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30E5" w:rsidRDefault="000630E5" w:rsidP="000630E5">
      <w:pPr>
        <w:jc w:val="center"/>
        <w:rPr>
          <w:rFonts w:hint="cs"/>
          <w:sz w:val="80"/>
          <w:szCs w:val="80"/>
          <w:rtl/>
        </w:rPr>
      </w:pPr>
    </w:p>
    <w:p w:rsidR="000630E5" w:rsidRDefault="000630E5" w:rsidP="000630E5">
      <w:pPr>
        <w:jc w:val="center"/>
        <w:rPr>
          <w:sz w:val="80"/>
          <w:szCs w:val="80"/>
          <w:rtl/>
        </w:rPr>
      </w:pPr>
    </w:p>
    <w:p w:rsidR="000630E5" w:rsidRPr="00F6103F" w:rsidRDefault="000630E5" w:rsidP="000630E5">
      <w:pPr>
        <w:jc w:val="center"/>
        <w:rPr>
          <w:sz w:val="80"/>
          <w:szCs w:val="80"/>
          <w:rtl/>
        </w:rPr>
      </w:pPr>
      <w:r w:rsidRPr="00F6103F">
        <w:rPr>
          <w:rFonts w:hint="cs"/>
          <w:sz w:val="80"/>
          <w:szCs w:val="80"/>
          <w:rtl/>
        </w:rPr>
        <w:t>بسم الله الرحمن الرحیم</w:t>
      </w:r>
    </w:p>
    <w:p w:rsidR="000630E5" w:rsidRPr="00F6103F" w:rsidRDefault="000630E5" w:rsidP="000630E5">
      <w:pPr>
        <w:jc w:val="center"/>
        <w:rPr>
          <w:sz w:val="48"/>
          <w:szCs w:val="48"/>
          <w:rtl/>
        </w:rPr>
      </w:pPr>
      <w:r w:rsidRPr="00F6103F">
        <w:rPr>
          <w:rFonts w:hint="cs"/>
          <w:sz w:val="48"/>
          <w:szCs w:val="48"/>
          <w:rtl/>
        </w:rPr>
        <w:t xml:space="preserve">تقریر درس خارج </w:t>
      </w:r>
      <w:r>
        <w:rPr>
          <w:rFonts w:hint="cs"/>
          <w:sz w:val="48"/>
          <w:szCs w:val="48"/>
          <w:rtl/>
        </w:rPr>
        <w:t xml:space="preserve">اصول </w:t>
      </w:r>
      <w:r w:rsidRPr="00F6103F">
        <w:rPr>
          <w:rFonts w:hint="cs"/>
          <w:sz w:val="48"/>
          <w:szCs w:val="48"/>
          <w:rtl/>
        </w:rPr>
        <w:t>فقه</w:t>
      </w:r>
    </w:p>
    <w:p w:rsidR="000630E5" w:rsidRPr="00F6103F" w:rsidRDefault="000630E5" w:rsidP="000630E5">
      <w:pPr>
        <w:jc w:val="center"/>
        <w:rPr>
          <w:sz w:val="48"/>
          <w:szCs w:val="48"/>
          <w:rtl/>
        </w:rPr>
      </w:pPr>
      <w:r w:rsidRPr="00F6103F">
        <w:rPr>
          <w:rFonts w:hint="cs"/>
          <w:sz w:val="48"/>
          <w:szCs w:val="48"/>
          <w:rtl/>
        </w:rPr>
        <w:t>استاد زمانی</w:t>
      </w:r>
    </w:p>
    <w:p w:rsidR="000630E5" w:rsidRPr="00F6103F" w:rsidRDefault="000630E5" w:rsidP="000630E5">
      <w:pPr>
        <w:jc w:val="center"/>
        <w:rPr>
          <w:sz w:val="48"/>
          <w:szCs w:val="48"/>
          <w:rtl/>
        </w:rPr>
      </w:pPr>
      <w:r w:rsidRPr="00F6103F">
        <w:rPr>
          <w:rFonts w:hint="cs"/>
          <w:sz w:val="48"/>
          <w:szCs w:val="48"/>
          <w:rtl/>
        </w:rPr>
        <w:t>سال تحصیلی5-1404</w:t>
      </w:r>
    </w:p>
    <w:p w:rsidR="000630E5" w:rsidRPr="00F6103F" w:rsidRDefault="000630E5" w:rsidP="000630E5">
      <w:pPr>
        <w:jc w:val="center"/>
        <w:rPr>
          <w:sz w:val="48"/>
          <w:szCs w:val="48"/>
          <w:rtl/>
        </w:rPr>
      </w:pPr>
      <w:r w:rsidRPr="00F6103F">
        <w:rPr>
          <w:rFonts w:hint="cs"/>
          <w:sz w:val="48"/>
          <w:szCs w:val="48"/>
          <w:rtl/>
        </w:rPr>
        <w:t>مقرر: مصطفی پارچه باف دولتی</w:t>
      </w:r>
    </w:p>
    <w:p w:rsidR="004A0C53" w:rsidRDefault="000630E5" w:rsidP="000630E5">
      <w:pPr>
        <w:jc w:val="center"/>
        <w:rPr>
          <w:noProof/>
        </w:rPr>
      </w:pPr>
      <w:r w:rsidRPr="00F6103F">
        <w:rPr>
          <w:rFonts w:hint="cs"/>
          <w:sz w:val="48"/>
          <w:szCs w:val="48"/>
          <w:rtl/>
        </w:rPr>
        <w:t>کد طلبگی:8811110828</w:t>
      </w:r>
      <w:r>
        <w:rPr>
          <w:rtl/>
        </w:rPr>
        <w:br w:type="page"/>
      </w:r>
      <w:r>
        <w:rPr>
          <w:rtl/>
        </w:rPr>
        <w:fldChar w:fldCharType="begin"/>
      </w:r>
      <w:r>
        <w:rPr>
          <w:rtl/>
        </w:rPr>
        <w:instrText xml:space="preserve"> </w:instrText>
      </w:r>
      <w:r>
        <w:instrText>TOC</w:instrText>
      </w:r>
      <w:r>
        <w:rPr>
          <w:rtl/>
        </w:rPr>
        <w:instrText xml:space="preserve"> \</w:instrText>
      </w:r>
      <w:r>
        <w:instrText>h \z \t "Heading 1;2;No Spacing;1</w:instrText>
      </w:r>
      <w:r>
        <w:rPr>
          <w:rtl/>
        </w:rPr>
        <w:instrText xml:space="preserve">" </w:instrText>
      </w:r>
      <w:r>
        <w:rPr>
          <w:rtl/>
        </w:rPr>
        <w:fldChar w:fldCharType="separate"/>
      </w:r>
    </w:p>
    <w:p w:rsidR="004A0C53" w:rsidRPr="004A0C53" w:rsidRDefault="004A0C53" w:rsidP="004A0C53">
      <w:pPr>
        <w:pStyle w:val="TOC1"/>
        <w:rPr>
          <w:rStyle w:val="Hyperlink"/>
          <w:u w:val="none"/>
          <w:rtl/>
        </w:rPr>
      </w:pPr>
      <w:r w:rsidRPr="004A0C53">
        <w:rPr>
          <w:rStyle w:val="Hyperlink"/>
          <w:rFonts w:hint="cs"/>
          <w:color w:val="auto"/>
          <w:u w:val="none"/>
          <w:rtl/>
        </w:rPr>
        <w:lastRenderedPageBreak/>
        <w:t>فهرست</w:t>
      </w:r>
      <w:bookmarkStart w:id="0" w:name="_GoBack"/>
      <w:bookmarkEnd w:id="0"/>
    </w:p>
    <w:p w:rsidR="004A0C53" w:rsidRDefault="004A0C53" w:rsidP="004A0C53">
      <w:pPr>
        <w:pStyle w:val="TOC1"/>
        <w:rPr>
          <w:rFonts w:asciiTheme="minorHAnsi" w:eastAsiaTheme="minorEastAsia" w:hAnsiTheme="minorHAnsi" w:cstheme="minorBidi"/>
          <w:sz w:val="22"/>
          <w:szCs w:val="22"/>
          <w:rtl/>
        </w:rPr>
      </w:pPr>
      <w:hyperlink w:anchor="_Toc235260498" w:history="1">
        <w:r w:rsidRPr="000162A6">
          <w:rPr>
            <w:rStyle w:val="Hyperlink"/>
            <w:rFonts w:hint="eastAsia"/>
            <w:rtl/>
          </w:rPr>
          <w:t>جلسه</w:t>
        </w:r>
        <w:r w:rsidRPr="000162A6">
          <w:rPr>
            <w:rStyle w:val="Hyperlink"/>
            <w:rtl/>
          </w:rPr>
          <w:t xml:space="preserve"> </w:t>
        </w:r>
        <w:r w:rsidRPr="000162A6">
          <w:rPr>
            <w:rStyle w:val="Hyperlink"/>
            <w:rFonts w:hint="eastAsia"/>
            <w:rtl/>
          </w:rPr>
          <w:t>اول</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Toc235260498 \h</w:instrText>
        </w:r>
        <w:r>
          <w:rPr>
            <w:webHidden/>
            <w:rtl/>
          </w:rPr>
          <w:instrText xml:space="preserve"> </w:instrText>
        </w:r>
        <w:r>
          <w:rPr>
            <w:webHidden/>
            <w:rtl/>
          </w:rPr>
        </w:r>
        <w:r>
          <w:rPr>
            <w:webHidden/>
            <w:rtl/>
          </w:rPr>
          <w:fldChar w:fldCharType="separate"/>
        </w:r>
        <w:r>
          <w:rPr>
            <w:webHidden/>
            <w:rtl/>
          </w:rPr>
          <w:t>15</w:t>
        </w:r>
        <w:r>
          <w:rPr>
            <w:webHidden/>
            <w:rtl/>
          </w:rPr>
          <w:fldChar w:fldCharType="end"/>
        </w:r>
      </w:hyperlink>
    </w:p>
    <w:p w:rsidR="004A0C53" w:rsidRDefault="004A0C53">
      <w:pPr>
        <w:pStyle w:val="TOC2"/>
        <w:tabs>
          <w:tab w:val="right" w:leader="dot" w:pos="9628"/>
        </w:tabs>
        <w:rPr>
          <w:noProof/>
          <w:rtl/>
        </w:rPr>
      </w:pPr>
      <w:hyperlink w:anchor="_Toc235260499" w:history="1">
        <w:r w:rsidRPr="000162A6">
          <w:rPr>
            <w:rStyle w:val="Hyperlink"/>
            <w:rFonts w:hint="eastAsia"/>
            <w:noProof/>
            <w:rtl/>
          </w:rPr>
          <w:t>تنب</w:t>
        </w:r>
        <w:r w:rsidRPr="000162A6">
          <w:rPr>
            <w:rStyle w:val="Hyperlink"/>
            <w:rFonts w:hint="cs"/>
            <w:noProof/>
            <w:rtl/>
          </w:rPr>
          <w:t>ی</w:t>
        </w:r>
        <w:r w:rsidRPr="000162A6">
          <w:rPr>
            <w:rStyle w:val="Hyperlink"/>
            <w:rFonts w:hint="eastAsia"/>
            <w:noProof/>
            <w:rtl/>
          </w:rPr>
          <w:t>هات</w:t>
        </w:r>
        <w:r w:rsidRPr="000162A6">
          <w:rPr>
            <w:rStyle w:val="Hyperlink"/>
            <w:noProof/>
            <w:rtl/>
          </w:rPr>
          <w:t xml:space="preserve"> </w:t>
        </w:r>
        <w:r w:rsidRPr="000162A6">
          <w:rPr>
            <w:rStyle w:val="Hyperlink"/>
            <w:rFonts w:hint="eastAsia"/>
            <w:noProof/>
            <w:rtl/>
          </w:rPr>
          <w:t>استصحاب</w:t>
        </w:r>
        <w:r w:rsidRPr="000162A6">
          <w:rPr>
            <w:rStyle w:val="Hyperlink"/>
            <w:noProof/>
            <w:rtl/>
          </w:rPr>
          <w:t>/</w:t>
        </w:r>
        <w:r w:rsidRPr="000162A6">
          <w:rPr>
            <w:rStyle w:val="Hyperlink"/>
            <w:rFonts w:hint="eastAsia"/>
            <w:noProof/>
            <w:rtl/>
          </w:rPr>
          <w:t>تنب</w:t>
        </w:r>
        <w:r w:rsidRPr="000162A6">
          <w:rPr>
            <w:rStyle w:val="Hyperlink"/>
            <w:rFonts w:hint="cs"/>
            <w:noProof/>
            <w:rtl/>
          </w:rPr>
          <w:t>ی</w:t>
        </w:r>
        <w:r w:rsidRPr="000162A6">
          <w:rPr>
            <w:rStyle w:val="Hyperlink"/>
            <w:rFonts w:hint="eastAsia"/>
            <w:noProof/>
            <w:rtl/>
          </w:rPr>
          <w:t>ه</w:t>
        </w:r>
        <w:r w:rsidRPr="000162A6">
          <w:rPr>
            <w:rStyle w:val="Hyperlink"/>
            <w:noProof/>
            <w:rtl/>
          </w:rPr>
          <w:t xml:space="preserve"> </w:t>
        </w:r>
        <w:r w:rsidRPr="000162A6">
          <w:rPr>
            <w:rStyle w:val="Hyperlink"/>
            <w:rFonts w:hint="eastAsia"/>
            <w:noProof/>
            <w:rtl/>
          </w:rPr>
          <w:t>نهم</w:t>
        </w:r>
        <w:r w:rsidRPr="000162A6">
          <w:rPr>
            <w:rStyle w:val="Hyperlink"/>
            <w:noProof/>
            <w:rtl/>
          </w:rPr>
          <w:t>(</w:t>
        </w:r>
        <w:r w:rsidRPr="000162A6">
          <w:rPr>
            <w:rStyle w:val="Hyperlink"/>
            <w:rFonts w:hint="eastAsia"/>
            <w:noProof/>
            <w:rtl/>
          </w:rPr>
          <w:t>استصحاب</w:t>
        </w:r>
        <w:r w:rsidRPr="000162A6">
          <w:rPr>
            <w:rStyle w:val="Hyperlink"/>
            <w:noProof/>
            <w:rtl/>
          </w:rPr>
          <w:t xml:space="preserve"> </w:t>
        </w:r>
        <w:r w:rsidRPr="000162A6">
          <w:rPr>
            <w:rStyle w:val="Hyperlink"/>
            <w:rFonts w:hint="eastAsia"/>
            <w:noProof/>
            <w:rtl/>
          </w:rPr>
          <w:t>احکام</w:t>
        </w:r>
        <w:r w:rsidRPr="000162A6">
          <w:rPr>
            <w:rStyle w:val="Hyperlink"/>
            <w:noProof/>
            <w:rtl/>
          </w:rPr>
          <w:t xml:space="preserve"> </w:t>
        </w:r>
        <w:r w:rsidRPr="000162A6">
          <w:rPr>
            <w:rStyle w:val="Hyperlink"/>
            <w:rFonts w:hint="eastAsia"/>
            <w:noProof/>
            <w:rtl/>
          </w:rPr>
          <w:t>شرا</w:t>
        </w:r>
        <w:r w:rsidRPr="000162A6">
          <w:rPr>
            <w:rStyle w:val="Hyperlink"/>
            <w:rFonts w:hint="cs"/>
            <w:noProof/>
            <w:rtl/>
          </w:rPr>
          <w:t>ی</w:t>
        </w:r>
        <w:r w:rsidRPr="000162A6">
          <w:rPr>
            <w:rStyle w:val="Hyperlink"/>
            <w:rFonts w:hint="eastAsia"/>
            <w:noProof/>
            <w:rtl/>
          </w:rPr>
          <w:t>ع</w:t>
        </w:r>
        <w:r w:rsidRPr="000162A6">
          <w:rPr>
            <w:rStyle w:val="Hyperlink"/>
            <w:noProof/>
            <w:rtl/>
          </w:rPr>
          <w:t xml:space="preserve"> </w:t>
        </w:r>
        <w:r w:rsidRPr="000162A6">
          <w:rPr>
            <w:rStyle w:val="Hyperlink"/>
            <w:rFonts w:hint="eastAsia"/>
            <w:noProof/>
            <w:rtl/>
          </w:rPr>
          <w:t>سابقه</w:t>
        </w:r>
        <w:r w:rsidRPr="000162A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Toc235260499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4A0C53" w:rsidRDefault="004A0C53" w:rsidP="004A0C53">
      <w:pPr>
        <w:pStyle w:val="TOC1"/>
        <w:rPr>
          <w:rFonts w:asciiTheme="minorHAnsi" w:eastAsiaTheme="minorEastAsia" w:hAnsiTheme="minorHAnsi" w:cstheme="minorBidi"/>
          <w:sz w:val="22"/>
          <w:szCs w:val="22"/>
          <w:rtl/>
        </w:rPr>
      </w:pPr>
      <w:hyperlink w:anchor="_Toc235260500" w:history="1">
        <w:r w:rsidRPr="000162A6">
          <w:rPr>
            <w:rStyle w:val="Hyperlink"/>
            <w:rFonts w:hint="eastAsia"/>
            <w:rtl/>
          </w:rPr>
          <w:t>جلسه</w:t>
        </w:r>
        <w:r w:rsidRPr="000162A6">
          <w:rPr>
            <w:rStyle w:val="Hyperlink"/>
            <w:rtl/>
          </w:rPr>
          <w:t xml:space="preserve"> </w:t>
        </w:r>
        <w:r w:rsidRPr="000162A6">
          <w:rPr>
            <w:rStyle w:val="Hyperlink"/>
            <w:rFonts w:hint="eastAsia"/>
            <w:rtl/>
          </w:rPr>
          <w:t>دوم</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Toc235260500 \h</w:instrText>
        </w:r>
        <w:r>
          <w:rPr>
            <w:webHidden/>
            <w:rtl/>
          </w:rPr>
          <w:instrText xml:space="preserve"> </w:instrText>
        </w:r>
        <w:r>
          <w:rPr>
            <w:webHidden/>
            <w:rtl/>
          </w:rPr>
        </w:r>
        <w:r>
          <w:rPr>
            <w:webHidden/>
            <w:rtl/>
          </w:rPr>
          <w:fldChar w:fldCharType="separate"/>
        </w:r>
        <w:r>
          <w:rPr>
            <w:webHidden/>
            <w:rtl/>
          </w:rPr>
          <w:t>18</w:t>
        </w:r>
        <w:r>
          <w:rPr>
            <w:webHidden/>
            <w:rtl/>
          </w:rPr>
          <w:fldChar w:fldCharType="end"/>
        </w:r>
      </w:hyperlink>
    </w:p>
    <w:p w:rsidR="004A0C53" w:rsidRDefault="004A0C53">
      <w:pPr>
        <w:pStyle w:val="TOC2"/>
        <w:tabs>
          <w:tab w:val="right" w:leader="dot" w:pos="9628"/>
        </w:tabs>
        <w:rPr>
          <w:noProof/>
          <w:rtl/>
        </w:rPr>
      </w:pPr>
      <w:hyperlink w:anchor="_Toc235260501" w:history="1">
        <w:r w:rsidRPr="000162A6">
          <w:rPr>
            <w:rStyle w:val="Hyperlink"/>
            <w:rFonts w:hint="eastAsia"/>
            <w:noProof/>
            <w:rtl/>
          </w:rPr>
          <w:t>تنب</w:t>
        </w:r>
        <w:r w:rsidRPr="000162A6">
          <w:rPr>
            <w:rStyle w:val="Hyperlink"/>
            <w:rFonts w:hint="cs"/>
            <w:noProof/>
            <w:rtl/>
          </w:rPr>
          <w:t>ی</w:t>
        </w:r>
        <w:r w:rsidRPr="000162A6">
          <w:rPr>
            <w:rStyle w:val="Hyperlink"/>
            <w:rFonts w:hint="eastAsia"/>
            <w:noProof/>
            <w:rtl/>
          </w:rPr>
          <w:t>هات</w:t>
        </w:r>
        <w:r w:rsidRPr="000162A6">
          <w:rPr>
            <w:rStyle w:val="Hyperlink"/>
            <w:noProof/>
            <w:rtl/>
          </w:rPr>
          <w:t xml:space="preserve"> </w:t>
        </w:r>
        <w:r w:rsidRPr="000162A6">
          <w:rPr>
            <w:rStyle w:val="Hyperlink"/>
            <w:rFonts w:hint="eastAsia"/>
            <w:noProof/>
            <w:rtl/>
          </w:rPr>
          <w:t>استصحاب</w:t>
        </w:r>
        <w:r w:rsidRPr="000162A6">
          <w:rPr>
            <w:rStyle w:val="Hyperlink"/>
            <w:noProof/>
            <w:rtl/>
          </w:rPr>
          <w:t>/</w:t>
        </w:r>
        <w:r w:rsidRPr="000162A6">
          <w:rPr>
            <w:rStyle w:val="Hyperlink"/>
            <w:rFonts w:hint="eastAsia"/>
            <w:noProof/>
            <w:rtl/>
          </w:rPr>
          <w:t>ادامه</w:t>
        </w:r>
        <w:r w:rsidRPr="000162A6">
          <w:rPr>
            <w:rStyle w:val="Hyperlink"/>
            <w:noProof/>
            <w:rtl/>
          </w:rPr>
          <w:t xml:space="preserve"> </w:t>
        </w:r>
        <w:r w:rsidRPr="000162A6">
          <w:rPr>
            <w:rStyle w:val="Hyperlink"/>
            <w:rFonts w:hint="eastAsia"/>
            <w:noProof/>
            <w:rtl/>
          </w:rPr>
          <w:t>تنب</w:t>
        </w:r>
        <w:r w:rsidRPr="000162A6">
          <w:rPr>
            <w:rStyle w:val="Hyperlink"/>
            <w:rFonts w:hint="cs"/>
            <w:noProof/>
            <w:rtl/>
          </w:rPr>
          <w:t>ی</w:t>
        </w:r>
        <w:r w:rsidRPr="000162A6">
          <w:rPr>
            <w:rStyle w:val="Hyperlink"/>
            <w:rFonts w:hint="eastAsia"/>
            <w:noProof/>
            <w:rtl/>
          </w:rPr>
          <w:t>ه</w:t>
        </w:r>
        <w:r w:rsidRPr="000162A6">
          <w:rPr>
            <w:rStyle w:val="Hyperlink"/>
            <w:noProof/>
            <w:rtl/>
          </w:rPr>
          <w:t xml:space="preserve"> </w:t>
        </w:r>
        <w:r w:rsidRPr="000162A6">
          <w:rPr>
            <w:rStyle w:val="Hyperlink"/>
            <w:rFonts w:hint="eastAsia"/>
            <w:noProof/>
            <w:rtl/>
          </w:rPr>
          <w:t>نهم</w:t>
        </w:r>
        <w:r w:rsidRPr="000162A6">
          <w:rPr>
            <w:rStyle w:val="Hyperlink"/>
            <w:noProof/>
            <w:rtl/>
          </w:rPr>
          <w:t>(</w:t>
        </w:r>
        <w:r w:rsidRPr="000162A6">
          <w:rPr>
            <w:rStyle w:val="Hyperlink"/>
            <w:rFonts w:hint="eastAsia"/>
            <w:noProof/>
            <w:rtl/>
          </w:rPr>
          <w:t>استصحاب</w:t>
        </w:r>
        <w:r w:rsidRPr="000162A6">
          <w:rPr>
            <w:rStyle w:val="Hyperlink"/>
            <w:noProof/>
            <w:rtl/>
          </w:rPr>
          <w:t xml:space="preserve"> </w:t>
        </w:r>
        <w:r w:rsidRPr="000162A6">
          <w:rPr>
            <w:rStyle w:val="Hyperlink"/>
            <w:rFonts w:hint="eastAsia"/>
            <w:noProof/>
            <w:rtl/>
          </w:rPr>
          <w:t>احکام</w:t>
        </w:r>
        <w:r w:rsidRPr="000162A6">
          <w:rPr>
            <w:rStyle w:val="Hyperlink"/>
            <w:noProof/>
            <w:rtl/>
          </w:rPr>
          <w:t xml:space="preserve"> </w:t>
        </w:r>
        <w:r w:rsidRPr="000162A6">
          <w:rPr>
            <w:rStyle w:val="Hyperlink"/>
            <w:rFonts w:hint="eastAsia"/>
            <w:noProof/>
            <w:rtl/>
          </w:rPr>
          <w:t>شرا</w:t>
        </w:r>
        <w:r w:rsidRPr="000162A6">
          <w:rPr>
            <w:rStyle w:val="Hyperlink"/>
            <w:rFonts w:hint="cs"/>
            <w:noProof/>
            <w:rtl/>
          </w:rPr>
          <w:t>ی</w:t>
        </w:r>
        <w:r w:rsidRPr="000162A6">
          <w:rPr>
            <w:rStyle w:val="Hyperlink"/>
            <w:rFonts w:hint="eastAsia"/>
            <w:noProof/>
            <w:rtl/>
          </w:rPr>
          <w:t>ع</w:t>
        </w:r>
        <w:r w:rsidRPr="000162A6">
          <w:rPr>
            <w:rStyle w:val="Hyperlink"/>
            <w:noProof/>
            <w:rtl/>
          </w:rPr>
          <w:t xml:space="preserve"> </w:t>
        </w:r>
        <w:r w:rsidRPr="000162A6">
          <w:rPr>
            <w:rStyle w:val="Hyperlink"/>
            <w:rFonts w:hint="eastAsia"/>
            <w:noProof/>
            <w:rtl/>
          </w:rPr>
          <w:t>سابقه</w:t>
        </w:r>
        <w:r w:rsidRPr="000162A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Toc235260501 \h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4A0C53" w:rsidRDefault="004A0C53" w:rsidP="004A0C53">
      <w:pPr>
        <w:pStyle w:val="TOC1"/>
        <w:rPr>
          <w:rFonts w:asciiTheme="minorHAnsi" w:eastAsiaTheme="minorEastAsia" w:hAnsiTheme="minorHAnsi" w:cstheme="minorBidi"/>
          <w:sz w:val="22"/>
          <w:szCs w:val="22"/>
          <w:rtl/>
        </w:rPr>
      </w:pPr>
      <w:hyperlink w:anchor="_Toc235260502" w:history="1">
        <w:r w:rsidRPr="000162A6">
          <w:rPr>
            <w:rStyle w:val="Hyperlink"/>
            <w:rFonts w:hint="eastAsia"/>
            <w:rtl/>
          </w:rPr>
          <w:t>جلسه</w:t>
        </w:r>
        <w:r w:rsidRPr="000162A6">
          <w:rPr>
            <w:rStyle w:val="Hyperlink"/>
            <w:rtl/>
          </w:rPr>
          <w:t xml:space="preserve"> </w:t>
        </w:r>
        <w:r w:rsidRPr="000162A6">
          <w:rPr>
            <w:rStyle w:val="Hyperlink"/>
            <w:rFonts w:hint="eastAsia"/>
            <w:rtl/>
          </w:rPr>
          <w:t>سوم</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Toc235260502 \h</w:instrText>
        </w:r>
        <w:r>
          <w:rPr>
            <w:webHidden/>
            <w:rtl/>
          </w:rPr>
          <w:instrText xml:space="preserve"> </w:instrText>
        </w:r>
        <w:r>
          <w:rPr>
            <w:webHidden/>
            <w:rtl/>
          </w:rPr>
        </w:r>
        <w:r>
          <w:rPr>
            <w:webHidden/>
            <w:rtl/>
          </w:rPr>
          <w:fldChar w:fldCharType="separate"/>
        </w:r>
        <w:r>
          <w:rPr>
            <w:webHidden/>
            <w:rtl/>
          </w:rPr>
          <w:t>20</w:t>
        </w:r>
        <w:r>
          <w:rPr>
            <w:webHidden/>
            <w:rtl/>
          </w:rPr>
          <w:fldChar w:fldCharType="end"/>
        </w:r>
      </w:hyperlink>
    </w:p>
    <w:p w:rsidR="004A0C53" w:rsidRDefault="004A0C53">
      <w:pPr>
        <w:pStyle w:val="TOC2"/>
        <w:tabs>
          <w:tab w:val="right" w:leader="dot" w:pos="9628"/>
        </w:tabs>
        <w:rPr>
          <w:noProof/>
          <w:rtl/>
        </w:rPr>
      </w:pPr>
      <w:hyperlink w:anchor="_Toc235260503" w:history="1">
        <w:r w:rsidRPr="000162A6">
          <w:rPr>
            <w:rStyle w:val="Hyperlink"/>
            <w:rFonts w:hint="eastAsia"/>
            <w:noProof/>
            <w:rtl/>
          </w:rPr>
          <w:t>تنب</w:t>
        </w:r>
        <w:r w:rsidRPr="000162A6">
          <w:rPr>
            <w:rStyle w:val="Hyperlink"/>
            <w:rFonts w:hint="cs"/>
            <w:noProof/>
            <w:rtl/>
          </w:rPr>
          <w:t>ی</w:t>
        </w:r>
        <w:r w:rsidRPr="000162A6">
          <w:rPr>
            <w:rStyle w:val="Hyperlink"/>
            <w:rFonts w:hint="eastAsia"/>
            <w:noProof/>
            <w:rtl/>
          </w:rPr>
          <w:t>هات</w:t>
        </w:r>
        <w:r w:rsidRPr="000162A6">
          <w:rPr>
            <w:rStyle w:val="Hyperlink"/>
            <w:noProof/>
            <w:rtl/>
          </w:rPr>
          <w:t xml:space="preserve"> </w:t>
        </w:r>
        <w:r w:rsidRPr="000162A6">
          <w:rPr>
            <w:rStyle w:val="Hyperlink"/>
            <w:rFonts w:hint="eastAsia"/>
            <w:noProof/>
            <w:rtl/>
          </w:rPr>
          <w:t>استصحاب</w:t>
        </w:r>
        <w:r w:rsidRPr="000162A6">
          <w:rPr>
            <w:rStyle w:val="Hyperlink"/>
            <w:noProof/>
            <w:rtl/>
          </w:rPr>
          <w:t>/</w:t>
        </w:r>
        <w:r w:rsidRPr="000162A6">
          <w:rPr>
            <w:rStyle w:val="Hyperlink"/>
            <w:rFonts w:hint="eastAsia"/>
            <w:noProof/>
            <w:rtl/>
          </w:rPr>
          <w:t>ادامه</w:t>
        </w:r>
        <w:r w:rsidRPr="000162A6">
          <w:rPr>
            <w:rStyle w:val="Hyperlink"/>
            <w:noProof/>
            <w:rtl/>
          </w:rPr>
          <w:t xml:space="preserve"> </w:t>
        </w:r>
        <w:r w:rsidRPr="000162A6">
          <w:rPr>
            <w:rStyle w:val="Hyperlink"/>
            <w:rFonts w:hint="eastAsia"/>
            <w:noProof/>
            <w:rtl/>
          </w:rPr>
          <w:t>تنب</w:t>
        </w:r>
        <w:r w:rsidRPr="000162A6">
          <w:rPr>
            <w:rStyle w:val="Hyperlink"/>
            <w:rFonts w:hint="cs"/>
            <w:noProof/>
            <w:rtl/>
          </w:rPr>
          <w:t>ی</w:t>
        </w:r>
        <w:r w:rsidRPr="000162A6">
          <w:rPr>
            <w:rStyle w:val="Hyperlink"/>
            <w:rFonts w:hint="eastAsia"/>
            <w:noProof/>
            <w:rtl/>
          </w:rPr>
          <w:t>ه</w:t>
        </w:r>
        <w:r w:rsidRPr="000162A6">
          <w:rPr>
            <w:rStyle w:val="Hyperlink"/>
            <w:noProof/>
            <w:rtl/>
          </w:rPr>
          <w:t xml:space="preserve"> </w:t>
        </w:r>
        <w:r w:rsidRPr="000162A6">
          <w:rPr>
            <w:rStyle w:val="Hyperlink"/>
            <w:rFonts w:hint="eastAsia"/>
            <w:noProof/>
            <w:rtl/>
          </w:rPr>
          <w:t>نهم</w:t>
        </w:r>
        <w:r w:rsidRPr="000162A6">
          <w:rPr>
            <w:rStyle w:val="Hyperlink"/>
            <w:noProof/>
            <w:rtl/>
          </w:rPr>
          <w:t>(</w:t>
        </w:r>
        <w:r w:rsidRPr="000162A6">
          <w:rPr>
            <w:rStyle w:val="Hyperlink"/>
            <w:rFonts w:hint="eastAsia"/>
            <w:noProof/>
            <w:rtl/>
          </w:rPr>
          <w:t>استصحاب</w:t>
        </w:r>
        <w:r w:rsidRPr="000162A6">
          <w:rPr>
            <w:rStyle w:val="Hyperlink"/>
            <w:noProof/>
            <w:rtl/>
          </w:rPr>
          <w:t xml:space="preserve"> </w:t>
        </w:r>
        <w:r w:rsidRPr="000162A6">
          <w:rPr>
            <w:rStyle w:val="Hyperlink"/>
            <w:rFonts w:hint="eastAsia"/>
            <w:noProof/>
            <w:rtl/>
          </w:rPr>
          <w:t>احکام</w:t>
        </w:r>
        <w:r w:rsidRPr="000162A6">
          <w:rPr>
            <w:rStyle w:val="Hyperlink"/>
            <w:noProof/>
            <w:rtl/>
          </w:rPr>
          <w:t xml:space="preserve"> </w:t>
        </w:r>
        <w:r w:rsidRPr="000162A6">
          <w:rPr>
            <w:rStyle w:val="Hyperlink"/>
            <w:rFonts w:hint="eastAsia"/>
            <w:noProof/>
            <w:rtl/>
          </w:rPr>
          <w:t>شرا</w:t>
        </w:r>
        <w:r w:rsidRPr="000162A6">
          <w:rPr>
            <w:rStyle w:val="Hyperlink"/>
            <w:rFonts w:hint="cs"/>
            <w:noProof/>
            <w:rtl/>
          </w:rPr>
          <w:t>ی</w:t>
        </w:r>
        <w:r w:rsidRPr="000162A6">
          <w:rPr>
            <w:rStyle w:val="Hyperlink"/>
            <w:rFonts w:hint="eastAsia"/>
            <w:noProof/>
            <w:rtl/>
          </w:rPr>
          <w:t>ع</w:t>
        </w:r>
        <w:r w:rsidRPr="000162A6">
          <w:rPr>
            <w:rStyle w:val="Hyperlink"/>
            <w:noProof/>
            <w:rtl/>
          </w:rPr>
          <w:t xml:space="preserve"> </w:t>
        </w:r>
        <w:r w:rsidRPr="000162A6">
          <w:rPr>
            <w:rStyle w:val="Hyperlink"/>
            <w:rFonts w:hint="eastAsia"/>
            <w:noProof/>
            <w:rtl/>
          </w:rPr>
          <w:t>سابقه</w:t>
        </w:r>
        <w:r w:rsidRPr="000162A6">
          <w:rPr>
            <w:rStyle w:val="Hyperlink"/>
            <w:noProof/>
            <w:rtl/>
          </w:rPr>
          <w:t>)/</w:t>
        </w:r>
        <w:r w:rsidRPr="000162A6">
          <w:rPr>
            <w:rStyle w:val="Hyperlink"/>
            <w:rFonts w:hint="eastAsia"/>
            <w:noProof/>
            <w:rtl/>
          </w:rPr>
          <w:t>ادامه</w:t>
        </w:r>
        <w:r w:rsidRPr="000162A6">
          <w:rPr>
            <w:rStyle w:val="Hyperlink"/>
            <w:noProof/>
            <w:rtl/>
          </w:rPr>
          <w:t xml:space="preserve"> </w:t>
        </w:r>
        <w:r w:rsidRPr="000162A6">
          <w:rPr>
            <w:rStyle w:val="Hyperlink"/>
            <w:rFonts w:hint="eastAsia"/>
            <w:noProof/>
            <w:rtl/>
          </w:rPr>
          <w:t>بررس</w:t>
        </w:r>
        <w:r w:rsidRPr="000162A6">
          <w:rPr>
            <w:rStyle w:val="Hyperlink"/>
            <w:rFonts w:hint="cs"/>
            <w:noProof/>
            <w:rtl/>
          </w:rPr>
          <w:t>ی</w:t>
        </w:r>
        <w:r w:rsidRPr="000162A6">
          <w:rPr>
            <w:rStyle w:val="Hyperlink"/>
            <w:noProof/>
            <w:rtl/>
          </w:rPr>
          <w:t xml:space="preserve"> </w:t>
        </w:r>
        <w:r w:rsidRPr="000162A6">
          <w:rPr>
            <w:rStyle w:val="Hyperlink"/>
            <w:rFonts w:hint="eastAsia"/>
            <w:noProof/>
            <w:rtl/>
          </w:rPr>
          <w:t>پاسخ‌ها</w:t>
        </w:r>
        <w:r w:rsidRPr="000162A6">
          <w:rPr>
            <w:rStyle w:val="Hyperlink"/>
            <w:rFonts w:hint="cs"/>
            <w:noProof/>
            <w:rtl/>
          </w:rPr>
          <w:t>ی</w:t>
        </w:r>
        <w:r w:rsidRPr="000162A6">
          <w:rPr>
            <w:rStyle w:val="Hyperlink"/>
            <w:noProof/>
            <w:rtl/>
          </w:rPr>
          <w:t xml:space="preserve"> </w:t>
        </w:r>
        <w:r w:rsidRPr="000162A6">
          <w:rPr>
            <w:rStyle w:val="Hyperlink"/>
            <w:rFonts w:hint="eastAsia"/>
            <w:noProof/>
            <w:rtl/>
          </w:rPr>
          <w:t>مرحوم</w:t>
        </w:r>
        <w:r w:rsidRPr="000162A6">
          <w:rPr>
            <w:rStyle w:val="Hyperlink"/>
            <w:noProof/>
            <w:rtl/>
          </w:rPr>
          <w:t xml:space="preserve"> </w:t>
        </w:r>
        <w:r w:rsidRPr="000162A6">
          <w:rPr>
            <w:rStyle w:val="Hyperlink"/>
            <w:rFonts w:hint="eastAsia"/>
            <w:noProof/>
            <w:rtl/>
          </w:rPr>
          <w:t>ش</w:t>
        </w:r>
        <w:r w:rsidRPr="000162A6">
          <w:rPr>
            <w:rStyle w:val="Hyperlink"/>
            <w:rFonts w:hint="cs"/>
            <w:noProof/>
            <w:rtl/>
          </w:rPr>
          <w:t>ی</w:t>
        </w:r>
        <w:r w:rsidRPr="000162A6">
          <w:rPr>
            <w:rStyle w:val="Hyperlink"/>
            <w:rFonts w:hint="eastAsia"/>
            <w:noProof/>
            <w:rtl/>
          </w:rPr>
          <w:t>خ</w:t>
        </w:r>
        <w:r w:rsidRPr="000162A6">
          <w:rPr>
            <w:rStyle w:val="Hyperlink"/>
            <w:noProof/>
            <w:rtl/>
          </w:rPr>
          <w:t xml:space="preserve"> </w:t>
        </w:r>
        <w:r w:rsidRPr="000162A6">
          <w:rPr>
            <w:rStyle w:val="Hyperlink"/>
            <w:rFonts w:hint="eastAsia"/>
            <w:noProof/>
            <w:rtl/>
          </w:rPr>
          <w:t>انصار</w:t>
        </w:r>
        <w:r w:rsidRPr="000162A6">
          <w:rPr>
            <w:rStyle w:val="Hyperlink"/>
            <w:rFonts w:hint="cs"/>
            <w:noProof/>
            <w:rtl/>
          </w:rPr>
          <w:t>ی</w:t>
        </w:r>
        <w:r w:rsidRPr="000162A6">
          <w:rPr>
            <w:rStyle w:val="Hyperlink"/>
            <w:noProof/>
            <w:rtl/>
          </w:rPr>
          <w:t xml:space="preserve"> </w:t>
        </w:r>
        <w:r w:rsidRPr="000162A6">
          <w:rPr>
            <w:rStyle w:val="Hyperlink"/>
            <w:rFonts w:hint="eastAsia"/>
            <w:noProof/>
            <w:rtl/>
          </w:rPr>
          <w:t>به</w:t>
        </w:r>
        <w:r w:rsidRPr="000162A6">
          <w:rPr>
            <w:rStyle w:val="Hyperlink"/>
            <w:noProof/>
            <w:rtl/>
          </w:rPr>
          <w:t xml:space="preserve"> </w:t>
        </w:r>
        <w:r w:rsidRPr="000162A6">
          <w:rPr>
            <w:rStyle w:val="Hyperlink"/>
            <w:rFonts w:hint="eastAsia"/>
            <w:noProof/>
            <w:rtl/>
          </w:rPr>
          <w:t>اشکال</w:t>
        </w:r>
        <w:r w:rsidRPr="000162A6">
          <w:rPr>
            <w:rStyle w:val="Hyperlink"/>
            <w:noProof/>
            <w:rtl/>
          </w:rPr>
          <w:t xml:space="preserve"> </w:t>
        </w:r>
        <w:r w:rsidRPr="000162A6">
          <w:rPr>
            <w:rStyle w:val="Hyperlink"/>
            <w:rFonts w:hint="eastAsia"/>
            <w:noProof/>
            <w:rtl/>
          </w:rPr>
          <w:t>صاحب</w:t>
        </w:r>
        <w:r w:rsidRPr="000162A6">
          <w:rPr>
            <w:rStyle w:val="Hyperlink"/>
            <w:noProof/>
            <w:rtl/>
          </w:rPr>
          <w:t xml:space="preserve"> </w:t>
        </w:r>
        <w:r w:rsidRPr="000162A6">
          <w:rPr>
            <w:rStyle w:val="Hyperlink"/>
            <w:rFonts w:hint="eastAsia"/>
            <w:noProof/>
            <w:rtl/>
          </w:rPr>
          <w:t>فصول</w:t>
        </w:r>
        <w:r w:rsidRPr="000162A6">
          <w:rPr>
            <w:rStyle w:val="Hyperlink"/>
            <w:noProof/>
            <w:rtl/>
          </w:rPr>
          <w:t xml:space="preserve"> </w:t>
        </w:r>
        <w:r w:rsidRPr="000162A6">
          <w:rPr>
            <w:rStyle w:val="Hyperlink"/>
            <w:rFonts w:hint="eastAsia"/>
            <w:noProof/>
            <w:rtl/>
          </w:rPr>
          <w:t>و</w:t>
        </w:r>
        <w:r w:rsidRPr="000162A6">
          <w:rPr>
            <w:rStyle w:val="Hyperlink"/>
            <w:noProof/>
            <w:rtl/>
          </w:rPr>
          <w:t xml:space="preserve"> </w:t>
        </w:r>
        <w:r w:rsidRPr="000162A6">
          <w:rPr>
            <w:rStyle w:val="Hyperlink"/>
            <w:rFonts w:hint="eastAsia"/>
            <w:noProof/>
            <w:rtl/>
          </w:rPr>
          <w:t>طرح</w:t>
        </w:r>
        <w:r w:rsidRPr="000162A6">
          <w:rPr>
            <w:rStyle w:val="Hyperlink"/>
            <w:noProof/>
            <w:rtl/>
          </w:rPr>
          <w:t xml:space="preserve"> </w:t>
        </w:r>
        <w:r w:rsidRPr="000162A6">
          <w:rPr>
            <w:rStyle w:val="Hyperlink"/>
            <w:rFonts w:hint="eastAsia"/>
            <w:noProof/>
            <w:rtl/>
          </w:rPr>
          <w:t>مبناى</w:t>
        </w:r>
        <w:r w:rsidRPr="000162A6">
          <w:rPr>
            <w:rStyle w:val="Hyperlink"/>
            <w:noProof/>
            <w:rtl/>
          </w:rPr>
          <w:t xml:space="preserve"> </w:t>
        </w:r>
        <w:r w:rsidRPr="000162A6">
          <w:rPr>
            <w:rStyle w:val="Hyperlink"/>
            <w:rFonts w:hint="eastAsia"/>
            <w:noProof/>
            <w:rtl/>
          </w:rPr>
          <w:t>جد</w:t>
        </w:r>
        <w:r w:rsidRPr="000162A6">
          <w:rPr>
            <w:rStyle w:val="Hyperlink"/>
            <w:rFonts w:hint="cs"/>
            <w:noProof/>
            <w:rtl/>
          </w:rPr>
          <w:t>ی</w:t>
        </w:r>
        <w:r w:rsidRPr="000162A6">
          <w:rPr>
            <w:rStyle w:val="Hyperlink"/>
            <w:rFonts w:hint="eastAsia"/>
            <w:noProof/>
            <w:rtl/>
          </w:rPr>
          <w:t>د</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Toc235260503 \h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4A0C53" w:rsidRDefault="004A0C53" w:rsidP="004A0C53">
      <w:pPr>
        <w:pStyle w:val="TOC1"/>
        <w:rPr>
          <w:rFonts w:asciiTheme="minorHAnsi" w:eastAsiaTheme="minorEastAsia" w:hAnsiTheme="minorHAnsi" w:cstheme="minorBidi"/>
          <w:sz w:val="22"/>
          <w:szCs w:val="22"/>
          <w:rtl/>
        </w:rPr>
      </w:pPr>
      <w:hyperlink w:anchor="_Toc235260504" w:history="1">
        <w:r w:rsidRPr="000162A6">
          <w:rPr>
            <w:rStyle w:val="Hyperlink"/>
            <w:rFonts w:hint="eastAsia"/>
            <w:rtl/>
          </w:rPr>
          <w:t>جلسه</w:t>
        </w:r>
        <w:r w:rsidRPr="000162A6">
          <w:rPr>
            <w:rStyle w:val="Hyperlink"/>
            <w:rtl/>
          </w:rPr>
          <w:t xml:space="preserve"> </w:t>
        </w:r>
        <w:r w:rsidRPr="000162A6">
          <w:rPr>
            <w:rStyle w:val="Hyperlink"/>
            <w:rFonts w:hint="eastAsia"/>
            <w:rtl/>
          </w:rPr>
          <w:t>چهارم</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Toc235260504 \h</w:instrText>
        </w:r>
        <w:r>
          <w:rPr>
            <w:webHidden/>
            <w:rtl/>
          </w:rPr>
          <w:instrText xml:space="preserve"> </w:instrText>
        </w:r>
        <w:r>
          <w:rPr>
            <w:webHidden/>
            <w:rtl/>
          </w:rPr>
        </w:r>
        <w:r>
          <w:rPr>
            <w:webHidden/>
            <w:rtl/>
          </w:rPr>
          <w:fldChar w:fldCharType="separate"/>
        </w:r>
        <w:r>
          <w:rPr>
            <w:webHidden/>
            <w:rtl/>
          </w:rPr>
          <w:t>22</w:t>
        </w:r>
        <w:r>
          <w:rPr>
            <w:webHidden/>
            <w:rtl/>
          </w:rPr>
          <w:fldChar w:fldCharType="end"/>
        </w:r>
      </w:hyperlink>
    </w:p>
    <w:p w:rsidR="004A0C53" w:rsidRDefault="004A0C53">
      <w:pPr>
        <w:pStyle w:val="TOC2"/>
        <w:tabs>
          <w:tab w:val="right" w:leader="dot" w:pos="9628"/>
        </w:tabs>
        <w:rPr>
          <w:noProof/>
          <w:rtl/>
        </w:rPr>
      </w:pPr>
      <w:hyperlink w:anchor="_Toc235260505" w:history="1">
        <w:r w:rsidRPr="000162A6">
          <w:rPr>
            <w:rStyle w:val="Hyperlink"/>
            <w:rFonts w:hint="eastAsia"/>
            <w:noProof/>
            <w:rtl/>
          </w:rPr>
          <w:t>تنب</w:t>
        </w:r>
        <w:r w:rsidRPr="000162A6">
          <w:rPr>
            <w:rStyle w:val="Hyperlink"/>
            <w:rFonts w:hint="cs"/>
            <w:noProof/>
            <w:rtl/>
          </w:rPr>
          <w:t>ی</w:t>
        </w:r>
        <w:r w:rsidRPr="000162A6">
          <w:rPr>
            <w:rStyle w:val="Hyperlink"/>
            <w:rFonts w:hint="eastAsia"/>
            <w:noProof/>
            <w:rtl/>
          </w:rPr>
          <w:t>هات</w:t>
        </w:r>
        <w:r w:rsidRPr="000162A6">
          <w:rPr>
            <w:rStyle w:val="Hyperlink"/>
            <w:noProof/>
            <w:rtl/>
          </w:rPr>
          <w:t xml:space="preserve"> </w:t>
        </w:r>
        <w:r w:rsidRPr="000162A6">
          <w:rPr>
            <w:rStyle w:val="Hyperlink"/>
            <w:rFonts w:hint="eastAsia"/>
            <w:noProof/>
            <w:rtl/>
          </w:rPr>
          <w:t>استصحاب</w:t>
        </w:r>
        <w:r w:rsidRPr="000162A6">
          <w:rPr>
            <w:rStyle w:val="Hyperlink"/>
            <w:noProof/>
            <w:rtl/>
          </w:rPr>
          <w:t>/</w:t>
        </w:r>
        <w:r w:rsidRPr="000162A6">
          <w:rPr>
            <w:rStyle w:val="Hyperlink"/>
            <w:rFonts w:hint="eastAsia"/>
            <w:noProof/>
            <w:rtl/>
          </w:rPr>
          <w:t>ادامه</w:t>
        </w:r>
        <w:r w:rsidRPr="000162A6">
          <w:rPr>
            <w:rStyle w:val="Hyperlink"/>
            <w:noProof/>
            <w:rtl/>
          </w:rPr>
          <w:t xml:space="preserve"> </w:t>
        </w:r>
        <w:r w:rsidRPr="000162A6">
          <w:rPr>
            <w:rStyle w:val="Hyperlink"/>
            <w:rFonts w:hint="eastAsia"/>
            <w:noProof/>
            <w:rtl/>
          </w:rPr>
          <w:t>تنب</w:t>
        </w:r>
        <w:r w:rsidRPr="000162A6">
          <w:rPr>
            <w:rStyle w:val="Hyperlink"/>
            <w:rFonts w:hint="cs"/>
            <w:noProof/>
            <w:rtl/>
          </w:rPr>
          <w:t>ی</w:t>
        </w:r>
        <w:r w:rsidRPr="000162A6">
          <w:rPr>
            <w:rStyle w:val="Hyperlink"/>
            <w:rFonts w:hint="eastAsia"/>
            <w:noProof/>
            <w:rtl/>
          </w:rPr>
          <w:t>ه</w:t>
        </w:r>
        <w:r w:rsidRPr="000162A6">
          <w:rPr>
            <w:rStyle w:val="Hyperlink"/>
            <w:noProof/>
            <w:rtl/>
          </w:rPr>
          <w:t xml:space="preserve"> </w:t>
        </w:r>
        <w:r w:rsidRPr="000162A6">
          <w:rPr>
            <w:rStyle w:val="Hyperlink"/>
            <w:rFonts w:hint="eastAsia"/>
            <w:noProof/>
            <w:rtl/>
          </w:rPr>
          <w:t>نهم</w:t>
        </w:r>
        <w:r w:rsidRPr="000162A6">
          <w:rPr>
            <w:rStyle w:val="Hyperlink"/>
            <w:noProof/>
            <w:rtl/>
          </w:rPr>
          <w:t>(</w:t>
        </w:r>
        <w:r w:rsidRPr="000162A6">
          <w:rPr>
            <w:rStyle w:val="Hyperlink"/>
            <w:rFonts w:hint="eastAsia"/>
            <w:noProof/>
            <w:rtl/>
          </w:rPr>
          <w:t>استصحاب</w:t>
        </w:r>
        <w:r w:rsidRPr="000162A6">
          <w:rPr>
            <w:rStyle w:val="Hyperlink"/>
            <w:noProof/>
            <w:rtl/>
          </w:rPr>
          <w:t xml:space="preserve"> </w:t>
        </w:r>
        <w:r w:rsidRPr="000162A6">
          <w:rPr>
            <w:rStyle w:val="Hyperlink"/>
            <w:rFonts w:hint="eastAsia"/>
            <w:noProof/>
            <w:rtl/>
          </w:rPr>
          <w:t>احکام</w:t>
        </w:r>
        <w:r w:rsidRPr="000162A6">
          <w:rPr>
            <w:rStyle w:val="Hyperlink"/>
            <w:noProof/>
            <w:rtl/>
          </w:rPr>
          <w:t xml:space="preserve"> </w:t>
        </w:r>
        <w:r w:rsidRPr="000162A6">
          <w:rPr>
            <w:rStyle w:val="Hyperlink"/>
            <w:rFonts w:hint="eastAsia"/>
            <w:noProof/>
            <w:rtl/>
          </w:rPr>
          <w:t>شرا</w:t>
        </w:r>
        <w:r w:rsidRPr="000162A6">
          <w:rPr>
            <w:rStyle w:val="Hyperlink"/>
            <w:rFonts w:hint="cs"/>
            <w:noProof/>
            <w:rtl/>
          </w:rPr>
          <w:t>ی</w:t>
        </w:r>
        <w:r w:rsidRPr="000162A6">
          <w:rPr>
            <w:rStyle w:val="Hyperlink"/>
            <w:rFonts w:hint="eastAsia"/>
            <w:noProof/>
            <w:rtl/>
          </w:rPr>
          <w:t>ع</w:t>
        </w:r>
        <w:r w:rsidRPr="000162A6">
          <w:rPr>
            <w:rStyle w:val="Hyperlink"/>
            <w:noProof/>
            <w:rtl/>
          </w:rPr>
          <w:t xml:space="preserve"> </w:t>
        </w:r>
        <w:r w:rsidRPr="000162A6">
          <w:rPr>
            <w:rStyle w:val="Hyperlink"/>
            <w:rFonts w:hint="eastAsia"/>
            <w:noProof/>
            <w:rtl/>
          </w:rPr>
          <w:t>سابقه</w:t>
        </w:r>
        <w:r w:rsidRPr="000162A6">
          <w:rPr>
            <w:rStyle w:val="Hyperlink"/>
            <w:noProof/>
            <w:rtl/>
          </w:rPr>
          <w:t>)/</w:t>
        </w:r>
        <w:r w:rsidRPr="000162A6">
          <w:rPr>
            <w:rStyle w:val="Hyperlink"/>
            <w:rFonts w:hint="eastAsia"/>
            <w:noProof/>
            <w:rtl/>
          </w:rPr>
          <w:t>بررس</w:t>
        </w:r>
        <w:r w:rsidRPr="000162A6">
          <w:rPr>
            <w:rStyle w:val="Hyperlink"/>
            <w:rFonts w:hint="cs"/>
            <w:noProof/>
            <w:rtl/>
          </w:rPr>
          <w:t>ی</w:t>
        </w:r>
        <w:r w:rsidRPr="000162A6">
          <w:rPr>
            <w:rStyle w:val="Hyperlink"/>
            <w:noProof/>
            <w:rtl/>
          </w:rPr>
          <w:t xml:space="preserve"> </w:t>
        </w:r>
        <w:r w:rsidRPr="000162A6">
          <w:rPr>
            <w:rStyle w:val="Hyperlink"/>
            <w:rFonts w:hint="eastAsia"/>
            <w:noProof/>
            <w:rtl/>
          </w:rPr>
          <w:t>د</w:t>
        </w:r>
        <w:r w:rsidRPr="000162A6">
          <w:rPr>
            <w:rStyle w:val="Hyperlink"/>
            <w:rFonts w:hint="cs"/>
            <w:noProof/>
            <w:rtl/>
          </w:rPr>
          <w:t>ی</w:t>
        </w:r>
        <w:r w:rsidRPr="000162A6">
          <w:rPr>
            <w:rStyle w:val="Hyperlink"/>
            <w:rFonts w:hint="eastAsia"/>
            <w:noProof/>
            <w:rtl/>
          </w:rPr>
          <w:t>دگاه</w:t>
        </w:r>
        <w:r w:rsidRPr="000162A6">
          <w:rPr>
            <w:rStyle w:val="Hyperlink"/>
            <w:noProof/>
            <w:rtl/>
          </w:rPr>
          <w:t xml:space="preserve">  </w:t>
        </w:r>
        <w:r w:rsidRPr="000162A6">
          <w:rPr>
            <w:rStyle w:val="Hyperlink"/>
            <w:rFonts w:hint="eastAsia"/>
            <w:noProof/>
            <w:rtl/>
          </w:rPr>
          <w:t>آ</w:t>
        </w:r>
        <w:r w:rsidRPr="000162A6">
          <w:rPr>
            <w:rStyle w:val="Hyperlink"/>
            <w:rFonts w:hint="cs"/>
            <w:noProof/>
            <w:rtl/>
          </w:rPr>
          <w:t>ی</w:t>
        </w:r>
        <w:r w:rsidRPr="000162A6">
          <w:rPr>
            <w:rStyle w:val="Hyperlink"/>
            <w:rFonts w:hint="eastAsia"/>
            <w:noProof/>
            <w:rtl/>
          </w:rPr>
          <w:t>ت</w:t>
        </w:r>
        <w:r w:rsidRPr="000162A6">
          <w:rPr>
            <w:rStyle w:val="Hyperlink"/>
            <w:noProof/>
            <w:rtl/>
          </w:rPr>
          <w:t xml:space="preserve"> </w:t>
        </w:r>
        <w:r w:rsidRPr="000162A6">
          <w:rPr>
            <w:rStyle w:val="Hyperlink"/>
            <w:rFonts w:hint="eastAsia"/>
            <w:noProof/>
            <w:rtl/>
          </w:rPr>
          <w:t>الله</w:t>
        </w:r>
        <w:r w:rsidRPr="000162A6">
          <w:rPr>
            <w:rStyle w:val="Hyperlink"/>
            <w:noProof/>
            <w:rtl/>
          </w:rPr>
          <w:t xml:space="preserve"> </w:t>
        </w:r>
        <w:r w:rsidRPr="000162A6">
          <w:rPr>
            <w:rStyle w:val="Hyperlink"/>
            <w:rFonts w:hint="eastAsia"/>
            <w:noProof/>
            <w:rtl/>
          </w:rPr>
          <w:t>خو</w:t>
        </w:r>
        <w:r w:rsidRPr="000162A6">
          <w:rPr>
            <w:rStyle w:val="Hyperlink"/>
            <w:rFonts w:hint="cs"/>
            <w:noProof/>
            <w:rtl/>
          </w:rPr>
          <w:t>یی</w:t>
        </w:r>
        <w:r w:rsidRPr="000162A6">
          <w:rPr>
            <w:rStyle w:val="Hyperlink"/>
            <w:noProof/>
            <w:rtl/>
          </w:rPr>
          <w:t xml:space="preserve"> </w:t>
        </w:r>
        <w:r w:rsidRPr="000162A6">
          <w:rPr>
            <w:rStyle w:val="Hyperlink"/>
            <w:rFonts w:hint="eastAsia"/>
            <w:noProof/>
            <w:rtl/>
          </w:rPr>
          <w:t>در</w:t>
        </w:r>
        <w:r w:rsidRPr="000162A6">
          <w:rPr>
            <w:rStyle w:val="Hyperlink"/>
            <w:noProof/>
            <w:rtl/>
          </w:rPr>
          <w:t xml:space="preserve"> </w:t>
        </w:r>
        <w:r w:rsidRPr="000162A6">
          <w:rPr>
            <w:rStyle w:val="Hyperlink"/>
            <w:rFonts w:hint="eastAsia"/>
            <w:noProof/>
            <w:rtl/>
          </w:rPr>
          <w:t>دفاع</w:t>
        </w:r>
        <w:r w:rsidRPr="000162A6">
          <w:rPr>
            <w:rStyle w:val="Hyperlink"/>
            <w:noProof/>
            <w:rtl/>
          </w:rPr>
          <w:t xml:space="preserve"> </w:t>
        </w:r>
        <w:r w:rsidRPr="000162A6">
          <w:rPr>
            <w:rStyle w:val="Hyperlink"/>
            <w:rFonts w:hint="eastAsia"/>
            <w:noProof/>
            <w:rtl/>
          </w:rPr>
          <w:t>از</w:t>
        </w:r>
        <w:r w:rsidRPr="000162A6">
          <w:rPr>
            <w:rStyle w:val="Hyperlink"/>
            <w:noProof/>
            <w:rtl/>
          </w:rPr>
          <w:t xml:space="preserve"> </w:t>
        </w:r>
        <w:r w:rsidRPr="000162A6">
          <w:rPr>
            <w:rStyle w:val="Hyperlink"/>
            <w:rFonts w:hint="eastAsia"/>
            <w:noProof/>
            <w:rtl/>
          </w:rPr>
          <w:t>اشکال</w:t>
        </w:r>
        <w:r w:rsidRPr="000162A6">
          <w:rPr>
            <w:rStyle w:val="Hyperlink"/>
            <w:noProof/>
            <w:rtl/>
          </w:rPr>
          <w:t xml:space="preserve"> </w:t>
        </w:r>
        <w:r w:rsidRPr="000162A6">
          <w:rPr>
            <w:rStyle w:val="Hyperlink"/>
            <w:rFonts w:hint="eastAsia"/>
            <w:noProof/>
            <w:rtl/>
          </w:rPr>
          <w:t>صاحب</w:t>
        </w:r>
        <w:r w:rsidRPr="000162A6">
          <w:rPr>
            <w:rStyle w:val="Hyperlink"/>
            <w:noProof/>
            <w:rtl/>
          </w:rPr>
          <w:t xml:space="preserve"> </w:t>
        </w:r>
        <w:r w:rsidRPr="000162A6">
          <w:rPr>
            <w:rStyle w:val="Hyperlink"/>
            <w:rFonts w:hint="eastAsia"/>
            <w:noProof/>
            <w:rtl/>
          </w:rPr>
          <w:t>فصول</w:t>
        </w:r>
        <w:r w:rsidRPr="000162A6">
          <w:rPr>
            <w:rStyle w:val="Hyperlink"/>
            <w:noProof/>
            <w:rtl/>
          </w:rPr>
          <w:t xml:space="preserve"> </w:t>
        </w:r>
        <w:r w:rsidRPr="000162A6">
          <w:rPr>
            <w:rStyle w:val="Hyperlink"/>
            <w:rFonts w:hint="eastAsia"/>
            <w:noProof/>
            <w:rtl/>
          </w:rPr>
          <w:t>و</w:t>
        </w:r>
        <w:r w:rsidRPr="000162A6">
          <w:rPr>
            <w:rStyle w:val="Hyperlink"/>
            <w:noProof/>
            <w:rtl/>
          </w:rPr>
          <w:t xml:space="preserve"> </w:t>
        </w:r>
        <w:r w:rsidRPr="000162A6">
          <w:rPr>
            <w:rStyle w:val="Hyperlink"/>
            <w:rFonts w:hint="eastAsia"/>
            <w:noProof/>
            <w:rtl/>
          </w:rPr>
          <w:t>پاسخ</w:t>
        </w:r>
        <w:r w:rsidRPr="000162A6">
          <w:rPr>
            <w:rStyle w:val="Hyperlink"/>
            <w:noProof/>
            <w:rtl/>
          </w:rPr>
          <w:t xml:space="preserve"> </w:t>
        </w:r>
        <w:r w:rsidRPr="000162A6">
          <w:rPr>
            <w:rStyle w:val="Hyperlink"/>
            <w:rFonts w:hint="eastAsia"/>
            <w:noProof/>
            <w:rtl/>
          </w:rPr>
          <w:t>به</w:t>
        </w:r>
        <w:r w:rsidRPr="000162A6">
          <w:rPr>
            <w:rStyle w:val="Hyperlink"/>
            <w:noProof/>
            <w:rtl/>
          </w:rPr>
          <w:t xml:space="preserve"> </w:t>
        </w:r>
        <w:r w:rsidRPr="000162A6">
          <w:rPr>
            <w:rStyle w:val="Hyperlink"/>
            <w:rFonts w:hint="eastAsia"/>
            <w:noProof/>
            <w:rtl/>
          </w:rPr>
          <w:t>آن</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Toc235260505 \h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4A0C53" w:rsidRDefault="004A0C53" w:rsidP="004A0C53">
      <w:pPr>
        <w:pStyle w:val="TOC1"/>
        <w:rPr>
          <w:rFonts w:asciiTheme="minorHAnsi" w:eastAsiaTheme="minorEastAsia" w:hAnsiTheme="minorHAnsi" w:cstheme="minorBidi"/>
          <w:sz w:val="22"/>
          <w:szCs w:val="22"/>
          <w:rtl/>
        </w:rPr>
      </w:pPr>
      <w:hyperlink w:anchor="_Toc235260506" w:history="1">
        <w:r w:rsidRPr="000162A6">
          <w:rPr>
            <w:rStyle w:val="Hyperlink"/>
            <w:rFonts w:hint="eastAsia"/>
            <w:rtl/>
          </w:rPr>
          <w:t>جلسه</w:t>
        </w:r>
        <w:r w:rsidRPr="000162A6">
          <w:rPr>
            <w:rStyle w:val="Hyperlink"/>
            <w:rtl/>
          </w:rPr>
          <w:t xml:space="preserve"> </w:t>
        </w:r>
        <w:r w:rsidRPr="000162A6">
          <w:rPr>
            <w:rStyle w:val="Hyperlink"/>
            <w:rFonts w:hint="eastAsia"/>
            <w:rtl/>
          </w:rPr>
          <w:t>پنجم</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Toc235260506 \h</w:instrText>
        </w:r>
        <w:r>
          <w:rPr>
            <w:webHidden/>
            <w:rtl/>
          </w:rPr>
          <w:instrText xml:space="preserve"> </w:instrText>
        </w:r>
        <w:r>
          <w:rPr>
            <w:webHidden/>
            <w:rtl/>
          </w:rPr>
        </w:r>
        <w:r>
          <w:rPr>
            <w:webHidden/>
            <w:rtl/>
          </w:rPr>
          <w:fldChar w:fldCharType="separate"/>
        </w:r>
        <w:r>
          <w:rPr>
            <w:webHidden/>
            <w:rtl/>
          </w:rPr>
          <w:t>24</w:t>
        </w:r>
        <w:r>
          <w:rPr>
            <w:webHidden/>
            <w:rtl/>
          </w:rPr>
          <w:fldChar w:fldCharType="end"/>
        </w:r>
      </w:hyperlink>
    </w:p>
    <w:p w:rsidR="004A0C53" w:rsidRDefault="004A0C53">
      <w:pPr>
        <w:pStyle w:val="TOC2"/>
        <w:tabs>
          <w:tab w:val="right" w:leader="dot" w:pos="9628"/>
        </w:tabs>
        <w:rPr>
          <w:noProof/>
          <w:rtl/>
        </w:rPr>
      </w:pPr>
      <w:hyperlink w:anchor="_Toc235260507" w:history="1">
        <w:r w:rsidRPr="000162A6">
          <w:rPr>
            <w:rStyle w:val="Hyperlink"/>
            <w:rFonts w:hint="eastAsia"/>
            <w:noProof/>
            <w:rtl/>
          </w:rPr>
          <w:t>تنب</w:t>
        </w:r>
        <w:r w:rsidRPr="000162A6">
          <w:rPr>
            <w:rStyle w:val="Hyperlink"/>
            <w:rFonts w:hint="cs"/>
            <w:noProof/>
            <w:rtl/>
          </w:rPr>
          <w:t>ی</w:t>
        </w:r>
        <w:r w:rsidRPr="000162A6">
          <w:rPr>
            <w:rStyle w:val="Hyperlink"/>
            <w:rFonts w:hint="eastAsia"/>
            <w:noProof/>
            <w:rtl/>
          </w:rPr>
          <w:t>هات</w:t>
        </w:r>
        <w:r w:rsidRPr="000162A6">
          <w:rPr>
            <w:rStyle w:val="Hyperlink"/>
            <w:noProof/>
            <w:rtl/>
          </w:rPr>
          <w:t xml:space="preserve"> </w:t>
        </w:r>
        <w:r w:rsidRPr="000162A6">
          <w:rPr>
            <w:rStyle w:val="Hyperlink"/>
            <w:rFonts w:hint="eastAsia"/>
            <w:noProof/>
            <w:rtl/>
          </w:rPr>
          <w:t>استصحاب</w:t>
        </w:r>
        <w:r w:rsidRPr="000162A6">
          <w:rPr>
            <w:rStyle w:val="Hyperlink"/>
            <w:noProof/>
            <w:rtl/>
          </w:rPr>
          <w:t>/</w:t>
        </w:r>
        <w:r w:rsidRPr="000162A6">
          <w:rPr>
            <w:rStyle w:val="Hyperlink"/>
            <w:rFonts w:hint="eastAsia"/>
            <w:noProof/>
            <w:rtl/>
          </w:rPr>
          <w:t>ادامه</w:t>
        </w:r>
        <w:r w:rsidRPr="000162A6">
          <w:rPr>
            <w:rStyle w:val="Hyperlink"/>
            <w:noProof/>
            <w:rtl/>
          </w:rPr>
          <w:t xml:space="preserve"> </w:t>
        </w:r>
        <w:r w:rsidRPr="000162A6">
          <w:rPr>
            <w:rStyle w:val="Hyperlink"/>
            <w:rFonts w:hint="eastAsia"/>
            <w:noProof/>
            <w:rtl/>
          </w:rPr>
          <w:t>تنب</w:t>
        </w:r>
        <w:r w:rsidRPr="000162A6">
          <w:rPr>
            <w:rStyle w:val="Hyperlink"/>
            <w:rFonts w:hint="cs"/>
            <w:noProof/>
            <w:rtl/>
          </w:rPr>
          <w:t>ی</w:t>
        </w:r>
        <w:r w:rsidRPr="000162A6">
          <w:rPr>
            <w:rStyle w:val="Hyperlink"/>
            <w:rFonts w:hint="eastAsia"/>
            <w:noProof/>
            <w:rtl/>
          </w:rPr>
          <w:t>ه</w:t>
        </w:r>
        <w:r w:rsidRPr="000162A6">
          <w:rPr>
            <w:rStyle w:val="Hyperlink"/>
            <w:noProof/>
            <w:rtl/>
          </w:rPr>
          <w:t xml:space="preserve"> </w:t>
        </w:r>
        <w:r w:rsidRPr="000162A6">
          <w:rPr>
            <w:rStyle w:val="Hyperlink"/>
            <w:rFonts w:hint="eastAsia"/>
            <w:noProof/>
            <w:rtl/>
          </w:rPr>
          <w:t>نهم</w:t>
        </w:r>
        <w:r w:rsidRPr="000162A6">
          <w:rPr>
            <w:rStyle w:val="Hyperlink"/>
            <w:noProof/>
            <w:rtl/>
          </w:rPr>
          <w:t>(</w:t>
        </w:r>
        <w:r w:rsidRPr="000162A6">
          <w:rPr>
            <w:rStyle w:val="Hyperlink"/>
            <w:rFonts w:hint="eastAsia"/>
            <w:noProof/>
            <w:rtl/>
          </w:rPr>
          <w:t>استصحاب</w:t>
        </w:r>
        <w:r w:rsidRPr="000162A6">
          <w:rPr>
            <w:rStyle w:val="Hyperlink"/>
            <w:noProof/>
            <w:rtl/>
          </w:rPr>
          <w:t xml:space="preserve"> </w:t>
        </w:r>
        <w:r w:rsidRPr="000162A6">
          <w:rPr>
            <w:rStyle w:val="Hyperlink"/>
            <w:rFonts w:hint="eastAsia"/>
            <w:noProof/>
            <w:rtl/>
          </w:rPr>
          <w:t>احکام</w:t>
        </w:r>
        <w:r w:rsidRPr="000162A6">
          <w:rPr>
            <w:rStyle w:val="Hyperlink"/>
            <w:noProof/>
            <w:rtl/>
          </w:rPr>
          <w:t xml:space="preserve"> </w:t>
        </w:r>
        <w:r w:rsidRPr="000162A6">
          <w:rPr>
            <w:rStyle w:val="Hyperlink"/>
            <w:rFonts w:hint="eastAsia"/>
            <w:noProof/>
            <w:rtl/>
          </w:rPr>
          <w:t>شرا</w:t>
        </w:r>
        <w:r w:rsidRPr="000162A6">
          <w:rPr>
            <w:rStyle w:val="Hyperlink"/>
            <w:rFonts w:hint="cs"/>
            <w:noProof/>
            <w:rtl/>
          </w:rPr>
          <w:t>ی</w:t>
        </w:r>
        <w:r w:rsidRPr="000162A6">
          <w:rPr>
            <w:rStyle w:val="Hyperlink"/>
            <w:rFonts w:hint="eastAsia"/>
            <w:noProof/>
            <w:rtl/>
          </w:rPr>
          <w:t>ع</w:t>
        </w:r>
        <w:r w:rsidRPr="000162A6">
          <w:rPr>
            <w:rStyle w:val="Hyperlink"/>
            <w:noProof/>
            <w:rtl/>
          </w:rPr>
          <w:t xml:space="preserve"> </w:t>
        </w:r>
        <w:r w:rsidRPr="000162A6">
          <w:rPr>
            <w:rStyle w:val="Hyperlink"/>
            <w:rFonts w:hint="eastAsia"/>
            <w:noProof/>
            <w:rtl/>
          </w:rPr>
          <w:t>سابقه</w:t>
        </w:r>
        <w:r w:rsidRPr="000162A6">
          <w:rPr>
            <w:rStyle w:val="Hyperlink"/>
            <w:noProof/>
            <w:rtl/>
          </w:rPr>
          <w:t>)/</w:t>
        </w:r>
        <w:r w:rsidRPr="000162A6">
          <w:rPr>
            <w:rStyle w:val="Hyperlink"/>
            <w:rFonts w:hint="eastAsia"/>
            <w:noProof/>
            <w:rtl/>
          </w:rPr>
          <w:t>ادامه</w:t>
        </w:r>
        <w:r w:rsidRPr="000162A6">
          <w:rPr>
            <w:rStyle w:val="Hyperlink"/>
            <w:noProof/>
            <w:rtl/>
          </w:rPr>
          <w:t xml:space="preserve"> </w:t>
        </w:r>
        <w:r w:rsidRPr="000162A6">
          <w:rPr>
            <w:rStyle w:val="Hyperlink"/>
            <w:rFonts w:hint="eastAsia"/>
            <w:noProof/>
            <w:rtl/>
          </w:rPr>
          <w:t>بررس</w:t>
        </w:r>
        <w:r w:rsidRPr="000162A6">
          <w:rPr>
            <w:rStyle w:val="Hyperlink"/>
            <w:rFonts w:hint="cs"/>
            <w:noProof/>
            <w:rtl/>
          </w:rPr>
          <w:t>ی</w:t>
        </w:r>
        <w:r w:rsidRPr="000162A6">
          <w:rPr>
            <w:rStyle w:val="Hyperlink"/>
            <w:noProof/>
            <w:rtl/>
          </w:rPr>
          <w:t xml:space="preserve"> </w:t>
        </w:r>
        <w:r w:rsidRPr="000162A6">
          <w:rPr>
            <w:rStyle w:val="Hyperlink"/>
            <w:rFonts w:hint="eastAsia"/>
            <w:noProof/>
            <w:rtl/>
          </w:rPr>
          <w:t>اشکال</w:t>
        </w:r>
        <w:r w:rsidRPr="000162A6">
          <w:rPr>
            <w:rStyle w:val="Hyperlink"/>
            <w:noProof/>
            <w:rtl/>
          </w:rPr>
          <w:t xml:space="preserve"> </w:t>
        </w:r>
        <w:r w:rsidRPr="000162A6">
          <w:rPr>
            <w:rStyle w:val="Hyperlink"/>
            <w:rFonts w:hint="eastAsia"/>
            <w:noProof/>
            <w:rtl/>
          </w:rPr>
          <w:t>صاحب</w:t>
        </w:r>
        <w:r w:rsidRPr="000162A6">
          <w:rPr>
            <w:rStyle w:val="Hyperlink"/>
            <w:noProof/>
            <w:rtl/>
          </w:rPr>
          <w:t xml:space="preserve"> </w:t>
        </w:r>
        <w:r w:rsidRPr="000162A6">
          <w:rPr>
            <w:rStyle w:val="Hyperlink"/>
            <w:rFonts w:hint="eastAsia"/>
            <w:noProof/>
            <w:rtl/>
          </w:rPr>
          <w:t>فصول</w:t>
        </w:r>
        <w:r w:rsidRPr="000162A6">
          <w:rPr>
            <w:rStyle w:val="Hyperlink"/>
            <w:noProof/>
            <w:rtl/>
          </w:rPr>
          <w:t xml:space="preserve"> </w:t>
        </w:r>
        <w:r w:rsidRPr="000162A6">
          <w:rPr>
            <w:rStyle w:val="Hyperlink"/>
            <w:rFonts w:hint="eastAsia"/>
            <w:noProof/>
            <w:rtl/>
          </w:rPr>
          <w:t>بر</w:t>
        </w:r>
        <w:r w:rsidRPr="000162A6">
          <w:rPr>
            <w:rStyle w:val="Hyperlink"/>
            <w:noProof/>
            <w:rtl/>
          </w:rPr>
          <w:t xml:space="preserve"> </w:t>
        </w:r>
        <w:r w:rsidRPr="000162A6">
          <w:rPr>
            <w:rStyle w:val="Hyperlink"/>
            <w:rFonts w:hint="eastAsia"/>
            <w:noProof/>
            <w:rtl/>
          </w:rPr>
          <w:t>استصحاب</w:t>
        </w:r>
        <w:r w:rsidRPr="000162A6">
          <w:rPr>
            <w:rStyle w:val="Hyperlink"/>
            <w:noProof/>
            <w:rtl/>
          </w:rPr>
          <w:t xml:space="preserve"> </w:t>
        </w:r>
        <w:r w:rsidRPr="000162A6">
          <w:rPr>
            <w:rStyle w:val="Hyperlink"/>
            <w:rFonts w:hint="eastAsia"/>
            <w:noProof/>
            <w:rtl/>
          </w:rPr>
          <w:t>احکام</w:t>
        </w:r>
        <w:r w:rsidRPr="000162A6">
          <w:rPr>
            <w:rStyle w:val="Hyperlink"/>
            <w:noProof/>
            <w:rtl/>
          </w:rPr>
          <w:t xml:space="preserve"> </w:t>
        </w:r>
        <w:r w:rsidRPr="000162A6">
          <w:rPr>
            <w:rStyle w:val="Hyperlink"/>
            <w:rFonts w:hint="eastAsia"/>
            <w:noProof/>
            <w:rtl/>
          </w:rPr>
          <w:t>شرا</w:t>
        </w:r>
        <w:r w:rsidRPr="000162A6">
          <w:rPr>
            <w:rStyle w:val="Hyperlink"/>
            <w:rFonts w:hint="cs"/>
            <w:noProof/>
            <w:rtl/>
          </w:rPr>
          <w:t>ی</w:t>
        </w:r>
        <w:r w:rsidRPr="000162A6">
          <w:rPr>
            <w:rStyle w:val="Hyperlink"/>
            <w:rFonts w:hint="eastAsia"/>
            <w:noProof/>
            <w:rtl/>
          </w:rPr>
          <w:t>ع</w:t>
        </w:r>
        <w:r w:rsidRPr="000162A6">
          <w:rPr>
            <w:rStyle w:val="Hyperlink"/>
            <w:noProof/>
            <w:rtl/>
          </w:rPr>
          <w:t xml:space="preserve"> </w:t>
        </w:r>
        <w:r w:rsidRPr="000162A6">
          <w:rPr>
            <w:rStyle w:val="Hyperlink"/>
            <w:rFonts w:hint="eastAsia"/>
            <w:noProof/>
            <w:rtl/>
          </w:rPr>
          <w:t>سابقه</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Toc235260507 \h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4A0C53" w:rsidRDefault="004A0C53" w:rsidP="004A0C53">
      <w:pPr>
        <w:pStyle w:val="TOC1"/>
        <w:rPr>
          <w:rFonts w:asciiTheme="minorHAnsi" w:eastAsiaTheme="minorEastAsia" w:hAnsiTheme="minorHAnsi" w:cstheme="minorBidi"/>
          <w:sz w:val="22"/>
          <w:szCs w:val="22"/>
          <w:rtl/>
        </w:rPr>
      </w:pPr>
      <w:hyperlink w:anchor="_Toc235260508" w:history="1">
        <w:r w:rsidRPr="000162A6">
          <w:rPr>
            <w:rStyle w:val="Hyperlink"/>
            <w:rFonts w:hint="eastAsia"/>
            <w:rtl/>
          </w:rPr>
          <w:t>جلسه</w:t>
        </w:r>
        <w:r w:rsidRPr="000162A6">
          <w:rPr>
            <w:rStyle w:val="Hyperlink"/>
            <w:rtl/>
          </w:rPr>
          <w:t xml:space="preserve"> </w:t>
        </w:r>
        <w:r w:rsidRPr="000162A6">
          <w:rPr>
            <w:rStyle w:val="Hyperlink"/>
            <w:rFonts w:hint="eastAsia"/>
            <w:rtl/>
          </w:rPr>
          <w:t>ششم</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Toc235260508 \h</w:instrText>
        </w:r>
        <w:r>
          <w:rPr>
            <w:webHidden/>
            <w:rtl/>
          </w:rPr>
          <w:instrText xml:space="preserve"> </w:instrText>
        </w:r>
        <w:r>
          <w:rPr>
            <w:webHidden/>
            <w:rtl/>
          </w:rPr>
        </w:r>
        <w:r>
          <w:rPr>
            <w:webHidden/>
            <w:rtl/>
          </w:rPr>
          <w:fldChar w:fldCharType="separate"/>
        </w:r>
        <w:r>
          <w:rPr>
            <w:webHidden/>
            <w:rtl/>
          </w:rPr>
          <w:t>26</w:t>
        </w:r>
        <w:r>
          <w:rPr>
            <w:webHidden/>
            <w:rtl/>
          </w:rPr>
          <w:fldChar w:fldCharType="end"/>
        </w:r>
      </w:hyperlink>
    </w:p>
    <w:p w:rsidR="004A0C53" w:rsidRDefault="004A0C53">
      <w:pPr>
        <w:pStyle w:val="TOC2"/>
        <w:tabs>
          <w:tab w:val="right" w:leader="dot" w:pos="9628"/>
        </w:tabs>
        <w:rPr>
          <w:noProof/>
          <w:rtl/>
        </w:rPr>
      </w:pPr>
      <w:hyperlink w:anchor="_Toc235260509" w:history="1">
        <w:r w:rsidRPr="000162A6">
          <w:rPr>
            <w:rStyle w:val="Hyperlink"/>
            <w:rFonts w:hint="eastAsia"/>
            <w:noProof/>
            <w:rtl/>
          </w:rPr>
          <w:t>موضوع</w:t>
        </w:r>
        <w:r w:rsidRPr="000162A6">
          <w:rPr>
            <w:rStyle w:val="Hyperlink"/>
            <w:noProof/>
            <w:rtl/>
          </w:rPr>
          <w:t>:</w:t>
        </w:r>
        <w:r w:rsidRPr="000162A6">
          <w:rPr>
            <w:rStyle w:val="Hyperlink"/>
            <w:rFonts w:hint="eastAsia"/>
            <w:noProof/>
            <w:rtl/>
          </w:rPr>
          <w:t>تنب</w:t>
        </w:r>
        <w:r w:rsidRPr="000162A6">
          <w:rPr>
            <w:rStyle w:val="Hyperlink"/>
            <w:rFonts w:hint="cs"/>
            <w:noProof/>
            <w:rtl/>
          </w:rPr>
          <w:t>ی</w:t>
        </w:r>
        <w:r w:rsidRPr="000162A6">
          <w:rPr>
            <w:rStyle w:val="Hyperlink"/>
            <w:rFonts w:hint="eastAsia"/>
            <w:noProof/>
            <w:rtl/>
          </w:rPr>
          <w:t>هات</w:t>
        </w:r>
        <w:r w:rsidRPr="000162A6">
          <w:rPr>
            <w:rStyle w:val="Hyperlink"/>
            <w:noProof/>
            <w:rtl/>
          </w:rPr>
          <w:t xml:space="preserve"> </w:t>
        </w:r>
        <w:r w:rsidRPr="000162A6">
          <w:rPr>
            <w:rStyle w:val="Hyperlink"/>
            <w:rFonts w:hint="eastAsia"/>
            <w:noProof/>
            <w:rtl/>
          </w:rPr>
          <w:t>استصحاب</w:t>
        </w:r>
        <w:r w:rsidRPr="000162A6">
          <w:rPr>
            <w:rStyle w:val="Hyperlink"/>
            <w:noProof/>
            <w:rtl/>
          </w:rPr>
          <w:t>/</w:t>
        </w:r>
        <w:r w:rsidRPr="000162A6">
          <w:rPr>
            <w:rStyle w:val="Hyperlink"/>
            <w:rFonts w:hint="eastAsia"/>
            <w:noProof/>
            <w:rtl/>
          </w:rPr>
          <w:t>ادامه</w:t>
        </w:r>
        <w:r w:rsidRPr="000162A6">
          <w:rPr>
            <w:rStyle w:val="Hyperlink"/>
            <w:noProof/>
            <w:rtl/>
          </w:rPr>
          <w:t xml:space="preserve"> </w:t>
        </w:r>
        <w:r w:rsidRPr="000162A6">
          <w:rPr>
            <w:rStyle w:val="Hyperlink"/>
            <w:rFonts w:hint="eastAsia"/>
            <w:noProof/>
            <w:rtl/>
          </w:rPr>
          <w:t>تنب</w:t>
        </w:r>
        <w:r w:rsidRPr="000162A6">
          <w:rPr>
            <w:rStyle w:val="Hyperlink"/>
            <w:rFonts w:hint="cs"/>
            <w:noProof/>
            <w:rtl/>
          </w:rPr>
          <w:t>ی</w:t>
        </w:r>
        <w:r w:rsidRPr="000162A6">
          <w:rPr>
            <w:rStyle w:val="Hyperlink"/>
            <w:rFonts w:hint="eastAsia"/>
            <w:noProof/>
            <w:rtl/>
          </w:rPr>
          <w:t>ه</w:t>
        </w:r>
        <w:r w:rsidRPr="000162A6">
          <w:rPr>
            <w:rStyle w:val="Hyperlink"/>
            <w:noProof/>
            <w:rtl/>
          </w:rPr>
          <w:t xml:space="preserve"> </w:t>
        </w:r>
        <w:r w:rsidRPr="000162A6">
          <w:rPr>
            <w:rStyle w:val="Hyperlink"/>
            <w:rFonts w:hint="eastAsia"/>
            <w:noProof/>
            <w:rtl/>
          </w:rPr>
          <w:t>نهم</w:t>
        </w:r>
        <w:r w:rsidRPr="000162A6">
          <w:rPr>
            <w:rStyle w:val="Hyperlink"/>
            <w:noProof/>
            <w:rtl/>
          </w:rPr>
          <w:t>(</w:t>
        </w:r>
        <w:r w:rsidRPr="000162A6">
          <w:rPr>
            <w:rStyle w:val="Hyperlink"/>
            <w:rFonts w:hint="eastAsia"/>
            <w:noProof/>
            <w:rtl/>
          </w:rPr>
          <w:t>استصحاب</w:t>
        </w:r>
        <w:r w:rsidRPr="000162A6">
          <w:rPr>
            <w:rStyle w:val="Hyperlink"/>
            <w:noProof/>
            <w:rtl/>
          </w:rPr>
          <w:t xml:space="preserve"> </w:t>
        </w:r>
        <w:r w:rsidRPr="000162A6">
          <w:rPr>
            <w:rStyle w:val="Hyperlink"/>
            <w:rFonts w:hint="eastAsia"/>
            <w:noProof/>
            <w:rtl/>
          </w:rPr>
          <w:t>احکام</w:t>
        </w:r>
        <w:r w:rsidRPr="000162A6">
          <w:rPr>
            <w:rStyle w:val="Hyperlink"/>
            <w:noProof/>
            <w:rtl/>
          </w:rPr>
          <w:t xml:space="preserve"> </w:t>
        </w:r>
        <w:r w:rsidRPr="000162A6">
          <w:rPr>
            <w:rStyle w:val="Hyperlink"/>
            <w:rFonts w:hint="eastAsia"/>
            <w:noProof/>
            <w:rtl/>
          </w:rPr>
          <w:t>شرا</w:t>
        </w:r>
        <w:r w:rsidRPr="000162A6">
          <w:rPr>
            <w:rStyle w:val="Hyperlink"/>
            <w:rFonts w:hint="cs"/>
            <w:noProof/>
            <w:rtl/>
          </w:rPr>
          <w:t>ی</w:t>
        </w:r>
        <w:r w:rsidRPr="000162A6">
          <w:rPr>
            <w:rStyle w:val="Hyperlink"/>
            <w:rFonts w:hint="eastAsia"/>
            <w:noProof/>
            <w:rtl/>
          </w:rPr>
          <w:t>ع</w:t>
        </w:r>
        <w:r w:rsidRPr="000162A6">
          <w:rPr>
            <w:rStyle w:val="Hyperlink"/>
            <w:noProof/>
            <w:rtl/>
          </w:rPr>
          <w:t xml:space="preserve"> </w:t>
        </w:r>
        <w:r w:rsidRPr="000162A6">
          <w:rPr>
            <w:rStyle w:val="Hyperlink"/>
            <w:rFonts w:hint="eastAsia"/>
            <w:noProof/>
            <w:rtl/>
          </w:rPr>
          <w:t>سابقه</w:t>
        </w:r>
        <w:r w:rsidRPr="000162A6">
          <w:rPr>
            <w:rStyle w:val="Hyperlink"/>
            <w:noProof/>
            <w:rtl/>
          </w:rPr>
          <w:t>)/</w:t>
        </w:r>
        <w:r w:rsidRPr="000162A6">
          <w:rPr>
            <w:rStyle w:val="Hyperlink"/>
            <w:rFonts w:hint="eastAsia"/>
            <w:noProof/>
            <w:rtl/>
          </w:rPr>
          <w:t>بررس</w:t>
        </w:r>
        <w:r w:rsidRPr="000162A6">
          <w:rPr>
            <w:rStyle w:val="Hyperlink"/>
            <w:rFonts w:hint="cs"/>
            <w:noProof/>
            <w:rtl/>
          </w:rPr>
          <w:t>ی</w:t>
        </w:r>
        <w:r w:rsidRPr="000162A6">
          <w:rPr>
            <w:rStyle w:val="Hyperlink"/>
            <w:noProof/>
            <w:rtl/>
          </w:rPr>
          <w:t xml:space="preserve"> </w:t>
        </w:r>
        <w:r w:rsidRPr="000162A6">
          <w:rPr>
            <w:rStyle w:val="Hyperlink"/>
            <w:rFonts w:hint="eastAsia"/>
            <w:noProof/>
            <w:rtl/>
          </w:rPr>
          <w:t>دل</w:t>
        </w:r>
        <w:r w:rsidRPr="000162A6">
          <w:rPr>
            <w:rStyle w:val="Hyperlink"/>
            <w:rFonts w:hint="cs"/>
            <w:noProof/>
            <w:rtl/>
          </w:rPr>
          <w:t>ی</w:t>
        </w:r>
        <w:r w:rsidRPr="000162A6">
          <w:rPr>
            <w:rStyle w:val="Hyperlink"/>
            <w:rFonts w:hint="eastAsia"/>
            <w:noProof/>
            <w:rtl/>
          </w:rPr>
          <w:t>ل</w:t>
        </w:r>
        <w:r w:rsidRPr="000162A6">
          <w:rPr>
            <w:rStyle w:val="Hyperlink"/>
            <w:noProof/>
            <w:rtl/>
          </w:rPr>
          <w:t xml:space="preserve"> </w:t>
        </w:r>
        <w:r w:rsidRPr="000162A6">
          <w:rPr>
            <w:rStyle w:val="Hyperlink"/>
            <w:rFonts w:hint="eastAsia"/>
            <w:noProof/>
            <w:rtl/>
          </w:rPr>
          <w:t>سوم</w:t>
        </w:r>
        <w:r w:rsidRPr="000162A6">
          <w:rPr>
            <w:rStyle w:val="Hyperlink"/>
            <w:noProof/>
            <w:rtl/>
          </w:rPr>
          <w:t xml:space="preserve"> </w:t>
        </w:r>
        <w:r w:rsidRPr="000162A6">
          <w:rPr>
            <w:rStyle w:val="Hyperlink"/>
            <w:rFonts w:hint="eastAsia"/>
            <w:noProof/>
            <w:rtl/>
          </w:rPr>
          <w:t>و</w:t>
        </w:r>
        <w:r w:rsidRPr="000162A6">
          <w:rPr>
            <w:rStyle w:val="Hyperlink"/>
            <w:noProof/>
            <w:rtl/>
          </w:rPr>
          <w:t xml:space="preserve"> </w:t>
        </w:r>
        <w:r w:rsidRPr="000162A6">
          <w:rPr>
            <w:rStyle w:val="Hyperlink"/>
            <w:rFonts w:hint="eastAsia"/>
            <w:noProof/>
            <w:rtl/>
          </w:rPr>
          <w:t>چهارم</w:t>
        </w:r>
        <w:r w:rsidRPr="000162A6">
          <w:rPr>
            <w:rStyle w:val="Hyperlink"/>
            <w:noProof/>
            <w:rtl/>
          </w:rPr>
          <w:t xml:space="preserve"> </w:t>
        </w:r>
        <w:r w:rsidRPr="000162A6">
          <w:rPr>
            <w:rStyle w:val="Hyperlink"/>
            <w:rFonts w:hint="eastAsia"/>
            <w:noProof/>
            <w:rtl/>
          </w:rPr>
          <w:t>مخالف</w:t>
        </w:r>
        <w:r w:rsidRPr="000162A6">
          <w:rPr>
            <w:rStyle w:val="Hyperlink"/>
            <w:rFonts w:hint="cs"/>
            <w:noProof/>
            <w:rtl/>
          </w:rPr>
          <w:t>ی</w:t>
        </w:r>
        <w:r w:rsidRPr="000162A6">
          <w:rPr>
            <w:rStyle w:val="Hyperlink"/>
            <w:rFonts w:hint="eastAsia"/>
            <w:noProof/>
            <w:rtl/>
          </w:rPr>
          <w:t>ن</w:t>
        </w:r>
        <w:r w:rsidRPr="000162A6">
          <w:rPr>
            <w:rStyle w:val="Hyperlink"/>
            <w:noProof/>
            <w:rtl/>
          </w:rPr>
          <w:t xml:space="preserve"> </w:t>
        </w:r>
        <w:r w:rsidRPr="000162A6">
          <w:rPr>
            <w:rStyle w:val="Hyperlink"/>
            <w:rFonts w:hint="eastAsia"/>
            <w:noProof/>
            <w:rtl/>
          </w:rPr>
          <w:t>جر</w:t>
        </w:r>
        <w:r w:rsidRPr="000162A6">
          <w:rPr>
            <w:rStyle w:val="Hyperlink"/>
            <w:rFonts w:hint="cs"/>
            <w:noProof/>
            <w:rtl/>
          </w:rPr>
          <w:t>ی</w:t>
        </w:r>
        <w:r w:rsidRPr="000162A6">
          <w:rPr>
            <w:rStyle w:val="Hyperlink"/>
            <w:rFonts w:hint="eastAsia"/>
            <w:noProof/>
            <w:rtl/>
          </w:rPr>
          <w:t>ان</w:t>
        </w:r>
        <w:r w:rsidRPr="000162A6">
          <w:rPr>
            <w:rStyle w:val="Hyperlink"/>
            <w:noProof/>
            <w:rtl/>
          </w:rPr>
          <w:t xml:space="preserve"> </w:t>
        </w:r>
        <w:r w:rsidRPr="000162A6">
          <w:rPr>
            <w:rStyle w:val="Hyperlink"/>
            <w:rFonts w:hint="eastAsia"/>
            <w:noProof/>
            <w:rtl/>
          </w:rPr>
          <w:t>استصحاب</w:t>
        </w:r>
        <w:r w:rsidRPr="000162A6">
          <w:rPr>
            <w:rStyle w:val="Hyperlink"/>
            <w:noProof/>
            <w:rtl/>
          </w:rPr>
          <w:t xml:space="preserve"> </w:t>
        </w:r>
        <w:r w:rsidRPr="000162A6">
          <w:rPr>
            <w:rStyle w:val="Hyperlink"/>
            <w:rFonts w:hint="eastAsia"/>
            <w:noProof/>
            <w:rtl/>
          </w:rPr>
          <w:t>احکام</w:t>
        </w:r>
        <w:r w:rsidRPr="000162A6">
          <w:rPr>
            <w:rStyle w:val="Hyperlink"/>
            <w:noProof/>
            <w:rtl/>
          </w:rPr>
          <w:t xml:space="preserve"> </w:t>
        </w:r>
        <w:r w:rsidRPr="000162A6">
          <w:rPr>
            <w:rStyle w:val="Hyperlink"/>
            <w:rFonts w:hint="eastAsia"/>
            <w:noProof/>
            <w:rtl/>
          </w:rPr>
          <w:t>شرا</w:t>
        </w:r>
        <w:r w:rsidRPr="000162A6">
          <w:rPr>
            <w:rStyle w:val="Hyperlink"/>
            <w:rFonts w:hint="cs"/>
            <w:noProof/>
            <w:rtl/>
          </w:rPr>
          <w:t>ی</w:t>
        </w:r>
        <w:r w:rsidRPr="000162A6">
          <w:rPr>
            <w:rStyle w:val="Hyperlink"/>
            <w:rFonts w:hint="eastAsia"/>
            <w:noProof/>
            <w:rtl/>
          </w:rPr>
          <w:t>ع</w:t>
        </w:r>
        <w:r w:rsidRPr="000162A6">
          <w:rPr>
            <w:rStyle w:val="Hyperlink"/>
            <w:noProof/>
            <w:rtl/>
          </w:rPr>
          <w:t xml:space="preserve"> </w:t>
        </w:r>
        <w:r w:rsidRPr="000162A6">
          <w:rPr>
            <w:rStyle w:val="Hyperlink"/>
            <w:rFonts w:hint="eastAsia"/>
            <w:noProof/>
            <w:rtl/>
          </w:rPr>
          <w:t>سابقه</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Toc235260509 \h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4A0C53" w:rsidRDefault="004A0C53" w:rsidP="004A0C53">
      <w:pPr>
        <w:pStyle w:val="TOC1"/>
        <w:rPr>
          <w:rFonts w:asciiTheme="minorHAnsi" w:eastAsiaTheme="minorEastAsia" w:hAnsiTheme="minorHAnsi" w:cstheme="minorBidi"/>
          <w:sz w:val="22"/>
          <w:szCs w:val="22"/>
          <w:rtl/>
        </w:rPr>
      </w:pPr>
      <w:hyperlink w:anchor="_Toc235260510" w:history="1">
        <w:r w:rsidRPr="000162A6">
          <w:rPr>
            <w:rStyle w:val="Hyperlink"/>
            <w:rFonts w:hint="eastAsia"/>
            <w:rtl/>
          </w:rPr>
          <w:t>جلسه</w:t>
        </w:r>
        <w:r w:rsidRPr="000162A6">
          <w:rPr>
            <w:rStyle w:val="Hyperlink"/>
            <w:rtl/>
          </w:rPr>
          <w:t xml:space="preserve"> </w:t>
        </w:r>
        <w:r w:rsidRPr="000162A6">
          <w:rPr>
            <w:rStyle w:val="Hyperlink"/>
            <w:rFonts w:hint="eastAsia"/>
            <w:rtl/>
          </w:rPr>
          <w:t>هفتم</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Toc235260510 \h</w:instrText>
        </w:r>
        <w:r>
          <w:rPr>
            <w:webHidden/>
            <w:rtl/>
          </w:rPr>
          <w:instrText xml:space="preserve"> </w:instrText>
        </w:r>
        <w:r>
          <w:rPr>
            <w:webHidden/>
            <w:rtl/>
          </w:rPr>
        </w:r>
        <w:r>
          <w:rPr>
            <w:webHidden/>
            <w:rtl/>
          </w:rPr>
          <w:fldChar w:fldCharType="separate"/>
        </w:r>
        <w:r>
          <w:rPr>
            <w:webHidden/>
            <w:rtl/>
          </w:rPr>
          <w:t>28</w:t>
        </w:r>
        <w:r>
          <w:rPr>
            <w:webHidden/>
            <w:rtl/>
          </w:rPr>
          <w:fldChar w:fldCharType="end"/>
        </w:r>
      </w:hyperlink>
    </w:p>
    <w:p w:rsidR="004A0C53" w:rsidRDefault="004A0C53">
      <w:pPr>
        <w:pStyle w:val="TOC2"/>
        <w:tabs>
          <w:tab w:val="right" w:leader="dot" w:pos="9628"/>
        </w:tabs>
        <w:rPr>
          <w:noProof/>
          <w:rtl/>
        </w:rPr>
      </w:pPr>
      <w:hyperlink w:anchor="_Toc235260511" w:history="1">
        <w:r w:rsidRPr="000162A6">
          <w:rPr>
            <w:rStyle w:val="Hyperlink"/>
            <w:rFonts w:hint="eastAsia"/>
            <w:noProof/>
            <w:rtl/>
          </w:rPr>
          <w:t>تنب</w:t>
        </w:r>
        <w:r w:rsidRPr="000162A6">
          <w:rPr>
            <w:rStyle w:val="Hyperlink"/>
            <w:rFonts w:hint="cs"/>
            <w:noProof/>
            <w:rtl/>
          </w:rPr>
          <w:t>ی</w:t>
        </w:r>
        <w:r w:rsidRPr="000162A6">
          <w:rPr>
            <w:rStyle w:val="Hyperlink"/>
            <w:rFonts w:hint="eastAsia"/>
            <w:noProof/>
            <w:rtl/>
          </w:rPr>
          <w:t>هات</w:t>
        </w:r>
        <w:r w:rsidRPr="000162A6">
          <w:rPr>
            <w:rStyle w:val="Hyperlink"/>
            <w:noProof/>
            <w:rtl/>
          </w:rPr>
          <w:t xml:space="preserve"> </w:t>
        </w:r>
        <w:r w:rsidRPr="000162A6">
          <w:rPr>
            <w:rStyle w:val="Hyperlink"/>
            <w:rFonts w:hint="eastAsia"/>
            <w:noProof/>
            <w:rtl/>
          </w:rPr>
          <w:t>استصحاب</w:t>
        </w:r>
        <w:r w:rsidRPr="000162A6">
          <w:rPr>
            <w:rStyle w:val="Hyperlink"/>
            <w:noProof/>
            <w:rtl/>
          </w:rPr>
          <w:t>/</w:t>
        </w:r>
        <w:r w:rsidRPr="000162A6">
          <w:rPr>
            <w:rStyle w:val="Hyperlink"/>
            <w:rFonts w:hint="eastAsia"/>
            <w:noProof/>
            <w:rtl/>
          </w:rPr>
          <w:t>ادامه</w:t>
        </w:r>
        <w:r w:rsidRPr="000162A6">
          <w:rPr>
            <w:rStyle w:val="Hyperlink"/>
            <w:noProof/>
            <w:rtl/>
          </w:rPr>
          <w:t xml:space="preserve"> </w:t>
        </w:r>
        <w:r w:rsidRPr="000162A6">
          <w:rPr>
            <w:rStyle w:val="Hyperlink"/>
            <w:rFonts w:hint="eastAsia"/>
            <w:noProof/>
            <w:rtl/>
          </w:rPr>
          <w:t>تنب</w:t>
        </w:r>
        <w:r w:rsidRPr="000162A6">
          <w:rPr>
            <w:rStyle w:val="Hyperlink"/>
            <w:rFonts w:hint="cs"/>
            <w:noProof/>
            <w:rtl/>
          </w:rPr>
          <w:t>ی</w:t>
        </w:r>
        <w:r w:rsidRPr="000162A6">
          <w:rPr>
            <w:rStyle w:val="Hyperlink"/>
            <w:rFonts w:hint="eastAsia"/>
            <w:noProof/>
            <w:rtl/>
          </w:rPr>
          <w:t>ه</w:t>
        </w:r>
        <w:r w:rsidRPr="000162A6">
          <w:rPr>
            <w:rStyle w:val="Hyperlink"/>
            <w:noProof/>
            <w:rtl/>
          </w:rPr>
          <w:t xml:space="preserve"> </w:t>
        </w:r>
        <w:r w:rsidRPr="000162A6">
          <w:rPr>
            <w:rStyle w:val="Hyperlink"/>
            <w:rFonts w:hint="eastAsia"/>
            <w:noProof/>
            <w:rtl/>
          </w:rPr>
          <w:t>نهم</w:t>
        </w:r>
        <w:r w:rsidRPr="000162A6">
          <w:rPr>
            <w:rStyle w:val="Hyperlink"/>
            <w:noProof/>
            <w:rtl/>
          </w:rPr>
          <w:t>(</w:t>
        </w:r>
        <w:r w:rsidRPr="000162A6">
          <w:rPr>
            <w:rStyle w:val="Hyperlink"/>
            <w:rFonts w:hint="eastAsia"/>
            <w:noProof/>
            <w:rtl/>
          </w:rPr>
          <w:t>استصحاب</w:t>
        </w:r>
        <w:r w:rsidRPr="000162A6">
          <w:rPr>
            <w:rStyle w:val="Hyperlink"/>
            <w:noProof/>
            <w:rtl/>
          </w:rPr>
          <w:t xml:space="preserve"> </w:t>
        </w:r>
        <w:r w:rsidRPr="000162A6">
          <w:rPr>
            <w:rStyle w:val="Hyperlink"/>
            <w:rFonts w:hint="eastAsia"/>
            <w:noProof/>
            <w:rtl/>
          </w:rPr>
          <w:t>احکام</w:t>
        </w:r>
        <w:r w:rsidRPr="000162A6">
          <w:rPr>
            <w:rStyle w:val="Hyperlink"/>
            <w:noProof/>
            <w:rtl/>
          </w:rPr>
          <w:t xml:space="preserve"> </w:t>
        </w:r>
        <w:r w:rsidRPr="000162A6">
          <w:rPr>
            <w:rStyle w:val="Hyperlink"/>
            <w:rFonts w:hint="eastAsia"/>
            <w:noProof/>
            <w:rtl/>
          </w:rPr>
          <w:t>شرا</w:t>
        </w:r>
        <w:r w:rsidRPr="000162A6">
          <w:rPr>
            <w:rStyle w:val="Hyperlink"/>
            <w:rFonts w:hint="cs"/>
            <w:noProof/>
            <w:rtl/>
          </w:rPr>
          <w:t>ی</w:t>
        </w:r>
        <w:r w:rsidRPr="000162A6">
          <w:rPr>
            <w:rStyle w:val="Hyperlink"/>
            <w:rFonts w:hint="eastAsia"/>
            <w:noProof/>
            <w:rtl/>
          </w:rPr>
          <w:t>ع</w:t>
        </w:r>
        <w:r w:rsidRPr="000162A6">
          <w:rPr>
            <w:rStyle w:val="Hyperlink"/>
            <w:noProof/>
            <w:rtl/>
          </w:rPr>
          <w:t xml:space="preserve"> </w:t>
        </w:r>
        <w:r w:rsidRPr="000162A6">
          <w:rPr>
            <w:rStyle w:val="Hyperlink"/>
            <w:rFonts w:hint="eastAsia"/>
            <w:noProof/>
            <w:rtl/>
          </w:rPr>
          <w:t>سابقه</w:t>
        </w:r>
        <w:r w:rsidRPr="000162A6">
          <w:rPr>
            <w:rStyle w:val="Hyperlink"/>
            <w:noProof/>
            <w:rtl/>
          </w:rPr>
          <w:t>)/</w:t>
        </w:r>
        <w:r w:rsidRPr="000162A6">
          <w:rPr>
            <w:rStyle w:val="Hyperlink"/>
            <w:rFonts w:hint="eastAsia"/>
            <w:noProof/>
            <w:rtl/>
          </w:rPr>
          <w:t>بررس</w:t>
        </w:r>
        <w:r w:rsidRPr="000162A6">
          <w:rPr>
            <w:rStyle w:val="Hyperlink"/>
            <w:rFonts w:hint="cs"/>
            <w:noProof/>
            <w:rtl/>
          </w:rPr>
          <w:t>ی</w:t>
        </w:r>
        <w:r w:rsidRPr="000162A6">
          <w:rPr>
            <w:rStyle w:val="Hyperlink"/>
            <w:noProof/>
            <w:rtl/>
          </w:rPr>
          <w:t xml:space="preserve"> </w:t>
        </w:r>
        <w:r w:rsidRPr="000162A6">
          <w:rPr>
            <w:rStyle w:val="Hyperlink"/>
            <w:rFonts w:hint="eastAsia"/>
            <w:noProof/>
            <w:rtl/>
          </w:rPr>
          <w:t>دل</w:t>
        </w:r>
        <w:r w:rsidRPr="000162A6">
          <w:rPr>
            <w:rStyle w:val="Hyperlink"/>
            <w:rFonts w:hint="cs"/>
            <w:noProof/>
            <w:rtl/>
          </w:rPr>
          <w:t>ی</w:t>
        </w:r>
        <w:r w:rsidRPr="000162A6">
          <w:rPr>
            <w:rStyle w:val="Hyperlink"/>
            <w:rFonts w:hint="eastAsia"/>
            <w:noProof/>
            <w:rtl/>
          </w:rPr>
          <w:t>ل</w:t>
        </w:r>
        <w:r w:rsidRPr="000162A6">
          <w:rPr>
            <w:rStyle w:val="Hyperlink"/>
            <w:noProof/>
            <w:rtl/>
          </w:rPr>
          <w:t xml:space="preserve"> </w:t>
        </w:r>
        <w:r w:rsidRPr="000162A6">
          <w:rPr>
            <w:rStyle w:val="Hyperlink"/>
            <w:rFonts w:hint="eastAsia"/>
            <w:noProof/>
            <w:rtl/>
          </w:rPr>
          <w:t>چهارم</w:t>
        </w:r>
        <w:r w:rsidRPr="000162A6">
          <w:rPr>
            <w:rStyle w:val="Hyperlink"/>
            <w:noProof/>
            <w:rtl/>
          </w:rPr>
          <w:t xml:space="preserve"> </w:t>
        </w:r>
        <w:r w:rsidRPr="000162A6">
          <w:rPr>
            <w:rStyle w:val="Hyperlink"/>
            <w:rFonts w:hint="eastAsia"/>
            <w:noProof/>
            <w:rtl/>
          </w:rPr>
          <w:t>مخالف</w:t>
        </w:r>
        <w:r w:rsidRPr="000162A6">
          <w:rPr>
            <w:rStyle w:val="Hyperlink"/>
            <w:rFonts w:hint="cs"/>
            <w:noProof/>
            <w:rtl/>
          </w:rPr>
          <w:t>ی</w:t>
        </w:r>
        <w:r w:rsidRPr="000162A6">
          <w:rPr>
            <w:rStyle w:val="Hyperlink"/>
            <w:rFonts w:hint="eastAsia"/>
            <w:noProof/>
            <w:rtl/>
          </w:rPr>
          <w:t>ن</w:t>
        </w:r>
        <w:r w:rsidRPr="000162A6">
          <w:rPr>
            <w:rStyle w:val="Hyperlink"/>
            <w:noProof/>
            <w:rtl/>
          </w:rPr>
          <w:t xml:space="preserve"> </w:t>
        </w:r>
        <w:r w:rsidRPr="000162A6">
          <w:rPr>
            <w:rStyle w:val="Hyperlink"/>
            <w:rFonts w:hint="eastAsia"/>
            <w:noProof/>
            <w:rtl/>
          </w:rPr>
          <w:t>و</w:t>
        </w:r>
        <w:r w:rsidRPr="000162A6">
          <w:rPr>
            <w:rStyle w:val="Hyperlink"/>
            <w:noProof/>
            <w:rtl/>
          </w:rPr>
          <w:t xml:space="preserve"> </w:t>
        </w:r>
        <w:r w:rsidRPr="000162A6">
          <w:rPr>
            <w:rStyle w:val="Hyperlink"/>
            <w:rFonts w:hint="eastAsia"/>
            <w:noProof/>
            <w:rtl/>
          </w:rPr>
          <w:t>آغاز</w:t>
        </w:r>
        <w:r w:rsidRPr="000162A6">
          <w:rPr>
            <w:rStyle w:val="Hyperlink"/>
            <w:noProof/>
            <w:rtl/>
          </w:rPr>
          <w:t xml:space="preserve"> </w:t>
        </w:r>
        <w:r w:rsidRPr="000162A6">
          <w:rPr>
            <w:rStyle w:val="Hyperlink"/>
            <w:rFonts w:hint="eastAsia"/>
            <w:noProof/>
            <w:rtl/>
          </w:rPr>
          <w:t>ثمرات</w:t>
        </w:r>
        <w:r w:rsidRPr="000162A6">
          <w:rPr>
            <w:rStyle w:val="Hyperlink"/>
            <w:noProof/>
            <w:rtl/>
          </w:rPr>
          <w:t xml:space="preserve"> </w:t>
        </w:r>
        <w:r w:rsidRPr="000162A6">
          <w:rPr>
            <w:rStyle w:val="Hyperlink"/>
            <w:rFonts w:hint="eastAsia"/>
            <w:noProof/>
            <w:rtl/>
          </w:rPr>
          <w:t>فقه</w:t>
        </w:r>
        <w:r w:rsidRPr="000162A6">
          <w:rPr>
            <w:rStyle w:val="Hyperlink"/>
            <w:rFonts w:hint="cs"/>
            <w:noProof/>
            <w:rtl/>
          </w:rPr>
          <w:t>ی</w:t>
        </w:r>
        <w:r w:rsidRPr="000162A6">
          <w:rPr>
            <w:rStyle w:val="Hyperlink"/>
            <w:noProof/>
            <w:rtl/>
          </w:rPr>
          <w:t xml:space="preserve"> </w:t>
        </w:r>
        <w:r w:rsidRPr="000162A6">
          <w:rPr>
            <w:rStyle w:val="Hyperlink"/>
            <w:rFonts w:hint="eastAsia"/>
            <w:noProof/>
            <w:rtl/>
          </w:rPr>
          <w:t>استصحاب</w:t>
        </w:r>
        <w:r w:rsidRPr="000162A6">
          <w:rPr>
            <w:rStyle w:val="Hyperlink"/>
            <w:noProof/>
            <w:rtl/>
          </w:rPr>
          <w:t xml:space="preserve"> </w:t>
        </w:r>
        <w:r w:rsidRPr="000162A6">
          <w:rPr>
            <w:rStyle w:val="Hyperlink"/>
            <w:rFonts w:hint="eastAsia"/>
            <w:noProof/>
            <w:rtl/>
          </w:rPr>
          <w:t>احکام</w:t>
        </w:r>
        <w:r w:rsidRPr="000162A6">
          <w:rPr>
            <w:rStyle w:val="Hyperlink"/>
            <w:noProof/>
            <w:rtl/>
          </w:rPr>
          <w:t xml:space="preserve"> </w:t>
        </w:r>
        <w:r w:rsidRPr="000162A6">
          <w:rPr>
            <w:rStyle w:val="Hyperlink"/>
            <w:rFonts w:hint="eastAsia"/>
            <w:noProof/>
            <w:rtl/>
          </w:rPr>
          <w:t>شرا</w:t>
        </w:r>
        <w:r w:rsidRPr="000162A6">
          <w:rPr>
            <w:rStyle w:val="Hyperlink"/>
            <w:rFonts w:hint="cs"/>
            <w:noProof/>
            <w:rtl/>
          </w:rPr>
          <w:t>ی</w:t>
        </w:r>
        <w:r w:rsidRPr="000162A6">
          <w:rPr>
            <w:rStyle w:val="Hyperlink"/>
            <w:rFonts w:hint="eastAsia"/>
            <w:noProof/>
            <w:rtl/>
          </w:rPr>
          <w:t>ع</w:t>
        </w:r>
        <w:r w:rsidRPr="000162A6">
          <w:rPr>
            <w:rStyle w:val="Hyperlink"/>
            <w:noProof/>
            <w:rtl/>
          </w:rPr>
          <w:t xml:space="preserve"> </w:t>
        </w:r>
        <w:r w:rsidRPr="000162A6">
          <w:rPr>
            <w:rStyle w:val="Hyperlink"/>
            <w:rFonts w:hint="eastAsia"/>
            <w:noProof/>
            <w:rtl/>
          </w:rPr>
          <w:t>سابقه</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Toc235260511 \h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4A0C53" w:rsidRDefault="004A0C53" w:rsidP="004A0C53">
      <w:pPr>
        <w:pStyle w:val="TOC1"/>
        <w:rPr>
          <w:rFonts w:asciiTheme="minorHAnsi" w:eastAsiaTheme="minorEastAsia" w:hAnsiTheme="minorHAnsi" w:cstheme="minorBidi"/>
          <w:sz w:val="22"/>
          <w:szCs w:val="22"/>
          <w:rtl/>
        </w:rPr>
      </w:pPr>
      <w:hyperlink w:anchor="_Toc235260512" w:history="1">
        <w:r w:rsidRPr="000162A6">
          <w:rPr>
            <w:rStyle w:val="Hyperlink"/>
            <w:rFonts w:hint="eastAsia"/>
            <w:rtl/>
          </w:rPr>
          <w:t>جلسه</w:t>
        </w:r>
        <w:r w:rsidRPr="000162A6">
          <w:rPr>
            <w:rStyle w:val="Hyperlink"/>
            <w:rtl/>
          </w:rPr>
          <w:t xml:space="preserve"> </w:t>
        </w:r>
        <w:r w:rsidRPr="000162A6">
          <w:rPr>
            <w:rStyle w:val="Hyperlink"/>
            <w:rFonts w:hint="eastAsia"/>
            <w:rtl/>
          </w:rPr>
          <w:t>هشتم</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Toc235260512 \h</w:instrText>
        </w:r>
        <w:r>
          <w:rPr>
            <w:webHidden/>
            <w:rtl/>
          </w:rPr>
          <w:instrText xml:space="preserve"> </w:instrText>
        </w:r>
        <w:r>
          <w:rPr>
            <w:webHidden/>
            <w:rtl/>
          </w:rPr>
        </w:r>
        <w:r>
          <w:rPr>
            <w:webHidden/>
            <w:rtl/>
          </w:rPr>
          <w:fldChar w:fldCharType="separate"/>
        </w:r>
        <w:r>
          <w:rPr>
            <w:webHidden/>
            <w:rtl/>
          </w:rPr>
          <w:t>31</w:t>
        </w:r>
        <w:r>
          <w:rPr>
            <w:webHidden/>
            <w:rtl/>
          </w:rPr>
          <w:fldChar w:fldCharType="end"/>
        </w:r>
      </w:hyperlink>
    </w:p>
    <w:p w:rsidR="004A0C53" w:rsidRDefault="004A0C53">
      <w:pPr>
        <w:pStyle w:val="TOC2"/>
        <w:tabs>
          <w:tab w:val="right" w:leader="dot" w:pos="9628"/>
        </w:tabs>
        <w:rPr>
          <w:noProof/>
          <w:rtl/>
        </w:rPr>
      </w:pPr>
      <w:hyperlink w:anchor="_Toc235260513" w:history="1">
        <w:r w:rsidRPr="000162A6">
          <w:rPr>
            <w:rStyle w:val="Hyperlink"/>
            <w:rFonts w:hint="eastAsia"/>
            <w:noProof/>
            <w:rtl/>
          </w:rPr>
          <w:t>تنب</w:t>
        </w:r>
        <w:r w:rsidRPr="000162A6">
          <w:rPr>
            <w:rStyle w:val="Hyperlink"/>
            <w:rFonts w:hint="cs"/>
            <w:noProof/>
            <w:rtl/>
          </w:rPr>
          <w:t>ی</w:t>
        </w:r>
        <w:r w:rsidRPr="000162A6">
          <w:rPr>
            <w:rStyle w:val="Hyperlink"/>
            <w:rFonts w:hint="eastAsia"/>
            <w:noProof/>
            <w:rtl/>
          </w:rPr>
          <w:t>هات</w:t>
        </w:r>
        <w:r w:rsidRPr="000162A6">
          <w:rPr>
            <w:rStyle w:val="Hyperlink"/>
            <w:noProof/>
            <w:rtl/>
          </w:rPr>
          <w:t xml:space="preserve"> </w:t>
        </w:r>
        <w:r w:rsidRPr="000162A6">
          <w:rPr>
            <w:rStyle w:val="Hyperlink"/>
            <w:rFonts w:hint="eastAsia"/>
            <w:noProof/>
            <w:rtl/>
          </w:rPr>
          <w:t>استصحاب</w:t>
        </w:r>
        <w:r w:rsidRPr="000162A6">
          <w:rPr>
            <w:rStyle w:val="Hyperlink"/>
            <w:noProof/>
            <w:rtl/>
          </w:rPr>
          <w:t>/</w:t>
        </w:r>
        <w:r w:rsidRPr="000162A6">
          <w:rPr>
            <w:rStyle w:val="Hyperlink"/>
            <w:rFonts w:hint="eastAsia"/>
            <w:noProof/>
            <w:rtl/>
          </w:rPr>
          <w:t>ادامه</w:t>
        </w:r>
        <w:r w:rsidRPr="000162A6">
          <w:rPr>
            <w:rStyle w:val="Hyperlink"/>
            <w:noProof/>
            <w:rtl/>
          </w:rPr>
          <w:t xml:space="preserve"> </w:t>
        </w:r>
        <w:r w:rsidRPr="000162A6">
          <w:rPr>
            <w:rStyle w:val="Hyperlink"/>
            <w:rFonts w:hint="eastAsia"/>
            <w:noProof/>
            <w:rtl/>
          </w:rPr>
          <w:t>تنب</w:t>
        </w:r>
        <w:r w:rsidRPr="000162A6">
          <w:rPr>
            <w:rStyle w:val="Hyperlink"/>
            <w:rFonts w:hint="cs"/>
            <w:noProof/>
            <w:rtl/>
          </w:rPr>
          <w:t>ی</w:t>
        </w:r>
        <w:r w:rsidRPr="000162A6">
          <w:rPr>
            <w:rStyle w:val="Hyperlink"/>
            <w:rFonts w:hint="eastAsia"/>
            <w:noProof/>
            <w:rtl/>
          </w:rPr>
          <w:t>ه</w:t>
        </w:r>
        <w:r w:rsidRPr="000162A6">
          <w:rPr>
            <w:rStyle w:val="Hyperlink"/>
            <w:noProof/>
            <w:rtl/>
          </w:rPr>
          <w:t xml:space="preserve"> </w:t>
        </w:r>
        <w:r w:rsidRPr="000162A6">
          <w:rPr>
            <w:rStyle w:val="Hyperlink"/>
            <w:rFonts w:hint="eastAsia"/>
            <w:noProof/>
            <w:rtl/>
          </w:rPr>
          <w:t>نهم</w:t>
        </w:r>
        <w:r w:rsidRPr="000162A6">
          <w:rPr>
            <w:rStyle w:val="Hyperlink"/>
            <w:noProof/>
            <w:rtl/>
          </w:rPr>
          <w:t>(</w:t>
        </w:r>
        <w:r w:rsidRPr="000162A6">
          <w:rPr>
            <w:rStyle w:val="Hyperlink"/>
            <w:rFonts w:hint="eastAsia"/>
            <w:noProof/>
            <w:rtl/>
          </w:rPr>
          <w:t>استصحاب</w:t>
        </w:r>
        <w:r w:rsidRPr="000162A6">
          <w:rPr>
            <w:rStyle w:val="Hyperlink"/>
            <w:noProof/>
            <w:rtl/>
          </w:rPr>
          <w:t xml:space="preserve"> </w:t>
        </w:r>
        <w:r w:rsidRPr="000162A6">
          <w:rPr>
            <w:rStyle w:val="Hyperlink"/>
            <w:rFonts w:hint="eastAsia"/>
            <w:noProof/>
            <w:rtl/>
          </w:rPr>
          <w:t>احکام</w:t>
        </w:r>
        <w:r w:rsidRPr="000162A6">
          <w:rPr>
            <w:rStyle w:val="Hyperlink"/>
            <w:noProof/>
            <w:rtl/>
          </w:rPr>
          <w:t xml:space="preserve"> </w:t>
        </w:r>
        <w:r w:rsidRPr="000162A6">
          <w:rPr>
            <w:rStyle w:val="Hyperlink"/>
            <w:rFonts w:hint="eastAsia"/>
            <w:noProof/>
            <w:rtl/>
          </w:rPr>
          <w:t>شرا</w:t>
        </w:r>
        <w:r w:rsidRPr="000162A6">
          <w:rPr>
            <w:rStyle w:val="Hyperlink"/>
            <w:rFonts w:hint="cs"/>
            <w:noProof/>
            <w:rtl/>
          </w:rPr>
          <w:t>ی</w:t>
        </w:r>
        <w:r w:rsidRPr="000162A6">
          <w:rPr>
            <w:rStyle w:val="Hyperlink"/>
            <w:rFonts w:hint="eastAsia"/>
            <w:noProof/>
            <w:rtl/>
          </w:rPr>
          <w:t>ع</w:t>
        </w:r>
        <w:r w:rsidRPr="000162A6">
          <w:rPr>
            <w:rStyle w:val="Hyperlink"/>
            <w:noProof/>
            <w:rtl/>
          </w:rPr>
          <w:t xml:space="preserve"> </w:t>
        </w:r>
        <w:r w:rsidRPr="000162A6">
          <w:rPr>
            <w:rStyle w:val="Hyperlink"/>
            <w:rFonts w:hint="eastAsia"/>
            <w:noProof/>
            <w:rtl/>
          </w:rPr>
          <w:t>سابقه</w:t>
        </w:r>
        <w:r w:rsidRPr="000162A6">
          <w:rPr>
            <w:rStyle w:val="Hyperlink"/>
            <w:noProof/>
            <w:rtl/>
          </w:rPr>
          <w:t>)/</w:t>
        </w:r>
        <w:r w:rsidRPr="000162A6">
          <w:rPr>
            <w:rStyle w:val="Hyperlink"/>
            <w:rFonts w:hint="eastAsia"/>
            <w:noProof/>
            <w:rtl/>
          </w:rPr>
          <w:t>بررس</w:t>
        </w:r>
        <w:r w:rsidRPr="000162A6">
          <w:rPr>
            <w:rStyle w:val="Hyperlink"/>
            <w:rFonts w:hint="cs"/>
            <w:noProof/>
            <w:rtl/>
          </w:rPr>
          <w:t>ی</w:t>
        </w:r>
        <w:r w:rsidRPr="000162A6">
          <w:rPr>
            <w:rStyle w:val="Hyperlink"/>
            <w:noProof/>
            <w:rtl/>
          </w:rPr>
          <w:t xml:space="preserve"> </w:t>
        </w:r>
        <w:r w:rsidRPr="000162A6">
          <w:rPr>
            <w:rStyle w:val="Hyperlink"/>
            <w:rFonts w:hint="eastAsia"/>
            <w:noProof/>
            <w:rtl/>
          </w:rPr>
          <w:t>اشکالات</w:t>
        </w:r>
        <w:r w:rsidRPr="000162A6">
          <w:rPr>
            <w:rStyle w:val="Hyperlink"/>
            <w:noProof/>
            <w:rtl/>
          </w:rPr>
          <w:t xml:space="preserve"> </w:t>
        </w:r>
        <w:r w:rsidRPr="000162A6">
          <w:rPr>
            <w:rStyle w:val="Hyperlink"/>
            <w:rFonts w:hint="eastAsia"/>
            <w:noProof/>
            <w:rtl/>
          </w:rPr>
          <w:t>بر</w:t>
        </w:r>
        <w:r w:rsidRPr="000162A6">
          <w:rPr>
            <w:rStyle w:val="Hyperlink"/>
            <w:noProof/>
            <w:rtl/>
          </w:rPr>
          <w:t xml:space="preserve"> </w:t>
        </w:r>
        <w:r w:rsidRPr="000162A6">
          <w:rPr>
            <w:rStyle w:val="Hyperlink"/>
            <w:rFonts w:hint="eastAsia"/>
            <w:noProof/>
            <w:rtl/>
          </w:rPr>
          <w:t>ثمره</w:t>
        </w:r>
        <w:r w:rsidRPr="000162A6">
          <w:rPr>
            <w:rStyle w:val="Hyperlink"/>
            <w:noProof/>
            <w:rtl/>
          </w:rPr>
          <w:t xml:space="preserve"> </w:t>
        </w:r>
        <w:r w:rsidRPr="000162A6">
          <w:rPr>
            <w:rStyle w:val="Hyperlink"/>
            <w:rFonts w:hint="eastAsia"/>
            <w:noProof/>
            <w:rtl/>
          </w:rPr>
          <w:t>اول</w:t>
        </w:r>
        <w:r w:rsidRPr="000162A6">
          <w:rPr>
            <w:rStyle w:val="Hyperlink"/>
            <w:noProof/>
            <w:rtl/>
          </w:rPr>
          <w:t xml:space="preserve"> </w:t>
        </w:r>
        <w:r w:rsidRPr="000162A6">
          <w:rPr>
            <w:rStyle w:val="Hyperlink"/>
            <w:rFonts w:hint="eastAsia"/>
            <w:noProof/>
            <w:rtl/>
          </w:rPr>
          <w:t>استصحاب</w:t>
        </w:r>
        <w:r w:rsidRPr="000162A6">
          <w:rPr>
            <w:rStyle w:val="Hyperlink"/>
            <w:noProof/>
            <w:rtl/>
          </w:rPr>
          <w:t xml:space="preserve"> </w:t>
        </w:r>
        <w:r w:rsidRPr="000162A6">
          <w:rPr>
            <w:rStyle w:val="Hyperlink"/>
            <w:rFonts w:hint="eastAsia"/>
            <w:noProof/>
            <w:rtl/>
          </w:rPr>
          <w:t>احکام</w:t>
        </w:r>
        <w:r w:rsidRPr="000162A6">
          <w:rPr>
            <w:rStyle w:val="Hyperlink"/>
            <w:noProof/>
            <w:rtl/>
          </w:rPr>
          <w:t xml:space="preserve"> </w:t>
        </w:r>
        <w:r w:rsidRPr="000162A6">
          <w:rPr>
            <w:rStyle w:val="Hyperlink"/>
            <w:rFonts w:hint="eastAsia"/>
            <w:noProof/>
            <w:rtl/>
          </w:rPr>
          <w:t>شرا</w:t>
        </w:r>
        <w:r w:rsidRPr="000162A6">
          <w:rPr>
            <w:rStyle w:val="Hyperlink"/>
            <w:rFonts w:hint="cs"/>
            <w:noProof/>
            <w:rtl/>
          </w:rPr>
          <w:t>ی</w:t>
        </w:r>
        <w:r w:rsidRPr="000162A6">
          <w:rPr>
            <w:rStyle w:val="Hyperlink"/>
            <w:rFonts w:hint="eastAsia"/>
            <w:noProof/>
            <w:rtl/>
          </w:rPr>
          <w:t>ع</w:t>
        </w:r>
        <w:r w:rsidRPr="000162A6">
          <w:rPr>
            <w:rStyle w:val="Hyperlink"/>
            <w:noProof/>
            <w:rtl/>
          </w:rPr>
          <w:t xml:space="preserve"> </w:t>
        </w:r>
        <w:r w:rsidRPr="000162A6">
          <w:rPr>
            <w:rStyle w:val="Hyperlink"/>
            <w:rFonts w:hint="eastAsia"/>
            <w:noProof/>
            <w:rtl/>
          </w:rPr>
          <w:t>سابقه</w:t>
        </w:r>
        <w:r w:rsidRPr="000162A6">
          <w:rPr>
            <w:rStyle w:val="Hyperlink"/>
            <w:noProof/>
            <w:rtl/>
          </w:rPr>
          <w:t xml:space="preserve"> </w:t>
        </w:r>
        <w:r w:rsidRPr="000162A6">
          <w:rPr>
            <w:rStyle w:val="Hyperlink"/>
            <w:rFonts w:hint="eastAsia"/>
            <w:noProof/>
            <w:rtl/>
          </w:rPr>
          <w:t>اصالت</w:t>
        </w:r>
        <w:r w:rsidRPr="000162A6">
          <w:rPr>
            <w:rStyle w:val="Hyperlink"/>
            <w:noProof/>
            <w:rtl/>
          </w:rPr>
          <w:t xml:space="preserve"> </w:t>
        </w:r>
        <w:r w:rsidRPr="000162A6">
          <w:rPr>
            <w:rStyle w:val="Hyperlink"/>
            <w:rFonts w:hint="eastAsia"/>
            <w:noProof/>
            <w:rtl/>
          </w:rPr>
          <w:t>التعبد</w:t>
        </w:r>
        <w:r w:rsidRPr="000162A6">
          <w:rPr>
            <w:rStyle w:val="Hyperlink"/>
            <w:rFonts w:hint="cs"/>
            <w:noProof/>
            <w:rtl/>
          </w:rPr>
          <w:t>ی</w:t>
        </w:r>
        <w:r w:rsidRPr="000162A6">
          <w:rPr>
            <w:rStyle w:val="Hyperlink"/>
            <w:rFonts w:hint="eastAsia"/>
            <w:noProof/>
            <w:rtl/>
          </w:rPr>
          <w:t>ه</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Toc235260513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4A0C53" w:rsidRDefault="004A0C53" w:rsidP="004A0C53">
      <w:pPr>
        <w:pStyle w:val="TOC1"/>
        <w:rPr>
          <w:rFonts w:asciiTheme="minorHAnsi" w:eastAsiaTheme="minorEastAsia" w:hAnsiTheme="minorHAnsi" w:cstheme="minorBidi"/>
          <w:sz w:val="22"/>
          <w:szCs w:val="22"/>
          <w:rtl/>
        </w:rPr>
      </w:pPr>
      <w:hyperlink w:anchor="_Toc235260514" w:history="1">
        <w:r w:rsidRPr="000162A6">
          <w:rPr>
            <w:rStyle w:val="Hyperlink"/>
            <w:rFonts w:hint="eastAsia"/>
            <w:rtl/>
          </w:rPr>
          <w:t>جلسه</w:t>
        </w:r>
        <w:r w:rsidRPr="000162A6">
          <w:rPr>
            <w:rStyle w:val="Hyperlink"/>
            <w:rtl/>
          </w:rPr>
          <w:t xml:space="preserve"> </w:t>
        </w:r>
        <w:r w:rsidRPr="000162A6">
          <w:rPr>
            <w:rStyle w:val="Hyperlink"/>
            <w:rFonts w:hint="eastAsia"/>
            <w:rtl/>
          </w:rPr>
          <w:t>نهم</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Toc235260514 \h</w:instrText>
        </w:r>
        <w:r>
          <w:rPr>
            <w:webHidden/>
            <w:rtl/>
          </w:rPr>
          <w:instrText xml:space="preserve"> </w:instrText>
        </w:r>
        <w:r>
          <w:rPr>
            <w:webHidden/>
            <w:rtl/>
          </w:rPr>
        </w:r>
        <w:r>
          <w:rPr>
            <w:webHidden/>
            <w:rtl/>
          </w:rPr>
          <w:fldChar w:fldCharType="separate"/>
        </w:r>
        <w:r>
          <w:rPr>
            <w:webHidden/>
            <w:rtl/>
          </w:rPr>
          <w:t>33</w:t>
        </w:r>
        <w:r>
          <w:rPr>
            <w:webHidden/>
            <w:rtl/>
          </w:rPr>
          <w:fldChar w:fldCharType="end"/>
        </w:r>
      </w:hyperlink>
    </w:p>
    <w:p w:rsidR="004A0C53" w:rsidRDefault="004A0C53">
      <w:pPr>
        <w:pStyle w:val="TOC2"/>
        <w:tabs>
          <w:tab w:val="right" w:leader="dot" w:pos="9628"/>
        </w:tabs>
        <w:rPr>
          <w:noProof/>
          <w:rtl/>
        </w:rPr>
      </w:pPr>
      <w:hyperlink w:anchor="_Toc235260515" w:history="1">
        <w:r w:rsidRPr="000162A6">
          <w:rPr>
            <w:rStyle w:val="Hyperlink"/>
            <w:rFonts w:hint="eastAsia"/>
            <w:noProof/>
            <w:rtl/>
          </w:rPr>
          <w:t>تنب</w:t>
        </w:r>
        <w:r w:rsidRPr="000162A6">
          <w:rPr>
            <w:rStyle w:val="Hyperlink"/>
            <w:rFonts w:hint="cs"/>
            <w:noProof/>
            <w:rtl/>
          </w:rPr>
          <w:t>ی</w:t>
        </w:r>
        <w:r w:rsidRPr="000162A6">
          <w:rPr>
            <w:rStyle w:val="Hyperlink"/>
            <w:rFonts w:hint="eastAsia"/>
            <w:noProof/>
            <w:rtl/>
          </w:rPr>
          <w:t>هات</w:t>
        </w:r>
        <w:r w:rsidRPr="000162A6">
          <w:rPr>
            <w:rStyle w:val="Hyperlink"/>
            <w:noProof/>
            <w:rtl/>
          </w:rPr>
          <w:t xml:space="preserve"> </w:t>
        </w:r>
        <w:r w:rsidRPr="000162A6">
          <w:rPr>
            <w:rStyle w:val="Hyperlink"/>
            <w:rFonts w:hint="eastAsia"/>
            <w:noProof/>
            <w:rtl/>
          </w:rPr>
          <w:t>استصحاب</w:t>
        </w:r>
        <w:r w:rsidRPr="000162A6">
          <w:rPr>
            <w:rStyle w:val="Hyperlink"/>
            <w:noProof/>
            <w:rtl/>
          </w:rPr>
          <w:t>/</w:t>
        </w:r>
        <w:r w:rsidRPr="000162A6">
          <w:rPr>
            <w:rStyle w:val="Hyperlink"/>
            <w:rFonts w:hint="eastAsia"/>
            <w:noProof/>
            <w:rtl/>
          </w:rPr>
          <w:t>ادامه</w:t>
        </w:r>
        <w:r w:rsidRPr="000162A6">
          <w:rPr>
            <w:rStyle w:val="Hyperlink"/>
            <w:noProof/>
            <w:rtl/>
          </w:rPr>
          <w:t xml:space="preserve"> </w:t>
        </w:r>
        <w:r w:rsidRPr="000162A6">
          <w:rPr>
            <w:rStyle w:val="Hyperlink"/>
            <w:rFonts w:hint="eastAsia"/>
            <w:noProof/>
            <w:rtl/>
          </w:rPr>
          <w:t>تنب</w:t>
        </w:r>
        <w:r w:rsidRPr="000162A6">
          <w:rPr>
            <w:rStyle w:val="Hyperlink"/>
            <w:rFonts w:hint="cs"/>
            <w:noProof/>
            <w:rtl/>
          </w:rPr>
          <w:t>ی</w:t>
        </w:r>
        <w:r w:rsidRPr="000162A6">
          <w:rPr>
            <w:rStyle w:val="Hyperlink"/>
            <w:rFonts w:hint="eastAsia"/>
            <w:noProof/>
            <w:rtl/>
          </w:rPr>
          <w:t>ه</w:t>
        </w:r>
        <w:r w:rsidRPr="000162A6">
          <w:rPr>
            <w:rStyle w:val="Hyperlink"/>
            <w:noProof/>
            <w:rtl/>
          </w:rPr>
          <w:t xml:space="preserve"> </w:t>
        </w:r>
        <w:r w:rsidRPr="000162A6">
          <w:rPr>
            <w:rStyle w:val="Hyperlink"/>
            <w:rFonts w:hint="eastAsia"/>
            <w:noProof/>
            <w:rtl/>
          </w:rPr>
          <w:t>نهم</w:t>
        </w:r>
        <w:r w:rsidRPr="000162A6">
          <w:rPr>
            <w:rStyle w:val="Hyperlink"/>
            <w:noProof/>
            <w:rtl/>
          </w:rPr>
          <w:t>(</w:t>
        </w:r>
        <w:r w:rsidRPr="000162A6">
          <w:rPr>
            <w:rStyle w:val="Hyperlink"/>
            <w:rFonts w:hint="eastAsia"/>
            <w:noProof/>
            <w:rtl/>
          </w:rPr>
          <w:t>استصحاب</w:t>
        </w:r>
        <w:r w:rsidRPr="000162A6">
          <w:rPr>
            <w:rStyle w:val="Hyperlink"/>
            <w:noProof/>
            <w:rtl/>
          </w:rPr>
          <w:t xml:space="preserve"> </w:t>
        </w:r>
        <w:r w:rsidRPr="000162A6">
          <w:rPr>
            <w:rStyle w:val="Hyperlink"/>
            <w:rFonts w:hint="eastAsia"/>
            <w:noProof/>
            <w:rtl/>
          </w:rPr>
          <w:t>احکام</w:t>
        </w:r>
        <w:r w:rsidRPr="000162A6">
          <w:rPr>
            <w:rStyle w:val="Hyperlink"/>
            <w:noProof/>
            <w:rtl/>
          </w:rPr>
          <w:t xml:space="preserve"> </w:t>
        </w:r>
        <w:r w:rsidRPr="000162A6">
          <w:rPr>
            <w:rStyle w:val="Hyperlink"/>
            <w:rFonts w:hint="eastAsia"/>
            <w:noProof/>
            <w:rtl/>
          </w:rPr>
          <w:t>شرا</w:t>
        </w:r>
        <w:r w:rsidRPr="000162A6">
          <w:rPr>
            <w:rStyle w:val="Hyperlink"/>
            <w:rFonts w:hint="cs"/>
            <w:noProof/>
            <w:rtl/>
          </w:rPr>
          <w:t>ی</w:t>
        </w:r>
        <w:r w:rsidRPr="000162A6">
          <w:rPr>
            <w:rStyle w:val="Hyperlink"/>
            <w:rFonts w:hint="eastAsia"/>
            <w:noProof/>
            <w:rtl/>
          </w:rPr>
          <w:t>ع</w:t>
        </w:r>
        <w:r w:rsidRPr="000162A6">
          <w:rPr>
            <w:rStyle w:val="Hyperlink"/>
            <w:noProof/>
            <w:rtl/>
          </w:rPr>
          <w:t xml:space="preserve"> </w:t>
        </w:r>
        <w:r w:rsidRPr="000162A6">
          <w:rPr>
            <w:rStyle w:val="Hyperlink"/>
            <w:rFonts w:hint="eastAsia"/>
            <w:noProof/>
            <w:rtl/>
          </w:rPr>
          <w:t>سابقه</w:t>
        </w:r>
        <w:r w:rsidRPr="000162A6">
          <w:rPr>
            <w:rStyle w:val="Hyperlink"/>
            <w:noProof/>
            <w:rtl/>
          </w:rPr>
          <w:t>)/</w:t>
        </w:r>
        <w:r w:rsidRPr="000162A6">
          <w:rPr>
            <w:rStyle w:val="Hyperlink"/>
            <w:rFonts w:hint="eastAsia"/>
            <w:noProof/>
            <w:rtl/>
          </w:rPr>
          <w:t>بررس</w:t>
        </w:r>
        <w:r w:rsidRPr="000162A6">
          <w:rPr>
            <w:rStyle w:val="Hyperlink"/>
            <w:rFonts w:hint="cs"/>
            <w:noProof/>
            <w:rtl/>
          </w:rPr>
          <w:t>ی</w:t>
        </w:r>
        <w:r w:rsidRPr="000162A6">
          <w:rPr>
            <w:rStyle w:val="Hyperlink"/>
            <w:noProof/>
            <w:rtl/>
          </w:rPr>
          <w:t xml:space="preserve"> </w:t>
        </w:r>
        <w:r w:rsidRPr="000162A6">
          <w:rPr>
            <w:rStyle w:val="Hyperlink"/>
            <w:rFonts w:hint="eastAsia"/>
            <w:noProof/>
            <w:rtl/>
          </w:rPr>
          <w:t>اشکال</w:t>
        </w:r>
        <w:r w:rsidRPr="000162A6">
          <w:rPr>
            <w:rStyle w:val="Hyperlink"/>
            <w:noProof/>
            <w:rtl/>
          </w:rPr>
          <w:t xml:space="preserve"> </w:t>
        </w:r>
        <w:r w:rsidRPr="000162A6">
          <w:rPr>
            <w:rStyle w:val="Hyperlink"/>
            <w:rFonts w:hint="eastAsia"/>
            <w:noProof/>
            <w:rtl/>
          </w:rPr>
          <w:t>سوم</w:t>
        </w:r>
        <w:r w:rsidRPr="000162A6">
          <w:rPr>
            <w:rStyle w:val="Hyperlink"/>
            <w:noProof/>
            <w:rtl/>
          </w:rPr>
          <w:t xml:space="preserve"> </w:t>
        </w:r>
        <w:r w:rsidRPr="000162A6">
          <w:rPr>
            <w:rStyle w:val="Hyperlink"/>
            <w:rFonts w:hint="eastAsia"/>
            <w:noProof/>
            <w:rtl/>
          </w:rPr>
          <w:t>و</w:t>
        </w:r>
        <w:r w:rsidRPr="000162A6">
          <w:rPr>
            <w:rStyle w:val="Hyperlink"/>
            <w:noProof/>
            <w:rtl/>
          </w:rPr>
          <w:t xml:space="preserve"> </w:t>
        </w:r>
        <w:r w:rsidRPr="000162A6">
          <w:rPr>
            <w:rStyle w:val="Hyperlink"/>
            <w:rFonts w:hint="eastAsia"/>
            <w:noProof/>
            <w:rtl/>
          </w:rPr>
          <w:t>چهارم</w:t>
        </w:r>
        <w:r w:rsidRPr="000162A6">
          <w:rPr>
            <w:rStyle w:val="Hyperlink"/>
            <w:noProof/>
            <w:rtl/>
          </w:rPr>
          <w:t xml:space="preserve"> </w:t>
        </w:r>
        <w:r w:rsidRPr="000162A6">
          <w:rPr>
            <w:rStyle w:val="Hyperlink"/>
            <w:rFonts w:hint="eastAsia"/>
            <w:noProof/>
            <w:rtl/>
          </w:rPr>
          <w:t>بر</w:t>
        </w:r>
        <w:r w:rsidRPr="000162A6">
          <w:rPr>
            <w:rStyle w:val="Hyperlink"/>
            <w:noProof/>
            <w:rtl/>
          </w:rPr>
          <w:t xml:space="preserve"> </w:t>
        </w:r>
        <w:r w:rsidRPr="000162A6">
          <w:rPr>
            <w:rStyle w:val="Hyperlink"/>
            <w:rFonts w:hint="eastAsia"/>
            <w:noProof/>
            <w:rtl/>
          </w:rPr>
          <w:t>استدلال</w:t>
        </w:r>
        <w:r w:rsidRPr="000162A6">
          <w:rPr>
            <w:rStyle w:val="Hyperlink"/>
            <w:noProof/>
            <w:rtl/>
          </w:rPr>
          <w:t xml:space="preserve"> </w:t>
        </w:r>
        <w:r w:rsidRPr="000162A6">
          <w:rPr>
            <w:rStyle w:val="Hyperlink"/>
            <w:rFonts w:hint="eastAsia"/>
            <w:noProof/>
            <w:rtl/>
          </w:rPr>
          <w:t>شه</w:t>
        </w:r>
        <w:r w:rsidRPr="000162A6">
          <w:rPr>
            <w:rStyle w:val="Hyperlink"/>
            <w:rFonts w:hint="cs"/>
            <w:noProof/>
            <w:rtl/>
          </w:rPr>
          <w:t>ی</w:t>
        </w:r>
        <w:r w:rsidRPr="000162A6">
          <w:rPr>
            <w:rStyle w:val="Hyperlink"/>
            <w:rFonts w:hint="eastAsia"/>
            <w:noProof/>
            <w:rtl/>
          </w:rPr>
          <w:t>د</w:t>
        </w:r>
        <w:r w:rsidRPr="000162A6">
          <w:rPr>
            <w:rStyle w:val="Hyperlink"/>
            <w:noProof/>
            <w:rtl/>
          </w:rPr>
          <w:t xml:space="preserve"> </w:t>
        </w:r>
        <w:r w:rsidRPr="000162A6">
          <w:rPr>
            <w:rStyle w:val="Hyperlink"/>
            <w:rFonts w:hint="eastAsia"/>
            <w:noProof/>
            <w:rtl/>
          </w:rPr>
          <w:t>ثان</w:t>
        </w:r>
        <w:r w:rsidRPr="000162A6">
          <w:rPr>
            <w:rStyle w:val="Hyperlink"/>
            <w:rFonts w:hint="cs"/>
            <w:noProof/>
            <w:rtl/>
          </w:rPr>
          <w:t>ی</w:t>
        </w:r>
        <w:r w:rsidRPr="000162A6">
          <w:rPr>
            <w:rStyle w:val="Hyperlink"/>
            <w:noProof/>
            <w:rtl/>
          </w:rPr>
          <w:t xml:space="preserve"> </w:t>
        </w:r>
        <w:r w:rsidRPr="000162A6">
          <w:rPr>
            <w:rStyle w:val="Hyperlink"/>
            <w:rFonts w:hint="eastAsia"/>
            <w:noProof/>
            <w:rtl/>
          </w:rPr>
          <w:t>به</w:t>
        </w:r>
        <w:r w:rsidRPr="000162A6">
          <w:rPr>
            <w:rStyle w:val="Hyperlink"/>
            <w:noProof/>
            <w:rtl/>
          </w:rPr>
          <w:t xml:space="preserve"> </w:t>
        </w:r>
        <w:r w:rsidRPr="000162A6">
          <w:rPr>
            <w:rStyle w:val="Hyperlink"/>
            <w:rFonts w:hint="eastAsia"/>
            <w:noProof/>
            <w:rtl/>
          </w:rPr>
          <w:t>آ</w:t>
        </w:r>
        <w:r w:rsidRPr="000162A6">
          <w:rPr>
            <w:rStyle w:val="Hyperlink"/>
            <w:rFonts w:hint="cs"/>
            <w:noProof/>
            <w:rtl/>
          </w:rPr>
          <w:t>ی</w:t>
        </w:r>
        <w:r w:rsidRPr="000162A6">
          <w:rPr>
            <w:rStyle w:val="Hyperlink"/>
            <w:rFonts w:hint="eastAsia"/>
            <w:noProof/>
            <w:rtl/>
          </w:rPr>
          <w:t>ه‌</w:t>
        </w:r>
        <w:r w:rsidRPr="000162A6">
          <w:rPr>
            <w:rStyle w:val="Hyperlink"/>
            <w:rFonts w:hint="cs"/>
            <w:noProof/>
            <w:rtl/>
          </w:rPr>
          <w:t>ی</w:t>
        </w:r>
        <w:r w:rsidRPr="000162A6">
          <w:rPr>
            <w:rStyle w:val="Hyperlink"/>
            <w:noProof/>
            <w:rtl/>
          </w:rPr>
          <w:t xml:space="preserve"> </w:t>
        </w:r>
        <w:r w:rsidRPr="000162A6">
          <w:rPr>
            <w:rStyle w:val="Hyperlink"/>
            <w:rFonts w:hint="eastAsia"/>
            <w:noProof/>
            <w:rtl/>
          </w:rPr>
          <w:t>پنجم</w:t>
        </w:r>
        <w:r w:rsidRPr="000162A6">
          <w:rPr>
            <w:rStyle w:val="Hyperlink"/>
            <w:noProof/>
            <w:rtl/>
          </w:rPr>
          <w:t xml:space="preserve"> </w:t>
        </w:r>
        <w:r w:rsidRPr="000162A6">
          <w:rPr>
            <w:rStyle w:val="Hyperlink"/>
            <w:rFonts w:hint="eastAsia"/>
            <w:noProof/>
            <w:rtl/>
          </w:rPr>
          <w:t>سوره</w:t>
        </w:r>
        <w:r w:rsidRPr="000162A6">
          <w:rPr>
            <w:rStyle w:val="Hyperlink"/>
            <w:noProof/>
            <w:rtl/>
          </w:rPr>
          <w:t xml:space="preserve"> </w:t>
        </w:r>
        <w:r w:rsidRPr="000162A6">
          <w:rPr>
            <w:rStyle w:val="Hyperlink"/>
            <w:rFonts w:hint="eastAsia"/>
            <w:noProof/>
            <w:rtl/>
          </w:rPr>
          <w:t>ب</w:t>
        </w:r>
        <w:r w:rsidRPr="000162A6">
          <w:rPr>
            <w:rStyle w:val="Hyperlink"/>
            <w:rFonts w:hint="cs"/>
            <w:noProof/>
            <w:rtl/>
          </w:rPr>
          <w:t>ی</w:t>
        </w:r>
        <w:r w:rsidRPr="000162A6">
          <w:rPr>
            <w:rStyle w:val="Hyperlink"/>
            <w:rFonts w:hint="eastAsia"/>
            <w:noProof/>
            <w:rtl/>
          </w:rPr>
          <w:t>نه</w:t>
        </w:r>
        <w:r w:rsidRPr="000162A6">
          <w:rPr>
            <w:rStyle w:val="Hyperlink"/>
            <w:noProof/>
            <w:rtl/>
          </w:rPr>
          <w:t xml:space="preserve"> </w:t>
        </w:r>
        <w:r w:rsidRPr="000162A6">
          <w:rPr>
            <w:rStyle w:val="Hyperlink"/>
            <w:rFonts w:hint="eastAsia"/>
            <w:noProof/>
            <w:rtl/>
          </w:rPr>
          <w:t>در</w:t>
        </w:r>
        <w:r w:rsidRPr="000162A6">
          <w:rPr>
            <w:rStyle w:val="Hyperlink"/>
            <w:noProof/>
            <w:rtl/>
          </w:rPr>
          <w:t xml:space="preserve"> </w:t>
        </w:r>
        <w:r w:rsidRPr="000162A6">
          <w:rPr>
            <w:rStyle w:val="Hyperlink"/>
            <w:rFonts w:hint="eastAsia"/>
            <w:noProof/>
            <w:rtl/>
          </w:rPr>
          <w:t>اثبات</w:t>
        </w:r>
        <w:r w:rsidRPr="000162A6">
          <w:rPr>
            <w:rStyle w:val="Hyperlink"/>
            <w:noProof/>
            <w:rtl/>
          </w:rPr>
          <w:t xml:space="preserve"> </w:t>
        </w:r>
        <w:r w:rsidRPr="000162A6">
          <w:rPr>
            <w:rStyle w:val="Hyperlink"/>
            <w:rFonts w:hint="eastAsia"/>
            <w:noProof/>
            <w:rtl/>
          </w:rPr>
          <w:t>اصالت</w:t>
        </w:r>
        <w:r w:rsidRPr="000162A6">
          <w:rPr>
            <w:rStyle w:val="Hyperlink"/>
            <w:noProof/>
            <w:rtl/>
          </w:rPr>
          <w:t xml:space="preserve"> </w:t>
        </w:r>
        <w:r w:rsidRPr="000162A6">
          <w:rPr>
            <w:rStyle w:val="Hyperlink"/>
            <w:rFonts w:hint="eastAsia"/>
            <w:noProof/>
            <w:rtl/>
          </w:rPr>
          <w:t>التعبد</w:t>
        </w:r>
        <w:r w:rsidRPr="000162A6">
          <w:rPr>
            <w:rStyle w:val="Hyperlink"/>
            <w:rFonts w:hint="cs"/>
            <w:noProof/>
            <w:rtl/>
          </w:rPr>
          <w:t>ی</w:t>
        </w:r>
        <w:r w:rsidRPr="000162A6">
          <w:rPr>
            <w:rStyle w:val="Hyperlink"/>
            <w:rFonts w:hint="eastAsia"/>
            <w:noProof/>
            <w:rtl/>
          </w:rPr>
          <w:t>ه</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Toc235260515 \h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4A0C53" w:rsidRDefault="004A0C53" w:rsidP="004A0C53">
      <w:pPr>
        <w:pStyle w:val="TOC1"/>
        <w:rPr>
          <w:rFonts w:asciiTheme="minorHAnsi" w:eastAsiaTheme="minorEastAsia" w:hAnsiTheme="minorHAnsi" w:cstheme="minorBidi"/>
          <w:sz w:val="22"/>
          <w:szCs w:val="22"/>
          <w:rtl/>
        </w:rPr>
      </w:pPr>
      <w:hyperlink w:anchor="_Toc235260516" w:history="1">
        <w:r w:rsidRPr="000162A6">
          <w:rPr>
            <w:rStyle w:val="Hyperlink"/>
            <w:rFonts w:hint="eastAsia"/>
            <w:rtl/>
          </w:rPr>
          <w:t>جلسه</w:t>
        </w:r>
        <w:r w:rsidRPr="000162A6">
          <w:rPr>
            <w:rStyle w:val="Hyperlink"/>
            <w:rtl/>
          </w:rPr>
          <w:t xml:space="preserve"> </w:t>
        </w:r>
        <w:r w:rsidRPr="000162A6">
          <w:rPr>
            <w:rStyle w:val="Hyperlink"/>
            <w:rFonts w:hint="eastAsia"/>
            <w:rtl/>
          </w:rPr>
          <w:t>دهم</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Toc235260516 \h</w:instrText>
        </w:r>
        <w:r>
          <w:rPr>
            <w:webHidden/>
            <w:rtl/>
          </w:rPr>
          <w:instrText xml:space="preserve"> </w:instrText>
        </w:r>
        <w:r>
          <w:rPr>
            <w:webHidden/>
            <w:rtl/>
          </w:rPr>
        </w:r>
        <w:r>
          <w:rPr>
            <w:webHidden/>
            <w:rtl/>
          </w:rPr>
          <w:fldChar w:fldCharType="separate"/>
        </w:r>
        <w:r>
          <w:rPr>
            <w:webHidden/>
            <w:rtl/>
          </w:rPr>
          <w:t>35</w:t>
        </w:r>
        <w:r>
          <w:rPr>
            <w:webHidden/>
            <w:rtl/>
          </w:rPr>
          <w:fldChar w:fldCharType="end"/>
        </w:r>
      </w:hyperlink>
    </w:p>
    <w:p w:rsidR="004A0C53" w:rsidRDefault="004A0C53">
      <w:pPr>
        <w:pStyle w:val="TOC2"/>
        <w:tabs>
          <w:tab w:val="right" w:leader="dot" w:pos="9628"/>
        </w:tabs>
        <w:rPr>
          <w:noProof/>
          <w:rtl/>
        </w:rPr>
      </w:pPr>
      <w:hyperlink w:anchor="_Toc235260517" w:history="1">
        <w:r w:rsidRPr="000162A6">
          <w:rPr>
            <w:rStyle w:val="Hyperlink"/>
            <w:rFonts w:hint="eastAsia"/>
            <w:noProof/>
            <w:rtl/>
          </w:rPr>
          <w:t>تنب</w:t>
        </w:r>
        <w:r w:rsidRPr="000162A6">
          <w:rPr>
            <w:rStyle w:val="Hyperlink"/>
            <w:rFonts w:hint="cs"/>
            <w:noProof/>
            <w:rtl/>
          </w:rPr>
          <w:t>ی</w:t>
        </w:r>
        <w:r w:rsidRPr="000162A6">
          <w:rPr>
            <w:rStyle w:val="Hyperlink"/>
            <w:rFonts w:hint="eastAsia"/>
            <w:noProof/>
            <w:rtl/>
          </w:rPr>
          <w:t>هات</w:t>
        </w:r>
        <w:r w:rsidRPr="000162A6">
          <w:rPr>
            <w:rStyle w:val="Hyperlink"/>
            <w:noProof/>
            <w:rtl/>
          </w:rPr>
          <w:t xml:space="preserve"> </w:t>
        </w:r>
        <w:r w:rsidRPr="000162A6">
          <w:rPr>
            <w:rStyle w:val="Hyperlink"/>
            <w:rFonts w:hint="eastAsia"/>
            <w:noProof/>
            <w:rtl/>
          </w:rPr>
          <w:t>استصحاب</w:t>
        </w:r>
        <w:r w:rsidRPr="000162A6">
          <w:rPr>
            <w:rStyle w:val="Hyperlink"/>
            <w:noProof/>
            <w:rtl/>
          </w:rPr>
          <w:t>/</w:t>
        </w:r>
        <w:r w:rsidRPr="000162A6">
          <w:rPr>
            <w:rStyle w:val="Hyperlink"/>
            <w:rFonts w:hint="eastAsia"/>
            <w:noProof/>
            <w:rtl/>
          </w:rPr>
          <w:t>ادامه</w:t>
        </w:r>
        <w:r w:rsidRPr="000162A6">
          <w:rPr>
            <w:rStyle w:val="Hyperlink"/>
            <w:noProof/>
            <w:rtl/>
          </w:rPr>
          <w:t xml:space="preserve"> </w:t>
        </w:r>
        <w:r w:rsidRPr="000162A6">
          <w:rPr>
            <w:rStyle w:val="Hyperlink"/>
            <w:rFonts w:hint="eastAsia"/>
            <w:noProof/>
            <w:rtl/>
          </w:rPr>
          <w:t>تنب</w:t>
        </w:r>
        <w:r w:rsidRPr="000162A6">
          <w:rPr>
            <w:rStyle w:val="Hyperlink"/>
            <w:rFonts w:hint="cs"/>
            <w:noProof/>
            <w:rtl/>
          </w:rPr>
          <w:t>ی</w:t>
        </w:r>
        <w:r w:rsidRPr="000162A6">
          <w:rPr>
            <w:rStyle w:val="Hyperlink"/>
            <w:rFonts w:hint="eastAsia"/>
            <w:noProof/>
            <w:rtl/>
          </w:rPr>
          <w:t>ه</w:t>
        </w:r>
        <w:r w:rsidRPr="000162A6">
          <w:rPr>
            <w:rStyle w:val="Hyperlink"/>
            <w:noProof/>
            <w:rtl/>
          </w:rPr>
          <w:t xml:space="preserve"> </w:t>
        </w:r>
        <w:r w:rsidRPr="000162A6">
          <w:rPr>
            <w:rStyle w:val="Hyperlink"/>
            <w:rFonts w:hint="eastAsia"/>
            <w:noProof/>
            <w:rtl/>
          </w:rPr>
          <w:t>نهم</w:t>
        </w:r>
        <w:r w:rsidRPr="000162A6">
          <w:rPr>
            <w:rStyle w:val="Hyperlink"/>
            <w:noProof/>
            <w:rtl/>
          </w:rPr>
          <w:t>(</w:t>
        </w:r>
        <w:r w:rsidRPr="000162A6">
          <w:rPr>
            <w:rStyle w:val="Hyperlink"/>
            <w:rFonts w:hint="eastAsia"/>
            <w:noProof/>
            <w:rtl/>
          </w:rPr>
          <w:t>استصحاب</w:t>
        </w:r>
        <w:r w:rsidRPr="000162A6">
          <w:rPr>
            <w:rStyle w:val="Hyperlink"/>
            <w:noProof/>
            <w:rtl/>
          </w:rPr>
          <w:t xml:space="preserve"> </w:t>
        </w:r>
        <w:r w:rsidRPr="000162A6">
          <w:rPr>
            <w:rStyle w:val="Hyperlink"/>
            <w:rFonts w:hint="eastAsia"/>
            <w:noProof/>
            <w:rtl/>
          </w:rPr>
          <w:t>احکام</w:t>
        </w:r>
        <w:r w:rsidRPr="000162A6">
          <w:rPr>
            <w:rStyle w:val="Hyperlink"/>
            <w:noProof/>
            <w:rtl/>
          </w:rPr>
          <w:t xml:space="preserve"> </w:t>
        </w:r>
        <w:r w:rsidRPr="000162A6">
          <w:rPr>
            <w:rStyle w:val="Hyperlink"/>
            <w:rFonts w:hint="eastAsia"/>
            <w:noProof/>
            <w:rtl/>
          </w:rPr>
          <w:t>شرا</w:t>
        </w:r>
        <w:r w:rsidRPr="000162A6">
          <w:rPr>
            <w:rStyle w:val="Hyperlink"/>
            <w:rFonts w:hint="cs"/>
            <w:noProof/>
            <w:rtl/>
          </w:rPr>
          <w:t>ی</w:t>
        </w:r>
        <w:r w:rsidRPr="000162A6">
          <w:rPr>
            <w:rStyle w:val="Hyperlink"/>
            <w:rFonts w:hint="eastAsia"/>
            <w:noProof/>
            <w:rtl/>
          </w:rPr>
          <w:t>ع</w:t>
        </w:r>
        <w:r w:rsidRPr="000162A6">
          <w:rPr>
            <w:rStyle w:val="Hyperlink"/>
            <w:noProof/>
            <w:rtl/>
          </w:rPr>
          <w:t xml:space="preserve"> </w:t>
        </w:r>
        <w:r w:rsidRPr="000162A6">
          <w:rPr>
            <w:rStyle w:val="Hyperlink"/>
            <w:rFonts w:hint="eastAsia"/>
            <w:noProof/>
            <w:rtl/>
          </w:rPr>
          <w:t>سابقه</w:t>
        </w:r>
        <w:r w:rsidRPr="000162A6">
          <w:rPr>
            <w:rStyle w:val="Hyperlink"/>
            <w:noProof/>
            <w:rtl/>
          </w:rPr>
          <w:t>)/</w:t>
        </w:r>
        <w:r w:rsidRPr="000162A6">
          <w:rPr>
            <w:rStyle w:val="Hyperlink"/>
            <w:rFonts w:hint="eastAsia"/>
            <w:noProof/>
            <w:rtl/>
          </w:rPr>
          <w:t>ثمره</w:t>
        </w:r>
        <w:r w:rsidRPr="000162A6">
          <w:rPr>
            <w:rStyle w:val="Hyperlink"/>
            <w:noProof/>
            <w:rtl/>
          </w:rPr>
          <w:t xml:space="preserve"> </w:t>
        </w:r>
        <w:r w:rsidRPr="000162A6">
          <w:rPr>
            <w:rStyle w:val="Hyperlink"/>
            <w:rFonts w:hint="eastAsia"/>
            <w:noProof/>
            <w:rtl/>
          </w:rPr>
          <w:t>دوم</w:t>
        </w:r>
        <w:r w:rsidRPr="000162A6">
          <w:rPr>
            <w:rStyle w:val="Hyperlink"/>
            <w:noProof/>
            <w:rtl/>
          </w:rPr>
          <w:t xml:space="preserve"> </w:t>
        </w:r>
        <w:r w:rsidRPr="000162A6">
          <w:rPr>
            <w:rStyle w:val="Hyperlink"/>
            <w:rFonts w:hint="eastAsia"/>
            <w:noProof/>
            <w:rtl/>
          </w:rPr>
          <w:t>استصحاب</w:t>
        </w:r>
        <w:r w:rsidRPr="000162A6">
          <w:rPr>
            <w:rStyle w:val="Hyperlink"/>
            <w:noProof/>
            <w:rtl/>
          </w:rPr>
          <w:t xml:space="preserve"> </w:t>
        </w:r>
        <w:r w:rsidRPr="000162A6">
          <w:rPr>
            <w:rStyle w:val="Hyperlink"/>
            <w:rFonts w:hint="eastAsia"/>
            <w:noProof/>
            <w:rtl/>
          </w:rPr>
          <w:t>احکام</w:t>
        </w:r>
        <w:r w:rsidRPr="000162A6">
          <w:rPr>
            <w:rStyle w:val="Hyperlink"/>
            <w:noProof/>
            <w:rtl/>
          </w:rPr>
          <w:t xml:space="preserve"> </w:t>
        </w:r>
        <w:r w:rsidRPr="000162A6">
          <w:rPr>
            <w:rStyle w:val="Hyperlink"/>
            <w:rFonts w:hint="eastAsia"/>
            <w:noProof/>
            <w:rtl/>
          </w:rPr>
          <w:t>شرا</w:t>
        </w:r>
        <w:r w:rsidRPr="000162A6">
          <w:rPr>
            <w:rStyle w:val="Hyperlink"/>
            <w:rFonts w:hint="cs"/>
            <w:noProof/>
            <w:rtl/>
          </w:rPr>
          <w:t>ی</w:t>
        </w:r>
        <w:r w:rsidRPr="000162A6">
          <w:rPr>
            <w:rStyle w:val="Hyperlink"/>
            <w:rFonts w:hint="eastAsia"/>
            <w:noProof/>
            <w:rtl/>
          </w:rPr>
          <w:t>ع</w:t>
        </w:r>
        <w:r w:rsidRPr="000162A6">
          <w:rPr>
            <w:rStyle w:val="Hyperlink"/>
            <w:noProof/>
            <w:rtl/>
          </w:rPr>
          <w:t xml:space="preserve"> </w:t>
        </w:r>
        <w:r w:rsidRPr="000162A6">
          <w:rPr>
            <w:rStyle w:val="Hyperlink"/>
            <w:rFonts w:hint="eastAsia"/>
            <w:noProof/>
            <w:rtl/>
          </w:rPr>
          <w:t>سابقه</w:t>
        </w:r>
        <w:r w:rsidRPr="000162A6">
          <w:rPr>
            <w:rStyle w:val="Hyperlink"/>
            <w:noProof/>
            <w:rtl/>
          </w:rPr>
          <w:t xml:space="preserve"> </w:t>
        </w:r>
        <w:r w:rsidRPr="000162A6">
          <w:rPr>
            <w:rStyle w:val="Hyperlink"/>
            <w:rFonts w:hint="eastAsia"/>
            <w:noProof/>
            <w:rtl/>
          </w:rPr>
          <w:t>در</w:t>
        </w:r>
        <w:r w:rsidRPr="000162A6">
          <w:rPr>
            <w:rStyle w:val="Hyperlink"/>
            <w:noProof/>
            <w:rtl/>
          </w:rPr>
          <w:t xml:space="preserve"> </w:t>
        </w:r>
        <w:r w:rsidRPr="000162A6">
          <w:rPr>
            <w:rStyle w:val="Hyperlink"/>
            <w:rFonts w:hint="eastAsia"/>
            <w:noProof/>
            <w:rtl/>
          </w:rPr>
          <w:t>دو</w:t>
        </w:r>
        <w:r w:rsidRPr="000162A6">
          <w:rPr>
            <w:rStyle w:val="Hyperlink"/>
            <w:noProof/>
            <w:rtl/>
          </w:rPr>
          <w:t xml:space="preserve"> </w:t>
        </w:r>
        <w:r w:rsidRPr="000162A6">
          <w:rPr>
            <w:rStyle w:val="Hyperlink"/>
            <w:rFonts w:hint="eastAsia"/>
            <w:noProof/>
            <w:rtl/>
          </w:rPr>
          <w:t>مسئله</w:t>
        </w:r>
        <w:r w:rsidRPr="000162A6">
          <w:rPr>
            <w:rStyle w:val="Hyperlink"/>
            <w:noProof/>
            <w:rtl/>
          </w:rPr>
          <w:t xml:space="preserve"> </w:t>
        </w:r>
        <w:r w:rsidRPr="000162A6">
          <w:rPr>
            <w:rStyle w:val="Hyperlink"/>
            <w:rFonts w:hint="eastAsia"/>
            <w:noProof/>
            <w:rtl/>
          </w:rPr>
          <w:t>فقه</w:t>
        </w:r>
        <w:r w:rsidRPr="000162A6">
          <w:rPr>
            <w:rStyle w:val="Hyperlink"/>
            <w:rFonts w:hint="cs"/>
            <w:noProof/>
            <w:rtl/>
          </w:rPr>
          <w:t>ی</w:t>
        </w:r>
        <w:r w:rsidRPr="000162A6">
          <w:rPr>
            <w:rStyle w:val="Hyperlink"/>
            <w:noProof/>
            <w:rtl/>
          </w:rPr>
          <w:t xml:space="preserve"> </w:t>
        </w:r>
        <w:r w:rsidRPr="000162A6">
          <w:rPr>
            <w:rStyle w:val="Hyperlink"/>
            <w:rFonts w:hint="eastAsia"/>
            <w:noProof/>
            <w:rtl/>
          </w:rPr>
          <w:t>جعاله</w:t>
        </w:r>
        <w:r w:rsidRPr="000162A6">
          <w:rPr>
            <w:rStyle w:val="Hyperlink"/>
            <w:noProof/>
            <w:rtl/>
          </w:rPr>
          <w:t xml:space="preserve"> </w:t>
        </w:r>
        <w:r w:rsidRPr="000162A6">
          <w:rPr>
            <w:rStyle w:val="Hyperlink"/>
            <w:rFonts w:hint="eastAsia"/>
            <w:noProof/>
            <w:rtl/>
          </w:rPr>
          <w:t>و</w:t>
        </w:r>
        <w:r w:rsidRPr="000162A6">
          <w:rPr>
            <w:rStyle w:val="Hyperlink"/>
            <w:noProof/>
            <w:rtl/>
          </w:rPr>
          <w:t xml:space="preserve"> </w:t>
        </w:r>
        <w:r w:rsidRPr="000162A6">
          <w:rPr>
            <w:rStyle w:val="Hyperlink"/>
            <w:rFonts w:hint="eastAsia"/>
            <w:noProof/>
            <w:rtl/>
          </w:rPr>
          <w:t>ضمان</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Toc235260517 \h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4A0C53" w:rsidRDefault="004A0C53" w:rsidP="004A0C53">
      <w:pPr>
        <w:pStyle w:val="TOC1"/>
        <w:rPr>
          <w:rFonts w:asciiTheme="minorHAnsi" w:eastAsiaTheme="minorEastAsia" w:hAnsiTheme="minorHAnsi" w:cstheme="minorBidi"/>
          <w:sz w:val="22"/>
          <w:szCs w:val="22"/>
          <w:rtl/>
        </w:rPr>
      </w:pPr>
      <w:hyperlink w:anchor="_Toc235260518" w:history="1">
        <w:r w:rsidRPr="000162A6">
          <w:rPr>
            <w:rStyle w:val="Hyperlink"/>
            <w:rFonts w:hint="eastAsia"/>
            <w:rtl/>
          </w:rPr>
          <w:t>جلسه</w:t>
        </w:r>
        <w:r w:rsidRPr="000162A6">
          <w:rPr>
            <w:rStyle w:val="Hyperlink"/>
            <w:rtl/>
          </w:rPr>
          <w:t xml:space="preserve"> </w:t>
        </w:r>
        <w:r w:rsidRPr="000162A6">
          <w:rPr>
            <w:rStyle w:val="Hyperlink"/>
            <w:rFonts w:hint="cs"/>
            <w:rtl/>
          </w:rPr>
          <w:t>ی</w:t>
        </w:r>
        <w:r w:rsidRPr="000162A6">
          <w:rPr>
            <w:rStyle w:val="Hyperlink"/>
            <w:rFonts w:hint="eastAsia"/>
            <w:rtl/>
          </w:rPr>
          <w:t>ازدهم</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Toc235260518 \h</w:instrText>
        </w:r>
        <w:r>
          <w:rPr>
            <w:webHidden/>
            <w:rtl/>
          </w:rPr>
          <w:instrText xml:space="preserve"> </w:instrText>
        </w:r>
        <w:r>
          <w:rPr>
            <w:webHidden/>
            <w:rtl/>
          </w:rPr>
        </w:r>
        <w:r>
          <w:rPr>
            <w:webHidden/>
            <w:rtl/>
          </w:rPr>
          <w:fldChar w:fldCharType="separate"/>
        </w:r>
        <w:r>
          <w:rPr>
            <w:webHidden/>
            <w:rtl/>
          </w:rPr>
          <w:t>38</w:t>
        </w:r>
        <w:r>
          <w:rPr>
            <w:webHidden/>
            <w:rtl/>
          </w:rPr>
          <w:fldChar w:fldCharType="end"/>
        </w:r>
      </w:hyperlink>
    </w:p>
    <w:p w:rsidR="004A0C53" w:rsidRDefault="004A0C53">
      <w:pPr>
        <w:pStyle w:val="TOC2"/>
        <w:tabs>
          <w:tab w:val="right" w:leader="dot" w:pos="9628"/>
        </w:tabs>
        <w:rPr>
          <w:noProof/>
          <w:rtl/>
        </w:rPr>
      </w:pPr>
      <w:hyperlink w:anchor="_Toc235260519" w:history="1">
        <w:r w:rsidRPr="000162A6">
          <w:rPr>
            <w:rStyle w:val="Hyperlink"/>
            <w:rFonts w:hint="eastAsia"/>
            <w:noProof/>
            <w:rtl/>
          </w:rPr>
          <w:t>تنب</w:t>
        </w:r>
        <w:r w:rsidRPr="000162A6">
          <w:rPr>
            <w:rStyle w:val="Hyperlink"/>
            <w:rFonts w:hint="cs"/>
            <w:noProof/>
            <w:rtl/>
          </w:rPr>
          <w:t>ی</w:t>
        </w:r>
        <w:r w:rsidRPr="000162A6">
          <w:rPr>
            <w:rStyle w:val="Hyperlink"/>
            <w:rFonts w:hint="eastAsia"/>
            <w:noProof/>
            <w:rtl/>
          </w:rPr>
          <w:t>هات</w:t>
        </w:r>
        <w:r w:rsidRPr="000162A6">
          <w:rPr>
            <w:rStyle w:val="Hyperlink"/>
            <w:noProof/>
            <w:rtl/>
          </w:rPr>
          <w:t xml:space="preserve"> </w:t>
        </w:r>
        <w:r w:rsidRPr="000162A6">
          <w:rPr>
            <w:rStyle w:val="Hyperlink"/>
            <w:rFonts w:hint="eastAsia"/>
            <w:noProof/>
            <w:rtl/>
          </w:rPr>
          <w:t>استصحاب</w:t>
        </w:r>
        <w:r w:rsidRPr="000162A6">
          <w:rPr>
            <w:rStyle w:val="Hyperlink"/>
            <w:noProof/>
            <w:rtl/>
          </w:rPr>
          <w:t>/</w:t>
        </w:r>
        <w:r w:rsidRPr="000162A6">
          <w:rPr>
            <w:rStyle w:val="Hyperlink"/>
            <w:rFonts w:hint="eastAsia"/>
            <w:noProof/>
            <w:rtl/>
          </w:rPr>
          <w:t>ادامه</w:t>
        </w:r>
        <w:r w:rsidRPr="000162A6">
          <w:rPr>
            <w:rStyle w:val="Hyperlink"/>
            <w:noProof/>
            <w:rtl/>
          </w:rPr>
          <w:t xml:space="preserve"> </w:t>
        </w:r>
        <w:r w:rsidRPr="000162A6">
          <w:rPr>
            <w:rStyle w:val="Hyperlink"/>
            <w:rFonts w:hint="eastAsia"/>
            <w:noProof/>
            <w:rtl/>
          </w:rPr>
          <w:t>تنب</w:t>
        </w:r>
        <w:r w:rsidRPr="000162A6">
          <w:rPr>
            <w:rStyle w:val="Hyperlink"/>
            <w:rFonts w:hint="cs"/>
            <w:noProof/>
            <w:rtl/>
          </w:rPr>
          <w:t>ی</w:t>
        </w:r>
        <w:r w:rsidRPr="000162A6">
          <w:rPr>
            <w:rStyle w:val="Hyperlink"/>
            <w:rFonts w:hint="eastAsia"/>
            <w:noProof/>
            <w:rtl/>
          </w:rPr>
          <w:t>ه</w:t>
        </w:r>
        <w:r w:rsidRPr="000162A6">
          <w:rPr>
            <w:rStyle w:val="Hyperlink"/>
            <w:noProof/>
            <w:rtl/>
          </w:rPr>
          <w:t xml:space="preserve"> </w:t>
        </w:r>
        <w:r w:rsidRPr="000162A6">
          <w:rPr>
            <w:rStyle w:val="Hyperlink"/>
            <w:rFonts w:hint="eastAsia"/>
            <w:noProof/>
            <w:rtl/>
          </w:rPr>
          <w:t>نهم</w:t>
        </w:r>
        <w:r w:rsidRPr="000162A6">
          <w:rPr>
            <w:rStyle w:val="Hyperlink"/>
            <w:noProof/>
            <w:rtl/>
          </w:rPr>
          <w:t>(</w:t>
        </w:r>
        <w:r w:rsidRPr="000162A6">
          <w:rPr>
            <w:rStyle w:val="Hyperlink"/>
            <w:rFonts w:hint="eastAsia"/>
            <w:noProof/>
            <w:rtl/>
          </w:rPr>
          <w:t>استصحاب</w:t>
        </w:r>
        <w:r w:rsidRPr="000162A6">
          <w:rPr>
            <w:rStyle w:val="Hyperlink"/>
            <w:noProof/>
            <w:rtl/>
          </w:rPr>
          <w:t xml:space="preserve"> </w:t>
        </w:r>
        <w:r w:rsidRPr="000162A6">
          <w:rPr>
            <w:rStyle w:val="Hyperlink"/>
            <w:rFonts w:hint="eastAsia"/>
            <w:noProof/>
            <w:rtl/>
          </w:rPr>
          <w:t>احکام</w:t>
        </w:r>
        <w:r w:rsidRPr="000162A6">
          <w:rPr>
            <w:rStyle w:val="Hyperlink"/>
            <w:noProof/>
            <w:rtl/>
          </w:rPr>
          <w:t xml:space="preserve"> </w:t>
        </w:r>
        <w:r w:rsidRPr="000162A6">
          <w:rPr>
            <w:rStyle w:val="Hyperlink"/>
            <w:rFonts w:hint="eastAsia"/>
            <w:noProof/>
            <w:rtl/>
          </w:rPr>
          <w:t>شرا</w:t>
        </w:r>
        <w:r w:rsidRPr="000162A6">
          <w:rPr>
            <w:rStyle w:val="Hyperlink"/>
            <w:rFonts w:hint="cs"/>
            <w:noProof/>
            <w:rtl/>
          </w:rPr>
          <w:t>ی</w:t>
        </w:r>
        <w:r w:rsidRPr="000162A6">
          <w:rPr>
            <w:rStyle w:val="Hyperlink"/>
            <w:rFonts w:hint="eastAsia"/>
            <w:noProof/>
            <w:rtl/>
          </w:rPr>
          <w:t>ع</w:t>
        </w:r>
        <w:r w:rsidRPr="000162A6">
          <w:rPr>
            <w:rStyle w:val="Hyperlink"/>
            <w:noProof/>
            <w:rtl/>
          </w:rPr>
          <w:t xml:space="preserve"> </w:t>
        </w:r>
        <w:r w:rsidRPr="000162A6">
          <w:rPr>
            <w:rStyle w:val="Hyperlink"/>
            <w:rFonts w:hint="eastAsia"/>
            <w:noProof/>
            <w:rtl/>
          </w:rPr>
          <w:t>سابقه</w:t>
        </w:r>
        <w:r w:rsidRPr="000162A6">
          <w:rPr>
            <w:rStyle w:val="Hyperlink"/>
            <w:noProof/>
            <w:rtl/>
          </w:rPr>
          <w:t>)/</w:t>
        </w:r>
        <w:r w:rsidRPr="000162A6">
          <w:rPr>
            <w:rStyle w:val="Hyperlink"/>
            <w:rFonts w:hint="eastAsia"/>
            <w:noProof/>
            <w:rtl/>
          </w:rPr>
          <w:t>اشکال</w:t>
        </w:r>
        <w:r w:rsidRPr="000162A6">
          <w:rPr>
            <w:rStyle w:val="Hyperlink"/>
            <w:noProof/>
            <w:rtl/>
          </w:rPr>
          <w:t xml:space="preserve"> </w:t>
        </w:r>
        <w:r w:rsidRPr="000162A6">
          <w:rPr>
            <w:rStyle w:val="Hyperlink"/>
            <w:rFonts w:hint="eastAsia"/>
            <w:noProof/>
            <w:rtl/>
          </w:rPr>
          <w:t>دوم</w:t>
        </w:r>
        <w:r w:rsidRPr="000162A6">
          <w:rPr>
            <w:rStyle w:val="Hyperlink"/>
            <w:noProof/>
            <w:rtl/>
          </w:rPr>
          <w:t xml:space="preserve"> </w:t>
        </w:r>
        <w:r w:rsidRPr="000162A6">
          <w:rPr>
            <w:rStyle w:val="Hyperlink"/>
            <w:rFonts w:hint="eastAsia"/>
            <w:noProof/>
            <w:rtl/>
          </w:rPr>
          <w:t>وسوم</w:t>
        </w:r>
        <w:r w:rsidRPr="000162A6">
          <w:rPr>
            <w:rStyle w:val="Hyperlink"/>
            <w:noProof/>
            <w:rtl/>
          </w:rPr>
          <w:t xml:space="preserve"> </w:t>
        </w:r>
        <w:r w:rsidRPr="000162A6">
          <w:rPr>
            <w:rStyle w:val="Hyperlink"/>
            <w:rFonts w:hint="eastAsia"/>
            <w:noProof/>
            <w:rtl/>
          </w:rPr>
          <w:t>بر</w:t>
        </w:r>
        <w:r w:rsidRPr="000162A6">
          <w:rPr>
            <w:rStyle w:val="Hyperlink"/>
            <w:noProof/>
            <w:rtl/>
          </w:rPr>
          <w:t xml:space="preserve"> </w:t>
        </w:r>
        <w:r w:rsidRPr="000162A6">
          <w:rPr>
            <w:rStyle w:val="Hyperlink"/>
            <w:rFonts w:hint="eastAsia"/>
            <w:noProof/>
            <w:rtl/>
          </w:rPr>
          <w:t>استدلال</w:t>
        </w:r>
        <w:r w:rsidRPr="000162A6">
          <w:rPr>
            <w:rStyle w:val="Hyperlink"/>
            <w:noProof/>
            <w:rtl/>
          </w:rPr>
          <w:t xml:space="preserve"> </w:t>
        </w:r>
        <w:r w:rsidRPr="000162A6">
          <w:rPr>
            <w:rStyle w:val="Hyperlink"/>
            <w:rFonts w:hint="eastAsia"/>
            <w:noProof/>
            <w:rtl/>
          </w:rPr>
          <w:t>شه</w:t>
        </w:r>
        <w:r w:rsidRPr="000162A6">
          <w:rPr>
            <w:rStyle w:val="Hyperlink"/>
            <w:rFonts w:hint="cs"/>
            <w:noProof/>
            <w:rtl/>
          </w:rPr>
          <w:t>ی</w:t>
        </w:r>
        <w:r w:rsidRPr="000162A6">
          <w:rPr>
            <w:rStyle w:val="Hyperlink"/>
            <w:rFonts w:hint="eastAsia"/>
            <w:noProof/>
            <w:rtl/>
          </w:rPr>
          <w:t>د</w:t>
        </w:r>
        <w:r w:rsidRPr="000162A6">
          <w:rPr>
            <w:rStyle w:val="Hyperlink"/>
            <w:noProof/>
            <w:rtl/>
          </w:rPr>
          <w:t xml:space="preserve"> </w:t>
        </w:r>
        <w:r w:rsidRPr="000162A6">
          <w:rPr>
            <w:rStyle w:val="Hyperlink"/>
            <w:rFonts w:hint="eastAsia"/>
            <w:noProof/>
            <w:rtl/>
          </w:rPr>
          <w:t>ثان</w:t>
        </w:r>
        <w:r w:rsidRPr="000162A6">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Toc235260519 \h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4A0C53" w:rsidRDefault="004A0C53" w:rsidP="004A0C53">
      <w:pPr>
        <w:pStyle w:val="TOC1"/>
        <w:rPr>
          <w:rFonts w:asciiTheme="minorHAnsi" w:eastAsiaTheme="minorEastAsia" w:hAnsiTheme="minorHAnsi" w:cstheme="minorBidi"/>
          <w:sz w:val="22"/>
          <w:szCs w:val="22"/>
          <w:rtl/>
        </w:rPr>
      </w:pPr>
      <w:hyperlink w:anchor="_Toc235260520" w:history="1">
        <w:r w:rsidRPr="000162A6">
          <w:rPr>
            <w:rStyle w:val="Hyperlink"/>
            <w:rFonts w:hint="eastAsia"/>
            <w:rtl/>
          </w:rPr>
          <w:t>جلسه</w:t>
        </w:r>
        <w:r w:rsidRPr="000162A6">
          <w:rPr>
            <w:rStyle w:val="Hyperlink"/>
            <w:rtl/>
          </w:rPr>
          <w:t xml:space="preserve"> </w:t>
        </w:r>
        <w:r w:rsidRPr="000162A6">
          <w:rPr>
            <w:rStyle w:val="Hyperlink"/>
            <w:rFonts w:hint="eastAsia"/>
            <w:rtl/>
          </w:rPr>
          <w:t>دوازدهم</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Toc235260520 \h</w:instrText>
        </w:r>
        <w:r>
          <w:rPr>
            <w:webHidden/>
            <w:rtl/>
          </w:rPr>
          <w:instrText xml:space="preserve"> </w:instrText>
        </w:r>
        <w:r>
          <w:rPr>
            <w:webHidden/>
            <w:rtl/>
          </w:rPr>
        </w:r>
        <w:r>
          <w:rPr>
            <w:webHidden/>
            <w:rtl/>
          </w:rPr>
          <w:fldChar w:fldCharType="separate"/>
        </w:r>
        <w:r>
          <w:rPr>
            <w:webHidden/>
            <w:rtl/>
          </w:rPr>
          <w:t>40</w:t>
        </w:r>
        <w:r>
          <w:rPr>
            <w:webHidden/>
            <w:rtl/>
          </w:rPr>
          <w:fldChar w:fldCharType="end"/>
        </w:r>
      </w:hyperlink>
    </w:p>
    <w:p w:rsidR="004A0C53" w:rsidRDefault="004A0C53">
      <w:pPr>
        <w:pStyle w:val="TOC2"/>
        <w:tabs>
          <w:tab w:val="right" w:leader="dot" w:pos="9628"/>
        </w:tabs>
        <w:rPr>
          <w:noProof/>
          <w:rtl/>
        </w:rPr>
      </w:pPr>
      <w:hyperlink w:anchor="_Toc235260521" w:history="1">
        <w:r w:rsidRPr="000162A6">
          <w:rPr>
            <w:rStyle w:val="Hyperlink"/>
            <w:rFonts w:hint="eastAsia"/>
            <w:noProof/>
            <w:rtl/>
          </w:rPr>
          <w:t>تنب</w:t>
        </w:r>
        <w:r w:rsidRPr="000162A6">
          <w:rPr>
            <w:rStyle w:val="Hyperlink"/>
            <w:rFonts w:hint="cs"/>
            <w:noProof/>
            <w:rtl/>
          </w:rPr>
          <w:t>ی</w:t>
        </w:r>
        <w:r w:rsidRPr="000162A6">
          <w:rPr>
            <w:rStyle w:val="Hyperlink"/>
            <w:rFonts w:hint="eastAsia"/>
            <w:noProof/>
            <w:rtl/>
          </w:rPr>
          <w:t>هات</w:t>
        </w:r>
        <w:r w:rsidRPr="000162A6">
          <w:rPr>
            <w:rStyle w:val="Hyperlink"/>
            <w:noProof/>
            <w:rtl/>
          </w:rPr>
          <w:t xml:space="preserve"> </w:t>
        </w:r>
        <w:r w:rsidRPr="000162A6">
          <w:rPr>
            <w:rStyle w:val="Hyperlink"/>
            <w:rFonts w:hint="eastAsia"/>
            <w:noProof/>
            <w:rtl/>
          </w:rPr>
          <w:t>استصحاب</w:t>
        </w:r>
        <w:r w:rsidRPr="000162A6">
          <w:rPr>
            <w:rStyle w:val="Hyperlink"/>
            <w:noProof/>
            <w:rtl/>
          </w:rPr>
          <w:t>/</w:t>
        </w:r>
        <w:r w:rsidRPr="000162A6">
          <w:rPr>
            <w:rStyle w:val="Hyperlink"/>
            <w:rFonts w:hint="eastAsia"/>
            <w:noProof/>
            <w:rtl/>
          </w:rPr>
          <w:t>ادامه</w:t>
        </w:r>
        <w:r w:rsidRPr="000162A6">
          <w:rPr>
            <w:rStyle w:val="Hyperlink"/>
            <w:noProof/>
            <w:rtl/>
          </w:rPr>
          <w:t xml:space="preserve"> </w:t>
        </w:r>
        <w:r w:rsidRPr="000162A6">
          <w:rPr>
            <w:rStyle w:val="Hyperlink"/>
            <w:rFonts w:hint="eastAsia"/>
            <w:noProof/>
            <w:rtl/>
          </w:rPr>
          <w:t>تنب</w:t>
        </w:r>
        <w:r w:rsidRPr="000162A6">
          <w:rPr>
            <w:rStyle w:val="Hyperlink"/>
            <w:rFonts w:hint="cs"/>
            <w:noProof/>
            <w:rtl/>
          </w:rPr>
          <w:t>ی</w:t>
        </w:r>
        <w:r w:rsidRPr="000162A6">
          <w:rPr>
            <w:rStyle w:val="Hyperlink"/>
            <w:rFonts w:hint="eastAsia"/>
            <w:noProof/>
            <w:rtl/>
          </w:rPr>
          <w:t>ه</w:t>
        </w:r>
        <w:r w:rsidRPr="000162A6">
          <w:rPr>
            <w:rStyle w:val="Hyperlink"/>
            <w:noProof/>
            <w:rtl/>
          </w:rPr>
          <w:t xml:space="preserve"> </w:t>
        </w:r>
        <w:r w:rsidRPr="000162A6">
          <w:rPr>
            <w:rStyle w:val="Hyperlink"/>
            <w:rFonts w:hint="eastAsia"/>
            <w:noProof/>
            <w:rtl/>
          </w:rPr>
          <w:t>نهم</w:t>
        </w:r>
        <w:r w:rsidRPr="000162A6">
          <w:rPr>
            <w:rStyle w:val="Hyperlink"/>
            <w:noProof/>
            <w:rtl/>
          </w:rPr>
          <w:t>(</w:t>
        </w:r>
        <w:r w:rsidRPr="000162A6">
          <w:rPr>
            <w:rStyle w:val="Hyperlink"/>
            <w:rFonts w:hint="eastAsia"/>
            <w:noProof/>
            <w:rtl/>
          </w:rPr>
          <w:t>استصحاب</w:t>
        </w:r>
        <w:r w:rsidRPr="000162A6">
          <w:rPr>
            <w:rStyle w:val="Hyperlink"/>
            <w:noProof/>
            <w:rtl/>
          </w:rPr>
          <w:t xml:space="preserve"> </w:t>
        </w:r>
        <w:r w:rsidRPr="000162A6">
          <w:rPr>
            <w:rStyle w:val="Hyperlink"/>
            <w:rFonts w:hint="eastAsia"/>
            <w:noProof/>
            <w:rtl/>
          </w:rPr>
          <w:t>احکام</w:t>
        </w:r>
        <w:r w:rsidRPr="000162A6">
          <w:rPr>
            <w:rStyle w:val="Hyperlink"/>
            <w:noProof/>
            <w:rtl/>
          </w:rPr>
          <w:t xml:space="preserve"> </w:t>
        </w:r>
        <w:r w:rsidRPr="000162A6">
          <w:rPr>
            <w:rStyle w:val="Hyperlink"/>
            <w:rFonts w:hint="eastAsia"/>
            <w:noProof/>
            <w:rtl/>
          </w:rPr>
          <w:t>شرا</w:t>
        </w:r>
        <w:r w:rsidRPr="000162A6">
          <w:rPr>
            <w:rStyle w:val="Hyperlink"/>
            <w:rFonts w:hint="cs"/>
            <w:noProof/>
            <w:rtl/>
          </w:rPr>
          <w:t>ی</w:t>
        </w:r>
        <w:r w:rsidRPr="000162A6">
          <w:rPr>
            <w:rStyle w:val="Hyperlink"/>
            <w:rFonts w:hint="eastAsia"/>
            <w:noProof/>
            <w:rtl/>
          </w:rPr>
          <w:t>ع</w:t>
        </w:r>
        <w:r w:rsidRPr="000162A6">
          <w:rPr>
            <w:rStyle w:val="Hyperlink"/>
            <w:noProof/>
            <w:rtl/>
          </w:rPr>
          <w:t xml:space="preserve"> </w:t>
        </w:r>
        <w:r w:rsidRPr="000162A6">
          <w:rPr>
            <w:rStyle w:val="Hyperlink"/>
            <w:rFonts w:hint="eastAsia"/>
            <w:noProof/>
            <w:rtl/>
          </w:rPr>
          <w:t>سابقه</w:t>
        </w:r>
        <w:r w:rsidRPr="000162A6">
          <w:rPr>
            <w:rStyle w:val="Hyperlink"/>
            <w:noProof/>
            <w:rtl/>
          </w:rPr>
          <w:t>)/</w:t>
        </w:r>
        <w:r w:rsidRPr="000162A6">
          <w:rPr>
            <w:rStyle w:val="Hyperlink"/>
            <w:rFonts w:hint="eastAsia"/>
            <w:noProof/>
            <w:rtl/>
          </w:rPr>
          <w:t>اشکال</w:t>
        </w:r>
        <w:r w:rsidRPr="000162A6">
          <w:rPr>
            <w:rStyle w:val="Hyperlink"/>
            <w:noProof/>
            <w:rtl/>
          </w:rPr>
          <w:t xml:space="preserve"> </w:t>
        </w:r>
        <w:r w:rsidRPr="000162A6">
          <w:rPr>
            <w:rStyle w:val="Hyperlink"/>
            <w:rFonts w:hint="eastAsia"/>
            <w:noProof/>
            <w:rtl/>
          </w:rPr>
          <w:t>پنجم</w:t>
        </w:r>
        <w:r w:rsidRPr="000162A6">
          <w:rPr>
            <w:rStyle w:val="Hyperlink"/>
            <w:noProof/>
            <w:rtl/>
          </w:rPr>
          <w:t xml:space="preserve"> </w:t>
        </w:r>
        <w:r w:rsidRPr="000162A6">
          <w:rPr>
            <w:rStyle w:val="Hyperlink"/>
            <w:rFonts w:hint="eastAsia"/>
            <w:noProof/>
            <w:rtl/>
          </w:rPr>
          <w:t>ش</w:t>
        </w:r>
        <w:r w:rsidRPr="000162A6">
          <w:rPr>
            <w:rStyle w:val="Hyperlink"/>
            <w:rFonts w:hint="cs"/>
            <w:noProof/>
            <w:rtl/>
          </w:rPr>
          <w:t>ی</w:t>
        </w:r>
        <w:r w:rsidRPr="000162A6">
          <w:rPr>
            <w:rStyle w:val="Hyperlink"/>
            <w:rFonts w:hint="eastAsia"/>
            <w:noProof/>
            <w:rtl/>
          </w:rPr>
          <w:t>خ</w:t>
        </w:r>
        <w:r w:rsidRPr="000162A6">
          <w:rPr>
            <w:rStyle w:val="Hyperlink"/>
            <w:noProof/>
            <w:rtl/>
          </w:rPr>
          <w:t xml:space="preserve"> </w:t>
        </w:r>
        <w:r w:rsidRPr="000162A6">
          <w:rPr>
            <w:rStyle w:val="Hyperlink"/>
            <w:rFonts w:hint="eastAsia"/>
            <w:noProof/>
            <w:rtl/>
          </w:rPr>
          <w:t>انصار</w:t>
        </w:r>
        <w:r w:rsidRPr="000162A6">
          <w:rPr>
            <w:rStyle w:val="Hyperlink"/>
            <w:rFonts w:hint="cs"/>
            <w:noProof/>
            <w:rtl/>
          </w:rPr>
          <w:t>ی</w:t>
        </w:r>
        <w:r w:rsidRPr="000162A6">
          <w:rPr>
            <w:rStyle w:val="Hyperlink"/>
            <w:noProof/>
            <w:rtl/>
          </w:rPr>
          <w:t xml:space="preserve"> </w:t>
        </w:r>
        <w:r w:rsidRPr="000162A6">
          <w:rPr>
            <w:rStyle w:val="Hyperlink"/>
            <w:rFonts w:hint="eastAsia"/>
            <w:noProof/>
            <w:rtl/>
          </w:rPr>
          <w:t>بر</w:t>
        </w:r>
        <w:r w:rsidRPr="000162A6">
          <w:rPr>
            <w:rStyle w:val="Hyperlink"/>
            <w:noProof/>
            <w:rtl/>
          </w:rPr>
          <w:t xml:space="preserve"> </w:t>
        </w:r>
        <w:r w:rsidRPr="000162A6">
          <w:rPr>
            <w:rStyle w:val="Hyperlink"/>
            <w:rFonts w:hint="eastAsia"/>
            <w:noProof/>
            <w:rtl/>
          </w:rPr>
          <w:t>استدلال</w:t>
        </w:r>
        <w:r w:rsidRPr="000162A6">
          <w:rPr>
            <w:rStyle w:val="Hyperlink"/>
            <w:noProof/>
            <w:rtl/>
          </w:rPr>
          <w:t xml:space="preserve"> </w:t>
        </w:r>
        <w:r w:rsidRPr="000162A6">
          <w:rPr>
            <w:rStyle w:val="Hyperlink"/>
            <w:rFonts w:hint="eastAsia"/>
            <w:noProof/>
            <w:rtl/>
          </w:rPr>
          <w:t>شه</w:t>
        </w:r>
        <w:r w:rsidRPr="000162A6">
          <w:rPr>
            <w:rStyle w:val="Hyperlink"/>
            <w:rFonts w:hint="cs"/>
            <w:noProof/>
            <w:rtl/>
          </w:rPr>
          <w:t>ی</w:t>
        </w:r>
        <w:r w:rsidRPr="000162A6">
          <w:rPr>
            <w:rStyle w:val="Hyperlink"/>
            <w:rFonts w:hint="eastAsia"/>
            <w:noProof/>
            <w:rtl/>
          </w:rPr>
          <w:t>د</w:t>
        </w:r>
        <w:r w:rsidRPr="000162A6">
          <w:rPr>
            <w:rStyle w:val="Hyperlink"/>
            <w:noProof/>
            <w:rtl/>
          </w:rPr>
          <w:t xml:space="preserve"> </w:t>
        </w:r>
        <w:r w:rsidRPr="000162A6">
          <w:rPr>
            <w:rStyle w:val="Hyperlink"/>
            <w:rFonts w:hint="eastAsia"/>
            <w:noProof/>
            <w:rtl/>
          </w:rPr>
          <w:t>ثان</w:t>
        </w:r>
        <w:r w:rsidRPr="000162A6">
          <w:rPr>
            <w:rStyle w:val="Hyperlink"/>
            <w:rFonts w:hint="cs"/>
            <w:noProof/>
            <w:rtl/>
          </w:rPr>
          <w:t>ی</w:t>
        </w:r>
        <w:r w:rsidRPr="000162A6">
          <w:rPr>
            <w:rStyle w:val="Hyperlink"/>
            <w:noProof/>
            <w:rtl/>
          </w:rPr>
          <w:t xml:space="preserve"> </w:t>
        </w:r>
        <w:r w:rsidRPr="000162A6">
          <w:rPr>
            <w:rStyle w:val="Hyperlink"/>
            <w:rFonts w:hint="eastAsia"/>
            <w:noProof/>
            <w:rtl/>
          </w:rPr>
          <w:t>در</w:t>
        </w:r>
        <w:r w:rsidRPr="000162A6">
          <w:rPr>
            <w:rStyle w:val="Hyperlink"/>
            <w:noProof/>
            <w:rtl/>
          </w:rPr>
          <w:t xml:space="preserve"> </w:t>
        </w:r>
        <w:r w:rsidRPr="000162A6">
          <w:rPr>
            <w:rStyle w:val="Hyperlink"/>
            <w:rFonts w:hint="eastAsia"/>
            <w:noProof/>
            <w:rtl/>
          </w:rPr>
          <w:t>مسئله</w:t>
        </w:r>
        <w:r w:rsidRPr="000162A6">
          <w:rPr>
            <w:rStyle w:val="Hyperlink"/>
            <w:noProof/>
            <w:rtl/>
          </w:rPr>
          <w:t xml:space="preserve"> </w:t>
        </w:r>
        <w:r w:rsidRPr="000162A6">
          <w:rPr>
            <w:rStyle w:val="Hyperlink"/>
            <w:rFonts w:hint="eastAsia"/>
            <w:noProof/>
            <w:rtl/>
          </w:rPr>
          <w:t>ضمان</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Toc235260521 \h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4A0C53" w:rsidRDefault="004A0C53" w:rsidP="004A0C53">
      <w:pPr>
        <w:pStyle w:val="TOC1"/>
        <w:rPr>
          <w:rFonts w:asciiTheme="minorHAnsi" w:eastAsiaTheme="minorEastAsia" w:hAnsiTheme="minorHAnsi" w:cstheme="minorBidi"/>
          <w:sz w:val="22"/>
          <w:szCs w:val="22"/>
          <w:rtl/>
        </w:rPr>
      </w:pPr>
      <w:hyperlink w:anchor="_Toc235260522" w:history="1">
        <w:r w:rsidRPr="000162A6">
          <w:rPr>
            <w:rStyle w:val="Hyperlink"/>
            <w:rFonts w:hint="eastAsia"/>
            <w:rtl/>
          </w:rPr>
          <w:t>جلسه</w:t>
        </w:r>
        <w:r w:rsidRPr="000162A6">
          <w:rPr>
            <w:rStyle w:val="Hyperlink"/>
            <w:rtl/>
          </w:rPr>
          <w:t xml:space="preserve"> </w:t>
        </w:r>
        <w:r w:rsidRPr="000162A6">
          <w:rPr>
            <w:rStyle w:val="Hyperlink"/>
            <w:rFonts w:hint="eastAsia"/>
            <w:rtl/>
          </w:rPr>
          <w:t>س</w:t>
        </w:r>
        <w:r w:rsidRPr="000162A6">
          <w:rPr>
            <w:rStyle w:val="Hyperlink"/>
            <w:rFonts w:hint="cs"/>
            <w:rtl/>
          </w:rPr>
          <w:t>ی</w:t>
        </w:r>
        <w:r w:rsidRPr="000162A6">
          <w:rPr>
            <w:rStyle w:val="Hyperlink"/>
            <w:rFonts w:hint="eastAsia"/>
            <w:rtl/>
          </w:rPr>
          <w:t>زدهم</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Toc235260522 \h</w:instrText>
        </w:r>
        <w:r>
          <w:rPr>
            <w:webHidden/>
            <w:rtl/>
          </w:rPr>
          <w:instrText xml:space="preserve"> </w:instrText>
        </w:r>
        <w:r>
          <w:rPr>
            <w:webHidden/>
            <w:rtl/>
          </w:rPr>
        </w:r>
        <w:r>
          <w:rPr>
            <w:webHidden/>
            <w:rtl/>
          </w:rPr>
          <w:fldChar w:fldCharType="separate"/>
        </w:r>
        <w:r>
          <w:rPr>
            <w:webHidden/>
            <w:rtl/>
          </w:rPr>
          <w:t>42</w:t>
        </w:r>
        <w:r>
          <w:rPr>
            <w:webHidden/>
            <w:rtl/>
          </w:rPr>
          <w:fldChar w:fldCharType="end"/>
        </w:r>
      </w:hyperlink>
    </w:p>
    <w:p w:rsidR="004A0C53" w:rsidRDefault="004A0C53">
      <w:pPr>
        <w:pStyle w:val="TOC2"/>
        <w:tabs>
          <w:tab w:val="right" w:leader="dot" w:pos="9628"/>
        </w:tabs>
        <w:rPr>
          <w:noProof/>
          <w:rtl/>
        </w:rPr>
      </w:pPr>
      <w:hyperlink w:anchor="_Toc235260523" w:history="1">
        <w:r w:rsidRPr="000162A6">
          <w:rPr>
            <w:rStyle w:val="Hyperlink"/>
            <w:rFonts w:hint="eastAsia"/>
            <w:noProof/>
            <w:rtl/>
          </w:rPr>
          <w:t>تنب</w:t>
        </w:r>
        <w:r w:rsidRPr="000162A6">
          <w:rPr>
            <w:rStyle w:val="Hyperlink"/>
            <w:rFonts w:hint="cs"/>
            <w:noProof/>
            <w:rtl/>
          </w:rPr>
          <w:t>ی</w:t>
        </w:r>
        <w:r w:rsidRPr="000162A6">
          <w:rPr>
            <w:rStyle w:val="Hyperlink"/>
            <w:rFonts w:hint="eastAsia"/>
            <w:noProof/>
            <w:rtl/>
          </w:rPr>
          <w:t>هات</w:t>
        </w:r>
        <w:r w:rsidRPr="000162A6">
          <w:rPr>
            <w:rStyle w:val="Hyperlink"/>
            <w:noProof/>
            <w:rtl/>
          </w:rPr>
          <w:t xml:space="preserve"> </w:t>
        </w:r>
        <w:r w:rsidRPr="000162A6">
          <w:rPr>
            <w:rStyle w:val="Hyperlink"/>
            <w:rFonts w:hint="eastAsia"/>
            <w:noProof/>
            <w:rtl/>
          </w:rPr>
          <w:t>استصحاب</w:t>
        </w:r>
        <w:r w:rsidRPr="000162A6">
          <w:rPr>
            <w:rStyle w:val="Hyperlink"/>
            <w:noProof/>
            <w:rtl/>
          </w:rPr>
          <w:t>/</w:t>
        </w:r>
        <w:r w:rsidRPr="000162A6">
          <w:rPr>
            <w:rStyle w:val="Hyperlink"/>
            <w:rFonts w:hint="eastAsia"/>
            <w:noProof/>
            <w:rtl/>
          </w:rPr>
          <w:t>ادامه</w:t>
        </w:r>
        <w:r w:rsidRPr="000162A6">
          <w:rPr>
            <w:rStyle w:val="Hyperlink"/>
            <w:noProof/>
            <w:rtl/>
          </w:rPr>
          <w:t xml:space="preserve"> </w:t>
        </w:r>
        <w:r w:rsidRPr="000162A6">
          <w:rPr>
            <w:rStyle w:val="Hyperlink"/>
            <w:rFonts w:hint="eastAsia"/>
            <w:noProof/>
            <w:rtl/>
          </w:rPr>
          <w:t>تنب</w:t>
        </w:r>
        <w:r w:rsidRPr="000162A6">
          <w:rPr>
            <w:rStyle w:val="Hyperlink"/>
            <w:rFonts w:hint="cs"/>
            <w:noProof/>
            <w:rtl/>
          </w:rPr>
          <w:t>ی</w:t>
        </w:r>
        <w:r w:rsidRPr="000162A6">
          <w:rPr>
            <w:rStyle w:val="Hyperlink"/>
            <w:rFonts w:hint="eastAsia"/>
            <w:noProof/>
            <w:rtl/>
          </w:rPr>
          <w:t>ه</w:t>
        </w:r>
        <w:r w:rsidRPr="000162A6">
          <w:rPr>
            <w:rStyle w:val="Hyperlink"/>
            <w:noProof/>
            <w:rtl/>
          </w:rPr>
          <w:t xml:space="preserve"> </w:t>
        </w:r>
        <w:r w:rsidRPr="000162A6">
          <w:rPr>
            <w:rStyle w:val="Hyperlink"/>
            <w:rFonts w:hint="eastAsia"/>
            <w:noProof/>
            <w:rtl/>
          </w:rPr>
          <w:t>نهم</w:t>
        </w:r>
        <w:r w:rsidRPr="000162A6">
          <w:rPr>
            <w:rStyle w:val="Hyperlink"/>
            <w:noProof/>
            <w:rtl/>
          </w:rPr>
          <w:t>(</w:t>
        </w:r>
        <w:r w:rsidRPr="000162A6">
          <w:rPr>
            <w:rStyle w:val="Hyperlink"/>
            <w:rFonts w:hint="eastAsia"/>
            <w:noProof/>
            <w:rtl/>
          </w:rPr>
          <w:t>استصحاب</w:t>
        </w:r>
        <w:r w:rsidRPr="000162A6">
          <w:rPr>
            <w:rStyle w:val="Hyperlink"/>
            <w:noProof/>
            <w:rtl/>
          </w:rPr>
          <w:t xml:space="preserve"> </w:t>
        </w:r>
        <w:r w:rsidRPr="000162A6">
          <w:rPr>
            <w:rStyle w:val="Hyperlink"/>
            <w:rFonts w:hint="eastAsia"/>
            <w:noProof/>
            <w:rtl/>
          </w:rPr>
          <w:t>احکام</w:t>
        </w:r>
        <w:r w:rsidRPr="000162A6">
          <w:rPr>
            <w:rStyle w:val="Hyperlink"/>
            <w:noProof/>
            <w:rtl/>
          </w:rPr>
          <w:t xml:space="preserve"> </w:t>
        </w:r>
        <w:r w:rsidRPr="000162A6">
          <w:rPr>
            <w:rStyle w:val="Hyperlink"/>
            <w:rFonts w:hint="eastAsia"/>
            <w:noProof/>
            <w:rtl/>
          </w:rPr>
          <w:t>شرا</w:t>
        </w:r>
        <w:r w:rsidRPr="000162A6">
          <w:rPr>
            <w:rStyle w:val="Hyperlink"/>
            <w:rFonts w:hint="cs"/>
            <w:noProof/>
            <w:rtl/>
          </w:rPr>
          <w:t>ی</w:t>
        </w:r>
        <w:r w:rsidRPr="000162A6">
          <w:rPr>
            <w:rStyle w:val="Hyperlink"/>
            <w:rFonts w:hint="eastAsia"/>
            <w:noProof/>
            <w:rtl/>
          </w:rPr>
          <w:t>ع</w:t>
        </w:r>
        <w:r w:rsidRPr="000162A6">
          <w:rPr>
            <w:rStyle w:val="Hyperlink"/>
            <w:noProof/>
            <w:rtl/>
          </w:rPr>
          <w:t xml:space="preserve"> </w:t>
        </w:r>
        <w:r w:rsidRPr="000162A6">
          <w:rPr>
            <w:rStyle w:val="Hyperlink"/>
            <w:rFonts w:hint="eastAsia"/>
            <w:noProof/>
            <w:rtl/>
          </w:rPr>
          <w:t>سابقه</w:t>
        </w:r>
        <w:r w:rsidRPr="000162A6">
          <w:rPr>
            <w:rStyle w:val="Hyperlink"/>
            <w:noProof/>
            <w:rtl/>
          </w:rPr>
          <w:t>)/</w:t>
        </w:r>
        <w:r w:rsidRPr="000162A6">
          <w:rPr>
            <w:rStyle w:val="Hyperlink"/>
            <w:rFonts w:hint="eastAsia"/>
            <w:noProof/>
            <w:rtl/>
          </w:rPr>
          <w:t>ثمره</w:t>
        </w:r>
        <w:r w:rsidRPr="000162A6">
          <w:rPr>
            <w:rStyle w:val="Hyperlink"/>
            <w:noProof/>
            <w:rtl/>
          </w:rPr>
          <w:t xml:space="preserve"> </w:t>
        </w:r>
        <w:r w:rsidRPr="000162A6">
          <w:rPr>
            <w:rStyle w:val="Hyperlink"/>
            <w:rFonts w:hint="eastAsia"/>
            <w:noProof/>
            <w:rtl/>
          </w:rPr>
          <w:t>سوم</w:t>
        </w:r>
        <w:r w:rsidRPr="000162A6">
          <w:rPr>
            <w:rStyle w:val="Hyperlink"/>
            <w:noProof/>
            <w:rtl/>
          </w:rPr>
          <w:t xml:space="preserve"> </w:t>
        </w:r>
        <w:r w:rsidRPr="000162A6">
          <w:rPr>
            <w:rStyle w:val="Hyperlink"/>
            <w:rFonts w:hint="eastAsia"/>
            <w:noProof/>
            <w:rtl/>
          </w:rPr>
          <w:t>استصحاب</w:t>
        </w:r>
        <w:r w:rsidRPr="000162A6">
          <w:rPr>
            <w:rStyle w:val="Hyperlink"/>
            <w:noProof/>
            <w:rtl/>
          </w:rPr>
          <w:t xml:space="preserve"> </w:t>
        </w:r>
        <w:r w:rsidRPr="000162A6">
          <w:rPr>
            <w:rStyle w:val="Hyperlink"/>
            <w:rFonts w:hint="eastAsia"/>
            <w:noProof/>
            <w:rtl/>
          </w:rPr>
          <w:t>احکام</w:t>
        </w:r>
        <w:r w:rsidRPr="000162A6">
          <w:rPr>
            <w:rStyle w:val="Hyperlink"/>
            <w:noProof/>
            <w:rtl/>
          </w:rPr>
          <w:t xml:space="preserve"> </w:t>
        </w:r>
        <w:r w:rsidRPr="000162A6">
          <w:rPr>
            <w:rStyle w:val="Hyperlink"/>
            <w:rFonts w:hint="eastAsia"/>
            <w:noProof/>
            <w:rtl/>
          </w:rPr>
          <w:t>شرا</w:t>
        </w:r>
        <w:r w:rsidRPr="000162A6">
          <w:rPr>
            <w:rStyle w:val="Hyperlink"/>
            <w:rFonts w:hint="cs"/>
            <w:noProof/>
            <w:rtl/>
          </w:rPr>
          <w:t>ی</w:t>
        </w:r>
        <w:r w:rsidRPr="000162A6">
          <w:rPr>
            <w:rStyle w:val="Hyperlink"/>
            <w:rFonts w:hint="eastAsia"/>
            <w:noProof/>
            <w:rtl/>
          </w:rPr>
          <w:t>ع</w:t>
        </w:r>
        <w:r w:rsidRPr="000162A6">
          <w:rPr>
            <w:rStyle w:val="Hyperlink"/>
            <w:noProof/>
            <w:rtl/>
          </w:rPr>
          <w:t xml:space="preserve"> </w:t>
        </w:r>
        <w:r w:rsidRPr="000162A6">
          <w:rPr>
            <w:rStyle w:val="Hyperlink"/>
            <w:rFonts w:hint="eastAsia"/>
            <w:noProof/>
            <w:rtl/>
          </w:rPr>
          <w:t>سابقه</w:t>
        </w:r>
        <w:r w:rsidRPr="000162A6">
          <w:rPr>
            <w:rStyle w:val="Hyperlink"/>
            <w:noProof/>
            <w:rtl/>
          </w:rPr>
          <w:t>/</w:t>
        </w:r>
        <w:r w:rsidRPr="000162A6">
          <w:rPr>
            <w:rStyle w:val="Hyperlink"/>
            <w:rFonts w:hint="eastAsia"/>
            <w:noProof/>
            <w:rtl/>
          </w:rPr>
          <w:t>در</w:t>
        </w:r>
        <w:r w:rsidRPr="000162A6">
          <w:rPr>
            <w:rStyle w:val="Hyperlink"/>
            <w:noProof/>
            <w:rtl/>
          </w:rPr>
          <w:t xml:space="preserve"> </w:t>
        </w:r>
        <w:r w:rsidRPr="000162A6">
          <w:rPr>
            <w:rStyle w:val="Hyperlink"/>
            <w:rFonts w:hint="eastAsia"/>
            <w:noProof/>
            <w:rtl/>
          </w:rPr>
          <w:t>مسئله</w:t>
        </w:r>
        <w:r w:rsidRPr="000162A6">
          <w:rPr>
            <w:rStyle w:val="Hyperlink"/>
            <w:noProof/>
            <w:rtl/>
          </w:rPr>
          <w:t xml:space="preserve"> </w:t>
        </w:r>
        <w:r w:rsidRPr="000162A6">
          <w:rPr>
            <w:rStyle w:val="Hyperlink"/>
            <w:rFonts w:hint="eastAsia"/>
            <w:noProof/>
            <w:rtl/>
          </w:rPr>
          <w:t>استحباب</w:t>
        </w:r>
        <w:r w:rsidRPr="000162A6">
          <w:rPr>
            <w:rStyle w:val="Hyperlink"/>
            <w:noProof/>
            <w:rtl/>
          </w:rPr>
          <w:t xml:space="preserve"> </w:t>
        </w:r>
        <w:r w:rsidRPr="000162A6">
          <w:rPr>
            <w:rStyle w:val="Hyperlink"/>
            <w:rFonts w:hint="eastAsia"/>
            <w:noProof/>
            <w:rtl/>
          </w:rPr>
          <w:t>تعفف</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Toc235260523 \h</w:instrText>
        </w:r>
        <w:r>
          <w:rPr>
            <w:noProof/>
            <w:webHidden/>
            <w:rtl/>
          </w:rPr>
          <w:instrText xml:space="preserve"> </w:instrText>
        </w:r>
        <w:r>
          <w:rPr>
            <w:noProof/>
            <w:webHidden/>
            <w:rtl/>
          </w:rPr>
        </w:r>
        <w:r>
          <w:rPr>
            <w:noProof/>
            <w:webHidden/>
            <w:rtl/>
          </w:rPr>
          <w:fldChar w:fldCharType="separate"/>
        </w:r>
        <w:r>
          <w:rPr>
            <w:noProof/>
            <w:webHidden/>
            <w:rtl/>
          </w:rPr>
          <w:t>42</w:t>
        </w:r>
        <w:r>
          <w:rPr>
            <w:noProof/>
            <w:webHidden/>
            <w:rtl/>
          </w:rPr>
          <w:fldChar w:fldCharType="end"/>
        </w:r>
      </w:hyperlink>
    </w:p>
    <w:p w:rsidR="004A0C53" w:rsidRDefault="004A0C53" w:rsidP="004A0C53">
      <w:pPr>
        <w:pStyle w:val="TOC1"/>
        <w:rPr>
          <w:rFonts w:asciiTheme="minorHAnsi" w:eastAsiaTheme="minorEastAsia" w:hAnsiTheme="minorHAnsi" w:cstheme="minorBidi"/>
          <w:sz w:val="22"/>
          <w:szCs w:val="22"/>
          <w:rtl/>
        </w:rPr>
      </w:pPr>
      <w:hyperlink w:anchor="_Toc235260524" w:history="1">
        <w:r w:rsidRPr="000162A6">
          <w:rPr>
            <w:rStyle w:val="Hyperlink"/>
            <w:rFonts w:hint="eastAsia"/>
            <w:rtl/>
          </w:rPr>
          <w:t>جلسه</w:t>
        </w:r>
        <w:r w:rsidRPr="000162A6">
          <w:rPr>
            <w:rStyle w:val="Hyperlink"/>
            <w:rtl/>
          </w:rPr>
          <w:t xml:space="preserve"> </w:t>
        </w:r>
        <w:r w:rsidRPr="000162A6">
          <w:rPr>
            <w:rStyle w:val="Hyperlink"/>
            <w:rFonts w:hint="eastAsia"/>
            <w:rtl/>
          </w:rPr>
          <w:t>چهاردهم</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Toc235260524 \h</w:instrText>
        </w:r>
        <w:r>
          <w:rPr>
            <w:webHidden/>
            <w:rtl/>
          </w:rPr>
          <w:instrText xml:space="preserve"> </w:instrText>
        </w:r>
        <w:r>
          <w:rPr>
            <w:webHidden/>
            <w:rtl/>
          </w:rPr>
        </w:r>
        <w:r>
          <w:rPr>
            <w:webHidden/>
            <w:rtl/>
          </w:rPr>
          <w:fldChar w:fldCharType="separate"/>
        </w:r>
        <w:r>
          <w:rPr>
            <w:webHidden/>
            <w:rtl/>
          </w:rPr>
          <w:t>44</w:t>
        </w:r>
        <w:r>
          <w:rPr>
            <w:webHidden/>
            <w:rtl/>
          </w:rPr>
          <w:fldChar w:fldCharType="end"/>
        </w:r>
      </w:hyperlink>
    </w:p>
    <w:p w:rsidR="004A0C53" w:rsidRDefault="004A0C53">
      <w:pPr>
        <w:pStyle w:val="TOC2"/>
        <w:tabs>
          <w:tab w:val="right" w:leader="dot" w:pos="9628"/>
        </w:tabs>
        <w:rPr>
          <w:noProof/>
          <w:rtl/>
        </w:rPr>
      </w:pPr>
      <w:hyperlink w:anchor="_Toc235260525" w:history="1">
        <w:r w:rsidRPr="000162A6">
          <w:rPr>
            <w:rStyle w:val="Hyperlink"/>
            <w:rFonts w:hint="eastAsia"/>
            <w:noProof/>
            <w:rtl/>
          </w:rPr>
          <w:t>موضوع</w:t>
        </w:r>
        <w:r w:rsidRPr="000162A6">
          <w:rPr>
            <w:rStyle w:val="Hyperlink"/>
            <w:noProof/>
            <w:rtl/>
          </w:rPr>
          <w:t>:</w:t>
        </w:r>
        <w:r w:rsidRPr="000162A6">
          <w:rPr>
            <w:rStyle w:val="Hyperlink"/>
            <w:rFonts w:hint="eastAsia"/>
            <w:noProof/>
            <w:rtl/>
          </w:rPr>
          <w:t>تنب</w:t>
        </w:r>
        <w:r w:rsidRPr="000162A6">
          <w:rPr>
            <w:rStyle w:val="Hyperlink"/>
            <w:rFonts w:hint="cs"/>
            <w:noProof/>
            <w:rtl/>
          </w:rPr>
          <w:t>ی</w:t>
        </w:r>
        <w:r w:rsidRPr="000162A6">
          <w:rPr>
            <w:rStyle w:val="Hyperlink"/>
            <w:rFonts w:hint="eastAsia"/>
            <w:noProof/>
            <w:rtl/>
          </w:rPr>
          <w:t>هات</w:t>
        </w:r>
        <w:r w:rsidRPr="000162A6">
          <w:rPr>
            <w:rStyle w:val="Hyperlink"/>
            <w:noProof/>
            <w:rtl/>
          </w:rPr>
          <w:t xml:space="preserve"> </w:t>
        </w:r>
        <w:r w:rsidRPr="000162A6">
          <w:rPr>
            <w:rStyle w:val="Hyperlink"/>
            <w:rFonts w:hint="eastAsia"/>
            <w:noProof/>
            <w:rtl/>
          </w:rPr>
          <w:t>استصحاب</w:t>
        </w:r>
        <w:r w:rsidRPr="000162A6">
          <w:rPr>
            <w:rStyle w:val="Hyperlink"/>
            <w:noProof/>
            <w:rtl/>
          </w:rPr>
          <w:t>/</w:t>
        </w:r>
        <w:r w:rsidRPr="000162A6">
          <w:rPr>
            <w:rStyle w:val="Hyperlink"/>
            <w:rFonts w:hint="eastAsia"/>
            <w:noProof/>
            <w:rtl/>
          </w:rPr>
          <w:t>ادامه</w:t>
        </w:r>
        <w:r w:rsidRPr="000162A6">
          <w:rPr>
            <w:rStyle w:val="Hyperlink"/>
            <w:noProof/>
            <w:rtl/>
          </w:rPr>
          <w:t xml:space="preserve"> </w:t>
        </w:r>
        <w:r w:rsidRPr="000162A6">
          <w:rPr>
            <w:rStyle w:val="Hyperlink"/>
            <w:rFonts w:hint="eastAsia"/>
            <w:noProof/>
            <w:rtl/>
          </w:rPr>
          <w:t>تنب</w:t>
        </w:r>
        <w:r w:rsidRPr="000162A6">
          <w:rPr>
            <w:rStyle w:val="Hyperlink"/>
            <w:rFonts w:hint="cs"/>
            <w:noProof/>
            <w:rtl/>
          </w:rPr>
          <w:t>ی</w:t>
        </w:r>
        <w:r w:rsidRPr="000162A6">
          <w:rPr>
            <w:rStyle w:val="Hyperlink"/>
            <w:rFonts w:hint="eastAsia"/>
            <w:noProof/>
            <w:rtl/>
          </w:rPr>
          <w:t>ه</w:t>
        </w:r>
        <w:r w:rsidRPr="000162A6">
          <w:rPr>
            <w:rStyle w:val="Hyperlink"/>
            <w:noProof/>
            <w:rtl/>
          </w:rPr>
          <w:t xml:space="preserve"> </w:t>
        </w:r>
        <w:r w:rsidRPr="000162A6">
          <w:rPr>
            <w:rStyle w:val="Hyperlink"/>
            <w:rFonts w:hint="eastAsia"/>
            <w:noProof/>
            <w:rtl/>
          </w:rPr>
          <w:t>نهم</w:t>
        </w:r>
        <w:r w:rsidRPr="000162A6">
          <w:rPr>
            <w:rStyle w:val="Hyperlink"/>
            <w:noProof/>
            <w:rtl/>
          </w:rPr>
          <w:t>(</w:t>
        </w:r>
        <w:r w:rsidRPr="000162A6">
          <w:rPr>
            <w:rStyle w:val="Hyperlink"/>
            <w:rFonts w:hint="eastAsia"/>
            <w:noProof/>
            <w:rtl/>
          </w:rPr>
          <w:t>استصحاب</w:t>
        </w:r>
        <w:r w:rsidRPr="000162A6">
          <w:rPr>
            <w:rStyle w:val="Hyperlink"/>
            <w:noProof/>
            <w:rtl/>
          </w:rPr>
          <w:t xml:space="preserve"> </w:t>
        </w:r>
        <w:r w:rsidRPr="000162A6">
          <w:rPr>
            <w:rStyle w:val="Hyperlink"/>
            <w:rFonts w:hint="eastAsia"/>
            <w:noProof/>
            <w:rtl/>
          </w:rPr>
          <w:t>احکام</w:t>
        </w:r>
        <w:r w:rsidRPr="000162A6">
          <w:rPr>
            <w:rStyle w:val="Hyperlink"/>
            <w:noProof/>
            <w:rtl/>
          </w:rPr>
          <w:t xml:space="preserve"> </w:t>
        </w:r>
        <w:r w:rsidRPr="000162A6">
          <w:rPr>
            <w:rStyle w:val="Hyperlink"/>
            <w:rFonts w:hint="eastAsia"/>
            <w:noProof/>
            <w:rtl/>
          </w:rPr>
          <w:t>شرا</w:t>
        </w:r>
        <w:r w:rsidRPr="000162A6">
          <w:rPr>
            <w:rStyle w:val="Hyperlink"/>
            <w:rFonts w:hint="cs"/>
            <w:noProof/>
            <w:rtl/>
          </w:rPr>
          <w:t>ی</w:t>
        </w:r>
        <w:r w:rsidRPr="000162A6">
          <w:rPr>
            <w:rStyle w:val="Hyperlink"/>
            <w:rFonts w:hint="eastAsia"/>
            <w:noProof/>
            <w:rtl/>
          </w:rPr>
          <w:t>ع</w:t>
        </w:r>
        <w:r w:rsidRPr="000162A6">
          <w:rPr>
            <w:rStyle w:val="Hyperlink"/>
            <w:noProof/>
            <w:rtl/>
          </w:rPr>
          <w:t xml:space="preserve"> </w:t>
        </w:r>
        <w:r w:rsidRPr="000162A6">
          <w:rPr>
            <w:rStyle w:val="Hyperlink"/>
            <w:rFonts w:hint="eastAsia"/>
            <w:noProof/>
            <w:rtl/>
          </w:rPr>
          <w:t>سابقه</w:t>
        </w:r>
        <w:r w:rsidRPr="000162A6">
          <w:rPr>
            <w:rStyle w:val="Hyperlink"/>
            <w:noProof/>
            <w:rtl/>
          </w:rPr>
          <w:t>)/</w:t>
        </w:r>
        <w:r w:rsidRPr="000162A6">
          <w:rPr>
            <w:rStyle w:val="Hyperlink"/>
            <w:rFonts w:hint="eastAsia"/>
            <w:noProof/>
            <w:rtl/>
          </w:rPr>
          <w:t>ثمره</w:t>
        </w:r>
        <w:r w:rsidRPr="000162A6">
          <w:rPr>
            <w:rStyle w:val="Hyperlink"/>
            <w:noProof/>
            <w:rtl/>
          </w:rPr>
          <w:t xml:space="preserve"> </w:t>
        </w:r>
        <w:r w:rsidRPr="000162A6">
          <w:rPr>
            <w:rStyle w:val="Hyperlink"/>
            <w:rFonts w:hint="eastAsia"/>
            <w:noProof/>
            <w:rtl/>
          </w:rPr>
          <w:t>چهارم</w:t>
        </w:r>
        <w:r w:rsidRPr="000162A6">
          <w:rPr>
            <w:rStyle w:val="Hyperlink"/>
            <w:noProof/>
            <w:rtl/>
          </w:rPr>
          <w:t xml:space="preserve"> </w:t>
        </w:r>
        <w:r w:rsidRPr="000162A6">
          <w:rPr>
            <w:rStyle w:val="Hyperlink"/>
            <w:rFonts w:hint="eastAsia"/>
            <w:noProof/>
            <w:rtl/>
          </w:rPr>
          <w:t>استصحاب</w:t>
        </w:r>
        <w:r w:rsidRPr="000162A6">
          <w:rPr>
            <w:rStyle w:val="Hyperlink"/>
            <w:noProof/>
            <w:rtl/>
          </w:rPr>
          <w:t xml:space="preserve"> </w:t>
        </w:r>
        <w:r w:rsidRPr="000162A6">
          <w:rPr>
            <w:rStyle w:val="Hyperlink"/>
            <w:rFonts w:hint="eastAsia"/>
            <w:noProof/>
            <w:rtl/>
          </w:rPr>
          <w:t>احکام</w:t>
        </w:r>
        <w:r w:rsidRPr="000162A6">
          <w:rPr>
            <w:rStyle w:val="Hyperlink"/>
            <w:noProof/>
            <w:rtl/>
          </w:rPr>
          <w:t xml:space="preserve"> </w:t>
        </w:r>
        <w:r w:rsidRPr="000162A6">
          <w:rPr>
            <w:rStyle w:val="Hyperlink"/>
            <w:rFonts w:hint="eastAsia"/>
            <w:noProof/>
            <w:rtl/>
          </w:rPr>
          <w:t>شرا</w:t>
        </w:r>
        <w:r w:rsidRPr="000162A6">
          <w:rPr>
            <w:rStyle w:val="Hyperlink"/>
            <w:rFonts w:hint="cs"/>
            <w:noProof/>
            <w:rtl/>
          </w:rPr>
          <w:t>ی</w:t>
        </w:r>
        <w:r w:rsidRPr="000162A6">
          <w:rPr>
            <w:rStyle w:val="Hyperlink"/>
            <w:rFonts w:hint="eastAsia"/>
            <w:noProof/>
            <w:rtl/>
          </w:rPr>
          <w:t>ع</w:t>
        </w:r>
        <w:r w:rsidRPr="000162A6">
          <w:rPr>
            <w:rStyle w:val="Hyperlink"/>
            <w:noProof/>
            <w:rtl/>
          </w:rPr>
          <w:t xml:space="preserve"> </w:t>
        </w:r>
        <w:r w:rsidRPr="000162A6">
          <w:rPr>
            <w:rStyle w:val="Hyperlink"/>
            <w:rFonts w:hint="eastAsia"/>
            <w:noProof/>
            <w:rtl/>
          </w:rPr>
          <w:t>سابقه</w:t>
        </w:r>
        <w:r w:rsidRPr="000162A6">
          <w:rPr>
            <w:rStyle w:val="Hyperlink"/>
            <w:noProof/>
            <w:rtl/>
          </w:rPr>
          <w:t xml:space="preserve"> </w:t>
        </w:r>
        <w:r w:rsidRPr="000162A6">
          <w:rPr>
            <w:rStyle w:val="Hyperlink"/>
            <w:rFonts w:hint="eastAsia"/>
            <w:noProof/>
            <w:rtl/>
          </w:rPr>
          <w:t>در</w:t>
        </w:r>
        <w:r w:rsidRPr="000162A6">
          <w:rPr>
            <w:rStyle w:val="Hyperlink"/>
            <w:noProof/>
            <w:rtl/>
          </w:rPr>
          <w:t xml:space="preserve"> </w:t>
        </w:r>
        <w:r w:rsidRPr="000162A6">
          <w:rPr>
            <w:rStyle w:val="Hyperlink"/>
            <w:rFonts w:hint="eastAsia"/>
            <w:noProof/>
            <w:rtl/>
          </w:rPr>
          <w:t>مسئله</w:t>
        </w:r>
        <w:r w:rsidRPr="000162A6">
          <w:rPr>
            <w:rStyle w:val="Hyperlink"/>
            <w:noProof/>
            <w:rtl/>
          </w:rPr>
          <w:t xml:space="preserve"> </w:t>
        </w:r>
        <w:r w:rsidRPr="000162A6">
          <w:rPr>
            <w:rStyle w:val="Hyperlink"/>
            <w:rFonts w:hint="eastAsia"/>
            <w:noProof/>
            <w:rtl/>
          </w:rPr>
          <w:t>تبد</w:t>
        </w:r>
        <w:r w:rsidRPr="000162A6">
          <w:rPr>
            <w:rStyle w:val="Hyperlink"/>
            <w:rFonts w:hint="cs"/>
            <w:noProof/>
            <w:rtl/>
          </w:rPr>
          <w:t>ی</w:t>
        </w:r>
        <w:r w:rsidRPr="000162A6">
          <w:rPr>
            <w:rStyle w:val="Hyperlink"/>
            <w:rFonts w:hint="eastAsia"/>
            <w:noProof/>
            <w:rtl/>
          </w:rPr>
          <w:t>ل</w:t>
        </w:r>
        <w:r w:rsidRPr="000162A6">
          <w:rPr>
            <w:rStyle w:val="Hyperlink"/>
            <w:noProof/>
            <w:rtl/>
          </w:rPr>
          <w:t xml:space="preserve"> </w:t>
        </w:r>
        <w:r w:rsidRPr="000162A6">
          <w:rPr>
            <w:rStyle w:val="Hyperlink"/>
            <w:rFonts w:hint="eastAsia"/>
            <w:noProof/>
            <w:rtl/>
          </w:rPr>
          <w:t>قسم</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Toc235260525 \h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rsidR="004A0C53" w:rsidRDefault="004A0C53" w:rsidP="004A0C53">
      <w:pPr>
        <w:pStyle w:val="TOC1"/>
        <w:rPr>
          <w:rFonts w:asciiTheme="minorHAnsi" w:eastAsiaTheme="minorEastAsia" w:hAnsiTheme="minorHAnsi" w:cstheme="minorBidi"/>
          <w:sz w:val="22"/>
          <w:szCs w:val="22"/>
          <w:rtl/>
        </w:rPr>
      </w:pPr>
      <w:hyperlink w:anchor="_Toc235260526" w:history="1">
        <w:r w:rsidRPr="000162A6">
          <w:rPr>
            <w:rStyle w:val="Hyperlink"/>
            <w:rFonts w:hint="eastAsia"/>
            <w:rtl/>
          </w:rPr>
          <w:t>جلسه</w:t>
        </w:r>
        <w:r w:rsidRPr="000162A6">
          <w:rPr>
            <w:rStyle w:val="Hyperlink"/>
            <w:rtl/>
          </w:rPr>
          <w:t xml:space="preserve"> </w:t>
        </w:r>
        <w:r w:rsidRPr="000162A6">
          <w:rPr>
            <w:rStyle w:val="Hyperlink"/>
            <w:rFonts w:hint="eastAsia"/>
            <w:rtl/>
          </w:rPr>
          <w:t>پانزدهم</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Toc235260526 \h</w:instrText>
        </w:r>
        <w:r>
          <w:rPr>
            <w:webHidden/>
            <w:rtl/>
          </w:rPr>
          <w:instrText xml:space="preserve"> </w:instrText>
        </w:r>
        <w:r>
          <w:rPr>
            <w:webHidden/>
            <w:rtl/>
          </w:rPr>
        </w:r>
        <w:r>
          <w:rPr>
            <w:webHidden/>
            <w:rtl/>
          </w:rPr>
          <w:fldChar w:fldCharType="separate"/>
        </w:r>
        <w:r>
          <w:rPr>
            <w:webHidden/>
            <w:rtl/>
          </w:rPr>
          <w:t>46</w:t>
        </w:r>
        <w:r>
          <w:rPr>
            <w:webHidden/>
            <w:rtl/>
          </w:rPr>
          <w:fldChar w:fldCharType="end"/>
        </w:r>
      </w:hyperlink>
    </w:p>
    <w:p w:rsidR="004A0C53" w:rsidRDefault="004A0C53">
      <w:pPr>
        <w:pStyle w:val="TOC2"/>
        <w:tabs>
          <w:tab w:val="right" w:leader="dot" w:pos="9628"/>
        </w:tabs>
        <w:rPr>
          <w:noProof/>
          <w:rtl/>
        </w:rPr>
      </w:pPr>
      <w:hyperlink w:anchor="_Toc235260527" w:history="1">
        <w:r w:rsidRPr="000162A6">
          <w:rPr>
            <w:rStyle w:val="Hyperlink"/>
            <w:rFonts w:hint="eastAsia"/>
            <w:noProof/>
            <w:rtl/>
          </w:rPr>
          <w:t>موضوع</w:t>
        </w:r>
        <w:r w:rsidRPr="000162A6">
          <w:rPr>
            <w:rStyle w:val="Hyperlink"/>
            <w:noProof/>
            <w:rtl/>
          </w:rPr>
          <w:t>:</w:t>
        </w:r>
        <w:r w:rsidRPr="000162A6">
          <w:rPr>
            <w:rStyle w:val="Hyperlink"/>
            <w:rFonts w:hint="eastAsia"/>
            <w:noProof/>
            <w:rtl/>
          </w:rPr>
          <w:t>تنب</w:t>
        </w:r>
        <w:r w:rsidRPr="000162A6">
          <w:rPr>
            <w:rStyle w:val="Hyperlink"/>
            <w:rFonts w:hint="cs"/>
            <w:noProof/>
            <w:rtl/>
          </w:rPr>
          <w:t>ی</w:t>
        </w:r>
        <w:r w:rsidRPr="000162A6">
          <w:rPr>
            <w:rStyle w:val="Hyperlink"/>
            <w:rFonts w:hint="eastAsia"/>
            <w:noProof/>
            <w:rtl/>
          </w:rPr>
          <w:t>هات</w:t>
        </w:r>
        <w:r w:rsidRPr="000162A6">
          <w:rPr>
            <w:rStyle w:val="Hyperlink"/>
            <w:noProof/>
            <w:rtl/>
          </w:rPr>
          <w:t xml:space="preserve"> </w:t>
        </w:r>
        <w:r w:rsidRPr="000162A6">
          <w:rPr>
            <w:rStyle w:val="Hyperlink"/>
            <w:rFonts w:hint="eastAsia"/>
            <w:noProof/>
            <w:rtl/>
          </w:rPr>
          <w:t>استصحاب</w:t>
        </w:r>
        <w:r w:rsidRPr="000162A6">
          <w:rPr>
            <w:rStyle w:val="Hyperlink"/>
            <w:noProof/>
            <w:rtl/>
          </w:rPr>
          <w:t>/</w:t>
        </w:r>
        <w:r w:rsidRPr="000162A6">
          <w:rPr>
            <w:rStyle w:val="Hyperlink"/>
            <w:rFonts w:hint="eastAsia"/>
            <w:noProof/>
            <w:rtl/>
          </w:rPr>
          <w:t>ادامه</w:t>
        </w:r>
        <w:r w:rsidRPr="000162A6">
          <w:rPr>
            <w:rStyle w:val="Hyperlink"/>
            <w:noProof/>
            <w:rtl/>
          </w:rPr>
          <w:t xml:space="preserve"> </w:t>
        </w:r>
        <w:r w:rsidRPr="000162A6">
          <w:rPr>
            <w:rStyle w:val="Hyperlink"/>
            <w:rFonts w:hint="eastAsia"/>
            <w:noProof/>
            <w:rtl/>
          </w:rPr>
          <w:t>تنب</w:t>
        </w:r>
        <w:r w:rsidRPr="000162A6">
          <w:rPr>
            <w:rStyle w:val="Hyperlink"/>
            <w:rFonts w:hint="cs"/>
            <w:noProof/>
            <w:rtl/>
          </w:rPr>
          <w:t>ی</w:t>
        </w:r>
        <w:r w:rsidRPr="000162A6">
          <w:rPr>
            <w:rStyle w:val="Hyperlink"/>
            <w:rFonts w:hint="eastAsia"/>
            <w:noProof/>
            <w:rtl/>
          </w:rPr>
          <w:t>ه</w:t>
        </w:r>
        <w:r w:rsidRPr="000162A6">
          <w:rPr>
            <w:rStyle w:val="Hyperlink"/>
            <w:noProof/>
            <w:rtl/>
          </w:rPr>
          <w:t xml:space="preserve"> </w:t>
        </w:r>
        <w:r w:rsidRPr="000162A6">
          <w:rPr>
            <w:rStyle w:val="Hyperlink"/>
            <w:rFonts w:hint="eastAsia"/>
            <w:noProof/>
            <w:rtl/>
          </w:rPr>
          <w:t>نهم</w:t>
        </w:r>
        <w:r w:rsidRPr="000162A6">
          <w:rPr>
            <w:rStyle w:val="Hyperlink"/>
            <w:noProof/>
            <w:rtl/>
          </w:rPr>
          <w:t>(</w:t>
        </w:r>
        <w:r w:rsidRPr="000162A6">
          <w:rPr>
            <w:rStyle w:val="Hyperlink"/>
            <w:rFonts w:hint="eastAsia"/>
            <w:noProof/>
            <w:rtl/>
          </w:rPr>
          <w:t>استصحاب</w:t>
        </w:r>
        <w:r w:rsidRPr="000162A6">
          <w:rPr>
            <w:rStyle w:val="Hyperlink"/>
            <w:noProof/>
            <w:rtl/>
          </w:rPr>
          <w:t xml:space="preserve"> </w:t>
        </w:r>
        <w:r w:rsidRPr="000162A6">
          <w:rPr>
            <w:rStyle w:val="Hyperlink"/>
            <w:rFonts w:hint="eastAsia"/>
            <w:noProof/>
            <w:rtl/>
          </w:rPr>
          <w:t>احکام</w:t>
        </w:r>
        <w:r w:rsidRPr="000162A6">
          <w:rPr>
            <w:rStyle w:val="Hyperlink"/>
            <w:noProof/>
            <w:rtl/>
          </w:rPr>
          <w:t xml:space="preserve"> </w:t>
        </w:r>
        <w:r w:rsidRPr="000162A6">
          <w:rPr>
            <w:rStyle w:val="Hyperlink"/>
            <w:rFonts w:hint="eastAsia"/>
            <w:noProof/>
            <w:rtl/>
          </w:rPr>
          <w:t>شرا</w:t>
        </w:r>
        <w:r w:rsidRPr="000162A6">
          <w:rPr>
            <w:rStyle w:val="Hyperlink"/>
            <w:rFonts w:hint="cs"/>
            <w:noProof/>
            <w:rtl/>
          </w:rPr>
          <w:t>ی</w:t>
        </w:r>
        <w:r w:rsidRPr="000162A6">
          <w:rPr>
            <w:rStyle w:val="Hyperlink"/>
            <w:rFonts w:hint="eastAsia"/>
            <w:noProof/>
            <w:rtl/>
          </w:rPr>
          <w:t>ع</w:t>
        </w:r>
        <w:r w:rsidRPr="000162A6">
          <w:rPr>
            <w:rStyle w:val="Hyperlink"/>
            <w:noProof/>
            <w:rtl/>
          </w:rPr>
          <w:t xml:space="preserve"> </w:t>
        </w:r>
        <w:r w:rsidRPr="000162A6">
          <w:rPr>
            <w:rStyle w:val="Hyperlink"/>
            <w:rFonts w:hint="eastAsia"/>
            <w:noProof/>
            <w:rtl/>
          </w:rPr>
          <w:t>سابقه</w:t>
        </w:r>
        <w:r w:rsidRPr="000162A6">
          <w:rPr>
            <w:rStyle w:val="Hyperlink"/>
            <w:noProof/>
            <w:rtl/>
          </w:rPr>
          <w:t>)/</w:t>
        </w:r>
        <w:r w:rsidRPr="000162A6">
          <w:rPr>
            <w:rStyle w:val="Hyperlink"/>
            <w:rFonts w:hint="eastAsia"/>
            <w:noProof/>
            <w:rtl/>
          </w:rPr>
          <w:t>ثمره</w:t>
        </w:r>
        <w:r w:rsidRPr="000162A6">
          <w:rPr>
            <w:rStyle w:val="Hyperlink"/>
            <w:noProof/>
            <w:rtl/>
          </w:rPr>
          <w:t xml:space="preserve"> </w:t>
        </w:r>
        <w:r w:rsidRPr="000162A6">
          <w:rPr>
            <w:rStyle w:val="Hyperlink"/>
            <w:rFonts w:hint="eastAsia"/>
            <w:noProof/>
            <w:rtl/>
          </w:rPr>
          <w:t>پنجم</w:t>
        </w:r>
        <w:r w:rsidRPr="000162A6">
          <w:rPr>
            <w:rStyle w:val="Hyperlink"/>
            <w:noProof/>
            <w:rtl/>
          </w:rPr>
          <w:t xml:space="preserve"> </w:t>
        </w:r>
        <w:r w:rsidRPr="000162A6">
          <w:rPr>
            <w:rStyle w:val="Hyperlink"/>
            <w:rFonts w:hint="eastAsia"/>
            <w:noProof/>
            <w:rtl/>
          </w:rPr>
          <w:t>از</w:t>
        </w:r>
        <w:r w:rsidRPr="000162A6">
          <w:rPr>
            <w:rStyle w:val="Hyperlink"/>
            <w:noProof/>
            <w:rtl/>
          </w:rPr>
          <w:t xml:space="preserve"> </w:t>
        </w:r>
        <w:r w:rsidRPr="000162A6">
          <w:rPr>
            <w:rStyle w:val="Hyperlink"/>
            <w:rFonts w:hint="eastAsia"/>
            <w:noProof/>
            <w:rtl/>
          </w:rPr>
          <w:t>ثمرات</w:t>
        </w:r>
        <w:r w:rsidRPr="000162A6">
          <w:rPr>
            <w:rStyle w:val="Hyperlink"/>
            <w:noProof/>
            <w:rtl/>
          </w:rPr>
          <w:t xml:space="preserve"> </w:t>
        </w:r>
        <w:r w:rsidRPr="000162A6">
          <w:rPr>
            <w:rStyle w:val="Hyperlink"/>
            <w:rFonts w:hint="eastAsia"/>
            <w:noProof/>
            <w:rtl/>
          </w:rPr>
          <w:t>استصحاب</w:t>
        </w:r>
        <w:r w:rsidRPr="000162A6">
          <w:rPr>
            <w:rStyle w:val="Hyperlink"/>
            <w:noProof/>
            <w:rtl/>
          </w:rPr>
          <w:t xml:space="preserve"> </w:t>
        </w:r>
        <w:r w:rsidRPr="000162A6">
          <w:rPr>
            <w:rStyle w:val="Hyperlink"/>
            <w:rFonts w:hint="eastAsia"/>
            <w:noProof/>
            <w:rtl/>
          </w:rPr>
          <w:t>احکام</w:t>
        </w:r>
        <w:r w:rsidRPr="000162A6">
          <w:rPr>
            <w:rStyle w:val="Hyperlink"/>
            <w:noProof/>
            <w:rtl/>
          </w:rPr>
          <w:t xml:space="preserve"> </w:t>
        </w:r>
        <w:r w:rsidRPr="000162A6">
          <w:rPr>
            <w:rStyle w:val="Hyperlink"/>
            <w:rFonts w:hint="eastAsia"/>
            <w:noProof/>
            <w:rtl/>
          </w:rPr>
          <w:t>شرا</w:t>
        </w:r>
        <w:r w:rsidRPr="000162A6">
          <w:rPr>
            <w:rStyle w:val="Hyperlink"/>
            <w:rFonts w:hint="cs"/>
            <w:noProof/>
            <w:rtl/>
          </w:rPr>
          <w:t>ی</w:t>
        </w:r>
        <w:r w:rsidRPr="000162A6">
          <w:rPr>
            <w:rStyle w:val="Hyperlink"/>
            <w:rFonts w:hint="eastAsia"/>
            <w:noProof/>
            <w:rtl/>
          </w:rPr>
          <w:t>ع</w:t>
        </w:r>
        <w:r w:rsidRPr="000162A6">
          <w:rPr>
            <w:rStyle w:val="Hyperlink"/>
            <w:noProof/>
            <w:rtl/>
          </w:rPr>
          <w:t xml:space="preserve"> </w:t>
        </w:r>
        <w:r w:rsidRPr="000162A6">
          <w:rPr>
            <w:rStyle w:val="Hyperlink"/>
            <w:rFonts w:hint="eastAsia"/>
            <w:noProof/>
            <w:rtl/>
          </w:rPr>
          <w:t>سابقه</w:t>
        </w:r>
        <w:r w:rsidRPr="000162A6">
          <w:rPr>
            <w:rStyle w:val="Hyperlink"/>
            <w:noProof/>
            <w:rtl/>
          </w:rPr>
          <w:t xml:space="preserve"> </w:t>
        </w:r>
        <w:r w:rsidRPr="000162A6">
          <w:rPr>
            <w:rStyle w:val="Hyperlink"/>
            <w:rFonts w:hint="eastAsia"/>
            <w:noProof/>
            <w:rtl/>
          </w:rPr>
          <w:t>مربوط</w:t>
        </w:r>
        <w:r w:rsidRPr="000162A6">
          <w:rPr>
            <w:rStyle w:val="Hyperlink"/>
            <w:noProof/>
            <w:rtl/>
          </w:rPr>
          <w:t xml:space="preserve"> </w:t>
        </w:r>
        <w:r w:rsidRPr="000162A6">
          <w:rPr>
            <w:rStyle w:val="Hyperlink"/>
            <w:rFonts w:hint="eastAsia"/>
            <w:noProof/>
            <w:rtl/>
          </w:rPr>
          <w:t>به</w:t>
        </w:r>
        <w:r w:rsidRPr="000162A6">
          <w:rPr>
            <w:rStyle w:val="Hyperlink"/>
            <w:noProof/>
            <w:rtl/>
          </w:rPr>
          <w:t xml:space="preserve"> </w:t>
        </w:r>
        <w:r w:rsidRPr="000162A6">
          <w:rPr>
            <w:rStyle w:val="Hyperlink"/>
            <w:rFonts w:hint="eastAsia"/>
            <w:noProof/>
            <w:rtl/>
          </w:rPr>
          <w:t>کتاب</w:t>
        </w:r>
        <w:r w:rsidRPr="000162A6">
          <w:rPr>
            <w:rStyle w:val="Hyperlink"/>
            <w:noProof/>
            <w:rtl/>
          </w:rPr>
          <w:t xml:space="preserve"> </w:t>
        </w:r>
        <w:r w:rsidRPr="000162A6">
          <w:rPr>
            <w:rStyle w:val="Hyperlink"/>
            <w:rFonts w:hint="eastAsia"/>
            <w:noProof/>
            <w:rtl/>
          </w:rPr>
          <w:t>القصاص</w:t>
        </w:r>
        <w:r w:rsidRPr="000162A6">
          <w:rPr>
            <w:rStyle w:val="Hyperlink"/>
            <w:noProof/>
            <w:rtl/>
          </w:rPr>
          <w:t xml:space="preserve"> </w:t>
        </w:r>
        <w:r w:rsidRPr="000162A6">
          <w:rPr>
            <w:rStyle w:val="Hyperlink"/>
            <w:rFonts w:hint="eastAsia"/>
            <w:noProof/>
            <w:rtl/>
          </w:rPr>
          <w:t>است</w:t>
        </w:r>
        <w:r w:rsidRPr="000162A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Toc235260527 \h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4A0C53" w:rsidRDefault="004A0C53" w:rsidP="004A0C53">
      <w:pPr>
        <w:pStyle w:val="TOC1"/>
        <w:rPr>
          <w:rFonts w:asciiTheme="minorHAnsi" w:eastAsiaTheme="minorEastAsia" w:hAnsiTheme="minorHAnsi" w:cstheme="minorBidi"/>
          <w:sz w:val="22"/>
          <w:szCs w:val="22"/>
          <w:rtl/>
        </w:rPr>
      </w:pPr>
      <w:hyperlink w:anchor="_Toc235260528" w:history="1">
        <w:r w:rsidRPr="000162A6">
          <w:rPr>
            <w:rStyle w:val="Hyperlink"/>
            <w:rFonts w:hint="eastAsia"/>
            <w:rtl/>
          </w:rPr>
          <w:t>جلسه</w:t>
        </w:r>
        <w:r w:rsidRPr="000162A6">
          <w:rPr>
            <w:rStyle w:val="Hyperlink"/>
            <w:rtl/>
          </w:rPr>
          <w:t xml:space="preserve"> </w:t>
        </w:r>
        <w:r w:rsidRPr="000162A6">
          <w:rPr>
            <w:rStyle w:val="Hyperlink"/>
            <w:rFonts w:hint="eastAsia"/>
            <w:rtl/>
          </w:rPr>
          <w:t>شانزدهم</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Toc235260528 \h</w:instrText>
        </w:r>
        <w:r>
          <w:rPr>
            <w:webHidden/>
            <w:rtl/>
          </w:rPr>
          <w:instrText xml:space="preserve"> </w:instrText>
        </w:r>
        <w:r>
          <w:rPr>
            <w:webHidden/>
            <w:rtl/>
          </w:rPr>
        </w:r>
        <w:r>
          <w:rPr>
            <w:webHidden/>
            <w:rtl/>
          </w:rPr>
          <w:fldChar w:fldCharType="separate"/>
        </w:r>
        <w:r>
          <w:rPr>
            <w:webHidden/>
            <w:rtl/>
          </w:rPr>
          <w:t>48</w:t>
        </w:r>
        <w:r>
          <w:rPr>
            <w:webHidden/>
            <w:rtl/>
          </w:rPr>
          <w:fldChar w:fldCharType="end"/>
        </w:r>
      </w:hyperlink>
    </w:p>
    <w:p w:rsidR="004A0C53" w:rsidRDefault="004A0C53">
      <w:pPr>
        <w:pStyle w:val="TOC2"/>
        <w:tabs>
          <w:tab w:val="right" w:leader="dot" w:pos="9628"/>
        </w:tabs>
        <w:rPr>
          <w:noProof/>
          <w:rtl/>
        </w:rPr>
      </w:pPr>
      <w:hyperlink w:anchor="_Toc235260529" w:history="1">
        <w:r w:rsidRPr="000162A6">
          <w:rPr>
            <w:rStyle w:val="Hyperlink"/>
            <w:rFonts w:hint="eastAsia"/>
            <w:noProof/>
            <w:rtl/>
          </w:rPr>
          <w:t>موضوع</w:t>
        </w:r>
        <w:r w:rsidRPr="000162A6">
          <w:rPr>
            <w:rStyle w:val="Hyperlink"/>
            <w:noProof/>
            <w:rtl/>
          </w:rPr>
          <w:t>:</w:t>
        </w:r>
        <w:r w:rsidRPr="000162A6">
          <w:rPr>
            <w:rStyle w:val="Hyperlink"/>
            <w:rFonts w:hint="eastAsia"/>
            <w:noProof/>
            <w:rtl/>
          </w:rPr>
          <w:t>تنب</w:t>
        </w:r>
        <w:r w:rsidRPr="000162A6">
          <w:rPr>
            <w:rStyle w:val="Hyperlink"/>
            <w:rFonts w:hint="cs"/>
            <w:noProof/>
            <w:rtl/>
          </w:rPr>
          <w:t>ی</w:t>
        </w:r>
        <w:r w:rsidRPr="000162A6">
          <w:rPr>
            <w:rStyle w:val="Hyperlink"/>
            <w:rFonts w:hint="eastAsia"/>
            <w:noProof/>
            <w:rtl/>
          </w:rPr>
          <w:t>هات</w:t>
        </w:r>
        <w:r w:rsidRPr="000162A6">
          <w:rPr>
            <w:rStyle w:val="Hyperlink"/>
            <w:noProof/>
            <w:rtl/>
          </w:rPr>
          <w:t xml:space="preserve"> </w:t>
        </w:r>
        <w:r w:rsidRPr="000162A6">
          <w:rPr>
            <w:rStyle w:val="Hyperlink"/>
            <w:rFonts w:hint="eastAsia"/>
            <w:noProof/>
            <w:rtl/>
          </w:rPr>
          <w:t>استصحاب</w:t>
        </w:r>
        <w:r w:rsidRPr="000162A6">
          <w:rPr>
            <w:rStyle w:val="Hyperlink"/>
            <w:noProof/>
            <w:rtl/>
          </w:rPr>
          <w:t>/</w:t>
        </w:r>
        <w:r w:rsidRPr="000162A6">
          <w:rPr>
            <w:rStyle w:val="Hyperlink"/>
            <w:rFonts w:hint="eastAsia"/>
            <w:noProof/>
            <w:rtl/>
          </w:rPr>
          <w:t>ادامه</w:t>
        </w:r>
        <w:r w:rsidRPr="000162A6">
          <w:rPr>
            <w:rStyle w:val="Hyperlink"/>
            <w:noProof/>
            <w:rtl/>
          </w:rPr>
          <w:t xml:space="preserve"> </w:t>
        </w:r>
        <w:r w:rsidRPr="000162A6">
          <w:rPr>
            <w:rStyle w:val="Hyperlink"/>
            <w:rFonts w:hint="eastAsia"/>
            <w:noProof/>
            <w:rtl/>
          </w:rPr>
          <w:t>تنب</w:t>
        </w:r>
        <w:r w:rsidRPr="000162A6">
          <w:rPr>
            <w:rStyle w:val="Hyperlink"/>
            <w:rFonts w:hint="cs"/>
            <w:noProof/>
            <w:rtl/>
          </w:rPr>
          <w:t>ی</w:t>
        </w:r>
        <w:r w:rsidRPr="000162A6">
          <w:rPr>
            <w:rStyle w:val="Hyperlink"/>
            <w:rFonts w:hint="eastAsia"/>
            <w:noProof/>
            <w:rtl/>
          </w:rPr>
          <w:t>ه</w:t>
        </w:r>
        <w:r w:rsidRPr="000162A6">
          <w:rPr>
            <w:rStyle w:val="Hyperlink"/>
            <w:noProof/>
            <w:rtl/>
          </w:rPr>
          <w:t xml:space="preserve"> </w:t>
        </w:r>
        <w:r w:rsidRPr="000162A6">
          <w:rPr>
            <w:rStyle w:val="Hyperlink"/>
            <w:rFonts w:hint="eastAsia"/>
            <w:noProof/>
            <w:rtl/>
          </w:rPr>
          <w:t>نهم</w:t>
        </w:r>
        <w:r w:rsidRPr="000162A6">
          <w:rPr>
            <w:rStyle w:val="Hyperlink"/>
            <w:noProof/>
            <w:rtl/>
          </w:rPr>
          <w:t>(</w:t>
        </w:r>
        <w:r w:rsidRPr="000162A6">
          <w:rPr>
            <w:rStyle w:val="Hyperlink"/>
            <w:rFonts w:hint="eastAsia"/>
            <w:noProof/>
            <w:rtl/>
          </w:rPr>
          <w:t>استصحاب</w:t>
        </w:r>
        <w:r w:rsidRPr="000162A6">
          <w:rPr>
            <w:rStyle w:val="Hyperlink"/>
            <w:noProof/>
            <w:rtl/>
          </w:rPr>
          <w:t xml:space="preserve"> </w:t>
        </w:r>
        <w:r w:rsidRPr="000162A6">
          <w:rPr>
            <w:rStyle w:val="Hyperlink"/>
            <w:rFonts w:hint="eastAsia"/>
            <w:noProof/>
            <w:rtl/>
          </w:rPr>
          <w:t>احکام</w:t>
        </w:r>
        <w:r w:rsidRPr="000162A6">
          <w:rPr>
            <w:rStyle w:val="Hyperlink"/>
            <w:noProof/>
            <w:rtl/>
          </w:rPr>
          <w:t xml:space="preserve"> </w:t>
        </w:r>
        <w:r w:rsidRPr="000162A6">
          <w:rPr>
            <w:rStyle w:val="Hyperlink"/>
            <w:rFonts w:hint="eastAsia"/>
            <w:noProof/>
            <w:rtl/>
          </w:rPr>
          <w:t>شرا</w:t>
        </w:r>
        <w:r w:rsidRPr="000162A6">
          <w:rPr>
            <w:rStyle w:val="Hyperlink"/>
            <w:rFonts w:hint="cs"/>
            <w:noProof/>
            <w:rtl/>
          </w:rPr>
          <w:t>ی</w:t>
        </w:r>
        <w:r w:rsidRPr="000162A6">
          <w:rPr>
            <w:rStyle w:val="Hyperlink"/>
            <w:rFonts w:hint="eastAsia"/>
            <w:noProof/>
            <w:rtl/>
          </w:rPr>
          <w:t>ع</w:t>
        </w:r>
        <w:r w:rsidRPr="000162A6">
          <w:rPr>
            <w:rStyle w:val="Hyperlink"/>
            <w:noProof/>
            <w:rtl/>
          </w:rPr>
          <w:t xml:space="preserve"> </w:t>
        </w:r>
        <w:r w:rsidRPr="000162A6">
          <w:rPr>
            <w:rStyle w:val="Hyperlink"/>
            <w:rFonts w:hint="eastAsia"/>
            <w:noProof/>
            <w:rtl/>
          </w:rPr>
          <w:t>سابقه</w:t>
        </w:r>
        <w:r w:rsidRPr="000162A6">
          <w:rPr>
            <w:rStyle w:val="Hyperlink"/>
            <w:noProof/>
            <w:rtl/>
          </w:rPr>
          <w:t>)/</w:t>
        </w:r>
        <w:r w:rsidRPr="000162A6">
          <w:rPr>
            <w:rStyle w:val="Hyperlink"/>
            <w:rFonts w:hint="eastAsia"/>
            <w:noProof/>
            <w:rtl/>
          </w:rPr>
          <w:t>ثمره</w:t>
        </w:r>
        <w:r w:rsidRPr="000162A6">
          <w:rPr>
            <w:rStyle w:val="Hyperlink"/>
            <w:noProof/>
            <w:rtl/>
          </w:rPr>
          <w:t xml:space="preserve"> </w:t>
        </w:r>
        <w:r w:rsidRPr="000162A6">
          <w:rPr>
            <w:rStyle w:val="Hyperlink"/>
            <w:rFonts w:hint="eastAsia"/>
            <w:noProof/>
            <w:rtl/>
          </w:rPr>
          <w:t>ششم</w:t>
        </w:r>
        <w:r w:rsidRPr="000162A6">
          <w:rPr>
            <w:rStyle w:val="Hyperlink"/>
            <w:noProof/>
            <w:rtl/>
          </w:rPr>
          <w:t xml:space="preserve"> </w:t>
        </w:r>
        <w:r w:rsidRPr="000162A6">
          <w:rPr>
            <w:rStyle w:val="Hyperlink"/>
            <w:rFonts w:hint="eastAsia"/>
            <w:noProof/>
            <w:rtl/>
          </w:rPr>
          <w:t>و</w:t>
        </w:r>
        <w:r w:rsidRPr="000162A6">
          <w:rPr>
            <w:rStyle w:val="Hyperlink"/>
            <w:noProof/>
            <w:rtl/>
          </w:rPr>
          <w:t xml:space="preserve"> </w:t>
        </w:r>
        <w:r w:rsidRPr="000162A6">
          <w:rPr>
            <w:rStyle w:val="Hyperlink"/>
            <w:rFonts w:hint="eastAsia"/>
            <w:noProof/>
            <w:rtl/>
          </w:rPr>
          <w:t>هفتم</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Toc235260529 \h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4A0C53" w:rsidRDefault="004A0C53" w:rsidP="004A0C53">
      <w:pPr>
        <w:pStyle w:val="TOC1"/>
        <w:rPr>
          <w:rFonts w:asciiTheme="minorHAnsi" w:eastAsiaTheme="minorEastAsia" w:hAnsiTheme="minorHAnsi" w:cstheme="minorBidi"/>
          <w:sz w:val="22"/>
          <w:szCs w:val="22"/>
          <w:rtl/>
        </w:rPr>
      </w:pPr>
      <w:hyperlink w:anchor="_Toc235260530" w:history="1">
        <w:r w:rsidRPr="000162A6">
          <w:rPr>
            <w:rStyle w:val="Hyperlink"/>
            <w:rFonts w:hint="eastAsia"/>
            <w:rtl/>
          </w:rPr>
          <w:t>جلسه</w:t>
        </w:r>
        <w:r w:rsidRPr="000162A6">
          <w:rPr>
            <w:rStyle w:val="Hyperlink"/>
            <w:rtl/>
          </w:rPr>
          <w:t xml:space="preserve"> </w:t>
        </w:r>
        <w:r w:rsidRPr="000162A6">
          <w:rPr>
            <w:rStyle w:val="Hyperlink"/>
            <w:rFonts w:hint="eastAsia"/>
            <w:rtl/>
          </w:rPr>
          <w:t>هفدهم</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Toc235260530 \h</w:instrText>
        </w:r>
        <w:r>
          <w:rPr>
            <w:webHidden/>
            <w:rtl/>
          </w:rPr>
          <w:instrText xml:space="preserve"> </w:instrText>
        </w:r>
        <w:r>
          <w:rPr>
            <w:webHidden/>
            <w:rtl/>
          </w:rPr>
        </w:r>
        <w:r>
          <w:rPr>
            <w:webHidden/>
            <w:rtl/>
          </w:rPr>
          <w:fldChar w:fldCharType="separate"/>
        </w:r>
        <w:r>
          <w:rPr>
            <w:webHidden/>
            <w:rtl/>
          </w:rPr>
          <w:t>51</w:t>
        </w:r>
        <w:r>
          <w:rPr>
            <w:webHidden/>
            <w:rtl/>
          </w:rPr>
          <w:fldChar w:fldCharType="end"/>
        </w:r>
      </w:hyperlink>
    </w:p>
    <w:p w:rsidR="004A0C53" w:rsidRDefault="004A0C53">
      <w:pPr>
        <w:pStyle w:val="TOC2"/>
        <w:tabs>
          <w:tab w:val="right" w:leader="dot" w:pos="9628"/>
        </w:tabs>
        <w:rPr>
          <w:noProof/>
          <w:rtl/>
        </w:rPr>
      </w:pPr>
      <w:hyperlink w:anchor="_Toc235260531" w:history="1">
        <w:r w:rsidRPr="000162A6">
          <w:rPr>
            <w:rStyle w:val="Hyperlink"/>
            <w:rFonts w:hint="eastAsia"/>
            <w:noProof/>
            <w:rtl/>
          </w:rPr>
          <w:t>موضوع</w:t>
        </w:r>
        <w:r w:rsidRPr="000162A6">
          <w:rPr>
            <w:rStyle w:val="Hyperlink"/>
            <w:noProof/>
            <w:rtl/>
          </w:rPr>
          <w:t>:</w:t>
        </w:r>
        <w:r w:rsidRPr="000162A6">
          <w:rPr>
            <w:rStyle w:val="Hyperlink"/>
            <w:rFonts w:hint="eastAsia"/>
            <w:noProof/>
            <w:rtl/>
          </w:rPr>
          <w:t>تنب</w:t>
        </w:r>
        <w:r w:rsidRPr="000162A6">
          <w:rPr>
            <w:rStyle w:val="Hyperlink"/>
            <w:rFonts w:hint="cs"/>
            <w:noProof/>
            <w:rtl/>
          </w:rPr>
          <w:t>ی</w:t>
        </w:r>
        <w:r w:rsidRPr="000162A6">
          <w:rPr>
            <w:rStyle w:val="Hyperlink"/>
            <w:rFonts w:hint="eastAsia"/>
            <w:noProof/>
            <w:rtl/>
          </w:rPr>
          <w:t>هات</w:t>
        </w:r>
        <w:r w:rsidRPr="000162A6">
          <w:rPr>
            <w:rStyle w:val="Hyperlink"/>
            <w:noProof/>
            <w:rtl/>
          </w:rPr>
          <w:t xml:space="preserve"> </w:t>
        </w:r>
        <w:r w:rsidRPr="000162A6">
          <w:rPr>
            <w:rStyle w:val="Hyperlink"/>
            <w:rFonts w:hint="eastAsia"/>
            <w:noProof/>
            <w:rtl/>
          </w:rPr>
          <w:t>استصحاب</w:t>
        </w:r>
        <w:r w:rsidRPr="000162A6">
          <w:rPr>
            <w:rStyle w:val="Hyperlink"/>
            <w:noProof/>
            <w:rtl/>
          </w:rPr>
          <w:t>/</w:t>
        </w:r>
        <w:r w:rsidRPr="000162A6">
          <w:rPr>
            <w:rStyle w:val="Hyperlink"/>
            <w:rFonts w:hint="eastAsia"/>
            <w:noProof/>
            <w:rtl/>
          </w:rPr>
          <w:t>ادامه</w:t>
        </w:r>
        <w:r w:rsidRPr="000162A6">
          <w:rPr>
            <w:rStyle w:val="Hyperlink"/>
            <w:noProof/>
            <w:rtl/>
          </w:rPr>
          <w:t xml:space="preserve"> </w:t>
        </w:r>
        <w:r w:rsidRPr="000162A6">
          <w:rPr>
            <w:rStyle w:val="Hyperlink"/>
            <w:rFonts w:hint="eastAsia"/>
            <w:noProof/>
            <w:rtl/>
          </w:rPr>
          <w:t>تنب</w:t>
        </w:r>
        <w:r w:rsidRPr="000162A6">
          <w:rPr>
            <w:rStyle w:val="Hyperlink"/>
            <w:rFonts w:hint="cs"/>
            <w:noProof/>
            <w:rtl/>
          </w:rPr>
          <w:t>ی</w:t>
        </w:r>
        <w:r w:rsidRPr="000162A6">
          <w:rPr>
            <w:rStyle w:val="Hyperlink"/>
            <w:rFonts w:hint="eastAsia"/>
            <w:noProof/>
            <w:rtl/>
          </w:rPr>
          <w:t>ه</w:t>
        </w:r>
        <w:r w:rsidRPr="000162A6">
          <w:rPr>
            <w:rStyle w:val="Hyperlink"/>
            <w:noProof/>
            <w:rtl/>
          </w:rPr>
          <w:t xml:space="preserve"> </w:t>
        </w:r>
        <w:r w:rsidRPr="000162A6">
          <w:rPr>
            <w:rStyle w:val="Hyperlink"/>
            <w:rFonts w:hint="eastAsia"/>
            <w:noProof/>
            <w:rtl/>
          </w:rPr>
          <w:t>نهم</w:t>
        </w:r>
        <w:r w:rsidRPr="000162A6">
          <w:rPr>
            <w:rStyle w:val="Hyperlink"/>
            <w:noProof/>
            <w:rtl/>
          </w:rPr>
          <w:t>(</w:t>
        </w:r>
        <w:r w:rsidRPr="000162A6">
          <w:rPr>
            <w:rStyle w:val="Hyperlink"/>
            <w:rFonts w:hint="eastAsia"/>
            <w:noProof/>
            <w:rtl/>
          </w:rPr>
          <w:t>استصحاب</w:t>
        </w:r>
        <w:r w:rsidRPr="000162A6">
          <w:rPr>
            <w:rStyle w:val="Hyperlink"/>
            <w:noProof/>
            <w:rtl/>
          </w:rPr>
          <w:t xml:space="preserve"> </w:t>
        </w:r>
        <w:r w:rsidRPr="000162A6">
          <w:rPr>
            <w:rStyle w:val="Hyperlink"/>
            <w:rFonts w:hint="eastAsia"/>
            <w:noProof/>
            <w:rtl/>
          </w:rPr>
          <w:t>احکام</w:t>
        </w:r>
        <w:r w:rsidRPr="000162A6">
          <w:rPr>
            <w:rStyle w:val="Hyperlink"/>
            <w:noProof/>
            <w:rtl/>
          </w:rPr>
          <w:t xml:space="preserve"> </w:t>
        </w:r>
        <w:r w:rsidRPr="000162A6">
          <w:rPr>
            <w:rStyle w:val="Hyperlink"/>
            <w:rFonts w:hint="eastAsia"/>
            <w:noProof/>
            <w:rtl/>
          </w:rPr>
          <w:t>شرا</w:t>
        </w:r>
        <w:r w:rsidRPr="000162A6">
          <w:rPr>
            <w:rStyle w:val="Hyperlink"/>
            <w:rFonts w:hint="cs"/>
            <w:noProof/>
            <w:rtl/>
          </w:rPr>
          <w:t>ی</w:t>
        </w:r>
        <w:r w:rsidRPr="000162A6">
          <w:rPr>
            <w:rStyle w:val="Hyperlink"/>
            <w:rFonts w:hint="eastAsia"/>
            <w:noProof/>
            <w:rtl/>
          </w:rPr>
          <w:t>ع</w:t>
        </w:r>
        <w:r w:rsidRPr="000162A6">
          <w:rPr>
            <w:rStyle w:val="Hyperlink"/>
            <w:noProof/>
            <w:rtl/>
          </w:rPr>
          <w:t xml:space="preserve"> </w:t>
        </w:r>
        <w:r w:rsidRPr="000162A6">
          <w:rPr>
            <w:rStyle w:val="Hyperlink"/>
            <w:rFonts w:hint="eastAsia"/>
            <w:noProof/>
            <w:rtl/>
          </w:rPr>
          <w:t>سابقه</w:t>
        </w:r>
        <w:r w:rsidRPr="000162A6">
          <w:rPr>
            <w:rStyle w:val="Hyperlink"/>
            <w:noProof/>
            <w:rtl/>
          </w:rPr>
          <w:t>)/</w:t>
        </w:r>
        <w:r w:rsidRPr="000162A6">
          <w:rPr>
            <w:rStyle w:val="Hyperlink"/>
            <w:rFonts w:hint="eastAsia"/>
            <w:noProof/>
            <w:rtl/>
          </w:rPr>
          <w:t>ثمره</w:t>
        </w:r>
        <w:r w:rsidRPr="000162A6">
          <w:rPr>
            <w:rStyle w:val="Hyperlink"/>
            <w:noProof/>
            <w:rtl/>
          </w:rPr>
          <w:t xml:space="preserve"> </w:t>
        </w:r>
        <w:r w:rsidRPr="000162A6">
          <w:rPr>
            <w:rStyle w:val="Hyperlink"/>
            <w:rFonts w:hint="eastAsia"/>
            <w:noProof/>
            <w:rtl/>
          </w:rPr>
          <w:t>هفتم</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Toc235260531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4A0C53" w:rsidRDefault="004A0C53" w:rsidP="004A0C53">
      <w:pPr>
        <w:pStyle w:val="TOC1"/>
        <w:rPr>
          <w:rFonts w:asciiTheme="minorHAnsi" w:eastAsiaTheme="minorEastAsia" w:hAnsiTheme="minorHAnsi" w:cstheme="minorBidi"/>
          <w:sz w:val="22"/>
          <w:szCs w:val="22"/>
          <w:rtl/>
        </w:rPr>
      </w:pPr>
      <w:hyperlink w:anchor="_Toc235260532" w:history="1">
        <w:r w:rsidRPr="000162A6">
          <w:rPr>
            <w:rStyle w:val="Hyperlink"/>
            <w:rFonts w:hint="eastAsia"/>
            <w:rtl/>
          </w:rPr>
          <w:t>جلسه</w:t>
        </w:r>
        <w:r w:rsidRPr="000162A6">
          <w:rPr>
            <w:rStyle w:val="Hyperlink"/>
            <w:rtl/>
          </w:rPr>
          <w:t xml:space="preserve"> </w:t>
        </w:r>
        <w:r w:rsidRPr="000162A6">
          <w:rPr>
            <w:rStyle w:val="Hyperlink"/>
            <w:rFonts w:hint="eastAsia"/>
            <w:rtl/>
          </w:rPr>
          <w:t>هجدهم</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Toc235260532 \h</w:instrText>
        </w:r>
        <w:r>
          <w:rPr>
            <w:webHidden/>
            <w:rtl/>
          </w:rPr>
          <w:instrText xml:space="preserve"> </w:instrText>
        </w:r>
        <w:r>
          <w:rPr>
            <w:webHidden/>
            <w:rtl/>
          </w:rPr>
        </w:r>
        <w:r>
          <w:rPr>
            <w:webHidden/>
            <w:rtl/>
          </w:rPr>
          <w:fldChar w:fldCharType="separate"/>
        </w:r>
        <w:r>
          <w:rPr>
            <w:webHidden/>
            <w:rtl/>
          </w:rPr>
          <w:t>53</w:t>
        </w:r>
        <w:r>
          <w:rPr>
            <w:webHidden/>
            <w:rtl/>
          </w:rPr>
          <w:fldChar w:fldCharType="end"/>
        </w:r>
      </w:hyperlink>
    </w:p>
    <w:p w:rsidR="004A0C53" w:rsidRDefault="004A0C53">
      <w:pPr>
        <w:pStyle w:val="TOC2"/>
        <w:tabs>
          <w:tab w:val="right" w:leader="dot" w:pos="9628"/>
        </w:tabs>
        <w:rPr>
          <w:noProof/>
          <w:rtl/>
        </w:rPr>
      </w:pPr>
      <w:hyperlink w:anchor="_Toc235260533" w:history="1">
        <w:r w:rsidRPr="000162A6">
          <w:rPr>
            <w:rStyle w:val="Hyperlink"/>
            <w:rFonts w:hint="eastAsia"/>
            <w:noProof/>
            <w:rtl/>
          </w:rPr>
          <w:t>موضوع</w:t>
        </w:r>
        <w:r w:rsidRPr="000162A6">
          <w:rPr>
            <w:rStyle w:val="Hyperlink"/>
            <w:noProof/>
            <w:rtl/>
          </w:rPr>
          <w:t>:</w:t>
        </w:r>
        <w:r w:rsidRPr="000162A6">
          <w:rPr>
            <w:rStyle w:val="Hyperlink"/>
            <w:rFonts w:hint="eastAsia"/>
            <w:noProof/>
            <w:rtl/>
          </w:rPr>
          <w:t>تنب</w:t>
        </w:r>
        <w:r w:rsidRPr="000162A6">
          <w:rPr>
            <w:rStyle w:val="Hyperlink"/>
            <w:rFonts w:hint="cs"/>
            <w:noProof/>
            <w:rtl/>
          </w:rPr>
          <w:t>ی</w:t>
        </w:r>
        <w:r w:rsidRPr="000162A6">
          <w:rPr>
            <w:rStyle w:val="Hyperlink"/>
            <w:rFonts w:hint="eastAsia"/>
            <w:noProof/>
            <w:rtl/>
          </w:rPr>
          <w:t>هات</w:t>
        </w:r>
        <w:r w:rsidRPr="000162A6">
          <w:rPr>
            <w:rStyle w:val="Hyperlink"/>
            <w:noProof/>
            <w:rtl/>
          </w:rPr>
          <w:t xml:space="preserve"> </w:t>
        </w:r>
        <w:r w:rsidRPr="000162A6">
          <w:rPr>
            <w:rStyle w:val="Hyperlink"/>
            <w:rFonts w:hint="eastAsia"/>
            <w:noProof/>
            <w:rtl/>
          </w:rPr>
          <w:t>استصحاب</w:t>
        </w:r>
        <w:r w:rsidRPr="000162A6">
          <w:rPr>
            <w:rStyle w:val="Hyperlink"/>
            <w:noProof/>
            <w:rtl/>
          </w:rPr>
          <w:t>/</w:t>
        </w:r>
        <w:r w:rsidRPr="000162A6">
          <w:rPr>
            <w:rStyle w:val="Hyperlink"/>
            <w:rFonts w:hint="eastAsia"/>
            <w:noProof/>
            <w:rtl/>
          </w:rPr>
          <w:t>ادامه</w:t>
        </w:r>
        <w:r w:rsidRPr="000162A6">
          <w:rPr>
            <w:rStyle w:val="Hyperlink"/>
            <w:noProof/>
            <w:rtl/>
          </w:rPr>
          <w:t xml:space="preserve"> </w:t>
        </w:r>
        <w:r w:rsidRPr="000162A6">
          <w:rPr>
            <w:rStyle w:val="Hyperlink"/>
            <w:rFonts w:hint="eastAsia"/>
            <w:noProof/>
            <w:rtl/>
          </w:rPr>
          <w:t>تنب</w:t>
        </w:r>
        <w:r w:rsidRPr="000162A6">
          <w:rPr>
            <w:rStyle w:val="Hyperlink"/>
            <w:rFonts w:hint="cs"/>
            <w:noProof/>
            <w:rtl/>
          </w:rPr>
          <w:t>ی</w:t>
        </w:r>
        <w:r w:rsidRPr="000162A6">
          <w:rPr>
            <w:rStyle w:val="Hyperlink"/>
            <w:rFonts w:hint="eastAsia"/>
            <w:noProof/>
            <w:rtl/>
          </w:rPr>
          <w:t>ه</w:t>
        </w:r>
        <w:r w:rsidRPr="000162A6">
          <w:rPr>
            <w:rStyle w:val="Hyperlink"/>
            <w:noProof/>
            <w:rtl/>
          </w:rPr>
          <w:t xml:space="preserve"> </w:t>
        </w:r>
        <w:r w:rsidRPr="000162A6">
          <w:rPr>
            <w:rStyle w:val="Hyperlink"/>
            <w:rFonts w:hint="eastAsia"/>
            <w:noProof/>
            <w:rtl/>
          </w:rPr>
          <w:t>نهم</w:t>
        </w:r>
        <w:r w:rsidRPr="000162A6">
          <w:rPr>
            <w:rStyle w:val="Hyperlink"/>
            <w:noProof/>
            <w:rtl/>
          </w:rPr>
          <w:t>(</w:t>
        </w:r>
        <w:r w:rsidRPr="000162A6">
          <w:rPr>
            <w:rStyle w:val="Hyperlink"/>
            <w:rFonts w:hint="eastAsia"/>
            <w:noProof/>
            <w:rtl/>
          </w:rPr>
          <w:t>استصحاب</w:t>
        </w:r>
        <w:r w:rsidRPr="000162A6">
          <w:rPr>
            <w:rStyle w:val="Hyperlink"/>
            <w:noProof/>
            <w:rtl/>
          </w:rPr>
          <w:t xml:space="preserve"> </w:t>
        </w:r>
        <w:r w:rsidRPr="000162A6">
          <w:rPr>
            <w:rStyle w:val="Hyperlink"/>
            <w:rFonts w:hint="eastAsia"/>
            <w:noProof/>
            <w:rtl/>
          </w:rPr>
          <w:t>احکام</w:t>
        </w:r>
        <w:r w:rsidRPr="000162A6">
          <w:rPr>
            <w:rStyle w:val="Hyperlink"/>
            <w:noProof/>
            <w:rtl/>
          </w:rPr>
          <w:t xml:space="preserve"> </w:t>
        </w:r>
        <w:r w:rsidRPr="000162A6">
          <w:rPr>
            <w:rStyle w:val="Hyperlink"/>
            <w:rFonts w:hint="eastAsia"/>
            <w:noProof/>
            <w:rtl/>
          </w:rPr>
          <w:t>شرا</w:t>
        </w:r>
        <w:r w:rsidRPr="000162A6">
          <w:rPr>
            <w:rStyle w:val="Hyperlink"/>
            <w:rFonts w:hint="cs"/>
            <w:noProof/>
            <w:rtl/>
          </w:rPr>
          <w:t>ی</w:t>
        </w:r>
        <w:r w:rsidRPr="000162A6">
          <w:rPr>
            <w:rStyle w:val="Hyperlink"/>
            <w:rFonts w:hint="eastAsia"/>
            <w:noProof/>
            <w:rtl/>
          </w:rPr>
          <w:t>ع</w:t>
        </w:r>
        <w:r w:rsidRPr="000162A6">
          <w:rPr>
            <w:rStyle w:val="Hyperlink"/>
            <w:noProof/>
            <w:rtl/>
          </w:rPr>
          <w:t xml:space="preserve"> </w:t>
        </w:r>
        <w:r w:rsidRPr="000162A6">
          <w:rPr>
            <w:rStyle w:val="Hyperlink"/>
            <w:rFonts w:hint="eastAsia"/>
            <w:noProof/>
            <w:rtl/>
          </w:rPr>
          <w:t>سابقه</w:t>
        </w:r>
        <w:r w:rsidRPr="000162A6">
          <w:rPr>
            <w:rStyle w:val="Hyperlink"/>
            <w:noProof/>
            <w:rtl/>
          </w:rPr>
          <w:t>)/</w:t>
        </w:r>
        <w:r w:rsidRPr="000162A6">
          <w:rPr>
            <w:rStyle w:val="Hyperlink"/>
            <w:rFonts w:hint="eastAsia"/>
            <w:noProof/>
            <w:rtl/>
          </w:rPr>
          <w:t>ثمره</w:t>
        </w:r>
        <w:r w:rsidRPr="000162A6">
          <w:rPr>
            <w:rStyle w:val="Hyperlink"/>
            <w:noProof/>
            <w:rtl/>
          </w:rPr>
          <w:t xml:space="preserve"> </w:t>
        </w:r>
        <w:r w:rsidRPr="000162A6">
          <w:rPr>
            <w:rStyle w:val="Hyperlink"/>
            <w:rFonts w:hint="eastAsia"/>
            <w:noProof/>
            <w:rtl/>
          </w:rPr>
          <w:t>هفتم</w:t>
        </w:r>
        <w:r w:rsidRPr="000162A6">
          <w:rPr>
            <w:rStyle w:val="Hyperlink"/>
            <w:noProof/>
            <w:rtl/>
          </w:rPr>
          <w:t>/</w:t>
        </w:r>
        <w:r w:rsidRPr="000162A6">
          <w:rPr>
            <w:rStyle w:val="Hyperlink"/>
            <w:rFonts w:hint="eastAsia"/>
            <w:noProof/>
            <w:rtl/>
          </w:rPr>
          <w:t>تنب</w:t>
        </w:r>
        <w:r w:rsidRPr="000162A6">
          <w:rPr>
            <w:rStyle w:val="Hyperlink"/>
            <w:rFonts w:hint="cs"/>
            <w:noProof/>
            <w:rtl/>
          </w:rPr>
          <w:t>ی</w:t>
        </w:r>
        <w:r w:rsidRPr="000162A6">
          <w:rPr>
            <w:rStyle w:val="Hyperlink"/>
            <w:rFonts w:hint="eastAsia"/>
            <w:noProof/>
            <w:rtl/>
          </w:rPr>
          <w:t>ه</w:t>
        </w:r>
        <w:r w:rsidRPr="000162A6">
          <w:rPr>
            <w:rStyle w:val="Hyperlink"/>
            <w:noProof/>
            <w:rtl/>
          </w:rPr>
          <w:t xml:space="preserve"> </w:t>
        </w:r>
        <w:r w:rsidRPr="000162A6">
          <w:rPr>
            <w:rStyle w:val="Hyperlink"/>
            <w:rFonts w:hint="eastAsia"/>
            <w:noProof/>
            <w:rtl/>
          </w:rPr>
          <w:t>دهم</w:t>
        </w:r>
        <w:r w:rsidRPr="000162A6">
          <w:rPr>
            <w:rStyle w:val="Hyperlink"/>
            <w:noProof/>
            <w:rtl/>
          </w:rPr>
          <w:t xml:space="preserve"> </w:t>
        </w:r>
        <w:r w:rsidRPr="000162A6">
          <w:rPr>
            <w:rStyle w:val="Hyperlink"/>
            <w:rFonts w:hint="eastAsia"/>
            <w:noProof/>
            <w:rtl/>
          </w:rPr>
          <w:t>در</w:t>
        </w:r>
        <w:r w:rsidRPr="000162A6">
          <w:rPr>
            <w:rStyle w:val="Hyperlink"/>
            <w:noProof/>
            <w:rtl/>
          </w:rPr>
          <w:t xml:space="preserve"> </w:t>
        </w:r>
        <w:r w:rsidRPr="000162A6">
          <w:rPr>
            <w:rStyle w:val="Hyperlink"/>
            <w:rFonts w:hint="eastAsia"/>
            <w:noProof/>
            <w:rtl/>
          </w:rPr>
          <w:t>بحث</w:t>
        </w:r>
        <w:r w:rsidRPr="000162A6">
          <w:rPr>
            <w:rStyle w:val="Hyperlink"/>
            <w:noProof/>
            <w:rtl/>
          </w:rPr>
          <w:t xml:space="preserve"> </w:t>
        </w:r>
        <w:r w:rsidRPr="000162A6">
          <w:rPr>
            <w:rStyle w:val="Hyperlink"/>
            <w:rFonts w:hint="eastAsia"/>
            <w:noProof/>
            <w:rtl/>
          </w:rPr>
          <w:t>استصحاب</w:t>
        </w:r>
        <w:r w:rsidRPr="000162A6">
          <w:rPr>
            <w:rStyle w:val="Hyperlink"/>
            <w:noProof/>
            <w:rtl/>
          </w:rPr>
          <w:t xml:space="preserve"> </w:t>
        </w:r>
        <w:r w:rsidRPr="000162A6">
          <w:rPr>
            <w:rStyle w:val="Hyperlink"/>
            <w:rFonts w:hint="eastAsia"/>
            <w:noProof/>
            <w:rtl/>
          </w:rPr>
          <w:t>پ</w:t>
        </w:r>
        <w:r w:rsidRPr="000162A6">
          <w:rPr>
            <w:rStyle w:val="Hyperlink"/>
            <w:rFonts w:hint="cs"/>
            <w:noProof/>
            <w:rtl/>
          </w:rPr>
          <w:t>ی</w:t>
        </w:r>
        <w:r w:rsidRPr="000162A6">
          <w:rPr>
            <w:rStyle w:val="Hyperlink"/>
            <w:rFonts w:hint="eastAsia"/>
            <w:noProof/>
            <w:rtl/>
          </w:rPr>
          <w:t>رامون</w:t>
        </w:r>
        <w:r w:rsidRPr="000162A6">
          <w:rPr>
            <w:rStyle w:val="Hyperlink"/>
            <w:noProof/>
            <w:rtl/>
          </w:rPr>
          <w:t xml:space="preserve"> </w:t>
        </w:r>
        <w:r w:rsidRPr="000162A6">
          <w:rPr>
            <w:rStyle w:val="Hyperlink"/>
            <w:rFonts w:hint="eastAsia"/>
            <w:noProof/>
            <w:rtl/>
          </w:rPr>
          <w:t>اصل</w:t>
        </w:r>
        <w:r w:rsidRPr="000162A6">
          <w:rPr>
            <w:rStyle w:val="Hyperlink"/>
            <w:noProof/>
            <w:rtl/>
          </w:rPr>
          <w:t xml:space="preserve"> </w:t>
        </w:r>
        <w:r w:rsidRPr="000162A6">
          <w:rPr>
            <w:rStyle w:val="Hyperlink"/>
            <w:rFonts w:hint="eastAsia"/>
            <w:noProof/>
            <w:rtl/>
          </w:rPr>
          <w:t>مثبت</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Toc235260533 \h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4A0C53" w:rsidRDefault="004A0C53" w:rsidP="004A0C53">
      <w:pPr>
        <w:pStyle w:val="TOC1"/>
        <w:rPr>
          <w:rFonts w:asciiTheme="minorHAnsi" w:eastAsiaTheme="minorEastAsia" w:hAnsiTheme="minorHAnsi" w:cstheme="minorBidi"/>
          <w:sz w:val="22"/>
          <w:szCs w:val="22"/>
          <w:rtl/>
        </w:rPr>
      </w:pPr>
      <w:hyperlink w:anchor="_Toc235260534" w:history="1">
        <w:r w:rsidRPr="000162A6">
          <w:rPr>
            <w:rStyle w:val="Hyperlink"/>
            <w:rFonts w:hint="eastAsia"/>
            <w:rtl/>
          </w:rPr>
          <w:t>جلسه</w:t>
        </w:r>
        <w:r w:rsidRPr="000162A6">
          <w:rPr>
            <w:rStyle w:val="Hyperlink"/>
            <w:rtl/>
          </w:rPr>
          <w:t xml:space="preserve"> </w:t>
        </w:r>
        <w:r w:rsidRPr="000162A6">
          <w:rPr>
            <w:rStyle w:val="Hyperlink"/>
            <w:rFonts w:hint="eastAsia"/>
            <w:rtl/>
          </w:rPr>
          <w:t>نوزدهم</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Toc235260534 \h</w:instrText>
        </w:r>
        <w:r>
          <w:rPr>
            <w:webHidden/>
            <w:rtl/>
          </w:rPr>
          <w:instrText xml:space="preserve"> </w:instrText>
        </w:r>
        <w:r>
          <w:rPr>
            <w:webHidden/>
            <w:rtl/>
          </w:rPr>
        </w:r>
        <w:r>
          <w:rPr>
            <w:webHidden/>
            <w:rtl/>
          </w:rPr>
          <w:fldChar w:fldCharType="separate"/>
        </w:r>
        <w:r>
          <w:rPr>
            <w:webHidden/>
            <w:rtl/>
          </w:rPr>
          <w:t>56</w:t>
        </w:r>
        <w:r>
          <w:rPr>
            <w:webHidden/>
            <w:rtl/>
          </w:rPr>
          <w:fldChar w:fldCharType="end"/>
        </w:r>
      </w:hyperlink>
    </w:p>
    <w:p w:rsidR="004A0C53" w:rsidRDefault="004A0C53">
      <w:pPr>
        <w:pStyle w:val="TOC2"/>
        <w:tabs>
          <w:tab w:val="right" w:leader="dot" w:pos="9628"/>
        </w:tabs>
        <w:rPr>
          <w:noProof/>
          <w:rtl/>
        </w:rPr>
      </w:pPr>
      <w:hyperlink w:anchor="_Toc235260535" w:history="1">
        <w:r w:rsidRPr="000162A6">
          <w:rPr>
            <w:rStyle w:val="Hyperlink"/>
            <w:rFonts w:hint="eastAsia"/>
            <w:noProof/>
            <w:rtl/>
          </w:rPr>
          <w:t>موضوع</w:t>
        </w:r>
        <w:r w:rsidRPr="000162A6">
          <w:rPr>
            <w:rStyle w:val="Hyperlink"/>
            <w:noProof/>
            <w:rtl/>
          </w:rPr>
          <w:t>:</w:t>
        </w:r>
        <w:r w:rsidRPr="000162A6">
          <w:rPr>
            <w:rStyle w:val="Hyperlink"/>
            <w:rFonts w:hint="eastAsia"/>
            <w:noProof/>
            <w:rtl/>
          </w:rPr>
          <w:t>تنب</w:t>
        </w:r>
        <w:r w:rsidRPr="000162A6">
          <w:rPr>
            <w:rStyle w:val="Hyperlink"/>
            <w:rFonts w:hint="cs"/>
            <w:noProof/>
            <w:rtl/>
          </w:rPr>
          <w:t>ی</w:t>
        </w:r>
        <w:r w:rsidRPr="000162A6">
          <w:rPr>
            <w:rStyle w:val="Hyperlink"/>
            <w:rFonts w:hint="eastAsia"/>
            <w:noProof/>
            <w:rtl/>
          </w:rPr>
          <w:t>هات</w:t>
        </w:r>
        <w:r w:rsidRPr="000162A6">
          <w:rPr>
            <w:rStyle w:val="Hyperlink"/>
            <w:noProof/>
            <w:rtl/>
          </w:rPr>
          <w:t xml:space="preserve"> </w:t>
        </w:r>
        <w:r w:rsidRPr="000162A6">
          <w:rPr>
            <w:rStyle w:val="Hyperlink"/>
            <w:rFonts w:hint="eastAsia"/>
            <w:noProof/>
            <w:rtl/>
          </w:rPr>
          <w:t>استصحاب</w:t>
        </w:r>
        <w:r w:rsidRPr="000162A6">
          <w:rPr>
            <w:rStyle w:val="Hyperlink"/>
            <w:noProof/>
            <w:rtl/>
          </w:rPr>
          <w:t>/</w:t>
        </w:r>
        <w:r w:rsidRPr="000162A6">
          <w:rPr>
            <w:rStyle w:val="Hyperlink"/>
            <w:rFonts w:hint="eastAsia"/>
            <w:noProof/>
            <w:rtl/>
          </w:rPr>
          <w:t>ادامه</w:t>
        </w:r>
        <w:r w:rsidRPr="000162A6">
          <w:rPr>
            <w:rStyle w:val="Hyperlink"/>
            <w:noProof/>
            <w:rtl/>
          </w:rPr>
          <w:t xml:space="preserve"> </w:t>
        </w:r>
        <w:r w:rsidRPr="000162A6">
          <w:rPr>
            <w:rStyle w:val="Hyperlink"/>
            <w:rFonts w:hint="eastAsia"/>
            <w:noProof/>
            <w:rtl/>
          </w:rPr>
          <w:t>تنب</w:t>
        </w:r>
        <w:r w:rsidRPr="000162A6">
          <w:rPr>
            <w:rStyle w:val="Hyperlink"/>
            <w:rFonts w:hint="cs"/>
            <w:noProof/>
            <w:rtl/>
          </w:rPr>
          <w:t>ی</w:t>
        </w:r>
        <w:r w:rsidRPr="000162A6">
          <w:rPr>
            <w:rStyle w:val="Hyperlink"/>
            <w:rFonts w:hint="eastAsia"/>
            <w:noProof/>
            <w:rtl/>
          </w:rPr>
          <w:t>ه</w:t>
        </w:r>
        <w:r w:rsidRPr="000162A6">
          <w:rPr>
            <w:rStyle w:val="Hyperlink"/>
            <w:noProof/>
            <w:rtl/>
          </w:rPr>
          <w:t xml:space="preserve"> </w:t>
        </w:r>
        <w:r w:rsidRPr="000162A6">
          <w:rPr>
            <w:rStyle w:val="Hyperlink"/>
            <w:rFonts w:hint="eastAsia"/>
            <w:noProof/>
            <w:rtl/>
          </w:rPr>
          <w:t>نهم</w:t>
        </w:r>
        <w:r w:rsidRPr="000162A6">
          <w:rPr>
            <w:rStyle w:val="Hyperlink"/>
            <w:noProof/>
            <w:rtl/>
          </w:rPr>
          <w:t>(</w:t>
        </w:r>
        <w:r w:rsidRPr="000162A6">
          <w:rPr>
            <w:rStyle w:val="Hyperlink"/>
            <w:rFonts w:hint="eastAsia"/>
            <w:noProof/>
            <w:rtl/>
          </w:rPr>
          <w:t>استصحاب</w:t>
        </w:r>
        <w:r w:rsidRPr="000162A6">
          <w:rPr>
            <w:rStyle w:val="Hyperlink"/>
            <w:noProof/>
            <w:rtl/>
          </w:rPr>
          <w:t xml:space="preserve"> </w:t>
        </w:r>
        <w:r w:rsidRPr="000162A6">
          <w:rPr>
            <w:rStyle w:val="Hyperlink"/>
            <w:rFonts w:hint="eastAsia"/>
            <w:noProof/>
            <w:rtl/>
          </w:rPr>
          <w:t>احکام</w:t>
        </w:r>
        <w:r w:rsidRPr="000162A6">
          <w:rPr>
            <w:rStyle w:val="Hyperlink"/>
            <w:noProof/>
            <w:rtl/>
          </w:rPr>
          <w:t xml:space="preserve"> </w:t>
        </w:r>
        <w:r w:rsidRPr="000162A6">
          <w:rPr>
            <w:rStyle w:val="Hyperlink"/>
            <w:rFonts w:hint="eastAsia"/>
            <w:noProof/>
            <w:rtl/>
          </w:rPr>
          <w:t>شرا</w:t>
        </w:r>
        <w:r w:rsidRPr="000162A6">
          <w:rPr>
            <w:rStyle w:val="Hyperlink"/>
            <w:rFonts w:hint="cs"/>
            <w:noProof/>
            <w:rtl/>
          </w:rPr>
          <w:t>ی</w:t>
        </w:r>
        <w:r w:rsidRPr="000162A6">
          <w:rPr>
            <w:rStyle w:val="Hyperlink"/>
            <w:rFonts w:hint="eastAsia"/>
            <w:noProof/>
            <w:rtl/>
          </w:rPr>
          <w:t>ع</w:t>
        </w:r>
        <w:r w:rsidRPr="000162A6">
          <w:rPr>
            <w:rStyle w:val="Hyperlink"/>
            <w:noProof/>
            <w:rtl/>
          </w:rPr>
          <w:t xml:space="preserve"> </w:t>
        </w:r>
        <w:r w:rsidRPr="000162A6">
          <w:rPr>
            <w:rStyle w:val="Hyperlink"/>
            <w:rFonts w:hint="eastAsia"/>
            <w:noProof/>
            <w:rtl/>
          </w:rPr>
          <w:t>سابقه</w:t>
        </w:r>
        <w:r w:rsidRPr="000162A6">
          <w:rPr>
            <w:rStyle w:val="Hyperlink"/>
            <w:noProof/>
            <w:rtl/>
          </w:rPr>
          <w:t>)/</w:t>
        </w:r>
        <w:r w:rsidRPr="000162A6">
          <w:rPr>
            <w:rStyle w:val="Hyperlink"/>
            <w:rFonts w:hint="eastAsia"/>
            <w:noProof/>
            <w:rtl/>
          </w:rPr>
          <w:t>ثمره</w:t>
        </w:r>
        <w:r w:rsidRPr="000162A6">
          <w:rPr>
            <w:rStyle w:val="Hyperlink"/>
            <w:noProof/>
            <w:rtl/>
          </w:rPr>
          <w:t xml:space="preserve"> </w:t>
        </w:r>
        <w:r w:rsidRPr="000162A6">
          <w:rPr>
            <w:rStyle w:val="Hyperlink"/>
            <w:rFonts w:hint="eastAsia"/>
            <w:noProof/>
            <w:rtl/>
          </w:rPr>
          <w:t>هفتم</w:t>
        </w:r>
        <w:r w:rsidRPr="000162A6">
          <w:rPr>
            <w:rStyle w:val="Hyperlink"/>
            <w:noProof/>
            <w:rtl/>
          </w:rPr>
          <w:t xml:space="preserve">/ </w:t>
        </w:r>
        <w:r w:rsidRPr="000162A6">
          <w:rPr>
            <w:rStyle w:val="Hyperlink"/>
            <w:rFonts w:hint="eastAsia"/>
            <w:noProof/>
            <w:rtl/>
          </w:rPr>
          <w:t>اصل</w:t>
        </w:r>
        <w:r w:rsidRPr="000162A6">
          <w:rPr>
            <w:rStyle w:val="Hyperlink"/>
            <w:noProof/>
            <w:rtl/>
          </w:rPr>
          <w:t xml:space="preserve"> </w:t>
        </w:r>
        <w:r w:rsidRPr="000162A6">
          <w:rPr>
            <w:rStyle w:val="Hyperlink"/>
            <w:rFonts w:hint="eastAsia"/>
            <w:noProof/>
            <w:rtl/>
          </w:rPr>
          <w:t>مثبت</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Toc235260535 \h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4A0C53" w:rsidRDefault="004A0C53" w:rsidP="004A0C53">
      <w:pPr>
        <w:pStyle w:val="TOC1"/>
        <w:rPr>
          <w:rFonts w:asciiTheme="minorHAnsi" w:eastAsiaTheme="minorEastAsia" w:hAnsiTheme="minorHAnsi" w:cstheme="minorBidi"/>
          <w:sz w:val="22"/>
          <w:szCs w:val="22"/>
          <w:rtl/>
        </w:rPr>
      </w:pPr>
      <w:hyperlink w:anchor="_Toc235260536" w:history="1">
        <w:r w:rsidRPr="000162A6">
          <w:rPr>
            <w:rStyle w:val="Hyperlink"/>
            <w:rFonts w:hint="eastAsia"/>
            <w:rtl/>
          </w:rPr>
          <w:t>جلسه</w:t>
        </w:r>
        <w:r w:rsidRPr="000162A6">
          <w:rPr>
            <w:rStyle w:val="Hyperlink"/>
            <w:rtl/>
          </w:rPr>
          <w:t xml:space="preserve"> </w:t>
        </w:r>
        <w:r w:rsidRPr="000162A6">
          <w:rPr>
            <w:rStyle w:val="Hyperlink"/>
            <w:rFonts w:hint="eastAsia"/>
            <w:rtl/>
          </w:rPr>
          <w:t>ب</w:t>
        </w:r>
        <w:r w:rsidRPr="000162A6">
          <w:rPr>
            <w:rStyle w:val="Hyperlink"/>
            <w:rFonts w:hint="cs"/>
            <w:rtl/>
          </w:rPr>
          <w:t>ی</w:t>
        </w:r>
        <w:r w:rsidRPr="000162A6">
          <w:rPr>
            <w:rStyle w:val="Hyperlink"/>
            <w:rFonts w:hint="eastAsia"/>
            <w:rtl/>
          </w:rPr>
          <w:t>ستم</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Toc235260536 \h</w:instrText>
        </w:r>
        <w:r>
          <w:rPr>
            <w:webHidden/>
            <w:rtl/>
          </w:rPr>
          <w:instrText xml:space="preserve"> </w:instrText>
        </w:r>
        <w:r>
          <w:rPr>
            <w:webHidden/>
            <w:rtl/>
          </w:rPr>
        </w:r>
        <w:r>
          <w:rPr>
            <w:webHidden/>
            <w:rtl/>
          </w:rPr>
          <w:fldChar w:fldCharType="separate"/>
        </w:r>
        <w:r>
          <w:rPr>
            <w:webHidden/>
            <w:rtl/>
          </w:rPr>
          <w:t>58</w:t>
        </w:r>
        <w:r>
          <w:rPr>
            <w:webHidden/>
            <w:rtl/>
          </w:rPr>
          <w:fldChar w:fldCharType="end"/>
        </w:r>
      </w:hyperlink>
    </w:p>
    <w:p w:rsidR="004A0C53" w:rsidRDefault="004A0C53">
      <w:pPr>
        <w:pStyle w:val="TOC2"/>
        <w:tabs>
          <w:tab w:val="right" w:leader="dot" w:pos="9628"/>
        </w:tabs>
        <w:rPr>
          <w:noProof/>
          <w:rtl/>
        </w:rPr>
      </w:pPr>
      <w:hyperlink w:anchor="_Toc235260537" w:history="1">
        <w:r w:rsidRPr="000162A6">
          <w:rPr>
            <w:rStyle w:val="Hyperlink"/>
            <w:rFonts w:hint="eastAsia"/>
            <w:noProof/>
            <w:rtl/>
          </w:rPr>
          <w:t>موضوع</w:t>
        </w:r>
        <w:r w:rsidRPr="000162A6">
          <w:rPr>
            <w:rStyle w:val="Hyperlink"/>
            <w:noProof/>
            <w:rtl/>
          </w:rPr>
          <w:t>:</w:t>
        </w:r>
        <w:r w:rsidRPr="000162A6">
          <w:rPr>
            <w:rStyle w:val="Hyperlink"/>
            <w:rFonts w:hint="eastAsia"/>
            <w:noProof/>
            <w:rtl/>
          </w:rPr>
          <w:t>تنب</w:t>
        </w:r>
        <w:r w:rsidRPr="000162A6">
          <w:rPr>
            <w:rStyle w:val="Hyperlink"/>
            <w:rFonts w:hint="cs"/>
            <w:noProof/>
            <w:rtl/>
          </w:rPr>
          <w:t>ی</w:t>
        </w:r>
        <w:r w:rsidRPr="000162A6">
          <w:rPr>
            <w:rStyle w:val="Hyperlink"/>
            <w:rFonts w:hint="eastAsia"/>
            <w:noProof/>
            <w:rtl/>
          </w:rPr>
          <w:t>هات</w:t>
        </w:r>
        <w:r w:rsidRPr="000162A6">
          <w:rPr>
            <w:rStyle w:val="Hyperlink"/>
            <w:noProof/>
            <w:rtl/>
          </w:rPr>
          <w:t xml:space="preserve"> </w:t>
        </w:r>
        <w:r w:rsidRPr="000162A6">
          <w:rPr>
            <w:rStyle w:val="Hyperlink"/>
            <w:rFonts w:hint="eastAsia"/>
            <w:noProof/>
            <w:rtl/>
          </w:rPr>
          <w:t>استصحاب</w:t>
        </w:r>
        <w:r w:rsidRPr="000162A6">
          <w:rPr>
            <w:rStyle w:val="Hyperlink"/>
            <w:noProof/>
            <w:rtl/>
          </w:rPr>
          <w:t>/</w:t>
        </w:r>
        <w:r w:rsidRPr="000162A6">
          <w:rPr>
            <w:rStyle w:val="Hyperlink"/>
            <w:rFonts w:hint="eastAsia"/>
            <w:noProof/>
            <w:rtl/>
          </w:rPr>
          <w:t>ادامه</w:t>
        </w:r>
        <w:r w:rsidRPr="000162A6">
          <w:rPr>
            <w:rStyle w:val="Hyperlink"/>
            <w:noProof/>
            <w:rtl/>
          </w:rPr>
          <w:t xml:space="preserve"> </w:t>
        </w:r>
        <w:r w:rsidRPr="000162A6">
          <w:rPr>
            <w:rStyle w:val="Hyperlink"/>
            <w:rFonts w:hint="eastAsia"/>
            <w:noProof/>
            <w:rtl/>
          </w:rPr>
          <w:t>تنب</w:t>
        </w:r>
        <w:r w:rsidRPr="000162A6">
          <w:rPr>
            <w:rStyle w:val="Hyperlink"/>
            <w:rFonts w:hint="cs"/>
            <w:noProof/>
            <w:rtl/>
          </w:rPr>
          <w:t>ی</w:t>
        </w:r>
        <w:r w:rsidRPr="000162A6">
          <w:rPr>
            <w:rStyle w:val="Hyperlink"/>
            <w:rFonts w:hint="eastAsia"/>
            <w:noProof/>
            <w:rtl/>
          </w:rPr>
          <w:t>ه</w:t>
        </w:r>
        <w:r w:rsidRPr="000162A6">
          <w:rPr>
            <w:rStyle w:val="Hyperlink"/>
            <w:noProof/>
            <w:rtl/>
          </w:rPr>
          <w:t xml:space="preserve"> </w:t>
        </w:r>
        <w:r w:rsidRPr="000162A6">
          <w:rPr>
            <w:rStyle w:val="Hyperlink"/>
            <w:rFonts w:hint="eastAsia"/>
            <w:noProof/>
            <w:rtl/>
          </w:rPr>
          <w:t>نهم</w:t>
        </w:r>
        <w:r w:rsidRPr="000162A6">
          <w:rPr>
            <w:rStyle w:val="Hyperlink"/>
            <w:noProof/>
            <w:rtl/>
          </w:rPr>
          <w:t>(</w:t>
        </w:r>
        <w:r w:rsidRPr="000162A6">
          <w:rPr>
            <w:rStyle w:val="Hyperlink"/>
            <w:rFonts w:hint="eastAsia"/>
            <w:noProof/>
            <w:rtl/>
          </w:rPr>
          <w:t>استصحاب</w:t>
        </w:r>
        <w:r w:rsidRPr="000162A6">
          <w:rPr>
            <w:rStyle w:val="Hyperlink"/>
            <w:noProof/>
            <w:rtl/>
          </w:rPr>
          <w:t xml:space="preserve"> </w:t>
        </w:r>
        <w:r w:rsidRPr="000162A6">
          <w:rPr>
            <w:rStyle w:val="Hyperlink"/>
            <w:rFonts w:hint="eastAsia"/>
            <w:noProof/>
            <w:rtl/>
          </w:rPr>
          <w:t>احکام</w:t>
        </w:r>
        <w:r w:rsidRPr="000162A6">
          <w:rPr>
            <w:rStyle w:val="Hyperlink"/>
            <w:noProof/>
            <w:rtl/>
          </w:rPr>
          <w:t xml:space="preserve"> </w:t>
        </w:r>
        <w:r w:rsidRPr="000162A6">
          <w:rPr>
            <w:rStyle w:val="Hyperlink"/>
            <w:rFonts w:hint="eastAsia"/>
            <w:noProof/>
            <w:rtl/>
          </w:rPr>
          <w:t>شرا</w:t>
        </w:r>
        <w:r w:rsidRPr="000162A6">
          <w:rPr>
            <w:rStyle w:val="Hyperlink"/>
            <w:rFonts w:hint="cs"/>
            <w:noProof/>
            <w:rtl/>
          </w:rPr>
          <w:t>ی</w:t>
        </w:r>
        <w:r w:rsidRPr="000162A6">
          <w:rPr>
            <w:rStyle w:val="Hyperlink"/>
            <w:rFonts w:hint="eastAsia"/>
            <w:noProof/>
            <w:rtl/>
          </w:rPr>
          <w:t>ع</w:t>
        </w:r>
        <w:r w:rsidRPr="000162A6">
          <w:rPr>
            <w:rStyle w:val="Hyperlink"/>
            <w:noProof/>
            <w:rtl/>
          </w:rPr>
          <w:t xml:space="preserve"> </w:t>
        </w:r>
        <w:r w:rsidRPr="000162A6">
          <w:rPr>
            <w:rStyle w:val="Hyperlink"/>
            <w:rFonts w:hint="eastAsia"/>
            <w:noProof/>
            <w:rtl/>
          </w:rPr>
          <w:t>سابقه</w:t>
        </w:r>
        <w:r w:rsidRPr="000162A6">
          <w:rPr>
            <w:rStyle w:val="Hyperlink"/>
            <w:noProof/>
            <w:rtl/>
          </w:rPr>
          <w:t>)/</w:t>
        </w:r>
        <w:r w:rsidRPr="000162A6">
          <w:rPr>
            <w:rStyle w:val="Hyperlink"/>
            <w:rFonts w:hint="eastAsia"/>
            <w:noProof/>
            <w:rtl/>
          </w:rPr>
          <w:t>ثمره</w:t>
        </w:r>
        <w:r w:rsidRPr="000162A6">
          <w:rPr>
            <w:rStyle w:val="Hyperlink"/>
            <w:noProof/>
            <w:rtl/>
          </w:rPr>
          <w:t xml:space="preserve"> </w:t>
        </w:r>
        <w:r w:rsidRPr="000162A6">
          <w:rPr>
            <w:rStyle w:val="Hyperlink"/>
            <w:rFonts w:hint="eastAsia"/>
            <w:noProof/>
            <w:rtl/>
          </w:rPr>
          <w:t>هفتم</w:t>
        </w:r>
        <w:r w:rsidRPr="000162A6">
          <w:rPr>
            <w:rStyle w:val="Hyperlink"/>
            <w:noProof/>
            <w:rtl/>
          </w:rPr>
          <w:t xml:space="preserve">/ </w:t>
        </w:r>
        <w:r w:rsidRPr="000162A6">
          <w:rPr>
            <w:rStyle w:val="Hyperlink"/>
            <w:rFonts w:hint="eastAsia"/>
            <w:noProof/>
            <w:rtl/>
          </w:rPr>
          <w:t>اصل</w:t>
        </w:r>
        <w:r w:rsidRPr="000162A6">
          <w:rPr>
            <w:rStyle w:val="Hyperlink"/>
            <w:noProof/>
            <w:rtl/>
          </w:rPr>
          <w:t xml:space="preserve"> </w:t>
        </w:r>
        <w:r w:rsidRPr="000162A6">
          <w:rPr>
            <w:rStyle w:val="Hyperlink"/>
            <w:rFonts w:hint="eastAsia"/>
            <w:noProof/>
            <w:rtl/>
          </w:rPr>
          <w:t>مثبت</w:t>
        </w:r>
        <w:r w:rsidRPr="000162A6">
          <w:rPr>
            <w:rStyle w:val="Hyperlink"/>
            <w:noProof/>
            <w:rtl/>
          </w:rPr>
          <w:t xml:space="preserve"> </w:t>
        </w:r>
        <w:r w:rsidRPr="000162A6">
          <w:rPr>
            <w:rStyle w:val="Hyperlink"/>
            <w:rFonts w:hint="eastAsia"/>
            <w:noProof/>
            <w:rtl/>
          </w:rPr>
          <w:t>و</w:t>
        </w:r>
        <w:r w:rsidRPr="000162A6">
          <w:rPr>
            <w:rStyle w:val="Hyperlink"/>
            <w:noProof/>
            <w:rtl/>
          </w:rPr>
          <w:t xml:space="preserve"> </w:t>
        </w:r>
        <w:r w:rsidRPr="000162A6">
          <w:rPr>
            <w:rStyle w:val="Hyperlink"/>
            <w:rFonts w:hint="eastAsia"/>
            <w:noProof/>
            <w:rtl/>
          </w:rPr>
          <w:t>استثنائات</w:t>
        </w:r>
        <w:r w:rsidRPr="000162A6">
          <w:rPr>
            <w:rStyle w:val="Hyperlink"/>
            <w:noProof/>
            <w:rtl/>
          </w:rPr>
          <w:t xml:space="preserve"> </w:t>
        </w:r>
        <w:r w:rsidRPr="000162A6">
          <w:rPr>
            <w:rStyle w:val="Hyperlink"/>
            <w:rFonts w:hint="eastAsia"/>
            <w:noProof/>
            <w:rtl/>
          </w:rPr>
          <w:t>آن</w:t>
        </w:r>
        <w:r w:rsidRPr="000162A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Toc235260537 \h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4A0C53" w:rsidRDefault="004A0C53" w:rsidP="004A0C53">
      <w:pPr>
        <w:pStyle w:val="TOC1"/>
        <w:rPr>
          <w:rFonts w:asciiTheme="minorHAnsi" w:eastAsiaTheme="minorEastAsia" w:hAnsiTheme="minorHAnsi" w:cstheme="minorBidi"/>
          <w:sz w:val="22"/>
          <w:szCs w:val="22"/>
          <w:rtl/>
        </w:rPr>
      </w:pPr>
      <w:hyperlink w:anchor="_Toc235260538" w:history="1">
        <w:r w:rsidRPr="000162A6">
          <w:rPr>
            <w:rStyle w:val="Hyperlink"/>
            <w:rFonts w:hint="eastAsia"/>
            <w:rtl/>
          </w:rPr>
          <w:t>جلسه</w:t>
        </w:r>
        <w:r w:rsidRPr="000162A6">
          <w:rPr>
            <w:rStyle w:val="Hyperlink"/>
            <w:rtl/>
          </w:rPr>
          <w:t xml:space="preserve"> </w:t>
        </w:r>
        <w:r w:rsidRPr="000162A6">
          <w:rPr>
            <w:rStyle w:val="Hyperlink"/>
            <w:rFonts w:hint="eastAsia"/>
            <w:rtl/>
          </w:rPr>
          <w:t>ب</w:t>
        </w:r>
        <w:r w:rsidRPr="000162A6">
          <w:rPr>
            <w:rStyle w:val="Hyperlink"/>
            <w:rFonts w:hint="cs"/>
            <w:rtl/>
          </w:rPr>
          <w:t>ی</w:t>
        </w:r>
        <w:r w:rsidRPr="000162A6">
          <w:rPr>
            <w:rStyle w:val="Hyperlink"/>
            <w:rFonts w:hint="eastAsia"/>
            <w:rtl/>
          </w:rPr>
          <w:t>ست</w:t>
        </w:r>
        <w:r w:rsidRPr="000162A6">
          <w:rPr>
            <w:rStyle w:val="Hyperlink"/>
            <w:rtl/>
          </w:rPr>
          <w:t xml:space="preserve"> </w:t>
        </w:r>
        <w:r w:rsidRPr="000162A6">
          <w:rPr>
            <w:rStyle w:val="Hyperlink"/>
            <w:rFonts w:hint="eastAsia"/>
            <w:rtl/>
          </w:rPr>
          <w:t>و</w:t>
        </w:r>
        <w:r w:rsidRPr="000162A6">
          <w:rPr>
            <w:rStyle w:val="Hyperlink"/>
            <w:rtl/>
          </w:rPr>
          <w:t xml:space="preserve"> </w:t>
        </w:r>
        <w:r w:rsidRPr="000162A6">
          <w:rPr>
            <w:rStyle w:val="Hyperlink"/>
            <w:rFonts w:hint="cs"/>
            <w:rtl/>
          </w:rPr>
          <w:t>ی</w:t>
        </w:r>
        <w:r w:rsidRPr="000162A6">
          <w:rPr>
            <w:rStyle w:val="Hyperlink"/>
            <w:rFonts w:hint="eastAsia"/>
            <w:rtl/>
          </w:rPr>
          <w:t>کم</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Toc235260538 \h</w:instrText>
        </w:r>
        <w:r>
          <w:rPr>
            <w:webHidden/>
            <w:rtl/>
          </w:rPr>
          <w:instrText xml:space="preserve"> </w:instrText>
        </w:r>
        <w:r>
          <w:rPr>
            <w:webHidden/>
            <w:rtl/>
          </w:rPr>
        </w:r>
        <w:r>
          <w:rPr>
            <w:webHidden/>
            <w:rtl/>
          </w:rPr>
          <w:fldChar w:fldCharType="separate"/>
        </w:r>
        <w:r>
          <w:rPr>
            <w:webHidden/>
            <w:rtl/>
          </w:rPr>
          <w:t>60</w:t>
        </w:r>
        <w:r>
          <w:rPr>
            <w:webHidden/>
            <w:rtl/>
          </w:rPr>
          <w:fldChar w:fldCharType="end"/>
        </w:r>
      </w:hyperlink>
    </w:p>
    <w:p w:rsidR="004A0C53" w:rsidRDefault="004A0C53">
      <w:pPr>
        <w:pStyle w:val="TOC2"/>
        <w:tabs>
          <w:tab w:val="right" w:leader="dot" w:pos="9628"/>
        </w:tabs>
        <w:rPr>
          <w:noProof/>
          <w:rtl/>
        </w:rPr>
      </w:pPr>
      <w:hyperlink w:anchor="_Toc235260539" w:history="1">
        <w:r w:rsidRPr="000162A6">
          <w:rPr>
            <w:rStyle w:val="Hyperlink"/>
            <w:rFonts w:hint="eastAsia"/>
            <w:noProof/>
            <w:rtl/>
          </w:rPr>
          <w:t>موضوع</w:t>
        </w:r>
        <w:r w:rsidRPr="000162A6">
          <w:rPr>
            <w:rStyle w:val="Hyperlink"/>
            <w:noProof/>
            <w:rtl/>
          </w:rPr>
          <w:t>:</w:t>
        </w:r>
        <w:r w:rsidRPr="000162A6">
          <w:rPr>
            <w:rStyle w:val="Hyperlink"/>
            <w:rFonts w:hint="eastAsia"/>
            <w:noProof/>
            <w:rtl/>
          </w:rPr>
          <w:t>تنب</w:t>
        </w:r>
        <w:r w:rsidRPr="000162A6">
          <w:rPr>
            <w:rStyle w:val="Hyperlink"/>
            <w:rFonts w:hint="cs"/>
            <w:noProof/>
            <w:rtl/>
          </w:rPr>
          <w:t>ی</w:t>
        </w:r>
        <w:r w:rsidRPr="000162A6">
          <w:rPr>
            <w:rStyle w:val="Hyperlink"/>
            <w:rFonts w:hint="eastAsia"/>
            <w:noProof/>
            <w:rtl/>
          </w:rPr>
          <w:t>هات</w:t>
        </w:r>
        <w:r w:rsidRPr="000162A6">
          <w:rPr>
            <w:rStyle w:val="Hyperlink"/>
            <w:noProof/>
            <w:rtl/>
          </w:rPr>
          <w:t xml:space="preserve"> </w:t>
        </w:r>
        <w:r w:rsidRPr="000162A6">
          <w:rPr>
            <w:rStyle w:val="Hyperlink"/>
            <w:rFonts w:hint="eastAsia"/>
            <w:noProof/>
            <w:rtl/>
          </w:rPr>
          <w:t>استصحاب</w:t>
        </w:r>
        <w:r w:rsidRPr="000162A6">
          <w:rPr>
            <w:rStyle w:val="Hyperlink"/>
            <w:noProof/>
            <w:rtl/>
          </w:rPr>
          <w:t>/</w:t>
        </w:r>
        <w:r w:rsidRPr="000162A6">
          <w:rPr>
            <w:rStyle w:val="Hyperlink"/>
            <w:rFonts w:hint="eastAsia"/>
            <w:noProof/>
            <w:rtl/>
          </w:rPr>
          <w:t>ادامه</w:t>
        </w:r>
        <w:r w:rsidRPr="000162A6">
          <w:rPr>
            <w:rStyle w:val="Hyperlink"/>
            <w:noProof/>
            <w:rtl/>
          </w:rPr>
          <w:t xml:space="preserve"> </w:t>
        </w:r>
        <w:r w:rsidRPr="000162A6">
          <w:rPr>
            <w:rStyle w:val="Hyperlink"/>
            <w:rFonts w:hint="eastAsia"/>
            <w:noProof/>
            <w:rtl/>
          </w:rPr>
          <w:t>تنب</w:t>
        </w:r>
        <w:r w:rsidRPr="000162A6">
          <w:rPr>
            <w:rStyle w:val="Hyperlink"/>
            <w:rFonts w:hint="cs"/>
            <w:noProof/>
            <w:rtl/>
          </w:rPr>
          <w:t>ی</w:t>
        </w:r>
        <w:r w:rsidRPr="000162A6">
          <w:rPr>
            <w:rStyle w:val="Hyperlink"/>
            <w:rFonts w:hint="eastAsia"/>
            <w:noProof/>
            <w:rtl/>
          </w:rPr>
          <w:t>ه</w:t>
        </w:r>
        <w:r w:rsidRPr="000162A6">
          <w:rPr>
            <w:rStyle w:val="Hyperlink"/>
            <w:noProof/>
            <w:rtl/>
          </w:rPr>
          <w:t xml:space="preserve"> </w:t>
        </w:r>
        <w:r w:rsidRPr="000162A6">
          <w:rPr>
            <w:rStyle w:val="Hyperlink"/>
            <w:rFonts w:hint="eastAsia"/>
            <w:noProof/>
            <w:rtl/>
          </w:rPr>
          <w:t>نهم</w:t>
        </w:r>
        <w:r w:rsidRPr="000162A6">
          <w:rPr>
            <w:rStyle w:val="Hyperlink"/>
            <w:noProof/>
            <w:rtl/>
          </w:rPr>
          <w:t>(</w:t>
        </w:r>
        <w:r w:rsidRPr="000162A6">
          <w:rPr>
            <w:rStyle w:val="Hyperlink"/>
            <w:rFonts w:hint="eastAsia"/>
            <w:noProof/>
            <w:rtl/>
          </w:rPr>
          <w:t>استصحاب</w:t>
        </w:r>
        <w:r w:rsidRPr="000162A6">
          <w:rPr>
            <w:rStyle w:val="Hyperlink"/>
            <w:noProof/>
            <w:rtl/>
          </w:rPr>
          <w:t xml:space="preserve"> </w:t>
        </w:r>
        <w:r w:rsidRPr="000162A6">
          <w:rPr>
            <w:rStyle w:val="Hyperlink"/>
            <w:rFonts w:hint="eastAsia"/>
            <w:noProof/>
            <w:rtl/>
          </w:rPr>
          <w:t>احکام</w:t>
        </w:r>
        <w:r w:rsidRPr="000162A6">
          <w:rPr>
            <w:rStyle w:val="Hyperlink"/>
            <w:noProof/>
            <w:rtl/>
          </w:rPr>
          <w:t xml:space="preserve"> </w:t>
        </w:r>
        <w:r w:rsidRPr="000162A6">
          <w:rPr>
            <w:rStyle w:val="Hyperlink"/>
            <w:rFonts w:hint="eastAsia"/>
            <w:noProof/>
            <w:rtl/>
          </w:rPr>
          <w:t>شرا</w:t>
        </w:r>
        <w:r w:rsidRPr="000162A6">
          <w:rPr>
            <w:rStyle w:val="Hyperlink"/>
            <w:rFonts w:hint="cs"/>
            <w:noProof/>
            <w:rtl/>
          </w:rPr>
          <w:t>ی</w:t>
        </w:r>
        <w:r w:rsidRPr="000162A6">
          <w:rPr>
            <w:rStyle w:val="Hyperlink"/>
            <w:rFonts w:hint="eastAsia"/>
            <w:noProof/>
            <w:rtl/>
          </w:rPr>
          <w:t>ع</w:t>
        </w:r>
        <w:r w:rsidRPr="000162A6">
          <w:rPr>
            <w:rStyle w:val="Hyperlink"/>
            <w:noProof/>
            <w:rtl/>
          </w:rPr>
          <w:t xml:space="preserve"> </w:t>
        </w:r>
        <w:r w:rsidRPr="000162A6">
          <w:rPr>
            <w:rStyle w:val="Hyperlink"/>
            <w:rFonts w:hint="eastAsia"/>
            <w:noProof/>
            <w:rtl/>
          </w:rPr>
          <w:t>سابقه</w:t>
        </w:r>
        <w:r w:rsidRPr="000162A6">
          <w:rPr>
            <w:rStyle w:val="Hyperlink"/>
            <w:noProof/>
            <w:rtl/>
          </w:rPr>
          <w:t>)/</w:t>
        </w:r>
        <w:r w:rsidRPr="000162A6">
          <w:rPr>
            <w:rStyle w:val="Hyperlink"/>
            <w:rFonts w:hint="eastAsia"/>
            <w:noProof/>
            <w:rtl/>
          </w:rPr>
          <w:t>ثمره</w:t>
        </w:r>
        <w:r w:rsidRPr="000162A6">
          <w:rPr>
            <w:rStyle w:val="Hyperlink"/>
            <w:noProof/>
            <w:rtl/>
          </w:rPr>
          <w:t xml:space="preserve"> </w:t>
        </w:r>
        <w:r w:rsidRPr="000162A6">
          <w:rPr>
            <w:rStyle w:val="Hyperlink"/>
            <w:rFonts w:hint="eastAsia"/>
            <w:noProof/>
            <w:rtl/>
          </w:rPr>
          <w:t>هفتم</w:t>
        </w:r>
        <w:r w:rsidRPr="000162A6">
          <w:rPr>
            <w:rStyle w:val="Hyperlink"/>
            <w:noProof/>
            <w:rtl/>
          </w:rPr>
          <w:t xml:space="preserve">/ </w:t>
        </w:r>
        <w:r w:rsidRPr="000162A6">
          <w:rPr>
            <w:rStyle w:val="Hyperlink"/>
            <w:rFonts w:hint="eastAsia"/>
            <w:noProof/>
            <w:rtl/>
          </w:rPr>
          <w:t>اصل</w:t>
        </w:r>
        <w:r w:rsidRPr="000162A6">
          <w:rPr>
            <w:rStyle w:val="Hyperlink"/>
            <w:noProof/>
            <w:rtl/>
          </w:rPr>
          <w:t xml:space="preserve"> </w:t>
        </w:r>
        <w:r w:rsidRPr="000162A6">
          <w:rPr>
            <w:rStyle w:val="Hyperlink"/>
            <w:rFonts w:hint="eastAsia"/>
            <w:noProof/>
            <w:rtl/>
          </w:rPr>
          <w:t>مثبت</w:t>
        </w:r>
        <w:r w:rsidRPr="000162A6">
          <w:rPr>
            <w:rStyle w:val="Hyperlink"/>
            <w:noProof/>
            <w:rtl/>
          </w:rPr>
          <w:t xml:space="preserve"> </w:t>
        </w:r>
        <w:r w:rsidRPr="000162A6">
          <w:rPr>
            <w:rStyle w:val="Hyperlink"/>
            <w:rFonts w:hint="eastAsia"/>
            <w:noProof/>
            <w:rtl/>
          </w:rPr>
          <w:t>و</w:t>
        </w:r>
        <w:r w:rsidRPr="000162A6">
          <w:rPr>
            <w:rStyle w:val="Hyperlink"/>
            <w:noProof/>
            <w:rtl/>
          </w:rPr>
          <w:t xml:space="preserve"> </w:t>
        </w:r>
        <w:r w:rsidRPr="000162A6">
          <w:rPr>
            <w:rStyle w:val="Hyperlink"/>
            <w:rFonts w:hint="eastAsia"/>
            <w:noProof/>
            <w:rtl/>
          </w:rPr>
          <w:t>استثنائات</w:t>
        </w:r>
        <w:r w:rsidRPr="000162A6">
          <w:rPr>
            <w:rStyle w:val="Hyperlink"/>
            <w:noProof/>
            <w:rtl/>
          </w:rPr>
          <w:t xml:space="preserve"> </w:t>
        </w:r>
        <w:r w:rsidRPr="000162A6">
          <w:rPr>
            <w:rStyle w:val="Hyperlink"/>
            <w:rFonts w:hint="eastAsia"/>
            <w:noProof/>
            <w:rtl/>
          </w:rPr>
          <w:t>آن</w:t>
        </w:r>
        <w:r w:rsidRPr="000162A6">
          <w:rPr>
            <w:rStyle w:val="Hyperlink"/>
            <w:noProof/>
            <w:rtl/>
          </w:rPr>
          <w:t>.</w:t>
        </w:r>
        <w:r w:rsidRPr="000162A6">
          <w:rPr>
            <w:rStyle w:val="Hyperlink"/>
            <w:rFonts w:hint="eastAsia"/>
            <w:noProof/>
            <w:rtl/>
          </w:rPr>
          <w:t>استثنا</w:t>
        </w:r>
        <w:r w:rsidRPr="000162A6">
          <w:rPr>
            <w:rStyle w:val="Hyperlink"/>
            <w:rFonts w:hint="cs"/>
            <w:noProof/>
            <w:rtl/>
          </w:rPr>
          <w:t>ی</w:t>
        </w:r>
        <w:r w:rsidRPr="000162A6">
          <w:rPr>
            <w:rStyle w:val="Hyperlink"/>
            <w:noProof/>
            <w:rtl/>
          </w:rPr>
          <w:t xml:space="preserve"> </w:t>
        </w:r>
        <w:r w:rsidRPr="000162A6">
          <w:rPr>
            <w:rStyle w:val="Hyperlink"/>
            <w:rFonts w:hint="eastAsia"/>
            <w:noProof/>
            <w:rtl/>
          </w:rPr>
          <w:t>اول</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Toc235260539 \h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4A0C53" w:rsidRDefault="004A0C53" w:rsidP="004A0C53">
      <w:pPr>
        <w:pStyle w:val="TOC1"/>
        <w:rPr>
          <w:rFonts w:asciiTheme="minorHAnsi" w:eastAsiaTheme="minorEastAsia" w:hAnsiTheme="minorHAnsi" w:cstheme="minorBidi"/>
          <w:sz w:val="22"/>
          <w:szCs w:val="22"/>
          <w:rtl/>
        </w:rPr>
      </w:pPr>
      <w:hyperlink w:anchor="_Toc235260540" w:history="1">
        <w:r w:rsidRPr="000162A6">
          <w:rPr>
            <w:rStyle w:val="Hyperlink"/>
            <w:rFonts w:hint="eastAsia"/>
            <w:rtl/>
          </w:rPr>
          <w:t>جلسه</w:t>
        </w:r>
        <w:r w:rsidRPr="000162A6">
          <w:rPr>
            <w:rStyle w:val="Hyperlink"/>
            <w:rtl/>
          </w:rPr>
          <w:t xml:space="preserve"> </w:t>
        </w:r>
        <w:r w:rsidRPr="000162A6">
          <w:rPr>
            <w:rStyle w:val="Hyperlink"/>
            <w:rFonts w:hint="eastAsia"/>
            <w:rtl/>
          </w:rPr>
          <w:t>ب</w:t>
        </w:r>
        <w:r w:rsidRPr="000162A6">
          <w:rPr>
            <w:rStyle w:val="Hyperlink"/>
            <w:rFonts w:hint="cs"/>
            <w:rtl/>
          </w:rPr>
          <w:t>ی</w:t>
        </w:r>
        <w:r w:rsidRPr="000162A6">
          <w:rPr>
            <w:rStyle w:val="Hyperlink"/>
            <w:rFonts w:hint="eastAsia"/>
            <w:rtl/>
          </w:rPr>
          <w:t>ست</w:t>
        </w:r>
        <w:r w:rsidRPr="000162A6">
          <w:rPr>
            <w:rStyle w:val="Hyperlink"/>
            <w:rtl/>
          </w:rPr>
          <w:t xml:space="preserve"> </w:t>
        </w:r>
        <w:r w:rsidRPr="000162A6">
          <w:rPr>
            <w:rStyle w:val="Hyperlink"/>
            <w:rFonts w:hint="eastAsia"/>
            <w:rtl/>
          </w:rPr>
          <w:t>و</w:t>
        </w:r>
        <w:r w:rsidRPr="000162A6">
          <w:rPr>
            <w:rStyle w:val="Hyperlink"/>
            <w:rtl/>
          </w:rPr>
          <w:t xml:space="preserve"> </w:t>
        </w:r>
        <w:r w:rsidRPr="000162A6">
          <w:rPr>
            <w:rStyle w:val="Hyperlink"/>
            <w:rFonts w:hint="eastAsia"/>
            <w:rtl/>
          </w:rPr>
          <w:t>دوم</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Toc235260540 \h</w:instrText>
        </w:r>
        <w:r>
          <w:rPr>
            <w:webHidden/>
            <w:rtl/>
          </w:rPr>
          <w:instrText xml:space="preserve"> </w:instrText>
        </w:r>
        <w:r>
          <w:rPr>
            <w:webHidden/>
            <w:rtl/>
          </w:rPr>
        </w:r>
        <w:r>
          <w:rPr>
            <w:webHidden/>
            <w:rtl/>
          </w:rPr>
          <w:fldChar w:fldCharType="separate"/>
        </w:r>
        <w:r>
          <w:rPr>
            <w:webHidden/>
            <w:rtl/>
          </w:rPr>
          <w:t>62</w:t>
        </w:r>
        <w:r>
          <w:rPr>
            <w:webHidden/>
            <w:rtl/>
          </w:rPr>
          <w:fldChar w:fldCharType="end"/>
        </w:r>
      </w:hyperlink>
    </w:p>
    <w:p w:rsidR="004A0C53" w:rsidRDefault="004A0C53">
      <w:pPr>
        <w:pStyle w:val="TOC2"/>
        <w:tabs>
          <w:tab w:val="right" w:leader="dot" w:pos="9628"/>
        </w:tabs>
        <w:rPr>
          <w:noProof/>
          <w:rtl/>
        </w:rPr>
      </w:pPr>
      <w:hyperlink w:anchor="_Toc235260541" w:history="1">
        <w:r w:rsidRPr="000162A6">
          <w:rPr>
            <w:rStyle w:val="Hyperlink"/>
            <w:rFonts w:hint="eastAsia"/>
            <w:noProof/>
            <w:rtl/>
          </w:rPr>
          <w:t>موضوع</w:t>
        </w:r>
        <w:r w:rsidRPr="000162A6">
          <w:rPr>
            <w:rStyle w:val="Hyperlink"/>
            <w:noProof/>
            <w:rtl/>
          </w:rPr>
          <w:t>:</w:t>
        </w:r>
        <w:r w:rsidRPr="000162A6">
          <w:rPr>
            <w:rStyle w:val="Hyperlink"/>
            <w:rFonts w:hint="eastAsia"/>
            <w:noProof/>
            <w:rtl/>
          </w:rPr>
          <w:t>تنب</w:t>
        </w:r>
        <w:r w:rsidRPr="000162A6">
          <w:rPr>
            <w:rStyle w:val="Hyperlink"/>
            <w:rFonts w:hint="cs"/>
            <w:noProof/>
            <w:rtl/>
          </w:rPr>
          <w:t>ی</w:t>
        </w:r>
        <w:r w:rsidRPr="000162A6">
          <w:rPr>
            <w:rStyle w:val="Hyperlink"/>
            <w:rFonts w:hint="eastAsia"/>
            <w:noProof/>
            <w:rtl/>
          </w:rPr>
          <w:t>هات</w:t>
        </w:r>
        <w:r w:rsidRPr="000162A6">
          <w:rPr>
            <w:rStyle w:val="Hyperlink"/>
            <w:noProof/>
            <w:rtl/>
          </w:rPr>
          <w:t xml:space="preserve"> </w:t>
        </w:r>
        <w:r w:rsidRPr="000162A6">
          <w:rPr>
            <w:rStyle w:val="Hyperlink"/>
            <w:rFonts w:hint="eastAsia"/>
            <w:noProof/>
            <w:rtl/>
          </w:rPr>
          <w:t>استصحاب</w:t>
        </w:r>
        <w:r w:rsidRPr="000162A6">
          <w:rPr>
            <w:rStyle w:val="Hyperlink"/>
            <w:noProof/>
            <w:rtl/>
          </w:rPr>
          <w:t>/</w:t>
        </w:r>
        <w:r w:rsidRPr="000162A6">
          <w:rPr>
            <w:rStyle w:val="Hyperlink"/>
            <w:rFonts w:hint="eastAsia"/>
            <w:noProof/>
            <w:rtl/>
          </w:rPr>
          <w:t>ادامه</w:t>
        </w:r>
        <w:r w:rsidRPr="000162A6">
          <w:rPr>
            <w:rStyle w:val="Hyperlink"/>
            <w:noProof/>
            <w:rtl/>
          </w:rPr>
          <w:t xml:space="preserve"> </w:t>
        </w:r>
        <w:r w:rsidRPr="000162A6">
          <w:rPr>
            <w:rStyle w:val="Hyperlink"/>
            <w:rFonts w:hint="eastAsia"/>
            <w:noProof/>
            <w:rtl/>
          </w:rPr>
          <w:t>تنب</w:t>
        </w:r>
        <w:r w:rsidRPr="000162A6">
          <w:rPr>
            <w:rStyle w:val="Hyperlink"/>
            <w:rFonts w:hint="cs"/>
            <w:noProof/>
            <w:rtl/>
          </w:rPr>
          <w:t>ی</w:t>
        </w:r>
        <w:r w:rsidRPr="000162A6">
          <w:rPr>
            <w:rStyle w:val="Hyperlink"/>
            <w:rFonts w:hint="eastAsia"/>
            <w:noProof/>
            <w:rtl/>
          </w:rPr>
          <w:t>ه</w:t>
        </w:r>
        <w:r w:rsidRPr="000162A6">
          <w:rPr>
            <w:rStyle w:val="Hyperlink"/>
            <w:noProof/>
            <w:rtl/>
          </w:rPr>
          <w:t xml:space="preserve"> </w:t>
        </w:r>
        <w:r w:rsidRPr="000162A6">
          <w:rPr>
            <w:rStyle w:val="Hyperlink"/>
            <w:rFonts w:hint="eastAsia"/>
            <w:noProof/>
            <w:rtl/>
          </w:rPr>
          <w:t>نهم</w:t>
        </w:r>
        <w:r w:rsidRPr="000162A6">
          <w:rPr>
            <w:rStyle w:val="Hyperlink"/>
            <w:noProof/>
            <w:rtl/>
          </w:rPr>
          <w:t>(</w:t>
        </w:r>
        <w:r w:rsidRPr="000162A6">
          <w:rPr>
            <w:rStyle w:val="Hyperlink"/>
            <w:rFonts w:hint="eastAsia"/>
            <w:noProof/>
            <w:rtl/>
          </w:rPr>
          <w:t>استصحاب</w:t>
        </w:r>
        <w:r w:rsidRPr="000162A6">
          <w:rPr>
            <w:rStyle w:val="Hyperlink"/>
            <w:noProof/>
            <w:rtl/>
          </w:rPr>
          <w:t xml:space="preserve"> </w:t>
        </w:r>
        <w:r w:rsidRPr="000162A6">
          <w:rPr>
            <w:rStyle w:val="Hyperlink"/>
            <w:rFonts w:hint="eastAsia"/>
            <w:noProof/>
            <w:rtl/>
          </w:rPr>
          <w:t>احکام</w:t>
        </w:r>
        <w:r w:rsidRPr="000162A6">
          <w:rPr>
            <w:rStyle w:val="Hyperlink"/>
            <w:noProof/>
            <w:rtl/>
          </w:rPr>
          <w:t xml:space="preserve"> </w:t>
        </w:r>
        <w:r w:rsidRPr="000162A6">
          <w:rPr>
            <w:rStyle w:val="Hyperlink"/>
            <w:rFonts w:hint="eastAsia"/>
            <w:noProof/>
            <w:rtl/>
          </w:rPr>
          <w:t>شرا</w:t>
        </w:r>
        <w:r w:rsidRPr="000162A6">
          <w:rPr>
            <w:rStyle w:val="Hyperlink"/>
            <w:rFonts w:hint="cs"/>
            <w:noProof/>
            <w:rtl/>
          </w:rPr>
          <w:t>ی</w:t>
        </w:r>
        <w:r w:rsidRPr="000162A6">
          <w:rPr>
            <w:rStyle w:val="Hyperlink"/>
            <w:rFonts w:hint="eastAsia"/>
            <w:noProof/>
            <w:rtl/>
          </w:rPr>
          <w:t>ع</w:t>
        </w:r>
        <w:r w:rsidRPr="000162A6">
          <w:rPr>
            <w:rStyle w:val="Hyperlink"/>
            <w:noProof/>
            <w:rtl/>
          </w:rPr>
          <w:t xml:space="preserve"> </w:t>
        </w:r>
        <w:r w:rsidRPr="000162A6">
          <w:rPr>
            <w:rStyle w:val="Hyperlink"/>
            <w:rFonts w:hint="eastAsia"/>
            <w:noProof/>
            <w:rtl/>
          </w:rPr>
          <w:t>سابقه</w:t>
        </w:r>
        <w:r w:rsidRPr="000162A6">
          <w:rPr>
            <w:rStyle w:val="Hyperlink"/>
            <w:noProof/>
            <w:rtl/>
          </w:rPr>
          <w:t>)/</w:t>
        </w:r>
        <w:r w:rsidRPr="000162A6">
          <w:rPr>
            <w:rStyle w:val="Hyperlink"/>
            <w:rFonts w:hint="eastAsia"/>
            <w:noProof/>
            <w:rtl/>
          </w:rPr>
          <w:t>ثمره</w:t>
        </w:r>
        <w:r w:rsidRPr="000162A6">
          <w:rPr>
            <w:rStyle w:val="Hyperlink"/>
            <w:noProof/>
            <w:rtl/>
          </w:rPr>
          <w:t xml:space="preserve"> </w:t>
        </w:r>
        <w:r w:rsidRPr="000162A6">
          <w:rPr>
            <w:rStyle w:val="Hyperlink"/>
            <w:rFonts w:hint="eastAsia"/>
            <w:noProof/>
            <w:rtl/>
          </w:rPr>
          <w:t>هفتم</w:t>
        </w:r>
        <w:r w:rsidRPr="000162A6">
          <w:rPr>
            <w:rStyle w:val="Hyperlink"/>
            <w:noProof/>
            <w:rtl/>
          </w:rPr>
          <w:t xml:space="preserve">/ </w:t>
        </w:r>
        <w:r w:rsidRPr="000162A6">
          <w:rPr>
            <w:rStyle w:val="Hyperlink"/>
            <w:rFonts w:hint="eastAsia"/>
            <w:noProof/>
            <w:rtl/>
          </w:rPr>
          <w:t>موارد</w:t>
        </w:r>
        <w:r w:rsidRPr="000162A6">
          <w:rPr>
            <w:rStyle w:val="Hyperlink"/>
            <w:noProof/>
            <w:rtl/>
          </w:rPr>
          <w:t xml:space="preserve"> </w:t>
        </w:r>
        <w:r w:rsidRPr="000162A6">
          <w:rPr>
            <w:rStyle w:val="Hyperlink"/>
            <w:rFonts w:hint="eastAsia"/>
            <w:noProof/>
            <w:rtl/>
          </w:rPr>
          <w:t>استثنا</w:t>
        </w:r>
        <w:r w:rsidRPr="000162A6">
          <w:rPr>
            <w:rStyle w:val="Hyperlink"/>
            <w:noProof/>
            <w:rtl/>
          </w:rPr>
          <w:t xml:space="preserve"> </w:t>
        </w:r>
        <w:r w:rsidRPr="000162A6">
          <w:rPr>
            <w:rStyle w:val="Hyperlink"/>
            <w:rFonts w:hint="eastAsia"/>
            <w:noProof/>
            <w:rtl/>
          </w:rPr>
          <w:t>از</w:t>
        </w:r>
        <w:r w:rsidRPr="000162A6">
          <w:rPr>
            <w:rStyle w:val="Hyperlink"/>
            <w:noProof/>
            <w:rtl/>
          </w:rPr>
          <w:t xml:space="preserve"> </w:t>
        </w:r>
        <w:r w:rsidRPr="000162A6">
          <w:rPr>
            <w:rStyle w:val="Hyperlink"/>
            <w:rFonts w:hint="eastAsia"/>
            <w:noProof/>
            <w:rtl/>
          </w:rPr>
          <w:t>اصل</w:t>
        </w:r>
        <w:r w:rsidRPr="000162A6">
          <w:rPr>
            <w:rStyle w:val="Hyperlink"/>
            <w:noProof/>
            <w:rtl/>
          </w:rPr>
          <w:t xml:space="preserve"> </w:t>
        </w:r>
        <w:r w:rsidRPr="000162A6">
          <w:rPr>
            <w:rStyle w:val="Hyperlink"/>
            <w:rFonts w:hint="eastAsia"/>
            <w:noProof/>
            <w:rtl/>
          </w:rPr>
          <w:t>مثبت</w:t>
        </w:r>
        <w:r w:rsidRPr="000162A6">
          <w:rPr>
            <w:rStyle w:val="Hyperlink"/>
            <w:noProof/>
            <w:rtl/>
          </w:rPr>
          <w:t xml:space="preserve"> (</w:t>
        </w:r>
        <w:r w:rsidRPr="000162A6">
          <w:rPr>
            <w:rStyle w:val="Hyperlink"/>
            <w:rFonts w:hint="eastAsia"/>
            <w:noProof/>
            <w:rtl/>
          </w:rPr>
          <w:t>اصل</w:t>
        </w:r>
        <w:r w:rsidRPr="000162A6">
          <w:rPr>
            <w:rStyle w:val="Hyperlink"/>
            <w:noProof/>
            <w:rtl/>
          </w:rPr>
          <w:t xml:space="preserve"> </w:t>
        </w:r>
        <w:r w:rsidRPr="000162A6">
          <w:rPr>
            <w:rStyle w:val="Hyperlink"/>
            <w:rFonts w:hint="eastAsia"/>
            <w:noProof/>
            <w:rtl/>
          </w:rPr>
          <w:t>عدم</w:t>
        </w:r>
        <w:r w:rsidRPr="000162A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Toc235260541 \h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4A0C53" w:rsidRDefault="004A0C53" w:rsidP="004A0C53">
      <w:pPr>
        <w:pStyle w:val="TOC1"/>
        <w:rPr>
          <w:rFonts w:asciiTheme="minorHAnsi" w:eastAsiaTheme="minorEastAsia" w:hAnsiTheme="minorHAnsi" w:cstheme="minorBidi"/>
          <w:sz w:val="22"/>
          <w:szCs w:val="22"/>
          <w:rtl/>
        </w:rPr>
      </w:pPr>
      <w:hyperlink w:anchor="_Toc235260542" w:history="1">
        <w:r w:rsidRPr="000162A6">
          <w:rPr>
            <w:rStyle w:val="Hyperlink"/>
            <w:rFonts w:hint="eastAsia"/>
            <w:rtl/>
          </w:rPr>
          <w:t>جلسه</w:t>
        </w:r>
        <w:r w:rsidRPr="000162A6">
          <w:rPr>
            <w:rStyle w:val="Hyperlink"/>
            <w:rtl/>
          </w:rPr>
          <w:t xml:space="preserve"> </w:t>
        </w:r>
        <w:r w:rsidRPr="000162A6">
          <w:rPr>
            <w:rStyle w:val="Hyperlink"/>
            <w:rFonts w:hint="eastAsia"/>
            <w:rtl/>
          </w:rPr>
          <w:t>ب</w:t>
        </w:r>
        <w:r w:rsidRPr="000162A6">
          <w:rPr>
            <w:rStyle w:val="Hyperlink"/>
            <w:rFonts w:hint="cs"/>
            <w:rtl/>
          </w:rPr>
          <w:t>ی</w:t>
        </w:r>
        <w:r w:rsidRPr="000162A6">
          <w:rPr>
            <w:rStyle w:val="Hyperlink"/>
            <w:rFonts w:hint="eastAsia"/>
            <w:rtl/>
          </w:rPr>
          <w:t>ست</w:t>
        </w:r>
        <w:r w:rsidRPr="000162A6">
          <w:rPr>
            <w:rStyle w:val="Hyperlink"/>
            <w:rtl/>
          </w:rPr>
          <w:t xml:space="preserve"> </w:t>
        </w:r>
        <w:r w:rsidRPr="000162A6">
          <w:rPr>
            <w:rStyle w:val="Hyperlink"/>
            <w:rFonts w:hint="eastAsia"/>
            <w:rtl/>
          </w:rPr>
          <w:t>و</w:t>
        </w:r>
        <w:r w:rsidRPr="000162A6">
          <w:rPr>
            <w:rStyle w:val="Hyperlink"/>
            <w:rtl/>
          </w:rPr>
          <w:t xml:space="preserve"> </w:t>
        </w:r>
        <w:r w:rsidRPr="000162A6">
          <w:rPr>
            <w:rStyle w:val="Hyperlink"/>
            <w:rFonts w:hint="eastAsia"/>
            <w:rtl/>
          </w:rPr>
          <w:t>سوم</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Toc235260542 \h</w:instrText>
        </w:r>
        <w:r>
          <w:rPr>
            <w:webHidden/>
            <w:rtl/>
          </w:rPr>
          <w:instrText xml:space="preserve"> </w:instrText>
        </w:r>
        <w:r>
          <w:rPr>
            <w:webHidden/>
            <w:rtl/>
          </w:rPr>
        </w:r>
        <w:r>
          <w:rPr>
            <w:webHidden/>
            <w:rtl/>
          </w:rPr>
          <w:fldChar w:fldCharType="separate"/>
        </w:r>
        <w:r>
          <w:rPr>
            <w:webHidden/>
            <w:rtl/>
          </w:rPr>
          <w:t>64</w:t>
        </w:r>
        <w:r>
          <w:rPr>
            <w:webHidden/>
            <w:rtl/>
          </w:rPr>
          <w:fldChar w:fldCharType="end"/>
        </w:r>
      </w:hyperlink>
    </w:p>
    <w:p w:rsidR="004A0C53" w:rsidRDefault="004A0C53">
      <w:pPr>
        <w:pStyle w:val="TOC2"/>
        <w:tabs>
          <w:tab w:val="right" w:leader="dot" w:pos="9628"/>
        </w:tabs>
        <w:rPr>
          <w:noProof/>
          <w:rtl/>
        </w:rPr>
      </w:pPr>
      <w:hyperlink w:anchor="_Toc235260543" w:history="1">
        <w:r w:rsidRPr="000162A6">
          <w:rPr>
            <w:rStyle w:val="Hyperlink"/>
            <w:rFonts w:hint="eastAsia"/>
            <w:noProof/>
            <w:rtl/>
          </w:rPr>
          <w:t>موضوع</w:t>
        </w:r>
        <w:r w:rsidRPr="000162A6">
          <w:rPr>
            <w:rStyle w:val="Hyperlink"/>
            <w:noProof/>
            <w:rtl/>
          </w:rPr>
          <w:t>:</w:t>
        </w:r>
        <w:r w:rsidRPr="000162A6">
          <w:rPr>
            <w:rStyle w:val="Hyperlink"/>
            <w:rFonts w:hint="eastAsia"/>
            <w:noProof/>
            <w:rtl/>
          </w:rPr>
          <w:t>تنب</w:t>
        </w:r>
        <w:r w:rsidRPr="000162A6">
          <w:rPr>
            <w:rStyle w:val="Hyperlink"/>
            <w:rFonts w:hint="cs"/>
            <w:noProof/>
            <w:rtl/>
          </w:rPr>
          <w:t>ی</w:t>
        </w:r>
        <w:r w:rsidRPr="000162A6">
          <w:rPr>
            <w:rStyle w:val="Hyperlink"/>
            <w:rFonts w:hint="eastAsia"/>
            <w:noProof/>
            <w:rtl/>
          </w:rPr>
          <w:t>هات</w:t>
        </w:r>
        <w:r w:rsidRPr="000162A6">
          <w:rPr>
            <w:rStyle w:val="Hyperlink"/>
            <w:noProof/>
            <w:rtl/>
          </w:rPr>
          <w:t xml:space="preserve"> </w:t>
        </w:r>
        <w:r w:rsidRPr="000162A6">
          <w:rPr>
            <w:rStyle w:val="Hyperlink"/>
            <w:rFonts w:hint="eastAsia"/>
            <w:noProof/>
            <w:rtl/>
          </w:rPr>
          <w:t>استصحاب</w:t>
        </w:r>
        <w:r w:rsidRPr="000162A6">
          <w:rPr>
            <w:rStyle w:val="Hyperlink"/>
            <w:noProof/>
            <w:rtl/>
          </w:rPr>
          <w:t>/</w:t>
        </w:r>
        <w:r w:rsidRPr="000162A6">
          <w:rPr>
            <w:rStyle w:val="Hyperlink"/>
            <w:rFonts w:hint="eastAsia"/>
            <w:noProof/>
            <w:rtl/>
          </w:rPr>
          <w:t>ادامه</w:t>
        </w:r>
        <w:r w:rsidRPr="000162A6">
          <w:rPr>
            <w:rStyle w:val="Hyperlink"/>
            <w:noProof/>
            <w:rtl/>
          </w:rPr>
          <w:t xml:space="preserve"> </w:t>
        </w:r>
        <w:r w:rsidRPr="000162A6">
          <w:rPr>
            <w:rStyle w:val="Hyperlink"/>
            <w:rFonts w:hint="eastAsia"/>
            <w:noProof/>
            <w:rtl/>
          </w:rPr>
          <w:t>تنب</w:t>
        </w:r>
        <w:r w:rsidRPr="000162A6">
          <w:rPr>
            <w:rStyle w:val="Hyperlink"/>
            <w:rFonts w:hint="cs"/>
            <w:noProof/>
            <w:rtl/>
          </w:rPr>
          <w:t>ی</w:t>
        </w:r>
        <w:r w:rsidRPr="000162A6">
          <w:rPr>
            <w:rStyle w:val="Hyperlink"/>
            <w:rFonts w:hint="eastAsia"/>
            <w:noProof/>
            <w:rtl/>
          </w:rPr>
          <w:t>ه</w:t>
        </w:r>
        <w:r w:rsidRPr="000162A6">
          <w:rPr>
            <w:rStyle w:val="Hyperlink"/>
            <w:noProof/>
            <w:rtl/>
          </w:rPr>
          <w:t xml:space="preserve"> </w:t>
        </w:r>
        <w:r w:rsidRPr="000162A6">
          <w:rPr>
            <w:rStyle w:val="Hyperlink"/>
            <w:rFonts w:hint="eastAsia"/>
            <w:noProof/>
            <w:rtl/>
          </w:rPr>
          <w:t>نهم</w:t>
        </w:r>
        <w:r w:rsidRPr="000162A6">
          <w:rPr>
            <w:rStyle w:val="Hyperlink"/>
            <w:noProof/>
            <w:rtl/>
          </w:rPr>
          <w:t>(</w:t>
        </w:r>
        <w:r w:rsidRPr="000162A6">
          <w:rPr>
            <w:rStyle w:val="Hyperlink"/>
            <w:rFonts w:hint="eastAsia"/>
            <w:noProof/>
            <w:rtl/>
          </w:rPr>
          <w:t>استصحاب</w:t>
        </w:r>
        <w:r w:rsidRPr="000162A6">
          <w:rPr>
            <w:rStyle w:val="Hyperlink"/>
            <w:noProof/>
            <w:rtl/>
          </w:rPr>
          <w:t xml:space="preserve"> </w:t>
        </w:r>
        <w:r w:rsidRPr="000162A6">
          <w:rPr>
            <w:rStyle w:val="Hyperlink"/>
            <w:rFonts w:hint="eastAsia"/>
            <w:noProof/>
            <w:rtl/>
          </w:rPr>
          <w:t>احکام</w:t>
        </w:r>
        <w:r w:rsidRPr="000162A6">
          <w:rPr>
            <w:rStyle w:val="Hyperlink"/>
            <w:noProof/>
            <w:rtl/>
          </w:rPr>
          <w:t xml:space="preserve"> </w:t>
        </w:r>
        <w:r w:rsidRPr="000162A6">
          <w:rPr>
            <w:rStyle w:val="Hyperlink"/>
            <w:rFonts w:hint="eastAsia"/>
            <w:noProof/>
            <w:rtl/>
          </w:rPr>
          <w:t>شرا</w:t>
        </w:r>
        <w:r w:rsidRPr="000162A6">
          <w:rPr>
            <w:rStyle w:val="Hyperlink"/>
            <w:rFonts w:hint="cs"/>
            <w:noProof/>
            <w:rtl/>
          </w:rPr>
          <w:t>ی</w:t>
        </w:r>
        <w:r w:rsidRPr="000162A6">
          <w:rPr>
            <w:rStyle w:val="Hyperlink"/>
            <w:rFonts w:hint="eastAsia"/>
            <w:noProof/>
            <w:rtl/>
          </w:rPr>
          <w:t>ع</w:t>
        </w:r>
        <w:r w:rsidRPr="000162A6">
          <w:rPr>
            <w:rStyle w:val="Hyperlink"/>
            <w:noProof/>
            <w:rtl/>
          </w:rPr>
          <w:t xml:space="preserve"> </w:t>
        </w:r>
        <w:r w:rsidRPr="000162A6">
          <w:rPr>
            <w:rStyle w:val="Hyperlink"/>
            <w:rFonts w:hint="eastAsia"/>
            <w:noProof/>
            <w:rtl/>
          </w:rPr>
          <w:t>سابقه</w:t>
        </w:r>
        <w:r w:rsidRPr="000162A6">
          <w:rPr>
            <w:rStyle w:val="Hyperlink"/>
            <w:noProof/>
            <w:rtl/>
          </w:rPr>
          <w:t>)/</w:t>
        </w:r>
        <w:r w:rsidRPr="000162A6">
          <w:rPr>
            <w:rStyle w:val="Hyperlink"/>
            <w:rFonts w:hint="eastAsia"/>
            <w:noProof/>
            <w:rtl/>
          </w:rPr>
          <w:t>ثمره</w:t>
        </w:r>
        <w:r w:rsidRPr="000162A6">
          <w:rPr>
            <w:rStyle w:val="Hyperlink"/>
            <w:noProof/>
            <w:rtl/>
          </w:rPr>
          <w:t xml:space="preserve"> </w:t>
        </w:r>
        <w:r w:rsidRPr="000162A6">
          <w:rPr>
            <w:rStyle w:val="Hyperlink"/>
            <w:rFonts w:hint="eastAsia"/>
            <w:noProof/>
            <w:rtl/>
          </w:rPr>
          <w:t>هفتم</w:t>
        </w:r>
        <w:r w:rsidRPr="000162A6">
          <w:rPr>
            <w:rStyle w:val="Hyperlink"/>
            <w:noProof/>
            <w:rtl/>
          </w:rPr>
          <w:t xml:space="preserve">/ </w:t>
        </w:r>
        <w:r w:rsidRPr="000162A6">
          <w:rPr>
            <w:rStyle w:val="Hyperlink"/>
            <w:rFonts w:hint="eastAsia"/>
            <w:noProof/>
            <w:rtl/>
          </w:rPr>
          <w:t>بررس</w:t>
        </w:r>
        <w:r w:rsidRPr="000162A6">
          <w:rPr>
            <w:rStyle w:val="Hyperlink"/>
            <w:rFonts w:hint="cs"/>
            <w:noProof/>
            <w:rtl/>
          </w:rPr>
          <w:t>ی</w:t>
        </w:r>
        <w:r w:rsidRPr="000162A6">
          <w:rPr>
            <w:rStyle w:val="Hyperlink"/>
            <w:noProof/>
            <w:rtl/>
          </w:rPr>
          <w:t xml:space="preserve"> </w:t>
        </w:r>
        <w:r w:rsidRPr="000162A6">
          <w:rPr>
            <w:rStyle w:val="Hyperlink"/>
            <w:rFonts w:hint="eastAsia"/>
            <w:noProof/>
            <w:rtl/>
          </w:rPr>
          <w:t>مثال</w:t>
        </w:r>
        <w:r w:rsidRPr="000162A6">
          <w:rPr>
            <w:rStyle w:val="Hyperlink"/>
            <w:noProof/>
            <w:rtl/>
          </w:rPr>
          <w:t xml:space="preserve"> </w:t>
        </w:r>
        <w:r w:rsidRPr="000162A6">
          <w:rPr>
            <w:rStyle w:val="Hyperlink"/>
            <w:rFonts w:hint="eastAsia"/>
            <w:noProof/>
            <w:rtl/>
          </w:rPr>
          <w:t>سوم</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Toc235260543 \h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4A0C53" w:rsidRDefault="004A0C53" w:rsidP="004A0C53">
      <w:pPr>
        <w:pStyle w:val="TOC1"/>
        <w:rPr>
          <w:rFonts w:asciiTheme="minorHAnsi" w:eastAsiaTheme="minorEastAsia" w:hAnsiTheme="minorHAnsi" w:cstheme="minorBidi"/>
          <w:sz w:val="22"/>
          <w:szCs w:val="22"/>
          <w:rtl/>
        </w:rPr>
      </w:pPr>
      <w:hyperlink w:anchor="_Toc235260544" w:history="1">
        <w:r w:rsidRPr="000162A6">
          <w:rPr>
            <w:rStyle w:val="Hyperlink"/>
            <w:rFonts w:hint="eastAsia"/>
            <w:rtl/>
          </w:rPr>
          <w:t>جلسه</w:t>
        </w:r>
        <w:r w:rsidRPr="000162A6">
          <w:rPr>
            <w:rStyle w:val="Hyperlink"/>
            <w:rtl/>
          </w:rPr>
          <w:t xml:space="preserve"> </w:t>
        </w:r>
        <w:r w:rsidRPr="000162A6">
          <w:rPr>
            <w:rStyle w:val="Hyperlink"/>
            <w:rFonts w:hint="eastAsia"/>
            <w:rtl/>
          </w:rPr>
          <w:t>ب</w:t>
        </w:r>
        <w:r w:rsidRPr="000162A6">
          <w:rPr>
            <w:rStyle w:val="Hyperlink"/>
            <w:rFonts w:hint="cs"/>
            <w:rtl/>
          </w:rPr>
          <w:t>ی</w:t>
        </w:r>
        <w:r w:rsidRPr="000162A6">
          <w:rPr>
            <w:rStyle w:val="Hyperlink"/>
            <w:rFonts w:hint="eastAsia"/>
            <w:rtl/>
          </w:rPr>
          <w:t>ست</w:t>
        </w:r>
        <w:r w:rsidRPr="000162A6">
          <w:rPr>
            <w:rStyle w:val="Hyperlink"/>
            <w:rtl/>
          </w:rPr>
          <w:t xml:space="preserve"> </w:t>
        </w:r>
        <w:r w:rsidRPr="000162A6">
          <w:rPr>
            <w:rStyle w:val="Hyperlink"/>
            <w:rFonts w:hint="eastAsia"/>
            <w:rtl/>
          </w:rPr>
          <w:t>و</w:t>
        </w:r>
        <w:r w:rsidRPr="000162A6">
          <w:rPr>
            <w:rStyle w:val="Hyperlink"/>
            <w:rtl/>
          </w:rPr>
          <w:t xml:space="preserve"> </w:t>
        </w:r>
        <w:r w:rsidRPr="000162A6">
          <w:rPr>
            <w:rStyle w:val="Hyperlink"/>
            <w:rFonts w:hint="eastAsia"/>
            <w:rtl/>
          </w:rPr>
          <w:t>چهارم</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Toc235260544 \h</w:instrText>
        </w:r>
        <w:r>
          <w:rPr>
            <w:webHidden/>
            <w:rtl/>
          </w:rPr>
          <w:instrText xml:space="preserve"> </w:instrText>
        </w:r>
        <w:r>
          <w:rPr>
            <w:webHidden/>
            <w:rtl/>
          </w:rPr>
        </w:r>
        <w:r>
          <w:rPr>
            <w:webHidden/>
            <w:rtl/>
          </w:rPr>
          <w:fldChar w:fldCharType="separate"/>
        </w:r>
        <w:r>
          <w:rPr>
            <w:webHidden/>
            <w:rtl/>
          </w:rPr>
          <w:t>66</w:t>
        </w:r>
        <w:r>
          <w:rPr>
            <w:webHidden/>
            <w:rtl/>
          </w:rPr>
          <w:fldChar w:fldCharType="end"/>
        </w:r>
      </w:hyperlink>
    </w:p>
    <w:p w:rsidR="004A0C53" w:rsidRDefault="004A0C53">
      <w:pPr>
        <w:pStyle w:val="TOC2"/>
        <w:tabs>
          <w:tab w:val="right" w:leader="dot" w:pos="9628"/>
        </w:tabs>
        <w:rPr>
          <w:noProof/>
          <w:rtl/>
        </w:rPr>
      </w:pPr>
      <w:hyperlink w:anchor="_Toc235260545" w:history="1">
        <w:r w:rsidRPr="000162A6">
          <w:rPr>
            <w:rStyle w:val="Hyperlink"/>
            <w:rFonts w:hint="eastAsia"/>
            <w:noProof/>
            <w:rtl/>
          </w:rPr>
          <w:t>موضوع</w:t>
        </w:r>
        <w:r w:rsidRPr="000162A6">
          <w:rPr>
            <w:rStyle w:val="Hyperlink"/>
            <w:noProof/>
            <w:rtl/>
          </w:rPr>
          <w:t>:</w:t>
        </w:r>
        <w:r w:rsidRPr="000162A6">
          <w:rPr>
            <w:rStyle w:val="Hyperlink"/>
            <w:rFonts w:hint="eastAsia"/>
            <w:noProof/>
            <w:rtl/>
          </w:rPr>
          <w:t>تنب</w:t>
        </w:r>
        <w:r w:rsidRPr="000162A6">
          <w:rPr>
            <w:rStyle w:val="Hyperlink"/>
            <w:rFonts w:hint="cs"/>
            <w:noProof/>
            <w:rtl/>
          </w:rPr>
          <w:t>ی</w:t>
        </w:r>
        <w:r w:rsidRPr="000162A6">
          <w:rPr>
            <w:rStyle w:val="Hyperlink"/>
            <w:rFonts w:hint="eastAsia"/>
            <w:noProof/>
            <w:rtl/>
          </w:rPr>
          <w:t>هات</w:t>
        </w:r>
        <w:r w:rsidRPr="000162A6">
          <w:rPr>
            <w:rStyle w:val="Hyperlink"/>
            <w:noProof/>
            <w:rtl/>
          </w:rPr>
          <w:t xml:space="preserve"> </w:t>
        </w:r>
        <w:r w:rsidRPr="000162A6">
          <w:rPr>
            <w:rStyle w:val="Hyperlink"/>
            <w:rFonts w:hint="eastAsia"/>
            <w:noProof/>
            <w:rtl/>
          </w:rPr>
          <w:t>استصحاب</w:t>
        </w:r>
        <w:r w:rsidRPr="000162A6">
          <w:rPr>
            <w:rStyle w:val="Hyperlink"/>
            <w:noProof/>
            <w:rtl/>
          </w:rPr>
          <w:t>/</w:t>
        </w:r>
        <w:r w:rsidRPr="000162A6">
          <w:rPr>
            <w:rStyle w:val="Hyperlink"/>
            <w:rFonts w:hint="eastAsia"/>
            <w:noProof/>
            <w:rtl/>
          </w:rPr>
          <w:t>ادامه</w:t>
        </w:r>
        <w:r w:rsidRPr="000162A6">
          <w:rPr>
            <w:rStyle w:val="Hyperlink"/>
            <w:noProof/>
            <w:rtl/>
          </w:rPr>
          <w:t xml:space="preserve"> </w:t>
        </w:r>
        <w:r w:rsidRPr="000162A6">
          <w:rPr>
            <w:rStyle w:val="Hyperlink"/>
            <w:rFonts w:hint="eastAsia"/>
            <w:noProof/>
            <w:rtl/>
          </w:rPr>
          <w:t>تنب</w:t>
        </w:r>
        <w:r w:rsidRPr="000162A6">
          <w:rPr>
            <w:rStyle w:val="Hyperlink"/>
            <w:rFonts w:hint="cs"/>
            <w:noProof/>
            <w:rtl/>
          </w:rPr>
          <w:t>ی</w:t>
        </w:r>
        <w:r w:rsidRPr="000162A6">
          <w:rPr>
            <w:rStyle w:val="Hyperlink"/>
            <w:rFonts w:hint="eastAsia"/>
            <w:noProof/>
            <w:rtl/>
          </w:rPr>
          <w:t>ه</w:t>
        </w:r>
        <w:r w:rsidRPr="000162A6">
          <w:rPr>
            <w:rStyle w:val="Hyperlink"/>
            <w:noProof/>
            <w:rtl/>
          </w:rPr>
          <w:t xml:space="preserve"> </w:t>
        </w:r>
        <w:r w:rsidRPr="000162A6">
          <w:rPr>
            <w:rStyle w:val="Hyperlink"/>
            <w:rFonts w:hint="eastAsia"/>
            <w:noProof/>
            <w:rtl/>
          </w:rPr>
          <w:t>نهم</w:t>
        </w:r>
        <w:r w:rsidRPr="000162A6">
          <w:rPr>
            <w:rStyle w:val="Hyperlink"/>
            <w:noProof/>
            <w:rtl/>
          </w:rPr>
          <w:t>(</w:t>
        </w:r>
        <w:r w:rsidRPr="000162A6">
          <w:rPr>
            <w:rStyle w:val="Hyperlink"/>
            <w:rFonts w:hint="eastAsia"/>
            <w:noProof/>
            <w:rtl/>
          </w:rPr>
          <w:t>استصحاب</w:t>
        </w:r>
        <w:r w:rsidRPr="000162A6">
          <w:rPr>
            <w:rStyle w:val="Hyperlink"/>
            <w:noProof/>
            <w:rtl/>
          </w:rPr>
          <w:t xml:space="preserve"> </w:t>
        </w:r>
        <w:r w:rsidRPr="000162A6">
          <w:rPr>
            <w:rStyle w:val="Hyperlink"/>
            <w:rFonts w:hint="eastAsia"/>
            <w:noProof/>
            <w:rtl/>
          </w:rPr>
          <w:t>احکام</w:t>
        </w:r>
        <w:r w:rsidRPr="000162A6">
          <w:rPr>
            <w:rStyle w:val="Hyperlink"/>
            <w:noProof/>
            <w:rtl/>
          </w:rPr>
          <w:t xml:space="preserve"> </w:t>
        </w:r>
        <w:r w:rsidRPr="000162A6">
          <w:rPr>
            <w:rStyle w:val="Hyperlink"/>
            <w:rFonts w:hint="eastAsia"/>
            <w:noProof/>
            <w:rtl/>
          </w:rPr>
          <w:t>شرا</w:t>
        </w:r>
        <w:r w:rsidRPr="000162A6">
          <w:rPr>
            <w:rStyle w:val="Hyperlink"/>
            <w:rFonts w:hint="cs"/>
            <w:noProof/>
            <w:rtl/>
          </w:rPr>
          <w:t>ی</w:t>
        </w:r>
        <w:r w:rsidRPr="000162A6">
          <w:rPr>
            <w:rStyle w:val="Hyperlink"/>
            <w:rFonts w:hint="eastAsia"/>
            <w:noProof/>
            <w:rtl/>
          </w:rPr>
          <w:t>ع</w:t>
        </w:r>
        <w:r w:rsidRPr="000162A6">
          <w:rPr>
            <w:rStyle w:val="Hyperlink"/>
            <w:noProof/>
            <w:rtl/>
          </w:rPr>
          <w:t xml:space="preserve"> </w:t>
        </w:r>
        <w:r w:rsidRPr="000162A6">
          <w:rPr>
            <w:rStyle w:val="Hyperlink"/>
            <w:rFonts w:hint="eastAsia"/>
            <w:noProof/>
            <w:rtl/>
          </w:rPr>
          <w:t>سابقه</w:t>
        </w:r>
        <w:r w:rsidRPr="000162A6">
          <w:rPr>
            <w:rStyle w:val="Hyperlink"/>
            <w:noProof/>
            <w:rtl/>
          </w:rPr>
          <w:t>)/</w:t>
        </w:r>
        <w:r w:rsidRPr="000162A6">
          <w:rPr>
            <w:rStyle w:val="Hyperlink"/>
            <w:rFonts w:hint="eastAsia"/>
            <w:noProof/>
            <w:rtl/>
          </w:rPr>
          <w:t>ثمره</w:t>
        </w:r>
        <w:r w:rsidRPr="000162A6">
          <w:rPr>
            <w:rStyle w:val="Hyperlink"/>
            <w:noProof/>
            <w:rtl/>
          </w:rPr>
          <w:t xml:space="preserve"> </w:t>
        </w:r>
        <w:r w:rsidRPr="000162A6">
          <w:rPr>
            <w:rStyle w:val="Hyperlink"/>
            <w:rFonts w:hint="eastAsia"/>
            <w:noProof/>
            <w:rtl/>
          </w:rPr>
          <w:t>هفتم</w:t>
        </w:r>
        <w:r w:rsidRPr="000162A6">
          <w:rPr>
            <w:rStyle w:val="Hyperlink"/>
            <w:noProof/>
            <w:rtl/>
          </w:rPr>
          <w:t xml:space="preserve">/ </w:t>
        </w:r>
        <w:r w:rsidRPr="000162A6">
          <w:rPr>
            <w:rStyle w:val="Hyperlink"/>
            <w:rFonts w:hint="eastAsia"/>
            <w:noProof/>
            <w:rtl/>
          </w:rPr>
          <w:t>استدلال</w:t>
        </w:r>
        <w:r w:rsidRPr="000162A6">
          <w:rPr>
            <w:rStyle w:val="Hyperlink"/>
            <w:noProof/>
            <w:rtl/>
          </w:rPr>
          <w:t xml:space="preserve"> </w:t>
        </w:r>
        <w:r w:rsidRPr="000162A6">
          <w:rPr>
            <w:rStyle w:val="Hyperlink"/>
            <w:rFonts w:hint="eastAsia"/>
            <w:noProof/>
            <w:rtl/>
          </w:rPr>
          <w:t>ش</w:t>
        </w:r>
        <w:r w:rsidRPr="000162A6">
          <w:rPr>
            <w:rStyle w:val="Hyperlink"/>
            <w:rFonts w:hint="cs"/>
            <w:noProof/>
            <w:rtl/>
          </w:rPr>
          <w:t>ی</w:t>
        </w:r>
        <w:r w:rsidRPr="000162A6">
          <w:rPr>
            <w:rStyle w:val="Hyperlink"/>
            <w:rFonts w:hint="eastAsia"/>
            <w:noProof/>
            <w:rtl/>
          </w:rPr>
          <w:t>خ</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Toc235260545 \h</w:instrText>
        </w:r>
        <w:r>
          <w:rPr>
            <w:noProof/>
            <w:webHidden/>
            <w:rtl/>
          </w:rPr>
          <w:instrText xml:space="preserve"> </w:instrText>
        </w:r>
        <w:r>
          <w:rPr>
            <w:noProof/>
            <w:webHidden/>
            <w:rtl/>
          </w:rPr>
        </w:r>
        <w:r>
          <w:rPr>
            <w:noProof/>
            <w:webHidden/>
            <w:rtl/>
          </w:rPr>
          <w:fldChar w:fldCharType="separate"/>
        </w:r>
        <w:r>
          <w:rPr>
            <w:noProof/>
            <w:webHidden/>
            <w:rtl/>
          </w:rPr>
          <w:t>66</w:t>
        </w:r>
        <w:r>
          <w:rPr>
            <w:noProof/>
            <w:webHidden/>
            <w:rtl/>
          </w:rPr>
          <w:fldChar w:fldCharType="end"/>
        </w:r>
      </w:hyperlink>
    </w:p>
    <w:p w:rsidR="004A0C53" w:rsidRDefault="004A0C53" w:rsidP="004A0C53">
      <w:pPr>
        <w:pStyle w:val="TOC1"/>
        <w:rPr>
          <w:rFonts w:asciiTheme="minorHAnsi" w:eastAsiaTheme="minorEastAsia" w:hAnsiTheme="minorHAnsi" w:cstheme="minorBidi"/>
          <w:sz w:val="22"/>
          <w:szCs w:val="22"/>
          <w:rtl/>
        </w:rPr>
      </w:pPr>
      <w:hyperlink w:anchor="_Toc235260546" w:history="1">
        <w:r w:rsidRPr="000162A6">
          <w:rPr>
            <w:rStyle w:val="Hyperlink"/>
            <w:rFonts w:hint="eastAsia"/>
            <w:rtl/>
          </w:rPr>
          <w:t>جلسه</w:t>
        </w:r>
        <w:r w:rsidRPr="000162A6">
          <w:rPr>
            <w:rStyle w:val="Hyperlink"/>
            <w:rtl/>
          </w:rPr>
          <w:t xml:space="preserve"> </w:t>
        </w:r>
        <w:r w:rsidRPr="000162A6">
          <w:rPr>
            <w:rStyle w:val="Hyperlink"/>
            <w:rFonts w:hint="eastAsia"/>
            <w:rtl/>
          </w:rPr>
          <w:t>ب</w:t>
        </w:r>
        <w:r w:rsidRPr="000162A6">
          <w:rPr>
            <w:rStyle w:val="Hyperlink"/>
            <w:rFonts w:hint="cs"/>
            <w:rtl/>
          </w:rPr>
          <w:t>ی</w:t>
        </w:r>
        <w:r w:rsidRPr="000162A6">
          <w:rPr>
            <w:rStyle w:val="Hyperlink"/>
            <w:rFonts w:hint="eastAsia"/>
            <w:rtl/>
          </w:rPr>
          <w:t>ست</w:t>
        </w:r>
        <w:r w:rsidRPr="000162A6">
          <w:rPr>
            <w:rStyle w:val="Hyperlink"/>
            <w:rtl/>
          </w:rPr>
          <w:t xml:space="preserve"> </w:t>
        </w:r>
        <w:r w:rsidRPr="000162A6">
          <w:rPr>
            <w:rStyle w:val="Hyperlink"/>
            <w:rFonts w:hint="eastAsia"/>
            <w:rtl/>
          </w:rPr>
          <w:t>و</w:t>
        </w:r>
        <w:r w:rsidRPr="000162A6">
          <w:rPr>
            <w:rStyle w:val="Hyperlink"/>
            <w:rtl/>
          </w:rPr>
          <w:t xml:space="preserve"> </w:t>
        </w:r>
        <w:r w:rsidRPr="000162A6">
          <w:rPr>
            <w:rStyle w:val="Hyperlink"/>
            <w:rFonts w:hint="eastAsia"/>
            <w:rtl/>
          </w:rPr>
          <w:t>پنجم</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Toc235260546 \h</w:instrText>
        </w:r>
        <w:r>
          <w:rPr>
            <w:webHidden/>
            <w:rtl/>
          </w:rPr>
          <w:instrText xml:space="preserve"> </w:instrText>
        </w:r>
        <w:r>
          <w:rPr>
            <w:webHidden/>
            <w:rtl/>
          </w:rPr>
        </w:r>
        <w:r>
          <w:rPr>
            <w:webHidden/>
            <w:rtl/>
          </w:rPr>
          <w:fldChar w:fldCharType="separate"/>
        </w:r>
        <w:r>
          <w:rPr>
            <w:webHidden/>
            <w:rtl/>
          </w:rPr>
          <w:t>68</w:t>
        </w:r>
        <w:r>
          <w:rPr>
            <w:webHidden/>
            <w:rtl/>
          </w:rPr>
          <w:fldChar w:fldCharType="end"/>
        </w:r>
      </w:hyperlink>
    </w:p>
    <w:p w:rsidR="004A0C53" w:rsidRDefault="004A0C53">
      <w:pPr>
        <w:pStyle w:val="TOC2"/>
        <w:tabs>
          <w:tab w:val="right" w:leader="dot" w:pos="9628"/>
        </w:tabs>
        <w:rPr>
          <w:noProof/>
          <w:rtl/>
        </w:rPr>
      </w:pPr>
      <w:hyperlink w:anchor="_Toc235260547" w:history="1">
        <w:r w:rsidRPr="000162A6">
          <w:rPr>
            <w:rStyle w:val="Hyperlink"/>
            <w:rFonts w:hint="eastAsia"/>
            <w:noProof/>
            <w:rtl/>
          </w:rPr>
          <w:t>تنب</w:t>
        </w:r>
        <w:r w:rsidRPr="000162A6">
          <w:rPr>
            <w:rStyle w:val="Hyperlink"/>
            <w:rFonts w:hint="cs"/>
            <w:noProof/>
            <w:rtl/>
          </w:rPr>
          <w:t>ی</w:t>
        </w:r>
        <w:r w:rsidRPr="000162A6">
          <w:rPr>
            <w:rStyle w:val="Hyperlink"/>
            <w:rFonts w:hint="eastAsia"/>
            <w:noProof/>
            <w:rtl/>
          </w:rPr>
          <w:t>هات</w:t>
        </w:r>
        <w:r w:rsidRPr="000162A6">
          <w:rPr>
            <w:rStyle w:val="Hyperlink"/>
            <w:noProof/>
            <w:rtl/>
          </w:rPr>
          <w:t xml:space="preserve"> </w:t>
        </w:r>
        <w:r w:rsidRPr="000162A6">
          <w:rPr>
            <w:rStyle w:val="Hyperlink"/>
            <w:rFonts w:hint="eastAsia"/>
            <w:noProof/>
            <w:rtl/>
          </w:rPr>
          <w:t>استصحاب</w:t>
        </w:r>
        <w:r w:rsidRPr="000162A6">
          <w:rPr>
            <w:rStyle w:val="Hyperlink"/>
            <w:noProof/>
            <w:rtl/>
          </w:rPr>
          <w:t>/</w:t>
        </w:r>
        <w:r w:rsidRPr="000162A6">
          <w:rPr>
            <w:rStyle w:val="Hyperlink"/>
            <w:rFonts w:hint="eastAsia"/>
            <w:noProof/>
            <w:rtl/>
          </w:rPr>
          <w:t>ادامه</w:t>
        </w:r>
        <w:r w:rsidRPr="000162A6">
          <w:rPr>
            <w:rStyle w:val="Hyperlink"/>
            <w:noProof/>
            <w:rtl/>
          </w:rPr>
          <w:t xml:space="preserve"> </w:t>
        </w:r>
        <w:r w:rsidRPr="000162A6">
          <w:rPr>
            <w:rStyle w:val="Hyperlink"/>
            <w:rFonts w:hint="eastAsia"/>
            <w:noProof/>
            <w:rtl/>
          </w:rPr>
          <w:t>تنب</w:t>
        </w:r>
        <w:r w:rsidRPr="000162A6">
          <w:rPr>
            <w:rStyle w:val="Hyperlink"/>
            <w:rFonts w:hint="cs"/>
            <w:noProof/>
            <w:rtl/>
          </w:rPr>
          <w:t>ی</w:t>
        </w:r>
        <w:r w:rsidRPr="000162A6">
          <w:rPr>
            <w:rStyle w:val="Hyperlink"/>
            <w:rFonts w:hint="eastAsia"/>
            <w:noProof/>
            <w:rtl/>
          </w:rPr>
          <w:t>ه</w:t>
        </w:r>
        <w:r w:rsidRPr="000162A6">
          <w:rPr>
            <w:rStyle w:val="Hyperlink"/>
            <w:noProof/>
            <w:rtl/>
          </w:rPr>
          <w:t xml:space="preserve"> </w:t>
        </w:r>
        <w:r w:rsidRPr="000162A6">
          <w:rPr>
            <w:rStyle w:val="Hyperlink"/>
            <w:rFonts w:hint="eastAsia"/>
            <w:noProof/>
            <w:rtl/>
          </w:rPr>
          <w:t>نهم</w:t>
        </w:r>
        <w:r w:rsidRPr="000162A6">
          <w:rPr>
            <w:rStyle w:val="Hyperlink"/>
            <w:noProof/>
            <w:rtl/>
          </w:rPr>
          <w:t>/</w:t>
        </w:r>
        <w:r w:rsidRPr="000162A6">
          <w:rPr>
            <w:rStyle w:val="Hyperlink"/>
            <w:rFonts w:hint="eastAsia"/>
            <w:noProof/>
            <w:rtl/>
          </w:rPr>
          <w:t>بررس</w:t>
        </w:r>
        <w:r w:rsidRPr="000162A6">
          <w:rPr>
            <w:rStyle w:val="Hyperlink"/>
            <w:rFonts w:hint="cs"/>
            <w:noProof/>
            <w:rtl/>
          </w:rPr>
          <w:t>ی</w:t>
        </w:r>
        <w:r w:rsidRPr="000162A6">
          <w:rPr>
            <w:rStyle w:val="Hyperlink"/>
            <w:noProof/>
            <w:rtl/>
          </w:rPr>
          <w:t xml:space="preserve"> </w:t>
        </w:r>
        <w:r w:rsidRPr="000162A6">
          <w:rPr>
            <w:rStyle w:val="Hyperlink"/>
            <w:rFonts w:hint="eastAsia"/>
            <w:noProof/>
            <w:rtl/>
          </w:rPr>
          <w:t>مورد</w:t>
        </w:r>
        <w:r w:rsidRPr="000162A6">
          <w:rPr>
            <w:rStyle w:val="Hyperlink"/>
            <w:noProof/>
            <w:rtl/>
          </w:rPr>
          <w:t xml:space="preserve"> </w:t>
        </w:r>
        <w:r w:rsidRPr="000162A6">
          <w:rPr>
            <w:rStyle w:val="Hyperlink"/>
            <w:rFonts w:hint="eastAsia"/>
            <w:noProof/>
            <w:rtl/>
          </w:rPr>
          <w:t>استثنا</w:t>
        </w:r>
        <w:r w:rsidRPr="000162A6">
          <w:rPr>
            <w:rStyle w:val="Hyperlink"/>
            <w:rFonts w:hint="cs"/>
            <w:noProof/>
            <w:rtl/>
          </w:rPr>
          <w:t>ی</w:t>
        </w:r>
        <w:r w:rsidRPr="000162A6">
          <w:rPr>
            <w:rStyle w:val="Hyperlink"/>
            <w:noProof/>
            <w:rtl/>
          </w:rPr>
          <w:t xml:space="preserve"> </w:t>
        </w:r>
        <w:r w:rsidRPr="000162A6">
          <w:rPr>
            <w:rStyle w:val="Hyperlink"/>
            <w:rFonts w:hint="eastAsia"/>
            <w:noProof/>
            <w:rtl/>
          </w:rPr>
          <w:t>دوم</w:t>
        </w:r>
        <w:r w:rsidRPr="000162A6">
          <w:rPr>
            <w:rStyle w:val="Hyperlink"/>
            <w:noProof/>
            <w:rtl/>
          </w:rPr>
          <w:t xml:space="preserve"> </w:t>
        </w:r>
        <w:r w:rsidRPr="000162A6">
          <w:rPr>
            <w:rStyle w:val="Hyperlink"/>
            <w:rFonts w:hint="eastAsia"/>
            <w:noProof/>
            <w:rtl/>
          </w:rPr>
          <w:t>و</w:t>
        </w:r>
        <w:r w:rsidRPr="000162A6">
          <w:rPr>
            <w:rStyle w:val="Hyperlink"/>
            <w:noProof/>
            <w:rtl/>
          </w:rPr>
          <w:t xml:space="preserve"> </w:t>
        </w:r>
        <w:r w:rsidRPr="000162A6">
          <w:rPr>
            <w:rStyle w:val="Hyperlink"/>
            <w:rFonts w:hint="eastAsia"/>
            <w:noProof/>
            <w:rtl/>
          </w:rPr>
          <w:t>سوم</w:t>
        </w:r>
        <w:r w:rsidRPr="000162A6">
          <w:rPr>
            <w:rStyle w:val="Hyperlink"/>
            <w:noProof/>
            <w:rtl/>
          </w:rPr>
          <w:t xml:space="preserve"> </w:t>
        </w:r>
        <w:r w:rsidRPr="000162A6">
          <w:rPr>
            <w:rStyle w:val="Hyperlink"/>
            <w:rFonts w:hint="eastAsia"/>
            <w:noProof/>
            <w:rtl/>
          </w:rPr>
          <w:t>قاعده</w:t>
        </w:r>
        <w:r w:rsidRPr="000162A6">
          <w:rPr>
            <w:rStyle w:val="Hyperlink"/>
            <w:noProof/>
            <w:rtl/>
          </w:rPr>
          <w:t xml:space="preserve"> </w:t>
        </w:r>
        <w:r w:rsidRPr="000162A6">
          <w:rPr>
            <w:rStyle w:val="Hyperlink"/>
            <w:rFonts w:hint="eastAsia"/>
            <w:noProof/>
            <w:rtl/>
          </w:rPr>
          <w:t>اصل</w:t>
        </w:r>
        <w:r w:rsidRPr="000162A6">
          <w:rPr>
            <w:rStyle w:val="Hyperlink"/>
            <w:noProof/>
            <w:rtl/>
          </w:rPr>
          <w:t xml:space="preserve"> </w:t>
        </w:r>
        <w:r w:rsidRPr="000162A6">
          <w:rPr>
            <w:rStyle w:val="Hyperlink"/>
            <w:rFonts w:hint="eastAsia"/>
            <w:noProof/>
            <w:rtl/>
          </w:rPr>
          <w:t>مثبت</w:t>
        </w:r>
        <w:r w:rsidRPr="000162A6">
          <w:rPr>
            <w:rStyle w:val="Hyperlink"/>
            <w:noProof/>
            <w:rtl/>
          </w:rPr>
          <w:t xml:space="preserve"> </w:t>
        </w:r>
        <w:r w:rsidRPr="000162A6">
          <w:rPr>
            <w:rStyle w:val="Hyperlink"/>
            <w:rFonts w:hint="eastAsia"/>
            <w:noProof/>
            <w:rtl/>
          </w:rPr>
          <w:t>از</w:t>
        </w:r>
        <w:r w:rsidRPr="000162A6">
          <w:rPr>
            <w:rStyle w:val="Hyperlink"/>
            <w:noProof/>
            <w:rtl/>
          </w:rPr>
          <w:t xml:space="preserve"> </w:t>
        </w:r>
        <w:r w:rsidRPr="000162A6">
          <w:rPr>
            <w:rStyle w:val="Hyperlink"/>
            <w:rFonts w:hint="eastAsia"/>
            <w:noProof/>
            <w:rtl/>
          </w:rPr>
          <w:t>نظر</w:t>
        </w:r>
        <w:r w:rsidRPr="000162A6">
          <w:rPr>
            <w:rStyle w:val="Hyperlink"/>
            <w:noProof/>
            <w:rtl/>
          </w:rPr>
          <w:t xml:space="preserve"> </w:t>
        </w:r>
        <w:r w:rsidRPr="000162A6">
          <w:rPr>
            <w:rStyle w:val="Hyperlink"/>
            <w:rFonts w:hint="eastAsia"/>
            <w:noProof/>
            <w:rtl/>
          </w:rPr>
          <w:t>صاحب</w:t>
        </w:r>
        <w:r w:rsidRPr="000162A6">
          <w:rPr>
            <w:rStyle w:val="Hyperlink"/>
            <w:noProof/>
            <w:rtl/>
          </w:rPr>
          <w:t xml:space="preserve"> </w:t>
        </w:r>
        <w:r w:rsidRPr="000162A6">
          <w:rPr>
            <w:rStyle w:val="Hyperlink"/>
            <w:rFonts w:hint="eastAsia"/>
            <w:noProof/>
            <w:rtl/>
          </w:rPr>
          <w:t>کفا</w:t>
        </w:r>
        <w:r w:rsidRPr="000162A6">
          <w:rPr>
            <w:rStyle w:val="Hyperlink"/>
            <w:rFonts w:hint="cs"/>
            <w:noProof/>
            <w:rtl/>
          </w:rPr>
          <w:t>ی</w:t>
        </w:r>
        <w:r w:rsidRPr="000162A6">
          <w:rPr>
            <w:rStyle w:val="Hyperlink"/>
            <w:rFonts w:hint="eastAsia"/>
            <w:noProof/>
            <w:rtl/>
          </w:rPr>
          <w:t>ه</w:t>
        </w:r>
        <w:r w:rsidRPr="000162A6">
          <w:rPr>
            <w:rStyle w:val="Hyperlink"/>
            <w:noProof/>
            <w:rtl/>
          </w:rPr>
          <w:t xml:space="preserve"> </w:t>
        </w:r>
        <w:r w:rsidRPr="000162A6">
          <w:rPr>
            <w:rStyle w:val="Hyperlink"/>
            <w:rFonts w:hint="eastAsia"/>
            <w:noProof/>
            <w:rtl/>
          </w:rPr>
          <w:t>و</w:t>
        </w:r>
        <w:r w:rsidRPr="000162A6">
          <w:rPr>
            <w:rStyle w:val="Hyperlink"/>
            <w:noProof/>
            <w:rtl/>
          </w:rPr>
          <w:t xml:space="preserve"> </w:t>
        </w:r>
        <w:r w:rsidRPr="000162A6">
          <w:rPr>
            <w:rStyle w:val="Hyperlink"/>
            <w:rFonts w:hint="eastAsia"/>
            <w:noProof/>
            <w:rtl/>
          </w:rPr>
          <w:t>نقد</w:t>
        </w:r>
        <w:r w:rsidRPr="000162A6">
          <w:rPr>
            <w:rStyle w:val="Hyperlink"/>
            <w:noProof/>
            <w:rtl/>
          </w:rPr>
          <w:t xml:space="preserve"> </w:t>
        </w:r>
        <w:r w:rsidRPr="000162A6">
          <w:rPr>
            <w:rStyle w:val="Hyperlink"/>
            <w:rFonts w:hint="eastAsia"/>
            <w:noProof/>
            <w:rtl/>
          </w:rPr>
          <w:t>آنها</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Toc235260547 \h</w:instrText>
        </w:r>
        <w:r>
          <w:rPr>
            <w:noProof/>
            <w:webHidden/>
            <w:rtl/>
          </w:rPr>
          <w:instrText xml:space="preserve"> </w:instrText>
        </w:r>
        <w:r>
          <w:rPr>
            <w:noProof/>
            <w:webHidden/>
            <w:rtl/>
          </w:rPr>
        </w:r>
        <w:r>
          <w:rPr>
            <w:noProof/>
            <w:webHidden/>
            <w:rtl/>
          </w:rPr>
          <w:fldChar w:fldCharType="separate"/>
        </w:r>
        <w:r>
          <w:rPr>
            <w:noProof/>
            <w:webHidden/>
            <w:rtl/>
          </w:rPr>
          <w:t>68</w:t>
        </w:r>
        <w:r>
          <w:rPr>
            <w:noProof/>
            <w:webHidden/>
            <w:rtl/>
          </w:rPr>
          <w:fldChar w:fldCharType="end"/>
        </w:r>
      </w:hyperlink>
    </w:p>
    <w:p w:rsidR="004A0C53" w:rsidRDefault="004A0C53" w:rsidP="004A0C53">
      <w:pPr>
        <w:pStyle w:val="TOC1"/>
        <w:rPr>
          <w:rFonts w:asciiTheme="minorHAnsi" w:eastAsiaTheme="minorEastAsia" w:hAnsiTheme="minorHAnsi" w:cstheme="minorBidi"/>
          <w:sz w:val="22"/>
          <w:szCs w:val="22"/>
          <w:rtl/>
        </w:rPr>
      </w:pPr>
      <w:hyperlink w:anchor="_Toc235260548" w:history="1">
        <w:r w:rsidRPr="000162A6">
          <w:rPr>
            <w:rStyle w:val="Hyperlink"/>
            <w:rFonts w:hint="eastAsia"/>
            <w:rtl/>
          </w:rPr>
          <w:t>جلسه</w:t>
        </w:r>
        <w:r w:rsidRPr="000162A6">
          <w:rPr>
            <w:rStyle w:val="Hyperlink"/>
            <w:rtl/>
          </w:rPr>
          <w:t xml:space="preserve"> </w:t>
        </w:r>
        <w:r w:rsidRPr="000162A6">
          <w:rPr>
            <w:rStyle w:val="Hyperlink"/>
            <w:rFonts w:hint="eastAsia"/>
            <w:rtl/>
          </w:rPr>
          <w:t>ب</w:t>
        </w:r>
        <w:r w:rsidRPr="000162A6">
          <w:rPr>
            <w:rStyle w:val="Hyperlink"/>
            <w:rFonts w:hint="cs"/>
            <w:rtl/>
          </w:rPr>
          <w:t>ی</w:t>
        </w:r>
        <w:r w:rsidRPr="000162A6">
          <w:rPr>
            <w:rStyle w:val="Hyperlink"/>
            <w:rFonts w:hint="eastAsia"/>
            <w:rtl/>
          </w:rPr>
          <w:t>ست</w:t>
        </w:r>
        <w:r w:rsidRPr="000162A6">
          <w:rPr>
            <w:rStyle w:val="Hyperlink"/>
            <w:rtl/>
          </w:rPr>
          <w:t xml:space="preserve"> </w:t>
        </w:r>
        <w:r w:rsidRPr="000162A6">
          <w:rPr>
            <w:rStyle w:val="Hyperlink"/>
            <w:rFonts w:hint="eastAsia"/>
            <w:rtl/>
          </w:rPr>
          <w:t>و</w:t>
        </w:r>
        <w:r w:rsidRPr="000162A6">
          <w:rPr>
            <w:rStyle w:val="Hyperlink"/>
            <w:rtl/>
          </w:rPr>
          <w:t xml:space="preserve"> </w:t>
        </w:r>
        <w:r w:rsidRPr="000162A6">
          <w:rPr>
            <w:rStyle w:val="Hyperlink"/>
            <w:rFonts w:hint="eastAsia"/>
            <w:rtl/>
          </w:rPr>
          <w:t>ششم</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Toc235260548 \h</w:instrText>
        </w:r>
        <w:r>
          <w:rPr>
            <w:webHidden/>
            <w:rtl/>
          </w:rPr>
          <w:instrText xml:space="preserve"> </w:instrText>
        </w:r>
        <w:r>
          <w:rPr>
            <w:webHidden/>
            <w:rtl/>
          </w:rPr>
        </w:r>
        <w:r>
          <w:rPr>
            <w:webHidden/>
            <w:rtl/>
          </w:rPr>
          <w:fldChar w:fldCharType="separate"/>
        </w:r>
        <w:r>
          <w:rPr>
            <w:webHidden/>
            <w:rtl/>
          </w:rPr>
          <w:t>70</w:t>
        </w:r>
        <w:r>
          <w:rPr>
            <w:webHidden/>
            <w:rtl/>
          </w:rPr>
          <w:fldChar w:fldCharType="end"/>
        </w:r>
      </w:hyperlink>
    </w:p>
    <w:p w:rsidR="004A0C53" w:rsidRDefault="004A0C53">
      <w:pPr>
        <w:pStyle w:val="TOC2"/>
        <w:tabs>
          <w:tab w:val="right" w:leader="dot" w:pos="9628"/>
        </w:tabs>
        <w:rPr>
          <w:noProof/>
          <w:rtl/>
        </w:rPr>
      </w:pPr>
      <w:hyperlink w:anchor="_Toc235260549" w:history="1">
        <w:r w:rsidRPr="000162A6">
          <w:rPr>
            <w:rStyle w:val="Hyperlink"/>
            <w:rFonts w:hint="eastAsia"/>
            <w:noProof/>
            <w:rtl/>
          </w:rPr>
          <w:t>تنب</w:t>
        </w:r>
        <w:r w:rsidRPr="000162A6">
          <w:rPr>
            <w:rStyle w:val="Hyperlink"/>
            <w:rFonts w:hint="cs"/>
            <w:noProof/>
            <w:rtl/>
          </w:rPr>
          <w:t>ی</w:t>
        </w:r>
        <w:r w:rsidRPr="000162A6">
          <w:rPr>
            <w:rStyle w:val="Hyperlink"/>
            <w:rFonts w:hint="eastAsia"/>
            <w:noProof/>
            <w:rtl/>
          </w:rPr>
          <w:t>هات</w:t>
        </w:r>
        <w:r w:rsidRPr="000162A6">
          <w:rPr>
            <w:rStyle w:val="Hyperlink"/>
            <w:noProof/>
            <w:rtl/>
          </w:rPr>
          <w:t xml:space="preserve"> </w:t>
        </w:r>
        <w:r w:rsidRPr="000162A6">
          <w:rPr>
            <w:rStyle w:val="Hyperlink"/>
            <w:rFonts w:hint="eastAsia"/>
            <w:noProof/>
            <w:rtl/>
          </w:rPr>
          <w:t>استصحاب</w:t>
        </w:r>
        <w:r w:rsidRPr="000162A6">
          <w:rPr>
            <w:rStyle w:val="Hyperlink"/>
            <w:noProof/>
            <w:rtl/>
          </w:rPr>
          <w:t>/</w:t>
        </w:r>
        <w:r w:rsidRPr="000162A6">
          <w:rPr>
            <w:rStyle w:val="Hyperlink"/>
            <w:rFonts w:hint="eastAsia"/>
            <w:noProof/>
            <w:rtl/>
          </w:rPr>
          <w:t>ادامه</w:t>
        </w:r>
        <w:r w:rsidRPr="000162A6">
          <w:rPr>
            <w:rStyle w:val="Hyperlink"/>
            <w:noProof/>
            <w:rtl/>
          </w:rPr>
          <w:t xml:space="preserve"> </w:t>
        </w:r>
        <w:r w:rsidRPr="000162A6">
          <w:rPr>
            <w:rStyle w:val="Hyperlink"/>
            <w:rFonts w:hint="eastAsia"/>
            <w:noProof/>
            <w:rtl/>
          </w:rPr>
          <w:t>تنب</w:t>
        </w:r>
        <w:r w:rsidRPr="000162A6">
          <w:rPr>
            <w:rStyle w:val="Hyperlink"/>
            <w:rFonts w:hint="cs"/>
            <w:noProof/>
            <w:rtl/>
          </w:rPr>
          <w:t>ی</w:t>
        </w:r>
        <w:r w:rsidRPr="000162A6">
          <w:rPr>
            <w:rStyle w:val="Hyperlink"/>
            <w:rFonts w:hint="eastAsia"/>
            <w:noProof/>
            <w:rtl/>
          </w:rPr>
          <w:t>ه</w:t>
        </w:r>
        <w:r w:rsidRPr="000162A6">
          <w:rPr>
            <w:rStyle w:val="Hyperlink"/>
            <w:noProof/>
            <w:rtl/>
          </w:rPr>
          <w:t xml:space="preserve"> </w:t>
        </w:r>
        <w:r w:rsidRPr="000162A6">
          <w:rPr>
            <w:rStyle w:val="Hyperlink"/>
            <w:rFonts w:hint="eastAsia"/>
            <w:noProof/>
            <w:rtl/>
          </w:rPr>
          <w:t>نهم</w:t>
        </w:r>
        <w:r w:rsidRPr="000162A6">
          <w:rPr>
            <w:rStyle w:val="Hyperlink"/>
            <w:noProof/>
            <w:rtl/>
          </w:rPr>
          <w:t>/</w:t>
        </w:r>
        <w:r w:rsidRPr="000162A6">
          <w:rPr>
            <w:rStyle w:val="Hyperlink"/>
            <w:rFonts w:hint="eastAsia"/>
            <w:noProof/>
            <w:rtl/>
          </w:rPr>
          <w:t>مقام</w:t>
        </w:r>
        <w:r w:rsidRPr="000162A6">
          <w:rPr>
            <w:rStyle w:val="Hyperlink"/>
            <w:noProof/>
            <w:rtl/>
          </w:rPr>
          <w:t xml:space="preserve"> </w:t>
        </w:r>
        <w:r w:rsidRPr="000162A6">
          <w:rPr>
            <w:rStyle w:val="Hyperlink"/>
            <w:rFonts w:hint="eastAsia"/>
            <w:noProof/>
            <w:rtl/>
          </w:rPr>
          <w:t>چهارم</w:t>
        </w:r>
        <w:r w:rsidRPr="000162A6">
          <w:rPr>
            <w:rStyle w:val="Hyperlink"/>
            <w:noProof/>
            <w:rtl/>
          </w:rPr>
          <w:t xml:space="preserve"> </w:t>
        </w:r>
        <w:r w:rsidRPr="000162A6">
          <w:rPr>
            <w:rStyle w:val="Hyperlink"/>
            <w:rFonts w:hint="eastAsia"/>
            <w:noProof/>
            <w:rtl/>
          </w:rPr>
          <w:t>در</w:t>
        </w:r>
        <w:r w:rsidRPr="000162A6">
          <w:rPr>
            <w:rStyle w:val="Hyperlink"/>
            <w:noProof/>
            <w:rtl/>
          </w:rPr>
          <w:t xml:space="preserve"> </w:t>
        </w:r>
        <w:r w:rsidRPr="000162A6">
          <w:rPr>
            <w:rStyle w:val="Hyperlink"/>
            <w:rFonts w:hint="eastAsia"/>
            <w:noProof/>
            <w:rtl/>
          </w:rPr>
          <w:t>اصل</w:t>
        </w:r>
        <w:r w:rsidRPr="000162A6">
          <w:rPr>
            <w:rStyle w:val="Hyperlink"/>
            <w:noProof/>
            <w:rtl/>
          </w:rPr>
          <w:t xml:space="preserve"> </w:t>
        </w:r>
        <w:r w:rsidRPr="000162A6">
          <w:rPr>
            <w:rStyle w:val="Hyperlink"/>
            <w:rFonts w:hint="eastAsia"/>
            <w:noProof/>
            <w:rtl/>
          </w:rPr>
          <w:t>مثبت</w:t>
        </w:r>
        <w:r w:rsidRPr="000162A6">
          <w:rPr>
            <w:rStyle w:val="Hyperlink"/>
            <w:noProof/>
            <w:rtl/>
          </w:rPr>
          <w:t xml:space="preserve"> </w:t>
        </w:r>
        <w:r w:rsidRPr="000162A6">
          <w:rPr>
            <w:rStyle w:val="Hyperlink"/>
            <w:rFonts w:hint="eastAsia"/>
            <w:noProof/>
            <w:rtl/>
          </w:rPr>
          <w:t>تب</w:t>
        </w:r>
        <w:r w:rsidRPr="000162A6">
          <w:rPr>
            <w:rStyle w:val="Hyperlink"/>
            <w:rFonts w:hint="cs"/>
            <w:noProof/>
            <w:rtl/>
          </w:rPr>
          <w:t>یی</w:t>
        </w:r>
        <w:r w:rsidRPr="000162A6">
          <w:rPr>
            <w:rStyle w:val="Hyperlink"/>
            <w:rFonts w:hint="eastAsia"/>
            <w:noProof/>
            <w:rtl/>
          </w:rPr>
          <w:t>ن</w:t>
        </w:r>
        <w:r w:rsidRPr="000162A6">
          <w:rPr>
            <w:rStyle w:val="Hyperlink"/>
            <w:noProof/>
            <w:rtl/>
          </w:rPr>
          <w:t xml:space="preserve"> </w:t>
        </w:r>
        <w:r w:rsidRPr="000162A6">
          <w:rPr>
            <w:rStyle w:val="Hyperlink"/>
            <w:rFonts w:hint="eastAsia"/>
            <w:noProof/>
            <w:rtl/>
          </w:rPr>
          <w:t>تفاوت</w:t>
        </w:r>
        <w:r w:rsidRPr="000162A6">
          <w:rPr>
            <w:rStyle w:val="Hyperlink"/>
            <w:noProof/>
            <w:rtl/>
          </w:rPr>
          <w:t xml:space="preserve"> </w:t>
        </w:r>
        <w:r w:rsidRPr="000162A6">
          <w:rPr>
            <w:rStyle w:val="Hyperlink"/>
            <w:rFonts w:hint="eastAsia"/>
            <w:noProof/>
            <w:rtl/>
          </w:rPr>
          <w:t>م</w:t>
        </w:r>
        <w:r w:rsidRPr="000162A6">
          <w:rPr>
            <w:rStyle w:val="Hyperlink"/>
            <w:rFonts w:hint="cs"/>
            <w:noProof/>
            <w:rtl/>
          </w:rPr>
          <w:t>ی</w:t>
        </w:r>
        <w:r w:rsidRPr="000162A6">
          <w:rPr>
            <w:rStyle w:val="Hyperlink"/>
            <w:rFonts w:hint="eastAsia"/>
            <w:noProof/>
            <w:rtl/>
          </w:rPr>
          <w:t>ان</w:t>
        </w:r>
        <w:r w:rsidRPr="000162A6">
          <w:rPr>
            <w:rStyle w:val="Hyperlink"/>
            <w:noProof/>
            <w:rtl/>
          </w:rPr>
          <w:t xml:space="preserve"> </w:t>
        </w:r>
        <w:r w:rsidRPr="000162A6">
          <w:rPr>
            <w:rStyle w:val="Hyperlink"/>
            <w:rFonts w:hint="eastAsia"/>
            <w:noProof/>
            <w:rtl/>
          </w:rPr>
          <w:t>مثبتات</w:t>
        </w:r>
        <w:r w:rsidRPr="000162A6">
          <w:rPr>
            <w:rStyle w:val="Hyperlink"/>
            <w:noProof/>
            <w:rtl/>
          </w:rPr>
          <w:t xml:space="preserve"> </w:t>
        </w:r>
        <w:r w:rsidRPr="000162A6">
          <w:rPr>
            <w:rStyle w:val="Hyperlink"/>
            <w:rFonts w:hint="eastAsia"/>
            <w:noProof/>
            <w:rtl/>
          </w:rPr>
          <w:t>امارات</w:t>
        </w:r>
        <w:r w:rsidRPr="000162A6">
          <w:rPr>
            <w:rStyle w:val="Hyperlink"/>
            <w:noProof/>
            <w:rtl/>
          </w:rPr>
          <w:t xml:space="preserve"> </w:t>
        </w:r>
        <w:r w:rsidRPr="000162A6">
          <w:rPr>
            <w:rStyle w:val="Hyperlink"/>
            <w:rFonts w:hint="eastAsia"/>
            <w:noProof/>
            <w:rtl/>
          </w:rPr>
          <w:t>و</w:t>
        </w:r>
        <w:r w:rsidRPr="000162A6">
          <w:rPr>
            <w:rStyle w:val="Hyperlink"/>
            <w:noProof/>
            <w:rtl/>
          </w:rPr>
          <w:t xml:space="preserve"> </w:t>
        </w:r>
        <w:r w:rsidRPr="000162A6">
          <w:rPr>
            <w:rStyle w:val="Hyperlink"/>
            <w:rFonts w:hint="eastAsia"/>
            <w:noProof/>
            <w:rtl/>
          </w:rPr>
          <w:t>مثبتات</w:t>
        </w:r>
        <w:r w:rsidRPr="000162A6">
          <w:rPr>
            <w:rStyle w:val="Hyperlink"/>
            <w:noProof/>
            <w:rtl/>
          </w:rPr>
          <w:t xml:space="preserve"> </w:t>
        </w:r>
        <w:r w:rsidRPr="000162A6">
          <w:rPr>
            <w:rStyle w:val="Hyperlink"/>
            <w:rFonts w:hint="eastAsia"/>
            <w:noProof/>
            <w:rtl/>
          </w:rPr>
          <w:t>اصول</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Toc235260549 \h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4A0C53" w:rsidRDefault="004A0C53" w:rsidP="004A0C53">
      <w:pPr>
        <w:pStyle w:val="TOC1"/>
        <w:rPr>
          <w:rFonts w:asciiTheme="minorHAnsi" w:eastAsiaTheme="minorEastAsia" w:hAnsiTheme="minorHAnsi" w:cstheme="minorBidi"/>
          <w:sz w:val="22"/>
          <w:szCs w:val="22"/>
          <w:rtl/>
        </w:rPr>
      </w:pPr>
      <w:hyperlink w:anchor="_Toc235260550" w:history="1">
        <w:r w:rsidRPr="000162A6">
          <w:rPr>
            <w:rStyle w:val="Hyperlink"/>
            <w:rFonts w:hint="eastAsia"/>
            <w:rtl/>
          </w:rPr>
          <w:t>جلسه</w:t>
        </w:r>
        <w:r w:rsidRPr="000162A6">
          <w:rPr>
            <w:rStyle w:val="Hyperlink"/>
            <w:rtl/>
          </w:rPr>
          <w:t xml:space="preserve"> </w:t>
        </w:r>
        <w:r w:rsidRPr="000162A6">
          <w:rPr>
            <w:rStyle w:val="Hyperlink"/>
            <w:rFonts w:hint="eastAsia"/>
            <w:rtl/>
          </w:rPr>
          <w:t>ب</w:t>
        </w:r>
        <w:r w:rsidRPr="000162A6">
          <w:rPr>
            <w:rStyle w:val="Hyperlink"/>
            <w:rFonts w:hint="cs"/>
            <w:rtl/>
          </w:rPr>
          <w:t>ی</w:t>
        </w:r>
        <w:r w:rsidRPr="000162A6">
          <w:rPr>
            <w:rStyle w:val="Hyperlink"/>
            <w:rFonts w:hint="eastAsia"/>
            <w:rtl/>
          </w:rPr>
          <w:t>ست</w:t>
        </w:r>
        <w:r w:rsidRPr="000162A6">
          <w:rPr>
            <w:rStyle w:val="Hyperlink"/>
            <w:rtl/>
          </w:rPr>
          <w:t xml:space="preserve"> </w:t>
        </w:r>
        <w:r w:rsidRPr="000162A6">
          <w:rPr>
            <w:rStyle w:val="Hyperlink"/>
            <w:rFonts w:hint="eastAsia"/>
            <w:rtl/>
          </w:rPr>
          <w:t>و</w:t>
        </w:r>
        <w:r w:rsidRPr="000162A6">
          <w:rPr>
            <w:rStyle w:val="Hyperlink"/>
            <w:rtl/>
          </w:rPr>
          <w:t xml:space="preserve"> </w:t>
        </w:r>
        <w:r w:rsidRPr="000162A6">
          <w:rPr>
            <w:rStyle w:val="Hyperlink"/>
            <w:rFonts w:hint="eastAsia"/>
            <w:rtl/>
          </w:rPr>
          <w:t>هفتم</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Toc235260550 \h</w:instrText>
        </w:r>
        <w:r>
          <w:rPr>
            <w:webHidden/>
            <w:rtl/>
          </w:rPr>
          <w:instrText xml:space="preserve"> </w:instrText>
        </w:r>
        <w:r>
          <w:rPr>
            <w:webHidden/>
            <w:rtl/>
          </w:rPr>
        </w:r>
        <w:r>
          <w:rPr>
            <w:webHidden/>
            <w:rtl/>
          </w:rPr>
          <w:fldChar w:fldCharType="separate"/>
        </w:r>
        <w:r>
          <w:rPr>
            <w:webHidden/>
            <w:rtl/>
          </w:rPr>
          <w:t>72</w:t>
        </w:r>
        <w:r>
          <w:rPr>
            <w:webHidden/>
            <w:rtl/>
          </w:rPr>
          <w:fldChar w:fldCharType="end"/>
        </w:r>
      </w:hyperlink>
    </w:p>
    <w:p w:rsidR="004A0C53" w:rsidRDefault="004A0C53">
      <w:pPr>
        <w:pStyle w:val="TOC2"/>
        <w:tabs>
          <w:tab w:val="right" w:leader="dot" w:pos="9628"/>
        </w:tabs>
        <w:rPr>
          <w:noProof/>
          <w:rtl/>
        </w:rPr>
      </w:pPr>
      <w:hyperlink w:anchor="_Toc235260551" w:history="1">
        <w:r w:rsidRPr="000162A6">
          <w:rPr>
            <w:rStyle w:val="Hyperlink"/>
            <w:rFonts w:hint="eastAsia"/>
            <w:noProof/>
            <w:rtl/>
          </w:rPr>
          <w:t>تنب</w:t>
        </w:r>
        <w:r w:rsidRPr="000162A6">
          <w:rPr>
            <w:rStyle w:val="Hyperlink"/>
            <w:rFonts w:hint="cs"/>
            <w:noProof/>
            <w:rtl/>
          </w:rPr>
          <w:t>ی</w:t>
        </w:r>
        <w:r w:rsidRPr="000162A6">
          <w:rPr>
            <w:rStyle w:val="Hyperlink"/>
            <w:rFonts w:hint="eastAsia"/>
            <w:noProof/>
            <w:rtl/>
          </w:rPr>
          <w:t>هات</w:t>
        </w:r>
        <w:r w:rsidRPr="000162A6">
          <w:rPr>
            <w:rStyle w:val="Hyperlink"/>
            <w:noProof/>
            <w:rtl/>
          </w:rPr>
          <w:t xml:space="preserve"> </w:t>
        </w:r>
        <w:r w:rsidRPr="000162A6">
          <w:rPr>
            <w:rStyle w:val="Hyperlink"/>
            <w:rFonts w:hint="eastAsia"/>
            <w:noProof/>
            <w:rtl/>
          </w:rPr>
          <w:t>استصحاب</w:t>
        </w:r>
        <w:r w:rsidRPr="000162A6">
          <w:rPr>
            <w:rStyle w:val="Hyperlink"/>
            <w:noProof/>
            <w:rtl/>
          </w:rPr>
          <w:t>/</w:t>
        </w:r>
        <w:r w:rsidRPr="000162A6">
          <w:rPr>
            <w:rStyle w:val="Hyperlink"/>
            <w:rFonts w:hint="eastAsia"/>
            <w:noProof/>
            <w:rtl/>
          </w:rPr>
          <w:t>ادامه</w:t>
        </w:r>
        <w:r w:rsidRPr="000162A6">
          <w:rPr>
            <w:rStyle w:val="Hyperlink"/>
            <w:noProof/>
            <w:rtl/>
          </w:rPr>
          <w:t xml:space="preserve"> </w:t>
        </w:r>
        <w:r w:rsidRPr="000162A6">
          <w:rPr>
            <w:rStyle w:val="Hyperlink"/>
            <w:rFonts w:hint="eastAsia"/>
            <w:noProof/>
            <w:rtl/>
          </w:rPr>
          <w:t>تنب</w:t>
        </w:r>
        <w:r w:rsidRPr="000162A6">
          <w:rPr>
            <w:rStyle w:val="Hyperlink"/>
            <w:rFonts w:hint="cs"/>
            <w:noProof/>
            <w:rtl/>
          </w:rPr>
          <w:t>ی</w:t>
        </w:r>
        <w:r w:rsidRPr="000162A6">
          <w:rPr>
            <w:rStyle w:val="Hyperlink"/>
            <w:rFonts w:hint="eastAsia"/>
            <w:noProof/>
            <w:rtl/>
          </w:rPr>
          <w:t>ه</w:t>
        </w:r>
        <w:r w:rsidRPr="000162A6">
          <w:rPr>
            <w:rStyle w:val="Hyperlink"/>
            <w:noProof/>
            <w:rtl/>
          </w:rPr>
          <w:t xml:space="preserve"> </w:t>
        </w:r>
        <w:r w:rsidRPr="000162A6">
          <w:rPr>
            <w:rStyle w:val="Hyperlink"/>
            <w:rFonts w:hint="eastAsia"/>
            <w:noProof/>
            <w:rtl/>
          </w:rPr>
          <w:t>نهم</w:t>
        </w:r>
        <w:r w:rsidRPr="000162A6">
          <w:rPr>
            <w:rStyle w:val="Hyperlink"/>
            <w:noProof/>
            <w:rtl/>
          </w:rPr>
          <w:t>/</w:t>
        </w:r>
        <w:r w:rsidRPr="000162A6">
          <w:rPr>
            <w:rStyle w:val="Hyperlink"/>
            <w:rFonts w:hint="eastAsia"/>
            <w:noProof/>
            <w:rtl/>
          </w:rPr>
          <w:t>بررس</w:t>
        </w:r>
        <w:r w:rsidRPr="000162A6">
          <w:rPr>
            <w:rStyle w:val="Hyperlink"/>
            <w:rFonts w:hint="cs"/>
            <w:noProof/>
            <w:rtl/>
          </w:rPr>
          <w:t>ی</w:t>
        </w:r>
        <w:r w:rsidRPr="000162A6">
          <w:rPr>
            <w:rStyle w:val="Hyperlink"/>
            <w:noProof/>
            <w:rtl/>
          </w:rPr>
          <w:t xml:space="preserve"> </w:t>
        </w:r>
        <w:r w:rsidRPr="000162A6">
          <w:rPr>
            <w:rStyle w:val="Hyperlink"/>
            <w:rFonts w:hint="eastAsia"/>
            <w:noProof/>
            <w:rtl/>
          </w:rPr>
          <w:t>مبنا</w:t>
        </w:r>
        <w:r w:rsidRPr="000162A6">
          <w:rPr>
            <w:rStyle w:val="Hyperlink"/>
            <w:rFonts w:hint="cs"/>
            <w:noProof/>
            <w:rtl/>
          </w:rPr>
          <w:t>ی</w:t>
        </w:r>
        <w:r w:rsidRPr="000162A6">
          <w:rPr>
            <w:rStyle w:val="Hyperlink"/>
            <w:noProof/>
            <w:rtl/>
          </w:rPr>
          <w:t xml:space="preserve"> </w:t>
        </w:r>
        <w:r w:rsidRPr="000162A6">
          <w:rPr>
            <w:rStyle w:val="Hyperlink"/>
            <w:rFonts w:hint="eastAsia"/>
            <w:noProof/>
            <w:rtl/>
          </w:rPr>
          <w:t>دوم</w:t>
        </w:r>
        <w:r w:rsidRPr="000162A6">
          <w:rPr>
            <w:rStyle w:val="Hyperlink"/>
            <w:noProof/>
            <w:rtl/>
          </w:rPr>
          <w:t xml:space="preserve"> </w:t>
        </w:r>
        <w:r w:rsidRPr="000162A6">
          <w:rPr>
            <w:rStyle w:val="Hyperlink"/>
            <w:rFonts w:hint="eastAsia"/>
            <w:noProof/>
            <w:rtl/>
          </w:rPr>
          <w:t>برا</w:t>
        </w:r>
        <w:r w:rsidRPr="000162A6">
          <w:rPr>
            <w:rStyle w:val="Hyperlink"/>
            <w:rFonts w:hint="cs"/>
            <w:noProof/>
            <w:rtl/>
          </w:rPr>
          <w:t>ی</w:t>
        </w:r>
        <w:r w:rsidRPr="000162A6">
          <w:rPr>
            <w:rStyle w:val="Hyperlink"/>
            <w:noProof/>
            <w:rtl/>
          </w:rPr>
          <w:t xml:space="preserve"> </w:t>
        </w:r>
        <w:r w:rsidRPr="000162A6">
          <w:rPr>
            <w:rStyle w:val="Hyperlink"/>
            <w:rFonts w:hint="eastAsia"/>
            <w:noProof/>
            <w:rtl/>
          </w:rPr>
          <w:t>تفاوت</w:t>
        </w:r>
        <w:r w:rsidRPr="000162A6">
          <w:rPr>
            <w:rStyle w:val="Hyperlink"/>
            <w:noProof/>
            <w:rtl/>
          </w:rPr>
          <w:t xml:space="preserve"> </w:t>
        </w:r>
        <w:r w:rsidRPr="000162A6">
          <w:rPr>
            <w:rStyle w:val="Hyperlink"/>
            <w:rFonts w:hint="eastAsia"/>
            <w:noProof/>
            <w:rtl/>
          </w:rPr>
          <w:t>مثبتات</w:t>
        </w:r>
        <w:r w:rsidRPr="000162A6">
          <w:rPr>
            <w:rStyle w:val="Hyperlink"/>
            <w:noProof/>
            <w:rtl/>
          </w:rPr>
          <w:t xml:space="preserve"> </w:t>
        </w:r>
        <w:r w:rsidRPr="000162A6">
          <w:rPr>
            <w:rStyle w:val="Hyperlink"/>
            <w:rFonts w:hint="eastAsia"/>
            <w:noProof/>
            <w:rtl/>
          </w:rPr>
          <w:t>امارات</w:t>
        </w:r>
        <w:r w:rsidRPr="000162A6">
          <w:rPr>
            <w:rStyle w:val="Hyperlink"/>
            <w:noProof/>
            <w:rtl/>
          </w:rPr>
          <w:t xml:space="preserve"> </w:t>
        </w:r>
        <w:r w:rsidRPr="000162A6">
          <w:rPr>
            <w:rStyle w:val="Hyperlink"/>
            <w:rFonts w:hint="eastAsia"/>
            <w:noProof/>
            <w:rtl/>
          </w:rPr>
          <w:t>و</w:t>
        </w:r>
        <w:r w:rsidRPr="000162A6">
          <w:rPr>
            <w:rStyle w:val="Hyperlink"/>
            <w:noProof/>
            <w:rtl/>
          </w:rPr>
          <w:t xml:space="preserve"> </w:t>
        </w:r>
        <w:r w:rsidRPr="000162A6">
          <w:rPr>
            <w:rStyle w:val="Hyperlink"/>
            <w:rFonts w:hint="eastAsia"/>
            <w:noProof/>
            <w:rtl/>
          </w:rPr>
          <w:t>اصول</w:t>
        </w:r>
        <w:r w:rsidRPr="000162A6">
          <w:rPr>
            <w:rStyle w:val="Hyperlink"/>
            <w:noProof/>
            <w:rtl/>
          </w:rPr>
          <w:t xml:space="preserve"> </w:t>
        </w:r>
        <w:r w:rsidRPr="000162A6">
          <w:rPr>
            <w:rStyle w:val="Hyperlink"/>
            <w:rFonts w:hint="eastAsia"/>
            <w:noProof/>
            <w:rtl/>
          </w:rPr>
          <w:t>عمل</w:t>
        </w:r>
        <w:r w:rsidRPr="000162A6">
          <w:rPr>
            <w:rStyle w:val="Hyperlink"/>
            <w:rFonts w:hint="cs"/>
            <w:noProof/>
            <w:rtl/>
          </w:rPr>
          <w:t>ی</w:t>
        </w:r>
        <w:r w:rsidRPr="000162A6">
          <w:rPr>
            <w:rStyle w:val="Hyperlink"/>
            <w:rFonts w:hint="eastAsia"/>
            <w:noProof/>
            <w:rtl/>
          </w:rPr>
          <w:t>ه</w:t>
        </w:r>
        <w:r w:rsidRPr="000162A6">
          <w:rPr>
            <w:rStyle w:val="Hyperlink"/>
            <w:noProof/>
            <w:rtl/>
          </w:rPr>
          <w:t xml:space="preserve"> </w:t>
        </w:r>
        <w:r w:rsidRPr="000162A6">
          <w:rPr>
            <w:rStyle w:val="Hyperlink"/>
            <w:rFonts w:hint="eastAsia"/>
            <w:noProof/>
            <w:rtl/>
          </w:rPr>
          <w:t>علم</w:t>
        </w:r>
        <w:r w:rsidRPr="000162A6">
          <w:rPr>
            <w:rStyle w:val="Hyperlink"/>
            <w:noProof/>
            <w:rtl/>
          </w:rPr>
          <w:t xml:space="preserve"> </w:t>
        </w:r>
        <w:r w:rsidRPr="000162A6">
          <w:rPr>
            <w:rStyle w:val="Hyperlink"/>
            <w:rFonts w:hint="eastAsia"/>
            <w:noProof/>
            <w:rtl/>
          </w:rPr>
          <w:t>تعبد</w:t>
        </w:r>
        <w:r w:rsidRPr="000162A6">
          <w:rPr>
            <w:rStyle w:val="Hyperlink"/>
            <w:rFonts w:hint="cs"/>
            <w:noProof/>
            <w:rtl/>
          </w:rPr>
          <w:t>ی</w:t>
        </w:r>
        <w:r w:rsidRPr="000162A6">
          <w:rPr>
            <w:rStyle w:val="Hyperlink"/>
            <w:noProof/>
            <w:rtl/>
          </w:rPr>
          <w:t xml:space="preserve"> </w:t>
        </w:r>
        <w:r w:rsidRPr="000162A6">
          <w:rPr>
            <w:rStyle w:val="Hyperlink"/>
            <w:rFonts w:hint="eastAsia"/>
            <w:noProof/>
            <w:rtl/>
          </w:rPr>
          <w:t>از</w:t>
        </w:r>
        <w:r w:rsidRPr="000162A6">
          <w:rPr>
            <w:rStyle w:val="Hyperlink"/>
            <w:noProof/>
            <w:rtl/>
          </w:rPr>
          <w:t xml:space="preserve"> </w:t>
        </w:r>
        <w:r w:rsidRPr="000162A6">
          <w:rPr>
            <w:rStyle w:val="Hyperlink"/>
            <w:rFonts w:hint="eastAsia"/>
            <w:noProof/>
            <w:rtl/>
          </w:rPr>
          <w:t>مرحوم</w:t>
        </w:r>
        <w:r w:rsidRPr="000162A6">
          <w:rPr>
            <w:rStyle w:val="Hyperlink"/>
            <w:noProof/>
            <w:rtl/>
          </w:rPr>
          <w:t xml:space="preserve"> </w:t>
        </w:r>
        <w:r w:rsidRPr="000162A6">
          <w:rPr>
            <w:rStyle w:val="Hyperlink"/>
            <w:rFonts w:hint="eastAsia"/>
            <w:noProof/>
            <w:rtl/>
          </w:rPr>
          <w:t>نائ</w:t>
        </w:r>
        <w:r w:rsidRPr="000162A6">
          <w:rPr>
            <w:rStyle w:val="Hyperlink"/>
            <w:rFonts w:hint="cs"/>
            <w:noProof/>
            <w:rtl/>
          </w:rPr>
          <w:t>ی</w:t>
        </w:r>
        <w:r w:rsidRPr="000162A6">
          <w:rPr>
            <w:rStyle w:val="Hyperlink"/>
            <w:rFonts w:hint="eastAsia"/>
            <w:noProof/>
            <w:rtl/>
          </w:rPr>
          <w:t>ن</w:t>
        </w:r>
        <w:r w:rsidRPr="000162A6">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Toc235260551 \h</w:instrText>
        </w:r>
        <w:r>
          <w:rPr>
            <w:noProof/>
            <w:webHidden/>
            <w:rtl/>
          </w:rPr>
          <w:instrText xml:space="preserve"> </w:instrText>
        </w:r>
        <w:r>
          <w:rPr>
            <w:noProof/>
            <w:webHidden/>
            <w:rtl/>
          </w:rPr>
        </w:r>
        <w:r>
          <w:rPr>
            <w:noProof/>
            <w:webHidden/>
            <w:rtl/>
          </w:rPr>
          <w:fldChar w:fldCharType="separate"/>
        </w:r>
        <w:r>
          <w:rPr>
            <w:noProof/>
            <w:webHidden/>
            <w:rtl/>
          </w:rPr>
          <w:t>72</w:t>
        </w:r>
        <w:r>
          <w:rPr>
            <w:noProof/>
            <w:webHidden/>
            <w:rtl/>
          </w:rPr>
          <w:fldChar w:fldCharType="end"/>
        </w:r>
      </w:hyperlink>
    </w:p>
    <w:p w:rsidR="004A0C53" w:rsidRDefault="004A0C53" w:rsidP="004A0C53">
      <w:pPr>
        <w:pStyle w:val="TOC1"/>
        <w:rPr>
          <w:rFonts w:asciiTheme="minorHAnsi" w:eastAsiaTheme="minorEastAsia" w:hAnsiTheme="minorHAnsi" w:cstheme="minorBidi"/>
          <w:sz w:val="22"/>
          <w:szCs w:val="22"/>
          <w:rtl/>
        </w:rPr>
      </w:pPr>
      <w:hyperlink w:anchor="_Toc235260552" w:history="1">
        <w:r w:rsidRPr="000162A6">
          <w:rPr>
            <w:rStyle w:val="Hyperlink"/>
            <w:rFonts w:hint="eastAsia"/>
            <w:rtl/>
          </w:rPr>
          <w:t>جلسه</w:t>
        </w:r>
        <w:r w:rsidRPr="000162A6">
          <w:rPr>
            <w:rStyle w:val="Hyperlink"/>
            <w:rtl/>
          </w:rPr>
          <w:t xml:space="preserve"> </w:t>
        </w:r>
        <w:r w:rsidRPr="000162A6">
          <w:rPr>
            <w:rStyle w:val="Hyperlink"/>
            <w:rFonts w:hint="eastAsia"/>
            <w:rtl/>
          </w:rPr>
          <w:t>ب</w:t>
        </w:r>
        <w:r w:rsidRPr="000162A6">
          <w:rPr>
            <w:rStyle w:val="Hyperlink"/>
            <w:rFonts w:hint="cs"/>
            <w:rtl/>
          </w:rPr>
          <w:t>ی</w:t>
        </w:r>
        <w:r w:rsidRPr="000162A6">
          <w:rPr>
            <w:rStyle w:val="Hyperlink"/>
            <w:rFonts w:hint="eastAsia"/>
            <w:rtl/>
          </w:rPr>
          <w:t>ست</w:t>
        </w:r>
        <w:r w:rsidRPr="000162A6">
          <w:rPr>
            <w:rStyle w:val="Hyperlink"/>
            <w:rtl/>
          </w:rPr>
          <w:t xml:space="preserve"> </w:t>
        </w:r>
        <w:r w:rsidRPr="000162A6">
          <w:rPr>
            <w:rStyle w:val="Hyperlink"/>
            <w:rFonts w:hint="eastAsia"/>
            <w:rtl/>
          </w:rPr>
          <w:t>و</w:t>
        </w:r>
        <w:r w:rsidRPr="000162A6">
          <w:rPr>
            <w:rStyle w:val="Hyperlink"/>
            <w:rtl/>
          </w:rPr>
          <w:t xml:space="preserve"> </w:t>
        </w:r>
        <w:r w:rsidRPr="000162A6">
          <w:rPr>
            <w:rStyle w:val="Hyperlink"/>
            <w:rFonts w:hint="eastAsia"/>
            <w:rtl/>
          </w:rPr>
          <w:t>هشتم</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Toc235260552 \h</w:instrText>
        </w:r>
        <w:r>
          <w:rPr>
            <w:webHidden/>
            <w:rtl/>
          </w:rPr>
          <w:instrText xml:space="preserve"> </w:instrText>
        </w:r>
        <w:r>
          <w:rPr>
            <w:webHidden/>
            <w:rtl/>
          </w:rPr>
        </w:r>
        <w:r>
          <w:rPr>
            <w:webHidden/>
            <w:rtl/>
          </w:rPr>
          <w:fldChar w:fldCharType="separate"/>
        </w:r>
        <w:r>
          <w:rPr>
            <w:webHidden/>
            <w:rtl/>
          </w:rPr>
          <w:t>73</w:t>
        </w:r>
        <w:r>
          <w:rPr>
            <w:webHidden/>
            <w:rtl/>
          </w:rPr>
          <w:fldChar w:fldCharType="end"/>
        </w:r>
      </w:hyperlink>
    </w:p>
    <w:p w:rsidR="004A0C53" w:rsidRDefault="004A0C53">
      <w:pPr>
        <w:pStyle w:val="TOC2"/>
        <w:tabs>
          <w:tab w:val="right" w:leader="dot" w:pos="9628"/>
        </w:tabs>
        <w:rPr>
          <w:noProof/>
          <w:rtl/>
        </w:rPr>
      </w:pPr>
      <w:hyperlink w:anchor="_Toc235260553" w:history="1">
        <w:r w:rsidRPr="000162A6">
          <w:rPr>
            <w:rStyle w:val="Hyperlink"/>
            <w:rFonts w:hint="eastAsia"/>
            <w:noProof/>
            <w:rtl/>
          </w:rPr>
          <w:t>تنب</w:t>
        </w:r>
        <w:r w:rsidRPr="000162A6">
          <w:rPr>
            <w:rStyle w:val="Hyperlink"/>
            <w:rFonts w:hint="cs"/>
            <w:noProof/>
            <w:rtl/>
          </w:rPr>
          <w:t>ی</w:t>
        </w:r>
        <w:r w:rsidRPr="000162A6">
          <w:rPr>
            <w:rStyle w:val="Hyperlink"/>
            <w:rFonts w:hint="eastAsia"/>
            <w:noProof/>
            <w:rtl/>
          </w:rPr>
          <w:t>هات</w:t>
        </w:r>
        <w:r w:rsidRPr="000162A6">
          <w:rPr>
            <w:rStyle w:val="Hyperlink"/>
            <w:noProof/>
            <w:rtl/>
          </w:rPr>
          <w:t xml:space="preserve"> </w:t>
        </w:r>
        <w:r w:rsidRPr="000162A6">
          <w:rPr>
            <w:rStyle w:val="Hyperlink"/>
            <w:rFonts w:hint="eastAsia"/>
            <w:noProof/>
            <w:rtl/>
          </w:rPr>
          <w:t>استصحاب</w:t>
        </w:r>
        <w:r w:rsidRPr="000162A6">
          <w:rPr>
            <w:rStyle w:val="Hyperlink"/>
            <w:noProof/>
            <w:rtl/>
          </w:rPr>
          <w:t>/</w:t>
        </w:r>
        <w:r w:rsidRPr="000162A6">
          <w:rPr>
            <w:rStyle w:val="Hyperlink"/>
            <w:rFonts w:hint="eastAsia"/>
            <w:noProof/>
            <w:rtl/>
          </w:rPr>
          <w:t>ادامه</w:t>
        </w:r>
        <w:r w:rsidRPr="000162A6">
          <w:rPr>
            <w:rStyle w:val="Hyperlink"/>
            <w:noProof/>
            <w:rtl/>
          </w:rPr>
          <w:t xml:space="preserve"> </w:t>
        </w:r>
        <w:r w:rsidRPr="000162A6">
          <w:rPr>
            <w:rStyle w:val="Hyperlink"/>
            <w:rFonts w:hint="eastAsia"/>
            <w:noProof/>
            <w:rtl/>
          </w:rPr>
          <w:t>تنب</w:t>
        </w:r>
        <w:r w:rsidRPr="000162A6">
          <w:rPr>
            <w:rStyle w:val="Hyperlink"/>
            <w:rFonts w:hint="cs"/>
            <w:noProof/>
            <w:rtl/>
          </w:rPr>
          <w:t>ی</w:t>
        </w:r>
        <w:r w:rsidRPr="000162A6">
          <w:rPr>
            <w:rStyle w:val="Hyperlink"/>
            <w:rFonts w:hint="eastAsia"/>
            <w:noProof/>
            <w:rtl/>
          </w:rPr>
          <w:t>ه</w:t>
        </w:r>
        <w:r w:rsidRPr="000162A6">
          <w:rPr>
            <w:rStyle w:val="Hyperlink"/>
            <w:noProof/>
            <w:rtl/>
          </w:rPr>
          <w:t xml:space="preserve"> </w:t>
        </w:r>
        <w:r w:rsidRPr="000162A6">
          <w:rPr>
            <w:rStyle w:val="Hyperlink"/>
            <w:rFonts w:hint="eastAsia"/>
            <w:noProof/>
            <w:rtl/>
          </w:rPr>
          <w:t>نهم</w:t>
        </w:r>
        <w:r w:rsidRPr="000162A6">
          <w:rPr>
            <w:rStyle w:val="Hyperlink"/>
            <w:noProof/>
            <w:rtl/>
          </w:rPr>
          <w:t>/</w:t>
        </w:r>
        <w:r w:rsidRPr="000162A6">
          <w:rPr>
            <w:rStyle w:val="Hyperlink"/>
            <w:rFonts w:hint="eastAsia"/>
            <w:noProof/>
            <w:rtl/>
          </w:rPr>
          <w:t>بررس</w:t>
        </w:r>
        <w:r w:rsidRPr="000162A6">
          <w:rPr>
            <w:rStyle w:val="Hyperlink"/>
            <w:rFonts w:hint="cs"/>
            <w:noProof/>
            <w:rtl/>
          </w:rPr>
          <w:t>ی</w:t>
        </w:r>
        <w:r w:rsidRPr="000162A6">
          <w:rPr>
            <w:rStyle w:val="Hyperlink"/>
            <w:noProof/>
            <w:rtl/>
          </w:rPr>
          <w:t xml:space="preserve"> </w:t>
        </w:r>
        <w:r w:rsidRPr="000162A6">
          <w:rPr>
            <w:rStyle w:val="Hyperlink"/>
            <w:rFonts w:hint="eastAsia"/>
            <w:noProof/>
            <w:rtl/>
          </w:rPr>
          <w:t>مبنا</w:t>
        </w:r>
        <w:r w:rsidRPr="000162A6">
          <w:rPr>
            <w:rStyle w:val="Hyperlink"/>
            <w:rFonts w:hint="cs"/>
            <w:noProof/>
            <w:rtl/>
          </w:rPr>
          <w:t>ی</w:t>
        </w:r>
        <w:r w:rsidRPr="000162A6">
          <w:rPr>
            <w:rStyle w:val="Hyperlink"/>
            <w:noProof/>
            <w:rtl/>
          </w:rPr>
          <w:t xml:space="preserve"> </w:t>
        </w:r>
        <w:r w:rsidRPr="000162A6">
          <w:rPr>
            <w:rStyle w:val="Hyperlink"/>
            <w:rFonts w:hint="eastAsia"/>
            <w:noProof/>
            <w:rtl/>
          </w:rPr>
          <w:t>حج</w:t>
        </w:r>
        <w:r w:rsidRPr="000162A6">
          <w:rPr>
            <w:rStyle w:val="Hyperlink"/>
            <w:rFonts w:hint="cs"/>
            <w:noProof/>
            <w:rtl/>
          </w:rPr>
          <w:t>ی</w:t>
        </w:r>
        <w:r w:rsidRPr="000162A6">
          <w:rPr>
            <w:rStyle w:val="Hyperlink"/>
            <w:rFonts w:hint="eastAsia"/>
            <w:noProof/>
            <w:rtl/>
          </w:rPr>
          <w:t>ت</w:t>
        </w:r>
        <w:r w:rsidRPr="000162A6">
          <w:rPr>
            <w:rStyle w:val="Hyperlink"/>
            <w:noProof/>
            <w:rtl/>
          </w:rPr>
          <w:t xml:space="preserve"> </w:t>
        </w:r>
        <w:r w:rsidRPr="000162A6">
          <w:rPr>
            <w:rStyle w:val="Hyperlink"/>
            <w:rFonts w:hint="eastAsia"/>
            <w:noProof/>
            <w:rtl/>
          </w:rPr>
          <w:t>امارات</w:t>
        </w:r>
        <w:r w:rsidRPr="000162A6">
          <w:rPr>
            <w:rStyle w:val="Hyperlink"/>
            <w:noProof/>
            <w:rtl/>
          </w:rPr>
          <w:t xml:space="preserve"> </w:t>
        </w:r>
        <w:r w:rsidRPr="000162A6">
          <w:rPr>
            <w:rStyle w:val="Hyperlink"/>
            <w:rFonts w:hint="eastAsia"/>
            <w:noProof/>
            <w:rtl/>
          </w:rPr>
          <w:t>با</w:t>
        </w:r>
        <w:r w:rsidRPr="000162A6">
          <w:rPr>
            <w:rStyle w:val="Hyperlink"/>
            <w:noProof/>
            <w:rtl/>
          </w:rPr>
          <w:t xml:space="preserve"> </w:t>
        </w:r>
        <w:r w:rsidRPr="000162A6">
          <w:rPr>
            <w:rStyle w:val="Hyperlink"/>
            <w:rFonts w:hint="eastAsia"/>
            <w:noProof/>
            <w:rtl/>
          </w:rPr>
          <w:t>تک</w:t>
        </w:r>
        <w:r w:rsidRPr="000162A6">
          <w:rPr>
            <w:rStyle w:val="Hyperlink"/>
            <w:rFonts w:hint="cs"/>
            <w:noProof/>
            <w:rtl/>
          </w:rPr>
          <w:t>ی</w:t>
        </w:r>
        <w:r w:rsidRPr="000162A6">
          <w:rPr>
            <w:rStyle w:val="Hyperlink"/>
            <w:rFonts w:hint="eastAsia"/>
            <w:noProof/>
            <w:rtl/>
          </w:rPr>
          <w:t>ه</w:t>
        </w:r>
        <w:r w:rsidRPr="000162A6">
          <w:rPr>
            <w:rStyle w:val="Hyperlink"/>
            <w:noProof/>
            <w:rtl/>
          </w:rPr>
          <w:t xml:space="preserve"> </w:t>
        </w:r>
        <w:r w:rsidRPr="000162A6">
          <w:rPr>
            <w:rStyle w:val="Hyperlink"/>
            <w:rFonts w:hint="eastAsia"/>
            <w:noProof/>
            <w:rtl/>
          </w:rPr>
          <w:t>بر</w:t>
        </w:r>
        <w:r w:rsidRPr="000162A6">
          <w:rPr>
            <w:rStyle w:val="Hyperlink"/>
            <w:noProof/>
            <w:rtl/>
          </w:rPr>
          <w:t xml:space="preserve"> </w:t>
        </w:r>
        <w:r w:rsidRPr="000162A6">
          <w:rPr>
            <w:rStyle w:val="Hyperlink"/>
            <w:rFonts w:hint="eastAsia"/>
            <w:noProof/>
            <w:rtl/>
          </w:rPr>
          <w:t>نظر</w:t>
        </w:r>
        <w:r w:rsidRPr="000162A6">
          <w:rPr>
            <w:rStyle w:val="Hyperlink"/>
            <w:rFonts w:hint="cs"/>
            <w:noProof/>
            <w:rtl/>
          </w:rPr>
          <w:t>ی</w:t>
        </w:r>
        <w:r w:rsidRPr="000162A6">
          <w:rPr>
            <w:rStyle w:val="Hyperlink"/>
            <w:rFonts w:hint="eastAsia"/>
            <w:noProof/>
            <w:rtl/>
          </w:rPr>
          <w:t>ه</w:t>
        </w:r>
        <w:r w:rsidRPr="000162A6">
          <w:rPr>
            <w:rStyle w:val="Hyperlink"/>
            <w:noProof/>
            <w:rtl/>
          </w:rPr>
          <w:t xml:space="preserve"> </w:t>
        </w:r>
        <w:r w:rsidRPr="000162A6">
          <w:rPr>
            <w:rStyle w:val="Hyperlink"/>
            <w:rFonts w:hint="eastAsia"/>
            <w:noProof/>
            <w:rtl/>
          </w:rPr>
          <w:t>علم</w:t>
        </w:r>
        <w:r w:rsidRPr="000162A6">
          <w:rPr>
            <w:rStyle w:val="Hyperlink"/>
            <w:noProof/>
            <w:rtl/>
          </w:rPr>
          <w:t xml:space="preserve"> </w:t>
        </w:r>
        <w:r w:rsidRPr="000162A6">
          <w:rPr>
            <w:rStyle w:val="Hyperlink"/>
            <w:rFonts w:hint="eastAsia"/>
            <w:noProof/>
            <w:rtl/>
          </w:rPr>
          <w:t>تعبد</w:t>
        </w:r>
        <w:r w:rsidRPr="000162A6">
          <w:rPr>
            <w:rStyle w:val="Hyperlink"/>
            <w:rFonts w:hint="cs"/>
            <w:noProof/>
            <w:rtl/>
          </w:rPr>
          <w:t>ی</w:t>
        </w:r>
        <w:r w:rsidRPr="000162A6">
          <w:rPr>
            <w:rStyle w:val="Hyperlink"/>
            <w:noProof/>
            <w:rtl/>
          </w:rPr>
          <w:t xml:space="preserve"> </w:t>
        </w:r>
        <w:r w:rsidRPr="000162A6">
          <w:rPr>
            <w:rStyle w:val="Hyperlink"/>
            <w:rFonts w:hint="eastAsia"/>
            <w:noProof/>
            <w:rtl/>
          </w:rPr>
          <w:t>و</w:t>
        </w:r>
        <w:r w:rsidRPr="000162A6">
          <w:rPr>
            <w:rStyle w:val="Hyperlink"/>
            <w:noProof/>
            <w:rtl/>
          </w:rPr>
          <w:t xml:space="preserve"> </w:t>
        </w:r>
        <w:r w:rsidRPr="000162A6">
          <w:rPr>
            <w:rStyle w:val="Hyperlink"/>
            <w:rFonts w:hint="eastAsia"/>
            <w:noProof/>
            <w:rtl/>
          </w:rPr>
          <w:t>نقدها</w:t>
        </w:r>
        <w:r w:rsidRPr="000162A6">
          <w:rPr>
            <w:rStyle w:val="Hyperlink"/>
            <w:rFonts w:hint="cs"/>
            <w:noProof/>
            <w:rtl/>
          </w:rPr>
          <w:t>ی</w:t>
        </w:r>
        <w:r w:rsidRPr="000162A6">
          <w:rPr>
            <w:rStyle w:val="Hyperlink"/>
            <w:noProof/>
            <w:rtl/>
          </w:rPr>
          <w:t xml:space="preserve"> </w:t>
        </w:r>
        <w:r w:rsidRPr="000162A6">
          <w:rPr>
            <w:rStyle w:val="Hyperlink"/>
            <w:rFonts w:hint="eastAsia"/>
            <w:noProof/>
            <w:rtl/>
          </w:rPr>
          <w:t>وارد</w:t>
        </w:r>
        <w:r w:rsidRPr="000162A6">
          <w:rPr>
            <w:rStyle w:val="Hyperlink"/>
            <w:noProof/>
            <w:rtl/>
          </w:rPr>
          <w:t xml:space="preserve"> </w:t>
        </w:r>
        <w:r w:rsidRPr="000162A6">
          <w:rPr>
            <w:rStyle w:val="Hyperlink"/>
            <w:rFonts w:hint="eastAsia"/>
            <w:noProof/>
            <w:rtl/>
          </w:rPr>
          <w:t>بر</w:t>
        </w:r>
        <w:r w:rsidRPr="000162A6">
          <w:rPr>
            <w:rStyle w:val="Hyperlink"/>
            <w:noProof/>
            <w:rtl/>
          </w:rPr>
          <w:t xml:space="preserve"> </w:t>
        </w:r>
        <w:r w:rsidRPr="000162A6">
          <w:rPr>
            <w:rStyle w:val="Hyperlink"/>
            <w:rFonts w:hint="eastAsia"/>
            <w:noProof/>
            <w:rtl/>
          </w:rPr>
          <w:t>آن</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Toc235260553 \h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4A0C53" w:rsidRDefault="004A0C53" w:rsidP="004A0C53">
      <w:pPr>
        <w:pStyle w:val="TOC1"/>
        <w:rPr>
          <w:rFonts w:asciiTheme="minorHAnsi" w:eastAsiaTheme="minorEastAsia" w:hAnsiTheme="minorHAnsi" w:cstheme="minorBidi"/>
          <w:sz w:val="22"/>
          <w:szCs w:val="22"/>
          <w:rtl/>
        </w:rPr>
      </w:pPr>
      <w:hyperlink w:anchor="_Toc235260554" w:history="1">
        <w:r w:rsidRPr="000162A6">
          <w:rPr>
            <w:rStyle w:val="Hyperlink"/>
            <w:rFonts w:hint="eastAsia"/>
            <w:rtl/>
          </w:rPr>
          <w:t>جلسه</w:t>
        </w:r>
        <w:r w:rsidRPr="000162A6">
          <w:rPr>
            <w:rStyle w:val="Hyperlink"/>
            <w:rtl/>
          </w:rPr>
          <w:t xml:space="preserve"> </w:t>
        </w:r>
        <w:r w:rsidRPr="000162A6">
          <w:rPr>
            <w:rStyle w:val="Hyperlink"/>
            <w:rFonts w:hint="eastAsia"/>
            <w:rtl/>
          </w:rPr>
          <w:t>ب</w:t>
        </w:r>
        <w:r w:rsidRPr="000162A6">
          <w:rPr>
            <w:rStyle w:val="Hyperlink"/>
            <w:rFonts w:hint="cs"/>
            <w:rtl/>
          </w:rPr>
          <w:t>ی</w:t>
        </w:r>
        <w:r w:rsidRPr="000162A6">
          <w:rPr>
            <w:rStyle w:val="Hyperlink"/>
            <w:rFonts w:hint="eastAsia"/>
            <w:rtl/>
          </w:rPr>
          <w:t>ست</w:t>
        </w:r>
        <w:r w:rsidRPr="000162A6">
          <w:rPr>
            <w:rStyle w:val="Hyperlink"/>
            <w:rtl/>
          </w:rPr>
          <w:t xml:space="preserve"> </w:t>
        </w:r>
        <w:r w:rsidRPr="000162A6">
          <w:rPr>
            <w:rStyle w:val="Hyperlink"/>
            <w:rFonts w:hint="eastAsia"/>
            <w:rtl/>
          </w:rPr>
          <w:t>و</w:t>
        </w:r>
        <w:r w:rsidRPr="000162A6">
          <w:rPr>
            <w:rStyle w:val="Hyperlink"/>
            <w:rtl/>
          </w:rPr>
          <w:t xml:space="preserve"> </w:t>
        </w:r>
        <w:r w:rsidRPr="000162A6">
          <w:rPr>
            <w:rStyle w:val="Hyperlink"/>
            <w:rFonts w:hint="eastAsia"/>
            <w:rtl/>
          </w:rPr>
          <w:t>نهم</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Toc235260554 \h</w:instrText>
        </w:r>
        <w:r>
          <w:rPr>
            <w:webHidden/>
            <w:rtl/>
          </w:rPr>
          <w:instrText xml:space="preserve"> </w:instrText>
        </w:r>
        <w:r>
          <w:rPr>
            <w:webHidden/>
            <w:rtl/>
          </w:rPr>
        </w:r>
        <w:r>
          <w:rPr>
            <w:webHidden/>
            <w:rtl/>
          </w:rPr>
          <w:fldChar w:fldCharType="separate"/>
        </w:r>
        <w:r>
          <w:rPr>
            <w:webHidden/>
            <w:rtl/>
          </w:rPr>
          <w:t>75</w:t>
        </w:r>
        <w:r>
          <w:rPr>
            <w:webHidden/>
            <w:rtl/>
          </w:rPr>
          <w:fldChar w:fldCharType="end"/>
        </w:r>
      </w:hyperlink>
    </w:p>
    <w:p w:rsidR="004A0C53" w:rsidRDefault="004A0C53">
      <w:pPr>
        <w:pStyle w:val="TOC2"/>
        <w:tabs>
          <w:tab w:val="right" w:leader="dot" w:pos="9628"/>
        </w:tabs>
        <w:rPr>
          <w:noProof/>
          <w:rtl/>
        </w:rPr>
      </w:pPr>
      <w:hyperlink w:anchor="_Toc235260555" w:history="1">
        <w:r w:rsidRPr="000162A6">
          <w:rPr>
            <w:rStyle w:val="Hyperlink"/>
            <w:rFonts w:hint="eastAsia"/>
            <w:noProof/>
            <w:rtl/>
          </w:rPr>
          <w:t>تنب</w:t>
        </w:r>
        <w:r w:rsidRPr="000162A6">
          <w:rPr>
            <w:rStyle w:val="Hyperlink"/>
            <w:rFonts w:hint="cs"/>
            <w:noProof/>
            <w:rtl/>
          </w:rPr>
          <w:t>ی</w:t>
        </w:r>
        <w:r w:rsidRPr="000162A6">
          <w:rPr>
            <w:rStyle w:val="Hyperlink"/>
            <w:rFonts w:hint="eastAsia"/>
            <w:noProof/>
            <w:rtl/>
          </w:rPr>
          <w:t>هات</w:t>
        </w:r>
        <w:r w:rsidRPr="000162A6">
          <w:rPr>
            <w:rStyle w:val="Hyperlink"/>
            <w:noProof/>
            <w:rtl/>
          </w:rPr>
          <w:t xml:space="preserve"> </w:t>
        </w:r>
        <w:r w:rsidRPr="000162A6">
          <w:rPr>
            <w:rStyle w:val="Hyperlink"/>
            <w:rFonts w:hint="eastAsia"/>
            <w:noProof/>
            <w:rtl/>
          </w:rPr>
          <w:t>استصحاب</w:t>
        </w:r>
        <w:r w:rsidRPr="000162A6">
          <w:rPr>
            <w:rStyle w:val="Hyperlink"/>
            <w:noProof/>
            <w:rtl/>
          </w:rPr>
          <w:t>/</w:t>
        </w:r>
        <w:r w:rsidRPr="000162A6">
          <w:rPr>
            <w:rStyle w:val="Hyperlink"/>
            <w:rFonts w:hint="eastAsia"/>
            <w:noProof/>
            <w:rtl/>
          </w:rPr>
          <w:t>ادامه</w:t>
        </w:r>
        <w:r w:rsidRPr="000162A6">
          <w:rPr>
            <w:rStyle w:val="Hyperlink"/>
            <w:noProof/>
            <w:rtl/>
          </w:rPr>
          <w:t xml:space="preserve"> </w:t>
        </w:r>
        <w:r w:rsidRPr="000162A6">
          <w:rPr>
            <w:rStyle w:val="Hyperlink"/>
            <w:rFonts w:hint="eastAsia"/>
            <w:noProof/>
            <w:rtl/>
          </w:rPr>
          <w:t>تنب</w:t>
        </w:r>
        <w:r w:rsidRPr="000162A6">
          <w:rPr>
            <w:rStyle w:val="Hyperlink"/>
            <w:rFonts w:hint="cs"/>
            <w:noProof/>
            <w:rtl/>
          </w:rPr>
          <w:t>ی</w:t>
        </w:r>
        <w:r w:rsidRPr="000162A6">
          <w:rPr>
            <w:rStyle w:val="Hyperlink"/>
            <w:rFonts w:hint="eastAsia"/>
            <w:noProof/>
            <w:rtl/>
          </w:rPr>
          <w:t>ه</w:t>
        </w:r>
        <w:r w:rsidRPr="000162A6">
          <w:rPr>
            <w:rStyle w:val="Hyperlink"/>
            <w:noProof/>
            <w:rtl/>
          </w:rPr>
          <w:t xml:space="preserve"> </w:t>
        </w:r>
        <w:r w:rsidRPr="000162A6">
          <w:rPr>
            <w:rStyle w:val="Hyperlink"/>
            <w:rFonts w:hint="eastAsia"/>
            <w:noProof/>
            <w:rtl/>
          </w:rPr>
          <w:t>نهم</w:t>
        </w:r>
        <w:r w:rsidRPr="000162A6">
          <w:rPr>
            <w:rStyle w:val="Hyperlink"/>
            <w:noProof/>
            <w:rtl/>
          </w:rPr>
          <w:t>/</w:t>
        </w:r>
        <w:r w:rsidRPr="000162A6">
          <w:rPr>
            <w:rStyle w:val="Hyperlink"/>
            <w:rFonts w:hint="eastAsia"/>
            <w:noProof/>
            <w:rtl/>
          </w:rPr>
          <w:t>تفاوت</w:t>
        </w:r>
        <w:r w:rsidRPr="000162A6">
          <w:rPr>
            <w:rStyle w:val="Hyperlink"/>
            <w:noProof/>
            <w:rtl/>
          </w:rPr>
          <w:t xml:space="preserve"> </w:t>
        </w:r>
        <w:r w:rsidRPr="000162A6">
          <w:rPr>
            <w:rStyle w:val="Hyperlink"/>
            <w:rFonts w:hint="eastAsia"/>
            <w:noProof/>
            <w:rtl/>
          </w:rPr>
          <w:t>ب</w:t>
        </w:r>
        <w:r w:rsidRPr="000162A6">
          <w:rPr>
            <w:rStyle w:val="Hyperlink"/>
            <w:rFonts w:hint="cs"/>
            <w:noProof/>
            <w:rtl/>
          </w:rPr>
          <w:t>ی</w:t>
        </w:r>
        <w:r w:rsidRPr="000162A6">
          <w:rPr>
            <w:rStyle w:val="Hyperlink"/>
            <w:rFonts w:hint="eastAsia"/>
            <w:noProof/>
            <w:rtl/>
          </w:rPr>
          <w:t>ن</w:t>
        </w:r>
        <w:r w:rsidRPr="000162A6">
          <w:rPr>
            <w:rStyle w:val="Hyperlink"/>
            <w:noProof/>
            <w:rtl/>
          </w:rPr>
          <w:t xml:space="preserve"> </w:t>
        </w:r>
        <w:r w:rsidRPr="000162A6">
          <w:rPr>
            <w:rStyle w:val="Hyperlink"/>
            <w:rFonts w:hint="eastAsia"/>
            <w:noProof/>
            <w:rtl/>
          </w:rPr>
          <w:t>امارات</w:t>
        </w:r>
        <w:r w:rsidRPr="000162A6">
          <w:rPr>
            <w:rStyle w:val="Hyperlink"/>
            <w:noProof/>
            <w:rtl/>
          </w:rPr>
          <w:t xml:space="preserve"> </w:t>
        </w:r>
        <w:r w:rsidRPr="000162A6">
          <w:rPr>
            <w:rStyle w:val="Hyperlink"/>
            <w:rFonts w:hint="eastAsia"/>
            <w:noProof/>
            <w:rtl/>
          </w:rPr>
          <w:t>و</w:t>
        </w:r>
        <w:r w:rsidRPr="000162A6">
          <w:rPr>
            <w:rStyle w:val="Hyperlink"/>
            <w:noProof/>
            <w:rtl/>
          </w:rPr>
          <w:t xml:space="preserve"> </w:t>
        </w:r>
        <w:r w:rsidRPr="000162A6">
          <w:rPr>
            <w:rStyle w:val="Hyperlink"/>
            <w:rFonts w:hint="eastAsia"/>
            <w:noProof/>
            <w:rtl/>
          </w:rPr>
          <w:t>اصول</w:t>
        </w:r>
        <w:r w:rsidRPr="000162A6">
          <w:rPr>
            <w:rStyle w:val="Hyperlink"/>
            <w:noProof/>
            <w:rtl/>
          </w:rPr>
          <w:t xml:space="preserve"> </w:t>
        </w:r>
        <w:r w:rsidRPr="000162A6">
          <w:rPr>
            <w:rStyle w:val="Hyperlink"/>
            <w:rFonts w:hint="eastAsia"/>
            <w:noProof/>
            <w:rtl/>
          </w:rPr>
          <w:t>عمل</w:t>
        </w:r>
        <w:r w:rsidRPr="000162A6">
          <w:rPr>
            <w:rStyle w:val="Hyperlink"/>
            <w:rFonts w:hint="cs"/>
            <w:noProof/>
            <w:rtl/>
          </w:rPr>
          <w:t>ی</w:t>
        </w:r>
        <w:r w:rsidRPr="000162A6">
          <w:rPr>
            <w:rStyle w:val="Hyperlink"/>
            <w:rFonts w:hint="eastAsia"/>
            <w:noProof/>
            <w:rtl/>
          </w:rPr>
          <w:t>ه</w:t>
        </w:r>
        <w:r w:rsidRPr="000162A6">
          <w:rPr>
            <w:rStyle w:val="Hyperlink"/>
            <w:noProof/>
            <w:rtl/>
          </w:rPr>
          <w:t xml:space="preserve"> </w:t>
        </w:r>
        <w:r w:rsidRPr="000162A6">
          <w:rPr>
            <w:rStyle w:val="Hyperlink"/>
            <w:rFonts w:hint="eastAsia"/>
            <w:noProof/>
            <w:rtl/>
          </w:rPr>
          <w:t>از</w:t>
        </w:r>
        <w:r w:rsidRPr="000162A6">
          <w:rPr>
            <w:rStyle w:val="Hyperlink"/>
            <w:noProof/>
            <w:rtl/>
          </w:rPr>
          <w:t xml:space="preserve"> </w:t>
        </w:r>
        <w:r w:rsidRPr="000162A6">
          <w:rPr>
            <w:rStyle w:val="Hyperlink"/>
            <w:rFonts w:hint="eastAsia"/>
            <w:noProof/>
            <w:rtl/>
          </w:rPr>
          <w:t>ح</w:t>
        </w:r>
        <w:r w:rsidRPr="000162A6">
          <w:rPr>
            <w:rStyle w:val="Hyperlink"/>
            <w:rFonts w:hint="cs"/>
            <w:noProof/>
            <w:rtl/>
          </w:rPr>
          <w:t>ی</w:t>
        </w:r>
        <w:r w:rsidRPr="000162A6">
          <w:rPr>
            <w:rStyle w:val="Hyperlink"/>
            <w:rFonts w:hint="eastAsia"/>
            <w:noProof/>
            <w:rtl/>
          </w:rPr>
          <w:t>ث</w:t>
        </w:r>
        <w:r w:rsidRPr="000162A6">
          <w:rPr>
            <w:rStyle w:val="Hyperlink"/>
            <w:noProof/>
            <w:rtl/>
          </w:rPr>
          <w:t xml:space="preserve"> </w:t>
        </w:r>
        <w:r w:rsidRPr="000162A6">
          <w:rPr>
            <w:rStyle w:val="Hyperlink"/>
            <w:rFonts w:hint="eastAsia"/>
            <w:noProof/>
            <w:rtl/>
          </w:rPr>
          <w:t>اثبات</w:t>
        </w:r>
        <w:r w:rsidRPr="000162A6">
          <w:rPr>
            <w:rStyle w:val="Hyperlink"/>
            <w:noProof/>
            <w:rtl/>
          </w:rPr>
          <w:t xml:space="preserve"> </w:t>
        </w:r>
        <w:r w:rsidRPr="000162A6">
          <w:rPr>
            <w:rStyle w:val="Hyperlink"/>
            <w:rFonts w:hint="eastAsia"/>
            <w:noProof/>
            <w:rtl/>
          </w:rPr>
          <w:t>لوازم</w:t>
        </w:r>
        <w:r w:rsidRPr="000162A6">
          <w:rPr>
            <w:rStyle w:val="Hyperlink"/>
            <w:noProof/>
            <w:rtl/>
          </w:rPr>
          <w:t xml:space="preserve"> </w:t>
        </w:r>
        <w:r w:rsidRPr="000162A6">
          <w:rPr>
            <w:rStyle w:val="Hyperlink"/>
            <w:rFonts w:hint="eastAsia"/>
            <w:noProof/>
            <w:rtl/>
          </w:rPr>
          <w:t>عقل</w:t>
        </w:r>
        <w:r w:rsidRPr="000162A6">
          <w:rPr>
            <w:rStyle w:val="Hyperlink"/>
            <w:rFonts w:hint="cs"/>
            <w:noProof/>
            <w:rtl/>
          </w:rPr>
          <w:t>ی</w:t>
        </w:r>
        <w:r w:rsidRPr="000162A6">
          <w:rPr>
            <w:rStyle w:val="Hyperlink"/>
            <w:noProof/>
            <w:rtl/>
          </w:rPr>
          <w:t xml:space="preserve"> </w:t>
        </w:r>
        <w:r w:rsidRPr="000162A6">
          <w:rPr>
            <w:rStyle w:val="Hyperlink"/>
            <w:rFonts w:hint="eastAsia"/>
            <w:noProof/>
            <w:rtl/>
          </w:rPr>
          <w:t>و</w:t>
        </w:r>
        <w:r w:rsidRPr="000162A6">
          <w:rPr>
            <w:rStyle w:val="Hyperlink"/>
            <w:noProof/>
            <w:rtl/>
          </w:rPr>
          <w:t xml:space="preserve"> </w:t>
        </w:r>
        <w:r w:rsidRPr="000162A6">
          <w:rPr>
            <w:rStyle w:val="Hyperlink"/>
            <w:rFonts w:hint="eastAsia"/>
            <w:noProof/>
            <w:rtl/>
          </w:rPr>
          <w:t>عاد</w:t>
        </w:r>
        <w:r w:rsidRPr="000162A6">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Toc235260555 \h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rsidR="004A0C53" w:rsidRDefault="004A0C53" w:rsidP="004A0C53">
      <w:pPr>
        <w:pStyle w:val="TOC1"/>
        <w:rPr>
          <w:rFonts w:asciiTheme="minorHAnsi" w:eastAsiaTheme="minorEastAsia" w:hAnsiTheme="minorHAnsi" w:cstheme="minorBidi"/>
          <w:sz w:val="22"/>
          <w:szCs w:val="22"/>
          <w:rtl/>
        </w:rPr>
      </w:pPr>
      <w:hyperlink w:anchor="_Toc235260556" w:history="1">
        <w:r w:rsidRPr="000162A6">
          <w:rPr>
            <w:rStyle w:val="Hyperlink"/>
            <w:rFonts w:hint="eastAsia"/>
            <w:rtl/>
          </w:rPr>
          <w:t>جلسه</w:t>
        </w:r>
        <w:r w:rsidRPr="000162A6">
          <w:rPr>
            <w:rStyle w:val="Hyperlink"/>
            <w:rtl/>
          </w:rPr>
          <w:t xml:space="preserve"> </w:t>
        </w:r>
        <w:r w:rsidRPr="000162A6">
          <w:rPr>
            <w:rStyle w:val="Hyperlink"/>
            <w:rFonts w:hint="eastAsia"/>
            <w:rtl/>
          </w:rPr>
          <w:t>س</w:t>
        </w:r>
        <w:r w:rsidRPr="000162A6">
          <w:rPr>
            <w:rStyle w:val="Hyperlink"/>
            <w:rFonts w:hint="cs"/>
            <w:rtl/>
          </w:rPr>
          <w:t>ی</w:t>
        </w:r>
        <w:r w:rsidRPr="000162A6">
          <w:rPr>
            <w:rStyle w:val="Hyperlink"/>
            <w:rFonts w:hint="eastAsia"/>
            <w:rtl/>
          </w:rPr>
          <w:t>م</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Toc235260556 \h</w:instrText>
        </w:r>
        <w:r>
          <w:rPr>
            <w:webHidden/>
            <w:rtl/>
          </w:rPr>
          <w:instrText xml:space="preserve"> </w:instrText>
        </w:r>
        <w:r>
          <w:rPr>
            <w:webHidden/>
            <w:rtl/>
          </w:rPr>
        </w:r>
        <w:r>
          <w:rPr>
            <w:webHidden/>
            <w:rtl/>
          </w:rPr>
          <w:fldChar w:fldCharType="separate"/>
        </w:r>
        <w:r>
          <w:rPr>
            <w:webHidden/>
            <w:rtl/>
          </w:rPr>
          <w:t>77</w:t>
        </w:r>
        <w:r>
          <w:rPr>
            <w:webHidden/>
            <w:rtl/>
          </w:rPr>
          <w:fldChar w:fldCharType="end"/>
        </w:r>
      </w:hyperlink>
    </w:p>
    <w:p w:rsidR="004A0C53" w:rsidRDefault="004A0C53">
      <w:pPr>
        <w:pStyle w:val="TOC2"/>
        <w:tabs>
          <w:tab w:val="right" w:leader="dot" w:pos="9628"/>
        </w:tabs>
        <w:rPr>
          <w:noProof/>
          <w:rtl/>
        </w:rPr>
      </w:pPr>
      <w:hyperlink w:anchor="_Toc235260557" w:history="1">
        <w:r w:rsidRPr="000162A6">
          <w:rPr>
            <w:rStyle w:val="Hyperlink"/>
            <w:rFonts w:hint="eastAsia"/>
            <w:noProof/>
            <w:rtl/>
          </w:rPr>
          <w:t>تنب</w:t>
        </w:r>
        <w:r w:rsidRPr="000162A6">
          <w:rPr>
            <w:rStyle w:val="Hyperlink"/>
            <w:rFonts w:hint="cs"/>
            <w:noProof/>
            <w:rtl/>
          </w:rPr>
          <w:t>ی</w:t>
        </w:r>
        <w:r w:rsidRPr="000162A6">
          <w:rPr>
            <w:rStyle w:val="Hyperlink"/>
            <w:rFonts w:hint="eastAsia"/>
            <w:noProof/>
            <w:rtl/>
          </w:rPr>
          <w:t>هات</w:t>
        </w:r>
        <w:r w:rsidRPr="000162A6">
          <w:rPr>
            <w:rStyle w:val="Hyperlink"/>
            <w:noProof/>
            <w:rtl/>
          </w:rPr>
          <w:t xml:space="preserve"> </w:t>
        </w:r>
        <w:r w:rsidRPr="000162A6">
          <w:rPr>
            <w:rStyle w:val="Hyperlink"/>
            <w:rFonts w:hint="eastAsia"/>
            <w:noProof/>
            <w:rtl/>
          </w:rPr>
          <w:t>استصحاب</w:t>
        </w:r>
        <w:r w:rsidRPr="000162A6">
          <w:rPr>
            <w:rStyle w:val="Hyperlink"/>
            <w:noProof/>
            <w:rtl/>
          </w:rPr>
          <w:t>/</w:t>
        </w:r>
        <w:r w:rsidRPr="000162A6">
          <w:rPr>
            <w:rStyle w:val="Hyperlink"/>
            <w:rFonts w:hint="eastAsia"/>
            <w:noProof/>
            <w:rtl/>
          </w:rPr>
          <w:t>ادامه</w:t>
        </w:r>
        <w:r w:rsidRPr="000162A6">
          <w:rPr>
            <w:rStyle w:val="Hyperlink"/>
            <w:noProof/>
            <w:rtl/>
          </w:rPr>
          <w:t xml:space="preserve"> </w:t>
        </w:r>
        <w:r w:rsidRPr="000162A6">
          <w:rPr>
            <w:rStyle w:val="Hyperlink"/>
            <w:rFonts w:hint="eastAsia"/>
            <w:noProof/>
            <w:rtl/>
          </w:rPr>
          <w:t>تنب</w:t>
        </w:r>
        <w:r w:rsidRPr="000162A6">
          <w:rPr>
            <w:rStyle w:val="Hyperlink"/>
            <w:rFonts w:hint="cs"/>
            <w:noProof/>
            <w:rtl/>
          </w:rPr>
          <w:t>ی</w:t>
        </w:r>
        <w:r w:rsidRPr="000162A6">
          <w:rPr>
            <w:rStyle w:val="Hyperlink"/>
            <w:rFonts w:hint="eastAsia"/>
            <w:noProof/>
            <w:rtl/>
          </w:rPr>
          <w:t>ه</w:t>
        </w:r>
        <w:r w:rsidRPr="000162A6">
          <w:rPr>
            <w:rStyle w:val="Hyperlink"/>
            <w:noProof/>
            <w:rtl/>
          </w:rPr>
          <w:t xml:space="preserve"> </w:t>
        </w:r>
        <w:r w:rsidRPr="000162A6">
          <w:rPr>
            <w:rStyle w:val="Hyperlink"/>
            <w:rFonts w:hint="eastAsia"/>
            <w:noProof/>
            <w:rtl/>
          </w:rPr>
          <w:t>نهم</w:t>
        </w:r>
        <w:r w:rsidRPr="000162A6">
          <w:rPr>
            <w:rStyle w:val="Hyperlink"/>
            <w:noProof/>
            <w:rtl/>
          </w:rPr>
          <w:t>/</w:t>
        </w:r>
        <w:r w:rsidRPr="000162A6">
          <w:rPr>
            <w:rStyle w:val="Hyperlink"/>
            <w:rFonts w:hint="eastAsia"/>
            <w:noProof/>
            <w:rtl/>
          </w:rPr>
          <w:t>مقام</w:t>
        </w:r>
        <w:r w:rsidRPr="000162A6">
          <w:rPr>
            <w:rStyle w:val="Hyperlink"/>
            <w:noProof/>
            <w:rtl/>
          </w:rPr>
          <w:t xml:space="preserve"> </w:t>
        </w:r>
        <w:r w:rsidRPr="000162A6">
          <w:rPr>
            <w:rStyle w:val="Hyperlink"/>
            <w:rFonts w:hint="eastAsia"/>
            <w:noProof/>
            <w:rtl/>
          </w:rPr>
          <w:t>پنجم</w:t>
        </w:r>
        <w:r w:rsidRPr="000162A6">
          <w:rPr>
            <w:rStyle w:val="Hyperlink"/>
            <w:noProof/>
            <w:rtl/>
          </w:rPr>
          <w:t xml:space="preserve"> </w:t>
        </w:r>
        <w:r w:rsidRPr="000162A6">
          <w:rPr>
            <w:rStyle w:val="Hyperlink"/>
            <w:rFonts w:hint="eastAsia"/>
            <w:noProof/>
            <w:rtl/>
          </w:rPr>
          <w:t>از</w:t>
        </w:r>
        <w:r w:rsidRPr="000162A6">
          <w:rPr>
            <w:rStyle w:val="Hyperlink"/>
            <w:noProof/>
            <w:rtl/>
          </w:rPr>
          <w:t xml:space="preserve"> </w:t>
        </w:r>
        <w:r w:rsidRPr="000162A6">
          <w:rPr>
            <w:rStyle w:val="Hyperlink"/>
            <w:rFonts w:hint="eastAsia"/>
            <w:noProof/>
            <w:rtl/>
          </w:rPr>
          <w:t>بحث</w:t>
        </w:r>
        <w:r w:rsidRPr="000162A6">
          <w:rPr>
            <w:rStyle w:val="Hyperlink"/>
            <w:noProof/>
            <w:rtl/>
          </w:rPr>
          <w:t xml:space="preserve"> </w:t>
        </w:r>
        <w:r w:rsidRPr="000162A6">
          <w:rPr>
            <w:rStyle w:val="Hyperlink"/>
            <w:rFonts w:hint="eastAsia"/>
            <w:noProof/>
            <w:rtl/>
          </w:rPr>
          <w:t>اصل</w:t>
        </w:r>
        <w:r w:rsidRPr="000162A6">
          <w:rPr>
            <w:rStyle w:val="Hyperlink"/>
            <w:noProof/>
            <w:rtl/>
          </w:rPr>
          <w:t xml:space="preserve"> </w:t>
        </w:r>
        <w:r w:rsidRPr="000162A6">
          <w:rPr>
            <w:rStyle w:val="Hyperlink"/>
            <w:rFonts w:hint="eastAsia"/>
            <w:noProof/>
            <w:rtl/>
          </w:rPr>
          <w:t>مثبت</w:t>
        </w:r>
        <w:r w:rsidRPr="000162A6">
          <w:rPr>
            <w:rStyle w:val="Hyperlink"/>
            <w:noProof/>
            <w:rtl/>
          </w:rPr>
          <w:t>/</w:t>
        </w:r>
        <w:r w:rsidRPr="000162A6">
          <w:rPr>
            <w:rStyle w:val="Hyperlink"/>
            <w:rFonts w:hint="eastAsia"/>
            <w:noProof/>
            <w:rtl/>
          </w:rPr>
          <w:t>تطب</w:t>
        </w:r>
        <w:r w:rsidRPr="000162A6">
          <w:rPr>
            <w:rStyle w:val="Hyperlink"/>
            <w:rFonts w:hint="cs"/>
            <w:noProof/>
            <w:rtl/>
          </w:rPr>
          <w:t>ی</w:t>
        </w:r>
        <w:r w:rsidRPr="000162A6">
          <w:rPr>
            <w:rStyle w:val="Hyperlink"/>
            <w:rFonts w:hint="eastAsia"/>
            <w:noProof/>
            <w:rtl/>
          </w:rPr>
          <w:t>قات</w:t>
        </w:r>
        <w:r w:rsidRPr="000162A6">
          <w:rPr>
            <w:rStyle w:val="Hyperlink"/>
            <w:noProof/>
            <w:rtl/>
          </w:rPr>
          <w:t xml:space="preserve"> </w:t>
        </w:r>
        <w:r w:rsidRPr="000162A6">
          <w:rPr>
            <w:rStyle w:val="Hyperlink"/>
            <w:rFonts w:hint="eastAsia"/>
            <w:noProof/>
            <w:rtl/>
          </w:rPr>
          <w:t>اصل</w:t>
        </w:r>
        <w:r w:rsidRPr="000162A6">
          <w:rPr>
            <w:rStyle w:val="Hyperlink"/>
            <w:noProof/>
            <w:rtl/>
          </w:rPr>
          <w:t xml:space="preserve"> </w:t>
        </w:r>
        <w:r w:rsidRPr="000162A6">
          <w:rPr>
            <w:rStyle w:val="Hyperlink"/>
            <w:rFonts w:hint="eastAsia"/>
            <w:noProof/>
            <w:rtl/>
          </w:rPr>
          <w:t>مثبت</w:t>
        </w:r>
        <w:r w:rsidRPr="000162A6">
          <w:rPr>
            <w:rStyle w:val="Hyperlink"/>
            <w:noProof/>
            <w:rtl/>
          </w:rPr>
          <w:t xml:space="preserve"> </w:t>
        </w:r>
        <w:r w:rsidRPr="000162A6">
          <w:rPr>
            <w:rStyle w:val="Hyperlink"/>
            <w:rFonts w:hint="eastAsia"/>
            <w:noProof/>
            <w:rtl/>
          </w:rPr>
          <w:t>در</w:t>
        </w:r>
        <w:r w:rsidRPr="000162A6">
          <w:rPr>
            <w:rStyle w:val="Hyperlink"/>
            <w:noProof/>
            <w:rtl/>
          </w:rPr>
          <w:t xml:space="preserve"> </w:t>
        </w:r>
        <w:r w:rsidRPr="000162A6">
          <w:rPr>
            <w:rStyle w:val="Hyperlink"/>
            <w:rFonts w:hint="eastAsia"/>
            <w:noProof/>
            <w:rtl/>
          </w:rPr>
          <w:t>مصاد</w:t>
        </w:r>
        <w:r w:rsidRPr="000162A6">
          <w:rPr>
            <w:rStyle w:val="Hyperlink"/>
            <w:rFonts w:hint="cs"/>
            <w:noProof/>
            <w:rtl/>
          </w:rPr>
          <w:t>ی</w:t>
        </w:r>
        <w:r w:rsidRPr="000162A6">
          <w:rPr>
            <w:rStyle w:val="Hyperlink"/>
            <w:rFonts w:hint="eastAsia"/>
            <w:noProof/>
            <w:rtl/>
          </w:rPr>
          <w:t>ق</w:t>
        </w:r>
        <w:r w:rsidRPr="000162A6">
          <w:rPr>
            <w:rStyle w:val="Hyperlink"/>
            <w:noProof/>
            <w:rtl/>
          </w:rPr>
          <w:t xml:space="preserve"> </w:t>
        </w:r>
        <w:r w:rsidRPr="000162A6">
          <w:rPr>
            <w:rStyle w:val="Hyperlink"/>
            <w:rFonts w:hint="eastAsia"/>
            <w:noProof/>
            <w:rtl/>
          </w:rPr>
          <w:t>اصول</w:t>
        </w:r>
        <w:r w:rsidRPr="000162A6">
          <w:rPr>
            <w:rStyle w:val="Hyperlink"/>
            <w:rFonts w:hint="cs"/>
            <w:noProof/>
            <w:rtl/>
          </w:rPr>
          <w:t>ی</w:t>
        </w:r>
        <w:r w:rsidRPr="000162A6">
          <w:rPr>
            <w:rStyle w:val="Hyperlink"/>
            <w:noProof/>
            <w:rtl/>
          </w:rPr>
          <w:t xml:space="preserve"> </w:t>
        </w:r>
        <w:r w:rsidRPr="000162A6">
          <w:rPr>
            <w:rStyle w:val="Hyperlink"/>
            <w:rFonts w:hint="eastAsia"/>
            <w:noProof/>
            <w:rtl/>
          </w:rPr>
          <w:t>و</w:t>
        </w:r>
        <w:r w:rsidRPr="000162A6">
          <w:rPr>
            <w:rStyle w:val="Hyperlink"/>
            <w:noProof/>
            <w:rtl/>
          </w:rPr>
          <w:t xml:space="preserve"> </w:t>
        </w:r>
        <w:r w:rsidRPr="000162A6">
          <w:rPr>
            <w:rStyle w:val="Hyperlink"/>
            <w:rFonts w:hint="eastAsia"/>
            <w:noProof/>
            <w:rtl/>
          </w:rPr>
          <w:t>فقه</w:t>
        </w:r>
        <w:r w:rsidRPr="000162A6">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Toc235260557 \h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4A0C53" w:rsidRDefault="004A0C53" w:rsidP="004A0C53">
      <w:pPr>
        <w:pStyle w:val="TOC1"/>
        <w:rPr>
          <w:rFonts w:asciiTheme="minorHAnsi" w:eastAsiaTheme="minorEastAsia" w:hAnsiTheme="minorHAnsi" w:cstheme="minorBidi"/>
          <w:sz w:val="22"/>
          <w:szCs w:val="22"/>
          <w:rtl/>
        </w:rPr>
      </w:pPr>
      <w:hyperlink w:anchor="_Toc235260558" w:history="1">
        <w:r w:rsidRPr="000162A6">
          <w:rPr>
            <w:rStyle w:val="Hyperlink"/>
            <w:rFonts w:hint="eastAsia"/>
            <w:rtl/>
          </w:rPr>
          <w:t>جلسه</w:t>
        </w:r>
        <w:r w:rsidRPr="000162A6">
          <w:rPr>
            <w:rStyle w:val="Hyperlink"/>
            <w:rtl/>
          </w:rPr>
          <w:t xml:space="preserve"> </w:t>
        </w:r>
        <w:r w:rsidRPr="000162A6">
          <w:rPr>
            <w:rStyle w:val="Hyperlink"/>
            <w:rFonts w:hint="eastAsia"/>
            <w:rtl/>
          </w:rPr>
          <w:t>س</w:t>
        </w:r>
        <w:r w:rsidRPr="000162A6">
          <w:rPr>
            <w:rStyle w:val="Hyperlink"/>
            <w:rFonts w:hint="cs"/>
            <w:rtl/>
          </w:rPr>
          <w:t>ی</w:t>
        </w:r>
        <w:r w:rsidRPr="000162A6">
          <w:rPr>
            <w:rStyle w:val="Hyperlink"/>
            <w:rtl/>
          </w:rPr>
          <w:t xml:space="preserve"> </w:t>
        </w:r>
        <w:r w:rsidRPr="000162A6">
          <w:rPr>
            <w:rStyle w:val="Hyperlink"/>
            <w:rFonts w:hint="eastAsia"/>
            <w:rtl/>
          </w:rPr>
          <w:t>و</w:t>
        </w:r>
        <w:r w:rsidRPr="000162A6">
          <w:rPr>
            <w:rStyle w:val="Hyperlink"/>
            <w:rtl/>
          </w:rPr>
          <w:t xml:space="preserve"> </w:t>
        </w:r>
        <w:r w:rsidRPr="000162A6">
          <w:rPr>
            <w:rStyle w:val="Hyperlink"/>
            <w:rFonts w:hint="cs"/>
            <w:rtl/>
          </w:rPr>
          <w:t>ی</w:t>
        </w:r>
        <w:r w:rsidRPr="000162A6">
          <w:rPr>
            <w:rStyle w:val="Hyperlink"/>
            <w:rFonts w:hint="eastAsia"/>
            <w:rtl/>
          </w:rPr>
          <w:t>کم</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Toc235260558 \h</w:instrText>
        </w:r>
        <w:r>
          <w:rPr>
            <w:webHidden/>
            <w:rtl/>
          </w:rPr>
          <w:instrText xml:space="preserve"> </w:instrText>
        </w:r>
        <w:r>
          <w:rPr>
            <w:webHidden/>
            <w:rtl/>
          </w:rPr>
        </w:r>
        <w:r>
          <w:rPr>
            <w:webHidden/>
            <w:rtl/>
          </w:rPr>
          <w:fldChar w:fldCharType="separate"/>
        </w:r>
        <w:r>
          <w:rPr>
            <w:webHidden/>
            <w:rtl/>
          </w:rPr>
          <w:t>79</w:t>
        </w:r>
        <w:r>
          <w:rPr>
            <w:webHidden/>
            <w:rtl/>
          </w:rPr>
          <w:fldChar w:fldCharType="end"/>
        </w:r>
      </w:hyperlink>
    </w:p>
    <w:p w:rsidR="004A0C53" w:rsidRDefault="004A0C53">
      <w:pPr>
        <w:pStyle w:val="TOC2"/>
        <w:tabs>
          <w:tab w:val="right" w:leader="dot" w:pos="9628"/>
        </w:tabs>
        <w:rPr>
          <w:noProof/>
          <w:rtl/>
        </w:rPr>
      </w:pPr>
      <w:hyperlink w:anchor="_Toc235260559" w:history="1">
        <w:r w:rsidRPr="000162A6">
          <w:rPr>
            <w:rStyle w:val="Hyperlink"/>
            <w:rFonts w:hint="eastAsia"/>
            <w:noProof/>
            <w:rtl/>
          </w:rPr>
          <w:t>تنب</w:t>
        </w:r>
        <w:r w:rsidRPr="000162A6">
          <w:rPr>
            <w:rStyle w:val="Hyperlink"/>
            <w:rFonts w:hint="cs"/>
            <w:noProof/>
            <w:rtl/>
          </w:rPr>
          <w:t>ی</w:t>
        </w:r>
        <w:r w:rsidRPr="000162A6">
          <w:rPr>
            <w:rStyle w:val="Hyperlink"/>
            <w:rFonts w:hint="eastAsia"/>
            <w:noProof/>
            <w:rtl/>
          </w:rPr>
          <w:t>هات</w:t>
        </w:r>
        <w:r w:rsidRPr="000162A6">
          <w:rPr>
            <w:rStyle w:val="Hyperlink"/>
            <w:noProof/>
            <w:rtl/>
          </w:rPr>
          <w:t xml:space="preserve"> </w:t>
        </w:r>
        <w:r w:rsidRPr="000162A6">
          <w:rPr>
            <w:rStyle w:val="Hyperlink"/>
            <w:rFonts w:hint="eastAsia"/>
            <w:noProof/>
            <w:rtl/>
          </w:rPr>
          <w:t>استصحاب</w:t>
        </w:r>
        <w:r w:rsidRPr="000162A6">
          <w:rPr>
            <w:rStyle w:val="Hyperlink"/>
            <w:noProof/>
            <w:rtl/>
          </w:rPr>
          <w:t>/</w:t>
        </w:r>
        <w:r w:rsidRPr="000162A6">
          <w:rPr>
            <w:rStyle w:val="Hyperlink"/>
            <w:rFonts w:hint="eastAsia"/>
            <w:noProof/>
            <w:rtl/>
          </w:rPr>
          <w:t>ادامه</w:t>
        </w:r>
        <w:r w:rsidRPr="000162A6">
          <w:rPr>
            <w:rStyle w:val="Hyperlink"/>
            <w:noProof/>
            <w:rtl/>
          </w:rPr>
          <w:t xml:space="preserve"> </w:t>
        </w:r>
        <w:r w:rsidRPr="000162A6">
          <w:rPr>
            <w:rStyle w:val="Hyperlink"/>
            <w:rFonts w:hint="eastAsia"/>
            <w:noProof/>
            <w:rtl/>
          </w:rPr>
          <w:t>تنب</w:t>
        </w:r>
        <w:r w:rsidRPr="000162A6">
          <w:rPr>
            <w:rStyle w:val="Hyperlink"/>
            <w:rFonts w:hint="cs"/>
            <w:noProof/>
            <w:rtl/>
          </w:rPr>
          <w:t>ی</w:t>
        </w:r>
        <w:r w:rsidRPr="000162A6">
          <w:rPr>
            <w:rStyle w:val="Hyperlink"/>
            <w:rFonts w:hint="eastAsia"/>
            <w:noProof/>
            <w:rtl/>
          </w:rPr>
          <w:t>ه</w:t>
        </w:r>
        <w:r w:rsidRPr="000162A6">
          <w:rPr>
            <w:rStyle w:val="Hyperlink"/>
            <w:noProof/>
            <w:rtl/>
          </w:rPr>
          <w:t xml:space="preserve"> </w:t>
        </w:r>
        <w:r w:rsidRPr="000162A6">
          <w:rPr>
            <w:rStyle w:val="Hyperlink"/>
            <w:rFonts w:hint="eastAsia"/>
            <w:noProof/>
            <w:rtl/>
          </w:rPr>
          <w:t>نهم</w:t>
        </w:r>
        <w:r w:rsidRPr="000162A6">
          <w:rPr>
            <w:rStyle w:val="Hyperlink"/>
            <w:noProof/>
            <w:rtl/>
          </w:rPr>
          <w:t>/</w:t>
        </w:r>
        <w:r w:rsidRPr="000162A6">
          <w:rPr>
            <w:rStyle w:val="Hyperlink"/>
            <w:rFonts w:hint="eastAsia"/>
            <w:noProof/>
            <w:rtl/>
            <w:lang w:bidi="ar-SA"/>
          </w:rPr>
          <w:t>تطب</w:t>
        </w:r>
        <w:r w:rsidRPr="000162A6">
          <w:rPr>
            <w:rStyle w:val="Hyperlink"/>
            <w:rFonts w:hint="cs"/>
            <w:noProof/>
            <w:rtl/>
            <w:lang w:bidi="ar-SA"/>
          </w:rPr>
          <w:t>ی</w:t>
        </w:r>
        <w:r w:rsidRPr="000162A6">
          <w:rPr>
            <w:rStyle w:val="Hyperlink"/>
            <w:rFonts w:hint="eastAsia"/>
            <w:noProof/>
            <w:rtl/>
            <w:lang w:bidi="ar-SA"/>
          </w:rPr>
          <w:t>قات</w:t>
        </w:r>
        <w:r w:rsidRPr="000162A6">
          <w:rPr>
            <w:rStyle w:val="Hyperlink"/>
            <w:noProof/>
            <w:rtl/>
            <w:lang w:bidi="ar-SA"/>
          </w:rPr>
          <w:t xml:space="preserve"> </w:t>
        </w:r>
        <w:r w:rsidRPr="000162A6">
          <w:rPr>
            <w:rStyle w:val="Hyperlink"/>
            <w:rFonts w:hint="eastAsia"/>
            <w:noProof/>
            <w:rtl/>
            <w:lang w:bidi="ar-SA"/>
          </w:rPr>
          <w:t>اصل</w:t>
        </w:r>
        <w:r w:rsidRPr="000162A6">
          <w:rPr>
            <w:rStyle w:val="Hyperlink"/>
            <w:noProof/>
            <w:rtl/>
            <w:lang w:bidi="ar-SA"/>
          </w:rPr>
          <w:t xml:space="preserve"> </w:t>
        </w:r>
        <w:r w:rsidRPr="000162A6">
          <w:rPr>
            <w:rStyle w:val="Hyperlink"/>
            <w:rFonts w:hint="eastAsia"/>
            <w:noProof/>
            <w:rtl/>
            <w:lang w:bidi="ar-SA"/>
          </w:rPr>
          <w:t>مثبت</w:t>
        </w:r>
        <w:r w:rsidRPr="000162A6">
          <w:rPr>
            <w:rStyle w:val="Hyperlink"/>
            <w:noProof/>
            <w:rtl/>
            <w:lang w:bidi="ar-SA"/>
          </w:rPr>
          <w:t xml:space="preserve"> </w:t>
        </w:r>
        <w:r w:rsidRPr="000162A6">
          <w:rPr>
            <w:rStyle w:val="Hyperlink"/>
            <w:noProof/>
            <w:rtl/>
          </w:rPr>
          <w:t>(</w:t>
        </w:r>
        <w:r w:rsidRPr="000162A6">
          <w:rPr>
            <w:rStyle w:val="Hyperlink"/>
            <w:rFonts w:hint="eastAsia"/>
            <w:noProof/>
            <w:rtl/>
            <w:lang w:bidi="ar-SA"/>
          </w:rPr>
          <w:t>مورد</w:t>
        </w:r>
        <w:r w:rsidRPr="000162A6">
          <w:rPr>
            <w:rStyle w:val="Hyperlink"/>
            <w:noProof/>
            <w:rtl/>
            <w:lang w:bidi="ar-SA"/>
          </w:rPr>
          <w:t xml:space="preserve"> </w:t>
        </w:r>
        <w:r w:rsidRPr="000162A6">
          <w:rPr>
            <w:rStyle w:val="Hyperlink"/>
            <w:rFonts w:hint="eastAsia"/>
            <w:noProof/>
            <w:rtl/>
            <w:lang w:bidi="ar-SA"/>
          </w:rPr>
          <w:t>اول</w:t>
        </w:r>
        <w:r w:rsidRPr="000162A6">
          <w:rPr>
            <w:rStyle w:val="Hyperlink"/>
            <w:noProof/>
            <w:rtl/>
          </w:rPr>
          <w:t xml:space="preserve">: </w:t>
        </w:r>
        <w:r w:rsidRPr="000162A6">
          <w:rPr>
            <w:rStyle w:val="Hyperlink"/>
            <w:rFonts w:hint="eastAsia"/>
            <w:noProof/>
            <w:rtl/>
            <w:lang w:bidi="ar-SA"/>
          </w:rPr>
          <w:t>استصحاب</w:t>
        </w:r>
        <w:r w:rsidRPr="000162A6">
          <w:rPr>
            <w:rStyle w:val="Hyperlink"/>
            <w:noProof/>
            <w:rtl/>
            <w:lang w:bidi="ar-SA"/>
          </w:rPr>
          <w:t xml:space="preserve"> </w:t>
        </w:r>
        <w:r w:rsidRPr="000162A6">
          <w:rPr>
            <w:rStyle w:val="Hyperlink"/>
            <w:rFonts w:hint="eastAsia"/>
            <w:noProof/>
            <w:rtl/>
            <w:lang w:bidi="ar-SA"/>
          </w:rPr>
          <w:t>فرد</w:t>
        </w:r>
        <w:r w:rsidRPr="000162A6">
          <w:rPr>
            <w:rStyle w:val="Hyperlink"/>
            <w:noProof/>
            <w:rtl/>
            <w:lang w:bidi="ar-SA"/>
          </w:rPr>
          <w:t xml:space="preserve"> </w:t>
        </w:r>
        <w:r w:rsidRPr="000162A6">
          <w:rPr>
            <w:rStyle w:val="Hyperlink"/>
            <w:rFonts w:hint="eastAsia"/>
            <w:noProof/>
            <w:rtl/>
            <w:lang w:bidi="ar-SA"/>
          </w:rPr>
          <w:t>و</w:t>
        </w:r>
        <w:r w:rsidRPr="000162A6">
          <w:rPr>
            <w:rStyle w:val="Hyperlink"/>
            <w:noProof/>
            <w:rtl/>
            <w:lang w:bidi="ar-SA"/>
          </w:rPr>
          <w:t xml:space="preserve"> </w:t>
        </w:r>
        <w:r w:rsidRPr="000162A6">
          <w:rPr>
            <w:rStyle w:val="Hyperlink"/>
            <w:rFonts w:hint="eastAsia"/>
            <w:noProof/>
            <w:rtl/>
            <w:lang w:bidi="ar-SA"/>
          </w:rPr>
          <w:t>اثبات</w:t>
        </w:r>
        <w:r w:rsidRPr="000162A6">
          <w:rPr>
            <w:rStyle w:val="Hyperlink"/>
            <w:noProof/>
            <w:rtl/>
            <w:lang w:bidi="ar-SA"/>
          </w:rPr>
          <w:t xml:space="preserve"> </w:t>
        </w:r>
        <w:r w:rsidRPr="000162A6">
          <w:rPr>
            <w:rStyle w:val="Hyperlink"/>
            <w:rFonts w:hint="eastAsia"/>
            <w:noProof/>
            <w:rtl/>
            <w:lang w:bidi="ar-SA"/>
          </w:rPr>
          <w:t>کل</w:t>
        </w:r>
        <w:r w:rsidRPr="000162A6">
          <w:rPr>
            <w:rStyle w:val="Hyperlink"/>
            <w:rFonts w:hint="cs"/>
            <w:noProof/>
            <w:rtl/>
            <w:lang w:bidi="ar-SA"/>
          </w:rPr>
          <w:t>ی</w:t>
        </w:r>
        <w:r w:rsidRPr="000162A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Toc235260559 \h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4A0C53" w:rsidRDefault="004A0C53" w:rsidP="004A0C53">
      <w:pPr>
        <w:pStyle w:val="TOC1"/>
        <w:rPr>
          <w:rFonts w:asciiTheme="minorHAnsi" w:eastAsiaTheme="minorEastAsia" w:hAnsiTheme="minorHAnsi" w:cstheme="minorBidi"/>
          <w:sz w:val="22"/>
          <w:szCs w:val="22"/>
          <w:rtl/>
        </w:rPr>
      </w:pPr>
      <w:hyperlink w:anchor="_Toc235260560" w:history="1">
        <w:r w:rsidRPr="000162A6">
          <w:rPr>
            <w:rStyle w:val="Hyperlink"/>
            <w:rFonts w:hint="eastAsia"/>
            <w:rtl/>
          </w:rPr>
          <w:t>جلسه</w:t>
        </w:r>
        <w:r w:rsidRPr="000162A6">
          <w:rPr>
            <w:rStyle w:val="Hyperlink"/>
            <w:rtl/>
          </w:rPr>
          <w:t xml:space="preserve"> </w:t>
        </w:r>
        <w:r w:rsidRPr="000162A6">
          <w:rPr>
            <w:rStyle w:val="Hyperlink"/>
            <w:rFonts w:hint="eastAsia"/>
            <w:rtl/>
          </w:rPr>
          <w:t>س</w:t>
        </w:r>
        <w:r w:rsidRPr="000162A6">
          <w:rPr>
            <w:rStyle w:val="Hyperlink"/>
            <w:rFonts w:hint="cs"/>
            <w:rtl/>
          </w:rPr>
          <w:t>ی</w:t>
        </w:r>
        <w:r w:rsidRPr="000162A6">
          <w:rPr>
            <w:rStyle w:val="Hyperlink"/>
            <w:rtl/>
          </w:rPr>
          <w:t xml:space="preserve"> </w:t>
        </w:r>
        <w:r w:rsidRPr="000162A6">
          <w:rPr>
            <w:rStyle w:val="Hyperlink"/>
            <w:rFonts w:hint="eastAsia"/>
            <w:rtl/>
          </w:rPr>
          <w:t>و</w:t>
        </w:r>
        <w:r w:rsidRPr="000162A6">
          <w:rPr>
            <w:rStyle w:val="Hyperlink"/>
            <w:rtl/>
          </w:rPr>
          <w:t xml:space="preserve"> </w:t>
        </w:r>
        <w:r w:rsidRPr="000162A6">
          <w:rPr>
            <w:rStyle w:val="Hyperlink"/>
            <w:rFonts w:hint="eastAsia"/>
            <w:rtl/>
          </w:rPr>
          <w:t>دوم</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Toc235260560 \h</w:instrText>
        </w:r>
        <w:r>
          <w:rPr>
            <w:webHidden/>
            <w:rtl/>
          </w:rPr>
          <w:instrText xml:space="preserve"> </w:instrText>
        </w:r>
        <w:r>
          <w:rPr>
            <w:webHidden/>
            <w:rtl/>
          </w:rPr>
        </w:r>
        <w:r>
          <w:rPr>
            <w:webHidden/>
            <w:rtl/>
          </w:rPr>
          <w:fldChar w:fldCharType="separate"/>
        </w:r>
        <w:r>
          <w:rPr>
            <w:webHidden/>
            <w:rtl/>
          </w:rPr>
          <w:t>81</w:t>
        </w:r>
        <w:r>
          <w:rPr>
            <w:webHidden/>
            <w:rtl/>
          </w:rPr>
          <w:fldChar w:fldCharType="end"/>
        </w:r>
      </w:hyperlink>
    </w:p>
    <w:p w:rsidR="004A0C53" w:rsidRDefault="004A0C53">
      <w:pPr>
        <w:pStyle w:val="TOC2"/>
        <w:tabs>
          <w:tab w:val="right" w:leader="dot" w:pos="9628"/>
        </w:tabs>
        <w:rPr>
          <w:noProof/>
          <w:rtl/>
        </w:rPr>
      </w:pPr>
      <w:hyperlink w:anchor="_Toc235260561" w:history="1">
        <w:r w:rsidRPr="000162A6">
          <w:rPr>
            <w:rStyle w:val="Hyperlink"/>
            <w:rFonts w:hint="eastAsia"/>
            <w:noProof/>
            <w:rtl/>
          </w:rPr>
          <w:t>تنب</w:t>
        </w:r>
        <w:r w:rsidRPr="000162A6">
          <w:rPr>
            <w:rStyle w:val="Hyperlink"/>
            <w:rFonts w:hint="cs"/>
            <w:noProof/>
            <w:rtl/>
          </w:rPr>
          <w:t>ی</w:t>
        </w:r>
        <w:r w:rsidRPr="000162A6">
          <w:rPr>
            <w:rStyle w:val="Hyperlink"/>
            <w:rFonts w:hint="eastAsia"/>
            <w:noProof/>
            <w:rtl/>
          </w:rPr>
          <w:t>هات</w:t>
        </w:r>
        <w:r w:rsidRPr="000162A6">
          <w:rPr>
            <w:rStyle w:val="Hyperlink"/>
            <w:noProof/>
            <w:rtl/>
          </w:rPr>
          <w:t xml:space="preserve"> </w:t>
        </w:r>
        <w:r w:rsidRPr="000162A6">
          <w:rPr>
            <w:rStyle w:val="Hyperlink"/>
            <w:rFonts w:hint="eastAsia"/>
            <w:noProof/>
            <w:rtl/>
          </w:rPr>
          <w:t>استصحاب</w:t>
        </w:r>
        <w:r w:rsidRPr="000162A6">
          <w:rPr>
            <w:rStyle w:val="Hyperlink"/>
            <w:noProof/>
            <w:rtl/>
          </w:rPr>
          <w:t>/</w:t>
        </w:r>
        <w:r w:rsidRPr="000162A6">
          <w:rPr>
            <w:rStyle w:val="Hyperlink"/>
            <w:rFonts w:hint="eastAsia"/>
            <w:noProof/>
            <w:rtl/>
          </w:rPr>
          <w:t>ادامه</w:t>
        </w:r>
        <w:r w:rsidRPr="000162A6">
          <w:rPr>
            <w:rStyle w:val="Hyperlink"/>
            <w:noProof/>
            <w:rtl/>
          </w:rPr>
          <w:t xml:space="preserve"> </w:t>
        </w:r>
        <w:r w:rsidRPr="000162A6">
          <w:rPr>
            <w:rStyle w:val="Hyperlink"/>
            <w:rFonts w:hint="eastAsia"/>
            <w:noProof/>
            <w:rtl/>
          </w:rPr>
          <w:t>تنب</w:t>
        </w:r>
        <w:r w:rsidRPr="000162A6">
          <w:rPr>
            <w:rStyle w:val="Hyperlink"/>
            <w:rFonts w:hint="cs"/>
            <w:noProof/>
            <w:rtl/>
          </w:rPr>
          <w:t>ی</w:t>
        </w:r>
        <w:r w:rsidRPr="000162A6">
          <w:rPr>
            <w:rStyle w:val="Hyperlink"/>
            <w:rFonts w:hint="eastAsia"/>
            <w:noProof/>
            <w:rtl/>
          </w:rPr>
          <w:t>ه</w:t>
        </w:r>
        <w:r w:rsidRPr="000162A6">
          <w:rPr>
            <w:rStyle w:val="Hyperlink"/>
            <w:noProof/>
            <w:rtl/>
          </w:rPr>
          <w:t xml:space="preserve"> </w:t>
        </w:r>
        <w:r w:rsidRPr="000162A6">
          <w:rPr>
            <w:rStyle w:val="Hyperlink"/>
            <w:rFonts w:hint="eastAsia"/>
            <w:noProof/>
            <w:rtl/>
          </w:rPr>
          <w:t>دهم</w:t>
        </w:r>
        <w:r w:rsidRPr="000162A6">
          <w:rPr>
            <w:rStyle w:val="Hyperlink"/>
            <w:noProof/>
            <w:rtl/>
          </w:rPr>
          <w:t>/</w:t>
        </w:r>
        <w:r w:rsidRPr="000162A6">
          <w:rPr>
            <w:rStyle w:val="Hyperlink"/>
            <w:rFonts w:hint="eastAsia"/>
            <w:noProof/>
            <w:rtl/>
            <w:lang w:bidi="ar-SA"/>
          </w:rPr>
          <w:t>بررس</w:t>
        </w:r>
        <w:r w:rsidRPr="000162A6">
          <w:rPr>
            <w:rStyle w:val="Hyperlink"/>
            <w:rFonts w:hint="cs"/>
            <w:noProof/>
            <w:rtl/>
            <w:lang w:bidi="ar-SA"/>
          </w:rPr>
          <w:t>ی</w:t>
        </w:r>
        <w:r w:rsidRPr="000162A6">
          <w:rPr>
            <w:rStyle w:val="Hyperlink"/>
            <w:noProof/>
            <w:rtl/>
            <w:lang w:bidi="ar-SA"/>
          </w:rPr>
          <w:t xml:space="preserve"> </w:t>
        </w:r>
        <w:r w:rsidRPr="000162A6">
          <w:rPr>
            <w:rStyle w:val="Hyperlink"/>
            <w:rFonts w:hint="eastAsia"/>
            <w:noProof/>
            <w:rtl/>
            <w:lang w:bidi="ar-SA"/>
          </w:rPr>
          <w:t>تطب</w:t>
        </w:r>
        <w:r w:rsidRPr="000162A6">
          <w:rPr>
            <w:rStyle w:val="Hyperlink"/>
            <w:rFonts w:hint="cs"/>
            <w:noProof/>
            <w:rtl/>
            <w:lang w:bidi="ar-SA"/>
          </w:rPr>
          <w:t>ی</w:t>
        </w:r>
        <w:r w:rsidRPr="000162A6">
          <w:rPr>
            <w:rStyle w:val="Hyperlink"/>
            <w:rFonts w:hint="eastAsia"/>
            <w:noProof/>
            <w:rtl/>
            <w:lang w:bidi="ar-SA"/>
          </w:rPr>
          <w:t>قات</w:t>
        </w:r>
        <w:r w:rsidRPr="000162A6">
          <w:rPr>
            <w:rStyle w:val="Hyperlink"/>
            <w:noProof/>
            <w:rtl/>
            <w:lang w:bidi="ar-SA"/>
          </w:rPr>
          <w:t xml:space="preserve"> </w:t>
        </w:r>
        <w:r w:rsidRPr="000162A6">
          <w:rPr>
            <w:rStyle w:val="Hyperlink"/>
            <w:rFonts w:hint="eastAsia"/>
            <w:noProof/>
            <w:rtl/>
            <w:lang w:bidi="ar-SA"/>
          </w:rPr>
          <w:t>اصل</w:t>
        </w:r>
        <w:r w:rsidRPr="000162A6">
          <w:rPr>
            <w:rStyle w:val="Hyperlink"/>
            <w:noProof/>
            <w:rtl/>
            <w:lang w:bidi="ar-SA"/>
          </w:rPr>
          <w:t xml:space="preserve"> </w:t>
        </w:r>
        <w:r w:rsidRPr="000162A6">
          <w:rPr>
            <w:rStyle w:val="Hyperlink"/>
            <w:rFonts w:hint="eastAsia"/>
            <w:noProof/>
            <w:rtl/>
            <w:lang w:bidi="ar-SA"/>
          </w:rPr>
          <w:t>مثبت</w:t>
        </w:r>
        <w:r w:rsidRPr="000162A6">
          <w:rPr>
            <w:rStyle w:val="Hyperlink"/>
            <w:noProof/>
            <w:rtl/>
            <w:lang w:bidi="ar-SA"/>
          </w:rPr>
          <w:t xml:space="preserve"> </w:t>
        </w:r>
        <w:r w:rsidRPr="000162A6">
          <w:rPr>
            <w:rStyle w:val="Hyperlink"/>
            <w:rFonts w:hint="eastAsia"/>
            <w:noProof/>
            <w:rtl/>
            <w:lang w:bidi="ar-SA"/>
          </w:rPr>
          <w:t>در</w:t>
        </w:r>
        <w:r w:rsidRPr="000162A6">
          <w:rPr>
            <w:rStyle w:val="Hyperlink"/>
            <w:noProof/>
            <w:rtl/>
            <w:lang w:bidi="ar-SA"/>
          </w:rPr>
          <w:t xml:space="preserve"> </w:t>
        </w:r>
        <w:r w:rsidRPr="000162A6">
          <w:rPr>
            <w:rStyle w:val="Hyperlink"/>
            <w:rFonts w:hint="eastAsia"/>
            <w:noProof/>
            <w:rtl/>
            <w:lang w:bidi="ar-SA"/>
          </w:rPr>
          <w:t>مقام</w:t>
        </w:r>
        <w:r w:rsidRPr="000162A6">
          <w:rPr>
            <w:rStyle w:val="Hyperlink"/>
            <w:noProof/>
            <w:rtl/>
            <w:lang w:bidi="ar-SA"/>
          </w:rPr>
          <w:t xml:space="preserve"> </w:t>
        </w:r>
        <w:r w:rsidRPr="000162A6">
          <w:rPr>
            <w:rStyle w:val="Hyperlink"/>
            <w:rFonts w:hint="eastAsia"/>
            <w:noProof/>
            <w:rtl/>
            <w:lang w:bidi="ar-SA"/>
          </w:rPr>
          <w:t>پنجم</w:t>
        </w:r>
        <w:r w:rsidRPr="000162A6">
          <w:rPr>
            <w:rStyle w:val="Hyperlink"/>
            <w:noProof/>
            <w:rtl/>
            <w:lang w:bidi="ar-SA"/>
          </w:rPr>
          <w:t xml:space="preserve"> </w:t>
        </w:r>
        <w:r w:rsidRPr="000162A6">
          <w:rPr>
            <w:rStyle w:val="Hyperlink"/>
            <w:noProof/>
            <w:rtl/>
          </w:rPr>
          <w:t>(</w:t>
        </w:r>
        <w:r w:rsidRPr="000162A6">
          <w:rPr>
            <w:rStyle w:val="Hyperlink"/>
            <w:rFonts w:hint="eastAsia"/>
            <w:noProof/>
            <w:rtl/>
            <w:lang w:bidi="ar-SA"/>
          </w:rPr>
          <w:t>مورد</w:t>
        </w:r>
        <w:r w:rsidRPr="000162A6">
          <w:rPr>
            <w:rStyle w:val="Hyperlink"/>
            <w:noProof/>
            <w:rtl/>
            <w:lang w:bidi="ar-SA"/>
          </w:rPr>
          <w:t xml:space="preserve"> </w:t>
        </w:r>
        <w:r w:rsidRPr="000162A6">
          <w:rPr>
            <w:rStyle w:val="Hyperlink"/>
            <w:rFonts w:hint="eastAsia"/>
            <w:noProof/>
            <w:rtl/>
            <w:lang w:bidi="ar-SA"/>
          </w:rPr>
          <w:t>اول</w:t>
        </w:r>
        <w:r w:rsidRPr="000162A6">
          <w:rPr>
            <w:rStyle w:val="Hyperlink"/>
            <w:noProof/>
            <w:rtl/>
          </w:rPr>
          <w:t xml:space="preserve">: </w:t>
        </w:r>
        <w:r w:rsidRPr="000162A6">
          <w:rPr>
            <w:rStyle w:val="Hyperlink"/>
            <w:rFonts w:hint="eastAsia"/>
            <w:noProof/>
            <w:rtl/>
            <w:lang w:bidi="ar-SA"/>
          </w:rPr>
          <w:t>کل</w:t>
        </w:r>
        <w:r w:rsidRPr="000162A6">
          <w:rPr>
            <w:rStyle w:val="Hyperlink"/>
            <w:rFonts w:hint="cs"/>
            <w:noProof/>
            <w:rtl/>
            <w:lang w:bidi="ar-SA"/>
          </w:rPr>
          <w:t>ی</w:t>
        </w:r>
        <w:r w:rsidRPr="000162A6">
          <w:rPr>
            <w:rStyle w:val="Hyperlink"/>
            <w:noProof/>
            <w:rtl/>
            <w:lang w:bidi="ar-SA"/>
          </w:rPr>
          <w:t xml:space="preserve"> </w:t>
        </w:r>
        <w:r w:rsidRPr="000162A6">
          <w:rPr>
            <w:rStyle w:val="Hyperlink"/>
            <w:rFonts w:hint="eastAsia"/>
            <w:noProof/>
            <w:rtl/>
            <w:lang w:bidi="ar-SA"/>
          </w:rPr>
          <w:t>و</w:t>
        </w:r>
        <w:r w:rsidRPr="000162A6">
          <w:rPr>
            <w:rStyle w:val="Hyperlink"/>
            <w:noProof/>
            <w:rtl/>
            <w:lang w:bidi="ar-SA"/>
          </w:rPr>
          <w:t xml:space="preserve"> </w:t>
        </w:r>
        <w:r w:rsidRPr="000162A6">
          <w:rPr>
            <w:rStyle w:val="Hyperlink"/>
            <w:rFonts w:hint="eastAsia"/>
            <w:noProof/>
            <w:rtl/>
            <w:lang w:bidi="ar-SA"/>
          </w:rPr>
          <w:t>فرد</w:t>
        </w:r>
        <w:r w:rsidRPr="000162A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Toc235260561 \h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4A0C53" w:rsidRDefault="004A0C53" w:rsidP="004A0C53">
      <w:pPr>
        <w:pStyle w:val="TOC1"/>
        <w:rPr>
          <w:rFonts w:asciiTheme="minorHAnsi" w:eastAsiaTheme="minorEastAsia" w:hAnsiTheme="minorHAnsi" w:cstheme="minorBidi"/>
          <w:sz w:val="22"/>
          <w:szCs w:val="22"/>
          <w:rtl/>
        </w:rPr>
      </w:pPr>
      <w:hyperlink w:anchor="_Toc235260562" w:history="1">
        <w:r w:rsidRPr="000162A6">
          <w:rPr>
            <w:rStyle w:val="Hyperlink"/>
            <w:rFonts w:hint="eastAsia"/>
            <w:rtl/>
          </w:rPr>
          <w:t>جلسه</w:t>
        </w:r>
        <w:r w:rsidRPr="000162A6">
          <w:rPr>
            <w:rStyle w:val="Hyperlink"/>
            <w:rtl/>
          </w:rPr>
          <w:t xml:space="preserve"> </w:t>
        </w:r>
        <w:r w:rsidRPr="000162A6">
          <w:rPr>
            <w:rStyle w:val="Hyperlink"/>
            <w:rFonts w:hint="eastAsia"/>
            <w:rtl/>
          </w:rPr>
          <w:t>س</w:t>
        </w:r>
        <w:r w:rsidRPr="000162A6">
          <w:rPr>
            <w:rStyle w:val="Hyperlink"/>
            <w:rFonts w:hint="cs"/>
            <w:rtl/>
          </w:rPr>
          <w:t>ی</w:t>
        </w:r>
        <w:r w:rsidRPr="000162A6">
          <w:rPr>
            <w:rStyle w:val="Hyperlink"/>
            <w:rtl/>
          </w:rPr>
          <w:t xml:space="preserve"> </w:t>
        </w:r>
        <w:r w:rsidRPr="000162A6">
          <w:rPr>
            <w:rStyle w:val="Hyperlink"/>
            <w:rFonts w:hint="eastAsia"/>
            <w:rtl/>
          </w:rPr>
          <w:t>و</w:t>
        </w:r>
        <w:r w:rsidRPr="000162A6">
          <w:rPr>
            <w:rStyle w:val="Hyperlink"/>
            <w:rtl/>
          </w:rPr>
          <w:t xml:space="preserve"> </w:t>
        </w:r>
        <w:r w:rsidRPr="000162A6">
          <w:rPr>
            <w:rStyle w:val="Hyperlink"/>
            <w:rFonts w:hint="eastAsia"/>
            <w:rtl/>
          </w:rPr>
          <w:t>سوم</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Toc235260562 \h</w:instrText>
        </w:r>
        <w:r>
          <w:rPr>
            <w:webHidden/>
            <w:rtl/>
          </w:rPr>
          <w:instrText xml:space="preserve"> </w:instrText>
        </w:r>
        <w:r>
          <w:rPr>
            <w:webHidden/>
            <w:rtl/>
          </w:rPr>
        </w:r>
        <w:r>
          <w:rPr>
            <w:webHidden/>
            <w:rtl/>
          </w:rPr>
          <w:fldChar w:fldCharType="separate"/>
        </w:r>
        <w:r>
          <w:rPr>
            <w:webHidden/>
            <w:rtl/>
          </w:rPr>
          <w:t>84</w:t>
        </w:r>
        <w:r>
          <w:rPr>
            <w:webHidden/>
            <w:rtl/>
          </w:rPr>
          <w:fldChar w:fldCharType="end"/>
        </w:r>
      </w:hyperlink>
    </w:p>
    <w:p w:rsidR="004A0C53" w:rsidRDefault="004A0C53">
      <w:pPr>
        <w:pStyle w:val="TOC2"/>
        <w:tabs>
          <w:tab w:val="right" w:leader="dot" w:pos="9628"/>
        </w:tabs>
        <w:rPr>
          <w:noProof/>
          <w:rtl/>
        </w:rPr>
      </w:pPr>
      <w:hyperlink w:anchor="_Toc235260563" w:history="1">
        <w:r w:rsidRPr="000162A6">
          <w:rPr>
            <w:rStyle w:val="Hyperlink"/>
            <w:rFonts w:hint="eastAsia"/>
            <w:noProof/>
            <w:rtl/>
          </w:rPr>
          <w:t>تنب</w:t>
        </w:r>
        <w:r w:rsidRPr="000162A6">
          <w:rPr>
            <w:rStyle w:val="Hyperlink"/>
            <w:rFonts w:hint="cs"/>
            <w:noProof/>
            <w:rtl/>
          </w:rPr>
          <w:t>ی</w:t>
        </w:r>
        <w:r w:rsidRPr="000162A6">
          <w:rPr>
            <w:rStyle w:val="Hyperlink"/>
            <w:rFonts w:hint="eastAsia"/>
            <w:noProof/>
            <w:rtl/>
          </w:rPr>
          <w:t>هات</w:t>
        </w:r>
        <w:r w:rsidRPr="000162A6">
          <w:rPr>
            <w:rStyle w:val="Hyperlink"/>
            <w:noProof/>
            <w:rtl/>
          </w:rPr>
          <w:t xml:space="preserve"> </w:t>
        </w:r>
        <w:r w:rsidRPr="000162A6">
          <w:rPr>
            <w:rStyle w:val="Hyperlink"/>
            <w:rFonts w:hint="eastAsia"/>
            <w:noProof/>
            <w:rtl/>
          </w:rPr>
          <w:t>استصحاب</w:t>
        </w:r>
        <w:r w:rsidRPr="000162A6">
          <w:rPr>
            <w:rStyle w:val="Hyperlink"/>
            <w:noProof/>
            <w:rtl/>
          </w:rPr>
          <w:t>/</w:t>
        </w:r>
        <w:r w:rsidRPr="000162A6">
          <w:rPr>
            <w:rStyle w:val="Hyperlink"/>
            <w:rFonts w:hint="eastAsia"/>
            <w:noProof/>
            <w:rtl/>
          </w:rPr>
          <w:t>ادامه</w:t>
        </w:r>
        <w:r w:rsidRPr="000162A6">
          <w:rPr>
            <w:rStyle w:val="Hyperlink"/>
            <w:noProof/>
            <w:rtl/>
          </w:rPr>
          <w:t xml:space="preserve"> </w:t>
        </w:r>
        <w:r w:rsidRPr="000162A6">
          <w:rPr>
            <w:rStyle w:val="Hyperlink"/>
            <w:rFonts w:hint="eastAsia"/>
            <w:noProof/>
            <w:rtl/>
          </w:rPr>
          <w:t>تنب</w:t>
        </w:r>
        <w:r w:rsidRPr="000162A6">
          <w:rPr>
            <w:rStyle w:val="Hyperlink"/>
            <w:rFonts w:hint="cs"/>
            <w:noProof/>
            <w:rtl/>
          </w:rPr>
          <w:t>ی</w:t>
        </w:r>
        <w:r w:rsidRPr="000162A6">
          <w:rPr>
            <w:rStyle w:val="Hyperlink"/>
            <w:rFonts w:hint="eastAsia"/>
            <w:noProof/>
            <w:rtl/>
          </w:rPr>
          <w:t>ه</w:t>
        </w:r>
        <w:r w:rsidRPr="000162A6">
          <w:rPr>
            <w:rStyle w:val="Hyperlink"/>
            <w:noProof/>
            <w:rtl/>
          </w:rPr>
          <w:t xml:space="preserve"> </w:t>
        </w:r>
        <w:r w:rsidRPr="000162A6">
          <w:rPr>
            <w:rStyle w:val="Hyperlink"/>
            <w:rFonts w:hint="eastAsia"/>
            <w:noProof/>
            <w:rtl/>
          </w:rPr>
          <w:t>دهم</w:t>
        </w:r>
        <w:r w:rsidRPr="000162A6">
          <w:rPr>
            <w:rStyle w:val="Hyperlink"/>
            <w:noProof/>
            <w:rtl/>
          </w:rPr>
          <w:t>/</w:t>
        </w:r>
        <w:r w:rsidRPr="000162A6">
          <w:rPr>
            <w:rStyle w:val="Hyperlink"/>
            <w:rFonts w:hint="eastAsia"/>
            <w:noProof/>
            <w:rtl/>
            <w:lang w:bidi="ar-SA"/>
          </w:rPr>
          <w:t>بررس</w:t>
        </w:r>
        <w:r w:rsidRPr="000162A6">
          <w:rPr>
            <w:rStyle w:val="Hyperlink"/>
            <w:rFonts w:hint="cs"/>
            <w:noProof/>
            <w:rtl/>
            <w:lang w:bidi="ar-SA"/>
          </w:rPr>
          <w:t>ی</w:t>
        </w:r>
        <w:r w:rsidRPr="000162A6">
          <w:rPr>
            <w:rStyle w:val="Hyperlink"/>
            <w:noProof/>
            <w:rtl/>
            <w:lang w:bidi="ar-SA"/>
          </w:rPr>
          <w:t xml:space="preserve"> </w:t>
        </w:r>
        <w:r w:rsidRPr="000162A6">
          <w:rPr>
            <w:rStyle w:val="Hyperlink"/>
            <w:rFonts w:hint="eastAsia"/>
            <w:noProof/>
            <w:rtl/>
            <w:lang w:bidi="ar-SA"/>
          </w:rPr>
          <w:t>اصل</w:t>
        </w:r>
        <w:r w:rsidRPr="000162A6">
          <w:rPr>
            <w:rStyle w:val="Hyperlink"/>
            <w:noProof/>
            <w:rtl/>
            <w:lang w:bidi="ar-SA"/>
          </w:rPr>
          <w:t xml:space="preserve"> </w:t>
        </w:r>
        <w:r w:rsidRPr="000162A6">
          <w:rPr>
            <w:rStyle w:val="Hyperlink"/>
            <w:rFonts w:hint="eastAsia"/>
            <w:noProof/>
            <w:rtl/>
            <w:lang w:bidi="ar-SA"/>
          </w:rPr>
          <w:t>مثبت</w:t>
        </w:r>
        <w:r w:rsidRPr="000162A6">
          <w:rPr>
            <w:rStyle w:val="Hyperlink"/>
            <w:noProof/>
            <w:rtl/>
            <w:lang w:bidi="ar-SA"/>
          </w:rPr>
          <w:t xml:space="preserve"> </w:t>
        </w:r>
        <w:r w:rsidRPr="000162A6">
          <w:rPr>
            <w:rStyle w:val="Hyperlink"/>
            <w:rFonts w:hint="eastAsia"/>
            <w:noProof/>
            <w:rtl/>
            <w:lang w:bidi="ar-SA"/>
          </w:rPr>
          <w:t>در</w:t>
        </w:r>
        <w:r w:rsidRPr="000162A6">
          <w:rPr>
            <w:rStyle w:val="Hyperlink"/>
            <w:noProof/>
            <w:rtl/>
            <w:lang w:bidi="ar-SA"/>
          </w:rPr>
          <w:t xml:space="preserve"> </w:t>
        </w:r>
        <w:r w:rsidRPr="000162A6">
          <w:rPr>
            <w:rStyle w:val="Hyperlink"/>
            <w:rFonts w:hint="eastAsia"/>
            <w:noProof/>
            <w:rtl/>
            <w:lang w:bidi="ar-SA"/>
          </w:rPr>
          <w:t>مجعولات</w:t>
        </w:r>
        <w:r w:rsidRPr="000162A6">
          <w:rPr>
            <w:rStyle w:val="Hyperlink"/>
            <w:noProof/>
            <w:rtl/>
            <w:lang w:bidi="ar-SA"/>
          </w:rPr>
          <w:t xml:space="preserve"> </w:t>
        </w:r>
        <w:r w:rsidRPr="000162A6">
          <w:rPr>
            <w:rStyle w:val="Hyperlink"/>
            <w:rFonts w:hint="eastAsia"/>
            <w:noProof/>
            <w:rtl/>
            <w:lang w:bidi="ar-SA"/>
          </w:rPr>
          <w:t>بالتبع</w:t>
        </w:r>
        <w:r w:rsidRPr="000162A6">
          <w:rPr>
            <w:rStyle w:val="Hyperlink"/>
            <w:noProof/>
            <w:rtl/>
            <w:lang w:bidi="ar-SA"/>
          </w:rPr>
          <w:t xml:space="preserve"> </w:t>
        </w:r>
        <w:r w:rsidRPr="000162A6">
          <w:rPr>
            <w:rStyle w:val="Hyperlink"/>
            <w:noProof/>
            <w:rtl/>
          </w:rPr>
          <w:t>(</w:t>
        </w:r>
        <w:r w:rsidRPr="000162A6">
          <w:rPr>
            <w:rStyle w:val="Hyperlink"/>
            <w:rFonts w:hint="eastAsia"/>
            <w:noProof/>
            <w:rtl/>
            <w:lang w:bidi="ar-SA"/>
          </w:rPr>
          <w:t>مثال</w:t>
        </w:r>
        <w:r w:rsidRPr="000162A6">
          <w:rPr>
            <w:rStyle w:val="Hyperlink"/>
            <w:noProof/>
            <w:rtl/>
            <w:lang w:bidi="ar-SA"/>
          </w:rPr>
          <w:t xml:space="preserve"> </w:t>
        </w:r>
        <w:r w:rsidRPr="000162A6">
          <w:rPr>
            <w:rStyle w:val="Hyperlink"/>
            <w:rFonts w:hint="eastAsia"/>
            <w:noProof/>
            <w:rtl/>
            <w:lang w:bidi="ar-SA"/>
          </w:rPr>
          <w:t>دوم</w:t>
        </w:r>
        <w:r w:rsidRPr="000162A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Toc235260563 \h</w:instrText>
        </w:r>
        <w:r>
          <w:rPr>
            <w:noProof/>
            <w:webHidden/>
            <w:rtl/>
          </w:rPr>
          <w:instrText xml:space="preserve"> </w:instrText>
        </w:r>
        <w:r>
          <w:rPr>
            <w:noProof/>
            <w:webHidden/>
            <w:rtl/>
          </w:rPr>
        </w:r>
        <w:r>
          <w:rPr>
            <w:noProof/>
            <w:webHidden/>
            <w:rtl/>
          </w:rPr>
          <w:fldChar w:fldCharType="separate"/>
        </w:r>
        <w:r>
          <w:rPr>
            <w:noProof/>
            <w:webHidden/>
            <w:rtl/>
          </w:rPr>
          <w:t>84</w:t>
        </w:r>
        <w:r>
          <w:rPr>
            <w:noProof/>
            <w:webHidden/>
            <w:rtl/>
          </w:rPr>
          <w:fldChar w:fldCharType="end"/>
        </w:r>
      </w:hyperlink>
    </w:p>
    <w:p w:rsidR="004A0C53" w:rsidRDefault="004A0C53" w:rsidP="004A0C53">
      <w:pPr>
        <w:pStyle w:val="TOC1"/>
        <w:rPr>
          <w:rFonts w:asciiTheme="minorHAnsi" w:eastAsiaTheme="minorEastAsia" w:hAnsiTheme="minorHAnsi" w:cstheme="minorBidi"/>
          <w:sz w:val="22"/>
          <w:szCs w:val="22"/>
          <w:rtl/>
        </w:rPr>
      </w:pPr>
      <w:hyperlink w:anchor="_Toc235260564" w:history="1">
        <w:r w:rsidRPr="000162A6">
          <w:rPr>
            <w:rStyle w:val="Hyperlink"/>
            <w:rFonts w:hint="eastAsia"/>
            <w:rtl/>
          </w:rPr>
          <w:t>جلسه</w:t>
        </w:r>
        <w:r w:rsidRPr="000162A6">
          <w:rPr>
            <w:rStyle w:val="Hyperlink"/>
            <w:rtl/>
          </w:rPr>
          <w:t xml:space="preserve"> </w:t>
        </w:r>
        <w:r w:rsidRPr="000162A6">
          <w:rPr>
            <w:rStyle w:val="Hyperlink"/>
            <w:rFonts w:hint="eastAsia"/>
            <w:rtl/>
          </w:rPr>
          <w:t>س</w:t>
        </w:r>
        <w:r w:rsidRPr="000162A6">
          <w:rPr>
            <w:rStyle w:val="Hyperlink"/>
            <w:rFonts w:hint="cs"/>
            <w:rtl/>
          </w:rPr>
          <w:t>ی</w:t>
        </w:r>
        <w:r w:rsidRPr="000162A6">
          <w:rPr>
            <w:rStyle w:val="Hyperlink"/>
            <w:rtl/>
          </w:rPr>
          <w:t xml:space="preserve"> </w:t>
        </w:r>
        <w:r w:rsidRPr="000162A6">
          <w:rPr>
            <w:rStyle w:val="Hyperlink"/>
            <w:rFonts w:hint="eastAsia"/>
            <w:rtl/>
          </w:rPr>
          <w:t>و</w:t>
        </w:r>
        <w:r w:rsidRPr="000162A6">
          <w:rPr>
            <w:rStyle w:val="Hyperlink"/>
            <w:rtl/>
          </w:rPr>
          <w:t xml:space="preserve"> </w:t>
        </w:r>
        <w:r w:rsidRPr="000162A6">
          <w:rPr>
            <w:rStyle w:val="Hyperlink"/>
            <w:rFonts w:hint="eastAsia"/>
            <w:rtl/>
          </w:rPr>
          <w:t>چهارم</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Toc235260564 \h</w:instrText>
        </w:r>
        <w:r>
          <w:rPr>
            <w:webHidden/>
            <w:rtl/>
          </w:rPr>
          <w:instrText xml:space="preserve"> </w:instrText>
        </w:r>
        <w:r>
          <w:rPr>
            <w:webHidden/>
            <w:rtl/>
          </w:rPr>
        </w:r>
        <w:r>
          <w:rPr>
            <w:webHidden/>
            <w:rtl/>
          </w:rPr>
          <w:fldChar w:fldCharType="separate"/>
        </w:r>
        <w:r>
          <w:rPr>
            <w:webHidden/>
            <w:rtl/>
          </w:rPr>
          <w:t>86</w:t>
        </w:r>
        <w:r>
          <w:rPr>
            <w:webHidden/>
            <w:rtl/>
          </w:rPr>
          <w:fldChar w:fldCharType="end"/>
        </w:r>
      </w:hyperlink>
    </w:p>
    <w:p w:rsidR="004A0C53" w:rsidRDefault="004A0C53">
      <w:pPr>
        <w:pStyle w:val="TOC2"/>
        <w:tabs>
          <w:tab w:val="right" w:leader="dot" w:pos="9628"/>
        </w:tabs>
        <w:rPr>
          <w:noProof/>
          <w:rtl/>
        </w:rPr>
      </w:pPr>
      <w:hyperlink w:anchor="_Toc235260565" w:history="1">
        <w:r w:rsidRPr="000162A6">
          <w:rPr>
            <w:rStyle w:val="Hyperlink"/>
            <w:rFonts w:hint="eastAsia"/>
            <w:noProof/>
            <w:rtl/>
          </w:rPr>
          <w:t>تنب</w:t>
        </w:r>
        <w:r w:rsidRPr="000162A6">
          <w:rPr>
            <w:rStyle w:val="Hyperlink"/>
            <w:rFonts w:hint="cs"/>
            <w:noProof/>
            <w:rtl/>
          </w:rPr>
          <w:t>ی</w:t>
        </w:r>
        <w:r w:rsidRPr="000162A6">
          <w:rPr>
            <w:rStyle w:val="Hyperlink"/>
            <w:rFonts w:hint="eastAsia"/>
            <w:noProof/>
            <w:rtl/>
          </w:rPr>
          <w:t>هات</w:t>
        </w:r>
        <w:r w:rsidRPr="000162A6">
          <w:rPr>
            <w:rStyle w:val="Hyperlink"/>
            <w:noProof/>
            <w:rtl/>
          </w:rPr>
          <w:t xml:space="preserve"> </w:t>
        </w:r>
        <w:r w:rsidRPr="000162A6">
          <w:rPr>
            <w:rStyle w:val="Hyperlink"/>
            <w:rFonts w:hint="eastAsia"/>
            <w:noProof/>
            <w:rtl/>
          </w:rPr>
          <w:t>استصحاب</w:t>
        </w:r>
        <w:r w:rsidRPr="000162A6">
          <w:rPr>
            <w:rStyle w:val="Hyperlink"/>
            <w:noProof/>
            <w:rtl/>
          </w:rPr>
          <w:t>/</w:t>
        </w:r>
        <w:r w:rsidRPr="000162A6">
          <w:rPr>
            <w:rStyle w:val="Hyperlink"/>
            <w:rFonts w:hint="eastAsia"/>
            <w:noProof/>
            <w:rtl/>
          </w:rPr>
          <w:t>ادامه</w:t>
        </w:r>
        <w:r w:rsidRPr="000162A6">
          <w:rPr>
            <w:rStyle w:val="Hyperlink"/>
            <w:noProof/>
            <w:rtl/>
          </w:rPr>
          <w:t xml:space="preserve"> </w:t>
        </w:r>
        <w:r w:rsidRPr="000162A6">
          <w:rPr>
            <w:rStyle w:val="Hyperlink"/>
            <w:rFonts w:hint="eastAsia"/>
            <w:noProof/>
            <w:rtl/>
          </w:rPr>
          <w:t>تنب</w:t>
        </w:r>
        <w:r w:rsidRPr="000162A6">
          <w:rPr>
            <w:rStyle w:val="Hyperlink"/>
            <w:rFonts w:hint="cs"/>
            <w:noProof/>
            <w:rtl/>
          </w:rPr>
          <w:t>ی</w:t>
        </w:r>
        <w:r w:rsidRPr="000162A6">
          <w:rPr>
            <w:rStyle w:val="Hyperlink"/>
            <w:rFonts w:hint="eastAsia"/>
            <w:noProof/>
            <w:rtl/>
          </w:rPr>
          <w:t>ه</w:t>
        </w:r>
        <w:r w:rsidRPr="000162A6">
          <w:rPr>
            <w:rStyle w:val="Hyperlink"/>
            <w:noProof/>
            <w:rtl/>
          </w:rPr>
          <w:t xml:space="preserve"> </w:t>
        </w:r>
        <w:r w:rsidRPr="000162A6">
          <w:rPr>
            <w:rStyle w:val="Hyperlink"/>
            <w:rFonts w:hint="eastAsia"/>
            <w:noProof/>
            <w:rtl/>
          </w:rPr>
          <w:t>دهم</w:t>
        </w:r>
        <w:r w:rsidRPr="000162A6">
          <w:rPr>
            <w:rStyle w:val="Hyperlink"/>
            <w:noProof/>
            <w:rtl/>
          </w:rPr>
          <w:t>/</w:t>
        </w:r>
        <w:r w:rsidRPr="000162A6">
          <w:rPr>
            <w:rStyle w:val="Hyperlink"/>
            <w:rFonts w:hint="eastAsia"/>
            <w:noProof/>
            <w:rtl/>
            <w:lang w:bidi="ar-SA"/>
          </w:rPr>
          <w:t>بررس</w:t>
        </w:r>
        <w:r w:rsidRPr="000162A6">
          <w:rPr>
            <w:rStyle w:val="Hyperlink"/>
            <w:rFonts w:hint="cs"/>
            <w:noProof/>
            <w:rtl/>
            <w:lang w:bidi="ar-SA"/>
          </w:rPr>
          <w:t>ی</w:t>
        </w:r>
        <w:r w:rsidRPr="000162A6">
          <w:rPr>
            <w:rStyle w:val="Hyperlink"/>
            <w:noProof/>
            <w:rtl/>
            <w:lang w:bidi="ar-SA"/>
          </w:rPr>
          <w:t xml:space="preserve"> </w:t>
        </w:r>
        <w:r w:rsidRPr="000162A6">
          <w:rPr>
            <w:rStyle w:val="Hyperlink"/>
            <w:rFonts w:hint="eastAsia"/>
            <w:noProof/>
            <w:rtl/>
            <w:lang w:bidi="ar-SA"/>
          </w:rPr>
          <w:t>اصل</w:t>
        </w:r>
        <w:r w:rsidRPr="000162A6">
          <w:rPr>
            <w:rStyle w:val="Hyperlink"/>
            <w:noProof/>
            <w:rtl/>
            <w:lang w:bidi="ar-SA"/>
          </w:rPr>
          <w:t xml:space="preserve"> </w:t>
        </w:r>
        <w:r w:rsidRPr="000162A6">
          <w:rPr>
            <w:rStyle w:val="Hyperlink"/>
            <w:rFonts w:hint="eastAsia"/>
            <w:noProof/>
            <w:rtl/>
            <w:lang w:bidi="ar-SA"/>
          </w:rPr>
          <w:t>مثبت</w:t>
        </w:r>
        <w:r w:rsidRPr="000162A6">
          <w:rPr>
            <w:rStyle w:val="Hyperlink"/>
            <w:noProof/>
            <w:rtl/>
            <w:lang w:bidi="ar-SA"/>
          </w:rPr>
          <w:t xml:space="preserve"> </w:t>
        </w:r>
        <w:r w:rsidRPr="000162A6">
          <w:rPr>
            <w:rStyle w:val="Hyperlink"/>
            <w:rFonts w:hint="eastAsia"/>
            <w:noProof/>
            <w:rtl/>
            <w:lang w:bidi="ar-SA"/>
          </w:rPr>
          <w:t>در</w:t>
        </w:r>
        <w:r w:rsidRPr="000162A6">
          <w:rPr>
            <w:rStyle w:val="Hyperlink"/>
            <w:noProof/>
            <w:rtl/>
            <w:lang w:bidi="ar-SA"/>
          </w:rPr>
          <w:t xml:space="preserve"> </w:t>
        </w:r>
        <w:r w:rsidRPr="000162A6">
          <w:rPr>
            <w:rStyle w:val="Hyperlink"/>
            <w:rFonts w:hint="eastAsia"/>
            <w:noProof/>
            <w:rtl/>
            <w:lang w:bidi="ar-SA"/>
          </w:rPr>
          <w:t>استصحاب</w:t>
        </w:r>
        <w:r w:rsidRPr="000162A6">
          <w:rPr>
            <w:rStyle w:val="Hyperlink"/>
            <w:noProof/>
            <w:rtl/>
            <w:lang w:bidi="ar-SA"/>
          </w:rPr>
          <w:t xml:space="preserve"> </w:t>
        </w:r>
        <w:r w:rsidRPr="000162A6">
          <w:rPr>
            <w:rStyle w:val="Hyperlink"/>
            <w:rFonts w:hint="eastAsia"/>
            <w:noProof/>
            <w:rtl/>
            <w:lang w:bidi="ar-SA"/>
          </w:rPr>
          <w:t>برائت</w:t>
        </w:r>
        <w:r w:rsidRPr="000162A6">
          <w:rPr>
            <w:rStyle w:val="Hyperlink"/>
            <w:noProof/>
            <w:rtl/>
            <w:lang w:bidi="ar-SA"/>
          </w:rPr>
          <w:t xml:space="preserve"> </w:t>
        </w:r>
        <w:r w:rsidRPr="000162A6">
          <w:rPr>
            <w:rStyle w:val="Hyperlink"/>
            <w:noProof/>
            <w:rtl/>
          </w:rPr>
          <w:t>(</w:t>
        </w:r>
        <w:r w:rsidRPr="000162A6">
          <w:rPr>
            <w:rStyle w:val="Hyperlink"/>
            <w:rFonts w:hint="eastAsia"/>
            <w:noProof/>
            <w:rtl/>
            <w:lang w:bidi="ar-SA"/>
          </w:rPr>
          <w:t>مثال</w:t>
        </w:r>
        <w:r w:rsidRPr="000162A6">
          <w:rPr>
            <w:rStyle w:val="Hyperlink"/>
            <w:noProof/>
            <w:rtl/>
            <w:lang w:bidi="ar-SA"/>
          </w:rPr>
          <w:t xml:space="preserve"> </w:t>
        </w:r>
        <w:r w:rsidRPr="000162A6">
          <w:rPr>
            <w:rStyle w:val="Hyperlink"/>
            <w:rFonts w:hint="eastAsia"/>
            <w:noProof/>
            <w:rtl/>
            <w:lang w:bidi="ar-SA"/>
          </w:rPr>
          <w:t>سوم</w:t>
        </w:r>
        <w:r w:rsidRPr="000162A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Toc235260565 \h</w:instrText>
        </w:r>
        <w:r>
          <w:rPr>
            <w:noProof/>
            <w:webHidden/>
            <w:rtl/>
          </w:rPr>
          <w:instrText xml:space="preserve"> </w:instrText>
        </w:r>
        <w:r>
          <w:rPr>
            <w:noProof/>
            <w:webHidden/>
            <w:rtl/>
          </w:rPr>
        </w:r>
        <w:r>
          <w:rPr>
            <w:noProof/>
            <w:webHidden/>
            <w:rtl/>
          </w:rPr>
          <w:fldChar w:fldCharType="separate"/>
        </w:r>
        <w:r>
          <w:rPr>
            <w:noProof/>
            <w:webHidden/>
            <w:rtl/>
          </w:rPr>
          <w:t>86</w:t>
        </w:r>
        <w:r>
          <w:rPr>
            <w:noProof/>
            <w:webHidden/>
            <w:rtl/>
          </w:rPr>
          <w:fldChar w:fldCharType="end"/>
        </w:r>
      </w:hyperlink>
    </w:p>
    <w:p w:rsidR="004A0C53" w:rsidRDefault="004A0C53" w:rsidP="004A0C53">
      <w:pPr>
        <w:pStyle w:val="TOC1"/>
        <w:rPr>
          <w:rFonts w:asciiTheme="minorHAnsi" w:eastAsiaTheme="minorEastAsia" w:hAnsiTheme="minorHAnsi" w:cstheme="minorBidi"/>
          <w:sz w:val="22"/>
          <w:szCs w:val="22"/>
          <w:rtl/>
        </w:rPr>
      </w:pPr>
      <w:hyperlink w:anchor="_Toc235260566" w:history="1">
        <w:r w:rsidRPr="000162A6">
          <w:rPr>
            <w:rStyle w:val="Hyperlink"/>
            <w:rFonts w:hint="eastAsia"/>
            <w:rtl/>
          </w:rPr>
          <w:t>جلسه</w:t>
        </w:r>
        <w:r w:rsidRPr="000162A6">
          <w:rPr>
            <w:rStyle w:val="Hyperlink"/>
            <w:rtl/>
          </w:rPr>
          <w:t xml:space="preserve"> </w:t>
        </w:r>
        <w:r w:rsidRPr="000162A6">
          <w:rPr>
            <w:rStyle w:val="Hyperlink"/>
            <w:rFonts w:hint="eastAsia"/>
            <w:rtl/>
          </w:rPr>
          <w:t>س</w:t>
        </w:r>
        <w:r w:rsidRPr="000162A6">
          <w:rPr>
            <w:rStyle w:val="Hyperlink"/>
            <w:rFonts w:hint="cs"/>
            <w:rtl/>
          </w:rPr>
          <w:t>ی</w:t>
        </w:r>
        <w:r w:rsidRPr="000162A6">
          <w:rPr>
            <w:rStyle w:val="Hyperlink"/>
            <w:rtl/>
          </w:rPr>
          <w:t xml:space="preserve"> </w:t>
        </w:r>
        <w:r w:rsidRPr="000162A6">
          <w:rPr>
            <w:rStyle w:val="Hyperlink"/>
            <w:rFonts w:hint="eastAsia"/>
            <w:rtl/>
          </w:rPr>
          <w:t>و</w:t>
        </w:r>
        <w:r w:rsidRPr="000162A6">
          <w:rPr>
            <w:rStyle w:val="Hyperlink"/>
            <w:rtl/>
          </w:rPr>
          <w:t xml:space="preserve"> </w:t>
        </w:r>
        <w:r w:rsidRPr="000162A6">
          <w:rPr>
            <w:rStyle w:val="Hyperlink"/>
            <w:rFonts w:hint="eastAsia"/>
            <w:rtl/>
          </w:rPr>
          <w:t>پنجم</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Toc235260566 \h</w:instrText>
        </w:r>
        <w:r>
          <w:rPr>
            <w:webHidden/>
            <w:rtl/>
          </w:rPr>
          <w:instrText xml:space="preserve"> </w:instrText>
        </w:r>
        <w:r>
          <w:rPr>
            <w:webHidden/>
            <w:rtl/>
          </w:rPr>
        </w:r>
        <w:r>
          <w:rPr>
            <w:webHidden/>
            <w:rtl/>
          </w:rPr>
          <w:fldChar w:fldCharType="separate"/>
        </w:r>
        <w:r>
          <w:rPr>
            <w:webHidden/>
            <w:rtl/>
          </w:rPr>
          <w:t>88</w:t>
        </w:r>
        <w:r>
          <w:rPr>
            <w:webHidden/>
            <w:rtl/>
          </w:rPr>
          <w:fldChar w:fldCharType="end"/>
        </w:r>
      </w:hyperlink>
    </w:p>
    <w:p w:rsidR="004A0C53" w:rsidRDefault="004A0C53">
      <w:pPr>
        <w:pStyle w:val="TOC2"/>
        <w:tabs>
          <w:tab w:val="right" w:leader="dot" w:pos="9628"/>
        </w:tabs>
        <w:rPr>
          <w:noProof/>
          <w:rtl/>
        </w:rPr>
      </w:pPr>
      <w:hyperlink w:anchor="_Toc235260567" w:history="1">
        <w:r w:rsidRPr="000162A6">
          <w:rPr>
            <w:rStyle w:val="Hyperlink"/>
            <w:rFonts w:hint="eastAsia"/>
            <w:noProof/>
            <w:rtl/>
          </w:rPr>
          <w:t>تنب</w:t>
        </w:r>
        <w:r w:rsidRPr="000162A6">
          <w:rPr>
            <w:rStyle w:val="Hyperlink"/>
            <w:rFonts w:hint="cs"/>
            <w:noProof/>
            <w:rtl/>
          </w:rPr>
          <w:t>ی</w:t>
        </w:r>
        <w:r w:rsidRPr="000162A6">
          <w:rPr>
            <w:rStyle w:val="Hyperlink"/>
            <w:rFonts w:hint="eastAsia"/>
            <w:noProof/>
            <w:rtl/>
          </w:rPr>
          <w:t>هات</w:t>
        </w:r>
        <w:r w:rsidRPr="000162A6">
          <w:rPr>
            <w:rStyle w:val="Hyperlink"/>
            <w:noProof/>
            <w:rtl/>
          </w:rPr>
          <w:t xml:space="preserve"> </w:t>
        </w:r>
        <w:r w:rsidRPr="000162A6">
          <w:rPr>
            <w:rStyle w:val="Hyperlink"/>
            <w:rFonts w:hint="eastAsia"/>
            <w:noProof/>
            <w:rtl/>
          </w:rPr>
          <w:t>استصحاب</w:t>
        </w:r>
        <w:r w:rsidRPr="000162A6">
          <w:rPr>
            <w:rStyle w:val="Hyperlink"/>
            <w:noProof/>
            <w:rtl/>
          </w:rPr>
          <w:t xml:space="preserve">/ </w:t>
        </w:r>
        <w:r w:rsidRPr="000162A6">
          <w:rPr>
            <w:rStyle w:val="Hyperlink"/>
            <w:rFonts w:hint="eastAsia"/>
            <w:noProof/>
            <w:rtl/>
          </w:rPr>
          <w:t>تنب</w:t>
        </w:r>
        <w:r w:rsidRPr="000162A6">
          <w:rPr>
            <w:rStyle w:val="Hyperlink"/>
            <w:rFonts w:hint="cs"/>
            <w:noProof/>
            <w:rtl/>
          </w:rPr>
          <w:t>ی</w:t>
        </w:r>
        <w:r w:rsidRPr="000162A6">
          <w:rPr>
            <w:rStyle w:val="Hyperlink"/>
            <w:rFonts w:hint="eastAsia"/>
            <w:noProof/>
            <w:rtl/>
          </w:rPr>
          <w:t>ه</w:t>
        </w:r>
        <w:r w:rsidRPr="000162A6">
          <w:rPr>
            <w:rStyle w:val="Hyperlink"/>
            <w:noProof/>
            <w:rtl/>
          </w:rPr>
          <w:t xml:space="preserve"> </w:t>
        </w:r>
        <w:r w:rsidRPr="000162A6">
          <w:rPr>
            <w:rStyle w:val="Hyperlink"/>
            <w:rFonts w:hint="cs"/>
            <w:noProof/>
            <w:rtl/>
          </w:rPr>
          <w:t>ی</w:t>
        </w:r>
        <w:r w:rsidRPr="000162A6">
          <w:rPr>
            <w:rStyle w:val="Hyperlink"/>
            <w:rFonts w:hint="eastAsia"/>
            <w:noProof/>
            <w:rtl/>
          </w:rPr>
          <w:t>ازدهم</w:t>
        </w:r>
        <w:r w:rsidRPr="000162A6">
          <w:rPr>
            <w:rStyle w:val="Hyperlink"/>
            <w:noProof/>
            <w:rtl/>
          </w:rPr>
          <w:t>/</w:t>
        </w:r>
        <w:r w:rsidRPr="000162A6">
          <w:rPr>
            <w:rStyle w:val="Hyperlink"/>
            <w:rFonts w:hint="eastAsia"/>
            <w:noProof/>
            <w:rtl/>
            <w:lang w:bidi="ar-SA"/>
          </w:rPr>
          <w:t>اصل</w:t>
        </w:r>
        <w:r w:rsidRPr="000162A6">
          <w:rPr>
            <w:rStyle w:val="Hyperlink"/>
            <w:noProof/>
            <w:rtl/>
            <w:lang w:bidi="ar-SA"/>
          </w:rPr>
          <w:t xml:space="preserve"> </w:t>
        </w:r>
        <w:r w:rsidRPr="000162A6">
          <w:rPr>
            <w:rStyle w:val="Hyperlink"/>
            <w:rFonts w:hint="eastAsia"/>
            <w:noProof/>
            <w:rtl/>
            <w:lang w:bidi="ar-SA"/>
          </w:rPr>
          <w:t>مثبت</w:t>
        </w:r>
        <w:r w:rsidRPr="000162A6">
          <w:rPr>
            <w:rStyle w:val="Hyperlink"/>
            <w:noProof/>
            <w:rtl/>
            <w:lang w:bidi="ar-SA"/>
          </w:rPr>
          <w:t xml:space="preserve"> </w:t>
        </w:r>
        <w:r w:rsidRPr="000162A6">
          <w:rPr>
            <w:rStyle w:val="Hyperlink"/>
            <w:rFonts w:hint="eastAsia"/>
            <w:noProof/>
            <w:rtl/>
            <w:lang w:bidi="ar-SA"/>
          </w:rPr>
          <w:t>در</w:t>
        </w:r>
        <w:r w:rsidRPr="000162A6">
          <w:rPr>
            <w:rStyle w:val="Hyperlink"/>
            <w:noProof/>
            <w:rtl/>
            <w:lang w:bidi="ar-SA"/>
          </w:rPr>
          <w:t xml:space="preserve"> </w:t>
        </w:r>
        <w:r w:rsidRPr="000162A6">
          <w:rPr>
            <w:rStyle w:val="Hyperlink"/>
            <w:rFonts w:hint="eastAsia"/>
            <w:noProof/>
            <w:rtl/>
            <w:lang w:bidi="ar-SA"/>
          </w:rPr>
          <w:t>استصحاب</w:t>
        </w:r>
        <w:r w:rsidRPr="000162A6">
          <w:rPr>
            <w:rStyle w:val="Hyperlink"/>
            <w:noProof/>
            <w:rtl/>
            <w:lang w:bidi="ar-SA"/>
          </w:rPr>
          <w:t xml:space="preserve"> </w:t>
        </w:r>
        <w:r w:rsidRPr="000162A6">
          <w:rPr>
            <w:rStyle w:val="Hyperlink"/>
            <w:rFonts w:hint="eastAsia"/>
            <w:noProof/>
            <w:rtl/>
            <w:lang w:bidi="ar-SA"/>
          </w:rPr>
          <w:t>عدم</w:t>
        </w:r>
        <w:r w:rsidRPr="000162A6">
          <w:rPr>
            <w:rStyle w:val="Hyperlink"/>
            <w:noProof/>
            <w:rtl/>
            <w:lang w:bidi="ar-SA"/>
          </w:rPr>
          <w:t xml:space="preserve"> </w:t>
        </w:r>
        <w:r w:rsidRPr="000162A6">
          <w:rPr>
            <w:rStyle w:val="Hyperlink"/>
            <w:rFonts w:hint="eastAsia"/>
            <w:noProof/>
            <w:rtl/>
            <w:lang w:bidi="ar-SA"/>
          </w:rPr>
          <w:t>المانع</w:t>
        </w:r>
        <w:r w:rsidRPr="000162A6">
          <w:rPr>
            <w:rStyle w:val="Hyperlink"/>
            <w:noProof/>
            <w:rtl/>
          </w:rPr>
          <w:t>(</w:t>
        </w:r>
        <w:r w:rsidRPr="000162A6">
          <w:rPr>
            <w:rStyle w:val="Hyperlink"/>
            <w:rFonts w:hint="eastAsia"/>
            <w:noProof/>
            <w:rtl/>
            <w:lang w:bidi="ar-SA"/>
          </w:rPr>
          <w:t>مثال</w:t>
        </w:r>
        <w:r w:rsidRPr="000162A6">
          <w:rPr>
            <w:rStyle w:val="Hyperlink"/>
            <w:noProof/>
            <w:rtl/>
            <w:lang w:bidi="ar-SA"/>
          </w:rPr>
          <w:t xml:space="preserve"> </w:t>
        </w:r>
        <w:r w:rsidRPr="000162A6">
          <w:rPr>
            <w:rStyle w:val="Hyperlink"/>
            <w:rFonts w:hint="eastAsia"/>
            <w:noProof/>
            <w:rtl/>
            <w:lang w:bidi="ar-SA"/>
          </w:rPr>
          <w:t>چهارم</w:t>
        </w:r>
        <w:r w:rsidRPr="000162A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Toc235260567 \h</w:instrText>
        </w:r>
        <w:r>
          <w:rPr>
            <w:noProof/>
            <w:webHidden/>
            <w:rtl/>
          </w:rPr>
          <w:instrText xml:space="preserve"> </w:instrText>
        </w:r>
        <w:r>
          <w:rPr>
            <w:noProof/>
            <w:webHidden/>
            <w:rtl/>
          </w:rPr>
        </w:r>
        <w:r>
          <w:rPr>
            <w:noProof/>
            <w:webHidden/>
            <w:rtl/>
          </w:rPr>
          <w:fldChar w:fldCharType="separate"/>
        </w:r>
        <w:r>
          <w:rPr>
            <w:noProof/>
            <w:webHidden/>
            <w:rtl/>
          </w:rPr>
          <w:t>88</w:t>
        </w:r>
        <w:r>
          <w:rPr>
            <w:noProof/>
            <w:webHidden/>
            <w:rtl/>
          </w:rPr>
          <w:fldChar w:fldCharType="end"/>
        </w:r>
      </w:hyperlink>
    </w:p>
    <w:p w:rsidR="004A0C53" w:rsidRDefault="004A0C53" w:rsidP="004A0C53">
      <w:pPr>
        <w:pStyle w:val="TOC1"/>
        <w:rPr>
          <w:rFonts w:asciiTheme="minorHAnsi" w:eastAsiaTheme="minorEastAsia" w:hAnsiTheme="minorHAnsi" w:cstheme="minorBidi"/>
          <w:sz w:val="22"/>
          <w:szCs w:val="22"/>
          <w:rtl/>
        </w:rPr>
      </w:pPr>
      <w:hyperlink w:anchor="_Toc235260568" w:history="1">
        <w:r w:rsidRPr="000162A6">
          <w:rPr>
            <w:rStyle w:val="Hyperlink"/>
            <w:rFonts w:hint="eastAsia"/>
            <w:rtl/>
          </w:rPr>
          <w:t>جلسه</w:t>
        </w:r>
        <w:r w:rsidRPr="000162A6">
          <w:rPr>
            <w:rStyle w:val="Hyperlink"/>
            <w:rtl/>
          </w:rPr>
          <w:t xml:space="preserve"> </w:t>
        </w:r>
        <w:r w:rsidRPr="000162A6">
          <w:rPr>
            <w:rStyle w:val="Hyperlink"/>
            <w:rFonts w:hint="eastAsia"/>
            <w:rtl/>
          </w:rPr>
          <w:t>س</w:t>
        </w:r>
        <w:r w:rsidRPr="000162A6">
          <w:rPr>
            <w:rStyle w:val="Hyperlink"/>
            <w:rFonts w:hint="cs"/>
            <w:rtl/>
          </w:rPr>
          <w:t>ی</w:t>
        </w:r>
        <w:r w:rsidRPr="000162A6">
          <w:rPr>
            <w:rStyle w:val="Hyperlink"/>
            <w:rtl/>
          </w:rPr>
          <w:t xml:space="preserve"> </w:t>
        </w:r>
        <w:r w:rsidRPr="000162A6">
          <w:rPr>
            <w:rStyle w:val="Hyperlink"/>
            <w:rFonts w:hint="eastAsia"/>
            <w:rtl/>
          </w:rPr>
          <w:t>و</w:t>
        </w:r>
        <w:r w:rsidRPr="000162A6">
          <w:rPr>
            <w:rStyle w:val="Hyperlink"/>
            <w:rtl/>
          </w:rPr>
          <w:t xml:space="preserve"> </w:t>
        </w:r>
        <w:r w:rsidRPr="000162A6">
          <w:rPr>
            <w:rStyle w:val="Hyperlink"/>
            <w:rFonts w:hint="eastAsia"/>
            <w:rtl/>
          </w:rPr>
          <w:t>ششم</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Toc235260568 \h</w:instrText>
        </w:r>
        <w:r>
          <w:rPr>
            <w:webHidden/>
            <w:rtl/>
          </w:rPr>
          <w:instrText xml:space="preserve"> </w:instrText>
        </w:r>
        <w:r>
          <w:rPr>
            <w:webHidden/>
            <w:rtl/>
          </w:rPr>
        </w:r>
        <w:r>
          <w:rPr>
            <w:webHidden/>
            <w:rtl/>
          </w:rPr>
          <w:fldChar w:fldCharType="separate"/>
        </w:r>
        <w:r>
          <w:rPr>
            <w:webHidden/>
            <w:rtl/>
          </w:rPr>
          <w:t>90</w:t>
        </w:r>
        <w:r>
          <w:rPr>
            <w:webHidden/>
            <w:rtl/>
          </w:rPr>
          <w:fldChar w:fldCharType="end"/>
        </w:r>
      </w:hyperlink>
    </w:p>
    <w:p w:rsidR="004A0C53" w:rsidRDefault="004A0C53">
      <w:pPr>
        <w:pStyle w:val="TOC2"/>
        <w:tabs>
          <w:tab w:val="right" w:leader="dot" w:pos="9628"/>
        </w:tabs>
        <w:rPr>
          <w:noProof/>
          <w:rtl/>
        </w:rPr>
      </w:pPr>
      <w:hyperlink w:anchor="_Toc235260569" w:history="1">
        <w:r w:rsidRPr="000162A6">
          <w:rPr>
            <w:rStyle w:val="Hyperlink"/>
            <w:rFonts w:hint="eastAsia"/>
            <w:noProof/>
            <w:rtl/>
          </w:rPr>
          <w:t>تنب</w:t>
        </w:r>
        <w:r w:rsidRPr="000162A6">
          <w:rPr>
            <w:rStyle w:val="Hyperlink"/>
            <w:rFonts w:hint="cs"/>
            <w:noProof/>
            <w:rtl/>
          </w:rPr>
          <w:t>ی</w:t>
        </w:r>
        <w:r w:rsidRPr="000162A6">
          <w:rPr>
            <w:rStyle w:val="Hyperlink"/>
            <w:rFonts w:hint="eastAsia"/>
            <w:noProof/>
            <w:rtl/>
          </w:rPr>
          <w:t>هات</w:t>
        </w:r>
        <w:r w:rsidRPr="000162A6">
          <w:rPr>
            <w:rStyle w:val="Hyperlink"/>
            <w:noProof/>
            <w:rtl/>
          </w:rPr>
          <w:t xml:space="preserve"> </w:t>
        </w:r>
        <w:r w:rsidRPr="000162A6">
          <w:rPr>
            <w:rStyle w:val="Hyperlink"/>
            <w:rFonts w:hint="eastAsia"/>
            <w:noProof/>
            <w:rtl/>
          </w:rPr>
          <w:t>استصحاب</w:t>
        </w:r>
        <w:r w:rsidRPr="000162A6">
          <w:rPr>
            <w:rStyle w:val="Hyperlink"/>
            <w:noProof/>
            <w:rtl/>
          </w:rPr>
          <w:t>/</w:t>
        </w:r>
        <w:r w:rsidRPr="000162A6">
          <w:rPr>
            <w:rStyle w:val="Hyperlink"/>
            <w:rFonts w:hint="eastAsia"/>
            <w:noProof/>
            <w:rtl/>
            <w:lang w:bidi="ar-SA"/>
          </w:rPr>
          <w:t>بررس</w:t>
        </w:r>
        <w:r w:rsidRPr="000162A6">
          <w:rPr>
            <w:rStyle w:val="Hyperlink"/>
            <w:rFonts w:hint="cs"/>
            <w:noProof/>
            <w:rtl/>
            <w:lang w:bidi="ar-SA"/>
          </w:rPr>
          <w:t>ی</w:t>
        </w:r>
        <w:r w:rsidRPr="000162A6">
          <w:rPr>
            <w:rStyle w:val="Hyperlink"/>
            <w:noProof/>
            <w:rtl/>
            <w:lang w:bidi="ar-SA"/>
          </w:rPr>
          <w:t xml:space="preserve"> </w:t>
        </w:r>
        <w:r w:rsidRPr="000162A6">
          <w:rPr>
            <w:rStyle w:val="Hyperlink"/>
            <w:rFonts w:hint="eastAsia"/>
            <w:noProof/>
            <w:rtl/>
            <w:lang w:bidi="ar-SA"/>
          </w:rPr>
          <w:t>اصل</w:t>
        </w:r>
        <w:r w:rsidRPr="000162A6">
          <w:rPr>
            <w:rStyle w:val="Hyperlink"/>
            <w:noProof/>
            <w:rtl/>
            <w:lang w:bidi="ar-SA"/>
          </w:rPr>
          <w:t xml:space="preserve"> </w:t>
        </w:r>
        <w:r w:rsidRPr="000162A6">
          <w:rPr>
            <w:rStyle w:val="Hyperlink"/>
            <w:rFonts w:hint="eastAsia"/>
            <w:noProof/>
            <w:rtl/>
            <w:lang w:bidi="ar-SA"/>
          </w:rPr>
          <w:t>مثبت</w:t>
        </w:r>
        <w:r w:rsidRPr="000162A6">
          <w:rPr>
            <w:rStyle w:val="Hyperlink"/>
            <w:noProof/>
            <w:rtl/>
            <w:lang w:bidi="ar-SA"/>
          </w:rPr>
          <w:t xml:space="preserve"> </w:t>
        </w:r>
        <w:r w:rsidRPr="000162A6">
          <w:rPr>
            <w:rStyle w:val="Hyperlink"/>
            <w:rFonts w:hint="eastAsia"/>
            <w:noProof/>
            <w:rtl/>
            <w:lang w:bidi="ar-SA"/>
          </w:rPr>
          <w:t>در</w:t>
        </w:r>
        <w:r w:rsidRPr="000162A6">
          <w:rPr>
            <w:rStyle w:val="Hyperlink"/>
            <w:noProof/>
            <w:rtl/>
            <w:lang w:bidi="ar-SA"/>
          </w:rPr>
          <w:t xml:space="preserve"> </w:t>
        </w:r>
        <w:r w:rsidRPr="000162A6">
          <w:rPr>
            <w:rStyle w:val="Hyperlink"/>
            <w:rFonts w:hint="eastAsia"/>
            <w:noProof/>
            <w:rtl/>
            <w:lang w:bidi="ar-SA"/>
          </w:rPr>
          <w:t>استصحاب</w:t>
        </w:r>
        <w:r w:rsidRPr="000162A6">
          <w:rPr>
            <w:rStyle w:val="Hyperlink"/>
            <w:noProof/>
            <w:rtl/>
            <w:lang w:bidi="ar-SA"/>
          </w:rPr>
          <w:t xml:space="preserve"> </w:t>
        </w:r>
        <w:r w:rsidRPr="000162A6">
          <w:rPr>
            <w:rStyle w:val="Hyperlink"/>
            <w:rFonts w:hint="eastAsia"/>
            <w:noProof/>
            <w:rtl/>
            <w:lang w:bidi="ar-SA"/>
          </w:rPr>
          <w:t>عدم</w:t>
        </w:r>
        <w:r w:rsidRPr="000162A6">
          <w:rPr>
            <w:rStyle w:val="Hyperlink"/>
            <w:noProof/>
            <w:rtl/>
            <w:lang w:bidi="ar-SA"/>
          </w:rPr>
          <w:t xml:space="preserve"> </w:t>
        </w:r>
        <w:r w:rsidRPr="000162A6">
          <w:rPr>
            <w:rStyle w:val="Hyperlink"/>
            <w:rFonts w:hint="eastAsia"/>
            <w:noProof/>
            <w:rtl/>
            <w:lang w:bidi="ar-SA"/>
          </w:rPr>
          <w:t>المانع</w:t>
        </w:r>
        <w:r w:rsidRPr="000162A6">
          <w:rPr>
            <w:rStyle w:val="Hyperlink"/>
            <w:noProof/>
            <w:rtl/>
            <w:lang w:bidi="ar-SA"/>
          </w:rPr>
          <w:t xml:space="preserve"> </w:t>
        </w:r>
        <w:r w:rsidRPr="000162A6">
          <w:rPr>
            <w:rStyle w:val="Hyperlink"/>
            <w:rFonts w:hint="eastAsia"/>
            <w:noProof/>
            <w:rtl/>
            <w:lang w:bidi="ar-SA"/>
          </w:rPr>
          <w:t>در</w:t>
        </w:r>
        <w:r w:rsidRPr="000162A6">
          <w:rPr>
            <w:rStyle w:val="Hyperlink"/>
            <w:noProof/>
            <w:rtl/>
            <w:lang w:bidi="ar-SA"/>
          </w:rPr>
          <w:t xml:space="preserve"> </w:t>
        </w:r>
        <w:r w:rsidRPr="000162A6">
          <w:rPr>
            <w:rStyle w:val="Hyperlink"/>
            <w:rFonts w:hint="eastAsia"/>
            <w:noProof/>
            <w:rtl/>
            <w:lang w:bidi="ar-SA"/>
          </w:rPr>
          <w:t>وضو</w:t>
        </w:r>
        <w:r w:rsidRPr="000162A6">
          <w:rPr>
            <w:rStyle w:val="Hyperlink"/>
            <w:noProof/>
            <w:rtl/>
            <w:lang w:bidi="ar-SA"/>
          </w:rPr>
          <w:t xml:space="preserve"> </w:t>
        </w:r>
        <w:r w:rsidRPr="000162A6">
          <w:rPr>
            <w:rStyle w:val="Hyperlink"/>
            <w:rFonts w:hint="eastAsia"/>
            <w:noProof/>
            <w:rtl/>
            <w:lang w:bidi="ar-SA"/>
          </w:rPr>
          <w:t>و</w:t>
        </w:r>
        <w:r w:rsidRPr="000162A6">
          <w:rPr>
            <w:rStyle w:val="Hyperlink"/>
            <w:noProof/>
            <w:rtl/>
            <w:lang w:bidi="ar-SA"/>
          </w:rPr>
          <w:t xml:space="preserve"> </w:t>
        </w:r>
        <w:r w:rsidRPr="000162A6">
          <w:rPr>
            <w:rStyle w:val="Hyperlink"/>
            <w:rFonts w:hint="eastAsia"/>
            <w:noProof/>
            <w:rtl/>
            <w:lang w:bidi="ar-SA"/>
          </w:rPr>
          <w:t>غسل</w:t>
        </w:r>
        <w:r w:rsidRPr="000162A6">
          <w:rPr>
            <w:rStyle w:val="Hyperlink"/>
            <w:noProof/>
            <w:rtl/>
            <w:lang w:bidi="ar-SA"/>
          </w:rPr>
          <w:t xml:space="preserve"> </w:t>
        </w:r>
        <w:r w:rsidRPr="000162A6">
          <w:rPr>
            <w:rStyle w:val="Hyperlink"/>
            <w:rFonts w:hint="eastAsia"/>
            <w:noProof/>
            <w:rtl/>
            <w:lang w:bidi="ar-SA"/>
          </w:rPr>
          <w:t>و</w:t>
        </w:r>
        <w:r w:rsidRPr="000162A6">
          <w:rPr>
            <w:rStyle w:val="Hyperlink"/>
            <w:noProof/>
            <w:rtl/>
            <w:lang w:bidi="ar-SA"/>
          </w:rPr>
          <w:t xml:space="preserve"> </w:t>
        </w:r>
        <w:r w:rsidRPr="000162A6">
          <w:rPr>
            <w:rStyle w:val="Hyperlink"/>
            <w:rFonts w:hint="eastAsia"/>
            <w:noProof/>
            <w:rtl/>
            <w:lang w:bidi="ar-SA"/>
          </w:rPr>
          <w:t>مثال</w:t>
        </w:r>
        <w:r w:rsidRPr="000162A6">
          <w:rPr>
            <w:rStyle w:val="Hyperlink"/>
            <w:noProof/>
            <w:rtl/>
            <w:lang w:bidi="ar-SA"/>
          </w:rPr>
          <w:t xml:space="preserve"> </w:t>
        </w:r>
        <w:r w:rsidRPr="000162A6">
          <w:rPr>
            <w:rStyle w:val="Hyperlink"/>
            <w:noProof/>
            <w:rtl/>
          </w:rPr>
          <w:t>(</w:t>
        </w:r>
        <w:r w:rsidRPr="000162A6">
          <w:rPr>
            <w:rStyle w:val="Hyperlink"/>
            <w:rFonts w:hint="eastAsia"/>
            <w:noProof/>
            <w:rtl/>
            <w:lang w:bidi="ar-SA"/>
          </w:rPr>
          <w:t>جنا</w:t>
        </w:r>
        <w:r w:rsidRPr="000162A6">
          <w:rPr>
            <w:rStyle w:val="Hyperlink"/>
            <w:rFonts w:hint="cs"/>
            <w:noProof/>
            <w:rtl/>
            <w:lang w:bidi="ar-SA"/>
          </w:rPr>
          <w:t>ی</w:t>
        </w:r>
        <w:r w:rsidRPr="000162A6">
          <w:rPr>
            <w:rStyle w:val="Hyperlink"/>
            <w:rFonts w:hint="eastAsia"/>
            <w:noProof/>
            <w:rtl/>
            <w:lang w:bidi="ar-SA"/>
          </w:rPr>
          <w:t>ت</w:t>
        </w:r>
        <w:r w:rsidRPr="000162A6">
          <w:rPr>
            <w:rStyle w:val="Hyperlink"/>
            <w:noProof/>
            <w:rtl/>
            <w:lang w:bidi="ar-SA"/>
          </w:rPr>
          <w:t xml:space="preserve"> </w:t>
        </w:r>
        <w:r w:rsidRPr="000162A6">
          <w:rPr>
            <w:rStyle w:val="Hyperlink"/>
            <w:rFonts w:hint="eastAsia"/>
            <w:noProof/>
            <w:rtl/>
            <w:lang w:bidi="ar-SA"/>
          </w:rPr>
          <w:t>و</w:t>
        </w:r>
        <w:r w:rsidRPr="000162A6">
          <w:rPr>
            <w:rStyle w:val="Hyperlink"/>
            <w:noProof/>
            <w:rtl/>
            <w:lang w:bidi="ar-SA"/>
          </w:rPr>
          <w:t xml:space="preserve"> </w:t>
        </w:r>
        <w:r w:rsidRPr="000162A6">
          <w:rPr>
            <w:rStyle w:val="Hyperlink"/>
            <w:rFonts w:hint="eastAsia"/>
            <w:noProof/>
            <w:rtl/>
            <w:lang w:bidi="ar-SA"/>
          </w:rPr>
          <w:t>سرا</w:t>
        </w:r>
        <w:r w:rsidRPr="000162A6">
          <w:rPr>
            <w:rStyle w:val="Hyperlink"/>
            <w:rFonts w:hint="cs"/>
            <w:noProof/>
            <w:rtl/>
            <w:lang w:bidi="ar-SA"/>
          </w:rPr>
          <w:t>ی</w:t>
        </w:r>
        <w:r w:rsidRPr="000162A6">
          <w:rPr>
            <w:rStyle w:val="Hyperlink"/>
            <w:rFonts w:hint="eastAsia"/>
            <w:noProof/>
            <w:rtl/>
            <w:lang w:bidi="ar-SA"/>
          </w:rPr>
          <w:t>ت</w:t>
        </w:r>
        <w:r w:rsidRPr="000162A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Toc235260569 \h</w:instrText>
        </w:r>
        <w:r>
          <w:rPr>
            <w:noProof/>
            <w:webHidden/>
            <w:rtl/>
          </w:rPr>
          <w:instrText xml:space="preserve"> </w:instrText>
        </w:r>
        <w:r>
          <w:rPr>
            <w:noProof/>
            <w:webHidden/>
            <w:rtl/>
          </w:rPr>
        </w:r>
        <w:r>
          <w:rPr>
            <w:noProof/>
            <w:webHidden/>
            <w:rtl/>
          </w:rPr>
          <w:fldChar w:fldCharType="separate"/>
        </w:r>
        <w:r>
          <w:rPr>
            <w:noProof/>
            <w:webHidden/>
            <w:rtl/>
          </w:rPr>
          <w:t>90</w:t>
        </w:r>
        <w:r>
          <w:rPr>
            <w:noProof/>
            <w:webHidden/>
            <w:rtl/>
          </w:rPr>
          <w:fldChar w:fldCharType="end"/>
        </w:r>
      </w:hyperlink>
    </w:p>
    <w:p w:rsidR="004A0C53" w:rsidRDefault="004A0C53" w:rsidP="004A0C53">
      <w:pPr>
        <w:pStyle w:val="TOC1"/>
        <w:rPr>
          <w:rFonts w:asciiTheme="minorHAnsi" w:eastAsiaTheme="minorEastAsia" w:hAnsiTheme="minorHAnsi" w:cstheme="minorBidi"/>
          <w:sz w:val="22"/>
          <w:szCs w:val="22"/>
          <w:rtl/>
        </w:rPr>
      </w:pPr>
      <w:hyperlink w:anchor="_Toc235260570" w:history="1">
        <w:r w:rsidRPr="000162A6">
          <w:rPr>
            <w:rStyle w:val="Hyperlink"/>
            <w:rFonts w:hint="eastAsia"/>
            <w:rtl/>
          </w:rPr>
          <w:t>جلسه</w:t>
        </w:r>
        <w:r w:rsidRPr="000162A6">
          <w:rPr>
            <w:rStyle w:val="Hyperlink"/>
            <w:rtl/>
          </w:rPr>
          <w:t xml:space="preserve"> </w:t>
        </w:r>
        <w:r w:rsidRPr="000162A6">
          <w:rPr>
            <w:rStyle w:val="Hyperlink"/>
            <w:rFonts w:hint="eastAsia"/>
            <w:rtl/>
          </w:rPr>
          <w:t>س</w:t>
        </w:r>
        <w:r w:rsidRPr="000162A6">
          <w:rPr>
            <w:rStyle w:val="Hyperlink"/>
            <w:rFonts w:hint="cs"/>
            <w:rtl/>
          </w:rPr>
          <w:t>ی</w:t>
        </w:r>
        <w:r w:rsidRPr="000162A6">
          <w:rPr>
            <w:rStyle w:val="Hyperlink"/>
            <w:rtl/>
          </w:rPr>
          <w:t xml:space="preserve"> </w:t>
        </w:r>
        <w:r w:rsidRPr="000162A6">
          <w:rPr>
            <w:rStyle w:val="Hyperlink"/>
            <w:rFonts w:hint="eastAsia"/>
            <w:rtl/>
          </w:rPr>
          <w:t>و</w:t>
        </w:r>
        <w:r w:rsidRPr="000162A6">
          <w:rPr>
            <w:rStyle w:val="Hyperlink"/>
            <w:rtl/>
          </w:rPr>
          <w:t xml:space="preserve"> </w:t>
        </w:r>
        <w:r w:rsidRPr="000162A6">
          <w:rPr>
            <w:rStyle w:val="Hyperlink"/>
            <w:rFonts w:hint="eastAsia"/>
            <w:rtl/>
          </w:rPr>
          <w:t>هفتم</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Toc235260570 \h</w:instrText>
        </w:r>
        <w:r>
          <w:rPr>
            <w:webHidden/>
            <w:rtl/>
          </w:rPr>
          <w:instrText xml:space="preserve"> </w:instrText>
        </w:r>
        <w:r>
          <w:rPr>
            <w:webHidden/>
            <w:rtl/>
          </w:rPr>
        </w:r>
        <w:r>
          <w:rPr>
            <w:webHidden/>
            <w:rtl/>
          </w:rPr>
          <w:fldChar w:fldCharType="separate"/>
        </w:r>
        <w:r>
          <w:rPr>
            <w:webHidden/>
            <w:rtl/>
          </w:rPr>
          <w:t>93</w:t>
        </w:r>
        <w:r>
          <w:rPr>
            <w:webHidden/>
            <w:rtl/>
          </w:rPr>
          <w:fldChar w:fldCharType="end"/>
        </w:r>
      </w:hyperlink>
    </w:p>
    <w:p w:rsidR="004A0C53" w:rsidRDefault="004A0C53">
      <w:pPr>
        <w:pStyle w:val="TOC2"/>
        <w:tabs>
          <w:tab w:val="right" w:leader="dot" w:pos="9628"/>
        </w:tabs>
        <w:rPr>
          <w:noProof/>
          <w:rtl/>
        </w:rPr>
      </w:pPr>
      <w:hyperlink w:anchor="_Toc235260571" w:history="1">
        <w:r w:rsidRPr="000162A6">
          <w:rPr>
            <w:rStyle w:val="Hyperlink"/>
            <w:rFonts w:hint="eastAsia"/>
            <w:noProof/>
            <w:rtl/>
          </w:rPr>
          <w:t>تنب</w:t>
        </w:r>
        <w:r w:rsidRPr="000162A6">
          <w:rPr>
            <w:rStyle w:val="Hyperlink"/>
            <w:rFonts w:hint="cs"/>
            <w:noProof/>
            <w:rtl/>
          </w:rPr>
          <w:t>ی</w:t>
        </w:r>
        <w:r w:rsidRPr="000162A6">
          <w:rPr>
            <w:rStyle w:val="Hyperlink"/>
            <w:rFonts w:hint="eastAsia"/>
            <w:noProof/>
            <w:rtl/>
          </w:rPr>
          <w:t>هات</w:t>
        </w:r>
        <w:r w:rsidRPr="000162A6">
          <w:rPr>
            <w:rStyle w:val="Hyperlink"/>
            <w:noProof/>
            <w:rtl/>
          </w:rPr>
          <w:t xml:space="preserve"> </w:t>
        </w:r>
        <w:r w:rsidRPr="000162A6">
          <w:rPr>
            <w:rStyle w:val="Hyperlink"/>
            <w:rFonts w:hint="eastAsia"/>
            <w:noProof/>
            <w:rtl/>
          </w:rPr>
          <w:t>استصحاب</w:t>
        </w:r>
        <w:r w:rsidRPr="000162A6">
          <w:rPr>
            <w:rStyle w:val="Hyperlink"/>
            <w:noProof/>
            <w:rtl/>
          </w:rPr>
          <w:t>/</w:t>
        </w:r>
        <w:r w:rsidRPr="000162A6">
          <w:rPr>
            <w:rStyle w:val="Hyperlink"/>
            <w:rFonts w:hint="eastAsia"/>
            <w:noProof/>
            <w:rtl/>
          </w:rPr>
          <w:t>ادامه</w:t>
        </w:r>
        <w:r w:rsidRPr="000162A6">
          <w:rPr>
            <w:rStyle w:val="Hyperlink"/>
            <w:noProof/>
            <w:rtl/>
          </w:rPr>
          <w:t xml:space="preserve"> </w:t>
        </w:r>
        <w:r w:rsidRPr="000162A6">
          <w:rPr>
            <w:rStyle w:val="Hyperlink"/>
            <w:rFonts w:hint="eastAsia"/>
            <w:noProof/>
            <w:rtl/>
          </w:rPr>
          <w:t>تنب</w:t>
        </w:r>
        <w:r w:rsidRPr="000162A6">
          <w:rPr>
            <w:rStyle w:val="Hyperlink"/>
            <w:rFonts w:hint="cs"/>
            <w:noProof/>
            <w:rtl/>
          </w:rPr>
          <w:t>ی</w:t>
        </w:r>
        <w:r w:rsidRPr="000162A6">
          <w:rPr>
            <w:rStyle w:val="Hyperlink"/>
            <w:rFonts w:hint="eastAsia"/>
            <w:noProof/>
            <w:rtl/>
          </w:rPr>
          <w:t>ه</w:t>
        </w:r>
        <w:r w:rsidRPr="000162A6">
          <w:rPr>
            <w:rStyle w:val="Hyperlink"/>
            <w:noProof/>
            <w:rtl/>
          </w:rPr>
          <w:t xml:space="preserve"> </w:t>
        </w:r>
        <w:r w:rsidRPr="000162A6">
          <w:rPr>
            <w:rStyle w:val="Hyperlink"/>
            <w:rFonts w:hint="eastAsia"/>
            <w:noProof/>
            <w:rtl/>
          </w:rPr>
          <w:t>دهم</w:t>
        </w:r>
        <w:r w:rsidRPr="000162A6">
          <w:rPr>
            <w:rStyle w:val="Hyperlink"/>
            <w:noProof/>
            <w:rtl/>
          </w:rPr>
          <w:t>/</w:t>
        </w:r>
        <w:r w:rsidRPr="000162A6">
          <w:rPr>
            <w:rStyle w:val="Hyperlink"/>
            <w:rFonts w:hint="eastAsia"/>
            <w:noProof/>
            <w:rtl/>
            <w:lang w:bidi="ar-SA"/>
          </w:rPr>
          <w:t>اصل</w:t>
        </w:r>
        <w:r w:rsidRPr="000162A6">
          <w:rPr>
            <w:rStyle w:val="Hyperlink"/>
            <w:noProof/>
            <w:rtl/>
            <w:lang w:bidi="ar-SA"/>
          </w:rPr>
          <w:t xml:space="preserve"> </w:t>
        </w:r>
        <w:r w:rsidRPr="000162A6">
          <w:rPr>
            <w:rStyle w:val="Hyperlink"/>
            <w:rFonts w:hint="eastAsia"/>
            <w:noProof/>
            <w:rtl/>
            <w:lang w:bidi="ar-SA"/>
          </w:rPr>
          <w:t>مثبت</w:t>
        </w:r>
        <w:r w:rsidRPr="000162A6">
          <w:rPr>
            <w:rStyle w:val="Hyperlink"/>
            <w:noProof/>
            <w:rtl/>
            <w:lang w:bidi="ar-SA"/>
          </w:rPr>
          <w:t xml:space="preserve"> </w:t>
        </w:r>
        <w:r w:rsidRPr="000162A6">
          <w:rPr>
            <w:rStyle w:val="Hyperlink"/>
            <w:rFonts w:hint="eastAsia"/>
            <w:noProof/>
            <w:rtl/>
            <w:lang w:bidi="ar-SA"/>
          </w:rPr>
          <w:t>و</w:t>
        </w:r>
        <w:r w:rsidRPr="000162A6">
          <w:rPr>
            <w:rStyle w:val="Hyperlink"/>
            <w:noProof/>
            <w:rtl/>
            <w:lang w:bidi="ar-SA"/>
          </w:rPr>
          <w:t xml:space="preserve"> </w:t>
        </w:r>
        <w:r w:rsidRPr="000162A6">
          <w:rPr>
            <w:rStyle w:val="Hyperlink"/>
            <w:rFonts w:hint="eastAsia"/>
            <w:noProof/>
            <w:rtl/>
            <w:lang w:bidi="ar-SA"/>
          </w:rPr>
          <w:t>تطب</w:t>
        </w:r>
        <w:r w:rsidRPr="000162A6">
          <w:rPr>
            <w:rStyle w:val="Hyperlink"/>
            <w:rFonts w:hint="cs"/>
            <w:noProof/>
            <w:rtl/>
            <w:lang w:bidi="ar-SA"/>
          </w:rPr>
          <w:t>ی</w:t>
        </w:r>
        <w:r w:rsidRPr="000162A6">
          <w:rPr>
            <w:rStyle w:val="Hyperlink"/>
            <w:rFonts w:hint="eastAsia"/>
            <w:noProof/>
            <w:rtl/>
            <w:lang w:bidi="ar-SA"/>
          </w:rPr>
          <w:t>قات</w:t>
        </w:r>
        <w:r w:rsidRPr="000162A6">
          <w:rPr>
            <w:rStyle w:val="Hyperlink"/>
            <w:noProof/>
            <w:rtl/>
            <w:lang w:bidi="ar-SA"/>
          </w:rPr>
          <w:t xml:space="preserve"> </w:t>
        </w:r>
        <w:r w:rsidRPr="000162A6">
          <w:rPr>
            <w:rStyle w:val="Hyperlink"/>
            <w:rFonts w:hint="eastAsia"/>
            <w:noProof/>
            <w:rtl/>
            <w:lang w:bidi="ar-SA"/>
          </w:rPr>
          <w:t>آن</w:t>
        </w:r>
        <w:r w:rsidRPr="000162A6">
          <w:rPr>
            <w:rStyle w:val="Hyperlink"/>
            <w:noProof/>
            <w:rtl/>
            <w:lang w:bidi="ar-SA"/>
          </w:rPr>
          <w:t xml:space="preserve"> </w:t>
        </w:r>
        <w:r w:rsidRPr="000162A6">
          <w:rPr>
            <w:rStyle w:val="Hyperlink"/>
            <w:rFonts w:hint="eastAsia"/>
            <w:noProof/>
            <w:rtl/>
            <w:lang w:bidi="ar-SA"/>
          </w:rPr>
          <w:t>در</w:t>
        </w:r>
        <w:r w:rsidRPr="000162A6">
          <w:rPr>
            <w:rStyle w:val="Hyperlink"/>
            <w:noProof/>
            <w:rtl/>
            <w:lang w:bidi="ar-SA"/>
          </w:rPr>
          <w:t xml:space="preserve"> </w:t>
        </w:r>
        <w:r w:rsidRPr="000162A6">
          <w:rPr>
            <w:rStyle w:val="Hyperlink"/>
            <w:rFonts w:hint="eastAsia"/>
            <w:noProof/>
            <w:rtl/>
            <w:lang w:bidi="ar-SA"/>
          </w:rPr>
          <w:t>مسئله</w:t>
        </w:r>
        <w:r w:rsidRPr="000162A6">
          <w:rPr>
            <w:rStyle w:val="Hyperlink"/>
            <w:noProof/>
            <w:rtl/>
            <w:lang w:bidi="ar-SA"/>
          </w:rPr>
          <w:t xml:space="preserve"> </w:t>
        </w:r>
        <w:r w:rsidRPr="000162A6">
          <w:rPr>
            <w:rStyle w:val="Hyperlink"/>
            <w:rFonts w:hint="eastAsia"/>
            <w:noProof/>
            <w:rtl/>
            <w:lang w:bidi="ar-SA"/>
          </w:rPr>
          <w:t>فقه</w:t>
        </w:r>
        <w:r w:rsidRPr="000162A6">
          <w:rPr>
            <w:rStyle w:val="Hyperlink"/>
            <w:rFonts w:hint="cs"/>
            <w:noProof/>
            <w:rtl/>
            <w:lang w:bidi="ar-SA"/>
          </w:rPr>
          <w:t>ی</w:t>
        </w:r>
        <w:r w:rsidRPr="000162A6">
          <w:rPr>
            <w:rStyle w:val="Hyperlink"/>
            <w:noProof/>
            <w:rtl/>
            <w:lang w:bidi="ar-SA"/>
          </w:rPr>
          <w:t xml:space="preserve"> </w:t>
        </w:r>
        <w:r w:rsidRPr="000162A6">
          <w:rPr>
            <w:rStyle w:val="Hyperlink"/>
            <w:rFonts w:hint="eastAsia"/>
            <w:noProof/>
            <w:rtl/>
            <w:lang w:bidi="ar-SA"/>
          </w:rPr>
          <w:t>قصاص</w:t>
        </w:r>
        <w:r w:rsidRPr="000162A6">
          <w:rPr>
            <w:rStyle w:val="Hyperlink"/>
            <w:noProof/>
            <w:rtl/>
            <w:lang w:bidi="ar-SA"/>
          </w:rPr>
          <w:t xml:space="preserve"> </w:t>
        </w:r>
        <w:r w:rsidRPr="000162A6">
          <w:rPr>
            <w:rStyle w:val="Hyperlink"/>
            <w:rFonts w:hint="eastAsia"/>
            <w:noProof/>
            <w:rtl/>
            <w:lang w:bidi="ar-SA"/>
          </w:rPr>
          <w:t>و</w:t>
        </w:r>
        <w:r w:rsidRPr="000162A6">
          <w:rPr>
            <w:rStyle w:val="Hyperlink"/>
            <w:noProof/>
            <w:rtl/>
            <w:lang w:bidi="ar-SA"/>
          </w:rPr>
          <w:t xml:space="preserve"> </w:t>
        </w:r>
        <w:r w:rsidRPr="000162A6">
          <w:rPr>
            <w:rStyle w:val="Hyperlink"/>
            <w:rFonts w:hint="eastAsia"/>
            <w:noProof/>
            <w:rtl/>
            <w:lang w:bidi="ar-SA"/>
          </w:rPr>
          <w:t>د</w:t>
        </w:r>
        <w:r w:rsidRPr="000162A6">
          <w:rPr>
            <w:rStyle w:val="Hyperlink"/>
            <w:rFonts w:hint="cs"/>
            <w:noProof/>
            <w:rtl/>
            <w:lang w:bidi="ar-SA"/>
          </w:rPr>
          <w:t>ی</w:t>
        </w:r>
        <w:r w:rsidRPr="000162A6">
          <w:rPr>
            <w:rStyle w:val="Hyperlink"/>
            <w:rFonts w:hint="eastAsia"/>
            <w:noProof/>
            <w:rtl/>
            <w:lang w:bidi="ar-SA"/>
          </w:rPr>
          <w:t>ات</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Toc235260571 \h</w:instrText>
        </w:r>
        <w:r>
          <w:rPr>
            <w:noProof/>
            <w:webHidden/>
            <w:rtl/>
          </w:rPr>
          <w:instrText xml:space="preserve"> </w:instrText>
        </w:r>
        <w:r>
          <w:rPr>
            <w:noProof/>
            <w:webHidden/>
            <w:rtl/>
          </w:rPr>
        </w:r>
        <w:r>
          <w:rPr>
            <w:noProof/>
            <w:webHidden/>
            <w:rtl/>
          </w:rPr>
          <w:fldChar w:fldCharType="separate"/>
        </w:r>
        <w:r>
          <w:rPr>
            <w:noProof/>
            <w:webHidden/>
            <w:rtl/>
          </w:rPr>
          <w:t>93</w:t>
        </w:r>
        <w:r>
          <w:rPr>
            <w:noProof/>
            <w:webHidden/>
            <w:rtl/>
          </w:rPr>
          <w:fldChar w:fldCharType="end"/>
        </w:r>
      </w:hyperlink>
    </w:p>
    <w:p w:rsidR="004A0C53" w:rsidRDefault="004A0C53" w:rsidP="004A0C53">
      <w:pPr>
        <w:pStyle w:val="TOC1"/>
        <w:rPr>
          <w:rFonts w:asciiTheme="minorHAnsi" w:eastAsiaTheme="minorEastAsia" w:hAnsiTheme="minorHAnsi" w:cstheme="minorBidi"/>
          <w:sz w:val="22"/>
          <w:szCs w:val="22"/>
          <w:rtl/>
        </w:rPr>
      </w:pPr>
      <w:hyperlink w:anchor="_Toc235260572" w:history="1">
        <w:r w:rsidRPr="000162A6">
          <w:rPr>
            <w:rStyle w:val="Hyperlink"/>
            <w:rFonts w:hint="eastAsia"/>
            <w:rtl/>
          </w:rPr>
          <w:t>جلسه</w:t>
        </w:r>
        <w:r w:rsidRPr="000162A6">
          <w:rPr>
            <w:rStyle w:val="Hyperlink"/>
            <w:rtl/>
          </w:rPr>
          <w:t xml:space="preserve"> </w:t>
        </w:r>
        <w:r w:rsidRPr="000162A6">
          <w:rPr>
            <w:rStyle w:val="Hyperlink"/>
            <w:rFonts w:hint="eastAsia"/>
            <w:rtl/>
          </w:rPr>
          <w:t>س</w:t>
        </w:r>
        <w:r w:rsidRPr="000162A6">
          <w:rPr>
            <w:rStyle w:val="Hyperlink"/>
            <w:rFonts w:hint="cs"/>
            <w:rtl/>
          </w:rPr>
          <w:t>ی</w:t>
        </w:r>
        <w:r w:rsidRPr="000162A6">
          <w:rPr>
            <w:rStyle w:val="Hyperlink"/>
            <w:rtl/>
          </w:rPr>
          <w:t xml:space="preserve"> </w:t>
        </w:r>
        <w:r w:rsidRPr="000162A6">
          <w:rPr>
            <w:rStyle w:val="Hyperlink"/>
            <w:rFonts w:hint="eastAsia"/>
            <w:rtl/>
          </w:rPr>
          <w:t>و</w:t>
        </w:r>
        <w:r w:rsidRPr="000162A6">
          <w:rPr>
            <w:rStyle w:val="Hyperlink"/>
            <w:rtl/>
          </w:rPr>
          <w:t xml:space="preserve"> </w:t>
        </w:r>
        <w:r w:rsidRPr="000162A6">
          <w:rPr>
            <w:rStyle w:val="Hyperlink"/>
            <w:rFonts w:hint="eastAsia"/>
            <w:rtl/>
          </w:rPr>
          <w:t>هشتم</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Toc235260572 \h</w:instrText>
        </w:r>
        <w:r>
          <w:rPr>
            <w:webHidden/>
            <w:rtl/>
          </w:rPr>
          <w:instrText xml:space="preserve"> </w:instrText>
        </w:r>
        <w:r>
          <w:rPr>
            <w:webHidden/>
            <w:rtl/>
          </w:rPr>
        </w:r>
        <w:r>
          <w:rPr>
            <w:webHidden/>
            <w:rtl/>
          </w:rPr>
          <w:fldChar w:fldCharType="separate"/>
        </w:r>
        <w:r>
          <w:rPr>
            <w:webHidden/>
            <w:rtl/>
          </w:rPr>
          <w:t>95</w:t>
        </w:r>
        <w:r>
          <w:rPr>
            <w:webHidden/>
            <w:rtl/>
          </w:rPr>
          <w:fldChar w:fldCharType="end"/>
        </w:r>
      </w:hyperlink>
    </w:p>
    <w:p w:rsidR="004A0C53" w:rsidRDefault="004A0C53">
      <w:pPr>
        <w:pStyle w:val="TOC2"/>
        <w:tabs>
          <w:tab w:val="right" w:leader="dot" w:pos="9628"/>
        </w:tabs>
        <w:rPr>
          <w:noProof/>
          <w:rtl/>
        </w:rPr>
      </w:pPr>
      <w:hyperlink w:anchor="_Toc235260573" w:history="1">
        <w:r w:rsidRPr="000162A6">
          <w:rPr>
            <w:rStyle w:val="Hyperlink"/>
            <w:rFonts w:hint="eastAsia"/>
            <w:noProof/>
            <w:rtl/>
          </w:rPr>
          <w:t>تنب</w:t>
        </w:r>
        <w:r w:rsidRPr="000162A6">
          <w:rPr>
            <w:rStyle w:val="Hyperlink"/>
            <w:rFonts w:hint="cs"/>
            <w:noProof/>
            <w:rtl/>
          </w:rPr>
          <w:t>ی</w:t>
        </w:r>
        <w:r w:rsidRPr="000162A6">
          <w:rPr>
            <w:rStyle w:val="Hyperlink"/>
            <w:rFonts w:hint="eastAsia"/>
            <w:noProof/>
            <w:rtl/>
          </w:rPr>
          <w:t>هات</w:t>
        </w:r>
        <w:r w:rsidRPr="000162A6">
          <w:rPr>
            <w:rStyle w:val="Hyperlink"/>
            <w:noProof/>
            <w:rtl/>
          </w:rPr>
          <w:t xml:space="preserve"> </w:t>
        </w:r>
        <w:r w:rsidRPr="000162A6">
          <w:rPr>
            <w:rStyle w:val="Hyperlink"/>
            <w:rFonts w:hint="eastAsia"/>
            <w:noProof/>
            <w:rtl/>
          </w:rPr>
          <w:t>استصحاب</w:t>
        </w:r>
        <w:r w:rsidRPr="000162A6">
          <w:rPr>
            <w:rStyle w:val="Hyperlink"/>
            <w:noProof/>
            <w:rtl/>
          </w:rPr>
          <w:t>/</w:t>
        </w:r>
        <w:r w:rsidRPr="000162A6">
          <w:rPr>
            <w:rStyle w:val="Hyperlink"/>
            <w:rFonts w:hint="eastAsia"/>
            <w:noProof/>
            <w:rtl/>
          </w:rPr>
          <w:t>ادامه</w:t>
        </w:r>
        <w:r w:rsidRPr="000162A6">
          <w:rPr>
            <w:rStyle w:val="Hyperlink"/>
            <w:noProof/>
            <w:rtl/>
          </w:rPr>
          <w:t xml:space="preserve"> </w:t>
        </w:r>
        <w:r w:rsidRPr="000162A6">
          <w:rPr>
            <w:rStyle w:val="Hyperlink"/>
            <w:rFonts w:hint="eastAsia"/>
            <w:noProof/>
            <w:rtl/>
          </w:rPr>
          <w:t>تنب</w:t>
        </w:r>
        <w:r w:rsidRPr="000162A6">
          <w:rPr>
            <w:rStyle w:val="Hyperlink"/>
            <w:rFonts w:hint="cs"/>
            <w:noProof/>
            <w:rtl/>
          </w:rPr>
          <w:t>ی</w:t>
        </w:r>
        <w:r w:rsidRPr="000162A6">
          <w:rPr>
            <w:rStyle w:val="Hyperlink"/>
            <w:rFonts w:hint="eastAsia"/>
            <w:noProof/>
            <w:rtl/>
          </w:rPr>
          <w:t>ه</w:t>
        </w:r>
        <w:r w:rsidRPr="000162A6">
          <w:rPr>
            <w:rStyle w:val="Hyperlink"/>
            <w:noProof/>
            <w:rtl/>
          </w:rPr>
          <w:t xml:space="preserve"> </w:t>
        </w:r>
        <w:r w:rsidRPr="000162A6">
          <w:rPr>
            <w:rStyle w:val="Hyperlink"/>
            <w:rFonts w:hint="eastAsia"/>
            <w:noProof/>
            <w:rtl/>
          </w:rPr>
          <w:t>دهم</w:t>
        </w:r>
        <w:r w:rsidRPr="000162A6">
          <w:rPr>
            <w:rStyle w:val="Hyperlink"/>
            <w:noProof/>
            <w:rtl/>
          </w:rPr>
          <w:t xml:space="preserve"> </w:t>
        </w:r>
        <w:r w:rsidRPr="000162A6">
          <w:rPr>
            <w:rStyle w:val="Hyperlink"/>
            <w:rFonts w:hint="eastAsia"/>
            <w:noProof/>
            <w:rtl/>
          </w:rPr>
          <w:t>و</w:t>
        </w:r>
        <w:r w:rsidRPr="000162A6">
          <w:rPr>
            <w:rStyle w:val="Hyperlink"/>
            <w:noProof/>
            <w:rtl/>
          </w:rPr>
          <w:t xml:space="preserve"> </w:t>
        </w:r>
        <w:r w:rsidRPr="000162A6">
          <w:rPr>
            <w:rStyle w:val="Hyperlink"/>
            <w:rFonts w:hint="eastAsia"/>
            <w:noProof/>
            <w:rtl/>
            <w:lang w:bidi="ar-SA"/>
          </w:rPr>
          <w:t>تنب</w:t>
        </w:r>
        <w:r w:rsidRPr="000162A6">
          <w:rPr>
            <w:rStyle w:val="Hyperlink"/>
            <w:rFonts w:hint="cs"/>
            <w:noProof/>
            <w:rtl/>
            <w:lang w:bidi="ar-SA"/>
          </w:rPr>
          <w:t>ی</w:t>
        </w:r>
        <w:r w:rsidRPr="000162A6">
          <w:rPr>
            <w:rStyle w:val="Hyperlink"/>
            <w:rFonts w:hint="eastAsia"/>
            <w:noProof/>
            <w:rtl/>
            <w:lang w:bidi="ar-SA"/>
          </w:rPr>
          <w:t>ه</w:t>
        </w:r>
        <w:r w:rsidRPr="000162A6">
          <w:rPr>
            <w:rStyle w:val="Hyperlink"/>
            <w:noProof/>
            <w:rtl/>
            <w:lang w:bidi="ar-SA"/>
          </w:rPr>
          <w:t xml:space="preserve"> </w:t>
        </w:r>
        <w:r w:rsidRPr="000162A6">
          <w:rPr>
            <w:rStyle w:val="Hyperlink"/>
            <w:rFonts w:hint="cs"/>
            <w:noProof/>
            <w:rtl/>
            <w:lang w:bidi="ar-SA"/>
          </w:rPr>
          <w:t>ی</w:t>
        </w:r>
        <w:r w:rsidRPr="000162A6">
          <w:rPr>
            <w:rStyle w:val="Hyperlink"/>
            <w:rFonts w:hint="eastAsia"/>
            <w:noProof/>
            <w:rtl/>
            <w:lang w:bidi="ar-SA"/>
          </w:rPr>
          <w:t>ازدهم</w:t>
        </w:r>
        <w:r w:rsidRPr="000162A6">
          <w:rPr>
            <w:rStyle w:val="Hyperlink"/>
            <w:noProof/>
            <w:rtl/>
            <w:lang w:bidi="ar-SA"/>
          </w:rPr>
          <w:t xml:space="preserve"> </w:t>
        </w:r>
        <w:r w:rsidRPr="000162A6">
          <w:rPr>
            <w:rStyle w:val="Hyperlink"/>
            <w:rFonts w:hint="eastAsia"/>
            <w:noProof/>
            <w:rtl/>
            <w:lang w:bidi="ar-SA"/>
          </w:rPr>
          <w:t>در</w:t>
        </w:r>
        <w:r w:rsidRPr="000162A6">
          <w:rPr>
            <w:rStyle w:val="Hyperlink"/>
            <w:noProof/>
            <w:rtl/>
            <w:lang w:bidi="ar-SA"/>
          </w:rPr>
          <w:t xml:space="preserve"> </w:t>
        </w:r>
        <w:r w:rsidRPr="000162A6">
          <w:rPr>
            <w:rStyle w:val="Hyperlink"/>
            <w:rFonts w:hint="eastAsia"/>
            <w:noProof/>
            <w:rtl/>
            <w:lang w:bidi="ar-SA"/>
          </w:rPr>
          <w:t>استصحاب</w:t>
        </w:r>
        <w:r w:rsidRPr="000162A6">
          <w:rPr>
            <w:rStyle w:val="Hyperlink"/>
            <w:noProof/>
            <w:rtl/>
            <w:lang w:bidi="fa"/>
          </w:rPr>
          <w:t xml:space="preserve"> </w:t>
        </w:r>
        <w:r w:rsidRPr="000162A6">
          <w:rPr>
            <w:rStyle w:val="Hyperlink"/>
            <w:rFonts w:hint="eastAsia"/>
            <w:noProof/>
            <w:rtl/>
            <w:lang w:bidi="ar-SA"/>
          </w:rPr>
          <w:t>محدوده</w:t>
        </w:r>
        <w:r w:rsidRPr="000162A6">
          <w:rPr>
            <w:rStyle w:val="Hyperlink"/>
            <w:noProof/>
            <w:rtl/>
            <w:lang w:bidi="ar-SA"/>
          </w:rPr>
          <w:t xml:space="preserve"> </w:t>
        </w:r>
        <w:r w:rsidRPr="000162A6">
          <w:rPr>
            <w:rStyle w:val="Hyperlink"/>
            <w:rFonts w:hint="eastAsia"/>
            <w:noProof/>
            <w:rtl/>
            <w:lang w:bidi="ar-SA"/>
          </w:rPr>
          <w:t>اثر</w:t>
        </w:r>
        <w:r w:rsidRPr="000162A6">
          <w:rPr>
            <w:rStyle w:val="Hyperlink"/>
            <w:noProof/>
            <w:rtl/>
            <w:lang w:bidi="ar-SA"/>
          </w:rPr>
          <w:t xml:space="preserve"> </w:t>
        </w:r>
        <w:r w:rsidRPr="000162A6">
          <w:rPr>
            <w:rStyle w:val="Hyperlink"/>
            <w:rFonts w:hint="eastAsia"/>
            <w:noProof/>
            <w:rtl/>
            <w:lang w:bidi="ar-SA"/>
          </w:rPr>
          <w:t>شرع</w:t>
        </w:r>
        <w:r w:rsidRPr="000162A6">
          <w:rPr>
            <w:rStyle w:val="Hyperlink"/>
            <w:rFonts w:hint="cs"/>
            <w:noProof/>
            <w:rtl/>
            <w:lang w:bidi="ar-SA"/>
          </w:rPr>
          <w:t>ی</w:t>
        </w:r>
        <w:r w:rsidRPr="000162A6">
          <w:rPr>
            <w:rStyle w:val="Hyperlink"/>
            <w:noProof/>
            <w:rtl/>
            <w:lang w:bidi="ar-SA"/>
          </w:rPr>
          <w:t xml:space="preserve"> </w:t>
        </w:r>
        <w:r w:rsidRPr="000162A6">
          <w:rPr>
            <w:rStyle w:val="Hyperlink"/>
            <w:rFonts w:hint="eastAsia"/>
            <w:noProof/>
            <w:rtl/>
            <w:lang w:bidi="ar-SA"/>
          </w:rPr>
          <w:t>در</w:t>
        </w:r>
        <w:r w:rsidRPr="000162A6">
          <w:rPr>
            <w:rStyle w:val="Hyperlink"/>
            <w:noProof/>
            <w:rtl/>
            <w:lang w:bidi="ar-SA"/>
          </w:rPr>
          <w:t xml:space="preserve"> </w:t>
        </w:r>
        <w:r w:rsidRPr="000162A6">
          <w:rPr>
            <w:rStyle w:val="Hyperlink"/>
            <w:rFonts w:hint="eastAsia"/>
            <w:noProof/>
            <w:rtl/>
            <w:lang w:bidi="ar-SA"/>
          </w:rPr>
          <w:t>استصحاب</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Toc235260573 \h</w:instrText>
        </w:r>
        <w:r>
          <w:rPr>
            <w:noProof/>
            <w:webHidden/>
            <w:rtl/>
          </w:rPr>
          <w:instrText xml:space="preserve"> </w:instrText>
        </w:r>
        <w:r>
          <w:rPr>
            <w:noProof/>
            <w:webHidden/>
            <w:rtl/>
          </w:rPr>
        </w:r>
        <w:r>
          <w:rPr>
            <w:noProof/>
            <w:webHidden/>
            <w:rtl/>
          </w:rPr>
          <w:fldChar w:fldCharType="separate"/>
        </w:r>
        <w:r>
          <w:rPr>
            <w:noProof/>
            <w:webHidden/>
            <w:rtl/>
          </w:rPr>
          <w:t>95</w:t>
        </w:r>
        <w:r>
          <w:rPr>
            <w:noProof/>
            <w:webHidden/>
            <w:rtl/>
          </w:rPr>
          <w:fldChar w:fldCharType="end"/>
        </w:r>
      </w:hyperlink>
    </w:p>
    <w:p w:rsidR="004A0C53" w:rsidRDefault="004A0C53" w:rsidP="004A0C53">
      <w:pPr>
        <w:pStyle w:val="TOC1"/>
        <w:rPr>
          <w:rFonts w:asciiTheme="minorHAnsi" w:eastAsiaTheme="minorEastAsia" w:hAnsiTheme="minorHAnsi" w:cstheme="minorBidi"/>
          <w:sz w:val="22"/>
          <w:szCs w:val="22"/>
          <w:rtl/>
        </w:rPr>
      </w:pPr>
      <w:hyperlink w:anchor="_Toc235260574" w:history="1">
        <w:r w:rsidRPr="000162A6">
          <w:rPr>
            <w:rStyle w:val="Hyperlink"/>
            <w:rFonts w:hint="eastAsia"/>
            <w:rtl/>
          </w:rPr>
          <w:t>جلسه</w:t>
        </w:r>
        <w:r w:rsidRPr="000162A6">
          <w:rPr>
            <w:rStyle w:val="Hyperlink"/>
            <w:rtl/>
          </w:rPr>
          <w:t xml:space="preserve"> </w:t>
        </w:r>
        <w:r w:rsidRPr="000162A6">
          <w:rPr>
            <w:rStyle w:val="Hyperlink"/>
            <w:rFonts w:hint="eastAsia"/>
            <w:rtl/>
          </w:rPr>
          <w:t>س</w:t>
        </w:r>
        <w:r w:rsidRPr="000162A6">
          <w:rPr>
            <w:rStyle w:val="Hyperlink"/>
            <w:rFonts w:hint="cs"/>
            <w:rtl/>
          </w:rPr>
          <w:t>ی</w:t>
        </w:r>
        <w:r w:rsidRPr="000162A6">
          <w:rPr>
            <w:rStyle w:val="Hyperlink"/>
            <w:rtl/>
          </w:rPr>
          <w:t xml:space="preserve"> </w:t>
        </w:r>
        <w:r w:rsidRPr="000162A6">
          <w:rPr>
            <w:rStyle w:val="Hyperlink"/>
            <w:rFonts w:hint="eastAsia"/>
            <w:rtl/>
          </w:rPr>
          <w:t>و</w:t>
        </w:r>
        <w:r w:rsidRPr="000162A6">
          <w:rPr>
            <w:rStyle w:val="Hyperlink"/>
            <w:rtl/>
          </w:rPr>
          <w:t xml:space="preserve"> </w:t>
        </w:r>
        <w:r w:rsidRPr="000162A6">
          <w:rPr>
            <w:rStyle w:val="Hyperlink"/>
            <w:rFonts w:hint="eastAsia"/>
            <w:rtl/>
          </w:rPr>
          <w:t>نهم</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Toc235260574 \h</w:instrText>
        </w:r>
        <w:r>
          <w:rPr>
            <w:webHidden/>
            <w:rtl/>
          </w:rPr>
          <w:instrText xml:space="preserve"> </w:instrText>
        </w:r>
        <w:r>
          <w:rPr>
            <w:webHidden/>
            <w:rtl/>
          </w:rPr>
        </w:r>
        <w:r>
          <w:rPr>
            <w:webHidden/>
            <w:rtl/>
          </w:rPr>
          <w:fldChar w:fldCharType="separate"/>
        </w:r>
        <w:r>
          <w:rPr>
            <w:webHidden/>
            <w:rtl/>
          </w:rPr>
          <w:t>98</w:t>
        </w:r>
        <w:r>
          <w:rPr>
            <w:webHidden/>
            <w:rtl/>
          </w:rPr>
          <w:fldChar w:fldCharType="end"/>
        </w:r>
      </w:hyperlink>
    </w:p>
    <w:p w:rsidR="004A0C53" w:rsidRDefault="004A0C53">
      <w:pPr>
        <w:pStyle w:val="TOC2"/>
        <w:tabs>
          <w:tab w:val="right" w:leader="dot" w:pos="9628"/>
        </w:tabs>
        <w:rPr>
          <w:noProof/>
          <w:rtl/>
        </w:rPr>
      </w:pPr>
      <w:hyperlink w:anchor="_Toc235260575" w:history="1">
        <w:r w:rsidRPr="000162A6">
          <w:rPr>
            <w:rStyle w:val="Hyperlink"/>
            <w:rFonts w:hint="eastAsia"/>
            <w:noProof/>
            <w:rtl/>
          </w:rPr>
          <w:t>تنب</w:t>
        </w:r>
        <w:r w:rsidRPr="000162A6">
          <w:rPr>
            <w:rStyle w:val="Hyperlink"/>
            <w:rFonts w:hint="cs"/>
            <w:noProof/>
            <w:rtl/>
          </w:rPr>
          <w:t>ی</w:t>
        </w:r>
        <w:r w:rsidRPr="000162A6">
          <w:rPr>
            <w:rStyle w:val="Hyperlink"/>
            <w:rFonts w:hint="eastAsia"/>
            <w:noProof/>
            <w:rtl/>
          </w:rPr>
          <w:t>هات</w:t>
        </w:r>
        <w:r w:rsidRPr="000162A6">
          <w:rPr>
            <w:rStyle w:val="Hyperlink"/>
            <w:noProof/>
            <w:rtl/>
          </w:rPr>
          <w:t xml:space="preserve"> </w:t>
        </w:r>
        <w:r w:rsidRPr="000162A6">
          <w:rPr>
            <w:rStyle w:val="Hyperlink"/>
            <w:rFonts w:hint="eastAsia"/>
            <w:noProof/>
            <w:rtl/>
          </w:rPr>
          <w:t>استصحاب</w:t>
        </w:r>
        <w:r w:rsidRPr="000162A6">
          <w:rPr>
            <w:rStyle w:val="Hyperlink"/>
            <w:noProof/>
            <w:rtl/>
          </w:rPr>
          <w:t>/</w:t>
        </w:r>
        <w:r w:rsidRPr="000162A6">
          <w:rPr>
            <w:rStyle w:val="Hyperlink"/>
            <w:rFonts w:hint="eastAsia"/>
            <w:noProof/>
            <w:rtl/>
            <w:lang w:bidi="ar-SA"/>
          </w:rPr>
          <w:t>تنب</w:t>
        </w:r>
        <w:r w:rsidRPr="000162A6">
          <w:rPr>
            <w:rStyle w:val="Hyperlink"/>
            <w:rFonts w:hint="cs"/>
            <w:noProof/>
            <w:rtl/>
            <w:lang w:bidi="ar-SA"/>
          </w:rPr>
          <w:t>ی</w:t>
        </w:r>
        <w:r w:rsidRPr="000162A6">
          <w:rPr>
            <w:rStyle w:val="Hyperlink"/>
            <w:rFonts w:hint="eastAsia"/>
            <w:noProof/>
            <w:rtl/>
            <w:lang w:bidi="ar-SA"/>
          </w:rPr>
          <w:t>ه</w:t>
        </w:r>
        <w:r w:rsidRPr="000162A6">
          <w:rPr>
            <w:rStyle w:val="Hyperlink"/>
            <w:noProof/>
            <w:rtl/>
            <w:lang w:bidi="ar-SA"/>
          </w:rPr>
          <w:t xml:space="preserve"> </w:t>
        </w:r>
        <w:r w:rsidRPr="000162A6">
          <w:rPr>
            <w:rStyle w:val="Hyperlink"/>
            <w:rFonts w:hint="eastAsia"/>
            <w:noProof/>
            <w:rtl/>
            <w:lang w:bidi="ar-SA"/>
          </w:rPr>
          <w:t>دوازدهم</w:t>
        </w:r>
        <w:r w:rsidRPr="000162A6">
          <w:rPr>
            <w:rStyle w:val="Hyperlink"/>
            <w:noProof/>
            <w:rtl/>
            <w:lang w:bidi="fa"/>
          </w:rPr>
          <w:t>(</w:t>
        </w:r>
        <w:r w:rsidRPr="000162A6">
          <w:rPr>
            <w:rStyle w:val="Hyperlink"/>
            <w:rFonts w:hint="eastAsia"/>
            <w:noProof/>
            <w:rtl/>
            <w:lang w:bidi="ar-SA"/>
          </w:rPr>
          <w:t>شک</w:t>
        </w:r>
        <w:r w:rsidRPr="000162A6">
          <w:rPr>
            <w:rStyle w:val="Hyperlink"/>
            <w:noProof/>
            <w:rtl/>
            <w:lang w:bidi="ar-SA"/>
          </w:rPr>
          <w:t xml:space="preserve"> </w:t>
        </w:r>
        <w:r w:rsidRPr="000162A6">
          <w:rPr>
            <w:rStyle w:val="Hyperlink"/>
            <w:rFonts w:hint="eastAsia"/>
            <w:noProof/>
            <w:rtl/>
            <w:lang w:bidi="ar-SA"/>
          </w:rPr>
          <w:t>در</w:t>
        </w:r>
        <w:r w:rsidRPr="000162A6">
          <w:rPr>
            <w:rStyle w:val="Hyperlink"/>
            <w:noProof/>
            <w:rtl/>
            <w:lang w:bidi="ar-SA"/>
          </w:rPr>
          <w:t xml:space="preserve"> </w:t>
        </w:r>
        <w:r w:rsidRPr="000162A6">
          <w:rPr>
            <w:rStyle w:val="Hyperlink"/>
            <w:rFonts w:hint="eastAsia"/>
            <w:noProof/>
            <w:rtl/>
            <w:lang w:bidi="ar-SA"/>
          </w:rPr>
          <w:t>تقدم</w:t>
        </w:r>
        <w:r w:rsidRPr="000162A6">
          <w:rPr>
            <w:rStyle w:val="Hyperlink"/>
            <w:noProof/>
            <w:rtl/>
            <w:lang w:bidi="ar-SA"/>
          </w:rPr>
          <w:t xml:space="preserve"> </w:t>
        </w:r>
        <w:r w:rsidRPr="000162A6">
          <w:rPr>
            <w:rStyle w:val="Hyperlink"/>
            <w:rFonts w:hint="eastAsia"/>
            <w:noProof/>
            <w:rtl/>
            <w:lang w:bidi="ar-SA"/>
          </w:rPr>
          <w:t>و</w:t>
        </w:r>
        <w:r w:rsidRPr="000162A6">
          <w:rPr>
            <w:rStyle w:val="Hyperlink"/>
            <w:noProof/>
            <w:rtl/>
            <w:lang w:bidi="ar-SA"/>
          </w:rPr>
          <w:t xml:space="preserve"> </w:t>
        </w:r>
        <w:r w:rsidRPr="000162A6">
          <w:rPr>
            <w:rStyle w:val="Hyperlink"/>
            <w:rFonts w:hint="eastAsia"/>
            <w:noProof/>
            <w:rtl/>
            <w:lang w:bidi="ar-SA"/>
          </w:rPr>
          <w:t>تاخر</w:t>
        </w:r>
        <w:r w:rsidRPr="000162A6">
          <w:rPr>
            <w:rStyle w:val="Hyperlink"/>
            <w:noProof/>
            <w:rtl/>
            <w:lang w:bidi="fa"/>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Toc235260575 \h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4A0C53" w:rsidRDefault="004A0C53" w:rsidP="004A0C53">
      <w:pPr>
        <w:pStyle w:val="TOC1"/>
        <w:rPr>
          <w:rFonts w:asciiTheme="minorHAnsi" w:eastAsiaTheme="minorEastAsia" w:hAnsiTheme="minorHAnsi" w:cstheme="minorBidi"/>
          <w:sz w:val="22"/>
          <w:szCs w:val="22"/>
          <w:rtl/>
        </w:rPr>
      </w:pPr>
      <w:hyperlink w:anchor="_Toc235260576" w:history="1">
        <w:r w:rsidRPr="000162A6">
          <w:rPr>
            <w:rStyle w:val="Hyperlink"/>
            <w:rFonts w:hint="eastAsia"/>
            <w:rtl/>
          </w:rPr>
          <w:t>جلسه</w:t>
        </w:r>
        <w:r w:rsidRPr="000162A6">
          <w:rPr>
            <w:rStyle w:val="Hyperlink"/>
            <w:rtl/>
          </w:rPr>
          <w:t xml:space="preserve"> </w:t>
        </w:r>
        <w:r w:rsidRPr="000162A6">
          <w:rPr>
            <w:rStyle w:val="Hyperlink"/>
            <w:rFonts w:hint="eastAsia"/>
            <w:rtl/>
          </w:rPr>
          <w:t>چهلم</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Toc235260576 \h</w:instrText>
        </w:r>
        <w:r>
          <w:rPr>
            <w:webHidden/>
            <w:rtl/>
          </w:rPr>
          <w:instrText xml:space="preserve"> </w:instrText>
        </w:r>
        <w:r>
          <w:rPr>
            <w:webHidden/>
            <w:rtl/>
          </w:rPr>
        </w:r>
        <w:r>
          <w:rPr>
            <w:webHidden/>
            <w:rtl/>
          </w:rPr>
          <w:fldChar w:fldCharType="separate"/>
        </w:r>
        <w:r>
          <w:rPr>
            <w:webHidden/>
            <w:rtl/>
          </w:rPr>
          <w:t>100</w:t>
        </w:r>
        <w:r>
          <w:rPr>
            <w:webHidden/>
            <w:rtl/>
          </w:rPr>
          <w:fldChar w:fldCharType="end"/>
        </w:r>
      </w:hyperlink>
    </w:p>
    <w:p w:rsidR="004A0C53" w:rsidRDefault="004A0C53">
      <w:pPr>
        <w:pStyle w:val="TOC2"/>
        <w:tabs>
          <w:tab w:val="right" w:leader="dot" w:pos="9628"/>
        </w:tabs>
        <w:rPr>
          <w:noProof/>
          <w:rtl/>
        </w:rPr>
      </w:pPr>
      <w:hyperlink w:anchor="_Toc235260577" w:history="1">
        <w:r w:rsidRPr="000162A6">
          <w:rPr>
            <w:rStyle w:val="Hyperlink"/>
            <w:rFonts w:hint="eastAsia"/>
            <w:noProof/>
            <w:rtl/>
          </w:rPr>
          <w:t>تنب</w:t>
        </w:r>
        <w:r w:rsidRPr="000162A6">
          <w:rPr>
            <w:rStyle w:val="Hyperlink"/>
            <w:rFonts w:hint="cs"/>
            <w:noProof/>
            <w:rtl/>
          </w:rPr>
          <w:t>ی</w:t>
        </w:r>
        <w:r w:rsidRPr="000162A6">
          <w:rPr>
            <w:rStyle w:val="Hyperlink"/>
            <w:rFonts w:hint="eastAsia"/>
            <w:noProof/>
            <w:rtl/>
          </w:rPr>
          <w:t>هات</w:t>
        </w:r>
        <w:r w:rsidRPr="000162A6">
          <w:rPr>
            <w:rStyle w:val="Hyperlink"/>
            <w:noProof/>
            <w:rtl/>
          </w:rPr>
          <w:t xml:space="preserve"> </w:t>
        </w:r>
        <w:r w:rsidRPr="000162A6">
          <w:rPr>
            <w:rStyle w:val="Hyperlink"/>
            <w:rFonts w:hint="eastAsia"/>
            <w:noProof/>
            <w:rtl/>
          </w:rPr>
          <w:t>استصحاب</w:t>
        </w:r>
        <w:r w:rsidRPr="000162A6">
          <w:rPr>
            <w:rStyle w:val="Hyperlink"/>
            <w:noProof/>
            <w:rtl/>
          </w:rPr>
          <w:t>/</w:t>
        </w:r>
        <w:r w:rsidRPr="000162A6">
          <w:rPr>
            <w:rStyle w:val="Hyperlink"/>
            <w:rFonts w:hint="eastAsia"/>
            <w:noProof/>
            <w:rtl/>
            <w:lang w:bidi="ar-SA"/>
          </w:rPr>
          <w:t>تنب</w:t>
        </w:r>
        <w:r w:rsidRPr="000162A6">
          <w:rPr>
            <w:rStyle w:val="Hyperlink"/>
            <w:rFonts w:hint="cs"/>
            <w:noProof/>
            <w:rtl/>
            <w:lang w:bidi="ar-SA"/>
          </w:rPr>
          <w:t>ی</w:t>
        </w:r>
        <w:r w:rsidRPr="000162A6">
          <w:rPr>
            <w:rStyle w:val="Hyperlink"/>
            <w:rFonts w:hint="eastAsia"/>
            <w:noProof/>
            <w:rtl/>
            <w:lang w:bidi="ar-SA"/>
          </w:rPr>
          <w:t>ه</w:t>
        </w:r>
        <w:r w:rsidRPr="000162A6">
          <w:rPr>
            <w:rStyle w:val="Hyperlink"/>
            <w:noProof/>
            <w:rtl/>
            <w:lang w:bidi="ar-SA"/>
          </w:rPr>
          <w:t xml:space="preserve"> </w:t>
        </w:r>
        <w:r w:rsidRPr="000162A6">
          <w:rPr>
            <w:rStyle w:val="Hyperlink"/>
            <w:rFonts w:hint="eastAsia"/>
            <w:noProof/>
            <w:rtl/>
            <w:lang w:bidi="ar-SA"/>
          </w:rPr>
          <w:t>دوازدهم</w:t>
        </w:r>
        <w:r w:rsidRPr="000162A6">
          <w:rPr>
            <w:rStyle w:val="Hyperlink"/>
            <w:noProof/>
            <w:rtl/>
            <w:lang w:bidi="fa"/>
          </w:rPr>
          <w:t>(</w:t>
        </w:r>
        <w:r w:rsidRPr="000162A6">
          <w:rPr>
            <w:rStyle w:val="Hyperlink"/>
            <w:rFonts w:hint="eastAsia"/>
            <w:noProof/>
            <w:rtl/>
            <w:lang w:bidi="ar-SA"/>
          </w:rPr>
          <w:t>شک</w:t>
        </w:r>
        <w:r w:rsidRPr="000162A6">
          <w:rPr>
            <w:rStyle w:val="Hyperlink"/>
            <w:noProof/>
            <w:rtl/>
            <w:lang w:bidi="ar-SA"/>
          </w:rPr>
          <w:t xml:space="preserve"> </w:t>
        </w:r>
        <w:r w:rsidRPr="000162A6">
          <w:rPr>
            <w:rStyle w:val="Hyperlink"/>
            <w:rFonts w:hint="eastAsia"/>
            <w:noProof/>
            <w:rtl/>
            <w:lang w:bidi="ar-SA"/>
          </w:rPr>
          <w:t>در</w:t>
        </w:r>
        <w:r w:rsidRPr="000162A6">
          <w:rPr>
            <w:rStyle w:val="Hyperlink"/>
            <w:noProof/>
            <w:rtl/>
            <w:lang w:bidi="ar-SA"/>
          </w:rPr>
          <w:t xml:space="preserve"> </w:t>
        </w:r>
        <w:r w:rsidRPr="000162A6">
          <w:rPr>
            <w:rStyle w:val="Hyperlink"/>
            <w:rFonts w:hint="eastAsia"/>
            <w:noProof/>
            <w:rtl/>
            <w:lang w:bidi="ar-SA"/>
          </w:rPr>
          <w:t>تقدم</w:t>
        </w:r>
        <w:r w:rsidRPr="000162A6">
          <w:rPr>
            <w:rStyle w:val="Hyperlink"/>
            <w:noProof/>
            <w:rtl/>
            <w:lang w:bidi="ar-SA"/>
          </w:rPr>
          <w:t xml:space="preserve"> </w:t>
        </w:r>
        <w:r w:rsidRPr="000162A6">
          <w:rPr>
            <w:rStyle w:val="Hyperlink"/>
            <w:rFonts w:hint="eastAsia"/>
            <w:noProof/>
            <w:rtl/>
            <w:lang w:bidi="ar-SA"/>
          </w:rPr>
          <w:t>و</w:t>
        </w:r>
        <w:r w:rsidRPr="000162A6">
          <w:rPr>
            <w:rStyle w:val="Hyperlink"/>
            <w:noProof/>
            <w:rtl/>
            <w:lang w:bidi="ar-SA"/>
          </w:rPr>
          <w:t xml:space="preserve"> </w:t>
        </w:r>
        <w:r w:rsidRPr="000162A6">
          <w:rPr>
            <w:rStyle w:val="Hyperlink"/>
            <w:rFonts w:hint="eastAsia"/>
            <w:noProof/>
            <w:rtl/>
            <w:lang w:bidi="ar-SA"/>
          </w:rPr>
          <w:t>تاخر</w:t>
        </w:r>
        <w:r w:rsidRPr="000162A6">
          <w:rPr>
            <w:rStyle w:val="Hyperlink"/>
            <w:noProof/>
            <w:rtl/>
            <w:lang w:bidi="fa"/>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Toc235260577 \h</w:instrText>
        </w:r>
        <w:r>
          <w:rPr>
            <w:noProof/>
            <w:webHidden/>
            <w:rtl/>
          </w:rPr>
          <w:instrText xml:space="preserve"> </w:instrText>
        </w:r>
        <w:r>
          <w:rPr>
            <w:noProof/>
            <w:webHidden/>
            <w:rtl/>
          </w:rPr>
        </w:r>
        <w:r>
          <w:rPr>
            <w:noProof/>
            <w:webHidden/>
            <w:rtl/>
          </w:rPr>
          <w:fldChar w:fldCharType="separate"/>
        </w:r>
        <w:r>
          <w:rPr>
            <w:noProof/>
            <w:webHidden/>
            <w:rtl/>
          </w:rPr>
          <w:t>100</w:t>
        </w:r>
        <w:r>
          <w:rPr>
            <w:noProof/>
            <w:webHidden/>
            <w:rtl/>
          </w:rPr>
          <w:fldChar w:fldCharType="end"/>
        </w:r>
      </w:hyperlink>
    </w:p>
    <w:p w:rsidR="004A0C53" w:rsidRDefault="004A0C53" w:rsidP="004A0C53">
      <w:pPr>
        <w:pStyle w:val="TOC1"/>
        <w:rPr>
          <w:rFonts w:asciiTheme="minorHAnsi" w:eastAsiaTheme="minorEastAsia" w:hAnsiTheme="minorHAnsi" w:cstheme="minorBidi"/>
          <w:sz w:val="22"/>
          <w:szCs w:val="22"/>
          <w:rtl/>
        </w:rPr>
      </w:pPr>
      <w:hyperlink w:anchor="_Toc235260578" w:history="1">
        <w:r w:rsidRPr="000162A6">
          <w:rPr>
            <w:rStyle w:val="Hyperlink"/>
            <w:rFonts w:hint="eastAsia"/>
            <w:rtl/>
          </w:rPr>
          <w:t>جلسه</w:t>
        </w:r>
        <w:r w:rsidRPr="000162A6">
          <w:rPr>
            <w:rStyle w:val="Hyperlink"/>
            <w:rtl/>
          </w:rPr>
          <w:t xml:space="preserve"> </w:t>
        </w:r>
        <w:r w:rsidRPr="000162A6">
          <w:rPr>
            <w:rStyle w:val="Hyperlink"/>
            <w:rFonts w:hint="eastAsia"/>
            <w:rtl/>
          </w:rPr>
          <w:t>چهل</w:t>
        </w:r>
        <w:r w:rsidRPr="000162A6">
          <w:rPr>
            <w:rStyle w:val="Hyperlink"/>
            <w:rtl/>
          </w:rPr>
          <w:t xml:space="preserve"> </w:t>
        </w:r>
        <w:r w:rsidRPr="000162A6">
          <w:rPr>
            <w:rStyle w:val="Hyperlink"/>
            <w:rFonts w:hint="eastAsia"/>
            <w:rtl/>
          </w:rPr>
          <w:t>و</w:t>
        </w:r>
        <w:r w:rsidRPr="000162A6">
          <w:rPr>
            <w:rStyle w:val="Hyperlink"/>
            <w:rtl/>
          </w:rPr>
          <w:t xml:space="preserve"> </w:t>
        </w:r>
        <w:r w:rsidRPr="000162A6">
          <w:rPr>
            <w:rStyle w:val="Hyperlink"/>
            <w:rFonts w:hint="cs"/>
            <w:rtl/>
          </w:rPr>
          <w:t>ی</w:t>
        </w:r>
        <w:r w:rsidRPr="000162A6">
          <w:rPr>
            <w:rStyle w:val="Hyperlink"/>
            <w:rFonts w:hint="eastAsia"/>
            <w:rtl/>
          </w:rPr>
          <w:t>کم</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Toc235260578 \h</w:instrText>
        </w:r>
        <w:r>
          <w:rPr>
            <w:webHidden/>
            <w:rtl/>
          </w:rPr>
          <w:instrText xml:space="preserve"> </w:instrText>
        </w:r>
        <w:r>
          <w:rPr>
            <w:webHidden/>
            <w:rtl/>
          </w:rPr>
        </w:r>
        <w:r>
          <w:rPr>
            <w:webHidden/>
            <w:rtl/>
          </w:rPr>
          <w:fldChar w:fldCharType="separate"/>
        </w:r>
        <w:r>
          <w:rPr>
            <w:webHidden/>
            <w:rtl/>
          </w:rPr>
          <w:t>103</w:t>
        </w:r>
        <w:r>
          <w:rPr>
            <w:webHidden/>
            <w:rtl/>
          </w:rPr>
          <w:fldChar w:fldCharType="end"/>
        </w:r>
      </w:hyperlink>
    </w:p>
    <w:p w:rsidR="004A0C53" w:rsidRDefault="004A0C53">
      <w:pPr>
        <w:pStyle w:val="TOC2"/>
        <w:tabs>
          <w:tab w:val="right" w:leader="dot" w:pos="9628"/>
        </w:tabs>
        <w:rPr>
          <w:noProof/>
          <w:rtl/>
        </w:rPr>
      </w:pPr>
      <w:hyperlink w:anchor="_Toc235260579" w:history="1">
        <w:r w:rsidRPr="000162A6">
          <w:rPr>
            <w:rStyle w:val="Hyperlink"/>
            <w:rFonts w:hint="eastAsia"/>
            <w:noProof/>
            <w:rtl/>
          </w:rPr>
          <w:t>تنب</w:t>
        </w:r>
        <w:r w:rsidRPr="000162A6">
          <w:rPr>
            <w:rStyle w:val="Hyperlink"/>
            <w:rFonts w:hint="cs"/>
            <w:noProof/>
            <w:rtl/>
          </w:rPr>
          <w:t>ی</w:t>
        </w:r>
        <w:r w:rsidRPr="000162A6">
          <w:rPr>
            <w:rStyle w:val="Hyperlink"/>
            <w:rFonts w:hint="eastAsia"/>
            <w:noProof/>
            <w:rtl/>
          </w:rPr>
          <w:t>هات</w:t>
        </w:r>
        <w:r w:rsidRPr="000162A6">
          <w:rPr>
            <w:rStyle w:val="Hyperlink"/>
            <w:noProof/>
            <w:rtl/>
          </w:rPr>
          <w:t xml:space="preserve"> </w:t>
        </w:r>
        <w:r w:rsidRPr="000162A6">
          <w:rPr>
            <w:rStyle w:val="Hyperlink"/>
            <w:rFonts w:hint="eastAsia"/>
            <w:noProof/>
            <w:rtl/>
          </w:rPr>
          <w:t>استصحاب</w:t>
        </w:r>
        <w:r w:rsidRPr="000162A6">
          <w:rPr>
            <w:rStyle w:val="Hyperlink"/>
            <w:noProof/>
            <w:rtl/>
          </w:rPr>
          <w:t>/</w:t>
        </w:r>
        <w:r w:rsidRPr="000162A6">
          <w:rPr>
            <w:rStyle w:val="Hyperlink"/>
            <w:rFonts w:hint="eastAsia"/>
            <w:noProof/>
            <w:rtl/>
            <w:lang w:bidi="ar-SA"/>
          </w:rPr>
          <w:t>تنب</w:t>
        </w:r>
        <w:r w:rsidRPr="000162A6">
          <w:rPr>
            <w:rStyle w:val="Hyperlink"/>
            <w:rFonts w:hint="cs"/>
            <w:noProof/>
            <w:rtl/>
            <w:lang w:bidi="ar-SA"/>
          </w:rPr>
          <w:t>ی</w:t>
        </w:r>
        <w:r w:rsidRPr="000162A6">
          <w:rPr>
            <w:rStyle w:val="Hyperlink"/>
            <w:rFonts w:hint="eastAsia"/>
            <w:noProof/>
            <w:rtl/>
            <w:lang w:bidi="ar-SA"/>
          </w:rPr>
          <w:t>ه</w:t>
        </w:r>
        <w:r w:rsidRPr="000162A6">
          <w:rPr>
            <w:rStyle w:val="Hyperlink"/>
            <w:noProof/>
            <w:rtl/>
            <w:lang w:bidi="ar-SA"/>
          </w:rPr>
          <w:t xml:space="preserve"> </w:t>
        </w:r>
        <w:r w:rsidRPr="000162A6">
          <w:rPr>
            <w:rStyle w:val="Hyperlink"/>
            <w:rFonts w:hint="eastAsia"/>
            <w:noProof/>
            <w:rtl/>
            <w:lang w:bidi="ar-SA"/>
          </w:rPr>
          <w:t>دوازدهم</w:t>
        </w:r>
        <w:r w:rsidRPr="000162A6">
          <w:rPr>
            <w:rStyle w:val="Hyperlink"/>
            <w:noProof/>
            <w:rtl/>
            <w:lang w:bidi="ar-SA"/>
          </w:rPr>
          <w:t xml:space="preserve"> </w:t>
        </w:r>
        <w:r w:rsidRPr="000162A6">
          <w:rPr>
            <w:rStyle w:val="Hyperlink"/>
            <w:rFonts w:hint="eastAsia"/>
            <w:noProof/>
            <w:rtl/>
            <w:lang w:bidi="ar-SA"/>
          </w:rPr>
          <w:t>در</w:t>
        </w:r>
        <w:r w:rsidRPr="000162A6">
          <w:rPr>
            <w:rStyle w:val="Hyperlink"/>
            <w:noProof/>
            <w:rtl/>
            <w:lang w:bidi="ar-SA"/>
          </w:rPr>
          <w:t xml:space="preserve"> </w:t>
        </w:r>
        <w:r w:rsidRPr="000162A6">
          <w:rPr>
            <w:rStyle w:val="Hyperlink"/>
            <w:rFonts w:hint="eastAsia"/>
            <w:noProof/>
            <w:rtl/>
            <w:lang w:bidi="ar-SA"/>
          </w:rPr>
          <w:t>استصحاب</w:t>
        </w:r>
        <w:r w:rsidRPr="000162A6">
          <w:rPr>
            <w:rStyle w:val="Hyperlink"/>
            <w:noProof/>
            <w:rtl/>
          </w:rPr>
          <w:t>/</w:t>
        </w:r>
        <w:r w:rsidRPr="000162A6">
          <w:rPr>
            <w:rStyle w:val="Hyperlink"/>
            <w:rFonts w:hint="eastAsia"/>
            <w:noProof/>
            <w:rtl/>
            <w:lang w:bidi="ar-SA"/>
          </w:rPr>
          <w:t>در</w:t>
        </w:r>
        <w:r w:rsidRPr="000162A6">
          <w:rPr>
            <w:rStyle w:val="Hyperlink"/>
            <w:noProof/>
            <w:rtl/>
            <w:lang w:bidi="ar-SA"/>
          </w:rPr>
          <w:t xml:space="preserve"> </w:t>
        </w:r>
        <w:r w:rsidRPr="000162A6">
          <w:rPr>
            <w:rStyle w:val="Hyperlink"/>
            <w:rFonts w:hint="eastAsia"/>
            <w:noProof/>
            <w:rtl/>
            <w:lang w:bidi="ar-SA"/>
          </w:rPr>
          <w:t>موارد</w:t>
        </w:r>
        <w:r w:rsidRPr="000162A6">
          <w:rPr>
            <w:rStyle w:val="Hyperlink"/>
            <w:noProof/>
            <w:rtl/>
            <w:lang w:bidi="ar-SA"/>
          </w:rPr>
          <w:t xml:space="preserve"> </w:t>
        </w:r>
        <w:r w:rsidRPr="000162A6">
          <w:rPr>
            <w:rStyle w:val="Hyperlink"/>
            <w:noProof/>
            <w:rtl/>
          </w:rPr>
          <w:t>(</w:t>
        </w:r>
        <w:r w:rsidRPr="000162A6">
          <w:rPr>
            <w:rStyle w:val="Hyperlink"/>
            <w:rFonts w:hint="eastAsia"/>
            <w:noProof/>
            <w:rtl/>
            <w:lang w:bidi="ar-SA"/>
          </w:rPr>
          <w:t>مجهول‌التار</w:t>
        </w:r>
        <w:r w:rsidRPr="000162A6">
          <w:rPr>
            <w:rStyle w:val="Hyperlink"/>
            <w:rFonts w:hint="cs"/>
            <w:noProof/>
            <w:rtl/>
            <w:lang w:bidi="ar-SA"/>
          </w:rPr>
          <w:t>ی</w:t>
        </w:r>
        <w:r w:rsidRPr="000162A6">
          <w:rPr>
            <w:rStyle w:val="Hyperlink"/>
            <w:rFonts w:hint="eastAsia"/>
            <w:noProof/>
            <w:rtl/>
            <w:lang w:bidi="ar-SA"/>
          </w:rPr>
          <w:t>خ</w:t>
        </w:r>
        <w:r w:rsidRPr="000162A6">
          <w:rPr>
            <w:rStyle w:val="Hyperlink"/>
            <w:noProof/>
            <w:rtl/>
          </w:rPr>
          <w:t xml:space="preserve">) </w:t>
        </w:r>
        <w:r w:rsidRPr="000162A6">
          <w:rPr>
            <w:rStyle w:val="Hyperlink"/>
            <w:rFonts w:hint="eastAsia"/>
            <w:noProof/>
            <w:rtl/>
            <w:lang w:bidi="ar-SA"/>
          </w:rPr>
          <w:t>با</w:t>
        </w:r>
        <w:r w:rsidRPr="000162A6">
          <w:rPr>
            <w:rStyle w:val="Hyperlink"/>
            <w:noProof/>
            <w:rtl/>
            <w:lang w:bidi="ar-SA"/>
          </w:rPr>
          <w:t xml:space="preserve"> </w:t>
        </w:r>
        <w:r w:rsidRPr="000162A6">
          <w:rPr>
            <w:rStyle w:val="Hyperlink"/>
            <w:rFonts w:hint="eastAsia"/>
            <w:noProof/>
            <w:rtl/>
            <w:lang w:bidi="ar-SA"/>
          </w:rPr>
          <w:t>اثر</w:t>
        </w:r>
        <w:r w:rsidRPr="000162A6">
          <w:rPr>
            <w:rStyle w:val="Hyperlink"/>
            <w:noProof/>
            <w:rtl/>
            <w:lang w:bidi="ar-SA"/>
          </w:rPr>
          <w:t xml:space="preserve"> </w:t>
        </w:r>
        <w:r w:rsidRPr="000162A6">
          <w:rPr>
            <w:rStyle w:val="Hyperlink"/>
            <w:rFonts w:hint="eastAsia"/>
            <w:noProof/>
            <w:rtl/>
            <w:lang w:bidi="ar-SA"/>
          </w:rPr>
          <w:t>وجود</w:t>
        </w:r>
        <w:r w:rsidRPr="000162A6">
          <w:rPr>
            <w:rStyle w:val="Hyperlink"/>
            <w:rFonts w:hint="cs"/>
            <w:noProof/>
            <w:rtl/>
            <w:lang w:bidi="ar-SA"/>
          </w:rPr>
          <w:t>ی</w:t>
        </w:r>
        <w:r w:rsidRPr="000162A6">
          <w:rPr>
            <w:rStyle w:val="Hyperlink"/>
            <w:noProof/>
            <w:rtl/>
            <w:lang w:bidi="ar-SA"/>
          </w:rPr>
          <w:t xml:space="preserve"> </w:t>
        </w:r>
        <w:r w:rsidRPr="000162A6">
          <w:rPr>
            <w:rStyle w:val="Hyperlink"/>
            <w:rFonts w:hint="eastAsia"/>
            <w:noProof/>
            <w:rtl/>
            <w:lang w:bidi="ar-SA"/>
          </w:rPr>
          <w:t>به</w:t>
        </w:r>
        <w:r w:rsidRPr="000162A6">
          <w:rPr>
            <w:rStyle w:val="Hyperlink"/>
            <w:noProof/>
            <w:rtl/>
            <w:lang w:bidi="ar-SA"/>
          </w:rPr>
          <w:t xml:space="preserve"> </w:t>
        </w:r>
        <w:r w:rsidRPr="000162A6">
          <w:rPr>
            <w:rStyle w:val="Hyperlink"/>
            <w:rFonts w:hint="eastAsia"/>
            <w:noProof/>
            <w:rtl/>
            <w:lang w:bidi="ar-SA"/>
          </w:rPr>
          <w:t>نحو</w:t>
        </w:r>
        <w:r w:rsidRPr="000162A6">
          <w:rPr>
            <w:rStyle w:val="Hyperlink"/>
            <w:noProof/>
            <w:rtl/>
            <w:lang w:bidi="ar-SA"/>
          </w:rPr>
          <w:t xml:space="preserve"> </w:t>
        </w:r>
        <w:r w:rsidRPr="000162A6">
          <w:rPr>
            <w:rStyle w:val="Hyperlink"/>
            <w:rFonts w:hint="eastAsia"/>
            <w:noProof/>
            <w:rtl/>
            <w:lang w:bidi="ar-SA"/>
          </w:rPr>
          <w:t>کانه</w:t>
        </w:r>
        <w:r w:rsidRPr="000162A6">
          <w:rPr>
            <w:rStyle w:val="Hyperlink"/>
            <w:noProof/>
            <w:rtl/>
            <w:lang w:bidi="ar-SA"/>
          </w:rPr>
          <w:t xml:space="preserve"> </w:t>
        </w:r>
        <w:r w:rsidRPr="000162A6">
          <w:rPr>
            <w:rStyle w:val="Hyperlink"/>
            <w:rFonts w:hint="eastAsia"/>
            <w:noProof/>
            <w:rtl/>
            <w:lang w:bidi="ar-SA"/>
          </w:rPr>
          <w:t>تامه</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Toc235260579 \h</w:instrText>
        </w:r>
        <w:r>
          <w:rPr>
            <w:noProof/>
            <w:webHidden/>
            <w:rtl/>
          </w:rPr>
          <w:instrText xml:space="preserve"> </w:instrText>
        </w:r>
        <w:r>
          <w:rPr>
            <w:noProof/>
            <w:webHidden/>
            <w:rtl/>
          </w:rPr>
        </w:r>
        <w:r>
          <w:rPr>
            <w:noProof/>
            <w:webHidden/>
            <w:rtl/>
          </w:rPr>
          <w:fldChar w:fldCharType="separate"/>
        </w:r>
        <w:r>
          <w:rPr>
            <w:noProof/>
            <w:webHidden/>
            <w:rtl/>
          </w:rPr>
          <w:t>103</w:t>
        </w:r>
        <w:r>
          <w:rPr>
            <w:noProof/>
            <w:webHidden/>
            <w:rtl/>
          </w:rPr>
          <w:fldChar w:fldCharType="end"/>
        </w:r>
      </w:hyperlink>
    </w:p>
    <w:p w:rsidR="004A0C53" w:rsidRDefault="004A0C53" w:rsidP="004A0C53">
      <w:pPr>
        <w:pStyle w:val="TOC1"/>
        <w:rPr>
          <w:rFonts w:asciiTheme="minorHAnsi" w:eastAsiaTheme="minorEastAsia" w:hAnsiTheme="minorHAnsi" w:cstheme="minorBidi"/>
          <w:sz w:val="22"/>
          <w:szCs w:val="22"/>
          <w:rtl/>
        </w:rPr>
      </w:pPr>
      <w:hyperlink w:anchor="_Toc235260580" w:history="1">
        <w:r w:rsidRPr="000162A6">
          <w:rPr>
            <w:rStyle w:val="Hyperlink"/>
            <w:rFonts w:hint="eastAsia"/>
            <w:rtl/>
          </w:rPr>
          <w:t>جلسه</w:t>
        </w:r>
        <w:r w:rsidRPr="000162A6">
          <w:rPr>
            <w:rStyle w:val="Hyperlink"/>
            <w:rtl/>
          </w:rPr>
          <w:t xml:space="preserve"> </w:t>
        </w:r>
        <w:r w:rsidRPr="000162A6">
          <w:rPr>
            <w:rStyle w:val="Hyperlink"/>
            <w:rFonts w:hint="eastAsia"/>
            <w:rtl/>
          </w:rPr>
          <w:t>چهل</w:t>
        </w:r>
        <w:r w:rsidRPr="000162A6">
          <w:rPr>
            <w:rStyle w:val="Hyperlink"/>
            <w:rtl/>
          </w:rPr>
          <w:t xml:space="preserve"> </w:t>
        </w:r>
        <w:r w:rsidRPr="000162A6">
          <w:rPr>
            <w:rStyle w:val="Hyperlink"/>
            <w:rFonts w:hint="eastAsia"/>
            <w:rtl/>
          </w:rPr>
          <w:t>و</w:t>
        </w:r>
        <w:r w:rsidRPr="000162A6">
          <w:rPr>
            <w:rStyle w:val="Hyperlink"/>
            <w:rtl/>
          </w:rPr>
          <w:t xml:space="preserve"> </w:t>
        </w:r>
        <w:r w:rsidRPr="000162A6">
          <w:rPr>
            <w:rStyle w:val="Hyperlink"/>
            <w:rFonts w:hint="eastAsia"/>
            <w:rtl/>
          </w:rPr>
          <w:t>دوم</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Toc235260580 \h</w:instrText>
        </w:r>
        <w:r>
          <w:rPr>
            <w:webHidden/>
            <w:rtl/>
          </w:rPr>
          <w:instrText xml:space="preserve"> </w:instrText>
        </w:r>
        <w:r>
          <w:rPr>
            <w:webHidden/>
            <w:rtl/>
          </w:rPr>
        </w:r>
        <w:r>
          <w:rPr>
            <w:webHidden/>
            <w:rtl/>
          </w:rPr>
          <w:fldChar w:fldCharType="separate"/>
        </w:r>
        <w:r>
          <w:rPr>
            <w:webHidden/>
            <w:rtl/>
          </w:rPr>
          <w:t>106</w:t>
        </w:r>
        <w:r>
          <w:rPr>
            <w:webHidden/>
            <w:rtl/>
          </w:rPr>
          <w:fldChar w:fldCharType="end"/>
        </w:r>
      </w:hyperlink>
    </w:p>
    <w:p w:rsidR="004A0C53" w:rsidRDefault="004A0C53">
      <w:pPr>
        <w:pStyle w:val="TOC2"/>
        <w:tabs>
          <w:tab w:val="right" w:leader="dot" w:pos="9628"/>
        </w:tabs>
        <w:rPr>
          <w:noProof/>
          <w:rtl/>
        </w:rPr>
      </w:pPr>
      <w:hyperlink w:anchor="_Toc235260581" w:history="1">
        <w:r w:rsidRPr="000162A6">
          <w:rPr>
            <w:rStyle w:val="Hyperlink"/>
            <w:rFonts w:hint="eastAsia"/>
            <w:noProof/>
            <w:rtl/>
          </w:rPr>
          <w:t>تنب</w:t>
        </w:r>
        <w:r w:rsidRPr="000162A6">
          <w:rPr>
            <w:rStyle w:val="Hyperlink"/>
            <w:rFonts w:hint="cs"/>
            <w:noProof/>
            <w:rtl/>
          </w:rPr>
          <w:t>ی</w:t>
        </w:r>
        <w:r w:rsidRPr="000162A6">
          <w:rPr>
            <w:rStyle w:val="Hyperlink"/>
            <w:rFonts w:hint="eastAsia"/>
            <w:noProof/>
            <w:rtl/>
          </w:rPr>
          <w:t>هات</w:t>
        </w:r>
        <w:r w:rsidRPr="000162A6">
          <w:rPr>
            <w:rStyle w:val="Hyperlink"/>
            <w:noProof/>
            <w:rtl/>
          </w:rPr>
          <w:t xml:space="preserve"> </w:t>
        </w:r>
        <w:r w:rsidRPr="000162A6">
          <w:rPr>
            <w:rStyle w:val="Hyperlink"/>
            <w:rFonts w:hint="eastAsia"/>
            <w:noProof/>
            <w:rtl/>
          </w:rPr>
          <w:t>استصحاب</w:t>
        </w:r>
        <w:r w:rsidRPr="000162A6">
          <w:rPr>
            <w:rStyle w:val="Hyperlink"/>
            <w:noProof/>
            <w:rtl/>
          </w:rPr>
          <w:t>/</w:t>
        </w:r>
        <w:r w:rsidRPr="000162A6">
          <w:rPr>
            <w:rStyle w:val="Hyperlink"/>
            <w:rFonts w:hint="eastAsia"/>
            <w:noProof/>
            <w:rtl/>
            <w:lang w:bidi="ar-SA"/>
          </w:rPr>
          <w:t>تنب</w:t>
        </w:r>
        <w:r w:rsidRPr="000162A6">
          <w:rPr>
            <w:rStyle w:val="Hyperlink"/>
            <w:rFonts w:hint="cs"/>
            <w:noProof/>
            <w:rtl/>
            <w:lang w:bidi="ar-SA"/>
          </w:rPr>
          <w:t>ی</w:t>
        </w:r>
        <w:r w:rsidRPr="000162A6">
          <w:rPr>
            <w:rStyle w:val="Hyperlink"/>
            <w:rFonts w:hint="eastAsia"/>
            <w:noProof/>
            <w:rtl/>
            <w:lang w:bidi="ar-SA"/>
          </w:rPr>
          <w:t>ه</w:t>
        </w:r>
        <w:r w:rsidRPr="000162A6">
          <w:rPr>
            <w:rStyle w:val="Hyperlink"/>
            <w:noProof/>
            <w:rtl/>
            <w:lang w:bidi="ar-SA"/>
          </w:rPr>
          <w:t xml:space="preserve"> </w:t>
        </w:r>
        <w:r w:rsidRPr="000162A6">
          <w:rPr>
            <w:rStyle w:val="Hyperlink"/>
            <w:rFonts w:hint="eastAsia"/>
            <w:noProof/>
            <w:rtl/>
            <w:lang w:bidi="ar-SA"/>
          </w:rPr>
          <w:t>دوازدهم</w:t>
        </w:r>
        <w:r w:rsidRPr="000162A6">
          <w:rPr>
            <w:rStyle w:val="Hyperlink"/>
            <w:noProof/>
            <w:rtl/>
            <w:lang w:bidi="fa"/>
          </w:rPr>
          <w:t>/</w:t>
        </w:r>
        <w:r w:rsidRPr="000162A6">
          <w:rPr>
            <w:rStyle w:val="Hyperlink"/>
            <w:rFonts w:hint="eastAsia"/>
            <w:noProof/>
            <w:rtl/>
            <w:lang w:bidi="ar-SA"/>
          </w:rPr>
          <w:t>صورت</w:t>
        </w:r>
        <w:r w:rsidRPr="000162A6">
          <w:rPr>
            <w:rStyle w:val="Hyperlink"/>
            <w:noProof/>
            <w:rtl/>
            <w:lang w:bidi="ar-SA"/>
          </w:rPr>
          <w:t xml:space="preserve"> </w:t>
        </w:r>
        <w:r w:rsidRPr="000162A6">
          <w:rPr>
            <w:rStyle w:val="Hyperlink"/>
            <w:rFonts w:hint="eastAsia"/>
            <w:noProof/>
            <w:rtl/>
            <w:lang w:bidi="ar-SA"/>
          </w:rPr>
          <w:t>دوم</w:t>
        </w:r>
        <w:r w:rsidRPr="000162A6">
          <w:rPr>
            <w:rStyle w:val="Hyperlink"/>
            <w:noProof/>
            <w:rtl/>
            <w:lang w:bidi="ar-SA"/>
          </w:rPr>
          <w:t xml:space="preserve"> </w:t>
        </w:r>
        <w:r w:rsidRPr="000162A6">
          <w:rPr>
            <w:rStyle w:val="Hyperlink"/>
            <w:rFonts w:hint="eastAsia"/>
            <w:noProof/>
            <w:rtl/>
            <w:lang w:bidi="ar-SA"/>
          </w:rPr>
          <w:t>در</w:t>
        </w:r>
        <w:r w:rsidRPr="000162A6">
          <w:rPr>
            <w:rStyle w:val="Hyperlink"/>
            <w:noProof/>
            <w:rtl/>
            <w:lang w:bidi="ar-SA"/>
          </w:rPr>
          <w:t xml:space="preserve"> </w:t>
        </w:r>
        <w:r w:rsidRPr="000162A6">
          <w:rPr>
            <w:rStyle w:val="Hyperlink"/>
            <w:rFonts w:hint="eastAsia"/>
            <w:noProof/>
            <w:rtl/>
            <w:lang w:bidi="ar-SA"/>
          </w:rPr>
          <w:t>مجهول‌التار</w:t>
        </w:r>
        <w:r w:rsidRPr="000162A6">
          <w:rPr>
            <w:rStyle w:val="Hyperlink"/>
            <w:rFonts w:hint="cs"/>
            <w:noProof/>
            <w:rtl/>
            <w:lang w:bidi="ar-SA"/>
          </w:rPr>
          <w:t>ی</w:t>
        </w:r>
        <w:r w:rsidRPr="000162A6">
          <w:rPr>
            <w:rStyle w:val="Hyperlink"/>
            <w:rFonts w:hint="eastAsia"/>
            <w:noProof/>
            <w:rtl/>
            <w:lang w:bidi="ar-SA"/>
          </w:rPr>
          <w:t>خ</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Toc235260581 \h</w:instrText>
        </w:r>
        <w:r>
          <w:rPr>
            <w:noProof/>
            <w:webHidden/>
            <w:rtl/>
          </w:rPr>
          <w:instrText xml:space="preserve"> </w:instrText>
        </w:r>
        <w:r>
          <w:rPr>
            <w:noProof/>
            <w:webHidden/>
            <w:rtl/>
          </w:rPr>
        </w:r>
        <w:r>
          <w:rPr>
            <w:noProof/>
            <w:webHidden/>
            <w:rtl/>
          </w:rPr>
          <w:fldChar w:fldCharType="separate"/>
        </w:r>
        <w:r>
          <w:rPr>
            <w:noProof/>
            <w:webHidden/>
            <w:rtl/>
          </w:rPr>
          <w:t>106</w:t>
        </w:r>
        <w:r>
          <w:rPr>
            <w:noProof/>
            <w:webHidden/>
            <w:rtl/>
          </w:rPr>
          <w:fldChar w:fldCharType="end"/>
        </w:r>
      </w:hyperlink>
    </w:p>
    <w:p w:rsidR="004A0C53" w:rsidRDefault="004A0C53" w:rsidP="004A0C53">
      <w:pPr>
        <w:pStyle w:val="TOC1"/>
        <w:rPr>
          <w:rFonts w:asciiTheme="minorHAnsi" w:eastAsiaTheme="minorEastAsia" w:hAnsiTheme="minorHAnsi" w:cstheme="minorBidi"/>
          <w:sz w:val="22"/>
          <w:szCs w:val="22"/>
          <w:rtl/>
        </w:rPr>
      </w:pPr>
      <w:hyperlink w:anchor="_Toc235260582" w:history="1">
        <w:r w:rsidRPr="000162A6">
          <w:rPr>
            <w:rStyle w:val="Hyperlink"/>
            <w:rFonts w:hint="eastAsia"/>
            <w:rtl/>
          </w:rPr>
          <w:t>جلسه</w:t>
        </w:r>
        <w:r w:rsidRPr="000162A6">
          <w:rPr>
            <w:rStyle w:val="Hyperlink"/>
            <w:rtl/>
          </w:rPr>
          <w:t xml:space="preserve"> </w:t>
        </w:r>
        <w:r w:rsidRPr="000162A6">
          <w:rPr>
            <w:rStyle w:val="Hyperlink"/>
            <w:rFonts w:hint="eastAsia"/>
            <w:rtl/>
          </w:rPr>
          <w:t>چهل</w:t>
        </w:r>
        <w:r w:rsidRPr="000162A6">
          <w:rPr>
            <w:rStyle w:val="Hyperlink"/>
            <w:rtl/>
          </w:rPr>
          <w:t xml:space="preserve"> </w:t>
        </w:r>
        <w:r w:rsidRPr="000162A6">
          <w:rPr>
            <w:rStyle w:val="Hyperlink"/>
            <w:rFonts w:hint="eastAsia"/>
            <w:rtl/>
          </w:rPr>
          <w:t>و</w:t>
        </w:r>
        <w:r w:rsidRPr="000162A6">
          <w:rPr>
            <w:rStyle w:val="Hyperlink"/>
            <w:rtl/>
          </w:rPr>
          <w:t xml:space="preserve"> </w:t>
        </w:r>
        <w:r w:rsidRPr="000162A6">
          <w:rPr>
            <w:rStyle w:val="Hyperlink"/>
            <w:rFonts w:hint="eastAsia"/>
            <w:rtl/>
          </w:rPr>
          <w:t>سوم</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Toc235260582 \h</w:instrText>
        </w:r>
        <w:r>
          <w:rPr>
            <w:webHidden/>
            <w:rtl/>
          </w:rPr>
          <w:instrText xml:space="preserve"> </w:instrText>
        </w:r>
        <w:r>
          <w:rPr>
            <w:webHidden/>
            <w:rtl/>
          </w:rPr>
        </w:r>
        <w:r>
          <w:rPr>
            <w:webHidden/>
            <w:rtl/>
          </w:rPr>
          <w:fldChar w:fldCharType="separate"/>
        </w:r>
        <w:r>
          <w:rPr>
            <w:webHidden/>
            <w:rtl/>
          </w:rPr>
          <w:t>109</w:t>
        </w:r>
        <w:r>
          <w:rPr>
            <w:webHidden/>
            <w:rtl/>
          </w:rPr>
          <w:fldChar w:fldCharType="end"/>
        </w:r>
      </w:hyperlink>
    </w:p>
    <w:p w:rsidR="004A0C53" w:rsidRDefault="004A0C53">
      <w:pPr>
        <w:pStyle w:val="TOC2"/>
        <w:tabs>
          <w:tab w:val="right" w:leader="dot" w:pos="9628"/>
        </w:tabs>
        <w:rPr>
          <w:noProof/>
          <w:rtl/>
        </w:rPr>
      </w:pPr>
      <w:hyperlink w:anchor="_Toc235260583" w:history="1">
        <w:r w:rsidRPr="000162A6">
          <w:rPr>
            <w:rStyle w:val="Hyperlink"/>
            <w:rFonts w:hint="eastAsia"/>
            <w:noProof/>
            <w:rtl/>
            <w:lang w:bidi="ar-SA"/>
          </w:rPr>
          <w:t>استصحاب</w:t>
        </w:r>
        <w:r w:rsidRPr="000162A6">
          <w:rPr>
            <w:rStyle w:val="Hyperlink"/>
            <w:noProof/>
            <w:rtl/>
            <w:lang w:bidi="fa"/>
          </w:rPr>
          <w:t xml:space="preserve">/ </w:t>
        </w:r>
        <w:r w:rsidRPr="000162A6">
          <w:rPr>
            <w:rStyle w:val="Hyperlink"/>
            <w:rFonts w:hint="eastAsia"/>
            <w:noProof/>
            <w:rtl/>
            <w:lang w:bidi="ar-SA"/>
          </w:rPr>
          <w:t>تنب</w:t>
        </w:r>
        <w:r w:rsidRPr="000162A6">
          <w:rPr>
            <w:rStyle w:val="Hyperlink"/>
            <w:rFonts w:hint="cs"/>
            <w:noProof/>
            <w:rtl/>
            <w:lang w:bidi="ar-SA"/>
          </w:rPr>
          <w:t>ی</w:t>
        </w:r>
        <w:r w:rsidRPr="000162A6">
          <w:rPr>
            <w:rStyle w:val="Hyperlink"/>
            <w:rFonts w:hint="eastAsia"/>
            <w:noProof/>
            <w:rtl/>
            <w:lang w:bidi="ar-SA"/>
          </w:rPr>
          <w:t>ه</w:t>
        </w:r>
        <w:r w:rsidRPr="000162A6">
          <w:rPr>
            <w:rStyle w:val="Hyperlink"/>
            <w:noProof/>
            <w:rtl/>
            <w:lang w:bidi="ar-SA"/>
          </w:rPr>
          <w:t xml:space="preserve"> </w:t>
        </w:r>
        <w:r w:rsidRPr="000162A6">
          <w:rPr>
            <w:rStyle w:val="Hyperlink"/>
            <w:rFonts w:hint="eastAsia"/>
            <w:noProof/>
            <w:rtl/>
            <w:lang w:bidi="ar-SA"/>
          </w:rPr>
          <w:t>دوازدهم</w:t>
        </w:r>
        <w:r w:rsidRPr="000162A6">
          <w:rPr>
            <w:rStyle w:val="Hyperlink"/>
            <w:noProof/>
            <w:rtl/>
            <w:lang w:bidi="fa"/>
          </w:rPr>
          <w:t>/</w:t>
        </w:r>
        <w:r w:rsidRPr="000162A6">
          <w:rPr>
            <w:rStyle w:val="Hyperlink"/>
            <w:rFonts w:hint="eastAsia"/>
            <w:noProof/>
            <w:rtl/>
            <w:lang w:bidi="ar-SA"/>
          </w:rPr>
          <w:t>ادامه</w:t>
        </w:r>
        <w:r w:rsidRPr="000162A6">
          <w:rPr>
            <w:rStyle w:val="Hyperlink"/>
            <w:noProof/>
            <w:rtl/>
            <w:lang w:bidi="ar-SA"/>
          </w:rPr>
          <w:t xml:space="preserve"> </w:t>
        </w:r>
        <w:r w:rsidRPr="000162A6">
          <w:rPr>
            <w:rStyle w:val="Hyperlink"/>
            <w:rFonts w:hint="eastAsia"/>
            <w:noProof/>
            <w:rtl/>
            <w:lang w:bidi="ar-SA"/>
          </w:rPr>
          <w:t>بررس</w:t>
        </w:r>
        <w:r w:rsidRPr="000162A6">
          <w:rPr>
            <w:rStyle w:val="Hyperlink"/>
            <w:rFonts w:hint="cs"/>
            <w:noProof/>
            <w:rtl/>
            <w:lang w:bidi="ar-SA"/>
          </w:rPr>
          <w:t>ی</w:t>
        </w:r>
        <w:r w:rsidRPr="000162A6">
          <w:rPr>
            <w:rStyle w:val="Hyperlink"/>
            <w:noProof/>
            <w:rtl/>
            <w:lang w:bidi="ar-SA"/>
          </w:rPr>
          <w:t xml:space="preserve"> </w:t>
        </w:r>
        <w:r w:rsidRPr="000162A6">
          <w:rPr>
            <w:rStyle w:val="Hyperlink"/>
            <w:rFonts w:hint="eastAsia"/>
            <w:noProof/>
            <w:rtl/>
            <w:lang w:bidi="ar-SA"/>
          </w:rPr>
          <w:t>صورت</w:t>
        </w:r>
        <w:r w:rsidRPr="000162A6">
          <w:rPr>
            <w:rStyle w:val="Hyperlink"/>
            <w:noProof/>
            <w:rtl/>
            <w:lang w:bidi="ar-SA"/>
          </w:rPr>
          <w:t xml:space="preserve"> </w:t>
        </w:r>
        <w:r w:rsidRPr="000162A6">
          <w:rPr>
            <w:rStyle w:val="Hyperlink"/>
            <w:rFonts w:hint="eastAsia"/>
            <w:noProof/>
            <w:rtl/>
            <w:lang w:bidi="ar-SA"/>
          </w:rPr>
          <w:t>دوم</w:t>
        </w:r>
        <w:r w:rsidRPr="000162A6">
          <w:rPr>
            <w:rStyle w:val="Hyperlink"/>
            <w:noProof/>
            <w:rtl/>
            <w:lang w:bidi="ar-SA"/>
          </w:rPr>
          <w:t xml:space="preserve"> </w:t>
        </w:r>
        <w:r w:rsidRPr="000162A6">
          <w:rPr>
            <w:rStyle w:val="Hyperlink"/>
            <w:rFonts w:hint="eastAsia"/>
            <w:noProof/>
            <w:rtl/>
            <w:lang w:bidi="ar-SA"/>
          </w:rPr>
          <w:t>در</w:t>
        </w:r>
        <w:r w:rsidRPr="000162A6">
          <w:rPr>
            <w:rStyle w:val="Hyperlink"/>
            <w:noProof/>
            <w:rtl/>
            <w:lang w:bidi="ar-SA"/>
          </w:rPr>
          <w:t xml:space="preserve"> </w:t>
        </w:r>
        <w:r w:rsidRPr="000162A6">
          <w:rPr>
            <w:rStyle w:val="Hyperlink"/>
            <w:rFonts w:hint="eastAsia"/>
            <w:noProof/>
            <w:rtl/>
            <w:lang w:bidi="ar-SA"/>
          </w:rPr>
          <w:t>مجهول‌التار</w:t>
        </w:r>
        <w:r w:rsidRPr="000162A6">
          <w:rPr>
            <w:rStyle w:val="Hyperlink"/>
            <w:rFonts w:hint="cs"/>
            <w:noProof/>
            <w:rtl/>
            <w:lang w:bidi="ar-SA"/>
          </w:rPr>
          <w:t>ی</w:t>
        </w:r>
        <w:r w:rsidRPr="000162A6">
          <w:rPr>
            <w:rStyle w:val="Hyperlink"/>
            <w:rFonts w:hint="eastAsia"/>
            <w:noProof/>
            <w:rtl/>
            <w:lang w:bidi="ar-SA"/>
          </w:rPr>
          <w:t>خ</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Toc235260583 \h</w:instrText>
        </w:r>
        <w:r>
          <w:rPr>
            <w:noProof/>
            <w:webHidden/>
            <w:rtl/>
          </w:rPr>
          <w:instrText xml:space="preserve"> </w:instrText>
        </w:r>
        <w:r>
          <w:rPr>
            <w:noProof/>
            <w:webHidden/>
            <w:rtl/>
          </w:rPr>
        </w:r>
        <w:r>
          <w:rPr>
            <w:noProof/>
            <w:webHidden/>
            <w:rtl/>
          </w:rPr>
          <w:fldChar w:fldCharType="separate"/>
        </w:r>
        <w:r>
          <w:rPr>
            <w:noProof/>
            <w:webHidden/>
            <w:rtl/>
          </w:rPr>
          <w:t>109</w:t>
        </w:r>
        <w:r>
          <w:rPr>
            <w:noProof/>
            <w:webHidden/>
            <w:rtl/>
          </w:rPr>
          <w:fldChar w:fldCharType="end"/>
        </w:r>
      </w:hyperlink>
    </w:p>
    <w:p w:rsidR="004A0C53" w:rsidRDefault="004A0C53" w:rsidP="004A0C53">
      <w:pPr>
        <w:pStyle w:val="TOC1"/>
        <w:rPr>
          <w:rFonts w:asciiTheme="minorHAnsi" w:eastAsiaTheme="minorEastAsia" w:hAnsiTheme="minorHAnsi" w:cstheme="minorBidi"/>
          <w:sz w:val="22"/>
          <w:szCs w:val="22"/>
          <w:rtl/>
        </w:rPr>
      </w:pPr>
      <w:hyperlink w:anchor="_Toc235260584" w:history="1">
        <w:r w:rsidRPr="000162A6">
          <w:rPr>
            <w:rStyle w:val="Hyperlink"/>
            <w:rFonts w:hint="eastAsia"/>
            <w:rtl/>
          </w:rPr>
          <w:t>جلسه</w:t>
        </w:r>
        <w:r w:rsidRPr="000162A6">
          <w:rPr>
            <w:rStyle w:val="Hyperlink"/>
            <w:rtl/>
          </w:rPr>
          <w:t xml:space="preserve"> </w:t>
        </w:r>
        <w:r w:rsidRPr="000162A6">
          <w:rPr>
            <w:rStyle w:val="Hyperlink"/>
            <w:rFonts w:hint="eastAsia"/>
            <w:rtl/>
          </w:rPr>
          <w:t>چهل</w:t>
        </w:r>
        <w:r w:rsidRPr="000162A6">
          <w:rPr>
            <w:rStyle w:val="Hyperlink"/>
            <w:rtl/>
          </w:rPr>
          <w:t xml:space="preserve"> </w:t>
        </w:r>
        <w:r w:rsidRPr="000162A6">
          <w:rPr>
            <w:rStyle w:val="Hyperlink"/>
            <w:rFonts w:hint="eastAsia"/>
            <w:rtl/>
          </w:rPr>
          <w:t>و</w:t>
        </w:r>
        <w:r w:rsidRPr="000162A6">
          <w:rPr>
            <w:rStyle w:val="Hyperlink"/>
            <w:rtl/>
          </w:rPr>
          <w:t xml:space="preserve"> </w:t>
        </w:r>
        <w:r w:rsidRPr="000162A6">
          <w:rPr>
            <w:rStyle w:val="Hyperlink"/>
            <w:rFonts w:hint="eastAsia"/>
            <w:rtl/>
          </w:rPr>
          <w:t>چهارم</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Toc235260584 \h</w:instrText>
        </w:r>
        <w:r>
          <w:rPr>
            <w:webHidden/>
            <w:rtl/>
          </w:rPr>
          <w:instrText xml:space="preserve"> </w:instrText>
        </w:r>
        <w:r>
          <w:rPr>
            <w:webHidden/>
            <w:rtl/>
          </w:rPr>
        </w:r>
        <w:r>
          <w:rPr>
            <w:webHidden/>
            <w:rtl/>
          </w:rPr>
          <w:fldChar w:fldCharType="separate"/>
        </w:r>
        <w:r>
          <w:rPr>
            <w:webHidden/>
            <w:rtl/>
          </w:rPr>
          <w:t>112</w:t>
        </w:r>
        <w:r>
          <w:rPr>
            <w:webHidden/>
            <w:rtl/>
          </w:rPr>
          <w:fldChar w:fldCharType="end"/>
        </w:r>
      </w:hyperlink>
    </w:p>
    <w:p w:rsidR="004A0C53" w:rsidRDefault="004A0C53">
      <w:pPr>
        <w:pStyle w:val="TOC2"/>
        <w:tabs>
          <w:tab w:val="right" w:leader="dot" w:pos="9628"/>
        </w:tabs>
        <w:rPr>
          <w:noProof/>
          <w:rtl/>
        </w:rPr>
      </w:pPr>
      <w:hyperlink w:anchor="_Toc235260585" w:history="1">
        <w:r w:rsidRPr="000162A6">
          <w:rPr>
            <w:rStyle w:val="Hyperlink"/>
            <w:rFonts w:hint="eastAsia"/>
            <w:noProof/>
            <w:rtl/>
            <w:lang w:bidi="ar-SA"/>
          </w:rPr>
          <w:t>استصحاب</w:t>
        </w:r>
        <w:r w:rsidRPr="000162A6">
          <w:rPr>
            <w:rStyle w:val="Hyperlink"/>
            <w:noProof/>
            <w:rtl/>
            <w:lang w:bidi="fa"/>
          </w:rPr>
          <w:t xml:space="preserve">/ </w:t>
        </w:r>
        <w:r w:rsidRPr="000162A6">
          <w:rPr>
            <w:rStyle w:val="Hyperlink"/>
            <w:rFonts w:hint="eastAsia"/>
            <w:noProof/>
            <w:rtl/>
            <w:lang w:bidi="ar-SA"/>
          </w:rPr>
          <w:t>تنب</w:t>
        </w:r>
        <w:r w:rsidRPr="000162A6">
          <w:rPr>
            <w:rStyle w:val="Hyperlink"/>
            <w:rFonts w:hint="cs"/>
            <w:noProof/>
            <w:rtl/>
            <w:lang w:bidi="ar-SA"/>
          </w:rPr>
          <w:t>ی</w:t>
        </w:r>
        <w:r w:rsidRPr="000162A6">
          <w:rPr>
            <w:rStyle w:val="Hyperlink"/>
            <w:rFonts w:hint="eastAsia"/>
            <w:noProof/>
            <w:rtl/>
            <w:lang w:bidi="ar-SA"/>
          </w:rPr>
          <w:t>ه</w:t>
        </w:r>
        <w:r w:rsidRPr="000162A6">
          <w:rPr>
            <w:rStyle w:val="Hyperlink"/>
            <w:noProof/>
            <w:rtl/>
            <w:lang w:bidi="ar-SA"/>
          </w:rPr>
          <w:t xml:space="preserve"> </w:t>
        </w:r>
        <w:r w:rsidRPr="000162A6">
          <w:rPr>
            <w:rStyle w:val="Hyperlink"/>
            <w:rFonts w:hint="eastAsia"/>
            <w:noProof/>
            <w:rtl/>
            <w:lang w:bidi="ar-SA"/>
          </w:rPr>
          <w:t>دوازدهم</w:t>
        </w:r>
        <w:r w:rsidRPr="000162A6">
          <w:rPr>
            <w:rStyle w:val="Hyperlink"/>
            <w:noProof/>
            <w:rtl/>
            <w:lang w:bidi="fa"/>
          </w:rPr>
          <w:t>/</w:t>
        </w:r>
        <w:r w:rsidRPr="000162A6">
          <w:rPr>
            <w:rStyle w:val="Hyperlink"/>
            <w:rFonts w:hint="eastAsia"/>
            <w:noProof/>
            <w:rtl/>
            <w:lang w:bidi="ar-SA"/>
          </w:rPr>
          <w:t>ادامه</w:t>
        </w:r>
        <w:r w:rsidRPr="000162A6">
          <w:rPr>
            <w:rStyle w:val="Hyperlink"/>
            <w:noProof/>
            <w:rtl/>
            <w:lang w:bidi="ar-SA"/>
          </w:rPr>
          <w:t xml:space="preserve"> </w:t>
        </w:r>
        <w:r w:rsidRPr="000162A6">
          <w:rPr>
            <w:rStyle w:val="Hyperlink"/>
            <w:rFonts w:hint="eastAsia"/>
            <w:noProof/>
            <w:rtl/>
            <w:lang w:bidi="ar-SA"/>
          </w:rPr>
          <w:t>بررس</w:t>
        </w:r>
        <w:r w:rsidRPr="000162A6">
          <w:rPr>
            <w:rStyle w:val="Hyperlink"/>
            <w:rFonts w:hint="cs"/>
            <w:noProof/>
            <w:rtl/>
            <w:lang w:bidi="ar-SA"/>
          </w:rPr>
          <w:t>ی</w:t>
        </w:r>
        <w:r w:rsidRPr="000162A6">
          <w:rPr>
            <w:rStyle w:val="Hyperlink"/>
            <w:noProof/>
            <w:rtl/>
            <w:lang w:bidi="ar-SA"/>
          </w:rPr>
          <w:t xml:space="preserve"> </w:t>
        </w:r>
        <w:r w:rsidRPr="000162A6">
          <w:rPr>
            <w:rStyle w:val="Hyperlink"/>
            <w:rFonts w:hint="eastAsia"/>
            <w:noProof/>
            <w:rtl/>
            <w:lang w:bidi="ar-SA"/>
          </w:rPr>
          <w:t>صورت</w:t>
        </w:r>
        <w:r w:rsidRPr="000162A6">
          <w:rPr>
            <w:rStyle w:val="Hyperlink"/>
            <w:noProof/>
            <w:rtl/>
            <w:lang w:bidi="ar-SA"/>
          </w:rPr>
          <w:t xml:space="preserve"> </w:t>
        </w:r>
        <w:r w:rsidRPr="000162A6">
          <w:rPr>
            <w:rStyle w:val="Hyperlink"/>
            <w:rFonts w:hint="eastAsia"/>
            <w:noProof/>
            <w:rtl/>
            <w:lang w:bidi="ar-SA"/>
          </w:rPr>
          <w:t>سوم</w:t>
        </w:r>
        <w:r w:rsidRPr="000162A6">
          <w:rPr>
            <w:rStyle w:val="Hyperlink"/>
            <w:noProof/>
            <w:rtl/>
            <w:lang w:bidi="ar-SA"/>
          </w:rPr>
          <w:t xml:space="preserve"> </w:t>
        </w:r>
        <w:r w:rsidRPr="000162A6">
          <w:rPr>
            <w:rStyle w:val="Hyperlink"/>
            <w:rFonts w:hint="eastAsia"/>
            <w:noProof/>
            <w:rtl/>
            <w:lang w:bidi="ar-SA"/>
          </w:rPr>
          <w:t>در</w:t>
        </w:r>
        <w:r w:rsidRPr="000162A6">
          <w:rPr>
            <w:rStyle w:val="Hyperlink"/>
            <w:noProof/>
            <w:rtl/>
            <w:lang w:bidi="ar-SA"/>
          </w:rPr>
          <w:t xml:space="preserve"> </w:t>
        </w:r>
        <w:r w:rsidRPr="000162A6">
          <w:rPr>
            <w:rStyle w:val="Hyperlink"/>
            <w:rFonts w:hint="eastAsia"/>
            <w:noProof/>
            <w:rtl/>
            <w:lang w:bidi="ar-SA"/>
          </w:rPr>
          <w:t>مجهول‌التار</w:t>
        </w:r>
        <w:r w:rsidRPr="000162A6">
          <w:rPr>
            <w:rStyle w:val="Hyperlink"/>
            <w:rFonts w:hint="cs"/>
            <w:noProof/>
            <w:rtl/>
            <w:lang w:bidi="ar-SA"/>
          </w:rPr>
          <w:t>ی</w:t>
        </w:r>
        <w:r w:rsidRPr="000162A6">
          <w:rPr>
            <w:rStyle w:val="Hyperlink"/>
            <w:rFonts w:hint="eastAsia"/>
            <w:noProof/>
            <w:rtl/>
            <w:lang w:bidi="ar-SA"/>
          </w:rPr>
          <w:t>خ</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Toc235260585 \h</w:instrText>
        </w:r>
        <w:r>
          <w:rPr>
            <w:noProof/>
            <w:webHidden/>
            <w:rtl/>
          </w:rPr>
          <w:instrText xml:space="preserve"> </w:instrText>
        </w:r>
        <w:r>
          <w:rPr>
            <w:noProof/>
            <w:webHidden/>
            <w:rtl/>
          </w:rPr>
        </w:r>
        <w:r>
          <w:rPr>
            <w:noProof/>
            <w:webHidden/>
            <w:rtl/>
          </w:rPr>
          <w:fldChar w:fldCharType="separate"/>
        </w:r>
        <w:r>
          <w:rPr>
            <w:noProof/>
            <w:webHidden/>
            <w:rtl/>
          </w:rPr>
          <w:t>112</w:t>
        </w:r>
        <w:r>
          <w:rPr>
            <w:noProof/>
            <w:webHidden/>
            <w:rtl/>
          </w:rPr>
          <w:fldChar w:fldCharType="end"/>
        </w:r>
      </w:hyperlink>
    </w:p>
    <w:p w:rsidR="004A0C53" w:rsidRDefault="004A0C53" w:rsidP="004A0C53">
      <w:pPr>
        <w:pStyle w:val="TOC1"/>
        <w:rPr>
          <w:rFonts w:asciiTheme="minorHAnsi" w:eastAsiaTheme="minorEastAsia" w:hAnsiTheme="minorHAnsi" w:cstheme="minorBidi"/>
          <w:sz w:val="22"/>
          <w:szCs w:val="22"/>
          <w:rtl/>
        </w:rPr>
      </w:pPr>
      <w:hyperlink w:anchor="_Toc235260586" w:history="1">
        <w:r w:rsidRPr="000162A6">
          <w:rPr>
            <w:rStyle w:val="Hyperlink"/>
            <w:rFonts w:hint="eastAsia"/>
            <w:rtl/>
          </w:rPr>
          <w:t>جلسه</w:t>
        </w:r>
        <w:r w:rsidRPr="000162A6">
          <w:rPr>
            <w:rStyle w:val="Hyperlink"/>
            <w:rtl/>
          </w:rPr>
          <w:t xml:space="preserve"> </w:t>
        </w:r>
        <w:r w:rsidRPr="000162A6">
          <w:rPr>
            <w:rStyle w:val="Hyperlink"/>
            <w:rFonts w:hint="eastAsia"/>
            <w:rtl/>
          </w:rPr>
          <w:t>چهل</w:t>
        </w:r>
        <w:r w:rsidRPr="000162A6">
          <w:rPr>
            <w:rStyle w:val="Hyperlink"/>
            <w:rtl/>
          </w:rPr>
          <w:t xml:space="preserve"> </w:t>
        </w:r>
        <w:r w:rsidRPr="000162A6">
          <w:rPr>
            <w:rStyle w:val="Hyperlink"/>
            <w:rFonts w:hint="eastAsia"/>
            <w:rtl/>
          </w:rPr>
          <w:t>و</w:t>
        </w:r>
        <w:r w:rsidRPr="000162A6">
          <w:rPr>
            <w:rStyle w:val="Hyperlink"/>
            <w:rtl/>
          </w:rPr>
          <w:t xml:space="preserve"> </w:t>
        </w:r>
        <w:r w:rsidRPr="000162A6">
          <w:rPr>
            <w:rStyle w:val="Hyperlink"/>
            <w:rFonts w:hint="eastAsia"/>
            <w:rtl/>
          </w:rPr>
          <w:t>پنجم</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Toc235260586 \h</w:instrText>
        </w:r>
        <w:r>
          <w:rPr>
            <w:webHidden/>
            <w:rtl/>
          </w:rPr>
          <w:instrText xml:space="preserve"> </w:instrText>
        </w:r>
        <w:r>
          <w:rPr>
            <w:webHidden/>
            <w:rtl/>
          </w:rPr>
        </w:r>
        <w:r>
          <w:rPr>
            <w:webHidden/>
            <w:rtl/>
          </w:rPr>
          <w:fldChar w:fldCharType="separate"/>
        </w:r>
        <w:r>
          <w:rPr>
            <w:webHidden/>
            <w:rtl/>
          </w:rPr>
          <w:t>115</w:t>
        </w:r>
        <w:r>
          <w:rPr>
            <w:webHidden/>
            <w:rtl/>
          </w:rPr>
          <w:fldChar w:fldCharType="end"/>
        </w:r>
      </w:hyperlink>
    </w:p>
    <w:p w:rsidR="004A0C53" w:rsidRDefault="004A0C53">
      <w:pPr>
        <w:pStyle w:val="TOC2"/>
        <w:tabs>
          <w:tab w:val="right" w:leader="dot" w:pos="9628"/>
        </w:tabs>
        <w:rPr>
          <w:noProof/>
          <w:rtl/>
        </w:rPr>
      </w:pPr>
      <w:hyperlink w:anchor="_Toc235260587" w:history="1">
        <w:r w:rsidRPr="000162A6">
          <w:rPr>
            <w:rStyle w:val="Hyperlink"/>
            <w:rFonts w:hint="eastAsia"/>
            <w:noProof/>
            <w:rtl/>
            <w:lang w:bidi="ar-SA"/>
          </w:rPr>
          <w:t>استصحاب</w:t>
        </w:r>
        <w:r w:rsidRPr="000162A6">
          <w:rPr>
            <w:rStyle w:val="Hyperlink"/>
            <w:noProof/>
            <w:rtl/>
            <w:lang w:bidi="fa"/>
          </w:rPr>
          <w:t xml:space="preserve">/ </w:t>
        </w:r>
        <w:r w:rsidRPr="000162A6">
          <w:rPr>
            <w:rStyle w:val="Hyperlink"/>
            <w:rFonts w:hint="eastAsia"/>
            <w:noProof/>
            <w:rtl/>
            <w:lang w:bidi="ar-SA"/>
          </w:rPr>
          <w:t>تنب</w:t>
        </w:r>
        <w:r w:rsidRPr="000162A6">
          <w:rPr>
            <w:rStyle w:val="Hyperlink"/>
            <w:rFonts w:hint="cs"/>
            <w:noProof/>
            <w:rtl/>
            <w:lang w:bidi="ar-SA"/>
          </w:rPr>
          <w:t>ی</w:t>
        </w:r>
        <w:r w:rsidRPr="000162A6">
          <w:rPr>
            <w:rStyle w:val="Hyperlink"/>
            <w:rFonts w:hint="eastAsia"/>
            <w:noProof/>
            <w:rtl/>
            <w:lang w:bidi="ar-SA"/>
          </w:rPr>
          <w:t>ه</w:t>
        </w:r>
        <w:r w:rsidRPr="000162A6">
          <w:rPr>
            <w:rStyle w:val="Hyperlink"/>
            <w:noProof/>
            <w:rtl/>
            <w:lang w:bidi="ar-SA"/>
          </w:rPr>
          <w:t xml:space="preserve"> </w:t>
        </w:r>
        <w:r w:rsidRPr="000162A6">
          <w:rPr>
            <w:rStyle w:val="Hyperlink"/>
            <w:rFonts w:hint="eastAsia"/>
            <w:noProof/>
            <w:rtl/>
            <w:lang w:bidi="ar-SA"/>
          </w:rPr>
          <w:t>دوازدهم</w:t>
        </w:r>
        <w:r w:rsidRPr="000162A6">
          <w:rPr>
            <w:rStyle w:val="Hyperlink"/>
            <w:noProof/>
            <w:rtl/>
            <w:lang w:bidi="fa"/>
          </w:rPr>
          <w:t>/</w:t>
        </w:r>
        <w:r w:rsidRPr="000162A6">
          <w:rPr>
            <w:rStyle w:val="Hyperlink"/>
            <w:rFonts w:hint="eastAsia"/>
            <w:noProof/>
            <w:rtl/>
            <w:lang w:bidi="ar-SA"/>
          </w:rPr>
          <w:t>ادامه</w:t>
        </w:r>
        <w:r w:rsidRPr="000162A6">
          <w:rPr>
            <w:rStyle w:val="Hyperlink"/>
            <w:noProof/>
            <w:rtl/>
            <w:lang w:bidi="ar-SA"/>
          </w:rPr>
          <w:t xml:space="preserve"> </w:t>
        </w:r>
        <w:r w:rsidRPr="000162A6">
          <w:rPr>
            <w:rStyle w:val="Hyperlink"/>
            <w:rFonts w:hint="eastAsia"/>
            <w:noProof/>
            <w:rtl/>
            <w:lang w:bidi="ar-SA"/>
          </w:rPr>
          <w:t>بررس</w:t>
        </w:r>
        <w:r w:rsidRPr="000162A6">
          <w:rPr>
            <w:rStyle w:val="Hyperlink"/>
            <w:rFonts w:hint="cs"/>
            <w:noProof/>
            <w:rtl/>
            <w:lang w:bidi="ar-SA"/>
          </w:rPr>
          <w:t>ی</w:t>
        </w:r>
        <w:r w:rsidRPr="000162A6">
          <w:rPr>
            <w:rStyle w:val="Hyperlink"/>
            <w:noProof/>
            <w:rtl/>
            <w:lang w:bidi="ar-SA"/>
          </w:rPr>
          <w:t xml:space="preserve"> </w:t>
        </w:r>
        <w:r w:rsidRPr="000162A6">
          <w:rPr>
            <w:rStyle w:val="Hyperlink"/>
            <w:rFonts w:hint="eastAsia"/>
            <w:noProof/>
            <w:rtl/>
            <w:lang w:bidi="ar-SA"/>
          </w:rPr>
          <w:t>صورت</w:t>
        </w:r>
        <w:r w:rsidRPr="000162A6">
          <w:rPr>
            <w:rStyle w:val="Hyperlink"/>
            <w:noProof/>
            <w:rtl/>
            <w:lang w:bidi="ar-SA"/>
          </w:rPr>
          <w:t xml:space="preserve"> </w:t>
        </w:r>
        <w:r w:rsidRPr="000162A6">
          <w:rPr>
            <w:rStyle w:val="Hyperlink"/>
            <w:rFonts w:hint="eastAsia"/>
            <w:noProof/>
            <w:rtl/>
            <w:lang w:bidi="ar-SA"/>
          </w:rPr>
          <w:t>سوم</w:t>
        </w:r>
        <w:r w:rsidRPr="000162A6">
          <w:rPr>
            <w:rStyle w:val="Hyperlink"/>
            <w:noProof/>
            <w:rtl/>
            <w:lang w:bidi="ar-SA"/>
          </w:rPr>
          <w:t xml:space="preserve"> </w:t>
        </w:r>
        <w:r w:rsidRPr="000162A6">
          <w:rPr>
            <w:rStyle w:val="Hyperlink"/>
            <w:rFonts w:hint="eastAsia"/>
            <w:noProof/>
            <w:rtl/>
            <w:lang w:bidi="ar-SA"/>
          </w:rPr>
          <w:t>در</w:t>
        </w:r>
        <w:r w:rsidRPr="000162A6">
          <w:rPr>
            <w:rStyle w:val="Hyperlink"/>
            <w:noProof/>
            <w:rtl/>
            <w:lang w:bidi="ar-SA"/>
          </w:rPr>
          <w:t xml:space="preserve"> </w:t>
        </w:r>
        <w:r w:rsidRPr="000162A6">
          <w:rPr>
            <w:rStyle w:val="Hyperlink"/>
            <w:rFonts w:hint="eastAsia"/>
            <w:noProof/>
            <w:rtl/>
            <w:lang w:bidi="ar-SA"/>
          </w:rPr>
          <w:t>مجهول‌التار</w:t>
        </w:r>
        <w:r w:rsidRPr="000162A6">
          <w:rPr>
            <w:rStyle w:val="Hyperlink"/>
            <w:rFonts w:hint="cs"/>
            <w:noProof/>
            <w:rtl/>
            <w:lang w:bidi="ar-SA"/>
          </w:rPr>
          <w:t>ی</w:t>
        </w:r>
        <w:r w:rsidRPr="000162A6">
          <w:rPr>
            <w:rStyle w:val="Hyperlink"/>
            <w:rFonts w:hint="eastAsia"/>
            <w:noProof/>
            <w:rtl/>
            <w:lang w:bidi="ar-SA"/>
          </w:rPr>
          <w:t>خ</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Toc235260587 \h</w:instrText>
        </w:r>
        <w:r>
          <w:rPr>
            <w:noProof/>
            <w:webHidden/>
            <w:rtl/>
          </w:rPr>
          <w:instrText xml:space="preserve"> </w:instrText>
        </w:r>
        <w:r>
          <w:rPr>
            <w:noProof/>
            <w:webHidden/>
            <w:rtl/>
          </w:rPr>
        </w:r>
        <w:r>
          <w:rPr>
            <w:noProof/>
            <w:webHidden/>
            <w:rtl/>
          </w:rPr>
          <w:fldChar w:fldCharType="separate"/>
        </w:r>
        <w:r>
          <w:rPr>
            <w:noProof/>
            <w:webHidden/>
            <w:rtl/>
          </w:rPr>
          <w:t>115</w:t>
        </w:r>
        <w:r>
          <w:rPr>
            <w:noProof/>
            <w:webHidden/>
            <w:rtl/>
          </w:rPr>
          <w:fldChar w:fldCharType="end"/>
        </w:r>
      </w:hyperlink>
    </w:p>
    <w:p w:rsidR="004A0C53" w:rsidRDefault="004A0C53" w:rsidP="004A0C53">
      <w:pPr>
        <w:pStyle w:val="TOC1"/>
        <w:rPr>
          <w:rFonts w:asciiTheme="minorHAnsi" w:eastAsiaTheme="minorEastAsia" w:hAnsiTheme="minorHAnsi" w:cstheme="minorBidi"/>
          <w:sz w:val="22"/>
          <w:szCs w:val="22"/>
          <w:rtl/>
        </w:rPr>
      </w:pPr>
      <w:hyperlink w:anchor="_Toc235260588" w:history="1">
        <w:r w:rsidRPr="000162A6">
          <w:rPr>
            <w:rStyle w:val="Hyperlink"/>
            <w:rFonts w:hint="eastAsia"/>
            <w:rtl/>
          </w:rPr>
          <w:t>جلسه</w:t>
        </w:r>
        <w:r w:rsidRPr="000162A6">
          <w:rPr>
            <w:rStyle w:val="Hyperlink"/>
            <w:rtl/>
          </w:rPr>
          <w:t xml:space="preserve"> </w:t>
        </w:r>
        <w:r w:rsidRPr="000162A6">
          <w:rPr>
            <w:rStyle w:val="Hyperlink"/>
            <w:rFonts w:hint="eastAsia"/>
            <w:rtl/>
          </w:rPr>
          <w:t>چهل</w:t>
        </w:r>
        <w:r w:rsidRPr="000162A6">
          <w:rPr>
            <w:rStyle w:val="Hyperlink"/>
            <w:rtl/>
          </w:rPr>
          <w:t xml:space="preserve"> </w:t>
        </w:r>
        <w:r w:rsidRPr="000162A6">
          <w:rPr>
            <w:rStyle w:val="Hyperlink"/>
            <w:rFonts w:hint="eastAsia"/>
            <w:rtl/>
          </w:rPr>
          <w:t>و</w:t>
        </w:r>
        <w:r w:rsidRPr="000162A6">
          <w:rPr>
            <w:rStyle w:val="Hyperlink"/>
            <w:rtl/>
          </w:rPr>
          <w:t xml:space="preserve"> </w:t>
        </w:r>
        <w:r w:rsidRPr="000162A6">
          <w:rPr>
            <w:rStyle w:val="Hyperlink"/>
            <w:rFonts w:hint="eastAsia"/>
            <w:rtl/>
          </w:rPr>
          <w:t>ششم</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Toc235260588 \h</w:instrText>
        </w:r>
        <w:r>
          <w:rPr>
            <w:webHidden/>
            <w:rtl/>
          </w:rPr>
          <w:instrText xml:space="preserve"> </w:instrText>
        </w:r>
        <w:r>
          <w:rPr>
            <w:webHidden/>
            <w:rtl/>
          </w:rPr>
        </w:r>
        <w:r>
          <w:rPr>
            <w:webHidden/>
            <w:rtl/>
          </w:rPr>
          <w:fldChar w:fldCharType="separate"/>
        </w:r>
        <w:r>
          <w:rPr>
            <w:webHidden/>
            <w:rtl/>
          </w:rPr>
          <w:t>119</w:t>
        </w:r>
        <w:r>
          <w:rPr>
            <w:webHidden/>
            <w:rtl/>
          </w:rPr>
          <w:fldChar w:fldCharType="end"/>
        </w:r>
      </w:hyperlink>
    </w:p>
    <w:p w:rsidR="004A0C53" w:rsidRDefault="004A0C53">
      <w:pPr>
        <w:pStyle w:val="TOC2"/>
        <w:tabs>
          <w:tab w:val="right" w:leader="dot" w:pos="9628"/>
        </w:tabs>
        <w:rPr>
          <w:noProof/>
          <w:rtl/>
        </w:rPr>
      </w:pPr>
      <w:hyperlink w:anchor="_Toc235260589" w:history="1">
        <w:r w:rsidRPr="000162A6">
          <w:rPr>
            <w:rStyle w:val="Hyperlink"/>
            <w:rFonts w:hint="eastAsia"/>
            <w:noProof/>
            <w:rtl/>
            <w:lang w:bidi="ar-SA"/>
          </w:rPr>
          <w:t>استصحاب</w:t>
        </w:r>
        <w:r w:rsidRPr="000162A6">
          <w:rPr>
            <w:rStyle w:val="Hyperlink"/>
            <w:noProof/>
            <w:rtl/>
            <w:lang w:bidi="fa"/>
          </w:rPr>
          <w:t xml:space="preserve">/ </w:t>
        </w:r>
        <w:r w:rsidRPr="000162A6">
          <w:rPr>
            <w:rStyle w:val="Hyperlink"/>
            <w:rFonts w:hint="eastAsia"/>
            <w:noProof/>
            <w:rtl/>
            <w:lang w:bidi="ar-SA"/>
          </w:rPr>
          <w:t>تنب</w:t>
        </w:r>
        <w:r w:rsidRPr="000162A6">
          <w:rPr>
            <w:rStyle w:val="Hyperlink"/>
            <w:rFonts w:hint="cs"/>
            <w:noProof/>
            <w:rtl/>
            <w:lang w:bidi="ar-SA"/>
          </w:rPr>
          <w:t>ی</w:t>
        </w:r>
        <w:r w:rsidRPr="000162A6">
          <w:rPr>
            <w:rStyle w:val="Hyperlink"/>
            <w:rFonts w:hint="eastAsia"/>
            <w:noProof/>
            <w:rtl/>
            <w:lang w:bidi="ar-SA"/>
          </w:rPr>
          <w:t>ه</w:t>
        </w:r>
        <w:r w:rsidRPr="000162A6">
          <w:rPr>
            <w:rStyle w:val="Hyperlink"/>
            <w:noProof/>
            <w:rtl/>
            <w:lang w:bidi="ar-SA"/>
          </w:rPr>
          <w:t xml:space="preserve"> </w:t>
        </w:r>
        <w:r w:rsidRPr="000162A6">
          <w:rPr>
            <w:rStyle w:val="Hyperlink"/>
            <w:rFonts w:hint="eastAsia"/>
            <w:noProof/>
            <w:rtl/>
            <w:lang w:bidi="ar-SA"/>
          </w:rPr>
          <w:t>دوازدهم</w:t>
        </w:r>
        <w:r w:rsidRPr="000162A6">
          <w:rPr>
            <w:rStyle w:val="Hyperlink"/>
            <w:noProof/>
            <w:rtl/>
            <w:lang w:bidi="fa"/>
          </w:rPr>
          <w:t>/</w:t>
        </w:r>
        <w:r w:rsidRPr="000162A6">
          <w:rPr>
            <w:rStyle w:val="Hyperlink"/>
            <w:rFonts w:hint="eastAsia"/>
            <w:noProof/>
            <w:rtl/>
            <w:lang w:bidi="ar-SA"/>
          </w:rPr>
          <w:t>ادامه</w:t>
        </w:r>
        <w:r w:rsidRPr="000162A6">
          <w:rPr>
            <w:rStyle w:val="Hyperlink"/>
            <w:noProof/>
            <w:rtl/>
            <w:lang w:bidi="ar-SA"/>
          </w:rPr>
          <w:t xml:space="preserve"> </w:t>
        </w:r>
        <w:r w:rsidRPr="000162A6">
          <w:rPr>
            <w:rStyle w:val="Hyperlink"/>
            <w:rFonts w:hint="eastAsia"/>
            <w:noProof/>
            <w:rtl/>
            <w:lang w:bidi="ar-SA"/>
          </w:rPr>
          <w:t>بررس</w:t>
        </w:r>
        <w:r w:rsidRPr="000162A6">
          <w:rPr>
            <w:rStyle w:val="Hyperlink"/>
            <w:rFonts w:hint="cs"/>
            <w:noProof/>
            <w:rtl/>
            <w:lang w:bidi="ar-SA"/>
          </w:rPr>
          <w:t>ی</w:t>
        </w:r>
        <w:r w:rsidRPr="000162A6">
          <w:rPr>
            <w:rStyle w:val="Hyperlink"/>
            <w:noProof/>
            <w:rtl/>
            <w:lang w:bidi="ar-SA"/>
          </w:rPr>
          <w:t xml:space="preserve"> </w:t>
        </w:r>
        <w:r w:rsidRPr="000162A6">
          <w:rPr>
            <w:rStyle w:val="Hyperlink"/>
            <w:rFonts w:hint="eastAsia"/>
            <w:noProof/>
            <w:rtl/>
            <w:lang w:bidi="ar-SA"/>
          </w:rPr>
          <w:t>صورت</w:t>
        </w:r>
        <w:r w:rsidRPr="000162A6">
          <w:rPr>
            <w:rStyle w:val="Hyperlink"/>
            <w:noProof/>
            <w:rtl/>
            <w:lang w:bidi="ar-SA"/>
          </w:rPr>
          <w:t xml:space="preserve"> </w:t>
        </w:r>
        <w:r w:rsidRPr="000162A6">
          <w:rPr>
            <w:rStyle w:val="Hyperlink"/>
            <w:rFonts w:hint="eastAsia"/>
            <w:noProof/>
            <w:rtl/>
            <w:lang w:bidi="ar-SA"/>
          </w:rPr>
          <w:t>دوم</w:t>
        </w:r>
        <w:r w:rsidRPr="000162A6">
          <w:rPr>
            <w:rStyle w:val="Hyperlink"/>
            <w:noProof/>
            <w:rtl/>
            <w:lang w:bidi="ar-SA"/>
          </w:rPr>
          <w:t xml:space="preserve"> </w:t>
        </w:r>
        <w:r w:rsidRPr="000162A6">
          <w:rPr>
            <w:rStyle w:val="Hyperlink"/>
            <w:rFonts w:hint="eastAsia"/>
            <w:noProof/>
            <w:rtl/>
            <w:lang w:bidi="ar-SA"/>
          </w:rPr>
          <w:t>در</w:t>
        </w:r>
        <w:r w:rsidRPr="000162A6">
          <w:rPr>
            <w:rStyle w:val="Hyperlink"/>
            <w:noProof/>
            <w:rtl/>
            <w:lang w:bidi="ar-SA"/>
          </w:rPr>
          <w:t xml:space="preserve"> </w:t>
        </w:r>
        <w:r w:rsidRPr="000162A6">
          <w:rPr>
            <w:rStyle w:val="Hyperlink"/>
            <w:rFonts w:hint="eastAsia"/>
            <w:noProof/>
            <w:rtl/>
            <w:lang w:bidi="ar-SA"/>
          </w:rPr>
          <w:t>مجهول‌التار</w:t>
        </w:r>
        <w:r w:rsidRPr="000162A6">
          <w:rPr>
            <w:rStyle w:val="Hyperlink"/>
            <w:rFonts w:hint="cs"/>
            <w:noProof/>
            <w:rtl/>
            <w:lang w:bidi="ar-SA"/>
          </w:rPr>
          <w:t>ی</w:t>
        </w:r>
        <w:r w:rsidRPr="000162A6">
          <w:rPr>
            <w:rStyle w:val="Hyperlink"/>
            <w:rFonts w:hint="eastAsia"/>
            <w:noProof/>
            <w:rtl/>
            <w:lang w:bidi="ar-SA"/>
          </w:rPr>
          <w:t>خ</w:t>
        </w:r>
        <w:r w:rsidRPr="000162A6">
          <w:rPr>
            <w:rStyle w:val="Hyperlink"/>
            <w:noProof/>
            <w:rtl/>
            <w:lang w:bidi="fa"/>
          </w:rPr>
          <w:t>/</w:t>
        </w:r>
        <w:r w:rsidRPr="000162A6">
          <w:rPr>
            <w:rStyle w:val="Hyperlink"/>
            <w:rFonts w:hint="eastAsia"/>
            <w:noProof/>
            <w:rtl/>
          </w:rPr>
          <w:t>اشکالات</w:t>
        </w:r>
        <w:r w:rsidRPr="000162A6">
          <w:rPr>
            <w:rStyle w:val="Hyperlink"/>
            <w:noProof/>
            <w:rtl/>
          </w:rPr>
          <w:t xml:space="preserve"> </w:t>
        </w:r>
        <w:r w:rsidRPr="000162A6">
          <w:rPr>
            <w:rStyle w:val="Hyperlink"/>
            <w:rFonts w:hint="eastAsia"/>
            <w:noProof/>
            <w:rtl/>
          </w:rPr>
          <w:t>فقها</w:t>
        </w:r>
        <w:r w:rsidRPr="000162A6">
          <w:rPr>
            <w:rStyle w:val="Hyperlink"/>
            <w:rFonts w:hint="cs"/>
            <w:noProof/>
            <w:rtl/>
          </w:rPr>
          <w:t>ی</w:t>
        </w:r>
        <w:r w:rsidRPr="000162A6">
          <w:rPr>
            <w:rStyle w:val="Hyperlink"/>
            <w:noProof/>
            <w:rtl/>
          </w:rPr>
          <w:t xml:space="preserve"> </w:t>
        </w:r>
        <w:r w:rsidRPr="000162A6">
          <w:rPr>
            <w:rStyle w:val="Hyperlink"/>
            <w:rFonts w:hint="eastAsia"/>
            <w:noProof/>
            <w:rtl/>
          </w:rPr>
          <w:t>متأخر</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Toc235260589 \h</w:instrText>
        </w:r>
        <w:r>
          <w:rPr>
            <w:noProof/>
            <w:webHidden/>
            <w:rtl/>
          </w:rPr>
          <w:instrText xml:space="preserve"> </w:instrText>
        </w:r>
        <w:r>
          <w:rPr>
            <w:noProof/>
            <w:webHidden/>
            <w:rtl/>
          </w:rPr>
        </w:r>
        <w:r>
          <w:rPr>
            <w:noProof/>
            <w:webHidden/>
            <w:rtl/>
          </w:rPr>
          <w:fldChar w:fldCharType="separate"/>
        </w:r>
        <w:r>
          <w:rPr>
            <w:noProof/>
            <w:webHidden/>
            <w:rtl/>
          </w:rPr>
          <w:t>119</w:t>
        </w:r>
        <w:r>
          <w:rPr>
            <w:noProof/>
            <w:webHidden/>
            <w:rtl/>
          </w:rPr>
          <w:fldChar w:fldCharType="end"/>
        </w:r>
      </w:hyperlink>
    </w:p>
    <w:p w:rsidR="004A0C53" w:rsidRDefault="004A0C53" w:rsidP="004A0C53">
      <w:pPr>
        <w:pStyle w:val="TOC1"/>
        <w:rPr>
          <w:rFonts w:asciiTheme="minorHAnsi" w:eastAsiaTheme="minorEastAsia" w:hAnsiTheme="minorHAnsi" w:cstheme="minorBidi"/>
          <w:sz w:val="22"/>
          <w:szCs w:val="22"/>
          <w:rtl/>
        </w:rPr>
      </w:pPr>
      <w:hyperlink w:anchor="_Toc235260590" w:history="1">
        <w:r w:rsidRPr="000162A6">
          <w:rPr>
            <w:rStyle w:val="Hyperlink"/>
            <w:rFonts w:hint="eastAsia"/>
            <w:rtl/>
          </w:rPr>
          <w:t>جلسه</w:t>
        </w:r>
        <w:r w:rsidRPr="000162A6">
          <w:rPr>
            <w:rStyle w:val="Hyperlink"/>
            <w:rtl/>
          </w:rPr>
          <w:t xml:space="preserve"> </w:t>
        </w:r>
        <w:r w:rsidRPr="000162A6">
          <w:rPr>
            <w:rStyle w:val="Hyperlink"/>
            <w:rFonts w:hint="eastAsia"/>
            <w:rtl/>
          </w:rPr>
          <w:t>چهل</w:t>
        </w:r>
        <w:r w:rsidRPr="000162A6">
          <w:rPr>
            <w:rStyle w:val="Hyperlink"/>
            <w:rtl/>
          </w:rPr>
          <w:t xml:space="preserve"> </w:t>
        </w:r>
        <w:r w:rsidRPr="000162A6">
          <w:rPr>
            <w:rStyle w:val="Hyperlink"/>
            <w:rFonts w:hint="eastAsia"/>
            <w:rtl/>
          </w:rPr>
          <w:t>و</w:t>
        </w:r>
        <w:r w:rsidRPr="000162A6">
          <w:rPr>
            <w:rStyle w:val="Hyperlink"/>
            <w:rtl/>
          </w:rPr>
          <w:t xml:space="preserve"> </w:t>
        </w:r>
        <w:r w:rsidRPr="000162A6">
          <w:rPr>
            <w:rStyle w:val="Hyperlink"/>
            <w:rFonts w:hint="eastAsia"/>
            <w:rtl/>
          </w:rPr>
          <w:t>هفتم</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Toc235260590 \h</w:instrText>
        </w:r>
        <w:r>
          <w:rPr>
            <w:webHidden/>
            <w:rtl/>
          </w:rPr>
          <w:instrText xml:space="preserve"> </w:instrText>
        </w:r>
        <w:r>
          <w:rPr>
            <w:webHidden/>
            <w:rtl/>
          </w:rPr>
        </w:r>
        <w:r>
          <w:rPr>
            <w:webHidden/>
            <w:rtl/>
          </w:rPr>
          <w:fldChar w:fldCharType="separate"/>
        </w:r>
        <w:r>
          <w:rPr>
            <w:webHidden/>
            <w:rtl/>
          </w:rPr>
          <w:t>122</w:t>
        </w:r>
        <w:r>
          <w:rPr>
            <w:webHidden/>
            <w:rtl/>
          </w:rPr>
          <w:fldChar w:fldCharType="end"/>
        </w:r>
      </w:hyperlink>
    </w:p>
    <w:p w:rsidR="004A0C53" w:rsidRDefault="004A0C53">
      <w:pPr>
        <w:pStyle w:val="TOC2"/>
        <w:tabs>
          <w:tab w:val="right" w:leader="dot" w:pos="9628"/>
        </w:tabs>
        <w:rPr>
          <w:noProof/>
          <w:rtl/>
        </w:rPr>
      </w:pPr>
      <w:hyperlink w:anchor="_Toc235260591" w:history="1">
        <w:r w:rsidRPr="000162A6">
          <w:rPr>
            <w:rStyle w:val="Hyperlink"/>
            <w:rFonts w:hint="eastAsia"/>
            <w:noProof/>
            <w:rtl/>
            <w:lang w:bidi="ar-SA"/>
          </w:rPr>
          <w:t>استصحاب</w:t>
        </w:r>
        <w:r w:rsidRPr="000162A6">
          <w:rPr>
            <w:rStyle w:val="Hyperlink"/>
            <w:noProof/>
            <w:rtl/>
            <w:lang w:bidi="fa"/>
          </w:rPr>
          <w:t xml:space="preserve">/ </w:t>
        </w:r>
        <w:r w:rsidRPr="000162A6">
          <w:rPr>
            <w:rStyle w:val="Hyperlink"/>
            <w:rFonts w:hint="eastAsia"/>
            <w:noProof/>
            <w:rtl/>
            <w:lang w:bidi="ar-SA"/>
          </w:rPr>
          <w:t>تنب</w:t>
        </w:r>
        <w:r w:rsidRPr="000162A6">
          <w:rPr>
            <w:rStyle w:val="Hyperlink"/>
            <w:rFonts w:hint="cs"/>
            <w:noProof/>
            <w:rtl/>
            <w:lang w:bidi="ar-SA"/>
          </w:rPr>
          <w:t>ی</w:t>
        </w:r>
        <w:r w:rsidRPr="000162A6">
          <w:rPr>
            <w:rStyle w:val="Hyperlink"/>
            <w:rFonts w:hint="eastAsia"/>
            <w:noProof/>
            <w:rtl/>
            <w:lang w:bidi="ar-SA"/>
          </w:rPr>
          <w:t>ه</w:t>
        </w:r>
        <w:r w:rsidRPr="000162A6">
          <w:rPr>
            <w:rStyle w:val="Hyperlink"/>
            <w:noProof/>
            <w:rtl/>
            <w:lang w:bidi="ar-SA"/>
          </w:rPr>
          <w:t xml:space="preserve"> </w:t>
        </w:r>
        <w:r w:rsidRPr="000162A6">
          <w:rPr>
            <w:rStyle w:val="Hyperlink"/>
            <w:rFonts w:hint="eastAsia"/>
            <w:noProof/>
            <w:rtl/>
            <w:lang w:bidi="ar-SA"/>
          </w:rPr>
          <w:t>دوازدهم</w:t>
        </w:r>
        <w:r w:rsidRPr="000162A6">
          <w:rPr>
            <w:rStyle w:val="Hyperlink"/>
            <w:noProof/>
            <w:rtl/>
            <w:lang w:bidi="fa"/>
          </w:rPr>
          <w:t>/</w:t>
        </w:r>
        <w:r w:rsidRPr="000162A6">
          <w:rPr>
            <w:rStyle w:val="Hyperlink"/>
            <w:rFonts w:hint="eastAsia"/>
            <w:noProof/>
            <w:rtl/>
            <w:lang w:bidi="ar-SA"/>
          </w:rPr>
          <w:t>ادامه</w:t>
        </w:r>
        <w:r w:rsidRPr="000162A6">
          <w:rPr>
            <w:rStyle w:val="Hyperlink"/>
            <w:noProof/>
            <w:rtl/>
            <w:lang w:bidi="ar-SA"/>
          </w:rPr>
          <w:t xml:space="preserve"> </w:t>
        </w:r>
        <w:r w:rsidRPr="000162A6">
          <w:rPr>
            <w:rStyle w:val="Hyperlink"/>
            <w:rFonts w:hint="eastAsia"/>
            <w:noProof/>
            <w:rtl/>
            <w:lang w:bidi="ar-SA"/>
          </w:rPr>
          <w:t>بررس</w:t>
        </w:r>
        <w:r w:rsidRPr="000162A6">
          <w:rPr>
            <w:rStyle w:val="Hyperlink"/>
            <w:rFonts w:hint="cs"/>
            <w:noProof/>
            <w:rtl/>
            <w:lang w:bidi="ar-SA"/>
          </w:rPr>
          <w:t>ی</w:t>
        </w:r>
        <w:r w:rsidRPr="000162A6">
          <w:rPr>
            <w:rStyle w:val="Hyperlink"/>
            <w:noProof/>
            <w:rtl/>
            <w:lang w:bidi="ar-SA"/>
          </w:rPr>
          <w:t xml:space="preserve"> </w:t>
        </w:r>
        <w:r w:rsidRPr="000162A6">
          <w:rPr>
            <w:rStyle w:val="Hyperlink"/>
            <w:rFonts w:hint="eastAsia"/>
            <w:noProof/>
            <w:rtl/>
            <w:lang w:bidi="ar-SA"/>
          </w:rPr>
          <w:t>صورت</w:t>
        </w:r>
        <w:r w:rsidRPr="000162A6">
          <w:rPr>
            <w:rStyle w:val="Hyperlink"/>
            <w:noProof/>
            <w:rtl/>
            <w:lang w:bidi="ar-SA"/>
          </w:rPr>
          <w:t xml:space="preserve"> </w:t>
        </w:r>
        <w:r w:rsidRPr="000162A6">
          <w:rPr>
            <w:rStyle w:val="Hyperlink"/>
            <w:rFonts w:hint="eastAsia"/>
            <w:noProof/>
            <w:rtl/>
            <w:lang w:bidi="ar-SA"/>
          </w:rPr>
          <w:t>چهارم</w:t>
        </w:r>
        <w:r w:rsidRPr="000162A6">
          <w:rPr>
            <w:rStyle w:val="Hyperlink"/>
            <w:noProof/>
            <w:rtl/>
            <w:lang w:bidi="ar-SA"/>
          </w:rPr>
          <w:t xml:space="preserve"> </w:t>
        </w:r>
        <w:r w:rsidRPr="000162A6">
          <w:rPr>
            <w:rStyle w:val="Hyperlink"/>
            <w:rFonts w:hint="eastAsia"/>
            <w:noProof/>
            <w:rtl/>
            <w:lang w:bidi="ar-SA"/>
          </w:rPr>
          <w:t>در</w:t>
        </w:r>
        <w:r w:rsidRPr="000162A6">
          <w:rPr>
            <w:rStyle w:val="Hyperlink"/>
            <w:noProof/>
            <w:rtl/>
            <w:lang w:bidi="ar-SA"/>
          </w:rPr>
          <w:t xml:space="preserve"> </w:t>
        </w:r>
        <w:r w:rsidRPr="000162A6">
          <w:rPr>
            <w:rStyle w:val="Hyperlink"/>
            <w:rFonts w:hint="eastAsia"/>
            <w:noProof/>
            <w:rtl/>
            <w:lang w:bidi="ar-SA"/>
          </w:rPr>
          <w:t>مجهول‌التار</w:t>
        </w:r>
        <w:r w:rsidRPr="000162A6">
          <w:rPr>
            <w:rStyle w:val="Hyperlink"/>
            <w:rFonts w:hint="cs"/>
            <w:noProof/>
            <w:rtl/>
            <w:lang w:bidi="ar-SA"/>
          </w:rPr>
          <w:t>ی</w:t>
        </w:r>
        <w:r w:rsidRPr="000162A6">
          <w:rPr>
            <w:rStyle w:val="Hyperlink"/>
            <w:rFonts w:hint="eastAsia"/>
            <w:noProof/>
            <w:rtl/>
            <w:lang w:bidi="ar-SA"/>
          </w:rPr>
          <w:t>خ</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Toc235260591 \h</w:instrText>
        </w:r>
        <w:r>
          <w:rPr>
            <w:noProof/>
            <w:webHidden/>
            <w:rtl/>
          </w:rPr>
          <w:instrText xml:space="preserve"> </w:instrText>
        </w:r>
        <w:r>
          <w:rPr>
            <w:noProof/>
            <w:webHidden/>
            <w:rtl/>
          </w:rPr>
        </w:r>
        <w:r>
          <w:rPr>
            <w:noProof/>
            <w:webHidden/>
            <w:rtl/>
          </w:rPr>
          <w:fldChar w:fldCharType="separate"/>
        </w:r>
        <w:r>
          <w:rPr>
            <w:noProof/>
            <w:webHidden/>
            <w:rtl/>
          </w:rPr>
          <w:t>122</w:t>
        </w:r>
        <w:r>
          <w:rPr>
            <w:noProof/>
            <w:webHidden/>
            <w:rtl/>
          </w:rPr>
          <w:fldChar w:fldCharType="end"/>
        </w:r>
      </w:hyperlink>
    </w:p>
    <w:p w:rsidR="004A0C53" w:rsidRDefault="004A0C53" w:rsidP="004A0C53">
      <w:pPr>
        <w:pStyle w:val="TOC1"/>
        <w:rPr>
          <w:rFonts w:asciiTheme="minorHAnsi" w:eastAsiaTheme="minorEastAsia" w:hAnsiTheme="minorHAnsi" w:cstheme="minorBidi"/>
          <w:sz w:val="22"/>
          <w:szCs w:val="22"/>
          <w:rtl/>
        </w:rPr>
      </w:pPr>
      <w:hyperlink w:anchor="_Toc235260592" w:history="1">
        <w:r w:rsidRPr="000162A6">
          <w:rPr>
            <w:rStyle w:val="Hyperlink"/>
            <w:rFonts w:hint="eastAsia"/>
            <w:rtl/>
          </w:rPr>
          <w:t>جلسه</w:t>
        </w:r>
        <w:r w:rsidRPr="000162A6">
          <w:rPr>
            <w:rStyle w:val="Hyperlink"/>
            <w:rtl/>
          </w:rPr>
          <w:t xml:space="preserve"> </w:t>
        </w:r>
        <w:r w:rsidRPr="000162A6">
          <w:rPr>
            <w:rStyle w:val="Hyperlink"/>
            <w:rFonts w:hint="eastAsia"/>
            <w:rtl/>
          </w:rPr>
          <w:t>چهل</w:t>
        </w:r>
        <w:r w:rsidRPr="000162A6">
          <w:rPr>
            <w:rStyle w:val="Hyperlink"/>
            <w:rtl/>
          </w:rPr>
          <w:t xml:space="preserve"> </w:t>
        </w:r>
        <w:r w:rsidRPr="000162A6">
          <w:rPr>
            <w:rStyle w:val="Hyperlink"/>
            <w:rFonts w:hint="eastAsia"/>
            <w:rtl/>
          </w:rPr>
          <w:t>و</w:t>
        </w:r>
        <w:r w:rsidRPr="000162A6">
          <w:rPr>
            <w:rStyle w:val="Hyperlink"/>
            <w:rtl/>
          </w:rPr>
          <w:t xml:space="preserve"> </w:t>
        </w:r>
        <w:r w:rsidRPr="000162A6">
          <w:rPr>
            <w:rStyle w:val="Hyperlink"/>
            <w:rFonts w:hint="eastAsia"/>
            <w:rtl/>
          </w:rPr>
          <w:t>هشتم</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Toc235260592 \h</w:instrText>
        </w:r>
        <w:r>
          <w:rPr>
            <w:webHidden/>
            <w:rtl/>
          </w:rPr>
          <w:instrText xml:space="preserve"> </w:instrText>
        </w:r>
        <w:r>
          <w:rPr>
            <w:webHidden/>
            <w:rtl/>
          </w:rPr>
        </w:r>
        <w:r>
          <w:rPr>
            <w:webHidden/>
            <w:rtl/>
          </w:rPr>
          <w:fldChar w:fldCharType="separate"/>
        </w:r>
        <w:r>
          <w:rPr>
            <w:webHidden/>
            <w:rtl/>
          </w:rPr>
          <w:t>125</w:t>
        </w:r>
        <w:r>
          <w:rPr>
            <w:webHidden/>
            <w:rtl/>
          </w:rPr>
          <w:fldChar w:fldCharType="end"/>
        </w:r>
      </w:hyperlink>
    </w:p>
    <w:p w:rsidR="004A0C53" w:rsidRDefault="004A0C53">
      <w:pPr>
        <w:pStyle w:val="TOC2"/>
        <w:tabs>
          <w:tab w:val="right" w:leader="dot" w:pos="9628"/>
        </w:tabs>
        <w:rPr>
          <w:noProof/>
          <w:rtl/>
        </w:rPr>
      </w:pPr>
      <w:hyperlink w:anchor="_Toc235260593" w:history="1">
        <w:r w:rsidRPr="000162A6">
          <w:rPr>
            <w:rStyle w:val="Hyperlink"/>
            <w:rFonts w:hint="eastAsia"/>
            <w:noProof/>
            <w:rtl/>
            <w:lang w:bidi="ar-SA"/>
          </w:rPr>
          <w:t>استصحاب</w:t>
        </w:r>
        <w:r w:rsidRPr="000162A6">
          <w:rPr>
            <w:rStyle w:val="Hyperlink"/>
            <w:noProof/>
            <w:rtl/>
            <w:lang w:bidi="fa"/>
          </w:rPr>
          <w:t xml:space="preserve">/ </w:t>
        </w:r>
        <w:r w:rsidRPr="000162A6">
          <w:rPr>
            <w:rStyle w:val="Hyperlink"/>
            <w:rFonts w:hint="eastAsia"/>
            <w:noProof/>
            <w:rtl/>
            <w:lang w:bidi="ar-SA"/>
          </w:rPr>
          <w:t>تنب</w:t>
        </w:r>
        <w:r w:rsidRPr="000162A6">
          <w:rPr>
            <w:rStyle w:val="Hyperlink"/>
            <w:rFonts w:hint="cs"/>
            <w:noProof/>
            <w:rtl/>
            <w:lang w:bidi="ar-SA"/>
          </w:rPr>
          <w:t>ی</w:t>
        </w:r>
        <w:r w:rsidRPr="000162A6">
          <w:rPr>
            <w:rStyle w:val="Hyperlink"/>
            <w:rFonts w:hint="eastAsia"/>
            <w:noProof/>
            <w:rtl/>
            <w:lang w:bidi="ar-SA"/>
          </w:rPr>
          <w:t>ه</w:t>
        </w:r>
        <w:r w:rsidRPr="000162A6">
          <w:rPr>
            <w:rStyle w:val="Hyperlink"/>
            <w:noProof/>
            <w:rtl/>
            <w:lang w:bidi="ar-SA"/>
          </w:rPr>
          <w:t xml:space="preserve"> </w:t>
        </w:r>
        <w:r w:rsidRPr="000162A6">
          <w:rPr>
            <w:rStyle w:val="Hyperlink"/>
            <w:rFonts w:hint="eastAsia"/>
            <w:noProof/>
            <w:rtl/>
            <w:lang w:bidi="ar-SA"/>
          </w:rPr>
          <w:t>دوازدهم</w:t>
        </w:r>
        <w:r w:rsidRPr="000162A6">
          <w:rPr>
            <w:rStyle w:val="Hyperlink"/>
            <w:noProof/>
            <w:rtl/>
            <w:lang w:bidi="fa"/>
          </w:rPr>
          <w:t>/</w:t>
        </w:r>
        <w:r w:rsidRPr="000162A6">
          <w:rPr>
            <w:rStyle w:val="Hyperlink"/>
            <w:rFonts w:hint="eastAsia"/>
            <w:noProof/>
            <w:rtl/>
          </w:rPr>
          <w:t>شک</w:t>
        </w:r>
        <w:r w:rsidRPr="000162A6">
          <w:rPr>
            <w:rStyle w:val="Hyperlink"/>
            <w:noProof/>
            <w:rtl/>
          </w:rPr>
          <w:t xml:space="preserve"> </w:t>
        </w:r>
        <w:r w:rsidRPr="000162A6">
          <w:rPr>
            <w:rStyle w:val="Hyperlink"/>
            <w:rFonts w:hint="eastAsia"/>
            <w:noProof/>
            <w:rtl/>
          </w:rPr>
          <w:t>در</w:t>
        </w:r>
        <w:r w:rsidRPr="000162A6">
          <w:rPr>
            <w:rStyle w:val="Hyperlink"/>
            <w:noProof/>
            <w:rtl/>
          </w:rPr>
          <w:t xml:space="preserve"> </w:t>
        </w:r>
        <w:r w:rsidRPr="000162A6">
          <w:rPr>
            <w:rStyle w:val="Hyperlink"/>
            <w:rFonts w:hint="eastAsia"/>
            <w:noProof/>
            <w:rtl/>
          </w:rPr>
          <w:t>تقدم</w:t>
        </w:r>
        <w:r w:rsidRPr="000162A6">
          <w:rPr>
            <w:rStyle w:val="Hyperlink"/>
            <w:noProof/>
            <w:rtl/>
          </w:rPr>
          <w:t xml:space="preserve"> </w:t>
        </w:r>
        <w:r w:rsidRPr="000162A6">
          <w:rPr>
            <w:rStyle w:val="Hyperlink"/>
            <w:rFonts w:hint="eastAsia"/>
            <w:noProof/>
            <w:rtl/>
          </w:rPr>
          <w:t>و</w:t>
        </w:r>
        <w:r w:rsidRPr="000162A6">
          <w:rPr>
            <w:rStyle w:val="Hyperlink"/>
            <w:noProof/>
            <w:rtl/>
          </w:rPr>
          <w:t xml:space="preserve"> </w:t>
        </w:r>
        <w:r w:rsidRPr="000162A6">
          <w:rPr>
            <w:rStyle w:val="Hyperlink"/>
            <w:rFonts w:hint="eastAsia"/>
            <w:noProof/>
            <w:rtl/>
          </w:rPr>
          <w:t>تأخر</w:t>
        </w:r>
        <w:r w:rsidRPr="000162A6">
          <w:rPr>
            <w:rStyle w:val="Hyperlink"/>
            <w:noProof/>
            <w:rtl/>
          </w:rPr>
          <w:t xml:space="preserve"> </w:t>
        </w:r>
        <w:r w:rsidRPr="000162A6">
          <w:rPr>
            <w:rStyle w:val="Hyperlink"/>
            <w:rFonts w:hint="eastAsia"/>
            <w:noProof/>
            <w:rtl/>
          </w:rPr>
          <w:t>در</w:t>
        </w:r>
        <w:r w:rsidRPr="000162A6">
          <w:rPr>
            <w:rStyle w:val="Hyperlink"/>
            <w:noProof/>
            <w:rtl/>
          </w:rPr>
          <w:t xml:space="preserve"> </w:t>
        </w:r>
        <w:r w:rsidRPr="000162A6">
          <w:rPr>
            <w:rStyle w:val="Hyperlink"/>
            <w:rFonts w:hint="eastAsia"/>
            <w:noProof/>
            <w:rtl/>
          </w:rPr>
          <w:t>معلوم‌التار</w:t>
        </w:r>
        <w:r w:rsidRPr="000162A6">
          <w:rPr>
            <w:rStyle w:val="Hyperlink"/>
            <w:rFonts w:hint="cs"/>
            <w:noProof/>
            <w:rtl/>
          </w:rPr>
          <w:t>ی</w:t>
        </w:r>
        <w:r w:rsidRPr="000162A6">
          <w:rPr>
            <w:rStyle w:val="Hyperlink"/>
            <w:rFonts w:hint="eastAsia"/>
            <w:noProof/>
            <w:rtl/>
          </w:rPr>
          <w:t>خ</w:t>
        </w:r>
        <w:r w:rsidRPr="000162A6">
          <w:rPr>
            <w:rStyle w:val="Hyperlink"/>
            <w:noProof/>
            <w:rtl/>
          </w:rPr>
          <w:t xml:space="preserve"> </w:t>
        </w:r>
        <w:r w:rsidRPr="000162A6">
          <w:rPr>
            <w:rStyle w:val="Hyperlink"/>
            <w:rFonts w:hint="eastAsia"/>
            <w:noProof/>
            <w:rtl/>
          </w:rPr>
          <w:t>و</w:t>
        </w:r>
        <w:r w:rsidRPr="000162A6">
          <w:rPr>
            <w:rStyle w:val="Hyperlink"/>
            <w:noProof/>
            <w:rtl/>
          </w:rPr>
          <w:t xml:space="preserve"> </w:t>
        </w:r>
        <w:r w:rsidRPr="000162A6">
          <w:rPr>
            <w:rStyle w:val="Hyperlink"/>
            <w:rFonts w:hint="eastAsia"/>
            <w:noProof/>
            <w:rtl/>
          </w:rPr>
          <w:t>مجهول‌التار</w:t>
        </w:r>
        <w:r w:rsidRPr="000162A6">
          <w:rPr>
            <w:rStyle w:val="Hyperlink"/>
            <w:rFonts w:hint="cs"/>
            <w:noProof/>
            <w:rtl/>
          </w:rPr>
          <w:t>ی</w:t>
        </w:r>
        <w:r w:rsidRPr="000162A6">
          <w:rPr>
            <w:rStyle w:val="Hyperlink"/>
            <w:rFonts w:hint="eastAsia"/>
            <w:noProof/>
            <w:rtl/>
          </w:rPr>
          <w:t>خ</w:t>
        </w:r>
        <w:r w:rsidRPr="000162A6">
          <w:rPr>
            <w:rStyle w:val="Hyperlink"/>
            <w:noProof/>
            <w:rtl/>
          </w:rPr>
          <w:t xml:space="preserve"> </w:t>
        </w:r>
        <w:r w:rsidRPr="000162A6">
          <w:rPr>
            <w:rStyle w:val="Hyperlink"/>
            <w:rFonts w:hint="eastAsia"/>
            <w:noProof/>
            <w:rtl/>
          </w:rPr>
          <w:t>و</w:t>
        </w:r>
        <w:r w:rsidRPr="000162A6">
          <w:rPr>
            <w:rStyle w:val="Hyperlink"/>
            <w:noProof/>
            <w:rtl/>
          </w:rPr>
          <w:t xml:space="preserve"> </w:t>
        </w:r>
        <w:r w:rsidRPr="000162A6">
          <w:rPr>
            <w:rStyle w:val="Hyperlink"/>
            <w:rFonts w:hint="eastAsia"/>
            <w:noProof/>
            <w:rtl/>
          </w:rPr>
          <w:t>حکم</w:t>
        </w:r>
        <w:r w:rsidRPr="000162A6">
          <w:rPr>
            <w:rStyle w:val="Hyperlink"/>
            <w:noProof/>
            <w:rtl/>
          </w:rPr>
          <w:t xml:space="preserve"> </w:t>
        </w:r>
        <w:r w:rsidRPr="000162A6">
          <w:rPr>
            <w:rStyle w:val="Hyperlink"/>
            <w:rFonts w:hint="eastAsia"/>
            <w:noProof/>
            <w:rtl/>
          </w:rPr>
          <w:t>استصحاب</w:t>
        </w:r>
        <w:r w:rsidRPr="000162A6">
          <w:rPr>
            <w:rStyle w:val="Hyperlink"/>
            <w:noProof/>
            <w:rtl/>
          </w:rPr>
          <w:t xml:space="preserve"> </w:t>
        </w:r>
        <w:r w:rsidRPr="000162A6">
          <w:rPr>
            <w:rStyle w:val="Hyperlink"/>
            <w:rFonts w:hint="eastAsia"/>
            <w:noProof/>
            <w:rtl/>
          </w:rPr>
          <w:t>در</w:t>
        </w:r>
        <w:r w:rsidRPr="000162A6">
          <w:rPr>
            <w:rStyle w:val="Hyperlink"/>
            <w:noProof/>
            <w:rtl/>
          </w:rPr>
          <w:t xml:space="preserve"> </w:t>
        </w:r>
        <w:r w:rsidRPr="000162A6">
          <w:rPr>
            <w:rStyle w:val="Hyperlink"/>
            <w:rFonts w:hint="eastAsia"/>
            <w:noProof/>
            <w:rtl/>
          </w:rPr>
          <w:t>صورت</w:t>
        </w:r>
        <w:r w:rsidRPr="000162A6">
          <w:rPr>
            <w:rStyle w:val="Hyperlink"/>
            <w:noProof/>
            <w:rtl/>
          </w:rPr>
          <w:t xml:space="preserve"> </w:t>
        </w:r>
        <w:r w:rsidRPr="000162A6">
          <w:rPr>
            <w:rStyle w:val="Hyperlink"/>
            <w:rFonts w:hint="eastAsia"/>
            <w:noProof/>
            <w:rtl/>
          </w:rPr>
          <w:t>اول</w:t>
        </w:r>
        <w:r w:rsidRPr="000162A6">
          <w:rPr>
            <w:rStyle w:val="Hyperlink"/>
            <w:noProof/>
            <w:rtl/>
          </w:rPr>
          <w:t xml:space="preserve"> </w:t>
        </w:r>
        <w:r w:rsidRPr="000162A6">
          <w:rPr>
            <w:rStyle w:val="Hyperlink"/>
            <w:rFonts w:hint="eastAsia"/>
            <w:noProof/>
            <w:rtl/>
          </w:rPr>
          <w:t>و</w:t>
        </w:r>
        <w:r w:rsidRPr="000162A6">
          <w:rPr>
            <w:rStyle w:val="Hyperlink"/>
            <w:noProof/>
            <w:rtl/>
          </w:rPr>
          <w:t xml:space="preserve"> </w:t>
        </w:r>
        <w:r w:rsidRPr="000162A6">
          <w:rPr>
            <w:rStyle w:val="Hyperlink"/>
            <w:rFonts w:hint="eastAsia"/>
            <w:noProof/>
            <w:rtl/>
          </w:rPr>
          <w:t>دوم</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Toc235260593 \h</w:instrText>
        </w:r>
        <w:r>
          <w:rPr>
            <w:noProof/>
            <w:webHidden/>
            <w:rtl/>
          </w:rPr>
          <w:instrText xml:space="preserve"> </w:instrText>
        </w:r>
        <w:r>
          <w:rPr>
            <w:noProof/>
            <w:webHidden/>
            <w:rtl/>
          </w:rPr>
        </w:r>
        <w:r>
          <w:rPr>
            <w:noProof/>
            <w:webHidden/>
            <w:rtl/>
          </w:rPr>
          <w:fldChar w:fldCharType="separate"/>
        </w:r>
        <w:r>
          <w:rPr>
            <w:noProof/>
            <w:webHidden/>
            <w:rtl/>
          </w:rPr>
          <w:t>125</w:t>
        </w:r>
        <w:r>
          <w:rPr>
            <w:noProof/>
            <w:webHidden/>
            <w:rtl/>
          </w:rPr>
          <w:fldChar w:fldCharType="end"/>
        </w:r>
      </w:hyperlink>
    </w:p>
    <w:p w:rsidR="004A0C53" w:rsidRDefault="004A0C53" w:rsidP="004A0C53">
      <w:pPr>
        <w:pStyle w:val="TOC1"/>
        <w:rPr>
          <w:rFonts w:asciiTheme="minorHAnsi" w:eastAsiaTheme="minorEastAsia" w:hAnsiTheme="minorHAnsi" w:cstheme="minorBidi"/>
          <w:sz w:val="22"/>
          <w:szCs w:val="22"/>
          <w:rtl/>
        </w:rPr>
      </w:pPr>
      <w:hyperlink w:anchor="_Toc235260594" w:history="1">
        <w:r w:rsidRPr="000162A6">
          <w:rPr>
            <w:rStyle w:val="Hyperlink"/>
            <w:rFonts w:hint="eastAsia"/>
            <w:rtl/>
          </w:rPr>
          <w:t>جلسه</w:t>
        </w:r>
        <w:r w:rsidRPr="000162A6">
          <w:rPr>
            <w:rStyle w:val="Hyperlink"/>
            <w:rtl/>
          </w:rPr>
          <w:t xml:space="preserve"> </w:t>
        </w:r>
        <w:r w:rsidRPr="000162A6">
          <w:rPr>
            <w:rStyle w:val="Hyperlink"/>
            <w:rFonts w:hint="eastAsia"/>
            <w:rtl/>
          </w:rPr>
          <w:t>چهل</w:t>
        </w:r>
        <w:r w:rsidRPr="000162A6">
          <w:rPr>
            <w:rStyle w:val="Hyperlink"/>
            <w:rtl/>
          </w:rPr>
          <w:t xml:space="preserve"> </w:t>
        </w:r>
        <w:r w:rsidRPr="000162A6">
          <w:rPr>
            <w:rStyle w:val="Hyperlink"/>
            <w:rFonts w:hint="eastAsia"/>
            <w:rtl/>
          </w:rPr>
          <w:t>و</w:t>
        </w:r>
        <w:r w:rsidRPr="000162A6">
          <w:rPr>
            <w:rStyle w:val="Hyperlink"/>
            <w:rtl/>
          </w:rPr>
          <w:t xml:space="preserve"> </w:t>
        </w:r>
        <w:r w:rsidRPr="000162A6">
          <w:rPr>
            <w:rStyle w:val="Hyperlink"/>
            <w:rFonts w:hint="eastAsia"/>
            <w:rtl/>
          </w:rPr>
          <w:t>نهم</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Toc235260594 \h</w:instrText>
        </w:r>
        <w:r>
          <w:rPr>
            <w:webHidden/>
            <w:rtl/>
          </w:rPr>
          <w:instrText xml:space="preserve"> </w:instrText>
        </w:r>
        <w:r>
          <w:rPr>
            <w:webHidden/>
            <w:rtl/>
          </w:rPr>
        </w:r>
        <w:r>
          <w:rPr>
            <w:webHidden/>
            <w:rtl/>
          </w:rPr>
          <w:fldChar w:fldCharType="separate"/>
        </w:r>
        <w:r>
          <w:rPr>
            <w:webHidden/>
            <w:rtl/>
          </w:rPr>
          <w:t>129</w:t>
        </w:r>
        <w:r>
          <w:rPr>
            <w:webHidden/>
            <w:rtl/>
          </w:rPr>
          <w:fldChar w:fldCharType="end"/>
        </w:r>
      </w:hyperlink>
    </w:p>
    <w:p w:rsidR="004A0C53" w:rsidRDefault="004A0C53">
      <w:pPr>
        <w:pStyle w:val="TOC2"/>
        <w:tabs>
          <w:tab w:val="right" w:leader="dot" w:pos="9628"/>
        </w:tabs>
        <w:rPr>
          <w:noProof/>
          <w:rtl/>
        </w:rPr>
      </w:pPr>
      <w:hyperlink w:anchor="_Toc235260595" w:history="1">
        <w:r w:rsidRPr="000162A6">
          <w:rPr>
            <w:rStyle w:val="Hyperlink"/>
            <w:rFonts w:hint="eastAsia"/>
            <w:noProof/>
            <w:rtl/>
            <w:lang w:bidi="ar-SA"/>
          </w:rPr>
          <w:t>استصحاب</w:t>
        </w:r>
        <w:r w:rsidRPr="000162A6">
          <w:rPr>
            <w:rStyle w:val="Hyperlink"/>
            <w:noProof/>
            <w:rtl/>
            <w:lang w:bidi="fa"/>
          </w:rPr>
          <w:t xml:space="preserve">/ </w:t>
        </w:r>
        <w:r w:rsidRPr="000162A6">
          <w:rPr>
            <w:rStyle w:val="Hyperlink"/>
            <w:rFonts w:hint="eastAsia"/>
            <w:noProof/>
            <w:rtl/>
            <w:lang w:bidi="ar-SA"/>
          </w:rPr>
          <w:t>تنب</w:t>
        </w:r>
        <w:r w:rsidRPr="000162A6">
          <w:rPr>
            <w:rStyle w:val="Hyperlink"/>
            <w:rFonts w:hint="cs"/>
            <w:noProof/>
            <w:rtl/>
            <w:lang w:bidi="ar-SA"/>
          </w:rPr>
          <w:t>ی</w:t>
        </w:r>
        <w:r w:rsidRPr="000162A6">
          <w:rPr>
            <w:rStyle w:val="Hyperlink"/>
            <w:rFonts w:hint="eastAsia"/>
            <w:noProof/>
            <w:rtl/>
            <w:lang w:bidi="ar-SA"/>
          </w:rPr>
          <w:t>ه</w:t>
        </w:r>
        <w:r w:rsidRPr="000162A6">
          <w:rPr>
            <w:rStyle w:val="Hyperlink"/>
            <w:noProof/>
            <w:rtl/>
            <w:lang w:bidi="ar-SA"/>
          </w:rPr>
          <w:t xml:space="preserve"> </w:t>
        </w:r>
        <w:r w:rsidRPr="000162A6">
          <w:rPr>
            <w:rStyle w:val="Hyperlink"/>
            <w:rFonts w:hint="eastAsia"/>
            <w:noProof/>
            <w:rtl/>
            <w:lang w:bidi="ar-SA"/>
          </w:rPr>
          <w:t>دوازدهم</w:t>
        </w:r>
        <w:r w:rsidRPr="000162A6">
          <w:rPr>
            <w:rStyle w:val="Hyperlink"/>
            <w:noProof/>
            <w:rtl/>
            <w:lang w:bidi="fa"/>
          </w:rPr>
          <w:t>/</w:t>
        </w:r>
        <w:r w:rsidRPr="000162A6">
          <w:rPr>
            <w:rStyle w:val="Hyperlink"/>
            <w:rFonts w:hint="eastAsia"/>
            <w:noProof/>
            <w:rtl/>
          </w:rPr>
          <w:t>شک</w:t>
        </w:r>
        <w:r w:rsidRPr="000162A6">
          <w:rPr>
            <w:rStyle w:val="Hyperlink"/>
            <w:noProof/>
            <w:rtl/>
          </w:rPr>
          <w:t xml:space="preserve"> </w:t>
        </w:r>
        <w:r w:rsidRPr="000162A6">
          <w:rPr>
            <w:rStyle w:val="Hyperlink"/>
            <w:rFonts w:hint="eastAsia"/>
            <w:noProof/>
            <w:rtl/>
          </w:rPr>
          <w:t>در</w:t>
        </w:r>
        <w:r w:rsidRPr="000162A6">
          <w:rPr>
            <w:rStyle w:val="Hyperlink"/>
            <w:noProof/>
            <w:rtl/>
          </w:rPr>
          <w:t xml:space="preserve"> </w:t>
        </w:r>
        <w:r w:rsidRPr="000162A6">
          <w:rPr>
            <w:rStyle w:val="Hyperlink"/>
            <w:rFonts w:hint="eastAsia"/>
            <w:noProof/>
            <w:rtl/>
          </w:rPr>
          <w:t>تقدم</w:t>
        </w:r>
        <w:r w:rsidRPr="000162A6">
          <w:rPr>
            <w:rStyle w:val="Hyperlink"/>
            <w:noProof/>
            <w:rtl/>
          </w:rPr>
          <w:t xml:space="preserve"> </w:t>
        </w:r>
        <w:r w:rsidRPr="000162A6">
          <w:rPr>
            <w:rStyle w:val="Hyperlink"/>
            <w:rFonts w:hint="eastAsia"/>
            <w:noProof/>
            <w:rtl/>
          </w:rPr>
          <w:t>و</w:t>
        </w:r>
        <w:r w:rsidRPr="000162A6">
          <w:rPr>
            <w:rStyle w:val="Hyperlink"/>
            <w:noProof/>
            <w:rtl/>
          </w:rPr>
          <w:t xml:space="preserve"> </w:t>
        </w:r>
        <w:r w:rsidRPr="000162A6">
          <w:rPr>
            <w:rStyle w:val="Hyperlink"/>
            <w:rFonts w:hint="eastAsia"/>
            <w:noProof/>
            <w:rtl/>
          </w:rPr>
          <w:t>تأخر</w:t>
        </w:r>
        <w:r w:rsidRPr="000162A6">
          <w:rPr>
            <w:rStyle w:val="Hyperlink"/>
            <w:noProof/>
            <w:rtl/>
          </w:rPr>
          <w:t xml:space="preserve"> </w:t>
        </w:r>
        <w:r w:rsidRPr="000162A6">
          <w:rPr>
            <w:rStyle w:val="Hyperlink"/>
            <w:rFonts w:hint="eastAsia"/>
            <w:noProof/>
            <w:rtl/>
          </w:rPr>
          <w:t>در</w:t>
        </w:r>
        <w:r w:rsidRPr="000162A6">
          <w:rPr>
            <w:rStyle w:val="Hyperlink"/>
            <w:noProof/>
            <w:rtl/>
          </w:rPr>
          <w:t>(</w:t>
        </w:r>
        <w:r w:rsidRPr="000162A6">
          <w:rPr>
            <w:rStyle w:val="Hyperlink"/>
            <w:rFonts w:hint="cs"/>
            <w:noProof/>
            <w:rtl/>
          </w:rPr>
          <w:t>ی</w:t>
        </w:r>
        <w:r w:rsidRPr="000162A6">
          <w:rPr>
            <w:rStyle w:val="Hyperlink"/>
            <w:rFonts w:hint="eastAsia"/>
            <w:noProof/>
            <w:rtl/>
          </w:rPr>
          <w:t>ک</w:t>
        </w:r>
        <w:r w:rsidRPr="000162A6">
          <w:rPr>
            <w:rStyle w:val="Hyperlink"/>
            <w:rFonts w:hint="cs"/>
            <w:noProof/>
            <w:rtl/>
          </w:rPr>
          <w:t>ی</w:t>
        </w:r>
        <w:r w:rsidRPr="000162A6">
          <w:rPr>
            <w:rStyle w:val="Hyperlink"/>
            <w:noProof/>
            <w:rtl/>
          </w:rPr>
          <w:t xml:space="preserve"> </w:t>
        </w:r>
        <w:r w:rsidRPr="000162A6">
          <w:rPr>
            <w:rStyle w:val="Hyperlink"/>
            <w:rFonts w:hint="eastAsia"/>
            <w:noProof/>
            <w:rtl/>
          </w:rPr>
          <w:t>معلوم</w:t>
        </w:r>
        <w:r w:rsidRPr="000162A6">
          <w:rPr>
            <w:rStyle w:val="Hyperlink"/>
            <w:noProof/>
            <w:rtl/>
          </w:rPr>
          <w:t xml:space="preserve"> </w:t>
        </w:r>
        <w:r w:rsidRPr="000162A6">
          <w:rPr>
            <w:rStyle w:val="Hyperlink"/>
            <w:rFonts w:hint="eastAsia"/>
            <w:noProof/>
            <w:rtl/>
          </w:rPr>
          <w:t>و</w:t>
        </w:r>
        <w:r w:rsidRPr="000162A6">
          <w:rPr>
            <w:rStyle w:val="Hyperlink"/>
            <w:noProof/>
            <w:rtl/>
          </w:rPr>
          <w:t xml:space="preserve"> </w:t>
        </w:r>
        <w:r w:rsidRPr="000162A6">
          <w:rPr>
            <w:rStyle w:val="Hyperlink"/>
            <w:rFonts w:hint="cs"/>
            <w:noProof/>
            <w:rtl/>
          </w:rPr>
          <w:t>ی</w:t>
        </w:r>
        <w:r w:rsidRPr="000162A6">
          <w:rPr>
            <w:rStyle w:val="Hyperlink"/>
            <w:rFonts w:hint="eastAsia"/>
            <w:noProof/>
            <w:rtl/>
          </w:rPr>
          <w:t>ک</w:t>
        </w:r>
        <w:r w:rsidRPr="000162A6">
          <w:rPr>
            <w:rStyle w:val="Hyperlink"/>
            <w:rFonts w:hint="cs"/>
            <w:noProof/>
            <w:rtl/>
          </w:rPr>
          <w:t>ی</w:t>
        </w:r>
        <w:r w:rsidRPr="000162A6">
          <w:rPr>
            <w:rStyle w:val="Hyperlink"/>
            <w:noProof/>
            <w:rtl/>
          </w:rPr>
          <w:t xml:space="preserve"> </w:t>
        </w:r>
        <w:r w:rsidRPr="000162A6">
          <w:rPr>
            <w:rStyle w:val="Hyperlink"/>
            <w:rFonts w:hint="eastAsia"/>
            <w:noProof/>
            <w:rtl/>
          </w:rPr>
          <w:t>مجهول</w:t>
        </w:r>
        <w:r w:rsidRPr="000162A6">
          <w:rPr>
            <w:rStyle w:val="Hyperlink"/>
            <w:noProof/>
            <w:rtl/>
          </w:rPr>
          <w:t xml:space="preserve">) </w:t>
        </w:r>
        <w:r w:rsidRPr="000162A6">
          <w:rPr>
            <w:rStyle w:val="Hyperlink"/>
            <w:rFonts w:hint="eastAsia"/>
            <w:noProof/>
            <w:rtl/>
          </w:rPr>
          <w:t>و</w:t>
        </w:r>
        <w:r w:rsidRPr="000162A6">
          <w:rPr>
            <w:rStyle w:val="Hyperlink"/>
            <w:noProof/>
            <w:rtl/>
          </w:rPr>
          <w:t xml:space="preserve"> </w:t>
        </w:r>
        <w:r w:rsidRPr="000162A6">
          <w:rPr>
            <w:rStyle w:val="Hyperlink"/>
            <w:rFonts w:hint="eastAsia"/>
            <w:noProof/>
            <w:rtl/>
          </w:rPr>
          <w:t>حکم</w:t>
        </w:r>
        <w:r w:rsidRPr="000162A6">
          <w:rPr>
            <w:rStyle w:val="Hyperlink"/>
            <w:noProof/>
            <w:rtl/>
          </w:rPr>
          <w:t xml:space="preserve"> </w:t>
        </w:r>
        <w:r w:rsidRPr="000162A6">
          <w:rPr>
            <w:rStyle w:val="Hyperlink"/>
            <w:rFonts w:hint="eastAsia"/>
            <w:noProof/>
            <w:rtl/>
          </w:rPr>
          <w:t>استصحاب</w:t>
        </w:r>
        <w:r w:rsidRPr="000162A6">
          <w:rPr>
            <w:rStyle w:val="Hyperlink"/>
            <w:noProof/>
            <w:rtl/>
          </w:rPr>
          <w:t xml:space="preserve"> </w:t>
        </w:r>
        <w:r w:rsidRPr="000162A6">
          <w:rPr>
            <w:rStyle w:val="Hyperlink"/>
            <w:rFonts w:hint="eastAsia"/>
            <w:noProof/>
            <w:rtl/>
          </w:rPr>
          <w:t>در</w:t>
        </w:r>
        <w:r w:rsidRPr="000162A6">
          <w:rPr>
            <w:rStyle w:val="Hyperlink"/>
            <w:noProof/>
            <w:rtl/>
          </w:rPr>
          <w:t xml:space="preserve"> </w:t>
        </w:r>
        <w:r w:rsidRPr="000162A6">
          <w:rPr>
            <w:rStyle w:val="Hyperlink"/>
            <w:rFonts w:hint="eastAsia"/>
            <w:noProof/>
            <w:rtl/>
          </w:rPr>
          <w:t>صورت</w:t>
        </w:r>
        <w:r w:rsidRPr="000162A6">
          <w:rPr>
            <w:rStyle w:val="Hyperlink"/>
            <w:noProof/>
            <w:rtl/>
          </w:rPr>
          <w:t xml:space="preserve"> </w:t>
        </w:r>
        <w:r w:rsidRPr="000162A6">
          <w:rPr>
            <w:rStyle w:val="Hyperlink"/>
            <w:rFonts w:hint="eastAsia"/>
            <w:noProof/>
            <w:rtl/>
          </w:rPr>
          <w:t>سوم</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Toc235260595 \h</w:instrText>
        </w:r>
        <w:r>
          <w:rPr>
            <w:noProof/>
            <w:webHidden/>
            <w:rtl/>
          </w:rPr>
          <w:instrText xml:space="preserve"> </w:instrText>
        </w:r>
        <w:r>
          <w:rPr>
            <w:noProof/>
            <w:webHidden/>
            <w:rtl/>
          </w:rPr>
        </w:r>
        <w:r>
          <w:rPr>
            <w:noProof/>
            <w:webHidden/>
            <w:rtl/>
          </w:rPr>
          <w:fldChar w:fldCharType="separate"/>
        </w:r>
        <w:r>
          <w:rPr>
            <w:noProof/>
            <w:webHidden/>
            <w:rtl/>
          </w:rPr>
          <w:t>129</w:t>
        </w:r>
        <w:r>
          <w:rPr>
            <w:noProof/>
            <w:webHidden/>
            <w:rtl/>
          </w:rPr>
          <w:fldChar w:fldCharType="end"/>
        </w:r>
      </w:hyperlink>
    </w:p>
    <w:p w:rsidR="004A0C53" w:rsidRDefault="004A0C53" w:rsidP="004A0C53">
      <w:pPr>
        <w:pStyle w:val="TOC1"/>
        <w:rPr>
          <w:rFonts w:asciiTheme="minorHAnsi" w:eastAsiaTheme="minorEastAsia" w:hAnsiTheme="minorHAnsi" w:cstheme="minorBidi"/>
          <w:sz w:val="22"/>
          <w:szCs w:val="22"/>
          <w:rtl/>
        </w:rPr>
      </w:pPr>
      <w:hyperlink w:anchor="_Toc235260596" w:history="1">
        <w:r w:rsidRPr="000162A6">
          <w:rPr>
            <w:rStyle w:val="Hyperlink"/>
            <w:rFonts w:hint="eastAsia"/>
            <w:rtl/>
          </w:rPr>
          <w:t>جلسه</w:t>
        </w:r>
        <w:r w:rsidRPr="000162A6">
          <w:rPr>
            <w:rStyle w:val="Hyperlink"/>
            <w:rtl/>
          </w:rPr>
          <w:t xml:space="preserve"> </w:t>
        </w:r>
        <w:r w:rsidRPr="000162A6">
          <w:rPr>
            <w:rStyle w:val="Hyperlink"/>
            <w:rFonts w:hint="eastAsia"/>
            <w:rtl/>
          </w:rPr>
          <w:t>پنجاهم</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Toc235260596 \h</w:instrText>
        </w:r>
        <w:r>
          <w:rPr>
            <w:webHidden/>
            <w:rtl/>
          </w:rPr>
          <w:instrText xml:space="preserve"> </w:instrText>
        </w:r>
        <w:r>
          <w:rPr>
            <w:webHidden/>
            <w:rtl/>
          </w:rPr>
        </w:r>
        <w:r>
          <w:rPr>
            <w:webHidden/>
            <w:rtl/>
          </w:rPr>
          <w:fldChar w:fldCharType="separate"/>
        </w:r>
        <w:r>
          <w:rPr>
            <w:webHidden/>
            <w:rtl/>
          </w:rPr>
          <w:t>132</w:t>
        </w:r>
        <w:r>
          <w:rPr>
            <w:webHidden/>
            <w:rtl/>
          </w:rPr>
          <w:fldChar w:fldCharType="end"/>
        </w:r>
      </w:hyperlink>
    </w:p>
    <w:p w:rsidR="004A0C53" w:rsidRDefault="004A0C53">
      <w:pPr>
        <w:pStyle w:val="TOC2"/>
        <w:tabs>
          <w:tab w:val="right" w:leader="dot" w:pos="9628"/>
        </w:tabs>
        <w:rPr>
          <w:noProof/>
          <w:rtl/>
        </w:rPr>
      </w:pPr>
      <w:hyperlink w:anchor="_Toc235260597" w:history="1">
        <w:r w:rsidRPr="000162A6">
          <w:rPr>
            <w:rStyle w:val="Hyperlink"/>
            <w:rFonts w:hint="eastAsia"/>
            <w:noProof/>
            <w:rtl/>
            <w:lang w:bidi="ar-SA"/>
          </w:rPr>
          <w:t>استصحاب</w:t>
        </w:r>
        <w:r w:rsidRPr="000162A6">
          <w:rPr>
            <w:rStyle w:val="Hyperlink"/>
            <w:noProof/>
            <w:rtl/>
            <w:lang w:bidi="fa"/>
          </w:rPr>
          <w:t xml:space="preserve">/ </w:t>
        </w:r>
        <w:r w:rsidRPr="000162A6">
          <w:rPr>
            <w:rStyle w:val="Hyperlink"/>
            <w:rFonts w:hint="eastAsia"/>
            <w:noProof/>
            <w:rtl/>
            <w:lang w:bidi="ar-SA"/>
          </w:rPr>
          <w:t>تنب</w:t>
        </w:r>
        <w:r w:rsidRPr="000162A6">
          <w:rPr>
            <w:rStyle w:val="Hyperlink"/>
            <w:rFonts w:hint="cs"/>
            <w:noProof/>
            <w:rtl/>
            <w:lang w:bidi="ar-SA"/>
          </w:rPr>
          <w:t>ی</w:t>
        </w:r>
        <w:r w:rsidRPr="000162A6">
          <w:rPr>
            <w:rStyle w:val="Hyperlink"/>
            <w:rFonts w:hint="eastAsia"/>
            <w:noProof/>
            <w:rtl/>
            <w:lang w:bidi="ar-SA"/>
          </w:rPr>
          <w:t>ه</w:t>
        </w:r>
        <w:r w:rsidRPr="000162A6">
          <w:rPr>
            <w:rStyle w:val="Hyperlink"/>
            <w:noProof/>
            <w:rtl/>
            <w:lang w:bidi="ar-SA"/>
          </w:rPr>
          <w:t xml:space="preserve"> </w:t>
        </w:r>
        <w:r w:rsidRPr="000162A6">
          <w:rPr>
            <w:rStyle w:val="Hyperlink"/>
            <w:rFonts w:hint="eastAsia"/>
            <w:noProof/>
            <w:rtl/>
            <w:lang w:bidi="ar-SA"/>
          </w:rPr>
          <w:t>دوازدهم</w:t>
        </w:r>
        <w:r w:rsidRPr="000162A6">
          <w:rPr>
            <w:rStyle w:val="Hyperlink"/>
            <w:noProof/>
            <w:rtl/>
            <w:lang w:bidi="fa"/>
          </w:rPr>
          <w:t>/</w:t>
        </w:r>
        <w:r w:rsidRPr="000162A6">
          <w:rPr>
            <w:rStyle w:val="Hyperlink"/>
            <w:rFonts w:hint="eastAsia"/>
            <w:noProof/>
            <w:rtl/>
          </w:rPr>
          <w:t>شک</w:t>
        </w:r>
        <w:r w:rsidRPr="000162A6">
          <w:rPr>
            <w:rStyle w:val="Hyperlink"/>
            <w:noProof/>
            <w:rtl/>
          </w:rPr>
          <w:t xml:space="preserve"> </w:t>
        </w:r>
        <w:r w:rsidRPr="000162A6">
          <w:rPr>
            <w:rStyle w:val="Hyperlink"/>
            <w:rFonts w:hint="eastAsia"/>
            <w:noProof/>
            <w:rtl/>
          </w:rPr>
          <w:t>در</w:t>
        </w:r>
        <w:r w:rsidRPr="000162A6">
          <w:rPr>
            <w:rStyle w:val="Hyperlink"/>
            <w:noProof/>
            <w:rtl/>
          </w:rPr>
          <w:t xml:space="preserve"> </w:t>
        </w:r>
        <w:r w:rsidRPr="000162A6">
          <w:rPr>
            <w:rStyle w:val="Hyperlink"/>
            <w:rFonts w:hint="eastAsia"/>
            <w:noProof/>
            <w:rtl/>
          </w:rPr>
          <w:t>تقدم</w:t>
        </w:r>
        <w:r w:rsidRPr="000162A6">
          <w:rPr>
            <w:rStyle w:val="Hyperlink"/>
            <w:noProof/>
            <w:rtl/>
          </w:rPr>
          <w:t xml:space="preserve"> </w:t>
        </w:r>
        <w:r w:rsidRPr="000162A6">
          <w:rPr>
            <w:rStyle w:val="Hyperlink"/>
            <w:rFonts w:hint="eastAsia"/>
            <w:noProof/>
            <w:rtl/>
          </w:rPr>
          <w:t>و</w:t>
        </w:r>
        <w:r w:rsidRPr="000162A6">
          <w:rPr>
            <w:rStyle w:val="Hyperlink"/>
            <w:noProof/>
            <w:rtl/>
          </w:rPr>
          <w:t xml:space="preserve"> </w:t>
        </w:r>
        <w:r w:rsidRPr="000162A6">
          <w:rPr>
            <w:rStyle w:val="Hyperlink"/>
            <w:rFonts w:hint="eastAsia"/>
            <w:noProof/>
            <w:rtl/>
          </w:rPr>
          <w:t>تأخر</w:t>
        </w:r>
        <w:r w:rsidRPr="000162A6">
          <w:rPr>
            <w:rStyle w:val="Hyperlink"/>
            <w:noProof/>
            <w:rtl/>
          </w:rPr>
          <w:t xml:space="preserve"> </w:t>
        </w:r>
        <w:r w:rsidRPr="000162A6">
          <w:rPr>
            <w:rStyle w:val="Hyperlink"/>
            <w:rFonts w:hint="eastAsia"/>
            <w:noProof/>
            <w:rtl/>
          </w:rPr>
          <w:t>در</w:t>
        </w:r>
        <w:r w:rsidRPr="000162A6">
          <w:rPr>
            <w:rStyle w:val="Hyperlink"/>
            <w:noProof/>
            <w:rtl/>
          </w:rPr>
          <w:t xml:space="preserve"> </w:t>
        </w:r>
        <w:r w:rsidRPr="000162A6">
          <w:rPr>
            <w:rStyle w:val="Hyperlink"/>
            <w:rFonts w:hint="eastAsia"/>
            <w:noProof/>
            <w:rtl/>
          </w:rPr>
          <w:t>معلوم‌التار</w:t>
        </w:r>
        <w:r w:rsidRPr="000162A6">
          <w:rPr>
            <w:rStyle w:val="Hyperlink"/>
            <w:rFonts w:hint="cs"/>
            <w:noProof/>
            <w:rtl/>
          </w:rPr>
          <w:t>ی</w:t>
        </w:r>
        <w:r w:rsidRPr="000162A6">
          <w:rPr>
            <w:rStyle w:val="Hyperlink"/>
            <w:rFonts w:hint="eastAsia"/>
            <w:noProof/>
            <w:rtl/>
          </w:rPr>
          <w:t>خ</w:t>
        </w:r>
        <w:r w:rsidRPr="000162A6">
          <w:rPr>
            <w:rStyle w:val="Hyperlink"/>
            <w:noProof/>
            <w:rtl/>
          </w:rPr>
          <w:t xml:space="preserve"> </w:t>
        </w:r>
        <w:r w:rsidRPr="000162A6">
          <w:rPr>
            <w:rStyle w:val="Hyperlink"/>
            <w:rFonts w:hint="eastAsia"/>
            <w:noProof/>
            <w:rtl/>
          </w:rPr>
          <w:t>و</w:t>
        </w:r>
        <w:r w:rsidRPr="000162A6">
          <w:rPr>
            <w:rStyle w:val="Hyperlink"/>
            <w:noProof/>
            <w:rtl/>
          </w:rPr>
          <w:t xml:space="preserve"> </w:t>
        </w:r>
        <w:r w:rsidRPr="000162A6">
          <w:rPr>
            <w:rStyle w:val="Hyperlink"/>
            <w:rFonts w:hint="eastAsia"/>
            <w:noProof/>
            <w:rtl/>
          </w:rPr>
          <w:t>مجهول‌التار</w:t>
        </w:r>
        <w:r w:rsidRPr="000162A6">
          <w:rPr>
            <w:rStyle w:val="Hyperlink"/>
            <w:rFonts w:hint="cs"/>
            <w:noProof/>
            <w:rtl/>
          </w:rPr>
          <w:t>ی</w:t>
        </w:r>
        <w:r w:rsidRPr="000162A6">
          <w:rPr>
            <w:rStyle w:val="Hyperlink"/>
            <w:rFonts w:hint="eastAsia"/>
            <w:noProof/>
            <w:rtl/>
          </w:rPr>
          <w:t>خ</w:t>
        </w:r>
        <w:r w:rsidRPr="000162A6">
          <w:rPr>
            <w:rStyle w:val="Hyperlink"/>
            <w:noProof/>
            <w:rtl/>
          </w:rPr>
          <w:t xml:space="preserve"> </w:t>
        </w:r>
        <w:r w:rsidRPr="000162A6">
          <w:rPr>
            <w:rStyle w:val="Hyperlink"/>
            <w:rFonts w:hint="eastAsia"/>
            <w:noProof/>
            <w:rtl/>
          </w:rPr>
          <w:t>با</w:t>
        </w:r>
        <w:r w:rsidRPr="000162A6">
          <w:rPr>
            <w:rStyle w:val="Hyperlink"/>
            <w:noProof/>
            <w:rtl/>
          </w:rPr>
          <w:t xml:space="preserve"> </w:t>
        </w:r>
        <w:r w:rsidRPr="000162A6">
          <w:rPr>
            <w:rStyle w:val="Hyperlink"/>
            <w:rFonts w:hint="eastAsia"/>
            <w:noProof/>
            <w:rtl/>
          </w:rPr>
          <w:t>تطب</w:t>
        </w:r>
        <w:r w:rsidRPr="000162A6">
          <w:rPr>
            <w:rStyle w:val="Hyperlink"/>
            <w:rFonts w:hint="cs"/>
            <w:noProof/>
            <w:rtl/>
          </w:rPr>
          <w:t>ی</w:t>
        </w:r>
        <w:r w:rsidRPr="000162A6">
          <w:rPr>
            <w:rStyle w:val="Hyperlink"/>
            <w:rFonts w:hint="eastAsia"/>
            <w:noProof/>
            <w:rtl/>
          </w:rPr>
          <w:t>ق</w:t>
        </w:r>
        <w:r w:rsidRPr="000162A6">
          <w:rPr>
            <w:rStyle w:val="Hyperlink"/>
            <w:noProof/>
            <w:rtl/>
          </w:rPr>
          <w:t xml:space="preserve"> </w:t>
        </w:r>
        <w:r w:rsidRPr="000162A6">
          <w:rPr>
            <w:rStyle w:val="Hyperlink"/>
            <w:rFonts w:hint="eastAsia"/>
            <w:noProof/>
            <w:rtl/>
          </w:rPr>
          <w:t>بر</w:t>
        </w:r>
        <w:r w:rsidRPr="000162A6">
          <w:rPr>
            <w:rStyle w:val="Hyperlink"/>
            <w:noProof/>
            <w:rtl/>
          </w:rPr>
          <w:t xml:space="preserve"> </w:t>
        </w:r>
        <w:r w:rsidRPr="000162A6">
          <w:rPr>
            <w:rStyle w:val="Hyperlink"/>
            <w:rFonts w:hint="eastAsia"/>
            <w:noProof/>
            <w:rtl/>
          </w:rPr>
          <w:t>حالات</w:t>
        </w:r>
        <w:r w:rsidRPr="000162A6">
          <w:rPr>
            <w:rStyle w:val="Hyperlink"/>
            <w:noProof/>
            <w:rtl/>
          </w:rPr>
          <w:t xml:space="preserve"> </w:t>
        </w:r>
        <w:r w:rsidRPr="000162A6">
          <w:rPr>
            <w:rStyle w:val="Hyperlink"/>
            <w:rFonts w:hint="eastAsia"/>
            <w:noProof/>
            <w:rtl/>
          </w:rPr>
          <w:t>متضاد</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Toc235260597 \h</w:instrText>
        </w:r>
        <w:r>
          <w:rPr>
            <w:noProof/>
            <w:webHidden/>
            <w:rtl/>
          </w:rPr>
          <w:instrText xml:space="preserve"> </w:instrText>
        </w:r>
        <w:r>
          <w:rPr>
            <w:noProof/>
            <w:webHidden/>
            <w:rtl/>
          </w:rPr>
        </w:r>
        <w:r>
          <w:rPr>
            <w:noProof/>
            <w:webHidden/>
            <w:rtl/>
          </w:rPr>
          <w:fldChar w:fldCharType="separate"/>
        </w:r>
        <w:r>
          <w:rPr>
            <w:noProof/>
            <w:webHidden/>
            <w:rtl/>
          </w:rPr>
          <w:t>132</w:t>
        </w:r>
        <w:r>
          <w:rPr>
            <w:noProof/>
            <w:webHidden/>
            <w:rtl/>
          </w:rPr>
          <w:fldChar w:fldCharType="end"/>
        </w:r>
      </w:hyperlink>
    </w:p>
    <w:p w:rsidR="004A0C53" w:rsidRDefault="004A0C53" w:rsidP="004A0C53">
      <w:pPr>
        <w:pStyle w:val="TOC1"/>
        <w:rPr>
          <w:rFonts w:asciiTheme="minorHAnsi" w:eastAsiaTheme="minorEastAsia" w:hAnsiTheme="minorHAnsi" w:cstheme="minorBidi"/>
          <w:sz w:val="22"/>
          <w:szCs w:val="22"/>
          <w:rtl/>
        </w:rPr>
      </w:pPr>
      <w:hyperlink w:anchor="_Toc235260598" w:history="1">
        <w:r w:rsidRPr="000162A6">
          <w:rPr>
            <w:rStyle w:val="Hyperlink"/>
            <w:rFonts w:hint="eastAsia"/>
            <w:rtl/>
          </w:rPr>
          <w:t>جلسه</w:t>
        </w:r>
        <w:r w:rsidRPr="000162A6">
          <w:rPr>
            <w:rStyle w:val="Hyperlink"/>
            <w:rtl/>
          </w:rPr>
          <w:t xml:space="preserve"> </w:t>
        </w:r>
        <w:r w:rsidRPr="000162A6">
          <w:rPr>
            <w:rStyle w:val="Hyperlink"/>
            <w:rFonts w:hint="eastAsia"/>
            <w:rtl/>
          </w:rPr>
          <w:t>پنجاه</w:t>
        </w:r>
        <w:r w:rsidRPr="000162A6">
          <w:rPr>
            <w:rStyle w:val="Hyperlink"/>
            <w:rtl/>
          </w:rPr>
          <w:t xml:space="preserve"> </w:t>
        </w:r>
        <w:r w:rsidRPr="000162A6">
          <w:rPr>
            <w:rStyle w:val="Hyperlink"/>
            <w:rFonts w:hint="eastAsia"/>
            <w:rtl/>
          </w:rPr>
          <w:t>و</w:t>
        </w:r>
        <w:r w:rsidRPr="000162A6">
          <w:rPr>
            <w:rStyle w:val="Hyperlink"/>
            <w:rtl/>
          </w:rPr>
          <w:t xml:space="preserve"> </w:t>
        </w:r>
        <w:r w:rsidRPr="000162A6">
          <w:rPr>
            <w:rStyle w:val="Hyperlink"/>
            <w:rFonts w:hint="cs"/>
            <w:rtl/>
          </w:rPr>
          <w:t>ی</w:t>
        </w:r>
        <w:r w:rsidRPr="000162A6">
          <w:rPr>
            <w:rStyle w:val="Hyperlink"/>
            <w:rFonts w:hint="eastAsia"/>
            <w:rtl/>
          </w:rPr>
          <w:t>کم</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Toc235260598 \h</w:instrText>
        </w:r>
        <w:r>
          <w:rPr>
            <w:webHidden/>
            <w:rtl/>
          </w:rPr>
          <w:instrText xml:space="preserve"> </w:instrText>
        </w:r>
        <w:r>
          <w:rPr>
            <w:webHidden/>
            <w:rtl/>
          </w:rPr>
        </w:r>
        <w:r>
          <w:rPr>
            <w:webHidden/>
            <w:rtl/>
          </w:rPr>
          <w:fldChar w:fldCharType="separate"/>
        </w:r>
        <w:r>
          <w:rPr>
            <w:webHidden/>
            <w:rtl/>
          </w:rPr>
          <w:t>135</w:t>
        </w:r>
        <w:r>
          <w:rPr>
            <w:webHidden/>
            <w:rtl/>
          </w:rPr>
          <w:fldChar w:fldCharType="end"/>
        </w:r>
      </w:hyperlink>
    </w:p>
    <w:p w:rsidR="004A0C53" w:rsidRDefault="004A0C53">
      <w:pPr>
        <w:pStyle w:val="TOC2"/>
        <w:tabs>
          <w:tab w:val="right" w:leader="dot" w:pos="9628"/>
        </w:tabs>
        <w:rPr>
          <w:noProof/>
          <w:rtl/>
        </w:rPr>
      </w:pPr>
      <w:hyperlink w:anchor="_Toc235260599" w:history="1">
        <w:r w:rsidRPr="000162A6">
          <w:rPr>
            <w:rStyle w:val="Hyperlink"/>
            <w:rFonts w:hint="eastAsia"/>
            <w:noProof/>
            <w:rtl/>
            <w:lang w:bidi="ar-SA"/>
          </w:rPr>
          <w:t>استصحاب</w:t>
        </w:r>
        <w:r w:rsidRPr="000162A6">
          <w:rPr>
            <w:rStyle w:val="Hyperlink"/>
            <w:noProof/>
            <w:rtl/>
            <w:lang w:bidi="fa"/>
          </w:rPr>
          <w:t xml:space="preserve">/ </w:t>
        </w:r>
        <w:r w:rsidRPr="000162A6">
          <w:rPr>
            <w:rStyle w:val="Hyperlink"/>
            <w:rFonts w:hint="eastAsia"/>
            <w:noProof/>
            <w:rtl/>
            <w:lang w:bidi="ar-SA"/>
          </w:rPr>
          <w:t>تنب</w:t>
        </w:r>
        <w:r w:rsidRPr="000162A6">
          <w:rPr>
            <w:rStyle w:val="Hyperlink"/>
            <w:rFonts w:hint="cs"/>
            <w:noProof/>
            <w:rtl/>
            <w:lang w:bidi="ar-SA"/>
          </w:rPr>
          <w:t>ی</w:t>
        </w:r>
        <w:r w:rsidRPr="000162A6">
          <w:rPr>
            <w:rStyle w:val="Hyperlink"/>
            <w:rFonts w:hint="eastAsia"/>
            <w:noProof/>
            <w:rtl/>
            <w:lang w:bidi="ar-SA"/>
          </w:rPr>
          <w:t>ه</w:t>
        </w:r>
        <w:r w:rsidRPr="000162A6">
          <w:rPr>
            <w:rStyle w:val="Hyperlink"/>
            <w:noProof/>
            <w:rtl/>
            <w:lang w:bidi="ar-SA"/>
          </w:rPr>
          <w:t xml:space="preserve"> </w:t>
        </w:r>
        <w:r w:rsidRPr="000162A6">
          <w:rPr>
            <w:rStyle w:val="Hyperlink"/>
            <w:rFonts w:hint="eastAsia"/>
            <w:noProof/>
            <w:rtl/>
            <w:lang w:bidi="ar-SA"/>
          </w:rPr>
          <w:t>دوازدهم</w:t>
        </w:r>
        <w:r w:rsidRPr="000162A6">
          <w:rPr>
            <w:rStyle w:val="Hyperlink"/>
            <w:noProof/>
            <w:rtl/>
            <w:lang w:bidi="fa"/>
          </w:rPr>
          <w:t>/</w:t>
        </w:r>
        <w:r w:rsidRPr="000162A6">
          <w:rPr>
            <w:rStyle w:val="Hyperlink"/>
            <w:rFonts w:hint="eastAsia"/>
            <w:noProof/>
            <w:rtl/>
          </w:rPr>
          <w:t>تعاقب</w:t>
        </w:r>
        <w:r w:rsidRPr="000162A6">
          <w:rPr>
            <w:rStyle w:val="Hyperlink"/>
            <w:noProof/>
            <w:rtl/>
          </w:rPr>
          <w:t xml:space="preserve"> </w:t>
        </w:r>
        <w:r w:rsidRPr="000162A6">
          <w:rPr>
            <w:rStyle w:val="Hyperlink"/>
            <w:rFonts w:hint="eastAsia"/>
            <w:noProof/>
            <w:rtl/>
          </w:rPr>
          <w:t>الحالت</w:t>
        </w:r>
        <w:r w:rsidRPr="000162A6">
          <w:rPr>
            <w:rStyle w:val="Hyperlink"/>
            <w:rFonts w:hint="cs"/>
            <w:noProof/>
            <w:rtl/>
          </w:rPr>
          <w:t>ی</w:t>
        </w:r>
        <w:r w:rsidRPr="000162A6">
          <w:rPr>
            <w:rStyle w:val="Hyperlink"/>
            <w:rFonts w:hint="eastAsia"/>
            <w:noProof/>
            <w:rtl/>
          </w:rPr>
          <w:t>ن</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Toc235260599 \h</w:instrText>
        </w:r>
        <w:r>
          <w:rPr>
            <w:noProof/>
            <w:webHidden/>
            <w:rtl/>
          </w:rPr>
          <w:instrText xml:space="preserve"> </w:instrText>
        </w:r>
        <w:r>
          <w:rPr>
            <w:noProof/>
            <w:webHidden/>
            <w:rtl/>
          </w:rPr>
        </w:r>
        <w:r>
          <w:rPr>
            <w:noProof/>
            <w:webHidden/>
            <w:rtl/>
          </w:rPr>
          <w:fldChar w:fldCharType="separate"/>
        </w:r>
        <w:r>
          <w:rPr>
            <w:noProof/>
            <w:webHidden/>
            <w:rtl/>
          </w:rPr>
          <w:t>135</w:t>
        </w:r>
        <w:r>
          <w:rPr>
            <w:noProof/>
            <w:webHidden/>
            <w:rtl/>
          </w:rPr>
          <w:fldChar w:fldCharType="end"/>
        </w:r>
      </w:hyperlink>
    </w:p>
    <w:p w:rsidR="004A0C53" w:rsidRDefault="004A0C53" w:rsidP="004A0C53">
      <w:pPr>
        <w:pStyle w:val="TOC1"/>
        <w:rPr>
          <w:rFonts w:asciiTheme="minorHAnsi" w:eastAsiaTheme="minorEastAsia" w:hAnsiTheme="minorHAnsi" w:cstheme="minorBidi"/>
          <w:sz w:val="22"/>
          <w:szCs w:val="22"/>
          <w:rtl/>
        </w:rPr>
      </w:pPr>
      <w:hyperlink w:anchor="_Toc235260600" w:history="1">
        <w:r w:rsidRPr="000162A6">
          <w:rPr>
            <w:rStyle w:val="Hyperlink"/>
            <w:rFonts w:hint="eastAsia"/>
            <w:rtl/>
          </w:rPr>
          <w:t>جلسه</w:t>
        </w:r>
        <w:r w:rsidRPr="000162A6">
          <w:rPr>
            <w:rStyle w:val="Hyperlink"/>
            <w:rtl/>
          </w:rPr>
          <w:t xml:space="preserve"> </w:t>
        </w:r>
        <w:r w:rsidRPr="000162A6">
          <w:rPr>
            <w:rStyle w:val="Hyperlink"/>
            <w:rFonts w:hint="eastAsia"/>
            <w:rtl/>
          </w:rPr>
          <w:t>پنجاه</w:t>
        </w:r>
        <w:r w:rsidRPr="000162A6">
          <w:rPr>
            <w:rStyle w:val="Hyperlink"/>
            <w:rtl/>
          </w:rPr>
          <w:t xml:space="preserve"> </w:t>
        </w:r>
        <w:r w:rsidRPr="000162A6">
          <w:rPr>
            <w:rStyle w:val="Hyperlink"/>
            <w:rFonts w:hint="eastAsia"/>
            <w:rtl/>
          </w:rPr>
          <w:t>و</w:t>
        </w:r>
        <w:r w:rsidRPr="000162A6">
          <w:rPr>
            <w:rStyle w:val="Hyperlink"/>
            <w:rtl/>
          </w:rPr>
          <w:t xml:space="preserve"> </w:t>
        </w:r>
        <w:r w:rsidRPr="000162A6">
          <w:rPr>
            <w:rStyle w:val="Hyperlink"/>
            <w:rFonts w:hint="eastAsia"/>
            <w:rtl/>
          </w:rPr>
          <w:t>دوم</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Toc235260600 \h</w:instrText>
        </w:r>
        <w:r>
          <w:rPr>
            <w:webHidden/>
            <w:rtl/>
          </w:rPr>
          <w:instrText xml:space="preserve"> </w:instrText>
        </w:r>
        <w:r>
          <w:rPr>
            <w:webHidden/>
            <w:rtl/>
          </w:rPr>
        </w:r>
        <w:r>
          <w:rPr>
            <w:webHidden/>
            <w:rtl/>
          </w:rPr>
          <w:fldChar w:fldCharType="separate"/>
        </w:r>
        <w:r>
          <w:rPr>
            <w:webHidden/>
            <w:rtl/>
          </w:rPr>
          <w:t>137</w:t>
        </w:r>
        <w:r>
          <w:rPr>
            <w:webHidden/>
            <w:rtl/>
          </w:rPr>
          <w:fldChar w:fldCharType="end"/>
        </w:r>
      </w:hyperlink>
    </w:p>
    <w:p w:rsidR="004A0C53" w:rsidRDefault="004A0C53">
      <w:pPr>
        <w:pStyle w:val="TOC2"/>
        <w:tabs>
          <w:tab w:val="right" w:leader="dot" w:pos="9628"/>
        </w:tabs>
        <w:rPr>
          <w:noProof/>
          <w:rtl/>
        </w:rPr>
      </w:pPr>
      <w:hyperlink w:anchor="_Toc235260601" w:history="1">
        <w:r w:rsidRPr="000162A6">
          <w:rPr>
            <w:rStyle w:val="Hyperlink"/>
            <w:rFonts w:hint="eastAsia"/>
            <w:noProof/>
            <w:rtl/>
            <w:lang w:bidi="ar-SA"/>
          </w:rPr>
          <w:t>استصحاب</w:t>
        </w:r>
        <w:r w:rsidRPr="000162A6">
          <w:rPr>
            <w:rStyle w:val="Hyperlink"/>
            <w:noProof/>
            <w:rtl/>
            <w:lang w:bidi="fa"/>
          </w:rPr>
          <w:t xml:space="preserve">/ </w:t>
        </w:r>
        <w:r w:rsidRPr="000162A6">
          <w:rPr>
            <w:rStyle w:val="Hyperlink"/>
            <w:rFonts w:hint="eastAsia"/>
            <w:noProof/>
            <w:rtl/>
            <w:lang w:bidi="ar-SA"/>
          </w:rPr>
          <w:t>تنب</w:t>
        </w:r>
        <w:r w:rsidRPr="000162A6">
          <w:rPr>
            <w:rStyle w:val="Hyperlink"/>
            <w:rFonts w:hint="cs"/>
            <w:noProof/>
            <w:rtl/>
            <w:lang w:bidi="ar-SA"/>
          </w:rPr>
          <w:t>ی</w:t>
        </w:r>
        <w:r w:rsidRPr="000162A6">
          <w:rPr>
            <w:rStyle w:val="Hyperlink"/>
            <w:rFonts w:hint="eastAsia"/>
            <w:noProof/>
            <w:rtl/>
            <w:lang w:bidi="ar-SA"/>
          </w:rPr>
          <w:t>ه</w:t>
        </w:r>
        <w:r w:rsidRPr="000162A6">
          <w:rPr>
            <w:rStyle w:val="Hyperlink"/>
            <w:noProof/>
            <w:rtl/>
            <w:lang w:bidi="ar-SA"/>
          </w:rPr>
          <w:t xml:space="preserve"> </w:t>
        </w:r>
        <w:r w:rsidRPr="000162A6">
          <w:rPr>
            <w:rStyle w:val="Hyperlink"/>
            <w:rFonts w:hint="eastAsia"/>
            <w:noProof/>
            <w:rtl/>
            <w:lang w:bidi="ar-SA"/>
          </w:rPr>
          <w:t>دوازدهم</w:t>
        </w:r>
        <w:r w:rsidRPr="000162A6">
          <w:rPr>
            <w:rStyle w:val="Hyperlink"/>
            <w:noProof/>
            <w:rtl/>
            <w:lang w:bidi="fa"/>
          </w:rPr>
          <w:t>/</w:t>
        </w:r>
        <w:r w:rsidRPr="000162A6">
          <w:rPr>
            <w:rStyle w:val="Hyperlink"/>
            <w:rFonts w:hint="eastAsia"/>
            <w:noProof/>
            <w:rtl/>
            <w:lang w:bidi="ar-SA"/>
          </w:rPr>
          <w:t>ادامه</w:t>
        </w:r>
        <w:r w:rsidRPr="000162A6">
          <w:rPr>
            <w:rStyle w:val="Hyperlink"/>
            <w:noProof/>
            <w:rtl/>
            <w:lang w:bidi="ar-SA"/>
          </w:rPr>
          <w:t xml:space="preserve"> </w:t>
        </w:r>
        <w:r w:rsidRPr="000162A6">
          <w:rPr>
            <w:rStyle w:val="Hyperlink"/>
            <w:rFonts w:hint="eastAsia"/>
            <w:noProof/>
            <w:rtl/>
          </w:rPr>
          <w:t>تعاقب</w:t>
        </w:r>
        <w:r w:rsidRPr="000162A6">
          <w:rPr>
            <w:rStyle w:val="Hyperlink"/>
            <w:noProof/>
            <w:rtl/>
          </w:rPr>
          <w:t xml:space="preserve"> </w:t>
        </w:r>
        <w:r w:rsidRPr="000162A6">
          <w:rPr>
            <w:rStyle w:val="Hyperlink"/>
            <w:rFonts w:hint="eastAsia"/>
            <w:noProof/>
            <w:rtl/>
          </w:rPr>
          <w:t>الحالت</w:t>
        </w:r>
        <w:r w:rsidRPr="000162A6">
          <w:rPr>
            <w:rStyle w:val="Hyperlink"/>
            <w:rFonts w:hint="cs"/>
            <w:noProof/>
            <w:rtl/>
          </w:rPr>
          <w:t>ی</w:t>
        </w:r>
        <w:r w:rsidRPr="000162A6">
          <w:rPr>
            <w:rStyle w:val="Hyperlink"/>
            <w:rFonts w:hint="eastAsia"/>
            <w:noProof/>
            <w:rtl/>
          </w:rPr>
          <w:t>ن</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Toc235260601 \h</w:instrText>
        </w:r>
        <w:r>
          <w:rPr>
            <w:noProof/>
            <w:webHidden/>
            <w:rtl/>
          </w:rPr>
          <w:instrText xml:space="preserve"> </w:instrText>
        </w:r>
        <w:r>
          <w:rPr>
            <w:noProof/>
            <w:webHidden/>
            <w:rtl/>
          </w:rPr>
        </w:r>
        <w:r>
          <w:rPr>
            <w:noProof/>
            <w:webHidden/>
            <w:rtl/>
          </w:rPr>
          <w:fldChar w:fldCharType="separate"/>
        </w:r>
        <w:r>
          <w:rPr>
            <w:noProof/>
            <w:webHidden/>
            <w:rtl/>
          </w:rPr>
          <w:t>137</w:t>
        </w:r>
        <w:r>
          <w:rPr>
            <w:noProof/>
            <w:webHidden/>
            <w:rtl/>
          </w:rPr>
          <w:fldChar w:fldCharType="end"/>
        </w:r>
      </w:hyperlink>
    </w:p>
    <w:p w:rsidR="004A0C53" w:rsidRDefault="004A0C53" w:rsidP="004A0C53">
      <w:pPr>
        <w:pStyle w:val="TOC1"/>
        <w:rPr>
          <w:rFonts w:asciiTheme="minorHAnsi" w:eastAsiaTheme="minorEastAsia" w:hAnsiTheme="minorHAnsi" w:cstheme="minorBidi"/>
          <w:sz w:val="22"/>
          <w:szCs w:val="22"/>
          <w:rtl/>
        </w:rPr>
      </w:pPr>
      <w:hyperlink w:anchor="_Toc235260602" w:history="1">
        <w:r w:rsidRPr="000162A6">
          <w:rPr>
            <w:rStyle w:val="Hyperlink"/>
            <w:rFonts w:hint="eastAsia"/>
            <w:rtl/>
          </w:rPr>
          <w:t>جلسه</w:t>
        </w:r>
        <w:r w:rsidRPr="000162A6">
          <w:rPr>
            <w:rStyle w:val="Hyperlink"/>
            <w:rtl/>
          </w:rPr>
          <w:t xml:space="preserve"> </w:t>
        </w:r>
        <w:r w:rsidRPr="000162A6">
          <w:rPr>
            <w:rStyle w:val="Hyperlink"/>
            <w:rFonts w:hint="eastAsia"/>
            <w:rtl/>
          </w:rPr>
          <w:t>پنجاه</w:t>
        </w:r>
        <w:r w:rsidRPr="000162A6">
          <w:rPr>
            <w:rStyle w:val="Hyperlink"/>
            <w:rtl/>
          </w:rPr>
          <w:t xml:space="preserve"> </w:t>
        </w:r>
        <w:r w:rsidRPr="000162A6">
          <w:rPr>
            <w:rStyle w:val="Hyperlink"/>
            <w:rFonts w:hint="eastAsia"/>
            <w:rtl/>
          </w:rPr>
          <w:t>و</w:t>
        </w:r>
        <w:r w:rsidRPr="000162A6">
          <w:rPr>
            <w:rStyle w:val="Hyperlink"/>
            <w:rtl/>
          </w:rPr>
          <w:t xml:space="preserve"> </w:t>
        </w:r>
        <w:r w:rsidRPr="000162A6">
          <w:rPr>
            <w:rStyle w:val="Hyperlink"/>
            <w:rFonts w:hint="eastAsia"/>
            <w:rtl/>
          </w:rPr>
          <w:t>سوم</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Toc235260602 \h</w:instrText>
        </w:r>
        <w:r>
          <w:rPr>
            <w:webHidden/>
            <w:rtl/>
          </w:rPr>
          <w:instrText xml:space="preserve"> </w:instrText>
        </w:r>
        <w:r>
          <w:rPr>
            <w:webHidden/>
            <w:rtl/>
          </w:rPr>
        </w:r>
        <w:r>
          <w:rPr>
            <w:webHidden/>
            <w:rtl/>
          </w:rPr>
          <w:fldChar w:fldCharType="separate"/>
        </w:r>
        <w:r>
          <w:rPr>
            <w:webHidden/>
            <w:rtl/>
          </w:rPr>
          <w:t>139</w:t>
        </w:r>
        <w:r>
          <w:rPr>
            <w:webHidden/>
            <w:rtl/>
          </w:rPr>
          <w:fldChar w:fldCharType="end"/>
        </w:r>
      </w:hyperlink>
    </w:p>
    <w:p w:rsidR="004A0C53" w:rsidRDefault="004A0C53">
      <w:pPr>
        <w:pStyle w:val="TOC2"/>
        <w:tabs>
          <w:tab w:val="right" w:leader="dot" w:pos="9628"/>
        </w:tabs>
        <w:rPr>
          <w:noProof/>
          <w:rtl/>
        </w:rPr>
      </w:pPr>
      <w:hyperlink w:anchor="_Toc235260603" w:history="1">
        <w:r w:rsidRPr="000162A6">
          <w:rPr>
            <w:rStyle w:val="Hyperlink"/>
            <w:rFonts w:hint="eastAsia"/>
            <w:noProof/>
            <w:rtl/>
            <w:lang w:bidi="ar-SA"/>
          </w:rPr>
          <w:t>استصحاب</w:t>
        </w:r>
        <w:r w:rsidRPr="000162A6">
          <w:rPr>
            <w:rStyle w:val="Hyperlink"/>
            <w:noProof/>
            <w:rtl/>
            <w:lang w:bidi="fa"/>
          </w:rPr>
          <w:t xml:space="preserve">/ </w:t>
        </w:r>
        <w:r w:rsidRPr="000162A6">
          <w:rPr>
            <w:rStyle w:val="Hyperlink"/>
            <w:rFonts w:hint="eastAsia"/>
            <w:noProof/>
            <w:rtl/>
            <w:lang w:bidi="ar-SA"/>
          </w:rPr>
          <w:t>تنب</w:t>
        </w:r>
        <w:r w:rsidRPr="000162A6">
          <w:rPr>
            <w:rStyle w:val="Hyperlink"/>
            <w:rFonts w:hint="cs"/>
            <w:noProof/>
            <w:rtl/>
            <w:lang w:bidi="ar-SA"/>
          </w:rPr>
          <w:t>ی</w:t>
        </w:r>
        <w:r w:rsidRPr="000162A6">
          <w:rPr>
            <w:rStyle w:val="Hyperlink"/>
            <w:rFonts w:hint="eastAsia"/>
            <w:noProof/>
            <w:rtl/>
            <w:lang w:bidi="ar-SA"/>
          </w:rPr>
          <w:t>ه</w:t>
        </w:r>
        <w:r w:rsidRPr="000162A6">
          <w:rPr>
            <w:rStyle w:val="Hyperlink"/>
            <w:noProof/>
            <w:rtl/>
            <w:lang w:bidi="ar-SA"/>
          </w:rPr>
          <w:t xml:space="preserve"> </w:t>
        </w:r>
        <w:r w:rsidRPr="000162A6">
          <w:rPr>
            <w:rStyle w:val="Hyperlink"/>
            <w:rFonts w:hint="eastAsia"/>
            <w:noProof/>
            <w:rtl/>
            <w:lang w:bidi="ar-SA"/>
          </w:rPr>
          <w:t>دوازدهم</w:t>
        </w:r>
        <w:r w:rsidRPr="000162A6">
          <w:rPr>
            <w:rStyle w:val="Hyperlink"/>
            <w:noProof/>
            <w:rtl/>
            <w:lang w:bidi="fa"/>
          </w:rPr>
          <w:t>/</w:t>
        </w:r>
        <w:r w:rsidRPr="000162A6">
          <w:rPr>
            <w:rStyle w:val="Hyperlink"/>
            <w:rFonts w:hint="eastAsia"/>
            <w:noProof/>
            <w:rtl/>
          </w:rPr>
          <w:t>تعاقب</w:t>
        </w:r>
        <w:r w:rsidRPr="000162A6">
          <w:rPr>
            <w:rStyle w:val="Hyperlink"/>
            <w:noProof/>
            <w:rtl/>
          </w:rPr>
          <w:t xml:space="preserve"> </w:t>
        </w:r>
        <w:r w:rsidRPr="000162A6">
          <w:rPr>
            <w:rStyle w:val="Hyperlink"/>
            <w:rFonts w:hint="eastAsia"/>
            <w:noProof/>
            <w:rtl/>
          </w:rPr>
          <w:t>الحالت</w:t>
        </w:r>
        <w:r w:rsidRPr="000162A6">
          <w:rPr>
            <w:rStyle w:val="Hyperlink"/>
            <w:rFonts w:hint="cs"/>
            <w:noProof/>
            <w:rtl/>
          </w:rPr>
          <w:t>ی</w:t>
        </w:r>
        <w:r w:rsidRPr="000162A6">
          <w:rPr>
            <w:rStyle w:val="Hyperlink"/>
            <w:rFonts w:hint="eastAsia"/>
            <w:noProof/>
            <w:rtl/>
          </w:rPr>
          <w:t>ن</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Toc235260603 \h</w:instrText>
        </w:r>
        <w:r>
          <w:rPr>
            <w:noProof/>
            <w:webHidden/>
            <w:rtl/>
          </w:rPr>
          <w:instrText xml:space="preserve"> </w:instrText>
        </w:r>
        <w:r>
          <w:rPr>
            <w:noProof/>
            <w:webHidden/>
            <w:rtl/>
          </w:rPr>
        </w:r>
        <w:r>
          <w:rPr>
            <w:noProof/>
            <w:webHidden/>
            <w:rtl/>
          </w:rPr>
          <w:fldChar w:fldCharType="separate"/>
        </w:r>
        <w:r>
          <w:rPr>
            <w:noProof/>
            <w:webHidden/>
            <w:rtl/>
          </w:rPr>
          <w:t>139</w:t>
        </w:r>
        <w:r>
          <w:rPr>
            <w:noProof/>
            <w:webHidden/>
            <w:rtl/>
          </w:rPr>
          <w:fldChar w:fldCharType="end"/>
        </w:r>
      </w:hyperlink>
    </w:p>
    <w:p w:rsidR="004A0C53" w:rsidRDefault="004A0C53" w:rsidP="004A0C53">
      <w:pPr>
        <w:pStyle w:val="TOC1"/>
        <w:rPr>
          <w:rFonts w:asciiTheme="minorHAnsi" w:eastAsiaTheme="minorEastAsia" w:hAnsiTheme="minorHAnsi" w:cstheme="minorBidi"/>
          <w:sz w:val="22"/>
          <w:szCs w:val="22"/>
          <w:rtl/>
        </w:rPr>
      </w:pPr>
      <w:hyperlink w:anchor="_Toc235260604" w:history="1">
        <w:r w:rsidRPr="000162A6">
          <w:rPr>
            <w:rStyle w:val="Hyperlink"/>
            <w:rFonts w:hint="eastAsia"/>
            <w:rtl/>
          </w:rPr>
          <w:t>جلسه</w:t>
        </w:r>
        <w:r w:rsidRPr="000162A6">
          <w:rPr>
            <w:rStyle w:val="Hyperlink"/>
            <w:rtl/>
          </w:rPr>
          <w:t xml:space="preserve"> </w:t>
        </w:r>
        <w:r w:rsidRPr="000162A6">
          <w:rPr>
            <w:rStyle w:val="Hyperlink"/>
            <w:rFonts w:hint="eastAsia"/>
            <w:rtl/>
          </w:rPr>
          <w:t>پنجاه</w:t>
        </w:r>
        <w:r w:rsidRPr="000162A6">
          <w:rPr>
            <w:rStyle w:val="Hyperlink"/>
            <w:rtl/>
          </w:rPr>
          <w:t xml:space="preserve"> </w:t>
        </w:r>
        <w:r w:rsidRPr="000162A6">
          <w:rPr>
            <w:rStyle w:val="Hyperlink"/>
            <w:rFonts w:hint="eastAsia"/>
            <w:rtl/>
          </w:rPr>
          <w:t>و</w:t>
        </w:r>
        <w:r w:rsidRPr="000162A6">
          <w:rPr>
            <w:rStyle w:val="Hyperlink"/>
            <w:rtl/>
          </w:rPr>
          <w:t xml:space="preserve"> </w:t>
        </w:r>
        <w:r w:rsidRPr="000162A6">
          <w:rPr>
            <w:rStyle w:val="Hyperlink"/>
            <w:rFonts w:hint="eastAsia"/>
            <w:rtl/>
          </w:rPr>
          <w:t>چهارم</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Toc235260604 \h</w:instrText>
        </w:r>
        <w:r>
          <w:rPr>
            <w:webHidden/>
            <w:rtl/>
          </w:rPr>
          <w:instrText xml:space="preserve"> </w:instrText>
        </w:r>
        <w:r>
          <w:rPr>
            <w:webHidden/>
            <w:rtl/>
          </w:rPr>
        </w:r>
        <w:r>
          <w:rPr>
            <w:webHidden/>
            <w:rtl/>
          </w:rPr>
          <w:fldChar w:fldCharType="separate"/>
        </w:r>
        <w:r>
          <w:rPr>
            <w:webHidden/>
            <w:rtl/>
          </w:rPr>
          <w:t>141</w:t>
        </w:r>
        <w:r>
          <w:rPr>
            <w:webHidden/>
            <w:rtl/>
          </w:rPr>
          <w:fldChar w:fldCharType="end"/>
        </w:r>
      </w:hyperlink>
    </w:p>
    <w:p w:rsidR="004A0C53" w:rsidRDefault="004A0C53">
      <w:pPr>
        <w:pStyle w:val="TOC2"/>
        <w:tabs>
          <w:tab w:val="right" w:leader="dot" w:pos="9628"/>
        </w:tabs>
        <w:rPr>
          <w:noProof/>
          <w:rtl/>
        </w:rPr>
      </w:pPr>
      <w:hyperlink w:anchor="_Toc235260605" w:history="1">
        <w:r w:rsidRPr="000162A6">
          <w:rPr>
            <w:rStyle w:val="Hyperlink"/>
            <w:rFonts w:hint="eastAsia"/>
            <w:noProof/>
            <w:rtl/>
            <w:lang w:bidi="ar-SA"/>
          </w:rPr>
          <w:t>استصحاب</w:t>
        </w:r>
        <w:r w:rsidRPr="000162A6">
          <w:rPr>
            <w:rStyle w:val="Hyperlink"/>
            <w:noProof/>
            <w:rtl/>
            <w:lang w:bidi="fa"/>
          </w:rPr>
          <w:t xml:space="preserve">/ </w:t>
        </w:r>
        <w:r w:rsidRPr="000162A6">
          <w:rPr>
            <w:rStyle w:val="Hyperlink"/>
            <w:rFonts w:hint="eastAsia"/>
            <w:noProof/>
            <w:rtl/>
            <w:lang w:bidi="ar-SA"/>
          </w:rPr>
          <w:t>تنب</w:t>
        </w:r>
        <w:r w:rsidRPr="000162A6">
          <w:rPr>
            <w:rStyle w:val="Hyperlink"/>
            <w:rFonts w:hint="cs"/>
            <w:noProof/>
            <w:rtl/>
            <w:lang w:bidi="ar-SA"/>
          </w:rPr>
          <w:t>ی</w:t>
        </w:r>
        <w:r w:rsidRPr="000162A6">
          <w:rPr>
            <w:rStyle w:val="Hyperlink"/>
            <w:rFonts w:hint="eastAsia"/>
            <w:noProof/>
            <w:rtl/>
            <w:lang w:bidi="ar-SA"/>
          </w:rPr>
          <w:t>ه</w:t>
        </w:r>
        <w:r w:rsidRPr="000162A6">
          <w:rPr>
            <w:rStyle w:val="Hyperlink"/>
            <w:noProof/>
            <w:rtl/>
            <w:lang w:bidi="ar-SA"/>
          </w:rPr>
          <w:t xml:space="preserve"> </w:t>
        </w:r>
        <w:r w:rsidRPr="000162A6">
          <w:rPr>
            <w:rStyle w:val="Hyperlink"/>
            <w:rFonts w:hint="eastAsia"/>
            <w:noProof/>
            <w:rtl/>
            <w:lang w:bidi="ar-SA"/>
          </w:rPr>
          <w:t>دوازدهم</w:t>
        </w:r>
        <w:r w:rsidRPr="000162A6">
          <w:rPr>
            <w:rStyle w:val="Hyperlink"/>
            <w:noProof/>
            <w:rtl/>
            <w:lang w:bidi="fa"/>
          </w:rPr>
          <w:t>/</w:t>
        </w:r>
        <w:r w:rsidRPr="000162A6">
          <w:rPr>
            <w:rStyle w:val="Hyperlink"/>
            <w:rFonts w:hint="eastAsia"/>
            <w:noProof/>
            <w:rtl/>
          </w:rPr>
          <w:t>احکام</w:t>
        </w:r>
        <w:r w:rsidRPr="000162A6">
          <w:rPr>
            <w:rStyle w:val="Hyperlink"/>
            <w:noProof/>
            <w:rtl/>
          </w:rPr>
          <w:t xml:space="preserve"> </w:t>
        </w:r>
        <w:r w:rsidRPr="000162A6">
          <w:rPr>
            <w:rStyle w:val="Hyperlink"/>
            <w:rFonts w:hint="eastAsia"/>
            <w:noProof/>
            <w:rtl/>
          </w:rPr>
          <w:t>عقل</w:t>
        </w:r>
        <w:r w:rsidRPr="000162A6">
          <w:rPr>
            <w:rStyle w:val="Hyperlink"/>
            <w:rFonts w:hint="cs"/>
            <w:noProof/>
            <w:rtl/>
          </w:rPr>
          <w:t>ی</w:t>
        </w:r>
        <w:r w:rsidRPr="000162A6">
          <w:rPr>
            <w:rStyle w:val="Hyperlink"/>
            <w:rFonts w:hint="eastAsia"/>
            <w:noProof/>
            <w:rtl/>
          </w:rPr>
          <w:t>ه</w:t>
        </w:r>
        <w:r w:rsidRPr="000162A6">
          <w:rPr>
            <w:rStyle w:val="Hyperlink"/>
            <w:noProof/>
            <w:rtl/>
          </w:rPr>
          <w:t xml:space="preserve"> </w:t>
        </w:r>
        <w:r w:rsidRPr="000162A6">
          <w:rPr>
            <w:rStyle w:val="Hyperlink"/>
            <w:rFonts w:hint="eastAsia"/>
            <w:noProof/>
            <w:rtl/>
          </w:rPr>
          <w:t>فقه</w:t>
        </w:r>
        <w:r w:rsidRPr="000162A6">
          <w:rPr>
            <w:rStyle w:val="Hyperlink"/>
            <w:rFonts w:hint="cs"/>
            <w:noProof/>
            <w:rtl/>
          </w:rPr>
          <w:t>ی</w:t>
        </w:r>
        <w:r w:rsidRPr="000162A6">
          <w:rPr>
            <w:rStyle w:val="Hyperlink"/>
            <w:rFonts w:hint="eastAsia"/>
            <w:noProof/>
            <w:rtl/>
          </w:rPr>
          <w:t>ه</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Toc235260605 \h</w:instrText>
        </w:r>
        <w:r>
          <w:rPr>
            <w:noProof/>
            <w:webHidden/>
            <w:rtl/>
          </w:rPr>
          <w:instrText xml:space="preserve"> </w:instrText>
        </w:r>
        <w:r>
          <w:rPr>
            <w:noProof/>
            <w:webHidden/>
            <w:rtl/>
          </w:rPr>
        </w:r>
        <w:r>
          <w:rPr>
            <w:noProof/>
            <w:webHidden/>
            <w:rtl/>
          </w:rPr>
          <w:fldChar w:fldCharType="separate"/>
        </w:r>
        <w:r>
          <w:rPr>
            <w:noProof/>
            <w:webHidden/>
            <w:rtl/>
          </w:rPr>
          <w:t>141</w:t>
        </w:r>
        <w:r>
          <w:rPr>
            <w:noProof/>
            <w:webHidden/>
            <w:rtl/>
          </w:rPr>
          <w:fldChar w:fldCharType="end"/>
        </w:r>
      </w:hyperlink>
    </w:p>
    <w:p w:rsidR="004A0C53" w:rsidRDefault="004A0C53" w:rsidP="004A0C53">
      <w:pPr>
        <w:pStyle w:val="TOC1"/>
        <w:rPr>
          <w:rFonts w:asciiTheme="minorHAnsi" w:eastAsiaTheme="minorEastAsia" w:hAnsiTheme="minorHAnsi" w:cstheme="minorBidi"/>
          <w:sz w:val="22"/>
          <w:szCs w:val="22"/>
          <w:rtl/>
        </w:rPr>
      </w:pPr>
      <w:hyperlink w:anchor="_Toc235260606" w:history="1">
        <w:r w:rsidRPr="000162A6">
          <w:rPr>
            <w:rStyle w:val="Hyperlink"/>
            <w:rFonts w:hint="eastAsia"/>
            <w:rtl/>
          </w:rPr>
          <w:t>جلسه</w:t>
        </w:r>
        <w:r w:rsidRPr="000162A6">
          <w:rPr>
            <w:rStyle w:val="Hyperlink"/>
            <w:rtl/>
          </w:rPr>
          <w:t xml:space="preserve"> </w:t>
        </w:r>
        <w:r w:rsidRPr="000162A6">
          <w:rPr>
            <w:rStyle w:val="Hyperlink"/>
            <w:rFonts w:hint="eastAsia"/>
            <w:rtl/>
          </w:rPr>
          <w:t>پنجاه</w:t>
        </w:r>
        <w:r w:rsidRPr="000162A6">
          <w:rPr>
            <w:rStyle w:val="Hyperlink"/>
            <w:rtl/>
          </w:rPr>
          <w:t xml:space="preserve"> </w:t>
        </w:r>
        <w:r w:rsidRPr="000162A6">
          <w:rPr>
            <w:rStyle w:val="Hyperlink"/>
            <w:rFonts w:hint="eastAsia"/>
            <w:rtl/>
          </w:rPr>
          <w:t>و</w:t>
        </w:r>
        <w:r w:rsidRPr="000162A6">
          <w:rPr>
            <w:rStyle w:val="Hyperlink"/>
            <w:rtl/>
          </w:rPr>
          <w:t xml:space="preserve"> </w:t>
        </w:r>
        <w:r w:rsidRPr="000162A6">
          <w:rPr>
            <w:rStyle w:val="Hyperlink"/>
            <w:rFonts w:hint="eastAsia"/>
            <w:rtl/>
          </w:rPr>
          <w:t>پنجم</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Toc235260606 \h</w:instrText>
        </w:r>
        <w:r>
          <w:rPr>
            <w:webHidden/>
            <w:rtl/>
          </w:rPr>
          <w:instrText xml:space="preserve"> </w:instrText>
        </w:r>
        <w:r>
          <w:rPr>
            <w:webHidden/>
            <w:rtl/>
          </w:rPr>
        </w:r>
        <w:r>
          <w:rPr>
            <w:webHidden/>
            <w:rtl/>
          </w:rPr>
          <w:fldChar w:fldCharType="separate"/>
        </w:r>
        <w:r>
          <w:rPr>
            <w:webHidden/>
            <w:rtl/>
          </w:rPr>
          <w:t>143</w:t>
        </w:r>
        <w:r>
          <w:rPr>
            <w:webHidden/>
            <w:rtl/>
          </w:rPr>
          <w:fldChar w:fldCharType="end"/>
        </w:r>
      </w:hyperlink>
    </w:p>
    <w:p w:rsidR="004A0C53" w:rsidRDefault="004A0C53">
      <w:pPr>
        <w:pStyle w:val="TOC2"/>
        <w:tabs>
          <w:tab w:val="right" w:leader="dot" w:pos="9628"/>
        </w:tabs>
        <w:rPr>
          <w:noProof/>
          <w:rtl/>
        </w:rPr>
      </w:pPr>
      <w:hyperlink w:anchor="_Toc235260607" w:history="1">
        <w:r w:rsidRPr="000162A6">
          <w:rPr>
            <w:rStyle w:val="Hyperlink"/>
            <w:rFonts w:hint="eastAsia"/>
            <w:noProof/>
            <w:rtl/>
            <w:lang w:bidi="ar-SA"/>
          </w:rPr>
          <w:t>استصحاب</w:t>
        </w:r>
        <w:r w:rsidRPr="000162A6">
          <w:rPr>
            <w:rStyle w:val="Hyperlink"/>
            <w:noProof/>
            <w:rtl/>
            <w:lang w:bidi="fa"/>
          </w:rPr>
          <w:t xml:space="preserve">/ </w:t>
        </w:r>
        <w:r w:rsidRPr="000162A6">
          <w:rPr>
            <w:rStyle w:val="Hyperlink"/>
            <w:rFonts w:hint="eastAsia"/>
            <w:noProof/>
            <w:rtl/>
            <w:lang w:bidi="ar-SA"/>
          </w:rPr>
          <w:t>تنب</w:t>
        </w:r>
        <w:r w:rsidRPr="000162A6">
          <w:rPr>
            <w:rStyle w:val="Hyperlink"/>
            <w:rFonts w:hint="cs"/>
            <w:noProof/>
            <w:rtl/>
            <w:lang w:bidi="ar-SA"/>
          </w:rPr>
          <w:t>ی</w:t>
        </w:r>
        <w:r w:rsidRPr="000162A6">
          <w:rPr>
            <w:rStyle w:val="Hyperlink"/>
            <w:rFonts w:hint="eastAsia"/>
            <w:noProof/>
            <w:rtl/>
            <w:lang w:bidi="ar-SA"/>
          </w:rPr>
          <w:t>ه</w:t>
        </w:r>
        <w:r w:rsidRPr="000162A6">
          <w:rPr>
            <w:rStyle w:val="Hyperlink"/>
            <w:noProof/>
            <w:rtl/>
            <w:lang w:bidi="ar-SA"/>
          </w:rPr>
          <w:t xml:space="preserve"> </w:t>
        </w:r>
        <w:r w:rsidRPr="000162A6">
          <w:rPr>
            <w:rStyle w:val="Hyperlink"/>
            <w:rFonts w:hint="eastAsia"/>
            <w:noProof/>
            <w:rtl/>
            <w:lang w:bidi="ar-SA"/>
          </w:rPr>
          <w:t>س</w:t>
        </w:r>
        <w:r w:rsidRPr="000162A6">
          <w:rPr>
            <w:rStyle w:val="Hyperlink"/>
            <w:rFonts w:hint="cs"/>
            <w:noProof/>
            <w:rtl/>
            <w:lang w:bidi="ar-SA"/>
          </w:rPr>
          <w:t>ی</w:t>
        </w:r>
        <w:r w:rsidRPr="000162A6">
          <w:rPr>
            <w:rStyle w:val="Hyperlink"/>
            <w:rFonts w:hint="eastAsia"/>
            <w:noProof/>
            <w:rtl/>
            <w:lang w:bidi="ar-SA"/>
          </w:rPr>
          <w:t>زدهم</w:t>
        </w:r>
        <w:r w:rsidRPr="000162A6">
          <w:rPr>
            <w:rStyle w:val="Hyperlink"/>
            <w:noProof/>
            <w:rtl/>
            <w:lang w:bidi="fa"/>
          </w:rPr>
          <w:t>/</w:t>
        </w:r>
        <w:r w:rsidRPr="000162A6">
          <w:rPr>
            <w:rStyle w:val="Hyperlink"/>
            <w:rFonts w:hint="eastAsia"/>
            <w:noProof/>
            <w:rtl/>
          </w:rPr>
          <w:t>احکام</w:t>
        </w:r>
        <w:r w:rsidRPr="000162A6">
          <w:rPr>
            <w:rStyle w:val="Hyperlink"/>
            <w:noProof/>
            <w:rtl/>
          </w:rPr>
          <w:t xml:space="preserve"> </w:t>
        </w:r>
        <w:r w:rsidRPr="000162A6">
          <w:rPr>
            <w:rStyle w:val="Hyperlink"/>
            <w:rFonts w:hint="eastAsia"/>
            <w:noProof/>
            <w:rtl/>
          </w:rPr>
          <w:t>عقل</w:t>
        </w:r>
        <w:r w:rsidRPr="000162A6">
          <w:rPr>
            <w:rStyle w:val="Hyperlink"/>
            <w:rFonts w:hint="cs"/>
            <w:noProof/>
            <w:rtl/>
          </w:rPr>
          <w:t>ی</w:t>
        </w:r>
        <w:r w:rsidRPr="000162A6">
          <w:rPr>
            <w:rStyle w:val="Hyperlink"/>
            <w:rFonts w:hint="eastAsia"/>
            <w:noProof/>
            <w:rtl/>
          </w:rPr>
          <w:t>ه</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Toc235260607 \h</w:instrText>
        </w:r>
        <w:r>
          <w:rPr>
            <w:noProof/>
            <w:webHidden/>
            <w:rtl/>
          </w:rPr>
          <w:instrText xml:space="preserve"> </w:instrText>
        </w:r>
        <w:r>
          <w:rPr>
            <w:noProof/>
            <w:webHidden/>
            <w:rtl/>
          </w:rPr>
        </w:r>
        <w:r>
          <w:rPr>
            <w:noProof/>
            <w:webHidden/>
            <w:rtl/>
          </w:rPr>
          <w:fldChar w:fldCharType="separate"/>
        </w:r>
        <w:r>
          <w:rPr>
            <w:noProof/>
            <w:webHidden/>
            <w:rtl/>
          </w:rPr>
          <w:t>143</w:t>
        </w:r>
        <w:r>
          <w:rPr>
            <w:noProof/>
            <w:webHidden/>
            <w:rtl/>
          </w:rPr>
          <w:fldChar w:fldCharType="end"/>
        </w:r>
      </w:hyperlink>
    </w:p>
    <w:p w:rsidR="004A0C53" w:rsidRDefault="004A0C53" w:rsidP="004A0C53">
      <w:pPr>
        <w:pStyle w:val="TOC1"/>
        <w:rPr>
          <w:rFonts w:asciiTheme="minorHAnsi" w:eastAsiaTheme="minorEastAsia" w:hAnsiTheme="minorHAnsi" w:cstheme="minorBidi"/>
          <w:sz w:val="22"/>
          <w:szCs w:val="22"/>
          <w:rtl/>
        </w:rPr>
      </w:pPr>
      <w:hyperlink w:anchor="_Toc235260608" w:history="1">
        <w:r w:rsidRPr="000162A6">
          <w:rPr>
            <w:rStyle w:val="Hyperlink"/>
            <w:rFonts w:hint="eastAsia"/>
            <w:rtl/>
          </w:rPr>
          <w:t>جلسه</w:t>
        </w:r>
        <w:r w:rsidRPr="000162A6">
          <w:rPr>
            <w:rStyle w:val="Hyperlink"/>
            <w:rtl/>
          </w:rPr>
          <w:t xml:space="preserve"> </w:t>
        </w:r>
        <w:r w:rsidRPr="000162A6">
          <w:rPr>
            <w:rStyle w:val="Hyperlink"/>
            <w:rFonts w:hint="eastAsia"/>
            <w:rtl/>
          </w:rPr>
          <w:t>پنجاه</w:t>
        </w:r>
        <w:r w:rsidRPr="000162A6">
          <w:rPr>
            <w:rStyle w:val="Hyperlink"/>
            <w:rtl/>
          </w:rPr>
          <w:t xml:space="preserve"> </w:t>
        </w:r>
        <w:r w:rsidRPr="000162A6">
          <w:rPr>
            <w:rStyle w:val="Hyperlink"/>
            <w:rFonts w:hint="eastAsia"/>
            <w:rtl/>
          </w:rPr>
          <w:t>و</w:t>
        </w:r>
        <w:r w:rsidRPr="000162A6">
          <w:rPr>
            <w:rStyle w:val="Hyperlink"/>
            <w:rtl/>
          </w:rPr>
          <w:t xml:space="preserve"> </w:t>
        </w:r>
        <w:r w:rsidRPr="000162A6">
          <w:rPr>
            <w:rStyle w:val="Hyperlink"/>
            <w:rFonts w:hint="eastAsia"/>
            <w:rtl/>
          </w:rPr>
          <w:t>ششم</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Toc235260608 \h</w:instrText>
        </w:r>
        <w:r>
          <w:rPr>
            <w:webHidden/>
            <w:rtl/>
          </w:rPr>
          <w:instrText xml:space="preserve"> </w:instrText>
        </w:r>
        <w:r>
          <w:rPr>
            <w:webHidden/>
            <w:rtl/>
          </w:rPr>
        </w:r>
        <w:r>
          <w:rPr>
            <w:webHidden/>
            <w:rtl/>
          </w:rPr>
          <w:fldChar w:fldCharType="separate"/>
        </w:r>
        <w:r>
          <w:rPr>
            <w:webHidden/>
            <w:rtl/>
          </w:rPr>
          <w:t>145</w:t>
        </w:r>
        <w:r>
          <w:rPr>
            <w:webHidden/>
            <w:rtl/>
          </w:rPr>
          <w:fldChar w:fldCharType="end"/>
        </w:r>
      </w:hyperlink>
    </w:p>
    <w:p w:rsidR="004A0C53" w:rsidRDefault="004A0C53">
      <w:pPr>
        <w:pStyle w:val="TOC2"/>
        <w:tabs>
          <w:tab w:val="right" w:leader="dot" w:pos="9628"/>
        </w:tabs>
        <w:rPr>
          <w:noProof/>
          <w:rtl/>
        </w:rPr>
      </w:pPr>
      <w:hyperlink w:anchor="_Toc235260609" w:history="1">
        <w:r w:rsidRPr="000162A6">
          <w:rPr>
            <w:rStyle w:val="Hyperlink"/>
            <w:rFonts w:hint="eastAsia"/>
            <w:noProof/>
            <w:rtl/>
            <w:lang w:bidi="ar-SA"/>
          </w:rPr>
          <w:t>استصحاب</w:t>
        </w:r>
        <w:r w:rsidRPr="000162A6">
          <w:rPr>
            <w:rStyle w:val="Hyperlink"/>
            <w:noProof/>
            <w:rtl/>
            <w:lang w:bidi="fa"/>
          </w:rPr>
          <w:t xml:space="preserve">/ </w:t>
        </w:r>
        <w:r w:rsidRPr="000162A6">
          <w:rPr>
            <w:rStyle w:val="Hyperlink"/>
            <w:rFonts w:hint="eastAsia"/>
            <w:noProof/>
            <w:rtl/>
            <w:lang w:bidi="ar-SA"/>
          </w:rPr>
          <w:t>تنب</w:t>
        </w:r>
        <w:r w:rsidRPr="000162A6">
          <w:rPr>
            <w:rStyle w:val="Hyperlink"/>
            <w:rFonts w:hint="cs"/>
            <w:noProof/>
            <w:rtl/>
            <w:lang w:bidi="ar-SA"/>
          </w:rPr>
          <w:t>ی</w:t>
        </w:r>
        <w:r w:rsidRPr="000162A6">
          <w:rPr>
            <w:rStyle w:val="Hyperlink"/>
            <w:rFonts w:hint="eastAsia"/>
            <w:noProof/>
            <w:rtl/>
            <w:lang w:bidi="ar-SA"/>
          </w:rPr>
          <w:t>ه</w:t>
        </w:r>
        <w:r w:rsidRPr="000162A6">
          <w:rPr>
            <w:rStyle w:val="Hyperlink"/>
            <w:noProof/>
            <w:rtl/>
            <w:lang w:bidi="ar-SA"/>
          </w:rPr>
          <w:t xml:space="preserve"> </w:t>
        </w:r>
        <w:r w:rsidRPr="000162A6">
          <w:rPr>
            <w:rStyle w:val="Hyperlink"/>
            <w:rFonts w:hint="eastAsia"/>
            <w:noProof/>
            <w:rtl/>
            <w:lang w:bidi="ar-SA"/>
          </w:rPr>
          <w:t>س</w:t>
        </w:r>
        <w:r w:rsidRPr="000162A6">
          <w:rPr>
            <w:rStyle w:val="Hyperlink"/>
            <w:rFonts w:hint="cs"/>
            <w:noProof/>
            <w:rtl/>
            <w:lang w:bidi="ar-SA"/>
          </w:rPr>
          <w:t>ی</w:t>
        </w:r>
        <w:r w:rsidRPr="000162A6">
          <w:rPr>
            <w:rStyle w:val="Hyperlink"/>
            <w:rFonts w:hint="eastAsia"/>
            <w:noProof/>
            <w:rtl/>
            <w:lang w:bidi="ar-SA"/>
          </w:rPr>
          <w:t>زدهم</w:t>
        </w:r>
        <w:r w:rsidRPr="000162A6">
          <w:rPr>
            <w:rStyle w:val="Hyperlink"/>
            <w:noProof/>
            <w:rtl/>
            <w:lang w:bidi="fa"/>
          </w:rPr>
          <w:t>/</w:t>
        </w:r>
        <w:r w:rsidRPr="000162A6">
          <w:rPr>
            <w:rStyle w:val="Hyperlink"/>
            <w:rFonts w:hint="eastAsia"/>
            <w:noProof/>
            <w:rtl/>
          </w:rPr>
          <w:t>احکام</w:t>
        </w:r>
        <w:r w:rsidRPr="000162A6">
          <w:rPr>
            <w:rStyle w:val="Hyperlink"/>
            <w:noProof/>
            <w:rtl/>
          </w:rPr>
          <w:t xml:space="preserve"> </w:t>
        </w:r>
        <w:r w:rsidRPr="000162A6">
          <w:rPr>
            <w:rStyle w:val="Hyperlink"/>
            <w:rFonts w:hint="eastAsia"/>
            <w:noProof/>
            <w:rtl/>
          </w:rPr>
          <w:t>عقل</w:t>
        </w:r>
        <w:r w:rsidRPr="000162A6">
          <w:rPr>
            <w:rStyle w:val="Hyperlink"/>
            <w:rFonts w:hint="cs"/>
            <w:noProof/>
            <w:rtl/>
          </w:rPr>
          <w:t>ی</w:t>
        </w:r>
        <w:r w:rsidRPr="000162A6">
          <w:rPr>
            <w:rStyle w:val="Hyperlink"/>
            <w:rFonts w:hint="eastAsia"/>
            <w:noProof/>
            <w:rtl/>
          </w:rPr>
          <w:t>ه</w:t>
        </w:r>
        <w:r w:rsidRPr="000162A6">
          <w:rPr>
            <w:rStyle w:val="Hyperlink"/>
            <w:noProof/>
            <w:rtl/>
          </w:rPr>
          <w:t xml:space="preserve">/ </w:t>
        </w:r>
        <w:r w:rsidRPr="000162A6">
          <w:rPr>
            <w:rStyle w:val="Hyperlink"/>
            <w:rFonts w:hint="eastAsia"/>
            <w:noProof/>
            <w:rtl/>
          </w:rPr>
          <w:t>ادامه</w:t>
        </w:r>
        <w:r w:rsidRPr="000162A6">
          <w:rPr>
            <w:rStyle w:val="Hyperlink"/>
            <w:noProof/>
            <w:rtl/>
          </w:rPr>
          <w:t xml:space="preserve"> </w:t>
        </w:r>
        <w:r w:rsidRPr="000162A6">
          <w:rPr>
            <w:rStyle w:val="Hyperlink"/>
            <w:rFonts w:hint="eastAsia"/>
            <w:noProof/>
            <w:rtl/>
          </w:rPr>
          <w:t>نقد</w:t>
        </w:r>
        <w:r w:rsidRPr="000162A6">
          <w:rPr>
            <w:rStyle w:val="Hyperlink"/>
            <w:noProof/>
            <w:rtl/>
          </w:rPr>
          <w:t xml:space="preserve"> </w:t>
        </w:r>
        <w:r w:rsidRPr="000162A6">
          <w:rPr>
            <w:rStyle w:val="Hyperlink"/>
            <w:rFonts w:hint="eastAsia"/>
            <w:noProof/>
            <w:rtl/>
          </w:rPr>
          <w:t>و</w:t>
        </w:r>
        <w:r w:rsidRPr="000162A6">
          <w:rPr>
            <w:rStyle w:val="Hyperlink"/>
            <w:noProof/>
            <w:rtl/>
          </w:rPr>
          <w:t xml:space="preserve"> </w:t>
        </w:r>
        <w:r w:rsidRPr="000162A6">
          <w:rPr>
            <w:rStyle w:val="Hyperlink"/>
            <w:rFonts w:hint="eastAsia"/>
            <w:noProof/>
            <w:rtl/>
          </w:rPr>
          <w:t>بررس</w:t>
        </w:r>
        <w:r w:rsidRPr="000162A6">
          <w:rPr>
            <w:rStyle w:val="Hyperlink"/>
            <w:rFonts w:hint="cs"/>
            <w:noProof/>
            <w:rtl/>
          </w:rPr>
          <w:t>ی</w:t>
        </w:r>
        <w:r w:rsidRPr="000162A6">
          <w:rPr>
            <w:rStyle w:val="Hyperlink"/>
            <w:noProof/>
            <w:rtl/>
          </w:rPr>
          <w:t xml:space="preserve"> </w:t>
        </w:r>
        <w:r w:rsidRPr="000162A6">
          <w:rPr>
            <w:rStyle w:val="Hyperlink"/>
            <w:rFonts w:hint="eastAsia"/>
            <w:noProof/>
            <w:rtl/>
          </w:rPr>
          <w:t>قول</w:t>
        </w:r>
        <w:r w:rsidRPr="000162A6">
          <w:rPr>
            <w:rStyle w:val="Hyperlink"/>
            <w:noProof/>
            <w:rtl/>
          </w:rPr>
          <w:t xml:space="preserve"> </w:t>
        </w:r>
        <w:r w:rsidRPr="000162A6">
          <w:rPr>
            <w:rStyle w:val="Hyperlink"/>
            <w:rFonts w:hint="eastAsia"/>
            <w:noProof/>
            <w:rtl/>
          </w:rPr>
          <w:t>ش</w:t>
        </w:r>
        <w:r w:rsidRPr="000162A6">
          <w:rPr>
            <w:rStyle w:val="Hyperlink"/>
            <w:rFonts w:hint="cs"/>
            <w:noProof/>
            <w:rtl/>
          </w:rPr>
          <w:t>ی</w:t>
        </w:r>
        <w:r w:rsidRPr="000162A6">
          <w:rPr>
            <w:rStyle w:val="Hyperlink"/>
            <w:rFonts w:hint="eastAsia"/>
            <w:noProof/>
            <w:rtl/>
          </w:rPr>
          <w:t>خ</w:t>
        </w:r>
        <w:r w:rsidRPr="000162A6">
          <w:rPr>
            <w:rStyle w:val="Hyperlink"/>
            <w:noProof/>
            <w:rtl/>
          </w:rPr>
          <w:t xml:space="preserve"> </w:t>
        </w:r>
        <w:r w:rsidRPr="000162A6">
          <w:rPr>
            <w:rStyle w:val="Hyperlink"/>
            <w:rFonts w:hint="eastAsia"/>
            <w:noProof/>
            <w:rtl/>
          </w:rPr>
          <w:t>انصار</w:t>
        </w:r>
        <w:r w:rsidRPr="000162A6">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Toc235260609 \h</w:instrText>
        </w:r>
        <w:r>
          <w:rPr>
            <w:noProof/>
            <w:webHidden/>
            <w:rtl/>
          </w:rPr>
          <w:instrText xml:space="preserve"> </w:instrText>
        </w:r>
        <w:r>
          <w:rPr>
            <w:noProof/>
            <w:webHidden/>
            <w:rtl/>
          </w:rPr>
        </w:r>
        <w:r>
          <w:rPr>
            <w:noProof/>
            <w:webHidden/>
            <w:rtl/>
          </w:rPr>
          <w:fldChar w:fldCharType="separate"/>
        </w:r>
        <w:r>
          <w:rPr>
            <w:noProof/>
            <w:webHidden/>
            <w:rtl/>
          </w:rPr>
          <w:t>145</w:t>
        </w:r>
        <w:r>
          <w:rPr>
            <w:noProof/>
            <w:webHidden/>
            <w:rtl/>
          </w:rPr>
          <w:fldChar w:fldCharType="end"/>
        </w:r>
      </w:hyperlink>
    </w:p>
    <w:p w:rsidR="004A0C53" w:rsidRDefault="004A0C53" w:rsidP="004A0C53">
      <w:pPr>
        <w:pStyle w:val="TOC1"/>
        <w:rPr>
          <w:rFonts w:asciiTheme="minorHAnsi" w:eastAsiaTheme="minorEastAsia" w:hAnsiTheme="minorHAnsi" w:cstheme="minorBidi"/>
          <w:sz w:val="22"/>
          <w:szCs w:val="22"/>
          <w:rtl/>
        </w:rPr>
      </w:pPr>
      <w:hyperlink w:anchor="_Toc235260610" w:history="1">
        <w:r w:rsidRPr="000162A6">
          <w:rPr>
            <w:rStyle w:val="Hyperlink"/>
            <w:rFonts w:hint="eastAsia"/>
            <w:rtl/>
          </w:rPr>
          <w:t>جلسه</w:t>
        </w:r>
        <w:r w:rsidRPr="000162A6">
          <w:rPr>
            <w:rStyle w:val="Hyperlink"/>
            <w:rtl/>
          </w:rPr>
          <w:t xml:space="preserve"> </w:t>
        </w:r>
        <w:r w:rsidRPr="000162A6">
          <w:rPr>
            <w:rStyle w:val="Hyperlink"/>
            <w:rFonts w:hint="eastAsia"/>
            <w:rtl/>
          </w:rPr>
          <w:t>پنجاه</w:t>
        </w:r>
        <w:r w:rsidRPr="000162A6">
          <w:rPr>
            <w:rStyle w:val="Hyperlink"/>
            <w:rtl/>
          </w:rPr>
          <w:t xml:space="preserve"> </w:t>
        </w:r>
        <w:r w:rsidRPr="000162A6">
          <w:rPr>
            <w:rStyle w:val="Hyperlink"/>
            <w:rFonts w:hint="eastAsia"/>
            <w:rtl/>
          </w:rPr>
          <w:t>و</w:t>
        </w:r>
        <w:r w:rsidRPr="000162A6">
          <w:rPr>
            <w:rStyle w:val="Hyperlink"/>
            <w:rtl/>
          </w:rPr>
          <w:t xml:space="preserve"> </w:t>
        </w:r>
        <w:r w:rsidRPr="000162A6">
          <w:rPr>
            <w:rStyle w:val="Hyperlink"/>
            <w:rFonts w:hint="eastAsia"/>
            <w:rtl/>
          </w:rPr>
          <w:t>هفتم</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Toc235260610 \h</w:instrText>
        </w:r>
        <w:r>
          <w:rPr>
            <w:webHidden/>
            <w:rtl/>
          </w:rPr>
          <w:instrText xml:space="preserve"> </w:instrText>
        </w:r>
        <w:r>
          <w:rPr>
            <w:webHidden/>
            <w:rtl/>
          </w:rPr>
        </w:r>
        <w:r>
          <w:rPr>
            <w:webHidden/>
            <w:rtl/>
          </w:rPr>
          <w:fldChar w:fldCharType="separate"/>
        </w:r>
        <w:r>
          <w:rPr>
            <w:webHidden/>
            <w:rtl/>
          </w:rPr>
          <w:t>147</w:t>
        </w:r>
        <w:r>
          <w:rPr>
            <w:webHidden/>
            <w:rtl/>
          </w:rPr>
          <w:fldChar w:fldCharType="end"/>
        </w:r>
      </w:hyperlink>
    </w:p>
    <w:p w:rsidR="004A0C53" w:rsidRDefault="004A0C53">
      <w:pPr>
        <w:pStyle w:val="TOC2"/>
        <w:tabs>
          <w:tab w:val="right" w:leader="dot" w:pos="9628"/>
        </w:tabs>
        <w:rPr>
          <w:noProof/>
          <w:rtl/>
        </w:rPr>
      </w:pPr>
      <w:hyperlink w:anchor="_Toc235260611" w:history="1">
        <w:r w:rsidRPr="000162A6">
          <w:rPr>
            <w:rStyle w:val="Hyperlink"/>
            <w:rFonts w:hint="eastAsia"/>
            <w:noProof/>
            <w:rtl/>
            <w:lang w:bidi="ar-SA"/>
          </w:rPr>
          <w:t>استصحاب</w:t>
        </w:r>
        <w:r w:rsidRPr="000162A6">
          <w:rPr>
            <w:rStyle w:val="Hyperlink"/>
            <w:noProof/>
            <w:rtl/>
            <w:lang w:bidi="fa"/>
          </w:rPr>
          <w:t xml:space="preserve">/ </w:t>
        </w:r>
        <w:r w:rsidRPr="000162A6">
          <w:rPr>
            <w:rStyle w:val="Hyperlink"/>
            <w:rFonts w:hint="eastAsia"/>
            <w:noProof/>
            <w:rtl/>
            <w:lang w:bidi="ar-SA"/>
          </w:rPr>
          <w:t>تنب</w:t>
        </w:r>
        <w:r w:rsidRPr="000162A6">
          <w:rPr>
            <w:rStyle w:val="Hyperlink"/>
            <w:rFonts w:hint="cs"/>
            <w:noProof/>
            <w:rtl/>
            <w:lang w:bidi="ar-SA"/>
          </w:rPr>
          <w:t>ی</w:t>
        </w:r>
        <w:r w:rsidRPr="000162A6">
          <w:rPr>
            <w:rStyle w:val="Hyperlink"/>
            <w:rFonts w:hint="eastAsia"/>
            <w:noProof/>
            <w:rtl/>
            <w:lang w:bidi="ar-SA"/>
          </w:rPr>
          <w:t>ه</w:t>
        </w:r>
        <w:r w:rsidRPr="000162A6">
          <w:rPr>
            <w:rStyle w:val="Hyperlink"/>
            <w:noProof/>
            <w:rtl/>
            <w:lang w:bidi="ar-SA"/>
          </w:rPr>
          <w:t xml:space="preserve"> </w:t>
        </w:r>
        <w:r w:rsidRPr="000162A6">
          <w:rPr>
            <w:rStyle w:val="Hyperlink"/>
            <w:rFonts w:hint="eastAsia"/>
            <w:noProof/>
            <w:rtl/>
            <w:lang w:bidi="ar-SA"/>
          </w:rPr>
          <w:t>س</w:t>
        </w:r>
        <w:r w:rsidRPr="000162A6">
          <w:rPr>
            <w:rStyle w:val="Hyperlink"/>
            <w:rFonts w:hint="cs"/>
            <w:noProof/>
            <w:rtl/>
            <w:lang w:bidi="ar-SA"/>
          </w:rPr>
          <w:t>ی</w:t>
        </w:r>
        <w:r w:rsidRPr="000162A6">
          <w:rPr>
            <w:rStyle w:val="Hyperlink"/>
            <w:rFonts w:hint="eastAsia"/>
            <w:noProof/>
            <w:rtl/>
            <w:lang w:bidi="ar-SA"/>
          </w:rPr>
          <w:t>زدهم</w:t>
        </w:r>
        <w:r w:rsidRPr="000162A6">
          <w:rPr>
            <w:rStyle w:val="Hyperlink"/>
            <w:noProof/>
            <w:rtl/>
            <w:lang w:bidi="fa"/>
          </w:rPr>
          <w:t>/</w:t>
        </w:r>
        <w:r w:rsidRPr="000162A6">
          <w:rPr>
            <w:rStyle w:val="Hyperlink"/>
            <w:rFonts w:hint="eastAsia"/>
            <w:noProof/>
            <w:rtl/>
          </w:rPr>
          <w:t>احکام</w:t>
        </w:r>
        <w:r w:rsidRPr="000162A6">
          <w:rPr>
            <w:rStyle w:val="Hyperlink"/>
            <w:noProof/>
            <w:rtl/>
          </w:rPr>
          <w:t xml:space="preserve"> </w:t>
        </w:r>
        <w:r w:rsidRPr="000162A6">
          <w:rPr>
            <w:rStyle w:val="Hyperlink"/>
            <w:rFonts w:hint="eastAsia"/>
            <w:noProof/>
            <w:rtl/>
          </w:rPr>
          <w:t>عقل</w:t>
        </w:r>
        <w:r w:rsidRPr="000162A6">
          <w:rPr>
            <w:rStyle w:val="Hyperlink"/>
            <w:rFonts w:hint="cs"/>
            <w:noProof/>
            <w:rtl/>
          </w:rPr>
          <w:t>ی</w:t>
        </w:r>
        <w:r w:rsidRPr="000162A6">
          <w:rPr>
            <w:rStyle w:val="Hyperlink"/>
            <w:rFonts w:hint="eastAsia"/>
            <w:noProof/>
            <w:rtl/>
          </w:rPr>
          <w:t>ه</w:t>
        </w:r>
        <w:r w:rsidRPr="000162A6">
          <w:rPr>
            <w:rStyle w:val="Hyperlink"/>
            <w:noProof/>
            <w:rtl/>
          </w:rPr>
          <w:t>/</w:t>
        </w:r>
        <w:r w:rsidRPr="000162A6">
          <w:rPr>
            <w:rStyle w:val="Hyperlink"/>
            <w:rFonts w:hint="eastAsia"/>
            <w:noProof/>
            <w:rtl/>
          </w:rPr>
          <w:t>مرحله</w:t>
        </w:r>
        <w:r w:rsidRPr="000162A6">
          <w:rPr>
            <w:rStyle w:val="Hyperlink"/>
            <w:noProof/>
            <w:rtl/>
          </w:rPr>
          <w:t xml:space="preserve"> </w:t>
        </w:r>
        <w:r w:rsidRPr="000162A6">
          <w:rPr>
            <w:rStyle w:val="Hyperlink"/>
            <w:rFonts w:hint="eastAsia"/>
            <w:noProof/>
            <w:rtl/>
          </w:rPr>
          <w:t>سوم</w:t>
        </w:r>
        <w:r w:rsidRPr="000162A6">
          <w:rPr>
            <w:rStyle w:val="Hyperlink"/>
            <w:noProof/>
            <w:rtl/>
          </w:rPr>
          <w:t xml:space="preserve"> </w:t>
        </w:r>
        <w:r w:rsidRPr="000162A6">
          <w:rPr>
            <w:rStyle w:val="Hyperlink"/>
            <w:rFonts w:hint="eastAsia"/>
            <w:noProof/>
            <w:rtl/>
          </w:rPr>
          <w:t>از</w:t>
        </w:r>
        <w:r w:rsidRPr="000162A6">
          <w:rPr>
            <w:rStyle w:val="Hyperlink"/>
            <w:noProof/>
            <w:rtl/>
          </w:rPr>
          <w:t xml:space="preserve"> </w:t>
        </w:r>
        <w:r w:rsidRPr="000162A6">
          <w:rPr>
            <w:rStyle w:val="Hyperlink"/>
            <w:rFonts w:hint="eastAsia"/>
            <w:noProof/>
            <w:rtl/>
          </w:rPr>
          <w:t>کلام</w:t>
        </w:r>
        <w:r w:rsidRPr="000162A6">
          <w:rPr>
            <w:rStyle w:val="Hyperlink"/>
            <w:noProof/>
            <w:rtl/>
          </w:rPr>
          <w:t xml:space="preserve"> </w:t>
        </w:r>
        <w:r w:rsidRPr="000162A6">
          <w:rPr>
            <w:rStyle w:val="Hyperlink"/>
            <w:rFonts w:hint="eastAsia"/>
            <w:noProof/>
            <w:rtl/>
          </w:rPr>
          <w:t>ش</w:t>
        </w:r>
        <w:r w:rsidRPr="000162A6">
          <w:rPr>
            <w:rStyle w:val="Hyperlink"/>
            <w:rFonts w:hint="cs"/>
            <w:noProof/>
            <w:rtl/>
          </w:rPr>
          <w:t>ی</w:t>
        </w:r>
        <w:r w:rsidRPr="000162A6">
          <w:rPr>
            <w:rStyle w:val="Hyperlink"/>
            <w:rFonts w:hint="eastAsia"/>
            <w:noProof/>
            <w:rtl/>
          </w:rPr>
          <w:t>خ</w:t>
        </w:r>
        <w:r w:rsidRPr="000162A6">
          <w:rPr>
            <w:rStyle w:val="Hyperlink"/>
            <w:noProof/>
            <w:rtl/>
          </w:rPr>
          <w:t xml:space="preserve"> </w:t>
        </w:r>
        <w:r w:rsidRPr="000162A6">
          <w:rPr>
            <w:rStyle w:val="Hyperlink"/>
            <w:rFonts w:hint="eastAsia"/>
            <w:noProof/>
            <w:rtl/>
          </w:rPr>
          <w:t>انصار</w:t>
        </w:r>
        <w:r w:rsidRPr="000162A6">
          <w:rPr>
            <w:rStyle w:val="Hyperlink"/>
            <w:rFonts w:hint="cs"/>
            <w:noProof/>
            <w:rtl/>
          </w:rPr>
          <w:t>ی</w:t>
        </w:r>
        <w:r w:rsidRPr="000162A6">
          <w:rPr>
            <w:rStyle w:val="Hyperlink"/>
            <w:noProof/>
            <w:rtl/>
          </w:rPr>
          <w:t xml:space="preserve"> (</w:t>
        </w:r>
        <w:r w:rsidRPr="000162A6">
          <w:rPr>
            <w:rStyle w:val="Hyperlink"/>
            <w:rFonts w:hint="eastAsia"/>
            <w:noProof/>
            <w:rtl/>
          </w:rPr>
          <w:t>استصحاب</w:t>
        </w:r>
        <w:r w:rsidRPr="000162A6">
          <w:rPr>
            <w:rStyle w:val="Hyperlink"/>
            <w:noProof/>
            <w:rtl/>
          </w:rPr>
          <w:t xml:space="preserve"> </w:t>
        </w:r>
        <w:r w:rsidRPr="000162A6">
          <w:rPr>
            <w:rStyle w:val="Hyperlink"/>
            <w:rFonts w:hint="eastAsia"/>
            <w:noProof/>
            <w:rtl/>
          </w:rPr>
          <w:t>موضوع</w:t>
        </w:r>
        <w:r w:rsidRPr="000162A6">
          <w:rPr>
            <w:rStyle w:val="Hyperlink"/>
            <w:rFonts w:hint="cs"/>
            <w:noProof/>
            <w:rtl/>
          </w:rPr>
          <w:t>ی</w:t>
        </w:r>
        <w:r w:rsidRPr="000162A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Toc235260611 \h</w:instrText>
        </w:r>
        <w:r>
          <w:rPr>
            <w:noProof/>
            <w:webHidden/>
            <w:rtl/>
          </w:rPr>
          <w:instrText xml:space="preserve"> </w:instrText>
        </w:r>
        <w:r>
          <w:rPr>
            <w:noProof/>
            <w:webHidden/>
            <w:rtl/>
          </w:rPr>
        </w:r>
        <w:r>
          <w:rPr>
            <w:noProof/>
            <w:webHidden/>
            <w:rtl/>
          </w:rPr>
          <w:fldChar w:fldCharType="separate"/>
        </w:r>
        <w:r>
          <w:rPr>
            <w:noProof/>
            <w:webHidden/>
            <w:rtl/>
          </w:rPr>
          <w:t>147</w:t>
        </w:r>
        <w:r>
          <w:rPr>
            <w:noProof/>
            <w:webHidden/>
            <w:rtl/>
          </w:rPr>
          <w:fldChar w:fldCharType="end"/>
        </w:r>
      </w:hyperlink>
    </w:p>
    <w:p w:rsidR="004A0C53" w:rsidRDefault="004A0C53" w:rsidP="004A0C53">
      <w:pPr>
        <w:pStyle w:val="TOC1"/>
        <w:rPr>
          <w:rFonts w:asciiTheme="minorHAnsi" w:eastAsiaTheme="minorEastAsia" w:hAnsiTheme="minorHAnsi" w:cstheme="minorBidi"/>
          <w:sz w:val="22"/>
          <w:szCs w:val="22"/>
          <w:rtl/>
        </w:rPr>
      </w:pPr>
      <w:hyperlink w:anchor="_Toc235260612" w:history="1">
        <w:r w:rsidRPr="000162A6">
          <w:rPr>
            <w:rStyle w:val="Hyperlink"/>
            <w:rFonts w:hint="eastAsia"/>
            <w:rtl/>
          </w:rPr>
          <w:t>جلسه</w:t>
        </w:r>
        <w:r w:rsidRPr="000162A6">
          <w:rPr>
            <w:rStyle w:val="Hyperlink"/>
            <w:rtl/>
          </w:rPr>
          <w:t xml:space="preserve"> </w:t>
        </w:r>
        <w:r w:rsidRPr="000162A6">
          <w:rPr>
            <w:rStyle w:val="Hyperlink"/>
            <w:rFonts w:hint="eastAsia"/>
            <w:rtl/>
          </w:rPr>
          <w:t>پنجاه</w:t>
        </w:r>
        <w:r w:rsidRPr="000162A6">
          <w:rPr>
            <w:rStyle w:val="Hyperlink"/>
            <w:rtl/>
          </w:rPr>
          <w:t xml:space="preserve"> </w:t>
        </w:r>
        <w:r w:rsidRPr="000162A6">
          <w:rPr>
            <w:rStyle w:val="Hyperlink"/>
            <w:rFonts w:hint="eastAsia"/>
            <w:rtl/>
          </w:rPr>
          <w:t>و</w:t>
        </w:r>
        <w:r w:rsidRPr="000162A6">
          <w:rPr>
            <w:rStyle w:val="Hyperlink"/>
            <w:rtl/>
          </w:rPr>
          <w:t xml:space="preserve"> </w:t>
        </w:r>
        <w:r w:rsidRPr="000162A6">
          <w:rPr>
            <w:rStyle w:val="Hyperlink"/>
            <w:rFonts w:hint="eastAsia"/>
            <w:rtl/>
          </w:rPr>
          <w:t>هشتم</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Toc235260612 \h</w:instrText>
        </w:r>
        <w:r>
          <w:rPr>
            <w:webHidden/>
            <w:rtl/>
          </w:rPr>
          <w:instrText xml:space="preserve"> </w:instrText>
        </w:r>
        <w:r>
          <w:rPr>
            <w:webHidden/>
            <w:rtl/>
          </w:rPr>
        </w:r>
        <w:r>
          <w:rPr>
            <w:webHidden/>
            <w:rtl/>
          </w:rPr>
          <w:fldChar w:fldCharType="separate"/>
        </w:r>
        <w:r>
          <w:rPr>
            <w:webHidden/>
            <w:rtl/>
          </w:rPr>
          <w:t>149</w:t>
        </w:r>
        <w:r>
          <w:rPr>
            <w:webHidden/>
            <w:rtl/>
          </w:rPr>
          <w:fldChar w:fldCharType="end"/>
        </w:r>
      </w:hyperlink>
    </w:p>
    <w:p w:rsidR="004A0C53" w:rsidRDefault="004A0C53">
      <w:pPr>
        <w:pStyle w:val="TOC2"/>
        <w:tabs>
          <w:tab w:val="right" w:leader="dot" w:pos="9628"/>
        </w:tabs>
        <w:rPr>
          <w:noProof/>
          <w:rtl/>
        </w:rPr>
      </w:pPr>
      <w:hyperlink w:anchor="_Toc235260613" w:history="1">
        <w:r w:rsidRPr="000162A6">
          <w:rPr>
            <w:rStyle w:val="Hyperlink"/>
            <w:rFonts w:hint="eastAsia"/>
            <w:noProof/>
            <w:rtl/>
            <w:lang w:bidi="ar-SA"/>
          </w:rPr>
          <w:t>استصحاب</w:t>
        </w:r>
        <w:r w:rsidRPr="000162A6">
          <w:rPr>
            <w:rStyle w:val="Hyperlink"/>
            <w:noProof/>
            <w:rtl/>
            <w:lang w:bidi="fa"/>
          </w:rPr>
          <w:t xml:space="preserve">/ </w:t>
        </w:r>
        <w:r w:rsidRPr="000162A6">
          <w:rPr>
            <w:rStyle w:val="Hyperlink"/>
            <w:rFonts w:hint="eastAsia"/>
            <w:noProof/>
            <w:rtl/>
            <w:lang w:bidi="ar-SA"/>
          </w:rPr>
          <w:t>تنب</w:t>
        </w:r>
        <w:r w:rsidRPr="000162A6">
          <w:rPr>
            <w:rStyle w:val="Hyperlink"/>
            <w:rFonts w:hint="cs"/>
            <w:noProof/>
            <w:rtl/>
            <w:lang w:bidi="ar-SA"/>
          </w:rPr>
          <w:t>ی</w:t>
        </w:r>
        <w:r w:rsidRPr="000162A6">
          <w:rPr>
            <w:rStyle w:val="Hyperlink"/>
            <w:rFonts w:hint="eastAsia"/>
            <w:noProof/>
            <w:rtl/>
            <w:lang w:bidi="ar-SA"/>
          </w:rPr>
          <w:t>ه</w:t>
        </w:r>
        <w:r w:rsidRPr="000162A6">
          <w:rPr>
            <w:rStyle w:val="Hyperlink"/>
            <w:noProof/>
            <w:rtl/>
            <w:lang w:bidi="ar-SA"/>
          </w:rPr>
          <w:t xml:space="preserve"> </w:t>
        </w:r>
        <w:r w:rsidRPr="000162A6">
          <w:rPr>
            <w:rStyle w:val="Hyperlink"/>
            <w:rFonts w:hint="eastAsia"/>
            <w:noProof/>
            <w:rtl/>
            <w:lang w:bidi="ar-SA"/>
          </w:rPr>
          <w:t>س</w:t>
        </w:r>
        <w:r w:rsidRPr="000162A6">
          <w:rPr>
            <w:rStyle w:val="Hyperlink"/>
            <w:rFonts w:hint="cs"/>
            <w:noProof/>
            <w:rtl/>
            <w:lang w:bidi="ar-SA"/>
          </w:rPr>
          <w:t>ی</w:t>
        </w:r>
        <w:r w:rsidRPr="000162A6">
          <w:rPr>
            <w:rStyle w:val="Hyperlink"/>
            <w:rFonts w:hint="eastAsia"/>
            <w:noProof/>
            <w:rtl/>
            <w:lang w:bidi="ar-SA"/>
          </w:rPr>
          <w:t>زدهم</w:t>
        </w:r>
        <w:r w:rsidRPr="000162A6">
          <w:rPr>
            <w:rStyle w:val="Hyperlink"/>
            <w:noProof/>
            <w:rtl/>
            <w:lang w:bidi="fa"/>
          </w:rPr>
          <w:t>/</w:t>
        </w:r>
        <w:r w:rsidRPr="000162A6">
          <w:rPr>
            <w:rStyle w:val="Hyperlink"/>
            <w:rFonts w:hint="eastAsia"/>
            <w:noProof/>
            <w:rtl/>
          </w:rPr>
          <w:t>احکام</w:t>
        </w:r>
        <w:r w:rsidRPr="000162A6">
          <w:rPr>
            <w:rStyle w:val="Hyperlink"/>
            <w:noProof/>
            <w:rtl/>
          </w:rPr>
          <w:t xml:space="preserve"> </w:t>
        </w:r>
        <w:r w:rsidRPr="000162A6">
          <w:rPr>
            <w:rStyle w:val="Hyperlink"/>
            <w:rFonts w:hint="eastAsia"/>
            <w:noProof/>
            <w:rtl/>
          </w:rPr>
          <w:t>عقل</w:t>
        </w:r>
        <w:r w:rsidRPr="000162A6">
          <w:rPr>
            <w:rStyle w:val="Hyperlink"/>
            <w:rFonts w:hint="cs"/>
            <w:noProof/>
            <w:rtl/>
          </w:rPr>
          <w:t>ی</w:t>
        </w:r>
        <w:r w:rsidRPr="000162A6">
          <w:rPr>
            <w:rStyle w:val="Hyperlink"/>
            <w:rFonts w:hint="eastAsia"/>
            <w:noProof/>
            <w:rtl/>
          </w:rPr>
          <w:t>ه</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Toc235260613 \h</w:instrText>
        </w:r>
        <w:r>
          <w:rPr>
            <w:noProof/>
            <w:webHidden/>
            <w:rtl/>
          </w:rPr>
          <w:instrText xml:space="preserve"> </w:instrText>
        </w:r>
        <w:r>
          <w:rPr>
            <w:noProof/>
            <w:webHidden/>
            <w:rtl/>
          </w:rPr>
        </w:r>
        <w:r>
          <w:rPr>
            <w:noProof/>
            <w:webHidden/>
            <w:rtl/>
          </w:rPr>
          <w:fldChar w:fldCharType="separate"/>
        </w:r>
        <w:r>
          <w:rPr>
            <w:noProof/>
            <w:webHidden/>
            <w:rtl/>
          </w:rPr>
          <w:t>149</w:t>
        </w:r>
        <w:r>
          <w:rPr>
            <w:noProof/>
            <w:webHidden/>
            <w:rtl/>
          </w:rPr>
          <w:fldChar w:fldCharType="end"/>
        </w:r>
      </w:hyperlink>
    </w:p>
    <w:p w:rsidR="004A0C53" w:rsidRDefault="004A0C53" w:rsidP="004A0C53">
      <w:pPr>
        <w:pStyle w:val="TOC1"/>
        <w:rPr>
          <w:rFonts w:asciiTheme="minorHAnsi" w:eastAsiaTheme="minorEastAsia" w:hAnsiTheme="minorHAnsi" w:cstheme="minorBidi"/>
          <w:sz w:val="22"/>
          <w:szCs w:val="22"/>
          <w:rtl/>
        </w:rPr>
      </w:pPr>
      <w:hyperlink w:anchor="_Toc235260614" w:history="1">
        <w:r w:rsidRPr="000162A6">
          <w:rPr>
            <w:rStyle w:val="Hyperlink"/>
            <w:rFonts w:hint="eastAsia"/>
            <w:rtl/>
          </w:rPr>
          <w:t>جلسه</w:t>
        </w:r>
        <w:r w:rsidRPr="000162A6">
          <w:rPr>
            <w:rStyle w:val="Hyperlink"/>
            <w:rtl/>
          </w:rPr>
          <w:t xml:space="preserve"> </w:t>
        </w:r>
        <w:r w:rsidRPr="000162A6">
          <w:rPr>
            <w:rStyle w:val="Hyperlink"/>
            <w:rFonts w:hint="eastAsia"/>
            <w:rtl/>
          </w:rPr>
          <w:t>پنجاه</w:t>
        </w:r>
        <w:r w:rsidRPr="000162A6">
          <w:rPr>
            <w:rStyle w:val="Hyperlink"/>
            <w:rtl/>
          </w:rPr>
          <w:t xml:space="preserve"> </w:t>
        </w:r>
        <w:r w:rsidRPr="000162A6">
          <w:rPr>
            <w:rStyle w:val="Hyperlink"/>
            <w:rFonts w:hint="eastAsia"/>
            <w:rtl/>
          </w:rPr>
          <w:t>و</w:t>
        </w:r>
        <w:r w:rsidRPr="000162A6">
          <w:rPr>
            <w:rStyle w:val="Hyperlink"/>
            <w:rtl/>
          </w:rPr>
          <w:t xml:space="preserve"> </w:t>
        </w:r>
        <w:r w:rsidRPr="000162A6">
          <w:rPr>
            <w:rStyle w:val="Hyperlink"/>
            <w:rFonts w:hint="eastAsia"/>
            <w:rtl/>
          </w:rPr>
          <w:t>نهم</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Toc235260614 \h</w:instrText>
        </w:r>
        <w:r>
          <w:rPr>
            <w:webHidden/>
            <w:rtl/>
          </w:rPr>
          <w:instrText xml:space="preserve"> </w:instrText>
        </w:r>
        <w:r>
          <w:rPr>
            <w:webHidden/>
            <w:rtl/>
          </w:rPr>
        </w:r>
        <w:r>
          <w:rPr>
            <w:webHidden/>
            <w:rtl/>
          </w:rPr>
          <w:fldChar w:fldCharType="separate"/>
        </w:r>
        <w:r>
          <w:rPr>
            <w:webHidden/>
            <w:rtl/>
          </w:rPr>
          <w:t>151</w:t>
        </w:r>
        <w:r>
          <w:rPr>
            <w:webHidden/>
            <w:rtl/>
          </w:rPr>
          <w:fldChar w:fldCharType="end"/>
        </w:r>
      </w:hyperlink>
    </w:p>
    <w:p w:rsidR="004A0C53" w:rsidRDefault="004A0C53">
      <w:pPr>
        <w:pStyle w:val="TOC2"/>
        <w:tabs>
          <w:tab w:val="right" w:leader="dot" w:pos="9628"/>
        </w:tabs>
        <w:rPr>
          <w:noProof/>
          <w:rtl/>
        </w:rPr>
      </w:pPr>
      <w:hyperlink w:anchor="_Toc235260615" w:history="1">
        <w:r w:rsidRPr="000162A6">
          <w:rPr>
            <w:rStyle w:val="Hyperlink"/>
            <w:rFonts w:hint="eastAsia"/>
            <w:noProof/>
            <w:rtl/>
            <w:lang w:bidi="ar-SA"/>
          </w:rPr>
          <w:t>استصحاب</w:t>
        </w:r>
        <w:r w:rsidRPr="000162A6">
          <w:rPr>
            <w:rStyle w:val="Hyperlink"/>
            <w:noProof/>
            <w:rtl/>
            <w:lang w:bidi="fa"/>
          </w:rPr>
          <w:t xml:space="preserve">/ </w:t>
        </w:r>
        <w:r w:rsidRPr="000162A6">
          <w:rPr>
            <w:rStyle w:val="Hyperlink"/>
            <w:rFonts w:hint="eastAsia"/>
            <w:noProof/>
            <w:rtl/>
            <w:lang w:bidi="ar-SA"/>
          </w:rPr>
          <w:t>تنب</w:t>
        </w:r>
        <w:r w:rsidRPr="000162A6">
          <w:rPr>
            <w:rStyle w:val="Hyperlink"/>
            <w:rFonts w:hint="cs"/>
            <w:noProof/>
            <w:rtl/>
            <w:lang w:bidi="ar-SA"/>
          </w:rPr>
          <w:t>ی</w:t>
        </w:r>
        <w:r w:rsidRPr="000162A6">
          <w:rPr>
            <w:rStyle w:val="Hyperlink"/>
            <w:rFonts w:hint="eastAsia"/>
            <w:noProof/>
            <w:rtl/>
            <w:lang w:bidi="ar-SA"/>
          </w:rPr>
          <w:t>ه</w:t>
        </w:r>
        <w:r w:rsidRPr="000162A6">
          <w:rPr>
            <w:rStyle w:val="Hyperlink"/>
            <w:noProof/>
            <w:rtl/>
            <w:lang w:bidi="ar-SA"/>
          </w:rPr>
          <w:t xml:space="preserve"> </w:t>
        </w:r>
        <w:r w:rsidRPr="000162A6">
          <w:rPr>
            <w:rStyle w:val="Hyperlink"/>
            <w:rFonts w:hint="eastAsia"/>
            <w:noProof/>
            <w:rtl/>
            <w:lang w:bidi="ar-SA"/>
          </w:rPr>
          <w:t>س</w:t>
        </w:r>
        <w:r w:rsidRPr="000162A6">
          <w:rPr>
            <w:rStyle w:val="Hyperlink"/>
            <w:rFonts w:hint="cs"/>
            <w:noProof/>
            <w:rtl/>
            <w:lang w:bidi="ar-SA"/>
          </w:rPr>
          <w:t>ی</w:t>
        </w:r>
        <w:r w:rsidRPr="000162A6">
          <w:rPr>
            <w:rStyle w:val="Hyperlink"/>
            <w:rFonts w:hint="eastAsia"/>
            <w:noProof/>
            <w:rtl/>
            <w:lang w:bidi="ar-SA"/>
          </w:rPr>
          <w:t>زدهم</w:t>
        </w:r>
        <w:r w:rsidRPr="000162A6">
          <w:rPr>
            <w:rStyle w:val="Hyperlink"/>
            <w:noProof/>
            <w:rtl/>
            <w:lang w:bidi="fa"/>
          </w:rPr>
          <w:t>/</w:t>
        </w:r>
        <w:r w:rsidRPr="000162A6">
          <w:rPr>
            <w:rStyle w:val="Hyperlink"/>
            <w:rFonts w:hint="eastAsia"/>
            <w:noProof/>
            <w:rtl/>
          </w:rPr>
          <w:t>احکام</w:t>
        </w:r>
        <w:r w:rsidRPr="000162A6">
          <w:rPr>
            <w:rStyle w:val="Hyperlink"/>
            <w:noProof/>
            <w:rtl/>
          </w:rPr>
          <w:t xml:space="preserve"> </w:t>
        </w:r>
        <w:r w:rsidRPr="000162A6">
          <w:rPr>
            <w:rStyle w:val="Hyperlink"/>
            <w:rFonts w:hint="eastAsia"/>
            <w:noProof/>
            <w:rtl/>
          </w:rPr>
          <w:t>عقل</w:t>
        </w:r>
        <w:r w:rsidRPr="000162A6">
          <w:rPr>
            <w:rStyle w:val="Hyperlink"/>
            <w:rFonts w:hint="cs"/>
            <w:noProof/>
            <w:rtl/>
          </w:rPr>
          <w:t>ی</w:t>
        </w:r>
        <w:r w:rsidRPr="000162A6">
          <w:rPr>
            <w:rStyle w:val="Hyperlink"/>
            <w:rFonts w:hint="eastAsia"/>
            <w:noProof/>
            <w:rtl/>
          </w:rPr>
          <w:t>ه</w:t>
        </w:r>
        <w:r w:rsidRPr="000162A6">
          <w:rPr>
            <w:rStyle w:val="Hyperlink"/>
            <w:noProof/>
            <w:rtl/>
          </w:rPr>
          <w:t xml:space="preserve"> </w:t>
        </w:r>
        <w:r w:rsidRPr="000162A6">
          <w:rPr>
            <w:rStyle w:val="Hyperlink"/>
            <w:rFonts w:hint="eastAsia"/>
            <w:noProof/>
            <w:rtl/>
          </w:rPr>
          <w:t>کلام</w:t>
        </w:r>
        <w:r w:rsidRPr="000162A6">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Toc235260615 \h</w:instrText>
        </w:r>
        <w:r>
          <w:rPr>
            <w:noProof/>
            <w:webHidden/>
            <w:rtl/>
          </w:rPr>
          <w:instrText xml:space="preserve"> </w:instrText>
        </w:r>
        <w:r>
          <w:rPr>
            <w:noProof/>
            <w:webHidden/>
            <w:rtl/>
          </w:rPr>
        </w:r>
        <w:r>
          <w:rPr>
            <w:noProof/>
            <w:webHidden/>
            <w:rtl/>
          </w:rPr>
          <w:fldChar w:fldCharType="separate"/>
        </w:r>
        <w:r>
          <w:rPr>
            <w:noProof/>
            <w:webHidden/>
            <w:rtl/>
          </w:rPr>
          <w:t>151</w:t>
        </w:r>
        <w:r>
          <w:rPr>
            <w:noProof/>
            <w:webHidden/>
            <w:rtl/>
          </w:rPr>
          <w:fldChar w:fldCharType="end"/>
        </w:r>
      </w:hyperlink>
    </w:p>
    <w:p w:rsidR="004A0C53" w:rsidRDefault="004A0C53" w:rsidP="004A0C53">
      <w:pPr>
        <w:pStyle w:val="TOC1"/>
        <w:rPr>
          <w:rFonts w:asciiTheme="minorHAnsi" w:eastAsiaTheme="minorEastAsia" w:hAnsiTheme="minorHAnsi" w:cstheme="minorBidi"/>
          <w:sz w:val="22"/>
          <w:szCs w:val="22"/>
          <w:rtl/>
        </w:rPr>
      </w:pPr>
      <w:hyperlink w:anchor="_Toc235260616" w:history="1">
        <w:r w:rsidRPr="000162A6">
          <w:rPr>
            <w:rStyle w:val="Hyperlink"/>
            <w:rFonts w:hint="eastAsia"/>
            <w:rtl/>
          </w:rPr>
          <w:t>جلسه</w:t>
        </w:r>
        <w:r w:rsidRPr="000162A6">
          <w:rPr>
            <w:rStyle w:val="Hyperlink"/>
            <w:rtl/>
          </w:rPr>
          <w:t xml:space="preserve"> </w:t>
        </w:r>
        <w:r w:rsidRPr="000162A6">
          <w:rPr>
            <w:rStyle w:val="Hyperlink"/>
            <w:rFonts w:hint="eastAsia"/>
            <w:rtl/>
          </w:rPr>
          <w:t>شصتم</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Toc235260616 \h</w:instrText>
        </w:r>
        <w:r>
          <w:rPr>
            <w:webHidden/>
            <w:rtl/>
          </w:rPr>
          <w:instrText xml:space="preserve"> </w:instrText>
        </w:r>
        <w:r>
          <w:rPr>
            <w:webHidden/>
            <w:rtl/>
          </w:rPr>
        </w:r>
        <w:r>
          <w:rPr>
            <w:webHidden/>
            <w:rtl/>
          </w:rPr>
          <w:fldChar w:fldCharType="separate"/>
        </w:r>
        <w:r>
          <w:rPr>
            <w:webHidden/>
            <w:rtl/>
          </w:rPr>
          <w:t>153</w:t>
        </w:r>
        <w:r>
          <w:rPr>
            <w:webHidden/>
            <w:rtl/>
          </w:rPr>
          <w:fldChar w:fldCharType="end"/>
        </w:r>
      </w:hyperlink>
    </w:p>
    <w:p w:rsidR="004A0C53" w:rsidRDefault="004A0C53">
      <w:pPr>
        <w:pStyle w:val="TOC2"/>
        <w:tabs>
          <w:tab w:val="right" w:leader="dot" w:pos="9628"/>
        </w:tabs>
        <w:rPr>
          <w:noProof/>
          <w:rtl/>
        </w:rPr>
      </w:pPr>
      <w:hyperlink w:anchor="_Toc235260617" w:history="1">
        <w:r w:rsidRPr="000162A6">
          <w:rPr>
            <w:rStyle w:val="Hyperlink"/>
            <w:rFonts w:hint="eastAsia"/>
            <w:noProof/>
            <w:rtl/>
            <w:lang w:bidi="ar-SA"/>
          </w:rPr>
          <w:t>استصحاب</w:t>
        </w:r>
        <w:r w:rsidRPr="000162A6">
          <w:rPr>
            <w:rStyle w:val="Hyperlink"/>
            <w:noProof/>
            <w:rtl/>
          </w:rPr>
          <w:t xml:space="preserve">/ </w:t>
        </w:r>
        <w:r w:rsidRPr="000162A6">
          <w:rPr>
            <w:rStyle w:val="Hyperlink"/>
            <w:rFonts w:hint="eastAsia"/>
            <w:noProof/>
            <w:rtl/>
            <w:lang w:bidi="ar-SA"/>
          </w:rPr>
          <w:t>تنب</w:t>
        </w:r>
        <w:r w:rsidRPr="000162A6">
          <w:rPr>
            <w:rStyle w:val="Hyperlink"/>
            <w:rFonts w:hint="cs"/>
            <w:noProof/>
            <w:rtl/>
            <w:lang w:bidi="ar-SA"/>
          </w:rPr>
          <w:t>ی</w:t>
        </w:r>
        <w:r w:rsidRPr="000162A6">
          <w:rPr>
            <w:rStyle w:val="Hyperlink"/>
            <w:rFonts w:hint="eastAsia"/>
            <w:noProof/>
            <w:rtl/>
            <w:lang w:bidi="ar-SA"/>
          </w:rPr>
          <w:t>ه</w:t>
        </w:r>
        <w:r w:rsidRPr="000162A6">
          <w:rPr>
            <w:rStyle w:val="Hyperlink"/>
            <w:noProof/>
            <w:rtl/>
            <w:lang w:bidi="ar-SA"/>
          </w:rPr>
          <w:t xml:space="preserve"> </w:t>
        </w:r>
        <w:r w:rsidRPr="000162A6">
          <w:rPr>
            <w:rStyle w:val="Hyperlink"/>
            <w:rFonts w:hint="eastAsia"/>
            <w:noProof/>
            <w:rtl/>
            <w:lang w:bidi="ar-SA"/>
          </w:rPr>
          <w:t>س</w:t>
        </w:r>
        <w:r w:rsidRPr="000162A6">
          <w:rPr>
            <w:rStyle w:val="Hyperlink"/>
            <w:rFonts w:hint="cs"/>
            <w:noProof/>
            <w:rtl/>
            <w:lang w:bidi="ar-SA"/>
          </w:rPr>
          <w:t>ی</w:t>
        </w:r>
        <w:r w:rsidRPr="000162A6">
          <w:rPr>
            <w:rStyle w:val="Hyperlink"/>
            <w:rFonts w:hint="eastAsia"/>
            <w:noProof/>
            <w:rtl/>
            <w:lang w:bidi="ar-SA"/>
          </w:rPr>
          <w:t>زدهم</w:t>
        </w:r>
        <w:r w:rsidRPr="000162A6">
          <w:rPr>
            <w:rStyle w:val="Hyperlink"/>
            <w:noProof/>
            <w:rtl/>
          </w:rPr>
          <w:t>/</w:t>
        </w:r>
        <w:r w:rsidRPr="000162A6">
          <w:rPr>
            <w:rStyle w:val="Hyperlink"/>
            <w:rFonts w:hint="eastAsia"/>
            <w:noProof/>
            <w:rtl/>
          </w:rPr>
          <w:t>احکام</w:t>
        </w:r>
        <w:r w:rsidRPr="000162A6">
          <w:rPr>
            <w:rStyle w:val="Hyperlink"/>
            <w:noProof/>
            <w:rtl/>
          </w:rPr>
          <w:t xml:space="preserve"> </w:t>
        </w:r>
        <w:r w:rsidRPr="000162A6">
          <w:rPr>
            <w:rStyle w:val="Hyperlink"/>
            <w:rFonts w:hint="eastAsia"/>
            <w:noProof/>
            <w:rtl/>
          </w:rPr>
          <w:t>عقل</w:t>
        </w:r>
        <w:r w:rsidRPr="000162A6">
          <w:rPr>
            <w:rStyle w:val="Hyperlink"/>
            <w:rFonts w:hint="cs"/>
            <w:noProof/>
            <w:rtl/>
          </w:rPr>
          <w:t>ی</w:t>
        </w:r>
        <w:r w:rsidRPr="000162A6">
          <w:rPr>
            <w:rStyle w:val="Hyperlink"/>
            <w:rFonts w:hint="eastAsia"/>
            <w:noProof/>
            <w:rtl/>
          </w:rPr>
          <w:t>ه</w:t>
        </w:r>
        <w:r w:rsidRPr="000162A6">
          <w:rPr>
            <w:rStyle w:val="Hyperlink"/>
            <w:noProof/>
            <w:rtl/>
          </w:rPr>
          <w:t xml:space="preserve"> </w:t>
        </w:r>
        <w:r w:rsidRPr="000162A6">
          <w:rPr>
            <w:rStyle w:val="Hyperlink"/>
            <w:rFonts w:hint="eastAsia"/>
            <w:noProof/>
            <w:rtl/>
          </w:rPr>
          <w:t>کلام</w:t>
        </w:r>
        <w:r w:rsidRPr="000162A6">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Toc235260617 \h</w:instrText>
        </w:r>
        <w:r>
          <w:rPr>
            <w:noProof/>
            <w:webHidden/>
            <w:rtl/>
          </w:rPr>
          <w:instrText xml:space="preserve"> </w:instrText>
        </w:r>
        <w:r>
          <w:rPr>
            <w:noProof/>
            <w:webHidden/>
            <w:rtl/>
          </w:rPr>
        </w:r>
        <w:r>
          <w:rPr>
            <w:noProof/>
            <w:webHidden/>
            <w:rtl/>
          </w:rPr>
          <w:fldChar w:fldCharType="separate"/>
        </w:r>
        <w:r>
          <w:rPr>
            <w:noProof/>
            <w:webHidden/>
            <w:rtl/>
          </w:rPr>
          <w:t>153</w:t>
        </w:r>
        <w:r>
          <w:rPr>
            <w:noProof/>
            <w:webHidden/>
            <w:rtl/>
          </w:rPr>
          <w:fldChar w:fldCharType="end"/>
        </w:r>
      </w:hyperlink>
    </w:p>
    <w:p w:rsidR="004A0C53" w:rsidRDefault="004A0C53" w:rsidP="004A0C53">
      <w:pPr>
        <w:pStyle w:val="TOC1"/>
        <w:rPr>
          <w:rFonts w:asciiTheme="minorHAnsi" w:eastAsiaTheme="minorEastAsia" w:hAnsiTheme="minorHAnsi" w:cstheme="minorBidi"/>
          <w:sz w:val="22"/>
          <w:szCs w:val="22"/>
          <w:rtl/>
        </w:rPr>
      </w:pPr>
      <w:hyperlink w:anchor="_Toc235260618" w:history="1">
        <w:r w:rsidRPr="000162A6">
          <w:rPr>
            <w:rStyle w:val="Hyperlink"/>
            <w:rFonts w:hint="eastAsia"/>
            <w:rtl/>
          </w:rPr>
          <w:t>جلسه</w:t>
        </w:r>
        <w:r w:rsidRPr="000162A6">
          <w:rPr>
            <w:rStyle w:val="Hyperlink"/>
            <w:rtl/>
          </w:rPr>
          <w:t xml:space="preserve"> </w:t>
        </w:r>
        <w:r w:rsidRPr="000162A6">
          <w:rPr>
            <w:rStyle w:val="Hyperlink"/>
            <w:rFonts w:hint="eastAsia"/>
            <w:rtl/>
          </w:rPr>
          <w:t>شصت</w:t>
        </w:r>
        <w:r w:rsidRPr="000162A6">
          <w:rPr>
            <w:rStyle w:val="Hyperlink"/>
            <w:rtl/>
          </w:rPr>
          <w:t xml:space="preserve"> </w:t>
        </w:r>
        <w:r w:rsidRPr="000162A6">
          <w:rPr>
            <w:rStyle w:val="Hyperlink"/>
            <w:rFonts w:hint="eastAsia"/>
            <w:rtl/>
          </w:rPr>
          <w:t>و</w:t>
        </w:r>
        <w:r w:rsidRPr="000162A6">
          <w:rPr>
            <w:rStyle w:val="Hyperlink"/>
            <w:rtl/>
          </w:rPr>
          <w:t xml:space="preserve"> </w:t>
        </w:r>
        <w:r w:rsidRPr="000162A6">
          <w:rPr>
            <w:rStyle w:val="Hyperlink"/>
            <w:rFonts w:hint="cs"/>
            <w:rtl/>
          </w:rPr>
          <w:t>ی</w:t>
        </w:r>
        <w:r w:rsidRPr="000162A6">
          <w:rPr>
            <w:rStyle w:val="Hyperlink"/>
            <w:rFonts w:hint="eastAsia"/>
            <w:rtl/>
          </w:rPr>
          <w:t>کم</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Toc235260618 \h</w:instrText>
        </w:r>
        <w:r>
          <w:rPr>
            <w:webHidden/>
            <w:rtl/>
          </w:rPr>
          <w:instrText xml:space="preserve"> </w:instrText>
        </w:r>
        <w:r>
          <w:rPr>
            <w:webHidden/>
            <w:rtl/>
          </w:rPr>
        </w:r>
        <w:r>
          <w:rPr>
            <w:webHidden/>
            <w:rtl/>
          </w:rPr>
          <w:fldChar w:fldCharType="separate"/>
        </w:r>
        <w:r>
          <w:rPr>
            <w:webHidden/>
            <w:rtl/>
          </w:rPr>
          <w:t>155</w:t>
        </w:r>
        <w:r>
          <w:rPr>
            <w:webHidden/>
            <w:rtl/>
          </w:rPr>
          <w:fldChar w:fldCharType="end"/>
        </w:r>
      </w:hyperlink>
    </w:p>
    <w:p w:rsidR="004A0C53" w:rsidRDefault="004A0C53">
      <w:pPr>
        <w:pStyle w:val="TOC2"/>
        <w:tabs>
          <w:tab w:val="right" w:leader="dot" w:pos="9628"/>
        </w:tabs>
        <w:rPr>
          <w:noProof/>
          <w:rtl/>
        </w:rPr>
      </w:pPr>
      <w:hyperlink w:anchor="_Toc235260619" w:history="1">
        <w:r w:rsidRPr="000162A6">
          <w:rPr>
            <w:rStyle w:val="Hyperlink"/>
            <w:rFonts w:hint="eastAsia"/>
            <w:noProof/>
            <w:rtl/>
            <w:lang w:bidi="ar-SA"/>
          </w:rPr>
          <w:t>استصحاب</w:t>
        </w:r>
        <w:r w:rsidRPr="000162A6">
          <w:rPr>
            <w:rStyle w:val="Hyperlink"/>
            <w:noProof/>
            <w:rtl/>
          </w:rPr>
          <w:t xml:space="preserve">/ </w:t>
        </w:r>
        <w:r w:rsidRPr="000162A6">
          <w:rPr>
            <w:rStyle w:val="Hyperlink"/>
            <w:rFonts w:hint="eastAsia"/>
            <w:noProof/>
            <w:rtl/>
            <w:lang w:bidi="ar-SA"/>
          </w:rPr>
          <w:t>تنب</w:t>
        </w:r>
        <w:r w:rsidRPr="000162A6">
          <w:rPr>
            <w:rStyle w:val="Hyperlink"/>
            <w:rFonts w:hint="cs"/>
            <w:noProof/>
            <w:rtl/>
            <w:lang w:bidi="ar-SA"/>
          </w:rPr>
          <w:t>ی</w:t>
        </w:r>
        <w:r w:rsidRPr="000162A6">
          <w:rPr>
            <w:rStyle w:val="Hyperlink"/>
            <w:rFonts w:hint="eastAsia"/>
            <w:noProof/>
            <w:rtl/>
            <w:lang w:bidi="ar-SA"/>
          </w:rPr>
          <w:t>ه</w:t>
        </w:r>
        <w:r w:rsidRPr="000162A6">
          <w:rPr>
            <w:rStyle w:val="Hyperlink"/>
            <w:noProof/>
            <w:rtl/>
            <w:lang w:bidi="ar-SA"/>
          </w:rPr>
          <w:t xml:space="preserve"> </w:t>
        </w:r>
        <w:r w:rsidRPr="000162A6">
          <w:rPr>
            <w:rStyle w:val="Hyperlink"/>
            <w:rFonts w:hint="eastAsia"/>
            <w:noProof/>
            <w:rtl/>
            <w:lang w:bidi="ar-SA"/>
          </w:rPr>
          <w:t>س</w:t>
        </w:r>
        <w:r w:rsidRPr="000162A6">
          <w:rPr>
            <w:rStyle w:val="Hyperlink"/>
            <w:rFonts w:hint="cs"/>
            <w:noProof/>
            <w:rtl/>
            <w:lang w:bidi="ar-SA"/>
          </w:rPr>
          <w:t>ی</w:t>
        </w:r>
        <w:r w:rsidRPr="000162A6">
          <w:rPr>
            <w:rStyle w:val="Hyperlink"/>
            <w:rFonts w:hint="eastAsia"/>
            <w:noProof/>
            <w:rtl/>
            <w:lang w:bidi="ar-SA"/>
          </w:rPr>
          <w:t>زدهم</w:t>
        </w:r>
        <w:r w:rsidRPr="000162A6">
          <w:rPr>
            <w:rStyle w:val="Hyperlink"/>
            <w:noProof/>
            <w:rtl/>
          </w:rPr>
          <w:t>/</w:t>
        </w:r>
        <w:r w:rsidRPr="000162A6">
          <w:rPr>
            <w:rStyle w:val="Hyperlink"/>
            <w:rFonts w:hint="eastAsia"/>
            <w:noProof/>
            <w:rtl/>
          </w:rPr>
          <w:t>احکام</w:t>
        </w:r>
        <w:r w:rsidRPr="000162A6">
          <w:rPr>
            <w:rStyle w:val="Hyperlink"/>
            <w:noProof/>
            <w:rtl/>
          </w:rPr>
          <w:t xml:space="preserve"> </w:t>
        </w:r>
        <w:r w:rsidRPr="000162A6">
          <w:rPr>
            <w:rStyle w:val="Hyperlink"/>
            <w:rFonts w:hint="eastAsia"/>
            <w:noProof/>
            <w:rtl/>
          </w:rPr>
          <w:t>عقل</w:t>
        </w:r>
        <w:r w:rsidRPr="000162A6">
          <w:rPr>
            <w:rStyle w:val="Hyperlink"/>
            <w:rFonts w:hint="cs"/>
            <w:noProof/>
            <w:rtl/>
          </w:rPr>
          <w:t>ی</w:t>
        </w:r>
        <w:r w:rsidRPr="000162A6">
          <w:rPr>
            <w:rStyle w:val="Hyperlink"/>
            <w:rFonts w:hint="eastAsia"/>
            <w:noProof/>
            <w:rtl/>
          </w:rPr>
          <w:t>ه</w:t>
        </w:r>
        <w:r w:rsidRPr="000162A6">
          <w:rPr>
            <w:rStyle w:val="Hyperlink"/>
            <w:noProof/>
            <w:rtl/>
          </w:rPr>
          <w:t xml:space="preserve"> </w:t>
        </w:r>
        <w:r w:rsidRPr="000162A6">
          <w:rPr>
            <w:rStyle w:val="Hyperlink"/>
            <w:rFonts w:hint="eastAsia"/>
            <w:noProof/>
            <w:rtl/>
          </w:rPr>
          <w:t>کلام</w:t>
        </w:r>
        <w:r w:rsidRPr="000162A6">
          <w:rPr>
            <w:rStyle w:val="Hyperlink"/>
            <w:rFonts w:hint="cs"/>
            <w:noProof/>
            <w:rtl/>
          </w:rPr>
          <w:t>ی</w:t>
        </w:r>
        <w:r w:rsidRPr="000162A6">
          <w:rPr>
            <w:rStyle w:val="Hyperlink"/>
            <w:rFonts w:hint="eastAsia"/>
            <w:noProof/>
            <w:rtl/>
          </w:rPr>
          <w:t>ه</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Toc235260619 \h</w:instrText>
        </w:r>
        <w:r>
          <w:rPr>
            <w:noProof/>
            <w:webHidden/>
            <w:rtl/>
          </w:rPr>
          <w:instrText xml:space="preserve"> </w:instrText>
        </w:r>
        <w:r>
          <w:rPr>
            <w:noProof/>
            <w:webHidden/>
            <w:rtl/>
          </w:rPr>
        </w:r>
        <w:r>
          <w:rPr>
            <w:noProof/>
            <w:webHidden/>
            <w:rtl/>
          </w:rPr>
          <w:fldChar w:fldCharType="separate"/>
        </w:r>
        <w:r>
          <w:rPr>
            <w:noProof/>
            <w:webHidden/>
            <w:rtl/>
          </w:rPr>
          <w:t>155</w:t>
        </w:r>
        <w:r>
          <w:rPr>
            <w:noProof/>
            <w:webHidden/>
            <w:rtl/>
          </w:rPr>
          <w:fldChar w:fldCharType="end"/>
        </w:r>
      </w:hyperlink>
    </w:p>
    <w:p w:rsidR="004A0C53" w:rsidRDefault="004A0C53" w:rsidP="004A0C53">
      <w:pPr>
        <w:pStyle w:val="TOC1"/>
        <w:rPr>
          <w:rFonts w:asciiTheme="minorHAnsi" w:eastAsiaTheme="minorEastAsia" w:hAnsiTheme="minorHAnsi" w:cstheme="minorBidi"/>
          <w:sz w:val="22"/>
          <w:szCs w:val="22"/>
          <w:rtl/>
        </w:rPr>
      </w:pPr>
      <w:hyperlink w:anchor="_Toc235260620" w:history="1">
        <w:r w:rsidRPr="000162A6">
          <w:rPr>
            <w:rStyle w:val="Hyperlink"/>
            <w:rFonts w:hint="eastAsia"/>
            <w:rtl/>
          </w:rPr>
          <w:t>جلسه</w:t>
        </w:r>
        <w:r w:rsidRPr="000162A6">
          <w:rPr>
            <w:rStyle w:val="Hyperlink"/>
            <w:rtl/>
          </w:rPr>
          <w:t xml:space="preserve"> </w:t>
        </w:r>
        <w:r w:rsidRPr="000162A6">
          <w:rPr>
            <w:rStyle w:val="Hyperlink"/>
            <w:rFonts w:hint="eastAsia"/>
            <w:rtl/>
          </w:rPr>
          <w:t>شصت</w:t>
        </w:r>
        <w:r w:rsidRPr="000162A6">
          <w:rPr>
            <w:rStyle w:val="Hyperlink"/>
            <w:rtl/>
          </w:rPr>
          <w:t xml:space="preserve"> </w:t>
        </w:r>
        <w:r w:rsidRPr="000162A6">
          <w:rPr>
            <w:rStyle w:val="Hyperlink"/>
            <w:rFonts w:hint="eastAsia"/>
            <w:rtl/>
          </w:rPr>
          <w:t>و</w:t>
        </w:r>
        <w:r w:rsidRPr="000162A6">
          <w:rPr>
            <w:rStyle w:val="Hyperlink"/>
            <w:rtl/>
          </w:rPr>
          <w:t xml:space="preserve"> </w:t>
        </w:r>
        <w:r w:rsidRPr="000162A6">
          <w:rPr>
            <w:rStyle w:val="Hyperlink"/>
            <w:rFonts w:hint="eastAsia"/>
            <w:rtl/>
          </w:rPr>
          <w:t>دوم</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Toc235260620 \h</w:instrText>
        </w:r>
        <w:r>
          <w:rPr>
            <w:webHidden/>
            <w:rtl/>
          </w:rPr>
          <w:instrText xml:space="preserve"> </w:instrText>
        </w:r>
        <w:r>
          <w:rPr>
            <w:webHidden/>
            <w:rtl/>
          </w:rPr>
        </w:r>
        <w:r>
          <w:rPr>
            <w:webHidden/>
            <w:rtl/>
          </w:rPr>
          <w:fldChar w:fldCharType="separate"/>
        </w:r>
        <w:r>
          <w:rPr>
            <w:webHidden/>
            <w:rtl/>
          </w:rPr>
          <w:t>156</w:t>
        </w:r>
        <w:r>
          <w:rPr>
            <w:webHidden/>
            <w:rtl/>
          </w:rPr>
          <w:fldChar w:fldCharType="end"/>
        </w:r>
      </w:hyperlink>
    </w:p>
    <w:p w:rsidR="004A0C53" w:rsidRDefault="004A0C53">
      <w:pPr>
        <w:pStyle w:val="TOC2"/>
        <w:tabs>
          <w:tab w:val="right" w:leader="dot" w:pos="9628"/>
        </w:tabs>
        <w:rPr>
          <w:noProof/>
          <w:rtl/>
        </w:rPr>
      </w:pPr>
      <w:hyperlink w:anchor="_Toc235260621" w:history="1">
        <w:r w:rsidRPr="000162A6">
          <w:rPr>
            <w:rStyle w:val="Hyperlink"/>
            <w:rFonts w:hint="eastAsia"/>
            <w:noProof/>
            <w:rtl/>
            <w:lang w:bidi="ar-SA"/>
          </w:rPr>
          <w:t>استصحاب</w:t>
        </w:r>
        <w:r w:rsidRPr="000162A6">
          <w:rPr>
            <w:rStyle w:val="Hyperlink"/>
            <w:noProof/>
            <w:rtl/>
          </w:rPr>
          <w:t xml:space="preserve">/ </w:t>
        </w:r>
        <w:r w:rsidRPr="000162A6">
          <w:rPr>
            <w:rStyle w:val="Hyperlink"/>
            <w:rFonts w:hint="eastAsia"/>
            <w:noProof/>
            <w:rtl/>
            <w:lang w:bidi="ar-SA"/>
          </w:rPr>
          <w:t>تنب</w:t>
        </w:r>
        <w:r w:rsidRPr="000162A6">
          <w:rPr>
            <w:rStyle w:val="Hyperlink"/>
            <w:rFonts w:hint="cs"/>
            <w:noProof/>
            <w:rtl/>
            <w:lang w:bidi="ar-SA"/>
          </w:rPr>
          <w:t>ی</w:t>
        </w:r>
        <w:r w:rsidRPr="000162A6">
          <w:rPr>
            <w:rStyle w:val="Hyperlink"/>
            <w:rFonts w:hint="eastAsia"/>
            <w:noProof/>
            <w:rtl/>
            <w:lang w:bidi="ar-SA"/>
          </w:rPr>
          <w:t>ه</w:t>
        </w:r>
        <w:r w:rsidRPr="000162A6">
          <w:rPr>
            <w:rStyle w:val="Hyperlink"/>
            <w:noProof/>
            <w:rtl/>
            <w:lang w:bidi="ar-SA"/>
          </w:rPr>
          <w:t xml:space="preserve"> </w:t>
        </w:r>
        <w:r w:rsidRPr="000162A6">
          <w:rPr>
            <w:rStyle w:val="Hyperlink"/>
            <w:rFonts w:hint="eastAsia"/>
            <w:noProof/>
            <w:rtl/>
            <w:lang w:bidi="ar-SA"/>
          </w:rPr>
          <w:t>س</w:t>
        </w:r>
        <w:r w:rsidRPr="000162A6">
          <w:rPr>
            <w:rStyle w:val="Hyperlink"/>
            <w:rFonts w:hint="cs"/>
            <w:noProof/>
            <w:rtl/>
            <w:lang w:bidi="ar-SA"/>
          </w:rPr>
          <w:t>ی</w:t>
        </w:r>
        <w:r w:rsidRPr="000162A6">
          <w:rPr>
            <w:rStyle w:val="Hyperlink"/>
            <w:rFonts w:hint="eastAsia"/>
            <w:noProof/>
            <w:rtl/>
            <w:lang w:bidi="ar-SA"/>
          </w:rPr>
          <w:t>زدهم</w:t>
        </w:r>
        <w:r w:rsidRPr="000162A6">
          <w:rPr>
            <w:rStyle w:val="Hyperlink"/>
            <w:noProof/>
            <w:rtl/>
          </w:rPr>
          <w:t>/</w:t>
        </w:r>
        <w:r w:rsidRPr="000162A6">
          <w:rPr>
            <w:rStyle w:val="Hyperlink"/>
            <w:rFonts w:hint="eastAsia"/>
            <w:noProof/>
            <w:rtl/>
          </w:rPr>
          <w:t>احکام</w:t>
        </w:r>
        <w:r w:rsidRPr="000162A6">
          <w:rPr>
            <w:rStyle w:val="Hyperlink"/>
            <w:noProof/>
            <w:rtl/>
          </w:rPr>
          <w:t xml:space="preserve"> </w:t>
        </w:r>
        <w:r w:rsidRPr="000162A6">
          <w:rPr>
            <w:rStyle w:val="Hyperlink"/>
            <w:rFonts w:hint="eastAsia"/>
            <w:noProof/>
            <w:rtl/>
          </w:rPr>
          <w:t>عقل</w:t>
        </w:r>
        <w:r w:rsidRPr="000162A6">
          <w:rPr>
            <w:rStyle w:val="Hyperlink"/>
            <w:rFonts w:hint="cs"/>
            <w:noProof/>
            <w:rtl/>
          </w:rPr>
          <w:t>ی</w:t>
        </w:r>
        <w:r w:rsidRPr="000162A6">
          <w:rPr>
            <w:rStyle w:val="Hyperlink"/>
            <w:rFonts w:hint="eastAsia"/>
            <w:noProof/>
            <w:rtl/>
          </w:rPr>
          <w:t>ه</w:t>
        </w:r>
        <w:r w:rsidRPr="000162A6">
          <w:rPr>
            <w:rStyle w:val="Hyperlink"/>
            <w:noProof/>
            <w:rtl/>
          </w:rPr>
          <w:t xml:space="preserve"> </w:t>
        </w:r>
        <w:r w:rsidRPr="000162A6">
          <w:rPr>
            <w:rStyle w:val="Hyperlink"/>
            <w:rFonts w:hint="eastAsia"/>
            <w:noProof/>
            <w:rtl/>
          </w:rPr>
          <w:t>کلام</w:t>
        </w:r>
        <w:r w:rsidRPr="000162A6">
          <w:rPr>
            <w:rStyle w:val="Hyperlink"/>
            <w:rFonts w:hint="cs"/>
            <w:noProof/>
            <w:rtl/>
          </w:rPr>
          <w:t>ی</w:t>
        </w:r>
        <w:r w:rsidRPr="000162A6">
          <w:rPr>
            <w:rStyle w:val="Hyperlink"/>
            <w:rFonts w:hint="eastAsia"/>
            <w:noProof/>
            <w:rtl/>
          </w:rPr>
          <w:t>ه</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Toc235260621 \h</w:instrText>
        </w:r>
        <w:r>
          <w:rPr>
            <w:noProof/>
            <w:webHidden/>
            <w:rtl/>
          </w:rPr>
          <w:instrText xml:space="preserve"> </w:instrText>
        </w:r>
        <w:r>
          <w:rPr>
            <w:noProof/>
            <w:webHidden/>
            <w:rtl/>
          </w:rPr>
        </w:r>
        <w:r>
          <w:rPr>
            <w:noProof/>
            <w:webHidden/>
            <w:rtl/>
          </w:rPr>
          <w:fldChar w:fldCharType="separate"/>
        </w:r>
        <w:r>
          <w:rPr>
            <w:noProof/>
            <w:webHidden/>
            <w:rtl/>
          </w:rPr>
          <w:t>156</w:t>
        </w:r>
        <w:r>
          <w:rPr>
            <w:noProof/>
            <w:webHidden/>
            <w:rtl/>
          </w:rPr>
          <w:fldChar w:fldCharType="end"/>
        </w:r>
      </w:hyperlink>
    </w:p>
    <w:p w:rsidR="004A0C53" w:rsidRDefault="004A0C53" w:rsidP="004A0C53">
      <w:pPr>
        <w:pStyle w:val="TOC1"/>
        <w:rPr>
          <w:rFonts w:asciiTheme="minorHAnsi" w:eastAsiaTheme="minorEastAsia" w:hAnsiTheme="minorHAnsi" w:cstheme="minorBidi"/>
          <w:sz w:val="22"/>
          <w:szCs w:val="22"/>
          <w:rtl/>
        </w:rPr>
      </w:pPr>
      <w:hyperlink w:anchor="_Toc235260622" w:history="1">
        <w:r w:rsidRPr="000162A6">
          <w:rPr>
            <w:rStyle w:val="Hyperlink"/>
            <w:rFonts w:hint="eastAsia"/>
            <w:rtl/>
          </w:rPr>
          <w:t>جلسه</w:t>
        </w:r>
        <w:r w:rsidRPr="000162A6">
          <w:rPr>
            <w:rStyle w:val="Hyperlink"/>
            <w:rtl/>
          </w:rPr>
          <w:t xml:space="preserve"> </w:t>
        </w:r>
        <w:r w:rsidRPr="000162A6">
          <w:rPr>
            <w:rStyle w:val="Hyperlink"/>
            <w:rFonts w:hint="eastAsia"/>
            <w:rtl/>
          </w:rPr>
          <w:t>شصت</w:t>
        </w:r>
        <w:r w:rsidRPr="000162A6">
          <w:rPr>
            <w:rStyle w:val="Hyperlink"/>
            <w:rtl/>
          </w:rPr>
          <w:t xml:space="preserve"> </w:t>
        </w:r>
        <w:r w:rsidRPr="000162A6">
          <w:rPr>
            <w:rStyle w:val="Hyperlink"/>
            <w:rFonts w:hint="eastAsia"/>
            <w:rtl/>
          </w:rPr>
          <w:t>و</w:t>
        </w:r>
        <w:r w:rsidRPr="000162A6">
          <w:rPr>
            <w:rStyle w:val="Hyperlink"/>
            <w:rtl/>
          </w:rPr>
          <w:t xml:space="preserve"> </w:t>
        </w:r>
        <w:r w:rsidRPr="000162A6">
          <w:rPr>
            <w:rStyle w:val="Hyperlink"/>
            <w:rFonts w:hint="eastAsia"/>
            <w:rtl/>
          </w:rPr>
          <w:t>سوم</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Toc235260622 \h</w:instrText>
        </w:r>
        <w:r>
          <w:rPr>
            <w:webHidden/>
            <w:rtl/>
          </w:rPr>
          <w:instrText xml:space="preserve"> </w:instrText>
        </w:r>
        <w:r>
          <w:rPr>
            <w:webHidden/>
            <w:rtl/>
          </w:rPr>
        </w:r>
        <w:r>
          <w:rPr>
            <w:webHidden/>
            <w:rtl/>
          </w:rPr>
          <w:fldChar w:fldCharType="separate"/>
        </w:r>
        <w:r>
          <w:rPr>
            <w:webHidden/>
            <w:rtl/>
          </w:rPr>
          <w:t>158</w:t>
        </w:r>
        <w:r>
          <w:rPr>
            <w:webHidden/>
            <w:rtl/>
          </w:rPr>
          <w:fldChar w:fldCharType="end"/>
        </w:r>
      </w:hyperlink>
    </w:p>
    <w:p w:rsidR="004A0C53" w:rsidRDefault="004A0C53">
      <w:pPr>
        <w:pStyle w:val="TOC2"/>
        <w:tabs>
          <w:tab w:val="right" w:leader="dot" w:pos="9628"/>
        </w:tabs>
        <w:rPr>
          <w:noProof/>
          <w:rtl/>
        </w:rPr>
      </w:pPr>
      <w:hyperlink w:anchor="_Toc235260623" w:history="1">
        <w:r w:rsidRPr="000162A6">
          <w:rPr>
            <w:rStyle w:val="Hyperlink"/>
            <w:rFonts w:hint="eastAsia"/>
            <w:noProof/>
            <w:rtl/>
            <w:lang w:bidi="ar-SA"/>
          </w:rPr>
          <w:t>استصحاب</w:t>
        </w:r>
        <w:r w:rsidRPr="000162A6">
          <w:rPr>
            <w:rStyle w:val="Hyperlink"/>
            <w:noProof/>
            <w:rtl/>
          </w:rPr>
          <w:t xml:space="preserve">/ </w:t>
        </w:r>
        <w:r w:rsidRPr="000162A6">
          <w:rPr>
            <w:rStyle w:val="Hyperlink"/>
            <w:rFonts w:hint="eastAsia"/>
            <w:noProof/>
            <w:rtl/>
            <w:lang w:bidi="ar-SA"/>
          </w:rPr>
          <w:t>تنب</w:t>
        </w:r>
        <w:r w:rsidRPr="000162A6">
          <w:rPr>
            <w:rStyle w:val="Hyperlink"/>
            <w:rFonts w:hint="cs"/>
            <w:noProof/>
            <w:rtl/>
            <w:lang w:bidi="ar-SA"/>
          </w:rPr>
          <w:t>ی</w:t>
        </w:r>
        <w:r w:rsidRPr="000162A6">
          <w:rPr>
            <w:rStyle w:val="Hyperlink"/>
            <w:rFonts w:hint="eastAsia"/>
            <w:noProof/>
            <w:rtl/>
            <w:lang w:bidi="ar-SA"/>
          </w:rPr>
          <w:t>ه</w:t>
        </w:r>
        <w:r w:rsidRPr="000162A6">
          <w:rPr>
            <w:rStyle w:val="Hyperlink"/>
            <w:noProof/>
            <w:rtl/>
            <w:lang w:bidi="ar-SA"/>
          </w:rPr>
          <w:t xml:space="preserve"> </w:t>
        </w:r>
        <w:r w:rsidRPr="000162A6">
          <w:rPr>
            <w:rStyle w:val="Hyperlink"/>
            <w:rFonts w:hint="eastAsia"/>
            <w:noProof/>
            <w:rtl/>
            <w:lang w:bidi="ar-SA"/>
          </w:rPr>
          <w:t>س</w:t>
        </w:r>
        <w:r w:rsidRPr="000162A6">
          <w:rPr>
            <w:rStyle w:val="Hyperlink"/>
            <w:rFonts w:hint="cs"/>
            <w:noProof/>
            <w:rtl/>
            <w:lang w:bidi="ar-SA"/>
          </w:rPr>
          <w:t>ی</w:t>
        </w:r>
        <w:r w:rsidRPr="000162A6">
          <w:rPr>
            <w:rStyle w:val="Hyperlink"/>
            <w:rFonts w:hint="eastAsia"/>
            <w:noProof/>
            <w:rtl/>
            <w:lang w:bidi="ar-SA"/>
          </w:rPr>
          <w:t>زدهم</w:t>
        </w:r>
        <w:r w:rsidRPr="000162A6">
          <w:rPr>
            <w:rStyle w:val="Hyperlink"/>
            <w:noProof/>
            <w:rtl/>
          </w:rPr>
          <w:t>/</w:t>
        </w:r>
        <w:r w:rsidRPr="000162A6">
          <w:rPr>
            <w:rStyle w:val="Hyperlink"/>
            <w:rFonts w:hint="eastAsia"/>
            <w:noProof/>
            <w:rtl/>
          </w:rPr>
          <w:t>احکام</w:t>
        </w:r>
        <w:r w:rsidRPr="000162A6">
          <w:rPr>
            <w:rStyle w:val="Hyperlink"/>
            <w:noProof/>
            <w:rtl/>
          </w:rPr>
          <w:t xml:space="preserve"> </w:t>
        </w:r>
        <w:r w:rsidRPr="000162A6">
          <w:rPr>
            <w:rStyle w:val="Hyperlink"/>
            <w:rFonts w:hint="eastAsia"/>
            <w:noProof/>
            <w:rtl/>
          </w:rPr>
          <w:t>عقل</w:t>
        </w:r>
        <w:r w:rsidRPr="000162A6">
          <w:rPr>
            <w:rStyle w:val="Hyperlink"/>
            <w:rFonts w:hint="cs"/>
            <w:noProof/>
            <w:rtl/>
          </w:rPr>
          <w:t>ی</w:t>
        </w:r>
        <w:r w:rsidRPr="000162A6">
          <w:rPr>
            <w:rStyle w:val="Hyperlink"/>
            <w:rFonts w:hint="eastAsia"/>
            <w:noProof/>
            <w:rtl/>
          </w:rPr>
          <w:t>ه</w:t>
        </w:r>
        <w:r w:rsidRPr="000162A6">
          <w:rPr>
            <w:rStyle w:val="Hyperlink"/>
            <w:noProof/>
            <w:rtl/>
          </w:rPr>
          <w:t xml:space="preserve"> </w:t>
        </w:r>
        <w:r w:rsidRPr="000162A6">
          <w:rPr>
            <w:rStyle w:val="Hyperlink"/>
            <w:rFonts w:hint="eastAsia"/>
            <w:noProof/>
            <w:rtl/>
          </w:rPr>
          <w:t>کلام</w:t>
        </w:r>
        <w:r w:rsidRPr="000162A6">
          <w:rPr>
            <w:rStyle w:val="Hyperlink"/>
            <w:rFonts w:hint="cs"/>
            <w:noProof/>
            <w:rtl/>
          </w:rPr>
          <w:t>ی</w:t>
        </w:r>
        <w:r w:rsidRPr="000162A6">
          <w:rPr>
            <w:rStyle w:val="Hyperlink"/>
            <w:rFonts w:hint="eastAsia"/>
            <w:noProof/>
            <w:rtl/>
          </w:rPr>
          <w:t>ه</w:t>
        </w:r>
        <w:r w:rsidRPr="000162A6">
          <w:rPr>
            <w:rStyle w:val="Hyperlink"/>
            <w:noProof/>
            <w:rtl/>
          </w:rPr>
          <w:t>/</w:t>
        </w:r>
        <w:r w:rsidRPr="000162A6">
          <w:rPr>
            <w:rStyle w:val="Hyperlink"/>
            <w:rFonts w:hint="eastAsia"/>
            <w:noProof/>
            <w:rtl/>
          </w:rPr>
          <w:t>مناقشه</w:t>
        </w:r>
        <w:r w:rsidRPr="000162A6">
          <w:rPr>
            <w:rStyle w:val="Hyperlink"/>
            <w:noProof/>
            <w:rtl/>
          </w:rPr>
          <w:t xml:space="preserve"> </w:t>
        </w:r>
        <w:r w:rsidRPr="000162A6">
          <w:rPr>
            <w:rStyle w:val="Hyperlink"/>
            <w:rFonts w:hint="eastAsia"/>
            <w:noProof/>
            <w:rtl/>
          </w:rPr>
          <w:t>دوم</w:t>
        </w:r>
        <w:r w:rsidRPr="000162A6">
          <w:rPr>
            <w:rStyle w:val="Hyperlink"/>
            <w:noProof/>
            <w:rtl/>
          </w:rPr>
          <w:t xml:space="preserve"> </w:t>
        </w:r>
        <w:r w:rsidRPr="000162A6">
          <w:rPr>
            <w:rStyle w:val="Hyperlink"/>
            <w:rFonts w:hint="eastAsia"/>
            <w:noProof/>
            <w:rtl/>
          </w:rPr>
          <w:t>بر</w:t>
        </w:r>
        <w:r w:rsidRPr="000162A6">
          <w:rPr>
            <w:rStyle w:val="Hyperlink"/>
            <w:noProof/>
            <w:rtl/>
          </w:rPr>
          <w:t xml:space="preserve"> </w:t>
        </w:r>
        <w:r w:rsidRPr="000162A6">
          <w:rPr>
            <w:rStyle w:val="Hyperlink"/>
            <w:rFonts w:hint="eastAsia"/>
            <w:noProof/>
            <w:rtl/>
          </w:rPr>
          <w:t>استصحاب</w:t>
        </w:r>
        <w:r w:rsidRPr="000162A6">
          <w:rPr>
            <w:rStyle w:val="Hyperlink"/>
            <w:noProof/>
            <w:rtl/>
          </w:rPr>
          <w:t xml:space="preserve"> </w:t>
        </w:r>
        <w:r w:rsidRPr="000162A6">
          <w:rPr>
            <w:rStyle w:val="Hyperlink"/>
            <w:rFonts w:hint="eastAsia"/>
            <w:noProof/>
            <w:rtl/>
          </w:rPr>
          <w:t>کتاب</w:t>
        </w:r>
        <w:r w:rsidRPr="000162A6">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Toc235260623 \h</w:instrText>
        </w:r>
        <w:r>
          <w:rPr>
            <w:noProof/>
            <w:webHidden/>
            <w:rtl/>
          </w:rPr>
          <w:instrText xml:space="preserve"> </w:instrText>
        </w:r>
        <w:r>
          <w:rPr>
            <w:noProof/>
            <w:webHidden/>
            <w:rtl/>
          </w:rPr>
        </w:r>
        <w:r>
          <w:rPr>
            <w:noProof/>
            <w:webHidden/>
            <w:rtl/>
          </w:rPr>
          <w:fldChar w:fldCharType="separate"/>
        </w:r>
        <w:r>
          <w:rPr>
            <w:noProof/>
            <w:webHidden/>
            <w:rtl/>
          </w:rPr>
          <w:t>158</w:t>
        </w:r>
        <w:r>
          <w:rPr>
            <w:noProof/>
            <w:webHidden/>
            <w:rtl/>
          </w:rPr>
          <w:fldChar w:fldCharType="end"/>
        </w:r>
      </w:hyperlink>
    </w:p>
    <w:p w:rsidR="004A0C53" w:rsidRDefault="004A0C53" w:rsidP="004A0C53">
      <w:pPr>
        <w:pStyle w:val="TOC1"/>
        <w:rPr>
          <w:rFonts w:asciiTheme="minorHAnsi" w:eastAsiaTheme="minorEastAsia" w:hAnsiTheme="minorHAnsi" w:cstheme="minorBidi"/>
          <w:sz w:val="22"/>
          <w:szCs w:val="22"/>
          <w:rtl/>
        </w:rPr>
      </w:pPr>
      <w:hyperlink w:anchor="_Toc235260624" w:history="1">
        <w:r w:rsidRPr="000162A6">
          <w:rPr>
            <w:rStyle w:val="Hyperlink"/>
            <w:rFonts w:hint="eastAsia"/>
            <w:rtl/>
          </w:rPr>
          <w:t>جلسه</w:t>
        </w:r>
        <w:r w:rsidRPr="000162A6">
          <w:rPr>
            <w:rStyle w:val="Hyperlink"/>
            <w:rtl/>
          </w:rPr>
          <w:t xml:space="preserve"> </w:t>
        </w:r>
        <w:r w:rsidRPr="000162A6">
          <w:rPr>
            <w:rStyle w:val="Hyperlink"/>
            <w:rFonts w:hint="eastAsia"/>
            <w:rtl/>
          </w:rPr>
          <w:t>شصت</w:t>
        </w:r>
        <w:r w:rsidRPr="000162A6">
          <w:rPr>
            <w:rStyle w:val="Hyperlink"/>
            <w:rtl/>
          </w:rPr>
          <w:t xml:space="preserve"> </w:t>
        </w:r>
        <w:r w:rsidRPr="000162A6">
          <w:rPr>
            <w:rStyle w:val="Hyperlink"/>
            <w:rFonts w:hint="eastAsia"/>
            <w:rtl/>
          </w:rPr>
          <w:t>و</w:t>
        </w:r>
        <w:r w:rsidRPr="000162A6">
          <w:rPr>
            <w:rStyle w:val="Hyperlink"/>
            <w:rtl/>
          </w:rPr>
          <w:t xml:space="preserve"> </w:t>
        </w:r>
        <w:r w:rsidRPr="000162A6">
          <w:rPr>
            <w:rStyle w:val="Hyperlink"/>
            <w:rFonts w:hint="eastAsia"/>
            <w:rtl/>
          </w:rPr>
          <w:t>چهارم</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Toc235260624 \h</w:instrText>
        </w:r>
        <w:r>
          <w:rPr>
            <w:webHidden/>
            <w:rtl/>
          </w:rPr>
          <w:instrText xml:space="preserve"> </w:instrText>
        </w:r>
        <w:r>
          <w:rPr>
            <w:webHidden/>
            <w:rtl/>
          </w:rPr>
        </w:r>
        <w:r>
          <w:rPr>
            <w:webHidden/>
            <w:rtl/>
          </w:rPr>
          <w:fldChar w:fldCharType="separate"/>
        </w:r>
        <w:r>
          <w:rPr>
            <w:webHidden/>
            <w:rtl/>
          </w:rPr>
          <w:t>160</w:t>
        </w:r>
        <w:r>
          <w:rPr>
            <w:webHidden/>
            <w:rtl/>
          </w:rPr>
          <w:fldChar w:fldCharType="end"/>
        </w:r>
      </w:hyperlink>
    </w:p>
    <w:p w:rsidR="004A0C53" w:rsidRDefault="004A0C53">
      <w:pPr>
        <w:pStyle w:val="TOC2"/>
        <w:tabs>
          <w:tab w:val="right" w:leader="dot" w:pos="9628"/>
        </w:tabs>
        <w:rPr>
          <w:noProof/>
          <w:rtl/>
        </w:rPr>
      </w:pPr>
      <w:hyperlink w:anchor="_Toc235260625" w:history="1">
        <w:r w:rsidRPr="000162A6">
          <w:rPr>
            <w:rStyle w:val="Hyperlink"/>
            <w:rFonts w:hint="eastAsia"/>
            <w:noProof/>
            <w:rtl/>
            <w:lang w:bidi="ar-SA"/>
          </w:rPr>
          <w:t>استصحاب</w:t>
        </w:r>
        <w:r w:rsidRPr="000162A6">
          <w:rPr>
            <w:rStyle w:val="Hyperlink"/>
            <w:noProof/>
            <w:rtl/>
          </w:rPr>
          <w:t xml:space="preserve">/ </w:t>
        </w:r>
        <w:r w:rsidRPr="000162A6">
          <w:rPr>
            <w:rStyle w:val="Hyperlink"/>
            <w:rFonts w:hint="eastAsia"/>
            <w:noProof/>
            <w:rtl/>
            <w:lang w:bidi="ar-SA"/>
          </w:rPr>
          <w:t>تنب</w:t>
        </w:r>
        <w:r w:rsidRPr="000162A6">
          <w:rPr>
            <w:rStyle w:val="Hyperlink"/>
            <w:rFonts w:hint="cs"/>
            <w:noProof/>
            <w:rtl/>
            <w:lang w:bidi="ar-SA"/>
          </w:rPr>
          <w:t>ی</w:t>
        </w:r>
        <w:r w:rsidRPr="000162A6">
          <w:rPr>
            <w:rStyle w:val="Hyperlink"/>
            <w:rFonts w:hint="eastAsia"/>
            <w:noProof/>
            <w:rtl/>
            <w:lang w:bidi="ar-SA"/>
          </w:rPr>
          <w:t>ه</w:t>
        </w:r>
        <w:r w:rsidRPr="000162A6">
          <w:rPr>
            <w:rStyle w:val="Hyperlink"/>
            <w:noProof/>
            <w:rtl/>
            <w:lang w:bidi="ar-SA"/>
          </w:rPr>
          <w:t xml:space="preserve"> </w:t>
        </w:r>
        <w:r w:rsidRPr="000162A6">
          <w:rPr>
            <w:rStyle w:val="Hyperlink"/>
            <w:rFonts w:hint="eastAsia"/>
            <w:noProof/>
            <w:rtl/>
            <w:lang w:bidi="ar-SA"/>
          </w:rPr>
          <w:t>س</w:t>
        </w:r>
        <w:r w:rsidRPr="000162A6">
          <w:rPr>
            <w:rStyle w:val="Hyperlink"/>
            <w:rFonts w:hint="cs"/>
            <w:noProof/>
            <w:rtl/>
            <w:lang w:bidi="ar-SA"/>
          </w:rPr>
          <w:t>ی</w:t>
        </w:r>
        <w:r w:rsidRPr="000162A6">
          <w:rPr>
            <w:rStyle w:val="Hyperlink"/>
            <w:rFonts w:hint="eastAsia"/>
            <w:noProof/>
            <w:rtl/>
            <w:lang w:bidi="ar-SA"/>
          </w:rPr>
          <w:t>زدهم</w:t>
        </w:r>
        <w:r w:rsidRPr="000162A6">
          <w:rPr>
            <w:rStyle w:val="Hyperlink"/>
            <w:noProof/>
            <w:rtl/>
          </w:rPr>
          <w:t>/</w:t>
        </w:r>
        <w:r w:rsidRPr="000162A6">
          <w:rPr>
            <w:rStyle w:val="Hyperlink"/>
            <w:rFonts w:hint="eastAsia"/>
            <w:noProof/>
            <w:rtl/>
          </w:rPr>
          <w:t>احکام</w:t>
        </w:r>
        <w:r w:rsidRPr="000162A6">
          <w:rPr>
            <w:rStyle w:val="Hyperlink"/>
            <w:noProof/>
            <w:rtl/>
          </w:rPr>
          <w:t xml:space="preserve"> </w:t>
        </w:r>
        <w:r w:rsidRPr="000162A6">
          <w:rPr>
            <w:rStyle w:val="Hyperlink"/>
            <w:rFonts w:hint="eastAsia"/>
            <w:noProof/>
            <w:rtl/>
          </w:rPr>
          <w:t>عقل</w:t>
        </w:r>
        <w:r w:rsidRPr="000162A6">
          <w:rPr>
            <w:rStyle w:val="Hyperlink"/>
            <w:rFonts w:hint="cs"/>
            <w:noProof/>
            <w:rtl/>
          </w:rPr>
          <w:t>ی</w:t>
        </w:r>
        <w:r w:rsidRPr="000162A6">
          <w:rPr>
            <w:rStyle w:val="Hyperlink"/>
            <w:rFonts w:hint="eastAsia"/>
            <w:noProof/>
            <w:rtl/>
          </w:rPr>
          <w:t>ه</w:t>
        </w:r>
        <w:r w:rsidRPr="000162A6">
          <w:rPr>
            <w:rStyle w:val="Hyperlink"/>
            <w:noProof/>
            <w:rtl/>
          </w:rPr>
          <w:t xml:space="preserve"> </w:t>
        </w:r>
        <w:r w:rsidRPr="000162A6">
          <w:rPr>
            <w:rStyle w:val="Hyperlink"/>
            <w:rFonts w:hint="eastAsia"/>
            <w:noProof/>
            <w:rtl/>
          </w:rPr>
          <w:t>کلام</w:t>
        </w:r>
        <w:r w:rsidRPr="000162A6">
          <w:rPr>
            <w:rStyle w:val="Hyperlink"/>
            <w:rFonts w:hint="cs"/>
            <w:noProof/>
            <w:rtl/>
          </w:rPr>
          <w:t>ی</w:t>
        </w:r>
        <w:r w:rsidRPr="000162A6">
          <w:rPr>
            <w:rStyle w:val="Hyperlink"/>
            <w:rFonts w:hint="eastAsia"/>
            <w:noProof/>
            <w:rtl/>
          </w:rPr>
          <w:t>ه</w:t>
        </w:r>
        <w:r w:rsidRPr="000162A6">
          <w:rPr>
            <w:rStyle w:val="Hyperlink"/>
            <w:noProof/>
            <w:rtl/>
          </w:rPr>
          <w:t>/</w:t>
        </w:r>
        <w:r w:rsidRPr="000162A6">
          <w:rPr>
            <w:rStyle w:val="Hyperlink"/>
            <w:rFonts w:hint="eastAsia"/>
            <w:noProof/>
            <w:rtl/>
          </w:rPr>
          <w:t>جواب</w:t>
        </w:r>
        <w:r w:rsidRPr="000162A6">
          <w:rPr>
            <w:rStyle w:val="Hyperlink"/>
            <w:noProof/>
            <w:rtl/>
          </w:rPr>
          <w:t xml:space="preserve"> </w:t>
        </w:r>
        <w:r w:rsidRPr="000162A6">
          <w:rPr>
            <w:rStyle w:val="Hyperlink"/>
            <w:rFonts w:hint="eastAsia"/>
            <w:noProof/>
            <w:rtl/>
          </w:rPr>
          <w:t>چهارم</w:t>
        </w:r>
        <w:r w:rsidRPr="000162A6">
          <w:rPr>
            <w:rStyle w:val="Hyperlink"/>
            <w:noProof/>
            <w:rtl/>
          </w:rPr>
          <w:t xml:space="preserve"> </w:t>
        </w:r>
        <w:r w:rsidRPr="000162A6">
          <w:rPr>
            <w:rStyle w:val="Hyperlink"/>
            <w:rFonts w:hint="eastAsia"/>
            <w:noProof/>
            <w:rtl/>
          </w:rPr>
          <w:t>و</w:t>
        </w:r>
        <w:r w:rsidRPr="000162A6">
          <w:rPr>
            <w:rStyle w:val="Hyperlink"/>
            <w:noProof/>
            <w:rtl/>
          </w:rPr>
          <w:t xml:space="preserve"> </w:t>
        </w:r>
        <w:r w:rsidRPr="000162A6">
          <w:rPr>
            <w:rStyle w:val="Hyperlink"/>
            <w:rFonts w:hint="eastAsia"/>
            <w:noProof/>
            <w:rtl/>
          </w:rPr>
          <w:t>پنجم</w:t>
        </w:r>
        <w:r w:rsidRPr="000162A6">
          <w:rPr>
            <w:rStyle w:val="Hyperlink"/>
            <w:noProof/>
            <w:rtl/>
          </w:rPr>
          <w:t xml:space="preserve"> </w:t>
        </w:r>
        <w:r w:rsidRPr="000162A6">
          <w:rPr>
            <w:rStyle w:val="Hyperlink"/>
            <w:rFonts w:hint="eastAsia"/>
            <w:noProof/>
            <w:rtl/>
          </w:rPr>
          <w:t>کتاب</w:t>
        </w:r>
        <w:r w:rsidRPr="000162A6">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Toc235260625 \h</w:instrText>
        </w:r>
        <w:r>
          <w:rPr>
            <w:noProof/>
            <w:webHidden/>
            <w:rtl/>
          </w:rPr>
          <w:instrText xml:space="preserve"> </w:instrText>
        </w:r>
        <w:r>
          <w:rPr>
            <w:noProof/>
            <w:webHidden/>
            <w:rtl/>
          </w:rPr>
        </w:r>
        <w:r>
          <w:rPr>
            <w:noProof/>
            <w:webHidden/>
            <w:rtl/>
          </w:rPr>
          <w:fldChar w:fldCharType="separate"/>
        </w:r>
        <w:r>
          <w:rPr>
            <w:noProof/>
            <w:webHidden/>
            <w:rtl/>
          </w:rPr>
          <w:t>160</w:t>
        </w:r>
        <w:r>
          <w:rPr>
            <w:noProof/>
            <w:webHidden/>
            <w:rtl/>
          </w:rPr>
          <w:fldChar w:fldCharType="end"/>
        </w:r>
      </w:hyperlink>
    </w:p>
    <w:p w:rsidR="004A0C53" w:rsidRDefault="004A0C53" w:rsidP="004A0C53">
      <w:pPr>
        <w:pStyle w:val="TOC1"/>
        <w:rPr>
          <w:rFonts w:asciiTheme="minorHAnsi" w:eastAsiaTheme="minorEastAsia" w:hAnsiTheme="minorHAnsi" w:cstheme="minorBidi"/>
          <w:sz w:val="22"/>
          <w:szCs w:val="22"/>
          <w:rtl/>
        </w:rPr>
      </w:pPr>
      <w:hyperlink w:anchor="_Toc235260626" w:history="1">
        <w:r w:rsidRPr="000162A6">
          <w:rPr>
            <w:rStyle w:val="Hyperlink"/>
            <w:rFonts w:hint="eastAsia"/>
            <w:rtl/>
          </w:rPr>
          <w:t>جلسه</w:t>
        </w:r>
        <w:r w:rsidRPr="000162A6">
          <w:rPr>
            <w:rStyle w:val="Hyperlink"/>
            <w:rtl/>
          </w:rPr>
          <w:t xml:space="preserve"> </w:t>
        </w:r>
        <w:r w:rsidRPr="000162A6">
          <w:rPr>
            <w:rStyle w:val="Hyperlink"/>
            <w:rFonts w:hint="eastAsia"/>
            <w:rtl/>
          </w:rPr>
          <w:t>شصت</w:t>
        </w:r>
        <w:r w:rsidRPr="000162A6">
          <w:rPr>
            <w:rStyle w:val="Hyperlink"/>
            <w:rtl/>
          </w:rPr>
          <w:t xml:space="preserve"> </w:t>
        </w:r>
        <w:r w:rsidRPr="000162A6">
          <w:rPr>
            <w:rStyle w:val="Hyperlink"/>
            <w:rFonts w:hint="eastAsia"/>
            <w:rtl/>
          </w:rPr>
          <w:t>و</w:t>
        </w:r>
        <w:r w:rsidRPr="000162A6">
          <w:rPr>
            <w:rStyle w:val="Hyperlink"/>
            <w:rtl/>
          </w:rPr>
          <w:t xml:space="preserve"> </w:t>
        </w:r>
        <w:r w:rsidRPr="000162A6">
          <w:rPr>
            <w:rStyle w:val="Hyperlink"/>
            <w:rFonts w:hint="eastAsia"/>
            <w:rtl/>
          </w:rPr>
          <w:t>پنجم</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Toc235260626 \h</w:instrText>
        </w:r>
        <w:r>
          <w:rPr>
            <w:webHidden/>
            <w:rtl/>
          </w:rPr>
          <w:instrText xml:space="preserve"> </w:instrText>
        </w:r>
        <w:r>
          <w:rPr>
            <w:webHidden/>
            <w:rtl/>
          </w:rPr>
        </w:r>
        <w:r>
          <w:rPr>
            <w:webHidden/>
            <w:rtl/>
          </w:rPr>
          <w:fldChar w:fldCharType="separate"/>
        </w:r>
        <w:r>
          <w:rPr>
            <w:webHidden/>
            <w:rtl/>
          </w:rPr>
          <w:t>163</w:t>
        </w:r>
        <w:r>
          <w:rPr>
            <w:webHidden/>
            <w:rtl/>
          </w:rPr>
          <w:fldChar w:fldCharType="end"/>
        </w:r>
      </w:hyperlink>
    </w:p>
    <w:p w:rsidR="004A0C53" w:rsidRDefault="004A0C53">
      <w:pPr>
        <w:pStyle w:val="TOC2"/>
        <w:tabs>
          <w:tab w:val="right" w:leader="dot" w:pos="9628"/>
        </w:tabs>
        <w:rPr>
          <w:noProof/>
          <w:rtl/>
        </w:rPr>
      </w:pPr>
      <w:hyperlink w:anchor="_Toc235260627" w:history="1">
        <w:r w:rsidRPr="000162A6">
          <w:rPr>
            <w:rStyle w:val="Hyperlink"/>
            <w:rFonts w:hint="eastAsia"/>
            <w:bCs/>
            <w:noProof/>
            <w:rtl/>
            <w:lang w:bidi="ar-SA"/>
          </w:rPr>
          <w:t>استصحاب</w:t>
        </w:r>
        <w:r w:rsidRPr="000162A6">
          <w:rPr>
            <w:rStyle w:val="Hyperlink"/>
            <w:bCs/>
            <w:noProof/>
            <w:rtl/>
          </w:rPr>
          <w:t>/</w:t>
        </w:r>
        <w:r w:rsidRPr="000162A6">
          <w:rPr>
            <w:rStyle w:val="Hyperlink"/>
            <w:rFonts w:hint="eastAsia"/>
            <w:noProof/>
            <w:rtl/>
          </w:rPr>
          <w:t>تنب</w:t>
        </w:r>
        <w:r w:rsidRPr="000162A6">
          <w:rPr>
            <w:rStyle w:val="Hyperlink"/>
            <w:rFonts w:hint="cs"/>
            <w:noProof/>
            <w:rtl/>
          </w:rPr>
          <w:t>ی</w:t>
        </w:r>
        <w:r w:rsidRPr="000162A6">
          <w:rPr>
            <w:rStyle w:val="Hyperlink"/>
            <w:rFonts w:hint="eastAsia"/>
            <w:noProof/>
            <w:rtl/>
          </w:rPr>
          <w:t>ه</w:t>
        </w:r>
        <w:r w:rsidRPr="000162A6">
          <w:rPr>
            <w:rStyle w:val="Hyperlink"/>
            <w:noProof/>
            <w:rtl/>
          </w:rPr>
          <w:t xml:space="preserve"> </w:t>
        </w:r>
        <w:r w:rsidRPr="000162A6">
          <w:rPr>
            <w:rStyle w:val="Hyperlink"/>
            <w:rFonts w:hint="eastAsia"/>
            <w:noProof/>
            <w:rtl/>
          </w:rPr>
          <w:t>چهاردهم</w:t>
        </w:r>
        <w:r w:rsidRPr="000162A6">
          <w:rPr>
            <w:rStyle w:val="Hyperlink"/>
            <w:noProof/>
            <w:rtl/>
          </w:rPr>
          <w:t>/</w:t>
        </w:r>
        <w:r w:rsidRPr="000162A6">
          <w:rPr>
            <w:rStyle w:val="Hyperlink"/>
            <w:rFonts w:hint="eastAsia"/>
            <w:noProof/>
            <w:rtl/>
          </w:rPr>
          <w:t>استصحاب</w:t>
        </w:r>
        <w:r w:rsidRPr="000162A6">
          <w:rPr>
            <w:rStyle w:val="Hyperlink"/>
            <w:noProof/>
            <w:rtl/>
          </w:rPr>
          <w:t xml:space="preserve"> </w:t>
        </w:r>
        <w:r w:rsidRPr="000162A6">
          <w:rPr>
            <w:rStyle w:val="Hyperlink"/>
            <w:rFonts w:hint="eastAsia"/>
            <w:noProof/>
            <w:rtl/>
          </w:rPr>
          <w:t>حکم</w:t>
        </w:r>
        <w:r w:rsidRPr="000162A6">
          <w:rPr>
            <w:rStyle w:val="Hyperlink"/>
            <w:noProof/>
            <w:rtl/>
          </w:rPr>
          <w:t xml:space="preserve"> </w:t>
        </w:r>
        <w:r w:rsidRPr="000162A6">
          <w:rPr>
            <w:rStyle w:val="Hyperlink"/>
            <w:rFonts w:hint="eastAsia"/>
            <w:noProof/>
            <w:rtl/>
          </w:rPr>
          <w:t>مخصَّص</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Toc235260627 \h</w:instrText>
        </w:r>
        <w:r>
          <w:rPr>
            <w:noProof/>
            <w:webHidden/>
            <w:rtl/>
          </w:rPr>
          <w:instrText xml:space="preserve"> </w:instrText>
        </w:r>
        <w:r>
          <w:rPr>
            <w:noProof/>
            <w:webHidden/>
            <w:rtl/>
          </w:rPr>
        </w:r>
        <w:r>
          <w:rPr>
            <w:noProof/>
            <w:webHidden/>
            <w:rtl/>
          </w:rPr>
          <w:fldChar w:fldCharType="separate"/>
        </w:r>
        <w:r>
          <w:rPr>
            <w:noProof/>
            <w:webHidden/>
            <w:rtl/>
          </w:rPr>
          <w:t>163</w:t>
        </w:r>
        <w:r>
          <w:rPr>
            <w:noProof/>
            <w:webHidden/>
            <w:rtl/>
          </w:rPr>
          <w:fldChar w:fldCharType="end"/>
        </w:r>
      </w:hyperlink>
    </w:p>
    <w:p w:rsidR="004A0C53" w:rsidRDefault="004A0C53" w:rsidP="004A0C53">
      <w:pPr>
        <w:pStyle w:val="TOC1"/>
        <w:rPr>
          <w:rFonts w:asciiTheme="minorHAnsi" w:eastAsiaTheme="minorEastAsia" w:hAnsiTheme="minorHAnsi" w:cstheme="minorBidi"/>
          <w:sz w:val="22"/>
          <w:szCs w:val="22"/>
          <w:rtl/>
        </w:rPr>
      </w:pPr>
      <w:hyperlink w:anchor="_Toc235260628" w:history="1">
        <w:r w:rsidRPr="000162A6">
          <w:rPr>
            <w:rStyle w:val="Hyperlink"/>
            <w:rFonts w:hint="eastAsia"/>
            <w:rtl/>
          </w:rPr>
          <w:t>جلسه</w:t>
        </w:r>
        <w:r w:rsidRPr="000162A6">
          <w:rPr>
            <w:rStyle w:val="Hyperlink"/>
            <w:rtl/>
          </w:rPr>
          <w:t xml:space="preserve"> </w:t>
        </w:r>
        <w:r w:rsidRPr="000162A6">
          <w:rPr>
            <w:rStyle w:val="Hyperlink"/>
            <w:rFonts w:hint="eastAsia"/>
            <w:rtl/>
          </w:rPr>
          <w:t>شصت</w:t>
        </w:r>
        <w:r w:rsidRPr="000162A6">
          <w:rPr>
            <w:rStyle w:val="Hyperlink"/>
            <w:rtl/>
          </w:rPr>
          <w:t xml:space="preserve"> </w:t>
        </w:r>
        <w:r w:rsidRPr="000162A6">
          <w:rPr>
            <w:rStyle w:val="Hyperlink"/>
            <w:rFonts w:hint="eastAsia"/>
            <w:rtl/>
          </w:rPr>
          <w:t>و</w:t>
        </w:r>
        <w:r w:rsidRPr="000162A6">
          <w:rPr>
            <w:rStyle w:val="Hyperlink"/>
            <w:rtl/>
          </w:rPr>
          <w:t xml:space="preserve"> </w:t>
        </w:r>
        <w:r w:rsidRPr="000162A6">
          <w:rPr>
            <w:rStyle w:val="Hyperlink"/>
            <w:rFonts w:hint="eastAsia"/>
            <w:rtl/>
          </w:rPr>
          <w:t>ششم</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Toc235260628 \h</w:instrText>
        </w:r>
        <w:r>
          <w:rPr>
            <w:webHidden/>
            <w:rtl/>
          </w:rPr>
          <w:instrText xml:space="preserve"> </w:instrText>
        </w:r>
        <w:r>
          <w:rPr>
            <w:webHidden/>
            <w:rtl/>
          </w:rPr>
        </w:r>
        <w:r>
          <w:rPr>
            <w:webHidden/>
            <w:rtl/>
          </w:rPr>
          <w:fldChar w:fldCharType="separate"/>
        </w:r>
        <w:r>
          <w:rPr>
            <w:webHidden/>
            <w:rtl/>
          </w:rPr>
          <w:t>165</w:t>
        </w:r>
        <w:r>
          <w:rPr>
            <w:webHidden/>
            <w:rtl/>
          </w:rPr>
          <w:fldChar w:fldCharType="end"/>
        </w:r>
      </w:hyperlink>
    </w:p>
    <w:p w:rsidR="004A0C53" w:rsidRDefault="004A0C53">
      <w:pPr>
        <w:pStyle w:val="TOC2"/>
        <w:tabs>
          <w:tab w:val="right" w:leader="dot" w:pos="9628"/>
        </w:tabs>
        <w:rPr>
          <w:noProof/>
          <w:rtl/>
        </w:rPr>
      </w:pPr>
      <w:hyperlink w:anchor="_Toc235260629" w:history="1">
        <w:r w:rsidRPr="000162A6">
          <w:rPr>
            <w:rStyle w:val="Hyperlink"/>
            <w:rFonts w:hint="eastAsia"/>
            <w:bCs/>
            <w:noProof/>
            <w:rtl/>
            <w:lang w:bidi="ar-SA"/>
          </w:rPr>
          <w:t>استصحاب</w:t>
        </w:r>
        <w:r w:rsidRPr="000162A6">
          <w:rPr>
            <w:rStyle w:val="Hyperlink"/>
            <w:bCs/>
            <w:noProof/>
            <w:rtl/>
          </w:rPr>
          <w:t>/</w:t>
        </w:r>
        <w:r w:rsidRPr="000162A6">
          <w:rPr>
            <w:rStyle w:val="Hyperlink"/>
            <w:rFonts w:hint="eastAsia"/>
            <w:noProof/>
            <w:rtl/>
          </w:rPr>
          <w:t>تنب</w:t>
        </w:r>
        <w:r w:rsidRPr="000162A6">
          <w:rPr>
            <w:rStyle w:val="Hyperlink"/>
            <w:rFonts w:hint="cs"/>
            <w:noProof/>
            <w:rtl/>
          </w:rPr>
          <w:t>ی</w:t>
        </w:r>
        <w:r w:rsidRPr="000162A6">
          <w:rPr>
            <w:rStyle w:val="Hyperlink"/>
            <w:rFonts w:hint="eastAsia"/>
            <w:noProof/>
            <w:rtl/>
          </w:rPr>
          <w:t>ه</w:t>
        </w:r>
        <w:r w:rsidRPr="000162A6">
          <w:rPr>
            <w:rStyle w:val="Hyperlink"/>
            <w:noProof/>
            <w:rtl/>
          </w:rPr>
          <w:t xml:space="preserve"> </w:t>
        </w:r>
        <w:r w:rsidRPr="000162A6">
          <w:rPr>
            <w:rStyle w:val="Hyperlink"/>
            <w:rFonts w:hint="eastAsia"/>
            <w:noProof/>
            <w:rtl/>
          </w:rPr>
          <w:t>چهاردهم</w:t>
        </w:r>
        <w:r w:rsidRPr="000162A6">
          <w:rPr>
            <w:rStyle w:val="Hyperlink"/>
            <w:noProof/>
            <w:rtl/>
          </w:rPr>
          <w:t>/</w:t>
        </w:r>
        <w:r w:rsidRPr="000162A6">
          <w:rPr>
            <w:rStyle w:val="Hyperlink"/>
            <w:rFonts w:hint="eastAsia"/>
            <w:noProof/>
            <w:rtl/>
          </w:rPr>
          <w:t>استصحاب</w:t>
        </w:r>
        <w:r w:rsidRPr="000162A6">
          <w:rPr>
            <w:rStyle w:val="Hyperlink"/>
            <w:noProof/>
            <w:rtl/>
          </w:rPr>
          <w:t xml:space="preserve"> </w:t>
        </w:r>
        <w:r w:rsidRPr="000162A6">
          <w:rPr>
            <w:rStyle w:val="Hyperlink"/>
            <w:rFonts w:hint="eastAsia"/>
            <w:noProof/>
            <w:rtl/>
          </w:rPr>
          <w:t>حکم</w:t>
        </w:r>
        <w:r w:rsidRPr="000162A6">
          <w:rPr>
            <w:rStyle w:val="Hyperlink"/>
            <w:noProof/>
            <w:rtl/>
          </w:rPr>
          <w:t xml:space="preserve"> </w:t>
        </w:r>
        <w:r w:rsidRPr="000162A6">
          <w:rPr>
            <w:rStyle w:val="Hyperlink"/>
            <w:rFonts w:hint="eastAsia"/>
            <w:noProof/>
            <w:rtl/>
          </w:rPr>
          <w:t>مخصَّص</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Toc235260629 \h</w:instrText>
        </w:r>
        <w:r>
          <w:rPr>
            <w:noProof/>
            <w:webHidden/>
            <w:rtl/>
          </w:rPr>
          <w:instrText xml:space="preserve"> </w:instrText>
        </w:r>
        <w:r>
          <w:rPr>
            <w:noProof/>
            <w:webHidden/>
            <w:rtl/>
          </w:rPr>
        </w:r>
        <w:r>
          <w:rPr>
            <w:noProof/>
            <w:webHidden/>
            <w:rtl/>
          </w:rPr>
          <w:fldChar w:fldCharType="separate"/>
        </w:r>
        <w:r>
          <w:rPr>
            <w:noProof/>
            <w:webHidden/>
            <w:rtl/>
          </w:rPr>
          <w:t>165</w:t>
        </w:r>
        <w:r>
          <w:rPr>
            <w:noProof/>
            <w:webHidden/>
            <w:rtl/>
          </w:rPr>
          <w:fldChar w:fldCharType="end"/>
        </w:r>
      </w:hyperlink>
    </w:p>
    <w:p w:rsidR="004A0C53" w:rsidRDefault="004A0C53" w:rsidP="004A0C53">
      <w:pPr>
        <w:pStyle w:val="TOC1"/>
        <w:rPr>
          <w:rFonts w:asciiTheme="minorHAnsi" w:eastAsiaTheme="minorEastAsia" w:hAnsiTheme="minorHAnsi" w:cstheme="minorBidi"/>
          <w:sz w:val="22"/>
          <w:szCs w:val="22"/>
          <w:rtl/>
        </w:rPr>
      </w:pPr>
      <w:hyperlink w:anchor="_Toc235260630" w:history="1">
        <w:r w:rsidRPr="000162A6">
          <w:rPr>
            <w:rStyle w:val="Hyperlink"/>
            <w:rFonts w:hint="eastAsia"/>
            <w:rtl/>
          </w:rPr>
          <w:t>جلسه</w:t>
        </w:r>
        <w:r w:rsidRPr="000162A6">
          <w:rPr>
            <w:rStyle w:val="Hyperlink"/>
            <w:rtl/>
          </w:rPr>
          <w:t xml:space="preserve"> </w:t>
        </w:r>
        <w:r w:rsidRPr="000162A6">
          <w:rPr>
            <w:rStyle w:val="Hyperlink"/>
            <w:rFonts w:hint="eastAsia"/>
            <w:rtl/>
          </w:rPr>
          <w:t>شصت</w:t>
        </w:r>
        <w:r w:rsidRPr="000162A6">
          <w:rPr>
            <w:rStyle w:val="Hyperlink"/>
            <w:rtl/>
          </w:rPr>
          <w:t xml:space="preserve"> </w:t>
        </w:r>
        <w:r w:rsidRPr="000162A6">
          <w:rPr>
            <w:rStyle w:val="Hyperlink"/>
            <w:rFonts w:hint="eastAsia"/>
            <w:rtl/>
          </w:rPr>
          <w:t>و</w:t>
        </w:r>
        <w:r w:rsidRPr="000162A6">
          <w:rPr>
            <w:rStyle w:val="Hyperlink"/>
            <w:rtl/>
          </w:rPr>
          <w:t xml:space="preserve"> </w:t>
        </w:r>
        <w:r w:rsidRPr="000162A6">
          <w:rPr>
            <w:rStyle w:val="Hyperlink"/>
            <w:rFonts w:hint="eastAsia"/>
            <w:rtl/>
          </w:rPr>
          <w:t>هفتم</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Toc235260630 \h</w:instrText>
        </w:r>
        <w:r>
          <w:rPr>
            <w:webHidden/>
            <w:rtl/>
          </w:rPr>
          <w:instrText xml:space="preserve"> </w:instrText>
        </w:r>
        <w:r>
          <w:rPr>
            <w:webHidden/>
            <w:rtl/>
          </w:rPr>
        </w:r>
        <w:r>
          <w:rPr>
            <w:webHidden/>
            <w:rtl/>
          </w:rPr>
          <w:fldChar w:fldCharType="separate"/>
        </w:r>
        <w:r>
          <w:rPr>
            <w:webHidden/>
            <w:rtl/>
          </w:rPr>
          <w:t>167</w:t>
        </w:r>
        <w:r>
          <w:rPr>
            <w:webHidden/>
            <w:rtl/>
          </w:rPr>
          <w:fldChar w:fldCharType="end"/>
        </w:r>
      </w:hyperlink>
    </w:p>
    <w:p w:rsidR="004A0C53" w:rsidRDefault="004A0C53">
      <w:pPr>
        <w:pStyle w:val="TOC2"/>
        <w:tabs>
          <w:tab w:val="right" w:leader="dot" w:pos="9628"/>
        </w:tabs>
        <w:rPr>
          <w:noProof/>
          <w:rtl/>
        </w:rPr>
      </w:pPr>
      <w:hyperlink w:anchor="_Toc235260631" w:history="1">
        <w:r w:rsidRPr="000162A6">
          <w:rPr>
            <w:rStyle w:val="Hyperlink"/>
            <w:rFonts w:hint="eastAsia"/>
            <w:bCs/>
            <w:noProof/>
            <w:rtl/>
            <w:lang w:bidi="ar-SA"/>
          </w:rPr>
          <w:t>استصحاب</w:t>
        </w:r>
        <w:r w:rsidRPr="000162A6">
          <w:rPr>
            <w:rStyle w:val="Hyperlink"/>
            <w:bCs/>
            <w:noProof/>
            <w:rtl/>
          </w:rPr>
          <w:t>/</w:t>
        </w:r>
        <w:r w:rsidRPr="000162A6">
          <w:rPr>
            <w:rStyle w:val="Hyperlink"/>
            <w:rFonts w:hint="eastAsia"/>
            <w:noProof/>
            <w:rtl/>
          </w:rPr>
          <w:t>تنب</w:t>
        </w:r>
        <w:r w:rsidRPr="000162A6">
          <w:rPr>
            <w:rStyle w:val="Hyperlink"/>
            <w:rFonts w:hint="cs"/>
            <w:noProof/>
            <w:rtl/>
          </w:rPr>
          <w:t>ی</w:t>
        </w:r>
        <w:r w:rsidRPr="000162A6">
          <w:rPr>
            <w:rStyle w:val="Hyperlink"/>
            <w:rFonts w:hint="eastAsia"/>
            <w:noProof/>
            <w:rtl/>
          </w:rPr>
          <w:t>ه</w:t>
        </w:r>
        <w:r w:rsidRPr="000162A6">
          <w:rPr>
            <w:rStyle w:val="Hyperlink"/>
            <w:noProof/>
            <w:rtl/>
          </w:rPr>
          <w:t xml:space="preserve"> </w:t>
        </w:r>
        <w:r w:rsidRPr="000162A6">
          <w:rPr>
            <w:rStyle w:val="Hyperlink"/>
            <w:rFonts w:hint="eastAsia"/>
            <w:noProof/>
            <w:rtl/>
          </w:rPr>
          <w:t>چهاردهم</w:t>
        </w:r>
        <w:r w:rsidRPr="000162A6">
          <w:rPr>
            <w:rStyle w:val="Hyperlink"/>
            <w:noProof/>
            <w:rtl/>
          </w:rPr>
          <w:t>/</w:t>
        </w:r>
        <w:r w:rsidRPr="000162A6">
          <w:rPr>
            <w:rStyle w:val="Hyperlink"/>
            <w:rFonts w:hint="eastAsia"/>
            <w:noProof/>
            <w:rtl/>
          </w:rPr>
          <w:t>استصحاب</w:t>
        </w:r>
        <w:r w:rsidRPr="000162A6">
          <w:rPr>
            <w:rStyle w:val="Hyperlink"/>
            <w:noProof/>
            <w:rtl/>
          </w:rPr>
          <w:t xml:space="preserve"> </w:t>
        </w:r>
        <w:r w:rsidRPr="000162A6">
          <w:rPr>
            <w:rStyle w:val="Hyperlink"/>
            <w:rFonts w:hint="eastAsia"/>
            <w:noProof/>
            <w:rtl/>
          </w:rPr>
          <w:t>حکم</w:t>
        </w:r>
        <w:r w:rsidRPr="000162A6">
          <w:rPr>
            <w:rStyle w:val="Hyperlink"/>
            <w:noProof/>
            <w:rtl/>
          </w:rPr>
          <w:t xml:space="preserve"> </w:t>
        </w:r>
        <w:r w:rsidRPr="000162A6">
          <w:rPr>
            <w:rStyle w:val="Hyperlink"/>
            <w:rFonts w:hint="eastAsia"/>
            <w:noProof/>
            <w:rtl/>
          </w:rPr>
          <w:t>مخصَّص</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Toc235260631 \h</w:instrText>
        </w:r>
        <w:r>
          <w:rPr>
            <w:noProof/>
            <w:webHidden/>
            <w:rtl/>
          </w:rPr>
          <w:instrText xml:space="preserve"> </w:instrText>
        </w:r>
        <w:r>
          <w:rPr>
            <w:noProof/>
            <w:webHidden/>
            <w:rtl/>
          </w:rPr>
        </w:r>
        <w:r>
          <w:rPr>
            <w:noProof/>
            <w:webHidden/>
            <w:rtl/>
          </w:rPr>
          <w:fldChar w:fldCharType="separate"/>
        </w:r>
        <w:r>
          <w:rPr>
            <w:noProof/>
            <w:webHidden/>
            <w:rtl/>
          </w:rPr>
          <w:t>167</w:t>
        </w:r>
        <w:r>
          <w:rPr>
            <w:noProof/>
            <w:webHidden/>
            <w:rtl/>
          </w:rPr>
          <w:fldChar w:fldCharType="end"/>
        </w:r>
      </w:hyperlink>
    </w:p>
    <w:p w:rsidR="004A0C53" w:rsidRDefault="004A0C53" w:rsidP="004A0C53">
      <w:pPr>
        <w:pStyle w:val="TOC1"/>
        <w:rPr>
          <w:rFonts w:asciiTheme="minorHAnsi" w:eastAsiaTheme="minorEastAsia" w:hAnsiTheme="minorHAnsi" w:cstheme="minorBidi"/>
          <w:sz w:val="22"/>
          <w:szCs w:val="22"/>
          <w:rtl/>
        </w:rPr>
      </w:pPr>
      <w:hyperlink w:anchor="_Toc235260632" w:history="1">
        <w:r w:rsidRPr="000162A6">
          <w:rPr>
            <w:rStyle w:val="Hyperlink"/>
            <w:rFonts w:hint="eastAsia"/>
            <w:rtl/>
          </w:rPr>
          <w:t>جلسه</w:t>
        </w:r>
        <w:r w:rsidRPr="000162A6">
          <w:rPr>
            <w:rStyle w:val="Hyperlink"/>
            <w:rtl/>
          </w:rPr>
          <w:t xml:space="preserve"> </w:t>
        </w:r>
        <w:r w:rsidRPr="000162A6">
          <w:rPr>
            <w:rStyle w:val="Hyperlink"/>
            <w:rFonts w:hint="eastAsia"/>
            <w:rtl/>
          </w:rPr>
          <w:t>شصت</w:t>
        </w:r>
        <w:r w:rsidRPr="000162A6">
          <w:rPr>
            <w:rStyle w:val="Hyperlink"/>
            <w:rtl/>
          </w:rPr>
          <w:t xml:space="preserve"> </w:t>
        </w:r>
        <w:r w:rsidRPr="000162A6">
          <w:rPr>
            <w:rStyle w:val="Hyperlink"/>
            <w:rFonts w:hint="eastAsia"/>
            <w:rtl/>
          </w:rPr>
          <w:t>و</w:t>
        </w:r>
        <w:r w:rsidRPr="000162A6">
          <w:rPr>
            <w:rStyle w:val="Hyperlink"/>
            <w:rtl/>
          </w:rPr>
          <w:t xml:space="preserve"> </w:t>
        </w:r>
        <w:r w:rsidRPr="000162A6">
          <w:rPr>
            <w:rStyle w:val="Hyperlink"/>
            <w:rFonts w:hint="eastAsia"/>
            <w:rtl/>
          </w:rPr>
          <w:t>هشتم</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Toc235260632 \h</w:instrText>
        </w:r>
        <w:r>
          <w:rPr>
            <w:webHidden/>
            <w:rtl/>
          </w:rPr>
          <w:instrText xml:space="preserve"> </w:instrText>
        </w:r>
        <w:r>
          <w:rPr>
            <w:webHidden/>
            <w:rtl/>
          </w:rPr>
        </w:r>
        <w:r>
          <w:rPr>
            <w:webHidden/>
            <w:rtl/>
          </w:rPr>
          <w:fldChar w:fldCharType="separate"/>
        </w:r>
        <w:r>
          <w:rPr>
            <w:webHidden/>
            <w:rtl/>
          </w:rPr>
          <w:t>169</w:t>
        </w:r>
        <w:r>
          <w:rPr>
            <w:webHidden/>
            <w:rtl/>
          </w:rPr>
          <w:fldChar w:fldCharType="end"/>
        </w:r>
      </w:hyperlink>
    </w:p>
    <w:p w:rsidR="004A0C53" w:rsidRDefault="004A0C53">
      <w:pPr>
        <w:pStyle w:val="TOC2"/>
        <w:tabs>
          <w:tab w:val="right" w:leader="dot" w:pos="9628"/>
        </w:tabs>
        <w:rPr>
          <w:noProof/>
          <w:rtl/>
        </w:rPr>
      </w:pPr>
      <w:hyperlink w:anchor="_Toc235260633" w:history="1">
        <w:r w:rsidRPr="000162A6">
          <w:rPr>
            <w:rStyle w:val="Hyperlink"/>
            <w:rFonts w:hint="eastAsia"/>
            <w:bCs/>
            <w:noProof/>
            <w:rtl/>
            <w:lang w:bidi="ar-SA"/>
          </w:rPr>
          <w:t>استصحاب</w:t>
        </w:r>
        <w:r w:rsidRPr="000162A6">
          <w:rPr>
            <w:rStyle w:val="Hyperlink"/>
            <w:bCs/>
            <w:noProof/>
            <w:rtl/>
          </w:rPr>
          <w:t>/</w:t>
        </w:r>
        <w:r w:rsidRPr="000162A6">
          <w:rPr>
            <w:rStyle w:val="Hyperlink"/>
            <w:rFonts w:hint="eastAsia"/>
            <w:noProof/>
            <w:rtl/>
          </w:rPr>
          <w:t>تنب</w:t>
        </w:r>
        <w:r w:rsidRPr="000162A6">
          <w:rPr>
            <w:rStyle w:val="Hyperlink"/>
            <w:rFonts w:hint="cs"/>
            <w:noProof/>
            <w:rtl/>
          </w:rPr>
          <w:t>ی</w:t>
        </w:r>
        <w:r w:rsidRPr="000162A6">
          <w:rPr>
            <w:rStyle w:val="Hyperlink"/>
            <w:rFonts w:hint="eastAsia"/>
            <w:noProof/>
            <w:rtl/>
          </w:rPr>
          <w:t>ه</w:t>
        </w:r>
        <w:r w:rsidRPr="000162A6">
          <w:rPr>
            <w:rStyle w:val="Hyperlink"/>
            <w:noProof/>
            <w:rtl/>
          </w:rPr>
          <w:t xml:space="preserve"> </w:t>
        </w:r>
        <w:r w:rsidRPr="000162A6">
          <w:rPr>
            <w:rStyle w:val="Hyperlink"/>
            <w:rFonts w:hint="eastAsia"/>
            <w:noProof/>
            <w:rtl/>
          </w:rPr>
          <w:t>چهاردهم</w:t>
        </w:r>
        <w:r w:rsidRPr="000162A6">
          <w:rPr>
            <w:rStyle w:val="Hyperlink"/>
            <w:noProof/>
            <w:rtl/>
          </w:rPr>
          <w:t>/</w:t>
        </w:r>
        <w:r w:rsidRPr="000162A6">
          <w:rPr>
            <w:rStyle w:val="Hyperlink"/>
            <w:rFonts w:hint="eastAsia"/>
            <w:noProof/>
            <w:rtl/>
          </w:rPr>
          <w:t>استصحاب</w:t>
        </w:r>
        <w:r w:rsidRPr="000162A6">
          <w:rPr>
            <w:rStyle w:val="Hyperlink"/>
            <w:noProof/>
            <w:rtl/>
          </w:rPr>
          <w:t xml:space="preserve"> </w:t>
        </w:r>
        <w:r w:rsidRPr="000162A6">
          <w:rPr>
            <w:rStyle w:val="Hyperlink"/>
            <w:rFonts w:hint="eastAsia"/>
            <w:noProof/>
            <w:rtl/>
          </w:rPr>
          <w:t>حکم</w:t>
        </w:r>
        <w:r w:rsidRPr="000162A6">
          <w:rPr>
            <w:rStyle w:val="Hyperlink"/>
            <w:noProof/>
            <w:rtl/>
          </w:rPr>
          <w:t xml:space="preserve"> </w:t>
        </w:r>
        <w:r w:rsidRPr="000162A6">
          <w:rPr>
            <w:rStyle w:val="Hyperlink"/>
            <w:rFonts w:hint="eastAsia"/>
            <w:noProof/>
            <w:rtl/>
          </w:rPr>
          <w:t>مخصَّص</w:t>
        </w:r>
        <w:r w:rsidRPr="000162A6">
          <w:rPr>
            <w:rStyle w:val="Hyperlink"/>
            <w:noProof/>
            <w:rtl/>
          </w:rPr>
          <w:t>/</w:t>
        </w:r>
        <w:r w:rsidRPr="000162A6">
          <w:rPr>
            <w:rStyle w:val="Hyperlink"/>
            <w:rFonts w:hint="eastAsia"/>
            <w:noProof/>
            <w:rtl/>
          </w:rPr>
          <w:t>نظر</w:t>
        </w:r>
        <w:r w:rsidRPr="000162A6">
          <w:rPr>
            <w:rStyle w:val="Hyperlink"/>
            <w:rFonts w:hint="cs"/>
            <w:noProof/>
            <w:rtl/>
          </w:rPr>
          <w:t>ی</w:t>
        </w:r>
        <w:r w:rsidRPr="000162A6">
          <w:rPr>
            <w:rStyle w:val="Hyperlink"/>
            <w:rFonts w:hint="eastAsia"/>
            <w:noProof/>
            <w:rtl/>
          </w:rPr>
          <w:t>ه</w:t>
        </w:r>
        <w:r w:rsidRPr="000162A6">
          <w:rPr>
            <w:rStyle w:val="Hyperlink"/>
            <w:noProof/>
            <w:rtl/>
          </w:rPr>
          <w:t xml:space="preserve"> </w:t>
        </w:r>
        <w:r w:rsidRPr="000162A6">
          <w:rPr>
            <w:rStyle w:val="Hyperlink"/>
            <w:rFonts w:hint="eastAsia"/>
            <w:noProof/>
            <w:rtl/>
          </w:rPr>
          <w:t>سوم</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Toc235260633 \h</w:instrText>
        </w:r>
        <w:r>
          <w:rPr>
            <w:noProof/>
            <w:webHidden/>
            <w:rtl/>
          </w:rPr>
          <w:instrText xml:space="preserve"> </w:instrText>
        </w:r>
        <w:r>
          <w:rPr>
            <w:noProof/>
            <w:webHidden/>
            <w:rtl/>
          </w:rPr>
        </w:r>
        <w:r>
          <w:rPr>
            <w:noProof/>
            <w:webHidden/>
            <w:rtl/>
          </w:rPr>
          <w:fldChar w:fldCharType="separate"/>
        </w:r>
        <w:r>
          <w:rPr>
            <w:noProof/>
            <w:webHidden/>
            <w:rtl/>
          </w:rPr>
          <w:t>169</w:t>
        </w:r>
        <w:r>
          <w:rPr>
            <w:noProof/>
            <w:webHidden/>
            <w:rtl/>
          </w:rPr>
          <w:fldChar w:fldCharType="end"/>
        </w:r>
      </w:hyperlink>
    </w:p>
    <w:p w:rsidR="004A0C53" w:rsidRDefault="004A0C53" w:rsidP="004A0C53">
      <w:pPr>
        <w:pStyle w:val="TOC1"/>
        <w:rPr>
          <w:rFonts w:asciiTheme="minorHAnsi" w:eastAsiaTheme="minorEastAsia" w:hAnsiTheme="minorHAnsi" w:cstheme="minorBidi"/>
          <w:sz w:val="22"/>
          <w:szCs w:val="22"/>
          <w:rtl/>
        </w:rPr>
      </w:pPr>
      <w:hyperlink w:anchor="_Toc235260634" w:history="1">
        <w:r w:rsidRPr="000162A6">
          <w:rPr>
            <w:rStyle w:val="Hyperlink"/>
            <w:rFonts w:hint="eastAsia"/>
            <w:rtl/>
          </w:rPr>
          <w:t>جلسه</w:t>
        </w:r>
        <w:r w:rsidRPr="000162A6">
          <w:rPr>
            <w:rStyle w:val="Hyperlink"/>
            <w:rtl/>
          </w:rPr>
          <w:t xml:space="preserve"> </w:t>
        </w:r>
        <w:r w:rsidRPr="000162A6">
          <w:rPr>
            <w:rStyle w:val="Hyperlink"/>
            <w:rFonts w:hint="eastAsia"/>
            <w:rtl/>
          </w:rPr>
          <w:t>شصت</w:t>
        </w:r>
        <w:r w:rsidRPr="000162A6">
          <w:rPr>
            <w:rStyle w:val="Hyperlink"/>
            <w:rtl/>
          </w:rPr>
          <w:t xml:space="preserve"> </w:t>
        </w:r>
        <w:r w:rsidRPr="000162A6">
          <w:rPr>
            <w:rStyle w:val="Hyperlink"/>
            <w:rFonts w:hint="eastAsia"/>
            <w:rtl/>
          </w:rPr>
          <w:t>و</w:t>
        </w:r>
        <w:r w:rsidRPr="000162A6">
          <w:rPr>
            <w:rStyle w:val="Hyperlink"/>
            <w:rtl/>
          </w:rPr>
          <w:t xml:space="preserve"> </w:t>
        </w:r>
        <w:r w:rsidRPr="000162A6">
          <w:rPr>
            <w:rStyle w:val="Hyperlink"/>
            <w:rFonts w:hint="eastAsia"/>
            <w:rtl/>
          </w:rPr>
          <w:t>نهم</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Toc235260634 \h</w:instrText>
        </w:r>
        <w:r>
          <w:rPr>
            <w:webHidden/>
            <w:rtl/>
          </w:rPr>
          <w:instrText xml:space="preserve"> </w:instrText>
        </w:r>
        <w:r>
          <w:rPr>
            <w:webHidden/>
            <w:rtl/>
          </w:rPr>
        </w:r>
        <w:r>
          <w:rPr>
            <w:webHidden/>
            <w:rtl/>
          </w:rPr>
          <w:fldChar w:fldCharType="separate"/>
        </w:r>
        <w:r>
          <w:rPr>
            <w:webHidden/>
            <w:rtl/>
          </w:rPr>
          <w:t>171</w:t>
        </w:r>
        <w:r>
          <w:rPr>
            <w:webHidden/>
            <w:rtl/>
          </w:rPr>
          <w:fldChar w:fldCharType="end"/>
        </w:r>
      </w:hyperlink>
    </w:p>
    <w:p w:rsidR="004A0C53" w:rsidRDefault="004A0C53">
      <w:pPr>
        <w:pStyle w:val="TOC2"/>
        <w:tabs>
          <w:tab w:val="right" w:leader="dot" w:pos="9628"/>
        </w:tabs>
        <w:rPr>
          <w:noProof/>
          <w:rtl/>
        </w:rPr>
      </w:pPr>
      <w:hyperlink w:anchor="_Toc235260635" w:history="1">
        <w:r w:rsidRPr="000162A6">
          <w:rPr>
            <w:rStyle w:val="Hyperlink"/>
            <w:rFonts w:hint="eastAsia"/>
            <w:bCs/>
            <w:noProof/>
            <w:rtl/>
            <w:lang w:bidi="ar-SA"/>
          </w:rPr>
          <w:t>استصحاب</w:t>
        </w:r>
        <w:r w:rsidRPr="000162A6">
          <w:rPr>
            <w:rStyle w:val="Hyperlink"/>
            <w:bCs/>
            <w:noProof/>
            <w:rtl/>
          </w:rPr>
          <w:t>/</w:t>
        </w:r>
        <w:r w:rsidRPr="000162A6">
          <w:rPr>
            <w:rStyle w:val="Hyperlink"/>
            <w:rFonts w:hint="eastAsia"/>
            <w:noProof/>
            <w:rtl/>
          </w:rPr>
          <w:t>تنب</w:t>
        </w:r>
        <w:r w:rsidRPr="000162A6">
          <w:rPr>
            <w:rStyle w:val="Hyperlink"/>
            <w:rFonts w:hint="cs"/>
            <w:noProof/>
            <w:rtl/>
          </w:rPr>
          <w:t>ی</w:t>
        </w:r>
        <w:r w:rsidRPr="000162A6">
          <w:rPr>
            <w:rStyle w:val="Hyperlink"/>
            <w:rFonts w:hint="eastAsia"/>
            <w:noProof/>
            <w:rtl/>
          </w:rPr>
          <w:t>ه</w:t>
        </w:r>
        <w:r w:rsidRPr="000162A6">
          <w:rPr>
            <w:rStyle w:val="Hyperlink"/>
            <w:noProof/>
            <w:rtl/>
          </w:rPr>
          <w:t xml:space="preserve"> </w:t>
        </w:r>
        <w:r w:rsidRPr="000162A6">
          <w:rPr>
            <w:rStyle w:val="Hyperlink"/>
            <w:rFonts w:hint="eastAsia"/>
            <w:noProof/>
            <w:rtl/>
          </w:rPr>
          <w:t>چهاردهم</w:t>
        </w:r>
        <w:r w:rsidRPr="000162A6">
          <w:rPr>
            <w:rStyle w:val="Hyperlink"/>
            <w:noProof/>
            <w:rtl/>
          </w:rPr>
          <w:t>/</w:t>
        </w:r>
        <w:r w:rsidRPr="000162A6">
          <w:rPr>
            <w:rStyle w:val="Hyperlink"/>
            <w:rFonts w:hint="eastAsia"/>
            <w:noProof/>
            <w:rtl/>
          </w:rPr>
          <w:t>استصحاب</w:t>
        </w:r>
        <w:r w:rsidRPr="000162A6">
          <w:rPr>
            <w:rStyle w:val="Hyperlink"/>
            <w:noProof/>
            <w:rtl/>
          </w:rPr>
          <w:t xml:space="preserve"> </w:t>
        </w:r>
        <w:r w:rsidRPr="000162A6">
          <w:rPr>
            <w:rStyle w:val="Hyperlink"/>
            <w:rFonts w:hint="eastAsia"/>
            <w:noProof/>
            <w:rtl/>
          </w:rPr>
          <w:t>حکم</w:t>
        </w:r>
        <w:r w:rsidRPr="000162A6">
          <w:rPr>
            <w:rStyle w:val="Hyperlink"/>
            <w:noProof/>
            <w:rtl/>
          </w:rPr>
          <w:t xml:space="preserve"> </w:t>
        </w:r>
        <w:r w:rsidRPr="000162A6">
          <w:rPr>
            <w:rStyle w:val="Hyperlink"/>
            <w:rFonts w:hint="eastAsia"/>
            <w:noProof/>
            <w:rtl/>
          </w:rPr>
          <w:t>مخصَّص</w:t>
        </w:r>
        <w:r w:rsidRPr="000162A6">
          <w:rPr>
            <w:rStyle w:val="Hyperlink"/>
            <w:noProof/>
            <w:rtl/>
          </w:rPr>
          <w:t>/</w:t>
        </w:r>
        <w:r w:rsidRPr="000162A6">
          <w:rPr>
            <w:rStyle w:val="Hyperlink"/>
            <w:rFonts w:hint="eastAsia"/>
            <w:noProof/>
            <w:rtl/>
          </w:rPr>
          <w:t>ادامه</w:t>
        </w:r>
        <w:r w:rsidRPr="000162A6">
          <w:rPr>
            <w:rStyle w:val="Hyperlink"/>
            <w:noProof/>
            <w:rtl/>
          </w:rPr>
          <w:t xml:space="preserve"> </w:t>
        </w:r>
        <w:r w:rsidRPr="000162A6">
          <w:rPr>
            <w:rStyle w:val="Hyperlink"/>
            <w:rFonts w:hint="eastAsia"/>
            <w:noProof/>
            <w:rtl/>
          </w:rPr>
          <w:t>بحث</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Toc235260635 \h</w:instrText>
        </w:r>
        <w:r>
          <w:rPr>
            <w:noProof/>
            <w:webHidden/>
            <w:rtl/>
          </w:rPr>
          <w:instrText xml:space="preserve"> </w:instrText>
        </w:r>
        <w:r>
          <w:rPr>
            <w:noProof/>
            <w:webHidden/>
            <w:rtl/>
          </w:rPr>
        </w:r>
        <w:r>
          <w:rPr>
            <w:noProof/>
            <w:webHidden/>
            <w:rtl/>
          </w:rPr>
          <w:fldChar w:fldCharType="separate"/>
        </w:r>
        <w:r>
          <w:rPr>
            <w:noProof/>
            <w:webHidden/>
            <w:rtl/>
          </w:rPr>
          <w:t>171</w:t>
        </w:r>
        <w:r>
          <w:rPr>
            <w:noProof/>
            <w:webHidden/>
            <w:rtl/>
          </w:rPr>
          <w:fldChar w:fldCharType="end"/>
        </w:r>
      </w:hyperlink>
    </w:p>
    <w:p w:rsidR="004A0C53" w:rsidRDefault="004A0C53" w:rsidP="004A0C53">
      <w:pPr>
        <w:pStyle w:val="TOC1"/>
        <w:rPr>
          <w:rFonts w:asciiTheme="minorHAnsi" w:eastAsiaTheme="minorEastAsia" w:hAnsiTheme="minorHAnsi" w:cstheme="minorBidi"/>
          <w:sz w:val="22"/>
          <w:szCs w:val="22"/>
          <w:rtl/>
        </w:rPr>
      </w:pPr>
      <w:hyperlink w:anchor="_Toc235260636" w:history="1">
        <w:r w:rsidRPr="000162A6">
          <w:rPr>
            <w:rStyle w:val="Hyperlink"/>
            <w:rFonts w:hint="eastAsia"/>
            <w:rtl/>
          </w:rPr>
          <w:t>جلسه</w:t>
        </w:r>
        <w:r w:rsidRPr="000162A6">
          <w:rPr>
            <w:rStyle w:val="Hyperlink"/>
            <w:rtl/>
          </w:rPr>
          <w:t xml:space="preserve"> </w:t>
        </w:r>
        <w:r w:rsidRPr="000162A6">
          <w:rPr>
            <w:rStyle w:val="Hyperlink"/>
            <w:rFonts w:hint="eastAsia"/>
            <w:rtl/>
          </w:rPr>
          <w:t>هفتادم</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Toc235260636 \h</w:instrText>
        </w:r>
        <w:r>
          <w:rPr>
            <w:webHidden/>
            <w:rtl/>
          </w:rPr>
          <w:instrText xml:space="preserve"> </w:instrText>
        </w:r>
        <w:r>
          <w:rPr>
            <w:webHidden/>
            <w:rtl/>
          </w:rPr>
        </w:r>
        <w:r>
          <w:rPr>
            <w:webHidden/>
            <w:rtl/>
          </w:rPr>
          <w:fldChar w:fldCharType="separate"/>
        </w:r>
        <w:r>
          <w:rPr>
            <w:webHidden/>
            <w:rtl/>
          </w:rPr>
          <w:t>172</w:t>
        </w:r>
        <w:r>
          <w:rPr>
            <w:webHidden/>
            <w:rtl/>
          </w:rPr>
          <w:fldChar w:fldCharType="end"/>
        </w:r>
      </w:hyperlink>
    </w:p>
    <w:p w:rsidR="004A0C53" w:rsidRDefault="004A0C53">
      <w:pPr>
        <w:pStyle w:val="TOC2"/>
        <w:tabs>
          <w:tab w:val="right" w:leader="dot" w:pos="9628"/>
        </w:tabs>
        <w:rPr>
          <w:noProof/>
          <w:rtl/>
        </w:rPr>
      </w:pPr>
      <w:hyperlink w:anchor="_Toc235260637" w:history="1">
        <w:r w:rsidRPr="000162A6">
          <w:rPr>
            <w:rStyle w:val="Hyperlink"/>
            <w:rFonts w:hint="eastAsia"/>
            <w:bCs/>
            <w:noProof/>
            <w:rtl/>
            <w:lang w:bidi="ar-SA"/>
          </w:rPr>
          <w:t>استصحاب</w:t>
        </w:r>
        <w:r w:rsidRPr="000162A6">
          <w:rPr>
            <w:rStyle w:val="Hyperlink"/>
            <w:bCs/>
            <w:noProof/>
            <w:rtl/>
          </w:rPr>
          <w:t>/</w:t>
        </w:r>
        <w:r w:rsidRPr="000162A6">
          <w:rPr>
            <w:rStyle w:val="Hyperlink"/>
            <w:rFonts w:hint="eastAsia"/>
            <w:noProof/>
            <w:rtl/>
          </w:rPr>
          <w:t>تنب</w:t>
        </w:r>
        <w:r w:rsidRPr="000162A6">
          <w:rPr>
            <w:rStyle w:val="Hyperlink"/>
            <w:rFonts w:hint="cs"/>
            <w:noProof/>
            <w:rtl/>
          </w:rPr>
          <w:t>ی</w:t>
        </w:r>
        <w:r w:rsidRPr="000162A6">
          <w:rPr>
            <w:rStyle w:val="Hyperlink"/>
            <w:rFonts w:hint="eastAsia"/>
            <w:noProof/>
            <w:rtl/>
          </w:rPr>
          <w:t>ه</w:t>
        </w:r>
        <w:r w:rsidRPr="000162A6">
          <w:rPr>
            <w:rStyle w:val="Hyperlink"/>
            <w:noProof/>
            <w:rtl/>
          </w:rPr>
          <w:t xml:space="preserve"> </w:t>
        </w:r>
        <w:r w:rsidRPr="000162A6">
          <w:rPr>
            <w:rStyle w:val="Hyperlink"/>
            <w:rFonts w:hint="eastAsia"/>
            <w:noProof/>
            <w:rtl/>
          </w:rPr>
          <w:t>چهاردهم</w:t>
        </w:r>
        <w:r w:rsidRPr="000162A6">
          <w:rPr>
            <w:rStyle w:val="Hyperlink"/>
            <w:noProof/>
            <w:rtl/>
          </w:rPr>
          <w:t>/</w:t>
        </w:r>
        <w:r w:rsidRPr="000162A6">
          <w:rPr>
            <w:rStyle w:val="Hyperlink"/>
            <w:rFonts w:hint="eastAsia"/>
            <w:noProof/>
            <w:rtl/>
          </w:rPr>
          <w:t>استصحاب</w:t>
        </w:r>
        <w:r w:rsidRPr="000162A6">
          <w:rPr>
            <w:rStyle w:val="Hyperlink"/>
            <w:noProof/>
            <w:rtl/>
          </w:rPr>
          <w:t xml:space="preserve"> </w:t>
        </w:r>
        <w:r w:rsidRPr="000162A6">
          <w:rPr>
            <w:rStyle w:val="Hyperlink"/>
            <w:rFonts w:hint="eastAsia"/>
            <w:noProof/>
            <w:rtl/>
          </w:rPr>
          <w:t>حکم</w:t>
        </w:r>
        <w:r w:rsidRPr="000162A6">
          <w:rPr>
            <w:rStyle w:val="Hyperlink"/>
            <w:noProof/>
            <w:rtl/>
          </w:rPr>
          <w:t xml:space="preserve"> </w:t>
        </w:r>
        <w:r w:rsidRPr="000162A6">
          <w:rPr>
            <w:rStyle w:val="Hyperlink"/>
            <w:rFonts w:hint="eastAsia"/>
            <w:noProof/>
            <w:rtl/>
          </w:rPr>
          <w:t>مخصَّص</w:t>
        </w:r>
        <w:r w:rsidRPr="000162A6">
          <w:rPr>
            <w:rStyle w:val="Hyperlink"/>
            <w:noProof/>
            <w:rtl/>
          </w:rPr>
          <w:t>/</w:t>
        </w:r>
        <w:r w:rsidRPr="000162A6">
          <w:rPr>
            <w:rStyle w:val="Hyperlink"/>
            <w:rFonts w:hint="eastAsia"/>
            <w:noProof/>
            <w:rtl/>
          </w:rPr>
          <w:t>ادامه</w:t>
        </w:r>
        <w:r w:rsidRPr="000162A6">
          <w:rPr>
            <w:rStyle w:val="Hyperlink"/>
            <w:noProof/>
            <w:rtl/>
          </w:rPr>
          <w:t xml:space="preserve"> </w:t>
        </w:r>
        <w:r w:rsidRPr="000162A6">
          <w:rPr>
            <w:rStyle w:val="Hyperlink"/>
            <w:rFonts w:hint="eastAsia"/>
            <w:noProof/>
            <w:rtl/>
          </w:rPr>
          <w:t>بحث</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Toc235260637 \h</w:instrText>
        </w:r>
        <w:r>
          <w:rPr>
            <w:noProof/>
            <w:webHidden/>
            <w:rtl/>
          </w:rPr>
          <w:instrText xml:space="preserve"> </w:instrText>
        </w:r>
        <w:r>
          <w:rPr>
            <w:noProof/>
            <w:webHidden/>
            <w:rtl/>
          </w:rPr>
        </w:r>
        <w:r>
          <w:rPr>
            <w:noProof/>
            <w:webHidden/>
            <w:rtl/>
          </w:rPr>
          <w:fldChar w:fldCharType="separate"/>
        </w:r>
        <w:r>
          <w:rPr>
            <w:noProof/>
            <w:webHidden/>
            <w:rtl/>
          </w:rPr>
          <w:t>172</w:t>
        </w:r>
        <w:r>
          <w:rPr>
            <w:noProof/>
            <w:webHidden/>
            <w:rtl/>
          </w:rPr>
          <w:fldChar w:fldCharType="end"/>
        </w:r>
      </w:hyperlink>
    </w:p>
    <w:p w:rsidR="004A0C53" w:rsidRDefault="004A0C53" w:rsidP="004A0C53">
      <w:pPr>
        <w:pStyle w:val="TOC1"/>
        <w:rPr>
          <w:rFonts w:asciiTheme="minorHAnsi" w:eastAsiaTheme="minorEastAsia" w:hAnsiTheme="minorHAnsi" w:cstheme="minorBidi"/>
          <w:sz w:val="22"/>
          <w:szCs w:val="22"/>
          <w:rtl/>
        </w:rPr>
      </w:pPr>
      <w:hyperlink w:anchor="_Toc235260638" w:history="1">
        <w:r w:rsidRPr="000162A6">
          <w:rPr>
            <w:rStyle w:val="Hyperlink"/>
            <w:rFonts w:hint="eastAsia"/>
            <w:rtl/>
          </w:rPr>
          <w:t>جلسه</w:t>
        </w:r>
        <w:r w:rsidRPr="000162A6">
          <w:rPr>
            <w:rStyle w:val="Hyperlink"/>
            <w:rtl/>
          </w:rPr>
          <w:t xml:space="preserve"> </w:t>
        </w:r>
        <w:r w:rsidRPr="000162A6">
          <w:rPr>
            <w:rStyle w:val="Hyperlink"/>
            <w:rFonts w:hint="eastAsia"/>
            <w:rtl/>
          </w:rPr>
          <w:t>هفتاد</w:t>
        </w:r>
        <w:r w:rsidRPr="000162A6">
          <w:rPr>
            <w:rStyle w:val="Hyperlink"/>
            <w:rtl/>
          </w:rPr>
          <w:t xml:space="preserve"> </w:t>
        </w:r>
        <w:r w:rsidRPr="000162A6">
          <w:rPr>
            <w:rStyle w:val="Hyperlink"/>
            <w:rFonts w:hint="eastAsia"/>
            <w:rtl/>
          </w:rPr>
          <w:t>و</w:t>
        </w:r>
        <w:r w:rsidRPr="000162A6">
          <w:rPr>
            <w:rStyle w:val="Hyperlink"/>
            <w:rtl/>
          </w:rPr>
          <w:t xml:space="preserve"> </w:t>
        </w:r>
        <w:r w:rsidRPr="000162A6">
          <w:rPr>
            <w:rStyle w:val="Hyperlink"/>
            <w:rFonts w:hint="cs"/>
            <w:rtl/>
          </w:rPr>
          <w:t>ی</w:t>
        </w:r>
        <w:r w:rsidRPr="000162A6">
          <w:rPr>
            <w:rStyle w:val="Hyperlink"/>
            <w:rFonts w:hint="eastAsia"/>
            <w:rtl/>
          </w:rPr>
          <w:t>کم</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Toc235260638 \h</w:instrText>
        </w:r>
        <w:r>
          <w:rPr>
            <w:webHidden/>
            <w:rtl/>
          </w:rPr>
          <w:instrText xml:space="preserve"> </w:instrText>
        </w:r>
        <w:r>
          <w:rPr>
            <w:webHidden/>
            <w:rtl/>
          </w:rPr>
        </w:r>
        <w:r>
          <w:rPr>
            <w:webHidden/>
            <w:rtl/>
          </w:rPr>
          <w:fldChar w:fldCharType="separate"/>
        </w:r>
        <w:r>
          <w:rPr>
            <w:webHidden/>
            <w:rtl/>
          </w:rPr>
          <w:t>174</w:t>
        </w:r>
        <w:r>
          <w:rPr>
            <w:webHidden/>
            <w:rtl/>
          </w:rPr>
          <w:fldChar w:fldCharType="end"/>
        </w:r>
      </w:hyperlink>
    </w:p>
    <w:p w:rsidR="004A0C53" w:rsidRDefault="004A0C53">
      <w:pPr>
        <w:pStyle w:val="TOC2"/>
        <w:tabs>
          <w:tab w:val="right" w:leader="dot" w:pos="9628"/>
        </w:tabs>
        <w:rPr>
          <w:noProof/>
          <w:rtl/>
        </w:rPr>
      </w:pPr>
      <w:hyperlink w:anchor="_Toc235260639" w:history="1">
        <w:r w:rsidRPr="000162A6">
          <w:rPr>
            <w:rStyle w:val="Hyperlink"/>
            <w:rFonts w:hint="eastAsia"/>
            <w:bCs/>
            <w:noProof/>
            <w:rtl/>
            <w:lang w:bidi="ar-SA"/>
          </w:rPr>
          <w:t>استصحاب</w:t>
        </w:r>
        <w:r w:rsidRPr="000162A6">
          <w:rPr>
            <w:rStyle w:val="Hyperlink"/>
            <w:bCs/>
            <w:noProof/>
            <w:rtl/>
          </w:rPr>
          <w:t>/</w:t>
        </w:r>
        <w:r w:rsidRPr="000162A6">
          <w:rPr>
            <w:rStyle w:val="Hyperlink"/>
            <w:rFonts w:hint="eastAsia"/>
            <w:noProof/>
            <w:rtl/>
          </w:rPr>
          <w:t>تنب</w:t>
        </w:r>
        <w:r w:rsidRPr="000162A6">
          <w:rPr>
            <w:rStyle w:val="Hyperlink"/>
            <w:rFonts w:hint="cs"/>
            <w:noProof/>
            <w:rtl/>
          </w:rPr>
          <w:t>ی</w:t>
        </w:r>
        <w:r w:rsidRPr="000162A6">
          <w:rPr>
            <w:rStyle w:val="Hyperlink"/>
            <w:rFonts w:hint="eastAsia"/>
            <w:noProof/>
            <w:rtl/>
          </w:rPr>
          <w:t>ه</w:t>
        </w:r>
        <w:r w:rsidRPr="000162A6">
          <w:rPr>
            <w:rStyle w:val="Hyperlink"/>
            <w:noProof/>
            <w:rtl/>
          </w:rPr>
          <w:t xml:space="preserve"> </w:t>
        </w:r>
        <w:r w:rsidRPr="000162A6">
          <w:rPr>
            <w:rStyle w:val="Hyperlink"/>
            <w:rFonts w:hint="eastAsia"/>
            <w:noProof/>
            <w:rtl/>
          </w:rPr>
          <w:t>چهاردهم</w:t>
        </w:r>
        <w:r w:rsidRPr="000162A6">
          <w:rPr>
            <w:rStyle w:val="Hyperlink"/>
            <w:noProof/>
            <w:rtl/>
          </w:rPr>
          <w:t>/</w:t>
        </w:r>
        <w:r w:rsidRPr="000162A6">
          <w:rPr>
            <w:rStyle w:val="Hyperlink"/>
            <w:rFonts w:hint="eastAsia"/>
            <w:noProof/>
            <w:rtl/>
          </w:rPr>
          <w:t>استصحاب</w:t>
        </w:r>
        <w:r w:rsidRPr="000162A6">
          <w:rPr>
            <w:rStyle w:val="Hyperlink"/>
            <w:noProof/>
            <w:rtl/>
          </w:rPr>
          <w:t xml:space="preserve"> </w:t>
        </w:r>
        <w:r w:rsidRPr="000162A6">
          <w:rPr>
            <w:rStyle w:val="Hyperlink"/>
            <w:rFonts w:hint="eastAsia"/>
            <w:noProof/>
            <w:rtl/>
          </w:rPr>
          <w:t>حکم</w:t>
        </w:r>
        <w:r w:rsidRPr="000162A6">
          <w:rPr>
            <w:rStyle w:val="Hyperlink"/>
            <w:noProof/>
            <w:rtl/>
          </w:rPr>
          <w:t xml:space="preserve"> </w:t>
        </w:r>
        <w:r w:rsidRPr="000162A6">
          <w:rPr>
            <w:rStyle w:val="Hyperlink"/>
            <w:rFonts w:hint="eastAsia"/>
            <w:noProof/>
            <w:rtl/>
          </w:rPr>
          <w:t>مخصَّص</w:t>
        </w:r>
        <w:r w:rsidRPr="000162A6">
          <w:rPr>
            <w:rStyle w:val="Hyperlink"/>
            <w:noProof/>
            <w:rtl/>
          </w:rPr>
          <w:t>/</w:t>
        </w:r>
        <w:r w:rsidRPr="000162A6">
          <w:rPr>
            <w:rStyle w:val="Hyperlink"/>
            <w:rFonts w:hint="eastAsia"/>
            <w:noProof/>
            <w:rtl/>
          </w:rPr>
          <w:t>نقش</w:t>
        </w:r>
        <w:r w:rsidRPr="000162A6">
          <w:rPr>
            <w:rStyle w:val="Hyperlink"/>
            <w:noProof/>
            <w:rtl/>
          </w:rPr>
          <w:t xml:space="preserve"> </w:t>
        </w:r>
        <w:r w:rsidRPr="000162A6">
          <w:rPr>
            <w:rStyle w:val="Hyperlink"/>
            <w:rFonts w:hint="eastAsia"/>
            <w:noProof/>
            <w:rtl/>
          </w:rPr>
          <w:t>زمان</w:t>
        </w:r>
        <w:r w:rsidRPr="000162A6">
          <w:rPr>
            <w:rStyle w:val="Hyperlink"/>
            <w:noProof/>
            <w:rtl/>
          </w:rPr>
          <w:t xml:space="preserve"> </w:t>
        </w:r>
        <w:r w:rsidRPr="000162A6">
          <w:rPr>
            <w:rStyle w:val="Hyperlink"/>
            <w:rFonts w:hint="eastAsia"/>
            <w:noProof/>
            <w:rtl/>
          </w:rPr>
          <w:t>در</w:t>
        </w:r>
        <w:r w:rsidRPr="000162A6">
          <w:rPr>
            <w:rStyle w:val="Hyperlink"/>
            <w:noProof/>
            <w:rtl/>
          </w:rPr>
          <w:t xml:space="preserve"> </w:t>
        </w:r>
        <w:r w:rsidRPr="000162A6">
          <w:rPr>
            <w:rStyle w:val="Hyperlink"/>
            <w:rFonts w:hint="eastAsia"/>
            <w:noProof/>
            <w:rtl/>
          </w:rPr>
          <w:t>تمسک</w:t>
        </w:r>
        <w:r w:rsidRPr="000162A6">
          <w:rPr>
            <w:rStyle w:val="Hyperlink"/>
            <w:noProof/>
            <w:rtl/>
          </w:rPr>
          <w:t xml:space="preserve"> </w:t>
        </w:r>
        <w:r w:rsidRPr="000162A6">
          <w:rPr>
            <w:rStyle w:val="Hyperlink"/>
            <w:rFonts w:hint="eastAsia"/>
            <w:noProof/>
            <w:rtl/>
          </w:rPr>
          <w:t>به</w:t>
        </w:r>
        <w:r w:rsidRPr="000162A6">
          <w:rPr>
            <w:rStyle w:val="Hyperlink"/>
            <w:noProof/>
            <w:rtl/>
          </w:rPr>
          <w:t xml:space="preserve"> </w:t>
        </w:r>
        <w:r w:rsidRPr="000162A6">
          <w:rPr>
            <w:rStyle w:val="Hyperlink"/>
            <w:rFonts w:hint="eastAsia"/>
            <w:noProof/>
            <w:rtl/>
          </w:rPr>
          <w:t>عام</w:t>
        </w:r>
        <w:r w:rsidRPr="000162A6">
          <w:rPr>
            <w:rStyle w:val="Hyperlink"/>
            <w:noProof/>
            <w:rtl/>
          </w:rPr>
          <w:t xml:space="preserve"> </w:t>
        </w:r>
        <w:r w:rsidRPr="000162A6">
          <w:rPr>
            <w:rStyle w:val="Hyperlink"/>
            <w:rFonts w:hint="eastAsia"/>
            <w:noProof/>
            <w:rtl/>
          </w:rPr>
          <w:t>و</w:t>
        </w:r>
        <w:r w:rsidRPr="000162A6">
          <w:rPr>
            <w:rStyle w:val="Hyperlink"/>
            <w:noProof/>
            <w:rtl/>
          </w:rPr>
          <w:t xml:space="preserve"> </w:t>
        </w:r>
        <w:r w:rsidRPr="000162A6">
          <w:rPr>
            <w:rStyle w:val="Hyperlink"/>
            <w:rFonts w:hint="eastAsia"/>
            <w:noProof/>
            <w:rtl/>
          </w:rPr>
          <w:t>استصحاب</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Toc235260639 \h</w:instrText>
        </w:r>
        <w:r>
          <w:rPr>
            <w:noProof/>
            <w:webHidden/>
            <w:rtl/>
          </w:rPr>
          <w:instrText xml:space="preserve"> </w:instrText>
        </w:r>
        <w:r>
          <w:rPr>
            <w:noProof/>
            <w:webHidden/>
            <w:rtl/>
          </w:rPr>
        </w:r>
        <w:r>
          <w:rPr>
            <w:noProof/>
            <w:webHidden/>
            <w:rtl/>
          </w:rPr>
          <w:fldChar w:fldCharType="separate"/>
        </w:r>
        <w:r>
          <w:rPr>
            <w:noProof/>
            <w:webHidden/>
            <w:rtl/>
          </w:rPr>
          <w:t>174</w:t>
        </w:r>
        <w:r>
          <w:rPr>
            <w:noProof/>
            <w:webHidden/>
            <w:rtl/>
          </w:rPr>
          <w:fldChar w:fldCharType="end"/>
        </w:r>
      </w:hyperlink>
    </w:p>
    <w:p w:rsidR="004A0C53" w:rsidRDefault="004A0C53" w:rsidP="004A0C53">
      <w:pPr>
        <w:pStyle w:val="TOC1"/>
        <w:rPr>
          <w:rFonts w:asciiTheme="minorHAnsi" w:eastAsiaTheme="minorEastAsia" w:hAnsiTheme="minorHAnsi" w:cstheme="minorBidi"/>
          <w:sz w:val="22"/>
          <w:szCs w:val="22"/>
          <w:rtl/>
        </w:rPr>
      </w:pPr>
      <w:hyperlink w:anchor="_Toc235260640" w:history="1">
        <w:r w:rsidRPr="000162A6">
          <w:rPr>
            <w:rStyle w:val="Hyperlink"/>
            <w:rFonts w:hint="eastAsia"/>
            <w:rtl/>
          </w:rPr>
          <w:t>جلسه</w:t>
        </w:r>
        <w:r w:rsidRPr="000162A6">
          <w:rPr>
            <w:rStyle w:val="Hyperlink"/>
            <w:rtl/>
          </w:rPr>
          <w:t xml:space="preserve"> </w:t>
        </w:r>
        <w:r w:rsidRPr="000162A6">
          <w:rPr>
            <w:rStyle w:val="Hyperlink"/>
            <w:rFonts w:hint="eastAsia"/>
            <w:rtl/>
          </w:rPr>
          <w:t>هفتاد</w:t>
        </w:r>
        <w:r w:rsidRPr="000162A6">
          <w:rPr>
            <w:rStyle w:val="Hyperlink"/>
            <w:rtl/>
          </w:rPr>
          <w:t xml:space="preserve"> </w:t>
        </w:r>
        <w:r w:rsidRPr="000162A6">
          <w:rPr>
            <w:rStyle w:val="Hyperlink"/>
            <w:rFonts w:hint="eastAsia"/>
            <w:rtl/>
          </w:rPr>
          <w:t>و</w:t>
        </w:r>
        <w:r w:rsidRPr="000162A6">
          <w:rPr>
            <w:rStyle w:val="Hyperlink"/>
            <w:rtl/>
          </w:rPr>
          <w:t xml:space="preserve"> </w:t>
        </w:r>
        <w:r w:rsidRPr="000162A6">
          <w:rPr>
            <w:rStyle w:val="Hyperlink"/>
            <w:rFonts w:hint="eastAsia"/>
            <w:rtl/>
          </w:rPr>
          <w:t>دوم</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Toc235260640 \h</w:instrText>
        </w:r>
        <w:r>
          <w:rPr>
            <w:webHidden/>
            <w:rtl/>
          </w:rPr>
          <w:instrText xml:space="preserve"> </w:instrText>
        </w:r>
        <w:r>
          <w:rPr>
            <w:webHidden/>
            <w:rtl/>
          </w:rPr>
        </w:r>
        <w:r>
          <w:rPr>
            <w:webHidden/>
            <w:rtl/>
          </w:rPr>
          <w:fldChar w:fldCharType="separate"/>
        </w:r>
        <w:r>
          <w:rPr>
            <w:webHidden/>
            <w:rtl/>
          </w:rPr>
          <w:t>176</w:t>
        </w:r>
        <w:r>
          <w:rPr>
            <w:webHidden/>
            <w:rtl/>
          </w:rPr>
          <w:fldChar w:fldCharType="end"/>
        </w:r>
      </w:hyperlink>
    </w:p>
    <w:p w:rsidR="004A0C53" w:rsidRDefault="004A0C53">
      <w:pPr>
        <w:pStyle w:val="TOC2"/>
        <w:tabs>
          <w:tab w:val="right" w:leader="dot" w:pos="9628"/>
        </w:tabs>
        <w:rPr>
          <w:noProof/>
          <w:rtl/>
        </w:rPr>
      </w:pPr>
      <w:hyperlink w:anchor="_Toc235260641" w:history="1">
        <w:r w:rsidRPr="000162A6">
          <w:rPr>
            <w:rStyle w:val="Hyperlink"/>
            <w:rFonts w:hint="eastAsia"/>
            <w:bCs/>
            <w:noProof/>
            <w:rtl/>
            <w:lang w:bidi="ar-SA"/>
          </w:rPr>
          <w:t>استصحاب</w:t>
        </w:r>
        <w:r w:rsidRPr="000162A6">
          <w:rPr>
            <w:rStyle w:val="Hyperlink"/>
            <w:bCs/>
            <w:noProof/>
            <w:rtl/>
          </w:rPr>
          <w:t>/</w:t>
        </w:r>
        <w:r w:rsidRPr="000162A6">
          <w:rPr>
            <w:rStyle w:val="Hyperlink"/>
            <w:rFonts w:hint="eastAsia"/>
            <w:noProof/>
            <w:rtl/>
          </w:rPr>
          <w:t>تنب</w:t>
        </w:r>
        <w:r w:rsidRPr="000162A6">
          <w:rPr>
            <w:rStyle w:val="Hyperlink"/>
            <w:rFonts w:hint="cs"/>
            <w:noProof/>
            <w:rtl/>
          </w:rPr>
          <w:t>ی</w:t>
        </w:r>
        <w:r w:rsidRPr="000162A6">
          <w:rPr>
            <w:rStyle w:val="Hyperlink"/>
            <w:rFonts w:hint="eastAsia"/>
            <w:noProof/>
            <w:rtl/>
          </w:rPr>
          <w:t>ه</w:t>
        </w:r>
        <w:r w:rsidRPr="000162A6">
          <w:rPr>
            <w:rStyle w:val="Hyperlink"/>
            <w:noProof/>
            <w:rtl/>
          </w:rPr>
          <w:t xml:space="preserve"> </w:t>
        </w:r>
        <w:r w:rsidRPr="000162A6">
          <w:rPr>
            <w:rStyle w:val="Hyperlink"/>
            <w:rFonts w:hint="eastAsia"/>
            <w:noProof/>
            <w:rtl/>
          </w:rPr>
          <w:t>پانزدهم</w:t>
        </w:r>
        <w:r w:rsidRPr="000162A6">
          <w:rPr>
            <w:rStyle w:val="Hyperlink"/>
            <w:noProof/>
            <w:rtl/>
          </w:rPr>
          <w:t>/</w:t>
        </w:r>
        <w:r w:rsidRPr="000162A6">
          <w:rPr>
            <w:rStyle w:val="Hyperlink"/>
            <w:rFonts w:hint="eastAsia"/>
            <w:noProof/>
            <w:rtl/>
          </w:rPr>
          <w:t>موضوعات</w:t>
        </w:r>
        <w:r w:rsidRPr="000162A6">
          <w:rPr>
            <w:rStyle w:val="Hyperlink"/>
            <w:noProof/>
            <w:rtl/>
          </w:rPr>
          <w:t xml:space="preserve"> </w:t>
        </w:r>
        <w:r w:rsidRPr="000162A6">
          <w:rPr>
            <w:rStyle w:val="Hyperlink"/>
            <w:rFonts w:hint="eastAsia"/>
            <w:noProof/>
            <w:rtl/>
          </w:rPr>
          <w:t>مرکبه</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Toc235260641 \h</w:instrText>
        </w:r>
        <w:r>
          <w:rPr>
            <w:noProof/>
            <w:webHidden/>
            <w:rtl/>
          </w:rPr>
          <w:instrText xml:space="preserve"> </w:instrText>
        </w:r>
        <w:r>
          <w:rPr>
            <w:noProof/>
            <w:webHidden/>
            <w:rtl/>
          </w:rPr>
        </w:r>
        <w:r>
          <w:rPr>
            <w:noProof/>
            <w:webHidden/>
            <w:rtl/>
          </w:rPr>
          <w:fldChar w:fldCharType="separate"/>
        </w:r>
        <w:r>
          <w:rPr>
            <w:noProof/>
            <w:webHidden/>
            <w:rtl/>
          </w:rPr>
          <w:t>176</w:t>
        </w:r>
        <w:r>
          <w:rPr>
            <w:noProof/>
            <w:webHidden/>
            <w:rtl/>
          </w:rPr>
          <w:fldChar w:fldCharType="end"/>
        </w:r>
      </w:hyperlink>
    </w:p>
    <w:p w:rsidR="004A0C53" w:rsidRDefault="004A0C53" w:rsidP="004A0C53">
      <w:pPr>
        <w:pStyle w:val="TOC1"/>
        <w:rPr>
          <w:rFonts w:asciiTheme="minorHAnsi" w:eastAsiaTheme="minorEastAsia" w:hAnsiTheme="minorHAnsi" w:cstheme="minorBidi"/>
          <w:sz w:val="22"/>
          <w:szCs w:val="22"/>
          <w:rtl/>
        </w:rPr>
      </w:pPr>
      <w:hyperlink w:anchor="_Toc235260642" w:history="1">
        <w:r w:rsidRPr="000162A6">
          <w:rPr>
            <w:rStyle w:val="Hyperlink"/>
            <w:rFonts w:hint="eastAsia"/>
            <w:rtl/>
          </w:rPr>
          <w:t>جلسه</w:t>
        </w:r>
        <w:r w:rsidRPr="000162A6">
          <w:rPr>
            <w:rStyle w:val="Hyperlink"/>
            <w:rtl/>
          </w:rPr>
          <w:t xml:space="preserve"> </w:t>
        </w:r>
        <w:r w:rsidRPr="000162A6">
          <w:rPr>
            <w:rStyle w:val="Hyperlink"/>
            <w:rFonts w:hint="eastAsia"/>
            <w:rtl/>
          </w:rPr>
          <w:t>هفتاد</w:t>
        </w:r>
        <w:r w:rsidRPr="000162A6">
          <w:rPr>
            <w:rStyle w:val="Hyperlink"/>
            <w:rtl/>
          </w:rPr>
          <w:t xml:space="preserve"> </w:t>
        </w:r>
        <w:r w:rsidRPr="000162A6">
          <w:rPr>
            <w:rStyle w:val="Hyperlink"/>
            <w:rFonts w:hint="eastAsia"/>
            <w:rtl/>
          </w:rPr>
          <w:t>و</w:t>
        </w:r>
        <w:r w:rsidRPr="000162A6">
          <w:rPr>
            <w:rStyle w:val="Hyperlink"/>
            <w:rtl/>
          </w:rPr>
          <w:t xml:space="preserve"> </w:t>
        </w:r>
        <w:r w:rsidRPr="000162A6">
          <w:rPr>
            <w:rStyle w:val="Hyperlink"/>
            <w:rFonts w:hint="eastAsia"/>
            <w:rtl/>
          </w:rPr>
          <w:t>سوم</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Toc235260642 \h</w:instrText>
        </w:r>
        <w:r>
          <w:rPr>
            <w:webHidden/>
            <w:rtl/>
          </w:rPr>
          <w:instrText xml:space="preserve"> </w:instrText>
        </w:r>
        <w:r>
          <w:rPr>
            <w:webHidden/>
            <w:rtl/>
          </w:rPr>
        </w:r>
        <w:r>
          <w:rPr>
            <w:webHidden/>
            <w:rtl/>
          </w:rPr>
          <w:fldChar w:fldCharType="separate"/>
        </w:r>
        <w:r>
          <w:rPr>
            <w:webHidden/>
            <w:rtl/>
          </w:rPr>
          <w:t>177</w:t>
        </w:r>
        <w:r>
          <w:rPr>
            <w:webHidden/>
            <w:rtl/>
          </w:rPr>
          <w:fldChar w:fldCharType="end"/>
        </w:r>
      </w:hyperlink>
    </w:p>
    <w:p w:rsidR="004A0C53" w:rsidRDefault="004A0C53">
      <w:pPr>
        <w:pStyle w:val="TOC2"/>
        <w:tabs>
          <w:tab w:val="right" w:leader="dot" w:pos="9628"/>
        </w:tabs>
        <w:rPr>
          <w:noProof/>
          <w:rtl/>
        </w:rPr>
      </w:pPr>
      <w:hyperlink w:anchor="_Toc235260643" w:history="1">
        <w:r w:rsidRPr="000162A6">
          <w:rPr>
            <w:rStyle w:val="Hyperlink"/>
            <w:rFonts w:hint="eastAsia"/>
            <w:bCs/>
            <w:noProof/>
            <w:rtl/>
            <w:lang w:bidi="ar-SA"/>
          </w:rPr>
          <w:t>استصحاب</w:t>
        </w:r>
        <w:r w:rsidRPr="000162A6">
          <w:rPr>
            <w:rStyle w:val="Hyperlink"/>
            <w:bCs/>
            <w:noProof/>
            <w:rtl/>
          </w:rPr>
          <w:t>/</w:t>
        </w:r>
        <w:r w:rsidRPr="000162A6">
          <w:rPr>
            <w:rStyle w:val="Hyperlink"/>
            <w:rFonts w:hint="eastAsia"/>
            <w:noProof/>
            <w:rtl/>
          </w:rPr>
          <w:t>تنب</w:t>
        </w:r>
        <w:r w:rsidRPr="000162A6">
          <w:rPr>
            <w:rStyle w:val="Hyperlink"/>
            <w:rFonts w:hint="cs"/>
            <w:noProof/>
            <w:rtl/>
          </w:rPr>
          <w:t>ی</w:t>
        </w:r>
        <w:r w:rsidRPr="000162A6">
          <w:rPr>
            <w:rStyle w:val="Hyperlink"/>
            <w:rFonts w:hint="eastAsia"/>
            <w:noProof/>
            <w:rtl/>
          </w:rPr>
          <w:t>ه</w:t>
        </w:r>
        <w:r w:rsidRPr="000162A6">
          <w:rPr>
            <w:rStyle w:val="Hyperlink"/>
            <w:noProof/>
            <w:rtl/>
          </w:rPr>
          <w:t xml:space="preserve"> </w:t>
        </w:r>
        <w:r w:rsidRPr="000162A6">
          <w:rPr>
            <w:rStyle w:val="Hyperlink"/>
            <w:rFonts w:hint="eastAsia"/>
            <w:noProof/>
            <w:rtl/>
          </w:rPr>
          <w:t>پانزدهم</w:t>
        </w:r>
        <w:r w:rsidRPr="000162A6">
          <w:rPr>
            <w:rStyle w:val="Hyperlink"/>
            <w:noProof/>
            <w:rtl/>
          </w:rPr>
          <w:t>/</w:t>
        </w:r>
        <w:r w:rsidRPr="000162A6">
          <w:rPr>
            <w:rStyle w:val="Hyperlink"/>
            <w:rFonts w:hint="eastAsia"/>
            <w:noProof/>
            <w:rtl/>
          </w:rPr>
          <w:t>موضوعات</w:t>
        </w:r>
        <w:r w:rsidRPr="000162A6">
          <w:rPr>
            <w:rStyle w:val="Hyperlink"/>
            <w:noProof/>
            <w:rtl/>
          </w:rPr>
          <w:t xml:space="preserve"> </w:t>
        </w:r>
        <w:r w:rsidRPr="000162A6">
          <w:rPr>
            <w:rStyle w:val="Hyperlink"/>
            <w:rFonts w:hint="eastAsia"/>
            <w:noProof/>
            <w:rtl/>
          </w:rPr>
          <w:t>مرکبه</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Toc235260643 \h</w:instrText>
        </w:r>
        <w:r>
          <w:rPr>
            <w:noProof/>
            <w:webHidden/>
            <w:rtl/>
          </w:rPr>
          <w:instrText xml:space="preserve"> </w:instrText>
        </w:r>
        <w:r>
          <w:rPr>
            <w:noProof/>
            <w:webHidden/>
            <w:rtl/>
          </w:rPr>
        </w:r>
        <w:r>
          <w:rPr>
            <w:noProof/>
            <w:webHidden/>
            <w:rtl/>
          </w:rPr>
          <w:fldChar w:fldCharType="separate"/>
        </w:r>
        <w:r>
          <w:rPr>
            <w:noProof/>
            <w:webHidden/>
            <w:rtl/>
          </w:rPr>
          <w:t>177</w:t>
        </w:r>
        <w:r>
          <w:rPr>
            <w:noProof/>
            <w:webHidden/>
            <w:rtl/>
          </w:rPr>
          <w:fldChar w:fldCharType="end"/>
        </w:r>
      </w:hyperlink>
    </w:p>
    <w:p w:rsidR="004A0C53" w:rsidRDefault="004A0C53" w:rsidP="004A0C53">
      <w:pPr>
        <w:pStyle w:val="TOC1"/>
        <w:rPr>
          <w:rFonts w:asciiTheme="minorHAnsi" w:eastAsiaTheme="minorEastAsia" w:hAnsiTheme="minorHAnsi" w:cstheme="minorBidi"/>
          <w:sz w:val="22"/>
          <w:szCs w:val="22"/>
          <w:rtl/>
        </w:rPr>
      </w:pPr>
      <w:hyperlink w:anchor="_Toc235260644" w:history="1">
        <w:r w:rsidRPr="000162A6">
          <w:rPr>
            <w:rStyle w:val="Hyperlink"/>
            <w:rFonts w:hint="eastAsia"/>
            <w:rtl/>
          </w:rPr>
          <w:t>جلسه</w:t>
        </w:r>
        <w:r w:rsidRPr="000162A6">
          <w:rPr>
            <w:rStyle w:val="Hyperlink"/>
            <w:rtl/>
          </w:rPr>
          <w:t xml:space="preserve"> </w:t>
        </w:r>
        <w:r w:rsidRPr="000162A6">
          <w:rPr>
            <w:rStyle w:val="Hyperlink"/>
            <w:rFonts w:hint="eastAsia"/>
            <w:rtl/>
          </w:rPr>
          <w:t>هفتاد</w:t>
        </w:r>
        <w:r w:rsidRPr="000162A6">
          <w:rPr>
            <w:rStyle w:val="Hyperlink"/>
            <w:rtl/>
          </w:rPr>
          <w:t xml:space="preserve"> </w:t>
        </w:r>
        <w:r w:rsidRPr="000162A6">
          <w:rPr>
            <w:rStyle w:val="Hyperlink"/>
            <w:rFonts w:hint="eastAsia"/>
            <w:rtl/>
          </w:rPr>
          <w:t>و</w:t>
        </w:r>
        <w:r w:rsidRPr="000162A6">
          <w:rPr>
            <w:rStyle w:val="Hyperlink"/>
            <w:rtl/>
          </w:rPr>
          <w:t xml:space="preserve"> </w:t>
        </w:r>
        <w:r w:rsidRPr="000162A6">
          <w:rPr>
            <w:rStyle w:val="Hyperlink"/>
            <w:rFonts w:hint="eastAsia"/>
            <w:rtl/>
          </w:rPr>
          <w:t>چهارم</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Toc235260644 \h</w:instrText>
        </w:r>
        <w:r>
          <w:rPr>
            <w:webHidden/>
            <w:rtl/>
          </w:rPr>
          <w:instrText xml:space="preserve"> </w:instrText>
        </w:r>
        <w:r>
          <w:rPr>
            <w:webHidden/>
            <w:rtl/>
          </w:rPr>
        </w:r>
        <w:r>
          <w:rPr>
            <w:webHidden/>
            <w:rtl/>
          </w:rPr>
          <w:fldChar w:fldCharType="separate"/>
        </w:r>
        <w:r>
          <w:rPr>
            <w:webHidden/>
            <w:rtl/>
          </w:rPr>
          <w:t>178</w:t>
        </w:r>
        <w:r>
          <w:rPr>
            <w:webHidden/>
            <w:rtl/>
          </w:rPr>
          <w:fldChar w:fldCharType="end"/>
        </w:r>
      </w:hyperlink>
    </w:p>
    <w:p w:rsidR="004A0C53" w:rsidRDefault="004A0C53">
      <w:pPr>
        <w:pStyle w:val="TOC2"/>
        <w:tabs>
          <w:tab w:val="right" w:leader="dot" w:pos="9628"/>
        </w:tabs>
        <w:rPr>
          <w:noProof/>
          <w:rtl/>
        </w:rPr>
      </w:pPr>
      <w:hyperlink w:anchor="_Toc235260645" w:history="1">
        <w:r w:rsidRPr="000162A6">
          <w:rPr>
            <w:rStyle w:val="Hyperlink"/>
            <w:rFonts w:hint="eastAsia"/>
            <w:bCs/>
            <w:noProof/>
            <w:rtl/>
            <w:lang w:bidi="ar-SA"/>
          </w:rPr>
          <w:t>استصحاب</w:t>
        </w:r>
        <w:r w:rsidRPr="000162A6">
          <w:rPr>
            <w:rStyle w:val="Hyperlink"/>
            <w:bCs/>
            <w:noProof/>
            <w:rtl/>
          </w:rPr>
          <w:t>/</w:t>
        </w:r>
        <w:r w:rsidRPr="000162A6">
          <w:rPr>
            <w:rStyle w:val="Hyperlink"/>
            <w:rFonts w:hint="eastAsia"/>
            <w:noProof/>
            <w:rtl/>
          </w:rPr>
          <w:t>تنب</w:t>
        </w:r>
        <w:r w:rsidRPr="000162A6">
          <w:rPr>
            <w:rStyle w:val="Hyperlink"/>
            <w:rFonts w:hint="cs"/>
            <w:noProof/>
            <w:rtl/>
          </w:rPr>
          <w:t>ی</w:t>
        </w:r>
        <w:r w:rsidRPr="000162A6">
          <w:rPr>
            <w:rStyle w:val="Hyperlink"/>
            <w:rFonts w:hint="eastAsia"/>
            <w:noProof/>
            <w:rtl/>
          </w:rPr>
          <w:t>ه</w:t>
        </w:r>
        <w:r w:rsidRPr="000162A6">
          <w:rPr>
            <w:rStyle w:val="Hyperlink"/>
            <w:noProof/>
            <w:rtl/>
          </w:rPr>
          <w:t xml:space="preserve"> </w:t>
        </w:r>
        <w:r w:rsidRPr="000162A6">
          <w:rPr>
            <w:rStyle w:val="Hyperlink"/>
            <w:rFonts w:hint="eastAsia"/>
            <w:noProof/>
            <w:rtl/>
          </w:rPr>
          <w:t>پانزدهم</w:t>
        </w:r>
        <w:r w:rsidRPr="000162A6">
          <w:rPr>
            <w:rStyle w:val="Hyperlink"/>
            <w:noProof/>
            <w:rtl/>
          </w:rPr>
          <w:t>/</w:t>
        </w:r>
        <w:r w:rsidRPr="000162A6">
          <w:rPr>
            <w:rStyle w:val="Hyperlink"/>
            <w:rFonts w:hint="eastAsia"/>
            <w:noProof/>
            <w:rtl/>
          </w:rPr>
          <w:t>موضوعات</w:t>
        </w:r>
        <w:r w:rsidRPr="000162A6">
          <w:rPr>
            <w:rStyle w:val="Hyperlink"/>
            <w:noProof/>
            <w:rtl/>
          </w:rPr>
          <w:t xml:space="preserve"> </w:t>
        </w:r>
        <w:r w:rsidRPr="000162A6">
          <w:rPr>
            <w:rStyle w:val="Hyperlink"/>
            <w:rFonts w:hint="eastAsia"/>
            <w:noProof/>
            <w:rtl/>
          </w:rPr>
          <w:t>مرکبه</w:t>
        </w:r>
        <w:r w:rsidRPr="000162A6">
          <w:rPr>
            <w:rStyle w:val="Hyperlink"/>
            <w:noProof/>
            <w:rtl/>
          </w:rPr>
          <w:t xml:space="preserve">/ </w:t>
        </w:r>
        <w:r w:rsidRPr="000162A6">
          <w:rPr>
            <w:rStyle w:val="Hyperlink"/>
            <w:rFonts w:hint="eastAsia"/>
            <w:noProof/>
            <w:rtl/>
          </w:rPr>
          <w:t>مرکبات</w:t>
        </w:r>
        <w:r w:rsidRPr="000162A6">
          <w:rPr>
            <w:rStyle w:val="Hyperlink"/>
            <w:noProof/>
            <w:rtl/>
          </w:rPr>
          <w:t xml:space="preserve"> </w:t>
        </w:r>
        <w:r w:rsidRPr="000162A6">
          <w:rPr>
            <w:rStyle w:val="Hyperlink"/>
            <w:rFonts w:hint="eastAsia"/>
            <w:noProof/>
            <w:rtl/>
          </w:rPr>
          <w:t>تق</w:t>
        </w:r>
        <w:r w:rsidRPr="000162A6">
          <w:rPr>
            <w:rStyle w:val="Hyperlink"/>
            <w:rFonts w:hint="cs"/>
            <w:noProof/>
            <w:rtl/>
          </w:rPr>
          <w:t>یی</w:t>
        </w:r>
        <w:r w:rsidRPr="000162A6">
          <w:rPr>
            <w:rStyle w:val="Hyperlink"/>
            <w:rFonts w:hint="eastAsia"/>
            <w:noProof/>
            <w:rtl/>
          </w:rPr>
          <w:t>د</w:t>
        </w:r>
        <w:r w:rsidRPr="000162A6">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Toc235260645 \h</w:instrText>
        </w:r>
        <w:r>
          <w:rPr>
            <w:noProof/>
            <w:webHidden/>
            <w:rtl/>
          </w:rPr>
          <w:instrText xml:space="preserve"> </w:instrText>
        </w:r>
        <w:r>
          <w:rPr>
            <w:noProof/>
            <w:webHidden/>
            <w:rtl/>
          </w:rPr>
        </w:r>
        <w:r>
          <w:rPr>
            <w:noProof/>
            <w:webHidden/>
            <w:rtl/>
          </w:rPr>
          <w:fldChar w:fldCharType="separate"/>
        </w:r>
        <w:r>
          <w:rPr>
            <w:noProof/>
            <w:webHidden/>
            <w:rtl/>
          </w:rPr>
          <w:t>178</w:t>
        </w:r>
        <w:r>
          <w:rPr>
            <w:noProof/>
            <w:webHidden/>
            <w:rtl/>
          </w:rPr>
          <w:fldChar w:fldCharType="end"/>
        </w:r>
      </w:hyperlink>
    </w:p>
    <w:p w:rsidR="004A0C53" w:rsidRDefault="004A0C53" w:rsidP="004A0C53">
      <w:pPr>
        <w:pStyle w:val="TOC1"/>
        <w:rPr>
          <w:rFonts w:asciiTheme="minorHAnsi" w:eastAsiaTheme="minorEastAsia" w:hAnsiTheme="minorHAnsi" w:cstheme="minorBidi"/>
          <w:sz w:val="22"/>
          <w:szCs w:val="22"/>
          <w:rtl/>
        </w:rPr>
      </w:pPr>
      <w:hyperlink w:anchor="_Toc235260646" w:history="1">
        <w:r w:rsidRPr="000162A6">
          <w:rPr>
            <w:rStyle w:val="Hyperlink"/>
            <w:rFonts w:hint="eastAsia"/>
            <w:rtl/>
          </w:rPr>
          <w:t>جلسه</w:t>
        </w:r>
        <w:r w:rsidRPr="000162A6">
          <w:rPr>
            <w:rStyle w:val="Hyperlink"/>
            <w:rtl/>
          </w:rPr>
          <w:t xml:space="preserve"> </w:t>
        </w:r>
        <w:r w:rsidRPr="000162A6">
          <w:rPr>
            <w:rStyle w:val="Hyperlink"/>
            <w:rFonts w:hint="eastAsia"/>
            <w:rtl/>
          </w:rPr>
          <w:t>هفتاد</w:t>
        </w:r>
        <w:r w:rsidRPr="000162A6">
          <w:rPr>
            <w:rStyle w:val="Hyperlink"/>
            <w:rtl/>
          </w:rPr>
          <w:t xml:space="preserve"> </w:t>
        </w:r>
        <w:r w:rsidRPr="000162A6">
          <w:rPr>
            <w:rStyle w:val="Hyperlink"/>
            <w:rFonts w:hint="eastAsia"/>
            <w:rtl/>
          </w:rPr>
          <w:t>و</w:t>
        </w:r>
        <w:r w:rsidRPr="000162A6">
          <w:rPr>
            <w:rStyle w:val="Hyperlink"/>
            <w:rtl/>
          </w:rPr>
          <w:t xml:space="preserve"> </w:t>
        </w:r>
        <w:r w:rsidRPr="000162A6">
          <w:rPr>
            <w:rStyle w:val="Hyperlink"/>
            <w:rFonts w:hint="eastAsia"/>
            <w:rtl/>
          </w:rPr>
          <w:t>پنجم</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Toc235260646 \h</w:instrText>
        </w:r>
        <w:r>
          <w:rPr>
            <w:webHidden/>
            <w:rtl/>
          </w:rPr>
          <w:instrText xml:space="preserve"> </w:instrText>
        </w:r>
        <w:r>
          <w:rPr>
            <w:webHidden/>
            <w:rtl/>
          </w:rPr>
        </w:r>
        <w:r>
          <w:rPr>
            <w:webHidden/>
            <w:rtl/>
          </w:rPr>
          <w:fldChar w:fldCharType="separate"/>
        </w:r>
        <w:r>
          <w:rPr>
            <w:webHidden/>
            <w:rtl/>
          </w:rPr>
          <w:t>180</w:t>
        </w:r>
        <w:r>
          <w:rPr>
            <w:webHidden/>
            <w:rtl/>
          </w:rPr>
          <w:fldChar w:fldCharType="end"/>
        </w:r>
      </w:hyperlink>
    </w:p>
    <w:p w:rsidR="004A0C53" w:rsidRDefault="004A0C53">
      <w:pPr>
        <w:pStyle w:val="TOC2"/>
        <w:tabs>
          <w:tab w:val="right" w:leader="dot" w:pos="9628"/>
        </w:tabs>
        <w:rPr>
          <w:noProof/>
          <w:rtl/>
        </w:rPr>
      </w:pPr>
      <w:hyperlink w:anchor="_Toc235260647" w:history="1">
        <w:r w:rsidRPr="000162A6">
          <w:rPr>
            <w:rStyle w:val="Hyperlink"/>
            <w:rFonts w:hint="eastAsia"/>
            <w:bCs/>
            <w:noProof/>
            <w:rtl/>
            <w:lang w:bidi="ar-SA"/>
          </w:rPr>
          <w:t>استصحاب</w:t>
        </w:r>
        <w:r w:rsidRPr="000162A6">
          <w:rPr>
            <w:rStyle w:val="Hyperlink"/>
            <w:bCs/>
            <w:noProof/>
            <w:rtl/>
          </w:rPr>
          <w:t>/</w:t>
        </w:r>
        <w:r w:rsidRPr="000162A6">
          <w:rPr>
            <w:rStyle w:val="Hyperlink"/>
            <w:rFonts w:hint="eastAsia"/>
            <w:noProof/>
            <w:rtl/>
          </w:rPr>
          <w:t>تنب</w:t>
        </w:r>
        <w:r w:rsidRPr="000162A6">
          <w:rPr>
            <w:rStyle w:val="Hyperlink"/>
            <w:rFonts w:hint="cs"/>
            <w:noProof/>
            <w:rtl/>
          </w:rPr>
          <w:t>ی</w:t>
        </w:r>
        <w:r w:rsidRPr="000162A6">
          <w:rPr>
            <w:rStyle w:val="Hyperlink"/>
            <w:rFonts w:hint="eastAsia"/>
            <w:noProof/>
            <w:rtl/>
          </w:rPr>
          <w:t>ه</w:t>
        </w:r>
        <w:r w:rsidRPr="000162A6">
          <w:rPr>
            <w:rStyle w:val="Hyperlink"/>
            <w:noProof/>
            <w:rtl/>
          </w:rPr>
          <w:t xml:space="preserve"> </w:t>
        </w:r>
        <w:r w:rsidRPr="000162A6">
          <w:rPr>
            <w:rStyle w:val="Hyperlink"/>
            <w:rFonts w:hint="eastAsia"/>
            <w:noProof/>
            <w:rtl/>
          </w:rPr>
          <w:t>پانزدهم</w:t>
        </w:r>
        <w:r w:rsidRPr="000162A6">
          <w:rPr>
            <w:rStyle w:val="Hyperlink"/>
            <w:noProof/>
            <w:rtl/>
          </w:rPr>
          <w:t>/</w:t>
        </w:r>
        <w:r w:rsidRPr="000162A6">
          <w:rPr>
            <w:rStyle w:val="Hyperlink"/>
            <w:rFonts w:hint="eastAsia"/>
            <w:noProof/>
            <w:rtl/>
          </w:rPr>
          <w:t>موضوعات</w:t>
        </w:r>
        <w:r w:rsidRPr="000162A6">
          <w:rPr>
            <w:rStyle w:val="Hyperlink"/>
            <w:noProof/>
            <w:rtl/>
          </w:rPr>
          <w:t xml:space="preserve"> </w:t>
        </w:r>
        <w:r w:rsidRPr="000162A6">
          <w:rPr>
            <w:rStyle w:val="Hyperlink"/>
            <w:rFonts w:hint="eastAsia"/>
            <w:noProof/>
            <w:rtl/>
          </w:rPr>
          <w:t>مرکبه</w:t>
        </w:r>
        <w:r w:rsidRPr="000162A6">
          <w:rPr>
            <w:rStyle w:val="Hyperlink"/>
            <w:noProof/>
            <w:rtl/>
          </w:rPr>
          <w:t xml:space="preserve">/ </w:t>
        </w:r>
        <w:r w:rsidRPr="000162A6">
          <w:rPr>
            <w:rStyle w:val="Hyperlink"/>
            <w:rFonts w:hint="eastAsia"/>
            <w:noProof/>
            <w:rtl/>
          </w:rPr>
          <w:t>مرکبات</w:t>
        </w:r>
        <w:r w:rsidRPr="000162A6">
          <w:rPr>
            <w:rStyle w:val="Hyperlink"/>
            <w:noProof/>
            <w:rtl/>
          </w:rPr>
          <w:t xml:space="preserve"> </w:t>
        </w:r>
        <w:r w:rsidRPr="000162A6">
          <w:rPr>
            <w:rStyle w:val="Hyperlink"/>
            <w:rFonts w:hint="eastAsia"/>
            <w:noProof/>
            <w:rtl/>
          </w:rPr>
          <w:t>تق</w:t>
        </w:r>
        <w:r w:rsidRPr="000162A6">
          <w:rPr>
            <w:rStyle w:val="Hyperlink"/>
            <w:rFonts w:hint="cs"/>
            <w:noProof/>
            <w:rtl/>
          </w:rPr>
          <w:t>یی</w:t>
        </w:r>
        <w:r w:rsidRPr="000162A6">
          <w:rPr>
            <w:rStyle w:val="Hyperlink"/>
            <w:rFonts w:hint="eastAsia"/>
            <w:noProof/>
            <w:rtl/>
          </w:rPr>
          <w:t>د</w:t>
        </w:r>
        <w:r w:rsidRPr="000162A6">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Toc235260647 \h</w:instrText>
        </w:r>
        <w:r>
          <w:rPr>
            <w:noProof/>
            <w:webHidden/>
            <w:rtl/>
          </w:rPr>
          <w:instrText xml:space="preserve"> </w:instrText>
        </w:r>
        <w:r>
          <w:rPr>
            <w:noProof/>
            <w:webHidden/>
            <w:rtl/>
          </w:rPr>
        </w:r>
        <w:r>
          <w:rPr>
            <w:noProof/>
            <w:webHidden/>
            <w:rtl/>
          </w:rPr>
          <w:fldChar w:fldCharType="separate"/>
        </w:r>
        <w:r>
          <w:rPr>
            <w:noProof/>
            <w:webHidden/>
            <w:rtl/>
          </w:rPr>
          <w:t>180</w:t>
        </w:r>
        <w:r>
          <w:rPr>
            <w:noProof/>
            <w:webHidden/>
            <w:rtl/>
          </w:rPr>
          <w:fldChar w:fldCharType="end"/>
        </w:r>
      </w:hyperlink>
    </w:p>
    <w:p w:rsidR="004A0C53" w:rsidRDefault="004A0C53" w:rsidP="004A0C53">
      <w:pPr>
        <w:pStyle w:val="TOC1"/>
        <w:rPr>
          <w:rFonts w:asciiTheme="minorHAnsi" w:eastAsiaTheme="minorEastAsia" w:hAnsiTheme="minorHAnsi" w:cstheme="minorBidi"/>
          <w:sz w:val="22"/>
          <w:szCs w:val="22"/>
          <w:rtl/>
        </w:rPr>
      </w:pPr>
      <w:hyperlink w:anchor="_Toc235260648" w:history="1">
        <w:r w:rsidRPr="000162A6">
          <w:rPr>
            <w:rStyle w:val="Hyperlink"/>
            <w:rFonts w:hint="eastAsia"/>
            <w:rtl/>
          </w:rPr>
          <w:t>جلسه</w:t>
        </w:r>
        <w:r w:rsidRPr="000162A6">
          <w:rPr>
            <w:rStyle w:val="Hyperlink"/>
            <w:rtl/>
          </w:rPr>
          <w:t xml:space="preserve"> </w:t>
        </w:r>
        <w:r w:rsidRPr="000162A6">
          <w:rPr>
            <w:rStyle w:val="Hyperlink"/>
            <w:rFonts w:hint="eastAsia"/>
            <w:rtl/>
          </w:rPr>
          <w:t>هفتاد</w:t>
        </w:r>
        <w:r w:rsidRPr="000162A6">
          <w:rPr>
            <w:rStyle w:val="Hyperlink"/>
            <w:rtl/>
          </w:rPr>
          <w:t xml:space="preserve"> </w:t>
        </w:r>
        <w:r w:rsidRPr="000162A6">
          <w:rPr>
            <w:rStyle w:val="Hyperlink"/>
            <w:rFonts w:hint="eastAsia"/>
            <w:rtl/>
          </w:rPr>
          <w:t>و</w:t>
        </w:r>
        <w:r w:rsidRPr="000162A6">
          <w:rPr>
            <w:rStyle w:val="Hyperlink"/>
            <w:rtl/>
          </w:rPr>
          <w:t xml:space="preserve"> </w:t>
        </w:r>
        <w:r w:rsidRPr="000162A6">
          <w:rPr>
            <w:rStyle w:val="Hyperlink"/>
            <w:rFonts w:hint="eastAsia"/>
            <w:rtl/>
          </w:rPr>
          <w:t>ششم</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Toc235260648 \h</w:instrText>
        </w:r>
        <w:r>
          <w:rPr>
            <w:webHidden/>
            <w:rtl/>
          </w:rPr>
          <w:instrText xml:space="preserve"> </w:instrText>
        </w:r>
        <w:r>
          <w:rPr>
            <w:webHidden/>
            <w:rtl/>
          </w:rPr>
        </w:r>
        <w:r>
          <w:rPr>
            <w:webHidden/>
            <w:rtl/>
          </w:rPr>
          <w:fldChar w:fldCharType="separate"/>
        </w:r>
        <w:r>
          <w:rPr>
            <w:webHidden/>
            <w:rtl/>
          </w:rPr>
          <w:t>182</w:t>
        </w:r>
        <w:r>
          <w:rPr>
            <w:webHidden/>
            <w:rtl/>
          </w:rPr>
          <w:fldChar w:fldCharType="end"/>
        </w:r>
      </w:hyperlink>
    </w:p>
    <w:p w:rsidR="004A0C53" w:rsidRDefault="004A0C53">
      <w:pPr>
        <w:pStyle w:val="TOC2"/>
        <w:tabs>
          <w:tab w:val="right" w:leader="dot" w:pos="9628"/>
        </w:tabs>
        <w:rPr>
          <w:noProof/>
          <w:rtl/>
        </w:rPr>
      </w:pPr>
      <w:hyperlink w:anchor="_Toc235260649" w:history="1">
        <w:r w:rsidRPr="000162A6">
          <w:rPr>
            <w:rStyle w:val="Hyperlink"/>
            <w:rFonts w:hint="eastAsia"/>
            <w:bCs/>
            <w:noProof/>
            <w:rtl/>
            <w:lang w:bidi="ar-SA"/>
          </w:rPr>
          <w:t>استصحاب</w:t>
        </w:r>
        <w:r w:rsidRPr="000162A6">
          <w:rPr>
            <w:rStyle w:val="Hyperlink"/>
            <w:bCs/>
            <w:noProof/>
            <w:rtl/>
          </w:rPr>
          <w:t>/</w:t>
        </w:r>
        <w:r w:rsidRPr="000162A6">
          <w:rPr>
            <w:rStyle w:val="Hyperlink"/>
            <w:rFonts w:hint="eastAsia"/>
            <w:noProof/>
            <w:rtl/>
          </w:rPr>
          <w:t>تنب</w:t>
        </w:r>
        <w:r w:rsidRPr="000162A6">
          <w:rPr>
            <w:rStyle w:val="Hyperlink"/>
            <w:rFonts w:hint="cs"/>
            <w:noProof/>
            <w:rtl/>
          </w:rPr>
          <w:t>ی</w:t>
        </w:r>
        <w:r w:rsidRPr="000162A6">
          <w:rPr>
            <w:rStyle w:val="Hyperlink"/>
            <w:rFonts w:hint="eastAsia"/>
            <w:noProof/>
            <w:rtl/>
          </w:rPr>
          <w:t>ه</w:t>
        </w:r>
        <w:r w:rsidRPr="000162A6">
          <w:rPr>
            <w:rStyle w:val="Hyperlink"/>
            <w:noProof/>
            <w:rtl/>
          </w:rPr>
          <w:t xml:space="preserve"> </w:t>
        </w:r>
        <w:r w:rsidRPr="000162A6">
          <w:rPr>
            <w:rStyle w:val="Hyperlink"/>
            <w:rFonts w:hint="eastAsia"/>
            <w:noProof/>
            <w:rtl/>
          </w:rPr>
          <w:t>پانزدهم</w:t>
        </w:r>
        <w:r w:rsidRPr="000162A6">
          <w:rPr>
            <w:rStyle w:val="Hyperlink"/>
            <w:noProof/>
            <w:rtl/>
          </w:rPr>
          <w:t>/</w:t>
        </w:r>
        <w:r w:rsidRPr="000162A6">
          <w:rPr>
            <w:rStyle w:val="Hyperlink"/>
            <w:rFonts w:hint="eastAsia"/>
            <w:noProof/>
            <w:rtl/>
          </w:rPr>
          <w:t>موضوعات</w:t>
        </w:r>
        <w:r w:rsidRPr="000162A6">
          <w:rPr>
            <w:rStyle w:val="Hyperlink"/>
            <w:noProof/>
            <w:rtl/>
          </w:rPr>
          <w:t xml:space="preserve"> </w:t>
        </w:r>
        <w:r w:rsidRPr="000162A6">
          <w:rPr>
            <w:rStyle w:val="Hyperlink"/>
            <w:rFonts w:hint="eastAsia"/>
            <w:noProof/>
            <w:rtl/>
          </w:rPr>
          <w:t>مرکبه</w:t>
        </w:r>
        <w:r w:rsidRPr="000162A6">
          <w:rPr>
            <w:rStyle w:val="Hyperlink"/>
            <w:noProof/>
            <w:rtl/>
          </w:rPr>
          <w:t xml:space="preserve">/ </w:t>
        </w:r>
        <w:r w:rsidRPr="000162A6">
          <w:rPr>
            <w:rStyle w:val="Hyperlink"/>
            <w:rFonts w:hint="eastAsia"/>
            <w:noProof/>
            <w:rtl/>
          </w:rPr>
          <w:t>مرکبات</w:t>
        </w:r>
        <w:r w:rsidRPr="000162A6">
          <w:rPr>
            <w:rStyle w:val="Hyperlink"/>
            <w:noProof/>
            <w:rtl/>
          </w:rPr>
          <w:t xml:space="preserve"> </w:t>
        </w:r>
        <w:r w:rsidRPr="000162A6">
          <w:rPr>
            <w:rStyle w:val="Hyperlink"/>
            <w:rFonts w:hint="eastAsia"/>
            <w:noProof/>
            <w:rtl/>
          </w:rPr>
          <w:t>تق</w:t>
        </w:r>
        <w:r w:rsidRPr="000162A6">
          <w:rPr>
            <w:rStyle w:val="Hyperlink"/>
            <w:rFonts w:hint="cs"/>
            <w:noProof/>
            <w:rtl/>
          </w:rPr>
          <w:t>یی</w:t>
        </w:r>
        <w:r w:rsidRPr="000162A6">
          <w:rPr>
            <w:rStyle w:val="Hyperlink"/>
            <w:rFonts w:hint="eastAsia"/>
            <w:noProof/>
            <w:rtl/>
          </w:rPr>
          <w:t>د</w:t>
        </w:r>
        <w:r w:rsidRPr="000162A6">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Toc235260649 \h</w:instrText>
        </w:r>
        <w:r>
          <w:rPr>
            <w:noProof/>
            <w:webHidden/>
            <w:rtl/>
          </w:rPr>
          <w:instrText xml:space="preserve"> </w:instrText>
        </w:r>
        <w:r>
          <w:rPr>
            <w:noProof/>
            <w:webHidden/>
            <w:rtl/>
          </w:rPr>
        </w:r>
        <w:r>
          <w:rPr>
            <w:noProof/>
            <w:webHidden/>
            <w:rtl/>
          </w:rPr>
          <w:fldChar w:fldCharType="separate"/>
        </w:r>
        <w:r>
          <w:rPr>
            <w:noProof/>
            <w:webHidden/>
            <w:rtl/>
          </w:rPr>
          <w:t>182</w:t>
        </w:r>
        <w:r>
          <w:rPr>
            <w:noProof/>
            <w:webHidden/>
            <w:rtl/>
          </w:rPr>
          <w:fldChar w:fldCharType="end"/>
        </w:r>
      </w:hyperlink>
    </w:p>
    <w:p w:rsidR="004A0C53" w:rsidRDefault="004A0C53" w:rsidP="004A0C53">
      <w:pPr>
        <w:pStyle w:val="TOC1"/>
        <w:rPr>
          <w:rFonts w:asciiTheme="minorHAnsi" w:eastAsiaTheme="minorEastAsia" w:hAnsiTheme="minorHAnsi" w:cstheme="minorBidi"/>
          <w:sz w:val="22"/>
          <w:szCs w:val="22"/>
          <w:rtl/>
        </w:rPr>
      </w:pPr>
      <w:hyperlink w:anchor="_Toc235260650" w:history="1">
        <w:r w:rsidRPr="000162A6">
          <w:rPr>
            <w:rStyle w:val="Hyperlink"/>
            <w:rFonts w:hint="eastAsia"/>
            <w:rtl/>
          </w:rPr>
          <w:t>جلسه</w:t>
        </w:r>
        <w:r w:rsidRPr="000162A6">
          <w:rPr>
            <w:rStyle w:val="Hyperlink"/>
            <w:rtl/>
          </w:rPr>
          <w:t xml:space="preserve"> </w:t>
        </w:r>
        <w:r w:rsidRPr="000162A6">
          <w:rPr>
            <w:rStyle w:val="Hyperlink"/>
            <w:rFonts w:hint="eastAsia"/>
            <w:rtl/>
          </w:rPr>
          <w:t>هفتاد</w:t>
        </w:r>
        <w:r w:rsidRPr="000162A6">
          <w:rPr>
            <w:rStyle w:val="Hyperlink"/>
            <w:rtl/>
          </w:rPr>
          <w:t xml:space="preserve"> </w:t>
        </w:r>
        <w:r w:rsidRPr="000162A6">
          <w:rPr>
            <w:rStyle w:val="Hyperlink"/>
            <w:rFonts w:hint="eastAsia"/>
            <w:rtl/>
          </w:rPr>
          <w:t>و</w:t>
        </w:r>
        <w:r w:rsidRPr="000162A6">
          <w:rPr>
            <w:rStyle w:val="Hyperlink"/>
            <w:rtl/>
          </w:rPr>
          <w:t xml:space="preserve"> </w:t>
        </w:r>
        <w:r w:rsidRPr="000162A6">
          <w:rPr>
            <w:rStyle w:val="Hyperlink"/>
            <w:rFonts w:hint="eastAsia"/>
            <w:rtl/>
          </w:rPr>
          <w:t>هفتم</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Toc235260650 \h</w:instrText>
        </w:r>
        <w:r>
          <w:rPr>
            <w:webHidden/>
            <w:rtl/>
          </w:rPr>
          <w:instrText xml:space="preserve"> </w:instrText>
        </w:r>
        <w:r>
          <w:rPr>
            <w:webHidden/>
            <w:rtl/>
          </w:rPr>
        </w:r>
        <w:r>
          <w:rPr>
            <w:webHidden/>
            <w:rtl/>
          </w:rPr>
          <w:fldChar w:fldCharType="separate"/>
        </w:r>
        <w:r>
          <w:rPr>
            <w:webHidden/>
            <w:rtl/>
          </w:rPr>
          <w:t>184</w:t>
        </w:r>
        <w:r>
          <w:rPr>
            <w:webHidden/>
            <w:rtl/>
          </w:rPr>
          <w:fldChar w:fldCharType="end"/>
        </w:r>
      </w:hyperlink>
    </w:p>
    <w:p w:rsidR="004A0C53" w:rsidRDefault="004A0C53">
      <w:pPr>
        <w:pStyle w:val="TOC2"/>
        <w:tabs>
          <w:tab w:val="right" w:leader="dot" w:pos="9628"/>
        </w:tabs>
        <w:rPr>
          <w:noProof/>
          <w:rtl/>
        </w:rPr>
      </w:pPr>
      <w:hyperlink w:anchor="_Toc235260651" w:history="1">
        <w:r w:rsidRPr="000162A6">
          <w:rPr>
            <w:rStyle w:val="Hyperlink"/>
            <w:rFonts w:hint="eastAsia"/>
            <w:bCs/>
            <w:noProof/>
            <w:rtl/>
            <w:lang w:bidi="ar-SA"/>
          </w:rPr>
          <w:t>استصحاب</w:t>
        </w:r>
        <w:r w:rsidRPr="000162A6">
          <w:rPr>
            <w:rStyle w:val="Hyperlink"/>
            <w:bCs/>
            <w:noProof/>
            <w:rtl/>
          </w:rPr>
          <w:t>/</w:t>
        </w:r>
        <w:r w:rsidRPr="000162A6">
          <w:rPr>
            <w:rStyle w:val="Hyperlink"/>
            <w:rFonts w:hint="eastAsia"/>
            <w:noProof/>
            <w:rtl/>
          </w:rPr>
          <w:t>تنب</w:t>
        </w:r>
        <w:r w:rsidRPr="000162A6">
          <w:rPr>
            <w:rStyle w:val="Hyperlink"/>
            <w:rFonts w:hint="cs"/>
            <w:noProof/>
            <w:rtl/>
          </w:rPr>
          <w:t>ی</w:t>
        </w:r>
        <w:r w:rsidRPr="000162A6">
          <w:rPr>
            <w:rStyle w:val="Hyperlink"/>
            <w:rFonts w:hint="eastAsia"/>
            <w:noProof/>
            <w:rtl/>
          </w:rPr>
          <w:t>ه</w:t>
        </w:r>
        <w:r w:rsidRPr="000162A6">
          <w:rPr>
            <w:rStyle w:val="Hyperlink"/>
            <w:noProof/>
            <w:rtl/>
          </w:rPr>
          <w:t xml:space="preserve"> </w:t>
        </w:r>
        <w:r w:rsidRPr="000162A6">
          <w:rPr>
            <w:rStyle w:val="Hyperlink"/>
            <w:rFonts w:hint="eastAsia"/>
            <w:noProof/>
            <w:rtl/>
          </w:rPr>
          <w:t>پانزدهم</w:t>
        </w:r>
        <w:r w:rsidRPr="000162A6">
          <w:rPr>
            <w:rStyle w:val="Hyperlink"/>
            <w:noProof/>
            <w:rtl/>
          </w:rPr>
          <w:t>/</w:t>
        </w:r>
        <w:r w:rsidRPr="000162A6">
          <w:rPr>
            <w:rStyle w:val="Hyperlink"/>
            <w:rFonts w:hint="eastAsia"/>
            <w:noProof/>
            <w:rtl/>
          </w:rPr>
          <w:t>موضوعات</w:t>
        </w:r>
        <w:r w:rsidRPr="000162A6">
          <w:rPr>
            <w:rStyle w:val="Hyperlink"/>
            <w:noProof/>
            <w:rtl/>
          </w:rPr>
          <w:t xml:space="preserve"> </w:t>
        </w:r>
        <w:r w:rsidRPr="000162A6">
          <w:rPr>
            <w:rStyle w:val="Hyperlink"/>
            <w:rFonts w:hint="eastAsia"/>
            <w:noProof/>
            <w:rtl/>
          </w:rPr>
          <w:t>مرکبه</w:t>
        </w:r>
        <w:r w:rsidRPr="000162A6">
          <w:rPr>
            <w:rStyle w:val="Hyperlink"/>
            <w:noProof/>
            <w:rtl/>
          </w:rPr>
          <w:t xml:space="preserve">/ </w:t>
        </w:r>
        <w:r w:rsidRPr="000162A6">
          <w:rPr>
            <w:rStyle w:val="Hyperlink"/>
            <w:rFonts w:hint="eastAsia"/>
            <w:noProof/>
            <w:rtl/>
          </w:rPr>
          <w:t>مرکبات</w:t>
        </w:r>
        <w:r w:rsidRPr="000162A6">
          <w:rPr>
            <w:rStyle w:val="Hyperlink"/>
            <w:noProof/>
            <w:rtl/>
          </w:rPr>
          <w:t xml:space="preserve"> </w:t>
        </w:r>
        <w:r w:rsidRPr="000162A6">
          <w:rPr>
            <w:rStyle w:val="Hyperlink"/>
            <w:rFonts w:hint="eastAsia"/>
            <w:noProof/>
            <w:rtl/>
          </w:rPr>
          <w:t>تق</w:t>
        </w:r>
        <w:r w:rsidRPr="000162A6">
          <w:rPr>
            <w:rStyle w:val="Hyperlink"/>
            <w:rFonts w:hint="cs"/>
            <w:noProof/>
            <w:rtl/>
          </w:rPr>
          <w:t>یی</w:t>
        </w:r>
        <w:r w:rsidRPr="000162A6">
          <w:rPr>
            <w:rStyle w:val="Hyperlink"/>
            <w:rFonts w:hint="eastAsia"/>
            <w:noProof/>
            <w:rtl/>
          </w:rPr>
          <w:t>د</w:t>
        </w:r>
        <w:r w:rsidRPr="000162A6">
          <w:rPr>
            <w:rStyle w:val="Hyperlink"/>
            <w:rFonts w:hint="cs"/>
            <w:noProof/>
            <w:rtl/>
          </w:rPr>
          <w:t>ی</w:t>
        </w:r>
        <w:r w:rsidRPr="000162A6">
          <w:rPr>
            <w:rStyle w:val="Hyperlink"/>
            <w:noProof/>
            <w:rtl/>
          </w:rPr>
          <w:t xml:space="preserve"> </w:t>
        </w:r>
        <w:r w:rsidRPr="000162A6">
          <w:rPr>
            <w:rStyle w:val="Hyperlink"/>
            <w:rFonts w:hint="eastAsia"/>
            <w:noProof/>
            <w:rtl/>
          </w:rPr>
          <w:t>به</w:t>
        </w:r>
        <w:r w:rsidRPr="000162A6">
          <w:rPr>
            <w:rStyle w:val="Hyperlink"/>
            <w:noProof/>
            <w:rtl/>
          </w:rPr>
          <w:t xml:space="preserve"> </w:t>
        </w:r>
        <w:r w:rsidRPr="000162A6">
          <w:rPr>
            <w:rStyle w:val="Hyperlink"/>
            <w:rFonts w:hint="eastAsia"/>
            <w:noProof/>
            <w:rtl/>
          </w:rPr>
          <w:t>نحو</w:t>
        </w:r>
        <w:r w:rsidRPr="000162A6">
          <w:rPr>
            <w:rStyle w:val="Hyperlink"/>
            <w:noProof/>
            <w:rtl/>
          </w:rPr>
          <w:t xml:space="preserve"> </w:t>
        </w:r>
        <w:r w:rsidRPr="000162A6">
          <w:rPr>
            <w:rStyle w:val="Hyperlink"/>
            <w:rFonts w:hint="eastAsia"/>
            <w:noProof/>
            <w:rtl/>
          </w:rPr>
          <w:t>ترک</w:t>
        </w:r>
        <w:r w:rsidRPr="000162A6">
          <w:rPr>
            <w:rStyle w:val="Hyperlink"/>
            <w:rFonts w:hint="cs"/>
            <w:noProof/>
            <w:rtl/>
          </w:rPr>
          <w:t>ی</w:t>
        </w:r>
        <w:r w:rsidRPr="000162A6">
          <w:rPr>
            <w:rStyle w:val="Hyperlink"/>
            <w:rFonts w:hint="eastAsia"/>
            <w:noProof/>
            <w:rtl/>
          </w:rPr>
          <w:t>ب</w:t>
        </w:r>
        <w:r w:rsidRPr="000162A6">
          <w:rPr>
            <w:rStyle w:val="Hyperlink"/>
            <w:noProof/>
            <w:rtl/>
          </w:rPr>
          <w:t xml:space="preserve"> </w:t>
        </w:r>
        <w:r w:rsidRPr="000162A6">
          <w:rPr>
            <w:rStyle w:val="Hyperlink"/>
            <w:rFonts w:hint="eastAsia"/>
            <w:noProof/>
            <w:rtl/>
          </w:rPr>
          <w:t>اجزا</w:t>
        </w:r>
        <w:r w:rsidRPr="000162A6">
          <w:rPr>
            <w:rStyle w:val="Hyperlink"/>
            <w:rFonts w:hint="cs"/>
            <w:noProof/>
            <w:rtl/>
          </w:rPr>
          <w:t>یی</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Toc235260651 \h</w:instrText>
        </w:r>
        <w:r>
          <w:rPr>
            <w:noProof/>
            <w:webHidden/>
            <w:rtl/>
          </w:rPr>
          <w:instrText xml:space="preserve"> </w:instrText>
        </w:r>
        <w:r>
          <w:rPr>
            <w:noProof/>
            <w:webHidden/>
            <w:rtl/>
          </w:rPr>
        </w:r>
        <w:r>
          <w:rPr>
            <w:noProof/>
            <w:webHidden/>
            <w:rtl/>
          </w:rPr>
          <w:fldChar w:fldCharType="separate"/>
        </w:r>
        <w:r>
          <w:rPr>
            <w:noProof/>
            <w:webHidden/>
            <w:rtl/>
          </w:rPr>
          <w:t>184</w:t>
        </w:r>
        <w:r>
          <w:rPr>
            <w:noProof/>
            <w:webHidden/>
            <w:rtl/>
          </w:rPr>
          <w:fldChar w:fldCharType="end"/>
        </w:r>
      </w:hyperlink>
    </w:p>
    <w:p w:rsidR="004A0C53" w:rsidRDefault="004A0C53" w:rsidP="004A0C53">
      <w:pPr>
        <w:pStyle w:val="TOC1"/>
        <w:rPr>
          <w:rFonts w:asciiTheme="minorHAnsi" w:eastAsiaTheme="minorEastAsia" w:hAnsiTheme="minorHAnsi" w:cstheme="minorBidi"/>
          <w:sz w:val="22"/>
          <w:szCs w:val="22"/>
          <w:rtl/>
        </w:rPr>
      </w:pPr>
      <w:hyperlink w:anchor="_Toc235260652" w:history="1">
        <w:r w:rsidRPr="000162A6">
          <w:rPr>
            <w:rStyle w:val="Hyperlink"/>
            <w:rFonts w:hint="eastAsia"/>
            <w:rtl/>
          </w:rPr>
          <w:t>جلسه</w:t>
        </w:r>
        <w:r w:rsidRPr="000162A6">
          <w:rPr>
            <w:rStyle w:val="Hyperlink"/>
            <w:rtl/>
          </w:rPr>
          <w:t xml:space="preserve"> </w:t>
        </w:r>
        <w:r w:rsidRPr="000162A6">
          <w:rPr>
            <w:rStyle w:val="Hyperlink"/>
            <w:rFonts w:hint="eastAsia"/>
            <w:rtl/>
          </w:rPr>
          <w:t>هفتاد</w:t>
        </w:r>
        <w:r w:rsidRPr="000162A6">
          <w:rPr>
            <w:rStyle w:val="Hyperlink"/>
            <w:rtl/>
          </w:rPr>
          <w:t xml:space="preserve"> </w:t>
        </w:r>
        <w:r w:rsidRPr="000162A6">
          <w:rPr>
            <w:rStyle w:val="Hyperlink"/>
            <w:rFonts w:hint="eastAsia"/>
            <w:rtl/>
          </w:rPr>
          <w:t>و</w:t>
        </w:r>
        <w:r w:rsidRPr="000162A6">
          <w:rPr>
            <w:rStyle w:val="Hyperlink"/>
            <w:rtl/>
          </w:rPr>
          <w:t xml:space="preserve"> </w:t>
        </w:r>
        <w:r w:rsidRPr="000162A6">
          <w:rPr>
            <w:rStyle w:val="Hyperlink"/>
            <w:rFonts w:hint="eastAsia"/>
            <w:rtl/>
          </w:rPr>
          <w:t>هشتم</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Toc235260652 \h</w:instrText>
        </w:r>
        <w:r>
          <w:rPr>
            <w:webHidden/>
            <w:rtl/>
          </w:rPr>
          <w:instrText xml:space="preserve"> </w:instrText>
        </w:r>
        <w:r>
          <w:rPr>
            <w:webHidden/>
            <w:rtl/>
          </w:rPr>
        </w:r>
        <w:r>
          <w:rPr>
            <w:webHidden/>
            <w:rtl/>
          </w:rPr>
          <w:fldChar w:fldCharType="separate"/>
        </w:r>
        <w:r>
          <w:rPr>
            <w:webHidden/>
            <w:rtl/>
          </w:rPr>
          <w:t>186</w:t>
        </w:r>
        <w:r>
          <w:rPr>
            <w:webHidden/>
            <w:rtl/>
          </w:rPr>
          <w:fldChar w:fldCharType="end"/>
        </w:r>
      </w:hyperlink>
    </w:p>
    <w:p w:rsidR="004A0C53" w:rsidRDefault="004A0C53">
      <w:pPr>
        <w:pStyle w:val="TOC2"/>
        <w:tabs>
          <w:tab w:val="right" w:leader="dot" w:pos="9628"/>
        </w:tabs>
        <w:rPr>
          <w:noProof/>
          <w:rtl/>
        </w:rPr>
      </w:pPr>
      <w:hyperlink w:anchor="_Toc235260653" w:history="1">
        <w:r w:rsidRPr="000162A6">
          <w:rPr>
            <w:rStyle w:val="Hyperlink"/>
            <w:rFonts w:hint="eastAsia"/>
            <w:bCs/>
            <w:noProof/>
            <w:rtl/>
            <w:lang w:bidi="ar-SA"/>
          </w:rPr>
          <w:t>استصحاب</w:t>
        </w:r>
        <w:r w:rsidRPr="000162A6">
          <w:rPr>
            <w:rStyle w:val="Hyperlink"/>
            <w:bCs/>
            <w:noProof/>
            <w:rtl/>
          </w:rPr>
          <w:t>/</w:t>
        </w:r>
        <w:r w:rsidRPr="000162A6">
          <w:rPr>
            <w:rStyle w:val="Hyperlink"/>
            <w:rFonts w:hint="eastAsia"/>
            <w:noProof/>
            <w:rtl/>
          </w:rPr>
          <w:t>تنب</w:t>
        </w:r>
        <w:r w:rsidRPr="000162A6">
          <w:rPr>
            <w:rStyle w:val="Hyperlink"/>
            <w:rFonts w:hint="cs"/>
            <w:noProof/>
            <w:rtl/>
          </w:rPr>
          <w:t>ی</w:t>
        </w:r>
        <w:r w:rsidRPr="000162A6">
          <w:rPr>
            <w:rStyle w:val="Hyperlink"/>
            <w:rFonts w:hint="eastAsia"/>
            <w:noProof/>
            <w:rtl/>
          </w:rPr>
          <w:t>ه</w:t>
        </w:r>
        <w:r w:rsidRPr="000162A6">
          <w:rPr>
            <w:rStyle w:val="Hyperlink"/>
            <w:noProof/>
            <w:rtl/>
          </w:rPr>
          <w:t xml:space="preserve"> </w:t>
        </w:r>
        <w:r w:rsidRPr="000162A6">
          <w:rPr>
            <w:rStyle w:val="Hyperlink"/>
            <w:rFonts w:hint="eastAsia"/>
            <w:noProof/>
            <w:rtl/>
          </w:rPr>
          <w:t>پانزدهم</w:t>
        </w:r>
        <w:r w:rsidRPr="000162A6">
          <w:rPr>
            <w:rStyle w:val="Hyperlink"/>
            <w:noProof/>
            <w:rtl/>
          </w:rPr>
          <w:t>/</w:t>
        </w:r>
        <w:r w:rsidRPr="000162A6">
          <w:rPr>
            <w:rStyle w:val="Hyperlink"/>
            <w:rFonts w:hint="eastAsia"/>
            <w:noProof/>
            <w:rtl/>
          </w:rPr>
          <w:t>موضوعات</w:t>
        </w:r>
        <w:r w:rsidRPr="000162A6">
          <w:rPr>
            <w:rStyle w:val="Hyperlink"/>
            <w:noProof/>
            <w:rtl/>
          </w:rPr>
          <w:t xml:space="preserve"> </w:t>
        </w:r>
        <w:r w:rsidRPr="000162A6">
          <w:rPr>
            <w:rStyle w:val="Hyperlink"/>
            <w:rFonts w:hint="eastAsia"/>
            <w:noProof/>
            <w:rtl/>
          </w:rPr>
          <w:t>مرکبه</w:t>
        </w:r>
        <w:r w:rsidRPr="000162A6">
          <w:rPr>
            <w:rStyle w:val="Hyperlink"/>
            <w:noProof/>
            <w:rtl/>
          </w:rPr>
          <w:t xml:space="preserve">/ </w:t>
        </w:r>
        <w:r w:rsidRPr="000162A6">
          <w:rPr>
            <w:rStyle w:val="Hyperlink"/>
            <w:rFonts w:hint="eastAsia"/>
            <w:noProof/>
            <w:rtl/>
          </w:rPr>
          <w:t>مرکبات</w:t>
        </w:r>
        <w:r w:rsidRPr="000162A6">
          <w:rPr>
            <w:rStyle w:val="Hyperlink"/>
            <w:noProof/>
            <w:rtl/>
          </w:rPr>
          <w:t xml:space="preserve"> </w:t>
        </w:r>
        <w:r w:rsidRPr="000162A6">
          <w:rPr>
            <w:rStyle w:val="Hyperlink"/>
            <w:rFonts w:hint="eastAsia"/>
            <w:noProof/>
            <w:rtl/>
          </w:rPr>
          <w:t>تق</w:t>
        </w:r>
        <w:r w:rsidRPr="000162A6">
          <w:rPr>
            <w:rStyle w:val="Hyperlink"/>
            <w:rFonts w:hint="cs"/>
            <w:noProof/>
            <w:rtl/>
          </w:rPr>
          <w:t>یی</w:t>
        </w:r>
        <w:r w:rsidRPr="000162A6">
          <w:rPr>
            <w:rStyle w:val="Hyperlink"/>
            <w:rFonts w:hint="eastAsia"/>
            <w:noProof/>
            <w:rtl/>
          </w:rPr>
          <w:t>د</w:t>
        </w:r>
        <w:r w:rsidRPr="000162A6">
          <w:rPr>
            <w:rStyle w:val="Hyperlink"/>
            <w:rFonts w:hint="cs"/>
            <w:noProof/>
            <w:rtl/>
          </w:rPr>
          <w:t>ی</w:t>
        </w:r>
        <w:r w:rsidRPr="000162A6">
          <w:rPr>
            <w:rStyle w:val="Hyperlink"/>
            <w:noProof/>
            <w:rtl/>
          </w:rPr>
          <w:t xml:space="preserve"> </w:t>
        </w:r>
        <w:r w:rsidRPr="000162A6">
          <w:rPr>
            <w:rStyle w:val="Hyperlink"/>
            <w:rFonts w:hint="eastAsia"/>
            <w:noProof/>
            <w:rtl/>
          </w:rPr>
          <w:t>به</w:t>
        </w:r>
        <w:r w:rsidRPr="000162A6">
          <w:rPr>
            <w:rStyle w:val="Hyperlink"/>
            <w:noProof/>
            <w:rtl/>
          </w:rPr>
          <w:t xml:space="preserve"> </w:t>
        </w:r>
        <w:r w:rsidRPr="000162A6">
          <w:rPr>
            <w:rStyle w:val="Hyperlink"/>
            <w:rFonts w:hint="eastAsia"/>
            <w:noProof/>
            <w:rtl/>
          </w:rPr>
          <w:t>نحو</w:t>
        </w:r>
        <w:r w:rsidRPr="000162A6">
          <w:rPr>
            <w:rStyle w:val="Hyperlink"/>
            <w:noProof/>
            <w:rtl/>
          </w:rPr>
          <w:t xml:space="preserve"> </w:t>
        </w:r>
        <w:r w:rsidRPr="000162A6">
          <w:rPr>
            <w:rStyle w:val="Hyperlink"/>
            <w:rFonts w:hint="eastAsia"/>
            <w:noProof/>
            <w:rtl/>
          </w:rPr>
          <w:t>ترک</w:t>
        </w:r>
        <w:r w:rsidRPr="000162A6">
          <w:rPr>
            <w:rStyle w:val="Hyperlink"/>
            <w:rFonts w:hint="cs"/>
            <w:noProof/>
            <w:rtl/>
          </w:rPr>
          <w:t>ی</w:t>
        </w:r>
        <w:r w:rsidRPr="000162A6">
          <w:rPr>
            <w:rStyle w:val="Hyperlink"/>
            <w:rFonts w:hint="eastAsia"/>
            <w:noProof/>
            <w:rtl/>
          </w:rPr>
          <w:t>ب</w:t>
        </w:r>
        <w:r w:rsidRPr="000162A6">
          <w:rPr>
            <w:rStyle w:val="Hyperlink"/>
            <w:noProof/>
            <w:rtl/>
          </w:rPr>
          <w:t xml:space="preserve"> </w:t>
        </w:r>
        <w:r w:rsidRPr="000162A6">
          <w:rPr>
            <w:rStyle w:val="Hyperlink"/>
            <w:rFonts w:hint="eastAsia"/>
            <w:noProof/>
            <w:rtl/>
          </w:rPr>
          <w:t>اجزا</w:t>
        </w:r>
        <w:r w:rsidRPr="000162A6">
          <w:rPr>
            <w:rStyle w:val="Hyperlink"/>
            <w:rFonts w:hint="cs"/>
            <w:noProof/>
            <w:rtl/>
          </w:rPr>
          <w:t>یی</w:t>
        </w:r>
        <w:r w:rsidRPr="000162A6">
          <w:rPr>
            <w:rStyle w:val="Hyperlink"/>
            <w:noProof/>
            <w:rtl/>
          </w:rPr>
          <w:t>/</w:t>
        </w:r>
        <w:r w:rsidRPr="000162A6">
          <w:rPr>
            <w:rStyle w:val="Hyperlink"/>
            <w:rFonts w:hint="eastAsia"/>
            <w:noProof/>
            <w:rtl/>
          </w:rPr>
          <w:t>مقام</w:t>
        </w:r>
        <w:r w:rsidRPr="000162A6">
          <w:rPr>
            <w:rStyle w:val="Hyperlink"/>
            <w:noProof/>
            <w:rtl/>
          </w:rPr>
          <w:t xml:space="preserve"> </w:t>
        </w:r>
        <w:r w:rsidRPr="000162A6">
          <w:rPr>
            <w:rStyle w:val="Hyperlink"/>
            <w:rFonts w:hint="eastAsia"/>
            <w:noProof/>
            <w:rtl/>
          </w:rPr>
          <w:t>دوم</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Toc235260653 \h</w:instrText>
        </w:r>
        <w:r>
          <w:rPr>
            <w:noProof/>
            <w:webHidden/>
            <w:rtl/>
          </w:rPr>
          <w:instrText xml:space="preserve"> </w:instrText>
        </w:r>
        <w:r>
          <w:rPr>
            <w:noProof/>
            <w:webHidden/>
            <w:rtl/>
          </w:rPr>
        </w:r>
        <w:r>
          <w:rPr>
            <w:noProof/>
            <w:webHidden/>
            <w:rtl/>
          </w:rPr>
          <w:fldChar w:fldCharType="separate"/>
        </w:r>
        <w:r>
          <w:rPr>
            <w:noProof/>
            <w:webHidden/>
            <w:rtl/>
          </w:rPr>
          <w:t>186</w:t>
        </w:r>
        <w:r>
          <w:rPr>
            <w:noProof/>
            <w:webHidden/>
            <w:rtl/>
          </w:rPr>
          <w:fldChar w:fldCharType="end"/>
        </w:r>
      </w:hyperlink>
    </w:p>
    <w:p w:rsidR="004A0C53" w:rsidRDefault="004A0C53" w:rsidP="004A0C53">
      <w:pPr>
        <w:pStyle w:val="TOC1"/>
        <w:rPr>
          <w:rFonts w:asciiTheme="minorHAnsi" w:eastAsiaTheme="minorEastAsia" w:hAnsiTheme="minorHAnsi" w:cstheme="minorBidi"/>
          <w:sz w:val="22"/>
          <w:szCs w:val="22"/>
          <w:rtl/>
        </w:rPr>
      </w:pPr>
      <w:hyperlink w:anchor="_Toc235260654" w:history="1">
        <w:r w:rsidRPr="000162A6">
          <w:rPr>
            <w:rStyle w:val="Hyperlink"/>
            <w:rFonts w:hint="eastAsia"/>
            <w:rtl/>
          </w:rPr>
          <w:t>جلسه</w:t>
        </w:r>
        <w:r w:rsidRPr="000162A6">
          <w:rPr>
            <w:rStyle w:val="Hyperlink"/>
            <w:rtl/>
          </w:rPr>
          <w:t xml:space="preserve"> </w:t>
        </w:r>
        <w:r w:rsidRPr="000162A6">
          <w:rPr>
            <w:rStyle w:val="Hyperlink"/>
            <w:rFonts w:hint="eastAsia"/>
            <w:rtl/>
          </w:rPr>
          <w:t>هفتاد</w:t>
        </w:r>
        <w:r w:rsidRPr="000162A6">
          <w:rPr>
            <w:rStyle w:val="Hyperlink"/>
            <w:rtl/>
          </w:rPr>
          <w:t xml:space="preserve"> </w:t>
        </w:r>
        <w:r w:rsidRPr="000162A6">
          <w:rPr>
            <w:rStyle w:val="Hyperlink"/>
            <w:rFonts w:hint="eastAsia"/>
            <w:rtl/>
          </w:rPr>
          <w:t>و</w:t>
        </w:r>
        <w:r w:rsidRPr="000162A6">
          <w:rPr>
            <w:rStyle w:val="Hyperlink"/>
            <w:rtl/>
          </w:rPr>
          <w:t xml:space="preserve"> </w:t>
        </w:r>
        <w:r w:rsidRPr="000162A6">
          <w:rPr>
            <w:rStyle w:val="Hyperlink"/>
            <w:rFonts w:hint="eastAsia"/>
            <w:rtl/>
          </w:rPr>
          <w:t>نهم</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Toc235260654 \h</w:instrText>
        </w:r>
        <w:r>
          <w:rPr>
            <w:webHidden/>
            <w:rtl/>
          </w:rPr>
          <w:instrText xml:space="preserve"> </w:instrText>
        </w:r>
        <w:r>
          <w:rPr>
            <w:webHidden/>
            <w:rtl/>
          </w:rPr>
        </w:r>
        <w:r>
          <w:rPr>
            <w:webHidden/>
            <w:rtl/>
          </w:rPr>
          <w:fldChar w:fldCharType="separate"/>
        </w:r>
        <w:r>
          <w:rPr>
            <w:webHidden/>
            <w:rtl/>
          </w:rPr>
          <w:t>188</w:t>
        </w:r>
        <w:r>
          <w:rPr>
            <w:webHidden/>
            <w:rtl/>
          </w:rPr>
          <w:fldChar w:fldCharType="end"/>
        </w:r>
      </w:hyperlink>
    </w:p>
    <w:p w:rsidR="004A0C53" w:rsidRDefault="004A0C53">
      <w:pPr>
        <w:pStyle w:val="TOC2"/>
        <w:tabs>
          <w:tab w:val="right" w:leader="dot" w:pos="9628"/>
        </w:tabs>
        <w:rPr>
          <w:noProof/>
          <w:rtl/>
        </w:rPr>
      </w:pPr>
      <w:hyperlink w:anchor="_Toc235260655" w:history="1">
        <w:r w:rsidRPr="000162A6">
          <w:rPr>
            <w:rStyle w:val="Hyperlink"/>
            <w:rFonts w:hint="eastAsia"/>
            <w:bCs/>
            <w:noProof/>
            <w:rtl/>
            <w:lang w:bidi="ar-SA"/>
          </w:rPr>
          <w:t>استصحاب</w:t>
        </w:r>
        <w:r w:rsidRPr="000162A6">
          <w:rPr>
            <w:rStyle w:val="Hyperlink"/>
            <w:bCs/>
            <w:noProof/>
            <w:rtl/>
          </w:rPr>
          <w:t>/</w:t>
        </w:r>
        <w:r w:rsidRPr="000162A6">
          <w:rPr>
            <w:rStyle w:val="Hyperlink"/>
            <w:rFonts w:hint="eastAsia"/>
            <w:noProof/>
            <w:rtl/>
          </w:rPr>
          <w:t>تنب</w:t>
        </w:r>
        <w:r w:rsidRPr="000162A6">
          <w:rPr>
            <w:rStyle w:val="Hyperlink"/>
            <w:rFonts w:hint="cs"/>
            <w:noProof/>
            <w:rtl/>
          </w:rPr>
          <w:t>ی</w:t>
        </w:r>
        <w:r w:rsidRPr="000162A6">
          <w:rPr>
            <w:rStyle w:val="Hyperlink"/>
            <w:rFonts w:hint="eastAsia"/>
            <w:noProof/>
            <w:rtl/>
          </w:rPr>
          <w:t>ه</w:t>
        </w:r>
        <w:r w:rsidRPr="000162A6">
          <w:rPr>
            <w:rStyle w:val="Hyperlink"/>
            <w:noProof/>
            <w:rtl/>
          </w:rPr>
          <w:t xml:space="preserve"> </w:t>
        </w:r>
        <w:r w:rsidRPr="000162A6">
          <w:rPr>
            <w:rStyle w:val="Hyperlink"/>
            <w:rFonts w:hint="eastAsia"/>
            <w:noProof/>
            <w:rtl/>
          </w:rPr>
          <w:t>پانزدهم</w:t>
        </w:r>
        <w:r w:rsidRPr="000162A6">
          <w:rPr>
            <w:rStyle w:val="Hyperlink"/>
            <w:noProof/>
            <w:rtl/>
          </w:rPr>
          <w:t>/</w:t>
        </w:r>
        <w:r w:rsidRPr="000162A6">
          <w:rPr>
            <w:rStyle w:val="Hyperlink"/>
            <w:rFonts w:hint="eastAsia"/>
            <w:noProof/>
            <w:rtl/>
          </w:rPr>
          <w:t>موضوعات</w:t>
        </w:r>
        <w:r w:rsidRPr="000162A6">
          <w:rPr>
            <w:rStyle w:val="Hyperlink"/>
            <w:noProof/>
            <w:rtl/>
          </w:rPr>
          <w:t xml:space="preserve"> </w:t>
        </w:r>
        <w:r w:rsidRPr="000162A6">
          <w:rPr>
            <w:rStyle w:val="Hyperlink"/>
            <w:rFonts w:hint="eastAsia"/>
            <w:noProof/>
            <w:rtl/>
          </w:rPr>
          <w:t>مرکبه</w:t>
        </w:r>
        <w:r w:rsidRPr="000162A6">
          <w:rPr>
            <w:rStyle w:val="Hyperlink"/>
            <w:noProof/>
            <w:rtl/>
          </w:rPr>
          <w:t xml:space="preserve">/ </w:t>
        </w:r>
        <w:r w:rsidRPr="000162A6">
          <w:rPr>
            <w:rStyle w:val="Hyperlink"/>
            <w:rFonts w:hint="eastAsia"/>
            <w:noProof/>
            <w:rtl/>
          </w:rPr>
          <w:t>مرکبات</w:t>
        </w:r>
        <w:r w:rsidRPr="000162A6">
          <w:rPr>
            <w:rStyle w:val="Hyperlink"/>
            <w:noProof/>
            <w:rtl/>
          </w:rPr>
          <w:t xml:space="preserve"> </w:t>
        </w:r>
        <w:r w:rsidRPr="000162A6">
          <w:rPr>
            <w:rStyle w:val="Hyperlink"/>
            <w:rFonts w:hint="eastAsia"/>
            <w:noProof/>
            <w:rtl/>
          </w:rPr>
          <w:t>تق</w:t>
        </w:r>
        <w:r w:rsidRPr="000162A6">
          <w:rPr>
            <w:rStyle w:val="Hyperlink"/>
            <w:rFonts w:hint="cs"/>
            <w:noProof/>
            <w:rtl/>
          </w:rPr>
          <w:t>یی</w:t>
        </w:r>
        <w:r w:rsidRPr="000162A6">
          <w:rPr>
            <w:rStyle w:val="Hyperlink"/>
            <w:rFonts w:hint="eastAsia"/>
            <w:noProof/>
            <w:rtl/>
          </w:rPr>
          <w:t>د</w:t>
        </w:r>
        <w:r w:rsidRPr="000162A6">
          <w:rPr>
            <w:rStyle w:val="Hyperlink"/>
            <w:rFonts w:hint="cs"/>
            <w:noProof/>
            <w:rtl/>
          </w:rPr>
          <w:t>ی</w:t>
        </w:r>
        <w:r w:rsidRPr="000162A6">
          <w:rPr>
            <w:rStyle w:val="Hyperlink"/>
            <w:noProof/>
            <w:rtl/>
          </w:rPr>
          <w:t xml:space="preserve"> </w:t>
        </w:r>
        <w:r w:rsidRPr="000162A6">
          <w:rPr>
            <w:rStyle w:val="Hyperlink"/>
            <w:rFonts w:hint="eastAsia"/>
            <w:noProof/>
            <w:rtl/>
          </w:rPr>
          <w:t>به</w:t>
        </w:r>
        <w:r w:rsidRPr="000162A6">
          <w:rPr>
            <w:rStyle w:val="Hyperlink"/>
            <w:noProof/>
            <w:rtl/>
          </w:rPr>
          <w:t xml:space="preserve"> </w:t>
        </w:r>
        <w:r w:rsidRPr="000162A6">
          <w:rPr>
            <w:rStyle w:val="Hyperlink"/>
            <w:rFonts w:hint="eastAsia"/>
            <w:noProof/>
            <w:rtl/>
          </w:rPr>
          <w:t>نحو</w:t>
        </w:r>
        <w:r w:rsidRPr="000162A6">
          <w:rPr>
            <w:rStyle w:val="Hyperlink"/>
            <w:noProof/>
            <w:rtl/>
          </w:rPr>
          <w:t xml:space="preserve"> </w:t>
        </w:r>
        <w:r w:rsidRPr="000162A6">
          <w:rPr>
            <w:rStyle w:val="Hyperlink"/>
            <w:rFonts w:hint="eastAsia"/>
            <w:noProof/>
            <w:rtl/>
          </w:rPr>
          <w:t>ترک</w:t>
        </w:r>
        <w:r w:rsidRPr="000162A6">
          <w:rPr>
            <w:rStyle w:val="Hyperlink"/>
            <w:rFonts w:hint="cs"/>
            <w:noProof/>
            <w:rtl/>
          </w:rPr>
          <w:t>ی</w:t>
        </w:r>
        <w:r w:rsidRPr="000162A6">
          <w:rPr>
            <w:rStyle w:val="Hyperlink"/>
            <w:rFonts w:hint="eastAsia"/>
            <w:noProof/>
            <w:rtl/>
          </w:rPr>
          <w:t>ب</w:t>
        </w:r>
        <w:r w:rsidRPr="000162A6">
          <w:rPr>
            <w:rStyle w:val="Hyperlink"/>
            <w:noProof/>
            <w:rtl/>
          </w:rPr>
          <w:t xml:space="preserve"> </w:t>
        </w:r>
        <w:r w:rsidRPr="000162A6">
          <w:rPr>
            <w:rStyle w:val="Hyperlink"/>
            <w:rFonts w:hint="eastAsia"/>
            <w:noProof/>
            <w:rtl/>
          </w:rPr>
          <w:t>اجزا</w:t>
        </w:r>
        <w:r w:rsidRPr="000162A6">
          <w:rPr>
            <w:rStyle w:val="Hyperlink"/>
            <w:rFonts w:hint="cs"/>
            <w:noProof/>
            <w:rtl/>
          </w:rPr>
          <w:t>یی</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Toc235260655 \h</w:instrText>
        </w:r>
        <w:r>
          <w:rPr>
            <w:noProof/>
            <w:webHidden/>
            <w:rtl/>
          </w:rPr>
          <w:instrText xml:space="preserve"> </w:instrText>
        </w:r>
        <w:r>
          <w:rPr>
            <w:noProof/>
            <w:webHidden/>
            <w:rtl/>
          </w:rPr>
        </w:r>
        <w:r>
          <w:rPr>
            <w:noProof/>
            <w:webHidden/>
            <w:rtl/>
          </w:rPr>
          <w:fldChar w:fldCharType="separate"/>
        </w:r>
        <w:r>
          <w:rPr>
            <w:noProof/>
            <w:webHidden/>
            <w:rtl/>
          </w:rPr>
          <w:t>188</w:t>
        </w:r>
        <w:r>
          <w:rPr>
            <w:noProof/>
            <w:webHidden/>
            <w:rtl/>
          </w:rPr>
          <w:fldChar w:fldCharType="end"/>
        </w:r>
      </w:hyperlink>
    </w:p>
    <w:p w:rsidR="004A0C53" w:rsidRDefault="004A0C53" w:rsidP="004A0C53">
      <w:pPr>
        <w:pStyle w:val="TOC1"/>
        <w:rPr>
          <w:rFonts w:asciiTheme="minorHAnsi" w:eastAsiaTheme="minorEastAsia" w:hAnsiTheme="minorHAnsi" w:cstheme="minorBidi"/>
          <w:sz w:val="22"/>
          <w:szCs w:val="22"/>
          <w:rtl/>
        </w:rPr>
      </w:pPr>
      <w:hyperlink w:anchor="_Toc235260656" w:history="1">
        <w:r w:rsidRPr="000162A6">
          <w:rPr>
            <w:rStyle w:val="Hyperlink"/>
            <w:rFonts w:hint="eastAsia"/>
            <w:rtl/>
          </w:rPr>
          <w:t>جلسه</w:t>
        </w:r>
        <w:r w:rsidRPr="000162A6">
          <w:rPr>
            <w:rStyle w:val="Hyperlink"/>
            <w:rtl/>
          </w:rPr>
          <w:t xml:space="preserve"> </w:t>
        </w:r>
        <w:r w:rsidRPr="000162A6">
          <w:rPr>
            <w:rStyle w:val="Hyperlink"/>
            <w:rFonts w:hint="eastAsia"/>
            <w:rtl/>
          </w:rPr>
          <w:t>هشتادم</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Toc235260656 \h</w:instrText>
        </w:r>
        <w:r>
          <w:rPr>
            <w:webHidden/>
            <w:rtl/>
          </w:rPr>
          <w:instrText xml:space="preserve"> </w:instrText>
        </w:r>
        <w:r>
          <w:rPr>
            <w:webHidden/>
            <w:rtl/>
          </w:rPr>
        </w:r>
        <w:r>
          <w:rPr>
            <w:webHidden/>
            <w:rtl/>
          </w:rPr>
          <w:fldChar w:fldCharType="separate"/>
        </w:r>
        <w:r>
          <w:rPr>
            <w:webHidden/>
            <w:rtl/>
          </w:rPr>
          <w:t>190</w:t>
        </w:r>
        <w:r>
          <w:rPr>
            <w:webHidden/>
            <w:rtl/>
          </w:rPr>
          <w:fldChar w:fldCharType="end"/>
        </w:r>
      </w:hyperlink>
    </w:p>
    <w:p w:rsidR="004A0C53" w:rsidRDefault="004A0C53">
      <w:pPr>
        <w:pStyle w:val="TOC2"/>
        <w:tabs>
          <w:tab w:val="right" w:leader="dot" w:pos="9628"/>
        </w:tabs>
        <w:rPr>
          <w:noProof/>
          <w:rtl/>
        </w:rPr>
      </w:pPr>
      <w:hyperlink w:anchor="_Toc235260657" w:history="1">
        <w:r w:rsidRPr="000162A6">
          <w:rPr>
            <w:rStyle w:val="Hyperlink"/>
            <w:rFonts w:hint="eastAsia"/>
            <w:bCs/>
            <w:noProof/>
            <w:rtl/>
            <w:lang w:bidi="ar-SA"/>
          </w:rPr>
          <w:t>استصحاب</w:t>
        </w:r>
        <w:r w:rsidRPr="000162A6">
          <w:rPr>
            <w:rStyle w:val="Hyperlink"/>
            <w:bCs/>
            <w:noProof/>
            <w:rtl/>
          </w:rPr>
          <w:t>/</w:t>
        </w:r>
        <w:r w:rsidRPr="000162A6">
          <w:rPr>
            <w:rStyle w:val="Hyperlink"/>
            <w:rFonts w:hint="eastAsia"/>
            <w:noProof/>
            <w:rtl/>
          </w:rPr>
          <w:t>تنب</w:t>
        </w:r>
        <w:r w:rsidRPr="000162A6">
          <w:rPr>
            <w:rStyle w:val="Hyperlink"/>
            <w:rFonts w:hint="cs"/>
            <w:noProof/>
            <w:rtl/>
          </w:rPr>
          <w:t>ی</w:t>
        </w:r>
        <w:r w:rsidRPr="000162A6">
          <w:rPr>
            <w:rStyle w:val="Hyperlink"/>
            <w:rFonts w:hint="eastAsia"/>
            <w:noProof/>
            <w:rtl/>
          </w:rPr>
          <w:t>ه</w:t>
        </w:r>
        <w:r w:rsidRPr="000162A6">
          <w:rPr>
            <w:rStyle w:val="Hyperlink"/>
            <w:noProof/>
            <w:rtl/>
          </w:rPr>
          <w:t xml:space="preserve"> </w:t>
        </w:r>
        <w:r w:rsidRPr="000162A6">
          <w:rPr>
            <w:rStyle w:val="Hyperlink"/>
            <w:rFonts w:hint="eastAsia"/>
            <w:noProof/>
            <w:rtl/>
          </w:rPr>
          <w:t>پانزدهم</w:t>
        </w:r>
        <w:r w:rsidRPr="000162A6">
          <w:rPr>
            <w:rStyle w:val="Hyperlink"/>
            <w:noProof/>
            <w:rtl/>
          </w:rPr>
          <w:t>/</w:t>
        </w:r>
        <w:r w:rsidRPr="000162A6">
          <w:rPr>
            <w:rStyle w:val="Hyperlink"/>
            <w:rFonts w:hint="eastAsia"/>
            <w:noProof/>
            <w:rtl/>
          </w:rPr>
          <w:t>موضوعات</w:t>
        </w:r>
        <w:r w:rsidRPr="000162A6">
          <w:rPr>
            <w:rStyle w:val="Hyperlink"/>
            <w:noProof/>
            <w:rtl/>
          </w:rPr>
          <w:t xml:space="preserve"> </w:t>
        </w:r>
        <w:r w:rsidRPr="000162A6">
          <w:rPr>
            <w:rStyle w:val="Hyperlink"/>
            <w:rFonts w:hint="eastAsia"/>
            <w:noProof/>
            <w:rtl/>
          </w:rPr>
          <w:t>مرکبه</w:t>
        </w:r>
        <w:r w:rsidRPr="000162A6">
          <w:rPr>
            <w:rStyle w:val="Hyperlink"/>
            <w:noProof/>
            <w:rtl/>
          </w:rPr>
          <w:t xml:space="preserve">/ </w:t>
        </w:r>
        <w:r w:rsidRPr="000162A6">
          <w:rPr>
            <w:rStyle w:val="Hyperlink"/>
            <w:rFonts w:hint="eastAsia"/>
            <w:noProof/>
            <w:rtl/>
          </w:rPr>
          <w:t>مرکبات</w:t>
        </w:r>
        <w:r w:rsidRPr="000162A6">
          <w:rPr>
            <w:rStyle w:val="Hyperlink"/>
            <w:noProof/>
            <w:rtl/>
          </w:rPr>
          <w:t xml:space="preserve"> </w:t>
        </w:r>
        <w:r w:rsidRPr="000162A6">
          <w:rPr>
            <w:rStyle w:val="Hyperlink"/>
            <w:rFonts w:hint="eastAsia"/>
            <w:noProof/>
            <w:rtl/>
          </w:rPr>
          <w:t>تق</w:t>
        </w:r>
        <w:r w:rsidRPr="000162A6">
          <w:rPr>
            <w:rStyle w:val="Hyperlink"/>
            <w:rFonts w:hint="cs"/>
            <w:noProof/>
            <w:rtl/>
          </w:rPr>
          <w:t>یی</w:t>
        </w:r>
        <w:r w:rsidRPr="000162A6">
          <w:rPr>
            <w:rStyle w:val="Hyperlink"/>
            <w:rFonts w:hint="eastAsia"/>
            <w:noProof/>
            <w:rtl/>
          </w:rPr>
          <w:t>د</w:t>
        </w:r>
        <w:r w:rsidRPr="000162A6">
          <w:rPr>
            <w:rStyle w:val="Hyperlink"/>
            <w:rFonts w:hint="cs"/>
            <w:noProof/>
            <w:rtl/>
          </w:rPr>
          <w:t>ی</w:t>
        </w:r>
        <w:r w:rsidRPr="000162A6">
          <w:rPr>
            <w:rStyle w:val="Hyperlink"/>
            <w:noProof/>
            <w:rtl/>
          </w:rPr>
          <w:t xml:space="preserve"> </w:t>
        </w:r>
        <w:r w:rsidRPr="000162A6">
          <w:rPr>
            <w:rStyle w:val="Hyperlink"/>
            <w:rFonts w:hint="eastAsia"/>
            <w:noProof/>
            <w:rtl/>
          </w:rPr>
          <w:t>به</w:t>
        </w:r>
        <w:r w:rsidRPr="000162A6">
          <w:rPr>
            <w:rStyle w:val="Hyperlink"/>
            <w:noProof/>
            <w:rtl/>
          </w:rPr>
          <w:t xml:space="preserve"> </w:t>
        </w:r>
        <w:r w:rsidRPr="000162A6">
          <w:rPr>
            <w:rStyle w:val="Hyperlink"/>
            <w:rFonts w:hint="eastAsia"/>
            <w:noProof/>
            <w:rtl/>
          </w:rPr>
          <w:t>نحو</w:t>
        </w:r>
        <w:r w:rsidRPr="000162A6">
          <w:rPr>
            <w:rStyle w:val="Hyperlink"/>
            <w:noProof/>
            <w:rtl/>
          </w:rPr>
          <w:t xml:space="preserve"> </w:t>
        </w:r>
        <w:r w:rsidRPr="000162A6">
          <w:rPr>
            <w:rStyle w:val="Hyperlink"/>
            <w:rFonts w:hint="eastAsia"/>
            <w:noProof/>
            <w:rtl/>
          </w:rPr>
          <w:t>ترک</w:t>
        </w:r>
        <w:r w:rsidRPr="000162A6">
          <w:rPr>
            <w:rStyle w:val="Hyperlink"/>
            <w:rFonts w:hint="cs"/>
            <w:noProof/>
            <w:rtl/>
          </w:rPr>
          <w:t>ی</w:t>
        </w:r>
        <w:r w:rsidRPr="000162A6">
          <w:rPr>
            <w:rStyle w:val="Hyperlink"/>
            <w:rFonts w:hint="eastAsia"/>
            <w:noProof/>
            <w:rtl/>
          </w:rPr>
          <w:t>ب</w:t>
        </w:r>
        <w:r w:rsidRPr="000162A6">
          <w:rPr>
            <w:rStyle w:val="Hyperlink"/>
            <w:noProof/>
            <w:rtl/>
          </w:rPr>
          <w:t xml:space="preserve"> </w:t>
        </w:r>
        <w:r w:rsidRPr="000162A6">
          <w:rPr>
            <w:rStyle w:val="Hyperlink"/>
            <w:rFonts w:hint="eastAsia"/>
            <w:noProof/>
            <w:rtl/>
          </w:rPr>
          <w:t>اجزا</w:t>
        </w:r>
        <w:r w:rsidRPr="000162A6">
          <w:rPr>
            <w:rStyle w:val="Hyperlink"/>
            <w:rFonts w:hint="cs"/>
            <w:noProof/>
            <w:rtl/>
          </w:rPr>
          <w:t>یی</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Toc235260657 \h</w:instrText>
        </w:r>
        <w:r>
          <w:rPr>
            <w:noProof/>
            <w:webHidden/>
            <w:rtl/>
          </w:rPr>
          <w:instrText xml:space="preserve"> </w:instrText>
        </w:r>
        <w:r>
          <w:rPr>
            <w:noProof/>
            <w:webHidden/>
            <w:rtl/>
          </w:rPr>
        </w:r>
        <w:r>
          <w:rPr>
            <w:noProof/>
            <w:webHidden/>
            <w:rtl/>
          </w:rPr>
          <w:fldChar w:fldCharType="separate"/>
        </w:r>
        <w:r>
          <w:rPr>
            <w:noProof/>
            <w:webHidden/>
            <w:rtl/>
          </w:rPr>
          <w:t>190</w:t>
        </w:r>
        <w:r>
          <w:rPr>
            <w:noProof/>
            <w:webHidden/>
            <w:rtl/>
          </w:rPr>
          <w:fldChar w:fldCharType="end"/>
        </w:r>
      </w:hyperlink>
    </w:p>
    <w:p w:rsidR="004A0C53" w:rsidRDefault="004A0C53" w:rsidP="004A0C53">
      <w:pPr>
        <w:pStyle w:val="TOC1"/>
        <w:rPr>
          <w:rFonts w:asciiTheme="minorHAnsi" w:eastAsiaTheme="minorEastAsia" w:hAnsiTheme="minorHAnsi" w:cstheme="minorBidi"/>
          <w:sz w:val="22"/>
          <w:szCs w:val="22"/>
          <w:rtl/>
        </w:rPr>
      </w:pPr>
      <w:hyperlink w:anchor="_Toc235260658" w:history="1">
        <w:r w:rsidRPr="000162A6">
          <w:rPr>
            <w:rStyle w:val="Hyperlink"/>
            <w:rFonts w:hint="eastAsia"/>
            <w:rtl/>
          </w:rPr>
          <w:t>جلسه</w:t>
        </w:r>
        <w:r w:rsidRPr="000162A6">
          <w:rPr>
            <w:rStyle w:val="Hyperlink"/>
            <w:rtl/>
          </w:rPr>
          <w:t xml:space="preserve"> </w:t>
        </w:r>
        <w:r w:rsidRPr="000162A6">
          <w:rPr>
            <w:rStyle w:val="Hyperlink"/>
            <w:rFonts w:hint="eastAsia"/>
            <w:rtl/>
          </w:rPr>
          <w:t>هشتاد</w:t>
        </w:r>
        <w:r w:rsidRPr="000162A6">
          <w:rPr>
            <w:rStyle w:val="Hyperlink"/>
            <w:rtl/>
          </w:rPr>
          <w:t xml:space="preserve"> </w:t>
        </w:r>
        <w:r w:rsidRPr="000162A6">
          <w:rPr>
            <w:rStyle w:val="Hyperlink"/>
            <w:rFonts w:hint="eastAsia"/>
            <w:rtl/>
          </w:rPr>
          <w:t>و</w:t>
        </w:r>
        <w:r w:rsidRPr="000162A6">
          <w:rPr>
            <w:rStyle w:val="Hyperlink"/>
            <w:rtl/>
          </w:rPr>
          <w:t xml:space="preserve"> </w:t>
        </w:r>
        <w:r w:rsidRPr="000162A6">
          <w:rPr>
            <w:rStyle w:val="Hyperlink"/>
            <w:rFonts w:hint="cs"/>
            <w:rtl/>
          </w:rPr>
          <w:t>ی</w:t>
        </w:r>
        <w:r w:rsidRPr="000162A6">
          <w:rPr>
            <w:rStyle w:val="Hyperlink"/>
            <w:rFonts w:hint="eastAsia"/>
            <w:rtl/>
          </w:rPr>
          <w:t>کم</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Toc235260658 \h</w:instrText>
        </w:r>
        <w:r>
          <w:rPr>
            <w:webHidden/>
            <w:rtl/>
          </w:rPr>
          <w:instrText xml:space="preserve"> </w:instrText>
        </w:r>
        <w:r>
          <w:rPr>
            <w:webHidden/>
            <w:rtl/>
          </w:rPr>
        </w:r>
        <w:r>
          <w:rPr>
            <w:webHidden/>
            <w:rtl/>
          </w:rPr>
          <w:fldChar w:fldCharType="separate"/>
        </w:r>
        <w:r>
          <w:rPr>
            <w:webHidden/>
            <w:rtl/>
          </w:rPr>
          <w:t>192</w:t>
        </w:r>
        <w:r>
          <w:rPr>
            <w:webHidden/>
            <w:rtl/>
          </w:rPr>
          <w:fldChar w:fldCharType="end"/>
        </w:r>
      </w:hyperlink>
    </w:p>
    <w:p w:rsidR="004A0C53" w:rsidRDefault="004A0C53">
      <w:pPr>
        <w:pStyle w:val="TOC2"/>
        <w:tabs>
          <w:tab w:val="right" w:leader="dot" w:pos="9628"/>
        </w:tabs>
        <w:rPr>
          <w:noProof/>
          <w:rtl/>
        </w:rPr>
      </w:pPr>
      <w:hyperlink w:anchor="_Toc235260659" w:history="1">
        <w:r w:rsidRPr="000162A6">
          <w:rPr>
            <w:rStyle w:val="Hyperlink"/>
            <w:rFonts w:hint="eastAsia"/>
            <w:bCs/>
            <w:noProof/>
            <w:rtl/>
            <w:lang w:bidi="ar-SA"/>
          </w:rPr>
          <w:t>استصحاب</w:t>
        </w:r>
        <w:r w:rsidRPr="000162A6">
          <w:rPr>
            <w:rStyle w:val="Hyperlink"/>
            <w:bCs/>
            <w:noProof/>
            <w:rtl/>
          </w:rPr>
          <w:t>/</w:t>
        </w:r>
        <w:r w:rsidRPr="000162A6">
          <w:rPr>
            <w:rStyle w:val="Hyperlink"/>
            <w:rFonts w:hint="eastAsia"/>
            <w:noProof/>
            <w:rtl/>
          </w:rPr>
          <w:t>تنب</w:t>
        </w:r>
        <w:r w:rsidRPr="000162A6">
          <w:rPr>
            <w:rStyle w:val="Hyperlink"/>
            <w:rFonts w:hint="cs"/>
            <w:noProof/>
            <w:rtl/>
          </w:rPr>
          <w:t>ی</w:t>
        </w:r>
        <w:r w:rsidRPr="000162A6">
          <w:rPr>
            <w:rStyle w:val="Hyperlink"/>
            <w:rFonts w:hint="eastAsia"/>
            <w:noProof/>
            <w:rtl/>
          </w:rPr>
          <w:t>ه</w:t>
        </w:r>
        <w:r w:rsidRPr="000162A6">
          <w:rPr>
            <w:rStyle w:val="Hyperlink"/>
            <w:noProof/>
            <w:rtl/>
          </w:rPr>
          <w:t xml:space="preserve"> </w:t>
        </w:r>
        <w:r w:rsidRPr="000162A6">
          <w:rPr>
            <w:rStyle w:val="Hyperlink"/>
            <w:rFonts w:hint="eastAsia"/>
            <w:noProof/>
            <w:rtl/>
          </w:rPr>
          <w:t>پانزدهم</w:t>
        </w:r>
        <w:r w:rsidRPr="000162A6">
          <w:rPr>
            <w:rStyle w:val="Hyperlink"/>
            <w:noProof/>
            <w:rtl/>
          </w:rPr>
          <w:t>/</w:t>
        </w:r>
        <w:r w:rsidRPr="000162A6">
          <w:rPr>
            <w:rStyle w:val="Hyperlink"/>
            <w:rFonts w:hint="eastAsia"/>
            <w:noProof/>
            <w:rtl/>
          </w:rPr>
          <w:t>موضوعات</w:t>
        </w:r>
        <w:r w:rsidRPr="000162A6">
          <w:rPr>
            <w:rStyle w:val="Hyperlink"/>
            <w:noProof/>
            <w:rtl/>
          </w:rPr>
          <w:t xml:space="preserve"> </w:t>
        </w:r>
        <w:r w:rsidRPr="000162A6">
          <w:rPr>
            <w:rStyle w:val="Hyperlink"/>
            <w:rFonts w:hint="eastAsia"/>
            <w:noProof/>
            <w:rtl/>
          </w:rPr>
          <w:t>مرکبه</w:t>
        </w:r>
        <w:r w:rsidRPr="000162A6">
          <w:rPr>
            <w:rStyle w:val="Hyperlink"/>
            <w:noProof/>
            <w:rtl/>
          </w:rPr>
          <w:t xml:space="preserve">/ </w:t>
        </w:r>
        <w:r w:rsidRPr="000162A6">
          <w:rPr>
            <w:rStyle w:val="Hyperlink"/>
            <w:rFonts w:hint="eastAsia"/>
            <w:noProof/>
            <w:rtl/>
          </w:rPr>
          <w:t>مرکبات</w:t>
        </w:r>
        <w:r w:rsidRPr="000162A6">
          <w:rPr>
            <w:rStyle w:val="Hyperlink"/>
            <w:noProof/>
            <w:rtl/>
          </w:rPr>
          <w:t xml:space="preserve"> </w:t>
        </w:r>
        <w:r w:rsidRPr="000162A6">
          <w:rPr>
            <w:rStyle w:val="Hyperlink"/>
            <w:rFonts w:hint="eastAsia"/>
            <w:noProof/>
            <w:rtl/>
          </w:rPr>
          <w:t>تق</w:t>
        </w:r>
        <w:r w:rsidRPr="000162A6">
          <w:rPr>
            <w:rStyle w:val="Hyperlink"/>
            <w:rFonts w:hint="cs"/>
            <w:noProof/>
            <w:rtl/>
          </w:rPr>
          <w:t>یی</w:t>
        </w:r>
        <w:r w:rsidRPr="000162A6">
          <w:rPr>
            <w:rStyle w:val="Hyperlink"/>
            <w:rFonts w:hint="eastAsia"/>
            <w:noProof/>
            <w:rtl/>
          </w:rPr>
          <w:t>د</w:t>
        </w:r>
        <w:r w:rsidRPr="000162A6">
          <w:rPr>
            <w:rStyle w:val="Hyperlink"/>
            <w:rFonts w:hint="cs"/>
            <w:noProof/>
            <w:rtl/>
          </w:rPr>
          <w:t>ی</w:t>
        </w:r>
        <w:r w:rsidRPr="000162A6">
          <w:rPr>
            <w:rStyle w:val="Hyperlink"/>
            <w:noProof/>
            <w:rtl/>
          </w:rPr>
          <w:t xml:space="preserve"> </w:t>
        </w:r>
        <w:r w:rsidRPr="000162A6">
          <w:rPr>
            <w:rStyle w:val="Hyperlink"/>
            <w:rFonts w:hint="eastAsia"/>
            <w:noProof/>
            <w:rtl/>
          </w:rPr>
          <w:t>به</w:t>
        </w:r>
        <w:r w:rsidRPr="000162A6">
          <w:rPr>
            <w:rStyle w:val="Hyperlink"/>
            <w:noProof/>
            <w:rtl/>
          </w:rPr>
          <w:t xml:space="preserve"> </w:t>
        </w:r>
        <w:r w:rsidRPr="000162A6">
          <w:rPr>
            <w:rStyle w:val="Hyperlink"/>
            <w:rFonts w:hint="eastAsia"/>
            <w:noProof/>
            <w:rtl/>
          </w:rPr>
          <w:t>نحو</w:t>
        </w:r>
        <w:r w:rsidRPr="000162A6">
          <w:rPr>
            <w:rStyle w:val="Hyperlink"/>
            <w:noProof/>
            <w:rtl/>
          </w:rPr>
          <w:t xml:space="preserve"> </w:t>
        </w:r>
        <w:r w:rsidRPr="000162A6">
          <w:rPr>
            <w:rStyle w:val="Hyperlink"/>
            <w:rFonts w:hint="eastAsia"/>
            <w:noProof/>
            <w:rtl/>
          </w:rPr>
          <w:t>ترک</w:t>
        </w:r>
        <w:r w:rsidRPr="000162A6">
          <w:rPr>
            <w:rStyle w:val="Hyperlink"/>
            <w:rFonts w:hint="cs"/>
            <w:noProof/>
            <w:rtl/>
          </w:rPr>
          <w:t>ی</w:t>
        </w:r>
        <w:r w:rsidRPr="000162A6">
          <w:rPr>
            <w:rStyle w:val="Hyperlink"/>
            <w:rFonts w:hint="eastAsia"/>
            <w:noProof/>
            <w:rtl/>
          </w:rPr>
          <w:t>ب</w:t>
        </w:r>
        <w:r w:rsidRPr="000162A6">
          <w:rPr>
            <w:rStyle w:val="Hyperlink"/>
            <w:noProof/>
            <w:rtl/>
          </w:rPr>
          <w:t xml:space="preserve"> </w:t>
        </w:r>
        <w:r w:rsidRPr="000162A6">
          <w:rPr>
            <w:rStyle w:val="Hyperlink"/>
            <w:rFonts w:hint="eastAsia"/>
            <w:noProof/>
            <w:rtl/>
          </w:rPr>
          <w:t>اجزا</w:t>
        </w:r>
        <w:r w:rsidRPr="000162A6">
          <w:rPr>
            <w:rStyle w:val="Hyperlink"/>
            <w:rFonts w:hint="cs"/>
            <w:noProof/>
            <w:rtl/>
          </w:rPr>
          <w:t>یی</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Toc235260659 \h</w:instrText>
        </w:r>
        <w:r>
          <w:rPr>
            <w:noProof/>
            <w:webHidden/>
            <w:rtl/>
          </w:rPr>
          <w:instrText xml:space="preserve"> </w:instrText>
        </w:r>
        <w:r>
          <w:rPr>
            <w:noProof/>
            <w:webHidden/>
            <w:rtl/>
          </w:rPr>
        </w:r>
        <w:r>
          <w:rPr>
            <w:noProof/>
            <w:webHidden/>
            <w:rtl/>
          </w:rPr>
          <w:fldChar w:fldCharType="separate"/>
        </w:r>
        <w:r>
          <w:rPr>
            <w:noProof/>
            <w:webHidden/>
            <w:rtl/>
          </w:rPr>
          <w:t>192</w:t>
        </w:r>
        <w:r>
          <w:rPr>
            <w:noProof/>
            <w:webHidden/>
            <w:rtl/>
          </w:rPr>
          <w:fldChar w:fldCharType="end"/>
        </w:r>
      </w:hyperlink>
    </w:p>
    <w:p w:rsidR="004A0C53" w:rsidRDefault="004A0C53" w:rsidP="004A0C53">
      <w:pPr>
        <w:pStyle w:val="TOC1"/>
        <w:rPr>
          <w:rFonts w:asciiTheme="minorHAnsi" w:eastAsiaTheme="minorEastAsia" w:hAnsiTheme="minorHAnsi" w:cstheme="minorBidi"/>
          <w:sz w:val="22"/>
          <w:szCs w:val="22"/>
          <w:rtl/>
        </w:rPr>
      </w:pPr>
      <w:hyperlink w:anchor="_Toc235260660" w:history="1">
        <w:r w:rsidRPr="000162A6">
          <w:rPr>
            <w:rStyle w:val="Hyperlink"/>
            <w:rFonts w:hint="eastAsia"/>
            <w:rtl/>
          </w:rPr>
          <w:t>جلسه</w:t>
        </w:r>
        <w:r w:rsidRPr="000162A6">
          <w:rPr>
            <w:rStyle w:val="Hyperlink"/>
            <w:rtl/>
          </w:rPr>
          <w:t xml:space="preserve"> </w:t>
        </w:r>
        <w:r w:rsidRPr="000162A6">
          <w:rPr>
            <w:rStyle w:val="Hyperlink"/>
            <w:rFonts w:hint="eastAsia"/>
            <w:rtl/>
          </w:rPr>
          <w:t>هشتاد</w:t>
        </w:r>
        <w:r w:rsidRPr="000162A6">
          <w:rPr>
            <w:rStyle w:val="Hyperlink"/>
            <w:rtl/>
          </w:rPr>
          <w:t xml:space="preserve"> </w:t>
        </w:r>
        <w:r w:rsidRPr="000162A6">
          <w:rPr>
            <w:rStyle w:val="Hyperlink"/>
            <w:rFonts w:hint="eastAsia"/>
            <w:rtl/>
          </w:rPr>
          <w:t>و</w:t>
        </w:r>
        <w:r w:rsidRPr="000162A6">
          <w:rPr>
            <w:rStyle w:val="Hyperlink"/>
            <w:rtl/>
          </w:rPr>
          <w:t xml:space="preserve"> </w:t>
        </w:r>
        <w:r w:rsidRPr="000162A6">
          <w:rPr>
            <w:rStyle w:val="Hyperlink"/>
            <w:rFonts w:hint="eastAsia"/>
            <w:rtl/>
          </w:rPr>
          <w:t>دوم</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Toc235260660 \h</w:instrText>
        </w:r>
        <w:r>
          <w:rPr>
            <w:webHidden/>
            <w:rtl/>
          </w:rPr>
          <w:instrText xml:space="preserve"> </w:instrText>
        </w:r>
        <w:r>
          <w:rPr>
            <w:webHidden/>
            <w:rtl/>
          </w:rPr>
        </w:r>
        <w:r>
          <w:rPr>
            <w:webHidden/>
            <w:rtl/>
          </w:rPr>
          <w:fldChar w:fldCharType="separate"/>
        </w:r>
        <w:r>
          <w:rPr>
            <w:webHidden/>
            <w:rtl/>
          </w:rPr>
          <w:t>194</w:t>
        </w:r>
        <w:r>
          <w:rPr>
            <w:webHidden/>
            <w:rtl/>
          </w:rPr>
          <w:fldChar w:fldCharType="end"/>
        </w:r>
      </w:hyperlink>
    </w:p>
    <w:p w:rsidR="004A0C53" w:rsidRDefault="004A0C53">
      <w:pPr>
        <w:pStyle w:val="TOC2"/>
        <w:tabs>
          <w:tab w:val="right" w:leader="dot" w:pos="9628"/>
        </w:tabs>
        <w:rPr>
          <w:noProof/>
          <w:rtl/>
        </w:rPr>
      </w:pPr>
      <w:hyperlink w:anchor="_Toc235260661" w:history="1">
        <w:r w:rsidRPr="000162A6">
          <w:rPr>
            <w:rStyle w:val="Hyperlink"/>
            <w:rFonts w:hint="eastAsia"/>
            <w:bCs/>
            <w:noProof/>
            <w:rtl/>
            <w:lang w:bidi="ar-SA"/>
          </w:rPr>
          <w:t>استصحاب</w:t>
        </w:r>
        <w:r w:rsidRPr="000162A6">
          <w:rPr>
            <w:rStyle w:val="Hyperlink"/>
            <w:bCs/>
            <w:noProof/>
            <w:rtl/>
          </w:rPr>
          <w:t>/</w:t>
        </w:r>
        <w:r w:rsidRPr="000162A6">
          <w:rPr>
            <w:rStyle w:val="Hyperlink"/>
            <w:rFonts w:hint="eastAsia"/>
            <w:noProof/>
            <w:rtl/>
          </w:rPr>
          <w:t>تنب</w:t>
        </w:r>
        <w:r w:rsidRPr="000162A6">
          <w:rPr>
            <w:rStyle w:val="Hyperlink"/>
            <w:rFonts w:hint="cs"/>
            <w:noProof/>
            <w:rtl/>
          </w:rPr>
          <w:t>ی</w:t>
        </w:r>
        <w:r w:rsidRPr="000162A6">
          <w:rPr>
            <w:rStyle w:val="Hyperlink"/>
            <w:rFonts w:hint="eastAsia"/>
            <w:noProof/>
            <w:rtl/>
          </w:rPr>
          <w:t>ه</w:t>
        </w:r>
        <w:r w:rsidRPr="000162A6">
          <w:rPr>
            <w:rStyle w:val="Hyperlink"/>
            <w:noProof/>
            <w:rtl/>
          </w:rPr>
          <w:t xml:space="preserve"> </w:t>
        </w:r>
        <w:r w:rsidRPr="000162A6">
          <w:rPr>
            <w:rStyle w:val="Hyperlink"/>
            <w:rFonts w:hint="eastAsia"/>
            <w:noProof/>
            <w:rtl/>
          </w:rPr>
          <w:t>پانزدهم</w:t>
        </w:r>
        <w:r w:rsidRPr="000162A6">
          <w:rPr>
            <w:rStyle w:val="Hyperlink"/>
            <w:noProof/>
            <w:rtl/>
          </w:rPr>
          <w:t>/</w:t>
        </w:r>
        <w:r w:rsidRPr="000162A6">
          <w:rPr>
            <w:rStyle w:val="Hyperlink"/>
            <w:rFonts w:hint="eastAsia"/>
            <w:noProof/>
            <w:rtl/>
          </w:rPr>
          <w:t>موضوعات</w:t>
        </w:r>
        <w:r w:rsidRPr="000162A6">
          <w:rPr>
            <w:rStyle w:val="Hyperlink"/>
            <w:noProof/>
            <w:rtl/>
          </w:rPr>
          <w:t xml:space="preserve"> </w:t>
        </w:r>
        <w:r w:rsidRPr="000162A6">
          <w:rPr>
            <w:rStyle w:val="Hyperlink"/>
            <w:rFonts w:hint="eastAsia"/>
            <w:noProof/>
            <w:rtl/>
          </w:rPr>
          <w:t>مرکبه</w:t>
        </w:r>
        <w:r w:rsidRPr="000162A6">
          <w:rPr>
            <w:rStyle w:val="Hyperlink"/>
            <w:noProof/>
            <w:rtl/>
          </w:rPr>
          <w:t xml:space="preserve">/ </w:t>
        </w:r>
        <w:r w:rsidRPr="000162A6">
          <w:rPr>
            <w:rStyle w:val="Hyperlink"/>
            <w:rFonts w:hint="eastAsia"/>
            <w:noProof/>
            <w:rtl/>
          </w:rPr>
          <w:t>مرکبات</w:t>
        </w:r>
        <w:r w:rsidRPr="000162A6">
          <w:rPr>
            <w:rStyle w:val="Hyperlink"/>
            <w:noProof/>
            <w:rtl/>
          </w:rPr>
          <w:t xml:space="preserve"> </w:t>
        </w:r>
        <w:r w:rsidRPr="000162A6">
          <w:rPr>
            <w:rStyle w:val="Hyperlink"/>
            <w:rFonts w:hint="eastAsia"/>
            <w:noProof/>
            <w:rtl/>
          </w:rPr>
          <w:t>تق</w:t>
        </w:r>
        <w:r w:rsidRPr="000162A6">
          <w:rPr>
            <w:rStyle w:val="Hyperlink"/>
            <w:rFonts w:hint="cs"/>
            <w:noProof/>
            <w:rtl/>
          </w:rPr>
          <w:t>یی</w:t>
        </w:r>
        <w:r w:rsidRPr="000162A6">
          <w:rPr>
            <w:rStyle w:val="Hyperlink"/>
            <w:rFonts w:hint="eastAsia"/>
            <w:noProof/>
            <w:rtl/>
          </w:rPr>
          <w:t>د</w:t>
        </w:r>
        <w:r w:rsidRPr="000162A6">
          <w:rPr>
            <w:rStyle w:val="Hyperlink"/>
            <w:rFonts w:hint="cs"/>
            <w:noProof/>
            <w:rtl/>
          </w:rPr>
          <w:t>ی</w:t>
        </w:r>
        <w:r w:rsidRPr="000162A6">
          <w:rPr>
            <w:rStyle w:val="Hyperlink"/>
            <w:noProof/>
            <w:rtl/>
          </w:rPr>
          <w:t xml:space="preserve"> </w:t>
        </w:r>
        <w:r w:rsidRPr="000162A6">
          <w:rPr>
            <w:rStyle w:val="Hyperlink"/>
            <w:rFonts w:hint="eastAsia"/>
            <w:noProof/>
            <w:rtl/>
          </w:rPr>
          <w:t>به</w:t>
        </w:r>
        <w:r w:rsidRPr="000162A6">
          <w:rPr>
            <w:rStyle w:val="Hyperlink"/>
            <w:noProof/>
            <w:rtl/>
          </w:rPr>
          <w:t xml:space="preserve"> </w:t>
        </w:r>
        <w:r w:rsidRPr="000162A6">
          <w:rPr>
            <w:rStyle w:val="Hyperlink"/>
            <w:rFonts w:hint="eastAsia"/>
            <w:noProof/>
            <w:rtl/>
          </w:rPr>
          <w:t>نحو</w:t>
        </w:r>
        <w:r w:rsidRPr="000162A6">
          <w:rPr>
            <w:rStyle w:val="Hyperlink"/>
            <w:noProof/>
            <w:rtl/>
          </w:rPr>
          <w:t xml:space="preserve"> </w:t>
        </w:r>
        <w:r w:rsidRPr="000162A6">
          <w:rPr>
            <w:rStyle w:val="Hyperlink"/>
            <w:rFonts w:hint="eastAsia"/>
            <w:noProof/>
            <w:rtl/>
          </w:rPr>
          <w:t>ترک</w:t>
        </w:r>
        <w:r w:rsidRPr="000162A6">
          <w:rPr>
            <w:rStyle w:val="Hyperlink"/>
            <w:rFonts w:hint="cs"/>
            <w:noProof/>
            <w:rtl/>
          </w:rPr>
          <w:t>ی</w:t>
        </w:r>
        <w:r w:rsidRPr="000162A6">
          <w:rPr>
            <w:rStyle w:val="Hyperlink"/>
            <w:rFonts w:hint="eastAsia"/>
            <w:noProof/>
            <w:rtl/>
          </w:rPr>
          <w:t>ب</w:t>
        </w:r>
        <w:r w:rsidRPr="000162A6">
          <w:rPr>
            <w:rStyle w:val="Hyperlink"/>
            <w:noProof/>
            <w:rtl/>
          </w:rPr>
          <w:t xml:space="preserve"> </w:t>
        </w:r>
        <w:r w:rsidRPr="000162A6">
          <w:rPr>
            <w:rStyle w:val="Hyperlink"/>
            <w:rFonts w:hint="eastAsia"/>
            <w:noProof/>
            <w:rtl/>
          </w:rPr>
          <w:t>اجزا</w:t>
        </w:r>
        <w:r w:rsidRPr="000162A6">
          <w:rPr>
            <w:rStyle w:val="Hyperlink"/>
            <w:rFonts w:hint="cs"/>
            <w:noProof/>
            <w:rtl/>
          </w:rPr>
          <w:t>یی</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Toc235260661 \h</w:instrText>
        </w:r>
        <w:r>
          <w:rPr>
            <w:noProof/>
            <w:webHidden/>
            <w:rtl/>
          </w:rPr>
          <w:instrText xml:space="preserve"> </w:instrText>
        </w:r>
        <w:r>
          <w:rPr>
            <w:noProof/>
            <w:webHidden/>
            <w:rtl/>
          </w:rPr>
        </w:r>
        <w:r>
          <w:rPr>
            <w:noProof/>
            <w:webHidden/>
            <w:rtl/>
          </w:rPr>
          <w:fldChar w:fldCharType="separate"/>
        </w:r>
        <w:r>
          <w:rPr>
            <w:noProof/>
            <w:webHidden/>
            <w:rtl/>
          </w:rPr>
          <w:t>194</w:t>
        </w:r>
        <w:r>
          <w:rPr>
            <w:noProof/>
            <w:webHidden/>
            <w:rtl/>
          </w:rPr>
          <w:fldChar w:fldCharType="end"/>
        </w:r>
      </w:hyperlink>
    </w:p>
    <w:p w:rsidR="004A0C53" w:rsidRDefault="004A0C53" w:rsidP="004A0C53">
      <w:pPr>
        <w:pStyle w:val="TOC1"/>
        <w:rPr>
          <w:rFonts w:asciiTheme="minorHAnsi" w:eastAsiaTheme="minorEastAsia" w:hAnsiTheme="minorHAnsi" w:cstheme="minorBidi"/>
          <w:sz w:val="22"/>
          <w:szCs w:val="22"/>
          <w:rtl/>
        </w:rPr>
      </w:pPr>
      <w:hyperlink w:anchor="_Toc235260662" w:history="1">
        <w:r w:rsidRPr="000162A6">
          <w:rPr>
            <w:rStyle w:val="Hyperlink"/>
            <w:rFonts w:hint="eastAsia"/>
            <w:rtl/>
          </w:rPr>
          <w:t>جلسه</w:t>
        </w:r>
        <w:r w:rsidRPr="000162A6">
          <w:rPr>
            <w:rStyle w:val="Hyperlink"/>
            <w:rtl/>
          </w:rPr>
          <w:t xml:space="preserve"> </w:t>
        </w:r>
        <w:r w:rsidRPr="000162A6">
          <w:rPr>
            <w:rStyle w:val="Hyperlink"/>
            <w:rFonts w:hint="eastAsia"/>
            <w:rtl/>
          </w:rPr>
          <w:t>هشتاد</w:t>
        </w:r>
        <w:r w:rsidRPr="000162A6">
          <w:rPr>
            <w:rStyle w:val="Hyperlink"/>
            <w:rtl/>
          </w:rPr>
          <w:t xml:space="preserve"> </w:t>
        </w:r>
        <w:r w:rsidRPr="000162A6">
          <w:rPr>
            <w:rStyle w:val="Hyperlink"/>
            <w:rFonts w:hint="eastAsia"/>
            <w:rtl/>
          </w:rPr>
          <w:t>و</w:t>
        </w:r>
        <w:r w:rsidRPr="000162A6">
          <w:rPr>
            <w:rStyle w:val="Hyperlink"/>
            <w:rtl/>
          </w:rPr>
          <w:t xml:space="preserve"> </w:t>
        </w:r>
        <w:r w:rsidRPr="000162A6">
          <w:rPr>
            <w:rStyle w:val="Hyperlink"/>
            <w:rFonts w:hint="eastAsia"/>
            <w:rtl/>
          </w:rPr>
          <w:t>سوم</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Toc235260662 \h</w:instrText>
        </w:r>
        <w:r>
          <w:rPr>
            <w:webHidden/>
            <w:rtl/>
          </w:rPr>
          <w:instrText xml:space="preserve"> </w:instrText>
        </w:r>
        <w:r>
          <w:rPr>
            <w:webHidden/>
            <w:rtl/>
          </w:rPr>
        </w:r>
        <w:r>
          <w:rPr>
            <w:webHidden/>
            <w:rtl/>
          </w:rPr>
          <w:fldChar w:fldCharType="separate"/>
        </w:r>
        <w:r>
          <w:rPr>
            <w:webHidden/>
            <w:rtl/>
          </w:rPr>
          <w:t>196</w:t>
        </w:r>
        <w:r>
          <w:rPr>
            <w:webHidden/>
            <w:rtl/>
          </w:rPr>
          <w:fldChar w:fldCharType="end"/>
        </w:r>
      </w:hyperlink>
    </w:p>
    <w:p w:rsidR="004A0C53" w:rsidRDefault="004A0C53">
      <w:pPr>
        <w:pStyle w:val="TOC2"/>
        <w:tabs>
          <w:tab w:val="right" w:leader="dot" w:pos="9628"/>
        </w:tabs>
        <w:rPr>
          <w:noProof/>
          <w:rtl/>
        </w:rPr>
      </w:pPr>
      <w:hyperlink w:anchor="_Toc235260663" w:history="1">
        <w:r w:rsidRPr="000162A6">
          <w:rPr>
            <w:rStyle w:val="Hyperlink"/>
            <w:rFonts w:hint="eastAsia"/>
            <w:bCs/>
            <w:noProof/>
            <w:rtl/>
            <w:lang w:bidi="ar-SA"/>
          </w:rPr>
          <w:t>استصحاب</w:t>
        </w:r>
        <w:r w:rsidRPr="000162A6">
          <w:rPr>
            <w:rStyle w:val="Hyperlink"/>
            <w:bCs/>
            <w:noProof/>
            <w:rtl/>
          </w:rPr>
          <w:t>/</w:t>
        </w:r>
        <w:r w:rsidRPr="000162A6">
          <w:rPr>
            <w:rStyle w:val="Hyperlink"/>
            <w:rFonts w:hint="eastAsia"/>
            <w:noProof/>
            <w:rtl/>
          </w:rPr>
          <w:t>تنب</w:t>
        </w:r>
        <w:r w:rsidRPr="000162A6">
          <w:rPr>
            <w:rStyle w:val="Hyperlink"/>
            <w:rFonts w:hint="cs"/>
            <w:noProof/>
            <w:rtl/>
          </w:rPr>
          <w:t>ی</w:t>
        </w:r>
        <w:r w:rsidRPr="000162A6">
          <w:rPr>
            <w:rStyle w:val="Hyperlink"/>
            <w:rFonts w:hint="eastAsia"/>
            <w:noProof/>
            <w:rtl/>
          </w:rPr>
          <w:t>ه</w:t>
        </w:r>
        <w:r w:rsidRPr="000162A6">
          <w:rPr>
            <w:rStyle w:val="Hyperlink"/>
            <w:noProof/>
            <w:rtl/>
          </w:rPr>
          <w:t xml:space="preserve"> </w:t>
        </w:r>
        <w:r w:rsidRPr="000162A6">
          <w:rPr>
            <w:rStyle w:val="Hyperlink"/>
            <w:rFonts w:hint="eastAsia"/>
            <w:noProof/>
            <w:rtl/>
          </w:rPr>
          <w:t>پانزدهم</w:t>
        </w:r>
        <w:r w:rsidRPr="000162A6">
          <w:rPr>
            <w:rStyle w:val="Hyperlink"/>
            <w:noProof/>
            <w:rtl/>
          </w:rPr>
          <w:t>/</w:t>
        </w:r>
        <w:r w:rsidRPr="000162A6">
          <w:rPr>
            <w:rStyle w:val="Hyperlink"/>
            <w:rFonts w:hint="eastAsia"/>
            <w:noProof/>
            <w:rtl/>
          </w:rPr>
          <w:t>موضوعات</w:t>
        </w:r>
        <w:r w:rsidRPr="000162A6">
          <w:rPr>
            <w:rStyle w:val="Hyperlink"/>
            <w:noProof/>
            <w:rtl/>
          </w:rPr>
          <w:t xml:space="preserve"> </w:t>
        </w:r>
        <w:r w:rsidRPr="000162A6">
          <w:rPr>
            <w:rStyle w:val="Hyperlink"/>
            <w:rFonts w:hint="eastAsia"/>
            <w:noProof/>
            <w:rtl/>
          </w:rPr>
          <w:t>مرکبه</w:t>
        </w:r>
        <w:r w:rsidRPr="000162A6">
          <w:rPr>
            <w:rStyle w:val="Hyperlink"/>
            <w:noProof/>
            <w:rtl/>
          </w:rPr>
          <w:t xml:space="preserve">/ </w:t>
        </w:r>
        <w:r w:rsidRPr="000162A6">
          <w:rPr>
            <w:rStyle w:val="Hyperlink"/>
            <w:rFonts w:hint="eastAsia"/>
            <w:noProof/>
            <w:rtl/>
          </w:rPr>
          <w:t>هنگام</w:t>
        </w:r>
        <w:r w:rsidRPr="000162A6">
          <w:rPr>
            <w:rStyle w:val="Hyperlink"/>
            <w:noProof/>
            <w:rtl/>
          </w:rPr>
          <w:t xml:space="preserve"> </w:t>
        </w:r>
        <w:r w:rsidRPr="000162A6">
          <w:rPr>
            <w:rStyle w:val="Hyperlink"/>
            <w:rFonts w:hint="eastAsia"/>
            <w:noProof/>
            <w:rtl/>
          </w:rPr>
          <w:t>شک</w:t>
        </w:r>
        <w:r w:rsidRPr="000162A6">
          <w:rPr>
            <w:rStyle w:val="Hyperlink"/>
            <w:noProof/>
            <w:rtl/>
          </w:rPr>
          <w:t xml:space="preserve"> </w:t>
        </w:r>
        <w:r w:rsidRPr="000162A6">
          <w:rPr>
            <w:rStyle w:val="Hyperlink"/>
            <w:rFonts w:hint="eastAsia"/>
            <w:noProof/>
            <w:rtl/>
          </w:rPr>
          <w:t>در</w:t>
        </w:r>
        <w:r w:rsidRPr="000162A6">
          <w:rPr>
            <w:rStyle w:val="Hyperlink"/>
            <w:noProof/>
            <w:rtl/>
          </w:rPr>
          <w:t xml:space="preserve"> </w:t>
        </w:r>
        <w:r w:rsidRPr="000162A6">
          <w:rPr>
            <w:rStyle w:val="Hyperlink"/>
            <w:rFonts w:hint="eastAsia"/>
            <w:noProof/>
            <w:rtl/>
          </w:rPr>
          <w:t>مانع</w:t>
        </w:r>
        <w:r w:rsidRPr="000162A6">
          <w:rPr>
            <w:rStyle w:val="Hyperlink"/>
            <w:rFonts w:hint="cs"/>
            <w:noProof/>
            <w:rtl/>
          </w:rPr>
          <w:t>ی</w:t>
        </w:r>
        <w:r w:rsidRPr="000162A6">
          <w:rPr>
            <w:rStyle w:val="Hyperlink"/>
            <w:rFonts w:hint="eastAsia"/>
            <w:noProof/>
            <w:rtl/>
          </w:rPr>
          <w:t>ت</w:t>
        </w:r>
        <w:r w:rsidRPr="000162A6">
          <w:rPr>
            <w:rStyle w:val="Hyperlink"/>
            <w:noProof/>
            <w:rtl/>
          </w:rPr>
          <w:t xml:space="preserve"> </w:t>
        </w:r>
        <w:r w:rsidRPr="000162A6">
          <w:rPr>
            <w:rStyle w:val="Hyperlink"/>
            <w:rFonts w:hint="eastAsia"/>
            <w:noProof/>
            <w:rtl/>
          </w:rPr>
          <w:t>و</w:t>
        </w:r>
        <w:r w:rsidRPr="000162A6">
          <w:rPr>
            <w:rStyle w:val="Hyperlink"/>
            <w:noProof/>
            <w:rtl/>
          </w:rPr>
          <w:t xml:space="preserve"> </w:t>
        </w:r>
        <w:r w:rsidRPr="000162A6">
          <w:rPr>
            <w:rStyle w:val="Hyperlink"/>
            <w:rFonts w:hint="eastAsia"/>
            <w:noProof/>
            <w:rtl/>
          </w:rPr>
          <w:t>شک</w:t>
        </w:r>
        <w:r w:rsidRPr="000162A6">
          <w:rPr>
            <w:rStyle w:val="Hyperlink"/>
            <w:noProof/>
            <w:rtl/>
          </w:rPr>
          <w:t xml:space="preserve"> </w:t>
        </w:r>
        <w:r w:rsidRPr="000162A6">
          <w:rPr>
            <w:rStyle w:val="Hyperlink"/>
            <w:rFonts w:hint="eastAsia"/>
            <w:noProof/>
            <w:rtl/>
          </w:rPr>
          <w:t>در</w:t>
        </w:r>
        <w:r w:rsidRPr="000162A6">
          <w:rPr>
            <w:rStyle w:val="Hyperlink"/>
            <w:noProof/>
            <w:rtl/>
          </w:rPr>
          <w:t xml:space="preserve"> </w:t>
        </w:r>
        <w:r w:rsidRPr="000162A6">
          <w:rPr>
            <w:rStyle w:val="Hyperlink"/>
            <w:rFonts w:hint="eastAsia"/>
            <w:noProof/>
            <w:rtl/>
          </w:rPr>
          <w:t>قاطع</w:t>
        </w:r>
        <w:r w:rsidRPr="000162A6">
          <w:rPr>
            <w:rStyle w:val="Hyperlink"/>
            <w:rFonts w:hint="cs"/>
            <w:noProof/>
            <w:rtl/>
          </w:rPr>
          <w:t>ی</w:t>
        </w:r>
        <w:r w:rsidRPr="000162A6">
          <w:rPr>
            <w:rStyle w:val="Hyperlink"/>
            <w:rFonts w:hint="eastAsia"/>
            <w:noProof/>
            <w:rtl/>
          </w:rPr>
          <w:t>ت</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Toc235260663 \h</w:instrText>
        </w:r>
        <w:r>
          <w:rPr>
            <w:noProof/>
            <w:webHidden/>
            <w:rtl/>
          </w:rPr>
          <w:instrText xml:space="preserve"> </w:instrText>
        </w:r>
        <w:r>
          <w:rPr>
            <w:noProof/>
            <w:webHidden/>
            <w:rtl/>
          </w:rPr>
        </w:r>
        <w:r>
          <w:rPr>
            <w:noProof/>
            <w:webHidden/>
            <w:rtl/>
          </w:rPr>
          <w:fldChar w:fldCharType="separate"/>
        </w:r>
        <w:r>
          <w:rPr>
            <w:noProof/>
            <w:webHidden/>
            <w:rtl/>
          </w:rPr>
          <w:t>196</w:t>
        </w:r>
        <w:r>
          <w:rPr>
            <w:noProof/>
            <w:webHidden/>
            <w:rtl/>
          </w:rPr>
          <w:fldChar w:fldCharType="end"/>
        </w:r>
      </w:hyperlink>
    </w:p>
    <w:p w:rsidR="004A0C53" w:rsidRDefault="004A0C53" w:rsidP="004A0C53">
      <w:pPr>
        <w:pStyle w:val="TOC1"/>
        <w:rPr>
          <w:rFonts w:asciiTheme="minorHAnsi" w:eastAsiaTheme="minorEastAsia" w:hAnsiTheme="minorHAnsi" w:cstheme="minorBidi"/>
          <w:sz w:val="22"/>
          <w:szCs w:val="22"/>
          <w:rtl/>
        </w:rPr>
      </w:pPr>
      <w:hyperlink w:anchor="_Toc235260664" w:history="1">
        <w:r w:rsidRPr="000162A6">
          <w:rPr>
            <w:rStyle w:val="Hyperlink"/>
            <w:rFonts w:hint="eastAsia"/>
            <w:rtl/>
          </w:rPr>
          <w:t>جلسه</w:t>
        </w:r>
        <w:r w:rsidRPr="000162A6">
          <w:rPr>
            <w:rStyle w:val="Hyperlink"/>
            <w:rtl/>
          </w:rPr>
          <w:t xml:space="preserve"> </w:t>
        </w:r>
        <w:r w:rsidRPr="000162A6">
          <w:rPr>
            <w:rStyle w:val="Hyperlink"/>
            <w:rFonts w:hint="eastAsia"/>
            <w:rtl/>
          </w:rPr>
          <w:t>هشتاد</w:t>
        </w:r>
        <w:r w:rsidRPr="000162A6">
          <w:rPr>
            <w:rStyle w:val="Hyperlink"/>
            <w:rtl/>
          </w:rPr>
          <w:t xml:space="preserve"> </w:t>
        </w:r>
        <w:r w:rsidRPr="000162A6">
          <w:rPr>
            <w:rStyle w:val="Hyperlink"/>
            <w:rFonts w:hint="eastAsia"/>
            <w:rtl/>
          </w:rPr>
          <w:t>و</w:t>
        </w:r>
        <w:r w:rsidRPr="000162A6">
          <w:rPr>
            <w:rStyle w:val="Hyperlink"/>
            <w:rtl/>
          </w:rPr>
          <w:t xml:space="preserve"> </w:t>
        </w:r>
        <w:r w:rsidRPr="000162A6">
          <w:rPr>
            <w:rStyle w:val="Hyperlink"/>
            <w:rFonts w:hint="eastAsia"/>
            <w:rtl/>
          </w:rPr>
          <w:t>چهارم</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Toc235260664 \h</w:instrText>
        </w:r>
        <w:r>
          <w:rPr>
            <w:webHidden/>
            <w:rtl/>
          </w:rPr>
          <w:instrText xml:space="preserve"> </w:instrText>
        </w:r>
        <w:r>
          <w:rPr>
            <w:webHidden/>
            <w:rtl/>
          </w:rPr>
        </w:r>
        <w:r>
          <w:rPr>
            <w:webHidden/>
            <w:rtl/>
          </w:rPr>
          <w:fldChar w:fldCharType="separate"/>
        </w:r>
        <w:r>
          <w:rPr>
            <w:webHidden/>
            <w:rtl/>
          </w:rPr>
          <w:t>197</w:t>
        </w:r>
        <w:r>
          <w:rPr>
            <w:webHidden/>
            <w:rtl/>
          </w:rPr>
          <w:fldChar w:fldCharType="end"/>
        </w:r>
      </w:hyperlink>
    </w:p>
    <w:p w:rsidR="004A0C53" w:rsidRDefault="004A0C53">
      <w:pPr>
        <w:pStyle w:val="TOC2"/>
        <w:tabs>
          <w:tab w:val="right" w:leader="dot" w:pos="9628"/>
        </w:tabs>
        <w:rPr>
          <w:noProof/>
          <w:rtl/>
        </w:rPr>
      </w:pPr>
      <w:hyperlink w:anchor="_Toc235260665" w:history="1">
        <w:r w:rsidRPr="000162A6">
          <w:rPr>
            <w:rStyle w:val="Hyperlink"/>
            <w:rFonts w:hint="eastAsia"/>
            <w:bCs/>
            <w:noProof/>
            <w:rtl/>
            <w:lang w:bidi="ar-SA"/>
          </w:rPr>
          <w:t>استصحاب</w:t>
        </w:r>
        <w:r w:rsidRPr="000162A6">
          <w:rPr>
            <w:rStyle w:val="Hyperlink"/>
            <w:bCs/>
            <w:noProof/>
            <w:rtl/>
          </w:rPr>
          <w:t>/</w:t>
        </w:r>
        <w:r w:rsidRPr="000162A6">
          <w:rPr>
            <w:rStyle w:val="Hyperlink"/>
            <w:rFonts w:hint="eastAsia"/>
            <w:noProof/>
            <w:rtl/>
          </w:rPr>
          <w:t>تنب</w:t>
        </w:r>
        <w:r w:rsidRPr="000162A6">
          <w:rPr>
            <w:rStyle w:val="Hyperlink"/>
            <w:rFonts w:hint="cs"/>
            <w:noProof/>
            <w:rtl/>
          </w:rPr>
          <w:t>ی</w:t>
        </w:r>
        <w:r w:rsidRPr="000162A6">
          <w:rPr>
            <w:rStyle w:val="Hyperlink"/>
            <w:rFonts w:hint="eastAsia"/>
            <w:noProof/>
            <w:rtl/>
          </w:rPr>
          <w:t>ه</w:t>
        </w:r>
        <w:r w:rsidRPr="000162A6">
          <w:rPr>
            <w:rStyle w:val="Hyperlink"/>
            <w:noProof/>
            <w:rtl/>
          </w:rPr>
          <w:t xml:space="preserve"> </w:t>
        </w:r>
        <w:r w:rsidRPr="000162A6">
          <w:rPr>
            <w:rStyle w:val="Hyperlink"/>
            <w:rFonts w:hint="eastAsia"/>
            <w:noProof/>
            <w:rtl/>
          </w:rPr>
          <w:t>پانزدهم</w:t>
        </w:r>
        <w:r w:rsidRPr="000162A6">
          <w:rPr>
            <w:rStyle w:val="Hyperlink"/>
            <w:noProof/>
            <w:rtl/>
          </w:rPr>
          <w:t>/</w:t>
        </w:r>
        <w:r w:rsidRPr="000162A6">
          <w:rPr>
            <w:rStyle w:val="Hyperlink"/>
            <w:rFonts w:hint="eastAsia"/>
            <w:noProof/>
            <w:rtl/>
          </w:rPr>
          <w:t>موضوعات</w:t>
        </w:r>
        <w:r w:rsidRPr="000162A6">
          <w:rPr>
            <w:rStyle w:val="Hyperlink"/>
            <w:noProof/>
            <w:rtl/>
          </w:rPr>
          <w:t xml:space="preserve"> </w:t>
        </w:r>
        <w:r w:rsidRPr="000162A6">
          <w:rPr>
            <w:rStyle w:val="Hyperlink"/>
            <w:rFonts w:hint="eastAsia"/>
            <w:noProof/>
            <w:rtl/>
          </w:rPr>
          <w:t>مرکبه</w:t>
        </w:r>
        <w:r w:rsidRPr="000162A6">
          <w:rPr>
            <w:rStyle w:val="Hyperlink"/>
            <w:noProof/>
            <w:rtl/>
          </w:rPr>
          <w:t xml:space="preserve">/ </w:t>
        </w:r>
        <w:r w:rsidRPr="000162A6">
          <w:rPr>
            <w:rStyle w:val="Hyperlink"/>
            <w:rFonts w:hint="eastAsia"/>
            <w:noProof/>
            <w:rtl/>
          </w:rPr>
          <w:t>هنگام</w:t>
        </w:r>
        <w:r w:rsidRPr="000162A6">
          <w:rPr>
            <w:rStyle w:val="Hyperlink"/>
            <w:noProof/>
            <w:rtl/>
          </w:rPr>
          <w:t xml:space="preserve"> </w:t>
        </w:r>
        <w:r w:rsidRPr="000162A6">
          <w:rPr>
            <w:rStyle w:val="Hyperlink"/>
            <w:rFonts w:hint="eastAsia"/>
            <w:noProof/>
            <w:rtl/>
          </w:rPr>
          <w:t>شک</w:t>
        </w:r>
        <w:r w:rsidRPr="000162A6">
          <w:rPr>
            <w:rStyle w:val="Hyperlink"/>
            <w:noProof/>
            <w:rtl/>
          </w:rPr>
          <w:t xml:space="preserve"> </w:t>
        </w:r>
        <w:r w:rsidRPr="000162A6">
          <w:rPr>
            <w:rStyle w:val="Hyperlink"/>
            <w:rFonts w:hint="eastAsia"/>
            <w:noProof/>
            <w:rtl/>
          </w:rPr>
          <w:t>در</w:t>
        </w:r>
        <w:r w:rsidRPr="000162A6">
          <w:rPr>
            <w:rStyle w:val="Hyperlink"/>
            <w:noProof/>
            <w:rtl/>
          </w:rPr>
          <w:t xml:space="preserve"> </w:t>
        </w:r>
        <w:r w:rsidRPr="000162A6">
          <w:rPr>
            <w:rStyle w:val="Hyperlink"/>
            <w:rFonts w:hint="eastAsia"/>
            <w:noProof/>
            <w:rtl/>
          </w:rPr>
          <w:t>مانع</w:t>
        </w:r>
        <w:r w:rsidRPr="000162A6">
          <w:rPr>
            <w:rStyle w:val="Hyperlink"/>
            <w:rFonts w:hint="cs"/>
            <w:noProof/>
            <w:rtl/>
          </w:rPr>
          <w:t>ی</w:t>
        </w:r>
        <w:r w:rsidRPr="000162A6">
          <w:rPr>
            <w:rStyle w:val="Hyperlink"/>
            <w:rFonts w:hint="eastAsia"/>
            <w:noProof/>
            <w:rtl/>
          </w:rPr>
          <w:t>ت</w:t>
        </w:r>
        <w:r w:rsidRPr="000162A6">
          <w:rPr>
            <w:rStyle w:val="Hyperlink"/>
            <w:noProof/>
            <w:rtl/>
          </w:rPr>
          <w:t xml:space="preserve"> </w:t>
        </w:r>
        <w:r w:rsidRPr="000162A6">
          <w:rPr>
            <w:rStyle w:val="Hyperlink"/>
            <w:rFonts w:hint="eastAsia"/>
            <w:noProof/>
            <w:rtl/>
          </w:rPr>
          <w:t>و</w:t>
        </w:r>
        <w:r w:rsidRPr="000162A6">
          <w:rPr>
            <w:rStyle w:val="Hyperlink"/>
            <w:noProof/>
            <w:rtl/>
          </w:rPr>
          <w:t xml:space="preserve"> </w:t>
        </w:r>
        <w:r w:rsidRPr="000162A6">
          <w:rPr>
            <w:rStyle w:val="Hyperlink"/>
            <w:rFonts w:hint="eastAsia"/>
            <w:noProof/>
            <w:rtl/>
          </w:rPr>
          <w:t>شک</w:t>
        </w:r>
        <w:r w:rsidRPr="000162A6">
          <w:rPr>
            <w:rStyle w:val="Hyperlink"/>
            <w:noProof/>
            <w:rtl/>
          </w:rPr>
          <w:t xml:space="preserve"> </w:t>
        </w:r>
        <w:r w:rsidRPr="000162A6">
          <w:rPr>
            <w:rStyle w:val="Hyperlink"/>
            <w:rFonts w:hint="eastAsia"/>
            <w:noProof/>
            <w:rtl/>
          </w:rPr>
          <w:t>در</w:t>
        </w:r>
        <w:r w:rsidRPr="000162A6">
          <w:rPr>
            <w:rStyle w:val="Hyperlink"/>
            <w:noProof/>
            <w:rtl/>
          </w:rPr>
          <w:t xml:space="preserve"> </w:t>
        </w:r>
        <w:r w:rsidRPr="000162A6">
          <w:rPr>
            <w:rStyle w:val="Hyperlink"/>
            <w:rFonts w:hint="eastAsia"/>
            <w:noProof/>
            <w:rtl/>
          </w:rPr>
          <w:t>قاطع</w:t>
        </w:r>
        <w:r w:rsidRPr="000162A6">
          <w:rPr>
            <w:rStyle w:val="Hyperlink"/>
            <w:rFonts w:hint="cs"/>
            <w:noProof/>
            <w:rtl/>
          </w:rPr>
          <w:t>ی</w:t>
        </w:r>
        <w:r w:rsidRPr="000162A6">
          <w:rPr>
            <w:rStyle w:val="Hyperlink"/>
            <w:rFonts w:hint="eastAsia"/>
            <w:noProof/>
            <w:rtl/>
          </w:rPr>
          <w:t>ت</w:t>
        </w:r>
        <w:r w:rsidRPr="000162A6">
          <w:rPr>
            <w:rStyle w:val="Hyperlink"/>
            <w:noProof/>
            <w:rtl/>
          </w:rPr>
          <w:t>(</w:t>
        </w:r>
        <w:r w:rsidRPr="000162A6">
          <w:rPr>
            <w:rStyle w:val="Hyperlink"/>
            <w:rFonts w:hint="eastAsia"/>
            <w:noProof/>
            <w:rtl/>
          </w:rPr>
          <w:t>شبهه</w:t>
        </w:r>
        <w:r w:rsidRPr="000162A6">
          <w:rPr>
            <w:rStyle w:val="Hyperlink"/>
            <w:noProof/>
            <w:rtl/>
          </w:rPr>
          <w:t xml:space="preserve"> </w:t>
        </w:r>
        <w:r w:rsidRPr="000162A6">
          <w:rPr>
            <w:rStyle w:val="Hyperlink"/>
            <w:rFonts w:hint="eastAsia"/>
            <w:noProof/>
            <w:rtl/>
          </w:rPr>
          <w:t>حکم</w:t>
        </w:r>
        <w:r w:rsidRPr="000162A6">
          <w:rPr>
            <w:rStyle w:val="Hyperlink"/>
            <w:rFonts w:hint="cs"/>
            <w:noProof/>
            <w:rtl/>
          </w:rPr>
          <w:t>ی</w:t>
        </w:r>
        <w:r w:rsidRPr="000162A6">
          <w:rPr>
            <w:rStyle w:val="Hyperlink"/>
            <w:rFonts w:hint="eastAsia"/>
            <w:noProof/>
            <w:rtl/>
          </w:rPr>
          <w:t>ه</w:t>
        </w:r>
        <w:r w:rsidRPr="000162A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Toc235260665 \h</w:instrText>
        </w:r>
        <w:r>
          <w:rPr>
            <w:noProof/>
            <w:webHidden/>
            <w:rtl/>
          </w:rPr>
          <w:instrText xml:space="preserve"> </w:instrText>
        </w:r>
        <w:r>
          <w:rPr>
            <w:noProof/>
            <w:webHidden/>
            <w:rtl/>
          </w:rPr>
        </w:r>
        <w:r>
          <w:rPr>
            <w:noProof/>
            <w:webHidden/>
            <w:rtl/>
          </w:rPr>
          <w:fldChar w:fldCharType="separate"/>
        </w:r>
        <w:r>
          <w:rPr>
            <w:noProof/>
            <w:webHidden/>
            <w:rtl/>
          </w:rPr>
          <w:t>197</w:t>
        </w:r>
        <w:r>
          <w:rPr>
            <w:noProof/>
            <w:webHidden/>
            <w:rtl/>
          </w:rPr>
          <w:fldChar w:fldCharType="end"/>
        </w:r>
      </w:hyperlink>
    </w:p>
    <w:p w:rsidR="004A0C53" w:rsidRDefault="004A0C53" w:rsidP="004A0C53">
      <w:pPr>
        <w:pStyle w:val="TOC1"/>
        <w:rPr>
          <w:rFonts w:asciiTheme="minorHAnsi" w:eastAsiaTheme="minorEastAsia" w:hAnsiTheme="minorHAnsi" w:cstheme="minorBidi"/>
          <w:sz w:val="22"/>
          <w:szCs w:val="22"/>
          <w:rtl/>
        </w:rPr>
      </w:pPr>
      <w:hyperlink w:anchor="_Toc235260666" w:history="1">
        <w:r w:rsidRPr="000162A6">
          <w:rPr>
            <w:rStyle w:val="Hyperlink"/>
            <w:rFonts w:hint="eastAsia"/>
            <w:rtl/>
          </w:rPr>
          <w:t>جلسه</w:t>
        </w:r>
        <w:r w:rsidRPr="000162A6">
          <w:rPr>
            <w:rStyle w:val="Hyperlink"/>
            <w:rtl/>
          </w:rPr>
          <w:t xml:space="preserve"> </w:t>
        </w:r>
        <w:r w:rsidRPr="000162A6">
          <w:rPr>
            <w:rStyle w:val="Hyperlink"/>
            <w:rFonts w:hint="eastAsia"/>
            <w:rtl/>
          </w:rPr>
          <w:t>هشتاد</w:t>
        </w:r>
        <w:r w:rsidRPr="000162A6">
          <w:rPr>
            <w:rStyle w:val="Hyperlink"/>
            <w:rtl/>
          </w:rPr>
          <w:t xml:space="preserve"> </w:t>
        </w:r>
        <w:r w:rsidRPr="000162A6">
          <w:rPr>
            <w:rStyle w:val="Hyperlink"/>
            <w:rFonts w:hint="eastAsia"/>
            <w:rtl/>
          </w:rPr>
          <w:t>و</w:t>
        </w:r>
        <w:r w:rsidRPr="000162A6">
          <w:rPr>
            <w:rStyle w:val="Hyperlink"/>
            <w:rtl/>
          </w:rPr>
          <w:t xml:space="preserve"> </w:t>
        </w:r>
        <w:r w:rsidRPr="000162A6">
          <w:rPr>
            <w:rStyle w:val="Hyperlink"/>
            <w:rFonts w:hint="eastAsia"/>
            <w:rtl/>
          </w:rPr>
          <w:t>پنجم</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Toc235260666 \h</w:instrText>
        </w:r>
        <w:r>
          <w:rPr>
            <w:webHidden/>
            <w:rtl/>
          </w:rPr>
          <w:instrText xml:space="preserve"> </w:instrText>
        </w:r>
        <w:r>
          <w:rPr>
            <w:webHidden/>
            <w:rtl/>
          </w:rPr>
        </w:r>
        <w:r>
          <w:rPr>
            <w:webHidden/>
            <w:rtl/>
          </w:rPr>
          <w:fldChar w:fldCharType="separate"/>
        </w:r>
        <w:r>
          <w:rPr>
            <w:webHidden/>
            <w:rtl/>
          </w:rPr>
          <w:t>198</w:t>
        </w:r>
        <w:r>
          <w:rPr>
            <w:webHidden/>
            <w:rtl/>
          </w:rPr>
          <w:fldChar w:fldCharType="end"/>
        </w:r>
      </w:hyperlink>
    </w:p>
    <w:p w:rsidR="004A0C53" w:rsidRDefault="004A0C53">
      <w:pPr>
        <w:pStyle w:val="TOC2"/>
        <w:tabs>
          <w:tab w:val="right" w:leader="dot" w:pos="9628"/>
        </w:tabs>
        <w:rPr>
          <w:noProof/>
          <w:rtl/>
        </w:rPr>
      </w:pPr>
      <w:hyperlink w:anchor="_Toc235260667" w:history="1">
        <w:r w:rsidRPr="000162A6">
          <w:rPr>
            <w:rStyle w:val="Hyperlink"/>
            <w:rFonts w:hint="eastAsia"/>
            <w:bCs/>
            <w:noProof/>
            <w:rtl/>
            <w:lang w:bidi="ar-SA"/>
          </w:rPr>
          <w:t>استصحاب</w:t>
        </w:r>
        <w:r w:rsidRPr="000162A6">
          <w:rPr>
            <w:rStyle w:val="Hyperlink"/>
            <w:bCs/>
            <w:noProof/>
            <w:rtl/>
          </w:rPr>
          <w:t>/</w:t>
        </w:r>
        <w:r w:rsidRPr="000162A6">
          <w:rPr>
            <w:rStyle w:val="Hyperlink"/>
            <w:rFonts w:hint="eastAsia"/>
            <w:noProof/>
            <w:rtl/>
          </w:rPr>
          <w:t>تنب</w:t>
        </w:r>
        <w:r w:rsidRPr="000162A6">
          <w:rPr>
            <w:rStyle w:val="Hyperlink"/>
            <w:rFonts w:hint="cs"/>
            <w:noProof/>
            <w:rtl/>
          </w:rPr>
          <w:t>ی</w:t>
        </w:r>
        <w:r w:rsidRPr="000162A6">
          <w:rPr>
            <w:rStyle w:val="Hyperlink"/>
            <w:rFonts w:hint="eastAsia"/>
            <w:noProof/>
            <w:rtl/>
          </w:rPr>
          <w:t>ه</w:t>
        </w:r>
        <w:r w:rsidRPr="000162A6">
          <w:rPr>
            <w:rStyle w:val="Hyperlink"/>
            <w:noProof/>
            <w:rtl/>
          </w:rPr>
          <w:t xml:space="preserve"> </w:t>
        </w:r>
        <w:r w:rsidRPr="000162A6">
          <w:rPr>
            <w:rStyle w:val="Hyperlink"/>
            <w:rFonts w:hint="eastAsia"/>
            <w:noProof/>
            <w:rtl/>
          </w:rPr>
          <w:t>پانزدهم</w:t>
        </w:r>
        <w:r w:rsidRPr="000162A6">
          <w:rPr>
            <w:rStyle w:val="Hyperlink"/>
            <w:noProof/>
            <w:rtl/>
          </w:rPr>
          <w:t>/</w:t>
        </w:r>
        <w:r w:rsidRPr="000162A6">
          <w:rPr>
            <w:rStyle w:val="Hyperlink"/>
            <w:rFonts w:hint="eastAsia"/>
            <w:noProof/>
            <w:rtl/>
          </w:rPr>
          <w:t>موضوعات</w:t>
        </w:r>
        <w:r w:rsidRPr="000162A6">
          <w:rPr>
            <w:rStyle w:val="Hyperlink"/>
            <w:noProof/>
            <w:rtl/>
          </w:rPr>
          <w:t xml:space="preserve"> </w:t>
        </w:r>
        <w:r w:rsidRPr="000162A6">
          <w:rPr>
            <w:rStyle w:val="Hyperlink"/>
            <w:rFonts w:hint="eastAsia"/>
            <w:noProof/>
            <w:rtl/>
          </w:rPr>
          <w:t>مرکبه</w:t>
        </w:r>
        <w:r w:rsidRPr="000162A6">
          <w:rPr>
            <w:rStyle w:val="Hyperlink"/>
            <w:noProof/>
            <w:rtl/>
          </w:rPr>
          <w:t xml:space="preserve">/ </w:t>
        </w:r>
        <w:r w:rsidRPr="000162A6">
          <w:rPr>
            <w:rStyle w:val="Hyperlink"/>
            <w:rFonts w:hint="eastAsia"/>
            <w:noProof/>
            <w:rtl/>
          </w:rPr>
          <w:t>هنگام</w:t>
        </w:r>
        <w:r w:rsidRPr="000162A6">
          <w:rPr>
            <w:rStyle w:val="Hyperlink"/>
            <w:noProof/>
            <w:rtl/>
          </w:rPr>
          <w:t xml:space="preserve"> </w:t>
        </w:r>
        <w:r w:rsidRPr="000162A6">
          <w:rPr>
            <w:rStyle w:val="Hyperlink"/>
            <w:rFonts w:hint="eastAsia"/>
            <w:noProof/>
            <w:rtl/>
          </w:rPr>
          <w:t>شک</w:t>
        </w:r>
        <w:r w:rsidRPr="000162A6">
          <w:rPr>
            <w:rStyle w:val="Hyperlink"/>
            <w:noProof/>
            <w:rtl/>
          </w:rPr>
          <w:t xml:space="preserve"> </w:t>
        </w:r>
        <w:r w:rsidRPr="000162A6">
          <w:rPr>
            <w:rStyle w:val="Hyperlink"/>
            <w:rFonts w:hint="eastAsia"/>
            <w:noProof/>
            <w:rtl/>
          </w:rPr>
          <w:t>در</w:t>
        </w:r>
        <w:r w:rsidRPr="000162A6">
          <w:rPr>
            <w:rStyle w:val="Hyperlink"/>
            <w:noProof/>
            <w:rtl/>
          </w:rPr>
          <w:t xml:space="preserve"> </w:t>
        </w:r>
        <w:r w:rsidRPr="000162A6">
          <w:rPr>
            <w:rStyle w:val="Hyperlink"/>
            <w:rFonts w:hint="eastAsia"/>
            <w:noProof/>
            <w:rtl/>
          </w:rPr>
          <w:t>مانع</w:t>
        </w:r>
        <w:r w:rsidRPr="000162A6">
          <w:rPr>
            <w:rStyle w:val="Hyperlink"/>
            <w:rFonts w:hint="cs"/>
            <w:noProof/>
            <w:rtl/>
          </w:rPr>
          <w:t>ی</w:t>
        </w:r>
        <w:r w:rsidRPr="000162A6">
          <w:rPr>
            <w:rStyle w:val="Hyperlink"/>
            <w:rFonts w:hint="eastAsia"/>
            <w:noProof/>
            <w:rtl/>
          </w:rPr>
          <w:t>ت</w:t>
        </w:r>
        <w:r w:rsidRPr="000162A6">
          <w:rPr>
            <w:rStyle w:val="Hyperlink"/>
            <w:noProof/>
            <w:rtl/>
          </w:rPr>
          <w:t xml:space="preserve"> </w:t>
        </w:r>
        <w:r w:rsidRPr="000162A6">
          <w:rPr>
            <w:rStyle w:val="Hyperlink"/>
            <w:rFonts w:hint="eastAsia"/>
            <w:noProof/>
            <w:rtl/>
          </w:rPr>
          <w:t>و</w:t>
        </w:r>
        <w:r w:rsidRPr="000162A6">
          <w:rPr>
            <w:rStyle w:val="Hyperlink"/>
            <w:noProof/>
            <w:rtl/>
          </w:rPr>
          <w:t xml:space="preserve"> </w:t>
        </w:r>
        <w:r w:rsidRPr="000162A6">
          <w:rPr>
            <w:rStyle w:val="Hyperlink"/>
            <w:rFonts w:hint="eastAsia"/>
            <w:noProof/>
            <w:rtl/>
          </w:rPr>
          <w:t>شک</w:t>
        </w:r>
        <w:r w:rsidRPr="000162A6">
          <w:rPr>
            <w:rStyle w:val="Hyperlink"/>
            <w:noProof/>
            <w:rtl/>
          </w:rPr>
          <w:t xml:space="preserve"> </w:t>
        </w:r>
        <w:r w:rsidRPr="000162A6">
          <w:rPr>
            <w:rStyle w:val="Hyperlink"/>
            <w:rFonts w:hint="eastAsia"/>
            <w:noProof/>
            <w:rtl/>
          </w:rPr>
          <w:t>در</w:t>
        </w:r>
        <w:r w:rsidRPr="000162A6">
          <w:rPr>
            <w:rStyle w:val="Hyperlink"/>
            <w:noProof/>
            <w:rtl/>
          </w:rPr>
          <w:t xml:space="preserve"> </w:t>
        </w:r>
        <w:r w:rsidRPr="000162A6">
          <w:rPr>
            <w:rStyle w:val="Hyperlink"/>
            <w:rFonts w:hint="eastAsia"/>
            <w:noProof/>
            <w:rtl/>
          </w:rPr>
          <w:t>قاطع</w:t>
        </w:r>
        <w:r w:rsidRPr="000162A6">
          <w:rPr>
            <w:rStyle w:val="Hyperlink"/>
            <w:rFonts w:hint="cs"/>
            <w:noProof/>
            <w:rtl/>
          </w:rPr>
          <w:t>ی</w:t>
        </w:r>
        <w:r w:rsidRPr="000162A6">
          <w:rPr>
            <w:rStyle w:val="Hyperlink"/>
            <w:rFonts w:hint="eastAsia"/>
            <w:noProof/>
            <w:rtl/>
          </w:rPr>
          <w:t>ت</w:t>
        </w:r>
        <w:r w:rsidRPr="000162A6">
          <w:rPr>
            <w:rStyle w:val="Hyperlink"/>
            <w:noProof/>
            <w:rtl/>
          </w:rPr>
          <w:t>(</w:t>
        </w:r>
        <w:r w:rsidRPr="000162A6">
          <w:rPr>
            <w:rStyle w:val="Hyperlink"/>
            <w:rFonts w:hint="eastAsia"/>
            <w:noProof/>
            <w:rtl/>
          </w:rPr>
          <w:t>شبهه</w:t>
        </w:r>
        <w:r w:rsidRPr="000162A6">
          <w:rPr>
            <w:rStyle w:val="Hyperlink"/>
            <w:noProof/>
            <w:rtl/>
          </w:rPr>
          <w:t xml:space="preserve"> </w:t>
        </w:r>
        <w:r w:rsidRPr="000162A6">
          <w:rPr>
            <w:rStyle w:val="Hyperlink"/>
            <w:rFonts w:hint="eastAsia"/>
            <w:noProof/>
            <w:rtl/>
          </w:rPr>
          <w:t>حکم</w:t>
        </w:r>
        <w:r w:rsidRPr="000162A6">
          <w:rPr>
            <w:rStyle w:val="Hyperlink"/>
            <w:rFonts w:hint="cs"/>
            <w:noProof/>
            <w:rtl/>
          </w:rPr>
          <w:t>ی</w:t>
        </w:r>
        <w:r w:rsidRPr="000162A6">
          <w:rPr>
            <w:rStyle w:val="Hyperlink"/>
            <w:rFonts w:hint="eastAsia"/>
            <w:noProof/>
            <w:rtl/>
          </w:rPr>
          <w:t>ه</w:t>
        </w:r>
        <w:r w:rsidRPr="000162A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Toc235260667 \h</w:instrText>
        </w:r>
        <w:r>
          <w:rPr>
            <w:noProof/>
            <w:webHidden/>
            <w:rtl/>
          </w:rPr>
          <w:instrText xml:space="preserve"> </w:instrText>
        </w:r>
        <w:r>
          <w:rPr>
            <w:noProof/>
            <w:webHidden/>
            <w:rtl/>
          </w:rPr>
        </w:r>
        <w:r>
          <w:rPr>
            <w:noProof/>
            <w:webHidden/>
            <w:rtl/>
          </w:rPr>
          <w:fldChar w:fldCharType="separate"/>
        </w:r>
        <w:r>
          <w:rPr>
            <w:noProof/>
            <w:webHidden/>
            <w:rtl/>
          </w:rPr>
          <w:t>198</w:t>
        </w:r>
        <w:r>
          <w:rPr>
            <w:noProof/>
            <w:webHidden/>
            <w:rtl/>
          </w:rPr>
          <w:fldChar w:fldCharType="end"/>
        </w:r>
      </w:hyperlink>
    </w:p>
    <w:p w:rsidR="004A0C53" w:rsidRDefault="004A0C53" w:rsidP="004A0C53">
      <w:pPr>
        <w:pStyle w:val="TOC1"/>
        <w:rPr>
          <w:rFonts w:asciiTheme="minorHAnsi" w:eastAsiaTheme="minorEastAsia" w:hAnsiTheme="minorHAnsi" w:cstheme="minorBidi"/>
          <w:sz w:val="22"/>
          <w:szCs w:val="22"/>
          <w:rtl/>
        </w:rPr>
      </w:pPr>
      <w:hyperlink w:anchor="_Toc235260668" w:history="1">
        <w:r w:rsidRPr="000162A6">
          <w:rPr>
            <w:rStyle w:val="Hyperlink"/>
            <w:rFonts w:hint="eastAsia"/>
            <w:rtl/>
          </w:rPr>
          <w:t>جلسه</w:t>
        </w:r>
        <w:r w:rsidRPr="000162A6">
          <w:rPr>
            <w:rStyle w:val="Hyperlink"/>
            <w:rtl/>
          </w:rPr>
          <w:t xml:space="preserve"> </w:t>
        </w:r>
        <w:r w:rsidRPr="000162A6">
          <w:rPr>
            <w:rStyle w:val="Hyperlink"/>
            <w:rFonts w:hint="eastAsia"/>
            <w:rtl/>
          </w:rPr>
          <w:t>هشتاد</w:t>
        </w:r>
        <w:r w:rsidRPr="000162A6">
          <w:rPr>
            <w:rStyle w:val="Hyperlink"/>
            <w:rtl/>
          </w:rPr>
          <w:t xml:space="preserve"> </w:t>
        </w:r>
        <w:r w:rsidRPr="000162A6">
          <w:rPr>
            <w:rStyle w:val="Hyperlink"/>
            <w:rFonts w:hint="eastAsia"/>
            <w:rtl/>
          </w:rPr>
          <w:t>و</w:t>
        </w:r>
        <w:r w:rsidRPr="000162A6">
          <w:rPr>
            <w:rStyle w:val="Hyperlink"/>
            <w:rtl/>
          </w:rPr>
          <w:t xml:space="preserve"> </w:t>
        </w:r>
        <w:r w:rsidRPr="000162A6">
          <w:rPr>
            <w:rStyle w:val="Hyperlink"/>
            <w:rFonts w:hint="eastAsia"/>
            <w:rtl/>
          </w:rPr>
          <w:t>ششم</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Toc235260668 \h</w:instrText>
        </w:r>
        <w:r>
          <w:rPr>
            <w:webHidden/>
            <w:rtl/>
          </w:rPr>
          <w:instrText xml:space="preserve"> </w:instrText>
        </w:r>
        <w:r>
          <w:rPr>
            <w:webHidden/>
            <w:rtl/>
          </w:rPr>
        </w:r>
        <w:r>
          <w:rPr>
            <w:webHidden/>
            <w:rtl/>
          </w:rPr>
          <w:fldChar w:fldCharType="separate"/>
        </w:r>
        <w:r>
          <w:rPr>
            <w:webHidden/>
            <w:rtl/>
          </w:rPr>
          <w:t>200</w:t>
        </w:r>
        <w:r>
          <w:rPr>
            <w:webHidden/>
            <w:rtl/>
          </w:rPr>
          <w:fldChar w:fldCharType="end"/>
        </w:r>
      </w:hyperlink>
    </w:p>
    <w:p w:rsidR="004A0C53" w:rsidRDefault="004A0C53">
      <w:pPr>
        <w:pStyle w:val="TOC2"/>
        <w:tabs>
          <w:tab w:val="right" w:leader="dot" w:pos="9628"/>
        </w:tabs>
        <w:rPr>
          <w:noProof/>
          <w:rtl/>
        </w:rPr>
      </w:pPr>
      <w:hyperlink w:anchor="_Toc235260669" w:history="1">
        <w:r w:rsidRPr="000162A6">
          <w:rPr>
            <w:rStyle w:val="Hyperlink"/>
            <w:rFonts w:hint="eastAsia"/>
            <w:bCs/>
            <w:noProof/>
            <w:rtl/>
            <w:lang w:bidi="ar-SA"/>
          </w:rPr>
          <w:t>استصحاب</w:t>
        </w:r>
        <w:r w:rsidRPr="000162A6">
          <w:rPr>
            <w:rStyle w:val="Hyperlink"/>
            <w:bCs/>
            <w:noProof/>
            <w:rtl/>
          </w:rPr>
          <w:t>/</w:t>
        </w:r>
        <w:r w:rsidRPr="000162A6">
          <w:rPr>
            <w:rStyle w:val="Hyperlink"/>
            <w:rFonts w:hint="eastAsia"/>
            <w:noProof/>
            <w:rtl/>
          </w:rPr>
          <w:t>تنب</w:t>
        </w:r>
        <w:r w:rsidRPr="000162A6">
          <w:rPr>
            <w:rStyle w:val="Hyperlink"/>
            <w:rFonts w:hint="cs"/>
            <w:noProof/>
            <w:rtl/>
          </w:rPr>
          <w:t>ی</w:t>
        </w:r>
        <w:r w:rsidRPr="000162A6">
          <w:rPr>
            <w:rStyle w:val="Hyperlink"/>
            <w:rFonts w:hint="eastAsia"/>
            <w:noProof/>
            <w:rtl/>
          </w:rPr>
          <w:t>ه</w:t>
        </w:r>
        <w:r w:rsidRPr="000162A6">
          <w:rPr>
            <w:rStyle w:val="Hyperlink"/>
            <w:noProof/>
            <w:rtl/>
          </w:rPr>
          <w:t xml:space="preserve"> </w:t>
        </w:r>
        <w:r w:rsidRPr="000162A6">
          <w:rPr>
            <w:rStyle w:val="Hyperlink"/>
            <w:rFonts w:hint="eastAsia"/>
            <w:noProof/>
            <w:rtl/>
          </w:rPr>
          <w:t>پانزدهم</w:t>
        </w:r>
        <w:r w:rsidRPr="000162A6">
          <w:rPr>
            <w:rStyle w:val="Hyperlink"/>
            <w:noProof/>
            <w:rtl/>
          </w:rPr>
          <w:t>/</w:t>
        </w:r>
        <w:r w:rsidRPr="000162A6">
          <w:rPr>
            <w:rStyle w:val="Hyperlink"/>
            <w:rFonts w:hint="eastAsia"/>
            <w:noProof/>
            <w:rtl/>
          </w:rPr>
          <w:t>موضوعات</w:t>
        </w:r>
        <w:r w:rsidRPr="000162A6">
          <w:rPr>
            <w:rStyle w:val="Hyperlink"/>
            <w:noProof/>
            <w:rtl/>
          </w:rPr>
          <w:t xml:space="preserve"> </w:t>
        </w:r>
        <w:r w:rsidRPr="000162A6">
          <w:rPr>
            <w:rStyle w:val="Hyperlink"/>
            <w:rFonts w:hint="eastAsia"/>
            <w:noProof/>
            <w:rtl/>
          </w:rPr>
          <w:t>مرکبه</w:t>
        </w:r>
        <w:r w:rsidRPr="000162A6">
          <w:rPr>
            <w:rStyle w:val="Hyperlink"/>
            <w:noProof/>
            <w:rtl/>
          </w:rPr>
          <w:t xml:space="preserve">/ </w:t>
        </w:r>
        <w:r w:rsidRPr="000162A6">
          <w:rPr>
            <w:rStyle w:val="Hyperlink"/>
            <w:rFonts w:hint="eastAsia"/>
            <w:noProof/>
            <w:rtl/>
          </w:rPr>
          <w:t>هنگام</w:t>
        </w:r>
        <w:r w:rsidRPr="000162A6">
          <w:rPr>
            <w:rStyle w:val="Hyperlink"/>
            <w:noProof/>
            <w:rtl/>
          </w:rPr>
          <w:t xml:space="preserve"> </w:t>
        </w:r>
        <w:r w:rsidRPr="000162A6">
          <w:rPr>
            <w:rStyle w:val="Hyperlink"/>
            <w:rFonts w:hint="eastAsia"/>
            <w:noProof/>
            <w:rtl/>
          </w:rPr>
          <w:t>شک</w:t>
        </w:r>
        <w:r w:rsidRPr="000162A6">
          <w:rPr>
            <w:rStyle w:val="Hyperlink"/>
            <w:noProof/>
            <w:rtl/>
          </w:rPr>
          <w:t xml:space="preserve"> </w:t>
        </w:r>
        <w:r w:rsidRPr="000162A6">
          <w:rPr>
            <w:rStyle w:val="Hyperlink"/>
            <w:rFonts w:hint="eastAsia"/>
            <w:noProof/>
            <w:rtl/>
          </w:rPr>
          <w:t>در</w:t>
        </w:r>
        <w:r w:rsidRPr="000162A6">
          <w:rPr>
            <w:rStyle w:val="Hyperlink"/>
            <w:noProof/>
            <w:rtl/>
          </w:rPr>
          <w:t xml:space="preserve"> </w:t>
        </w:r>
        <w:r w:rsidRPr="000162A6">
          <w:rPr>
            <w:rStyle w:val="Hyperlink"/>
            <w:rFonts w:hint="eastAsia"/>
            <w:noProof/>
            <w:rtl/>
          </w:rPr>
          <w:t>مانع</w:t>
        </w:r>
        <w:r w:rsidRPr="000162A6">
          <w:rPr>
            <w:rStyle w:val="Hyperlink"/>
            <w:rFonts w:hint="cs"/>
            <w:noProof/>
            <w:rtl/>
          </w:rPr>
          <w:t>ی</w:t>
        </w:r>
        <w:r w:rsidRPr="000162A6">
          <w:rPr>
            <w:rStyle w:val="Hyperlink"/>
            <w:rFonts w:hint="eastAsia"/>
            <w:noProof/>
            <w:rtl/>
          </w:rPr>
          <w:t>ت</w:t>
        </w:r>
        <w:r w:rsidRPr="000162A6">
          <w:rPr>
            <w:rStyle w:val="Hyperlink"/>
            <w:noProof/>
            <w:rtl/>
          </w:rPr>
          <w:t xml:space="preserve"> </w:t>
        </w:r>
        <w:r w:rsidRPr="000162A6">
          <w:rPr>
            <w:rStyle w:val="Hyperlink"/>
            <w:rFonts w:hint="eastAsia"/>
            <w:noProof/>
            <w:rtl/>
          </w:rPr>
          <w:t>و</w:t>
        </w:r>
        <w:r w:rsidRPr="000162A6">
          <w:rPr>
            <w:rStyle w:val="Hyperlink"/>
            <w:noProof/>
            <w:rtl/>
          </w:rPr>
          <w:t xml:space="preserve"> </w:t>
        </w:r>
        <w:r w:rsidRPr="000162A6">
          <w:rPr>
            <w:rStyle w:val="Hyperlink"/>
            <w:rFonts w:hint="eastAsia"/>
            <w:noProof/>
            <w:rtl/>
          </w:rPr>
          <w:t>شک</w:t>
        </w:r>
        <w:r w:rsidRPr="000162A6">
          <w:rPr>
            <w:rStyle w:val="Hyperlink"/>
            <w:noProof/>
            <w:rtl/>
          </w:rPr>
          <w:t xml:space="preserve"> </w:t>
        </w:r>
        <w:r w:rsidRPr="000162A6">
          <w:rPr>
            <w:rStyle w:val="Hyperlink"/>
            <w:rFonts w:hint="eastAsia"/>
            <w:noProof/>
            <w:rtl/>
          </w:rPr>
          <w:t>در</w:t>
        </w:r>
        <w:r w:rsidRPr="000162A6">
          <w:rPr>
            <w:rStyle w:val="Hyperlink"/>
            <w:noProof/>
            <w:rtl/>
          </w:rPr>
          <w:t xml:space="preserve"> </w:t>
        </w:r>
        <w:r w:rsidRPr="000162A6">
          <w:rPr>
            <w:rStyle w:val="Hyperlink"/>
            <w:rFonts w:hint="eastAsia"/>
            <w:noProof/>
            <w:rtl/>
          </w:rPr>
          <w:t>قاطع</w:t>
        </w:r>
        <w:r w:rsidRPr="000162A6">
          <w:rPr>
            <w:rStyle w:val="Hyperlink"/>
            <w:rFonts w:hint="cs"/>
            <w:noProof/>
            <w:rtl/>
          </w:rPr>
          <w:t>ی</w:t>
        </w:r>
        <w:r w:rsidRPr="000162A6">
          <w:rPr>
            <w:rStyle w:val="Hyperlink"/>
            <w:rFonts w:hint="eastAsia"/>
            <w:noProof/>
            <w:rtl/>
          </w:rPr>
          <w:t>ت</w:t>
        </w:r>
        <w:r w:rsidRPr="000162A6">
          <w:rPr>
            <w:rStyle w:val="Hyperlink"/>
            <w:noProof/>
            <w:rtl/>
          </w:rPr>
          <w:t>(</w:t>
        </w:r>
        <w:r w:rsidRPr="000162A6">
          <w:rPr>
            <w:rStyle w:val="Hyperlink"/>
            <w:rFonts w:hint="eastAsia"/>
            <w:noProof/>
            <w:rtl/>
          </w:rPr>
          <w:t>شبهه</w:t>
        </w:r>
        <w:r w:rsidRPr="000162A6">
          <w:rPr>
            <w:rStyle w:val="Hyperlink"/>
            <w:noProof/>
            <w:rtl/>
          </w:rPr>
          <w:t xml:space="preserve"> </w:t>
        </w:r>
        <w:r w:rsidRPr="000162A6">
          <w:rPr>
            <w:rStyle w:val="Hyperlink"/>
            <w:rFonts w:hint="eastAsia"/>
            <w:noProof/>
            <w:rtl/>
          </w:rPr>
          <w:t>حکم</w:t>
        </w:r>
        <w:r w:rsidRPr="000162A6">
          <w:rPr>
            <w:rStyle w:val="Hyperlink"/>
            <w:rFonts w:hint="cs"/>
            <w:noProof/>
            <w:rtl/>
          </w:rPr>
          <w:t>ی</w:t>
        </w:r>
        <w:r w:rsidRPr="000162A6">
          <w:rPr>
            <w:rStyle w:val="Hyperlink"/>
            <w:rFonts w:hint="eastAsia"/>
            <w:noProof/>
            <w:rtl/>
          </w:rPr>
          <w:t>ه</w:t>
        </w:r>
        <w:r w:rsidRPr="000162A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Toc235260669 \h</w:instrText>
        </w:r>
        <w:r>
          <w:rPr>
            <w:noProof/>
            <w:webHidden/>
            <w:rtl/>
          </w:rPr>
          <w:instrText xml:space="preserve"> </w:instrText>
        </w:r>
        <w:r>
          <w:rPr>
            <w:noProof/>
            <w:webHidden/>
            <w:rtl/>
          </w:rPr>
        </w:r>
        <w:r>
          <w:rPr>
            <w:noProof/>
            <w:webHidden/>
            <w:rtl/>
          </w:rPr>
          <w:fldChar w:fldCharType="separate"/>
        </w:r>
        <w:r>
          <w:rPr>
            <w:noProof/>
            <w:webHidden/>
            <w:rtl/>
          </w:rPr>
          <w:t>200</w:t>
        </w:r>
        <w:r>
          <w:rPr>
            <w:noProof/>
            <w:webHidden/>
            <w:rtl/>
          </w:rPr>
          <w:fldChar w:fldCharType="end"/>
        </w:r>
      </w:hyperlink>
    </w:p>
    <w:p w:rsidR="004A0C53" w:rsidRDefault="004A0C53" w:rsidP="004A0C53">
      <w:pPr>
        <w:pStyle w:val="TOC1"/>
        <w:rPr>
          <w:rFonts w:asciiTheme="minorHAnsi" w:eastAsiaTheme="minorEastAsia" w:hAnsiTheme="minorHAnsi" w:cstheme="minorBidi"/>
          <w:sz w:val="22"/>
          <w:szCs w:val="22"/>
          <w:rtl/>
        </w:rPr>
      </w:pPr>
      <w:hyperlink w:anchor="_Toc235260670" w:history="1">
        <w:r w:rsidRPr="000162A6">
          <w:rPr>
            <w:rStyle w:val="Hyperlink"/>
            <w:rFonts w:hint="eastAsia"/>
            <w:rtl/>
          </w:rPr>
          <w:t>جلسه</w:t>
        </w:r>
        <w:r w:rsidRPr="000162A6">
          <w:rPr>
            <w:rStyle w:val="Hyperlink"/>
            <w:rtl/>
          </w:rPr>
          <w:t xml:space="preserve"> </w:t>
        </w:r>
        <w:r w:rsidRPr="000162A6">
          <w:rPr>
            <w:rStyle w:val="Hyperlink"/>
            <w:rFonts w:hint="eastAsia"/>
            <w:rtl/>
          </w:rPr>
          <w:t>هشتاد</w:t>
        </w:r>
        <w:r w:rsidRPr="000162A6">
          <w:rPr>
            <w:rStyle w:val="Hyperlink"/>
            <w:rtl/>
          </w:rPr>
          <w:t xml:space="preserve"> </w:t>
        </w:r>
        <w:r w:rsidRPr="000162A6">
          <w:rPr>
            <w:rStyle w:val="Hyperlink"/>
            <w:rFonts w:hint="eastAsia"/>
            <w:rtl/>
          </w:rPr>
          <w:t>و</w:t>
        </w:r>
        <w:r w:rsidRPr="000162A6">
          <w:rPr>
            <w:rStyle w:val="Hyperlink"/>
            <w:rtl/>
          </w:rPr>
          <w:t xml:space="preserve"> </w:t>
        </w:r>
        <w:r w:rsidRPr="000162A6">
          <w:rPr>
            <w:rStyle w:val="Hyperlink"/>
            <w:rFonts w:hint="eastAsia"/>
            <w:rtl/>
          </w:rPr>
          <w:t>هفتم</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Toc235260670 \h</w:instrText>
        </w:r>
        <w:r>
          <w:rPr>
            <w:webHidden/>
            <w:rtl/>
          </w:rPr>
          <w:instrText xml:space="preserve"> </w:instrText>
        </w:r>
        <w:r>
          <w:rPr>
            <w:webHidden/>
            <w:rtl/>
          </w:rPr>
        </w:r>
        <w:r>
          <w:rPr>
            <w:webHidden/>
            <w:rtl/>
          </w:rPr>
          <w:fldChar w:fldCharType="separate"/>
        </w:r>
        <w:r>
          <w:rPr>
            <w:webHidden/>
            <w:rtl/>
          </w:rPr>
          <w:t>202</w:t>
        </w:r>
        <w:r>
          <w:rPr>
            <w:webHidden/>
            <w:rtl/>
          </w:rPr>
          <w:fldChar w:fldCharType="end"/>
        </w:r>
      </w:hyperlink>
    </w:p>
    <w:p w:rsidR="004A0C53" w:rsidRDefault="004A0C53">
      <w:pPr>
        <w:pStyle w:val="TOC2"/>
        <w:tabs>
          <w:tab w:val="right" w:leader="dot" w:pos="9628"/>
        </w:tabs>
        <w:rPr>
          <w:noProof/>
          <w:rtl/>
        </w:rPr>
      </w:pPr>
      <w:hyperlink w:anchor="_Toc235260671" w:history="1">
        <w:r w:rsidRPr="000162A6">
          <w:rPr>
            <w:rStyle w:val="Hyperlink"/>
            <w:rFonts w:hint="eastAsia"/>
            <w:bCs/>
            <w:noProof/>
            <w:rtl/>
            <w:lang w:bidi="ar-SA"/>
          </w:rPr>
          <w:t>استصحاب</w:t>
        </w:r>
        <w:r w:rsidRPr="000162A6">
          <w:rPr>
            <w:rStyle w:val="Hyperlink"/>
            <w:bCs/>
            <w:noProof/>
            <w:rtl/>
          </w:rPr>
          <w:t>/</w:t>
        </w:r>
        <w:r w:rsidRPr="000162A6">
          <w:rPr>
            <w:rStyle w:val="Hyperlink"/>
            <w:rFonts w:hint="eastAsia"/>
            <w:noProof/>
            <w:rtl/>
          </w:rPr>
          <w:t>تنب</w:t>
        </w:r>
        <w:r w:rsidRPr="000162A6">
          <w:rPr>
            <w:rStyle w:val="Hyperlink"/>
            <w:rFonts w:hint="cs"/>
            <w:noProof/>
            <w:rtl/>
          </w:rPr>
          <w:t>ی</w:t>
        </w:r>
        <w:r w:rsidRPr="000162A6">
          <w:rPr>
            <w:rStyle w:val="Hyperlink"/>
            <w:rFonts w:hint="eastAsia"/>
            <w:noProof/>
            <w:rtl/>
          </w:rPr>
          <w:t>ه</w:t>
        </w:r>
        <w:r w:rsidRPr="000162A6">
          <w:rPr>
            <w:rStyle w:val="Hyperlink"/>
            <w:noProof/>
            <w:rtl/>
          </w:rPr>
          <w:t xml:space="preserve"> </w:t>
        </w:r>
        <w:r w:rsidRPr="000162A6">
          <w:rPr>
            <w:rStyle w:val="Hyperlink"/>
            <w:rFonts w:hint="eastAsia"/>
            <w:noProof/>
            <w:rtl/>
          </w:rPr>
          <w:t>پانزدهم</w:t>
        </w:r>
        <w:r w:rsidRPr="000162A6">
          <w:rPr>
            <w:rStyle w:val="Hyperlink"/>
            <w:noProof/>
            <w:rtl/>
          </w:rPr>
          <w:t>/</w:t>
        </w:r>
        <w:r w:rsidRPr="000162A6">
          <w:rPr>
            <w:rStyle w:val="Hyperlink"/>
            <w:rFonts w:hint="eastAsia"/>
            <w:noProof/>
            <w:rtl/>
          </w:rPr>
          <w:t>موضوعات</w:t>
        </w:r>
        <w:r w:rsidRPr="000162A6">
          <w:rPr>
            <w:rStyle w:val="Hyperlink"/>
            <w:noProof/>
            <w:rtl/>
          </w:rPr>
          <w:t xml:space="preserve"> </w:t>
        </w:r>
        <w:r w:rsidRPr="000162A6">
          <w:rPr>
            <w:rStyle w:val="Hyperlink"/>
            <w:rFonts w:hint="eastAsia"/>
            <w:noProof/>
            <w:rtl/>
          </w:rPr>
          <w:t>مرکبه</w:t>
        </w:r>
        <w:r w:rsidRPr="000162A6">
          <w:rPr>
            <w:rStyle w:val="Hyperlink"/>
            <w:noProof/>
            <w:rtl/>
          </w:rPr>
          <w:t xml:space="preserve">/ </w:t>
        </w:r>
        <w:r w:rsidRPr="000162A6">
          <w:rPr>
            <w:rStyle w:val="Hyperlink"/>
            <w:rFonts w:hint="eastAsia"/>
            <w:noProof/>
            <w:rtl/>
          </w:rPr>
          <w:t>هنگام</w:t>
        </w:r>
        <w:r w:rsidRPr="000162A6">
          <w:rPr>
            <w:rStyle w:val="Hyperlink"/>
            <w:noProof/>
            <w:rtl/>
          </w:rPr>
          <w:t xml:space="preserve"> </w:t>
        </w:r>
        <w:r w:rsidRPr="000162A6">
          <w:rPr>
            <w:rStyle w:val="Hyperlink"/>
            <w:rFonts w:hint="eastAsia"/>
            <w:noProof/>
            <w:rtl/>
          </w:rPr>
          <w:t>شک</w:t>
        </w:r>
        <w:r w:rsidRPr="000162A6">
          <w:rPr>
            <w:rStyle w:val="Hyperlink"/>
            <w:noProof/>
            <w:rtl/>
          </w:rPr>
          <w:t xml:space="preserve"> </w:t>
        </w:r>
        <w:r w:rsidRPr="000162A6">
          <w:rPr>
            <w:rStyle w:val="Hyperlink"/>
            <w:rFonts w:hint="eastAsia"/>
            <w:noProof/>
            <w:rtl/>
          </w:rPr>
          <w:t>در</w:t>
        </w:r>
        <w:r w:rsidRPr="000162A6">
          <w:rPr>
            <w:rStyle w:val="Hyperlink"/>
            <w:noProof/>
            <w:rtl/>
          </w:rPr>
          <w:t xml:space="preserve"> </w:t>
        </w:r>
        <w:r w:rsidRPr="000162A6">
          <w:rPr>
            <w:rStyle w:val="Hyperlink"/>
            <w:rFonts w:hint="eastAsia"/>
            <w:noProof/>
            <w:rtl/>
          </w:rPr>
          <w:t>مانع</w:t>
        </w:r>
        <w:r w:rsidRPr="000162A6">
          <w:rPr>
            <w:rStyle w:val="Hyperlink"/>
            <w:rFonts w:hint="cs"/>
            <w:noProof/>
            <w:rtl/>
          </w:rPr>
          <w:t>ی</w:t>
        </w:r>
        <w:r w:rsidRPr="000162A6">
          <w:rPr>
            <w:rStyle w:val="Hyperlink"/>
            <w:rFonts w:hint="eastAsia"/>
            <w:noProof/>
            <w:rtl/>
          </w:rPr>
          <w:t>ت</w:t>
        </w:r>
        <w:r w:rsidRPr="000162A6">
          <w:rPr>
            <w:rStyle w:val="Hyperlink"/>
            <w:noProof/>
            <w:rtl/>
          </w:rPr>
          <w:t xml:space="preserve"> </w:t>
        </w:r>
        <w:r w:rsidRPr="000162A6">
          <w:rPr>
            <w:rStyle w:val="Hyperlink"/>
            <w:rFonts w:hint="eastAsia"/>
            <w:noProof/>
            <w:rtl/>
          </w:rPr>
          <w:t>و</w:t>
        </w:r>
        <w:r w:rsidRPr="000162A6">
          <w:rPr>
            <w:rStyle w:val="Hyperlink"/>
            <w:noProof/>
            <w:rtl/>
          </w:rPr>
          <w:t xml:space="preserve"> </w:t>
        </w:r>
        <w:r w:rsidRPr="000162A6">
          <w:rPr>
            <w:rStyle w:val="Hyperlink"/>
            <w:rFonts w:hint="eastAsia"/>
            <w:noProof/>
            <w:rtl/>
          </w:rPr>
          <w:t>شک</w:t>
        </w:r>
        <w:r w:rsidRPr="000162A6">
          <w:rPr>
            <w:rStyle w:val="Hyperlink"/>
            <w:noProof/>
            <w:rtl/>
          </w:rPr>
          <w:t xml:space="preserve"> </w:t>
        </w:r>
        <w:r w:rsidRPr="000162A6">
          <w:rPr>
            <w:rStyle w:val="Hyperlink"/>
            <w:rFonts w:hint="eastAsia"/>
            <w:noProof/>
            <w:rtl/>
          </w:rPr>
          <w:t>در</w:t>
        </w:r>
        <w:r w:rsidRPr="000162A6">
          <w:rPr>
            <w:rStyle w:val="Hyperlink"/>
            <w:noProof/>
            <w:rtl/>
          </w:rPr>
          <w:t xml:space="preserve"> </w:t>
        </w:r>
        <w:r w:rsidRPr="000162A6">
          <w:rPr>
            <w:rStyle w:val="Hyperlink"/>
            <w:rFonts w:hint="eastAsia"/>
            <w:noProof/>
            <w:rtl/>
          </w:rPr>
          <w:t>قاطع</w:t>
        </w:r>
        <w:r w:rsidRPr="000162A6">
          <w:rPr>
            <w:rStyle w:val="Hyperlink"/>
            <w:rFonts w:hint="cs"/>
            <w:noProof/>
            <w:rtl/>
          </w:rPr>
          <w:t>ی</w:t>
        </w:r>
        <w:r w:rsidRPr="000162A6">
          <w:rPr>
            <w:rStyle w:val="Hyperlink"/>
            <w:rFonts w:hint="eastAsia"/>
            <w:noProof/>
            <w:rtl/>
          </w:rPr>
          <w:t>ت</w:t>
        </w:r>
        <w:r w:rsidRPr="000162A6">
          <w:rPr>
            <w:rStyle w:val="Hyperlink"/>
            <w:noProof/>
            <w:rtl/>
          </w:rPr>
          <w:t>(</w:t>
        </w:r>
        <w:r w:rsidRPr="000162A6">
          <w:rPr>
            <w:rStyle w:val="Hyperlink"/>
            <w:rFonts w:hint="eastAsia"/>
            <w:noProof/>
            <w:rtl/>
          </w:rPr>
          <w:t>شبهه</w:t>
        </w:r>
        <w:r w:rsidRPr="000162A6">
          <w:rPr>
            <w:rStyle w:val="Hyperlink"/>
            <w:noProof/>
            <w:rtl/>
          </w:rPr>
          <w:t xml:space="preserve"> </w:t>
        </w:r>
        <w:r w:rsidRPr="000162A6">
          <w:rPr>
            <w:rStyle w:val="Hyperlink"/>
            <w:rFonts w:hint="eastAsia"/>
            <w:noProof/>
            <w:rtl/>
          </w:rPr>
          <w:t>حکم</w:t>
        </w:r>
        <w:r w:rsidRPr="000162A6">
          <w:rPr>
            <w:rStyle w:val="Hyperlink"/>
            <w:rFonts w:hint="cs"/>
            <w:noProof/>
            <w:rtl/>
          </w:rPr>
          <w:t>ی</w:t>
        </w:r>
        <w:r w:rsidRPr="000162A6">
          <w:rPr>
            <w:rStyle w:val="Hyperlink"/>
            <w:rFonts w:hint="eastAsia"/>
            <w:noProof/>
            <w:rtl/>
          </w:rPr>
          <w:t>ه</w:t>
        </w:r>
        <w:r w:rsidRPr="000162A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Toc235260671 \h</w:instrText>
        </w:r>
        <w:r>
          <w:rPr>
            <w:noProof/>
            <w:webHidden/>
            <w:rtl/>
          </w:rPr>
          <w:instrText xml:space="preserve"> </w:instrText>
        </w:r>
        <w:r>
          <w:rPr>
            <w:noProof/>
            <w:webHidden/>
            <w:rtl/>
          </w:rPr>
        </w:r>
        <w:r>
          <w:rPr>
            <w:noProof/>
            <w:webHidden/>
            <w:rtl/>
          </w:rPr>
          <w:fldChar w:fldCharType="separate"/>
        </w:r>
        <w:r>
          <w:rPr>
            <w:noProof/>
            <w:webHidden/>
            <w:rtl/>
          </w:rPr>
          <w:t>202</w:t>
        </w:r>
        <w:r>
          <w:rPr>
            <w:noProof/>
            <w:webHidden/>
            <w:rtl/>
          </w:rPr>
          <w:fldChar w:fldCharType="end"/>
        </w:r>
      </w:hyperlink>
    </w:p>
    <w:p w:rsidR="004A0C53" w:rsidRDefault="004A0C53" w:rsidP="004A0C53">
      <w:pPr>
        <w:pStyle w:val="TOC1"/>
        <w:rPr>
          <w:rFonts w:asciiTheme="minorHAnsi" w:eastAsiaTheme="minorEastAsia" w:hAnsiTheme="minorHAnsi" w:cstheme="minorBidi"/>
          <w:sz w:val="22"/>
          <w:szCs w:val="22"/>
          <w:rtl/>
        </w:rPr>
      </w:pPr>
      <w:hyperlink w:anchor="_Toc235260672" w:history="1">
        <w:r w:rsidRPr="000162A6">
          <w:rPr>
            <w:rStyle w:val="Hyperlink"/>
            <w:rFonts w:hint="eastAsia"/>
            <w:rtl/>
          </w:rPr>
          <w:t>جلسه</w:t>
        </w:r>
        <w:r w:rsidRPr="000162A6">
          <w:rPr>
            <w:rStyle w:val="Hyperlink"/>
            <w:rtl/>
          </w:rPr>
          <w:t xml:space="preserve"> </w:t>
        </w:r>
        <w:r w:rsidRPr="000162A6">
          <w:rPr>
            <w:rStyle w:val="Hyperlink"/>
            <w:rFonts w:hint="eastAsia"/>
            <w:rtl/>
          </w:rPr>
          <w:t>هشتاد</w:t>
        </w:r>
        <w:r w:rsidRPr="000162A6">
          <w:rPr>
            <w:rStyle w:val="Hyperlink"/>
            <w:rtl/>
          </w:rPr>
          <w:t xml:space="preserve"> </w:t>
        </w:r>
        <w:r w:rsidRPr="000162A6">
          <w:rPr>
            <w:rStyle w:val="Hyperlink"/>
            <w:rFonts w:hint="eastAsia"/>
            <w:rtl/>
          </w:rPr>
          <w:t>و</w:t>
        </w:r>
        <w:r w:rsidRPr="000162A6">
          <w:rPr>
            <w:rStyle w:val="Hyperlink"/>
            <w:rtl/>
          </w:rPr>
          <w:t xml:space="preserve"> </w:t>
        </w:r>
        <w:r w:rsidRPr="000162A6">
          <w:rPr>
            <w:rStyle w:val="Hyperlink"/>
            <w:rFonts w:hint="eastAsia"/>
            <w:rtl/>
          </w:rPr>
          <w:t>هشتم</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Toc235260672 \h</w:instrText>
        </w:r>
        <w:r>
          <w:rPr>
            <w:webHidden/>
            <w:rtl/>
          </w:rPr>
          <w:instrText xml:space="preserve"> </w:instrText>
        </w:r>
        <w:r>
          <w:rPr>
            <w:webHidden/>
            <w:rtl/>
          </w:rPr>
        </w:r>
        <w:r>
          <w:rPr>
            <w:webHidden/>
            <w:rtl/>
          </w:rPr>
          <w:fldChar w:fldCharType="separate"/>
        </w:r>
        <w:r>
          <w:rPr>
            <w:webHidden/>
            <w:rtl/>
          </w:rPr>
          <w:t>204</w:t>
        </w:r>
        <w:r>
          <w:rPr>
            <w:webHidden/>
            <w:rtl/>
          </w:rPr>
          <w:fldChar w:fldCharType="end"/>
        </w:r>
      </w:hyperlink>
    </w:p>
    <w:p w:rsidR="004A0C53" w:rsidRDefault="004A0C53">
      <w:pPr>
        <w:pStyle w:val="TOC2"/>
        <w:tabs>
          <w:tab w:val="right" w:leader="dot" w:pos="9628"/>
        </w:tabs>
        <w:rPr>
          <w:noProof/>
          <w:rtl/>
        </w:rPr>
      </w:pPr>
      <w:hyperlink w:anchor="_Toc235260673" w:history="1">
        <w:r w:rsidRPr="000162A6">
          <w:rPr>
            <w:rStyle w:val="Hyperlink"/>
            <w:rFonts w:hint="eastAsia"/>
            <w:bCs/>
            <w:noProof/>
            <w:rtl/>
            <w:lang w:bidi="ar-SA"/>
          </w:rPr>
          <w:t>استصحاب</w:t>
        </w:r>
        <w:r w:rsidRPr="000162A6">
          <w:rPr>
            <w:rStyle w:val="Hyperlink"/>
            <w:bCs/>
            <w:noProof/>
            <w:rtl/>
          </w:rPr>
          <w:t>/</w:t>
        </w:r>
        <w:r w:rsidRPr="000162A6">
          <w:rPr>
            <w:rStyle w:val="Hyperlink"/>
            <w:rFonts w:hint="eastAsia"/>
            <w:noProof/>
            <w:rtl/>
          </w:rPr>
          <w:t>تنب</w:t>
        </w:r>
        <w:r w:rsidRPr="000162A6">
          <w:rPr>
            <w:rStyle w:val="Hyperlink"/>
            <w:rFonts w:hint="cs"/>
            <w:noProof/>
            <w:rtl/>
          </w:rPr>
          <w:t>ی</w:t>
        </w:r>
        <w:r w:rsidRPr="000162A6">
          <w:rPr>
            <w:rStyle w:val="Hyperlink"/>
            <w:rFonts w:hint="eastAsia"/>
            <w:noProof/>
            <w:rtl/>
          </w:rPr>
          <w:t>ه</w:t>
        </w:r>
        <w:r w:rsidRPr="000162A6">
          <w:rPr>
            <w:rStyle w:val="Hyperlink"/>
            <w:noProof/>
            <w:rtl/>
          </w:rPr>
          <w:t xml:space="preserve"> </w:t>
        </w:r>
        <w:r w:rsidRPr="000162A6">
          <w:rPr>
            <w:rStyle w:val="Hyperlink"/>
            <w:rFonts w:hint="eastAsia"/>
            <w:noProof/>
            <w:rtl/>
          </w:rPr>
          <w:t>شانزدهم</w:t>
        </w:r>
        <w:r w:rsidRPr="000162A6">
          <w:rPr>
            <w:rStyle w:val="Hyperlink"/>
            <w:noProof/>
            <w:rtl/>
          </w:rPr>
          <w:t xml:space="preserve"> / </w:t>
        </w:r>
        <w:r w:rsidRPr="000162A6">
          <w:rPr>
            <w:rStyle w:val="Hyperlink"/>
            <w:rFonts w:hint="eastAsia"/>
            <w:noProof/>
            <w:rtl/>
          </w:rPr>
          <w:t>تقدم</w:t>
        </w:r>
        <w:r w:rsidRPr="000162A6">
          <w:rPr>
            <w:rStyle w:val="Hyperlink"/>
            <w:noProof/>
            <w:rtl/>
          </w:rPr>
          <w:t xml:space="preserve"> </w:t>
        </w:r>
        <w:r w:rsidRPr="000162A6">
          <w:rPr>
            <w:rStyle w:val="Hyperlink"/>
            <w:rFonts w:hint="eastAsia"/>
            <w:noProof/>
            <w:rtl/>
          </w:rPr>
          <w:t>الامارات</w:t>
        </w:r>
        <w:r w:rsidRPr="000162A6">
          <w:rPr>
            <w:rStyle w:val="Hyperlink"/>
            <w:noProof/>
            <w:rtl/>
          </w:rPr>
          <w:t xml:space="preserve"> </w:t>
        </w:r>
        <w:r w:rsidRPr="000162A6">
          <w:rPr>
            <w:rStyle w:val="Hyperlink"/>
            <w:rFonts w:hint="eastAsia"/>
            <w:noProof/>
            <w:rtl/>
          </w:rPr>
          <w:t>عل</w:t>
        </w:r>
        <w:r w:rsidRPr="000162A6">
          <w:rPr>
            <w:rStyle w:val="Hyperlink"/>
            <w:rFonts w:hint="cs"/>
            <w:noProof/>
            <w:rtl/>
          </w:rPr>
          <w:t>ی</w:t>
        </w:r>
        <w:r w:rsidRPr="000162A6">
          <w:rPr>
            <w:rStyle w:val="Hyperlink"/>
            <w:noProof/>
            <w:rtl/>
          </w:rPr>
          <w:t xml:space="preserve"> </w:t>
        </w:r>
        <w:r w:rsidRPr="000162A6">
          <w:rPr>
            <w:rStyle w:val="Hyperlink"/>
            <w:rFonts w:hint="eastAsia"/>
            <w:noProof/>
            <w:rtl/>
          </w:rPr>
          <w:t>الاستصحاب</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Toc235260673 \h</w:instrText>
        </w:r>
        <w:r>
          <w:rPr>
            <w:noProof/>
            <w:webHidden/>
            <w:rtl/>
          </w:rPr>
          <w:instrText xml:space="preserve"> </w:instrText>
        </w:r>
        <w:r>
          <w:rPr>
            <w:noProof/>
            <w:webHidden/>
            <w:rtl/>
          </w:rPr>
        </w:r>
        <w:r>
          <w:rPr>
            <w:noProof/>
            <w:webHidden/>
            <w:rtl/>
          </w:rPr>
          <w:fldChar w:fldCharType="separate"/>
        </w:r>
        <w:r>
          <w:rPr>
            <w:noProof/>
            <w:webHidden/>
            <w:rtl/>
          </w:rPr>
          <w:t>204</w:t>
        </w:r>
        <w:r>
          <w:rPr>
            <w:noProof/>
            <w:webHidden/>
            <w:rtl/>
          </w:rPr>
          <w:fldChar w:fldCharType="end"/>
        </w:r>
      </w:hyperlink>
    </w:p>
    <w:p w:rsidR="004A0C53" w:rsidRDefault="004A0C53" w:rsidP="004A0C53">
      <w:pPr>
        <w:pStyle w:val="TOC1"/>
        <w:rPr>
          <w:rFonts w:asciiTheme="minorHAnsi" w:eastAsiaTheme="minorEastAsia" w:hAnsiTheme="minorHAnsi" w:cstheme="minorBidi"/>
          <w:sz w:val="22"/>
          <w:szCs w:val="22"/>
          <w:rtl/>
        </w:rPr>
      </w:pPr>
      <w:hyperlink w:anchor="_Toc235260674" w:history="1">
        <w:r w:rsidRPr="000162A6">
          <w:rPr>
            <w:rStyle w:val="Hyperlink"/>
            <w:rFonts w:hint="eastAsia"/>
            <w:rtl/>
          </w:rPr>
          <w:t>جلسه</w:t>
        </w:r>
        <w:r w:rsidRPr="000162A6">
          <w:rPr>
            <w:rStyle w:val="Hyperlink"/>
            <w:rtl/>
          </w:rPr>
          <w:t xml:space="preserve"> </w:t>
        </w:r>
        <w:r w:rsidRPr="000162A6">
          <w:rPr>
            <w:rStyle w:val="Hyperlink"/>
            <w:rFonts w:hint="eastAsia"/>
            <w:rtl/>
          </w:rPr>
          <w:t>هشتاد</w:t>
        </w:r>
        <w:r w:rsidRPr="000162A6">
          <w:rPr>
            <w:rStyle w:val="Hyperlink"/>
            <w:rtl/>
          </w:rPr>
          <w:t xml:space="preserve"> </w:t>
        </w:r>
        <w:r w:rsidRPr="000162A6">
          <w:rPr>
            <w:rStyle w:val="Hyperlink"/>
            <w:rFonts w:hint="eastAsia"/>
            <w:rtl/>
          </w:rPr>
          <w:t>و</w:t>
        </w:r>
        <w:r w:rsidRPr="000162A6">
          <w:rPr>
            <w:rStyle w:val="Hyperlink"/>
            <w:rtl/>
          </w:rPr>
          <w:t xml:space="preserve"> </w:t>
        </w:r>
        <w:r w:rsidRPr="000162A6">
          <w:rPr>
            <w:rStyle w:val="Hyperlink"/>
            <w:rFonts w:hint="eastAsia"/>
            <w:rtl/>
          </w:rPr>
          <w:t>نهم</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Toc235260674 \h</w:instrText>
        </w:r>
        <w:r>
          <w:rPr>
            <w:webHidden/>
            <w:rtl/>
          </w:rPr>
          <w:instrText xml:space="preserve"> </w:instrText>
        </w:r>
        <w:r>
          <w:rPr>
            <w:webHidden/>
            <w:rtl/>
          </w:rPr>
        </w:r>
        <w:r>
          <w:rPr>
            <w:webHidden/>
            <w:rtl/>
          </w:rPr>
          <w:fldChar w:fldCharType="separate"/>
        </w:r>
        <w:r>
          <w:rPr>
            <w:webHidden/>
            <w:rtl/>
          </w:rPr>
          <w:t>206</w:t>
        </w:r>
        <w:r>
          <w:rPr>
            <w:webHidden/>
            <w:rtl/>
          </w:rPr>
          <w:fldChar w:fldCharType="end"/>
        </w:r>
      </w:hyperlink>
    </w:p>
    <w:p w:rsidR="004A0C53" w:rsidRDefault="004A0C53">
      <w:pPr>
        <w:pStyle w:val="TOC2"/>
        <w:tabs>
          <w:tab w:val="right" w:leader="dot" w:pos="9628"/>
        </w:tabs>
        <w:rPr>
          <w:noProof/>
          <w:rtl/>
        </w:rPr>
      </w:pPr>
      <w:hyperlink w:anchor="_Toc235260675" w:history="1">
        <w:r w:rsidRPr="000162A6">
          <w:rPr>
            <w:rStyle w:val="Hyperlink"/>
            <w:rFonts w:hint="eastAsia"/>
            <w:bCs/>
            <w:noProof/>
            <w:rtl/>
            <w:lang w:bidi="ar-SA"/>
          </w:rPr>
          <w:t>استصحاب</w:t>
        </w:r>
        <w:r w:rsidRPr="000162A6">
          <w:rPr>
            <w:rStyle w:val="Hyperlink"/>
            <w:bCs/>
            <w:noProof/>
            <w:rtl/>
          </w:rPr>
          <w:t>/</w:t>
        </w:r>
        <w:r w:rsidRPr="000162A6">
          <w:rPr>
            <w:rStyle w:val="Hyperlink"/>
            <w:rFonts w:hint="eastAsia"/>
            <w:noProof/>
            <w:rtl/>
          </w:rPr>
          <w:t>تنب</w:t>
        </w:r>
        <w:r w:rsidRPr="000162A6">
          <w:rPr>
            <w:rStyle w:val="Hyperlink"/>
            <w:rFonts w:hint="cs"/>
            <w:noProof/>
            <w:rtl/>
          </w:rPr>
          <w:t>ی</w:t>
        </w:r>
        <w:r w:rsidRPr="000162A6">
          <w:rPr>
            <w:rStyle w:val="Hyperlink"/>
            <w:rFonts w:hint="eastAsia"/>
            <w:noProof/>
            <w:rtl/>
          </w:rPr>
          <w:t>ه</w:t>
        </w:r>
        <w:r w:rsidRPr="000162A6">
          <w:rPr>
            <w:rStyle w:val="Hyperlink"/>
            <w:noProof/>
            <w:rtl/>
          </w:rPr>
          <w:t xml:space="preserve"> </w:t>
        </w:r>
        <w:r w:rsidRPr="000162A6">
          <w:rPr>
            <w:rStyle w:val="Hyperlink"/>
            <w:rFonts w:hint="eastAsia"/>
            <w:noProof/>
            <w:rtl/>
          </w:rPr>
          <w:t>شانزدهم</w:t>
        </w:r>
        <w:r w:rsidRPr="000162A6">
          <w:rPr>
            <w:rStyle w:val="Hyperlink"/>
            <w:noProof/>
            <w:rtl/>
          </w:rPr>
          <w:t xml:space="preserve"> / </w:t>
        </w:r>
        <w:r w:rsidRPr="000162A6">
          <w:rPr>
            <w:rStyle w:val="Hyperlink"/>
            <w:rFonts w:hint="eastAsia"/>
            <w:noProof/>
            <w:rtl/>
          </w:rPr>
          <w:t>تقدم</w:t>
        </w:r>
        <w:r w:rsidRPr="000162A6">
          <w:rPr>
            <w:rStyle w:val="Hyperlink"/>
            <w:noProof/>
            <w:rtl/>
          </w:rPr>
          <w:t xml:space="preserve"> </w:t>
        </w:r>
        <w:r w:rsidRPr="000162A6">
          <w:rPr>
            <w:rStyle w:val="Hyperlink"/>
            <w:rFonts w:hint="eastAsia"/>
            <w:noProof/>
            <w:rtl/>
          </w:rPr>
          <w:t>الامارات</w:t>
        </w:r>
        <w:r w:rsidRPr="000162A6">
          <w:rPr>
            <w:rStyle w:val="Hyperlink"/>
            <w:noProof/>
            <w:rtl/>
          </w:rPr>
          <w:t xml:space="preserve"> </w:t>
        </w:r>
        <w:r w:rsidRPr="000162A6">
          <w:rPr>
            <w:rStyle w:val="Hyperlink"/>
            <w:rFonts w:hint="eastAsia"/>
            <w:noProof/>
            <w:rtl/>
          </w:rPr>
          <w:t>عل</w:t>
        </w:r>
        <w:r w:rsidRPr="000162A6">
          <w:rPr>
            <w:rStyle w:val="Hyperlink"/>
            <w:rFonts w:hint="cs"/>
            <w:noProof/>
            <w:rtl/>
          </w:rPr>
          <w:t>ی</w:t>
        </w:r>
        <w:r w:rsidRPr="000162A6">
          <w:rPr>
            <w:rStyle w:val="Hyperlink"/>
            <w:noProof/>
            <w:rtl/>
          </w:rPr>
          <w:t xml:space="preserve"> </w:t>
        </w:r>
        <w:r w:rsidRPr="000162A6">
          <w:rPr>
            <w:rStyle w:val="Hyperlink"/>
            <w:rFonts w:hint="eastAsia"/>
            <w:noProof/>
            <w:rtl/>
          </w:rPr>
          <w:t>الاستصحاب</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Toc235260675 \h</w:instrText>
        </w:r>
        <w:r>
          <w:rPr>
            <w:noProof/>
            <w:webHidden/>
            <w:rtl/>
          </w:rPr>
          <w:instrText xml:space="preserve"> </w:instrText>
        </w:r>
        <w:r>
          <w:rPr>
            <w:noProof/>
            <w:webHidden/>
            <w:rtl/>
          </w:rPr>
        </w:r>
        <w:r>
          <w:rPr>
            <w:noProof/>
            <w:webHidden/>
            <w:rtl/>
          </w:rPr>
          <w:fldChar w:fldCharType="separate"/>
        </w:r>
        <w:r>
          <w:rPr>
            <w:noProof/>
            <w:webHidden/>
            <w:rtl/>
          </w:rPr>
          <w:t>206</w:t>
        </w:r>
        <w:r>
          <w:rPr>
            <w:noProof/>
            <w:webHidden/>
            <w:rtl/>
          </w:rPr>
          <w:fldChar w:fldCharType="end"/>
        </w:r>
      </w:hyperlink>
    </w:p>
    <w:p w:rsidR="004A0C53" w:rsidRDefault="004A0C53" w:rsidP="004A0C53">
      <w:pPr>
        <w:pStyle w:val="TOC1"/>
        <w:rPr>
          <w:rFonts w:asciiTheme="minorHAnsi" w:eastAsiaTheme="minorEastAsia" w:hAnsiTheme="minorHAnsi" w:cstheme="minorBidi"/>
          <w:sz w:val="22"/>
          <w:szCs w:val="22"/>
          <w:rtl/>
        </w:rPr>
      </w:pPr>
      <w:hyperlink w:anchor="_Toc235260676" w:history="1">
        <w:r w:rsidRPr="000162A6">
          <w:rPr>
            <w:rStyle w:val="Hyperlink"/>
            <w:rFonts w:hint="eastAsia"/>
            <w:rtl/>
          </w:rPr>
          <w:t>جلسه</w:t>
        </w:r>
        <w:r w:rsidRPr="000162A6">
          <w:rPr>
            <w:rStyle w:val="Hyperlink"/>
            <w:rtl/>
          </w:rPr>
          <w:t xml:space="preserve"> </w:t>
        </w:r>
        <w:r w:rsidRPr="000162A6">
          <w:rPr>
            <w:rStyle w:val="Hyperlink"/>
            <w:rFonts w:hint="eastAsia"/>
            <w:rtl/>
          </w:rPr>
          <w:t>نودم</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Toc235260676 \h</w:instrText>
        </w:r>
        <w:r>
          <w:rPr>
            <w:webHidden/>
            <w:rtl/>
          </w:rPr>
          <w:instrText xml:space="preserve"> </w:instrText>
        </w:r>
        <w:r>
          <w:rPr>
            <w:webHidden/>
            <w:rtl/>
          </w:rPr>
        </w:r>
        <w:r>
          <w:rPr>
            <w:webHidden/>
            <w:rtl/>
          </w:rPr>
          <w:fldChar w:fldCharType="separate"/>
        </w:r>
        <w:r>
          <w:rPr>
            <w:webHidden/>
            <w:rtl/>
          </w:rPr>
          <w:t>208</w:t>
        </w:r>
        <w:r>
          <w:rPr>
            <w:webHidden/>
            <w:rtl/>
          </w:rPr>
          <w:fldChar w:fldCharType="end"/>
        </w:r>
      </w:hyperlink>
    </w:p>
    <w:p w:rsidR="004A0C53" w:rsidRDefault="004A0C53">
      <w:pPr>
        <w:pStyle w:val="TOC2"/>
        <w:tabs>
          <w:tab w:val="right" w:leader="dot" w:pos="9628"/>
        </w:tabs>
        <w:rPr>
          <w:noProof/>
          <w:rtl/>
        </w:rPr>
      </w:pPr>
      <w:hyperlink w:anchor="_Toc235260677" w:history="1">
        <w:r w:rsidRPr="000162A6">
          <w:rPr>
            <w:rStyle w:val="Hyperlink"/>
            <w:rFonts w:hint="eastAsia"/>
            <w:bCs/>
            <w:noProof/>
            <w:rtl/>
            <w:lang w:bidi="ar-SA"/>
          </w:rPr>
          <w:t>استصحاب</w:t>
        </w:r>
        <w:r w:rsidRPr="000162A6">
          <w:rPr>
            <w:rStyle w:val="Hyperlink"/>
            <w:bCs/>
            <w:noProof/>
            <w:rtl/>
          </w:rPr>
          <w:t>/</w:t>
        </w:r>
        <w:r w:rsidRPr="000162A6">
          <w:rPr>
            <w:rStyle w:val="Hyperlink"/>
            <w:rFonts w:hint="eastAsia"/>
            <w:noProof/>
            <w:rtl/>
          </w:rPr>
          <w:t>تنب</w:t>
        </w:r>
        <w:r w:rsidRPr="000162A6">
          <w:rPr>
            <w:rStyle w:val="Hyperlink"/>
            <w:rFonts w:hint="cs"/>
            <w:noProof/>
            <w:rtl/>
          </w:rPr>
          <w:t>ی</w:t>
        </w:r>
        <w:r w:rsidRPr="000162A6">
          <w:rPr>
            <w:rStyle w:val="Hyperlink"/>
            <w:rFonts w:hint="eastAsia"/>
            <w:noProof/>
            <w:rtl/>
          </w:rPr>
          <w:t>ه</w:t>
        </w:r>
        <w:r w:rsidRPr="000162A6">
          <w:rPr>
            <w:rStyle w:val="Hyperlink"/>
            <w:noProof/>
            <w:rtl/>
          </w:rPr>
          <w:t xml:space="preserve"> </w:t>
        </w:r>
        <w:r w:rsidRPr="000162A6">
          <w:rPr>
            <w:rStyle w:val="Hyperlink"/>
            <w:rFonts w:hint="eastAsia"/>
            <w:noProof/>
            <w:rtl/>
          </w:rPr>
          <w:t>شانزدهم</w:t>
        </w:r>
        <w:r w:rsidRPr="000162A6">
          <w:rPr>
            <w:rStyle w:val="Hyperlink"/>
            <w:noProof/>
            <w:rtl/>
          </w:rPr>
          <w:t xml:space="preserve"> / </w:t>
        </w:r>
        <w:r w:rsidRPr="000162A6">
          <w:rPr>
            <w:rStyle w:val="Hyperlink"/>
            <w:rFonts w:hint="eastAsia"/>
            <w:noProof/>
            <w:rtl/>
          </w:rPr>
          <w:t>تقدم</w:t>
        </w:r>
        <w:r w:rsidRPr="000162A6">
          <w:rPr>
            <w:rStyle w:val="Hyperlink"/>
            <w:noProof/>
            <w:rtl/>
          </w:rPr>
          <w:t xml:space="preserve"> </w:t>
        </w:r>
        <w:r w:rsidRPr="000162A6">
          <w:rPr>
            <w:rStyle w:val="Hyperlink"/>
            <w:rFonts w:hint="eastAsia"/>
            <w:noProof/>
            <w:rtl/>
          </w:rPr>
          <w:t>الامارات</w:t>
        </w:r>
        <w:r w:rsidRPr="000162A6">
          <w:rPr>
            <w:rStyle w:val="Hyperlink"/>
            <w:noProof/>
            <w:rtl/>
          </w:rPr>
          <w:t xml:space="preserve"> </w:t>
        </w:r>
        <w:r w:rsidRPr="000162A6">
          <w:rPr>
            <w:rStyle w:val="Hyperlink"/>
            <w:rFonts w:hint="eastAsia"/>
            <w:noProof/>
            <w:rtl/>
          </w:rPr>
          <w:t>عل</w:t>
        </w:r>
        <w:r w:rsidRPr="000162A6">
          <w:rPr>
            <w:rStyle w:val="Hyperlink"/>
            <w:rFonts w:hint="cs"/>
            <w:noProof/>
            <w:rtl/>
          </w:rPr>
          <w:t>ی</w:t>
        </w:r>
        <w:r w:rsidRPr="000162A6">
          <w:rPr>
            <w:rStyle w:val="Hyperlink"/>
            <w:noProof/>
            <w:rtl/>
          </w:rPr>
          <w:t xml:space="preserve"> </w:t>
        </w:r>
        <w:r w:rsidRPr="000162A6">
          <w:rPr>
            <w:rStyle w:val="Hyperlink"/>
            <w:rFonts w:hint="eastAsia"/>
            <w:noProof/>
            <w:rtl/>
          </w:rPr>
          <w:t>الاستصحاب</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Toc235260677 \h</w:instrText>
        </w:r>
        <w:r>
          <w:rPr>
            <w:noProof/>
            <w:webHidden/>
            <w:rtl/>
          </w:rPr>
          <w:instrText xml:space="preserve"> </w:instrText>
        </w:r>
        <w:r>
          <w:rPr>
            <w:noProof/>
            <w:webHidden/>
            <w:rtl/>
          </w:rPr>
        </w:r>
        <w:r>
          <w:rPr>
            <w:noProof/>
            <w:webHidden/>
            <w:rtl/>
          </w:rPr>
          <w:fldChar w:fldCharType="separate"/>
        </w:r>
        <w:r>
          <w:rPr>
            <w:noProof/>
            <w:webHidden/>
            <w:rtl/>
          </w:rPr>
          <w:t>208</w:t>
        </w:r>
        <w:r>
          <w:rPr>
            <w:noProof/>
            <w:webHidden/>
            <w:rtl/>
          </w:rPr>
          <w:fldChar w:fldCharType="end"/>
        </w:r>
      </w:hyperlink>
    </w:p>
    <w:p w:rsidR="004A0C53" w:rsidRDefault="004A0C53" w:rsidP="004A0C53">
      <w:pPr>
        <w:pStyle w:val="TOC1"/>
        <w:rPr>
          <w:rFonts w:asciiTheme="minorHAnsi" w:eastAsiaTheme="minorEastAsia" w:hAnsiTheme="minorHAnsi" w:cstheme="minorBidi"/>
          <w:sz w:val="22"/>
          <w:szCs w:val="22"/>
          <w:rtl/>
        </w:rPr>
      </w:pPr>
      <w:hyperlink w:anchor="_Toc235260678" w:history="1">
        <w:r w:rsidRPr="000162A6">
          <w:rPr>
            <w:rStyle w:val="Hyperlink"/>
            <w:rFonts w:hint="eastAsia"/>
            <w:rtl/>
          </w:rPr>
          <w:t>جلسه</w:t>
        </w:r>
        <w:r w:rsidRPr="000162A6">
          <w:rPr>
            <w:rStyle w:val="Hyperlink"/>
            <w:rtl/>
          </w:rPr>
          <w:t xml:space="preserve"> </w:t>
        </w:r>
        <w:r w:rsidRPr="000162A6">
          <w:rPr>
            <w:rStyle w:val="Hyperlink"/>
            <w:rFonts w:hint="eastAsia"/>
            <w:rtl/>
          </w:rPr>
          <w:t>نود</w:t>
        </w:r>
        <w:r w:rsidRPr="000162A6">
          <w:rPr>
            <w:rStyle w:val="Hyperlink"/>
            <w:rtl/>
          </w:rPr>
          <w:t xml:space="preserve"> </w:t>
        </w:r>
        <w:r w:rsidRPr="000162A6">
          <w:rPr>
            <w:rStyle w:val="Hyperlink"/>
            <w:rFonts w:hint="eastAsia"/>
            <w:rtl/>
          </w:rPr>
          <w:t>و</w:t>
        </w:r>
        <w:r w:rsidRPr="000162A6">
          <w:rPr>
            <w:rStyle w:val="Hyperlink"/>
            <w:rtl/>
          </w:rPr>
          <w:t xml:space="preserve"> </w:t>
        </w:r>
        <w:r w:rsidRPr="000162A6">
          <w:rPr>
            <w:rStyle w:val="Hyperlink"/>
            <w:rFonts w:hint="cs"/>
            <w:rtl/>
          </w:rPr>
          <w:t>ی</w:t>
        </w:r>
        <w:r w:rsidRPr="000162A6">
          <w:rPr>
            <w:rStyle w:val="Hyperlink"/>
            <w:rFonts w:hint="eastAsia"/>
            <w:rtl/>
          </w:rPr>
          <w:t>کم</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Toc235260678 \h</w:instrText>
        </w:r>
        <w:r>
          <w:rPr>
            <w:webHidden/>
            <w:rtl/>
          </w:rPr>
          <w:instrText xml:space="preserve"> </w:instrText>
        </w:r>
        <w:r>
          <w:rPr>
            <w:webHidden/>
            <w:rtl/>
          </w:rPr>
        </w:r>
        <w:r>
          <w:rPr>
            <w:webHidden/>
            <w:rtl/>
          </w:rPr>
          <w:fldChar w:fldCharType="separate"/>
        </w:r>
        <w:r>
          <w:rPr>
            <w:webHidden/>
            <w:rtl/>
          </w:rPr>
          <w:t>210</w:t>
        </w:r>
        <w:r>
          <w:rPr>
            <w:webHidden/>
            <w:rtl/>
          </w:rPr>
          <w:fldChar w:fldCharType="end"/>
        </w:r>
      </w:hyperlink>
    </w:p>
    <w:p w:rsidR="004A0C53" w:rsidRDefault="004A0C53">
      <w:pPr>
        <w:pStyle w:val="TOC2"/>
        <w:tabs>
          <w:tab w:val="right" w:leader="dot" w:pos="9628"/>
        </w:tabs>
        <w:rPr>
          <w:noProof/>
          <w:rtl/>
        </w:rPr>
      </w:pPr>
      <w:hyperlink w:anchor="_Toc235260679" w:history="1">
        <w:r w:rsidRPr="000162A6">
          <w:rPr>
            <w:rStyle w:val="Hyperlink"/>
            <w:rFonts w:hint="eastAsia"/>
            <w:bCs/>
            <w:noProof/>
            <w:rtl/>
            <w:lang w:bidi="ar-SA"/>
          </w:rPr>
          <w:t>استصحاب</w:t>
        </w:r>
        <w:r w:rsidRPr="000162A6">
          <w:rPr>
            <w:rStyle w:val="Hyperlink"/>
            <w:bCs/>
            <w:noProof/>
            <w:rtl/>
          </w:rPr>
          <w:t>/</w:t>
        </w:r>
        <w:r w:rsidRPr="000162A6">
          <w:rPr>
            <w:rStyle w:val="Hyperlink"/>
            <w:rFonts w:hint="eastAsia"/>
            <w:noProof/>
            <w:rtl/>
          </w:rPr>
          <w:t>تنب</w:t>
        </w:r>
        <w:r w:rsidRPr="000162A6">
          <w:rPr>
            <w:rStyle w:val="Hyperlink"/>
            <w:rFonts w:hint="cs"/>
            <w:noProof/>
            <w:rtl/>
          </w:rPr>
          <w:t>ی</w:t>
        </w:r>
        <w:r w:rsidRPr="000162A6">
          <w:rPr>
            <w:rStyle w:val="Hyperlink"/>
            <w:rFonts w:hint="eastAsia"/>
            <w:noProof/>
            <w:rtl/>
          </w:rPr>
          <w:t>ه</w:t>
        </w:r>
        <w:r w:rsidRPr="000162A6">
          <w:rPr>
            <w:rStyle w:val="Hyperlink"/>
            <w:noProof/>
            <w:rtl/>
          </w:rPr>
          <w:t xml:space="preserve"> </w:t>
        </w:r>
        <w:r w:rsidRPr="000162A6">
          <w:rPr>
            <w:rStyle w:val="Hyperlink"/>
            <w:rFonts w:hint="eastAsia"/>
            <w:noProof/>
            <w:rtl/>
          </w:rPr>
          <w:t>شانزدهم</w:t>
        </w:r>
        <w:r w:rsidRPr="000162A6">
          <w:rPr>
            <w:rStyle w:val="Hyperlink"/>
            <w:noProof/>
            <w:rtl/>
          </w:rPr>
          <w:t xml:space="preserve"> / </w:t>
        </w:r>
        <w:r w:rsidRPr="000162A6">
          <w:rPr>
            <w:rStyle w:val="Hyperlink"/>
            <w:rFonts w:hint="eastAsia"/>
            <w:noProof/>
            <w:rtl/>
          </w:rPr>
          <w:t>تقدم</w:t>
        </w:r>
        <w:r w:rsidRPr="000162A6">
          <w:rPr>
            <w:rStyle w:val="Hyperlink"/>
            <w:noProof/>
            <w:rtl/>
          </w:rPr>
          <w:t xml:space="preserve"> </w:t>
        </w:r>
        <w:r w:rsidRPr="000162A6">
          <w:rPr>
            <w:rStyle w:val="Hyperlink"/>
            <w:rFonts w:hint="eastAsia"/>
            <w:noProof/>
            <w:rtl/>
          </w:rPr>
          <w:t>الامارات</w:t>
        </w:r>
        <w:r w:rsidRPr="000162A6">
          <w:rPr>
            <w:rStyle w:val="Hyperlink"/>
            <w:noProof/>
            <w:rtl/>
          </w:rPr>
          <w:t xml:space="preserve"> </w:t>
        </w:r>
        <w:r w:rsidRPr="000162A6">
          <w:rPr>
            <w:rStyle w:val="Hyperlink"/>
            <w:rFonts w:hint="eastAsia"/>
            <w:noProof/>
            <w:rtl/>
          </w:rPr>
          <w:t>عل</w:t>
        </w:r>
        <w:r w:rsidRPr="000162A6">
          <w:rPr>
            <w:rStyle w:val="Hyperlink"/>
            <w:rFonts w:hint="cs"/>
            <w:noProof/>
            <w:rtl/>
          </w:rPr>
          <w:t>ی</w:t>
        </w:r>
        <w:r w:rsidRPr="000162A6">
          <w:rPr>
            <w:rStyle w:val="Hyperlink"/>
            <w:noProof/>
            <w:rtl/>
          </w:rPr>
          <w:t xml:space="preserve"> </w:t>
        </w:r>
        <w:r w:rsidRPr="000162A6">
          <w:rPr>
            <w:rStyle w:val="Hyperlink"/>
            <w:rFonts w:hint="eastAsia"/>
            <w:noProof/>
            <w:rtl/>
          </w:rPr>
          <w:t>الاستصحاب</w:t>
        </w:r>
        <w:r w:rsidRPr="000162A6">
          <w:rPr>
            <w:rStyle w:val="Hyperlink"/>
            <w:noProof/>
            <w:rtl/>
          </w:rPr>
          <w:t>/</w:t>
        </w:r>
        <w:r w:rsidRPr="000162A6">
          <w:rPr>
            <w:rStyle w:val="Hyperlink"/>
            <w:rFonts w:hint="eastAsia"/>
            <w:noProof/>
            <w:rtl/>
          </w:rPr>
          <w:t>قول</w:t>
        </w:r>
        <w:r w:rsidRPr="000162A6">
          <w:rPr>
            <w:rStyle w:val="Hyperlink"/>
            <w:noProof/>
            <w:rtl/>
          </w:rPr>
          <w:t xml:space="preserve"> </w:t>
        </w:r>
        <w:r w:rsidRPr="000162A6">
          <w:rPr>
            <w:rStyle w:val="Hyperlink"/>
            <w:rFonts w:hint="eastAsia"/>
            <w:noProof/>
            <w:rtl/>
          </w:rPr>
          <w:t>به</w:t>
        </w:r>
        <w:r w:rsidRPr="000162A6">
          <w:rPr>
            <w:rStyle w:val="Hyperlink"/>
            <w:noProof/>
            <w:rtl/>
          </w:rPr>
          <w:t xml:space="preserve"> </w:t>
        </w:r>
        <w:r w:rsidRPr="000162A6">
          <w:rPr>
            <w:rStyle w:val="Hyperlink"/>
            <w:rFonts w:hint="eastAsia"/>
            <w:noProof/>
            <w:rtl/>
          </w:rPr>
          <w:t>تخص</w:t>
        </w:r>
        <w:r w:rsidRPr="000162A6">
          <w:rPr>
            <w:rStyle w:val="Hyperlink"/>
            <w:rFonts w:hint="cs"/>
            <w:noProof/>
            <w:rtl/>
          </w:rPr>
          <w:t>ی</w:t>
        </w:r>
        <w:r w:rsidRPr="000162A6">
          <w:rPr>
            <w:rStyle w:val="Hyperlink"/>
            <w:rFonts w:hint="eastAsia"/>
            <w:noProof/>
            <w:rtl/>
          </w:rPr>
          <w:t>ص</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Toc235260679 \h</w:instrText>
        </w:r>
        <w:r>
          <w:rPr>
            <w:noProof/>
            <w:webHidden/>
            <w:rtl/>
          </w:rPr>
          <w:instrText xml:space="preserve"> </w:instrText>
        </w:r>
        <w:r>
          <w:rPr>
            <w:noProof/>
            <w:webHidden/>
            <w:rtl/>
          </w:rPr>
        </w:r>
        <w:r>
          <w:rPr>
            <w:noProof/>
            <w:webHidden/>
            <w:rtl/>
          </w:rPr>
          <w:fldChar w:fldCharType="separate"/>
        </w:r>
        <w:r>
          <w:rPr>
            <w:noProof/>
            <w:webHidden/>
            <w:rtl/>
          </w:rPr>
          <w:t>210</w:t>
        </w:r>
        <w:r>
          <w:rPr>
            <w:noProof/>
            <w:webHidden/>
            <w:rtl/>
          </w:rPr>
          <w:fldChar w:fldCharType="end"/>
        </w:r>
      </w:hyperlink>
    </w:p>
    <w:p w:rsidR="004A0C53" w:rsidRDefault="004A0C53" w:rsidP="004A0C53">
      <w:pPr>
        <w:pStyle w:val="TOC1"/>
        <w:rPr>
          <w:rFonts w:asciiTheme="minorHAnsi" w:eastAsiaTheme="minorEastAsia" w:hAnsiTheme="minorHAnsi" w:cstheme="minorBidi"/>
          <w:sz w:val="22"/>
          <w:szCs w:val="22"/>
          <w:rtl/>
        </w:rPr>
      </w:pPr>
      <w:hyperlink w:anchor="_Toc235260680" w:history="1">
        <w:r w:rsidRPr="000162A6">
          <w:rPr>
            <w:rStyle w:val="Hyperlink"/>
            <w:rFonts w:hint="eastAsia"/>
            <w:rtl/>
          </w:rPr>
          <w:t>جلسه</w:t>
        </w:r>
        <w:r w:rsidRPr="000162A6">
          <w:rPr>
            <w:rStyle w:val="Hyperlink"/>
            <w:rtl/>
          </w:rPr>
          <w:t xml:space="preserve"> </w:t>
        </w:r>
        <w:r w:rsidRPr="000162A6">
          <w:rPr>
            <w:rStyle w:val="Hyperlink"/>
            <w:rFonts w:hint="eastAsia"/>
            <w:rtl/>
          </w:rPr>
          <w:t>نود</w:t>
        </w:r>
        <w:r w:rsidRPr="000162A6">
          <w:rPr>
            <w:rStyle w:val="Hyperlink"/>
            <w:rtl/>
          </w:rPr>
          <w:t xml:space="preserve"> </w:t>
        </w:r>
        <w:r w:rsidRPr="000162A6">
          <w:rPr>
            <w:rStyle w:val="Hyperlink"/>
            <w:rFonts w:hint="eastAsia"/>
            <w:rtl/>
          </w:rPr>
          <w:t>و</w:t>
        </w:r>
        <w:r w:rsidRPr="000162A6">
          <w:rPr>
            <w:rStyle w:val="Hyperlink"/>
            <w:rtl/>
          </w:rPr>
          <w:t xml:space="preserve"> </w:t>
        </w:r>
        <w:r w:rsidRPr="000162A6">
          <w:rPr>
            <w:rStyle w:val="Hyperlink"/>
            <w:rFonts w:hint="eastAsia"/>
            <w:rtl/>
          </w:rPr>
          <w:t>دوم</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Toc235260680 \h</w:instrText>
        </w:r>
        <w:r>
          <w:rPr>
            <w:webHidden/>
            <w:rtl/>
          </w:rPr>
          <w:instrText xml:space="preserve"> </w:instrText>
        </w:r>
        <w:r>
          <w:rPr>
            <w:webHidden/>
            <w:rtl/>
          </w:rPr>
        </w:r>
        <w:r>
          <w:rPr>
            <w:webHidden/>
            <w:rtl/>
          </w:rPr>
          <w:fldChar w:fldCharType="separate"/>
        </w:r>
        <w:r>
          <w:rPr>
            <w:webHidden/>
            <w:rtl/>
          </w:rPr>
          <w:t>212</w:t>
        </w:r>
        <w:r>
          <w:rPr>
            <w:webHidden/>
            <w:rtl/>
          </w:rPr>
          <w:fldChar w:fldCharType="end"/>
        </w:r>
      </w:hyperlink>
    </w:p>
    <w:p w:rsidR="004A0C53" w:rsidRDefault="004A0C53">
      <w:pPr>
        <w:pStyle w:val="TOC2"/>
        <w:tabs>
          <w:tab w:val="right" w:leader="dot" w:pos="9628"/>
        </w:tabs>
        <w:rPr>
          <w:noProof/>
          <w:rtl/>
        </w:rPr>
      </w:pPr>
      <w:hyperlink w:anchor="_Toc235260681" w:history="1">
        <w:r w:rsidRPr="000162A6">
          <w:rPr>
            <w:rStyle w:val="Hyperlink"/>
            <w:rFonts w:hint="eastAsia"/>
            <w:bCs/>
            <w:noProof/>
            <w:rtl/>
            <w:lang w:bidi="ar-SA"/>
          </w:rPr>
          <w:t>استصحاب</w:t>
        </w:r>
        <w:r w:rsidRPr="000162A6">
          <w:rPr>
            <w:rStyle w:val="Hyperlink"/>
            <w:bCs/>
            <w:noProof/>
            <w:rtl/>
          </w:rPr>
          <w:t>/</w:t>
        </w:r>
        <w:r w:rsidRPr="000162A6">
          <w:rPr>
            <w:rStyle w:val="Hyperlink"/>
            <w:rFonts w:hint="eastAsia"/>
            <w:noProof/>
            <w:rtl/>
          </w:rPr>
          <w:t>تنب</w:t>
        </w:r>
        <w:r w:rsidRPr="000162A6">
          <w:rPr>
            <w:rStyle w:val="Hyperlink"/>
            <w:rFonts w:hint="cs"/>
            <w:noProof/>
            <w:rtl/>
          </w:rPr>
          <w:t>ی</w:t>
        </w:r>
        <w:r w:rsidRPr="000162A6">
          <w:rPr>
            <w:rStyle w:val="Hyperlink"/>
            <w:rFonts w:hint="eastAsia"/>
            <w:noProof/>
            <w:rtl/>
          </w:rPr>
          <w:t>ه</w:t>
        </w:r>
        <w:r w:rsidRPr="000162A6">
          <w:rPr>
            <w:rStyle w:val="Hyperlink"/>
            <w:noProof/>
            <w:rtl/>
          </w:rPr>
          <w:t xml:space="preserve"> </w:t>
        </w:r>
        <w:r w:rsidRPr="000162A6">
          <w:rPr>
            <w:rStyle w:val="Hyperlink"/>
            <w:rFonts w:hint="eastAsia"/>
            <w:noProof/>
            <w:rtl/>
          </w:rPr>
          <w:t>شانزدهم</w:t>
        </w:r>
        <w:r w:rsidRPr="000162A6">
          <w:rPr>
            <w:rStyle w:val="Hyperlink"/>
            <w:noProof/>
            <w:rtl/>
          </w:rPr>
          <w:t xml:space="preserve"> / </w:t>
        </w:r>
        <w:r w:rsidRPr="000162A6">
          <w:rPr>
            <w:rStyle w:val="Hyperlink"/>
            <w:rFonts w:hint="eastAsia"/>
            <w:noProof/>
            <w:rtl/>
          </w:rPr>
          <w:t>تقدم</w:t>
        </w:r>
        <w:r w:rsidRPr="000162A6">
          <w:rPr>
            <w:rStyle w:val="Hyperlink"/>
            <w:noProof/>
            <w:rtl/>
          </w:rPr>
          <w:t xml:space="preserve"> </w:t>
        </w:r>
        <w:r w:rsidRPr="000162A6">
          <w:rPr>
            <w:rStyle w:val="Hyperlink"/>
            <w:rFonts w:hint="eastAsia"/>
            <w:noProof/>
            <w:rtl/>
          </w:rPr>
          <w:t>الامارات</w:t>
        </w:r>
        <w:r w:rsidRPr="000162A6">
          <w:rPr>
            <w:rStyle w:val="Hyperlink"/>
            <w:noProof/>
            <w:rtl/>
          </w:rPr>
          <w:t xml:space="preserve"> </w:t>
        </w:r>
        <w:r w:rsidRPr="000162A6">
          <w:rPr>
            <w:rStyle w:val="Hyperlink"/>
            <w:rFonts w:hint="eastAsia"/>
            <w:noProof/>
            <w:rtl/>
          </w:rPr>
          <w:t>عل</w:t>
        </w:r>
        <w:r w:rsidRPr="000162A6">
          <w:rPr>
            <w:rStyle w:val="Hyperlink"/>
            <w:rFonts w:hint="cs"/>
            <w:noProof/>
            <w:rtl/>
          </w:rPr>
          <w:t>ی</w:t>
        </w:r>
        <w:r w:rsidRPr="000162A6">
          <w:rPr>
            <w:rStyle w:val="Hyperlink"/>
            <w:noProof/>
            <w:rtl/>
          </w:rPr>
          <w:t xml:space="preserve"> </w:t>
        </w:r>
        <w:r w:rsidRPr="000162A6">
          <w:rPr>
            <w:rStyle w:val="Hyperlink"/>
            <w:rFonts w:hint="eastAsia"/>
            <w:noProof/>
            <w:rtl/>
          </w:rPr>
          <w:t>الاستصحاب</w:t>
        </w:r>
        <w:r w:rsidRPr="000162A6">
          <w:rPr>
            <w:rStyle w:val="Hyperlink"/>
            <w:noProof/>
            <w:rtl/>
          </w:rPr>
          <w:t>/</w:t>
        </w:r>
        <w:r w:rsidRPr="000162A6">
          <w:rPr>
            <w:rStyle w:val="Hyperlink"/>
            <w:rFonts w:hint="eastAsia"/>
            <w:noProof/>
            <w:rtl/>
          </w:rPr>
          <w:t>قول</w:t>
        </w:r>
        <w:r w:rsidRPr="000162A6">
          <w:rPr>
            <w:rStyle w:val="Hyperlink"/>
            <w:noProof/>
            <w:rtl/>
          </w:rPr>
          <w:t xml:space="preserve"> </w:t>
        </w:r>
        <w:r w:rsidRPr="000162A6">
          <w:rPr>
            <w:rStyle w:val="Hyperlink"/>
            <w:rFonts w:hint="eastAsia"/>
            <w:noProof/>
            <w:rtl/>
          </w:rPr>
          <w:t>به</w:t>
        </w:r>
        <w:r w:rsidRPr="000162A6">
          <w:rPr>
            <w:rStyle w:val="Hyperlink"/>
            <w:noProof/>
            <w:rtl/>
          </w:rPr>
          <w:t xml:space="preserve"> </w:t>
        </w:r>
        <w:r w:rsidRPr="000162A6">
          <w:rPr>
            <w:rStyle w:val="Hyperlink"/>
            <w:rFonts w:hint="eastAsia"/>
            <w:noProof/>
            <w:rtl/>
          </w:rPr>
          <w:t>حکومت</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Toc235260681 \h</w:instrText>
        </w:r>
        <w:r>
          <w:rPr>
            <w:noProof/>
            <w:webHidden/>
            <w:rtl/>
          </w:rPr>
          <w:instrText xml:space="preserve"> </w:instrText>
        </w:r>
        <w:r>
          <w:rPr>
            <w:noProof/>
            <w:webHidden/>
            <w:rtl/>
          </w:rPr>
        </w:r>
        <w:r>
          <w:rPr>
            <w:noProof/>
            <w:webHidden/>
            <w:rtl/>
          </w:rPr>
          <w:fldChar w:fldCharType="separate"/>
        </w:r>
        <w:r>
          <w:rPr>
            <w:noProof/>
            <w:webHidden/>
            <w:rtl/>
          </w:rPr>
          <w:t>212</w:t>
        </w:r>
        <w:r>
          <w:rPr>
            <w:noProof/>
            <w:webHidden/>
            <w:rtl/>
          </w:rPr>
          <w:fldChar w:fldCharType="end"/>
        </w:r>
      </w:hyperlink>
    </w:p>
    <w:p w:rsidR="004A0C53" w:rsidRDefault="004A0C53" w:rsidP="004A0C53">
      <w:pPr>
        <w:pStyle w:val="TOC1"/>
        <w:rPr>
          <w:rFonts w:asciiTheme="minorHAnsi" w:eastAsiaTheme="minorEastAsia" w:hAnsiTheme="minorHAnsi" w:cstheme="minorBidi"/>
          <w:sz w:val="22"/>
          <w:szCs w:val="22"/>
          <w:rtl/>
        </w:rPr>
      </w:pPr>
      <w:hyperlink w:anchor="_Toc235260682" w:history="1">
        <w:r w:rsidRPr="000162A6">
          <w:rPr>
            <w:rStyle w:val="Hyperlink"/>
            <w:rFonts w:hint="eastAsia"/>
            <w:rtl/>
          </w:rPr>
          <w:t>جلسه</w:t>
        </w:r>
        <w:r w:rsidRPr="000162A6">
          <w:rPr>
            <w:rStyle w:val="Hyperlink"/>
            <w:rtl/>
          </w:rPr>
          <w:t xml:space="preserve"> </w:t>
        </w:r>
        <w:r w:rsidRPr="000162A6">
          <w:rPr>
            <w:rStyle w:val="Hyperlink"/>
            <w:rFonts w:hint="eastAsia"/>
            <w:rtl/>
          </w:rPr>
          <w:t>نود</w:t>
        </w:r>
        <w:r w:rsidRPr="000162A6">
          <w:rPr>
            <w:rStyle w:val="Hyperlink"/>
            <w:rtl/>
          </w:rPr>
          <w:t xml:space="preserve"> </w:t>
        </w:r>
        <w:r w:rsidRPr="000162A6">
          <w:rPr>
            <w:rStyle w:val="Hyperlink"/>
            <w:rFonts w:hint="eastAsia"/>
            <w:rtl/>
          </w:rPr>
          <w:t>و</w:t>
        </w:r>
        <w:r w:rsidRPr="000162A6">
          <w:rPr>
            <w:rStyle w:val="Hyperlink"/>
            <w:rtl/>
          </w:rPr>
          <w:t xml:space="preserve"> </w:t>
        </w:r>
        <w:r w:rsidRPr="000162A6">
          <w:rPr>
            <w:rStyle w:val="Hyperlink"/>
            <w:rFonts w:hint="eastAsia"/>
            <w:rtl/>
          </w:rPr>
          <w:t>سوم</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Toc235260682 \h</w:instrText>
        </w:r>
        <w:r>
          <w:rPr>
            <w:webHidden/>
            <w:rtl/>
          </w:rPr>
          <w:instrText xml:space="preserve"> </w:instrText>
        </w:r>
        <w:r>
          <w:rPr>
            <w:webHidden/>
            <w:rtl/>
          </w:rPr>
        </w:r>
        <w:r>
          <w:rPr>
            <w:webHidden/>
            <w:rtl/>
          </w:rPr>
          <w:fldChar w:fldCharType="separate"/>
        </w:r>
        <w:r>
          <w:rPr>
            <w:webHidden/>
            <w:rtl/>
          </w:rPr>
          <w:t>213</w:t>
        </w:r>
        <w:r>
          <w:rPr>
            <w:webHidden/>
            <w:rtl/>
          </w:rPr>
          <w:fldChar w:fldCharType="end"/>
        </w:r>
      </w:hyperlink>
    </w:p>
    <w:p w:rsidR="004A0C53" w:rsidRDefault="004A0C53">
      <w:pPr>
        <w:pStyle w:val="TOC2"/>
        <w:tabs>
          <w:tab w:val="right" w:leader="dot" w:pos="9628"/>
        </w:tabs>
        <w:rPr>
          <w:noProof/>
          <w:rtl/>
        </w:rPr>
      </w:pPr>
      <w:hyperlink w:anchor="_Toc235260683" w:history="1">
        <w:r w:rsidRPr="000162A6">
          <w:rPr>
            <w:rStyle w:val="Hyperlink"/>
            <w:rFonts w:hint="eastAsia"/>
            <w:bCs/>
            <w:noProof/>
            <w:rtl/>
            <w:lang w:bidi="ar-SA"/>
          </w:rPr>
          <w:t>استصحاب</w:t>
        </w:r>
        <w:r w:rsidRPr="000162A6">
          <w:rPr>
            <w:rStyle w:val="Hyperlink"/>
            <w:bCs/>
            <w:noProof/>
            <w:rtl/>
          </w:rPr>
          <w:t>/</w:t>
        </w:r>
        <w:r w:rsidRPr="000162A6">
          <w:rPr>
            <w:rStyle w:val="Hyperlink"/>
            <w:rFonts w:hint="eastAsia"/>
            <w:noProof/>
            <w:rtl/>
          </w:rPr>
          <w:t>تنب</w:t>
        </w:r>
        <w:r w:rsidRPr="000162A6">
          <w:rPr>
            <w:rStyle w:val="Hyperlink"/>
            <w:rFonts w:hint="cs"/>
            <w:noProof/>
            <w:rtl/>
          </w:rPr>
          <w:t>ی</w:t>
        </w:r>
        <w:r w:rsidRPr="000162A6">
          <w:rPr>
            <w:rStyle w:val="Hyperlink"/>
            <w:rFonts w:hint="eastAsia"/>
            <w:noProof/>
            <w:rtl/>
          </w:rPr>
          <w:t>ه</w:t>
        </w:r>
        <w:r w:rsidRPr="000162A6">
          <w:rPr>
            <w:rStyle w:val="Hyperlink"/>
            <w:noProof/>
            <w:rtl/>
          </w:rPr>
          <w:t xml:space="preserve"> </w:t>
        </w:r>
        <w:r w:rsidRPr="000162A6">
          <w:rPr>
            <w:rStyle w:val="Hyperlink"/>
            <w:rFonts w:hint="eastAsia"/>
            <w:noProof/>
            <w:rtl/>
          </w:rPr>
          <w:t>شانزدهم</w:t>
        </w:r>
        <w:r w:rsidRPr="000162A6">
          <w:rPr>
            <w:rStyle w:val="Hyperlink"/>
            <w:noProof/>
            <w:rtl/>
          </w:rPr>
          <w:t xml:space="preserve"> / </w:t>
        </w:r>
        <w:r w:rsidRPr="000162A6">
          <w:rPr>
            <w:rStyle w:val="Hyperlink"/>
            <w:rFonts w:hint="eastAsia"/>
            <w:noProof/>
            <w:rtl/>
          </w:rPr>
          <w:t>تقدم</w:t>
        </w:r>
        <w:r w:rsidRPr="000162A6">
          <w:rPr>
            <w:rStyle w:val="Hyperlink"/>
            <w:noProof/>
            <w:rtl/>
          </w:rPr>
          <w:t xml:space="preserve"> </w:t>
        </w:r>
        <w:r w:rsidRPr="000162A6">
          <w:rPr>
            <w:rStyle w:val="Hyperlink"/>
            <w:rFonts w:hint="eastAsia"/>
            <w:noProof/>
            <w:rtl/>
          </w:rPr>
          <w:t>الامارات</w:t>
        </w:r>
        <w:r w:rsidRPr="000162A6">
          <w:rPr>
            <w:rStyle w:val="Hyperlink"/>
            <w:noProof/>
            <w:rtl/>
          </w:rPr>
          <w:t xml:space="preserve"> </w:t>
        </w:r>
        <w:r w:rsidRPr="000162A6">
          <w:rPr>
            <w:rStyle w:val="Hyperlink"/>
            <w:rFonts w:hint="eastAsia"/>
            <w:noProof/>
            <w:rtl/>
          </w:rPr>
          <w:t>عل</w:t>
        </w:r>
        <w:r w:rsidRPr="000162A6">
          <w:rPr>
            <w:rStyle w:val="Hyperlink"/>
            <w:rFonts w:hint="cs"/>
            <w:noProof/>
            <w:rtl/>
          </w:rPr>
          <w:t>ی</w:t>
        </w:r>
        <w:r w:rsidRPr="000162A6">
          <w:rPr>
            <w:rStyle w:val="Hyperlink"/>
            <w:noProof/>
            <w:rtl/>
          </w:rPr>
          <w:t xml:space="preserve"> </w:t>
        </w:r>
        <w:r w:rsidRPr="000162A6">
          <w:rPr>
            <w:rStyle w:val="Hyperlink"/>
            <w:rFonts w:hint="eastAsia"/>
            <w:noProof/>
            <w:rtl/>
          </w:rPr>
          <w:t>الاستصحاب</w:t>
        </w:r>
        <w:r w:rsidRPr="000162A6">
          <w:rPr>
            <w:rStyle w:val="Hyperlink"/>
            <w:noProof/>
            <w:rtl/>
          </w:rPr>
          <w:t>/</w:t>
        </w:r>
        <w:r w:rsidRPr="000162A6">
          <w:rPr>
            <w:rStyle w:val="Hyperlink"/>
            <w:rFonts w:hint="eastAsia"/>
            <w:noProof/>
            <w:rtl/>
          </w:rPr>
          <w:t>قول</w:t>
        </w:r>
        <w:r w:rsidRPr="000162A6">
          <w:rPr>
            <w:rStyle w:val="Hyperlink"/>
            <w:noProof/>
            <w:rtl/>
          </w:rPr>
          <w:t xml:space="preserve"> </w:t>
        </w:r>
        <w:r w:rsidRPr="000162A6">
          <w:rPr>
            <w:rStyle w:val="Hyperlink"/>
            <w:rFonts w:hint="eastAsia"/>
            <w:noProof/>
            <w:rtl/>
          </w:rPr>
          <w:t>به</w:t>
        </w:r>
        <w:r w:rsidRPr="000162A6">
          <w:rPr>
            <w:rStyle w:val="Hyperlink"/>
            <w:noProof/>
            <w:rtl/>
          </w:rPr>
          <w:t xml:space="preserve"> </w:t>
        </w:r>
        <w:r w:rsidRPr="000162A6">
          <w:rPr>
            <w:rStyle w:val="Hyperlink"/>
            <w:rFonts w:hint="eastAsia"/>
            <w:noProof/>
            <w:rtl/>
          </w:rPr>
          <w:t>ورود</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Toc235260683 \h</w:instrText>
        </w:r>
        <w:r>
          <w:rPr>
            <w:noProof/>
            <w:webHidden/>
            <w:rtl/>
          </w:rPr>
          <w:instrText xml:space="preserve"> </w:instrText>
        </w:r>
        <w:r>
          <w:rPr>
            <w:noProof/>
            <w:webHidden/>
            <w:rtl/>
          </w:rPr>
        </w:r>
        <w:r>
          <w:rPr>
            <w:noProof/>
            <w:webHidden/>
            <w:rtl/>
          </w:rPr>
          <w:fldChar w:fldCharType="separate"/>
        </w:r>
        <w:r>
          <w:rPr>
            <w:noProof/>
            <w:webHidden/>
            <w:rtl/>
          </w:rPr>
          <w:t>213</w:t>
        </w:r>
        <w:r>
          <w:rPr>
            <w:noProof/>
            <w:webHidden/>
            <w:rtl/>
          </w:rPr>
          <w:fldChar w:fldCharType="end"/>
        </w:r>
      </w:hyperlink>
    </w:p>
    <w:p w:rsidR="004A0C53" w:rsidRDefault="004A0C53" w:rsidP="004A0C53">
      <w:pPr>
        <w:pStyle w:val="TOC1"/>
        <w:rPr>
          <w:rFonts w:asciiTheme="minorHAnsi" w:eastAsiaTheme="minorEastAsia" w:hAnsiTheme="minorHAnsi" w:cstheme="minorBidi"/>
          <w:sz w:val="22"/>
          <w:szCs w:val="22"/>
          <w:rtl/>
        </w:rPr>
      </w:pPr>
      <w:hyperlink w:anchor="_Toc235260684" w:history="1">
        <w:r w:rsidRPr="000162A6">
          <w:rPr>
            <w:rStyle w:val="Hyperlink"/>
            <w:rFonts w:hint="eastAsia"/>
            <w:rtl/>
          </w:rPr>
          <w:t>جلسه</w:t>
        </w:r>
        <w:r w:rsidRPr="000162A6">
          <w:rPr>
            <w:rStyle w:val="Hyperlink"/>
            <w:rtl/>
          </w:rPr>
          <w:t xml:space="preserve"> </w:t>
        </w:r>
        <w:r w:rsidRPr="000162A6">
          <w:rPr>
            <w:rStyle w:val="Hyperlink"/>
            <w:rFonts w:hint="eastAsia"/>
            <w:rtl/>
          </w:rPr>
          <w:t>نود</w:t>
        </w:r>
        <w:r w:rsidRPr="000162A6">
          <w:rPr>
            <w:rStyle w:val="Hyperlink"/>
            <w:rtl/>
          </w:rPr>
          <w:t xml:space="preserve"> </w:t>
        </w:r>
        <w:r w:rsidRPr="000162A6">
          <w:rPr>
            <w:rStyle w:val="Hyperlink"/>
            <w:rFonts w:hint="eastAsia"/>
            <w:rtl/>
          </w:rPr>
          <w:t>و</w:t>
        </w:r>
        <w:r w:rsidRPr="000162A6">
          <w:rPr>
            <w:rStyle w:val="Hyperlink"/>
            <w:rtl/>
          </w:rPr>
          <w:t xml:space="preserve"> </w:t>
        </w:r>
        <w:r w:rsidRPr="000162A6">
          <w:rPr>
            <w:rStyle w:val="Hyperlink"/>
            <w:rFonts w:hint="eastAsia"/>
            <w:rtl/>
          </w:rPr>
          <w:t>چهارم</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Toc235260684 \h</w:instrText>
        </w:r>
        <w:r>
          <w:rPr>
            <w:webHidden/>
            <w:rtl/>
          </w:rPr>
          <w:instrText xml:space="preserve"> </w:instrText>
        </w:r>
        <w:r>
          <w:rPr>
            <w:webHidden/>
            <w:rtl/>
          </w:rPr>
        </w:r>
        <w:r>
          <w:rPr>
            <w:webHidden/>
            <w:rtl/>
          </w:rPr>
          <w:fldChar w:fldCharType="separate"/>
        </w:r>
        <w:r>
          <w:rPr>
            <w:webHidden/>
            <w:rtl/>
          </w:rPr>
          <w:t>215</w:t>
        </w:r>
        <w:r>
          <w:rPr>
            <w:webHidden/>
            <w:rtl/>
          </w:rPr>
          <w:fldChar w:fldCharType="end"/>
        </w:r>
      </w:hyperlink>
    </w:p>
    <w:p w:rsidR="004A0C53" w:rsidRDefault="004A0C53">
      <w:pPr>
        <w:pStyle w:val="TOC2"/>
        <w:tabs>
          <w:tab w:val="right" w:leader="dot" w:pos="9628"/>
        </w:tabs>
        <w:rPr>
          <w:noProof/>
          <w:rtl/>
        </w:rPr>
      </w:pPr>
      <w:hyperlink w:anchor="_Toc235260685" w:history="1">
        <w:r w:rsidRPr="000162A6">
          <w:rPr>
            <w:rStyle w:val="Hyperlink"/>
            <w:rFonts w:hint="eastAsia"/>
            <w:bCs/>
            <w:noProof/>
            <w:rtl/>
            <w:lang w:bidi="ar-SA"/>
          </w:rPr>
          <w:t>استصحاب</w:t>
        </w:r>
        <w:r w:rsidRPr="000162A6">
          <w:rPr>
            <w:rStyle w:val="Hyperlink"/>
            <w:bCs/>
            <w:noProof/>
            <w:rtl/>
          </w:rPr>
          <w:t>/</w:t>
        </w:r>
        <w:r w:rsidRPr="000162A6">
          <w:rPr>
            <w:rStyle w:val="Hyperlink"/>
            <w:rFonts w:hint="eastAsia"/>
            <w:noProof/>
            <w:rtl/>
          </w:rPr>
          <w:t>تنب</w:t>
        </w:r>
        <w:r w:rsidRPr="000162A6">
          <w:rPr>
            <w:rStyle w:val="Hyperlink"/>
            <w:rFonts w:hint="cs"/>
            <w:noProof/>
            <w:rtl/>
          </w:rPr>
          <w:t>ی</w:t>
        </w:r>
        <w:r w:rsidRPr="000162A6">
          <w:rPr>
            <w:rStyle w:val="Hyperlink"/>
            <w:rFonts w:hint="eastAsia"/>
            <w:noProof/>
            <w:rtl/>
          </w:rPr>
          <w:t>ه</w:t>
        </w:r>
        <w:r w:rsidRPr="000162A6">
          <w:rPr>
            <w:rStyle w:val="Hyperlink"/>
            <w:noProof/>
            <w:rtl/>
          </w:rPr>
          <w:t xml:space="preserve"> </w:t>
        </w:r>
        <w:r w:rsidRPr="000162A6">
          <w:rPr>
            <w:rStyle w:val="Hyperlink"/>
            <w:rFonts w:hint="eastAsia"/>
            <w:noProof/>
            <w:rtl/>
          </w:rPr>
          <w:t>شانزدهم</w:t>
        </w:r>
        <w:r w:rsidRPr="000162A6">
          <w:rPr>
            <w:rStyle w:val="Hyperlink"/>
            <w:noProof/>
            <w:rtl/>
          </w:rPr>
          <w:t xml:space="preserve"> </w:t>
        </w:r>
        <w:r w:rsidRPr="000162A6">
          <w:rPr>
            <w:rStyle w:val="Hyperlink"/>
            <w:rFonts w:hint="eastAsia"/>
            <w:noProof/>
            <w:rtl/>
          </w:rPr>
          <w:t>و</w:t>
        </w:r>
        <w:r w:rsidRPr="000162A6">
          <w:rPr>
            <w:rStyle w:val="Hyperlink"/>
            <w:noProof/>
            <w:rtl/>
          </w:rPr>
          <w:t xml:space="preserve"> </w:t>
        </w:r>
        <w:r w:rsidRPr="000162A6">
          <w:rPr>
            <w:rStyle w:val="Hyperlink"/>
            <w:rFonts w:hint="eastAsia"/>
            <w:noProof/>
            <w:rtl/>
          </w:rPr>
          <w:t>هفدهم</w:t>
        </w:r>
        <w:r w:rsidRPr="000162A6">
          <w:rPr>
            <w:rStyle w:val="Hyperlink"/>
            <w:noProof/>
            <w:rtl/>
          </w:rPr>
          <w:t xml:space="preserve">/ </w:t>
        </w:r>
        <w:r w:rsidRPr="000162A6">
          <w:rPr>
            <w:rStyle w:val="Hyperlink"/>
            <w:rFonts w:hint="eastAsia"/>
            <w:noProof/>
            <w:rtl/>
          </w:rPr>
          <w:t>تعارض</w:t>
        </w:r>
        <w:r w:rsidRPr="000162A6">
          <w:rPr>
            <w:rStyle w:val="Hyperlink"/>
            <w:noProof/>
            <w:rtl/>
          </w:rPr>
          <w:t xml:space="preserve"> </w:t>
        </w:r>
        <w:r w:rsidRPr="000162A6">
          <w:rPr>
            <w:rStyle w:val="Hyperlink"/>
            <w:rFonts w:hint="eastAsia"/>
            <w:noProof/>
            <w:rtl/>
          </w:rPr>
          <w:t>استصحاب</w:t>
        </w:r>
        <w:r w:rsidRPr="000162A6">
          <w:rPr>
            <w:rStyle w:val="Hyperlink"/>
            <w:noProof/>
            <w:rtl/>
          </w:rPr>
          <w:t xml:space="preserve"> </w:t>
        </w:r>
        <w:r w:rsidRPr="000162A6">
          <w:rPr>
            <w:rStyle w:val="Hyperlink"/>
            <w:rFonts w:hint="eastAsia"/>
            <w:noProof/>
            <w:rtl/>
          </w:rPr>
          <w:t>با</w:t>
        </w:r>
        <w:r w:rsidRPr="000162A6">
          <w:rPr>
            <w:rStyle w:val="Hyperlink"/>
            <w:noProof/>
            <w:rtl/>
          </w:rPr>
          <w:t xml:space="preserve"> </w:t>
        </w:r>
        <w:r w:rsidRPr="000162A6">
          <w:rPr>
            <w:rStyle w:val="Hyperlink"/>
            <w:rFonts w:hint="eastAsia"/>
            <w:noProof/>
            <w:rtl/>
          </w:rPr>
          <w:t>سا</w:t>
        </w:r>
        <w:r w:rsidRPr="000162A6">
          <w:rPr>
            <w:rStyle w:val="Hyperlink"/>
            <w:rFonts w:hint="cs"/>
            <w:noProof/>
            <w:rtl/>
          </w:rPr>
          <w:t>ی</w:t>
        </w:r>
        <w:r w:rsidRPr="000162A6">
          <w:rPr>
            <w:rStyle w:val="Hyperlink"/>
            <w:rFonts w:hint="eastAsia"/>
            <w:noProof/>
            <w:rtl/>
          </w:rPr>
          <w:t>ر</w:t>
        </w:r>
        <w:r w:rsidRPr="000162A6">
          <w:rPr>
            <w:rStyle w:val="Hyperlink"/>
            <w:noProof/>
            <w:rtl/>
          </w:rPr>
          <w:t xml:space="preserve"> </w:t>
        </w:r>
        <w:r w:rsidRPr="000162A6">
          <w:rPr>
            <w:rStyle w:val="Hyperlink"/>
            <w:rFonts w:hint="eastAsia"/>
            <w:noProof/>
            <w:rtl/>
          </w:rPr>
          <w:t>اصول</w:t>
        </w:r>
        <w:r w:rsidRPr="000162A6">
          <w:rPr>
            <w:rStyle w:val="Hyperlink"/>
            <w:noProof/>
            <w:rtl/>
          </w:rPr>
          <w:t xml:space="preserve"> </w:t>
        </w:r>
        <w:r w:rsidRPr="000162A6">
          <w:rPr>
            <w:rStyle w:val="Hyperlink"/>
            <w:rFonts w:hint="eastAsia"/>
            <w:noProof/>
            <w:rtl/>
          </w:rPr>
          <w:t>عمل</w:t>
        </w:r>
        <w:r w:rsidRPr="000162A6">
          <w:rPr>
            <w:rStyle w:val="Hyperlink"/>
            <w:rFonts w:hint="cs"/>
            <w:noProof/>
            <w:rtl/>
          </w:rPr>
          <w:t>ی</w:t>
        </w:r>
        <w:r w:rsidRPr="000162A6">
          <w:rPr>
            <w:rStyle w:val="Hyperlink"/>
            <w:rFonts w:hint="eastAsia"/>
            <w:noProof/>
            <w:rtl/>
          </w:rPr>
          <w:t>ه</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Toc235260685 \h</w:instrText>
        </w:r>
        <w:r>
          <w:rPr>
            <w:noProof/>
            <w:webHidden/>
            <w:rtl/>
          </w:rPr>
          <w:instrText xml:space="preserve"> </w:instrText>
        </w:r>
        <w:r>
          <w:rPr>
            <w:noProof/>
            <w:webHidden/>
            <w:rtl/>
          </w:rPr>
        </w:r>
        <w:r>
          <w:rPr>
            <w:noProof/>
            <w:webHidden/>
            <w:rtl/>
          </w:rPr>
          <w:fldChar w:fldCharType="separate"/>
        </w:r>
        <w:r>
          <w:rPr>
            <w:noProof/>
            <w:webHidden/>
            <w:rtl/>
          </w:rPr>
          <w:t>215</w:t>
        </w:r>
        <w:r>
          <w:rPr>
            <w:noProof/>
            <w:webHidden/>
            <w:rtl/>
          </w:rPr>
          <w:fldChar w:fldCharType="end"/>
        </w:r>
      </w:hyperlink>
    </w:p>
    <w:p w:rsidR="004A0C53" w:rsidRDefault="004A0C53" w:rsidP="004A0C53">
      <w:pPr>
        <w:pStyle w:val="TOC1"/>
        <w:rPr>
          <w:rFonts w:asciiTheme="minorHAnsi" w:eastAsiaTheme="minorEastAsia" w:hAnsiTheme="minorHAnsi" w:cstheme="minorBidi"/>
          <w:sz w:val="22"/>
          <w:szCs w:val="22"/>
          <w:rtl/>
        </w:rPr>
      </w:pPr>
      <w:hyperlink w:anchor="_Toc235260686" w:history="1">
        <w:r w:rsidRPr="000162A6">
          <w:rPr>
            <w:rStyle w:val="Hyperlink"/>
            <w:rFonts w:hint="eastAsia"/>
            <w:rtl/>
          </w:rPr>
          <w:t>جلسه</w:t>
        </w:r>
        <w:r w:rsidRPr="000162A6">
          <w:rPr>
            <w:rStyle w:val="Hyperlink"/>
            <w:rtl/>
          </w:rPr>
          <w:t xml:space="preserve"> </w:t>
        </w:r>
        <w:r w:rsidRPr="000162A6">
          <w:rPr>
            <w:rStyle w:val="Hyperlink"/>
            <w:rFonts w:hint="eastAsia"/>
            <w:rtl/>
          </w:rPr>
          <w:t>نود</w:t>
        </w:r>
        <w:r w:rsidRPr="000162A6">
          <w:rPr>
            <w:rStyle w:val="Hyperlink"/>
            <w:rtl/>
          </w:rPr>
          <w:t xml:space="preserve"> </w:t>
        </w:r>
        <w:r w:rsidRPr="000162A6">
          <w:rPr>
            <w:rStyle w:val="Hyperlink"/>
            <w:rFonts w:hint="eastAsia"/>
            <w:rtl/>
          </w:rPr>
          <w:t>و</w:t>
        </w:r>
        <w:r w:rsidRPr="000162A6">
          <w:rPr>
            <w:rStyle w:val="Hyperlink"/>
            <w:rtl/>
          </w:rPr>
          <w:t xml:space="preserve"> </w:t>
        </w:r>
        <w:r w:rsidRPr="000162A6">
          <w:rPr>
            <w:rStyle w:val="Hyperlink"/>
            <w:rFonts w:hint="eastAsia"/>
            <w:rtl/>
          </w:rPr>
          <w:t>پنجم</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Toc235260686 \h</w:instrText>
        </w:r>
        <w:r>
          <w:rPr>
            <w:webHidden/>
            <w:rtl/>
          </w:rPr>
          <w:instrText xml:space="preserve"> </w:instrText>
        </w:r>
        <w:r>
          <w:rPr>
            <w:webHidden/>
            <w:rtl/>
          </w:rPr>
        </w:r>
        <w:r>
          <w:rPr>
            <w:webHidden/>
            <w:rtl/>
          </w:rPr>
          <w:fldChar w:fldCharType="separate"/>
        </w:r>
        <w:r>
          <w:rPr>
            <w:webHidden/>
            <w:rtl/>
          </w:rPr>
          <w:t>217</w:t>
        </w:r>
        <w:r>
          <w:rPr>
            <w:webHidden/>
            <w:rtl/>
          </w:rPr>
          <w:fldChar w:fldCharType="end"/>
        </w:r>
      </w:hyperlink>
    </w:p>
    <w:p w:rsidR="004A0C53" w:rsidRDefault="004A0C53">
      <w:pPr>
        <w:pStyle w:val="TOC2"/>
        <w:tabs>
          <w:tab w:val="right" w:leader="dot" w:pos="9628"/>
        </w:tabs>
        <w:rPr>
          <w:noProof/>
          <w:rtl/>
        </w:rPr>
      </w:pPr>
      <w:hyperlink w:anchor="_Toc235260687" w:history="1">
        <w:r w:rsidRPr="000162A6">
          <w:rPr>
            <w:rStyle w:val="Hyperlink"/>
            <w:rFonts w:hint="eastAsia"/>
            <w:bCs/>
            <w:noProof/>
            <w:rtl/>
            <w:lang w:bidi="ar-SA"/>
          </w:rPr>
          <w:t>استصحاب</w:t>
        </w:r>
        <w:r w:rsidRPr="000162A6">
          <w:rPr>
            <w:rStyle w:val="Hyperlink"/>
            <w:bCs/>
            <w:noProof/>
            <w:rtl/>
          </w:rPr>
          <w:t>/</w:t>
        </w:r>
        <w:r w:rsidRPr="000162A6">
          <w:rPr>
            <w:rStyle w:val="Hyperlink"/>
            <w:rFonts w:hint="eastAsia"/>
            <w:noProof/>
            <w:rtl/>
          </w:rPr>
          <w:t>تنب</w:t>
        </w:r>
        <w:r w:rsidRPr="000162A6">
          <w:rPr>
            <w:rStyle w:val="Hyperlink"/>
            <w:rFonts w:hint="cs"/>
            <w:noProof/>
            <w:rtl/>
          </w:rPr>
          <w:t>ی</w:t>
        </w:r>
        <w:r w:rsidRPr="000162A6">
          <w:rPr>
            <w:rStyle w:val="Hyperlink"/>
            <w:rFonts w:hint="eastAsia"/>
            <w:noProof/>
            <w:rtl/>
          </w:rPr>
          <w:t>ه</w:t>
        </w:r>
        <w:r w:rsidRPr="000162A6">
          <w:rPr>
            <w:rStyle w:val="Hyperlink"/>
            <w:noProof/>
            <w:rtl/>
          </w:rPr>
          <w:t xml:space="preserve"> </w:t>
        </w:r>
        <w:r w:rsidRPr="000162A6">
          <w:rPr>
            <w:rStyle w:val="Hyperlink"/>
            <w:rFonts w:hint="eastAsia"/>
            <w:noProof/>
            <w:rtl/>
          </w:rPr>
          <w:t>هفدهم</w:t>
        </w:r>
        <w:r w:rsidRPr="000162A6">
          <w:rPr>
            <w:rStyle w:val="Hyperlink"/>
            <w:noProof/>
            <w:rtl/>
          </w:rPr>
          <w:t xml:space="preserve">/ </w:t>
        </w:r>
        <w:r w:rsidRPr="000162A6">
          <w:rPr>
            <w:rStyle w:val="Hyperlink"/>
            <w:rFonts w:hint="eastAsia"/>
            <w:noProof/>
            <w:rtl/>
          </w:rPr>
          <w:t>تعارض</w:t>
        </w:r>
        <w:r w:rsidRPr="000162A6">
          <w:rPr>
            <w:rStyle w:val="Hyperlink"/>
            <w:noProof/>
            <w:rtl/>
          </w:rPr>
          <w:t xml:space="preserve"> </w:t>
        </w:r>
        <w:r w:rsidRPr="000162A6">
          <w:rPr>
            <w:rStyle w:val="Hyperlink"/>
            <w:rFonts w:hint="eastAsia"/>
            <w:noProof/>
            <w:rtl/>
          </w:rPr>
          <w:t>استصحاب</w:t>
        </w:r>
        <w:r w:rsidRPr="000162A6">
          <w:rPr>
            <w:rStyle w:val="Hyperlink"/>
            <w:noProof/>
            <w:rtl/>
          </w:rPr>
          <w:t xml:space="preserve"> </w:t>
        </w:r>
        <w:r w:rsidRPr="000162A6">
          <w:rPr>
            <w:rStyle w:val="Hyperlink"/>
            <w:rFonts w:hint="eastAsia"/>
            <w:noProof/>
            <w:rtl/>
          </w:rPr>
          <w:t>با</w:t>
        </w:r>
        <w:r w:rsidRPr="000162A6">
          <w:rPr>
            <w:rStyle w:val="Hyperlink"/>
            <w:noProof/>
            <w:rtl/>
          </w:rPr>
          <w:t xml:space="preserve"> </w:t>
        </w:r>
        <w:r w:rsidRPr="000162A6">
          <w:rPr>
            <w:rStyle w:val="Hyperlink"/>
            <w:rFonts w:hint="eastAsia"/>
            <w:noProof/>
            <w:rtl/>
          </w:rPr>
          <w:t>سا</w:t>
        </w:r>
        <w:r w:rsidRPr="000162A6">
          <w:rPr>
            <w:rStyle w:val="Hyperlink"/>
            <w:rFonts w:hint="cs"/>
            <w:noProof/>
            <w:rtl/>
          </w:rPr>
          <w:t>ی</w:t>
        </w:r>
        <w:r w:rsidRPr="000162A6">
          <w:rPr>
            <w:rStyle w:val="Hyperlink"/>
            <w:rFonts w:hint="eastAsia"/>
            <w:noProof/>
            <w:rtl/>
          </w:rPr>
          <w:t>ر</w:t>
        </w:r>
        <w:r w:rsidRPr="000162A6">
          <w:rPr>
            <w:rStyle w:val="Hyperlink"/>
            <w:noProof/>
            <w:rtl/>
          </w:rPr>
          <w:t xml:space="preserve"> </w:t>
        </w:r>
        <w:r w:rsidRPr="000162A6">
          <w:rPr>
            <w:rStyle w:val="Hyperlink"/>
            <w:rFonts w:hint="eastAsia"/>
            <w:noProof/>
            <w:rtl/>
          </w:rPr>
          <w:t>اصول</w:t>
        </w:r>
        <w:r w:rsidRPr="000162A6">
          <w:rPr>
            <w:rStyle w:val="Hyperlink"/>
            <w:noProof/>
            <w:rtl/>
          </w:rPr>
          <w:t xml:space="preserve"> </w:t>
        </w:r>
        <w:r w:rsidRPr="000162A6">
          <w:rPr>
            <w:rStyle w:val="Hyperlink"/>
            <w:rFonts w:hint="eastAsia"/>
            <w:noProof/>
            <w:rtl/>
          </w:rPr>
          <w:t>عمل</w:t>
        </w:r>
        <w:r w:rsidRPr="000162A6">
          <w:rPr>
            <w:rStyle w:val="Hyperlink"/>
            <w:rFonts w:hint="cs"/>
            <w:noProof/>
            <w:rtl/>
          </w:rPr>
          <w:t>ی</w:t>
        </w:r>
        <w:r w:rsidRPr="000162A6">
          <w:rPr>
            <w:rStyle w:val="Hyperlink"/>
            <w:rFonts w:hint="eastAsia"/>
            <w:noProof/>
            <w:rtl/>
          </w:rPr>
          <w:t>ه</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Toc235260687 \h</w:instrText>
        </w:r>
        <w:r>
          <w:rPr>
            <w:noProof/>
            <w:webHidden/>
            <w:rtl/>
          </w:rPr>
          <w:instrText xml:space="preserve"> </w:instrText>
        </w:r>
        <w:r>
          <w:rPr>
            <w:noProof/>
            <w:webHidden/>
            <w:rtl/>
          </w:rPr>
        </w:r>
        <w:r>
          <w:rPr>
            <w:noProof/>
            <w:webHidden/>
            <w:rtl/>
          </w:rPr>
          <w:fldChar w:fldCharType="separate"/>
        </w:r>
        <w:r>
          <w:rPr>
            <w:noProof/>
            <w:webHidden/>
            <w:rtl/>
          </w:rPr>
          <w:t>217</w:t>
        </w:r>
        <w:r>
          <w:rPr>
            <w:noProof/>
            <w:webHidden/>
            <w:rtl/>
          </w:rPr>
          <w:fldChar w:fldCharType="end"/>
        </w:r>
      </w:hyperlink>
    </w:p>
    <w:p w:rsidR="004A0C53" w:rsidRDefault="004A0C53" w:rsidP="004A0C53">
      <w:pPr>
        <w:pStyle w:val="TOC1"/>
        <w:rPr>
          <w:rFonts w:asciiTheme="minorHAnsi" w:eastAsiaTheme="minorEastAsia" w:hAnsiTheme="minorHAnsi" w:cstheme="minorBidi"/>
          <w:sz w:val="22"/>
          <w:szCs w:val="22"/>
          <w:rtl/>
        </w:rPr>
      </w:pPr>
      <w:hyperlink w:anchor="_Toc235260688" w:history="1">
        <w:r w:rsidRPr="000162A6">
          <w:rPr>
            <w:rStyle w:val="Hyperlink"/>
            <w:rFonts w:hint="eastAsia"/>
            <w:rtl/>
          </w:rPr>
          <w:t>جلسه</w:t>
        </w:r>
        <w:r w:rsidRPr="000162A6">
          <w:rPr>
            <w:rStyle w:val="Hyperlink"/>
            <w:rtl/>
          </w:rPr>
          <w:t xml:space="preserve"> </w:t>
        </w:r>
        <w:r w:rsidRPr="000162A6">
          <w:rPr>
            <w:rStyle w:val="Hyperlink"/>
            <w:rFonts w:hint="eastAsia"/>
            <w:rtl/>
          </w:rPr>
          <w:t>نود</w:t>
        </w:r>
        <w:r w:rsidRPr="000162A6">
          <w:rPr>
            <w:rStyle w:val="Hyperlink"/>
            <w:rtl/>
          </w:rPr>
          <w:t xml:space="preserve"> </w:t>
        </w:r>
        <w:r w:rsidRPr="000162A6">
          <w:rPr>
            <w:rStyle w:val="Hyperlink"/>
            <w:rFonts w:hint="eastAsia"/>
            <w:rtl/>
          </w:rPr>
          <w:t>و</w:t>
        </w:r>
        <w:r w:rsidRPr="000162A6">
          <w:rPr>
            <w:rStyle w:val="Hyperlink"/>
            <w:rtl/>
          </w:rPr>
          <w:t xml:space="preserve"> </w:t>
        </w:r>
        <w:r w:rsidRPr="000162A6">
          <w:rPr>
            <w:rStyle w:val="Hyperlink"/>
            <w:rFonts w:hint="eastAsia"/>
            <w:rtl/>
          </w:rPr>
          <w:t>ششم</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Toc235260688 \h</w:instrText>
        </w:r>
        <w:r>
          <w:rPr>
            <w:webHidden/>
            <w:rtl/>
          </w:rPr>
          <w:instrText xml:space="preserve"> </w:instrText>
        </w:r>
        <w:r>
          <w:rPr>
            <w:webHidden/>
            <w:rtl/>
          </w:rPr>
        </w:r>
        <w:r>
          <w:rPr>
            <w:webHidden/>
            <w:rtl/>
          </w:rPr>
          <w:fldChar w:fldCharType="separate"/>
        </w:r>
        <w:r>
          <w:rPr>
            <w:webHidden/>
            <w:rtl/>
          </w:rPr>
          <w:t>219</w:t>
        </w:r>
        <w:r>
          <w:rPr>
            <w:webHidden/>
            <w:rtl/>
          </w:rPr>
          <w:fldChar w:fldCharType="end"/>
        </w:r>
      </w:hyperlink>
    </w:p>
    <w:p w:rsidR="004A0C53" w:rsidRDefault="004A0C53">
      <w:pPr>
        <w:pStyle w:val="TOC2"/>
        <w:tabs>
          <w:tab w:val="right" w:leader="dot" w:pos="9628"/>
        </w:tabs>
        <w:rPr>
          <w:noProof/>
          <w:rtl/>
        </w:rPr>
      </w:pPr>
      <w:hyperlink w:anchor="_Toc235260689" w:history="1">
        <w:r w:rsidRPr="000162A6">
          <w:rPr>
            <w:rStyle w:val="Hyperlink"/>
            <w:rFonts w:hint="eastAsia"/>
            <w:bCs/>
            <w:noProof/>
            <w:rtl/>
            <w:lang w:bidi="ar-SA"/>
          </w:rPr>
          <w:t>استصحاب</w:t>
        </w:r>
        <w:r w:rsidRPr="000162A6">
          <w:rPr>
            <w:rStyle w:val="Hyperlink"/>
            <w:bCs/>
            <w:noProof/>
            <w:rtl/>
          </w:rPr>
          <w:t>/</w:t>
        </w:r>
        <w:r w:rsidRPr="000162A6">
          <w:rPr>
            <w:rStyle w:val="Hyperlink"/>
            <w:rFonts w:hint="eastAsia"/>
            <w:noProof/>
            <w:rtl/>
          </w:rPr>
          <w:t>تنب</w:t>
        </w:r>
        <w:r w:rsidRPr="000162A6">
          <w:rPr>
            <w:rStyle w:val="Hyperlink"/>
            <w:rFonts w:hint="cs"/>
            <w:noProof/>
            <w:rtl/>
          </w:rPr>
          <w:t>ی</w:t>
        </w:r>
        <w:r w:rsidRPr="000162A6">
          <w:rPr>
            <w:rStyle w:val="Hyperlink"/>
            <w:rFonts w:hint="eastAsia"/>
            <w:noProof/>
            <w:rtl/>
          </w:rPr>
          <w:t>ه</w:t>
        </w:r>
        <w:r w:rsidRPr="000162A6">
          <w:rPr>
            <w:rStyle w:val="Hyperlink"/>
            <w:noProof/>
            <w:rtl/>
          </w:rPr>
          <w:t xml:space="preserve"> </w:t>
        </w:r>
        <w:r w:rsidRPr="000162A6">
          <w:rPr>
            <w:rStyle w:val="Hyperlink"/>
            <w:rFonts w:hint="eastAsia"/>
            <w:noProof/>
            <w:rtl/>
          </w:rPr>
          <w:t>هفدهم</w:t>
        </w:r>
        <w:r w:rsidRPr="000162A6">
          <w:rPr>
            <w:rStyle w:val="Hyperlink"/>
            <w:noProof/>
            <w:rtl/>
          </w:rPr>
          <w:t xml:space="preserve">/ </w:t>
        </w:r>
        <w:r w:rsidRPr="000162A6">
          <w:rPr>
            <w:rStyle w:val="Hyperlink"/>
            <w:rFonts w:hint="eastAsia"/>
            <w:noProof/>
            <w:rtl/>
          </w:rPr>
          <w:t>تعارض</w:t>
        </w:r>
        <w:r w:rsidRPr="000162A6">
          <w:rPr>
            <w:rStyle w:val="Hyperlink"/>
            <w:noProof/>
            <w:rtl/>
          </w:rPr>
          <w:t xml:space="preserve"> </w:t>
        </w:r>
        <w:r w:rsidRPr="000162A6">
          <w:rPr>
            <w:rStyle w:val="Hyperlink"/>
            <w:rFonts w:hint="eastAsia"/>
            <w:noProof/>
            <w:rtl/>
          </w:rPr>
          <w:t>استصحاب</w:t>
        </w:r>
        <w:r w:rsidRPr="000162A6">
          <w:rPr>
            <w:rStyle w:val="Hyperlink"/>
            <w:noProof/>
            <w:rtl/>
          </w:rPr>
          <w:t xml:space="preserve"> </w:t>
        </w:r>
        <w:r w:rsidRPr="000162A6">
          <w:rPr>
            <w:rStyle w:val="Hyperlink"/>
            <w:rFonts w:hint="eastAsia"/>
            <w:noProof/>
            <w:rtl/>
          </w:rPr>
          <w:t>با</w:t>
        </w:r>
        <w:r w:rsidRPr="000162A6">
          <w:rPr>
            <w:rStyle w:val="Hyperlink"/>
            <w:noProof/>
            <w:rtl/>
          </w:rPr>
          <w:t xml:space="preserve"> </w:t>
        </w:r>
        <w:r w:rsidRPr="000162A6">
          <w:rPr>
            <w:rStyle w:val="Hyperlink"/>
            <w:rFonts w:hint="eastAsia"/>
            <w:noProof/>
            <w:rtl/>
          </w:rPr>
          <w:t>سا</w:t>
        </w:r>
        <w:r w:rsidRPr="000162A6">
          <w:rPr>
            <w:rStyle w:val="Hyperlink"/>
            <w:rFonts w:hint="cs"/>
            <w:noProof/>
            <w:rtl/>
          </w:rPr>
          <w:t>ی</w:t>
        </w:r>
        <w:r w:rsidRPr="000162A6">
          <w:rPr>
            <w:rStyle w:val="Hyperlink"/>
            <w:rFonts w:hint="eastAsia"/>
            <w:noProof/>
            <w:rtl/>
          </w:rPr>
          <w:t>ر</w:t>
        </w:r>
        <w:r w:rsidRPr="000162A6">
          <w:rPr>
            <w:rStyle w:val="Hyperlink"/>
            <w:noProof/>
            <w:rtl/>
          </w:rPr>
          <w:t xml:space="preserve"> </w:t>
        </w:r>
        <w:r w:rsidRPr="000162A6">
          <w:rPr>
            <w:rStyle w:val="Hyperlink"/>
            <w:rFonts w:hint="eastAsia"/>
            <w:noProof/>
            <w:rtl/>
          </w:rPr>
          <w:t>اصول</w:t>
        </w:r>
        <w:r w:rsidRPr="000162A6">
          <w:rPr>
            <w:rStyle w:val="Hyperlink"/>
            <w:noProof/>
            <w:rtl/>
          </w:rPr>
          <w:t xml:space="preserve"> </w:t>
        </w:r>
        <w:r w:rsidRPr="000162A6">
          <w:rPr>
            <w:rStyle w:val="Hyperlink"/>
            <w:rFonts w:hint="eastAsia"/>
            <w:noProof/>
            <w:rtl/>
          </w:rPr>
          <w:t>عمل</w:t>
        </w:r>
        <w:r w:rsidRPr="000162A6">
          <w:rPr>
            <w:rStyle w:val="Hyperlink"/>
            <w:rFonts w:hint="cs"/>
            <w:noProof/>
            <w:rtl/>
          </w:rPr>
          <w:t>ی</w:t>
        </w:r>
        <w:r w:rsidRPr="000162A6">
          <w:rPr>
            <w:rStyle w:val="Hyperlink"/>
            <w:rFonts w:hint="eastAsia"/>
            <w:noProof/>
            <w:rtl/>
          </w:rPr>
          <w:t>ه</w:t>
        </w:r>
        <w:r w:rsidRPr="000162A6">
          <w:rPr>
            <w:rStyle w:val="Hyperlink"/>
            <w:noProof/>
            <w:rtl/>
          </w:rPr>
          <w:t xml:space="preserve">/ </w:t>
        </w:r>
        <w:r w:rsidRPr="000162A6">
          <w:rPr>
            <w:rStyle w:val="Hyperlink"/>
            <w:rFonts w:hint="eastAsia"/>
            <w:noProof/>
            <w:rtl/>
          </w:rPr>
          <w:t>اصول</w:t>
        </w:r>
        <w:r w:rsidRPr="000162A6">
          <w:rPr>
            <w:rStyle w:val="Hyperlink"/>
            <w:noProof/>
            <w:rtl/>
          </w:rPr>
          <w:t xml:space="preserve"> </w:t>
        </w:r>
        <w:r w:rsidRPr="000162A6">
          <w:rPr>
            <w:rStyle w:val="Hyperlink"/>
            <w:rFonts w:hint="eastAsia"/>
            <w:noProof/>
            <w:rtl/>
          </w:rPr>
          <w:t>نقل</w:t>
        </w:r>
        <w:r w:rsidRPr="000162A6">
          <w:rPr>
            <w:rStyle w:val="Hyperlink"/>
            <w:rFonts w:hint="cs"/>
            <w:noProof/>
            <w:rtl/>
          </w:rPr>
          <w:t>ی</w:t>
        </w:r>
        <w:r w:rsidRPr="000162A6">
          <w:rPr>
            <w:rStyle w:val="Hyperlink"/>
            <w:rFonts w:hint="eastAsia"/>
            <w:noProof/>
            <w:rtl/>
          </w:rPr>
          <w:t>ه</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Toc235260689 \h</w:instrText>
        </w:r>
        <w:r>
          <w:rPr>
            <w:noProof/>
            <w:webHidden/>
            <w:rtl/>
          </w:rPr>
          <w:instrText xml:space="preserve"> </w:instrText>
        </w:r>
        <w:r>
          <w:rPr>
            <w:noProof/>
            <w:webHidden/>
            <w:rtl/>
          </w:rPr>
        </w:r>
        <w:r>
          <w:rPr>
            <w:noProof/>
            <w:webHidden/>
            <w:rtl/>
          </w:rPr>
          <w:fldChar w:fldCharType="separate"/>
        </w:r>
        <w:r>
          <w:rPr>
            <w:noProof/>
            <w:webHidden/>
            <w:rtl/>
          </w:rPr>
          <w:t>219</w:t>
        </w:r>
        <w:r>
          <w:rPr>
            <w:noProof/>
            <w:webHidden/>
            <w:rtl/>
          </w:rPr>
          <w:fldChar w:fldCharType="end"/>
        </w:r>
      </w:hyperlink>
    </w:p>
    <w:p w:rsidR="004A0C53" w:rsidRDefault="004A0C53" w:rsidP="004A0C53">
      <w:pPr>
        <w:pStyle w:val="TOC1"/>
        <w:rPr>
          <w:rFonts w:asciiTheme="minorHAnsi" w:eastAsiaTheme="minorEastAsia" w:hAnsiTheme="minorHAnsi" w:cstheme="minorBidi"/>
          <w:sz w:val="22"/>
          <w:szCs w:val="22"/>
          <w:rtl/>
        </w:rPr>
      </w:pPr>
      <w:hyperlink w:anchor="_Toc235260690" w:history="1">
        <w:r w:rsidRPr="000162A6">
          <w:rPr>
            <w:rStyle w:val="Hyperlink"/>
            <w:rFonts w:hint="eastAsia"/>
            <w:rtl/>
          </w:rPr>
          <w:t>جلسه</w:t>
        </w:r>
        <w:r w:rsidRPr="000162A6">
          <w:rPr>
            <w:rStyle w:val="Hyperlink"/>
            <w:rtl/>
          </w:rPr>
          <w:t xml:space="preserve"> </w:t>
        </w:r>
        <w:r w:rsidRPr="000162A6">
          <w:rPr>
            <w:rStyle w:val="Hyperlink"/>
            <w:rFonts w:hint="eastAsia"/>
            <w:rtl/>
          </w:rPr>
          <w:t>نود</w:t>
        </w:r>
        <w:r w:rsidRPr="000162A6">
          <w:rPr>
            <w:rStyle w:val="Hyperlink"/>
            <w:rtl/>
          </w:rPr>
          <w:t xml:space="preserve"> </w:t>
        </w:r>
        <w:r w:rsidRPr="000162A6">
          <w:rPr>
            <w:rStyle w:val="Hyperlink"/>
            <w:rFonts w:hint="eastAsia"/>
            <w:rtl/>
          </w:rPr>
          <w:t>و</w:t>
        </w:r>
        <w:r w:rsidRPr="000162A6">
          <w:rPr>
            <w:rStyle w:val="Hyperlink"/>
            <w:rtl/>
          </w:rPr>
          <w:t xml:space="preserve"> </w:t>
        </w:r>
        <w:r w:rsidRPr="000162A6">
          <w:rPr>
            <w:rStyle w:val="Hyperlink"/>
            <w:rFonts w:hint="eastAsia"/>
            <w:rtl/>
          </w:rPr>
          <w:t>هفتم</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Toc235260690 \h</w:instrText>
        </w:r>
        <w:r>
          <w:rPr>
            <w:webHidden/>
            <w:rtl/>
          </w:rPr>
          <w:instrText xml:space="preserve"> </w:instrText>
        </w:r>
        <w:r>
          <w:rPr>
            <w:webHidden/>
            <w:rtl/>
          </w:rPr>
        </w:r>
        <w:r>
          <w:rPr>
            <w:webHidden/>
            <w:rtl/>
          </w:rPr>
          <w:fldChar w:fldCharType="separate"/>
        </w:r>
        <w:r>
          <w:rPr>
            <w:webHidden/>
            <w:rtl/>
          </w:rPr>
          <w:t>221</w:t>
        </w:r>
        <w:r>
          <w:rPr>
            <w:webHidden/>
            <w:rtl/>
          </w:rPr>
          <w:fldChar w:fldCharType="end"/>
        </w:r>
      </w:hyperlink>
    </w:p>
    <w:p w:rsidR="004A0C53" w:rsidRDefault="004A0C53">
      <w:pPr>
        <w:pStyle w:val="TOC2"/>
        <w:tabs>
          <w:tab w:val="right" w:leader="dot" w:pos="9628"/>
        </w:tabs>
        <w:rPr>
          <w:noProof/>
          <w:rtl/>
        </w:rPr>
      </w:pPr>
      <w:hyperlink w:anchor="_Toc235260691" w:history="1">
        <w:r w:rsidRPr="000162A6">
          <w:rPr>
            <w:rStyle w:val="Hyperlink"/>
            <w:rFonts w:hint="eastAsia"/>
            <w:bCs/>
            <w:noProof/>
            <w:rtl/>
            <w:lang w:bidi="ar-SA"/>
          </w:rPr>
          <w:t>استصحاب</w:t>
        </w:r>
        <w:r w:rsidRPr="000162A6">
          <w:rPr>
            <w:rStyle w:val="Hyperlink"/>
            <w:bCs/>
            <w:noProof/>
            <w:rtl/>
          </w:rPr>
          <w:t>/</w:t>
        </w:r>
        <w:r w:rsidRPr="000162A6">
          <w:rPr>
            <w:rStyle w:val="Hyperlink"/>
            <w:rFonts w:hint="eastAsia"/>
            <w:noProof/>
            <w:rtl/>
          </w:rPr>
          <w:t>تنب</w:t>
        </w:r>
        <w:r w:rsidRPr="000162A6">
          <w:rPr>
            <w:rStyle w:val="Hyperlink"/>
            <w:rFonts w:hint="cs"/>
            <w:noProof/>
            <w:rtl/>
          </w:rPr>
          <w:t>ی</w:t>
        </w:r>
        <w:r w:rsidRPr="000162A6">
          <w:rPr>
            <w:rStyle w:val="Hyperlink"/>
            <w:rFonts w:hint="eastAsia"/>
            <w:noProof/>
            <w:rtl/>
          </w:rPr>
          <w:t>ه</w:t>
        </w:r>
        <w:r w:rsidRPr="000162A6">
          <w:rPr>
            <w:rStyle w:val="Hyperlink"/>
            <w:noProof/>
            <w:rtl/>
          </w:rPr>
          <w:t xml:space="preserve"> </w:t>
        </w:r>
        <w:r w:rsidRPr="000162A6">
          <w:rPr>
            <w:rStyle w:val="Hyperlink"/>
            <w:rFonts w:hint="eastAsia"/>
            <w:noProof/>
            <w:rtl/>
          </w:rPr>
          <w:t>هفدهم</w:t>
        </w:r>
        <w:r w:rsidRPr="000162A6">
          <w:rPr>
            <w:rStyle w:val="Hyperlink"/>
            <w:noProof/>
            <w:rtl/>
          </w:rPr>
          <w:t xml:space="preserve">/ </w:t>
        </w:r>
        <w:r w:rsidRPr="000162A6">
          <w:rPr>
            <w:rStyle w:val="Hyperlink"/>
            <w:rFonts w:hint="eastAsia"/>
            <w:noProof/>
            <w:rtl/>
          </w:rPr>
          <w:t>تعارض</w:t>
        </w:r>
        <w:r w:rsidRPr="000162A6">
          <w:rPr>
            <w:rStyle w:val="Hyperlink"/>
            <w:noProof/>
            <w:rtl/>
          </w:rPr>
          <w:t xml:space="preserve"> </w:t>
        </w:r>
        <w:r w:rsidRPr="000162A6">
          <w:rPr>
            <w:rStyle w:val="Hyperlink"/>
            <w:rFonts w:hint="eastAsia"/>
            <w:noProof/>
            <w:rtl/>
          </w:rPr>
          <w:t>استصحاب</w:t>
        </w:r>
        <w:r w:rsidRPr="000162A6">
          <w:rPr>
            <w:rStyle w:val="Hyperlink"/>
            <w:noProof/>
            <w:rtl/>
          </w:rPr>
          <w:t xml:space="preserve"> </w:t>
        </w:r>
        <w:r w:rsidRPr="000162A6">
          <w:rPr>
            <w:rStyle w:val="Hyperlink"/>
            <w:rFonts w:hint="eastAsia"/>
            <w:noProof/>
            <w:rtl/>
          </w:rPr>
          <w:t>با</w:t>
        </w:r>
        <w:r w:rsidRPr="000162A6">
          <w:rPr>
            <w:rStyle w:val="Hyperlink"/>
            <w:noProof/>
            <w:rtl/>
          </w:rPr>
          <w:t xml:space="preserve"> </w:t>
        </w:r>
        <w:r w:rsidRPr="000162A6">
          <w:rPr>
            <w:rStyle w:val="Hyperlink"/>
            <w:rFonts w:hint="eastAsia"/>
            <w:noProof/>
            <w:rtl/>
          </w:rPr>
          <w:t>سا</w:t>
        </w:r>
        <w:r w:rsidRPr="000162A6">
          <w:rPr>
            <w:rStyle w:val="Hyperlink"/>
            <w:rFonts w:hint="cs"/>
            <w:noProof/>
            <w:rtl/>
          </w:rPr>
          <w:t>ی</w:t>
        </w:r>
        <w:r w:rsidRPr="000162A6">
          <w:rPr>
            <w:rStyle w:val="Hyperlink"/>
            <w:rFonts w:hint="eastAsia"/>
            <w:noProof/>
            <w:rtl/>
          </w:rPr>
          <w:t>ر</w:t>
        </w:r>
        <w:r w:rsidRPr="000162A6">
          <w:rPr>
            <w:rStyle w:val="Hyperlink"/>
            <w:noProof/>
            <w:rtl/>
          </w:rPr>
          <w:t xml:space="preserve"> </w:t>
        </w:r>
        <w:r w:rsidRPr="000162A6">
          <w:rPr>
            <w:rStyle w:val="Hyperlink"/>
            <w:rFonts w:hint="eastAsia"/>
            <w:noProof/>
            <w:rtl/>
          </w:rPr>
          <w:t>اصول</w:t>
        </w:r>
        <w:r w:rsidRPr="000162A6">
          <w:rPr>
            <w:rStyle w:val="Hyperlink"/>
            <w:noProof/>
            <w:rtl/>
          </w:rPr>
          <w:t xml:space="preserve"> </w:t>
        </w:r>
        <w:r w:rsidRPr="000162A6">
          <w:rPr>
            <w:rStyle w:val="Hyperlink"/>
            <w:rFonts w:hint="eastAsia"/>
            <w:noProof/>
            <w:rtl/>
          </w:rPr>
          <w:t>عمل</w:t>
        </w:r>
        <w:r w:rsidRPr="000162A6">
          <w:rPr>
            <w:rStyle w:val="Hyperlink"/>
            <w:rFonts w:hint="cs"/>
            <w:noProof/>
            <w:rtl/>
          </w:rPr>
          <w:t>ی</w:t>
        </w:r>
        <w:r w:rsidRPr="000162A6">
          <w:rPr>
            <w:rStyle w:val="Hyperlink"/>
            <w:rFonts w:hint="eastAsia"/>
            <w:noProof/>
            <w:rtl/>
          </w:rPr>
          <w:t>ه</w:t>
        </w:r>
        <w:r w:rsidRPr="000162A6">
          <w:rPr>
            <w:rStyle w:val="Hyperlink"/>
            <w:noProof/>
            <w:rtl/>
          </w:rPr>
          <w:t xml:space="preserve">/ </w:t>
        </w:r>
        <w:r w:rsidRPr="000162A6">
          <w:rPr>
            <w:rStyle w:val="Hyperlink"/>
            <w:rFonts w:hint="eastAsia"/>
            <w:noProof/>
            <w:rtl/>
          </w:rPr>
          <w:t>اصول</w:t>
        </w:r>
        <w:r w:rsidRPr="000162A6">
          <w:rPr>
            <w:rStyle w:val="Hyperlink"/>
            <w:noProof/>
            <w:rtl/>
          </w:rPr>
          <w:t xml:space="preserve"> </w:t>
        </w:r>
        <w:r w:rsidRPr="000162A6">
          <w:rPr>
            <w:rStyle w:val="Hyperlink"/>
            <w:rFonts w:hint="eastAsia"/>
            <w:noProof/>
            <w:rtl/>
          </w:rPr>
          <w:t>نقل</w:t>
        </w:r>
        <w:r w:rsidRPr="000162A6">
          <w:rPr>
            <w:rStyle w:val="Hyperlink"/>
            <w:rFonts w:hint="cs"/>
            <w:noProof/>
            <w:rtl/>
          </w:rPr>
          <w:t>ی</w:t>
        </w:r>
        <w:r w:rsidRPr="000162A6">
          <w:rPr>
            <w:rStyle w:val="Hyperlink"/>
            <w:rFonts w:hint="eastAsia"/>
            <w:noProof/>
            <w:rtl/>
          </w:rPr>
          <w:t>ه</w:t>
        </w:r>
        <w:r w:rsidRPr="000162A6">
          <w:rPr>
            <w:rStyle w:val="Hyperlink"/>
            <w:noProof/>
            <w:rtl/>
          </w:rPr>
          <w:t>/</w:t>
        </w:r>
        <w:r w:rsidRPr="000162A6">
          <w:rPr>
            <w:rStyle w:val="Hyperlink"/>
            <w:rFonts w:hint="eastAsia"/>
            <w:noProof/>
            <w:rtl/>
          </w:rPr>
          <w:t>تقر</w:t>
        </w:r>
        <w:r w:rsidRPr="000162A6">
          <w:rPr>
            <w:rStyle w:val="Hyperlink"/>
            <w:rFonts w:hint="cs"/>
            <w:noProof/>
            <w:rtl/>
          </w:rPr>
          <w:t>ی</w:t>
        </w:r>
        <w:r w:rsidRPr="000162A6">
          <w:rPr>
            <w:rStyle w:val="Hyperlink"/>
            <w:rFonts w:hint="eastAsia"/>
            <w:noProof/>
            <w:rtl/>
          </w:rPr>
          <w:t>ر</w:t>
        </w:r>
        <w:r w:rsidRPr="000162A6">
          <w:rPr>
            <w:rStyle w:val="Hyperlink"/>
            <w:noProof/>
            <w:rtl/>
          </w:rPr>
          <w:t xml:space="preserve"> </w:t>
        </w:r>
        <w:r w:rsidRPr="000162A6">
          <w:rPr>
            <w:rStyle w:val="Hyperlink"/>
            <w:rFonts w:hint="eastAsia"/>
            <w:noProof/>
            <w:rtl/>
          </w:rPr>
          <w:t>حکومت</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Toc235260691 \h</w:instrText>
        </w:r>
        <w:r>
          <w:rPr>
            <w:noProof/>
            <w:webHidden/>
            <w:rtl/>
          </w:rPr>
          <w:instrText xml:space="preserve"> </w:instrText>
        </w:r>
        <w:r>
          <w:rPr>
            <w:noProof/>
            <w:webHidden/>
            <w:rtl/>
          </w:rPr>
        </w:r>
        <w:r>
          <w:rPr>
            <w:noProof/>
            <w:webHidden/>
            <w:rtl/>
          </w:rPr>
          <w:fldChar w:fldCharType="separate"/>
        </w:r>
        <w:r>
          <w:rPr>
            <w:noProof/>
            <w:webHidden/>
            <w:rtl/>
          </w:rPr>
          <w:t>221</w:t>
        </w:r>
        <w:r>
          <w:rPr>
            <w:noProof/>
            <w:webHidden/>
            <w:rtl/>
          </w:rPr>
          <w:fldChar w:fldCharType="end"/>
        </w:r>
      </w:hyperlink>
    </w:p>
    <w:p w:rsidR="004A0C53" w:rsidRDefault="004A0C53" w:rsidP="004A0C53">
      <w:pPr>
        <w:pStyle w:val="TOC1"/>
        <w:rPr>
          <w:rFonts w:asciiTheme="minorHAnsi" w:eastAsiaTheme="minorEastAsia" w:hAnsiTheme="minorHAnsi" w:cstheme="minorBidi"/>
          <w:sz w:val="22"/>
          <w:szCs w:val="22"/>
          <w:rtl/>
        </w:rPr>
      </w:pPr>
      <w:hyperlink w:anchor="_Toc235260692" w:history="1">
        <w:r w:rsidRPr="000162A6">
          <w:rPr>
            <w:rStyle w:val="Hyperlink"/>
            <w:rFonts w:hint="eastAsia"/>
            <w:rtl/>
          </w:rPr>
          <w:t>جلسه</w:t>
        </w:r>
        <w:r w:rsidRPr="000162A6">
          <w:rPr>
            <w:rStyle w:val="Hyperlink"/>
            <w:rtl/>
          </w:rPr>
          <w:t xml:space="preserve"> </w:t>
        </w:r>
        <w:r w:rsidRPr="000162A6">
          <w:rPr>
            <w:rStyle w:val="Hyperlink"/>
            <w:rFonts w:hint="eastAsia"/>
            <w:rtl/>
          </w:rPr>
          <w:t>نود</w:t>
        </w:r>
        <w:r w:rsidRPr="000162A6">
          <w:rPr>
            <w:rStyle w:val="Hyperlink"/>
            <w:rtl/>
          </w:rPr>
          <w:t xml:space="preserve"> </w:t>
        </w:r>
        <w:r w:rsidRPr="000162A6">
          <w:rPr>
            <w:rStyle w:val="Hyperlink"/>
            <w:rFonts w:hint="eastAsia"/>
            <w:rtl/>
          </w:rPr>
          <w:t>و</w:t>
        </w:r>
        <w:r w:rsidRPr="000162A6">
          <w:rPr>
            <w:rStyle w:val="Hyperlink"/>
            <w:rtl/>
          </w:rPr>
          <w:t xml:space="preserve"> </w:t>
        </w:r>
        <w:r w:rsidRPr="000162A6">
          <w:rPr>
            <w:rStyle w:val="Hyperlink"/>
            <w:rFonts w:hint="eastAsia"/>
            <w:rtl/>
          </w:rPr>
          <w:t>هشتم</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Toc235260692 \h</w:instrText>
        </w:r>
        <w:r>
          <w:rPr>
            <w:webHidden/>
            <w:rtl/>
          </w:rPr>
          <w:instrText xml:space="preserve"> </w:instrText>
        </w:r>
        <w:r>
          <w:rPr>
            <w:webHidden/>
            <w:rtl/>
          </w:rPr>
        </w:r>
        <w:r>
          <w:rPr>
            <w:webHidden/>
            <w:rtl/>
          </w:rPr>
          <w:fldChar w:fldCharType="separate"/>
        </w:r>
        <w:r>
          <w:rPr>
            <w:webHidden/>
            <w:rtl/>
          </w:rPr>
          <w:t>223</w:t>
        </w:r>
        <w:r>
          <w:rPr>
            <w:webHidden/>
            <w:rtl/>
          </w:rPr>
          <w:fldChar w:fldCharType="end"/>
        </w:r>
      </w:hyperlink>
    </w:p>
    <w:p w:rsidR="004A0C53" w:rsidRDefault="004A0C53">
      <w:pPr>
        <w:pStyle w:val="TOC2"/>
        <w:tabs>
          <w:tab w:val="right" w:leader="dot" w:pos="9628"/>
        </w:tabs>
        <w:rPr>
          <w:noProof/>
          <w:rtl/>
        </w:rPr>
      </w:pPr>
      <w:hyperlink w:anchor="_Toc235260693" w:history="1">
        <w:r w:rsidRPr="000162A6">
          <w:rPr>
            <w:rStyle w:val="Hyperlink"/>
            <w:rFonts w:hint="eastAsia"/>
            <w:bCs/>
            <w:noProof/>
            <w:rtl/>
            <w:lang w:bidi="ar-SA"/>
          </w:rPr>
          <w:t>استصحاب</w:t>
        </w:r>
        <w:r w:rsidRPr="000162A6">
          <w:rPr>
            <w:rStyle w:val="Hyperlink"/>
            <w:bCs/>
            <w:noProof/>
            <w:rtl/>
          </w:rPr>
          <w:t>/</w:t>
        </w:r>
        <w:r w:rsidRPr="000162A6">
          <w:rPr>
            <w:rStyle w:val="Hyperlink"/>
            <w:rFonts w:hint="eastAsia"/>
            <w:noProof/>
            <w:rtl/>
          </w:rPr>
          <w:t>تنب</w:t>
        </w:r>
        <w:r w:rsidRPr="000162A6">
          <w:rPr>
            <w:rStyle w:val="Hyperlink"/>
            <w:rFonts w:hint="cs"/>
            <w:noProof/>
            <w:rtl/>
          </w:rPr>
          <w:t>ی</w:t>
        </w:r>
        <w:r w:rsidRPr="000162A6">
          <w:rPr>
            <w:rStyle w:val="Hyperlink"/>
            <w:rFonts w:hint="eastAsia"/>
            <w:noProof/>
            <w:rtl/>
          </w:rPr>
          <w:t>ه</w:t>
        </w:r>
        <w:r w:rsidRPr="000162A6">
          <w:rPr>
            <w:rStyle w:val="Hyperlink"/>
            <w:noProof/>
            <w:rtl/>
          </w:rPr>
          <w:t xml:space="preserve"> </w:t>
        </w:r>
        <w:r w:rsidRPr="000162A6">
          <w:rPr>
            <w:rStyle w:val="Hyperlink"/>
            <w:rFonts w:hint="eastAsia"/>
            <w:noProof/>
            <w:rtl/>
          </w:rPr>
          <w:t>هجدهم</w:t>
        </w:r>
        <w:r w:rsidRPr="000162A6">
          <w:rPr>
            <w:rStyle w:val="Hyperlink"/>
            <w:noProof/>
            <w:rtl/>
          </w:rPr>
          <w:t xml:space="preserve">/ </w:t>
        </w:r>
        <w:r w:rsidRPr="000162A6">
          <w:rPr>
            <w:rStyle w:val="Hyperlink"/>
            <w:rFonts w:hint="eastAsia"/>
            <w:noProof/>
            <w:rtl/>
          </w:rPr>
          <w:t>تعارض</w:t>
        </w:r>
        <w:r w:rsidRPr="000162A6">
          <w:rPr>
            <w:rStyle w:val="Hyperlink"/>
            <w:noProof/>
            <w:rtl/>
          </w:rPr>
          <w:t xml:space="preserve"> </w:t>
        </w:r>
        <w:r w:rsidRPr="000162A6">
          <w:rPr>
            <w:rStyle w:val="Hyperlink"/>
            <w:rFonts w:hint="eastAsia"/>
            <w:noProof/>
            <w:rtl/>
          </w:rPr>
          <w:t>استصحاب</w:t>
        </w:r>
        <w:r w:rsidRPr="000162A6">
          <w:rPr>
            <w:rStyle w:val="Hyperlink"/>
            <w:noProof/>
            <w:rtl/>
          </w:rPr>
          <w:t xml:space="preserve"> </w:t>
        </w:r>
        <w:r w:rsidRPr="000162A6">
          <w:rPr>
            <w:rStyle w:val="Hyperlink"/>
            <w:rFonts w:hint="eastAsia"/>
            <w:noProof/>
            <w:rtl/>
          </w:rPr>
          <w:t>با</w:t>
        </w:r>
        <w:r w:rsidRPr="000162A6">
          <w:rPr>
            <w:rStyle w:val="Hyperlink"/>
            <w:noProof/>
            <w:rtl/>
          </w:rPr>
          <w:t xml:space="preserve"> </w:t>
        </w:r>
        <w:r w:rsidRPr="000162A6">
          <w:rPr>
            <w:rStyle w:val="Hyperlink"/>
            <w:rFonts w:hint="eastAsia"/>
            <w:noProof/>
            <w:rtl/>
          </w:rPr>
          <w:t>سا</w:t>
        </w:r>
        <w:r w:rsidRPr="000162A6">
          <w:rPr>
            <w:rStyle w:val="Hyperlink"/>
            <w:rFonts w:hint="cs"/>
            <w:noProof/>
            <w:rtl/>
          </w:rPr>
          <w:t>ی</w:t>
        </w:r>
        <w:r w:rsidRPr="000162A6">
          <w:rPr>
            <w:rStyle w:val="Hyperlink"/>
            <w:rFonts w:hint="eastAsia"/>
            <w:noProof/>
            <w:rtl/>
          </w:rPr>
          <w:t>ر</w:t>
        </w:r>
        <w:r w:rsidRPr="000162A6">
          <w:rPr>
            <w:rStyle w:val="Hyperlink"/>
            <w:noProof/>
            <w:rtl/>
          </w:rPr>
          <w:t xml:space="preserve"> </w:t>
        </w:r>
        <w:r w:rsidRPr="000162A6">
          <w:rPr>
            <w:rStyle w:val="Hyperlink"/>
            <w:rFonts w:hint="eastAsia"/>
            <w:noProof/>
            <w:rtl/>
          </w:rPr>
          <w:t>اصول</w:t>
        </w:r>
        <w:r w:rsidRPr="000162A6">
          <w:rPr>
            <w:rStyle w:val="Hyperlink"/>
            <w:noProof/>
            <w:rtl/>
          </w:rPr>
          <w:t xml:space="preserve"> </w:t>
        </w:r>
        <w:r w:rsidRPr="000162A6">
          <w:rPr>
            <w:rStyle w:val="Hyperlink"/>
            <w:rFonts w:hint="eastAsia"/>
            <w:noProof/>
            <w:rtl/>
          </w:rPr>
          <w:t>عمل</w:t>
        </w:r>
        <w:r w:rsidRPr="000162A6">
          <w:rPr>
            <w:rStyle w:val="Hyperlink"/>
            <w:rFonts w:hint="cs"/>
            <w:noProof/>
            <w:rtl/>
          </w:rPr>
          <w:t>ی</w:t>
        </w:r>
        <w:r w:rsidRPr="000162A6">
          <w:rPr>
            <w:rStyle w:val="Hyperlink"/>
            <w:rFonts w:hint="eastAsia"/>
            <w:noProof/>
            <w:rtl/>
          </w:rPr>
          <w:t>ه</w:t>
        </w:r>
        <w:r w:rsidRPr="000162A6">
          <w:rPr>
            <w:rStyle w:val="Hyperlink"/>
            <w:noProof/>
            <w:rtl/>
          </w:rPr>
          <w:t xml:space="preserve">/ </w:t>
        </w:r>
        <w:r w:rsidRPr="000162A6">
          <w:rPr>
            <w:rStyle w:val="Hyperlink"/>
            <w:rFonts w:hint="eastAsia"/>
            <w:noProof/>
            <w:rtl/>
          </w:rPr>
          <w:t>اصول</w:t>
        </w:r>
        <w:r w:rsidRPr="000162A6">
          <w:rPr>
            <w:rStyle w:val="Hyperlink"/>
            <w:noProof/>
            <w:rtl/>
          </w:rPr>
          <w:t xml:space="preserve"> </w:t>
        </w:r>
        <w:r w:rsidRPr="000162A6">
          <w:rPr>
            <w:rStyle w:val="Hyperlink"/>
            <w:rFonts w:hint="eastAsia"/>
            <w:noProof/>
            <w:rtl/>
          </w:rPr>
          <w:t>نقل</w:t>
        </w:r>
        <w:r w:rsidRPr="000162A6">
          <w:rPr>
            <w:rStyle w:val="Hyperlink"/>
            <w:rFonts w:hint="cs"/>
            <w:noProof/>
            <w:rtl/>
          </w:rPr>
          <w:t>ی</w:t>
        </w:r>
        <w:r w:rsidRPr="000162A6">
          <w:rPr>
            <w:rStyle w:val="Hyperlink"/>
            <w:rFonts w:hint="eastAsia"/>
            <w:noProof/>
            <w:rtl/>
          </w:rPr>
          <w:t>ه</w:t>
        </w:r>
        <w:r w:rsidRPr="000162A6">
          <w:rPr>
            <w:rStyle w:val="Hyperlink"/>
            <w:noProof/>
            <w:rtl/>
          </w:rPr>
          <w:t>/</w:t>
        </w:r>
        <w:r w:rsidRPr="000162A6">
          <w:rPr>
            <w:rStyle w:val="Hyperlink"/>
            <w:rFonts w:hint="eastAsia"/>
            <w:noProof/>
            <w:rtl/>
          </w:rPr>
          <w:t>تقر</w:t>
        </w:r>
        <w:r w:rsidRPr="000162A6">
          <w:rPr>
            <w:rStyle w:val="Hyperlink"/>
            <w:rFonts w:hint="cs"/>
            <w:noProof/>
            <w:rtl/>
          </w:rPr>
          <w:t>ی</w:t>
        </w:r>
        <w:r w:rsidRPr="000162A6">
          <w:rPr>
            <w:rStyle w:val="Hyperlink"/>
            <w:rFonts w:hint="eastAsia"/>
            <w:noProof/>
            <w:rtl/>
          </w:rPr>
          <w:t>ر</w:t>
        </w:r>
        <w:r w:rsidRPr="000162A6">
          <w:rPr>
            <w:rStyle w:val="Hyperlink"/>
            <w:noProof/>
            <w:rtl/>
          </w:rPr>
          <w:t xml:space="preserve"> </w:t>
        </w:r>
        <w:r w:rsidRPr="000162A6">
          <w:rPr>
            <w:rStyle w:val="Hyperlink"/>
            <w:rFonts w:hint="eastAsia"/>
            <w:noProof/>
            <w:rtl/>
          </w:rPr>
          <w:t>حکومت</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Toc235260693 \h</w:instrText>
        </w:r>
        <w:r>
          <w:rPr>
            <w:noProof/>
            <w:webHidden/>
            <w:rtl/>
          </w:rPr>
          <w:instrText xml:space="preserve"> </w:instrText>
        </w:r>
        <w:r>
          <w:rPr>
            <w:noProof/>
            <w:webHidden/>
            <w:rtl/>
          </w:rPr>
        </w:r>
        <w:r>
          <w:rPr>
            <w:noProof/>
            <w:webHidden/>
            <w:rtl/>
          </w:rPr>
          <w:fldChar w:fldCharType="separate"/>
        </w:r>
        <w:r>
          <w:rPr>
            <w:noProof/>
            <w:webHidden/>
            <w:rtl/>
          </w:rPr>
          <w:t>223</w:t>
        </w:r>
        <w:r>
          <w:rPr>
            <w:noProof/>
            <w:webHidden/>
            <w:rtl/>
          </w:rPr>
          <w:fldChar w:fldCharType="end"/>
        </w:r>
      </w:hyperlink>
    </w:p>
    <w:p w:rsidR="004A0C53" w:rsidRDefault="004A0C53" w:rsidP="004A0C53">
      <w:pPr>
        <w:pStyle w:val="TOC1"/>
        <w:rPr>
          <w:rFonts w:asciiTheme="minorHAnsi" w:eastAsiaTheme="minorEastAsia" w:hAnsiTheme="minorHAnsi" w:cstheme="minorBidi"/>
          <w:sz w:val="22"/>
          <w:szCs w:val="22"/>
          <w:rtl/>
        </w:rPr>
      </w:pPr>
      <w:hyperlink w:anchor="_Toc235260694" w:history="1">
        <w:r w:rsidRPr="000162A6">
          <w:rPr>
            <w:rStyle w:val="Hyperlink"/>
            <w:rFonts w:hint="eastAsia"/>
            <w:rtl/>
          </w:rPr>
          <w:t>جلسه</w:t>
        </w:r>
        <w:r w:rsidRPr="000162A6">
          <w:rPr>
            <w:rStyle w:val="Hyperlink"/>
            <w:rtl/>
          </w:rPr>
          <w:t xml:space="preserve"> </w:t>
        </w:r>
        <w:r w:rsidRPr="000162A6">
          <w:rPr>
            <w:rStyle w:val="Hyperlink"/>
            <w:rFonts w:hint="eastAsia"/>
            <w:rtl/>
          </w:rPr>
          <w:t>نود</w:t>
        </w:r>
        <w:r w:rsidRPr="000162A6">
          <w:rPr>
            <w:rStyle w:val="Hyperlink"/>
            <w:rtl/>
          </w:rPr>
          <w:t xml:space="preserve"> </w:t>
        </w:r>
        <w:r w:rsidRPr="000162A6">
          <w:rPr>
            <w:rStyle w:val="Hyperlink"/>
            <w:rFonts w:hint="eastAsia"/>
            <w:rtl/>
          </w:rPr>
          <w:t>و</w:t>
        </w:r>
        <w:r w:rsidRPr="000162A6">
          <w:rPr>
            <w:rStyle w:val="Hyperlink"/>
            <w:rtl/>
          </w:rPr>
          <w:t xml:space="preserve"> </w:t>
        </w:r>
        <w:r w:rsidRPr="000162A6">
          <w:rPr>
            <w:rStyle w:val="Hyperlink"/>
            <w:rFonts w:hint="eastAsia"/>
            <w:rtl/>
          </w:rPr>
          <w:t>نهم</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Toc235260694 \h</w:instrText>
        </w:r>
        <w:r>
          <w:rPr>
            <w:webHidden/>
            <w:rtl/>
          </w:rPr>
          <w:instrText xml:space="preserve"> </w:instrText>
        </w:r>
        <w:r>
          <w:rPr>
            <w:webHidden/>
            <w:rtl/>
          </w:rPr>
        </w:r>
        <w:r>
          <w:rPr>
            <w:webHidden/>
            <w:rtl/>
          </w:rPr>
          <w:fldChar w:fldCharType="separate"/>
        </w:r>
        <w:r>
          <w:rPr>
            <w:webHidden/>
            <w:rtl/>
          </w:rPr>
          <w:t>225</w:t>
        </w:r>
        <w:r>
          <w:rPr>
            <w:webHidden/>
            <w:rtl/>
          </w:rPr>
          <w:fldChar w:fldCharType="end"/>
        </w:r>
      </w:hyperlink>
    </w:p>
    <w:p w:rsidR="004A0C53" w:rsidRDefault="004A0C53">
      <w:pPr>
        <w:pStyle w:val="TOC2"/>
        <w:tabs>
          <w:tab w:val="right" w:leader="dot" w:pos="9628"/>
        </w:tabs>
        <w:rPr>
          <w:noProof/>
          <w:rtl/>
        </w:rPr>
      </w:pPr>
      <w:hyperlink w:anchor="_Toc235260695" w:history="1">
        <w:r w:rsidRPr="000162A6">
          <w:rPr>
            <w:rStyle w:val="Hyperlink"/>
            <w:rFonts w:hint="eastAsia"/>
            <w:bCs/>
            <w:noProof/>
            <w:rtl/>
            <w:lang w:bidi="ar-SA"/>
          </w:rPr>
          <w:t>استصحاب</w:t>
        </w:r>
        <w:r w:rsidRPr="000162A6">
          <w:rPr>
            <w:rStyle w:val="Hyperlink"/>
            <w:bCs/>
            <w:noProof/>
            <w:rtl/>
          </w:rPr>
          <w:t>/</w:t>
        </w:r>
        <w:r w:rsidRPr="000162A6">
          <w:rPr>
            <w:rStyle w:val="Hyperlink"/>
            <w:rFonts w:hint="eastAsia"/>
            <w:noProof/>
            <w:rtl/>
          </w:rPr>
          <w:t>تنب</w:t>
        </w:r>
        <w:r w:rsidRPr="000162A6">
          <w:rPr>
            <w:rStyle w:val="Hyperlink"/>
            <w:rFonts w:hint="cs"/>
            <w:noProof/>
            <w:rtl/>
          </w:rPr>
          <w:t>ی</w:t>
        </w:r>
        <w:r w:rsidRPr="000162A6">
          <w:rPr>
            <w:rStyle w:val="Hyperlink"/>
            <w:rFonts w:hint="eastAsia"/>
            <w:noProof/>
            <w:rtl/>
          </w:rPr>
          <w:t>ه</w:t>
        </w:r>
        <w:r w:rsidRPr="000162A6">
          <w:rPr>
            <w:rStyle w:val="Hyperlink"/>
            <w:noProof/>
            <w:rtl/>
          </w:rPr>
          <w:t xml:space="preserve"> </w:t>
        </w:r>
        <w:r w:rsidRPr="000162A6">
          <w:rPr>
            <w:rStyle w:val="Hyperlink"/>
            <w:rFonts w:hint="eastAsia"/>
            <w:noProof/>
            <w:rtl/>
          </w:rPr>
          <w:t>هجدهم</w:t>
        </w:r>
        <w:r w:rsidRPr="000162A6">
          <w:rPr>
            <w:rStyle w:val="Hyperlink"/>
            <w:noProof/>
            <w:rtl/>
          </w:rPr>
          <w:t xml:space="preserve">/ </w:t>
        </w:r>
        <w:r w:rsidRPr="000162A6">
          <w:rPr>
            <w:rStyle w:val="Hyperlink"/>
            <w:rFonts w:hint="eastAsia"/>
            <w:noProof/>
            <w:rtl/>
          </w:rPr>
          <w:t>تعارض</w:t>
        </w:r>
        <w:r w:rsidRPr="000162A6">
          <w:rPr>
            <w:rStyle w:val="Hyperlink"/>
            <w:noProof/>
            <w:rtl/>
          </w:rPr>
          <w:t xml:space="preserve"> </w:t>
        </w:r>
        <w:r w:rsidRPr="000162A6">
          <w:rPr>
            <w:rStyle w:val="Hyperlink"/>
            <w:rFonts w:hint="eastAsia"/>
            <w:noProof/>
            <w:rtl/>
          </w:rPr>
          <w:t>استصحاب</w:t>
        </w:r>
        <w:r w:rsidRPr="000162A6">
          <w:rPr>
            <w:rStyle w:val="Hyperlink"/>
            <w:noProof/>
            <w:rtl/>
          </w:rPr>
          <w:t xml:space="preserve"> </w:t>
        </w:r>
        <w:r w:rsidRPr="000162A6">
          <w:rPr>
            <w:rStyle w:val="Hyperlink"/>
            <w:rFonts w:hint="eastAsia"/>
            <w:noProof/>
            <w:rtl/>
          </w:rPr>
          <w:t>با</w:t>
        </w:r>
        <w:r w:rsidRPr="000162A6">
          <w:rPr>
            <w:rStyle w:val="Hyperlink"/>
            <w:noProof/>
            <w:rtl/>
          </w:rPr>
          <w:t xml:space="preserve"> </w:t>
        </w:r>
        <w:r w:rsidRPr="000162A6">
          <w:rPr>
            <w:rStyle w:val="Hyperlink"/>
            <w:rFonts w:hint="eastAsia"/>
            <w:noProof/>
            <w:rtl/>
          </w:rPr>
          <w:t>سا</w:t>
        </w:r>
        <w:r w:rsidRPr="000162A6">
          <w:rPr>
            <w:rStyle w:val="Hyperlink"/>
            <w:rFonts w:hint="cs"/>
            <w:noProof/>
            <w:rtl/>
          </w:rPr>
          <w:t>ی</w:t>
        </w:r>
        <w:r w:rsidRPr="000162A6">
          <w:rPr>
            <w:rStyle w:val="Hyperlink"/>
            <w:rFonts w:hint="eastAsia"/>
            <w:noProof/>
            <w:rtl/>
          </w:rPr>
          <w:t>ر</w:t>
        </w:r>
        <w:r w:rsidRPr="000162A6">
          <w:rPr>
            <w:rStyle w:val="Hyperlink"/>
            <w:noProof/>
            <w:rtl/>
          </w:rPr>
          <w:t xml:space="preserve"> </w:t>
        </w:r>
        <w:r w:rsidRPr="000162A6">
          <w:rPr>
            <w:rStyle w:val="Hyperlink"/>
            <w:rFonts w:hint="eastAsia"/>
            <w:noProof/>
            <w:rtl/>
          </w:rPr>
          <w:t>اصول</w:t>
        </w:r>
        <w:r w:rsidRPr="000162A6">
          <w:rPr>
            <w:rStyle w:val="Hyperlink"/>
            <w:noProof/>
            <w:rtl/>
          </w:rPr>
          <w:t xml:space="preserve"> </w:t>
        </w:r>
        <w:r w:rsidRPr="000162A6">
          <w:rPr>
            <w:rStyle w:val="Hyperlink"/>
            <w:rFonts w:hint="eastAsia"/>
            <w:noProof/>
            <w:rtl/>
          </w:rPr>
          <w:t>عمل</w:t>
        </w:r>
        <w:r w:rsidRPr="000162A6">
          <w:rPr>
            <w:rStyle w:val="Hyperlink"/>
            <w:rFonts w:hint="cs"/>
            <w:noProof/>
            <w:rtl/>
          </w:rPr>
          <w:t>ی</w:t>
        </w:r>
        <w:r w:rsidRPr="000162A6">
          <w:rPr>
            <w:rStyle w:val="Hyperlink"/>
            <w:rFonts w:hint="eastAsia"/>
            <w:noProof/>
            <w:rtl/>
          </w:rPr>
          <w:t>ه</w:t>
        </w:r>
        <w:r w:rsidRPr="000162A6">
          <w:rPr>
            <w:rStyle w:val="Hyperlink"/>
            <w:noProof/>
            <w:rtl/>
          </w:rPr>
          <w:t xml:space="preserve">/ </w:t>
        </w:r>
        <w:r w:rsidRPr="000162A6">
          <w:rPr>
            <w:rStyle w:val="Hyperlink"/>
            <w:rFonts w:hint="eastAsia"/>
            <w:noProof/>
            <w:rtl/>
          </w:rPr>
          <w:t>اصول</w:t>
        </w:r>
        <w:r w:rsidRPr="000162A6">
          <w:rPr>
            <w:rStyle w:val="Hyperlink"/>
            <w:noProof/>
            <w:rtl/>
          </w:rPr>
          <w:t xml:space="preserve"> </w:t>
        </w:r>
        <w:r w:rsidRPr="000162A6">
          <w:rPr>
            <w:rStyle w:val="Hyperlink"/>
            <w:rFonts w:hint="eastAsia"/>
            <w:noProof/>
            <w:rtl/>
          </w:rPr>
          <w:t>نقل</w:t>
        </w:r>
        <w:r w:rsidRPr="000162A6">
          <w:rPr>
            <w:rStyle w:val="Hyperlink"/>
            <w:rFonts w:hint="cs"/>
            <w:noProof/>
            <w:rtl/>
          </w:rPr>
          <w:t>ی</w:t>
        </w:r>
        <w:r w:rsidRPr="000162A6">
          <w:rPr>
            <w:rStyle w:val="Hyperlink"/>
            <w:rFonts w:hint="eastAsia"/>
            <w:noProof/>
            <w:rtl/>
          </w:rPr>
          <w:t>ه</w:t>
        </w:r>
        <w:r w:rsidRPr="000162A6">
          <w:rPr>
            <w:rStyle w:val="Hyperlink"/>
            <w:noProof/>
            <w:rtl/>
          </w:rPr>
          <w:t>/</w:t>
        </w:r>
        <w:r w:rsidRPr="000162A6">
          <w:rPr>
            <w:rStyle w:val="Hyperlink"/>
            <w:rFonts w:hint="eastAsia"/>
            <w:noProof/>
            <w:rtl/>
          </w:rPr>
          <w:t>توف</w:t>
        </w:r>
        <w:r w:rsidRPr="000162A6">
          <w:rPr>
            <w:rStyle w:val="Hyperlink"/>
            <w:rFonts w:hint="cs"/>
            <w:noProof/>
            <w:rtl/>
          </w:rPr>
          <w:t>ی</w:t>
        </w:r>
        <w:r w:rsidRPr="000162A6">
          <w:rPr>
            <w:rStyle w:val="Hyperlink"/>
            <w:rFonts w:hint="eastAsia"/>
            <w:noProof/>
            <w:rtl/>
          </w:rPr>
          <w:t>ق</w:t>
        </w:r>
        <w:r w:rsidRPr="000162A6">
          <w:rPr>
            <w:rStyle w:val="Hyperlink"/>
            <w:noProof/>
            <w:rtl/>
          </w:rPr>
          <w:t xml:space="preserve"> </w:t>
        </w:r>
        <w:r w:rsidRPr="000162A6">
          <w:rPr>
            <w:rStyle w:val="Hyperlink"/>
            <w:rFonts w:hint="eastAsia"/>
            <w:noProof/>
            <w:rtl/>
          </w:rPr>
          <w:t>عرف</w:t>
        </w:r>
        <w:r w:rsidRPr="000162A6">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Toc235260695 \h</w:instrText>
        </w:r>
        <w:r>
          <w:rPr>
            <w:noProof/>
            <w:webHidden/>
            <w:rtl/>
          </w:rPr>
          <w:instrText xml:space="preserve"> </w:instrText>
        </w:r>
        <w:r>
          <w:rPr>
            <w:noProof/>
            <w:webHidden/>
            <w:rtl/>
          </w:rPr>
        </w:r>
        <w:r>
          <w:rPr>
            <w:noProof/>
            <w:webHidden/>
            <w:rtl/>
          </w:rPr>
          <w:fldChar w:fldCharType="separate"/>
        </w:r>
        <w:r>
          <w:rPr>
            <w:noProof/>
            <w:webHidden/>
            <w:rtl/>
          </w:rPr>
          <w:t>225</w:t>
        </w:r>
        <w:r>
          <w:rPr>
            <w:noProof/>
            <w:webHidden/>
            <w:rtl/>
          </w:rPr>
          <w:fldChar w:fldCharType="end"/>
        </w:r>
      </w:hyperlink>
    </w:p>
    <w:p w:rsidR="004A0C53" w:rsidRDefault="004A0C53" w:rsidP="004A0C53">
      <w:pPr>
        <w:pStyle w:val="TOC1"/>
        <w:rPr>
          <w:rFonts w:asciiTheme="minorHAnsi" w:eastAsiaTheme="minorEastAsia" w:hAnsiTheme="minorHAnsi" w:cstheme="minorBidi"/>
          <w:sz w:val="22"/>
          <w:szCs w:val="22"/>
          <w:rtl/>
        </w:rPr>
      </w:pPr>
      <w:hyperlink w:anchor="_Toc235260696" w:history="1">
        <w:r w:rsidRPr="000162A6">
          <w:rPr>
            <w:rStyle w:val="Hyperlink"/>
            <w:rFonts w:hint="eastAsia"/>
            <w:rtl/>
          </w:rPr>
          <w:t>جلسه</w:t>
        </w:r>
        <w:r w:rsidRPr="000162A6">
          <w:rPr>
            <w:rStyle w:val="Hyperlink"/>
            <w:rtl/>
          </w:rPr>
          <w:t xml:space="preserve"> </w:t>
        </w:r>
        <w:r w:rsidRPr="000162A6">
          <w:rPr>
            <w:rStyle w:val="Hyperlink"/>
            <w:rFonts w:hint="eastAsia"/>
            <w:rtl/>
          </w:rPr>
          <w:t>صدم</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Toc235260696 \h</w:instrText>
        </w:r>
        <w:r>
          <w:rPr>
            <w:webHidden/>
            <w:rtl/>
          </w:rPr>
          <w:instrText xml:space="preserve"> </w:instrText>
        </w:r>
        <w:r>
          <w:rPr>
            <w:webHidden/>
            <w:rtl/>
          </w:rPr>
        </w:r>
        <w:r>
          <w:rPr>
            <w:webHidden/>
            <w:rtl/>
          </w:rPr>
          <w:fldChar w:fldCharType="separate"/>
        </w:r>
        <w:r>
          <w:rPr>
            <w:webHidden/>
            <w:rtl/>
          </w:rPr>
          <w:t>227</w:t>
        </w:r>
        <w:r>
          <w:rPr>
            <w:webHidden/>
            <w:rtl/>
          </w:rPr>
          <w:fldChar w:fldCharType="end"/>
        </w:r>
      </w:hyperlink>
    </w:p>
    <w:p w:rsidR="004A0C53" w:rsidRDefault="004A0C53">
      <w:pPr>
        <w:pStyle w:val="TOC2"/>
        <w:tabs>
          <w:tab w:val="right" w:leader="dot" w:pos="9628"/>
        </w:tabs>
        <w:rPr>
          <w:noProof/>
          <w:rtl/>
        </w:rPr>
      </w:pPr>
      <w:hyperlink w:anchor="_Toc235260697" w:history="1">
        <w:r w:rsidRPr="000162A6">
          <w:rPr>
            <w:rStyle w:val="Hyperlink"/>
            <w:rFonts w:hint="eastAsia"/>
            <w:bCs/>
            <w:noProof/>
            <w:rtl/>
            <w:lang w:bidi="ar-SA"/>
          </w:rPr>
          <w:t>استصحاب</w:t>
        </w:r>
        <w:r w:rsidRPr="000162A6">
          <w:rPr>
            <w:rStyle w:val="Hyperlink"/>
            <w:bCs/>
            <w:noProof/>
            <w:rtl/>
          </w:rPr>
          <w:t>/</w:t>
        </w:r>
        <w:r w:rsidRPr="000162A6">
          <w:rPr>
            <w:rStyle w:val="Hyperlink"/>
            <w:rFonts w:hint="eastAsia"/>
            <w:noProof/>
            <w:rtl/>
          </w:rPr>
          <w:t>تنب</w:t>
        </w:r>
        <w:r w:rsidRPr="000162A6">
          <w:rPr>
            <w:rStyle w:val="Hyperlink"/>
            <w:rFonts w:hint="cs"/>
            <w:noProof/>
            <w:rtl/>
          </w:rPr>
          <w:t>ی</w:t>
        </w:r>
        <w:r w:rsidRPr="000162A6">
          <w:rPr>
            <w:rStyle w:val="Hyperlink"/>
            <w:rFonts w:hint="eastAsia"/>
            <w:noProof/>
            <w:rtl/>
          </w:rPr>
          <w:t>ه</w:t>
        </w:r>
        <w:r w:rsidRPr="000162A6">
          <w:rPr>
            <w:rStyle w:val="Hyperlink"/>
            <w:noProof/>
            <w:rtl/>
          </w:rPr>
          <w:t xml:space="preserve"> </w:t>
        </w:r>
        <w:r w:rsidRPr="000162A6">
          <w:rPr>
            <w:rStyle w:val="Hyperlink"/>
            <w:rFonts w:hint="eastAsia"/>
            <w:noProof/>
            <w:rtl/>
          </w:rPr>
          <w:t>هجدهم</w:t>
        </w:r>
        <w:r w:rsidRPr="000162A6">
          <w:rPr>
            <w:rStyle w:val="Hyperlink"/>
            <w:noProof/>
            <w:rtl/>
          </w:rPr>
          <w:t xml:space="preserve">/ </w:t>
        </w:r>
        <w:r w:rsidRPr="000162A6">
          <w:rPr>
            <w:rStyle w:val="Hyperlink"/>
            <w:rFonts w:hint="eastAsia"/>
            <w:noProof/>
            <w:rtl/>
          </w:rPr>
          <w:t>تعارض</w:t>
        </w:r>
        <w:r w:rsidRPr="000162A6">
          <w:rPr>
            <w:rStyle w:val="Hyperlink"/>
            <w:noProof/>
            <w:rtl/>
          </w:rPr>
          <w:t xml:space="preserve"> </w:t>
        </w:r>
        <w:r w:rsidRPr="000162A6">
          <w:rPr>
            <w:rStyle w:val="Hyperlink"/>
            <w:rFonts w:hint="eastAsia"/>
            <w:noProof/>
            <w:rtl/>
          </w:rPr>
          <w:t>دو</w:t>
        </w:r>
        <w:r w:rsidRPr="000162A6">
          <w:rPr>
            <w:rStyle w:val="Hyperlink"/>
            <w:noProof/>
            <w:rtl/>
          </w:rPr>
          <w:t xml:space="preserve"> </w:t>
        </w:r>
        <w:r w:rsidRPr="000162A6">
          <w:rPr>
            <w:rStyle w:val="Hyperlink"/>
            <w:rFonts w:hint="eastAsia"/>
            <w:noProof/>
            <w:rtl/>
          </w:rPr>
          <w:t>استصحاب</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Toc235260697 \h</w:instrText>
        </w:r>
        <w:r>
          <w:rPr>
            <w:noProof/>
            <w:webHidden/>
            <w:rtl/>
          </w:rPr>
          <w:instrText xml:space="preserve"> </w:instrText>
        </w:r>
        <w:r>
          <w:rPr>
            <w:noProof/>
            <w:webHidden/>
            <w:rtl/>
          </w:rPr>
        </w:r>
        <w:r>
          <w:rPr>
            <w:noProof/>
            <w:webHidden/>
            <w:rtl/>
          </w:rPr>
          <w:fldChar w:fldCharType="separate"/>
        </w:r>
        <w:r>
          <w:rPr>
            <w:noProof/>
            <w:webHidden/>
            <w:rtl/>
          </w:rPr>
          <w:t>227</w:t>
        </w:r>
        <w:r>
          <w:rPr>
            <w:noProof/>
            <w:webHidden/>
            <w:rtl/>
          </w:rPr>
          <w:fldChar w:fldCharType="end"/>
        </w:r>
      </w:hyperlink>
    </w:p>
    <w:p w:rsidR="004A0C53" w:rsidRDefault="004A0C53" w:rsidP="004A0C53">
      <w:pPr>
        <w:pStyle w:val="TOC1"/>
        <w:rPr>
          <w:rFonts w:asciiTheme="minorHAnsi" w:eastAsiaTheme="minorEastAsia" w:hAnsiTheme="minorHAnsi" w:cstheme="minorBidi"/>
          <w:sz w:val="22"/>
          <w:szCs w:val="22"/>
          <w:rtl/>
        </w:rPr>
      </w:pPr>
      <w:hyperlink w:anchor="_Toc235260698" w:history="1">
        <w:r w:rsidRPr="000162A6">
          <w:rPr>
            <w:rStyle w:val="Hyperlink"/>
            <w:rFonts w:hint="eastAsia"/>
            <w:rtl/>
          </w:rPr>
          <w:t>جلسه</w:t>
        </w:r>
        <w:r w:rsidRPr="000162A6">
          <w:rPr>
            <w:rStyle w:val="Hyperlink"/>
            <w:rtl/>
          </w:rPr>
          <w:t xml:space="preserve"> </w:t>
        </w:r>
        <w:r w:rsidRPr="000162A6">
          <w:rPr>
            <w:rStyle w:val="Hyperlink"/>
            <w:rFonts w:hint="eastAsia"/>
            <w:rtl/>
          </w:rPr>
          <w:t>صد</w:t>
        </w:r>
        <w:r w:rsidRPr="000162A6">
          <w:rPr>
            <w:rStyle w:val="Hyperlink"/>
            <w:rtl/>
          </w:rPr>
          <w:t xml:space="preserve"> </w:t>
        </w:r>
        <w:r w:rsidRPr="000162A6">
          <w:rPr>
            <w:rStyle w:val="Hyperlink"/>
            <w:rFonts w:hint="eastAsia"/>
            <w:rtl/>
          </w:rPr>
          <w:t>و</w:t>
        </w:r>
        <w:r w:rsidRPr="000162A6">
          <w:rPr>
            <w:rStyle w:val="Hyperlink"/>
            <w:rtl/>
          </w:rPr>
          <w:t xml:space="preserve"> </w:t>
        </w:r>
        <w:r w:rsidRPr="000162A6">
          <w:rPr>
            <w:rStyle w:val="Hyperlink"/>
            <w:rFonts w:hint="cs"/>
            <w:rtl/>
          </w:rPr>
          <w:t>ی</w:t>
        </w:r>
        <w:r w:rsidRPr="000162A6">
          <w:rPr>
            <w:rStyle w:val="Hyperlink"/>
            <w:rFonts w:hint="eastAsia"/>
            <w:rtl/>
          </w:rPr>
          <w:t>کم</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Toc235260698 \h</w:instrText>
        </w:r>
        <w:r>
          <w:rPr>
            <w:webHidden/>
            <w:rtl/>
          </w:rPr>
          <w:instrText xml:space="preserve"> </w:instrText>
        </w:r>
        <w:r>
          <w:rPr>
            <w:webHidden/>
            <w:rtl/>
          </w:rPr>
        </w:r>
        <w:r>
          <w:rPr>
            <w:webHidden/>
            <w:rtl/>
          </w:rPr>
          <w:fldChar w:fldCharType="separate"/>
        </w:r>
        <w:r>
          <w:rPr>
            <w:webHidden/>
            <w:rtl/>
          </w:rPr>
          <w:t>229</w:t>
        </w:r>
        <w:r>
          <w:rPr>
            <w:webHidden/>
            <w:rtl/>
          </w:rPr>
          <w:fldChar w:fldCharType="end"/>
        </w:r>
      </w:hyperlink>
    </w:p>
    <w:p w:rsidR="004A0C53" w:rsidRDefault="004A0C53">
      <w:pPr>
        <w:pStyle w:val="TOC2"/>
        <w:tabs>
          <w:tab w:val="right" w:leader="dot" w:pos="9628"/>
        </w:tabs>
        <w:rPr>
          <w:noProof/>
          <w:rtl/>
        </w:rPr>
      </w:pPr>
      <w:hyperlink w:anchor="_Toc235260699" w:history="1">
        <w:r w:rsidRPr="000162A6">
          <w:rPr>
            <w:rStyle w:val="Hyperlink"/>
            <w:rFonts w:hint="eastAsia"/>
            <w:bCs/>
            <w:noProof/>
            <w:rtl/>
            <w:lang w:bidi="ar-SA"/>
          </w:rPr>
          <w:t>استصحاب</w:t>
        </w:r>
        <w:r w:rsidRPr="000162A6">
          <w:rPr>
            <w:rStyle w:val="Hyperlink"/>
            <w:bCs/>
            <w:noProof/>
            <w:rtl/>
          </w:rPr>
          <w:t>/</w:t>
        </w:r>
        <w:r w:rsidRPr="000162A6">
          <w:rPr>
            <w:rStyle w:val="Hyperlink"/>
            <w:rFonts w:hint="eastAsia"/>
            <w:noProof/>
            <w:rtl/>
          </w:rPr>
          <w:t>تنب</w:t>
        </w:r>
        <w:r w:rsidRPr="000162A6">
          <w:rPr>
            <w:rStyle w:val="Hyperlink"/>
            <w:rFonts w:hint="cs"/>
            <w:noProof/>
            <w:rtl/>
          </w:rPr>
          <w:t>ی</w:t>
        </w:r>
        <w:r w:rsidRPr="000162A6">
          <w:rPr>
            <w:rStyle w:val="Hyperlink"/>
            <w:rFonts w:hint="eastAsia"/>
            <w:noProof/>
            <w:rtl/>
          </w:rPr>
          <w:t>ه</w:t>
        </w:r>
        <w:r w:rsidRPr="000162A6">
          <w:rPr>
            <w:rStyle w:val="Hyperlink"/>
            <w:noProof/>
            <w:rtl/>
          </w:rPr>
          <w:t xml:space="preserve"> </w:t>
        </w:r>
        <w:r w:rsidRPr="000162A6">
          <w:rPr>
            <w:rStyle w:val="Hyperlink"/>
            <w:rFonts w:hint="eastAsia"/>
            <w:noProof/>
            <w:rtl/>
          </w:rPr>
          <w:t>هجدهم</w:t>
        </w:r>
        <w:r w:rsidRPr="000162A6">
          <w:rPr>
            <w:rStyle w:val="Hyperlink"/>
            <w:noProof/>
            <w:rtl/>
          </w:rPr>
          <w:t xml:space="preserve">/ </w:t>
        </w:r>
        <w:r w:rsidRPr="000162A6">
          <w:rPr>
            <w:rStyle w:val="Hyperlink"/>
            <w:rFonts w:hint="eastAsia"/>
            <w:noProof/>
            <w:rtl/>
          </w:rPr>
          <w:t>تعارض</w:t>
        </w:r>
        <w:r w:rsidRPr="000162A6">
          <w:rPr>
            <w:rStyle w:val="Hyperlink"/>
            <w:noProof/>
            <w:rtl/>
          </w:rPr>
          <w:t xml:space="preserve"> </w:t>
        </w:r>
        <w:r w:rsidRPr="000162A6">
          <w:rPr>
            <w:rStyle w:val="Hyperlink"/>
            <w:rFonts w:hint="eastAsia"/>
            <w:noProof/>
            <w:rtl/>
          </w:rPr>
          <w:t>دو</w:t>
        </w:r>
        <w:r w:rsidRPr="000162A6">
          <w:rPr>
            <w:rStyle w:val="Hyperlink"/>
            <w:noProof/>
            <w:rtl/>
          </w:rPr>
          <w:t xml:space="preserve"> </w:t>
        </w:r>
        <w:r w:rsidRPr="000162A6">
          <w:rPr>
            <w:rStyle w:val="Hyperlink"/>
            <w:rFonts w:hint="eastAsia"/>
            <w:noProof/>
            <w:rtl/>
          </w:rPr>
          <w:t>استصحاب</w:t>
        </w:r>
        <w:r w:rsidRPr="000162A6">
          <w:rPr>
            <w:rStyle w:val="Hyperlink"/>
            <w:noProof/>
            <w:rtl/>
          </w:rPr>
          <w:t>/</w:t>
        </w:r>
        <w:r w:rsidRPr="000162A6">
          <w:rPr>
            <w:rStyle w:val="Hyperlink"/>
            <w:rFonts w:hint="eastAsia"/>
            <w:noProof/>
            <w:rtl/>
          </w:rPr>
          <w:t>تقس</w:t>
        </w:r>
        <w:r w:rsidRPr="000162A6">
          <w:rPr>
            <w:rStyle w:val="Hyperlink"/>
            <w:rFonts w:hint="cs"/>
            <w:noProof/>
            <w:rtl/>
          </w:rPr>
          <w:t>ی</w:t>
        </w:r>
        <w:r w:rsidRPr="000162A6">
          <w:rPr>
            <w:rStyle w:val="Hyperlink"/>
            <w:rFonts w:hint="eastAsia"/>
            <w:noProof/>
            <w:rtl/>
          </w:rPr>
          <w:t>م</w:t>
        </w:r>
        <w:r w:rsidRPr="000162A6">
          <w:rPr>
            <w:rStyle w:val="Hyperlink"/>
            <w:noProof/>
            <w:rtl/>
          </w:rPr>
          <w:t xml:space="preserve"> </w:t>
        </w:r>
        <w:r w:rsidRPr="000162A6">
          <w:rPr>
            <w:rStyle w:val="Hyperlink"/>
            <w:rFonts w:hint="eastAsia"/>
            <w:noProof/>
            <w:rtl/>
          </w:rPr>
          <w:t>کردن</w:t>
        </w:r>
        <w:r w:rsidRPr="000162A6">
          <w:rPr>
            <w:rStyle w:val="Hyperlink"/>
            <w:noProof/>
            <w:rtl/>
          </w:rPr>
          <w:t xml:space="preserve"> </w:t>
        </w:r>
        <w:r w:rsidRPr="000162A6">
          <w:rPr>
            <w:rStyle w:val="Hyperlink"/>
            <w:rFonts w:hint="eastAsia"/>
            <w:noProof/>
            <w:rtl/>
          </w:rPr>
          <w:t>بر</w:t>
        </w:r>
        <w:r w:rsidRPr="000162A6">
          <w:rPr>
            <w:rStyle w:val="Hyperlink"/>
            <w:noProof/>
            <w:rtl/>
          </w:rPr>
          <w:t xml:space="preserve"> </w:t>
        </w:r>
        <w:r w:rsidRPr="000162A6">
          <w:rPr>
            <w:rStyle w:val="Hyperlink"/>
            <w:rFonts w:hint="eastAsia"/>
            <w:noProof/>
            <w:rtl/>
          </w:rPr>
          <w:t>تزاحم</w:t>
        </w:r>
        <w:r w:rsidRPr="000162A6">
          <w:rPr>
            <w:rStyle w:val="Hyperlink"/>
            <w:noProof/>
            <w:rtl/>
          </w:rPr>
          <w:t xml:space="preserve"> </w:t>
        </w:r>
        <w:r w:rsidRPr="000162A6">
          <w:rPr>
            <w:rStyle w:val="Hyperlink"/>
            <w:rFonts w:hint="eastAsia"/>
            <w:noProof/>
            <w:rtl/>
          </w:rPr>
          <w:t>و</w:t>
        </w:r>
        <w:r w:rsidRPr="000162A6">
          <w:rPr>
            <w:rStyle w:val="Hyperlink"/>
            <w:noProof/>
            <w:rtl/>
          </w:rPr>
          <w:t xml:space="preserve"> </w:t>
        </w:r>
        <w:r w:rsidRPr="000162A6">
          <w:rPr>
            <w:rStyle w:val="Hyperlink"/>
            <w:rFonts w:hint="eastAsia"/>
            <w:noProof/>
            <w:rtl/>
          </w:rPr>
          <w:t>تعارض</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Toc235260699 \h</w:instrText>
        </w:r>
        <w:r>
          <w:rPr>
            <w:noProof/>
            <w:webHidden/>
            <w:rtl/>
          </w:rPr>
          <w:instrText xml:space="preserve"> </w:instrText>
        </w:r>
        <w:r>
          <w:rPr>
            <w:noProof/>
            <w:webHidden/>
            <w:rtl/>
          </w:rPr>
        </w:r>
        <w:r>
          <w:rPr>
            <w:noProof/>
            <w:webHidden/>
            <w:rtl/>
          </w:rPr>
          <w:fldChar w:fldCharType="separate"/>
        </w:r>
        <w:r>
          <w:rPr>
            <w:noProof/>
            <w:webHidden/>
            <w:rtl/>
          </w:rPr>
          <w:t>229</w:t>
        </w:r>
        <w:r>
          <w:rPr>
            <w:noProof/>
            <w:webHidden/>
            <w:rtl/>
          </w:rPr>
          <w:fldChar w:fldCharType="end"/>
        </w:r>
      </w:hyperlink>
    </w:p>
    <w:p w:rsidR="004A0C53" w:rsidRDefault="004A0C53" w:rsidP="004A0C53">
      <w:pPr>
        <w:pStyle w:val="TOC1"/>
        <w:rPr>
          <w:rFonts w:asciiTheme="minorHAnsi" w:eastAsiaTheme="minorEastAsia" w:hAnsiTheme="minorHAnsi" w:cstheme="minorBidi"/>
          <w:sz w:val="22"/>
          <w:szCs w:val="22"/>
          <w:rtl/>
        </w:rPr>
      </w:pPr>
      <w:hyperlink w:anchor="_Toc235260700" w:history="1">
        <w:r w:rsidRPr="000162A6">
          <w:rPr>
            <w:rStyle w:val="Hyperlink"/>
            <w:rFonts w:hint="eastAsia"/>
            <w:rtl/>
          </w:rPr>
          <w:t>جلسه</w:t>
        </w:r>
        <w:r w:rsidRPr="000162A6">
          <w:rPr>
            <w:rStyle w:val="Hyperlink"/>
            <w:rtl/>
          </w:rPr>
          <w:t xml:space="preserve"> </w:t>
        </w:r>
        <w:r w:rsidRPr="000162A6">
          <w:rPr>
            <w:rStyle w:val="Hyperlink"/>
            <w:rFonts w:hint="eastAsia"/>
            <w:rtl/>
          </w:rPr>
          <w:t>صد</w:t>
        </w:r>
        <w:r w:rsidRPr="000162A6">
          <w:rPr>
            <w:rStyle w:val="Hyperlink"/>
            <w:rtl/>
          </w:rPr>
          <w:t xml:space="preserve"> </w:t>
        </w:r>
        <w:r w:rsidRPr="000162A6">
          <w:rPr>
            <w:rStyle w:val="Hyperlink"/>
            <w:rFonts w:hint="eastAsia"/>
            <w:rtl/>
          </w:rPr>
          <w:t>و</w:t>
        </w:r>
        <w:r w:rsidRPr="000162A6">
          <w:rPr>
            <w:rStyle w:val="Hyperlink"/>
            <w:rtl/>
          </w:rPr>
          <w:t xml:space="preserve"> </w:t>
        </w:r>
        <w:r w:rsidRPr="000162A6">
          <w:rPr>
            <w:rStyle w:val="Hyperlink"/>
            <w:rFonts w:hint="eastAsia"/>
            <w:rtl/>
          </w:rPr>
          <w:t>دوم</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Toc235260700 \h</w:instrText>
        </w:r>
        <w:r>
          <w:rPr>
            <w:webHidden/>
            <w:rtl/>
          </w:rPr>
          <w:instrText xml:space="preserve"> </w:instrText>
        </w:r>
        <w:r>
          <w:rPr>
            <w:webHidden/>
            <w:rtl/>
          </w:rPr>
        </w:r>
        <w:r>
          <w:rPr>
            <w:webHidden/>
            <w:rtl/>
          </w:rPr>
          <w:fldChar w:fldCharType="separate"/>
        </w:r>
        <w:r>
          <w:rPr>
            <w:webHidden/>
            <w:rtl/>
          </w:rPr>
          <w:t>231</w:t>
        </w:r>
        <w:r>
          <w:rPr>
            <w:webHidden/>
            <w:rtl/>
          </w:rPr>
          <w:fldChar w:fldCharType="end"/>
        </w:r>
      </w:hyperlink>
    </w:p>
    <w:p w:rsidR="004A0C53" w:rsidRDefault="004A0C53">
      <w:pPr>
        <w:pStyle w:val="TOC2"/>
        <w:tabs>
          <w:tab w:val="right" w:leader="dot" w:pos="9628"/>
        </w:tabs>
        <w:rPr>
          <w:noProof/>
          <w:rtl/>
        </w:rPr>
      </w:pPr>
      <w:hyperlink w:anchor="_Toc235260701" w:history="1">
        <w:r w:rsidRPr="000162A6">
          <w:rPr>
            <w:rStyle w:val="Hyperlink"/>
            <w:rFonts w:hint="eastAsia"/>
            <w:bCs/>
            <w:noProof/>
            <w:rtl/>
            <w:lang w:bidi="ar-SA"/>
          </w:rPr>
          <w:t>استصحاب</w:t>
        </w:r>
        <w:r w:rsidRPr="000162A6">
          <w:rPr>
            <w:rStyle w:val="Hyperlink"/>
            <w:bCs/>
            <w:noProof/>
            <w:rtl/>
          </w:rPr>
          <w:t>/</w:t>
        </w:r>
        <w:r w:rsidRPr="000162A6">
          <w:rPr>
            <w:rStyle w:val="Hyperlink"/>
            <w:rFonts w:hint="eastAsia"/>
            <w:noProof/>
            <w:rtl/>
          </w:rPr>
          <w:t>تنب</w:t>
        </w:r>
        <w:r w:rsidRPr="000162A6">
          <w:rPr>
            <w:rStyle w:val="Hyperlink"/>
            <w:rFonts w:hint="cs"/>
            <w:noProof/>
            <w:rtl/>
          </w:rPr>
          <w:t>ی</w:t>
        </w:r>
        <w:r w:rsidRPr="000162A6">
          <w:rPr>
            <w:rStyle w:val="Hyperlink"/>
            <w:rFonts w:hint="eastAsia"/>
            <w:noProof/>
            <w:rtl/>
          </w:rPr>
          <w:t>ه</w:t>
        </w:r>
        <w:r w:rsidRPr="000162A6">
          <w:rPr>
            <w:rStyle w:val="Hyperlink"/>
            <w:noProof/>
            <w:rtl/>
          </w:rPr>
          <w:t xml:space="preserve"> </w:t>
        </w:r>
        <w:r w:rsidRPr="000162A6">
          <w:rPr>
            <w:rStyle w:val="Hyperlink"/>
            <w:rFonts w:hint="eastAsia"/>
            <w:noProof/>
            <w:rtl/>
          </w:rPr>
          <w:t>هجدهم</w:t>
        </w:r>
        <w:r w:rsidRPr="000162A6">
          <w:rPr>
            <w:rStyle w:val="Hyperlink"/>
            <w:noProof/>
            <w:rtl/>
          </w:rPr>
          <w:t xml:space="preserve">/ </w:t>
        </w:r>
        <w:r w:rsidRPr="000162A6">
          <w:rPr>
            <w:rStyle w:val="Hyperlink"/>
            <w:rFonts w:hint="eastAsia"/>
            <w:noProof/>
            <w:rtl/>
          </w:rPr>
          <w:t>تعارض</w:t>
        </w:r>
        <w:r w:rsidRPr="000162A6">
          <w:rPr>
            <w:rStyle w:val="Hyperlink"/>
            <w:noProof/>
            <w:rtl/>
          </w:rPr>
          <w:t xml:space="preserve"> </w:t>
        </w:r>
        <w:r w:rsidRPr="000162A6">
          <w:rPr>
            <w:rStyle w:val="Hyperlink"/>
            <w:rFonts w:hint="eastAsia"/>
            <w:noProof/>
            <w:rtl/>
          </w:rPr>
          <w:t>دو</w:t>
        </w:r>
        <w:r w:rsidRPr="000162A6">
          <w:rPr>
            <w:rStyle w:val="Hyperlink"/>
            <w:noProof/>
            <w:rtl/>
          </w:rPr>
          <w:t xml:space="preserve"> </w:t>
        </w:r>
        <w:r w:rsidRPr="000162A6">
          <w:rPr>
            <w:rStyle w:val="Hyperlink"/>
            <w:rFonts w:hint="eastAsia"/>
            <w:noProof/>
            <w:rtl/>
          </w:rPr>
          <w:t>استصحاب</w:t>
        </w:r>
        <w:r w:rsidRPr="000162A6">
          <w:rPr>
            <w:rStyle w:val="Hyperlink"/>
            <w:noProof/>
            <w:rtl/>
          </w:rPr>
          <w:t>/</w:t>
        </w:r>
        <w:r w:rsidRPr="000162A6">
          <w:rPr>
            <w:rStyle w:val="Hyperlink"/>
            <w:rFonts w:hint="eastAsia"/>
            <w:noProof/>
            <w:rtl/>
          </w:rPr>
          <w:t>تقس</w:t>
        </w:r>
        <w:r w:rsidRPr="000162A6">
          <w:rPr>
            <w:rStyle w:val="Hyperlink"/>
            <w:rFonts w:hint="cs"/>
            <w:noProof/>
            <w:rtl/>
          </w:rPr>
          <w:t>ی</w:t>
        </w:r>
        <w:r w:rsidRPr="000162A6">
          <w:rPr>
            <w:rStyle w:val="Hyperlink"/>
            <w:rFonts w:hint="eastAsia"/>
            <w:noProof/>
            <w:rtl/>
          </w:rPr>
          <w:t>م</w:t>
        </w:r>
        <w:r w:rsidRPr="000162A6">
          <w:rPr>
            <w:rStyle w:val="Hyperlink"/>
            <w:noProof/>
            <w:rtl/>
          </w:rPr>
          <w:t xml:space="preserve"> </w:t>
        </w:r>
        <w:r w:rsidRPr="000162A6">
          <w:rPr>
            <w:rStyle w:val="Hyperlink"/>
            <w:rFonts w:hint="eastAsia"/>
            <w:noProof/>
            <w:rtl/>
          </w:rPr>
          <w:t>کردن</w:t>
        </w:r>
        <w:r w:rsidRPr="000162A6">
          <w:rPr>
            <w:rStyle w:val="Hyperlink"/>
            <w:noProof/>
            <w:rtl/>
          </w:rPr>
          <w:t xml:space="preserve"> </w:t>
        </w:r>
        <w:r w:rsidRPr="000162A6">
          <w:rPr>
            <w:rStyle w:val="Hyperlink"/>
            <w:rFonts w:hint="eastAsia"/>
            <w:noProof/>
            <w:rtl/>
          </w:rPr>
          <w:t>بر</w:t>
        </w:r>
        <w:r w:rsidRPr="000162A6">
          <w:rPr>
            <w:rStyle w:val="Hyperlink"/>
            <w:noProof/>
            <w:rtl/>
          </w:rPr>
          <w:t xml:space="preserve"> </w:t>
        </w:r>
        <w:r w:rsidRPr="000162A6">
          <w:rPr>
            <w:rStyle w:val="Hyperlink"/>
            <w:rFonts w:hint="eastAsia"/>
            <w:noProof/>
            <w:rtl/>
          </w:rPr>
          <w:t>تزاحم</w:t>
        </w:r>
        <w:r w:rsidRPr="000162A6">
          <w:rPr>
            <w:rStyle w:val="Hyperlink"/>
            <w:noProof/>
            <w:rtl/>
          </w:rPr>
          <w:t xml:space="preserve"> </w:t>
        </w:r>
        <w:r w:rsidRPr="000162A6">
          <w:rPr>
            <w:rStyle w:val="Hyperlink"/>
            <w:rFonts w:hint="eastAsia"/>
            <w:noProof/>
            <w:rtl/>
          </w:rPr>
          <w:t>و</w:t>
        </w:r>
        <w:r w:rsidRPr="000162A6">
          <w:rPr>
            <w:rStyle w:val="Hyperlink"/>
            <w:noProof/>
            <w:rtl/>
          </w:rPr>
          <w:t xml:space="preserve"> </w:t>
        </w:r>
        <w:r w:rsidRPr="000162A6">
          <w:rPr>
            <w:rStyle w:val="Hyperlink"/>
            <w:rFonts w:hint="eastAsia"/>
            <w:noProof/>
            <w:rtl/>
          </w:rPr>
          <w:t>تعارض</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Toc235260701 \h</w:instrText>
        </w:r>
        <w:r>
          <w:rPr>
            <w:noProof/>
            <w:webHidden/>
            <w:rtl/>
          </w:rPr>
          <w:instrText xml:space="preserve"> </w:instrText>
        </w:r>
        <w:r>
          <w:rPr>
            <w:noProof/>
            <w:webHidden/>
            <w:rtl/>
          </w:rPr>
        </w:r>
        <w:r>
          <w:rPr>
            <w:noProof/>
            <w:webHidden/>
            <w:rtl/>
          </w:rPr>
          <w:fldChar w:fldCharType="separate"/>
        </w:r>
        <w:r>
          <w:rPr>
            <w:noProof/>
            <w:webHidden/>
            <w:rtl/>
          </w:rPr>
          <w:t>231</w:t>
        </w:r>
        <w:r>
          <w:rPr>
            <w:noProof/>
            <w:webHidden/>
            <w:rtl/>
          </w:rPr>
          <w:fldChar w:fldCharType="end"/>
        </w:r>
      </w:hyperlink>
    </w:p>
    <w:p w:rsidR="004A0C53" w:rsidRDefault="004A0C53" w:rsidP="004A0C53">
      <w:pPr>
        <w:pStyle w:val="TOC1"/>
        <w:rPr>
          <w:rFonts w:asciiTheme="minorHAnsi" w:eastAsiaTheme="minorEastAsia" w:hAnsiTheme="minorHAnsi" w:cstheme="minorBidi"/>
          <w:sz w:val="22"/>
          <w:szCs w:val="22"/>
          <w:rtl/>
        </w:rPr>
      </w:pPr>
      <w:hyperlink w:anchor="_Toc235260702" w:history="1">
        <w:r w:rsidRPr="000162A6">
          <w:rPr>
            <w:rStyle w:val="Hyperlink"/>
            <w:rFonts w:hint="eastAsia"/>
            <w:rtl/>
          </w:rPr>
          <w:t>جلسه</w:t>
        </w:r>
        <w:r w:rsidRPr="000162A6">
          <w:rPr>
            <w:rStyle w:val="Hyperlink"/>
            <w:rtl/>
          </w:rPr>
          <w:t xml:space="preserve"> </w:t>
        </w:r>
        <w:r w:rsidRPr="000162A6">
          <w:rPr>
            <w:rStyle w:val="Hyperlink"/>
            <w:rFonts w:hint="eastAsia"/>
            <w:rtl/>
          </w:rPr>
          <w:t>صد</w:t>
        </w:r>
        <w:r w:rsidRPr="000162A6">
          <w:rPr>
            <w:rStyle w:val="Hyperlink"/>
            <w:rtl/>
          </w:rPr>
          <w:t xml:space="preserve"> </w:t>
        </w:r>
        <w:r w:rsidRPr="000162A6">
          <w:rPr>
            <w:rStyle w:val="Hyperlink"/>
            <w:rFonts w:hint="eastAsia"/>
            <w:rtl/>
          </w:rPr>
          <w:t>سوم</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Toc235260702 \h</w:instrText>
        </w:r>
        <w:r>
          <w:rPr>
            <w:webHidden/>
            <w:rtl/>
          </w:rPr>
          <w:instrText xml:space="preserve"> </w:instrText>
        </w:r>
        <w:r>
          <w:rPr>
            <w:webHidden/>
            <w:rtl/>
          </w:rPr>
        </w:r>
        <w:r>
          <w:rPr>
            <w:webHidden/>
            <w:rtl/>
          </w:rPr>
          <w:fldChar w:fldCharType="separate"/>
        </w:r>
        <w:r>
          <w:rPr>
            <w:webHidden/>
            <w:rtl/>
          </w:rPr>
          <w:t>233</w:t>
        </w:r>
        <w:r>
          <w:rPr>
            <w:webHidden/>
            <w:rtl/>
          </w:rPr>
          <w:fldChar w:fldCharType="end"/>
        </w:r>
      </w:hyperlink>
    </w:p>
    <w:p w:rsidR="004A0C53" w:rsidRDefault="004A0C53">
      <w:pPr>
        <w:pStyle w:val="TOC2"/>
        <w:tabs>
          <w:tab w:val="right" w:leader="dot" w:pos="9628"/>
        </w:tabs>
        <w:rPr>
          <w:noProof/>
          <w:rtl/>
        </w:rPr>
      </w:pPr>
      <w:hyperlink w:anchor="_Toc235260703" w:history="1">
        <w:r w:rsidRPr="000162A6">
          <w:rPr>
            <w:rStyle w:val="Hyperlink"/>
            <w:rFonts w:hint="eastAsia"/>
            <w:bCs/>
            <w:noProof/>
            <w:rtl/>
            <w:lang w:bidi="ar-SA"/>
          </w:rPr>
          <w:t>استصحاب</w:t>
        </w:r>
        <w:r w:rsidRPr="000162A6">
          <w:rPr>
            <w:rStyle w:val="Hyperlink"/>
            <w:bCs/>
            <w:noProof/>
            <w:rtl/>
          </w:rPr>
          <w:t>/</w:t>
        </w:r>
        <w:r w:rsidRPr="000162A6">
          <w:rPr>
            <w:rStyle w:val="Hyperlink"/>
            <w:rFonts w:hint="eastAsia"/>
            <w:noProof/>
            <w:rtl/>
          </w:rPr>
          <w:t>تنب</w:t>
        </w:r>
        <w:r w:rsidRPr="000162A6">
          <w:rPr>
            <w:rStyle w:val="Hyperlink"/>
            <w:rFonts w:hint="cs"/>
            <w:noProof/>
            <w:rtl/>
          </w:rPr>
          <w:t>ی</w:t>
        </w:r>
        <w:r w:rsidRPr="000162A6">
          <w:rPr>
            <w:rStyle w:val="Hyperlink"/>
            <w:rFonts w:hint="eastAsia"/>
            <w:noProof/>
            <w:rtl/>
          </w:rPr>
          <w:t>ه</w:t>
        </w:r>
        <w:r w:rsidRPr="000162A6">
          <w:rPr>
            <w:rStyle w:val="Hyperlink"/>
            <w:noProof/>
            <w:rtl/>
          </w:rPr>
          <w:t xml:space="preserve"> </w:t>
        </w:r>
        <w:r w:rsidRPr="000162A6">
          <w:rPr>
            <w:rStyle w:val="Hyperlink"/>
            <w:rFonts w:hint="eastAsia"/>
            <w:noProof/>
            <w:rtl/>
          </w:rPr>
          <w:t>هجدهم</w:t>
        </w:r>
        <w:r w:rsidRPr="000162A6">
          <w:rPr>
            <w:rStyle w:val="Hyperlink"/>
            <w:noProof/>
            <w:rtl/>
          </w:rPr>
          <w:t xml:space="preserve">/ </w:t>
        </w:r>
        <w:r w:rsidRPr="000162A6">
          <w:rPr>
            <w:rStyle w:val="Hyperlink"/>
            <w:rFonts w:hint="eastAsia"/>
            <w:noProof/>
            <w:rtl/>
          </w:rPr>
          <w:t>تعارض</w:t>
        </w:r>
        <w:r w:rsidRPr="000162A6">
          <w:rPr>
            <w:rStyle w:val="Hyperlink"/>
            <w:noProof/>
            <w:rtl/>
          </w:rPr>
          <w:t xml:space="preserve"> </w:t>
        </w:r>
        <w:r w:rsidRPr="000162A6">
          <w:rPr>
            <w:rStyle w:val="Hyperlink"/>
            <w:rFonts w:hint="eastAsia"/>
            <w:noProof/>
            <w:rtl/>
          </w:rPr>
          <w:t>دو</w:t>
        </w:r>
        <w:r w:rsidRPr="000162A6">
          <w:rPr>
            <w:rStyle w:val="Hyperlink"/>
            <w:noProof/>
            <w:rtl/>
          </w:rPr>
          <w:t xml:space="preserve"> </w:t>
        </w:r>
        <w:r w:rsidRPr="000162A6">
          <w:rPr>
            <w:rStyle w:val="Hyperlink"/>
            <w:rFonts w:hint="eastAsia"/>
            <w:noProof/>
            <w:rtl/>
          </w:rPr>
          <w:t>استصحاب</w:t>
        </w:r>
        <w:r w:rsidRPr="000162A6">
          <w:rPr>
            <w:rStyle w:val="Hyperlink"/>
            <w:noProof/>
            <w:rtl/>
          </w:rPr>
          <w:t>/</w:t>
        </w:r>
        <w:r w:rsidRPr="000162A6">
          <w:rPr>
            <w:rStyle w:val="Hyperlink"/>
            <w:rFonts w:hint="eastAsia"/>
            <w:noProof/>
            <w:rtl/>
          </w:rPr>
          <w:t>صور</w:t>
        </w:r>
        <w:r w:rsidRPr="000162A6">
          <w:rPr>
            <w:rStyle w:val="Hyperlink"/>
            <w:noProof/>
            <w:rtl/>
          </w:rPr>
          <w:t xml:space="preserve"> </w:t>
        </w:r>
        <w:r w:rsidRPr="000162A6">
          <w:rPr>
            <w:rStyle w:val="Hyperlink"/>
            <w:rFonts w:hint="eastAsia"/>
            <w:noProof/>
            <w:rtl/>
          </w:rPr>
          <w:t>تعارض</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Toc235260703 \h</w:instrText>
        </w:r>
        <w:r>
          <w:rPr>
            <w:noProof/>
            <w:webHidden/>
            <w:rtl/>
          </w:rPr>
          <w:instrText xml:space="preserve"> </w:instrText>
        </w:r>
        <w:r>
          <w:rPr>
            <w:noProof/>
            <w:webHidden/>
            <w:rtl/>
          </w:rPr>
        </w:r>
        <w:r>
          <w:rPr>
            <w:noProof/>
            <w:webHidden/>
            <w:rtl/>
          </w:rPr>
          <w:fldChar w:fldCharType="separate"/>
        </w:r>
        <w:r>
          <w:rPr>
            <w:noProof/>
            <w:webHidden/>
            <w:rtl/>
          </w:rPr>
          <w:t>233</w:t>
        </w:r>
        <w:r>
          <w:rPr>
            <w:noProof/>
            <w:webHidden/>
            <w:rtl/>
          </w:rPr>
          <w:fldChar w:fldCharType="end"/>
        </w:r>
      </w:hyperlink>
    </w:p>
    <w:p w:rsidR="004A0C53" w:rsidRDefault="004A0C53" w:rsidP="004A0C53">
      <w:pPr>
        <w:pStyle w:val="TOC1"/>
        <w:rPr>
          <w:rFonts w:asciiTheme="minorHAnsi" w:eastAsiaTheme="minorEastAsia" w:hAnsiTheme="minorHAnsi" w:cstheme="minorBidi"/>
          <w:sz w:val="22"/>
          <w:szCs w:val="22"/>
          <w:rtl/>
        </w:rPr>
      </w:pPr>
      <w:hyperlink w:anchor="_Toc235260704" w:history="1">
        <w:r w:rsidRPr="000162A6">
          <w:rPr>
            <w:rStyle w:val="Hyperlink"/>
            <w:rFonts w:hint="eastAsia"/>
            <w:rtl/>
          </w:rPr>
          <w:t>جلسه</w:t>
        </w:r>
        <w:r w:rsidRPr="000162A6">
          <w:rPr>
            <w:rStyle w:val="Hyperlink"/>
            <w:rtl/>
          </w:rPr>
          <w:t xml:space="preserve"> </w:t>
        </w:r>
        <w:r w:rsidRPr="000162A6">
          <w:rPr>
            <w:rStyle w:val="Hyperlink"/>
            <w:rFonts w:hint="eastAsia"/>
            <w:rtl/>
          </w:rPr>
          <w:t>صد</w:t>
        </w:r>
        <w:r w:rsidRPr="000162A6">
          <w:rPr>
            <w:rStyle w:val="Hyperlink"/>
            <w:rtl/>
          </w:rPr>
          <w:t xml:space="preserve"> </w:t>
        </w:r>
        <w:r w:rsidRPr="000162A6">
          <w:rPr>
            <w:rStyle w:val="Hyperlink"/>
            <w:rFonts w:hint="eastAsia"/>
            <w:rtl/>
          </w:rPr>
          <w:t>چهارم</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Toc235260704 \h</w:instrText>
        </w:r>
        <w:r>
          <w:rPr>
            <w:webHidden/>
            <w:rtl/>
          </w:rPr>
          <w:instrText xml:space="preserve"> </w:instrText>
        </w:r>
        <w:r>
          <w:rPr>
            <w:webHidden/>
            <w:rtl/>
          </w:rPr>
        </w:r>
        <w:r>
          <w:rPr>
            <w:webHidden/>
            <w:rtl/>
          </w:rPr>
          <w:fldChar w:fldCharType="separate"/>
        </w:r>
        <w:r>
          <w:rPr>
            <w:webHidden/>
            <w:rtl/>
          </w:rPr>
          <w:t>235</w:t>
        </w:r>
        <w:r>
          <w:rPr>
            <w:webHidden/>
            <w:rtl/>
          </w:rPr>
          <w:fldChar w:fldCharType="end"/>
        </w:r>
      </w:hyperlink>
    </w:p>
    <w:p w:rsidR="004A0C53" w:rsidRDefault="004A0C53">
      <w:pPr>
        <w:pStyle w:val="TOC2"/>
        <w:tabs>
          <w:tab w:val="right" w:leader="dot" w:pos="9628"/>
        </w:tabs>
        <w:rPr>
          <w:noProof/>
          <w:rtl/>
        </w:rPr>
      </w:pPr>
      <w:hyperlink w:anchor="_Toc235260705" w:history="1">
        <w:r w:rsidRPr="000162A6">
          <w:rPr>
            <w:rStyle w:val="Hyperlink"/>
            <w:rFonts w:hint="eastAsia"/>
            <w:bCs/>
            <w:noProof/>
            <w:rtl/>
            <w:lang w:bidi="ar-SA"/>
          </w:rPr>
          <w:t>استصحاب</w:t>
        </w:r>
        <w:r w:rsidRPr="000162A6">
          <w:rPr>
            <w:rStyle w:val="Hyperlink"/>
            <w:bCs/>
            <w:noProof/>
            <w:rtl/>
          </w:rPr>
          <w:t>/</w:t>
        </w:r>
        <w:r w:rsidRPr="000162A6">
          <w:rPr>
            <w:rStyle w:val="Hyperlink"/>
            <w:rFonts w:hint="eastAsia"/>
            <w:noProof/>
            <w:rtl/>
          </w:rPr>
          <w:t>تنب</w:t>
        </w:r>
        <w:r w:rsidRPr="000162A6">
          <w:rPr>
            <w:rStyle w:val="Hyperlink"/>
            <w:rFonts w:hint="cs"/>
            <w:noProof/>
            <w:rtl/>
          </w:rPr>
          <w:t>ی</w:t>
        </w:r>
        <w:r w:rsidRPr="000162A6">
          <w:rPr>
            <w:rStyle w:val="Hyperlink"/>
            <w:rFonts w:hint="eastAsia"/>
            <w:noProof/>
            <w:rtl/>
          </w:rPr>
          <w:t>ه</w:t>
        </w:r>
        <w:r w:rsidRPr="000162A6">
          <w:rPr>
            <w:rStyle w:val="Hyperlink"/>
            <w:noProof/>
            <w:rtl/>
          </w:rPr>
          <w:t xml:space="preserve"> </w:t>
        </w:r>
        <w:r w:rsidRPr="000162A6">
          <w:rPr>
            <w:rStyle w:val="Hyperlink"/>
            <w:rFonts w:hint="eastAsia"/>
            <w:noProof/>
            <w:rtl/>
          </w:rPr>
          <w:t>هجدهم</w:t>
        </w:r>
        <w:r w:rsidRPr="000162A6">
          <w:rPr>
            <w:rStyle w:val="Hyperlink"/>
            <w:noProof/>
            <w:rtl/>
          </w:rPr>
          <w:t xml:space="preserve">/ </w:t>
        </w:r>
        <w:r w:rsidRPr="000162A6">
          <w:rPr>
            <w:rStyle w:val="Hyperlink"/>
            <w:rFonts w:hint="eastAsia"/>
            <w:noProof/>
            <w:rtl/>
          </w:rPr>
          <w:t>تعارض</w:t>
        </w:r>
        <w:r w:rsidRPr="000162A6">
          <w:rPr>
            <w:rStyle w:val="Hyperlink"/>
            <w:noProof/>
            <w:rtl/>
          </w:rPr>
          <w:t xml:space="preserve"> </w:t>
        </w:r>
        <w:r w:rsidRPr="000162A6">
          <w:rPr>
            <w:rStyle w:val="Hyperlink"/>
            <w:rFonts w:hint="eastAsia"/>
            <w:noProof/>
            <w:rtl/>
          </w:rPr>
          <w:t>دو</w:t>
        </w:r>
        <w:r w:rsidRPr="000162A6">
          <w:rPr>
            <w:rStyle w:val="Hyperlink"/>
            <w:noProof/>
            <w:rtl/>
          </w:rPr>
          <w:t xml:space="preserve"> </w:t>
        </w:r>
        <w:r w:rsidRPr="000162A6">
          <w:rPr>
            <w:rStyle w:val="Hyperlink"/>
            <w:rFonts w:hint="eastAsia"/>
            <w:noProof/>
            <w:rtl/>
          </w:rPr>
          <w:t>استصحاب</w:t>
        </w:r>
        <w:r w:rsidRPr="000162A6">
          <w:rPr>
            <w:rStyle w:val="Hyperlink"/>
            <w:noProof/>
            <w:rtl/>
          </w:rPr>
          <w:t xml:space="preserve">/ </w:t>
        </w:r>
        <w:r w:rsidRPr="000162A6">
          <w:rPr>
            <w:rStyle w:val="Hyperlink"/>
            <w:rFonts w:hint="eastAsia"/>
            <w:noProof/>
            <w:rtl/>
          </w:rPr>
          <w:t>اصل</w:t>
        </w:r>
        <w:r w:rsidRPr="000162A6">
          <w:rPr>
            <w:rStyle w:val="Hyperlink"/>
            <w:noProof/>
            <w:rtl/>
          </w:rPr>
          <w:t xml:space="preserve"> </w:t>
        </w:r>
        <w:r w:rsidRPr="000162A6">
          <w:rPr>
            <w:rStyle w:val="Hyperlink"/>
            <w:rFonts w:hint="eastAsia"/>
            <w:noProof/>
            <w:rtl/>
          </w:rPr>
          <w:t>سبب</w:t>
        </w:r>
        <w:r w:rsidRPr="000162A6">
          <w:rPr>
            <w:rStyle w:val="Hyperlink"/>
            <w:rFonts w:hint="cs"/>
            <w:noProof/>
            <w:rtl/>
          </w:rPr>
          <w:t>ی</w:t>
        </w:r>
        <w:r w:rsidRPr="000162A6">
          <w:rPr>
            <w:rStyle w:val="Hyperlink"/>
            <w:noProof/>
            <w:rtl/>
          </w:rPr>
          <w:t xml:space="preserve"> </w:t>
        </w:r>
        <w:r w:rsidRPr="000162A6">
          <w:rPr>
            <w:rStyle w:val="Hyperlink"/>
            <w:rFonts w:hint="eastAsia"/>
            <w:noProof/>
            <w:rtl/>
          </w:rPr>
          <w:t>و</w:t>
        </w:r>
        <w:r w:rsidRPr="000162A6">
          <w:rPr>
            <w:rStyle w:val="Hyperlink"/>
            <w:noProof/>
            <w:rtl/>
          </w:rPr>
          <w:t xml:space="preserve"> </w:t>
        </w:r>
        <w:r w:rsidRPr="000162A6">
          <w:rPr>
            <w:rStyle w:val="Hyperlink"/>
            <w:rFonts w:hint="eastAsia"/>
            <w:noProof/>
            <w:rtl/>
          </w:rPr>
          <w:t>مسبب</w:t>
        </w:r>
        <w:r w:rsidRPr="000162A6">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Toc235260705 \h</w:instrText>
        </w:r>
        <w:r>
          <w:rPr>
            <w:noProof/>
            <w:webHidden/>
            <w:rtl/>
          </w:rPr>
          <w:instrText xml:space="preserve"> </w:instrText>
        </w:r>
        <w:r>
          <w:rPr>
            <w:noProof/>
            <w:webHidden/>
            <w:rtl/>
          </w:rPr>
        </w:r>
        <w:r>
          <w:rPr>
            <w:noProof/>
            <w:webHidden/>
            <w:rtl/>
          </w:rPr>
          <w:fldChar w:fldCharType="separate"/>
        </w:r>
        <w:r>
          <w:rPr>
            <w:noProof/>
            <w:webHidden/>
            <w:rtl/>
          </w:rPr>
          <w:t>235</w:t>
        </w:r>
        <w:r>
          <w:rPr>
            <w:noProof/>
            <w:webHidden/>
            <w:rtl/>
          </w:rPr>
          <w:fldChar w:fldCharType="end"/>
        </w:r>
      </w:hyperlink>
    </w:p>
    <w:p w:rsidR="004A0C53" w:rsidRDefault="004A0C53" w:rsidP="004A0C53">
      <w:pPr>
        <w:pStyle w:val="TOC1"/>
        <w:rPr>
          <w:rFonts w:asciiTheme="minorHAnsi" w:eastAsiaTheme="minorEastAsia" w:hAnsiTheme="minorHAnsi" w:cstheme="minorBidi"/>
          <w:sz w:val="22"/>
          <w:szCs w:val="22"/>
          <w:rtl/>
        </w:rPr>
      </w:pPr>
      <w:hyperlink w:anchor="_Toc235260706" w:history="1">
        <w:r w:rsidRPr="000162A6">
          <w:rPr>
            <w:rStyle w:val="Hyperlink"/>
            <w:rFonts w:hint="eastAsia"/>
            <w:rtl/>
          </w:rPr>
          <w:t>جلسه</w:t>
        </w:r>
        <w:r w:rsidRPr="000162A6">
          <w:rPr>
            <w:rStyle w:val="Hyperlink"/>
            <w:rtl/>
          </w:rPr>
          <w:t xml:space="preserve"> </w:t>
        </w:r>
        <w:r w:rsidRPr="000162A6">
          <w:rPr>
            <w:rStyle w:val="Hyperlink"/>
            <w:rFonts w:hint="eastAsia"/>
            <w:rtl/>
          </w:rPr>
          <w:t>صد</w:t>
        </w:r>
        <w:r w:rsidRPr="000162A6">
          <w:rPr>
            <w:rStyle w:val="Hyperlink"/>
            <w:rtl/>
          </w:rPr>
          <w:t xml:space="preserve"> </w:t>
        </w:r>
        <w:r w:rsidRPr="000162A6">
          <w:rPr>
            <w:rStyle w:val="Hyperlink"/>
            <w:rFonts w:hint="eastAsia"/>
            <w:rtl/>
          </w:rPr>
          <w:t>و</w:t>
        </w:r>
        <w:r w:rsidRPr="000162A6">
          <w:rPr>
            <w:rStyle w:val="Hyperlink"/>
            <w:rtl/>
          </w:rPr>
          <w:t xml:space="preserve"> </w:t>
        </w:r>
        <w:r w:rsidRPr="000162A6">
          <w:rPr>
            <w:rStyle w:val="Hyperlink"/>
            <w:rFonts w:hint="eastAsia"/>
            <w:rtl/>
          </w:rPr>
          <w:t>پنجم</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Toc235260706 \h</w:instrText>
        </w:r>
        <w:r>
          <w:rPr>
            <w:webHidden/>
            <w:rtl/>
          </w:rPr>
          <w:instrText xml:space="preserve"> </w:instrText>
        </w:r>
        <w:r>
          <w:rPr>
            <w:webHidden/>
            <w:rtl/>
          </w:rPr>
        </w:r>
        <w:r>
          <w:rPr>
            <w:webHidden/>
            <w:rtl/>
          </w:rPr>
          <w:fldChar w:fldCharType="separate"/>
        </w:r>
        <w:r>
          <w:rPr>
            <w:webHidden/>
            <w:rtl/>
          </w:rPr>
          <w:t>237</w:t>
        </w:r>
        <w:r>
          <w:rPr>
            <w:webHidden/>
            <w:rtl/>
          </w:rPr>
          <w:fldChar w:fldCharType="end"/>
        </w:r>
      </w:hyperlink>
    </w:p>
    <w:p w:rsidR="004A0C53" w:rsidRDefault="004A0C53">
      <w:pPr>
        <w:pStyle w:val="TOC2"/>
        <w:tabs>
          <w:tab w:val="right" w:leader="dot" w:pos="9628"/>
        </w:tabs>
        <w:rPr>
          <w:noProof/>
          <w:rtl/>
        </w:rPr>
      </w:pPr>
      <w:hyperlink w:anchor="_Toc235260707" w:history="1">
        <w:r w:rsidRPr="000162A6">
          <w:rPr>
            <w:rStyle w:val="Hyperlink"/>
            <w:rFonts w:hint="eastAsia"/>
            <w:bCs/>
            <w:noProof/>
            <w:rtl/>
            <w:lang w:bidi="ar-SA"/>
          </w:rPr>
          <w:t>استصحاب</w:t>
        </w:r>
        <w:r w:rsidRPr="000162A6">
          <w:rPr>
            <w:rStyle w:val="Hyperlink"/>
            <w:bCs/>
            <w:noProof/>
            <w:rtl/>
          </w:rPr>
          <w:t>/</w:t>
        </w:r>
        <w:r w:rsidRPr="000162A6">
          <w:rPr>
            <w:rStyle w:val="Hyperlink"/>
            <w:rFonts w:hint="eastAsia"/>
            <w:noProof/>
            <w:rtl/>
          </w:rPr>
          <w:t>تنب</w:t>
        </w:r>
        <w:r w:rsidRPr="000162A6">
          <w:rPr>
            <w:rStyle w:val="Hyperlink"/>
            <w:rFonts w:hint="cs"/>
            <w:noProof/>
            <w:rtl/>
          </w:rPr>
          <w:t>ی</w:t>
        </w:r>
        <w:r w:rsidRPr="000162A6">
          <w:rPr>
            <w:rStyle w:val="Hyperlink"/>
            <w:rFonts w:hint="eastAsia"/>
            <w:noProof/>
            <w:rtl/>
          </w:rPr>
          <w:t>ه</w:t>
        </w:r>
        <w:r w:rsidRPr="000162A6">
          <w:rPr>
            <w:rStyle w:val="Hyperlink"/>
            <w:noProof/>
            <w:rtl/>
          </w:rPr>
          <w:t xml:space="preserve"> </w:t>
        </w:r>
        <w:r w:rsidRPr="000162A6">
          <w:rPr>
            <w:rStyle w:val="Hyperlink"/>
            <w:rFonts w:hint="eastAsia"/>
            <w:noProof/>
            <w:rtl/>
          </w:rPr>
          <w:t>هجدهم</w:t>
        </w:r>
        <w:r w:rsidRPr="000162A6">
          <w:rPr>
            <w:rStyle w:val="Hyperlink"/>
            <w:noProof/>
            <w:rtl/>
          </w:rPr>
          <w:t xml:space="preserve">/ </w:t>
        </w:r>
        <w:r w:rsidRPr="000162A6">
          <w:rPr>
            <w:rStyle w:val="Hyperlink"/>
            <w:rFonts w:hint="eastAsia"/>
            <w:noProof/>
            <w:rtl/>
          </w:rPr>
          <w:t>تعارض</w:t>
        </w:r>
        <w:r w:rsidRPr="000162A6">
          <w:rPr>
            <w:rStyle w:val="Hyperlink"/>
            <w:noProof/>
            <w:rtl/>
          </w:rPr>
          <w:t xml:space="preserve"> </w:t>
        </w:r>
        <w:r w:rsidRPr="000162A6">
          <w:rPr>
            <w:rStyle w:val="Hyperlink"/>
            <w:rFonts w:hint="eastAsia"/>
            <w:noProof/>
            <w:rtl/>
          </w:rPr>
          <w:t>دو</w:t>
        </w:r>
        <w:r w:rsidRPr="000162A6">
          <w:rPr>
            <w:rStyle w:val="Hyperlink"/>
            <w:noProof/>
            <w:rtl/>
          </w:rPr>
          <w:t xml:space="preserve"> </w:t>
        </w:r>
        <w:r w:rsidRPr="000162A6">
          <w:rPr>
            <w:rStyle w:val="Hyperlink"/>
            <w:rFonts w:hint="eastAsia"/>
            <w:noProof/>
            <w:rtl/>
          </w:rPr>
          <w:t>استصحاب</w:t>
        </w:r>
        <w:r w:rsidRPr="000162A6">
          <w:rPr>
            <w:rStyle w:val="Hyperlink"/>
            <w:noProof/>
            <w:rtl/>
          </w:rPr>
          <w:t xml:space="preserve">/ </w:t>
        </w:r>
        <w:r w:rsidRPr="000162A6">
          <w:rPr>
            <w:rStyle w:val="Hyperlink"/>
            <w:rFonts w:hint="eastAsia"/>
            <w:noProof/>
            <w:rtl/>
          </w:rPr>
          <w:t>تقد</w:t>
        </w:r>
        <w:r w:rsidRPr="000162A6">
          <w:rPr>
            <w:rStyle w:val="Hyperlink"/>
            <w:rFonts w:hint="cs"/>
            <w:noProof/>
            <w:rtl/>
          </w:rPr>
          <w:t>ی</w:t>
        </w:r>
        <w:r w:rsidRPr="000162A6">
          <w:rPr>
            <w:rStyle w:val="Hyperlink"/>
            <w:rFonts w:hint="eastAsia"/>
            <w:noProof/>
            <w:rtl/>
          </w:rPr>
          <w:t>م</w:t>
        </w:r>
        <w:r w:rsidRPr="000162A6">
          <w:rPr>
            <w:rStyle w:val="Hyperlink"/>
            <w:noProof/>
            <w:rtl/>
          </w:rPr>
          <w:t xml:space="preserve"> </w:t>
        </w:r>
        <w:r w:rsidRPr="000162A6">
          <w:rPr>
            <w:rStyle w:val="Hyperlink"/>
            <w:rFonts w:hint="eastAsia"/>
            <w:noProof/>
            <w:rtl/>
          </w:rPr>
          <w:t>اصول</w:t>
        </w:r>
        <w:r w:rsidRPr="000162A6">
          <w:rPr>
            <w:rStyle w:val="Hyperlink"/>
            <w:noProof/>
            <w:rtl/>
          </w:rPr>
          <w:t xml:space="preserve"> </w:t>
        </w:r>
        <w:r w:rsidRPr="000162A6">
          <w:rPr>
            <w:rStyle w:val="Hyperlink"/>
            <w:rFonts w:hint="eastAsia"/>
            <w:noProof/>
            <w:rtl/>
          </w:rPr>
          <w:t>سبب</w:t>
        </w:r>
        <w:r w:rsidRPr="000162A6">
          <w:rPr>
            <w:rStyle w:val="Hyperlink"/>
            <w:rFonts w:hint="cs"/>
            <w:noProof/>
            <w:rtl/>
          </w:rPr>
          <w:t>ی</w:t>
        </w:r>
        <w:r w:rsidRPr="000162A6">
          <w:rPr>
            <w:rStyle w:val="Hyperlink"/>
            <w:noProof/>
            <w:rtl/>
          </w:rPr>
          <w:t xml:space="preserve"> </w:t>
        </w:r>
        <w:r w:rsidRPr="000162A6">
          <w:rPr>
            <w:rStyle w:val="Hyperlink"/>
            <w:rFonts w:hint="eastAsia"/>
            <w:noProof/>
            <w:rtl/>
          </w:rPr>
          <w:t>و</w:t>
        </w:r>
        <w:r w:rsidRPr="000162A6">
          <w:rPr>
            <w:rStyle w:val="Hyperlink"/>
            <w:noProof/>
            <w:rtl/>
          </w:rPr>
          <w:t xml:space="preserve"> </w:t>
        </w:r>
        <w:r w:rsidRPr="000162A6">
          <w:rPr>
            <w:rStyle w:val="Hyperlink"/>
            <w:rFonts w:hint="eastAsia"/>
            <w:noProof/>
            <w:rtl/>
          </w:rPr>
          <w:t>مسبب</w:t>
        </w:r>
        <w:r w:rsidRPr="000162A6">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Toc235260707 \h</w:instrText>
        </w:r>
        <w:r>
          <w:rPr>
            <w:noProof/>
            <w:webHidden/>
            <w:rtl/>
          </w:rPr>
          <w:instrText xml:space="preserve"> </w:instrText>
        </w:r>
        <w:r>
          <w:rPr>
            <w:noProof/>
            <w:webHidden/>
            <w:rtl/>
          </w:rPr>
        </w:r>
        <w:r>
          <w:rPr>
            <w:noProof/>
            <w:webHidden/>
            <w:rtl/>
          </w:rPr>
          <w:fldChar w:fldCharType="separate"/>
        </w:r>
        <w:r>
          <w:rPr>
            <w:noProof/>
            <w:webHidden/>
            <w:rtl/>
          </w:rPr>
          <w:t>237</w:t>
        </w:r>
        <w:r>
          <w:rPr>
            <w:noProof/>
            <w:webHidden/>
            <w:rtl/>
          </w:rPr>
          <w:fldChar w:fldCharType="end"/>
        </w:r>
      </w:hyperlink>
    </w:p>
    <w:p w:rsidR="004A0C53" w:rsidRDefault="004A0C53" w:rsidP="004A0C53">
      <w:pPr>
        <w:pStyle w:val="TOC1"/>
        <w:rPr>
          <w:rFonts w:asciiTheme="minorHAnsi" w:eastAsiaTheme="minorEastAsia" w:hAnsiTheme="minorHAnsi" w:cstheme="minorBidi"/>
          <w:sz w:val="22"/>
          <w:szCs w:val="22"/>
          <w:rtl/>
        </w:rPr>
      </w:pPr>
      <w:hyperlink w:anchor="_Toc235260708" w:history="1">
        <w:r w:rsidRPr="000162A6">
          <w:rPr>
            <w:rStyle w:val="Hyperlink"/>
            <w:rFonts w:hint="eastAsia"/>
            <w:rtl/>
          </w:rPr>
          <w:t>جلسه</w:t>
        </w:r>
        <w:r w:rsidRPr="000162A6">
          <w:rPr>
            <w:rStyle w:val="Hyperlink"/>
            <w:rtl/>
          </w:rPr>
          <w:t xml:space="preserve"> </w:t>
        </w:r>
        <w:r w:rsidRPr="000162A6">
          <w:rPr>
            <w:rStyle w:val="Hyperlink"/>
            <w:rFonts w:hint="eastAsia"/>
            <w:rtl/>
          </w:rPr>
          <w:t>صد</w:t>
        </w:r>
        <w:r w:rsidRPr="000162A6">
          <w:rPr>
            <w:rStyle w:val="Hyperlink"/>
            <w:rtl/>
          </w:rPr>
          <w:t xml:space="preserve"> </w:t>
        </w:r>
        <w:r w:rsidRPr="000162A6">
          <w:rPr>
            <w:rStyle w:val="Hyperlink"/>
            <w:rFonts w:hint="eastAsia"/>
            <w:rtl/>
          </w:rPr>
          <w:t>و</w:t>
        </w:r>
        <w:r w:rsidRPr="000162A6">
          <w:rPr>
            <w:rStyle w:val="Hyperlink"/>
            <w:rtl/>
          </w:rPr>
          <w:t xml:space="preserve"> </w:t>
        </w:r>
        <w:r w:rsidRPr="000162A6">
          <w:rPr>
            <w:rStyle w:val="Hyperlink"/>
            <w:rFonts w:hint="eastAsia"/>
            <w:rtl/>
          </w:rPr>
          <w:t>ششم</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Toc235260708 \h</w:instrText>
        </w:r>
        <w:r>
          <w:rPr>
            <w:webHidden/>
            <w:rtl/>
          </w:rPr>
          <w:instrText xml:space="preserve"> </w:instrText>
        </w:r>
        <w:r>
          <w:rPr>
            <w:webHidden/>
            <w:rtl/>
          </w:rPr>
        </w:r>
        <w:r>
          <w:rPr>
            <w:webHidden/>
            <w:rtl/>
          </w:rPr>
          <w:fldChar w:fldCharType="separate"/>
        </w:r>
        <w:r>
          <w:rPr>
            <w:webHidden/>
            <w:rtl/>
          </w:rPr>
          <w:t>239</w:t>
        </w:r>
        <w:r>
          <w:rPr>
            <w:webHidden/>
            <w:rtl/>
          </w:rPr>
          <w:fldChar w:fldCharType="end"/>
        </w:r>
      </w:hyperlink>
    </w:p>
    <w:p w:rsidR="004A0C53" w:rsidRDefault="004A0C53">
      <w:pPr>
        <w:pStyle w:val="TOC2"/>
        <w:tabs>
          <w:tab w:val="right" w:leader="dot" w:pos="9628"/>
        </w:tabs>
        <w:rPr>
          <w:noProof/>
          <w:rtl/>
        </w:rPr>
      </w:pPr>
      <w:hyperlink w:anchor="_Toc235260709" w:history="1">
        <w:r w:rsidRPr="000162A6">
          <w:rPr>
            <w:rStyle w:val="Hyperlink"/>
            <w:rFonts w:hint="eastAsia"/>
            <w:bCs/>
            <w:noProof/>
            <w:rtl/>
            <w:lang w:bidi="ar-SA"/>
          </w:rPr>
          <w:t>استصحاب</w:t>
        </w:r>
        <w:r w:rsidRPr="000162A6">
          <w:rPr>
            <w:rStyle w:val="Hyperlink"/>
            <w:bCs/>
            <w:noProof/>
            <w:rtl/>
          </w:rPr>
          <w:t>/</w:t>
        </w:r>
        <w:r w:rsidRPr="000162A6">
          <w:rPr>
            <w:rStyle w:val="Hyperlink"/>
            <w:rFonts w:hint="eastAsia"/>
            <w:noProof/>
            <w:rtl/>
          </w:rPr>
          <w:t>تنب</w:t>
        </w:r>
        <w:r w:rsidRPr="000162A6">
          <w:rPr>
            <w:rStyle w:val="Hyperlink"/>
            <w:rFonts w:hint="cs"/>
            <w:noProof/>
            <w:rtl/>
          </w:rPr>
          <w:t>ی</w:t>
        </w:r>
        <w:r w:rsidRPr="000162A6">
          <w:rPr>
            <w:rStyle w:val="Hyperlink"/>
            <w:rFonts w:hint="eastAsia"/>
            <w:noProof/>
            <w:rtl/>
          </w:rPr>
          <w:t>ه</w:t>
        </w:r>
        <w:r w:rsidRPr="000162A6">
          <w:rPr>
            <w:rStyle w:val="Hyperlink"/>
            <w:noProof/>
            <w:rtl/>
          </w:rPr>
          <w:t xml:space="preserve"> </w:t>
        </w:r>
        <w:r w:rsidRPr="000162A6">
          <w:rPr>
            <w:rStyle w:val="Hyperlink"/>
            <w:rFonts w:hint="eastAsia"/>
            <w:noProof/>
            <w:rtl/>
          </w:rPr>
          <w:t>هجدهم</w:t>
        </w:r>
        <w:r w:rsidRPr="000162A6">
          <w:rPr>
            <w:rStyle w:val="Hyperlink"/>
            <w:noProof/>
            <w:rtl/>
          </w:rPr>
          <w:t xml:space="preserve">/ </w:t>
        </w:r>
        <w:r w:rsidRPr="000162A6">
          <w:rPr>
            <w:rStyle w:val="Hyperlink"/>
            <w:rFonts w:hint="eastAsia"/>
            <w:noProof/>
            <w:rtl/>
          </w:rPr>
          <w:t>تعارض</w:t>
        </w:r>
        <w:r w:rsidRPr="000162A6">
          <w:rPr>
            <w:rStyle w:val="Hyperlink"/>
            <w:noProof/>
            <w:rtl/>
          </w:rPr>
          <w:t xml:space="preserve"> </w:t>
        </w:r>
        <w:r w:rsidRPr="000162A6">
          <w:rPr>
            <w:rStyle w:val="Hyperlink"/>
            <w:rFonts w:hint="eastAsia"/>
            <w:noProof/>
            <w:rtl/>
          </w:rPr>
          <w:t>دو</w:t>
        </w:r>
        <w:r w:rsidRPr="000162A6">
          <w:rPr>
            <w:rStyle w:val="Hyperlink"/>
            <w:noProof/>
            <w:rtl/>
          </w:rPr>
          <w:t xml:space="preserve"> </w:t>
        </w:r>
        <w:r w:rsidRPr="000162A6">
          <w:rPr>
            <w:rStyle w:val="Hyperlink"/>
            <w:rFonts w:hint="eastAsia"/>
            <w:noProof/>
            <w:rtl/>
          </w:rPr>
          <w:t>استصحاب</w:t>
        </w:r>
        <w:r w:rsidRPr="000162A6">
          <w:rPr>
            <w:rStyle w:val="Hyperlink"/>
            <w:noProof/>
            <w:rtl/>
          </w:rPr>
          <w:t xml:space="preserve">/ </w:t>
        </w:r>
        <w:r w:rsidRPr="000162A6">
          <w:rPr>
            <w:rStyle w:val="Hyperlink"/>
            <w:rFonts w:hint="eastAsia"/>
            <w:noProof/>
            <w:rtl/>
          </w:rPr>
          <w:t>تقد</w:t>
        </w:r>
        <w:r w:rsidRPr="000162A6">
          <w:rPr>
            <w:rStyle w:val="Hyperlink"/>
            <w:rFonts w:hint="cs"/>
            <w:noProof/>
            <w:rtl/>
          </w:rPr>
          <w:t>ی</w:t>
        </w:r>
        <w:r w:rsidRPr="000162A6">
          <w:rPr>
            <w:rStyle w:val="Hyperlink"/>
            <w:rFonts w:hint="eastAsia"/>
            <w:noProof/>
            <w:rtl/>
          </w:rPr>
          <w:t>م</w:t>
        </w:r>
        <w:r w:rsidRPr="000162A6">
          <w:rPr>
            <w:rStyle w:val="Hyperlink"/>
            <w:noProof/>
            <w:rtl/>
          </w:rPr>
          <w:t xml:space="preserve"> </w:t>
        </w:r>
        <w:r w:rsidRPr="000162A6">
          <w:rPr>
            <w:rStyle w:val="Hyperlink"/>
            <w:rFonts w:hint="eastAsia"/>
            <w:noProof/>
            <w:rtl/>
          </w:rPr>
          <w:t>اصول</w:t>
        </w:r>
        <w:r w:rsidRPr="000162A6">
          <w:rPr>
            <w:rStyle w:val="Hyperlink"/>
            <w:noProof/>
            <w:rtl/>
          </w:rPr>
          <w:t xml:space="preserve"> </w:t>
        </w:r>
        <w:r w:rsidRPr="000162A6">
          <w:rPr>
            <w:rStyle w:val="Hyperlink"/>
            <w:rFonts w:hint="eastAsia"/>
            <w:noProof/>
            <w:rtl/>
          </w:rPr>
          <w:t>سبب</w:t>
        </w:r>
        <w:r w:rsidRPr="000162A6">
          <w:rPr>
            <w:rStyle w:val="Hyperlink"/>
            <w:rFonts w:hint="cs"/>
            <w:noProof/>
            <w:rtl/>
          </w:rPr>
          <w:t>ی</w:t>
        </w:r>
        <w:r w:rsidRPr="000162A6">
          <w:rPr>
            <w:rStyle w:val="Hyperlink"/>
            <w:noProof/>
            <w:rtl/>
          </w:rPr>
          <w:t xml:space="preserve"> </w:t>
        </w:r>
        <w:r w:rsidRPr="000162A6">
          <w:rPr>
            <w:rStyle w:val="Hyperlink"/>
            <w:rFonts w:hint="eastAsia"/>
            <w:noProof/>
            <w:rtl/>
          </w:rPr>
          <w:t>و</w:t>
        </w:r>
        <w:r w:rsidRPr="000162A6">
          <w:rPr>
            <w:rStyle w:val="Hyperlink"/>
            <w:noProof/>
            <w:rtl/>
          </w:rPr>
          <w:t xml:space="preserve"> </w:t>
        </w:r>
        <w:r w:rsidRPr="000162A6">
          <w:rPr>
            <w:rStyle w:val="Hyperlink"/>
            <w:rFonts w:hint="eastAsia"/>
            <w:noProof/>
            <w:rtl/>
          </w:rPr>
          <w:t>مسبب</w:t>
        </w:r>
        <w:r w:rsidRPr="000162A6">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Toc235260709 \h</w:instrText>
        </w:r>
        <w:r>
          <w:rPr>
            <w:noProof/>
            <w:webHidden/>
            <w:rtl/>
          </w:rPr>
          <w:instrText xml:space="preserve"> </w:instrText>
        </w:r>
        <w:r>
          <w:rPr>
            <w:noProof/>
            <w:webHidden/>
            <w:rtl/>
          </w:rPr>
        </w:r>
        <w:r>
          <w:rPr>
            <w:noProof/>
            <w:webHidden/>
            <w:rtl/>
          </w:rPr>
          <w:fldChar w:fldCharType="separate"/>
        </w:r>
        <w:r>
          <w:rPr>
            <w:noProof/>
            <w:webHidden/>
            <w:rtl/>
          </w:rPr>
          <w:t>239</w:t>
        </w:r>
        <w:r>
          <w:rPr>
            <w:noProof/>
            <w:webHidden/>
            <w:rtl/>
          </w:rPr>
          <w:fldChar w:fldCharType="end"/>
        </w:r>
      </w:hyperlink>
    </w:p>
    <w:p w:rsidR="004A0C53" w:rsidRDefault="004A0C53" w:rsidP="004A0C53">
      <w:pPr>
        <w:pStyle w:val="TOC1"/>
        <w:rPr>
          <w:rFonts w:asciiTheme="minorHAnsi" w:eastAsiaTheme="minorEastAsia" w:hAnsiTheme="minorHAnsi" w:cstheme="minorBidi"/>
          <w:sz w:val="22"/>
          <w:szCs w:val="22"/>
          <w:rtl/>
        </w:rPr>
      </w:pPr>
      <w:hyperlink w:anchor="_Toc235260710" w:history="1">
        <w:r w:rsidRPr="000162A6">
          <w:rPr>
            <w:rStyle w:val="Hyperlink"/>
            <w:rFonts w:hint="eastAsia"/>
            <w:rtl/>
          </w:rPr>
          <w:t>جلسه</w:t>
        </w:r>
        <w:r w:rsidRPr="000162A6">
          <w:rPr>
            <w:rStyle w:val="Hyperlink"/>
            <w:rtl/>
          </w:rPr>
          <w:t xml:space="preserve"> </w:t>
        </w:r>
        <w:r w:rsidRPr="000162A6">
          <w:rPr>
            <w:rStyle w:val="Hyperlink"/>
            <w:rFonts w:hint="eastAsia"/>
            <w:rtl/>
          </w:rPr>
          <w:t>صد</w:t>
        </w:r>
        <w:r w:rsidRPr="000162A6">
          <w:rPr>
            <w:rStyle w:val="Hyperlink"/>
            <w:rtl/>
          </w:rPr>
          <w:t xml:space="preserve"> </w:t>
        </w:r>
        <w:r w:rsidRPr="000162A6">
          <w:rPr>
            <w:rStyle w:val="Hyperlink"/>
            <w:rFonts w:hint="eastAsia"/>
            <w:rtl/>
          </w:rPr>
          <w:t>و</w:t>
        </w:r>
        <w:r w:rsidRPr="000162A6">
          <w:rPr>
            <w:rStyle w:val="Hyperlink"/>
            <w:rtl/>
          </w:rPr>
          <w:t xml:space="preserve"> </w:t>
        </w:r>
        <w:r w:rsidRPr="000162A6">
          <w:rPr>
            <w:rStyle w:val="Hyperlink"/>
            <w:rFonts w:hint="eastAsia"/>
            <w:rtl/>
          </w:rPr>
          <w:t>هفتم</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Toc235260710 \h</w:instrText>
        </w:r>
        <w:r>
          <w:rPr>
            <w:webHidden/>
            <w:rtl/>
          </w:rPr>
          <w:instrText xml:space="preserve"> </w:instrText>
        </w:r>
        <w:r>
          <w:rPr>
            <w:webHidden/>
            <w:rtl/>
          </w:rPr>
        </w:r>
        <w:r>
          <w:rPr>
            <w:webHidden/>
            <w:rtl/>
          </w:rPr>
          <w:fldChar w:fldCharType="separate"/>
        </w:r>
        <w:r>
          <w:rPr>
            <w:webHidden/>
            <w:rtl/>
          </w:rPr>
          <w:t>241</w:t>
        </w:r>
        <w:r>
          <w:rPr>
            <w:webHidden/>
            <w:rtl/>
          </w:rPr>
          <w:fldChar w:fldCharType="end"/>
        </w:r>
      </w:hyperlink>
    </w:p>
    <w:p w:rsidR="004A0C53" w:rsidRDefault="004A0C53">
      <w:pPr>
        <w:pStyle w:val="TOC2"/>
        <w:tabs>
          <w:tab w:val="right" w:leader="dot" w:pos="9628"/>
        </w:tabs>
        <w:rPr>
          <w:noProof/>
          <w:rtl/>
        </w:rPr>
      </w:pPr>
      <w:hyperlink w:anchor="_Toc235260711" w:history="1">
        <w:r w:rsidRPr="000162A6">
          <w:rPr>
            <w:rStyle w:val="Hyperlink"/>
            <w:rFonts w:hint="eastAsia"/>
            <w:bCs/>
            <w:noProof/>
            <w:rtl/>
            <w:lang w:bidi="ar-SA"/>
          </w:rPr>
          <w:t>استصحاب</w:t>
        </w:r>
        <w:r w:rsidRPr="000162A6">
          <w:rPr>
            <w:rStyle w:val="Hyperlink"/>
            <w:bCs/>
            <w:noProof/>
            <w:rtl/>
          </w:rPr>
          <w:t>/</w:t>
        </w:r>
        <w:r w:rsidRPr="000162A6">
          <w:rPr>
            <w:rStyle w:val="Hyperlink"/>
            <w:rFonts w:hint="eastAsia"/>
            <w:noProof/>
            <w:rtl/>
          </w:rPr>
          <w:t>تنب</w:t>
        </w:r>
        <w:r w:rsidRPr="000162A6">
          <w:rPr>
            <w:rStyle w:val="Hyperlink"/>
            <w:rFonts w:hint="cs"/>
            <w:noProof/>
            <w:rtl/>
          </w:rPr>
          <w:t>ی</w:t>
        </w:r>
        <w:r w:rsidRPr="000162A6">
          <w:rPr>
            <w:rStyle w:val="Hyperlink"/>
            <w:rFonts w:hint="eastAsia"/>
            <w:noProof/>
            <w:rtl/>
          </w:rPr>
          <w:t>ه</w:t>
        </w:r>
        <w:r w:rsidRPr="000162A6">
          <w:rPr>
            <w:rStyle w:val="Hyperlink"/>
            <w:noProof/>
            <w:rtl/>
          </w:rPr>
          <w:t xml:space="preserve"> </w:t>
        </w:r>
        <w:r w:rsidRPr="000162A6">
          <w:rPr>
            <w:rStyle w:val="Hyperlink"/>
            <w:rFonts w:hint="eastAsia"/>
            <w:noProof/>
            <w:rtl/>
          </w:rPr>
          <w:t>هجدهم</w:t>
        </w:r>
        <w:r w:rsidRPr="000162A6">
          <w:rPr>
            <w:rStyle w:val="Hyperlink"/>
            <w:noProof/>
            <w:rtl/>
          </w:rPr>
          <w:t xml:space="preserve">/ </w:t>
        </w:r>
        <w:r w:rsidRPr="000162A6">
          <w:rPr>
            <w:rStyle w:val="Hyperlink"/>
            <w:rFonts w:hint="eastAsia"/>
            <w:noProof/>
            <w:rtl/>
          </w:rPr>
          <w:t>تعارض</w:t>
        </w:r>
        <w:r w:rsidRPr="000162A6">
          <w:rPr>
            <w:rStyle w:val="Hyperlink"/>
            <w:noProof/>
            <w:rtl/>
          </w:rPr>
          <w:t xml:space="preserve"> </w:t>
        </w:r>
        <w:r w:rsidRPr="000162A6">
          <w:rPr>
            <w:rStyle w:val="Hyperlink"/>
            <w:rFonts w:hint="eastAsia"/>
            <w:noProof/>
            <w:rtl/>
          </w:rPr>
          <w:t>دو</w:t>
        </w:r>
        <w:r w:rsidRPr="000162A6">
          <w:rPr>
            <w:rStyle w:val="Hyperlink"/>
            <w:noProof/>
            <w:rtl/>
          </w:rPr>
          <w:t xml:space="preserve"> </w:t>
        </w:r>
        <w:r w:rsidRPr="000162A6">
          <w:rPr>
            <w:rStyle w:val="Hyperlink"/>
            <w:rFonts w:hint="eastAsia"/>
            <w:noProof/>
            <w:rtl/>
          </w:rPr>
          <w:t>استصحاب</w:t>
        </w:r>
        <w:r w:rsidRPr="000162A6">
          <w:rPr>
            <w:rStyle w:val="Hyperlink"/>
            <w:noProof/>
            <w:rtl/>
          </w:rPr>
          <w:t>/</w:t>
        </w:r>
        <w:r w:rsidRPr="000162A6">
          <w:rPr>
            <w:rStyle w:val="Hyperlink"/>
            <w:rFonts w:hint="eastAsia"/>
            <w:noProof/>
            <w:rtl/>
          </w:rPr>
          <w:t>ادله</w:t>
        </w:r>
        <w:r w:rsidRPr="000162A6">
          <w:rPr>
            <w:rStyle w:val="Hyperlink"/>
            <w:noProof/>
            <w:rtl/>
          </w:rPr>
          <w:t xml:space="preserve"> </w:t>
        </w:r>
        <w:r w:rsidRPr="000162A6">
          <w:rPr>
            <w:rStyle w:val="Hyperlink"/>
            <w:rFonts w:hint="eastAsia"/>
            <w:noProof/>
            <w:rtl/>
          </w:rPr>
          <w:t>تقد</w:t>
        </w:r>
        <w:r w:rsidRPr="000162A6">
          <w:rPr>
            <w:rStyle w:val="Hyperlink"/>
            <w:rFonts w:hint="cs"/>
            <w:noProof/>
            <w:rtl/>
          </w:rPr>
          <w:t>ی</w:t>
        </w:r>
        <w:r w:rsidRPr="000162A6">
          <w:rPr>
            <w:rStyle w:val="Hyperlink"/>
            <w:rFonts w:hint="eastAsia"/>
            <w:noProof/>
            <w:rtl/>
          </w:rPr>
          <w:t>م</w:t>
        </w:r>
        <w:r w:rsidRPr="000162A6">
          <w:rPr>
            <w:rStyle w:val="Hyperlink"/>
            <w:noProof/>
            <w:rtl/>
          </w:rPr>
          <w:t xml:space="preserve"> </w:t>
        </w:r>
        <w:r w:rsidRPr="000162A6">
          <w:rPr>
            <w:rStyle w:val="Hyperlink"/>
            <w:rFonts w:hint="eastAsia"/>
            <w:noProof/>
            <w:rtl/>
          </w:rPr>
          <w:t>اصول</w:t>
        </w:r>
        <w:r w:rsidRPr="000162A6">
          <w:rPr>
            <w:rStyle w:val="Hyperlink"/>
            <w:noProof/>
            <w:rtl/>
          </w:rPr>
          <w:t xml:space="preserve"> </w:t>
        </w:r>
        <w:r w:rsidRPr="000162A6">
          <w:rPr>
            <w:rStyle w:val="Hyperlink"/>
            <w:rFonts w:hint="eastAsia"/>
            <w:noProof/>
            <w:rtl/>
          </w:rPr>
          <w:t>سبب</w:t>
        </w:r>
        <w:r w:rsidRPr="000162A6">
          <w:rPr>
            <w:rStyle w:val="Hyperlink"/>
            <w:rFonts w:hint="cs"/>
            <w:noProof/>
            <w:rtl/>
          </w:rPr>
          <w:t>ی</w:t>
        </w:r>
        <w:r w:rsidRPr="000162A6">
          <w:rPr>
            <w:rStyle w:val="Hyperlink"/>
            <w:noProof/>
            <w:rtl/>
          </w:rPr>
          <w:t xml:space="preserve"> </w:t>
        </w:r>
        <w:r w:rsidRPr="000162A6">
          <w:rPr>
            <w:rStyle w:val="Hyperlink"/>
            <w:rFonts w:hint="eastAsia"/>
            <w:noProof/>
            <w:rtl/>
          </w:rPr>
          <w:t>و</w:t>
        </w:r>
        <w:r w:rsidRPr="000162A6">
          <w:rPr>
            <w:rStyle w:val="Hyperlink"/>
            <w:noProof/>
            <w:rtl/>
          </w:rPr>
          <w:t xml:space="preserve"> </w:t>
        </w:r>
        <w:r w:rsidRPr="000162A6">
          <w:rPr>
            <w:rStyle w:val="Hyperlink"/>
            <w:rFonts w:hint="eastAsia"/>
            <w:noProof/>
            <w:rtl/>
          </w:rPr>
          <w:t>مسبب</w:t>
        </w:r>
        <w:r w:rsidRPr="000162A6">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Toc235260711 \h</w:instrText>
        </w:r>
        <w:r>
          <w:rPr>
            <w:noProof/>
            <w:webHidden/>
            <w:rtl/>
          </w:rPr>
          <w:instrText xml:space="preserve"> </w:instrText>
        </w:r>
        <w:r>
          <w:rPr>
            <w:noProof/>
            <w:webHidden/>
            <w:rtl/>
          </w:rPr>
        </w:r>
        <w:r>
          <w:rPr>
            <w:noProof/>
            <w:webHidden/>
            <w:rtl/>
          </w:rPr>
          <w:fldChar w:fldCharType="separate"/>
        </w:r>
        <w:r>
          <w:rPr>
            <w:noProof/>
            <w:webHidden/>
            <w:rtl/>
          </w:rPr>
          <w:t>241</w:t>
        </w:r>
        <w:r>
          <w:rPr>
            <w:noProof/>
            <w:webHidden/>
            <w:rtl/>
          </w:rPr>
          <w:fldChar w:fldCharType="end"/>
        </w:r>
      </w:hyperlink>
    </w:p>
    <w:p w:rsidR="004A0C53" w:rsidRDefault="004A0C53" w:rsidP="004A0C53">
      <w:pPr>
        <w:pStyle w:val="TOC1"/>
        <w:rPr>
          <w:rFonts w:asciiTheme="minorHAnsi" w:eastAsiaTheme="minorEastAsia" w:hAnsiTheme="minorHAnsi" w:cstheme="minorBidi"/>
          <w:sz w:val="22"/>
          <w:szCs w:val="22"/>
          <w:rtl/>
        </w:rPr>
      </w:pPr>
      <w:hyperlink w:anchor="_Toc235260712" w:history="1">
        <w:r w:rsidRPr="000162A6">
          <w:rPr>
            <w:rStyle w:val="Hyperlink"/>
            <w:rFonts w:hint="eastAsia"/>
            <w:rtl/>
          </w:rPr>
          <w:t>جلسه</w:t>
        </w:r>
        <w:r w:rsidRPr="000162A6">
          <w:rPr>
            <w:rStyle w:val="Hyperlink"/>
            <w:rtl/>
          </w:rPr>
          <w:t xml:space="preserve"> </w:t>
        </w:r>
        <w:r w:rsidRPr="000162A6">
          <w:rPr>
            <w:rStyle w:val="Hyperlink"/>
            <w:rFonts w:hint="eastAsia"/>
            <w:rtl/>
          </w:rPr>
          <w:t>صد</w:t>
        </w:r>
        <w:r w:rsidRPr="000162A6">
          <w:rPr>
            <w:rStyle w:val="Hyperlink"/>
            <w:rtl/>
          </w:rPr>
          <w:t xml:space="preserve"> </w:t>
        </w:r>
        <w:r w:rsidRPr="000162A6">
          <w:rPr>
            <w:rStyle w:val="Hyperlink"/>
            <w:rFonts w:hint="eastAsia"/>
            <w:rtl/>
          </w:rPr>
          <w:t>و</w:t>
        </w:r>
        <w:r w:rsidRPr="000162A6">
          <w:rPr>
            <w:rStyle w:val="Hyperlink"/>
            <w:rtl/>
          </w:rPr>
          <w:t xml:space="preserve"> </w:t>
        </w:r>
        <w:r w:rsidRPr="000162A6">
          <w:rPr>
            <w:rStyle w:val="Hyperlink"/>
            <w:rFonts w:hint="eastAsia"/>
            <w:rtl/>
          </w:rPr>
          <w:t>هشتم</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Toc235260712 \h</w:instrText>
        </w:r>
        <w:r>
          <w:rPr>
            <w:webHidden/>
            <w:rtl/>
          </w:rPr>
          <w:instrText xml:space="preserve"> </w:instrText>
        </w:r>
        <w:r>
          <w:rPr>
            <w:webHidden/>
            <w:rtl/>
          </w:rPr>
        </w:r>
        <w:r>
          <w:rPr>
            <w:webHidden/>
            <w:rtl/>
          </w:rPr>
          <w:fldChar w:fldCharType="separate"/>
        </w:r>
        <w:r>
          <w:rPr>
            <w:webHidden/>
            <w:rtl/>
          </w:rPr>
          <w:t>243</w:t>
        </w:r>
        <w:r>
          <w:rPr>
            <w:webHidden/>
            <w:rtl/>
          </w:rPr>
          <w:fldChar w:fldCharType="end"/>
        </w:r>
      </w:hyperlink>
    </w:p>
    <w:p w:rsidR="004A0C53" w:rsidRDefault="004A0C53">
      <w:pPr>
        <w:pStyle w:val="TOC2"/>
        <w:tabs>
          <w:tab w:val="right" w:leader="dot" w:pos="9628"/>
        </w:tabs>
        <w:rPr>
          <w:noProof/>
          <w:rtl/>
        </w:rPr>
      </w:pPr>
      <w:hyperlink w:anchor="_Toc235260713" w:history="1">
        <w:r w:rsidRPr="000162A6">
          <w:rPr>
            <w:rStyle w:val="Hyperlink"/>
            <w:rFonts w:hint="eastAsia"/>
            <w:bCs/>
            <w:noProof/>
            <w:rtl/>
            <w:lang w:bidi="ar-SA"/>
          </w:rPr>
          <w:t>استصحاب</w:t>
        </w:r>
        <w:r w:rsidRPr="000162A6">
          <w:rPr>
            <w:rStyle w:val="Hyperlink"/>
            <w:bCs/>
            <w:noProof/>
            <w:rtl/>
          </w:rPr>
          <w:t>/</w:t>
        </w:r>
        <w:r w:rsidRPr="000162A6">
          <w:rPr>
            <w:rStyle w:val="Hyperlink"/>
            <w:rFonts w:hint="eastAsia"/>
            <w:noProof/>
            <w:rtl/>
          </w:rPr>
          <w:t>تنب</w:t>
        </w:r>
        <w:r w:rsidRPr="000162A6">
          <w:rPr>
            <w:rStyle w:val="Hyperlink"/>
            <w:rFonts w:hint="cs"/>
            <w:noProof/>
            <w:rtl/>
          </w:rPr>
          <w:t>ی</w:t>
        </w:r>
        <w:r w:rsidRPr="000162A6">
          <w:rPr>
            <w:rStyle w:val="Hyperlink"/>
            <w:rFonts w:hint="eastAsia"/>
            <w:noProof/>
            <w:rtl/>
          </w:rPr>
          <w:t>ه</w:t>
        </w:r>
        <w:r w:rsidRPr="000162A6">
          <w:rPr>
            <w:rStyle w:val="Hyperlink"/>
            <w:noProof/>
            <w:rtl/>
          </w:rPr>
          <w:t xml:space="preserve"> </w:t>
        </w:r>
        <w:r w:rsidRPr="000162A6">
          <w:rPr>
            <w:rStyle w:val="Hyperlink"/>
            <w:rFonts w:hint="eastAsia"/>
            <w:noProof/>
            <w:rtl/>
          </w:rPr>
          <w:t>هجدهم</w:t>
        </w:r>
        <w:r w:rsidRPr="000162A6">
          <w:rPr>
            <w:rStyle w:val="Hyperlink"/>
            <w:noProof/>
            <w:rtl/>
          </w:rPr>
          <w:t xml:space="preserve">/ </w:t>
        </w:r>
        <w:r w:rsidRPr="000162A6">
          <w:rPr>
            <w:rStyle w:val="Hyperlink"/>
            <w:rFonts w:hint="eastAsia"/>
            <w:noProof/>
            <w:rtl/>
          </w:rPr>
          <w:t>تعارض</w:t>
        </w:r>
        <w:r w:rsidRPr="000162A6">
          <w:rPr>
            <w:rStyle w:val="Hyperlink"/>
            <w:noProof/>
            <w:rtl/>
          </w:rPr>
          <w:t xml:space="preserve"> </w:t>
        </w:r>
        <w:r w:rsidRPr="000162A6">
          <w:rPr>
            <w:rStyle w:val="Hyperlink"/>
            <w:rFonts w:hint="eastAsia"/>
            <w:noProof/>
            <w:rtl/>
          </w:rPr>
          <w:t>دو</w:t>
        </w:r>
        <w:r w:rsidRPr="000162A6">
          <w:rPr>
            <w:rStyle w:val="Hyperlink"/>
            <w:noProof/>
            <w:rtl/>
          </w:rPr>
          <w:t xml:space="preserve"> </w:t>
        </w:r>
        <w:r w:rsidRPr="000162A6">
          <w:rPr>
            <w:rStyle w:val="Hyperlink"/>
            <w:rFonts w:hint="eastAsia"/>
            <w:noProof/>
            <w:rtl/>
          </w:rPr>
          <w:t>استصحاب</w:t>
        </w:r>
        <w:r w:rsidRPr="000162A6">
          <w:rPr>
            <w:rStyle w:val="Hyperlink"/>
            <w:noProof/>
            <w:rtl/>
          </w:rPr>
          <w:t>/</w:t>
        </w:r>
        <w:r w:rsidRPr="000162A6">
          <w:rPr>
            <w:rStyle w:val="Hyperlink"/>
            <w:rFonts w:hint="eastAsia"/>
            <w:noProof/>
            <w:rtl/>
          </w:rPr>
          <w:t>ادله</w:t>
        </w:r>
        <w:r w:rsidRPr="000162A6">
          <w:rPr>
            <w:rStyle w:val="Hyperlink"/>
            <w:noProof/>
            <w:rtl/>
          </w:rPr>
          <w:t xml:space="preserve"> </w:t>
        </w:r>
        <w:r w:rsidRPr="000162A6">
          <w:rPr>
            <w:rStyle w:val="Hyperlink"/>
            <w:rFonts w:hint="eastAsia"/>
            <w:noProof/>
            <w:rtl/>
          </w:rPr>
          <w:t>تقد</w:t>
        </w:r>
        <w:r w:rsidRPr="000162A6">
          <w:rPr>
            <w:rStyle w:val="Hyperlink"/>
            <w:rFonts w:hint="cs"/>
            <w:noProof/>
            <w:rtl/>
          </w:rPr>
          <w:t>ی</w:t>
        </w:r>
        <w:r w:rsidRPr="000162A6">
          <w:rPr>
            <w:rStyle w:val="Hyperlink"/>
            <w:rFonts w:hint="eastAsia"/>
            <w:noProof/>
            <w:rtl/>
          </w:rPr>
          <w:t>م</w:t>
        </w:r>
        <w:r w:rsidRPr="000162A6">
          <w:rPr>
            <w:rStyle w:val="Hyperlink"/>
            <w:noProof/>
            <w:rtl/>
          </w:rPr>
          <w:t xml:space="preserve"> </w:t>
        </w:r>
        <w:r w:rsidRPr="000162A6">
          <w:rPr>
            <w:rStyle w:val="Hyperlink"/>
            <w:rFonts w:hint="eastAsia"/>
            <w:noProof/>
            <w:rtl/>
          </w:rPr>
          <w:t>اصول</w:t>
        </w:r>
        <w:r w:rsidRPr="000162A6">
          <w:rPr>
            <w:rStyle w:val="Hyperlink"/>
            <w:noProof/>
            <w:rtl/>
          </w:rPr>
          <w:t xml:space="preserve"> </w:t>
        </w:r>
        <w:r w:rsidRPr="000162A6">
          <w:rPr>
            <w:rStyle w:val="Hyperlink"/>
            <w:rFonts w:hint="eastAsia"/>
            <w:noProof/>
            <w:rtl/>
          </w:rPr>
          <w:t>سبب</w:t>
        </w:r>
        <w:r w:rsidRPr="000162A6">
          <w:rPr>
            <w:rStyle w:val="Hyperlink"/>
            <w:rFonts w:hint="cs"/>
            <w:noProof/>
            <w:rtl/>
          </w:rPr>
          <w:t>ی</w:t>
        </w:r>
        <w:r w:rsidRPr="000162A6">
          <w:rPr>
            <w:rStyle w:val="Hyperlink"/>
            <w:noProof/>
            <w:rtl/>
          </w:rPr>
          <w:t xml:space="preserve"> </w:t>
        </w:r>
        <w:r w:rsidRPr="000162A6">
          <w:rPr>
            <w:rStyle w:val="Hyperlink"/>
            <w:rFonts w:hint="eastAsia"/>
            <w:noProof/>
            <w:rtl/>
          </w:rPr>
          <w:t>و</w:t>
        </w:r>
        <w:r w:rsidRPr="000162A6">
          <w:rPr>
            <w:rStyle w:val="Hyperlink"/>
            <w:noProof/>
            <w:rtl/>
          </w:rPr>
          <w:t xml:space="preserve"> </w:t>
        </w:r>
        <w:r w:rsidRPr="000162A6">
          <w:rPr>
            <w:rStyle w:val="Hyperlink"/>
            <w:rFonts w:hint="eastAsia"/>
            <w:noProof/>
            <w:rtl/>
          </w:rPr>
          <w:t>مسبب</w:t>
        </w:r>
        <w:r w:rsidRPr="000162A6">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Toc235260713 \h</w:instrText>
        </w:r>
        <w:r>
          <w:rPr>
            <w:noProof/>
            <w:webHidden/>
            <w:rtl/>
          </w:rPr>
          <w:instrText xml:space="preserve"> </w:instrText>
        </w:r>
        <w:r>
          <w:rPr>
            <w:noProof/>
            <w:webHidden/>
            <w:rtl/>
          </w:rPr>
        </w:r>
        <w:r>
          <w:rPr>
            <w:noProof/>
            <w:webHidden/>
            <w:rtl/>
          </w:rPr>
          <w:fldChar w:fldCharType="separate"/>
        </w:r>
        <w:r>
          <w:rPr>
            <w:noProof/>
            <w:webHidden/>
            <w:rtl/>
          </w:rPr>
          <w:t>243</w:t>
        </w:r>
        <w:r>
          <w:rPr>
            <w:noProof/>
            <w:webHidden/>
            <w:rtl/>
          </w:rPr>
          <w:fldChar w:fldCharType="end"/>
        </w:r>
      </w:hyperlink>
    </w:p>
    <w:p w:rsidR="004A0C53" w:rsidRDefault="004A0C53" w:rsidP="004A0C53">
      <w:pPr>
        <w:pStyle w:val="TOC1"/>
        <w:rPr>
          <w:rFonts w:asciiTheme="minorHAnsi" w:eastAsiaTheme="minorEastAsia" w:hAnsiTheme="minorHAnsi" w:cstheme="minorBidi"/>
          <w:sz w:val="22"/>
          <w:szCs w:val="22"/>
          <w:rtl/>
        </w:rPr>
      </w:pPr>
      <w:hyperlink w:anchor="_Toc235260714" w:history="1">
        <w:r w:rsidRPr="000162A6">
          <w:rPr>
            <w:rStyle w:val="Hyperlink"/>
            <w:rFonts w:hint="eastAsia"/>
            <w:rtl/>
          </w:rPr>
          <w:t>جلسه</w:t>
        </w:r>
        <w:r w:rsidRPr="000162A6">
          <w:rPr>
            <w:rStyle w:val="Hyperlink"/>
            <w:rtl/>
          </w:rPr>
          <w:t xml:space="preserve"> </w:t>
        </w:r>
        <w:r w:rsidRPr="000162A6">
          <w:rPr>
            <w:rStyle w:val="Hyperlink"/>
            <w:rFonts w:hint="eastAsia"/>
            <w:rtl/>
          </w:rPr>
          <w:t>صد</w:t>
        </w:r>
        <w:r w:rsidRPr="000162A6">
          <w:rPr>
            <w:rStyle w:val="Hyperlink"/>
            <w:rtl/>
          </w:rPr>
          <w:t xml:space="preserve"> </w:t>
        </w:r>
        <w:r w:rsidRPr="000162A6">
          <w:rPr>
            <w:rStyle w:val="Hyperlink"/>
            <w:rFonts w:hint="eastAsia"/>
            <w:rtl/>
          </w:rPr>
          <w:t>و</w:t>
        </w:r>
        <w:r w:rsidRPr="000162A6">
          <w:rPr>
            <w:rStyle w:val="Hyperlink"/>
            <w:rtl/>
          </w:rPr>
          <w:t xml:space="preserve"> </w:t>
        </w:r>
        <w:r w:rsidRPr="000162A6">
          <w:rPr>
            <w:rStyle w:val="Hyperlink"/>
            <w:rFonts w:hint="eastAsia"/>
            <w:rtl/>
          </w:rPr>
          <w:t>نهم</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Toc235260714 \h</w:instrText>
        </w:r>
        <w:r>
          <w:rPr>
            <w:webHidden/>
            <w:rtl/>
          </w:rPr>
          <w:instrText xml:space="preserve"> </w:instrText>
        </w:r>
        <w:r>
          <w:rPr>
            <w:webHidden/>
            <w:rtl/>
          </w:rPr>
        </w:r>
        <w:r>
          <w:rPr>
            <w:webHidden/>
            <w:rtl/>
          </w:rPr>
          <w:fldChar w:fldCharType="separate"/>
        </w:r>
        <w:r>
          <w:rPr>
            <w:webHidden/>
            <w:rtl/>
          </w:rPr>
          <w:t>245</w:t>
        </w:r>
        <w:r>
          <w:rPr>
            <w:webHidden/>
            <w:rtl/>
          </w:rPr>
          <w:fldChar w:fldCharType="end"/>
        </w:r>
      </w:hyperlink>
    </w:p>
    <w:p w:rsidR="004A0C53" w:rsidRDefault="004A0C53">
      <w:pPr>
        <w:pStyle w:val="TOC2"/>
        <w:tabs>
          <w:tab w:val="right" w:leader="dot" w:pos="9628"/>
        </w:tabs>
        <w:rPr>
          <w:noProof/>
          <w:rtl/>
        </w:rPr>
      </w:pPr>
      <w:hyperlink w:anchor="_Toc235260715" w:history="1">
        <w:r w:rsidRPr="000162A6">
          <w:rPr>
            <w:rStyle w:val="Hyperlink"/>
            <w:rFonts w:hint="eastAsia"/>
            <w:bCs/>
            <w:noProof/>
            <w:rtl/>
            <w:lang w:bidi="ar-SA"/>
          </w:rPr>
          <w:t>استصحاب</w:t>
        </w:r>
        <w:r w:rsidRPr="000162A6">
          <w:rPr>
            <w:rStyle w:val="Hyperlink"/>
            <w:bCs/>
            <w:noProof/>
            <w:rtl/>
          </w:rPr>
          <w:t>/</w:t>
        </w:r>
        <w:r w:rsidRPr="000162A6">
          <w:rPr>
            <w:rStyle w:val="Hyperlink"/>
            <w:rFonts w:hint="eastAsia"/>
            <w:noProof/>
            <w:rtl/>
          </w:rPr>
          <w:t>تنب</w:t>
        </w:r>
        <w:r w:rsidRPr="000162A6">
          <w:rPr>
            <w:rStyle w:val="Hyperlink"/>
            <w:rFonts w:hint="cs"/>
            <w:noProof/>
            <w:rtl/>
          </w:rPr>
          <w:t>ی</w:t>
        </w:r>
        <w:r w:rsidRPr="000162A6">
          <w:rPr>
            <w:rStyle w:val="Hyperlink"/>
            <w:rFonts w:hint="eastAsia"/>
            <w:noProof/>
            <w:rtl/>
          </w:rPr>
          <w:t>ه</w:t>
        </w:r>
        <w:r w:rsidRPr="000162A6">
          <w:rPr>
            <w:rStyle w:val="Hyperlink"/>
            <w:noProof/>
            <w:rtl/>
          </w:rPr>
          <w:t xml:space="preserve"> </w:t>
        </w:r>
        <w:r w:rsidRPr="000162A6">
          <w:rPr>
            <w:rStyle w:val="Hyperlink"/>
            <w:rFonts w:hint="eastAsia"/>
            <w:noProof/>
            <w:rtl/>
          </w:rPr>
          <w:t>هجدهم</w:t>
        </w:r>
        <w:r w:rsidRPr="000162A6">
          <w:rPr>
            <w:rStyle w:val="Hyperlink"/>
            <w:noProof/>
            <w:rtl/>
          </w:rPr>
          <w:t xml:space="preserve">/ </w:t>
        </w:r>
        <w:r w:rsidRPr="000162A6">
          <w:rPr>
            <w:rStyle w:val="Hyperlink"/>
            <w:rFonts w:hint="eastAsia"/>
            <w:noProof/>
            <w:rtl/>
          </w:rPr>
          <w:t>تعارض</w:t>
        </w:r>
        <w:r w:rsidRPr="000162A6">
          <w:rPr>
            <w:rStyle w:val="Hyperlink"/>
            <w:noProof/>
            <w:rtl/>
          </w:rPr>
          <w:t xml:space="preserve"> </w:t>
        </w:r>
        <w:r w:rsidRPr="000162A6">
          <w:rPr>
            <w:rStyle w:val="Hyperlink"/>
            <w:rFonts w:hint="eastAsia"/>
            <w:noProof/>
            <w:rtl/>
          </w:rPr>
          <w:t>دو</w:t>
        </w:r>
        <w:r w:rsidRPr="000162A6">
          <w:rPr>
            <w:rStyle w:val="Hyperlink"/>
            <w:noProof/>
            <w:rtl/>
          </w:rPr>
          <w:t xml:space="preserve"> </w:t>
        </w:r>
        <w:r w:rsidRPr="000162A6">
          <w:rPr>
            <w:rStyle w:val="Hyperlink"/>
            <w:rFonts w:hint="eastAsia"/>
            <w:noProof/>
            <w:rtl/>
          </w:rPr>
          <w:t>استصحاب</w:t>
        </w:r>
        <w:r w:rsidRPr="000162A6">
          <w:rPr>
            <w:rStyle w:val="Hyperlink"/>
            <w:noProof/>
            <w:rtl/>
          </w:rPr>
          <w:t>/</w:t>
        </w:r>
        <w:r w:rsidRPr="000162A6">
          <w:rPr>
            <w:rStyle w:val="Hyperlink"/>
            <w:rFonts w:hint="eastAsia"/>
            <w:noProof/>
            <w:rtl/>
          </w:rPr>
          <w:t>ادله</w:t>
        </w:r>
        <w:r w:rsidRPr="000162A6">
          <w:rPr>
            <w:rStyle w:val="Hyperlink"/>
            <w:noProof/>
            <w:rtl/>
          </w:rPr>
          <w:t xml:space="preserve"> </w:t>
        </w:r>
        <w:r w:rsidRPr="000162A6">
          <w:rPr>
            <w:rStyle w:val="Hyperlink"/>
            <w:rFonts w:hint="eastAsia"/>
            <w:noProof/>
            <w:rtl/>
          </w:rPr>
          <w:t>تقد</w:t>
        </w:r>
        <w:r w:rsidRPr="000162A6">
          <w:rPr>
            <w:rStyle w:val="Hyperlink"/>
            <w:rFonts w:hint="cs"/>
            <w:noProof/>
            <w:rtl/>
          </w:rPr>
          <w:t>ی</w:t>
        </w:r>
        <w:r w:rsidRPr="000162A6">
          <w:rPr>
            <w:rStyle w:val="Hyperlink"/>
            <w:rFonts w:hint="eastAsia"/>
            <w:noProof/>
            <w:rtl/>
          </w:rPr>
          <w:t>م</w:t>
        </w:r>
        <w:r w:rsidRPr="000162A6">
          <w:rPr>
            <w:rStyle w:val="Hyperlink"/>
            <w:noProof/>
            <w:rtl/>
          </w:rPr>
          <w:t xml:space="preserve"> </w:t>
        </w:r>
        <w:r w:rsidRPr="000162A6">
          <w:rPr>
            <w:rStyle w:val="Hyperlink"/>
            <w:rFonts w:hint="eastAsia"/>
            <w:noProof/>
            <w:rtl/>
          </w:rPr>
          <w:t>اصول</w:t>
        </w:r>
        <w:r w:rsidRPr="000162A6">
          <w:rPr>
            <w:rStyle w:val="Hyperlink"/>
            <w:noProof/>
            <w:rtl/>
          </w:rPr>
          <w:t xml:space="preserve"> </w:t>
        </w:r>
        <w:r w:rsidRPr="000162A6">
          <w:rPr>
            <w:rStyle w:val="Hyperlink"/>
            <w:rFonts w:hint="eastAsia"/>
            <w:noProof/>
            <w:rtl/>
          </w:rPr>
          <w:t>سبب</w:t>
        </w:r>
        <w:r w:rsidRPr="000162A6">
          <w:rPr>
            <w:rStyle w:val="Hyperlink"/>
            <w:rFonts w:hint="cs"/>
            <w:noProof/>
            <w:rtl/>
          </w:rPr>
          <w:t>ی</w:t>
        </w:r>
        <w:r w:rsidRPr="000162A6">
          <w:rPr>
            <w:rStyle w:val="Hyperlink"/>
            <w:noProof/>
            <w:rtl/>
          </w:rPr>
          <w:t xml:space="preserve"> </w:t>
        </w:r>
        <w:r w:rsidRPr="000162A6">
          <w:rPr>
            <w:rStyle w:val="Hyperlink"/>
            <w:rFonts w:hint="eastAsia"/>
            <w:noProof/>
            <w:rtl/>
          </w:rPr>
          <w:t>و</w:t>
        </w:r>
        <w:r w:rsidRPr="000162A6">
          <w:rPr>
            <w:rStyle w:val="Hyperlink"/>
            <w:noProof/>
            <w:rtl/>
          </w:rPr>
          <w:t xml:space="preserve"> </w:t>
        </w:r>
        <w:r w:rsidRPr="000162A6">
          <w:rPr>
            <w:rStyle w:val="Hyperlink"/>
            <w:rFonts w:hint="eastAsia"/>
            <w:noProof/>
            <w:rtl/>
          </w:rPr>
          <w:t>مسبب</w:t>
        </w:r>
        <w:r w:rsidRPr="000162A6">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Toc235260715 \h</w:instrText>
        </w:r>
        <w:r>
          <w:rPr>
            <w:noProof/>
            <w:webHidden/>
            <w:rtl/>
          </w:rPr>
          <w:instrText xml:space="preserve"> </w:instrText>
        </w:r>
        <w:r>
          <w:rPr>
            <w:noProof/>
            <w:webHidden/>
            <w:rtl/>
          </w:rPr>
        </w:r>
        <w:r>
          <w:rPr>
            <w:noProof/>
            <w:webHidden/>
            <w:rtl/>
          </w:rPr>
          <w:fldChar w:fldCharType="separate"/>
        </w:r>
        <w:r>
          <w:rPr>
            <w:noProof/>
            <w:webHidden/>
            <w:rtl/>
          </w:rPr>
          <w:t>245</w:t>
        </w:r>
        <w:r>
          <w:rPr>
            <w:noProof/>
            <w:webHidden/>
            <w:rtl/>
          </w:rPr>
          <w:fldChar w:fldCharType="end"/>
        </w:r>
      </w:hyperlink>
    </w:p>
    <w:p w:rsidR="004A0C53" w:rsidRDefault="004A0C53" w:rsidP="004A0C53">
      <w:pPr>
        <w:pStyle w:val="TOC1"/>
        <w:rPr>
          <w:rFonts w:asciiTheme="minorHAnsi" w:eastAsiaTheme="minorEastAsia" w:hAnsiTheme="minorHAnsi" w:cstheme="minorBidi"/>
          <w:sz w:val="22"/>
          <w:szCs w:val="22"/>
          <w:rtl/>
        </w:rPr>
      </w:pPr>
      <w:hyperlink w:anchor="_Toc235260716" w:history="1">
        <w:r w:rsidRPr="000162A6">
          <w:rPr>
            <w:rStyle w:val="Hyperlink"/>
            <w:rFonts w:hint="eastAsia"/>
            <w:rtl/>
          </w:rPr>
          <w:t>جلسه</w:t>
        </w:r>
        <w:r w:rsidRPr="000162A6">
          <w:rPr>
            <w:rStyle w:val="Hyperlink"/>
            <w:rtl/>
          </w:rPr>
          <w:t xml:space="preserve"> </w:t>
        </w:r>
        <w:r w:rsidRPr="000162A6">
          <w:rPr>
            <w:rStyle w:val="Hyperlink"/>
            <w:rFonts w:hint="eastAsia"/>
            <w:rtl/>
          </w:rPr>
          <w:t>صد</w:t>
        </w:r>
        <w:r w:rsidRPr="000162A6">
          <w:rPr>
            <w:rStyle w:val="Hyperlink"/>
            <w:rtl/>
          </w:rPr>
          <w:t xml:space="preserve"> </w:t>
        </w:r>
        <w:r w:rsidRPr="000162A6">
          <w:rPr>
            <w:rStyle w:val="Hyperlink"/>
            <w:rFonts w:hint="eastAsia"/>
            <w:rtl/>
          </w:rPr>
          <w:t>و</w:t>
        </w:r>
        <w:r w:rsidRPr="000162A6">
          <w:rPr>
            <w:rStyle w:val="Hyperlink"/>
            <w:rtl/>
          </w:rPr>
          <w:t xml:space="preserve"> </w:t>
        </w:r>
        <w:r w:rsidRPr="000162A6">
          <w:rPr>
            <w:rStyle w:val="Hyperlink"/>
            <w:rFonts w:hint="eastAsia"/>
            <w:rtl/>
          </w:rPr>
          <w:t>دهم</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Toc235260716 \h</w:instrText>
        </w:r>
        <w:r>
          <w:rPr>
            <w:webHidden/>
            <w:rtl/>
          </w:rPr>
          <w:instrText xml:space="preserve"> </w:instrText>
        </w:r>
        <w:r>
          <w:rPr>
            <w:webHidden/>
            <w:rtl/>
          </w:rPr>
        </w:r>
        <w:r>
          <w:rPr>
            <w:webHidden/>
            <w:rtl/>
          </w:rPr>
          <w:fldChar w:fldCharType="separate"/>
        </w:r>
        <w:r>
          <w:rPr>
            <w:webHidden/>
            <w:rtl/>
          </w:rPr>
          <w:t>247</w:t>
        </w:r>
        <w:r>
          <w:rPr>
            <w:webHidden/>
            <w:rtl/>
          </w:rPr>
          <w:fldChar w:fldCharType="end"/>
        </w:r>
      </w:hyperlink>
    </w:p>
    <w:p w:rsidR="004A0C53" w:rsidRDefault="004A0C53">
      <w:pPr>
        <w:pStyle w:val="TOC2"/>
        <w:tabs>
          <w:tab w:val="right" w:leader="dot" w:pos="9628"/>
        </w:tabs>
        <w:rPr>
          <w:noProof/>
          <w:rtl/>
        </w:rPr>
      </w:pPr>
      <w:hyperlink w:anchor="_Toc235260717" w:history="1">
        <w:r w:rsidRPr="000162A6">
          <w:rPr>
            <w:rStyle w:val="Hyperlink"/>
            <w:rFonts w:hint="eastAsia"/>
            <w:bCs/>
            <w:noProof/>
            <w:rtl/>
            <w:lang w:bidi="ar-SA"/>
          </w:rPr>
          <w:t>استصحاب</w:t>
        </w:r>
        <w:r w:rsidRPr="000162A6">
          <w:rPr>
            <w:rStyle w:val="Hyperlink"/>
            <w:bCs/>
            <w:noProof/>
            <w:rtl/>
          </w:rPr>
          <w:t>/</w:t>
        </w:r>
        <w:r w:rsidRPr="000162A6">
          <w:rPr>
            <w:rStyle w:val="Hyperlink"/>
            <w:rFonts w:hint="eastAsia"/>
            <w:noProof/>
            <w:rtl/>
          </w:rPr>
          <w:t>تنب</w:t>
        </w:r>
        <w:r w:rsidRPr="000162A6">
          <w:rPr>
            <w:rStyle w:val="Hyperlink"/>
            <w:rFonts w:hint="cs"/>
            <w:noProof/>
            <w:rtl/>
          </w:rPr>
          <w:t>ی</w:t>
        </w:r>
        <w:r w:rsidRPr="000162A6">
          <w:rPr>
            <w:rStyle w:val="Hyperlink"/>
            <w:rFonts w:hint="eastAsia"/>
            <w:noProof/>
            <w:rtl/>
          </w:rPr>
          <w:t>ه</w:t>
        </w:r>
        <w:r w:rsidRPr="000162A6">
          <w:rPr>
            <w:rStyle w:val="Hyperlink"/>
            <w:noProof/>
            <w:rtl/>
          </w:rPr>
          <w:t xml:space="preserve"> </w:t>
        </w:r>
        <w:r w:rsidRPr="000162A6">
          <w:rPr>
            <w:rStyle w:val="Hyperlink"/>
            <w:rFonts w:hint="eastAsia"/>
            <w:noProof/>
            <w:rtl/>
          </w:rPr>
          <w:t>هجدهم</w:t>
        </w:r>
        <w:r w:rsidRPr="000162A6">
          <w:rPr>
            <w:rStyle w:val="Hyperlink"/>
            <w:noProof/>
            <w:rtl/>
          </w:rPr>
          <w:t xml:space="preserve">/ </w:t>
        </w:r>
        <w:r w:rsidRPr="000162A6">
          <w:rPr>
            <w:rStyle w:val="Hyperlink"/>
            <w:rFonts w:hint="eastAsia"/>
            <w:noProof/>
            <w:rtl/>
          </w:rPr>
          <w:t>تعارض</w:t>
        </w:r>
        <w:r w:rsidRPr="000162A6">
          <w:rPr>
            <w:rStyle w:val="Hyperlink"/>
            <w:noProof/>
            <w:rtl/>
          </w:rPr>
          <w:t xml:space="preserve"> </w:t>
        </w:r>
        <w:r w:rsidRPr="000162A6">
          <w:rPr>
            <w:rStyle w:val="Hyperlink"/>
            <w:rFonts w:hint="eastAsia"/>
            <w:noProof/>
            <w:rtl/>
          </w:rPr>
          <w:t>دو</w:t>
        </w:r>
        <w:r w:rsidRPr="000162A6">
          <w:rPr>
            <w:rStyle w:val="Hyperlink"/>
            <w:noProof/>
            <w:rtl/>
          </w:rPr>
          <w:t xml:space="preserve"> </w:t>
        </w:r>
        <w:r w:rsidRPr="000162A6">
          <w:rPr>
            <w:rStyle w:val="Hyperlink"/>
            <w:rFonts w:hint="eastAsia"/>
            <w:noProof/>
            <w:rtl/>
          </w:rPr>
          <w:t>استصحاب</w:t>
        </w:r>
        <w:r w:rsidRPr="000162A6">
          <w:rPr>
            <w:rStyle w:val="Hyperlink"/>
            <w:noProof/>
            <w:rtl/>
          </w:rPr>
          <w:t xml:space="preserve">/ </w:t>
        </w:r>
        <w:r w:rsidRPr="000162A6">
          <w:rPr>
            <w:rStyle w:val="Hyperlink"/>
            <w:rFonts w:hint="eastAsia"/>
            <w:noProof/>
            <w:rtl/>
          </w:rPr>
          <w:t>ک</w:t>
        </w:r>
        <w:r w:rsidRPr="000162A6">
          <w:rPr>
            <w:rStyle w:val="Hyperlink"/>
            <w:rFonts w:hint="cs"/>
            <w:noProof/>
            <w:rtl/>
          </w:rPr>
          <w:t>ی</w:t>
        </w:r>
        <w:r w:rsidRPr="000162A6">
          <w:rPr>
            <w:rStyle w:val="Hyperlink"/>
            <w:rFonts w:hint="eastAsia"/>
            <w:noProof/>
            <w:rtl/>
          </w:rPr>
          <w:t>ف</w:t>
        </w:r>
        <w:r w:rsidRPr="000162A6">
          <w:rPr>
            <w:rStyle w:val="Hyperlink"/>
            <w:rFonts w:hint="cs"/>
            <w:noProof/>
            <w:rtl/>
          </w:rPr>
          <w:t>ی</w:t>
        </w:r>
        <w:r w:rsidRPr="000162A6">
          <w:rPr>
            <w:rStyle w:val="Hyperlink"/>
            <w:rFonts w:hint="eastAsia"/>
            <w:noProof/>
            <w:rtl/>
          </w:rPr>
          <w:t>ت</w:t>
        </w:r>
        <w:r w:rsidRPr="000162A6">
          <w:rPr>
            <w:rStyle w:val="Hyperlink"/>
            <w:noProof/>
            <w:rtl/>
          </w:rPr>
          <w:t xml:space="preserve"> </w:t>
        </w:r>
        <w:r w:rsidRPr="000162A6">
          <w:rPr>
            <w:rStyle w:val="Hyperlink"/>
            <w:rFonts w:hint="eastAsia"/>
            <w:noProof/>
            <w:rtl/>
          </w:rPr>
          <w:t>و</w:t>
        </w:r>
        <w:r w:rsidRPr="000162A6">
          <w:rPr>
            <w:rStyle w:val="Hyperlink"/>
            <w:noProof/>
            <w:rtl/>
          </w:rPr>
          <w:t xml:space="preserve"> </w:t>
        </w:r>
        <w:r w:rsidRPr="000162A6">
          <w:rPr>
            <w:rStyle w:val="Hyperlink"/>
            <w:rFonts w:hint="eastAsia"/>
            <w:noProof/>
            <w:rtl/>
          </w:rPr>
          <w:t>وجه</w:t>
        </w:r>
        <w:r w:rsidRPr="000162A6">
          <w:rPr>
            <w:rStyle w:val="Hyperlink"/>
            <w:noProof/>
            <w:rtl/>
          </w:rPr>
          <w:t xml:space="preserve"> </w:t>
        </w:r>
        <w:r w:rsidRPr="000162A6">
          <w:rPr>
            <w:rStyle w:val="Hyperlink"/>
            <w:rFonts w:hint="eastAsia"/>
            <w:noProof/>
            <w:rtl/>
          </w:rPr>
          <w:t>تقد</w:t>
        </w:r>
        <w:r w:rsidRPr="000162A6">
          <w:rPr>
            <w:rStyle w:val="Hyperlink"/>
            <w:rFonts w:hint="cs"/>
            <w:noProof/>
            <w:rtl/>
          </w:rPr>
          <w:t>ی</w:t>
        </w:r>
        <w:r w:rsidRPr="000162A6">
          <w:rPr>
            <w:rStyle w:val="Hyperlink"/>
            <w:rFonts w:hint="eastAsia"/>
            <w:noProof/>
            <w:rtl/>
          </w:rPr>
          <w:t>م</w:t>
        </w:r>
        <w:r w:rsidRPr="000162A6">
          <w:rPr>
            <w:rStyle w:val="Hyperlink"/>
            <w:noProof/>
            <w:rtl/>
          </w:rPr>
          <w:t xml:space="preserve"> </w:t>
        </w:r>
        <w:r w:rsidRPr="000162A6">
          <w:rPr>
            <w:rStyle w:val="Hyperlink"/>
            <w:rFonts w:hint="eastAsia"/>
            <w:noProof/>
            <w:rtl/>
          </w:rPr>
          <w:t>اصول</w:t>
        </w:r>
        <w:r w:rsidRPr="000162A6">
          <w:rPr>
            <w:rStyle w:val="Hyperlink"/>
            <w:noProof/>
            <w:rtl/>
          </w:rPr>
          <w:t xml:space="preserve"> </w:t>
        </w:r>
        <w:r w:rsidRPr="000162A6">
          <w:rPr>
            <w:rStyle w:val="Hyperlink"/>
            <w:rFonts w:hint="eastAsia"/>
            <w:noProof/>
            <w:rtl/>
          </w:rPr>
          <w:t>سبب</w:t>
        </w:r>
        <w:r w:rsidRPr="000162A6">
          <w:rPr>
            <w:rStyle w:val="Hyperlink"/>
            <w:rFonts w:hint="cs"/>
            <w:noProof/>
            <w:rtl/>
          </w:rPr>
          <w:t>ی</w:t>
        </w:r>
        <w:r w:rsidRPr="000162A6">
          <w:rPr>
            <w:rStyle w:val="Hyperlink"/>
            <w:noProof/>
            <w:rtl/>
          </w:rPr>
          <w:t xml:space="preserve"> </w:t>
        </w:r>
        <w:r w:rsidRPr="000162A6">
          <w:rPr>
            <w:rStyle w:val="Hyperlink"/>
            <w:rFonts w:hint="eastAsia"/>
            <w:noProof/>
            <w:rtl/>
          </w:rPr>
          <w:t>و</w:t>
        </w:r>
        <w:r w:rsidRPr="000162A6">
          <w:rPr>
            <w:rStyle w:val="Hyperlink"/>
            <w:noProof/>
            <w:rtl/>
          </w:rPr>
          <w:t xml:space="preserve"> </w:t>
        </w:r>
        <w:r w:rsidRPr="000162A6">
          <w:rPr>
            <w:rStyle w:val="Hyperlink"/>
            <w:rFonts w:hint="eastAsia"/>
            <w:noProof/>
            <w:rtl/>
          </w:rPr>
          <w:t>مسبب</w:t>
        </w:r>
        <w:r w:rsidRPr="000162A6">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Toc235260717 \h</w:instrText>
        </w:r>
        <w:r>
          <w:rPr>
            <w:noProof/>
            <w:webHidden/>
            <w:rtl/>
          </w:rPr>
          <w:instrText xml:space="preserve"> </w:instrText>
        </w:r>
        <w:r>
          <w:rPr>
            <w:noProof/>
            <w:webHidden/>
            <w:rtl/>
          </w:rPr>
        </w:r>
        <w:r>
          <w:rPr>
            <w:noProof/>
            <w:webHidden/>
            <w:rtl/>
          </w:rPr>
          <w:fldChar w:fldCharType="separate"/>
        </w:r>
        <w:r>
          <w:rPr>
            <w:noProof/>
            <w:webHidden/>
            <w:rtl/>
          </w:rPr>
          <w:t>247</w:t>
        </w:r>
        <w:r>
          <w:rPr>
            <w:noProof/>
            <w:webHidden/>
            <w:rtl/>
          </w:rPr>
          <w:fldChar w:fldCharType="end"/>
        </w:r>
      </w:hyperlink>
    </w:p>
    <w:p w:rsidR="004A0C53" w:rsidRDefault="004A0C53" w:rsidP="004A0C53">
      <w:pPr>
        <w:pStyle w:val="TOC1"/>
        <w:rPr>
          <w:rFonts w:asciiTheme="minorHAnsi" w:eastAsiaTheme="minorEastAsia" w:hAnsiTheme="minorHAnsi" w:cstheme="minorBidi"/>
          <w:sz w:val="22"/>
          <w:szCs w:val="22"/>
          <w:rtl/>
        </w:rPr>
      </w:pPr>
      <w:hyperlink w:anchor="_Toc235260718" w:history="1">
        <w:r w:rsidRPr="000162A6">
          <w:rPr>
            <w:rStyle w:val="Hyperlink"/>
            <w:rFonts w:hint="eastAsia"/>
            <w:rtl/>
          </w:rPr>
          <w:t>جلسه</w:t>
        </w:r>
        <w:r w:rsidRPr="000162A6">
          <w:rPr>
            <w:rStyle w:val="Hyperlink"/>
            <w:rtl/>
          </w:rPr>
          <w:t xml:space="preserve"> </w:t>
        </w:r>
        <w:r w:rsidRPr="000162A6">
          <w:rPr>
            <w:rStyle w:val="Hyperlink"/>
            <w:rFonts w:hint="eastAsia"/>
            <w:rtl/>
          </w:rPr>
          <w:t>صد</w:t>
        </w:r>
        <w:r w:rsidRPr="000162A6">
          <w:rPr>
            <w:rStyle w:val="Hyperlink"/>
            <w:rtl/>
          </w:rPr>
          <w:t xml:space="preserve"> </w:t>
        </w:r>
        <w:r w:rsidRPr="000162A6">
          <w:rPr>
            <w:rStyle w:val="Hyperlink"/>
            <w:rFonts w:hint="eastAsia"/>
            <w:rtl/>
          </w:rPr>
          <w:t>و</w:t>
        </w:r>
        <w:r w:rsidRPr="000162A6">
          <w:rPr>
            <w:rStyle w:val="Hyperlink"/>
            <w:rtl/>
          </w:rPr>
          <w:t xml:space="preserve"> </w:t>
        </w:r>
        <w:r w:rsidRPr="000162A6">
          <w:rPr>
            <w:rStyle w:val="Hyperlink"/>
            <w:rFonts w:hint="cs"/>
            <w:rtl/>
          </w:rPr>
          <w:t>ی</w:t>
        </w:r>
        <w:r w:rsidRPr="000162A6">
          <w:rPr>
            <w:rStyle w:val="Hyperlink"/>
            <w:rFonts w:hint="eastAsia"/>
            <w:rtl/>
          </w:rPr>
          <w:t>ازدهم</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Toc235260718 \h</w:instrText>
        </w:r>
        <w:r>
          <w:rPr>
            <w:webHidden/>
            <w:rtl/>
          </w:rPr>
          <w:instrText xml:space="preserve"> </w:instrText>
        </w:r>
        <w:r>
          <w:rPr>
            <w:webHidden/>
            <w:rtl/>
          </w:rPr>
        </w:r>
        <w:r>
          <w:rPr>
            <w:webHidden/>
            <w:rtl/>
          </w:rPr>
          <w:fldChar w:fldCharType="separate"/>
        </w:r>
        <w:r>
          <w:rPr>
            <w:webHidden/>
            <w:rtl/>
          </w:rPr>
          <w:t>249</w:t>
        </w:r>
        <w:r>
          <w:rPr>
            <w:webHidden/>
            <w:rtl/>
          </w:rPr>
          <w:fldChar w:fldCharType="end"/>
        </w:r>
      </w:hyperlink>
    </w:p>
    <w:p w:rsidR="004A0C53" w:rsidRDefault="004A0C53">
      <w:pPr>
        <w:pStyle w:val="TOC2"/>
        <w:tabs>
          <w:tab w:val="right" w:leader="dot" w:pos="9628"/>
        </w:tabs>
        <w:rPr>
          <w:noProof/>
          <w:rtl/>
        </w:rPr>
      </w:pPr>
      <w:hyperlink w:anchor="_Toc235260719" w:history="1">
        <w:r w:rsidRPr="000162A6">
          <w:rPr>
            <w:rStyle w:val="Hyperlink"/>
            <w:rFonts w:hint="eastAsia"/>
            <w:bCs/>
            <w:noProof/>
            <w:rtl/>
            <w:lang w:bidi="ar-SA"/>
          </w:rPr>
          <w:t>استصحاب</w:t>
        </w:r>
        <w:r w:rsidRPr="000162A6">
          <w:rPr>
            <w:rStyle w:val="Hyperlink"/>
            <w:bCs/>
            <w:noProof/>
            <w:rtl/>
          </w:rPr>
          <w:t>/</w:t>
        </w:r>
        <w:r w:rsidRPr="000162A6">
          <w:rPr>
            <w:rStyle w:val="Hyperlink"/>
            <w:rFonts w:hint="eastAsia"/>
            <w:noProof/>
            <w:rtl/>
          </w:rPr>
          <w:t>تنب</w:t>
        </w:r>
        <w:r w:rsidRPr="000162A6">
          <w:rPr>
            <w:rStyle w:val="Hyperlink"/>
            <w:rFonts w:hint="cs"/>
            <w:noProof/>
            <w:rtl/>
          </w:rPr>
          <w:t>ی</w:t>
        </w:r>
        <w:r w:rsidRPr="000162A6">
          <w:rPr>
            <w:rStyle w:val="Hyperlink"/>
            <w:rFonts w:hint="eastAsia"/>
            <w:noProof/>
            <w:rtl/>
          </w:rPr>
          <w:t>ه</w:t>
        </w:r>
        <w:r w:rsidRPr="000162A6">
          <w:rPr>
            <w:rStyle w:val="Hyperlink"/>
            <w:noProof/>
            <w:rtl/>
          </w:rPr>
          <w:t xml:space="preserve"> </w:t>
        </w:r>
        <w:r w:rsidRPr="000162A6">
          <w:rPr>
            <w:rStyle w:val="Hyperlink"/>
            <w:rFonts w:hint="eastAsia"/>
            <w:noProof/>
            <w:rtl/>
          </w:rPr>
          <w:t>هجدهم</w:t>
        </w:r>
        <w:r w:rsidRPr="000162A6">
          <w:rPr>
            <w:rStyle w:val="Hyperlink"/>
            <w:noProof/>
            <w:rtl/>
          </w:rPr>
          <w:t xml:space="preserve">/ </w:t>
        </w:r>
        <w:r w:rsidRPr="000162A6">
          <w:rPr>
            <w:rStyle w:val="Hyperlink"/>
            <w:rFonts w:hint="eastAsia"/>
            <w:noProof/>
            <w:rtl/>
          </w:rPr>
          <w:t>تعارض</w:t>
        </w:r>
        <w:r w:rsidRPr="000162A6">
          <w:rPr>
            <w:rStyle w:val="Hyperlink"/>
            <w:noProof/>
            <w:rtl/>
          </w:rPr>
          <w:t xml:space="preserve"> </w:t>
        </w:r>
        <w:r w:rsidRPr="000162A6">
          <w:rPr>
            <w:rStyle w:val="Hyperlink"/>
            <w:rFonts w:hint="eastAsia"/>
            <w:noProof/>
            <w:rtl/>
          </w:rPr>
          <w:t>دو</w:t>
        </w:r>
        <w:r w:rsidRPr="000162A6">
          <w:rPr>
            <w:rStyle w:val="Hyperlink"/>
            <w:noProof/>
            <w:rtl/>
          </w:rPr>
          <w:t xml:space="preserve"> </w:t>
        </w:r>
        <w:r w:rsidRPr="000162A6">
          <w:rPr>
            <w:rStyle w:val="Hyperlink"/>
            <w:rFonts w:hint="eastAsia"/>
            <w:noProof/>
            <w:rtl/>
          </w:rPr>
          <w:t>استصحاب</w:t>
        </w:r>
        <w:r w:rsidRPr="000162A6">
          <w:rPr>
            <w:rStyle w:val="Hyperlink"/>
            <w:noProof/>
            <w:rtl/>
          </w:rPr>
          <w:t xml:space="preserve">/ </w:t>
        </w:r>
        <w:r w:rsidRPr="000162A6">
          <w:rPr>
            <w:rStyle w:val="Hyperlink"/>
            <w:rFonts w:hint="eastAsia"/>
            <w:noProof/>
            <w:rtl/>
          </w:rPr>
          <w:t>نظر</w:t>
        </w:r>
        <w:r w:rsidRPr="000162A6">
          <w:rPr>
            <w:rStyle w:val="Hyperlink"/>
            <w:rFonts w:hint="cs"/>
            <w:noProof/>
            <w:rtl/>
          </w:rPr>
          <w:t>ی</w:t>
        </w:r>
        <w:r w:rsidRPr="000162A6">
          <w:rPr>
            <w:rStyle w:val="Hyperlink"/>
            <w:rFonts w:hint="eastAsia"/>
            <w:noProof/>
            <w:rtl/>
          </w:rPr>
          <w:t>ه</w:t>
        </w:r>
        <w:r w:rsidRPr="000162A6">
          <w:rPr>
            <w:rStyle w:val="Hyperlink"/>
            <w:noProof/>
            <w:rtl/>
          </w:rPr>
          <w:t xml:space="preserve"> </w:t>
        </w:r>
        <w:r w:rsidRPr="000162A6">
          <w:rPr>
            <w:rStyle w:val="Hyperlink"/>
            <w:rFonts w:hint="eastAsia"/>
            <w:noProof/>
            <w:rtl/>
          </w:rPr>
          <w:t>حکومت</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Toc235260719 \h</w:instrText>
        </w:r>
        <w:r>
          <w:rPr>
            <w:noProof/>
            <w:webHidden/>
            <w:rtl/>
          </w:rPr>
          <w:instrText xml:space="preserve"> </w:instrText>
        </w:r>
        <w:r>
          <w:rPr>
            <w:noProof/>
            <w:webHidden/>
            <w:rtl/>
          </w:rPr>
        </w:r>
        <w:r>
          <w:rPr>
            <w:noProof/>
            <w:webHidden/>
            <w:rtl/>
          </w:rPr>
          <w:fldChar w:fldCharType="separate"/>
        </w:r>
        <w:r>
          <w:rPr>
            <w:noProof/>
            <w:webHidden/>
            <w:rtl/>
          </w:rPr>
          <w:t>249</w:t>
        </w:r>
        <w:r>
          <w:rPr>
            <w:noProof/>
            <w:webHidden/>
            <w:rtl/>
          </w:rPr>
          <w:fldChar w:fldCharType="end"/>
        </w:r>
      </w:hyperlink>
    </w:p>
    <w:p w:rsidR="004A0C53" w:rsidRDefault="004A0C53" w:rsidP="004A0C53">
      <w:pPr>
        <w:pStyle w:val="TOC1"/>
        <w:rPr>
          <w:rFonts w:asciiTheme="minorHAnsi" w:eastAsiaTheme="minorEastAsia" w:hAnsiTheme="minorHAnsi" w:cstheme="minorBidi"/>
          <w:sz w:val="22"/>
          <w:szCs w:val="22"/>
          <w:rtl/>
        </w:rPr>
      </w:pPr>
      <w:hyperlink w:anchor="_Toc235260720" w:history="1">
        <w:r w:rsidRPr="000162A6">
          <w:rPr>
            <w:rStyle w:val="Hyperlink"/>
            <w:rFonts w:hint="eastAsia"/>
            <w:rtl/>
          </w:rPr>
          <w:t>جلسه</w:t>
        </w:r>
        <w:r w:rsidRPr="000162A6">
          <w:rPr>
            <w:rStyle w:val="Hyperlink"/>
            <w:rtl/>
          </w:rPr>
          <w:t xml:space="preserve"> </w:t>
        </w:r>
        <w:r w:rsidRPr="000162A6">
          <w:rPr>
            <w:rStyle w:val="Hyperlink"/>
            <w:rFonts w:hint="eastAsia"/>
            <w:rtl/>
          </w:rPr>
          <w:t>صد</w:t>
        </w:r>
        <w:r w:rsidRPr="000162A6">
          <w:rPr>
            <w:rStyle w:val="Hyperlink"/>
            <w:rtl/>
          </w:rPr>
          <w:t xml:space="preserve"> </w:t>
        </w:r>
        <w:r w:rsidRPr="000162A6">
          <w:rPr>
            <w:rStyle w:val="Hyperlink"/>
            <w:rFonts w:hint="eastAsia"/>
            <w:rtl/>
          </w:rPr>
          <w:t>و</w:t>
        </w:r>
        <w:r w:rsidRPr="000162A6">
          <w:rPr>
            <w:rStyle w:val="Hyperlink"/>
            <w:rtl/>
          </w:rPr>
          <w:t xml:space="preserve"> </w:t>
        </w:r>
        <w:r w:rsidRPr="000162A6">
          <w:rPr>
            <w:rStyle w:val="Hyperlink"/>
            <w:rFonts w:hint="eastAsia"/>
            <w:rtl/>
          </w:rPr>
          <w:t>دوازدهم</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Toc235260720 \h</w:instrText>
        </w:r>
        <w:r>
          <w:rPr>
            <w:webHidden/>
            <w:rtl/>
          </w:rPr>
          <w:instrText xml:space="preserve"> </w:instrText>
        </w:r>
        <w:r>
          <w:rPr>
            <w:webHidden/>
            <w:rtl/>
          </w:rPr>
        </w:r>
        <w:r>
          <w:rPr>
            <w:webHidden/>
            <w:rtl/>
          </w:rPr>
          <w:fldChar w:fldCharType="separate"/>
        </w:r>
        <w:r>
          <w:rPr>
            <w:webHidden/>
            <w:rtl/>
          </w:rPr>
          <w:t>251</w:t>
        </w:r>
        <w:r>
          <w:rPr>
            <w:webHidden/>
            <w:rtl/>
          </w:rPr>
          <w:fldChar w:fldCharType="end"/>
        </w:r>
      </w:hyperlink>
    </w:p>
    <w:p w:rsidR="004A0C53" w:rsidRDefault="004A0C53">
      <w:pPr>
        <w:pStyle w:val="TOC2"/>
        <w:tabs>
          <w:tab w:val="right" w:leader="dot" w:pos="9628"/>
        </w:tabs>
        <w:rPr>
          <w:noProof/>
          <w:rtl/>
        </w:rPr>
      </w:pPr>
      <w:hyperlink w:anchor="_Toc235260721" w:history="1">
        <w:r w:rsidRPr="000162A6">
          <w:rPr>
            <w:rStyle w:val="Hyperlink"/>
            <w:rFonts w:hint="eastAsia"/>
            <w:bCs/>
            <w:noProof/>
            <w:rtl/>
            <w:lang w:bidi="ar-SA"/>
          </w:rPr>
          <w:t>استصحاب</w:t>
        </w:r>
        <w:r w:rsidRPr="000162A6">
          <w:rPr>
            <w:rStyle w:val="Hyperlink"/>
            <w:bCs/>
            <w:noProof/>
            <w:rtl/>
          </w:rPr>
          <w:t>/</w:t>
        </w:r>
        <w:r w:rsidRPr="000162A6">
          <w:rPr>
            <w:rStyle w:val="Hyperlink"/>
            <w:rFonts w:hint="eastAsia"/>
            <w:noProof/>
            <w:rtl/>
          </w:rPr>
          <w:t>تنب</w:t>
        </w:r>
        <w:r w:rsidRPr="000162A6">
          <w:rPr>
            <w:rStyle w:val="Hyperlink"/>
            <w:rFonts w:hint="cs"/>
            <w:noProof/>
            <w:rtl/>
          </w:rPr>
          <w:t>ی</w:t>
        </w:r>
        <w:r w:rsidRPr="000162A6">
          <w:rPr>
            <w:rStyle w:val="Hyperlink"/>
            <w:rFonts w:hint="eastAsia"/>
            <w:noProof/>
            <w:rtl/>
          </w:rPr>
          <w:t>ه</w:t>
        </w:r>
        <w:r w:rsidRPr="000162A6">
          <w:rPr>
            <w:rStyle w:val="Hyperlink"/>
            <w:noProof/>
            <w:rtl/>
          </w:rPr>
          <w:t xml:space="preserve"> </w:t>
        </w:r>
        <w:r w:rsidRPr="000162A6">
          <w:rPr>
            <w:rStyle w:val="Hyperlink"/>
            <w:rFonts w:hint="eastAsia"/>
            <w:noProof/>
            <w:rtl/>
          </w:rPr>
          <w:t>هجدهم</w:t>
        </w:r>
        <w:r w:rsidRPr="000162A6">
          <w:rPr>
            <w:rStyle w:val="Hyperlink"/>
            <w:noProof/>
            <w:rtl/>
          </w:rPr>
          <w:t xml:space="preserve">/ </w:t>
        </w:r>
        <w:r w:rsidRPr="000162A6">
          <w:rPr>
            <w:rStyle w:val="Hyperlink"/>
            <w:rFonts w:hint="eastAsia"/>
            <w:noProof/>
            <w:rtl/>
          </w:rPr>
          <w:t>تعارض</w:t>
        </w:r>
        <w:r w:rsidRPr="000162A6">
          <w:rPr>
            <w:rStyle w:val="Hyperlink"/>
            <w:noProof/>
            <w:rtl/>
          </w:rPr>
          <w:t xml:space="preserve"> </w:t>
        </w:r>
        <w:r w:rsidRPr="000162A6">
          <w:rPr>
            <w:rStyle w:val="Hyperlink"/>
            <w:rFonts w:hint="eastAsia"/>
            <w:noProof/>
            <w:rtl/>
          </w:rPr>
          <w:t>دو</w:t>
        </w:r>
        <w:r w:rsidRPr="000162A6">
          <w:rPr>
            <w:rStyle w:val="Hyperlink"/>
            <w:noProof/>
            <w:rtl/>
          </w:rPr>
          <w:t xml:space="preserve"> </w:t>
        </w:r>
        <w:r w:rsidRPr="000162A6">
          <w:rPr>
            <w:rStyle w:val="Hyperlink"/>
            <w:rFonts w:hint="eastAsia"/>
            <w:noProof/>
            <w:rtl/>
          </w:rPr>
          <w:t>استصحاب</w:t>
        </w:r>
        <w:r w:rsidRPr="000162A6">
          <w:rPr>
            <w:rStyle w:val="Hyperlink"/>
            <w:noProof/>
            <w:rtl/>
          </w:rPr>
          <w:t xml:space="preserve">/ </w:t>
        </w:r>
        <w:r w:rsidRPr="000162A6">
          <w:rPr>
            <w:rStyle w:val="Hyperlink"/>
            <w:rFonts w:hint="eastAsia"/>
            <w:noProof/>
            <w:rtl/>
          </w:rPr>
          <w:t>نظر</w:t>
        </w:r>
        <w:r w:rsidRPr="000162A6">
          <w:rPr>
            <w:rStyle w:val="Hyperlink"/>
            <w:rFonts w:hint="cs"/>
            <w:noProof/>
            <w:rtl/>
          </w:rPr>
          <w:t>ی</w:t>
        </w:r>
        <w:r w:rsidRPr="000162A6">
          <w:rPr>
            <w:rStyle w:val="Hyperlink"/>
            <w:rFonts w:hint="eastAsia"/>
            <w:noProof/>
            <w:rtl/>
          </w:rPr>
          <w:t>ه</w:t>
        </w:r>
        <w:r w:rsidRPr="000162A6">
          <w:rPr>
            <w:rStyle w:val="Hyperlink"/>
            <w:noProof/>
            <w:rtl/>
          </w:rPr>
          <w:t xml:space="preserve"> </w:t>
        </w:r>
        <w:r w:rsidRPr="000162A6">
          <w:rPr>
            <w:rStyle w:val="Hyperlink"/>
            <w:rFonts w:hint="eastAsia"/>
            <w:noProof/>
            <w:rtl/>
          </w:rPr>
          <w:t>حکومت</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Toc235260721 \h</w:instrText>
        </w:r>
        <w:r>
          <w:rPr>
            <w:noProof/>
            <w:webHidden/>
            <w:rtl/>
          </w:rPr>
          <w:instrText xml:space="preserve"> </w:instrText>
        </w:r>
        <w:r>
          <w:rPr>
            <w:noProof/>
            <w:webHidden/>
            <w:rtl/>
          </w:rPr>
        </w:r>
        <w:r>
          <w:rPr>
            <w:noProof/>
            <w:webHidden/>
            <w:rtl/>
          </w:rPr>
          <w:fldChar w:fldCharType="separate"/>
        </w:r>
        <w:r>
          <w:rPr>
            <w:noProof/>
            <w:webHidden/>
            <w:rtl/>
          </w:rPr>
          <w:t>251</w:t>
        </w:r>
        <w:r>
          <w:rPr>
            <w:noProof/>
            <w:webHidden/>
            <w:rtl/>
          </w:rPr>
          <w:fldChar w:fldCharType="end"/>
        </w:r>
      </w:hyperlink>
    </w:p>
    <w:p w:rsidR="004A0C53" w:rsidRDefault="004A0C53" w:rsidP="004A0C53">
      <w:pPr>
        <w:pStyle w:val="TOC1"/>
        <w:rPr>
          <w:rFonts w:asciiTheme="minorHAnsi" w:eastAsiaTheme="minorEastAsia" w:hAnsiTheme="minorHAnsi" w:cstheme="minorBidi"/>
          <w:sz w:val="22"/>
          <w:szCs w:val="22"/>
          <w:rtl/>
        </w:rPr>
      </w:pPr>
      <w:hyperlink w:anchor="_Toc235260722" w:history="1">
        <w:r w:rsidRPr="000162A6">
          <w:rPr>
            <w:rStyle w:val="Hyperlink"/>
            <w:rFonts w:hint="eastAsia"/>
            <w:rtl/>
          </w:rPr>
          <w:t>جلسه</w:t>
        </w:r>
        <w:r w:rsidRPr="000162A6">
          <w:rPr>
            <w:rStyle w:val="Hyperlink"/>
            <w:rtl/>
          </w:rPr>
          <w:t xml:space="preserve"> </w:t>
        </w:r>
        <w:r w:rsidRPr="000162A6">
          <w:rPr>
            <w:rStyle w:val="Hyperlink"/>
            <w:rFonts w:hint="eastAsia"/>
            <w:rtl/>
          </w:rPr>
          <w:t>صد</w:t>
        </w:r>
        <w:r w:rsidRPr="000162A6">
          <w:rPr>
            <w:rStyle w:val="Hyperlink"/>
            <w:rtl/>
          </w:rPr>
          <w:t xml:space="preserve"> </w:t>
        </w:r>
        <w:r w:rsidRPr="000162A6">
          <w:rPr>
            <w:rStyle w:val="Hyperlink"/>
            <w:rFonts w:hint="eastAsia"/>
            <w:rtl/>
          </w:rPr>
          <w:t>و</w:t>
        </w:r>
        <w:r w:rsidRPr="000162A6">
          <w:rPr>
            <w:rStyle w:val="Hyperlink"/>
            <w:rtl/>
          </w:rPr>
          <w:t xml:space="preserve"> </w:t>
        </w:r>
        <w:r w:rsidRPr="000162A6">
          <w:rPr>
            <w:rStyle w:val="Hyperlink"/>
            <w:rFonts w:hint="eastAsia"/>
            <w:rtl/>
          </w:rPr>
          <w:t>س</w:t>
        </w:r>
        <w:r w:rsidRPr="000162A6">
          <w:rPr>
            <w:rStyle w:val="Hyperlink"/>
            <w:rFonts w:hint="cs"/>
            <w:rtl/>
          </w:rPr>
          <w:t>ی</w:t>
        </w:r>
        <w:r w:rsidRPr="000162A6">
          <w:rPr>
            <w:rStyle w:val="Hyperlink"/>
            <w:rFonts w:hint="eastAsia"/>
            <w:rtl/>
          </w:rPr>
          <w:t>زدهم</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Toc235260722 \h</w:instrText>
        </w:r>
        <w:r>
          <w:rPr>
            <w:webHidden/>
            <w:rtl/>
          </w:rPr>
          <w:instrText xml:space="preserve"> </w:instrText>
        </w:r>
        <w:r>
          <w:rPr>
            <w:webHidden/>
            <w:rtl/>
          </w:rPr>
        </w:r>
        <w:r>
          <w:rPr>
            <w:webHidden/>
            <w:rtl/>
          </w:rPr>
          <w:fldChar w:fldCharType="separate"/>
        </w:r>
        <w:r>
          <w:rPr>
            <w:webHidden/>
            <w:rtl/>
          </w:rPr>
          <w:t>253</w:t>
        </w:r>
        <w:r>
          <w:rPr>
            <w:webHidden/>
            <w:rtl/>
          </w:rPr>
          <w:fldChar w:fldCharType="end"/>
        </w:r>
      </w:hyperlink>
    </w:p>
    <w:p w:rsidR="004A0C53" w:rsidRDefault="004A0C53">
      <w:pPr>
        <w:pStyle w:val="TOC2"/>
        <w:tabs>
          <w:tab w:val="right" w:leader="dot" w:pos="9628"/>
        </w:tabs>
        <w:rPr>
          <w:noProof/>
          <w:rtl/>
        </w:rPr>
      </w:pPr>
      <w:hyperlink w:anchor="_Toc235260723" w:history="1">
        <w:r w:rsidRPr="000162A6">
          <w:rPr>
            <w:rStyle w:val="Hyperlink"/>
            <w:rFonts w:hint="eastAsia"/>
            <w:bCs/>
            <w:noProof/>
            <w:rtl/>
            <w:lang w:bidi="ar-SA"/>
          </w:rPr>
          <w:t>استصحاب</w:t>
        </w:r>
        <w:r w:rsidRPr="000162A6">
          <w:rPr>
            <w:rStyle w:val="Hyperlink"/>
            <w:bCs/>
            <w:noProof/>
            <w:rtl/>
          </w:rPr>
          <w:t>/</w:t>
        </w:r>
        <w:r w:rsidRPr="000162A6">
          <w:rPr>
            <w:rStyle w:val="Hyperlink"/>
            <w:rFonts w:hint="eastAsia"/>
            <w:noProof/>
            <w:rtl/>
          </w:rPr>
          <w:t>تنب</w:t>
        </w:r>
        <w:r w:rsidRPr="000162A6">
          <w:rPr>
            <w:rStyle w:val="Hyperlink"/>
            <w:rFonts w:hint="cs"/>
            <w:noProof/>
            <w:rtl/>
          </w:rPr>
          <w:t>ی</w:t>
        </w:r>
        <w:r w:rsidRPr="000162A6">
          <w:rPr>
            <w:rStyle w:val="Hyperlink"/>
            <w:rFonts w:hint="eastAsia"/>
            <w:noProof/>
            <w:rtl/>
          </w:rPr>
          <w:t>ه</w:t>
        </w:r>
        <w:r w:rsidRPr="000162A6">
          <w:rPr>
            <w:rStyle w:val="Hyperlink"/>
            <w:noProof/>
            <w:rtl/>
          </w:rPr>
          <w:t xml:space="preserve"> </w:t>
        </w:r>
        <w:r w:rsidRPr="000162A6">
          <w:rPr>
            <w:rStyle w:val="Hyperlink"/>
            <w:rFonts w:hint="eastAsia"/>
            <w:noProof/>
            <w:rtl/>
          </w:rPr>
          <w:t>هجدهم</w:t>
        </w:r>
        <w:r w:rsidRPr="000162A6">
          <w:rPr>
            <w:rStyle w:val="Hyperlink"/>
            <w:noProof/>
            <w:rtl/>
          </w:rPr>
          <w:t xml:space="preserve">/ </w:t>
        </w:r>
        <w:r w:rsidRPr="000162A6">
          <w:rPr>
            <w:rStyle w:val="Hyperlink"/>
            <w:rFonts w:hint="eastAsia"/>
            <w:noProof/>
            <w:rtl/>
          </w:rPr>
          <w:t>تعارض</w:t>
        </w:r>
        <w:r w:rsidRPr="000162A6">
          <w:rPr>
            <w:rStyle w:val="Hyperlink"/>
            <w:noProof/>
            <w:rtl/>
          </w:rPr>
          <w:t xml:space="preserve"> </w:t>
        </w:r>
        <w:r w:rsidRPr="000162A6">
          <w:rPr>
            <w:rStyle w:val="Hyperlink"/>
            <w:rFonts w:hint="eastAsia"/>
            <w:noProof/>
            <w:rtl/>
          </w:rPr>
          <w:t>دو</w:t>
        </w:r>
        <w:r w:rsidRPr="000162A6">
          <w:rPr>
            <w:rStyle w:val="Hyperlink"/>
            <w:noProof/>
            <w:rtl/>
          </w:rPr>
          <w:t xml:space="preserve"> </w:t>
        </w:r>
        <w:r w:rsidRPr="000162A6">
          <w:rPr>
            <w:rStyle w:val="Hyperlink"/>
            <w:rFonts w:hint="eastAsia"/>
            <w:noProof/>
            <w:rtl/>
          </w:rPr>
          <w:t>استصحاب</w:t>
        </w:r>
        <w:r w:rsidRPr="000162A6">
          <w:rPr>
            <w:rStyle w:val="Hyperlink"/>
            <w:noProof/>
            <w:rtl/>
          </w:rPr>
          <w:t xml:space="preserve">/ </w:t>
        </w:r>
        <w:r w:rsidRPr="000162A6">
          <w:rPr>
            <w:rStyle w:val="Hyperlink"/>
            <w:rFonts w:hint="eastAsia"/>
            <w:noProof/>
            <w:rtl/>
          </w:rPr>
          <w:t>نظر</w:t>
        </w:r>
        <w:r w:rsidRPr="000162A6">
          <w:rPr>
            <w:rStyle w:val="Hyperlink"/>
            <w:rFonts w:hint="cs"/>
            <w:noProof/>
            <w:rtl/>
          </w:rPr>
          <w:t>ی</w:t>
        </w:r>
        <w:r w:rsidRPr="000162A6">
          <w:rPr>
            <w:rStyle w:val="Hyperlink"/>
            <w:rFonts w:hint="eastAsia"/>
            <w:noProof/>
            <w:rtl/>
          </w:rPr>
          <w:t>ه</w:t>
        </w:r>
        <w:r w:rsidRPr="000162A6">
          <w:rPr>
            <w:rStyle w:val="Hyperlink"/>
            <w:noProof/>
            <w:rtl/>
          </w:rPr>
          <w:t xml:space="preserve"> </w:t>
        </w:r>
        <w:r w:rsidRPr="000162A6">
          <w:rPr>
            <w:rStyle w:val="Hyperlink"/>
            <w:rFonts w:hint="eastAsia"/>
            <w:noProof/>
            <w:rtl/>
          </w:rPr>
          <w:t>حکومت</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Toc235260723 \h</w:instrText>
        </w:r>
        <w:r>
          <w:rPr>
            <w:noProof/>
            <w:webHidden/>
            <w:rtl/>
          </w:rPr>
          <w:instrText xml:space="preserve"> </w:instrText>
        </w:r>
        <w:r>
          <w:rPr>
            <w:noProof/>
            <w:webHidden/>
            <w:rtl/>
          </w:rPr>
        </w:r>
        <w:r>
          <w:rPr>
            <w:noProof/>
            <w:webHidden/>
            <w:rtl/>
          </w:rPr>
          <w:fldChar w:fldCharType="separate"/>
        </w:r>
        <w:r>
          <w:rPr>
            <w:noProof/>
            <w:webHidden/>
            <w:rtl/>
          </w:rPr>
          <w:t>253</w:t>
        </w:r>
        <w:r>
          <w:rPr>
            <w:noProof/>
            <w:webHidden/>
            <w:rtl/>
          </w:rPr>
          <w:fldChar w:fldCharType="end"/>
        </w:r>
      </w:hyperlink>
    </w:p>
    <w:p w:rsidR="004A0C53" w:rsidRDefault="004A0C53" w:rsidP="004A0C53">
      <w:pPr>
        <w:pStyle w:val="TOC1"/>
        <w:rPr>
          <w:rFonts w:asciiTheme="minorHAnsi" w:eastAsiaTheme="minorEastAsia" w:hAnsiTheme="minorHAnsi" w:cstheme="minorBidi"/>
          <w:sz w:val="22"/>
          <w:szCs w:val="22"/>
          <w:rtl/>
        </w:rPr>
      </w:pPr>
      <w:hyperlink w:anchor="_Toc235260724" w:history="1">
        <w:r w:rsidRPr="000162A6">
          <w:rPr>
            <w:rStyle w:val="Hyperlink"/>
            <w:rFonts w:hint="eastAsia"/>
            <w:rtl/>
          </w:rPr>
          <w:t>جلسه</w:t>
        </w:r>
        <w:r w:rsidRPr="000162A6">
          <w:rPr>
            <w:rStyle w:val="Hyperlink"/>
            <w:rtl/>
          </w:rPr>
          <w:t xml:space="preserve"> </w:t>
        </w:r>
        <w:r w:rsidRPr="000162A6">
          <w:rPr>
            <w:rStyle w:val="Hyperlink"/>
            <w:rFonts w:hint="eastAsia"/>
            <w:rtl/>
          </w:rPr>
          <w:t>صد</w:t>
        </w:r>
        <w:r w:rsidRPr="000162A6">
          <w:rPr>
            <w:rStyle w:val="Hyperlink"/>
            <w:rtl/>
          </w:rPr>
          <w:t xml:space="preserve"> </w:t>
        </w:r>
        <w:r w:rsidRPr="000162A6">
          <w:rPr>
            <w:rStyle w:val="Hyperlink"/>
            <w:rFonts w:hint="eastAsia"/>
            <w:rtl/>
          </w:rPr>
          <w:t>و</w:t>
        </w:r>
        <w:r w:rsidRPr="000162A6">
          <w:rPr>
            <w:rStyle w:val="Hyperlink"/>
            <w:rtl/>
          </w:rPr>
          <w:t xml:space="preserve"> </w:t>
        </w:r>
        <w:r w:rsidRPr="000162A6">
          <w:rPr>
            <w:rStyle w:val="Hyperlink"/>
            <w:rFonts w:hint="eastAsia"/>
            <w:rtl/>
          </w:rPr>
          <w:t>چهاردهم</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Toc235260724 \h</w:instrText>
        </w:r>
        <w:r>
          <w:rPr>
            <w:webHidden/>
            <w:rtl/>
          </w:rPr>
          <w:instrText xml:space="preserve"> </w:instrText>
        </w:r>
        <w:r>
          <w:rPr>
            <w:webHidden/>
            <w:rtl/>
          </w:rPr>
        </w:r>
        <w:r>
          <w:rPr>
            <w:webHidden/>
            <w:rtl/>
          </w:rPr>
          <w:fldChar w:fldCharType="separate"/>
        </w:r>
        <w:r>
          <w:rPr>
            <w:webHidden/>
            <w:rtl/>
          </w:rPr>
          <w:t>254</w:t>
        </w:r>
        <w:r>
          <w:rPr>
            <w:webHidden/>
            <w:rtl/>
          </w:rPr>
          <w:fldChar w:fldCharType="end"/>
        </w:r>
      </w:hyperlink>
    </w:p>
    <w:p w:rsidR="004A0C53" w:rsidRDefault="004A0C53">
      <w:pPr>
        <w:pStyle w:val="TOC2"/>
        <w:tabs>
          <w:tab w:val="right" w:leader="dot" w:pos="9628"/>
        </w:tabs>
        <w:rPr>
          <w:noProof/>
          <w:rtl/>
        </w:rPr>
      </w:pPr>
      <w:hyperlink w:anchor="_Toc235260725" w:history="1">
        <w:r w:rsidRPr="000162A6">
          <w:rPr>
            <w:rStyle w:val="Hyperlink"/>
            <w:rFonts w:hint="eastAsia"/>
            <w:bCs/>
            <w:noProof/>
            <w:rtl/>
            <w:lang w:bidi="ar-SA"/>
          </w:rPr>
          <w:t>استصحاب</w:t>
        </w:r>
        <w:r w:rsidRPr="000162A6">
          <w:rPr>
            <w:rStyle w:val="Hyperlink"/>
            <w:bCs/>
            <w:noProof/>
            <w:rtl/>
          </w:rPr>
          <w:t>/</w:t>
        </w:r>
        <w:r w:rsidRPr="000162A6">
          <w:rPr>
            <w:rStyle w:val="Hyperlink"/>
            <w:rFonts w:hint="eastAsia"/>
            <w:noProof/>
            <w:rtl/>
          </w:rPr>
          <w:t>تنب</w:t>
        </w:r>
        <w:r w:rsidRPr="000162A6">
          <w:rPr>
            <w:rStyle w:val="Hyperlink"/>
            <w:rFonts w:hint="cs"/>
            <w:noProof/>
            <w:rtl/>
          </w:rPr>
          <w:t>ی</w:t>
        </w:r>
        <w:r w:rsidRPr="000162A6">
          <w:rPr>
            <w:rStyle w:val="Hyperlink"/>
            <w:rFonts w:hint="eastAsia"/>
            <w:noProof/>
            <w:rtl/>
          </w:rPr>
          <w:t>ه</w:t>
        </w:r>
        <w:r w:rsidRPr="000162A6">
          <w:rPr>
            <w:rStyle w:val="Hyperlink"/>
            <w:noProof/>
            <w:rtl/>
          </w:rPr>
          <w:t xml:space="preserve"> </w:t>
        </w:r>
        <w:r w:rsidRPr="000162A6">
          <w:rPr>
            <w:rStyle w:val="Hyperlink"/>
            <w:rFonts w:hint="eastAsia"/>
            <w:noProof/>
            <w:rtl/>
          </w:rPr>
          <w:t>هجدهم</w:t>
        </w:r>
        <w:r w:rsidRPr="000162A6">
          <w:rPr>
            <w:rStyle w:val="Hyperlink"/>
            <w:noProof/>
            <w:rtl/>
          </w:rPr>
          <w:t xml:space="preserve">/ </w:t>
        </w:r>
        <w:r w:rsidRPr="000162A6">
          <w:rPr>
            <w:rStyle w:val="Hyperlink"/>
            <w:rFonts w:hint="eastAsia"/>
            <w:noProof/>
            <w:rtl/>
          </w:rPr>
          <w:t>تعارض</w:t>
        </w:r>
        <w:r w:rsidRPr="000162A6">
          <w:rPr>
            <w:rStyle w:val="Hyperlink"/>
            <w:noProof/>
            <w:rtl/>
          </w:rPr>
          <w:t xml:space="preserve"> </w:t>
        </w:r>
        <w:r w:rsidRPr="000162A6">
          <w:rPr>
            <w:rStyle w:val="Hyperlink"/>
            <w:rFonts w:hint="eastAsia"/>
            <w:noProof/>
            <w:rtl/>
          </w:rPr>
          <w:t>دو</w:t>
        </w:r>
        <w:r w:rsidRPr="000162A6">
          <w:rPr>
            <w:rStyle w:val="Hyperlink"/>
            <w:noProof/>
            <w:rtl/>
          </w:rPr>
          <w:t xml:space="preserve"> </w:t>
        </w:r>
        <w:r w:rsidRPr="000162A6">
          <w:rPr>
            <w:rStyle w:val="Hyperlink"/>
            <w:rFonts w:hint="eastAsia"/>
            <w:noProof/>
            <w:rtl/>
          </w:rPr>
          <w:t>استصحاب</w:t>
        </w:r>
        <w:r w:rsidRPr="000162A6">
          <w:rPr>
            <w:rStyle w:val="Hyperlink"/>
            <w:noProof/>
            <w:rtl/>
          </w:rPr>
          <w:t xml:space="preserve">/ </w:t>
        </w:r>
        <w:r w:rsidRPr="000162A6">
          <w:rPr>
            <w:rStyle w:val="Hyperlink"/>
            <w:rFonts w:hint="eastAsia"/>
            <w:noProof/>
            <w:rtl/>
          </w:rPr>
          <w:t>نظر</w:t>
        </w:r>
        <w:r w:rsidRPr="000162A6">
          <w:rPr>
            <w:rStyle w:val="Hyperlink"/>
            <w:rFonts w:hint="cs"/>
            <w:noProof/>
            <w:rtl/>
          </w:rPr>
          <w:t>ی</w:t>
        </w:r>
        <w:r w:rsidRPr="000162A6">
          <w:rPr>
            <w:rStyle w:val="Hyperlink"/>
            <w:rFonts w:hint="eastAsia"/>
            <w:noProof/>
            <w:rtl/>
          </w:rPr>
          <w:t>ه</w:t>
        </w:r>
        <w:r w:rsidRPr="000162A6">
          <w:rPr>
            <w:rStyle w:val="Hyperlink"/>
            <w:noProof/>
            <w:rtl/>
          </w:rPr>
          <w:t xml:space="preserve"> </w:t>
        </w:r>
        <w:r w:rsidRPr="000162A6">
          <w:rPr>
            <w:rStyle w:val="Hyperlink"/>
            <w:rFonts w:hint="eastAsia"/>
            <w:noProof/>
            <w:rtl/>
          </w:rPr>
          <w:t>حکومت</w:t>
        </w:r>
        <w:r w:rsidRPr="000162A6">
          <w:rPr>
            <w:rStyle w:val="Hyperlink"/>
            <w:noProof/>
            <w:rtl/>
          </w:rPr>
          <w:t xml:space="preserve"> (</w:t>
        </w:r>
        <w:r w:rsidRPr="000162A6">
          <w:rPr>
            <w:rStyle w:val="Hyperlink"/>
            <w:rFonts w:hint="eastAsia"/>
            <w:noProof/>
            <w:rtl/>
          </w:rPr>
          <w:t>تقر</w:t>
        </w:r>
        <w:r w:rsidRPr="000162A6">
          <w:rPr>
            <w:rStyle w:val="Hyperlink"/>
            <w:rFonts w:hint="cs"/>
            <w:noProof/>
            <w:rtl/>
          </w:rPr>
          <w:t>ی</w:t>
        </w:r>
        <w:r w:rsidRPr="000162A6">
          <w:rPr>
            <w:rStyle w:val="Hyperlink"/>
            <w:rFonts w:hint="eastAsia"/>
            <w:noProof/>
            <w:rtl/>
          </w:rPr>
          <w:t>ر</w:t>
        </w:r>
        <w:r w:rsidRPr="000162A6">
          <w:rPr>
            <w:rStyle w:val="Hyperlink"/>
            <w:noProof/>
            <w:rtl/>
          </w:rPr>
          <w:t xml:space="preserve"> </w:t>
        </w:r>
        <w:r w:rsidRPr="000162A6">
          <w:rPr>
            <w:rStyle w:val="Hyperlink"/>
            <w:rFonts w:hint="eastAsia"/>
            <w:noProof/>
            <w:rtl/>
          </w:rPr>
          <w:t>چهارم</w:t>
        </w:r>
        <w:r w:rsidRPr="000162A6">
          <w:rPr>
            <w:rStyle w:val="Hyperlink"/>
            <w:noProof/>
            <w:rtl/>
          </w:rPr>
          <w:t xml:space="preserve"> </w:t>
        </w:r>
        <w:r w:rsidRPr="000162A6">
          <w:rPr>
            <w:rStyle w:val="Hyperlink"/>
            <w:rFonts w:hint="eastAsia"/>
            <w:noProof/>
            <w:rtl/>
          </w:rPr>
          <w:t>محقق</w:t>
        </w:r>
        <w:r w:rsidRPr="000162A6">
          <w:rPr>
            <w:rStyle w:val="Hyperlink"/>
            <w:noProof/>
            <w:rtl/>
          </w:rPr>
          <w:t xml:space="preserve"> </w:t>
        </w:r>
        <w:r w:rsidRPr="000162A6">
          <w:rPr>
            <w:rStyle w:val="Hyperlink"/>
            <w:rFonts w:hint="eastAsia"/>
            <w:noProof/>
            <w:rtl/>
          </w:rPr>
          <w:t>خو</w:t>
        </w:r>
        <w:r w:rsidRPr="000162A6">
          <w:rPr>
            <w:rStyle w:val="Hyperlink"/>
            <w:rFonts w:hint="cs"/>
            <w:noProof/>
            <w:rtl/>
          </w:rPr>
          <w:t>یی</w:t>
        </w:r>
        <w:r w:rsidRPr="000162A6">
          <w:rPr>
            <w:rStyle w:val="Hyperlink"/>
            <w:noProof/>
            <w:rtl/>
          </w:rPr>
          <w:t xml:space="preserve">) </w:t>
        </w:r>
        <w:r w:rsidRPr="000162A6">
          <w:rPr>
            <w:rStyle w:val="Hyperlink"/>
            <w:rFonts w:hint="eastAsia"/>
            <w:noProof/>
            <w:rtl/>
          </w:rPr>
          <w:t>و</w:t>
        </w:r>
        <w:r w:rsidRPr="000162A6">
          <w:rPr>
            <w:rStyle w:val="Hyperlink"/>
            <w:noProof/>
            <w:rtl/>
          </w:rPr>
          <w:t xml:space="preserve"> </w:t>
        </w:r>
        <w:r w:rsidRPr="000162A6">
          <w:rPr>
            <w:rStyle w:val="Hyperlink"/>
            <w:rFonts w:hint="eastAsia"/>
            <w:noProof/>
            <w:rtl/>
          </w:rPr>
          <w:t>جمع</w:t>
        </w:r>
        <w:r w:rsidRPr="000162A6">
          <w:rPr>
            <w:rStyle w:val="Hyperlink"/>
            <w:noProof/>
            <w:rtl/>
          </w:rPr>
          <w:t xml:space="preserve"> </w:t>
        </w:r>
        <w:r w:rsidRPr="000162A6">
          <w:rPr>
            <w:rStyle w:val="Hyperlink"/>
            <w:rFonts w:hint="eastAsia"/>
            <w:noProof/>
            <w:rtl/>
          </w:rPr>
          <w:t>بند</w:t>
        </w:r>
        <w:r w:rsidRPr="000162A6">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Toc235260725 \h</w:instrText>
        </w:r>
        <w:r>
          <w:rPr>
            <w:noProof/>
            <w:webHidden/>
            <w:rtl/>
          </w:rPr>
          <w:instrText xml:space="preserve"> </w:instrText>
        </w:r>
        <w:r>
          <w:rPr>
            <w:noProof/>
            <w:webHidden/>
            <w:rtl/>
          </w:rPr>
        </w:r>
        <w:r>
          <w:rPr>
            <w:noProof/>
            <w:webHidden/>
            <w:rtl/>
          </w:rPr>
          <w:fldChar w:fldCharType="separate"/>
        </w:r>
        <w:r>
          <w:rPr>
            <w:noProof/>
            <w:webHidden/>
            <w:rtl/>
          </w:rPr>
          <w:t>254</w:t>
        </w:r>
        <w:r>
          <w:rPr>
            <w:noProof/>
            <w:webHidden/>
            <w:rtl/>
          </w:rPr>
          <w:fldChar w:fldCharType="end"/>
        </w:r>
      </w:hyperlink>
    </w:p>
    <w:p w:rsidR="004A0C53" w:rsidRDefault="004A0C53" w:rsidP="004A0C53">
      <w:pPr>
        <w:pStyle w:val="TOC1"/>
        <w:rPr>
          <w:rFonts w:asciiTheme="minorHAnsi" w:eastAsiaTheme="minorEastAsia" w:hAnsiTheme="minorHAnsi" w:cstheme="minorBidi"/>
          <w:sz w:val="22"/>
          <w:szCs w:val="22"/>
          <w:rtl/>
        </w:rPr>
      </w:pPr>
      <w:hyperlink w:anchor="_Toc235260726" w:history="1">
        <w:r w:rsidRPr="000162A6">
          <w:rPr>
            <w:rStyle w:val="Hyperlink"/>
            <w:rFonts w:hint="eastAsia"/>
            <w:rtl/>
          </w:rPr>
          <w:t>جلسه</w:t>
        </w:r>
        <w:r w:rsidRPr="000162A6">
          <w:rPr>
            <w:rStyle w:val="Hyperlink"/>
            <w:rtl/>
          </w:rPr>
          <w:t xml:space="preserve"> </w:t>
        </w:r>
        <w:r w:rsidRPr="000162A6">
          <w:rPr>
            <w:rStyle w:val="Hyperlink"/>
            <w:rFonts w:hint="eastAsia"/>
            <w:rtl/>
          </w:rPr>
          <w:t>صد</w:t>
        </w:r>
        <w:r w:rsidRPr="000162A6">
          <w:rPr>
            <w:rStyle w:val="Hyperlink"/>
            <w:rtl/>
          </w:rPr>
          <w:t xml:space="preserve"> </w:t>
        </w:r>
        <w:r w:rsidRPr="000162A6">
          <w:rPr>
            <w:rStyle w:val="Hyperlink"/>
            <w:rFonts w:hint="eastAsia"/>
            <w:rtl/>
          </w:rPr>
          <w:t>و</w:t>
        </w:r>
        <w:r w:rsidRPr="000162A6">
          <w:rPr>
            <w:rStyle w:val="Hyperlink"/>
            <w:rtl/>
          </w:rPr>
          <w:t xml:space="preserve"> </w:t>
        </w:r>
        <w:r w:rsidRPr="000162A6">
          <w:rPr>
            <w:rStyle w:val="Hyperlink"/>
            <w:rFonts w:hint="eastAsia"/>
            <w:rtl/>
          </w:rPr>
          <w:t>پانزدهم</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Toc235260726 \h</w:instrText>
        </w:r>
        <w:r>
          <w:rPr>
            <w:webHidden/>
            <w:rtl/>
          </w:rPr>
          <w:instrText xml:space="preserve"> </w:instrText>
        </w:r>
        <w:r>
          <w:rPr>
            <w:webHidden/>
            <w:rtl/>
          </w:rPr>
        </w:r>
        <w:r>
          <w:rPr>
            <w:webHidden/>
            <w:rtl/>
          </w:rPr>
          <w:fldChar w:fldCharType="separate"/>
        </w:r>
        <w:r>
          <w:rPr>
            <w:webHidden/>
            <w:rtl/>
          </w:rPr>
          <w:t>256</w:t>
        </w:r>
        <w:r>
          <w:rPr>
            <w:webHidden/>
            <w:rtl/>
          </w:rPr>
          <w:fldChar w:fldCharType="end"/>
        </w:r>
      </w:hyperlink>
    </w:p>
    <w:p w:rsidR="004A0C53" w:rsidRDefault="004A0C53">
      <w:pPr>
        <w:pStyle w:val="TOC2"/>
        <w:tabs>
          <w:tab w:val="right" w:leader="dot" w:pos="9628"/>
        </w:tabs>
        <w:rPr>
          <w:noProof/>
          <w:rtl/>
        </w:rPr>
      </w:pPr>
      <w:hyperlink w:anchor="_Toc235260727" w:history="1">
        <w:r w:rsidRPr="000162A6">
          <w:rPr>
            <w:rStyle w:val="Hyperlink"/>
            <w:rFonts w:hint="eastAsia"/>
            <w:bCs/>
            <w:noProof/>
            <w:rtl/>
            <w:lang w:bidi="ar-SA"/>
          </w:rPr>
          <w:t>استصحاب</w:t>
        </w:r>
        <w:r w:rsidRPr="000162A6">
          <w:rPr>
            <w:rStyle w:val="Hyperlink"/>
            <w:bCs/>
            <w:noProof/>
            <w:rtl/>
          </w:rPr>
          <w:t>/</w:t>
        </w:r>
        <w:r w:rsidRPr="000162A6">
          <w:rPr>
            <w:rStyle w:val="Hyperlink"/>
            <w:rFonts w:hint="eastAsia"/>
            <w:noProof/>
            <w:rtl/>
          </w:rPr>
          <w:t>تنب</w:t>
        </w:r>
        <w:r w:rsidRPr="000162A6">
          <w:rPr>
            <w:rStyle w:val="Hyperlink"/>
            <w:rFonts w:hint="cs"/>
            <w:noProof/>
            <w:rtl/>
          </w:rPr>
          <w:t>ی</w:t>
        </w:r>
        <w:r w:rsidRPr="000162A6">
          <w:rPr>
            <w:rStyle w:val="Hyperlink"/>
            <w:rFonts w:hint="eastAsia"/>
            <w:noProof/>
            <w:rtl/>
          </w:rPr>
          <w:t>ه</w:t>
        </w:r>
        <w:r w:rsidRPr="000162A6">
          <w:rPr>
            <w:rStyle w:val="Hyperlink"/>
            <w:noProof/>
            <w:rtl/>
          </w:rPr>
          <w:t xml:space="preserve"> </w:t>
        </w:r>
        <w:r w:rsidRPr="000162A6">
          <w:rPr>
            <w:rStyle w:val="Hyperlink"/>
            <w:rFonts w:hint="eastAsia"/>
            <w:noProof/>
            <w:rtl/>
          </w:rPr>
          <w:t>هجدهم</w:t>
        </w:r>
        <w:r w:rsidRPr="000162A6">
          <w:rPr>
            <w:rStyle w:val="Hyperlink"/>
            <w:noProof/>
            <w:rtl/>
          </w:rPr>
          <w:t xml:space="preserve">/ </w:t>
        </w:r>
        <w:r w:rsidRPr="000162A6">
          <w:rPr>
            <w:rStyle w:val="Hyperlink"/>
            <w:rFonts w:hint="eastAsia"/>
            <w:noProof/>
            <w:rtl/>
          </w:rPr>
          <w:t>تعارض</w:t>
        </w:r>
        <w:r w:rsidRPr="000162A6">
          <w:rPr>
            <w:rStyle w:val="Hyperlink"/>
            <w:noProof/>
            <w:rtl/>
          </w:rPr>
          <w:t xml:space="preserve"> </w:t>
        </w:r>
        <w:r w:rsidRPr="000162A6">
          <w:rPr>
            <w:rStyle w:val="Hyperlink"/>
            <w:rFonts w:hint="eastAsia"/>
            <w:noProof/>
            <w:rtl/>
          </w:rPr>
          <w:t>دو</w:t>
        </w:r>
        <w:r w:rsidRPr="000162A6">
          <w:rPr>
            <w:rStyle w:val="Hyperlink"/>
            <w:noProof/>
            <w:rtl/>
          </w:rPr>
          <w:t xml:space="preserve"> </w:t>
        </w:r>
        <w:r w:rsidRPr="000162A6">
          <w:rPr>
            <w:rStyle w:val="Hyperlink"/>
            <w:rFonts w:hint="eastAsia"/>
            <w:noProof/>
            <w:rtl/>
          </w:rPr>
          <w:t>استصحاب</w:t>
        </w:r>
        <w:r w:rsidRPr="000162A6">
          <w:rPr>
            <w:rStyle w:val="Hyperlink"/>
            <w:noProof/>
            <w:rtl/>
          </w:rPr>
          <w:t xml:space="preserve">/ </w:t>
        </w:r>
        <w:r w:rsidRPr="000162A6">
          <w:rPr>
            <w:rStyle w:val="Hyperlink"/>
            <w:rFonts w:hint="eastAsia"/>
            <w:noProof/>
            <w:rtl/>
          </w:rPr>
          <w:t>صورت</w:t>
        </w:r>
        <w:r w:rsidRPr="000162A6">
          <w:rPr>
            <w:rStyle w:val="Hyperlink"/>
            <w:noProof/>
            <w:rtl/>
          </w:rPr>
          <w:t xml:space="preserve"> </w:t>
        </w:r>
        <w:r w:rsidRPr="000162A6">
          <w:rPr>
            <w:rStyle w:val="Hyperlink"/>
            <w:rFonts w:hint="eastAsia"/>
            <w:noProof/>
            <w:rtl/>
          </w:rPr>
          <w:t>دوم</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Toc235260727 \h</w:instrText>
        </w:r>
        <w:r>
          <w:rPr>
            <w:noProof/>
            <w:webHidden/>
            <w:rtl/>
          </w:rPr>
          <w:instrText xml:space="preserve"> </w:instrText>
        </w:r>
        <w:r>
          <w:rPr>
            <w:noProof/>
            <w:webHidden/>
            <w:rtl/>
          </w:rPr>
        </w:r>
        <w:r>
          <w:rPr>
            <w:noProof/>
            <w:webHidden/>
            <w:rtl/>
          </w:rPr>
          <w:fldChar w:fldCharType="separate"/>
        </w:r>
        <w:r>
          <w:rPr>
            <w:noProof/>
            <w:webHidden/>
            <w:rtl/>
          </w:rPr>
          <w:t>256</w:t>
        </w:r>
        <w:r>
          <w:rPr>
            <w:noProof/>
            <w:webHidden/>
            <w:rtl/>
          </w:rPr>
          <w:fldChar w:fldCharType="end"/>
        </w:r>
      </w:hyperlink>
    </w:p>
    <w:p w:rsidR="004A0C53" w:rsidRDefault="004A0C53" w:rsidP="004A0C53">
      <w:pPr>
        <w:pStyle w:val="TOC1"/>
        <w:rPr>
          <w:rFonts w:asciiTheme="minorHAnsi" w:eastAsiaTheme="minorEastAsia" w:hAnsiTheme="minorHAnsi" w:cstheme="minorBidi"/>
          <w:sz w:val="22"/>
          <w:szCs w:val="22"/>
          <w:rtl/>
        </w:rPr>
      </w:pPr>
      <w:hyperlink w:anchor="_Toc235260728" w:history="1">
        <w:r w:rsidRPr="000162A6">
          <w:rPr>
            <w:rStyle w:val="Hyperlink"/>
            <w:rFonts w:hint="eastAsia"/>
            <w:rtl/>
          </w:rPr>
          <w:t>جلسه</w:t>
        </w:r>
        <w:r w:rsidRPr="000162A6">
          <w:rPr>
            <w:rStyle w:val="Hyperlink"/>
            <w:rtl/>
          </w:rPr>
          <w:t xml:space="preserve"> </w:t>
        </w:r>
        <w:r w:rsidRPr="000162A6">
          <w:rPr>
            <w:rStyle w:val="Hyperlink"/>
            <w:rFonts w:hint="eastAsia"/>
            <w:rtl/>
          </w:rPr>
          <w:t>صد</w:t>
        </w:r>
        <w:r w:rsidRPr="000162A6">
          <w:rPr>
            <w:rStyle w:val="Hyperlink"/>
            <w:rtl/>
          </w:rPr>
          <w:t xml:space="preserve"> </w:t>
        </w:r>
        <w:r w:rsidRPr="000162A6">
          <w:rPr>
            <w:rStyle w:val="Hyperlink"/>
            <w:rFonts w:hint="eastAsia"/>
            <w:rtl/>
          </w:rPr>
          <w:t>و</w:t>
        </w:r>
        <w:r w:rsidRPr="000162A6">
          <w:rPr>
            <w:rStyle w:val="Hyperlink"/>
            <w:rtl/>
          </w:rPr>
          <w:t xml:space="preserve"> </w:t>
        </w:r>
        <w:r w:rsidRPr="000162A6">
          <w:rPr>
            <w:rStyle w:val="Hyperlink"/>
            <w:rFonts w:hint="eastAsia"/>
            <w:rtl/>
          </w:rPr>
          <w:t>شانزدهم</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Toc235260728 \h</w:instrText>
        </w:r>
        <w:r>
          <w:rPr>
            <w:webHidden/>
            <w:rtl/>
          </w:rPr>
          <w:instrText xml:space="preserve"> </w:instrText>
        </w:r>
        <w:r>
          <w:rPr>
            <w:webHidden/>
            <w:rtl/>
          </w:rPr>
        </w:r>
        <w:r>
          <w:rPr>
            <w:webHidden/>
            <w:rtl/>
          </w:rPr>
          <w:fldChar w:fldCharType="separate"/>
        </w:r>
        <w:r>
          <w:rPr>
            <w:webHidden/>
            <w:rtl/>
          </w:rPr>
          <w:t>258</w:t>
        </w:r>
        <w:r>
          <w:rPr>
            <w:webHidden/>
            <w:rtl/>
          </w:rPr>
          <w:fldChar w:fldCharType="end"/>
        </w:r>
      </w:hyperlink>
    </w:p>
    <w:p w:rsidR="004A0C53" w:rsidRDefault="004A0C53">
      <w:pPr>
        <w:pStyle w:val="TOC2"/>
        <w:tabs>
          <w:tab w:val="right" w:leader="dot" w:pos="9628"/>
        </w:tabs>
        <w:rPr>
          <w:noProof/>
          <w:rtl/>
        </w:rPr>
      </w:pPr>
      <w:hyperlink w:anchor="_Toc235260729" w:history="1">
        <w:r w:rsidRPr="000162A6">
          <w:rPr>
            <w:rStyle w:val="Hyperlink"/>
            <w:rFonts w:hint="eastAsia"/>
            <w:bCs/>
            <w:noProof/>
            <w:rtl/>
            <w:lang w:bidi="ar-SA"/>
          </w:rPr>
          <w:t>استصحاب</w:t>
        </w:r>
        <w:r w:rsidRPr="000162A6">
          <w:rPr>
            <w:rStyle w:val="Hyperlink"/>
            <w:bCs/>
            <w:noProof/>
            <w:rtl/>
          </w:rPr>
          <w:t>/</w:t>
        </w:r>
        <w:r w:rsidRPr="000162A6">
          <w:rPr>
            <w:rStyle w:val="Hyperlink"/>
            <w:rFonts w:hint="eastAsia"/>
            <w:noProof/>
            <w:rtl/>
          </w:rPr>
          <w:t>تنب</w:t>
        </w:r>
        <w:r w:rsidRPr="000162A6">
          <w:rPr>
            <w:rStyle w:val="Hyperlink"/>
            <w:rFonts w:hint="cs"/>
            <w:noProof/>
            <w:rtl/>
          </w:rPr>
          <w:t>ی</w:t>
        </w:r>
        <w:r w:rsidRPr="000162A6">
          <w:rPr>
            <w:rStyle w:val="Hyperlink"/>
            <w:rFonts w:hint="eastAsia"/>
            <w:noProof/>
            <w:rtl/>
          </w:rPr>
          <w:t>ه</w:t>
        </w:r>
        <w:r w:rsidRPr="000162A6">
          <w:rPr>
            <w:rStyle w:val="Hyperlink"/>
            <w:noProof/>
            <w:rtl/>
          </w:rPr>
          <w:t xml:space="preserve"> </w:t>
        </w:r>
        <w:r w:rsidRPr="000162A6">
          <w:rPr>
            <w:rStyle w:val="Hyperlink"/>
            <w:rFonts w:hint="eastAsia"/>
            <w:noProof/>
            <w:rtl/>
          </w:rPr>
          <w:t>هجدهم</w:t>
        </w:r>
        <w:r w:rsidRPr="000162A6">
          <w:rPr>
            <w:rStyle w:val="Hyperlink"/>
            <w:noProof/>
            <w:rtl/>
          </w:rPr>
          <w:t xml:space="preserve">/ </w:t>
        </w:r>
        <w:r w:rsidRPr="000162A6">
          <w:rPr>
            <w:rStyle w:val="Hyperlink"/>
            <w:rFonts w:hint="eastAsia"/>
            <w:noProof/>
            <w:rtl/>
          </w:rPr>
          <w:t>تعارض</w:t>
        </w:r>
        <w:r w:rsidRPr="000162A6">
          <w:rPr>
            <w:rStyle w:val="Hyperlink"/>
            <w:noProof/>
            <w:rtl/>
          </w:rPr>
          <w:t xml:space="preserve"> </w:t>
        </w:r>
        <w:r w:rsidRPr="000162A6">
          <w:rPr>
            <w:rStyle w:val="Hyperlink"/>
            <w:rFonts w:hint="eastAsia"/>
            <w:noProof/>
            <w:rtl/>
          </w:rPr>
          <w:t>دو</w:t>
        </w:r>
        <w:r w:rsidRPr="000162A6">
          <w:rPr>
            <w:rStyle w:val="Hyperlink"/>
            <w:noProof/>
            <w:rtl/>
          </w:rPr>
          <w:t xml:space="preserve"> </w:t>
        </w:r>
        <w:r w:rsidRPr="000162A6">
          <w:rPr>
            <w:rStyle w:val="Hyperlink"/>
            <w:rFonts w:hint="eastAsia"/>
            <w:noProof/>
            <w:rtl/>
          </w:rPr>
          <w:t>استصحاب</w:t>
        </w:r>
        <w:r w:rsidRPr="000162A6">
          <w:rPr>
            <w:rStyle w:val="Hyperlink"/>
            <w:noProof/>
            <w:rtl/>
          </w:rPr>
          <w:t xml:space="preserve"> </w:t>
        </w:r>
        <w:r w:rsidRPr="000162A6">
          <w:rPr>
            <w:rStyle w:val="Hyperlink"/>
            <w:rFonts w:hint="eastAsia"/>
            <w:noProof/>
            <w:rtl/>
          </w:rPr>
          <w:t>عرض</w:t>
        </w:r>
        <w:r w:rsidRPr="000162A6">
          <w:rPr>
            <w:rStyle w:val="Hyperlink"/>
            <w:rFonts w:hint="cs"/>
            <w:noProof/>
            <w:rtl/>
          </w:rPr>
          <w:t>ی</w:t>
        </w:r>
        <w:r w:rsidRPr="000162A6">
          <w:rPr>
            <w:rStyle w:val="Hyperlink"/>
            <w:noProof/>
            <w:rtl/>
          </w:rPr>
          <w:t xml:space="preserve">/ </w:t>
        </w:r>
        <w:r w:rsidRPr="000162A6">
          <w:rPr>
            <w:rStyle w:val="Hyperlink"/>
            <w:rFonts w:hint="eastAsia"/>
            <w:noProof/>
            <w:rtl/>
          </w:rPr>
          <w:t>عدم</w:t>
        </w:r>
        <w:r w:rsidRPr="000162A6">
          <w:rPr>
            <w:rStyle w:val="Hyperlink"/>
            <w:noProof/>
            <w:rtl/>
          </w:rPr>
          <w:t xml:space="preserve"> </w:t>
        </w:r>
        <w:r w:rsidRPr="000162A6">
          <w:rPr>
            <w:rStyle w:val="Hyperlink"/>
            <w:rFonts w:hint="eastAsia"/>
            <w:noProof/>
            <w:rtl/>
          </w:rPr>
          <w:t>جر</w:t>
        </w:r>
        <w:r w:rsidRPr="000162A6">
          <w:rPr>
            <w:rStyle w:val="Hyperlink"/>
            <w:rFonts w:hint="cs"/>
            <w:noProof/>
            <w:rtl/>
          </w:rPr>
          <w:t>ی</w:t>
        </w:r>
        <w:r w:rsidRPr="000162A6">
          <w:rPr>
            <w:rStyle w:val="Hyperlink"/>
            <w:rFonts w:hint="eastAsia"/>
            <w:noProof/>
            <w:rtl/>
          </w:rPr>
          <w:t>ان</w:t>
        </w:r>
        <w:r w:rsidRPr="000162A6">
          <w:rPr>
            <w:rStyle w:val="Hyperlink"/>
            <w:noProof/>
            <w:rtl/>
          </w:rPr>
          <w:t xml:space="preserve"> </w:t>
        </w:r>
        <w:r w:rsidRPr="000162A6">
          <w:rPr>
            <w:rStyle w:val="Hyperlink"/>
            <w:rFonts w:hint="eastAsia"/>
            <w:noProof/>
            <w:rtl/>
          </w:rPr>
          <w:t>در</w:t>
        </w:r>
        <w:r w:rsidRPr="000162A6">
          <w:rPr>
            <w:rStyle w:val="Hyperlink"/>
            <w:noProof/>
            <w:rtl/>
          </w:rPr>
          <w:t xml:space="preserve"> </w:t>
        </w:r>
        <w:r w:rsidRPr="000162A6">
          <w:rPr>
            <w:rStyle w:val="Hyperlink"/>
            <w:rFonts w:hint="eastAsia"/>
            <w:noProof/>
            <w:rtl/>
          </w:rPr>
          <w:t>اطراف</w:t>
        </w:r>
        <w:r w:rsidRPr="000162A6">
          <w:rPr>
            <w:rStyle w:val="Hyperlink"/>
            <w:noProof/>
            <w:rtl/>
          </w:rPr>
          <w:t xml:space="preserve"> </w:t>
        </w:r>
        <w:r w:rsidRPr="000162A6">
          <w:rPr>
            <w:rStyle w:val="Hyperlink"/>
            <w:rFonts w:hint="eastAsia"/>
            <w:noProof/>
            <w:rtl/>
          </w:rPr>
          <w:t>علم</w:t>
        </w:r>
        <w:r w:rsidRPr="000162A6">
          <w:rPr>
            <w:rStyle w:val="Hyperlink"/>
            <w:noProof/>
            <w:rtl/>
          </w:rPr>
          <w:t xml:space="preserve"> </w:t>
        </w:r>
        <w:r w:rsidRPr="000162A6">
          <w:rPr>
            <w:rStyle w:val="Hyperlink"/>
            <w:rFonts w:hint="eastAsia"/>
            <w:noProof/>
            <w:rtl/>
          </w:rPr>
          <w:t>اجمال</w:t>
        </w:r>
        <w:r w:rsidRPr="000162A6">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Toc235260729 \h</w:instrText>
        </w:r>
        <w:r>
          <w:rPr>
            <w:noProof/>
            <w:webHidden/>
            <w:rtl/>
          </w:rPr>
          <w:instrText xml:space="preserve"> </w:instrText>
        </w:r>
        <w:r>
          <w:rPr>
            <w:noProof/>
            <w:webHidden/>
            <w:rtl/>
          </w:rPr>
        </w:r>
        <w:r>
          <w:rPr>
            <w:noProof/>
            <w:webHidden/>
            <w:rtl/>
          </w:rPr>
          <w:fldChar w:fldCharType="separate"/>
        </w:r>
        <w:r>
          <w:rPr>
            <w:noProof/>
            <w:webHidden/>
            <w:rtl/>
          </w:rPr>
          <w:t>258</w:t>
        </w:r>
        <w:r>
          <w:rPr>
            <w:noProof/>
            <w:webHidden/>
            <w:rtl/>
          </w:rPr>
          <w:fldChar w:fldCharType="end"/>
        </w:r>
      </w:hyperlink>
    </w:p>
    <w:p w:rsidR="004A0C53" w:rsidRDefault="004A0C53" w:rsidP="004A0C53">
      <w:pPr>
        <w:pStyle w:val="TOC1"/>
        <w:rPr>
          <w:rFonts w:asciiTheme="minorHAnsi" w:eastAsiaTheme="minorEastAsia" w:hAnsiTheme="minorHAnsi" w:cstheme="minorBidi"/>
          <w:sz w:val="22"/>
          <w:szCs w:val="22"/>
          <w:rtl/>
        </w:rPr>
      </w:pPr>
      <w:hyperlink w:anchor="_Toc235260730" w:history="1">
        <w:r w:rsidRPr="000162A6">
          <w:rPr>
            <w:rStyle w:val="Hyperlink"/>
            <w:rFonts w:hint="eastAsia"/>
            <w:rtl/>
          </w:rPr>
          <w:t>جلسه</w:t>
        </w:r>
        <w:r w:rsidRPr="000162A6">
          <w:rPr>
            <w:rStyle w:val="Hyperlink"/>
            <w:rtl/>
          </w:rPr>
          <w:t xml:space="preserve"> </w:t>
        </w:r>
        <w:r w:rsidRPr="000162A6">
          <w:rPr>
            <w:rStyle w:val="Hyperlink"/>
            <w:rFonts w:hint="eastAsia"/>
            <w:rtl/>
          </w:rPr>
          <w:t>صد</w:t>
        </w:r>
        <w:r w:rsidRPr="000162A6">
          <w:rPr>
            <w:rStyle w:val="Hyperlink"/>
            <w:rtl/>
          </w:rPr>
          <w:t xml:space="preserve"> </w:t>
        </w:r>
        <w:r w:rsidRPr="000162A6">
          <w:rPr>
            <w:rStyle w:val="Hyperlink"/>
            <w:rFonts w:hint="eastAsia"/>
            <w:rtl/>
          </w:rPr>
          <w:t>و</w:t>
        </w:r>
        <w:r w:rsidRPr="000162A6">
          <w:rPr>
            <w:rStyle w:val="Hyperlink"/>
            <w:rtl/>
          </w:rPr>
          <w:t xml:space="preserve"> </w:t>
        </w:r>
        <w:r w:rsidRPr="000162A6">
          <w:rPr>
            <w:rStyle w:val="Hyperlink"/>
            <w:rFonts w:hint="eastAsia"/>
            <w:rtl/>
          </w:rPr>
          <w:t>هفدهم</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Toc235260730 \h</w:instrText>
        </w:r>
        <w:r>
          <w:rPr>
            <w:webHidden/>
            <w:rtl/>
          </w:rPr>
          <w:instrText xml:space="preserve"> </w:instrText>
        </w:r>
        <w:r>
          <w:rPr>
            <w:webHidden/>
            <w:rtl/>
          </w:rPr>
        </w:r>
        <w:r>
          <w:rPr>
            <w:webHidden/>
            <w:rtl/>
          </w:rPr>
          <w:fldChar w:fldCharType="separate"/>
        </w:r>
        <w:r>
          <w:rPr>
            <w:webHidden/>
            <w:rtl/>
          </w:rPr>
          <w:t>260</w:t>
        </w:r>
        <w:r>
          <w:rPr>
            <w:webHidden/>
            <w:rtl/>
          </w:rPr>
          <w:fldChar w:fldCharType="end"/>
        </w:r>
      </w:hyperlink>
    </w:p>
    <w:p w:rsidR="004A0C53" w:rsidRDefault="004A0C53">
      <w:pPr>
        <w:pStyle w:val="TOC2"/>
        <w:tabs>
          <w:tab w:val="right" w:leader="dot" w:pos="9628"/>
        </w:tabs>
        <w:rPr>
          <w:noProof/>
          <w:rtl/>
        </w:rPr>
      </w:pPr>
      <w:hyperlink w:anchor="_Toc235260731" w:history="1">
        <w:r w:rsidRPr="000162A6">
          <w:rPr>
            <w:rStyle w:val="Hyperlink"/>
            <w:rFonts w:hint="eastAsia"/>
            <w:bCs/>
            <w:noProof/>
            <w:rtl/>
            <w:lang w:bidi="ar-SA"/>
          </w:rPr>
          <w:t>استصحاب</w:t>
        </w:r>
        <w:r w:rsidRPr="000162A6">
          <w:rPr>
            <w:rStyle w:val="Hyperlink"/>
            <w:bCs/>
            <w:noProof/>
            <w:rtl/>
          </w:rPr>
          <w:t>/</w:t>
        </w:r>
        <w:r w:rsidRPr="000162A6">
          <w:rPr>
            <w:rStyle w:val="Hyperlink"/>
            <w:rFonts w:hint="eastAsia"/>
            <w:noProof/>
            <w:rtl/>
          </w:rPr>
          <w:t>تنب</w:t>
        </w:r>
        <w:r w:rsidRPr="000162A6">
          <w:rPr>
            <w:rStyle w:val="Hyperlink"/>
            <w:rFonts w:hint="cs"/>
            <w:noProof/>
            <w:rtl/>
          </w:rPr>
          <w:t>ی</w:t>
        </w:r>
        <w:r w:rsidRPr="000162A6">
          <w:rPr>
            <w:rStyle w:val="Hyperlink"/>
            <w:rFonts w:hint="eastAsia"/>
            <w:noProof/>
            <w:rtl/>
          </w:rPr>
          <w:t>ه</w:t>
        </w:r>
        <w:r w:rsidRPr="000162A6">
          <w:rPr>
            <w:rStyle w:val="Hyperlink"/>
            <w:noProof/>
            <w:rtl/>
          </w:rPr>
          <w:t xml:space="preserve"> </w:t>
        </w:r>
        <w:r w:rsidRPr="000162A6">
          <w:rPr>
            <w:rStyle w:val="Hyperlink"/>
            <w:rFonts w:hint="eastAsia"/>
            <w:noProof/>
            <w:rtl/>
          </w:rPr>
          <w:t>هجدهم</w:t>
        </w:r>
        <w:r w:rsidRPr="000162A6">
          <w:rPr>
            <w:rStyle w:val="Hyperlink"/>
            <w:noProof/>
            <w:rtl/>
          </w:rPr>
          <w:t xml:space="preserve">/ </w:t>
        </w:r>
        <w:r w:rsidRPr="000162A6">
          <w:rPr>
            <w:rStyle w:val="Hyperlink"/>
            <w:rFonts w:hint="eastAsia"/>
            <w:noProof/>
            <w:rtl/>
          </w:rPr>
          <w:t>تعارض</w:t>
        </w:r>
        <w:r w:rsidRPr="000162A6">
          <w:rPr>
            <w:rStyle w:val="Hyperlink"/>
            <w:noProof/>
            <w:rtl/>
          </w:rPr>
          <w:t xml:space="preserve"> </w:t>
        </w:r>
        <w:r w:rsidRPr="000162A6">
          <w:rPr>
            <w:rStyle w:val="Hyperlink"/>
            <w:rFonts w:hint="eastAsia"/>
            <w:noProof/>
            <w:rtl/>
          </w:rPr>
          <w:t>دو</w:t>
        </w:r>
        <w:r w:rsidRPr="000162A6">
          <w:rPr>
            <w:rStyle w:val="Hyperlink"/>
            <w:noProof/>
            <w:rtl/>
          </w:rPr>
          <w:t xml:space="preserve"> </w:t>
        </w:r>
        <w:r w:rsidRPr="000162A6">
          <w:rPr>
            <w:rStyle w:val="Hyperlink"/>
            <w:rFonts w:hint="eastAsia"/>
            <w:noProof/>
            <w:rtl/>
          </w:rPr>
          <w:t>استصحاب</w:t>
        </w:r>
        <w:r w:rsidRPr="000162A6">
          <w:rPr>
            <w:rStyle w:val="Hyperlink"/>
            <w:noProof/>
            <w:rtl/>
          </w:rPr>
          <w:t xml:space="preserve"> </w:t>
        </w:r>
        <w:r w:rsidRPr="000162A6">
          <w:rPr>
            <w:rStyle w:val="Hyperlink"/>
            <w:rFonts w:hint="eastAsia"/>
            <w:noProof/>
            <w:rtl/>
          </w:rPr>
          <w:t>عرض</w:t>
        </w:r>
        <w:r w:rsidRPr="000162A6">
          <w:rPr>
            <w:rStyle w:val="Hyperlink"/>
            <w:rFonts w:hint="cs"/>
            <w:noProof/>
            <w:rtl/>
          </w:rPr>
          <w:t>ی</w:t>
        </w:r>
        <w:r w:rsidRPr="000162A6">
          <w:rPr>
            <w:rStyle w:val="Hyperlink"/>
            <w:noProof/>
            <w:rtl/>
          </w:rPr>
          <w:t xml:space="preserve">/ </w:t>
        </w:r>
        <w:r w:rsidRPr="000162A6">
          <w:rPr>
            <w:rStyle w:val="Hyperlink"/>
            <w:rFonts w:hint="eastAsia"/>
            <w:noProof/>
            <w:rtl/>
          </w:rPr>
          <w:t>عدم</w:t>
        </w:r>
        <w:r w:rsidRPr="000162A6">
          <w:rPr>
            <w:rStyle w:val="Hyperlink"/>
            <w:noProof/>
            <w:rtl/>
          </w:rPr>
          <w:t xml:space="preserve"> </w:t>
        </w:r>
        <w:r w:rsidRPr="000162A6">
          <w:rPr>
            <w:rStyle w:val="Hyperlink"/>
            <w:rFonts w:hint="eastAsia"/>
            <w:noProof/>
            <w:rtl/>
          </w:rPr>
          <w:t>جر</w:t>
        </w:r>
        <w:r w:rsidRPr="000162A6">
          <w:rPr>
            <w:rStyle w:val="Hyperlink"/>
            <w:rFonts w:hint="cs"/>
            <w:noProof/>
            <w:rtl/>
          </w:rPr>
          <w:t>ی</w:t>
        </w:r>
        <w:r w:rsidRPr="000162A6">
          <w:rPr>
            <w:rStyle w:val="Hyperlink"/>
            <w:rFonts w:hint="eastAsia"/>
            <w:noProof/>
            <w:rtl/>
          </w:rPr>
          <w:t>ان</w:t>
        </w:r>
        <w:r w:rsidRPr="000162A6">
          <w:rPr>
            <w:rStyle w:val="Hyperlink"/>
            <w:noProof/>
            <w:rtl/>
          </w:rPr>
          <w:t xml:space="preserve"> </w:t>
        </w:r>
        <w:r w:rsidRPr="000162A6">
          <w:rPr>
            <w:rStyle w:val="Hyperlink"/>
            <w:rFonts w:hint="eastAsia"/>
            <w:noProof/>
            <w:rtl/>
          </w:rPr>
          <w:t>در</w:t>
        </w:r>
        <w:r w:rsidRPr="000162A6">
          <w:rPr>
            <w:rStyle w:val="Hyperlink"/>
            <w:noProof/>
            <w:rtl/>
          </w:rPr>
          <w:t xml:space="preserve"> </w:t>
        </w:r>
        <w:r w:rsidRPr="000162A6">
          <w:rPr>
            <w:rStyle w:val="Hyperlink"/>
            <w:rFonts w:hint="eastAsia"/>
            <w:noProof/>
            <w:rtl/>
          </w:rPr>
          <w:t>اطراف</w:t>
        </w:r>
        <w:r w:rsidRPr="000162A6">
          <w:rPr>
            <w:rStyle w:val="Hyperlink"/>
            <w:noProof/>
            <w:rtl/>
          </w:rPr>
          <w:t xml:space="preserve"> </w:t>
        </w:r>
        <w:r w:rsidRPr="000162A6">
          <w:rPr>
            <w:rStyle w:val="Hyperlink"/>
            <w:rFonts w:hint="eastAsia"/>
            <w:noProof/>
            <w:rtl/>
          </w:rPr>
          <w:t>علم</w:t>
        </w:r>
        <w:r w:rsidRPr="000162A6">
          <w:rPr>
            <w:rStyle w:val="Hyperlink"/>
            <w:noProof/>
            <w:rtl/>
          </w:rPr>
          <w:t xml:space="preserve"> </w:t>
        </w:r>
        <w:r w:rsidRPr="000162A6">
          <w:rPr>
            <w:rStyle w:val="Hyperlink"/>
            <w:rFonts w:hint="eastAsia"/>
            <w:noProof/>
            <w:rtl/>
          </w:rPr>
          <w:t>اجمال</w:t>
        </w:r>
        <w:r w:rsidRPr="000162A6">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Toc235260731 \h</w:instrText>
        </w:r>
        <w:r>
          <w:rPr>
            <w:noProof/>
            <w:webHidden/>
            <w:rtl/>
          </w:rPr>
          <w:instrText xml:space="preserve"> </w:instrText>
        </w:r>
        <w:r>
          <w:rPr>
            <w:noProof/>
            <w:webHidden/>
            <w:rtl/>
          </w:rPr>
        </w:r>
        <w:r>
          <w:rPr>
            <w:noProof/>
            <w:webHidden/>
            <w:rtl/>
          </w:rPr>
          <w:fldChar w:fldCharType="separate"/>
        </w:r>
        <w:r>
          <w:rPr>
            <w:noProof/>
            <w:webHidden/>
            <w:rtl/>
          </w:rPr>
          <w:t>260</w:t>
        </w:r>
        <w:r>
          <w:rPr>
            <w:noProof/>
            <w:webHidden/>
            <w:rtl/>
          </w:rPr>
          <w:fldChar w:fldCharType="end"/>
        </w:r>
      </w:hyperlink>
    </w:p>
    <w:p w:rsidR="004A0C53" w:rsidRDefault="004A0C53" w:rsidP="004A0C53">
      <w:pPr>
        <w:pStyle w:val="TOC1"/>
        <w:rPr>
          <w:rFonts w:asciiTheme="minorHAnsi" w:eastAsiaTheme="minorEastAsia" w:hAnsiTheme="minorHAnsi" w:cstheme="minorBidi"/>
          <w:sz w:val="22"/>
          <w:szCs w:val="22"/>
          <w:rtl/>
        </w:rPr>
      </w:pPr>
      <w:hyperlink w:anchor="_Toc235260732" w:history="1">
        <w:r w:rsidRPr="000162A6">
          <w:rPr>
            <w:rStyle w:val="Hyperlink"/>
            <w:rFonts w:hint="eastAsia"/>
            <w:rtl/>
          </w:rPr>
          <w:t>جلسه</w:t>
        </w:r>
        <w:r w:rsidRPr="000162A6">
          <w:rPr>
            <w:rStyle w:val="Hyperlink"/>
            <w:rtl/>
          </w:rPr>
          <w:t xml:space="preserve"> </w:t>
        </w:r>
        <w:r w:rsidRPr="000162A6">
          <w:rPr>
            <w:rStyle w:val="Hyperlink"/>
            <w:rFonts w:hint="eastAsia"/>
            <w:rtl/>
          </w:rPr>
          <w:t>صد</w:t>
        </w:r>
        <w:r w:rsidRPr="000162A6">
          <w:rPr>
            <w:rStyle w:val="Hyperlink"/>
            <w:rtl/>
          </w:rPr>
          <w:t xml:space="preserve"> </w:t>
        </w:r>
        <w:r w:rsidRPr="000162A6">
          <w:rPr>
            <w:rStyle w:val="Hyperlink"/>
            <w:rFonts w:hint="eastAsia"/>
            <w:rtl/>
          </w:rPr>
          <w:t>و</w:t>
        </w:r>
        <w:r w:rsidRPr="000162A6">
          <w:rPr>
            <w:rStyle w:val="Hyperlink"/>
            <w:rtl/>
          </w:rPr>
          <w:t xml:space="preserve"> </w:t>
        </w:r>
        <w:r w:rsidRPr="000162A6">
          <w:rPr>
            <w:rStyle w:val="Hyperlink"/>
            <w:rFonts w:hint="eastAsia"/>
            <w:rtl/>
          </w:rPr>
          <w:t>هجدهم</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Toc235260732 \h</w:instrText>
        </w:r>
        <w:r>
          <w:rPr>
            <w:webHidden/>
            <w:rtl/>
          </w:rPr>
          <w:instrText xml:space="preserve"> </w:instrText>
        </w:r>
        <w:r>
          <w:rPr>
            <w:webHidden/>
            <w:rtl/>
          </w:rPr>
        </w:r>
        <w:r>
          <w:rPr>
            <w:webHidden/>
            <w:rtl/>
          </w:rPr>
          <w:fldChar w:fldCharType="separate"/>
        </w:r>
        <w:r>
          <w:rPr>
            <w:webHidden/>
            <w:rtl/>
          </w:rPr>
          <w:t>262</w:t>
        </w:r>
        <w:r>
          <w:rPr>
            <w:webHidden/>
            <w:rtl/>
          </w:rPr>
          <w:fldChar w:fldCharType="end"/>
        </w:r>
      </w:hyperlink>
    </w:p>
    <w:p w:rsidR="004A0C53" w:rsidRDefault="004A0C53">
      <w:pPr>
        <w:pStyle w:val="TOC2"/>
        <w:tabs>
          <w:tab w:val="right" w:leader="dot" w:pos="9628"/>
        </w:tabs>
        <w:rPr>
          <w:noProof/>
          <w:rtl/>
        </w:rPr>
      </w:pPr>
      <w:hyperlink w:anchor="_Toc235260733" w:history="1">
        <w:r w:rsidRPr="000162A6">
          <w:rPr>
            <w:rStyle w:val="Hyperlink"/>
            <w:rFonts w:hint="eastAsia"/>
            <w:bCs/>
            <w:noProof/>
            <w:rtl/>
            <w:lang w:bidi="ar-SA"/>
          </w:rPr>
          <w:t>استصحاب</w:t>
        </w:r>
        <w:r w:rsidRPr="000162A6">
          <w:rPr>
            <w:rStyle w:val="Hyperlink"/>
            <w:bCs/>
            <w:noProof/>
            <w:rtl/>
          </w:rPr>
          <w:t>/</w:t>
        </w:r>
        <w:r w:rsidRPr="000162A6">
          <w:rPr>
            <w:rStyle w:val="Hyperlink"/>
            <w:rFonts w:hint="eastAsia"/>
            <w:noProof/>
            <w:rtl/>
          </w:rPr>
          <w:t>تنب</w:t>
        </w:r>
        <w:r w:rsidRPr="000162A6">
          <w:rPr>
            <w:rStyle w:val="Hyperlink"/>
            <w:rFonts w:hint="cs"/>
            <w:noProof/>
            <w:rtl/>
          </w:rPr>
          <w:t>ی</w:t>
        </w:r>
        <w:r w:rsidRPr="000162A6">
          <w:rPr>
            <w:rStyle w:val="Hyperlink"/>
            <w:rFonts w:hint="eastAsia"/>
            <w:noProof/>
            <w:rtl/>
          </w:rPr>
          <w:t>ه</w:t>
        </w:r>
        <w:r w:rsidRPr="000162A6">
          <w:rPr>
            <w:rStyle w:val="Hyperlink"/>
            <w:noProof/>
            <w:rtl/>
          </w:rPr>
          <w:t xml:space="preserve"> </w:t>
        </w:r>
        <w:r w:rsidRPr="000162A6">
          <w:rPr>
            <w:rStyle w:val="Hyperlink"/>
            <w:rFonts w:hint="eastAsia"/>
            <w:noProof/>
            <w:rtl/>
          </w:rPr>
          <w:t>هجدهم</w:t>
        </w:r>
        <w:r w:rsidRPr="000162A6">
          <w:rPr>
            <w:rStyle w:val="Hyperlink"/>
            <w:noProof/>
            <w:rtl/>
          </w:rPr>
          <w:t xml:space="preserve">/ </w:t>
        </w:r>
        <w:r w:rsidRPr="000162A6">
          <w:rPr>
            <w:rStyle w:val="Hyperlink"/>
            <w:rFonts w:hint="eastAsia"/>
            <w:noProof/>
            <w:rtl/>
          </w:rPr>
          <w:t>تعارض</w:t>
        </w:r>
        <w:r w:rsidRPr="000162A6">
          <w:rPr>
            <w:rStyle w:val="Hyperlink"/>
            <w:noProof/>
            <w:rtl/>
          </w:rPr>
          <w:t xml:space="preserve"> </w:t>
        </w:r>
        <w:r w:rsidRPr="000162A6">
          <w:rPr>
            <w:rStyle w:val="Hyperlink"/>
            <w:rFonts w:hint="eastAsia"/>
            <w:noProof/>
            <w:rtl/>
          </w:rPr>
          <w:t>دو</w:t>
        </w:r>
        <w:r w:rsidRPr="000162A6">
          <w:rPr>
            <w:rStyle w:val="Hyperlink"/>
            <w:noProof/>
            <w:rtl/>
          </w:rPr>
          <w:t xml:space="preserve"> </w:t>
        </w:r>
        <w:r w:rsidRPr="000162A6">
          <w:rPr>
            <w:rStyle w:val="Hyperlink"/>
            <w:rFonts w:hint="eastAsia"/>
            <w:noProof/>
            <w:rtl/>
          </w:rPr>
          <w:t>استصحاب</w:t>
        </w:r>
        <w:r w:rsidRPr="000162A6">
          <w:rPr>
            <w:rStyle w:val="Hyperlink"/>
            <w:noProof/>
            <w:rtl/>
          </w:rPr>
          <w:t xml:space="preserve"> </w:t>
        </w:r>
        <w:r w:rsidRPr="000162A6">
          <w:rPr>
            <w:rStyle w:val="Hyperlink"/>
            <w:rFonts w:hint="eastAsia"/>
            <w:noProof/>
            <w:rtl/>
          </w:rPr>
          <w:t>عرض</w:t>
        </w:r>
        <w:r w:rsidRPr="000162A6">
          <w:rPr>
            <w:rStyle w:val="Hyperlink"/>
            <w:rFonts w:hint="cs"/>
            <w:noProof/>
            <w:rtl/>
          </w:rPr>
          <w:t>ی</w:t>
        </w:r>
        <w:r w:rsidRPr="000162A6">
          <w:rPr>
            <w:rStyle w:val="Hyperlink"/>
            <w:noProof/>
            <w:rtl/>
          </w:rPr>
          <w:t xml:space="preserve">/ </w:t>
        </w:r>
        <w:r w:rsidRPr="000162A6">
          <w:rPr>
            <w:rStyle w:val="Hyperlink"/>
            <w:rFonts w:hint="eastAsia"/>
            <w:noProof/>
            <w:rtl/>
          </w:rPr>
          <w:t>نظر</w:t>
        </w:r>
        <w:r w:rsidRPr="000162A6">
          <w:rPr>
            <w:rStyle w:val="Hyperlink"/>
            <w:rFonts w:hint="cs"/>
            <w:noProof/>
            <w:rtl/>
          </w:rPr>
          <w:t>ی</w:t>
        </w:r>
        <w:r w:rsidRPr="000162A6">
          <w:rPr>
            <w:rStyle w:val="Hyperlink"/>
            <w:rFonts w:hint="eastAsia"/>
            <w:noProof/>
            <w:rtl/>
          </w:rPr>
          <w:t>ه</w:t>
        </w:r>
        <w:r w:rsidRPr="000162A6">
          <w:rPr>
            <w:rStyle w:val="Hyperlink"/>
            <w:noProof/>
            <w:rtl/>
          </w:rPr>
          <w:t xml:space="preserve"> </w:t>
        </w:r>
        <w:r w:rsidRPr="000162A6">
          <w:rPr>
            <w:rStyle w:val="Hyperlink"/>
            <w:rFonts w:hint="eastAsia"/>
            <w:noProof/>
            <w:rtl/>
          </w:rPr>
          <w:t>وجود</w:t>
        </w:r>
        <w:r w:rsidRPr="000162A6">
          <w:rPr>
            <w:rStyle w:val="Hyperlink"/>
            <w:noProof/>
            <w:rtl/>
          </w:rPr>
          <w:t xml:space="preserve"> </w:t>
        </w:r>
        <w:r w:rsidRPr="000162A6">
          <w:rPr>
            <w:rStyle w:val="Hyperlink"/>
            <w:rFonts w:hint="eastAsia"/>
            <w:noProof/>
            <w:rtl/>
          </w:rPr>
          <w:t>المانع</w:t>
        </w:r>
        <w:r w:rsidRPr="000162A6">
          <w:rPr>
            <w:rStyle w:val="Hyperlink"/>
            <w:noProof/>
            <w:rtl/>
          </w:rPr>
          <w:t xml:space="preserve"> </w:t>
        </w:r>
        <w:r w:rsidRPr="000162A6">
          <w:rPr>
            <w:rStyle w:val="Hyperlink"/>
            <w:rFonts w:hint="eastAsia"/>
            <w:noProof/>
            <w:rtl/>
          </w:rPr>
          <w:t>و</w:t>
        </w:r>
        <w:r w:rsidRPr="000162A6">
          <w:rPr>
            <w:rStyle w:val="Hyperlink"/>
            <w:noProof/>
            <w:rtl/>
          </w:rPr>
          <w:t xml:space="preserve"> </w:t>
        </w:r>
        <w:r w:rsidRPr="000162A6">
          <w:rPr>
            <w:rStyle w:val="Hyperlink"/>
            <w:rFonts w:hint="eastAsia"/>
            <w:noProof/>
            <w:rtl/>
          </w:rPr>
          <w:t>بررس</w:t>
        </w:r>
        <w:r w:rsidRPr="000162A6">
          <w:rPr>
            <w:rStyle w:val="Hyperlink"/>
            <w:rFonts w:hint="cs"/>
            <w:noProof/>
            <w:rtl/>
          </w:rPr>
          <w:t>ی</w:t>
        </w:r>
        <w:r w:rsidRPr="000162A6">
          <w:rPr>
            <w:rStyle w:val="Hyperlink"/>
            <w:noProof/>
            <w:rtl/>
          </w:rPr>
          <w:t xml:space="preserve"> </w:t>
        </w:r>
        <w:r w:rsidRPr="000162A6">
          <w:rPr>
            <w:rStyle w:val="Hyperlink"/>
            <w:rFonts w:hint="eastAsia"/>
            <w:noProof/>
            <w:rtl/>
          </w:rPr>
          <w:t>صورت</w:t>
        </w:r>
        <w:r w:rsidRPr="000162A6">
          <w:rPr>
            <w:rStyle w:val="Hyperlink"/>
            <w:noProof/>
            <w:rtl/>
          </w:rPr>
          <w:t xml:space="preserve"> </w:t>
        </w:r>
        <w:r w:rsidRPr="000162A6">
          <w:rPr>
            <w:rStyle w:val="Hyperlink"/>
            <w:rFonts w:hint="eastAsia"/>
            <w:noProof/>
            <w:rtl/>
          </w:rPr>
          <w:t>دوم</w:t>
        </w:r>
        <w:r w:rsidRPr="000162A6">
          <w:rPr>
            <w:rStyle w:val="Hyperlink"/>
            <w:noProof/>
            <w:rtl/>
          </w:rPr>
          <w:t xml:space="preserve"> </w:t>
        </w:r>
        <w:r w:rsidRPr="000162A6">
          <w:rPr>
            <w:rStyle w:val="Hyperlink"/>
            <w:rFonts w:hint="eastAsia"/>
            <w:noProof/>
            <w:rtl/>
          </w:rPr>
          <w:t>تعارض</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Toc235260733 \h</w:instrText>
        </w:r>
        <w:r>
          <w:rPr>
            <w:noProof/>
            <w:webHidden/>
            <w:rtl/>
          </w:rPr>
          <w:instrText xml:space="preserve"> </w:instrText>
        </w:r>
        <w:r>
          <w:rPr>
            <w:noProof/>
            <w:webHidden/>
            <w:rtl/>
          </w:rPr>
        </w:r>
        <w:r>
          <w:rPr>
            <w:noProof/>
            <w:webHidden/>
            <w:rtl/>
          </w:rPr>
          <w:fldChar w:fldCharType="separate"/>
        </w:r>
        <w:r>
          <w:rPr>
            <w:noProof/>
            <w:webHidden/>
            <w:rtl/>
          </w:rPr>
          <w:t>262</w:t>
        </w:r>
        <w:r>
          <w:rPr>
            <w:noProof/>
            <w:webHidden/>
            <w:rtl/>
          </w:rPr>
          <w:fldChar w:fldCharType="end"/>
        </w:r>
      </w:hyperlink>
    </w:p>
    <w:p w:rsidR="004A0C53" w:rsidRDefault="004A0C53" w:rsidP="004A0C53">
      <w:pPr>
        <w:pStyle w:val="TOC1"/>
        <w:rPr>
          <w:rFonts w:asciiTheme="minorHAnsi" w:eastAsiaTheme="minorEastAsia" w:hAnsiTheme="minorHAnsi" w:cstheme="minorBidi"/>
          <w:sz w:val="22"/>
          <w:szCs w:val="22"/>
          <w:rtl/>
        </w:rPr>
      </w:pPr>
      <w:hyperlink w:anchor="_Toc235260734" w:history="1">
        <w:r w:rsidRPr="000162A6">
          <w:rPr>
            <w:rStyle w:val="Hyperlink"/>
            <w:rFonts w:hint="eastAsia"/>
            <w:rtl/>
          </w:rPr>
          <w:t>جلسه</w:t>
        </w:r>
        <w:r w:rsidRPr="000162A6">
          <w:rPr>
            <w:rStyle w:val="Hyperlink"/>
            <w:rtl/>
          </w:rPr>
          <w:t xml:space="preserve"> </w:t>
        </w:r>
        <w:r w:rsidRPr="000162A6">
          <w:rPr>
            <w:rStyle w:val="Hyperlink"/>
            <w:rFonts w:hint="eastAsia"/>
            <w:rtl/>
          </w:rPr>
          <w:t>صد</w:t>
        </w:r>
        <w:r w:rsidRPr="000162A6">
          <w:rPr>
            <w:rStyle w:val="Hyperlink"/>
            <w:rtl/>
          </w:rPr>
          <w:t xml:space="preserve"> </w:t>
        </w:r>
        <w:r w:rsidRPr="000162A6">
          <w:rPr>
            <w:rStyle w:val="Hyperlink"/>
            <w:rFonts w:hint="eastAsia"/>
            <w:rtl/>
          </w:rPr>
          <w:t>و</w:t>
        </w:r>
        <w:r w:rsidRPr="000162A6">
          <w:rPr>
            <w:rStyle w:val="Hyperlink"/>
            <w:rtl/>
          </w:rPr>
          <w:t xml:space="preserve"> </w:t>
        </w:r>
        <w:r w:rsidRPr="000162A6">
          <w:rPr>
            <w:rStyle w:val="Hyperlink"/>
            <w:rFonts w:hint="eastAsia"/>
            <w:rtl/>
          </w:rPr>
          <w:t>نوزدهم</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Toc235260734 \h</w:instrText>
        </w:r>
        <w:r>
          <w:rPr>
            <w:webHidden/>
            <w:rtl/>
          </w:rPr>
          <w:instrText xml:space="preserve"> </w:instrText>
        </w:r>
        <w:r>
          <w:rPr>
            <w:webHidden/>
            <w:rtl/>
          </w:rPr>
        </w:r>
        <w:r>
          <w:rPr>
            <w:webHidden/>
            <w:rtl/>
          </w:rPr>
          <w:fldChar w:fldCharType="separate"/>
        </w:r>
        <w:r>
          <w:rPr>
            <w:webHidden/>
            <w:rtl/>
          </w:rPr>
          <w:t>264</w:t>
        </w:r>
        <w:r>
          <w:rPr>
            <w:webHidden/>
            <w:rtl/>
          </w:rPr>
          <w:fldChar w:fldCharType="end"/>
        </w:r>
      </w:hyperlink>
    </w:p>
    <w:p w:rsidR="004A0C53" w:rsidRDefault="004A0C53">
      <w:pPr>
        <w:pStyle w:val="TOC2"/>
        <w:tabs>
          <w:tab w:val="right" w:leader="dot" w:pos="9628"/>
        </w:tabs>
        <w:rPr>
          <w:noProof/>
          <w:rtl/>
        </w:rPr>
      </w:pPr>
      <w:hyperlink w:anchor="_Toc235260735" w:history="1">
        <w:r w:rsidRPr="000162A6">
          <w:rPr>
            <w:rStyle w:val="Hyperlink"/>
            <w:rFonts w:hint="eastAsia"/>
            <w:bCs/>
            <w:noProof/>
            <w:rtl/>
            <w:lang w:bidi="ar-SA"/>
          </w:rPr>
          <w:t>استصحاب</w:t>
        </w:r>
        <w:r w:rsidRPr="000162A6">
          <w:rPr>
            <w:rStyle w:val="Hyperlink"/>
            <w:bCs/>
            <w:noProof/>
            <w:rtl/>
          </w:rPr>
          <w:t>/</w:t>
        </w:r>
        <w:r w:rsidRPr="000162A6">
          <w:rPr>
            <w:rStyle w:val="Hyperlink"/>
            <w:rFonts w:hint="eastAsia"/>
            <w:noProof/>
            <w:rtl/>
          </w:rPr>
          <w:t>تنب</w:t>
        </w:r>
        <w:r w:rsidRPr="000162A6">
          <w:rPr>
            <w:rStyle w:val="Hyperlink"/>
            <w:rFonts w:hint="cs"/>
            <w:noProof/>
            <w:rtl/>
          </w:rPr>
          <w:t>ی</w:t>
        </w:r>
        <w:r w:rsidRPr="000162A6">
          <w:rPr>
            <w:rStyle w:val="Hyperlink"/>
            <w:rFonts w:hint="eastAsia"/>
            <w:noProof/>
            <w:rtl/>
          </w:rPr>
          <w:t>ه</w:t>
        </w:r>
        <w:r w:rsidRPr="000162A6">
          <w:rPr>
            <w:rStyle w:val="Hyperlink"/>
            <w:noProof/>
            <w:rtl/>
          </w:rPr>
          <w:t xml:space="preserve"> </w:t>
        </w:r>
        <w:r w:rsidRPr="000162A6">
          <w:rPr>
            <w:rStyle w:val="Hyperlink"/>
            <w:rFonts w:hint="eastAsia"/>
            <w:noProof/>
            <w:rtl/>
          </w:rPr>
          <w:t>هجدهم</w:t>
        </w:r>
        <w:r w:rsidRPr="000162A6">
          <w:rPr>
            <w:rStyle w:val="Hyperlink"/>
            <w:noProof/>
            <w:rtl/>
          </w:rPr>
          <w:t xml:space="preserve">/ </w:t>
        </w:r>
        <w:r w:rsidRPr="000162A6">
          <w:rPr>
            <w:rStyle w:val="Hyperlink"/>
            <w:rFonts w:hint="eastAsia"/>
            <w:noProof/>
            <w:rtl/>
          </w:rPr>
          <w:t>تعارض</w:t>
        </w:r>
        <w:r w:rsidRPr="000162A6">
          <w:rPr>
            <w:rStyle w:val="Hyperlink"/>
            <w:noProof/>
            <w:rtl/>
          </w:rPr>
          <w:t xml:space="preserve"> </w:t>
        </w:r>
        <w:r w:rsidRPr="000162A6">
          <w:rPr>
            <w:rStyle w:val="Hyperlink"/>
            <w:rFonts w:hint="eastAsia"/>
            <w:noProof/>
            <w:rtl/>
          </w:rPr>
          <w:t>دو</w:t>
        </w:r>
        <w:r w:rsidRPr="000162A6">
          <w:rPr>
            <w:rStyle w:val="Hyperlink"/>
            <w:noProof/>
            <w:rtl/>
          </w:rPr>
          <w:t xml:space="preserve"> </w:t>
        </w:r>
        <w:r w:rsidRPr="000162A6">
          <w:rPr>
            <w:rStyle w:val="Hyperlink"/>
            <w:rFonts w:hint="eastAsia"/>
            <w:noProof/>
            <w:rtl/>
          </w:rPr>
          <w:t>استصحاب</w:t>
        </w:r>
        <w:r w:rsidRPr="000162A6">
          <w:rPr>
            <w:rStyle w:val="Hyperlink"/>
            <w:noProof/>
            <w:rtl/>
          </w:rPr>
          <w:t xml:space="preserve"> </w:t>
        </w:r>
        <w:r w:rsidRPr="000162A6">
          <w:rPr>
            <w:rStyle w:val="Hyperlink"/>
            <w:rFonts w:hint="eastAsia"/>
            <w:noProof/>
            <w:rtl/>
          </w:rPr>
          <w:t>عرض</w:t>
        </w:r>
        <w:r w:rsidRPr="000162A6">
          <w:rPr>
            <w:rStyle w:val="Hyperlink"/>
            <w:rFonts w:hint="cs"/>
            <w:noProof/>
            <w:rtl/>
          </w:rPr>
          <w:t>ی</w:t>
        </w:r>
        <w:r w:rsidRPr="000162A6">
          <w:rPr>
            <w:rStyle w:val="Hyperlink"/>
            <w:noProof/>
            <w:rtl/>
          </w:rPr>
          <w:t xml:space="preserve">/ </w:t>
        </w:r>
        <w:r w:rsidRPr="000162A6">
          <w:rPr>
            <w:rStyle w:val="Hyperlink"/>
            <w:rFonts w:hint="eastAsia"/>
            <w:noProof/>
            <w:rtl/>
          </w:rPr>
          <w:t>صورت</w:t>
        </w:r>
        <w:r w:rsidRPr="000162A6">
          <w:rPr>
            <w:rStyle w:val="Hyperlink"/>
            <w:noProof/>
            <w:rtl/>
          </w:rPr>
          <w:t xml:space="preserve"> </w:t>
        </w:r>
        <w:r w:rsidRPr="000162A6">
          <w:rPr>
            <w:rStyle w:val="Hyperlink"/>
            <w:rFonts w:hint="eastAsia"/>
            <w:noProof/>
            <w:rtl/>
          </w:rPr>
          <w:t>دوم</w:t>
        </w:r>
        <w:r w:rsidRPr="000162A6">
          <w:rPr>
            <w:rStyle w:val="Hyperlink"/>
            <w:noProof/>
            <w:rtl/>
          </w:rPr>
          <w:t xml:space="preserve"> </w:t>
        </w:r>
        <w:r w:rsidRPr="000162A6">
          <w:rPr>
            <w:rStyle w:val="Hyperlink"/>
            <w:rFonts w:hint="eastAsia"/>
            <w:noProof/>
            <w:rtl/>
          </w:rPr>
          <w:t>تعارض</w:t>
        </w:r>
        <w:r w:rsidRPr="000162A6">
          <w:rPr>
            <w:rStyle w:val="Hyperlink"/>
            <w:noProof/>
            <w:rtl/>
          </w:rPr>
          <w:t>(</w:t>
        </w:r>
        <w:r w:rsidRPr="000162A6">
          <w:rPr>
            <w:rStyle w:val="Hyperlink"/>
            <w:rFonts w:hint="eastAsia"/>
            <w:noProof/>
            <w:rtl/>
          </w:rPr>
          <w:t>مخالفت</w:t>
        </w:r>
        <w:r w:rsidRPr="000162A6">
          <w:rPr>
            <w:rStyle w:val="Hyperlink"/>
            <w:noProof/>
            <w:rtl/>
          </w:rPr>
          <w:t xml:space="preserve"> </w:t>
        </w:r>
        <w:r w:rsidRPr="000162A6">
          <w:rPr>
            <w:rStyle w:val="Hyperlink"/>
            <w:rFonts w:hint="eastAsia"/>
            <w:noProof/>
            <w:rtl/>
          </w:rPr>
          <w:t>التزام</w:t>
        </w:r>
        <w:r w:rsidRPr="000162A6">
          <w:rPr>
            <w:rStyle w:val="Hyperlink"/>
            <w:rFonts w:hint="cs"/>
            <w:noProof/>
            <w:rtl/>
          </w:rPr>
          <w:t>ی</w:t>
        </w:r>
        <w:r w:rsidRPr="000162A6">
          <w:rPr>
            <w:rStyle w:val="Hyperlink"/>
            <w:rFonts w:hint="eastAsia"/>
            <w:noProof/>
            <w:rtl/>
          </w:rPr>
          <w:t>ه</w:t>
        </w:r>
        <w:r w:rsidRPr="000162A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Toc235260735 \h</w:instrText>
        </w:r>
        <w:r>
          <w:rPr>
            <w:noProof/>
            <w:webHidden/>
            <w:rtl/>
          </w:rPr>
          <w:instrText xml:space="preserve"> </w:instrText>
        </w:r>
        <w:r>
          <w:rPr>
            <w:noProof/>
            <w:webHidden/>
            <w:rtl/>
          </w:rPr>
        </w:r>
        <w:r>
          <w:rPr>
            <w:noProof/>
            <w:webHidden/>
            <w:rtl/>
          </w:rPr>
          <w:fldChar w:fldCharType="separate"/>
        </w:r>
        <w:r>
          <w:rPr>
            <w:noProof/>
            <w:webHidden/>
            <w:rtl/>
          </w:rPr>
          <w:t>264</w:t>
        </w:r>
        <w:r>
          <w:rPr>
            <w:noProof/>
            <w:webHidden/>
            <w:rtl/>
          </w:rPr>
          <w:fldChar w:fldCharType="end"/>
        </w:r>
      </w:hyperlink>
    </w:p>
    <w:p w:rsidR="004A0C53" w:rsidRDefault="004A0C53" w:rsidP="004A0C53">
      <w:pPr>
        <w:pStyle w:val="TOC1"/>
        <w:rPr>
          <w:rFonts w:asciiTheme="minorHAnsi" w:eastAsiaTheme="minorEastAsia" w:hAnsiTheme="minorHAnsi" w:cstheme="minorBidi"/>
          <w:sz w:val="22"/>
          <w:szCs w:val="22"/>
          <w:rtl/>
        </w:rPr>
      </w:pPr>
      <w:hyperlink w:anchor="_Toc235260736" w:history="1">
        <w:r w:rsidRPr="000162A6">
          <w:rPr>
            <w:rStyle w:val="Hyperlink"/>
            <w:rFonts w:hint="eastAsia"/>
            <w:rtl/>
          </w:rPr>
          <w:t>جلسه</w:t>
        </w:r>
        <w:r w:rsidRPr="000162A6">
          <w:rPr>
            <w:rStyle w:val="Hyperlink"/>
            <w:rtl/>
          </w:rPr>
          <w:t xml:space="preserve"> </w:t>
        </w:r>
        <w:r w:rsidRPr="000162A6">
          <w:rPr>
            <w:rStyle w:val="Hyperlink"/>
            <w:rFonts w:hint="eastAsia"/>
            <w:rtl/>
          </w:rPr>
          <w:t>صد</w:t>
        </w:r>
        <w:r w:rsidRPr="000162A6">
          <w:rPr>
            <w:rStyle w:val="Hyperlink"/>
            <w:rtl/>
          </w:rPr>
          <w:t xml:space="preserve"> </w:t>
        </w:r>
        <w:r w:rsidRPr="000162A6">
          <w:rPr>
            <w:rStyle w:val="Hyperlink"/>
            <w:rFonts w:hint="eastAsia"/>
            <w:rtl/>
          </w:rPr>
          <w:t>و</w:t>
        </w:r>
        <w:r w:rsidRPr="000162A6">
          <w:rPr>
            <w:rStyle w:val="Hyperlink"/>
            <w:rtl/>
          </w:rPr>
          <w:t xml:space="preserve"> </w:t>
        </w:r>
        <w:r w:rsidRPr="000162A6">
          <w:rPr>
            <w:rStyle w:val="Hyperlink"/>
            <w:rFonts w:hint="eastAsia"/>
            <w:rtl/>
          </w:rPr>
          <w:t>ب</w:t>
        </w:r>
        <w:r w:rsidRPr="000162A6">
          <w:rPr>
            <w:rStyle w:val="Hyperlink"/>
            <w:rFonts w:hint="cs"/>
            <w:rtl/>
          </w:rPr>
          <w:t>ی</w:t>
        </w:r>
        <w:r w:rsidRPr="000162A6">
          <w:rPr>
            <w:rStyle w:val="Hyperlink"/>
            <w:rFonts w:hint="eastAsia"/>
            <w:rtl/>
          </w:rPr>
          <w:t>ستم</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Toc235260736 \h</w:instrText>
        </w:r>
        <w:r>
          <w:rPr>
            <w:webHidden/>
            <w:rtl/>
          </w:rPr>
          <w:instrText xml:space="preserve"> </w:instrText>
        </w:r>
        <w:r>
          <w:rPr>
            <w:webHidden/>
            <w:rtl/>
          </w:rPr>
        </w:r>
        <w:r>
          <w:rPr>
            <w:webHidden/>
            <w:rtl/>
          </w:rPr>
          <w:fldChar w:fldCharType="separate"/>
        </w:r>
        <w:r>
          <w:rPr>
            <w:webHidden/>
            <w:rtl/>
          </w:rPr>
          <w:t>266</w:t>
        </w:r>
        <w:r>
          <w:rPr>
            <w:webHidden/>
            <w:rtl/>
          </w:rPr>
          <w:fldChar w:fldCharType="end"/>
        </w:r>
      </w:hyperlink>
    </w:p>
    <w:p w:rsidR="004A0C53" w:rsidRDefault="004A0C53">
      <w:pPr>
        <w:pStyle w:val="TOC2"/>
        <w:tabs>
          <w:tab w:val="right" w:leader="dot" w:pos="9628"/>
        </w:tabs>
        <w:rPr>
          <w:noProof/>
          <w:rtl/>
        </w:rPr>
      </w:pPr>
      <w:hyperlink w:anchor="_Toc235260737" w:history="1">
        <w:r w:rsidRPr="000162A6">
          <w:rPr>
            <w:rStyle w:val="Hyperlink"/>
            <w:rFonts w:hint="eastAsia"/>
            <w:bCs/>
            <w:noProof/>
            <w:rtl/>
            <w:lang w:bidi="ar-SA"/>
          </w:rPr>
          <w:t>استصحاب</w:t>
        </w:r>
        <w:r w:rsidRPr="000162A6">
          <w:rPr>
            <w:rStyle w:val="Hyperlink"/>
            <w:bCs/>
            <w:noProof/>
            <w:rtl/>
          </w:rPr>
          <w:t>/</w:t>
        </w:r>
        <w:r w:rsidRPr="000162A6">
          <w:rPr>
            <w:rStyle w:val="Hyperlink"/>
            <w:rFonts w:hint="eastAsia"/>
            <w:noProof/>
            <w:rtl/>
          </w:rPr>
          <w:t>تنب</w:t>
        </w:r>
        <w:r w:rsidRPr="000162A6">
          <w:rPr>
            <w:rStyle w:val="Hyperlink"/>
            <w:rFonts w:hint="cs"/>
            <w:noProof/>
            <w:rtl/>
          </w:rPr>
          <w:t>ی</w:t>
        </w:r>
        <w:r w:rsidRPr="000162A6">
          <w:rPr>
            <w:rStyle w:val="Hyperlink"/>
            <w:rFonts w:hint="eastAsia"/>
            <w:noProof/>
            <w:rtl/>
          </w:rPr>
          <w:t>ه</w:t>
        </w:r>
        <w:r w:rsidRPr="000162A6">
          <w:rPr>
            <w:rStyle w:val="Hyperlink"/>
            <w:noProof/>
            <w:rtl/>
          </w:rPr>
          <w:t xml:space="preserve"> </w:t>
        </w:r>
        <w:r w:rsidRPr="000162A6">
          <w:rPr>
            <w:rStyle w:val="Hyperlink"/>
            <w:rFonts w:hint="eastAsia"/>
            <w:noProof/>
            <w:rtl/>
          </w:rPr>
          <w:t>هجدهم</w:t>
        </w:r>
        <w:r w:rsidRPr="000162A6">
          <w:rPr>
            <w:rStyle w:val="Hyperlink"/>
            <w:noProof/>
            <w:rtl/>
          </w:rPr>
          <w:t xml:space="preserve">/ </w:t>
        </w:r>
        <w:r w:rsidRPr="000162A6">
          <w:rPr>
            <w:rStyle w:val="Hyperlink"/>
            <w:rFonts w:hint="eastAsia"/>
            <w:noProof/>
            <w:rtl/>
          </w:rPr>
          <w:t>تعارض</w:t>
        </w:r>
        <w:r w:rsidRPr="000162A6">
          <w:rPr>
            <w:rStyle w:val="Hyperlink"/>
            <w:noProof/>
            <w:rtl/>
          </w:rPr>
          <w:t xml:space="preserve"> </w:t>
        </w:r>
        <w:r w:rsidRPr="000162A6">
          <w:rPr>
            <w:rStyle w:val="Hyperlink"/>
            <w:rFonts w:hint="eastAsia"/>
            <w:noProof/>
            <w:rtl/>
          </w:rPr>
          <w:t>دو</w:t>
        </w:r>
        <w:r w:rsidRPr="000162A6">
          <w:rPr>
            <w:rStyle w:val="Hyperlink"/>
            <w:noProof/>
            <w:rtl/>
          </w:rPr>
          <w:t xml:space="preserve"> </w:t>
        </w:r>
        <w:r w:rsidRPr="000162A6">
          <w:rPr>
            <w:rStyle w:val="Hyperlink"/>
            <w:rFonts w:hint="eastAsia"/>
            <w:noProof/>
            <w:rtl/>
          </w:rPr>
          <w:t>استصحاب</w:t>
        </w:r>
        <w:r w:rsidRPr="000162A6">
          <w:rPr>
            <w:rStyle w:val="Hyperlink"/>
            <w:noProof/>
            <w:rtl/>
          </w:rPr>
          <w:t xml:space="preserve"> </w:t>
        </w:r>
        <w:r w:rsidRPr="000162A6">
          <w:rPr>
            <w:rStyle w:val="Hyperlink"/>
            <w:rFonts w:hint="eastAsia"/>
            <w:noProof/>
            <w:rtl/>
          </w:rPr>
          <w:t>عرض</w:t>
        </w:r>
        <w:r w:rsidRPr="000162A6">
          <w:rPr>
            <w:rStyle w:val="Hyperlink"/>
            <w:rFonts w:hint="cs"/>
            <w:noProof/>
            <w:rtl/>
          </w:rPr>
          <w:t>ی</w:t>
        </w:r>
        <w:r w:rsidRPr="000162A6">
          <w:rPr>
            <w:rStyle w:val="Hyperlink"/>
            <w:noProof/>
            <w:rtl/>
          </w:rPr>
          <w:t xml:space="preserve">/ </w:t>
        </w:r>
        <w:r w:rsidRPr="000162A6">
          <w:rPr>
            <w:rStyle w:val="Hyperlink"/>
            <w:rFonts w:hint="eastAsia"/>
            <w:noProof/>
            <w:rtl/>
          </w:rPr>
          <w:t>صورت</w:t>
        </w:r>
        <w:r w:rsidRPr="000162A6">
          <w:rPr>
            <w:rStyle w:val="Hyperlink"/>
            <w:noProof/>
            <w:rtl/>
          </w:rPr>
          <w:t xml:space="preserve"> </w:t>
        </w:r>
        <w:r w:rsidRPr="000162A6">
          <w:rPr>
            <w:rStyle w:val="Hyperlink"/>
            <w:rFonts w:hint="eastAsia"/>
            <w:noProof/>
            <w:rtl/>
          </w:rPr>
          <w:t>دوم</w:t>
        </w:r>
        <w:r w:rsidRPr="000162A6">
          <w:rPr>
            <w:rStyle w:val="Hyperlink"/>
            <w:noProof/>
            <w:rtl/>
          </w:rPr>
          <w:t xml:space="preserve"> </w:t>
        </w:r>
        <w:r w:rsidRPr="000162A6">
          <w:rPr>
            <w:rStyle w:val="Hyperlink"/>
            <w:rFonts w:hint="eastAsia"/>
            <w:noProof/>
            <w:rtl/>
          </w:rPr>
          <w:t>تعارض</w:t>
        </w:r>
        <w:r w:rsidRPr="000162A6">
          <w:rPr>
            <w:rStyle w:val="Hyperlink"/>
            <w:noProof/>
            <w:rtl/>
          </w:rPr>
          <w:t>(</w:t>
        </w:r>
        <w:r w:rsidRPr="000162A6">
          <w:rPr>
            <w:rStyle w:val="Hyperlink"/>
            <w:rFonts w:hint="eastAsia"/>
            <w:noProof/>
            <w:rtl/>
          </w:rPr>
          <w:t>مخالفت</w:t>
        </w:r>
        <w:r w:rsidRPr="000162A6">
          <w:rPr>
            <w:rStyle w:val="Hyperlink"/>
            <w:noProof/>
            <w:rtl/>
          </w:rPr>
          <w:t xml:space="preserve"> </w:t>
        </w:r>
        <w:r w:rsidRPr="000162A6">
          <w:rPr>
            <w:rStyle w:val="Hyperlink"/>
            <w:rFonts w:hint="eastAsia"/>
            <w:noProof/>
            <w:rtl/>
          </w:rPr>
          <w:t>التزام</w:t>
        </w:r>
        <w:r w:rsidRPr="000162A6">
          <w:rPr>
            <w:rStyle w:val="Hyperlink"/>
            <w:rFonts w:hint="cs"/>
            <w:noProof/>
            <w:rtl/>
          </w:rPr>
          <w:t>ی</w:t>
        </w:r>
        <w:r w:rsidRPr="000162A6">
          <w:rPr>
            <w:rStyle w:val="Hyperlink"/>
            <w:rFonts w:hint="eastAsia"/>
            <w:noProof/>
            <w:rtl/>
          </w:rPr>
          <w:t>ه</w:t>
        </w:r>
        <w:r w:rsidRPr="000162A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Toc235260737 \h</w:instrText>
        </w:r>
        <w:r>
          <w:rPr>
            <w:noProof/>
            <w:webHidden/>
            <w:rtl/>
          </w:rPr>
          <w:instrText xml:space="preserve"> </w:instrText>
        </w:r>
        <w:r>
          <w:rPr>
            <w:noProof/>
            <w:webHidden/>
            <w:rtl/>
          </w:rPr>
        </w:r>
        <w:r>
          <w:rPr>
            <w:noProof/>
            <w:webHidden/>
            <w:rtl/>
          </w:rPr>
          <w:fldChar w:fldCharType="separate"/>
        </w:r>
        <w:r>
          <w:rPr>
            <w:noProof/>
            <w:webHidden/>
            <w:rtl/>
          </w:rPr>
          <w:t>266</w:t>
        </w:r>
        <w:r>
          <w:rPr>
            <w:noProof/>
            <w:webHidden/>
            <w:rtl/>
          </w:rPr>
          <w:fldChar w:fldCharType="end"/>
        </w:r>
      </w:hyperlink>
    </w:p>
    <w:p w:rsidR="004A0C53" w:rsidRDefault="004A0C53" w:rsidP="004A0C53">
      <w:pPr>
        <w:pStyle w:val="TOC1"/>
        <w:rPr>
          <w:rFonts w:asciiTheme="minorHAnsi" w:eastAsiaTheme="minorEastAsia" w:hAnsiTheme="minorHAnsi" w:cstheme="minorBidi"/>
          <w:sz w:val="22"/>
          <w:szCs w:val="22"/>
          <w:rtl/>
        </w:rPr>
      </w:pPr>
      <w:hyperlink w:anchor="_Toc235260738" w:history="1">
        <w:r w:rsidRPr="000162A6">
          <w:rPr>
            <w:rStyle w:val="Hyperlink"/>
            <w:rFonts w:hint="eastAsia"/>
            <w:rtl/>
          </w:rPr>
          <w:t>جلسه</w:t>
        </w:r>
        <w:r w:rsidRPr="000162A6">
          <w:rPr>
            <w:rStyle w:val="Hyperlink"/>
            <w:rtl/>
          </w:rPr>
          <w:t xml:space="preserve"> </w:t>
        </w:r>
        <w:r w:rsidRPr="000162A6">
          <w:rPr>
            <w:rStyle w:val="Hyperlink"/>
            <w:rFonts w:hint="eastAsia"/>
            <w:rtl/>
          </w:rPr>
          <w:t>صد</w:t>
        </w:r>
        <w:r w:rsidRPr="000162A6">
          <w:rPr>
            <w:rStyle w:val="Hyperlink"/>
            <w:rtl/>
          </w:rPr>
          <w:t xml:space="preserve"> </w:t>
        </w:r>
        <w:r w:rsidRPr="000162A6">
          <w:rPr>
            <w:rStyle w:val="Hyperlink"/>
            <w:rFonts w:hint="eastAsia"/>
            <w:rtl/>
          </w:rPr>
          <w:t>ب</w:t>
        </w:r>
        <w:r w:rsidRPr="000162A6">
          <w:rPr>
            <w:rStyle w:val="Hyperlink"/>
            <w:rFonts w:hint="cs"/>
            <w:rtl/>
          </w:rPr>
          <w:t>ی</w:t>
        </w:r>
        <w:r w:rsidRPr="000162A6">
          <w:rPr>
            <w:rStyle w:val="Hyperlink"/>
            <w:rFonts w:hint="eastAsia"/>
            <w:rtl/>
          </w:rPr>
          <w:t>ست</w:t>
        </w:r>
        <w:r w:rsidRPr="000162A6">
          <w:rPr>
            <w:rStyle w:val="Hyperlink"/>
            <w:rtl/>
          </w:rPr>
          <w:t xml:space="preserve"> </w:t>
        </w:r>
        <w:r w:rsidRPr="000162A6">
          <w:rPr>
            <w:rStyle w:val="Hyperlink"/>
            <w:rFonts w:hint="eastAsia"/>
            <w:rtl/>
          </w:rPr>
          <w:t>و</w:t>
        </w:r>
        <w:r w:rsidRPr="000162A6">
          <w:rPr>
            <w:rStyle w:val="Hyperlink"/>
            <w:rtl/>
          </w:rPr>
          <w:t xml:space="preserve"> </w:t>
        </w:r>
        <w:r w:rsidRPr="000162A6">
          <w:rPr>
            <w:rStyle w:val="Hyperlink"/>
            <w:rFonts w:hint="cs"/>
            <w:rtl/>
          </w:rPr>
          <w:t>ی</w:t>
        </w:r>
        <w:r w:rsidRPr="000162A6">
          <w:rPr>
            <w:rStyle w:val="Hyperlink"/>
            <w:rFonts w:hint="eastAsia"/>
            <w:rtl/>
          </w:rPr>
          <w:t>کم</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Toc235260738 \h</w:instrText>
        </w:r>
        <w:r>
          <w:rPr>
            <w:webHidden/>
            <w:rtl/>
          </w:rPr>
          <w:instrText xml:space="preserve"> </w:instrText>
        </w:r>
        <w:r>
          <w:rPr>
            <w:webHidden/>
            <w:rtl/>
          </w:rPr>
        </w:r>
        <w:r>
          <w:rPr>
            <w:webHidden/>
            <w:rtl/>
          </w:rPr>
          <w:fldChar w:fldCharType="separate"/>
        </w:r>
        <w:r>
          <w:rPr>
            <w:webHidden/>
            <w:rtl/>
          </w:rPr>
          <w:t>269</w:t>
        </w:r>
        <w:r>
          <w:rPr>
            <w:webHidden/>
            <w:rtl/>
          </w:rPr>
          <w:fldChar w:fldCharType="end"/>
        </w:r>
      </w:hyperlink>
    </w:p>
    <w:p w:rsidR="004A0C53" w:rsidRDefault="004A0C53">
      <w:pPr>
        <w:pStyle w:val="TOC2"/>
        <w:tabs>
          <w:tab w:val="right" w:leader="dot" w:pos="9628"/>
        </w:tabs>
        <w:rPr>
          <w:noProof/>
          <w:rtl/>
        </w:rPr>
      </w:pPr>
      <w:hyperlink w:anchor="_Toc235260739" w:history="1">
        <w:r w:rsidRPr="000162A6">
          <w:rPr>
            <w:rStyle w:val="Hyperlink"/>
            <w:rFonts w:hint="eastAsia"/>
            <w:bCs/>
            <w:noProof/>
            <w:rtl/>
            <w:lang w:bidi="ar-SA"/>
          </w:rPr>
          <w:t>استصحاب</w:t>
        </w:r>
        <w:r w:rsidRPr="000162A6">
          <w:rPr>
            <w:rStyle w:val="Hyperlink"/>
            <w:bCs/>
            <w:noProof/>
            <w:rtl/>
          </w:rPr>
          <w:t>/</w:t>
        </w:r>
        <w:r w:rsidRPr="000162A6">
          <w:rPr>
            <w:rStyle w:val="Hyperlink"/>
            <w:rFonts w:hint="eastAsia"/>
            <w:noProof/>
            <w:rtl/>
          </w:rPr>
          <w:t>تنب</w:t>
        </w:r>
        <w:r w:rsidRPr="000162A6">
          <w:rPr>
            <w:rStyle w:val="Hyperlink"/>
            <w:rFonts w:hint="cs"/>
            <w:noProof/>
            <w:rtl/>
          </w:rPr>
          <w:t>ی</w:t>
        </w:r>
        <w:r w:rsidRPr="000162A6">
          <w:rPr>
            <w:rStyle w:val="Hyperlink"/>
            <w:rFonts w:hint="eastAsia"/>
            <w:noProof/>
            <w:rtl/>
          </w:rPr>
          <w:t>ه</w:t>
        </w:r>
        <w:r w:rsidRPr="000162A6">
          <w:rPr>
            <w:rStyle w:val="Hyperlink"/>
            <w:noProof/>
            <w:rtl/>
          </w:rPr>
          <w:t xml:space="preserve"> </w:t>
        </w:r>
        <w:r w:rsidRPr="000162A6">
          <w:rPr>
            <w:rStyle w:val="Hyperlink"/>
            <w:rFonts w:hint="eastAsia"/>
            <w:noProof/>
            <w:rtl/>
          </w:rPr>
          <w:t>هجدهم</w:t>
        </w:r>
        <w:r w:rsidRPr="000162A6">
          <w:rPr>
            <w:rStyle w:val="Hyperlink"/>
            <w:noProof/>
            <w:rtl/>
          </w:rPr>
          <w:t xml:space="preserve">/ </w:t>
        </w:r>
        <w:r w:rsidRPr="000162A6">
          <w:rPr>
            <w:rStyle w:val="Hyperlink"/>
            <w:rFonts w:hint="eastAsia"/>
            <w:noProof/>
            <w:rtl/>
          </w:rPr>
          <w:t>تعارض</w:t>
        </w:r>
        <w:r w:rsidRPr="000162A6">
          <w:rPr>
            <w:rStyle w:val="Hyperlink"/>
            <w:noProof/>
            <w:rtl/>
          </w:rPr>
          <w:t xml:space="preserve"> </w:t>
        </w:r>
        <w:r w:rsidRPr="000162A6">
          <w:rPr>
            <w:rStyle w:val="Hyperlink"/>
            <w:rFonts w:hint="eastAsia"/>
            <w:noProof/>
            <w:rtl/>
          </w:rPr>
          <w:t>دو</w:t>
        </w:r>
        <w:r w:rsidRPr="000162A6">
          <w:rPr>
            <w:rStyle w:val="Hyperlink"/>
            <w:noProof/>
            <w:rtl/>
          </w:rPr>
          <w:t xml:space="preserve"> </w:t>
        </w:r>
        <w:r w:rsidRPr="000162A6">
          <w:rPr>
            <w:rStyle w:val="Hyperlink"/>
            <w:rFonts w:hint="eastAsia"/>
            <w:noProof/>
            <w:rtl/>
          </w:rPr>
          <w:t>استصحاب</w:t>
        </w:r>
        <w:r w:rsidRPr="000162A6">
          <w:rPr>
            <w:rStyle w:val="Hyperlink"/>
            <w:noProof/>
            <w:rtl/>
          </w:rPr>
          <w:t xml:space="preserve"> </w:t>
        </w:r>
        <w:r w:rsidRPr="000162A6">
          <w:rPr>
            <w:rStyle w:val="Hyperlink"/>
            <w:rFonts w:hint="eastAsia"/>
            <w:noProof/>
            <w:rtl/>
          </w:rPr>
          <w:t>عرض</w:t>
        </w:r>
        <w:r w:rsidRPr="000162A6">
          <w:rPr>
            <w:rStyle w:val="Hyperlink"/>
            <w:rFonts w:hint="cs"/>
            <w:noProof/>
            <w:rtl/>
          </w:rPr>
          <w:t>ی</w:t>
        </w:r>
        <w:r w:rsidRPr="000162A6">
          <w:rPr>
            <w:rStyle w:val="Hyperlink"/>
            <w:noProof/>
            <w:rtl/>
          </w:rPr>
          <w:t xml:space="preserve">/ </w:t>
        </w:r>
        <w:r w:rsidRPr="000162A6">
          <w:rPr>
            <w:rStyle w:val="Hyperlink"/>
            <w:rFonts w:hint="eastAsia"/>
            <w:noProof/>
            <w:rtl/>
          </w:rPr>
          <w:t>صورت</w:t>
        </w:r>
        <w:r w:rsidRPr="000162A6">
          <w:rPr>
            <w:rStyle w:val="Hyperlink"/>
            <w:noProof/>
            <w:rtl/>
          </w:rPr>
          <w:t xml:space="preserve"> </w:t>
        </w:r>
        <w:r w:rsidRPr="000162A6">
          <w:rPr>
            <w:rStyle w:val="Hyperlink"/>
            <w:rFonts w:hint="eastAsia"/>
            <w:noProof/>
            <w:rtl/>
          </w:rPr>
          <w:t>دوم</w:t>
        </w:r>
        <w:r w:rsidRPr="000162A6">
          <w:rPr>
            <w:rStyle w:val="Hyperlink"/>
            <w:noProof/>
            <w:rtl/>
          </w:rPr>
          <w:t xml:space="preserve"> / </w:t>
        </w:r>
        <w:r w:rsidRPr="000162A6">
          <w:rPr>
            <w:rStyle w:val="Hyperlink"/>
            <w:rFonts w:hint="eastAsia"/>
            <w:noProof/>
            <w:rtl/>
          </w:rPr>
          <w:t>نظر</w:t>
        </w:r>
        <w:r w:rsidRPr="000162A6">
          <w:rPr>
            <w:rStyle w:val="Hyperlink"/>
            <w:rFonts w:hint="cs"/>
            <w:noProof/>
            <w:rtl/>
          </w:rPr>
          <w:t>ی</w:t>
        </w:r>
        <w:r w:rsidRPr="000162A6">
          <w:rPr>
            <w:rStyle w:val="Hyperlink"/>
            <w:rFonts w:hint="eastAsia"/>
            <w:noProof/>
            <w:rtl/>
          </w:rPr>
          <w:t>ه</w:t>
        </w:r>
        <w:r w:rsidRPr="000162A6">
          <w:rPr>
            <w:rStyle w:val="Hyperlink"/>
            <w:noProof/>
            <w:rtl/>
          </w:rPr>
          <w:t xml:space="preserve"> </w:t>
        </w:r>
        <w:r w:rsidRPr="000162A6">
          <w:rPr>
            <w:rStyle w:val="Hyperlink"/>
            <w:rFonts w:hint="eastAsia"/>
            <w:noProof/>
            <w:rtl/>
          </w:rPr>
          <w:t>صاحب</w:t>
        </w:r>
        <w:r w:rsidRPr="000162A6">
          <w:rPr>
            <w:rStyle w:val="Hyperlink"/>
            <w:noProof/>
            <w:rtl/>
          </w:rPr>
          <w:t xml:space="preserve"> </w:t>
        </w:r>
        <w:r w:rsidRPr="000162A6">
          <w:rPr>
            <w:rStyle w:val="Hyperlink"/>
            <w:rFonts w:hint="eastAsia"/>
            <w:noProof/>
            <w:rtl/>
          </w:rPr>
          <w:t>کفا</w:t>
        </w:r>
        <w:r w:rsidRPr="000162A6">
          <w:rPr>
            <w:rStyle w:val="Hyperlink"/>
            <w:rFonts w:hint="cs"/>
            <w:noProof/>
            <w:rtl/>
          </w:rPr>
          <w:t>ی</w:t>
        </w:r>
        <w:r w:rsidRPr="000162A6">
          <w:rPr>
            <w:rStyle w:val="Hyperlink"/>
            <w:rFonts w:hint="eastAsia"/>
            <w:noProof/>
            <w:rtl/>
          </w:rPr>
          <w:t>ه</w:t>
        </w:r>
        <w:r w:rsidRPr="000162A6">
          <w:rPr>
            <w:rStyle w:val="Hyperlink"/>
            <w:noProof/>
            <w:rtl/>
          </w:rPr>
          <w:t xml:space="preserve"> </w:t>
        </w:r>
        <w:r w:rsidRPr="000162A6">
          <w:rPr>
            <w:rStyle w:val="Hyperlink"/>
            <w:rFonts w:hint="eastAsia"/>
            <w:noProof/>
            <w:rtl/>
          </w:rPr>
          <w:t>و</w:t>
        </w:r>
        <w:r w:rsidRPr="000162A6">
          <w:rPr>
            <w:rStyle w:val="Hyperlink"/>
            <w:noProof/>
            <w:rtl/>
          </w:rPr>
          <w:t xml:space="preserve"> </w:t>
        </w:r>
        <w:r w:rsidRPr="000162A6">
          <w:rPr>
            <w:rStyle w:val="Hyperlink"/>
            <w:rFonts w:hint="eastAsia"/>
            <w:noProof/>
            <w:rtl/>
          </w:rPr>
          <w:t>نظر</w:t>
        </w:r>
        <w:r w:rsidRPr="000162A6">
          <w:rPr>
            <w:rStyle w:val="Hyperlink"/>
            <w:rFonts w:hint="cs"/>
            <w:noProof/>
            <w:rtl/>
          </w:rPr>
          <w:t>ی</w:t>
        </w:r>
        <w:r w:rsidRPr="000162A6">
          <w:rPr>
            <w:rStyle w:val="Hyperlink"/>
            <w:rFonts w:hint="eastAsia"/>
            <w:noProof/>
            <w:rtl/>
          </w:rPr>
          <w:t>ه</w:t>
        </w:r>
        <w:r w:rsidRPr="000162A6">
          <w:rPr>
            <w:rStyle w:val="Hyperlink"/>
            <w:noProof/>
            <w:rtl/>
          </w:rPr>
          <w:t xml:space="preserve"> </w:t>
        </w:r>
        <w:r w:rsidRPr="000162A6">
          <w:rPr>
            <w:rStyle w:val="Hyperlink"/>
            <w:rFonts w:hint="eastAsia"/>
            <w:noProof/>
            <w:rtl/>
          </w:rPr>
          <w:t>سوم</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Toc235260739 \h</w:instrText>
        </w:r>
        <w:r>
          <w:rPr>
            <w:noProof/>
            <w:webHidden/>
            <w:rtl/>
          </w:rPr>
          <w:instrText xml:space="preserve"> </w:instrText>
        </w:r>
        <w:r>
          <w:rPr>
            <w:noProof/>
            <w:webHidden/>
            <w:rtl/>
          </w:rPr>
        </w:r>
        <w:r>
          <w:rPr>
            <w:noProof/>
            <w:webHidden/>
            <w:rtl/>
          </w:rPr>
          <w:fldChar w:fldCharType="separate"/>
        </w:r>
        <w:r>
          <w:rPr>
            <w:noProof/>
            <w:webHidden/>
            <w:rtl/>
          </w:rPr>
          <w:t>269</w:t>
        </w:r>
        <w:r>
          <w:rPr>
            <w:noProof/>
            <w:webHidden/>
            <w:rtl/>
          </w:rPr>
          <w:fldChar w:fldCharType="end"/>
        </w:r>
      </w:hyperlink>
    </w:p>
    <w:p w:rsidR="004A0C53" w:rsidRDefault="004A0C53" w:rsidP="004A0C53">
      <w:pPr>
        <w:pStyle w:val="TOC1"/>
        <w:rPr>
          <w:rFonts w:asciiTheme="minorHAnsi" w:eastAsiaTheme="minorEastAsia" w:hAnsiTheme="minorHAnsi" w:cstheme="minorBidi"/>
          <w:sz w:val="22"/>
          <w:szCs w:val="22"/>
          <w:rtl/>
        </w:rPr>
      </w:pPr>
      <w:hyperlink w:anchor="_Toc235260740" w:history="1">
        <w:r w:rsidRPr="000162A6">
          <w:rPr>
            <w:rStyle w:val="Hyperlink"/>
            <w:rFonts w:hint="eastAsia"/>
            <w:rtl/>
          </w:rPr>
          <w:t>فهرست</w:t>
        </w:r>
        <w:r w:rsidRPr="000162A6">
          <w:rPr>
            <w:rStyle w:val="Hyperlink"/>
            <w:rtl/>
          </w:rPr>
          <w:t xml:space="preserve"> </w:t>
        </w:r>
        <w:r w:rsidRPr="000162A6">
          <w:rPr>
            <w:rStyle w:val="Hyperlink"/>
            <w:rFonts w:hint="eastAsia"/>
            <w:rtl/>
          </w:rPr>
          <w:t>منابع</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Toc235260740 \h</w:instrText>
        </w:r>
        <w:r>
          <w:rPr>
            <w:webHidden/>
            <w:rtl/>
          </w:rPr>
          <w:instrText xml:space="preserve"> </w:instrText>
        </w:r>
        <w:r>
          <w:rPr>
            <w:webHidden/>
            <w:rtl/>
          </w:rPr>
        </w:r>
        <w:r>
          <w:rPr>
            <w:webHidden/>
            <w:rtl/>
          </w:rPr>
          <w:fldChar w:fldCharType="separate"/>
        </w:r>
        <w:r>
          <w:rPr>
            <w:webHidden/>
            <w:rtl/>
          </w:rPr>
          <w:t>271</w:t>
        </w:r>
        <w:r>
          <w:rPr>
            <w:webHidden/>
            <w:rtl/>
          </w:rPr>
          <w:fldChar w:fldCharType="end"/>
        </w:r>
      </w:hyperlink>
    </w:p>
    <w:p w:rsidR="009A5F50" w:rsidRDefault="000630E5" w:rsidP="004A0C53">
      <w:pPr>
        <w:pStyle w:val="NoSpacing"/>
        <w:rPr>
          <w:rtl/>
        </w:rPr>
      </w:pPr>
      <w:r>
        <w:rPr>
          <w:rtl/>
        </w:rPr>
        <w:fldChar w:fldCharType="end"/>
      </w:r>
      <w:r w:rsidR="00327798">
        <w:rPr>
          <w:rtl/>
        </w:rPr>
        <w:br w:type="page"/>
      </w:r>
      <w:bookmarkStart w:id="1" w:name="_Toc235260498"/>
      <w:r w:rsidR="00E64E68">
        <w:rPr>
          <w:rFonts w:hint="cs"/>
          <w:rtl/>
        </w:rPr>
        <w:lastRenderedPageBreak/>
        <w:t xml:space="preserve">جلسه </w:t>
      </w:r>
      <w:r w:rsidR="00A320C1">
        <w:rPr>
          <w:rFonts w:hint="cs"/>
          <w:rtl/>
        </w:rPr>
        <w:t>اول</w:t>
      </w:r>
      <w:bookmarkEnd w:id="1"/>
    </w:p>
    <w:p w:rsidR="000F05A2" w:rsidRDefault="00525BE6" w:rsidP="00545B1F">
      <w:pPr>
        <w:pStyle w:val="Heading1"/>
        <w:rPr>
          <w:rtl/>
        </w:rPr>
      </w:pPr>
      <w:bookmarkStart w:id="2" w:name="_Toc235260499"/>
      <w:r>
        <w:rPr>
          <w:rFonts w:hint="cs"/>
          <w:rtl/>
        </w:rPr>
        <w:t>تنبیه</w:t>
      </w:r>
      <w:r w:rsidR="00AF5DA1">
        <w:rPr>
          <w:rFonts w:hint="cs"/>
          <w:rtl/>
        </w:rPr>
        <w:t>ا</w:t>
      </w:r>
      <w:r>
        <w:rPr>
          <w:rFonts w:hint="cs"/>
          <w:rtl/>
        </w:rPr>
        <w:t>ت استصحاب/تنبیه نهم(</w:t>
      </w:r>
      <w:r w:rsidR="000F05A2">
        <w:rPr>
          <w:rFonts w:hint="cs"/>
          <w:rtl/>
        </w:rPr>
        <w:t>استصحاب</w:t>
      </w:r>
      <w:r w:rsidR="000F05A2">
        <w:rPr>
          <w:rtl/>
        </w:rPr>
        <w:t xml:space="preserve"> </w:t>
      </w:r>
      <w:r w:rsidR="000F05A2">
        <w:rPr>
          <w:rFonts w:hint="cs"/>
          <w:rtl/>
        </w:rPr>
        <w:t>احکام</w:t>
      </w:r>
      <w:r w:rsidR="000F05A2">
        <w:rPr>
          <w:rtl/>
        </w:rPr>
        <w:t xml:space="preserve"> </w:t>
      </w:r>
      <w:r w:rsidR="000F05A2">
        <w:rPr>
          <w:rFonts w:hint="cs"/>
          <w:rtl/>
        </w:rPr>
        <w:t>شرایع</w:t>
      </w:r>
      <w:r w:rsidR="000F05A2">
        <w:rPr>
          <w:rtl/>
        </w:rPr>
        <w:t xml:space="preserve"> </w:t>
      </w:r>
      <w:r w:rsidR="000F05A2">
        <w:rPr>
          <w:rFonts w:hint="cs"/>
          <w:rtl/>
        </w:rPr>
        <w:t>سابقه</w:t>
      </w:r>
      <w:r>
        <w:rPr>
          <w:rFonts w:hint="cs"/>
          <w:rtl/>
        </w:rPr>
        <w:t>)</w:t>
      </w:r>
      <w:bookmarkEnd w:id="2"/>
    </w:p>
    <w:p w:rsidR="009A5F50" w:rsidRDefault="000F05A2" w:rsidP="0044477C">
      <w:pPr>
        <w:rPr>
          <w:rtl/>
        </w:rPr>
      </w:pPr>
      <w:r>
        <w:rPr>
          <w:rFonts w:hint="cs"/>
          <w:rtl/>
        </w:rPr>
        <w:t>مسئله</w:t>
      </w:r>
      <w:r>
        <w:rPr>
          <w:rtl/>
        </w:rPr>
        <w:t xml:space="preserve"> </w:t>
      </w:r>
      <w:r>
        <w:rPr>
          <w:rFonts w:hint="cs"/>
          <w:rtl/>
        </w:rPr>
        <w:t>این</w:t>
      </w:r>
      <w:r>
        <w:rPr>
          <w:rtl/>
        </w:rPr>
        <w:t xml:space="preserve"> </w:t>
      </w:r>
      <w:r>
        <w:rPr>
          <w:rFonts w:hint="cs"/>
          <w:rtl/>
        </w:rPr>
        <w:t>است</w:t>
      </w:r>
      <w:r>
        <w:rPr>
          <w:rtl/>
        </w:rPr>
        <w:t xml:space="preserve"> </w:t>
      </w:r>
      <w:r>
        <w:rPr>
          <w:rFonts w:hint="cs"/>
          <w:rtl/>
        </w:rPr>
        <w:t>که</w:t>
      </w:r>
      <w:r>
        <w:rPr>
          <w:rtl/>
        </w:rPr>
        <w:t xml:space="preserve"> </w:t>
      </w:r>
      <w:r>
        <w:rPr>
          <w:rFonts w:hint="cs"/>
          <w:rtl/>
        </w:rPr>
        <w:t>اگر</w:t>
      </w:r>
      <w:r>
        <w:rPr>
          <w:rtl/>
        </w:rPr>
        <w:t xml:space="preserve"> </w:t>
      </w:r>
      <w:r>
        <w:rPr>
          <w:rFonts w:hint="cs"/>
          <w:rtl/>
        </w:rPr>
        <w:t>حکمی</w:t>
      </w:r>
      <w:r>
        <w:rPr>
          <w:rtl/>
        </w:rPr>
        <w:t xml:space="preserve"> </w:t>
      </w:r>
      <w:r>
        <w:rPr>
          <w:rFonts w:hint="cs"/>
          <w:rtl/>
        </w:rPr>
        <w:t>در</w:t>
      </w:r>
      <w:r>
        <w:rPr>
          <w:rtl/>
        </w:rPr>
        <w:t xml:space="preserve"> </w:t>
      </w:r>
      <w:r>
        <w:rPr>
          <w:rFonts w:hint="cs"/>
          <w:rtl/>
        </w:rPr>
        <w:t>شریعت</w:t>
      </w:r>
      <w:r>
        <w:rPr>
          <w:rtl/>
        </w:rPr>
        <w:t xml:space="preserve"> </w:t>
      </w:r>
      <w:r>
        <w:rPr>
          <w:rFonts w:hint="cs"/>
          <w:rtl/>
        </w:rPr>
        <w:t>گذشته‌ای</w:t>
      </w:r>
      <w:r>
        <w:rPr>
          <w:rtl/>
        </w:rPr>
        <w:t xml:space="preserve"> (</w:t>
      </w:r>
      <w:r>
        <w:rPr>
          <w:rFonts w:hint="cs"/>
          <w:rtl/>
        </w:rPr>
        <w:t>مانند</w:t>
      </w:r>
      <w:r>
        <w:rPr>
          <w:rtl/>
        </w:rPr>
        <w:t xml:space="preserve"> </w:t>
      </w:r>
      <w:r>
        <w:rPr>
          <w:rFonts w:hint="cs"/>
          <w:rtl/>
        </w:rPr>
        <w:t>شریعت</w:t>
      </w:r>
      <w:r>
        <w:rPr>
          <w:rtl/>
        </w:rPr>
        <w:t xml:space="preserve"> </w:t>
      </w:r>
      <w:r>
        <w:rPr>
          <w:rFonts w:hint="cs"/>
          <w:rtl/>
        </w:rPr>
        <w:t>حضرت</w:t>
      </w:r>
      <w:r>
        <w:rPr>
          <w:rtl/>
        </w:rPr>
        <w:t xml:space="preserve"> </w:t>
      </w:r>
      <w:r>
        <w:rPr>
          <w:rFonts w:hint="cs"/>
          <w:rtl/>
        </w:rPr>
        <w:t>موسی</w:t>
      </w:r>
      <w:r>
        <w:rPr>
          <w:rtl/>
        </w:rPr>
        <w:t xml:space="preserve"> </w:t>
      </w:r>
      <w:r>
        <w:rPr>
          <w:rFonts w:hint="cs"/>
          <w:rtl/>
        </w:rPr>
        <w:t>یا</w:t>
      </w:r>
      <w:r>
        <w:rPr>
          <w:rtl/>
        </w:rPr>
        <w:t xml:space="preserve"> </w:t>
      </w:r>
      <w:r>
        <w:rPr>
          <w:rFonts w:hint="cs"/>
          <w:rtl/>
        </w:rPr>
        <w:t>عیسی</w:t>
      </w:r>
      <w:r>
        <w:rPr>
          <w:rtl/>
        </w:rPr>
        <w:t xml:space="preserve"> </w:t>
      </w:r>
      <w:r>
        <w:rPr>
          <w:rFonts w:hint="cs"/>
          <w:rtl/>
        </w:rPr>
        <w:t>علیهماالسلام</w:t>
      </w:r>
      <w:r>
        <w:rPr>
          <w:rtl/>
        </w:rPr>
        <w:t xml:space="preserve">) </w:t>
      </w:r>
      <w:r>
        <w:rPr>
          <w:rFonts w:hint="cs"/>
          <w:rtl/>
        </w:rPr>
        <w:t>ثابت</w:t>
      </w:r>
      <w:r>
        <w:rPr>
          <w:rtl/>
        </w:rPr>
        <w:t xml:space="preserve"> </w:t>
      </w:r>
      <w:r>
        <w:rPr>
          <w:rFonts w:hint="cs"/>
          <w:rtl/>
        </w:rPr>
        <w:t>بوده</w:t>
      </w:r>
      <w:r>
        <w:rPr>
          <w:rtl/>
        </w:rPr>
        <w:t xml:space="preserve"> </w:t>
      </w:r>
      <w:r>
        <w:rPr>
          <w:rFonts w:hint="cs"/>
          <w:rtl/>
        </w:rPr>
        <w:t>و</w:t>
      </w:r>
      <w:r>
        <w:rPr>
          <w:rtl/>
        </w:rPr>
        <w:t xml:space="preserve"> </w:t>
      </w:r>
      <w:r>
        <w:rPr>
          <w:rFonts w:hint="cs"/>
          <w:rtl/>
        </w:rPr>
        <w:t>ما</w:t>
      </w:r>
      <w:r>
        <w:rPr>
          <w:rtl/>
        </w:rPr>
        <w:t xml:space="preserve"> </w:t>
      </w:r>
      <w:r>
        <w:rPr>
          <w:rFonts w:hint="cs"/>
          <w:rtl/>
        </w:rPr>
        <w:t>یقین</w:t>
      </w:r>
      <w:r>
        <w:rPr>
          <w:rtl/>
        </w:rPr>
        <w:t xml:space="preserve"> </w:t>
      </w:r>
      <w:r>
        <w:rPr>
          <w:rFonts w:hint="cs"/>
          <w:rtl/>
        </w:rPr>
        <w:t>داریم</w:t>
      </w:r>
      <w:r>
        <w:rPr>
          <w:rtl/>
        </w:rPr>
        <w:t xml:space="preserve"> </w:t>
      </w:r>
      <w:r>
        <w:rPr>
          <w:rFonts w:hint="cs"/>
          <w:rtl/>
        </w:rPr>
        <w:t>که</w:t>
      </w:r>
      <w:r>
        <w:rPr>
          <w:rtl/>
        </w:rPr>
        <w:t xml:space="preserve"> </w:t>
      </w:r>
      <w:r>
        <w:rPr>
          <w:rFonts w:hint="cs"/>
          <w:rtl/>
        </w:rPr>
        <w:t>در</w:t>
      </w:r>
      <w:r>
        <w:rPr>
          <w:rtl/>
        </w:rPr>
        <w:t xml:space="preserve"> </w:t>
      </w:r>
      <w:r>
        <w:rPr>
          <w:rFonts w:hint="cs"/>
          <w:rtl/>
        </w:rPr>
        <w:t>آن</w:t>
      </w:r>
      <w:r>
        <w:rPr>
          <w:rtl/>
        </w:rPr>
        <w:t xml:space="preserve"> </w:t>
      </w:r>
      <w:r>
        <w:rPr>
          <w:rFonts w:hint="cs"/>
          <w:rtl/>
        </w:rPr>
        <w:t>شریعت،</w:t>
      </w:r>
      <w:r>
        <w:rPr>
          <w:rtl/>
        </w:rPr>
        <w:t xml:space="preserve"> </w:t>
      </w:r>
      <w:r>
        <w:rPr>
          <w:rFonts w:hint="cs"/>
          <w:rtl/>
        </w:rPr>
        <w:t>آن</w:t>
      </w:r>
      <w:r>
        <w:rPr>
          <w:rtl/>
        </w:rPr>
        <w:t xml:space="preserve"> </w:t>
      </w:r>
      <w:r>
        <w:rPr>
          <w:rFonts w:hint="cs"/>
          <w:rtl/>
        </w:rPr>
        <w:t>حکم</w:t>
      </w:r>
      <w:r>
        <w:rPr>
          <w:rtl/>
        </w:rPr>
        <w:t xml:space="preserve"> </w:t>
      </w:r>
      <w:r>
        <w:rPr>
          <w:rFonts w:hint="cs"/>
          <w:rtl/>
        </w:rPr>
        <w:t>وجود</w:t>
      </w:r>
      <w:r>
        <w:rPr>
          <w:rtl/>
        </w:rPr>
        <w:t xml:space="preserve"> </w:t>
      </w:r>
      <w:r>
        <w:rPr>
          <w:rFonts w:hint="cs"/>
          <w:rtl/>
        </w:rPr>
        <w:t>داشته</w:t>
      </w:r>
      <w:r>
        <w:rPr>
          <w:rtl/>
        </w:rPr>
        <w:t xml:space="preserve"> </w:t>
      </w:r>
      <w:r>
        <w:rPr>
          <w:rFonts w:hint="cs"/>
          <w:rtl/>
        </w:rPr>
        <w:t>است،</w:t>
      </w:r>
      <w:r>
        <w:rPr>
          <w:rtl/>
        </w:rPr>
        <w:t xml:space="preserve"> </w:t>
      </w:r>
      <w:r>
        <w:rPr>
          <w:rFonts w:hint="cs"/>
          <w:rtl/>
        </w:rPr>
        <w:t>اما</w:t>
      </w:r>
      <w:r>
        <w:rPr>
          <w:rtl/>
        </w:rPr>
        <w:t xml:space="preserve"> </w:t>
      </w:r>
      <w:r>
        <w:rPr>
          <w:rFonts w:hint="cs"/>
          <w:rtl/>
        </w:rPr>
        <w:t>در</w:t>
      </w:r>
      <w:r>
        <w:rPr>
          <w:rtl/>
        </w:rPr>
        <w:t xml:space="preserve"> </w:t>
      </w:r>
      <w:r>
        <w:rPr>
          <w:rFonts w:hint="cs"/>
          <w:rtl/>
        </w:rPr>
        <w:t>شریعت</w:t>
      </w:r>
      <w:r>
        <w:rPr>
          <w:rtl/>
        </w:rPr>
        <w:t xml:space="preserve"> </w:t>
      </w:r>
      <w:r w:rsidR="00AF5DA1">
        <w:rPr>
          <w:rFonts w:hint="cs"/>
          <w:rtl/>
        </w:rPr>
        <w:t>اسلام</w:t>
      </w:r>
      <w:r>
        <w:rPr>
          <w:rtl/>
        </w:rPr>
        <w:t xml:space="preserve"> </w:t>
      </w:r>
      <w:r>
        <w:rPr>
          <w:rFonts w:hint="cs"/>
          <w:rtl/>
        </w:rPr>
        <w:t>نسبت</w:t>
      </w:r>
      <w:r>
        <w:rPr>
          <w:rtl/>
        </w:rPr>
        <w:t xml:space="preserve"> </w:t>
      </w:r>
      <w:r>
        <w:rPr>
          <w:rFonts w:hint="cs"/>
          <w:rtl/>
        </w:rPr>
        <w:t>به</w:t>
      </w:r>
      <w:r>
        <w:rPr>
          <w:rtl/>
        </w:rPr>
        <w:t xml:space="preserve"> </w:t>
      </w:r>
      <w:r>
        <w:rPr>
          <w:rFonts w:hint="cs"/>
          <w:rtl/>
        </w:rPr>
        <w:t>بقا</w:t>
      </w:r>
      <w:r>
        <w:rPr>
          <w:rtl/>
        </w:rPr>
        <w:t xml:space="preserve"> </w:t>
      </w:r>
      <w:r>
        <w:rPr>
          <w:rFonts w:hint="cs"/>
          <w:rtl/>
        </w:rPr>
        <w:t>یا</w:t>
      </w:r>
      <w:r>
        <w:rPr>
          <w:rtl/>
        </w:rPr>
        <w:t xml:space="preserve"> </w:t>
      </w:r>
      <w:r>
        <w:rPr>
          <w:rFonts w:hint="cs"/>
          <w:rtl/>
        </w:rPr>
        <w:t>عدم</w:t>
      </w:r>
      <w:r>
        <w:rPr>
          <w:rtl/>
        </w:rPr>
        <w:t xml:space="preserve"> </w:t>
      </w:r>
      <w:r>
        <w:rPr>
          <w:rFonts w:hint="cs"/>
          <w:rtl/>
        </w:rPr>
        <w:t>بقای</w:t>
      </w:r>
      <w:r>
        <w:rPr>
          <w:rtl/>
        </w:rPr>
        <w:t xml:space="preserve"> </w:t>
      </w:r>
      <w:r>
        <w:rPr>
          <w:rFonts w:hint="cs"/>
          <w:rtl/>
        </w:rPr>
        <w:t>آن</w:t>
      </w:r>
      <w:r>
        <w:rPr>
          <w:rtl/>
        </w:rPr>
        <w:t xml:space="preserve"> </w:t>
      </w:r>
      <w:r>
        <w:rPr>
          <w:rFonts w:hint="cs"/>
          <w:rtl/>
        </w:rPr>
        <w:t>حکم</w:t>
      </w:r>
      <w:r>
        <w:rPr>
          <w:rtl/>
        </w:rPr>
        <w:t xml:space="preserve"> </w:t>
      </w:r>
      <w:r>
        <w:rPr>
          <w:rFonts w:hint="cs"/>
          <w:rtl/>
        </w:rPr>
        <w:t>شک</w:t>
      </w:r>
      <w:r>
        <w:rPr>
          <w:rtl/>
        </w:rPr>
        <w:t xml:space="preserve"> </w:t>
      </w:r>
      <w:r>
        <w:rPr>
          <w:rFonts w:hint="cs"/>
          <w:rtl/>
        </w:rPr>
        <w:t>داریم</w:t>
      </w:r>
      <w:r>
        <w:rPr>
          <w:rtl/>
        </w:rPr>
        <w:t xml:space="preserve"> (</w:t>
      </w:r>
      <w:r>
        <w:rPr>
          <w:rFonts w:hint="cs"/>
          <w:rtl/>
        </w:rPr>
        <w:t>یعنی</w:t>
      </w:r>
      <w:r>
        <w:rPr>
          <w:rtl/>
        </w:rPr>
        <w:t xml:space="preserve"> </w:t>
      </w:r>
      <w:r>
        <w:rPr>
          <w:rFonts w:hint="cs"/>
          <w:rtl/>
        </w:rPr>
        <w:t>نمی‌دانیم</w:t>
      </w:r>
      <w:r>
        <w:rPr>
          <w:rtl/>
        </w:rPr>
        <w:t xml:space="preserve"> </w:t>
      </w:r>
      <w:r>
        <w:rPr>
          <w:rFonts w:hint="cs"/>
          <w:rtl/>
        </w:rPr>
        <w:t>آیا</w:t>
      </w:r>
      <w:r>
        <w:rPr>
          <w:rtl/>
        </w:rPr>
        <w:t xml:space="preserve"> </w:t>
      </w:r>
      <w:r>
        <w:rPr>
          <w:rFonts w:hint="cs"/>
          <w:rtl/>
        </w:rPr>
        <w:t>در</w:t>
      </w:r>
      <w:r>
        <w:rPr>
          <w:rtl/>
        </w:rPr>
        <w:t xml:space="preserve"> </w:t>
      </w:r>
      <w:r>
        <w:rPr>
          <w:rFonts w:hint="cs"/>
          <w:rtl/>
        </w:rPr>
        <w:t>اسلام</w:t>
      </w:r>
      <w:r>
        <w:rPr>
          <w:rtl/>
        </w:rPr>
        <w:t xml:space="preserve"> </w:t>
      </w:r>
      <w:r>
        <w:rPr>
          <w:rFonts w:hint="cs"/>
          <w:rtl/>
        </w:rPr>
        <w:t>هم</w:t>
      </w:r>
      <w:r>
        <w:rPr>
          <w:rtl/>
        </w:rPr>
        <w:t xml:space="preserve"> </w:t>
      </w:r>
      <w:r>
        <w:rPr>
          <w:rFonts w:hint="cs"/>
          <w:rtl/>
        </w:rPr>
        <w:t>چنین</w:t>
      </w:r>
      <w:r>
        <w:rPr>
          <w:rtl/>
        </w:rPr>
        <w:t xml:space="preserve"> </w:t>
      </w:r>
      <w:r>
        <w:rPr>
          <w:rFonts w:hint="cs"/>
          <w:rtl/>
        </w:rPr>
        <w:t>حکمی</w:t>
      </w:r>
      <w:r>
        <w:rPr>
          <w:rtl/>
        </w:rPr>
        <w:t xml:space="preserve"> </w:t>
      </w:r>
      <w:r>
        <w:rPr>
          <w:rFonts w:hint="cs"/>
          <w:rtl/>
        </w:rPr>
        <w:t>هست</w:t>
      </w:r>
      <w:r>
        <w:rPr>
          <w:rtl/>
        </w:rPr>
        <w:t xml:space="preserve"> </w:t>
      </w:r>
      <w:r>
        <w:rPr>
          <w:rFonts w:hint="cs"/>
          <w:rtl/>
        </w:rPr>
        <w:t>یا</w:t>
      </w:r>
      <w:r>
        <w:rPr>
          <w:rtl/>
        </w:rPr>
        <w:t xml:space="preserve"> </w:t>
      </w:r>
      <w:r>
        <w:rPr>
          <w:rFonts w:hint="cs"/>
          <w:rtl/>
        </w:rPr>
        <w:t>خیر</w:t>
      </w:r>
      <w:r>
        <w:rPr>
          <w:rtl/>
        </w:rPr>
        <w:t>)</w:t>
      </w:r>
      <w:r>
        <w:rPr>
          <w:rFonts w:hint="cs"/>
          <w:rtl/>
        </w:rPr>
        <w:t>،</w:t>
      </w:r>
      <w:r>
        <w:rPr>
          <w:rtl/>
        </w:rPr>
        <w:t xml:space="preserve"> </w:t>
      </w:r>
      <w:r>
        <w:rPr>
          <w:rFonts w:hint="cs"/>
          <w:rtl/>
        </w:rPr>
        <w:t>آیا</w:t>
      </w:r>
      <w:r>
        <w:rPr>
          <w:rtl/>
        </w:rPr>
        <w:t xml:space="preserve"> </w:t>
      </w:r>
      <w:r>
        <w:rPr>
          <w:rFonts w:hint="cs"/>
          <w:rtl/>
        </w:rPr>
        <w:t>می‌توانیم</w:t>
      </w:r>
      <w:r>
        <w:rPr>
          <w:rtl/>
        </w:rPr>
        <w:t xml:space="preserve"> </w:t>
      </w:r>
      <w:r>
        <w:rPr>
          <w:rFonts w:hint="cs"/>
          <w:rtl/>
        </w:rPr>
        <w:t>اصل</w:t>
      </w:r>
      <w:r>
        <w:rPr>
          <w:rtl/>
        </w:rPr>
        <w:t xml:space="preserve"> </w:t>
      </w:r>
      <w:r>
        <w:rPr>
          <w:rFonts w:hint="cs"/>
          <w:rtl/>
        </w:rPr>
        <w:t>بقای</w:t>
      </w:r>
      <w:r>
        <w:rPr>
          <w:rtl/>
        </w:rPr>
        <w:t xml:space="preserve"> </w:t>
      </w:r>
      <w:r>
        <w:rPr>
          <w:rFonts w:hint="cs"/>
          <w:rtl/>
        </w:rPr>
        <w:t>آن</w:t>
      </w:r>
      <w:r>
        <w:rPr>
          <w:rtl/>
        </w:rPr>
        <w:t xml:space="preserve"> </w:t>
      </w:r>
      <w:r>
        <w:rPr>
          <w:rFonts w:hint="cs"/>
          <w:rtl/>
        </w:rPr>
        <w:t>حکم</w:t>
      </w:r>
      <w:r>
        <w:rPr>
          <w:rtl/>
        </w:rPr>
        <w:t xml:space="preserve"> </w:t>
      </w:r>
      <w:r>
        <w:rPr>
          <w:rFonts w:hint="cs"/>
          <w:rtl/>
        </w:rPr>
        <w:t>را</w:t>
      </w:r>
      <w:r>
        <w:rPr>
          <w:rtl/>
        </w:rPr>
        <w:t xml:space="preserve"> </w:t>
      </w:r>
      <w:r>
        <w:rPr>
          <w:rFonts w:hint="cs"/>
          <w:rtl/>
        </w:rPr>
        <w:t>استصحاب</w:t>
      </w:r>
      <w:r>
        <w:rPr>
          <w:rtl/>
        </w:rPr>
        <w:t xml:space="preserve"> </w:t>
      </w:r>
      <w:r>
        <w:rPr>
          <w:rFonts w:hint="cs"/>
          <w:rtl/>
        </w:rPr>
        <w:t>کنیم</w:t>
      </w:r>
      <w:r>
        <w:rPr>
          <w:rtl/>
        </w:rPr>
        <w:t xml:space="preserve"> </w:t>
      </w:r>
      <w:r>
        <w:rPr>
          <w:rFonts w:hint="cs"/>
          <w:rtl/>
        </w:rPr>
        <w:t>و</w:t>
      </w:r>
      <w:r>
        <w:rPr>
          <w:rtl/>
        </w:rPr>
        <w:t xml:space="preserve"> </w:t>
      </w:r>
      <w:r>
        <w:rPr>
          <w:rFonts w:hint="cs"/>
          <w:rtl/>
        </w:rPr>
        <w:t>بگوییم</w:t>
      </w:r>
      <w:r>
        <w:rPr>
          <w:rtl/>
        </w:rPr>
        <w:t xml:space="preserve"> </w:t>
      </w:r>
      <w:r>
        <w:rPr>
          <w:rFonts w:hint="cs"/>
          <w:rtl/>
        </w:rPr>
        <w:t>چون</w:t>
      </w:r>
      <w:r>
        <w:rPr>
          <w:rtl/>
        </w:rPr>
        <w:t xml:space="preserve"> </w:t>
      </w:r>
      <w:r>
        <w:rPr>
          <w:rFonts w:hint="cs"/>
          <w:rtl/>
        </w:rPr>
        <w:t>در</w:t>
      </w:r>
      <w:r>
        <w:rPr>
          <w:rtl/>
        </w:rPr>
        <w:t xml:space="preserve"> </w:t>
      </w:r>
      <w:r>
        <w:rPr>
          <w:rFonts w:hint="cs"/>
          <w:rtl/>
        </w:rPr>
        <w:t>شریعت</w:t>
      </w:r>
      <w:r>
        <w:rPr>
          <w:rtl/>
        </w:rPr>
        <w:t xml:space="preserve"> </w:t>
      </w:r>
      <w:r>
        <w:rPr>
          <w:rFonts w:hint="cs"/>
          <w:rtl/>
        </w:rPr>
        <w:t>گذشته</w:t>
      </w:r>
      <w:r>
        <w:rPr>
          <w:rtl/>
        </w:rPr>
        <w:t xml:space="preserve"> </w:t>
      </w:r>
      <w:r>
        <w:rPr>
          <w:rFonts w:hint="cs"/>
          <w:rtl/>
        </w:rPr>
        <w:t>بوده،</w:t>
      </w:r>
      <w:r>
        <w:rPr>
          <w:rtl/>
        </w:rPr>
        <w:t xml:space="preserve"> </w:t>
      </w:r>
      <w:r>
        <w:rPr>
          <w:rFonts w:hint="cs"/>
          <w:rtl/>
        </w:rPr>
        <w:t>در</w:t>
      </w:r>
      <w:r>
        <w:rPr>
          <w:rtl/>
        </w:rPr>
        <w:t xml:space="preserve"> </w:t>
      </w:r>
      <w:r>
        <w:rPr>
          <w:rFonts w:hint="cs"/>
          <w:rtl/>
        </w:rPr>
        <w:t>اسلام</w:t>
      </w:r>
      <w:r>
        <w:rPr>
          <w:rtl/>
        </w:rPr>
        <w:t xml:space="preserve"> </w:t>
      </w:r>
      <w:r>
        <w:rPr>
          <w:rFonts w:hint="cs"/>
          <w:rtl/>
        </w:rPr>
        <w:t>هم</w:t>
      </w:r>
      <w:r>
        <w:rPr>
          <w:rtl/>
        </w:rPr>
        <w:t xml:space="preserve"> </w:t>
      </w:r>
      <w:r>
        <w:rPr>
          <w:rFonts w:hint="cs"/>
          <w:rtl/>
        </w:rPr>
        <w:t>هست؟</w:t>
      </w:r>
      <w:r>
        <w:rPr>
          <w:rtl/>
        </w:rPr>
        <w:t xml:space="preserve"> </w:t>
      </w:r>
      <w:r>
        <w:rPr>
          <w:rFonts w:hint="cs"/>
          <w:rtl/>
        </w:rPr>
        <w:t>این</w:t>
      </w:r>
      <w:r>
        <w:rPr>
          <w:rtl/>
        </w:rPr>
        <w:t xml:space="preserve"> </w:t>
      </w:r>
      <w:r>
        <w:rPr>
          <w:rFonts w:hint="cs"/>
          <w:rtl/>
        </w:rPr>
        <w:t>مورد</w:t>
      </w:r>
      <w:r>
        <w:rPr>
          <w:rtl/>
        </w:rPr>
        <w:t xml:space="preserve"> </w:t>
      </w:r>
      <w:r>
        <w:rPr>
          <w:rFonts w:hint="cs"/>
          <w:rtl/>
        </w:rPr>
        <w:t>از</w:t>
      </w:r>
      <w:r>
        <w:rPr>
          <w:rtl/>
        </w:rPr>
        <w:t xml:space="preserve"> </w:t>
      </w:r>
      <w:r>
        <w:rPr>
          <w:rFonts w:hint="cs"/>
          <w:rtl/>
        </w:rPr>
        <w:t>استصحاب،</w:t>
      </w:r>
      <w:r w:rsidR="00805812">
        <w:rPr>
          <w:rtl/>
        </w:rPr>
        <w:t xml:space="preserve"> </w:t>
      </w:r>
      <w:r>
        <w:rPr>
          <w:rFonts w:hint="cs"/>
          <w:rtl/>
        </w:rPr>
        <w:t>استصحاب</w:t>
      </w:r>
      <w:r>
        <w:rPr>
          <w:rtl/>
        </w:rPr>
        <w:t xml:space="preserve"> </w:t>
      </w:r>
      <w:r>
        <w:rPr>
          <w:rFonts w:hint="cs"/>
          <w:rtl/>
        </w:rPr>
        <w:t>احکام</w:t>
      </w:r>
      <w:r>
        <w:rPr>
          <w:rtl/>
        </w:rPr>
        <w:t xml:space="preserve"> </w:t>
      </w:r>
      <w:r>
        <w:rPr>
          <w:rFonts w:hint="cs"/>
          <w:rtl/>
        </w:rPr>
        <w:t>شرایع</w:t>
      </w:r>
      <w:r>
        <w:rPr>
          <w:rtl/>
        </w:rPr>
        <w:t xml:space="preserve"> </w:t>
      </w:r>
      <w:r>
        <w:rPr>
          <w:rFonts w:hint="cs"/>
          <w:rtl/>
        </w:rPr>
        <w:t>سابقه</w:t>
      </w:r>
      <w:r w:rsidR="00805812">
        <w:rPr>
          <w:rtl/>
        </w:rPr>
        <w:t xml:space="preserve"> </w:t>
      </w:r>
      <w:r>
        <w:rPr>
          <w:rFonts w:hint="cs"/>
          <w:rtl/>
        </w:rPr>
        <w:t>نامیده</w:t>
      </w:r>
      <w:r>
        <w:rPr>
          <w:rtl/>
        </w:rPr>
        <w:t xml:space="preserve"> </w:t>
      </w:r>
      <w:r w:rsidR="00D74C82">
        <w:rPr>
          <w:rFonts w:hint="cs"/>
          <w:rtl/>
        </w:rPr>
        <w:t>می شود</w:t>
      </w:r>
      <w:r>
        <w:rPr>
          <w:rtl/>
        </w:rPr>
        <w:t>.</w:t>
      </w:r>
    </w:p>
    <w:p w:rsidR="000F05A2" w:rsidRDefault="000F05A2" w:rsidP="0044477C">
      <w:pPr>
        <w:rPr>
          <w:rtl/>
        </w:rPr>
      </w:pPr>
      <w:r>
        <w:rPr>
          <w:rFonts w:hint="cs"/>
          <w:rtl/>
        </w:rPr>
        <w:t>نظرات</w:t>
      </w:r>
      <w:r>
        <w:rPr>
          <w:rtl/>
        </w:rPr>
        <w:t xml:space="preserve"> </w:t>
      </w:r>
      <w:r>
        <w:rPr>
          <w:rFonts w:hint="cs"/>
          <w:rtl/>
        </w:rPr>
        <w:t>و</w:t>
      </w:r>
      <w:r>
        <w:rPr>
          <w:rtl/>
        </w:rPr>
        <w:t xml:space="preserve"> </w:t>
      </w:r>
      <w:r>
        <w:rPr>
          <w:rFonts w:hint="cs"/>
          <w:rtl/>
        </w:rPr>
        <w:t>اقوال</w:t>
      </w:r>
      <w:r>
        <w:rPr>
          <w:rtl/>
        </w:rPr>
        <w:t xml:space="preserve"> </w:t>
      </w:r>
      <w:r>
        <w:rPr>
          <w:rFonts w:hint="cs"/>
          <w:rtl/>
        </w:rPr>
        <w:t>فقها</w:t>
      </w:r>
      <w:r>
        <w:rPr>
          <w:rtl/>
        </w:rPr>
        <w:t>:</w:t>
      </w:r>
    </w:p>
    <w:p w:rsidR="000F05A2" w:rsidRDefault="001227F1" w:rsidP="007B4FD8">
      <w:pPr>
        <w:rPr>
          <w:rtl/>
        </w:rPr>
      </w:pPr>
      <w:r>
        <w:rPr>
          <w:rtl/>
        </w:rPr>
        <w:t xml:space="preserve"> </w:t>
      </w:r>
      <w:r w:rsidR="000F05A2">
        <w:rPr>
          <w:rFonts w:hint="cs"/>
          <w:rtl/>
        </w:rPr>
        <w:t>قول</w:t>
      </w:r>
      <w:r w:rsidR="000F05A2">
        <w:rPr>
          <w:rtl/>
        </w:rPr>
        <w:t xml:space="preserve"> </w:t>
      </w:r>
      <w:r w:rsidR="000F05A2">
        <w:rPr>
          <w:rFonts w:hint="cs"/>
          <w:rtl/>
        </w:rPr>
        <w:t>اول</w:t>
      </w:r>
      <w:r w:rsidR="000F05A2">
        <w:rPr>
          <w:rtl/>
        </w:rPr>
        <w:t xml:space="preserve"> (</w:t>
      </w:r>
      <w:r w:rsidR="000F05A2">
        <w:rPr>
          <w:rFonts w:hint="cs"/>
          <w:rtl/>
        </w:rPr>
        <w:t>مشهور</w:t>
      </w:r>
      <w:r w:rsidR="000F05A2">
        <w:rPr>
          <w:rtl/>
        </w:rPr>
        <w:t xml:space="preserve"> </w:t>
      </w:r>
      <w:r w:rsidR="000F05A2">
        <w:rPr>
          <w:rFonts w:hint="cs"/>
          <w:rtl/>
        </w:rPr>
        <w:t>و</w:t>
      </w:r>
      <w:r w:rsidR="000F05A2">
        <w:rPr>
          <w:rtl/>
        </w:rPr>
        <w:t xml:space="preserve"> </w:t>
      </w:r>
      <w:r w:rsidR="000F05A2">
        <w:rPr>
          <w:rFonts w:hint="cs"/>
          <w:rtl/>
        </w:rPr>
        <w:t>مختار</w:t>
      </w:r>
      <w:r w:rsidR="000F05A2">
        <w:rPr>
          <w:rtl/>
        </w:rPr>
        <w:t xml:space="preserve"> </w:t>
      </w:r>
      <w:r w:rsidR="000F05A2">
        <w:rPr>
          <w:rFonts w:hint="cs"/>
          <w:rtl/>
        </w:rPr>
        <w:t>استاد</w:t>
      </w:r>
      <w:r w:rsidR="000F05A2">
        <w:rPr>
          <w:rtl/>
        </w:rPr>
        <w:t xml:space="preserve">): </w:t>
      </w:r>
      <w:r w:rsidR="000F05A2">
        <w:rPr>
          <w:rFonts w:hint="cs"/>
          <w:rtl/>
        </w:rPr>
        <w:t>قائلان</w:t>
      </w:r>
      <w:r w:rsidR="000F05A2">
        <w:rPr>
          <w:rtl/>
        </w:rPr>
        <w:t xml:space="preserve"> </w:t>
      </w:r>
      <w:r w:rsidR="000F05A2">
        <w:rPr>
          <w:rFonts w:hint="cs"/>
          <w:rtl/>
        </w:rPr>
        <w:t>به</w:t>
      </w:r>
      <w:r w:rsidR="000F05A2">
        <w:rPr>
          <w:rtl/>
        </w:rPr>
        <w:t xml:space="preserve"> </w:t>
      </w:r>
      <w:r w:rsidR="000F05A2">
        <w:rPr>
          <w:rFonts w:hint="cs"/>
          <w:rtl/>
        </w:rPr>
        <w:t>جریان</w:t>
      </w:r>
      <w:r w:rsidR="000F05A2">
        <w:rPr>
          <w:rtl/>
        </w:rPr>
        <w:t xml:space="preserve"> </w:t>
      </w:r>
      <w:r w:rsidR="000F05A2">
        <w:rPr>
          <w:rFonts w:hint="cs"/>
          <w:rtl/>
        </w:rPr>
        <w:t>استصحاب</w:t>
      </w:r>
      <w:r w:rsidR="000F05A2">
        <w:rPr>
          <w:rtl/>
        </w:rPr>
        <w:t xml:space="preserve"> </w:t>
      </w:r>
      <w:r w:rsidR="000F05A2">
        <w:rPr>
          <w:rFonts w:hint="cs"/>
          <w:rtl/>
        </w:rPr>
        <w:t>در</w:t>
      </w:r>
      <w:r w:rsidR="000F05A2">
        <w:rPr>
          <w:rtl/>
        </w:rPr>
        <w:t xml:space="preserve"> </w:t>
      </w:r>
      <w:r w:rsidR="000F05A2">
        <w:rPr>
          <w:rFonts w:hint="cs"/>
          <w:rtl/>
        </w:rPr>
        <w:t>این</w:t>
      </w:r>
      <w:r w:rsidR="000F05A2">
        <w:rPr>
          <w:rtl/>
        </w:rPr>
        <w:t xml:space="preserve"> </w:t>
      </w:r>
      <w:r w:rsidR="000F05A2">
        <w:rPr>
          <w:rFonts w:hint="cs"/>
          <w:rtl/>
        </w:rPr>
        <w:t>مورد</w:t>
      </w:r>
      <w:r w:rsidR="007B4FD8">
        <w:rPr>
          <w:rFonts w:hint="cs"/>
          <w:rtl/>
        </w:rPr>
        <w:t xml:space="preserve"> </w:t>
      </w:r>
      <w:r w:rsidR="000F05A2">
        <w:rPr>
          <w:rFonts w:hint="cs"/>
          <w:rtl/>
        </w:rPr>
        <w:t>معتقدند</w:t>
      </w:r>
      <w:r w:rsidR="000F05A2">
        <w:rPr>
          <w:rtl/>
        </w:rPr>
        <w:t xml:space="preserve"> </w:t>
      </w:r>
      <w:r w:rsidR="000F05A2">
        <w:rPr>
          <w:rFonts w:hint="cs"/>
          <w:rtl/>
        </w:rPr>
        <w:t>ارکان</w:t>
      </w:r>
      <w:r w:rsidR="000F05A2">
        <w:rPr>
          <w:rtl/>
        </w:rPr>
        <w:t xml:space="preserve"> </w:t>
      </w:r>
      <w:r w:rsidR="000F05A2">
        <w:rPr>
          <w:rFonts w:hint="cs"/>
          <w:rtl/>
        </w:rPr>
        <w:t>استصحاب</w:t>
      </w:r>
      <w:r w:rsidR="000F05A2">
        <w:rPr>
          <w:rtl/>
        </w:rPr>
        <w:t xml:space="preserve"> (</w:t>
      </w:r>
      <w:r w:rsidR="000F05A2">
        <w:rPr>
          <w:rFonts w:hint="cs"/>
          <w:rtl/>
        </w:rPr>
        <w:t>یقین</w:t>
      </w:r>
      <w:r w:rsidR="000F05A2">
        <w:rPr>
          <w:rtl/>
        </w:rPr>
        <w:t xml:space="preserve"> </w:t>
      </w:r>
      <w:r w:rsidR="000F05A2">
        <w:rPr>
          <w:rFonts w:hint="cs"/>
          <w:rtl/>
        </w:rPr>
        <w:t>سابق،</w:t>
      </w:r>
      <w:r w:rsidR="000F05A2">
        <w:rPr>
          <w:rtl/>
        </w:rPr>
        <w:t xml:space="preserve"> </w:t>
      </w:r>
      <w:r w:rsidR="000F05A2">
        <w:rPr>
          <w:rFonts w:hint="cs"/>
          <w:rtl/>
        </w:rPr>
        <w:t>شک</w:t>
      </w:r>
      <w:r w:rsidR="000F05A2">
        <w:rPr>
          <w:rtl/>
        </w:rPr>
        <w:t xml:space="preserve"> </w:t>
      </w:r>
      <w:r w:rsidR="000F05A2">
        <w:rPr>
          <w:rFonts w:hint="cs"/>
          <w:rtl/>
        </w:rPr>
        <w:t>لاحق،</w:t>
      </w:r>
      <w:r w:rsidR="000F05A2">
        <w:rPr>
          <w:rtl/>
        </w:rPr>
        <w:t xml:space="preserve"> </w:t>
      </w:r>
      <w:r w:rsidR="000F05A2">
        <w:rPr>
          <w:rFonts w:hint="cs"/>
          <w:rtl/>
        </w:rPr>
        <w:t>و</w:t>
      </w:r>
      <w:r w:rsidR="000F05A2">
        <w:rPr>
          <w:rtl/>
        </w:rPr>
        <w:t xml:space="preserve"> </w:t>
      </w:r>
      <w:r w:rsidR="000F05A2">
        <w:rPr>
          <w:rFonts w:hint="cs"/>
          <w:rtl/>
        </w:rPr>
        <w:t>اتحاد</w:t>
      </w:r>
      <w:r w:rsidR="000F05A2">
        <w:rPr>
          <w:rtl/>
        </w:rPr>
        <w:t xml:space="preserve"> </w:t>
      </w:r>
      <w:r w:rsidR="000F05A2">
        <w:rPr>
          <w:rFonts w:hint="cs"/>
          <w:rtl/>
        </w:rPr>
        <w:t>قضیه</w:t>
      </w:r>
      <w:r w:rsidR="000F05A2">
        <w:rPr>
          <w:rtl/>
        </w:rPr>
        <w:t xml:space="preserve"> </w:t>
      </w:r>
      <w:r w:rsidR="000F05A2">
        <w:rPr>
          <w:rFonts w:hint="cs"/>
          <w:rtl/>
        </w:rPr>
        <w:t>متیقنه</w:t>
      </w:r>
      <w:r w:rsidR="000F05A2">
        <w:rPr>
          <w:rtl/>
        </w:rPr>
        <w:t xml:space="preserve"> </w:t>
      </w:r>
      <w:r w:rsidR="000F05A2">
        <w:rPr>
          <w:rFonts w:hint="cs"/>
          <w:rtl/>
        </w:rPr>
        <w:t>و</w:t>
      </w:r>
      <w:r w:rsidR="000F05A2">
        <w:rPr>
          <w:rtl/>
        </w:rPr>
        <w:t xml:space="preserve"> </w:t>
      </w:r>
      <w:r w:rsidR="000F05A2">
        <w:rPr>
          <w:rFonts w:hint="cs"/>
          <w:rtl/>
        </w:rPr>
        <w:t>مشکوکه</w:t>
      </w:r>
      <w:r w:rsidR="000F05A2">
        <w:rPr>
          <w:rtl/>
        </w:rPr>
        <w:t xml:space="preserve">) </w:t>
      </w:r>
      <w:r w:rsidR="000F05A2">
        <w:rPr>
          <w:rFonts w:hint="cs"/>
          <w:rtl/>
        </w:rPr>
        <w:t>در</w:t>
      </w:r>
      <w:r w:rsidR="000F05A2">
        <w:rPr>
          <w:rtl/>
        </w:rPr>
        <w:t xml:space="preserve"> </w:t>
      </w:r>
      <w:r w:rsidR="000F05A2">
        <w:rPr>
          <w:rFonts w:hint="cs"/>
          <w:rtl/>
        </w:rPr>
        <w:t>اینجا</w:t>
      </w:r>
      <w:r w:rsidR="000F05A2">
        <w:rPr>
          <w:rtl/>
        </w:rPr>
        <w:t xml:space="preserve"> </w:t>
      </w:r>
      <w:r w:rsidR="000F05A2">
        <w:rPr>
          <w:rFonts w:hint="cs"/>
          <w:rtl/>
        </w:rPr>
        <w:t>کاملًا</w:t>
      </w:r>
      <w:r w:rsidR="000F05A2">
        <w:rPr>
          <w:rtl/>
        </w:rPr>
        <w:t xml:space="preserve"> </w:t>
      </w:r>
      <w:r w:rsidR="000F05A2">
        <w:rPr>
          <w:rFonts w:hint="cs"/>
          <w:rtl/>
        </w:rPr>
        <w:t>موجود</w:t>
      </w:r>
      <w:r w:rsidR="000F05A2">
        <w:rPr>
          <w:rtl/>
        </w:rPr>
        <w:t xml:space="preserve"> </w:t>
      </w:r>
      <w:r w:rsidR="000F05A2">
        <w:rPr>
          <w:rFonts w:hint="cs"/>
          <w:rtl/>
        </w:rPr>
        <w:t>است،</w:t>
      </w:r>
      <w:r w:rsidR="000F05A2">
        <w:rPr>
          <w:rtl/>
        </w:rPr>
        <w:t xml:space="preserve"> </w:t>
      </w:r>
      <w:r w:rsidR="000F05A2">
        <w:rPr>
          <w:rFonts w:hint="cs"/>
          <w:rtl/>
        </w:rPr>
        <w:t>بنابراین</w:t>
      </w:r>
      <w:r w:rsidR="000F05A2">
        <w:rPr>
          <w:rtl/>
        </w:rPr>
        <w:t xml:space="preserve"> </w:t>
      </w:r>
      <w:r w:rsidR="000F05A2">
        <w:rPr>
          <w:rFonts w:hint="cs"/>
          <w:rtl/>
        </w:rPr>
        <w:t>استصحاب</w:t>
      </w:r>
      <w:r w:rsidR="000F05A2">
        <w:rPr>
          <w:rtl/>
        </w:rPr>
        <w:t xml:space="preserve"> </w:t>
      </w:r>
      <w:r w:rsidR="000F05A2">
        <w:rPr>
          <w:rFonts w:hint="cs"/>
          <w:rtl/>
        </w:rPr>
        <w:t>جاری</w:t>
      </w:r>
      <w:r w:rsidR="000F05A2">
        <w:rPr>
          <w:rtl/>
        </w:rPr>
        <w:t xml:space="preserve"> </w:t>
      </w:r>
      <w:r w:rsidR="00D74C82">
        <w:rPr>
          <w:rFonts w:hint="cs"/>
          <w:rtl/>
        </w:rPr>
        <w:t>می شود</w:t>
      </w:r>
      <w:r w:rsidR="000F05A2">
        <w:rPr>
          <w:rtl/>
        </w:rPr>
        <w:t>.</w:t>
      </w:r>
    </w:p>
    <w:p w:rsidR="000F05A2" w:rsidRDefault="001227F1" w:rsidP="00545B1F">
      <w:pPr>
        <w:rPr>
          <w:rtl/>
        </w:rPr>
      </w:pPr>
      <w:r>
        <w:rPr>
          <w:rtl/>
        </w:rPr>
        <w:t xml:space="preserve"> </w:t>
      </w:r>
      <w:r w:rsidR="000F05A2" w:rsidRPr="00545B1F">
        <w:rPr>
          <w:rFonts w:hint="cs"/>
          <w:rtl/>
        </w:rPr>
        <w:t>مهم‌ترین</w:t>
      </w:r>
      <w:r w:rsidR="000F05A2">
        <w:rPr>
          <w:rtl/>
        </w:rPr>
        <w:t xml:space="preserve"> </w:t>
      </w:r>
      <w:r w:rsidR="000F05A2">
        <w:rPr>
          <w:rFonts w:hint="cs"/>
          <w:rtl/>
        </w:rPr>
        <w:t>قائلان</w:t>
      </w:r>
      <w:r w:rsidR="000F05A2">
        <w:rPr>
          <w:rtl/>
        </w:rPr>
        <w:t>:</w:t>
      </w:r>
      <w:r w:rsidR="000F05A2">
        <w:rPr>
          <w:rFonts w:hint="cs"/>
          <w:rtl/>
        </w:rPr>
        <w:t>شهید</w:t>
      </w:r>
      <w:r w:rsidR="000F05A2">
        <w:rPr>
          <w:rtl/>
        </w:rPr>
        <w:t xml:space="preserve"> </w:t>
      </w:r>
      <w:r w:rsidR="000F05A2">
        <w:rPr>
          <w:rFonts w:hint="cs"/>
          <w:rtl/>
        </w:rPr>
        <w:t>ثانی</w:t>
      </w:r>
      <w:r w:rsidR="00E255B7">
        <w:rPr>
          <w:rStyle w:val="FootnoteReference"/>
          <w:rtl/>
        </w:rPr>
        <w:footnoteReference w:id="1"/>
      </w:r>
      <w:r>
        <w:rPr>
          <w:rtl/>
        </w:rPr>
        <w:t xml:space="preserve"> </w:t>
      </w:r>
      <w:r w:rsidR="000F05A2">
        <w:rPr>
          <w:rFonts w:hint="cs"/>
          <w:rtl/>
        </w:rPr>
        <w:t>وحید</w:t>
      </w:r>
      <w:r w:rsidR="000F05A2">
        <w:rPr>
          <w:rtl/>
        </w:rPr>
        <w:t xml:space="preserve"> </w:t>
      </w:r>
      <w:r w:rsidR="000F05A2">
        <w:rPr>
          <w:rFonts w:hint="cs"/>
          <w:rtl/>
        </w:rPr>
        <w:t>بهبهانی</w:t>
      </w:r>
      <w:r>
        <w:rPr>
          <w:rtl/>
        </w:rPr>
        <w:t xml:space="preserve"> </w:t>
      </w:r>
      <w:r w:rsidR="000F05A2">
        <w:rPr>
          <w:rFonts w:hint="cs"/>
          <w:rtl/>
        </w:rPr>
        <w:t>شیخ</w:t>
      </w:r>
      <w:r w:rsidR="000F05A2">
        <w:rPr>
          <w:rtl/>
        </w:rPr>
        <w:t xml:space="preserve"> </w:t>
      </w:r>
      <w:r w:rsidR="000F05A2">
        <w:rPr>
          <w:rFonts w:hint="cs"/>
          <w:rtl/>
        </w:rPr>
        <w:t>مرتضی</w:t>
      </w:r>
      <w:r w:rsidR="000F05A2">
        <w:rPr>
          <w:rtl/>
        </w:rPr>
        <w:t xml:space="preserve"> </w:t>
      </w:r>
      <w:r w:rsidR="000F05A2">
        <w:rPr>
          <w:rFonts w:hint="cs"/>
          <w:rtl/>
        </w:rPr>
        <w:t>انصاری</w:t>
      </w:r>
      <w:r w:rsidR="00165588">
        <w:rPr>
          <w:rStyle w:val="FootnoteReference"/>
          <w:rtl/>
        </w:rPr>
        <w:footnoteReference w:id="2"/>
      </w:r>
      <w:r>
        <w:rPr>
          <w:rtl/>
        </w:rPr>
        <w:t xml:space="preserve"> </w:t>
      </w:r>
      <w:r w:rsidR="000F05A2">
        <w:rPr>
          <w:rFonts w:hint="cs"/>
          <w:rtl/>
        </w:rPr>
        <w:t>آخوند</w:t>
      </w:r>
      <w:r w:rsidR="000F05A2">
        <w:rPr>
          <w:rtl/>
        </w:rPr>
        <w:t xml:space="preserve"> </w:t>
      </w:r>
      <w:r w:rsidR="000F05A2">
        <w:rPr>
          <w:rFonts w:hint="cs"/>
          <w:rtl/>
        </w:rPr>
        <w:t>خراسانی</w:t>
      </w:r>
      <w:r w:rsidR="00EA2BBD">
        <w:rPr>
          <w:rStyle w:val="FootnoteReference"/>
          <w:rtl/>
        </w:rPr>
        <w:footnoteReference w:id="3"/>
      </w:r>
      <w:r>
        <w:rPr>
          <w:rtl/>
        </w:rPr>
        <w:t xml:space="preserve"> </w:t>
      </w:r>
      <w:r w:rsidR="000F05A2">
        <w:rPr>
          <w:rFonts w:hint="cs"/>
          <w:rtl/>
        </w:rPr>
        <w:t>محقق</w:t>
      </w:r>
      <w:r w:rsidR="000F05A2">
        <w:rPr>
          <w:rtl/>
        </w:rPr>
        <w:t xml:space="preserve"> </w:t>
      </w:r>
      <w:r w:rsidR="000F05A2">
        <w:rPr>
          <w:rFonts w:hint="cs"/>
          <w:rtl/>
        </w:rPr>
        <w:t>نائینی</w:t>
      </w:r>
      <w:r>
        <w:rPr>
          <w:rtl/>
        </w:rPr>
        <w:t xml:space="preserve"> </w:t>
      </w:r>
      <w:r w:rsidR="000F05A2">
        <w:rPr>
          <w:rFonts w:hint="cs"/>
          <w:rtl/>
        </w:rPr>
        <w:t>محقق</w:t>
      </w:r>
      <w:r w:rsidR="0044477C">
        <w:rPr>
          <w:rFonts w:hint="cs"/>
          <w:rtl/>
        </w:rPr>
        <w:t xml:space="preserve"> </w:t>
      </w:r>
      <w:r w:rsidR="000F05A2">
        <w:rPr>
          <w:rFonts w:hint="cs"/>
          <w:rtl/>
        </w:rPr>
        <w:t>عراقی</w:t>
      </w:r>
    </w:p>
    <w:p w:rsidR="000F05A2" w:rsidRDefault="001227F1" w:rsidP="0044477C">
      <w:pPr>
        <w:rPr>
          <w:rtl/>
        </w:rPr>
      </w:pPr>
      <w:r>
        <w:rPr>
          <w:rtl/>
        </w:rPr>
        <w:t xml:space="preserve"> </w:t>
      </w:r>
      <w:r w:rsidR="000F05A2">
        <w:rPr>
          <w:rFonts w:hint="cs"/>
          <w:rtl/>
        </w:rPr>
        <w:t>قول</w:t>
      </w:r>
      <w:r w:rsidR="000F05A2">
        <w:rPr>
          <w:rtl/>
        </w:rPr>
        <w:t xml:space="preserve"> </w:t>
      </w:r>
      <w:r w:rsidR="000F05A2">
        <w:rPr>
          <w:rFonts w:hint="cs"/>
          <w:rtl/>
        </w:rPr>
        <w:t>دوم</w:t>
      </w:r>
      <w:r w:rsidR="000F05A2">
        <w:rPr>
          <w:rtl/>
        </w:rPr>
        <w:t xml:space="preserve">: </w:t>
      </w:r>
      <w:r w:rsidR="000F05A2">
        <w:rPr>
          <w:rFonts w:hint="cs"/>
          <w:rtl/>
        </w:rPr>
        <w:t>قائلان</w:t>
      </w:r>
      <w:r w:rsidR="000F05A2">
        <w:rPr>
          <w:rtl/>
        </w:rPr>
        <w:t xml:space="preserve"> </w:t>
      </w:r>
      <w:r w:rsidR="000F05A2">
        <w:rPr>
          <w:rFonts w:hint="cs"/>
          <w:rtl/>
        </w:rPr>
        <w:t>به</w:t>
      </w:r>
      <w:r w:rsidR="000F05A2">
        <w:rPr>
          <w:rtl/>
        </w:rPr>
        <w:t xml:space="preserve"> </w:t>
      </w:r>
      <w:r w:rsidR="000F05A2">
        <w:rPr>
          <w:rFonts w:hint="cs"/>
          <w:rtl/>
        </w:rPr>
        <w:t>عدم</w:t>
      </w:r>
      <w:r w:rsidR="000F05A2">
        <w:rPr>
          <w:rtl/>
        </w:rPr>
        <w:t xml:space="preserve"> </w:t>
      </w:r>
      <w:r w:rsidR="000F05A2">
        <w:rPr>
          <w:rFonts w:hint="cs"/>
          <w:rtl/>
        </w:rPr>
        <w:t>جریان</w:t>
      </w:r>
      <w:r w:rsidR="000F05A2">
        <w:rPr>
          <w:rtl/>
        </w:rPr>
        <w:t xml:space="preserve"> </w:t>
      </w:r>
      <w:r w:rsidR="000F05A2">
        <w:rPr>
          <w:rFonts w:hint="cs"/>
          <w:rtl/>
        </w:rPr>
        <w:t>استصحاب</w:t>
      </w:r>
      <w:r w:rsidR="000F05A2">
        <w:rPr>
          <w:rtl/>
        </w:rPr>
        <w:t xml:space="preserve"> </w:t>
      </w:r>
      <w:r w:rsidR="000F05A2">
        <w:rPr>
          <w:rFonts w:hint="cs"/>
          <w:rtl/>
        </w:rPr>
        <w:t>در</w:t>
      </w:r>
      <w:r w:rsidR="000F05A2">
        <w:rPr>
          <w:rtl/>
        </w:rPr>
        <w:t xml:space="preserve"> </w:t>
      </w:r>
      <w:r w:rsidR="000F05A2">
        <w:rPr>
          <w:rFonts w:hint="cs"/>
          <w:rtl/>
        </w:rPr>
        <w:t>این</w:t>
      </w:r>
      <w:r w:rsidR="000F05A2">
        <w:rPr>
          <w:rtl/>
        </w:rPr>
        <w:t xml:space="preserve"> </w:t>
      </w:r>
      <w:r w:rsidR="000F05A2">
        <w:rPr>
          <w:rFonts w:hint="cs"/>
          <w:rtl/>
        </w:rPr>
        <w:t>مورد</w:t>
      </w:r>
      <w:r w:rsidR="006D6126">
        <w:rPr>
          <w:rtl/>
        </w:rPr>
        <w:t>،</w:t>
      </w:r>
      <w:r w:rsidR="000F05A2">
        <w:rPr>
          <w:rtl/>
        </w:rPr>
        <w:t xml:space="preserve"> </w:t>
      </w:r>
      <w:r w:rsidR="00344591">
        <w:rPr>
          <w:rFonts w:hint="cs"/>
          <w:rtl/>
        </w:rPr>
        <w:t>حضرات</w:t>
      </w:r>
      <w:r w:rsidR="000F05A2">
        <w:rPr>
          <w:rtl/>
        </w:rPr>
        <w:t xml:space="preserve"> </w:t>
      </w:r>
      <w:r w:rsidR="000F05A2">
        <w:rPr>
          <w:rFonts w:hint="cs"/>
          <w:rtl/>
        </w:rPr>
        <w:t>با</w:t>
      </w:r>
      <w:r w:rsidR="000F05A2">
        <w:rPr>
          <w:rtl/>
        </w:rPr>
        <w:t xml:space="preserve"> </w:t>
      </w:r>
      <w:r w:rsidR="000F05A2">
        <w:rPr>
          <w:rFonts w:hint="cs"/>
          <w:rtl/>
        </w:rPr>
        <w:t>استدلال‌های</w:t>
      </w:r>
      <w:r w:rsidR="000F05A2">
        <w:rPr>
          <w:rtl/>
        </w:rPr>
        <w:t xml:space="preserve"> </w:t>
      </w:r>
      <w:r w:rsidR="000F05A2">
        <w:rPr>
          <w:rFonts w:hint="cs"/>
          <w:rtl/>
        </w:rPr>
        <w:t>مختلف،</w:t>
      </w:r>
      <w:r w:rsidR="000F05A2">
        <w:rPr>
          <w:rtl/>
        </w:rPr>
        <w:t xml:space="preserve"> </w:t>
      </w:r>
      <w:r w:rsidR="000F05A2">
        <w:rPr>
          <w:rFonts w:hint="cs"/>
          <w:rtl/>
        </w:rPr>
        <w:t>استصحاب</w:t>
      </w:r>
      <w:r w:rsidR="000F05A2">
        <w:rPr>
          <w:rtl/>
        </w:rPr>
        <w:t xml:space="preserve"> </w:t>
      </w:r>
      <w:r w:rsidR="000F05A2">
        <w:rPr>
          <w:rFonts w:hint="cs"/>
          <w:rtl/>
        </w:rPr>
        <w:t>احکام</w:t>
      </w:r>
      <w:r w:rsidR="000F05A2">
        <w:rPr>
          <w:rtl/>
        </w:rPr>
        <w:t xml:space="preserve"> </w:t>
      </w:r>
      <w:r w:rsidR="000F05A2">
        <w:rPr>
          <w:rFonts w:hint="cs"/>
          <w:rtl/>
        </w:rPr>
        <w:t>شرایع</w:t>
      </w:r>
      <w:r w:rsidR="000F05A2">
        <w:rPr>
          <w:rtl/>
        </w:rPr>
        <w:t xml:space="preserve"> </w:t>
      </w:r>
      <w:r w:rsidR="000F05A2">
        <w:rPr>
          <w:rFonts w:hint="cs"/>
          <w:rtl/>
        </w:rPr>
        <w:t>گذشته</w:t>
      </w:r>
      <w:r w:rsidR="000F05A2">
        <w:rPr>
          <w:rtl/>
        </w:rPr>
        <w:t xml:space="preserve"> </w:t>
      </w:r>
      <w:r w:rsidR="000F05A2">
        <w:rPr>
          <w:rFonts w:hint="cs"/>
          <w:rtl/>
        </w:rPr>
        <w:t>را</w:t>
      </w:r>
      <w:r w:rsidR="000F05A2">
        <w:rPr>
          <w:rtl/>
        </w:rPr>
        <w:t xml:space="preserve"> </w:t>
      </w:r>
      <w:r w:rsidR="000F05A2">
        <w:rPr>
          <w:rFonts w:hint="cs"/>
          <w:rtl/>
        </w:rPr>
        <w:t>در</w:t>
      </w:r>
      <w:r w:rsidR="000F05A2">
        <w:rPr>
          <w:rtl/>
        </w:rPr>
        <w:t xml:space="preserve"> </w:t>
      </w:r>
      <w:r w:rsidR="000F05A2">
        <w:rPr>
          <w:rFonts w:hint="cs"/>
          <w:rtl/>
        </w:rPr>
        <w:t>شریعت</w:t>
      </w:r>
      <w:r w:rsidR="000F05A2">
        <w:rPr>
          <w:rtl/>
        </w:rPr>
        <w:t xml:space="preserve"> </w:t>
      </w:r>
      <w:r w:rsidR="000F05A2">
        <w:rPr>
          <w:rFonts w:hint="cs"/>
          <w:rtl/>
        </w:rPr>
        <w:t>اسلام</w:t>
      </w:r>
      <w:r w:rsidR="000F05A2">
        <w:rPr>
          <w:rtl/>
        </w:rPr>
        <w:t xml:space="preserve"> </w:t>
      </w:r>
      <w:r w:rsidR="000F05A2">
        <w:rPr>
          <w:rFonts w:hint="cs"/>
          <w:rtl/>
        </w:rPr>
        <w:t>جایز</w:t>
      </w:r>
      <w:r w:rsidR="000F05A2">
        <w:rPr>
          <w:rtl/>
        </w:rPr>
        <w:t xml:space="preserve"> </w:t>
      </w:r>
      <w:r w:rsidR="000F05A2">
        <w:rPr>
          <w:rFonts w:hint="cs"/>
          <w:rtl/>
        </w:rPr>
        <w:t>نمی‌دانند</w:t>
      </w:r>
      <w:r w:rsidR="000F05A2">
        <w:rPr>
          <w:rtl/>
        </w:rPr>
        <w:t>.</w:t>
      </w:r>
    </w:p>
    <w:p w:rsidR="009A5F50" w:rsidRDefault="001227F1" w:rsidP="0044477C">
      <w:pPr>
        <w:rPr>
          <w:rtl/>
        </w:rPr>
      </w:pPr>
      <w:r>
        <w:rPr>
          <w:rtl/>
        </w:rPr>
        <w:t xml:space="preserve"> </w:t>
      </w:r>
      <w:r w:rsidR="000F05A2">
        <w:rPr>
          <w:rFonts w:hint="cs"/>
          <w:rtl/>
        </w:rPr>
        <w:t>مهم‌ترین</w:t>
      </w:r>
      <w:r w:rsidR="000F05A2">
        <w:rPr>
          <w:rtl/>
        </w:rPr>
        <w:t xml:space="preserve"> </w:t>
      </w:r>
      <w:r w:rsidR="000F05A2">
        <w:rPr>
          <w:rFonts w:hint="cs"/>
          <w:rtl/>
        </w:rPr>
        <w:t>قائلان</w:t>
      </w:r>
      <w:r w:rsidR="000F05A2">
        <w:rPr>
          <w:rtl/>
        </w:rPr>
        <w:t>:</w:t>
      </w:r>
      <w:r>
        <w:rPr>
          <w:rtl/>
        </w:rPr>
        <w:t xml:space="preserve"> </w:t>
      </w:r>
      <w:r w:rsidR="000F05A2">
        <w:rPr>
          <w:rFonts w:hint="cs"/>
          <w:rtl/>
        </w:rPr>
        <w:t>میرزای</w:t>
      </w:r>
      <w:r w:rsidR="000F05A2">
        <w:rPr>
          <w:rtl/>
        </w:rPr>
        <w:t xml:space="preserve"> </w:t>
      </w:r>
      <w:r w:rsidR="000F05A2">
        <w:rPr>
          <w:rFonts w:hint="cs"/>
          <w:rtl/>
        </w:rPr>
        <w:t>قمی</w:t>
      </w:r>
      <w:r w:rsidR="000F05A2">
        <w:rPr>
          <w:rtl/>
        </w:rPr>
        <w:t xml:space="preserve"> (</w:t>
      </w:r>
      <w:r w:rsidR="000F05A2">
        <w:rPr>
          <w:rFonts w:hint="cs"/>
          <w:rtl/>
        </w:rPr>
        <w:t>محقق</w:t>
      </w:r>
      <w:r w:rsidR="000F05A2">
        <w:rPr>
          <w:rtl/>
        </w:rPr>
        <w:t xml:space="preserve"> </w:t>
      </w:r>
      <w:r w:rsidR="000F05A2">
        <w:rPr>
          <w:rFonts w:hint="cs"/>
          <w:rtl/>
        </w:rPr>
        <w:t>قمی</w:t>
      </w:r>
      <w:r w:rsidR="000F05A2">
        <w:rPr>
          <w:rtl/>
        </w:rPr>
        <w:t>)</w:t>
      </w:r>
      <w:r w:rsidR="00887FF7">
        <w:rPr>
          <w:rStyle w:val="FootnoteReference"/>
          <w:rtl/>
        </w:rPr>
        <w:footnoteReference w:id="4"/>
      </w:r>
      <w:r w:rsidR="00887FF7">
        <w:rPr>
          <w:rFonts w:hint="cs"/>
          <w:rtl/>
        </w:rPr>
        <w:t>،</w:t>
      </w:r>
      <w:r>
        <w:rPr>
          <w:rtl/>
        </w:rPr>
        <w:t xml:space="preserve"> </w:t>
      </w:r>
      <w:r w:rsidR="000F05A2">
        <w:rPr>
          <w:rFonts w:hint="cs"/>
          <w:rtl/>
        </w:rPr>
        <w:t>صاحب</w:t>
      </w:r>
      <w:r w:rsidR="000F05A2">
        <w:rPr>
          <w:rtl/>
        </w:rPr>
        <w:t xml:space="preserve"> </w:t>
      </w:r>
      <w:r w:rsidR="000F05A2">
        <w:rPr>
          <w:rFonts w:hint="cs"/>
          <w:rtl/>
        </w:rPr>
        <w:t>فصول</w:t>
      </w:r>
      <w:r w:rsidR="00887FF7">
        <w:rPr>
          <w:rFonts w:hint="cs"/>
          <w:rtl/>
        </w:rPr>
        <w:t>،</w:t>
      </w:r>
      <w:r>
        <w:rPr>
          <w:rtl/>
        </w:rPr>
        <w:t xml:space="preserve"> </w:t>
      </w:r>
      <w:r w:rsidR="000F05A2">
        <w:rPr>
          <w:rFonts w:hint="cs"/>
          <w:rtl/>
        </w:rPr>
        <w:t>امام</w:t>
      </w:r>
      <w:r w:rsidR="000F05A2">
        <w:rPr>
          <w:rtl/>
        </w:rPr>
        <w:t xml:space="preserve"> </w:t>
      </w:r>
      <w:r w:rsidR="000F05A2">
        <w:rPr>
          <w:rFonts w:hint="cs"/>
          <w:rtl/>
        </w:rPr>
        <w:t>خمینی</w:t>
      </w:r>
      <w:r w:rsidR="00834824">
        <w:rPr>
          <w:rFonts w:hint="cs"/>
          <w:rtl/>
        </w:rPr>
        <w:t xml:space="preserve"> ،</w:t>
      </w:r>
      <w:r w:rsidR="00BB320C">
        <w:rPr>
          <w:rFonts w:hint="cs"/>
          <w:rtl/>
        </w:rPr>
        <w:t xml:space="preserve"> آیت الله</w:t>
      </w:r>
      <w:r w:rsidR="000F05A2">
        <w:rPr>
          <w:rtl/>
        </w:rPr>
        <w:t xml:space="preserve"> </w:t>
      </w:r>
      <w:r w:rsidR="000F05A2">
        <w:rPr>
          <w:rFonts w:hint="cs"/>
          <w:rtl/>
        </w:rPr>
        <w:t>خویی</w:t>
      </w:r>
    </w:p>
    <w:p w:rsidR="000F05A2" w:rsidRDefault="000F05A2" w:rsidP="0044477C">
      <w:pPr>
        <w:rPr>
          <w:rtl/>
        </w:rPr>
      </w:pPr>
      <w:r>
        <w:rPr>
          <w:rFonts w:hint="cs"/>
          <w:rtl/>
        </w:rPr>
        <w:t>ادله</w:t>
      </w:r>
      <w:r>
        <w:rPr>
          <w:rtl/>
        </w:rPr>
        <w:t xml:space="preserve"> </w:t>
      </w:r>
      <w:r>
        <w:rPr>
          <w:rFonts w:hint="cs"/>
          <w:rtl/>
        </w:rPr>
        <w:t>قول</w:t>
      </w:r>
      <w:r>
        <w:rPr>
          <w:rtl/>
        </w:rPr>
        <w:t xml:space="preserve"> </w:t>
      </w:r>
      <w:r>
        <w:rPr>
          <w:rFonts w:hint="cs"/>
          <w:rtl/>
        </w:rPr>
        <w:t>مشهور</w:t>
      </w:r>
      <w:r>
        <w:rPr>
          <w:rtl/>
        </w:rPr>
        <w:t xml:space="preserve"> (</w:t>
      </w:r>
      <w:r>
        <w:rPr>
          <w:rFonts w:hint="cs"/>
          <w:rtl/>
        </w:rPr>
        <w:t>قائلان</w:t>
      </w:r>
      <w:r>
        <w:rPr>
          <w:rtl/>
        </w:rPr>
        <w:t xml:space="preserve"> </w:t>
      </w:r>
      <w:r>
        <w:rPr>
          <w:rFonts w:hint="cs"/>
          <w:rtl/>
        </w:rPr>
        <w:t>به</w:t>
      </w:r>
      <w:r>
        <w:rPr>
          <w:rtl/>
        </w:rPr>
        <w:t xml:space="preserve"> </w:t>
      </w:r>
      <w:r>
        <w:rPr>
          <w:rFonts w:hint="cs"/>
          <w:rtl/>
        </w:rPr>
        <w:t>جریان</w:t>
      </w:r>
      <w:r>
        <w:rPr>
          <w:rtl/>
        </w:rPr>
        <w:t>):</w:t>
      </w:r>
      <w:r w:rsidR="001A35A2">
        <w:rPr>
          <w:rFonts w:hint="cs"/>
          <w:rtl/>
        </w:rPr>
        <w:t xml:space="preserve"> </w:t>
      </w:r>
      <w:r>
        <w:rPr>
          <w:rFonts w:hint="cs"/>
          <w:rtl/>
        </w:rPr>
        <w:t>دلیل</w:t>
      </w:r>
      <w:r>
        <w:rPr>
          <w:rtl/>
        </w:rPr>
        <w:t xml:space="preserve"> </w:t>
      </w:r>
      <w:r>
        <w:rPr>
          <w:rFonts w:hint="cs"/>
          <w:rtl/>
        </w:rPr>
        <w:t>اصلی</w:t>
      </w:r>
      <w:r>
        <w:rPr>
          <w:rtl/>
        </w:rPr>
        <w:t xml:space="preserve"> </w:t>
      </w:r>
      <w:r>
        <w:rPr>
          <w:rFonts w:hint="cs"/>
          <w:rtl/>
        </w:rPr>
        <w:t>ایشان،</w:t>
      </w:r>
      <w:r>
        <w:rPr>
          <w:rtl/>
        </w:rPr>
        <w:t xml:space="preserve"> </w:t>
      </w:r>
      <w:r>
        <w:rPr>
          <w:rFonts w:hint="cs"/>
          <w:rtl/>
        </w:rPr>
        <w:t>تمامیت</w:t>
      </w:r>
      <w:r>
        <w:rPr>
          <w:rtl/>
        </w:rPr>
        <w:t xml:space="preserve"> </w:t>
      </w:r>
      <w:r>
        <w:rPr>
          <w:rFonts w:hint="cs"/>
          <w:rtl/>
        </w:rPr>
        <w:t>ارکان</w:t>
      </w:r>
      <w:r>
        <w:rPr>
          <w:rtl/>
        </w:rPr>
        <w:t xml:space="preserve"> </w:t>
      </w:r>
      <w:r>
        <w:rPr>
          <w:rFonts w:hint="cs"/>
          <w:rtl/>
        </w:rPr>
        <w:t>استصحاب</w:t>
      </w:r>
      <w:r>
        <w:rPr>
          <w:rtl/>
        </w:rPr>
        <w:t xml:space="preserve"> </w:t>
      </w:r>
      <w:r>
        <w:rPr>
          <w:rFonts w:hint="cs"/>
          <w:rtl/>
        </w:rPr>
        <w:t>است</w:t>
      </w:r>
      <w:r>
        <w:rPr>
          <w:rtl/>
        </w:rPr>
        <w:t>:</w:t>
      </w:r>
    </w:p>
    <w:p w:rsidR="000F05A2" w:rsidRDefault="005E66EB" w:rsidP="0044477C">
      <w:pPr>
        <w:rPr>
          <w:rtl/>
        </w:rPr>
      </w:pPr>
      <w:r>
        <w:rPr>
          <w:rtl/>
        </w:rPr>
        <w:t>1-</w:t>
      </w:r>
      <w:r w:rsidR="001227F1">
        <w:rPr>
          <w:rtl/>
        </w:rPr>
        <w:t xml:space="preserve"> </w:t>
      </w:r>
      <w:r w:rsidR="000F05A2">
        <w:rPr>
          <w:rFonts w:hint="cs"/>
          <w:rtl/>
        </w:rPr>
        <w:t>رکن</w:t>
      </w:r>
      <w:r w:rsidR="000F05A2">
        <w:rPr>
          <w:rtl/>
        </w:rPr>
        <w:t xml:space="preserve"> </w:t>
      </w:r>
      <w:r w:rsidR="000F05A2">
        <w:rPr>
          <w:rFonts w:hint="cs"/>
          <w:rtl/>
        </w:rPr>
        <w:t>اول</w:t>
      </w:r>
      <w:r w:rsidR="000F05A2">
        <w:rPr>
          <w:rtl/>
        </w:rPr>
        <w:t xml:space="preserve"> (</w:t>
      </w:r>
      <w:r w:rsidR="000F05A2">
        <w:rPr>
          <w:rFonts w:hint="cs"/>
          <w:rtl/>
        </w:rPr>
        <w:t>یقین</w:t>
      </w:r>
      <w:r w:rsidR="000F05A2">
        <w:rPr>
          <w:rtl/>
        </w:rPr>
        <w:t xml:space="preserve"> </w:t>
      </w:r>
      <w:r w:rsidR="000F05A2">
        <w:rPr>
          <w:rFonts w:hint="cs"/>
          <w:rtl/>
        </w:rPr>
        <w:t>سابق</w:t>
      </w:r>
      <w:r w:rsidR="000F05A2">
        <w:rPr>
          <w:rtl/>
        </w:rPr>
        <w:t xml:space="preserve">): </w:t>
      </w:r>
      <w:r w:rsidR="000F05A2">
        <w:rPr>
          <w:rFonts w:hint="cs"/>
          <w:rtl/>
        </w:rPr>
        <w:t>یقین</w:t>
      </w:r>
      <w:r w:rsidR="000F05A2">
        <w:rPr>
          <w:rtl/>
        </w:rPr>
        <w:t xml:space="preserve"> </w:t>
      </w:r>
      <w:r w:rsidR="000F05A2">
        <w:rPr>
          <w:rFonts w:hint="cs"/>
          <w:rtl/>
        </w:rPr>
        <w:t>داریم</w:t>
      </w:r>
      <w:r w:rsidR="000F05A2">
        <w:rPr>
          <w:rtl/>
        </w:rPr>
        <w:t xml:space="preserve"> </w:t>
      </w:r>
      <w:r w:rsidR="000F05A2">
        <w:rPr>
          <w:rFonts w:hint="cs"/>
          <w:rtl/>
        </w:rPr>
        <w:t>این</w:t>
      </w:r>
      <w:r w:rsidR="000F05A2">
        <w:rPr>
          <w:rtl/>
        </w:rPr>
        <w:t xml:space="preserve"> </w:t>
      </w:r>
      <w:r w:rsidR="000F05A2">
        <w:rPr>
          <w:rFonts w:hint="cs"/>
          <w:rtl/>
        </w:rPr>
        <w:t>حکم</w:t>
      </w:r>
      <w:r w:rsidR="000F05A2">
        <w:rPr>
          <w:rtl/>
        </w:rPr>
        <w:t xml:space="preserve"> </w:t>
      </w:r>
      <w:r w:rsidR="000F05A2">
        <w:rPr>
          <w:rFonts w:hint="cs"/>
          <w:rtl/>
        </w:rPr>
        <w:t>در</w:t>
      </w:r>
      <w:r w:rsidR="000F05A2">
        <w:rPr>
          <w:rtl/>
        </w:rPr>
        <w:t xml:space="preserve"> </w:t>
      </w:r>
      <w:r w:rsidR="000F05A2">
        <w:rPr>
          <w:rFonts w:hint="cs"/>
          <w:rtl/>
        </w:rPr>
        <w:t>شریعت</w:t>
      </w:r>
      <w:r w:rsidR="000F05A2">
        <w:rPr>
          <w:rtl/>
        </w:rPr>
        <w:t xml:space="preserve"> </w:t>
      </w:r>
      <w:r w:rsidR="000F05A2">
        <w:rPr>
          <w:rFonts w:hint="cs"/>
          <w:rtl/>
        </w:rPr>
        <w:t>گذشته</w:t>
      </w:r>
      <w:r w:rsidR="000F05A2">
        <w:rPr>
          <w:rtl/>
        </w:rPr>
        <w:t xml:space="preserve"> </w:t>
      </w:r>
      <w:r w:rsidR="000F05A2">
        <w:rPr>
          <w:rFonts w:hint="cs"/>
          <w:rtl/>
        </w:rPr>
        <w:t>وجود</w:t>
      </w:r>
      <w:r w:rsidR="000F05A2">
        <w:rPr>
          <w:rtl/>
        </w:rPr>
        <w:t xml:space="preserve"> </w:t>
      </w:r>
      <w:r w:rsidR="000F05A2">
        <w:rPr>
          <w:rFonts w:hint="cs"/>
          <w:rtl/>
        </w:rPr>
        <w:t>داشته</w:t>
      </w:r>
      <w:r w:rsidR="000F05A2">
        <w:rPr>
          <w:rtl/>
        </w:rPr>
        <w:t xml:space="preserve"> </w:t>
      </w:r>
      <w:r w:rsidR="000F05A2">
        <w:rPr>
          <w:rFonts w:hint="cs"/>
          <w:rtl/>
        </w:rPr>
        <w:t>است</w:t>
      </w:r>
      <w:r w:rsidR="000F05A2">
        <w:rPr>
          <w:rtl/>
        </w:rPr>
        <w:t>.</w:t>
      </w:r>
    </w:p>
    <w:p w:rsidR="000F05A2" w:rsidRDefault="005E66EB" w:rsidP="0044477C">
      <w:pPr>
        <w:rPr>
          <w:rtl/>
        </w:rPr>
      </w:pPr>
      <w:r>
        <w:rPr>
          <w:rtl/>
        </w:rPr>
        <w:t>2-</w:t>
      </w:r>
      <w:r w:rsidR="001227F1">
        <w:rPr>
          <w:rtl/>
        </w:rPr>
        <w:t xml:space="preserve"> </w:t>
      </w:r>
      <w:r w:rsidR="000F05A2">
        <w:rPr>
          <w:rFonts w:hint="cs"/>
          <w:rtl/>
        </w:rPr>
        <w:t>رکن</w:t>
      </w:r>
      <w:r w:rsidR="000F05A2">
        <w:rPr>
          <w:rtl/>
        </w:rPr>
        <w:t xml:space="preserve"> </w:t>
      </w:r>
      <w:r w:rsidR="000F05A2">
        <w:rPr>
          <w:rFonts w:hint="cs"/>
          <w:rtl/>
        </w:rPr>
        <w:t>دوم</w:t>
      </w:r>
      <w:r w:rsidR="000F05A2">
        <w:rPr>
          <w:rtl/>
        </w:rPr>
        <w:t xml:space="preserve"> (</w:t>
      </w:r>
      <w:r w:rsidR="000F05A2">
        <w:rPr>
          <w:rFonts w:hint="cs"/>
          <w:rtl/>
        </w:rPr>
        <w:t>شک</w:t>
      </w:r>
      <w:r w:rsidR="000F05A2">
        <w:rPr>
          <w:rtl/>
        </w:rPr>
        <w:t xml:space="preserve"> </w:t>
      </w:r>
      <w:r w:rsidR="000F05A2">
        <w:rPr>
          <w:rFonts w:hint="cs"/>
          <w:rtl/>
        </w:rPr>
        <w:t>لاحق</w:t>
      </w:r>
      <w:r w:rsidR="000F05A2">
        <w:rPr>
          <w:rtl/>
        </w:rPr>
        <w:t xml:space="preserve">): </w:t>
      </w:r>
      <w:r w:rsidR="000F05A2">
        <w:rPr>
          <w:rFonts w:hint="cs"/>
          <w:rtl/>
        </w:rPr>
        <w:t>در</w:t>
      </w:r>
      <w:r w:rsidR="000F05A2">
        <w:rPr>
          <w:rtl/>
        </w:rPr>
        <w:t xml:space="preserve"> </w:t>
      </w:r>
      <w:r w:rsidR="000F05A2">
        <w:rPr>
          <w:rFonts w:hint="cs"/>
          <w:rtl/>
        </w:rPr>
        <w:t>زمان</w:t>
      </w:r>
      <w:r w:rsidR="000F05A2">
        <w:rPr>
          <w:rtl/>
        </w:rPr>
        <w:t xml:space="preserve"> </w:t>
      </w:r>
      <w:r w:rsidR="000F05A2">
        <w:rPr>
          <w:rFonts w:hint="cs"/>
          <w:rtl/>
        </w:rPr>
        <w:t>حاضر</w:t>
      </w:r>
      <w:r w:rsidR="000F05A2">
        <w:rPr>
          <w:rtl/>
        </w:rPr>
        <w:t xml:space="preserve"> (</w:t>
      </w:r>
      <w:r w:rsidR="000F05A2">
        <w:rPr>
          <w:rFonts w:hint="cs"/>
          <w:rtl/>
        </w:rPr>
        <w:t>شریعت</w:t>
      </w:r>
      <w:r w:rsidR="000F05A2">
        <w:rPr>
          <w:rtl/>
        </w:rPr>
        <w:t xml:space="preserve"> </w:t>
      </w:r>
      <w:r w:rsidR="000F05A2">
        <w:rPr>
          <w:rFonts w:hint="cs"/>
          <w:rtl/>
        </w:rPr>
        <w:t>اسلام</w:t>
      </w:r>
      <w:r w:rsidR="000F05A2">
        <w:rPr>
          <w:rtl/>
        </w:rPr>
        <w:t xml:space="preserve">) </w:t>
      </w:r>
      <w:r w:rsidR="000F05A2">
        <w:rPr>
          <w:rFonts w:hint="cs"/>
          <w:rtl/>
        </w:rPr>
        <w:t>شک</w:t>
      </w:r>
      <w:r w:rsidR="000F05A2">
        <w:rPr>
          <w:rtl/>
        </w:rPr>
        <w:t xml:space="preserve"> </w:t>
      </w:r>
      <w:r w:rsidR="000F05A2">
        <w:rPr>
          <w:rFonts w:hint="cs"/>
          <w:rtl/>
        </w:rPr>
        <w:t>داریم</w:t>
      </w:r>
      <w:r w:rsidR="000F05A2">
        <w:rPr>
          <w:rtl/>
        </w:rPr>
        <w:t xml:space="preserve"> </w:t>
      </w:r>
      <w:r w:rsidR="000F05A2">
        <w:rPr>
          <w:rFonts w:hint="cs"/>
          <w:rtl/>
        </w:rPr>
        <w:t>که</w:t>
      </w:r>
      <w:r w:rsidR="000F05A2">
        <w:rPr>
          <w:rtl/>
        </w:rPr>
        <w:t xml:space="preserve"> </w:t>
      </w:r>
      <w:r w:rsidR="000F05A2">
        <w:rPr>
          <w:rFonts w:hint="cs"/>
          <w:rtl/>
        </w:rPr>
        <w:t>آیا</w:t>
      </w:r>
      <w:r w:rsidR="000F05A2">
        <w:rPr>
          <w:rtl/>
        </w:rPr>
        <w:t xml:space="preserve"> </w:t>
      </w:r>
      <w:r w:rsidR="000F05A2">
        <w:rPr>
          <w:rFonts w:hint="cs"/>
          <w:rtl/>
        </w:rPr>
        <w:t>این</w:t>
      </w:r>
      <w:r w:rsidR="000F05A2">
        <w:rPr>
          <w:rtl/>
        </w:rPr>
        <w:t xml:space="preserve"> </w:t>
      </w:r>
      <w:r w:rsidR="000F05A2">
        <w:rPr>
          <w:rFonts w:hint="cs"/>
          <w:rtl/>
        </w:rPr>
        <w:t>حکم</w:t>
      </w:r>
      <w:r w:rsidR="000F05A2">
        <w:rPr>
          <w:rtl/>
        </w:rPr>
        <w:t xml:space="preserve"> </w:t>
      </w:r>
      <w:r w:rsidR="000F05A2">
        <w:rPr>
          <w:rFonts w:hint="cs"/>
          <w:rtl/>
        </w:rPr>
        <w:t>باقی</w:t>
      </w:r>
      <w:r w:rsidR="000F05A2">
        <w:rPr>
          <w:rtl/>
        </w:rPr>
        <w:t xml:space="preserve"> </w:t>
      </w:r>
      <w:r w:rsidR="000F05A2">
        <w:rPr>
          <w:rFonts w:hint="cs"/>
          <w:rtl/>
        </w:rPr>
        <w:t>است</w:t>
      </w:r>
      <w:r w:rsidR="000F05A2">
        <w:rPr>
          <w:rtl/>
        </w:rPr>
        <w:t xml:space="preserve"> </w:t>
      </w:r>
      <w:r w:rsidR="000F05A2">
        <w:rPr>
          <w:rFonts w:hint="cs"/>
          <w:rtl/>
        </w:rPr>
        <w:t>یا</w:t>
      </w:r>
      <w:r w:rsidR="000F05A2">
        <w:rPr>
          <w:rtl/>
        </w:rPr>
        <w:t xml:space="preserve"> </w:t>
      </w:r>
      <w:r w:rsidR="000F05A2">
        <w:rPr>
          <w:rFonts w:hint="cs"/>
          <w:rtl/>
        </w:rPr>
        <w:t>نه</w:t>
      </w:r>
      <w:r w:rsidR="000F05A2">
        <w:rPr>
          <w:rtl/>
        </w:rPr>
        <w:t>.</w:t>
      </w:r>
    </w:p>
    <w:p w:rsidR="000F05A2" w:rsidRDefault="005E66EB" w:rsidP="0044477C">
      <w:pPr>
        <w:rPr>
          <w:rtl/>
        </w:rPr>
      </w:pPr>
      <w:r>
        <w:rPr>
          <w:rtl/>
        </w:rPr>
        <w:lastRenderedPageBreak/>
        <w:t>3-</w:t>
      </w:r>
      <w:r w:rsidR="001227F1">
        <w:rPr>
          <w:rtl/>
        </w:rPr>
        <w:t xml:space="preserve"> </w:t>
      </w:r>
      <w:r w:rsidR="000F05A2">
        <w:rPr>
          <w:rFonts w:hint="cs"/>
          <w:rtl/>
        </w:rPr>
        <w:t>رکن</w:t>
      </w:r>
      <w:r w:rsidR="000F05A2">
        <w:rPr>
          <w:rtl/>
        </w:rPr>
        <w:t xml:space="preserve"> </w:t>
      </w:r>
      <w:r w:rsidR="000F05A2">
        <w:rPr>
          <w:rFonts w:hint="cs"/>
          <w:rtl/>
        </w:rPr>
        <w:t>سوم</w:t>
      </w:r>
      <w:r w:rsidR="000F05A2">
        <w:rPr>
          <w:rtl/>
        </w:rPr>
        <w:t xml:space="preserve"> (</w:t>
      </w:r>
      <w:r w:rsidR="000F05A2">
        <w:rPr>
          <w:rFonts w:hint="cs"/>
          <w:rtl/>
        </w:rPr>
        <w:t>اتحاد</w:t>
      </w:r>
      <w:r w:rsidR="000F05A2">
        <w:rPr>
          <w:rtl/>
        </w:rPr>
        <w:t xml:space="preserve"> </w:t>
      </w:r>
      <w:r w:rsidR="000F05A2">
        <w:rPr>
          <w:rFonts w:hint="cs"/>
          <w:rtl/>
        </w:rPr>
        <w:t>قضیه</w:t>
      </w:r>
      <w:r w:rsidR="000F05A2">
        <w:rPr>
          <w:rtl/>
        </w:rPr>
        <w:t xml:space="preserve">): </w:t>
      </w:r>
      <w:r w:rsidR="000F05A2">
        <w:rPr>
          <w:rFonts w:hint="cs"/>
          <w:rtl/>
        </w:rPr>
        <w:t>موضوع</w:t>
      </w:r>
      <w:r w:rsidR="000F05A2">
        <w:rPr>
          <w:rtl/>
        </w:rPr>
        <w:t xml:space="preserve"> </w:t>
      </w:r>
      <w:r w:rsidR="000F05A2">
        <w:rPr>
          <w:rFonts w:hint="cs"/>
          <w:rtl/>
        </w:rPr>
        <w:t>حکم</w:t>
      </w:r>
      <w:r w:rsidR="000F05A2">
        <w:rPr>
          <w:rtl/>
        </w:rPr>
        <w:t xml:space="preserve"> (</w:t>
      </w:r>
      <w:r w:rsidR="000F05A2">
        <w:rPr>
          <w:rFonts w:hint="cs"/>
          <w:rtl/>
        </w:rPr>
        <w:t>یعنی</w:t>
      </w:r>
      <w:r w:rsidR="000F05A2">
        <w:rPr>
          <w:rtl/>
        </w:rPr>
        <w:t xml:space="preserve"> </w:t>
      </w:r>
      <w:r w:rsidR="000F05A2">
        <w:rPr>
          <w:rFonts w:hint="cs"/>
          <w:rtl/>
        </w:rPr>
        <w:t>مکلف</w:t>
      </w:r>
      <w:r w:rsidR="000F05A2">
        <w:rPr>
          <w:rtl/>
        </w:rPr>
        <w:t xml:space="preserve">) </w:t>
      </w:r>
      <w:r w:rsidR="000F05A2">
        <w:rPr>
          <w:rFonts w:hint="cs"/>
          <w:rtl/>
        </w:rPr>
        <w:t>در</w:t>
      </w:r>
      <w:r w:rsidR="000F05A2">
        <w:rPr>
          <w:rtl/>
        </w:rPr>
        <w:t xml:space="preserve"> </w:t>
      </w:r>
      <w:r w:rsidR="000F05A2">
        <w:rPr>
          <w:rFonts w:hint="cs"/>
          <w:rtl/>
        </w:rPr>
        <w:t>هر</w:t>
      </w:r>
      <w:r w:rsidR="000F05A2">
        <w:rPr>
          <w:rtl/>
        </w:rPr>
        <w:t xml:space="preserve"> </w:t>
      </w:r>
      <w:r w:rsidR="000F05A2">
        <w:rPr>
          <w:rFonts w:hint="cs"/>
          <w:rtl/>
        </w:rPr>
        <w:t>دو</w:t>
      </w:r>
      <w:r w:rsidR="000F05A2">
        <w:rPr>
          <w:rtl/>
        </w:rPr>
        <w:t xml:space="preserve"> </w:t>
      </w:r>
      <w:r w:rsidR="000F05A2">
        <w:rPr>
          <w:rFonts w:hint="cs"/>
          <w:rtl/>
        </w:rPr>
        <w:t>شریعت</w:t>
      </w:r>
      <w:r w:rsidR="000F05A2">
        <w:rPr>
          <w:rtl/>
        </w:rPr>
        <w:t xml:space="preserve"> </w:t>
      </w:r>
      <w:r w:rsidR="000F05A2">
        <w:rPr>
          <w:rFonts w:hint="cs"/>
          <w:rtl/>
        </w:rPr>
        <w:t>یکی</w:t>
      </w:r>
      <w:r w:rsidR="000F05A2">
        <w:rPr>
          <w:rtl/>
        </w:rPr>
        <w:t xml:space="preserve"> </w:t>
      </w:r>
      <w:r w:rsidR="000F05A2">
        <w:rPr>
          <w:rFonts w:hint="cs"/>
          <w:rtl/>
        </w:rPr>
        <w:t>است</w:t>
      </w:r>
      <w:r w:rsidR="006D6126">
        <w:rPr>
          <w:rtl/>
        </w:rPr>
        <w:t>،</w:t>
      </w:r>
      <w:r w:rsidR="000F05A2">
        <w:rPr>
          <w:rtl/>
        </w:rPr>
        <w:t xml:space="preserve"> </w:t>
      </w:r>
      <w:r w:rsidR="000F05A2">
        <w:rPr>
          <w:rFonts w:hint="cs"/>
          <w:rtl/>
        </w:rPr>
        <w:t>در</w:t>
      </w:r>
      <w:r w:rsidR="000F05A2">
        <w:rPr>
          <w:rtl/>
        </w:rPr>
        <w:t xml:space="preserve"> </w:t>
      </w:r>
      <w:r w:rsidR="000F05A2">
        <w:rPr>
          <w:rFonts w:hint="cs"/>
          <w:rtl/>
        </w:rPr>
        <w:t>شریعت</w:t>
      </w:r>
      <w:r w:rsidR="000F05A2">
        <w:rPr>
          <w:rtl/>
        </w:rPr>
        <w:t xml:space="preserve"> </w:t>
      </w:r>
      <w:r w:rsidR="000F05A2">
        <w:rPr>
          <w:rFonts w:hint="cs"/>
          <w:rtl/>
        </w:rPr>
        <w:t>گذشته،</w:t>
      </w:r>
      <w:r w:rsidR="000F05A2">
        <w:rPr>
          <w:rtl/>
        </w:rPr>
        <w:t xml:space="preserve"> </w:t>
      </w:r>
      <w:r w:rsidR="000F05A2">
        <w:rPr>
          <w:rFonts w:hint="cs"/>
          <w:rtl/>
        </w:rPr>
        <w:t>مکلفین</w:t>
      </w:r>
      <w:r w:rsidR="000F05A2">
        <w:rPr>
          <w:rtl/>
        </w:rPr>
        <w:t xml:space="preserve"> </w:t>
      </w:r>
      <w:r w:rsidR="000F05A2">
        <w:rPr>
          <w:rFonts w:hint="cs"/>
          <w:rtl/>
        </w:rPr>
        <w:t>همان</w:t>
      </w:r>
      <w:r w:rsidR="000F05A2">
        <w:rPr>
          <w:rtl/>
        </w:rPr>
        <w:t xml:space="preserve"> </w:t>
      </w:r>
      <w:r w:rsidR="000F05A2">
        <w:rPr>
          <w:rFonts w:hint="cs"/>
          <w:rtl/>
        </w:rPr>
        <w:t>بندگان</w:t>
      </w:r>
      <w:r w:rsidR="000F05A2">
        <w:rPr>
          <w:rtl/>
        </w:rPr>
        <w:t xml:space="preserve"> </w:t>
      </w:r>
      <w:r w:rsidR="000F05A2">
        <w:rPr>
          <w:rFonts w:hint="cs"/>
          <w:rtl/>
        </w:rPr>
        <w:t>خدا</w:t>
      </w:r>
      <w:r w:rsidR="000F05A2">
        <w:rPr>
          <w:rtl/>
        </w:rPr>
        <w:t xml:space="preserve"> </w:t>
      </w:r>
      <w:r w:rsidR="000F05A2">
        <w:rPr>
          <w:rFonts w:hint="cs"/>
          <w:rtl/>
        </w:rPr>
        <w:t>بودند</w:t>
      </w:r>
      <w:r w:rsidR="000F05A2">
        <w:rPr>
          <w:rtl/>
        </w:rPr>
        <w:t xml:space="preserve"> </w:t>
      </w:r>
      <w:r w:rsidR="000F05A2">
        <w:rPr>
          <w:rFonts w:hint="cs"/>
          <w:rtl/>
        </w:rPr>
        <w:t>و</w:t>
      </w:r>
      <w:r w:rsidR="000F05A2">
        <w:rPr>
          <w:rtl/>
        </w:rPr>
        <w:t xml:space="preserve"> </w:t>
      </w:r>
      <w:r w:rsidR="000F05A2">
        <w:rPr>
          <w:rFonts w:hint="cs"/>
          <w:rtl/>
        </w:rPr>
        <w:t>در</w:t>
      </w:r>
      <w:r w:rsidR="000F05A2">
        <w:rPr>
          <w:rtl/>
        </w:rPr>
        <w:t xml:space="preserve"> </w:t>
      </w:r>
      <w:r w:rsidR="000F05A2">
        <w:rPr>
          <w:rFonts w:hint="cs"/>
          <w:rtl/>
        </w:rPr>
        <w:t>شریعت</w:t>
      </w:r>
      <w:r w:rsidR="000F05A2">
        <w:rPr>
          <w:rtl/>
        </w:rPr>
        <w:t xml:space="preserve"> </w:t>
      </w:r>
      <w:r w:rsidR="000F05A2">
        <w:rPr>
          <w:rFonts w:hint="cs"/>
          <w:rtl/>
        </w:rPr>
        <w:t>اسلام</w:t>
      </w:r>
      <w:r w:rsidR="000F05A2">
        <w:rPr>
          <w:rtl/>
        </w:rPr>
        <w:t xml:space="preserve"> </w:t>
      </w:r>
      <w:r w:rsidR="000F05A2">
        <w:rPr>
          <w:rFonts w:hint="cs"/>
          <w:rtl/>
        </w:rPr>
        <w:t>نیز</w:t>
      </w:r>
      <w:r w:rsidR="000F05A2">
        <w:rPr>
          <w:rtl/>
        </w:rPr>
        <w:t xml:space="preserve"> </w:t>
      </w:r>
      <w:r w:rsidR="000F05A2">
        <w:rPr>
          <w:rFonts w:hint="cs"/>
          <w:rtl/>
        </w:rPr>
        <w:t>ما</w:t>
      </w:r>
      <w:r w:rsidR="000F05A2">
        <w:rPr>
          <w:rtl/>
        </w:rPr>
        <w:t xml:space="preserve"> </w:t>
      </w:r>
      <w:r w:rsidR="000F05A2">
        <w:rPr>
          <w:rFonts w:hint="cs"/>
          <w:rtl/>
        </w:rPr>
        <w:t>همان</w:t>
      </w:r>
      <w:r w:rsidR="000F05A2">
        <w:rPr>
          <w:rtl/>
        </w:rPr>
        <w:t xml:space="preserve"> </w:t>
      </w:r>
      <w:r w:rsidR="000F05A2">
        <w:rPr>
          <w:rFonts w:hint="cs"/>
          <w:rtl/>
        </w:rPr>
        <w:t>بندگان</w:t>
      </w:r>
      <w:r w:rsidR="000F05A2">
        <w:rPr>
          <w:rtl/>
        </w:rPr>
        <w:t xml:space="preserve"> </w:t>
      </w:r>
      <w:r w:rsidR="000F05A2">
        <w:rPr>
          <w:rFonts w:hint="cs"/>
          <w:rtl/>
        </w:rPr>
        <w:t>خدا</w:t>
      </w:r>
      <w:r w:rsidR="000F05A2">
        <w:rPr>
          <w:rtl/>
        </w:rPr>
        <w:t xml:space="preserve"> </w:t>
      </w:r>
      <w:r w:rsidR="000F05A2">
        <w:rPr>
          <w:rFonts w:hint="cs"/>
          <w:rtl/>
        </w:rPr>
        <w:t>و</w:t>
      </w:r>
      <w:r w:rsidR="000F05A2">
        <w:rPr>
          <w:rtl/>
        </w:rPr>
        <w:t xml:space="preserve"> </w:t>
      </w:r>
      <w:r w:rsidR="000F05A2">
        <w:rPr>
          <w:rFonts w:hint="cs"/>
          <w:rtl/>
        </w:rPr>
        <w:t>مکلف</w:t>
      </w:r>
      <w:r w:rsidR="000F05A2">
        <w:rPr>
          <w:rtl/>
        </w:rPr>
        <w:t xml:space="preserve"> </w:t>
      </w:r>
      <w:r w:rsidR="000F05A2">
        <w:rPr>
          <w:rFonts w:hint="cs"/>
          <w:rtl/>
        </w:rPr>
        <w:t>هستیم</w:t>
      </w:r>
      <w:r w:rsidR="00BA7D0A">
        <w:rPr>
          <w:rtl/>
        </w:rPr>
        <w:t xml:space="preserve"> بنابراین </w:t>
      </w:r>
      <w:r w:rsidR="000F05A2">
        <w:rPr>
          <w:rFonts w:hint="cs"/>
          <w:rtl/>
        </w:rPr>
        <w:t>قضیه</w:t>
      </w:r>
      <w:r w:rsidR="000F05A2">
        <w:rPr>
          <w:rtl/>
        </w:rPr>
        <w:t xml:space="preserve"> </w:t>
      </w:r>
      <w:r w:rsidR="000F05A2">
        <w:rPr>
          <w:rFonts w:hint="cs"/>
          <w:rtl/>
        </w:rPr>
        <w:t>متیقنه</w:t>
      </w:r>
      <w:r w:rsidR="000F05A2">
        <w:rPr>
          <w:rtl/>
        </w:rPr>
        <w:t xml:space="preserve"> (</w:t>
      </w:r>
      <w:r w:rsidR="000F05A2">
        <w:rPr>
          <w:rFonts w:hint="cs"/>
          <w:rtl/>
        </w:rPr>
        <w:t>حکم</w:t>
      </w:r>
      <w:r w:rsidR="000F05A2">
        <w:rPr>
          <w:rtl/>
        </w:rPr>
        <w:t xml:space="preserve"> </w:t>
      </w:r>
      <w:r w:rsidR="000F05A2">
        <w:rPr>
          <w:rFonts w:hint="cs"/>
          <w:rtl/>
        </w:rPr>
        <w:t>در</w:t>
      </w:r>
      <w:r w:rsidR="000F05A2">
        <w:rPr>
          <w:rtl/>
        </w:rPr>
        <w:t xml:space="preserve"> </w:t>
      </w:r>
      <w:r w:rsidR="000F05A2">
        <w:rPr>
          <w:rFonts w:hint="cs"/>
          <w:rtl/>
        </w:rPr>
        <w:t>شریعت</w:t>
      </w:r>
      <w:r w:rsidR="000F05A2">
        <w:rPr>
          <w:rtl/>
        </w:rPr>
        <w:t xml:space="preserve"> </w:t>
      </w:r>
      <w:r w:rsidR="000F05A2">
        <w:rPr>
          <w:rFonts w:hint="cs"/>
          <w:rtl/>
        </w:rPr>
        <w:t>گذشته</w:t>
      </w:r>
      <w:r w:rsidR="000F05A2">
        <w:rPr>
          <w:rtl/>
        </w:rPr>
        <w:t xml:space="preserve">) </w:t>
      </w:r>
      <w:r w:rsidR="000F05A2">
        <w:rPr>
          <w:rFonts w:hint="cs"/>
          <w:rtl/>
        </w:rPr>
        <w:t>با</w:t>
      </w:r>
      <w:r w:rsidR="000F05A2">
        <w:rPr>
          <w:rtl/>
        </w:rPr>
        <w:t xml:space="preserve"> </w:t>
      </w:r>
      <w:r w:rsidR="000F05A2">
        <w:rPr>
          <w:rFonts w:hint="cs"/>
          <w:rtl/>
        </w:rPr>
        <w:t>قضیه</w:t>
      </w:r>
      <w:r w:rsidR="000F05A2">
        <w:rPr>
          <w:rtl/>
        </w:rPr>
        <w:t xml:space="preserve"> </w:t>
      </w:r>
      <w:r w:rsidR="000F05A2">
        <w:rPr>
          <w:rFonts w:hint="cs"/>
          <w:rtl/>
        </w:rPr>
        <w:t>مشکوکه</w:t>
      </w:r>
      <w:r w:rsidR="000F05A2">
        <w:rPr>
          <w:rtl/>
        </w:rPr>
        <w:t xml:space="preserve"> (</w:t>
      </w:r>
      <w:r w:rsidR="000F05A2">
        <w:rPr>
          <w:rFonts w:hint="cs"/>
          <w:rtl/>
        </w:rPr>
        <w:t>حکم</w:t>
      </w:r>
      <w:r w:rsidR="000F05A2">
        <w:rPr>
          <w:rtl/>
        </w:rPr>
        <w:t xml:space="preserve"> </w:t>
      </w:r>
      <w:r w:rsidR="000F05A2">
        <w:rPr>
          <w:rFonts w:hint="cs"/>
          <w:rtl/>
        </w:rPr>
        <w:t>در</w:t>
      </w:r>
      <w:r w:rsidR="000F05A2">
        <w:rPr>
          <w:rtl/>
        </w:rPr>
        <w:t xml:space="preserve"> </w:t>
      </w:r>
      <w:r w:rsidR="000F05A2">
        <w:rPr>
          <w:rFonts w:hint="cs"/>
          <w:rtl/>
        </w:rPr>
        <w:t>شریعت</w:t>
      </w:r>
      <w:r w:rsidR="000F05A2">
        <w:rPr>
          <w:rtl/>
        </w:rPr>
        <w:t xml:space="preserve"> </w:t>
      </w:r>
      <w:r w:rsidR="000F05A2">
        <w:rPr>
          <w:rFonts w:hint="cs"/>
          <w:rtl/>
        </w:rPr>
        <w:t>اسلام</w:t>
      </w:r>
      <w:r w:rsidR="000F05A2">
        <w:rPr>
          <w:rtl/>
        </w:rPr>
        <w:t xml:space="preserve">) </w:t>
      </w:r>
      <w:r w:rsidR="000F05A2">
        <w:rPr>
          <w:rFonts w:hint="cs"/>
          <w:rtl/>
        </w:rPr>
        <w:t>متحد</w:t>
      </w:r>
      <w:r w:rsidR="000F05A2">
        <w:rPr>
          <w:rtl/>
        </w:rPr>
        <w:t xml:space="preserve"> </w:t>
      </w:r>
      <w:r w:rsidR="000F05A2">
        <w:rPr>
          <w:rFonts w:hint="cs"/>
          <w:rtl/>
        </w:rPr>
        <w:t>است</w:t>
      </w:r>
      <w:r w:rsidR="000F05A2">
        <w:rPr>
          <w:rtl/>
        </w:rPr>
        <w:t>.</w:t>
      </w:r>
    </w:p>
    <w:p w:rsidR="009A5F50" w:rsidRDefault="000F05A2" w:rsidP="0044477C">
      <w:pPr>
        <w:rPr>
          <w:rtl/>
        </w:rPr>
      </w:pPr>
      <w:r>
        <w:rPr>
          <w:rFonts w:hint="cs"/>
          <w:rtl/>
        </w:rPr>
        <w:t>با</w:t>
      </w:r>
      <w:r>
        <w:rPr>
          <w:rtl/>
        </w:rPr>
        <w:t xml:space="preserve"> </w:t>
      </w:r>
      <w:r>
        <w:rPr>
          <w:rFonts w:hint="cs"/>
          <w:rtl/>
        </w:rPr>
        <w:t>تکمیل</w:t>
      </w:r>
      <w:r>
        <w:rPr>
          <w:rtl/>
        </w:rPr>
        <w:t xml:space="preserve"> </w:t>
      </w:r>
      <w:r>
        <w:rPr>
          <w:rFonts w:hint="cs"/>
          <w:rtl/>
        </w:rPr>
        <w:t>این</w:t>
      </w:r>
      <w:r>
        <w:rPr>
          <w:rtl/>
        </w:rPr>
        <w:t xml:space="preserve"> </w:t>
      </w:r>
      <w:r>
        <w:rPr>
          <w:rFonts w:hint="cs"/>
          <w:rtl/>
        </w:rPr>
        <w:t>ارکان،</w:t>
      </w:r>
      <w:r>
        <w:rPr>
          <w:rtl/>
        </w:rPr>
        <w:t xml:space="preserve"> </w:t>
      </w:r>
      <w:r>
        <w:rPr>
          <w:rFonts w:hint="cs"/>
          <w:rtl/>
        </w:rPr>
        <w:t>استصحاب</w:t>
      </w:r>
      <w:r>
        <w:rPr>
          <w:rtl/>
        </w:rPr>
        <w:t xml:space="preserve"> </w:t>
      </w:r>
      <w:r>
        <w:rPr>
          <w:rFonts w:hint="cs"/>
          <w:rtl/>
        </w:rPr>
        <w:t>به</w:t>
      </w:r>
      <w:r>
        <w:rPr>
          <w:rtl/>
        </w:rPr>
        <w:t xml:space="preserve"> </w:t>
      </w:r>
      <w:r>
        <w:rPr>
          <w:rFonts w:hint="cs"/>
          <w:rtl/>
        </w:rPr>
        <w:t>طور</w:t>
      </w:r>
      <w:r>
        <w:rPr>
          <w:rtl/>
        </w:rPr>
        <w:t xml:space="preserve"> </w:t>
      </w:r>
      <w:r>
        <w:rPr>
          <w:rFonts w:hint="cs"/>
          <w:rtl/>
        </w:rPr>
        <w:t>خودکار</w:t>
      </w:r>
      <w:r>
        <w:rPr>
          <w:rtl/>
        </w:rPr>
        <w:t xml:space="preserve"> </w:t>
      </w:r>
      <w:r>
        <w:rPr>
          <w:rFonts w:hint="cs"/>
          <w:rtl/>
        </w:rPr>
        <w:t>جاری</w:t>
      </w:r>
      <w:r>
        <w:rPr>
          <w:rtl/>
        </w:rPr>
        <w:t xml:space="preserve"> </w:t>
      </w:r>
      <w:r w:rsidR="00D74C82">
        <w:rPr>
          <w:rFonts w:hint="cs"/>
          <w:rtl/>
        </w:rPr>
        <w:t>می شود</w:t>
      </w:r>
      <w:r w:rsidR="006D6126">
        <w:rPr>
          <w:rtl/>
        </w:rPr>
        <w:t>،</w:t>
      </w:r>
      <w:r>
        <w:rPr>
          <w:rtl/>
        </w:rPr>
        <w:t xml:space="preserve"> </w:t>
      </w:r>
      <w:r>
        <w:rPr>
          <w:rFonts w:hint="cs"/>
          <w:rtl/>
        </w:rPr>
        <w:t>همان‌طور</w:t>
      </w:r>
      <w:r>
        <w:rPr>
          <w:rtl/>
        </w:rPr>
        <w:t xml:space="preserve"> </w:t>
      </w:r>
      <w:r>
        <w:rPr>
          <w:rFonts w:hint="cs"/>
          <w:rtl/>
        </w:rPr>
        <w:t>که</w:t>
      </w:r>
      <w:r>
        <w:rPr>
          <w:rtl/>
        </w:rPr>
        <w:t xml:space="preserve"> </w:t>
      </w:r>
      <w:r>
        <w:rPr>
          <w:rFonts w:hint="cs"/>
          <w:rtl/>
        </w:rPr>
        <w:t>مرحوم</w:t>
      </w:r>
      <w:r>
        <w:rPr>
          <w:rtl/>
        </w:rPr>
        <w:t xml:space="preserve"> </w:t>
      </w:r>
      <w:r>
        <w:rPr>
          <w:rFonts w:hint="cs"/>
          <w:rtl/>
        </w:rPr>
        <w:t>شیخ</w:t>
      </w:r>
      <w:r>
        <w:rPr>
          <w:rtl/>
        </w:rPr>
        <w:t xml:space="preserve"> </w:t>
      </w:r>
      <w:r>
        <w:rPr>
          <w:rFonts w:hint="cs"/>
          <w:rtl/>
        </w:rPr>
        <w:t>انصاری</w:t>
      </w:r>
      <w:r>
        <w:rPr>
          <w:rtl/>
        </w:rPr>
        <w:t xml:space="preserve"> </w:t>
      </w:r>
      <w:r>
        <w:rPr>
          <w:rFonts w:hint="cs"/>
          <w:rtl/>
        </w:rPr>
        <w:t>در</w:t>
      </w:r>
      <w:r>
        <w:rPr>
          <w:rtl/>
        </w:rPr>
        <w:t xml:space="preserve"> </w:t>
      </w:r>
      <w:r>
        <w:rPr>
          <w:rFonts w:hint="cs"/>
          <w:rtl/>
        </w:rPr>
        <w:t>رسائل</w:t>
      </w:r>
      <w:r>
        <w:rPr>
          <w:rtl/>
        </w:rPr>
        <w:t xml:space="preserve"> </w:t>
      </w:r>
      <w:r>
        <w:rPr>
          <w:rFonts w:hint="cs"/>
          <w:rtl/>
        </w:rPr>
        <w:t>فرموده‌اند</w:t>
      </w:r>
      <w:r>
        <w:rPr>
          <w:rtl/>
        </w:rPr>
        <w:t xml:space="preserve">: </w:t>
      </w:r>
      <w:r w:rsidR="00805812">
        <w:rPr>
          <w:rtl/>
        </w:rPr>
        <w:t>(</w:t>
      </w:r>
      <w:r>
        <w:rPr>
          <w:rFonts w:hint="cs"/>
          <w:rtl/>
        </w:rPr>
        <w:t>مقتضی</w:t>
      </w:r>
      <w:r>
        <w:rPr>
          <w:rtl/>
        </w:rPr>
        <w:t xml:space="preserve"> </w:t>
      </w:r>
      <w:r>
        <w:rPr>
          <w:rFonts w:hint="cs"/>
          <w:rtl/>
        </w:rPr>
        <w:t>موجود</w:t>
      </w:r>
      <w:r>
        <w:rPr>
          <w:rtl/>
        </w:rPr>
        <w:t xml:space="preserve"> </w:t>
      </w:r>
      <w:r>
        <w:rPr>
          <w:rFonts w:hint="cs"/>
          <w:rtl/>
        </w:rPr>
        <w:t>است</w:t>
      </w:r>
      <w:r>
        <w:rPr>
          <w:rtl/>
        </w:rPr>
        <w:t xml:space="preserve"> </w:t>
      </w:r>
      <w:r>
        <w:rPr>
          <w:rFonts w:hint="cs"/>
          <w:rtl/>
        </w:rPr>
        <w:t>و</w:t>
      </w:r>
      <w:r>
        <w:rPr>
          <w:rtl/>
        </w:rPr>
        <w:t xml:space="preserve"> </w:t>
      </w:r>
      <w:r>
        <w:rPr>
          <w:rFonts w:hint="cs"/>
          <w:rtl/>
        </w:rPr>
        <w:t>مانع</w:t>
      </w:r>
      <w:r>
        <w:rPr>
          <w:rtl/>
        </w:rPr>
        <w:t xml:space="preserve"> </w:t>
      </w:r>
      <w:r>
        <w:rPr>
          <w:rFonts w:hint="cs"/>
          <w:rtl/>
        </w:rPr>
        <w:t>مفقود</w:t>
      </w:r>
      <w:r w:rsidR="00805812">
        <w:rPr>
          <w:rFonts w:hint="eastAsia"/>
          <w:rtl/>
        </w:rPr>
        <w:t>)</w:t>
      </w:r>
      <w:r w:rsidR="006D6126">
        <w:rPr>
          <w:rtl/>
        </w:rPr>
        <w:t>،</w:t>
      </w:r>
      <w:r>
        <w:rPr>
          <w:rtl/>
        </w:rPr>
        <w:t xml:space="preserve"> </w:t>
      </w:r>
      <w:r>
        <w:rPr>
          <w:rFonts w:hint="cs"/>
          <w:rtl/>
        </w:rPr>
        <w:t>مقتضی</w:t>
      </w:r>
      <w:r>
        <w:rPr>
          <w:rtl/>
        </w:rPr>
        <w:t xml:space="preserve"> (</w:t>
      </w:r>
      <w:r>
        <w:rPr>
          <w:rFonts w:hint="cs"/>
          <w:rtl/>
        </w:rPr>
        <w:t>ارکان</w:t>
      </w:r>
      <w:r>
        <w:rPr>
          <w:rtl/>
        </w:rPr>
        <w:t xml:space="preserve"> </w:t>
      </w:r>
      <w:r>
        <w:rPr>
          <w:rFonts w:hint="cs"/>
          <w:rtl/>
        </w:rPr>
        <w:t>استصحاب</w:t>
      </w:r>
      <w:r>
        <w:rPr>
          <w:rtl/>
        </w:rPr>
        <w:t xml:space="preserve">) </w:t>
      </w:r>
      <w:r>
        <w:rPr>
          <w:rFonts w:hint="cs"/>
          <w:rtl/>
        </w:rPr>
        <w:t>موجود</w:t>
      </w:r>
      <w:r>
        <w:rPr>
          <w:rtl/>
        </w:rPr>
        <w:t xml:space="preserve"> </w:t>
      </w:r>
      <w:r>
        <w:rPr>
          <w:rFonts w:hint="cs"/>
          <w:rtl/>
        </w:rPr>
        <w:t>است</w:t>
      </w:r>
      <w:r>
        <w:rPr>
          <w:rtl/>
        </w:rPr>
        <w:t xml:space="preserve"> </w:t>
      </w:r>
      <w:r>
        <w:rPr>
          <w:rFonts w:hint="cs"/>
          <w:rtl/>
        </w:rPr>
        <w:t>و</w:t>
      </w:r>
      <w:r>
        <w:rPr>
          <w:rtl/>
        </w:rPr>
        <w:t xml:space="preserve"> </w:t>
      </w:r>
      <w:r>
        <w:rPr>
          <w:rFonts w:hint="cs"/>
          <w:rtl/>
        </w:rPr>
        <w:t>مانعی</w:t>
      </w:r>
      <w:r>
        <w:rPr>
          <w:rtl/>
        </w:rPr>
        <w:t xml:space="preserve"> </w:t>
      </w:r>
      <w:r>
        <w:rPr>
          <w:rFonts w:hint="cs"/>
          <w:rtl/>
        </w:rPr>
        <w:t>برای</w:t>
      </w:r>
      <w:r>
        <w:rPr>
          <w:rtl/>
        </w:rPr>
        <w:t xml:space="preserve"> </w:t>
      </w:r>
      <w:r>
        <w:rPr>
          <w:rFonts w:hint="cs"/>
          <w:rtl/>
        </w:rPr>
        <w:t>جریان</w:t>
      </w:r>
      <w:r>
        <w:rPr>
          <w:rtl/>
        </w:rPr>
        <w:t xml:space="preserve"> </w:t>
      </w:r>
      <w:r>
        <w:rPr>
          <w:rFonts w:hint="cs"/>
          <w:rtl/>
        </w:rPr>
        <w:t>آن</w:t>
      </w:r>
      <w:r>
        <w:rPr>
          <w:rtl/>
        </w:rPr>
        <w:t xml:space="preserve"> </w:t>
      </w:r>
      <w:r>
        <w:rPr>
          <w:rFonts w:hint="cs"/>
          <w:rtl/>
        </w:rPr>
        <w:t>وجود</w:t>
      </w:r>
      <w:r>
        <w:rPr>
          <w:rtl/>
        </w:rPr>
        <w:t xml:space="preserve"> </w:t>
      </w:r>
      <w:r>
        <w:rPr>
          <w:rFonts w:hint="cs"/>
          <w:rtl/>
        </w:rPr>
        <w:t>ندارد</w:t>
      </w:r>
      <w:r>
        <w:rPr>
          <w:rtl/>
        </w:rPr>
        <w:t>.</w:t>
      </w:r>
    </w:p>
    <w:p w:rsidR="000F05A2" w:rsidRDefault="000F05A2" w:rsidP="0044477C">
      <w:pPr>
        <w:rPr>
          <w:rtl/>
        </w:rPr>
      </w:pPr>
      <w:r>
        <w:rPr>
          <w:rFonts w:hint="cs"/>
          <w:rtl/>
        </w:rPr>
        <w:t>ادله</w:t>
      </w:r>
      <w:r>
        <w:rPr>
          <w:rtl/>
        </w:rPr>
        <w:t xml:space="preserve"> </w:t>
      </w:r>
      <w:r>
        <w:rPr>
          <w:rFonts w:hint="cs"/>
          <w:rtl/>
        </w:rPr>
        <w:t>و</w:t>
      </w:r>
      <w:r>
        <w:rPr>
          <w:rtl/>
        </w:rPr>
        <w:t xml:space="preserve"> </w:t>
      </w:r>
      <w:r>
        <w:rPr>
          <w:rFonts w:hint="cs"/>
          <w:rtl/>
        </w:rPr>
        <w:t>اشکالات</w:t>
      </w:r>
      <w:r>
        <w:rPr>
          <w:rtl/>
        </w:rPr>
        <w:t xml:space="preserve"> </w:t>
      </w:r>
      <w:r>
        <w:rPr>
          <w:rFonts w:hint="cs"/>
          <w:rtl/>
        </w:rPr>
        <w:t>قائلان</w:t>
      </w:r>
      <w:r>
        <w:rPr>
          <w:rtl/>
        </w:rPr>
        <w:t xml:space="preserve"> </w:t>
      </w:r>
      <w:r>
        <w:rPr>
          <w:rFonts w:hint="cs"/>
          <w:rtl/>
        </w:rPr>
        <w:t>به</w:t>
      </w:r>
      <w:r>
        <w:rPr>
          <w:rtl/>
        </w:rPr>
        <w:t xml:space="preserve"> </w:t>
      </w:r>
      <w:r>
        <w:rPr>
          <w:rFonts w:hint="cs"/>
          <w:rtl/>
        </w:rPr>
        <w:t>عدم</w:t>
      </w:r>
      <w:r>
        <w:rPr>
          <w:rtl/>
        </w:rPr>
        <w:t xml:space="preserve"> </w:t>
      </w:r>
      <w:r>
        <w:rPr>
          <w:rFonts w:hint="cs"/>
          <w:rtl/>
        </w:rPr>
        <w:t>جریان</w:t>
      </w:r>
      <w:r>
        <w:rPr>
          <w:rtl/>
        </w:rPr>
        <w:t xml:space="preserve"> (</w:t>
      </w:r>
      <w:r>
        <w:rPr>
          <w:rFonts w:hint="cs"/>
          <w:rtl/>
        </w:rPr>
        <w:t>با</w:t>
      </w:r>
      <w:r>
        <w:rPr>
          <w:rtl/>
        </w:rPr>
        <w:t xml:space="preserve"> </w:t>
      </w:r>
      <w:r>
        <w:rPr>
          <w:rFonts w:hint="cs"/>
          <w:rtl/>
        </w:rPr>
        <w:t>تفصیل</w:t>
      </w:r>
      <w:r>
        <w:rPr>
          <w:rtl/>
        </w:rPr>
        <w:t xml:space="preserve"> </w:t>
      </w:r>
      <w:r>
        <w:rPr>
          <w:rFonts w:hint="cs"/>
          <w:rtl/>
        </w:rPr>
        <w:t>نظر</w:t>
      </w:r>
      <w:r>
        <w:rPr>
          <w:rtl/>
        </w:rPr>
        <w:t xml:space="preserve"> </w:t>
      </w:r>
      <w:r>
        <w:rPr>
          <w:rFonts w:hint="cs"/>
          <w:rtl/>
        </w:rPr>
        <w:t>میرزای</w:t>
      </w:r>
      <w:r>
        <w:rPr>
          <w:rtl/>
        </w:rPr>
        <w:t xml:space="preserve"> </w:t>
      </w:r>
      <w:r>
        <w:rPr>
          <w:rFonts w:hint="cs"/>
          <w:rtl/>
        </w:rPr>
        <w:t>قمی</w:t>
      </w:r>
      <w:r>
        <w:rPr>
          <w:rtl/>
        </w:rPr>
        <w:t>):</w:t>
      </w:r>
    </w:p>
    <w:p w:rsidR="006D6126" w:rsidRDefault="000F05A2" w:rsidP="006D6126">
      <w:pPr>
        <w:rPr>
          <w:rtl/>
        </w:rPr>
      </w:pPr>
      <w:r>
        <w:rPr>
          <w:rFonts w:hint="cs"/>
          <w:rtl/>
        </w:rPr>
        <w:t>میرزای</w:t>
      </w:r>
      <w:r>
        <w:rPr>
          <w:rtl/>
        </w:rPr>
        <w:t xml:space="preserve"> </w:t>
      </w:r>
      <w:r>
        <w:rPr>
          <w:rFonts w:hint="cs"/>
          <w:rtl/>
        </w:rPr>
        <w:t>قمی</w:t>
      </w:r>
      <w:r>
        <w:rPr>
          <w:rtl/>
        </w:rPr>
        <w:t xml:space="preserve"> </w:t>
      </w:r>
      <w:r>
        <w:rPr>
          <w:rFonts w:hint="cs"/>
          <w:rtl/>
        </w:rPr>
        <w:t>در</w:t>
      </w:r>
      <w:r>
        <w:rPr>
          <w:rtl/>
        </w:rPr>
        <w:t xml:space="preserve"> </w:t>
      </w:r>
      <w:r>
        <w:rPr>
          <w:rFonts w:hint="cs"/>
          <w:rtl/>
        </w:rPr>
        <w:t>کتاب</w:t>
      </w:r>
      <w:r>
        <w:rPr>
          <w:rtl/>
        </w:rPr>
        <w:t xml:space="preserve"> </w:t>
      </w:r>
      <w:r w:rsidR="00805812">
        <w:rPr>
          <w:rtl/>
        </w:rPr>
        <w:t>(</w:t>
      </w:r>
      <w:r>
        <w:rPr>
          <w:rFonts w:hint="cs"/>
          <w:rtl/>
        </w:rPr>
        <w:t>قوانین</w:t>
      </w:r>
      <w:r>
        <w:rPr>
          <w:rtl/>
        </w:rPr>
        <w:t xml:space="preserve"> </w:t>
      </w:r>
      <w:r>
        <w:rPr>
          <w:rFonts w:hint="cs"/>
          <w:rtl/>
        </w:rPr>
        <w:t>الاصول</w:t>
      </w:r>
      <w:r w:rsidR="00805812">
        <w:rPr>
          <w:rFonts w:hint="eastAsia"/>
          <w:rtl/>
        </w:rPr>
        <w:t>)</w:t>
      </w:r>
      <w:r>
        <w:rPr>
          <w:rtl/>
        </w:rPr>
        <w:t xml:space="preserve"> </w:t>
      </w:r>
      <w:r>
        <w:rPr>
          <w:rFonts w:hint="cs"/>
          <w:rtl/>
        </w:rPr>
        <w:t>به</w:t>
      </w:r>
      <w:r>
        <w:rPr>
          <w:rtl/>
        </w:rPr>
        <w:t xml:space="preserve"> </w:t>
      </w:r>
      <w:r>
        <w:rPr>
          <w:rFonts w:hint="cs"/>
          <w:rtl/>
        </w:rPr>
        <w:t>عنوان</w:t>
      </w:r>
      <w:r>
        <w:rPr>
          <w:rtl/>
        </w:rPr>
        <w:t xml:space="preserve"> </w:t>
      </w:r>
      <w:r>
        <w:rPr>
          <w:rFonts w:hint="cs"/>
          <w:rtl/>
        </w:rPr>
        <w:t>نخستین</w:t>
      </w:r>
      <w:r>
        <w:rPr>
          <w:rtl/>
        </w:rPr>
        <w:t xml:space="preserve"> </w:t>
      </w:r>
      <w:r>
        <w:rPr>
          <w:rFonts w:hint="cs"/>
          <w:rtl/>
        </w:rPr>
        <w:t>مخالف</w:t>
      </w:r>
      <w:r>
        <w:rPr>
          <w:rtl/>
        </w:rPr>
        <w:t xml:space="preserve"> </w:t>
      </w:r>
      <w:r>
        <w:rPr>
          <w:rFonts w:hint="cs"/>
          <w:rtl/>
        </w:rPr>
        <w:t>مشهور،</w:t>
      </w:r>
      <w:r>
        <w:rPr>
          <w:rtl/>
        </w:rPr>
        <w:t xml:space="preserve"> </w:t>
      </w:r>
      <w:r>
        <w:rPr>
          <w:rFonts w:hint="cs"/>
          <w:rtl/>
        </w:rPr>
        <w:t>استصحاب</w:t>
      </w:r>
      <w:r>
        <w:rPr>
          <w:rtl/>
        </w:rPr>
        <w:t xml:space="preserve"> </w:t>
      </w:r>
      <w:r>
        <w:rPr>
          <w:rFonts w:hint="cs"/>
          <w:rtl/>
        </w:rPr>
        <w:t>احکام</w:t>
      </w:r>
      <w:r>
        <w:rPr>
          <w:rtl/>
        </w:rPr>
        <w:t xml:space="preserve"> </w:t>
      </w:r>
      <w:r>
        <w:rPr>
          <w:rFonts w:hint="cs"/>
          <w:rtl/>
        </w:rPr>
        <w:t>شرایع</w:t>
      </w:r>
      <w:r>
        <w:rPr>
          <w:rtl/>
        </w:rPr>
        <w:t xml:space="preserve"> </w:t>
      </w:r>
      <w:r>
        <w:rPr>
          <w:rFonts w:hint="cs"/>
          <w:rtl/>
        </w:rPr>
        <w:t>سابقه</w:t>
      </w:r>
      <w:r>
        <w:rPr>
          <w:rtl/>
        </w:rPr>
        <w:t xml:space="preserve"> </w:t>
      </w:r>
      <w:r>
        <w:rPr>
          <w:rFonts w:hint="cs"/>
          <w:rtl/>
        </w:rPr>
        <w:t>را</w:t>
      </w:r>
      <w:r>
        <w:rPr>
          <w:rtl/>
        </w:rPr>
        <w:t xml:space="preserve"> </w:t>
      </w:r>
      <w:r>
        <w:rPr>
          <w:rFonts w:hint="cs"/>
          <w:rtl/>
        </w:rPr>
        <w:t>متوقف</w:t>
      </w:r>
      <w:r>
        <w:rPr>
          <w:rtl/>
        </w:rPr>
        <w:t xml:space="preserve"> </w:t>
      </w:r>
      <w:r>
        <w:rPr>
          <w:rFonts w:hint="cs"/>
          <w:rtl/>
        </w:rPr>
        <w:t>بر</w:t>
      </w:r>
      <w:r>
        <w:rPr>
          <w:rtl/>
        </w:rPr>
        <w:t xml:space="preserve"> </w:t>
      </w:r>
      <w:r>
        <w:rPr>
          <w:rFonts w:hint="cs"/>
          <w:rtl/>
        </w:rPr>
        <w:t>یک</w:t>
      </w:r>
      <w:r>
        <w:rPr>
          <w:rtl/>
        </w:rPr>
        <w:t xml:space="preserve"> </w:t>
      </w:r>
      <w:r>
        <w:rPr>
          <w:rFonts w:hint="cs"/>
          <w:rtl/>
        </w:rPr>
        <w:t>مقدمه</w:t>
      </w:r>
      <w:r>
        <w:rPr>
          <w:rtl/>
        </w:rPr>
        <w:t xml:space="preserve"> </w:t>
      </w:r>
      <w:r>
        <w:rPr>
          <w:rFonts w:hint="cs"/>
          <w:rtl/>
        </w:rPr>
        <w:t>می‌داند</w:t>
      </w:r>
      <w:r>
        <w:rPr>
          <w:rtl/>
        </w:rPr>
        <w:t xml:space="preserve"> </w:t>
      </w:r>
      <w:r>
        <w:rPr>
          <w:rFonts w:hint="cs"/>
          <w:rtl/>
        </w:rPr>
        <w:t>و</w:t>
      </w:r>
      <w:r>
        <w:rPr>
          <w:rtl/>
        </w:rPr>
        <w:t xml:space="preserve"> </w:t>
      </w:r>
      <w:r>
        <w:rPr>
          <w:rFonts w:hint="cs"/>
          <w:rtl/>
        </w:rPr>
        <w:t>سپس</w:t>
      </w:r>
      <w:r>
        <w:rPr>
          <w:rtl/>
        </w:rPr>
        <w:t xml:space="preserve"> </w:t>
      </w:r>
      <w:r>
        <w:rPr>
          <w:rFonts w:hint="cs"/>
          <w:rtl/>
        </w:rPr>
        <w:t>آن</w:t>
      </w:r>
      <w:r>
        <w:rPr>
          <w:rtl/>
        </w:rPr>
        <w:t xml:space="preserve"> </w:t>
      </w:r>
      <w:r>
        <w:rPr>
          <w:rFonts w:hint="cs"/>
          <w:rtl/>
        </w:rPr>
        <w:t>مقدمه</w:t>
      </w:r>
      <w:r>
        <w:rPr>
          <w:rtl/>
        </w:rPr>
        <w:t xml:space="preserve"> </w:t>
      </w:r>
      <w:r>
        <w:rPr>
          <w:rFonts w:hint="cs"/>
          <w:rtl/>
        </w:rPr>
        <w:t>را</w:t>
      </w:r>
      <w:r>
        <w:rPr>
          <w:rtl/>
        </w:rPr>
        <w:t xml:space="preserve"> </w:t>
      </w:r>
      <w:r>
        <w:rPr>
          <w:rFonts w:hint="cs"/>
          <w:rtl/>
        </w:rPr>
        <w:t>ممنوع</w:t>
      </w:r>
      <w:r>
        <w:rPr>
          <w:rtl/>
        </w:rPr>
        <w:t xml:space="preserve"> </w:t>
      </w:r>
      <w:r>
        <w:rPr>
          <w:rFonts w:hint="cs"/>
          <w:rtl/>
        </w:rPr>
        <w:t>می‌شمارد</w:t>
      </w:r>
      <w:r w:rsidR="004C3B10">
        <w:rPr>
          <w:rFonts w:hint="cs"/>
          <w:rtl/>
        </w:rPr>
        <w:t>،</w:t>
      </w:r>
      <w:r>
        <w:rPr>
          <w:rtl/>
        </w:rPr>
        <w:t xml:space="preserve"> </w:t>
      </w:r>
      <w:r w:rsidR="004608E3">
        <w:rPr>
          <w:rFonts w:hint="cs"/>
          <w:rtl/>
        </w:rPr>
        <w:t>بنابراین</w:t>
      </w:r>
      <w:r>
        <w:rPr>
          <w:rtl/>
        </w:rPr>
        <w:t xml:space="preserve"> </w:t>
      </w:r>
      <w:r>
        <w:rPr>
          <w:rFonts w:hint="cs"/>
          <w:rtl/>
        </w:rPr>
        <w:t>استصحاب</w:t>
      </w:r>
      <w:r>
        <w:rPr>
          <w:rtl/>
        </w:rPr>
        <w:t xml:space="preserve"> </w:t>
      </w:r>
      <w:r>
        <w:rPr>
          <w:rFonts w:hint="cs"/>
          <w:rtl/>
        </w:rPr>
        <w:t>را</w:t>
      </w:r>
      <w:r>
        <w:rPr>
          <w:rtl/>
        </w:rPr>
        <w:t xml:space="preserve"> </w:t>
      </w:r>
      <w:r>
        <w:rPr>
          <w:rFonts w:hint="cs"/>
          <w:rtl/>
        </w:rPr>
        <w:t>جاری</w:t>
      </w:r>
      <w:r>
        <w:rPr>
          <w:rtl/>
        </w:rPr>
        <w:t xml:space="preserve"> </w:t>
      </w:r>
      <w:r>
        <w:rPr>
          <w:rFonts w:hint="cs"/>
          <w:rtl/>
        </w:rPr>
        <w:t>نمی‌داند</w:t>
      </w:r>
      <w:r>
        <w:rPr>
          <w:rtl/>
        </w:rPr>
        <w:t>.</w:t>
      </w:r>
    </w:p>
    <w:p w:rsidR="000F05A2" w:rsidRDefault="001227F1" w:rsidP="0044477C">
      <w:pPr>
        <w:rPr>
          <w:rtl/>
        </w:rPr>
      </w:pPr>
      <w:r>
        <w:rPr>
          <w:rtl/>
        </w:rPr>
        <w:t xml:space="preserve"> </w:t>
      </w:r>
      <w:r w:rsidR="000F05A2">
        <w:rPr>
          <w:rFonts w:hint="cs"/>
          <w:rtl/>
        </w:rPr>
        <w:t>توضیح</w:t>
      </w:r>
      <w:r w:rsidR="000F05A2">
        <w:rPr>
          <w:rtl/>
        </w:rPr>
        <w:t xml:space="preserve"> </w:t>
      </w:r>
      <w:r w:rsidR="000F05A2">
        <w:rPr>
          <w:rFonts w:hint="cs"/>
          <w:rtl/>
        </w:rPr>
        <w:t>اشکال</w:t>
      </w:r>
      <w:r w:rsidR="000F05A2">
        <w:rPr>
          <w:rtl/>
        </w:rPr>
        <w:t xml:space="preserve"> </w:t>
      </w:r>
      <w:r w:rsidR="000F05A2">
        <w:rPr>
          <w:rFonts w:hint="cs"/>
          <w:rtl/>
        </w:rPr>
        <w:t>میرزای</w:t>
      </w:r>
      <w:r w:rsidR="000F05A2">
        <w:rPr>
          <w:rtl/>
        </w:rPr>
        <w:t xml:space="preserve"> </w:t>
      </w:r>
      <w:r w:rsidR="000F05A2">
        <w:rPr>
          <w:rFonts w:hint="cs"/>
          <w:rtl/>
        </w:rPr>
        <w:t>قمی</w:t>
      </w:r>
      <w:r w:rsidR="000F05A2">
        <w:rPr>
          <w:rtl/>
        </w:rPr>
        <w:t xml:space="preserve"> </w:t>
      </w:r>
      <w:r w:rsidR="000F05A2">
        <w:rPr>
          <w:rFonts w:hint="cs"/>
          <w:rtl/>
        </w:rPr>
        <w:t>با</w:t>
      </w:r>
      <w:r w:rsidR="000F05A2">
        <w:rPr>
          <w:rtl/>
        </w:rPr>
        <w:t xml:space="preserve"> </w:t>
      </w:r>
      <w:r w:rsidR="000F05A2">
        <w:rPr>
          <w:rFonts w:hint="cs"/>
          <w:rtl/>
        </w:rPr>
        <w:t>بیان</w:t>
      </w:r>
      <w:r w:rsidR="000F05A2">
        <w:rPr>
          <w:rtl/>
        </w:rPr>
        <w:t xml:space="preserve"> </w:t>
      </w:r>
      <w:r w:rsidR="000F05A2">
        <w:rPr>
          <w:rFonts w:hint="cs"/>
          <w:rtl/>
        </w:rPr>
        <w:t>دو</w:t>
      </w:r>
      <w:r w:rsidR="000F05A2">
        <w:rPr>
          <w:rtl/>
        </w:rPr>
        <w:t xml:space="preserve"> </w:t>
      </w:r>
      <w:r w:rsidR="000F05A2">
        <w:rPr>
          <w:rFonts w:hint="cs"/>
          <w:rtl/>
        </w:rPr>
        <w:t>مقدمه</w:t>
      </w:r>
      <w:r w:rsidR="000F05A2">
        <w:rPr>
          <w:rtl/>
        </w:rPr>
        <w:t>:</w:t>
      </w:r>
    </w:p>
    <w:p w:rsidR="000F05A2" w:rsidRDefault="001227F1" w:rsidP="0044477C">
      <w:pPr>
        <w:rPr>
          <w:rtl/>
        </w:rPr>
      </w:pPr>
      <w:r>
        <w:rPr>
          <w:rtl/>
        </w:rPr>
        <w:t xml:space="preserve"> </w:t>
      </w:r>
      <w:r w:rsidR="000F05A2">
        <w:rPr>
          <w:rFonts w:hint="cs"/>
          <w:rtl/>
        </w:rPr>
        <w:t>مقدمه</w:t>
      </w:r>
      <w:r w:rsidR="000F05A2">
        <w:rPr>
          <w:rtl/>
        </w:rPr>
        <w:t xml:space="preserve"> </w:t>
      </w:r>
      <w:r w:rsidR="000F05A2">
        <w:rPr>
          <w:rFonts w:hint="cs"/>
          <w:rtl/>
        </w:rPr>
        <w:t>اول</w:t>
      </w:r>
      <w:r w:rsidR="000F05A2">
        <w:rPr>
          <w:rtl/>
        </w:rPr>
        <w:t xml:space="preserve">: </w:t>
      </w:r>
      <w:r w:rsidR="000F05A2">
        <w:rPr>
          <w:rFonts w:hint="cs"/>
          <w:rtl/>
        </w:rPr>
        <w:t>بحث</w:t>
      </w:r>
      <w:r w:rsidR="000F05A2">
        <w:rPr>
          <w:rtl/>
        </w:rPr>
        <w:t xml:space="preserve"> </w:t>
      </w:r>
      <w:r w:rsidR="000F05A2">
        <w:rPr>
          <w:rFonts w:hint="cs"/>
          <w:rtl/>
        </w:rPr>
        <w:t>حسن</w:t>
      </w:r>
      <w:r w:rsidR="000F05A2">
        <w:rPr>
          <w:rtl/>
        </w:rPr>
        <w:t xml:space="preserve"> </w:t>
      </w:r>
      <w:r w:rsidR="000F05A2">
        <w:rPr>
          <w:rFonts w:hint="cs"/>
          <w:rtl/>
        </w:rPr>
        <w:t>و</w:t>
      </w:r>
      <w:r w:rsidR="000F05A2">
        <w:rPr>
          <w:rtl/>
        </w:rPr>
        <w:t xml:space="preserve"> </w:t>
      </w:r>
      <w:r w:rsidR="000F05A2">
        <w:rPr>
          <w:rFonts w:hint="cs"/>
          <w:rtl/>
        </w:rPr>
        <w:t>قبح</w:t>
      </w:r>
      <w:r w:rsidR="000F05A2">
        <w:rPr>
          <w:rtl/>
        </w:rPr>
        <w:t xml:space="preserve"> </w:t>
      </w:r>
      <w:r w:rsidR="000F05A2">
        <w:rPr>
          <w:rFonts w:hint="cs"/>
          <w:rtl/>
        </w:rPr>
        <w:t>ذاتی</w:t>
      </w:r>
      <w:r w:rsidR="000F05A2">
        <w:rPr>
          <w:rtl/>
        </w:rPr>
        <w:t xml:space="preserve"> </w:t>
      </w:r>
      <w:r w:rsidR="000F05A2">
        <w:rPr>
          <w:rFonts w:hint="cs"/>
          <w:rtl/>
        </w:rPr>
        <w:t>یا</w:t>
      </w:r>
      <w:r w:rsidR="000F05A2">
        <w:rPr>
          <w:rtl/>
        </w:rPr>
        <w:t xml:space="preserve"> </w:t>
      </w:r>
      <w:r w:rsidR="000F05A2">
        <w:rPr>
          <w:rFonts w:hint="cs"/>
          <w:rtl/>
        </w:rPr>
        <w:t>اعتباری</w:t>
      </w:r>
      <w:r w:rsidR="006D6126">
        <w:rPr>
          <w:rtl/>
        </w:rPr>
        <w:t>،</w:t>
      </w:r>
      <w:r w:rsidR="000F05A2">
        <w:rPr>
          <w:rtl/>
        </w:rPr>
        <w:t xml:space="preserve"> </w:t>
      </w:r>
      <w:r w:rsidR="000F05A2">
        <w:rPr>
          <w:rFonts w:hint="cs"/>
          <w:rtl/>
        </w:rPr>
        <w:t>منظور</w:t>
      </w:r>
      <w:r w:rsidR="000F05A2">
        <w:rPr>
          <w:rtl/>
        </w:rPr>
        <w:t xml:space="preserve"> </w:t>
      </w:r>
      <w:r w:rsidR="000F05A2">
        <w:rPr>
          <w:rFonts w:hint="cs"/>
          <w:rtl/>
        </w:rPr>
        <w:t>از</w:t>
      </w:r>
      <w:r w:rsidR="000F05A2">
        <w:rPr>
          <w:rtl/>
        </w:rPr>
        <w:t xml:space="preserve"> </w:t>
      </w:r>
      <w:r w:rsidR="00805812">
        <w:rPr>
          <w:rtl/>
        </w:rPr>
        <w:t>(</w:t>
      </w:r>
      <w:r w:rsidR="000F05A2">
        <w:rPr>
          <w:rFonts w:hint="cs"/>
          <w:rtl/>
        </w:rPr>
        <w:t>ذاتی</w:t>
      </w:r>
      <w:r w:rsidR="00805812">
        <w:rPr>
          <w:rFonts w:hint="eastAsia"/>
          <w:rtl/>
        </w:rPr>
        <w:t>)</w:t>
      </w:r>
      <w:r w:rsidR="000F05A2">
        <w:rPr>
          <w:rtl/>
        </w:rPr>
        <w:t xml:space="preserve"> </w:t>
      </w:r>
      <w:r w:rsidR="000F05A2">
        <w:rPr>
          <w:rFonts w:hint="cs"/>
          <w:rtl/>
        </w:rPr>
        <w:t>در</w:t>
      </w:r>
      <w:r w:rsidR="000F05A2">
        <w:rPr>
          <w:rtl/>
        </w:rPr>
        <w:t xml:space="preserve"> </w:t>
      </w:r>
      <w:r w:rsidR="000F05A2">
        <w:rPr>
          <w:rFonts w:hint="cs"/>
          <w:rtl/>
        </w:rPr>
        <w:t>اینجا</w:t>
      </w:r>
      <w:r w:rsidR="000F05A2">
        <w:rPr>
          <w:rtl/>
        </w:rPr>
        <w:t xml:space="preserve"> </w:t>
      </w:r>
      <w:r w:rsidR="000F05A2">
        <w:rPr>
          <w:rFonts w:hint="cs"/>
          <w:rtl/>
        </w:rPr>
        <w:t>علت</w:t>
      </w:r>
      <w:r w:rsidR="000F05A2">
        <w:rPr>
          <w:rtl/>
        </w:rPr>
        <w:t xml:space="preserve"> </w:t>
      </w:r>
      <w:r w:rsidR="000F05A2">
        <w:rPr>
          <w:rFonts w:hint="cs"/>
          <w:rtl/>
        </w:rPr>
        <w:t>تامه</w:t>
      </w:r>
      <w:r w:rsidR="000F05A2">
        <w:rPr>
          <w:rtl/>
        </w:rPr>
        <w:t xml:space="preserve"> </w:t>
      </w:r>
      <w:r w:rsidR="000F05A2">
        <w:rPr>
          <w:rFonts w:hint="cs"/>
          <w:rtl/>
        </w:rPr>
        <w:t>بودن</w:t>
      </w:r>
      <w:r w:rsidR="000F05A2">
        <w:rPr>
          <w:rtl/>
        </w:rPr>
        <w:t xml:space="preserve"> </w:t>
      </w:r>
      <w:r w:rsidR="000F05A2">
        <w:rPr>
          <w:rFonts w:hint="cs"/>
          <w:rtl/>
        </w:rPr>
        <w:t>است</w:t>
      </w:r>
      <w:r w:rsidR="006D6126">
        <w:rPr>
          <w:rtl/>
        </w:rPr>
        <w:t>،</w:t>
      </w:r>
      <w:r w:rsidR="000F05A2">
        <w:rPr>
          <w:rtl/>
        </w:rPr>
        <w:t xml:space="preserve"> </w:t>
      </w:r>
      <w:r w:rsidR="000F05A2">
        <w:rPr>
          <w:rFonts w:hint="cs"/>
          <w:rtl/>
        </w:rPr>
        <w:t>یعنی</w:t>
      </w:r>
      <w:r w:rsidR="000F05A2">
        <w:rPr>
          <w:rtl/>
        </w:rPr>
        <w:t xml:space="preserve"> </w:t>
      </w:r>
      <w:r w:rsidR="000F05A2">
        <w:rPr>
          <w:rFonts w:hint="cs"/>
          <w:rtl/>
        </w:rPr>
        <w:t>اگر</w:t>
      </w:r>
      <w:r w:rsidR="000F05A2">
        <w:rPr>
          <w:rtl/>
        </w:rPr>
        <w:t xml:space="preserve"> </w:t>
      </w:r>
      <w:r w:rsidR="000F05A2">
        <w:rPr>
          <w:rFonts w:hint="cs"/>
          <w:rtl/>
        </w:rPr>
        <w:t>بگوییم</w:t>
      </w:r>
      <w:r w:rsidR="000F05A2">
        <w:rPr>
          <w:rtl/>
        </w:rPr>
        <w:t xml:space="preserve"> </w:t>
      </w:r>
      <w:r w:rsidR="000F05A2">
        <w:rPr>
          <w:rFonts w:hint="cs"/>
          <w:rtl/>
        </w:rPr>
        <w:t>حسن</w:t>
      </w:r>
      <w:r w:rsidR="000F05A2">
        <w:rPr>
          <w:rtl/>
        </w:rPr>
        <w:t xml:space="preserve"> </w:t>
      </w:r>
      <w:r w:rsidR="000F05A2">
        <w:rPr>
          <w:rFonts w:hint="cs"/>
          <w:rtl/>
        </w:rPr>
        <w:t>یک</w:t>
      </w:r>
      <w:r w:rsidR="000F05A2">
        <w:rPr>
          <w:rtl/>
        </w:rPr>
        <w:t xml:space="preserve"> </w:t>
      </w:r>
      <w:r w:rsidR="000F05A2">
        <w:rPr>
          <w:rFonts w:hint="cs"/>
          <w:rtl/>
        </w:rPr>
        <w:t>فعل</w:t>
      </w:r>
      <w:r w:rsidR="000F05A2">
        <w:rPr>
          <w:rtl/>
        </w:rPr>
        <w:t xml:space="preserve"> (</w:t>
      </w:r>
      <w:r w:rsidR="000F05A2">
        <w:rPr>
          <w:rFonts w:hint="cs"/>
          <w:rtl/>
        </w:rPr>
        <w:t>مثل</w:t>
      </w:r>
      <w:r w:rsidR="000F05A2">
        <w:rPr>
          <w:rtl/>
        </w:rPr>
        <w:t xml:space="preserve"> </w:t>
      </w:r>
      <w:r w:rsidR="000F05A2">
        <w:rPr>
          <w:rFonts w:hint="cs"/>
          <w:rtl/>
        </w:rPr>
        <w:t>راستگویی</w:t>
      </w:r>
      <w:r w:rsidR="000F05A2">
        <w:rPr>
          <w:rtl/>
        </w:rPr>
        <w:t xml:space="preserve">) </w:t>
      </w:r>
      <w:r w:rsidR="000F05A2">
        <w:rPr>
          <w:rFonts w:hint="cs"/>
          <w:rtl/>
        </w:rPr>
        <w:t>ذاتی</w:t>
      </w:r>
      <w:r w:rsidR="000F05A2">
        <w:rPr>
          <w:rtl/>
        </w:rPr>
        <w:t xml:space="preserve"> </w:t>
      </w:r>
      <w:r w:rsidR="000F05A2">
        <w:rPr>
          <w:rFonts w:hint="cs"/>
          <w:rtl/>
        </w:rPr>
        <w:t>است،</w:t>
      </w:r>
      <w:r w:rsidR="000F05A2">
        <w:rPr>
          <w:rtl/>
        </w:rPr>
        <w:t xml:space="preserve"> </w:t>
      </w:r>
      <w:r w:rsidR="000F05A2">
        <w:rPr>
          <w:rFonts w:hint="cs"/>
          <w:rtl/>
        </w:rPr>
        <w:t>به</w:t>
      </w:r>
      <w:r w:rsidR="000F05A2">
        <w:rPr>
          <w:rtl/>
        </w:rPr>
        <w:t xml:space="preserve"> </w:t>
      </w:r>
      <w:r w:rsidR="000F05A2">
        <w:rPr>
          <w:rFonts w:hint="cs"/>
          <w:rtl/>
        </w:rPr>
        <w:t>این</w:t>
      </w:r>
      <w:r w:rsidR="000F05A2">
        <w:rPr>
          <w:rtl/>
        </w:rPr>
        <w:t xml:space="preserve"> </w:t>
      </w:r>
      <w:r w:rsidR="000F05A2">
        <w:rPr>
          <w:rFonts w:hint="cs"/>
          <w:rtl/>
        </w:rPr>
        <w:t>معناست</w:t>
      </w:r>
      <w:r w:rsidR="000F05A2">
        <w:rPr>
          <w:rtl/>
        </w:rPr>
        <w:t xml:space="preserve"> </w:t>
      </w:r>
      <w:r w:rsidR="000F05A2">
        <w:rPr>
          <w:rFonts w:hint="cs"/>
          <w:rtl/>
        </w:rPr>
        <w:t>که</w:t>
      </w:r>
      <w:r w:rsidR="000F05A2">
        <w:rPr>
          <w:rtl/>
        </w:rPr>
        <w:t xml:space="preserve"> </w:t>
      </w:r>
      <w:r w:rsidR="000F05A2">
        <w:rPr>
          <w:rFonts w:hint="cs"/>
          <w:rtl/>
        </w:rPr>
        <w:t>ذات</w:t>
      </w:r>
      <w:r w:rsidR="000F05A2">
        <w:rPr>
          <w:rtl/>
        </w:rPr>
        <w:t xml:space="preserve"> </w:t>
      </w:r>
      <w:r w:rsidR="000F05A2">
        <w:rPr>
          <w:rFonts w:hint="cs"/>
          <w:rtl/>
        </w:rPr>
        <w:t>این</w:t>
      </w:r>
      <w:r w:rsidR="000F05A2">
        <w:rPr>
          <w:rtl/>
        </w:rPr>
        <w:t xml:space="preserve"> </w:t>
      </w:r>
      <w:r w:rsidR="000F05A2">
        <w:rPr>
          <w:rFonts w:hint="cs"/>
          <w:rtl/>
        </w:rPr>
        <w:t>فعل،</w:t>
      </w:r>
      <w:r w:rsidR="000F05A2">
        <w:rPr>
          <w:rtl/>
        </w:rPr>
        <w:t xml:space="preserve"> </w:t>
      </w:r>
      <w:r w:rsidR="000F05A2">
        <w:rPr>
          <w:rFonts w:hint="cs"/>
          <w:rtl/>
        </w:rPr>
        <w:t>به</w:t>
      </w:r>
      <w:r w:rsidR="000F05A2">
        <w:rPr>
          <w:rtl/>
        </w:rPr>
        <w:t xml:space="preserve"> </w:t>
      </w:r>
      <w:r w:rsidR="000F05A2">
        <w:rPr>
          <w:rFonts w:hint="cs"/>
          <w:rtl/>
        </w:rPr>
        <w:t>تنهایی</w:t>
      </w:r>
      <w:r w:rsidR="000F05A2">
        <w:rPr>
          <w:rtl/>
        </w:rPr>
        <w:t xml:space="preserve"> </w:t>
      </w:r>
      <w:r w:rsidR="000F05A2">
        <w:rPr>
          <w:rFonts w:hint="cs"/>
          <w:rtl/>
        </w:rPr>
        <w:t>و</w:t>
      </w:r>
      <w:r w:rsidR="000F05A2">
        <w:rPr>
          <w:rtl/>
        </w:rPr>
        <w:t xml:space="preserve"> </w:t>
      </w:r>
      <w:r w:rsidR="000F05A2">
        <w:rPr>
          <w:rFonts w:hint="cs"/>
          <w:rtl/>
        </w:rPr>
        <w:t>همیشه</w:t>
      </w:r>
      <w:r w:rsidR="000F05A2">
        <w:rPr>
          <w:rtl/>
        </w:rPr>
        <w:t xml:space="preserve"> </w:t>
      </w:r>
      <w:r w:rsidR="000F05A2">
        <w:rPr>
          <w:rFonts w:hint="cs"/>
          <w:rtl/>
        </w:rPr>
        <w:t>و</w:t>
      </w:r>
      <w:r w:rsidR="000F05A2">
        <w:rPr>
          <w:rtl/>
        </w:rPr>
        <w:t xml:space="preserve"> </w:t>
      </w:r>
      <w:r w:rsidR="000F05A2">
        <w:rPr>
          <w:rFonts w:hint="cs"/>
          <w:rtl/>
        </w:rPr>
        <w:t>در</w:t>
      </w:r>
      <w:r w:rsidR="000F05A2">
        <w:rPr>
          <w:rtl/>
        </w:rPr>
        <w:t xml:space="preserve"> </w:t>
      </w:r>
      <w:r w:rsidR="000F05A2">
        <w:rPr>
          <w:rFonts w:hint="cs"/>
          <w:rtl/>
        </w:rPr>
        <w:t>همه</w:t>
      </w:r>
      <w:r w:rsidR="000F05A2">
        <w:rPr>
          <w:rtl/>
        </w:rPr>
        <w:t xml:space="preserve"> </w:t>
      </w:r>
      <w:r w:rsidR="000F05A2">
        <w:rPr>
          <w:rFonts w:hint="cs"/>
          <w:rtl/>
        </w:rPr>
        <w:t>شرایط،</w:t>
      </w:r>
      <w:r w:rsidR="000F05A2">
        <w:rPr>
          <w:rtl/>
        </w:rPr>
        <w:t xml:space="preserve"> </w:t>
      </w:r>
      <w:r w:rsidR="000F05A2">
        <w:rPr>
          <w:rFonts w:hint="cs"/>
          <w:rtl/>
        </w:rPr>
        <w:t>علت</w:t>
      </w:r>
      <w:r w:rsidR="000F05A2">
        <w:rPr>
          <w:rtl/>
        </w:rPr>
        <w:t xml:space="preserve"> </w:t>
      </w:r>
      <w:r w:rsidR="000F05A2">
        <w:rPr>
          <w:rFonts w:hint="cs"/>
          <w:rtl/>
        </w:rPr>
        <w:t>کامل</w:t>
      </w:r>
      <w:r w:rsidR="000F05A2">
        <w:rPr>
          <w:rtl/>
        </w:rPr>
        <w:t xml:space="preserve"> </w:t>
      </w:r>
      <w:r w:rsidR="000F05A2">
        <w:rPr>
          <w:rFonts w:hint="cs"/>
          <w:rtl/>
        </w:rPr>
        <w:t>و</w:t>
      </w:r>
      <w:r w:rsidR="000F05A2">
        <w:rPr>
          <w:rtl/>
        </w:rPr>
        <w:t xml:space="preserve"> </w:t>
      </w:r>
      <w:r w:rsidR="000F05A2">
        <w:rPr>
          <w:rFonts w:hint="cs"/>
          <w:rtl/>
        </w:rPr>
        <w:t>تامه</w:t>
      </w:r>
      <w:r w:rsidR="000F05A2">
        <w:rPr>
          <w:rtl/>
        </w:rPr>
        <w:t xml:space="preserve"> </w:t>
      </w:r>
      <w:r w:rsidR="000F05A2">
        <w:rPr>
          <w:rFonts w:hint="cs"/>
          <w:rtl/>
        </w:rPr>
        <w:t>برای</w:t>
      </w:r>
      <w:r w:rsidR="000F05A2">
        <w:rPr>
          <w:rtl/>
        </w:rPr>
        <w:t xml:space="preserve"> </w:t>
      </w:r>
      <w:r w:rsidR="000F05A2">
        <w:rPr>
          <w:rFonts w:hint="cs"/>
          <w:rtl/>
        </w:rPr>
        <w:t>حسن</w:t>
      </w:r>
      <w:r w:rsidR="000F05A2">
        <w:rPr>
          <w:rtl/>
        </w:rPr>
        <w:t xml:space="preserve"> </w:t>
      </w:r>
      <w:r w:rsidR="000F05A2">
        <w:rPr>
          <w:rFonts w:hint="cs"/>
          <w:rtl/>
        </w:rPr>
        <w:t>است</w:t>
      </w:r>
      <w:r w:rsidR="000F05A2">
        <w:rPr>
          <w:rtl/>
        </w:rPr>
        <w:t xml:space="preserve"> </w:t>
      </w:r>
      <w:r w:rsidR="000F05A2">
        <w:rPr>
          <w:rFonts w:hint="cs"/>
          <w:rtl/>
        </w:rPr>
        <w:t>و</w:t>
      </w:r>
      <w:r w:rsidR="000F05A2">
        <w:rPr>
          <w:rtl/>
        </w:rPr>
        <w:t xml:space="preserve"> </w:t>
      </w:r>
      <w:r w:rsidR="000F05A2">
        <w:rPr>
          <w:rFonts w:hint="cs"/>
          <w:rtl/>
        </w:rPr>
        <w:t>هیچ</w:t>
      </w:r>
      <w:r w:rsidR="000F05A2">
        <w:rPr>
          <w:rtl/>
        </w:rPr>
        <w:t xml:space="preserve"> </w:t>
      </w:r>
      <w:r w:rsidR="000F05A2">
        <w:rPr>
          <w:rFonts w:hint="cs"/>
          <w:rtl/>
        </w:rPr>
        <w:t>مانعی</w:t>
      </w:r>
      <w:r w:rsidR="000F05A2">
        <w:rPr>
          <w:rtl/>
        </w:rPr>
        <w:t xml:space="preserve"> </w:t>
      </w:r>
      <w:r w:rsidR="000F05A2">
        <w:rPr>
          <w:rFonts w:hint="cs"/>
          <w:rtl/>
        </w:rPr>
        <w:t>نمی‌تواند</w:t>
      </w:r>
      <w:r w:rsidR="000F05A2">
        <w:rPr>
          <w:rtl/>
        </w:rPr>
        <w:t xml:space="preserve"> </w:t>
      </w:r>
      <w:r w:rsidR="000F05A2">
        <w:rPr>
          <w:rFonts w:hint="cs"/>
          <w:rtl/>
        </w:rPr>
        <w:t>آن</w:t>
      </w:r>
      <w:r w:rsidR="000F05A2">
        <w:rPr>
          <w:rtl/>
        </w:rPr>
        <w:t xml:space="preserve"> </w:t>
      </w:r>
      <w:r w:rsidR="000F05A2">
        <w:rPr>
          <w:rFonts w:hint="cs"/>
          <w:rtl/>
        </w:rPr>
        <w:t>را</w:t>
      </w:r>
      <w:r w:rsidR="000F05A2">
        <w:rPr>
          <w:rtl/>
        </w:rPr>
        <w:t xml:space="preserve"> </w:t>
      </w:r>
      <w:r w:rsidR="000F05A2">
        <w:rPr>
          <w:rFonts w:hint="cs"/>
          <w:rtl/>
        </w:rPr>
        <w:t>تغییر</w:t>
      </w:r>
      <w:r w:rsidR="000F05A2">
        <w:rPr>
          <w:rtl/>
        </w:rPr>
        <w:t xml:space="preserve"> </w:t>
      </w:r>
      <w:r w:rsidR="000F05A2">
        <w:rPr>
          <w:rFonts w:hint="cs"/>
          <w:rtl/>
        </w:rPr>
        <w:t>دهد</w:t>
      </w:r>
      <w:r w:rsidR="006D6126">
        <w:rPr>
          <w:rtl/>
        </w:rPr>
        <w:t>،</w:t>
      </w:r>
      <w:r w:rsidR="000F05A2">
        <w:rPr>
          <w:rtl/>
        </w:rPr>
        <w:t xml:space="preserve"> </w:t>
      </w:r>
      <w:r w:rsidR="000F05A2">
        <w:rPr>
          <w:rFonts w:hint="cs"/>
          <w:rtl/>
        </w:rPr>
        <w:t>در</w:t>
      </w:r>
      <w:r w:rsidR="000F05A2">
        <w:rPr>
          <w:rtl/>
        </w:rPr>
        <w:t xml:space="preserve"> </w:t>
      </w:r>
      <w:r w:rsidR="000F05A2">
        <w:rPr>
          <w:rFonts w:hint="cs"/>
          <w:rtl/>
        </w:rPr>
        <w:t>مقابل،</w:t>
      </w:r>
      <w:r w:rsidR="000F05A2">
        <w:rPr>
          <w:rtl/>
        </w:rPr>
        <w:t xml:space="preserve"> </w:t>
      </w:r>
      <w:r w:rsidR="000F05A2">
        <w:rPr>
          <w:rFonts w:hint="cs"/>
          <w:rtl/>
        </w:rPr>
        <w:t>اگر</w:t>
      </w:r>
      <w:r w:rsidR="000F05A2">
        <w:rPr>
          <w:rtl/>
        </w:rPr>
        <w:t xml:space="preserve"> </w:t>
      </w:r>
      <w:r w:rsidR="000F05A2">
        <w:rPr>
          <w:rFonts w:hint="cs"/>
          <w:rtl/>
        </w:rPr>
        <w:t>بگوییم</w:t>
      </w:r>
      <w:r w:rsidR="000F05A2">
        <w:rPr>
          <w:rtl/>
        </w:rPr>
        <w:t xml:space="preserve"> </w:t>
      </w:r>
      <w:r w:rsidR="000F05A2">
        <w:rPr>
          <w:rFonts w:hint="cs"/>
          <w:rtl/>
        </w:rPr>
        <w:t>حسن</w:t>
      </w:r>
      <w:r w:rsidR="000F05A2">
        <w:rPr>
          <w:rtl/>
        </w:rPr>
        <w:t xml:space="preserve"> </w:t>
      </w:r>
      <w:r w:rsidR="000F05A2">
        <w:rPr>
          <w:rFonts w:hint="cs"/>
          <w:rtl/>
        </w:rPr>
        <w:t>و</w:t>
      </w:r>
      <w:r w:rsidR="000F05A2">
        <w:rPr>
          <w:rtl/>
        </w:rPr>
        <w:t xml:space="preserve"> </w:t>
      </w:r>
      <w:r w:rsidR="000F05A2">
        <w:rPr>
          <w:rFonts w:hint="cs"/>
          <w:rtl/>
        </w:rPr>
        <w:t>قبح</w:t>
      </w:r>
      <w:r w:rsidR="000F05A2">
        <w:rPr>
          <w:rtl/>
        </w:rPr>
        <w:t xml:space="preserve"> </w:t>
      </w:r>
      <w:r w:rsidR="000F05A2">
        <w:rPr>
          <w:rFonts w:hint="cs"/>
          <w:rtl/>
        </w:rPr>
        <w:t>بالوجوه</w:t>
      </w:r>
      <w:r w:rsidR="000F05A2">
        <w:rPr>
          <w:rtl/>
        </w:rPr>
        <w:t xml:space="preserve"> </w:t>
      </w:r>
      <w:r w:rsidR="000F05A2">
        <w:rPr>
          <w:rFonts w:hint="cs"/>
          <w:rtl/>
        </w:rPr>
        <w:t>و</w:t>
      </w:r>
      <w:r w:rsidR="000F05A2">
        <w:rPr>
          <w:rtl/>
        </w:rPr>
        <w:t xml:space="preserve"> </w:t>
      </w:r>
      <w:r w:rsidR="000F05A2">
        <w:rPr>
          <w:rFonts w:hint="cs"/>
          <w:rtl/>
        </w:rPr>
        <w:t>الاعتبارات</w:t>
      </w:r>
      <w:r w:rsidR="000F05A2">
        <w:rPr>
          <w:rtl/>
        </w:rPr>
        <w:t xml:space="preserve"> (</w:t>
      </w:r>
      <w:r w:rsidR="000F05A2">
        <w:rPr>
          <w:rFonts w:hint="cs"/>
          <w:rtl/>
        </w:rPr>
        <w:t>اعتباری</w:t>
      </w:r>
      <w:r w:rsidR="000F05A2">
        <w:rPr>
          <w:rtl/>
        </w:rPr>
        <w:t xml:space="preserve">) </w:t>
      </w:r>
      <w:r w:rsidR="000F05A2">
        <w:rPr>
          <w:rFonts w:hint="cs"/>
          <w:rtl/>
        </w:rPr>
        <w:t>هستند،</w:t>
      </w:r>
      <w:r w:rsidR="000F05A2">
        <w:rPr>
          <w:rtl/>
        </w:rPr>
        <w:t xml:space="preserve"> </w:t>
      </w:r>
      <w:r w:rsidR="000F05A2">
        <w:rPr>
          <w:rFonts w:hint="cs"/>
          <w:rtl/>
        </w:rPr>
        <w:t>یعنی</w:t>
      </w:r>
      <w:r w:rsidR="000F05A2">
        <w:rPr>
          <w:rtl/>
        </w:rPr>
        <w:t xml:space="preserve"> </w:t>
      </w:r>
      <w:r w:rsidR="000F05A2">
        <w:rPr>
          <w:rFonts w:hint="cs"/>
          <w:rtl/>
        </w:rPr>
        <w:t>ذات</w:t>
      </w:r>
      <w:r w:rsidR="000F05A2">
        <w:rPr>
          <w:rtl/>
        </w:rPr>
        <w:t xml:space="preserve"> </w:t>
      </w:r>
      <w:r w:rsidR="000F05A2">
        <w:rPr>
          <w:rFonts w:hint="cs"/>
          <w:rtl/>
        </w:rPr>
        <w:t>فعل</w:t>
      </w:r>
      <w:r w:rsidR="000F05A2">
        <w:rPr>
          <w:rtl/>
        </w:rPr>
        <w:t xml:space="preserve"> </w:t>
      </w:r>
      <w:r w:rsidR="000F05A2">
        <w:rPr>
          <w:rFonts w:hint="cs"/>
          <w:rtl/>
        </w:rPr>
        <w:t>تنها</w:t>
      </w:r>
      <w:r w:rsidR="000F05A2">
        <w:rPr>
          <w:rtl/>
        </w:rPr>
        <w:t xml:space="preserve"> </w:t>
      </w:r>
      <w:r w:rsidR="000F05A2">
        <w:rPr>
          <w:rFonts w:hint="cs"/>
          <w:rtl/>
        </w:rPr>
        <w:t>مقتضی</w:t>
      </w:r>
      <w:r w:rsidR="000F05A2">
        <w:rPr>
          <w:rtl/>
        </w:rPr>
        <w:t xml:space="preserve"> (</w:t>
      </w:r>
      <w:r w:rsidR="000F05A2">
        <w:rPr>
          <w:rFonts w:hint="cs"/>
          <w:rtl/>
        </w:rPr>
        <w:t>علت</w:t>
      </w:r>
      <w:r w:rsidR="000F05A2">
        <w:rPr>
          <w:rtl/>
        </w:rPr>
        <w:t xml:space="preserve"> </w:t>
      </w:r>
      <w:r w:rsidR="000F05A2">
        <w:rPr>
          <w:rFonts w:hint="cs"/>
          <w:rtl/>
        </w:rPr>
        <w:t>ناقصه</w:t>
      </w:r>
      <w:r w:rsidR="000F05A2">
        <w:rPr>
          <w:rtl/>
        </w:rPr>
        <w:t xml:space="preserve">) </w:t>
      </w:r>
      <w:r w:rsidR="000F05A2">
        <w:rPr>
          <w:rFonts w:hint="cs"/>
          <w:rtl/>
        </w:rPr>
        <w:t>برای</w:t>
      </w:r>
      <w:r w:rsidR="000F05A2">
        <w:rPr>
          <w:rtl/>
        </w:rPr>
        <w:t xml:space="preserve"> </w:t>
      </w:r>
      <w:r w:rsidR="000F05A2">
        <w:rPr>
          <w:rFonts w:hint="cs"/>
          <w:rtl/>
        </w:rPr>
        <w:t>حسن</w:t>
      </w:r>
      <w:r w:rsidR="000F05A2">
        <w:rPr>
          <w:rtl/>
        </w:rPr>
        <w:t xml:space="preserve"> </w:t>
      </w:r>
      <w:r w:rsidR="000F05A2">
        <w:rPr>
          <w:rFonts w:hint="cs"/>
          <w:rtl/>
        </w:rPr>
        <w:t>است</w:t>
      </w:r>
      <w:r w:rsidR="000F05A2">
        <w:rPr>
          <w:rtl/>
        </w:rPr>
        <w:t xml:space="preserve"> </w:t>
      </w:r>
      <w:r w:rsidR="000F05A2">
        <w:rPr>
          <w:rFonts w:hint="cs"/>
          <w:rtl/>
        </w:rPr>
        <w:t>و</w:t>
      </w:r>
      <w:r w:rsidR="000F05A2">
        <w:rPr>
          <w:rtl/>
        </w:rPr>
        <w:t xml:space="preserve"> </w:t>
      </w:r>
      <w:r w:rsidR="000F05A2">
        <w:rPr>
          <w:rFonts w:hint="cs"/>
          <w:rtl/>
        </w:rPr>
        <w:t>ممکن</w:t>
      </w:r>
      <w:r w:rsidR="000F05A2">
        <w:rPr>
          <w:rtl/>
        </w:rPr>
        <w:t xml:space="preserve"> </w:t>
      </w:r>
      <w:r w:rsidR="000F05A2">
        <w:rPr>
          <w:rFonts w:hint="cs"/>
          <w:rtl/>
        </w:rPr>
        <w:t>است</w:t>
      </w:r>
      <w:r w:rsidR="000F05A2">
        <w:rPr>
          <w:rtl/>
        </w:rPr>
        <w:t xml:space="preserve"> </w:t>
      </w:r>
      <w:r w:rsidR="000F05A2">
        <w:rPr>
          <w:rFonts w:hint="cs"/>
          <w:rtl/>
        </w:rPr>
        <w:t>با</w:t>
      </w:r>
      <w:r w:rsidR="000F05A2">
        <w:rPr>
          <w:rtl/>
        </w:rPr>
        <w:t xml:space="preserve"> </w:t>
      </w:r>
      <w:r w:rsidR="000F05A2">
        <w:rPr>
          <w:rFonts w:hint="cs"/>
          <w:rtl/>
        </w:rPr>
        <w:t>آمدن</w:t>
      </w:r>
      <w:r w:rsidR="000F05A2">
        <w:rPr>
          <w:rtl/>
        </w:rPr>
        <w:t xml:space="preserve"> </w:t>
      </w:r>
      <w:r w:rsidR="000F05A2">
        <w:rPr>
          <w:rFonts w:hint="cs"/>
          <w:rtl/>
        </w:rPr>
        <w:t>یک</w:t>
      </w:r>
      <w:r w:rsidR="000F05A2">
        <w:rPr>
          <w:rtl/>
        </w:rPr>
        <w:t xml:space="preserve"> </w:t>
      </w:r>
      <w:r w:rsidR="000F05A2">
        <w:rPr>
          <w:rFonts w:hint="cs"/>
          <w:rtl/>
        </w:rPr>
        <w:t>مانع</w:t>
      </w:r>
      <w:r w:rsidR="000F05A2">
        <w:rPr>
          <w:rtl/>
        </w:rPr>
        <w:t xml:space="preserve"> </w:t>
      </w:r>
      <w:r w:rsidR="000F05A2">
        <w:rPr>
          <w:rFonts w:hint="cs"/>
          <w:rtl/>
        </w:rPr>
        <w:t>یا</w:t>
      </w:r>
      <w:r w:rsidR="000F05A2">
        <w:rPr>
          <w:rtl/>
        </w:rPr>
        <w:t xml:space="preserve"> </w:t>
      </w:r>
      <w:r w:rsidR="000F05A2">
        <w:rPr>
          <w:rFonts w:hint="cs"/>
          <w:rtl/>
        </w:rPr>
        <w:t>تغییر</w:t>
      </w:r>
      <w:r w:rsidR="000F05A2">
        <w:rPr>
          <w:rtl/>
        </w:rPr>
        <w:t xml:space="preserve"> </w:t>
      </w:r>
      <w:r w:rsidR="000F05A2">
        <w:rPr>
          <w:rFonts w:hint="cs"/>
          <w:rtl/>
        </w:rPr>
        <w:t>شرایط</w:t>
      </w:r>
      <w:r w:rsidR="000F05A2">
        <w:rPr>
          <w:rtl/>
        </w:rPr>
        <w:t xml:space="preserve"> (</w:t>
      </w:r>
      <w:r w:rsidR="000F05A2">
        <w:rPr>
          <w:rFonts w:hint="cs"/>
          <w:rtl/>
        </w:rPr>
        <w:t>مثلاً</w:t>
      </w:r>
      <w:r w:rsidR="000F05A2">
        <w:rPr>
          <w:rtl/>
        </w:rPr>
        <w:t xml:space="preserve"> </w:t>
      </w:r>
      <w:r w:rsidR="000F05A2">
        <w:rPr>
          <w:rFonts w:hint="cs"/>
          <w:rtl/>
        </w:rPr>
        <w:t>تزاحم</w:t>
      </w:r>
      <w:r w:rsidR="000F05A2">
        <w:rPr>
          <w:rtl/>
        </w:rPr>
        <w:t xml:space="preserve"> </w:t>
      </w:r>
      <w:r w:rsidR="000F05A2">
        <w:rPr>
          <w:rFonts w:hint="cs"/>
          <w:rtl/>
        </w:rPr>
        <w:t>با</w:t>
      </w:r>
      <w:r w:rsidR="000F05A2">
        <w:rPr>
          <w:rtl/>
        </w:rPr>
        <w:t xml:space="preserve"> </w:t>
      </w:r>
      <w:r w:rsidR="000F05A2">
        <w:rPr>
          <w:rFonts w:hint="cs"/>
          <w:rtl/>
        </w:rPr>
        <w:t>حفظ</w:t>
      </w:r>
      <w:r w:rsidR="000F05A2">
        <w:rPr>
          <w:rtl/>
        </w:rPr>
        <w:t xml:space="preserve"> </w:t>
      </w:r>
      <w:r w:rsidR="000F05A2">
        <w:rPr>
          <w:rFonts w:hint="cs"/>
          <w:rtl/>
        </w:rPr>
        <w:t>جان</w:t>
      </w:r>
      <w:r w:rsidR="000F05A2">
        <w:rPr>
          <w:rtl/>
        </w:rPr>
        <w:t>)</w:t>
      </w:r>
      <w:r w:rsidR="000F05A2">
        <w:rPr>
          <w:rFonts w:hint="cs"/>
          <w:rtl/>
        </w:rPr>
        <w:t>،</w:t>
      </w:r>
      <w:r w:rsidR="000F05A2">
        <w:rPr>
          <w:rtl/>
        </w:rPr>
        <w:t xml:space="preserve"> </w:t>
      </w:r>
      <w:r w:rsidR="000F05A2">
        <w:rPr>
          <w:rFonts w:hint="cs"/>
          <w:rtl/>
        </w:rPr>
        <w:t>آن</w:t>
      </w:r>
      <w:r w:rsidR="000F05A2">
        <w:rPr>
          <w:rtl/>
        </w:rPr>
        <w:t xml:space="preserve"> </w:t>
      </w:r>
      <w:r w:rsidR="000F05A2">
        <w:rPr>
          <w:rFonts w:hint="cs"/>
          <w:rtl/>
        </w:rPr>
        <w:t>حسن</w:t>
      </w:r>
      <w:r w:rsidR="000F05A2">
        <w:rPr>
          <w:rtl/>
        </w:rPr>
        <w:t xml:space="preserve"> </w:t>
      </w:r>
      <w:r w:rsidR="000F05A2">
        <w:rPr>
          <w:rFonts w:hint="cs"/>
          <w:rtl/>
        </w:rPr>
        <w:t>تبدیل</w:t>
      </w:r>
      <w:r w:rsidR="000F05A2">
        <w:rPr>
          <w:rtl/>
        </w:rPr>
        <w:t xml:space="preserve"> </w:t>
      </w:r>
      <w:r w:rsidR="000F05A2">
        <w:rPr>
          <w:rFonts w:hint="cs"/>
          <w:rtl/>
        </w:rPr>
        <w:t>به</w:t>
      </w:r>
      <w:r w:rsidR="000F05A2">
        <w:rPr>
          <w:rtl/>
        </w:rPr>
        <w:t xml:space="preserve"> </w:t>
      </w:r>
      <w:r w:rsidR="000F05A2">
        <w:rPr>
          <w:rFonts w:hint="cs"/>
          <w:rtl/>
        </w:rPr>
        <w:t>قبح</w:t>
      </w:r>
      <w:r w:rsidR="000F05A2">
        <w:rPr>
          <w:rtl/>
        </w:rPr>
        <w:t xml:space="preserve"> </w:t>
      </w:r>
      <w:r w:rsidR="000F05A2">
        <w:rPr>
          <w:rFonts w:hint="cs"/>
          <w:rtl/>
        </w:rPr>
        <w:t>شود</w:t>
      </w:r>
      <w:r w:rsidR="000F05A2">
        <w:rPr>
          <w:rtl/>
        </w:rPr>
        <w:t xml:space="preserve"> </w:t>
      </w:r>
      <w:r w:rsidR="000F05A2">
        <w:rPr>
          <w:rFonts w:hint="cs"/>
          <w:rtl/>
        </w:rPr>
        <w:t>یا</w:t>
      </w:r>
      <w:r w:rsidR="000F05A2">
        <w:rPr>
          <w:rtl/>
        </w:rPr>
        <w:t xml:space="preserve"> </w:t>
      </w:r>
      <w:r w:rsidR="000F05A2">
        <w:rPr>
          <w:rFonts w:hint="cs"/>
          <w:rtl/>
        </w:rPr>
        <w:t>بالعکس</w:t>
      </w:r>
      <w:r w:rsidR="000F05A2">
        <w:rPr>
          <w:rtl/>
        </w:rPr>
        <w:t>.</w:t>
      </w:r>
    </w:p>
    <w:p w:rsidR="000F05A2" w:rsidRDefault="001227F1" w:rsidP="0044477C">
      <w:pPr>
        <w:rPr>
          <w:rtl/>
        </w:rPr>
      </w:pPr>
      <w:r>
        <w:rPr>
          <w:rtl/>
        </w:rPr>
        <w:t xml:space="preserve"> </w:t>
      </w:r>
      <w:r w:rsidR="000F05A2">
        <w:rPr>
          <w:rFonts w:hint="cs"/>
          <w:rtl/>
        </w:rPr>
        <w:t>مقدمه</w:t>
      </w:r>
      <w:r w:rsidR="000F05A2">
        <w:rPr>
          <w:rtl/>
        </w:rPr>
        <w:t xml:space="preserve"> </w:t>
      </w:r>
      <w:r w:rsidR="000F05A2">
        <w:rPr>
          <w:rFonts w:hint="cs"/>
          <w:rtl/>
        </w:rPr>
        <w:t>دوم</w:t>
      </w:r>
      <w:r w:rsidR="000F05A2">
        <w:rPr>
          <w:rtl/>
        </w:rPr>
        <w:t xml:space="preserve">: </w:t>
      </w:r>
      <w:r w:rsidR="000F05A2">
        <w:rPr>
          <w:rFonts w:hint="cs"/>
          <w:rtl/>
        </w:rPr>
        <w:t>ارتباط</w:t>
      </w:r>
      <w:r w:rsidR="000F05A2">
        <w:rPr>
          <w:rtl/>
        </w:rPr>
        <w:t xml:space="preserve"> </w:t>
      </w:r>
      <w:r w:rsidR="000F05A2">
        <w:rPr>
          <w:rFonts w:hint="cs"/>
          <w:rtl/>
        </w:rPr>
        <w:t>این</w:t>
      </w:r>
      <w:r w:rsidR="000F05A2">
        <w:rPr>
          <w:rtl/>
        </w:rPr>
        <w:t xml:space="preserve"> </w:t>
      </w:r>
      <w:r w:rsidR="000F05A2">
        <w:rPr>
          <w:rFonts w:hint="cs"/>
          <w:rtl/>
        </w:rPr>
        <w:t>بحث</w:t>
      </w:r>
      <w:r w:rsidR="000F05A2">
        <w:rPr>
          <w:rtl/>
        </w:rPr>
        <w:t xml:space="preserve"> </w:t>
      </w:r>
      <w:r w:rsidR="000F05A2">
        <w:rPr>
          <w:rFonts w:hint="cs"/>
          <w:rtl/>
        </w:rPr>
        <w:t>با</w:t>
      </w:r>
      <w:r w:rsidR="000F05A2">
        <w:rPr>
          <w:rtl/>
        </w:rPr>
        <w:t xml:space="preserve"> </w:t>
      </w:r>
      <w:r w:rsidR="000F05A2">
        <w:rPr>
          <w:rFonts w:hint="cs"/>
          <w:rtl/>
        </w:rPr>
        <w:t>استصحاب</w:t>
      </w:r>
      <w:r w:rsidR="006D6126">
        <w:rPr>
          <w:rtl/>
        </w:rPr>
        <w:t>،</w:t>
      </w:r>
      <w:r w:rsidR="000F05A2">
        <w:rPr>
          <w:rtl/>
        </w:rPr>
        <w:t xml:space="preserve"> </w:t>
      </w:r>
      <w:r w:rsidR="000F05A2">
        <w:rPr>
          <w:rFonts w:hint="cs"/>
          <w:rtl/>
        </w:rPr>
        <w:t>میرزای</w:t>
      </w:r>
      <w:r w:rsidR="000F05A2">
        <w:rPr>
          <w:rtl/>
        </w:rPr>
        <w:t xml:space="preserve"> </w:t>
      </w:r>
      <w:r w:rsidR="000F05A2">
        <w:rPr>
          <w:rFonts w:hint="cs"/>
          <w:rtl/>
        </w:rPr>
        <w:t>قمی</w:t>
      </w:r>
      <w:r w:rsidR="000F05A2">
        <w:rPr>
          <w:rtl/>
        </w:rPr>
        <w:t xml:space="preserve"> </w:t>
      </w:r>
      <w:r w:rsidR="000F05A2">
        <w:rPr>
          <w:rFonts w:hint="cs"/>
          <w:rtl/>
        </w:rPr>
        <w:t>می‌گوید</w:t>
      </w:r>
      <w:r w:rsidR="000F05A2">
        <w:rPr>
          <w:rtl/>
        </w:rPr>
        <w:t xml:space="preserve">: </w:t>
      </w:r>
      <w:r w:rsidR="000F05A2">
        <w:rPr>
          <w:rFonts w:hint="cs"/>
          <w:rtl/>
        </w:rPr>
        <w:t>جریان</w:t>
      </w:r>
      <w:r w:rsidR="000F05A2">
        <w:rPr>
          <w:rtl/>
        </w:rPr>
        <w:t xml:space="preserve"> </w:t>
      </w:r>
      <w:r w:rsidR="000F05A2">
        <w:rPr>
          <w:rFonts w:hint="cs"/>
          <w:rtl/>
        </w:rPr>
        <w:t>استصحاب</w:t>
      </w:r>
      <w:r w:rsidR="000F05A2">
        <w:rPr>
          <w:rtl/>
        </w:rPr>
        <w:t xml:space="preserve"> </w:t>
      </w:r>
      <w:r w:rsidR="000F05A2">
        <w:rPr>
          <w:rFonts w:hint="cs"/>
          <w:rtl/>
        </w:rPr>
        <w:t>احکام</w:t>
      </w:r>
      <w:r w:rsidR="000F05A2">
        <w:rPr>
          <w:rtl/>
        </w:rPr>
        <w:t xml:space="preserve"> </w:t>
      </w:r>
      <w:r w:rsidR="000F05A2">
        <w:rPr>
          <w:rFonts w:hint="cs"/>
          <w:rtl/>
        </w:rPr>
        <w:t>شرایع</w:t>
      </w:r>
      <w:r w:rsidR="000F05A2">
        <w:rPr>
          <w:rtl/>
        </w:rPr>
        <w:t xml:space="preserve"> </w:t>
      </w:r>
      <w:r w:rsidR="000F05A2">
        <w:rPr>
          <w:rFonts w:hint="cs"/>
          <w:rtl/>
        </w:rPr>
        <w:t>سابقه</w:t>
      </w:r>
      <w:r w:rsidR="000F05A2">
        <w:rPr>
          <w:rtl/>
        </w:rPr>
        <w:t xml:space="preserve"> </w:t>
      </w:r>
      <w:r w:rsidR="000F05A2">
        <w:rPr>
          <w:rFonts w:hint="cs"/>
          <w:rtl/>
        </w:rPr>
        <w:t>متوقف</w:t>
      </w:r>
      <w:r w:rsidR="000F05A2">
        <w:rPr>
          <w:rtl/>
        </w:rPr>
        <w:t xml:space="preserve"> </w:t>
      </w:r>
      <w:r w:rsidR="000F05A2">
        <w:rPr>
          <w:rFonts w:hint="cs"/>
          <w:rtl/>
        </w:rPr>
        <w:t>بر</w:t>
      </w:r>
      <w:r w:rsidR="000F05A2">
        <w:rPr>
          <w:rtl/>
        </w:rPr>
        <w:t xml:space="preserve"> </w:t>
      </w:r>
      <w:r w:rsidR="000F05A2">
        <w:rPr>
          <w:rFonts w:hint="cs"/>
          <w:rtl/>
        </w:rPr>
        <w:t>این</w:t>
      </w:r>
      <w:r w:rsidR="000F05A2">
        <w:rPr>
          <w:rtl/>
        </w:rPr>
        <w:t xml:space="preserve"> </w:t>
      </w:r>
      <w:r w:rsidR="000F05A2">
        <w:rPr>
          <w:rFonts w:hint="cs"/>
          <w:rtl/>
        </w:rPr>
        <w:t>است</w:t>
      </w:r>
      <w:r w:rsidR="000F05A2">
        <w:rPr>
          <w:rtl/>
        </w:rPr>
        <w:t xml:space="preserve"> </w:t>
      </w:r>
      <w:r w:rsidR="000F05A2">
        <w:rPr>
          <w:rFonts w:hint="cs"/>
          <w:rtl/>
        </w:rPr>
        <w:t>که</w:t>
      </w:r>
      <w:r w:rsidR="000F05A2">
        <w:rPr>
          <w:rtl/>
        </w:rPr>
        <w:t xml:space="preserve"> </w:t>
      </w:r>
      <w:r w:rsidR="000F05A2">
        <w:rPr>
          <w:rFonts w:hint="cs"/>
          <w:rtl/>
        </w:rPr>
        <w:t>ما</w:t>
      </w:r>
      <w:r w:rsidR="000F05A2">
        <w:rPr>
          <w:rtl/>
        </w:rPr>
        <w:t xml:space="preserve"> </w:t>
      </w:r>
      <w:r w:rsidR="000F05A2">
        <w:rPr>
          <w:rFonts w:hint="cs"/>
          <w:rtl/>
        </w:rPr>
        <w:t>حسن</w:t>
      </w:r>
      <w:r w:rsidR="000F05A2">
        <w:rPr>
          <w:rtl/>
        </w:rPr>
        <w:t xml:space="preserve"> </w:t>
      </w:r>
      <w:r w:rsidR="000F05A2">
        <w:rPr>
          <w:rFonts w:hint="cs"/>
          <w:rtl/>
        </w:rPr>
        <w:t>و</w:t>
      </w:r>
      <w:r w:rsidR="000F05A2">
        <w:rPr>
          <w:rtl/>
        </w:rPr>
        <w:t xml:space="preserve"> </w:t>
      </w:r>
      <w:r w:rsidR="000F05A2">
        <w:rPr>
          <w:rFonts w:hint="cs"/>
          <w:rtl/>
        </w:rPr>
        <w:t>قبح</w:t>
      </w:r>
      <w:r w:rsidR="000F05A2">
        <w:rPr>
          <w:rtl/>
        </w:rPr>
        <w:t xml:space="preserve"> </w:t>
      </w:r>
      <w:r w:rsidR="000F05A2">
        <w:rPr>
          <w:rFonts w:hint="cs"/>
          <w:rtl/>
        </w:rPr>
        <w:t>احکام</w:t>
      </w:r>
      <w:r w:rsidR="000F05A2">
        <w:rPr>
          <w:rtl/>
        </w:rPr>
        <w:t xml:space="preserve"> </w:t>
      </w:r>
      <w:r w:rsidR="000F05A2">
        <w:rPr>
          <w:rFonts w:hint="cs"/>
          <w:rtl/>
        </w:rPr>
        <w:t>شرعی</w:t>
      </w:r>
      <w:r w:rsidR="000F05A2">
        <w:rPr>
          <w:rtl/>
        </w:rPr>
        <w:t xml:space="preserve"> </w:t>
      </w:r>
      <w:r w:rsidR="000F05A2">
        <w:rPr>
          <w:rFonts w:hint="cs"/>
          <w:rtl/>
        </w:rPr>
        <w:t>را</w:t>
      </w:r>
      <w:r w:rsidR="000F05A2">
        <w:rPr>
          <w:rtl/>
        </w:rPr>
        <w:t xml:space="preserve"> </w:t>
      </w:r>
      <w:r w:rsidR="000F05A2">
        <w:rPr>
          <w:rFonts w:hint="cs"/>
          <w:rtl/>
        </w:rPr>
        <w:t>ذاتی</w:t>
      </w:r>
      <w:r w:rsidR="000F05A2">
        <w:rPr>
          <w:rtl/>
        </w:rPr>
        <w:t xml:space="preserve"> (</w:t>
      </w:r>
      <w:r w:rsidR="000F05A2">
        <w:rPr>
          <w:rFonts w:hint="cs"/>
          <w:rtl/>
        </w:rPr>
        <w:t>علت</w:t>
      </w:r>
      <w:r w:rsidR="000F05A2">
        <w:rPr>
          <w:rtl/>
        </w:rPr>
        <w:t xml:space="preserve"> </w:t>
      </w:r>
      <w:r w:rsidR="000F05A2">
        <w:rPr>
          <w:rFonts w:hint="cs"/>
          <w:rtl/>
        </w:rPr>
        <w:t>تامه</w:t>
      </w:r>
      <w:r w:rsidR="000F05A2">
        <w:rPr>
          <w:rtl/>
        </w:rPr>
        <w:t xml:space="preserve">) </w:t>
      </w:r>
      <w:r w:rsidR="000F05A2">
        <w:rPr>
          <w:rFonts w:hint="cs"/>
          <w:rtl/>
        </w:rPr>
        <w:t>بدانیم</w:t>
      </w:r>
      <w:r w:rsidR="006D6126">
        <w:rPr>
          <w:rtl/>
        </w:rPr>
        <w:t>،</w:t>
      </w:r>
      <w:r w:rsidR="000F05A2">
        <w:rPr>
          <w:rtl/>
        </w:rPr>
        <w:t xml:space="preserve"> </w:t>
      </w:r>
      <w:r w:rsidR="000F05A2">
        <w:rPr>
          <w:rFonts w:hint="cs"/>
          <w:rtl/>
        </w:rPr>
        <w:t>اگر</w:t>
      </w:r>
      <w:r w:rsidR="000F05A2">
        <w:rPr>
          <w:rtl/>
        </w:rPr>
        <w:t xml:space="preserve"> </w:t>
      </w:r>
      <w:r w:rsidR="000F05A2">
        <w:rPr>
          <w:rFonts w:hint="cs"/>
          <w:rtl/>
        </w:rPr>
        <w:t>ذاتی</w:t>
      </w:r>
      <w:r w:rsidR="000F05A2">
        <w:rPr>
          <w:rtl/>
        </w:rPr>
        <w:t xml:space="preserve"> </w:t>
      </w:r>
      <w:r w:rsidR="000F05A2">
        <w:rPr>
          <w:rFonts w:hint="cs"/>
          <w:rtl/>
        </w:rPr>
        <w:t>باشند،</w:t>
      </w:r>
      <w:r w:rsidR="000F05A2">
        <w:rPr>
          <w:rtl/>
        </w:rPr>
        <w:t xml:space="preserve"> </w:t>
      </w:r>
      <w:r w:rsidR="000F05A2">
        <w:rPr>
          <w:rFonts w:hint="cs"/>
          <w:rtl/>
        </w:rPr>
        <w:t>آنگاه</w:t>
      </w:r>
      <w:r w:rsidR="000F05A2">
        <w:rPr>
          <w:rtl/>
        </w:rPr>
        <w:t xml:space="preserve"> </w:t>
      </w:r>
      <w:r w:rsidR="000F05A2">
        <w:rPr>
          <w:rFonts w:hint="cs"/>
          <w:rtl/>
        </w:rPr>
        <w:t>می‌توان</w:t>
      </w:r>
      <w:r w:rsidR="000F05A2">
        <w:rPr>
          <w:rtl/>
        </w:rPr>
        <w:t xml:space="preserve"> </w:t>
      </w:r>
      <w:r w:rsidR="000F05A2">
        <w:rPr>
          <w:rFonts w:hint="cs"/>
          <w:rtl/>
        </w:rPr>
        <w:t>گفت</w:t>
      </w:r>
      <w:r w:rsidR="000F05A2">
        <w:rPr>
          <w:rtl/>
        </w:rPr>
        <w:t xml:space="preserve"> </w:t>
      </w:r>
      <w:r w:rsidR="000F05A2">
        <w:rPr>
          <w:rFonts w:hint="cs"/>
          <w:rtl/>
        </w:rPr>
        <w:t>مصلحت</w:t>
      </w:r>
      <w:r w:rsidR="000F05A2">
        <w:rPr>
          <w:rtl/>
        </w:rPr>
        <w:t xml:space="preserve"> </w:t>
      </w:r>
      <w:r w:rsidR="000F05A2">
        <w:rPr>
          <w:rFonts w:hint="cs"/>
          <w:rtl/>
        </w:rPr>
        <w:t>یا</w:t>
      </w:r>
      <w:r w:rsidR="000F05A2">
        <w:rPr>
          <w:rtl/>
        </w:rPr>
        <w:t xml:space="preserve"> </w:t>
      </w:r>
      <w:r w:rsidR="000F05A2">
        <w:rPr>
          <w:rFonts w:hint="cs"/>
          <w:rtl/>
        </w:rPr>
        <w:t>مفسده‌ای</w:t>
      </w:r>
      <w:r w:rsidR="000F05A2">
        <w:rPr>
          <w:rtl/>
        </w:rPr>
        <w:t xml:space="preserve"> </w:t>
      </w:r>
      <w:r w:rsidR="000F05A2">
        <w:rPr>
          <w:rFonts w:hint="cs"/>
          <w:rtl/>
        </w:rPr>
        <w:t>که</w:t>
      </w:r>
      <w:r w:rsidR="000F05A2">
        <w:rPr>
          <w:rtl/>
        </w:rPr>
        <w:t xml:space="preserve"> </w:t>
      </w:r>
      <w:r w:rsidR="000F05A2">
        <w:rPr>
          <w:rFonts w:hint="cs"/>
          <w:rtl/>
        </w:rPr>
        <w:t>باعث</w:t>
      </w:r>
      <w:r w:rsidR="000F05A2">
        <w:rPr>
          <w:rtl/>
        </w:rPr>
        <w:t xml:space="preserve"> </w:t>
      </w:r>
      <w:r w:rsidR="000F05A2">
        <w:rPr>
          <w:rFonts w:hint="cs"/>
          <w:rtl/>
        </w:rPr>
        <w:t>تشریع</w:t>
      </w:r>
      <w:r w:rsidR="000F05A2">
        <w:rPr>
          <w:rtl/>
        </w:rPr>
        <w:t xml:space="preserve"> </w:t>
      </w:r>
      <w:r w:rsidR="000F05A2">
        <w:rPr>
          <w:rFonts w:hint="cs"/>
          <w:rtl/>
        </w:rPr>
        <w:t>آن</w:t>
      </w:r>
      <w:r w:rsidR="000F05A2">
        <w:rPr>
          <w:rtl/>
        </w:rPr>
        <w:t xml:space="preserve"> </w:t>
      </w:r>
      <w:r w:rsidR="000F05A2">
        <w:rPr>
          <w:rFonts w:hint="cs"/>
          <w:rtl/>
        </w:rPr>
        <w:t>حکم</w:t>
      </w:r>
      <w:r w:rsidR="000F05A2">
        <w:rPr>
          <w:rtl/>
        </w:rPr>
        <w:t xml:space="preserve"> </w:t>
      </w:r>
      <w:r w:rsidR="000F05A2">
        <w:rPr>
          <w:rFonts w:hint="cs"/>
          <w:rtl/>
        </w:rPr>
        <w:t>در</w:t>
      </w:r>
      <w:r w:rsidR="000F05A2">
        <w:rPr>
          <w:rtl/>
        </w:rPr>
        <w:t xml:space="preserve"> </w:t>
      </w:r>
      <w:r w:rsidR="000F05A2">
        <w:rPr>
          <w:rFonts w:hint="cs"/>
          <w:rtl/>
        </w:rPr>
        <w:t>شریعت</w:t>
      </w:r>
      <w:r w:rsidR="000F05A2">
        <w:rPr>
          <w:rtl/>
        </w:rPr>
        <w:t xml:space="preserve"> </w:t>
      </w:r>
      <w:r w:rsidR="000F05A2">
        <w:rPr>
          <w:rFonts w:hint="cs"/>
          <w:rtl/>
        </w:rPr>
        <w:t>گذشته</w:t>
      </w:r>
      <w:r w:rsidR="000F05A2">
        <w:rPr>
          <w:rtl/>
        </w:rPr>
        <w:t xml:space="preserve"> </w:t>
      </w:r>
      <w:r w:rsidR="000F05A2">
        <w:rPr>
          <w:rFonts w:hint="cs"/>
          <w:rtl/>
        </w:rPr>
        <w:t>شده،</w:t>
      </w:r>
      <w:r w:rsidR="000F05A2">
        <w:rPr>
          <w:rtl/>
        </w:rPr>
        <w:t xml:space="preserve"> </w:t>
      </w:r>
      <w:r w:rsidR="000F05A2">
        <w:rPr>
          <w:rFonts w:hint="cs"/>
          <w:rtl/>
        </w:rPr>
        <w:t>ذاتی</w:t>
      </w:r>
      <w:r w:rsidR="000F05A2">
        <w:rPr>
          <w:rtl/>
        </w:rPr>
        <w:t xml:space="preserve"> </w:t>
      </w:r>
      <w:r w:rsidR="000F05A2">
        <w:rPr>
          <w:rFonts w:hint="cs"/>
          <w:rtl/>
        </w:rPr>
        <w:t>و</w:t>
      </w:r>
      <w:r w:rsidR="000F05A2">
        <w:rPr>
          <w:rtl/>
        </w:rPr>
        <w:t xml:space="preserve"> </w:t>
      </w:r>
      <w:r w:rsidR="000F05A2">
        <w:rPr>
          <w:rFonts w:hint="cs"/>
          <w:rtl/>
        </w:rPr>
        <w:t>تغییرناپذیر</w:t>
      </w:r>
      <w:r w:rsidR="000F05A2">
        <w:rPr>
          <w:rtl/>
        </w:rPr>
        <w:t xml:space="preserve"> </w:t>
      </w:r>
      <w:r w:rsidR="000F05A2">
        <w:rPr>
          <w:rFonts w:hint="cs"/>
          <w:rtl/>
        </w:rPr>
        <w:t>است</w:t>
      </w:r>
      <w:r w:rsidR="004C3B10">
        <w:rPr>
          <w:rFonts w:hint="cs"/>
          <w:rtl/>
        </w:rPr>
        <w:t>،</w:t>
      </w:r>
      <w:r w:rsidR="000F05A2">
        <w:rPr>
          <w:rtl/>
        </w:rPr>
        <w:t xml:space="preserve"> </w:t>
      </w:r>
      <w:r w:rsidR="000F05A2">
        <w:rPr>
          <w:rFonts w:hint="cs"/>
          <w:rtl/>
        </w:rPr>
        <w:t>پس</w:t>
      </w:r>
      <w:r w:rsidR="000F05A2">
        <w:rPr>
          <w:rtl/>
        </w:rPr>
        <w:t xml:space="preserve"> </w:t>
      </w:r>
      <w:r w:rsidR="000F05A2">
        <w:rPr>
          <w:rFonts w:hint="cs"/>
          <w:rtl/>
        </w:rPr>
        <w:t>در</w:t>
      </w:r>
      <w:r w:rsidR="000F05A2">
        <w:rPr>
          <w:rtl/>
        </w:rPr>
        <w:t xml:space="preserve"> </w:t>
      </w:r>
      <w:r w:rsidR="000F05A2">
        <w:rPr>
          <w:rFonts w:hint="cs"/>
          <w:rtl/>
        </w:rPr>
        <w:t>همه</w:t>
      </w:r>
      <w:r w:rsidR="000F05A2">
        <w:rPr>
          <w:rtl/>
        </w:rPr>
        <w:t xml:space="preserve"> </w:t>
      </w:r>
      <w:r w:rsidR="000F05A2">
        <w:rPr>
          <w:rFonts w:hint="cs"/>
          <w:rtl/>
        </w:rPr>
        <w:t>شرایع</w:t>
      </w:r>
      <w:r w:rsidR="000F05A2">
        <w:rPr>
          <w:rtl/>
        </w:rPr>
        <w:t xml:space="preserve"> </w:t>
      </w:r>
      <w:r w:rsidR="000F05A2">
        <w:rPr>
          <w:rFonts w:hint="cs"/>
          <w:rtl/>
        </w:rPr>
        <w:t>یکسان</w:t>
      </w:r>
      <w:r w:rsidR="000F05A2">
        <w:rPr>
          <w:rtl/>
        </w:rPr>
        <w:t xml:space="preserve"> </w:t>
      </w:r>
      <w:r w:rsidR="000F05A2">
        <w:rPr>
          <w:rFonts w:hint="cs"/>
          <w:rtl/>
        </w:rPr>
        <w:t>است</w:t>
      </w:r>
      <w:r w:rsidR="000F05A2">
        <w:rPr>
          <w:rtl/>
        </w:rPr>
        <w:t xml:space="preserve"> </w:t>
      </w:r>
      <w:r w:rsidR="000F05A2">
        <w:rPr>
          <w:rFonts w:hint="cs"/>
          <w:rtl/>
        </w:rPr>
        <w:t>و</w:t>
      </w:r>
      <w:r w:rsidR="000F05A2">
        <w:rPr>
          <w:rtl/>
        </w:rPr>
        <w:t xml:space="preserve"> </w:t>
      </w:r>
      <w:r w:rsidR="000F05A2">
        <w:rPr>
          <w:rFonts w:hint="cs"/>
          <w:rtl/>
        </w:rPr>
        <w:t>می‌توان</w:t>
      </w:r>
      <w:r w:rsidR="000F05A2">
        <w:rPr>
          <w:rtl/>
        </w:rPr>
        <w:t xml:space="preserve"> </w:t>
      </w:r>
      <w:r w:rsidR="000F05A2">
        <w:rPr>
          <w:rFonts w:hint="cs"/>
          <w:rtl/>
        </w:rPr>
        <w:t>حکم</w:t>
      </w:r>
      <w:r w:rsidR="000F05A2">
        <w:rPr>
          <w:rtl/>
        </w:rPr>
        <w:t xml:space="preserve"> </w:t>
      </w:r>
      <w:r w:rsidR="000F05A2">
        <w:rPr>
          <w:rFonts w:hint="cs"/>
          <w:rtl/>
        </w:rPr>
        <w:t>گذشته</w:t>
      </w:r>
      <w:r w:rsidR="000F05A2">
        <w:rPr>
          <w:rtl/>
        </w:rPr>
        <w:t xml:space="preserve"> </w:t>
      </w:r>
      <w:r w:rsidR="000F05A2">
        <w:rPr>
          <w:rFonts w:hint="cs"/>
          <w:rtl/>
        </w:rPr>
        <w:t>را</w:t>
      </w:r>
      <w:r w:rsidR="000F05A2">
        <w:rPr>
          <w:rtl/>
        </w:rPr>
        <w:t xml:space="preserve"> </w:t>
      </w:r>
      <w:r w:rsidR="000F05A2">
        <w:rPr>
          <w:rFonts w:hint="cs"/>
          <w:rtl/>
        </w:rPr>
        <w:t>به</w:t>
      </w:r>
      <w:r w:rsidR="000F05A2">
        <w:rPr>
          <w:rtl/>
        </w:rPr>
        <w:t xml:space="preserve"> </w:t>
      </w:r>
      <w:r w:rsidR="000F05A2">
        <w:rPr>
          <w:rFonts w:hint="cs"/>
          <w:rtl/>
        </w:rPr>
        <w:t>حال</w:t>
      </w:r>
      <w:r w:rsidR="000F05A2">
        <w:rPr>
          <w:rtl/>
        </w:rPr>
        <w:t xml:space="preserve"> </w:t>
      </w:r>
      <w:r w:rsidR="000F05A2">
        <w:rPr>
          <w:rFonts w:hint="cs"/>
          <w:rtl/>
        </w:rPr>
        <w:t>استصحاب</w:t>
      </w:r>
      <w:r w:rsidR="000F05A2">
        <w:rPr>
          <w:rtl/>
        </w:rPr>
        <w:t xml:space="preserve"> </w:t>
      </w:r>
      <w:r w:rsidR="000F05A2">
        <w:rPr>
          <w:rFonts w:hint="cs"/>
          <w:rtl/>
        </w:rPr>
        <w:t>کرد</w:t>
      </w:r>
      <w:r w:rsidR="006D6126">
        <w:rPr>
          <w:rtl/>
        </w:rPr>
        <w:t>،</w:t>
      </w:r>
      <w:r w:rsidR="000F05A2">
        <w:rPr>
          <w:rtl/>
        </w:rPr>
        <w:t xml:space="preserve"> </w:t>
      </w:r>
      <w:r w:rsidR="000F05A2">
        <w:rPr>
          <w:rFonts w:hint="cs"/>
          <w:rtl/>
        </w:rPr>
        <w:t>اما</w:t>
      </w:r>
      <w:r w:rsidR="000F05A2">
        <w:rPr>
          <w:rtl/>
        </w:rPr>
        <w:t xml:space="preserve"> </w:t>
      </w:r>
      <w:r w:rsidR="000F05A2">
        <w:rPr>
          <w:rFonts w:hint="cs"/>
          <w:rtl/>
        </w:rPr>
        <w:t>اگر</w:t>
      </w:r>
      <w:r w:rsidR="000F05A2">
        <w:rPr>
          <w:rtl/>
        </w:rPr>
        <w:t xml:space="preserve"> </w:t>
      </w:r>
      <w:r w:rsidR="000F05A2">
        <w:rPr>
          <w:rFonts w:hint="cs"/>
          <w:rtl/>
        </w:rPr>
        <w:t>حسن</w:t>
      </w:r>
      <w:r w:rsidR="000F05A2">
        <w:rPr>
          <w:rtl/>
        </w:rPr>
        <w:t xml:space="preserve"> </w:t>
      </w:r>
      <w:r w:rsidR="000F05A2">
        <w:rPr>
          <w:rFonts w:hint="cs"/>
          <w:rtl/>
        </w:rPr>
        <w:t>و</w:t>
      </w:r>
      <w:r w:rsidR="000F05A2">
        <w:rPr>
          <w:rtl/>
        </w:rPr>
        <w:t xml:space="preserve"> </w:t>
      </w:r>
      <w:r w:rsidR="000F05A2">
        <w:rPr>
          <w:rFonts w:hint="cs"/>
          <w:rtl/>
        </w:rPr>
        <w:t>قبح،</w:t>
      </w:r>
      <w:r w:rsidR="000F05A2">
        <w:rPr>
          <w:rtl/>
        </w:rPr>
        <w:t xml:space="preserve"> </w:t>
      </w:r>
      <w:r w:rsidR="000F05A2">
        <w:rPr>
          <w:rFonts w:hint="cs"/>
          <w:rtl/>
        </w:rPr>
        <w:t>اعتباری</w:t>
      </w:r>
      <w:r w:rsidR="000F05A2">
        <w:rPr>
          <w:rtl/>
        </w:rPr>
        <w:t xml:space="preserve"> </w:t>
      </w:r>
      <w:r w:rsidR="000F05A2">
        <w:rPr>
          <w:rFonts w:hint="cs"/>
          <w:rtl/>
        </w:rPr>
        <w:t>و</w:t>
      </w:r>
      <w:r w:rsidR="000F05A2">
        <w:rPr>
          <w:rtl/>
        </w:rPr>
        <w:t xml:space="preserve"> </w:t>
      </w:r>
      <w:r w:rsidR="000F05A2">
        <w:rPr>
          <w:rFonts w:hint="cs"/>
          <w:rtl/>
        </w:rPr>
        <w:t>بالوجوه</w:t>
      </w:r>
      <w:r w:rsidR="000F05A2">
        <w:rPr>
          <w:rtl/>
        </w:rPr>
        <w:t xml:space="preserve"> </w:t>
      </w:r>
      <w:r w:rsidR="000F05A2">
        <w:rPr>
          <w:rFonts w:hint="cs"/>
          <w:rtl/>
        </w:rPr>
        <w:t>و</w:t>
      </w:r>
      <w:r w:rsidR="000F05A2">
        <w:rPr>
          <w:rtl/>
        </w:rPr>
        <w:t xml:space="preserve"> </w:t>
      </w:r>
      <w:r w:rsidR="000F05A2">
        <w:rPr>
          <w:rFonts w:hint="cs"/>
          <w:rtl/>
        </w:rPr>
        <w:t>الاعتبارات</w:t>
      </w:r>
      <w:r w:rsidR="000F05A2">
        <w:rPr>
          <w:rtl/>
        </w:rPr>
        <w:t xml:space="preserve"> </w:t>
      </w:r>
      <w:r w:rsidR="000F05A2">
        <w:rPr>
          <w:rFonts w:hint="cs"/>
          <w:rtl/>
        </w:rPr>
        <w:t>باشند</w:t>
      </w:r>
      <w:r w:rsidR="000F05A2">
        <w:rPr>
          <w:rtl/>
        </w:rPr>
        <w:t xml:space="preserve"> (</w:t>
      </w:r>
      <w:r w:rsidR="000F05A2">
        <w:rPr>
          <w:rFonts w:hint="cs"/>
          <w:rtl/>
        </w:rPr>
        <w:t>که</w:t>
      </w:r>
      <w:r w:rsidR="000F05A2">
        <w:rPr>
          <w:rtl/>
        </w:rPr>
        <w:t xml:space="preserve"> </w:t>
      </w:r>
      <w:r w:rsidR="000F05A2">
        <w:rPr>
          <w:rFonts w:hint="cs"/>
          <w:rtl/>
        </w:rPr>
        <w:t>نظر</w:t>
      </w:r>
      <w:r w:rsidR="000F05A2">
        <w:rPr>
          <w:rtl/>
        </w:rPr>
        <w:t xml:space="preserve"> </w:t>
      </w:r>
      <w:r w:rsidR="000F05A2">
        <w:rPr>
          <w:rFonts w:hint="cs"/>
          <w:rtl/>
        </w:rPr>
        <w:t>میرزای</w:t>
      </w:r>
      <w:r w:rsidR="000F05A2">
        <w:rPr>
          <w:rtl/>
        </w:rPr>
        <w:t xml:space="preserve"> </w:t>
      </w:r>
      <w:r w:rsidR="000F05A2">
        <w:rPr>
          <w:rFonts w:hint="cs"/>
          <w:rtl/>
        </w:rPr>
        <w:t>قمی</w:t>
      </w:r>
      <w:r w:rsidR="000F05A2">
        <w:rPr>
          <w:rtl/>
        </w:rPr>
        <w:t xml:space="preserve"> </w:t>
      </w:r>
      <w:r w:rsidR="000F05A2">
        <w:rPr>
          <w:rFonts w:hint="cs"/>
          <w:rtl/>
        </w:rPr>
        <w:t>و</w:t>
      </w:r>
      <w:r w:rsidR="000F05A2">
        <w:rPr>
          <w:rtl/>
        </w:rPr>
        <w:t xml:space="preserve"> </w:t>
      </w:r>
      <w:r w:rsidR="000F05A2">
        <w:rPr>
          <w:rFonts w:hint="cs"/>
          <w:rtl/>
        </w:rPr>
        <w:t>بسیاری</w:t>
      </w:r>
      <w:r w:rsidR="000F05A2">
        <w:rPr>
          <w:rtl/>
        </w:rPr>
        <w:t xml:space="preserve"> </w:t>
      </w:r>
      <w:r w:rsidR="000F05A2">
        <w:rPr>
          <w:rFonts w:hint="cs"/>
          <w:rtl/>
        </w:rPr>
        <w:t>از</w:t>
      </w:r>
      <w:r w:rsidR="000F05A2">
        <w:rPr>
          <w:rtl/>
        </w:rPr>
        <w:t xml:space="preserve"> </w:t>
      </w:r>
      <w:r w:rsidR="000F05A2">
        <w:rPr>
          <w:rFonts w:hint="cs"/>
          <w:rtl/>
        </w:rPr>
        <w:t>اصولیین</w:t>
      </w:r>
      <w:r w:rsidR="000F05A2">
        <w:rPr>
          <w:rtl/>
        </w:rPr>
        <w:t xml:space="preserve"> </w:t>
      </w:r>
      <w:r w:rsidR="000F05A2">
        <w:rPr>
          <w:rFonts w:hint="cs"/>
          <w:rtl/>
        </w:rPr>
        <w:t>همین</w:t>
      </w:r>
      <w:r w:rsidR="000F05A2">
        <w:rPr>
          <w:rtl/>
        </w:rPr>
        <w:t xml:space="preserve"> </w:t>
      </w:r>
      <w:r w:rsidR="000F05A2">
        <w:rPr>
          <w:rFonts w:hint="cs"/>
          <w:rtl/>
        </w:rPr>
        <w:t>است</w:t>
      </w:r>
      <w:r w:rsidR="000F05A2">
        <w:rPr>
          <w:rtl/>
        </w:rPr>
        <w:t>)</w:t>
      </w:r>
      <w:r w:rsidR="000F05A2">
        <w:rPr>
          <w:rFonts w:hint="cs"/>
          <w:rtl/>
        </w:rPr>
        <w:t>،</w:t>
      </w:r>
      <w:r w:rsidR="000F05A2">
        <w:rPr>
          <w:rtl/>
        </w:rPr>
        <w:t xml:space="preserve"> </w:t>
      </w:r>
      <w:r w:rsidR="000F05A2">
        <w:rPr>
          <w:rFonts w:hint="cs"/>
          <w:rtl/>
        </w:rPr>
        <w:t>آنگاه</w:t>
      </w:r>
      <w:r w:rsidR="000F05A2">
        <w:rPr>
          <w:rtl/>
        </w:rPr>
        <w:t xml:space="preserve"> </w:t>
      </w:r>
      <w:r w:rsidR="000F05A2">
        <w:rPr>
          <w:rFonts w:hint="cs"/>
          <w:rtl/>
        </w:rPr>
        <w:t>ممکن</w:t>
      </w:r>
      <w:r w:rsidR="000F05A2">
        <w:rPr>
          <w:rtl/>
        </w:rPr>
        <w:t xml:space="preserve"> </w:t>
      </w:r>
      <w:r w:rsidR="000F05A2">
        <w:rPr>
          <w:rFonts w:hint="cs"/>
          <w:rtl/>
        </w:rPr>
        <w:t>است</w:t>
      </w:r>
      <w:r w:rsidR="000F05A2">
        <w:rPr>
          <w:rtl/>
        </w:rPr>
        <w:t xml:space="preserve"> </w:t>
      </w:r>
      <w:r w:rsidR="000F05A2">
        <w:rPr>
          <w:rFonts w:hint="cs"/>
          <w:rtl/>
        </w:rPr>
        <w:t>مصلحت</w:t>
      </w:r>
      <w:r w:rsidR="000F05A2">
        <w:rPr>
          <w:rtl/>
        </w:rPr>
        <w:t xml:space="preserve"> </w:t>
      </w:r>
      <w:r w:rsidR="000F05A2">
        <w:rPr>
          <w:rFonts w:hint="cs"/>
          <w:rtl/>
        </w:rPr>
        <w:t>یا</w:t>
      </w:r>
      <w:r w:rsidR="000F05A2">
        <w:rPr>
          <w:rtl/>
        </w:rPr>
        <w:t xml:space="preserve"> </w:t>
      </w:r>
      <w:r w:rsidR="000F05A2">
        <w:rPr>
          <w:rFonts w:hint="cs"/>
          <w:rtl/>
        </w:rPr>
        <w:t>مفسده‌ای</w:t>
      </w:r>
      <w:r w:rsidR="000F05A2">
        <w:rPr>
          <w:rtl/>
        </w:rPr>
        <w:t xml:space="preserve"> </w:t>
      </w:r>
      <w:r w:rsidR="000F05A2">
        <w:rPr>
          <w:rFonts w:hint="cs"/>
          <w:rtl/>
        </w:rPr>
        <w:t>که</w:t>
      </w:r>
      <w:r w:rsidR="000F05A2">
        <w:rPr>
          <w:rtl/>
        </w:rPr>
        <w:t xml:space="preserve"> </w:t>
      </w:r>
      <w:r w:rsidR="000F05A2">
        <w:rPr>
          <w:rFonts w:hint="cs"/>
          <w:rtl/>
        </w:rPr>
        <w:t>در</w:t>
      </w:r>
      <w:r w:rsidR="000F05A2">
        <w:rPr>
          <w:rtl/>
        </w:rPr>
        <w:t xml:space="preserve"> </w:t>
      </w:r>
      <w:r w:rsidR="000F05A2">
        <w:rPr>
          <w:rFonts w:hint="cs"/>
          <w:rtl/>
        </w:rPr>
        <w:t>شریعت</w:t>
      </w:r>
      <w:r w:rsidR="000F05A2">
        <w:rPr>
          <w:rtl/>
        </w:rPr>
        <w:t xml:space="preserve"> </w:t>
      </w:r>
      <w:r w:rsidR="000F05A2">
        <w:rPr>
          <w:rFonts w:hint="cs"/>
          <w:rtl/>
        </w:rPr>
        <w:t>گذشته</w:t>
      </w:r>
      <w:r w:rsidR="000F05A2">
        <w:rPr>
          <w:rtl/>
        </w:rPr>
        <w:t xml:space="preserve"> </w:t>
      </w:r>
      <w:r w:rsidR="000F05A2">
        <w:rPr>
          <w:rFonts w:hint="cs"/>
          <w:rtl/>
        </w:rPr>
        <w:t>سبب</w:t>
      </w:r>
      <w:r w:rsidR="000F05A2">
        <w:rPr>
          <w:rtl/>
        </w:rPr>
        <w:t xml:space="preserve"> </w:t>
      </w:r>
      <w:r w:rsidR="000F05A2">
        <w:rPr>
          <w:rFonts w:hint="cs"/>
          <w:rtl/>
        </w:rPr>
        <w:t>تشریع</w:t>
      </w:r>
      <w:r w:rsidR="000F05A2">
        <w:rPr>
          <w:rtl/>
        </w:rPr>
        <w:t xml:space="preserve"> </w:t>
      </w:r>
      <w:r w:rsidR="000F05A2">
        <w:rPr>
          <w:rFonts w:hint="cs"/>
          <w:rtl/>
        </w:rPr>
        <w:t>حکمی</w:t>
      </w:r>
      <w:r w:rsidR="000F05A2">
        <w:rPr>
          <w:rtl/>
        </w:rPr>
        <w:t xml:space="preserve"> </w:t>
      </w:r>
      <w:r w:rsidR="000F05A2">
        <w:rPr>
          <w:rFonts w:hint="cs"/>
          <w:rtl/>
        </w:rPr>
        <w:t>شده،</w:t>
      </w:r>
      <w:r w:rsidR="000F05A2">
        <w:rPr>
          <w:rtl/>
        </w:rPr>
        <w:t xml:space="preserve"> </w:t>
      </w:r>
      <w:r w:rsidR="000F05A2">
        <w:rPr>
          <w:rFonts w:hint="cs"/>
          <w:rtl/>
        </w:rPr>
        <w:t>در</w:t>
      </w:r>
      <w:r w:rsidR="000F05A2">
        <w:rPr>
          <w:rtl/>
        </w:rPr>
        <w:t xml:space="preserve"> </w:t>
      </w:r>
      <w:r w:rsidR="000F05A2">
        <w:rPr>
          <w:rFonts w:hint="cs"/>
          <w:rtl/>
        </w:rPr>
        <w:t>شریعت</w:t>
      </w:r>
      <w:r w:rsidR="000F05A2">
        <w:rPr>
          <w:rtl/>
        </w:rPr>
        <w:t xml:space="preserve"> </w:t>
      </w:r>
      <w:r w:rsidR="000F05A2">
        <w:rPr>
          <w:rFonts w:hint="cs"/>
          <w:rtl/>
        </w:rPr>
        <w:t>اسلام</w:t>
      </w:r>
      <w:r w:rsidR="000F05A2">
        <w:rPr>
          <w:rtl/>
        </w:rPr>
        <w:t xml:space="preserve"> </w:t>
      </w:r>
      <w:r w:rsidR="000F05A2">
        <w:rPr>
          <w:rFonts w:hint="cs"/>
          <w:rtl/>
        </w:rPr>
        <w:t>تغییر</w:t>
      </w:r>
      <w:r w:rsidR="000F05A2">
        <w:rPr>
          <w:rtl/>
        </w:rPr>
        <w:t xml:space="preserve"> </w:t>
      </w:r>
      <w:r w:rsidR="000F05A2">
        <w:rPr>
          <w:rFonts w:hint="cs"/>
          <w:rtl/>
        </w:rPr>
        <w:t>کرده</w:t>
      </w:r>
      <w:r w:rsidR="000F05A2">
        <w:rPr>
          <w:rtl/>
        </w:rPr>
        <w:t xml:space="preserve"> </w:t>
      </w:r>
      <w:r w:rsidR="000F05A2">
        <w:rPr>
          <w:rFonts w:hint="cs"/>
          <w:rtl/>
        </w:rPr>
        <w:t>باشد</w:t>
      </w:r>
      <w:r w:rsidR="000F05A2">
        <w:rPr>
          <w:rtl/>
        </w:rPr>
        <w:t xml:space="preserve"> </w:t>
      </w:r>
      <w:r w:rsidR="000F05A2">
        <w:rPr>
          <w:rFonts w:hint="cs"/>
          <w:rtl/>
        </w:rPr>
        <w:t>یا</w:t>
      </w:r>
      <w:r w:rsidR="000F05A2">
        <w:rPr>
          <w:rtl/>
        </w:rPr>
        <w:t xml:space="preserve"> </w:t>
      </w:r>
      <w:r w:rsidR="000F05A2">
        <w:rPr>
          <w:rFonts w:hint="cs"/>
          <w:rtl/>
        </w:rPr>
        <w:t>مانعی</w:t>
      </w:r>
      <w:r w:rsidR="000F05A2">
        <w:rPr>
          <w:rtl/>
        </w:rPr>
        <w:t xml:space="preserve"> </w:t>
      </w:r>
      <w:r w:rsidR="000F05A2">
        <w:rPr>
          <w:rFonts w:hint="cs"/>
          <w:rtl/>
        </w:rPr>
        <w:t>جدید</w:t>
      </w:r>
      <w:r w:rsidR="000F05A2">
        <w:rPr>
          <w:rtl/>
        </w:rPr>
        <w:t xml:space="preserve"> </w:t>
      </w:r>
      <w:r w:rsidR="000F05A2">
        <w:rPr>
          <w:rFonts w:hint="cs"/>
          <w:rtl/>
        </w:rPr>
        <w:t>برای</w:t>
      </w:r>
      <w:r w:rsidR="000F05A2">
        <w:rPr>
          <w:rtl/>
        </w:rPr>
        <w:t xml:space="preserve"> </w:t>
      </w:r>
      <w:r w:rsidR="000F05A2">
        <w:rPr>
          <w:rFonts w:hint="cs"/>
          <w:rtl/>
        </w:rPr>
        <w:t>آن</w:t>
      </w:r>
      <w:r w:rsidR="000F05A2">
        <w:rPr>
          <w:rtl/>
        </w:rPr>
        <w:t xml:space="preserve"> </w:t>
      </w:r>
      <w:r w:rsidR="000F05A2">
        <w:rPr>
          <w:rFonts w:hint="cs"/>
          <w:rtl/>
        </w:rPr>
        <w:t>پیدا</w:t>
      </w:r>
      <w:r w:rsidR="000F05A2">
        <w:rPr>
          <w:rtl/>
        </w:rPr>
        <w:t xml:space="preserve"> </w:t>
      </w:r>
      <w:r w:rsidR="000F05A2">
        <w:rPr>
          <w:rFonts w:hint="cs"/>
          <w:rtl/>
        </w:rPr>
        <w:t>شده</w:t>
      </w:r>
      <w:r w:rsidR="000F05A2">
        <w:rPr>
          <w:rtl/>
        </w:rPr>
        <w:t xml:space="preserve"> </w:t>
      </w:r>
      <w:r w:rsidR="000F05A2">
        <w:rPr>
          <w:rFonts w:hint="cs"/>
          <w:rtl/>
        </w:rPr>
        <w:t>باشد</w:t>
      </w:r>
      <w:r w:rsidR="006D6126">
        <w:rPr>
          <w:rtl/>
        </w:rPr>
        <w:t>،</w:t>
      </w:r>
      <w:r w:rsidR="000F05A2">
        <w:rPr>
          <w:rtl/>
        </w:rPr>
        <w:t xml:space="preserve"> </w:t>
      </w:r>
      <w:r w:rsidR="000F05A2">
        <w:rPr>
          <w:rFonts w:hint="cs"/>
          <w:rtl/>
        </w:rPr>
        <w:t>در</w:t>
      </w:r>
      <w:r w:rsidR="000F05A2">
        <w:rPr>
          <w:rtl/>
        </w:rPr>
        <w:t xml:space="preserve"> </w:t>
      </w:r>
      <w:r w:rsidR="000F05A2">
        <w:rPr>
          <w:rFonts w:hint="cs"/>
          <w:rtl/>
        </w:rPr>
        <w:t>این</w:t>
      </w:r>
      <w:r w:rsidR="000F05A2">
        <w:rPr>
          <w:rtl/>
        </w:rPr>
        <w:t xml:space="preserve"> </w:t>
      </w:r>
      <w:r w:rsidR="000F05A2">
        <w:rPr>
          <w:rFonts w:hint="cs"/>
          <w:rtl/>
        </w:rPr>
        <w:t>صورت،</w:t>
      </w:r>
      <w:r w:rsidR="000F05A2">
        <w:rPr>
          <w:rtl/>
        </w:rPr>
        <w:t xml:space="preserve"> </w:t>
      </w:r>
      <w:r w:rsidR="000F05A2">
        <w:rPr>
          <w:rFonts w:hint="cs"/>
          <w:rtl/>
        </w:rPr>
        <w:t>ما</w:t>
      </w:r>
      <w:r w:rsidR="000F05A2">
        <w:rPr>
          <w:rtl/>
        </w:rPr>
        <w:t xml:space="preserve"> </w:t>
      </w:r>
      <w:r w:rsidR="000F05A2">
        <w:rPr>
          <w:rFonts w:hint="cs"/>
          <w:rtl/>
        </w:rPr>
        <w:t>نمی‌توانیم</w:t>
      </w:r>
      <w:r w:rsidR="000F05A2">
        <w:rPr>
          <w:rtl/>
        </w:rPr>
        <w:t xml:space="preserve"> </w:t>
      </w:r>
      <w:r w:rsidR="000F05A2">
        <w:rPr>
          <w:rFonts w:hint="cs"/>
          <w:rtl/>
        </w:rPr>
        <w:t>یقین</w:t>
      </w:r>
      <w:r w:rsidR="000F05A2">
        <w:rPr>
          <w:rtl/>
        </w:rPr>
        <w:t xml:space="preserve"> </w:t>
      </w:r>
      <w:r w:rsidR="000F05A2">
        <w:rPr>
          <w:rFonts w:hint="cs"/>
          <w:rtl/>
        </w:rPr>
        <w:t>کنیم</w:t>
      </w:r>
      <w:r w:rsidR="000F05A2">
        <w:rPr>
          <w:rtl/>
        </w:rPr>
        <w:t xml:space="preserve"> </w:t>
      </w:r>
      <w:r w:rsidR="000F05A2">
        <w:rPr>
          <w:rFonts w:hint="cs"/>
          <w:rtl/>
        </w:rPr>
        <w:t>که</w:t>
      </w:r>
      <w:r w:rsidR="000F05A2">
        <w:rPr>
          <w:rtl/>
        </w:rPr>
        <w:t xml:space="preserve"> </w:t>
      </w:r>
      <w:r w:rsidR="000F05A2">
        <w:rPr>
          <w:rFonts w:hint="cs"/>
          <w:rtl/>
        </w:rPr>
        <w:t>آن</w:t>
      </w:r>
      <w:r w:rsidR="000F05A2">
        <w:rPr>
          <w:rtl/>
        </w:rPr>
        <w:t xml:space="preserve"> </w:t>
      </w:r>
      <w:r w:rsidR="000F05A2">
        <w:rPr>
          <w:rFonts w:hint="cs"/>
          <w:rtl/>
        </w:rPr>
        <w:t>حکم،</w:t>
      </w:r>
      <w:r w:rsidR="000F05A2">
        <w:rPr>
          <w:rtl/>
        </w:rPr>
        <w:t xml:space="preserve"> </w:t>
      </w:r>
      <w:r w:rsidR="000F05A2">
        <w:rPr>
          <w:rFonts w:hint="cs"/>
          <w:rtl/>
        </w:rPr>
        <w:t>در</w:t>
      </w:r>
      <w:r w:rsidR="000F05A2">
        <w:rPr>
          <w:rtl/>
        </w:rPr>
        <w:t xml:space="preserve"> </w:t>
      </w:r>
      <w:r w:rsidR="000F05A2">
        <w:rPr>
          <w:rFonts w:hint="cs"/>
          <w:rtl/>
        </w:rPr>
        <w:t>اسلام</w:t>
      </w:r>
      <w:r w:rsidR="000F05A2">
        <w:rPr>
          <w:rtl/>
        </w:rPr>
        <w:t xml:space="preserve"> </w:t>
      </w:r>
      <w:r w:rsidR="000F05A2">
        <w:rPr>
          <w:rFonts w:hint="cs"/>
          <w:rtl/>
        </w:rPr>
        <w:t>هم</w:t>
      </w:r>
      <w:r w:rsidR="000F05A2">
        <w:rPr>
          <w:rtl/>
        </w:rPr>
        <w:t xml:space="preserve"> </w:t>
      </w:r>
      <w:r w:rsidR="000F05A2">
        <w:rPr>
          <w:rFonts w:hint="cs"/>
          <w:rtl/>
        </w:rPr>
        <w:t>به</w:t>
      </w:r>
      <w:r w:rsidR="000F05A2">
        <w:rPr>
          <w:rtl/>
        </w:rPr>
        <w:t xml:space="preserve"> </w:t>
      </w:r>
      <w:r w:rsidR="000F05A2">
        <w:rPr>
          <w:rFonts w:hint="cs"/>
          <w:rtl/>
        </w:rPr>
        <w:t>قوت</w:t>
      </w:r>
      <w:r w:rsidR="000F05A2">
        <w:rPr>
          <w:rtl/>
        </w:rPr>
        <w:t xml:space="preserve"> </w:t>
      </w:r>
      <w:r w:rsidR="000F05A2">
        <w:rPr>
          <w:rFonts w:hint="cs"/>
          <w:rtl/>
        </w:rPr>
        <w:t>خود</w:t>
      </w:r>
      <w:r w:rsidR="000F05A2">
        <w:rPr>
          <w:rtl/>
        </w:rPr>
        <w:t xml:space="preserve"> </w:t>
      </w:r>
      <w:r w:rsidR="000F05A2">
        <w:rPr>
          <w:rFonts w:hint="cs"/>
          <w:rtl/>
        </w:rPr>
        <w:t>باقی</w:t>
      </w:r>
      <w:r w:rsidR="000F05A2">
        <w:rPr>
          <w:rtl/>
        </w:rPr>
        <w:t xml:space="preserve"> </w:t>
      </w:r>
      <w:r w:rsidR="000F05A2">
        <w:rPr>
          <w:rFonts w:hint="cs"/>
          <w:rtl/>
        </w:rPr>
        <w:t>است</w:t>
      </w:r>
      <w:r w:rsidR="006D6126">
        <w:rPr>
          <w:rtl/>
        </w:rPr>
        <w:t>،</w:t>
      </w:r>
      <w:r w:rsidR="000F05A2">
        <w:rPr>
          <w:rtl/>
        </w:rPr>
        <w:t xml:space="preserve"> </w:t>
      </w:r>
      <w:r w:rsidR="000F05A2">
        <w:rPr>
          <w:rFonts w:hint="cs"/>
          <w:rtl/>
        </w:rPr>
        <w:t>همین</w:t>
      </w:r>
      <w:r w:rsidR="000F05A2">
        <w:rPr>
          <w:rtl/>
        </w:rPr>
        <w:t xml:space="preserve"> </w:t>
      </w:r>
      <w:r w:rsidR="000F05A2">
        <w:rPr>
          <w:rFonts w:hint="cs"/>
          <w:rtl/>
        </w:rPr>
        <w:t>احتمال</w:t>
      </w:r>
      <w:r w:rsidR="000F05A2">
        <w:rPr>
          <w:rtl/>
        </w:rPr>
        <w:t xml:space="preserve"> </w:t>
      </w:r>
      <w:r w:rsidR="000F05A2">
        <w:rPr>
          <w:rFonts w:hint="cs"/>
          <w:rtl/>
        </w:rPr>
        <w:t>تغییر</w:t>
      </w:r>
      <w:r w:rsidR="000F05A2">
        <w:rPr>
          <w:rtl/>
        </w:rPr>
        <w:t xml:space="preserve"> </w:t>
      </w:r>
      <w:r w:rsidR="000F05A2">
        <w:rPr>
          <w:rFonts w:hint="cs"/>
          <w:rtl/>
        </w:rPr>
        <w:t>کافی</w:t>
      </w:r>
      <w:r w:rsidR="000F05A2">
        <w:rPr>
          <w:rtl/>
        </w:rPr>
        <w:t xml:space="preserve"> </w:t>
      </w:r>
      <w:r w:rsidR="000F05A2">
        <w:rPr>
          <w:rFonts w:hint="cs"/>
          <w:rtl/>
        </w:rPr>
        <w:t>است</w:t>
      </w:r>
      <w:r w:rsidR="000F05A2">
        <w:rPr>
          <w:rtl/>
        </w:rPr>
        <w:t xml:space="preserve"> </w:t>
      </w:r>
      <w:r w:rsidR="000F05A2">
        <w:rPr>
          <w:rFonts w:hint="cs"/>
          <w:rtl/>
        </w:rPr>
        <w:t>تا</w:t>
      </w:r>
      <w:r w:rsidR="000F05A2">
        <w:rPr>
          <w:rtl/>
        </w:rPr>
        <w:t xml:space="preserve"> </w:t>
      </w:r>
      <w:r w:rsidR="000F05A2">
        <w:rPr>
          <w:rFonts w:hint="cs"/>
          <w:rtl/>
        </w:rPr>
        <w:t>رکن</w:t>
      </w:r>
      <w:r w:rsidR="000F05A2">
        <w:rPr>
          <w:rtl/>
        </w:rPr>
        <w:t xml:space="preserve"> </w:t>
      </w:r>
      <w:r w:rsidR="000F05A2">
        <w:rPr>
          <w:rFonts w:hint="cs"/>
          <w:rtl/>
        </w:rPr>
        <w:t>اتحاد</w:t>
      </w:r>
      <w:r w:rsidR="000F05A2">
        <w:rPr>
          <w:rtl/>
        </w:rPr>
        <w:t xml:space="preserve"> </w:t>
      </w:r>
      <w:r w:rsidR="000F05A2">
        <w:rPr>
          <w:rFonts w:hint="cs"/>
          <w:rtl/>
        </w:rPr>
        <w:t>قضیه</w:t>
      </w:r>
      <w:r w:rsidR="000F05A2">
        <w:rPr>
          <w:rtl/>
        </w:rPr>
        <w:t xml:space="preserve"> </w:t>
      </w:r>
      <w:r w:rsidR="000F05A2">
        <w:rPr>
          <w:rFonts w:hint="cs"/>
          <w:rtl/>
        </w:rPr>
        <w:t>مخدوش</w:t>
      </w:r>
      <w:r w:rsidR="000F05A2">
        <w:rPr>
          <w:rtl/>
        </w:rPr>
        <w:t xml:space="preserve"> </w:t>
      </w:r>
      <w:r w:rsidR="000F05A2">
        <w:rPr>
          <w:rFonts w:hint="cs"/>
          <w:rtl/>
        </w:rPr>
        <w:t>شود</w:t>
      </w:r>
      <w:r w:rsidR="000F05A2">
        <w:rPr>
          <w:rtl/>
        </w:rPr>
        <w:t xml:space="preserve"> </w:t>
      </w:r>
      <w:r w:rsidR="000F05A2">
        <w:rPr>
          <w:rFonts w:hint="cs"/>
          <w:rtl/>
        </w:rPr>
        <w:t>و</w:t>
      </w:r>
      <w:r w:rsidR="000F05A2">
        <w:rPr>
          <w:rtl/>
        </w:rPr>
        <w:t xml:space="preserve"> </w:t>
      </w:r>
      <w:r w:rsidR="000F05A2">
        <w:rPr>
          <w:rFonts w:hint="cs"/>
          <w:rtl/>
        </w:rPr>
        <w:t>استصحاب</w:t>
      </w:r>
      <w:r w:rsidR="000F05A2">
        <w:rPr>
          <w:rtl/>
        </w:rPr>
        <w:t xml:space="preserve"> </w:t>
      </w:r>
      <w:r w:rsidR="000F05A2">
        <w:rPr>
          <w:rFonts w:hint="cs"/>
          <w:rtl/>
        </w:rPr>
        <w:t>جاری</w:t>
      </w:r>
      <w:r w:rsidR="000F05A2">
        <w:rPr>
          <w:rtl/>
        </w:rPr>
        <w:t xml:space="preserve"> </w:t>
      </w:r>
      <w:r w:rsidR="000F05A2">
        <w:rPr>
          <w:rFonts w:hint="cs"/>
          <w:rtl/>
        </w:rPr>
        <w:t>نگردد</w:t>
      </w:r>
      <w:r w:rsidR="000F05A2">
        <w:rPr>
          <w:rtl/>
        </w:rPr>
        <w:t>.</w:t>
      </w:r>
    </w:p>
    <w:p w:rsidR="000F05A2" w:rsidRDefault="001227F1" w:rsidP="0044477C">
      <w:pPr>
        <w:rPr>
          <w:rtl/>
        </w:rPr>
      </w:pPr>
      <w:r>
        <w:rPr>
          <w:rtl/>
        </w:rPr>
        <w:lastRenderedPageBreak/>
        <w:t xml:space="preserve"> </w:t>
      </w:r>
      <w:r w:rsidR="000F05A2">
        <w:rPr>
          <w:rFonts w:hint="cs"/>
          <w:rtl/>
        </w:rPr>
        <w:t>نتیجه‌گیری</w:t>
      </w:r>
      <w:r w:rsidR="000F05A2">
        <w:rPr>
          <w:rtl/>
        </w:rPr>
        <w:t xml:space="preserve"> </w:t>
      </w:r>
      <w:r w:rsidR="000F05A2">
        <w:rPr>
          <w:rFonts w:hint="cs"/>
          <w:rtl/>
        </w:rPr>
        <w:t>میرزای</w:t>
      </w:r>
      <w:r w:rsidR="000F05A2">
        <w:rPr>
          <w:rtl/>
        </w:rPr>
        <w:t xml:space="preserve"> </w:t>
      </w:r>
      <w:r w:rsidR="000F05A2">
        <w:rPr>
          <w:rFonts w:hint="cs"/>
          <w:rtl/>
        </w:rPr>
        <w:t>قمی</w:t>
      </w:r>
      <w:r w:rsidR="000F05A2">
        <w:rPr>
          <w:rtl/>
        </w:rPr>
        <w:t xml:space="preserve">: </w:t>
      </w:r>
      <w:r w:rsidR="000F05A2">
        <w:rPr>
          <w:rFonts w:hint="cs"/>
          <w:rtl/>
        </w:rPr>
        <w:t>چون</w:t>
      </w:r>
      <w:r w:rsidR="000F05A2">
        <w:rPr>
          <w:rtl/>
        </w:rPr>
        <w:t xml:space="preserve"> </w:t>
      </w:r>
      <w:r w:rsidR="000F05A2">
        <w:rPr>
          <w:rFonts w:hint="cs"/>
          <w:rtl/>
        </w:rPr>
        <w:t>ما</w:t>
      </w:r>
      <w:r w:rsidR="000F05A2">
        <w:rPr>
          <w:rtl/>
        </w:rPr>
        <w:t xml:space="preserve"> </w:t>
      </w:r>
      <w:r w:rsidR="000F05A2">
        <w:rPr>
          <w:rFonts w:hint="cs"/>
          <w:rtl/>
        </w:rPr>
        <w:t>قائل</w:t>
      </w:r>
      <w:r w:rsidR="000F05A2">
        <w:rPr>
          <w:rtl/>
        </w:rPr>
        <w:t xml:space="preserve"> </w:t>
      </w:r>
      <w:r w:rsidR="000F05A2">
        <w:rPr>
          <w:rFonts w:hint="cs"/>
          <w:rtl/>
        </w:rPr>
        <w:t>هستیم</w:t>
      </w:r>
      <w:r w:rsidR="000F05A2">
        <w:rPr>
          <w:rtl/>
        </w:rPr>
        <w:t xml:space="preserve"> </w:t>
      </w:r>
      <w:r w:rsidR="000F05A2">
        <w:rPr>
          <w:rFonts w:hint="cs"/>
          <w:rtl/>
        </w:rPr>
        <w:t>که</w:t>
      </w:r>
      <w:r w:rsidR="000F05A2">
        <w:rPr>
          <w:rtl/>
        </w:rPr>
        <w:t xml:space="preserve"> </w:t>
      </w:r>
      <w:r w:rsidR="000F05A2">
        <w:rPr>
          <w:rFonts w:hint="cs"/>
          <w:rtl/>
        </w:rPr>
        <w:t>حسن</w:t>
      </w:r>
      <w:r w:rsidR="000F05A2">
        <w:rPr>
          <w:rtl/>
        </w:rPr>
        <w:t xml:space="preserve"> </w:t>
      </w:r>
      <w:r w:rsidR="000F05A2">
        <w:rPr>
          <w:rFonts w:hint="cs"/>
          <w:rtl/>
        </w:rPr>
        <w:t>و</w:t>
      </w:r>
      <w:r w:rsidR="000F05A2">
        <w:rPr>
          <w:rtl/>
        </w:rPr>
        <w:t xml:space="preserve"> </w:t>
      </w:r>
      <w:r w:rsidR="000F05A2">
        <w:rPr>
          <w:rFonts w:hint="cs"/>
          <w:rtl/>
        </w:rPr>
        <w:t>قبح</w:t>
      </w:r>
      <w:r w:rsidR="000F05A2">
        <w:rPr>
          <w:rtl/>
        </w:rPr>
        <w:t xml:space="preserve"> </w:t>
      </w:r>
      <w:r w:rsidR="000F05A2">
        <w:rPr>
          <w:rFonts w:hint="cs"/>
          <w:rtl/>
        </w:rPr>
        <w:t>احکام،</w:t>
      </w:r>
      <w:r w:rsidR="000F05A2">
        <w:rPr>
          <w:rtl/>
        </w:rPr>
        <w:t xml:space="preserve"> </w:t>
      </w:r>
      <w:r w:rsidR="000F05A2">
        <w:rPr>
          <w:rFonts w:hint="cs"/>
          <w:rtl/>
        </w:rPr>
        <w:t>ذاتی</w:t>
      </w:r>
      <w:r w:rsidR="000F05A2">
        <w:rPr>
          <w:rtl/>
        </w:rPr>
        <w:t xml:space="preserve"> </w:t>
      </w:r>
      <w:r w:rsidR="000F05A2">
        <w:rPr>
          <w:rFonts w:hint="cs"/>
          <w:rtl/>
        </w:rPr>
        <w:t>نیستند</w:t>
      </w:r>
      <w:r w:rsidR="000F05A2">
        <w:rPr>
          <w:rtl/>
        </w:rPr>
        <w:t xml:space="preserve"> </w:t>
      </w:r>
      <w:r w:rsidR="000F05A2">
        <w:rPr>
          <w:rFonts w:hint="cs"/>
          <w:rtl/>
        </w:rPr>
        <w:t>بلکه</w:t>
      </w:r>
      <w:r w:rsidR="000F05A2">
        <w:rPr>
          <w:rtl/>
        </w:rPr>
        <w:t xml:space="preserve"> </w:t>
      </w:r>
      <w:r w:rsidR="000F05A2">
        <w:rPr>
          <w:rFonts w:hint="cs"/>
          <w:rtl/>
        </w:rPr>
        <w:t>تابع</w:t>
      </w:r>
      <w:r w:rsidR="000F05A2">
        <w:rPr>
          <w:rtl/>
        </w:rPr>
        <w:t xml:space="preserve"> </w:t>
      </w:r>
      <w:r w:rsidR="000F05A2">
        <w:rPr>
          <w:rFonts w:hint="cs"/>
          <w:rtl/>
        </w:rPr>
        <w:t>مصالح</w:t>
      </w:r>
      <w:r w:rsidR="000F05A2">
        <w:rPr>
          <w:rtl/>
        </w:rPr>
        <w:t xml:space="preserve"> </w:t>
      </w:r>
      <w:r w:rsidR="000F05A2">
        <w:rPr>
          <w:rFonts w:hint="cs"/>
          <w:rtl/>
        </w:rPr>
        <w:t>و</w:t>
      </w:r>
      <w:r w:rsidR="000F05A2">
        <w:rPr>
          <w:rtl/>
        </w:rPr>
        <w:t xml:space="preserve"> </w:t>
      </w:r>
      <w:r w:rsidR="000F05A2">
        <w:rPr>
          <w:rFonts w:hint="cs"/>
          <w:rtl/>
        </w:rPr>
        <w:t>مفاسد</w:t>
      </w:r>
      <w:r w:rsidR="000F05A2">
        <w:rPr>
          <w:rtl/>
        </w:rPr>
        <w:t xml:space="preserve"> </w:t>
      </w:r>
      <w:r w:rsidR="000F05A2">
        <w:rPr>
          <w:rFonts w:hint="cs"/>
          <w:rtl/>
        </w:rPr>
        <w:t>متغیر</w:t>
      </w:r>
      <w:r w:rsidR="000F05A2">
        <w:rPr>
          <w:rtl/>
        </w:rPr>
        <w:t xml:space="preserve"> </w:t>
      </w:r>
      <w:r w:rsidR="000F05A2">
        <w:rPr>
          <w:rFonts w:hint="cs"/>
          <w:rtl/>
        </w:rPr>
        <w:t>و</w:t>
      </w:r>
      <w:r w:rsidR="000F05A2">
        <w:rPr>
          <w:rtl/>
        </w:rPr>
        <w:t xml:space="preserve"> </w:t>
      </w:r>
      <w:r w:rsidR="000F05A2">
        <w:rPr>
          <w:rFonts w:hint="cs"/>
          <w:rtl/>
        </w:rPr>
        <w:t>اعتباری</w:t>
      </w:r>
      <w:r w:rsidR="000F05A2">
        <w:rPr>
          <w:rtl/>
        </w:rPr>
        <w:t xml:space="preserve"> </w:t>
      </w:r>
      <w:r w:rsidR="000F05A2">
        <w:rPr>
          <w:rFonts w:hint="cs"/>
          <w:rtl/>
        </w:rPr>
        <w:t>هستند،</w:t>
      </w:r>
      <w:r w:rsidR="000F05A2">
        <w:rPr>
          <w:rtl/>
        </w:rPr>
        <w:t xml:space="preserve"> </w:t>
      </w:r>
      <w:r w:rsidR="004608E3">
        <w:rPr>
          <w:rFonts w:hint="cs"/>
          <w:rtl/>
        </w:rPr>
        <w:t>بنابراین</w:t>
      </w:r>
      <w:r w:rsidR="000F05A2">
        <w:rPr>
          <w:rtl/>
        </w:rPr>
        <w:t xml:space="preserve"> </w:t>
      </w:r>
      <w:r w:rsidR="000F05A2">
        <w:rPr>
          <w:rFonts w:hint="cs"/>
          <w:rtl/>
        </w:rPr>
        <w:t>استصحاب</w:t>
      </w:r>
      <w:r w:rsidR="000F05A2">
        <w:rPr>
          <w:rtl/>
        </w:rPr>
        <w:t xml:space="preserve"> </w:t>
      </w:r>
      <w:r w:rsidR="000F05A2">
        <w:rPr>
          <w:rFonts w:hint="cs"/>
          <w:rtl/>
        </w:rPr>
        <w:t>احکام</w:t>
      </w:r>
      <w:r w:rsidR="000F05A2">
        <w:rPr>
          <w:rtl/>
        </w:rPr>
        <w:t xml:space="preserve"> </w:t>
      </w:r>
      <w:r w:rsidR="000F05A2">
        <w:rPr>
          <w:rFonts w:hint="cs"/>
          <w:rtl/>
        </w:rPr>
        <w:t>شرایع</w:t>
      </w:r>
      <w:r w:rsidR="000F05A2">
        <w:rPr>
          <w:rtl/>
        </w:rPr>
        <w:t xml:space="preserve"> </w:t>
      </w:r>
      <w:r w:rsidR="000F05A2">
        <w:rPr>
          <w:rFonts w:hint="cs"/>
          <w:rtl/>
        </w:rPr>
        <w:t>سابقه</w:t>
      </w:r>
      <w:r w:rsidR="000F05A2">
        <w:rPr>
          <w:rtl/>
        </w:rPr>
        <w:t xml:space="preserve"> </w:t>
      </w:r>
      <w:r w:rsidR="000F05A2">
        <w:rPr>
          <w:rFonts w:hint="cs"/>
          <w:rtl/>
        </w:rPr>
        <w:t>جاری</w:t>
      </w:r>
      <w:r w:rsidR="000F05A2">
        <w:rPr>
          <w:rtl/>
        </w:rPr>
        <w:t xml:space="preserve"> </w:t>
      </w:r>
      <w:r w:rsidR="00C35275">
        <w:rPr>
          <w:rFonts w:hint="cs"/>
          <w:rtl/>
        </w:rPr>
        <w:t>نمی شود</w:t>
      </w:r>
      <w:r w:rsidR="006D6126">
        <w:rPr>
          <w:rtl/>
        </w:rPr>
        <w:t>،</w:t>
      </w:r>
      <w:r w:rsidR="000F05A2">
        <w:rPr>
          <w:rtl/>
        </w:rPr>
        <w:t xml:space="preserve"> </w:t>
      </w:r>
      <w:r w:rsidR="000F05A2">
        <w:rPr>
          <w:rFonts w:hint="cs"/>
          <w:rtl/>
        </w:rPr>
        <w:t>احتمال</w:t>
      </w:r>
      <w:r w:rsidR="000F05A2">
        <w:rPr>
          <w:rtl/>
        </w:rPr>
        <w:t xml:space="preserve"> </w:t>
      </w:r>
      <w:r w:rsidR="000F05A2">
        <w:rPr>
          <w:rFonts w:hint="cs"/>
          <w:rtl/>
        </w:rPr>
        <w:t>تغییر</w:t>
      </w:r>
      <w:r w:rsidR="000F05A2">
        <w:rPr>
          <w:rtl/>
        </w:rPr>
        <w:t xml:space="preserve"> </w:t>
      </w:r>
      <w:r w:rsidR="000F05A2">
        <w:rPr>
          <w:rFonts w:hint="cs"/>
          <w:rtl/>
        </w:rPr>
        <w:t>یا</w:t>
      </w:r>
      <w:r w:rsidR="000F05A2">
        <w:rPr>
          <w:rtl/>
        </w:rPr>
        <w:t xml:space="preserve"> </w:t>
      </w:r>
      <w:r w:rsidR="000F05A2">
        <w:rPr>
          <w:rFonts w:hint="cs"/>
          <w:rtl/>
        </w:rPr>
        <w:t>وجود</w:t>
      </w:r>
      <w:r w:rsidR="000F05A2">
        <w:rPr>
          <w:rtl/>
        </w:rPr>
        <w:t xml:space="preserve"> </w:t>
      </w:r>
      <w:r w:rsidR="000F05A2">
        <w:rPr>
          <w:rFonts w:hint="cs"/>
          <w:rtl/>
        </w:rPr>
        <w:t>مانع</w:t>
      </w:r>
      <w:r w:rsidR="000F05A2">
        <w:rPr>
          <w:rtl/>
        </w:rPr>
        <w:t xml:space="preserve"> </w:t>
      </w:r>
      <w:r w:rsidR="000F05A2">
        <w:rPr>
          <w:rFonts w:hint="cs"/>
          <w:rtl/>
        </w:rPr>
        <w:t>در</w:t>
      </w:r>
      <w:r w:rsidR="000F05A2">
        <w:rPr>
          <w:rtl/>
        </w:rPr>
        <w:t xml:space="preserve"> </w:t>
      </w:r>
      <w:r w:rsidR="000F05A2">
        <w:rPr>
          <w:rFonts w:hint="cs"/>
          <w:rtl/>
        </w:rPr>
        <w:t>شریعت</w:t>
      </w:r>
      <w:r w:rsidR="000F05A2">
        <w:rPr>
          <w:rtl/>
        </w:rPr>
        <w:t xml:space="preserve"> </w:t>
      </w:r>
      <w:r w:rsidR="000F05A2">
        <w:rPr>
          <w:rFonts w:hint="cs"/>
          <w:rtl/>
        </w:rPr>
        <w:t>جدید،</w:t>
      </w:r>
      <w:r w:rsidR="000F05A2">
        <w:rPr>
          <w:rtl/>
        </w:rPr>
        <w:t xml:space="preserve"> </w:t>
      </w:r>
      <w:r w:rsidR="000F05A2">
        <w:rPr>
          <w:rFonts w:hint="cs"/>
          <w:rtl/>
        </w:rPr>
        <w:t>مانع</w:t>
      </w:r>
      <w:r w:rsidR="000F05A2">
        <w:rPr>
          <w:rtl/>
        </w:rPr>
        <w:t xml:space="preserve"> </w:t>
      </w:r>
      <w:r w:rsidR="000F05A2">
        <w:rPr>
          <w:rFonts w:hint="cs"/>
          <w:rtl/>
        </w:rPr>
        <w:t>از</w:t>
      </w:r>
      <w:r w:rsidR="000F05A2">
        <w:rPr>
          <w:rtl/>
        </w:rPr>
        <w:t xml:space="preserve"> </w:t>
      </w:r>
      <w:r w:rsidR="000F05A2">
        <w:rPr>
          <w:rFonts w:hint="cs"/>
          <w:rtl/>
        </w:rPr>
        <w:t>تحقق</w:t>
      </w:r>
      <w:r w:rsidR="000F05A2">
        <w:rPr>
          <w:rtl/>
        </w:rPr>
        <w:t xml:space="preserve"> </w:t>
      </w:r>
      <w:r w:rsidR="000F05A2">
        <w:rPr>
          <w:rFonts w:hint="cs"/>
          <w:rtl/>
        </w:rPr>
        <w:t>اتحاد</w:t>
      </w:r>
      <w:r w:rsidR="000F05A2">
        <w:rPr>
          <w:rtl/>
        </w:rPr>
        <w:t xml:space="preserve"> </w:t>
      </w:r>
      <w:r w:rsidR="000F05A2">
        <w:rPr>
          <w:rFonts w:hint="cs"/>
          <w:rtl/>
        </w:rPr>
        <w:t>قضیه</w:t>
      </w:r>
      <w:r w:rsidR="000F05A2">
        <w:rPr>
          <w:rtl/>
        </w:rPr>
        <w:t xml:space="preserve"> </w:t>
      </w:r>
      <w:r w:rsidR="00C35275">
        <w:rPr>
          <w:rFonts w:hint="cs"/>
          <w:rtl/>
        </w:rPr>
        <w:t>می گردد</w:t>
      </w:r>
      <w:r w:rsidR="000F05A2">
        <w:rPr>
          <w:rtl/>
        </w:rPr>
        <w:t>.</w:t>
      </w:r>
    </w:p>
    <w:p w:rsidR="000F05A2" w:rsidRDefault="000F05A2" w:rsidP="0044477C">
      <w:pPr>
        <w:rPr>
          <w:rtl/>
        </w:rPr>
      </w:pPr>
      <w:r>
        <w:rPr>
          <w:rtl/>
        </w:rPr>
        <w:br w:type="page"/>
      </w:r>
    </w:p>
    <w:p w:rsidR="009A5F50" w:rsidRDefault="00E64E68" w:rsidP="00781346">
      <w:pPr>
        <w:pStyle w:val="NoSpacing"/>
        <w:rPr>
          <w:rtl/>
        </w:rPr>
      </w:pPr>
      <w:bookmarkStart w:id="3" w:name="_Toc235260500"/>
      <w:r>
        <w:rPr>
          <w:rFonts w:hint="cs"/>
          <w:rtl/>
        </w:rPr>
        <w:lastRenderedPageBreak/>
        <w:t xml:space="preserve">جلسه </w:t>
      </w:r>
      <w:r w:rsidR="00A320C1">
        <w:rPr>
          <w:rFonts w:hint="cs"/>
          <w:rtl/>
        </w:rPr>
        <w:t>دوم</w:t>
      </w:r>
      <w:bookmarkEnd w:id="3"/>
    </w:p>
    <w:p w:rsidR="00EB1C7F" w:rsidRDefault="00EB1C7F" w:rsidP="00781346">
      <w:pPr>
        <w:pStyle w:val="Heading1"/>
        <w:rPr>
          <w:rtl/>
        </w:rPr>
      </w:pPr>
      <w:bookmarkStart w:id="4" w:name="_Toc235260501"/>
      <w:r>
        <w:rPr>
          <w:rFonts w:hint="cs"/>
          <w:rtl/>
        </w:rPr>
        <w:t>تنبیهات استصحاب/</w:t>
      </w:r>
      <w:r w:rsidR="00612890">
        <w:rPr>
          <w:rFonts w:hint="cs"/>
          <w:rtl/>
        </w:rPr>
        <w:t xml:space="preserve">ادامه </w:t>
      </w:r>
      <w:r>
        <w:rPr>
          <w:rFonts w:hint="cs"/>
          <w:rtl/>
        </w:rPr>
        <w:t>تنبیه نهم(استصحاب</w:t>
      </w:r>
      <w:r>
        <w:rPr>
          <w:rtl/>
        </w:rPr>
        <w:t xml:space="preserve"> </w:t>
      </w:r>
      <w:r>
        <w:rPr>
          <w:rFonts w:hint="cs"/>
          <w:rtl/>
        </w:rPr>
        <w:t>احکام</w:t>
      </w:r>
      <w:r>
        <w:rPr>
          <w:rtl/>
        </w:rPr>
        <w:t xml:space="preserve"> </w:t>
      </w:r>
      <w:r>
        <w:rPr>
          <w:rFonts w:hint="cs"/>
          <w:rtl/>
        </w:rPr>
        <w:t>شرایع</w:t>
      </w:r>
      <w:r>
        <w:rPr>
          <w:rtl/>
        </w:rPr>
        <w:t xml:space="preserve"> </w:t>
      </w:r>
      <w:r>
        <w:rPr>
          <w:rFonts w:hint="cs"/>
          <w:rtl/>
        </w:rPr>
        <w:t>سابقه)</w:t>
      </w:r>
      <w:bookmarkEnd w:id="4"/>
    </w:p>
    <w:p w:rsidR="009A5F50" w:rsidRDefault="000F05A2" w:rsidP="0044477C">
      <w:pPr>
        <w:rPr>
          <w:rtl/>
        </w:rPr>
      </w:pPr>
      <w:r>
        <w:rPr>
          <w:rFonts w:hint="cs"/>
          <w:rtl/>
        </w:rPr>
        <w:t>ادامه</w:t>
      </w:r>
      <w:r>
        <w:rPr>
          <w:rtl/>
        </w:rPr>
        <w:t xml:space="preserve"> </w:t>
      </w:r>
      <w:r>
        <w:rPr>
          <w:rFonts w:hint="cs"/>
          <w:rtl/>
        </w:rPr>
        <w:t>بررسی</w:t>
      </w:r>
      <w:r>
        <w:rPr>
          <w:rtl/>
        </w:rPr>
        <w:t xml:space="preserve"> </w:t>
      </w:r>
      <w:r>
        <w:rPr>
          <w:rFonts w:hint="cs"/>
          <w:rtl/>
        </w:rPr>
        <w:t>استصحاب</w:t>
      </w:r>
      <w:r>
        <w:rPr>
          <w:rtl/>
        </w:rPr>
        <w:t xml:space="preserve"> </w:t>
      </w:r>
      <w:r>
        <w:rPr>
          <w:rFonts w:hint="cs"/>
          <w:rtl/>
        </w:rPr>
        <w:t>احکام</w:t>
      </w:r>
      <w:r>
        <w:rPr>
          <w:rtl/>
        </w:rPr>
        <w:t xml:space="preserve"> </w:t>
      </w:r>
      <w:r>
        <w:rPr>
          <w:rFonts w:hint="cs"/>
          <w:rtl/>
        </w:rPr>
        <w:t>شرایع</w:t>
      </w:r>
      <w:r>
        <w:rPr>
          <w:rtl/>
        </w:rPr>
        <w:t xml:space="preserve"> </w:t>
      </w:r>
      <w:r>
        <w:rPr>
          <w:rFonts w:hint="cs"/>
          <w:rtl/>
        </w:rPr>
        <w:t>سابقه</w:t>
      </w:r>
      <w:r>
        <w:rPr>
          <w:rtl/>
        </w:rPr>
        <w:t xml:space="preserve"> </w:t>
      </w:r>
      <w:r>
        <w:rPr>
          <w:rFonts w:hint="cs"/>
          <w:rtl/>
        </w:rPr>
        <w:t>و</w:t>
      </w:r>
      <w:r>
        <w:rPr>
          <w:rtl/>
        </w:rPr>
        <w:t xml:space="preserve"> </w:t>
      </w:r>
      <w:r>
        <w:rPr>
          <w:rFonts w:hint="cs"/>
          <w:rtl/>
        </w:rPr>
        <w:t>پاسخ</w:t>
      </w:r>
      <w:r>
        <w:rPr>
          <w:rtl/>
        </w:rPr>
        <w:t xml:space="preserve"> </w:t>
      </w:r>
      <w:r>
        <w:rPr>
          <w:rFonts w:hint="cs"/>
          <w:rtl/>
        </w:rPr>
        <w:t>به</w:t>
      </w:r>
      <w:r>
        <w:rPr>
          <w:rtl/>
        </w:rPr>
        <w:t xml:space="preserve"> </w:t>
      </w:r>
      <w:r>
        <w:rPr>
          <w:rFonts w:hint="cs"/>
          <w:rtl/>
        </w:rPr>
        <w:t>ادله</w:t>
      </w:r>
      <w:r>
        <w:rPr>
          <w:rtl/>
        </w:rPr>
        <w:t xml:space="preserve"> </w:t>
      </w:r>
      <w:r>
        <w:rPr>
          <w:rFonts w:hint="cs"/>
          <w:rtl/>
        </w:rPr>
        <w:t>قائلین</w:t>
      </w:r>
      <w:r>
        <w:rPr>
          <w:rtl/>
        </w:rPr>
        <w:t xml:space="preserve"> </w:t>
      </w:r>
      <w:r>
        <w:rPr>
          <w:rFonts w:hint="cs"/>
          <w:rtl/>
        </w:rPr>
        <w:t>به</w:t>
      </w:r>
      <w:r>
        <w:rPr>
          <w:rtl/>
        </w:rPr>
        <w:t xml:space="preserve"> </w:t>
      </w:r>
      <w:r>
        <w:rPr>
          <w:rFonts w:hint="cs"/>
          <w:rtl/>
        </w:rPr>
        <w:t>عدم</w:t>
      </w:r>
      <w:r>
        <w:rPr>
          <w:rtl/>
        </w:rPr>
        <w:t xml:space="preserve"> </w:t>
      </w:r>
      <w:r>
        <w:rPr>
          <w:rFonts w:hint="cs"/>
          <w:rtl/>
        </w:rPr>
        <w:t>جریان</w:t>
      </w:r>
    </w:p>
    <w:p w:rsidR="009A5F50" w:rsidRDefault="000F05A2" w:rsidP="0044477C">
      <w:pPr>
        <w:rPr>
          <w:rtl/>
        </w:rPr>
      </w:pPr>
      <w:r>
        <w:rPr>
          <w:rFonts w:hint="cs"/>
          <w:rtl/>
        </w:rPr>
        <w:t>اشکالات</w:t>
      </w:r>
      <w:r>
        <w:rPr>
          <w:rtl/>
        </w:rPr>
        <w:t xml:space="preserve"> </w:t>
      </w:r>
      <w:r>
        <w:rPr>
          <w:rFonts w:hint="cs"/>
          <w:rtl/>
        </w:rPr>
        <w:t>بر</w:t>
      </w:r>
      <w:r>
        <w:rPr>
          <w:rtl/>
        </w:rPr>
        <w:t xml:space="preserve"> </w:t>
      </w:r>
      <w:r>
        <w:rPr>
          <w:rFonts w:hint="cs"/>
          <w:rtl/>
        </w:rPr>
        <w:t>دیدگاه</w:t>
      </w:r>
      <w:r>
        <w:rPr>
          <w:rtl/>
        </w:rPr>
        <w:t xml:space="preserve"> </w:t>
      </w:r>
      <w:r>
        <w:rPr>
          <w:rFonts w:hint="cs"/>
          <w:rtl/>
        </w:rPr>
        <w:t>میرزای</w:t>
      </w:r>
      <w:r>
        <w:rPr>
          <w:rtl/>
        </w:rPr>
        <w:t xml:space="preserve"> </w:t>
      </w:r>
      <w:r>
        <w:rPr>
          <w:rFonts w:hint="cs"/>
          <w:rtl/>
        </w:rPr>
        <w:t>قمی</w:t>
      </w:r>
      <w:r>
        <w:rPr>
          <w:rtl/>
        </w:rPr>
        <w:t>:</w:t>
      </w:r>
    </w:p>
    <w:p w:rsidR="000F05A2" w:rsidRDefault="005E66EB" w:rsidP="0044477C">
      <w:pPr>
        <w:rPr>
          <w:rtl/>
        </w:rPr>
      </w:pPr>
      <w:r>
        <w:rPr>
          <w:rtl/>
        </w:rPr>
        <w:t>1-</w:t>
      </w:r>
      <w:r w:rsidR="001227F1">
        <w:rPr>
          <w:rtl/>
        </w:rPr>
        <w:t xml:space="preserve"> </w:t>
      </w:r>
      <w:r w:rsidR="000F05A2">
        <w:rPr>
          <w:rFonts w:hint="cs"/>
          <w:rtl/>
        </w:rPr>
        <w:t>اشکال</w:t>
      </w:r>
      <w:r w:rsidR="000F05A2">
        <w:rPr>
          <w:rtl/>
        </w:rPr>
        <w:t xml:space="preserve"> </w:t>
      </w:r>
      <w:r w:rsidR="000F05A2">
        <w:rPr>
          <w:rFonts w:hint="cs"/>
          <w:rtl/>
        </w:rPr>
        <w:t>مرحوم</w:t>
      </w:r>
      <w:r w:rsidR="000F05A2">
        <w:rPr>
          <w:rtl/>
        </w:rPr>
        <w:t xml:space="preserve"> </w:t>
      </w:r>
      <w:r w:rsidR="000F05A2">
        <w:rPr>
          <w:rFonts w:hint="cs"/>
          <w:rtl/>
        </w:rPr>
        <w:t>شیخ</w:t>
      </w:r>
      <w:r w:rsidR="000F05A2">
        <w:rPr>
          <w:rtl/>
        </w:rPr>
        <w:t xml:space="preserve"> </w:t>
      </w:r>
      <w:r w:rsidR="000F05A2">
        <w:rPr>
          <w:rFonts w:hint="cs"/>
          <w:rtl/>
        </w:rPr>
        <w:t>انصاری</w:t>
      </w:r>
      <w:r w:rsidR="000F05A2">
        <w:rPr>
          <w:rtl/>
        </w:rPr>
        <w:t xml:space="preserve"> (</w:t>
      </w:r>
      <w:r w:rsidR="000F05A2">
        <w:rPr>
          <w:rFonts w:hint="cs"/>
          <w:rtl/>
        </w:rPr>
        <w:t>در</w:t>
      </w:r>
      <w:r w:rsidR="000F05A2">
        <w:rPr>
          <w:rtl/>
        </w:rPr>
        <w:t xml:space="preserve"> </w:t>
      </w:r>
      <w:r w:rsidR="000F05A2">
        <w:rPr>
          <w:rFonts w:hint="cs"/>
          <w:rtl/>
        </w:rPr>
        <w:t>رسائل</w:t>
      </w:r>
      <w:r w:rsidR="000F05A2">
        <w:rPr>
          <w:rtl/>
        </w:rPr>
        <w:t xml:space="preserve">): </w:t>
      </w:r>
      <w:r w:rsidR="000F05A2">
        <w:rPr>
          <w:rFonts w:hint="cs"/>
          <w:rtl/>
        </w:rPr>
        <w:t>مرحوم</w:t>
      </w:r>
      <w:r w:rsidR="000F05A2">
        <w:rPr>
          <w:rtl/>
        </w:rPr>
        <w:t xml:space="preserve"> </w:t>
      </w:r>
      <w:r w:rsidR="000F05A2">
        <w:rPr>
          <w:rFonts w:hint="cs"/>
          <w:rtl/>
        </w:rPr>
        <w:t>شیخ</w:t>
      </w:r>
      <w:r w:rsidR="000F05A2">
        <w:rPr>
          <w:rtl/>
        </w:rPr>
        <w:t xml:space="preserve"> </w:t>
      </w:r>
      <w:r w:rsidR="000F05A2">
        <w:rPr>
          <w:rFonts w:hint="cs"/>
          <w:rtl/>
        </w:rPr>
        <w:t>می‌فرماید</w:t>
      </w:r>
      <w:r w:rsidR="000F05A2">
        <w:rPr>
          <w:rtl/>
        </w:rPr>
        <w:t xml:space="preserve"> </w:t>
      </w:r>
      <w:r w:rsidR="000F05A2">
        <w:rPr>
          <w:rFonts w:hint="cs"/>
          <w:rtl/>
        </w:rPr>
        <w:t>استدلال</w:t>
      </w:r>
      <w:r w:rsidR="000F05A2">
        <w:rPr>
          <w:rtl/>
        </w:rPr>
        <w:t xml:space="preserve"> </w:t>
      </w:r>
      <w:r w:rsidR="000F05A2">
        <w:rPr>
          <w:rFonts w:hint="cs"/>
          <w:rtl/>
        </w:rPr>
        <w:t>میرزای</w:t>
      </w:r>
      <w:r w:rsidR="000F05A2">
        <w:rPr>
          <w:rtl/>
        </w:rPr>
        <w:t xml:space="preserve"> </w:t>
      </w:r>
      <w:r w:rsidR="000F05A2">
        <w:rPr>
          <w:rFonts w:hint="cs"/>
          <w:rtl/>
        </w:rPr>
        <w:t>قمی</w:t>
      </w:r>
      <w:r w:rsidR="000F05A2">
        <w:rPr>
          <w:rtl/>
        </w:rPr>
        <w:t xml:space="preserve"> </w:t>
      </w:r>
      <w:r w:rsidR="000F05A2">
        <w:rPr>
          <w:rFonts w:hint="cs"/>
          <w:rtl/>
        </w:rPr>
        <w:t>معکوس</w:t>
      </w:r>
      <w:r w:rsidR="000F05A2">
        <w:rPr>
          <w:rtl/>
        </w:rPr>
        <w:t xml:space="preserve"> </w:t>
      </w:r>
      <w:r w:rsidR="000F05A2">
        <w:rPr>
          <w:rFonts w:hint="cs"/>
          <w:rtl/>
        </w:rPr>
        <w:t>است</w:t>
      </w:r>
      <w:r w:rsidR="000F05A2">
        <w:rPr>
          <w:rtl/>
        </w:rPr>
        <w:t>.</w:t>
      </w:r>
    </w:p>
    <w:p w:rsidR="000F05A2" w:rsidRDefault="000F05A2" w:rsidP="0044477C">
      <w:pPr>
        <w:rPr>
          <w:rtl/>
        </w:rPr>
      </w:pPr>
      <w:r>
        <w:rPr>
          <w:rFonts w:hint="cs"/>
          <w:rtl/>
        </w:rPr>
        <w:t>توضیح</w:t>
      </w:r>
      <w:r>
        <w:rPr>
          <w:rtl/>
        </w:rPr>
        <w:t xml:space="preserve"> </w:t>
      </w:r>
      <w:r>
        <w:rPr>
          <w:rFonts w:hint="cs"/>
          <w:rtl/>
        </w:rPr>
        <w:t>اشکال</w:t>
      </w:r>
      <w:r>
        <w:rPr>
          <w:rtl/>
        </w:rPr>
        <w:t xml:space="preserve">: </w:t>
      </w:r>
      <w:r>
        <w:rPr>
          <w:rFonts w:hint="cs"/>
          <w:rtl/>
        </w:rPr>
        <w:t>اگر</w:t>
      </w:r>
      <w:r>
        <w:rPr>
          <w:rtl/>
        </w:rPr>
        <w:t xml:space="preserve"> </w:t>
      </w:r>
      <w:r>
        <w:rPr>
          <w:rFonts w:hint="cs"/>
          <w:rtl/>
        </w:rPr>
        <w:t>طبق</w:t>
      </w:r>
      <w:r>
        <w:rPr>
          <w:rtl/>
        </w:rPr>
        <w:t xml:space="preserve"> </w:t>
      </w:r>
      <w:r>
        <w:rPr>
          <w:rFonts w:hint="cs"/>
          <w:rtl/>
        </w:rPr>
        <w:t>مبنای</w:t>
      </w:r>
      <w:r>
        <w:rPr>
          <w:rtl/>
        </w:rPr>
        <w:t xml:space="preserve"> </w:t>
      </w:r>
      <w:r>
        <w:rPr>
          <w:rFonts w:hint="cs"/>
          <w:rtl/>
        </w:rPr>
        <w:t>میرزای</w:t>
      </w:r>
      <w:r>
        <w:rPr>
          <w:rtl/>
        </w:rPr>
        <w:t xml:space="preserve"> </w:t>
      </w:r>
      <w:r>
        <w:rPr>
          <w:rFonts w:hint="cs"/>
          <w:rtl/>
        </w:rPr>
        <w:t>قمی،</w:t>
      </w:r>
      <w:r>
        <w:rPr>
          <w:rtl/>
        </w:rPr>
        <w:t xml:space="preserve"> </w:t>
      </w:r>
      <w:r>
        <w:rPr>
          <w:rFonts w:hint="cs"/>
          <w:rtl/>
        </w:rPr>
        <w:t>حسن</w:t>
      </w:r>
      <w:r>
        <w:rPr>
          <w:rtl/>
        </w:rPr>
        <w:t xml:space="preserve"> </w:t>
      </w:r>
      <w:r>
        <w:rPr>
          <w:rFonts w:hint="cs"/>
          <w:rtl/>
        </w:rPr>
        <w:t>و</w:t>
      </w:r>
      <w:r>
        <w:rPr>
          <w:rtl/>
        </w:rPr>
        <w:t xml:space="preserve"> </w:t>
      </w:r>
      <w:r>
        <w:rPr>
          <w:rFonts w:hint="cs"/>
          <w:rtl/>
        </w:rPr>
        <w:t>قبح</w:t>
      </w:r>
      <w:r>
        <w:rPr>
          <w:rtl/>
        </w:rPr>
        <w:t xml:space="preserve"> </w:t>
      </w:r>
      <w:r>
        <w:rPr>
          <w:rFonts w:hint="cs"/>
          <w:rtl/>
        </w:rPr>
        <w:t>ذاتی</w:t>
      </w:r>
      <w:r>
        <w:rPr>
          <w:rtl/>
        </w:rPr>
        <w:t xml:space="preserve"> (</w:t>
      </w:r>
      <w:r>
        <w:rPr>
          <w:rFonts w:hint="cs"/>
          <w:rtl/>
        </w:rPr>
        <w:t>علت</w:t>
      </w:r>
      <w:r>
        <w:rPr>
          <w:rtl/>
        </w:rPr>
        <w:t xml:space="preserve"> </w:t>
      </w:r>
      <w:r>
        <w:rPr>
          <w:rFonts w:hint="cs"/>
          <w:rtl/>
        </w:rPr>
        <w:t>تامه</w:t>
      </w:r>
      <w:r>
        <w:rPr>
          <w:rtl/>
        </w:rPr>
        <w:t xml:space="preserve">) </w:t>
      </w:r>
      <w:r>
        <w:rPr>
          <w:rFonts w:hint="cs"/>
          <w:rtl/>
        </w:rPr>
        <w:t>باشند،</w:t>
      </w:r>
      <w:r>
        <w:rPr>
          <w:rtl/>
        </w:rPr>
        <w:t xml:space="preserve"> </w:t>
      </w:r>
      <w:r>
        <w:rPr>
          <w:rFonts w:hint="cs"/>
          <w:rtl/>
        </w:rPr>
        <w:t>یعنی</w:t>
      </w:r>
      <w:r>
        <w:rPr>
          <w:rtl/>
        </w:rPr>
        <w:t xml:space="preserve"> </w:t>
      </w:r>
      <w:r>
        <w:rPr>
          <w:rFonts w:hint="cs"/>
          <w:rtl/>
        </w:rPr>
        <w:t>تغییرناپذیرند</w:t>
      </w:r>
      <w:r w:rsidR="006D6126">
        <w:rPr>
          <w:rtl/>
        </w:rPr>
        <w:t>،</w:t>
      </w:r>
      <w:r>
        <w:rPr>
          <w:rtl/>
        </w:rPr>
        <w:t xml:space="preserve"> </w:t>
      </w:r>
      <w:r>
        <w:rPr>
          <w:rFonts w:hint="cs"/>
          <w:rtl/>
        </w:rPr>
        <w:t>در</w:t>
      </w:r>
      <w:r>
        <w:rPr>
          <w:rtl/>
        </w:rPr>
        <w:t xml:space="preserve"> </w:t>
      </w:r>
      <w:r>
        <w:rPr>
          <w:rFonts w:hint="cs"/>
          <w:rtl/>
        </w:rPr>
        <w:t>این</w:t>
      </w:r>
      <w:r>
        <w:rPr>
          <w:rtl/>
        </w:rPr>
        <w:t xml:space="preserve"> </w:t>
      </w:r>
      <w:r>
        <w:rPr>
          <w:rFonts w:hint="cs"/>
          <w:rtl/>
        </w:rPr>
        <w:t>صورت،</w:t>
      </w:r>
      <w:r>
        <w:rPr>
          <w:rtl/>
        </w:rPr>
        <w:t xml:space="preserve"> </w:t>
      </w:r>
      <w:r>
        <w:rPr>
          <w:rFonts w:hint="cs"/>
          <w:rtl/>
        </w:rPr>
        <w:t>وقتی</w:t>
      </w:r>
      <w:r>
        <w:rPr>
          <w:rtl/>
        </w:rPr>
        <w:t xml:space="preserve"> </w:t>
      </w:r>
      <w:r>
        <w:rPr>
          <w:rFonts w:hint="cs"/>
          <w:rtl/>
        </w:rPr>
        <w:t>یقین</w:t>
      </w:r>
      <w:r>
        <w:rPr>
          <w:rtl/>
        </w:rPr>
        <w:t xml:space="preserve"> </w:t>
      </w:r>
      <w:r>
        <w:rPr>
          <w:rFonts w:hint="cs"/>
          <w:rtl/>
        </w:rPr>
        <w:t>داریم</w:t>
      </w:r>
      <w:r>
        <w:rPr>
          <w:rtl/>
        </w:rPr>
        <w:t xml:space="preserve"> </w:t>
      </w:r>
      <w:r>
        <w:rPr>
          <w:rFonts w:hint="cs"/>
          <w:rtl/>
        </w:rPr>
        <w:t>حکمی</w:t>
      </w:r>
      <w:r>
        <w:rPr>
          <w:rtl/>
        </w:rPr>
        <w:t xml:space="preserve"> </w:t>
      </w:r>
      <w:r>
        <w:rPr>
          <w:rFonts w:hint="cs"/>
          <w:rtl/>
        </w:rPr>
        <w:t>در</w:t>
      </w:r>
      <w:r>
        <w:rPr>
          <w:rtl/>
        </w:rPr>
        <w:t xml:space="preserve"> </w:t>
      </w:r>
      <w:r>
        <w:rPr>
          <w:rFonts w:hint="cs"/>
          <w:rtl/>
        </w:rPr>
        <w:t>شریعت</w:t>
      </w:r>
      <w:r>
        <w:rPr>
          <w:rtl/>
        </w:rPr>
        <w:t xml:space="preserve"> </w:t>
      </w:r>
      <w:r>
        <w:rPr>
          <w:rFonts w:hint="cs"/>
          <w:rtl/>
        </w:rPr>
        <w:t>گذشته</w:t>
      </w:r>
      <w:r>
        <w:rPr>
          <w:rtl/>
        </w:rPr>
        <w:t xml:space="preserve"> </w:t>
      </w:r>
      <w:r>
        <w:rPr>
          <w:rFonts w:hint="cs"/>
          <w:rtl/>
        </w:rPr>
        <w:t>بوده،</w:t>
      </w:r>
      <w:r>
        <w:rPr>
          <w:rtl/>
        </w:rPr>
        <w:t xml:space="preserve"> </w:t>
      </w:r>
      <w:r>
        <w:rPr>
          <w:rFonts w:hint="cs"/>
          <w:rtl/>
        </w:rPr>
        <w:t>به</w:t>
      </w:r>
      <w:r>
        <w:rPr>
          <w:rtl/>
        </w:rPr>
        <w:t xml:space="preserve"> </w:t>
      </w:r>
      <w:r>
        <w:rPr>
          <w:rFonts w:hint="cs"/>
          <w:rtl/>
        </w:rPr>
        <w:t>دلیل</w:t>
      </w:r>
      <w:r>
        <w:rPr>
          <w:rtl/>
        </w:rPr>
        <w:t xml:space="preserve"> </w:t>
      </w:r>
      <w:r>
        <w:rPr>
          <w:rFonts w:hint="cs"/>
          <w:rtl/>
        </w:rPr>
        <w:t>تغییرناپذیری،</w:t>
      </w:r>
      <w:r>
        <w:rPr>
          <w:rtl/>
        </w:rPr>
        <w:t xml:space="preserve"> </w:t>
      </w:r>
      <w:r>
        <w:rPr>
          <w:rFonts w:hint="cs"/>
          <w:rtl/>
        </w:rPr>
        <w:t>یقین</w:t>
      </w:r>
      <w:r>
        <w:rPr>
          <w:rtl/>
        </w:rPr>
        <w:t xml:space="preserve"> </w:t>
      </w:r>
      <w:r>
        <w:rPr>
          <w:rFonts w:hint="cs"/>
          <w:rtl/>
        </w:rPr>
        <w:t>خواهیم</w:t>
      </w:r>
      <w:r>
        <w:rPr>
          <w:rtl/>
        </w:rPr>
        <w:t xml:space="preserve"> </w:t>
      </w:r>
      <w:r>
        <w:rPr>
          <w:rFonts w:hint="cs"/>
          <w:rtl/>
        </w:rPr>
        <w:t>داشت</w:t>
      </w:r>
      <w:r>
        <w:rPr>
          <w:rtl/>
        </w:rPr>
        <w:t xml:space="preserve"> </w:t>
      </w:r>
      <w:r>
        <w:rPr>
          <w:rFonts w:hint="cs"/>
          <w:rtl/>
        </w:rPr>
        <w:t>که</w:t>
      </w:r>
      <w:r>
        <w:rPr>
          <w:rtl/>
        </w:rPr>
        <w:t xml:space="preserve"> </w:t>
      </w:r>
      <w:r>
        <w:rPr>
          <w:rFonts w:hint="cs"/>
          <w:rtl/>
        </w:rPr>
        <w:t>در</w:t>
      </w:r>
      <w:r>
        <w:rPr>
          <w:rtl/>
        </w:rPr>
        <w:t xml:space="preserve"> </w:t>
      </w:r>
      <w:r>
        <w:rPr>
          <w:rFonts w:hint="cs"/>
          <w:rtl/>
        </w:rPr>
        <w:t>شریعت</w:t>
      </w:r>
      <w:r>
        <w:rPr>
          <w:rtl/>
        </w:rPr>
        <w:t xml:space="preserve"> </w:t>
      </w:r>
      <w:r>
        <w:rPr>
          <w:rFonts w:hint="cs"/>
          <w:rtl/>
        </w:rPr>
        <w:t>اسلام</w:t>
      </w:r>
      <w:r>
        <w:rPr>
          <w:rtl/>
        </w:rPr>
        <w:t xml:space="preserve"> </w:t>
      </w:r>
      <w:r>
        <w:rPr>
          <w:rFonts w:hint="cs"/>
          <w:rtl/>
        </w:rPr>
        <w:t>نیز</w:t>
      </w:r>
      <w:r>
        <w:rPr>
          <w:rtl/>
        </w:rPr>
        <w:t xml:space="preserve"> </w:t>
      </w:r>
      <w:r>
        <w:rPr>
          <w:rFonts w:hint="cs"/>
          <w:rtl/>
        </w:rPr>
        <w:t>هست</w:t>
      </w:r>
      <w:r w:rsidR="006D6126">
        <w:rPr>
          <w:rtl/>
        </w:rPr>
        <w:t>،</w:t>
      </w:r>
      <w:r>
        <w:rPr>
          <w:rtl/>
        </w:rPr>
        <w:t xml:space="preserve"> </w:t>
      </w:r>
      <w:r>
        <w:rPr>
          <w:rFonts w:hint="cs"/>
          <w:rtl/>
        </w:rPr>
        <w:t>در</w:t>
      </w:r>
      <w:r>
        <w:rPr>
          <w:rtl/>
        </w:rPr>
        <w:t xml:space="preserve"> </w:t>
      </w:r>
      <w:r>
        <w:rPr>
          <w:rFonts w:hint="cs"/>
          <w:rtl/>
        </w:rPr>
        <w:t>این</w:t>
      </w:r>
      <w:r>
        <w:rPr>
          <w:rtl/>
        </w:rPr>
        <w:t xml:space="preserve"> </w:t>
      </w:r>
      <w:r>
        <w:rPr>
          <w:rFonts w:hint="cs"/>
          <w:rtl/>
        </w:rPr>
        <w:t>صورت،</w:t>
      </w:r>
      <w:r>
        <w:rPr>
          <w:rtl/>
        </w:rPr>
        <w:t xml:space="preserve"> </w:t>
      </w:r>
      <w:r>
        <w:rPr>
          <w:rFonts w:hint="cs"/>
          <w:rtl/>
        </w:rPr>
        <w:t>شک</w:t>
      </w:r>
      <w:r>
        <w:rPr>
          <w:rtl/>
        </w:rPr>
        <w:t xml:space="preserve"> </w:t>
      </w:r>
      <w:r>
        <w:rPr>
          <w:rFonts w:hint="cs"/>
          <w:rtl/>
        </w:rPr>
        <w:t>لاحقی</w:t>
      </w:r>
      <w:r>
        <w:rPr>
          <w:rtl/>
        </w:rPr>
        <w:t xml:space="preserve"> </w:t>
      </w:r>
      <w:r>
        <w:rPr>
          <w:rFonts w:hint="cs"/>
          <w:rtl/>
        </w:rPr>
        <w:t>وجود</w:t>
      </w:r>
      <w:r>
        <w:rPr>
          <w:rtl/>
        </w:rPr>
        <w:t xml:space="preserve"> </w:t>
      </w:r>
      <w:r>
        <w:rPr>
          <w:rFonts w:hint="cs"/>
          <w:rtl/>
        </w:rPr>
        <w:t>ندارد</w:t>
      </w:r>
      <w:r>
        <w:rPr>
          <w:rtl/>
        </w:rPr>
        <w:t xml:space="preserve"> </w:t>
      </w:r>
      <w:r>
        <w:rPr>
          <w:rFonts w:hint="cs"/>
          <w:rtl/>
        </w:rPr>
        <w:t>و</w:t>
      </w:r>
      <w:r>
        <w:rPr>
          <w:rtl/>
        </w:rPr>
        <w:t xml:space="preserve"> </w:t>
      </w:r>
      <w:r>
        <w:rPr>
          <w:rFonts w:hint="cs"/>
          <w:rtl/>
        </w:rPr>
        <w:t>یکی</w:t>
      </w:r>
      <w:r>
        <w:rPr>
          <w:rtl/>
        </w:rPr>
        <w:t xml:space="preserve"> </w:t>
      </w:r>
      <w:r>
        <w:rPr>
          <w:rFonts w:hint="cs"/>
          <w:rtl/>
        </w:rPr>
        <w:t>از</w:t>
      </w:r>
      <w:r>
        <w:rPr>
          <w:rtl/>
        </w:rPr>
        <w:t xml:space="preserve"> </w:t>
      </w:r>
      <w:r>
        <w:rPr>
          <w:rFonts w:hint="cs"/>
          <w:rtl/>
        </w:rPr>
        <w:t>ارکان</w:t>
      </w:r>
      <w:r>
        <w:rPr>
          <w:rtl/>
        </w:rPr>
        <w:t xml:space="preserve"> </w:t>
      </w:r>
      <w:r>
        <w:rPr>
          <w:rFonts w:hint="cs"/>
          <w:rtl/>
        </w:rPr>
        <w:t>استصحاب</w:t>
      </w:r>
      <w:r>
        <w:rPr>
          <w:rtl/>
        </w:rPr>
        <w:t xml:space="preserve"> (</w:t>
      </w:r>
      <w:r>
        <w:rPr>
          <w:rFonts w:hint="cs"/>
          <w:rtl/>
        </w:rPr>
        <w:t>شک</w:t>
      </w:r>
      <w:r>
        <w:rPr>
          <w:rtl/>
        </w:rPr>
        <w:t xml:space="preserve">) </w:t>
      </w:r>
      <w:r>
        <w:rPr>
          <w:rFonts w:hint="cs"/>
          <w:rtl/>
        </w:rPr>
        <w:t>منتفی</w:t>
      </w:r>
      <w:r>
        <w:rPr>
          <w:rtl/>
        </w:rPr>
        <w:t xml:space="preserve"> </w:t>
      </w:r>
      <w:r w:rsidR="00D74C82">
        <w:rPr>
          <w:rFonts w:hint="cs"/>
          <w:rtl/>
        </w:rPr>
        <w:t>می شود</w:t>
      </w:r>
      <w:r w:rsidR="004C3B10">
        <w:rPr>
          <w:rFonts w:hint="cs"/>
          <w:rtl/>
        </w:rPr>
        <w:t>،</w:t>
      </w:r>
      <w:r>
        <w:rPr>
          <w:rtl/>
        </w:rPr>
        <w:t xml:space="preserve"> </w:t>
      </w:r>
      <w:r>
        <w:rPr>
          <w:rFonts w:hint="cs"/>
          <w:rtl/>
        </w:rPr>
        <w:t>بنابراین</w:t>
      </w:r>
      <w:r>
        <w:rPr>
          <w:rtl/>
        </w:rPr>
        <w:t xml:space="preserve"> </w:t>
      </w:r>
      <w:r>
        <w:rPr>
          <w:rFonts w:hint="cs"/>
          <w:rtl/>
        </w:rPr>
        <w:t>اساساً</w:t>
      </w:r>
      <w:r>
        <w:rPr>
          <w:rtl/>
        </w:rPr>
        <w:t xml:space="preserve"> </w:t>
      </w:r>
      <w:r>
        <w:rPr>
          <w:rFonts w:hint="cs"/>
          <w:rtl/>
        </w:rPr>
        <w:t>استصحاب</w:t>
      </w:r>
      <w:r>
        <w:rPr>
          <w:rtl/>
        </w:rPr>
        <w:t xml:space="preserve"> </w:t>
      </w:r>
      <w:r>
        <w:rPr>
          <w:rFonts w:hint="cs"/>
          <w:rtl/>
        </w:rPr>
        <w:t>موضوعیت</w:t>
      </w:r>
      <w:r>
        <w:rPr>
          <w:rtl/>
        </w:rPr>
        <w:t xml:space="preserve"> </w:t>
      </w:r>
      <w:r>
        <w:rPr>
          <w:rFonts w:hint="cs"/>
          <w:rtl/>
        </w:rPr>
        <w:t>ندارد</w:t>
      </w:r>
      <w:r>
        <w:rPr>
          <w:rtl/>
        </w:rPr>
        <w:t>.</w:t>
      </w:r>
    </w:p>
    <w:p w:rsidR="000F05A2" w:rsidRDefault="000F05A2" w:rsidP="0044477C">
      <w:pPr>
        <w:rPr>
          <w:rtl/>
        </w:rPr>
      </w:pPr>
      <w:r>
        <w:rPr>
          <w:rFonts w:hint="cs"/>
          <w:rtl/>
        </w:rPr>
        <w:t>اما</w:t>
      </w:r>
      <w:r>
        <w:rPr>
          <w:rtl/>
        </w:rPr>
        <w:t xml:space="preserve"> </w:t>
      </w:r>
      <w:r>
        <w:rPr>
          <w:rFonts w:hint="cs"/>
          <w:rtl/>
        </w:rPr>
        <w:t>اگر</w:t>
      </w:r>
      <w:r>
        <w:rPr>
          <w:rtl/>
        </w:rPr>
        <w:t xml:space="preserve"> </w:t>
      </w:r>
      <w:r>
        <w:rPr>
          <w:rFonts w:hint="cs"/>
          <w:rtl/>
        </w:rPr>
        <w:t>حسن</w:t>
      </w:r>
      <w:r>
        <w:rPr>
          <w:rtl/>
        </w:rPr>
        <w:t xml:space="preserve"> </w:t>
      </w:r>
      <w:r>
        <w:rPr>
          <w:rFonts w:hint="cs"/>
          <w:rtl/>
        </w:rPr>
        <w:t>و</w:t>
      </w:r>
      <w:r>
        <w:rPr>
          <w:rtl/>
        </w:rPr>
        <w:t xml:space="preserve"> </w:t>
      </w:r>
      <w:r>
        <w:rPr>
          <w:rFonts w:hint="cs"/>
          <w:rtl/>
        </w:rPr>
        <w:t>قبح</w:t>
      </w:r>
      <w:r>
        <w:rPr>
          <w:rtl/>
        </w:rPr>
        <w:t xml:space="preserve"> </w:t>
      </w:r>
      <w:r>
        <w:rPr>
          <w:rFonts w:hint="cs"/>
          <w:rtl/>
        </w:rPr>
        <w:t>بالوجوه</w:t>
      </w:r>
      <w:r>
        <w:rPr>
          <w:rtl/>
        </w:rPr>
        <w:t xml:space="preserve"> </w:t>
      </w:r>
      <w:r>
        <w:rPr>
          <w:rFonts w:hint="cs"/>
          <w:rtl/>
        </w:rPr>
        <w:t>و</w:t>
      </w:r>
      <w:r>
        <w:rPr>
          <w:rtl/>
        </w:rPr>
        <w:t xml:space="preserve"> </w:t>
      </w:r>
      <w:r>
        <w:rPr>
          <w:rFonts w:hint="cs"/>
          <w:rtl/>
        </w:rPr>
        <w:t>الاعتبارات</w:t>
      </w:r>
      <w:r>
        <w:rPr>
          <w:rtl/>
        </w:rPr>
        <w:t xml:space="preserve"> (</w:t>
      </w:r>
      <w:r>
        <w:rPr>
          <w:rFonts w:hint="cs"/>
          <w:rtl/>
        </w:rPr>
        <w:t>مقتضی</w:t>
      </w:r>
      <w:r>
        <w:rPr>
          <w:rtl/>
        </w:rPr>
        <w:t xml:space="preserve">) </w:t>
      </w:r>
      <w:r>
        <w:rPr>
          <w:rFonts w:hint="cs"/>
          <w:rtl/>
        </w:rPr>
        <w:t>باشند،</w:t>
      </w:r>
      <w:r>
        <w:rPr>
          <w:rtl/>
        </w:rPr>
        <w:t xml:space="preserve"> </w:t>
      </w:r>
      <w:r>
        <w:rPr>
          <w:rFonts w:hint="cs"/>
          <w:rtl/>
        </w:rPr>
        <w:t>امکان</w:t>
      </w:r>
      <w:r>
        <w:rPr>
          <w:rtl/>
        </w:rPr>
        <w:t xml:space="preserve"> </w:t>
      </w:r>
      <w:r>
        <w:rPr>
          <w:rFonts w:hint="cs"/>
          <w:rtl/>
        </w:rPr>
        <w:t>تغییر</w:t>
      </w:r>
      <w:r>
        <w:rPr>
          <w:rtl/>
        </w:rPr>
        <w:t xml:space="preserve"> </w:t>
      </w:r>
      <w:r>
        <w:rPr>
          <w:rFonts w:hint="cs"/>
          <w:rtl/>
        </w:rPr>
        <w:t>وجود</w:t>
      </w:r>
      <w:r>
        <w:rPr>
          <w:rtl/>
        </w:rPr>
        <w:t xml:space="preserve"> </w:t>
      </w:r>
      <w:r>
        <w:rPr>
          <w:rFonts w:hint="cs"/>
          <w:rtl/>
        </w:rPr>
        <w:t>دارد</w:t>
      </w:r>
      <w:r w:rsidR="006D6126">
        <w:rPr>
          <w:rtl/>
        </w:rPr>
        <w:t>،</w:t>
      </w:r>
      <w:r>
        <w:rPr>
          <w:rtl/>
        </w:rPr>
        <w:t xml:space="preserve"> </w:t>
      </w:r>
      <w:r>
        <w:rPr>
          <w:rFonts w:hint="cs"/>
          <w:rtl/>
        </w:rPr>
        <w:t>در</w:t>
      </w:r>
      <w:r>
        <w:rPr>
          <w:rtl/>
        </w:rPr>
        <w:t xml:space="preserve"> </w:t>
      </w:r>
      <w:r>
        <w:rPr>
          <w:rFonts w:hint="cs"/>
          <w:rtl/>
        </w:rPr>
        <w:t>اینجا</w:t>
      </w:r>
      <w:r>
        <w:rPr>
          <w:rtl/>
        </w:rPr>
        <w:t xml:space="preserve"> </w:t>
      </w:r>
      <w:r>
        <w:rPr>
          <w:rFonts w:hint="cs"/>
          <w:rtl/>
        </w:rPr>
        <w:t>است</w:t>
      </w:r>
      <w:r>
        <w:rPr>
          <w:rtl/>
        </w:rPr>
        <w:t xml:space="preserve"> </w:t>
      </w:r>
      <w:r>
        <w:rPr>
          <w:rFonts w:hint="cs"/>
          <w:rtl/>
        </w:rPr>
        <w:t>که</w:t>
      </w:r>
      <w:r>
        <w:rPr>
          <w:rtl/>
        </w:rPr>
        <w:t xml:space="preserve"> </w:t>
      </w:r>
      <w:r>
        <w:rPr>
          <w:rFonts w:hint="cs"/>
          <w:rtl/>
        </w:rPr>
        <w:t>شک</w:t>
      </w:r>
      <w:r>
        <w:rPr>
          <w:rtl/>
        </w:rPr>
        <w:t xml:space="preserve"> </w:t>
      </w:r>
      <w:r>
        <w:rPr>
          <w:rFonts w:hint="cs"/>
          <w:rtl/>
        </w:rPr>
        <w:t>لاحق</w:t>
      </w:r>
      <w:r>
        <w:rPr>
          <w:rtl/>
        </w:rPr>
        <w:t xml:space="preserve"> </w:t>
      </w:r>
      <w:r>
        <w:rPr>
          <w:rFonts w:hint="cs"/>
          <w:rtl/>
        </w:rPr>
        <w:t>به</w:t>
      </w:r>
      <w:r>
        <w:rPr>
          <w:rtl/>
        </w:rPr>
        <w:t xml:space="preserve"> </w:t>
      </w:r>
      <w:r>
        <w:rPr>
          <w:rFonts w:hint="cs"/>
          <w:rtl/>
        </w:rPr>
        <w:t>بقای</w:t>
      </w:r>
      <w:r>
        <w:rPr>
          <w:rtl/>
        </w:rPr>
        <w:t xml:space="preserve"> </w:t>
      </w:r>
      <w:r>
        <w:rPr>
          <w:rFonts w:hint="cs"/>
          <w:rtl/>
        </w:rPr>
        <w:t>حکم</w:t>
      </w:r>
      <w:r>
        <w:rPr>
          <w:rtl/>
        </w:rPr>
        <w:t xml:space="preserve"> </w:t>
      </w:r>
      <w:r>
        <w:rPr>
          <w:rFonts w:hint="cs"/>
          <w:rtl/>
        </w:rPr>
        <w:t>پیدا</w:t>
      </w:r>
      <w:r>
        <w:rPr>
          <w:rtl/>
        </w:rPr>
        <w:t xml:space="preserve"> </w:t>
      </w:r>
      <w:r w:rsidR="00D74C82">
        <w:rPr>
          <w:rFonts w:hint="cs"/>
          <w:rtl/>
        </w:rPr>
        <w:t>می شود</w:t>
      </w:r>
      <w:r>
        <w:rPr>
          <w:rtl/>
        </w:rPr>
        <w:t xml:space="preserve"> </w:t>
      </w:r>
      <w:r>
        <w:rPr>
          <w:rFonts w:hint="cs"/>
          <w:rtl/>
        </w:rPr>
        <w:t>و</w:t>
      </w:r>
      <w:r>
        <w:rPr>
          <w:rtl/>
        </w:rPr>
        <w:t xml:space="preserve"> </w:t>
      </w:r>
      <w:r>
        <w:rPr>
          <w:rFonts w:hint="cs"/>
          <w:rtl/>
        </w:rPr>
        <w:t>تمام</w:t>
      </w:r>
      <w:r>
        <w:rPr>
          <w:rtl/>
        </w:rPr>
        <w:t xml:space="preserve"> </w:t>
      </w:r>
      <w:r>
        <w:rPr>
          <w:rFonts w:hint="cs"/>
          <w:rtl/>
        </w:rPr>
        <w:t>ارکان</w:t>
      </w:r>
      <w:r>
        <w:rPr>
          <w:rtl/>
        </w:rPr>
        <w:t xml:space="preserve"> </w:t>
      </w:r>
      <w:r>
        <w:rPr>
          <w:rFonts w:hint="cs"/>
          <w:rtl/>
        </w:rPr>
        <w:t>استصحاب</w:t>
      </w:r>
      <w:r>
        <w:rPr>
          <w:rtl/>
        </w:rPr>
        <w:t xml:space="preserve"> (</w:t>
      </w:r>
      <w:r>
        <w:rPr>
          <w:rFonts w:hint="cs"/>
          <w:rtl/>
        </w:rPr>
        <w:t>یقین</w:t>
      </w:r>
      <w:r>
        <w:rPr>
          <w:rtl/>
        </w:rPr>
        <w:t xml:space="preserve"> </w:t>
      </w:r>
      <w:r>
        <w:rPr>
          <w:rFonts w:hint="cs"/>
          <w:rtl/>
        </w:rPr>
        <w:t>سابق،</w:t>
      </w:r>
      <w:r>
        <w:rPr>
          <w:rtl/>
        </w:rPr>
        <w:t xml:space="preserve"> </w:t>
      </w:r>
      <w:r>
        <w:rPr>
          <w:rFonts w:hint="cs"/>
          <w:rtl/>
        </w:rPr>
        <w:t>شک</w:t>
      </w:r>
      <w:r>
        <w:rPr>
          <w:rtl/>
        </w:rPr>
        <w:t xml:space="preserve"> </w:t>
      </w:r>
      <w:r>
        <w:rPr>
          <w:rFonts w:hint="cs"/>
          <w:rtl/>
        </w:rPr>
        <w:t>لاحق،</w:t>
      </w:r>
      <w:r>
        <w:rPr>
          <w:rtl/>
        </w:rPr>
        <w:t xml:space="preserve"> </w:t>
      </w:r>
      <w:r>
        <w:rPr>
          <w:rFonts w:hint="cs"/>
          <w:rtl/>
        </w:rPr>
        <w:t>اتحاد</w:t>
      </w:r>
      <w:r>
        <w:rPr>
          <w:rtl/>
        </w:rPr>
        <w:t xml:space="preserve">) </w:t>
      </w:r>
      <w:r>
        <w:rPr>
          <w:rFonts w:hint="cs"/>
          <w:rtl/>
        </w:rPr>
        <w:t>موجود</w:t>
      </w:r>
      <w:r>
        <w:rPr>
          <w:rtl/>
        </w:rPr>
        <w:t xml:space="preserve"> </w:t>
      </w:r>
      <w:r w:rsidR="00C35275">
        <w:rPr>
          <w:rFonts w:hint="cs"/>
          <w:rtl/>
        </w:rPr>
        <w:t>می گردد</w:t>
      </w:r>
      <w:r>
        <w:rPr>
          <w:rtl/>
        </w:rPr>
        <w:t xml:space="preserve"> </w:t>
      </w:r>
      <w:r>
        <w:rPr>
          <w:rFonts w:hint="cs"/>
          <w:rtl/>
        </w:rPr>
        <w:t>و</w:t>
      </w:r>
      <w:r>
        <w:rPr>
          <w:rtl/>
        </w:rPr>
        <w:t xml:space="preserve"> </w:t>
      </w:r>
      <w:r>
        <w:rPr>
          <w:rFonts w:hint="cs"/>
          <w:rtl/>
        </w:rPr>
        <w:t>استصحاب</w:t>
      </w:r>
      <w:r>
        <w:rPr>
          <w:rtl/>
        </w:rPr>
        <w:t xml:space="preserve"> </w:t>
      </w:r>
      <w:r>
        <w:rPr>
          <w:rFonts w:hint="cs"/>
          <w:rtl/>
        </w:rPr>
        <w:t>باید</w:t>
      </w:r>
      <w:r>
        <w:rPr>
          <w:rtl/>
        </w:rPr>
        <w:t xml:space="preserve"> </w:t>
      </w:r>
      <w:r>
        <w:rPr>
          <w:rFonts w:hint="cs"/>
          <w:rtl/>
        </w:rPr>
        <w:t>جاری</w:t>
      </w:r>
      <w:r>
        <w:rPr>
          <w:rtl/>
        </w:rPr>
        <w:t xml:space="preserve"> </w:t>
      </w:r>
      <w:r>
        <w:rPr>
          <w:rFonts w:hint="cs"/>
          <w:rtl/>
        </w:rPr>
        <w:t>شود</w:t>
      </w:r>
      <w:r>
        <w:rPr>
          <w:rtl/>
        </w:rPr>
        <w:t>.</w:t>
      </w:r>
    </w:p>
    <w:p w:rsidR="009A5F50" w:rsidRDefault="000F05A2" w:rsidP="0044477C">
      <w:pPr>
        <w:rPr>
          <w:rtl/>
        </w:rPr>
      </w:pPr>
      <w:r>
        <w:rPr>
          <w:rFonts w:hint="cs"/>
          <w:rtl/>
        </w:rPr>
        <w:t>نتیجه</w:t>
      </w:r>
      <w:r>
        <w:rPr>
          <w:rtl/>
        </w:rPr>
        <w:t xml:space="preserve">: </w:t>
      </w:r>
      <w:r>
        <w:rPr>
          <w:rFonts w:hint="cs"/>
          <w:rtl/>
        </w:rPr>
        <w:t>بر</w:t>
      </w:r>
      <w:r>
        <w:rPr>
          <w:rtl/>
        </w:rPr>
        <w:t xml:space="preserve"> </w:t>
      </w:r>
      <w:r>
        <w:rPr>
          <w:rFonts w:hint="cs"/>
          <w:rtl/>
        </w:rPr>
        <w:t>خلاف</w:t>
      </w:r>
      <w:r>
        <w:rPr>
          <w:rtl/>
        </w:rPr>
        <w:t xml:space="preserve"> </w:t>
      </w:r>
      <w:r>
        <w:rPr>
          <w:rFonts w:hint="cs"/>
          <w:rtl/>
        </w:rPr>
        <w:t>گفته</w:t>
      </w:r>
      <w:r>
        <w:rPr>
          <w:rtl/>
        </w:rPr>
        <w:t xml:space="preserve"> </w:t>
      </w:r>
      <w:r>
        <w:rPr>
          <w:rFonts w:hint="cs"/>
          <w:rtl/>
        </w:rPr>
        <w:t>میرزای</w:t>
      </w:r>
      <w:r>
        <w:rPr>
          <w:rtl/>
        </w:rPr>
        <w:t xml:space="preserve"> </w:t>
      </w:r>
      <w:r>
        <w:rPr>
          <w:rFonts w:hint="cs"/>
          <w:rtl/>
        </w:rPr>
        <w:t>قمی،</w:t>
      </w:r>
      <w:r>
        <w:rPr>
          <w:rtl/>
        </w:rPr>
        <w:t xml:space="preserve"> </w:t>
      </w:r>
      <w:r>
        <w:rPr>
          <w:rFonts w:hint="cs"/>
          <w:rtl/>
        </w:rPr>
        <w:t>بر</w:t>
      </w:r>
      <w:r>
        <w:rPr>
          <w:rtl/>
        </w:rPr>
        <w:t xml:space="preserve"> </w:t>
      </w:r>
      <w:r>
        <w:rPr>
          <w:rFonts w:hint="cs"/>
          <w:rtl/>
        </w:rPr>
        <w:t>مبنای</w:t>
      </w:r>
      <w:r>
        <w:rPr>
          <w:rtl/>
        </w:rPr>
        <w:t xml:space="preserve"> </w:t>
      </w:r>
      <w:r>
        <w:rPr>
          <w:rFonts w:hint="cs"/>
          <w:rtl/>
        </w:rPr>
        <w:t>ذاتی</w:t>
      </w:r>
      <w:r>
        <w:rPr>
          <w:rtl/>
        </w:rPr>
        <w:t xml:space="preserve"> </w:t>
      </w:r>
      <w:r>
        <w:rPr>
          <w:rFonts w:hint="cs"/>
          <w:rtl/>
        </w:rPr>
        <w:t>بودن،</w:t>
      </w:r>
      <w:r>
        <w:rPr>
          <w:rtl/>
        </w:rPr>
        <w:t xml:space="preserve"> </w:t>
      </w:r>
      <w:r>
        <w:rPr>
          <w:rFonts w:hint="cs"/>
          <w:rtl/>
        </w:rPr>
        <w:t>استصحاب</w:t>
      </w:r>
      <w:r>
        <w:rPr>
          <w:rtl/>
        </w:rPr>
        <w:t xml:space="preserve"> </w:t>
      </w:r>
      <w:r>
        <w:rPr>
          <w:rFonts w:hint="cs"/>
          <w:rtl/>
        </w:rPr>
        <w:t>منتفی</w:t>
      </w:r>
      <w:r>
        <w:rPr>
          <w:rtl/>
        </w:rPr>
        <w:t xml:space="preserve"> </w:t>
      </w:r>
      <w:r>
        <w:rPr>
          <w:rFonts w:hint="cs"/>
          <w:rtl/>
        </w:rPr>
        <w:t>است</w:t>
      </w:r>
      <w:r>
        <w:rPr>
          <w:rtl/>
        </w:rPr>
        <w:t xml:space="preserve"> </w:t>
      </w:r>
      <w:r>
        <w:rPr>
          <w:rFonts w:hint="cs"/>
          <w:rtl/>
        </w:rPr>
        <w:t>و</w:t>
      </w:r>
      <w:r>
        <w:rPr>
          <w:rtl/>
        </w:rPr>
        <w:t xml:space="preserve"> </w:t>
      </w:r>
      <w:r>
        <w:rPr>
          <w:rFonts w:hint="cs"/>
          <w:rtl/>
        </w:rPr>
        <w:t>بر</w:t>
      </w:r>
      <w:r>
        <w:rPr>
          <w:rtl/>
        </w:rPr>
        <w:t xml:space="preserve"> </w:t>
      </w:r>
      <w:r>
        <w:rPr>
          <w:rFonts w:hint="cs"/>
          <w:rtl/>
        </w:rPr>
        <w:t>مبنای</w:t>
      </w:r>
      <w:r>
        <w:rPr>
          <w:rtl/>
        </w:rPr>
        <w:t xml:space="preserve"> </w:t>
      </w:r>
      <w:r>
        <w:rPr>
          <w:rFonts w:hint="cs"/>
          <w:rtl/>
        </w:rPr>
        <w:t>اعتباری</w:t>
      </w:r>
      <w:r>
        <w:rPr>
          <w:rtl/>
        </w:rPr>
        <w:t xml:space="preserve"> </w:t>
      </w:r>
      <w:r>
        <w:rPr>
          <w:rFonts w:hint="cs"/>
          <w:rtl/>
        </w:rPr>
        <w:t>بودن،</w:t>
      </w:r>
      <w:r>
        <w:rPr>
          <w:rtl/>
        </w:rPr>
        <w:t xml:space="preserve"> </w:t>
      </w:r>
      <w:r>
        <w:rPr>
          <w:rFonts w:hint="cs"/>
          <w:rtl/>
        </w:rPr>
        <w:t>استصحاب</w:t>
      </w:r>
      <w:r>
        <w:rPr>
          <w:rtl/>
        </w:rPr>
        <w:t xml:space="preserve"> </w:t>
      </w:r>
      <w:r>
        <w:rPr>
          <w:rFonts w:hint="cs"/>
          <w:rtl/>
        </w:rPr>
        <w:t>جاری</w:t>
      </w:r>
      <w:r>
        <w:rPr>
          <w:rtl/>
        </w:rPr>
        <w:t xml:space="preserve"> </w:t>
      </w:r>
      <w:r w:rsidR="00D74C82">
        <w:rPr>
          <w:rFonts w:hint="cs"/>
          <w:rtl/>
        </w:rPr>
        <w:t>می شود</w:t>
      </w:r>
      <w:r w:rsidR="00BA7D0A">
        <w:rPr>
          <w:rtl/>
        </w:rPr>
        <w:t xml:space="preserve"> بنابراین </w:t>
      </w:r>
      <w:r>
        <w:rPr>
          <w:rFonts w:hint="cs"/>
          <w:rtl/>
        </w:rPr>
        <w:t>استدلال</w:t>
      </w:r>
      <w:r>
        <w:rPr>
          <w:rtl/>
        </w:rPr>
        <w:t xml:space="preserve"> </w:t>
      </w:r>
      <w:r>
        <w:rPr>
          <w:rFonts w:hint="cs"/>
          <w:rtl/>
        </w:rPr>
        <w:t>ایشان</w:t>
      </w:r>
      <w:r>
        <w:rPr>
          <w:rtl/>
        </w:rPr>
        <w:t xml:space="preserve"> </w:t>
      </w:r>
      <w:r>
        <w:rPr>
          <w:rFonts w:hint="cs"/>
          <w:rtl/>
        </w:rPr>
        <w:t>وارونه</w:t>
      </w:r>
      <w:r>
        <w:rPr>
          <w:rtl/>
        </w:rPr>
        <w:t xml:space="preserve"> </w:t>
      </w:r>
      <w:r>
        <w:rPr>
          <w:rFonts w:hint="cs"/>
          <w:rtl/>
        </w:rPr>
        <w:t>است</w:t>
      </w:r>
      <w:r>
        <w:rPr>
          <w:rtl/>
        </w:rPr>
        <w:t>.</w:t>
      </w:r>
    </w:p>
    <w:p w:rsidR="000F05A2" w:rsidRDefault="005E66EB" w:rsidP="0044477C">
      <w:pPr>
        <w:rPr>
          <w:rtl/>
        </w:rPr>
      </w:pPr>
      <w:r>
        <w:rPr>
          <w:rtl/>
        </w:rPr>
        <w:t>2-</w:t>
      </w:r>
      <w:r w:rsidR="001227F1">
        <w:rPr>
          <w:rtl/>
        </w:rPr>
        <w:t xml:space="preserve"> </w:t>
      </w:r>
      <w:r w:rsidR="000F05A2">
        <w:rPr>
          <w:rFonts w:hint="cs"/>
          <w:rtl/>
        </w:rPr>
        <w:t>اشکال</w:t>
      </w:r>
      <w:r w:rsidR="000F05A2">
        <w:rPr>
          <w:rtl/>
        </w:rPr>
        <w:t xml:space="preserve"> </w:t>
      </w:r>
      <w:r w:rsidR="000F05A2">
        <w:rPr>
          <w:rFonts w:hint="cs"/>
          <w:rtl/>
        </w:rPr>
        <w:t>دیگر</w:t>
      </w:r>
      <w:r w:rsidR="000F05A2">
        <w:rPr>
          <w:rtl/>
        </w:rPr>
        <w:t xml:space="preserve"> (</w:t>
      </w:r>
      <w:r w:rsidR="000F05A2">
        <w:rPr>
          <w:rFonts w:hint="cs"/>
          <w:rtl/>
        </w:rPr>
        <w:t>نقد</w:t>
      </w:r>
      <w:r w:rsidR="000F05A2">
        <w:rPr>
          <w:rtl/>
        </w:rPr>
        <w:t xml:space="preserve"> </w:t>
      </w:r>
      <w:r w:rsidR="009D3EC3">
        <w:rPr>
          <w:rFonts w:hint="cs"/>
          <w:rtl/>
        </w:rPr>
        <w:t>تقسیم بندی</w:t>
      </w:r>
      <w:r w:rsidR="000F05A2">
        <w:rPr>
          <w:rtl/>
        </w:rPr>
        <w:t xml:space="preserve"> </w:t>
      </w:r>
      <w:r w:rsidR="000F05A2">
        <w:rPr>
          <w:rFonts w:hint="cs"/>
          <w:rtl/>
        </w:rPr>
        <w:t>میرزای</w:t>
      </w:r>
      <w:r w:rsidR="000F05A2">
        <w:rPr>
          <w:rtl/>
        </w:rPr>
        <w:t xml:space="preserve"> </w:t>
      </w:r>
      <w:r w:rsidR="000F05A2">
        <w:rPr>
          <w:rFonts w:hint="cs"/>
          <w:rtl/>
        </w:rPr>
        <w:t>قمی</w:t>
      </w:r>
      <w:r w:rsidR="000F05A2">
        <w:rPr>
          <w:rtl/>
        </w:rPr>
        <w:t xml:space="preserve">): </w:t>
      </w:r>
      <w:r w:rsidR="000F05A2">
        <w:rPr>
          <w:rFonts w:hint="cs"/>
          <w:rtl/>
        </w:rPr>
        <w:t>میرزای</w:t>
      </w:r>
      <w:r w:rsidR="000F05A2">
        <w:rPr>
          <w:rtl/>
        </w:rPr>
        <w:t xml:space="preserve"> </w:t>
      </w:r>
      <w:r w:rsidR="000F05A2">
        <w:rPr>
          <w:rFonts w:hint="cs"/>
          <w:rtl/>
        </w:rPr>
        <w:t>قمی</w:t>
      </w:r>
      <w:r w:rsidR="000F05A2">
        <w:rPr>
          <w:rtl/>
        </w:rPr>
        <w:t xml:space="preserve"> </w:t>
      </w:r>
      <w:r w:rsidR="000F05A2">
        <w:rPr>
          <w:rFonts w:hint="cs"/>
          <w:rtl/>
        </w:rPr>
        <w:t>قائل</w:t>
      </w:r>
      <w:r w:rsidR="000F05A2">
        <w:rPr>
          <w:rtl/>
        </w:rPr>
        <w:t xml:space="preserve"> </w:t>
      </w:r>
      <w:r w:rsidR="000F05A2">
        <w:rPr>
          <w:rFonts w:hint="cs"/>
          <w:rtl/>
        </w:rPr>
        <w:t>به</w:t>
      </w:r>
      <w:r w:rsidR="000F05A2">
        <w:rPr>
          <w:rtl/>
        </w:rPr>
        <w:t xml:space="preserve"> </w:t>
      </w:r>
      <w:r w:rsidR="000F05A2">
        <w:rPr>
          <w:rFonts w:hint="cs"/>
          <w:rtl/>
        </w:rPr>
        <w:t>تقسیم</w:t>
      </w:r>
      <w:r w:rsidR="000F05A2">
        <w:rPr>
          <w:rtl/>
        </w:rPr>
        <w:t xml:space="preserve"> </w:t>
      </w:r>
      <w:r w:rsidR="000F05A2">
        <w:rPr>
          <w:rFonts w:hint="cs"/>
          <w:rtl/>
        </w:rPr>
        <w:t>دوگانه</w:t>
      </w:r>
      <w:r w:rsidR="000F05A2">
        <w:rPr>
          <w:rtl/>
        </w:rPr>
        <w:t xml:space="preserve"> </w:t>
      </w:r>
      <w:r w:rsidR="000F05A2">
        <w:rPr>
          <w:rFonts w:hint="cs"/>
          <w:rtl/>
        </w:rPr>
        <w:t>شده</w:t>
      </w:r>
      <w:r w:rsidR="000F05A2">
        <w:rPr>
          <w:rtl/>
        </w:rPr>
        <w:t xml:space="preserve"> </w:t>
      </w:r>
      <w:r w:rsidR="000F05A2">
        <w:rPr>
          <w:rFonts w:hint="cs"/>
          <w:rtl/>
        </w:rPr>
        <w:t>است</w:t>
      </w:r>
      <w:r w:rsidR="000F05A2">
        <w:rPr>
          <w:rtl/>
        </w:rPr>
        <w:t xml:space="preserve">: </w:t>
      </w:r>
      <w:r w:rsidR="000F05A2">
        <w:rPr>
          <w:rFonts w:hint="cs"/>
          <w:rtl/>
        </w:rPr>
        <w:t>یا</w:t>
      </w:r>
      <w:r w:rsidR="000F05A2">
        <w:rPr>
          <w:rtl/>
        </w:rPr>
        <w:t xml:space="preserve"> </w:t>
      </w:r>
      <w:r w:rsidR="000F05A2">
        <w:rPr>
          <w:rFonts w:hint="cs"/>
          <w:rtl/>
        </w:rPr>
        <w:t>همه</w:t>
      </w:r>
      <w:r w:rsidR="000F05A2">
        <w:rPr>
          <w:rtl/>
        </w:rPr>
        <w:t xml:space="preserve"> </w:t>
      </w:r>
      <w:r w:rsidR="000F05A2">
        <w:rPr>
          <w:rFonts w:hint="cs"/>
          <w:rtl/>
        </w:rPr>
        <w:t>حسن</w:t>
      </w:r>
      <w:r w:rsidR="000F05A2">
        <w:rPr>
          <w:rtl/>
        </w:rPr>
        <w:t xml:space="preserve"> </w:t>
      </w:r>
      <w:r w:rsidR="000F05A2">
        <w:rPr>
          <w:rFonts w:hint="cs"/>
          <w:rtl/>
        </w:rPr>
        <w:t>و</w:t>
      </w:r>
      <w:r w:rsidR="000F05A2">
        <w:rPr>
          <w:rtl/>
        </w:rPr>
        <w:t xml:space="preserve"> </w:t>
      </w:r>
      <w:r w:rsidR="000F05A2">
        <w:rPr>
          <w:rFonts w:hint="cs"/>
          <w:rtl/>
        </w:rPr>
        <w:t>قبح</w:t>
      </w:r>
      <w:r w:rsidR="000F05A2">
        <w:rPr>
          <w:rtl/>
        </w:rPr>
        <w:t xml:space="preserve"> </w:t>
      </w:r>
      <w:r w:rsidR="000F05A2">
        <w:rPr>
          <w:rFonts w:hint="cs"/>
          <w:rtl/>
        </w:rPr>
        <w:t>ذاتی</w:t>
      </w:r>
      <w:r w:rsidR="000F05A2">
        <w:rPr>
          <w:rtl/>
        </w:rPr>
        <w:t xml:space="preserve"> </w:t>
      </w:r>
      <w:r w:rsidR="000F05A2">
        <w:rPr>
          <w:rFonts w:hint="cs"/>
          <w:rtl/>
        </w:rPr>
        <w:t>هستند</w:t>
      </w:r>
      <w:r w:rsidR="000F05A2">
        <w:rPr>
          <w:rtl/>
        </w:rPr>
        <w:t xml:space="preserve"> </w:t>
      </w:r>
      <w:r w:rsidR="000F05A2">
        <w:rPr>
          <w:rFonts w:hint="cs"/>
          <w:rtl/>
        </w:rPr>
        <w:t>یا</w:t>
      </w:r>
      <w:r w:rsidR="000F05A2">
        <w:rPr>
          <w:rtl/>
        </w:rPr>
        <w:t xml:space="preserve"> </w:t>
      </w:r>
      <w:r w:rsidR="000F05A2">
        <w:rPr>
          <w:rFonts w:hint="cs"/>
          <w:rtl/>
        </w:rPr>
        <w:t>همه</w:t>
      </w:r>
      <w:r w:rsidR="000F05A2">
        <w:rPr>
          <w:rtl/>
        </w:rPr>
        <w:t xml:space="preserve"> </w:t>
      </w:r>
      <w:r w:rsidR="000F05A2">
        <w:rPr>
          <w:rFonts w:hint="cs"/>
          <w:rtl/>
        </w:rPr>
        <w:t>بالوجوه</w:t>
      </w:r>
      <w:r w:rsidR="000F05A2">
        <w:rPr>
          <w:rtl/>
        </w:rPr>
        <w:t xml:space="preserve"> </w:t>
      </w:r>
      <w:r w:rsidR="000F05A2">
        <w:rPr>
          <w:rFonts w:hint="cs"/>
          <w:rtl/>
        </w:rPr>
        <w:t>و</w:t>
      </w:r>
      <w:r w:rsidR="000F05A2">
        <w:rPr>
          <w:rtl/>
        </w:rPr>
        <w:t xml:space="preserve"> </w:t>
      </w:r>
      <w:r w:rsidR="000F05A2">
        <w:rPr>
          <w:rFonts w:hint="cs"/>
          <w:rtl/>
        </w:rPr>
        <w:t>الاعتبارات</w:t>
      </w:r>
      <w:r w:rsidR="000F05A2">
        <w:rPr>
          <w:rtl/>
        </w:rPr>
        <w:t>.</w:t>
      </w:r>
    </w:p>
    <w:p w:rsidR="000F05A2" w:rsidRDefault="001227F1" w:rsidP="0044477C">
      <w:pPr>
        <w:rPr>
          <w:rtl/>
        </w:rPr>
      </w:pPr>
      <w:r>
        <w:rPr>
          <w:rtl/>
        </w:rPr>
        <w:t xml:space="preserve"> </w:t>
      </w:r>
      <w:r w:rsidR="000F05A2">
        <w:rPr>
          <w:rFonts w:hint="cs"/>
          <w:rtl/>
        </w:rPr>
        <w:t>نقد</w:t>
      </w:r>
      <w:r w:rsidR="000F05A2">
        <w:rPr>
          <w:rtl/>
        </w:rPr>
        <w:t xml:space="preserve">: </w:t>
      </w:r>
      <w:r w:rsidR="000F05A2">
        <w:rPr>
          <w:rFonts w:hint="cs"/>
          <w:rtl/>
        </w:rPr>
        <w:t>این</w:t>
      </w:r>
      <w:r w:rsidR="000F05A2">
        <w:rPr>
          <w:rtl/>
        </w:rPr>
        <w:t xml:space="preserve"> </w:t>
      </w:r>
      <w:r w:rsidR="009D3EC3">
        <w:rPr>
          <w:rFonts w:hint="cs"/>
          <w:rtl/>
        </w:rPr>
        <w:t>تقسیم بندی</w:t>
      </w:r>
      <w:r w:rsidR="000F05A2">
        <w:rPr>
          <w:rtl/>
        </w:rPr>
        <w:t xml:space="preserve"> </w:t>
      </w:r>
      <w:r w:rsidR="000F05A2">
        <w:rPr>
          <w:rFonts w:hint="cs"/>
          <w:rtl/>
        </w:rPr>
        <w:t>کلی،</w:t>
      </w:r>
      <w:r w:rsidR="000F05A2">
        <w:rPr>
          <w:rtl/>
        </w:rPr>
        <w:t xml:space="preserve"> </w:t>
      </w:r>
      <w:r w:rsidR="000F05A2">
        <w:rPr>
          <w:rFonts w:hint="cs"/>
          <w:rtl/>
        </w:rPr>
        <w:t>صحیح</w:t>
      </w:r>
      <w:r w:rsidR="000F05A2">
        <w:rPr>
          <w:rtl/>
        </w:rPr>
        <w:t xml:space="preserve"> </w:t>
      </w:r>
      <w:r w:rsidR="000F05A2">
        <w:rPr>
          <w:rFonts w:hint="cs"/>
          <w:rtl/>
        </w:rPr>
        <w:t>نیست</w:t>
      </w:r>
      <w:r w:rsidR="006D6126">
        <w:rPr>
          <w:rtl/>
        </w:rPr>
        <w:t>،</w:t>
      </w:r>
      <w:r w:rsidR="000F05A2">
        <w:rPr>
          <w:rtl/>
        </w:rPr>
        <w:t xml:space="preserve"> </w:t>
      </w:r>
      <w:r w:rsidR="000F05A2">
        <w:rPr>
          <w:rFonts w:hint="cs"/>
          <w:rtl/>
        </w:rPr>
        <w:t>باید</w:t>
      </w:r>
      <w:r w:rsidR="000F05A2">
        <w:rPr>
          <w:rtl/>
        </w:rPr>
        <w:t xml:space="preserve"> </w:t>
      </w:r>
      <w:r w:rsidR="000F05A2">
        <w:rPr>
          <w:rFonts w:hint="cs"/>
          <w:rtl/>
        </w:rPr>
        <w:t>قائل</w:t>
      </w:r>
      <w:r w:rsidR="000F05A2">
        <w:rPr>
          <w:rtl/>
        </w:rPr>
        <w:t xml:space="preserve"> </w:t>
      </w:r>
      <w:r w:rsidR="000F05A2">
        <w:rPr>
          <w:rFonts w:hint="cs"/>
          <w:rtl/>
        </w:rPr>
        <w:t>به</w:t>
      </w:r>
      <w:r w:rsidR="000F05A2">
        <w:rPr>
          <w:rtl/>
        </w:rPr>
        <w:t xml:space="preserve"> </w:t>
      </w:r>
      <w:r w:rsidR="000F05A2">
        <w:rPr>
          <w:rFonts w:hint="cs"/>
          <w:rtl/>
        </w:rPr>
        <w:t>تفصیل</w:t>
      </w:r>
      <w:r w:rsidR="000F05A2">
        <w:rPr>
          <w:rtl/>
        </w:rPr>
        <w:t xml:space="preserve"> </w:t>
      </w:r>
      <w:r w:rsidR="000F05A2">
        <w:rPr>
          <w:rFonts w:hint="cs"/>
          <w:rtl/>
        </w:rPr>
        <w:t>شد</w:t>
      </w:r>
      <w:r w:rsidR="006D6126">
        <w:rPr>
          <w:rtl/>
        </w:rPr>
        <w:t>،</w:t>
      </w:r>
      <w:r w:rsidR="000F05A2">
        <w:rPr>
          <w:rtl/>
        </w:rPr>
        <w:t xml:space="preserve"> </w:t>
      </w:r>
      <w:r w:rsidR="000F05A2">
        <w:rPr>
          <w:rFonts w:hint="cs"/>
          <w:rtl/>
        </w:rPr>
        <w:t>برخی</w:t>
      </w:r>
      <w:r w:rsidR="000F05A2">
        <w:rPr>
          <w:rtl/>
        </w:rPr>
        <w:t xml:space="preserve"> </w:t>
      </w:r>
      <w:r w:rsidR="000F05A2">
        <w:rPr>
          <w:rFonts w:hint="cs"/>
          <w:rtl/>
        </w:rPr>
        <w:t>از</w:t>
      </w:r>
      <w:r w:rsidR="000F05A2">
        <w:rPr>
          <w:rtl/>
        </w:rPr>
        <w:t xml:space="preserve"> </w:t>
      </w:r>
      <w:r w:rsidR="000F05A2">
        <w:rPr>
          <w:rFonts w:hint="cs"/>
          <w:rtl/>
        </w:rPr>
        <w:t>حسن</w:t>
      </w:r>
      <w:r w:rsidR="000F05A2">
        <w:rPr>
          <w:rtl/>
        </w:rPr>
        <w:t xml:space="preserve"> </w:t>
      </w:r>
      <w:r w:rsidR="000F05A2">
        <w:rPr>
          <w:rFonts w:hint="cs"/>
          <w:rtl/>
        </w:rPr>
        <w:t>و</w:t>
      </w:r>
      <w:r w:rsidR="000F05A2">
        <w:rPr>
          <w:rtl/>
        </w:rPr>
        <w:t xml:space="preserve"> </w:t>
      </w:r>
      <w:r w:rsidR="000F05A2">
        <w:rPr>
          <w:rFonts w:hint="cs"/>
          <w:rtl/>
        </w:rPr>
        <w:t>قبح‌ها</w:t>
      </w:r>
      <w:r w:rsidR="000F05A2">
        <w:rPr>
          <w:rtl/>
        </w:rPr>
        <w:t xml:space="preserve"> </w:t>
      </w:r>
      <w:r w:rsidR="000F05A2">
        <w:rPr>
          <w:rFonts w:hint="cs"/>
          <w:rtl/>
        </w:rPr>
        <w:t>ذاتی</w:t>
      </w:r>
      <w:r w:rsidR="000F05A2">
        <w:rPr>
          <w:rtl/>
        </w:rPr>
        <w:t xml:space="preserve"> </w:t>
      </w:r>
      <w:r w:rsidR="000F05A2">
        <w:rPr>
          <w:rFonts w:hint="cs"/>
          <w:rtl/>
        </w:rPr>
        <w:t>هستند</w:t>
      </w:r>
      <w:r w:rsidR="000F05A2">
        <w:rPr>
          <w:rtl/>
        </w:rPr>
        <w:t xml:space="preserve"> (</w:t>
      </w:r>
      <w:r w:rsidR="000F05A2">
        <w:rPr>
          <w:rFonts w:hint="cs"/>
          <w:rtl/>
        </w:rPr>
        <w:t>مانند</w:t>
      </w:r>
      <w:r w:rsidR="000F05A2">
        <w:rPr>
          <w:rtl/>
        </w:rPr>
        <w:t xml:space="preserve"> </w:t>
      </w:r>
      <w:r w:rsidR="000F05A2">
        <w:rPr>
          <w:rFonts w:hint="cs"/>
          <w:rtl/>
        </w:rPr>
        <w:t>حسن</w:t>
      </w:r>
      <w:r w:rsidR="000F05A2">
        <w:rPr>
          <w:rtl/>
        </w:rPr>
        <w:t xml:space="preserve"> </w:t>
      </w:r>
      <w:r w:rsidR="000F05A2">
        <w:rPr>
          <w:rFonts w:hint="cs"/>
          <w:rtl/>
        </w:rPr>
        <w:t>عدل</w:t>
      </w:r>
      <w:r w:rsidR="000F05A2">
        <w:rPr>
          <w:rtl/>
        </w:rPr>
        <w:t xml:space="preserve"> </w:t>
      </w:r>
      <w:r w:rsidR="000F05A2">
        <w:rPr>
          <w:rFonts w:hint="cs"/>
          <w:rtl/>
        </w:rPr>
        <w:t>و</w:t>
      </w:r>
      <w:r w:rsidR="000F05A2">
        <w:rPr>
          <w:rtl/>
        </w:rPr>
        <w:t xml:space="preserve"> </w:t>
      </w:r>
      <w:r w:rsidR="000F05A2">
        <w:rPr>
          <w:rFonts w:hint="cs"/>
          <w:rtl/>
        </w:rPr>
        <w:t>قبح</w:t>
      </w:r>
      <w:r w:rsidR="000F05A2">
        <w:rPr>
          <w:rtl/>
        </w:rPr>
        <w:t xml:space="preserve"> </w:t>
      </w:r>
      <w:r w:rsidR="000F05A2">
        <w:rPr>
          <w:rFonts w:hint="cs"/>
          <w:rtl/>
        </w:rPr>
        <w:t>ظلم</w:t>
      </w:r>
      <w:r w:rsidR="000F05A2">
        <w:rPr>
          <w:rtl/>
        </w:rPr>
        <w:t xml:space="preserve">) </w:t>
      </w:r>
      <w:r w:rsidR="000F05A2">
        <w:rPr>
          <w:rFonts w:hint="cs"/>
          <w:rtl/>
        </w:rPr>
        <w:t>که</w:t>
      </w:r>
      <w:r w:rsidR="000F05A2">
        <w:rPr>
          <w:rtl/>
        </w:rPr>
        <w:t xml:space="preserve"> </w:t>
      </w:r>
      <w:r w:rsidR="000F05A2">
        <w:rPr>
          <w:rFonts w:hint="cs"/>
          <w:rtl/>
        </w:rPr>
        <w:t>به</w:t>
      </w:r>
      <w:r w:rsidR="000F05A2">
        <w:rPr>
          <w:rtl/>
        </w:rPr>
        <w:t xml:space="preserve"> </w:t>
      </w:r>
      <w:r w:rsidR="000F05A2">
        <w:rPr>
          <w:rFonts w:hint="cs"/>
          <w:rtl/>
        </w:rPr>
        <w:t>هیچ</w:t>
      </w:r>
      <w:r w:rsidR="000F05A2">
        <w:rPr>
          <w:rtl/>
        </w:rPr>
        <w:t xml:space="preserve"> </w:t>
      </w:r>
      <w:r w:rsidR="000F05A2">
        <w:rPr>
          <w:rFonts w:hint="cs"/>
          <w:rtl/>
        </w:rPr>
        <w:t>وجه</w:t>
      </w:r>
      <w:r w:rsidR="000F05A2">
        <w:rPr>
          <w:rtl/>
        </w:rPr>
        <w:t xml:space="preserve"> </w:t>
      </w:r>
      <w:r w:rsidR="000F05A2">
        <w:rPr>
          <w:rFonts w:hint="cs"/>
          <w:rtl/>
        </w:rPr>
        <w:t>تغییر</w:t>
      </w:r>
      <w:r w:rsidR="000F05A2">
        <w:rPr>
          <w:rtl/>
        </w:rPr>
        <w:t xml:space="preserve"> </w:t>
      </w:r>
      <w:r w:rsidR="000F05A2">
        <w:rPr>
          <w:rFonts w:hint="cs"/>
          <w:rtl/>
        </w:rPr>
        <w:t>نمی‌کنند</w:t>
      </w:r>
      <w:r w:rsidR="006D6126">
        <w:rPr>
          <w:rtl/>
        </w:rPr>
        <w:t>،</w:t>
      </w:r>
      <w:r w:rsidR="000F05A2">
        <w:rPr>
          <w:rtl/>
        </w:rPr>
        <w:t xml:space="preserve"> </w:t>
      </w:r>
      <w:r w:rsidR="000F05A2">
        <w:rPr>
          <w:rFonts w:hint="cs"/>
          <w:rtl/>
        </w:rPr>
        <w:t>برخی</w:t>
      </w:r>
      <w:r w:rsidR="000F05A2">
        <w:rPr>
          <w:rtl/>
        </w:rPr>
        <w:t xml:space="preserve"> </w:t>
      </w:r>
      <w:r w:rsidR="000F05A2">
        <w:rPr>
          <w:rFonts w:hint="cs"/>
          <w:rtl/>
        </w:rPr>
        <w:t>دیگر</w:t>
      </w:r>
      <w:r w:rsidR="000F05A2">
        <w:rPr>
          <w:rtl/>
        </w:rPr>
        <w:t xml:space="preserve"> </w:t>
      </w:r>
      <w:r w:rsidR="000F05A2">
        <w:rPr>
          <w:rFonts w:hint="cs"/>
          <w:rtl/>
        </w:rPr>
        <w:t>بالوجوه</w:t>
      </w:r>
      <w:r w:rsidR="000F05A2">
        <w:rPr>
          <w:rtl/>
        </w:rPr>
        <w:t xml:space="preserve"> </w:t>
      </w:r>
      <w:r w:rsidR="000F05A2">
        <w:rPr>
          <w:rFonts w:hint="cs"/>
          <w:rtl/>
        </w:rPr>
        <w:t>و</w:t>
      </w:r>
      <w:r w:rsidR="000F05A2">
        <w:rPr>
          <w:rtl/>
        </w:rPr>
        <w:t xml:space="preserve"> </w:t>
      </w:r>
      <w:r w:rsidR="000F05A2">
        <w:rPr>
          <w:rFonts w:hint="cs"/>
          <w:rtl/>
        </w:rPr>
        <w:t>الاعتبارات</w:t>
      </w:r>
      <w:r w:rsidR="000F05A2">
        <w:rPr>
          <w:rtl/>
        </w:rPr>
        <w:t xml:space="preserve"> </w:t>
      </w:r>
      <w:r w:rsidR="000F05A2">
        <w:rPr>
          <w:rFonts w:hint="cs"/>
          <w:rtl/>
        </w:rPr>
        <w:t>هستند</w:t>
      </w:r>
      <w:r w:rsidR="000F05A2">
        <w:rPr>
          <w:rtl/>
        </w:rPr>
        <w:t xml:space="preserve"> (</w:t>
      </w:r>
      <w:r w:rsidR="000F05A2">
        <w:rPr>
          <w:rFonts w:hint="cs"/>
          <w:rtl/>
        </w:rPr>
        <w:t>مانند</w:t>
      </w:r>
      <w:r w:rsidR="000F05A2">
        <w:rPr>
          <w:rtl/>
        </w:rPr>
        <w:t xml:space="preserve"> </w:t>
      </w:r>
      <w:r w:rsidR="000F05A2">
        <w:rPr>
          <w:rFonts w:hint="cs"/>
          <w:rtl/>
        </w:rPr>
        <w:t>حسن</w:t>
      </w:r>
      <w:r w:rsidR="000F05A2">
        <w:rPr>
          <w:rtl/>
        </w:rPr>
        <w:t xml:space="preserve"> </w:t>
      </w:r>
      <w:r w:rsidR="000F05A2">
        <w:rPr>
          <w:rFonts w:hint="cs"/>
          <w:rtl/>
        </w:rPr>
        <w:t>صدق</w:t>
      </w:r>
      <w:r w:rsidR="000F05A2">
        <w:rPr>
          <w:rtl/>
        </w:rPr>
        <w:t xml:space="preserve"> </w:t>
      </w:r>
      <w:r w:rsidR="000F05A2">
        <w:rPr>
          <w:rFonts w:hint="cs"/>
          <w:rtl/>
        </w:rPr>
        <w:t>و</w:t>
      </w:r>
      <w:r w:rsidR="000F05A2">
        <w:rPr>
          <w:rtl/>
        </w:rPr>
        <w:t xml:space="preserve"> </w:t>
      </w:r>
      <w:r w:rsidR="000F05A2">
        <w:rPr>
          <w:rFonts w:hint="cs"/>
          <w:rtl/>
        </w:rPr>
        <w:t>قبح</w:t>
      </w:r>
      <w:r w:rsidR="000F05A2">
        <w:rPr>
          <w:rtl/>
        </w:rPr>
        <w:t xml:space="preserve"> </w:t>
      </w:r>
      <w:r w:rsidR="000F05A2">
        <w:rPr>
          <w:rFonts w:hint="cs"/>
          <w:rtl/>
        </w:rPr>
        <w:t>کذب،</w:t>
      </w:r>
      <w:r w:rsidR="000F05A2">
        <w:rPr>
          <w:rtl/>
        </w:rPr>
        <w:t xml:space="preserve"> </w:t>
      </w:r>
      <w:r w:rsidR="000F05A2">
        <w:rPr>
          <w:rFonts w:hint="cs"/>
          <w:rtl/>
        </w:rPr>
        <w:t>حرمت</w:t>
      </w:r>
      <w:r w:rsidR="000F05A2">
        <w:rPr>
          <w:rtl/>
        </w:rPr>
        <w:t xml:space="preserve"> </w:t>
      </w:r>
      <w:r w:rsidR="000F05A2">
        <w:rPr>
          <w:rFonts w:hint="cs"/>
          <w:rtl/>
        </w:rPr>
        <w:t>غیبت،</w:t>
      </w:r>
      <w:r w:rsidR="000F05A2">
        <w:rPr>
          <w:rtl/>
        </w:rPr>
        <w:t xml:space="preserve"> </w:t>
      </w:r>
      <w:r w:rsidR="000F05A2">
        <w:rPr>
          <w:rFonts w:hint="cs"/>
          <w:rtl/>
        </w:rPr>
        <w:t>حرمت</w:t>
      </w:r>
      <w:r w:rsidR="000F05A2">
        <w:rPr>
          <w:rtl/>
        </w:rPr>
        <w:t xml:space="preserve"> </w:t>
      </w:r>
      <w:r w:rsidR="000F05A2">
        <w:rPr>
          <w:rFonts w:hint="cs"/>
          <w:rtl/>
        </w:rPr>
        <w:t>اکل</w:t>
      </w:r>
      <w:r w:rsidR="000F05A2">
        <w:rPr>
          <w:rtl/>
        </w:rPr>
        <w:t xml:space="preserve"> </w:t>
      </w:r>
      <w:r w:rsidR="000F05A2">
        <w:rPr>
          <w:rFonts w:hint="cs"/>
          <w:rtl/>
        </w:rPr>
        <w:t>میته</w:t>
      </w:r>
      <w:r w:rsidR="000F05A2">
        <w:rPr>
          <w:rtl/>
        </w:rPr>
        <w:t xml:space="preserve">) </w:t>
      </w:r>
      <w:r w:rsidR="000F05A2">
        <w:rPr>
          <w:rFonts w:hint="cs"/>
          <w:rtl/>
        </w:rPr>
        <w:t>که</w:t>
      </w:r>
      <w:r w:rsidR="000F05A2">
        <w:rPr>
          <w:rtl/>
        </w:rPr>
        <w:t xml:space="preserve"> </w:t>
      </w:r>
      <w:r w:rsidR="000F05A2">
        <w:rPr>
          <w:rFonts w:hint="cs"/>
          <w:rtl/>
        </w:rPr>
        <w:t>ممکن</w:t>
      </w:r>
      <w:r w:rsidR="000F05A2">
        <w:rPr>
          <w:rtl/>
        </w:rPr>
        <w:t xml:space="preserve"> </w:t>
      </w:r>
      <w:r w:rsidR="000F05A2">
        <w:rPr>
          <w:rFonts w:hint="cs"/>
          <w:rtl/>
        </w:rPr>
        <w:t>است</w:t>
      </w:r>
      <w:r w:rsidR="000F05A2">
        <w:rPr>
          <w:rtl/>
        </w:rPr>
        <w:t xml:space="preserve"> </w:t>
      </w:r>
      <w:r w:rsidR="000F05A2">
        <w:rPr>
          <w:rFonts w:hint="cs"/>
          <w:rtl/>
        </w:rPr>
        <w:t>با</w:t>
      </w:r>
      <w:r w:rsidR="000F05A2">
        <w:rPr>
          <w:rtl/>
        </w:rPr>
        <w:t xml:space="preserve"> </w:t>
      </w:r>
      <w:r w:rsidR="000F05A2">
        <w:rPr>
          <w:rFonts w:hint="cs"/>
          <w:rtl/>
        </w:rPr>
        <w:t>تغییر</w:t>
      </w:r>
      <w:r w:rsidR="000F05A2">
        <w:rPr>
          <w:rtl/>
        </w:rPr>
        <w:t xml:space="preserve"> </w:t>
      </w:r>
      <w:r w:rsidR="000F05A2">
        <w:rPr>
          <w:rFonts w:hint="cs"/>
          <w:rtl/>
        </w:rPr>
        <w:t>شرایط</w:t>
      </w:r>
      <w:r w:rsidR="000F05A2">
        <w:rPr>
          <w:rtl/>
        </w:rPr>
        <w:t xml:space="preserve"> </w:t>
      </w:r>
      <w:r w:rsidR="000F05A2">
        <w:rPr>
          <w:rFonts w:hint="cs"/>
          <w:rtl/>
        </w:rPr>
        <w:t>و</w:t>
      </w:r>
      <w:r w:rsidR="000F05A2">
        <w:rPr>
          <w:rtl/>
        </w:rPr>
        <w:t xml:space="preserve"> </w:t>
      </w:r>
      <w:r w:rsidR="000F05A2">
        <w:rPr>
          <w:rFonts w:hint="cs"/>
          <w:rtl/>
        </w:rPr>
        <w:t>عناوین</w:t>
      </w:r>
      <w:r w:rsidR="000F05A2">
        <w:rPr>
          <w:rtl/>
        </w:rPr>
        <w:t xml:space="preserve"> </w:t>
      </w:r>
      <w:r w:rsidR="000F05A2">
        <w:rPr>
          <w:rFonts w:hint="cs"/>
          <w:rtl/>
        </w:rPr>
        <w:t>ثانویه،</w:t>
      </w:r>
      <w:r w:rsidR="000F05A2">
        <w:rPr>
          <w:rtl/>
        </w:rPr>
        <w:t xml:space="preserve"> </w:t>
      </w:r>
      <w:r w:rsidR="000F05A2">
        <w:rPr>
          <w:rFonts w:hint="cs"/>
          <w:rtl/>
        </w:rPr>
        <w:t>تغییر</w:t>
      </w:r>
      <w:r w:rsidR="000F05A2">
        <w:rPr>
          <w:rtl/>
        </w:rPr>
        <w:t xml:space="preserve"> </w:t>
      </w:r>
      <w:r w:rsidR="000F05A2">
        <w:rPr>
          <w:rFonts w:hint="cs"/>
          <w:rtl/>
        </w:rPr>
        <w:t>کنند</w:t>
      </w:r>
      <w:r w:rsidR="000F05A2">
        <w:rPr>
          <w:rtl/>
        </w:rPr>
        <w:t>.</w:t>
      </w:r>
    </w:p>
    <w:p w:rsidR="000F05A2" w:rsidRDefault="000F05A2" w:rsidP="0044477C">
      <w:pPr>
        <w:rPr>
          <w:rtl/>
        </w:rPr>
      </w:pPr>
      <w:r>
        <w:rPr>
          <w:rFonts w:hint="cs"/>
          <w:rtl/>
        </w:rPr>
        <w:t>مثال</w:t>
      </w:r>
      <w:r>
        <w:rPr>
          <w:rtl/>
        </w:rPr>
        <w:t xml:space="preserve">: </w:t>
      </w:r>
      <w:r>
        <w:rPr>
          <w:rFonts w:hint="cs"/>
          <w:rtl/>
        </w:rPr>
        <w:t>عدالت</w:t>
      </w:r>
      <w:r>
        <w:rPr>
          <w:rtl/>
        </w:rPr>
        <w:t xml:space="preserve"> </w:t>
      </w:r>
      <w:r>
        <w:rPr>
          <w:rFonts w:hint="cs"/>
          <w:rtl/>
        </w:rPr>
        <w:t>همیشه</w:t>
      </w:r>
      <w:r>
        <w:rPr>
          <w:rtl/>
        </w:rPr>
        <w:t xml:space="preserve"> </w:t>
      </w:r>
      <w:r>
        <w:rPr>
          <w:rFonts w:hint="cs"/>
          <w:rtl/>
        </w:rPr>
        <w:t>و</w:t>
      </w:r>
      <w:r>
        <w:rPr>
          <w:rtl/>
        </w:rPr>
        <w:t xml:space="preserve"> </w:t>
      </w:r>
      <w:r>
        <w:rPr>
          <w:rFonts w:hint="cs"/>
          <w:rtl/>
        </w:rPr>
        <w:t>در</w:t>
      </w:r>
      <w:r>
        <w:rPr>
          <w:rtl/>
        </w:rPr>
        <w:t xml:space="preserve"> </w:t>
      </w:r>
      <w:r>
        <w:rPr>
          <w:rFonts w:hint="cs"/>
          <w:rtl/>
        </w:rPr>
        <w:t>هر</w:t>
      </w:r>
      <w:r>
        <w:rPr>
          <w:rtl/>
        </w:rPr>
        <w:t xml:space="preserve"> </w:t>
      </w:r>
      <w:r>
        <w:rPr>
          <w:rFonts w:hint="cs"/>
          <w:rtl/>
        </w:rPr>
        <w:t>شرایطی</w:t>
      </w:r>
      <w:r>
        <w:rPr>
          <w:rtl/>
        </w:rPr>
        <w:t xml:space="preserve"> </w:t>
      </w:r>
      <w:r>
        <w:rPr>
          <w:rFonts w:hint="cs"/>
          <w:rtl/>
        </w:rPr>
        <w:t>حسن</w:t>
      </w:r>
      <w:r>
        <w:rPr>
          <w:rtl/>
        </w:rPr>
        <w:t xml:space="preserve"> </w:t>
      </w:r>
      <w:r>
        <w:rPr>
          <w:rFonts w:hint="cs"/>
          <w:rtl/>
        </w:rPr>
        <w:t>است</w:t>
      </w:r>
      <w:r>
        <w:rPr>
          <w:rtl/>
        </w:rPr>
        <w:t xml:space="preserve"> </w:t>
      </w:r>
      <w:r>
        <w:rPr>
          <w:rFonts w:hint="cs"/>
          <w:rtl/>
        </w:rPr>
        <w:t>و</w:t>
      </w:r>
      <w:r>
        <w:rPr>
          <w:rtl/>
        </w:rPr>
        <w:t xml:space="preserve"> </w:t>
      </w:r>
      <w:r>
        <w:rPr>
          <w:rFonts w:hint="cs"/>
          <w:rtl/>
        </w:rPr>
        <w:t>ظلم</w:t>
      </w:r>
      <w:r>
        <w:rPr>
          <w:rtl/>
        </w:rPr>
        <w:t xml:space="preserve"> </w:t>
      </w:r>
      <w:r>
        <w:rPr>
          <w:rFonts w:hint="cs"/>
          <w:rtl/>
        </w:rPr>
        <w:t>همیشه</w:t>
      </w:r>
      <w:r>
        <w:rPr>
          <w:rtl/>
        </w:rPr>
        <w:t xml:space="preserve"> </w:t>
      </w:r>
      <w:r>
        <w:rPr>
          <w:rFonts w:hint="cs"/>
          <w:rtl/>
        </w:rPr>
        <w:t>و</w:t>
      </w:r>
      <w:r>
        <w:rPr>
          <w:rtl/>
        </w:rPr>
        <w:t xml:space="preserve"> </w:t>
      </w:r>
      <w:r>
        <w:rPr>
          <w:rFonts w:hint="cs"/>
          <w:rtl/>
        </w:rPr>
        <w:t>در</w:t>
      </w:r>
      <w:r>
        <w:rPr>
          <w:rtl/>
        </w:rPr>
        <w:t xml:space="preserve"> </w:t>
      </w:r>
      <w:r>
        <w:rPr>
          <w:rFonts w:hint="cs"/>
          <w:rtl/>
        </w:rPr>
        <w:t>هر</w:t>
      </w:r>
      <w:r>
        <w:rPr>
          <w:rtl/>
        </w:rPr>
        <w:t xml:space="preserve"> </w:t>
      </w:r>
      <w:r>
        <w:rPr>
          <w:rFonts w:hint="cs"/>
          <w:rtl/>
        </w:rPr>
        <w:t>شرایطی</w:t>
      </w:r>
      <w:r>
        <w:rPr>
          <w:rtl/>
        </w:rPr>
        <w:t xml:space="preserve"> </w:t>
      </w:r>
      <w:r>
        <w:rPr>
          <w:rFonts w:hint="cs"/>
          <w:rtl/>
        </w:rPr>
        <w:t>قبیح</w:t>
      </w:r>
      <w:r>
        <w:rPr>
          <w:rtl/>
        </w:rPr>
        <w:t xml:space="preserve"> </w:t>
      </w:r>
      <w:r>
        <w:rPr>
          <w:rFonts w:hint="cs"/>
          <w:rtl/>
        </w:rPr>
        <w:t>است</w:t>
      </w:r>
      <w:r>
        <w:rPr>
          <w:rtl/>
        </w:rPr>
        <w:t xml:space="preserve"> (</w:t>
      </w:r>
      <w:r>
        <w:rPr>
          <w:rFonts w:hint="cs"/>
          <w:rtl/>
        </w:rPr>
        <w:t>ذاتی</w:t>
      </w:r>
      <w:r>
        <w:rPr>
          <w:rtl/>
        </w:rPr>
        <w:t>)</w:t>
      </w:r>
      <w:r w:rsidR="006D6126">
        <w:rPr>
          <w:rtl/>
        </w:rPr>
        <w:t>،</w:t>
      </w:r>
      <w:r>
        <w:rPr>
          <w:rtl/>
        </w:rPr>
        <w:t xml:space="preserve"> </w:t>
      </w:r>
      <w:r>
        <w:rPr>
          <w:rFonts w:hint="cs"/>
          <w:rtl/>
        </w:rPr>
        <w:t>اما</w:t>
      </w:r>
      <w:r>
        <w:rPr>
          <w:rtl/>
        </w:rPr>
        <w:t xml:space="preserve"> </w:t>
      </w:r>
      <w:r>
        <w:rPr>
          <w:rFonts w:hint="cs"/>
          <w:rtl/>
        </w:rPr>
        <w:t>راستگویی</w:t>
      </w:r>
      <w:r>
        <w:rPr>
          <w:rtl/>
        </w:rPr>
        <w:t xml:space="preserve"> (</w:t>
      </w:r>
      <w:r>
        <w:rPr>
          <w:rFonts w:hint="cs"/>
          <w:rtl/>
        </w:rPr>
        <w:t>صدق</w:t>
      </w:r>
      <w:r>
        <w:rPr>
          <w:rtl/>
        </w:rPr>
        <w:t xml:space="preserve">) </w:t>
      </w:r>
      <w:r>
        <w:rPr>
          <w:rFonts w:hint="cs"/>
          <w:rtl/>
        </w:rPr>
        <w:t>اگر</w:t>
      </w:r>
      <w:r>
        <w:rPr>
          <w:rtl/>
        </w:rPr>
        <w:t xml:space="preserve"> </w:t>
      </w:r>
      <w:r>
        <w:rPr>
          <w:rFonts w:hint="cs"/>
          <w:rtl/>
        </w:rPr>
        <w:t>موجب</w:t>
      </w:r>
      <w:r>
        <w:rPr>
          <w:rtl/>
        </w:rPr>
        <w:t xml:space="preserve"> </w:t>
      </w:r>
      <w:r>
        <w:rPr>
          <w:rFonts w:hint="cs"/>
          <w:rtl/>
        </w:rPr>
        <w:t>هلاکت</w:t>
      </w:r>
      <w:r>
        <w:rPr>
          <w:rtl/>
        </w:rPr>
        <w:t xml:space="preserve"> </w:t>
      </w:r>
      <w:r>
        <w:rPr>
          <w:rFonts w:hint="cs"/>
          <w:rtl/>
        </w:rPr>
        <w:t>نفس</w:t>
      </w:r>
      <w:r>
        <w:rPr>
          <w:rtl/>
        </w:rPr>
        <w:t xml:space="preserve"> </w:t>
      </w:r>
      <w:r>
        <w:rPr>
          <w:rFonts w:hint="cs"/>
          <w:rtl/>
        </w:rPr>
        <w:t>محترمه</w:t>
      </w:r>
      <w:r>
        <w:rPr>
          <w:rtl/>
        </w:rPr>
        <w:t xml:space="preserve"> </w:t>
      </w:r>
      <w:r>
        <w:rPr>
          <w:rFonts w:hint="cs"/>
          <w:rtl/>
        </w:rPr>
        <w:t>شود،</w:t>
      </w:r>
      <w:r>
        <w:rPr>
          <w:rtl/>
        </w:rPr>
        <w:t xml:space="preserve"> </w:t>
      </w:r>
      <w:r>
        <w:rPr>
          <w:rFonts w:hint="cs"/>
          <w:rtl/>
        </w:rPr>
        <w:t>قبیح</w:t>
      </w:r>
      <w:r>
        <w:rPr>
          <w:rtl/>
        </w:rPr>
        <w:t xml:space="preserve"> </w:t>
      </w:r>
      <w:r w:rsidR="00C35275">
        <w:rPr>
          <w:rFonts w:hint="cs"/>
          <w:rtl/>
        </w:rPr>
        <w:t>می گردد</w:t>
      </w:r>
      <w:r>
        <w:rPr>
          <w:rtl/>
        </w:rPr>
        <w:t xml:space="preserve"> </w:t>
      </w:r>
      <w:r>
        <w:rPr>
          <w:rFonts w:hint="cs"/>
          <w:rtl/>
        </w:rPr>
        <w:t>و</w:t>
      </w:r>
      <w:r>
        <w:rPr>
          <w:rtl/>
        </w:rPr>
        <w:t xml:space="preserve"> </w:t>
      </w:r>
      <w:r>
        <w:rPr>
          <w:rFonts w:hint="cs"/>
          <w:rtl/>
        </w:rPr>
        <w:t>دروغ</w:t>
      </w:r>
      <w:r>
        <w:rPr>
          <w:rtl/>
        </w:rPr>
        <w:t xml:space="preserve"> (</w:t>
      </w:r>
      <w:r>
        <w:rPr>
          <w:rFonts w:hint="cs"/>
          <w:rtl/>
        </w:rPr>
        <w:t>کذب</w:t>
      </w:r>
      <w:r>
        <w:rPr>
          <w:rtl/>
        </w:rPr>
        <w:t xml:space="preserve">) </w:t>
      </w:r>
      <w:r>
        <w:rPr>
          <w:rFonts w:hint="cs"/>
          <w:rtl/>
        </w:rPr>
        <w:t>برای</w:t>
      </w:r>
      <w:r>
        <w:rPr>
          <w:rtl/>
        </w:rPr>
        <w:t xml:space="preserve"> </w:t>
      </w:r>
      <w:r>
        <w:rPr>
          <w:rFonts w:hint="cs"/>
          <w:rtl/>
        </w:rPr>
        <w:t>نجات</w:t>
      </w:r>
      <w:r>
        <w:rPr>
          <w:rtl/>
        </w:rPr>
        <w:t xml:space="preserve"> </w:t>
      </w:r>
      <w:r>
        <w:rPr>
          <w:rFonts w:hint="cs"/>
          <w:rtl/>
        </w:rPr>
        <w:t>جان</w:t>
      </w:r>
      <w:r>
        <w:rPr>
          <w:rtl/>
        </w:rPr>
        <w:t xml:space="preserve"> </w:t>
      </w:r>
      <w:r>
        <w:rPr>
          <w:rFonts w:hint="cs"/>
          <w:rtl/>
        </w:rPr>
        <w:t>یا</w:t>
      </w:r>
      <w:r>
        <w:rPr>
          <w:rtl/>
        </w:rPr>
        <w:t xml:space="preserve"> </w:t>
      </w:r>
      <w:r>
        <w:rPr>
          <w:rFonts w:hint="cs"/>
          <w:rtl/>
        </w:rPr>
        <w:t>اصلاح</w:t>
      </w:r>
      <w:r>
        <w:rPr>
          <w:rtl/>
        </w:rPr>
        <w:t xml:space="preserve"> </w:t>
      </w:r>
      <w:r>
        <w:rPr>
          <w:rFonts w:hint="cs"/>
          <w:rtl/>
        </w:rPr>
        <w:t>بین</w:t>
      </w:r>
      <w:r>
        <w:rPr>
          <w:rtl/>
        </w:rPr>
        <w:t xml:space="preserve"> </w:t>
      </w:r>
      <w:r>
        <w:rPr>
          <w:rFonts w:hint="cs"/>
          <w:rtl/>
        </w:rPr>
        <w:t>مردم</w:t>
      </w:r>
      <w:r>
        <w:rPr>
          <w:rtl/>
        </w:rPr>
        <w:t xml:space="preserve"> </w:t>
      </w:r>
      <w:r>
        <w:rPr>
          <w:rFonts w:hint="cs"/>
          <w:rtl/>
        </w:rPr>
        <w:t>می‌تواند</w:t>
      </w:r>
      <w:r>
        <w:rPr>
          <w:rtl/>
        </w:rPr>
        <w:t xml:space="preserve"> </w:t>
      </w:r>
      <w:r>
        <w:rPr>
          <w:rFonts w:hint="cs"/>
          <w:rtl/>
        </w:rPr>
        <w:t>جایز</w:t>
      </w:r>
      <w:r>
        <w:rPr>
          <w:rtl/>
        </w:rPr>
        <w:t xml:space="preserve"> </w:t>
      </w:r>
      <w:r>
        <w:rPr>
          <w:rFonts w:hint="cs"/>
          <w:rtl/>
        </w:rPr>
        <w:t>یا</w:t>
      </w:r>
      <w:r>
        <w:rPr>
          <w:rtl/>
        </w:rPr>
        <w:t xml:space="preserve"> </w:t>
      </w:r>
      <w:r>
        <w:rPr>
          <w:rFonts w:hint="cs"/>
          <w:rtl/>
        </w:rPr>
        <w:t>حتی</w:t>
      </w:r>
      <w:r>
        <w:rPr>
          <w:rtl/>
        </w:rPr>
        <w:t xml:space="preserve"> </w:t>
      </w:r>
      <w:r>
        <w:rPr>
          <w:rFonts w:hint="cs"/>
          <w:rtl/>
        </w:rPr>
        <w:t>واجب</w:t>
      </w:r>
      <w:r>
        <w:rPr>
          <w:rtl/>
        </w:rPr>
        <w:t xml:space="preserve"> </w:t>
      </w:r>
      <w:r>
        <w:rPr>
          <w:rFonts w:hint="cs"/>
          <w:rtl/>
        </w:rPr>
        <w:t>شود</w:t>
      </w:r>
      <w:r>
        <w:rPr>
          <w:rtl/>
        </w:rPr>
        <w:t xml:space="preserve"> (</w:t>
      </w:r>
      <w:r>
        <w:rPr>
          <w:rFonts w:hint="cs"/>
          <w:rtl/>
        </w:rPr>
        <w:t>اعتباری</w:t>
      </w:r>
      <w:r>
        <w:rPr>
          <w:rtl/>
        </w:rPr>
        <w:t>).</w:t>
      </w:r>
    </w:p>
    <w:p w:rsidR="009A5F50" w:rsidRDefault="000F05A2" w:rsidP="0044477C">
      <w:pPr>
        <w:rPr>
          <w:rtl/>
        </w:rPr>
      </w:pPr>
      <w:r>
        <w:rPr>
          <w:rFonts w:hint="cs"/>
          <w:rtl/>
        </w:rPr>
        <w:lastRenderedPageBreak/>
        <w:t>نتیجه</w:t>
      </w:r>
      <w:r>
        <w:rPr>
          <w:rtl/>
        </w:rPr>
        <w:t xml:space="preserve">: </w:t>
      </w:r>
      <w:r>
        <w:rPr>
          <w:rFonts w:hint="cs"/>
          <w:rtl/>
        </w:rPr>
        <w:t>چون</w:t>
      </w:r>
      <w:r>
        <w:rPr>
          <w:rtl/>
        </w:rPr>
        <w:t xml:space="preserve"> </w:t>
      </w:r>
      <w:r>
        <w:rPr>
          <w:rFonts w:hint="cs"/>
          <w:rtl/>
        </w:rPr>
        <w:t>نمی‌توان</w:t>
      </w:r>
      <w:r>
        <w:rPr>
          <w:rtl/>
        </w:rPr>
        <w:t xml:space="preserve"> </w:t>
      </w:r>
      <w:r>
        <w:rPr>
          <w:rFonts w:hint="cs"/>
          <w:rtl/>
        </w:rPr>
        <w:t>همه</w:t>
      </w:r>
      <w:r>
        <w:rPr>
          <w:rtl/>
        </w:rPr>
        <w:t xml:space="preserve"> </w:t>
      </w:r>
      <w:r>
        <w:rPr>
          <w:rFonts w:hint="cs"/>
          <w:rtl/>
        </w:rPr>
        <w:t>احکام</w:t>
      </w:r>
      <w:r>
        <w:rPr>
          <w:rtl/>
        </w:rPr>
        <w:t xml:space="preserve"> </w:t>
      </w:r>
      <w:r>
        <w:rPr>
          <w:rFonts w:hint="cs"/>
          <w:rtl/>
        </w:rPr>
        <w:t>را</w:t>
      </w:r>
      <w:r>
        <w:rPr>
          <w:rtl/>
        </w:rPr>
        <w:t xml:space="preserve"> </w:t>
      </w:r>
      <w:r w:rsidR="00A27D56">
        <w:rPr>
          <w:rFonts w:hint="cs"/>
          <w:rtl/>
        </w:rPr>
        <w:t>یک</w:t>
      </w:r>
      <w:r>
        <w:rPr>
          <w:rFonts w:hint="cs"/>
          <w:rtl/>
        </w:rPr>
        <w:t>سان</w:t>
      </w:r>
      <w:r>
        <w:rPr>
          <w:rtl/>
        </w:rPr>
        <w:t xml:space="preserve"> </w:t>
      </w:r>
      <w:r>
        <w:rPr>
          <w:rFonts w:hint="cs"/>
          <w:rtl/>
        </w:rPr>
        <w:t>دانست،</w:t>
      </w:r>
      <w:r>
        <w:rPr>
          <w:rtl/>
        </w:rPr>
        <w:t xml:space="preserve"> </w:t>
      </w:r>
      <w:r>
        <w:rPr>
          <w:rFonts w:hint="cs"/>
          <w:rtl/>
        </w:rPr>
        <w:t>معیار</w:t>
      </w:r>
      <w:r>
        <w:rPr>
          <w:rtl/>
        </w:rPr>
        <w:t xml:space="preserve"> </w:t>
      </w:r>
      <w:r>
        <w:rPr>
          <w:rFonts w:hint="cs"/>
          <w:rtl/>
        </w:rPr>
        <w:t>کلی</w:t>
      </w:r>
      <w:r>
        <w:rPr>
          <w:rtl/>
        </w:rPr>
        <w:t xml:space="preserve"> </w:t>
      </w:r>
      <w:r>
        <w:rPr>
          <w:rFonts w:hint="cs"/>
          <w:rtl/>
        </w:rPr>
        <w:t>میرزای</w:t>
      </w:r>
      <w:r>
        <w:rPr>
          <w:rtl/>
        </w:rPr>
        <w:t xml:space="preserve"> </w:t>
      </w:r>
      <w:r>
        <w:rPr>
          <w:rFonts w:hint="cs"/>
          <w:rtl/>
        </w:rPr>
        <w:t>قمی</w:t>
      </w:r>
      <w:r>
        <w:rPr>
          <w:rtl/>
        </w:rPr>
        <w:t xml:space="preserve"> </w:t>
      </w:r>
      <w:r>
        <w:rPr>
          <w:rFonts w:hint="cs"/>
          <w:rtl/>
        </w:rPr>
        <w:t>برای</w:t>
      </w:r>
      <w:r>
        <w:rPr>
          <w:rtl/>
        </w:rPr>
        <w:t xml:space="preserve"> </w:t>
      </w:r>
      <w:r>
        <w:rPr>
          <w:rFonts w:hint="cs"/>
          <w:rtl/>
        </w:rPr>
        <w:t>رد</w:t>
      </w:r>
      <w:r>
        <w:rPr>
          <w:rtl/>
        </w:rPr>
        <w:t xml:space="preserve"> </w:t>
      </w:r>
      <w:r>
        <w:rPr>
          <w:rFonts w:hint="cs"/>
          <w:rtl/>
        </w:rPr>
        <w:t>استصحاب</w:t>
      </w:r>
      <w:r>
        <w:rPr>
          <w:rtl/>
        </w:rPr>
        <w:t xml:space="preserve"> </w:t>
      </w:r>
      <w:r>
        <w:rPr>
          <w:rFonts w:hint="cs"/>
          <w:rtl/>
        </w:rPr>
        <w:t>احکام</w:t>
      </w:r>
      <w:r>
        <w:rPr>
          <w:rtl/>
        </w:rPr>
        <w:t xml:space="preserve"> </w:t>
      </w:r>
      <w:r>
        <w:rPr>
          <w:rFonts w:hint="cs"/>
          <w:rtl/>
        </w:rPr>
        <w:t>شرایع</w:t>
      </w:r>
      <w:r>
        <w:rPr>
          <w:rtl/>
        </w:rPr>
        <w:t xml:space="preserve"> </w:t>
      </w:r>
      <w:r>
        <w:rPr>
          <w:rFonts w:hint="cs"/>
          <w:rtl/>
        </w:rPr>
        <w:t>سابقه،</w:t>
      </w:r>
      <w:r>
        <w:rPr>
          <w:rtl/>
        </w:rPr>
        <w:t xml:space="preserve"> </w:t>
      </w:r>
      <w:r>
        <w:rPr>
          <w:rFonts w:hint="cs"/>
          <w:rtl/>
        </w:rPr>
        <w:t>ناتمام</w:t>
      </w:r>
      <w:r>
        <w:rPr>
          <w:rtl/>
        </w:rPr>
        <w:t xml:space="preserve"> </w:t>
      </w:r>
      <w:r>
        <w:rPr>
          <w:rFonts w:hint="cs"/>
          <w:rtl/>
        </w:rPr>
        <w:t>است</w:t>
      </w:r>
      <w:r>
        <w:rPr>
          <w:rtl/>
        </w:rPr>
        <w:t>.</w:t>
      </w:r>
    </w:p>
    <w:p w:rsidR="009A5F50" w:rsidRDefault="000F05A2" w:rsidP="0044477C">
      <w:pPr>
        <w:rPr>
          <w:rtl/>
        </w:rPr>
      </w:pPr>
      <w:r>
        <w:rPr>
          <w:rFonts w:hint="cs"/>
          <w:rtl/>
        </w:rPr>
        <w:t>ادله</w:t>
      </w:r>
      <w:r>
        <w:rPr>
          <w:rtl/>
        </w:rPr>
        <w:t xml:space="preserve"> </w:t>
      </w:r>
      <w:r>
        <w:rPr>
          <w:rFonts w:hint="cs"/>
          <w:rtl/>
        </w:rPr>
        <w:t>دیگر</w:t>
      </w:r>
      <w:r>
        <w:rPr>
          <w:rtl/>
        </w:rPr>
        <w:t xml:space="preserve"> </w:t>
      </w:r>
      <w:r>
        <w:rPr>
          <w:rFonts w:hint="cs"/>
          <w:rtl/>
        </w:rPr>
        <w:t>قائلین</w:t>
      </w:r>
      <w:r>
        <w:rPr>
          <w:rtl/>
        </w:rPr>
        <w:t xml:space="preserve"> </w:t>
      </w:r>
      <w:r>
        <w:rPr>
          <w:rFonts w:hint="cs"/>
          <w:rtl/>
        </w:rPr>
        <w:t>به</w:t>
      </w:r>
      <w:r>
        <w:rPr>
          <w:rtl/>
        </w:rPr>
        <w:t xml:space="preserve"> </w:t>
      </w:r>
      <w:r>
        <w:rPr>
          <w:rFonts w:hint="cs"/>
          <w:rtl/>
        </w:rPr>
        <w:t>عدم</w:t>
      </w:r>
      <w:r>
        <w:rPr>
          <w:rtl/>
        </w:rPr>
        <w:t xml:space="preserve"> </w:t>
      </w:r>
      <w:r>
        <w:rPr>
          <w:rFonts w:hint="cs"/>
          <w:rtl/>
        </w:rPr>
        <w:t>جریان</w:t>
      </w:r>
      <w:r>
        <w:rPr>
          <w:rtl/>
        </w:rPr>
        <w:t xml:space="preserve"> (</w:t>
      </w:r>
      <w:r>
        <w:rPr>
          <w:rFonts w:hint="cs"/>
          <w:rtl/>
        </w:rPr>
        <w:t>با</w:t>
      </w:r>
      <w:r>
        <w:rPr>
          <w:rtl/>
        </w:rPr>
        <w:t xml:space="preserve"> </w:t>
      </w:r>
      <w:r>
        <w:rPr>
          <w:rFonts w:hint="cs"/>
          <w:rtl/>
        </w:rPr>
        <w:t>تفصیل</w:t>
      </w:r>
      <w:r>
        <w:rPr>
          <w:rtl/>
        </w:rPr>
        <w:t>):</w:t>
      </w:r>
    </w:p>
    <w:p w:rsidR="000F05A2" w:rsidRDefault="000F05A2" w:rsidP="0044477C">
      <w:pPr>
        <w:rPr>
          <w:rtl/>
        </w:rPr>
      </w:pPr>
      <w:r>
        <w:rPr>
          <w:rFonts w:hint="cs"/>
          <w:rtl/>
        </w:rPr>
        <w:t>دلیل</w:t>
      </w:r>
      <w:r>
        <w:rPr>
          <w:rtl/>
        </w:rPr>
        <w:t xml:space="preserve"> </w:t>
      </w:r>
      <w:r>
        <w:rPr>
          <w:rFonts w:hint="cs"/>
          <w:rtl/>
        </w:rPr>
        <w:t>صاحب</w:t>
      </w:r>
      <w:r>
        <w:rPr>
          <w:rtl/>
        </w:rPr>
        <w:t xml:space="preserve"> </w:t>
      </w:r>
      <w:r>
        <w:rPr>
          <w:rFonts w:hint="cs"/>
          <w:rtl/>
        </w:rPr>
        <w:t>فصول</w:t>
      </w:r>
      <w:r>
        <w:rPr>
          <w:rtl/>
        </w:rPr>
        <w:t xml:space="preserve">: </w:t>
      </w:r>
      <w:r>
        <w:rPr>
          <w:rFonts w:hint="cs"/>
          <w:rtl/>
        </w:rPr>
        <w:t>ایشان</w:t>
      </w:r>
      <w:r>
        <w:rPr>
          <w:rtl/>
        </w:rPr>
        <w:t xml:space="preserve"> </w:t>
      </w:r>
      <w:r>
        <w:rPr>
          <w:rFonts w:hint="cs"/>
          <w:rtl/>
        </w:rPr>
        <w:t>منکر</w:t>
      </w:r>
      <w:r>
        <w:rPr>
          <w:rtl/>
        </w:rPr>
        <w:t xml:space="preserve"> </w:t>
      </w:r>
      <w:r>
        <w:rPr>
          <w:rFonts w:hint="cs"/>
          <w:rtl/>
        </w:rPr>
        <w:t>جریان</w:t>
      </w:r>
      <w:r>
        <w:rPr>
          <w:rtl/>
        </w:rPr>
        <w:t xml:space="preserve"> </w:t>
      </w:r>
      <w:r>
        <w:rPr>
          <w:rFonts w:hint="cs"/>
          <w:rtl/>
        </w:rPr>
        <w:t>استصحاب</w:t>
      </w:r>
      <w:r>
        <w:rPr>
          <w:rtl/>
        </w:rPr>
        <w:t xml:space="preserve"> </w:t>
      </w:r>
      <w:r>
        <w:rPr>
          <w:rFonts w:hint="cs"/>
          <w:rtl/>
        </w:rPr>
        <w:t>شده</w:t>
      </w:r>
      <w:r>
        <w:rPr>
          <w:rtl/>
        </w:rPr>
        <w:t xml:space="preserve"> </w:t>
      </w:r>
      <w:r>
        <w:rPr>
          <w:rFonts w:hint="cs"/>
          <w:rtl/>
        </w:rPr>
        <w:t>و</w:t>
      </w:r>
      <w:r>
        <w:rPr>
          <w:rtl/>
        </w:rPr>
        <w:t xml:space="preserve"> </w:t>
      </w:r>
      <w:r>
        <w:rPr>
          <w:rFonts w:hint="cs"/>
          <w:rtl/>
        </w:rPr>
        <w:t>اختلال</w:t>
      </w:r>
      <w:r>
        <w:rPr>
          <w:rtl/>
        </w:rPr>
        <w:t xml:space="preserve"> </w:t>
      </w:r>
      <w:r>
        <w:rPr>
          <w:rFonts w:hint="cs"/>
          <w:rtl/>
        </w:rPr>
        <w:t>در</w:t>
      </w:r>
      <w:r>
        <w:rPr>
          <w:rtl/>
        </w:rPr>
        <w:t xml:space="preserve"> </w:t>
      </w:r>
      <w:r>
        <w:rPr>
          <w:rFonts w:hint="cs"/>
          <w:rtl/>
        </w:rPr>
        <w:t>رکن</w:t>
      </w:r>
      <w:r>
        <w:rPr>
          <w:rtl/>
        </w:rPr>
        <w:t xml:space="preserve"> </w:t>
      </w:r>
      <w:r>
        <w:rPr>
          <w:rFonts w:hint="cs"/>
          <w:rtl/>
        </w:rPr>
        <w:t>سوم</w:t>
      </w:r>
      <w:r>
        <w:rPr>
          <w:rtl/>
        </w:rPr>
        <w:t xml:space="preserve"> (</w:t>
      </w:r>
      <w:r>
        <w:rPr>
          <w:rFonts w:hint="cs"/>
          <w:rtl/>
        </w:rPr>
        <w:t>اتحاد</w:t>
      </w:r>
      <w:r>
        <w:rPr>
          <w:rtl/>
        </w:rPr>
        <w:t xml:space="preserve"> </w:t>
      </w:r>
      <w:r>
        <w:rPr>
          <w:rFonts w:hint="cs"/>
          <w:rtl/>
        </w:rPr>
        <w:t>قضیه</w:t>
      </w:r>
      <w:r>
        <w:rPr>
          <w:rtl/>
        </w:rPr>
        <w:t xml:space="preserve">) </w:t>
      </w:r>
      <w:r>
        <w:rPr>
          <w:rFonts w:hint="cs"/>
          <w:rtl/>
        </w:rPr>
        <w:t>را</w:t>
      </w:r>
      <w:r>
        <w:rPr>
          <w:rtl/>
        </w:rPr>
        <w:t xml:space="preserve"> </w:t>
      </w:r>
      <w:r>
        <w:rPr>
          <w:rFonts w:hint="cs"/>
          <w:rtl/>
        </w:rPr>
        <w:t>دلیل</w:t>
      </w:r>
      <w:r>
        <w:rPr>
          <w:rtl/>
        </w:rPr>
        <w:t xml:space="preserve"> </w:t>
      </w:r>
      <w:r>
        <w:rPr>
          <w:rFonts w:hint="cs"/>
          <w:rtl/>
        </w:rPr>
        <w:t>آورده‌اند</w:t>
      </w:r>
      <w:r>
        <w:rPr>
          <w:rtl/>
        </w:rPr>
        <w:t>.</w:t>
      </w:r>
    </w:p>
    <w:p w:rsidR="000F05A2" w:rsidRDefault="000F05A2" w:rsidP="0044477C">
      <w:pPr>
        <w:rPr>
          <w:rtl/>
        </w:rPr>
      </w:pPr>
      <w:r>
        <w:rPr>
          <w:rFonts w:hint="cs"/>
          <w:rtl/>
        </w:rPr>
        <w:t>توضیح</w:t>
      </w:r>
      <w:r>
        <w:rPr>
          <w:rtl/>
        </w:rPr>
        <w:t xml:space="preserve"> </w:t>
      </w:r>
      <w:r>
        <w:rPr>
          <w:rFonts w:hint="cs"/>
          <w:rtl/>
        </w:rPr>
        <w:t>دلیل</w:t>
      </w:r>
      <w:r>
        <w:rPr>
          <w:rtl/>
        </w:rPr>
        <w:t xml:space="preserve">: </w:t>
      </w:r>
      <w:r>
        <w:rPr>
          <w:rFonts w:hint="cs"/>
          <w:rtl/>
        </w:rPr>
        <w:t>قضیه</w:t>
      </w:r>
      <w:r>
        <w:rPr>
          <w:rtl/>
        </w:rPr>
        <w:t xml:space="preserve"> </w:t>
      </w:r>
      <w:r>
        <w:rPr>
          <w:rFonts w:hint="cs"/>
          <w:rtl/>
        </w:rPr>
        <w:t>متیقنه</w:t>
      </w:r>
      <w:r>
        <w:rPr>
          <w:rtl/>
        </w:rPr>
        <w:t xml:space="preserve"> (</w:t>
      </w:r>
      <w:r>
        <w:rPr>
          <w:rFonts w:hint="cs"/>
          <w:rtl/>
        </w:rPr>
        <w:t>حکم</w:t>
      </w:r>
      <w:r>
        <w:rPr>
          <w:rtl/>
        </w:rPr>
        <w:t xml:space="preserve"> </w:t>
      </w:r>
      <w:r>
        <w:rPr>
          <w:rFonts w:hint="cs"/>
          <w:rtl/>
        </w:rPr>
        <w:t>ثابت</w:t>
      </w:r>
      <w:r>
        <w:rPr>
          <w:rtl/>
        </w:rPr>
        <w:t xml:space="preserve"> </w:t>
      </w:r>
      <w:r>
        <w:rPr>
          <w:rFonts w:hint="cs"/>
          <w:rtl/>
        </w:rPr>
        <w:t>در</w:t>
      </w:r>
      <w:r>
        <w:rPr>
          <w:rtl/>
        </w:rPr>
        <w:t xml:space="preserve"> </w:t>
      </w:r>
      <w:r>
        <w:rPr>
          <w:rFonts w:hint="cs"/>
          <w:rtl/>
        </w:rPr>
        <w:t>شریعت</w:t>
      </w:r>
      <w:r>
        <w:rPr>
          <w:rtl/>
        </w:rPr>
        <w:t xml:space="preserve"> </w:t>
      </w:r>
      <w:r>
        <w:rPr>
          <w:rFonts w:hint="cs"/>
          <w:rtl/>
        </w:rPr>
        <w:t>گذشته</w:t>
      </w:r>
      <w:r>
        <w:rPr>
          <w:rtl/>
        </w:rPr>
        <w:t>)</w:t>
      </w:r>
      <w:r>
        <w:rPr>
          <w:rFonts w:hint="cs"/>
          <w:rtl/>
        </w:rPr>
        <w:t>،</w:t>
      </w:r>
      <w:r>
        <w:rPr>
          <w:rtl/>
        </w:rPr>
        <w:t xml:space="preserve"> </w:t>
      </w:r>
      <w:r>
        <w:rPr>
          <w:rFonts w:hint="cs"/>
          <w:rtl/>
        </w:rPr>
        <w:t>موضوعش</w:t>
      </w:r>
      <w:r>
        <w:rPr>
          <w:rtl/>
        </w:rPr>
        <w:t xml:space="preserve"> </w:t>
      </w:r>
      <w:r>
        <w:rPr>
          <w:rFonts w:hint="cs"/>
          <w:rtl/>
        </w:rPr>
        <w:t>مکلفین</w:t>
      </w:r>
      <w:r>
        <w:rPr>
          <w:rtl/>
        </w:rPr>
        <w:t xml:space="preserve"> </w:t>
      </w:r>
      <w:r>
        <w:rPr>
          <w:rFonts w:hint="cs"/>
          <w:rtl/>
        </w:rPr>
        <w:t>موجود</w:t>
      </w:r>
      <w:r>
        <w:rPr>
          <w:rtl/>
        </w:rPr>
        <w:t xml:space="preserve"> </w:t>
      </w:r>
      <w:r>
        <w:rPr>
          <w:rFonts w:hint="cs"/>
          <w:rtl/>
        </w:rPr>
        <w:t>در</w:t>
      </w:r>
      <w:r>
        <w:rPr>
          <w:rtl/>
        </w:rPr>
        <w:t xml:space="preserve"> </w:t>
      </w:r>
      <w:r>
        <w:rPr>
          <w:rFonts w:hint="cs"/>
          <w:rtl/>
        </w:rPr>
        <w:t>زمان</w:t>
      </w:r>
      <w:r>
        <w:rPr>
          <w:rtl/>
        </w:rPr>
        <w:t xml:space="preserve"> </w:t>
      </w:r>
      <w:r>
        <w:rPr>
          <w:rFonts w:hint="cs"/>
          <w:rtl/>
        </w:rPr>
        <w:t>آن</w:t>
      </w:r>
      <w:r>
        <w:rPr>
          <w:rtl/>
        </w:rPr>
        <w:t xml:space="preserve"> </w:t>
      </w:r>
      <w:r>
        <w:rPr>
          <w:rFonts w:hint="cs"/>
          <w:rtl/>
        </w:rPr>
        <w:t>شریعت</w:t>
      </w:r>
      <w:r>
        <w:rPr>
          <w:rtl/>
        </w:rPr>
        <w:t xml:space="preserve"> </w:t>
      </w:r>
      <w:r>
        <w:rPr>
          <w:rFonts w:hint="cs"/>
          <w:rtl/>
        </w:rPr>
        <w:t>است</w:t>
      </w:r>
      <w:r w:rsidR="006D6126">
        <w:rPr>
          <w:rtl/>
        </w:rPr>
        <w:t>،</w:t>
      </w:r>
      <w:r>
        <w:rPr>
          <w:rtl/>
        </w:rPr>
        <w:t xml:space="preserve"> </w:t>
      </w:r>
      <w:r>
        <w:rPr>
          <w:rFonts w:hint="cs"/>
          <w:rtl/>
        </w:rPr>
        <w:t>اما</w:t>
      </w:r>
      <w:r>
        <w:rPr>
          <w:rtl/>
        </w:rPr>
        <w:t xml:space="preserve"> </w:t>
      </w:r>
      <w:r>
        <w:rPr>
          <w:rFonts w:hint="cs"/>
          <w:rtl/>
        </w:rPr>
        <w:t>قضیه</w:t>
      </w:r>
      <w:r>
        <w:rPr>
          <w:rtl/>
        </w:rPr>
        <w:t xml:space="preserve"> </w:t>
      </w:r>
      <w:r>
        <w:rPr>
          <w:rFonts w:hint="cs"/>
          <w:rtl/>
        </w:rPr>
        <w:t>مشکوکه</w:t>
      </w:r>
      <w:r>
        <w:rPr>
          <w:rtl/>
        </w:rPr>
        <w:t xml:space="preserve"> (</w:t>
      </w:r>
      <w:r>
        <w:rPr>
          <w:rFonts w:hint="cs"/>
          <w:rtl/>
        </w:rPr>
        <w:t>حکم</w:t>
      </w:r>
      <w:r>
        <w:rPr>
          <w:rtl/>
        </w:rPr>
        <w:t xml:space="preserve"> </w:t>
      </w:r>
      <w:r>
        <w:rPr>
          <w:rFonts w:hint="cs"/>
          <w:rtl/>
        </w:rPr>
        <w:t>در</w:t>
      </w:r>
      <w:r>
        <w:rPr>
          <w:rtl/>
        </w:rPr>
        <w:t xml:space="preserve"> </w:t>
      </w:r>
      <w:r>
        <w:rPr>
          <w:rFonts w:hint="cs"/>
          <w:rtl/>
        </w:rPr>
        <w:t>شریعت</w:t>
      </w:r>
      <w:r>
        <w:rPr>
          <w:rtl/>
        </w:rPr>
        <w:t xml:space="preserve"> </w:t>
      </w:r>
      <w:r>
        <w:rPr>
          <w:rFonts w:hint="cs"/>
          <w:rtl/>
        </w:rPr>
        <w:t>اسلام</w:t>
      </w:r>
      <w:r>
        <w:rPr>
          <w:rtl/>
        </w:rPr>
        <w:t>)</w:t>
      </w:r>
      <w:r>
        <w:rPr>
          <w:rFonts w:hint="cs"/>
          <w:rtl/>
        </w:rPr>
        <w:t>،</w:t>
      </w:r>
      <w:r>
        <w:rPr>
          <w:rtl/>
        </w:rPr>
        <w:t xml:space="preserve"> </w:t>
      </w:r>
      <w:r>
        <w:rPr>
          <w:rFonts w:hint="cs"/>
          <w:rtl/>
        </w:rPr>
        <w:t>موضوعش</w:t>
      </w:r>
      <w:r>
        <w:rPr>
          <w:rtl/>
        </w:rPr>
        <w:t xml:space="preserve"> </w:t>
      </w:r>
      <w:r>
        <w:rPr>
          <w:rFonts w:hint="cs"/>
          <w:rtl/>
        </w:rPr>
        <w:t>مکلفین</w:t>
      </w:r>
      <w:r>
        <w:rPr>
          <w:rtl/>
        </w:rPr>
        <w:t xml:space="preserve"> </w:t>
      </w:r>
      <w:r>
        <w:rPr>
          <w:rFonts w:hint="cs"/>
          <w:rtl/>
        </w:rPr>
        <w:t>موجود</w:t>
      </w:r>
      <w:r>
        <w:rPr>
          <w:rtl/>
        </w:rPr>
        <w:t xml:space="preserve"> </w:t>
      </w:r>
      <w:r>
        <w:rPr>
          <w:rFonts w:hint="cs"/>
          <w:rtl/>
        </w:rPr>
        <w:t>در</w:t>
      </w:r>
      <w:r>
        <w:rPr>
          <w:rtl/>
        </w:rPr>
        <w:t xml:space="preserve"> </w:t>
      </w:r>
      <w:r>
        <w:rPr>
          <w:rFonts w:hint="cs"/>
          <w:rtl/>
        </w:rPr>
        <w:t>زمان</w:t>
      </w:r>
      <w:r>
        <w:rPr>
          <w:rtl/>
        </w:rPr>
        <w:t xml:space="preserve"> </w:t>
      </w:r>
      <w:r>
        <w:rPr>
          <w:rFonts w:hint="cs"/>
          <w:rtl/>
        </w:rPr>
        <w:t>شریعت</w:t>
      </w:r>
      <w:r>
        <w:rPr>
          <w:rtl/>
        </w:rPr>
        <w:t xml:space="preserve"> </w:t>
      </w:r>
      <w:r>
        <w:rPr>
          <w:rFonts w:hint="cs"/>
          <w:rtl/>
        </w:rPr>
        <w:t>اسلام</w:t>
      </w:r>
      <w:r>
        <w:rPr>
          <w:rtl/>
        </w:rPr>
        <w:t xml:space="preserve"> (</w:t>
      </w:r>
      <w:r>
        <w:rPr>
          <w:rFonts w:hint="cs"/>
          <w:rtl/>
        </w:rPr>
        <w:t>ما</w:t>
      </w:r>
      <w:r>
        <w:rPr>
          <w:rtl/>
        </w:rPr>
        <w:t xml:space="preserve">) </w:t>
      </w:r>
      <w:r>
        <w:rPr>
          <w:rFonts w:hint="cs"/>
          <w:rtl/>
        </w:rPr>
        <w:t>است</w:t>
      </w:r>
      <w:r w:rsidR="006D6126">
        <w:rPr>
          <w:rtl/>
        </w:rPr>
        <w:t>،</w:t>
      </w:r>
      <w:r>
        <w:rPr>
          <w:rtl/>
        </w:rPr>
        <w:t xml:space="preserve"> </w:t>
      </w:r>
      <w:r>
        <w:rPr>
          <w:rFonts w:hint="cs"/>
          <w:rtl/>
        </w:rPr>
        <w:t>از</w:t>
      </w:r>
      <w:r>
        <w:rPr>
          <w:rtl/>
        </w:rPr>
        <w:t xml:space="preserve"> </w:t>
      </w:r>
      <w:r>
        <w:rPr>
          <w:rFonts w:hint="cs"/>
          <w:rtl/>
        </w:rPr>
        <w:t>آنجایی</w:t>
      </w:r>
      <w:r>
        <w:rPr>
          <w:rtl/>
        </w:rPr>
        <w:t xml:space="preserve"> </w:t>
      </w:r>
      <w:r>
        <w:rPr>
          <w:rFonts w:hint="cs"/>
          <w:rtl/>
        </w:rPr>
        <w:t>که</w:t>
      </w:r>
      <w:r>
        <w:rPr>
          <w:rtl/>
        </w:rPr>
        <w:t xml:space="preserve"> </w:t>
      </w:r>
      <w:r>
        <w:rPr>
          <w:rFonts w:hint="cs"/>
          <w:rtl/>
        </w:rPr>
        <w:t>این</w:t>
      </w:r>
      <w:r>
        <w:rPr>
          <w:rtl/>
        </w:rPr>
        <w:t xml:space="preserve"> </w:t>
      </w:r>
      <w:r>
        <w:rPr>
          <w:rFonts w:hint="cs"/>
          <w:rtl/>
        </w:rPr>
        <w:t>دو</w:t>
      </w:r>
      <w:r>
        <w:rPr>
          <w:rtl/>
        </w:rPr>
        <w:t xml:space="preserve"> </w:t>
      </w:r>
      <w:r>
        <w:rPr>
          <w:rFonts w:hint="cs"/>
          <w:rtl/>
        </w:rPr>
        <w:t>گروه</w:t>
      </w:r>
      <w:r>
        <w:rPr>
          <w:rtl/>
        </w:rPr>
        <w:t xml:space="preserve"> (</w:t>
      </w:r>
      <w:r>
        <w:rPr>
          <w:rFonts w:hint="cs"/>
          <w:rtl/>
        </w:rPr>
        <w:t>مکلفین</w:t>
      </w:r>
      <w:r>
        <w:rPr>
          <w:rtl/>
        </w:rPr>
        <w:t xml:space="preserve"> </w:t>
      </w:r>
      <w:r>
        <w:rPr>
          <w:rFonts w:hint="cs"/>
          <w:rtl/>
        </w:rPr>
        <w:t>زمان</w:t>
      </w:r>
      <w:r>
        <w:rPr>
          <w:rtl/>
        </w:rPr>
        <w:t xml:space="preserve"> </w:t>
      </w:r>
      <w:r>
        <w:rPr>
          <w:rFonts w:hint="cs"/>
          <w:rtl/>
        </w:rPr>
        <w:t>قدیم</w:t>
      </w:r>
      <w:r>
        <w:rPr>
          <w:rtl/>
        </w:rPr>
        <w:t xml:space="preserve"> </w:t>
      </w:r>
      <w:r>
        <w:rPr>
          <w:rFonts w:hint="cs"/>
          <w:rtl/>
        </w:rPr>
        <w:t>و</w:t>
      </w:r>
      <w:r>
        <w:rPr>
          <w:rtl/>
        </w:rPr>
        <w:t xml:space="preserve"> </w:t>
      </w:r>
      <w:r>
        <w:rPr>
          <w:rFonts w:hint="cs"/>
          <w:rtl/>
        </w:rPr>
        <w:t>زمان</w:t>
      </w:r>
      <w:r>
        <w:rPr>
          <w:rtl/>
        </w:rPr>
        <w:t xml:space="preserve"> </w:t>
      </w:r>
      <w:r>
        <w:rPr>
          <w:rFonts w:hint="cs"/>
          <w:rtl/>
        </w:rPr>
        <w:t>جدید</w:t>
      </w:r>
      <w:r>
        <w:rPr>
          <w:rtl/>
        </w:rPr>
        <w:t xml:space="preserve">) </w:t>
      </w:r>
      <w:r>
        <w:rPr>
          <w:rFonts w:hint="cs"/>
          <w:rtl/>
        </w:rPr>
        <w:t>متحد</w:t>
      </w:r>
      <w:r>
        <w:rPr>
          <w:rtl/>
        </w:rPr>
        <w:t xml:space="preserve"> </w:t>
      </w:r>
      <w:r>
        <w:rPr>
          <w:rFonts w:hint="cs"/>
          <w:rtl/>
        </w:rPr>
        <w:t>الشخص</w:t>
      </w:r>
      <w:r>
        <w:rPr>
          <w:rtl/>
        </w:rPr>
        <w:t xml:space="preserve"> </w:t>
      </w:r>
      <w:r>
        <w:rPr>
          <w:rFonts w:hint="cs"/>
          <w:rtl/>
        </w:rPr>
        <w:t>نیستند،</w:t>
      </w:r>
      <w:r>
        <w:rPr>
          <w:rtl/>
        </w:rPr>
        <w:t xml:space="preserve"> </w:t>
      </w:r>
      <w:r>
        <w:rPr>
          <w:rFonts w:hint="cs"/>
          <w:rtl/>
        </w:rPr>
        <w:t>موضوع</w:t>
      </w:r>
      <w:r>
        <w:rPr>
          <w:rtl/>
        </w:rPr>
        <w:t xml:space="preserve"> </w:t>
      </w:r>
      <w:r>
        <w:rPr>
          <w:rFonts w:hint="cs"/>
          <w:rtl/>
        </w:rPr>
        <w:t>عوض</w:t>
      </w:r>
      <w:r>
        <w:rPr>
          <w:rtl/>
        </w:rPr>
        <w:t xml:space="preserve"> </w:t>
      </w:r>
      <w:r>
        <w:rPr>
          <w:rFonts w:hint="cs"/>
          <w:rtl/>
        </w:rPr>
        <w:t>شده</w:t>
      </w:r>
      <w:r>
        <w:rPr>
          <w:rtl/>
        </w:rPr>
        <w:t xml:space="preserve"> </w:t>
      </w:r>
      <w:r>
        <w:rPr>
          <w:rFonts w:hint="cs"/>
          <w:rtl/>
        </w:rPr>
        <w:t>و</w:t>
      </w:r>
      <w:r>
        <w:rPr>
          <w:rtl/>
        </w:rPr>
        <w:t xml:space="preserve"> </w:t>
      </w:r>
      <w:r>
        <w:rPr>
          <w:rFonts w:hint="cs"/>
          <w:rtl/>
        </w:rPr>
        <w:t>در</w:t>
      </w:r>
      <w:r>
        <w:rPr>
          <w:rtl/>
        </w:rPr>
        <w:t xml:space="preserve"> </w:t>
      </w:r>
      <w:r>
        <w:rPr>
          <w:rFonts w:hint="cs"/>
          <w:rtl/>
        </w:rPr>
        <w:t>نتیجه،</w:t>
      </w:r>
      <w:r>
        <w:rPr>
          <w:rtl/>
        </w:rPr>
        <w:t xml:space="preserve"> </w:t>
      </w:r>
      <w:r>
        <w:rPr>
          <w:rFonts w:hint="cs"/>
          <w:rtl/>
        </w:rPr>
        <w:t>اتحاد</w:t>
      </w:r>
      <w:r>
        <w:rPr>
          <w:rtl/>
        </w:rPr>
        <w:t xml:space="preserve"> </w:t>
      </w:r>
      <w:r>
        <w:rPr>
          <w:rFonts w:hint="cs"/>
          <w:rtl/>
        </w:rPr>
        <w:t>قضیه</w:t>
      </w:r>
      <w:r>
        <w:rPr>
          <w:rtl/>
        </w:rPr>
        <w:t xml:space="preserve"> </w:t>
      </w:r>
      <w:r>
        <w:rPr>
          <w:rFonts w:hint="cs"/>
          <w:rtl/>
        </w:rPr>
        <w:t>برقرار</w:t>
      </w:r>
      <w:r>
        <w:rPr>
          <w:rtl/>
        </w:rPr>
        <w:t xml:space="preserve"> </w:t>
      </w:r>
      <w:r>
        <w:rPr>
          <w:rFonts w:hint="cs"/>
          <w:rtl/>
        </w:rPr>
        <w:t>نیست</w:t>
      </w:r>
      <w:r w:rsidR="00BA7D0A">
        <w:rPr>
          <w:rtl/>
        </w:rPr>
        <w:t xml:space="preserve"> بنابراین </w:t>
      </w:r>
      <w:r>
        <w:rPr>
          <w:rFonts w:hint="cs"/>
          <w:rtl/>
        </w:rPr>
        <w:t>استصحاب</w:t>
      </w:r>
      <w:r>
        <w:rPr>
          <w:rtl/>
        </w:rPr>
        <w:t xml:space="preserve"> </w:t>
      </w:r>
      <w:r>
        <w:rPr>
          <w:rFonts w:hint="cs"/>
          <w:rtl/>
        </w:rPr>
        <w:t>جاری</w:t>
      </w:r>
      <w:r>
        <w:rPr>
          <w:rtl/>
        </w:rPr>
        <w:t xml:space="preserve"> </w:t>
      </w:r>
      <w:r w:rsidR="00C35275">
        <w:rPr>
          <w:rFonts w:hint="cs"/>
          <w:rtl/>
        </w:rPr>
        <w:t>نمی شود</w:t>
      </w:r>
      <w:r>
        <w:rPr>
          <w:rtl/>
        </w:rPr>
        <w:t>.</w:t>
      </w:r>
    </w:p>
    <w:p w:rsidR="009A5F50" w:rsidRDefault="000F05A2" w:rsidP="0044477C">
      <w:pPr>
        <w:rPr>
          <w:rtl/>
        </w:rPr>
      </w:pPr>
      <w:r>
        <w:rPr>
          <w:rFonts w:hint="cs"/>
          <w:rtl/>
        </w:rPr>
        <w:t>تأییدکنندگان</w:t>
      </w:r>
      <w:r>
        <w:rPr>
          <w:rtl/>
        </w:rPr>
        <w:t xml:space="preserve"> </w:t>
      </w:r>
      <w:r>
        <w:rPr>
          <w:rFonts w:hint="cs"/>
          <w:rtl/>
        </w:rPr>
        <w:t>این</w:t>
      </w:r>
      <w:r>
        <w:rPr>
          <w:rtl/>
        </w:rPr>
        <w:t xml:space="preserve"> </w:t>
      </w:r>
      <w:r>
        <w:rPr>
          <w:rFonts w:hint="cs"/>
          <w:rtl/>
        </w:rPr>
        <w:t>دیدگاه</w:t>
      </w:r>
      <w:r>
        <w:rPr>
          <w:rtl/>
        </w:rPr>
        <w:t>:</w:t>
      </w:r>
      <w:r w:rsidR="00BB320C">
        <w:rPr>
          <w:rFonts w:hint="cs"/>
          <w:rtl/>
        </w:rPr>
        <w:t xml:space="preserve"> آیت الله</w:t>
      </w:r>
      <w:r>
        <w:rPr>
          <w:rtl/>
        </w:rPr>
        <w:t xml:space="preserve"> </w:t>
      </w:r>
      <w:r>
        <w:rPr>
          <w:rFonts w:hint="cs"/>
          <w:rtl/>
        </w:rPr>
        <w:t>خویی</w:t>
      </w:r>
      <w:r w:rsidR="007E0515">
        <w:rPr>
          <w:rFonts w:hint="cs"/>
          <w:rtl/>
        </w:rPr>
        <w:t>،</w:t>
      </w:r>
      <w:r w:rsidR="001227F1">
        <w:rPr>
          <w:rtl/>
        </w:rPr>
        <w:t xml:space="preserve"> </w:t>
      </w:r>
      <w:r>
        <w:rPr>
          <w:rFonts w:hint="cs"/>
          <w:rtl/>
        </w:rPr>
        <w:t>امام</w:t>
      </w:r>
      <w:r>
        <w:rPr>
          <w:rtl/>
        </w:rPr>
        <w:t xml:space="preserve"> </w:t>
      </w:r>
      <w:r>
        <w:rPr>
          <w:rFonts w:hint="cs"/>
          <w:rtl/>
        </w:rPr>
        <w:t>خمینی</w:t>
      </w:r>
      <w:r w:rsidR="00805812">
        <w:rPr>
          <w:rtl/>
        </w:rPr>
        <w:t xml:space="preserve"> </w:t>
      </w:r>
    </w:p>
    <w:p w:rsidR="009A5F50" w:rsidRDefault="00A07FB3" w:rsidP="0044477C">
      <w:pPr>
        <w:rPr>
          <w:rtl/>
        </w:rPr>
      </w:pPr>
      <w:r>
        <w:rPr>
          <w:rFonts w:hint="cs"/>
          <w:rtl/>
        </w:rPr>
        <w:t>دو</w:t>
      </w:r>
      <w:r>
        <w:rPr>
          <w:rtl/>
        </w:rPr>
        <w:t xml:space="preserve"> </w:t>
      </w:r>
      <w:r>
        <w:rPr>
          <w:rFonts w:hint="cs"/>
          <w:rtl/>
        </w:rPr>
        <w:t>جواب</w:t>
      </w:r>
      <w:r>
        <w:rPr>
          <w:rtl/>
        </w:rPr>
        <w:t xml:space="preserve"> </w:t>
      </w:r>
      <w:r w:rsidR="000F05A2">
        <w:rPr>
          <w:rFonts w:hint="cs"/>
          <w:rtl/>
        </w:rPr>
        <w:t>مرحوم</w:t>
      </w:r>
      <w:r w:rsidR="000F05A2">
        <w:rPr>
          <w:rtl/>
        </w:rPr>
        <w:t xml:space="preserve"> </w:t>
      </w:r>
      <w:r w:rsidR="000F05A2">
        <w:rPr>
          <w:rFonts w:hint="cs"/>
          <w:rtl/>
        </w:rPr>
        <w:t>شیخ</w:t>
      </w:r>
      <w:r w:rsidR="000F05A2">
        <w:rPr>
          <w:rtl/>
        </w:rPr>
        <w:t xml:space="preserve"> </w:t>
      </w:r>
      <w:r w:rsidR="000F05A2">
        <w:rPr>
          <w:rFonts w:hint="cs"/>
          <w:rtl/>
        </w:rPr>
        <w:t>انصاری</w:t>
      </w:r>
      <w:r w:rsidR="000F05A2">
        <w:rPr>
          <w:rtl/>
        </w:rPr>
        <w:t xml:space="preserve"> </w:t>
      </w:r>
      <w:r w:rsidR="000F05A2">
        <w:rPr>
          <w:rFonts w:hint="cs"/>
          <w:rtl/>
        </w:rPr>
        <w:t>به</w:t>
      </w:r>
      <w:r w:rsidR="000F05A2">
        <w:rPr>
          <w:rtl/>
        </w:rPr>
        <w:t xml:space="preserve"> </w:t>
      </w:r>
      <w:r w:rsidR="000F05A2">
        <w:rPr>
          <w:rFonts w:hint="cs"/>
          <w:rtl/>
        </w:rPr>
        <w:t>دلیل</w:t>
      </w:r>
      <w:r w:rsidR="000F05A2">
        <w:rPr>
          <w:rtl/>
        </w:rPr>
        <w:t xml:space="preserve"> </w:t>
      </w:r>
      <w:r w:rsidR="000F05A2">
        <w:rPr>
          <w:rFonts w:hint="cs"/>
          <w:rtl/>
        </w:rPr>
        <w:t>صاحب</w:t>
      </w:r>
      <w:r w:rsidR="000F05A2">
        <w:rPr>
          <w:rtl/>
        </w:rPr>
        <w:t xml:space="preserve"> </w:t>
      </w:r>
      <w:r w:rsidR="000F05A2">
        <w:rPr>
          <w:rFonts w:hint="cs"/>
          <w:rtl/>
        </w:rPr>
        <w:t>فصول</w:t>
      </w:r>
      <w:r>
        <w:rPr>
          <w:rtl/>
        </w:rPr>
        <w:t>:</w:t>
      </w:r>
    </w:p>
    <w:p w:rsidR="000F05A2" w:rsidRDefault="000F05A2" w:rsidP="0044477C">
      <w:pPr>
        <w:rPr>
          <w:rtl/>
        </w:rPr>
      </w:pPr>
      <w:r>
        <w:rPr>
          <w:rFonts w:hint="cs"/>
          <w:rtl/>
        </w:rPr>
        <w:t>جواب</w:t>
      </w:r>
      <w:r>
        <w:rPr>
          <w:rtl/>
        </w:rPr>
        <w:t xml:space="preserve"> </w:t>
      </w:r>
      <w:r>
        <w:rPr>
          <w:rFonts w:hint="cs"/>
          <w:rtl/>
        </w:rPr>
        <w:t>اول</w:t>
      </w:r>
      <w:r>
        <w:rPr>
          <w:rtl/>
        </w:rPr>
        <w:t xml:space="preserve"> (</w:t>
      </w:r>
      <w:r>
        <w:rPr>
          <w:rFonts w:hint="cs"/>
          <w:rtl/>
        </w:rPr>
        <w:t>که</w:t>
      </w:r>
      <w:r>
        <w:rPr>
          <w:rtl/>
        </w:rPr>
        <w:t xml:space="preserve"> </w:t>
      </w:r>
      <w:r>
        <w:rPr>
          <w:rFonts w:hint="cs"/>
          <w:rtl/>
        </w:rPr>
        <w:t>توسط</w:t>
      </w:r>
      <w:r>
        <w:rPr>
          <w:rtl/>
        </w:rPr>
        <w:t xml:space="preserve"> </w:t>
      </w:r>
      <w:r>
        <w:rPr>
          <w:rFonts w:hint="cs"/>
          <w:rtl/>
        </w:rPr>
        <w:t>بسیاری</w:t>
      </w:r>
      <w:r>
        <w:rPr>
          <w:rtl/>
        </w:rPr>
        <w:t xml:space="preserve"> </w:t>
      </w:r>
      <w:r>
        <w:rPr>
          <w:rFonts w:hint="cs"/>
          <w:rtl/>
        </w:rPr>
        <w:t>از</w:t>
      </w:r>
      <w:r>
        <w:rPr>
          <w:rtl/>
        </w:rPr>
        <w:t xml:space="preserve"> </w:t>
      </w:r>
      <w:r>
        <w:rPr>
          <w:rFonts w:hint="cs"/>
          <w:rtl/>
        </w:rPr>
        <w:t>بزرگان</w:t>
      </w:r>
      <w:r>
        <w:rPr>
          <w:rtl/>
        </w:rPr>
        <w:t xml:space="preserve"> </w:t>
      </w:r>
      <w:r>
        <w:rPr>
          <w:rFonts w:hint="cs"/>
          <w:rtl/>
        </w:rPr>
        <w:t>مانند</w:t>
      </w:r>
      <w:r>
        <w:rPr>
          <w:rtl/>
        </w:rPr>
        <w:t xml:space="preserve"> </w:t>
      </w:r>
      <w:r>
        <w:rPr>
          <w:rFonts w:hint="cs"/>
          <w:rtl/>
        </w:rPr>
        <w:t>نائینی،</w:t>
      </w:r>
      <w:r>
        <w:rPr>
          <w:rtl/>
        </w:rPr>
        <w:t xml:space="preserve"> </w:t>
      </w:r>
      <w:r>
        <w:rPr>
          <w:rFonts w:hint="cs"/>
          <w:rtl/>
        </w:rPr>
        <w:t>عراقی</w:t>
      </w:r>
      <w:r>
        <w:rPr>
          <w:rtl/>
        </w:rPr>
        <w:t xml:space="preserve"> </w:t>
      </w:r>
      <w:r>
        <w:rPr>
          <w:rFonts w:hint="cs"/>
          <w:rtl/>
        </w:rPr>
        <w:t>و</w:t>
      </w:r>
      <w:r>
        <w:rPr>
          <w:rtl/>
        </w:rPr>
        <w:t xml:space="preserve"> </w:t>
      </w:r>
      <w:r>
        <w:rPr>
          <w:rFonts w:hint="cs"/>
          <w:rtl/>
        </w:rPr>
        <w:t>آخوند</w:t>
      </w:r>
      <w:r>
        <w:rPr>
          <w:rtl/>
        </w:rPr>
        <w:t xml:space="preserve"> </w:t>
      </w:r>
      <w:r>
        <w:rPr>
          <w:rFonts w:hint="cs"/>
          <w:rtl/>
        </w:rPr>
        <w:t>پذیرفته</w:t>
      </w:r>
      <w:r>
        <w:rPr>
          <w:rtl/>
        </w:rPr>
        <w:t xml:space="preserve"> </w:t>
      </w:r>
      <w:r>
        <w:rPr>
          <w:rFonts w:hint="cs"/>
          <w:rtl/>
        </w:rPr>
        <w:t>نشده</w:t>
      </w:r>
      <w:r>
        <w:rPr>
          <w:rtl/>
        </w:rPr>
        <w:t xml:space="preserve"> </w:t>
      </w:r>
      <w:r>
        <w:rPr>
          <w:rFonts w:hint="cs"/>
          <w:rtl/>
        </w:rPr>
        <w:t>است</w:t>
      </w:r>
      <w:r>
        <w:rPr>
          <w:rtl/>
        </w:rPr>
        <w:t>):</w:t>
      </w:r>
    </w:p>
    <w:p w:rsidR="000F05A2" w:rsidRDefault="000F05A2" w:rsidP="0044477C">
      <w:pPr>
        <w:rPr>
          <w:rtl/>
        </w:rPr>
      </w:pPr>
      <w:r>
        <w:rPr>
          <w:rFonts w:hint="cs"/>
          <w:rtl/>
        </w:rPr>
        <w:t>مثال</w:t>
      </w:r>
      <w:r>
        <w:rPr>
          <w:rtl/>
        </w:rPr>
        <w:t xml:space="preserve"> </w:t>
      </w:r>
      <w:r w:rsidR="00805812">
        <w:rPr>
          <w:rtl/>
        </w:rPr>
        <w:t>(</w:t>
      </w:r>
      <w:r>
        <w:rPr>
          <w:rFonts w:hint="cs"/>
          <w:rtl/>
        </w:rPr>
        <w:t>مدرک</w:t>
      </w:r>
      <w:r>
        <w:rPr>
          <w:rtl/>
        </w:rPr>
        <w:t xml:space="preserve"> </w:t>
      </w:r>
      <w:r>
        <w:rPr>
          <w:rFonts w:hint="cs"/>
          <w:rtl/>
        </w:rPr>
        <w:t>الشریعتین</w:t>
      </w:r>
      <w:r w:rsidR="00805812">
        <w:rPr>
          <w:rFonts w:hint="eastAsia"/>
          <w:rtl/>
        </w:rPr>
        <w:t>)</w:t>
      </w:r>
      <w:r>
        <w:rPr>
          <w:rtl/>
        </w:rPr>
        <w:t xml:space="preserve">: </w:t>
      </w:r>
      <w:r>
        <w:rPr>
          <w:rFonts w:hint="cs"/>
          <w:rtl/>
        </w:rPr>
        <w:t>شخصی</w:t>
      </w:r>
      <w:r>
        <w:rPr>
          <w:rtl/>
        </w:rPr>
        <w:t xml:space="preserve"> </w:t>
      </w:r>
      <w:r>
        <w:rPr>
          <w:rFonts w:hint="cs"/>
          <w:rtl/>
        </w:rPr>
        <w:t>را</w:t>
      </w:r>
      <w:r>
        <w:rPr>
          <w:rtl/>
        </w:rPr>
        <w:t xml:space="preserve"> </w:t>
      </w:r>
      <w:r>
        <w:rPr>
          <w:rFonts w:hint="cs"/>
          <w:rtl/>
        </w:rPr>
        <w:t>در</w:t>
      </w:r>
      <w:r>
        <w:rPr>
          <w:rtl/>
        </w:rPr>
        <w:t xml:space="preserve"> </w:t>
      </w:r>
      <w:r>
        <w:rPr>
          <w:rFonts w:hint="cs"/>
          <w:rtl/>
        </w:rPr>
        <w:t>نظر</w:t>
      </w:r>
      <w:r>
        <w:rPr>
          <w:rtl/>
        </w:rPr>
        <w:t xml:space="preserve"> </w:t>
      </w:r>
      <w:r>
        <w:rPr>
          <w:rFonts w:hint="cs"/>
          <w:rtl/>
        </w:rPr>
        <w:t>بگیرید</w:t>
      </w:r>
      <w:r>
        <w:rPr>
          <w:rtl/>
        </w:rPr>
        <w:t xml:space="preserve"> </w:t>
      </w:r>
      <w:r>
        <w:rPr>
          <w:rFonts w:hint="cs"/>
          <w:rtl/>
        </w:rPr>
        <w:t>که</w:t>
      </w:r>
      <w:r>
        <w:rPr>
          <w:rtl/>
        </w:rPr>
        <w:t xml:space="preserve"> </w:t>
      </w:r>
      <w:r>
        <w:rPr>
          <w:rFonts w:hint="cs"/>
          <w:rtl/>
        </w:rPr>
        <w:t>هم</w:t>
      </w:r>
      <w:r>
        <w:rPr>
          <w:rtl/>
        </w:rPr>
        <w:t xml:space="preserve"> </w:t>
      </w:r>
      <w:r>
        <w:rPr>
          <w:rFonts w:hint="cs"/>
          <w:rtl/>
        </w:rPr>
        <w:t>زمان</w:t>
      </w:r>
      <w:r>
        <w:rPr>
          <w:rtl/>
        </w:rPr>
        <w:t xml:space="preserve"> </w:t>
      </w:r>
      <w:r>
        <w:rPr>
          <w:rFonts w:hint="cs"/>
          <w:rtl/>
        </w:rPr>
        <w:t>شریعت</w:t>
      </w:r>
      <w:r>
        <w:rPr>
          <w:rtl/>
        </w:rPr>
        <w:t xml:space="preserve"> </w:t>
      </w:r>
      <w:r>
        <w:rPr>
          <w:rFonts w:hint="cs"/>
          <w:rtl/>
        </w:rPr>
        <w:t>گذشته</w:t>
      </w:r>
      <w:r>
        <w:rPr>
          <w:rtl/>
        </w:rPr>
        <w:t xml:space="preserve"> (</w:t>
      </w:r>
      <w:r>
        <w:rPr>
          <w:rFonts w:hint="cs"/>
          <w:rtl/>
        </w:rPr>
        <w:t>مسیحیت</w:t>
      </w:r>
      <w:r>
        <w:rPr>
          <w:rtl/>
        </w:rPr>
        <w:t xml:space="preserve">) </w:t>
      </w:r>
      <w:r>
        <w:rPr>
          <w:rFonts w:hint="cs"/>
          <w:rtl/>
        </w:rPr>
        <w:t>را</w:t>
      </w:r>
      <w:r>
        <w:rPr>
          <w:rtl/>
        </w:rPr>
        <w:t xml:space="preserve"> </w:t>
      </w:r>
      <w:r>
        <w:rPr>
          <w:rFonts w:hint="cs"/>
          <w:rtl/>
        </w:rPr>
        <w:t>درک</w:t>
      </w:r>
      <w:r>
        <w:rPr>
          <w:rtl/>
        </w:rPr>
        <w:t xml:space="preserve"> </w:t>
      </w:r>
      <w:r>
        <w:rPr>
          <w:rFonts w:hint="cs"/>
          <w:rtl/>
        </w:rPr>
        <w:t>کرده</w:t>
      </w:r>
      <w:r>
        <w:rPr>
          <w:rtl/>
        </w:rPr>
        <w:t xml:space="preserve"> </w:t>
      </w:r>
      <w:r>
        <w:rPr>
          <w:rFonts w:hint="cs"/>
          <w:rtl/>
        </w:rPr>
        <w:t>و</w:t>
      </w:r>
      <w:r>
        <w:rPr>
          <w:rtl/>
        </w:rPr>
        <w:t xml:space="preserve"> </w:t>
      </w:r>
      <w:r>
        <w:rPr>
          <w:rFonts w:hint="cs"/>
          <w:rtl/>
        </w:rPr>
        <w:t>هم</w:t>
      </w:r>
      <w:r>
        <w:rPr>
          <w:rtl/>
        </w:rPr>
        <w:t xml:space="preserve"> </w:t>
      </w:r>
      <w:r>
        <w:rPr>
          <w:rFonts w:hint="cs"/>
          <w:rtl/>
        </w:rPr>
        <w:t>زمان</w:t>
      </w:r>
      <w:r>
        <w:rPr>
          <w:rtl/>
        </w:rPr>
        <w:t xml:space="preserve"> </w:t>
      </w:r>
      <w:r>
        <w:rPr>
          <w:rFonts w:hint="cs"/>
          <w:rtl/>
        </w:rPr>
        <w:t>شریعت</w:t>
      </w:r>
      <w:r>
        <w:rPr>
          <w:rtl/>
        </w:rPr>
        <w:t xml:space="preserve"> </w:t>
      </w:r>
      <w:r>
        <w:rPr>
          <w:rFonts w:hint="cs"/>
          <w:rtl/>
        </w:rPr>
        <w:t>اسلام</w:t>
      </w:r>
      <w:r>
        <w:rPr>
          <w:rtl/>
        </w:rPr>
        <w:t xml:space="preserve"> </w:t>
      </w:r>
      <w:r>
        <w:rPr>
          <w:rFonts w:hint="cs"/>
          <w:rtl/>
        </w:rPr>
        <w:t>را</w:t>
      </w:r>
      <w:r w:rsidR="006D6126">
        <w:rPr>
          <w:rtl/>
        </w:rPr>
        <w:t>،</w:t>
      </w:r>
      <w:r>
        <w:rPr>
          <w:rtl/>
        </w:rPr>
        <w:t xml:space="preserve"> </w:t>
      </w:r>
      <w:r>
        <w:rPr>
          <w:rFonts w:hint="cs"/>
          <w:rtl/>
        </w:rPr>
        <w:t>مانند</w:t>
      </w:r>
      <w:r>
        <w:rPr>
          <w:rtl/>
        </w:rPr>
        <w:t xml:space="preserve"> </w:t>
      </w:r>
      <w:r>
        <w:rPr>
          <w:rFonts w:hint="cs"/>
          <w:rtl/>
        </w:rPr>
        <w:t>حضرت</w:t>
      </w:r>
      <w:r>
        <w:rPr>
          <w:rtl/>
        </w:rPr>
        <w:t xml:space="preserve"> </w:t>
      </w:r>
      <w:r>
        <w:rPr>
          <w:rFonts w:hint="cs"/>
          <w:rtl/>
        </w:rPr>
        <w:t>سلمان</w:t>
      </w:r>
      <w:r>
        <w:rPr>
          <w:rtl/>
        </w:rPr>
        <w:t xml:space="preserve"> </w:t>
      </w:r>
      <w:r>
        <w:rPr>
          <w:rFonts w:hint="cs"/>
          <w:rtl/>
        </w:rPr>
        <w:t>فارسی</w:t>
      </w:r>
      <w:r>
        <w:rPr>
          <w:rtl/>
        </w:rPr>
        <w:t>(</w:t>
      </w:r>
      <w:r>
        <w:rPr>
          <w:rFonts w:hint="cs"/>
          <w:rtl/>
        </w:rPr>
        <w:t>ع</w:t>
      </w:r>
      <w:r>
        <w:rPr>
          <w:rtl/>
        </w:rPr>
        <w:t xml:space="preserve">) </w:t>
      </w:r>
      <w:r>
        <w:rPr>
          <w:rFonts w:hint="cs"/>
          <w:rtl/>
        </w:rPr>
        <w:t>که</w:t>
      </w:r>
      <w:r>
        <w:rPr>
          <w:rtl/>
        </w:rPr>
        <w:t xml:space="preserve"> </w:t>
      </w:r>
      <w:r>
        <w:rPr>
          <w:rFonts w:hint="cs"/>
          <w:rtl/>
        </w:rPr>
        <w:t>هم</w:t>
      </w:r>
      <w:r>
        <w:rPr>
          <w:rtl/>
        </w:rPr>
        <w:t xml:space="preserve"> </w:t>
      </w:r>
      <w:r>
        <w:rPr>
          <w:rFonts w:hint="cs"/>
          <w:rtl/>
        </w:rPr>
        <w:t>در</w:t>
      </w:r>
      <w:r>
        <w:rPr>
          <w:rtl/>
        </w:rPr>
        <w:t xml:space="preserve"> </w:t>
      </w:r>
      <w:r>
        <w:rPr>
          <w:rFonts w:hint="cs"/>
          <w:rtl/>
        </w:rPr>
        <w:t>دوره</w:t>
      </w:r>
      <w:r>
        <w:rPr>
          <w:rtl/>
        </w:rPr>
        <w:t xml:space="preserve"> </w:t>
      </w:r>
      <w:r>
        <w:rPr>
          <w:rFonts w:hint="cs"/>
          <w:rtl/>
        </w:rPr>
        <w:t>مسیحیت</w:t>
      </w:r>
      <w:r>
        <w:rPr>
          <w:rtl/>
        </w:rPr>
        <w:t xml:space="preserve"> </w:t>
      </w:r>
      <w:r>
        <w:rPr>
          <w:rFonts w:hint="cs"/>
          <w:rtl/>
        </w:rPr>
        <w:t>زندگی</w:t>
      </w:r>
      <w:r>
        <w:rPr>
          <w:rtl/>
        </w:rPr>
        <w:t xml:space="preserve"> </w:t>
      </w:r>
      <w:r>
        <w:rPr>
          <w:rFonts w:hint="cs"/>
          <w:rtl/>
        </w:rPr>
        <w:t>کرده</w:t>
      </w:r>
      <w:r>
        <w:rPr>
          <w:rtl/>
        </w:rPr>
        <w:t xml:space="preserve"> </w:t>
      </w:r>
      <w:r>
        <w:rPr>
          <w:rFonts w:hint="cs"/>
          <w:rtl/>
        </w:rPr>
        <w:t>و</w:t>
      </w:r>
      <w:r>
        <w:rPr>
          <w:rtl/>
        </w:rPr>
        <w:t xml:space="preserve"> </w:t>
      </w:r>
      <w:r>
        <w:rPr>
          <w:rFonts w:hint="cs"/>
          <w:rtl/>
        </w:rPr>
        <w:t>هم</w:t>
      </w:r>
      <w:r>
        <w:rPr>
          <w:rtl/>
        </w:rPr>
        <w:t xml:space="preserve"> </w:t>
      </w:r>
      <w:r>
        <w:rPr>
          <w:rFonts w:hint="cs"/>
          <w:rtl/>
        </w:rPr>
        <w:t>مسلمان</w:t>
      </w:r>
      <w:r>
        <w:rPr>
          <w:rtl/>
        </w:rPr>
        <w:t xml:space="preserve"> </w:t>
      </w:r>
      <w:r>
        <w:rPr>
          <w:rFonts w:hint="cs"/>
          <w:rtl/>
        </w:rPr>
        <w:t>شده</w:t>
      </w:r>
      <w:r>
        <w:rPr>
          <w:rtl/>
        </w:rPr>
        <w:t xml:space="preserve"> </w:t>
      </w:r>
      <w:r>
        <w:rPr>
          <w:rFonts w:hint="cs"/>
          <w:rtl/>
        </w:rPr>
        <w:t>و</w:t>
      </w:r>
      <w:r>
        <w:rPr>
          <w:rtl/>
        </w:rPr>
        <w:t xml:space="preserve"> </w:t>
      </w:r>
      <w:r>
        <w:rPr>
          <w:rFonts w:hint="cs"/>
          <w:rtl/>
        </w:rPr>
        <w:t>زمان</w:t>
      </w:r>
      <w:r>
        <w:rPr>
          <w:rtl/>
        </w:rPr>
        <w:t xml:space="preserve"> </w:t>
      </w:r>
      <w:r>
        <w:rPr>
          <w:rFonts w:hint="cs"/>
          <w:rtl/>
        </w:rPr>
        <w:t>پیامبر</w:t>
      </w:r>
      <w:r>
        <w:rPr>
          <w:rtl/>
        </w:rPr>
        <w:t>(</w:t>
      </w:r>
      <w:r>
        <w:rPr>
          <w:rFonts w:hint="cs"/>
          <w:rtl/>
        </w:rPr>
        <w:t>ص</w:t>
      </w:r>
      <w:r>
        <w:rPr>
          <w:rtl/>
        </w:rPr>
        <w:t xml:space="preserve">) </w:t>
      </w:r>
      <w:r>
        <w:rPr>
          <w:rFonts w:hint="cs"/>
          <w:rtl/>
        </w:rPr>
        <w:t>را</w:t>
      </w:r>
      <w:r>
        <w:rPr>
          <w:rtl/>
        </w:rPr>
        <w:t xml:space="preserve"> </w:t>
      </w:r>
      <w:r>
        <w:rPr>
          <w:rFonts w:hint="cs"/>
          <w:rtl/>
        </w:rPr>
        <w:t>درک</w:t>
      </w:r>
      <w:r>
        <w:rPr>
          <w:rtl/>
        </w:rPr>
        <w:t xml:space="preserve"> </w:t>
      </w:r>
      <w:r>
        <w:rPr>
          <w:rFonts w:hint="cs"/>
          <w:rtl/>
        </w:rPr>
        <w:t>نموده</w:t>
      </w:r>
      <w:r>
        <w:rPr>
          <w:rtl/>
        </w:rPr>
        <w:t xml:space="preserve"> </w:t>
      </w:r>
      <w:r>
        <w:rPr>
          <w:rFonts w:hint="cs"/>
          <w:rtl/>
        </w:rPr>
        <w:t>است</w:t>
      </w:r>
      <w:r>
        <w:rPr>
          <w:rtl/>
        </w:rPr>
        <w:t>.</w:t>
      </w:r>
    </w:p>
    <w:p w:rsidR="000F05A2" w:rsidRDefault="000F05A2" w:rsidP="0044477C">
      <w:pPr>
        <w:rPr>
          <w:rtl/>
        </w:rPr>
      </w:pPr>
      <w:r>
        <w:rPr>
          <w:rFonts w:hint="cs"/>
          <w:rtl/>
        </w:rPr>
        <w:t>تطبیق</w:t>
      </w:r>
      <w:r>
        <w:rPr>
          <w:rtl/>
        </w:rPr>
        <w:t xml:space="preserve">: </w:t>
      </w:r>
      <w:r>
        <w:rPr>
          <w:rFonts w:hint="cs"/>
          <w:rtl/>
        </w:rPr>
        <w:t>برای</w:t>
      </w:r>
      <w:r>
        <w:rPr>
          <w:rtl/>
        </w:rPr>
        <w:t xml:space="preserve"> </w:t>
      </w:r>
      <w:r>
        <w:rPr>
          <w:rFonts w:hint="cs"/>
          <w:rtl/>
        </w:rPr>
        <w:t>چنین</w:t>
      </w:r>
      <w:r>
        <w:rPr>
          <w:rtl/>
        </w:rPr>
        <w:t xml:space="preserve"> </w:t>
      </w:r>
      <w:r>
        <w:rPr>
          <w:rFonts w:hint="cs"/>
          <w:rtl/>
        </w:rPr>
        <w:t>شخصی</w:t>
      </w:r>
      <w:r>
        <w:rPr>
          <w:rtl/>
        </w:rPr>
        <w:t xml:space="preserve"> (</w:t>
      </w:r>
      <w:r>
        <w:rPr>
          <w:rFonts w:hint="cs"/>
          <w:rtl/>
        </w:rPr>
        <w:t>مدرک</w:t>
      </w:r>
      <w:r>
        <w:rPr>
          <w:rtl/>
        </w:rPr>
        <w:t xml:space="preserve"> </w:t>
      </w:r>
      <w:r>
        <w:rPr>
          <w:rFonts w:hint="cs"/>
          <w:rtl/>
        </w:rPr>
        <w:t>الشریعتین</w:t>
      </w:r>
      <w:r>
        <w:rPr>
          <w:rtl/>
        </w:rPr>
        <w:t>)</w:t>
      </w:r>
      <w:r>
        <w:rPr>
          <w:rFonts w:hint="cs"/>
          <w:rtl/>
        </w:rPr>
        <w:t>،</w:t>
      </w:r>
      <w:r>
        <w:rPr>
          <w:rtl/>
        </w:rPr>
        <w:t xml:space="preserve"> </w:t>
      </w:r>
      <w:r>
        <w:rPr>
          <w:rFonts w:hint="cs"/>
          <w:rtl/>
        </w:rPr>
        <w:t>موضوع</w:t>
      </w:r>
      <w:r>
        <w:rPr>
          <w:rtl/>
        </w:rPr>
        <w:t xml:space="preserve"> </w:t>
      </w:r>
      <w:r>
        <w:rPr>
          <w:rFonts w:hint="cs"/>
          <w:rtl/>
        </w:rPr>
        <w:t>حکم</w:t>
      </w:r>
      <w:r>
        <w:rPr>
          <w:rtl/>
        </w:rPr>
        <w:t xml:space="preserve"> </w:t>
      </w:r>
      <w:r>
        <w:rPr>
          <w:rFonts w:hint="cs"/>
          <w:rtl/>
        </w:rPr>
        <w:t>در</w:t>
      </w:r>
      <w:r>
        <w:rPr>
          <w:rtl/>
        </w:rPr>
        <w:t xml:space="preserve"> </w:t>
      </w:r>
      <w:r>
        <w:rPr>
          <w:rFonts w:hint="cs"/>
          <w:rtl/>
        </w:rPr>
        <w:t>شریعت</w:t>
      </w:r>
      <w:r>
        <w:rPr>
          <w:rtl/>
        </w:rPr>
        <w:t xml:space="preserve"> </w:t>
      </w:r>
      <w:r>
        <w:rPr>
          <w:rFonts w:hint="cs"/>
          <w:rtl/>
        </w:rPr>
        <w:t>گذشته</w:t>
      </w:r>
      <w:r>
        <w:rPr>
          <w:rtl/>
        </w:rPr>
        <w:t xml:space="preserve"> </w:t>
      </w:r>
      <w:r>
        <w:rPr>
          <w:rFonts w:hint="cs"/>
          <w:rtl/>
        </w:rPr>
        <w:t>و</w:t>
      </w:r>
      <w:r>
        <w:rPr>
          <w:rtl/>
        </w:rPr>
        <w:t xml:space="preserve"> </w:t>
      </w:r>
      <w:r>
        <w:rPr>
          <w:rFonts w:hint="cs"/>
          <w:rtl/>
        </w:rPr>
        <w:t>شریعت</w:t>
      </w:r>
      <w:r>
        <w:rPr>
          <w:rtl/>
        </w:rPr>
        <w:t xml:space="preserve"> </w:t>
      </w:r>
      <w:r>
        <w:rPr>
          <w:rFonts w:hint="cs"/>
          <w:rtl/>
        </w:rPr>
        <w:t>اسلام</w:t>
      </w:r>
      <w:r>
        <w:rPr>
          <w:rtl/>
        </w:rPr>
        <w:t xml:space="preserve"> </w:t>
      </w:r>
      <w:r>
        <w:rPr>
          <w:rFonts w:hint="cs"/>
          <w:rtl/>
        </w:rPr>
        <w:t>عیناً</w:t>
      </w:r>
      <w:r>
        <w:rPr>
          <w:rtl/>
        </w:rPr>
        <w:t xml:space="preserve"> </w:t>
      </w:r>
      <w:r>
        <w:rPr>
          <w:rFonts w:hint="cs"/>
          <w:rtl/>
        </w:rPr>
        <w:t>یکی</w:t>
      </w:r>
      <w:r>
        <w:rPr>
          <w:rtl/>
        </w:rPr>
        <w:t xml:space="preserve"> </w:t>
      </w:r>
      <w:r>
        <w:rPr>
          <w:rFonts w:hint="cs"/>
          <w:rtl/>
        </w:rPr>
        <w:t>است</w:t>
      </w:r>
      <w:r>
        <w:rPr>
          <w:rtl/>
        </w:rPr>
        <w:t xml:space="preserve"> (</w:t>
      </w:r>
      <w:r>
        <w:rPr>
          <w:rFonts w:hint="cs"/>
          <w:rtl/>
        </w:rPr>
        <w:t>خودش</w:t>
      </w:r>
      <w:r>
        <w:rPr>
          <w:rtl/>
        </w:rPr>
        <w:t>)</w:t>
      </w:r>
      <w:r w:rsidR="00BA7D0A">
        <w:rPr>
          <w:rtl/>
        </w:rPr>
        <w:t xml:space="preserve"> بنابراین </w:t>
      </w:r>
      <w:r>
        <w:rPr>
          <w:rFonts w:hint="cs"/>
          <w:rtl/>
        </w:rPr>
        <w:t>در</w:t>
      </w:r>
      <w:r>
        <w:rPr>
          <w:rtl/>
        </w:rPr>
        <w:t xml:space="preserve"> </w:t>
      </w:r>
      <w:r>
        <w:rPr>
          <w:rFonts w:hint="cs"/>
          <w:rtl/>
        </w:rPr>
        <w:t>حق</w:t>
      </w:r>
      <w:r>
        <w:rPr>
          <w:rtl/>
        </w:rPr>
        <w:t xml:space="preserve"> </w:t>
      </w:r>
      <w:r>
        <w:rPr>
          <w:rFonts w:hint="cs"/>
          <w:rtl/>
        </w:rPr>
        <w:t>او،</w:t>
      </w:r>
      <w:r>
        <w:rPr>
          <w:rtl/>
        </w:rPr>
        <w:t xml:space="preserve"> </w:t>
      </w:r>
      <w:r>
        <w:rPr>
          <w:rFonts w:hint="cs"/>
          <w:rtl/>
        </w:rPr>
        <w:t>ارکان</w:t>
      </w:r>
      <w:r>
        <w:rPr>
          <w:rtl/>
        </w:rPr>
        <w:t xml:space="preserve"> </w:t>
      </w:r>
      <w:r>
        <w:rPr>
          <w:rFonts w:hint="cs"/>
          <w:rtl/>
        </w:rPr>
        <w:t>استصحاب</w:t>
      </w:r>
      <w:r>
        <w:rPr>
          <w:rtl/>
        </w:rPr>
        <w:t xml:space="preserve"> </w:t>
      </w:r>
      <w:r>
        <w:rPr>
          <w:rFonts w:hint="cs"/>
          <w:rtl/>
        </w:rPr>
        <w:t>کاملاً</w:t>
      </w:r>
      <w:r>
        <w:rPr>
          <w:rtl/>
        </w:rPr>
        <w:t xml:space="preserve"> </w:t>
      </w:r>
      <w:r>
        <w:rPr>
          <w:rFonts w:hint="cs"/>
          <w:rtl/>
        </w:rPr>
        <w:t>برقرار</w:t>
      </w:r>
      <w:r>
        <w:rPr>
          <w:rtl/>
        </w:rPr>
        <w:t xml:space="preserve"> </w:t>
      </w:r>
      <w:r>
        <w:rPr>
          <w:rFonts w:hint="cs"/>
          <w:rtl/>
        </w:rPr>
        <w:t>است</w:t>
      </w:r>
      <w:r>
        <w:rPr>
          <w:rtl/>
        </w:rPr>
        <w:t xml:space="preserve"> </w:t>
      </w:r>
      <w:r>
        <w:rPr>
          <w:rFonts w:hint="cs"/>
          <w:rtl/>
        </w:rPr>
        <w:t>و</w:t>
      </w:r>
      <w:r>
        <w:rPr>
          <w:rtl/>
        </w:rPr>
        <w:t xml:space="preserve"> </w:t>
      </w:r>
      <w:r>
        <w:rPr>
          <w:rFonts w:hint="cs"/>
          <w:rtl/>
        </w:rPr>
        <w:t>می‌تواند</w:t>
      </w:r>
      <w:r>
        <w:rPr>
          <w:rtl/>
        </w:rPr>
        <w:t xml:space="preserve"> </w:t>
      </w:r>
      <w:r>
        <w:rPr>
          <w:rFonts w:hint="cs"/>
          <w:rtl/>
        </w:rPr>
        <w:t>احکام</w:t>
      </w:r>
      <w:r>
        <w:rPr>
          <w:rtl/>
        </w:rPr>
        <w:t xml:space="preserve"> </w:t>
      </w:r>
      <w:r>
        <w:rPr>
          <w:rFonts w:hint="cs"/>
          <w:rtl/>
        </w:rPr>
        <w:t>ثابت</w:t>
      </w:r>
      <w:r>
        <w:rPr>
          <w:rtl/>
        </w:rPr>
        <w:t xml:space="preserve"> </w:t>
      </w:r>
      <w:r>
        <w:rPr>
          <w:rFonts w:hint="cs"/>
          <w:rtl/>
        </w:rPr>
        <w:t>در</w:t>
      </w:r>
      <w:r>
        <w:rPr>
          <w:rtl/>
        </w:rPr>
        <w:t xml:space="preserve"> </w:t>
      </w:r>
      <w:r>
        <w:rPr>
          <w:rFonts w:hint="cs"/>
          <w:rtl/>
        </w:rPr>
        <w:t>شریعت</w:t>
      </w:r>
      <w:r>
        <w:rPr>
          <w:rtl/>
        </w:rPr>
        <w:t xml:space="preserve"> </w:t>
      </w:r>
      <w:r>
        <w:rPr>
          <w:rFonts w:hint="cs"/>
          <w:rtl/>
        </w:rPr>
        <w:t>مسیحیت</w:t>
      </w:r>
      <w:r>
        <w:rPr>
          <w:rtl/>
        </w:rPr>
        <w:t xml:space="preserve"> </w:t>
      </w:r>
      <w:r>
        <w:rPr>
          <w:rFonts w:hint="cs"/>
          <w:rtl/>
        </w:rPr>
        <w:t>را</w:t>
      </w:r>
      <w:r>
        <w:rPr>
          <w:rtl/>
        </w:rPr>
        <w:t xml:space="preserve"> </w:t>
      </w:r>
      <w:r>
        <w:rPr>
          <w:rFonts w:hint="cs"/>
          <w:rtl/>
        </w:rPr>
        <w:t>در</w:t>
      </w:r>
      <w:r>
        <w:rPr>
          <w:rtl/>
        </w:rPr>
        <w:t xml:space="preserve"> </w:t>
      </w:r>
      <w:r>
        <w:rPr>
          <w:rFonts w:hint="cs"/>
          <w:rtl/>
        </w:rPr>
        <w:t>صورت</w:t>
      </w:r>
      <w:r>
        <w:rPr>
          <w:rtl/>
        </w:rPr>
        <w:t xml:space="preserve"> </w:t>
      </w:r>
      <w:r>
        <w:rPr>
          <w:rFonts w:hint="cs"/>
          <w:rtl/>
        </w:rPr>
        <w:t>شک</w:t>
      </w:r>
      <w:r>
        <w:rPr>
          <w:rtl/>
        </w:rPr>
        <w:t xml:space="preserve"> </w:t>
      </w:r>
      <w:r>
        <w:rPr>
          <w:rFonts w:hint="cs"/>
          <w:rtl/>
        </w:rPr>
        <w:t>در</w:t>
      </w:r>
      <w:r>
        <w:rPr>
          <w:rtl/>
        </w:rPr>
        <w:t xml:space="preserve"> </w:t>
      </w:r>
      <w:r>
        <w:rPr>
          <w:rFonts w:hint="cs"/>
          <w:rtl/>
        </w:rPr>
        <w:t>بقا</w:t>
      </w:r>
      <w:r>
        <w:rPr>
          <w:rtl/>
        </w:rPr>
        <w:t xml:space="preserve"> </w:t>
      </w:r>
      <w:r>
        <w:rPr>
          <w:rFonts w:hint="cs"/>
          <w:rtl/>
        </w:rPr>
        <w:t>به</w:t>
      </w:r>
      <w:r>
        <w:rPr>
          <w:rtl/>
        </w:rPr>
        <w:t xml:space="preserve"> </w:t>
      </w:r>
      <w:r>
        <w:rPr>
          <w:rFonts w:hint="cs"/>
          <w:rtl/>
        </w:rPr>
        <w:t>اسلام</w:t>
      </w:r>
      <w:r>
        <w:rPr>
          <w:rtl/>
        </w:rPr>
        <w:t xml:space="preserve"> </w:t>
      </w:r>
      <w:r>
        <w:rPr>
          <w:rFonts w:hint="cs"/>
          <w:rtl/>
        </w:rPr>
        <w:t>استصحاب</w:t>
      </w:r>
      <w:r>
        <w:rPr>
          <w:rtl/>
        </w:rPr>
        <w:t xml:space="preserve"> </w:t>
      </w:r>
      <w:r>
        <w:rPr>
          <w:rFonts w:hint="cs"/>
          <w:rtl/>
        </w:rPr>
        <w:t>کند</w:t>
      </w:r>
      <w:r>
        <w:rPr>
          <w:rtl/>
        </w:rPr>
        <w:t>.</w:t>
      </w:r>
    </w:p>
    <w:p w:rsidR="000F05A2" w:rsidRDefault="000F05A2" w:rsidP="0044477C">
      <w:pPr>
        <w:rPr>
          <w:rtl/>
        </w:rPr>
      </w:pPr>
      <w:r>
        <w:rPr>
          <w:rFonts w:hint="cs"/>
          <w:rtl/>
        </w:rPr>
        <w:t>توسعه</w:t>
      </w:r>
      <w:r>
        <w:rPr>
          <w:rtl/>
        </w:rPr>
        <w:t xml:space="preserve"> </w:t>
      </w:r>
      <w:r>
        <w:rPr>
          <w:rFonts w:hint="cs"/>
          <w:rtl/>
        </w:rPr>
        <w:t>حکم</w:t>
      </w:r>
      <w:r>
        <w:rPr>
          <w:rtl/>
        </w:rPr>
        <w:t xml:space="preserve"> </w:t>
      </w:r>
      <w:r>
        <w:rPr>
          <w:rFonts w:hint="cs"/>
          <w:rtl/>
        </w:rPr>
        <w:t>با</w:t>
      </w:r>
      <w:r>
        <w:rPr>
          <w:rtl/>
        </w:rPr>
        <w:t xml:space="preserve"> </w:t>
      </w:r>
      <w:r>
        <w:rPr>
          <w:rFonts w:hint="cs"/>
          <w:rtl/>
        </w:rPr>
        <w:t>قاعده</w:t>
      </w:r>
      <w:r>
        <w:rPr>
          <w:rtl/>
        </w:rPr>
        <w:t xml:space="preserve"> </w:t>
      </w:r>
      <w:r>
        <w:rPr>
          <w:rFonts w:hint="cs"/>
          <w:rtl/>
        </w:rPr>
        <w:t>اشتراک</w:t>
      </w:r>
      <w:r>
        <w:rPr>
          <w:rtl/>
        </w:rPr>
        <w:t xml:space="preserve">: </w:t>
      </w:r>
      <w:r>
        <w:rPr>
          <w:rFonts w:hint="cs"/>
          <w:rtl/>
        </w:rPr>
        <w:t>با</w:t>
      </w:r>
      <w:r>
        <w:rPr>
          <w:rtl/>
        </w:rPr>
        <w:t xml:space="preserve"> </w:t>
      </w:r>
      <w:r>
        <w:rPr>
          <w:rFonts w:hint="cs"/>
          <w:rtl/>
        </w:rPr>
        <w:t>جاری</w:t>
      </w:r>
      <w:r>
        <w:rPr>
          <w:rtl/>
        </w:rPr>
        <w:t xml:space="preserve"> </w:t>
      </w:r>
      <w:r>
        <w:rPr>
          <w:rFonts w:hint="cs"/>
          <w:rtl/>
        </w:rPr>
        <w:t>شدن</w:t>
      </w:r>
      <w:r>
        <w:rPr>
          <w:rtl/>
        </w:rPr>
        <w:t xml:space="preserve"> </w:t>
      </w:r>
      <w:r>
        <w:rPr>
          <w:rFonts w:hint="cs"/>
          <w:rtl/>
        </w:rPr>
        <w:t>استصحاب</w:t>
      </w:r>
      <w:r>
        <w:rPr>
          <w:rtl/>
        </w:rPr>
        <w:t xml:space="preserve"> </w:t>
      </w:r>
      <w:r>
        <w:rPr>
          <w:rFonts w:hint="cs"/>
          <w:rtl/>
        </w:rPr>
        <w:t>برای</w:t>
      </w:r>
      <w:r>
        <w:rPr>
          <w:rtl/>
        </w:rPr>
        <w:t xml:space="preserve"> </w:t>
      </w:r>
      <w:r>
        <w:rPr>
          <w:rFonts w:hint="cs"/>
          <w:rtl/>
        </w:rPr>
        <w:t>چنین</w:t>
      </w:r>
      <w:r>
        <w:rPr>
          <w:rtl/>
        </w:rPr>
        <w:t xml:space="preserve"> </w:t>
      </w:r>
      <w:r>
        <w:rPr>
          <w:rFonts w:hint="cs"/>
          <w:rtl/>
        </w:rPr>
        <w:t>شخصی</w:t>
      </w:r>
      <w:r>
        <w:rPr>
          <w:rtl/>
        </w:rPr>
        <w:t xml:space="preserve"> (</w:t>
      </w:r>
      <w:r>
        <w:rPr>
          <w:rFonts w:hint="cs"/>
          <w:rtl/>
        </w:rPr>
        <w:t>مثلاً</w:t>
      </w:r>
      <w:r>
        <w:rPr>
          <w:rtl/>
        </w:rPr>
        <w:t xml:space="preserve"> </w:t>
      </w:r>
      <w:r>
        <w:rPr>
          <w:rFonts w:hint="cs"/>
          <w:rtl/>
        </w:rPr>
        <w:t>حضرت</w:t>
      </w:r>
      <w:r>
        <w:rPr>
          <w:rtl/>
        </w:rPr>
        <w:t xml:space="preserve"> </w:t>
      </w:r>
      <w:r>
        <w:rPr>
          <w:rFonts w:hint="cs"/>
          <w:rtl/>
        </w:rPr>
        <w:t>سلمان</w:t>
      </w:r>
      <w:r>
        <w:rPr>
          <w:rtl/>
        </w:rPr>
        <w:t>)</w:t>
      </w:r>
      <w:r>
        <w:rPr>
          <w:rFonts w:hint="cs"/>
          <w:rtl/>
        </w:rPr>
        <w:t>،</w:t>
      </w:r>
      <w:r>
        <w:rPr>
          <w:rtl/>
        </w:rPr>
        <w:t xml:space="preserve"> </w:t>
      </w:r>
      <w:r>
        <w:rPr>
          <w:rFonts w:hint="cs"/>
          <w:rtl/>
        </w:rPr>
        <w:t>و</w:t>
      </w:r>
      <w:r>
        <w:rPr>
          <w:rtl/>
        </w:rPr>
        <w:t xml:space="preserve"> </w:t>
      </w:r>
      <w:r>
        <w:rPr>
          <w:rFonts w:hint="cs"/>
          <w:rtl/>
        </w:rPr>
        <w:t>با</w:t>
      </w:r>
      <w:r>
        <w:rPr>
          <w:rtl/>
        </w:rPr>
        <w:t xml:space="preserve"> </w:t>
      </w:r>
      <w:r>
        <w:rPr>
          <w:rFonts w:hint="cs"/>
          <w:rtl/>
        </w:rPr>
        <w:t>توجه</w:t>
      </w:r>
      <w:r>
        <w:rPr>
          <w:rtl/>
        </w:rPr>
        <w:t xml:space="preserve"> </w:t>
      </w:r>
      <w:r>
        <w:rPr>
          <w:rFonts w:hint="cs"/>
          <w:rtl/>
        </w:rPr>
        <w:t>به</w:t>
      </w:r>
      <w:r>
        <w:rPr>
          <w:rtl/>
        </w:rPr>
        <w:t xml:space="preserve"> </w:t>
      </w:r>
      <w:r>
        <w:rPr>
          <w:rFonts w:hint="cs"/>
          <w:rtl/>
        </w:rPr>
        <w:t>قاعده</w:t>
      </w:r>
      <w:r>
        <w:rPr>
          <w:rtl/>
        </w:rPr>
        <w:t xml:space="preserve"> </w:t>
      </w:r>
      <w:r>
        <w:rPr>
          <w:rFonts w:hint="cs"/>
          <w:rtl/>
        </w:rPr>
        <w:t>اشتراک</w:t>
      </w:r>
      <w:r>
        <w:rPr>
          <w:rtl/>
        </w:rPr>
        <w:t xml:space="preserve"> </w:t>
      </w:r>
      <w:r>
        <w:rPr>
          <w:rFonts w:hint="cs"/>
          <w:rtl/>
        </w:rPr>
        <w:t>مسلمانان</w:t>
      </w:r>
      <w:r>
        <w:rPr>
          <w:rtl/>
        </w:rPr>
        <w:t xml:space="preserve"> </w:t>
      </w:r>
      <w:r>
        <w:rPr>
          <w:rFonts w:hint="cs"/>
          <w:rtl/>
        </w:rPr>
        <w:t>در</w:t>
      </w:r>
      <w:r>
        <w:rPr>
          <w:rtl/>
        </w:rPr>
        <w:t xml:space="preserve"> </w:t>
      </w:r>
      <w:r>
        <w:rPr>
          <w:rFonts w:hint="cs"/>
          <w:rtl/>
        </w:rPr>
        <w:t>احکام</w:t>
      </w:r>
      <w:r>
        <w:rPr>
          <w:rtl/>
        </w:rPr>
        <w:t xml:space="preserve"> </w:t>
      </w:r>
      <w:r>
        <w:rPr>
          <w:rFonts w:hint="cs"/>
          <w:rtl/>
        </w:rPr>
        <w:t>کلی،</w:t>
      </w:r>
      <w:r>
        <w:rPr>
          <w:rtl/>
        </w:rPr>
        <w:t xml:space="preserve"> </w:t>
      </w:r>
      <w:r>
        <w:rPr>
          <w:rFonts w:hint="cs"/>
          <w:rtl/>
        </w:rPr>
        <w:t>نتیجه</w:t>
      </w:r>
      <w:r>
        <w:rPr>
          <w:rtl/>
        </w:rPr>
        <w:t xml:space="preserve"> </w:t>
      </w:r>
      <w:r>
        <w:rPr>
          <w:rFonts w:hint="cs"/>
          <w:rtl/>
        </w:rPr>
        <w:t>می‌گیریم</w:t>
      </w:r>
      <w:r>
        <w:rPr>
          <w:rtl/>
        </w:rPr>
        <w:t xml:space="preserve"> </w:t>
      </w:r>
      <w:r>
        <w:rPr>
          <w:rFonts w:hint="cs"/>
          <w:rtl/>
        </w:rPr>
        <w:t>که</w:t>
      </w:r>
      <w:r>
        <w:rPr>
          <w:rtl/>
        </w:rPr>
        <w:t xml:space="preserve"> </w:t>
      </w:r>
      <w:r>
        <w:rPr>
          <w:rFonts w:hint="cs"/>
          <w:rtl/>
        </w:rPr>
        <w:t>آن</w:t>
      </w:r>
      <w:r>
        <w:rPr>
          <w:rtl/>
        </w:rPr>
        <w:t xml:space="preserve"> </w:t>
      </w:r>
      <w:r>
        <w:rPr>
          <w:rFonts w:hint="cs"/>
          <w:rtl/>
        </w:rPr>
        <w:t>حکم،</w:t>
      </w:r>
      <w:r>
        <w:rPr>
          <w:rtl/>
        </w:rPr>
        <w:t xml:space="preserve"> </w:t>
      </w:r>
      <w:r>
        <w:rPr>
          <w:rFonts w:hint="cs"/>
          <w:rtl/>
        </w:rPr>
        <w:t>برای</w:t>
      </w:r>
      <w:r>
        <w:rPr>
          <w:rtl/>
        </w:rPr>
        <w:t xml:space="preserve"> </w:t>
      </w:r>
      <w:r>
        <w:rPr>
          <w:rFonts w:hint="cs"/>
          <w:rtl/>
        </w:rPr>
        <w:t>همه</w:t>
      </w:r>
      <w:r>
        <w:rPr>
          <w:rtl/>
        </w:rPr>
        <w:t xml:space="preserve"> </w:t>
      </w:r>
      <w:r>
        <w:rPr>
          <w:rFonts w:hint="cs"/>
          <w:rtl/>
        </w:rPr>
        <w:t>مسلمانان</w:t>
      </w:r>
      <w:r>
        <w:rPr>
          <w:rtl/>
        </w:rPr>
        <w:t xml:space="preserve"> </w:t>
      </w:r>
      <w:r>
        <w:rPr>
          <w:rFonts w:hint="cs"/>
          <w:rtl/>
        </w:rPr>
        <w:t>جاری</w:t>
      </w:r>
      <w:r>
        <w:rPr>
          <w:rtl/>
        </w:rPr>
        <w:t xml:space="preserve"> </w:t>
      </w:r>
      <w:r>
        <w:rPr>
          <w:rFonts w:hint="cs"/>
          <w:rtl/>
        </w:rPr>
        <w:t>است</w:t>
      </w:r>
      <w:r w:rsidR="006D6126">
        <w:rPr>
          <w:rtl/>
        </w:rPr>
        <w:t>،</w:t>
      </w:r>
      <w:r>
        <w:rPr>
          <w:rtl/>
        </w:rPr>
        <w:t xml:space="preserve"> </w:t>
      </w:r>
      <w:r>
        <w:rPr>
          <w:rFonts w:hint="cs"/>
          <w:rtl/>
        </w:rPr>
        <w:t>زیرا</w:t>
      </w:r>
      <w:r>
        <w:rPr>
          <w:rtl/>
        </w:rPr>
        <w:t xml:space="preserve"> </w:t>
      </w:r>
      <w:r>
        <w:rPr>
          <w:rFonts w:hint="cs"/>
          <w:rtl/>
        </w:rPr>
        <w:t>مسلمانان</w:t>
      </w:r>
      <w:r>
        <w:rPr>
          <w:rtl/>
        </w:rPr>
        <w:t xml:space="preserve"> </w:t>
      </w:r>
      <w:r>
        <w:rPr>
          <w:rFonts w:hint="cs"/>
          <w:rtl/>
        </w:rPr>
        <w:t>در</w:t>
      </w:r>
      <w:r>
        <w:rPr>
          <w:rtl/>
        </w:rPr>
        <w:t xml:space="preserve"> </w:t>
      </w:r>
      <w:r>
        <w:rPr>
          <w:rFonts w:hint="cs"/>
          <w:rtl/>
        </w:rPr>
        <w:t>احکام</w:t>
      </w:r>
      <w:r>
        <w:rPr>
          <w:rtl/>
        </w:rPr>
        <w:t xml:space="preserve"> </w:t>
      </w:r>
      <w:r>
        <w:rPr>
          <w:rFonts w:hint="cs"/>
          <w:rtl/>
        </w:rPr>
        <w:t>کلی</w:t>
      </w:r>
      <w:r>
        <w:rPr>
          <w:rtl/>
        </w:rPr>
        <w:t xml:space="preserve"> </w:t>
      </w:r>
      <w:r>
        <w:rPr>
          <w:rFonts w:hint="cs"/>
          <w:rtl/>
        </w:rPr>
        <w:t>با</w:t>
      </w:r>
      <w:r>
        <w:rPr>
          <w:rtl/>
        </w:rPr>
        <w:t xml:space="preserve"> </w:t>
      </w:r>
      <w:r>
        <w:rPr>
          <w:rFonts w:hint="cs"/>
          <w:rtl/>
        </w:rPr>
        <w:t>یکدیگر</w:t>
      </w:r>
      <w:r>
        <w:rPr>
          <w:rtl/>
        </w:rPr>
        <w:t xml:space="preserve"> </w:t>
      </w:r>
      <w:r>
        <w:rPr>
          <w:rFonts w:hint="cs"/>
          <w:rtl/>
        </w:rPr>
        <w:t>مشترک‌اند</w:t>
      </w:r>
      <w:r>
        <w:rPr>
          <w:rtl/>
        </w:rPr>
        <w:t xml:space="preserve"> </w:t>
      </w:r>
      <w:r>
        <w:rPr>
          <w:rFonts w:hint="cs"/>
          <w:rtl/>
        </w:rPr>
        <w:t>و</w:t>
      </w:r>
      <w:r>
        <w:rPr>
          <w:rtl/>
        </w:rPr>
        <w:t xml:space="preserve"> </w:t>
      </w:r>
      <w:r>
        <w:rPr>
          <w:rFonts w:hint="cs"/>
          <w:rtl/>
        </w:rPr>
        <w:t>تفاوتی</w:t>
      </w:r>
      <w:r>
        <w:rPr>
          <w:rtl/>
        </w:rPr>
        <w:t xml:space="preserve"> </w:t>
      </w:r>
      <w:r>
        <w:rPr>
          <w:rFonts w:hint="cs"/>
          <w:rtl/>
        </w:rPr>
        <w:t>بین</w:t>
      </w:r>
      <w:r>
        <w:rPr>
          <w:rtl/>
        </w:rPr>
        <w:t xml:space="preserve"> </w:t>
      </w:r>
      <w:r>
        <w:rPr>
          <w:rFonts w:hint="cs"/>
          <w:rtl/>
        </w:rPr>
        <w:t>حضرت</w:t>
      </w:r>
      <w:r>
        <w:rPr>
          <w:rtl/>
        </w:rPr>
        <w:t xml:space="preserve"> </w:t>
      </w:r>
      <w:r>
        <w:rPr>
          <w:rFonts w:hint="cs"/>
          <w:rtl/>
        </w:rPr>
        <w:t>سلمان</w:t>
      </w:r>
      <w:r>
        <w:rPr>
          <w:rtl/>
        </w:rPr>
        <w:t xml:space="preserve"> </w:t>
      </w:r>
      <w:r>
        <w:rPr>
          <w:rFonts w:hint="cs"/>
          <w:rtl/>
        </w:rPr>
        <w:t>و</w:t>
      </w:r>
      <w:r>
        <w:rPr>
          <w:rtl/>
        </w:rPr>
        <w:t xml:space="preserve"> </w:t>
      </w:r>
      <w:r>
        <w:rPr>
          <w:rFonts w:hint="cs"/>
          <w:rtl/>
        </w:rPr>
        <w:t>دیگر</w:t>
      </w:r>
      <w:r>
        <w:rPr>
          <w:rtl/>
        </w:rPr>
        <w:t xml:space="preserve"> </w:t>
      </w:r>
      <w:r>
        <w:rPr>
          <w:rFonts w:hint="cs"/>
          <w:rtl/>
        </w:rPr>
        <w:t>مسلمانان</w:t>
      </w:r>
      <w:r>
        <w:rPr>
          <w:rtl/>
        </w:rPr>
        <w:t xml:space="preserve"> </w:t>
      </w:r>
      <w:r>
        <w:rPr>
          <w:rFonts w:hint="cs"/>
          <w:rtl/>
        </w:rPr>
        <w:t>نیست</w:t>
      </w:r>
      <w:r w:rsidR="006D6126">
        <w:rPr>
          <w:rFonts w:hint="cs"/>
          <w:rtl/>
        </w:rPr>
        <w:t>.</w:t>
      </w:r>
    </w:p>
    <w:p w:rsidR="000F05A2" w:rsidRDefault="000F05A2" w:rsidP="0044477C">
      <w:pPr>
        <w:rPr>
          <w:rtl/>
        </w:rPr>
      </w:pPr>
      <w:r>
        <w:rPr>
          <w:rFonts w:hint="cs"/>
          <w:rtl/>
        </w:rPr>
        <w:t>نقد</w:t>
      </w:r>
      <w:r>
        <w:rPr>
          <w:rtl/>
        </w:rPr>
        <w:t xml:space="preserve"> </w:t>
      </w:r>
      <w:r>
        <w:rPr>
          <w:rFonts w:hint="cs"/>
          <w:rtl/>
        </w:rPr>
        <w:t>این</w:t>
      </w:r>
      <w:r>
        <w:rPr>
          <w:rtl/>
        </w:rPr>
        <w:t xml:space="preserve"> </w:t>
      </w:r>
      <w:r>
        <w:rPr>
          <w:rFonts w:hint="cs"/>
          <w:rtl/>
        </w:rPr>
        <w:t>جواب</w:t>
      </w:r>
      <w:r>
        <w:rPr>
          <w:rtl/>
        </w:rPr>
        <w:t xml:space="preserve"> </w:t>
      </w:r>
      <w:r>
        <w:rPr>
          <w:rFonts w:hint="cs"/>
          <w:rtl/>
        </w:rPr>
        <w:t>از</w:t>
      </w:r>
      <w:r>
        <w:rPr>
          <w:rtl/>
        </w:rPr>
        <w:t xml:space="preserve"> </w:t>
      </w:r>
      <w:r>
        <w:rPr>
          <w:rFonts w:hint="cs"/>
          <w:rtl/>
        </w:rPr>
        <w:t>سوی</w:t>
      </w:r>
      <w:r>
        <w:rPr>
          <w:rtl/>
        </w:rPr>
        <w:t xml:space="preserve"> </w:t>
      </w:r>
      <w:r>
        <w:rPr>
          <w:rFonts w:hint="cs"/>
          <w:rtl/>
        </w:rPr>
        <w:t>دیگران</w:t>
      </w:r>
      <w:r>
        <w:rPr>
          <w:rtl/>
        </w:rPr>
        <w:t xml:space="preserve"> (</w:t>
      </w:r>
      <w:r>
        <w:rPr>
          <w:rFonts w:hint="cs"/>
          <w:rtl/>
        </w:rPr>
        <w:t>مانند</w:t>
      </w:r>
      <w:r>
        <w:rPr>
          <w:rtl/>
        </w:rPr>
        <w:t xml:space="preserve"> </w:t>
      </w:r>
      <w:r>
        <w:rPr>
          <w:rFonts w:hint="cs"/>
          <w:rtl/>
        </w:rPr>
        <w:t>نائینی</w:t>
      </w:r>
      <w:r>
        <w:rPr>
          <w:rtl/>
        </w:rPr>
        <w:t xml:space="preserve">): </w:t>
      </w:r>
      <w:r>
        <w:rPr>
          <w:rFonts w:hint="cs"/>
          <w:rtl/>
        </w:rPr>
        <w:t>این</w:t>
      </w:r>
      <w:r>
        <w:rPr>
          <w:rtl/>
        </w:rPr>
        <w:t xml:space="preserve"> </w:t>
      </w:r>
      <w:r>
        <w:rPr>
          <w:rFonts w:hint="cs"/>
          <w:rtl/>
        </w:rPr>
        <w:t>استدلال</w:t>
      </w:r>
      <w:r>
        <w:rPr>
          <w:rtl/>
        </w:rPr>
        <w:t xml:space="preserve"> </w:t>
      </w:r>
      <w:r>
        <w:rPr>
          <w:rFonts w:hint="cs"/>
          <w:rtl/>
        </w:rPr>
        <w:t>تمام</w:t>
      </w:r>
      <w:r>
        <w:rPr>
          <w:rtl/>
        </w:rPr>
        <w:t xml:space="preserve"> </w:t>
      </w:r>
      <w:r>
        <w:rPr>
          <w:rFonts w:hint="cs"/>
          <w:rtl/>
        </w:rPr>
        <w:t>نیست</w:t>
      </w:r>
      <w:r>
        <w:rPr>
          <w:rtl/>
        </w:rPr>
        <w:t xml:space="preserve"> </w:t>
      </w:r>
      <w:r>
        <w:rPr>
          <w:rFonts w:hint="cs"/>
          <w:rtl/>
        </w:rPr>
        <w:t>و</w:t>
      </w:r>
      <w:r>
        <w:rPr>
          <w:rtl/>
        </w:rPr>
        <w:t xml:space="preserve"> </w:t>
      </w:r>
      <w:r>
        <w:rPr>
          <w:rFonts w:hint="cs"/>
          <w:rtl/>
        </w:rPr>
        <w:t>مورد</w:t>
      </w:r>
      <w:r>
        <w:rPr>
          <w:rtl/>
        </w:rPr>
        <w:t xml:space="preserve"> </w:t>
      </w:r>
      <w:r>
        <w:rPr>
          <w:rFonts w:hint="cs"/>
          <w:rtl/>
        </w:rPr>
        <w:t>نقد</w:t>
      </w:r>
      <w:r>
        <w:rPr>
          <w:rtl/>
        </w:rPr>
        <w:t xml:space="preserve"> </w:t>
      </w:r>
      <w:r>
        <w:rPr>
          <w:rFonts w:hint="cs"/>
          <w:rtl/>
        </w:rPr>
        <w:t>قرار</w:t>
      </w:r>
      <w:r>
        <w:rPr>
          <w:rtl/>
        </w:rPr>
        <w:t xml:space="preserve"> </w:t>
      </w:r>
      <w:r>
        <w:rPr>
          <w:rFonts w:hint="cs"/>
          <w:rtl/>
        </w:rPr>
        <w:t>گرفته</w:t>
      </w:r>
      <w:r>
        <w:rPr>
          <w:rtl/>
        </w:rPr>
        <w:t xml:space="preserve"> </w:t>
      </w:r>
      <w:r>
        <w:rPr>
          <w:rFonts w:hint="cs"/>
          <w:rtl/>
        </w:rPr>
        <w:t>است</w:t>
      </w:r>
      <w:r>
        <w:rPr>
          <w:rtl/>
        </w:rPr>
        <w:t>.</w:t>
      </w:r>
    </w:p>
    <w:p w:rsidR="00E64E68" w:rsidRDefault="000F05A2" w:rsidP="0044477C">
      <w:r>
        <w:rPr>
          <w:rtl/>
        </w:rPr>
        <w:br w:type="page"/>
      </w:r>
    </w:p>
    <w:p w:rsidR="00E64E68" w:rsidRDefault="00E64E68" w:rsidP="00781346">
      <w:pPr>
        <w:pStyle w:val="NoSpacing"/>
        <w:rPr>
          <w:rtl/>
        </w:rPr>
      </w:pPr>
      <w:bookmarkStart w:id="5" w:name="_Toc235260502"/>
      <w:r>
        <w:rPr>
          <w:rFonts w:hint="cs"/>
          <w:rtl/>
        </w:rPr>
        <w:lastRenderedPageBreak/>
        <w:t xml:space="preserve">جلسه </w:t>
      </w:r>
      <w:r w:rsidR="00A320C1">
        <w:rPr>
          <w:rFonts w:hint="cs"/>
          <w:rtl/>
        </w:rPr>
        <w:t>سوم</w:t>
      </w:r>
      <w:bookmarkEnd w:id="5"/>
    </w:p>
    <w:p w:rsidR="00774176" w:rsidRDefault="00976DED" w:rsidP="00781346">
      <w:pPr>
        <w:pStyle w:val="Heading1"/>
        <w:rPr>
          <w:rtl/>
        </w:rPr>
      </w:pPr>
      <w:bookmarkStart w:id="6" w:name="_Toc235260503"/>
      <w:r>
        <w:rPr>
          <w:rFonts w:hint="cs"/>
          <w:rtl/>
        </w:rPr>
        <w:t>تنبیهات استصحاب/ادامه تنبیه نهم(استصحاب</w:t>
      </w:r>
      <w:r>
        <w:rPr>
          <w:rtl/>
        </w:rPr>
        <w:t xml:space="preserve"> </w:t>
      </w:r>
      <w:r>
        <w:rPr>
          <w:rFonts w:hint="cs"/>
          <w:rtl/>
        </w:rPr>
        <w:t>احکام</w:t>
      </w:r>
      <w:r>
        <w:rPr>
          <w:rtl/>
        </w:rPr>
        <w:t xml:space="preserve"> </w:t>
      </w:r>
      <w:r>
        <w:rPr>
          <w:rFonts w:hint="cs"/>
          <w:rtl/>
        </w:rPr>
        <w:t>شرایع</w:t>
      </w:r>
      <w:r>
        <w:rPr>
          <w:rtl/>
        </w:rPr>
        <w:t xml:space="preserve"> </w:t>
      </w:r>
      <w:r>
        <w:rPr>
          <w:rFonts w:hint="cs"/>
          <w:rtl/>
        </w:rPr>
        <w:t>سابقه)</w:t>
      </w:r>
      <w:r w:rsidR="00C14F87">
        <w:rPr>
          <w:rFonts w:hint="cs"/>
          <w:rtl/>
        </w:rPr>
        <w:t>/</w:t>
      </w:r>
      <w:r w:rsidR="00774176">
        <w:rPr>
          <w:rFonts w:hint="cs"/>
          <w:rtl/>
        </w:rPr>
        <w:t>ادامه</w:t>
      </w:r>
      <w:r w:rsidR="00774176">
        <w:rPr>
          <w:rtl/>
        </w:rPr>
        <w:t xml:space="preserve"> </w:t>
      </w:r>
      <w:r w:rsidR="00774176">
        <w:rPr>
          <w:rFonts w:hint="cs"/>
          <w:rtl/>
        </w:rPr>
        <w:t>بررسی</w:t>
      </w:r>
      <w:r w:rsidR="00774176">
        <w:rPr>
          <w:rtl/>
        </w:rPr>
        <w:t xml:space="preserve"> </w:t>
      </w:r>
      <w:r w:rsidR="00774176">
        <w:rPr>
          <w:rFonts w:hint="cs"/>
          <w:rtl/>
        </w:rPr>
        <w:t>پاسخ‌های</w:t>
      </w:r>
      <w:r w:rsidR="00774176">
        <w:rPr>
          <w:rtl/>
        </w:rPr>
        <w:t xml:space="preserve"> </w:t>
      </w:r>
      <w:r w:rsidR="00774176">
        <w:rPr>
          <w:rFonts w:hint="cs"/>
          <w:rtl/>
        </w:rPr>
        <w:t>مرحوم</w:t>
      </w:r>
      <w:r w:rsidR="00774176">
        <w:rPr>
          <w:rtl/>
        </w:rPr>
        <w:t xml:space="preserve"> </w:t>
      </w:r>
      <w:r w:rsidR="00774176">
        <w:rPr>
          <w:rFonts w:hint="cs"/>
          <w:rtl/>
        </w:rPr>
        <w:t>شیخ</w:t>
      </w:r>
      <w:r w:rsidR="00774176">
        <w:rPr>
          <w:rtl/>
        </w:rPr>
        <w:t xml:space="preserve"> </w:t>
      </w:r>
      <w:r w:rsidR="00774176">
        <w:rPr>
          <w:rFonts w:hint="cs"/>
          <w:rtl/>
        </w:rPr>
        <w:t>انصاری</w:t>
      </w:r>
      <w:r w:rsidR="00774176">
        <w:rPr>
          <w:rtl/>
        </w:rPr>
        <w:t xml:space="preserve"> </w:t>
      </w:r>
      <w:r w:rsidR="00774176">
        <w:rPr>
          <w:rFonts w:hint="cs"/>
          <w:rtl/>
        </w:rPr>
        <w:t>به</w:t>
      </w:r>
      <w:r w:rsidR="00774176">
        <w:rPr>
          <w:rtl/>
        </w:rPr>
        <w:t xml:space="preserve"> </w:t>
      </w:r>
      <w:r w:rsidR="00774176">
        <w:rPr>
          <w:rFonts w:hint="cs"/>
          <w:rtl/>
        </w:rPr>
        <w:t>اشکال</w:t>
      </w:r>
      <w:r w:rsidR="00774176">
        <w:rPr>
          <w:rtl/>
        </w:rPr>
        <w:t xml:space="preserve"> </w:t>
      </w:r>
      <w:r w:rsidR="00774176">
        <w:rPr>
          <w:rFonts w:hint="cs"/>
          <w:rtl/>
        </w:rPr>
        <w:t>صاحب</w:t>
      </w:r>
      <w:r w:rsidR="00774176">
        <w:rPr>
          <w:rtl/>
        </w:rPr>
        <w:t xml:space="preserve"> </w:t>
      </w:r>
      <w:r w:rsidR="00774176">
        <w:rPr>
          <w:rFonts w:hint="cs"/>
          <w:rtl/>
        </w:rPr>
        <w:t>فصول</w:t>
      </w:r>
      <w:r w:rsidR="00774176">
        <w:rPr>
          <w:rtl/>
        </w:rPr>
        <w:t xml:space="preserve"> </w:t>
      </w:r>
      <w:r w:rsidR="00774176">
        <w:rPr>
          <w:rFonts w:hint="cs"/>
          <w:rtl/>
        </w:rPr>
        <w:t>و</w:t>
      </w:r>
      <w:r w:rsidR="00774176">
        <w:rPr>
          <w:rtl/>
        </w:rPr>
        <w:t xml:space="preserve"> </w:t>
      </w:r>
      <w:r w:rsidR="00774176">
        <w:rPr>
          <w:rFonts w:hint="cs"/>
          <w:rtl/>
        </w:rPr>
        <w:t>طرح</w:t>
      </w:r>
      <w:r w:rsidR="00774176">
        <w:rPr>
          <w:rtl/>
        </w:rPr>
        <w:t xml:space="preserve"> </w:t>
      </w:r>
      <w:r w:rsidR="00774176">
        <w:rPr>
          <w:rFonts w:hint="cs"/>
          <w:rtl/>
        </w:rPr>
        <w:t>مبناى</w:t>
      </w:r>
      <w:r w:rsidR="00774176">
        <w:rPr>
          <w:rtl/>
        </w:rPr>
        <w:t xml:space="preserve"> </w:t>
      </w:r>
      <w:r w:rsidR="00774176">
        <w:rPr>
          <w:rFonts w:hint="cs"/>
          <w:rtl/>
        </w:rPr>
        <w:t>جدید</w:t>
      </w:r>
      <w:bookmarkEnd w:id="6"/>
    </w:p>
    <w:p w:rsidR="009A5F50" w:rsidRDefault="00774176" w:rsidP="0044477C">
      <w:pPr>
        <w:rPr>
          <w:rtl/>
        </w:rPr>
      </w:pPr>
      <w:r>
        <w:rPr>
          <w:rtl/>
        </w:rPr>
        <w:t>(</w:t>
      </w:r>
      <w:r>
        <w:rPr>
          <w:rFonts w:hint="cs"/>
          <w:rtl/>
        </w:rPr>
        <w:t>مکلفین</w:t>
      </w:r>
      <w:r>
        <w:rPr>
          <w:rtl/>
        </w:rPr>
        <w:t xml:space="preserve"> </w:t>
      </w:r>
      <w:r>
        <w:rPr>
          <w:rFonts w:hint="cs"/>
          <w:rtl/>
        </w:rPr>
        <w:t>زمان</w:t>
      </w:r>
      <w:r>
        <w:rPr>
          <w:rtl/>
        </w:rPr>
        <w:t xml:space="preserve"> </w:t>
      </w:r>
      <w:r>
        <w:rPr>
          <w:rFonts w:hint="cs"/>
          <w:rtl/>
        </w:rPr>
        <w:t>شریعت</w:t>
      </w:r>
      <w:r>
        <w:rPr>
          <w:rtl/>
        </w:rPr>
        <w:t xml:space="preserve"> </w:t>
      </w:r>
      <w:r>
        <w:rPr>
          <w:rFonts w:hint="cs"/>
          <w:rtl/>
        </w:rPr>
        <w:t>گذشته</w:t>
      </w:r>
      <w:r>
        <w:rPr>
          <w:rtl/>
        </w:rPr>
        <w:t xml:space="preserve"> </w:t>
      </w:r>
      <w:r>
        <w:rPr>
          <w:rFonts w:hint="cs"/>
          <w:rtl/>
        </w:rPr>
        <w:t>مساوی</w:t>
      </w:r>
      <w:r>
        <w:rPr>
          <w:rtl/>
        </w:rPr>
        <w:t xml:space="preserve"> </w:t>
      </w:r>
      <w:r>
        <w:rPr>
          <w:rFonts w:hint="cs"/>
          <w:rtl/>
        </w:rPr>
        <w:t>نیستند</w:t>
      </w:r>
      <w:r>
        <w:rPr>
          <w:rtl/>
        </w:rPr>
        <w:t xml:space="preserve"> </w:t>
      </w:r>
      <w:r>
        <w:rPr>
          <w:rFonts w:hint="cs"/>
          <w:rtl/>
        </w:rPr>
        <w:t>با</w:t>
      </w:r>
      <w:r>
        <w:rPr>
          <w:rtl/>
        </w:rPr>
        <w:t xml:space="preserve"> </w:t>
      </w:r>
      <w:r>
        <w:rPr>
          <w:rFonts w:hint="cs"/>
          <w:rtl/>
        </w:rPr>
        <w:t>مکلفین</w:t>
      </w:r>
      <w:r>
        <w:rPr>
          <w:rtl/>
        </w:rPr>
        <w:t xml:space="preserve"> </w:t>
      </w:r>
      <w:r>
        <w:rPr>
          <w:rFonts w:hint="cs"/>
          <w:rtl/>
        </w:rPr>
        <w:t>زمان</w:t>
      </w:r>
      <w:r>
        <w:rPr>
          <w:rtl/>
        </w:rPr>
        <w:t xml:space="preserve"> </w:t>
      </w:r>
      <w:r>
        <w:rPr>
          <w:rFonts w:hint="cs"/>
          <w:rtl/>
        </w:rPr>
        <w:t>شریعت</w:t>
      </w:r>
      <w:r>
        <w:rPr>
          <w:rtl/>
        </w:rPr>
        <w:t xml:space="preserve"> </w:t>
      </w:r>
      <w:r>
        <w:rPr>
          <w:rFonts w:hint="cs"/>
          <w:rtl/>
        </w:rPr>
        <w:t>اسلام</w:t>
      </w:r>
      <w:r>
        <w:rPr>
          <w:rtl/>
        </w:rPr>
        <w:t>)</w:t>
      </w:r>
      <w:r>
        <w:rPr>
          <w:rFonts w:hint="cs"/>
          <w:rtl/>
        </w:rPr>
        <w:t>،</w:t>
      </w:r>
      <w:r>
        <w:rPr>
          <w:rtl/>
        </w:rPr>
        <w:t xml:space="preserve"> </w:t>
      </w:r>
      <w:r>
        <w:rPr>
          <w:rFonts w:hint="cs"/>
          <w:rtl/>
        </w:rPr>
        <w:t>رکن</w:t>
      </w:r>
      <w:r>
        <w:rPr>
          <w:rtl/>
        </w:rPr>
        <w:t xml:space="preserve"> </w:t>
      </w:r>
      <w:r>
        <w:rPr>
          <w:rFonts w:hint="cs"/>
          <w:rtl/>
        </w:rPr>
        <w:t>اتحاد</w:t>
      </w:r>
      <w:r>
        <w:rPr>
          <w:rtl/>
        </w:rPr>
        <w:t xml:space="preserve"> </w:t>
      </w:r>
      <w:r>
        <w:rPr>
          <w:rFonts w:hint="cs"/>
          <w:rtl/>
        </w:rPr>
        <w:t>قضیه</w:t>
      </w:r>
      <w:r>
        <w:rPr>
          <w:rtl/>
        </w:rPr>
        <w:t xml:space="preserve"> </w:t>
      </w:r>
      <w:r>
        <w:rPr>
          <w:rFonts w:hint="cs"/>
          <w:rtl/>
        </w:rPr>
        <w:t>مختل</w:t>
      </w:r>
      <w:r>
        <w:rPr>
          <w:rtl/>
        </w:rPr>
        <w:t xml:space="preserve"> </w:t>
      </w:r>
      <w:r>
        <w:rPr>
          <w:rFonts w:hint="cs"/>
          <w:rtl/>
        </w:rPr>
        <w:t>و</w:t>
      </w:r>
      <w:r>
        <w:rPr>
          <w:rtl/>
        </w:rPr>
        <w:t xml:space="preserve"> </w:t>
      </w:r>
      <w:r>
        <w:rPr>
          <w:rFonts w:hint="cs"/>
          <w:rtl/>
        </w:rPr>
        <w:t>استصحاب</w:t>
      </w:r>
      <w:r>
        <w:rPr>
          <w:rtl/>
        </w:rPr>
        <w:t xml:space="preserve"> </w:t>
      </w:r>
      <w:r>
        <w:rPr>
          <w:rFonts w:hint="cs"/>
          <w:rtl/>
        </w:rPr>
        <w:t>جاری</w:t>
      </w:r>
      <w:r>
        <w:rPr>
          <w:rtl/>
        </w:rPr>
        <w:t xml:space="preserve"> </w:t>
      </w:r>
      <w:r w:rsidR="00C35275">
        <w:rPr>
          <w:rFonts w:hint="cs"/>
          <w:rtl/>
        </w:rPr>
        <w:t>نمی شود</w:t>
      </w:r>
      <w:r>
        <w:rPr>
          <w:rtl/>
        </w:rPr>
        <w:t xml:space="preserve">. </w:t>
      </w:r>
      <w:r>
        <w:rPr>
          <w:rFonts w:hint="cs"/>
          <w:rtl/>
        </w:rPr>
        <w:t>مرحوم</w:t>
      </w:r>
      <w:r>
        <w:rPr>
          <w:rtl/>
        </w:rPr>
        <w:t xml:space="preserve"> </w:t>
      </w:r>
      <w:r>
        <w:rPr>
          <w:rFonts w:hint="cs"/>
          <w:rtl/>
        </w:rPr>
        <w:t>شیخ</w:t>
      </w:r>
      <w:r>
        <w:rPr>
          <w:rtl/>
        </w:rPr>
        <w:t xml:space="preserve"> </w:t>
      </w:r>
      <w:r>
        <w:rPr>
          <w:rFonts w:hint="cs"/>
          <w:rtl/>
        </w:rPr>
        <w:t>انصاری</w:t>
      </w:r>
      <w:r>
        <w:rPr>
          <w:rtl/>
        </w:rPr>
        <w:t xml:space="preserve"> </w:t>
      </w:r>
      <w:r>
        <w:rPr>
          <w:rFonts w:hint="cs"/>
          <w:rtl/>
        </w:rPr>
        <w:t>دو</w:t>
      </w:r>
      <w:r>
        <w:rPr>
          <w:rtl/>
        </w:rPr>
        <w:t xml:space="preserve"> </w:t>
      </w:r>
      <w:r>
        <w:rPr>
          <w:rFonts w:hint="cs"/>
          <w:rtl/>
        </w:rPr>
        <w:t>پاسخ</w:t>
      </w:r>
      <w:r>
        <w:rPr>
          <w:rtl/>
        </w:rPr>
        <w:t xml:space="preserve"> </w:t>
      </w:r>
      <w:r>
        <w:rPr>
          <w:rFonts w:hint="cs"/>
          <w:rtl/>
        </w:rPr>
        <w:t>به</w:t>
      </w:r>
      <w:r>
        <w:rPr>
          <w:rtl/>
        </w:rPr>
        <w:t xml:space="preserve"> </w:t>
      </w:r>
      <w:r>
        <w:rPr>
          <w:rFonts w:hint="cs"/>
          <w:rtl/>
        </w:rPr>
        <w:t>این</w:t>
      </w:r>
      <w:r>
        <w:rPr>
          <w:rtl/>
        </w:rPr>
        <w:t xml:space="preserve"> </w:t>
      </w:r>
      <w:r>
        <w:rPr>
          <w:rFonts w:hint="cs"/>
          <w:rtl/>
        </w:rPr>
        <w:t>اشکال</w:t>
      </w:r>
      <w:r>
        <w:rPr>
          <w:rtl/>
        </w:rPr>
        <w:t xml:space="preserve"> </w:t>
      </w:r>
      <w:r>
        <w:rPr>
          <w:rFonts w:hint="cs"/>
          <w:rtl/>
        </w:rPr>
        <w:t>داد</w:t>
      </w:r>
      <w:r>
        <w:rPr>
          <w:rtl/>
        </w:rPr>
        <w:t xml:space="preserve">. </w:t>
      </w:r>
      <w:r>
        <w:rPr>
          <w:rFonts w:hint="cs"/>
          <w:rtl/>
        </w:rPr>
        <w:t>پاسخ</w:t>
      </w:r>
      <w:r>
        <w:rPr>
          <w:rtl/>
        </w:rPr>
        <w:t xml:space="preserve"> </w:t>
      </w:r>
      <w:r>
        <w:rPr>
          <w:rFonts w:hint="cs"/>
          <w:rtl/>
        </w:rPr>
        <w:t>اول</w:t>
      </w:r>
      <w:r>
        <w:rPr>
          <w:rtl/>
        </w:rPr>
        <w:t xml:space="preserve"> (</w:t>
      </w:r>
      <w:r>
        <w:rPr>
          <w:rFonts w:hint="cs"/>
          <w:rtl/>
        </w:rPr>
        <w:t>ترکیب</w:t>
      </w:r>
      <w:r>
        <w:rPr>
          <w:rtl/>
        </w:rPr>
        <w:t xml:space="preserve"> </w:t>
      </w:r>
      <w:r w:rsidR="00805812">
        <w:rPr>
          <w:rtl/>
        </w:rPr>
        <w:t>(</w:t>
      </w:r>
      <w:r>
        <w:rPr>
          <w:rFonts w:hint="cs"/>
          <w:rtl/>
        </w:rPr>
        <w:t>مدرک</w:t>
      </w:r>
      <w:r>
        <w:rPr>
          <w:rtl/>
        </w:rPr>
        <w:t xml:space="preserve"> </w:t>
      </w:r>
      <w:r>
        <w:rPr>
          <w:rFonts w:hint="cs"/>
          <w:rtl/>
        </w:rPr>
        <w:t>الشریعتین</w:t>
      </w:r>
      <w:r w:rsidR="00805812">
        <w:rPr>
          <w:rFonts w:hint="eastAsia"/>
          <w:rtl/>
        </w:rPr>
        <w:t>)</w:t>
      </w:r>
      <w:r>
        <w:rPr>
          <w:rtl/>
        </w:rPr>
        <w:t xml:space="preserve"> </w:t>
      </w:r>
      <w:r>
        <w:rPr>
          <w:rFonts w:hint="cs"/>
          <w:rtl/>
        </w:rPr>
        <w:t>و</w:t>
      </w:r>
      <w:r>
        <w:rPr>
          <w:rtl/>
        </w:rPr>
        <w:t xml:space="preserve"> </w:t>
      </w:r>
      <w:r w:rsidR="00805812">
        <w:rPr>
          <w:rtl/>
        </w:rPr>
        <w:t>(</w:t>
      </w:r>
      <w:r>
        <w:rPr>
          <w:rFonts w:hint="cs"/>
          <w:rtl/>
        </w:rPr>
        <w:t>قاعده</w:t>
      </w:r>
      <w:r>
        <w:rPr>
          <w:rtl/>
        </w:rPr>
        <w:t xml:space="preserve"> </w:t>
      </w:r>
      <w:r>
        <w:rPr>
          <w:rFonts w:hint="cs"/>
          <w:rtl/>
        </w:rPr>
        <w:t>اشتراک</w:t>
      </w:r>
      <w:r w:rsidR="00805812">
        <w:rPr>
          <w:rFonts w:hint="eastAsia"/>
          <w:rtl/>
        </w:rPr>
        <w:t>)</w:t>
      </w:r>
      <w:r>
        <w:rPr>
          <w:rtl/>
        </w:rPr>
        <w:t xml:space="preserve">) </w:t>
      </w:r>
      <w:r>
        <w:rPr>
          <w:rFonts w:hint="cs"/>
          <w:rtl/>
        </w:rPr>
        <w:t>از</w:t>
      </w:r>
      <w:r>
        <w:rPr>
          <w:rtl/>
        </w:rPr>
        <w:t xml:space="preserve"> </w:t>
      </w:r>
      <w:r>
        <w:rPr>
          <w:rFonts w:hint="cs"/>
          <w:rtl/>
        </w:rPr>
        <w:t>سوی</w:t>
      </w:r>
      <w:r>
        <w:rPr>
          <w:rtl/>
        </w:rPr>
        <w:t xml:space="preserve"> </w:t>
      </w:r>
      <w:r>
        <w:rPr>
          <w:rFonts w:hint="cs"/>
          <w:rtl/>
        </w:rPr>
        <w:t>بزرگی</w:t>
      </w:r>
      <w:r>
        <w:rPr>
          <w:rtl/>
        </w:rPr>
        <w:t xml:space="preserve"> </w:t>
      </w:r>
      <w:r>
        <w:rPr>
          <w:rFonts w:hint="cs"/>
          <w:rtl/>
        </w:rPr>
        <w:t>مانند</w:t>
      </w:r>
      <w:r>
        <w:rPr>
          <w:rtl/>
        </w:rPr>
        <w:t xml:space="preserve"> </w:t>
      </w:r>
      <w:r>
        <w:rPr>
          <w:rFonts w:hint="cs"/>
          <w:rtl/>
        </w:rPr>
        <w:t>مرحوم</w:t>
      </w:r>
      <w:r>
        <w:rPr>
          <w:rtl/>
        </w:rPr>
        <w:t xml:space="preserve"> </w:t>
      </w:r>
      <w:r>
        <w:rPr>
          <w:rFonts w:hint="cs"/>
          <w:rtl/>
        </w:rPr>
        <w:t>نائینی</w:t>
      </w:r>
      <w:r>
        <w:rPr>
          <w:rtl/>
        </w:rPr>
        <w:t xml:space="preserve"> </w:t>
      </w:r>
      <w:r>
        <w:rPr>
          <w:rFonts w:hint="cs"/>
          <w:rtl/>
        </w:rPr>
        <w:t>و</w:t>
      </w:r>
      <w:r>
        <w:rPr>
          <w:rtl/>
        </w:rPr>
        <w:t xml:space="preserve"> </w:t>
      </w:r>
      <w:r w:rsidR="00BB320C">
        <w:rPr>
          <w:rFonts w:hint="cs"/>
          <w:rtl/>
        </w:rPr>
        <w:t xml:space="preserve"> آیت الله</w:t>
      </w:r>
      <w:r>
        <w:rPr>
          <w:rtl/>
        </w:rPr>
        <w:t xml:space="preserve"> </w:t>
      </w:r>
      <w:r>
        <w:rPr>
          <w:rFonts w:hint="cs"/>
          <w:rtl/>
        </w:rPr>
        <w:t>خویی</w:t>
      </w:r>
      <w:r>
        <w:rPr>
          <w:rtl/>
        </w:rPr>
        <w:t xml:space="preserve"> </w:t>
      </w:r>
      <w:r>
        <w:rPr>
          <w:rFonts w:hint="cs"/>
          <w:rtl/>
        </w:rPr>
        <w:t>مورد</w:t>
      </w:r>
      <w:r>
        <w:rPr>
          <w:rtl/>
        </w:rPr>
        <w:t xml:space="preserve"> </w:t>
      </w:r>
      <w:r>
        <w:rPr>
          <w:rFonts w:hint="cs"/>
          <w:rtl/>
        </w:rPr>
        <w:t>نقد</w:t>
      </w:r>
      <w:r>
        <w:rPr>
          <w:rtl/>
        </w:rPr>
        <w:t xml:space="preserve"> </w:t>
      </w:r>
      <w:r>
        <w:rPr>
          <w:rFonts w:hint="cs"/>
          <w:rtl/>
        </w:rPr>
        <w:t>قرار</w:t>
      </w:r>
      <w:r>
        <w:rPr>
          <w:rtl/>
        </w:rPr>
        <w:t xml:space="preserve"> </w:t>
      </w:r>
      <w:r>
        <w:rPr>
          <w:rFonts w:hint="cs"/>
          <w:rtl/>
        </w:rPr>
        <w:t>گرفت</w:t>
      </w:r>
      <w:r>
        <w:rPr>
          <w:rtl/>
        </w:rPr>
        <w:t xml:space="preserve">. </w:t>
      </w:r>
      <w:r>
        <w:rPr>
          <w:rFonts w:hint="cs"/>
          <w:rtl/>
        </w:rPr>
        <w:t>نقد</w:t>
      </w:r>
      <w:r>
        <w:rPr>
          <w:rtl/>
        </w:rPr>
        <w:t xml:space="preserve"> </w:t>
      </w:r>
      <w:r>
        <w:rPr>
          <w:rFonts w:hint="cs"/>
          <w:rtl/>
        </w:rPr>
        <w:t>آنان</w:t>
      </w:r>
      <w:r>
        <w:rPr>
          <w:rtl/>
        </w:rPr>
        <w:t xml:space="preserve"> </w:t>
      </w:r>
      <w:r>
        <w:rPr>
          <w:rFonts w:hint="cs"/>
          <w:rtl/>
        </w:rPr>
        <w:t>بر</w:t>
      </w:r>
      <w:r>
        <w:rPr>
          <w:rtl/>
        </w:rPr>
        <w:t xml:space="preserve"> </w:t>
      </w:r>
      <w:r>
        <w:rPr>
          <w:rFonts w:hint="cs"/>
          <w:rtl/>
        </w:rPr>
        <w:t>بخش</w:t>
      </w:r>
      <w:r>
        <w:rPr>
          <w:rtl/>
        </w:rPr>
        <w:t xml:space="preserve"> </w:t>
      </w:r>
      <w:r>
        <w:rPr>
          <w:rFonts w:hint="cs"/>
          <w:rtl/>
        </w:rPr>
        <w:t>قاعده</w:t>
      </w:r>
      <w:r>
        <w:rPr>
          <w:rtl/>
        </w:rPr>
        <w:t xml:space="preserve"> </w:t>
      </w:r>
      <w:r>
        <w:rPr>
          <w:rFonts w:hint="cs"/>
          <w:rtl/>
        </w:rPr>
        <w:t>اشتراک</w:t>
      </w:r>
      <w:r>
        <w:rPr>
          <w:rtl/>
        </w:rPr>
        <w:t xml:space="preserve"> </w:t>
      </w:r>
      <w:r>
        <w:rPr>
          <w:rFonts w:hint="cs"/>
          <w:rtl/>
        </w:rPr>
        <w:t>متمرکز</w:t>
      </w:r>
      <w:r>
        <w:rPr>
          <w:rtl/>
        </w:rPr>
        <w:t xml:space="preserve"> </w:t>
      </w:r>
      <w:r>
        <w:rPr>
          <w:rFonts w:hint="cs"/>
          <w:rtl/>
        </w:rPr>
        <w:t>بود</w:t>
      </w:r>
      <w:r>
        <w:rPr>
          <w:rtl/>
        </w:rPr>
        <w:t>.</w:t>
      </w:r>
    </w:p>
    <w:p w:rsidR="00774176" w:rsidRDefault="00774176" w:rsidP="0044477C">
      <w:pPr>
        <w:rPr>
          <w:rtl/>
        </w:rPr>
      </w:pPr>
      <w:r>
        <w:rPr>
          <w:rFonts w:hint="cs"/>
          <w:rtl/>
        </w:rPr>
        <w:t>نقد</w:t>
      </w:r>
      <w:r>
        <w:rPr>
          <w:rtl/>
        </w:rPr>
        <w:t xml:space="preserve"> </w:t>
      </w:r>
      <w:r>
        <w:rPr>
          <w:rFonts w:hint="cs"/>
          <w:rtl/>
        </w:rPr>
        <w:t>مرحوم</w:t>
      </w:r>
      <w:r>
        <w:rPr>
          <w:rtl/>
        </w:rPr>
        <w:t xml:space="preserve"> </w:t>
      </w:r>
      <w:r>
        <w:rPr>
          <w:rFonts w:hint="cs"/>
          <w:rtl/>
        </w:rPr>
        <w:t>نائینی</w:t>
      </w:r>
      <w:r>
        <w:rPr>
          <w:rtl/>
        </w:rPr>
        <w:t xml:space="preserve"> </w:t>
      </w:r>
      <w:r>
        <w:rPr>
          <w:rFonts w:hint="cs"/>
          <w:rtl/>
        </w:rPr>
        <w:t>و</w:t>
      </w:r>
      <w:r>
        <w:rPr>
          <w:rtl/>
        </w:rPr>
        <w:t xml:space="preserve"> </w:t>
      </w:r>
      <w:r w:rsidR="00BB320C">
        <w:rPr>
          <w:rFonts w:hint="cs"/>
          <w:rtl/>
        </w:rPr>
        <w:t xml:space="preserve"> آیت الله</w:t>
      </w:r>
      <w:r>
        <w:rPr>
          <w:rtl/>
        </w:rPr>
        <w:t xml:space="preserve"> </w:t>
      </w:r>
      <w:r>
        <w:rPr>
          <w:rFonts w:hint="cs"/>
          <w:rtl/>
        </w:rPr>
        <w:t>خویی</w:t>
      </w:r>
      <w:r>
        <w:rPr>
          <w:rtl/>
        </w:rPr>
        <w:t xml:space="preserve"> </w:t>
      </w:r>
      <w:r>
        <w:rPr>
          <w:rFonts w:hint="cs"/>
          <w:rtl/>
        </w:rPr>
        <w:t>بر</w:t>
      </w:r>
      <w:r>
        <w:rPr>
          <w:rtl/>
        </w:rPr>
        <w:t xml:space="preserve"> </w:t>
      </w:r>
      <w:r>
        <w:rPr>
          <w:rFonts w:hint="cs"/>
          <w:rtl/>
        </w:rPr>
        <w:t>پاسخ</w:t>
      </w:r>
      <w:r>
        <w:rPr>
          <w:rtl/>
        </w:rPr>
        <w:t xml:space="preserve"> </w:t>
      </w:r>
      <w:r>
        <w:rPr>
          <w:rFonts w:hint="cs"/>
          <w:rtl/>
        </w:rPr>
        <w:t>اول</w:t>
      </w:r>
      <w:r>
        <w:rPr>
          <w:rtl/>
        </w:rPr>
        <w:t xml:space="preserve"> </w:t>
      </w:r>
      <w:r>
        <w:rPr>
          <w:rFonts w:hint="cs"/>
          <w:rtl/>
        </w:rPr>
        <w:t>شیخ</w:t>
      </w:r>
      <w:r>
        <w:rPr>
          <w:rtl/>
        </w:rPr>
        <w:t>:</w:t>
      </w:r>
      <w:r w:rsidR="005D0B6E">
        <w:rPr>
          <w:rFonts w:hint="cs"/>
          <w:rtl/>
        </w:rPr>
        <w:t>(</w:t>
      </w:r>
      <w:r>
        <w:rPr>
          <w:rFonts w:hint="cs"/>
          <w:rtl/>
        </w:rPr>
        <w:t>محل</w:t>
      </w:r>
      <w:r>
        <w:rPr>
          <w:rtl/>
        </w:rPr>
        <w:t xml:space="preserve"> </w:t>
      </w:r>
      <w:r>
        <w:rPr>
          <w:rFonts w:hint="cs"/>
          <w:rtl/>
        </w:rPr>
        <w:t>نقد</w:t>
      </w:r>
      <w:r>
        <w:rPr>
          <w:rtl/>
        </w:rPr>
        <w:t xml:space="preserve">: </w:t>
      </w:r>
      <w:r>
        <w:rPr>
          <w:rFonts w:hint="cs"/>
          <w:rtl/>
        </w:rPr>
        <w:t>بخش</w:t>
      </w:r>
      <w:r>
        <w:rPr>
          <w:rtl/>
        </w:rPr>
        <w:t xml:space="preserve"> </w:t>
      </w:r>
      <w:r>
        <w:rPr>
          <w:rFonts w:hint="cs"/>
          <w:rtl/>
        </w:rPr>
        <w:t>دوم</w:t>
      </w:r>
      <w:r>
        <w:rPr>
          <w:rtl/>
        </w:rPr>
        <w:t xml:space="preserve"> </w:t>
      </w:r>
      <w:r>
        <w:rPr>
          <w:rFonts w:hint="cs"/>
          <w:rtl/>
        </w:rPr>
        <w:t>استدلال</w:t>
      </w:r>
      <w:r>
        <w:rPr>
          <w:rtl/>
        </w:rPr>
        <w:t xml:space="preserve"> </w:t>
      </w:r>
      <w:r>
        <w:rPr>
          <w:rFonts w:hint="cs"/>
          <w:rtl/>
        </w:rPr>
        <w:t>شیخ،</w:t>
      </w:r>
      <w:r>
        <w:rPr>
          <w:rtl/>
        </w:rPr>
        <w:t xml:space="preserve"> </w:t>
      </w:r>
      <w:r>
        <w:rPr>
          <w:rFonts w:hint="cs"/>
          <w:rtl/>
        </w:rPr>
        <w:t>یعنی</w:t>
      </w:r>
      <w:r>
        <w:rPr>
          <w:rtl/>
        </w:rPr>
        <w:t xml:space="preserve"> </w:t>
      </w:r>
      <w:r>
        <w:rPr>
          <w:rFonts w:hint="cs"/>
          <w:rtl/>
        </w:rPr>
        <w:t>توسعه</w:t>
      </w:r>
      <w:r>
        <w:rPr>
          <w:rtl/>
        </w:rPr>
        <w:t xml:space="preserve"> </w:t>
      </w:r>
      <w:r>
        <w:rPr>
          <w:rFonts w:hint="cs"/>
          <w:rtl/>
        </w:rPr>
        <w:t>حکم</w:t>
      </w:r>
      <w:r>
        <w:rPr>
          <w:rtl/>
        </w:rPr>
        <w:t xml:space="preserve"> </w:t>
      </w:r>
      <w:r>
        <w:rPr>
          <w:rFonts w:hint="cs"/>
          <w:rtl/>
        </w:rPr>
        <w:t>از</w:t>
      </w:r>
      <w:r>
        <w:rPr>
          <w:rtl/>
        </w:rPr>
        <w:t xml:space="preserve"> </w:t>
      </w:r>
      <w:r>
        <w:rPr>
          <w:rFonts w:hint="cs"/>
          <w:rtl/>
        </w:rPr>
        <w:t>طریق</w:t>
      </w:r>
      <w:r>
        <w:rPr>
          <w:rtl/>
        </w:rPr>
        <w:t xml:space="preserve"> </w:t>
      </w:r>
      <w:r>
        <w:rPr>
          <w:rFonts w:hint="cs"/>
          <w:rtl/>
        </w:rPr>
        <w:t>قاعده</w:t>
      </w:r>
      <w:r>
        <w:rPr>
          <w:rtl/>
        </w:rPr>
        <w:t xml:space="preserve"> </w:t>
      </w:r>
      <w:r>
        <w:rPr>
          <w:rFonts w:hint="cs"/>
          <w:rtl/>
        </w:rPr>
        <w:t>اشتراک</w:t>
      </w:r>
      <w:r w:rsidR="005D0B6E">
        <w:rPr>
          <w:rFonts w:hint="cs"/>
          <w:rtl/>
        </w:rPr>
        <w:t>)</w:t>
      </w:r>
    </w:p>
    <w:p w:rsidR="00774176" w:rsidRDefault="00774176" w:rsidP="0044477C">
      <w:pPr>
        <w:rPr>
          <w:rtl/>
        </w:rPr>
      </w:pPr>
      <w:r>
        <w:rPr>
          <w:rFonts w:hint="cs"/>
          <w:rtl/>
        </w:rPr>
        <w:t>دلیل</w:t>
      </w:r>
      <w:r>
        <w:rPr>
          <w:rtl/>
        </w:rPr>
        <w:t xml:space="preserve"> </w:t>
      </w:r>
      <w:r>
        <w:rPr>
          <w:rFonts w:hint="cs"/>
          <w:rtl/>
        </w:rPr>
        <w:t>نقد</w:t>
      </w:r>
      <w:r>
        <w:rPr>
          <w:rtl/>
        </w:rPr>
        <w:t xml:space="preserve">: </w:t>
      </w:r>
      <w:r>
        <w:rPr>
          <w:rFonts w:hint="cs"/>
          <w:rtl/>
        </w:rPr>
        <w:t>قاعده</w:t>
      </w:r>
      <w:r>
        <w:rPr>
          <w:rtl/>
        </w:rPr>
        <w:t xml:space="preserve"> </w:t>
      </w:r>
      <w:r>
        <w:rPr>
          <w:rFonts w:hint="cs"/>
          <w:rtl/>
        </w:rPr>
        <w:t>اشتراک</w:t>
      </w:r>
      <w:r>
        <w:rPr>
          <w:rtl/>
        </w:rPr>
        <w:t xml:space="preserve"> </w:t>
      </w:r>
      <w:r>
        <w:rPr>
          <w:rFonts w:hint="cs"/>
          <w:rtl/>
        </w:rPr>
        <w:t>زمانی</w:t>
      </w:r>
      <w:r>
        <w:rPr>
          <w:rtl/>
        </w:rPr>
        <w:t xml:space="preserve"> </w:t>
      </w:r>
      <w:r>
        <w:rPr>
          <w:rFonts w:hint="cs"/>
          <w:rtl/>
        </w:rPr>
        <w:t>جاری</w:t>
      </w:r>
      <w:r>
        <w:rPr>
          <w:rtl/>
        </w:rPr>
        <w:t xml:space="preserve"> </w:t>
      </w:r>
      <w:r w:rsidR="00D74C82">
        <w:rPr>
          <w:rFonts w:hint="cs"/>
          <w:rtl/>
        </w:rPr>
        <w:t>می شود</w:t>
      </w:r>
      <w:r>
        <w:rPr>
          <w:rtl/>
        </w:rPr>
        <w:t xml:space="preserve"> </w:t>
      </w:r>
      <w:r>
        <w:rPr>
          <w:rFonts w:hint="cs"/>
          <w:rtl/>
        </w:rPr>
        <w:t>که</w:t>
      </w:r>
      <w:r>
        <w:rPr>
          <w:rtl/>
        </w:rPr>
        <w:t xml:space="preserve"> </w:t>
      </w:r>
      <w:r>
        <w:rPr>
          <w:rFonts w:hint="cs"/>
          <w:rtl/>
        </w:rPr>
        <w:t>عنوان</w:t>
      </w:r>
      <w:r>
        <w:rPr>
          <w:rtl/>
        </w:rPr>
        <w:t xml:space="preserve"> </w:t>
      </w:r>
      <w:r>
        <w:rPr>
          <w:rFonts w:hint="cs"/>
          <w:rtl/>
        </w:rPr>
        <w:t>حکم</w:t>
      </w:r>
      <w:r>
        <w:rPr>
          <w:rtl/>
        </w:rPr>
        <w:t xml:space="preserve"> </w:t>
      </w:r>
      <w:r>
        <w:rPr>
          <w:rFonts w:hint="cs"/>
          <w:rtl/>
        </w:rPr>
        <w:t>در</w:t>
      </w:r>
      <w:r>
        <w:rPr>
          <w:rtl/>
        </w:rPr>
        <w:t xml:space="preserve"> </w:t>
      </w:r>
      <w:r>
        <w:rPr>
          <w:rFonts w:hint="cs"/>
          <w:rtl/>
        </w:rPr>
        <w:t>هر</w:t>
      </w:r>
      <w:r>
        <w:rPr>
          <w:rtl/>
        </w:rPr>
        <w:t xml:space="preserve"> </w:t>
      </w:r>
      <w:r>
        <w:rPr>
          <w:rFonts w:hint="cs"/>
          <w:rtl/>
        </w:rPr>
        <w:t>دو</w:t>
      </w:r>
      <w:r>
        <w:rPr>
          <w:rtl/>
        </w:rPr>
        <w:t xml:space="preserve"> </w:t>
      </w:r>
      <w:r>
        <w:rPr>
          <w:rFonts w:hint="cs"/>
          <w:rtl/>
        </w:rPr>
        <w:t>فرد</w:t>
      </w:r>
      <w:r>
        <w:rPr>
          <w:rtl/>
        </w:rPr>
        <w:t xml:space="preserve"> (</w:t>
      </w:r>
      <w:r>
        <w:rPr>
          <w:rFonts w:hint="cs"/>
          <w:rtl/>
        </w:rPr>
        <w:t>فرد</w:t>
      </w:r>
      <w:r>
        <w:rPr>
          <w:rtl/>
        </w:rPr>
        <w:t xml:space="preserve"> </w:t>
      </w:r>
      <w:r>
        <w:rPr>
          <w:rFonts w:hint="cs"/>
          <w:rtl/>
        </w:rPr>
        <w:t>اول</w:t>
      </w:r>
      <w:r>
        <w:rPr>
          <w:rtl/>
        </w:rPr>
        <w:t xml:space="preserve"> </w:t>
      </w:r>
      <w:r>
        <w:rPr>
          <w:rFonts w:hint="cs"/>
          <w:rtl/>
        </w:rPr>
        <w:t>و</w:t>
      </w:r>
      <w:r>
        <w:rPr>
          <w:rtl/>
        </w:rPr>
        <w:t xml:space="preserve"> </w:t>
      </w:r>
      <w:r>
        <w:rPr>
          <w:rFonts w:hint="cs"/>
          <w:rtl/>
        </w:rPr>
        <w:t>فرد</w:t>
      </w:r>
      <w:r>
        <w:rPr>
          <w:rtl/>
        </w:rPr>
        <w:t xml:space="preserve"> </w:t>
      </w:r>
      <w:r>
        <w:rPr>
          <w:rFonts w:hint="cs"/>
          <w:rtl/>
        </w:rPr>
        <w:t>دوم</w:t>
      </w:r>
      <w:r>
        <w:rPr>
          <w:rtl/>
        </w:rPr>
        <w:t xml:space="preserve">) </w:t>
      </w:r>
      <w:r>
        <w:rPr>
          <w:rFonts w:hint="cs"/>
          <w:rtl/>
        </w:rPr>
        <w:t>یکسان</w:t>
      </w:r>
      <w:r>
        <w:rPr>
          <w:rtl/>
        </w:rPr>
        <w:t xml:space="preserve"> </w:t>
      </w:r>
      <w:r>
        <w:rPr>
          <w:rFonts w:hint="cs"/>
          <w:rtl/>
        </w:rPr>
        <w:t>باشد</w:t>
      </w:r>
      <w:r w:rsidR="007B4FD8">
        <w:rPr>
          <w:rFonts w:hint="cs"/>
          <w:rtl/>
        </w:rPr>
        <w:t>،</w:t>
      </w:r>
      <w:r>
        <w:rPr>
          <w:rtl/>
        </w:rPr>
        <w:t xml:space="preserve"> </w:t>
      </w:r>
      <w:r>
        <w:rPr>
          <w:rFonts w:hint="cs"/>
          <w:rtl/>
        </w:rPr>
        <w:t>شرط</w:t>
      </w:r>
      <w:r>
        <w:rPr>
          <w:rtl/>
        </w:rPr>
        <w:t xml:space="preserve"> </w:t>
      </w:r>
      <w:r>
        <w:rPr>
          <w:rFonts w:hint="cs"/>
          <w:rtl/>
        </w:rPr>
        <w:t>اجرای</w:t>
      </w:r>
      <w:r>
        <w:rPr>
          <w:rtl/>
        </w:rPr>
        <w:t xml:space="preserve"> </w:t>
      </w:r>
      <w:r>
        <w:rPr>
          <w:rFonts w:hint="cs"/>
          <w:rtl/>
        </w:rPr>
        <w:t>قاعده</w:t>
      </w:r>
      <w:r>
        <w:rPr>
          <w:rtl/>
        </w:rPr>
        <w:t xml:space="preserve"> </w:t>
      </w:r>
      <w:r>
        <w:rPr>
          <w:rFonts w:hint="cs"/>
          <w:rtl/>
        </w:rPr>
        <w:t>اشتراک،</w:t>
      </w:r>
      <w:r>
        <w:rPr>
          <w:rtl/>
        </w:rPr>
        <w:t xml:space="preserve"> </w:t>
      </w:r>
      <w:r>
        <w:rPr>
          <w:rFonts w:hint="cs"/>
          <w:rtl/>
        </w:rPr>
        <w:t>اتحاد</w:t>
      </w:r>
      <w:r>
        <w:rPr>
          <w:rtl/>
        </w:rPr>
        <w:t xml:space="preserve"> </w:t>
      </w:r>
      <w:r>
        <w:rPr>
          <w:rFonts w:hint="cs"/>
          <w:rtl/>
        </w:rPr>
        <w:t>عنوان</w:t>
      </w:r>
      <w:r>
        <w:rPr>
          <w:rtl/>
        </w:rPr>
        <w:t xml:space="preserve"> </w:t>
      </w:r>
      <w:r>
        <w:rPr>
          <w:rFonts w:hint="cs"/>
          <w:rtl/>
        </w:rPr>
        <w:t>است</w:t>
      </w:r>
      <w:r>
        <w:rPr>
          <w:rtl/>
        </w:rPr>
        <w:t>.</w:t>
      </w:r>
    </w:p>
    <w:p w:rsidR="00774176" w:rsidRDefault="00774176" w:rsidP="0044477C">
      <w:pPr>
        <w:rPr>
          <w:rtl/>
        </w:rPr>
      </w:pPr>
      <w:r>
        <w:rPr>
          <w:rFonts w:hint="cs"/>
          <w:rtl/>
        </w:rPr>
        <w:t>توضیح</w:t>
      </w:r>
      <w:r>
        <w:rPr>
          <w:rtl/>
        </w:rPr>
        <w:t xml:space="preserve"> </w:t>
      </w:r>
      <w:r>
        <w:rPr>
          <w:rFonts w:hint="cs"/>
          <w:rtl/>
        </w:rPr>
        <w:t>نقد</w:t>
      </w:r>
      <w:r>
        <w:rPr>
          <w:rtl/>
        </w:rPr>
        <w:t xml:space="preserve">: </w:t>
      </w:r>
      <w:r>
        <w:rPr>
          <w:rFonts w:hint="cs"/>
          <w:rtl/>
        </w:rPr>
        <w:t>در</w:t>
      </w:r>
      <w:r>
        <w:rPr>
          <w:rtl/>
        </w:rPr>
        <w:t xml:space="preserve"> </w:t>
      </w:r>
      <w:r>
        <w:rPr>
          <w:rFonts w:hint="cs"/>
          <w:rtl/>
        </w:rPr>
        <w:t>استصحاب</w:t>
      </w:r>
      <w:r>
        <w:rPr>
          <w:rtl/>
        </w:rPr>
        <w:t xml:space="preserve"> </w:t>
      </w:r>
      <w:r>
        <w:rPr>
          <w:rFonts w:hint="cs"/>
          <w:rtl/>
        </w:rPr>
        <w:t>احکام</w:t>
      </w:r>
      <w:r>
        <w:rPr>
          <w:rtl/>
        </w:rPr>
        <w:t xml:space="preserve"> </w:t>
      </w:r>
      <w:r>
        <w:rPr>
          <w:rFonts w:hint="cs"/>
          <w:rtl/>
        </w:rPr>
        <w:t>شرایع</w:t>
      </w:r>
      <w:r>
        <w:rPr>
          <w:rtl/>
        </w:rPr>
        <w:t xml:space="preserve"> </w:t>
      </w:r>
      <w:r>
        <w:rPr>
          <w:rFonts w:hint="cs"/>
          <w:rtl/>
        </w:rPr>
        <w:t>سابقه،</w:t>
      </w:r>
      <w:r>
        <w:rPr>
          <w:rtl/>
        </w:rPr>
        <w:t xml:space="preserve"> </w:t>
      </w:r>
      <w:r>
        <w:rPr>
          <w:rFonts w:hint="cs"/>
          <w:rtl/>
        </w:rPr>
        <w:t>دو</w:t>
      </w:r>
      <w:r>
        <w:rPr>
          <w:rtl/>
        </w:rPr>
        <w:t xml:space="preserve"> </w:t>
      </w:r>
      <w:r>
        <w:rPr>
          <w:rFonts w:hint="cs"/>
          <w:rtl/>
        </w:rPr>
        <w:t>عنوان</w:t>
      </w:r>
      <w:r>
        <w:rPr>
          <w:rtl/>
        </w:rPr>
        <w:t xml:space="preserve"> </w:t>
      </w:r>
      <w:r>
        <w:rPr>
          <w:rFonts w:hint="cs"/>
          <w:rtl/>
        </w:rPr>
        <w:t>برای</w:t>
      </w:r>
      <w:r>
        <w:rPr>
          <w:rtl/>
        </w:rPr>
        <w:t xml:space="preserve"> </w:t>
      </w:r>
      <w:r>
        <w:rPr>
          <w:rFonts w:hint="cs"/>
          <w:rtl/>
        </w:rPr>
        <w:t>اجرای</w:t>
      </w:r>
      <w:r>
        <w:rPr>
          <w:rtl/>
        </w:rPr>
        <w:t xml:space="preserve"> </w:t>
      </w:r>
      <w:r>
        <w:rPr>
          <w:rFonts w:hint="cs"/>
          <w:rtl/>
        </w:rPr>
        <w:t>استصحاب</w:t>
      </w:r>
      <w:r>
        <w:rPr>
          <w:rtl/>
        </w:rPr>
        <w:t xml:space="preserve"> </w:t>
      </w:r>
      <w:r>
        <w:rPr>
          <w:rFonts w:hint="cs"/>
          <w:rtl/>
        </w:rPr>
        <w:t>لازم</w:t>
      </w:r>
      <w:r>
        <w:rPr>
          <w:rtl/>
        </w:rPr>
        <w:t xml:space="preserve"> </w:t>
      </w:r>
      <w:r>
        <w:rPr>
          <w:rFonts w:hint="cs"/>
          <w:rtl/>
        </w:rPr>
        <w:t>است</w:t>
      </w:r>
      <w:r>
        <w:rPr>
          <w:rtl/>
        </w:rPr>
        <w:t>:</w:t>
      </w:r>
      <w:r w:rsidR="00D71723">
        <w:rPr>
          <w:rFonts w:hint="cs"/>
          <w:rtl/>
        </w:rPr>
        <w:t>(</w:t>
      </w:r>
      <w:r>
        <w:rPr>
          <w:rFonts w:hint="cs"/>
          <w:rtl/>
        </w:rPr>
        <w:t>عنوان</w:t>
      </w:r>
      <w:r>
        <w:rPr>
          <w:rtl/>
        </w:rPr>
        <w:t xml:space="preserve"> </w:t>
      </w:r>
      <w:r>
        <w:rPr>
          <w:rFonts w:hint="cs"/>
          <w:rtl/>
        </w:rPr>
        <w:t>یقین</w:t>
      </w:r>
      <w:r>
        <w:rPr>
          <w:rtl/>
        </w:rPr>
        <w:t xml:space="preserve"> </w:t>
      </w:r>
      <w:r>
        <w:rPr>
          <w:rFonts w:hint="cs"/>
          <w:rtl/>
        </w:rPr>
        <w:t>سابق</w:t>
      </w:r>
      <w:r>
        <w:rPr>
          <w:rtl/>
        </w:rPr>
        <w:t xml:space="preserve">: </w:t>
      </w:r>
      <w:r>
        <w:rPr>
          <w:rFonts w:hint="cs"/>
          <w:rtl/>
        </w:rPr>
        <w:t>شخص</w:t>
      </w:r>
      <w:r>
        <w:rPr>
          <w:rtl/>
        </w:rPr>
        <w:t xml:space="preserve"> </w:t>
      </w:r>
      <w:r>
        <w:rPr>
          <w:rFonts w:hint="cs"/>
          <w:rtl/>
        </w:rPr>
        <w:t>نسبت</w:t>
      </w:r>
      <w:r>
        <w:rPr>
          <w:rtl/>
        </w:rPr>
        <w:t xml:space="preserve"> </w:t>
      </w:r>
      <w:r>
        <w:rPr>
          <w:rFonts w:hint="cs"/>
          <w:rtl/>
        </w:rPr>
        <w:t>به</w:t>
      </w:r>
      <w:r>
        <w:rPr>
          <w:rtl/>
        </w:rPr>
        <w:t xml:space="preserve"> </w:t>
      </w:r>
      <w:r>
        <w:rPr>
          <w:rFonts w:hint="cs"/>
          <w:rtl/>
        </w:rPr>
        <w:t>حکم</w:t>
      </w:r>
      <w:r>
        <w:rPr>
          <w:rtl/>
        </w:rPr>
        <w:t xml:space="preserve"> </w:t>
      </w:r>
      <w:r>
        <w:rPr>
          <w:rFonts w:hint="cs"/>
          <w:rtl/>
        </w:rPr>
        <w:t>در</w:t>
      </w:r>
      <w:r>
        <w:rPr>
          <w:rtl/>
        </w:rPr>
        <w:t xml:space="preserve"> </w:t>
      </w:r>
      <w:r>
        <w:rPr>
          <w:rFonts w:hint="cs"/>
          <w:rtl/>
        </w:rPr>
        <w:t>شریعت</w:t>
      </w:r>
      <w:r>
        <w:rPr>
          <w:rtl/>
        </w:rPr>
        <w:t xml:space="preserve"> </w:t>
      </w:r>
      <w:r>
        <w:rPr>
          <w:rFonts w:hint="cs"/>
          <w:rtl/>
        </w:rPr>
        <w:t>گذشته</w:t>
      </w:r>
      <w:r>
        <w:rPr>
          <w:rtl/>
        </w:rPr>
        <w:t xml:space="preserve"> </w:t>
      </w:r>
      <w:r>
        <w:rPr>
          <w:rFonts w:hint="cs"/>
          <w:rtl/>
        </w:rPr>
        <w:t>یقین</w:t>
      </w:r>
      <w:r>
        <w:rPr>
          <w:rtl/>
        </w:rPr>
        <w:t xml:space="preserve"> </w:t>
      </w:r>
      <w:r>
        <w:rPr>
          <w:rFonts w:hint="cs"/>
          <w:rtl/>
        </w:rPr>
        <w:t>داشته</w:t>
      </w:r>
      <w:r>
        <w:rPr>
          <w:rtl/>
        </w:rPr>
        <w:t xml:space="preserve"> </w:t>
      </w:r>
      <w:r>
        <w:rPr>
          <w:rFonts w:hint="cs"/>
          <w:rtl/>
        </w:rPr>
        <w:t>باشد</w:t>
      </w:r>
      <w:r w:rsidR="00D71723">
        <w:rPr>
          <w:rFonts w:hint="cs"/>
          <w:rtl/>
        </w:rPr>
        <w:t xml:space="preserve"> و</w:t>
      </w:r>
      <w:r w:rsidR="001227F1">
        <w:rPr>
          <w:rtl/>
        </w:rPr>
        <w:t xml:space="preserve"> </w:t>
      </w:r>
      <w:r>
        <w:rPr>
          <w:rFonts w:hint="cs"/>
          <w:rtl/>
        </w:rPr>
        <w:t>عنوان</w:t>
      </w:r>
      <w:r>
        <w:rPr>
          <w:rtl/>
        </w:rPr>
        <w:t xml:space="preserve"> </w:t>
      </w:r>
      <w:r>
        <w:rPr>
          <w:rFonts w:hint="cs"/>
          <w:rtl/>
        </w:rPr>
        <w:t>شک</w:t>
      </w:r>
      <w:r>
        <w:rPr>
          <w:rtl/>
        </w:rPr>
        <w:t xml:space="preserve"> </w:t>
      </w:r>
      <w:r>
        <w:rPr>
          <w:rFonts w:hint="cs"/>
          <w:rtl/>
        </w:rPr>
        <w:t>لاحق</w:t>
      </w:r>
      <w:r>
        <w:rPr>
          <w:rtl/>
        </w:rPr>
        <w:t xml:space="preserve">: </w:t>
      </w:r>
      <w:r>
        <w:rPr>
          <w:rFonts w:hint="cs"/>
          <w:rtl/>
        </w:rPr>
        <w:t>همان</w:t>
      </w:r>
      <w:r>
        <w:rPr>
          <w:rtl/>
        </w:rPr>
        <w:t xml:space="preserve"> </w:t>
      </w:r>
      <w:r>
        <w:rPr>
          <w:rFonts w:hint="cs"/>
          <w:rtl/>
        </w:rPr>
        <w:t>شخص</w:t>
      </w:r>
      <w:r>
        <w:rPr>
          <w:rtl/>
        </w:rPr>
        <w:t xml:space="preserve"> </w:t>
      </w:r>
      <w:r>
        <w:rPr>
          <w:rFonts w:hint="cs"/>
          <w:rtl/>
        </w:rPr>
        <w:t>نسبت</w:t>
      </w:r>
      <w:r>
        <w:rPr>
          <w:rtl/>
        </w:rPr>
        <w:t xml:space="preserve"> </w:t>
      </w:r>
      <w:r>
        <w:rPr>
          <w:rFonts w:hint="cs"/>
          <w:rtl/>
        </w:rPr>
        <w:t>به</w:t>
      </w:r>
      <w:r>
        <w:rPr>
          <w:rtl/>
        </w:rPr>
        <w:t xml:space="preserve"> </w:t>
      </w:r>
      <w:r>
        <w:rPr>
          <w:rFonts w:hint="cs"/>
          <w:rtl/>
        </w:rPr>
        <w:t>بقای</w:t>
      </w:r>
      <w:r>
        <w:rPr>
          <w:rtl/>
        </w:rPr>
        <w:t xml:space="preserve"> </w:t>
      </w:r>
      <w:r>
        <w:rPr>
          <w:rFonts w:hint="cs"/>
          <w:rtl/>
        </w:rPr>
        <w:t>آن</w:t>
      </w:r>
      <w:r>
        <w:rPr>
          <w:rtl/>
        </w:rPr>
        <w:t xml:space="preserve"> </w:t>
      </w:r>
      <w:r>
        <w:rPr>
          <w:rFonts w:hint="cs"/>
          <w:rtl/>
        </w:rPr>
        <w:t>حکم</w:t>
      </w:r>
      <w:r>
        <w:rPr>
          <w:rtl/>
        </w:rPr>
        <w:t xml:space="preserve"> </w:t>
      </w:r>
      <w:r>
        <w:rPr>
          <w:rFonts w:hint="cs"/>
          <w:rtl/>
        </w:rPr>
        <w:t>در</w:t>
      </w:r>
      <w:r>
        <w:rPr>
          <w:rtl/>
        </w:rPr>
        <w:t xml:space="preserve"> </w:t>
      </w:r>
      <w:r>
        <w:rPr>
          <w:rFonts w:hint="cs"/>
          <w:rtl/>
        </w:rPr>
        <w:t>شریعت</w:t>
      </w:r>
      <w:r>
        <w:rPr>
          <w:rtl/>
        </w:rPr>
        <w:t xml:space="preserve"> </w:t>
      </w:r>
      <w:r>
        <w:rPr>
          <w:rFonts w:hint="cs"/>
          <w:rtl/>
        </w:rPr>
        <w:t>جدید</w:t>
      </w:r>
      <w:r>
        <w:rPr>
          <w:rtl/>
        </w:rPr>
        <w:t xml:space="preserve"> </w:t>
      </w:r>
      <w:r>
        <w:rPr>
          <w:rFonts w:hint="cs"/>
          <w:rtl/>
        </w:rPr>
        <w:t>شک</w:t>
      </w:r>
      <w:r>
        <w:rPr>
          <w:rtl/>
        </w:rPr>
        <w:t xml:space="preserve"> </w:t>
      </w:r>
      <w:r>
        <w:rPr>
          <w:rFonts w:hint="cs"/>
          <w:rtl/>
        </w:rPr>
        <w:t>کند</w:t>
      </w:r>
      <w:r w:rsidR="00D71723">
        <w:rPr>
          <w:rFonts w:hint="cs"/>
          <w:rtl/>
        </w:rPr>
        <w:t>)</w:t>
      </w:r>
    </w:p>
    <w:p w:rsidR="00774176" w:rsidRDefault="00774176" w:rsidP="0044477C">
      <w:pPr>
        <w:rPr>
          <w:rtl/>
        </w:rPr>
      </w:pPr>
      <w:r>
        <w:rPr>
          <w:rFonts w:hint="cs"/>
          <w:rtl/>
        </w:rPr>
        <w:t>تطبیق</w:t>
      </w:r>
      <w:r>
        <w:rPr>
          <w:rtl/>
        </w:rPr>
        <w:t xml:space="preserve">: </w:t>
      </w:r>
      <w:r>
        <w:rPr>
          <w:rFonts w:hint="cs"/>
          <w:rtl/>
        </w:rPr>
        <w:t>شخص</w:t>
      </w:r>
      <w:r>
        <w:rPr>
          <w:rtl/>
        </w:rPr>
        <w:t xml:space="preserve"> </w:t>
      </w:r>
      <w:r w:rsidR="00805812">
        <w:rPr>
          <w:rtl/>
        </w:rPr>
        <w:t>(</w:t>
      </w:r>
      <w:r>
        <w:rPr>
          <w:rFonts w:hint="cs"/>
          <w:rtl/>
        </w:rPr>
        <w:t>مدرک</w:t>
      </w:r>
      <w:r>
        <w:rPr>
          <w:rtl/>
        </w:rPr>
        <w:t xml:space="preserve"> </w:t>
      </w:r>
      <w:r>
        <w:rPr>
          <w:rFonts w:hint="cs"/>
          <w:rtl/>
        </w:rPr>
        <w:t>الشریعتین</w:t>
      </w:r>
      <w:r w:rsidR="00805812">
        <w:rPr>
          <w:rFonts w:hint="eastAsia"/>
          <w:rtl/>
        </w:rPr>
        <w:t>)</w:t>
      </w:r>
      <w:r>
        <w:rPr>
          <w:rtl/>
        </w:rPr>
        <w:t xml:space="preserve"> (</w:t>
      </w:r>
      <w:r>
        <w:rPr>
          <w:rFonts w:hint="cs"/>
          <w:rtl/>
        </w:rPr>
        <w:t>مانند</w:t>
      </w:r>
      <w:r>
        <w:rPr>
          <w:rtl/>
        </w:rPr>
        <w:t xml:space="preserve"> </w:t>
      </w:r>
      <w:r>
        <w:rPr>
          <w:rFonts w:hint="cs"/>
          <w:rtl/>
        </w:rPr>
        <w:t>حضرت</w:t>
      </w:r>
      <w:r>
        <w:rPr>
          <w:rtl/>
        </w:rPr>
        <w:t xml:space="preserve"> </w:t>
      </w:r>
      <w:r>
        <w:rPr>
          <w:rFonts w:hint="cs"/>
          <w:rtl/>
        </w:rPr>
        <w:t>سلمان</w:t>
      </w:r>
      <w:r>
        <w:rPr>
          <w:rtl/>
        </w:rPr>
        <w:t xml:space="preserve"> </w:t>
      </w:r>
      <w:r>
        <w:rPr>
          <w:rFonts w:hint="cs"/>
          <w:rtl/>
        </w:rPr>
        <w:t>فارسی</w:t>
      </w:r>
      <w:r>
        <w:rPr>
          <w:rtl/>
        </w:rPr>
        <w:t>(</w:t>
      </w:r>
      <w:r>
        <w:rPr>
          <w:rFonts w:hint="cs"/>
          <w:rtl/>
        </w:rPr>
        <w:t>ع</w:t>
      </w:r>
      <w:r>
        <w:rPr>
          <w:rtl/>
        </w:rPr>
        <w:t xml:space="preserve">)) </w:t>
      </w:r>
      <w:r>
        <w:rPr>
          <w:rFonts w:hint="cs"/>
          <w:rtl/>
        </w:rPr>
        <w:t>که</w:t>
      </w:r>
      <w:r>
        <w:rPr>
          <w:rtl/>
        </w:rPr>
        <w:t xml:space="preserve"> </w:t>
      </w:r>
      <w:r>
        <w:rPr>
          <w:rFonts w:hint="cs"/>
          <w:rtl/>
        </w:rPr>
        <w:t>هم</w:t>
      </w:r>
      <w:r>
        <w:rPr>
          <w:rtl/>
        </w:rPr>
        <w:t xml:space="preserve"> </w:t>
      </w:r>
      <w:r>
        <w:rPr>
          <w:rFonts w:hint="cs"/>
          <w:rtl/>
        </w:rPr>
        <w:t>در</w:t>
      </w:r>
      <w:r>
        <w:rPr>
          <w:rtl/>
        </w:rPr>
        <w:t xml:space="preserve"> </w:t>
      </w:r>
      <w:r>
        <w:rPr>
          <w:rFonts w:hint="cs"/>
          <w:rtl/>
        </w:rPr>
        <w:t>زمان</w:t>
      </w:r>
      <w:r>
        <w:rPr>
          <w:rtl/>
        </w:rPr>
        <w:t xml:space="preserve"> </w:t>
      </w:r>
      <w:r>
        <w:rPr>
          <w:rFonts w:hint="cs"/>
          <w:rtl/>
        </w:rPr>
        <w:t>شریعت</w:t>
      </w:r>
      <w:r>
        <w:rPr>
          <w:rtl/>
        </w:rPr>
        <w:t xml:space="preserve"> </w:t>
      </w:r>
      <w:r>
        <w:rPr>
          <w:rFonts w:hint="cs"/>
          <w:rtl/>
        </w:rPr>
        <w:t>گذشته</w:t>
      </w:r>
      <w:r>
        <w:rPr>
          <w:rtl/>
        </w:rPr>
        <w:t xml:space="preserve"> </w:t>
      </w:r>
      <w:r>
        <w:rPr>
          <w:rFonts w:hint="cs"/>
          <w:rtl/>
        </w:rPr>
        <w:t>حضور</w:t>
      </w:r>
      <w:r>
        <w:rPr>
          <w:rtl/>
        </w:rPr>
        <w:t xml:space="preserve"> </w:t>
      </w:r>
      <w:r>
        <w:rPr>
          <w:rFonts w:hint="cs"/>
          <w:rtl/>
        </w:rPr>
        <w:t>داشته</w:t>
      </w:r>
      <w:r>
        <w:rPr>
          <w:rtl/>
        </w:rPr>
        <w:t xml:space="preserve"> </w:t>
      </w:r>
      <w:r>
        <w:rPr>
          <w:rFonts w:hint="cs"/>
          <w:rtl/>
        </w:rPr>
        <w:t>و</w:t>
      </w:r>
      <w:r>
        <w:rPr>
          <w:rtl/>
        </w:rPr>
        <w:t xml:space="preserve"> </w:t>
      </w:r>
      <w:r>
        <w:rPr>
          <w:rFonts w:hint="cs"/>
          <w:rtl/>
        </w:rPr>
        <w:t>هم</w:t>
      </w:r>
      <w:r>
        <w:rPr>
          <w:rtl/>
        </w:rPr>
        <w:t xml:space="preserve"> </w:t>
      </w:r>
      <w:r>
        <w:rPr>
          <w:rFonts w:hint="cs"/>
          <w:rtl/>
        </w:rPr>
        <w:t>اکنون</w:t>
      </w:r>
      <w:r>
        <w:rPr>
          <w:rtl/>
        </w:rPr>
        <w:t xml:space="preserve"> </w:t>
      </w:r>
      <w:r>
        <w:rPr>
          <w:rFonts w:hint="cs"/>
          <w:rtl/>
        </w:rPr>
        <w:t>در</w:t>
      </w:r>
      <w:r>
        <w:rPr>
          <w:rtl/>
        </w:rPr>
        <w:t xml:space="preserve"> </w:t>
      </w:r>
      <w:r>
        <w:rPr>
          <w:rFonts w:hint="cs"/>
          <w:rtl/>
        </w:rPr>
        <w:t>شریعت</w:t>
      </w:r>
      <w:r>
        <w:rPr>
          <w:rtl/>
        </w:rPr>
        <w:t xml:space="preserve"> </w:t>
      </w:r>
      <w:r>
        <w:rPr>
          <w:rFonts w:hint="cs"/>
          <w:rtl/>
        </w:rPr>
        <w:t>اسلام</w:t>
      </w:r>
      <w:r>
        <w:rPr>
          <w:rtl/>
        </w:rPr>
        <w:t xml:space="preserve"> </w:t>
      </w:r>
      <w:r>
        <w:rPr>
          <w:rFonts w:hint="cs"/>
          <w:rtl/>
        </w:rPr>
        <w:t>است،</w:t>
      </w:r>
      <w:r>
        <w:rPr>
          <w:rtl/>
        </w:rPr>
        <w:t xml:space="preserve"> </w:t>
      </w:r>
      <w:r>
        <w:rPr>
          <w:rFonts w:hint="cs"/>
          <w:rtl/>
        </w:rPr>
        <w:t>هر</w:t>
      </w:r>
      <w:r>
        <w:rPr>
          <w:rtl/>
        </w:rPr>
        <w:t xml:space="preserve"> </w:t>
      </w:r>
      <w:r>
        <w:rPr>
          <w:rFonts w:hint="cs"/>
          <w:rtl/>
        </w:rPr>
        <w:t>دو</w:t>
      </w:r>
      <w:r>
        <w:rPr>
          <w:rtl/>
        </w:rPr>
        <w:t xml:space="preserve"> </w:t>
      </w:r>
      <w:r>
        <w:rPr>
          <w:rFonts w:hint="cs"/>
          <w:rtl/>
        </w:rPr>
        <w:t>عنوان</w:t>
      </w:r>
      <w:r>
        <w:rPr>
          <w:rtl/>
        </w:rPr>
        <w:t xml:space="preserve"> </w:t>
      </w:r>
      <w:r>
        <w:rPr>
          <w:rFonts w:hint="cs"/>
          <w:rtl/>
        </w:rPr>
        <w:t>را</w:t>
      </w:r>
      <w:r>
        <w:rPr>
          <w:rtl/>
        </w:rPr>
        <w:t xml:space="preserve"> </w:t>
      </w:r>
      <w:r>
        <w:rPr>
          <w:rFonts w:hint="cs"/>
          <w:rtl/>
        </w:rPr>
        <w:t>دارد</w:t>
      </w:r>
      <w:r>
        <w:rPr>
          <w:rtl/>
        </w:rPr>
        <w:t xml:space="preserve">: </w:t>
      </w:r>
      <w:r>
        <w:rPr>
          <w:rFonts w:hint="cs"/>
          <w:rtl/>
        </w:rPr>
        <w:t>هم</w:t>
      </w:r>
      <w:r>
        <w:rPr>
          <w:rtl/>
        </w:rPr>
        <w:t xml:space="preserve"> </w:t>
      </w:r>
      <w:r>
        <w:rPr>
          <w:rFonts w:hint="cs"/>
          <w:rtl/>
        </w:rPr>
        <w:t>یقین</w:t>
      </w:r>
      <w:r>
        <w:rPr>
          <w:rtl/>
        </w:rPr>
        <w:t xml:space="preserve"> </w:t>
      </w:r>
      <w:r>
        <w:rPr>
          <w:rFonts w:hint="cs"/>
          <w:rtl/>
        </w:rPr>
        <w:t>سابق</w:t>
      </w:r>
      <w:r>
        <w:rPr>
          <w:rtl/>
        </w:rPr>
        <w:t xml:space="preserve"> (</w:t>
      </w:r>
      <w:r>
        <w:rPr>
          <w:rFonts w:hint="cs"/>
          <w:rtl/>
        </w:rPr>
        <w:t>چون</w:t>
      </w:r>
      <w:r>
        <w:rPr>
          <w:rtl/>
        </w:rPr>
        <w:t xml:space="preserve"> </w:t>
      </w:r>
      <w:r>
        <w:rPr>
          <w:rFonts w:hint="cs"/>
          <w:rtl/>
        </w:rPr>
        <w:t>در</w:t>
      </w:r>
      <w:r>
        <w:rPr>
          <w:rtl/>
        </w:rPr>
        <w:t xml:space="preserve"> </w:t>
      </w:r>
      <w:r>
        <w:rPr>
          <w:rFonts w:hint="cs"/>
          <w:rtl/>
        </w:rPr>
        <w:t>آن</w:t>
      </w:r>
      <w:r>
        <w:rPr>
          <w:rtl/>
        </w:rPr>
        <w:t xml:space="preserve"> </w:t>
      </w:r>
      <w:r>
        <w:rPr>
          <w:rFonts w:hint="cs"/>
          <w:rtl/>
        </w:rPr>
        <w:t>زمان</w:t>
      </w:r>
      <w:r>
        <w:rPr>
          <w:rtl/>
        </w:rPr>
        <w:t xml:space="preserve"> </w:t>
      </w:r>
      <w:r>
        <w:rPr>
          <w:rFonts w:hint="cs"/>
          <w:rtl/>
        </w:rPr>
        <w:t>بوده</w:t>
      </w:r>
      <w:r>
        <w:rPr>
          <w:rtl/>
        </w:rPr>
        <w:t xml:space="preserve"> </w:t>
      </w:r>
      <w:r>
        <w:rPr>
          <w:rFonts w:hint="cs"/>
          <w:rtl/>
        </w:rPr>
        <w:t>و</w:t>
      </w:r>
      <w:r>
        <w:rPr>
          <w:rtl/>
        </w:rPr>
        <w:t xml:space="preserve"> </w:t>
      </w:r>
      <w:r>
        <w:rPr>
          <w:rFonts w:hint="cs"/>
          <w:rtl/>
        </w:rPr>
        <w:t>حکم</w:t>
      </w:r>
      <w:r>
        <w:rPr>
          <w:rtl/>
        </w:rPr>
        <w:t xml:space="preserve"> </w:t>
      </w:r>
      <w:r>
        <w:rPr>
          <w:rFonts w:hint="cs"/>
          <w:rtl/>
        </w:rPr>
        <w:t>را</w:t>
      </w:r>
      <w:r>
        <w:rPr>
          <w:rtl/>
        </w:rPr>
        <w:t xml:space="preserve"> </w:t>
      </w:r>
      <w:r>
        <w:rPr>
          <w:rFonts w:hint="cs"/>
          <w:rtl/>
        </w:rPr>
        <w:t>می‌دانسته</w:t>
      </w:r>
      <w:r>
        <w:rPr>
          <w:rtl/>
        </w:rPr>
        <w:t xml:space="preserve">) </w:t>
      </w:r>
      <w:r>
        <w:rPr>
          <w:rFonts w:hint="cs"/>
          <w:rtl/>
        </w:rPr>
        <w:t>و</w:t>
      </w:r>
      <w:r>
        <w:rPr>
          <w:rtl/>
        </w:rPr>
        <w:t xml:space="preserve"> </w:t>
      </w:r>
      <w:r>
        <w:rPr>
          <w:rFonts w:hint="cs"/>
          <w:rtl/>
        </w:rPr>
        <w:t>هم</w:t>
      </w:r>
      <w:r>
        <w:rPr>
          <w:rtl/>
        </w:rPr>
        <w:t xml:space="preserve"> </w:t>
      </w:r>
      <w:r>
        <w:rPr>
          <w:rFonts w:hint="cs"/>
          <w:rtl/>
        </w:rPr>
        <w:t>شک</w:t>
      </w:r>
      <w:r>
        <w:rPr>
          <w:rtl/>
        </w:rPr>
        <w:t xml:space="preserve"> </w:t>
      </w:r>
      <w:r>
        <w:rPr>
          <w:rFonts w:hint="cs"/>
          <w:rtl/>
        </w:rPr>
        <w:t>لاحق</w:t>
      </w:r>
      <w:r>
        <w:rPr>
          <w:rtl/>
        </w:rPr>
        <w:t xml:space="preserve"> (</w:t>
      </w:r>
      <w:r>
        <w:rPr>
          <w:rFonts w:hint="cs"/>
          <w:rtl/>
        </w:rPr>
        <w:t>چون</w:t>
      </w:r>
      <w:r>
        <w:rPr>
          <w:rtl/>
        </w:rPr>
        <w:t xml:space="preserve"> </w:t>
      </w:r>
      <w:r>
        <w:rPr>
          <w:rFonts w:hint="cs"/>
          <w:rtl/>
        </w:rPr>
        <w:t>اکنون</w:t>
      </w:r>
      <w:r>
        <w:rPr>
          <w:rtl/>
        </w:rPr>
        <w:t xml:space="preserve"> </w:t>
      </w:r>
      <w:r>
        <w:rPr>
          <w:rFonts w:hint="cs"/>
          <w:rtl/>
        </w:rPr>
        <w:t>شک</w:t>
      </w:r>
      <w:r>
        <w:rPr>
          <w:rtl/>
        </w:rPr>
        <w:t xml:space="preserve"> </w:t>
      </w:r>
      <w:r>
        <w:rPr>
          <w:rFonts w:hint="cs"/>
          <w:rtl/>
        </w:rPr>
        <w:t>دارد</w:t>
      </w:r>
      <w:r>
        <w:rPr>
          <w:rtl/>
        </w:rPr>
        <w:t xml:space="preserve"> </w:t>
      </w:r>
      <w:r>
        <w:rPr>
          <w:rFonts w:hint="cs"/>
          <w:rtl/>
        </w:rPr>
        <w:t>حکم</w:t>
      </w:r>
      <w:r>
        <w:rPr>
          <w:rtl/>
        </w:rPr>
        <w:t xml:space="preserve"> </w:t>
      </w:r>
      <w:r>
        <w:rPr>
          <w:rFonts w:hint="cs"/>
          <w:rtl/>
        </w:rPr>
        <w:t>در</w:t>
      </w:r>
      <w:r>
        <w:rPr>
          <w:rtl/>
        </w:rPr>
        <w:t xml:space="preserve"> </w:t>
      </w:r>
      <w:r>
        <w:rPr>
          <w:rFonts w:hint="cs"/>
          <w:rtl/>
        </w:rPr>
        <w:t>اسلام</w:t>
      </w:r>
      <w:r>
        <w:rPr>
          <w:rtl/>
        </w:rPr>
        <w:t xml:space="preserve"> </w:t>
      </w:r>
      <w:r>
        <w:rPr>
          <w:rFonts w:hint="cs"/>
          <w:rtl/>
        </w:rPr>
        <w:t>هم</w:t>
      </w:r>
      <w:r>
        <w:rPr>
          <w:rtl/>
        </w:rPr>
        <w:t xml:space="preserve"> </w:t>
      </w:r>
      <w:r>
        <w:rPr>
          <w:rFonts w:hint="cs"/>
          <w:rtl/>
        </w:rPr>
        <w:t>هست</w:t>
      </w:r>
      <w:r>
        <w:rPr>
          <w:rtl/>
        </w:rPr>
        <w:t xml:space="preserve"> </w:t>
      </w:r>
      <w:r>
        <w:rPr>
          <w:rFonts w:hint="cs"/>
          <w:rtl/>
        </w:rPr>
        <w:t>یا</w:t>
      </w:r>
      <w:r>
        <w:rPr>
          <w:rtl/>
        </w:rPr>
        <w:t xml:space="preserve"> </w:t>
      </w:r>
      <w:r>
        <w:rPr>
          <w:rFonts w:hint="cs"/>
          <w:rtl/>
        </w:rPr>
        <w:t>نه</w:t>
      </w:r>
      <w:r>
        <w:rPr>
          <w:rtl/>
        </w:rPr>
        <w:t>)</w:t>
      </w:r>
      <w:r w:rsidR="00BA7D0A">
        <w:rPr>
          <w:rtl/>
        </w:rPr>
        <w:t xml:space="preserve"> بنابراین </w:t>
      </w:r>
      <w:r>
        <w:rPr>
          <w:rFonts w:hint="cs"/>
          <w:rtl/>
        </w:rPr>
        <w:t>استصحاب</w:t>
      </w:r>
      <w:r>
        <w:rPr>
          <w:rtl/>
        </w:rPr>
        <w:t xml:space="preserve"> </w:t>
      </w:r>
      <w:r>
        <w:rPr>
          <w:rFonts w:hint="cs"/>
          <w:rtl/>
        </w:rPr>
        <w:t>در</w:t>
      </w:r>
      <w:r>
        <w:rPr>
          <w:rtl/>
        </w:rPr>
        <w:t xml:space="preserve"> </w:t>
      </w:r>
      <w:r>
        <w:rPr>
          <w:rFonts w:hint="cs"/>
          <w:rtl/>
        </w:rPr>
        <w:t>حق</w:t>
      </w:r>
      <w:r>
        <w:rPr>
          <w:rtl/>
        </w:rPr>
        <w:t xml:space="preserve"> </w:t>
      </w:r>
      <w:r>
        <w:rPr>
          <w:rFonts w:hint="cs"/>
          <w:rtl/>
        </w:rPr>
        <w:t>او</w:t>
      </w:r>
      <w:r>
        <w:rPr>
          <w:rtl/>
        </w:rPr>
        <w:t xml:space="preserve"> </w:t>
      </w:r>
      <w:r>
        <w:rPr>
          <w:rFonts w:hint="cs"/>
          <w:rtl/>
        </w:rPr>
        <w:t>به</w:t>
      </w:r>
      <w:r>
        <w:rPr>
          <w:rtl/>
        </w:rPr>
        <w:t xml:space="preserve"> </w:t>
      </w:r>
      <w:r>
        <w:rPr>
          <w:rFonts w:hint="cs"/>
          <w:rtl/>
        </w:rPr>
        <w:t>طور</w:t>
      </w:r>
      <w:r>
        <w:rPr>
          <w:rtl/>
        </w:rPr>
        <w:t xml:space="preserve"> </w:t>
      </w:r>
      <w:r>
        <w:rPr>
          <w:rFonts w:hint="cs"/>
          <w:rtl/>
        </w:rPr>
        <w:t>کامل</w:t>
      </w:r>
      <w:r>
        <w:rPr>
          <w:rtl/>
        </w:rPr>
        <w:t xml:space="preserve"> </w:t>
      </w:r>
      <w:r>
        <w:rPr>
          <w:rFonts w:hint="cs"/>
          <w:rtl/>
        </w:rPr>
        <w:t>جاری</w:t>
      </w:r>
      <w:r>
        <w:rPr>
          <w:rtl/>
        </w:rPr>
        <w:t xml:space="preserve"> </w:t>
      </w:r>
      <w:r>
        <w:rPr>
          <w:rFonts w:hint="cs"/>
          <w:rtl/>
        </w:rPr>
        <w:t>است</w:t>
      </w:r>
      <w:r>
        <w:rPr>
          <w:rtl/>
        </w:rPr>
        <w:t>.</w:t>
      </w:r>
    </w:p>
    <w:p w:rsidR="00774176" w:rsidRDefault="00774176" w:rsidP="0044477C">
      <w:pPr>
        <w:rPr>
          <w:rtl/>
        </w:rPr>
      </w:pPr>
      <w:r>
        <w:rPr>
          <w:rFonts w:hint="cs"/>
          <w:rtl/>
        </w:rPr>
        <w:t>اما</w:t>
      </w:r>
      <w:r>
        <w:rPr>
          <w:rtl/>
        </w:rPr>
        <w:t xml:space="preserve"> </w:t>
      </w:r>
      <w:r>
        <w:rPr>
          <w:rFonts w:hint="cs"/>
          <w:rtl/>
        </w:rPr>
        <w:t>مشکل</w:t>
      </w:r>
      <w:r>
        <w:rPr>
          <w:rtl/>
        </w:rPr>
        <w:t xml:space="preserve">: </w:t>
      </w:r>
      <w:r>
        <w:rPr>
          <w:rFonts w:hint="cs"/>
          <w:rtl/>
        </w:rPr>
        <w:t>فردی</w:t>
      </w:r>
      <w:r>
        <w:rPr>
          <w:rtl/>
        </w:rPr>
        <w:t xml:space="preserve"> </w:t>
      </w:r>
      <w:r>
        <w:rPr>
          <w:rFonts w:hint="cs"/>
          <w:rtl/>
        </w:rPr>
        <w:t>که</w:t>
      </w:r>
      <w:r>
        <w:rPr>
          <w:rtl/>
        </w:rPr>
        <w:t xml:space="preserve"> </w:t>
      </w:r>
      <w:r>
        <w:rPr>
          <w:rFonts w:hint="cs"/>
          <w:rtl/>
        </w:rPr>
        <w:t>مدرک</w:t>
      </w:r>
      <w:r>
        <w:rPr>
          <w:rtl/>
        </w:rPr>
        <w:t xml:space="preserve"> </w:t>
      </w:r>
      <w:r>
        <w:rPr>
          <w:rFonts w:hint="cs"/>
          <w:rtl/>
        </w:rPr>
        <w:t>الشریعتین</w:t>
      </w:r>
      <w:r>
        <w:rPr>
          <w:rtl/>
        </w:rPr>
        <w:t xml:space="preserve"> </w:t>
      </w:r>
      <w:r>
        <w:rPr>
          <w:rFonts w:hint="cs"/>
          <w:rtl/>
        </w:rPr>
        <w:t>نیست</w:t>
      </w:r>
      <w:r>
        <w:rPr>
          <w:rtl/>
        </w:rPr>
        <w:t xml:space="preserve"> (</w:t>
      </w:r>
      <w:r>
        <w:rPr>
          <w:rFonts w:hint="cs"/>
          <w:rtl/>
        </w:rPr>
        <w:t>مانند</w:t>
      </w:r>
      <w:r>
        <w:rPr>
          <w:rtl/>
        </w:rPr>
        <w:t xml:space="preserve"> </w:t>
      </w:r>
      <w:r>
        <w:rPr>
          <w:rFonts w:hint="cs"/>
          <w:rtl/>
        </w:rPr>
        <w:t>ما</w:t>
      </w:r>
      <w:r>
        <w:rPr>
          <w:rtl/>
        </w:rPr>
        <w:t>)</w:t>
      </w:r>
      <w:r>
        <w:rPr>
          <w:rFonts w:hint="cs"/>
          <w:rtl/>
        </w:rPr>
        <w:t>،</w:t>
      </w:r>
      <w:r>
        <w:rPr>
          <w:rtl/>
        </w:rPr>
        <w:t xml:space="preserve"> </w:t>
      </w:r>
      <w:r>
        <w:rPr>
          <w:rFonts w:hint="cs"/>
          <w:rtl/>
        </w:rPr>
        <w:t>فقط</w:t>
      </w:r>
      <w:r>
        <w:rPr>
          <w:rtl/>
        </w:rPr>
        <w:t xml:space="preserve"> </w:t>
      </w:r>
      <w:r>
        <w:rPr>
          <w:rFonts w:hint="cs"/>
          <w:rtl/>
        </w:rPr>
        <w:t>عنوان</w:t>
      </w:r>
      <w:r>
        <w:rPr>
          <w:rtl/>
        </w:rPr>
        <w:t xml:space="preserve"> </w:t>
      </w:r>
      <w:r>
        <w:rPr>
          <w:rFonts w:hint="cs"/>
          <w:rtl/>
        </w:rPr>
        <w:t>شک</w:t>
      </w:r>
      <w:r>
        <w:rPr>
          <w:rtl/>
        </w:rPr>
        <w:t xml:space="preserve"> </w:t>
      </w:r>
      <w:r>
        <w:rPr>
          <w:rFonts w:hint="cs"/>
          <w:rtl/>
        </w:rPr>
        <w:t>لاحق</w:t>
      </w:r>
      <w:r>
        <w:rPr>
          <w:rtl/>
        </w:rPr>
        <w:t xml:space="preserve"> </w:t>
      </w:r>
      <w:r>
        <w:rPr>
          <w:rFonts w:hint="cs"/>
          <w:rtl/>
        </w:rPr>
        <w:t>را</w:t>
      </w:r>
      <w:r>
        <w:rPr>
          <w:rtl/>
        </w:rPr>
        <w:t xml:space="preserve"> </w:t>
      </w:r>
      <w:r>
        <w:rPr>
          <w:rFonts w:hint="cs"/>
          <w:rtl/>
        </w:rPr>
        <w:t>دارد،</w:t>
      </w:r>
      <w:r>
        <w:rPr>
          <w:rtl/>
        </w:rPr>
        <w:t xml:space="preserve"> </w:t>
      </w:r>
      <w:r>
        <w:rPr>
          <w:rFonts w:hint="cs"/>
          <w:rtl/>
        </w:rPr>
        <w:t>اما</w:t>
      </w:r>
      <w:r>
        <w:rPr>
          <w:rtl/>
        </w:rPr>
        <w:t xml:space="preserve"> </w:t>
      </w:r>
      <w:r>
        <w:rPr>
          <w:rFonts w:hint="cs"/>
          <w:rtl/>
        </w:rPr>
        <w:t>عنوان</w:t>
      </w:r>
      <w:r>
        <w:rPr>
          <w:rtl/>
        </w:rPr>
        <w:t xml:space="preserve"> </w:t>
      </w:r>
      <w:r>
        <w:rPr>
          <w:rFonts w:hint="cs"/>
          <w:rtl/>
        </w:rPr>
        <w:t>یقین</w:t>
      </w:r>
      <w:r>
        <w:rPr>
          <w:rtl/>
        </w:rPr>
        <w:t xml:space="preserve"> </w:t>
      </w:r>
      <w:r>
        <w:rPr>
          <w:rFonts w:hint="cs"/>
          <w:rtl/>
        </w:rPr>
        <w:t>سابق</w:t>
      </w:r>
      <w:r>
        <w:rPr>
          <w:rtl/>
        </w:rPr>
        <w:t xml:space="preserve"> </w:t>
      </w:r>
      <w:r>
        <w:rPr>
          <w:rFonts w:hint="cs"/>
          <w:rtl/>
        </w:rPr>
        <w:t>را</w:t>
      </w:r>
      <w:r>
        <w:rPr>
          <w:rtl/>
        </w:rPr>
        <w:t xml:space="preserve"> </w:t>
      </w:r>
      <w:r>
        <w:rPr>
          <w:rFonts w:hint="cs"/>
          <w:rtl/>
        </w:rPr>
        <w:t>ندارد</w:t>
      </w:r>
      <w:r w:rsidR="004C3B10">
        <w:rPr>
          <w:rFonts w:hint="cs"/>
          <w:rtl/>
        </w:rPr>
        <w:t>،</w:t>
      </w:r>
      <w:r>
        <w:rPr>
          <w:rtl/>
        </w:rPr>
        <w:t xml:space="preserve"> </w:t>
      </w:r>
      <w:r>
        <w:rPr>
          <w:rFonts w:hint="cs"/>
          <w:rtl/>
        </w:rPr>
        <w:t>زیرا</w:t>
      </w:r>
      <w:r>
        <w:rPr>
          <w:rtl/>
        </w:rPr>
        <w:t xml:space="preserve"> </w:t>
      </w:r>
      <w:r>
        <w:rPr>
          <w:rFonts w:hint="cs"/>
          <w:rtl/>
        </w:rPr>
        <w:t>در</w:t>
      </w:r>
      <w:r>
        <w:rPr>
          <w:rtl/>
        </w:rPr>
        <w:t xml:space="preserve"> </w:t>
      </w:r>
      <w:r>
        <w:rPr>
          <w:rFonts w:hint="cs"/>
          <w:rtl/>
        </w:rPr>
        <w:t>زمان</w:t>
      </w:r>
      <w:r>
        <w:rPr>
          <w:rtl/>
        </w:rPr>
        <w:t xml:space="preserve"> </w:t>
      </w:r>
      <w:r>
        <w:rPr>
          <w:rFonts w:hint="cs"/>
          <w:rtl/>
        </w:rPr>
        <w:t>شریعت</w:t>
      </w:r>
      <w:r>
        <w:rPr>
          <w:rtl/>
        </w:rPr>
        <w:t xml:space="preserve"> </w:t>
      </w:r>
      <w:r>
        <w:rPr>
          <w:rFonts w:hint="cs"/>
          <w:rtl/>
        </w:rPr>
        <w:t>گذشته</w:t>
      </w:r>
      <w:r>
        <w:rPr>
          <w:rtl/>
        </w:rPr>
        <w:t xml:space="preserve"> </w:t>
      </w:r>
      <w:r>
        <w:rPr>
          <w:rFonts w:hint="cs"/>
          <w:rtl/>
        </w:rPr>
        <w:t>حضور</w:t>
      </w:r>
      <w:r>
        <w:rPr>
          <w:rtl/>
        </w:rPr>
        <w:t xml:space="preserve"> </w:t>
      </w:r>
      <w:r>
        <w:rPr>
          <w:rFonts w:hint="cs"/>
          <w:rtl/>
        </w:rPr>
        <w:t>نداشته</w:t>
      </w:r>
      <w:r>
        <w:rPr>
          <w:rtl/>
        </w:rPr>
        <w:t xml:space="preserve"> </w:t>
      </w:r>
      <w:r>
        <w:rPr>
          <w:rFonts w:hint="cs"/>
          <w:rtl/>
        </w:rPr>
        <w:t>تا</w:t>
      </w:r>
      <w:r>
        <w:rPr>
          <w:rtl/>
        </w:rPr>
        <w:t xml:space="preserve"> </w:t>
      </w:r>
      <w:r>
        <w:rPr>
          <w:rFonts w:hint="cs"/>
          <w:rtl/>
        </w:rPr>
        <w:t>به</w:t>
      </w:r>
      <w:r>
        <w:rPr>
          <w:rtl/>
        </w:rPr>
        <w:t xml:space="preserve"> </w:t>
      </w:r>
      <w:r>
        <w:rPr>
          <w:rFonts w:hint="cs"/>
          <w:rtl/>
        </w:rPr>
        <w:t>آن</w:t>
      </w:r>
      <w:r>
        <w:rPr>
          <w:rtl/>
        </w:rPr>
        <w:t xml:space="preserve"> </w:t>
      </w:r>
      <w:r>
        <w:rPr>
          <w:rFonts w:hint="cs"/>
          <w:rtl/>
        </w:rPr>
        <w:t>حکم</w:t>
      </w:r>
      <w:r>
        <w:rPr>
          <w:rtl/>
        </w:rPr>
        <w:t xml:space="preserve"> </w:t>
      </w:r>
      <w:r>
        <w:rPr>
          <w:rFonts w:hint="cs"/>
          <w:rtl/>
        </w:rPr>
        <w:t>یقین</w:t>
      </w:r>
      <w:r>
        <w:rPr>
          <w:rtl/>
        </w:rPr>
        <w:t xml:space="preserve"> </w:t>
      </w:r>
      <w:r>
        <w:rPr>
          <w:rFonts w:hint="cs"/>
          <w:rtl/>
        </w:rPr>
        <w:t>پیدا</w:t>
      </w:r>
      <w:r>
        <w:rPr>
          <w:rtl/>
        </w:rPr>
        <w:t xml:space="preserve"> </w:t>
      </w:r>
      <w:r>
        <w:rPr>
          <w:rFonts w:hint="cs"/>
          <w:rtl/>
        </w:rPr>
        <w:t>کند</w:t>
      </w:r>
      <w:r>
        <w:rPr>
          <w:rtl/>
        </w:rPr>
        <w:t xml:space="preserve">. </w:t>
      </w:r>
      <w:r>
        <w:rPr>
          <w:rFonts w:hint="cs"/>
          <w:rtl/>
        </w:rPr>
        <w:t>یقین،</w:t>
      </w:r>
      <w:r>
        <w:rPr>
          <w:rtl/>
        </w:rPr>
        <w:t xml:space="preserve"> </w:t>
      </w:r>
      <w:r>
        <w:rPr>
          <w:rFonts w:hint="cs"/>
          <w:rtl/>
        </w:rPr>
        <w:t>امری</w:t>
      </w:r>
      <w:r>
        <w:rPr>
          <w:rtl/>
        </w:rPr>
        <w:t xml:space="preserve"> </w:t>
      </w:r>
      <w:r>
        <w:rPr>
          <w:rFonts w:hint="cs"/>
          <w:rtl/>
        </w:rPr>
        <w:t>شخصی</w:t>
      </w:r>
      <w:r>
        <w:rPr>
          <w:rtl/>
        </w:rPr>
        <w:t xml:space="preserve"> </w:t>
      </w:r>
      <w:r>
        <w:rPr>
          <w:rFonts w:hint="cs"/>
          <w:rtl/>
        </w:rPr>
        <w:t>و</w:t>
      </w:r>
      <w:r>
        <w:rPr>
          <w:rtl/>
        </w:rPr>
        <w:t xml:space="preserve"> </w:t>
      </w:r>
      <w:r>
        <w:rPr>
          <w:rFonts w:hint="cs"/>
          <w:rtl/>
        </w:rPr>
        <w:t>وجدانی</w:t>
      </w:r>
      <w:r>
        <w:rPr>
          <w:rtl/>
        </w:rPr>
        <w:t xml:space="preserve"> </w:t>
      </w:r>
      <w:r>
        <w:rPr>
          <w:rFonts w:hint="cs"/>
          <w:rtl/>
        </w:rPr>
        <w:t>است</w:t>
      </w:r>
      <w:r>
        <w:rPr>
          <w:rtl/>
        </w:rPr>
        <w:t xml:space="preserve"> </w:t>
      </w:r>
      <w:r>
        <w:rPr>
          <w:rFonts w:hint="cs"/>
          <w:rtl/>
        </w:rPr>
        <w:t>و</w:t>
      </w:r>
      <w:r>
        <w:rPr>
          <w:rtl/>
        </w:rPr>
        <w:t xml:space="preserve"> </w:t>
      </w:r>
      <w:r>
        <w:rPr>
          <w:rFonts w:hint="cs"/>
          <w:rtl/>
        </w:rPr>
        <w:t>با</w:t>
      </w:r>
      <w:r>
        <w:rPr>
          <w:rtl/>
        </w:rPr>
        <w:t xml:space="preserve"> </w:t>
      </w:r>
      <w:r>
        <w:rPr>
          <w:rFonts w:hint="cs"/>
          <w:rtl/>
        </w:rPr>
        <w:t>قاعده</w:t>
      </w:r>
      <w:r>
        <w:rPr>
          <w:rtl/>
        </w:rPr>
        <w:t xml:space="preserve"> </w:t>
      </w:r>
      <w:r>
        <w:rPr>
          <w:rFonts w:hint="cs"/>
          <w:rtl/>
        </w:rPr>
        <w:t>اشتراک</w:t>
      </w:r>
      <w:r>
        <w:rPr>
          <w:rtl/>
        </w:rPr>
        <w:t xml:space="preserve"> </w:t>
      </w:r>
      <w:r>
        <w:rPr>
          <w:rFonts w:hint="cs"/>
          <w:rtl/>
        </w:rPr>
        <w:t>قابل</w:t>
      </w:r>
      <w:r>
        <w:rPr>
          <w:rtl/>
        </w:rPr>
        <w:t xml:space="preserve"> </w:t>
      </w:r>
      <w:r>
        <w:rPr>
          <w:rFonts w:hint="cs"/>
          <w:rtl/>
        </w:rPr>
        <w:t>انتقال</w:t>
      </w:r>
      <w:r>
        <w:rPr>
          <w:rtl/>
        </w:rPr>
        <w:t xml:space="preserve"> </w:t>
      </w:r>
      <w:r>
        <w:rPr>
          <w:rFonts w:hint="cs"/>
          <w:rtl/>
        </w:rPr>
        <w:t>به</w:t>
      </w:r>
      <w:r>
        <w:rPr>
          <w:rtl/>
        </w:rPr>
        <w:t xml:space="preserve"> </w:t>
      </w:r>
      <w:r>
        <w:rPr>
          <w:rFonts w:hint="cs"/>
          <w:rtl/>
        </w:rPr>
        <w:t>دیگران</w:t>
      </w:r>
      <w:r>
        <w:rPr>
          <w:rtl/>
        </w:rPr>
        <w:t xml:space="preserve"> </w:t>
      </w:r>
      <w:r>
        <w:rPr>
          <w:rFonts w:hint="cs"/>
          <w:rtl/>
        </w:rPr>
        <w:t>نیست</w:t>
      </w:r>
      <w:r>
        <w:rPr>
          <w:rtl/>
        </w:rPr>
        <w:t>.</w:t>
      </w:r>
    </w:p>
    <w:p w:rsidR="009F4C4F" w:rsidRDefault="00774176" w:rsidP="0044477C">
      <w:pPr>
        <w:rPr>
          <w:rtl/>
        </w:rPr>
      </w:pPr>
      <w:r>
        <w:rPr>
          <w:rFonts w:hint="cs"/>
          <w:rtl/>
        </w:rPr>
        <w:t>نتیجه</w:t>
      </w:r>
      <w:r>
        <w:rPr>
          <w:rtl/>
        </w:rPr>
        <w:t xml:space="preserve"> </w:t>
      </w:r>
      <w:r>
        <w:rPr>
          <w:rFonts w:hint="cs"/>
          <w:rtl/>
        </w:rPr>
        <w:t>نقد</w:t>
      </w:r>
      <w:r>
        <w:rPr>
          <w:rtl/>
        </w:rPr>
        <w:t xml:space="preserve">: </w:t>
      </w:r>
      <w:r>
        <w:rPr>
          <w:rFonts w:hint="cs"/>
          <w:rtl/>
        </w:rPr>
        <w:t>چون</w:t>
      </w:r>
      <w:r>
        <w:rPr>
          <w:rtl/>
        </w:rPr>
        <w:t xml:space="preserve"> </w:t>
      </w:r>
      <w:r>
        <w:rPr>
          <w:rFonts w:hint="cs"/>
          <w:rtl/>
        </w:rPr>
        <w:t>برای</w:t>
      </w:r>
      <w:r>
        <w:rPr>
          <w:rtl/>
        </w:rPr>
        <w:t xml:space="preserve"> </w:t>
      </w:r>
      <w:r>
        <w:rPr>
          <w:rFonts w:hint="cs"/>
          <w:rtl/>
        </w:rPr>
        <w:t>ما</w:t>
      </w:r>
      <w:r>
        <w:rPr>
          <w:rtl/>
        </w:rPr>
        <w:t xml:space="preserve"> (</w:t>
      </w:r>
      <w:r>
        <w:rPr>
          <w:rFonts w:hint="cs"/>
          <w:rtl/>
        </w:rPr>
        <w:t>غیر</w:t>
      </w:r>
      <w:r>
        <w:rPr>
          <w:rtl/>
        </w:rPr>
        <w:t xml:space="preserve"> </w:t>
      </w:r>
      <w:r>
        <w:rPr>
          <w:rFonts w:hint="cs"/>
          <w:rtl/>
        </w:rPr>
        <w:t>مدرک</w:t>
      </w:r>
      <w:r>
        <w:rPr>
          <w:rtl/>
        </w:rPr>
        <w:t xml:space="preserve"> </w:t>
      </w:r>
      <w:r>
        <w:rPr>
          <w:rFonts w:hint="cs"/>
          <w:rtl/>
        </w:rPr>
        <w:t>الشریعتین</w:t>
      </w:r>
      <w:r>
        <w:rPr>
          <w:rtl/>
        </w:rPr>
        <w:t xml:space="preserve">) </w:t>
      </w:r>
      <w:r>
        <w:rPr>
          <w:rFonts w:hint="cs"/>
          <w:rtl/>
        </w:rPr>
        <w:t>فقط</w:t>
      </w:r>
      <w:r>
        <w:rPr>
          <w:rtl/>
        </w:rPr>
        <w:t xml:space="preserve"> </w:t>
      </w:r>
      <w:r>
        <w:rPr>
          <w:rFonts w:hint="cs"/>
          <w:rtl/>
        </w:rPr>
        <w:t>یک</w:t>
      </w:r>
      <w:r>
        <w:rPr>
          <w:rtl/>
        </w:rPr>
        <w:t xml:space="preserve"> </w:t>
      </w:r>
      <w:r>
        <w:rPr>
          <w:rFonts w:hint="cs"/>
          <w:rtl/>
        </w:rPr>
        <w:t>عنوان</w:t>
      </w:r>
      <w:r>
        <w:rPr>
          <w:rtl/>
        </w:rPr>
        <w:t xml:space="preserve"> (</w:t>
      </w:r>
      <w:r>
        <w:rPr>
          <w:rFonts w:hint="cs"/>
          <w:rtl/>
        </w:rPr>
        <w:t>شک</w:t>
      </w:r>
      <w:r>
        <w:rPr>
          <w:rtl/>
        </w:rPr>
        <w:t xml:space="preserve">) </w:t>
      </w:r>
      <w:r>
        <w:rPr>
          <w:rFonts w:hint="cs"/>
          <w:rtl/>
        </w:rPr>
        <w:t>وجود</w:t>
      </w:r>
      <w:r>
        <w:rPr>
          <w:rtl/>
        </w:rPr>
        <w:t xml:space="preserve"> </w:t>
      </w:r>
      <w:r>
        <w:rPr>
          <w:rFonts w:hint="cs"/>
          <w:rtl/>
        </w:rPr>
        <w:t>دارد</w:t>
      </w:r>
      <w:r>
        <w:rPr>
          <w:rtl/>
        </w:rPr>
        <w:t xml:space="preserve"> </w:t>
      </w:r>
      <w:r>
        <w:rPr>
          <w:rFonts w:hint="cs"/>
          <w:rtl/>
        </w:rPr>
        <w:t>و</w:t>
      </w:r>
      <w:r>
        <w:rPr>
          <w:rtl/>
        </w:rPr>
        <w:t xml:space="preserve"> </w:t>
      </w:r>
      <w:r>
        <w:rPr>
          <w:rFonts w:hint="cs"/>
          <w:rtl/>
        </w:rPr>
        <w:t>عنوان</w:t>
      </w:r>
      <w:r>
        <w:rPr>
          <w:rtl/>
        </w:rPr>
        <w:t xml:space="preserve"> </w:t>
      </w:r>
      <w:r>
        <w:rPr>
          <w:rFonts w:hint="cs"/>
          <w:rtl/>
        </w:rPr>
        <w:t>دیگر</w:t>
      </w:r>
      <w:r>
        <w:rPr>
          <w:rtl/>
        </w:rPr>
        <w:t xml:space="preserve"> (</w:t>
      </w:r>
      <w:r>
        <w:rPr>
          <w:rFonts w:hint="cs"/>
          <w:rtl/>
        </w:rPr>
        <w:t>یقین</w:t>
      </w:r>
      <w:r>
        <w:rPr>
          <w:rtl/>
        </w:rPr>
        <w:t xml:space="preserve"> </w:t>
      </w:r>
      <w:r>
        <w:rPr>
          <w:rFonts w:hint="cs"/>
          <w:rtl/>
        </w:rPr>
        <w:t>سابق</w:t>
      </w:r>
      <w:r>
        <w:rPr>
          <w:rtl/>
        </w:rPr>
        <w:t xml:space="preserve">) </w:t>
      </w:r>
      <w:r>
        <w:rPr>
          <w:rFonts w:hint="cs"/>
          <w:rtl/>
        </w:rPr>
        <w:t>مفقود</w:t>
      </w:r>
      <w:r>
        <w:rPr>
          <w:rtl/>
        </w:rPr>
        <w:t xml:space="preserve"> </w:t>
      </w:r>
      <w:r>
        <w:rPr>
          <w:rFonts w:hint="cs"/>
          <w:rtl/>
        </w:rPr>
        <w:t>است،</w:t>
      </w:r>
      <w:r>
        <w:rPr>
          <w:rtl/>
        </w:rPr>
        <w:t xml:space="preserve"> </w:t>
      </w:r>
      <w:r>
        <w:rPr>
          <w:rFonts w:hint="cs"/>
          <w:rtl/>
        </w:rPr>
        <w:t>شرط</w:t>
      </w:r>
      <w:r>
        <w:rPr>
          <w:rtl/>
        </w:rPr>
        <w:t xml:space="preserve"> </w:t>
      </w:r>
      <w:r>
        <w:rPr>
          <w:rFonts w:hint="cs"/>
          <w:rtl/>
        </w:rPr>
        <w:t>اتحاد</w:t>
      </w:r>
      <w:r>
        <w:rPr>
          <w:rtl/>
        </w:rPr>
        <w:t xml:space="preserve"> </w:t>
      </w:r>
      <w:r>
        <w:rPr>
          <w:rFonts w:hint="cs"/>
          <w:rtl/>
        </w:rPr>
        <w:t>عنوان</w:t>
      </w:r>
      <w:r>
        <w:rPr>
          <w:rtl/>
        </w:rPr>
        <w:t xml:space="preserve"> </w:t>
      </w:r>
      <w:r>
        <w:rPr>
          <w:rFonts w:hint="cs"/>
          <w:rtl/>
        </w:rPr>
        <w:t>برای</w:t>
      </w:r>
      <w:r>
        <w:rPr>
          <w:rtl/>
        </w:rPr>
        <w:t xml:space="preserve"> </w:t>
      </w:r>
      <w:r>
        <w:rPr>
          <w:rFonts w:hint="cs"/>
          <w:rtl/>
        </w:rPr>
        <w:t>اجرای</w:t>
      </w:r>
      <w:r>
        <w:rPr>
          <w:rtl/>
        </w:rPr>
        <w:t xml:space="preserve"> </w:t>
      </w:r>
      <w:r>
        <w:rPr>
          <w:rFonts w:hint="cs"/>
          <w:rtl/>
        </w:rPr>
        <w:t>قاعده</w:t>
      </w:r>
      <w:r>
        <w:rPr>
          <w:rtl/>
        </w:rPr>
        <w:t xml:space="preserve"> </w:t>
      </w:r>
      <w:r>
        <w:rPr>
          <w:rFonts w:hint="cs"/>
          <w:rtl/>
        </w:rPr>
        <w:t>اشتراک</w:t>
      </w:r>
      <w:r>
        <w:rPr>
          <w:rtl/>
        </w:rPr>
        <w:t xml:space="preserve"> </w:t>
      </w:r>
      <w:r>
        <w:rPr>
          <w:rFonts w:hint="cs"/>
          <w:rtl/>
        </w:rPr>
        <w:t>محقق</w:t>
      </w:r>
      <w:r>
        <w:rPr>
          <w:rtl/>
        </w:rPr>
        <w:t xml:space="preserve"> </w:t>
      </w:r>
      <w:r w:rsidR="00C35275">
        <w:rPr>
          <w:rFonts w:hint="cs"/>
          <w:rtl/>
        </w:rPr>
        <w:t>نمی شود</w:t>
      </w:r>
      <w:r w:rsidR="00BA7D0A">
        <w:rPr>
          <w:rtl/>
        </w:rPr>
        <w:t xml:space="preserve"> بنابراین </w:t>
      </w:r>
      <w:r>
        <w:rPr>
          <w:rFonts w:hint="cs"/>
          <w:rtl/>
        </w:rPr>
        <w:t>نمی‌توان</w:t>
      </w:r>
      <w:r>
        <w:rPr>
          <w:rtl/>
        </w:rPr>
        <w:t xml:space="preserve"> </w:t>
      </w:r>
      <w:r>
        <w:rPr>
          <w:rFonts w:hint="cs"/>
          <w:rtl/>
        </w:rPr>
        <w:t>حکم</w:t>
      </w:r>
      <w:r>
        <w:rPr>
          <w:rtl/>
        </w:rPr>
        <w:t xml:space="preserve"> </w:t>
      </w:r>
      <w:r>
        <w:rPr>
          <w:rFonts w:hint="cs"/>
          <w:rtl/>
        </w:rPr>
        <w:t>استصحابی</w:t>
      </w:r>
      <w:r>
        <w:rPr>
          <w:rtl/>
        </w:rPr>
        <w:t xml:space="preserve"> </w:t>
      </w:r>
      <w:r>
        <w:rPr>
          <w:rFonts w:hint="cs"/>
          <w:rtl/>
        </w:rPr>
        <w:t>ثابت</w:t>
      </w:r>
      <w:r>
        <w:rPr>
          <w:rtl/>
        </w:rPr>
        <w:t xml:space="preserve"> </w:t>
      </w:r>
      <w:r>
        <w:rPr>
          <w:rFonts w:hint="cs"/>
          <w:rtl/>
        </w:rPr>
        <w:t>شده</w:t>
      </w:r>
      <w:r>
        <w:rPr>
          <w:rtl/>
        </w:rPr>
        <w:t xml:space="preserve"> </w:t>
      </w:r>
      <w:r>
        <w:rPr>
          <w:rFonts w:hint="cs"/>
          <w:rtl/>
        </w:rPr>
        <w:t>برای</w:t>
      </w:r>
      <w:r>
        <w:rPr>
          <w:rtl/>
        </w:rPr>
        <w:t xml:space="preserve"> </w:t>
      </w:r>
      <w:r w:rsidR="00805812">
        <w:rPr>
          <w:rtl/>
        </w:rPr>
        <w:t>(</w:t>
      </w:r>
      <w:r>
        <w:rPr>
          <w:rFonts w:hint="cs"/>
          <w:rtl/>
        </w:rPr>
        <w:t>مدرک</w:t>
      </w:r>
      <w:r>
        <w:rPr>
          <w:rtl/>
        </w:rPr>
        <w:t xml:space="preserve"> </w:t>
      </w:r>
      <w:r>
        <w:rPr>
          <w:rFonts w:hint="cs"/>
          <w:rtl/>
        </w:rPr>
        <w:t>الشریعتین</w:t>
      </w:r>
      <w:r w:rsidR="00805812">
        <w:rPr>
          <w:rFonts w:hint="eastAsia"/>
          <w:rtl/>
        </w:rPr>
        <w:t>)</w:t>
      </w:r>
      <w:r>
        <w:rPr>
          <w:rtl/>
        </w:rPr>
        <w:t xml:space="preserve"> </w:t>
      </w:r>
      <w:r>
        <w:rPr>
          <w:rFonts w:hint="cs"/>
          <w:rtl/>
        </w:rPr>
        <w:t>را</w:t>
      </w:r>
      <w:r>
        <w:rPr>
          <w:rtl/>
        </w:rPr>
        <w:t xml:space="preserve"> </w:t>
      </w:r>
      <w:r>
        <w:rPr>
          <w:rFonts w:hint="cs"/>
          <w:rtl/>
        </w:rPr>
        <w:t>با</w:t>
      </w:r>
      <w:r>
        <w:rPr>
          <w:rtl/>
        </w:rPr>
        <w:t xml:space="preserve"> </w:t>
      </w:r>
      <w:r>
        <w:rPr>
          <w:rFonts w:hint="cs"/>
          <w:rtl/>
        </w:rPr>
        <w:t>قاعده</w:t>
      </w:r>
      <w:r>
        <w:rPr>
          <w:rtl/>
        </w:rPr>
        <w:t xml:space="preserve"> </w:t>
      </w:r>
      <w:r>
        <w:rPr>
          <w:rFonts w:hint="cs"/>
          <w:rtl/>
        </w:rPr>
        <w:t>اشتراک</w:t>
      </w:r>
      <w:r>
        <w:rPr>
          <w:rtl/>
        </w:rPr>
        <w:t xml:space="preserve"> </w:t>
      </w:r>
      <w:r>
        <w:rPr>
          <w:rFonts w:hint="cs"/>
          <w:rtl/>
        </w:rPr>
        <w:t>به</w:t>
      </w:r>
      <w:r>
        <w:rPr>
          <w:rtl/>
        </w:rPr>
        <w:t xml:space="preserve"> </w:t>
      </w:r>
      <w:r>
        <w:rPr>
          <w:rFonts w:hint="cs"/>
          <w:rtl/>
        </w:rPr>
        <w:t>دیگران</w:t>
      </w:r>
      <w:r>
        <w:rPr>
          <w:rtl/>
        </w:rPr>
        <w:t xml:space="preserve"> </w:t>
      </w:r>
      <w:r>
        <w:rPr>
          <w:rFonts w:hint="cs"/>
          <w:rtl/>
        </w:rPr>
        <w:t>تسری</w:t>
      </w:r>
      <w:r>
        <w:rPr>
          <w:rtl/>
        </w:rPr>
        <w:t xml:space="preserve"> </w:t>
      </w:r>
      <w:r>
        <w:rPr>
          <w:rFonts w:hint="cs"/>
          <w:rtl/>
        </w:rPr>
        <w:t>داد</w:t>
      </w:r>
    </w:p>
    <w:p w:rsidR="00774176" w:rsidRDefault="00774176" w:rsidP="0044477C">
      <w:pPr>
        <w:rPr>
          <w:rtl/>
        </w:rPr>
      </w:pPr>
      <w:r>
        <w:rPr>
          <w:rFonts w:hint="cs"/>
          <w:rtl/>
        </w:rPr>
        <w:t>پاسخ</w:t>
      </w:r>
      <w:r>
        <w:rPr>
          <w:rtl/>
        </w:rPr>
        <w:t xml:space="preserve"> </w:t>
      </w:r>
      <w:r>
        <w:rPr>
          <w:rFonts w:hint="cs"/>
          <w:rtl/>
        </w:rPr>
        <w:t>دوم</w:t>
      </w:r>
      <w:r>
        <w:rPr>
          <w:rtl/>
        </w:rPr>
        <w:t xml:space="preserve"> </w:t>
      </w:r>
      <w:r>
        <w:rPr>
          <w:rFonts w:hint="cs"/>
          <w:rtl/>
        </w:rPr>
        <w:t>مرحوم</w:t>
      </w:r>
      <w:r>
        <w:rPr>
          <w:rtl/>
        </w:rPr>
        <w:t xml:space="preserve"> </w:t>
      </w:r>
      <w:r>
        <w:rPr>
          <w:rFonts w:hint="cs"/>
          <w:rtl/>
        </w:rPr>
        <w:t>شیخ</w:t>
      </w:r>
      <w:r>
        <w:rPr>
          <w:rtl/>
        </w:rPr>
        <w:t xml:space="preserve"> </w:t>
      </w:r>
      <w:r>
        <w:rPr>
          <w:rFonts w:hint="cs"/>
          <w:rtl/>
        </w:rPr>
        <w:t>انصاری</w:t>
      </w:r>
      <w:r>
        <w:rPr>
          <w:rtl/>
        </w:rPr>
        <w:t xml:space="preserve"> (</w:t>
      </w:r>
      <w:r>
        <w:rPr>
          <w:rFonts w:hint="cs"/>
          <w:rtl/>
        </w:rPr>
        <w:t>مبنای</w:t>
      </w:r>
      <w:r>
        <w:rPr>
          <w:rtl/>
        </w:rPr>
        <w:t xml:space="preserve"> </w:t>
      </w:r>
      <w:r>
        <w:rPr>
          <w:rFonts w:hint="cs"/>
          <w:rtl/>
        </w:rPr>
        <w:t>قضایای</w:t>
      </w:r>
      <w:r>
        <w:rPr>
          <w:rtl/>
        </w:rPr>
        <w:t xml:space="preserve"> </w:t>
      </w:r>
      <w:r>
        <w:rPr>
          <w:rFonts w:hint="cs"/>
          <w:rtl/>
        </w:rPr>
        <w:t>حقیقیه</w:t>
      </w:r>
      <w:r>
        <w:rPr>
          <w:rtl/>
        </w:rPr>
        <w:t xml:space="preserve"> </w:t>
      </w:r>
      <w:r>
        <w:rPr>
          <w:rFonts w:hint="cs"/>
          <w:rtl/>
        </w:rPr>
        <w:t>و</w:t>
      </w:r>
      <w:r>
        <w:rPr>
          <w:rtl/>
        </w:rPr>
        <w:t xml:space="preserve"> </w:t>
      </w:r>
      <w:r>
        <w:rPr>
          <w:rFonts w:hint="cs"/>
          <w:rtl/>
        </w:rPr>
        <w:t>خارجیه</w:t>
      </w:r>
      <w:r>
        <w:rPr>
          <w:rtl/>
        </w:rPr>
        <w:t>):</w:t>
      </w:r>
    </w:p>
    <w:p w:rsidR="00774176" w:rsidRDefault="00774176" w:rsidP="0044477C">
      <w:pPr>
        <w:rPr>
          <w:rtl/>
        </w:rPr>
      </w:pPr>
      <w:r>
        <w:rPr>
          <w:rFonts w:hint="cs"/>
          <w:rtl/>
        </w:rPr>
        <w:lastRenderedPageBreak/>
        <w:t>این</w:t>
      </w:r>
      <w:r>
        <w:rPr>
          <w:rtl/>
        </w:rPr>
        <w:t xml:space="preserve"> </w:t>
      </w:r>
      <w:r>
        <w:rPr>
          <w:rFonts w:hint="cs"/>
          <w:rtl/>
        </w:rPr>
        <w:t>پاسخ،</w:t>
      </w:r>
      <w:r>
        <w:rPr>
          <w:rtl/>
        </w:rPr>
        <w:t xml:space="preserve"> </w:t>
      </w:r>
      <w:r>
        <w:rPr>
          <w:rFonts w:hint="cs"/>
          <w:rtl/>
        </w:rPr>
        <w:t>اساس</w:t>
      </w:r>
      <w:r>
        <w:rPr>
          <w:rtl/>
        </w:rPr>
        <w:t xml:space="preserve"> </w:t>
      </w:r>
      <w:r>
        <w:rPr>
          <w:rFonts w:hint="cs"/>
          <w:rtl/>
        </w:rPr>
        <w:t>و</w:t>
      </w:r>
      <w:r>
        <w:rPr>
          <w:rtl/>
        </w:rPr>
        <w:t xml:space="preserve"> </w:t>
      </w:r>
      <w:r>
        <w:rPr>
          <w:rFonts w:hint="cs"/>
          <w:rtl/>
        </w:rPr>
        <w:t>مبنایی</w:t>
      </w:r>
      <w:r>
        <w:rPr>
          <w:rtl/>
        </w:rPr>
        <w:t xml:space="preserve"> </w:t>
      </w:r>
      <w:r>
        <w:rPr>
          <w:rFonts w:hint="cs"/>
          <w:rtl/>
        </w:rPr>
        <w:t>عمیق‌تر</w:t>
      </w:r>
      <w:r>
        <w:rPr>
          <w:rtl/>
        </w:rPr>
        <w:t xml:space="preserve"> </w:t>
      </w:r>
      <w:r>
        <w:rPr>
          <w:rFonts w:hint="cs"/>
          <w:rtl/>
        </w:rPr>
        <w:t>دارد</w:t>
      </w:r>
      <w:r>
        <w:rPr>
          <w:rtl/>
        </w:rPr>
        <w:t xml:space="preserve"> </w:t>
      </w:r>
      <w:r>
        <w:rPr>
          <w:rFonts w:hint="cs"/>
          <w:rtl/>
        </w:rPr>
        <w:t>و</w:t>
      </w:r>
      <w:r>
        <w:rPr>
          <w:rtl/>
        </w:rPr>
        <w:t xml:space="preserve"> </w:t>
      </w:r>
      <w:r>
        <w:rPr>
          <w:rFonts w:hint="cs"/>
          <w:rtl/>
        </w:rPr>
        <w:t>مورد</w:t>
      </w:r>
      <w:r>
        <w:rPr>
          <w:rtl/>
        </w:rPr>
        <w:t xml:space="preserve"> </w:t>
      </w:r>
      <w:r>
        <w:rPr>
          <w:rFonts w:hint="cs"/>
          <w:rtl/>
        </w:rPr>
        <w:t>قبول</w:t>
      </w:r>
      <w:r>
        <w:rPr>
          <w:rtl/>
        </w:rPr>
        <w:t xml:space="preserve"> </w:t>
      </w:r>
      <w:r>
        <w:rPr>
          <w:rFonts w:hint="cs"/>
          <w:rtl/>
        </w:rPr>
        <w:t>بسیاری</w:t>
      </w:r>
      <w:r>
        <w:rPr>
          <w:rtl/>
        </w:rPr>
        <w:t xml:space="preserve"> </w:t>
      </w:r>
      <w:r>
        <w:rPr>
          <w:rFonts w:hint="cs"/>
          <w:rtl/>
        </w:rPr>
        <w:t>از</w:t>
      </w:r>
      <w:r>
        <w:rPr>
          <w:rtl/>
        </w:rPr>
        <w:t xml:space="preserve"> </w:t>
      </w:r>
      <w:r>
        <w:rPr>
          <w:rFonts w:hint="cs"/>
          <w:rtl/>
        </w:rPr>
        <w:t>اصولیین</w:t>
      </w:r>
      <w:r>
        <w:rPr>
          <w:rtl/>
        </w:rPr>
        <w:t xml:space="preserve"> </w:t>
      </w:r>
      <w:r>
        <w:rPr>
          <w:rFonts w:hint="cs"/>
          <w:rtl/>
        </w:rPr>
        <w:t>مانند</w:t>
      </w:r>
      <w:r>
        <w:rPr>
          <w:rtl/>
        </w:rPr>
        <w:t xml:space="preserve"> </w:t>
      </w:r>
      <w:r>
        <w:rPr>
          <w:rFonts w:hint="cs"/>
          <w:rtl/>
        </w:rPr>
        <w:t>مرحوم</w:t>
      </w:r>
      <w:r>
        <w:rPr>
          <w:rtl/>
        </w:rPr>
        <w:t xml:space="preserve"> </w:t>
      </w:r>
      <w:r>
        <w:rPr>
          <w:rFonts w:hint="cs"/>
          <w:rtl/>
        </w:rPr>
        <w:t>نائینی،</w:t>
      </w:r>
      <w:r>
        <w:rPr>
          <w:rtl/>
        </w:rPr>
        <w:t xml:space="preserve"> </w:t>
      </w:r>
      <w:r>
        <w:rPr>
          <w:rFonts w:hint="cs"/>
          <w:rtl/>
        </w:rPr>
        <w:t>آخوند</w:t>
      </w:r>
      <w:r>
        <w:rPr>
          <w:rtl/>
        </w:rPr>
        <w:t xml:space="preserve"> </w:t>
      </w:r>
      <w:r>
        <w:rPr>
          <w:rFonts w:hint="cs"/>
          <w:rtl/>
        </w:rPr>
        <w:t>خراسانی</w:t>
      </w:r>
      <w:r>
        <w:rPr>
          <w:rtl/>
        </w:rPr>
        <w:t xml:space="preserve"> (</w:t>
      </w:r>
      <w:r>
        <w:rPr>
          <w:rFonts w:hint="cs"/>
          <w:rtl/>
        </w:rPr>
        <w:t>صاحب</w:t>
      </w:r>
      <w:r>
        <w:rPr>
          <w:rtl/>
        </w:rPr>
        <w:t xml:space="preserve"> </w:t>
      </w:r>
      <w:r>
        <w:rPr>
          <w:rFonts w:hint="cs"/>
          <w:rtl/>
        </w:rPr>
        <w:t>کفایه</w:t>
      </w:r>
      <w:r>
        <w:rPr>
          <w:rtl/>
        </w:rPr>
        <w:t xml:space="preserve">) </w:t>
      </w:r>
      <w:r>
        <w:rPr>
          <w:rFonts w:hint="cs"/>
          <w:rtl/>
        </w:rPr>
        <w:t>و</w:t>
      </w:r>
      <w:r>
        <w:rPr>
          <w:rtl/>
        </w:rPr>
        <w:t xml:space="preserve"> </w:t>
      </w:r>
      <w:r>
        <w:rPr>
          <w:rFonts w:hint="cs"/>
          <w:rtl/>
        </w:rPr>
        <w:t>محقق</w:t>
      </w:r>
      <w:r>
        <w:rPr>
          <w:rtl/>
        </w:rPr>
        <w:t xml:space="preserve"> </w:t>
      </w:r>
      <w:r>
        <w:rPr>
          <w:rFonts w:hint="cs"/>
          <w:rtl/>
        </w:rPr>
        <w:t>عراقی</w:t>
      </w:r>
      <w:r>
        <w:rPr>
          <w:rtl/>
        </w:rPr>
        <w:t xml:space="preserve"> </w:t>
      </w:r>
      <w:r>
        <w:rPr>
          <w:rFonts w:hint="cs"/>
          <w:rtl/>
        </w:rPr>
        <w:t>قرار</w:t>
      </w:r>
      <w:r>
        <w:rPr>
          <w:rtl/>
        </w:rPr>
        <w:t xml:space="preserve"> </w:t>
      </w:r>
      <w:r>
        <w:rPr>
          <w:rFonts w:hint="cs"/>
          <w:rtl/>
        </w:rPr>
        <w:t>گرفته</w:t>
      </w:r>
      <w:r>
        <w:rPr>
          <w:rtl/>
        </w:rPr>
        <w:t xml:space="preserve"> </w:t>
      </w:r>
      <w:r>
        <w:rPr>
          <w:rFonts w:hint="cs"/>
          <w:rtl/>
        </w:rPr>
        <w:t>است،</w:t>
      </w:r>
      <w:r>
        <w:rPr>
          <w:rtl/>
        </w:rPr>
        <w:t xml:space="preserve"> </w:t>
      </w:r>
      <w:r>
        <w:rPr>
          <w:rFonts w:hint="cs"/>
          <w:rtl/>
        </w:rPr>
        <w:t>اما</w:t>
      </w:r>
      <w:r>
        <w:rPr>
          <w:rtl/>
        </w:rPr>
        <w:t xml:space="preserve"> </w:t>
      </w:r>
      <w:r w:rsidR="00BB320C">
        <w:rPr>
          <w:rFonts w:hint="cs"/>
          <w:rtl/>
        </w:rPr>
        <w:t xml:space="preserve"> آیت الله</w:t>
      </w:r>
      <w:r>
        <w:rPr>
          <w:rtl/>
        </w:rPr>
        <w:t xml:space="preserve"> </w:t>
      </w:r>
      <w:r>
        <w:rPr>
          <w:rFonts w:hint="cs"/>
          <w:rtl/>
        </w:rPr>
        <w:t>خویی</w:t>
      </w:r>
      <w:r>
        <w:rPr>
          <w:rtl/>
        </w:rPr>
        <w:t xml:space="preserve"> </w:t>
      </w:r>
      <w:r>
        <w:rPr>
          <w:rFonts w:hint="cs"/>
          <w:rtl/>
        </w:rPr>
        <w:t>آن</w:t>
      </w:r>
      <w:r>
        <w:rPr>
          <w:rtl/>
        </w:rPr>
        <w:t xml:space="preserve"> </w:t>
      </w:r>
      <w:r>
        <w:rPr>
          <w:rFonts w:hint="cs"/>
          <w:rtl/>
        </w:rPr>
        <w:t>را</w:t>
      </w:r>
      <w:r>
        <w:rPr>
          <w:rtl/>
        </w:rPr>
        <w:t xml:space="preserve"> </w:t>
      </w:r>
      <w:r>
        <w:rPr>
          <w:rFonts w:hint="cs"/>
          <w:rtl/>
        </w:rPr>
        <w:t>ن</w:t>
      </w:r>
      <w:r w:rsidR="009D3EC3">
        <w:rPr>
          <w:rFonts w:hint="cs"/>
          <w:rtl/>
        </w:rPr>
        <w:t>پذیرفته اند</w:t>
      </w:r>
      <w:r>
        <w:rPr>
          <w:rtl/>
        </w:rPr>
        <w:t>.</w:t>
      </w:r>
    </w:p>
    <w:p w:rsidR="00774176" w:rsidRDefault="00774176" w:rsidP="0044477C">
      <w:pPr>
        <w:rPr>
          <w:rtl/>
        </w:rPr>
      </w:pPr>
      <w:r>
        <w:rPr>
          <w:rFonts w:hint="cs"/>
          <w:rtl/>
        </w:rPr>
        <w:t>طرح</w:t>
      </w:r>
      <w:r>
        <w:rPr>
          <w:rtl/>
        </w:rPr>
        <w:t xml:space="preserve"> </w:t>
      </w:r>
      <w:r>
        <w:rPr>
          <w:rFonts w:hint="cs"/>
          <w:rtl/>
        </w:rPr>
        <w:t>مبنای</w:t>
      </w:r>
      <w:r>
        <w:rPr>
          <w:rtl/>
        </w:rPr>
        <w:t xml:space="preserve"> </w:t>
      </w:r>
      <w:r>
        <w:rPr>
          <w:rFonts w:hint="cs"/>
          <w:rtl/>
        </w:rPr>
        <w:t>بحث</w:t>
      </w:r>
      <w:r>
        <w:rPr>
          <w:rtl/>
        </w:rPr>
        <w:t xml:space="preserve">: </w:t>
      </w:r>
      <w:r>
        <w:rPr>
          <w:rFonts w:hint="cs"/>
          <w:rtl/>
        </w:rPr>
        <w:t>این</w:t>
      </w:r>
      <w:r>
        <w:rPr>
          <w:rtl/>
        </w:rPr>
        <w:t xml:space="preserve"> </w:t>
      </w:r>
      <w:r>
        <w:rPr>
          <w:rFonts w:hint="cs"/>
          <w:rtl/>
        </w:rPr>
        <w:t>پاسخ</w:t>
      </w:r>
      <w:r>
        <w:rPr>
          <w:rtl/>
        </w:rPr>
        <w:t xml:space="preserve"> </w:t>
      </w:r>
      <w:r>
        <w:rPr>
          <w:rFonts w:hint="cs"/>
          <w:rtl/>
        </w:rPr>
        <w:t>مبتنی</w:t>
      </w:r>
      <w:r>
        <w:rPr>
          <w:rtl/>
        </w:rPr>
        <w:t xml:space="preserve"> </w:t>
      </w:r>
      <w:r>
        <w:rPr>
          <w:rFonts w:hint="cs"/>
          <w:rtl/>
        </w:rPr>
        <w:t>است</w:t>
      </w:r>
      <w:r>
        <w:rPr>
          <w:rtl/>
        </w:rPr>
        <w:t xml:space="preserve"> </w:t>
      </w:r>
      <w:r>
        <w:rPr>
          <w:rFonts w:hint="cs"/>
          <w:rtl/>
        </w:rPr>
        <w:t>بر</w:t>
      </w:r>
      <w:r>
        <w:rPr>
          <w:rtl/>
        </w:rPr>
        <w:t xml:space="preserve"> </w:t>
      </w:r>
      <w:r>
        <w:rPr>
          <w:rFonts w:hint="cs"/>
          <w:rtl/>
        </w:rPr>
        <w:t>یک</w:t>
      </w:r>
      <w:r>
        <w:rPr>
          <w:rtl/>
        </w:rPr>
        <w:t xml:space="preserve"> </w:t>
      </w:r>
      <w:r>
        <w:rPr>
          <w:rFonts w:hint="cs"/>
          <w:rtl/>
        </w:rPr>
        <w:t>بحث</w:t>
      </w:r>
      <w:r>
        <w:rPr>
          <w:rtl/>
        </w:rPr>
        <w:t xml:space="preserve"> </w:t>
      </w:r>
      <w:r>
        <w:rPr>
          <w:rFonts w:hint="cs"/>
          <w:rtl/>
        </w:rPr>
        <w:t>منطقی</w:t>
      </w:r>
      <w:r w:rsidR="00A17D08">
        <w:rPr>
          <w:rFonts w:hint="cs"/>
          <w:rtl/>
        </w:rPr>
        <w:t xml:space="preserve"> </w:t>
      </w:r>
      <w:r>
        <w:rPr>
          <w:rFonts w:hint="cs"/>
          <w:rtl/>
        </w:rPr>
        <w:t>اصولی</w:t>
      </w:r>
      <w:r>
        <w:rPr>
          <w:rtl/>
        </w:rPr>
        <w:t xml:space="preserve"> </w:t>
      </w:r>
      <w:r>
        <w:rPr>
          <w:rFonts w:hint="cs"/>
          <w:rtl/>
        </w:rPr>
        <w:t>مهم</w:t>
      </w:r>
      <w:r>
        <w:rPr>
          <w:rtl/>
        </w:rPr>
        <w:t xml:space="preserve">: </w:t>
      </w:r>
      <w:r>
        <w:rPr>
          <w:rFonts w:hint="cs"/>
          <w:rtl/>
        </w:rPr>
        <w:t>آیا</w:t>
      </w:r>
      <w:r>
        <w:rPr>
          <w:rtl/>
        </w:rPr>
        <w:t xml:space="preserve"> </w:t>
      </w:r>
      <w:r>
        <w:rPr>
          <w:rFonts w:hint="cs"/>
          <w:rtl/>
        </w:rPr>
        <w:t>احکام</w:t>
      </w:r>
      <w:r>
        <w:rPr>
          <w:rtl/>
        </w:rPr>
        <w:t xml:space="preserve"> </w:t>
      </w:r>
      <w:r>
        <w:rPr>
          <w:rFonts w:hint="cs"/>
          <w:rtl/>
        </w:rPr>
        <w:t>شرعی</w:t>
      </w:r>
      <w:r>
        <w:rPr>
          <w:rtl/>
        </w:rPr>
        <w:t xml:space="preserve"> </w:t>
      </w:r>
      <w:r>
        <w:rPr>
          <w:rFonts w:hint="cs"/>
          <w:rtl/>
        </w:rPr>
        <w:t>به</w:t>
      </w:r>
      <w:r>
        <w:rPr>
          <w:rtl/>
        </w:rPr>
        <w:t xml:space="preserve"> </w:t>
      </w:r>
      <w:r>
        <w:rPr>
          <w:rFonts w:hint="cs"/>
          <w:rtl/>
        </w:rPr>
        <w:t>صورت</w:t>
      </w:r>
      <w:r>
        <w:rPr>
          <w:rtl/>
        </w:rPr>
        <w:t xml:space="preserve"> </w:t>
      </w:r>
      <w:r w:rsidR="00805812">
        <w:rPr>
          <w:rtl/>
        </w:rPr>
        <w:t>(</w:t>
      </w:r>
      <w:r>
        <w:rPr>
          <w:rFonts w:hint="cs"/>
          <w:rtl/>
        </w:rPr>
        <w:t>قضایای</w:t>
      </w:r>
      <w:r>
        <w:rPr>
          <w:rtl/>
        </w:rPr>
        <w:t xml:space="preserve"> </w:t>
      </w:r>
      <w:r>
        <w:rPr>
          <w:rFonts w:hint="cs"/>
          <w:rtl/>
        </w:rPr>
        <w:t>حقیقیه</w:t>
      </w:r>
      <w:r w:rsidR="00805812">
        <w:rPr>
          <w:rFonts w:hint="eastAsia"/>
          <w:rtl/>
        </w:rPr>
        <w:t>)</w:t>
      </w:r>
      <w:r>
        <w:rPr>
          <w:rtl/>
        </w:rPr>
        <w:t xml:space="preserve"> </w:t>
      </w:r>
      <w:r>
        <w:rPr>
          <w:rFonts w:hint="cs"/>
          <w:rtl/>
        </w:rPr>
        <w:t>جعل</w:t>
      </w:r>
      <w:r>
        <w:rPr>
          <w:rtl/>
        </w:rPr>
        <w:t xml:space="preserve"> </w:t>
      </w:r>
      <w:r w:rsidR="009F5502">
        <w:rPr>
          <w:rFonts w:hint="cs"/>
          <w:rtl/>
        </w:rPr>
        <w:t>شده اند</w:t>
      </w:r>
      <w:r>
        <w:rPr>
          <w:rtl/>
        </w:rPr>
        <w:t xml:space="preserve"> </w:t>
      </w:r>
      <w:r>
        <w:rPr>
          <w:rFonts w:hint="cs"/>
          <w:rtl/>
        </w:rPr>
        <w:t>یا</w:t>
      </w:r>
      <w:r>
        <w:rPr>
          <w:rtl/>
        </w:rPr>
        <w:t xml:space="preserve"> </w:t>
      </w:r>
      <w:r w:rsidR="00805812">
        <w:rPr>
          <w:rtl/>
        </w:rPr>
        <w:t>(</w:t>
      </w:r>
      <w:r>
        <w:rPr>
          <w:rFonts w:hint="cs"/>
          <w:rtl/>
        </w:rPr>
        <w:t>قضایای</w:t>
      </w:r>
      <w:r>
        <w:rPr>
          <w:rtl/>
        </w:rPr>
        <w:t xml:space="preserve"> </w:t>
      </w:r>
      <w:r>
        <w:rPr>
          <w:rFonts w:hint="cs"/>
          <w:rtl/>
        </w:rPr>
        <w:t>خارجیه</w:t>
      </w:r>
      <w:r w:rsidR="00805812">
        <w:rPr>
          <w:rFonts w:hint="eastAsia"/>
          <w:rtl/>
        </w:rPr>
        <w:t>)</w:t>
      </w:r>
      <w:r>
        <w:rPr>
          <w:rFonts w:hint="cs"/>
          <w:rtl/>
        </w:rPr>
        <w:t>؟</w:t>
      </w:r>
    </w:p>
    <w:p w:rsidR="00774176" w:rsidRDefault="00774176" w:rsidP="0044477C">
      <w:pPr>
        <w:rPr>
          <w:rtl/>
        </w:rPr>
      </w:pPr>
      <w:r>
        <w:rPr>
          <w:rFonts w:hint="cs"/>
          <w:rtl/>
        </w:rPr>
        <w:t>تعریف</w:t>
      </w:r>
      <w:r>
        <w:rPr>
          <w:rtl/>
        </w:rPr>
        <w:t xml:space="preserve"> </w:t>
      </w:r>
      <w:r>
        <w:rPr>
          <w:rFonts w:hint="cs"/>
          <w:rtl/>
        </w:rPr>
        <w:t>قضیه</w:t>
      </w:r>
      <w:r>
        <w:rPr>
          <w:rtl/>
        </w:rPr>
        <w:t xml:space="preserve"> </w:t>
      </w:r>
      <w:r>
        <w:rPr>
          <w:rFonts w:hint="cs"/>
          <w:rtl/>
        </w:rPr>
        <w:t>خارجیه</w:t>
      </w:r>
      <w:r>
        <w:rPr>
          <w:rtl/>
        </w:rPr>
        <w:t xml:space="preserve">: </w:t>
      </w:r>
      <w:r>
        <w:rPr>
          <w:rFonts w:hint="cs"/>
          <w:rtl/>
        </w:rPr>
        <w:t>قضیه‌ای</w:t>
      </w:r>
      <w:r>
        <w:rPr>
          <w:rtl/>
        </w:rPr>
        <w:t xml:space="preserve"> </w:t>
      </w:r>
      <w:r>
        <w:rPr>
          <w:rFonts w:hint="cs"/>
          <w:rtl/>
        </w:rPr>
        <w:t>که</w:t>
      </w:r>
      <w:r>
        <w:rPr>
          <w:rtl/>
        </w:rPr>
        <w:t xml:space="preserve"> </w:t>
      </w:r>
      <w:r>
        <w:rPr>
          <w:rFonts w:hint="cs"/>
          <w:rtl/>
        </w:rPr>
        <w:t>موضوعِ</w:t>
      </w:r>
      <w:r>
        <w:rPr>
          <w:rtl/>
        </w:rPr>
        <w:t xml:space="preserve"> </w:t>
      </w:r>
      <w:r>
        <w:rPr>
          <w:rFonts w:hint="cs"/>
          <w:rtl/>
        </w:rPr>
        <w:t>آن،</w:t>
      </w:r>
      <w:r>
        <w:rPr>
          <w:rtl/>
        </w:rPr>
        <w:t xml:space="preserve"> </w:t>
      </w:r>
      <w:r>
        <w:rPr>
          <w:rFonts w:hint="cs"/>
          <w:rtl/>
        </w:rPr>
        <w:t>مقید</w:t>
      </w:r>
      <w:r>
        <w:rPr>
          <w:rtl/>
        </w:rPr>
        <w:t xml:space="preserve"> </w:t>
      </w:r>
      <w:r>
        <w:rPr>
          <w:rFonts w:hint="cs"/>
          <w:rtl/>
        </w:rPr>
        <w:t>به</w:t>
      </w:r>
      <w:r>
        <w:rPr>
          <w:rtl/>
        </w:rPr>
        <w:t xml:space="preserve"> </w:t>
      </w:r>
      <w:r>
        <w:rPr>
          <w:rFonts w:hint="cs"/>
          <w:rtl/>
        </w:rPr>
        <w:t>وجود</w:t>
      </w:r>
      <w:r>
        <w:rPr>
          <w:rtl/>
        </w:rPr>
        <w:t xml:space="preserve"> </w:t>
      </w:r>
      <w:r>
        <w:rPr>
          <w:rFonts w:hint="cs"/>
          <w:rtl/>
        </w:rPr>
        <w:t>خارجی</w:t>
      </w:r>
      <w:r>
        <w:rPr>
          <w:rtl/>
        </w:rPr>
        <w:t xml:space="preserve"> </w:t>
      </w:r>
      <w:r>
        <w:rPr>
          <w:rFonts w:hint="cs"/>
          <w:rtl/>
        </w:rPr>
        <w:t>و</w:t>
      </w:r>
      <w:r>
        <w:rPr>
          <w:rtl/>
        </w:rPr>
        <w:t xml:space="preserve"> </w:t>
      </w:r>
      <w:r>
        <w:rPr>
          <w:rFonts w:hint="cs"/>
          <w:rtl/>
        </w:rPr>
        <w:t>بالفعل</w:t>
      </w:r>
      <w:r>
        <w:rPr>
          <w:rtl/>
        </w:rPr>
        <w:t xml:space="preserve"> </w:t>
      </w:r>
      <w:r>
        <w:rPr>
          <w:rFonts w:hint="cs"/>
          <w:rtl/>
        </w:rPr>
        <w:t>در</w:t>
      </w:r>
      <w:r>
        <w:rPr>
          <w:rtl/>
        </w:rPr>
        <w:t xml:space="preserve"> </w:t>
      </w:r>
      <w:r>
        <w:rPr>
          <w:rFonts w:hint="cs"/>
          <w:rtl/>
        </w:rPr>
        <w:t>زمان</w:t>
      </w:r>
      <w:r>
        <w:rPr>
          <w:rtl/>
        </w:rPr>
        <w:t xml:space="preserve"> </w:t>
      </w:r>
      <w:r>
        <w:rPr>
          <w:rFonts w:hint="cs"/>
          <w:rtl/>
        </w:rPr>
        <w:t>خطاب</w:t>
      </w:r>
      <w:r>
        <w:rPr>
          <w:rtl/>
        </w:rPr>
        <w:t xml:space="preserve"> </w:t>
      </w:r>
      <w:r>
        <w:rPr>
          <w:rFonts w:hint="cs"/>
          <w:rtl/>
        </w:rPr>
        <w:t>است</w:t>
      </w:r>
      <w:r>
        <w:rPr>
          <w:rtl/>
        </w:rPr>
        <w:t xml:space="preserve">. </w:t>
      </w:r>
      <w:r>
        <w:rPr>
          <w:rFonts w:hint="cs"/>
          <w:rtl/>
        </w:rPr>
        <w:t>یعنی</w:t>
      </w:r>
      <w:r>
        <w:rPr>
          <w:rtl/>
        </w:rPr>
        <w:t xml:space="preserve"> </w:t>
      </w:r>
      <w:r>
        <w:rPr>
          <w:rFonts w:hint="cs"/>
          <w:rtl/>
        </w:rPr>
        <w:t>فقط</w:t>
      </w:r>
      <w:r>
        <w:rPr>
          <w:rtl/>
        </w:rPr>
        <w:t xml:space="preserve"> </w:t>
      </w:r>
      <w:r>
        <w:rPr>
          <w:rFonts w:hint="cs"/>
          <w:rtl/>
        </w:rPr>
        <w:t>افرادی</w:t>
      </w:r>
      <w:r>
        <w:rPr>
          <w:rtl/>
        </w:rPr>
        <w:t xml:space="preserve"> </w:t>
      </w:r>
      <w:r>
        <w:rPr>
          <w:rFonts w:hint="cs"/>
          <w:rtl/>
        </w:rPr>
        <w:t>را</w:t>
      </w:r>
      <w:r>
        <w:rPr>
          <w:rtl/>
        </w:rPr>
        <w:t xml:space="preserve"> </w:t>
      </w:r>
      <w:r>
        <w:rPr>
          <w:rFonts w:hint="cs"/>
          <w:rtl/>
        </w:rPr>
        <w:t>شامل</w:t>
      </w:r>
      <w:r>
        <w:rPr>
          <w:rtl/>
        </w:rPr>
        <w:t xml:space="preserve"> </w:t>
      </w:r>
      <w:r w:rsidR="00D74C82">
        <w:rPr>
          <w:rFonts w:hint="cs"/>
          <w:rtl/>
        </w:rPr>
        <w:t>می شود</w:t>
      </w:r>
      <w:r>
        <w:rPr>
          <w:rtl/>
        </w:rPr>
        <w:t xml:space="preserve"> </w:t>
      </w:r>
      <w:r>
        <w:rPr>
          <w:rFonts w:hint="cs"/>
          <w:rtl/>
        </w:rPr>
        <w:t>که</w:t>
      </w:r>
      <w:r>
        <w:rPr>
          <w:rtl/>
        </w:rPr>
        <w:t xml:space="preserve"> </w:t>
      </w:r>
      <w:r>
        <w:rPr>
          <w:rFonts w:hint="cs"/>
          <w:rtl/>
        </w:rPr>
        <w:t>در</w:t>
      </w:r>
      <w:r>
        <w:rPr>
          <w:rtl/>
        </w:rPr>
        <w:t xml:space="preserve"> </w:t>
      </w:r>
      <w:r>
        <w:rPr>
          <w:rFonts w:hint="cs"/>
          <w:rtl/>
        </w:rPr>
        <w:t>زمان</w:t>
      </w:r>
      <w:r>
        <w:rPr>
          <w:rtl/>
        </w:rPr>
        <w:t xml:space="preserve"> </w:t>
      </w:r>
      <w:r>
        <w:rPr>
          <w:rFonts w:hint="cs"/>
          <w:rtl/>
        </w:rPr>
        <w:t>صدور</w:t>
      </w:r>
      <w:r>
        <w:rPr>
          <w:rtl/>
        </w:rPr>
        <w:t xml:space="preserve"> </w:t>
      </w:r>
      <w:r>
        <w:rPr>
          <w:rFonts w:hint="cs"/>
          <w:rtl/>
        </w:rPr>
        <w:t>حکم،</w:t>
      </w:r>
      <w:r>
        <w:rPr>
          <w:rtl/>
        </w:rPr>
        <w:t xml:space="preserve"> </w:t>
      </w:r>
      <w:r>
        <w:rPr>
          <w:rFonts w:hint="cs"/>
          <w:rtl/>
        </w:rPr>
        <w:t>موجود</w:t>
      </w:r>
      <w:r>
        <w:rPr>
          <w:rtl/>
        </w:rPr>
        <w:t xml:space="preserve"> </w:t>
      </w:r>
      <w:r>
        <w:rPr>
          <w:rFonts w:hint="cs"/>
          <w:rtl/>
        </w:rPr>
        <w:t>خارجی</w:t>
      </w:r>
      <w:r>
        <w:rPr>
          <w:rtl/>
        </w:rPr>
        <w:t xml:space="preserve"> </w:t>
      </w:r>
      <w:r>
        <w:rPr>
          <w:rFonts w:hint="cs"/>
          <w:rtl/>
        </w:rPr>
        <w:t>هستند</w:t>
      </w:r>
      <w:r>
        <w:rPr>
          <w:rtl/>
        </w:rPr>
        <w:t xml:space="preserve">. </w:t>
      </w:r>
      <w:r>
        <w:rPr>
          <w:rFonts w:hint="cs"/>
          <w:rtl/>
        </w:rPr>
        <w:t>مثال</w:t>
      </w:r>
      <w:r>
        <w:rPr>
          <w:rtl/>
        </w:rPr>
        <w:t xml:space="preserve">: </w:t>
      </w:r>
      <w:r w:rsidR="00805812">
        <w:rPr>
          <w:rtl/>
        </w:rPr>
        <w:t>(</w:t>
      </w:r>
      <w:r>
        <w:rPr>
          <w:rFonts w:hint="cs"/>
          <w:rtl/>
        </w:rPr>
        <w:t>تمام</w:t>
      </w:r>
      <w:r>
        <w:rPr>
          <w:rtl/>
        </w:rPr>
        <w:t xml:space="preserve"> </w:t>
      </w:r>
      <w:r>
        <w:rPr>
          <w:rFonts w:hint="cs"/>
          <w:rtl/>
        </w:rPr>
        <w:t>مردم</w:t>
      </w:r>
      <w:r>
        <w:rPr>
          <w:rtl/>
        </w:rPr>
        <w:t xml:space="preserve"> </w:t>
      </w:r>
      <w:r>
        <w:rPr>
          <w:rFonts w:hint="cs"/>
          <w:rtl/>
        </w:rPr>
        <w:t>ایران</w:t>
      </w:r>
      <w:r>
        <w:rPr>
          <w:rtl/>
        </w:rPr>
        <w:t xml:space="preserve"> </w:t>
      </w:r>
      <w:r>
        <w:rPr>
          <w:rFonts w:hint="cs"/>
          <w:rtl/>
        </w:rPr>
        <w:t>در</w:t>
      </w:r>
      <w:r>
        <w:rPr>
          <w:rtl/>
        </w:rPr>
        <w:t xml:space="preserve"> </w:t>
      </w:r>
      <w:r>
        <w:rPr>
          <w:rFonts w:hint="cs"/>
          <w:rtl/>
        </w:rPr>
        <w:t>این</w:t>
      </w:r>
      <w:r>
        <w:rPr>
          <w:rtl/>
        </w:rPr>
        <w:t xml:space="preserve"> </w:t>
      </w:r>
      <w:r>
        <w:rPr>
          <w:rFonts w:hint="cs"/>
          <w:rtl/>
        </w:rPr>
        <w:t>لحظه،</w:t>
      </w:r>
      <w:r>
        <w:rPr>
          <w:rtl/>
        </w:rPr>
        <w:t xml:space="preserve"> </w:t>
      </w:r>
      <w:r>
        <w:rPr>
          <w:rFonts w:hint="cs"/>
          <w:rtl/>
        </w:rPr>
        <w:t>فلان</w:t>
      </w:r>
      <w:r>
        <w:rPr>
          <w:rtl/>
        </w:rPr>
        <w:t xml:space="preserve"> </w:t>
      </w:r>
      <w:r>
        <w:rPr>
          <w:rFonts w:hint="cs"/>
          <w:rtl/>
        </w:rPr>
        <w:t>ویژگی</w:t>
      </w:r>
      <w:r>
        <w:rPr>
          <w:rtl/>
        </w:rPr>
        <w:t xml:space="preserve"> </w:t>
      </w:r>
      <w:r>
        <w:rPr>
          <w:rFonts w:hint="cs"/>
          <w:rtl/>
        </w:rPr>
        <w:t>را</w:t>
      </w:r>
      <w:r>
        <w:rPr>
          <w:rtl/>
        </w:rPr>
        <w:t xml:space="preserve"> </w:t>
      </w:r>
      <w:r>
        <w:rPr>
          <w:rFonts w:hint="cs"/>
          <w:rtl/>
        </w:rPr>
        <w:t>دارند</w:t>
      </w:r>
      <w:r w:rsidR="00805812">
        <w:rPr>
          <w:rFonts w:hint="eastAsia"/>
          <w:rtl/>
        </w:rPr>
        <w:t>)</w:t>
      </w:r>
      <w:r>
        <w:rPr>
          <w:rtl/>
        </w:rPr>
        <w:t xml:space="preserve"> </w:t>
      </w:r>
      <w:r>
        <w:rPr>
          <w:rFonts w:hint="cs"/>
          <w:rtl/>
        </w:rPr>
        <w:t>این</w:t>
      </w:r>
      <w:r>
        <w:rPr>
          <w:rtl/>
        </w:rPr>
        <w:t xml:space="preserve"> </w:t>
      </w:r>
      <w:r>
        <w:rPr>
          <w:rFonts w:hint="cs"/>
          <w:rtl/>
        </w:rPr>
        <w:t>حکم</w:t>
      </w:r>
      <w:r>
        <w:rPr>
          <w:rtl/>
        </w:rPr>
        <w:t xml:space="preserve"> </w:t>
      </w:r>
      <w:r>
        <w:rPr>
          <w:rFonts w:hint="cs"/>
          <w:rtl/>
        </w:rPr>
        <w:t>فقط</w:t>
      </w:r>
      <w:r>
        <w:rPr>
          <w:rtl/>
        </w:rPr>
        <w:t xml:space="preserve"> </w:t>
      </w:r>
      <w:r>
        <w:rPr>
          <w:rFonts w:hint="cs"/>
          <w:rtl/>
        </w:rPr>
        <w:t>ناظر</w:t>
      </w:r>
      <w:r>
        <w:rPr>
          <w:rtl/>
        </w:rPr>
        <w:t xml:space="preserve"> </w:t>
      </w:r>
      <w:r>
        <w:rPr>
          <w:rFonts w:hint="cs"/>
          <w:rtl/>
        </w:rPr>
        <w:t>به</w:t>
      </w:r>
      <w:r>
        <w:rPr>
          <w:rtl/>
        </w:rPr>
        <w:t xml:space="preserve"> </w:t>
      </w:r>
      <w:r>
        <w:rPr>
          <w:rFonts w:hint="cs"/>
          <w:rtl/>
        </w:rPr>
        <w:t>موجودین</w:t>
      </w:r>
      <w:r>
        <w:rPr>
          <w:rtl/>
        </w:rPr>
        <w:t xml:space="preserve"> </w:t>
      </w:r>
      <w:r>
        <w:rPr>
          <w:rFonts w:hint="cs"/>
          <w:rtl/>
        </w:rPr>
        <w:t>بالفعل</w:t>
      </w:r>
      <w:r>
        <w:rPr>
          <w:rtl/>
        </w:rPr>
        <w:t xml:space="preserve"> </w:t>
      </w:r>
      <w:r>
        <w:rPr>
          <w:rFonts w:hint="cs"/>
          <w:rtl/>
        </w:rPr>
        <w:t>است</w:t>
      </w:r>
      <w:r>
        <w:rPr>
          <w:rtl/>
        </w:rPr>
        <w:t>.</w:t>
      </w:r>
    </w:p>
    <w:p w:rsidR="00774176" w:rsidRDefault="00774176" w:rsidP="00181F69">
      <w:pPr>
        <w:rPr>
          <w:rtl/>
        </w:rPr>
      </w:pPr>
      <w:r>
        <w:rPr>
          <w:rFonts w:hint="cs"/>
          <w:rtl/>
        </w:rPr>
        <w:t>تعریف</w:t>
      </w:r>
      <w:r>
        <w:rPr>
          <w:rtl/>
        </w:rPr>
        <w:t xml:space="preserve"> </w:t>
      </w:r>
      <w:r>
        <w:rPr>
          <w:rFonts w:hint="cs"/>
          <w:rtl/>
        </w:rPr>
        <w:t>قضیه</w:t>
      </w:r>
      <w:r>
        <w:rPr>
          <w:rtl/>
        </w:rPr>
        <w:t xml:space="preserve"> </w:t>
      </w:r>
      <w:r>
        <w:rPr>
          <w:rFonts w:hint="cs"/>
          <w:rtl/>
        </w:rPr>
        <w:t>حقیقیه</w:t>
      </w:r>
      <w:r>
        <w:rPr>
          <w:rtl/>
        </w:rPr>
        <w:t xml:space="preserve">: </w:t>
      </w:r>
      <w:r>
        <w:rPr>
          <w:rFonts w:hint="cs"/>
          <w:rtl/>
        </w:rPr>
        <w:t>قضیه‌ای</w:t>
      </w:r>
      <w:r>
        <w:rPr>
          <w:rtl/>
        </w:rPr>
        <w:t xml:space="preserve"> </w:t>
      </w:r>
      <w:r>
        <w:rPr>
          <w:rFonts w:hint="cs"/>
          <w:rtl/>
        </w:rPr>
        <w:t>که</w:t>
      </w:r>
      <w:r>
        <w:rPr>
          <w:rtl/>
        </w:rPr>
        <w:t xml:space="preserve"> </w:t>
      </w:r>
      <w:r>
        <w:rPr>
          <w:rFonts w:hint="cs"/>
          <w:rtl/>
        </w:rPr>
        <w:t>موضوعِ</w:t>
      </w:r>
      <w:r>
        <w:rPr>
          <w:rtl/>
        </w:rPr>
        <w:t xml:space="preserve"> </w:t>
      </w:r>
      <w:r>
        <w:rPr>
          <w:rFonts w:hint="cs"/>
          <w:rtl/>
        </w:rPr>
        <w:t>آن،</w:t>
      </w:r>
      <w:r>
        <w:rPr>
          <w:rtl/>
        </w:rPr>
        <w:t xml:space="preserve"> </w:t>
      </w:r>
      <w:r>
        <w:rPr>
          <w:rFonts w:hint="cs"/>
          <w:rtl/>
        </w:rPr>
        <w:t>اعم</w:t>
      </w:r>
      <w:r>
        <w:rPr>
          <w:rtl/>
        </w:rPr>
        <w:t xml:space="preserve"> </w:t>
      </w:r>
      <w:r>
        <w:rPr>
          <w:rFonts w:hint="cs"/>
          <w:rtl/>
        </w:rPr>
        <w:t>از</w:t>
      </w:r>
      <w:r>
        <w:rPr>
          <w:rtl/>
        </w:rPr>
        <w:t xml:space="preserve"> </w:t>
      </w:r>
      <w:r>
        <w:rPr>
          <w:rFonts w:hint="cs"/>
          <w:rtl/>
        </w:rPr>
        <w:t>وجود</w:t>
      </w:r>
      <w:r>
        <w:rPr>
          <w:rtl/>
        </w:rPr>
        <w:t xml:space="preserve"> </w:t>
      </w:r>
      <w:r>
        <w:rPr>
          <w:rFonts w:hint="cs"/>
          <w:rtl/>
        </w:rPr>
        <w:t>خارجی</w:t>
      </w:r>
      <w:r>
        <w:rPr>
          <w:rtl/>
        </w:rPr>
        <w:t xml:space="preserve"> </w:t>
      </w:r>
      <w:r>
        <w:rPr>
          <w:rFonts w:hint="cs"/>
          <w:rtl/>
        </w:rPr>
        <w:t>و</w:t>
      </w:r>
      <w:r>
        <w:rPr>
          <w:rtl/>
        </w:rPr>
        <w:t xml:space="preserve"> </w:t>
      </w:r>
      <w:r>
        <w:rPr>
          <w:rFonts w:hint="cs"/>
          <w:rtl/>
        </w:rPr>
        <w:t>ذهنی</w:t>
      </w:r>
      <w:r>
        <w:rPr>
          <w:rtl/>
        </w:rPr>
        <w:t xml:space="preserve"> </w:t>
      </w:r>
      <w:r>
        <w:rPr>
          <w:rFonts w:hint="cs"/>
          <w:rtl/>
        </w:rPr>
        <w:t>است</w:t>
      </w:r>
      <w:r>
        <w:rPr>
          <w:rtl/>
        </w:rPr>
        <w:t xml:space="preserve"> </w:t>
      </w:r>
      <w:r>
        <w:rPr>
          <w:rFonts w:hint="cs"/>
          <w:rtl/>
        </w:rPr>
        <w:t>یعنی</w:t>
      </w:r>
      <w:r>
        <w:rPr>
          <w:rtl/>
        </w:rPr>
        <w:t xml:space="preserve"> </w:t>
      </w:r>
      <w:r>
        <w:rPr>
          <w:rFonts w:hint="cs"/>
          <w:rtl/>
        </w:rPr>
        <w:t>شامل</w:t>
      </w:r>
      <w:r>
        <w:rPr>
          <w:rtl/>
        </w:rPr>
        <w:t xml:space="preserve"> </w:t>
      </w:r>
      <w:r>
        <w:rPr>
          <w:rFonts w:hint="cs"/>
          <w:rtl/>
        </w:rPr>
        <w:t>همه</w:t>
      </w:r>
      <w:r>
        <w:rPr>
          <w:rtl/>
        </w:rPr>
        <w:t xml:space="preserve"> </w:t>
      </w:r>
      <w:r>
        <w:rPr>
          <w:rFonts w:hint="cs"/>
          <w:rtl/>
        </w:rPr>
        <w:t>مصادیق</w:t>
      </w:r>
      <w:r>
        <w:rPr>
          <w:rtl/>
        </w:rPr>
        <w:t xml:space="preserve"> </w:t>
      </w:r>
      <w:r>
        <w:rPr>
          <w:rFonts w:hint="cs"/>
          <w:rtl/>
        </w:rPr>
        <w:t>آن</w:t>
      </w:r>
      <w:r>
        <w:rPr>
          <w:rtl/>
        </w:rPr>
        <w:t xml:space="preserve"> </w:t>
      </w:r>
      <w:r>
        <w:rPr>
          <w:rFonts w:hint="cs"/>
          <w:rtl/>
        </w:rPr>
        <w:t>موضوع</w:t>
      </w:r>
      <w:r>
        <w:rPr>
          <w:rtl/>
        </w:rPr>
        <w:t xml:space="preserve"> </w:t>
      </w:r>
      <w:r w:rsidR="00D74C82">
        <w:rPr>
          <w:rFonts w:hint="cs"/>
          <w:rtl/>
        </w:rPr>
        <w:t>می شود</w:t>
      </w:r>
      <w:r>
        <w:rPr>
          <w:rFonts w:hint="cs"/>
          <w:rtl/>
        </w:rPr>
        <w:t>،</w:t>
      </w:r>
      <w:r>
        <w:rPr>
          <w:rtl/>
        </w:rPr>
        <w:t xml:space="preserve"> </w:t>
      </w:r>
      <w:r>
        <w:rPr>
          <w:rFonts w:hint="cs"/>
          <w:rtl/>
        </w:rPr>
        <w:t>خواه</w:t>
      </w:r>
      <w:r>
        <w:rPr>
          <w:rtl/>
        </w:rPr>
        <w:t xml:space="preserve"> </w:t>
      </w:r>
      <w:r>
        <w:rPr>
          <w:rFonts w:hint="cs"/>
          <w:rtl/>
        </w:rPr>
        <w:t>در</w:t>
      </w:r>
      <w:r>
        <w:rPr>
          <w:rtl/>
        </w:rPr>
        <w:t xml:space="preserve"> </w:t>
      </w:r>
      <w:r>
        <w:rPr>
          <w:rFonts w:hint="cs"/>
          <w:rtl/>
        </w:rPr>
        <w:t>زمان</w:t>
      </w:r>
      <w:r>
        <w:rPr>
          <w:rtl/>
        </w:rPr>
        <w:t xml:space="preserve"> </w:t>
      </w:r>
      <w:r>
        <w:rPr>
          <w:rFonts w:hint="cs"/>
          <w:rtl/>
        </w:rPr>
        <w:t>صدور</w:t>
      </w:r>
      <w:r>
        <w:rPr>
          <w:rtl/>
        </w:rPr>
        <w:t xml:space="preserve"> </w:t>
      </w:r>
      <w:r>
        <w:rPr>
          <w:rFonts w:hint="cs"/>
          <w:rtl/>
        </w:rPr>
        <w:t>حکم</w:t>
      </w:r>
      <w:r>
        <w:rPr>
          <w:rtl/>
        </w:rPr>
        <w:t xml:space="preserve"> </w:t>
      </w:r>
      <w:r>
        <w:rPr>
          <w:rFonts w:hint="cs"/>
          <w:rtl/>
        </w:rPr>
        <w:t>موجود</w:t>
      </w:r>
      <w:r>
        <w:rPr>
          <w:rtl/>
        </w:rPr>
        <w:t xml:space="preserve"> </w:t>
      </w:r>
      <w:r>
        <w:rPr>
          <w:rFonts w:hint="cs"/>
          <w:rtl/>
        </w:rPr>
        <w:t>خارجی</w:t>
      </w:r>
      <w:r>
        <w:rPr>
          <w:rtl/>
        </w:rPr>
        <w:t xml:space="preserve"> </w:t>
      </w:r>
      <w:r>
        <w:rPr>
          <w:rFonts w:hint="cs"/>
          <w:rtl/>
        </w:rPr>
        <w:t>باشند،</w:t>
      </w:r>
      <w:r>
        <w:rPr>
          <w:rtl/>
        </w:rPr>
        <w:t xml:space="preserve"> </w:t>
      </w:r>
      <w:r>
        <w:rPr>
          <w:rFonts w:hint="cs"/>
          <w:rtl/>
        </w:rPr>
        <w:t>خواه</w:t>
      </w:r>
      <w:r>
        <w:rPr>
          <w:rtl/>
        </w:rPr>
        <w:t xml:space="preserve"> </w:t>
      </w:r>
      <w:r>
        <w:rPr>
          <w:rFonts w:hint="cs"/>
          <w:rtl/>
        </w:rPr>
        <w:t>در</w:t>
      </w:r>
      <w:r>
        <w:rPr>
          <w:rtl/>
        </w:rPr>
        <w:t xml:space="preserve"> </w:t>
      </w:r>
      <w:r>
        <w:rPr>
          <w:rFonts w:hint="cs"/>
          <w:rtl/>
        </w:rPr>
        <w:t>آینده</w:t>
      </w:r>
      <w:r>
        <w:rPr>
          <w:rtl/>
        </w:rPr>
        <w:t xml:space="preserve"> </w:t>
      </w:r>
      <w:r>
        <w:rPr>
          <w:rFonts w:hint="cs"/>
          <w:rtl/>
        </w:rPr>
        <w:t>به</w:t>
      </w:r>
      <w:r>
        <w:rPr>
          <w:rtl/>
        </w:rPr>
        <w:t xml:space="preserve"> </w:t>
      </w:r>
      <w:r>
        <w:rPr>
          <w:rFonts w:hint="cs"/>
          <w:rtl/>
        </w:rPr>
        <w:t>وجود</w:t>
      </w:r>
      <w:r>
        <w:rPr>
          <w:rtl/>
        </w:rPr>
        <w:t xml:space="preserve"> </w:t>
      </w:r>
      <w:r>
        <w:rPr>
          <w:rFonts w:hint="cs"/>
          <w:rtl/>
        </w:rPr>
        <w:t>بیایند</w:t>
      </w:r>
      <w:r>
        <w:rPr>
          <w:rtl/>
        </w:rPr>
        <w:t xml:space="preserve"> (</w:t>
      </w:r>
      <w:r>
        <w:rPr>
          <w:rFonts w:hint="cs"/>
          <w:rtl/>
        </w:rPr>
        <w:t>مقدرات</w:t>
      </w:r>
      <w:r w:rsidR="00181F69">
        <w:rPr>
          <w:rtl/>
        </w:rPr>
        <w:t>)</w:t>
      </w:r>
      <w:r w:rsidR="00181F69">
        <w:rPr>
          <w:rFonts w:hint="cs"/>
          <w:rtl/>
        </w:rPr>
        <w:t xml:space="preserve"> </w:t>
      </w:r>
      <w:r>
        <w:rPr>
          <w:rFonts w:hint="cs"/>
          <w:rtl/>
        </w:rPr>
        <w:t>مثال</w:t>
      </w:r>
      <w:r>
        <w:rPr>
          <w:rtl/>
        </w:rPr>
        <w:t xml:space="preserve">: </w:t>
      </w:r>
      <w:r w:rsidR="00805812">
        <w:rPr>
          <w:rtl/>
        </w:rPr>
        <w:t>(</w:t>
      </w:r>
      <w:r>
        <w:rPr>
          <w:rFonts w:hint="cs"/>
          <w:rtl/>
        </w:rPr>
        <w:t>انسان،</w:t>
      </w:r>
      <w:r>
        <w:rPr>
          <w:rtl/>
        </w:rPr>
        <w:t xml:space="preserve"> </w:t>
      </w:r>
      <w:r>
        <w:rPr>
          <w:rFonts w:hint="cs"/>
          <w:rtl/>
        </w:rPr>
        <w:t>نوع</w:t>
      </w:r>
      <w:r>
        <w:rPr>
          <w:rtl/>
        </w:rPr>
        <w:t xml:space="preserve"> </w:t>
      </w:r>
      <w:r>
        <w:rPr>
          <w:rFonts w:hint="cs"/>
          <w:rtl/>
        </w:rPr>
        <w:t>است</w:t>
      </w:r>
      <w:r w:rsidR="00805812">
        <w:rPr>
          <w:rFonts w:hint="eastAsia"/>
          <w:rtl/>
        </w:rPr>
        <w:t>)</w:t>
      </w:r>
      <w:r>
        <w:rPr>
          <w:rtl/>
        </w:rPr>
        <w:t xml:space="preserve"> </w:t>
      </w:r>
      <w:r>
        <w:rPr>
          <w:rFonts w:hint="cs"/>
          <w:rtl/>
        </w:rPr>
        <w:t>این</w:t>
      </w:r>
      <w:r>
        <w:rPr>
          <w:rtl/>
        </w:rPr>
        <w:t xml:space="preserve"> </w:t>
      </w:r>
      <w:r>
        <w:rPr>
          <w:rFonts w:hint="cs"/>
          <w:rtl/>
        </w:rPr>
        <w:t>حکم</w:t>
      </w:r>
      <w:r>
        <w:rPr>
          <w:rtl/>
        </w:rPr>
        <w:t xml:space="preserve"> </w:t>
      </w:r>
      <w:r>
        <w:rPr>
          <w:rFonts w:hint="cs"/>
          <w:rtl/>
        </w:rPr>
        <w:t>ناظر</w:t>
      </w:r>
      <w:r>
        <w:rPr>
          <w:rtl/>
        </w:rPr>
        <w:t xml:space="preserve"> </w:t>
      </w:r>
      <w:r>
        <w:rPr>
          <w:rFonts w:hint="cs"/>
          <w:rtl/>
        </w:rPr>
        <w:t>به</w:t>
      </w:r>
      <w:r>
        <w:rPr>
          <w:rtl/>
        </w:rPr>
        <w:t xml:space="preserve"> </w:t>
      </w:r>
      <w:r>
        <w:rPr>
          <w:rFonts w:hint="cs"/>
          <w:rtl/>
        </w:rPr>
        <w:t>مفهوم</w:t>
      </w:r>
      <w:r>
        <w:rPr>
          <w:rtl/>
        </w:rPr>
        <w:t xml:space="preserve"> </w:t>
      </w:r>
      <w:r w:rsidR="00805812">
        <w:rPr>
          <w:rtl/>
        </w:rPr>
        <w:t>(</w:t>
      </w:r>
      <w:r>
        <w:rPr>
          <w:rFonts w:hint="cs"/>
          <w:rtl/>
        </w:rPr>
        <w:t>انسان</w:t>
      </w:r>
      <w:r w:rsidR="00805812">
        <w:rPr>
          <w:rFonts w:hint="eastAsia"/>
          <w:rtl/>
        </w:rPr>
        <w:t>)</w:t>
      </w:r>
      <w:r>
        <w:rPr>
          <w:rtl/>
        </w:rPr>
        <w:t xml:space="preserve"> </w:t>
      </w:r>
      <w:r>
        <w:rPr>
          <w:rFonts w:hint="cs"/>
          <w:rtl/>
        </w:rPr>
        <w:t>است</w:t>
      </w:r>
      <w:r>
        <w:rPr>
          <w:rtl/>
        </w:rPr>
        <w:t xml:space="preserve"> </w:t>
      </w:r>
      <w:r>
        <w:rPr>
          <w:rFonts w:hint="cs"/>
          <w:rtl/>
        </w:rPr>
        <w:t>و</w:t>
      </w:r>
      <w:r>
        <w:rPr>
          <w:rtl/>
        </w:rPr>
        <w:t xml:space="preserve"> </w:t>
      </w:r>
      <w:r>
        <w:rPr>
          <w:rFonts w:hint="cs"/>
          <w:rtl/>
        </w:rPr>
        <w:t>همه</w:t>
      </w:r>
      <w:r>
        <w:rPr>
          <w:rtl/>
        </w:rPr>
        <w:t xml:space="preserve"> </w:t>
      </w:r>
      <w:r>
        <w:rPr>
          <w:rFonts w:hint="cs"/>
          <w:rtl/>
        </w:rPr>
        <w:t>انسان‌های</w:t>
      </w:r>
      <w:r>
        <w:rPr>
          <w:rtl/>
        </w:rPr>
        <w:t xml:space="preserve"> </w:t>
      </w:r>
      <w:r>
        <w:rPr>
          <w:rFonts w:hint="cs"/>
          <w:rtl/>
        </w:rPr>
        <w:t>گذشته،</w:t>
      </w:r>
      <w:r>
        <w:rPr>
          <w:rtl/>
        </w:rPr>
        <w:t xml:space="preserve"> </w:t>
      </w:r>
      <w:r>
        <w:rPr>
          <w:rFonts w:hint="cs"/>
          <w:rtl/>
        </w:rPr>
        <w:t>حال</w:t>
      </w:r>
      <w:r>
        <w:rPr>
          <w:rtl/>
        </w:rPr>
        <w:t xml:space="preserve"> </w:t>
      </w:r>
      <w:r>
        <w:rPr>
          <w:rFonts w:hint="cs"/>
          <w:rtl/>
        </w:rPr>
        <w:t>و</w:t>
      </w:r>
      <w:r>
        <w:rPr>
          <w:rtl/>
        </w:rPr>
        <w:t xml:space="preserve"> </w:t>
      </w:r>
      <w:r>
        <w:rPr>
          <w:rFonts w:hint="cs"/>
          <w:rtl/>
        </w:rPr>
        <w:t>آینده</w:t>
      </w:r>
      <w:r>
        <w:rPr>
          <w:rtl/>
        </w:rPr>
        <w:t xml:space="preserve"> </w:t>
      </w:r>
      <w:r>
        <w:rPr>
          <w:rFonts w:hint="cs"/>
          <w:rtl/>
        </w:rPr>
        <w:t>را</w:t>
      </w:r>
      <w:r>
        <w:rPr>
          <w:rtl/>
        </w:rPr>
        <w:t xml:space="preserve"> </w:t>
      </w:r>
      <w:r>
        <w:rPr>
          <w:rFonts w:hint="cs"/>
          <w:rtl/>
        </w:rPr>
        <w:t>شامل</w:t>
      </w:r>
      <w:r>
        <w:rPr>
          <w:rtl/>
        </w:rPr>
        <w:t xml:space="preserve"> </w:t>
      </w:r>
      <w:r w:rsidR="00D74C82">
        <w:rPr>
          <w:rFonts w:hint="cs"/>
          <w:rtl/>
        </w:rPr>
        <w:t>می شود</w:t>
      </w:r>
      <w:r>
        <w:rPr>
          <w:rtl/>
        </w:rPr>
        <w:t>.</w:t>
      </w:r>
    </w:p>
    <w:p w:rsidR="00774176" w:rsidRDefault="00774176" w:rsidP="0044477C">
      <w:pPr>
        <w:rPr>
          <w:rtl/>
        </w:rPr>
      </w:pPr>
      <w:r>
        <w:rPr>
          <w:rFonts w:hint="cs"/>
          <w:rtl/>
        </w:rPr>
        <w:t>ثمره</w:t>
      </w:r>
      <w:r>
        <w:rPr>
          <w:rtl/>
        </w:rPr>
        <w:t xml:space="preserve"> </w:t>
      </w:r>
      <w:r>
        <w:rPr>
          <w:rFonts w:hint="cs"/>
          <w:rtl/>
        </w:rPr>
        <w:t>عملی</w:t>
      </w:r>
      <w:r>
        <w:rPr>
          <w:rtl/>
        </w:rPr>
        <w:t xml:space="preserve"> </w:t>
      </w:r>
      <w:r>
        <w:rPr>
          <w:rFonts w:hint="cs"/>
          <w:rtl/>
        </w:rPr>
        <w:t>تفاوت</w:t>
      </w:r>
      <w:r>
        <w:rPr>
          <w:rtl/>
        </w:rPr>
        <w:t xml:space="preserve">: </w:t>
      </w:r>
      <w:r>
        <w:rPr>
          <w:rFonts w:hint="cs"/>
          <w:rtl/>
        </w:rPr>
        <w:t>اگر</w:t>
      </w:r>
      <w:r>
        <w:rPr>
          <w:rtl/>
        </w:rPr>
        <w:t xml:space="preserve"> </w:t>
      </w:r>
      <w:r>
        <w:rPr>
          <w:rFonts w:hint="cs"/>
          <w:rtl/>
        </w:rPr>
        <w:t>حکمی</w:t>
      </w:r>
      <w:r>
        <w:rPr>
          <w:rtl/>
        </w:rPr>
        <w:t xml:space="preserve"> </w:t>
      </w:r>
      <w:r>
        <w:rPr>
          <w:rFonts w:hint="cs"/>
          <w:rtl/>
        </w:rPr>
        <w:t>به</w:t>
      </w:r>
      <w:r>
        <w:rPr>
          <w:rtl/>
        </w:rPr>
        <w:t xml:space="preserve"> </w:t>
      </w:r>
      <w:r>
        <w:rPr>
          <w:rFonts w:hint="cs"/>
          <w:rtl/>
        </w:rPr>
        <w:t>صورت</w:t>
      </w:r>
      <w:r>
        <w:rPr>
          <w:rtl/>
        </w:rPr>
        <w:t xml:space="preserve"> </w:t>
      </w:r>
      <w:r>
        <w:rPr>
          <w:rFonts w:hint="cs"/>
          <w:rtl/>
        </w:rPr>
        <w:t>قضیه</w:t>
      </w:r>
      <w:r>
        <w:rPr>
          <w:rtl/>
        </w:rPr>
        <w:t xml:space="preserve"> </w:t>
      </w:r>
      <w:r>
        <w:rPr>
          <w:rFonts w:hint="cs"/>
          <w:rtl/>
        </w:rPr>
        <w:t>خارجیه</w:t>
      </w:r>
      <w:r>
        <w:rPr>
          <w:rtl/>
        </w:rPr>
        <w:t xml:space="preserve"> </w:t>
      </w:r>
      <w:r>
        <w:rPr>
          <w:rFonts w:hint="cs"/>
          <w:rtl/>
        </w:rPr>
        <w:t>جعل</w:t>
      </w:r>
      <w:r>
        <w:rPr>
          <w:rtl/>
        </w:rPr>
        <w:t xml:space="preserve"> </w:t>
      </w:r>
      <w:r>
        <w:rPr>
          <w:rFonts w:hint="cs"/>
          <w:rtl/>
        </w:rPr>
        <w:t>شود،</w:t>
      </w:r>
      <w:r>
        <w:rPr>
          <w:rtl/>
        </w:rPr>
        <w:t xml:space="preserve"> </w:t>
      </w:r>
      <w:r>
        <w:rPr>
          <w:rFonts w:hint="cs"/>
          <w:rtl/>
        </w:rPr>
        <w:t>فقط</w:t>
      </w:r>
      <w:r>
        <w:rPr>
          <w:rtl/>
        </w:rPr>
        <w:t xml:space="preserve"> </w:t>
      </w:r>
      <w:r>
        <w:rPr>
          <w:rFonts w:hint="cs"/>
          <w:rtl/>
        </w:rPr>
        <w:t>مکلفین</w:t>
      </w:r>
      <w:r>
        <w:rPr>
          <w:rtl/>
        </w:rPr>
        <w:t xml:space="preserve"> </w:t>
      </w:r>
      <w:r>
        <w:rPr>
          <w:rFonts w:hint="cs"/>
          <w:rtl/>
        </w:rPr>
        <w:t>حاضر</w:t>
      </w:r>
      <w:r>
        <w:rPr>
          <w:rtl/>
        </w:rPr>
        <w:t xml:space="preserve"> </w:t>
      </w:r>
      <w:r>
        <w:rPr>
          <w:rFonts w:hint="cs"/>
          <w:rtl/>
        </w:rPr>
        <w:t>در</w:t>
      </w:r>
      <w:r>
        <w:rPr>
          <w:rtl/>
        </w:rPr>
        <w:t xml:space="preserve"> </w:t>
      </w:r>
      <w:r>
        <w:rPr>
          <w:rFonts w:hint="cs"/>
          <w:rtl/>
        </w:rPr>
        <w:t>زمان</w:t>
      </w:r>
      <w:r>
        <w:rPr>
          <w:rtl/>
        </w:rPr>
        <w:t xml:space="preserve"> </w:t>
      </w:r>
      <w:r>
        <w:rPr>
          <w:rFonts w:hint="cs"/>
          <w:rtl/>
        </w:rPr>
        <w:t>تشریع</w:t>
      </w:r>
      <w:r>
        <w:rPr>
          <w:rtl/>
        </w:rPr>
        <w:t xml:space="preserve"> </w:t>
      </w:r>
      <w:r>
        <w:rPr>
          <w:rFonts w:hint="cs"/>
          <w:rtl/>
        </w:rPr>
        <w:t>را</w:t>
      </w:r>
      <w:r>
        <w:rPr>
          <w:rtl/>
        </w:rPr>
        <w:t xml:space="preserve"> </w:t>
      </w:r>
      <w:r>
        <w:rPr>
          <w:rFonts w:hint="cs"/>
          <w:rtl/>
        </w:rPr>
        <w:t>شامل</w:t>
      </w:r>
      <w:r>
        <w:rPr>
          <w:rtl/>
        </w:rPr>
        <w:t xml:space="preserve"> </w:t>
      </w:r>
      <w:r w:rsidR="00D74C82">
        <w:rPr>
          <w:rFonts w:hint="cs"/>
          <w:rtl/>
        </w:rPr>
        <w:t>می شود</w:t>
      </w:r>
      <w:r w:rsidR="00181F69">
        <w:rPr>
          <w:rFonts w:hint="cs"/>
          <w:rtl/>
        </w:rPr>
        <w:t xml:space="preserve"> </w:t>
      </w:r>
      <w:r>
        <w:rPr>
          <w:rFonts w:hint="cs"/>
          <w:rtl/>
        </w:rPr>
        <w:t>اما</w:t>
      </w:r>
      <w:r>
        <w:rPr>
          <w:rtl/>
        </w:rPr>
        <w:t xml:space="preserve"> </w:t>
      </w:r>
      <w:r>
        <w:rPr>
          <w:rFonts w:hint="cs"/>
          <w:rtl/>
        </w:rPr>
        <w:t>اگر</w:t>
      </w:r>
      <w:r>
        <w:rPr>
          <w:rtl/>
        </w:rPr>
        <w:t xml:space="preserve"> </w:t>
      </w:r>
      <w:r>
        <w:rPr>
          <w:rFonts w:hint="cs"/>
          <w:rtl/>
        </w:rPr>
        <w:t>به</w:t>
      </w:r>
      <w:r>
        <w:rPr>
          <w:rtl/>
        </w:rPr>
        <w:t xml:space="preserve"> </w:t>
      </w:r>
      <w:r>
        <w:rPr>
          <w:rFonts w:hint="cs"/>
          <w:rtl/>
        </w:rPr>
        <w:t>صورت</w:t>
      </w:r>
      <w:r>
        <w:rPr>
          <w:rtl/>
        </w:rPr>
        <w:t xml:space="preserve"> </w:t>
      </w:r>
      <w:r>
        <w:rPr>
          <w:rFonts w:hint="cs"/>
          <w:rtl/>
        </w:rPr>
        <w:t>قضیه</w:t>
      </w:r>
      <w:r>
        <w:rPr>
          <w:rtl/>
        </w:rPr>
        <w:t xml:space="preserve"> </w:t>
      </w:r>
      <w:r>
        <w:rPr>
          <w:rFonts w:hint="cs"/>
          <w:rtl/>
        </w:rPr>
        <w:t>حقیقیه</w:t>
      </w:r>
      <w:r>
        <w:rPr>
          <w:rtl/>
        </w:rPr>
        <w:t xml:space="preserve"> </w:t>
      </w:r>
      <w:r>
        <w:rPr>
          <w:rFonts w:hint="cs"/>
          <w:rtl/>
        </w:rPr>
        <w:t>جعل</w:t>
      </w:r>
      <w:r>
        <w:rPr>
          <w:rtl/>
        </w:rPr>
        <w:t xml:space="preserve"> </w:t>
      </w:r>
      <w:r>
        <w:rPr>
          <w:rFonts w:hint="cs"/>
          <w:rtl/>
        </w:rPr>
        <w:t>شود،</w:t>
      </w:r>
      <w:r>
        <w:rPr>
          <w:rtl/>
        </w:rPr>
        <w:t xml:space="preserve"> </w:t>
      </w:r>
      <w:r>
        <w:rPr>
          <w:rFonts w:hint="cs"/>
          <w:rtl/>
        </w:rPr>
        <w:t>همه</w:t>
      </w:r>
      <w:r>
        <w:rPr>
          <w:rtl/>
        </w:rPr>
        <w:t xml:space="preserve"> </w:t>
      </w:r>
      <w:r>
        <w:rPr>
          <w:rFonts w:hint="cs"/>
          <w:rtl/>
        </w:rPr>
        <w:t>مکلفین،</w:t>
      </w:r>
      <w:r>
        <w:rPr>
          <w:rtl/>
        </w:rPr>
        <w:t xml:space="preserve"> </w:t>
      </w:r>
      <w:r>
        <w:rPr>
          <w:rFonts w:hint="cs"/>
          <w:rtl/>
        </w:rPr>
        <w:t>اعم</w:t>
      </w:r>
      <w:r>
        <w:rPr>
          <w:rtl/>
        </w:rPr>
        <w:t xml:space="preserve"> </w:t>
      </w:r>
      <w:r>
        <w:rPr>
          <w:rFonts w:hint="cs"/>
          <w:rtl/>
        </w:rPr>
        <w:t>از</w:t>
      </w:r>
      <w:r>
        <w:rPr>
          <w:rtl/>
        </w:rPr>
        <w:t xml:space="preserve"> </w:t>
      </w:r>
      <w:r>
        <w:rPr>
          <w:rFonts w:hint="cs"/>
          <w:rtl/>
        </w:rPr>
        <w:t>آنانی</w:t>
      </w:r>
      <w:r>
        <w:rPr>
          <w:rtl/>
        </w:rPr>
        <w:t xml:space="preserve"> </w:t>
      </w:r>
      <w:r>
        <w:rPr>
          <w:rFonts w:hint="cs"/>
          <w:rtl/>
        </w:rPr>
        <w:t>که</w:t>
      </w:r>
      <w:r>
        <w:rPr>
          <w:rtl/>
        </w:rPr>
        <w:t xml:space="preserve"> </w:t>
      </w:r>
      <w:r>
        <w:rPr>
          <w:rFonts w:hint="cs"/>
          <w:rtl/>
        </w:rPr>
        <w:t>در</w:t>
      </w:r>
      <w:r>
        <w:rPr>
          <w:rtl/>
        </w:rPr>
        <w:t xml:space="preserve"> </w:t>
      </w:r>
      <w:r>
        <w:rPr>
          <w:rFonts w:hint="cs"/>
          <w:rtl/>
        </w:rPr>
        <w:t>زمان</w:t>
      </w:r>
      <w:r>
        <w:rPr>
          <w:rtl/>
        </w:rPr>
        <w:t xml:space="preserve"> </w:t>
      </w:r>
      <w:r>
        <w:rPr>
          <w:rFonts w:hint="cs"/>
          <w:rtl/>
        </w:rPr>
        <w:t>تشریع</w:t>
      </w:r>
      <w:r>
        <w:rPr>
          <w:rtl/>
        </w:rPr>
        <w:t xml:space="preserve"> </w:t>
      </w:r>
      <w:r>
        <w:rPr>
          <w:rFonts w:hint="cs"/>
          <w:rtl/>
        </w:rPr>
        <w:t>حاضر</w:t>
      </w:r>
      <w:r>
        <w:rPr>
          <w:rtl/>
        </w:rPr>
        <w:t xml:space="preserve"> </w:t>
      </w:r>
      <w:r>
        <w:rPr>
          <w:rFonts w:hint="cs"/>
          <w:rtl/>
        </w:rPr>
        <w:t>بودند</w:t>
      </w:r>
      <w:r>
        <w:rPr>
          <w:rtl/>
        </w:rPr>
        <w:t xml:space="preserve"> </w:t>
      </w:r>
      <w:r>
        <w:rPr>
          <w:rFonts w:hint="cs"/>
          <w:rtl/>
        </w:rPr>
        <w:t>و</w:t>
      </w:r>
      <w:r>
        <w:rPr>
          <w:rtl/>
        </w:rPr>
        <w:t xml:space="preserve"> </w:t>
      </w:r>
      <w:r>
        <w:rPr>
          <w:rFonts w:hint="cs"/>
          <w:rtl/>
        </w:rPr>
        <w:t>آنانی</w:t>
      </w:r>
      <w:r>
        <w:rPr>
          <w:rtl/>
        </w:rPr>
        <w:t xml:space="preserve"> </w:t>
      </w:r>
      <w:r>
        <w:rPr>
          <w:rFonts w:hint="cs"/>
          <w:rtl/>
        </w:rPr>
        <w:t>که</w:t>
      </w:r>
      <w:r>
        <w:rPr>
          <w:rtl/>
        </w:rPr>
        <w:t xml:space="preserve"> </w:t>
      </w:r>
      <w:r>
        <w:rPr>
          <w:rFonts w:hint="cs"/>
          <w:rtl/>
        </w:rPr>
        <w:t>پس</w:t>
      </w:r>
      <w:r>
        <w:rPr>
          <w:rtl/>
        </w:rPr>
        <w:t xml:space="preserve"> </w:t>
      </w:r>
      <w:r>
        <w:rPr>
          <w:rFonts w:hint="cs"/>
          <w:rtl/>
        </w:rPr>
        <w:t>از</w:t>
      </w:r>
      <w:r>
        <w:rPr>
          <w:rtl/>
        </w:rPr>
        <w:t xml:space="preserve"> </w:t>
      </w:r>
      <w:r>
        <w:rPr>
          <w:rFonts w:hint="cs"/>
          <w:rtl/>
        </w:rPr>
        <w:t>آن</w:t>
      </w:r>
      <w:r>
        <w:rPr>
          <w:rtl/>
        </w:rPr>
        <w:t xml:space="preserve"> </w:t>
      </w:r>
      <w:r>
        <w:rPr>
          <w:rFonts w:hint="cs"/>
          <w:rtl/>
        </w:rPr>
        <w:t>می‌آیند</w:t>
      </w:r>
      <w:r>
        <w:rPr>
          <w:rtl/>
        </w:rPr>
        <w:t xml:space="preserve"> (</w:t>
      </w:r>
      <w:r>
        <w:rPr>
          <w:rFonts w:hint="cs"/>
          <w:rtl/>
        </w:rPr>
        <w:t>مانند</w:t>
      </w:r>
      <w:r>
        <w:rPr>
          <w:rtl/>
        </w:rPr>
        <w:t xml:space="preserve"> </w:t>
      </w:r>
      <w:r>
        <w:rPr>
          <w:rFonts w:hint="cs"/>
          <w:rtl/>
        </w:rPr>
        <w:t>ما</w:t>
      </w:r>
      <w:r>
        <w:rPr>
          <w:rtl/>
        </w:rPr>
        <w:t xml:space="preserve">) </w:t>
      </w:r>
      <w:r>
        <w:rPr>
          <w:rFonts w:hint="cs"/>
          <w:rtl/>
        </w:rPr>
        <w:t>را</w:t>
      </w:r>
      <w:r>
        <w:rPr>
          <w:rtl/>
        </w:rPr>
        <w:t xml:space="preserve"> </w:t>
      </w:r>
      <w:r>
        <w:rPr>
          <w:rFonts w:hint="cs"/>
          <w:rtl/>
        </w:rPr>
        <w:t>شامل</w:t>
      </w:r>
      <w:r>
        <w:rPr>
          <w:rtl/>
        </w:rPr>
        <w:t xml:space="preserve"> </w:t>
      </w:r>
      <w:r w:rsidR="00C35275">
        <w:rPr>
          <w:rFonts w:hint="cs"/>
          <w:rtl/>
        </w:rPr>
        <w:t>می گردد</w:t>
      </w:r>
      <w:r>
        <w:rPr>
          <w:rtl/>
        </w:rPr>
        <w:t>.</w:t>
      </w:r>
    </w:p>
    <w:p w:rsidR="00774176" w:rsidRDefault="00774176" w:rsidP="00181F69">
      <w:pPr>
        <w:rPr>
          <w:rtl/>
        </w:rPr>
      </w:pPr>
      <w:r>
        <w:rPr>
          <w:rFonts w:hint="cs"/>
          <w:rtl/>
        </w:rPr>
        <w:t>دیدگاه</w:t>
      </w:r>
      <w:r>
        <w:rPr>
          <w:rtl/>
        </w:rPr>
        <w:t xml:space="preserve"> </w:t>
      </w:r>
      <w:r>
        <w:rPr>
          <w:rFonts w:hint="cs"/>
          <w:rtl/>
        </w:rPr>
        <w:t>مرحوم</w:t>
      </w:r>
      <w:r>
        <w:rPr>
          <w:rtl/>
        </w:rPr>
        <w:t xml:space="preserve"> </w:t>
      </w:r>
      <w:r>
        <w:rPr>
          <w:rFonts w:hint="cs"/>
          <w:rtl/>
        </w:rPr>
        <w:t>شیخ،</w:t>
      </w:r>
      <w:r>
        <w:rPr>
          <w:rtl/>
        </w:rPr>
        <w:t xml:space="preserve"> </w:t>
      </w:r>
      <w:r>
        <w:rPr>
          <w:rFonts w:hint="cs"/>
          <w:rtl/>
        </w:rPr>
        <w:t>آخوند</w:t>
      </w:r>
      <w:r>
        <w:rPr>
          <w:rtl/>
        </w:rPr>
        <w:t xml:space="preserve"> </w:t>
      </w:r>
      <w:r>
        <w:rPr>
          <w:rFonts w:hint="cs"/>
          <w:rtl/>
        </w:rPr>
        <w:t>و</w:t>
      </w:r>
      <w:r>
        <w:rPr>
          <w:rtl/>
        </w:rPr>
        <w:t xml:space="preserve"> </w:t>
      </w:r>
      <w:r>
        <w:rPr>
          <w:rFonts w:hint="cs"/>
          <w:rtl/>
        </w:rPr>
        <w:t>نائینی</w:t>
      </w:r>
      <w:r>
        <w:rPr>
          <w:rtl/>
        </w:rPr>
        <w:t xml:space="preserve">: </w:t>
      </w:r>
      <w:r>
        <w:rPr>
          <w:rFonts w:hint="cs"/>
          <w:rtl/>
        </w:rPr>
        <w:t>این</w:t>
      </w:r>
      <w:r>
        <w:rPr>
          <w:rtl/>
        </w:rPr>
        <w:t xml:space="preserve"> </w:t>
      </w:r>
      <w:r>
        <w:rPr>
          <w:rFonts w:hint="cs"/>
          <w:rtl/>
        </w:rPr>
        <w:t>بزرگان</w:t>
      </w:r>
      <w:r>
        <w:rPr>
          <w:rtl/>
        </w:rPr>
        <w:t xml:space="preserve"> </w:t>
      </w:r>
      <w:r>
        <w:rPr>
          <w:rFonts w:hint="cs"/>
          <w:rtl/>
        </w:rPr>
        <w:t>قائل</w:t>
      </w:r>
      <w:r>
        <w:rPr>
          <w:rtl/>
        </w:rPr>
        <w:t xml:space="preserve"> </w:t>
      </w:r>
      <w:r>
        <w:rPr>
          <w:rFonts w:hint="cs"/>
          <w:rtl/>
        </w:rPr>
        <w:t>هستند</w:t>
      </w:r>
      <w:r>
        <w:rPr>
          <w:rtl/>
        </w:rPr>
        <w:t xml:space="preserve"> </w:t>
      </w:r>
      <w:r>
        <w:rPr>
          <w:rFonts w:hint="cs"/>
          <w:rtl/>
        </w:rPr>
        <w:t>که</w:t>
      </w:r>
      <w:r>
        <w:rPr>
          <w:rtl/>
        </w:rPr>
        <w:t xml:space="preserve"> </w:t>
      </w:r>
      <w:r>
        <w:rPr>
          <w:rFonts w:hint="cs"/>
          <w:rtl/>
        </w:rPr>
        <w:t>احکام</w:t>
      </w:r>
      <w:r>
        <w:rPr>
          <w:rtl/>
        </w:rPr>
        <w:t xml:space="preserve"> </w:t>
      </w:r>
      <w:r>
        <w:rPr>
          <w:rFonts w:hint="cs"/>
          <w:rtl/>
        </w:rPr>
        <w:t>شرعی</w:t>
      </w:r>
      <w:r>
        <w:rPr>
          <w:rtl/>
        </w:rPr>
        <w:t xml:space="preserve"> (</w:t>
      </w:r>
      <w:r>
        <w:rPr>
          <w:rFonts w:hint="cs"/>
          <w:rtl/>
        </w:rPr>
        <w:t>چه</w:t>
      </w:r>
      <w:r>
        <w:rPr>
          <w:rtl/>
        </w:rPr>
        <w:t xml:space="preserve"> </w:t>
      </w:r>
      <w:r>
        <w:rPr>
          <w:rFonts w:hint="cs"/>
          <w:rtl/>
        </w:rPr>
        <w:t>در</w:t>
      </w:r>
      <w:r>
        <w:rPr>
          <w:rtl/>
        </w:rPr>
        <w:t xml:space="preserve"> </w:t>
      </w:r>
      <w:r>
        <w:rPr>
          <w:rFonts w:hint="cs"/>
          <w:rtl/>
        </w:rPr>
        <w:t>شریعت</w:t>
      </w:r>
      <w:r>
        <w:rPr>
          <w:rtl/>
        </w:rPr>
        <w:t xml:space="preserve"> </w:t>
      </w:r>
      <w:r>
        <w:rPr>
          <w:rFonts w:hint="cs"/>
          <w:rtl/>
        </w:rPr>
        <w:t>اسلام</w:t>
      </w:r>
      <w:r>
        <w:rPr>
          <w:rtl/>
        </w:rPr>
        <w:t xml:space="preserve"> </w:t>
      </w:r>
      <w:r>
        <w:rPr>
          <w:rFonts w:hint="cs"/>
          <w:rtl/>
        </w:rPr>
        <w:t>و</w:t>
      </w:r>
      <w:r>
        <w:rPr>
          <w:rtl/>
        </w:rPr>
        <w:t xml:space="preserve"> </w:t>
      </w:r>
      <w:r>
        <w:rPr>
          <w:rFonts w:hint="cs"/>
          <w:rtl/>
        </w:rPr>
        <w:t>چه</w:t>
      </w:r>
      <w:r>
        <w:rPr>
          <w:rtl/>
        </w:rPr>
        <w:t xml:space="preserve"> </w:t>
      </w:r>
      <w:r>
        <w:rPr>
          <w:rFonts w:hint="cs"/>
          <w:rtl/>
        </w:rPr>
        <w:t>در</w:t>
      </w:r>
      <w:r>
        <w:rPr>
          <w:rtl/>
        </w:rPr>
        <w:t xml:space="preserve"> </w:t>
      </w:r>
      <w:r>
        <w:rPr>
          <w:rFonts w:hint="cs"/>
          <w:rtl/>
        </w:rPr>
        <w:t>شرایع</w:t>
      </w:r>
      <w:r>
        <w:rPr>
          <w:rtl/>
        </w:rPr>
        <w:t xml:space="preserve"> </w:t>
      </w:r>
      <w:r>
        <w:rPr>
          <w:rFonts w:hint="cs"/>
          <w:rtl/>
        </w:rPr>
        <w:t>گذشته</w:t>
      </w:r>
      <w:r>
        <w:rPr>
          <w:rtl/>
        </w:rPr>
        <w:t xml:space="preserve">) </w:t>
      </w:r>
      <w:r>
        <w:rPr>
          <w:rFonts w:hint="cs"/>
          <w:rtl/>
        </w:rPr>
        <w:t>به</w:t>
      </w:r>
      <w:r>
        <w:rPr>
          <w:rtl/>
        </w:rPr>
        <w:t xml:space="preserve"> </w:t>
      </w:r>
      <w:r>
        <w:rPr>
          <w:rFonts w:hint="cs"/>
          <w:rtl/>
        </w:rPr>
        <w:t>صورت</w:t>
      </w:r>
      <w:r>
        <w:rPr>
          <w:rtl/>
        </w:rPr>
        <w:t xml:space="preserve"> </w:t>
      </w:r>
      <w:r w:rsidR="00805812">
        <w:rPr>
          <w:rtl/>
        </w:rPr>
        <w:t>(</w:t>
      </w:r>
      <w:r>
        <w:rPr>
          <w:rFonts w:hint="cs"/>
          <w:rtl/>
        </w:rPr>
        <w:t>قضایای</w:t>
      </w:r>
      <w:r>
        <w:rPr>
          <w:rtl/>
        </w:rPr>
        <w:t xml:space="preserve"> </w:t>
      </w:r>
      <w:r>
        <w:rPr>
          <w:rFonts w:hint="cs"/>
          <w:rtl/>
        </w:rPr>
        <w:t>حقیقیه</w:t>
      </w:r>
      <w:r w:rsidR="00805812">
        <w:rPr>
          <w:rFonts w:hint="eastAsia"/>
          <w:rtl/>
        </w:rPr>
        <w:t>)</w:t>
      </w:r>
      <w:r>
        <w:rPr>
          <w:rtl/>
        </w:rPr>
        <w:t xml:space="preserve"> </w:t>
      </w:r>
      <w:r>
        <w:rPr>
          <w:rFonts w:hint="cs"/>
          <w:rtl/>
        </w:rPr>
        <w:t>جعل</w:t>
      </w:r>
      <w:r>
        <w:rPr>
          <w:rtl/>
        </w:rPr>
        <w:t xml:space="preserve"> </w:t>
      </w:r>
      <w:r w:rsidR="009F5502">
        <w:rPr>
          <w:rFonts w:hint="cs"/>
          <w:rtl/>
        </w:rPr>
        <w:t>شده اند</w:t>
      </w:r>
      <w:r>
        <w:rPr>
          <w:rtl/>
        </w:rPr>
        <w:t xml:space="preserve"> </w:t>
      </w:r>
      <w:r>
        <w:rPr>
          <w:rFonts w:hint="cs"/>
          <w:rtl/>
        </w:rPr>
        <w:t>یعنی</w:t>
      </w:r>
      <w:r>
        <w:rPr>
          <w:rtl/>
        </w:rPr>
        <w:t xml:space="preserve"> </w:t>
      </w:r>
      <w:r>
        <w:rPr>
          <w:rFonts w:hint="cs"/>
          <w:rtl/>
        </w:rPr>
        <w:t>هنگامی</w:t>
      </w:r>
      <w:r>
        <w:rPr>
          <w:rtl/>
        </w:rPr>
        <w:t xml:space="preserve"> </w:t>
      </w:r>
      <w:r>
        <w:rPr>
          <w:rFonts w:hint="cs"/>
          <w:rtl/>
        </w:rPr>
        <w:t>که</w:t>
      </w:r>
      <w:r>
        <w:rPr>
          <w:rtl/>
        </w:rPr>
        <w:t xml:space="preserve"> </w:t>
      </w:r>
      <w:r>
        <w:rPr>
          <w:rFonts w:hint="cs"/>
          <w:rtl/>
        </w:rPr>
        <w:t>در</w:t>
      </w:r>
      <w:r>
        <w:rPr>
          <w:rtl/>
        </w:rPr>
        <w:t xml:space="preserve"> </w:t>
      </w:r>
      <w:r>
        <w:rPr>
          <w:rFonts w:hint="cs"/>
          <w:rtl/>
        </w:rPr>
        <w:t>شریعت</w:t>
      </w:r>
      <w:r>
        <w:rPr>
          <w:rtl/>
        </w:rPr>
        <w:t xml:space="preserve"> </w:t>
      </w:r>
      <w:r>
        <w:rPr>
          <w:rFonts w:hint="cs"/>
          <w:rtl/>
        </w:rPr>
        <w:t>حضرت</w:t>
      </w:r>
      <w:r>
        <w:rPr>
          <w:rtl/>
        </w:rPr>
        <w:t xml:space="preserve"> </w:t>
      </w:r>
      <w:r>
        <w:rPr>
          <w:rFonts w:hint="cs"/>
          <w:rtl/>
        </w:rPr>
        <w:t>موسی</w:t>
      </w:r>
      <w:r>
        <w:rPr>
          <w:rtl/>
        </w:rPr>
        <w:t>(</w:t>
      </w:r>
      <w:r>
        <w:rPr>
          <w:rFonts w:hint="cs"/>
          <w:rtl/>
        </w:rPr>
        <w:t>ع</w:t>
      </w:r>
      <w:r>
        <w:rPr>
          <w:rtl/>
        </w:rPr>
        <w:t xml:space="preserve">) </w:t>
      </w:r>
      <w:r>
        <w:rPr>
          <w:rFonts w:hint="cs"/>
          <w:rtl/>
        </w:rPr>
        <w:t>حکمی</w:t>
      </w:r>
      <w:r>
        <w:rPr>
          <w:rtl/>
        </w:rPr>
        <w:t xml:space="preserve"> </w:t>
      </w:r>
      <w:r>
        <w:rPr>
          <w:rFonts w:hint="cs"/>
          <w:rtl/>
        </w:rPr>
        <w:t>تشریع</w:t>
      </w:r>
      <w:r>
        <w:rPr>
          <w:rtl/>
        </w:rPr>
        <w:t xml:space="preserve"> </w:t>
      </w:r>
      <w:r>
        <w:rPr>
          <w:rFonts w:hint="cs"/>
          <w:rtl/>
        </w:rPr>
        <w:t>می‌شده،</w:t>
      </w:r>
      <w:r>
        <w:rPr>
          <w:rtl/>
        </w:rPr>
        <w:t xml:space="preserve"> </w:t>
      </w:r>
      <w:r>
        <w:rPr>
          <w:rFonts w:hint="cs"/>
          <w:rtl/>
        </w:rPr>
        <w:t>خطاب</w:t>
      </w:r>
      <w:r>
        <w:rPr>
          <w:rtl/>
        </w:rPr>
        <w:t xml:space="preserve"> </w:t>
      </w:r>
      <w:r>
        <w:rPr>
          <w:rFonts w:hint="cs"/>
          <w:rtl/>
        </w:rPr>
        <w:t>آن</w:t>
      </w:r>
      <w:r>
        <w:rPr>
          <w:rtl/>
        </w:rPr>
        <w:t xml:space="preserve"> </w:t>
      </w:r>
      <w:r>
        <w:rPr>
          <w:rFonts w:hint="cs"/>
          <w:rtl/>
        </w:rPr>
        <w:t>متوجه</w:t>
      </w:r>
      <w:r>
        <w:rPr>
          <w:rtl/>
        </w:rPr>
        <w:t xml:space="preserve"> </w:t>
      </w:r>
      <w:r>
        <w:rPr>
          <w:rFonts w:hint="cs"/>
          <w:rtl/>
        </w:rPr>
        <w:t>عنوان</w:t>
      </w:r>
      <w:r>
        <w:rPr>
          <w:rtl/>
        </w:rPr>
        <w:t xml:space="preserve"> </w:t>
      </w:r>
      <w:r>
        <w:rPr>
          <w:rFonts w:hint="cs"/>
          <w:rtl/>
        </w:rPr>
        <w:t>کلی</w:t>
      </w:r>
      <w:r>
        <w:rPr>
          <w:rtl/>
        </w:rPr>
        <w:t xml:space="preserve"> </w:t>
      </w:r>
      <w:r w:rsidR="00805812">
        <w:rPr>
          <w:rtl/>
        </w:rPr>
        <w:t>(</w:t>
      </w:r>
      <w:r>
        <w:rPr>
          <w:rFonts w:hint="cs"/>
          <w:rtl/>
        </w:rPr>
        <w:t>مکلف</w:t>
      </w:r>
      <w:r w:rsidR="00805812">
        <w:rPr>
          <w:rFonts w:hint="eastAsia"/>
          <w:rtl/>
        </w:rPr>
        <w:t>)</w:t>
      </w:r>
      <w:r>
        <w:rPr>
          <w:rtl/>
        </w:rPr>
        <w:t xml:space="preserve"> </w:t>
      </w:r>
      <w:r>
        <w:rPr>
          <w:rFonts w:hint="cs"/>
          <w:rtl/>
        </w:rPr>
        <w:t>بوده</w:t>
      </w:r>
      <w:r>
        <w:rPr>
          <w:rtl/>
        </w:rPr>
        <w:t xml:space="preserve"> </w:t>
      </w:r>
      <w:r>
        <w:rPr>
          <w:rFonts w:hint="cs"/>
          <w:rtl/>
        </w:rPr>
        <w:t>است،</w:t>
      </w:r>
      <w:r>
        <w:rPr>
          <w:rtl/>
        </w:rPr>
        <w:t xml:space="preserve"> </w:t>
      </w:r>
      <w:r>
        <w:rPr>
          <w:rFonts w:hint="cs"/>
          <w:rtl/>
        </w:rPr>
        <w:t>نه</w:t>
      </w:r>
      <w:r>
        <w:rPr>
          <w:rtl/>
        </w:rPr>
        <w:t xml:space="preserve"> </w:t>
      </w:r>
      <w:r>
        <w:rPr>
          <w:rFonts w:hint="cs"/>
          <w:rtl/>
        </w:rPr>
        <w:t>فقط</w:t>
      </w:r>
      <w:r>
        <w:rPr>
          <w:rtl/>
        </w:rPr>
        <w:t xml:space="preserve"> </w:t>
      </w:r>
      <w:r>
        <w:rPr>
          <w:rFonts w:hint="cs"/>
          <w:rtl/>
        </w:rPr>
        <w:t>افراد</w:t>
      </w:r>
      <w:r>
        <w:rPr>
          <w:rtl/>
        </w:rPr>
        <w:t xml:space="preserve"> </w:t>
      </w:r>
      <w:r>
        <w:rPr>
          <w:rFonts w:hint="cs"/>
          <w:rtl/>
        </w:rPr>
        <w:t>مشخص</w:t>
      </w:r>
      <w:r>
        <w:rPr>
          <w:rtl/>
        </w:rPr>
        <w:t xml:space="preserve"> </w:t>
      </w:r>
      <w:r>
        <w:rPr>
          <w:rFonts w:hint="cs"/>
          <w:rtl/>
        </w:rPr>
        <w:t>و</w:t>
      </w:r>
      <w:r>
        <w:rPr>
          <w:rtl/>
        </w:rPr>
        <w:t xml:space="preserve"> </w:t>
      </w:r>
      <w:r>
        <w:rPr>
          <w:rFonts w:hint="cs"/>
          <w:rtl/>
        </w:rPr>
        <w:t>خارجی</w:t>
      </w:r>
      <w:r>
        <w:rPr>
          <w:rtl/>
        </w:rPr>
        <w:t xml:space="preserve"> </w:t>
      </w:r>
      <w:r>
        <w:rPr>
          <w:rFonts w:hint="cs"/>
          <w:rtl/>
        </w:rPr>
        <w:t>آن</w:t>
      </w:r>
      <w:r>
        <w:rPr>
          <w:rtl/>
        </w:rPr>
        <w:t xml:space="preserve"> </w:t>
      </w:r>
      <w:r>
        <w:rPr>
          <w:rFonts w:hint="cs"/>
          <w:rtl/>
        </w:rPr>
        <w:t>زمان</w:t>
      </w:r>
      <w:r w:rsidR="00BA7D0A">
        <w:rPr>
          <w:rtl/>
        </w:rPr>
        <w:t xml:space="preserve"> بنابراین </w:t>
      </w:r>
      <w:r>
        <w:rPr>
          <w:rFonts w:hint="cs"/>
          <w:rtl/>
        </w:rPr>
        <w:t>این</w:t>
      </w:r>
      <w:r>
        <w:rPr>
          <w:rtl/>
        </w:rPr>
        <w:t xml:space="preserve"> </w:t>
      </w:r>
      <w:r>
        <w:rPr>
          <w:rFonts w:hint="cs"/>
          <w:rtl/>
        </w:rPr>
        <w:t>حکم،</w:t>
      </w:r>
      <w:r>
        <w:rPr>
          <w:rtl/>
        </w:rPr>
        <w:t xml:space="preserve"> </w:t>
      </w:r>
      <w:r>
        <w:rPr>
          <w:rFonts w:hint="cs"/>
          <w:rtl/>
        </w:rPr>
        <w:t>هم</w:t>
      </w:r>
      <w:r>
        <w:rPr>
          <w:rtl/>
        </w:rPr>
        <w:t xml:space="preserve"> </w:t>
      </w:r>
      <w:r>
        <w:rPr>
          <w:rFonts w:hint="cs"/>
          <w:rtl/>
        </w:rPr>
        <w:t>افراد</w:t>
      </w:r>
      <w:r>
        <w:rPr>
          <w:rtl/>
        </w:rPr>
        <w:t xml:space="preserve"> </w:t>
      </w:r>
      <w:r>
        <w:rPr>
          <w:rFonts w:hint="cs"/>
          <w:rtl/>
        </w:rPr>
        <w:t>زمان</w:t>
      </w:r>
      <w:r>
        <w:rPr>
          <w:rtl/>
        </w:rPr>
        <w:t xml:space="preserve"> </w:t>
      </w:r>
      <w:r>
        <w:rPr>
          <w:rFonts w:hint="cs"/>
          <w:rtl/>
        </w:rPr>
        <w:t>خود</w:t>
      </w:r>
      <w:r>
        <w:rPr>
          <w:rtl/>
        </w:rPr>
        <w:t xml:space="preserve"> </w:t>
      </w:r>
      <w:r>
        <w:rPr>
          <w:rFonts w:hint="cs"/>
          <w:rtl/>
        </w:rPr>
        <w:t>و</w:t>
      </w:r>
      <w:r>
        <w:rPr>
          <w:rtl/>
        </w:rPr>
        <w:t xml:space="preserve"> </w:t>
      </w:r>
      <w:r>
        <w:rPr>
          <w:rFonts w:hint="cs"/>
          <w:rtl/>
        </w:rPr>
        <w:t>هم</w:t>
      </w:r>
      <w:r>
        <w:rPr>
          <w:rtl/>
        </w:rPr>
        <w:t xml:space="preserve"> </w:t>
      </w:r>
      <w:r>
        <w:rPr>
          <w:rFonts w:hint="cs"/>
          <w:rtl/>
        </w:rPr>
        <w:t>افراد</w:t>
      </w:r>
      <w:r>
        <w:rPr>
          <w:rtl/>
        </w:rPr>
        <w:t xml:space="preserve"> </w:t>
      </w:r>
      <w:r>
        <w:rPr>
          <w:rFonts w:hint="cs"/>
          <w:rtl/>
        </w:rPr>
        <w:t>آینده</w:t>
      </w:r>
      <w:r>
        <w:rPr>
          <w:rtl/>
        </w:rPr>
        <w:t xml:space="preserve"> (</w:t>
      </w:r>
      <w:r>
        <w:rPr>
          <w:rFonts w:hint="cs"/>
          <w:rtl/>
        </w:rPr>
        <w:t>از</w:t>
      </w:r>
      <w:r>
        <w:rPr>
          <w:rtl/>
        </w:rPr>
        <w:t xml:space="preserve"> </w:t>
      </w:r>
      <w:r>
        <w:rPr>
          <w:rFonts w:hint="cs"/>
          <w:rtl/>
        </w:rPr>
        <w:t>جمله</w:t>
      </w:r>
      <w:r>
        <w:rPr>
          <w:rtl/>
        </w:rPr>
        <w:t xml:space="preserve"> </w:t>
      </w:r>
      <w:r>
        <w:rPr>
          <w:rFonts w:hint="cs"/>
          <w:rtl/>
        </w:rPr>
        <w:t>ما</w:t>
      </w:r>
      <w:r>
        <w:rPr>
          <w:rtl/>
        </w:rPr>
        <w:t xml:space="preserve">) </w:t>
      </w:r>
      <w:r>
        <w:rPr>
          <w:rFonts w:hint="cs"/>
          <w:rtl/>
        </w:rPr>
        <w:t>را</w:t>
      </w:r>
      <w:r>
        <w:rPr>
          <w:rtl/>
        </w:rPr>
        <w:t xml:space="preserve"> </w:t>
      </w:r>
      <w:r>
        <w:rPr>
          <w:rFonts w:hint="cs"/>
          <w:rtl/>
        </w:rPr>
        <w:t>در</w:t>
      </w:r>
      <w:r>
        <w:rPr>
          <w:rtl/>
        </w:rPr>
        <w:t xml:space="preserve"> </w:t>
      </w:r>
      <w:r>
        <w:rPr>
          <w:rFonts w:hint="cs"/>
          <w:rtl/>
        </w:rPr>
        <w:t>برمی‌گیرد</w:t>
      </w:r>
      <w:r>
        <w:rPr>
          <w:rtl/>
        </w:rPr>
        <w:t>.</w:t>
      </w:r>
    </w:p>
    <w:p w:rsidR="00E64E68" w:rsidRDefault="00774176" w:rsidP="00181F69">
      <w:r>
        <w:rPr>
          <w:rFonts w:hint="cs"/>
          <w:rtl/>
        </w:rPr>
        <w:t>تطبیق</w:t>
      </w:r>
      <w:r>
        <w:rPr>
          <w:rtl/>
        </w:rPr>
        <w:t xml:space="preserve"> </w:t>
      </w:r>
      <w:r>
        <w:rPr>
          <w:rFonts w:hint="cs"/>
          <w:rtl/>
        </w:rPr>
        <w:t>بر</w:t>
      </w:r>
      <w:r>
        <w:rPr>
          <w:rtl/>
        </w:rPr>
        <w:t xml:space="preserve"> </w:t>
      </w:r>
      <w:r>
        <w:rPr>
          <w:rFonts w:hint="cs"/>
          <w:rtl/>
        </w:rPr>
        <w:t>اشکال</w:t>
      </w:r>
      <w:r>
        <w:rPr>
          <w:rtl/>
        </w:rPr>
        <w:t xml:space="preserve"> </w:t>
      </w:r>
      <w:r>
        <w:rPr>
          <w:rFonts w:hint="cs"/>
          <w:rtl/>
        </w:rPr>
        <w:t>صاحب</w:t>
      </w:r>
      <w:r>
        <w:rPr>
          <w:rtl/>
        </w:rPr>
        <w:t xml:space="preserve"> </w:t>
      </w:r>
      <w:r>
        <w:rPr>
          <w:rFonts w:hint="cs"/>
          <w:rtl/>
        </w:rPr>
        <w:t>فصول</w:t>
      </w:r>
      <w:r>
        <w:rPr>
          <w:rtl/>
        </w:rPr>
        <w:t xml:space="preserve">: </w:t>
      </w:r>
      <w:r>
        <w:rPr>
          <w:rFonts w:hint="cs"/>
          <w:rtl/>
        </w:rPr>
        <w:t>اشکال</w:t>
      </w:r>
      <w:r>
        <w:rPr>
          <w:rtl/>
        </w:rPr>
        <w:t xml:space="preserve"> </w:t>
      </w:r>
      <w:r>
        <w:rPr>
          <w:rFonts w:hint="cs"/>
          <w:rtl/>
        </w:rPr>
        <w:t>صاحب</w:t>
      </w:r>
      <w:r>
        <w:rPr>
          <w:rtl/>
        </w:rPr>
        <w:t xml:space="preserve"> </w:t>
      </w:r>
      <w:r>
        <w:rPr>
          <w:rFonts w:hint="cs"/>
          <w:rtl/>
        </w:rPr>
        <w:t>فصول</w:t>
      </w:r>
      <w:r>
        <w:rPr>
          <w:rtl/>
        </w:rPr>
        <w:t xml:space="preserve"> </w:t>
      </w:r>
      <w:r>
        <w:rPr>
          <w:rFonts w:hint="cs"/>
          <w:rtl/>
        </w:rPr>
        <w:t>مبنی</w:t>
      </w:r>
      <w:r>
        <w:rPr>
          <w:rtl/>
        </w:rPr>
        <w:t xml:space="preserve"> </w:t>
      </w:r>
      <w:r>
        <w:rPr>
          <w:rFonts w:hint="cs"/>
          <w:rtl/>
        </w:rPr>
        <w:t>بر</w:t>
      </w:r>
      <w:r>
        <w:rPr>
          <w:rtl/>
        </w:rPr>
        <w:t xml:space="preserve"> </w:t>
      </w:r>
      <w:r>
        <w:rPr>
          <w:rFonts w:hint="cs"/>
          <w:rtl/>
        </w:rPr>
        <w:t>تغییر</w:t>
      </w:r>
      <w:r>
        <w:rPr>
          <w:rtl/>
        </w:rPr>
        <w:t xml:space="preserve"> </w:t>
      </w:r>
      <w:r>
        <w:rPr>
          <w:rFonts w:hint="cs"/>
          <w:rtl/>
        </w:rPr>
        <w:t>موضوع</w:t>
      </w:r>
      <w:r>
        <w:rPr>
          <w:rtl/>
        </w:rPr>
        <w:t xml:space="preserve"> (</w:t>
      </w:r>
      <w:r>
        <w:rPr>
          <w:rFonts w:hint="cs"/>
          <w:rtl/>
        </w:rPr>
        <w:t>اینکه</w:t>
      </w:r>
      <w:r>
        <w:rPr>
          <w:rtl/>
        </w:rPr>
        <w:t xml:space="preserve"> </w:t>
      </w:r>
      <w:r>
        <w:rPr>
          <w:rFonts w:hint="cs"/>
          <w:rtl/>
        </w:rPr>
        <w:t>موضوع</w:t>
      </w:r>
      <w:r>
        <w:rPr>
          <w:rtl/>
        </w:rPr>
        <w:t xml:space="preserve"> </w:t>
      </w:r>
      <w:r>
        <w:rPr>
          <w:rFonts w:hint="cs"/>
          <w:rtl/>
        </w:rPr>
        <w:t>در</w:t>
      </w:r>
      <w:r>
        <w:rPr>
          <w:rtl/>
        </w:rPr>
        <w:t xml:space="preserve"> </w:t>
      </w:r>
      <w:r>
        <w:rPr>
          <w:rFonts w:hint="cs"/>
          <w:rtl/>
        </w:rPr>
        <w:t>شریعت</w:t>
      </w:r>
      <w:r>
        <w:rPr>
          <w:rtl/>
        </w:rPr>
        <w:t xml:space="preserve"> </w:t>
      </w:r>
      <w:r>
        <w:rPr>
          <w:rFonts w:hint="cs"/>
          <w:rtl/>
        </w:rPr>
        <w:t>گذشته،</w:t>
      </w:r>
      <w:r>
        <w:rPr>
          <w:rtl/>
        </w:rPr>
        <w:t xml:space="preserve"> </w:t>
      </w:r>
      <w:r>
        <w:rPr>
          <w:rFonts w:hint="cs"/>
          <w:rtl/>
        </w:rPr>
        <w:t>مکلفین</w:t>
      </w:r>
      <w:r>
        <w:rPr>
          <w:rtl/>
        </w:rPr>
        <w:t xml:space="preserve"> </w:t>
      </w:r>
      <w:r>
        <w:rPr>
          <w:rFonts w:hint="cs"/>
          <w:rtl/>
        </w:rPr>
        <w:t>آن</w:t>
      </w:r>
      <w:r>
        <w:rPr>
          <w:rtl/>
        </w:rPr>
        <w:t xml:space="preserve"> </w:t>
      </w:r>
      <w:r>
        <w:rPr>
          <w:rFonts w:hint="cs"/>
          <w:rtl/>
        </w:rPr>
        <w:t>زمان</w:t>
      </w:r>
      <w:r>
        <w:rPr>
          <w:rtl/>
        </w:rPr>
        <w:t xml:space="preserve"> </w:t>
      </w:r>
      <w:r>
        <w:rPr>
          <w:rFonts w:hint="cs"/>
          <w:rtl/>
        </w:rPr>
        <w:t>و</w:t>
      </w:r>
      <w:r>
        <w:rPr>
          <w:rtl/>
        </w:rPr>
        <w:t xml:space="preserve"> </w:t>
      </w:r>
      <w:r>
        <w:rPr>
          <w:rFonts w:hint="cs"/>
          <w:rtl/>
        </w:rPr>
        <w:t>در</w:t>
      </w:r>
      <w:r>
        <w:rPr>
          <w:rtl/>
        </w:rPr>
        <w:t xml:space="preserve"> </w:t>
      </w:r>
      <w:r>
        <w:rPr>
          <w:rFonts w:hint="cs"/>
          <w:rtl/>
        </w:rPr>
        <w:t>اسلام،</w:t>
      </w:r>
      <w:r>
        <w:rPr>
          <w:rtl/>
        </w:rPr>
        <w:t xml:space="preserve"> </w:t>
      </w:r>
      <w:r>
        <w:rPr>
          <w:rFonts w:hint="cs"/>
          <w:rtl/>
        </w:rPr>
        <w:t>مکلفین</w:t>
      </w:r>
      <w:r>
        <w:rPr>
          <w:rtl/>
        </w:rPr>
        <w:t xml:space="preserve"> </w:t>
      </w:r>
      <w:r>
        <w:rPr>
          <w:rFonts w:hint="cs"/>
          <w:rtl/>
        </w:rPr>
        <w:t>زمان</w:t>
      </w:r>
      <w:r>
        <w:rPr>
          <w:rtl/>
        </w:rPr>
        <w:t xml:space="preserve"> </w:t>
      </w:r>
      <w:r>
        <w:rPr>
          <w:rFonts w:hint="cs"/>
          <w:rtl/>
        </w:rPr>
        <w:t>ما</w:t>
      </w:r>
      <w:r>
        <w:rPr>
          <w:rtl/>
        </w:rPr>
        <w:t xml:space="preserve"> </w:t>
      </w:r>
      <w:r>
        <w:rPr>
          <w:rFonts w:hint="cs"/>
          <w:rtl/>
        </w:rPr>
        <w:t>هستند</w:t>
      </w:r>
      <w:r>
        <w:rPr>
          <w:rtl/>
        </w:rPr>
        <w:t xml:space="preserve">) </w:t>
      </w:r>
      <w:r>
        <w:rPr>
          <w:rFonts w:hint="cs"/>
          <w:rtl/>
        </w:rPr>
        <w:t>ناشی</w:t>
      </w:r>
      <w:r>
        <w:rPr>
          <w:rtl/>
        </w:rPr>
        <w:t xml:space="preserve"> </w:t>
      </w:r>
      <w:r>
        <w:rPr>
          <w:rFonts w:hint="cs"/>
          <w:rtl/>
        </w:rPr>
        <w:t>از</w:t>
      </w:r>
      <w:r>
        <w:rPr>
          <w:rtl/>
        </w:rPr>
        <w:t xml:space="preserve"> </w:t>
      </w:r>
      <w:r>
        <w:rPr>
          <w:rFonts w:hint="cs"/>
          <w:rtl/>
        </w:rPr>
        <w:t>این</w:t>
      </w:r>
      <w:r>
        <w:rPr>
          <w:rtl/>
        </w:rPr>
        <w:t xml:space="preserve"> </w:t>
      </w:r>
      <w:r>
        <w:rPr>
          <w:rFonts w:hint="cs"/>
          <w:rtl/>
        </w:rPr>
        <w:t>پیش‌فرض</w:t>
      </w:r>
      <w:r>
        <w:rPr>
          <w:rtl/>
        </w:rPr>
        <w:t xml:space="preserve"> </w:t>
      </w:r>
      <w:r>
        <w:rPr>
          <w:rFonts w:hint="cs"/>
          <w:rtl/>
        </w:rPr>
        <w:t>است</w:t>
      </w:r>
      <w:r>
        <w:rPr>
          <w:rtl/>
        </w:rPr>
        <w:t xml:space="preserve"> </w:t>
      </w:r>
      <w:r>
        <w:rPr>
          <w:rFonts w:hint="cs"/>
          <w:rtl/>
        </w:rPr>
        <w:t>که</w:t>
      </w:r>
      <w:r>
        <w:rPr>
          <w:rtl/>
        </w:rPr>
        <w:t xml:space="preserve"> </w:t>
      </w:r>
      <w:r>
        <w:rPr>
          <w:rFonts w:hint="cs"/>
          <w:rtl/>
        </w:rPr>
        <w:t>احکام</w:t>
      </w:r>
      <w:r>
        <w:rPr>
          <w:rtl/>
        </w:rPr>
        <w:t xml:space="preserve"> </w:t>
      </w:r>
      <w:r>
        <w:rPr>
          <w:rFonts w:hint="cs"/>
          <w:rtl/>
        </w:rPr>
        <w:t>به</w:t>
      </w:r>
      <w:r>
        <w:rPr>
          <w:rtl/>
        </w:rPr>
        <w:t xml:space="preserve"> </w:t>
      </w:r>
      <w:r>
        <w:rPr>
          <w:rFonts w:hint="cs"/>
          <w:rtl/>
        </w:rPr>
        <w:t>صورت</w:t>
      </w:r>
      <w:r>
        <w:rPr>
          <w:rtl/>
        </w:rPr>
        <w:t xml:space="preserve"> </w:t>
      </w:r>
      <w:r>
        <w:rPr>
          <w:rFonts w:hint="cs"/>
          <w:rtl/>
        </w:rPr>
        <w:t>قضایای</w:t>
      </w:r>
      <w:r>
        <w:rPr>
          <w:rtl/>
        </w:rPr>
        <w:t xml:space="preserve"> </w:t>
      </w:r>
      <w:r>
        <w:rPr>
          <w:rFonts w:hint="cs"/>
          <w:rtl/>
        </w:rPr>
        <w:t>خارجیه</w:t>
      </w:r>
      <w:r>
        <w:rPr>
          <w:rtl/>
        </w:rPr>
        <w:t xml:space="preserve"> </w:t>
      </w:r>
      <w:r>
        <w:rPr>
          <w:rFonts w:hint="cs"/>
          <w:rtl/>
        </w:rPr>
        <w:t>جعل</w:t>
      </w:r>
      <w:r>
        <w:rPr>
          <w:rtl/>
        </w:rPr>
        <w:t xml:space="preserve"> </w:t>
      </w:r>
      <w:r w:rsidR="009F5502">
        <w:rPr>
          <w:rFonts w:hint="cs"/>
          <w:rtl/>
        </w:rPr>
        <w:t>شده اند</w:t>
      </w:r>
      <w:r>
        <w:rPr>
          <w:rtl/>
        </w:rPr>
        <w:t xml:space="preserve"> </w:t>
      </w:r>
      <w:r>
        <w:rPr>
          <w:rFonts w:hint="cs"/>
          <w:rtl/>
        </w:rPr>
        <w:t>اما</w:t>
      </w:r>
      <w:r>
        <w:rPr>
          <w:rtl/>
        </w:rPr>
        <w:t xml:space="preserve"> </w:t>
      </w:r>
      <w:r>
        <w:rPr>
          <w:rFonts w:hint="cs"/>
          <w:rtl/>
        </w:rPr>
        <w:t>بر</w:t>
      </w:r>
      <w:r>
        <w:rPr>
          <w:rtl/>
        </w:rPr>
        <w:t xml:space="preserve"> </w:t>
      </w:r>
      <w:r>
        <w:rPr>
          <w:rFonts w:hint="cs"/>
          <w:rtl/>
        </w:rPr>
        <w:t>مبنای</w:t>
      </w:r>
      <w:r>
        <w:rPr>
          <w:rtl/>
        </w:rPr>
        <w:t xml:space="preserve"> </w:t>
      </w:r>
      <w:r>
        <w:rPr>
          <w:rFonts w:hint="cs"/>
          <w:rtl/>
        </w:rPr>
        <w:t>صحیح</w:t>
      </w:r>
      <w:r>
        <w:rPr>
          <w:rtl/>
        </w:rPr>
        <w:t xml:space="preserve"> (</w:t>
      </w:r>
      <w:r>
        <w:rPr>
          <w:rFonts w:hint="cs"/>
          <w:rtl/>
        </w:rPr>
        <w:t>قضایای</w:t>
      </w:r>
      <w:r>
        <w:rPr>
          <w:rtl/>
        </w:rPr>
        <w:t xml:space="preserve"> </w:t>
      </w:r>
      <w:r>
        <w:rPr>
          <w:rFonts w:hint="cs"/>
          <w:rtl/>
        </w:rPr>
        <w:t>حقیقیه</w:t>
      </w:r>
      <w:r>
        <w:rPr>
          <w:rtl/>
        </w:rPr>
        <w:t>)</w:t>
      </w:r>
      <w:r>
        <w:rPr>
          <w:rFonts w:hint="cs"/>
          <w:rtl/>
        </w:rPr>
        <w:t>،</w:t>
      </w:r>
      <w:r>
        <w:rPr>
          <w:rtl/>
        </w:rPr>
        <w:t xml:space="preserve"> </w:t>
      </w:r>
      <w:r>
        <w:rPr>
          <w:rFonts w:hint="cs"/>
          <w:rtl/>
        </w:rPr>
        <w:t>موضوع</w:t>
      </w:r>
      <w:r>
        <w:rPr>
          <w:rtl/>
        </w:rPr>
        <w:t xml:space="preserve"> </w:t>
      </w:r>
      <w:r>
        <w:rPr>
          <w:rFonts w:hint="cs"/>
          <w:rtl/>
        </w:rPr>
        <w:t>در</w:t>
      </w:r>
      <w:r>
        <w:rPr>
          <w:rtl/>
        </w:rPr>
        <w:t xml:space="preserve"> </w:t>
      </w:r>
      <w:r>
        <w:rPr>
          <w:rFonts w:hint="cs"/>
          <w:rtl/>
        </w:rPr>
        <w:t>هر</w:t>
      </w:r>
      <w:r>
        <w:rPr>
          <w:rtl/>
        </w:rPr>
        <w:t xml:space="preserve"> </w:t>
      </w:r>
      <w:r>
        <w:rPr>
          <w:rFonts w:hint="cs"/>
          <w:rtl/>
        </w:rPr>
        <w:t>دو</w:t>
      </w:r>
      <w:r>
        <w:rPr>
          <w:rtl/>
        </w:rPr>
        <w:t xml:space="preserve"> </w:t>
      </w:r>
      <w:r>
        <w:rPr>
          <w:rFonts w:hint="cs"/>
          <w:rtl/>
        </w:rPr>
        <w:t>شریعت</w:t>
      </w:r>
      <w:r>
        <w:rPr>
          <w:rtl/>
        </w:rPr>
        <w:t xml:space="preserve"> </w:t>
      </w:r>
      <w:r>
        <w:rPr>
          <w:rFonts w:hint="cs"/>
          <w:rtl/>
        </w:rPr>
        <w:t>یکی</w:t>
      </w:r>
      <w:r>
        <w:rPr>
          <w:rtl/>
        </w:rPr>
        <w:t xml:space="preserve"> </w:t>
      </w:r>
      <w:r>
        <w:rPr>
          <w:rFonts w:hint="cs"/>
          <w:rtl/>
        </w:rPr>
        <w:t>است</w:t>
      </w:r>
      <w:r>
        <w:rPr>
          <w:rtl/>
        </w:rPr>
        <w:t xml:space="preserve"> </w:t>
      </w:r>
      <w:r>
        <w:rPr>
          <w:rFonts w:hint="cs"/>
          <w:rtl/>
        </w:rPr>
        <w:t>و</w:t>
      </w:r>
      <w:r>
        <w:rPr>
          <w:rtl/>
        </w:rPr>
        <w:t xml:space="preserve"> </w:t>
      </w:r>
      <w:r>
        <w:rPr>
          <w:rFonts w:hint="cs"/>
          <w:rtl/>
        </w:rPr>
        <w:t>آن</w:t>
      </w:r>
      <w:r>
        <w:rPr>
          <w:rtl/>
        </w:rPr>
        <w:t xml:space="preserve"> </w:t>
      </w:r>
      <w:r w:rsidR="00805812">
        <w:rPr>
          <w:rtl/>
        </w:rPr>
        <w:t>(</w:t>
      </w:r>
      <w:r>
        <w:rPr>
          <w:rFonts w:hint="cs"/>
          <w:rtl/>
        </w:rPr>
        <w:t>عنوان</w:t>
      </w:r>
      <w:r>
        <w:rPr>
          <w:rtl/>
        </w:rPr>
        <w:t xml:space="preserve"> </w:t>
      </w:r>
      <w:r>
        <w:rPr>
          <w:rFonts w:hint="cs"/>
          <w:rtl/>
        </w:rPr>
        <w:t>کلی</w:t>
      </w:r>
      <w:r>
        <w:rPr>
          <w:rtl/>
        </w:rPr>
        <w:t xml:space="preserve"> </w:t>
      </w:r>
      <w:r>
        <w:rPr>
          <w:rFonts w:hint="cs"/>
          <w:rtl/>
        </w:rPr>
        <w:t>مکلف</w:t>
      </w:r>
      <w:r w:rsidR="00805812">
        <w:rPr>
          <w:rFonts w:hint="eastAsia"/>
          <w:rtl/>
        </w:rPr>
        <w:t>)</w:t>
      </w:r>
      <w:r>
        <w:rPr>
          <w:rtl/>
        </w:rPr>
        <w:t xml:space="preserve"> </w:t>
      </w:r>
      <w:r>
        <w:rPr>
          <w:rFonts w:hint="cs"/>
          <w:rtl/>
        </w:rPr>
        <w:t>است</w:t>
      </w:r>
      <w:r>
        <w:rPr>
          <w:rtl/>
        </w:rPr>
        <w:t xml:space="preserve"> </w:t>
      </w:r>
      <w:r>
        <w:rPr>
          <w:rFonts w:hint="cs"/>
          <w:rtl/>
        </w:rPr>
        <w:t>ما</w:t>
      </w:r>
      <w:r>
        <w:rPr>
          <w:rtl/>
        </w:rPr>
        <w:t xml:space="preserve"> </w:t>
      </w:r>
      <w:r>
        <w:rPr>
          <w:rFonts w:hint="cs"/>
          <w:rtl/>
        </w:rPr>
        <w:t>نیز</w:t>
      </w:r>
      <w:r>
        <w:rPr>
          <w:rtl/>
        </w:rPr>
        <w:t xml:space="preserve"> </w:t>
      </w:r>
      <w:r>
        <w:rPr>
          <w:rFonts w:hint="cs"/>
          <w:rtl/>
        </w:rPr>
        <w:t>مصداقی</w:t>
      </w:r>
      <w:r>
        <w:rPr>
          <w:rtl/>
        </w:rPr>
        <w:t xml:space="preserve"> </w:t>
      </w:r>
      <w:r>
        <w:rPr>
          <w:rFonts w:hint="cs"/>
          <w:rtl/>
        </w:rPr>
        <w:t>از</w:t>
      </w:r>
      <w:r>
        <w:rPr>
          <w:rtl/>
        </w:rPr>
        <w:t xml:space="preserve"> </w:t>
      </w:r>
      <w:r>
        <w:rPr>
          <w:rFonts w:hint="cs"/>
          <w:rtl/>
        </w:rPr>
        <w:t>همین</w:t>
      </w:r>
      <w:r>
        <w:rPr>
          <w:rtl/>
        </w:rPr>
        <w:t xml:space="preserve"> </w:t>
      </w:r>
      <w:r>
        <w:rPr>
          <w:rFonts w:hint="cs"/>
          <w:rtl/>
        </w:rPr>
        <w:t>عنوان</w:t>
      </w:r>
      <w:r>
        <w:rPr>
          <w:rtl/>
        </w:rPr>
        <w:t xml:space="preserve"> </w:t>
      </w:r>
      <w:r>
        <w:rPr>
          <w:rFonts w:hint="cs"/>
          <w:rtl/>
        </w:rPr>
        <w:t>کلی</w:t>
      </w:r>
      <w:r>
        <w:rPr>
          <w:rtl/>
        </w:rPr>
        <w:t xml:space="preserve"> </w:t>
      </w:r>
      <w:r>
        <w:rPr>
          <w:rFonts w:hint="cs"/>
          <w:rtl/>
        </w:rPr>
        <w:t>هستیم</w:t>
      </w:r>
      <w:r w:rsidR="00BA7D0A">
        <w:rPr>
          <w:rtl/>
        </w:rPr>
        <w:t xml:space="preserve"> بنابراین </w:t>
      </w:r>
      <w:r>
        <w:rPr>
          <w:rFonts w:hint="cs"/>
          <w:rtl/>
        </w:rPr>
        <w:t>اتحاد</w:t>
      </w:r>
      <w:r>
        <w:rPr>
          <w:rtl/>
        </w:rPr>
        <w:t xml:space="preserve"> </w:t>
      </w:r>
      <w:r>
        <w:rPr>
          <w:rFonts w:hint="cs"/>
          <w:rtl/>
        </w:rPr>
        <w:t>قضیه</w:t>
      </w:r>
      <w:r>
        <w:rPr>
          <w:rtl/>
        </w:rPr>
        <w:t xml:space="preserve"> (</w:t>
      </w:r>
      <w:r>
        <w:rPr>
          <w:rFonts w:hint="cs"/>
          <w:rtl/>
        </w:rPr>
        <w:t>موضوع</w:t>
      </w:r>
      <w:r>
        <w:rPr>
          <w:rtl/>
        </w:rPr>
        <w:t xml:space="preserve">) </w:t>
      </w:r>
      <w:r>
        <w:rPr>
          <w:rFonts w:hint="cs"/>
          <w:rtl/>
        </w:rPr>
        <w:t>برقرار</w:t>
      </w:r>
      <w:r>
        <w:rPr>
          <w:rtl/>
        </w:rPr>
        <w:t xml:space="preserve"> </w:t>
      </w:r>
      <w:r>
        <w:rPr>
          <w:rFonts w:hint="cs"/>
          <w:rtl/>
        </w:rPr>
        <w:t>است</w:t>
      </w:r>
      <w:r>
        <w:rPr>
          <w:rtl/>
        </w:rPr>
        <w:t xml:space="preserve"> </w:t>
      </w:r>
      <w:r>
        <w:rPr>
          <w:rFonts w:hint="cs"/>
          <w:rtl/>
        </w:rPr>
        <w:t>و</w:t>
      </w:r>
      <w:r>
        <w:rPr>
          <w:rtl/>
        </w:rPr>
        <w:t xml:space="preserve"> </w:t>
      </w:r>
      <w:r>
        <w:rPr>
          <w:rFonts w:hint="cs"/>
          <w:rtl/>
        </w:rPr>
        <w:t>اشکال</w:t>
      </w:r>
      <w:r>
        <w:rPr>
          <w:rtl/>
        </w:rPr>
        <w:t xml:space="preserve"> </w:t>
      </w:r>
      <w:r>
        <w:rPr>
          <w:rFonts w:hint="cs"/>
          <w:rtl/>
        </w:rPr>
        <w:t>صاحب</w:t>
      </w:r>
      <w:r>
        <w:rPr>
          <w:rtl/>
        </w:rPr>
        <w:t xml:space="preserve"> </w:t>
      </w:r>
      <w:r>
        <w:rPr>
          <w:rFonts w:hint="cs"/>
          <w:rtl/>
        </w:rPr>
        <w:t>فصول</w:t>
      </w:r>
      <w:r>
        <w:rPr>
          <w:rtl/>
        </w:rPr>
        <w:t xml:space="preserve"> </w:t>
      </w:r>
      <w:r>
        <w:rPr>
          <w:rFonts w:hint="cs"/>
          <w:rtl/>
        </w:rPr>
        <w:t>منتفی</w:t>
      </w:r>
      <w:r>
        <w:rPr>
          <w:rtl/>
        </w:rPr>
        <w:t xml:space="preserve"> </w:t>
      </w:r>
      <w:r w:rsidR="00C35275">
        <w:rPr>
          <w:rFonts w:hint="cs"/>
          <w:rtl/>
        </w:rPr>
        <w:t>می گردد</w:t>
      </w:r>
      <w:r w:rsidR="00181F69">
        <w:rPr>
          <w:rFonts w:hint="cs"/>
          <w:rtl/>
        </w:rPr>
        <w:t>،</w:t>
      </w:r>
      <w:r>
        <w:rPr>
          <w:rtl/>
        </w:rPr>
        <w:t xml:space="preserve"> </w:t>
      </w:r>
      <w:r>
        <w:rPr>
          <w:rFonts w:hint="cs"/>
          <w:rtl/>
        </w:rPr>
        <w:t>بر</w:t>
      </w:r>
      <w:r>
        <w:rPr>
          <w:rtl/>
        </w:rPr>
        <w:t xml:space="preserve"> </w:t>
      </w:r>
      <w:r>
        <w:rPr>
          <w:rFonts w:hint="cs"/>
          <w:rtl/>
        </w:rPr>
        <w:t>این</w:t>
      </w:r>
      <w:r>
        <w:rPr>
          <w:rtl/>
        </w:rPr>
        <w:t xml:space="preserve"> </w:t>
      </w:r>
      <w:r>
        <w:rPr>
          <w:rFonts w:hint="cs"/>
          <w:rtl/>
        </w:rPr>
        <w:t>مبنا،</w:t>
      </w:r>
      <w:r>
        <w:rPr>
          <w:rtl/>
        </w:rPr>
        <w:t xml:space="preserve"> </w:t>
      </w:r>
      <w:r>
        <w:rPr>
          <w:rFonts w:hint="cs"/>
          <w:rtl/>
        </w:rPr>
        <w:t>استصحاب</w:t>
      </w:r>
      <w:r>
        <w:rPr>
          <w:rtl/>
        </w:rPr>
        <w:t xml:space="preserve"> </w:t>
      </w:r>
      <w:r>
        <w:rPr>
          <w:rFonts w:hint="cs"/>
          <w:rtl/>
        </w:rPr>
        <w:t>احکام</w:t>
      </w:r>
      <w:r>
        <w:rPr>
          <w:rtl/>
        </w:rPr>
        <w:t xml:space="preserve"> </w:t>
      </w:r>
      <w:r>
        <w:rPr>
          <w:rFonts w:hint="cs"/>
          <w:rtl/>
        </w:rPr>
        <w:t>شرایع</w:t>
      </w:r>
      <w:r>
        <w:rPr>
          <w:rtl/>
        </w:rPr>
        <w:t xml:space="preserve"> </w:t>
      </w:r>
      <w:r>
        <w:rPr>
          <w:rFonts w:hint="cs"/>
          <w:rtl/>
        </w:rPr>
        <w:t>سابقه</w:t>
      </w:r>
      <w:r>
        <w:rPr>
          <w:rtl/>
        </w:rPr>
        <w:t xml:space="preserve"> </w:t>
      </w:r>
      <w:r>
        <w:rPr>
          <w:rFonts w:hint="cs"/>
          <w:rtl/>
        </w:rPr>
        <w:t>به</w:t>
      </w:r>
      <w:r>
        <w:rPr>
          <w:rtl/>
        </w:rPr>
        <w:t xml:space="preserve"> </w:t>
      </w:r>
      <w:r>
        <w:rPr>
          <w:rFonts w:hint="cs"/>
          <w:rtl/>
        </w:rPr>
        <w:t>طور</w:t>
      </w:r>
      <w:r>
        <w:rPr>
          <w:rtl/>
        </w:rPr>
        <w:t xml:space="preserve"> </w:t>
      </w:r>
      <w:r>
        <w:rPr>
          <w:rFonts w:hint="cs"/>
          <w:rtl/>
        </w:rPr>
        <w:t>کامل</w:t>
      </w:r>
      <w:r>
        <w:rPr>
          <w:rtl/>
        </w:rPr>
        <w:t xml:space="preserve"> </w:t>
      </w:r>
      <w:r>
        <w:rPr>
          <w:rFonts w:hint="cs"/>
          <w:rtl/>
        </w:rPr>
        <w:t>جاری</w:t>
      </w:r>
      <w:r>
        <w:rPr>
          <w:rtl/>
        </w:rPr>
        <w:t xml:space="preserve"> </w:t>
      </w:r>
      <w:r w:rsidR="00D74C82">
        <w:rPr>
          <w:rFonts w:hint="cs"/>
          <w:rtl/>
        </w:rPr>
        <w:t>می شود</w:t>
      </w:r>
      <w:r>
        <w:rPr>
          <w:rtl/>
        </w:rPr>
        <w:t>.</w:t>
      </w:r>
      <w:r w:rsidR="00E64E68">
        <w:br w:type="page"/>
      </w:r>
    </w:p>
    <w:p w:rsidR="00E64E68" w:rsidRDefault="00E64E68" w:rsidP="00781346">
      <w:pPr>
        <w:pStyle w:val="NoSpacing"/>
        <w:rPr>
          <w:rtl/>
        </w:rPr>
      </w:pPr>
      <w:bookmarkStart w:id="7" w:name="_Toc235260504"/>
      <w:r>
        <w:rPr>
          <w:rFonts w:hint="cs"/>
          <w:rtl/>
        </w:rPr>
        <w:lastRenderedPageBreak/>
        <w:t xml:space="preserve">جلسه </w:t>
      </w:r>
      <w:r w:rsidR="00A320C1">
        <w:rPr>
          <w:rFonts w:hint="cs"/>
          <w:rtl/>
        </w:rPr>
        <w:t>چهارم</w:t>
      </w:r>
      <w:bookmarkEnd w:id="7"/>
    </w:p>
    <w:p w:rsidR="009A5F50" w:rsidRDefault="00337A18" w:rsidP="00781346">
      <w:pPr>
        <w:pStyle w:val="Heading1"/>
        <w:rPr>
          <w:rtl/>
        </w:rPr>
      </w:pPr>
      <w:bookmarkStart w:id="8" w:name="_Toc235260505"/>
      <w:r>
        <w:rPr>
          <w:rFonts w:hint="cs"/>
          <w:rtl/>
        </w:rPr>
        <w:t>تنبیهات استصحاب/ادامه تنبیه نهم(استصحاب</w:t>
      </w:r>
      <w:r>
        <w:rPr>
          <w:rtl/>
        </w:rPr>
        <w:t xml:space="preserve"> </w:t>
      </w:r>
      <w:r>
        <w:rPr>
          <w:rFonts w:hint="cs"/>
          <w:rtl/>
        </w:rPr>
        <w:t>احکام</w:t>
      </w:r>
      <w:r>
        <w:rPr>
          <w:rtl/>
        </w:rPr>
        <w:t xml:space="preserve"> </w:t>
      </w:r>
      <w:r>
        <w:rPr>
          <w:rFonts w:hint="cs"/>
          <w:rtl/>
        </w:rPr>
        <w:t>شرایع</w:t>
      </w:r>
      <w:r>
        <w:rPr>
          <w:rtl/>
        </w:rPr>
        <w:t xml:space="preserve"> </w:t>
      </w:r>
      <w:r>
        <w:rPr>
          <w:rFonts w:hint="cs"/>
          <w:rtl/>
        </w:rPr>
        <w:t>سابقه)/</w:t>
      </w:r>
      <w:r w:rsidR="00774176">
        <w:rPr>
          <w:rFonts w:hint="cs"/>
          <w:rtl/>
        </w:rPr>
        <w:t>بررسی</w:t>
      </w:r>
      <w:r w:rsidR="00774176">
        <w:rPr>
          <w:rtl/>
        </w:rPr>
        <w:t xml:space="preserve"> </w:t>
      </w:r>
      <w:r w:rsidR="00774176">
        <w:rPr>
          <w:rFonts w:hint="cs"/>
          <w:rtl/>
        </w:rPr>
        <w:t>دیدگاه</w:t>
      </w:r>
      <w:r w:rsidR="00774176">
        <w:rPr>
          <w:rtl/>
        </w:rPr>
        <w:t xml:space="preserve"> </w:t>
      </w:r>
      <w:r w:rsidR="00BB320C">
        <w:rPr>
          <w:rFonts w:hint="cs"/>
          <w:rtl/>
        </w:rPr>
        <w:t xml:space="preserve"> آیت الله</w:t>
      </w:r>
      <w:r w:rsidR="00774176">
        <w:rPr>
          <w:rtl/>
        </w:rPr>
        <w:t xml:space="preserve"> </w:t>
      </w:r>
      <w:r w:rsidR="00774176">
        <w:rPr>
          <w:rFonts w:hint="cs"/>
          <w:rtl/>
        </w:rPr>
        <w:t>خویی</w:t>
      </w:r>
      <w:r w:rsidR="00774176">
        <w:rPr>
          <w:rtl/>
        </w:rPr>
        <w:t xml:space="preserve"> </w:t>
      </w:r>
      <w:r w:rsidR="00774176">
        <w:rPr>
          <w:rFonts w:hint="cs"/>
          <w:rtl/>
        </w:rPr>
        <w:t>در</w:t>
      </w:r>
      <w:r w:rsidR="00774176">
        <w:rPr>
          <w:rtl/>
        </w:rPr>
        <w:t xml:space="preserve"> </w:t>
      </w:r>
      <w:r w:rsidR="00774176">
        <w:rPr>
          <w:rFonts w:hint="cs"/>
          <w:rtl/>
        </w:rPr>
        <w:t>دفاع</w:t>
      </w:r>
      <w:r w:rsidR="00774176">
        <w:rPr>
          <w:rtl/>
        </w:rPr>
        <w:t xml:space="preserve"> </w:t>
      </w:r>
      <w:r w:rsidR="00774176">
        <w:rPr>
          <w:rFonts w:hint="cs"/>
          <w:rtl/>
        </w:rPr>
        <w:t>از</w:t>
      </w:r>
      <w:r w:rsidR="00774176">
        <w:rPr>
          <w:rtl/>
        </w:rPr>
        <w:t xml:space="preserve"> </w:t>
      </w:r>
      <w:r w:rsidR="00774176">
        <w:rPr>
          <w:rFonts w:hint="cs"/>
          <w:rtl/>
        </w:rPr>
        <w:t>اشکال</w:t>
      </w:r>
      <w:r w:rsidR="00774176">
        <w:rPr>
          <w:rtl/>
        </w:rPr>
        <w:t xml:space="preserve"> </w:t>
      </w:r>
      <w:r w:rsidR="00774176">
        <w:rPr>
          <w:rFonts w:hint="cs"/>
          <w:rtl/>
        </w:rPr>
        <w:t>صاحب</w:t>
      </w:r>
      <w:r w:rsidR="00774176">
        <w:rPr>
          <w:rtl/>
        </w:rPr>
        <w:t xml:space="preserve"> </w:t>
      </w:r>
      <w:r w:rsidR="00774176">
        <w:rPr>
          <w:rFonts w:hint="cs"/>
          <w:rtl/>
        </w:rPr>
        <w:t>فصول</w:t>
      </w:r>
      <w:r w:rsidR="00774176">
        <w:rPr>
          <w:rtl/>
        </w:rPr>
        <w:t xml:space="preserve"> </w:t>
      </w:r>
      <w:r w:rsidR="00774176">
        <w:rPr>
          <w:rFonts w:hint="cs"/>
          <w:rtl/>
        </w:rPr>
        <w:t>و</w:t>
      </w:r>
      <w:r w:rsidR="00774176">
        <w:rPr>
          <w:rtl/>
        </w:rPr>
        <w:t xml:space="preserve"> </w:t>
      </w:r>
      <w:r w:rsidR="00774176">
        <w:rPr>
          <w:rFonts w:hint="cs"/>
          <w:rtl/>
        </w:rPr>
        <w:t>پاسخ</w:t>
      </w:r>
      <w:r w:rsidR="00774176">
        <w:rPr>
          <w:rtl/>
        </w:rPr>
        <w:t xml:space="preserve"> </w:t>
      </w:r>
      <w:r w:rsidR="00774176">
        <w:rPr>
          <w:rFonts w:hint="cs"/>
          <w:rtl/>
        </w:rPr>
        <w:t>به</w:t>
      </w:r>
      <w:r w:rsidR="00774176">
        <w:rPr>
          <w:rtl/>
        </w:rPr>
        <w:t xml:space="preserve"> </w:t>
      </w:r>
      <w:r w:rsidR="00774176">
        <w:rPr>
          <w:rFonts w:hint="cs"/>
          <w:rtl/>
        </w:rPr>
        <w:t>آن</w:t>
      </w:r>
      <w:bookmarkEnd w:id="8"/>
    </w:p>
    <w:p w:rsidR="009A5F50" w:rsidRDefault="00774176" w:rsidP="00AF4E26">
      <w:pPr>
        <w:rPr>
          <w:rtl/>
        </w:rPr>
      </w:pPr>
      <w:r>
        <w:rPr>
          <w:rFonts w:hint="cs"/>
          <w:rtl/>
        </w:rPr>
        <w:t>اشکال</w:t>
      </w:r>
      <w:r>
        <w:rPr>
          <w:rtl/>
        </w:rPr>
        <w:t xml:space="preserve"> </w:t>
      </w:r>
      <w:r>
        <w:rPr>
          <w:rFonts w:hint="cs"/>
          <w:rtl/>
        </w:rPr>
        <w:t>صاحب</w:t>
      </w:r>
      <w:r>
        <w:rPr>
          <w:rtl/>
        </w:rPr>
        <w:t xml:space="preserve"> </w:t>
      </w:r>
      <w:r>
        <w:rPr>
          <w:rFonts w:hint="cs"/>
          <w:rtl/>
        </w:rPr>
        <w:t>فصول</w:t>
      </w:r>
      <w:r>
        <w:rPr>
          <w:rtl/>
        </w:rPr>
        <w:t xml:space="preserve"> </w:t>
      </w:r>
      <w:r>
        <w:rPr>
          <w:rFonts w:hint="cs"/>
          <w:rtl/>
        </w:rPr>
        <w:t>بر</w:t>
      </w:r>
      <w:r>
        <w:rPr>
          <w:rtl/>
        </w:rPr>
        <w:t xml:space="preserve"> </w:t>
      </w:r>
      <w:r>
        <w:rPr>
          <w:rFonts w:hint="cs"/>
          <w:rtl/>
        </w:rPr>
        <w:t>استصحاب</w:t>
      </w:r>
      <w:r>
        <w:rPr>
          <w:rtl/>
        </w:rPr>
        <w:t xml:space="preserve"> </w:t>
      </w:r>
      <w:r>
        <w:rPr>
          <w:rFonts w:hint="cs"/>
          <w:rtl/>
        </w:rPr>
        <w:t>احکام</w:t>
      </w:r>
      <w:r>
        <w:rPr>
          <w:rtl/>
        </w:rPr>
        <w:t xml:space="preserve"> </w:t>
      </w:r>
      <w:r>
        <w:rPr>
          <w:rFonts w:hint="cs"/>
          <w:rtl/>
        </w:rPr>
        <w:t>شرایع</w:t>
      </w:r>
      <w:r>
        <w:rPr>
          <w:rtl/>
        </w:rPr>
        <w:t xml:space="preserve"> </w:t>
      </w:r>
      <w:r>
        <w:rPr>
          <w:rFonts w:hint="cs"/>
          <w:rtl/>
        </w:rPr>
        <w:t>سابقه</w:t>
      </w:r>
      <w:r>
        <w:rPr>
          <w:rtl/>
        </w:rPr>
        <w:t xml:space="preserve"> </w:t>
      </w:r>
      <w:r>
        <w:rPr>
          <w:rFonts w:hint="cs"/>
          <w:rtl/>
        </w:rPr>
        <w:t>مبتنی</w:t>
      </w:r>
      <w:r>
        <w:rPr>
          <w:rtl/>
        </w:rPr>
        <w:t xml:space="preserve"> </w:t>
      </w:r>
      <w:r>
        <w:rPr>
          <w:rFonts w:hint="cs"/>
          <w:rtl/>
        </w:rPr>
        <w:t>بر</w:t>
      </w:r>
      <w:r>
        <w:rPr>
          <w:rtl/>
        </w:rPr>
        <w:t xml:space="preserve"> </w:t>
      </w:r>
      <w:r>
        <w:rPr>
          <w:rFonts w:hint="cs"/>
          <w:rtl/>
        </w:rPr>
        <w:t>تغییر</w:t>
      </w:r>
      <w:r>
        <w:rPr>
          <w:rtl/>
        </w:rPr>
        <w:t xml:space="preserve"> </w:t>
      </w:r>
      <w:r>
        <w:rPr>
          <w:rFonts w:hint="cs"/>
          <w:rtl/>
        </w:rPr>
        <w:t>موضوع</w:t>
      </w:r>
      <w:r>
        <w:rPr>
          <w:rtl/>
        </w:rPr>
        <w:t xml:space="preserve"> </w:t>
      </w:r>
      <w:r>
        <w:rPr>
          <w:rFonts w:hint="cs"/>
          <w:rtl/>
        </w:rPr>
        <w:t>بود</w:t>
      </w:r>
      <w:r>
        <w:rPr>
          <w:rtl/>
        </w:rPr>
        <w:t xml:space="preserve">: </w:t>
      </w:r>
      <w:r>
        <w:rPr>
          <w:rFonts w:hint="cs"/>
          <w:rtl/>
        </w:rPr>
        <w:t>موضوع</w:t>
      </w:r>
      <w:r>
        <w:rPr>
          <w:rtl/>
        </w:rPr>
        <w:t xml:space="preserve"> </w:t>
      </w:r>
      <w:r>
        <w:rPr>
          <w:rFonts w:hint="cs"/>
          <w:rtl/>
        </w:rPr>
        <w:t>احکام</w:t>
      </w:r>
      <w:r>
        <w:rPr>
          <w:rtl/>
        </w:rPr>
        <w:t xml:space="preserve"> </w:t>
      </w:r>
      <w:r>
        <w:rPr>
          <w:rFonts w:hint="cs"/>
          <w:rtl/>
        </w:rPr>
        <w:t>در</w:t>
      </w:r>
      <w:r>
        <w:rPr>
          <w:rtl/>
        </w:rPr>
        <w:t xml:space="preserve"> </w:t>
      </w:r>
      <w:r>
        <w:rPr>
          <w:rFonts w:hint="cs"/>
          <w:rtl/>
        </w:rPr>
        <w:t>شریعت</w:t>
      </w:r>
      <w:r>
        <w:rPr>
          <w:rtl/>
        </w:rPr>
        <w:t xml:space="preserve"> </w:t>
      </w:r>
      <w:r>
        <w:rPr>
          <w:rFonts w:hint="cs"/>
          <w:rtl/>
        </w:rPr>
        <w:t>گذشته،</w:t>
      </w:r>
      <w:r>
        <w:rPr>
          <w:rtl/>
        </w:rPr>
        <w:t xml:space="preserve"> </w:t>
      </w:r>
      <w:r>
        <w:rPr>
          <w:rFonts w:hint="cs"/>
          <w:rtl/>
        </w:rPr>
        <w:t>مکلفین</w:t>
      </w:r>
      <w:r>
        <w:rPr>
          <w:rtl/>
        </w:rPr>
        <w:t xml:space="preserve"> </w:t>
      </w:r>
      <w:r>
        <w:rPr>
          <w:rFonts w:hint="cs"/>
          <w:rtl/>
        </w:rPr>
        <w:t>موجود</w:t>
      </w:r>
      <w:r>
        <w:rPr>
          <w:rtl/>
        </w:rPr>
        <w:t xml:space="preserve"> </w:t>
      </w:r>
      <w:r>
        <w:rPr>
          <w:rFonts w:hint="cs"/>
          <w:rtl/>
        </w:rPr>
        <w:t>در</w:t>
      </w:r>
      <w:r>
        <w:rPr>
          <w:rtl/>
        </w:rPr>
        <w:t xml:space="preserve"> </w:t>
      </w:r>
      <w:r>
        <w:rPr>
          <w:rFonts w:hint="cs"/>
          <w:rtl/>
        </w:rPr>
        <w:t>آن</w:t>
      </w:r>
      <w:r>
        <w:rPr>
          <w:rtl/>
        </w:rPr>
        <w:t xml:space="preserve"> </w:t>
      </w:r>
      <w:r>
        <w:rPr>
          <w:rFonts w:hint="cs"/>
          <w:rtl/>
        </w:rPr>
        <w:t>زمان</w:t>
      </w:r>
      <w:r>
        <w:rPr>
          <w:rtl/>
        </w:rPr>
        <w:t xml:space="preserve"> </w:t>
      </w:r>
      <w:r>
        <w:rPr>
          <w:rFonts w:hint="cs"/>
          <w:rtl/>
        </w:rPr>
        <w:t>بودند</w:t>
      </w:r>
      <w:r>
        <w:rPr>
          <w:rtl/>
        </w:rPr>
        <w:t xml:space="preserve"> </w:t>
      </w:r>
      <w:r>
        <w:rPr>
          <w:rFonts w:hint="cs"/>
          <w:rtl/>
        </w:rPr>
        <w:t>و</w:t>
      </w:r>
      <w:r>
        <w:rPr>
          <w:rtl/>
        </w:rPr>
        <w:t xml:space="preserve"> </w:t>
      </w:r>
      <w:r>
        <w:rPr>
          <w:rFonts w:hint="cs"/>
          <w:rtl/>
        </w:rPr>
        <w:t>موضوع</w:t>
      </w:r>
      <w:r>
        <w:rPr>
          <w:rtl/>
        </w:rPr>
        <w:t xml:space="preserve"> </w:t>
      </w:r>
      <w:r>
        <w:rPr>
          <w:rFonts w:hint="cs"/>
          <w:rtl/>
        </w:rPr>
        <w:t>در</w:t>
      </w:r>
      <w:r>
        <w:rPr>
          <w:rtl/>
        </w:rPr>
        <w:t xml:space="preserve"> </w:t>
      </w:r>
      <w:r>
        <w:rPr>
          <w:rFonts w:hint="cs"/>
          <w:rtl/>
        </w:rPr>
        <w:t>شریعت</w:t>
      </w:r>
      <w:r>
        <w:rPr>
          <w:rtl/>
        </w:rPr>
        <w:t xml:space="preserve"> </w:t>
      </w:r>
      <w:r>
        <w:rPr>
          <w:rFonts w:hint="cs"/>
          <w:rtl/>
        </w:rPr>
        <w:t>اسلام،</w:t>
      </w:r>
      <w:r>
        <w:rPr>
          <w:rtl/>
        </w:rPr>
        <w:t xml:space="preserve"> </w:t>
      </w:r>
      <w:r>
        <w:rPr>
          <w:rFonts w:hint="cs"/>
          <w:rtl/>
        </w:rPr>
        <w:t>مکلفین</w:t>
      </w:r>
      <w:r>
        <w:rPr>
          <w:rtl/>
        </w:rPr>
        <w:t xml:space="preserve"> </w:t>
      </w:r>
      <w:r>
        <w:rPr>
          <w:rFonts w:hint="cs"/>
          <w:rtl/>
        </w:rPr>
        <w:t>زمان</w:t>
      </w:r>
      <w:r>
        <w:rPr>
          <w:rtl/>
        </w:rPr>
        <w:t xml:space="preserve"> </w:t>
      </w:r>
      <w:r>
        <w:rPr>
          <w:rFonts w:hint="cs"/>
          <w:rtl/>
        </w:rPr>
        <w:t>حاضر</w:t>
      </w:r>
      <w:r>
        <w:rPr>
          <w:rtl/>
        </w:rPr>
        <w:t xml:space="preserve"> </w:t>
      </w:r>
      <w:r>
        <w:rPr>
          <w:rFonts w:hint="cs"/>
          <w:rtl/>
        </w:rPr>
        <w:t>هستند</w:t>
      </w:r>
      <w:r w:rsidR="004C3B10">
        <w:rPr>
          <w:rFonts w:hint="cs"/>
          <w:rtl/>
        </w:rPr>
        <w:t>،</w:t>
      </w:r>
      <w:r>
        <w:rPr>
          <w:rtl/>
        </w:rPr>
        <w:t xml:space="preserve"> </w:t>
      </w:r>
      <w:r>
        <w:rPr>
          <w:rFonts w:hint="cs"/>
          <w:rtl/>
        </w:rPr>
        <w:t>لذا</w:t>
      </w:r>
      <w:r>
        <w:rPr>
          <w:rtl/>
        </w:rPr>
        <w:t xml:space="preserve"> </w:t>
      </w:r>
      <w:r>
        <w:rPr>
          <w:rFonts w:hint="cs"/>
          <w:rtl/>
        </w:rPr>
        <w:t>رکن</w:t>
      </w:r>
      <w:r>
        <w:rPr>
          <w:rtl/>
        </w:rPr>
        <w:t xml:space="preserve"> </w:t>
      </w:r>
      <w:r>
        <w:rPr>
          <w:rFonts w:hint="cs"/>
          <w:rtl/>
        </w:rPr>
        <w:t>اتحاد</w:t>
      </w:r>
      <w:r>
        <w:rPr>
          <w:rtl/>
        </w:rPr>
        <w:t xml:space="preserve"> </w:t>
      </w:r>
      <w:r>
        <w:rPr>
          <w:rFonts w:hint="cs"/>
          <w:rtl/>
        </w:rPr>
        <w:t>قضیه</w:t>
      </w:r>
      <w:r>
        <w:rPr>
          <w:rtl/>
        </w:rPr>
        <w:t xml:space="preserve"> </w:t>
      </w:r>
      <w:r>
        <w:rPr>
          <w:rFonts w:hint="cs"/>
          <w:rtl/>
        </w:rPr>
        <w:t>مختل</w:t>
      </w:r>
      <w:r>
        <w:rPr>
          <w:rtl/>
        </w:rPr>
        <w:t xml:space="preserve"> </w:t>
      </w:r>
      <w:r>
        <w:rPr>
          <w:rFonts w:hint="cs"/>
          <w:rtl/>
        </w:rPr>
        <w:t>است</w:t>
      </w:r>
      <w:r w:rsidR="00AF4E26">
        <w:rPr>
          <w:rFonts w:hint="cs"/>
          <w:rtl/>
        </w:rPr>
        <w:t>،</w:t>
      </w:r>
      <w:r>
        <w:rPr>
          <w:rtl/>
        </w:rPr>
        <w:t xml:space="preserve"> </w:t>
      </w:r>
      <w:r>
        <w:rPr>
          <w:rFonts w:hint="cs"/>
          <w:rtl/>
        </w:rPr>
        <w:t>مرحوم</w:t>
      </w:r>
      <w:r>
        <w:rPr>
          <w:rtl/>
        </w:rPr>
        <w:t xml:space="preserve"> </w:t>
      </w:r>
      <w:r>
        <w:rPr>
          <w:rFonts w:hint="cs"/>
          <w:rtl/>
        </w:rPr>
        <w:t>شیخ</w:t>
      </w:r>
      <w:r>
        <w:rPr>
          <w:rtl/>
        </w:rPr>
        <w:t xml:space="preserve"> </w:t>
      </w:r>
      <w:r>
        <w:rPr>
          <w:rFonts w:hint="cs"/>
          <w:rtl/>
        </w:rPr>
        <w:t>انصاری</w:t>
      </w:r>
      <w:r>
        <w:rPr>
          <w:rtl/>
        </w:rPr>
        <w:t xml:space="preserve"> </w:t>
      </w:r>
      <w:r>
        <w:rPr>
          <w:rFonts w:hint="cs"/>
          <w:rtl/>
        </w:rPr>
        <w:t>با</w:t>
      </w:r>
      <w:r>
        <w:rPr>
          <w:rtl/>
        </w:rPr>
        <w:t xml:space="preserve"> </w:t>
      </w:r>
      <w:r>
        <w:rPr>
          <w:rFonts w:hint="cs"/>
          <w:rtl/>
        </w:rPr>
        <w:t>طرح</w:t>
      </w:r>
      <w:r>
        <w:rPr>
          <w:rtl/>
        </w:rPr>
        <w:t xml:space="preserve"> </w:t>
      </w:r>
      <w:r>
        <w:rPr>
          <w:rFonts w:hint="cs"/>
          <w:rtl/>
        </w:rPr>
        <w:t>مبنای</w:t>
      </w:r>
      <w:r>
        <w:rPr>
          <w:rtl/>
        </w:rPr>
        <w:t xml:space="preserve"> </w:t>
      </w:r>
      <w:r w:rsidR="00805812">
        <w:rPr>
          <w:rtl/>
        </w:rPr>
        <w:t>(</w:t>
      </w:r>
      <w:r>
        <w:rPr>
          <w:rFonts w:hint="cs"/>
          <w:rtl/>
        </w:rPr>
        <w:t>قضایای</w:t>
      </w:r>
      <w:r>
        <w:rPr>
          <w:rtl/>
        </w:rPr>
        <w:t xml:space="preserve"> </w:t>
      </w:r>
      <w:r>
        <w:rPr>
          <w:rFonts w:hint="cs"/>
          <w:rtl/>
        </w:rPr>
        <w:t>حقیقیه</w:t>
      </w:r>
      <w:r w:rsidR="00805812">
        <w:rPr>
          <w:rFonts w:hint="eastAsia"/>
          <w:rtl/>
        </w:rPr>
        <w:t>)</w:t>
      </w:r>
      <w:r>
        <w:rPr>
          <w:rtl/>
        </w:rPr>
        <w:t xml:space="preserve"> </w:t>
      </w:r>
      <w:r>
        <w:rPr>
          <w:rFonts w:hint="cs"/>
          <w:rtl/>
        </w:rPr>
        <w:t>به</w:t>
      </w:r>
      <w:r>
        <w:rPr>
          <w:rtl/>
        </w:rPr>
        <w:t xml:space="preserve"> </w:t>
      </w:r>
      <w:r>
        <w:rPr>
          <w:rFonts w:hint="cs"/>
          <w:rtl/>
        </w:rPr>
        <w:t>این</w:t>
      </w:r>
      <w:r>
        <w:rPr>
          <w:rtl/>
        </w:rPr>
        <w:t xml:space="preserve"> </w:t>
      </w:r>
      <w:r>
        <w:rPr>
          <w:rFonts w:hint="cs"/>
          <w:rtl/>
        </w:rPr>
        <w:t>اشکال</w:t>
      </w:r>
      <w:r>
        <w:rPr>
          <w:rtl/>
        </w:rPr>
        <w:t xml:space="preserve"> </w:t>
      </w:r>
      <w:r>
        <w:rPr>
          <w:rFonts w:hint="cs"/>
          <w:rtl/>
        </w:rPr>
        <w:t>پاسخ</w:t>
      </w:r>
      <w:r>
        <w:rPr>
          <w:rtl/>
        </w:rPr>
        <w:t xml:space="preserve"> </w:t>
      </w:r>
      <w:r>
        <w:rPr>
          <w:rFonts w:hint="cs"/>
          <w:rtl/>
        </w:rPr>
        <w:t>داد</w:t>
      </w:r>
      <w:r>
        <w:rPr>
          <w:rtl/>
        </w:rPr>
        <w:t xml:space="preserve"> </w:t>
      </w:r>
      <w:r>
        <w:rPr>
          <w:rFonts w:hint="cs"/>
          <w:rtl/>
        </w:rPr>
        <w:t>و</w:t>
      </w:r>
      <w:r>
        <w:rPr>
          <w:rtl/>
        </w:rPr>
        <w:t xml:space="preserve"> </w:t>
      </w:r>
      <w:r>
        <w:rPr>
          <w:rFonts w:hint="cs"/>
          <w:rtl/>
        </w:rPr>
        <w:t>بیان</w:t>
      </w:r>
      <w:r>
        <w:rPr>
          <w:rtl/>
        </w:rPr>
        <w:t xml:space="preserve"> </w:t>
      </w:r>
      <w:r>
        <w:rPr>
          <w:rFonts w:hint="cs"/>
          <w:rtl/>
        </w:rPr>
        <w:t>کرد</w:t>
      </w:r>
      <w:r>
        <w:rPr>
          <w:rtl/>
        </w:rPr>
        <w:t xml:space="preserve"> </w:t>
      </w:r>
      <w:r>
        <w:rPr>
          <w:rFonts w:hint="cs"/>
          <w:rtl/>
        </w:rPr>
        <w:t>احکام</w:t>
      </w:r>
      <w:r>
        <w:rPr>
          <w:rtl/>
        </w:rPr>
        <w:t xml:space="preserve"> </w:t>
      </w:r>
      <w:r>
        <w:rPr>
          <w:rFonts w:hint="cs"/>
          <w:rtl/>
        </w:rPr>
        <w:t>شرعی</w:t>
      </w:r>
      <w:r>
        <w:rPr>
          <w:rtl/>
        </w:rPr>
        <w:t xml:space="preserve"> </w:t>
      </w:r>
      <w:r>
        <w:rPr>
          <w:rFonts w:hint="cs"/>
          <w:rtl/>
        </w:rPr>
        <w:t>به</w:t>
      </w:r>
      <w:r>
        <w:rPr>
          <w:rtl/>
        </w:rPr>
        <w:t xml:space="preserve"> </w:t>
      </w:r>
      <w:r>
        <w:rPr>
          <w:rFonts w:hint="cs"/>
          <w:rtl/>
        </w:rPr>
        <w:t>صورت</w:t>
      </w:r>
      <w:r>
        <w:rPr>
          <w:rtl/>
        </w:rPr>
        <w:t xml:space="preserve"> </w:t>
      </w:r>
      <w:r>
        <w:rPr>
          <w:rFonts w:hint="cs"/>
          <w:rtl/>
        </w:rPr>
        <w:t>قضایای</w:t>
      </w:r>
      <w:r>
        <w:rPr>
          <w:rtl/>
        </w:rPr>
        <w:t xml:space="preserve"> </w:t>
      </w:r>
      <w:r>
        <w:rPr>
          <w:rFonts w:hint="cs"/>
          <w:rtl/>
        </w:rPr>
        <w:t>حقیقیه</w:t>
      </w:r>
      <w:r>
        <w:rPr>
          <w:rtl/>
        </w:rPr>
        <w:t xml:space="preserve"> (</w:t>
      </w:r>
      <w:r>
        <w:rPr>
          <w:rFonts w:hint="cs"/>
          <w:rtl/>
        </w:rPr>
        <w:t>شامل</w:t>
      </w:r>
      <w:r>
        <w:rPr>
          <w:rtl/>
        </w:rPr>
        <w:t xml:space="preserve"> </w:t>
      </w:r>
      <w:r>
        <w:rPr>
          <w:rFonts w:hint="cs"/>
          <w:rtl/>
        </w:rPr>
        <w:t>همه</w:t>
      </w:r>
      <w:r>
        <w:rPr>
          <w:rtl/>
        </w:rPr>
        <w:t xml:space="preserve"> </w:t>
      </w:r>
      <w:r>
        <w:rPr>
          <w:rFonts w:hint="cs"/>
          <w:rtl/>
        </w:rPr>
        <w:t>مکلفین</w:t>
      </w:r>
      <w:r>
        <w:rPr>
          <w:rtl/>
        </w:rPr>
        <w:t xml:space="preserve"> </w:t>
      </w:r>
      <w:r>
        <w:rPr>
          <w:rFonts w:hint="cs"/>
          <w:rtl/>
        </w:rPr>
        <w:t>در</w:t>
      </w:r>
      <w:r>
        <w:rPr>
          <w:rtl/>
        </w:rPr>
        <w:t xml:space="preserve"> </w:t>
      </w:r>
      <w:r>
        <w:rPr>
          <w:rFonts w:hint="cs"/>
          <w:rtl/>
        </w:rPr>
        <w:t>طول</w:t>
      </w:r>
      <w:r>
        <w:rPr>
          <w:rtl/>
        </w:rPr>
        <w:t xml:space="preserve"> </w:t>
      </w:r>
      <w:r>
        <w:rPr>
          <w:rFonts w:hint="cs"/>
          <w:rtl/>
        </w:rPr>
        <w:t>زمان</w:t>
      </w:r>
      <w:r>
        <w:rPr>
          <w:rtl/>
        </w:rPr>
        <w:t xml:space="preserve">) </w:t>
      </w:r>
      <w:r>
        <w:rPr>
          <w:rFonts w:hint="cs"/>
          <w:rtl/>
        </w:rPr>
        <w:t>جعل</w:t>
      </w:r>
      <w:r>
        <w:rPr>
          <w:rtl/>
        </w:rPr>
        <w:t xml:space="preserve"> </w:t>
      </w:r>
      <w:r w:rsidR="009F5502">
        <w:rPr>
          <w:rFonts w:hint="cs"/>
          <w:rtl/>
        </w:rPr>
        <w:t>شده اند</w:t>
      </w:r>
      <w:r>
        <w:rPr>
          <w:rFonts w:hint="cs"/>
          <w:rtl/>
        </w:rPr>
        <w:t>،</w:t>
      </w:r>
      <w:r>
        <w:rPr>
          <w:rtl/>
        </w:rPr>
        <w:t xml:space="preserve"> </w:t>
      </w:r>
      <w:r>
        <w:rPr>
          <w:rFonts w:hint="cs"/>
          <w:rtl/>
        </w:rPr>
        <w:t>نه</w:t>
      </w:r>
      <w:r>
        <w:rPr>
          <w:rtl/>
        </w:rPr>
        <w:t xml:space="preserve"> </w:t>
      </w:r>
      <w:r>
        <w:rPr>
          <w:rFonts w:hint="cs"/>
          <w:rtl/>
        </w:rPr>
        <w:t>قضایای</w:t>
      </w:r>
      <w:r>
        <w:rPr>
          <w:rtl/>
        </w:rPr>
        <w:t xml:space="preserve"> </w:t>
      </w:r>
      <w:r>
        <w:rPr>
          <w:rFonts w:hint="cs"/>
          <w:rtl/>
        </w:rPr>
        <w:t>خارجیه</w:t>
      </w:r>
      <w:r>
        <w:rPr>
          <w:rtl/>
        </w:rPr>
        <w:t xml:space="preserve"> (</w:t>
      </w:r>
      <w:r>
        <w:rPr>
          <w:rFonts w:hint="cs"/>
          <w:rtl/>
        </w:rPr>
        <w:t>مختص</w:t>
      </w:r>
      <w:r>
        <w:rPr>
          <w:rtl/>
        </w:rPr>
        <w:t xml:space="preserve"> </w:t>
      </w:r>
      <w:r>
        <w:rPr>
          <w:rFonts w:hint="cs"/>
          <w:rtl/>
        </w:rPr>
        <w:t>به</w:t>
      </w:r>
      <w:r>
        <w:rPr>
          <w:rtl/>
        </w:rPr>
        <w:t xml:space="preserve"> </w:t>
      </w:r>
      <w:r>
        <w:rPr>
          <w:rFonts w:hint="cs"/>
          <w:rtl/>
        </w:rPr>
        <w:t>افراد</w:t>
      </w:r>
      <w:r>
        <w:rPr>
          <w:rtl/>
        </w:rPr>
        <w:t xml:space="preserve"> </w:t>
      </w:r>
      <w:r>
        <w:rPr>
          <w:rFonts w:hint="cs"/>
          <w:rtl/>
        </w:rPr>
        <w:t>زمان</w:t>
      </w:r>
      <w:r>
        <w:rPr>
          <w:rtl/>
        </w:rPr>
        <w:t xml:space="preserve"> </w:t>
      </w:r>
      <w:r>
        <w:rPr>
          <w:rFonts w:hint="cs"/>
          <w:rtl/>
        </w:rPr>
        <w:t>تشریع</w:t>
      </w:r>
      <w:r>
        <w:rPr>
          <w:rtl/>
        </w:rPr>
        <w:t>)</w:t>
      </w:r>
      <w:r w:rsidR="00AF4E26" w:rsidRPr="00AF4E26">
        <w:rPr>
          <w:rFonts w:hint="cs"/>
          <w:rtl/>
        </w:rPr>
        <w:t xml:space="preserve"> </w:t>
      </w:r>
      <w:r w:rsidR="00AF4E26">
        <w:rPr>
          <w:rFonts w:hint="cs"/>
          <w:rtl/>
        </w:rPr>
        <w:t>،</w:t>
      </w:r>
      <w:r>
        <w:rPr>
          <w:rtl/>
        </w:rPr>
        <w:t xml:space="preserve"> </w:t>
      </w:r>
      <w:r>
        <w:rPr>
          <w:rFonts w:hint="cs"/>
          <w:rtl/>
        </w:rPr>
        <w:t>بر</w:t>
      </w:r>
      <w:r>
        <w:rPr>
          <w:rtl/>
        </w:rPr>
        <w:t xml:space="preserve"> </w:t>
      </w:r>
      <w:r>
        <w:rPr>
          <w:rFonts w:hint="cs"/>
          <w:rtl/>
        </w:rPr>
        <w:t>این</w:t>
      </w:r>
      <w:r>
        <w:rPr>
          <w:rtl/>
        </w:rPr>
        <w:t xml:space="preserve"> </w:t>
      </w:r>
      <w:r>
        <w:rPr>
          <w:rFonts w:hint="cs"/>
          <w:rtl/>
        </w:rPr>
        <w:t>اساس،</w:t>
      </w:r>
      <w:r>
        <w:rPr>
          <w:rtl/>
        </w:rPr>
        <w:t xml:space="preserve"> </w:t>
      </w:r>
      <w:r>
        <w:rPr>
          <w:rFonts w:hint="cs"/>
          <w:rtl/>
        </w:rPr>
        <w:t>موضوع</w:t>
      </w:r>
      <w:r>
        <w:rPr>
          <w:rtl/>
        </w:rPr>
        <w:t xml:space="preserve"> </w:t>
      </w:r>
      <w:r>
        <w:rPr>
          <w:rFonts w:hint="cs"/>
          <w:rtl/>
        </w:rPr>
        <w:t>در</w:t>
      </w:r>
      <w:r>
        <w:rPr>
          <w:rtl/>
        </w:rPr>
        <w:t xml:space="preserve"> </w:t>
      </w:r>
      <w:r>
        <w:rPr>
          <w:rFonts w:hint="cs"/>
          <w:rtl/>
        </w:rPr>
        <w:t>هر</w:t>
      </w:r>
      <w:r>
        <w:rPr>
          <w:rtl/>
        </w:rPr>
        <w:t xml:space="preserve"> </w:t>
      </w:r>
      <w:r>
        <w:rPr>
          <w:rFonts w:hint="cs"/>
          <w:rtl/>
        </w:rPr>
        <w:t>دو</w:t>
      </w:r>
      <w:r>
        <w:rPr>
          <w:rtl/>
        </w:rPr>
        <w:t xml:space="preserve"> </w:t>
      </w:r>
      <w:r>
        <w:rPr>
          <w:rFonts w:hint="cs"/>
          <w:rtl/>
        </w:rPr>
        <w:t>شریعت</w:t>
      </w:r>
      <w:r>
        <w:rPr>
          <w:rtl/>
        </w:rPr>
        <w:t xml:space="preserve"> </w:t>
      </w:r>
      <w:r>
        <w:rPr>
          <w:rFonts w:hint="cs"/>
          <w:rtl/>
        </w:rPr>
        <w:t>یکی</w:t>
      </w:r>
      <w:r>
        <w:rPr>
          <w:rtl/>
        </w:rPr>
        <w:t xml:space="preserve"> </w:t>
      </w:r>
      <w:r>
        <w:rPr>
          <w:rFonts w:hint="cs"/>
          <w:rtl/>
        </w:rPr>
        <w:t>است</w:t>
      </w:r>
      <w:r>
        <w:rPr>
          <w:rtl/>
        </w:rPr>
        <w:t xml:space="preserve"> (</w:t>
      </w:r>
      <w:r>
        <w:rPr>
          <w:rFonts w:hint="cs"/>
          <w:rtl/>
        </w:rPr>
        <w:t>عنوان</w:t>
      </w:r>
      <w:r>
        <w:rPr>
          <w:rtl/>
        </w:rPr>
        <w:t xml:space="preserve"> </w:t>
      </w:r>
      <w:r>
        <w:rPr>
          <w:rFonts w:hint="cs"/>
          <w:rtl/>
        </w:rPr>
        <w:t>کلی</w:t>
      </w:r>
      <w:r>
        <w:rPr>
          <w:rtl/>
        </w:rPr>
        <w:t xml:space="preserve"> </w:t>
      </w:r>
      <w:r w:rsidR="00805812">
        <w:rPr>
          <w:rtl/>
        </w:rPr>
        <w:t>(</w:t>
      </w:r>
      <w:r>
        <w:rPr>
          <w:rFonts w:hint="cs"/>
          <w:rtl/>
        </w:rPr>
        <w:t>مکلف</w:t>
      </w:r>
      <w:r w:rsidR="00805812">
        <w:rPr>
          <w:rFonts w:hint="eastAsia"/>
          <w:rtl/>
        </w:rPr>
        <w:t>)</w:t>
      </w:r>
      <w:r>
        <w:rPr>
          <w:rtl/>
        </w:rPr>
        <w:t xml:space="preserve">) </w:t>
      </w:r>
      <w:r>
        <w:rPr>
          <w:rFonts w:hint="cs"/>
          <w:rtl/>
        </w:rPr>
        <w:t>و</w:t>
      </w:r>
      <w:r>
        <w:rPr>
          <w:rtl/>
        </w:rPr>
        <w:t xml:space="preserve"> </w:t>
      </w:r>
      <w:r>
        <w:rPr>
          <w:rFonts w:hint="cs"/>
          <w:rtl/>
        </w:rPr>
        <w:t>اشکال</w:t>
      </w:r>
      <w:r>
        <w:rPr>
          <w:rtl/>
        </w:rPr>
        <w:t xml:space="preserve"> </w:t>
      </w:r>
      <w:r>
        <w:rPr>
          <w:rFonts w:hint="cs"/>
          <w:rtl/>
        </w:rPr>
        <w:t>منتفی</w:t>
      </w:r>
      <w:r>
        <w:rPr>
          <w:rtl/>
        </w:rPr>
        <w:t xml:space="preserve"> </w:t>
      </w:r>
      <w:r w:rsidR="00D74C82">
        <w:rPr>
          <w:rFonts w:hint="cs"/>
          <w:rtl/>
        </w:rPr>
        <w:t>می شود</w:t>
      </w:r>
      <w:r w:rsidR="00AF4E26">
        <w:rPr>
          <w:rFonts w:hint="cs"/>
          <w:rtl/>
        </w:rPr>
        <w:t>،</w:t>
      </w:r>
      <w:r>
        <w:rPr>
          <w:rtl/>
        </w:rPr>
        <w:t xml:space="preserve"> </w:t>
      </w:r>
      <w:r>
        <w:rPr>
          <w:rFonts w:hint="cs"/>
          <w:rtl/>
        </w:rPr>
        <w:t>این</w:t>
      </w:r>
      <w:r>
        <w:rPr>
          <w:rtl/>
        </w:rPr>
        <w:t xml:space="preserve"> </w:t>
      </w:r>
      <w:r>
        <w:rPr>
          <w:rFonts w:hint="cs"/>
          <w:rtl/>
        </w:rPr>
        <w:t>دیدگاه</w:t>
      </w:r>
      <w:r>
        <w:rPr>
          <w:rtl/>
        </w:rPr>
        <w:t xml:space="preserve"> </w:t>
      </w:r>
      <w:r>
        <w:rPr>
          <w:rFonts w:hint="cs"/>
          <w:rtl/>
        </w:rPr>
        <w:t>مورد</w:t>
      </w:r>
      <w:r>
        <w:rPr>
          <w:rtl/>
        </w:rPr>
        <w:t xml:space="preserve"> </w:t>
      </w:r>
      <w:r>
        <w:rPr>
          <w:rFonts w:hint="cs"/>
          <w:rtl/>
        </w:rPr>
        <w:t>قبول</w:t>
      </w:r>
      <w:r>
        <w:rPr>
          <w:rtl/>
        </w:rPr>
        <w:t xml:space="preserve"> </w:t>
      </w:r>
      <w:r>
        <w:rPr>
          <w:rFonts w:hint="cs"/>
          <w:rtl/>
        </w:rPr>
        <w:t>مرحوم</w:t>
      </w:r>
      <w:r>
        <w:rPr>
          <w:rtl/>
        </w:rPr>
        <w:t xml:space="preserve"> </w:t>
      </w:r>
      <w:r>
        <w:rPr>
          <w:rFonts w:hint="cs"/>
          <w:rtl/>
        </w:rPr>
        <w:t>آخوند</w:t>
      </w:r>
      <w:r>
        <w:rPr>
          <w:rtl/>
        </w:rPr>
        <w:t xml:space="preserve"> </w:t>
      </w:r>
      <w:r>
        <w:rPr>
          <w:rFonts w:hint="cs"/>
          <w:rtl/>
        </w:rPr>
        <w:t>خراسانی</w:t>
      </w:r>
      <w:r>
        <w:rPr>
          <w:rtl/>
        </w:rPr>
        <w:t xml:space="preserve"> </w:t>
      </w:r>
      <w:r>
        <w:rPr>
          <w:rFonts w:hint="cs"/>
          <w:rtl/>
        </w:rPr>
        <w:t>و</w:t>
      </w:r>
      <w:r>
        <w:rPr>
          <w:rtl/>
        </w:rPr>
        <w:t xml:space="preserve"> </w:t>
      </w:r>
      <w:r>
        <w:rPr>
          <w:rFonts w:hint="cs"/>
          <w:rtl/>
        </w:rPr>
        <w:t>محقق</w:t>
      </w:r>
      <w:r>
        <w:rPr>
          <w:rtl/>
        </w:rPr>
        <w:t xml:space="preserve"> </w:t>
      </w:r>
      <w:r>
        <w:rPr>
          <w:rFonts w:hint="cs"/>
          <w:rtl/>
        </w:rPr>
        <w:t>نائینی</w:t>
      </w:r>
      <w:r>
        <w:rPr>
          <w:rtl/>
        </w:rPr>
        <w:t xml:space="preserve"> </w:t>
      </w:r>
      <w:r>
        <w:rPr>
          <w:rFonts w:hint="cs"/>
          <w:rtl/>
        </w:rPr>
        <w:t>قرار</w:t>
      </w:r>
      <w:r>
        <w:rPr>
          <w:rtl/>
        </w:rPr>
        <w:t xml:space="preserve"> </w:t>
      </w:r>
      <w:r>
        <w:rPr>
          <w:rFonts w:hint="cs"/>
          <w:rtl/>
        </w:rPr>
        <w:t>گرفت</w:t>
      </w:r>
      <w:r>
        <w:rPr>
          <w:rtl/>
        </w:rPr>
        <w:t>.</w:t>
      </w:r>
    </w:p>
    <w:p w:rsidR="00774176" w:rsidRDefault="00774176" w:rsidP="0044477C">
      <w:pPr>
        <w:rPr>
          <w:rtl/>
        </w:rPr>
      </w:pPr>
      <w:r>
        <w:rPr>
          <w:rFonts w:hint="cs"/>
          <w:rtl/>
        </w:rPr>
        <w:t>دفاع</w:t>
      </w:r>
      <w:r>
        <w:rPr>
          <w:rtl/>
        </w:rPr>
        <w:t xml:space="preserve"> </w:t>
      </w:r>
      <w:r w:rsidR="00BB320C">
        <w:rPr>
          <w:rFonts w:hint="cs"/>
          <w:rtl/>
        </w:rPr>
        <w:t xml:space="preserve"> آیت الله</w:t>
      </w:r>
      <w:r>
        <w:rPr>
          <w:rtl/>
        </w:rPr>
        <w:t xml:space="preserve"> </w:t>
      </w:r>
      <w:r>
        <w:rPr>
          <w:rFonts w:hint="cs"/>
          <w:rtl/>
        </w:rPr>
        <w:t>خویی</w:t>
      </w:r>
      <w:r>
        <w:rPr>
          <w:rtl/>
        </w:rPr>
        <w:t xml:space="preserve"> </w:t>
      </w:r>
      <w:r>
        <w:rPr>
          <w:rFonts w:hint="cs"/>
          <w:rtl/>
        </w:rPr>
        <w:t>از</w:t>
      </w:r>
      <w:r>
        <w:rPr>
          <w:rtl/>
        </w:rPr>
        <w:t xml:space="preserve"> </w:t>
      </w:r>
      <w:r>
        <w:rPr>
          <w:rFonts w:hint="cs"/>
          <w:rtl/>
        </w:rPr>
        <w:t>اشکال</w:t>
      </w:r>
      <w:r>
        <w:rPr>
          <w:rtl/>
        </w:rPr>
        <w:t xml:space="preserve"> </w:t>
      </w:r>
      <w:r>
        <w:rPr>
          <w:rFonts w:hint="cs"/>
          <w:rtl/>
        </w:rPr>
        <w:t>صاحب</w:t>
      </w:r>
      <w:r>
        <w:rPr>
          <w:rtl/>
        </w:rPr>
        <w:t xml:space="preserve"> </w:t>
      </w:r>
      <w:r>
        <w:rPr>
          <w:rFonts w:hint="cs"/>
          <w:rtl/>
        </w:rPr>
        <w:t>فصول</w:t>
      </w:r>
      <w:r>
        <w:rPr>
          <w:rtl/>
        </w:rPr>
        <w:t>:</w:t>
      </w:r>
    </w:p>
    <w:p w:rsidR="009A5F50" w:rsidRDefault="00BB320C" w:rsidP="00AF4E26">
      <w:pPr>
        <w:rPr>
          <w:rtl/>
        </w:rPr>
      </w:pPr>
      <w:r>
        <w:rPr>
          <w:rFonts w:hint="cs"/>
          <w:rtl/>
        </w:rPr>
        <w:t>آیت الله</w:t>
      </w:r>
      <w:r w:rsidR="00774176">
        <w:rPr>
          <w:rtl/>
        </w:rPr>
        <w:t xml:space="preserve"> </w:t>
      </w:r>
      <w:r w:rsidR="00774176">
        <w:rPr>
          <w:rFonts w:hint="cs"/>
          <w:rtl/>
        </w:rPr>
        <w:t>خویی</w:t>
      </w:r>
      <w:r w:rsidR="00774176">
        <w:rPr>
          <w:rtl/>
        </w:rPr>
        <w:t xml:space="preserve"> </w:t>
      </w:r>
      <w:r w:rsidR="00774176">
        <w:rPr>
          <w:rFonts w:hint="cs"/>
          <w:rtl/>
        </w:rPr>
        <w:t>ضمن</w:t>
      </w:r>
      <w:r w:rsidR="00774176">
        <w:rPr>
          <w:rtl/>
        </w:rPr>
        <w:t xml:space="preserve"> </w:t>
      </w:r>
      <w:r w:rsidR="00774176">
        <w:rPr>
          <w:rFonts w:hint="cs"/>
          <w:rtl/>
        </w:rPr>
        <w:t>پذیرش</w:t>
      </w:r>
      <w:r w:rsidR="00774176">
        <w:rPr>
          <w:rtl/>
        </w:rPr>
        <w:t xml:space="preserve"> </w:t>
      </w:r>
      <w:r w:rsidR="00774176">
        <w:rPr>
          <w:rFonts w:hint="cs"/>
          <w:rtl/>
        </w:rPr>
        <w:t>این</w:t>
      </w:r>
      <w:r w:rsidR="00774176">
        <w:rPr>
          <w:rtl/>
        </w:rPr>
        <w:t xml:space="preserve"> </w:t>
      </w:r>
      <w:r w:rsidR="00774176">
        <w:rPr>
          <w:rFonts w:hint="cs"/>
          <w:rtl/>
        </w:rPr>
        <w:t>که</w:t>
      </w:r>
      <w:r w:rsidR="00774176">
        <w:rPr>
          <w:rtl/>
        </w:rPr>
        <w:t xml:space="preserve"> </w:t>
      </w:r>
      <w:r w:rsidR="00774176">
        <w:rPr>
          <w:rFonts w:hint="cs"/>
          <w:rtl/>
        </w:rPr>
        <w:t>احکام</w:t>
      </w:r>
      <w:r w:rsidR="00774176">
        <w:rPr>
          <w:rtl/>
        </w:rPr>
        <w:t xml:space="preserve"> </w:t>
      </w:r>
      <w:r w:rsidR="00774176">
        <w:rPr>
          <w:rFonts w:hint="cs"/>
          <w:rtl/>
        </w:rPr>
        <w:t>شرعی</w:t>
      </w:r>
      <w:r w:rsidR="00774176">
        <w:rPr>
          <w:rtl/>
        </w:rPr>
        <w:t xml:space="preserve"> </w:t>
      </w:r>
      <w:r w:rsidR="00774176">
        <w:rPr>
          <w:rFonts w:hint="cs"/>
          <w:rtl/>
        </w:rPr>
        <w:t>به</w:t>
      </w:r>
      <w:r w:rsidR="00774176">
        <w:rPr>
          <w:rtl/>
        </w:rPr>
        <w:t xml:space="preserve"> </w:t>
      </w:r>
      <w:r w:rsidR="00774176">
        <w:rPr>
          <w:rFonts w:hint="cs"/>
          <w:rtl/>
        </w:rPr>
        <w:t>صورت</w:t>
      </w:r>
      <w:r w:rsidR="00774176">
        <w:rPr>
          <w:rtl/>
        </w:rPr>
        <w:t xml:space="preserve"> </w:t>
      </w:r>
      <w:r w:rsidR="00774176">
        <w:rPr>
          <w:rFonts w:hint="cs"/>
          <w:rtl/>
        </w:rPr>
        <w:t>قضایای</w:t>
      </w:r>
      <w:r w:rsidR="00774176">
        <w:rPr>
          <w:rtl/>
        </w:rPr>
        <w:t xml:space="preserve"> </w:t>
      </w:r>
      <w:r w:rsidR="00774176">
        <w:rPr>
          <w:rFonts w:hint="cs"/>
          <w:rtl/>
        </w:rPr>
        <w:t>حقیقیه</w:t>
      </w:r>
      <w:r w:rsidR="00774176">
        <w:rPr>
          <w:rtl/>
        </w:rPr>
        <w:t xml:space="preserve"> </w:t>
      </w:r>
      <w:r w:rsidR="00774176">
        <w:rPr>
          <w:rFonts w:hint="cs"/>
          <w:rtl/>
        </w:rPr>
        <w:t>جعل</w:t>
      </w:r>
      <w:r w:rsidR="00774176">
        <w:rPr>
          <w:rtl/>
        </w:rPr>
        <w:t xml:space="preserve"> </w:t>
      </w:r>
      <w:r w:rsidR="009F5502">
        <w:rPr>
          <w:rFonts w:hint="cs"/>
          <w:rtl/>
        </w:rPr>
        <w:t>شده اند</w:t>
      </w:r>
      <w:r w:rsidR="00774176">
        <w:rPr>
          <w:rFonts w:hint="cs"/>
          <w:rtl/>
        </w:rPr>
        <w:t>،</w:t>
      </w:r>
      <w:r w:rsidR="00774176">
        <w:rPr>
          <w:rtl/>
        </w:rPr>
        <w:t xml:space="preserve"> </w:t>
      </w:r>
      <w:r w:rsidR="00774176">
        <w:rPr>
          <w:rFonts w:hint="cs"/>
          <w:rtl/>
        </w:rPr>
        <w:t>معتقد</w:t>
      </w:r>
      <w:r w:rsidR="00774176">
        <w:rPr>
          <w:rtl/>
        </w:rPr>
        <w:t xml:space="preserve"> </w:t>
      </w:r>
      <w:r w:rsidR="00774176">
        <w:rPr>
          <w:rFonts w:hint="cs"/>
          <w:rtl/>
        </w:rPr>
        <w:t>است</w:t>
      </w:r>
      <w:r w:rsidR="00774176">
        <w:rPr>
          <w:rtl/>
        </w:rPr>
        <w:t xml:space="preserve"> </w:t>
      </w:r>
      <w:r w:rsidR="00774176">
        <w:rPr>
          <w:rFonts w:hint="cs"/>
          <w:rtl/>
        </w:rPr>
        <w:t>این</w:t>
      </w:r>
      <w:r w:rsidR="00774176">
        <w:rPr>
          <w:rtl/>
        </w:rPr>
        <w:t xml:space="preserve"> </w:t>
      </w:r>
      <w:r w:rsidR="00774176">
        <w:rPr>
          <w:rFonts w:hint="cs"/>
          <w:rtl/>
        </w:rPr>
        <w:t>مطلب</w:t>
      </w:r>
      <w:r w:rsidR="00774176">
        <w:rPr>
          <w:rtl/>
        </w:rPr>
        <w:t xml:space="preserve"> </w:t>
      </w:r>
      <w:r w:rsidR="00774176">
        <w:rPr>
          <w:rFonts w:hint="cs"/>
          <w:rtl/>
        </w:rPr>
        <w:t>منافاتی</w:t>
      </w:r>
      <w:r w:rsidR="00774176">
        <w:rPr>
          <w:rtl/>
        </w:rPr>
        <w:t xml:space="preserve"> </w:t>
      </w:r>
      <w:r w:rsidR="00774176">
        <w:rPr>
          <w:rFonts w:hint="cs"/>
          <w:rtl/>
        </w:rPr>
        <w:t>با</w:t>
      </w:r>
      <w:r w:rsidR="00774176">
        <w:rPr>
          <w:rtl/>
        </w:rPr>
        <w:t xml:space="preserve"> </w:t>
      </w:r>
      <w:r w:rsidR="00774176">
        <w:rPr>
          <w:rFonts w:hint="cs"/>
          <w:rtl/>
        </w:rPr>
        <w:t>اختصاص</w:t>
      </w:r>
      <w:r w:rsidR="00774176">
        <w:rPr>
          <w:rtl/>
        </w:rPr>
        <w:t xml:space="preserve"> </w:t>
      </w:r>
      <w:r w:rsidR="00774176">
        <w:rPr>
          <w:rFonts w:hint="cs"/>
          <w:rtl/>
        </w:rPr>
        <w:t>حکم</w:t>
      </w:r>
      <w:r w:rsidR="00774176">
        <w:rPr>
          <w:rtl/>
        </w:rPr>
        <w:t xml:space="preserve"> </w:t>
      </w:r>
      <w:r w:rsidR="00774176">
        <w:rPr>
          <w:rFonts w:hint="cs"/>
          <w:rtl/>
        </w:rPr>
        <w:t>به</w:t>
      </w:r>
      <w:r w:rsidR="00774176">
        <w:rPr>
          <w:rtl/>
        </w:rPr>
        <w:t xml:space="preserve"> </w:t>
      </w:r>
      <w:r w:rsidR="00774176">
        <w:rPr>
          <w:rFonts w:hint="cs"/>
          <w:rtl/>
        </w:rPr>
        <w:t>گروه</w:t>
      </w:r>
      <w:r w:rsidR="00774176">
        <w:rPr>
          <w:rtl/>
        </w:rPr>
        <w:t xml:space="preserve"> </w:t>
      </w:r>
      <w:r w:rsidR="00774176">
        <w:rPr>
          <w:rFonts w:hint="cs"/>
          <w:rtl/>
        </w:rPr>
        <w:t>خاصی</w:t>
      </w:r>
      <w:r w:rsidR="00774176">
        <w:rPr>
          <w:rtl/>
        </w:rPr>
        <w:t xml:space="preserve"> (</w:t>
      </w:r>
      <w:r w:rsidR="00774176">
        <w:rPr>
          <w:rFonts w:hint="cs"/>
          <w:rtl/>
        </w:rPr>
        <w:t>تخصیص</w:t>
      </w:r>
      <w:r w:rsidR="00774176">
        <w:rPr>
          <w:rtl/>
        </w:rPr>
        <w:t xml:space="preserve">) </w:t>
      </w:r>
      <w:r w:rsidR="00774176">
        <w:rPr>
          <w:rFonts w:hint="cs"/>
          <w:rtl/>
        </w:rPr>
        <w:t>ندارد</w:t>
      </w:r>
      <w:r w:rsidR="00AF4E26">
        <w:rPr>
          <w:rFonts w:hint="cs"/>
          <w:rtl/>
        </w:rPr>
        <w:t>،</w:t>
      </w:r>
      <w:r w:rsidR="00774176">
        <w:rPr>
          <w:rtl/>
        </w:rPr>
        <w:t xml:space="preserve"> </w:t>
      </w:r>
      <w:r w:rsidR="00774176">
        <w:rPr>
          <w:rFonts w:hint="cs"/>
          <w:rtl/>
        </w:rPr>
        <w:t>به</w:t>
      </w:r>
      <w:r w:rsidR="00774176">
        <w:rPr>
          <w:rtl/>
        </w:rPr>
        <w:t xml:space="preserve"> </w:t>
      </w:r>
      <w:r w:rsidR="00774176">
        <w:rPr>
          <w:rFonts w:hint="cs"/>
          <w:rtl/>
        </w:rPr>
        <w:t>بیان</w:t>
      </w:r>
      <w:r w:rsidR="00774176">
        <w:rPr>
          <w:rtl/>
        </w:rPr>
        <w:t xml:space="preserve"> </w:t>
      </w:r>
      <w:r w:rsidR="00774176">
        <w:rPr>
          <w:rFonts w:hint="cs"/>
          <w:rtl/>
        </w:rPr>
        <w:t>دیگر،</w:t>
      </w:r>
      <w:r w:rsidR="00774176">
        <w:rPr>
          <w:rtl/>
        </w:rPr>
        <w:t xml:space="preserve"> </w:t>
      </w:r>
      <w:r w:rsidR="00774176">
        <w:rPr>
          <w:rFonts w:hint="cs"/>
          <w:rtl/>
        </w:rPr>
        <w:t>حقیقیه</w:t>
      </w:r>
      <w:r w:rsidR="00774176">
        <w:rPr>
          <w:rtl/>
        </w:rPr>
        <w:t xml:space="preserve"> </w:t>
      </w:r>
      <w:r w:rsidR="00774176">
        <w:rPr>
          <w:rFonts w:hint="cs"/>
          <w:rtl/>
        </w:rPr>
        <w:t>بودن</w:t>
      </w:r>
      <w:r w:rsidR="00774176">
        <w:rPr>
          <w:rtl/>
        </w:rPr>
        <w:t xml:space="preserve"> </w:t>
      </w:r>
      <w:r w:rsidR="00774176">
        <w:rPr>
          <w:rFonts w:hint="cs"/>
          <w:rtl/>
        </w:rPr>
        <w:t>قضیه</w:t>
      </w:r>
      <w:r w:rsidR="00774176">
        <w:rPr>
          <w:rtl/>
        </w:rPr>
        <w:t xml:space="preserve"> </w:t>
      </w:r>
      <w:r w:rsidR="00774176">
        <w:rPr>
          <w:rFonts w:hint="cs"/>
          <w:rtl/>
        </w:rPr>
        <w:t>با</w:t>
      </w:r>
      <w:r w:rsidR="00774176">
        <w:rPr>
          <w:rtl/>
        </w:rPr>
        <w:t xml:space="preserve"> </w:t>
      </w:r>
      <w:r w:rsidR="00805812">
        <w:rPr>
          <w:rtl/>
        </w:rPr>
        <w:t>(</w:t>
      </w:r>
      <w:r w:rsidR="00774176">
        <w:rPr>
          <w:rFonts w:hint="cs"/>
          <w:rtl/>
        </w:rPr>
        <w:t>تخصص</w:t>
      </w:r>
      <w:r w:rsidR="00805812">
        <w:rPr>
          <w:rFonts w:hint="eastAsia"/>
          <w:rtl/>
        </w:rPr>
        <w:t>)</w:t>
      </w:r>
      <w:r w:rsidR="00906C40">
        <w:rPr>
          <w:rFonts w:hint="cs"/>
          <w:rtl/>
        </w:rPr>
        <w:t xml:space="preserve"> </w:t>
      </w:r>
      <w:r w:rsidR="00774176">
        <w:rPr>
          <w:rFonts w:hint="cs"/>
          <w:rtl/>
        </w:rPr>
        <w:t>جمع</w:t>
      </w:r>
      <w:r w:rsidR="00774176">
        <w:rPr>
          <w:rtl/>
        </w:rPr>
        <w:t xml:space="preserve"> </w:t>
      </w:r>
      <w:r w:rsidR="00D74C82">
        <w:rPr>
          <w:rFonts w:hint="cs"/>
          <w:rtl/>
        </w:rPr>
        <w:t>می شود</w:t>
      </w:r>
      <w:r w:rsidR="00774176">
        <w:rPr>
          <w:rtl/>
        </w:rPr>
        <w:t>.</w:t>
      </w:r>
    </w:p>
    <w:p w:rsidR="00774176" w:rsidRDefault="00774176" w:rsidP="00AF4E26">
      <w:pPr>
        <w:rPr>
          <w:rtl/>
        </w:rPr>
      </w:pPr>
      <w:r>
        <w:rPr>
          <w:rFonts w:hint="cs"/>
          <w:rtl/>
        </w:rPr>
        <w:t>توضیح</w:t>
      </w:r>
      <w:r>
        <w:rPr>
          <w:rtl/>
        </w:rPr>
        <w:t xml:space="preserve"> </w:t>
      </w:r>
      <w:r>
        <w:rPr>
          <w:rFonts w:hint="cs"/>
          <w:rtl/>
        </w:rPr>
        <w:t>دیدگاه</w:t>
      </w:r>
      <w:r>
        <w:rPr>
          <w:rtl/>
        </w:rPr>
        <w:t xml:space="preserve"> </w:t>
      </w:r>
      <w:r>
        <w:rPr>
          <w:rFonts w:hint="cs"/>
          <w:rtl/>
        </w:rPr>
        <w:t>ایشان</w:t>
      </w:r>
      <w:r>
        <w:rPr>
          <w:rtl/>
        </w:rPr>
        <w:t xml:space="preserve">: </w:t>
      </w:r>
      <w:r>
        <w:rPr>
          <w:rFonts w:hint="cs"/>
          <w:rtl/>
        </w:rPr>
        <w:t>ممکن</w:t>
      </w:r>
      <w:r>
        <w:rPr>
          <w:rtl/>
        </w:rPr>
        <w:t xml:space="preserve"> </w:t>
      </w:r>
      <w:r>
        <w:rPr>
          <w:rFonts w:hint="cs"/>
          <w:rtl/>
        </w:rPr>
        <w:t>است</w:t>
      </w:r>
      <w:r>
        <w:rPr>
          <w:rtl/>
        </w:rPr>
        <w:t xml:space="preserve"> </w:t>
      </w:r>
      <w:r>
        <w:rPr>
          <w:rFonts w:hint="cs"/>
          <w:rtl/>
        </w:rPr>
        <w:t>حکمی</w:t>
      </w:r>
      <w:r>
        <w:rPr>
          <w:rtl/>
        </w:rPr>
        <w:t xml:space="preserve"> </w:t>
      </w:r>
      <w:r>
        <w:rPr>
          <w:rFonts w:hint="cs"/>
          <w:rtl/>
        </w:rPr>
        <w:t>به</w:t>
      </w:r>
      <w:r>
        <w:rPr>
          <w:rtl/>
        </w:rPr>
        <w:t xml:space="preserve"> </w:t>
      </w:r>
      <w:r>
        <w:rPr>
          <w:rFonts w:hint="cs"/>
          <w:rtl/>
        </w:rPr>
        <w:t>صورت</w:t>
      </w:r>
      <w:r>
        <w:rPr>
          <w:rtl/>
        </w:rPr>
        <w:t xml:space="preserve"> </w:t>
      </w:r>
      <w:r>
        <w:rPr>
          <w:rFonts w:hint="cs"/>
          <w:rtl/>
        </w:rPr>
        <w:t>قضیه</w:t>
      </w:r>
      <w:r>
        <w:rPr>
          <w:rtl/>
        </w:rPr>
        <w:t xml:space="preserve"> </w:t>
      </w:r>
      <w:r>
        <w:rPr>
          <w:rFonts w:hint="cs"/>
          <w:rtl/>
        </w:rPr>
        <w:t>حقیقیه</w:t>
      </w:r>
      <w:r>
        <w:rPr>
          <w:rtl/>
        </w:rPr>
        <w:t xml:space="preserve"> </w:t>
      </w:r>
      <w:r>
        <w:rPr>
          <w:rFonts w:hint="cs"/>
          <w:rtl/>
        </w:rPr>
        <w:t>جعل</w:t>
      </w:r>
      <w:r>
        <w:rPr>
          <w:rtl/>
        </w:rPr>
        <w:t xml:space="preserve"> </w:t>
      </w:r>
      <w:r>
        <w:rPr>
          <w:rFonts w:hint="cs"/>
          <w:rtl/>
        </w:rPr>
        <w:t>شود،</w:t>
      </w:r>
      <w:r>
        <w:rPr>
          <w:rtl/>
        </w:rPr>
        <w:t xml:space="preserve"> </w:t>
      </w:r>
      <w:r>
        <w:rPr>
          <w:rFonts w:hint="cs"/>
          <w:rtl/>
        </w:rPr>
        <w:t>اما</w:t>
      </w:r>
      <w:r>
        <w:rPr>
          <w:rtl/>
        </w:rPr>
        <w:t xml:space="preserve"> </w:t>
      </w:r>
      <w:r>
        <w:rPr>
          <w:rFonts w:hint="cs"/>
          <w:rtl/>
        </w:rPr>
        <w:t>در</w:t>
      </w:r>
      <w:r>
        <w:rPr>
          <w:rtl/>
        </w:rPr>
        <w:t xml:space="preserve"> </w:t>
      </w:r>
      <w:r>
        <w:rPr>
          <w:rFonts w:hint="cs"/>
          <w:rtl/>
        </w:rPr>
        <w:t>عین</w:t>
      </w:r>
      <w:r>
        <w:rPr>
          <w:rtl/>
        </w:rPr>
        <w:t xml:space="preserve"> </w:t>
      </w:r>
      <w:r>
        <w:rPr>
          <w:rFonts w:hint="cs"/>
          <w:rtl/>
        </w:rPr>
        <w:t>حال</w:t>
      </w:r>
      <w:r>
        <w:rPr>
          <w:rtl/>
        </w:rPr>
        <w:t xml:space="preserve"> </w:t>
      </w:r>
      <w:r>
        <w:rPr>
          <w:rFonts w:hint="cs"/>
          <w:rtl/>
        </w:rPr>
        <w:t>مختص</w:t>
      </w:r>
      <w:r>
        <w:rPr>
          <w:rtl/>
        </w:rPr>
        <w:t xml:space="preserve"> </w:t>
      </w:r>
      <w:r>
        <w:rPr>
          <w:rFonts w:hint="cs"/>
          <w:rtl/>
        </w:rPr>
        <w:t>به</w:t>
      </w:r>
      <w:r>
        <w:rPr>
          <w:rtl/>
        </w:rPr>
        <w:t xml:space="preserve"> </w:t>
      </w:r>
      <w:r>
        <w:rPr>
          <w:rFonts w:hint="cs"/>
          <w:rtl/>
        </w:rPr>
        <w:t>یک</w:t>
      </w:r>
      <w:r>
        <w:rPr>
          <w:rtl/>
        </w:rPr>
        <w:t xml:space="preserve"> </w:t>
      </w:r>
      <w:r>
        <w:rPr>
          <w:rFonts w:hint="cs"/>
          <w:rtl/>
        </w:rPr>
        <w:t>گروه</w:t>
      </w:r>
      <w:r>
        <w:rPr>
          <w:rtl/>
        </w:rPr>
        <w:t xml:space="preserve"> </w:t>
      </w:r>
      <w:r>
        <w:rPr>
          <w:rFonts w:hint="cs"/>
          <w:rtl/>
        </w:rPr>
        <w:t>خاص</w:t>
      </w:r>
      <w:r>
        <w:rPr>
          <w:rtl/>
        </w:rPr>
        <w:t xml:space="preserve"> </w:t>
      </w:r>
      <w:r>
        <w:rPr>
          <w:rFonts w:hint="cs"/>
          <w:rtl/>
        </w:rPr>
        <w:t>باشد</w:t>
      </w:r>
      <w:r w:rsidR="00AF4E26">
        <w:rPr>
          <w:rFonts w:hint="cs"/>
          <w:rtl/>
        </w:rPr>
        <w:t>،</w:t>
      </w:r>
      <w:r>
        <w:rPr>
          <w:rtl/>
        </w:rPr>
        <w:t xml:space="preserve"> </w:t>
      </w:r>
      <w:r>
        <w:rPr>
          <w:rFonts w:hint="cs"/>
          <w:rtl/>
        </w:rPr>
        <w:t>مثال</w:t>
      </w:r>
      <w:r>
        <w:rPr>
          <w:rtl/>
        </w:rPr>
        <w:t xml:space="preserve"> </w:t>
      </w:r>
      <w:r>
        <w:rPr>
          <w:rFonts w:hint="cs"/>
          <w:rtl/>
        </w:rPr>
        <w:t>ایشان</w:t>
      </w:r>
      <w:r>
        <w:rPr>
          <w:rtl/>
        </w:rPr>
        <w:t xml:space="preserve"> </w:t>
      </w:r>
      <w:r>
        <w:rPr>
          <w:rFonts w:hint="cs"/>
          <w:rtl/>
        </w:rPr>
        <w:t>حکم</w:t>
      </w:r>
      <w:r>
        <w:rPr>
          <w:rtl/>
        </w:rPr>
        <w:t xml:space="preserve"> </w:t>
      </w:r>
      <w:r>
        <w:rPr>
          <w:rFonts w:hint="cs"/>
          <w:rtl/>
        </w:rPr>
        <w:t>وجوب</w:t>
      </w:r>
      <w:r>
        <w:rPr>
          <w:rtl/>
        </w:rPr>
        <w:t xml:space="preserve"> </w:t>
      </w:r>
      <w:r>
        <w:rPr>
          <w:rFonts w:hint="cs"/>
          <w:rtl/>
        </w:rPr>
        <w:t>قصر</w:t>
      </w:r>
      <w:r>
        <w:rPr>
          <w:rtl/>
        </w:rPr>
        <w:t xml:space="preserve"> </w:t>
      </w:r>
      <w:r>
        <w:rPr>
          <w:rFonts w:hint="cs"/>
          <w:rtl/>
        </w:rPr>
        <w:t>نماز</w:t>
      </w:r>
      <w:r>
        <w:rPr>
          <w:rtl/>
        </w:rPr>
        <w:t xml:space="preserve"> </w:t>
      </w:r>
      <w:r>
        <w:rPr>
          <w:rFonts w:hint="cs"/>
          <w:rtl/>
        </w:rPr>
        <w:t>بر</w:t>
      </w:r>
      <w:r>
        <w:rPr>
          <w:rtl/>
        </w:rPr>
        <w:t xml:space="preserve"> </w:t>
      </w:r>
      <w:r>
        <w:rPr>
          <w:rFonts w:hint="cs"/>
          <w:rtl/>
        </w:rPr>
        <w:t>مسافر</w:t>
      </w:r>
      <w:r>
        <w:rPr>
          <w:rtl/>
        </w:rPr>
        <w:t xml:space="preserve"> </w:t>
      </w:r>
      <w:r>
        <w:rPr>
          <w:rFonts w:hint="cs"/>
          <w:rtl/>
        </w:rPr>
        <w:t>است</w:t>
      </w:r>
      <w:r w:rsidR="00AF4E26">
        <w:rPr>
          <w:rFonts w:hint="cs"/>
          <w:rtl/>
        </w:rPr>
        <w:t>،</w:t>
      </w:r>
      <w:r>
        <w:rPr>
          <w:rtl/>
        </w:rPr>
        <w:t xml:space="preserve"> </w:t>
      </w:r>
      <w:r>
        <w:rPr>
          <w:rFonts w:hint="cs"/>
          <w:rtl/>
        </w:rPr>
        <w:t>عبارت</w:t>
      </w:r>
      <w:r>
        <w:rPr>
          <w:rtl/>
        </w:rPr>
        <w:t xml:space="preserve"> </w:t>
      </w:r>
      <w:r w:rsidR="00805812">
        <w:rPr>
          <w:rtl/>
        </w:rPr>
        <w:t>(</w:t>
      </w:r>
      <w:r>
        <w:rPr>
          <w:rFonts w:hint="cs"/>
          <w:rtl/>
        </w:rPr>
        <w:t>هر</w:t>
      </w:r>
      <w:r>
        <w:rPr>
          <w:rtl/>
        </w:rPr>
        <w:t xml:space="preserve"> </w:t>
      </w:r>
      <w:r>
        <w:rPr>
          <w:rFonts w:hint="cs"/>
          <w:rtl/>
        </w:rPr>
        <w:t>مسافری</w:t>
      </w:r>
      <w:r>
        <w:rPr>
          <w:rtl/>
        </w:rPr>
        <w:t xml:space="preserve"> </w:t>
      </w:r>
      <w:r>
        <w:rPr>
          <w:rFonts w:hint="cs"/>
          <w:rtl/>
        </w:rPr>
        <w:t>نمازش</w:t>
      </w:r>
      <w:r>
        <w:rPr>
          <w:rtl/>
        </w:rPr>
        <w:t xml:space="preserve"> </w:t>
      </w:r>
      <w:r>
        <w:rPr>
          <w:rFonts w:hint="cs"/>
          <w:rtl/>
        </w:rPr>
        <w:t>را</w:t>
      </w:r>
      <w:r>
        <w:rPr>
          <w:rtl/>
        </w:rPr>
        <w:t xml:space="preserve"> </w:t>
      </w:r>
      <w:r>
        <w:rPr>
          <w:rFonts w:hint="cs"/>
          <w:rtl/>
        </w:rPr>
        <w:t>قصر</w:t>
      </w:r>
      <w:r>
        <w:rPr>
          <w:rtl/>
        </w:rPr>
        <w:t xml:space="preserve"> </w:t>
      </w:r>
      <w:r>
        <w:rPr>
          <w:rFonts w:hint="cs"/>
          <w:rtl/>
        </w:rPr>
        <w:t>بخواند</w:t>
      </w:r>
      <w:r w:rsidR="00805812">
        <w:rPr>
          <w:rFonts w:hint="eastAsia"/>
          <w:rtl/>
        </w:rPr>
        <w:t>)</w:t>
      </w:r>
      <w:r>
        <w:rPr>
          <w:rtl/>
        </w:rPr>
        <w:t xml:space="preserve"> </w:t>
      </w:r>
      <w:r>
        <w:rPr>
          <w:rFonts w:hint="cs"/>
          <w:rtl/>
        </w:rPr>
        <w:t>یک</w:t>
      </w:r>
      <w:r>
        <w:rPr>
          <w:rtl/>
        </w:rPr>
        <w:t xml:space="preserve"> </w:t>
      </w:r>
      <w:r>
        <w:rPr>
          <w:rFonts w:hint="cs"/>
          <w:rtl/>
        </w:rPr>
        <w:t>قضیه</w:t>
      </w:r>
      <w:r>
        <w:rPr>
          <w:rtl/>
        </w:rPr>
        <w:t xml:space="preserve"> </w:t>
      </w:r>
      <w:r>
        <w:rPr>
          <w:rFonts w:hint="cs"/>
          <w:rtl/>
        </w:rPr>
        <w:t>حقیقیه</w:t>
      </w:r>
      <w:r>
        <w:rPr>
          <w:rtl/>
        </w:rPr>
        <w:t xml:space="preserve"> </w:t>
      </w:r>
      <w:r>
        <w:rPr>
          <w:rFonts w:hint="cs"/>
          <w:rtl/>
        </w:rPr>
        <w:t>است</w:t>
      </w:r>
      <w:r>
        <w:rPr>
          <w:rtl/>
        </w:rPr>
        <w:t xml:space="preserve"> (</w:t>
      </w:r>
      <w:r>
        <w:rPr>
          <w:rFonts w:hint="cs"/>
          <w:rtl/>
        </w:rPr>
        <w:t>چون</w:t>
      </w:r>
      <w:r>
        <w:rPr>
          <w:rtl/>
        </w:rPr>
        <w:t xml:space="preserve"> </w:t>
      </w:r>
      <w:r>
        <w:rPr>
          <w:rFonts w:hint="cs"/>
          <w:rtl/>
        </w:rPr>
        <w:t>همه</w:t>
      </w:r>
      <w:r>
        <w:rPr>
          <w:rtl/>
        </w:rPr>
        <w:t xml:space="preserve"> </w:t>
      </w:r>
      <w:r>
        <w:rPr>
          <w:rFonts w:hint="cs"/>
          <w:rtl/>
        </w:rPr>
        <w:t>مسافران</w:t>
      </w:r>
      <w:r>
        <w:rPr>
          <w:rtl/>
        </w:rPr>
        <w:t xml:space="preserve"> </w:t>
      </w:r>
      <w:r>
        <w:rPr>
          <w:rFonts w:hint="cs"/>
          <w:rtl/>
        </w:rPr>
        <w:t>گذشته،</w:t>
      </w:r>
      <w:r>
        <w:rPr>
          <w:rtl/>
        </w:rPr>
        <w:t xml:space="preserve"> </w:t>
      </w:r>
      <w:r>
        <w:rPr>
          <w:rFonts w:hint="cs"/>
          <w:rtl/>
        </w:rPr>
        <w:t>حال</w:t>
      </w:r>
      <w:r>
        <w:rPr>
          <w:rtl/>
        </w:rPr>
        <w:t xml:space="preserve"> </w:t>
      </w:r>
      <w:r>
        <w:rPr>
          <w:rFonts w:hint="cs"/>
          <w:rtl/>
        </w:rPr>
        <w:t>و</w:t>
      </w:r>
      <w:r>
        <w:rPr>
          <w:rtl/>
        </w:rPr>
        <w:t xml:space="preserve"> </w:t>
      </w:r>
      <w:r>
        <w:rPr>
          <w:rFonts w:hint="cs"/>
          <w:rtl/>
        </w:rPr>
        <w:t>آینده</w:t>
      </w:r>
      <w:r>
        <w:rPr>
          <w:rtl/>
        </w:rPr>
        <w:t xml:space="preserve"> </w:t>
      </w:r>
      <w:r>
        <w:rPr>
          <w:rFonts w:hint="cs"/>
          <w:rtl/>
        </w:rPr>
        <w:t>را</w:t>
      </w:r>
      <w:r>
        <w:rPr>
          <w:rtl/>
        </w:rPr>
        <w:t xml:space="preserve"> </w:t>
      </w:r>
      <w:r>
        <w:rPr>
          <w:rFonts w:hint="cs"/>
          <w:rtl/>
        </w:rPr>
        <w:t>شامل</w:t>
      </w:r>
      <w:r>
        <w:rPr>
          <w:rtl/>
        </w:rPr>
        <w:t xml:space="preserve"> </w:t>
      </w:r>
      <w:r w:rsidR="00D74C82">
        <w:rPr>
          <w:rFonts w:hint="cs"/>
          <w:rtl/>
        </w:rPr>
        <w:t>می شود</w:t>
      </w:r>
      <w:r>
        <w:rPr>
          <w:rtl/>
        </w:rPr>
        <w:t>)</w:t>
      </w:r>
      <w:r>
        <w:rPr>
          <w:rFonts w:hint="cs"/>
          <w:rtl/>
        </w:rPr>
        <w:t>،</w:t>
      </w:r>
      <w:r>
        <w:rPr>
          <w:rtl/>
        </w:rPr>
        <w:t xml:space="preserve"> </w:t>
      </w:r>
      <w:r>
        <w:rPr>
          <w:rFonts w:hint="cs"/>
          <w:rtl/>
        </w:rPr>
        <w:t>اما</w:t>
      </w:r>
      <w:r>
        <w:rPr>
          <w:rtl/>
        </w:rPr>
        <w:t xml:space="preserve"> </w:t>
      </w:r>
      <w:r>
        <w:rPr>
          <w:rFonts w:hint="cs"/>
          <w:rtl/>
        </w:rPr>
        <w:t>در</w:t>
      </w:r>
      <w:r>
        <w:rPr>
          <w:rtl/>
        </w:rPr>
        <w:t xml:space="preserve"> </w:t>
      </w:r>
      <w:r>
        <w:rPr>
          <w:rFonts w:hint="cs"/>
          <w:rtl/>
        </w:rPr>
        <w:t>عین</w:t>
      </w:r>
      <w:r>
        <w:rPr>
          <w:rtl/>
        </w:rPr>
        <w:t xml:space="preserve"> </w:t>
      </w:r>
      <w:r>
        <w:rPr>
          <w:rFonts w:hint="cs"/>
          <w:rtl/>
        </w:rPr>
        <w:t>حال،</w:t>
      </w:r>
      <w:r>
        <w:rPr>
          <w:rtl/>
        </w:rPr>
        <w:t xml:space="preserve"> </w:t>
      </w:r>
      <w:r>
        <w:rPr>
          <w:rFonts w:hint="cs"/>
          <w:rtl/>
        </w:rPr>
        <w:t>این</w:t>
      </w:r>
      <w:r>
        <w:rPr>
          <w:rtl/>
        </w:rPr>
        <w:t xml:space="preserve"> </w:t>
      </w:r>
      <w:r>
        <w:rPr>
          <w:rFonts w:hint="cs"/>
          <w:rtl/>
        </w:rPr>
        <w:t>حکم</w:t>
      </w:r>
      <w:r>
        <w:rPr>
          <w:rtl/>
        </w:rPr>
        <w:t xml:space="preserve"> </w:t>
      </w:r>
      <w:r>
        <w:rPr>
          <w:rFonts w:hint="cs"/>
          <w:rtl/>
        </w:rPr>
        <w:t>مختص</w:t>
      </w:r>
      <w:r>
        <w:rPr>
          <w:rtl/>
        </w:rPr>
        <w:t xml:space="preserve"> </w:t>
      </w:r>
      <w:r>
        <w:rPr>
          <w:rFonts w:hint="cs"/>
          <w:rtl/>
        </w:rPr>
        <w:t>به</w:t>
      </w:r>
      <w:r>
        <w:rPr>
          <w:rtl/>
        </w:rPr>
        <w:t xml:space="preserve"> </w:t>
      </w:r>
      <w:r>
        <w:rPr>
          <w:rFonts w:hint="cs"/>
          <w:rtl/>
        </w:rPr>
        <w:t>گروه</w:t>
      </w:r>
      <w:r>
        <w:rPr>
          <w:rtl/>
        </w:rPr>
        <w:t xml:space="preserve"> </w:t>
      </w:r>
      <w:r>
        <w:rPr>
          <w:rFonts w:hint="cs"/>
          <w:rtl/>
        </w:rPr>
        <w:t>خاصی</w:t>
      </w:r>
      <w:r>
        <w:rPr>
          <w:rtl/>
        </w:rPr>
        <w:t xml:space="preserve"> (</w:t>
      </w:r>
      <w:r>
        <w:rPr>
          <w:rFonts w:hint="cs"/>
          <w:rtl/>
        </w:rPr>
        <w:t>مسافر</w:t>
      </w:r>
      <w:r>
        <w:rPr>
          <w:rtl/>
        </w:rPr>
        <w:t xml:space="preserve">) </w:t>
      </w:r>
      <w:r>
        <w:rPr>
          <w:rFonts w:hint="cs"/>
          <w:rtl/>
        </w:rPr>
        <w:t>است</w:t>
      </w:r>
      <w:r>
        <w:rPr>
          <w:rtl/>
        </w:rPr>
        <w:t xml:space="preserve"> </w:t>
      </w:r>
      <w:r>
        <w:rPr>
          <w:rFonts w:hint="cs"/>
          <w:rtl/>
        </w:rPr>
        <w:t>و</w:t>
      </w:r>
      <w:r>
        <w:rPr>
          <w:rtl/>
        </w:rPr>
        <w:t xml:space="preserve"> </w:t>
      </w:r>
      <w:r>
        <w:rPr>
          <w:rFonts w:hint="cs"/>
          <w:rtl/>
        </w:rPr>
        <w:t>حاضر</w:t>
      </w:r>
      <w:r>
        <w:rPr>
          <w:rtl/>
        </w:rPr>
        <w:t xml:space="preserve"> </w:t>
      </w:r>
      <w:r>
        <w:rPr>
          <w:rFonts w:hint="cs"/>
          <w:rtl/>
        </w:rPr>
        <w:t>را</w:t>
      </w:r>
      <w:r>
        <w:rPr>
          <w:rtl/>
        </w:rPr>
        <w:t xml:space="preserve"> </w:t>
      </w:r>
      <w:r>
        <w:rPr>
          <w:rFonts w:hint="cs"/>
          <w:rtl/>
        </w:rPr>
        <w:t>شامل</w:t>
      </w:r>
      <w:r>
        <w:rPr>
          <w:rtl/>
        </w:rPr>
        <w:t xml:space="preserve"> </w:t>
      </w:r>
      <w:r w:rsidR="00C35275">
        <w:rPr>
          <w:rFonts w:hint="cs"/>
          <w:rtl/>
        </w:rPr>
        <w:t>نمی شود</w:t>
      </w:r>
      <w:r w:rsidR="00AF4E26">
        <w:rPr>
          <w:rFonts w:hint="cs"/>
          <w:rtl/>
        </w:rPr>
        <w:t>،</w:t>
      </w:r>
      <w:r>
        <w:rPr>
          <w:rtl/>
        </w:rPr>
        <w:t xml:space="preserve"> </w:t>
      </w:r>
      <w:r>
        <w:rPr>
          <w:rFonts w:hint="cs"/>
          <w:rtl/>
        </w:rPr>
        <w:t>این</w:t>
      </w:r>
      <w:r>
        <w:rPr>
          <w:rtl/>
        </w:rPr>
        <w:t xml:space="preserve"> </w:t>
      </w:r>
      <w:r>
        <w:rPr>
          <w:rFonts w:hint="cs"/>
          <w:rtl/>
        </w:rPr>
        <w:t>تخصیص</w:t>
      </w:r>
      <w:r>
        <w:rPr>
          <w:rtl/>
        </w:rPr>
        <w:t xml:space="preserve"> (</w:t>
      </w:r>
      <w:r>
        <w:rPr>
          <w:rFonts w:hint="cs"/>
          <w:rtl/>
        </w:rPr>
        <w:t>اختصاص</w:t>
      </w:r>
      <w:r>
        <w:rPr>
          <w:rtl/>
        </w:rPr>
        <w:t xml:space="preserve"> </w:t>
      </w:r>
      <w:r>
        <w:rPr>
          <w:rFonts w:hint="cs"/>
          <w:rtl/>
        </w:rPr>
        <w:t>به</w:t>
      </w:r>
      <w:r>
        <w:rPr>
          <w:rtl/>
        </w:rPr>
        <w:t xml:space="preserve"> </w:t>
      </w:r>
      <w:r>
        <w:rPr>
          <w:rFonts w:hint="cs"/>
          <w:rtl/>
        </w:rPr>
        <w:t>یک</w:t>
      </w:r>
      <w:r>
        <w:rPr>
          <w:rtl/>
        </w:rPr>
        <w:t xml:space="preserve"> </w:t>
      </w:r>
      <w:r>
        <w:rPr>
          <w:rFonts w:hint="cs"/>
          <w:rtl/>
        </w:rPr>
        <w:t>صفت</w:t>
      </w:r>
      <w:r>
        <w:rPr>
          <w:rtl/>
        </w:rPr>
        <w:t xml:space="preserve"> </w:t>
      </w:r>
      <w:r>
        <w:rPr>
          <w:rFonts w:hint="cs"/>
          <w:rtl/>
        </w:rPr>
        <w:t>خاص</w:t>
      </w:r>
      <w:r>
        <w:rPr>
          <w:rtl/>
        </w:rPr>
        <w:t xml:space="preserve">) </w:t>
      </w:r>
      <w:r>
        <w:rPr>
          <w:rFonts w:hint="cs"/>
          <w:rtl/>
        </w:rPr>
        <w:t>با</w:t>
      </w:r>
      <w:r>
        <w:rPr>
          <w:rtl/>
        </w:rPr>
        <w:t xml:space="preserve"> </w:t>
      </w:r>
      <w:r>
        <w:rPr>
          <w:rFonts w:hint="cs"/>
          <w:rtl/>
        </w:rPr>
        <w:t>حقیقیه</w:t>
      </w:r>
      <w:r>
        <w:rPr>
          <w:rtl/>
        </w:rPr>
        <w:t xml:space="preserve"> </w:t>
      </w:r>
      <w:r>
        <w:rPr>
          <w:rFonts w:hint="cs"/>
          <w:rtl/>
        </w:rPr>
        <w:t>بودن</w:t>
      </w:r>
      <w:r>
        <w:rPr>
          <w:rtl/>
        </w:rPr>
        <w:t xml:space="preserve"> </w:t>
      </w:r>
      <w:r>
        <w:rPr>
          <w:rFonts w:hint="cs"/>
          <w:rtl/>
        </w:rPr>
        <w:t>منافات</w:t>
      </w:r>
      <w:r>
        <w:rPr>
          <w:rtl/>
        </w:rPr>
        <w:t xml:space="preserve"> </w:t>
      </w:r>
      <w:r>
        <w:rPr>
          <w:rFonts w:hint="cs"/>
          <w:rtl/>
        </w:rPr>
        <w:t>ندارد</w:t>
      </w:r>
      <w:r>
        <w:rPr>
          <w:rtl/>
        </w:rPr>
        <w:t>.</w:t>
      </w:r>
    </w:p>
    <w:p w:rsidR="009A5F50" w:rsidRDefault="00774176" w:rsidP="00AF4E26">
      <w:pPr>
        <w:rPr>
          <w:rtl/>
        </w:rPr>
      </w:pPr>
      <w:r>
        <w:rPr>
          <w:rFonts w:hint="cs"/>
          <w:rtl/>
        </w:rPr>
        <w:t>تطبیق</w:t>
      </w:r>
      <w:r>
        <w:rPr>
          <w:rtl/>
        </w:rPr>
        <w:t xml:space="preserve"> </w:t>
      </w:r>
      <w:r>
        <w:rPr>
          <w:rFonts w:hint="cs"/>
          <w:rtl/>
        </w:rPr>
        <w:t>بر</w:t>
      </w:r>
      <w:r>
        <w:rPr>
          <w:rtl/>
        </w:rPr>
        <w:t xml:space="preserve"> </w:t>
      </w:r>
      <w:r>
        <w:rPr>
          <w:rFonts w:hint="cs"/>
          <w:rtl/>
        </w:rPr>
        <w:t>اشکال</w:t>
      </w:r>
      <w:r>
        <w:rPr>
          <w:rtl/>
        </w:rPr>
        <w:t xml:space="preserve"> </w:t>
      </w:r>
      <w:r>
        <w:rPr>
          <w:rFonts w:hint="cs"/>
          <w:rtl/>
        </w:rPr>
        <w:t>صاحب</w:t>
      </w:r>
      <w:r>
        <w:rPr>
          <w:rtl/>
        </w:rPr>
        <w:t xml:space="preserve"> </w:t>
      </w:r>
      <w:r>
        <w:rPr>
          <w:rFonts w:hint="cs"/>
          <w:rtl/>
        </w:rPr>
        <w:t>فصول</w:t>
      </w:r>
      <w:r>
        <w:rPr>
          <w:rtl/>
        </w:rPr>
        <w:t xml:space="preserve">: </w:t>
      </w:r>
      <w:r w:rsidR="00BB320C">
        <w:rPr>
          <w:rFonts w:hint="cs"/>
          <w:rtl/>
        </w:rPr>
        <w:t xml:space="preserve"> آیت الله</w:t>
      </w:r>
      <w:r>
        <w:rPr>
          <w:rtl/>
        </w:rPr>
        <w:t xml:space="preserve"> </w:t>
      </w:r>
      <w:r>
        <w:rPr>
          <w:rFonts w:hint="cs"/>
          <w:rtl/>
        </w:rPr>
        <w:t>خویی</w:t>
      </w:r>
      <w:r>
        <w:rPr>
          <w:rtl/>
        </w:rPr>
        <w:t xml:space="preserve"> </w:t>
      </w:r>
      <w:r>
        <w:rPr>
          <w:rFonts w:hint="cs"/>
          <w:rtl/>
        </w:rPr>
        <w:t>می‌فرماید</w:t>
      </w:r>
      <w:r>
        <w:rPr>
          <w:rtl/>
        </w:rPr>
        <w:t xml:space="preserve">: </w:t>
      </w:r>
      <w:r>
        <w:rPr>
          <w:rFonts w:hint="cs"/>
          <w:rtl/>
        </w:rPr>
        <w:t>سخن</w:t>
      </w:r>
      <w:r>
        <w:rPr>
          <w:rtl/>
        </w:rPr>
        <w:t xml:space="preserve"> </w:t>
      </w:r>
      <w:r>
        <w:rPr>
          <w:rFonts w:hint="cs"/>
          <w:rtl/>
        </w:rPr>
        <w:t>صاحب</w:t>
      </w:r>
      <w:r>
        <w:rPr>
          <w:rtl/>
        </w:rPr>
        <w:t xml:space="preserve"> </w:t>
      </w:r>
      <w:r>
        <w:rPr>
          <w:rFonts w:hint="cs"/>
          <w:rtl/>
        </w:rPr>
        <w:t>فصول</w:t>
      </w:r>
      <w:r>
        <w:rPr>
          <w:rtl/>
        </w:rPr>
        <w:t xml:space="preserve"> </w:t>
      </w:r>
      <w:r>
        <w:rPr>
          <w:rFonts w:hint="cs"/>
          <w:rtl/>
        </w:rPr>
        <w:t>نیز</w:t>
      </w:r>
      <w:r>
        <w:rPr>
          <w:rtl/>
        </w:rPr>
        <w:t xml:space="preserve"> </w:t>
      </w:r>
      <w:r>
        <w:rPr>
          <w:rFonts w:hint="cs"/>
          <w:rtl/>
        </w:rPr>
        <w:t>از</w:t>
      </w:r>
      <w:r>
        <w:rPr>
          <w:rtl/>
        </w:rPr>
        <w:t xml:space="preserve"> </w:t>
      </w:r>
      <w:r>
        <w:rPr>
          <w:rFonts w:hint="cs"/>
          <w:rtl/>
        </w:rPr>
        <w:t>همین</w:t>
      </w:r>
      <w:r>
        <w:rPr>
          <w:rtl/>
        </w:rPr>
        <w:t xml:space="preserve"> </w:t>
      </w:r>
      <w:r>
        <w:rPr>
          <w:rFonts w:hint="cs"/>
          <w:rtl/>
        </w:rPr>
        <w:t>جنس</w:t>
      </w:r>
      <w:r>
        <w:rPr>
          <w:rtl/>
        </w:rPr>
        <w:t xml:space="preserve"> </w:t>
      </w:r>
      <w:r>
        <w:rPr>
          <w:rFonts w:hint="cs"/>
          <w:rtl/>
        </w:rPr>
        <w:t>است</w:t>
      </w:r>
      <w:r w:rsidR="00AF4E26">
        <w:rPr>
          <w:rFonts w:hint="cs"/>
          <w:rtl/>
        </w:rPr>
        <w:t>،</w:t>
      </w:r>
      <w:r>
        <w:rPr>
          <w:rtl/>
        </w:rPr>
        <w:t xml:space="preserve"> </w:t>
      </w:r>
      <w:r>
        <w:rPr>
          <w:rFonts w:hint="cs"/>
          <w:rtl/>
        </w:rPr>
        <w:t>او</w:t>
      </w:r>
      <w:r>
        <w:rPr>
          <w:rtl/>
        </w:rPr>
        <w:t xml:space="preserve"> </w:t>
      </w:r>
      <w:r>
        <w:rPr>
          <w:rFonts w:hint="cs"/>
          <w:rtl/>
        </w:rPr>
        <w:t>می‌گوید</w:t>
      </w:r>
      <w:r>
        <w:rPr>
          <w:rtl/>
        </w:rPr>
        <w:t xml:space="preserve"> </w:t>
      </w:r>
      <w:r>
        <w:rPr>
          <w:rFonts w:hint="cs"/>
          <w:rtl/>
        </w:rPr>
        <w:t>احکام</w:t>
      </w:r>
      <w:r>
        <w:rPr>
          <w:rtl/>
        </w:rPr>
        <w:t xml:space="preserve"> </w:t>
      </w:r>
      <w:r>
        <w:rPr>
          <w:rFonts w:hint="cs"/>
          <w:rtl/>
        </w:rPr>
        <w:t>شریعت</w:t>
      </w:r>
      <w:r>
        <w:rPr>
          <w:rtl/>
        </w:rPr>
        <w:t xml:space="preserve"> </w:t>
      </w:r>
      <w:r>
        <w:rPr>
          <w:rFonts w:hint="cs"/>
          <w:rtl/>
        </w:rPr>
        <w:t>حضرت</w:t>
      </w:r>
      <w:r>
        <w:rPr>
          <w:rtl/>
        </w:rPr>
        <w:t xml:space="preserve"> </w:t>
      </w:r>
      <w:r>
        <w:rPr>
          <w:rFonts w:hint="cs"/>
          <w:rtl/>
        </w:rPr>
        <w:t>موسی</w:t>
      </w:r>
      <w:r>
        <w:rPr>
          <w:rtl/>
        </w:rPr>
        <w:t>(</w:t>
      </w:r>
      <w:r>
        <w:rPr>
          <w:rFonts w:hint="cs"/>
          <w:rtl/>
        </w:rPr>
        <w:t>ع</w:t>
      </w:r>
      <w:r>
        <w:rPr>
          <w:rtl/>
        </w:rPr>
        <w:t xml:space="preserve">) </w:t>
      </w:r>
      <w:r>
        <w:rPr>
          <w:rFonts w:hint="cs"/>
          <w:rtl/>
        </w:rPr>
        <w:t>مختص</w:t>
      </w:r>
      <w:r>
        <w:rPr>
          <w:rtl/>
        </w:rPr>
        <w:t xml:space="preserve"> </w:t>
      </w:r>
      <w:r>
        <w:rPr>
          <w:rFonts w:hint="cs"/>
          <w:rtl/>
        </w:rPr>
        <w:t>به</w:t>
      </w:r>
      <w:r>
        <w:rPr>
          <w:rtl/>
        </w:rPr>
        <w:t xml:space="preserve"> </w:t>
      </w:r>
      <w:r>
        <w:rPr>
          <w:rFonts w:hint="cs"/>
          <w:rtl/>
        </w:rPr>
        <w:t>گروه</w:t>
      </w:r>
      <w:r>
        <w:rPr>
          <w:rtl/>
        </w:rPr>
        <w:t xml:space="preserve"> </w:t>
      </w:r>
      <w:r>
        <w:rPr>
          <w:rFonts w:hint="cs"/>
          <w:rtl/>
        </w:rPr>
        <w:t>خاصی</w:t>
      </w:r>
      <w:r>
        <w:rPr>
          <w:rtl/>
        </w:rPr>
        <w:t xml:space="preserve"> </w:t>
      </w:r>
      <w:r>
        <w:rPr>
          <w:rFonts w:hint="cs"/>
          <w:rtl/>
        </w:rPr>
        <w:t>است</w:t>
      </w:r>
      <w:r w:rsidR="004C3B10">
        <w:rPr>
          <w:rFonts w:hint="cs"/>
          <w:rtl/>
        </w:rPr>
        <w:t>،</w:t>
      </w:r>
      <w:r>
        <w:rPr>
          <w:rtl/>
        </w:rPr>
        <w:t xml:space="preserve"> </w:t>
      </w:r>
      <w:r>
        <w:rPr>
          <w:rFonts w:hint="cs"/>
          <w:rtl/>
        </w:rPr>
        <w:t>یعنی</w:t>
      </w:r>
      <w:r>
        <w:rPr>
          <w:rtl/>
        </w:rPr>
        <w:t xml:space="preserve"> </w:t>
      </w:r>
      <w:r>
        <w:rPr>
          <w:rFonts w:hint="cs"/>
          <w:rtl/>
        </w:rPr>
        <w:t>مکلفین</w:t>
      </w:r>
      <w:r>
        <w:rPr>
          <w:rtl/>
        </w:rPr>
        <w:t xml:space="preserve"> </w:t>
      </w:r>
      <w:r>
        <w:rPr>
          <w:rFonts w:hint="cs"/>
          <w:rtl/>
        </w:rPr>
        <w:t>موجود</w:t>
      </w:r>
      <w:r>
        <w:rPr>
          <w:rtl/>
        </w:rPr>
        <w:t xml:space="preserve"> </w:t>
      </w:r>
      <w:r>
        <w:rPr>
          <w:rFonts w:hint="cs"/>
          <w:rtl/>
        </w:rPr>
        <w:t>در</w:t>
      </w:r>
      <w:r>
        <w:rPr>
          <w:rtl/>
        </w:rPr>
        <w:t xml:space="preserve"> </w:t>
      </w:r>
      <w:r>
        <w:rPr>
          <w:rFonts w:hint="cs"/>
          <w:rtl/>
        </w:rPr>
        <w:t>زمان</w:t>
      </w:r>
      <w:r>
        <w:rPr>
          <w:rtl/>
        </w:rPr>
        <w:t xml:space="preserve"> </w:t>
      </w:r>
      <w:r>
        <w:rPr>
          <w:rFonts w:hint="cs"/>
          <w:rtl/>
        </w:rPr>
        <w:t>آن</w:t>
      </w:r>
      <w:r>
        <w:rPr>
          <w:rtl/>
        </w:rPr>
        <w:t xml:space="preserve"> </w:t>
      </w:r>
      <w:r>
        <w:rPr>
          <w:rFonts w:hint="cs"/>
          <w:rtl/>
        </w:rPr>
        <w:t>شریعت</w:t>
      </w:r>
      <w:r w:rsidR="00AF4E26">
        <w:rPr>
          <w:rFonts w:hint="cs"/>
          <w:rtl/>
        </w:rPr>
        <w:t>،</w:t>
      </w:r>
      <w:r>
        <w:rPr>
          <w:rtl/>
        </w:rPr>
        <w:t xml:space="preserve"> </w:t>
      </w:r>
      <w:r>
        <w:rPr>
          <w:rFonts w:hint="cs"/>
          <w:rtl/>
        </w:rPr>
        <w:t>این</w:t>
      </w:r>
      <w:r>
        <w:rPr>
          <w:rtl/>
        </w:rPr>
        <w:t xml:space="preserve"> </w:t>
      </w:r>
      <w:r>
        <w:rPr>
          <w:rFonts w:hint="cs"/>
          <w:rtl/>
        </w:rPr>
        <w:t>یک</w:t>
      </w:r>
      <w:r>
        <w:rPr>
          <w:rtl/>
        </w:rPr>
        <w:t xml:space="preserve"> </w:t>
      </w:r>
      <w:r>
        <w:rPr>
          <w:rFonts w:hint="cs"/>
          <w:rtl/>
        </w:rPr>
        <w:t>تخصیص</w:t>
      </w:r>
      <w:r>
        <w:rPr>
          <w:rtl/>
        </w:rPr>
        <w:t xml:space="preserve"> </w:t>
      </w:r>
      <w:r>
        <w:rPr>
          <w:rFonts w:hint="cs"/>
          <w:rtl/>
        </w:rPr>
        <w:t>است</w:t>
      </w:r>
      <w:r w:rsidR="00AF4E26">
        <w:rPr>
          <w:rFonts w:hint="cs"/>
          <w:rtl/>
        </w:rPr>
        <w:t>،</w:t>
      </w:r>
      <w:r>
        <w:rPr>
          <w:rtl/>
        </w:rPr>
        <w:t xml:space="preserve"> </w:t>
      </w:r>
      <w:r>
        <w:rPr>
          <w:rFonts w:hint="cs"/>
          <w:rtl/>
        </w:rPr>
        <w:t>این</w:t>
      </w:r>
      <w:r>
        <w:rPr>
          <w:rtl/>
        </w:rPr>
        <w:t xml:space="preserve"> </w:t>
      </w:r>
      <w:r>
        <w:rPr>
          <w:rFonts w:hint="cs"/>
          <w:rtl/>
        </w:rPr>
        <w:t>تخصیص</w:t>
      </w:r>
      <w:r>
        <w:rPr>
          <w:rtl/>
        </w:rPr>
        <w:t xml:space="preserve"> (</w:t>
      </w:r>
      <w:r>
        <w:rPr>
          <w:rFonts w:hint="cs"/>
          <w:rtl/>
        </w:rPr>
        <w:t>که</w:t>
      </w:r>
      <w:r>
        <w:rPr>
          <w:rtl/>
        </w:rPr>
        <w:t xml:space="preserve"> </w:t>
      </w:r>
      <w:r>
        <w:rPr>
          <w:rFonts w:hint="cs"/>
          <w:rtl/>
        </w:rPr>
        <w:t>بر</w:t>
      </w:r>
      <w:r>
        <w:rPr>
          <w:rtl/>
        </w:rPr>
        <w:t xml:space="preserve"> </w:t>
      </w:r>
      <w:r>
        <w:rPr>
          <w:rFonts w:hint="cs"/>
          <w:rtl/>
        </w:rPr>
        <w:t>اساس</w:t>
      </w:r>
      <w:r>
        <w:rPr>
          <w:rtl/>
        </w:rPr>
        <w:t xml:space="preserve"> </w:t>
      </w:r>
      <w:r>
        <w:rPr>
          <w:rFonts w:hint="cs"/>
          <w:rtl/>
        </w:rPr>
        <w:t>زمان</w:t>
      </w:r>
      <w:r>
        <w:rPr>
          <w:rtl/>
        </w:rPr>
        <w:t xml:space="preserve"> </w:t>
      </w:r>
      <w:r>
        <w:rPr>
          <w:rFonts w:hint="cs"/>
          <w:rtl/>
        </w:rPr>
        <w:t>است</w:t>
      </w:r>
      <w:r>
        <w:rPr>
          <w:rtl/>
        </w:rPr>
        <w:t xml:space="preserve">) </w:t>
      </w:r>
      <w:r>
        <w:rPr>
          <w:rFonts w:hint="cs"/>
          <w:rtl/>
        </w:rPr>
        <w:t>با</w:t>
      </w:r>
      <w:r>
        <w:rPr>
          <w:rtl/>
        </w:rPr>
        <w:t xml:space="preserve"> </w:t>
      </w:r>
      <w:r>
        <w:rPr>
          <w:rFonts w:hint="cs"/>
          <w:rtl/>
        </w:rPr>
        <w:t>حقیقیه</w:t>
      </w:r>
      <w:r>
        <w:rPr>
          <w:rtl/>
        </w:rPr>
        <w:t xml:space="preserve"> </w:t>
      </w:r>
      <w:r>
        <w:rPr>
          <w:rFonts w:hint="cs"/>
          <w:rtl/>
        </w:rPr>
        <w:t>بودن</w:t>
      </w:r>
      <w:r>
        <w:rPr>
          <w:rtl/>
        </w:rPr>
        <w:t xml:space="preserve"> </w:t>
      </w:r>
      <w:r>
        <w:rPr>
          <w:rFonts w:hint="cs"/>
          <w:rtl/>
        </w:rPr>
        <w:t>قضیه</w:t>
      </w:r>
      <w:r>
        <w:rPr>
          <w:rtl/>
        </w:rPr>
        <w:t xml:space="preserve"> </w:t>
      </w:r>
      <w:r>
        <w:rPr>
          <w:rFonts w:hint="cs"/>
          <w:rtl/>
        </w:rPr>
        <w:t>منافاتی</w:t>
      </w:r>
      <w:r>
        <w:rPr>
          <w:rtl/>
        </w:rPr>
        <w:t xml:space="preserve"> </w:t>
      </w:r>
      <w:r>
        <w:rPr>
          <w:rFonts w:hint="cs"/>
          <w:rtl/>
        </w:rPr>
        <w:t>ندارد،</w:t>
      </w:r>
      <w:r>
        <w:rPr>
          <w:rtl/>
        </w:rPr>
        <w:t xml:space="preserve"> </w:t>
      </w:r>
      <w:r>
        <w:rPr>
          <w:rFonts w:hint="cs"/>
          <w:rtl/>
        </w:rPr>
        <w:t>همان‌طور</w:t>
      </w:r>
      <w:r>
        <w:rPr>
          <w:rtl/>
        </w:rPr>
        <w:t xml:space="preserve"> </w:t>
      </w:r>
      <w:r>
        <w:rPr>
          <w:rFonts w:hint="cs"/>
          <w:rtl/>
        </w:rPr>
        <w:t>که</w:t>
      </w:r>
      <w:r>
        <w:rPr>
          <w:rtl/>
        </w:rPr>
        <w:t xml:space="preserve"> </w:t>
      </w:r>
      <w:r>
        <w:rPr>
          <w:rFonts w:hint="cs"/>
          <w:rtl/>
        </w:rPr>
        <w:t>تخصیص</w:t>
      </w:r>
      <w:r>
        <w:rPr>
          <w:rtl/>
        </w:rPr>
        <w:t xml:space="preserve"> </w:t>
      </w:r>
      <w:r>
        <w:rPr>
          <w:rFonts w:hint="cs"/>
          <w:rtl/>
        </w:rPr>
        <w:t>حکم</w:t>
      </w:r>
      <w:r>
        <w:rPr>
          <w:rtl/>
        </w:rPr>
        <w:t xml:space="preserve"> </w:t>
      </w:r>
      <w:r>
        <w:rPr>
          <w:rFonts w:hint="cs"/>
          <w:rtl/>
        </w:rPr>
        <w:t>قصر</w:t>
      </w:r>
      <w:r>
        <w:rPr>
          <w:rtl/>
        </w:rPr>
        <w:t xml:space="preserve"> </w:t>
      </w:r>
      <w:r>
        <w:rPr>
          <w:rFonts w:hint="cs"/>
          <w:rtl/>
        </w:rPr>
        <w:t>به</w:t>
      </w:r>
      <w:r>
        <w:rPr>
          <w:rtl/>
        </w:rPr>
        <w:t xml:space="preserve"> </w:t>
      </w:r>
      <w:r>
        <w:rPr>
          <w:rFonts w:hint="cs"/>
          <w:rtl/>
        </w:rPr>
        <w:t>مسافر</w:t>
      </w:r>
      <w:r>
        <w:rPr>
          <w:rtl/>
        </w:rPr>
        <w:t xml:space="preserve"> (</w:t>
      </w:r>
      <w:r>
        <w:rPr>
          <w:rFonts w:hint="cs"/>
          <w:rtl/>
        </w:rPr>
        <w:t>که</w:t>
      </w:r>
      <w:r>
        <w:rPr>
          <w:rtl/>
        </w:rPr>
        <w:t xml:space="preserve"> </w:t>
      </w:r>
      <w:r>
        <w:rPr>
          <w:rFonts w:hint="cs"/>
          <w:rtl/>
        </w:rPr>
        <w:t>بر</w:t>
      </w:r>
      <w:r>
        <w:rPr>
          <w:rtl/>
        </w:rPr>
        <w:t xml:space="preserve"> </w:t>
      </w:r>
      <w:r>
        <w:rPr>
          <w:rFonts w:hint="cs"/>
          <w:rtl/>
        </w:rPr>
        <w:t>اساس</w:t>
      </w:r>
      <w:r>
        <w:rPr>
          <w:rtl/>
        </w:rPr>
        <w:t xml:space="preserve"> </w:t>
      </w:r>
      <w:r>
        <w:rPr>
          <w:rFonts w:hint="cs"/>
          <w:rtl/>
        </w:rPr>
        <w:t>وصف</w:t>
      </w:r>
      <w:r>
        <w:rPr>
          <w:rtl/>
        </w:rPr>
        <w:t xml:space="preserve"> </w:t>
      </w:r>
      <w:r>
        <w:rPr>
          <w:rFonts w:hint="cs"/>
          <w:rtl/>
        </w:rPr>
        <w:t>است</w:t>
      </w:r>
      <w:r>
        <w:rPr>
          <w:rtl/>
        </w:rPr>
        <w:t xml:space="preserve">) </w:t>
      </w:r>
      <w:r>
        <w:rPr>
          <w:rFonts w:hint="cs"/>
          <w:rtl/>
        </w:rPr>
        <w:t>با</w:t>
      </w:r>
      <w:r>
        <w:rPr>
          <w:rtl/>
        </w:rPr>
        <w:t xml:space="preserve"> </w:t>
      </w:r>
      <w:r>
        <w:rPr>
          <w:rFonts w:hint="cs"/>
          <w:rtl/>
        </w:rPr>
        <w:t>حقیقیه</w:t>
      </w:r>
      <w:r>
        <w:rPr>
          <w:rtl/>
        </w:rPr>
        <w:t xml:space="preserve"> </w:t>
      </w:r>
      <w:r>
        <w:rPr>
          <w:rFonts w:hint="cs"/>
          <w:rtl/>
        </w:rPr>
        <w:t>بودن</w:t>
      </w:r>
      <w:r>
        <w:rPr>
          <w:rtl/>
        </w:rPr>
        <w:t xml:space="preserve"> </w:t>
      </w:r>
      <w:r>
        <w:rPr>
          <w:rFonts w:hint="cs"/>
          <w:rtl/>
        </w:rPr>
        <w:t>منافات</w:t>
      </w:r>
      <w:r>
        <w:rPr>
          <w:rtl/>
        </w:rPr>
        <w:t xml:space="preserve"> </w:t>
      </w:r>
      <w:r>
        <w:rPr>
          <w:rFonts w:hint="cs"/>
          <w:rtl/>
        </w:rPr>
        <w:t>ندارد</w:t>
      </w:r>
      <w:r w:rsidR="00BA7D0A">
        <w:rPr>
          <w:rtl/>
        </w:rPr>
        <w:t xml:space="preserve"> بنابراین </w:t>
      </w:r>
      <w:r>
        <w:rPr>
          <w:rFonts w:hint="cs"/>
          <w:rtl/>
        </w:rPr>
        <w:t>استدلال</w:t>
      </w:r>
      <w:r>
        <w:rPr>
          <w:rtl/>
        </w:rPr>
        <w:t xml:space="preserve"> </w:t>
      </w:r>
      <w:r>
        <w:rPr>
          <w:rFonts w:hint="cs"/>
          <w:rtl/>
        </w:rPr>
        <w:t>مرحوم</w:t>
      </w:r>
      <w:r>
        <w:rPr>
          <w:rtl/>
        </w:rPr>
        <w:t xml:space="preserve"> </w:t>
      </w:r>
      <w:r>
        <w:rPr>
          <w:rFonts w:hint="cs"/>
          <w:rtl/>
        </w:rPr>
        <w:t>شیخ</w:t>
      </w:r>
      <w:r>
        <w:rPr>
          <w:rtl/>
        </w:rPr>
        <w:t xml:space="preserve"> </w:t>
      </w:r>
      <w:r>
        <w:rPr>
          <w:rFonts w:hint="cs"/>
          <w:rtl/>
        </w:rPr>
        <w:t>انصاری</w:t>
      </w:r>
      <w:r>
        <w:rPr>
          <w:rtl/>
        </w:rPr>
        <w:t xml:space="preserve"> </w:t>
      </w:r>
      <w:r>
        <w:rPr>
          <w:rFonts w:hint="cs"/>
          <w:rtl/>
        </w:rPr>
        <w:t>و</w:t>
      </w:r>
      <w:r>
        <w:rPr>
          <w:rtl/>
        </w:rPr>
        <w:t xml:space="preserve"> </w:t>
      </w:r>
      <w:r>
        <w:rPr>
          <w:rFonts w:hint="cs"/>
          <w:rtl/>
        </w:rPr>
        <w:t>دیگران</w:t>
      </w:r>
      <w:r>
        <w:rPr>
          <w:rtl/>
        </w:rPr>
        <w:t xml:space="preserve"> </w:t>
      </w:r>
      <w:r>
        <w:rPr>
          <w:rFonts w:hint="cs"/>
          <w:rtl/>
        </w:rPr>
        <w:t>بر</w:t>
      </w:r>
      <w:r>
        <w:rPr>
          <w:rtl/>
        </w:rPr>
        <w:t xml:space="preserve"> </w:t>
      </w:r>
      <w:r>
        <w:rPr>
          <w:rFonts w:hint="cs"/>
          <w:rtl/>
        </w:rPr>
        <w:t>صاحب</w:t>
      </w:r>
      <w:r>
        <w:rPr>
          <w:rtl/>
        </w:rPr>
        <w:t xml:space="preserve"> </w:t>
      </w:r>
      <w:r>
        <w:rPr>
          <w:rFonts w:hint="cs"/>
          <w:rtl/>
        </w:rPr>
        <w:t>فصول</w:t>
      </w:r>
      <w:r>
        <w:rPr>
          <w:rtl/>
        </w:rPr>
        <w:t xml:space="preserve"> </w:t>
      </w:r>
      <w:r>
        <w:rPr>
          <w:rFonts w:hint="cs"/>
          <w:rtl/>
        </w:rPr>
        <w:t>وارد</w:t>
      </w:r>
      <w:r>
        <w:rPr>
          <w:rtl/>
        </w:rPr>
        <w:t xml:space="preserve"> </w:t>
      </w:r>
      <w:r>
        <w:rPr>
          <w:rFonts w:hint="cs"/>
          <w:rtl/>
        </w:rPr>
        <w:t>نیست</w:t>
      </w:r>
      <w:r>
        <w:rPr>
          <w:rtl/>
        </w:rPr>
        <w:t>.</w:t>
      </w:r>
    </w:p>
    <w:p w:rsidR="00774176" w:rsidRDefault="00774176" w:rsidP="0044477C">
      <w:pPr>
        <w:rPr>
          <w:rtl/>
        </w:rPr>
      </w:pPr>
      <w:r>
        <w:rPr>
          <w:rFonts w:hint="cs"/>
          <w:rtl/>
        </w:rPr>
        <w:t>پاسخ</w:t>
      </w:r>
      <w:r>
        <w:rPr>
          <w:rtl/>
        </w:rPr>
        <w:t xml:space="preserve"> </w:t>
      </w:r>
      <w:r>
        <w:rPr>
          <w:rFonts w:hint="cs"/>
          <w:rtl/>
        </w:rPr>
        <w:t>و</w:t>
      </w:r>
      <w:r>
        <w:rPr>
          <w:rtl/>
        </w:rPr>
        <w:t xml:space="preserve"> </w:t>
      </w:r>
      <w:r>
        <w:rPr>
          <w:rFonts w:hint="cs"/>
          <w:rtl/>
        </w:rPr>
        <w:t>نقد</w:t>
      </w:r>
      <w:r w:rsidR="00C066D0">
        <w:rPr>
          <w:rFonts w:hint="cs"/>
          <w:rtl/>
        </w:rPr>
        <w:t xml:space="preserve"> استاد</w:t>
      </w:r>
      <w:r>
        <w:rPr>
          <w:rtl/>
        </w:rPr>
        <w:t xml:space="preserve"> </w:t>
      </w:r>
      <w:r>
        <w:rPr>
          <w:rFonts w:hint="cs"/>
          <w:rtl/>
        </w:rPr>
        <w:t>به</w:t>
      </w:r>
      <w:r>
        <w:rPr>
          <w:rtl/>
        </w:rPr>
        <w:t xml:space="preserve"> </w:t>
      </w:r>
      <w:r>
        <w:rPr>
          <w:rFonts w:hint="cs"/>
          <w:rtl/>
        </w:rPr>
        <w:t>دیدگاه</w:t>
      </w:r>
      <w:r>
        <w:rPr>
          <w:rtl/>
        </w:rPr>
        <w:t xml:space="preserve"> </w:t>
      </w:r>
      <w:r w:rsidR="00BB320C">
        <w:rPr>
          <w:rFonts w:hint="cs"/>
          <w:rtl/>
        </w:rPr>
        <w:t xml:space="preserve"> آیت الله</w:t>
      </w:r>
      <w:r>
        <w:rPr>
          <w:rtl/>
        </w:rPr>
        <w:t xml:space="preserve"> </w:t>
      </w:r>
      <w:r>
        <w:rPr>
          <w:rFonts w:hint="cs"/>
          <w:rtl/>
        </w:rPr>
        <w:t>خویی</w:t>
      </w:r>
      <w:r>
        <w:rPr>
          <w:rtl/>
        </w:rPr>
        <w:t>:</w:t>
      </w:r>
      <w:r w:rsidR="001227F1">
        <w:rPr>
          <w:rtl/>
        </w:rPr>
        <w:t xml:space="preserve"> </w:t>
      </w:r>
      <w:r>
        <w:rPr>
          <w:rFonts w:hint="cs"/>
          <w:rtl/>
        </w:rPr>
        <w:t>اصل</w:t>
      </w:r>
      <w:r>
        <w:rPr>
          <w:rtl/>
        </w:rPr>
        <w:t xml:space="preserve"> </w:t>
      </w:r>
      <w:r>
        <w:rPr>
          <w:rFonts w:hint="cs"/>
          <w:rtl/>
        </w:rPr>
        <w:t>پذیرش</w:t>
      </w:r>
      <w:r>
        <w:rPr>
          <w:rtl/>
        </w:rPr>
        <w:t xml:space="preserve">: </w:t>
      </w:r>
      <w:r>
        <w:rPr>
          <w:rFonts w:hint="cs"/>
          <w:rtl/>
        </w:rPr>
        <w:t>این</w:t>
      </w:r>
      <w:r>
        <w:rPr>
          <w:rtl/>
        </w:rPr>
        <w:t xml:space="preserve"> </w:t>
      </w:r>
      <w:r>
        <w:rPr>
          <w:rFonts w:hint="cs"/>
          <w:rtl/>
        </w:rPr>
        <w:t>که</w:t>
      </w:r>
      <w:r>
        <w:rPr>
          <w:rtl/>
        </w:rPr>
        <w:t xml:space="preserve"> </w:t>
      </w:r>
      <w:r>
        <w:rPr>
          <w:rFonts w:hint="cs"/>
          <w:rtl/>
        </w:rPr>
        <w:t>تخصیص</w:t>
      </w:r>
      <w:r>
        <w:rPr>
          <w:rtl/>
        </w:rPr>
        <w:t xml:space="preserve"> (</w:t>
      </w:r>
      <w:r>
        <w:rPr>
          <w:rFonts w:hint="cs"/>
          <w:rtl/>
        </w:rPr>
        <w:t>حسّ</w:t>
      </w:r>
      <w:r>
        <w:rPr>
          <w:rtl/>
        </w:rPr>
        <w:t xml:space="preserve"> </w:t>
      </w:r>
      <w:r>
        <w:rPr>
          <w:rFonts w:hint="cs"/>
          <w:rtl/>
        </w:rPr>
        <w:t>بودن</w:t>
      </w:r>
      <w:r>
        <w:rPr>
          <w:rtl/>
        </w:rPr>
        <w:t xml:space="preserve">) </w:t>
      </w:r>
      <w:r>
        <w:rPr>
          <w:rFonts w:hint="cs"/>
          <w:rtl/>
        </w:rPr>
        <w:t>به</w:t>
      </w:r>
      <w:r>
        <w:rPr>
          <w:rtl/>
        </w:rPr>
        <w:t xml:space="preserve"> </w:t>
      </w:r>
      <w:r>
        <w:rPr>
          <w:rFonts w:hint="cs"/>
          <w:rtl/>
        </w:rPr>
        <w:t>طور</w:t>
      </w:r>
      <w:r>
        <w:rPr>
          <w:rtl/>
        </w:rPr>
        <w:t xml:space="preserve"> </w:t>
      </w:r>
      <w:r>
        <w:rPr>
          <w:rFonts w:hint="cs"/>
          <w:rtl/>
        </w:rPr>
        <w:t>کلی</w:t>
      </w:r>
      <w:r>
        <w:rPr>
          <w:rtl/>
        </w:rPr>
        <w:t xml:space="preserve"> </w:t>
      </w:r>
      <w:r>
        <w:rPr>
          <w:rFonts w:hint="cs"/>
          <w:rtl/>
        </w:rPr>
        <w:t>با</w:t>
      </w:r>
      <w:r>
        <w:rPr>
          <w:rtl/>
        </w:rPr>
        <w:t xml:space="preserve"> </w:t>
      </w:r>
      <w:r>
        <w:rPr>
          <w:rFonts w:hint="cs"/>
          <w:rtl/>
        </w:rPr>
        <w:t>حقیقیه</w:t>
      </w:r>
      <w:r>
        <w:rPr>
          <w:rtl/>
        </w:rPr>
        <w:t xml:space="preserve"> </w:t>
      </w:r>
      <w:r>
        <w:rPr>
          <w:rFonts w:hint="cs"/>
          <w:rtl/>
        </w:rPr>
        <w:t>بودن</w:t>
      </w:r>
      <w:r>
        <w:rPr>
          <w:rtl/>
        </w:rPr>
        <w:t xml:space="preserve"> </w:t>
      </w:r>
      <w:r>
        <w:rPr>
          <w:rFonts w:hint="cs"/>
          <w:rtl/>
        </w:rPr>
        <w:t>قضیه</w:t>
      </w:r>
      <w:r>
        <w:rPr>
          <w:rtl/>
        </w:rPr>
        <w:t xml:space="preserve"> </w:t>
      </w:r>
      <w:r>
        <w:rPr>
          <w:rFonts w:hint="cs"/>
          <w:rtl/>
        </w:rPr>
        <w:t>منافات</w:t>
      </w:r>
      <w:r>
        <w:rPr>
          <w:rtl/>
        </w:rPr>
        <w:t xml:space="preserve"> </w:t>
      </w:r>
      <w:r>
        <w:rPr>
          <w:rFonts w:hint="cs"/>
          <w:rtl/>
        </w:rPr>
        <w:t>ندارد،</w:t>
      </w:r>
      <w:r>
        <w:rPr>
          <w:rtl/>
        </w:rPr>
        <w:t xml:space="preserve"> </w:t>
      </w:r>
      <w:r>
        <w:rPr>
          <w:rFonts w:hint="cs"/>
          <w:rtl/>
        </w:rPr>
        <w:t>پذیرفته</w:t>
      </w:r>
      <w:r>
        <w:rPr>
          <w:rtl/>
        </w:rPr>
        <w:t xml:space="preserve"> </w:t>
      </w:r>
      <w:r>
        <w:rPr>
          <w:rFonts w:hint="cs"/>
          <w:rtl/>
        </w:rPr>
        <w:t>است</w:t>
      </w:r>
      <w:r>
        <w:rPr>
          <w:rtl/>
        </w:rPr>
        <w:t xml:space="preserve">. </w:t>
      </w:r>
      <w:r>
        <w:rPr>
          <w:rFonts w:hint="cs"/>
          <w:rtl/>
        </w:rPr>
        <w:t>مانند</w:t>
      </w:r>
      <w:r>
        <w:rPr>
          <w:rtl/>
        </w:rPr>
        <w:t xml:space="preserve"> </w:t>
      </w:r>
      <w:r>
        <w:rPr>
          <w:rFonts w:hint="cs"/>
          <w:rtl/>
        </w:rPr>
        <w:t>مثال</w:t>
      </w:r>
      <w:r>
        <w:rPr>
          <w:rtl/>
        </w:rPr>
        <w:t xml:space="preserve"> </w:t>
      </w:r>
      <w:r>
        <w:rPr>
          <w:rFonts w:hint="cs"/>
          <w:rtl/>
        </w:rPr>
        <w:t>مسافر</w:t>
      </w:r>
      <w:r>
        <w:rPr>
          <w:rtl/>
        </w:rPr>
        <w:t xml:space="preserve"> </w:t>
      </w:r>
      <w:r>
        <w:rPr>
          <w:rFonts w:hint="cs"/>
          <w:rtl/>
        </w:rPr>
        <w:t>و</w:t>
      </w:r>
      <w:r>
        <w:rPr>
          <w:rtl/>
        </w:rPr>
        <w:t xml:space="preserve"> </w:t>
      </w:r>
      <w:r>
        <w:rPr>
          <w:rFonts w:hint="cs"/>
          <w:rtl/>
        </w:rPr>
        <w:t>حاضر</w:t>
      </w:r>
      <w:r w:rsidR="00BD4C48">
        <w:rPr>
          <w:rFonts w:hint="cs"/>
          <w:rtl/>
        </w:rPr>
        <w:t>،</w:t>
      </w:r>
      <w:r>
        <w:rPr>
          <w:rtl/>
        </w:rPr>
        <w:t xml:space="preserve"> </w:t>
      </w:r>
      <w:r>
        <w:rPr>
          <w:rFonts w:hint="cs"/>
          <w:rtl/>
        </w:rPr>
        <w:t>اما</w:t>
      </w:r>
      <w:r>
        <w:rPr>
          <w:rtl/>
        </w:rPr>
        <w:t xml:space="preserve"> </w:t>
      </w:r>
      <w:r>
        <w:rPr>
          <w:rFonts w:hint="cs"/>
          <w:rtl/>
        </w:rPr>
        <w:t>نوع</w:t>
      </w:r>
      <w:r>
        <w:rPr>
          <w:rtl/>
        </w:rPr>
        <w:t xml:space="preserve"> </w:t>
      </w:r>
      <w:r>
        <w:rPr>
          <w:rFonts w:hint="cs"/>
          <w:rtl/>
        </w:rPr>
        <w:t>خاصی</w:t>
      </w:r>
      <w:r>
        <w:rPr>
          <w:rtl/>
        </w:rPr>
        <w:t xml:space="preserve"> </w:t>
      </w:r>
      <w:r>
        <w:rPr>
          <w:rFonts w:hint="cs"/>
          <w:rtl/>
        </w:rPr>
        <w:t>از</w:t>
      </w:r>
      <w:r>
        <w:rPr>
          <w:rtl/>
        </w:rPr>
        <w:t xml:space="preserve"> </w:t>
      </w:r>
      <w:r>
        <w:rPr>
          <w:rFonts w:hint="cs"/>
          <w:rtl/>
        </w:rPr>
        <w:t>تخصیص</w:t>
      </w:r>
      <w:r>
        <w:rPr>
          <w:rtl/>
        </w:rPr>
        <w:t xml:space="preserve"> </w:t>
      </w:r>
      <w:r>
        <w:rPr>
          <w:rFonts w:hint="cs"/>
          <w:rtl/>
        </w:rPr>
        <w:t>وجود</w:t>
      </w:r>
      <w:r>
        <w:rPr>
          <w:rtl/>
        </w:rPr>
        <w:t xml:space="preserve"> </w:t>
      </w:r>
      <w:r>
        <w:rPr>
          <w:rFonts w:hint="cs"/>
          <w:rtl/>
        </w:rPr>
        <w:lastRenderedPageBreak/>
        <w:t>دارد</w:t>
      </w:r>
      <w:r>
        <w:rPr>
          <w:rtl/>
        </w:rPr>
        <w:t xml:space="preserve"> </w:t>
      </w:r>
      <w:r>
        <w:rPr>
          <w:rFonts w:hint="cs"/>
          <w:rtl/>
        </w:rPr>
        <w:t>که</w:t>
      </w:r>
      <w:r>
        <w:rPr>
          <w:rtl/>
        </w:rPr>
        <w:t xml:space="preserve"> </w:t>
      </w:r>
      <w:r>
        <w:rPr>
          <w:rFonts w:hint="cs"/>
          <w:rtl/>
        </w:rPr>
        <w:t>دقیقاً</w:t>
      </w:r>
      <w:r>
        <w:rPr>
          <w:rtl/>
        </w:rPr>
        <w:t xml:space="preserve"> </w:t>
      </w:r>
      <w:r>
        <w:rPr>
          <w:rFonts w:hint="cs"/>
          <w:rtl/>
        </w:rPr>
        <w:t>مغایر</w:t>
      </w:r>
      <w:r>
        <w:rPr>
          <w:rtl/>
        </w:rPr>
        <w:t xml:space="preserve"> </w:t>
      </w:r>
      <w:r>
        <w:rPr>
          <w:rFonts w:hint="cs"/>
          <w:rtl/>
        </w:rPr>
        <w:t>با</w:t>
      </w:r>
      <w:r>
        <w:rPr>
          <w:rtl/>
        </w:rPr>
        <w:t xml:space="preserve"> </w:t>
      </w:r>
      <w:r>
        <w:rPr>
          <w:rFonts w:hint="cs"/>
          <w:rtl/>
        </w:rPr>
        <w:t>ذات</w:t>
      </w:r>
      <w:r>
        <w:rPr>
          <w:rtl/>
        </w:rPr>
        <w:t xml:space="preserve"> </w:t>
      </w:r>
      <w:r>
        <w:rPr>
          <w:rFonts w:hint="cs"/>
          <w:rtl/>
        </w:rPr>
        <w:t>قضیه</w:t>
      </w:r>
      <w:r>
        <w:rPr>
          <w:rtl/>
        </w:rPr>
        <w:t xml:space="preserve"> </w:t>
      </w:r>
      <w:r>
        <w:rPr>
          <w:rFonts w:hint="cs"/>
          <w:rtl/>
        </w:rPr>
        <w:t>حقیقیه</w:t>
      </w:r>
      <w:r>
        <w:rPr>
          <w:rtl/>
        </w:rPr>
        <w:t xml:space="preserve"> </w:t>
      </w:r>
      <w:r>
        <w:rPr>
          <w:rFonts w:hint="cs"/>
          <w:rtl/>
        </w:rPr>
        <w:t>است</w:t>
      </w:r>
      <w:r>
        <w:rPr>
          <w:rtl/>
        </w:rPr>
        <w:t xml:space="preserve"> </w:t>
      </w:r>
      <w:r>
        <w:rPr>
          <w:rFonts w:hint="cs"/>
          <w:rtl/>
        </w:rPr>
        <w:t>و</w:t>
      </w:r>
      <w:r>
        <w:rPr>
          <w:rtl/>
        </w:rPr>
        <w:t xml:space="preserve"> </w:t>
      </w:r>
      <w:r>
        <w:rPr>
          <w:rFonts w:hint="cs"/>
          <w:rtl/>
        </w:rPr>
        <w:t>آن،</w:t>
      </w:r>
      <w:r>
        <w:rPr>
          <w:rtl/>
        </w:rPr>
        <w:t xml:space="preserve"> </w:t>
      </w:r>
      <w:r>
        <w:rPr>
          <w:rFonts w:hint="cs"/>
          <w:rtl/>
        </w:rPr>
        <w:t>تخصیص</w:t>
      </w:r>
      <w:r>
        <w:rPr>
          <w:rtl/>
        </w:rPr>
        <w:t xml:space="preserve"> </w:t>
      </w:r>
      <w:r>
        <w:rPr>
          <w:rFonts w:hint="cs"/>
          <w:rtl/>
        </w:rPr>
        <w:t>بر</w:t>
      </w:r>
      <w:r>
        <w:rPr>
          <w:rtl/>
        </w:rPr>
        <w:t xml:space="preserve"> </w:t>
      </w:r>
      <w:r>
        <w:rPr>
          <w:rFonts w:hint="cs"/>
          <w:rtl/>
        </w:rPr>
        <w:t>اساس</w:t>
      </w:r>
      <w:r>
        <w:rPr>
          <w:rtl/>
        </w:rPr>
        <w:t xml:space="preserve"> </w:t>
      </w:r>
      <w:r>
        <w:rPr>
          <w:rFonts w:hint="cs"/>
          <w:rtl/>
        </w:rPr>
        <w:t>زمانِ</w:t>
      </w:r>
      <w:r>
        <w:rPr>
          <w:rtl/>
        </w:rPr>
        <w:t xml:space="preserve"> </w:t>
      </w:r>
      <w:r>
        <w:rPr>
          <w:rFonts w:hint="cs"/>
          <w:rtl/>
        </w:rPr>
        <w:t>صِرف</w:t>
      </w:r>
      <w:r>
        <w:rPr>
          <w:rtl/>
        </w:rPr>
        <w:t xml:space="preserve"> (</w:t>
      </w:r>
      <w:r>
        <w:rPr>
          <w:rFonts w:hint="cs"/>
          <w:rtl/>
        </w:rPr>
        <w:t>وجود</w:t>
      </w:r>
      <w:r>
        <w:rPr>
          <w:rtl/>
        </w:rPr>
        <w:t xml:space="preserve"> </w:t>
      </w:r>
      <w:r>
        <w:rPr>
          <w:rFonts w:hint="cs"/>
          <w:rtl/>
        </w:rPr>
        <w:t>بالفعل</w:t>
      </w:r>
      <w:r>
        <w:rPr>
          <w:rtl/>
        </w:rPr>
        <w:t xml:space="preserve"> </w:t>
      </w:r>
      <w:r>
        <w:rPr>
          <w:rFonts w:hint="cs"/>
          <w:rtl/>
        </w:rPr>
        <w:t>در</w:t>
      </w:r>
      <w:r>
        <w:rPr>
          <w:rtl/>
        </w:rPr>
        <w:t xml:space="preserve"> </w:t>
      </w:r>
      <w:r>
        <w:rPr>
          <w:rFonts w:hint="cs"/>
          <w:rtl/>
        </w:rPr>
        <w:t>زمان</w:t>
      </w:r>
      <w:r>
        <w:rPr>
          <w:rtl/>
        </w:rPr>
        <w:t xml:space="preserve"> </w:t>
      </w:r>
      <w:r>
        <w:rPr>
          <w:rFonts w:hint="cs"/>
          <w:rtl/>
        </w:rPr>
        <w:t>خاص</w:t>
      </w:r>
      <w:r>
        <w:rPr>
          <w:rtl/>
        </w:rPr>
        <w:t xml:space="preserve">) </w:t>
      </w:r>
      <w:r>
        <w:rPr>
          <w:rFonts w:hint="cs"/>
          <w:rtl/>
        </w:rPr>
        <w:t>است</w:t>
      </w:r>
      <w:r>
        <w:rPr>
          <w:rtl/>
        </w:rPr>
        <w:t>.</w:t>
      </w:r>
    </w:p>
    <w:p w:rsidR="00774176" w:rsidRDefault="00774176" w:rsidP="00AF4E26">
      <w:pPr>
        <w:rPr>
          <w:rtl/>
        </w:rPr>
      </w:pPr>
      <w:r>
        <w:rPr>
          <w:rFonts w:hint="cs"/>
          <w:rtl/>
        </w:rPr>
        <w:t>توضیح</w:t>
      </w:r>
      <w:r>
        <w:rPr>
          <w:rtl/>
        </w:rPr>
        <w:t xml:space="preserve"> </w:t>
      </w:r>
      <w:r>
        <w:rPr>
          <w:rFonts w:hint="cs"/>
          <w:rtl/>
        </w:rPr>
        <w:t>نقد</w:t>
      </w:r>
      <w:r>
        <w:rPr>
          <w:rtl/>
        </w:rPr>
        <w:t xml:space="preserve">: </w:t>
      </w:r>
      <w:r>
        <w:rPr>
          <w:rFonts w:hint="cs"/>
          <w:rtl/>
        </w:rPr>
        <w:t>ماهیت</w:t>
      </w:r>
      <w:r>
        <w:rPr>
          <w:rtl/>
        </w:rPr>
        <w:t xml:space="preserve"> </w:t>
      </w:r>
      <w:r>
        <w:rPr>
          <w:rFonts w:hint="cs"/>
          <w:rtl/>
        </w:rPr>
        <w:t>و</w:t>
      </w:r>
      <w:r>
        <w:rPr>
          <w:rtl/>
        </w:rPr>
        <w:t xml:space="preserve"> </w:t>
      </w:r>
      <w:r>
        <w:rPr>
          <w:rFonts w:hint="cs"/>
          <w:rtl/>
        </w:rPr>
        <w:t>رسالت</w:t>
      </w:r>
      <w:r>
        <w:rPr>
          <w:rtl/>
        </w:rPr>
        <w:t xml:space="preserve"> </w:t>
      </w:r>
      <w:r>
        <w:rPr>
          <w:rFonts w:hint="cs"/>
          <w:rtl/>
        </w:rPr>
        <w:t>قضیه</w:t>
      </w:r>
      <w:r>
        <w:rPr>
          <w:rtl/>
        </w:rPr>
        <w:t xml:space="preserve"> </w:t>
      </w:r>
      <w:r>
        <w:rPr>
          <w:rFonts w:hint="cs"/>
          <w:rtl/>
        </w:rPr>
        <w:t>حقیقیه،</w:t>
      </w:r>
      <w:r>
        <w:rPr>
          <w:rtl/>
        </w:rPr>
        <w:t xml:space="preserve"> </w:t>
      </w:r>
      <w:r>
        <w:rPr>
          <w:rFonts w:hint="cs"/>
          <w:rtl/>
        </w:rPr>
        <w:t>شکستن</w:t>
      </w:r>
      <w:r>
        <w:rPr>
          <w:rtl/>
        </w:rPr>
        <w:t xml:space="preserve"> </w:t>
      </w:r>
      <w:r>
        <w:rPr>
          <w:rFonts w:hint="cs"/>
          <w:rtl/>
        </w:rPr>
        <w:t>حصار</w:t>
      </w:r>
      <w:r>
        <w:rPr>
          <w:rtl/>
        </w:rPr>
        <w:t xml:space="preserve"> </w:t>
      </w:r>
      <w:r>
        <w:rPr>
          <w:rFonts w:hint="cs"/>
          <w:rtl/>
        </w:rPr>
        <w:t>زمان</w:t>
      </w:r>
      <w:r>
        <w:rPr>
          <w:rtl/>
        </w:rPr>
        <w:t xml:space="preserve"> </w:t>
      </w:r>
      <w:r>
        <w:rPr>
          <w:rFonts w:hint="cs"/>
          <w:rtl/>
        </w:rPr>
        <w:t>است</w:t>
      </w:r>
      <w:r w:rsidR="00AF4E26">
        <w:rPr>
          <w:rFonts w:hint="cs"/>
          <w:rtl/>
        </w:rPr>
        <w:t>،</w:t>
      </w:r>
      <w:r>
        <w:rPr>
          <w:rtl/>
        </w:rPr>
        <w:t xml:space="preserve"> </w:t>
      </w:r>
      <w:r>
        <w:rPr>
          <w:rFonts w:hint="cs"/>
          <w:rtl/>
        </w:rPr>
        <w:t>قضیه</w:t>
      </w:r>
      <w:r>
        <w:rPr>
          <w:rtl/>
        </w:rPr>
        <w:t xml:space="preserve"> </w:t>
      </w:r>
      <w:r>
        <w:rPr>
          <w:rFonts w:hint="cs"/>
          <w:rtl/>
        </w:rPr>
        <w:t>حقیقیه</w:t>
      </w:r>
      <w:r>
        <w:rPr>
          <w:rtl/>
        </w:rPr>
        <w:t xml:space="preserve"> </w:t>
      </w:r>
      <w:r>
        <w:rPr>
          <w:rFonts w:hint="cs"/>
          <w:rtl/>
        </w:rPr>
        <w:t>می‌گوید</w:t>
      </w:r>
      <w:r>
        <w:rPr>
          <w:rtl/>
        </w:rPr>
        <w:t xml:space="preserve"> </w:t>
      </w:r>
      <w:r>
        <w:rPr>
          <w:rFonts w:hint="cs"/>
          <w:rtl/>
        </w:rPr>
        <w:t>حکم،</w:t>
      </w:r>
      <w:r>
        <w:rPr>
          <w:rtl/>
        </w:rPr>
        <w:t xml:space="preserve"> </w:t>
      </w:r>
      <w:r>
        <w:rPr>
          <w:rFonts w:hint="cs"/>
          <w:rtl/>
        </w:rPr>
        <w:t>ناظر</w:t>
      </w:r>
      <w:r>
        <w:rPr>
          <w:rtl/>
        </w:rPr>
        <w:t xml:space="preserve"> </w:t>
      </w:r>
      <w:r>
        <w:rPr>
          <w:rFonts w:hint="cs"/>
          <w:rtl/>
        </w:rPr>
        <w:t>به</w:t>
      </w:r>
      <w:r>
        <w:rPr>
          <w:rtl/>
        </w:rPr>
        <w:t xml:space="preserve"> </w:t>
      </w:r>
      <w:r>
        <w:rPr>
          <w:rFonts w:hint="cs"/>
          <w:rtl/>
        </w:rPr>
        <w:t>عنوان</w:t>
      </w:r>
      <w:r>
        <w:rPr>
          <w:rtl/>
        </w:rPr>
        <w:t xml:space="preserve"> </w:t>
      </w:r>
      <w:r>
        <w:rPr>
          <w:rFonts w:hint="cs"/>
          <w:rtl/>
        </w:rPr>
        <w:t>کلی</w:t>
      </w:r>
      <w:r>
        <w:rPr>
          <w:rtl/>
        </w:rPr>
        <w:t xml:space="preserve"> </w:t>
      </w:r>
      <w:r>
        <w:rPr>
          <w:rFonts w:hint="cs"/>
          <w:rtl/>
        </w:rPr>
        <w:t>است</w:t>
      </w:r>
      <w:r>
        <w:rPr>
          <w:rtl/>
        </w:rPr>
        <w:t xml:space="preserve"> </w:t>
      </w:r>
      <w:r>
        <w:rPr>
          <w:rFonts w:hint="cs"/>
          <w:rtl/>
        </w:rPr>
        <w:t>و</w:t>
      </w:r>
      <w:r>
        <w:rPr>
          <w:rtl/>
        </w:rPr>
        <w:t xml:space="preserve"> </w:t>
      </w:r>
      <w:r>
        <w:rPr>
          <w:rFonts w:hint="cs"/>
          <w:rtl/>
        </w:rPr>
        <w:t>فرقی</w:t>
      </w:r>
      <w:r>
        <w:rPr>
          <w:rtl/>
        </w:rPr>
        <w:t xml:space="preserve"> </w:t>
      </w:r>
      <w:r>
        <w:rPr>
          <w:rFonts w:hint="cs"/>
          <w:rtl/>
        </w:rPr>
        <w:t>بین</w:t>
      </w:r>
      <w:r>
        <w:rPr>
          <w:rtl/>
        </w:rPr>
        <w:t xml:space="preserve"> </w:t>
      </w:r>
      <w:r>
        <w:rPr>
          <w:rFonts w:hint="cs"/>
          <w:rtl/>
        </w:rPr>
        <w:t>افراد</w:t>
      </w:r>
      <w:r>
        <w:rPr>
          <w:rtl/>
        </w:rPr>
        <w:t xml:space="preserve"> </w:t>
      </w:r>
      <w:r>
        <w:rPr>
          <w:rFonts w:hint="cs"/>
          <w:rtl/>
        </w:rPr>
        <w:t>موجود</w:t>
      </w:r>
      <w:r>
        <w:rPr>
          <w:rtl/>
        </w:rPr>
        <w:t xml:space="preserve"> </w:t>
      </w:r>
      <w:r>
        <w:rPr>
          <w:rFonts w:hint="cs"/>
          <w:rtl/>
        </w:rPr>
        <w:t>در</w:t>
      </w:r>
      <w:r>
        <w:rPr>
          <w:rtl/>
        </w:rPr>
        <w:t xml:space="preserve"> </w:t>
      </w:r>
      <w:r>
        <w:rPr>
          <w:rFonts w:hint="cs"/>
          <w:rtl/>
        </w:rPr>
        <w:t>زمان</w:t>
      </w:r>
      <w:r>
        <w:rPr>
          <w:rtl/>
        </w:rPr>
        <w:t xml:space="preserve"> </w:t>
      </w:r>
      <w:r>
        <w:rPr>
          <w:rFonts w:hint="cs"/>
          <w:rtl/>
        </w:rPr>
        <w:t>تشریع</w:t>
      </w:r>
      <w:r>
        <w:rPr>
          <w:rtl/>
        </w:rPr>
        <w:t xml:space="preserve"> (</w:t>
      </w:r>
      <w:r>
        <w:rPr>
          <w:rFonts w:hint="cs"/>
          <w:rtl/>
        </w:rPr>
        <w:t>موجود</w:t>
      </w:r>
      <w:r>
        <w:rPr>
          <w:rtl/>
        </w:rPr>
        <w:t xml:space="preserve"> </w:t>
      </w:r>
      <w:r>
        <w:rPr>
          <w:rFonts w:hint="cs"/>
          <w:rtl/>
        </w:rPr>
        <w:t>بالفعل</w:t>
      </w:r>
      <w:r>
        <w:rPr>
          <w:rtl/>
        </w:rPr>
        <w:t xml:space="preserve">) </w:t>
      </w:r>
      <w:r>
        <w:rPr>
          <w:rFonts w:hint="cs"/>
          <w:rtl/>
        </w:rPr>
        <w:t>و</w:t>
      </w:r>
      <w:r>
        <w:rPr>
          <w:rtl/>
        </w:rPr>
        <w:t xml:space="preserve"> </w:t>
      </w:r>
      <w:r>
        <w:rPr>
          <w:rFonts w:hint="cs"/>
          <w:rtl/>
        </w:rPr>
        <w:t>افراد</w:t>
      </w:r>
      <w:r>
        <w:rPr>
          <w:rtl/>
        </w:rPr>
        <w:t xml:space="preserve"> </w:t>
      </w:r>
      <w:r>
        <w:rPr>
          <w:rFonts w:hint="cs"/>
          <w:rtl/>
        </w:rPr>
        <w:t>آینده</w:t>
      </w:r>
      <w:r>
        <w:rPr>
          <w:rtl/>
        </w:rPr>
        <w:t xml:space="preserve"> (</w:t>
      </w:r>
      <w:r>
        <w:rPr>
          <w:rFonts w:hint="cs"/>
          <w:rtl/>
        </w:rPr>
        <w:t>موجود</w:t>
      </w:r>
      <w:r>
        <w:rPr>
          <w:rtl/>
        </w:rPr>
        <w:t xml:space="preserve"> </w:t>
      </w:r>
      <w:r>
        <w:rPr>
          <w:rFonts w:hint="cs"/>
          <w:rtl/>
        </w:rPr>
        <w:t>بالقوه</w:t>
      </w:r>
      <w:r>
        <w:rPr>
          <w:rtl/>
        </w:rPr>
        <w:t xml:space="preserve">) </w:t>
      </w:r>
      <w:r>
        <w:rPr>
          <w:rFonts w:hint="cs"/>
          <w:rtl/>
        </w:rPr>
        <w:t>قائل</w:t>
      </w:r>
      <w:r>
        <w:rPr>
          <w:rtl/>
        </w:rPr>
        <w:t xml:space="preserve"> </w:t>
      </w:r>
      <w:r w:rsidR="00C35275">
        <w:rPr>
          <w:rFonts w:hint="cs"/>
          <w:rtl/>
        </w:rPr>
        <w:t>نمی شود</w:t>
      </w:r>
      <w:r w:rsidR="00AF4E26">
        <w:rPr>
          <w:rFonts w:hint="cs"/>
          <w:rtl/>
        </w:rPr>
        <w:t>،</w:t>
      </w:r>
      <w:r>
        <w:rPr>
          <w:rtl/>
        </w:rPr>
        <w:t xml:space="preserve"> </w:t>
      </w:r>
      <w:r>
        <w:rPr>
          <w:rFonts w:hint="cs"/>
          <w:rtl/>
        </w:rPr>
        <w:t>حال</w:t>
      </w:r>
      <w:r>
        <w:rPr>
          <w:rtl/>
        </w:rPr>
        <w:t xml:space="preserve"> </w:t>
      </w:r>
      <w:r>
        <w:rPr>
          <w:rFonts w:hint="cs"/>
          <w:rtl/>
        </w:rPr>
        <w:t>اگر</w:t>
      </w:r>
      <w:r>
        <w:rPr>
          <w:rtl/>
        </w:rPr>
        <w:t xml:space="preserve"> </w:t>
      </w:r>
      <w:r>
        <w:rPr>
          <w:rFonts w:hint="cs"/>
          <w:rtl/>
        </w:rPr>
        <w:t>کسی</w:t>
      </w:r>
      <w:r>
        <w:rPr>
          <w:rtl/>
        </w:rPr>
        <w:t xml:space="preserve"> </w:t>
      </w:r>
      <w:r>
        <w:rPr>
          <w:rFonts w:hint="cs"/>
          <w:rtl/>
        </w:rPr>
        <w:t>بیاید</w:t>
      </w:r>
      <w:r>
        <w:rPr>
          <w:rtl/>
        </w:rPr>
        <w:t xml:space="preserve"> </w:t>
      </w:r>
      <w:r>
        <w:rPr>
          <w:rFonts w:hint="cs"/>
          <w:rtl/>
        </w:rPr>
        <w:t>و</w:t>
      </w:r>
      <w:r>
        <w:rPr>
          <w:rtl/>
        </w:rPr>
        <w:t xml:space="preserve"> </w:t>
      </w:r>
      <w:r>
        <w:rPr>
          <w:rFonts w:hint="cs"/>
          <w:rtl/>
        </w:rPr>
        <w:t>بگوید</w:t>
      </w:r>
      <w:r>
        <w:rPr>
          <w:rtl/>
        </w:rPr>
        <w:t xml:space="preserve">: </w:t>
      </w:r>
      <w:r w:rsidR="00805812">
        <w:rPr>
          <w:rtl/>
        </w:rPr>
        <w:t>(</w:t>
      </w:r>
      <w:r>
        <w:rPr>
          <w:rFonts w:hint="cs"/>
          <w:rtl/>
        </w:rPr>
        <w:t>این</w:t>
      </w:r>
      <w:r>
        <w:rPr>
          <w:rtl/>
        </w:rPr>
        <w:t xml:space="preserve"> </w:t>
      </w:r>
      <w:r>
        <w:rPr>
          <w:rFonts w:hint="cs"/>
          <w:rtl/>
        </w:rPr>
        <w:t>حکم،</w:t>
      </w:r>
      <w:r>
        <w:rPr>
          <w:rtl/>
        </w:rPr>
        <w:t xml:space="preserve"> </w:t>
      </w:r>
      <w:r>
        <w:rPr>
          <w:rFonts w:hint="cs"/>
          <w:rtl/>
        </w:rPr>
        <w:t>فقط</w:t>
      </w:r>
      <w:r>
        <w:rPr>
          <w:rtl/>
        </w:rPr>
        <w:t xml:space="preserve"> </w:t>
      </w:r>
      <w:r>
        <w:rPr>
          <w:rFonts w:hint="cs"/>
          <w:rtl/>
        </w:rPr>
        <w:t>شامل</w:t>
      </w:r>
      <w:r>
        <w:rPr>
          <w:rtl/>
        </w:rPr>
        <w:t xml:space="preserve"> </w:t>
      </w:r>
      <w:r>
        <w:rPr>
          <w:rFonts w:hint="cs"/>
          <w:rtl/>
        </w:rPr>
        <w:t>موجودین</w:t>
      </w:r>
      <w:r>
        <w:rPr>
          <w:rtl/>
        </w:rPr>
        <w:t xml:space="preserve"> </w:t>
      </w:r>
      <w:r>
        <w:rPr>
          <w:rFonts w:hint="cs"/>
          <w:rtl/>
        </w:rPr>
        <w:t>بالفعل</w:t>
      </w:r>
      <w:r>
        <w:rPr>
          <w:rtl/>
        </w:rPr>
        <w:t xml:space="preserve"> </w:t>
      </w:r>
      <w:r>
        <w:rPr>
          <w:rFonts w:hint="cs"/>
          <w:rtl/>
        </w:rPr>
        <w:t>در</w:t>
      </w:r>
      <w:r>
        <w:rPr>
          <w:rtl/>
        </w:rPr>
        <w:t xml:space="preserve"> </w:t>
      </w:r>
      <w:r>
        <w:rPr>
          <w:rFonts w:hint="cs"/>
          <w:rtl/>
        </w:rPr>
        <w:t>زمان</w:t>
      </w:r>
      <w:r>
        <w:rPr>
          <w:rtl/>
        </w:rPr>
        <w:t xml:space="preserve"> </w:t>
      </w:r>
      <w:r>
        <w:rPr>
          <w:rFonts w:hint="cs"/>
          <w:rtl/>
        </w:rPr>
        <w:t>تشریع</w:t>
      </w:r>
      <w:r>
        <w:rPr>
          <w:rtl/>
        </w:rPr>
        <w:t xml:space="preserve"> </w:t>
      </w:r>
      <w:r w:rsidR="00D74C82">
        <w:rPr>
          <w:rFonts w:hint="cs"/>
          <w:rtl/>
        </w:rPr>
        <w:t>می شود</w:t>
      </w:r>
      <w:r w:rsidR="00805812">
        <w:rPr>
          <w:rFonts w:hint="eastAsia"/>
          <w:rtl/>
        </w:rPr>
        <w:t>)</w:t>
      </w:r>
      <w:r>
        <w:rPr>
          <w:rFonts w:hint="cs"/>
          <w:rtl/>
        </w:rPr>
        <w:t>،</w:t>
      </w:r>
      <w:r>
        <w:rPr>
          <w:rtl/>
        </w:rPr>
        <w:t xml:space="preserve"> </w:t>
      </w:r>
      <w:r>
        <w:rPr>
          <w:rFonts w:hint="cs"/>
          <w:rtl/>
        </w:rPr>
        <w:t>این</w:t>
      </w:r>
      <w:r>
        <w:rPr>
          <w:rtl/>
        </w:rPr>
        <w:t xml:space="preserve"> </w:t>
      </w:r>
      <w:r>
        <w:rPr>
          <w:rFonts w:hint="cs"/>
          <w:rtl/>
        </w:rPr>
        <w:t>سخن</w:t>
      </w:r>
      <w:r>
        <w:rPr>
          <w:rtl/>
        </w:rPr>
        <w:t xml:space="preserve"> </w:t>
      </w:r>
      <w:r>
        <w:rPr>
          <w:rFonts w:hint="cs"/>
          <w:rtl/>
        </w:rPr>
        <w:t>دقیقاً</w:t>
      </w:r>
      <w:r>
        <w:rPr>
          <w:rtl/>
        </w:rPr>
        <w:t xml:space="preserve"> </w:t>
      </w:r>
      <w:r>
        <w:rPr>
          <w:rFonts w:hint="cs"/>
          <w:rtl/>
        </w:rPr>
        <w:t>در</w:t>
      </w:r>
      <w:r>
        <w:rPr>
          <w:rtl/>
        </w:rPr>
        <w:t xml:space="preserve"> </w:t>
      </w:r>
      <w:r>
        <w:rPr>
          <w:rFonts w:hint="cs"/>
          <w:rtl/>
        </w:rPr>
        <w:t>تقابل</w:t>
      </w:r>
      <w:r>
        <w:rPr>
          <w:rtl/>
        </w:rPr>
        <w:t xml:space="preserve"> </w:t>
      </w:r>
      <w:r>
        <w:rPr>
          <w:rFonts w:hint="cs"/>
          <w:rtl/>
        </w:rPr>
        <w:t>کامل</w:t>
      </w:r>
      <w:r>
        <w:rPr>
          <w:rtl/>
        </w:rPr>
        <w:t xml:space="preserve"> </w:t>
      </w:r>
      <w:r>
        <w:rPr>
          <w:rFonts w:hint="cs"/>
          <w:rtl/>
        </w:rPr>
        <w:t>با</w:t>
      </w:r>
      <w:r>
        <w:rPr>
          <w:rtl/>
        </w:rPr>
        <w:t xml:space="preserve"> </w:t>
      </w:r>
      <w:r>
        <w:rPr>
          <w:rFonts w:hint="cs"/>
          <w:rtl/>
        </w:rPr>
        <w:t>روح</w:t>
      </w:r>
      <w:r>
        <w:rPr>
          <w:rtl/>
        </w:rPr>
        <w:t xml:space="preserve"> </w:t>
      </w:r>
      <w:r>
        <w:rPr>
          <w:rFonts w:hint="cs"/>
          <w:rtl/>
        </w:rPr>
        <w:t>و</w:t>
      </w:r>
      <w:r>
        <w:rPr>
          <w:rtl/>
        </w:rPr>
        <w:t xml:space="preserve"> </w:t>
      </w:r>
      <w:r>
        <w:rPr>
          <w:rFonts w:hint="cs"/>
          <w:rtl/>
        </w:rPr>
        <w:t>ماهیت</w:t>
      </w:r>
      <w:r>
        <w:rPr>
          <w:rtl/>
        </w:rPr>
        <w:t xml:space="preserve"> </w:t>
      </w:r>
      <w:r>
        <w:rPr>
          <w:rFonts w:hint="cs"/>
          <w:rtl/>
        </w:rPr>
        <w:t>قضیه</w:t>
      </w:r>
      <w:r>
        <w:rPr>
          <w:rtl/>
        </w:rPr>
        <w:t xml:space="preserve"> </w:t>
      </w:r>
      <w:r>
        <w:rPr>
          <w:rFonts w:hint="cs"/>
          <w:rtl/>
        </w:rPr>
        <w:t>حقیقیه</w:t>
      </w:r>
      <w:r>
        <w:rPr>
          <w:rtl/>
        </w:rPr>
        <w:t xml:space="preserve"> </w:t>
      </w:r>
      <w:r>
        <w:rPr>
          <w:rFonts w:hint="cs"/>
          <w:rtl/>
        </w:rPr>
        <w:t>قرار</w:t>
      </w:r>
      <w:r>
        <w:rPr>
          <w:rtl/>
        </w:rPr>
        <w:t xml:space="preserve"> </w:t>
      </w:r>
      <w:r>
        <w:rPr>
          <w:rFonts w:hint="cs"/>
          <w:rtl/>
        </w:rPr>
        <w:t>دارد</w:t>
      </w:r>
      <w:r w:rsidR="00AF4E26">
        <w:rPr>
          <w:rFonts w:hint="cs"/>
          <w:rtl/>
        </w:rPr>
        <w:t>،</w:t>
      </w:r>
      <w:r>
        <w:rPr>
          <w:rtl/>
        </w:rPr>
        <w:t xml:space="preserve"> </w:t>
      </w:r>
      <w:r>
        <w:rPr>
          <w:rFonts w:hint="cs"/>
          <w:rtl/>
        </w:rPr>
        <w:t>این</w:t>
      </w:r>
      <w:r>
        <w:rPr>
          <w:rtl/>
        </w:rPr>
        <w:t xml:space="preserve"> </w:t>
      </w:r>
      <w:r>
        <w:rPr>
          <w:rFonts w:hint="cs"/>
          <w:rtl/>
        </w:rPr>
        <w:t>دیگر</w:t>
      </w:r>
      <w:r>
        <w:rPr>
          <w:rtl/>
        </w:rPr>
        <w:t xml:space="preserve"> </w:t>
      </w:r>
      <w:r>
        <w:rPr>
          <w:rFonts w:hint="cs"/>
          <w:rtl/>
        </w:rPr>
        <w:t>یک</w:t>
      </w:r>
      <w:r>
        <w:rPr>
          <w:rtl/>
        </w:rPr>
        <w:t xml:space="preserve"> </w:t>
      </w:r>
      <w:r w:rsidR="00805812">
        <w:rPr>
          <w:rtl/>
        </w:rPr>
        <w:t>(</w:t>
      </w:r>
      <w:r>
        <w:rPr>
          <w:rFonts w:hint="cs"/>
          <w:rtl/>
        </w:rPr>
        <w:t>تخصیص</w:t>
      </w:r>
      <w:r w:rsidR="00805812">
        <w:rPr>
          <w:rFonts w:hint="eastAsia"/>
          <w:rtl/>
        </w:rPr>
        <w:t>)</w:t>
      </w:r>
      <w:r>
        <w:rPr>
          <w:rtl/>
        </w:rPr>
        <w:t xml:space="preserve"> </w:t>
      </w:r>
      <w:r>
        <w:rPr>
          <w:rFonts w:hint="cs"/>
          <w:rtl/>
        </w:rPr>
        <w:t>عادی</w:t>
      </w:r>
      <w:r>
        <w:rPr>
          <w:rtl/>
        </w:rPr>
        <w:t xml:space="preserve"> (</w:t>
      </w:r>
      <w:r>
        <w:rPr>
          <w:rFonts w:hint="cs"/>
          <w:rtl/>
        </w:rPr>
        <w:t>مثل</w:t>
      </w:r>
      <w:r>
        <w:rPr>
          <w:rtl/>
        </w:rPr>
        <w:t xml:space="preserve"> </w:t>
      </w:r>
      <w:r>
        <w:rPr>
          <w:rFonts w:hint="cs"/>
          <w:rtl/>
        </w:rPr>
        <w:t>تخصیص</w:t>
      </w:r>
      <w:r>
        <w:rPr>
          <w:rtl/>
        </w:rPr>
        <w:t xml:space="preserve"> </w:t>
      </w:r>
      <w:r>
        <w:rPr>
          <w:rFonts w:hint="cs"/>
          <w:rtl/>
        </w:rPr>
        <w:t>به</w:t>
      </w:r>
      <w:r>
        <w:rPr>
          <w:rtl/>
        </w:rPr>
        <w:t xml:space="preserve"> </w:t>
      </w:r>
      <w:r>
        <w:rPr>
          <w:rFonts w:hint="cs"/>
          <w:rtl/>
        </w:rPr>
        <w:t>مسافر</w:t>
      </w:r>
      <w:r>
        <w:rPr>
          <w:rtl/>
        </w:rPr>
        <w:t xml:space="preserve">) </w:t>
      </w:r>
      <w:r>
        <w:rPr>
          <w:rFonts w:hint="cs"/>
          <w:rtl/>
        </w:rPr>
        <w:t>نیست</w:t>
      </w:r>
      <w:r w:rsidR="004C3B10">
        <w:rPr>
          <w:rFonts w:hint="cs"/>
          <w:rtl/>
        </w:rPr>
        <w:t>،</w:t>
      </w:r>
      <w:r>
        <w:rPr>
          <w:rtl/>
        </w:rPr>
        <w:t xml:space="preserve"> </w:t>
      </w:r>
      <w:r>
        <w:rPr>
          <w:rFonts w:hint="cs"/>
          <w:rtl/>
        </w:rPr>
        <w:t>این</w:t>
      </w:r>
      <w:r>
        <w:rPr>
          <w:rtl/>
        </w:rPr>
        <w:t xml:space="preserve"> </w:t>
      </w:r>
      <w:r>
        <w:rPr>
          <w:rFonts w:hint="cs"/>
          <w:rtl/>
        </w:rPr>
        <w:t>انحصارگرایی</w:t>
      </w:r>
      <w:r>
        <w:rPr>
          <w:rtl/>
        </w:rPr>
        <w:t xml:space="preserve"> </w:t>
      </w:r>
      <w:r>
        <w:rPr>
          <w:rFonts w:hint="cs"/>
          <w:rtl/>
        </w:rPr>
        <w:t>زمانی</w:t>
      </w:r>
      <w:r>
        <w:rPr>
          <w:rtl/>
        </w:rPr>
        <w:t xml:space="preserve"> </w:t>
      </w:r>
      <w:r>
        <w:rPr>
          <w:rFonts w:hint="cs"/>
          <w:rtl/>
        </w:rPr>
        <w:t>است</w:t>
      </w:r>
      <w:r>
        <w:rPr>
          <w:rtl/>
        </w:rPr>
        <w:t xml:space="preserve"> </w:t>
      </w:r>
      <w:r>
        <w:rPr>
          <w:rFonts w:hint="cs"/>
          <w:rtl/>
        </w:rPr>
        <w:t>که</w:t>
      </w:r>
      <w:r>
        <w:rPr>
          <w:rtl/>
        </w:rPr>
        <w:t xml:space="preserve"> </w:t>
      </w:r>
      <w:r>
        <w:rPr>
          <w:rFonts w:hint="cs"/>
          <w:rtl/>
        </w:rPr>
        <w:t>اساساً</w:t>
      </w:r>
      <w:r>
        <w:rPr>
          <w:rtl/>
        </w:rPr>
        <w:t xml:space="preserve"> </w:t>
      </w:r>
      <w:r>
        <w:rPr>
          <w:rFonts w:hint="cs"/>
          <w:rtl/>
        </w:rPr>
        <w:t>قضیه</w:t>
      </w:r>
      <w:r>
        <w:rPr>
          <w:rtl/>
        </w:rPr>
        <w:t xml:space="preserve"> </w:t>
      </w:r>
      <w:r>
        <w:rPr>
          <w:rFonts w:hint="cs"/>
          <w:rtl/>
        </w:rPr>
        <w:t>را</w:t>
      </w:r>
      <w:r>
        <w:rPr>
          <w:rtl/>
        </w:rPr>
        <w:t xml:space="preserve"> </w:t>
      </w:r>
      <w:r>
        <w:rPr>
          <w:rFonts w:hint="cs"/>
          <w:rtl/>
        </w:rPr>
        <w:t>از</w:t>
      </w:r>
      <w:r>
        <w:rPr>
          <w:rtl/>
        </w:rPr>
        <w:t xml:space="preserve"> </w:t>
      </w:r>
      <w:r>
        <w:rPr>
          <w:rFonts w:hint="cs"/>
          <w:rtl/>
        </w:rPr>
        <w:t>حقیقیه</w:t>
      </w:r>
      <w:r>
        <w:rPr>
          <w:rtl/>
        </w:rPr>
        <w:t xml:space="preserve"> </w:t>
      </w:r>
      <w:r>
        <w:rPr>
          <w:rFonts w:hint="cs"/>
          <w:rtl/>
        </w:rPr>
        <w:t>بودن</w:t>
      </w:r>
      <w:r>
        <w:rPr>
          <w:rtl/>
        </w:rPr>
        <w:t xml:space="preserve"> </w:t>
      </w:r>
      <w:r>
        <w:rPr>
          <w:rFonts w:hint="cs"/>
          <w:rtl/>
        </w:rPr>
        <w:t>خارج</w:t>
      </w:r>
      <w:r>
        <w:rPr>
          <w:rtl/>
        </w:rPr>
        <w:t xml:space="preserve"> </w:t>
      </w:r>
      <w:r>
        <w:rPr>
          <w:rFonts w:hint="cs"/>
          <w:rtl/>
        </w:rPr>
        <w:t>می‌کند</w:t>
      </w:r>
      <w:r>
        <w:rPr>
          <w:rtl/>
        </w:rPr>
        <w:t xml:space="preserve"> </w:t>
      </w:r>
      <w:r>
        <w:rPr>
          <w:rFonts w:hint="cs"/>
          <w:rtl/>
        </w:rPr>
        <w:t>و</w:t>
      </w:r>
      <w:r>
        <w:rPr>
          <w:rtl/>
        </w:rPr>
        <w:t xml:space="preserve"> </w:t>
      </w:r>
      <w:r>
        <w:rPr>
          <w:rFonts w:hint="cs"/>
          <w:rtl/>
        </w:rPr>
        <w:t>به</w:t>
      </w:r>
      <w:r>
        <w:rPr>
          <w:rtl/>
        </w:rPr>
        <w:t xml:space="preserve"> </w:t>
      </w:r>
      <w:r>
        <w:rPr>
          <w:rFonts w:hint="cs"/>
          <w:rtl/>
        </w:rPr>
        <w:t>سمت</w:t>
      </w:r>
      <w:r>
        <w:rPr>
          <w:rtl/>
        </w:rPr>
        <w:t xml:space="preserve"> </w:t>
      </w:r>
      <w:r>
        <w:rPr>
          <w:rFonts w:hint="cs"/>
          <w:rtl/>
        </w:rPr>
        <w:t>خارجیه</w:t>
      </w:r>
      <w:r>
        <w:rPr>
          <w:rtl/>
        </w:rPr>
        <w:t xml:space="preserve"> </w:t>
      </w:r>
      <w:r>
        <w:rPr>
          <w:rFonts w:hint="cs"/>
          <w:rtl/>
        </w:rPr>
        <w:t>بودن</w:t>
      </w:r>
      <w:r>
        <w:rPr>
          <w:rtl/>
        </w:rPr>
        <w:t xml:space="preserve"> </w:t>
      </w:r>
      <w:r>
        <w:rPr>
          <w:rFonts w:hint="cs"/>
          <w:rtl/>
        </w:rPr>
        <w:t>می‌برد</w:t>
      </w:r>
      <w:r>
        <w:rPr>
          <w:rtl/>
        </w:rPr>
        <w:t>.</w:t>
      </w:r>
    </w:p>
    <w:p w:rsidR="00774176" w:rsidRDefault="00774176" w:rsidP="00AF4E26">
      <w:pPr>
        <w:rPr>
          <w:rtl/>
        </w:rPr>
      </w:pPr>
      <w:r>
        <w:rPr>
          <w:rFonts w:hint="cs"/>
          <w:rtl/>
        </w:rPr>
        <w:t>نتیجه</w:t>
      </w:r>
      <w:r>
        <w:rPr>
          <w:rtl/>
        </w:rPr>
        <w:t xml:space="preserve">: </w:t>
      </w:r>
      <w:r w:rsidR="004608E3">
        <w:rPr>
          <w:rFonts w:hint="cs"/>
          <w:rtl/>
        </w:rPr>
        <w:t>بنابراین</w:t>
      </w:r>
      <w:r>
        <w:rPr>
          <w:rtl/>
        </w:rPr>
        <w:t xml:space="preserve"> </w:t>
      </w:r>
      <w:r>
        <w:rPr>
          <w:rFonts w:hint="cs"/>
          <w:rtl/>
        </w:rPr>
        <w:t>تخصیصی</w:t>
      </w:r>
      <w:r>
        <w:rPr>
          <w:rtl/>
        </w:rPr>
        <w:t xml:space="preserve"> </w:t>
      </w:r>
      <w:r>
        <w:rPr>
          <w:rFonts w:hint="cs"/>
          <w:rtl/>
        </w:rPr>
        <w:t>که</w:t>
      </w:r>
      <w:r>
        <w:rPr>
          <w:rtl/>
        </w:rPr>
        <w:t xml:space="preserve"> </w:t>
      </w:r>
      <w:r>
        <w:rPr>
          <w:rFonts w:hint="cs"/>
          <w:rtl/>
        </w:rPr>
        <w:t>صاحب</w:t>
      </w:r>
      <w:r>
        <w:rPr>
          <w:rtl/>
        </w:rPr>
        <w:t xml:space="preserve"> </w:t>
      </w:r>
      <w:r>
        <w:rPr>
          <w:rFonts w:hint="cs"/>
          <w:rtl/>
        </w:rPr>
        <w:t>فصول</w:t>
      </w:r>
      <w:r>
        <w:rPr>
          <w:rtl/>
        </w:rPr>
        <w:t xml:space="preserve"> </w:t>
      </w:r>
      <w:r>
        <w:rPr>
          <w:rFonts w:hint="cs"/>
          <w:rtl/>
        </w:rPr>
        <w:t>قائل</w:t>
      </w:r>
      <w:r>
        <w:rPr>
          <w:rtl/>
        </w:rPr>
        <w:t xml:space="preserve"> </w:t>
      </w:r>
      <w:r>
        <w:rPr>
          <w:rFonts w:hint="cs"/>
          <w:rtl/>
        </w:rPr>
        <w:t>شده</w:t>
      </w:r>
      <w:r>
        <w:rPr>
          <w:rtl/>
        </w:rPr>
        <w:t xml:space="preserve"> (</w:t>
      </w:r>
      <w:r>
        <w:rPr>
          <w:rFonts w:hint="cs"/>
          <w:rtl/>
        </w:rPr>
        <w:t>اختصاص</w:t>
      </w:r>
      <w:r>
        <w:rPr>
          <w:rtl/>
        </w:rPr>
        <w:t xml:space="preserve"> </w:t>
      </w:r>
      <w:r>
        <w:rPr>
          <w:rFonts w:hint="cs"/>
          <w:rtl/>
        </w:rPr>
        <w:t>به</w:t>
      </w:r>
      <w:r>
        <w:rPr>
          <w:rtl/>
        </w:rPr>
        <w:t xml:space="preserve"> </w:t>
      </w:r>
      <w:r>
        <w:rPr>
          <w:rFonts w:hint="cs"/>
          <w:rtl/>
        </w:rPr>
        <w:t>موجودین</w:t>
      </w:r>
      <w:r>
        <w:rPr>
          <w:rtl/>
        </w:rPr>
        <w:t xml:space="preserve"> </w:t>
      </w:r>
      <w:r>
        <w:rPr>
          <w:rFonts w:hint="cs"/>
          <w:rtl/>
        </w:rPr>
        <w:t>در</w:t>
      </w:r>
      <w:r>
        <w:rPr>
          <w:rtl/>
        </w:rPr>
        <w:t xml:space="preserve"> </w:t>
      </w:r>
      <w:r>
        <w:rPr>
          <w:rFonts w:hint="cs"/>
          <w:rtl/>
        </w:rPr>
        <w:t>زمان</w:t>
      </w:r>
      <w:r>
        <w:rPr>
          <w:rtl/>
        </w:rPr>
        <w:t xml:space="preserve"> </w:t>
      </w:r>
      <w:r>
        <w:rPr>
          <w:rFonts w:hint="cs"/>
          <w:rtl/>
        </w:rPr>
        <w:t>شریعت</w:t>
      </w:r>
      <w:r>
        <w:rPr>
          <w:rtl/>
        </w:rPr>
        <w:t xml:space="preserve"> </w:t>
      </w:r>
      <w:r>
        <w:rPr>
          <w:rFonts w:hint="cs"/>
          <w:rtl/>
        </w:rPr>
        <w:t>گذشته</w:t>
      </w:r>
      <w:r>
        <w:rPr>
          <w:rtl/>
        </w:rPr>
        <w:t>)</w:t>
      </w:r>
      <w:r>
        <w:rPr>
          <w:rFonts w:hint="cs"/>
          <w:rtl/>
        </w:rPr>
        <w:t>،</w:t>
      </w:r>
      <w:r>
        <w:rPr>
          <w:rtl/>
        </w:rPr>
        <w:t xml:space="preserve"> </w:t>
      </w:r>
      <w:r>
        <w:rPr>
          <w:rFonts w:hint="cs"/>
          <w:rtl/>
        </w:rPr>
        <w:t>از</w:t>
      </w:r>
      <w:r>
        <w:rPr>
          <w:rtl/>
        </w:rPr>
        <w:t xml:space="preserve"> </w:t>
      </w:r>
      <w:r>
        <w:rPr>
          <w:rFonts w:hint="cs"/>
          <w:rtl/>
        </w:rPr>
        <w:t>نوع</w:t>
      </w:r>
      <w:r>
        <w:rPr>
          <w:rtl/>
        </w:rPr>
        <w:t xml:space="preserve"> </w:t>
      </w:r>
      <w:r>
        <w:rPr>
          <w:rFonts w:hint="cs"/>
          <w:rtl/>
        </w:rPr>
        <w:t>تخصیص‌های</w:t>
      </w:r>
      <w:r>
        <w:rPr>
          <w:rtl/>
        </w:rPr>
        <w:t xml:space="preserve"> </w:t>
      </w:r>
      <w:r>
        <w:rPr>
          <w:rFonts w:hint="cs"/>
          <w:rtl/>
        </w:rPr>
        <w:t>عادی</w:t>
      </w:r>
      <w:r>
        <w:rPr>
          <w:rtl/>
        </w:rPr>
        <w:t xml:space="preserve"> </w:t>
      </w:r>
      <w:r>
        <w:rPr>
          <w:rFonts w:hint="cs"/>
          <w:rtl/>
        </w:rPr>
        <w:t>و</w:t>
      </w:r>
      <w:r>
        <w:rPr>
          <w:rtl/>
        </w:rPr>
        <w:t xml:space="preserve"> </w:t>
      </w:r>
      <w:r>
        <w:rPr>
          <w:rFonts w:hint="cs"/>
          <w:rtl/>
        </w:rPr>
        <w:t>قابل</w:t>
      </w:r>
      <w:r>
        <w:rPr>
          <w:rtl/>
        </w:rPr>
        <w:t xml:space="preserve"> </w:t>
      </w:r>
      <w:r>
        <w:rPr>
          <w:rFonts w:hint="cs"/>
          <w:rtl/>
        </w:rPr>
        <w:t>جمع</w:t>
      </w:r>
      <w:r>
        <w:rPr>
          <w:rtl/>
        </w:rPr>
        <w:t xml:space="preserve"> </w:t>
      </w:r>
      <w:r>
        <w:rPr>
          <w:rFonts w:hint="cs"/>
          <w:rtl/>
        </w:rPr>
        <w:t>با</w:t>
      </w:r>
      <w:r>
        <w:rPr>
          <w:rtl/>
        </w:rPr>
        <w:t xml:space="preserve"> </w:t>
      </w:r>
      <w:r>
        <w:rPr>
          <w:rFonts w:hint="cs"/>
          <w:rtl/>
        </w:rPr>
        <w:t>حقیقیه</w:t>
      </w:r>
      <w:r>
        <w:rPr>
          <w:rtl/>
        </w:rPr>
        <w:t xml:space="preserve"> </w:t>
      </w:r>
      <w:r>
        <w:rPr>
          <w:rFonts w:hint="cs"/>
          <w:rtl/>
        </w:rPr>
        <w:t>بودن</w:t>
      </w:r>
      <w:r>
        <w:rPr>
          <w:rtl/>
        </w:rPr>
        <w:t xml:space="preserve"> </w:t>
      </w:r>
      <w:r>
        <w:rPr>
          <w:rFonts w:hint="cs"/>
          <w:rtl/>
        </w:rPr>
        <w:t>نیست</w:t>
      </w:r>
      <w:r w:rsidR="00AF4E26">
        <w:rPr>
          <w:rFonts w:hint="cs"/>
          <w:rtl/>
        </w:rPr>
        <w:t>،</w:t>
      </w:r>
      <w:r>
        <w:rPr>
          <w:rtl/>
        </w:rPr>
        <w:t xml:space="preserve"> </w:t>
      </w:r>
      <w:r>
        <w:rPr>
          <w:rFonts w:hint="cs"/>
          <w:rtl/>
        </w:rPr>
        <w:t>این</w:t>
      </w:r>
      <w:r>
        <w:rPr>
          <w:rtl/>
        </w:rPr>
        <w:t xml:space="preserve"> </w:t>
      </w:r>
      <w:r>
        <w:rPr>
          <w:rFonts w:hint="cs"/>
          <w:rtl/>
        </w:rPr>
        <w:t>تخصیص،</w:t>
      </w:r>
      <w:r>
        <w:rPr>
          <w:rtl/>
        </w:rPr>
        <w:t xml:space="preserve"> </w:t>
      </w:r>
      <w:r>
        <w:rPr>
          <w:rFonts w:hint="cs"/>
          <w:rtl/>
        </w:rPr>
        <w:t>بر</w:t>
      </w:r>
      <w:r>
        <w:rPr>
          <w:rtl/>
        </w:rPr>
        <w:t xml:space="preserve"> </w:t>
      </w:r>
      <w:r>
        <w:rPr>
          <w:rFonts w:hint="cs"/>
          <w:rtl/>
        </w:rPr>
        <w:t>پایه</w:t>
      </w:r>
      <w:r>
        <w:rPr>
          <w:rtl/>
        </w:rPr>
        <w:t xml:space="preserve"> </w:t>
      </w:r>
      <w:r>
        <w:rPr>
          <w:rFonts w:hint="cs"/>
          <w:rtl/>
        </w:rPr>
        <w:t>تفکیک</w:t>
      </w:r>
      <w:r>
        <w:rPr>
          <w:rtl/>
        </w:rPr>
        <w:t xml:space="preserve"> </w:t>
      </w:r>
      <w:r>
        <w:rPr>
          <w:rFonts w:hint="cs"/>
          <w:rtl/>
        </w:rPr>
        <w:t>میان</w:t>
      </w:r>
      <w:r>
        <w:rPr>
          <w:rtl/>
        </w:rPr>
        <w:t xml:space="preserve"> </w:t>
      </w:r>
      <w:r w:rsidR="00805812">
        <w:rPr>
          <w:rtl/>
        </w:rPr>
        <w:t>(</w:t>
      </w:r>
      <w:r>
        <w:rPr>
          <w:rFonts w:hint="cs"/>
          <w:rtl/>
        </w:rPr>
        <w:t>قبل</w:t>
      </w:r>
      <w:r w:rsidR="00805812">
        <w:rPr>
          <w:rFonts w:hint="eastAsia"/>
          <w:rtl/>
        </w:rPr>
        <w:t>)</w:t>
      </w:r>
      <w:r>
        <w:rPr>
          <w:rtl/>
        </w:rPr>
        <w:t xml:space="preserve"> </w:t>
      </w:r>
      <w:r>
        <w:rPr>
          <w:rFonts w:hint="cs"/>
          <w:rtl/>
        </w:rPr>
        <w:t>و</w:t>
      </w:r>
      <w:r>
        <w:rPr>
          <w:rtl/>
        </w:rPr>
        <w:t xml:space="preserve"> </w:t>
      </w:r>
      <w:r w:rsidR="00805812">
        <w:rPr>
          <w:rtl/>
        </w:rPr>
        <w:t>(</w:t>
      </w:r>
      <w:r>
        <w:rPr>
          <w:rFonts w:hint="cs"/>
          <w:rtl/>
        </w:rPr>
        <w:t>بعد</w:t>
      </w:r>
      <w:r w:rsidR="00805812">
        <w:rPr>
          <w:rFonts w:hint="eastAsia"/>
          <w:rtl/>
        </w:rPr>
        <w:t>)</w:t>
      </w:r>
      <w:r>
        <w:rPr>
          <w:rtl/>
        </w:rPr>
        <w:t xml:space="preserve"> </w:t>
      </w:r>
      <w:r>
        <w:rPr>
          <w:rFonts w:hint="cs"/>
          <w:rtl/>
        </w:rPr>
        <w:t>در</w:t>
      </w:r>
      <w:r>
        <w:rPr>
          <w:rtl/>
        </w:rPr>
        <w:t xml:space="preserve"> </w:t>
      </w:r>
      <w:r>
        <w:rPr>
          <w:rFonts w:hint="cs"/>
          <w:rtl/>
        </w:rPr>
        <w:t>زمان</w:t>
      </w:r>
      <w:r>
        <w:rPr>
          <w:rtl/>
        </w:rPr>
        <w:t xml:space="preserve"> </w:t>
      </w:r>
      <w:r>
        <w:rPr>
          <w:rFonts w:hint="cs"/>
          <w:rtl/>
        </w:rPr>
        <w:t>استوار</w:t>
      </w:r>
      <w:r>
        <w:rPr>
          <w:rtl/>
        </w:rPr>
        <w:t xml:space="preserve"> </w:t>
      </w:r>
      <w:r>
        <w:rPr>
          <w:rFonts w:hint="cs"/>
          <w:rtl/>
        </w:rPr>
        <w:t>است</w:t>
      </w:r>
      <w:r>
        <w:rPr>
          <w:rtl/>
        </w:rPr>
        <w:t xml:space="preserve"> </w:t>
      </w:r>
      <w:r>
        <w:rPr>
          <w:rFonts w:hint="cs"/>
          <w:rtl/>
        </w:rPr>
        <w:t>و</w:t>
      </w:r>
      <w:r>
        <w:rPr>
          <w:rtl/>
        </w:rPr>
        <w:t xml:space="preserve"> </w:t>
      </w:r>
      <w:r>
        <w:rPr>
          <w:rFonts w:hint="cs"/>
          <w:rtl/>
        </w:rPr>
        <w:t>قضیه</w:t>
      </w:r>
      <w:r>
        <w:rPr>
          <w:rtl/>
        </w:rPr>
        <w:t xml:space="preserve"> </w:t>
      </w:r>
      <w:r>
        <w:rPr>
          <w:rFonts w:hint="cs"/>
          <w:rtl/>
        </w:rPr>
        <w:t>حقیقیه</w:t>
      </w:r>
      <w:r>
        <w:rPr>
          <w:rtl/>
        </w:rPr>
        <w:t xml:space="preserve"> </w:t>
      </w:r>
      <w:r>
        <w:rPr>
          <w:rFonts w:hint="cs"/>
          <w:rtl/>
        </w:rPr>
        <w:t>دقیقاً</w:t>
      </w:r>
      <w:r>
        <w:rPr>
          <w:rtl/>
        </w:rPr>
        <w:t xml:space="preserve"> </w:t>
      </w:r>
      <w:r>
        <w:rPr>
          <w:rFonts w:hint="cs"/>
          <w:rtl/>
        </w:rPr>
        <w:t>برای</w:t>
      </w:r>
      <w:r>
        <w:rPr>
          <w:rtl/>
        </w:rPr>
        <w:t xml:space="preserve"> </w:t>
      </w:r>
      <w:r>
        <w:rPr>
          <w:rFonts w:hint="cs"/>
          <w:rtl/>
        </w:rPr>
        <w:t>نفی</w:t>
      </w:r>
      <w:r>
        <w:rPr>
          <w:rtl/>
        </w:rPr>
        <w:t xml:space="preserve"> </w:t>
      </w:r>
      <w:r>
        <w:rPr>
          <w:rFonts w:hint="cs"/>
          <w:rtl/>
        </w:rPr>
        <w:t>همین</w:t>
      </w:r>
      <w:r>
        <w:rPr>
          <w:rtl/>
        </w:rPr>
        <w:t xml:space="preserve"> </w:t>
      </w:r>
      <w:r>
        <w:rPr>
          <w:rFonts w:hint="cs"/>
          <w:rtl/>
        </w:rPr>
        <w:t>تفکیک</w:t>
      </w:r>
      <w:r>
        <w:rPr>
          <w:rtl/>
        </w:rPr>
        <w:t xml:space="preserve"> </w:t>
      </w:r>
      <w:r>
        <w:rPr>
          <w:rFonts w:hint="cs"/>
          <w:rtl/>
        </w:rPr>
        <w:t>آمده</w:t>
      </w:r>
      <w:r>
        <w:rPr>
          <w:rtl/>
        </w:rPr>
        <w:t xml:space="preserve"> </w:t>
      </w:r>
      <w:r>
        <w:rPr>
          <w:rFonts w:hint="cs"/>
          <w:rtl/>
        </w:rPr>
        <w:t>است</w:t>
      </w:r>
      <w:r w:rsidR="00AF4E26">
        <w:rPr>
          <w:rFonts w:hint="cs"/>
          <w:rtl/>
        </w:rPr>
        <w:t>،</w:t>
      </w:r>
      <w:r>
        <w:rPr>
          <w:rtl/>
        </w:rPr>
        <w:t xml:space="preserve"> </w:t>
      </w:r>
      <w:r>
        <w:rPr>
          <w:rFonts w:hint="cs"/>
          <w:rtl/>
        </w:rPr>
        <w:t>پس</w:t>
      </w:r>
      <w:r>
        <w:rPr>
          <w:rtl/>
        </w:rPr>
        <w:t xml:space="preserve"> </w:t>
      </w:r>
      <w:r>
        <w:rPr>
          <w:rFonts w:hint="cs"/>
          <w:rtl/>
        </w:rPr>
        <w:t>دفاع</w:t>
      </w:r>
      <w:r>
        <w:rPr>
          <w:rtl/>
        </w:rPr>
        <w:t xml:space="preserve"> </w:t>
      </w:r>
      <w:r w:rsidR="00BB320C">
        <w:rPr>
          <w:rFonts w:hint="cs"/>
          <w:rtl/>
        </w:rPr>
        <w:t xml:space="preserve"> آیت الله</w:t>
      </w:r>
      <w:r>
        <w:rPr>
          <w:rtl/>
        </w:rPr>
        <w:t xml:space="preserve"> </w:t>
      </w:r>
      <w:r>
        <w:rPr>
          <w:rFonts w:hint="cs"/>
          <w:rtl/>
        </w:rPr>
        <w:t>خویی</w:t>
      </w:r>
      <w:r>
        <w:rPr>
          <w:rtl/>
        </w:rPr>
        <w:t xml:space="preserve"> </w:t>
      </w:r>
      <w:r>
        <w:rPr>
          <w:rFonts w:hint="cs"/>
          <w:rtl/>
        </w:rPr>
        <w:t>از</w:t>
      </w:r>
      <w:r>
        <w:rPr>
          <w:rtl/>
        </w:rPr>
        <w:t xml:space="preserve"> </w:t>
      </w:r>
      <w:r>
        <w:rPr>
          <w:rFonts w:hint="cs"/>
          <w:rtl/>
        </w:rPr>
        <w:t>صاحب</w:t>
      </w:r>
      <w:r>
        <w:rPr>
          <w:rtl/>
        </w:rPr>
        <w:t xml:space="preserve"> </w:t>
      </w:r>
      <w:r>
        <w:rPr>
          <w:rFonts w:hint="cs"/>
          <w:rtl/>
        </w:rPr>
        <w:t>فصول</w:t>
      </w:r>
      <w:r>
        <w:rPr>
          <w:rtl/>
        </w:rPr>
        <w:t xml:space="preserve"> </w:t>
      </w:r>
      <w:r>
        <w:rPr>
          <w:rFonts w:hint="cs"/>
          <w:rtl/>
        </w:rPr>
        <w:t>در</w:t>
      </w:r>
      <w:r>
        <w:rPr>
          <w:rtl/>
        </w:rPr>
        <w:t xml:space="preserve"> </w:t>
      </w:r>
      <w:r>
        <w:rPr>
          <w:rFonts w:hint="cs"/>
          <w:rtl/>
        </w:rPr>
        <w:t>این</w:t>
      </w:r>
      <w:r>
        <w:rPr>
          <w:rtl/>
        </w:rPr>
        <w:t xml:space="preserve"> </w:t>
      </w:r>
      <w:r>
        <w:rPr>
          <w:rFonts w:hint="cs"/>
          <w:rtl/>
        </w:rPr>
        <w:t>مورد</w:t>
      </w:r>
      <w:r>
        <w:rPr>
          <w:rtl/>
        </w:rPr>
        <w:t xml:space="preserve"> </w:t>
      </w:r>
      <w:r>
        <w:rPr>
          <w:rFonts w:hint="cs"/>
          <w:rtl/>
        </w:rPr>
        <w:t>خاص</w:t>
      </w:r>
      <w:r>
        <w:rPr>
          <w:rtl/>
        </w:rPr>
        <w:t xml:space="preserve"> </w:t>
      </w:r>
      <w:r>
        <w:rPr>
          <w:rFonts w:hint="cs"/>
          <w:rtl/>
        </w:rPr>
        <w:t>قابل</w:t>
      </w:r>
      <w:r>
        <w:rPr>
          <w:rtl/>
        </w:rPr>
        <w:t xml:space="preserve"> </w:t>
      </w:r>
      <w:r>
        <w:rPr>
          <w:rFonts w:hint="cs"/>
          <w:rtl/>
        </w:rPr>
        <w:t>قبول</w:t>
      </w:r>
      <w:r>
        <w:rPr>
          <w:rtl/>
        </w:rPr>
        <w:t xml:space="preserve"> </w:t>
      </w:r>
      <w:r>
        <w:rPr>
          <w:rFonts w:hint="cs"/>
          <w:rtl/>
        </w:rPr>
        <w:t>نیست</w:t>
      </w:r>
      <w:r>
        <w:rPr>
          <w:rtl/>
        </w:rPr>
        <w:t xml:space="preserve"> </w:t>
      </w:r>
      <w:r>
        <w:rPr>
          <w:rFonts w:hint="cs"/>
          <w:rtl/>
        </w:rPr>
        <w:t>و</w:t>
      </w:r>
      <w:r>
        <w:rPr>
          <w:rtl/>
        </w:rPr>
        <w:t xml:space="preserve"> </w:t>
      </w:r>
      <w:r>
        <w:rPr>
          <w:rFonts w:hint="cs"/>
          <w:rtl/>
        </w:rPr>
        <w:t>اشکال</w:t>
      </w:r>
      <w:r>
        <w:rPr>
          <w:rtl/>
        </w:rPr>
        <w:t xml:space="preserve"> </w:t>
      </w:r>
      <w:r>
        <w:rPr>
          <w:rFonts w:hint="cs"/>
          <w:rtl/>
        </w:rPr>
        <w:t>مرحوم</w:t>
      </w:r>
      <w:r>
        <w:rPr>
          <w:rtl/>
        </w:rPr>
        <w:t xml:space="preserve"> </w:t>
      </w:r>
      <w:r>
        <w:rPr>
          <w:rFonts w:hint="cs"/>
          <w:rtl/>
        </w:rPr>
        <w:t>شیخ</w:t>
      </w:r>
      <w:r>
        <w:rPr>
          <w:rtl/>
        </w:rPr>
        <w:t xml:space="preserve"> </w:t>
      </w:r>
      <w:r>
        <w:rPr>
          <w:rFonts w:hint="cs"/>
          <w:rtl/>
        </w:rPr>
        <w:t>انصاری</w:t>
      </w:r>
      <w:r>
        <w:rPr>
          <w:rtl/>
        </w:rPr>
        <w:t xml:space="preserve"> </w:t>
      </w:r>
      <w:r>
        <w:rPr>
          <w:rFonts w:hint="cs"/>
          <w:rtl/>
        </w:rPr>
        <w:t>بر</w:t>
      </w:r>
      <w:r>
        <w:rPr>
          <w:rtl/>
        </w:rPr>
        <w:t xml:space="preserve"> </w:t>
      </w:r>
      <w:r>
        <w:rPr>
          <w:rFonts w:hint="cs"/>
          <w:rtl/>
        </w:rPr>
        <w:t>صاحب</w:t>
      </w:r>
      <w:r>
        <w:rPr>
          <w:rtl/>
        </w:rPr>
        <w:t xml:space="preserve"> </w:t>
      </w:r>
      <w:r>
        <w:rPr>
          <w:rFonts w:hint="cs"/>
          <w:rtl/>
        </w:rPr>
        <w:t>فصول</w:t>
      </w:r>
      <w:r>
        <w:rPr>
          <w:rtl/>
        </w:rPr>
        <w:t xml:space="preserve"> </w:t>
      </w:r>
      <w:r>
        <w:rPr>
          <w:rFonts w:hint="cs"/>
          <w:rtl/>
        </w:rPr>
        <w:t>وارد</w:t>
      </w:r>
      <w:r>
        <w:rPr>
          <w:rtl/>
        </w:rPr>
        <w:t xml:space="preserve"> </w:t>
      </w:r>
      <w:r>
        <w:rPr>
          <w:rFonts w:hint="cs"/>
          <w:rtl/>
        </w:rPr>
        <w:t>باقی</w:t>
      </w:r>
      <w:r>
        <w:rPr>
          <w:rtl/>
        </w:rPr>
        <w:t xml:space="preserve"> </w:t>
      </w:r>
      <w:r>
        <w:rPr>
          <w:rFonts w:hint="cs"/>
          <w:rtl/>
        </w:rPr>
        <w:t>می‌ماند</w:t>
      </w:r>
      <w:r>
        <w:rPr>
          <w:rtl/>
        </w:rPr>
        <w:t xml:space="preserve">. </w:t>
      </w:r>
    </w:p>
    <w:p w:rsidR="00E64E68" w:rsidRDefault="00E64E68" w:rsidP="0044477C">
      <w:r>
        <w:br w:type="page"/>
      </w:r>
    </w:p>
    <w:p w:rsidR="00E64E68" w:rsidRDefault="00E64E68" w:rsidP="00781346">
      <w:pPr>
        <w:pStyle w:val="NoSpacing"/>
        <w:rPr>
          <w:rtl/>
        </w:rPr>
      </w:pPr>
      <w:bookmarkStart w:id="9" w:name="_Toc235260506"/>
      <w:r>
        <w:rPr>
          <w:rFonts w:hint="cs"/>
          <w:rtl/>
        </w:rPr>
        <w:lastRenderedPageBreak/>
        <w:t xml:space="preserve">جلسه </w:t>
      </w:r>
      <w:r w:rsidR="00A320C1">
        <w:rPr>
          <w:rFonts w:hint="cs"/>
          <w:rtl/>
        </w:rPr>
        <w:t>پنجم</w:t>
      </w:r>
      <w:bookmarkEnd w:id="9"/>
    </w:p>
    <w:p w:rsidR="009A5F50" w:rsidRDefault="00837894" w:rsidP="00781346">
      <w:pPr>
        <w:pStyle w:val="Heading1"/>
        <w:rPr>
          <w:rtl/>
        </w:rPr>
      </w:pPr>
      <w:bookmarkStart w:id="10" w:name="_Toc235260507"/>
      <w:r>
        <w:rPr>
          <w:rFonts w:hint="cs"/>
          <w:rtl/>
        </w:rPr>
        <w:t>تنبیهات استصحاب/ادامه تنبیه نهم(استصحاب</w:t>
      </w:r>
      <w:r>
        <w:rPr>
          <w:rtl/>
        </w:rPr>
        <w:t xml:space="preserve"> </w:t>
      </w:r>
      <w:r>
        <w:rPr>
          <w:rFonts w:hint="cs"/>
          <w:rtl/>
        </w:rPr>
        <w:t>احکام</w:t>
      </w:r>
      <w:r>
        <w:rPr>
          <w:rtl/>
        </w:rPr>
        <w:t xml:space="preserve"> </w:t>
      </w:r>
      <w:r>
        <w:rPr>
          <w:rFonts w:hint="cs"/>
          <w:rtl/>
        </w:rPr>
        <w:t>شرایع</w:t>
      </w:r>
      <w:r>
        <w:rPr>
          <w:rtl/>
        </w:rPr>
        <w:t xml:space="preserve"> </w:t>
      </w:r>
      <w:r>
        <w:rPr>
          <w:rFonts w:hint="cs"/>
          <w:rtl/>
        </w:rPr>
        <w:t>سابقه)/</w:t>
      </w:r>
      <w:r w:rsidR="00774176">
        <w:rPr>
          <w:rFonts w:hint="cs"/>
          <w:rtl/>
        </w:rPr>
        <w:t>ادامه</w:t>
      </w:r>
      <w:r w:rsidR="00774176">
        <w:rPr>
          <w:rtl/>
        </w:rPr>
        <w:t xml:space="preserve"> </w:t>
      </w:r>
      <w:r w:rsidR="00774176">
        <w:rPr>
          <w:rFonts w:hint="cs"/>
          <w:rtl/>
        </w:rPr>
        <w:t>بررسی</w:t>
      </w:r>
      <w:r w:rsidR="00774176">
        <w:rPr>
          <w:rtl/>
        </w:rPr>
        <w:t xml:space="preserve"> </w:t>
      </w:r>
      <w:r w:rsidR="00774176">
        <w:rPr>
          <w:rFonts w:hint="cs"/>
          <w:rtl/>
        </w:rPr>
        <w:t>اشکال</w:t>
      </w:r>
      <w:r w:rsidR="00774176">
        <w:rPr>
          <w:rtl/>
        </w:rPr>
        <w:t xml:space="preserve"> </w:t>
      </w:r>
      <w:r w:rsidR="00774176">
        <w:rPr>
          <w:rFonts w:hint="cs"/>
          <w:rtl/>
        </w:rPr>
        <w:t>صاحب</w:t>
      </w:r>
      <w:r w:rsidR="00774176">
        <w:rPr>
          <w:rtl/>
        </w:rPr>
        <w:t xml:space="preserve"> </w:t>
      </w:r>
      <w:r w:rsidR="00774176">
        <w:rPr>
          <w:rFonts w:hint="cs"/>
          <w:rtl/>
        </w:rPr>
        <w:t>فصول</w:t>
      </w:r>
      <w:r w:rsidR="00774176">
        <w:rPr>
          <w:rtl/>
        </w:rPr>
        <w:t xml:space="preserve"> </w:t>
      </w:r>
      <w:r w:rsidR="00774176">
        <w:rPr>
          <w:rFonts w:hint="cs"/>
          <w:rtl/>
        </w:rPr>
        <w:t>بر</w:t>
      </w:r>
      <w:r w:rsidR="00774176">
        <w:rPr>
          <w:rtl/>
        </w:rPr>
        <w:t xml:space="preserve"> </w:t>
      </w:r>
      <w:r w:rsidR="00774176">
        <w:rPr>
          <w:rFonts w:hint="cs"/>
          <w:rtl/>
        </w:rPr>
        <w:t>استصحاب</w:t>
      </w:r>
      <w:r w:rsidR="00774176">
        <w:rPr>
          <w:rtl/>
        </w:rPr>
        <w:t xml:space="preserve"> </w:t>
      </w:r>
      <w:r w:rsidR="00774176">
        <w:rPr>
          <w:rFonts w:hint="cs"/>
          <w:rtl/>
        </w:rPr>
        <w:t>احکام</w:t>
      </w:r>
      <w:r w:rsidR="00774176">
        <w:rPr>
          <w:rtl/>
        </w:rPr>
        <w:t xml:space="preserve"> </w:t>
      </w:r>
      <w:r w:rsidR="00774176">
        <w:rPr>
          <w:rFonts w:hint="cs"/>
          <w:rtl/>
        </w:rPr>
        <w:t>شرایع</w:t>
      </w:r>
      <w:r w:rsidR="00774176">
        <w:rPr>
          <w:rtl/>
        </w:rPr>
        <w:t xml:space="preserve"> </w:t>
      </w:r>
      <w:r w:rsidR="00774176">
        <w:rPr>
          <w:rFonts w:hint="cs"/>
          <w:rtl/>
        </w:rPr>
        <w:t>سابقه</w:t>
      </w:r>
      <w:bookmarkEnd w:id="10"/>
      <w:r w:rsidR="00774176">
        <w:rPr>
          <w:rtl/>
        </w:rPr>
        <w:t xml:space="preserve"> </w:t>
      </w:r>
    </w:p>
    <w:p w:rsidR="00774176" w:rsidRDefault="00774176" w:rsidP="0044477C">
      <w:pPr>
        <w:rPr>
          <w:rtl/>
        </w:rPr>
      </w:pPr>
      <w:r>
        <w:rPr>
          <w:rFonts w:hint="cs"/>
          <w:rtl/>
        </w:rPr>
        <w:t>بیان</w:t>
      </w:r>
      <w:r>
        <w:rPr>
          <w:rtl/>
        </w:rPr>
        <w:t xml:space="preserve"> </w:t>
      </w:r>
      <w:r>
        <w:rPr>
          <w:rFonts w:hint="cs"/>
          <w:rtl/>
        </w:rPr>
        <w:t>اشکال</w:t>
      </w:r>
      <w:r>
        <w:rPr>
          <w:rtl/>
        </w:rPr>
        <w:t xml:space="preserve"> </w:t>
      </w:r>
      <w:r>
        <w:rPr>
          <w:rFonts w:hint="cs"/>
          <w:rtl/>
        </w:rPr>
        <w:t>سوم</w:t>
      </w:r>
      <w:r>
        <w:rPr>
          <w:rtl/>
        </w:rPr>
        <w:t xml:space="preserve"> </w:t>
      </w:r>
      <w:r>
        <w:rPr>
          <w:rFonts w:hint="cs"/>
          <w:rtl/>
        </w:rPr>
        <w:t>صاحب</w:t>
      </w:r>
      <w:r>
        <w:rPr>
          <w:rtl/>
        </w:rPr>
        <w:t xml:space="preserve"> </w:t>
      </w:r>
      <w:r>
        <w:rPr>
          <w:rFonts w:hint="cs"/>
          <w:rtl/>
        </w:rPr>
        <w:t>فصول</w:t>
      </w:r>
      <w:r>
        <w:rPr>
          <w:rtl/>
        </w:rPr>
        <w:t xml:space="preserve"> (</w:t>
      </w:r>
      <w:r>
        <w:rPr>
          <w:rFonts w:hint="cs"/>
          <w:rtl/>
        </w:rPr>
        <w:t>اختلال</w:t>
      </w:r>
      <w:r>
        <w:rPr>
          <w:rtl/>
        </w:rPr>
        <w:t xml:space="preserve"> </w:t>
      </w:r>
      <w:r>
        <w:rPr>
          <w:rFonts w:hint="cs"/>
          <w:rtl/>
        </w:rPr>
        <w:t>رکن</w:t>
      </w:r>
      <w:r>
        <w:rPr>
          <w:rtl/>
        </w:rPr>
        <w:t xml:space="preserve"> </w:t>
      </w:r>
      <w:r>
        <w:rPr>
          <w:rFonts w:hint="cs"/>
          <w:rtl/>
        </w:rPr>
        <w:t>دوم</w:t>
      </w:r>
      <w:r>
        <w:rPr>
          <w:rtl/>
        </w:rPr>
        <w:t xml:space="preserve"> </w:t>
      </w:r>
      <w:r>
        <w:rPr>
          <w:rFonts w:hint="cs"/>
          <w:rtl/>
        </w:rPr>
        <w:t>استصحاب</w:t>
      </w:r>
      <w:r>
        <w:rPr>
          <w:rtl/>
        </w:rPr>
        <w:t xml:space="preserve"> (</w:t>
      </w:r>
      <w:r>
        <w:rPr>
          <w:rFonts w:hint="cs"/>
          <w:rtl/>
        </w:rPr>
        <w:t>شک</w:t>
      </w:r>
      <w:r>
        <w:rPr>
          <w:rtl/>
        </w:rPr>
        <w:t xml:space="preserve"> </w:t>
      </w:r>
      <w:r>
        <w:rPr>
          <w:rFonts w:hint="cs"/>
          <w:rtl/>
        </w:rPr>
        <w:t>لاحق</w:t>
      </w:r>
      <w:r>
        <w:rPr>
          <w:rtl/>
        </w:rPr>
        <w:t xml:space="preserve">) </w:t>
      </w:r>
      <w:r>
        <w:rPr>
          <w:rFonts w:hint="cs"/>
          <w:rtl/>
        </w:rPr>
        <w:t>است</w:t>
      </w:r>
      <w:r w:rsidR="00B91238">
        <w:rPr>
          <w:rFonts w:hint="cs"/>
          <w:rtl/>
        </w:rPr>
        <w:t>)</w:t>
      </w:r>
    </w:p>
    <w:p w:rsidR="009A5F50" w:rsidRDefault="00774176" w:rsidP="00AF4E26">
      <w:pPr>
        <w:rPr>
          <w:rtl/>
        </w:rPr>
      </w:pPr>
      <w:r>
        <w:rPr>
          <w:rFonts w:hint="cs"/>
          <w:rtl/>
        </w:rPr>
        <w:t>مفاد</w:t>
      </w:r>
      <w:r>
        <w:rPr>
          <w:rtl/>
        </w:rPr>
        <w:t xml:space="preserve"> </w:t>
      </w:r>
      <w:r>
        <w:rPr>
          <w:rFonts w:hint="cs"/>
          <w:rtl/>
        </w:rPr>
        <w:t>اشکال</w:t>
      </w:r>
      <w:r>
        <w:rPr>
          <w:rtl/>
        </w:rPr>
        <w:t xml:space="preserve">: </w:t>
      </w:r>
      <w:r>
        <w:rPr>
          <w:rFonts w:hint="cs"/>
          <w:rtl/>
        </w:rPr>
        <w:t>شریعت</w:t>
      </w:r>
      <w:r>
        <w:rPr>
          <w:rtl/>
        </w:rPr>
        <w:t xml:space="preserve"> </w:t>
      </w:r>
      <w:r>
        <w:rPr>
          <w:rFonts w:hint="cs"/>
          <w:rtl/>
        </w:rPr>
        <w:t>اسلام،</w:t>
      </w:r>
      <w:r>
        <w:rPr>
          <w:rtl/>
        </w:rPr>
        <w:t xml:space="preserve"> </w:t>
      </w:r>
      <w:r>
        <w:rPr>
          <w:rFonts w:hint="cs"/>
          <w:rtl/>
        </w:rPr>
        <w:t>ناسخ</w:t>
      </w:r>
      <w:r>
        <w:rPr>
          <w:rtl/>
        </w:rPr>
        <w:t xml:space="preserve"> </w:t>
      </w:r>
      <w:r>
        <w:rPr>
          <w:rFonts w:hint="cs"/>
          <w:rtl/>
        </w:rPr>
        <w:t>شرایع</w:t>
      </w:r>
      <w:r>
        <w:rPr>
          <w:rtl/>
        </w:rPr>
        <w:t xml:space="preserve"> </w:t>
      </w:r>
      <w:r>
        <w:rPr>
          <w:rFonts w:hint="cs"/>
          <w:rtl/>
        </w:rPr>
        <w:t>گذشته</w:t>
      </w:r>
      <w:r>
        <w:rPr>
          <w:rtl/>
        </w:rPr>
        <w:t xml:space="preserve"> </w:t>
      </w:r>
      <w:r>
        <w:rPr>
          <w:rFonts w:hint="cs"/>
          <w:rtl/>
        </w:rPr>
        <w:t>است</w:t>
      </w:r>
      <w:r w:rsidR="00AF4E26">
        <w:rPr>
          <w:rFonts w:hint="cs"/>
          <w:rtl/>
        </w:rPr>
        <w:t>،</w:t>
      </w:r>
      <w:r>
        <w:rPr>
          <w:rtl/>
        </w:rPr>
        <w:t xml:space="preserve"> </w:t>
      </w:r>
      <w:r>
        <w:rPr>
          <w:rFonts w:hint="cs"/>
          <w:rtl/>
        </w:rPr>
        <w:t>این</w:t>
      </w:r>
      <w:r>
        <w:rPr>
          <w:rtl/>
        </w:rPr>
        <w:t xml:space="preserve"> </w:t>
      </w:r>
      <w:r>
        <w:rPr>
          <w:rFonts w:hint="cs"/>
          <w:rtl/>
        </w:rPr>
        <w:t>مطلب</w:t>
      </w:r>
      <w:r>
        <w:rPr>
          <w:rtl/>
        </w:rPr>
        <w:t xml:space="preserve"> </w:t>
      </w:r>
      <w:r>
        <w:rPr>
          <w:rFonts w:hint="cs"/>
          <w:rtl/>
        </w:rPr>
        <w:t>از</w:t>
      </w:r>
      <w:r>
        <w:rPr>
          <w:rtl/>
        </w:rPr>
        <w:t xml:space="preserve"> </w:t>
      </w:r>
      <w:r>
        <w:rPr>
          <w:rFonts w:hint="cs"/>
          <w:rtl/>
        </w:rPr>
        <w:t>مسلمات</w:t>
      </w:r>
      <w:r>
        <w:rPr>
          <w:rtl/>
        </w:rPr>
        <w:t xml:space="preserve"> </w:t>
      </w:r>
      <w:r>
        <w:rPr>
          <w:rFonts w:hint="cs"/>
          <w:rtl/>
        </w:rPr>
        <w:t>است</w:t>
      </w:r>
      <w:r w:rsidR="00AF4E26">
        <w:rPr>
          <w:rFonts w:hint="cs"/>
          <w:rtl/>
        </w:rPr>
        <w:t>،</w:t>
      </w:r>
      <w:r>
        <w:rPr>
          <w:rtl/>
        </w:rPr>
        <w:t xml:space="preserve"> </w:t>
      </w:r>
      <w:r>
        <w:rPr>
          <w:rFonts w:hint="cs"/>
          <w:rtl/>
        </w:rPr>
        <w:t>ما</w:t>
      </w:r>
      <w:r>
        <w:rPr>
          <w:rtl/>
        </w:rPr>
        <w:t xml:space="preserve"> </w:t>
      </w:r>
      <w:r>
        <w:rPr>
          <w:rFonts w:hint="cs"/>
          <w:rtl/>
        </w:rPr>
        <w:t>یقین</w:t>
      </w:r>
      <w:r>
        <w:rPr>
          <w:rtl/>
        </w:rPr>
        <w:t xml:space="preserve"> </w:t>
      </w:r>
      <w:r>
        <w:rPr>
          <w:rFonts w:hint="cs"/>
          <w:rtl/>
        </w:rPr>
        <w:t>داریم</w:t>
      </w:r>
      <w:r>
        <w:rPr>
          <w:rtl/>
        </w:rPr>
        <w:t xml:space="preserve"> </w:t>
      </w:r>
      <w:r>
        <w:rPr>
          <w:rFonts w:hint="cs"/>
          <w:rtl/>
        </w:rPr>
        <w:t>که</w:t>
      </w:r>
      <w:r>
        <w:rPr>
          <w:rtl/>
        </w:rPr>
        <w:t xml:space="preserve"> </w:t>
      </w:r>
      <w:r>
        <w:rPr>
          <w:rFonts w:hint="cs"/>
          <w:rtl/>
        </w:rPr>
        <w:t>شریعت</w:t>
      </w:r>
      <w:r>
        <w:rPr>
          <w:rtl/>
        </w:rPr>
        <w:t xml:space="preserve"> </w:t>
      </w:r>
      <w:r>
        <w:rPr>
          <w:rFonts w:hint="cs"/>
          <w:rtl/>
        </w:rPr>
        <w:t>یهود</w:t>
      </w:r>
      <w:r>
        <w:rPr>
          <w:rtl/>
        </w:rPr>
        <w:t xml:space="preserve"> </w:t>
      </w:r>
      <w:r>
        <w:rPr>
          <w:rFonts w:hint="cs"/>
          <w:rtl/>
        </w:rPr>
        <w:t>و</w:t>
      </w:r>
      <w:r>
        <w:rPr>
          <w:rtl/>
        </w:rPr>
        <w:t xml:space="preserve"> </w:t>
      </w:r>
      <w:r>
        <w:rPr>
          <w:rFonts w:hint="cs"/>
          <w:rtl/>
        </w:rPr>
        <w:t>مسیحیت</w:t>
      </w:r>
      <w:r>
        <w:rPr>
          <w:rtl/>
        </w:rPr>
        <w:t xml:space="preserve"> </w:t>
      </w:r>
      <w:r>
        <w:rPr>
          <w:rFonts w:hint="cs"/>
          <w:rtl/>
        </w:rPr>
        <w:t>با</w:t>
      </w:r>
      <w:r>
        <w:rPr>
          <w:rtl/>
        </w:rPr>
        <w:t xml:space="preserve"> </w:t>
      </w:r>
      <w:r>
        <w:rPr>
          <w:rFonts w:hint="cs"/>
          <w:rtl/>
        </w:rPr>
        <w:t>آمدن</w:t>
      </w:r>
      <w:r>
        <w:rPr>
          <w:rtl/>
        </w:rPr>
        <w:t xml:space="preserve"> </w:t>
      </w:r>
      <w:r>
        <w:rPr>
          <w:rFonts w:hint="cs"/>
          <w:rtl/>
        </w:rPr>
        <w:t>اسلام</w:t>
      </w:r>
      <w:r>
        <w:rPr>
          <w:rtl/>
        </w:rPr>
        <w:t xml:space="preserve"> </w:t>
      </w:r>
      <w:r>
        <w:rPr>
          <w:rFonts w:hint="cs"/>
          <w:rtl/>
        </w:rPr>
        <w:t>منسوخ</w:t>
      </w:r>
      <w:r>
        <w:rPr>
          <w:rtl/>
        </w:rPr>
        <w:t xml:space="preserve"> </w:t>
      </w:r>
      <w:r>
        <w:rPr>
          <w:rFonts w:hint="cs"/>
          <w:rtl/>
        </w:rPr>
        <w:t>و</w:t>
      </w:r>
      <w:r>
        <w:rPr>
          <w:rtl/>
        </w:rPr>
        <w:t xml:space="preserve"> </w:t>
      </w:r>
      <w:r>
        <w:rPr>
          <w:rFonts w:hint="cs"/>
          <w:rtl/>
        </w:rPr>
        <w:t>مرتفع</w:t>
      </w:r>
      <w:r>
        <w:rPr>
          <w:rtl/>
        </w:rPr>
        <w:t xml:space="preserve"> </w:t>
      </w:r>
      <w:r w:rsidR="009F5502">
        <w:rPr>
          <w:rFonts w:hint="cs"/>
          <w:rtl/>
        </w:rPr>
        <w:t>شده اند</w:t>
      </w:r>
      <w:r w:rsidR="00BA7D0A">
        <w:rPr>
          <w:rtl/>
        </w:rPr>
        <w:t xml:space="preserve"> بنابراین </w:t>
      </w:r>
      <w:r>
        <w:rPr>
          <w:rFonts w:hint="cs"/>
          <w:rtl/>
        </w:rPr>
        <w:t>نسبت</w:t>
      </w:r>
      <w:r>
        <w:rPr>
          <w:rtl/>
        </w:rPr>
        <w:t xml:space="preserve"> </w:t>
      </w:r>
      <w:r>
        <w:rPr>
          <w:rFonts w:hint="cs"/>
          <w:rtl/>
        </w:rPr>
        <w:t>به</w:t>
      </w:r>
      <w:r>
        <w:rPr>
          <w:rtl/>
        </w:rPr>
        <w:t xml:space="preserve"> </w:t>
      </w:r>
      <w:r>
        <w:rPr>
          <w:rFonts w:hint="cs"/>
          <w:rtl/>
        </w:rPr>
        <w:t>بقای</w:t>
      </w:r>
      <w:r>
        <w:rPr>
          <w:rtl/>
        </w:rPr>
        <w:t xml:space="preserve"> </w:t>
      </w:r>
      <w:r>
        <w:rPr>
          <w:rFonts w:hint="cs"/>
          <w:rtl/>
        </w:rPr>
        <w:t>احکام</w:t>
      </w:r>
      <w:r>
        <w:rPr>
          <w:rtl/>
        </w:rPr>
        <w:t xml:space="preserve"> </w:t>
      </w:r>
      <w:r>
        <w:rPr>
          <w:rFonts w:hint="cs"/>
          <w:rtl/>
        </w:rPr>
        <w:t>آن</w:t>
      </w:r>
      <w:r>
        <w:rPr>
          <w:rtl/>
        </w:rPr>
        <w:t xml:space="preserve"> </w:t>
      </w:r>
      <w:r>
        <w:rPr>
          <w:rFonts w:hint="cs"/>
          <w:rtl/>
        </w:rPr>
        <w:t>شرایع</w:t>
      </w:r>
      <w:r>
        <w:rPr>
          <w:rtl/>
        </w:rPr>
        <w:t xml:space="preserve"> </w:t>
      </w:r>
      <w:r>
        <w:rPr>
          <w:rFonts w:hint="cs"/>
          <w:rtl/>
        </w:rPr>
        <w:t>در</w:t>
      </w:r>
      <w:r>
        <w:rPr>
          <w:rtl/>
        </w:rPr>
        <w:t xml:space="preserve"> </w:t>
      </w:r>
      <w:r>
        <w:rPr>
          <w:rFonts w:hint="cs"/>
          <w:rtl/>
        </w:rPr>
        <w:t>اسلام،</w:t>
      </w:r>
      <w:r>
        <w:rPr>
          <w:rtl/>
        </w:rPr>
        <w:t xml:space="preserve"> </w:t>
      </w:r>
      <w:r>
        <w:rPr>
          <w:rFonts w:hint="cs"/>
          <w:rtl/>
        </w:rPr>
        <w:t>شکی</w:t>
      </w:r>
      <w:r>
        <w:rPr>
          <w:rtl/>
        </w:rPr>
        <w:t xml:space="preserve"> </w:t>
      </w:r>
      <w:r>
        <w:rPr>
          <w:rFonts w:hint="cs"/>
          <w:rtl/>
        </w:rPr>
        <w:t>وجود</w:t>
      </w:r>
      <w:r>
        <w:rPr>
          <w:rtl/>
        </w:rPr>
        <w:t xml:space="preserve"> </w:t>
      </w:r>
      <w:r>
        <w:rPr>
          <w:rFonts w:hint="cs"/>
          <w:rtl/>
        </w:rPr>
        <w:t>ندارد</w:t>
      </w:r>
      <w:r w:rsidR="004C3B10">
        <w:rPr>
          <w:rFonts w:hint="cs"/>
          <w:rtl/>
        </w:rPr>
        <w:t>،</w:t>
      </w:r>
      <w:r>
        <w:rPr>
          <w:rtl/>
        </w:rPr>
        <w:t xml:space="preserve"> </w:t>
      </w:r>
      <w:r>
        <w:rPr>
          <w:rFonts w:hint="cs"/>
          <w:rtl/>
        </w:rPr>
        <w:t>بلکه</w:t>
      </w:r>
      <w:r>
        <w:rPr>
          <w:rtl/>
        </w:rPr>
        <w:t xml:space="preserve"> </w:t>
      </w:r>
      <w:r>
        <w:rPr>
          <w:rFonts w:hint="cs"/>
          <w:rtl/>
        </w:rPr>
        <w:t>یقین</w:t>
      </w:r>
      <w:r>
        <w:rPr>
          <w:rtl/>
        </w:rPr>
        <w:t xml:space="preserve"> </w:t>
      </w:r>
      <w:r>
        <w:rPr>
          <w:rFonts w:hint="cs"/>
          <w:rtl/>
        </w:rPr>
        <w:t>به</w:t>
      </w:r>
      <w:r>
        <w:rPr>
          <w:rtl/>
        </w:rPr>
        <w:t xml:space="preserve"> </w:t>
      </w:r>
      <w:r>
        <w:rPr>
          <w:rFonts w:hint="cs"/>
          <w:rtl/>
        </w:rPr>
        <w:t>ارتفاع</w:t>
      </w:r>
      <w:r>
        <w:rPr>
          <w:rtl/>
        </w:rPr>
        <w:t xml:space="preserve"> </w:t>
      </w:r>
      <w:r>
        <w:rPr>
          <w:rFonts w:hint="cs"/>
          <w:rtl/>
        </w:rPr>
        <w:t>و</w:t>
      </w:r>
      <w:r>
        <w:rPr>
          <w:rtl/>
        </w:rPr>
        <w:t xml:space="preserve"> </w:t>
      </w:r>
      <w:r>
        <w:rPr>
          <w:rFonts w:hint="cs"/>
          <w:rtl/>
        </w:rPr>
        <w:t>عدم</w:t>
      </w:r>
      <w:r>
        <w:rPr>
          <w:rtl/>
        </w:rPr>
        <w:t xml:space="preserve"> </w:t>
      </w:r>
      <w:r>
        <w:rPr>
          <w:rFonts w:hint="cs"/>
          <w:rtl/>
        </w:rPr>
        <w:t>بقا</w:t>
      </w:r>
      <w:r>
        <w:rPr>
          <w:rtl/>
        </w:rPr>
        <w:t xml:space="preserve"> </w:t>
      </w:r>
      <w:r>
        <w:rPr>
          <w:rFonts w:hint="cs"/>
          <w:rtl/>
        </w:rPr>
        <w:t>داریم</w:t>
      </w:r>
      <w:r w:rsidR="00AF4E26">
        <w:rPr>
          <w:rFonts w:hint="cs"/>
          <w:rtl/>
        </w:rPr>
        <w:t>،</w:t>
      </w:r>
      <w:r>
        <w:rPr>
          <w:rtl/>
        </w:rPr>
        <w:t xml:space="preserve"> </w:t>
      </w:r>
      <w:r>
        <w:rPr>
          <w:rFonts w:hint="cs"/>
          <w:rtl/>
        </w:rPr>
        <w:t>وقتی</w:t>
      </w:r>
      <w:r>
        <w:rPr>
          <w:rtl/>
        </w:rPr>
        <w:t xml:space="preserve"> </w:t>
      </w:r>
      <w:r>
        <w:rPr>
          <w:rFonts w:hint="cs"/>
          <w:rtl/>
        </w:rPr>
        <w:t>یقین</w:t>
      </w:r>
      <w:r>
        <w:rPr>
          <w:rtl/>
        </w:rPr>
        <w:t xml:space="preserve"> </w:t>
      </w:r>
      <w:r>
        <w:rPr>
          <w:rFonts w:hint="cs"/>
          <w:rtl/>
        </w:rPr>
        <w:t>به</w:t>
      </w:r>
      <w:r>
        <w:rPr>
          <w:rtl/>
        </w:rPr>
        <w:t xml:space="preserve"> </w:t>
      </w:r>
      <w:r>
        <w:rPr>
          <w:rFonts w:hint="cs"/>
          <w:rtl/>
        </w:rPr>
        <w:t>ارتفاع</w:t>
      </w:r>
      <w:r>
        <w:rPr>
          <w:rtl/>
        </w:rPr>
        <w:t xml:space="preserve"> </w:t>
      </w:r>
      <w:r>
        <w:rPr>
          <w:rFonts w:hint="cs"/>
          <w:rtl/>
        </w:rPr>
        <w:t>داریم،</w:t>
      </w:r>
      <w:r>
        <w:rPr>
          <w:rtl/>
        </w:rPr>
        <w:t xml:space="preserve"> </w:t>
      </w:r>
      <w:r>
        <w:rPr>
          <w:rFonts w:hint="cs"/>
          <w:rtl/>
        </w:rPr>
        <w:t>رکن</w:t>
      </w:r>
      <w:r>
        <w:rPr>
          <w:rtl/>
        </w:rPr>
        <w:t xml:space="preserve"> </w:t>
      </w:r>
      <w:r>
        <w:rPr>
          <w:rFonts w:hint="cs"/>
          <w:rtl/>
        </w:rPr>
        <w:t>شک</w:t>
      </w:r>
      <w:r>
        <w:rPr>
          <w:rtl/>
        </w:rPr>
        <w:t xml:space="preserve"> </w:t>
      </w:r>
      <w:r>
        <w:rPr>
          <w:rFonts w:hint="cs"/>
          <w:rtl/>
        </w:rPr>
        <w:t>لاحق</w:t>
      </w:r>
      <w:r>
        <w:rPr>
          <w:rtl/>
        </w:rPr>
        <w:t xml:space="preserve"> </w:t>
      </w:r>
      <w:r>
        <w:rPr>
          <w:rFonts w:hint="cs"/>
          <w:rtl/>
        </w:rPr>
        <w:t>مفقود</w:t>
      </w:r>
      <w:r>
        <w:rPr>
          <w:rtl/>
        </w:rPr>
        <w:t xml:space="preserve"> </w:t>
      </w:r>
      <w:r>
        <w:rPr>
          <w:rFonts w:hint="cs"/>
          <w:rtl/>
        </w:rPr>
        <w:t>است</w:t>
      </w:r>
      <w:r>
        <w:rPr>
          <w:rtl/>
        </w:rPr>
        <w:t xml:space="preserve"> </w:t>
      </w:r>
      <w:r>
        <w:rPr>
          <w:rFonts w:hint="cs"/>
          <w:rtl/>
        </w:rPr>
        <w:t>و</w:t>
      </w:r>
      <w:r>
        <w:rPr>
          <w:rtl/>
        </w:rPr>
        <w:t xml:space="preserve"> </w:t>
      </w:r>
      <w:r>
        <w:rPr>
          <w:rFonts w:hint="cs"/>
          <w:rtl/>
        </w:rPr>
        <w:t>اساساً</w:t>
      </w:r>
      <w:r>
        <w:rPr>
          <w:rtl/>
        </w:rPr>
        <w:t xml:space="preserve"> </w:t>
      </w:r>
      <w:r>
        <w:rPr>
          <w:rFonts w:hint="cs"/>
          <w:rtl/>
        </w:rPr>
        <w:t>استصحاب</w:t>
      </w:r>
      <w:r>
        <w:rPr>
          <w:rtl/>
        </w:rPr>
        <w:t xml:space="preserve"> </w:t>
      </w:r>
      <w:r>
        <w:rPr>
          <w:rFonts w:hint="cs"/>
          <w:rtl/>
        </w:rPr>
        <w:t>موضوعیت</w:t>
      </w:r>
      <w:r>
        <w:rPr>
          <w:rtl/>
        </w:rPr>
        <w:t xml:space="preserve"> </w:t>
      </w:r>
      <w:r>
        <w:rPr>
          <w:rFonts w:hint="cs"/>
          <w:rtl/>
        </w:rPr>
        <w:t>نمی‌یابد</w:t>
      </w:r>
      <w:r w:rsidR="00AF4E26">
        <w:rPr>
          <w:rFonts w:hint="cs"/>
          <w:rtl/>
        </w:rPr>
        <w:t>،</w:t>
      </w:r>
      <w:r>
        <w:rPr>
          <w:rtl/>
        </w:rPr>
        <w:t xml:space="preserve"> </w:t>
      </w:r>
      <w:r>
        <w:rPr>
          <w:rFonts w:hint="cs"/>
          <w:rtl/>
        </w:rPr>
        <w:t>به</w:t>
      </w:r>
      <w:r>
        <w:rPr>
          <w:rtl/>
        </w:rPr>
        <w:t xml:space="preserve"> </w:t>
      </w:r>
      <w:r>
        <w:rPr>
          <w:rFonts w:hint="cs"/>
          <w:rtl/>
        </w:rPr>
        <w:t>عبارت</w:t>
      </w:r>
      <w:r>
        <w:rPr>
          <w:rtl/>
        </w:rPr>
        <w:t xml:space="preserve"> </w:t>
      </w:r>
      <w:r>
        <w:rPr>
          <w:rFonts w:hint="cs"/>
          <w:rtl/>
        </w:rPr>
        <w:t>دیگر،</w:t>
      </w:r>
      <w:r>
        <w:rPr>
          <w:rtl/>
        </w:rPr>
        <w:t xml:space="preserve"> </w:t>
      </w:r>
      <w:r>
        <w:rPr>
          <w:rFonts w:hint="cs"/>
          <w:rtl/>
        </w:rPr>
        <w:t>ما</w:t>
      </w:r>
      <w:r>
        <w:rPr>
          <w:rtl/>
        </w:rPr>
        <w:t xml:space="preserve"> </w:t>
      </w:r>
      <w:r>
        <w:rPr>
          <w:rFonts w:hint="cs"/>
          <w:rtl/>
        </w:rPr>
        <w:t>شک</w:t>
      </w:r>
      <w:r>
        <w:rPr>
          <w:rtl/>
        </w:rPr>
        <w:t xml:space="preserve"> </w:t>
      </w:r>
      <w:r>
        <w:rPr>
          <w:rFonts w:hint="cs"/>
          <w:rtl/>
        </w:rPr>
        <w:t>نمی‌کنیم</w:t>
      </w:r>
      <w:r>
        <w:rPr>
          <w:rtl/>
        </w:rPr>
        <w:t xml:space="preserve"> </w:t>
      </w:r>
      <w:r>
        <w:rPr>
          <w:rFonts w:hint="cs"/>
          <w:rtl/>
        </w:rPr>
        <w:t>که</w:t>
      </w:r>
      <w:r>
        <w:rPr>
          <w:rtl/>
        </w:rPr>
        <w:t xml:space="preserve"> </w:t>
      </w:r>
      <w:r>
        <w:rPr>
          <w:rFonts w:hint="cs"/>
          <w:rtl/>
        </w:rPr>
        <w:t>آیا</w:t>
      </w:r>
      <w:r>
        <w:rPr>
          <w:rtl/>
        </w:rPr>
        <w:t xml:space="preserve"> </w:t>
      </w:r>
      <w:r>
        <w:rPr>
          <w:rFonts w:hint="cs"/>
          <w:rtl/>
        </w:rPr>
        <w:t>حکم</w:t>
      </w:r>
      <w:r>
        <w:rPr>
          <w:rtl/>
        </w:rPr>
        <w:t xml:space="preserve"> </w:t>
      </w:r>
      <w:r>
        <w:rPr>
          <w:rFonts w:hint="cs"/>
          <w:rtl/>
        </w:rPr>
        <w:t>سابق</w:t>
      </w:r>
      <w:r>
        <w:rPr>
          <w:rtl/>
        </w:rPr>
        <w:t xml:space="preserve"> </w:t>
      </w:r>
      <w:r>
        <w:rPr>
          <w:rFonts w:hint="cs"/>
          <w:rtl/>
        </w:rPr>
        <w:t>باقی</w:t>
      </w:r>
      <w:r>
        <w:rPr>
          <w:rtl/>
        </w:rPr>
        <w:t xml:space="preserve"> </w:t>
      </w:r>
      <w:r>
        <w:rPr>
          <w:rFonts w:hint="cs"/>
          <w:rtl/>
        </w:rPr>
        <w:t>است</w:t>
      </w:r>
      <w:r>
        <w:rPr>
          <w:rtl/>
        </w:rPr>
        <w:t xml:space="preserve"> </w:t>
      </w:r>
      <w:r>
        <w:rPr>
          <w:rFonts w:hint="cs"/>
          <w:rtl/>
        </w:rPr>
        <w:t>یا</w:t>
      </w:r>
      <w:r>
        <w:rPr>
          <w:rtl/>
        </w:rPr>
        <w:t xml:space="preserve"> </w:t>
      </w:r>
      <w:r>
        <w:rPr>
          <w:rFonts w:hint="cs"/>
          <w:rtl/>
        </w:rPr>
        <w:t>نه</w:t>
      </w:r>
      <w:r w:rsidR="004C3B10">
        <w:rPr>
          <w:rFonts w:hint="cs"/>
          <w:rtl/>
        </w:rPr>
        <w:t>،</w:t>
      </w:r>
      <w:r>
        <w:rPr>
          <w:rtl/>
        </w:rPr>
        <w:t xml:space="preserve"> </w:t>
      </w:r>
      <w:r>
        <w:rPr>
          <w:rFonts w:hint="cs"/>
          <w:rtl/>
        </w:rPr>
        <w:t>بلکه</w:t>
      </w:r>
      <w:r>
        <w:rPr>
          <w:rtl/>
        </w:rPr>
        <w:t xml:space="preserve"> </w:t>
      </w:r>
      <w:r>
        <w:rPr>
          <w:rFonts w:hint="cs"/>
          <w:rtl/>
        </w:rPr>
        <w:t>می‌دانیم</w:t>
      </w:r>
      <w:r>
        <w:rPr>
          <w:rtl/>
        </w:rPr>
        <w:t xml:space="preserve"> </w:t>
      </w:r>
      <w:r>
        <w:rPr>
          <w:rFonts w:hint="cs"/>
          <w:rtl/>
        </w:rPr>
        <w:t>نسخ</w:t>
      </w:r>
      <w:r>
        <w:rPr>
          <w:rtl/>
        </w:rPr>
        <w:t xml:space="preserve"> </w:t>
      </w:r>
      <w:r>
        <w:rPr>
          <w:rFonts w:hint="cs"/>
          <w:rtl/>
        </w:rPr>
        <w:t>شده</w:t>
      </w:r>
      <w:r>
        <w:rPr>
          <w:rtl/>
        </w:rPr>
        <w:t xml:space="preserve"> </w:t>
      </w:r>
      <w:r>
        <w:rPr>
          <w:rFonts w:hint="cs"/>
          <w:rtl/>
        </w:rPr>
        <w:t>و</w:t>
      </w:r>
      <w:r>
        <w:rPr>
          <w:rtl/>
        </w:rPr>
        <w:t xml:space="preserve"> </w:t>
      </w:r>
      <w:r>
        <w:rPr>
          <w:rFonts w:hint="cs"/>
          <w:rtl/>
        </w:rPr>
        <w:t>باقی</w:t>
      </w:r>
      <w:r>
        <w:rPr>
          <w:rtl/>
        </w:rPr>
        <w:t xml:space="preserve"> </w:t>
      </w:r>
      <w:r>
        <w:rPr>
          <w:rFonts w:hint="cs"/>
          <w:rtl/>
        </w:rPr>
        <w:t>نیست</w:t>
      </w:r>
      <w:r>
        <w:rPr>
          <w:rtl/>
        </w:rPr>
        <w:t>.</w:t>
      </w:r>
    </w:p>
    <w:p w:rsidR="009A5F50" w:rsidRDefault="00774176" w:rsidP="00AF4E26">
      <w:pPr>
        <w:rPr>
          <w:rtl/>
        </w:rPr>
      </w:pPr>
      <w:r>
        <w:rPr>
          <w:rFonts w:hint="cs"/>
          <w:rtl/>
        </w:rPr>
        <w:t>بیان</w:t>
      </w:r>
      <w:r>
        <w:rPr>
          <w:rtl/>
        </w:rPr>
        <w:t xml:space="preserve"> </w:t>
      </w:r>
      <w:r>
        <w:rPr>
          <w:rFonts w:hint="cs"/>
          <w:rtl/>
        </w:rPr>
        <w:t>امام</w:t>
      </w:r>
      <w:r>
        <w:rPr>
          <w:rtl/>
        </w:rPr>
        <w:t xml:space="preserve"> </w:t>
      </w:r>
      <w:r>
        <w:rPr>
          <w:rFonts w:hint="cs"/>
          <w:rtl/>
        </w:rPr>
        <w:t>خمینی</w:t>
      </w:r>
      <w:r w:rsidR="00805812">
        <w:rPr>
          <w:rtl/>
        </w:rPr>
        <w:t xml:space="preserve"> </w:t>
      </w:r>
      <w:r>
        <w:rPr>
          <w:rtl/>
        </w:rPr>
        <w:t xml:space="preserve"> </w:t>
      </w:r>
      <w:r>
        <w:rPr>
          <w:rFonts w:hint="cs"/>
          <w:rtl/>
        </w:rPr>
        <w:t>در</w:t>
      </w:r>
      <w:r>
        <w:rPr>
          <w:rtl/>
        </w:rPr>
        <w:t xml:space="preserve"> </w:t>
      </w:r>
      <w:r>
        <w:rPr>
          <w:rFonts w:hint="cs"/>
          <w:rtl/>
        </w:rPr>
        <w:t>کتاب</w:t>
      </w:r>
      <w:r>
        <w:rPr>
          <w:rtl/>
        </w:rPr>
        <w:t xml:space="preserve"> </w:t>
      </w:r>
      <w:r w:rsidR="00805812">
        <w:rPr>
          <w:rtl/>
        </w:rPr>
        <w:t>(</w:t>
      </w:r>
      <w:r>
        <w:rPr>
          <w:rFonts w:hint="cs"/>
          <w:rtl/>
        </w:rPr>
        <w:t>الاستصحاب</w:t>
      </w:r>
      <w:r w:rsidR="00805812">
        <w:rPr>
          <w:rFonts w:hint="eastAsia"/>
          <w:rtl/>
        </w:rPr>
        <w:t>)</w:t>
      </w:r>
      <w:r>
        <w:rPr>
          <w:rtl/>
        </w:rPr>
        <w:t xml:space="preserve"> </w:t>
      </w:r>
      <w:r>
        <w:rPr>
          <w:rFonts w:hint="cs"/>
          <w:rtl/>
        </w:rPr>
        <w:t>و</w:t>
      </w:r>
      <w:r>
        <w:rPr>
          <w:rtl/>
        </w:rPr>
        <w:t xml:space="preserve"> </w:t>
      </w:r>
      <w:r>
        <w:rPr>
          <w:rFonts w:hint="cs"/>
          <w:rtl/>
        </w:rPr>
        <w:t>نقد</w:t>
      </w:r>
      <w:r>
        <w:rPr>
          <w:rtl/>
        </w:rPr>
        <w:t xml:space="preserve"> </w:t>
      </w:r>
      <w:r>
        <w:rPr>
          <w:rFonts w:hint="cs"/>
          <w:rtl/>
        </w:rPr>
        <w:t>آن</w:t>
      </w:r>
      <w:r>
        <w:rPr>
          <w:rtl/>
        </w:rPr>
        <w:t>:</w:t>
      </w:r>
      <w:r>
        <w:rPr>
          <w:rFonts w:hint="cs"/>
          <w:rtl/>
        </w:rPr>
        <w:t>پیش</w:t>
      </w:r>
      <w:r>
        <w:rPr>
          <w:rtl/>
        </w:rPr>
        <w:t xml:space="preserve"> </w:t>
      </w:r>
      <w:r>
        <w:rPr>
          <w:rFonts w:hint="cs"/>
          <w:rtl/>
        </w:rPr>
        <w:t>از</w:t>
      </w:r>
      <w:r>
        <w:rPr>
          <w:rtl/>
        </w:rPr>
        <w:t xml:space="preserve"> </w:t>
      </w:r>
      <w:r>
        <w:rPr>
          <w:rFonts w:hint="cs"/>
          <w:rtl/>
        </w:rPr>
        <w:t>پرداختن</w:t>
      </w:r>
      <w:r>
        <w:rPr>
          <w:rtl/>
        </w:rPr>
        <w:t xml:space="preserve"> </w:t>
      </w:r>
      <w:r>
        <w:rPr>
          <w:rFonts w:hint="cs"/>
          <w:rtl/>
        </w:rPr>
        <w:t>به</w:t>
      </w:r>
      <w:r>
        <w:rPr>
          <w:rtl/>
        </w:rPr>
        <w:t xml:space="preserve"> </w:t>
      </w:r>
      <w:r>
        <w:rPr>
          <w:rFonts w:hint="cs"/>
          <w:rtl/>
        </w:rPr>
        <w:t>پاسخ</w:t>
      </w:r>
      <w:r>
        <w:rPr>
          <w:rtl/>
        </w:rPr>
        <w:t xml:space="preserve"> </w:t>
      </w:r>
      <w:r>
        <w:rPr>
          <w:rFonts w:hint="cs"/>
          <w:rtl/>
        </w:rPr>
        <w:t>اشکال</w:t>
      </w:r>
      <w:r>
        <w:rPr>
          <w:rtl/>
        </w:rPr>
        <w:t xml:space="preserve"> </w:t>
      </w:r>
      <w:r>
        <w:rPr>
          <w:rFonts w:hint="cs"/>
          <w:rtl/>
        </w:rPr>
        <w:t>سوم،</w:t>
      </w:r>
      <w:r>
        <w:rPr>
          <w:rtl/>
        </w:rPr>
        <w:t xml:space="preserve"> </w:t>
      </w:r>
      <w:r>
        <w:rPr>
          <w:rFonts w:hint="cs"/>
          <w:rtl/>
        </w:rPr>
        <w:t>بیان</w:t>
      </w:r>
      <w:r>
        <w:rPr>
          <w:rtl/>
        </w:rPr>
        <w:t xml:space="preserve"> </w:t>
      </w:r>
      <w:r>
        <w:rPr>
          <w:rFonts w:hint="cs"/>
          <w:rtl/>
        </w:rPr>
        <w:t>خاص</w:t>
      </w:r>
      <w:r>
        <w:rPr>
          <w:rtl/>
        </w:rPr>
        <w:t xml:space="preserve"> </w:t>
      </w:r>
      <w:r>
        <w:rPr>
          <w:rFonts w:hint="cs"/>
          <w:rtl/>
        </w:rPr>
        <w:t>امام</w:t>
      </w:r>
      <w:r>
        <w:rPr>
          <w:rtl/>
        </w:rPr>
        <w:t xml:space="preserve"> </w:t>
      </w:r>
      <w:r>
        <w:rPr>
          <w:rFonts w:hint="cs"/>
          <w:rtl/>
        </w:rPr>
        <w:t>خمینی</w:t>
      </w:r>
      <w:r w:rsidR="00805812">
        <w:rPr>
          <w:rtl/>
        </w:rPr>
        <w:t xml:space="preserve"> </w:t>
      </w:r>
      <w:r>
        <w:rPr>
          <w:rtl/>
        </w:rPr>
        <w:t xml:space="preserve"> </w:t>
      </w:r>
      <w:r>
        <w:rPr>
          <w:rFonts w:hint="cs"/>
          <w:rtl/>
        </w:rPr>
        <w:t>در</w:t>
      </w:r>
      <w:r>
        <w:rPr>
          <w:rtl/>
        </w:rPr>
        <w:t xml:space="preserve"> </w:t>
      </w:r>
      <w:r>
        <w:rPr>
          <w:rFonts w:hint="cs"/>
          <w:rtl/>
        </w:rPr>
        <w:t>دفاع</w:t>
      </w:r>
      <w:r>
        <w:rPr>
          <w:rtl/>
        </w:rPr>
        <w:t xml:space="preserve"> </w:t>
      </w:r>
      <w:r>
        <w:rPr>
          <w:rFonts w:hint="cs"/>
          <w:rtl/>
        </w:rPr>
        <w:t>از</w:t>
      </w:r>
      <w:r>
        <w:rPr>
          <w:rtl/>
        </w:rPr>
        <w:t xml:space="preserve"> </w:t>
      </w:r>
      <w:r>
        <w:rPr>
          <w:rFonts w:hint="cs"/>
          <w:rtl/>
        </w:rPr>
        <w:t>اصل</w:t>
      </w:r>
      <w:r>
        <w:rPr>
          <w:rtl/>
        </w:rPr>
        <w:t xml:space="preserve"> </w:t>
      </w:r>
      <w:r>
        <w:rPr>
          <w:rFonts w:hint="cs"/>
          <w:rtl/>
        </w:rPr>
        <w:t>اشکال</w:t>
      </w:r>
      <w:r>
        <w:rPr>
          <w:rtl/>
        </w:rPr>
        <w:t xml:space="preserve"> </w:t>
      </w:r>
      <w:r>
        <w:rPr>
          <w:rFonts w:hint="cs"/>
          <w:rtl/>
        </w:rPr>
        <w:t>تغییر</w:t>
      </w:r>
      <w:r>
        <w:rPr>
          <w:rtl/>
        </w:rPr>
        <w:t xml:space="preserve"> </w:t>
      </w:r>
      <w:r>
        <w:rPr>
          <w:rFonts w:hint="cs"/>
          <w:rtl/>
        </w:rPr>
        <w:t>موضوع</w:t>
      </w:r>
      <w:r>
        <w:rPr>
          <w:rtl/>
        </w:rPr>
        <w:t xml:space="preserve"> (</w:t>
      </w:r>
      <w:r>
        <w:rPr>
          <w:rFonts w:hint="cs"/>
          <w:rtl/>
        </w:rPr>
        <w:t>که</w:t>
      </w:r>
      <w:r>
        <w:rPr>
          <w:rtl/>
        </w:rPr>
        <w:t xml:space="preserve"> </w:t>
      </w:r>
      <w:r>
        <w:rPr>
          <w:rFonts w:hint="cs"/>
          <w:rtl/>
        </w:rPr>
        <w:t>پیشتر</w:t>
      </w:r>
      <w:r>
        <w:rPr>
          <w:rtl/>
        </w:rPr>
        <w:t xml:space="preserve"> </w:t>
      </w:r>
      <w:r>
        <w:rPr>
          <w:rFonts w:hint="cs"/>
          <w:rtl/>
        </w:rPr>
        <w:t>از</w:t>
      </w:r>
      <w:r>
        <w:rPr>
          <w:rtl/>
        </w:rPr>
        <w:t xml:space="preserve"> </w:t>
      </w:r>
      <w:r>
        <w:rPr>
          <w:rFonts w:hint="cs"/>
          <w:rtl/>
        </w:rPr>
        <w:t>سوی</w:t>
      </w:r>
      <w:r>
        <w:rPr>
          <w:rtl/>
        </w:rPr>
        <w:t xml:space="preserve"> </w:t>
      </w:r>
      <w:r>
        <w:rPr>
          <w:rFonts w:hint="cs"/>
          <w:rtl/>
        </w:rPr>
        <w:t>صاحب</w:t>
      </w:r>
      <w:r>
        <w:rPr>
          <w:rtl/>
        </w:rPr>
        <w:t xml:space="preserve"> </w:t>
      </w:r>
      <w:r>
        <w:rPr>
          <w:rFonts w:hint="cs"/>
          <w:rtl/>
        </w:rPr>
        <w:t>فصول</w:t>
      </w:r>
      <w:r>
        <w:rPr>
          <w:rtl/>
        </w:rPr>
        <w:t xml:space="preserve"> </w:t>
      </w:r>
      <w:r>
        <w:rPr>
          <w:rFonts w:hint="cs"/>
          <w:rtl/>
        </w:rPr>
        <w:t>مطرح</w:t>
      </w:r>
      <w:r>
        <w:rPr>
          <w:rtl/>
        </w:rPr>
        <w:t xml:space="preserve"> </w:t>
      </w:r>
      <w:r>
        <w:rPr>
          <w:rFonts w:hint="cs"/>
          <w:rtl/>
        </w:rPr>
        <w:t>شده</w:t>
      </w:r>
      <w:r>
        <w:rPr>
          <w:rtl/>
        </w:rPr>
        <w:t xml:space="preserve"> </w:t>
      </w:r>
      <w:r>
        <w:rPr>
          <w:rFonts w:hint="cs"/>
          <w:rtl/>
        </w:rPr>
        <w:t>بود</w:t>
      </w:r>
      <w:r>
        <w:rPr>
          <w:rtl/>
        </w:rPr>
        <w:t xml:space="preserve">) </w:t>
      </w:r>
      <w:r>
        <w:rPr>
          <w:rFonts w:hint="cs"/>
          <w:rtl/>
        </w:rPr>
        <w:t>به</w:t>
      </w:r>
      <w:r>
        <w:rPr>
          <w:rtl/>
        </w:rPr>
        <w:t xml:space="preserve"> </w:t>
      </w:r>
      <w:r>
        <w:rPr>
          <w:rFonts w:hint="cs"/>
          <w:rtl/>
        </w:rPr>
        <w:t>تفصیل</w:t>
      </w:r>
      <w:r>
        <w:rPr>
          <w:rtl/>
        </w:rPr>
        <w:t xml:space="preserve"> </w:t>
      </w:r>
      <w:r>
        <w:rPr>
          <w:rFonts w:hint="cs"/>
          <w:rtl/>
        </w:rPr>
        <w:t>بررسی</w:t>
      </w:r>
      <w:r>
        <w:rPr>
          <w:rtl/>
        </w:rPr>
        <w:t xml:space="preserve"> </w:t>
      </w:r>
      <w:r>
        <w:rPr>
          <w:rFonts w:hint="cs"/>
          <w:rtl/>
        </w:rPr>
        <w:t>شد</w:t>
      </w:r>
      <w:r w:rsidR="00AF4E26">
        <w:rPr>
          <w:rFonts w:hint="cs"/>
          <w:rtl/>
        </w:rPr>
        <w:t>،</w:t>
      </w:r>
      <w:r>
        <w:rPr>
          <w:rtl/>
        </w:rPr>
        <w:t xml:space="preserve"> </w:t>
      </w:r>
      <w:r>
        <w:rPr>
          <w:rFonts w:hint="cs"/>
          <w:rtl/>
        </w:rPr>
        <w:t>دیدگاه</w:t>
      </w:r>
      <w:r>
        <w:rPr>
          <w:rtl/>
        </w:rPr>
        <w:t xml:space="preserve"> </w:t>
      </w:r>
      <w:r>
        <w:rPr>
          <w:rFonts w:hint="cs"/>
          <w:rtl/>
        </w:rPr>
        <w:t>ایشان</w:t>
      </w:r>
      <w:r>
        <w:rPr>
          <w:rtl/>
        </w:rPr>
        <w:t xml:space="preserve"> </w:t>
      </w:r>
      <w:r>
        <w:rPr>
          <w:rFonts w:hint="cs"/>
          <w:rtl/>
        </w:rPr>
        <w:t>متفاوت</w:t>
      </w:r>
      <w:r>
        <w:rPr>
          <w:rtl/>
        </w:rPr>
        <w:t xml:space="preserve"> </w:t>
      </w:r>
      <w:r>
        <w:rPr>
          <w:rFonts w:hint="cs"/>
          <w:rtl/>
        </w:rPr>
        <w:t>از</w:t>
      </w:r>
      <w:r>
        <w:rPr>
          <w:rtl/>
        </w:rPr>
        <w:t xml:space="preserve"> </w:t>
      </w:r>
      <w:r>
        <w:rPr>
          <w:rFonts w:hint="cs"/>
          <w:rtl/>
        </w:rPr>
        <w:t>بیان</w:t>
      </w:r>
      <w:r>
        <w:rPr>
          <w:rtl/>
        </w:rPr>
        <w:t xml:space="preserve"> </w:t>
      </w:r>
      <w:r>
        <w:rPr>
          <w:rFonts w:hint="cs"/>
          <w:rtl/>
        </w:rPr>
        <w:t>ساده</w:t>
      </w:r>
      <w:r>
        <w:rPr>
          <w:rtl/>
        </w:rPr>
        <w:t xml:space="preserve"> </w:t>
      </w:r>
      <w:r>
        <w:rPr>
          <w:rFonts w:hint="cs"/>
          <w:rtl/>
        </w:rPr>
        <w:t>صاحب</w:t>
      </w:r>
      <w:r>
        <w:rPr>
          <w:rtl/>
        </w:rPr>
        <w:t xml:space="preserve"> </w:t>
      </w:r>
      <w:r>
        <w:rPr>
          <w:rFonts w:hint="cs"/>
          <w:rtl/>
        </w:rPr>
        <w:t>فصول</w:t>
      </w:r>
      <w:r>
        <w:rPr>
          <w:rtl/>
        </w:rPr>
        <w:t xml:space="preserve"> </w:t>
      </w:r>
      <w:r>
        <w:rPr>
          <w:rFonts w:hint="cs"/>
          <w:rtl/>
        </w:rPr>
        <w:t>است</w:t>
      </w:r>
      <w:r>
        <w:rPr>
          <w:rtl/>
        </w:rPr>
        <w:t>.</w:t>
      </w:r>
    </w:p>
    <w:p w:rsidR="00774176" w:rsidRDefault="00774176" w:rsidP="00AF4E26">
      <w:pPr>
        <w:rPr>
          <w:rtl/>
        </w:rPr>
      </w:pPr>
      <w:r>
        <w:rPr>
          <w:rFonts w:hint="cs"/>
          <w:rtl/>
        </w:rPr>
        <w:t>مقدمه</w:t>
      </w:r>
      <w:r>
        <w:rPr>
          <w:rtl/>
        </w:rPr>
        <w:t xml:space="preserve"> </w:t>
      </w:r>
      <w:r>
        <w:rPr>
          <w:rFonts w:hint="cs"/>
          <w:rtl/>
        </w:rPr>
        <w:t>اول</w:t>
      </w:r>
      <w:r>
        <w:rPr>
          <w:rtl/>
        </w:rPr>
        <w:t xml:space="preserve"> </w:t>
      </w:r>
      <w:r>
        <w:rPr>
          <w:rFonts w:hint="cs"/>
          <w:rtl/>
        </w:rPr>
        <w:t>امام</w:t>
      </w:r>
      <w:r>
        <w:rPr>
          <w:rtl/>
        </w:rPr>
        <w:t xml:space="preserve"> </w:t>
      </w:r>
      <w:r>
        <w:rPr>
          <w:rFonts w:hint="cs"/>
          <w:rtl/>
        </w:rPr>
        <w:t>خمینی</w:t>
      </w:r>
      <w:r w:rsidR="00805812">
        <w:rPr>
          <w:rtl/>
        </w:rPr>
        <w:t xml:space="preserve"> </w:t>
      </w:r>
      <w:r>
        <w:rPr>
          <w:rtl/>
        </w:rPr>
        <w:t xml:space="preserve">: </w:t>
      </w:r>
      <w:r>
        <w:rPr>
          <w:rFonts w:hint="cs"/>
          <w:rtl/>
        </w:rPr>
        <w:t>ایشان</w:t>
      </w:r>
      <w:r>
        <w:rPr>
          <w:rtl/>
        </w:rPr>
        <w:t xml:space="preserve"> </w:t>
      </w:r>
      <w:r>
        <w:rPr>
          <w:rFonts w:hint="cs"/>
          <w:rtl/>
        </w:rPr>
        <w:t>می‌پذیرند</w:t>
      </w:r>
      <w:r>
        <w:rPr>
          <w:rtl/>
        </w:rPr>
        <w:t xml:space="preserve"> </w:t>
      </w:r>
      <w:r>
        <w:rPr>
          <w:rFonts w:hint="cs"/>
          <w:rtl/>
        </w:rPr>
        <w:t>که</w:t>
      </w:r>
      <w:r>
        <w:rPr>
          <w:rtl/>
        </w:rPr>
        <w:t xml:space="preserve"> </w:t>
      </w:r>
      <w:r>
        <w:rPr>
          <w:rFonts w:hint="cs"/>
          <w:rtl/>
        </w:rPr>
        <w:t>احکام</w:t>
      </w:r>
      <w:r>
        <w:rPr>
          <w:rtl/>
        </w:rPr>
        <w:t xml:space="preserve"> </w:t>
      </w:r>
      <w:r>
        <w:rPr>
          <w:rFonts w:hint="cs"/>
          <w:rtl/>
        </w:rPr>
        <w:t>شرعی</w:t>
      </w:r>
      <w:r>
        <w:rPr>
          <w:rtl/>
        </w:rPr>
        <w:t xml:space="preserve"> </w:t>
      </w:r>
      <w:r>
        <w:rPr>
          <w:rFonts w:hint="cs"/>
          <w:rtl/>
        </w:rPr>
        <w:t>به</w:t>
      </w:r>
      <w:r>
        <w:rPr>
          <w:rtl/>
        </w:rPr>
        <w:t xml:space="preserve"> </w:t>
      </w:r>
      <w:r>
        <w:rPr>
          <w:rFonts w:hint="cs"/>
          <w:rtl/>
        </w:rPr>
        <w:t>صورت</w:t>
      </w:r>
      <w:r>
        <w:rPr>
          <w:rtl/>
        </w:rPr>
        <w:t xml:space="preserve"> </w:t>
      </w:r>
      <w:r w:rsidR="00805812">
        <w:rPr>
          <w:rtl/>
        </w:rPr>
        <w:t>(</w:t>
      </w:r>
      <w:r>
        <w:rPr>
          <w:rFonts w:hint="cs"/>
          <w:rtl/>
        </w:rPr>
        <w:t>قضایای</w:t>
      </w:r>
      <w:r>
        <w:rPr>
          <w:rtl/>
        </w:rPr>
        <w:t xml:space="preserve"> </w:t>
      </w:r>
      <w:r>
        <w:rPr>
          <w:rFonts w:hint="cs"/>
          <w:rtl/>
        </w:rPr>
        <w:t>حقیقیه</w:t>
      </w:r>
      <w:r w:rsidR="00805812">
        <w:rPr>
          <w:rFonts w:hint="eastAsia"/>
          <w:rtl/>
        </w:rPr>
        <w:t>)</w:t>
      </w:r>
      <w:r>
        <w:rPr>
          <w:rtl/>
        </w:rPr>
        <w:t xml:space="preserve"> </w:t>
      </w:r>
      <w:r>
        <w:rPr>
          <w:rFonts w:hint="cs"/>
          <w:rtl/>
        </w:rPr>
        <w:t>جعل</w:t>
      </w:r>
      <w:r>
        <w:rPr>
          <w:rtl/>
        </w:rPr>
        <w:t xml:space="preserve"> </w:t>
      </w:r>
      <w:r w:rsidR="009F5502">
        <w:rPr>
          <w:rFonts w:hint="cs"/>
          <w:rtl/>
        </w:rPr>
        <w:t>شده اند</w:t>
      </w:r>
      <w:r>
        <w:rPr>
          <w:rFonts w:hint="cs"/>
          <w:rtl/>
        </w:rPr>
        <w:t>،</w:t>
      </w:r>
      <w:r>
        <w:rPr>
          <w:rtl/>
        </w:rPr>
        <w:t xml:space="preserve"> </w:t>
      </w:r>
      <w:r>
        <w:rPr>
          <w:rFonts w:hint="cs"/>
          <w:rtl/>
        </w:rPr>
        <w:t>نه</w:t>
      </w:r>
      <w:r>
        <w:rPr>
          <w:rtl/>
        </w:rPr>
        <w:t xml:space="preserve"> </w:t>
      </w:r>
      <w:r>
        <w:rPr>
          <w:rFonts w:hint="cs"/>
          <w:rtl/>
        </w:rPr>
        <w:t>قضایای</w:t>
      </w:r>
      <w:r>
        <w:rPr>
          <w:rtl/>
        </w:rPr>
        <w:t xml:space="preserve"> </w:t>
      </w:r>
      <w:r>
        <w:rPr>
          <w:rFonts w:hint="cs"/>
          <w:rtl/>
        </w:rPr>
        <w:t>خارجیه</w:t>
      </w:r>
      <w:r>
        <w:rPr>
          <w:rtl/>
        </w:rPr>
        <w:t xml:space="preserve"> (</w:t>
      </w:r>
      <w:r>
        <w:rPr>
          <w:rFonts w:hint="cs"/>
          <w:rtl/>
        </w:rPr>
        <w:t>همانند</w:t>
      </w:r>
      <w:r>
        <w:rPr>
          <w:rtl/>
        </w:rPr>
        <w:t xml:space="preserve"> </w:t>
      </w:r>
      <w:r>
        <w:rPr>
          <w:rFonts w:hint="cs"/>
          <w:rtl/>
        </w:rPr>
        <w:t>دیدگاه</w:t>
      </w:r>
      <w:r>
        <w:rPr>
          <w:rtl/>
        </w:rPr>
        <w:t xml:space="preserve"> </w:t>
      </w:r>
      <w:r>
        <w:rPr>
          <w:rFonts w:hint="cs"/>
          <w:rtl/>
        </w:rPr>
        <w:t>شیخ</w:t>
      </w:r>
      <w:r>
        <w:rPr>
          <w:rtl/>
        </w:rPr>
        <w:t xml:space="preserve"> </w:t>
      </w:r>
      <w:r>
        <w:rPr>
          <w:rFonts w:hint="cs"/>
          <w:rtl/>
        </w:rPr>
        <w:t>انصاری،</w:t>
      </w:r>
      <w:r>
        <w:rPr>
          <w:rtl/>
        </w:rPr>
        <w:t xml:space="preserve"> </w:t>
      </w:r>
      <w:r>
        <w:rPr>
          <w:rFonts w:hint="cs"/>
          <w:rtl/>
        </w:rPr>
        <w:t>آخوند</w:t>
      </w:r>
      <w:r>
        <w:rPr>
          <w:rtl/>
        </w:rPr>
        <w:t xml:space="preserve"> </w:t>
      </w:r>
      <w:r>
        <w:rPr>
          <w:rFonts w:hint="cs"/>
          <w:rtl/>
        </w:rPr>
        <w:t>و</w:t>
      </w:r>
      <w:r>
        <w:rPr>
          <w:rtl/>
        </w:rPr>
        <w:t xml:space="preserve"> </w:t>
      </w:r>
      <w:r>
        <w:rPr>
          <w:rFonts w:hint="cs"/>
          <w:rtl/>
        </w:rPr>
        <w:t>نائینی</w:t>
      </w:r>
      <w:r>
        <w:rPr>
          <w:rtl/>
        </w:rPr>
        <w:t>)</w:t>
      </w:r>
    </w:p>
    <w:p w:rsidR="00774176" w:rsidRDefault="00774176" w:rsidP="0044477C">
      <w:pPr>
        <w:rPr>
          <w:rtl/>
        </w:rPr>
      </w:pPr>
      <w:r>
        <w:rPr>
          <w:rFonts w:hint="cs"/>
          <w:rtl/>
        </w:rPr>
        <w:t>مقدمه</w:t>
      </w:r>
      <w:r>
        <w:rPr>
          <w:rtl/>
        </w:rPr>
        <w:t xml:space="preserve"> </w:t>
      </w:r>
      <w:r>
        <w:rPr>
          <w:rFonts w:hint="cs"/>
          <w:rtl/>
        </w:rPr>
        <w:t>دوم</w:t>
      </w:r>
      <w:r>
        <w:rPr>
          <w:rtl/>
        </w:rPr>
        <w:t xml:space="preserve"> </w:t>
      </w:r>
      <w:r>
        <w:rPr>
          <w:rFonts w:hint="cs"/>
          <w:rtl/>
        </w:rPr>
        <w:t>امام</w:t>
      </w:r>
      <w:r>
        <w:rPr>
          <w:rtl/>
        </w:rPr>
        <w:t xml:space="preserve"> </w:t>
      </w:r>
      <w:r>
        <w:rPr>
          <w:rFonts w:hint="cs"/>
          <w:rtl/>
        </w:rPr>
        <w:t>خمینی</w:t>
      </w:r>
      <w:r w:rsidR="00805812">
        <w:rPr>
          <w:rtl/>
        </w:rPr>
        <w:t xml:space="preserve"> </w:t>
      </w:r>
      <w:r>
        <w:rPr>
          <w:rtl/>
        </w:rPr>
        <w:t xml:space="preserve">: </w:t>
      </w:r>
      <w:r>
        <w:rPr>
          <w:rFonts w:hint="cs"/>
          <w:rtl/>
        </w:rPr>
        <w:t>قضایای</w:t>
      </w:r>
      <w:r>
        <w:rPr>
          <w:rtl/>
        </w:rPr>
        <w:t xml:space="preserve"> </w:t>
      </w:r>
      <w:r>
        <w:rPr>
          <w:rFonts w:hint="cs"/>
          <w:rtl/>
        </w:rPr>
        <w:t>حقیقیه</w:t>
      </w:r>
      <w:r>
        <w:rPr>
          <w:rtl/>
        </w:rPr>
        <w:t xml:space="preserve"> </w:t>
      </w:r>
      <w:r>
        <w:rPr>
          <w:rFonts w:hint="cs"/>
          <w:rtl/>
        </w:rPr>
        <w:t>همواره</w:t>
      </w:r>
      <w:r>
        <w:rPr>
          <w:rtl/>
        </w:rPr>
        <w:t xml:space="preserve"> </w:t>
      </w:r>
      <w:r>
        <w:rPr>
          <w:rFonts w:hint="cs"/>
          <w:rtl/>
        </w:rPr>
        <w:t>متوقف</w:t>
      </w:r>
      <w:r>
        <w:rPr>
          <w:rtl/>
        </w:rPr>
        <w:t xml:space="preserve"> </w:t>
      </w:r>
      <w:r>
        <w:rPr>
          <w:rFonts w:hint="cs"/>
          <w:rtl/>
        </w:rPr>
        <w:t>بر</w:t>
      </w:r>
      <w:r>
        <w:rPr>
          <w:rtl/>
        </w:rPr>
        <w:t xml:space="preserve"> </w:t>
      </w:r>
      <w:r>
        <w:rPr>
          <w:rFonts w:hint="cs"/>
          <w:rtl/>
        </w:rPr>
        <w:t>یک</w:t>
      </w:r>
      <w:r>
        <w:rPr>
          <w:rtl/>
        </w:rPr>
        <w:t xml:space="preserve"> </w:t>
      </w:r>
      <w:r>
        <w:rPr>
          <w:rFonts w:hint="cs"/>
          <w:rtl/>
        </w:rPr>
        <w:t>عنوان</w:t>
      </w:r>
      <w:r>
        <w:rPr>
          <w:rtl/>
        </w:rPr>
        <w:t xml:space="preserve"> </w:t>
      </w:r>
      <w:r>
        <w:rPr>
          <w:rFonts w:hint="cs"/>
          <w:rtl/>
        </w:rPr>
        <w:t>هستند</w:t>
      </w:r>
      <w:r>
        <w:rPr>
          <w:rtl/>
        </w:rPr>
        <w:t xml:space="preserve">. </w:t>
      </w:r>
      <w:r>
        <w:rPr>
          <w:rFonts w:hint="cs"/>
          <w:rtl/>
        </w:rPr>
        <w:t>یعنی</w:t>
      </w:r>
      <w:r>
        <w:rPr>
          <w:rtl/>
        </w:rPr>
        <w:t xml:space="preserve"> </w:t>
      </w:r>
      <w:r>
        <w:rPr>
          <w:rFonts w:hint="cs"/>
          <w:rtl/>
        </w:rPr>
        <w:t>محمول</w:t>
      </w:r>
      <w:r>
        <w:rPr>
          <w:rtl/>
        </w:rPr>
        <w:t xml:space="preserve"> (</w:t>
      </w:r>
      <w:r>
        <w:rPr>
          <w:rFonts w:hint="cs"/>
          <w:rtl/>
        </w:rPr>
        <w:t>حکم</w:t>
      </w:r>
      <w:r>
        <w:rPr>
          <w:rtl/>
        </w:rPr>
        <w:t xml:space="preserve">) </w:t>
      </w:r>
      <w:r>
        <w:rPr>
          <w:rFonts w:hint="cs"/>
          <w:rtl/>
        </w:rPr>
        <w:t>بر</w:t>
      </w:r>
      <w:r>
        <w:rPr>
          <w:rtl/>
        </w:rPr>
        <w:t xml:space="preserve"> </w:t>
      </w:r>
      <w:r>
        <w:rPr>
          <w:rFonts w:hint="cs"/>
          <w:rtl/>
        </w:rPr>
        <w:t>یک</w:t>
      </w:r>
      <w:r>
        <w:rPr>
          <w:rtl/>
        </w:rPr>
        <w:t xml:space="preserve"> </w:t>
      </w:r>
      <w:r>
        <w:rPr>
          <w:rFonts w:hint="cs"/>
          <w:rtl/>
        </w:rPr>
        <w:t>عنوان</w:t>
      </w:r>
      <w:r>
        <w:rPr>
          <w:rtl/>
        </w:rPr>
        <w:t xml:space="preserve"> </w:t>
      </w:r>
      <w:r>
        <w:rPr>
          <w:rFonts w:hint="cs"/>
          <w:rtl/>
        </w:rPr>
        <w:t>کلی</w:t>
      </w:r>
      <w:r>
        <w:rPr>
          <w:rtl/>
        </w:rPr>
        <w:t xml:space="preserve"> </w:t>
      </w:r>
      <w:r>
        <w:rPr>
          <w:rFonts w:hint="cs"/>
          <w:rtl/>
        </w:rPr>
        <w:t>حمل</w:t>
      </w:r>
      <w:r>
        <w:rPr>
          <w:rtl/>
        </w:rPr>
        <w:t xml:space="preserve"> </w:t>
      </w:r>
      <w:r w:rsidR="00D74C82">
        <w:rPr>
          <w:rFonts w:hint="cs"/>
          <w:rtl/>
        </w:rPr>
        <w:t>می شود</w:t>
      </w:r>
      <w:r>
        <w:rPr>
          <w:rtl/>
        </w:rPr>
        <w:t xml:space="preserve">. </w:t>
      </w:r>
      <w:r>
        <w:rPr>
          <w:rFonts w:hint="cs"/>
          <w:rtl/>
        </w:rPr>
        <w:t>مثال</w:t>
      </w:r>
      <w:r>
        <w:rPr>
          <w:rtl/>
        </w:rPr>
        <w:t xml:space="preserve">: </w:t>
      </w:r>
      <w:r w:rsidR="00805812">
        <w:rPr>
          <w:rtl/>
        </w:rPr>
        <w:t>(</w:t>
      </w:r>
      <w:r>
        <w:rPr>
          <w:rFonts w:hint="cs"/>
          <w:rtl/>
        </w:rPr>
        <w:t>زکات</w:t>
      </w:r>
      <w:r>
        <w:rPr>
          <w:rtl/>
        </w:rPr>
        <w:t xml:space="preserve"> </w:t>
      </w:r>
      <w:r>
        <w:rPr>
          <w:rFonts w:hint="cs"/>
          <w:rtl/>
        </w:rPr>
        <w:t>برای</w:t>
      </w:r>
      <w:r>
        <w:rPr>
          <w:rtl/>
        </w:rPr>
        <w:t xml:space="preserve"> </w:t>
      </w:r>
      <w:r>
        <w:rPr>
          <w:rFonts w:hint="cs"/>
          <w:rtl/>
        </w:rPr>
        <w:t>فقرا</w:t>
      </w:r>
      <w:r>
        <w:rPr>
          <w:rtl/>
        </w:rPr>
        <w:t xml:space="preserve"> </w:t>
      </w:r>
      <w:r>
        <w:rPr>
          <w:rFonts w:hint="cs"/>
          <w:rtl/>
        </w:rPr>
        <w:t>است</w:t>
      </w:r>
      <w:r w:rsidR="00805812">
        <w:rPr>
          <w:rFonts w:hint="eastAsia"/>
          <w:rtl/>
        </w:rPr>
        <w:t>)</w:t>
      </w:r>
      <w:r>
        <w:rPr>
          <w:rtl/>
        </w:rPr>
        <w:t xml:space="preserve">. </w:t>
      </w:r>
      <w:r>
        <w:rPr>
          <w:rFonts w:hint="cs"/>
          <w:rtl/>
        </w:rPr>
        <w:t>این</w:t>
      </w:r>
      <w:r>
        <w:rPr>
          <w:rtl/>
        </w:rPr>
        <w:t xml:space="preserve"> </w:t>
      </w:r>
      <w:r>
        <w:rPr>
          <w:rFonts w:hint="cs"/>
          <w:rtl/>
        </w:rPr>
        <w:t>یک</w:t>
      </w:r>
      <w:r>
        <w:rPr>
          <w:rtl/>
        </w:rPr>
        <w:t xml:space="preserve"> </w:t>
      </w:r>
      <w:r>
        <w:rPr>
          <w:rFonts w:hint="cs"/>
          <w:rtl/>
        </w:rPr>
        <w:t>قضیه</w:t>
      </w:r>
      <w:r>
        <w:rPr>
          <w:rtl/>
        </w:rPr>
        <w:t xml:space="preserve"> </w:t>
      </w:r>
      <w:r>
        <w:rPr>
          <w:rFonts w:hint="cs"/>
          <w:rtl/>
        </w:rPr>
        <w:t>حقیقیه</w:t>
      </w:r>
      <w:r>
        <w:rPr>
          <w:rtl/>
        </w:rPr>
        <w:t xml:space="preserve"> </w:t>
      </w:r>
      <w:r>
        <w:rPr>
          <w:rFonts w:hint="cs"/>
          <w:rtl/>
        </w:rPr>
        <w:t>است</w:t>
      </w:r>
      <w:r>
        <w:rPr>
          <w:rtl/>
        </w:rPr>
        <w:t xml:space="preserve"> </w:t>
      </w:r>
      <w:r>
        <w:rPr>
          <w:rFonts w:hint="cs"/>
          <w:rtl/>
        </w:rPr>
        <w:t>که</w:t>
      </w:r>
      <w:r>
        <w:rPr>
          <w:rtl/>
        </w:rPr>
        <w:t xml:space="preserve"> </w:t>
      </w:r>
      <w:r>
        <w:rPr>
          <w:rFonts w:hint="cs"/>
          <w:rtl/>
        </w:rPr>
        <w:t>حکم</w:t>
      </w:r>
      <w:r>
        <w:rPr>
          <w:rtl/>
        </w:rPr>
        <w:t xml:space="preserve"> </w:t>
      </w:r>
      <w:r w:rsidR="00805812">
        <w:rPr>
          <w:rtl/>
        </w:rPr>
        <w:t>(</w:t>
      </w:r>
      <w:r>
        <w:rPr>
          <w:rFonts w:hint="cs"/>
          <w:rtl/>
        </w:rPr>
        <w:t>استحقاق</w:t>
      </w:r>
      <w:r>
        <w:rPr>
          <w:rtl/>
        </w:rPr>
        <w:t xml:space="preserve"> </w:t>
      </w:r>
      <w:r>
        <w:rPr>
          <w:rFonts w:hint="cs"/>
          <w:rtl/>
        </w:rPr>
        <w:t>زکات</w:t>
      </w:r>
      <w:r w:rsidR="00805812">
        <w:rPr>
          <w:rFonts w:hint="eastAsia"/>
          <w:rtl/>
        </w:rPr>
        <w:t>)</w:t>
      </w:r>
      <w:r>
        <w:rPr>
          <w:rtl/>
        </w:rPr>
        <w:t xml:space="preserve"> </w:t>
      </w:r>
      <w:r>
        <w:rPr>
          <w:rFonts w:hint="cs"/>
          <w:rtl/>
        </w:rPr>
        <w:t>بر</w:t>
      </w:r>
      <w:r>
        <w:rPr>
          <w:rtl/>
        </w:rPr>
        <w:t xml:space="preserve"> </w:t>
      </w:r>
      <w:r>
        <w:rPr>
          <w:rFonts w:hint="cs"/>
          <w:rtl/>
        </w:rPr>
        <w:t>عنوان</w:t>
      </w:r>
      <w:r>
        <w:rPr>
          <w:rtl/>
        </w:rPr>
        <w:t xml:space="preserve"> </w:t>
      </w:r>
      <w:r w:rsidR="00805812">
        <w:rPr>
          <w:rtl/>
        </w:rPr>
        <w:t>(</w:t>
      </w:r>
      <w:r>
        <w:rPr>
          <w:rFonts w:hint="cs"/>
          <w:rtl/>
        </w:rPr>
        <w:t>فقیر</w:t>
      </w:r>
      <w:r w:rsidR="00805812">
        <w:rPr>
          <w:rFonts w:hint="eastAsia"/>
          <w:rtl/>
        </w:rPr>
        <w:t>)</w:t>
      </w:r>
      <w:r>
        <w:rPr>
          <w:rtl/>
        </w:rPr>
        <w:t xml:space="preserve"> </w:t>
      </w:r>
      <w:r>
        <w:rPr>
          <w:rFonts w:hint="cs"/>
          <w:rtl/>
        </w:rPr>
        <w:t>بار</w:t>
      </w:r>
      <w:r>
        <w:rPr>
          <w:rtl/>
        </w:rPr>
        <w:t xml:space="preserve"> </w:t>
      </w:r>
      <w:r>
        <w:rPr>
          <w:rFonts w:hint="cs"/>
          <w:rtl/>
        </w:rPr>
        <w:t>شده</w:t>
      </w:r>
      <w:r>
        <w:rPr>
          <w:rtl/>
        </w:rPr>
        <w:t xml:space="preserve"> </w:t>
      </w:r>
      <w:r>
        <w:rPr>
          <w:rFonts w:hint="cs"/>
          <w:rtl/>
        </w:rPr>
        <w:t>است</w:t>
      </w:r>
      <w:r>
        <w:rPr>
          <w:rtl/>
        </w:rPr>
        <w:t>.</w:t>
      </w:r>
    </w:p>
    <w:p w:rsidR="00774176" w:rsidRDefault="00774176" w:rsidP="0044477C">
      <w:pPr>
        <w:rPr>
          <w:rtl/>
        </w:rPr>
      </w:pPr>
      <w:r>
        <w:rPr>
          <w:rFonts w:hint="cs"/>
          <w:rtl/>
        </w:rPr>
        <w:t>نتیجه‌گیری</w:t>
      </w:r>
      <w:r>
        <w:rPr>
          <w:rtl/>
        </w:rPr>
        <w:t xml:space="preserve"> </w:t>
      </w:r>
      <w:r>
        <w:rPr>
          <w:rFonts w:hint="cs"/>
          <w:rtl/>
        </w:rPr>
        <w:t>و</w:t>
      </w:r>
      <w:r>
        <w:rPr>
          <w:rtl/>
        </w:rPr>
        <w:t xml:space="preserve"> </w:t>
      </w:r>
      <w:r>
        <w:rPr>
          <w:rFonts w:hint="cs"/>
          <w:rtl/>
        </w:rPr>
        <w:t>اشکال</w:t>
      </w:r>
      <w:r>
        <w:rPr>
          <w:rtl/>
        </w:rPr>
        <w:t xml:space="preserve"> </w:t>
      </w:r>
      <w:r>
        <w:rPr>
          <w:rFonts w:hint="cs"/>
          <w:rtl/>
        </w:rPr>
        <w:t>ایشان</w:t>
      </w:r>
      <w:r>
        <w:rPr>
          <w:rtl/>
        </w:rPr>
        <w:t xml:space="preserve">: </w:t>
      </w:r>
      <w:r>
        <w:rPr>
          <w:rFonts w:hint="cs"/>
          <w:rtl/>
        </w:rPr>
        <w:t>از</w:t>
      </w:r>
      <w:r>
        <w:rPr>
          <w:rtl/>
        </w:rPr>
        <w:t xml:space="preserve"> </w:t>
      </w:r>
      <w:r>
        <w:rPr>
          <w:rFonts w:hint="cs"/>
          <w:rtl/>
        </w:rPr>
        <w:t>این</w:t>
      </w:r>
      <w:r>
        <w:rPr>
          <w:rtl/>
        </w:rPr>
        <w:t xml:space="preserve"> </w:t>
      </w:r>
      <w:r>
        <w:rPr>
          <w:rFonts w:hint="cs"/>
          <w:rtl/>
        </w:rPr>
        <w:t>دو</w:t>
      </w:r>
      <w:r>
        <w:rPr>
          <w:rtl/>
        </w:rPr>
        <w:t xml:space="preserve"> </w:t>
      </w:r>
      <w:r>
        <w:rPr>
          <w:rFonts w:hint="cs"/>
          <w:rtl/>
        </w:rPr>
        <w:t>مقدمه</w:t>
      </w:r>
      <w:r>
        <w:rPr>
          <w:rtl/>
        </w:rPr>
        <w:t xml:space="preserve"> </w:t>
      </w:r>
      <w:r>
        <w:rPr>
          <w:rFonts w:hint="cs"/>
          <w:rtl/>
        </w:rPr>
        <w:t>نتیجه</w:t>
      </w:r>
      <w:r>
        <w:rPr>
          <w:rtl/>
        </w:rPr>
        <w:t xml:space="preserve"> </w:t>
      </w:r>
      <w:r>
        <w:rPr>
          <w:rFonts w:hint="cs"/>
          <w:rtl/>
        </w:rPr>
        <w:t>می‌گیرند</w:t>
      </w:r>
      <w:r>
        <w:rPr>
          <w:rtl/>
        </w:rPr>
        <w:t xml:space="preserve"> </w:t>
      </w:r>
      <w:r>
        <w:rPr>
          <w:rFonts w:hint="cs"/>
          <w:rtl/>
        </w:rPr>
        <w:t>که</w:t>
      </w:r>
      <w:r>
        <w:rPr>
          <w:rtl/>
        </w:rPr>
        <w:t xml:space="preserve"> </w:t>
      </w:r>
      <w:r>
        <w:rPr>
          <w:rFonts w:hint="cs"/>
          <w:rtl/>
        </w:rPr>
        <w:t>برای</w:t>
      </w:r>
      <w:r>
        <w:rPr>
          <w:rtl/>
        </w:rPr>
        <w:t xml:space="preserve"> </w:t>
      </w:r>
      <w:r>
        <w:rPr>
          <w:rFonts w:hint="cs"/>
          <w:rtl/>
        </w:rPr>
        <w:t>اجرای</w:t>
      </w:r>
      <w:r>
        <w:rPr>
          <w:rtl/>
        </w:rPr>
        <w:t xml:space="preserve"> </w:t>
      </w:r>
      <w:r>
        <w:rPr>
          <w:rFonts w:hint="cs"/>
          <w:rtl/>
        </w:rPr>
        <w:t>استصحاب،</w:t>
      </w:r>
      <w:r>
        <w:rPr>
          <w:rtl/>
        </w:rPr>
        <w:t xml:space="preserve"> </w:t>
      </w:r>
      <w:r>
        <w:rPr>
          <w:rFonts w:hint="cs"/>
          <w:rtl/>
        </w:rPr>
        <w:t>باید</w:t>
      </w:r>
      <w:r>
        <w:rPr>
          <w:rtl/>
        </w:rPr>
        <w:t xml:space="preserve"> </w:t>
      </w:r>
      <w:r>
        <w:rPr>
          <w:rFonts w:hint="cs"/>
          <w:rtl/>
        </w:rPr>
        <w:t>وحدت</w:t>
      </w:r>
      <w:r>
        <w:rPr>
          <w:rtl/>
        </w:rPr>
        <w:t xml:space="preserve"> </w:t>
      </w:r>
      <w:r>
        <w:rPr>
          <w:rFonts w:hint="cs"/>
          <w:rtl/>
        </w:rPr>
        <w:t>آن</w:t>
      </w:r>
      <w:r>
        <w:rPr>
          <w:rtl/>
        </w:rPr>
        <w:t xml:space="preserve"> </w:t>
      </w:r>
      <w:r>
        <w:rPr>
          <w:rFonts w:hint="cs"/>
          <w:rtl/>
        </w:rPr>
        <w:t>عنوان</w:t>
      </w:r>
      <w:r>
        <w:rPr>
          <w:rtl/>
        </w:rPr>
        <w:t xml:space="preserve"> </w:t>
      </w:r>
      <w:r>
        <w:rPr>
          <w:rFonts w:hint="cs"/>
          <w:rtl/>
        </w:rPr>
        <w:t>در</w:t>
      </w:r>
      <w:r>
        <w:rPr>
          <w:rtl/>
        </w:rPr>
        <w:t xml:space="preserve"> </w:t>
      </w:r>
      <w:r>
        <w:rPr>
          <w:rFonts w:hint="cs"/>
          <w:rtl/>
        </w:rPr>
        <w:t>شریعت</w:t>
      </w:r>
      <w:r>
        <w:rPr>
          <w:rtl/>
        </w:rPr>
        <w:t xml:space="preserve"> </w:t>
      </w:r>
      <w:r>
        <w:rPr>
          <w:rFonts w:hint="cs"/>
          <w:rtl/>
        </w:rPr>
        <w:t>گذشته</w:t>
      </w:r>
      <w:r>
        <w:rPr>
          <w:rtl/>
        </w:rPr>
        <w:t xml:space="preserve"> </w:t>
      </w:r>
      <w:r>
        <w:rPr>
          <w:rFonts w:hint="cs"/>
          <w:rtl/>
        </w:rPr>
        <w:t>و</w:t>
      </w:r>
      <w:r>
        <w:rPr>
          <w:rtl/>
        </w:rPr>
        <w:t xml:space="preserve"> </w:t>
      </w:r>
      <w:r>
        <w:rPr>
          <w:rFonts w:hint="cs"/>
          <w:rtl/>
        </w:rPr>
        <w:t>اسلام</w:t>
      </w:r>
      <w:r>
        <w:rPr>
          <w:rtl/>
        </w:rPr>
        <w:t xml:space="preserve"> </w:t>
      </w:r>
      <w:r>
        <w:rPr>
          <w:rFonts w:hint="cs"/>
          <w:rtl/>
        </w:rPr>
        <w:t>احراز</w:t>
      </w:r>
      <w:r>
        <w:rPr>
          <w:rtl/>
        </w:rPr>
        <w:t xml:space="preserve"> </w:t>
      </w:r>
      <w:r>
        <w:rPr>
          <w:rFonts w:hint="cs"/>
          <w:rtl/>
        </w:rPr>
        <w:t>شود</w:t>
      </w:r>
      <w:r>
        <w:rPr>
          <w:rtl/>
        </w:rPr>
        <w:t xml:space="preserve">. </w:t>
      </w:r>
      <w:r>
        <w:rPr>
          <w:rFonts w:hint="cs"/>
          <w:rtl/>
        </w:rPr>
        <w:t>مشکل</w:t>
      </w:r>
      <w:r>
        <w:rPr>
          <w:rtl/>
        </w:rPr>
        <w:t xml:space="preserve"> </w:t>
      </w:r>
      <w:r>
        <w:rPr>
          <w:rFonts w:hint="cs"/>
          <w:rtl/>
        </w:rPr>
        <w:t>اینجاست</w:t>
      </w:r>
      <w:r>
        <w:rPr>
          <w:rtl/>
        </w:rPr>
        <w:t xml:space="preserve"> </w:t>
      </w:r>
      <w:r>
        <w:rPr>
          <w:rFonts w:hint="cs"/>
          <w:rtl/>
        </w:rPr>
        <w:t>که</w:t>
      </w:r>
      <w:r>
        <w:rPr>
          <w:rtl/>
        </w:rPr>
        <w:t xml:space="preserve"> </w:t>
      </w:r>
      <w:r>
        <w:rPr>
          <w:rFonts w:hint="cs"/>
          <w:rtl/>
        </w:rPr>
        <w:t>ما</w:t>
      </w:r>
      <w:r>
        <w:rPr>
          <w:rtl/>
        </w:rPr>
        <w:t xml:space="preserve"> </w:t>
      </w:r>
      <w:r>
        <w:rPr>
          <w:rFonts w:hint="cs"/>
          <w:rtl/>
        </w:rPr>
        <w:t>یقین</w:t>
      </w:r>
      <w:r>
        <w:rPr>
          <w:rtl/>
        </w:rPr>
        <w:t xml:space="preserve"> </w:t>
      </w:r>
      <w:r>
        <w:rPr>
          <w:rFonts w:hint="cs"/>
          <w:rtl/>
        </w:rPr>
        <w:t>نداریم</w:t>
      </w:r>
      <w:r>
        <w:rPr>
          <w:rtl/>
        </w:rPr>
        <w:t xml:space="preserve"> </w:t>
      </w:r>
      <w:r>
        <w:rPr>
          <w:rFonts w:hint="cs"/>
          <w:rtl/>
        </w:rPr>
        <w:t>عنوانی</w:t>
      </w:r>
      <w:r>
        <w:rPr>
          <w:rtl/>
        </w:rPr>
        <w:t xml:space="preserve"> </w:t>
      </w:r>
      <w:r>
        <w:rPr>
          <w:rFonts w:hint="cs"/>
          <w:rtl/>
        </w:rPr>
        <w:t>که</w:t>
      </w:r>
      <w:r>
        <w:rPr>
          <w:rtl/>
        </w:rPr>
        <w:t xml:space="preserve"> </w:t>
      </w:r>
      <w:r>
        <w:rPr>
          <w:rFonts w:hint="cs"/>
          <w:rtl/>
        </w:rPr>
        <w:t>حکم</w:t>
      </w:r>
      <w:r>
        <w:rPr>
          <w:rtl/>
        </w:rPr>
        <w:t xml:space="preserve"> </w:t>
      </w:r>
      <w:r>
        <w:rPr>
          <w:rFonts w:hint="cs"/>
          <w:rtl/>
        </w:rPr>
        <w:t>شریعت</w:t>
      </w:r>
      <w:r>
        <w:rPr>
          <w:rtl/>
        </w:rPr>
        <w:t xml:space="preserve"> </w:t>
      </w:r>
      <w:r>
        <w:rPr>
          <w:rFonts w:hint="cs"/>
          <w:rtl/>
        </w:rPr>
        <w:t>گذشته</w:t>
      </w:r>
      <w:r>
        <w:rPr>
          <w:rtl/>
        </w:rPr>
        <w:t xml:space="preserve"> </w:t>
      </w:r>
      <w:r>
        <w:rPr>
          <w:rFonts w:hint="cs"/>
          <w:rtl/>
        </w:rPr>
        <w:t>بر</w:t>
      </w:r>
      <w:r>
        <w:rPr>
          <w:rtl/>
        </w:rPr>
        <w:t xml:space="preserve"> </w:t>
      </w:r>
      <w:r>
        <w:rPr>
          <w:rFonts w:hint="cs"/>
          <w:rtl/>
        </w:rPr>
        <w:t>آن</w:t>
      </w:r>
      <w:r>
        <w:rPr>
          <w:rtl/>
        </w:rPr>
        <w:t xml:space="preserve"> </w:t>
      </w:r>
      <w:r>
        <w:rPr>
          <w:rFonts w:hint="cs"/>
          <w:rtl/>
        </w:rPr>
        <w:t>بار</w:t>
      </w:r>
      <w:r>
        <w:rPr>
          <w:rtl/>
        </w:rPr>
        <w:t xml:space="preserve"> </w:t>
      </w:r>
      <w:r>
        <w:rPr>
          <w:rFonts w:hint="cs"/>
          <w:rtl/>
        </w:rPr>
        <w:t>شده</w:t>
      </w:r>
      <w:r>
        <w:rPr>
          <w:rtl/>
        </w:rPr>
        <w:t xml:space="preserve"> (</w:t>
      </w:r>
      <w:r>
        <w:rPr>
          <w:rFonts w:hint="cs"/>
          <w:rtl/>
        </w:rPr>
        <w:t>مثلاً</w:t>
      </w:r>
      <w:r>
        <w:rPr>
          <w:rtl/>
        </w:rPr>
        <w:t xml:space="preserve"> </w:t>
      </w:r>
      <w:r w:rsidR="00805812">
        <w:rPr>
          <w:rtl/>
        </w:rPr>
        <w:t>(</w:t>
      </w:r>
      <w:r>
        <w:rPr>
          <w:rFonts w:hint="cs"/>
          <w:rtl/>
        </w:rPr>
        <w:t>بنی‌اسرائیل</w:t>
      </w:r>
      <w:r w:rsidR="00805812">
        <w:rPr>
          <w:rFonts w:hint="eastAsia"/>
          <w:rtl/>
        </w:rPr>
        <w:t>)</w:t>
      </w:r>
      <w:r>
        <w:rPr>
          <w:rFonts w:hint="cs"/>
          <w:rtl/>
        </w:rPr>
        <w:t>،</w:t>
      </w:r>
      <w:r>
        <w:rPr>
          <w:rtl/>
        </w:rPr>
        <w:t xml:space="preserve"> </w:t>
      </w:r>
      <w:r w:rsidR="00805812">
        <w:rPr>
          <w:rtl/>
        </w:rPr>
        <w:t>(</w:t>
      </w:r>
      <w:r>
        <w:rPr>
          <w:rFonts w:hint="cs"/>
          <w:rtl/>
        </w:rPr>
        <w:t>یهود</w:t>
      </w:r>
      <w:r w:rsidR="00805812">
        <w:rPr>
          <w:rFonts w:hint="eastAsia"/>
          <w:rtl/>
        </w:rPr>
        <w:t>)</w:t>
      </w:r>
      <w:r>
        <w:rPr>
          <w:rFonts w:hint="cs"/>
          <w:rtl/>
        </w:rPr>
        <w:t>،</w:t>
      </w:r>
      <w:r>
        <w:rPr>
          <w:rtl/>
        </w:rPr>
        <w:t xml:space="preserve"> </w:t>
      </w:r>
      <w:r w:rsidR="00805812">
        <w:rPr>
          <w:rtl/>
        </w:rPr>
        <w:t>(</w:t>
      </w:r>
      <w:r>
        <w:rPr>
          <w:rFonts w:hint="cs"/>
          <w:rtl/>
        </w:rPr>
        <w:t>نصارا</w:t>
      </w:r>
      <w:r w:rsidR="00805812">
        <w:rPr>
          <w:rFonts w:hint="eastAsia"/>
          <w:rtl/>
        </w:rPr>
        <w:t>)</w:t>
      </w:r>
      <w:r>
        <w:rPr>
          <w:rtl/>
        </w:rPr>
        <w:t xml:space="preserve">) </w:t>
      </w:r>
      <w:r>
        <w:rPr>
          <w:rFonts w:hint="cs"/>
          <w:rtl/>
        </w:rPr>
        <w:t>همان</w:t>
      </w:r>
      <w:r>
        <w:rPr>
          <w:rtl/>
        </w:rPr>
        <w:t xml:space="preserve"> </w:t>
      </w:r>
      <w:r>
        <w:rPr>
          <w:rFonts w:hint="cs"/>
          <w:rtl/>
        </w:rPr>
        <w:t>عنوان</w:t>
      </w:r>
      <w:r>
        <w:rPr>
          <w:rtl/>
        </w:rPr>
        <w:t xml:space="preserve"> </w:t>
      </w:r>
      <w:r>
        <w:rPr>
          <w:rFonts w:hint="cs"/>
          <w:rtl/>
        </w:rPr>
        <w:t>کلی</w:t>
      </w:r>
      <w:r>
        <w:rPr>
          <w:rtl/>
        </w:rPr>
        <w:t xml:space="preserve"> </w:t>
      </w:r>
      <w:r>
        <w:rPr>
          <w:rFonts w:hint="cs"/>
          <w:rtl/>
        </w:rPr>
        <w:t>است</w:t>
      </w:r>
      <w:r>
        <w:rPr>
          <w:rtl/>
        </w:rPr>
        <w:t xml:space="preserve"> </w:t>
      </w:r>
      <w:r>
        <w:rPr>
          <w:rFonts w:hint="cs"/>
          <w:rtl/>
        </w:rPr>
        <w:t>که</w:t>
      </w:r>
      <w:r>
        <w:rPr>
          <w:rtl/>
        </w:rPr>
        <w:t xml:space="preserve"> </w:t>
      </w:r>
      <w:r>
        <w:rPr>
          <w:rFonts w:hint="cs"/>
          <w:rtl/>
        </w:rPr>
        <w:t>در</w:t>
      </w:r>
      <w:r>
        <w:rPr>
          <w:rtl/>
        </w:rPr>
        <w:t xml:space="preserve"> </w:t>
      </w:r>
      <w:r>
        <w:rPr>
          <w:rFonts w:hint="cs"/>
          <w:rtl/>
        </w:rPr>
        <w:t>اسلام</w:t>
      </w:r>
      <w:r>
        <w:rPr>
          <w:rtl/>
        </w:rPr>
        <w:t xml:space="preserve"> </w:t>
      </w:r>
      <w:r>
        <w:rPr>
          <w:rFonts w:hint="cs"/>
          <w:rtl/>
        </w:rPr>
        <w:t>وجود</w:t>
      </w:r>
      <w:r>
        <w:rPr>
          <w:rtl/>
        </w:rPr>
        <w:t xml:space="preserve"> </w:t>
      </w:r>
      <w:r>
        <w:rPr>
          <w:rFonts w:hint="cs"/>
          <w:rtl/>
        </w:rPr>
        <w:t>دارد</w:t>
      </w:r>
      <w:r>
        <w:rPr>
          <w:rtl/>
        </w:rPr>
        <w:t xml:space="preserve"> (</w:t>
      </w:r>
      <w:r>
        <w:rPr>
          <w:rFonts w:hint="cs"/>
          <w:rtl/>
        </w:rPr>
        <w:t>مثلاً</w:t>
      </w:r>
      <w:r>
        <w:rPr>
          <w:rtl/>
        </w:rPr>
        <w:t xml:space="preserve"> </w:t>
      </w:r>
      <w:r w:rsidR="00805812">
        <w:rPr>
          <w:rtl/>
        </w:rPr>
        <w:t>(</w:t>
      </w:r>
      <w:r>
        <w:rPr>
          <w:rFonts w:hint="cs"/>
          <w:rtl/>
        </w:rPr>
        <w:t>مؤمن</w:t>
      </w:r>
      <w:r w:rsidR="00805812">
        <w:rPr>
          <w:rFonts w:hint="eastAsia"/>
          <w:rtl/>
        </w:rPr>
        <w:t>)</w:t>
      </w:r>
      <w:r>
        <w:rPr>
          <w:rFonts w:hint="cs"/>
          <w:rtl/>
        </w:rPr>
        <w:t>،</w:t>
      </w:r>
      <w:r>
        <w:rPr>
          <w:rtl/>
        </w:rPr>
        <w:t xml:space="preserve"> </w:t>
      </w:r>
      <w:r w:rsidR="00805812">
        <w:rPr>
          <w:rtl/>
        </w:rPr>
        <w:t>(</w:t>
      </w:r>
      <w:r>
        <w:rPr>
          <w:rFonts w:hint="cs"/>
          <w:rtl/>
        </w:rPr>
        <w:t>مکلف</w:t>
      </w:r>
      <w:r w:rsidR="00805812">
        <w:rPr>
          <w:rFonts w:hint="eastAsia"/>
          <w:rtl/>
        </w:rPr>
        <w:t>)</w:t>
      </w:r>
      <w:r>
        <w:rPr>
          <w:rFonts w:hint="cs"/>
          <w:rtl/>
        </w:rPr>
        <w:t>،</w:t>
      </w:r>
      <w:r>
        <w:rPr>
          <w:rtl/>
        </w:rPr>
        <w:t xml:space="preserve"> </w:t>
      </w:r>
      <w:r w:rsidR="00805812">
        <w:rPr>
          <w:rtl/>
        </w:rPr>
        <w:t>(</w:t>
      </w:r>
      <w:r>
        <w:rPr>
          <w:rFonts w:hint="cs"/>
          <w:rtl/>
        </w:rPr>
        <w:t>ناس</w:t>
      </w:r>
      <w:r w:rsidR="00805812">
        <w:rPr>
          <w:rFonts w:hint="eastAsia"/>
          <w:rtl/>
        </w:rPr>
        <w:t>)</w:t>
      </w:r>
      <w:r>
        <w:rPr>
          <w:rtl/>
        </w:rPr>
        <w:t xml:space="preserve">). </w:t>
      </w:r>
      <w:r>
        <w:rPr>
          <w:rFonts w:hint="cs"/>
          <w:rtl/>
        </w:rPr>
        <w:t>احتمال</w:t>
      </w:r>
      <w:r>
        <w:rPr>
          <w:rtl/>
        </w:rPr>
        <w:t xml:space="preserve"> </w:t>
      </w:r>
      <w:r>
        <w:rPr>
          <w:rFonts w:hint="cs"/>
          <w:rtl/>
        </w:rPr>
        <w:t>می‌دهیم</w:t>
      </w:r>
      <w:r>
        <w:rPr>
          <w:rtl/>
        </w:rPr>
        <w:t xml:space="preserve"> </w:t>
      </w:r>
      <w:r>
        <w:rPr>
          <w:rFonts w:hint="cs"/>
          <w:rtl/>
        </w:rPr>
        <w:t>خطابات</w:t>
      </w:r>
      <w:r>
        <w:rPr>
          <w:rtl/>
        </w:rPr>
        <w:t xml:space="preserve"> </w:t>
      </w:r>
      <w:r>
        <w:rPr>
          <w:rFonts w:hint="cs"/>
          <w:rtl/>
        </w:rPr>
        <w:t>شرایع</w:t>
      </w:r>
      <w:r>
        <w:rPr>
          <w:rtl/>
        </w:rPr>
        <w:t xml:space="preserve"> </w:t>
      </w:r>
      <w:r>
        <w:rPr>
          <w:rFonts w:hint="cs"/>
          <w:rtl/>
        </w:rPr>
        <w:t>گذشته</w:t>
      </w:r>
      <w:r>
        <w:rPr>
          <w:rtl/>
        </w:rPr>
        <w:t xml:space="preserve"> </w:t>
      </w:r>
      <w:r>
        <w:rPr>
          <w:rFonts w:hint="cs"/>
          <w:rtl/>
        </w:rPr>
        <w:t>متوجه</w:t>
      </w:r>
      <w:r>
        <w:rPr>
          <w:rtl/>
        </w:rPr>
        <w:t xml:space="preserve"> </w:t>
      </w:r>
      <w:r>
        <w:rPr>
          <w:rFonts w:hint="cs"/>
          <w:rtl/>
        </w:rPr>
        <w:t>عناوین</w:t>
      </w:r>
      <w:r>
        <w:rPr>
          <w:rtl/>
        </w:rPr>
        <w:t xml:space="preserve"> </w:t>
      </w:r>
      <w:r>
        <w:rPr>
          <w:rFonts w:hint="cs"/>
          <w:rtl/>
        </w:rPr>
        <w:t>خاصی</w:t>
      </w:r>
      <w:r>
        <w:rPr>
          <w:rtl/>
        </w:rPr>
        <w:t xml:space="preserve"> </w:t>
      </w:r>
      <w:r>
        <w:rPr>
          <w:rFonts w:hint="cs"/>
          <w:rtl/>
        </w:rPr>
        <w:t>بوده</w:t>
      </w:r>
      <w:r>
        <w:rPr>
          <w:rtl/>
        </w:rPr>
        <w:t xml:space="preserve"> </w:t>
      </w:r>
      <w:r>
        <w:rPr>
          <w:rFonts w:hint="cs"/>
          <w:rtl/>
        </w:rPr>
        <w:t>که</w:t>
      </w:r>
      <w:r>
        <w:rPr>
          <w:rtl/>
        </w:rPr>
        <w:t xml:space="preserve"> </w:t>
      </w:r>
      <w:r>
        <w:rPr>
          <w:rFonts w:hint="cs"/>
          <w:rtl/>
        </w:rPr>
        <w:t>شامل</w:t>
      </w:r>
      <w:r>
        <w:rPr>
          <w:rtl/>
        </w:rPr>
        <w:t xml:space="preserve"> </w:t>
      </w:r>
      <w:r>
        <w:rPr>
          <w:rFonts w:hint="cs"/>
          <w:rtl/>
        </w:rPr>
        <w:t>حال</w:t>
      </w:r>
      <w:r>
        <w:rPr>
          <w:rtl/>
        </w:rPr>
        <w:t xml:space="preserve"> </w:t>
      </w:r>
      <w:r>
        <w:rPr>
          <w:rFonts w:hint="cs"/>
          <w:rtl/>
        </w:rPr>
        <w:t>ما</w:t>
      </w:r>
      <w:r>
        <w:rPr>
          <w:rtl/>
        </w:rPr>
        <w:t xml:space="preserve"> </w:t>
      </w:r>
      <w:r w:rsidR="00C35275">
        <w:rPr>
          <w:rFonts w:hint="cs"/>
          <w:rtl/>
        </w:rPr>
        <w:t>نمی شود</w:t>
      </w:r>
      <w:r>
        <w:rPr>
          <w:rtl/>
        </w:rPr>
        <w:t xml:space="preserve">. </w:t>
      </w:r>
      <w:r>
        <w:rPr>
          <w:rFonts w:hint="cs"/>
          <w:rtl/>
        </w:rPr>
        <w:t>همین</w:t>
      </w:r>
      <w:r>
        <w:rPr>
          <w:rtl/>
        </w:rPr>
        <w:t xml:space="preserve"> </w:t>
      </w:r>
      <w:r>
        <w:rPr>
          <w:rFonts w:hint="cs"/>
          <w:rtl/>
        </w:rPr>
        <w:t>احتمال</w:t>
      </w:r>
      <w:r>
        <w:rPr>
          <w:rtl/>
        </w:rPr>
        <w:t xml:space="preserve"> </w:t>
      </w:r>
      <w:r>
        <w:rPr>
          <w:rFonts w:hint="cs"/>
          <w:rtl/>
        </w:rPr>
        <w:t>کافی</w:t>
      </w:r>
      <w:r>
        <w:rPr>
          <w:rtl/>
        </w:rPr>
        <w:t xml:space="preserve"> </w:t>
      </w:r>
      <w:r>
        <w:rPr>
          <w:rFonts w:hint="cs"/>
          <w:rtl/>
        </w:rPr>
        <w:t>است</w:t>
      </w:r>
      <w:r>
        <w:rPr>
          <w:rtl/>
        </w:rPr>
        <w:t xml:space="preserve"> </w:t>
      </w:r>
      <w:r>
        <w:rPr>
          <w:rFonts w:hint="cs"/>
          <w:rtl/>
        </w:rPr>
        <w:t>تا</w:t>
      </w:r>
      <w:r>
        <w:rPr>
          <w:rtl/>
        </w:rPr>
        <w:t xml:space="preserve"> </w:t>
      </w:r>
      <w:r>
        <w:rPr>
          <w:rFonts w:hint="cs"/>
          <w:rtl/>
        </w:rPr>
        <w:t>وحدت</w:t>
      </w:r>
      <w:r>
        <w:rPr>
          <w:rtl/>
        </w:rPr>
        <w:t xml:space="preserve"> </w:t>
      </w:r>
      <w:r>
        <w:rPr>
          <w:rFonts w:hint="cs"/>
          <w:rtl/>
        </w:rPr>
        <w:t>قضیه</w:t>
      </w:r>
      <w:r>
        <w:rPr>
          <w:rtl/>
        </w:rPr>
        <w:t xml:space="preserve"> (</w:t>
      </w:r>
      <w:r>
        <w:rPr>
          <w:rFonts w:hint="cs"/>
          <w:rtl/>
        </w:rPr>
        <w:t>اتحاد</w:t>
      </w:r>
      <w:r>
        <w:rPr>
          <w:rtl/>
        </w:rPr>
        <w:t xml:space="preserve"> </w:t>
      </w:r>
      <w:r>
        <w:rPr>
          <w:rFonts w:hint="cs"/>
          <w:rtl/>
        </w:rPr>
        <w:t>موضوع</w:t>
      </w:r>
      <w:r>
        <w:rPr>
          <w:rtl/>
        </w:rPr>
        <w:t xml:space="preserve">) </w:t>
      </w:r>
      <w:r>
        <w:rPr>
          <w:rFonts w:hint="cs"/>
          <w:rtl/>
        </w:rPr>
        <w:t>که</w:t>
      </w:r>
      <w:r>
        <w:rPr>
          <w:rtl/>
        </w:rPr>
        <w:t xml:space="preserve"> </w:t>
      </w:r>
      <w:r>
        <w:rPr>
          <w:rFonts w:hint="cs"/>
          <w:rtl/>
        </w:rPr>
        <w:t>رکن</w:t>
      </w:r>
      <w:r>
        <w:rPr>
          <w:rtl/>
        </w:rPr>
        <w:t xml:space="preserve"> </w:t>
      </w:r>
      <w:r>
        <w:rPr>
          <w:rFonts w:hint="cs"/>
          <w:rtl/>
        </w:rPr>
        <w:t>سوم</w:t>
      </w:r>
      <w:r>
        <w:rPr>
          <w:rtl/>
        </w:rPr>
        <w:t xml:space="preserve"> </w:t>
      </w:r>
      <w:r>
        <w:rPr>
          <w:rFonts w:hint="cs"/>
          <w:rtl/>
        </w:rPr>
        <w:t>استصحاب</w:t>
      </w:r>
      <w:r>
        <w:rPr>
          <w:rtl/>
        </w:rPr>
        <w:t xml:space="preserve"> </w:t>
      </w:r>
      <w:r>
        <w:rPr>
          <w:rFonts w:hint="cs"/>
          <w:rtl/>
        </w:rPr>
        <w:t>است،</w:t>
      </w:r>
      <w:r>
        <w:rPr>
          <w:rtl/>
        </w:rPr>
        <w:t xml:space="preserve"> </w:t>
      </w:r>
      <w:r>
        <w:rPr>
          <w:rFonts w:hint="cs"/>
          <w:rtl/>
        </w:rPr>
        <w:t>محقق</w:t>
      </w:r>
      <w:r>
        <w:rPr>
          <w:rtl/>
        </w:rPr>
        <w:t xml:space="preserve"> </w:t>
      </w:r>
      <w:r>
        <w:rPr>
          <w:rFonts w:hint="cs"/>
          <w:rtl/>
        </w:rPr>
        <w:t>نشود</w:t>
      </w:r>
      <w:r w:rsidR="00BA7D0A">
        <w:rPr>
          <w:rtl/>
        </w:rPr>
        <w:t xml:space="preserve"> بنابراین </w:t>
      </w:r>
      <w:r>
        <w:rPr>
          <w:rFonts w:hint="cs"/>
          <w:rtl/>
        </w:rPr>
        <w:t>استصحاب</w:t>
      </w:r>
      <w:r>
        <w:rPr>
          <w:rtl/>
        </w:rPr>
        <w:t xml:space="preserve"> </w:t>
      </w:r>
      <w:r>
        <w:rPr>
          <w:rFonts w:hint="cs"/>
          <w:rtl/>
        </w:rPr>
        <w:t>جاری</w:t>
      </w:r>
      <w:r>
        <w:rPr>
          <w:rtl/>
        </w:rPr>
        <w:t xml:space="preserve"> </w:t>
      </w:r>
      <w:r w:rsidR="00BB12C4">
        <w:rPr>
          <w:rFonts w:hint="cs"/>
          <w:rtl/>
        </w:rPr>
        <w:t>ن</w:t>
      </w:r>
      <w:r w:rsidR="00C35275">
        <w:rPr>
          <w:rFonts w:hint="cs"/>
          <w:rtl/>
        </w:rPr>
        <w:t>می گردد</w:t>
      </w:r>
      <w:r w:rsidR="00BB12C4">
        <w:rPr>
          <w:rFonts w:hint="cs"/>
          <w:rtl/>
        </w:rPr>
        <w:t>.</w:t>
      </w:r>
    </w:p>
    <w:p w:rsidR="00774176" w:rsidRDefault="00774176" w:rsidP="0044477C">
      <w:pPr>
        <w:rPr>
          <w:rtl/>
        </w:rPr>
      </w:pPr>
      <w:r>
        <w:rPr>
          <w:rFonts w:hint="cs"/>
          <w:rtl/>
        </w:rPr>
        <w:t>پاسخ</w:t>
      </w:r>
      <w:r>
        <w:rPr>
          <w:rtl/>
        </w:rPr>
        <w:t xml:space="preserve"> </w:t>
      </w:r>
      <w:r>
        <w:rPr>
          <w:rFonts w:hint="cs"/>
          <w:rtl/>
        </w:rPr>
        <w:t>به</w:t>
      </w:r>
      <w:r>
        <w:rPr>
          <w:rtl/>
        </w:rPr>
        <w:t xml:space="preserve"> </w:t>
      </w:r>
      <w:r>
        <w:rPr>
          <w:rFonts w:hint="cs"/>
          <w:rtl/>
        </w:rPr>
        <w:t>دیدگاه</w:t>
      </w:r>
      <w:r>
        <w:rPr>
          <w:rtl/>
        </w:rPr>
        <w:t xml:space="preserve"> </w:t>
      </w:r>
      <w:r>
        <w:rPr>
          <w:rFonts w:hint="cs"/>
          <w:rtl/>
        </w:rPr>
        <w:t>امام</w:t>
      </w:r>
      <w:r>
        <w:rPr>
          <w:rtl/>
        </w:rPr>
        <w:t xml:space="preserve"> </w:t>
      </w:r>
      <w:r>
        <w:rPr>
          <w:rFonts w:hint="cs"/>
          <w:rtl/>
        </w:rPr>
        <w:t>خمینی</w:t>
      </w:r>
      <w:r w:rsidR="00805812">
        <w:rPr>
          <w:rtl/>
        </w:rPr>
        <w:t xml:space="preserve"> </w:t>
      </w:r>
      <w:r>
        <w:rPr>
          <w:rtl/>
        </w:rPr>
        <w:t xml:space="preserve">: </w:t>
      </w:r>
      <w:r>
        <w:rPr>
          <w:rFonts w:hint="cs"/>
          <w:rtl/>
        </w:rPr>
        <w:t>در</w:t>
      </w:r>
      <w:r>
        <w:rPr>
          <w:rtl/>
        </w:rPr>
        <w:t xml:space="preserve"> </w:t>
      </w:r>
      <w:r>
        <w:rPr>
          <w:rFonts w:hint="cs"/>
          <w:rtl/>
        </w:rPr>
        <w:t>پاسخ</w:t>
      </w:r>
      <w:r>
        <w:rPr>
          <w:rtl/>
        </w:rPr>
        <w:t xml:space="preserve"> </w:t>
      </w:r>
      <w:r>
        <w:rPr>
          <w:rFonts w:hint="cs"/>
          <w:rtl/>
        </w:rPr>
        <w:t>به</w:t>
      </w:r>
      <w:r>
        <w:rPr>
          <w:rtl/>
        </w:rPr>
        <w:t xml:space="preserve"> </w:t>
      </w:r>
      <w:r>
        <w:rPr>
          <w:rFonts w:hint="cs"/>
          <w:rtl/>
        </w:rPr>
        <w:t>این</w:t>
      </w:r>
      <w:r>
        <w:rPr>
          <w:rtl/>
        </w:rPr>
        <w:t xml:space="preserve"> </w:t>
      </w:r>
      <w:r>
        <w:rPr>
          <w:rFonts w:hint="cs"/>
          <w:rtl/>
        </w:rPr>
        <w:t>دیدگاه،</w:t>
      </w:r>
      <w:r>
        <w:rPr>
          <w:rtl/>
        </w:rPr>
        <w:t xml:space="preserve"> </w:t>
      </w:r>
      <w:r>
        <w:rPr>
          <w:rFonts w:hint="cs"/>
          <w:rtl/>
        </w:rPr>
        <w:t>یک</w:t>
      </w:r>
      <w:r>
        <w:rPr>
          <w:rtl/>
        </w:rPr>
        <w:t xml:space="preserve"> </w:t>
      </w:r>
      <w:r>
        <w:rPr>
          <w:rFonts w:hint="cs"/>
          <w:rtl/>
        </w:rPr>
        <w:t>پیش‌فرض</w:t>
      </w:r>
      <w:r>
        <w:rPr>
          <w:rtl/>
        </w:rPr>
        <w:t xml:space="preserve"> </w:t>
      </w:r>
      <w:r>
        <w:rPr>
          <w:rFonts w:hint="cs"/>
          <w:rtl/>
        </w:rPr>
        <w:t>مهم</w:t>
      </w:r>
      <w:r>
        <w:rPr>
          <w:rtl/>
        </w:rPr>
        <w:t xml:space="preserve"> </w:t>
      </w:r>
      <w:r>
        <w:rPr>
          <w:rFonts w:hint="cs"/>
          <w:rtl/>
        </w:rPr>
        <w:t>مطرح</w:t>
      </w:r>
      <w:r>
        <w:rPr>
          <w:rtl/>
        </w:rPr>
        <w:t xml:space="preserve"> </w:t>
      </w:r>
      <w:r>
        <w:rPr>
          <w:rFonts w:hint="cs"/>
          <w:rtl/>
        </w:rPr>
        <w:t>شد</w:t>
      </w:r>
      <w:r>
        <w:rPr>
          <w:rtl/>
        </w:rPr>
        <w:t xml:space="preserve">: </w:t>
      </w:r>
      <w:r>
        <w:rPr>
          <w:rFonts w:hint="cs"/>
          <w:rtl/>
        </w:rPr>
        <w:t>آیا</w:t>
      </w:r>
      <w:r>
        <w:rPr>
          <w:rtl/>
        </w:rPr>
        <w:t xml:space="preserve"> </w:t>
      </w:r>
      <w:r>
        <w:rPr>
          <w:rFonts w:hint="cs"/>
          <w:rtl/>
        </w:rPr>
        <w:t>شرایع</w:t>
      </w:r>
      <w:r>
        <w:rPr>
          <w:rtl/>
        </w:rPr>
        <w:t xml:space="preserve"> </w:t>
      </w:r>
      <w:r>
        <w:rPr>
          <w:rFonts w:hint="cs"/>
          <w:rtl/>
        </w:rPr>
        <w:t>پیامبران</w:t>
      </w:r>
      <w:r>
        <w:rPr>
          <w:rtl/>
        </w:rPr>
        <w:t xml:space="preserve"> </w:t>
      </w:r>
      <w:r>
        <w:rPr>
          <w:rFonts w:hint="cs"/>
          <w:rtl/>
        </w:rPr>
        <w:t>اولوالعزم</w:t>
      </w:r>
      <w:r>
        <w:rPr>
          <w:rtl/>
        </w:rPr>
        <w:t xml:space="preserve"> (</w:t>
      </w:r>
      <w:r>
        <w:rPr>
          <w:rFonts w:hint="cs"/>
          <w:rtl/>
        </w:rPr>
        <w:t>مانند</w:t>
      </w:r>
      <w:r>
        <w:rPr>
          <w:rtl/>
        </w:rPr>
        <w:t xml:space="preserve"> </w:t>
      </w:r>
      <w:r>
        <w:rPr>
          <w:rFonts w:hint="cs"/>
          <w:rtl/>
        </w:rPr>
        <w:t>حضرت</w:t>
      </w:r>
      <w:r>
        <w:rPr>
          <w:rtl/>
        </w:rPr>
        <w:t xml:space="preserve"> </w:t>
      </w:r>
      <w:r>
        <w:rPr>
          <w:rFonts w:hint="cs"/>
          <w:rtl/>
        </w:rPr>
        <w:t>موسی</w:t>
      </w:r>
      <w:r>
        <w:rPr>
          <w:rtl/>
        </w:rPr>
        <w:t xml:space="preserve"> </w:t>
      </w:r>
      <w:r>
        <w:rPr>
          <w:rFonts w:hint="cs"/>
          <w:rtl/>
        </w:rPr>
        <w:t>و</w:t>
      </w:r>
      <w:r>
        <w:rPr>
          <w:rtl/>
        </w:rPr>
        <w:t xml:space="preserve"> </w:t>
      </w:r>
      <w:r>
        <w:rPr>
          <w:rFonts w:hint="cs"/>
          <w:rtl/>
        </w:rPr>
        <w:t>عیسی</w:t>
      </w:r>
      <w:r>
        <w:rPr>
          <w:rtl/>
        </w:rPr>
        <w:t xml:space="preserve"> </w:t>
      </w:r>
      <w:r>
        <w:rPr>
          <w:rFonts w:hint="cs"/>
          <w:rtl/>
        </w:rPr>
        <w:t>علیهماالسلام</w:t>
      </w:r>
      <w:r>
        <w:rPr>
          <w:rtl/>
        </w:rPr>
        <w:t xml:space="preserve">) </w:t>
      </w:r>
      <w:r>
        <w:rPr>
          <w:rFonts w:hint="cs"/>
          <w:rtl/>
        </w:rPr>
        <w:t>جهانی</w:t>
      </w:r>
      <w:r>
        <w:rPr>
          <w:rtl/>
        </w:rPr>
        <w:t xml:space="preserve"> </w:t>
      </w:r>
      <w:r>
        <w:rPr>
          <w:rFonts w:hint="cs"/>
          <w:rtl/>
        </w:rPr>
        <w:t>بوده‌اند</w:t>
      </w:r>
      <w:r>
        <w:rPr>
          <w:rtl/>
        </w:rPr>
        <w:t xml:space="preserve"> </w:t>
      </w:r>
      <w:r>
        <w:rPr>
          <w:rFonts w:hint="cs"/>
          <w:rtl/>
        </w:rPr>
        <w:t>یا</w:t>
      </w:r>
      <w:r>
        <w:rPr>
          <w:rtl/>
        </w:rPr>
        <w:t xml:space="preserve"> </w:t>
      </w:r>
      <w:r>
        <w:rPr>
          <w:rFonts w:hint="cs"/>
          <w:rtl/>
        </w:rPr>
        <w:t>منطقه‌ای؟</w:t>
      </w:r>
      <w:r>
        <w:rPr>
          <w:rtl/>
        </w:rPr>
        <w:t xml:space="preserve"> </w:t>
      </w:r>
      <w:r>
        <w:rPr>
          <w:rFonts w:hint="cs"/>
          <w:rtl/>
        </w:rPr>
        <w:t>نظر</w:t>
      </w:r>
      <w:r>
        <w:rPr>
          <w:rtl/>
        </w:rPr>
        <w:t xml:space="preserve"> </w:t>
      </w:r>
      <w:r>
        <w:rPr>
          <w:rFonts w:hint="cs"/>
          <w:rtl/>
        </w:rPr>
        <w:t>مشهور</w:t>
      </w:r>
      <w:r>
        <w:rPr>
          <w:rtl/>
        </w:rPr>
        <w:t xml:space="preserve"> </w:t>
      </w:r>
      <w:r>
        <w:rPr>
          <w:rFonts w:hint="cs"/>
          <w:rtl/>
        </w:rPr>
        <w:t>میان</w:t>
      </w:r>
      <w:r>
        <w:rPr>
          <w:rtl/>
        </w:rPr>
        <w:t xml:space="preserve"> </w:t>
      </w:r>
      <w:r>
        <w:rPr>
          <w:rFonts w:hint="cs"/>
          <w:rtl/>
        </w:rPr>
        <w:t>علمای</w:t>
      </w:r>
      <w:r>
        <w:rPr>
          <w:rtl/>
        </w:rPr>
        <w:t xml:space="preserve"> </w:t>
      </w:r>
      <w:r>
        <w:rPr>
          <w:rFonts w:hint="cs"/>
          <w:rtl/>
        </w:rPr>
        <w:lastRenderedPageBreak/>
        <w:t>شیعه</w:t>
      </w:r>
      <w:r>
        <w:rPr>
          <w:rtl/>
        </w:rPr>
        <w:t xml:space="preserve"> </w:t>
      </w:r>
      <w:r>
        <w:rPr>
          <w:rFonts w:hint="cs"/>
          <w:rtl/>
        </w:rPr>
        <w:t>این</w:t>
      </w:r>
      <w:r>
        <w:rPr>
          <w:rtl/>
        </w:rPr>
        <w:t xml:space="preserve"> </w:t>
      </w:r>
      <w:r>
        <w:rPr>
          <w:rFonts w:hint="cs"/>
          <w:rtl/>
        </w:rPr>
        <w:t>است</w:t>
      </w:r>
      <w:r>
        <w:rPr>
          <w:rtl/>
        </w:rPr>
        <w:t xml:space="preserve"> </w:t>
      </w:r>
      <w:r>
        <w:rPr>
          <w:rFonts w:hint="cs"/>
          <w:rtl/>
        </w:rPr>
        <w:t>که</w:t>
      </w:r>
      <w:r>
        <w:rPr>
          <w:rtl/>
        </w:rPr>
        <w:t xml:space="preserve"> </w:t>
      </w:r>
      <w:r>
        <w:rPr>
          <w:rFonts w:hint="cs"/>
          <w:rtl/>
        </w:rPr>
        <w:t>شرایع</w:t>
      </w:r>
      <w:r>
        <w:rPr>
          <w:rtl/>
        </w:rPr>
        <w:t xml:space="preserve"> </w:t>
      </w:r>
      <w:r>
        <w:rPr>
          <w:rFonts w:hint="cs"/>
          <w:rtl/>
        </w:rPr>
        <w:t>پیامبران</w:t>
      </w:r>
      <w:r>
        <w:rPr>
          <w:rtl/>
        </w:rPr>
        <w:t xml:space="preserve"> </w:t>
      </w:r>
      <w:r>
        <w:rPr>
          <w:rFonts w:hint="cs"/>
          <w:rtl/>
        </w:rPr>
        <w:t>اولوالعزم،</w:t>
      </w:r>
      <w:r>
        <w:rPr>
          <w:rtl/>
        </w:rPr>
        <w:t xml:space="preserve"> </w:t>
      </w:r>
      <w:r>
        <w:rPr>
          <w:rFonts w:hint="cs"/>
          <w:rtl/>
        </w:rPr>
        <w:t>جهانی</w:t>
      </w:r>
      <w:r>
        <w:rPr>
          <w:rtl/>
        </w:rPr>
        <w:t xml:space="preserve"> </w:t>
      </w:r>
      <w:r>
        <w:rPr>
          <w:rFonts w:hint="cs"/>
          <w:rtl/>
        </w:rPr>
        <w:t>بوده‌اند</w:t>
      </w:r>
      <w:r>
        <w:rPr>
          <w:rtl/>
        </w:rPr>
        <w:t>. (</w:t>
      </w:r>
      <w:r>
        <w:rPr>
          <w:rFonts w:hint="cs"/>
          <w:rtl/>
        </w:rPr>
        <w:t>برخلاف</w:t>
      </w:r>
      <w:r>
        <w:rPr>
          <w:rtl/>
        </w:rPr>
        <w:t xml:space="preserve"> </w:t>
      </w:r>
      <w:r>
        <w:rPr>
          <w:rFonts w:hint="cs"/>
          <w:rtl/>
        </w:rPr>
        <w:t>پیامبران</w:t>
      </w:r>
      <w:r>
        <w:rPr>
          <w:rtl/>
        </w:rPr>
        <w:t xml:space="preserve"> </w:t>
      </w:r>
      <w:r>
        <w:rPr>
          <w:rFonts w:hint="cs"/>
          <w:rtl/>
        </w:rPr>
        <w:t>غیر</w:t>
      </w:r>
      <w:r>
        <w:rPr>
          <w:rtl/>
        </w:rPr>
        <w:t xml:space="preserve"> </w:t>
      </w:r>
      <w:r>
        <w:rPr>
          <w:rFonts w:hint="cs"/>
          <w:rtl/>
        </w:rPr>
        <w:t>اولوالعزم</w:t>
      </w:r>
      <w:r>
        <w:rPr>
          <w:rtl/>
        </w:rPr>
        <w:t xml:space="preserve"> </w:t>
      </w:r>
      <w:r>
        <w:rPr>
          <w:rFonts w:hint="cs"/>
          <w:rtl/>
        </w:rPr>
        <w:t>که</w:t>
      </w:r>
      <w:r>
        <w:rPr>
          <w:rtl/>
        </w:rPr>
        <w:t xml:space="preserve"> </w:t>
      </w:r>
      <w:r>
        <w:rPr>
          <w:rFonts w:hint="cs"/>
          <w:rtl/>
        </w:rPr>
        <w:t>شریعتشان</w:t>
      </w:r>
      <w:r>
        <w:rPr>
          <w:rtl/>
        </w:rPr>
        <w:t xml:space="preserve"> </w:t>
      </w:r>
      <w:r>
        <w:rPr>
          <w:rFonts w:hint="cs"/>
          <w:rtl/>
        </w:rPr>
        <w:t>منطقه‌ای</w:t>
      </w:r>
      <w:r>
        <w:rPr>
          <w:rtl/>
        </w:rPr>
        <w:t xml:space="preserve"> </w:t>
      </w:r>
      <w:r>
        <w:rPr>
          <w:rFonts w:hint="cs"/>
          <w:rtl/>
        </w:rPr>
        <w:t>بود</w:t>
      </w:r>
      <w:r>
        <w:rPr>
          <w:rtl/>
        </w:rPr>
        <w:t>).</w:t>
      </w:r>
    </w:p>
    <w:p w:rsidR="00774176" w:rsidRDefault="00774176" w:rsidP="0044477C">
      <w:pPr>
        <w:rPr>
          <w:rtl/>
        </w:rPr>
      </w:pPr>
      <w:r>
        <w:rPr>
          <w:rFonts w:hint="cs"/>
          <w:rtl/>
        </w:rPr>
        <w:t>تأثیر</w:t>
      </w:r>
      <w:r>
        <w:rPr>
          <w:rtl/>
        </w:rPr>
        <w:t xml:space="preserve"> </w:t>
      </w:r>
      <w:r>
        <w:rPr>
          <w:rFonts w:hint="cs"/>
          <w:rtl/>
        </w:rPr>
        <w:t>این</w:t>
      </w:r>
      <w:r>
        <w:rPr>
          <w:rtl/>
        </w:rPr>
        <w:t xml:space="preserve"> </w:t>
      </w:r>
      <w:r>
        <w:rPr>
          <w:rFonts w:hint="cs"/>
          <w:rtl/>
        </w:rPr>
        <w:t>پیش‌فرض</w:t>
      </w:r>
      <w:r>
        <w:rPr>
          <w:rtl/>
        </w:rPr>
        <w:t xml:space="preserve">: </w:t>
      </w:r>
      <w:r>
        <w:rPr>
          <w:rFonts w:hint="cs"/>
          <w:rtl/>
        </w:rPr>
        <w:t>اگر</w:t>
      </w:r>
      <w:r>
        <w:rPr>
          <w:rtl/>
        </w:rPr>
        <w:t xml:space="preserve"> </w:t>
      </w:r>
      <w:r>
        <w:rPr>
          <w:rFonts w:hint="cs"/>
          <w:rtl/>
        </w:rPr>
        <w:t>شریعت</w:t>
      </w:r>
      <w:r>
        <w:rPr>
          <w:rtl/>
        </w:rPr>
        <w:t xml:space="preserve"> </w:t>
      </w:r>
      <w:r>
        <w:rPr>
          <w:rFonts w:hint="cs"/>
          <w:rtl/>
        </w:rPr>
        <w:t>گذشته</w:t>
      </w:r>
      <w:r>
        <w:rPr>
          <w:rtl/>
        </w:rPr>
        <w:t xml:space="preserve"> </w:t>
      </w:r>
      <w:r>
        <w:rPr>
          <w:rFonts w:hint="cs"/>
          <w:rtl/>
        </w:rPr>
        <w:t>جهانی</w:t>
      </w:r>
      <w:r>
        <w:rPr>
          <w:rtl/>
        </w:rPr>
        <w:t xml:space="preserve"> </w:t>
      </w:r>
      <w:r>
        <w:rPr>
          <w:rFonts w:hint="cs"/>
          <w:rtl/>
        </w:rPr>
        <w:t>باشد،</w:t>
      </w:r>
      <w:r>
        <w:rPr>
          <w:rtl/>
        </w:rPr>
        <w:t xml:space="preserve"> </w:t>
      </w:r>
      <w:r>
        <w:rPr>
          <w:rFonts w:hint="cs"/>
          <w:rtl/>
        </w:rPr>
        <w:t>آنگاه</w:t>
      </w:r>
      <w:r>
        <w:rPr>
          <w:rtl/>
        </w:rPr>
        <w:t xml:space="preserve"> </w:t>
      </w:r>
      <w:r>
        <w:rPr>
          <w:rFonts w:hint="cs"/>
          <w:rtl/>
        </w:rPr>
        <w:t>عناوینی</w:t>
      </w:r>
      <w:r>
        <w:rPr>
          <w:rtl/>
        </w:rPr>
        <w:t xml:space="preserve"> </w:t>
      </w:r>
      <w:r>
        <w:rPr>
          <w:rFonts w:hint="cs"/>
          <w:rtl/>
        </w:rPr>
        <w:t>مانند</w:t>
      </w:r>
      <w:r>
        <w:rPr>
          <w:rtl/>
        </w:rPr>
        <w:t xml:space="preserve"> </w:t>
      </w:r>
      <w:r w:rsidR="00805812">
        <w:rPr>
          <w:rtl/>
        </w:rPr>
        <w:t>(</w:t>
      </w:r>
      <w:r>
        <w:rPr>
          <w:rFonts w:hint="cs"/>
          <w:rtl/>
        </w:rPr>
        <w:t>بنی‌اسرائیل</w:t>
      </w:r>
      <w:r w:rsidR="00805812">
        <w:rPr>
          <w:rFonts w:hint="eastAsia"/>
          <w:rtl/>
        </w:rPr>
        <w:t>)</w:t>
      </w:r>
      <w:r>
        <w:rPr>
          <w:rtl/>
        </w:rPr>
        <w:t xml:space="preserve"> </w:t>
      </w:r>
      <w:r>
        <w:rPr>
          <w:rFonts w:hint="cs"/>
          <w:rtl/>
        </w:rPr>
        <w:t>یا</w:t>
      </w:r>
      <w:r>
        <w:rPr>
          <w:rtl/>
        </w:rPr>
        <w:t xml:space="preserve"> </w:t>
      </w:r>
      <w:r w:rsidR="00805812">
        <w:rPr>
          <w:rtl/>
        </w:rPr>
        <w:t>(</w:t>
      </w:r>
      <w:r>
        <w:rPr>
          <w:rFonts w:hint="cs"/>
          <w:rtl/>
        </w:rPr>
        <w:t>الذین</w:t>
      </w:r>
      <w:r>
        <w:rPr>
          <w:rtl/>
        </w:rPr>
        <w:t xml:space="preserve"> </w:t>
      </w:r>
      <w:r>
        <w:rPr>
          <w:rFonts w:hint="cs"/>
          <w:rtl/>
        </w:rPr>
        <w:t>هادوا</w:t>
      </w:r>
      <w:r w:rsidR="00805812">
        <w:rPr>
          <w:rFonts w:hint="eastAsia"/>
          <w:rtl/>
        </w:rPr>
        <w:t>)</w:t>
      </w:r>
      <w:r>
        <w:rPr>
          <w:rtl/>
        </w:rPr>
        <w:t xml:space="preserve"> </w:t>
      </w:r>
      <w:r>
        <w:rPr>
          <w:rFonts w:hint="cs"/>
          <w:rtl/>
        </w:rPr>
        <w:t>که</w:t>
      </w:r>
      <w:r>
        <w:rPr>
          <w:rtl/>
        </w:rPr>
        <w:t xml:space="preserve"> </w:t>
      </w:r>
      <w:r>
        <w:rPr>
          <w:rFonts w:hint="cs"/>
          <w:rtl/>
        </w:rPr>
        <w:t>در</w:t>
      </w:r>
      <w:r>
        <w:rPr>
          <w:rtl/>
        </w:rPr>
        <w:t xml:space="preserve"> </w:t>
      </w:r>
      <w:r>
        <w:rPr>
          <w:rFonts w:hint="cs"/>
          <w:rtl/>
        </w:rPr>
        <w:t>خطابات</w:t>
      </w:r>
      <w:r>
        <w:rPr>
          <w:rtl/>
        </w:rPr>
        <w:t xml:space="preserve"> </w:t>
      </w:r>
      <w:r>
        <w:rPr>
          <w:rFonts w:hint="cs"/>
          <w:rtl/>
        </w:rPr>
        <w:t>آمده،</w:t>
      </w:r>
      <w:r>
        <w:rPr>
          <w:rtl/>
        </w:rPr>
        <w:t xml:space="preserve"> </w:t>
      </w:r>
      <w:r>
        <w:rPr>
          <w:rFonts w:hint="cs"/>
          <w:rtl/>
        </w:rPr>
        <w:t>عنوان</w:t>
      </w:r>
      <w:r>
        <w:rPr>
          <w:rtl/>
        </w:rPr>
        <w:t xml:space="preserve"> </w:t>
      </w:r>
      <w:r w:rsidR="00805812">
        <w:rPr>
          <w:rtl/>
        </w:rPr>
        <w:t>(</w:t>
      </w:r>
      <w:r>
        <w:rPr>
          <w:rFonts w:hint="cs"/>
          <w:rtl/>
        </w:rPr>
        <w:t>مشیر</w:t>
      </w:r>
      <w:r w:rsidR="00805812">
        <w:rPr>
          <w:rFonts w:hint="eastAsia"/>
          <w:rtl/>
        </w:rPr>
        <w:t>)</w:t>
      </w:r>
      <w:r>
        <w:rPr>
          <w:rtl/>
        </w:rPr>
        <w:t xml:space="preserve"> </w:t>
      </w:r>
      <w:r>
        <w:rPr>
          <w:rFonts w:hint="cs"/>
          <w:rtl/>
        </w:rPr>
        <w:t>هستند،</w:t>
      </w:r>
      <w:r>
        <w:rPr>
          <w:rtl/>
        </w:rPr>
        <w:t xml:space="preserve"> </w:t>
      </w:r>
      <w:r>
        <w:rPr>
          <w:rFonts w:hint="cs"/>
          <w:rtl/>
        </w:rPr>
        <w:t>نه</w:t>
      </w:r>
      <w:r>
        <w:rPr>
          <w:rtl/>
        </w:rPr>
        <w:t xml:space="preserve"> </w:t>
      </w:r>
      <w:r>
        <w:rPr>
          <w:rFonts w:hint="cs"/>
          <w:rtl/>
        </w:rPr>
        <w:t>عنوان</w:t>
      </w:r>
      <w:r>
        <w:rPr>
          <w:rtl/>
        </w:rPr>
        <w:t xml:space="preserve"> </w:t>
      </w:r>
      <w:r w:rsidR="00805812">
        <w:rPr>
          <w:rtl/>
        </w:rPr>
        <w:t>(</w:t>
      </w:r>
      <w:r>
        <w:rPr>
          <w:rFonts w:hint="cs"/>
          <w:rtl/>
        </w:rPr>
        <w:t>مقید</w:t>
      </w:r>
      <w:r w:rsidR="00805812">
        <w:rPr>
          <w:rFonts w:hint="eastAsia"/>
          <w:rtl/>
        </w:rPr>
        <w:t>)</w:t>
      </w:r>
      <w:r>
        <w:rPr>
          <w:rtl/>
        </w:rPr>
        <w:t xml:space="preserve"> </w:t>
      </w:r>
      <w:r>
        <w:rPr>
          <w:rFonts w:hint="cs"/>
          <w:rtl/>
        </w:rPr>
        <w:t>یا</w:t>
      </w:r>
      <w:r>
        <w:rPr>
          <w:rtl/>
        </w:rPr>
        <w:t xml:space="preserve"> </w:t>
      </w:r>
      <w:r w:rsidR="00805812">
        <w:rPr>
          <w:rtl/>
        </w:rPr>
        <w:t>(</w:t>
      </w:r>
      <w:r>
        <w:rPr>
          <w:rFonts w:hint="cs"/>
          <w:rtl/>
        </w:rPr>
        <w:t>مخصص</w:t>
      </w:r>
      <w:r w:rsidR="00805812">
        <w:rPr>
          <w:rFonts w:hint="eastAsia"/>
          <w:rtl/>
        </w:rPr>
        <w:t>)</w:t>
      </w:r>
      <w:r>
        <w:rPr>
          <w:rtl/>
        </w:rPr>
        <w:t xml:space="preserve"> </w:t>
      </w:r>
      <w:r>
        <w:rPr>
          <w:rFonts w:hint="cs"/>
          <w:rtl/>
        </w:rPr>
        <w:t>حکم</w:t>
      </w:r>
      <w:r>
        <w:rPr>
          <w:rtl/>
        </w:rPr>
        <w:t xml:space="preserve">. </w:t>
      </w:r>
      <w:r>
        <w:rPr>
          <w:rFonts w:hint="cs"/>
          <w:rtl/>
        </w:rPr>
        <w:t>یعنی</w:t>
      </w:r>
      <w:r>
        <w:rPr>
          <w:rtl/>
        </w:rPr>
        <w:t xml:space="preserve"> </w:t>
      </w:r>
      <w:r>
        <w:rPr>
          <w:rFonts w:hint="cs"/>
          <w:rtl/>
        </w:rPr>
        <w:t>این</w:t>
      </w:r>
      <w:r>
        <w:rPr>
          <w:rtl/>
        </w:rPr>
        <w:t xml:space="preserve"> </w:t>
      </w:r>
      <w:r>
        <w:rPr>
          <w:rFonts w:hint="cs"/>
          <w:rtl/>
        </w:rPr>
        <w:t>عناوین</w:t>
      </w:r>
      <w:r>
        <w:rPr>
          <w:rtl/>
        </w:rPr>
        <w:t xml:space="preserve"> </w:t>
      </w:r>
      <w:r>
        <w:rPr>
          <w:rFonts w:hint="cs"/>
          <w:rtl/>
        </w:rPr>
        <w:t>فقط</w:t>
      </w:r>
      <w:r>
        <w:rPr>
          <w:rtl/>
        </w:rPr>
        <w:t xml:space="preserve"> </w:t>
      </w:r>
      <w:r>
        <w:rPr>
          <w:rFonts w:hint="cs"/>
          <w:rtl/>
        </w:rPr>
        <w:t>برای</w:t>
      </w:r>
      <w:r>
        <w:rPr>
          <w:rtl/>
        </w:rPr>
        <w:t xml:space="preserve"> </w:t>
      </w:r>
      <w:r>
        <w:rPr>
          <w:rFonts w:hint="cs"/>
          <w:rtl/>
        </w:rPr>
        <w:t>اشاره</w:t>
      </w:r>
      <w:r>
        <w:rPr>
          <w:rtl/>
        </w:rPr>
        <w:t xml:space="preserve"> </w:t>
      </w:r>
      <w:r>
        <w:rPr>
          <w:rFonts w:hint="cs"/>
          <w:rtl/>
        </w:rPr>
        <w:t>به</w:t>
      </w:r>
      <w:r>
        <w:rPr>
          <w:rtl/>
        </w:rPr>
        <w:t xml:space="preserve"> </w:t>
      </w:r>
      <w:r>
        <w:rPr>
          <w:rFonts w:hint="cs"/>
          <w:rtl/>
        </w:rPr>
        <w:t>مخاطبان</w:t>
      </w:r>
      <w:r>
        <w:rPr>
          <w:rtl/>
        </w:rPr>
        <w:t xml:space="preserve"> </w:t>
      </w:r>
      <w:r>
        <w:rPr>
          <w:rFonts w:hint="cs"/>
          <w:rtl/>
        </w:rPr>
        <w:t>اولیه</w:t>
      </w:r>
      <w:r>
        <w:rPr>
          <w:rtl/>
        </w:rPr>
        <w:t xml:space="preserve"> </w:t>
      </w:r>
      <w:r>
        <w:rPr>
          <w:rFonts w:hint="cs"/>
          <w:rtl/>
        </w:rPr>
        <w:t>و</w:t>
      </w:r>
      <w:r>
        <w:rPr>
          <w:rtl/>
        </w:rPr>
        <w:t xml:space="preserve"> </w:t>
      </w:r>
      <w:r>
        <w:rPr>
          <w:rFonts w:hint="cs"/>
          <w:rtl/>
        </w:rPr>
        <w:t>مشخص</w:t>
      </w:r>
      <w:r>
        <w:rPr>
          <w:rtl/>
        </w:rPr>
        <w:t xml:space="preserve"> </w:t>
      </w:r>
      <w:r>
        <w:rPr>
          <w:rFonts w:hint="cs"/>
          <w:rtl/>
        </w:rPr>
        <w:t>کردن</w:t>
      </w:r>
      <w:r>
        <w:rPr>
          <w:rtl/>
        </w:rPr>
        <w:t xml:space="preserve"> </w:t>
      </w:r>
      <w:r>
        <w:rPr>
          <w:rFonts w:hint="cs"/>
          <w:rtl/>
        </w:rPr>
        <w:t>مصادیق</w:t>
      </w:r>
      <w:r>
        <w:rPr>
          <w:rtl/>
        </w:rPr>
        <w:t xml:space="preserve"> </w:t>
      </w:r>
      <w:r>
        <w:rPr>
          <w:rFonts w:hint="cs"/>
          <w:rtl/>
        </w:rPr>
        <w:t>آن</w:t>
      </w:r>
      <w:r>
        <w:rPr>
          <w:rtl/>
        </w:rPr>
        <w:t xml:space="preserve"> </w:t>
      </w:r>
      <w:r>
        <w:rPr>
          <w:rFonts w:hint="cs"/>
          <w:rtl/>
        </w:rPr>
        <w:t>زمان</w:t>
      </w:r>
      <w:r>
        <w:rPr>
          <w:rtl/>
        </w:rPr>
        <w:t xml:space="preserve"> </w:t>
      </w:r>
      <w:r>
        <w:rPr>
          <w:rFonts w:hint="cs"/>
          <w:rtl/>
        </w:rPr>
        <w:t>به</w:t>
      </w:r>
      <w:r>
        <w:rPr>
          <w:rtl/>
        </w:rPr>
        <w:t xml:space="preserve"> </w:t>
      </w:r>
      <w:r>
        <w:rPr>
          <w:rFonts w:hint="cs"/>
          <w:rtl/>
        </w:rPr>
        <w:t>کار</w:t>
      </w:r>
      <w:r>
        <w:rPr>
          <w:rtl/>
        </w:rPr>
        <w:t xml:space="preserve"> </w:t>
      </w:r>
      <w:r>
        <w:rPr>
          <w:rFonts w:hint="cs"/>
          <w:rtl/>
        </w:rPr>
        <w:t>رفته‌اند،</w:t>
      </w:r>
      <w:r>
        <w:rPr>
          <w:rtl/>
        </w:rPr>
        <w:t xml:space="preserve"> </w:t>
      </w:r>
      <w:r>
        <w:rPr>
          <w:rFonts w:hint="cs"/>
          <w:rtl/>
        </w:rPr>
        <w:t>نه</w:t>
      </w:r>
      <w:r>
        <w:rPr>
          <w:rtl/>
        </w:rPr>
        <w:t xml:space="preserve"> </w:t>
      </w:r>
      <w:r>
        <w:rPr>
          <w:rFonts w:hint="cs"/>
          <w:rtl/>
        </w:rPr>
        <w:t>برای</w:t>
      </w:r>
      <w:r>
        <w:rPr>
          <w:rtl/>
        </w:rPr>
        <w:t xml:space="preserve"> </w:t>
      </w:r>
      <w:r>
        <w:rPr>
          <w:rFonts w:hint="cs"/>
          <w:rtl/>
        </w:rPr>
        <w:t>تخصیص</w:t>
      </w:r>
      <w:r>
        <w:rPr>
          <w:rtl/>
        </w:rPr>
        <w:t xml:space="preserve"> </w:t>
      </w:r>
      <w:r>
        <w:rPr>
          <w:rFonts w:hint="cs"/>
          <w:rtl/>
        </w:rPr>
        <w:t>و</w:t>
      </w:r>
      <w:r>
        <w:rPr>
          <w:rtl/>
        </w:rPr>
        <w:t xml:space="preserve"> </w:t>
      </w:r>
      <w:r>
        <w:rPr>
          <w:rFonts w:hint="cs"/>
          <w:rtl/>
        </w:rPr>
        <w:t>محدود</w:t>
      </w:r>
      <w:r>
        <w:rPr>
          <w:rtl/>
        </w:rPr>
        <w:t xml:space="preserve"> </w:t>
      </w:r>
      <w:r>
        <w:rPr>
          <w:rFonts w:hint="cs"/>
          <w:rtl/>
        </w:rPr>
        <w:t>کردن</w:t>
      </w:r>
      <w:r>
        <w:rPr>
          <w:rtl/>
        </w:rPr>
        <w:t xml:space="preserve"> </w:t>
      </w:r>
      <w:r>
        <w:rPr>
          <w:rFonts w:hint="cs"/>
          <w:rtl/>
        </w:rPr>
        <w:t>دایمه</w:t>
      </w:r>
      <w:r>
        <w:rPr>
          <w:rtl/>
        </w:rPr>
        <w:t xml:space="preserve"> </w:t>
      </w:r>
      <w:r>
        <w:rPr>
          <w:rFonts w:hint="cs"/>
          <w:rtl/>
        </w:rPr>
        <w:t>حکم</w:t>
      </w:r>
      <w:r>
        <w:rPr>
          <w:rtl/>
        </w:rPr>
        <w:t xml:space="preserve"> </w:t>
      </w:r>
      <w:r>
        <w:rPr>
          <w:rFonts w:hint="cs"/>
          <w:rtl/>
        </w:rPr>
        <w:t>به</w:t>
      </w:r>
      <w:r>
        <w:rPr>
          <w:rtl/>
        </w:rPr>
        <w:t xml:space="preserve"> </w:t>
      </w:r>
      <w:r>
        <w:rPr>
          <w:rFonts w:hint="cs"/>
          <w:rtl/>
        </w:rPr>
        <w:t>آن</w:t>
      </w:r>
      <w:r>
        <w:rPr>
          <w:rtl/>
        </w:rPr>
        <w:t xml:space="preserve"> </w:t>
      </w:r>
      <w:r>
        <w:rPr>
          <w:rFonts w:hint="cs"/>
          <w:rtl/>
        </w:rPr>
        <w:t>گروه</w:t>
      </w:r>
      <w:r>
        <w:rPr>
          <w:rtl/>
        </w:rPr>
        <w:t xml:space="preserve"> </w:t>
      </w:r>
      <w:r>
        <w:rPr>
          <w:rFonts w:hint="cs"/>
          <w:rtl/>
        </w:rPr>
        <w:t>خاص</w:t>
      </w:r>
      <w:r>
        <w:rPr>
          <w:rtl/>
        </w:rPr>
        <w:t xml:space="preserve">. </w:t>
      </w:r>
      <w:r>
        <w:rPr>
          <w:rFonts w:hint="cs"/>
          <w:rtl/>
        </w:rPr>
        <w:t>روح</w:t>
      </w:r>
      <w:r>
        <w:rPr>
          <w:rtl/>
        </w:rPr>
        <w:t xml:space="preserve"> </w:t>
      </w:r>
      <w:r>
        <w:rPr>
          <w:rFonts w:hint="cs"/>
          <w:rtl/>
        </w:rPr>
        <w:t>خطاب</w:t>
      </w:r>
      <w:r>
        <w:rPr>
          <w:rtl/>
        </w:rPr>
        <w:t xml:space="preserve"> </w:t>
      </w:r>
      <w:r>
        <w:rPr>
          <w:rFonts w:hint="cs"/>
          <w:rtl/>
        </w:rPr>
        <w:t>در</w:t>
      </w:r>
      <w:r>
        <w:rPr>
          <w:rtl/>
        </w:rPr>
        <w:t xml:space="preserve"> </w:t>
      </w:r>
      <w:r>
        <w:rPr>
          <w:rFonts w:hint="cs"/>
          <w:rtl/>
        </w:rPr>
        <w:t>یک</w:t>
      </w:r>
      <w:r>
        <w:rPr>
          <w:rtl/>
        </w:rPr>
        <w:t xml:space="preserve"> </w:t>
      </w:r>
      <w:r>
        <w:rPr>
          <w:rFonts w:hint="cs"/>
          <w:rtl/>
        </w:rPr>
        <w:t>شریعت</w:t>
      </w:r>
      <w:r>
        <w:rPr>
          <w:rtl/>
        </w:rPr>
        <w:t xml:space="preserve"> </w:t>
      </w:r>
      <w:r>
        <w:rPr>
          <w:rFonts w:hint="cs"/>
          <w:rtl/>
        </w:rPr>
        <w:t>جهانی،</w:t>
      </w:r>
      <w:r>
        <w:rPr>
          <w:rtl/>
        </w:rPr>
        <w:t xml:space="preserve"> </w:t>
      </w:r>
      <w:r>
        <w:rPr>
          <w:rFonts w:hint="cs"/>
          <w:rtl/>
        </w:rPr>
        <w:t>عناوین</w:t>
      </w:r>
      <w:r>
        <w:rPr>
          <w:rtl/>
        </w:rPr>
        <w:t xml:space="preserve"> </w:t>
      </w:r>
      <w:r>
        <w:rPr>
          <w:rFonts w:hint="cs"/>
          <w:rtl/>
        </w:rPr>
        <w:t>کلی</w:t>
      </w:r>
      <w:r>
        <w:rPr>
          <w:rtl/>
        </w:rPr>
        <w:t xml:space="preserve"> </w:t>
      </w:r>
      <w:r>
        <w:rPr>
          <w:rFonts w:hint="cs"/>
          <w:rtl/>
        </w:rPr>
        <w:t>مانند</w:t>
      </w:r>
      <w:r>
        <w:rPr>
          <w:rtl/>
        </w:rPr>
        <w:t xml:space="preserve"> </w:t>
      </w:r>
      <w:r w:rsidR="00805812">
        <w:rPr>
          <w:rtl/>
        </w:rPr>
        <w:t>(</w:t>
      </w:r>
      <w:r>
        <w:rPr>
          <w:rFonts w:hint="cs"/>
          <w:rtl/>
        </w:rPr>
        <w:t>ناس</w:t>
      </w:r>
      <w:r w:rsidR="00805812">
        <w:rPr>
          <w:rFonts w:hint="eastAsia"/>
          <w:rtl/>
        </w:rPr>
        <w:t>)</w:t>
      </w:r>
      <w:r>
        <w:rPr>
          <w:rtl/>
        </w:rPr>
        <w:t xml:space="preserve"> </w:t>
      </w:r>
      <w:r>
        <w:rPr>
          <w:rFonts w:hint="cs"/>
          <w:rtl/>
        </w:rPr>
        <w:t>یا</w:t>
      </w:r>
      <w:r>
        <w:rPr>
          <w:rtl/>
        </w:rPr>
        <w:t xml:space="preserve"> </w:t>
      </w:r>
      <w:r w:rsidR="00805812">
        <w:rPr>
          <w:rtl/>
        </w:rPr>
        <w:t>(</w:t>
      </w:r>
      <w:r>
        <w:rPr>
          <w:rFonts w:hint="cs"/>
          <w:rtl/>
        </w:rPr>
        <w:t>مؤمنین</w:t>
      </w:r>
      <w:r w:rsidR="00805812">
        <w:rPr>
          <w:rFonts w:hint="eastAsia"/>
          <w:rtl/>
        </w:rPr>
        <w:t>)</w:t>
      </w:r>
      <w:r>
        <w:rPr>
          <w:rtl/>
        </w:rPr>
        <w:t xml:space="preserve"> </w:t>
      </w:r>
      <w:r>
        <w:rPr>
          <w:rFonts w:hint="cs"/>
          <w:rtl/>
        </w:rPr>
        <w:t>است</w:t>
      </w:r>
      <w:r w:rsidR="00BA7D0A">
        <w:rPr>
          <w:rtl/>
        </w:rPr>
        <w:t xml:space="preserve"> بنابراین </w:t>
      </w:r>
      <w:r>
        <w:rPr>
          <w:rFonts w:hint="cs"/>
          <w:rtl/>
        </w:rPr>
        <w:t>حتی</w:t>
      </w:r>
      <w:r>
        <w:rPr>
          <w:rtl/>
        </w:rPr>
        <w:t xml:space="preserve"> </w:t>
      </w:r>
      <w:r>
        <w:rPr>
          <w:rFonts w:hint="cs"/>
          <w:rtl/>
        </w:rPr>
        <w:t>اگر</w:t>
      </w:r>
      <w:r>
        <w:rPr>
          <w:rtl/>
        </w:rPr>
        <w:t xml:space="preserve"> </w:t>
      </w:r>
      <w:r>
        <w:rPr>
          <w:rFonts w:hint="cs"/>
          <w:rtl/>
        </w:rPr>
        <w:t>خطاب</w:t>
      </w:r>
      <w:r>
        <w:rPr>
          <w:rtl/>
        </w:rPr>
        <w:t xml:space="preserve"> </w:t>
      </w:r>
      <w:r>
        <w:rPr>
          <w:rFonts w:hint="cs"/>
          <w:rtl/>
        </w:rPr>
        <w:t>با</w:t>
      </w:r>
      <w:r>
        <w:rPr>
          <w:rtl/>
        </w:rPr>
        <w:t xml:space="preserve"> </w:t>
      </w:r>
      <w:r>
        <w:rPr>
          <w:rFonts w:hint="cs"/>
          <w:rtl/>
        </w:rPr>
        <w:t>عنوان</w:t>
      </w:r>
      <w:r>
        <w:rPr>
          <w:rtl/>
        </w:rPr>
        <w:t xml:space="preserve"> </w:t>
      </w:r>
      <w:r>
        <w:rPr>
          <w:rFonts w:hint="cs"/>
          <w:rtl/>
        </w:rPr>
        <w:t>خاصی</w:t>
      </w:r>
      <w:r>
        <w:rPr>
          <w:rtl/>
        </w:rPr>
        <w:t xml:space="preserve"> </w:t>
      </w:r>
      <w:r>
        <w:rPr>
          <w:rFonts w:hint="cs"/>
          <w:rtl/>
        </w:rPr>
        <w:t>آغاز</w:t>
      </w:r>
      <w:r>
        <w:rPr>
          <w:rtl/>
        </w:rPr>
        <w:t xml:space="preserve"> </w:t>
      </w:r>
      <w:r>
        <w:rPr>
          <w:rFonts w:hint="cs"/>
          <w:rtl/>
        </w:rPr>
        <w:t>شود،</w:t>
      </w:r>
      <w:r>
        <w:rPr>
          <w:rtl/>
        </w:rPr>
        <w:t xml:space="preserve"> </w:t>
      </w:r>
      <w:r>
        <w:rPr>
          <w:rFonts w:hint="cs"/>
          <w:rtl/>
        </w:rPr>
        <w:t>به</w:t>
      </w:r>
      <w:r>
        <w:rPr>
          <w:rtl/>
        </w:rPr>
        <w:t xml:space="preserve"> </w:t>
      </w:r>
      <w:r>
        <w:rPr>
          <w:rFonts w:hint="cs"/>
          <w:rtl/>
        </w:rPr>
        <w:t>دلیل</w:t>
      </w:r>
      <w:r>
        <w:rPr>
          <w:rtl/>
        </w:rPr>
        <w:t xml:space="preserve"> </w:t>
      </w:r>
      <w:r>
        <w:rPr>
          <w:rFonts w:hint="cs"/>
          <w:rtl/>
        </w:rPr>
        <w:t>جهانی</w:t>
      </w:r>
      <w:r>
        <w:rPr>
          <w:rtl/>
        </w:rPr>
        <w:t xml:space="preserve"> </w:t>
      </w:r>
      <w:r>
        <w:rPr>
          <w:rFonts w:hint="cs"/>
          <w:rtl/>
        </w:rPr>
        <w:t>بودن</w:t>
      </w:r>
      <w:r>
        <w:rPr>
          <w:rtl/>
        </w:rPr>
        <w:t xml:space="preserve"> </w:t>
      </w:r>
      <w:r>
        <w:rPr>
          <w:rFonts w:hint="cs"/>
          <w:rtl/>
        </w:rPr>
        <w:t>شریعت،</w:t>
      </w:r>
      <w:r>
        <w:rPr>
          <w:rtl/>
        </w:rPr>
        <w:t xml:space="preserve"> </w:t>
      </w:r>
      <w:r>
        <w:rPr>
          <w:rFonts w:hint="cs"/>
          <w:rtl/>
        </w:rPr>
        <w:t>آن</w:t>
      </w:r>
      <w:r>
        <w:rPr>
          <w:rtl/>
        </w:rPr>
        <w:t xml:space="preserve"> </w:t>
      </w:r>
      <w:r>
        <w:rPr>
          <w:rFonts w:hint="cs"/>
          <w:rtl/>
        </w:rPr>
        <w:t>عنوان،</w:t>
      </w:r>
      <w:r>
        <w:rPr>
          <w:rtl/>
        </w:rPr>
        <w:t xml:space="preserve"> </w:t>
      </w:r>
      <w:r>
        <w:rPr>
          <w:rFonts w:hint="cs"/>
          <w:rtl/>
        </w:rPr>
        <w:t>حکم</w:t>
      </w:r>
      <w:r>
        <w:rPr>
          <w:rtl/>
        </w:rPr>
        <w:t xml:space="preserve"> </w:t>
      </w:r>
      <w:r>
        <w:rPr>
          <w:rFonts w:hint="cs"/>
          <w:rtl/>
        </w:rPr>
        <w:t>را</w:t>
      </w:r>
      <w:r>
        <w:rPr>
          <w:rtl/>
        </w:rPr>
        <w:t xml:space="preserve"> </w:t>
      </w:r>
      <w:r>
        <w:rPr>
          <w:rFonts w:hint="cs"/>
          <w:rtl/>
        </w:rPr>
        <w:t>مقید</w:t>
      </w:r>
      <w:r>
        <w:rPr>
          <w:rtl/>
        </w:rPr>
        <w:t xml:space="preserve"> </w:t>
      </w:r>
      <w:r>
        <w:rPr>
          <w:rFonts w:hint="cs"/>
          <w:rtl/>
        </w:rPr>
        <w:t>نمی‌کند</w:t>
      </w:r>
      <w:r>
        <w:rPr>
          <w:rtl/>
        </w:rPr>
        <w:t xml:space="preserve"> </w:t>
      </w:r>
      <w:r>
        <w:rPr>
          <w:rFonts w:hint="cs"/>
          <w:rtl/>
        </w:rPr>
        <w:t>و</w:t>
      </w:r>
      <w:r>
        <w:rPr>
          <w:rtl/>
        </w:rPr>
        <w:t xml:space="preserve"> </w:t>
      </w:r>
      <w:r>
        <w:rPr>
          <w:rFonts w:hint="cs"/>
          <w:rtl/>
        </w:rPr>
        <w:t>شامل</w:t>
      </w:r>
      <w:r>
        <w:rPr>
          <w:rtl/>
        </w:rPr>
        <w:t xml:space="preserve"> </w:t>
      </w:r>
      <w:r>
        <w:rPr>
          <w:rFonts w:hint="cs"/>
          <w:rtl/>
        </w:rPr>
        <w:t>همه</w:t>
      </w:r>
      <w:r>
        <w:rPr>
          <w:rtl/>
        </w:rPr>
        <w:t xml:space="preserve"> </w:t>
      </w:r>
      <w:r>
        <w:rPr>
          <w:rFonts w:hint="cs"/>
          <w:rtl/>
        </w:rPr>
        <w:t>مصادیق</w:t>
      </w:r>
      <w:r>
        <w:rPr>
          <w:rtl/>
        </w:rPr>
        <w:t xml:space="preserve"> </w:t>
      </w:r>
      <w:r>
        <w:rPr>
          <w:rFonts w:hint="cs"/>
          <w:rtl/>
        </w:rPr>
        <w:t>آن</w:t>
      </w:r>
      <w:r>
        <w:rPr>
          <w:rtl/>
        </w:rPr>
        <w:t xml:space="preserve"> </w:t>
      </w:r>
      <w:r>
        <w:rPr>
          <w:rFonts w:hint="cs"/>
          <w:rtl/>
        </w:rPr>
        <w:t>عنوان</w:t>
      </w:r>
      <w:r>
        <w:rPr>
          <w:rtl/>
        </w:rPr>
        <w:t xml:space="preserve"> </w:t>
      </w:r>
      <w:r>
        <w:rPr>
          <w:rFonts w:hint="cs"/>
          <w:rtl/>
        </w:rPr>
        <w:t>در</w:t>
      </w:r>
      <w:r>
        <w:rPr>
          <w:rtl/>
        </w:rPr>
        <w:t xml:space="preserve"> </w:t>
      </w:r>
      <w:r>
        <w:rPr>
          <w:rFonts w:hint="cs"/>
          <w:rtl/>
        </w:rPr>
        <w:t>طول</w:t>
      </w:r>
      <w:r>
        <w:rPr>
          <w:rtl/>
        </w:rPr>
        <w:t xml:space="preserve"> </w:t>
      </w:r>
      <w:r>
        <w:rPr>
          <w:rFonts w:hint="cs"/>
          <w:rtl/>
        </w:rPr>
        <w:t>زمان</w:t>
      </w:r>
      <w:r>
        <w:rPr>
          <w:rtl/>
        </w:rPr>
        <w:t xml:space="preserve"> (</w:t>
      </w:r>
      <w:r>
        <w:rPr>
          <w:rFonts w:hint="cs"/>
          <w:rtl/>
        </w:rPr>
        <w:t>از</w:t>
      </w:r>
      <w:r>
        <w:rPr>
          <w:rtl/>
        </w:rPr>
        <w:t xml:space="preserve"> </w:t>
      </w:r>
      <w:r>
        <w:rPr>
          <w:rFonts w:hint="cs"/>
          <w:rtl/>
        </w:rPr>
        <w:t>جمله</w:t>
      </w:r>
      <w:r>
        <w:rPr>
          <w:rtl/>
        </w:rPr>
        <w:t xml:space="preserve"> </w:t>
      </w:r>
      <w:r>
        <w:rPr>
          <w:rFonts w:hint="cs"/>
          <w:rtl/>
        </w:rPr>
        <w:t>ما</w:t>
      </w:r>
      <w:r>
        <w:rPr>
          <w:rtl/>
        </w:rPr>
        <w:t xml:space="preserve">) </w:t>
      </w:r>
      <w:r w:rsidR="00D74C82">
        <w:rPr>
          <w:rFonts w:hint="cs"/>
          <w:rtl/>
        </w:rPr>
        <w:t>می شود</w:t>
      </w:r>
      <w:r>
        <w:rPr>
          <w:rtl/>
        </w:rPr>
        <w:t>.</w:t>
      </w:r>
    </w:p>
    <w:p w:rsidR="00774176" w:rsidRDefault="00774176" w:rsidP="0044477C">
      <w:pPr>
        <w:rPr>
          <w:rtl/>
        </w:rPr>
      </w:pPr>
      <w:r>
        <w:rPr>
          <w:rFonts w:hint="cs"/>
          <w:rtl/>
        </w:rPr>
        <w:t>نتیجه</w:t>
      </w:r>
      <w:r>
        <w:rPr>
          <w:rtl/>
        </w:rPr>
        <w:t xml:space="preserve"> </w:t>
      </w:r>
      <w:r>
        <w:rPr>
          <w:rFonts w:hint="cs"/>
          <w:rtl/>
        </w:rPr>
        <w:t>نقد</w:t>
      </w:r>
      <w:r>
        <w:rPr>
          <w:rtl/>
        </w:rPr>
        <w:t xml:space="preserve">: </w:t>
      </w:r>
      <w:r>
        <w:rPr>
          <w:rFonts w:hint="cs"/>
          <w:rtl/>
        </w:rPr>
        <w:t>با</w:t>
      </w:r>
      <w:r>
        <w:rPr>
          <w:rtl/>
        </w:rPr>
        <w:t xml:space="preserve"> </w:t>
      </w:r>
      <w:r>
        <w:rPr>
          <w:rFonts w:hint="cs"/>
          <w:rtl/>
        </w:rPr>
        <w:t>پذیرش</w:t>
      </w:r>
      <w:r>
        <w:rPr>
          <w:rtl/>
        </w:rPr>
        <w:t xml:space="preserve"> </w:t>
      </w:r>
      <w:r>
        <w:rPr>
          <w:rFonts w:hint="cs"/>
          <w:rtl/>
        </w:rPr>
        <w:t>جهانی</w:t>
      </w:r>
      <w:r>
        <w:rPr>
          <w:rtl/>
        </w:rPr>
        <w:t xml:space="preserve"> </w:t>
      </w:r>
      <w:r>
        <w:rPr>
          <w:rFonts w:hint="cs"/>
          <w:rtl/>
        </w:rPr>
        <w:t>بودن</w:t>
      </w:r>
      <w:r>
        <w:rPr>
          <w:rtl/>
        </w:rPr>
        <w:t xml:space="preserve"> </w:t>
      </w:r>
      <w:r>
        <w:rPr>
          <w:rFonts w:hint="cs"/>
          <w:rtl/>
        </w:rPr>
        <w:t>شرایع</w:t>
      </w:r>
      <w:r>
        <w:rPr>
          <w:rtl/>
        </w:rPr>
        <w:t xml:space="preserve"> </w:t>
      </w:r>
      <w:r>
        <w:rPr>
          <w:rFonts w:hint="cs"/>
          <w:rtl/>
        </w:rPr>
        <w:t>گذشته،</w:t>
      </w:r>
      <w:r>
        <w:rPr>
          <w:rtl/>
        </w:rPr>
        <w:t xml:space="preserve"> </w:t>
      </w:r>
      <w:r>
        <w:rPr>
          <w:rFonts w:hint="cs"/>
          <w:rtl/>
        </w:rPr>
        <w:t>اشکال</w:t>
      </w:r>
      <w:r>
        <w:rPr>
          <w:rtl/>
        </w:rPr>
        <w:t xml:space="preserve"> </w:t>
      </w:r>
      <w:r>
        <w:rPr>
          <w:rFonts w:hint="cs"/>
          <w:rtl/>
        </w:rPr>
        <w:t>امام</w:t>
      </w:r>
      <w:r>
        <w:rPr>
          <w:rtl/>
        </w:rPr>
        <w:t xml:space="preserve"> </w:t>
      </w:r>
      <w:r>
        <w:rPr>
          <w:rFonts w:hint="cs"/>
          <w:rtl/>
        </w:rPr>
        <w:t>خمینی</w:t>
      </w:r>
      <w:r w:rsidR="00805812">
        <w:rPr>
          <w:rtl/>
        </w:rPr>
        <w:t xml:space="preserve"> </w:t>
      </w:r>
      <w:r>
        <w:rPr>
          <w:rtl/>
        </w:rPr>
        <w:t xml:space="preserve"> </w:t>
      </w:r>
      <w:r>
        <w:rPr>
          <w:rFonts w:hint="cs"/>
          <w:rtl/>
        </w:rPr>
        <w:t>مبتنی</w:t>
      </w:r>
      <w:r>
        <w:rPr>
          <w:rtl/>
        </w:rPr>
        <w:t xml:space="preserve"> </w:t>
      </w:r>
      <w:r>
        <w:rPr>
          <w:rFonts w:hint="cs"/>
          <w:rtl/>
        </w:rPr>
        <w:t>بر</w:t>
      </w:r>
      <w:r>
        <w:rPr>
          <w:rtl/>
        </w:rPr>
        <w:t xml:space="preserve"> </w:t>
      </w:r>
      <w:r>
        <w:rPr>
          <w:rFonts w:hint="cs"/>
          <w:rtl/>
        </w:rPr>
        <w:t>احتمال</w:t>
      </w:r>
      <w:r>
        <w:rPr>
          <w:rtl/>
        </w:rPr>
        <w:t xml:space="preserve"> </w:t>
      </w:r>
      <w:r>
        <w:rPr>
          <w:rFonts w:hint="cs"/>
          <w:rtl/>
        </w:rPr>
        <w:t>تخصیص</w:t>
      </w:r>
      <w:r>
        <w:rPr>
          <w:rtl/>
        </w:rPr>
        <w:t xml:space="preserve"> </w:t>
      </w:r>
      <w:r>
        <w:rPr>
          <w:rFonts w:hint="cs"/>
          <w:rtl/>
        </w:rPr>
        <w:t>با</w:t>
      </w:r>
      <w:r>
        <w:rPr>
          <w:rtl/>
        </w:rPr>
        <w:t xml:space="preserve"> </w:t>
      </w:r>
      <w:r>
        <w:rPr>
          <w:rFonts w:hint="cs"/>
          <w:rtl/>
        </w:rPr>
        <w:t>عناوین</w:t>
      </w:r>
      <w:r>
        <w:rPr>
          <w:rtl/>
        </w:rPr>
        <w:t xml:space="preserve"> </w:t>
      </w:r>
      <w:r>
        <w:rPr>
          <w:rFonts w:hint="cs"/>
          <w:rtl/>
        </w:rPr>
        <w:t>خاص،</w:t>
      </w:r>
      <w:r>
        <w:rPr>
          <w:rtl/>
        </w:rPr>
        <w:t xml:space="preserve"> </w:t>
      </w:r>
      <w:r>
        <w:rPr>
          <w:rFonts w:hint="cs"/>
          <w:rtl/>
        </w:rPr>
        <w:t>منتفی</w:t>
      </w:r>
      <w:r>
        <w:rPr>
          <w:rtl/>
        </w:rPr>
        <w:t xml:space="preserve"> </w:t>
      </w:r>
      <w:r w:rsidR="00D74C82">
        <w:rPr>
          <w:rFonts w:hint="cs"/>
          <w:rtl/>
        </w:rPr>
        <w:t>می شود</w:t>
      </w:r>
      <w:r>
        <w:rPr>
          <w:rtl/>
        </w:rPr>
        <w:t xml:space="preserve">. </w:t>
      </w:r>
      <w:r>
        <w:rPr>
          <w:rFonts w:hint="cs"/>
          <w:rtl/>
        </w:rPr>
        <w:t>زیرا</w:t>
      </w:r>
      <w:r>
        <w:rPr>
          <w:rtl/>
        </w:rPr>
        <w:t xml:space="preserve"> </w:t>
      </w:r>
      <w:r>
        <w:rPr>
          <w:rFonts w:hint="cs"/>
          <w:rtl/>
        </w:rPr>
        <w:t>آن</w:t>
      </w:r>
      <w:r>
        <w:rPr>
          <w:rtl/>
        </w:rPr>
        <w:t xml:space="preserve"> </w:t>
      </w:r>
      <w:r>
        <w:rPr>
          <w:rFonts w:hint="cs"/>
          <w:rtl/>
        </w:rPr>
        <w:t>عناوین،</w:t>
      </w:r>
      <w:r>
        <w:rPr>
          <w:rtl/>
        </w:rPr>
        <w:t xml:space="preserve"> </w:t>
      </w:r>
      <w:r>
        <w:rPr>
          <w:rFonts w:hint="cs"/>
          <w:rtl/>
        </w:rPr>
        <w:t>مقید</w:t>
      </w:r>
      <w:r>
        <w:rPr>
          <w:rtl/>
        </w:rPr>
        <w:t xml:space="preserve"> </w:t>
      </w:r>
      <w:r>
        <w:rPr>
          <w:rFonts w:hint="cs"/>
          <w:rtl/>
        </w:rPr>
        <w:t>حکم</w:t>
      </w:r>
      <w:r>
        <w:rPr>
          <w:rtl/>
        </w:rPr>
        <w:t xml:space="preserve"> </w:t>
      </w:r>
      <w:r>
        <w:rPr>
          <w:rFonts w:hint="cs"/>
          <w:rtl/>
        </w:rPr>
        <w:t>نیستند</w:t>
      </w:r>
      <w:r>
        <w:rPr>
          <w:rtl/>
        </w:rPr>
        <w:t xml:space="preserve"> </w:t>
      </w:r>
      <w:r>
        <w:rPr>
          <w:rFonts w:hint="cs"/>
          <w:rtl/>
        </w:rPr>
        <w:t>و</w:t>
      </w:r>
      <w:r>
        <w:rPr>
          <w:rtl/>
        </w:rPr>
        <w:t xml:space="preserve"> </w:t>
      </w:r>
      <w:r>
        <w:rPr>
          <w:rFonts w:hint="cs"/>
          <w:rtl/>
        </w:rPr>
        <w:t>وحدت</w:t>
      </w:r>
      <w:r>
        <w:rPr>
          <w:rtl/>
        </w:rPr>
        <w:t xml:space="preserve"> </w:t>
      </w:r>
      <w:r>
        <w:rPr>
          <w:rFonts w:hint="cs"/>
          <w:rtl/>
        </w:rPr>
        <w:t>قضیه</w:t>
      </w:r>
      <w:r>
        <w:rPr>
          <w:rtl/>
        </w:rPr>
        <w:t xml:space="preserve"> </w:t>
      </w:r>
      <w:r>
        <w:rPr>
          <w:rFonts w:hint="cs"/>
          <w:rtl/>
        </w:rPr>
        <w:t>بر</w:t>
      </w:r>
      <w:r>
        <w:rPr>
          <w:rtl/>
        </w:rPr>
        <w:t xml:space="preserve"> </w:t>
      </w:r>
      <w:r>
        <w:rPr>
          <w:rFonts w:hint="cs"/>
          <w:rtl/>
        </w:rPr>
        <w:t>اساس</w:t>
      </w:r>
      <w:r>
        <w:rPr>
          <w:rtl/>
        </w:rPr>
        <w:t xml:space="preserve"> </w:t>
      </w:r>
      <w:r>
        <w:rPr>
          <w:rFonts w:hint="cs"/>
          <w:rtl/>
        </w:rPr>
        <w:t>عنوان</w:t>
      </w:r>
      <w:r>
        <w:rPr>
          <w:rtl/>
        </w:rPr>
        <w:t xml:space="preserve"> </w:t>
      </w:r>
      <w:r>
        <w:rPr>
          <w:rFonts w:hint="cs"/>
          <w:rtl/>
        </w:rPr>
        <w:t>کلی</w:t>
      </w:r>
      <w:r>
        <w:rPr>
          <w:rtl/>
        </w:rPr>
        <w:t xml:space="preserve"> </w:t>
      </w:r>
      <w:r>
        <w:rPr>
          <w:rFonts w:hint="cs"/>
          <w:rtl/>
        </w:rPr>
        <w:t>و</w:t>
      </w:r>
      <w:r>
        <w:rPr>
          <w:rtl/>
        </w:rPr>
        <w:t xml:space="preserve"> </w:t>
      </w:r>
      <w:r>
        <w:rPr>
          <w:rFonts w:hint="cs"/>
          <w:rtl/>
        </w:rPr>
        <w:t>واقعی</w:t>
      </w:r>
      <w:r>
        <w:rPr>
          <w:rtl/>
        </w:rPr>
        <w:t xml:space="preserve"> </w:t>
      </w:r>
      <w:r>
        <w:rPr>
          <w:rFonts w:hint="cs"/>
          <w:rtl/>
        </w:rPr>
        <w:t>حکم</w:t>
      </w:r>
      <w:r>
        <w:rPr>
          <w:rtl/>
        </w:rPr>
        <w:t xml:space="preserve"> </w:t>
      </w:r>
      <w:r>
        <w:rPr>
          <w:rFonts w:hint="cs"/>
          <w:rtl/>
        </w:rPr>
        <w:t>که</w:t>
      </w:r>
      <w:r>
        <w:rPr>
          <w:rtl/>
        </w:rPr>
        <w:t xml:space="preserve"> </w:t>
      </w:r>
      <w:r>
        <w:rPr>
          <w:rFonts w:hint="cs"/>
          <w:rtl/>
        </w:rPr>
        <w:t>در</w:t>
      </w:r>
      <w:r>
        <w:rPr>
          <w:rtl/>
        </w:rPr>
        <w:t xml:space="preserve"> </w:t>
      </w:r>
      <w:r>
        <w:rPr>
          <w:rFonts w:hint="cs"/>
          <w:rtl/>
        </w:rPr>
        <w:t>همه</w:t>
      </w:r>
      <w:r>
        <w:rPr>
          <w:rtl/>
        </w:rPr>
        <w:t xml:space="preserve"> </w:t>
      </w:r>
      <w:r>
        <w:rPr>
          <w:rFonts w:hint="cs"/>
          <w:rtl/>
        </w:rPr>
        <w:t>زمان‌ها</w:t>
      </w:r>
      <w:r>
        <w:rPr>
          <w:rtl/>
        </w:rPr>
        <w:t xml:space="preserve"> </w:t>
      </w:r>
      <w:r>
        <w:rPr>
          <w:rFonts w:hint="cs"/>
          <w:rtl/>
        </w:rPr>
        <w:t>جاری</w:t>
      </w:r>
      <w:r>
        <w:rPr>
          <w:rtl/>
        </w:rPr>
        <w:t xml:space="preserve"> </w:t>
      </w:r>
      <w:r>
        <w:rPr>
          <w:rFonts w:hint="cs"/>
          <w:rtl/>
        </w:rPr>
        <w:t>است،</w:t>
      </w:r>
      <w:r>
        <w:rPr>
          <w:rtl/>
        </w:rPr>
        <w:t xml:space="preserve"> </w:t>
      </w:r>
      <w:r>
        <w:rPr>
          <w:rFonts w:hint="cs"/>
          <w:rtl/>
        </w:rPr>
        <w:t>برقرار</w:t>
      </w:r>
      <w:r>
        <w:rPr>
          <w:rtl/>
        </w:rPr>
        <w:t xml:space="preserve"> </w:t>
      </w:r>
      <w:r>
        <w:rPr>
          <w:rFonts w:hint="cs"/>
          <w:rtl/>
        </w:rPr>
        <w:t>می‌ماند</w:t>
      </w:r>
      <w:r>
        <w:rPr>
          <w:rtl/>
        </w:rPr>
        <w:t xml:space="preserve">. </w:t>
      </w:r>
      <w:r>
        <w:rPr>
          <w:rFonts w:hint="cs"/>
          <w:rtl/>
        </w:rPr>
        <w:t>بر</w:t>
      </w:r>
      <w:r>
        <w:rPr>
          <w:rtl/>
        </w:rPr>
        <w:t xml:space="preserve"> </w:t>
      </w:r>
      <w:r>
        <w:rPr>
          <w:rFonts w:hint="cs"/>
          <w:rtl/>
        </w:rPr>
        <w:t>این</w:t>
      </w:r>
      <w:r>
        <w:rPr>
          <w:rtl/>
        </w:rPr>
        <w:t xml:space="preserve"> </w:t>
      </w:r>
      <w:r>
        <w:rPr>
          <w:rFonts w:hint="cs"/>
          <w:rtl/>
        </w:rPr>
        <w:t>اساس،</w:t>
      </w:r>
      <w:r>
        <w:rPr>
          <w:rtl/>
        </w:rPr>
        <w:t xml:space="preserve"> </w:t>
      </w:r>
      <w:r>
        <w:rPr>
          <w:rFonts w:hint="cs"/>
          <w:rtl/>
        </w:rPr>
        <w:t>پاسخ</w:t>
      </w:r>
      <w:r>
        <w:rPr>
          <w:rtl/>
        </w:rPr>
        <w:t xml:space="preserve"> </w:t>
      </w:r>
      <w:r>
        <w:rPr>
          <w:rFonts w:hint="cs"/>
          <w:rtl/>
        </w:rPr>
        <w:t>مبتنی</w:t>
      </w:r>
      <w:r>
        <w:rPr>
          <w:rtl/>
        </w:rPr>
        <w:t xml:space="preserve"> </w:t>
      </w:r>
      <w:r>
        <w:rPr>
          <w:rFonts w:hint="cs"/>
          <w:rtl/>
        </w:rPr>
        <w:t>بر</w:t>
      </w:r>
      <w:r>
        <w:rPr>
          <w:rtl/>
        </w:rPr>
        <w:t xml:space="preserve"> </w:t>
      </w:r>
      <w:r>
        <w:rPr>
          <w:rFonts w:hint="cs"/>
          <w:rtl/>
        </w:rPr>
        <w:t>قضایای</w:t>
      </w:r>
      <w:r>
        <w:rPr>
          <w:rtl/>
        </w:rPr>
        <w:t xml:space="preserve"> </w:t>
      </w:r>
      <w:r>
        <w:rPr>
          <w:rFonts w:hint="cs"/>
          <w:rtl/>
        </w:rPr>
        <w:t>حقیقیه</w:t>
      </w:r>
      <w:r>
        <w:rPr>
          <w:rtl/>
        </w:rPr>
        <w:t xml:space="preserve"> (</w:t>
      </w:r>
      <w:r>
        <w:rPr>
          <w:rFonts w:hint="cs"/>
          <w:rtl/>
        </w:rPr>
        <w:t>که</w:t>
      </w:r>
      <w:r>
        <w:rPr>
          <w:rtl/>
        </w:rPr>
        <w:t xml:space="preserve"> </w:t>
      </w:r>
      <w:r>
        <w:rPr>
          <w:rFonts w:hint="cs"/>
          <w:rtl/>
        </w:rPr>
        <w:t>وحدت</w:t>
      </w:r>
      <w:r>
        <w:rPr>
          <w:rtl/>
        </w:rPr>
        <w:t xml:space="preserve"> </w:t>
      </w:r>
      <w:r>
        <w:rPr>
          <w:rFonts w:hint="cs"/>
          <w:rtl/>
        </w:rPr>
        <w:t>موضوع</w:t>
      </w:r>
      <w:r>
        <w:rPr>
          <w:rtl/>
        </w:rPr>
        <w:t xml:space="preserve"> </w:t>
      </w:r>
      <w:r>
        <w:rPr>
          <w:rFonts w:hint="cs"/>
          <w:rtl/>
        </w:rPr>
        <w:t>کلی</w:t>
      </w:r>
      <w:r>
        <w:rPr>
          <w:rtl/>
        </w:rPr>
        <w:t xml:space="preserve"> </w:t>
      </w:r>
      <w:r w:rsidR="00805812">
        <w:rPr>
          <w:rtl/>
        </w:rPr>
        <w:t>(</w:t>
      </w:r>
      <w:r>
        <w:rPr>
          <w:rFonts w:hint="cs"/>
          <w:rtl/>
        </w:rPr>
        <w:t>مکلف</w:t>
      </w:r>
      <w:r w:rsidR="00805812">
        <w:rPr>
          <w:rFonts w:hint="eastAsia"/>
          <w:rtl/>
        </w:rPr>
        <w:t>)</w:t>
      </w:r>
      <w:r>
        <w:rPr>
          <w:rtl/>
        </w:rPr>
        <w:t xml:space="preserve"> </w:t>
      </w:r>
      <w:r>
        <w:rPr>
          <w:rFonts w:hint="cs"/>
          <w:rtl/>
        </w:rPr>
        <w:t>را</w:t>
      </w:r>
      <w:r>
        <w:rPr>
          <w:rtl/>
        </w:rPr>
        <w:t xml:space="preserve"> </w:t>
      </w:r>
      <w:r>
        <w:rPr>
          <w:rFonts w:hint="cs"/>
          <w:rtl/>
        </w:rPr>
        <w:t>ثابت</w:t>
      </w:r>
      <w:r>
        <w:rPr>
          <w:rtl/>
        </w:rPr>
        <w:t xml:space="preserve"> </w:t>
      </w:r>
      <w:r>
        <w:rPr>
          <w:rFonts w:hint="cs"/>
          <w:rtl/>
        </w:rPr>
        <w:t>می‌کند</w:t>
      </w:r>
      <w:r>
        <w:rPr>
          <w:rtl/>
        </w:rPr>
        <w:t xml:space="preserve">) </w:t>
      </w:r>
      <w:r>
        <w:rPr>
          <w:rFonts w:hint="cs"/>
          <w:rtl/>
        </w:rPr>
        <w:t>کافی</w:t>
      </w:r>
      <w:r>
        <w:rPr>
          <w:rtl/>
        </w:rPr>
        <w:t xml:space="preserve"> </w:t>
      </w:r>
      <w:r>
        <w:rPr>
          <w:rFonts w:hint="cs"/>
          <w:rtl/>
        </w:rPr>
        <w:t>و</w:t>
      </w:r>
      <w:r>
        <w:rPr>
          <w:rtl/>
        </w:rPr>
        <w:t xml:space="preserve"> </w:t>
      </w:r>
      <w:r>
        <w:rPr>
          <w:rFonts w:hint="cs"/>
          <w:rtl/>
        </w:rPr>
        <w:t>کامل</w:t>
      </w:r>
      <w:r>
        <w:rPr>
          <w:rtl/>
        </w:rPr>
        <w:t xml:space="preserve"> </w:t>
      </w:r>
      <w:r>
        <w:rPr>
          <w:rFonts w:hint="cs"/>
          <w:rtl/>
        </w:rPr>
        <w:t>است</w:t>
      </w:r>
      <w:r>
        <w:rPr>
          <w:rtl/>
        </w:rPr>
        <w:t>.</w:t>
      </w:r>
    </w:p>
    <w:p w:rsidR="00E64E68" w:rsidRDefault="00E64E68" w:rsidP="0044477C">
      <w:r>
        <w:br w:type="page"/>
      </w:r>
    </w:p>
    <w:p w:rsidR="00E64E68" w:rsidRDefault="00E64E68" w:rsidP="00B339BD">
      <w:pPr>
        <w:pStyle w:val="NoSpacing"/>
        <w:rPr>
          <w:rtl/>
        </w:rPr>
      </w:pPr>
      <w:bookmarkStart w:id="11" w:name="_Toc235260508"/>
      <w:r>
        <w:rPr>
          <w:rFonts w:hint="cs"/>
          <w:rtl/>
        </w:rPr>
        <w:lastRenderedPageBreak/>
        <w:t xml:space="preserve">جلسه </w:t>
      </w:r>
      <w:r w:rsidR="00A320C1">
        <w:rPr>
          <w:rFonts w:hint="cs"/>
          <w:rtl/>
        </w:rPr>
        <w:t>ششم</w:t>
      </w:r>
      <w:bookmarkEnd w:id="11"/>
    </w:p>
    <w:p w:rsidR="00774176" w:rsidRDefault="00F2425B" w:rsidP="00B339BD">
      <w:pPr>
        <w:pStyle w:val="Heading1"/>
        <w:rPr>
          <w:rtl/>
        </w:rPr>
      </w:pPr>
      <w:bookmarkStart w:id="12" w:name="_Toc235260509"/>
      <w:r>
        <w:rPr>
          <w:rFonts w:hint="cs"/>
          <w:rtl/>
        </w:rPr>
        <w:t>موضوع:تنبیهات استصحاب/ادامه تنبیه نهم(استصحاب</w:t>
      </w:r>
      <w:r>
        <w:rPr>
          <w:rtl/>
        </w:rPr>
        <w:t xml:space="preserve"> </w:t>
      </w:r>
      <w:r>
        <w:rPr>
          <w:rFonts w:hint="cs"/>
          <w:rtl/>
        </w:rPr>
        <w:t>احکام</w:t>
      </w:r>
      <w:r>
        <w:rPr>
          <w:rtl/>
        </w:rPr>
        <w:t xml:space="preserve"> </w:t>
      </w:r>
      <w:r>
        <w:rPr>
          <w:rFonts w:hint="cs"/>
          <w:rtl/>
        </w:rPr>
        <w:t>شرایع</w:t>
      </w:r>
      <w:r>
        <w:rPr>
          <w:rtl/>
        </w:rPr>
        <w:t xml:space="preserve"> </w:t>
      </w:r>
      <w:r>
        <w:rPr>
          <w:rFonts w:hint="cs"/>
          <w:rtl/>
        </w:rPr>
        <w:t>سابقه)/</w:t>
      </w:r>
      <w:r w:rsidR="00774176">
        <w:rPr>
          <w:rFonts w:hint="cs"/>
          <w:rtl/>
        </w:rPr>
        <w:t>بررسی</w:t>
      </w:r>
      <w:r w:rsidR="00774176">
        <w:rPr>
          <w:rtl/>
        </w:rPr>
        <w:t xml:space="preserve"> </w:t>
      </w:r>
      <w:r w:rsidR="00774176">
        <w:rPr>
          <w:rFonts w:hint="cs"/>
          <w:rtl/>
        </w:rPr>
        <w:t>دلیل</w:t>
      </w:r>
      <w:r w:rsidR="00774176">
        <w:rPr>
          <w:rtl/>
        </w:rPr>
        <w:t xml:space="preserve"> </w:t>
      </w:r>
      <w:r w:rsidR="00774176">
        <w:rPr>
          <w:rFonts w:hint="cs"/>
          <w:rtl/>
        </w:rPr>
        <w:t>سوم</w:t>
      </w:r>
      <w:r w:rsidR="00774176">
        <w:rPr>
          <w:rtl/>
        </w:rPr>
        <w:t xml:space="preserve"> </w:t>
      </w:r>
      <w:r w:rsidR="00774176">
        <w:rPr>
          <w:rFonts w:hint="cs"/>
          <w:rtl/>
        </w:rPr>
        <w:t>و</w:t>
      </w:r>
      <w:r w:rsidR="00774176">
        <w:rPr>
          <w:rtl/>
        </w:rPr>
        <w:t xml:space="preserve"> </w:t>
      </w:r>
      <w:r w:rsidR="00774176">
        <w:rPr>
          <w:rFonts w:hint="cs"/>
          <w:rtl/>
        </w:rPr>
        <w:t>چهارم</w:t>
      </w:r>
      <w:r w:rsidR="00774176">
        <w:rPr>
          <w:rtl/>
        </w:rPr>
        <w:t xml:space="preserve"> </w:t>
      </w:r>
      <w:r w:rsidR="00774176">
        <w:rPr>
          <w:rFonts w:hint="cs"/>
          <w:rtl/>
        </w:rPr>
        <w:t>مخالفین</w:t>
      </w:r>
      <w:r w:rsidR="00774176">
        <w:rPr>
          <w:rtl/>
        </w:rPr>
        <w:t xml:space="preserve"> </w:t>
      </w:r>
      <w:r w:rsidR="00774176">
        <w:rPr>
          <w:rFonts w:hint="cs"/>
          <w:rtl/>
        </w:rPr>
        <w:t>جریان</w:t>
      </w:r>
      <w:r w:rsidR="00774176">
        <w:rPr>
          <w:rtl/>
        </w:rPr>
        <w:t xml:space="preserve"> </w:t>
      </w:r>
      <w:r w:rsidR="00774176">
        <w:rPr>
          <w:rFonts w:hint="cs"/>
          <w:rtl/>
        </w:rPr>
        <w:t>استصحاب</w:t>
      </w:r>
      <w:r w:rsidR="00774176">
        <w:rPr>
          <w:rtl/>
        </w:rPr>
        <w:t xml:space="preserve"> </w:t>
      </w:r>
      <w:r w:rsidR="00774176">
        <w:rPr>
          <w:rFonts w:hint="cs"/>
          <w:rtl/>
        </w:rPr>
        <w:t>احکام</w:t>
      </w:r>
      <w:r w:rsidR="00774176">
        <w:rPr>
          <w:rtl/>
        </w:rPr>
        <w:t xml:space="preserve"> </w:t>
      </w:r>
      <w:r w:rsidR="00774176">
        <w:rPr>
          <w:rFonts w:hint="cs"/>
          <w:rtl/>
        </w:rPr>
        <w:t>شرایع</w:t>
      </w:r>
      <w:r w:rsidR="00774176">
        <w:rPr>
          <w:rtl/>
        </w:rPr>
        <w:t xml:space="preserve"> </w:t>
      </w:r>
      <w:r w:rsidR="00774176">
        <w:rPr>
          <w:rFonts w:hint="cs"/>
          <w:rtl/>
        </w:rPr>
        <w:t>سابقه</w:t>
      </w:r>
      <w:bookmarkEnd w:id="12"/>
    </w:p>
    <w:p w:rsidR="00774176" w:rsidRDefault="00774176" w:rsidP="0044477C">
      <w:pPr>
        <w:rPr>
          <w:rtl/>
        </w:rPr>
      </w:pPr>
      <w:r>
        <w:rPr>
          <w:rFonts w:hint="cs"/>
          <w:rtl/>
        </w:rPr>
        <w:t>بیان</w:t>
      </w:r>
      <w:r>
        <w:rPr>
          <w:rtl/>
        </w:rPr>
        <w:t xml:space="preserve"> </w:t>
      </w:r>
      <w:r>
        <w:rPr>
          <w:rFonts w:hint="cs"/>
          <w:rtl/>
        </w:rPr>
        <w:t>دلیل</w:t>
      </w:r>
      <w:r>
        <w:rPr>
          <w:rtl/>
        </w:rPr>
        <w:t xml:space="preserve"> </w:t>
      </w:r>
      <w:r>
        <w:rPr>
          <w:rFonts w:hint="cs"/>
          <w:rtl/>
        </w:rPr>
        <w:t>سوم</w:t>
      </w:r>
      <w:r>
        <w:rPr>
          <w:rtl/>
        </w:rPr>
        <w:t xml:space="preserve"> </w:t>
      </w:r>
      <w:r>
        <w:rPr>
          <w:rFonts w:hint="cs"/>
          <w:rtl/>
        </w:rPr>
        <w:t>صاحب</w:t>
      </w:r>
      <w:r>
        <w:rPr>
          <w:rtl/>
        </w:rPr>
        <w:t xml:space="preserve"> </w:t>
      </w:r>
      <w:r>
        <w:rPr>
          <w:rFonts w:hint="cs"/>
          <w:rtl/>
        </w:rPr>
        <w:t>فصول</w:t>
      </w:r>
      <w:r>
        <w:rPr>
          <w:rtl/>
        </w:rPr>
        <w:t xml:space="preserve"> </w:t>
      </w:r>
      <w:r>
        <w:rPr>
          <w:rFonts w:hint="cs"/>
          <w:rtl/>
        </w:rPr>
        <w:t>اختلال</w:t>
      </w:r>
      <w:r>
        <w:rPr>
          <w:rtl/>
        </w:rPr>
        <w:t xml:space="preserve"> </w:t>
      </w:r>
      <w:r>
        <w:rPr>
          <w:rFonts w:hint="cs"/>
          <w:rtl/>
        </w:rPr>
        <w:t>رکن</w:t>
      </w:r>
      <w:r>
        <w:rPr>
          <w:rtl/>
        </w:rPr>
        <w:t xml:space="preserve"> </w:t>
      </w:r>
      <w:r>
        <w:rPr>
          <w:rFonts w:hint="cs"/>
          <w:rtl/>
        </w:rPr>
        <w:t>دوم</w:t>
      </w:r>
      <w:r>
        <w:rPr>
          <w:rtl/>
        </w:rPr>
        <w:t xml:space="preserve"> </w:t>
      </w:r>
      <w:r>
        <w:rPr>
          <w:rFonts w:hint="cs"/>
          <w:rtl/>
        </w:rPr>
        <w:t>شک</w:t>
      </w:r>
      <w:r>
        <w:rPr>
          <w:rtl/>
        </w:rPr>
        <w:t xml:space="preserve"> </w:t>
      </w:r>
      <w:r>
        <w:rPr>
          <w:rFonts w:hint="cs"/>
          <w:rtl/>
        </w:rPr>
        <w:t>لاحق</w:t>
      </w:r>
      <w:r w:rsidR="00F2425B">
        <w:rPr>
          <w:rFonts w:hint="cs"/>
          <w:rtl/>
        </w:rPr>
        <w:t>(</w:t>
      </w:r>
      <w:r>
        <w:rPr>
          <w:rFonts w:hint="cs"/>
          <w:rtl/>
        </w:rPr>
        <w:t>دو</w:t>
      </w:r>
      <w:r>
        <w:rPr>
          <w:rtl/>
        </w:rPr>
        <w:t xml:space="preserve"> </w:t>
      </w:r>
      <w:r>
        <w:rPr>
          <w:rFonts w:hint="cs"/>
          <w:rtl/>
        </w:rPr>
        <w:t>مقدمه</w:t>
      </w:r>
      <w:r w:rsidR="00F2425B">
        <w:rPr>
          <w:rFonts w:hint="cs"/>
          <w:rtl/>
        </w:rPr>
        <w:t>)</w:t>
      </w:r>
    </w:p>
    <w:p w:rsidR="009A5F50" w:rsidRDefault="00774176" w:rsidP="0044477C">
      <w:pPr>
        <w:rPr>
          <w:rtl/>
        </w:rPr>
      </w:pPr>
      <w:r>
        <w:rPr>
          <w:rFonts w:hint="cs"/>
          <w:rtl/>
        </w:rPr>
        <w:t>مقدمه</w:t>
      </w:r>
      <w:r>
        <w:rPr>
          <w:rtl/>
        </w:rPr>
        <w:t xml:space="preserve"> </w:t>
      </w:r>
      <w:r>
        <w:rPr>
          <w:rFonts w:hint="cs"/>
          <w:rtl/>
        </w:rPr>
        <w:t>اول</w:t>
      </w:r>
      <w:r>
        <w:rPr>
          <w:rtl/>
        </w:rPr>
        <w:t xml:space="preserve"> </w:t>
      </w:r>
      <w:r>
        <w:rPr>
          <w:rFonts w:hint="cs"/>
          <w:rtl/>
        </w:rPr>
        <w:t>در</w:t>
      </w:r>
      <w:r>
        <w:rPr>
          <w:rtl/>
        </w:rPr>
        <w:t xml:space="preserve"> </w:t>
      </w:r>
      <w:r>
        <w:rPr>
          <w:rFonts w:hint="cs"/>
          <w:rtl/>
        </w:rPr>
        <w:t>استصحاب</w:t>
      </w:r>
      <w:r>
        <w:rPr>
          <w:rtl/>
        </w:rPr>
        <w:t xml:space="preserve"> </w:t>
      </w:r>
      <w:r>
        <w:rPr>
          <w:rFonts w:hint="cs"/>
          <w:rtl/>
        </w:rPr>
        <w:t>همواره</w:t>
      </w:r>
      <w:r>
        <w:rPr>
          <w:rtl/>
        </w:rPr>
        <w:t xml:space="preserve"> </w:t>
      </w:r>
      <w:r>
        <w:rPr>
          <w:rFonts w:hint="cs"/>
          <w:rtl/>
        </w:rPr>
        <w:t>نیاز</w:t>
      </w:r>
      <w:r>
        <w:rPr>
          <w:rtl/>
        </w:rPr>
        <w:t xml:space="preserve"> </w:t>
      </w:r>
      <w:r>
        <w:rPr>
          <w:rFonts w:hint="cs"/>
          <w:rtl/>
        </w:rPr>
        <w:t>به</w:t>
      </w:r>
      <w:r>
        <w:rPr>
          <w:rtl/>
        </w:rPr>
        <w:t xml:space="preserve"> </w:t>
      </w:r>
      <w:r>
        <w:rPr>
          <w:rFonts w:hint="cs"/>
          <w:rtl/>
        </w:rPr>
        <w:t>شک</w:t>
      </w:r>
      <w:r>
        <w:rPr>
          <w:rtl/>
        </w:rPr>
        <w:t xml:space="preserve"> </w:t>
      </w:r>
      <w:r>
        <w:rPr>
          <w:rFonts w:hint="cs"/>
          <w:rtl/>
        </w:rPr>
        <w:t>در</w:t>
      </w:r>
      <w:r>
        <w:rPr>
          <w:rtl/>
        </w:rPr>
        <w:t xml:space="preserve"> </w:t>
      </w:r>
      <w:r>
        <w:rPr>
          <w:rFonts w:hint="cs"/>
          <w:rtl/>
        </w:rPr>
        <w:t>بقا</w:t>
      </w:r>
      <w:r>
        <w:rPr>
          <w:rtl/>
        </w:rPr>
        <w:t xml:space="preserve"> </w:t>
      </w:r>
      <w:r>
        <w:rPr>
          <w:rFonts w:hint="cs"/>
          <w:rtl/>
        </w:rPr>
        <w:t>داریم</w:t>
      </w:r>
      <w:r>
        <w:rPr>
          <w:rtl/>
        </w:rPr>
        <w:t xml:space="preserve"> </w:t>
      </w:r>
      <w:r>
        <w:rPr>
          <w:rFonts w:hint="cs"/>
          <w:rtl/>
        </w:rPr>
        <w:t>شک</w:t>
      </w:r>
      <w:r>
        <w:rPr>
          <w:rtl/>
        </w:rPr>
        <w:t xml:space="preserve"> </w:t>
      </w:r>
      <w:r>
        <w:rPr>
          <w:rFonts w:hint="cs"/>
          <w:rtl/>
        </w:rPr>
        <w:t>لاحق</w:t>
      </w:r>
      <w:r>
        <w:rPr>
          <w:rtl/>
        </w:rPr>
        <w:t xml:space="preserve"> </w:t>
      </w:r>
      <w:r>
        <w:rPr>
          <w:rFonts w:hint="cs"/>
          <w:rtl/>
        </w:rPr>
        <w:t>رکن</w:t>
      </w:r>
      <w:r>
        <w:rPr>
          <w:rtl/>
        </w:rPr>
        <w:t xml:space="preserve"> </w:t>
      </w:r>
      <w:r>
        <w:rPr>
          <w:rFonts w:hint="cs"/>
          <w:rtl/>
        </w:rPr>
        <w:t>دوم</w:t>
      </w:r>
      <w:r>
        <w:rPr>
          <w:rtl/>
        </w:rPr>
        <w:t xml:space="preserve"> </w:t>
      </w:r>
      <w:r>
        <w:rPr>
          <w:rFonts w:hint="cs"/>
          <w:rtl/>
        </w:rPr>
        <w:t>استصحاب</w:t>
      </w:r>
      <w:r>
        <w:rPr>
          <w:rtl/>
        </w:rPr>
        <w:t xml:space="preserve"> </w:t>
      </w:r>
      <w:r>
        <w:rPr>
          <w:rFonts w:hint="cs"/>
          <w:rtl/>
        </w:rPr>
        <w:t>است</w:t>
      </w:r>
      <w:r w:rsidR="0056321F">
        <w:rPr>
          <w:rFonts w:hint="cs"/>
          <w:rtl/>
        </w:rPr>
        <w:t xml:space="preserve"> و </w:t>
      </w:r>
      <w:r>
        <w:rPr>
          <w:rFonts w:hint="cs"/>
          <w:rtl/>
        </w:rPr>
        <w:t>مقدمه</w:t>
      </w:r>
      <w:r>
        <w:rPr>
          <w:rtl/>
        </w:rPr>
        <w:t xml:space="preserve"> </w:t>
      </w:r>
      <w:r>
        <w:rPr>
          <w:rFonts w:hint="cs"/>
          <w:rtl/>
        </w:rPr>
        <w:t>دوم</w:t>
      </w:r>
      <w:r>
        <w:rPr>
          <w:rtl/>
        </w:rPr>
        <w:t xml:space="preserve"> </w:t>
      </w:r>
      <w:r>
        <w:rPr>
          <w:rFonts w:hint="cs"/>
          <w:rtl/>
        </w:rPr>
        <w:t>شریعت</w:t>
      </w:r>
      <w:r>
        <w:rPr>
          <w:rtl/>
        </w:rPr>
        <w:t xml:space="preserve"> </w:t>
      </w:r>
      <w:r>
        <w:rPr>
          <w:rFonts w:hint="cs"/>
          <w:rtl/>
        </w:rPr>
        <w:t>اسلام</w:t>
      </w:r>
      <w:r>
        <w:rPr>
          <w:rtl/>
        </w:rPr>
        <w:t xml:space="preserve"> </w:t>
      </w:r>
      <w:r>
        <w:rPr>
          <w:rFonts w:hint="cs"/>
          <w:rtl/>
        </w:rPr>
        <w:t>ناسخ</w:t>
      </w:r>
      <w:r>
        <w:rPr>
          <w:rtl/>
        </w:rPr>
        <w:t xml:space="preserve"> </w:t>
      </w:r>
      <w:r>
        <w:rPr>
          <w:rFonts w:hint="cs"/>
          <w:rtl/>
        </w:rPr>
        <w:t>شرایع</w:t>
      </w:r>
      <w:r>
        <w:rPr>
          <w:rtl/>
        </w:rPr>
        <w:t xml:space="preserve"> </w:t>
      </w:r>
      <w:r>
        <w:rPr>
          <w:rFonts w:hint="cs"/>
          <w:rtl/>
        </w:rPr>
        <w:t>گذشته</w:t>
      </w:r>
      <w:r>
        <w:rPr>
          <w:rtl/>
        </w:rPr>
        <w:t xml:space="preserve"> </w:t>
      </w:r>
      <w:r>
        <w:rPr>
          <w:rFonts w:hint="cs"/>
          <w:rtl/>
        </w:rPr>
        <w:t>است</w:t>
      </w:r>
      <w:r>
        <w:rPr>
          <w:rtl/>
        </w:rPr>
        <w:t xml:space="preserve"> </w:t>
      </w:r>
      <w:r>
        <w:rPr>
          <w:rFonts w:hint="cs"/>
          <w:rtl/>
        </w:rPr>
        <w:t>این</w:t>
      </w:r>
      <w:r>
        <w:rPr>
          <w:rtl/>
        </w:rPr>
        <w:t xml:space="preserve"> </w:t>
      </w:r>
      <w:r>
        <w:rPr>
          <w:rFonts w:hint="cs"/>
          <w:rtl/>
        </w:rPr>
        <w:t>مطلب</w:t>
      </w:r>
      <w:r>
        <w:rPr>
          <w:rtl/>
        </w:rPr>
        <w:t xml:space="preserve"> </w:t>
      </w:r>
      <w:r>
        <w:rPr>
          <w:rFonts w:hint="cs"/>
          <w:rtl/>
        </w:rPr>
        <w:t>از</w:t>
      </w:r>
      <w:r>
        <w:rPr>
          <w:rtl/>
        </w:rPr>
        <w:t xml:space="preserve"> </w:t>
      </w:r>
      <w:r>
        <w:rPr>
          <w:rFonts w:hint="cs"/>
          <w:rtl/>
        </w:rPr>
        <w:t>مسلمات</w:t>
      </w:r>
      <w:r>
        <w:rPr>
          <w:rtl/>
        </w:rPr>
        <w:t xml:space="preserve"> </w:t>
      </w:r>
      <w:r>
        <w:rPr>
          <w:rFonts w:hint="cs"/>
          <w:rtl/>
        </w:rPr>
        <w:t>کلامی</w:t>
      </w:r>
      <w:r>
        <w:rPr>
          <w:rtl/>
        </w:rPr>
        <w:t xml:space="preserve"> </w:t>
      </w:r>
      <w:r>
        <w:rPr>
          <w:rFonts w:hint="cs"/>
          <w:rtl/>
        </w:rPr>
        <w:t>است</w:t>
      </w:r>
      <w:r>
        <w:rPr>
          <w:rtl/>
        </w:rPr>
        <w:t xml:space="preserve"> </w:t>
      </w:r>
      <w:r>
        <w:rPr>
          <w:rFonts w:hint="cs"/>
          <w:rtl/>
        </w:rPr>
        <w:t>پس</w:t>
      </w:r>
      <w:r>
        <w:rPr>
          <w:rtl/>
        </w:rPr>
        <w:t xml:space="preserve"> </w:t>
      </w:r>
      <w:r>
        <w:rPr>
          <w:rFonts w:hint="cs"/>
          <w:rtl/>
        </w:rPr>
        <w:t>ما</w:t>
      </w:r>
      <w:r>
        <w:rPr>
          <w:rtl/>
        </w:rPr>
        <w:t xml:space="preserve"> </w:t>
      </w:r>
      <w:r>
        <w:rPr>
          <w:rFonts w:hint="cs"/>
          <w:rtl/>
        </w:rPr>
        <w:t>یقین</w:t>
      </w:r>
      <w:r>
        <w:rPr>
          <w:rtl/>
        </w:rPr>
        <w:t xml:space="preserve"> </w:t>
      </w:r>
      <w:r>
        <w:rPr>
          <w:rFonts w:hint="cs"/>
          <w:rtl/>
        </w:rPr>
        <w:t>داریم</w:t>
      </w:r>
      <w:r>
        <w:rPr>
          <w:rtl/>
        </w:rPr>
        <w:t xml:space="preserve"> </w:t>
      </w:r>
      <w:r>
        <w:rPr>
          <w:rFonts w:hint="cs"/>
          <w:rtl/>
        </w:rPr>
        <w:t>شرایع</w:t>
      </w:r>
      <w:r>
        <w:rPr>
          <w:rtl/>
        </w:rPr>
        <w:t xml:space="preserve"> </w:t>
      </w:r>
      <w:r>
        <w:rPr>
          <w:rFonts w:hint="cs"/>
          <w:rtl/>
        </w:rPr>
        <w:t>گذشته</w:t>
      </w:r>
      <w:r>
        <w:rPr>
          <w:rtl/>
        </w:rPr>
        <w:t xml:space="preserve"> </w:t>
      </w:r>
      <w:r>
        <w:rPr>
          <w:rFonts w:hint="cs"/>
          <w:rtl/>
        </w:rPr>
        <w:t>با</w:t>
      </w:r>
      <w:r>
        <w:rPr>
          <w:rtl/>
        </w:rPr>
        <w:t xml:space="preserve"> </w:t>
      </w:r>
      <w:r>
        <w:rPr>
          <w:rFonts w:hint="cs"/>
          <w:rtl/>
        </w:rPr>
        <w:t>آمدن</w:t>
      </w:r>
      <w:r>
        <w:rPr>
          <w:rtl/>
        </w:rPr>
        <w:t xml:space="preserve"> </w:t>
      </w:r>
      <w:r>
        <w:rPr>
          <w:rFonts w:hint="cs"/>
          <w:rtl/>
        </w:rPr>
        <w:t>اسلام</w:t>
      </w:r>
      <w:r>
        <w:rPr>
          <w:rtl/>
        </w:rPr>
        <w:t xml:space="preserve"> </w:t>
      </w:r>
      <w:r>
        <w:rPr>
          <w:rFonts w:hint="cs"/>
          <w:rtl/>
        </w:rPr>
        <w:t>منسوخ</w:t>
      </w:r>
      <w:r>
        <w:rPr>
          <w:rtl/>
        </w:rPr>
        <w:t xml:space="preserve"> </w:t>
      </w:r>
      <w:r>
        <w:rPr>
          <w:rFonts w:hint="cs"/>
          <w:rtl/>
        </w:rPr>
        <w:t>و</w:t>
      </w:r>
      <w:r>
        <w:rPr>
          <w:rtl/>
        </w:rPr>
        <w:t xml:space="preserve"> </w:t>
      </w:r>
      <w:r>
        <w:rPr>
          <w:rFonts w:hint="cs"/>
          <w:rtl/>
        </w:rPr>
        <w:t>مرتفع</w:t>
      </w:r>
      <w:r>
        <w:rPr>
          <w:rtl/>
        </w:rPr>
        <w:t xml:space="preserve"> </w:t>
      </w:r>
      <w:r w:rsidR="009F5502">
        <w:rPr>
          <w:rFonts w:hint="cs"/>
          <w:rtl/>
        </w:rPr>
        <w:t>شده اند</w:t>
      </w:r>
      <w:r w:rsidR="0056321F">
        <w:rPr>
          <w:rFonts w:hint="cs"/>
          <w:rtl/>
        </w:rPr>
        <w:t xml:space="preserve">، </w:t>
      </w:r>
      <w:r>
        <w:rPr>
          <w:rFonts w:hint="cs"/>
          <w:rtl/>
        </w:rPr>
        <w:t>نتیجه</w:t>
      </w:r>
      <w:r>
        <w:rPr>
          <w:rtl/>
        </w:rPr>
        <w:t xml:space="preserve"> </w:t>
      </w:r>
      <w:r>
        <w:rPr>
          <w:rFonts w:hint="cs"/>
          <w:rtl/>
        </w:rPr>
        <w:t>از</w:t>
      </w:r>
      <w:r>
        <w:rPr>
          <w:rtl/>
        </w:rPr>
        <w:t xml:space="preserve"> </w:t>
      </w:r>
      <w:r>
        <w:rPr>
          <w:rFonts w:hint="cs"/>
          <w:rtl/>
        </w:rPr>
        <w:t>آنجا</w:t>
      </w:r>
      <w:r>
        <w:rPr>
          <w:rtl/>
        </w:rPr>
        <w:t xml:space="preserve"> </w:t>
      </w:r>
      <w:r>
        <w:rPr>
          <w:rFonts w:hint="cs"/>
          <w:rtl/>
        </w:rPr>
        <w:t>که</w:t>
      </w:r>
      <w:r>
        <w:rPr>
          <w:rtl/>
        </w:rPr>
        <w:t xml:space="preserve"> </w:t>
      </w:r>
      <w:r>
        <w:rPr>
          <w:rFonts w:hint="cs"/>
          <w:rtl/>
        </w:rPr>
        <w:t>یقین</w:t>
      </w:r>
      <w:r>
        <w:rPr>
          <w:rtl/>
        </w:rPr>
        <w:t xml:space="preserve"> </w:t>
      </w:r>
      <w:r>
        <w:rPr>
          <w:rFonts w:hint="cs"/>
          <w:rtl/>
        </w:rPr>
        <w:t>به</w:t>
      </w:r>
      <w:r>
        <w:rPr>
          <w:rtl/>
        </w:rPr>
        <w:t xml:space="preserve"> </w:t>
      </w:r>
      <w:r>
        <w:rPr>
          <w:rFonts w:hint="cs"/>
          <w:rtl/>
        </w:rPr>
        <w:t>ارتفاع</w:t>
      </w:r>
      <w:r>
        <w:rPr>
          <w:rtl/>
        </w:rPr>
        <w:t xml:space="preserve"> </w:t>
      </w:r>
      <w:r>
        <w:rPr>
          <w:rFonts w:hint="cs"/>
          <w:rtl/>
        </w:rPr>
        <w:t>داریم</w:t>
      </w:r>
      <w:r>
        <w:rPr>
          <w:rtl/>
        </w:rPr>
        <w:t xml:space="preserve"> </w:t>
      </w:r>
      <w:r>
        <w:rPr>
          <w:rFonts w:hint="cs"/>
          <w:rtl/>
        </w:rPr>
        <w:t>شک</w:t>
      </w:r>
      <w:r>
        <w:rPr>
          <w:rtl/>
        </w:rPr>
        <w:t xml:space="preserve"> </w:t>
      </w:r>
      <w:r>
        <w:rPr>
          <w:rFonts w:hint="cs"/>
          <w:rtl/>
        </w:rPr>
        <w:t>در</w:t>
      </w:r>
      <w:r>
        <w:rPr>
          <w:rtl/>
        </w:rPr>
        <w:t xml:space="preserve"> </w:t>
      </w:r>
      <w:r>
        <w:rPr>
          <w:rFonts w:hint="cs"/>
          <w:rtl/>
        </w:rPr>
        <w:t>بقا</w:t>
      </w:r>
      <w:r>
        <w:rPr>
          <w:rtl/>
        </w:rPr>
        <w:t xml:space="preserve"> </w:t>
      </w:r>
      <w:r>
        <w:rPr>
          <w:rFonts w:hint="cs"/>
          <w:rtl/>
        </w:rPr>
        <w:t>نداریم</w:t>
      </w:r>
      <w:r>
        <w:rPr>
          <w:rtl/>
        </w:rPr>
        <w:t xml:space="preserve"> </w:t>
      </w:r>
      <w:r>
        <w:rPr>
          <w:rFonts w:hint="cs"/>
          <w:rtl/>
        </w:rPr>
        <w:t>رکن</w:t>
      </w:r>
      <w:r>
        <w:rPr>
          <w:rtl/>
        </w:rPr>
        <w:t xml:space="preserve"> </w:t>
      </w:r>
      <w:r>
        <w:rPr>
          <w:rFonts w:hint="cs"/>
          <w:rtl/>
        </w:rPr>
        <w:t>دوم</w:t>
      </w:r>
      <w:r>
        <w:rPr>
          <w:rtl/>
        </w:rPr>
        <w:t xml:space="preserve"> </w:t>
      </w:r>
      <w:r>
        <w:rPr>
          <w:rFonts w:hint="cs"/>
          <w:rtl/>
        </w:rPr>
        <w:t>استصحاب</w:t>
      </w:r>
      <w:r>
        <w:rPr>
          <w:rtl/>
        </w:rPr>
        <w:t xml:space="preserve"> </w:t>
      </w:r>
      <w:r>
        <w:rPr>
          <w:rFonts w:hint="cs"/>
          <w:rtl/>
        </w:rPr>
        <w:t>مفقود</w:t>
      </w:r>
      <w:r>
        <w:rPr>
          <w:rtl/>
        </w:rPr>
        <w:t xml:space="preserve"> </w:t>
      </w:r>
      <w:r>
        <w:rPr>
          <w:rFonts w:hint="cs"/>
          <w:rtl/>
        </w:rPr>
        <w:t>است</w:t>
      </w:r>
      <w:r>
        <w:rPr>
          <w:rtl/>
        </w:rPr>
        <w:t xml:space="preserve"> </w:t>
      </w:r>
      <w:r>
        <w:rPr>
          <w:rFonts w:hint="cs"/>
          <w:rtl/>
        </w:rPr>
        <w:t>بنابراین</w:t>
      </w:r>
      <w:r>
        <w:rPr>
          <w:rtl/>
        </w:rPr>
        <w:t xml:space="preserve"> </w:t>
      </w:r>
      <w:r>
        <w:rPr>
          <w:rFonts w:hint="cs"/>
          <w:rtl/>
        </w:rPr>
        <w:t>استصحاب</w:t>
      </w:r>
      <w:r>
        <w:rPr>
          <w:rtl/>
        </w:rPr>
        <w:t xml:space="preserve"> </w:t>
      </w:r>
      <w:r>
        <w:rPr>
          <w:rFonts w:hint="cs"/>
          <w:rtl/>
        </w:rPr>
        <w:t>جاری</w:t>
      </w:r>
      <w:r>
        <w:rPr>
          <w:rtl/>
        </w:rPr>
        <w:t xml:space="preserve"> </w:t>
      </w:r>
      <w:r w:rsidR="00C35275">
        <w:rPr>
          <w:rFonts w:hint="cs"/>
          <w:rtl/>
        </w:rPr>
        <w:t>نمی شود</w:t>
      </w:r>
    </w:p>
    <w:p w:rsidR="00774176" w:rsidRDefault="00774176" w:rsidP="0044477C">
      <w:pPr>
        <w:rPr>
          <w:rtl/>
        </w:rPr>
      </w:pPr>
      <w:r>
        <w:rPr>
          <w:rFonts w:hint="cs"/>
          <w:rtl/>
        </w:rPr>
        <w:t>بیان</w:t>
      </w:r>
      <w:r>
        <w:rPr>
          <w:rtl/>
        </w:rPr>
        <w:t xml:space="preserve"> </w:t>
      </w:r>
      <w:r>
        <w:rPr>
          <w:rFonts w:hint="cs"/>
          <w:rtl/>
        </w:rPr>
        <w:t>تقویت</w:t>
      </w:r>
      <w:r>
        <w:rPr>
          <w:rtl/>
        </w:rPr>
        <w:t xml:space="preserve"> </w:t>
      </w:r>
      <w:r>
        <w:rPr>
          <w:rFonts w:hint="cs"/>
          <w:rtl/>
        </w:rPr>
        <w:t>معاصرین</w:t>
      </w:r>
      <w:r>
        <w:rPr>
          <w:rtl/>
        </w:rPr>
        <w:t xml:space="preserve"> </w:t>
      </w:r>
      <w:r>
        <w:rPr>
          <w:rFonts w:hint="cs"/>
          <w:rtl/>
        </w:rPr>
        <w:t>برای</w:t>
      </w:r>
      <w:r>
        <w:rPr>
          <w:rtl/>
        </w:rPr>
        <w:t xml:space="preserve"> </w:t>
      </w:r>
      <w:r>
        <w:rPr>
          <w:rFonts w:hint="cs"/>
          <w:rtl/>
        </w:rPr>
        <w:t>دلیل</w:t>
      </w:r>
      <w:r>
        <w:rPr>
          <w:rtl/>
        </w:rPr>
        <w:t xml:space="preserve"> </w:t>
      </w:r>
      <w:r>
        <w:rPr>
          <w:rFonts w:hint="cs"/>
          <w:rtl/>
        </w:rPr>
        <w:t>صاحب</w:t>
      </w:r>
      <w:r>
        <w:rPr>
          <w:rtl/>
        </w:rPr>
        <w:t xml:space="preserve"> </w:t>
      </w:r>
      <w:r>
        <w:rPr>
          <w:rFonts w:hint="cs"/>
          <w:rtl/>
        </w:rPr>
        <w:t>فصول</w:t>
      </w:r>
    </w:p>
    <w:p w:rsidR="00774176" w:rsidRDefault="00774176" w:rsidP="0044477C">
      <w:pPr>
        <w:rPr>
          <w:rtl/>
        </w:rPr>
      </w:pPr>
      <w:r>
        <w:rPr>
          <w:rFonts w:hint="cs"/>
          <w:rtl/>
        </w:rPr>
        <w:t>برخی</w:t>
      </w:r>
      <w:r>
        <w:rPr>
          <w:rtl/>
        </w:rPr>
        <w:t xml:space="preserve"> </w:t>
      </w:r>
      <w:r>
        <w:rPr>
          <w:rFonts w:hint="cs"/>
          <w:rtl/>
        </w:rPr>
        <w:t>معاصرین</w:t>
      </w:r>
      <w:r>
        <w:rPr>
          <w:rtl/>
        </w:rPr>
        <w:t xml:space="preserve"> </w:t>
      </w:r>
      <w:r>
        <w:rPr>
          <w:rFonts w:hint="cs"/>
          <w:rtl/>
        </w:rPr>
        <w:t>برای</w:t>
      </w:r>
      <w:r>
        <w:rPr>
          <w:rtl/>
        </w:rPr>
        <w:t xml:space="preserve"> </w:t>
      </w:r>
      <w:r>
        <w:rPr>
          <w:rFonts w:hint="cs"/>
          <w:rtl/>
        </w:rPr>
        <w:t>تقویت</w:t>
      </w:r>
      <w:r>
        <w:rPr>
          <w:rtl/>
        </w:rPr>
        <w:t xml:space="preserve"> </w:t>
      </w:r>
      <w:r>
        <w:rPr>
          <w:rFonts w:hint="cs"/>
          <w:rtl/>
        </w:rPr>
        <w:t>دلیل</w:t>
      </w:r>
      <w:r>
        <w:rPr>
          <w:rtl/>
        </w:rPr>
        <w:t xml:space="preserve"> </w:t>
      </w:r>
      <w:r>
        <w:rPr>
          <w:rFonts w:hint="cs"/>
          <w:rtl/>
        </w:rPr>
        <w:t>صاحب</w:t>
      </w:r>
      <w:r>
        <w:rPr>
          <w:rtl/>
        </w:rPr>
        <w:t xml:space="preserve"> </w:t>
      </w:r>
      <w:r>
        <w:rPr>
          <w:rFonts w:hint="cs"/>
          <w:rtl/>
        </w:rPr>
        <w:t>فصول</w:t>
      </w:r>
      <w:r>
        <w:rPr>
          <w:rtl/>
        </w:rPr>
        <w:t xml:space="preserve"> </w:t>
      </w:r>
      <w:r>
        <w:rPr>
          <w:rFonts w:hint="cs"/>
          <w:rtl/>
        </w:rPr>
        <w:t>می‌گویند</w:t>
      </w:r>
      <w:r>
        <w:rPr>
          <w:rtl/>
        </w:rPr>
        <w:t xml:space="preserve"> </w:t>
      </w:r>
      <w:r>
        <w:rPr>
          <w:rFonts w:hint="cs"/>
          <w:rtl/>
        </w:rPr>
        <w:t>باید</w:t>
      </w:r>
      <w:r>
        <w:rPr>
          <w:rtl/>
        </w:rPr>
        <w:t xml:space="preserve"> </w:t>
      </w:r>
      <w:r>
        <w:rPr>
          <w:rFonts w:hint="cs"/>
          <w:rtl/>
        </w:rPr>
        <w:t>ماهیت</w:t>
      </w:r>
      <w:r>
        <w:rPr>
          <w:rtl/>
        </w:rPr>
        <w:t xml:space="preserve"> </w:t>
      </w:r>
      <w:r>
        <w:rPr>
          <w:rFonts w:hint="cs"/>
          <w:rtl/>
        </w:rPr>
        <w:t>نسخ</w:t>
      </w:r>
      <w:r>
        <w:rPr>
          <w:rtl/>
        </w:rPr>
        <w:t xml:space="preserve"> </w:t>
      </w:r>
      <w:r>
        <w:rPr>
          <w:rFonts w:hint="cs"/>
          <w:rtl/>
        </w:rPr>
        <w:t>را</w:t>
      </w:r>
      <w:r>
        <w:rPr>
          <w:rtl/>
        </w:rPr>
        <w:t xml:space="preserve"> </w:t>
      </w:r>
      <w:r>
        <w:rPr>
          <w:rFonts w:hint="cs"/>
          <w:rtl/>
        </w:rPr>
        <w:t>دقیق</w:t>
      </w:r>
      <w:r>
        <w:rPr>
          <w:rtl/>
        </w:rPr>
        <w:t xml:space="preserve"> </w:t>
      </w:r>
      <w:r>
        <w:rPr>
          <w:rFonts w:hint="cs"/>
          <w:rtl/>
        </w:rPr>
        <w:t>تحلیل</w:t>
      </w:r>
      <w:r>
        <w:rPr>
          <w:rtl/>
        </w:rPr>
        <w:t xml:space="preserve"> </w:t>
      </w:r>
      <w:r>
        <w:rPr>
          <w:rFonts w:hint="cs"/>
          <w:rtl/>
        </w:rPr>
        <w:t>کنیم</w:t>
      </w:r>
    </w:p>
    <w:p w:rsidR="00774176" w:rsidRDefault="00774176" w:rsidP="0044477C">
      <w:pPr>
        <w:rPr>
          <w:rtl/>
        </w:rPr>
      </w:pPr>
      <w:r>
        <w:rPr>
          <w:rFonts w:hint="cs"/>
          <w:rtl/>
        </w:rPr>
        <w:t>نسخ</w:t>
      </w:r>
      <w:r>
        <w:rPr>
          <w:rtl/>
        </w:rPr>
        <w:t xml:space="preserve"> </w:t>
      </w:r>
      <w:r>
        <w:rPr>
          <w:rFonts w:hint="cs"/>
          <w:rtl/>
        </w:rPr>
        <w:t>یا</w:t>
      </w:r>
      <w:r>
        <w:rPr>
          <w:rtl/>
        </w:rPr>
        <w:t xml:space="preserve"> </w:t>
      </w:r>
      <w:r>
        <w:rPr>
          <w:rFonts w:hint="cs"/>
          <w:rtl/>
        </w:rPr>
        <w:t>مربوط</w:t>
      </w:r>
      <w:r>
        <w:rPr>
          <w:rtl/>
        </w:rPr>
        <w:t xml:space="preserve"> </w:t>
      </w:r>
      <w:r>
        <w:rPr>
          <w:rFonts w:hint="cs"/>
          <w:rtl/>
        </w:rPr>
        <w:t>به</w:t>
      </w:r>
      <w:r>
        <w:rPr>
          <w:rtl/>
        </w:rPr>
        <w:t xml:space="preserve"> </w:t>
      </w:r>
      <w:r>
        <w:rPr>
          <w:rFonts w:hint="cs"/>
          <w:rtl/>
        </w:rPr>
        <w:t>اعتقادات</w:t>
      </w:r>
      <w:r>
        <w:rPr>
          <w:rtl/>
        </w:rPr>
        <w:t xml:space="preserve"> </w:t>
      </w:r>
      <w:r>
        <w:rPr>
          <w:rFonts w:hint="cs"/>
          <w:rtl/>
        </w:rPr>
        <w:t>است</w:t>
      </w:r>
      <w:r>
        <w:rPr>
          <w:rtl/>
        </w:rPr>
        <w:t xml:space="preserve"> </w:t>
      </w:r>
      <w:r>
        <w:rPr>
          <w:rFonts w:hint="cs"/>
          <w:rtl/>
        </w:rPr>
        <w:t>که</w:t>
      </w:r>
      <w:r>
        <w:rPr>
          <w:rtl/>
        </w:rPr>
        <w:t xml:space="preserve"> </w:t>
      </w:r>
      <w:r>
        <w:rPr>
          <w:rFonts w:hint="cs"/>
          <w:rtl/>
        </w:rPr>
        <w:t>این</w:t>
      </w:r>
      <w:r>
        <w:rPr>
          <w:rtl/>
        </w:rPr>
        <w:t xml:space="preserve"> </w:t>
      </w:r>
      <w:r>
        <w:rPr>
          <w:rFonts w:hint="cs"/>
          <w:rtl/>
        </w:rPr>
        <w:t>احتمال</w:t>
      </w:r>
      <w:r>
        <w:rPr>
          <w:rtl/>
        </w:rPr>
        <w:t xml:space="preserve"> </w:t>
      </w:r>
      <w:r>
        <w:rPr>
          <w:rFonts w:hint="cs"/>
          <w:rtl/>
        </w:rPr>
        <w:t>باطل</w:t>
      </w:r>
      <w:r>
        <w:rPr>
          <w:rtl/>
        </w:rPr>
        <w:t xml:space="preserve"> </w:t>
      </w:r>
      <w:r>
        <w:rPr>
          <w:rFonts w:hint="cs"/>
          <w:rtl/>
        </w:rPr>
        <w:t>است</w:t>
      </w:r>
      <w:r>
        <w:rPr>
          <w:rtl/>
        </w:rPr>
        <w:t xml:space="preserve"> </w:t>
      </w:r>
      <w:r>
        <w:rPr>
          <w:rFonts w:hint="cs"/>
          <w:rtl/>
        </w:rPr>
        <w:t>زیرا</w:t>
      </w:r>
      <w:r>
        <w:rPr>
          <w:rtl/>
        </w:rPr>
        <w:t xml:space="preserve"> </w:t>
      </w:r>
      <w:r>
        <w:rPr>
          <w:rFonts w:hint="cs"/>
          <w:rtl/>
        </w:rPr>
        <w:t>اعتقادات</w:t>
      </w:r>
      <w:r>
        <w:rPr>
          <w:rtl/>
        </w:rPr>
        <w:t xml:space="preserve"> </w:t>
      </w:r>
      <w:r>
        <w:rPr>
          <w:rFonts w:hint="cs"/>
          <w:rtl/>
        </w:rPr>
        <w:t>شرایع</w:t>
      </w:r>
      <w:r>
        <w:rPr>
          <w:rtl/>
        </w:rPr>
        <w:t xml:space="preserve"> </w:t>
      </w:r>
      <w:r>
        <w:rPr>
          <w:rFonts w:hint="cs"/>
          <w:rtl/>
        </w:rPr>
        <w:t>الهی</w:t>
      </w:r>
      <w:r>
        <w:rPr>
          <w:rtl/>
        </w:rPr>
        <w:t xml:space="preserve"> </w:t>
      </w:r>
      <w:r>
        <w:rPr>
          <w:rFonts w:hint="cs"/>
          <w:rtl/>
        </w:rPr>
        <w:t>یکی</w:t>
      </w:r>
      <w:r>
        <w:rPr>
          <w:rtl/>
        </w:rPr>
        <w:t xml:space="preserve"> </w:t>
      </w:r>
      <w:r>
        <w:rPr>
          <w:rFonts w:hint="cs"/>
          <w:rtl/>
        </w:rPr>
        <w:t>است</w:t>
      </w:r>
    </w:p>
    <w:p w:rsidR="00774176" w:rsidRDefault="00774176" w:rsidP="0044477C">
      <w:pPr>
        <w:rPr>
          <w:rtl/>
        </w:rPr>
      </w:pPr>
      <w:r>
        <w:rPr>
          <w:rFonts w:hint="cs"/>
          <w:rtl/>
        </w:rPr>
        <w:t>یا</w:t>
      </w:r>
      <w:r>
        <w:rPr>
          <w:rtl/>
        </w:rPr>
        <w:t xml:space="preserve"> </w:t>
      </w:r>
      <w:r>
        <w:rPr>
          <w:rFonts w:hint="cs"/>
          <w:rtl/>
        </w:rPr>
        <w:t>مربوط</w:t>
      </w:r>
      <w:r>
        <w:rPr>
          <w:rtl/>
        </w:rPr>
        <w:t xml:space="preserve"> </w:t>
      </w:r>
      <w:r>
        <w:rPr>
          <w:rFonts w:hint="cs"/>
          <w:rtl/>
        </w:rPr>
        <w:t>به</w:t>
      </w:r>
      <w:r>
        <w:rPr>
          <w:rtl/>
        </w:rPr>
        <w:t xml:space="preserve"> </w:t>
      </w:r>
      <w:r>
        <w:rPr>
          <w:rFonts w:hint="cs"/>
          <w:rtl/>
        </w:rPr>
        <w:t>احکام</w:t>
      </w:r>
      <w:r>
        <w:rPr>
          <w:rtl/>
        </w:rPr>
        <w:t xml:space="preserve"> </w:t>
      </w:r>
      <w:r>
        <w:rPr>
          <w:rFonts w:hint="cs"/>
          <w:rtl/>
        </w:rPr>
        <w:t>است</w:t>
      </w:r>
      <w:r>
        <w:rPr>
          <w:rtl/>
        </w:rPr>
        <w:t xml:space="preserve"> </w:t>
      </w:r>
      <w:r>
        <w:rPr>
          <w:rFonts w:hint="cs"/>
          <w:rtl/>
        </w:rPr>
        <w:t>نسخ</w:t>
      </w:r>
      <w:r>
        <w:rPr>
          <w:rtl/>
        </w:rPr>
        <w:t xml:space="preserve"> </w:t>
      </w:r>
      <w:r>
        <w:rPr>
          <w:rFonts w:hint="cs"/>
          <w:rtl/>
        </w:rPr>
        <w:t>احکام</w:t>
      </w:r>
      <w:r>
        <w:rPr>
          <w:rtl/>
        </w:rPr>
        <w:t xml:space="preserve"> </w:t>
      </w:r>
      <w:r>
        <w:rPr>
          <w:rFonts w:hint="cs"/>
          <w:rtl/>
        </w:rPr>
        <w:t>نیز</w:t>
      </w:r>
      <w:r>
        <w:rPr>
          <w:rtl/>
        </w:rPr>
        <w:t xml:space="preserve"> </w:t>
      </w:r>
      <w:r>
        <w:rPr>
          <w:rFonts w:hint="cs"/>
          <w:rtl/>
        </w:rPr>
        <w:t>دو</w:t>
      </w:r>
      <w:r>
        <w:rPr>
          <w:rtl/>
        </w:rPr>
        <w:t xml:space="preserve"> </w:t>
      </w:r>
      <w:r>
        <w:rPr>
          <w:rFonts w:hint="cs"/>
          <w:rtl/>
        </w:rPr>
        <w:t>گونه</w:t>
      </w:r>
      <w:r>
        <w:rPr>
          <w:rtl/>
        </w:rPr>
        <w:t xml:space="preserve"> </w:t>
      </w:r>
      <w:r>
        <w:rPr>
          <w:rFonts w:hint="cs"/>
          <w:rtl/>
        </w:rPr>
        <w:t>قابل</w:t>
      </w:r>
      <w:r>
        <w:rPr>
          <w:rtl/>
        </w:rPr>
        <w:t xml:space="preserve"> </w:t>
      </w:r>
      <w:r>
        <w:rPr>
          <w:rFonts w:hint="cs"/>
          <w:rtl/>
        </w:rPr>
        <w:t>تصور</w:t>
      </w:r>
      <w:r>
        <w:rPr>
          <w:rtl/>
        </w:rPr>
        <w:t xml:space="preserve"> </w:t>
      </w:r>
      <w:r>
        <w:rPr>
          <w:rFonts w:hint="cs"/>
          <w:rtl/>
        </w:rPr>
        <w:t>است</w:t>
      </w:r>
    </w:p>
    <w:p w:rsidR="00774176" w:rsidRDefault="00774176" w:rsidP="0044477C">
      <w:pPr>
        <w:rPr>
          <w:rtl/>
        </w:rPr>
      </w:pPr>
      <w:r>
        <w:rPr>
          <w:rFonts w:hint="cs"/>
          <w:rtl/>
        </w:rPr>
        <w:t>احتمال</w:t>
      </w:r>
      <w:r>
        <w:rPr>
          <w:rtl/>
        </w:rPr>
        <w:t xml:space="preserve"> </w:t>
      </w:r>
      <w:r>
        <w:rPr>
          <w:rFonts w:hint="cs"/>
          <w:rtl/>
        </w:rPr>
        <w:t>اول</w:t>
      </w:r>
      <w:r>
        <w:rPr>
          <w:rtl/>
        </w:rPr>
        <w:t xml:space="preserve"> </w:t>
      </w:r>
      <w:r>
        <w:rPr>
          <w:rFonts w:hint="cs"/>
          <w:rtl/>
        </w:rPr>
        <w:t>نسخ</w:t>
      </w:r>
      <w:r>
        <w:rPr>
          <w:rtl/>
        </w:rPr>
        <w:t xml:space="preserve"> </w:t>
      </w:r>
      <w:r>
        <w:rPr>
          <w:rFonts w:hint="cs"/>
          <w:rtl/>
        </w:rPr>
        <w:t>به</w:t>
      </w:r>
      <w:r>
        <w:rPr>
          <w:rtl/>
        </w:rPr>
        <w:t xml:space="preserve"> </w:t>
      </w:r>
      <w:r>
        <w:rPr>
          <w:rFonts w:hint="cs"/>
          <w:rtl/>
        </w:rPr>
        <w:t>معنای</w:t>
      </w:r>
      <w:r>
        <w:rPr>
          <w:rtl/>
        </w:rPr>
        <w:t xml:space="preserve"> </w:t>
      </w:r>
      <w:r>
        <w:rPr>
          <w:rFonts w:hint="cs"/>
          <w:rtl/>
        </w:rPr>
        <w:t>تغییر</w:t>
      </w:r>
      <w:r>
        <w:rPr>
          <w:rtl/>
        </w:rPr>
        <w:t xml:space="preserve"> </w:t>
      </w:r>
      <w:r>
        <w:rPr>
          <w:rFonts w:hint="cs"/>
          <w:rtl/>
        </w:rPr>
        <w:t>شکل</w:t>
      </w:r>
      <w:r>
        <w:rPr>
          <w:rtl/>
        </w:rPr>
        <w:t xml:space="preserve"> </w:t>
      </w:r>
      <w:r>
        <w:rPr>
          <w:rFonts w:hint="cs"/>
          <w:rtl/>
        </w:rPr>
        <w:t>و</w:t>
      </w:r>
      <w:r>
        <w:rPr>
          <w:rtl/>
        </w:rPr>
        <w:t xml:space="preserve"> </w:t>
      </w:r>
      <w:r>
        <w:rPr>
          <w:rFonts w:hint="cs"/>
          <w:rtl/>
        </w:rPr>
        <w:t>کیفیت</w:t>
      </w:r>
      <w:r>
        <w:rPr>
          <w:rtl/>
        </w:rPr>
        <w:t xml:space="preserve"> </w:t>
      </w:r>
      <w:r>
        <w:rPr>
          <w:rFonts w:hint="cs"/>
          <w:rtl/>
        </w:rPr>
        <w:t>احکام</w:t>
      </w:r>
      <w:r>
        <w:rPr>
          <w:rtl/>
        </w:rPr>
        <w:t xml:space="preserve"> </w:t>
      </w:r>
      <w:r>
        <w:rPr>
          <w:rFonts w:hint="cs"/>
          <w:rtl/>
        </w:rPr>
        <w:t>است</w:t>
      </w:r>
      <w:r>
        <w:rPr>
          <w:rtl/>
        </w:rPr>
        <w:t xml:space="preserve"> </w:t>
      </w:r>
      <w:r>
        <w:rPr>
          <w:rFonts w:hint="cs"/>
          <w:rtl/>
        </w:rPr>
        <w:t>مثلاً</w:t>
      </w:r>
      <w:r>
        <w:rPr>
          <w:rtl/>
        </w:rPr>
        <w:t xml:space="preserve"> </w:t>
      </w:r>
      <w:r>
        <w:rPr>
          <w:rFonts w:hint="cs"/>
          <w:rtl/>
        </w:rPr>
        <w:t>نماز</w:t>
      </w:r>
      <w:r>
        <w:rPr>
          <w:rtl/>
        </w:rPr>
        <w:t xml:space="preserve"> </w:t>
      </w:r>
      <w:r>
        <w:rPr>
          <w:rFonts w:hint="cs"/>
          <w:rtl/>
        </w:rPr>
        <w:t>و</w:t>
      </w:r>
      <w:r>
        <w:rPr>
          <w:rtl/>
        </w:rPr>
        <w:t xml:space="preserve"> </w:t>
      </w:r>
      <w:r>
        <w:rPr>
          <w:rFonts w:hint="cs"/>
          <w:rtl/>
        </w:rPr>
        <w:t>روزه</w:t>
      </w:r>
      <w:r>
        <w:rPr>
          <w:rtl/>
        </w:rPr>
        <w:t xml:space="preserve"> </w:t>
      </w:r>
      <w:r>
        <w:rPr>
          <w:rFonts w:hint="cs"/>
          <w:rtl/>
        </w:rPr>
        <w:t>به</w:t>
      </w:r>
      <w:r>
        <w:rPr>
          <w:rtl/>
        </w:rPr>
        <w:t xml:space="preserve"> </w:t>
      </w:r>
      <w:r>
        <w:rPr>
          <w:rFonts w:hint="cs"/>
          <w:rtl/>
        </w:rPr>
        <w:t>شکل</w:t>
      </w:r>
      <w:r>
        <w:rPr>
          <w:rtl/>
        </w:rPr>
        <w:t xml:space="preserve"> </w:t>
      </w:r>
      <w:r>
        <w:rPr>
          <w:rFonts w:hint="cs"/>
          <w:rtl/>
        </w:rPr>
        <w:t>دیگری</w:t>
      </w:r>
      <w:r>
        <w:rPr>
          <w:rtl/>
        </w:rPr>
        <w:t xml:space="preserve"> </w:t>
      </w:r>
      <w:r>
        <w:rPr>
          <w:rFonts w:hint="cs"/>
          <w:rtl/>
        </w:rPr>
        <w:t>تشریع</w:t>
      </w:r>
      <w:r>
        <w:rPr>
          <w:rtl/>
        </w:rPr>
        <w:t xml:space="preserve"> </w:t>
      </w:r>
      <w:r>
        <w:rPr>
          <w:rFonts w:hint="cs"/>
          <w:rtl/>
        </w:rPr>
        <w:t>شده</w:t>
      </w:r>
      <w:r>
        <w:rPr>
          <w:rtl/>
        </w:rPr>
        <w:t xml:space="preserve"> </w:t>
      </w:r>
      <w:r>
        <w:rPr>
          <w:rFonts w:hint="cs"/>
          <w:rtl/>
        </w:rPr>
        <w:t>اما</w:t>
      </w:r>
      <w:r>
        <w:rPr>
          <w:rtl/>
        </w:rPr>
        <w:t xml:space="preserve"> </w:t>
      </w:r>
      <w:r>
        <w:rPr>
          <w:rFonts w:hint="cs"/>
          <w:rtl/>
        </w:rPr>
        <w:t>اصل</w:t>
      </w:r>
      <w:r>
        <w:rPr>
          <w:rtl/>
        </w:rPr>
        <w:t xml:space="preserve"> </w:t>
      </w:r>
      <w:r>
        <w:rPr>
          <w:rFonts w:hint="cs"/>
          <w:rtl/>
        </w:rPr>
        <w:t>وجوب</w:t>
      </w:r>
      <w:r>
        <w:rPr>
          <w:rtl/>
        </w:rPr>
        <w:t xml:space="preserve"> </w:t>
      </w:r>
      <w:r>
        <w:rPr>
          <w:rFonts w:hint="cs"/>
          <w:rtl/>
        </w:rPr>
        <w:t>نماز</w:t>
      </w:r>
      <w:r>
        <w:rPr>
          <w:rtl/>
        </w:rPr>
        <w:t xml:space="preserve"> </w:t>
      </w:r>
      <w:r>
        <w:rPr>
          <w:rFonts w:hint="cs"/>
          <w:rtl/>
        </w:rPr>
        <w:t>و</w:t>
      </w:r>
      <w:r>
        <w:rPr>
          <w:rtl/>
        </w:rPr>
        <w:t xml:space="preserve"> </w:t>
      </w:r>
      <w:r>
        <w:rPr>
          <w:rFonts w:hint="cs"/>
          <w:rtl/>
        </w:rPr>
        <w:t>روزه</w:t>
      </w:r>
      <w:r>
        <w:rPr>
          <w:rtl/>
        </w:rPr>
        <w:t xml:space="preserve"> </w:t>
      </w:r>
      <w:r>
        <w:rPr>
          <w:rFonts w:hint="cs"/>
          <w:rtl/>
        </w:rPr>
        <w:t>باقی</w:t>
      </w:r>
      <w:r>
        <w:rPr>
          <w:rtl/>
        </w:rPr>
        <w:t xml:space="preserve"> </w:t>
      </w:r>
      <w:r>
        <w:rPr>
          <w:rFonts w:hint="cs"/>
          <w:rtl/>
        </w:rPr>
        <w:t>است</w:t>
      </w:r>
    </w:p>
    <w:p w:rsidR="00774176" w:rsidRDefault="00774176" w:rsidP="0044477C">
      <w:pPr>
        <w:rPr>
          <w:rtl/>
        </w:rPr>
      </w:pPr>
      <w:r>
        <w:rPr>
          <w:rFonts w:hint="cs"/>
          <w:rtl/>
        </w:rPr>
        <w:t>احتمال</w:t>
      </w:r>
      <w:r>
        <w:rPr>
          <w:rtl/>
        </w:rPr>
        <w:t xml:space="preserve"> </w:t>
      </w:r>
      <w:r>
        <w:rPr>
          <w:rFonts w:hint="cs"/>
          <w:rtl/>
        </w:rPr>
        <w:t>دوم</w:t>
      </w:r>
      <w:r>
        <w:rPr>
          <w:rtl/>
        </w:rPr>
        <w:t xml:space="preserve"> </w:t>
      </w:r>
      <w:r>
        <w:rPr>
          <w:rFonts w:hint="cs"/>
          <w:rtl/>
        </w:rPr>
        <w:t>نسخ</w:t>
      </w:r>
      <w:r>
        <w:rPr>
          <w:rtl/>
        </w:rPr>
        <w:t xml:space="preserve"> </w:t>
      </w:r>
      <w:r>
        <w:rPr>
          <w:rFonts w:hint="cs"/>
          <w:rtl/>
        </w:rPr>
        <w:t>به</w:t>
      </w:r>
      <w:r>
        <w:rPr>
          <w:rtl/>
        </w:rPr>
        <w:t xml:space="preserve"> </w:t>
      </w:r>
      <w:r>
        <w:rPr>
          <w:rFonts w:hint="cs"/>
          <w:rtl/>
        </w:rPr>
        <w:t>معنای</w:t>
      </w:r>
      <w:r>
        <w:rPr>
          <w:rtl/>
        </w:rPr>
        <w:t xml:space="preserve"> </w:t>
      </w:r>
      <w:r>
        <w:rPr>
          <w:rFonts w:hint="cs"/>
          <w:rtl/>
        </w:rPr>
        <w:t>تغییر</w:t>
      </w:r>
      <w:r>
        <w:rPr>
          <w:rtl/>
        </w:rPr>
        <w:t xml:space="preserve"> </w:t>
      </w:r>
      <w:r>
        <w:rPr>
          <w:rFonts w:hint="cs"/>
          <w:rtl/>
        </w:rPr>
        <w:t>بنیادین</w:t>
      </w:r>
      <w:r>
        <w:rPr>
          <w:rtl/>
        </w:rPr>
        <w:t xml:space="preserve"> </w:t>
      </w:r>
      <w:r>
        <w:rPr>
          <w:rFonts w:hint="cs"/>
          <w:rtl/>
        </w:rPr>
        <w:t>و</w:t>
      </w:r>
      <w:r>
        <w:rPr>
          <w:rtl/>
        </w:rPr>
        <w:t xml:space="preserve"> </w:t>
      </w:r>
      <w:r>
        <w:rPr>
          <w:rFonts w:hint="cs"/>
          <w:rtl/>
        </w:rPr>
        <w:t>الغای</w:t>
      </w:r>
      <w:r>
        <w:rPr>
          <w:rtl/>
        </w:rPr>
        <w:t xml:space="preserve"> </w:t>
      </w:r>
      <w:r>
        <w:rPr>
          <w:rFonts w:hint="cs"/>
          <w:rtl/>
        </w:rPr>
        <w:t>کامل</w:t>
      </w:r>
      <w:r>
        <w:rPr>
          <w:rtl/>
        </w:rPr>
        <w:t xml:space="preserve"> </w:t>
      </w:r>
      <w:r>
        <w:rPr>
          <w:rFonts w:hint="cs"/>
          <w:rtl/>
        </w:rPr>
        <w:t>کلیه</w:t>
      </w:r>
      <w:r>
        <w:rPr>
          <w:rtl/>
        </w:rPr>
        <w:t xml:space="preserve"> </w:t>
      </w:r>
      <w:r>
        <w:rPr>
          <w:rFonts w:hint="cs"/>
          <w:rtl/>
        </w:rPr>
        <w:t>احکام</w:t>
      </w:r>
      <w:r>
        <w:rPr>
          <w:rtl/>
        </w:rPr>
        <w:t xml:space="preserve"> </w:t>
      </w:r>
      <w:r>
        <w:rPr>
          <w:rFonts w:hint="cs"/>
          <w:rtl/>
        </w:rPr>
        <w:t>گذشته</w:t>
      </w:r>
      <w:r>
        <w:rPr>
          <w:rtl/>
        </w:rPr>
        <w:t xml:space="preserve"> </w:t>
      </w:r>
      <w:r>
        <w:rPr>
          <w:rFonts w:hint="cs"/>
          <w:rtl/>
        </w:rPr>
        <w:t>و</w:t>
      </w:r>
      <w:r>
        <w:rPr>
          <w:rtl/>
        </w:rPr>
        <w:t xml:space="preserve"> </w:t>
      </w:r>
      <w:r>
        <w:rPr>
          <w:rFonts w:hint="cs"/>
          <w:rtl/>
        </w:rPr>
        <w:t>جایگزینی</w:t>
      </w:r>
      <w:r>
        <w:rPr>
          <w:rtl/>
        </w:rPr>
        <w:t xml:space="preserve"> </w:t>
      </w:r>
      <w:r>
        <w:rPr>
          <w:rFonts w:hint="cs"/>
          <w:rtl/>
        </w:rPr>
        <w:t>قوانین</w:t>
      </w:r>
      <w:r>
        <w:rPr>
          <w:rtl/>
        </w:rPr>
        <w:t xml:space="preserve"> </w:t>
      </w:r>
      <w:r>
        <w:rPr>
          <w:rFonts w:hint="cs"/>
          <w:rtl/>
        </w:rPr>
        <w:t>کاملاً</w:t>
      </w:r>
      <w:r>
        <w:rPr>
          <w:rtl/>
        </w:rPr>
        <w:t xml:space="preserve"> </w:t>
      </w:r>
      <w:r>
        <w:rPr>
          <w:rFonts w:hint="cs"/>
          <w:rtl/>
        </w:rPr>
        <w:t>جدید</w:t>
      </w:r>
      <w:r>
        <w:rPr>
          <w:rtl/>
        </w:rPr>
        <w:t xml:space="preserve"> </w:t>
      </w:r>
      <w:r>
        <w:rPr>
          <w:rFonts w:hint="cs"/>
          <w:rtl/>
        </w:rPr>
        <w:t>است</w:t>
      </w:r>
      <w:r>
        <w:rPr>
          <w:rtl/>
        </w:rPr>
        <w:t xml:space="preserve"> </w:t>
      </w:r>
      <w:r>
        <w:rPr>
          <w:rFonts w:hint="cs"/>
          <w:rtl/>
        </w:rPr>
        <w:t>مانند</w:t>
      </w:r>
      <w:r>
        <w:rPr>
          <w:rtl/>
        </w:rPr>
        <w:t xml:space="preserve"> </w:t>
      </w:r>
      <w:r>
        <w:rPr>
          <w:rFonts w:hint="cs"/>
          <w:rtl/>
        </w:rPr>
        <w:t>آنکه</w:t>
      </w:r>
      <w:r>
        <w:rPr>
          <w:rtl/>
        </w:rPr>
        <w:t xml:space="preserve"> </w:t>
      </w:r>
      <w:r>
        <w:rPr>
          <w:rFonts w:hint="cs"/>
          <w:rtl/>
        </w:rPr>
        <w:t>یک</w:t>
      </w:r>
      <w:r>
        <w:rPr>
          <w:rtl/>
        </w:rPr>
        <w:t xml:space="preserve"> </w:t>
      </w:r>
      <w:r>
        <w:rPr>
          <w:rFonts w:hint="cs"/>
          <w:rtl/>
        </w:rPr>
        <w:t>نظام</w:t>
      </w:r>
      <w:r>
        <w:rPr>
          <w:rtl/>
        </w:rPr>
        <w:t xml:space="preserve"> </w:t>
      </w:r>
      <w:r>
        <w:rPr>
          <w:rFonts w:hint="cs"/>
          <w:rtl/>
        </w:rPr>
        <w:t>حکومتی</w:t>
      </w:r>
      <w:r>
        <w:rPr>
          <w:rtl/>
        </w:rPr>
        <w:t xml:space="preserve"> </w:t>
      </w:r>
      <w:r>
        <w:rPr>
          <w:rFonts w:hint="cs"/>
          <w:rtl/>
        </w:rPr>
        <w:t>سقوط</w:t>
      </w:r>
      <w:r>
        <w:rPr>
          <w:rtl/>
        </w:rPr>
        <w:t xml:space="preserve"> </w:t>
      </w:r>
      <w:r>
        <w:rPr>
          <w:rFonts w:hint="cs"/>
          <w:rtl/>
        </w:rPr>
        <w:t>کند</w:t>
      </w:r>
      <w:r>
        <w:rPr>
          <w:rtl/>
        </w:rPr>
        <w:t xml:space="preserve"> </w:t>
      </w:r>
      <w:r>
        <w:rPr>
          <w:rFonts w:hint="cs"/>
          <w:rtl/>
        </w:rPr>
        <w:t>و</w:t>
      </w:r>
      <w:r>
        <w:rPr>
          <w:rtl/>
        </w:rPr>
        <w:t xml:space="preserve"> </w:t>
      </w:r>
      <w:r>
        <w:rPr>
          <w:rFonts w:hint="cs"/>
          <w:rtl/>
        </w:rPr>
        <w:t>نظام</w:t>
      </w:r>
      <w:r>
        <w:rPr>
          <w:rtl/>
        </w:rPr>
        <w:t xml:space="preserve"> </w:t>
      </w:r>
      <w:r>
        <w:rPr>
          <w:rFonts w:hint="cs"/>
          <w:rtl/>
        </w:rPr>
        <w:t>جدیدی</w:t>
      </w:r>
      <w:r>
        <w:rPr>
          <w:rtl/>
        </w:rPr>
        <w:t xml:space="preserve"> </w:t>
      </w:r>
      <w:r>
        <w:rPr>
          <w:rFonts w:hint="cs"/>
          <w:rtl/>
        </w:rPr>
        <w:t>با</w:t>
      </w:r>
      <w:r>
        <w:rPr>
          <w:rtl/>
        </w:rPr>
        <w:t xml:space="preserve"> </w:t>
      </w:r>
      <w:r>
        <w:rPr>
          <w:rFonts w:hint="cs"/>
          <w:rtl/>
        </w:rPr>
        <w:t>قوانین</w:t>
      </w:r>
      <w:r>
        <w:rPr>
          <w:rtl/>
        </w:rPr>
        <w:t xml:space="preserve"> </w:t>
      </w:r>
      <w:r>
        <w:rPr>
          <w:rFonts w:hint="cs"/>
          <w:rtl/>
        </w:rPr>
        <w:t>کاملاً</w:t>
      </w:r>
      <w:r>
        <w:rPr>
          <w:rtl/>
        </w:rPr>
        <w:t xml:space="preserve"> </w:t>
      </w:r>
      <w:r>
        <w:rPr>
          <w:rFonts w:hint="cs"/>
          <w:rtl/>
        </w:rPr>
        <w:t>جدید</w:t>
      </w:r>
      <w:r>
        <w:rPr>
          <w:rtl/>
        </w:rPr>
        <w:t xml:space="preserve"> </w:t>
      </w:r>
      <w:r>
        <w:rPr>
          <w:rFonts w:hint="cs"/>
          <w:rtl/>
        </w:rPr>
        <w:t>برپا</w:t>
      </w:r>
      <w:r>
        <w:rPr>
          <w:rtl/>
        </w:rPr>
        <w:t xml:space="preserve"> </w:t>
      </w:r>
      <w:r>
        <w:rPr>
          <w:rFonts w:hint="cs"/>
          <w:rtl/>
        </w:rPr>
        <w:t>شود</w:t>
      </w:r>
    </w:p>
    <w:p w:rsidR="009A5F50" w:rsidRDefault="00774176" w:rsidP="0044477C">
      <w:pPr>
        <w:rPr>
          <w:rtl/>
        </w:rPr>
      </w:pPr>
      <w:r>
        <w:rPr>
          <w:rFonts w:hint="cs"/>
          <w:rtl/>
        </w:rPr>
        <w:t>این</w:t>
      </w:r>
      <w:r>
        <w:rPr>
          <w:rtl/>
        </w:rPr>
        <w:t xml:space="preserve"> </w:t>
      </w:r>
      <w:r>
        <w:rPr>
          <w:rFonts w:hint="cs"/>
          <w:rtl/>
        </w:rPr>
        <w:t>معاصرین</w:t>
      </w:r>
      <w:r>
        <w:rPr>
          <w:rtl/>
        </w:rPr>
        <w:t xml:space="preserve"> </w:t>
      </w:r>
      <w:r>
        <w:rPr>
          <w:rFonts w:hint="cs"/>
          <w:rtl/>
        </w:rPr>
        <w:t>احتمال</w:t>
      </w:r>
      <w:r>
        <w:rPr>
          <w:rtl/>
        </w:rPr>
        <w:t xml:space="preserve"> </w:t>
      </w:r>
      <w:r>
        <w:rPr>
          <w:rFonts w:hint="cs"/>
          <w:rtl/>
        </w:rPr>
        <w:t>دوم</w:t>
      </w:r>
      <w:r>
        <w:rPr>
          <w:rtl/>
        </w:rPr>
        <w:t xml:space="preserve"> </w:t>
      </w:r>
      <w:r>
        <w:rPr>
          <w:rFonts w:hint="cs"/>
          <w:rtl/>
        </w:rPr>
        <w:t>را</w:t>
      </w:r>
      <w:r>
        <w:rPr>
          <w:rtl/>
        </w:rPr>
        <w:t xml:space="preserve"> </w:t>
      </w:r>
      <w:r>
        <w:rPr>
          <w:rFonts w:hint="cs"/>
          <w:rtl/>
        </w:rPr>
        <w:t>صحیح</w:t>
      </w:r>
      <w:r>
        <w:rPr>
          <w:rtl/>
        </w:rPr>
        <w:t xml:space="preserve"> </w:t>
      </w:r>
      <w:r>
        <w:rPr>
          <w:rFonts w:hint="cs"/>
          <w:rtl/>
        </w:rPr>
        <w:t>می‌دانند</w:t>
      </w:r>
      <w:r>
        <w:rPr>
          <w:rtl/>
        </w:rPr>
        <w:t xml:space="preserve"> </w:t>
      </w:r>
      <w:r>
        <w:rPr>
          <w:rFonts w:hint="cs"/>
          <w:rtl/>
        </w:rPr>
        <w:t>و</w:t>
      </w:r>
      <w:r>
        <w:rPr>
          <w:rtl/>
        </w:rPr>
        <w:t xml:space="preserve"> </w:t>
      </w:r>
      <w:r>
        <w:rPr>
          <w:rFonts w:hint="cs"/>
          <w:rtl/>
        </w:rPr>
        <w:t>می‌گویند</w:t>
      </w:r>
      <w:r>
        <w:rPr>
          <w:rtl/>
        </w:rPr>
        <w:t xml:space="preserve"> </w:t>
      </w:r>
      <w:r>
        <w:rPr>
          <w:rFonts w:hint="cs"/>
          <w:rtl/>
        </w:rPr>
        <w:t>شریعت</w:t>
      </w:r>
      <w:r>
        <w:rPr>
          <w:rtl/>
        </w:rPr>
        <w:t xml:space="preserve"> </w:t>
      </w:r>
      <w:r>
        <w:rPr>
          <w:rFonts w:hint="cs"/>
          <w:rtl/>
        </w:rPr>
        <w:t>جدید</w:t>
      </w:r>
      <w:r>
        <w:rPr>
          <w:rtl/>
        </w:rPr>
        <w:t xml:space="preserve"> </w:t>
      </w:r>
      <w:r>
        <w:rPr>
          <w:rFonts w:hint="cs"/>
          <w:rtl/>
        </w:rPr>
        <w:t>یعنی</w:t>
      </w:r>
      <w:r>
        <w:rPr>
          <w:rtl/>
        </w:rPr>
        <w:t xml:space="preserve"> </w:t>
      </w:r>
      <w:r>
        <w:rPr>
          <w:rFonts w:hint="cs"/>
          <w:rtl/>
        </w:rPr>
        <w:t>قانون</w:t>
      </w:r>
      <w:r>
        <w:rPr>
          <w:rtl/>
        </w:rPr>
        <w:t xml:space="preserve"> </w:t>
      </w:r>
      <w:r>
        <w:rPr>
          <w:rFonts w:hint="cs"/>
          <w:rtl/>
        </w:rPr>
        <w:t>جدید</w:t>
      </w:r>
      <w:r>
        <w:rPr>
          <w:rtl/>
        </w:rPr>
        <w:t xml:space="preserve"> </w:t>
      </w:r>
      <w:r>
        <w:rPr>
          <w:rFonts w:hint="cs"/>
          <w:rtl/>
        </w:rPr>
        <w:t>و</w:t>
      </w:r>
      <w:r>
        <w:rPr>
          <w:rtl/>
        </w:rPr>
        <w:t xml:space="preserve"> </w:t>
      </w:r>
      <w:r>
        <w:rPr>
          <w:rFonts w:hint="cs"/>
          <w:rtl/>
        </w:rPr>
        <w:t>این</w:t>
      </w:r>
      <w:r>
        <w:rPr>
          <w:rtl/>
        </w:rPr>
        <w:t xml:space="preserve"> </w:t>
      </w:r>
      <w:r>
        <w:rPr>
          <w:rFonts w:hint="cs"/>
          <w:rtl/>
        </w:rPr>
        <w:t>مستلزم</w:t>
      </w:r>
      <w:r>
        <w:rPr>
          <w:rtl/>
        </w:rPr>
        <w:t xml:space="preserve"> </w:t>
      </w:r>
      <w:r>
        <w:rPr>
          <w:rFonts w:hint="cs"/>
          <w:rtl/>
        </w:rPr>
        <w:t>ابطال</w:t>
      </w:r>
      <w:r>
        <w:rPr>
          <w:rtl/>
        </w:rPr>
        <w:t xml:space="preserve"> </w:t>
      </w:r>
      <w:r>
        <w:rPr>
          <w:rFonts w:hint="cs"/>
          <w:rtl/>
        </w:rPr>
        <w:t>کلی</w:t>
      </w:r>
      <w:r>
        <w:rPr>
          <w:rtl/>
        </w:rPr>
        <w:t xml:space="preserve"> </w:t>
      </w:r>
      <w:r>
        <w:rPr>
          <w:rFonts w:hint="cs"/>
          <w:rtl/>
        </w:rPr>
        <w:t>قوانین</w:t>
      </w:r>
      <w:r>
        <w:rPr>
          <w:rtl/>
        </w:rPr>
        <w:t xml:space="preserve"> </w:t>
      </w:r>
      <w:r>
        <w:rPr>
          <w:rFonts w:hint="cs"/>
          <w:rtl/>
        </w:rPr>
        <w:t>پیشین</w:t>
      </w:r>
      <w:r>
        <w:rPr>
          <w:rtl/>
        </w:rPr>
        <w:t xml:space="preserve"> </w:t>
      </w:r>
      <w:r>
        <w:rPr>
          <w:rFonts w:hint="cs"/>
          <w:rtl/>
        </w:rPr>
        <w:t>است</w:t>
      </w:r>
      <w:r w:rsidR="00AC0A5F">
        <w:rPr>
          <w:rFonts w:hint="cs"/>
          <w:rtl/>
        </w:rPr>
        <w:t>،</w:t>
      </w:r>
      <w:r>
        <w:rPr>
          <w:rtl/>
        </w:rPr>
        <w:t xml:space="preserve"> </w:t>
      </w:r>
      <w:r>
        <w:rPr>
          <w:rFonts w:hint="cs"/>
          <w:rtl/>
        </w:rPr>
        <w:t>با</w:t>
      </w:r>
      <w:r>
        <w:rPr>
          <w:rtl/>
        </w:rPr>
        <w:t xml:space="preserve"> </w:t>
      </w:r>
      <w:r>
        <w:rPr>
          <w:rFonts w:hint="cs"/>
          <w:rtl/>
        </w:rPr>
        <w:t>این</w:t>
      </w:r>
      <w:r>
        <w:rPr>
          <w:rtl/>
        </w:rPr>
        <w:t xml:space="preserve"> </w:t>
      </w:r>
      <w:r>
        <w:rPr>
          <w:rFonts w:hint="cs"/>
          <w:rtl/>
        </w:rPr>
        <w:t>تحلیل</w:t>
      </w:r>
      <w:r>
        <w:rPr>
          <w:rtl/>
        </w:rPr>
        <w:t xml:space="preserve"> </w:t>
      </w:r>
      <w:r>
        <w:rPr>
          <w:rFonts w:hint="cs"/>
          <w:rtl/>
        </w:rPr>
        <w:t>از</w:t>
      </w:r>
      <w:r>
        <w:rPr>
          <w:rtl/>
        </w:rPr>
        <w:t xml:space="preserve"> </w:t>
      </w:r>
      <w:r>
        <w:rPr>
          <w:rFonts w:hint="cs"/>
          <w:rtl/>
        </w:rPr>
        <w:t>نسخ</w:t>
      </w:r>
      <w:r>
        <w:rPr>
          <w:rtl/>
        </w:rPr>
        <w:t xml:space="preserve"> </w:t>
      </w:r>
      <w:r>
        <w:rPr>
          <w:rFonts w:hint="cs"/>
          <w:rtl/>
        </w:rPr>
        <w:t>ما</w:t>
      </w:r>
      <w:r>
        <w:rPr>
          <w:rtl/>
        </w:rPr>
        <w:t xml:space="preserve"> </w:t>
      </w:r>
      <w:r>
        <w:rPr>
          <w:rFonts w:hint="cs"/>
          <w:rtl/>
        </w:rPr>
        <w:t>یقین</w:t>
      </w:r>
      <w:r>
        <w:rPr>
          <w:rtl/>
        </w:rPr>
        <w:t xml:space="preserve"> </w:t>
      </w:r>
      <w:r>
        <w:rPr>
          <w:rFonts w:hint="cs"/>
          <w:rtl/>
        </w:rPr>
        <w:t>داریم</w:t>
      </w:r>
      <w:r>
        <w:rPr>
          <w:rtl/>
        </w:rPr>
        <w:t xml:space="preserve"> </w:t>
      </w:r>
      <w:r>
        <w:rPr>
          <w:rFonts w:hint="cs"/>
          <w:rtl/>
        </w:rPr>
        <w:t>کلیه</w:t>
      </w:r>
      <w:r>
        <w:rPr>
          <w:rtl/>
        </w:rPr>
        <w:t xml:space="preserve"> </w:t>
      </w:r>
      <w:r>
        <w:rPr>
          <w:rFonts w:hint="cs"/>
          <w:rtl/>
        </w:rPr>
        <w:t>احکام</w:t>
      </w:r>
      <w:r>
        <w:rPr>
          <w:rtl/>
        </w:rPr>
        <w:t xml:space="preserve"> </w:t>
      </w:r>
      <w:r>
        <w:rPr>
          <w:rFonts w:hint="cs"/>
          <w:rtl/>
        </w:rPr>
        <w:t>شرایع</w:t>
      </w:r>
      <w:r>
        <w:rPr>
          <w:rtl/>
        </w:rPr>
        <w:t xml:space="preserve"> </w:t>
      </w:r>
      <w:r>
        <w:rPr>
          <w:rFonts w:hint="cs"/>
          <w:rtl/>
        </w:rPr>
        <w:t>گذشته</w:t>
      </w:r>
      <w:r>
        <w:rPr>
          <w:rtl/>
        </w:rPr>
        <w:t xml:space="preserve"> </w:t>
      </w:r>
      <w:r>
        <w:rPr>
          <w:rFonts w:hint="cs"/>
          <w:rtl/>
        </w:rPr>
        <w:t>منسوخ</w:t>
      </w:r>
      <w:r>
        <w:rPr>
          <w:rtl/>
        </w:rPr>
        <w:t xml:space="preserve"> </w:t>
      </w:r>
      <w:r w:rsidR="009F5502">
        <w:rPr>
          <w:rFonts w:hint="cs"/>
          <w:rtl/>
        </w:rPr>
        <w:t>شده اند</w:t>
      </w:r>
      <w:r>
        <w:rPr>
          <w:rtl/>
        </w:rPr>
        <w:t xml:space="preserve"> </w:t>
      </w:r>
      <w:r>
        <w:rPr>
          <w:rFonts w:hint="cs"/>
          <w:rtl/>
        </w:rPr>
        <w:t>بنابراین</w:t>
      </w:r>
      <w:r>
        <w:rPr>
          <w:rtl/>
        </w:rPr>
        <w:t xml:space="preserve"> </w:t>
      </w:r>
      <w:r>
        <w:rPr>
          <w:rFonts w:hint="cs"/>
          <w:rtl/>
        </w:rPr>
        <w:t>شک</w:t>
      </w:r>
      <w:r>
        <w:rPr>
          <w:rtl/>
        </w:rPr>
        <w:t xml:space="preserve"> </w:t>
      </w:r>
      <w:r>
        <w:rPr>
          <w:rFonts w:hint="cs"/>
          <w:rtl/>
        </w:rPr>
        <w:t>در</w:t>
      </w:r>
      <w:r>
        <w:rPr>
          <w:rtl/>
        </w:rPr>
        <w:t xml:space="preserve"> </w:t>
      </w:r>
      <w:r>
        <w:rPr>
          <w:rFonts w:hint="cs"/>
          <w:rtl/>
        </w:rPr>
        <w:t>بقا</w:t>
      </w:r>
      <w:r>
        <w:rPr>
          <w:rtl/>
        </w:rPr>
        <w:t xml:space="preserve"> </w:t>
      </w:r>
      <w:r>
        <w:rPr>
          <w:rFonts w:hint="cs"/>
          <w:rtl/>
        </w:rPr>
        <w:t>منتفی</w:t>
      </w:r>
      <w:r>
        <w:rPr>
          <w:rtl/>
        </w:rPr>
        <w:t xml:space="preserve"> </w:t>
      </w:r>
      <w:r>
        <w:rPr>
          <w:rFonts w:hint="cs"/>
          <w:rtl/>
        </w:rPr>
        <w:t>و</w:t>
      </w:r>
      <w:r>
        <w:rPr>
          <w:rtl/>
        </w:rPr>
        <w:t xml:space="preserve"> </w:t>
      </w:r>
      <w:r>
        <w:rPr>
          <w:rFonts w:hint="cs"/>
          <w:rtl/>
        </w:rPr>
        <w:t>استصحاب</w:t>
      </w:r>
      <w:r>
        <w:rPr>
          <w:rtl/>
        </w:rPr>
        <w:t xml:space="preserve"> </w:t>
      </w:r>
      <w:r>
        <w:rPr>
          <w:rFonts w:hint="cs"/>
          <w:rtl/>
        </w:rPr>
        <w:t>جاری</w:t>
      </w:r>
      <w:r>
        <w:rPr>
          <w:rtl/>
        </w:rPr>
        <w:t xml:space="preserve"> </w:t>
      </w:r>
      <w:r w:rsidR="00C35275">
        <w:rPr>
          <w:rFonts w:hint="cs"/>
          <w:rtl/>
        </w:rPr>
        <w:t>نمی شود</w:t>
      </w:r>
    </w:p>
    <w:p w:rsidR="00774176" w:rsidRDefault="00774176" w:rsidP="0044477C">
      <w:pPr>
        <w:rPr>
          <w:rtl/>
        </w:rPr>
      </w:pPr>
      <w:r>
        <w:rPr>
          <w:rFonts w:hint="cs"/>
          <w:rtl/>
        </w:rPr>
        <w:t>پاسخ</w:t>
      </w:r>
      <w:r>
        <w:rPr>
          <w:rtl/>
        </w:rPr>
        <w:t xml:space="preserve"> </w:t>
      </w:r>
      <w:r>
        <w:rPr>
          <w:rFonts w:hint="cs"/>
          <w:rtl/>
        </w:rPr>
        <w:t>مشهور</w:t>
      </w:r>
      <w:r>
        <w:rPr>
          <w:rtl/>
        </w:rPr>
        <w:t xml:space="preserve"> </w:t>
      </w:r>
      <w:r>
        <w:rPr>
          <w:rFonts w:hint="cs"/>
          <w:rtl/>
        </w:rPr>
        <w:t>اصولیین</w:t>
      </w:r>
      <w:r>
        <w:rPr>
          <w:rtl/>
        </w:rPr>
        <w:t xml:space="preserve"> </w:t>
      </w:r>
      <w:r>
        <w:rPr>
          <w:rFonts w:hint="cs"/>
          <w:rtl/>
        </w:rPr>
        <w:t>به</w:t>
      </w:r>
      <w:r>
        <w:rPr>
          <w:rtl/>
        </w:rPr>
        <w:t xml:space="preserve"> </w:t>
      </w:r>
      <w:r>
        <w:rPr>
          <w:rFonts w:hint="cs"/>
          <w:rtl/>
        </w:rPr>
        <w:t>دلیل</w:t>
      </w:r>
      <w:r>
        <w:rPr>
          <w:rtl/>
        </w:rPr>
        <w:t xml:space="preserve"> </w:t>
      </w:r>
      <w:r>
        <w:rPr>
          <w:rFonts w:hint="cs"/>
          <w:rtl/>
        </w:rPr>
        <w:t>سوم</w:t>
      </w:r>
      <w:r>
        <w:rPr>
          <w:rtl/>
        </w:rPr>
        <w:t xml:space="preserve"> </w:t>
      </w:r>
      <w:r>
        <w:rPr>
          <w:rFonts w:hint="cs"/>
          <w:rtl/>
        </w:rPr>
        <w:t>صاحب</w:t>
      </w:r>
      <w:r>
        <w:rPr>
          <w:rtl/>
        </w:rPr>
        <w:t xml:space="preserve"> </w:t>
      </w:r>
      <w:r>
        <w:rPr>
          <w:rFonts w:hint="cs"/>
          <w:rtl/>
        </w:rPr>
        <w:t>فصول</w:t>
      </w:r>
      <w:r w:rsidR="00A44F22">
        <w:rPr>
          <w:rFonts w:hint="cs"/>
          <w:rtl/>
        </w:rPr>
        <w:t>(</w:t>
      </w:r>
      <w:r>
        <w:rPr>
          <w:rFonts w:hint="cs"/>
          <w:rtl/>
        </w:rPr>
        <w:t>مرحوم</w:t>
      </w:r>
      <w:r>
        <w:rPr>
          <w:rtl/>
        </w:rPr>
        <w:t xml:space="preserve"> </w:t>
      </w:r>
      <w:r>
        <w:rPr>
          <w:rFonts w:hint="cs"/>
          <w:rtl/>
        </w:rPr>
        <w:t>شیخ</w:t>
      </w:r>
      <w:r>
        <w:rPr>
          <w:rtl/>
        </w:rPr>
        <w:t xml:space="preserve"> </w:t>
      </w:r>
      <w:r>
        <w:rPr>
          <w:rFonts w:hint="cs"/>
          <w:rtl/>
        </w:rPr>
        <w:t>انصاری</w:t>
      </w:r>
      <w:r>
        <w:rPr>
          <w:rtl/>
        </w:rPr>
        <w:t xml:space="preserve"> </w:t>
      </w:r>
      <w:r>
        <w:rPr>
          <w:rFonts w:hint="cs"/>
          <w:rtl/>
        </w:rPr>
        <w:t>مرحوم</w:t>
      </w:r>
      <w:r>
        <w:rPr>
          <w:rtl/>
        </w:rPr>
        <w:t xml:space="preserve"> </w:t>
      </w:r>
      <w:r>
        <w:rPr>
          <w:rFonts w:hint="cs"/>
          <w:rtl/>
        </w:rPr>
        <w:t>آخوند</w:t>
      </w:r>
      <w:r>
        <w:rPr>
          <w:rtl/>
        </w:rPr>
        <w:t xml:space="preserve"> </w:t>
      </w:r>
      <w:r>
        <w:rPr>
          <w:rFonts w:hint="cs"/>
          <w:rtl/>
        </w:rPr>
        <w:t>خراسانی</w:t>
      </w:r>
      <w:r>
        <w:rPr>
          <w:rtl/>
        </w:rPr>
        <w:t xml:space="preserve"> </w:t>
      </w:r>
      <w:r>
        <w:rPr>
          <w:rFonts w:hint="cs"/>
          <w:rtl/>
        </w:rPr>
        <w:t>مرحوم</w:t>
      </w:r>
      <w:r>
        <w:rPr>
          <w:rtl/>
        </w:rPr>
        <w:t xml:space="preserve"> </w:t>
      </w:r>
      <w:r>
        <w:rPr>
          <w:rFonts w:hint="cs"/>
          <w:rtl/>
        </w:rPr>
        <w:t>نائینی</w:t>
      </w:r>
      <w:r>
        <w:rPr>
          <w:rtl/>
        </w:rPr>
        <w:t xml:space="preserve"> </w:t>
      </w:r>
      <w:r>
        <w:rPr>
          <w:rFonts w:hint="cs"/>
          <w:rtl/>
        </w:rPr>
        <w:t>و</w:t>
      </w:r>
      <w:r>
        <w:rPr>
          <w:rtl/>
        </w:rPr>
        <w:t xml:space="preserve"> </w:t>
      </w:r>
      <w:r>
        <w:rPr>
          <w:rFonts w:hint="cs"/>
          <w:rtl/>
        </w:rPr>
        <w:t>مرحوم</w:t>
      </w:r>
      <w:r>
        <w:rPr>
          <w:rtl/>
        </w:rPr>
        <w:t xml:space="preserve"> </w:t>
      </w:r>
      <w:r w:rsidR="00BB320C">
        <w:rPr>
          <w:rFonts w:hint="cs"/>
          <w:rtl/>
        </w:rPr>
        <w:t xml:space="preserve"> آیت الله</w:t>
      </w:r>
      <w:r>
        <w:rPr>
          <w:rtl/>
        </w:rPr>
        <w:t xml:space="preserve"> </w:t>
      </w:r>
      <w:r>
        <w:rPr>
          <w:rFonts w:hint="cs"/>
          <w:rtl/>
        </w:rPr>
        <w:t>خویی</w:t>
      </w:r>
      <w:r w:rsidR="00A44F22">
        <w:rPr>
          <w:rFonts w:hint="cs"/>
          <w:rtl/>
        </w:rPr>
        <w:t>)</w:t>
      </w:r>
      <w:r>
        <w:rPr>
          <w:rtl/>
        </w:rPr>
        <w:t xml:space="preserve"> </w:t>
      </w:r>
      <w:r>
        <w:rPr>
          <w:rFonts w:hint="cs"/>
          <w:rtl/>
        </w:rPr>
        <w:t>با</w:t>
      </w:r>
      <w:r>
        <w:rPr>
          <w:rtl/>
        </w:rPr>
        <w:t xml:space="preserve"> </w:t>
      </w:r>
      <w:r>
        <w:rPr>
          <w:rFonts w:hint="cs"/>
          <w:rtl/>
        </w:rPr>
        <w:t>یک</w:t>
      </w:r>
      <w:r>
        <w:rPr>
          <w:rtl/>
        </w:rPr>
        <w:t xml:space="preserve"> </w:t>
      </w:r>
      <w:r>
        <w:rPr>
          <w:rFonts w:hint="cs"/>
          <w:rtl/>
        </w:rPr>
        <w:t>پاسخ</w:t>
      </w:r>
      <w:r>
        <w:rPr>
          <w:rtl/>
        </w:rPr>
        <w:t xml:space="preserve"> </w:t>
      </w:r>
      <w:r>
        <w:rPr>
          <w:rFonts w:hint="cs"/>
          <w:rtl/>
        </w:rPr>
        <w:t>واحد</w:t>
      </w:r>
      <w:r>
        <w:rPr>
          <w:rtl/>
        </w:rPr>
        <w:t xml:space="preserve"> </w:t>
      </w:r>
      <w:r>
        <w:rPr>
          <w:rFonts w:hint="cs"/>
          <w:rtl/>
        </w:rPr>
        <w:t>به</w:t>
      </w:r>
      <w:r>
        <w:rPr>
          <w:rtl/>
        </w:rPr>
        <w:t xml:space="preserve"> </w:t>
      </w:r>
      <w:r>
        <w:rPr>
          <w:rFonts w:hint="cs"/>
          <w:rtl/>
        </w:rPr>
        <w:t>این</w:t>
      </w:r>
      <w:r>
        <w:rPr>
          <w:rtl/>
        </w:rPr>
        <w:t xml:space="preserve"> </w:t>
      </w:r>
      <w:r>
        <w:rPr>
          <w:rFonts w:hint="cs"/>
          <w:rtl/>
        </w:rPr>
        <w:t>اشکال</w:t>
      </w:r>
      <w:r>
        <w:rPr>
          <w:rtl/>
        </w:rPr>
        <w:t xml:space="preserve"> </w:t>
      </w:r>
      <w:r>
        <w:rPr>
          <w:rFonts w:hint="cs"/>
          <w:rtl/>
        </w:rPr>
        <w:t>پاسخ</w:t>
      </w:r>
      <w:r>
        <w:rPr>
          <w:rtl/>
        </w:rPr>
        <w:t xml:space="preserve"> </w:t>
      </w:r>
      <w:r w:rsidR="00D74C82">
        <w:rPr>
          <w:rFonts w:hint="cs"/>
          <w:rtl/>
        </w:rPr>
        <w:t>داده اند</w:t>
      </w:r>
    </w:p>
    <w:p w:rsidR="00774176" w:rsidRDefault="00774176" w:rsidP="0044477C">
      <w:pPr>
        <w:rPr>
          <w:rtl/>
        </w:rPr>
      </w:pPr>
      <w:r>
        <w:rPr>
          <w:rFonts w:hint="cs"/>
          <w:rtl/>
        </w:rPr>
        <w:lastRenderedPageBreak/>
        <w:t>پاسخ</w:t>
      </w:r>
      <w:r>
        <w:rPr>
          <w:rtl/>
        </w:rPr>
        <w:t xml:space="preserve"> </w:t>
      </w:r>
      <w:r>
        <w:rPr>
          <w:rFonts w:hint="cs"/>
          <w:rtl/>
        </w:rPr>
        <w:t>آن</w:t>
      </w:r>
      <w:r>
        <w:rPr>
          <w:rtl/>
        </w:rPr>
        <w:t xml:space="preserve"> </w:t>
      </w:r>
      <w:r>
        <w:rPr>
          <w:rFonts w:hint="cs"/>
          <w:rtl/>
        </w:rPr>
        <w:t>است</w:t>
      </w:r>
      <w:r>
        <w:rPr>
          <w:rtl/>
        </w:rPr>
        <w:t xml:space="preserve"> </w:t>
      </w:r>
      <w:r>
        <w:rPr>
          <w:rFonts w:hint="cs"/>
          <w:rtl/>
        </w:rPr>
        <w:t>که</w:t>
      </w:r>
      <w:r>
        <w:rPr>
          <w:rtl/>
        </w:rPr>
        <w:t xml:space="preserve"> </w:t>
      </w:r>
      <w:r>
        <w:rPr>
          <w:rFonts w:hint="cs"/>
          <w:rtl/>
        </w:rPr>
        <w:t>نسخ</w:t>
      </w:r>
      <w:r>
        <w:rPr>
          <w:rtl/>
        </w:rPr>
        <w:t xml:space="preserve"> </w:t>
      </w:r>
      <w:r>
        <w:rPr>
          <w:rFonts w:hint="cs"/>
          <w:rtl/>
        </w:rPr>
        <w:t>شریعت</w:t>
      </w:r>
      <w:r>
        <w:rPr>
          <w:rtl/>
        </w:rPr>
        <w:t xml:space="preserve"> </w:t>
      </w:r>
      <w:r>
        <w:rPr>
          <w:rFonts w:hint="cs"/>
          <w:rtl/>
        </w:rPr>
        <w:t>اسلام</w:t>
      </w:r>
      <w:r>
        <w:rPr>
          <w:rtl/>
        </w:rPr>
        <w:t xml:space="preserve"> </w:t>
      </w:r>
      <w:r>
        <w:rPr>
          <w:rFonts w:hint="cs"/>
          <w:rtl/>
        </w:rPr>
        <w:t>نسبت</w:t>
      </w:r>
      <w:r>
        <w:rPr>
          <w:rtl/>
        </w:rPr>
        <w:t xml:space="preserve"> </w:t>
      </w:r>
      <w:r>
        <w:rPr>
          <w:rFonts w:hint="cs"/>
          <w:rtl/>
        </w:rPr>
        <w:t>به</w:t>
      </w:r>
      <w:r>
        <w:rPr>
          <w:rtl/>
        </w:rPr>
        <w:t xml:space="preserve"> </w:t>
      </w:r>
      <w:r>
        <w:rPr>
          <w:rFonts w:hint="cs"/>
          <w:rtl/>
        </w:rPr>
        <w:t>شرایع</w:t>
      </w:r>
      <w:r>
        <w:rPr>
          <w:rtl/>
        </w:rPr>
        <w:t xml:space="preserve"> </w:t>
      </w:r>
      <w:r>
        <w:rPr>
          <w:rFonts w:hint="cs"/>
          <w:rtl/>
        </w:rPr>
        <w:t>گذشته</w:t>
      </w:r>
      <w:r>
        <w:rPr>
          <w:rtl/>
        </w:rPr>
        <w:t xml:space="preserve"> </w:t>
      </w:r>
      <w:r>
        <w:rPr>
          <w:rFonts w:hint="cs"/>
          <w:rtl/>
        </w:rPr>
        <w:t>به</w:t>
      </w:r>
      <w:r>
        <w:rPr>
          <w:rtl/>
        </w:rPr>
        <w:t xml:space="preserve"> </w:t>
      </w:r>
      <w:r>
        <w:rPr>
          <w:rFonts w:hint="cs"/>
          <w:rtl/>
        </w:rPr>
        <w:t>دو</w:t>
      </w:r>
      <w:r>
        <w:rPr>
          <w:rtl/>
        </w:rPr>
        <w:t xml:space="preserve"> </w:t>
      </w:r>
      <w:r>
        <w:rPr>
          <w:rFonts w:hint="cs"/>
          <w:rtl/>
        </w:rPr>
        <w:t>صورت</w:t>
      </w:r>
      <w:r>
        <w:rPr>
          <w:rtl/>
        </w:rPr>
        <w:t xml:space="preserve"> </w:t>
      </w:r>
      <w:r>
        <w:rPr>
          <w:rFonts w:hint="cs"/>
          <w:rtl/>
        </w:rPr>
        <w:t>قابل</w:t>
      </w:r>
      <w:r>
        <w:rPr>
          <w:rtl/>
        </w:rPr>
        <w:t xml:space="preserve"> </w:t>
      </w:r>
      <w:r>
        <w:rPr>
          <w:rFonts w:hint="cs"/>
          <w:rtl/>
        </w:rPr>
        <w:t>تصور</w:t>
      </w:r>
      <w:r>
        <w:rPr>
          <w:rtl/>
        </w:rPr>
        <w:t xml:space="preserve"> </w:t>
      </w:r>
      <w:r>
        <w:rPr>
          <w:rFonts w:hint="cs"/>
          <w:rtl/>
        </w:rPr>
        <w:t>است</w:t>
      </w:r>
      <w:r w:rsidR="00A44F22">
        <w:rPr>
          <w:rFonts w:hint="cs"/>
          <w:rtl/>
        </w:rPr>
        <w:t xml:space="preserve">، </w:t>
      </w:r>
      <w:r>
        <w:rPr>
          <w:rFonts w:hint="cs"/>
          <w:rtl/>
        </w:rPr>
        <w:t>اگر</w:t>
      </w:r>
      <w:r>
        <w:rPr>
          <w:rtl/>
        </w:rPr>
        <w:t xml:space="preserve"> </w:t>
      </w:r>
      <w:r>
        <w:rPr>
          <w:rFonts w:hint="cs"/>
          <w:rtl/>
        </w:rPr>
        <w:t>منظور</w:t>
      </w:r>
      <w:r>
        <w:rPr>
          <w:rtl/>
        </w:rPr>
        <w:t xml:space="preserve"> </w:t>
      </w:r>
      <w:r>
        <w:rPr>
          <w:rFonts w:hint="cs"/>
          <w:rtl/>
        </w:rPr>
        <w:t>نسخ</w:t>
      </w:r>
      <w:r>
        <w:rPr>
          <w:rtl/>
        </w:rPr>
        <w:t xml:space="preserve"> </w:t>
      </w:r>
      <w:r>
        <w:rPr>
          <w:rFonts w:hint="cs"/>
          <w:rtl/>
        </w:rPr>
        <w:t>تمام</w:t>
      </w:r>
      <w:r>
        <w:rPr>
          <w:rtl/>
        </w:rPr>
        <w:t xml:space="preserve"> </w:t>
      </w:r>
      <w:r>
        <w:rPr>
          <w:rFonts w:hint="cs"/>
          <w:rtl/>
        </w:rPr>
        <w:t>احکام</w:t>
      </w:r>
      <w:r>
        <w:rPr>
          <w:rtl/>
        </w:rPr>
        <w:t xml:space="preserve"> </w:t>
      </w:r>
      <w:r>
        <w:rPr>
          <w:rFonts w:hint="cs"/>
          <w:rtl/>
        </w:rPr>
        <w:t>شرایع</w:t>
      </w:r>
      <w:r>
        <w:rPr>
          <w:rtl/>
        </w:rPr>
        <w:t xml:space="preserve"> </w:t>
      </w:r>
      <w:r>
        <w:rPr>
          <w:rFonts w:hint="cs"/>
          <w:rtl/>
        </w:rPr>
        <w:t>گذشته</w:t>
      </w:r>
      <w:r>
        <w:rPr>
          <w:rtl/>
        </w:rPr>
        <w:t xml:space="preserve"> </w:t>
      </w:r>
      <w:r>
        <w:rPr>
          <w:rFonts w:hint="cs"/>
          <w:rtl/>
        </w:rPr>
        <w:t>باشد</w:t>
      </w:r>
      <w:r>
        <w:rPr>
          <w:rtl/>
        </w:rPr>
        <w:t xml:space="preserve"> </w:t>
      </w:r>
      <w:r>
        <w:rPr>
          <w:rFonts w:hint="cs"/>
          <w:rtl/>
        </w:rPr>
        <w:t>این</w:t>
      </w:r>
      <w:r>
        <w:rPr>
          <w:rtl/>
        </w:rPr>
        <w:t xml:space="preserve"> </w:t>
      </w:r>
      <w:r>
        <w:rPr>
          <w:rFonts w:hint="cs"/>
          <w:rtl/>
        </w:rPr>
        <w:t>باطل</w:t>
      </w:r>
      <w:r>
        <w:rPr>
          <w:rtl/>
        </w:rPr>
        <w:t xml:space="preserve"> </w:t>
      </w:r>
      <w:r>
        <w:rPr>
          <w:rFonts w:hint="cs"/>
          <w:rtl/>
        </w:rPr>
        <w:t>و</w:t>
      </w:r>
      <w:r>
        <w:rPr>
          <w:rtl/>
        </w:rPr>
        <w:t xml:space="preserve"> </w:t>
      </w:r>
      <w:r>
        <w:rPr>
          <w:rFonts w:hint="cs"/>
          <w:rtl/>
        </w:rPr>
        <w:t>خلاف</w:t>
      </w:r>
      <w:r>
        <w:rPr>
          <w:rtl/>
        </w:rPr>
        <w:t xml:space="preserve"> </w:t>
      </w:r>
      <w:r>
        <w:rPr>
          <w:rFonts w:hint="cs"/>
          <w:rtl/>
        </w:rPr>
        <w:t>وجدان</w:t>
      </w:r>
      <w:r>
        <w:rPr>
          <w:rtl/>
        </w:rPr>
        <w:t xml:space="preserve"> </w:t>
      </w:r>
      <w:r>
        <w:rPr>
          <w:rFonts w:hint="cs"/>
          <w:rtl/>
        </w:rPr>
        <w:t>است</w:t>
      </w:r>
      <w:r>
        <w:rPr>
          <w:rtl/>
        </w:rPr>
        <w:t xml:space="preserve"> </w:t>
      </w:r>
      <w:r>
        <w:rPr>
          <w:rFonts w:hint="cs"/>
          <w:rtl/>
        </w:rPr>
        <w:t>زیرا</w:t>
      </w:r>
      <w:r>
        <w:rPr>
          <w:rtl/>
        </w:rPr>
        <w:t xml:space="preserve"> </w:t>
      </w:r>
      <w:r>
        <w:rPr>
          <w:rFonts w:hint="cs"/>
          <w:rtl/>
        </w:rPr>
        <w:t>بسیاری</w:t>
      </w:r>
      <w:r>
        <w:rPr>
          <w:rtl/>
        </w:rPr>
        <w:t xml:space="preserve"> </w:t>
      </w:r>
      <w:r>
        <w:rPr>
          <w:rFonts w:hint="cs"/>
          <w:rtl/>
        </w:rPr>
        <w:t>از</w:t>
      </w:r>
      <w:r>
        <w:rPr>
          <w:rtl/>
        </w:rPr>
        <w:t xml:space="preserve"> </w:t>
      </w:r>
      <w:r>
        <w:rPr>
          <w:rFonts w:hint="cs"/>
          <w:rtl/>
        </w:rPr>
        <w:t>احکام</w:t>
      </w:r>
      <w:r>
        <w:rPr>
          <w:rtl/>
        </w:rPr>
        <w:t xml:space="preserve"> </w:t>
      </w:r>
      <w:r>
        <w:rPr>
          <w:rFonts w:hint="cs"/>
          <w:rtl/>
        </w:rPr>
        <w:t>بین</w:t>
      </w:r>
      <w:r>
        <w:rPr>
          <w:rtl/>
        </w:rPr>
        <w:t xml:space="preserve"> </w:t>
      </w:r>
      <w:r>
        <w:rPr>
          <w:rFonts w:hint="cs"/>
          <w:rtl/>
        </w:rPr>
        <w:t>شرایع</w:t>
      </w:r>
      <w:r>
        <w:rPr>
          <w:rtl/>
        </w:rPr>
        <w:t xml:space="preserve"> </w:t>
      </w:r>
      <w:r>
        <w:rPr>
          <w:rFonts w:hint="cs"/>
          <w:rtl/>
        </w:rPr>
        <w:t>مشترک</w:t>
      </w:r>
      <w:r>
        <w:rPr>
          <w:rtl/>
        </w:rPr>
        <w:t xml:space="preserve"> </w:t>
      </w:r>
      <w:r>
        <w:rPr>
          <w:rFonts w:hint="cs"/>
          <w:rtl/>
        </w:rPr>
        <w:t>است</w:t>
      </w:r>
      <w:r>
        <w:rPr>
          <w:rtl/>
        </w:rPr>
        <w:t xml:space="preserve"> </w:t>
      </w:r>
      <w:r>
        <w:rPr>
          <w:rFonts w:hint="cs"/>
          <w:rtl/>
        </w:rPr>
        <w:t>مانند</w:t>
      </w:r>
      <w:r>
        <w:rPr>
          <w:rtl/>
        </w:rPr>
        <w:t xml:space="preserve"> </w:t>
      </w:r>
      <w:r>
        <w:rPr>
          <w:rFonts w:hint="cs"/>
          <w:rtl/>
        </w:rPr>
        <w:t>حرمت</w:t>
      </w:r>
      <w:r>
        <w:rPr>
          <w:rtl/>
        </w:rPr>
        <w:t xml:space="preserve"> </w:t>
      </w:r>
      <w:r>
        <w:rPr>
          <w:rFonts w:hint="cs"/>
          <w:rtl/>
        </w:rPr>
        <w:t>زنا</w:t>
      </w:r>
      <w:r>
        <w:rPr>
          <w:rtl/>
        </w:rPr>
        <w:t xml:space="preserve"> </w:t>
      </w:r>
      <w:r>
        <w:rPr>
          <w:rFonts w:hint="cs"/>
          <w:rtl/>
        </w:rPr>
        <w:t>شرب</w:t>
      </w:r>
      <w:r>
        <w:rPr>
          <w:rtl/>
        </w:rPr>
        <w:t xml:space="preserve"> </w:t>
      </w:r>
      <w:r>
        <w:rPr>
          <w:rFonts w:hint="cs"/>
          <w:rtl/>
        </w:rPr>
        <w:t>خمر</w:t>
      </w:r>
      <w:r>
        <w:rPr>
          <w:rtl/>
        </w:rPr>
        <w:t xml:space="preserve"> </w:t>
      </w:r>
      <w:r>
        <w:rPr>
          <w:rFonts w:hint="cs"/>
          <w:rtl/>
        </w:rPr>
        <w:t>غیبت</w:t>
      </w:r>
      <w:r>
        <w:rPr>
          <w:rtl/>
        </w:rPr>
        <w:t xml:space="preserve"> </w:t>
      </w:r>
      <w:r>
        <w:rPr>
          <w:rFonts w:hint="cs"/>
          <w:rtl/>
        </w:rPr>
        <w:t>تهمت</w:t>
      </w:r>
      <w:r>
        <w:rPr>
          <w:rtl/>
        </w:rPr>
        <w:t xml:space="preserve"> </w:t>
      </w:r>
      <w:r>
        <w:rPr>
          <w:rFonts w:hint="cs"/>
          <w:rtl/>
        </w:rPr>
        <w:t>و</w:t>
      </w:r>
      <w:r>
        <w:rPr>
          <w:rtl/>
        </w:rPr>
        <w:t xml:space="preserve"> </w:t>
      </w:r>
      <w:r>
        <w:rPr>
          <w:rFonts w:hint="cs"/>
          <w:rtl/>
        </w:rPr>
        <w:t>دروغ</w:t>
      </w:r>
      <w:r>
        <w:rPr>
          <w:rtl/>
        </w:rPr>
        <w:t xml:space="preserve"> </w:t>
      </w:r>
      <w:r>
        <w:rPr>
          <w:rFonts w:hint="cs"/>
          <w:rtl/>
        </w:rPr>
        <w:t>یا</w:t>
      </w:r>
      <w:r>
        <w:rPr>
          <w:rtl/>
        </w:rPr>
        <w:t xml:space="preserve"> </w:t>
      </w:r>
      <w:r>
        <w:rPr>
          <w:rFonts w:hint="cs"/>
          <w:rtl/>
        </w:rPr>
        <w:t>حلیت</w:t>
      </w:r>
      <w:r>
        <w:rPr>
          <w:rtl/>
        </w:rPr>
        <w:t xml:space="preserve"> </w:t>
      </w:r>
      <w:r>
        <w:rPr>
          <w:rFonts w:hint="cs"/>
          <w:rtl/>
        </w:rPr>
        <w:t>بسیاری</w:t>
      </w:r>
      <w:r>
        <w:rPr>
          <w:rtl/>
        </w:rPr>
        <w:t xml:space="preserve"> </w:t>
      </w:r>
      <w:r>
        <w:rPr>
          <w:rFonts w:hint="cs"/>
          <w:rtl/>
        </w:rPr>
        <w:t>از</w:t>
      </w:r>
      <w:r>
        <w:rPr>
          <w:rtl/>
        </w:rPr>
        <w:t xml:space="preserve"> </w:t>
      </w:r>
      <w:r>
        <w:rPr>
          <w:rFonts w:hint="cs"/>
          <w:rtl/>
        </w:rPr>
        <w:t>مباحات</w:t>
      </w:r>
      <w:r>
        <w:rPr>
          <w:rtl/>
        </w:rPr>
        <w:t xml:space="preserve"> </w:t>
      </w:r>
      <w:r>
        <w:rPr>
          <w:rFonts w:hint="cs"/>
          <w:rtl/>
        </w:rPr>
        <w:t>مانند</w:t>
      </w:r>
      <w:r>
        <w:rPr>
          <w:rtl/>
        </w:rPr>
        <w:t xml:space="preserve"> </w:t>
      </w:r>
      <w:r>
        <w:rPr>
          <w:rFonts w:hint="cs"/>
          <w:rtl/>
        </w:rPr>
        <w:t>آب</w:t>
      </w:r>
      <w:r>
        <w:rPr>
          <w:rtl/>
        </w:rPr>
        <w:t xml:space="preserve"> </w:t>
      </w:r>
      <w:r>
        <w:rPr>
          <w:rFonts w:hint="cs"/>
          <w:rtl/>
        </w:rPr>
        <w:t>خوردن</w:t>
      </w:r>
      <w:r>
        <w:rPr>
          <w:rtl/>
        </w:rPr>
        <w:t xml:space="preserve"> </w:t>
      </w:r>
      <w:r>
        <w:rPr>
          <w:rFonts w:hint="cs"/>
          <w:rtl/>
        </w:rPr>
        <w:t>و</w:t>
      </w:r>
      <w:r>
        <w:rPr>
          <w:rtl/>
        </w:rPr>
        <w:t xml:space="preserve"> </w:t>
      </w:r>
      <w:r>
        <w:rPr>
          <w:rFonts w:hint="cs"/>
          <w:rtl/>
        </w:rPr>
        <w:t>ازدواج</w:t>
      </w:r>
    </w:p>
    <w:p w:rsidR="00774176" w:rsidRDefault="00774176" w:rsidP="0044477C">
      <w:pPr>
        <w:rPr>
          <w:rtl/>
        </w:rPr>
      </w:pPr>
      <w:r>
        <w:rPr>
          <w:rFonts w:hint="cs"/>
          <w:rtl/>
        </w:rPr>
        <w:t>اگر</w:t>
      </w:r>
      <w:r>
        <w:rPr>
          <w:rtl/>
        </w:rPr>
        <w:t xml:space="preserve"> </w:t>
      </w:r>
      <w:r>
        <w:rPr>
          <w:rFonts w:hint="cs"/>
          <w:rtl/>
        </w:rPr>
        <w:t>منظور</w:t>
      </w:r>
      <w:r>
        <w:rPr>
          <w:rtl/>
        </w:rPr>
        <w:t xml:space="preserve"> </w:t>
      </w:r>
      <w:r>
        <w:rPr>
          <w:rFonts w:hint="cs"/>
          <w:rtl/>
        </w:rPr>
        <w:t>نسخ</w:t>
      </w:r>
      <w:r>
        <w:rPr>
          <w:rtl/>
        </w:rPr>
        <w:t xml:space="preserve"> </w:t>
      </w:r>
      <w:r>
        <w:rPr>
          <w:rFonts w:hint="cs"/>
          <w:rtl/>
        </w:rPr>
        <w:t>بعضی</w:t>
      </w:r>
      <w:r>
        <w:rPr>
          <w:rtl/>
        </w:rPr>
        <w:t xml:space="preserve"> </w:t>
      </w:r>
      <w:r>
        <w:rPr>
          <w:rFonts w:hint="cs"/>
          <w:rtl/>
        </w:rPr>
        <w:t>از</w:t>
      </w:r>
      <w:r>
        <w:rPr>
          <w:rtl/>
        </w:rPr>
        <w:t xml:space="preserve"> </w:t>
      </w:r>
      <w:r>
        <w:rPr>
          <w:rFonts w:hint="cs"/>
          <w:rtl/>
        </w:rPr>
        <w:t>احکام</w:t>
      </w:r>
      <w:r>
        <w:rPr>
          <w:rtl/>
        </w:rPr>
        <w:t xml:space="preserve"> </w:t>
      </w:r>
      <w:r>
        <w:rPr>
          <w:rFonts w:hint="cs"/>
          <w:rtl/>
        </w:rPr>
        <w:t>باشد</w:t>
      </w:r>
      <w:r>
        <w:rPr>
          <w:rtl/>
        </w:rPr>
        <w:t xml:space="preserve"> </w:t>
      </w:r>
      <w:r>
        <w:rPr>
          <w:rFonts w:hint="cs"/>
          <w:rtl/>
        </w:rPr>
        <w:t>نه</w:t>
      </w:r>
      <w:r>
        <w:rPr>
          <w:rtl/>
        </w:rPr>
        <w:t xml:space="preserve"> </w:t>
      </w:r>
      <w:r>
        <w:rPr>
          <w:rFonts w:hint="cs"/>
          <w:rtl/>
        </w:rPr>
        <w:t>همه</w:t>
      </w:r>
      <w:r>
        <w:rPr>
          <w:rtl/>
        </w:rPr>
        <w:t xml:space="preserve"> </w:t>
      </w:r>
      <w:r>
        <w:rPr>
          <w:rFonts w:hint="cs"/>
          <w:rtl/>
        </w:rPr>
        <w:t>آنها</w:t>
      </w:r>
      <w:r>
        <w:rPr>
          <w:rtl/>
        </w:rPr>
        <w:t xml:space="preserve"> </w:t>
      </w:r>
      <w:r>
        <w:rPr>
          <w:rFonts w:hint="cs"/>
          <w:rtl/>
        </w:rPr>
        <w:t>این</w:t>
      </w:r>
      <w:r>
        <w:rPr>
          <w:rtl/>
        </w:rPr>
        <w:t xml:space="preserve"> </w:t>
      </w:r>
      <w:r>
        <w:rPr>
          <w:rFonts w:hint="cs"/>
          <w:rtl/>
        </w:rPr>
        <w:t>مطلب</w:t>
      </w:r>
      <w:r>
        <w:rPr>
          <w:rtl/>
        </w:rPr>
        <w:t xml:space="preserve"> </w:t>
      </w:r>
      <w:r>
        <w:rPr>
          <w:rFonts w:hint="cs"/>
          <w:rtl/>
        </w:rPr>
        <w:t>منافاتی</w:t>
      </w:r>
      <w:r>
        <w:rPr>
          <w:rtl/>
        </w:rPr>
        <w:t xml:space="preserve"> </w:t>
      </w:r>
      <w:r>
        <w:rPr>
          <w:rFonts w:hint="cs"/>
          <w:rtl/>
        </w:rPr>
        <w:t>با</w:t>
      </w:r>
      <w:r>
        <w:rPr>
          <w:rtl/>
        </w:rPr>
        <w:t xml:space="preserve"> </w:t>
      </w:r>
      <w:r>
        <w:rPr>
          <w:rFonts w:hint="cs"/>
          <w:rtl/>
        </w:rPr>
        <w:t>شک</w:t>
      </w:r>
      <w:r>
        <w:rPr>
          <w:rtl/>
        </w:rPr>
        <w:t xml:space="preserve"> </w:t>
      </w:r>
      <w:r>
        <w:rPr>
          <w:rFonts w:hint="cs"/>
          <w:rtl/>
        </w:rPr>
        <w:t>در</w:t>
      </w:r>
      <w:r>
        <w:rPr>
          <w:rtl/>
        </w:rPr>
        <w:t xml:space="preserve"> </w:t>
      </w:r>
      <w:r>
        <w:rPr>
          <w:rFonts w:hint="cs"/>
          <w:rtl/>
        </w:rPr>
        <w:t>بقا</w:t>
      </w:r>
      <w:r>
        <w:rPr>
          <w:rtl/>
        </w:rPr>
        <w:t xml:space="preserve"> </w:t>
      </w:r>
      <w:r>
        <w:rPr>
          <w:rFonts w:hint="cs"/>
          <w:rtl/>
        </w:rPr>
        <w:t>ندارد</w:t>
      </w:r>
      <w:r>
        <w:rPr>
          <w:rtl/>
        </w:rPr>
        <w:t xml:space="preserve"> </w:t>
      </w:r>
      <w:r>
        <w:rPr>
          <w:rFonts w:hint="cs"/>
          <w:rtl/>
        </w:rPr>
        <w:t>زیرا</w:t>
      </w:r>
      <w:r>
        <w:rPr>
          <w:rtl/>
        </w:rPr>
        <w:t xml:space="preserve"> </w:t>
      </w:r>
      <w:r>
        <w:rPr>
          <w:rFonts w:hint="cs"/>
          <w:rtl/>
        </w:rPr>
        <w:t>برخی</w:t>
      </w:r>
      <w:r>
        <w:rPr>
          <w:rtl/>
        </w:rPr>
        <w:t xml:space="preserve"> </w:t>
      </w:r>
      <w:r>
        <w:rPr>
          <w:rFonts w:hint="cs"/>
          <w:rtl/>
        </w:rPr>
        <w:t>احکام</w:t>
      </w:r>
      <w:r>
        <w:rPr>
          <w:rtl/>
        </w:rPr>
        <w:t xml:space="preserve"> </w:t>
      </w:r>
      <w:r>
        <w:rPr>
          <w:rFonts w:hint="cs"/>
          <w:rtl/>
        </w:rPr>
        <w:t>یقیناً</w:t>
      </w:r>
      <w:r>
        <w:rPr>
          <w:rtl/>
        </w:rPr>
        <w:t xml:space="preserve"> </w:t>
      </w:r>
      <w:r>
        <w:rPr>
          <w:rFonts w:hint="cs"/>
          <w:rtl/>
        </w:rPr>
        <w:t>نسخ</w:t>
      </w:r>
      <w:r>
        <w:rPr>
          <w:rtl/>
        </w:rPr>
        <w:t xml:space="preserve"> </w:t>
      </w:r>
      <w:r w:rsidR="009F5502">
        <w:rPr>
          <w:rFonts w:hint="cs"/>
          <w:rtl/>
        </w:rPr>
        <w:t>شده اند</w:t>
      </w:r>
      <w:r>
        <w:rPr>
          <w:rtl/>
        </w:rPr>
        <w:t xml:space="preserve"> </w:t>
      </w:r>
      <w:r>
        <w:rPr>
          <w:rFonts w:hint="cs"/>
          <w:rtl/>
        </w:rPr>
        <w:t>مانند</w:t>
      </w:r>
      <w:r>
        <w:rPr>
          <w:rtl/>
        </w:rPr>
        <w:t xml:space="preserve"> </w:t>
      </w:r>
      <w:r>
        <w:rPr>
          <w:rFonts w:hint="cs"/>
          <w:rtl/>
        </w:rPr>
        <w:t>برخی</w:t>
      </w:r>
      <w:r>
        <w:rPr>
          <w:rtl/>
        </w:rPr>
        <w:t xml:space="preserve"> </w:t>
      </w:r>
      <w:r>
        <w:rPr>
          <w:rFonts w:hint="cs"/>
          <w:rtl/>
        </w:rPr>
        <w:t>کیفیات</w:t>
      </w:r>
      <w:r>
        <w:rPr>
          <w:rtl/>
        </w:rPr>
        <w:t xml:space="preserve"> </w:t>
      </w:r>
      <w:r>
        <w:rPr>
          <w:rFonts w:hint="cs"/>
          <w:rtl/>
        </w:rPr>
        <w:t>عبادات</w:t>
      </w:r>
      <w:r>
        <w:rPr>
          <w:rtl/>
        </w:rPr>
        <w:t xml:space="preserve"> </w:t>
      </w:r>
      <w:r>
        <w:rPr>
          <w:rFonts w:hint="cs"/>
          <w:rtl/>
        </w:rPr>
        <w:t>و</w:t>
      </w:r>
      <w:r>
        <w:rPr>
          <w:rtl/>
        </w:rPr>
        <w:t xml:space="preserve"> </w:t>
      </w:r>
      <w:r>
        <w:rPr>
          <w:rFonts w:hint="cs"/>
          <w:rtl/>
        </w:rPr>
        <w:t>برخی</w:t>
      </w:r>
      <w:r>
        <w:rPr>
          <w:rtl/>
        </w:rPr>
        <w:t xml:space="preserve"> </w:t>
      </w:r>
      <w:r>
        <w:rPr>
          <w:rFonts w:hint="cs"/>
          <w:rtl/>
        </w:rPr>
        <w:t>احکام</w:t>
      </w:r>
      <w:r>
        <w:rPr>
          <w:rtl/>
        </w:rPr>
        <w:t xml:space="preserve"> </w:t>
      </w:r>
      <w:r>
        <w:rPr>
          <w:rFonts w:hint="cs"/>
          <w:rtl/>
        </w:rPr>
        <w:t>یقیناً</w:t>
      </w:r>
      <w:r>
        <w:rPr>
          <w:rtl/>
        </w:rPr>
        <w:t xml:space="preserve"> </w:t>
      </w:r>
      <w:r>
        <w:rPr>
          <w:rFonts w:hint="cs"/>
          <w:rtl/>
        </w:rPr>
        <w:t>نسخ</w:t>
      </w:r>
      <w:r>
        <w:rPr>
          <w:rtl/>
        </w:rPr>
        <w:t xml:space="preserve"> </w:t>
      </w:r>
      <w:r>
        <w:rPr>
          <w:rFonts w:hint="cs"/>
          <w:rtl/>
        </w:rPr>
        <w:t>ن</w:t>
      </w:r>
      <w:r w:rsidR="009F5502">
        <w:rPr>
          <w:rFonts w:hint="cs"/>
          <w:rtl/>
        </w:rPr>
        <w:t>شده اند</w:t>
      </w:r>
      <w:r>
        <w:rPr>
          <w:rtl/>
        </w:rPr>
        <w:t xml:space="preserve"> </w:t>
      </w:r>
      <w:r>
        <w:rPr>
          <w:rFonts w:hint="cs"/>
          <w:rtl/>
        </w:rPr>
        <w:t>مانند</w:t>
      </w:r>
      <w:r>
        <w:rPr>
          <w:rtl/>
        </w:rPr>
        <w:t xml:space="preserve"> </w:t>
      </w:r>
      <w:r>
        <w:rPr>
          <w:rFonts w:hint="cs"/>
          <w:rtl/>
        </w:rPr>
        <w:t>محرمات</w:t>
      </w:r>
      <w:r>
        <w:rPr>
          <w:rtl/>
        </w:rPr>
        <w:t xml:space="preserve"> </w:t>
      </w:r>
      <w:r>
        <w:rPr>
          <w:rFonts w:hint="cs"/>
          <w:rtl/>
        </w:rPr>
        <w:t>و</w:t>
      </w:r>
      <w:r>
        <w:rPr>
          <w:rtl/>
        </w:rPr>
        <w:t xml:space="preserve"> </w:t>
      </w:r>
      <w:r>
        <w:rPr>
          <w:rFonts w:hint="cs"/>
          <w:rtl/>
        </w:rPr>
        <w:t>مباحات</w:t>
      </w:r>
      <w:r>
        <w:rPr>
          <w:rtl/>
        </w:rPr>
        <w:t xml:space="preserve"> </w:t>
      </w:r>
      <w:r>
        <w:rPr>
          <w:rFonts w:hint="cs"/>
          <w:rtl/>
        </w:rPr>
        <w:t>کلی</w:t>
      </w:r>
      <w:r>
        <w:rPr>
          <w:rtl/>
        </w:rPr>
        <w:t xml:space="preserve"> </w:t>
      </w:r>
      <w:r>
        <w:rPr>
          <w:rFonts w:hint="cs"/>
          <w:rtl/>
        </w:rPr>
        <w:t>و</w:t>
      </w:r>
      <w:r>
        <w:rPr>
          <w:rtl/>
        </w:rPr>
        <w:t xml:space="preserve"> </w:t>
      </w:r>
      <w:r>
        <w:rPr>
          <w:rFonts w:hint="cs"/>
          <w:rtl/>
        </w:rPr>
        <w:t>دسته</w:t>
      </w:r>
      <w:r>
        <w:rPr>
          <w:rtl/>
        </w:rPr>
        <w:t xml:space="preserve"> </w:t>
      </w:r>
      <w:r>
        <w:rPr>
          <w:rFonts w:hint="cs"/>
          <w:rtl/>
        </w:rPr>
        <w:t>سوم</w:t>
      </w:r>
      <w:r>
        <w:rPr>
          <w:rtl/>
        </w:rPr>
        <w:t xml:space="preserve"> </w:t>
      </w:r>
      <w:r>
        <w:rPr>
          <w:rFonts w:hint="cs"/>
          <w:rtl/>
        </w:rPr>
        <w:t>احکامی</w:t>
      </w:r>
      <w:r>
        <w:rPr>
          <w:rtl/>
        </w:rPr>
        <w:t xml:space="preserve"> </w:t>
      </w:r>
      <w:r>
        <w:rPr>
          <w:rFonts w:hint="cs"/>
          <w:rtl/>
        </w:rPr>
        <w:t>هستند</w:t>
      </w:r>
      <w:r>
        <w:rPr>
          <w:rtl/>
        </w:rPr>
        <w:t xml:space="preserve"> </w:t>
      </w:r>
      <w:r>
        <w:rPr>
          <w:rFonts w:hint="cs"/>
          <w:rtl/>
        </w:rPr>
        <w:t>که</w:t>
      </w:r>
      <w:r>
        <w:rPr>
          <w:rtl/>
        </w:rPr>
        <w:t xml:space="preserve"> </w:t>
      </w:r>
      <w:r>
        <w:rPr>
          <w:rFonts w:hint="cs"/>
          <w:rtl/>
        </w:rPr>
        <w:t>در</w:t>
      </w:r>
      <w:r>
        <w:rPr>
          <w:rtl/>
        </w:rPr>
        <w:t xml:space="preserve"> </w:t>
      </w:r>
      <w:r>
        <w:rPr>
          <w:rFonts w:hint="cs"/>
          <w:rtl/>
        </w:rPr>
        <w:t>نسخ</w:t>
      </w:r>
      <w:r>
        <w:rPr>
          <w:rtl/>
        </w:rPr>
        <w:t xml:space="preserve"> </w:t>
      </w:r>
      <w:r>
        <w:rPr>
          <w:rFonts w:hint="cs"/>
          <w:rtl/>
        </w:rPr>
        <w:t>یا</w:t>
      </w:r>
      <w:r>
        <w:rPr>
          <w:rtl/>
        </w:rPr>
        <w:t xml:space="preserve"> </w:t>
      </w:r>
      <w:r>
        <w:rPr>
          <w:rFonts w:hint="cs"/>
          <w:rtl/>
        </w:rPr>
        <w:t>بقای</w:t>
      </w:r>
      <w:r>
        <w:rPr>
          <w:rtl/>
        </w:rPr>
        <w:t xml:space="preserve"> </w:t>
      </w:r>
      <w:r>
        <w:rPr>
          <w:rFonts w:hint="cs"/>
          <w:rtl/>
        </w:rPr>
        <w:t>آنها</w:t>
      </w:r>
      <w:r>
        <w:rPr>
          <w:rtl/>
        </w:rPr>
        <w:t xml:space="preserve"> </w:t>
      </w:r>
      <w:r>
        <w:rPr>
          <w:rFonts w:hint="cs"/>
          <w:rtl/>
        </w:rPr>
        <w:t>شک</w:t>
      </w:r>
      <w:r>
        <w:rPr>
          <w:rtl/>
        </w:rPr>
        <w:t xml:space="preserve"> </w:t>
      </w:r>
      <w:r>
        <w:rPr>
          <w:rFonts w:hint="cs"/>
          <w:rtl/>
        </w:rPr>
        <w:t>داریم</w:t>
      </w:r>
    </w:p>
    <w:p w:rsidR="009A5F50" w:rsidRDefault="00774176" w:rsidP="0044477C">
      <w:pPr>
        <w:rPr>
          <w:rtl/>
        </w:rPr>
      </w:pPr>
      <w:r>
        <w:rPr>
          <w:rFonts w:hint="cs"/>
          <w:rtl/>
        </w:rPr>
        <w:t>نتیجه</w:t>
      </w:r>
      <w:r>
        <w:rPr>
          <w:rtl/>
        </w:rPr>
        <w:t xml:space="preserve"> </w:t>
      </w:r>
      <w:r>
        <w:rPr>
          <w:rFonts w:hint="cs"/>
          <w:rtl/>
        </w:rPr>
        <w:t>در</w:t>
      </w:r>
      <w:r>
        <w:rPr>
          <w:rtl/>
        </w:rPr>
        <w:t xml:space="preserve"> </w:t>
      </w:r>
      <w:r>
        <w:rPr>
          <w:rFonts w:hint="cs"/>
          <w:rtl/>
        </w:rPr>
        <w:t>همین</w:t>
      </w:r>
      <w:r>
        <w:rPr>
          <w:rtl/>
        </w:rPr>
        <w:t xml:space="preserve"> </w:t>
      </w:r>
      <w:r>
        <w:rPr>
          <w:rFonts w:hint="cs"/>
          <w:rtl/>
        </w:rPr>
        <w:t>دسته</w:t>
      </w:r>
      <w:r>
        <w:rPr>
          <w:rtl/>
        </w:rPr>
        <w:t xml:space="preserve"> </w:t>
      </w:r>
      <w:r>
        <w:rPr>
          <w:rFonts w:hint="cs"/>
          <w:rtl/>
        </w:rPr>
        <w:t>سوم</w:t>
      </w:r>
      <w:r>
        <w:rPr>
          <w:rtl/>
        </w:rPr>
        <w:t xml:space="preserve"> </w:t>
      </w:r>
      <w:r>
        <w:rPr>
          <w:rFonts w:hint="cs"/>
          <w:rtl/>
        </w:rPr>
        <w:t>که</w:t>
      </w:r>
      <w:r>
        <w:rPr>
          <w:rtl/>
        </w:rPr>
        <w:t xml:space="preserve"> </w:t>
      </w:r>
      <w:r>
        <w:rPr>
          <w:rFonts w:hint="cs"/>
          <w:rtl/>
        </w:rPr>
        <w:t>شک</w:t>
      </w:r>
      <w:r>
        <w:rPr>
          <w:rtl/>
        </w:rPr>
        <w:t xml:space="preserve"> </w:t>
      </w:r>
      <w:r>
        <w:rPr>
          <w:rFonts w:hint="cs"/>
          <w:rtl/>
        </w:rPr>
        <w:t>در</w:t>
      </w:r>
      <w:r>
        <w:rPr>
          <w:rtl/>
        </w:rPr>
        <w:t xml:space="preserve"> </w:t>
      </w:r>
      <w:r>
        <w:rPr>
          <w:rFonts w:hint="cs"/>
          <w:rtl/>
        </w:rPr>
        <w:t>بقا</w:t>
      </w:r>
      <w:r>
        <w:rPr>
          <w:rtl/>
        </w:rPr>
        <w:t xml:space="preserve"> </w:t>
      </w:r>
      <w:r>
        <w:rPr>
          <w:rFonts w:hint="cs"/>
          <w:rtl/>
        </w:rPr>
        <w:t>وجود</w:t>
      </w:r>
      <w:r>
        <w:rPr>
          <w:rtl/>
        </w:rPr>
        <w:t xml:space="preserve"> </w:t>
      </w:r>
      <w:r>
        <w:rPr>
          <w:rFonts w:hint="cs"/>
          <w:rtl/>
        </w:rPr>
        <w:t>دارد</w:t>
      </w:r>
      <w:r>
        <w:rPr>
          <w:rtl/>
        </w:rPr>
        <w:t xml:space="preserve"> </w:t>
      </w:r>
      <w:r>
        <w:rPr>
          <w:rFonts w:hint="cs"/>
          <w:rtl/>
        </w:rPr>
        <w:t>استصحاب</w:t>
      </w:r>
      <w:r>
        <w:rPr>
          <w:rtl/>
        </w:rPr>
        <w:t xml:space="preserve"> </w:t>
      </w:r>
      <w:r>
        <w:rPr>
          <w:rFonts w:hint="cs"/>
          <w:rtl/>
        </w:rPr>
        <w:t>جاری</w:t>
      </w:r>
      <w:r>
        <w:rPr>
          <w:rtl/>
        </w:rPr>
        <w:t xml:space="preserve"> </w:t>
      </w:r>
      <w:r w:rsidR="00D74C82">
        <w:rPr>
          <w:rFonts w:hint="cs"/>
          <w:rtl/>
        </w:rPr>
        <w:t>می شود</w:t>
      </w:r>
      <w:r>
        <w:rPr>
          <w:rtl/>
        </w:rPr>
        <w:t xml:space="preserve"> </w:t>
      </w:r>
      <w:r>
        <w:rPr>
          <w:rFonts w:hint="cs"/>
          <w:rtl/>
        </w:rPr>
        <w:t>بنابراین</w:t>
      </w:r>
      <w:r>
        <w:rPr>
          <w:rtl/>
        </w:rPr>
        <w:t xml:space="preserve"> </w:t>
      </w:r>
      <w:r>
        <w:rPr>
          <w:rFonts w:hint="cs"/>
          <w:rtl/>
        </w:rPr>
        <w:t>اشکال</w:t>
      </w:r>
      <w:r>
        <w:rPr>
          <w:rtl/>
        </w:rPr>
        <w:t xml:space="preserve"> </w:t>
      </w:r>
      <w:r>
        <w:rPr>
          <w:rFonts w:hint="cs"/>
          <w:rtl/>
        </w:rPr>
        <w:t>صاحب</w:t>
      </w:r>
      <w:r>
        <w:rPr>
          <w:rtl/>
        </w:rPr>
        <w:t xml:space="preserve"> </w:t>
      </w:r>
      <w:r>
        <w:rPr>
          <w:rFonts w:hint="cs"/>
          <w:rtl/>
        </w:rPr>
        <w:t>فصول</w:t>
      </w:r>
      <w:r>
        <w:rPr>
          <w:rtl/>
        </w:rPr>
        <w:t xml:space="preserve"> </w:t>
      </w:r>
      <w:r>
        <w:rPr>
          <w:rFonts w:hint="cs"/>
          <w:rtl/>
        </w:rPr>
        <w:t>وارد</w:t>
      </w:r>
      <w:r>
        <w:rPr>
          <w:rtl/>
        </w:rPr>
        <w:t xml:space="preserve"> </w:t>
      </w:r>
      <w:r>
        <w:rPr>
          <w:rFonts w:hint="cs"/>
          <w:rtl/>
        </w:rPr>
        <w:t>نیست</w:t>
      </w:r>
    </w:p>
    <w:p w:rsidR="00774176" w:rsidRDefault="00774176" w:rsidP="0044477C">
      <w:pPr>
        <w:rPr>
          <w:rtl/>
        </w:rPr>
      </w:pPr>
      <w:r>
        <w:rPr>
          <w:rFonts w:hint="cs"/>
          <w:rtl/>
        </w:rPr>
        <w:t>نقد</w:t>
      </w:r>
      <w:r>
        <w:rPr>
          <w:rtl/>
        </w:rPr>
        <w:t xml:space="preserve"> </w:t>
      </w:r>
      <w:r>
        <w:rPr>
          <w:rFonts w:hint="cs"/>
          <w:rtl/>
        </w:rPr>
        <w:t>بیان</w:t>
      </w:r>
      <w:r>
        <w:rPr>
          <w:rtl/>
        </w:rPr>
        <w:t xml:space="preserve"> </w:t>
      </w:r>
      <w:r>
        <w:rPr>
          <w:rFonts w:hint="cs"/>
          <w:rtl/>
        </w:rPr>
        <w:t>معاصرین</w:t>
      </w:r>
      <w:r>
        <w:rPr>
          <w:rtl/>
        </w:rPr>
        <w:t xml:space="preserve"> </w:t>
      </w:r>
      <w:r>
        <w:rPr>
          <w:rFonts w:hint="cs"/>
          <w:rtl/>
        </w:rPr>
        <w:t>در</w:t>
      </w:r>
      <w:r>
        <w:rPr>
          <w:rtl/>
        </w:rPr>
        <w:t xml:space="preserve"> </w:t>
      </w:r>
      <w:r>
        <w:rPr>
          <w:rFonts w:hint="cs"/>
          <w:rtl/>
        </w:rPr>
        <w:t>تقویت</w:t>
      </w:r>
      <w:r>
        <w:rPr>
          <w:rtl/>
        </w:rPr>
        <w:t xml:space="preserve"> </w:t>
      </w:r>
      <w:r>
        <w:rPr>
          <w:rFonts w:hint="cs"/>
          <w:rtl/>
        </w:rPr>
        <w:t>دلیل</w:t>
      </w:r>
      <w:r>
        <w:rPr>
          <w:rtl/>
        </w:rPr>
        <w:t xml:space="preserve"> </w:t>
      </w:r>
      <w:r>
        <w:rPr>
          <w:rFonts w:hint="cs"/>
          <w:rtl/>
        </w:rPr>
        <w:t>صاحب</w:t>
      </w:r>
      <w:r>
        <w:rPr>
          <w:rtl/>
        </w:rPr>
        <w:t xml:space="preserve"> </w:t>
      </w:r>
      <w:r>
        <w:rPr>
          <w:rFonts w:hint="cs"/>
          <w:rtl/>
        </w:rPr>
        <w:t>فصول</w:t>
      </w:r>
    </w:p>
    <w:p w:rsidR="00774176" w:rsidRDefault="00774176" w:rsidP="0044477C">
      <w:pPr>
        <w:rPr>
          <w:rtl/>
        </w:rPr>
      </w:pPr>
      <w:r>
        <w:rPr>
          <w:rFonts w:hint="cs"/>
          <w:rtl/>
        </w:rPr>
        <w:t>بیان</w:t>
      </w:r>
      <w:r>
        <w:rPr>
          <w:rtl/>
        </w:rPr>
        <w:t xml:space="preserve"> </w:t>
      </w:r>
      <w:r>
        <w:rPr>
          <w:rFonts w:hint="cs"/>
          <w:rtl/>
        </w:rPr>
        <w:t>معاصرین</w:t>
      </w:r>
      <w:r>
        <w:rPr>
          <w:rtl/>
        </w:rPr>
        <w:t xml:space="preserve"> </w:t>
      </w:r>
      <w:r>
        <w:rPr>
          <w:rFonts w:hint="cs"/>
          <w:rtl/>
        </w:rPr>
        <w:t>که</w:t>
      </w:r>
      <w:r>
        <w:rPr>
          <w:rtl/>
        </w:rPr>
        <w:t xml:space="preserve"> </w:t>
      </w:r>
      <w:r>
        <w:rPr>
          <w:rFonts w:hint="cs"/>
          <w:rtl/>
        </w:rPr>
        <w:t>نسخ</w:t>
      </w:r>
      <w:r>
        <w:rPr>
          <w:rtl/>
        </w:rPr>
        <w:t xml:space="preserve"> </w:t>
      </w:r>
      <w:r>
        <w:rPr>
          <w:rFonts w:hint="cs"/>
          <w:rtl/>
        </w:rPr>
        <w:t>را</w:t>
      </w:r>
      <w:r>
        <w:rPr>
          <w:rtl/>
        </w:rPr>
        <w:t xml:space="preserve"> </w:t>
      </w:r>
      <w:r>
        <w:rPr>
          <w:rFonts w:hint="cs"/>
          <w:rtl/>
        </w:rPr>
        <w:t>به</w:t>
      </w:r>
      <w:r>
        <w:rPr>
          <w:rtl/>
        </w:rPr>
        <w:t xml:space="preserve"> </w:t>
      </w:r>
      <w:r>
        <w:rPr>
          <w:rFonts w:hint="cs"/>
          <w:rtl/>
        </w:rPr>
        <w:t>معنای</w:t>
      </w:r>
      <w:r>
        <w:rPr>
          <w:rtl/>
        </w:rPr>
        <w:t xml:space="preserve"> </w:t>
      </w:r>
      <w:r>
        <w:rPr>
          <w:rFonts w:hint="cs"/>
          <w:rtl/>
        </w:rPr>
        <w:t>الغای</w:t>
      </w:r>
      <w:r>
        <w:rPr>
          <w:rtl/>
        </w:rPr>
        <w:t xml:space="preserve"> </w:t>
      </w:r>
      <w:r>
        <w:rPr>
          <w:rFonts w:hint="cs"/>
          <w:rtl/>
        </w:rPr>
        <w:t>کلی</w:t>
      </w:r>
      <w:r>
        <w:rPr>
          <w:rtl/>
        </w:rPr>
        <w:t xml:space="preserve"> </w:t>
      </w:r>
      <w:r>
        <w:rPr>
          <w:rFonts w:hint="cs"/>
          <w:rtl/>
        </w:rPr>
        <w:t>و</w:t>
      </w:r>
      <w:r>
        <w:rPr>
          <w:rtl/>
        </w:rPr>
        <w:t xml:space="preserve"> </w:t>
      </w:r>
      <w:r>
        <w:rPr>
          <w:rFonts w:hint="cs"/>
          <w:rtl/>
        </w:rPr>
        <w:t>جایگزینی</w:t>
      </w:r>
      <w:r>
        <w:rPr>
          <w:rtl/>
        </w:rPr>
        <w:t xml:space="preserve"> </w:t>
      </w:r>
      <w:r>
        <w:rPr>
          <w:rFonts w:hint="cs"/>
          <w:rtl/>
        </w:rPr>
        <w:t>کامل</w:t>
      </w:r>
      <w:r>
        <w:rPr>
          <w:rtl/>
        </w:rPr>
        <w:t xml:space="preserve"> </w:t>
      </w:r>
      <w:r>
        <w:rPr>
          <w:rFonts w:hint="cs"/>
          <w:rtl/>
        </w:rPr>
        <w:t>قوانین</w:t>
      </w:r>
      <w:r>
        <w:rPr>
          <w:rtl/>
        </w:rPr>
        <w:t xml:space="preserve"> </w:t>
      </w:r>
      <w:r>
        <w:rPr>
          <w:rFonts w:hint="cs"/>
          <w:rtl/>
        </w:rPr>
        <w:t>می‌داند</w:t>
      </w:r>
      <w:r>
        <w:rPr>
          <w:rtl/>
        </w:rPr>
        <w:t xml:space="preserve"> </w:t>
      </w:r>
      <w:r>
        <w:rPr>
          <w:rFonts w:hint="cs"/>
          <w:rtl/>
        </w:rPr>
        <w:t>با</w:t>
      </w:r>
      <w:r>
        <w:rPr>
          <w:rtl/>
        </w:rPr>
        <w:t xml:space="preserve"> </w:t>
      </w:r>
      <w:r>
        <w:rPr>
          <w:rFonts w:hint="cs"/>
          <w:rtl/>
        </w:rPr>
        <w:t>رابطه</w:t>
      </w:r>
      <w:r>
        <w:rPr>
          <w:rtl/>
        </w:rPr>
        <w:t xml:space="preserve"> </w:t>
      </w:r>
      <w:r>
        <w:rPr>
          <w:rFonts w:hint="cs"/>
          <w:rtl/>
        </w:rPr>
        <w:t>تکاملی</w:t>
      </w:r>
      <w:r>
        <w:rPr>
          <w:rtl/>
        </w:rPr>
        <w:t xml:space="preserve"> </w:t>
      </w:r>
      <w:r>
        <w:rPr>
          <w:rFonts w:hint="cs"/>
          <w:rtl/>
        </w:rPr>
        <w:t>بین</w:t>
      </w:r>
      <w:r>
        <w:rPr>
          <w:rtl/>
        </w:rPr>
        <w:t xml:space="preserve"> </w:t>
      </w:r>
      <w:r>
        <w:rPr>
          <w:rFonts w:hint="cs"/>
          <w:rtl/>
        </w:rPr>
        <w:t>ادیان</w:t>
      </w:r>
      <w:r>
        <w:rPr>
          <w:rtl/>
        </w:rPr>
        <w:t xml:space="preserve"> </w:t>
      </w:r>
      <w:r>
        <w:rPr>
          <w:rFonts w:hint="cs"/>
          <w:rtl/>
        </w:rPr>
        <w:t>الهی</w:t>
      </w:r>
      <w:r>
        <w:rPr>
          <w:rtl/>
        </w:rPr>
        <w:t xml:space="preserve"> </w:t>
      </w:r>
      <w:r>
        <w:rPr>
          <w:rFonts w:hint="cs"/>
          <w:rtl/>
        </w:rPr>
        <w:t>ناسازگار</w:t>
      </w:r>
      <w:r>
        <w:rPr>
          <w:rtl/>
        </w:rPr>
        <w:t xml:space="preserve"> </w:t>
      </w:r>
      <w:r>
        <w:rPr>
          <w:rFonts w:hint="cs"/>
          <w:rtl/>
        </w:rPr>
        <w:t>است</w:t>
      </w:r>
      <w:r w:rsidR="00345A58">
        <w:rPr>
          <w:rFonts w:hint="cs"/>
          <w:rtl/>
        </w:rPr>
        <w:t xml:space="preserve"> ،</w:t>
      </w:r>
      <w:r>
        <w:rPr>
          <w:rFonts w:hint="cs"/>
          <w:rtl/>
        </w:rPr>
        <w:t>رابطه</w:t>
      </w:r>
      <w:r>
        <w:rPr>
          <w:rtl/>
        </w:rPr>
        <w:t xml:space="preserve"> </w:t>
      </w:r>
      <w:r>
        <w:rPr>
          <w:rFonts w:hint="cs"/>
          <w:rtl/>
        </w:rPr>
        <w:t>بین</w:t>
      </w:r>
      <w:r>
        <w:rPr>
          <w:rtl/>
        </w:rPr>
        <w:t xml:space="preserve"> </w:t>
      </w:r>
      <w:r>
        <w:rPr>
          <w:rFonts w:hint="cs"/>
          <w:rtl/>
        </w:rPr>
        <w:t>شرایع</w:t>
      </w:r>
      <w:r>
        <w:rPr>
          <w:rtl/>
        </w:rPr>
        <w:t xml:space="preserve"> </w:t>
      </w:r>
      <w:r>
        <w:rPr>
          <w:rFonts w:hint="cs"/>
          <w:rtl/>
        </w:rPr>
        <w:t>الهی</w:t>
      </w:r>
      <w:r>
        <w:rPr>
          <w:rtl/>
        </w:rPr>
        <w:t xml:space="preserve"> </w:t>
      </w:r>
      <w:r>
        <w:rPr>
          <w:rFonts w:hint="cs"/>
          <w:rtl/>
        </w:rPr>
        <w:t>تباین</w:t>
      </w:r>
      <w:r>
        <w:rPr>
          <w:rtl/>
        </w:rPr>
        <w:t xml:space="preserve"> </w:t>
      </w:r>
      <w:r>
        <w:rPr>
          <w:rFonts w:hint="cs"/>
          <w:rtl/>
        </w:rPr>
        <w:t>و</w:t>
      </w:r>
      <w:r>
        <w:rPr>
          <w:rtl/>
        </w:rPr>
        <w:t xml:space="preserve"> </w:t>
      </w:r>
      <w:r>
        <w:rPr>
          <w:rFonts w:hint="cs"/>
          <w:rtl/>
        </w:rPr>
        <w:t>تقابل</w:t>
      </w:r>
      <w:r>
        <w:rPr>
          <w:rtl/>
        </w:rPr>
        <w:t xml:space="preserve"> </w:t>
      </w:r>
      <w:r>
        <w:rPr>
          <w:rFonts w:hint="cs"/>
          <w:rtl/>
        </w:rPr>
        <w:t>نیست</w:t>
      </w:r>
      <w:r>
        <w:rPr>
          <w:rtl/>
        </w:rPr>
        <w:t xml:space="preserve"> </w:t>
      </w:r>
      <w:r>
        <w:rPr>
          <w:rFonts w:hint="cs"/>
          <w:rtl/>
        </w:rPr>
        <w:t>بلکه</w:t>
      </w:r>
      <w:r>
        <w:rPr>
          <w:rtl/>
        </w:rPr>
        <w:t xml:space="preserve"> </w:t>
      </w:r>
      <w:r>
        <w:rPr>
          <w:rFonts w:hint="cs"/>
          <w:rtl/>
        </w:rPr>
        <w:t>رابطه</w:t>
      </w:r>
      <w:r>
        <w:rPr>
          <w:rtl/>
        </w:rPr>
        <w:t xml:space="preserve"> </w:t>
      </w:r>
      <w:r>
        <w:rPr>
          <w:rFonts w:hint="cs"/>
          <w:rtl/>
        </w:rPr>
        <w:t>تکامل</w:t>
      </w:r>
      <w:r>
        <w:rPr>
          <w:rtl/>
        </w:rPr>
        <w:t xml:space="preserve"> </w:t>
      </w:r>
      <w:r>
        <w:rPr>
          <w:rFonts w:hint="cs"/>
          <w:rtl/>
        </w:rPr>
        <w:t>و</w:t>
      </w:r>
      <w:r>
        <w:rPr>
          <w:rtl/>
        </w:rPr>
        <w:t xml:space="preserve"> </w:t>
      </w:r>
      <w:r>
        <w:rPr>
          <w:rFonts w:hint="cs"/>
          <w:rtl/>
        </w:rPr>
        <w:t>تصدیق</w:t>
      </w:r>
      <w:r>
        <w:rPr>
          <w:rtl/>
        </w:rPr>
        <w:t xml:space="preserve"> </w:t>
      </w:r>
      <w:r>
        <w:rPr>
          <w:rFonts w:hint="cs"/>
          <w:rtl/>
        </w:rPr>
        <w:t>است</w:t>
      </w:r>
      <w:r>
        <w:rPr>
          <w:rtl/>
        </w:rPr>
        <w:t xml:space="preserve"> </w:t>
      </w:r>
      <w:r>
        <w:rPr>
          <w:rFonts w:hint="cs"/>
          <w:rtl/>
        </w:rPr>
        <w:t>شریعت</w:t>
      </w:r>
      <w:r>
        <w:rPr>
          <w:rtl/>
        </w:rPr>
        <w:t xml:space="preserve"> </w:t>
      </w:r>
      <w:r>
        <w:rPr>
          <w:rFonts w:hint="cs"/>
          <w:rtl/>
        </w:rPr>
        <w:t>بعدی</w:t>
      </w:r>
      <w:r>
        <w:rPr>
          <w:rtl/>
        </w:rPr>
        <w:t xml:space="preserve"> </w:t>
      </w:r>
      <w:r>
        <w:rPr>
          <w:rFonts w:hint="cs"/>
          <w:rtl/>
        </w:rPr>
        <w:t>مکمل</w:t>
      </w:r>
      <w:r>
        <w:rPr>
          <w:rtl/>
        </w:rPr>
        <w:t xml:space="preserve"> </w:t>
      </w:r>
      <w:r>
        <w:rPr>
          <w:rFonts w:hint="cs"/>
          <w:rtl/>
        </w:rPr>
        <w:t>شریعت</w:t>
      </w:r>
      <w:r>
        <w:rPr>
          <w:rtl/>
        </w:rPr>
        <w:t xml:space="preserve"> </w:t>
      </w:r>
      <w:r>
        <w:rPr>
          <w:rFonts w:hint="cs"/>
          <w:rtl/>
        </w:rPr>
        <w:t>پیشین</w:t>
      </w:r>
      <w:r>
        <w:rPr>
          <w:rtl/>
        </w:rPr>
        <w:t xml:space="preserve"> </w:t>
      </w:r>
      <w:r>
        <w:rPr>
          <w:rFonts w:hint="cs"/>
          <w:rtl/>
        </w:rPr>
        <w:t>است</w:t>
      </w:r>
      <w:r>
        <w:rPr>
          <w:rtl/>
        </w:rPr>
        <w:t xml:space="preserve"> </w:t>
      </w:r>
      <w:r>
        <w:rPr>
          <w:rFonts w:hint="cs"/>
          <w:rtl/>
        </w:rPr>
        <w:t>و</w:t>
      </w:r>
      <w:r>
        <w:rPr>
          <w:rtl/>
        </w:rPr>
        <w:t xml:space="preserve"> </w:t>
      </w:r>
      <w:r>
        <w:rPr>
          <w:rFonts w:hint="cs"/>
          <w:rtl/>
        </w:rPr>
        <w:t>کتاب‌های</w:t>
      </w:r>
      <w:r>
        <w:rPr>
          <w:rtl/>
        </w:rPr>
        <w:t xml:space="preserve"> </w:t>
      </w:r>
      <w:r>
        <w:rPr>
          <w:rFonts w:hint="cs"/>
          <w:rtl/>
        </w:rPr>
        <w:t>آسمانی</w:t>
      </w:r>
      <w:r>
        <w:rPr>
          <w:rtl/>
        </w:rPr>
        <w:t xml:space="preserve"> </w:t>
      </w:r>
      <w:r>
        <w:rPr>
          <w:rFonts w:hint="cs"/>
          <w:rtl/>
        </w:rPr>
        <w:t>پیشین</w:t>
      </w:r>
      <w:r>
        <w:rPr>
          <w:rtl/>
        </w:rPr>
        <w:t xml:space="preserve"> </w:t>
      </w:r>
      <w:r>
        <w:rPr>
          <w:rFonts w:hint="cs"/>
          <w:rtl/>
        </w:rPr>
        <w:t>را</w:t>
      </w:r>
      <w:r>
        <w:rPr>
          <w:rtl/>
        </w:rPr>
        <w:t xml:space="preserve"> </w:t>
      </w:r>
      <w:r>
        <w:rPr>
          <w:rFonts w:hint="cs"/>
          <w:rtl/>
        </w:rPr>
        <w:t>تصدیق</w:t>
      </w:r>
      <w:r>
        <w:rPr>
          <w:rtl/>
        </w:rPr>
        <w:t xml:space="preserve"> </w:t>
      </w:r>
      <w:r>
        <w:rPr>
          <w:rFonts w:hint="cs"/>
          <w:rtl/>
        </w:rPr>
        <w:t>می‌کند</w:t>
      </w:r>
      <w:r w:rsidR="00CA7003">
        <w:rPr>
          <w:rFonts w:hint="cs"/>
          <w:rtl/>
        </w:rPr>
        <w:t xml:space="preserve"> ، </w:t>
      </w:r>
      <w:r>
        <w:rPr>
          <w:rFonts w:hint="cs"/>
          <w:rtl/>
        </w:rPr>
        <w:t>قرآن</w:t>
      </w:r>
      <w:r>
        <w:rPr>
          <w:rtl/>
        </w:rPr>
        <w:t xml:space="preserve"> </w:t>
      </w:r>
      <w:r>
        <w:rPr>
          <w:rFonts w:hint="cs"/>
          <w:rtl/>
        </w:rPr>
        <w:t>خود</w:t>
      </w:r>
      <w:r>
        <w:rPr>
          <w:rtl/>
        </w:rPr>
        <w:t xml:space="preserve"> </w:t>
      </w:r>
      <w:r>
        <w:rPr>
          <w:rFonts w:hint="cs"/>
          <w:rtl/>
        </w:rPr>
        <w:t>را</w:t>
      </w:r>
      <w:r>
        <w:rPr>
          <w:rtl/>
        </w:rPr>
        <w:t xml:space="preserve"> </w:t>
      </w:r>
      <w:r>
        <w:rPr>
          <w:rFonts w:hint="cs"/>
          <w:rtl/>
        </w:rPr>
        <w:t>مصدق</w:t>
      </w:r>
      <w:r>
        <w:rPr>
          <w:rtl/>
        </w:rPr>
        <w:t xml:space="preserve"> </w:t>
      </w:r>
      <w:r>
        <w:rPr>
          <w:rFonts w:hint="cs"/>
          <w:rtl/>
        </w:rPr>
        <w:t>لما</w:t>
      </w:r>
      <w:r>
        <w:rPr>
          <w:rtl/>
        </w:rPr>
        <w:t xml:space="preserve"> </w:t>
      </w:r>
      <w:r>
        <w:rPr>
          <w:rFonts w:hint="cs"/>
          <w:rtl/>
        </w:rPr>
        <w:t>بین</w:t>
      </w:r>
      <w:r>
        <w:rPr>
          <w:rtl/>
        </w:rPr>
        <w:t xml:space="preserve"> </w:t>
      </w:r>
      <w:r>
        <w:rPr>
          <w:rFonts w:hint="cs"/>
          <w:rtl/>
        </w:rPr>
        <w:t>یدیه</w:t>
      </w:r>
      <w:r>
        <w:rPr>
          <w:rtl/>
        </w:rPr>
        <w:t xml:space="preserve"> </w:t>
      </w:r>
      <w:r>
        <w:rPr>
          <w:rFonts w:hint="cs"/>
          <w:rtl/>
        </w:rPr>
        <w:t>من</w:t>
      </w:r>
      <w:r>
        <w:rPr>
          <w:rtl/>
        </w:rPr>
        <w:t xml:space="preserve"> </w:t>
      </w:r>
      <w:r>
        <w:rPr>
          <w:rFonts w:hint="cs"/>
          <w:rtl/>
        </w:rPr>
        <w:t>الکتاب</w:t>
      </w:r>
      <w:r>
        <w:rPr>
          <w:rtl/>
        </w:rPr>
        <w:t xml:space="preserve"> </w:t>
      </w:r>
      <w:r>
        <w:rPr>
          <w:rFonts w:hint="cs"/>
          <w:rtl/>
        </w:rPr>
        <w:t>معرفی</w:t>
      </w:r>
      <w:r>
        <w:rPr>
          <w:rtl/>
        </w:rPr>
        <w:t xml:space="preserve"> </w:t>
      </w:r>
      <w:r>
        <w:rPr>
          <w:rFonts w:hint="cs"/>
          <w:rtl/>
        </w:rPr>
        <w:t>می‌کند</w:t>
      </w:r>
    </w:p>
    <w:p w:rsidR="00774176" w:rsidRDefault="00774176" w:rsidP="0044477C">
      <w:pPr>
        <w:rPr>
          <w:rtl/>
        </w:rPr>
      </w:pPr>
      <w:r>
        <w:rPr>
          <w:rFonts w:hint="cs"/>
          <w:rtl/>
        </w:rPr>
        <w:t>این</w:t>
      </w:r>
      <w:r>
        <w:rPr>
          <w:rtl/>
        </w:rPr>
        <w:t xml:space="preserve"> </w:t>
      </w:r>
      <w:r>
        <w:rPr>
          <w:rFonts w:hint="cs"/>
          <w:rtl/>
        </w:rPr>
        <w:t>بیان</w:t>
      </w:r>
      <w:r>
        <w:rPr>
          <w:rtl/>
        </w:rPr>
        <w:t xml:space="preserve"> </w:t>
      </w:r>
      <w:r>
        <w:rPr>
          <w:rFonts w:hint="cs"/>
          <w:rtl/>
        </w:rPr>
        <w:t>شبیه</w:t>
      </w:r>
      <w:r>
        <w:rPr>
          <w:rtl/>
        </w:rPr>
        <w:t xml:space="preserve"> </w:t>
      </w:r>
      <w:r>
        <w:rPr>
          <w:rFonts w:hint="cs"/>
          <w:rtl/>
        </w:rPr>
        <w:t>مقایسه</w:t>
      </w:r>
      <w:r>
        <w:rPr>
          <w:rtl/>
        </w:rPr>
        <w:t xml:space="preserve"> </w:t>
      </w:r>
      <w:r>
        <w:rPr>
          <w:rFonts w:hint="cs"/>
          <w:rtl/>
        </w:rPr>
        <w:t>نظام‌های</w:t>
      </w:r>
      <w:r>
        <w:rPr>
          <w:rtl/>
        </w:rPr>
        <w:t xml:space="preserve"> </w:t>
      </w:r>
      <w:r>
        <w:rPr>
          <w:rFonts w:hint="cs"/>
          <w:rtl/>
        </w:rPr>
        <w:t>سیاسی</w:t>
      </w:r>
      <w:r>
        <w:rPr>
          <w:rtl/>
        </w:rPr>
        <w:t xml:space="preserve"> </w:t>
      </w:r>
      <w:r>
        <w:rPr>
          <w:rFonts w:hint="cs"/>
          <w:rtl/>
        </w:rPr>
        <w:t>متباین</w:t>
      </w:r>
      <w:r>
        <w:rPr>
          <w:rtl/>
        </w:rPr>
        <w:t xml:space="preserve"> </w:t>
      </w:r>
      <w:r>
        <w:rPr>
          <w:rFonts w:hint="cs"/>
          <w:rtl/>
        </w:rPr>
        <w:t>است</w:t>
      </w:r>
      <w:r>
        <w:rPr>
          <w:rtl/>
        </w:rPr>
        <w:t xml:space="preserve"> </w:t>
      </w:r>
      <w:r>
        <w:rPr>
          <w:rFonts w:hint="cs"/>
          <w:rtl/>
        </w:rPr>
        <w:t>مانند</w:t>
      </w:r>
      <w:r>
        <w:rPr>
          <w:rtl/>
        </w:rPr>
        <w:t xml:space="preserve"> </w:t>
      </w:r>
      <w:r>
        <w:rPr>
          <w:rFonts w:hint="cs"/>
          <w:rtl/>
        </w:rPr>
        <w:t>نظام</w:t>
      </w:r>
      <w:r>
        <w:rPr>
          <w:rtl/>
        </w:rPr>
        <w:t xml:space="preserve"> </w:t>
      </w:r>
      <w:r>
        <w:rPr>
          <w:rFonts w:hint="cs"/>
          <w:rtl/>
        </w:rPr>
        <w:t>طاغوتی</w:t>
      </w:r>
      <w:r>
        <w:rPr>
          <w:rtl/>
        </w:rPr>
        <w:t xml:space="preserve"> </w:t>
      </w:r>
      <w:r>
        <w:rPr>
          <w:rFonts w:hint="cs"/>
          <w:rtl/>
        </w:rPr>
        <w:t>با</w:t>
      </w:r>
      <w:r>
        <w:rPr>
          <w:rtl/>
        </w:rPr>
        <w:t xml:space="preserve"> </w:t>
      </w:r>
      <w:r>
        <w:rPr>
          <w:rFonts w:hint="cs"/>
          <w:rtl/>
        </w:rPr>
        <w:t>نظام</w:t>
      </w:r>
      <w:r>
        <w:rPr>
          <w:rtl/>
        </w:rPr>
        <w:t xml:space="preserve"> </w:t>
      </w:r>
      <w:r>
        <w:rPr>
          <w:rFonts w:hint="cs"/>
          <w:rtl/>
        </w:rPr>
        <w:t>اسلامی</w:t>
      </w:r>
      <w:r>
        <w:rPr>
          <w:rtl/>
        </w:rPr>
        <w:t xml:space="preserve"> </w:t>
      </w:r>
      <w:r>
        <w:rPr>
          <w:rFonts w:hint="cs"/>
          <w:rtl/>
        </w:rPr>
        <w:t>در</w:t>
      </w:r>
      <w:r>
        <w:rPr>
          <w:rtl/>
        </w:rPr>
        <w:t xml:space="preserve"> </w:t>
      </w:r>
      <w:r>
        <w:rPr>
          <w:rFonts w:hint="cs"/>
          <w:rtl/>
        </w:rPr>
        <w:t>حالی</w:t>
      </w:r>
      <w:r>
        <w:rPr>
          <w:rtl/>
        </w:rPr>
        <w:t xml:space="preserve"> </w:t>
      </w:r>
      <w:r>
        <w:rPr>
          <w:rFonts w:hint="cs"/>
          <w:rtl/>
        </w:rPr>
        <w:t>که</w:t>
      </w:r>
      <w:r>
        <w:rPr>
          <w:rtl/>
        </w:rPr>
        <w:t xml:space="preserve"> </w:t>
      </w:r>
      <w:r>
        <w:rPr>
          <w:rFonts w:hint="cs"/>
          <w:rtl/>
        </w:rPr>
        <w:t>رابطه</w:t>
      </w:r>
      <w:r>
        <w:rPr>
          <w:rtl/>
        </w:rPr>
        <w:t xml:space="preserve"> </w:t>
      </w:r>
      <w:r>
        <w:rPr>
          <w:rFonts w:hint="cs"/>
          <w:rtl/>
        </w:rPr>
        <w:t>ادیان</w:t>
      </w:r>
      <w:r>
        <w:rPr>
          <w:rtl/>
        </w:rPr>
        <w:t xml:space="preserve"> </w:t>
      </w:r>
      <w:r>
        <w:rPr>
          <w:rFonts w:hint="cs"/>
          <w:rtl/>
        </w:rPr>
        <w:t>چنین</w:t>
      </w:r>
      <w:r>
        <w:rPr>
          <w:rtl/>
        </w:rPr>
        <w:t xml:space="preserve"> </w:t>
      </w:r>
      <w:r>
        <w:rPr>
          <w:rFonts w:hint="cs"/>
          <w:rtl/>
        </w:rPr>
        <w:t>تباینی</w:t>
      </w:r>
      <w:r>
        <w:rPr>
          <w:rtl/>
        </w:rPr>
        <w:t xml:space="preserve"> </w:t>
      </w:r>
      <w:r>
        <w:rPr>
          <w:rFonts w:hint="cs"/>
          <w:rtl/>
        </w:rPr>
        <w:t>ندارد</w:t>
      </w:r>
    </w:p>
    <w:p w:rsidR="00774176" w:rsidRDefault="00774176" w:rsidP="0044477C">
      <w:r>
        <w:rPr>
          <w:rFonts w:hint="cs"/>
          <w:rtl/>
        </w:rPr>
        <w:t>حتی</w:t>
      </w:r>
      <w:r>
        <w:rPr>
          <w:rtl/>
        </w:rPr>
        <w:t xml:space="preserve"> </w:t>
      </w:r>
      <w:r>
        <w:rPr>
          <w:rFonts w:hint="cs"/>
          <w:rtl/>
        </w:rPr>
        <w:t>در</w:t>
      </w:r>
      <w:r>
        <w:rPr>
          <w:rtl/>
        </w:rPr>
        <w:t xml:space="preserve"> </w:t>
      </w:r>
      <w:r>
        <w:rPr>
          <w:rFonts w:hint="cs"/>
          <w:rtl/>
        </w:rPr>
        <w:t>تغییر</w:t>
      </w:r>
      <w:r>
        <w:rPr>
          <w:rtl/>
        </w:rPr>
        <w:t xml:space="preserve"> </w:t>
      </w:r>
      <w:r>
        <w:rPr>
          <w:rFonts w:hint="cs"/>
          <w:rtl/>
        </w:rPr>
        <w:t>دولت‌ها</w:t>
      </w:r>
      <w:r>
        <w:rPr>
          <w:rtl/>
        </w:rPr>
        <w:t xml:space="preserve"> </w:t>
      </w:r>
      <w:r>
        <w:rPr>
          <w:rFonts w:hint="cs"/>
          <w:rtl/>
        </w:rPr>
        <w:t>در</w:t>
      </w:r>
      <w:r>
        <w:rPr>
          <w:rtl/>
        </w:rPr>
        <w:t xml:space="preserve"> </w:t>
      </w:r>
      <w:r>
        <w:rPr>
          <w:rFonts w:hint="cs"/>
          <w:rtl/>
        </w:rPr>
        <w:t>یک</w:t>
      </w:r>
      <w:r>
        <w:rPr>
          <w:rtl/>
        </w:rPr>
        <w:t xml:space="preserve"> </w:t>
      </w:r>
      <w:r>
        <w:rPr>
          <w:rFonts w:hint="cs"/>
          <w:rtl/>
        </w:rPr>
        <w:t>نظام</w:t>
      </w:r>
      <w:r>
        <w:rPr>
          <w:rtl/>
        </w:rPr>
        <w:t xml:space="preserve"> </w:t>
      </w:r>
      <w:r>
        <w:rPr>
          <w:rFonts w:hint="cs"/>
          <w:rtl/>
        </w:rPr>
        <w:t>سیاسی</w:t>
      </w:r>
      <w:r>
        <w:rPr>
          <w:rtl/>
        </w:rPr>
        <w:t xml:space="preserve"> </w:t>
      </w:r>
      <w:r>
        <w:rPr>
          <w:rFonts w:hint="cs"/>
          <w:rtl/>
        </w:rPr>
        <w:t>مشترک</w:t>
      </w:r>
      <w:r>
        <w:rPr>
          <w:rtl/>
        </w:rPr>
        <w:t xml:space="preserve"> </w:t>
      </w:r>
      <w:r>
        <w:rPr>
          <w:rFonts w:hint="cs"/>
          <w:rtl/>
        </w:rPr>
        <w:t>نیز</w:t>
      </w:r>
      <w:r>
        <w:rPr>
          <w:rtl/>
        </w:rPr>
        <w:t xml:space="preserve"> </w:t>
      </w:r>
      <w:r>
        <w:rPr>
          <w:rFonts w:hint="cs"/>
          <w:rtl/>
        </w:rPr>
        <w:t>قوانین</w:t>
      </w:r>
      <w:r>
        <w:rPr>
          <w:rtl/>
        </w:rPr>
        <w:t xml:space="preserve"> </w:t>
      </w:r>
      <w:r>
        <w:rPr>
          <w:rFonts w:hint="cs"/>
          <w:rtl/>
        </w:rPr>
        <w:t>اساسی</w:t>
      </w:r>
      <w:r>
        <w:rPr>
          <w:rtl/>
        </w:rPr>
        <w:t xml:space="preserve"> </w:t>
      </w:r>
      <w:r>
        <w:rPr>
          <w:rFonts w:hint="cs"/>
          <w:rtl/>
        </w:rPr>
        <w:t>و</w:t>
      </w:r>
      <w:r>
        <w:rPr>
          <w:rtl/>
        </w:rPr>
        <w:t xml:space="preserve"> </w:t>
      </w:r>
      <w:r>
        <w:rPr>
          <w:rFonts w:hint="cs"/>
          <w:rtl/>
        </w:rPr>
        <w:t>مشترکات</w:t>
      </w:r>
      <w:r>
        <w:rPr>
          <w:rtl/>
        </w:rPr>
        <w:t xml:space="preserve"> </w:t>
      </w:r>
      <w:r>
        <w:rPr>
          <w:rFonts w:hint="cs"/>
          <w:rtl/>
        </w:rPr>
        <w:t>باقی</w:t>
      </w:r>
      <w:r>
        <w:rPr>
          <w:rtl/>
        </w:rPr>
        <w:t xml:space="preserve"> </w:t>
      </w:r>
      <w:r>
        <w:rPr>
          <w:rFonts w:hint="cs"/>
          <w:rtl/>
        </w:rPr>
        <w:t>می‌ماند</w:t>
      </w:r>
      <w:r>
        <w:rPr>
          <w:rtl/>
        </w:rPr>
        <w:t xml:space="preserve"> </w:t>
      </w:r>
      <w:r>
        <w:rPr>
          <w:rFonts w:hint="cs"/>
          <w:rtl/>
        </w:rPr>
        <w:t>و</w:t>
      </w:r>
      <w:r>
        <w:rPr>
          <w:rtl/>
        </w:rPr>
        <w:t xml:space="preserve"> </w:t>
      </w:r>
      <w:r>
        <w:rPr>
          <w:rFonts w:hint="cs"/>
          <w:rtl/>
        </w:rPr>
        <w:t>تنها</w:t>
      </w:r>
      <w:r>
        <w:rPr>
          <w:rtl/>
        </w:rPr>
        <w:t xml:space="preserve"> </w:t>
      </w:r>
      <w:r>
        <w:rPr>
          <w:rFonts w:hint="cs"/>
          <w:rtl/>
        </w:rPr>
        <w:t>برخی</w:t>
      </w:r>
      <w:r>
        <w:rPr>
          <w:rtl/>
        </w:rPr>
        <w:t xml:space="preserve"> </w:t>
      </w:r>
      <w:r>
        <w:rPr>
          <w:rFonts w:hint="cs"/>
          <w:rtl/>
        </w:rPr>
        <w:t>تغییرات</w:t>
      </w:r>
      <w:r>
        <w:rPr>
          <w:rtl/>
        </w:rPr>
        <w:t xml:space="preserve"> </w:t>
      </w:r>
      <w:r>
        <w:rPr>
          <w:rFonts w:hint="cs"/>
          <w:rtl/>
        </w:rPr>
        <w:t>جزئی</w:t>
      </w:r>
      <w:r>
        <w:rPr>
          <w:rtl/>
        </w:rPr>
        <w:t xml:space="preserve"> </w:t>
      </w:r>
      <w:r>
        <w:rPr>
          <w:rFonts w:hint="cs"/>
          <w:rtl/>
        </w:rPr>
        <w:t>ایجاد</w:t>
      </w:r>
      <w:r>
        <w:rPr>
          <w:rtl/>
        </w:rPr>
        <w:t xml:space="preserve"> </w:t>
      </w:r>
      <w:r w:rsidR="00D74C82">
        <w:rPr>
          <w:rFonts w:hint="cs"/>
          <w:rtl/>
        </w:rPr>
        <w:t>می شود</w:t>
      </w:r>
      <w:r w:rsidR="00AA1895">
        <w:rPr>
          <w:rFonts w:hint="cs"/>
          <w:rtl/>
        </w:rPr>
        <w:t xml:space="preserve"> ،</w:t>
      </w:r>
      <w:r>
        <w:rPr>
          <w:rFonts w:hint="cs"/>
          <w:rtl/>
        </w:rPr>
        <w:t>نتیجه</w:t>
      </w:r>
      <w:r>
        <w:rPr>
          <w:rtl/>
        </w:rPr>
        <w:t xml:space="preserve"> </w:t>
      </w:r>
      <w:r>
        <w:rPr>
          <w:rFonts w:hint="cs"/>
          <w:rtl/>
        </w:rPr>
        <w:t>تبیین</w:t>
      </w:r>
      <w:r>
        <w:rPr>
          <w:rtl/>
        </w:rPr>
        <w:t xml:space="preserve"> </w:t>
      </w:r>
      <w:r>
        <w:rPr>
          <w:rFonts w:hint="cs"/>
          <w:rtl/>
        </w:rPr>
        <w:t>صحیح</w:t>
      </w:r>
      <w:r>
        <w:rPr>
          <w:rtl/>
        </w:rPr>
        <w:t xml:space="preserve"> </w:t>
      </w:r>
      <w:r>
        <w:rPr>
          <w:rFonts w:hint="cs"/>
          <w:rtl/>
        </w:rPr>
        <w:t>نسخ</w:t>
      </w:r>
      <w:r>
        <w:rPr>
          <w:rtl/>
        </w:rPr>
        <w:t xml:space="preserve"> </w:t>
      </w:r>
      <w:r>
        <w:rPr>
          <w:rFonts w:hint="cs"/>
          <w:rtl/>
        </w:rPr>
        <w:t>همان</w:t>
      </w:r>
      <w:r>
        <w:rPr>
          <w:rtl/>
        </w:rPr>
        <w:t xml:space="preserve"> </w:t>
      </w:r>
      <w:r>
        <w:rPr>
          <w:rFonts w:hint="cs"/>
          <w:rtl/>
        </w:rPr>
        <w:t>است</w:t>
      </w:r>
      <w:r>
        <w:rPr>
          <w:rtl/>
        </w:rPr>
        <w:t xml:space="preserve"> </w:t>
      </w:r>
      <w:r>
        <w:rPr>
          <w:rFonts w:hint="cs"/>
          <w:rtl/>
        </w:rPr>
        <w:t>که</w:t>
      </w:r>
      <w:r>
        <w:rPr>
          <w:rtl/>
        </w:rPr>
        <w:t xml:space="preserve"> </w:t>
      </w:r>
      <w:r>
        <w:rPr>
          <w:rFonts w:hint="cs"/>
          <w:rtl/>
        </w:rPr>
        <w:t>مشهور</w:t>
      </w:r>
      <w:r>
        <w:rPr>
          <w:rtl/>
        </w:rPr>
        <w:t xml:space="preserve"> </w:t>
      </w:r>
      <w:r>
        <w:rPr>
          <w:rFonts w:hint="cs"/>
          <w:rtl/>
        </w:rPr>
        <w:t>اصولیین</w:t>
      </w:r>
      <w:r>
        <w:rPr>
          <w:rtl/>
        </w:rPr>
        <w:t xml:space="preserve"> </w:t>
      </w:r>
      <w:r>
        <w:rPr>
          <w:rFonts w:hint="cs"/>
          <w:rtl/>
        </w:rPr>
        <w:t>گفته‌اند</w:t>
      </w:r>
      <w:r>
        <w:rPr>
          <w:rtl/>
        </w:rPr>
        <w:t xml:space="preserve"> </w:t>
      </w:r>
      <w:r>
        <w:rPr>
          <w:rFonts w:hint="cs"/>
          <w:rtl/>
        </w:rPr>
        <w:t>نسخ</w:t>
      </w:r>
      <w:r>
        <w:rPr>
          <w:rtl/>
        </w:rPr>
        <w:t xml:space="preserve"> </w:t>
      </w:r>
      <w:r>
        <w:rPr>
          <w:rFonts w:hint="cs"/>
          <w:rtl/>
        </w:rPr>
        <w:t>برخی</w:t>
      </w:r>
      <w:r>
        <w:rPr>
          <w:rtl/>
        </w:rPr>
        <w:t xml:space="preserve"> </w:t>
      </w:r>
      <w:r>
        <w:rPr>
          <w:rFonts w:hint="cs"/>
          <w:rtl/>
        </w:rPr>
        <w:t>احکام</w:t>
      </w:r>
      <w:r>
        <w:rPr>
          <w:rtl/>
        </w:rPr>
        <w:t xml:space="preserve"> </w:t>
      </w:r>
      <w:r>
        <w:rPr>
          <w:rFonts w:hint="cs"/>
          <w:rtl/>
        </w:rPr>
        <w:t>نه</w:t>
      </w:r>
      <w:r>
        <w:rPr>
          <w:rtl/>
        </w:rPr>
        <w:t xml:space="preserve"> </w:t>
      </w:r>
      <w:r>
        <w:rPr>
          <w:rFonts w:hint="cs"/>
          <w:rtl/>
        </w:rPr>
        <w:t>همه</w:t>
      </w:r>
      <w:r>
        <w:rPr>
          <w:rtl/>
        </w:rPr>
        <w:t xml:space="preserve"> </w:t>
      </w:r>
      <w:r>
        <w:rPr>
          <w:rFonts w:hint="cs"/>
          <w:rtl/>
        </w:rPr>
        <w:t>آنها</w:t>
      </w:r>
      <w:r>
        <w:rPr>
          <w:rtl/>
        </w:rPr>
        <w:t xml:space="preserve"> </w:t>
      </w:r>
      <w:r>
        <w:rPr>
          <w:rFonts w:hint="cs"/>
          <w:rtl/>
        </w:rPr>
        <w:t>و</w:t>
      </w:r>
      <w:r>
        <w:rPr>
          <w:rtl/>
        </w:rPr>
        <w:t xml:space="preserve"> </w:t>
      </w:r>
      <w:r>
        <w:rPr>
          <w:rFonts w:hint="cs"/>
          <w:rtl/>
        </w:rPr>
        <w:t>در</w:t>
      </w:r>
      <w:r>
        <w:rPr>
          <w:rtl/>
        </w:rPr>
        <w:t xml:space="preserve"> </w:t>
      </w:r>
      <w:r>
        <w:rPr>
          <w:rFonts w:hint="cs"/>
          <w:rtl/>
        </w:rPr>
        <w:t>احکام</w:t>
      </w:r>
      <w:r>
        <w:rPr>
          <w:rtl/>
        </w:rPr>
        <w:t xml:space="preserve"> </w:t>
      </w:r>
      <w:r>
        <w:rPr>
          <w:rFonts w:hint="cs"/>
          <w:rtl/>
        </w:rPr>
        <w:t>مشکوک</w:t>
      </w:r>
      <w:r>
        <w:rPr>
          <w:rtl/>
        </w:rPr>
        <w:t xml:space="preserve"> </w:t>
      </w:r>
      <w:r>
        <w:rPr>
          <w:rFonts w:hint="cs"/>
          <w:rtl/>
        </w:rPr>
        <w:t>البقا</w:t>
      </w:r>
      <w:r>
        <w:rPr>
          <w:rtl/>
        </w:rPr>
        <w:t xml:space="preserve"> </w:t>
      </w:r>
      <w:r>
        <w:rPr>
          <w:rFonts w:hint="cs"/>
          <w:rtl/>
        </w:rPr>
        <w:t>استصحاب</w:t>
      </w:r>
      <w:r>
        <w:rPr>
          <w:rtl/>
        </w:rPr>
        <w:t xml:space="preserve"> </w:t>
      </w:r>
      <w:r>
        <w:rPr>
          <w:rFonts w:hint="cs"/>
          <w:rtl/>
        </w:rPr>
        <w:t>جاری</w:t>
      </w:r>
      <w:r>
        <w:rPr>
          <w:rtl/>
        </w:rPr>
        <w:t xml:space="preserve"> </w:t>
      </w:r>
      <w:r w:rsidR="00D74C82">
        <w:rPr>
          <w:rFonts w:hint="cs"/>
          <w:rtl/>
        </w:rPr>
        <w:t>می شود</w:t>
      </w:r>
      <w:r>
        <w:rPr>
          <w:rtl/>
        </w:rPr>
        <w:t xml:space="preserve"> </w:t>
      </w:r>
      <w:r>
        <w:rPr>
          <w:rFonts w:hint="cs"/>
          <w:rtl/>
        </w:rPr>
        <w:t>بنابراین</w:t>
      </w:r>
      <w:r>
        <w:rPr>
          <w:rtl/>
        </w:rPr>
        <w:t xml:space="preserve"> </w:t>
      </w:r>
      <w:r>
        <w:rPr>
          <w:rFonts w:hint="cs"/>
          <w:rtl/>
        </w:rPr>
        <w:t>دلیل</w:t>
      </w:r>
      <w:r>
        <w:rPr>
          <w:rtl/>
        </w:rPr>
        <w:t xml:space="preserve"> </w:t>
      </w:r>
      <w:r>
        <w:rPr>
          <w:rFonts w:hint="cs"/>
          <w:rtl/>
        </w:rPr>
        <w:t>سوم</w:t>
      </w:r>
      <w:r>
        <w:rPr>
          <w:rtl/>
        </w:rPr>
        <w:t xml:space="preserve"> </w:t>
      </w:r>
      <w:r>
        <w:rPr>
          <w:rFonts w:hint="cs"/>
          <w:rtl/>
        </w:rPr>
        <w:t>مخالفین</w:t>
      </w:r>
      <w:r>
        <w:rPr>
          <w:rtl/>
        </w:rPr>
        <w:t xml:space="preserve"> </w:t>
      </w:r>
      <w:r>
        <w:rPr>
          <w:rFonts w:hint="cs"/>
          <w:rtl/>
        </w:rPr>
        <w:t>نیز</w:t>
      </w:r>
      <w:r>
        <w:rPr>
          <w:rtl/>
        </w:rPr>
        <w:t xml:space="preserve"> </w:t>
      </w:r>
      <w:r>
        <w:rPr>
          <w:rFonts w:hint="cs"/>
          <w:rtl/>
        </w:rPr>
        <w:t>قابل</w:t>
      </w:r>
      <w:r>
        <w:rPr>
          <w:rtl/>
        </w:rPr>
        <w:t xml:space="preserve"> </w:t>
      </w:r>
      <w:r>
        <w:rPr>
          <w:rFonts w:hint="cs"/>
          <w:rtl/>
        </w:rPr>
        <w:t>قبول</w:t>
      </w:r>
      <w:r>
        <w:rPr>
          <w:rtl/>
        </w:rPr>
        <w:t xml:space="preserve"> </w:t>
      </w:r>
      <w:r>
        <w:rPr>
          <w:rFonts w:hint="cs"/>
          <w:rtl/>
        </w:rPr>
        <w:t>نیست</w:t>
      </w:r>
    </w:p>
    <w:p w:rsidR="00E64E68" w:rsidRDefault="00E64E68" w:rsidP="0044477C">
      <w:r>
        <w:br w:type="page"/>
      </w:r>
    </w:p>
    <w:p w:rsidR="00E64E68" w:rsidRDefault="00E64E68" w:rsidP="00781346">
      <w:pPr>
        <w:pStyle w:val="NoSpacing"/>
        <w:rPr>
          <w:rtl/>
        </w:rPr>
      </w:pPr>
      <w:bookmarkStart w:id="13" w:name="_Toc235260510"/>
      <w:r>
        <w:rPr>
          <w:rFonts w:hint="cs"/>
          <w:rtl/>
        </w:rPr>
        <w:lastRenderedPageBreak/>
        <w:t xml:space="preserve">جلسه </w:t>
      </w:r>
      <w:r w:rsidR="00A320C1">
        <w:rPr>
          <w:rFonts w:hint="cs"/>
          <w:rtl/>
        </w:rPr>
        <w:t>هفتم</w:t>
      </w:r>
      <w:bookmarkEnd w:id="13"/>
    </w:p>
    <w:p w:rsidR="00FA0EB5" w:rsidRDefault="00AA1895" w:rsidP="00781346">
      <w:pPr>
        <w:pStyle w:val="Heading1"/>
        <w:rPr>
          <w:rtl/>
        </w:rPr>
      </w:pPr>
      <w:bookmarkStart w:id="14" w:name="_Toc235260511"/>
      <w:r>
        <w:rPr>
          <w:rFonts w:hint="cs"/>
          <w:rtl/>
        </w:rPr>
        <w:t>تنبیهات استصحاب/ادامه تنبیه نهم(استصحاب</w:t>
      </w:r>
      <w:r>
        <w:rPr>
          <w:rtl/>
        </w:rPr>
        <w:t xml:space="preserve"> </w:t>
      </w:r>
      <w:r>
        <w:rPr>
          <w:rFonts w:hint="cs"/>
          <w:rtl/>
        </w:rPr>
        <w:t>احکام</w:t>
      </w:r>
      <w:r>
        <w:rPr>
          <w:rtl/>
        </w:rPr>
        <w:t xml:space="preserve"> </w:t>
      </w:r>
      <w:r>
        <w:rPr>
          <w:rFonts w:hint="cs"/>
          <w:rtl/>
        </w:rPr>
        <w:t>شرایع</w:t>
      </w:r>
      <w:r>
        <w:rPr>
          <w:rtl/>
        </w:rPr>
        <w:t xml:space="preserve"> </w:t>
      </w:r>
      <w:r>
        <w:rPr>
          <w:rFonts w:hint="cs"/>
          <w:rtl/>
        </w:rPr>
        <w:t>سابقه)/</w:t>
      </w:r>
      <w:r w:rsidR="00FA0EB5">
        <w:rPr>
          <w:rFonts w:hint="cs"/>
          <w:rtl/>
        </w:rPr>
        <w:t>بررسی</w:t>
      </w:r>
      <w:r w:rsidR="00FA0EB5">
        <w:rPr>
          <w:rtl/>
        </w:rPr>
        <w:t xml:space="preserve"> </w:t>
      </w:r>
      <w:r w:rsidR="00FA0EB5">
        <w:rPr>
          <w:rFonts w:hint="cs"/>
          <w:rtl/>
        </w:rPr>
        <w:t>دلیل</w:t>
      </w:r>
      <w:r w:rsidR="00FA0EB5">
        <w:rPr>
          <w:rtl/>
        </w:rPr>
        <w:t xml:space="preserve"> </w:t>
      </w:r>
      <w:r w:rsidR="00FA0EB5">
        <w:rPr>
          <w:rFonts w:hint="cs"/>
          <w:rtl/>
        </w:rPr>
        <w:t>چهارم</w:t>
      </w:r>
      <w:r w:rsidR="00FA0EB5">
        <w:rPr>
          <w:rtl/>
        </w:rPr>
        <w:t xml:space="preserve"> </w:t>
      </w:r>
      <w:r w:rsidR="00FA0EB5">
        <w:rPr>
          <w:rFonts w:hint="cs"/>
          <w:rtl/>
        </w:rPr>
        <w:t>مخالفین</w:t>
      </w:r>
      <w:r w:rsidR="00FA0EB5">
        <w:rPr>
          <w:rtl/>
        </w:rPr>
        <w:t xml:space="preserve"> </w:t>
      </w:r>
      <w:r w:rsidR="00FA0EB5">
        <w:rPr>
          <w:rFonts w:hint="cs"/>
          <w:rtl/>
        </w:rPr>
        <w:t>و</w:t>
      </w:r>
      <w:r w:rsidR="00FA0EB5">
        <w:rPr>
          <w:rtl/>
        </w:rPr>
        <w:t xml:space="preserve"> </w:t>
      </w:r>
      <w:r w:rsidR="00FA0EB5">
        <w:rPr>
          <w:rFonts w:hint="cs"/>
          <w:rtl/>
        </w:rPr>
        <w:t>آغاز</w:t>
      </w:r>
      <w:r w:rsidR="00FA0EB5">
        <w:rPr>
          <w:rtl/>
        </w:rPr>
        <w:t xml:space="preserve"> </w:t>
      </w:r>
      <w:r w:rsidR="00FA0EB5">
        <w:rPr>
          <w:rFonts w:hint="cs"/>
          <w:rtl/>
        </w:rPr>
        <w:t>ثمرات</w:t>
      </w:r>
      <w:r w:rsidR="00FA0EB5">
        <w:rPr>
          <w:rtl/>
        </w:rPr>
        <w:t xml:space="preserve"> </w:t>
      </w:r>
      <w:r w:rsidR="00FA0EB5">
        <w:rPr>
          <w:rFonts w:hint="cs"/>
          <w:rtl/>
        </w:rPr>
        <w:t>فقهی</w:t>
      </w:r>
      <w:r w:rsidR="00FA0EB5">
        <w:rPr>
          <w:rtl/>
        </w:rPr>
        <w:t xml:space="preserve"> </w:t>
      </w:r>
      <w:r w:rsidR="00FA0EB5">
        <w:rPr>
          <w:rFonts w:hint="cs"/>
          <w:rtl/>
        </w:rPr>
        <w:t>استصحاب</w:t>
      </w:r>
      <w:r w:rsidR="00FA0EB5">
        <w:rPr>
          <w:rtl/>
        </w:rPr>
        <w:t xml:space="preserve"> </w:t>
      </w:r>
      <w:r w:rsidR="00FA0EB5">
        <w:rPr>
          <w:rFonts w:hint="cs"/>
          <w:rtl/>
        </w:rPr>
        <w:t>احکام</w:t>
      </w:r>
      <w:r w:rsidR="00FA0EB5">
        <w:rPr>
          <w:rtl/>
        </w:rPr>
        <w:t xml:space="preserve"> </w:t>
      </w:r>
      <w:r w:rsidR="00FA0EB5">
        <w:rPr>
          <w:rFonts w:hint="cs"/>
          <w:rtl/>
        </w:rPr>
        <w:t>شرایع</w:t>
      </w:r>
      <w:r w:rsidR="00FA0EB5">
        <w:rPr>
          <w:rtl/>
        </w:rPr>
        <w:t xml:space="preserve"> </w:t>
      </w:r>
      <w:r w:rsidR="00FA0EB5">
        <w:rPr>
          <w:rFonts w:hint="cs"/>
          <w:rtl/>
        </w:rPr>
        <w:t>سابقه</w:t>
      </w:r>
      <w:bookmarkEnd w:id="14"/>
    </w:p>
    <w:p w:rsidR="00FA0EB5" w:rsidRDefault="00FA0EB5" w:rsidP="0044477C">
      <w:pPr>
        <w:rPr>
          <w:rtl/>
        </w:rPr>
      </w:pPr>
      <w:r>
        <w:rPr>
          <w:rFonts w:hint="cs"/>
          <w:rtl/>
        </w:rPr>
        <w:t>دلیل</w:t>
      </w:r>
      <w:r>
        <w:rPr>
          <w:rtl/>
        </w:rPr>
        <w:t xml:space="preserve"> </w:t>
      </w:r>
      <w:r>
        <w:rPr>
          <w:rFonts w:hint="cs"/>
          <w:rtl/>
        </w:rPr>
        <w:t>چهارم</w:t>
      </w:r>
      <w:r>
        <w:rPr>
          <w:rtl/>
        </w:rPr>
        <w:t xml:space="preserve"> </w:t>
      </w:r>
      <w:r>
        <w:rPr>
          <w:rFonts w:hint="cs"/>
          <w:rtl/>
        </w:rPr>
        <w:t>مخالفین</w:t>
      </w:r>
      <w:r>
        <w:rPr>
          <w:rtl/>
        </w:rPr>
        <w:t xml:space="preserve"> </w:t>
      </w:r>
      <w:r>
        <w:rPr>
          <w:rFonts w:hint="cs"/>
          <w:rtl/>
        </w:rPr>
        <w:t>از</w:t>
      </w:r>
      <w:r>
        <w:rPr>
          <w:rtl/>
        </w:rPr>
        <w:t xml:space="preserve"> </w:t>
      </w:r>
      <w:r>
        <w:rPr>
          <w:rFonts w:hint="cs"/>
          <w:rtl/>
        </w:rPr>
        <w:t>مرحوم</w:t>
      </w:r>
      <w:r>
        <w:rPr>
          <w:rtl/>
        </w:rPr>
        <w:t xml:space="preserve"> </w:t>
      </w:r>
      <w:r>
        <w:rPr>
          <w:rFonts w:hint="cs"/>
          <w:rtl/>
        </w:rPr>
        <w:t>نائینی</w:t>
      </w:r>
      <w:r>
        <w:rPr>
          <w:rtl/>
        </w:rPr>
        <w:t xml:space="preserve"> </w:t>
      </w:r>
      <w:r>
        <w:rPr>
          <w:rFonts w:hint="cs"/>
          <w:rtl/>
        </w:rPr>
        <w:t>و</w:t>
      </w:r>
      <w:r>
        <w:rPr>
          <w:rtl/>
        </w:rPr>
        <w:t xml:space="preserve"> </w:t>
      </w:r>
      <w:r>
        <w:rPr>
          <w:rFonts w:hint="cs"/>
          <w:rtl/>
        </w:rPr>
        <w:t>پاسخ</w:t>
      </w:r>
      <w:r>
        <w:rPr>
          <w:rtl/>
        </w:rPr>
        <w:t xml:space="preserve"> </w:t>
      </w:r>
      <w:r>
        <w:rPr>
          <w:rFonts w:hint="cs"/>
          <w:rtl/>
        </w:rPr>
        <w:t>آن</w:t>
      </w:r>
    </w:p>
    <w:p w:rsidR="00FA0EB5" w:rsidRDefault="00FA0EB5" w:rsidP="0044477C">
      <w:pPr>
        <w:rPr>
          <w:rtl/>
        </w:rPr>
      </w:pPr>
      <w:r>
        <w:rPr>
          <w:rFonts w:hint="cs"/>
          <w:rtl/>
        </w:rPr>
        <w:t>مرحوم</w:t>
      </w:r>
      <w:r>
        <w:rPr>
          <w:rtl/>
        </w:rPr>
        <w:t xml:space="preserve"> </w:t>
      </w:r>
      <w:r>
        <w:rPr>
          <w:rFonts w:hint="cs"/>
          <w:rtl/>
        </w:rPr>
        <w:t>نائینی</w:t>
      </w:r>
      <w:r w:rsidR="00C52AB4">
        <w:rPr>
          <w:rStyle w:val="FootnoteReference"/>
          <w:rtl/>
        </w:rPr>
        <w:footnoteReference w:id="5"/>
      </w:r>
      <w:r w:rsidR="00C52AB4">
        <w:rPr>
          <w:rFonts w:hint="cs"/>
          <w:rtl/>
        </w:rPr>
        <w:t xml:space="preserve"> </w:t>
      </w:r>
      <w:r>
        <w:rPr>
          <w:rFonts w:hint="cs"/>
          <w:rtl/>
        </w:rPr>
        <w:t>اشکالی</w:t>
      </w:r>
      <w:r>
        <w:rPr>
          <w:rtl/>
        </w:rPr>
        <w:t xml:space="preserve"> </w:t>
      </w:r>
      <w:r>
        <w:rPr>
          <w:rFonts w:hint="cs"/>
          <w:rtl/>
        </w:rPr>
        <w:t>را</w:t>
      </w:r>
      <w:r>
        <w:rPr>
          <w:rtl/>
        </w:rPr>
        <w:t xml:space="preserve"> </w:t>
      </w:r>
      <w:r>
        <w:rPr>
          <w:rFonts w:hint="cs"/>
          <w:rtl/>
        </w:rPr>
        <w:t>مطرح</w:t>
      </w:r>
      <w:r>
        <w:rPr>
          <w:rtl/>
        </w:rPr>
        <w:t xml:space="preserve"> </w:t>
      </w:r>
      <w:r>
        <w:rPr>
          <w:rFonts w:hint="cs"/>
          <w:rtl/>
        </w:rPr>
        <w:t>کرده</w:t>
      </w:r>
      <w:r>
        <w:rPr>
          <w:rtl/>
        </w:rPr>
        <w:t xml:space="preserve"> </w:t>
      </w:r>
      <w:r>
        <w:rPr>
          <w:rFonts w:hint="cs"/>
          <w:rtl/>
        </w:rPr>
        <w:t>و</w:t>
      </w:r>
      <w:r>
        <w:rPr>
          <w:rtl/>
        </w:rPr>
        <w:t xml:space="preserve"> </w:t>
      </w:r>
      <w:r>
        <w:rPr>
          <w:rFonts w:hint="cs"/>
          <w:rtl/>
        </w:rPr>
        <w:t>آن</w:t>
      </w:r>
      <w:r>
        <w:rPr>
          <w:rtl/>
        </w:rPr>
        <w:t xml:space="preserve"> </w:t>
      </w:r>
      <w:r>
        <w:rPr>
          <w:rFonts w:hint="cs"/>
          <w:rtl/>
        </w:rPr>
        <w:t>را</w:t>
      </w:r>
      <w:r>
        <w:rPr>
          <w:rtl/>
        </w:rPr>
        <w:t xml:space="preserve"> </w:t>
      </w:r>
      <w:r>
        <w:rPr>
          <w:rFonts w:hint="cs"/>
          <w:rtl/>
        </w:rPr>
        <w:t>به</w:t>
      </w:r>
      <w:r>
        <w:rPr>
          <w:rtl/>
        </w:rPr>
        <w:t xml:space="preserve"> </w:t>
      </w:r>
      <w:r>
        <w:rPr>
          <w:rFonts w:hint="cs"/>
          <w:rtl/>
        </w:rPr>
        <w:t>لغویت</w:t>
      </w:r>
      <w:r>
        <w:rPr>
          <w:rtl/>
        </w:rPr>
        <w:t xml:space="preserve"> </w:t>
      </w:r>
      <w:r>
        <w:rPr>
          <w:rFonts w:hint="cs"/>
          <w:rtl/>
        </w:rPr>
        <w:t>استصحاب</w:t>
      </w:r>
      <w:r>
        <w:rPr>
          <w:rtl/>
        </w:rPr>
        <w:t xml:space="preserve"> </w:t>
      </w:r>
      <w:r>
        <w:rPr>
          <w:rFonts w:hint="cs"/>
          <w:rtl/>
        </w:rPr>
        <w:t>احکام</w:t>
      </w:r>
      <w:r>
        <w:rPr>
          <w:rtl/>
        </w:rPr>
        <w:t xml:space="preserve"> </w:t>
      </w:r>
      <w:r>
        <w:rPr>
          <w:rFonts w:hint="cs"/>
          <w:rtl/>
        </w:rPr>
        <w:t>شرایع</w:t>
      </w:r>
      <w:r>
        <w:rPr>
          <w:rtl/>
        </w:rPr>
        <w:t xml:space="preserve"> </w:t>
      </w:r>
      <w:r>
        <w:rPr>
          <w:rFonts w:hint="cs"/>
          <w:rtl/>
        </w:rPr>
        <w:t>سابقه</w:t>
      </w:r>
      <w:r>
        <w:rPr>
          <w:rtl/>
        </w:rPr>
        <w:t xml:space="preserve"> </w:t>
      </w:r>
      <w:r>
        <w:rPr>
          <w:rFonts w:hint="cs"/>
          <w:rtl/>
        </w:rPr>
        <w:t>نسبت</w:t>
      </w:r>
      <w:r>
        <w:rPr>
          <w:rtl/>
        </w:rPr>
        <w:t xml:space="preserve"> </w:t>
      </w:r>
      <w:r>
        <w:rPr>
          <w:rFonts w:hint="cs"/>
          <w:rtl/>
        </w:rPr>
        <w:t>داده</w:t>
      </w:r>
      <w:r>
        <w:rPr>
          <w:rtl/>
        </w:rPr>
        <w:t xml:space="preserve"> </w:t>
      </w:r>
      <w:r>
        <w:rPr>
          <w:rFonts w:hint="cs"/>
          <w:rtl/>
        </w:rPr>
        <w:t>است</w:t>
      </w:r>
    </w:p>
    <w:p w:rsidR="009A5F50" w:rsidRDefault="00FA0EB5" w:rsidP="0044477C">
      <w:pPr>
        <w:rPr>
          <w:rtl/>
        </w:rPr>
      </w:pPr>
      <w:r>
        <w:rPr>
          <w:rFonts w:hint="cs"/>
          <w:rtl/>
        </w:rPr>
        <w:t>ایشان</w:t>
      </w:r>
      <w:r>
        <w:rPr>
          <w:rtl/>
        </w:rPr>
        <w:t xml:space="preserve"> </w:t>
      </w:r>
      <w:r>
        <w:rPr>
          <w:rFonts w:hint="cs"/>
          <w:rtl/>
        </w:rPr>
        <w:t>می</w:t>
      </w:r>
      <w:r>
        <w:rPr>
          <w:rtl/>
        </w:rPr>
        <w:t xml:space="preserve"> </w:t>
      </w:r>
      <w:r>
        <w:rPr>
          <w:rFonts w:hint="cs"/>
          <w:rtl/>
        </w:rPr>
        <w:t>فرماید</w:t>
      </w:r>
      <w:r>
        <w:rPr>
          <w:rtl/>
        </w:rPr>
        <w:t xml:space="preserve"> </w:t>
      </w:r>
      <w:r>
        <w:rPr>
          <w:rFonts w:hint="cs"/>
          <w:rtl/>
        </w:rPr>
        <w:t>احکام</w:t>
      </w:r>
      <w:r>
        <w:rPr>
          <w:rtl/>
        </w:rPr>
        <w:t xml:space="preserve"> </w:t>
      </w:r>
      <w:r>
        <w:rPr>
          <w:rFonts w:hint="cs"/>
          <w:rtl/>
        </w:rPr>
        <w:t>شرایع</w:t>
      </w:r>
      <w:r>
        <w:rPr>
          <w:rtl/>
        </w:rPr>
        <w:t xml:space="preserve"> </w:t>
      </w:r>
      <w:r>
        <w:rPr>
          <w:rFonts w:hint="cs"/>
          <w:rtl/>
        </w:rPr>
        <w:t>گذشته</w:t>
      </w:r>
      <w:r>
        <w:rPr>
          <w:rtl/>
        </w:rPr>
        <w:t xml:space="preserve"> </w:t>
      </w:r>
      <w:r>
        <w:rPr>
          <w:rFonts w:hint="cs"/>
          <w:rtl/>
        </w:rPr>
        <w:t>از</w:t>
      </w:r>
      <w:r>
        <w:rPr>
          <w:rtl/>
        </w:rPr>
        <w:t xml:space="preserve"> </w:t>
      </w:r>
      <w:r>
        <w:rPr>
          <w:rFonts w:hint="cs"/>
          <w:rtl/>
        </w:rPr>
        <w:t>دو</w:t>
      </w:r>
      <w:r>
        <w:rPr>
          <w:rtl/>
        </w:rPr>
        <w:t xml:space="preserve"> </w:t>
      </w:r>
      <w:r>
        <w:rPr>
          <w:rFonts w:hint="cs"/>
          <w:rtl/>
        </w:rPr>
        <w:t>حال</w:t>
      </w:r>
      <w:r>
        <w:rPr>
          <w:rtl/>
        </w:rPr>
        <w:t xml:space="preserve"> </w:t>
      </w:r>
      <w:r>
        <w:rPr>
          <w:rFonts w:hint="cs"/>
          <w:rtl/>
        </w:rPr>
        <w:t>خارج</w:t>
      </w:r>
      <w:r>
        <w:rPr>
          <w:rtl/>
        </w:rPr>
        <w:t xml:space="preserve"> </w:t>
      </w:r>
      <w:r>
        <w:rPr>
          <w:rFonts w:hint="cs"/>
          <w:rtl/>
        </w:rPr>
        <w:t>نیست</w:t>
      </w:r>
      <w:r>
        <w:rPr>
          <w:rtl/>
        </w:rPr>
        <w:t xml:space="preserve"> </w:t>
      </w:r>
      <w:r>
        <w:rPr>
          <w:rFonts w:hint="cs"/>
          <w:rtl/>
        </w:rPr>
        <w:t>یا</w:t>
      </w:r>
      <w:r>
        <w:rPr>
          <w:rtl/>
        </w:rPr>
        <w:t xml:space="preserve"> </w:t>
      </w:r>
      <w:r>
        <w:rPr>
          <w:rFonts w:hint="cs"/>
          <w:rtl/>
        </w:rPr>
        <w:t>قطعا</w:t>
      </w:r>
      <w:r>
        <w:rPr>
          <w:rtl/>
        </w:rPr>
        <w:t xml:space="preserve"> </w:t>
      </w:r>
      <w:r>
        <w:rPr>
          <w:rFonts w:hint="cs"/>
          <w:rtl/>
        </w:rPr>
        <w:t>نسخ</w:t>
      </w:r>
      <w:r>
        <w:rPr>
          <w:rtl/>
        </w:rPr>
        <w:t xml:space="preserve"> </w:t>
      </w:r>
      <w:r>
        <w:rPr>
          <w:rFonts w:hint="cs"/>
          <w:rtl/>
        </w:rPr>
        <w:t>شده</w:t>
      </w:r>
      <w:r>
        <w:rPr>
          <w:rtl/>
        </w:rPr>
        <w:t xml:space="preserve"> </w:t>
      </w:r>
      <w:r>
        <w:rPr>
          <w:rFonts w:hint="cs"/>
          <w:rtl/>
        </w:rPr>
        <w:t>است</w:t>
      </w:r>
      <w:r>
        <w:rPr>
          <w:rtl/>
        </w:rPr>
        <w:t xml:space="preserve"> </w:t>
      </w:r>
      <w:r>
        <w:rPr>
          <w:rFonts w:hint="cs"/>
          <w:rtl/>
        </w:rPr>
        <w:t>که</w:t>
      </w:r>
      <w:r>
        <w:rPr>
          <w:rtl/>
        </w:rPr>
        <w:t xml:space="preserve"> </w:t>
      </w:r>
      <w:r>
        <w:rPr>
          <w:rFonts w:hint="cs"/>
          <w:rtl/>
        </w:rPr>
        <w:t>در</w:t>
      </w:r>
      <w:r>
        <w:rPr>
          <w:rtl/>
        </w:rPr>
        <w:t xml:space="preserve"> </w:t>
      </w:r>
      <w:r>
        <w:rPr>
          <w:rFonts w:hint="cs"/>
          <w:rtl/>
        </w:rPr>
        <w:t>این</w:t>
      </w:r>
      <w:r>
        <w:rPr>
          <w:rtl/>
        </w:rPr>
        <w:t xml:space="preserve"> </w:t>
      </w:r>
      <w:r>
        <w:rPr>
          <w:rFonts w:hint="cs"/>
          <w:rtl/>
        </w:rPr>
        <w:t>صورت</w:t>
      </w:r>
      <w:r>
        <w:rPr>
          <w:rtl/>
        </w:rPr>
        <w:t xml:space="preserve"> </w:t>
      </w:r>
      <w:r>
        <w:rPr>
          <w:rFonts w:hint="cs"/>
          <w:rtl/>
        </w:rPr>
        <w:t>مجالی</w:t>
      </w:r>
      <w:r>
        <w:rPr>
          <w:rtl/>
        </w:rPr>
        <w:t xml:space="preserve"> </w:t>
      </w:r>
      <w:r>
        <w:rPr>
          <w:rFonts w:hint="cs"/>
          <w:rtl/>
        </w:rPr>
        <w:t>برای</w:t>
      </w:r>
      <w:r>
        <w:rPr>
          <w:rtl/>
        </w:rPr>
        <w:t xml:space="preserve"> </w:t>
      </w:r>
      <w:r>
        <w:rPr>
          <w:rFonts w:hint="cs"/>
          <w:rtl/>
        </w:rPr>
        <w:t>استصحاب</w:t>
      </w:r>
      <w:r>
        <w:rPr>
          <w:rtl/>
        </w:rPr>
        <w:t xml:space="preserve"> </w:t>
      </w:r>
      <w:r>
        <w:rPr>
          <w:rFonts w:hint="cs"/>
          <w:rtl/>
        </w:rPr>
        <w:t>وجود</w:t>
      </w:r>
      <w:r>
        <w:rPr>
          <w:rtl/>
        </w:rPr>
        <w:t xml:space="preserve"> </w:t>
      </w:r>
      <w:r>
        <w:rPr>
          <w:rFonts w:hint="cs"/>
          <w:rtl/>
        </w:rPr>
        <w:t>ندارد</w:t>
      </w:r>
      <w:r>
        <w:rPr>
          <w:rtl/>
        </w:rPr>
        <w:t xml:space="preserve"> </w:t>
      </w:r>
      <w:r>
        <w:rPr>
          <w:rFonts w:hint="cs"/>
          <w:rtl/>
        </w:rPr>
        <w:t>یا</w:t>
      </w:r>
      <w:r>
        <w:rPr>
          <w:rtl/>
        </w:rPr>
        <w:t xml:space="preserve"> </w:t>
      </w:r>
      <w:r>
        <w:rPr>
          <w:rFonts w:hint="cs"/>
          <w:rtl/>
        </w:rPr>
        <w:t>اینکه</w:t>
      </w:r>
      <w:r>
        <w:rPr>
          <w:rtl/>
        </w:rPr>
        <w:t xml:space="preserve"> </w:t>
      </w:r>
      <w:r>
        <w:rPr>
          <w:rFonts w:hint="cs"/>
          <w:rtl/>
        </w:rPr>
        <w:t>نسخ</w:t>
      </w:r>
      <w:r>
        <w:rPr>
          <w:rtl/>
        </w:rPr>
        <w:t xml:space="preserve"> </w:t>
      </w:r>
      <w:r>
        <w:rPr>
          <w:rFonts w:hint="cs"/>
          <w:rtl/>
        </w:rPr>
        <w:t>نشده</w:t>
      </w:r>
      <w:r>
        <w:rPr>
          <w:rtl/>
        </w:rPr>
        <w:t xml:space="preserve"> </w:t>
      </w:r>
      <w:r>
        <w:rPr>
          <w:rFonts w:hint="cs"/>
          <w:rtl/>
        </w:rPr>
        <w:t>و</w:t>
      </w:r>
      <w:r>
        <w:rPr>
          <w:rtl/>
        </w:rPr>
        <w:t xml:space="preserve"> </w:t>
      </w:r>
      <w:r>
        <w:rPr>
          <w:rFonts w:hint="cs"/>
          <w:rtl/>
        </w:rPr>
        <w:t>باقی</w:t>
      </w:r>
      <w:r>
        <w:rPr>
          <w:rtl/>
        </w:rPr>
        <w:t xml:space="preserve"> </w:t>
      </w:r>
      <w:r>
        <w:rPr>
          <w:rFonts w:hint="cs"/>
          <w:rtl/>
        </w:rPr>
        <w:t>مانده</w:t>
      </w:r>
      <w:r>
        <w:rPr>
          <w:rtl/>
        </w:rPr>
        <w:t xml:space="preserve"> </w:t>
      </w:r>
      <w:r>
        <w:rPr>
          <w:rFonts w:hint="cs"/>
          <w:rtl/>
        </w:rPr>
        <w:t>است</w:t>
      </w:r>
      <w:r w:rsidR="00BC6686">
        <w:rPr>
          <w:rFonts w:hint="cs"/>
          <w:rtl/>
        </w:rPr>
        <w:t xml:space="preserve"> ، </w:t>
      </w:r>
      <w:r>
        <w:rPr>
          <w:rFonts w:hint="cs"/>
          <w:rtl/>
        </w:rPr>
        <w:t>اگر</w:t>
      </w:r>
      <w:r>
        <w:rPr>
          <w:rtl/>
        </w:rPr>
        <w:t xml:space="preserve"> </w:t>
      </w:r>
      <w:r>
        <w:rPr>
          <w:rFonts w:hint="cs"/>
          <w:rtl/>
        </w:rPr>
        <w:t>باقی</w:t>
      </w:r>
      <w:r>
        <w:rPr>
          <w:rtl/>
        </w:rPr>
        <w:t xml:space="preserve"> </w:t>
      </w:r>
      <w:r>
        <w:rPr>
          <w:rFonts w:hint="cs"/>
          <w:rtl/>
        </w:rPr>
        <w:t>مانده</w:t>
      </w:r>
      <w:r>
        <w:rPr>
          <w:rtl/>
        </w:rPr>
        <w:t xml:space="preserve"> </w:t>
      </w:r>
      <w:r>
        <w:rPr>
          <w:rFonts w:hint="cs"/>
          <w:rtl/>
        </w:rPr>
        <w:t>است</w:t>
      </w:r>
      <w:r>
        <w:rPr>
          <w:rtl/>
        </w:rPr>
        <w:t xml:space="preserve"> </w:t>
      </w:r>
      <w:r>
        <w:rPr>
          <w:rFonts w:hint="cs"/>
          <w:rtl/>
        </w:rPr>
        <w:t>محتاج</w:t>
      </w:r>
      <w:r>
        <w:rPr>
          <w:rtl/>
        </w:rPr>
        <w:t xml:space="preserve"> </w:t>
      </w:r>
      <w:r>
        <w:rPr>
          <w:rFonts w:hint="cs"/>
          <w:rtl/>
        </w:rPr>
        <w:t>به</w:t>
      </w:r>
      <w:r>
        <w:rPr>
          <w:rtl/>
        </w:rPr>
        <w:t xml:space="preserve"> </w:t>
      </w:r>
      <w:r>
        <w:rPr>
          <w:rFonts w:hint="cs"/>
          <w:rtl/>
        </w:rPr>
        <w:t>امضای</w:t>
      </w:r>
      <w:r>
        <w:rPr>
          <w:rtl/>
        </w:rPr>
        <w:t xml:space="preserve"> </w:t>
      </w:r>
      <w:r>
        <w:rPr>
          <w:rFonts w:hint="cs"/>
          <w:rtl/>
        </w:rPr>
        <w:t>شارع</w:t>
      </w:r>
      <w:r>
        <w:rPr>
          <w:rtl/>
        </w:rPr>
        <w:t xml:space="preserve"> </w:t>
      </w:r>
      <w:r>
        <w:rPr>
          <w:rFonts w:hint="cs"/>
          <w:rtl/>
        </w:rPr>
        <w:t>است</w:t>
      </w:r>
      <w:r>
        <w:rPr>
          <w:rtl/>
        </w:rPr>
        <w:t xml:space="preserve"> </w:t>
      </w:r>
      <w:r>
        <w:rPr>
          <w:rFonts w:hint="cs"/>
          <w:rtl/>
        </w:rPr>
        <w:t>یعنی</w:t>
      </w:r>
      <w:r>
        <w:rPr>
          <w:rtl/>
        </w:rPr>
        <w:t xml:space="preserve"> </w:t>
      </w:r>
      <w:r>
        <w:rPr>
          <w:rFonts w:hint="cs"/>
          <w:rtl/>
        </w:rPr>
        <w:t>شارع</w:t>
      </w:r>
      <w:r>
        <w:rPr>
          <w:rtl/>
        </w:rPr>
        <w:t xml:space="preserve"> </w:t>
      </w:r>
      <w:r>
        <w:rPr>
          <w:rFonts w:hint="cs"/>
          <w:rtl/>
        </w:rPr>
        <w:t>شریعت</w:t>
      </w:r>
      <w:r>
        <w:rPr>
          <w:rtl/>
        </w:rPr>
        <w:t xml:space="preserve"> </w:t>
      </w:r>
      <w:r>
        <w:rPr>
          <w:rFonts w:hint="cs"/>
          <w:rtl/>
        </w:rPr>
        <w:t>اسلام</w:t>
      </w:r>
      <w:r>
        <w:rPr>
          <w:rtl/>
        </w:rPr>
        <w:t xml:space="preserve"> </w:t>
      </w:r>
      <w:r>
        <w:rPr>
          <w:rFonts w:hint="cs"/>
          <w:rtl/>
        </w:rPr>
        <w:t>باید</w:t>
      </w:r>
      <w:r>
        <w:rPr>
          <w:rtl/>
        </w:rPr>
        <w:t xml:space="preserve"> </w:t>
      </w:r>
      <w:r>
        <w:rPr>
          <w:rFonts w:hint="cs"/>
          <w:rtl/>
        </w:rPr>
        <w:t>آن</w:t>
      </w:r>
      <w:r>
        <w:rPr>
          <w:rtl/>
        </w:rPr>
        <w:t xml:space="preserve"> </w:t>
      </w:r>
      <w:r>
        <w:rPr>
          <w:rFonts w:hint="cs"/>
          <w:rtl/>
        </w:rPr>
        <w:t>را</w:t>
      </w:r>
      <w:r>
        <w:rPr>
          <w:rtl/>
        </w:rPr>
        <w:t xml:space="preserve"> </w:t>
      </w:r>
      <w:r>
        <w:rPr>
          <w:rFonts w:hint="cs"/>
          <w:rtl/>
        </w:rPr>
        <w:t>امضا</w:t>
      </w:r>
      <w:r>
        <w:rPr>
          <w:rtl/>
        </w:rPr>
        <w:t xml:space="preserve"> </w:t>
      </w:r>
      <w:r>
        <w:rPr>
          <w:rFonts w:hint="cs"/>
          <w:rtl/>
        </w:rPr>
        <w:t>کرده</w:t>
      </w:r>
      <w:r>
        <w:rPr>
          <w:rtl/>
        </w:rPr>
        <w:t xml:space="preserve"> </w:t>
      </w:r>
      <w:r>
        <w:rPr>
          <w:rFonts w:hint="cs"/>
          <w:rtl/>
        </w:rPr>
        <w:t>باشد</w:t>
      </w:r>
      <w:r w:rsidR="00BC6686">
        <w:rPr>
          <w:rFonts w:hint="cs"/>
          <w:rtl/>
        </w:rPr>
        <w:t xml:space="preserve">، </w:t>
      </w:r>
      <w:r>
        <w:rPr>
          <w:rFonts w:hint="cs"/>
          <w:rtl/>
        </w:rPr>
        <w:t>اگر</w:t>
      </w:r>
      <w:r>
        <w:rPr>
          <w:rtl/>
        </w:rPr>
        <w:t xml:space="preserve"> </w:t>
      </w:r>
      <w:r>
        <w:rPr>
          <w:rFonts w:hint="cs"/>
          <w:rtl/>
        </w:rPr>
        <w:t>شارع</w:t>
      </w:r>
      <w:r>
        <w:rPr>
          <w:rtl/>
        </w:rPr>
        <w:t xml:space="preserve"> </w:t>
      </w:r>
      <w:r>
        <w:rPr>
          <w:rFonts w:hint="cs"/>
          <w:rtl/>
        </w:rPr>
        <w:t>آن</w:t>
      </w:r>
      <w:r>
        <w:rPr>
          <w:rtl/>
        </w:rPr>
        <w:t xml:space="preserve"> </w:t>
      </w:r>
      <w:r>
        <w:rPr>
          <w:rFonts w:hint="cs"/>
          <w:rtl/>
        </w:rPr>
        <w:t>را</w:t>
      </w:r>
      <w:r>
        <w:rPr>
          <w:rtl/>
        </w:rPr>
        <w:t xml:space="preserve"> </w:t>
      </w:r>
      <w:r>
        <w:rPr>
          <w:rFonts w:hint="cs"/>
          <w:rtl/>
        </w:rPr>
        <w:t>امضا</w:t>
      </w:r>
      <w:r>
        <w:rPr>
          <w:rtl/>
        </w:rPr>
        <w:t xml:space="preserve"> </w:t>
      </w:r>
      <w:r>
        <w:rPr>
          <w:rFonts w:hint="cs"/>
          <w:rtl/>
        </w:rPr>
        <w:t>کرده</w:t>
      </w:r>
      <w:r>
        <w:rPr>
          <w:rtl/>
        </w:rPr>
        <w:t xml:space="preserve"> </w:t>
      </w:r>
      <w:r>
        <w:rPr>
          <w:rFonts w:hint="cs"/>
          <w:rtl/>
        </w:rPr>
        <w:t>باشد</w:t>
      </w:r>
      <w:r>
        <w:rPr>
          <w:rtl/>
        </w:rPr>
        <w:t xml:space="preserve"> </w:t>
      </w:r>
      <w:r>
        <w:rPr>
          <w:rFonts w:hint="cs"/>
          <w:rtl/>
        </w:rPr>
        <w:t>دیگر</w:t>
      </w:r>
      <w:r>
        <w:rPr>
          <w:rtl/>
        </w:rPr>
        <w:t xml:space="preserve"> </w:t>
      </w:r>
      <w:r>
        <w:rPr>
          <w:rFonts w:hint="cs"/>
          <w:rtl/>
        </w:rPr>
        <w:t>نیازی</w:t>
      </w:r>
      <w:r>
        <w:rPr>
          <w:rtl/>
        </w:rPr>
        <w:t xml:space="preserve"> </w:t>
      </w:r>
      <w:r>
        <w:rPr>
          <w:rFonts w:hint="cs"/>
          <w:rtl/>
        </w:rPr>
        <w:t>به</w:t>
      </w:r>
      <w:r>
        <w:rPr>
          <w:rtl/>
        </w:rPr>
        <w:t xml:space="preserve"> </w:t>
      </w:r>
      <w:r>
        <w:rPr>
          <w:rFonts w:hint="cs"/>
          <w:rtl/>
        </w:rPr>
        <w:t>استصحاب</w:t>
      </w:r>
      <w:r>
        <w:rPr>
          <w:rtl/>
        </w:rPr>
        <w:t xml:space="preserve"> </w:t>
      </w:r>
      <w:r>
        <w:rPr>
          <w:rFonts w:hint="cs"/>
          <w:rtl/>
        </w:rPr>
        <w:t>نداریم</w:t>
      </w:r>
      <w:r>
        <w:rPr>
          <w:rtl/>
        </w:rPr>
        <w:t xml:space="preserve"> </w:t>
      </w:r>
      <w:r>
        <w:rPr>
          <w:rFonts w:hint="cs"/>
          <w:rtl/>
        </w:rPr>
        <w:t>زیرا</w:t>
      </w:r>
      <w:r>
        <w:rPr>
          <w:rtl/>
        </w:rPr>
        <w:t xml:space="preserve"> </w:t>
      </w:r>
      <w:r>
        <w:rPr>
          <w:rFonts w:hint="cs"/>
          <w:rtl/>
        </w:rPr>
        <w:t>حکم</w:t>
      </w:r>
      <w:r>
        <w:rPr>
          <w:rtl/>
        </w:rPr>
        <w:t xml:space="preserve"> </w:t>
      </w:r>
      <w:r>
        <w:rPr>
          <w:rFonts w:hint="cs"/>
          <w:rtl/>
        </w:rPr>
        <w:t>به</w:t>
      </w:r>
      <w:r>
        <w:rPr>
          <w:rtl/>
        </w:rPr>
        <w:t xml:space="preserve"> </w:t>
      </w:r>
      <w:r>
        <w:rPr>
          <w:rFonts w:hint="cs"/>
          <w:rtl/>
        </w:rPr>
        <w:t>امضا</w:t>
      </w:r>
      <w:r>
        <w:rPr>
          <w:rtl/>
        </w:rPr>
        <w:t xml:space="preserve"> </w:t>
      </w:r>
      <w:r>
        <w:rPr>
          <w:rFonts w:hint="cs"/>
          <w:rtl/>
        </w:rPr>
        <w:t>ثابت</w:t>
      </w:r>
      <w:r>
        <w:rPr>
          <w:rtl/>
        </w:rPr>
        <w:t xml:space="preserve"> </w:t>
      </w:r>
      <w:r>
        <w:rPr>
          <w:rFonts w:hint="cs"/>
          <w:rtl/>
        </w:rPr>
        <w:t>شده</w:t>
      </w:r>
      <w:r>
        <w:rPr>
          <w:rtl/>
        </w:rPr>
        <w:t xml:space="preserve"> </w:t>
      </w:r>
      <w:r>
        <w:rPr>
          <w:rFonts w:hint="cs"/>
          <w:rtl/>
        </w:rPr>
        <w:t>است</w:t>
      </w:r>
      <w:r w:rsidR="00C52AB4">
        <w:rPr>
          <w:rFonts w:hint="cs"/>
          <w:rtl/>
        </w:rPr>
        <w:t xml:space="preserve">، </w:t>
      </w:r>
      <w:r>
        <w:rPr>
          <w:rFonts w:hint="cs"/>
          <w:rtl/>
        </w:rPr>
        <w:t>اگر</w:t>
      </w:r>
      <w:r>
        <w:rPr>
          <w:rtl/>
        </w:rPr>
        <w:t xml:space="preserve"> </w:t>
      </w:r>
      <w:r>
        <w:rPr>
          <w:rFonts w:hint="cs"/>
          <w:rtl/>
        </w:rPr>
        <w:t>امضا</w:t>
      </w:r>
      <w:r>
        <w:rPr>
          <w:rtl/>
        </w:rPr>
        <w:t xml:space="preserve"> </w:t>
      </w:r>
      <w:r>
        <w:rPr>
          <w:rFonts w:hint="cs"/>
          <w:rtl/>
        </w:rPr>
        <w:t>نکرده</w:t>
      </w:r>
      <w:r>
        <w:rPr>
          <w:rtl/>
        </w:rPr>
        <w:t xml:space="preserve"> </w:t>
      </w:r>
      <w:r>
        <w:rPr>
          <w:rFonts w:hint="cs"/>
          <w:rtl/>
        </w:rPr>
        <w:t>باشد</w:t>
      </w:r>
      <w:r>
        <w:rPr>
          <w:rtl/>
        </w:rPr>
        <w:t xml:space="preserve"> </w:t>
      </w:r>
      <w:r>
        <w:rPr>
          <w:rFonts w:hint="cs"/>
          <w:rtl/>
        </w:rPr>
        <w:t>پس</w:t>
      </w:r>
      <w:r>
        <w:rPr>
          <w:rtl/>
        </w:rPr>
        <w:t xml:space="preserve"> </w:t>
      </w:r>
      <w:r>
        <w:rPr>
          <w:rFonts w:hint="cs"/>
          <w:rtl/>
        </w:rPr>
        <w:t>حکم</w:t>
      </w:r>
      <w:r>
        <w:rPr>
          <w:rtl/>
        </w:rPr>
        <w:t xml:space="preserve"> </w:t>
      </w:r>
      <w:r>
        <w:rPr>
          <w:rFonts w:hint="cs"/>
          <w:rtl/>
        </w:rPr>
        <w:t>باقی</w:t>
      </w:r>
      <w:r>
        <w:rPr>
          <w:rtl/>
        </w:rPr>
        <w:t xml:space="preserve"> </w:t>
      </w:r>
      <w:r>
        <w:rPr>
          <w:rFonts w:hint="cs"/>
          <w:rtl/>
        </w:rPr>
        <w:t>نمانده</w:t>
      </w:r>
      <w:r>
        <w:rPr>
          <w:rtl/>
        </w:rPr>
        <w:t xml:space="preserve"> </w:t>
      </w:r>
      <w:r>
        <w:rPr>
          <w:rFonts w:hint="cs"/>
          <w:rtl/>
        </w:rPr>
        <w:t>است</w:t>
      </w:r>
      <w:r w:rsidR="00BC6686">
        <w:rPr>
          <w:rFonts w:hint="cs"/>
          <w:rtl/>
        </w:rPr>
        <w:t xml:space="preserve"> ، </w:t>
      </w:r>
      <w:r>
        <w:rPr>
          <w:rFonts w:hint="cs"/>
          <w:rtl/>
        </w:rPr>
        <w:t>نتیجه</w:t>
      </w:r>
      <w:r>
        <w:rPr>
          <w:rtl/>
        </w:rPr>
        <w:t xml:space="preserve"> </w:t>
      </w:r>
      <w:r>
        <w:rPr>
          <w:rFonts w:hint="cs"/>
          <w:rtl/>
        </w:rPr>
        <w:t>در</w:t>
      </w:r>
      <w:r>
        <w:rPr>
          <w:rtl/>
        </w:rPr>
        <w:t xml:space="preserve"> </w:t>
      </w:r>
      <w:r>
        <w:rPr>
          <w:rFonts w:hint="cs"/>
          <w:rtl/>
        </w:rPr>
        <w:t>هر</w:t>
      </w:r>
      <w:r>
        <w:rPr>
          <w:rtl/>
        </w:rPr>
        <w:t xml:space="preserve"> </w:t>
      </w:r>
      <w:r>
        <w:rPr>
          <w:rFonts w:hint="cs"/>
          <w:rtl/>
        </w:rPr>
        <w:t>دو</w:t>
      </w:r>
      <w:r>
        <w:rPr>
          <w:rtl/>
        </w:rPr>
        <w:t xml:space="preserve"> </w:t>
      </w:r>
      <w:r>
        <w:rPr>
          <w:rFonts w:hint="cs"/>
          <w:rtl/>
        </w:rPr>
        <w:t>صورت</w:t>
      </w:r>
      <w:r>
        <w:rPr>
          <w:rtl/>
        </w:rPr>
        <w:t xml:space="preserve"> </w:t>
      </w:r>
      <w:r>
        <w:rPr>
          <w:rFonts w:hint="cs"/>
          <w:rtl/>
        </w:rPr>
        <w:t>استصحاب</w:t>
      </w:r>
      <w:r>
        <w:rPr>
          <w:rtl/>
        </w:rPr>
        <w:t xml:space="preserve"> </w:t>
      </w:r>
      <w:r>
        <w:rPr>
          <w:rFonts w:hint="cs"/>
          <w:rtl/>
        </w:rPr>
        <w:t>لغو</w:t>
      </w:r>
      <w:r>
        <w:rPr>
          <w:rtl/>
        </w:rPr>
        <w:t xml:space="preserve"> </w:t>
      </w:r>
      <w:r>
        <w:rPr>
          <w:rFonts w:hint="cs"/>
          <w:rtl/>
        </w:rPr>
        <w:t>و</w:t>
      </w:r>
      <w:r>
        <w:rPr>
          <w:rtl/>
        </w:rPr>
        <w:t xml:space="preserve"> </w:t>
      </w:r>
      <w:r>
        <w:rPr>
          <w:rFonts w:hint="cs"/>
          <w:rtl/>
        </w:rPr>
        <w:t>بی</w:t>
      </w:r>
      <w:r>
        <w:rPr>
          <w:rtl/>
        </w:rPr>
        <w:t xml:space="preserve"> </w:t>
      </w:r>
      <w:r>
        <w:rPr>
          <w:rFonts w:hint="cs"/>
          <w:rtl/>
        </w:rPr>
        <w:t>فایده</w:t>
      </w:r>
      <w:r>
        <w:rPr>
          <w:rtl/>
        </w:rPr>
        <w:t xml:space="preserve"> </w:t>
      </w:r>
      <w:r>
        <w:rPr>
          <w:rFonts w:hint="cs"/>
          <w:rtl/>
        </w:rPr>
        <w:t>است</w:t>
      </w:r>
    </w:p>
    <w:p w:rsidR="00FA0EB5" w:rsidRDefault="00FA0EB5" w:rsidP="0044477C">
      <w:pPr>
        <w:rPr>
          <w:rtl/>
        </w:rPr>
      </w:pPr>
      <w:r>
        <w:rPr>
          <w:rFonts w:hint="cs"/>
          <w:rtl/>
        </w:rPr>
        <w:t>پاسخ</w:t>
      </w:r>
      <w:r>
        <w:rPr>
          <w:rtl/>
        </w:rPr>
        <w:t xml:space="preserve"> </w:t>
      </w:r>
      <w:r>
        <w:rPr>
          <w:rFonts w:hint="cs"/>
          <w:rtl/>
        </w:rPr>
        <w:t>اول</w:t>
      </w:r>
      <w:r>
        <w:rPr>
          <w:rtl/>
        </w:rPr>
        <w:t xml:space="preserve"> </w:t>
      </w:r>
      <w:r>
        <w:rPr>
          <w:rFonts w:hint="cs"/>
          <w:rtl/>
        </w:rPr>
        <w:t>به</w:t>
      </w:r>
      <w:r>
        <w:rPr>
          <w:rtl/>
        </w:rPr>
        <w:t xml:space="preserve"> </w:t>
      </w:r>
      <w:r>
        <w:rPr>
          <w:rFonts w:hint="cs"/>
          <w:rtl/>
        </w:rPr>
        <w:t>این</w:t>
      </w:r>
      <w:r>
        <w:rPr>
          <w:rtl/>
        </w:rPr>
        <w:t xml:space="preserve"> </w:t>
      </w:r>
      <w:r>
        <w:rPr>
          <w:rFonts w:hint="cs"/>
          <w:rtl/>
        </w:rPr>
        <w:t>اشکال</w:t>
      </w:r>
      <w:r>
        <w:rPr>
          <w:rtl/>
        </w:rPr>
        <w:t xml:space="preserve"> </w:t>
      </w:r>
      <w:r>
        <w:rPr>
          <w:rFonts w:hint="cs"/>
          <w:rtl/>
        </w:rPr>
        <w:t>از</w:t>
      </w:r>
      <w:r>
        <w:rPr>
          <w:rtl/>
        </w:rPr>
        <w:t xml:space="preserve"> </w:t>
      </w:r>
      <w:r>
        <w:rPr>
          <w:rFonts w:hint="cs"/>
          <w:rtl/>
        </w:rPr>
        <w:t>محقق</w:t>
      </w:r>
      <w:r>
        <w:rPr>
          <w:rtl/>
        </w:rPr>
        <w:t xml:space="preserve"> </w:t>
      </w:r>
      <w:r>
        <w:rPr>
          <w:rFonts w:hint="cs"/>
          <w:rtl/>
        </w:rPr>
        <w:t>عراقی</w:t>
      </w:r>
    </w:p>
    <w:p w:rsidR="009A5F50" w:rsidRDefault="00FA0EB5" w:rsidP="0044477C">
      <w:pPr>
        <w:rPr>
          <w:rtl/>
        </w:rPr>
      </w:pPr>
      <w:r>
        <w:rPr>
          <w:rFonts w:hint="cs"/>
          <w:rtl/>
        </w:rPr>
        <w:t>محقق</w:t>
      </w:r>
      <w:r>
        <w:rPr>
          <w:rtl/>
        </w:rPr>
        <w:t xml:space="preserve"> </w:t>
      </w:r>
      <w:r>
        <w:rPr>
          <w:rFonts w:hint="cs"/>
          <w:rtl/>
        </w:rPr>
        <w:t>عراقی</w:t>
      </w:r>
      <w:r w:rsidR="00BC6686">
        <w:rPr>
          <w:rStyle w:val="FootnoteReference"/>
          <w:rtl/>
        </w:rPr>
        <w:footnoteReference w:id="6"/>
      </w:r>
      <w:r>
        <w:rPr>
          <w:rtl/>
        </w:rPr>
        <w:t xml:space="preserve"> </w:t>
      </w:r>
      <w:r>
        <w:rPr>
          <w:rFonts w:hint="cs"/>
          <w:rtl/>
        </w:rPr>
        <w:t>در</w:t>
      </w:r>
      <w:r>
        <w:rPr>
          <w:rtl/>
        </w:rPr>
        <w:t xml:space="preserve"> </w:t>
      </w:r>
      <w:r>
        <w:rPr>
          <w:rFonts w:hint="cs"/>
          <w:rtl/>
        </w:rPr>
        <w:t>به</w:t>
      </w:r>
      <w:r>
        <w:rPr>
          <w:rtl/>
        </w:rPr>
        <w:t xml:space="preserve"> </w:t>
      </w:r>
      <w:r>
        <w:rPr>
          <w:rFonts w:hint="cs"/>
          <w:rtl/>
        </w:rPr>
        <w:t>این</w:t>
      </w:r>
      <w:r>
        <w:rPr>
          <w:rtl/>
        </w:rPr>
        <w:t xml:space="preserve"> </w:t>
      </w:r>
      <w:r>
        <w:rPr>
          <w:rFonts w:hint="cs"/>
          <w:rtl/>
        </w:rPr>
        <w:t>اشکال</w:t>
      </w:r>
      <w:r>
        <w:rPr>
          <w:rtl/>
        </w:rPr>
        <w:t xml:space="preserve"> </w:t>
      </w:r>
      <w:r>
        <w:rPr>
          <w:rFonts w:hint="cs"/>
          <w:rtl/>
        </w:rPr>
        <w:t>پاسخ</w:t>
      </w:r>
      <w:r>
        <w:rPr>
          <w:rtl/>
        </w:rPr>
        <w:t xml:space="preserve"> </w:t>
      </w:r>
      <w:r>
        <w:rPr>
          <w:rFonts w:hint="cs"/>
          <w:rtl/>
        </w:rPr>
        <w:t>داده</w:t>
      </w:r>
      <w:r>
        <w:rPr>
          <w:rtl/>
        </w:rPr>
        <w:t xml:space="preserve"> </w:t>
      </w:r>
      <w:r>
        <w:rPr>
          <w:rFonts w:hint="cs"/>
          <w:rtl/>
        </w:rPr>
        <w:t>است</w:t>
      </w:r>
      <w:r w:rsidR="007C7973">
        <w:rPr>
          <w:rFonts w:hint="cs"/>
          <w:rtl/>
        </w:rPr>
        <w:t xml:space="preserve">، </w:t>
      </w:r>
      <w:r>
        <w:rPr>
          <w:rFonts w:hint="cs"/>
          <w:rtl/>
        </w:rPr>
        <w:t>احکام</w:t>
      </w:r>
      <w:r>
        <w:rPr>
          <w:rtl/>
        </w:rPr>
        <w:t xml:space="preserve"> </w:t>
      </w:r>
      <w:r>
        <w:rPr>
          <w:rFonts w:hint="cs"/>
          <w:rtl/>
        </w:rPr>
        <w:t>شرعی</w:t>
      </w:r>
      <w:r>
        <w:rPr>
          <w:rtl/>
        </w:rPr>
        <w:t xml:space="preserve"> </w:t>
      </w:r>
      <w:r>
        <w:rPr>
          <w:rFonts w:hint="cs"/>
          <w:rtl/>
        </w:rPr>
        <w:t>تابع</w:t>
      </w:r>
      <w:r>
        <w:rPr>
          <w:rtl/>
        </w:rPr>
        <w:t xml:space="preserve"> </w:t>
      </w:r>
      <w:r>
        <w:rPr>
          <w:rFonts w:hint="cs"/>
          <w:rtl/>
        </w:rPr>
        <w:t>مصالح</w:t>
      </w:r>
      <w:r>
        <w:rPr>
          <w:rtl/>
        </w:rPr>
        <w:t xml:space="preserve"> </w:t>
      </w:r>
      <w:r>
        <w:rPr>
          <w:rFonts w:hint="cs"/>
          <w:rtl/>
        </w:rPr>
        <w:t>و</w:t>
      </w:r>
      <w:r>
        <w:rPr>
          <w:rtl/>
        </w:rPr>
        <w:t xml:space="preserve"> </w:t>
      </w:r>
      <w:r>
        <w:rPr>
          <w:rFonts w:hint="cs"/>
          <w:rtl/>
        </w:rPr>
        <w:t>مفاسد</w:t>
      </w:r>
      <w:r>
        <w:rPr>
          <w:rtl/>
        </w:rPr>
        <w:t xml:space="preserve"> </w:t>
      </w:r>
      <w:r>
        <w:rPr>
          <w:rFonts w:hint="cs"/>
          <w:rtl/>
        </w:rPr>
        <w:t>هستند</w:t>
      </w:r>
      <w:r w:rsidR="007C7973">
        <w:rPr>
          <w:rFonts w:hint="cs"/>
          <w:rtl/>
        </w:rPr>
        <w:t xml:space="preserve">، </w:t>
      </w:r>
      <w:r>
        <w:rPr>
          <w:rFonts w:hint="cs"/>
          <w:rtl/>
        </w:rPr>
        <w:t>حکمی</w:t>
      </w:r>
      <w:r>
        <w:rPr>
          <w:rtl/>
        </w:rPr>
        <w:t xml:space="preserve"> </w:t>
      </w:r>
      <w:r>
        <w:rPr>
          <w:rFonts w:hint="cs"/>
          <w:rtl/>
        </w:rPr>
        <w:t>که</w:t>
      </w:r>
      <w:r>
        <w:rPr>
          <w:rtl/>
        </w:rPr>
        <w:t xml:space="preserve"> </w:t>
      </w:r>
      <w:r>
        <w:rPr>
          <w:rFonts w:hint="cs"/>
          <w:rtl/>
        </w:rPr>
        <w:t>در</w:t>
      </w:r>
      <w:r>
        <w:rPr>
          <w:rtl/>
        </w:rPr>
        <w:t xml:space="preserve"> </w:t>
      </w:r>
      <w:r>
        <w:rPr>
          <w:rFonts w:hint="cs"/>
          <w:rtl/>
        </w:rPr>
        <w:t>شریعت</w:t>
      </w:r>
      <w:r>
        <w:rPr>
          <w:rtl/>
        </w:rPr>
        <w:t xml:space="preserve"> </w:t>
      </w:r>
      <w:r>
        <w:rPr>
          <w:rFonts w:hint="cs"/>
          <w:rtl/>
        </w:rPr>
        <w:t>گذشته</w:t>
      </w:r>
      <w:r>
        <w:rPr>
          <w:rtl/>
        </w:rPr>
        <w:t xml:space="preserve"> </w:t>
      </w:r>
      <w:r>
        <w:rPr>
          <w:rFonts w:hint="cs"/>
          <w:rtl/>
        </w:rPr>
        <w:t>بوده</w:t>
      </w:r>
      <w:r>
        <w:rPr>
          <w:rtl/>
        </w:rPr>
        <w:t xml:space="preserve"> </w:t>
      </w:r>
      <w:r>
        <w:rPr>
          <w:rFonts w:hint="cs"/>
          <w:rtl/>
        </w:rPr>
        <w:t>تابع</w:t>
      </w:r>
      <w:r>
        <w:rPr>
          <w:rtl/>
        </w:rPr>
        <w:t xml:space="preserve"> </w:t>
      </w:r>
      <w:r>
        <w:rPr>
          <w:rFonts w:hint="cs"/>
          <w:rtl/>
        </w:rPr>
        <w:t>مصلحتی</w:t>
      </w:r>
      <w:r>
        <w:rPr>
          <w:rtl/>
        </w:rPr>
        <w:t xml:space="preserve"> </w:t>
      </w:r>
      <w:r>
        <w:rPr>
          <w:rFonts w:hint="cs"/>
          <w:rtl/>
        </w:rPr>
        <w:t>بوده</w:t>
      </w:r>
      <w:r>
        <w:rPr>
          <w:rtl/>
        </w:rPr>
        <w:t xml:space="preserve"> </w:t>
      </w:r>
      <w:r>
        <w:rPr>
          <w:rFonts w:hint="cs"/>
          <w:rtl/>
        </w:rPr>
        <w:t>است</w:t>
      </w:r>
      <w:r w:rsidR="007C7973">
        <w:rPr>
          <w:rFonts w:hint="cs"/>
          <w:rtl/>
        </w:rPr>
        <w:t xml:space="preserve">، </w:t>
      </w:r>
      <w:r>
        <w:rPr>
          <w:rFonts w:hint="cs"/>
          <w:rtl/>
        </w:rPr>
        <w:t>در</w:t>
      </w:r>
      <w:r>
        <w:rPr>
          <w:rtl/>
        </w:rPr>
        <w:t xml:space="preserve"> </w:t>
      </w:r>
      <w:r>
        <w:rPr>
          <w:rFonts w:hint="cs"/>
          <w:rtl/>
        </w:rPr>
        <w:t>شریعت</w:t>
      </w:r>
      <w:r>
        <w:rPr>
          <w:rtl/>
        </w:rPr>
        <w:t xml:space="preserve"> </w:t>
      </w:r>
      <w:r>
        <w:rPr>
          <w:rFonts w:hint="cs"/>
          <w:rtl/>
        </w:rPr>
        <w:t>جدید</w:t>
      </w:r>
      <w:r>
        <w:rPr>
          <w:rtl/>
        </w:rPr>
        <w:t xml:space="preserve"> </w:t>
      </w:r>
      <w:r>
        <w:rPr>
          <w:rFonts w:hint="cs"/>
          <w:rtl/>
        </w:rPr>
        <w:t>احتمال</w:t>
      </w:r>
      <w:r>
        <w:rPr>
          <w:rtl/>
        </w:rPr>
        <w:t xml:space="preserve"> </w:t>
      </w:r>
      <w:r>
        <w:rPr>
          <w:rFonts w:hint="cs"/>
          <w:rtl/>
        </w:rPr>
        <w:t>می</w:t>
      </w:r>
      <w:r>
        <w:rPr>
          <w:rtl/>
        </w:rPr>
        <w:t xml:space="preserve"> </w:t>
      </w:r>
      <w:r>
        <w:rPr>
          <w:rFonts w:hint="cs"/>
          <w:rtl/>
        </w:rPr>
        <w:t>دهیم</w:t>
      </w:r>
      <w:r>
        <w:rPr>
          <w:rtl/>
        </w:rPr>
        <w:t xml:space="preserve"> </w:t>
      </w:r>
      <w:r>
        <w:rPr>
          <w:rFonts w:hint="cs"/>
          <w:rtl/>
        </w:rPr>
        <w:t>که</w:t>
      </w:r>
      <w:r>
        <w:rPr>
          <w:rtl/>
        </w:rPr>
        <w:t xml:space="preserve"> </w:t>
      </w:r>
      <w:r>
        <w:rPr>
          <w:rFonts w:hint="cs"/>
          <w:rtl/>
        </w:rPr>
        <w:t>آن</w:t>
      </w:r>
      <w:r>
        <w:rPr>
          <w:rtl/>
        </w:rPr>
        <w:t xml:space="preserve"> </w:t>
      </w:r>
      <w:r>
        <w:rPr>
          <w:rFonts w:hint="cs"/>
          <w:rtl/>
        </w:rPr>
        <w:t>مصلحت</w:t>
      </w:r>
      <w:r>
        <w:rPr>
          <w:rtl/>
        </w:rPr>
        <w:t xml:space="preserve"> </w:t>
      </w:r>
      <w:r>
        <w:rPr>
          <w:rFonts w:hint="cs"/>
          <w:rtl/>
        </w:rPr>
        <w:t>تغییر</w:t>
      </w:r>
      <w:r>
        <w:rPr>
          <w:rtl/>
        </w:rPr>
        <w:t xml:space="preserve"> </w:t>
      </w:r>
      <w:r>
        <w:rPr>
          <w:rFonts w:hint="cs"/>
          <w:rtl/>
        </w:rPr>
        <w:t>کرده</w:t>
      </w:r>
      <w:r>
        <w:rPr>
          <w:rtl/>
        </w:rPr>
        <w:t xml:space="preserve"> </w:t>
      </w:r>
      <w:r>
        <w:rPr>
          <w:rFonts w:hint="cs"/>
          <w:rtl/>
        </w:rPr>
        <w:t>باشد</w:t>
      </w:r>
      <w:r>
        <w:rPr>
          <w:rtl/>
        </w:rPr>
        <w:t xml:space="preserve"> </w:t>
      </w:r>
      <w:r>
        <w:rPr>
          <w:rFonts w:hint="cs"/>
          <w:rtl/>
        </w:rPr>
        <w:t>زیرا</w:t>
      </w:r>
      <w:r>
        <w:rPr>
          <w:rtl/>
        </w:rPr>
        <w:t xml:space="preserve"> </w:t>
      </w:r>
      <w:r>
        <w:rPr>
          <w:rFonts w:hint="cs"/>
          <w:rtl/>
        </w:rPr>
        <w:t>مصالح</w:t>
      </w:r>
      <w:r>
        <w:rPr>
          <w:rtl/>
        </w:rPr>
        <w:t xml:space="preserve"> </w:t>
      </w:r>
      <w:r>
        <w:rPr>
          <w:rFonts w:hint="cs"/>
          <w:rtl/>
        </w:rPr>
        <w:t>و</w:t>
      </w:r>
      <w:r>
        <w:rPr>
          <w:rtl/>
        </w:rPr>
        <w:t xml:space="preserve"> </w:t>
      </w:r>
      <w:r>
        <w:rPr>
          <w:rFonts w:hint="cs"/>
          <w:rtl/>
        </w:rPr>
        <w:t>مفاسد</w:t>
      </w:r>
      <w:r>
        <w:rPr>
          <w:rtl/>
        </w:rPr>
        <w:t xml:space="preserve"> </w:t>
      </w:r>
      <w:r>
        <w:rPr>
          <w:rFonts w:hint="cs"/>
          <w:rtl/>
        </w:rPr>
        <w:t>از</w:t>
      </w:r>
      <w:r>
        <w:rPr>
          <w:rtl/>
        </w:rPr>
        <w:t xml:space="preserve"> </w:t>
      </w:r>
      <w:r>
        <w:rPr>
          <w:rFonts w:hint="cs"/>
          <w:rtl/>
        </w:rPr>
        <w:t>امور</w:t>
      </w:r>
      <w:r>
        <w:rPr>
          <w:rtl/>
        </w:rPr>
        <w:t xml:space="preserve"> </w:t>
      </w:r>
      <w:r>
        <w:rPr>
          <w:rFonts w:hint="cs"/>
          <w:rtl/>
        </w:rPr>
        <w:t>اعتباری</w:t>
      </w:r>
      <w:r>
        <w:rPr>
          <w:rtl/>
        </w:rPr>
        <w:t xml:space="preserve"> </w:t>
      </w:r>
      <w:r>
        <w:rPr>
          <w:rFonts w:hint="cs"/>
          <w:rtl/>
        </w:rPr>
        <w:t>و</w:t>
      </w:r>
      <w:r>
        <w:rPr>
          <w:rtl/>
        </w:rPr>
        <w:t xml:space="preserve"> </w:t>
      </w:r>
      <w:r>
        <w:rPr>
          <w:rFonts w:hint="cs"/>
          <w:rtl/>
        </w:rPr>
        <w:t>قابل</w:t>
      </w:r>
      <w:r>
        <w:rPr>
          <w:rtl/>
        </w:rPr>
        <w:t xml:space="preserve"> </w:t>
      </w:r>
      <w:r>
        <w:rPr>
          <w:rFonts w:hint="cs"/>
          <w:rtl/>
        </w:rPr>
        <w:t>تغییرند</w:t>
      </w:r>
      <w:r w:rsidR="007C7973">
        <w:rPr>
          <w:rFonts w:hint="cs"/>
          <w:rtl/>
        </w:rPr>
        <w:t xml:space="preserve">، </w:t>
      </w:r>
      <w:r>
        <w:rPr>
          <w:rFonts w:hint="cs"/>
          <w:rtl/>
        </w:rPr>
        <w:t>این</w:t>
      </w:r>
      <w:r>
        <w:rPr>
          <w:rtl/>
        </w:rPr>
        <w:t xml:space="preserve"> </w:t>
      </w:r>
      <w:r>
        <w:rPr>
          <w:rFonts w:hint="cs"/>
          <w:rtl/>
        </w:rPr>
        <w:t>احتمال</w:t>
      </w:r>
      <w:r>
        <w:rPr>
          <w:rtl/>
        </w:rPr>
        <w:t xml:space="preserve"> </w:t>
      </w:r>
      <w:r>
        <w:rPr>
          <w:rFonts w:hint="cs"/>
          <w:rtl/>
        </w:rPr>
        <w:t>تغییر</w:t>
      </w:r>
      <w:r>
        <w:rPr>
          <w:rtl/>
        </w:rPr>
        <w:t xml:space="preserve"> </w:t>
      </w:r>
      <w:r>
        <w:rPr>
          <w:rFonts w:hint="cs"/>
          <w:rtl/>
        </w:rPr>
        <w:t>موجب</w:t>
      </w:r>
      <w:r>
        <w:rPr>
          <w:rtl/>
        </w:rPr>
        <w:t xml:space="preserve"> </w:t>
      </w:r>
      <w:r>
        <w:rPr>
          <w:rFonts w:hint="cs"/>
          <w:rtl/>
        </w:rPr>
        <w:t>شک</w:t>
      </w:r>
      <w:r>
        <w:rPr>
          <w:rtl/>
        </w:rPr>
        <w:t xml:space="preserve"> </w:t>
      </w:r>
      <w:r>
        <w:rPr>
          <w:rFonts w:hint="cs"/>
          <w:rtl/>
        </w:rPr>
        <w:t>در</w:t>
      </w:r>
      <w:r>
        <w:rPr>
          <w:rtl/>
        </w:rPr>
        <w:t xml:space="preserve"> </w:t>
      </w:r>
      <w:r>
        <w:rPr>
          <w:rFonts w:hint="cs"/>
          <w:rtl/>
        </w:rPr>
        <w:t>بقای</w:t>
      </w:r>
      <w:r>
        <w:rPr>
          <w:rtl/>
        </w:rPr>
        <w:t xml:space="preserve"> </w:t>
      </w:r>
      <w:r>
        <w:rPr>
          <w:rFonts w:hint="cs"/>
          <w:rtl/>
        </w:rPr>
        <w:t>حکم</w:t>
      </w:r>
      <w:r>
        <w:rPr>
          <w:rtl/>
        </w:rPr>
        <w:t xml:space="preserve"> </w:t>
      </w:r>
      <w:r>
        <w:rPr>
          <w:rFonts w:hint="cs"/>
          <w:rtl/>
        </w:rPr>
        <w:t>می</w:t>
      </w:r>
      <w:r>
        <w:rPr>
          <w:rtl/>
        </w:rPr>
        <w:t xml:space="preserve"> </w:t>
      </w:r>
      <w:r>
        <w:rPr>
          <w:rFonts w:hint="cs"/>
          <w:rtl/>
        </w:rPr>
        <w:t>شود</w:t>
      </w:r>
      <w:r w:rsidR="007C7973">
        <w:rPr>
          <w:rFonts w:hint="cs"/>
          <w:rtl/>
        </w:rPr>
        <w:t>،</w:t>
      </w:r>
      <w:r>
        <w:rPr>
          <w:rFonts w:hint="cs"/>
          <w:rtl/>
        </w:rPr>
        <w:t>در</w:t>
      </w:r>
      <w:r>
        <w:rPr>
          <w:rtl/>
        </w:rPr>
        <w:t xml:space="preserve"> </w:t>
      </w:r>
      <w:r>
        <w:rPr>
          <w:rFonts w:hint="cs"/>
          <w:rtl/>
        </w:rPr>
        <w:t>صورت</w:t>
      </w:r>
      <w:r>
        <w:rPr>
          <w:rtl/>
        </w:rPr>
        <w:t xml:space="preserve"> </w:t>
      </w:r>
      <w:r>
        <w:rPr>
          <w:rFonts w:hint="cs"/>
          <w:rtl/>
        </w:rPr>
        <w:t>شک</w:t>
      </w:r>
      <w:r>
        <w:rPr>
          <w:rtl/>
        </w:rPr>
        <w:t xml:space="preserve"> </w:t>
      </w:r>
      <w:r>
        <w:rPr>
          <w:rFonts w:hint="cs"/>
          <w:rtl/>
        </w:rPr>
        <w:t>استصحاب</w:t>
      </w:r>
      <w:r>
        <w:rPr>
          <w:rtl/>
        </w:rPr>
        <w:t xml:space="preserve"> </w:t>
      </w:r>
      <w:r>
        <w:rPr>
          <w:rFonts w:hint="cs"/>
          <w:rtl/>
        </w:rPr>
        <w:t>جاری</w:t>
      </w:r>
      <w:r>
        <w:rPr>
          <w:rtl/>
        </w:rPr>
        <w:t xml:space="preserve"> </w:t>
      </w:r>
      <w:r>
        <w:rPr>
          <w:rFonts w:hint="cs"/>
          <w:rtl/>
        </w:rPr>
        <w:t>می</w:t>
      </w:r>
      <w:r>
        <w:rPr>
          <w:rtl/>
        </w:rPr>
        <w:t xml:space="preserve"> </w:t>
      </w:r>
      <w:r>
        <w:rPr>
          <w:rFonts w:hint="cs"/>
          <w:rtl/>
        </w:rPr>
        <w:t>شود</w:t>
      </w:r>
      <w:r>
        <w:rPr>
          <w:rtl/>
        </w:rPr>
        <w:t xml:space="preserve"> </w:t>
      </w:r>
      <w:r>
        <w:rPr>
          <w:rFonts w:hint="cs"/>
          <w:rtl/>
        </w:rPr>
        <w:t>تا</w:t>
      </w:r>
      <w:r>
        <w:rPr>
          <w:rtl/>
        </w:rPr>
        <w:t xml:space="preserve"> </w:t>
      </w:r>
      <w:r>
        <w:rPr>
          <w:rFonts w:hint="cs"/>
          <w:rtl/>
        </w:rPr>
        <w:t>اصل</w:t>
      </w:r>
      <w:r>
        <w:rPr>
          <w:rtl/>
        </w:rPr>
        <w:t xml:space="preserve"> </w:t>
      </w:r>
      <w:r>
        <w:rPr>
          <w:rFonts w:hint="cs"/>
          <w:rtl/>
        </w:rPr>
        <w:t>بقا</w:t>
      </w:r>
      <w:r>
        <w:rPr>
          <w:rtl/>
        </w:rPr>
        <w:t xml:space="preserve"> </w:t>
      </w:r>
      <w:r>
        <w:rPr>
          <w:rFonts w:hint="cs"/>
          <w:rtl/>
        </w:rPr>
        <w:t>را</w:t>
      </w:r>
      <w:r>
        <w:rPr>
          <w:rtl/>
        </w:rPr>
        <w:t xml:space="preserve"> </w:t>
      </w:r>
      <w:r>
        <w:rPr>
          <w:rFonts w:hint="cs"/>
          <w:rtl/>
        </w:rPr>
        <w:t>اعمال</w:t>
      </w:r>
      <w:r>
        <w:rPr>
          <w:rtl/>
        </w:rPr>
        <w:t xml:space="preserve"> </w:t>
      </w:r>
      <w:r>
        <w:rPr>
          <w:rFonts w:hint="cs"/>
          <w:rtl/>
        </w:rPr>
        <w:t>کند</w:t>
      </w:r>
      <w:r w:rsidR="007C7973">
        <w:rPr>
          <w:rFonts w:hint="cs"/>
          <w:rtl/>
        </w:rPr>
        <w:t xml:space="preserve"> ،</w:t>
      </w:r>
      <w:r>
        <w:rPr>
          <w:rFonts w:hint="cs"/>
          <w:rtl/>
        </w:rPr>
        <w:t>بنابراین</w:t>
      </w:r>
      <w:r>
        <w:rPr>
          <w:rtl/>
        </w:rPr>
        <w:t xml:space="preserve"> </w:t>
      </w:r>
      <w:r>
        <w:rPr>
          <w:rFonts w:hint="cs"/>
          <w:rtl/>
        </w:rPr>
        <w:t>استصحاب</w:t>
      </w:r>
      <w:r>
        <w:rPr>
          <w:rtl/>
        </w:rPr>
        <w:t xml:space="preserve"> </w:t>
      </w:r>
      <w:r>
        <w:rPr>
          <w:rFonts w:hint="cs"/>
          <w:rtl/>
        </w:rPr>
        <w:t>لغو</w:t>
      </w:r>
      <w:r>
        <w:rPr>
          <w:rtl/>
        </w:rPr>
        <w:t xml:space="preserve"> </w:t>
      </w:r>
      <w:r>
        <w:rPr>
          <w:rFonts w:hint="cs"/>
          <w:rtl/>
        </w:rPr>
        <w:t>نیست</w:t>
      </w:r>
      <w:r>
        <w:rPr>
          <w:rtl/>
        </w:rPr>
        <w:t xml:space="preserve"> </w:t>
      </w:r>
      <w:r>
        <w:rPr>
          <w:rFonts w:hint="cs"/>
          <w:rtl/>
        </w:rPr>
        <w:t>زیرا</w:t>
      </w:r>
      <w:r>
        <w:rPr>
          <w:rtl/>
        </w:rPr>
        <w:t xml:space="preserve"> </w:t>
      </w:r>
      <w:r>
        <w:rPr>
          <w:rFonts w:hint="cs"/>
          <w:rtl/>
        </w:rPr>
        <w:t>محل</w:t>
      </w:r>
      <w:r>
        <w:rPr>
          <w:rtl/>
        </w:rPr>
        <w:t xml:space="preserve"> </w:t>
      </w:r>
      <w:r>
        <w:rPr>
          <w:rFonts w:hint="cs"/>
          <w:rtl/>
        </w:rPr>
        <w:t>شبهه</w:t>
      </w:r>
      <w:r>
        <w:rPr>
          <w:rtl/>
        </w:rPr>
        <w:t xml:space="preserve"> </w:t>
      </w:r>
      <w:r>
        <w:rPr>
          <w:rFonts w:hint="cs"/>
          <w:rtl/>
        </w:rPr>
        <w:t>و</w:t>
      </w:r>
      <w:r>
        <w:rPr>
          <w:rtl/>
        </w:rPr>
        <w:t xml:space="preserve"> </w:t>
      </w:r>
      <w:r>
        <w:rPr>
          <w:rFonts w:hint="cs"/>
          <w:rtl/>
        </w:rPr>
        <w:t>احتمال</w:t>
      </w:r>
      <w:r>
        <w:rPr>
          <w:rtl/>
        </w:rPr>
        <w:t xml:space="preserve"> </w:t>
      </w:r>
      <w:r>
        <w:rPr>
          <w:rFonts w:hint="cs"/>
          <w:rtl/>
        </w:rPr>
        <w:t>تغییر</w:t>
      </w:r>
      <w:r>
        <w:rPr>
          <w:rtl/>
        </w:rPr>
        <w:t xml:space="preserve"> </w:t>
      </w:r>
      <w:r>
        <w:rPr>
          <w:rFonts w:hint="cs"/>
          <w:rtl/>
        </w:rPr>
        <w:t>مصلحت</w:t>
      </w:r>
      <w:r>
        <w:rPr>
          <w:rtl/>
        </w:rPr>
        <w:t xml:space="preserve"> </w:t>
      </w:r>
      <w:r>
        <w:rPr>
          <w:rFonts w:hint="cs"/>
          <w:rtl/>
        </w:rPr>
        <w:t>وجود</w:t>
      </w:r>
      <w:r>
        <w:rPr>
          <w:rtl/>
        </w:rPr>
        <w:t xml:space="preserve"> </w:t>
      </w:r>
      <w:r>
        <w:rPr>
          <w:rFonts w:hint="cs"/>
          <w:rtl/>
        </w:rPr>
        <w:t>دارد</w:t>
      </w:r>
    </w:p>
    <w:p w:rsidR="00FA0EB5" w:rsidRDefault="00FA0EB5" w:rsidP="0044477C">
      <w:pPr>
        <w:rPr>
          <w:rtl/>
        </w:rPr>
      </w:pPr>
      <w:r>
        <w:rPr>
          <w:rFonts w:hint="cs"/>
          <w:rtl/>
        </w:rPr>
        <w:t>پاسخ</w:t>
      </w:r>
      <w:r>
        <w:rPr>
          <w:rtl/>
        </w:rPr>
        <w:t xml:space="preserve"> </w:t>
      </w:r>
      <w:r>
        <w:rPr>
          <w:rFonts w:hint="cs"/>
          <w:rtl/>
        </w:rPr>
        <w:t>دوم</w:t>
      </w:r>
      <w:r>
        <w:rPr>
          <w:rtl/>
        </w:rPr>
        <w:t xml:space="preserve"> </w:t>
      </w:r>
      <w:r>
        <w:rPr>
          <w:rFonts w:hint="cs"/>
          <w:rtl/>
        </w:rPr>
        <w:t>به</w:t>
      </w:r>
      <w:r>
        <w:rPr>
          <w:rtl/>
        </w:rPr>
        <w:t xml:space="preserve"> </w:t>
      </w:r>
      <w:r>
        <w:rPr>
          <w:rFonts w:hint="cs"/>
          <w:rtl/>
        </w:rPr>
        <w:t>این</w:t>
      </w:r>
      <w:r>
        <w:rPr>
          <w:rtl/>
        </w:rPr>
        <w:t xml:space="preserve"> </w:t>
      </w:r>
      <w:r w:rsidR="00812229">
        <w:rPr>
          <w:rFonts w:hint="cs"/>
          <w:rtl/>
        </w:rPr>
        <w:t xml:space="preserve">، </w:t>
      </w:r>
      <w:r>
        <w:rPr>
          <w:rFonts w:hint="cs"/>
          <w:rtl/>
        </w:rPr>
        <w:t>آیت</w:t>
      </w:r>
      <w:r>
        <w:rPr>
          <w:rtl/>
        </w:rPr>
        <w:t xml:space="preserve"> </w:t>
      </w:r>
      <w:r>
        <w:rPr>
          <w:rFonts w:hint="cs"/>
          <w:rtl/>
        </w:rPr>
        <w:t>الله</w:t>
      </w:r>
      <w:r>
        <w:rPr>
          <w:rtl/>
        </w:rPr>
        <w:t xml:space="preserve"> </w:t>
      </w:r>
      <w:r>
        <w:rPr>
          <w:rFonts w:hint="cs"/>
          <w:rtl/>
        </w:rPr>
        <w:t>خویی</w:t>
      </w:r>
      <w:r w:rsidR="00D32405">
        <w:rPr>
          <w:rStyle w:val="FootnoteReference"/>
          <w:rtl/>
        </w:rPr>
        <w:footnoteReference w:id="7"/>
      </w:r>
      <w:r w:rsidR="00D32405">
        <w:rPr>
          <w:rFonts w:hint="cs"/>
          <w:rtl/>
        </w:rPr>
        <w:t xml:space="preserve"> </w:t>
      </w:r>
      <w:r>
        <w:rPr>
          <w:rFonts w:hint="cs"/>
          <w:rtl/>
        </w:rPr>
        <w:t>پاسخ</w:t>
      </w:r>
      <w:r>
        <w:rPr>
          <w:rtl/>
        </w:rPr>
        <w:t xml:space="preserve"> </w:t>
      </w:r>
      <w:r>
        <w:rPr>
          <w:rFonts w:hint="cs"/>
          <w:rtl/>
        </w:rPr>
        <w:t>دیگری</w:t>
      </w:r>
      <w:r>
        <w:rPr>
          <w:rtl/>
        </w:rPr>
        <w:t xml:space="preserve"> </w:t>
      </w:r>
      <w:r>
        <w:rPr>
          <w:rFonts w:hint="cs"/>
          <w:rtl/>
        </w:rPr>
        <w:t>ارائه</w:t>
      </w:r>
      <w:r>
        <w:rPr>
          <w:rtl/>
        </w:rPr>
        <w:t xml:space="preserve"> </w:t>
      </w:r>
      <w:r>
        <w:rPr>
          <w:rFonts w:hint="cs"/>
          <w:rtl/>
        </w:rPr>
        <w:t>داده</w:t>
      </w:r>
      <w:r>
        <w:rPr>
          <w:rtl/>
        </w:rPr>
        <w:t xml:space="preserve"> </w:t>
      </w:r>
      <w:r>
        <w:rPr>
          <w:rFonts w:hint="cs"/>
          <w:rtl/>
        </w:rPr>
        <w:t>است</w:t>
      </w:r>
      <w:r w:rsidR="00D32405">
        <w:rPr>
          <w:rFonts w:hint="cs"/>
          <w:rtl/>
        </w:rPr>
        <w:t>،</w:t>
      </w:r>
      <w:r>
        <w:rPr>
          <w:rtl/>
        </w:rPr>
        <w:t xml:space="preserve"> </w:t>
      </w:r>
      <w:r>
        <w:rPr>
          <w:rFonts w:hint="cs"/>
          <w:rtl/>
        </w:rPr>
        <w:t>امضای</w:t>
      </w:r>
      <w:r>
        <w:rPr>
          <w:rtl/>
        </w:rPr>
        <w:t xml:space="preserve"> </w:t>
      </w:r>
      <w:r>
        <w:rPr>
          <w:rFonts w:hint="cs"/>
          <w:rtl/>
        </w:rPr>
        <w:t>شارع</w:t>
      </w:r>
      <w:r>
        <w:rPr>
          <w:rtl/>
        </w:rPr>
        <w:t xml:space="preserve"> </w:t>
      </w:r>
      <w:r>
        <w:rPr>
          <w:rFonts w:hint="cs"/>
          <w:rtl/>
        </w:rPr>
        <w:t>که</w:t>
      </w:r>
      <w:r>
        <w:rPr>
          <w:rtl/>
        </w:rPr>
        <w:t xml:space="preserve"> </w:t>
      </w:r>
      <w:r>
        <w:rPr>
          <w:rFonts w:hint="cs"/>
          <w:rtl/>
        </w:rPr>
        <w:t>مرحوم</w:t>
      </w:r>
      <w:r>
        <w:rPr>
          <w:rtl/>
        </w:rPr>
        <w:t xml:space="preserve"> </w:t>
      </w:r>
      <w:r>
        <w:rPr>
          <w:rFonts w:hint="cs"/>
          <w:rtl/>
        </w:rPr>
        <w:t>نائینی</w:t>
      </w:r>
      <w:r>
        <w:rPr>
          <w:rtl/>
        </w:rPr>
        <w:t xml:space="preserve"> </w:t>
      </w:r>
      <w:r>
        <w:rPr>
          <w:rFonts w:hint="cs"/>
          <w:rtl/>
        </w:rPr>
        <w:t>شرط</w:t>
      </w:r>
      <w:r>
        <w:rPr>
          <w:rtl/>
        </w:rPr>
        <w:t xml:space="preserve"> </w:t>
      </w:r>
      <w:r>
        <w:rPr>
          <w:rFonts w:hint="cs"/>
          <w:rtl/>
        </w:rPr>
        <w:t>بقا</w:t>
      </w:r>
      <w:r>
        <w:rPr>
          <w:rtl/>
        </w:rPr>
        <w:t xml:space="preserve"> </w:t>
      </w:r>
      <w:r>
        <w:rPr>
          <w:rFonts w:hint="cs"/>
          <w:rtl/>
        </w:rPr>
        <w:t>دانسته</w:t>
      </w:r>
      <w:r>
        <w:rPr>
          <w:rtl/>
        </w:rPr>
        <w:t xml:space="preserve"> </w:t>
      </w:r>
      <w:r>
        <w:rPr>
          <w:rFonts w:hint="cs"/>
          <w:rtl/>
        </w:rPr>
        <w:t>به</w:t>
      </w:r>
      <w:r>
        <w:rPr>
          <w:rtl/>
        </w:rPr>
        <w:t xml:space="preserve"> </w:t>
      </w:r>
      <w:r>
        <w:rPr>
          <w:rFonts w:hint="cs"/>
          <w:rtl/>
        </w:rPr>
        <w:t>چند</w:t>
      </w:r>
      <w:r>
        <w:rPr>
          <w:rtl/>
        </w:rPr>
        <w:t xml:space="preserve"> </w:t>
      </w:r>
      <w:r>
        <w:rPr>
          <w:rFonts w:hint="cs"/>
          <w:rtl/>
        </w:rPr>
        <w:t>صورت</w:t>
      </w:r>
      <w:r>
        <w:rPr>
          <w:rtl/>
        </w:rPr>
        <w:t xml:space="preserve"> </w:t>
      </w:r>
      <w:r>
        <w:rPr>
          <w:rFonts w:hint="cs"/>
          <w:rtl/>
        </w:rPr>
        <w:t>محقق</w:t>
      </w:r>
      <w:r>
        <w:rPr>
          <w:rtl/>
        </w:rPr>
        <w:t xml:space="preserve"> </w:t>
      </w:r>
      <w:r>
        <w:rPr>
          <w:rFonts w:hint="cs"/>
          <w:rtl/>
        </w:rPr>
        <w:t>می</w:t>
      </w:r>
      <w:r>
        <w:rPr>
          <w:rtl/>
        </w:rPr>
        <w:t xml:space="preserve"> </w:t>
      </w:r>
      <w:r>
        <w:rPr>
          <w:rFonts w:hint="cs"/>
          <w:rtl/>
        </w:rPr>
        <w:t>شود</w:t>
      </w:r>
      <w:r w:rsidR="00D32405">
        <w:rPr>
          <w:rFonts w:hint="cs"/>
          <w:rtl/>
        </w:rPr>
        <w:t xml:space="preserve"> ،</w:t>
      </w:r>
      <w:r>
        <w:rPr>
          <w:rFonts w:hint="cs"/>
          <w:rtl/>
        </w:rPr>
        <w:t>گاهی</w:t>
      </w:r>
      <w:r>
        <w:rPr>
          <w:rtl/>
        </w:rPr>
        <w:t xml:space="preserve"> </w:t>
      </w:r>
      <w:r>
        <w:rPr>
          <w:rFonts w:hint="cs"/>
          <w:rtl/>
        </w:rPr>
        <w:t>امضا</w:t>
      </w:r>
      <w:r>
        <w:rPr>
          <w:rtl/>
        </w:rPr>
        <w:t xml:space="preserve"> </w:t>
      </w:r>
      <w:r>
        <w:rPr>
          <w:rFonts w:hint="cs"/>
          <w:rtl/>
        </w:rPr>
        <w:t>به</w:t>
      </w:r>
      <w:r>
        <w:rPr>
          <w:rtl/>
        </w:rPr>
        <w:t xml:space="preserve"> </w:t>
      </w:r>
      <w:r>
        <w:rPr>
          <w:rFonts w:hint="cs"/>
          <w:rtl/>
        </w:rPr>
        <w:t>صورت</w:t>
      </w:r>
      <w:r>
        <w:rPr>
          <w:rtl/>
        </w:rPr>
        <w:t xml:space="preserve"> </w:t>
      </w:r>
      <w:r>
        <w:rPr>
          <w:rFonts w:hint="cs"/>
          <w:rtl/>
        </w:rPr>
        <w:t>تصریح</w:t>
      </w:r>
      <w:r>
        <w:rPr>
          <w:rtl/>
        </w:rPr>
        <w:t xml:space="preserve"> </w:t>
      </w:r>
      <w:r>
        <w:rPr>
          <w:rFonts w:hint="cs"/>
          <w:rtl/>
        </w:rPr>
        <w:t>است</w:t>
      </w:r>
      <w:r w:rsidR="00D32405">
        <w:rPr>
          <w:rFonts w:hint="cs"/>
          <w:rtl/>
        </w:rPr>
        <w:t xml:space="preserve">، </w:t>
      </w:r>
      <w:r>
        <w:rPr>
          <w:rFonts w:hint="cs"/>
          <w:rtl/>
        </w:rPr>
        <w:t>گاهی</w:t>
      </w:r>
      <w:r>
        <w:rPr>
          <w:rtl/>
        </w:rPr>
        <w:t xml:space="preserve"> </w:t>
      </w:r>
      <w:r>
        <w:rPr>
          <w:rFonts w:hint="cs"/>
          <w:rtl/>
        </w:rPr>
        <w:t>امضا</w:t>
      </w:r>
      <w:r>
        <w:rPr>
          <w:rtl/>
        </w:rPr>
        <w:t xml:space="preserve"> </w:t>
      </w:r>
      <w:r>
        <w:rPr>
          <w:rFonts w:hint="cs"/>
          <w:rtl/>
        </w:rPr>
        <w:t>از</w:t>
      </w:r>
      <w:r>
        <w:rPr>
          <w:rtl/>
        </w:rPr>
        <w:t xml:space="preserve"> </w:t>
      </w:r>
      <w:r>
        <w:rPr>
          <w:rFonts w:hint="cs"/>
          <w:rtl/>
        </w:rPr>
        <w:t>طریق</w:t>
      </w:r>
      <w:r>
        <w:rPr>
          <w:rtl/>
        </w:rPr>
        <w:t xml:space="preserve"> </w:t>
      </w:r>
      <w:r>
        <w:rPr>
          <w:rFonts w:hint="cs"/>
          <w:rtl/>
        </w:rPr>
        <w:t>عمومات</w:t>
      </w:r>
      <w:r>
        <w:rPr>
          <w:rtl/>
        </w:rPr>
        <w:t xml:space="preserve"> </w:t>
      </w:r>
      <w:r>
        <w:rPr>
          <w:rFonts w:hint="cs"/>
          <w:rtl/>
        </w:rPr>
        <w:t>و</w:t>
      </w:r>
      <w:r>
        <w:rPr>
          <w:rtl/>
        </w:rPr>
        <w:t xml:space="preserve"> </w:t>
      </w:r>
      <w:r>
        <w:rPr>
          <w:rFonts w:hint="cs"/>
          <w:rtl/>
        </w:rPr>
        <w:t>اطلاقات</w:t>
      </w:r>
      <w:r>
        <w:rPr>
          <w:rtl/>
        </w:rPr>
        <w:t xml:space="preserve"> </w:t>
      </w:r>
      <w:r>
        <w:rPr>
          <w:rFonts w:hint="cs"/>
          <w:rtl/>
        </w:rPr>
        <w:t>است</w:t>
      </w:r>
      <w:r w:rsidR="00D32405">
        <w:rPr>
          <w:rFonts w:hint="cs"/>
          <w:rtl/>
        </w:rPr>
        <w:t xml:space="preserve"> ، </w:t>
      </w:r>
      <w:r>
        <w:rPr>
          <w:rFonts w:hint="cs"/>
          <w:rtl/>
        </w:rPr>
        <w:t>دلیل</w:t>
      </w:r>
      <w:r>
        <w:rPr>
          <w:rtl/>
        </w:rPr>
        <w:t xml:space="preserve"> </w:t>
      </w:r>
      <w:r>
        <w:rPr>
          <w:rFonts w:hint="cs"/>
          <w:rtl/>
        </w:rPr>
        <w:t>استصحاب</w:t>
      </w:r>
      <w:r>
        <w:rPr>
          <w:rtl/>
        </w:rPr>
        <w:t xml:space="preserve"> </w:t>
      </w:r>
      <w:r>
        <w:rPr>
          <w:rFonts w:hint="cs"/>
          <w:rtl/>
        </w:rPr>
        <w:t>که</w:t>
      </w:r>
      <w:r>
        <w:rPr>
          <w:rtl/>
        </w:rPr>
        <w:t xml:space="preserve"> </w:t>
      </w:r>
      <w:r>
        <w:rPr>
          <w:rFonts w:hint="cs"/>
          <w:rtl/>
        </w:rPr>
        <w:t>از</w:t>
      </w:r>
      <w:r>
        <w:rPr>
          <w:rtl/>
        </w:rPr>
        <w:t xml:space="preserve"> </w:t>
      </w:r>
      <w:r>
        <w:rPr>
          <w:rFonts w:hint="cs"/>
          <w:rtl/>
        </w:rPr>
        <w:t>سوی</w:t>
      </w:r>
      <w:r>
        <w:rPr>
          <w:rtl/>
        </w:rPr>
        <w:t xml:space="preserve"> </w:t>
      </w:r>
      <w:r>
        <w:rPr>
          <w:rFonts w:hint="cs"/>
          <w:rtl/>
        </w:rPr>
        <w:t>شارع</w:t>
      </w:r>
      <w:r>
        <w:rPr>
          <w:rtl/>
        </w:rPr>
        <w:t xml:space="preserve"> </w:t>
      </w:r>
      <w:r>
        <w:rPr>
          <w:rFonts w:hint="cs"/>
          <w:rtl/>
        </w:rPr>
        <w:t>جعل</w:t>
      </w:r>
      <w:r>
        <w:rPr>
          <w:rtl/>
        </w:rPr>
        <w:t xml:space="preserve"> </w:t>
      </w:r>
      <w:r>
        <w:rPr>
          <w:rFonts w:hint="cs"/>
          <w:rtl/>
        </w:rPr>
        <w:t>شده</w:t>
      </w:r>
      <w:r>
        <w:rPr>
          <w:rtl/>
        </w:rPr>
        <w:t xml:space="preserve"> </w:t>
      </w:r>
      <w:r>
        <w:rPr>
          <w:rFonts w:hint="cs"/>
          <w:rtl/>
        </w:rPr>
        <w:t>و</w:t>
      </w:r>
      <w:r>
        <w:rPr>
          <w:rtl/>
        </w:rPr>
        <w:t xml:space="preserve"> </w:t>
      </w:r>
      <w:r>
        <w:rPr>
          <w:rFonts w:hint="cs"/>
          <w:rtl/>
        </w:rPr>
        <w:t>به</w:t>
      </w:r>
      <w:r>
        <w:rPr>
          <w:rtl/>
        </w:rPr>
        <w:t xml:space="preserve"> </w:t>
      </w:r>
      <w:r>
        <w:rPr>
          <w:rFonts w:hint="cs"/>
          <w:rtl/>
        </w:rPr>
        <w:t>ما</w:t>
      </w:r>
      <w:r>
        <w:rPr>
          <w:rtl/>
        </w:rPr>
        <w:t xml:space="preserve"> </w:t>
      </w:r>
      <w:r>
        <w:rPr>
          <w:rFonts w:hint="cs"/>
          <w:rtl/>
        </w:rPr>
        <w:t>اجازه</w:t>
      </w:r>
      <w:r>
        <w:rPr>
          <w:rtl/>
        </w:rPr>
        <w:t xml:space="preserve"> </w:t>
      </w:r>
      <w:r>
        <w:rPr>
          <w:rFonts w:hint="cs"/>
          <w:rtl/>
        </w:rPr>
        <w:t>می</w:t>
      </w:r>
      <w:r>
        <w:rPr>
          <w:rtl/>
        </w:rPr>
        <w:t xml:space="preserve"> </w:t>
      </w:r>
      <w:r>
        <w:rPr>
          <w:rFonts w:hint="cs"/>
          <w:rtl/>
        </w:rPr>
        <w:t>دهد</w:t>
      </w:r>
      <w:r>
        <w:rPr>
          <w:rtl/>
        </w:rPr>
        <w:t xml:space="preserve"> </w:t>
      </w:r>
      <w:r>
        <w:rPr>
          <w:rFonts w:hint="cs"/>
          <w:rtl/>
        </w:rPr>
        <w:t>در</w:t>
      </w:r>
      <w:r>
        <w:rPr>
          <w:rtl/>
        </w:rPr>
        <w:t xml:space="preserve"> </w:t>
      </w:r>
      <w:r>
        <w:rPr>
          <w:rFonts w:hint="cs"/>
          <w:rtl/>
        </w:rPr>
        <w:t>صورت</w:t>
      </w:r>
      <w:r>
        <w:rPr>
          <w:rtl/>
        </w:rPr>
        <w:t xml:space="preserve"> </w:t>
      </w:r>
      <w:r>
        <w:rPr>
          <w:rFonts w:hint="cs"/>
          <w:rtl/>
        </w:rPr>
        <w:t>شک</w:t>
      </w:r>
      <w:r>
        <w:rPr>
          <w:rtl/>
        </w:rPr>
        <w:t xml:space="preserve"> </w:t>
      </w:r>
      <w:r>
        <w:rPr>
          <w:rFonts w:hint="cs"/>
          <w:rtl/>
        </w:rPr>
        <w:t>اصل</w:t>
      </w:r>
      <w:r>
        <w:rPr>
          <w:rtl/>
        </w:rPr>
        <w:t xml:space="preserve"> </w:t>
      </w:r>
      <w:r>
        <w:rPr>
          <w:rFonts w:hint="cs"/>
          <w:rtl/>
        </w:rPr>
        <w:t>بقا</w:t>
      </w:r>
      <w:r>
        <w:rPr>
          <w:rtl/>
        </w:rPr>
        <w:t xml:space="preserve"> </w:t>
      </w:r>
      <w:r>
        <w:rPr>
          <w:rFonts w:hint="cs"/>
          <w:rtl/>
        </w:rPr>
        <w:t>را</w:t>
      </w:r>
      <w:r>
        <w:rPr>
          <w:rtl/>
        </w:rPr>
        <w:t xml:space="preserve"> </w:t>
      </w:r>
      <w:r>
        <w:rPr>
          <w:rFonts w:hint="cs"/>
          <w:rtl/>
        </w:rPr>
        <w:t>اعمال</w:t>
      </w:r>
      <w:r>
        <w:rPr>
          <w:rtl/>
        </w:rPr>
        <w:t xml:space="preserve"> </w:t>
      </w:r>
      <w:r>
        <w:rPr>
          <w:rFonts w:hint="cs"/>
          <w:rtl/>
        </w:rPr>
        <w:t>کنیم</w:t>
      </w:r>
      <w:r>
        <w:rPr>
          <w:rtl/>
        </w:rPr>
        <w:t xml:space="preserve"> </w:t>
      </w:r>
      <w:r>
        <w:rPr>
          <w:rFonts w:hint="cs"/>
          <w:rtl/>
        </w:rPr>
        <w:t>خودش</w:t>
      </w:r>
      <w:r>
        <w:rPr>
          <w:rtl/>
        </w:rPr>
        <w:t xml:space="preserve"> </w:t>
      </w:r>
      <w:r>
        <w:rPr>
          <w:rFonts w:hint="cs"/>
          <w:rtl/>
        </w:rPr>
        <w:t>مصداقی</w:t>
      </w:r>
      <w:r>
        <w:rPr>
          <w:rtl/>
        </w:rPr>
        <w:t xml:space="preserve"> </w:t>
      </w:r>
      <w:r>
        <w:rPr>
          <w:rFonts w:hint="cs"/>
          <w:rtl/>
        </w:rPr>
        <w:t>از</w:t>
      </w:r>
      <w:r>
        <w:rPr>
          <w:rtl/>
        </w:rPr>
        <w:t xml:space="preserve"> </w:t>
      </w:r>
      <w:r>
        <w:rPr>
          <w:rFonts w:hint="cs"/>
          <w:rtl/>
        </w:rPr>
        <w:t>امضای</w:t>
      </w:r>
      <w:r>
        <w:rPr>
          <w:rtl/>
        </w:rPr>
        <w:t xml:space="preserve"> </w:t>
      </w:r>
      <w:r>
        <w:rPr>
          <w:rFonts w:hint="cs"/>
          <w:rtl/>
        </w:rPr>
        <w:t>شارع</w:t>
      </w:r>
      <w:r>
        <w:rPr>
          <w:rtl/>
        </w:rPr>
        <w:t xml:space="preserve"> </w:t>
      </w:r>
      <w:r>
        <w:rPr>
          <w:rFonts w:hint="cs"/>
          <w:rtl/>
        </w:rPr>
        <w:t>است</w:t>
      </w:r>
    </w:p>
    <w:p w:rsidR="00D770D2" w:rsidRDefault="00FA0EB5" w:rsidP="0044477C">
      <w:pPr>
        <w:rPr>
          <w:rtl/>
        </w:rPr>
      </w:pPr>
      <w:r>
        <w:rPr>
          <w:rFonts w:hint="cs"/>
          <w:rtl/>
        </w:rPr>
        <w:lastRenderedPageBreak/>
        <w:t>پس</w:t>
      </w:r>
      <w:r>
        <w:rPr>
          <w:rtl/>
        </w:rPr>
        <w:t xml:space="preserve"> </w:t>
      </w:r>
      <w:r>
        <w:rPr>
          <w:rFonts w:hint="cs"/>
          <w:rtl/>
        </w:rPr>
        <w:t>نفس</w:t>
      </w:r>
      <w:r>
        <w:rPr>
          <w:rtl/>
        </w:rPr>
        <w:t xml:space="preserve"> </w:t>
      </w:r>
      <w:r>
        <w:rPr>
          <w:rFonts w:hint="cs"/>
          <w:rtl/>
        </w:rPr>
        <w:t>جواز</w:t>
      </w:r>
      <w:r>
        <w:rPr>
          <w:rtl/>
        </w:rPr>
        <w:t xml:space="preserve"> </w:t>
      </w:r>
      <w:r>
        <w:rPr>
          <w:rFonts w:hint="cs"/>
          <w:rtl/>
        </w:rPr>
        <w:t>استصحاب</w:t>
      </w:r>
      <w:r>
        <w:rPr>
          <w:rtl/>
        </w:rPr>
        <w:t xml:space="preserve"> </w:t>
      </w:r>
      <w:r>
        <w:rPr>
          <w:rFonts w:hint="cs"/>
          <w:rtl/>
        </w:rPr>
        <w:t>به</w:t>
      </w:r>
      <w:r>
        <w:rPr>
          <w:rtl/>
        </w:rPr>
        <w:t xml:space="preserve"> </w:t>
      </w:r>
      <w:r>
        <w:rPr>
          <w:rFonts w:hint="cs"/>
          <w:rtl/>
        </w:rPr>
        <w:t>معنای</w:t>
      </w:r>
      <w:r>
        <w:rPr>
          <w:rtl/>
        </w:rPr>
        <w:t xml:space="preserve"> </w:t>
      </w:r>
      <w:r>
        <w:rPr>
          <w:rFonts w:hint="cs"/>
          <w:rtl/>
        </w:rPr>
        <w:t>امضای</w:t>
      </w:r>
      <w:r>
        <w:rPr>
          <w:rtl/>
        </w:rPr>
        <w:t xml:space="preserve"> </w:t>
      </w:r>
      <w:r>
        <w:rPr>
          <w:rFonts w:hint="cs"/>
          <w:rtl/>
        </w:rPr>
        <w:t>شارع</w:t>
      </w:r>
      <w:r>
        <w:rPr>
          <w:rtl/>
        </w:rPr>
        <w:t xml:space="preserve"> </w:t>
      </w:r>
      <w:r>
        <w:rPr>
          <w:rFonts w:hint="cs"/>
          <w:rtl/>
        </w:rPr>
        <w:t>نسبت</w:t>
      </w:r>
      <w:r>
        <w:rPr>
          <w:rtl/>
        </w:rPr>
        <w:t xml:space="preserve"> </w:t>
      </w:r>
      <w:r>
        <w:rPr>
          <w:rFonts w:hint="cs"/>
          <w:rtl/>
        </w:rPr>
        <w:t>به</w:t>
      </w:r>
      <w:r>
        <w:rPr>
          <w:rtl/>
        </w:rPr>
        <w:t xml:space="preserve"> </w:t>
      </w:r>
      <w:r>
        <w:rPr>
          <w:rFonts w:hint="cs"/>
          <w:rtl/>
        </w:rPr>
        <w:t>احکام</w:t>
      </w:r>
      <w:r>
        <w:rPr>
          <w:rtl/>
        </w:rPr>
        <w:t xml:space="preserve"> </w:t>
      </w:r>
      <w:r>
        <w:rPr>
          <w:rFonts w:hint="cs"/>
          <w:rtl/>
        </w:rPr>
        <w:t>مشکوک</w:t>
      </w:r>
      <w:r>
        <w:rPr>
          <w:rtl/>
        </w:rPr>
        <w:t xml:space="preserve"> </w:t>
      </w:r>
      <w:r>
        <w:rPr>
          <w:rFonts w:hint="cs"/>
          <w:rtl/>
        </w:rPr>
        <w:t>البقا</w:t>
      </w:r>
      <w:r>
        <w:rPr>
          <w:rtl/>
        </w:rPr>
        <w:t xml:space="preserve"> </w:t>
      </w:r>
      <w:r>
        <w:rPr>
          <w:rFonts w:hint="cs"/>
          <w:rtl/>
        </w:rPr>
        <w:t>است</w:t>
      </w:r>
      <w:r w:rsidR="00D770D2">
        <w:rPr>
          <w:rFonts w:hint="cs"/>
          <w:rtl/>
        </w:rPr>
        <w:t xml:space="preserve">، </w:t>
      </w:r>
      <w:r>
        <w:rPr>
          <w:rFonts w:hint="cs"/>
          <w:rtl/>
        </w:rPr>
        <w:t>بنابراین</w:t>
      </w:r>
      <w:r>
        <w:rPr>
          <w:rtl/>
        </w:rPr>
        <w:t xml:space="preserve"> </w:t>
      </w:r>
      <w:r>
        <w:rPr>
          <w:rFonts w:hint="cs"/>
          <w:rtl/>
        </w:rPr>
        <w:t>احتیاجی</w:t>
      </w:r>
      <w:r>
        <w:rPr>
          <w:rtl/>
        </w:rPr>
        <w:t xml:space="preserve"> </w:t>
      </w:r>
      <w:r>
        <w:rPr>
          <w:rFonts w:hint="cs"/>
          <w:rtl/>
        </w:rPr>
        <w:t>به</w:t>
      </w:r>
      <w:r>
        <w:rPr>
          <w:rtl/>
        </w:rPr>
        <w:t xml:space="preserve"> </w:t>
      </w:r>
      <w:r>
        <w:rPr>
          <w:rFonts w:hint="cs"/>
          <w:rtl/>
        </w:rPr>
        <w:t>امضای</w:t>
      </w:r>
      <w:r>
        <w:rPr>
          <w:rtl/>
        </w:rPr>
        <w:t xml:space="preserve"> </w:t>
      </w:r>
      <w:r>
        <w:rPr>
          <w:rFonts w:hint="cs"/>
          <w:rtl/>
        </w:rPr>
        <w:t>جداگانه</w:t>
      </w:r>
      <w:r>
        <w:rPr>
          <w:rtl/>
        </w:rPr>
        <w:t xml:space="preserve"> </w:t>
      </w:r>
      <w:r>
        <w:rPr>
          <w:rFonts w:hint="cs"/>
          <w:rtl/>
        </w:rPr>
        <w:t>نیست</w:t>
      </w:r>
      <w:r>
        <w:rPr>
          <w:rtl/>
        </w:rPr>
        <w:t xml:space="preserve"> </w:t>
      </w:r>
      <w:r>
        <w:rPr>
          <w:rFonts w:hint="cs"/>
          <w:rtl/>
        </w:rPr>
        <w:t>و</w:t>
      </w:r>
      <w:r>
        <w:rPr>
          <w:rtl/>
        </w:rPr>
        <w:t xml:space="preserve"> </w:t>
      </w:r>
      <w:r>
        <w:rPr>
          <w:rFonts w:hint="cs"/>
          <w:rtl/>
        </w:rPr>
        <w:t>استصحاب</w:t>
      </w:r>
      <w:r>
        <w:rPr>
          <w:rtl/>
        </w:rPr>
        <w:t xml:space="preserve"> </w:t>
      </w:r>
      <w:r>
        <w:rPr>
          <w:rFonts w:hint="cs"/>
          <w:rtl/>
        </w:rPr>
        <w:t>لغو</w:t>
      </w:r>
      <w:r>
        <w:rPr>
          <w:rtl/>
        </w:rPr>
        <w:t xml:space="preserve"> </w:t>
      </w:r>
      <w:r>
        <w:rPr>
          <w:rFonts w:hint="cs"/>
          <w:rtl/>
        </w:rPr>
        <w:t>نمی</w:t>
      </w:r>
      <w:r>
        <w:rPr>
          <w:rtl/>
        </w:rPr>
        <w:t xml:space="preserve"> </w:t>
      </w:r>
      <w:r>
        <w:rPr>
          <w:rFonts w:hint="cs"/>
          <w:rtl/>
        </w:rPr>
        <w:t>باشد</w:t>
      </w:r>
    </w:p>
    <w:p w:rsidR="00FA0EB5" w:rsidRDefault="00FA0EB5" w:rsidP="0044477C">
      <w:pPr>
        <w:rPr>
          <w:rtl/>
        </w:rPr>
      </w:pPr>
      <w:r>
        <w:rPr>
          <w:rFonts w:hint="cs"/>
          <w:rtl/>
        </w:rPr>
        <w:t>با</w:t>
      </w:r>
      <w:r>
        <w:rPr>
          <w:rtl/>
        </w:rPr>
        <w:t xml:space="preserve"> </w:t>
      </w:r>
      <w:r>
        <w:rPr>
          <w:rFonts w:hint="cs"/>
          <w:rtl/>
        </w:rPr>
        <w:t>این</w:t>
      </w:r>
      <w:r>
        <w:rPr>
          <w:rtl/>
        </w:rPr>
        <w:t xml:space="preserve"> </w:t>
      </w:r>
      <w:r>
        <w:rPr>
          <w:rFonts w:hint="cs"/>
          <w:rtl/>
        </w:rPr>
        <w:t>پاسخ</w:t>
      </w:r>
      <w:r>
        <w:rPr>
          <w:rtl/>
        </w:rPr>
        <w:t xml:space="preserve"> </w:t>
      </w:r>
      <w:r>
        <w:rPr>
          <w:rFonts w:hint="cs"/>
          <w:rtl/>
        </w:rPr>
        <w:t>ها</w:t>
      </w:r>
      <w:r>
        <w:rPr>
          <w:rtl/>
        </w:rPr>
        <w:t xml:space="preserve"> </w:t>
      </w:r>
      <w:r>
        <w:rPr>
          <w:rFonts w:hint="cs"/>
          <w:rtl/>
        </w:rPr>
        <w:t>اشکال</w:t>
      </w:r>
      <w:r>
        <w:rPr>
          <w:rtl/>
        </w:rPr>
        <w:t xml:space="preserve"> </w:t>
      </w:r>
      <w:r>
        <w:rPr>
          <w:rFonts w:hint="cs"/>
          <w:rtl/>
        </w:rPr>
        <w:t>چهارم</w:t>
      </w:r>
      <w:r>
        <w:rPr>
          <w:rtl/>
        </w:rPr>
        <w:t xml:space="preserve"> </w:t>
      </w:r>
      <w:r>
        <w:rPr>
          <w:rFonts w:hint="cs"/>
          <w:rtl/>
        </w:rPr>
        <w:t>نیز</w:t>
      </w:r>
      <w:r>
        <w:rPr>
          <w:rtl/>
        </w:rPr>
        <w:t xml:space="preserve"> </w:t>
      </w:r>
      <w:r>
        <w:rPr>
          <w:rFonts w:hint="cs"/>
          <w:rtl/>
        </w:rPr>
        <w:t>دفع</w:t>
      </w:r>
      <w:r>
        <w:rPr>
          <w:rtl/>
        </w:rPr>
        <w:t xml:space="preserve"> </w:t>
      </w:r>
      <w:r>
        <w:rPr>
          <w:rFonts w:hint="cs"/>
          <w:rtl/>
        </w:rPr>
        <w:t>می</w:t>
      </w:r>
      <w:r>
        <w:rPr>
          <w:rtl/>
        </w:rPr>
        <w:t xml:space="preserve"> </w:t>
      </w:r>
      <w:r>
        <w:rPr>
          <w:rFonts w:hint="cs"/>
          <w:rtl/>
        </w:rPr>
        <w:t>شود</w:t>
      </w:r>
      <w:r w:rsidR="00D770D2">
        <w:rPr>
          <w:rFonts w:hint="cs"/>
          <w:rtl/>
        </w:rPr>
        <w:t xml:space="preserve">، </w:t>
      </w:r>
      <w:r>
        <w:rPr>
          <w:rFonts w:hint="cs"/>
          <w:rtl/>
        </w:rPr>
        <w:t>خلاصه</w:t>
      </w:r>
      <w:r>
        <w:rPr>
          <w:rtl/>
        </w:rPr>
        <w:t xml:space="preserve"> </w:t>
      </w:r>
      <w:r>
        <w:rPr>
          <w:rFonts w:hint="cs"/>
          <w:rtl/>
        </w:rPr>
        <w:t>بخش</w:t>
      </w:r>
      <w:r>
        <w:rPr>
          <w:rtl/>
        </w:rPr>
        <w:t xml:space="preserve"> </w:t>
      </w:r>
      <w:r>
        <w:rPr>
          <w:rFonts w:hint="cs"/>
          <w:rtl/>
        </w:rPr>
        <w:t>کبروی</w:t>
      </w:r>
      <w:r>
        <w:rPr>
          <w:rtl/>
        </w:rPr>
        <w:t xml:space="preserve"> </w:t>
      </w:r>
      <w:r>
        <w:rPr>
          <w:rFonts w:hint="cs"/>
          <w:rtl/>
        </w:rPr>
        <w:t>بحث</w:t>
      </w:r>
      <w:r>
        <w:rPr>
          <w:rtl/>
        </w:rPr>
        <w:t xml:space="preserve"> </w:t>
      </w:r>
      <w:r>
        <w:rPr>
          <w:rFonts w:hint="cs"/>
          <w:rtl/>
        </w:rPr>
        <w:t>استصحاب</w:t>
      </w:r>
      <w:r>
        <w:rPr>
          <w:rtl/>
        </w:rPr>
        <w:t xml:space="preserve"> </w:t>
      </w:r>
      <w:r>
        <w:rPr>
          <w:rFonts w:hint="cs"/>
          <w:rtl/>
        </w:rPr>
        <w:t>احکام</w:t>
      </w:r>
      <w:r>
        <w:rPr>
          <w:rtl/>
        </w:rPr>
        <w:t xml:space="preserve"> </w:t>
      </w:r>
      <w:r>
        <w:rPr>
          <w:rFonts w:hint="cs"/>
          <w:rtl/>
        </w:rPr>
        <w:t>شرایع</w:t>
      </w:r>
      <w:r>
        <w:rPr>
          <w:rtl/>
        </w:rPr>
        <w:t xml:space="preserve"> </w:t>
      </w:r>
      <w:r>
        <w:rPr>
          <w:rFonts w:hint="cs"/>
          <w:rtl/>
        </w:rPr>
        <w:t>سابقه</w:t>
      </w:r>
    </w:p>
    <w:p w:rsidR="009A5F50" w:rsidRDefault="00FA0EB5" w:rsidP="0044477C">
      <w:pPr>
        <w:rPr>
          <w:rtl/>
        </w:rPr>
      </w:pPr>
      <w:r>
        <w:rPr>
          <w:rFonts w:hint="cs"/>
          <w:rtl/>
        </w:rPr>
        <w:t>با</w:t>
      </w:r>
      <w:r>
        <w:rPr>
          <w:rtl/>
        </w:rPr>
        <w:t xml:space="preserve"> </w:t>
      </w:r>
      <w:r>
        <w:rPr>
          <w:rFonts w:hint="cs"/>
          <w:rtl/>
        </w:rPr>
        <w:t>بررسی</w:t>
      </w:r>
      <w:r>
        <w:rPr>
          <w:rtl/>
        </w:rPr>
        <w:t xml:space="preserve"> </w:t>
      </w:r>
      <w:r>
        <w:rPr>
          <w:rFonts w:hint="cs"/>
          <w:rtl/>
        </w:rPr>
        <w:t>چهار</w:t>
      </w:r>
      <w:r>
        <w:rPr>
          <w:rtl/>
        </w:rPr>
        <w:t xml:space="preserve"> </w:t>
      </w:r>
      <w:r>
        <w:rPr>
          <w:rFonts w:hint="cs"/>
          <w:rtl/>
        </w:rPr>
        <w:t>دلیل</w:t>
      </w:r>
      <w:r>
        <w:rPr>
          <w:rtl/>
        </w:rPr>
        <w:t xml:space="preserve"> </w:t>
      </w:r>
      <w:r>
        <w:rPr>
          <w:rFonts w:hint="cs"/>
          <w:rtl/>
        </w:rPr>
        <w:t>مخالفین</w:t>
      </w:r>
      <w:r>
        <w:rPr>
          <w:rtl/>
        </w:rPr>
        <w:t xml:space="preserve"> </w:t>
      </w:r>
      <w:r>
        <w:rPr>
          <w:rFonts w:hint="cs"/>
          <w:rtl/>
        </w:rPr>
        <w:t>و</w:t>
      </w:r>
      <w:r>
        <w:rPr>
          <w:rtl/>
        </w:rPr>
        <w:t xml:space="preserve"> </w:t>
      </w:r>
      <w:r>
        <w:rPr>
          <w:rFonts w:hint="cs"/>
          <w:rtl/>
        </w:rPr>
        <w:t>پاسخ</w:t>
      </w:r>
      <w:r>
        <w:rPr>
          <w:rtl/>
        </w:rPr>
        <w:t xml:space="preserve"> </w:t>
      </w:r>
      <w:r>
        <w:rPr>
          <w:rFonts w:hint="cs"/>
          <w:rtl/>
        </w:rPr>
        <w:t>آنها</w:t>
      </w:r>
      <w:r>
        <w:rPr>
          <w:rtl/>
        </w:rPr>
        <w:t xml:space="preserve"> </w:t>
      </w:r>
      <w:r>
        <w:rPr>
          <w:rFonts w:hint="cs"/>
          <w:rtl/>
        </w:rPr>
        <w:t>روشن</w:t>
      </w:r>
      <w:r>
        <w:rPr>
          <w:rtl/>
        </w:rPr>
        <w:t xml:space="preserve"> </w:t>
      </w:r>
      <w:r>
        <w:rPr>
          <w:rFonts w:hint="cs"/>
          <w:rtl/>
        </w:rPr>
        <w:t>شد</w:t>
      </w:r>
      <w:r>
        <w:rPr>
          <w:rtl/>
        </w:rPr>
        <w:t xml:space="preserve"> </w:t>
      </w:r>
      <w:r>
        <w:rPr>
          <w:rFonts w:hint="cs"/>
          <w:rtl/>
        </w:rPr>
        <w:t>که</w:t>
      </w:r>
      <w:r>
        <w:rPr>
          <w:rtl/>
        </w:rPr>
        <w:t xml:space="preserve"> </w:t>
      </w:r>
      <w:r>
        <w:rPr>
          <w:rFonts w:hint="cs"/>
          <w:rtl/>
        </w:rPr>
        <w:t>استصحاب</w:t>
      </w:r>
      <w:r>
        <w:rPr>
          <w:rtl/>
        </w:rPr>
        <w:t xml:space="preserve"> </w:t>
      </w:r>
      <w:r>
        <w:rPr>
          <w:rFonts w:hint="cs"/>
          <w:rtl/>
        </w:rPr>
        <w:t>احکام</w:t>
      </w:r>
      <w:r>
        <w:rPr>
          <w:rtl/>
        </w:rPr>
        <w:t xml:space="preserve"> </w:t>
      </w:r>
      <w:r>
        <w:rPr>
          <w:rFonts w:hint="cs"/>
          <w:rtl/>
        </w:rPr>
        <w:t>شرایع</w:t>
      </w:r>
      <w:r>
        <w:rPr>
          <w:rtl/>
        </w:rPr>
        <w:t xml:space="preserve"> </w:t>
      </w:r>
      <w:r>
        <w:rPr>
          <w:rFonts w:hint="cs"/>
          <w:rtl/>
        </w:rPr>
        <w:t>سابقه</w:t>
      </w:r>
      <w:r>
        <w:rPr>
          <w:rtl/>
        </w:rPr>
        <w:t xml:space="preserve"> </w:t>
      </w:r>
      <w:r>
        <w:rPr>
          <w:rFonts w:hint="cs"/>
          <w:rtl/>
        </w:rPr>
        <w:t>از</w:t>
      </w:r>
      <w:r>
        <w:rPr>
          <w:rtl/>
        </w:rPr>
        <w:t xml:space="preserve"> </w:t>
      </w:r>
      <w:r>
        <w:rPr>
          <w:rFonts w:hint="cs"/>
          <w:rtl/>
        </w:rPr>
        <w:t>نظر</w:t>
      </w:r>
      <w:r>
        <w:rPr>
          <w:rtl/>
        </w:rPr>
        <w:t xml:space="preserve"> </w:t>
      </w:r>
      <w:r>
        <w:rPr>
          <w:rFonts w:hint="cs"/>
          <w:rtl/>
        </w:rPr>
        <w:t>کبروی</w:t>
      </w:r>
      <w:r>
        <w:rPr>
          <w:rtl/>
        </w:rPr>
        <w:t xml:space="preserve"> </w:t>
      </w:r>
      <w:r>
        <w:rPr>
          <w:rFonts w:hint="cs"/>
          <w:rtl/>
        </w:rPr>
        <w:t>و</w:t>
      </w:r>
      <w:r>
        <w:rPr>
          <w:rtl/>
        </w:rPr>
        <w:t xml:space="preserve"> </w:t>
      </w:r>
      <w:r>
        <w:rPr>
          <w:rFonts w:hint="cs"/>
          <w:rtl/>
        </w:rPr>
        <w:t>اصولی</w:t>
      </w:r>
      <w:r>
        <w:rPr>
          <w:rtl/>
        </w:rPr>
        <w:t xml:space="preserve"> </w:t>
      </w:r>
      <w:r>
        <w:rPr>
          <w:rFonts w:hint="cs"/>
          <w:rtl/>
        </w:rPr>
        <w:t>مشکل</w:t>
      </w:r>
      <w:r>
        <w:rPr>
          <w:rtl/>
        </w:rPr>
        <w:t xml:space="preserve"> </w:t>
      </w:r>
      <w:r>
        <w:rPr>
          <w:rFonts w:hint="cs"/>
          <w:rtl/>
        </w:rPr>
        <w:t>ندارد</w:t>
      </w:r>
    </w:p>
    <w:p w:rsidR="00FA0EB5" w:rsidRDefault="00FA0EB5" w:rsidP="0044477C">
      <w:pPr>
        <w:rPr>
          <w:rtl/>
        </w:rPr>
      </w:pPr>
      <w:r>
        <w:rPr>
          <w:rFonts w:hint="cs"/>
          <w:rtl/>
        </w:rPr>
        <w:t>انتقال</w:t>
      </w:r>
      <w:r>
        <w:rPr>
          <w:rtl/>
        </w:rPr>
        <w:t xml:space="preserve"> </w:t>
      </w:r>
      <w:r>
        <w:rPr>
          <w:rFonts w:hint="cs"/>
          <w:rtl/>
        </w:rPr>
        <w:t>به</w:t>
      </w:r>
      <w:r>
        <w:rPr>
          <w:rtl/>
        </w:rPr>
        <w:t xml:space="preserve"> </w:t>
      </w:r>
      <w:r>
        <w:rPr>
          <w:rFonts w:hint="cs"/>
          <w:rtl/>
        </w:rPr>
        <w:t>بخش</w:t>
      </w:r>
      <w:r>
        <w:rPr>
          <w:rtl/>
        </w:rPr>
        <w:t xml:space="preserve"> </w:t>
      </w:r>
      <w:r>
        <w:rPr>
          <w:rFonts w:hint="cs"/>
          <w:rtl/>
        </w:rPr>
        <w:t>صغروی</w:t>
      </w:r>
      <w:r>
        <w:rPr>
          <w:rtl/>
        </w:rPr>
        <w:t xml:space="preserve"> </w:t>
      </w:r>
      <w:r>
        <w:rPr>
          <w:rFonts w:hint="cs"/>
          <w:rtl/>
        </w:rPr>
        <w:t>و</w:t>
      </w:r>
      <w:r>
        <w:rPr>
          <w:rtl/>
        </w:rPr>
        <w:t xml:space="preserve"> </w:t>
      </w:r>
      <w:r>
        <w:rPr>
          <w:rFonts w:hint="cs"/>
          <w:rtl/>
        </w:rPr>
        <w:t>ثمرات</w:t>
      </w:r>
      <w:r>
        <w:rPr>
          <w:rtl/>
        </w:rPr>
        <w:t xml:space="preserve"> </w:t>
      </w:r>
      <w:r>
        <w:rPr>
          <w:rFonts w:hint="cs"/>
          <w:rtl/>
        </w:rPr>
        <w:t>فقهی</w:t>
      </w:r>
    </w:p>
    <w:p w:rsidR="00FA0EB5" w:rsidRDefault="00FA0EB5" w:rsidP="0044477C">
      <w:pPr>
        <w:rPr>
          <w:rtl/>
        </w:rPr>
      </w:pPr>
      <w:r>
        <w:rPr>
          <w:rFonts w:hint="cs"/>
          <w:rtl/>
        </w:rPr>
        <w:t>پس</w:t>
      </w:r>
      <w:r>
        <w:rPr>
          <w:rtl/>
        </w:rPr>
        <w:t xml:space="preserve"> </w:t>
      </w:r>
      <w:r>
        <w:rPr>
          <w:rFonts w:hint="cs"/>
          <w:rtl/>
        </w:rPr>
        <w:t>از</w:t>
      </w:r>
      <w:r>
        <w:rPr>
          <w:rtl/>
        </w:rPr>
        <w:t xml:space="preserve"> </w:t>
      </w:r>
      <w:r>
        <w:rPr>
          <w:rFonts w:hint="cs"/>
          <w:rtl/>
        </w:rPr>
        <w:t>اثبات</w:t>
      </w:r>
      <w:r>
        <w:rPr>
          <w:rtl/>
        </w:rPr>
        <w:t xml:space="preserve"> </w:t>
      </w:r>
      <w:r>
        <w:rPr>
          <w:rFonts w:hint="cs"/>
          <w:rtl/>
        </w:rPr>
        <w:t>امکان</w:t>
      </w:r>
      <w:r>
        <w:rPr>
          <w:rtl/>
        </w:rPr>
        <w:t xml:space="preserve"> </w:t>
      </w:r>
      <w:r>
        <w:rPr>
          <w:rFonts w:hint="cs"/>
          <w:rtl/>
        </w:rPr>
        <w:t>جریان</w:t>
      </w:r>
      <w:r>
        <w:rPr>
          <w:rtl/>
        </w:rPr>
        <w:t xml:space="preserve"> </w:t>
      </w:r>
      <w:r>
        <w:rPr>
          <w:rFonts w:hint="cs"/>
          <w:rtl/>
        </w:rPr>
        <w:t>استصحاب</w:t>
      </w:r>
      <w:r>
        <w:rPr>
          <w:rtl/>
        </w:rPr>
        <w:t xml:space="preserve"> </w:t>
      </w:r>
      <w:r>
        <w:rPr>
          <w:rFonts w:hint="cs"/>
          <w:rtl/>
        </w:rPr>
        <w:t>از</w:t>
      </w:r>
      <w:r>
        <w:rPr>
          <w:rtl/>
        </w:rPr>
        <w:t xml:space="preserve"> </w:t>
      </w:r>
      <w:r>
        <w:rPr>
          <w:rFonts w:hint="cs"/>
          <w:rtl/>
        </w:rPr>
        <w:t>نظر</w:t>
      </w:r>
      <w:r>
        <w:rPr>
          <w:rtl/>
        </w:rPr>
        <w:t xml:space="preserve"> </w:t>
      </w:r>
      <w:r>
        <w:rPr>
          <w:rFonts w:hint="cs"/>
          <w:rtl/>
        </w:rPr>
        <w:t>کبروی</w:t>
      </w:r>
      <w:r>
        <w:rPr>
          <w:rtl/>
        </w:rPr>
        <w:t xml:space="preserve"> </w:t>
      </w:r>
      <w:r>
        <w:rPr>
          <w:rFonts w:hint="cs"/>
          <w:rtl/>
        </w:rPr>
        <w:t>اکنون</w:t>
      </w:r>
      <w:r>
        <w:rPr>
          <w:rtl/>
        </w:rPr>
        <w:t xml:space="preserve"> </w:t>
      </w:r>
      <w:r>
        <w:rPr>
          <w:rFonts w:hint="cs"/>
          <w:rtl/>
        </w:rPr>
        <w:t>باید</w:t>
      </w:r>
      <w:r>
        <w:rPr>
          <w:rtl/>
        </w:rPr>
        <w:t xml:space="preserve"> </w:t>
      </w:r>
      <w:r>
        <w:rPr>
          <w:rFonts w:hint="cs"/>
          <w:rtl/>
        </w:rPr>
        <w:t>به</w:t>
      </w:r>
      <w:r>
        <w:rPr>
          <w:rtl/>
        </w:rPr>
        <w:t xml:space="preserve"> </w:t>
      </w:r>
      <w:r>
        <w:rPr>
          <w:rFonts w:hint="cs"/>
          <w:rtl/>
        </w:rPr>
        <w:t>بخش</w:t>
      </w:r>
      <w:r>
        <w:rPr>
          <w:rtl/>
        </w:rPr>
        <w:t xml:space="preserve"> </w:t>
      </w:r>
      <w:r>
        <w:rPr>
          <w:rFonts w:hint="cs"/>
          <w:rtl/>
        </w:rPr>
        <w:t>صغروی</w:t>
      </w:r>
      <w:r>
        <w:rPr>
          <w:rtl/>
        </w:rPr>
        <w:t xml:space="preserve"> </w:t>
      </w:r>
      <w:r>
        <w:rPr>
          <w:rFonts w:hint="cs"/>
          <w:rtl/>
        </w:rPr>
        <w:t>و</w:t>
      </w:r>
      <w:r>
        <w:rPr>
          <w:rtl/>
        </w:rPr>
        <w:t xml:space="preserve"> </w:t>
      </w:r>
      <w:r>
        <w:rPr>
          <w:rFonts w:hint="cs"/>
          <w:rtl/>
        </w:rPr>
        <w:t>بررسی</w:t>
      </w:r>
      <w:r>
        <w:rPr>
          <w:rtl/>
        </w:rPr>
        <w:t xml:space="preserve"> </w:t>
      </w:r>
      <w:r>
        <w:rPr>
          <w:rFonts w:hint="cs"/>
          <w:rtl/>
        </w:rPr>
        <w:t>مصادیق</w:t>
      </w:r>
      <w:r>
        <w:rPr>
          <w:rtl/>
        </w:rPr>
        <w:t xml:space="preserve"> </w:t>
      </w:r>
      <w:r>
        <w:rPr>
          <w:rFonts w:hint="cs"/>
          <w:rtl/>
        </w:rPr>
        <w:t>عملی</w:t>
      </w:r>
      <w:r>
        <w:rPr>
          <w:rtl/>
        </w:rPr>
        <w:t xml:space="preserve"> </w:t>
      </w:r>
      <w:r>
        <w:rPr>
          <w:rFonts w:hint="cs"/>
          <w:rtl/>
        </w:rPr>
        <w:t>آن</w:t>
      </w:r>
      <w:r>
        <w:rPr>
          <w:rtl/>
        </w:rPr>
        <w:t xml:space="preserve"> </w:t>
      </w:r>
      <w:r>
        <w:rPr>
          <w:rFonts w:hint="cs"/>
          <w:rtl/>
        </w:rPr>
        <w:t>پرداخت</w:t>
      </w:r>
      <w:r w:rsidR="002B7915">
        <w:rPr>
          <w:rFonts w:hint="cs"/>
          <w:rtl/>
        </w:rPr>
        <w:t xml:space="preserve">، </w:t>
      </w:r>
      <w:r>
        <w:rPr>
          <w:rFonts w:hint="cs"/>
          <w:rtl/>
        </w:rPr>
        <w:t>آیا</w:t>
      </w:r>
      <w:r>
        <w:rPr>
          <w:rtl/>
        </w:rPr>
        <w:t xml:space="preserve"> </w:t>
      </w:r>
      <w:r>
        <w:rPr>
          <w:rFonts w:hint="cs"/>
          <w:rtl/>
        </w:rPr>
        <w:t>مواردی</w:t>
      </w:r>
      <w:r>
        <w:rPr>
          <w:rtl/>
        </w:rPr>
        <w:t xml:space="preserve"> </w:t>
      </w:r>
      <w:r>
        <w:rPr>
          <w:rFonts w:hint="cs"/>
          <w:rtl/>
        </w:rPr>
        <w:t>وجود</w:t>
      </w:r>
      <w:r>
        <w:rPr>
          <w:rtl/>
        </w:rPr>
        <w:t xml:space="preserve"> </w:t>
      </w:r>
      <w:r>
        <w:rPr>
          <w:rFonts w:hint="cs"/>
          <w:rtl/>
        </w:rPr>
        <w:t>دارد</w:t>
      </w:r>
      <w:r>
        <w:rPr>
          <w:rtl/>
        </w:rPr>
        <w:t xml:space="preserve"> </w:t>
      </w:r>
      <w:r>
        <w:rPr>
          <w:rFonts w:hint="cs"/>
          <w:rtl/>
        </w:rPr>
        <w:t>که</w:t>
      </w:r>
      <w:r>
        <w:rPr>
          <w:rtl/>
        </w:rPr>
        <w:t xml:space="preserve"> </w:t>
      </w:r>
      <w:r>
        <w:rPr>
          <w:rFonts w:hint="cs"/>
          <w:rtl/>
        </w:rPr>
        <w:t>بتوان</w:t>
      </w:r>
      <w:r>
        <w:rPr>
          <w:rtl/>
        </w:rPr>
        <w:t xml:space="preserve"> </w:t>
      </w:r>
      <w:r>
        <w:rPr>
          <w:rFonts w:hint="cs"/>
          <w:rtl/>
        </w:rPr>
        <w:t>این</w:t>
      </w:r>
      <w:r>
        <w:rPr>
          <w:rtl/>
        </w:rPr>
        <w:t xml:space="preserve"> </w:t>
      </w:r>
      <w:r>
        <w:rPr>
          <w:rFonts w:hint="cs"/>
          <w:rtl/>
        </w:rPr>
        <w:t>استصحاب</w:t>
      </w:r>
      <w:r>
        <w:rPr>
          <w:rtl/>
        </w:rPr>
        <w:t xml:space="preserve"> </w:t>
      </w:r>
      <w:r>
        <w:rPr>
          <w:rFonts w:hint="cs"/>
          <w:rtl/>
        </w:rPr>
        <w:t>را</w:t>
      </w:r>
      <w:r>
        <w:rPr>
          <w:rtl/>
        </w:rPr>
        <w:t xml:space="preserve"> </w:t>
      </w:r>
      <w:r>
        <w:rPr>
          <w:rFonts w:hint="cs"/>
          <w:rtl/>
        </w:rPr>
        <w:t>بر</w:t>
      </w:r>
      <w:r>
        <w:rPr>
          <w:rtl/>
        </w:rPr>
        <w:t xml:space="preserve"> </w:t>
      </w:r>
      <w:r>
        <w:rPr>
          <w:rFonts w:hint="cs"/>
          <w:rtl/>
        </w:rPr>
        <w:t>آن</w:t>
      </w:r>
      <w:r>
        <w:rPr>
          <w:rtl/>
        </w:rPr>
        <w:t xml:space="preserve"> </w:t>
      </w:r>
      <w:r>
        <w:rPr>
          <w:rFonts w:hint="cs"/>
          <w:rtl/>
        </w:rPr>
        <w:t>تطبیق</w:t>
      </w:r>
      <w:r>
        <w:rPr>
          <w:rtl/>
        </w:rPr>
        <w:t xml:space="preserve"> </w:t>
      </w:r>
      <w:r>
        <w:rPr>
          <w:rFonts w:hint="cs"/>
          <w:rtl/>
        </w:rPr>
        <w:t>داد</w:t>
      </w:r>
      <w:r>
        <w:rPr>
          <w:rtl/>
        </w:rPr>
        <w:t xml:space="preserve"> </w:t>
      </w:r>
      <w:r>
        <w:rPr>
          <w:rFonts w:hint="cs"/>
          <w:rtl/>
        </w:rPr>
        <w:t>و</w:t>
      </w:r>
      <w:r>
        <w:rPr>
          <w:rtl/>
        </w:rPr>
        <w:t xml:space="preserve"> </w:t>
      </w:r>
      <w:r>
        <w:rPr>
          <w:rFonts w:hint="cs"/>
          <w:rtl/>
        </w:rPr>
        <w:t>ثمره</w:t>
      </w:r>
      <w:r>
        <w:rPr>
          <w:rtl/>
        </w:rPr>
        <w:t xml:space="preserve"> </w:t>
      </w:r>
      <w:r>
        <w:rPr>
          <w:rFonts w:hint="cs"/>
          <w:rtl/>
        </w:rPr>
        <w:t>عملی</w:t>
      </w:r>
      <w:r>
        <w:rPr>
          <w:rtl/>
        </w:rPr>
        <w:t xml:space="preserve"> </w:t>
      </w:r>
      <w:r>
        <w:rPr>
          <w:rFonts w:hint="cs"/>
          <w:rtl/>
        </w:rPr>
        <w:t>داشته</w:t>
      </w:r>
      <w:r>
        <w:rPr>
          <w:rtl/>
        </w:rPr>
        <w:t xml:space="preserve"> </w:t>
      </w:r>
      <w:r>
        <w:rPr>
          <w:rFonts w:hint="cs"/>
          <w:rtl/>
        </w:rPr>
        <w:t>باشد</w:t>
      </w:r>
    </w:p>
    <w:p w:rsidR="009A5F50" w:rsidRDefault="00FA0EB5" w:rsidP="0044477C">
      <w:pPr>
        <w:rPr>
          <w:rtl/>
        </w:rPr>
      </w:pPr>
      <w:r>
        <w:rPr>
          <w:rFonts w:hint="cs"/>
          <w:rtl/>
        </w:rPr>
        <w:t>شهید</w:t>
      </w:r>
      <w:r>
        <w:rPr>
          <w:rtl/>
        </w:rPr>
        <w:t xml:space="preserve"> </w:t>
      </w:r>
      <w:r>
        <w:rPr>
          <w:rFonts w:hint="cs"/>
          <w:rtl/>
        </w:rPr>
        <w:t>ثانی</w:t>
      </w:r>
      <w:r w:rsidR="000A2321">
        <w:rPr>
          <w:rStyle w:val="FootnoteReference"/>
          <w:rtl/>
        </w:rPr>
        <w:footnoteReference w:id="8"/>
      </w:r>
      <w:r w:rsidR="000A2321">
        <w:rPr>
          <w:rFonts w:hint="cs"/>
          <w:rtl/>
        </w:rPr>
        <w:t xml:space="preserve"> </w:t>
      </w:r>
      <w:r>
        <w:rPr>
          <w:rFonts w:hint="cs"/>
          <w:rtl/>
        </w:rPr>
        <w:t>هفت</w:t>
      </w:r>
      <w:r>
        <w:rPr>
          <w:rtl/>
        </w:rPr>
        <w:t xml:space="preserve"> </w:t>
      </w:r>
      <w:r>
        <w:rPr>
          <w:rFonts w:hint="cs"/>
          <w:rtl/>
        </w:rPr>
        <w:t>مورد</w:t>
      </w:r>
      <w:r>
        <w:rPr>
          <w:rtl/>
        </w:rPr>
        <w:t xml:space="preserve"> </w:t>
      </w:r>
      <w:r>
        <w:rPr>
          <w:rFonts w:hint="cs"/>
          <w:rtl/>
        </w:rPr>
        <w:t>را</w:t>
      </w:r>
      <w:r>
        <w:rPr>
          <w:rtl/>
        </w:rPr>
        <w:t xml:space="preserve"> </w:t>
      </w:r>
      <w:r>
        <w:rPr>
          <w:rFonts w:hint="cs"/>
          <w:rtl/>
        </w:rPr>
        <w:t>به</w:t>
      </w:r>
      <w:r>
        <w:rPr>
          <w:rtl/>
        </w:rPr>
        <w:t xml:space="preserve"> </w:t>
      </w:r>
      <w:r>
        <w:rPr>
          <w:rFonts w:hint="cs"/>
          <w:rtl/>
        </w:rPr>
        <w:t>عنوان</w:t>
      </w:r>
      <w:r>
        <w:rPr>
          <w:rtl/>
        </w:rPr>
        <w:t xml:space="preserve"> </w:t>
      </w:r>
      <w:r>
        <w:rPr>
          <w:rFonts w:hint="cs"/>
          <w:rtl/>
        </w:rPr>
        <w:t>ثمره</w:t>
      </w:r>
      <w:r>
        <w:rPr>
          <w:rtl/>
        </w:rPr>
        <w:t xml:space="preserve"> </w:t>
      </w:r>
      <w:r>
        <w:rPr>
          <w:rFonts w:hint="cs"/>
          <w:rtl/>
        </w:rPr>
        <w:t>این</w:t>
      </w:r>
      <w:r>
        <w:rPr>
          <w:rtl/>
        </w:rPr>
        <w:t xml:space="preserve"> </w:t>
      </w:r>
      <w:r>
        <w:rPr>
          <w:rFonts w:hint="cs"/>
          <w:rtl/>
        </w:rPr>
        <w:t>بحث</w:t>
      </w:r>
      <w:r>
        <w:rPr>
          <w:rtl/>
        </w:rPr>
        <w:t xml:space="preserve"> </w:t>
      </w:r>
      <w:r>
        <w:rPr>
          <w:rFonts w:hint="cs"/>
          <w:rtl/>
        </w:rPr>
        <w:t>ذکر</w:t>
      </w:r>
      <w:r>
        <w:rPr>
          <w:rtl/>
        </w:rPr>
        <w:t xml:space="preserve"> </w:t>
      </w:r>
      <w:r>
        <w:rPr>
          <w:rFonts w:hint="cs"/>
          <w:rtl/>
        </w:rPr>
        <w:t>کرده</w:t>
      </w:r>
      <w:r>
        <w:rPr>
          <w:rtl/>
        </w:rPr>
        <w:t xml:space="preserve"> </w:t>
      </w:r>
      <w:r>
        <w:rPr>
          <w:rFonts w:hint="cs"/>
          <w:rtl/>
        </w:rPr>
        <w:t>است</w:t>
      </w:r>
      <w:r w:rsidR="000A2321">
        <w:rPr>
          <w:rFonts w:hint="cs"/>
          <w:rtl/>
        </w:rPr>
        <w:t xml:space="preserve">، </w:t>
      </w:r>
      <w:r>
        <w:rPr>
          <w:rFonts w:hint="cs"/>
          <w:rtl/>
        </w:rPr>
        <w:t>بررسی</w:t>
      </w:r>
      <w:r>
        <w:rPr>
          <w:rtl/>
        </w:rPr>
        <w:t xml:space="preserve"> </w:t>
      </w:r>
      <w:r>
        <w:rPr>
          <w:rFonts w:hint="cs"/>
          <w:rtl/>
        </w:rPr>
        <w:t>این</w:t>
      </w:r>
      <w:r>
        <w:rPr>
          <w:rtl/>
        </w:rPr>
        <w:t xml:space="preserve"> </w:t>
      </w:r>
      <w:r>
        <w:rPr>
          <w:rFonts w:hint="cs"/>
          <w:rtl/>
        </w:rPr>
        <w:t>موارد</w:t>
      </w:r>
      <w:r>
        <w:rPr>
          <w:rtl/>
        </w:rPr>
        <w:t xml:space="preserve"> </w:t>
      </w:r>
      <w:r>
        <w:rPr>
          <w:rFonts w:hint="cs"/>
          <w:rtl/>
        </w:rPr>
        <w:t>نشان</w:t>
      </w:r>
      <w:r>
        <w:rPr>
          <w:rtl/>
        </w:rPr>
        <w:t xml:space="preserve"> </w:t>
      </w:r>
      <w:r>
        <w:rPr>
          <w:rFonts w:hint="cs"/>
          <w:rtl/>
        </w:rPr>
        <w:t>می</w:t>
      </w:r>
      <w:r>
        <w:rPr>
          <w:rtl/>
        </w:rPr>
        <w:t xml:space="preserve"> </w:t>
      </w:r>
      <w:r>
        <w:rPr>
          <w:rFonts w:hint="cs"/>
          <w:rtl/>
        </w:rPr>
        <w:t>دهد</w:t>
      </w:r>
      <w:r>
        <w:rPr>
          <w:rtl/>
        </w:rPr>
        <w:t xml:space="preserve"> </w:t>
      </w:r>
      <w:r>
        <w:rPr>
          <w:rFonts w:hint="cs"/>
          <w:rtl/>
        </w:rPr>
        <w:t>این</w:t>
      </w:r>
      <w:r>
        <w:rPr>
          <w:rtl/>
        </w:rPr>
        <w:t xml:space="preserve"> </w:t>
      </w:r>
      <w:r>
        <w:rPr>
          <w:rFonts w:hint="cs"/>
          <w:rtl/>
        </w:rPr>
        <w:t>بحث</w:t>
      </w:r>
      <w:r>
        <w:rPr>
          <w:rtl/>
        </w:rPr>
        <w:t xml:space="preserve"> </w:t>
      </w:r>
      <w:r>
        <w:rPr>
          <w:rFonts w:hint="cs"/>
          <w:rtl/>
        </w:rPr>
        <w:t>صرفا</w:t>
      </w:r>
      <w:r>
        <w:rPr>
          <w:rtl/>
        </w:rPr>
        <w:t xml:space="preserve"> </w:t>
      </w:r>
      <w:r>
        <w:rPr>
          <w:rFonts w:hint="cs"/>
          <w:rtl/>
        </w:rPr>
        <w:t>نظری</w:t>
      </w:r>
      <w:r>
        <w:rPr>
          <w:rtl/>
        </w:rPr>
        <w:t xml:space="preserve"> </w:t>
      </w:r>
      <w:r>
        <w:rPr>
          <w:rFonts w:hint="cs"/>
          <w:rtl/>
        </w:rPr>
        <w:t>نیست</w:t>
      </w:r>
      <w:r>
        <w:rPr>
          <w:rtl/>
        </w:rPr>
        <w:t xml:space="preserve"> </w:t>
      </w:r>
      <w:r>
        <w:rPr>
          <w:rFonts w:hint="cs"/>
          <w:rtl/>
        </w:rPr>
        <w:t>بلکه</w:t>
      </w:r>
      <w:r>
        <w:rPr>
          <w:rtl/>
        </w:rPr>
        <w:t xml:space="preserve"> </w:t>
      </w:r>
      <w:r>
        <w:rPr>
          <w:rFonts w:hint="cs"/>
          <w:rtl/>
        </w:rPr>
        <w:t>کاربرد</w:t>
      </w:r>
      <w:r>
        <w:rPr>
          <w:rtl/>
        </w:rPr>
        <w:t xml:space="preserve"> </w:t>
      </w:r>
      <w:r>
        <w:rPr>
          <w:rFonts w:hint="cs"/>
          <w:rtl/>
        </w:rPr>
        <w:t>عملی</w:t>
      </w:r>
      <w:r>
        <w:rPr>
          <w:rtl/>
        </w:rPr>
        <w:t xml:space="preserve"> </w:t>
      </w:r>
      <w:r>
        <w:rPr>
          <w:rFonts w:hint="cs"/>
          <w:rtl/>
        </w:rPr>
        <w:t>در</w:t>
      </w:r>
      <w:r>
        <w:rPr>
          <w:rtl/>
        </w:rPr>
        <w:t xml:space="preserve"> </w:t>
      </w:r>
      <w:r>
        <w:rPr>
          <w:rFonts w:hint="cs"/>
          <w:rtl/>
        </w:rPr>
        <w:t>فقه</w:t>
      </w:r>
      <w:r>
        <w:rPr>
          <w:rtl/>
        </w:rPr>
        <w:t xml:space="preserve"> </w:t>
      </w:r>
      <w:r>
        <w:rPr>
          <w:rFonts w:hint="cs"/>
          <w:rtl/>
        </w:rPr>
        <w:t>دارد</w:t>
      </w:r>
    </w:p>
    <w:p w:rsidR="00FA0EB5" w:rsidRDefault="00FA0EB5" w:rsidP="0044477C">
      <w:pPr>
        <w:rPr>
          <w:rtl/>
        </w:rPr>
      </w:pPr>
      <w:r>
        <w:rPr>
          <w:rFonts w:hint="cs"/>
          <w:rtl/>
        </w:rPr>
        <w:t>ثمره</w:t>
      </w:r>
      <w:r>
        <w:rPr>
          <w:rtl/>
        </w:rPr>
        <w:t xml:space="preserve"> </w:t>
      </w:r>
      <w:r>
        <w:rPr>
          <w:rFonts w:hint="cs"/>
          <w:rtl/>
        </w:rPr>
        <w:t>اول</w:t>
      </w:r>
      <w:r>
        <w:rPr>
          <w:rtl/>
        </w:rPr>
        <w:t xml:space="preserve"> </w:t>
      </w:r>
      <w:r>
        <w:rPr>
          <w:rFonts w:hint="cs"/>
          <w:rtl/>
        </w:rPr>
        <w:t>اصالت</w:t>
      </w:r>
      <w:r>
        <w:rPr>
          <w:rtl/>
        </w:rPr>
        <w:t xml:space="preserve"> </w:t>
      </w:r>
      <w:r>
        <w:rPr>
          <w:rFonts w:hint="cs"/>
          <w:rtl/>
        </w:rPr>
        <w:t>التعبدیه</w:t>
      </w:r>
      <w:r>
        <w:rPr>
          <w:rtl/>
        </w:rPr>
        <w:t xml:space="preserve"> </w:t>
      </w:r>
      <w:r>
        <w:rPr>
          <w:rFonts w:hint="cs"/>
          <w:rtl/>
        </w:rPr>
        <w:t>یا</w:t>
      </w:r>
      <w:r>
        <w:rPr>
          <w:rtl/>
        </w:rPr>
        <w:t xml:space="preserve"> </w:t>
      </w:r>
      <w:r>
        <w:rPr>
          <w:rFonts w:hint="cs"/>
          <w:rtl/>
        </w:rPr>
        <w:t>اصالت</w:t>
      </w:r>
      <w:r>
        <w:rPr>
          <w:rtl/>
        </w:rPr>
        <w:t xml:space="preserve"> </w:t>
      </w:r>
      <w:r>
        <w:rPr>
          <w:rFonts w:hint="cs"/>
          <w:rtl/>
        </w:rPr>
        <w:t>التوسلیه</w:t>
      </w:r>
      <w:r>
        <w:rPr>
          <w:rtl/>
        </w:rPr>
        <w:t xml:space="preserve"> </w:t>
      </w:r>
      <w:r>
        <w:rPr>
          <w:rFonts w:hint="cs"/>
          <w:rtl/>
        </w:rPr>
        <w:t>در</w:t>
      </w:r>
      <w:r>
        <w:rPr>
          <w:rtl/>
        </w:rPr>
        <w:t xml:space="preserve"> </w:t>
      </w:r>
      <w:r w:rsidR="00FF429D">
        <w:rPr>
          <w:rFonts w:hint="cs"/>
          <w:rtl/>
        </w:rPr>
        <w:t>واجبات</w:t>
      </w:r>
      <w:r w:rsidR="00FF429D">
        <w:rPr>
          <w:rtl/>
        </w:rPr>
        <w:t xml:space="preserve"> </w:t>
      </w:r>
      <w:r w:rsidR="00FF429D">
        <w:rPr>
          <w:rFonts w:hint="cs"/>
          <w:rtl/>
        </w:rPr>
        <w:t xml:space="preserve">مشکوک </w:t>
      </w:r>
      <w:r>
        <w:rPr>
          <w:rFonts w:hint="cs"/>
          <w:rtl/>
        </w:rPr>
        <w:t>است</w:t>
      </w:r>
    </w:p>
    <w:p w:rsidR="009A5F50" w:rsidRDefault="00FA0EB5" w:rsidP="0044477C">
      <w:pPr>
        <w:rPr>
          <w:rtl/>
        </w:rPr>
      </w:pPr>
      <w:r>
        <w:rPr>
          <w:rFonts w:hint="cs"/>
          <w:rtl/>
        </w:rPr>
        <w:t>واجبات</w:t>
      </w:r>
      <w:r>
        <w:rPr>
          <w:rtl/>
        </w:rPr>
        <w:t xml:space="preserve"> </w:t>
      </w:r>
      <w:r>
        <w:rPr>
          <w:rFonts w:hint="cs"/>
          <w:rtl/>
        </w:rPr>
        <w:t>بر</w:t>
      </w:r>
      <w:r>
        <w:rPr>
          <w:rtl/>
        </w:rPr>
        <w:t xml:space="preserve"> </w:t>
      </w:r>
      <w:r>
        <w:rPr>
          <w:rFonts w:hint="cs"/>
          <w:rtl/>
        </w:rPr>
        <w:t>دو</w:t>
      </w:r>
      <w:r>
        <w:rPr>
          <w:rtl/>
        </w:rPr>
        <w:t xml:space="preserve"> </w:t>
      </w:r>
      <w:r>
        <w:rPr>
          <w:rFonts w:hint="cs"/>
          <w:rtl/>
        </w:rPr>
        <w:t>قسم</w:t>
      </w:r>
      <w:r>
        <w:rPr>
          <w:rtl/>
        </w:rPr>
        <w:t xml:space="preserve"> </w:t>
      </w:r>
      <w:r>
        <w:rPr>
          <w:rFonts w:hint="cs"/>
          <w:rtl/>
        </w:rPr>
        <w:t>است</w:t>
      </w:r>
      <w:r>
        <w:rPr>
          <w:rtl/>
        </w:rPr>
        <w:t xml:space="preserve"> </w:t>
      </w:r>
      <w:r>
        <w:rPr>
          <w:rFonts w:hint="cs"/>
          <w:rtl/>
        </w:rPr>
        <w:t>واجبات</w:t>
      </w:r>
      <w:r>
        <w:rPr>
          <w:rtl/>
        </w:rPr>
        <w:t xml:space="preserve"> </w:t>
      </w:r>
      <w:r>
        <w:rPr>
          <w:rFonts w:hint="cs"/>
          <w:rtl/>
        </w:rPr>
        <w:t>تعبدی</w:t>
      </w:r>
      <w:r>
        <w:rPr>
          <w:rtl/>
        </w:rPr>
        <w:t xml:space="preserve"> </w:t>
      </w:r>
      <w:r>
        <w:rPr>
          <w:rFonts w:hint="cs"/>
          <w:rtl/>
        </w:rPr>
        <w:t>که</w:t>
      </w:r>
      <w:r>
        <w:rPr>
          <w:rtl/>
        </w:rPr>
        <w:t xml:space="preserve"> </w:t>
      </w:r>
      <w:r>
        <w:rPr>
          <w:rFonts w:hint="cs"/>
          <w:rtl/>
        </w:rPr>
        <w:t>قصد</w:t>
      </w:r>
      <w:r>
        <w:rPr>
          <w:rtl/>
        </w:rPr>
        <w:t xml:space="preserve"> </w:t>
      </w:r>
      <w:r>
        <w:rPr>
          <w:rFonts w:hint="cs"/>
          <w:rtl/>
        </w:rPr>
        <w:t>قربت</w:t>
      </w:r>
      <w:r>
        <w:rPr>
          <w:rtl/>
        </w:rPr>
        <w:t xml:space="preserve"> </w:t>
      </w:r>
      <w:r>
        <w:rPr>
          <w:rFonts w:hint="cs"/>
          <w:rtl/>
        </w:rPr>
        <w:t>در</w:t>
      </w:r>
      <w:r>
        <w:rPr>
          <w:rtl/>
        </w:rPr>
        <w:t xml:space="preserve"> </w:t>
      </w:r>
      <w:r>
        <w:rPr>
          <w:rFonts w:hint="cs"/>
          <w:rtl/>
        </w:rPr>
        <w:t>آنها</w:t>
      </w:r>
      <w:r>
        <w:rPr>
          <w:rtl/>
        </w:rPr>
        <w:t xml:space="preserve"> </w:t>
      </w:r>
      <w:r>
        <w:rPr>
          <w:rFonts w:hint="cs"/>
          <w:rtl/>
        </w:rPr>
        <w:t>شرط</w:t>
      </w:r>
      <w:r>
        <w:rPr>
          <w:rtl/>
        </w:rPr>
        <w:t xml:space="preserve"> </w:t>
      </w:r>
      <w:r>
        <w:rPr>
          <w:rFonts w:hint="cs"/>
          <w:rtl/>
        </w:rPr>
        <w:t>است</w:t>
      </w:r>
      <w:r>
        <w:rPr>
          <w:rtl/>
        </w:rPr>
        <w:t xml:space="preserve"> </w:t>
      </w:r>
      <w:r>
        <w:rPr>
          <w:rFonts w:hint="cs"/>
          <w:rtl/>
        </w:rPr>
        <w:t>مانند</w:t>
      </w:r>
      <w:r>
        <w:rPr>
          <w:rtl/>
        </w:rPr>
        <w:t xml:space="preserve"> </w:t>
      </w:r>
      <w:r>
        <w:rPr>
          <w:rFonts w:hint="cs"/>
          <w:rtl/>
        </w:rPr>
        <w:t>نماز</w:t>
      </w:r>
      <w:r>
        <w:rPr>
          <w:rtl/>
        </w:rPr>
        <w:t xml:space="preserve"> </w:t>
      </w:r>
      <w:r>
        <w:rPr>
          <w:rFonts w:hint="cs"/>
          <w:rtl/>
        </w:rPr>
        <w:t>و</w:t>
      </w:r>
      <w:r>
        <w:rPr>
          <w:rtl/>
        </w:rPr>
        <w:t xml:space="preserve"> </w:t>
      </w:r>
      <w:r>
        <w:rPr>
          <w:rFonts w:hint="cs"/>
          <w:rtl/>
        </w:rPr>
        <w:t>روزه</w:t>
      </w:r>
      <w:r w:rsidR="004452C9">
        <w:rPr>
          <w:rFonts w:hint="cs"/>
          <w:rtl/>
        </w:rPr>
        <w:t xml:space="preserve">، </w:t>
      </w:r>
      <w:r>
        <w:rPr>
          <w:rFonts w:hint="cs"/>
          <w:rtl/>
        </w:rPr>
        <w:t>واجبات</w:t>
      </w:r>
      <w:r>
        <w:rPr>
          <w:rtl/>
        </w:rPr>
        <w:t xml:space="preserve"> </w:t>
      </w:r>
      <w:r>
        <w:rPr>
          <w:rFonts w:hint="cs"/>
          <w:rtl/>
        </w:rPr>
        <w:t>توسلی</w:t>
      </w:r>
      <w:r>
        <w:rPr>
          <w:rtl/>
        </w:rPr>
        <w:t xml:space="preserve"> </w:t>
      </w:r>
      <w:r>
        <w:rPr>
          <w:rFonts w:hint="cs"/>
          <w:rtl/>
        </w:rPr>
        <w:t>که</w:t>
      </w:r>
      <w:r>
        <w:rPr>
          <w:rtl/>
        </w:rPr>
        <w:t xml:space="preserve"> </w:t>
      </w:r>
      <w:r>
        <w:rPr>
          <w:rFonts w:hint="cs"/>
          <w:rtl/>
        </w:rPr>
        <w:t>قصد</w:t>
      </w:r>
      <w:r>
        <w:rPr>
          <w:rtl/>
        </w:rPr>
        <w:t xml:space="preserve"> </w:t>
      </w:r>
      <w:r>
        <w:rPr>
          <w:rFonts w:hint="cs"/>
          <w:rtl/>
        </w:rPr>
        <w:t>قربت</w:t>
      </w:r>
      <w:r>
        <w:rPr>
          <w:rtl/>
        </w:rPr>
        <w:t xml:space="preserve"> </w:t>
      </w:r>
      <w:r>
        <w:rPr>
          <w:rFonts w:hint="cs"/>
          <w:rtl/>
        </w:rPr>
        <w:t>در</w:t>
      </w:r>
      <w:r>
        <w:rPr>
          <w:rtl/>
        </w:rPr>
        <w:t xml:space="preserve"> </w:t>
      </w:r>
      <w:r>
        <w:rPr>
          <w:rFonts w:hint="cs"/>
          <w:rtl/>
        </w:rPr>
        <w:t>آنها</w:t>
      </w:r>
      <w:r>
        <w:rPr>
          <w:rtl/>
        </w:rPr>
        <w:t xml:space="preserve"> </w:t>
      </w:r>
      <w:r>
        <w:rPr>
          <w:rFonts w:hint="cs"/>
          <w:rtl/>
        </w:rPr>
        <w:t>شرط</w:t>
      </w:r>
      <w:r>
        <w:rPr>
          <w:rtl/>
        </w:rPr>
        <w:t xml:space="preserve"> </w:t>
      </w:r>
      <w:r>
        <w:rPr>
          <w:rFonts w:hint="cs"/>
          <w:rtl/>
        </w:rPr>
        <w:t>نیست</w:t>
      </w:r>
      <w:r>
        <w:rPr>
          <w:rtl/>
        </w:rPr>
        <w:t xml:space="preserve"> </w:t>
      </w:r>
      <w:r>
        <w:rPr>
          <w:rFonts w:hint="cs"/>
          <w:rtl/>
        </w:rPr>
        <w:t>مانند</w:t>
      </w:r>
      <w:r>
        <w:rPr>
          <w:rtl/>
        </w:rPr>
        <w:t xml:space="preserve"> </w:t>
      </w:r>
      <w:r>
        <w:rPr>
          <w:rFonts w:hint="cs"/>
          <w:rtl/>
        </w:rPr>
        <w:t>رد</w:t>
      </w:r>
      <w:r>
        <w:rPr>
          <w:rtl/>
        </w:rPr>
        <w:t xml:space="preserve"> </w:t>
      </w:r>
      <w:r>
        <w:rPr>
          <w:rFonts w:hint="cs"/>
          <w:rtl/>
        </w:rPr>
        <w:t>سلام</w:t>
      </w:r>
      <w:r>
        <w:rPr>
          <w:rtl/>
        </w:rPr>
        <w:t xml:space="preserve"> </w:t>
      </w:r>
      <w:r>
        <w:rPr>
          <w:rFonts w:hint="cs"/>
          <w:rtl/>
        </w:rPr>
        <w:t>و</w:t>
      </w:r>
      <w:r>
        <w:rPr>
          <w:rtl/>
        </w:rPr>
        <w:t xml:space="preserve"> </w:t>
      </w:r>
      <w:r>
        <w:rPr>
          <w:rFonts w:hint="cs"/>
          <w:rtl/>
        </w:rPr>
        <w:t>دفن</w:t>
      </w:r>
      <w:r>
        <w:rPr>
          <w:rtl/>
        </w:rPr>
        <w:t xml:space="preserve"> </w:t>
      </w:r>
      <w:r>
        <w:rPr>
          <w:rFonts w:hint="cs"/>
          <w:rtl/>
        </w:rPr>
        <w:t>میت</w:t>
      </w:r>
      <w:r w:rsidR="004452C9">
        <w:rPr>
          <w:rFonts w:hint="cs"/>
          <w:rtl/>
        </w:rPr>
        <w:t xml:space="preserve">، </w:t>
      </w:r>
      <w:r>
        <w:rPr>
          <w:rFonts w:hint="cs"/>
          <w:rtl/>
        </w:rPr>
        <w:t>گاه</w:t>
      </w:r>
      <w:r>
        <w:rPr>
          <w:rtl/>
        </w:rPr>
        <w:t xml:space="preserve"> </w:t>
      </w:r>
      <w:r>
        <w:rPr>
          <w:rFonts w:hint="cs"/>
          <w:rtl/>
        </w:rPr>
        <w:t>در</w:t>
      </w:r>
      <w:r>
        <w:rPr>
          <w:rtl/>
        </w:rPr>
        <w:t xml:space="preserve"> </w:t>
      </w:r>
      <w:r>
        <w:rPr>
          <w:rFonts w:hint="cs"/>
          <w:rtl/>
        </w:rPr>
        <w:t>واجبی</w:t>
      </w:r>
      <w:r>
        <w:rPr>
          <w:rtl/>
        </w:rPr>
        <w:t xml:space="preserve"> </w:t>
      </w:r>
      <w:r>
        <w:rPr>
          <w:rFonts w:hint="cs"/>
          <w:rtl/>
        </w:rPr>
        <w:t>شک</w:t>
      </w:r>
      <w:r>
        <w:rPr>
          <w:rtl/>
        </w:rPr>
        <w:t xml:space="preserve"> </w:t>
      </w:r>
      <w:r>
        <w:rPr>
          <w:rFonts w:hint="cs"/>
          <w:rtl/>
        </w:rPr>
        <w:t>می</w:t>
      </w:r>
      <w:r>
        <w:rPr>
          <w:rtl/>
        </w:rPr>
        <w:t xml:space="preserve"> </w:t>
      </w:r>
      <w:r>
        <w:rPr>
          <w:rFonts w:hint="cs"/>
          <w:rtl/>
        </w:rPr>
        <w:t>کنیم</w:t>
      </w:r>
      <w:r>
        <w:rPr>
          <w:rtl/>
        </w:rPr>
        <w:t xml:space="preserve"> </w:t>
      </w:r>
      <w:r>
        <w:rPr>
          <w:rFonts w:hint="cs"/>
          <w:rtl/>
        </w:rPr>
        <w:t>که</w:t>
      </w:r>
      <w:r>
        <w:rPr>
          <w:rtl/>
        </w:rPr>
        <w:t xml:space="preserve"> </w:t>
      </w:r>
      <w:r>
        <w:rPr>
          <w:rFonts w:hint="cs"/>
          <w:rtl/>
        </w:rPr>
        <w:t>تعبدی</w:t>
      </w:r>
      <w:r>
        <w:rPr>
          <w:rtl/>
        </w:rPr>
        <w:t xml:space="preserve"> </w:t>
      </w:r>
      <w:r>
        <w:rPr>
          <w:rFonts w:hint="cs"/>
          <w:rtl/>
        </w:rPr>
        <w:t>است</w:t>
      </w:r>
      <w:r>
        <w:rPr>
          <w:rtl/>
        </w:rPr>
        <w:t xml:space="preserve"> </w:t>
      </w:r>
      <w:r>
        <w:rPr>
          <w:rFonts w:hint="cs"/>
          <w:rtl/>
        </w:rPr>
        <w:t>یا</w:t>
      </w:r>
      <w:r>
        <w:rPr>
          <w:rtl/>
        </w:rPr>
        <w:t xml:space="preserve"> </w:t>
      </w:r>
      <w:r>
        <w:rPr>
          <w:rFonts w:hint="cs"/>
          <w:rtl/>
        </w:rPr>
        <w:t>توسلی</w:t>
      </w:r>
      <w:r w:rsidR="004452C9">
        <w:rPr>
          <w:rFonts w:hint="cs"/>
          <w:rtl/>
        </w:rPr>
        <w:t xml:space="preserve"> ، </w:t>
      </w:r>
      <w:r>
        <w:rPr>
          <w:rFonts w:hint="cs"/>
          <w:rtl/>
        </w:rPr>
        <w:t>در</w:t>
      </w:r>
      <w:r>
        <w:rPr>
          <w:rtl/>
        </w:rPr>
        <w:t xml:space="preserve"> </w:t>
      </w:r>
      <w:r>
        <w:rPr>
          <w:rFonts w:hint="cs"/>
          <w:rtl/>
        </w:rPr>
        <w:t>این</w:t>
      </w:r>
      <w:r>
        <w:rPr>
          <w:rtl/>
        </w:rPr>
        <w:t xml:space="preserve"> </w:t>
      </w:r>
      <w:r>
        <w:rPr>
          <w:rFonts w:hint="cs"/>
          <w:rtl/>
        </w:rPr>
        <w:t>صورت</w:t>
      </w:r>
      <w:r>
        <w:rPr>
          <w:rtl/>
        </w:rPr>
        <w:t xml:space="preserve"> </w:t>
      </w:r>
      <w:r>
        <w:rPr>
          <w:rFonts w:hint="cs"/>
          <w:rtl/>
        </w:rPr>
        <w:t>اصل</w:t>
      </w:r>
      <w:r>
        <w:rPr>
          <w:rtl/>
        </w:rPr>
        <w:t xml:space="preserve"> </w:t>
      </w:r>
      <w:r>
        <w:rPr>
          <w:rFonts w:hint="cs"/>
          <w:rtl/>
        </w:rPr>
        <w:t>اولی</w:t>
      </w:r>
      <w:r>
        <w:rPr>
          <w:rtl/>
        </w:rPr>
        <w:t xml:space="preserve"> </w:t>
      </w:r>
      <w:r>
        <w:rPr>
          <w:rFonts w:hint="cs"/>
          <w:rtl/>
        </w:rPr>
        <w:t>چیست</w:t>
      </w:r>
      <w:r>
        <w:rPr>
          <w:rtl/>
        </w:rPr>
        <w:t xml:space="preserve"> </w:t>
      </w:r>
      <w:r>
        <w:rPr>
          <w:rFonts w:hint="cs"/>
          <w:rtl/>
        </w:rPr>
        <w:t>آیا</w:t>
      </w:r>
      <w:r>
        <w:rPr>
          <w:rtl/>
        </w:rPr>
        <w:t xml:space="preserve"> </w:t>
      </w:r>
      <w:r>
        <w:rPr>
          <w:rFonts w:hint="cs"/>
          <w:rtl/>
        </w:rPr>
        <w:t>اصل</w:t>
      </w:r>
      <w:r>
        <w:rPr>
          <w:rtl/>
        </w:rPr>
        <w:t xml:space="preserve"> </w:t>
      </w:r>
      <w:r>
        <w:rPr>
          <w:rFonts w:hint="cs"/>
          <w:rtl/>
        </w:rPr>
        <w:t>بر</w:t>
      </w:r>
      <w:r>
        <w:rPr>
          <w:rtl/>
        </w:rPr>
        <w:t xml:space="preserve"> </w:t>
      </w:r>
      <w:r>
        <w:rPr>
          <w:rFonts w:hint="cs"/>
          <w:rtl/>
        </w:rPr>
        <w:t>تعبدی</w:t>
      </w:r>
      <w:r>
        <w:rPr>
          <w:rtl/>
        </w:rPr>
        <w:t xml:space="preserve"> </w:t>
      </w:r>
      <w:r>
        <w:rPr>
          <w:rFonts w:hint="cs"/>
          <w:rtl/>
        </w:rPr>
        <w:t>بودن</w:t>
      </w:r>
      <w:r>
        <w:rPr>
          <w:rtl/>
        </w:rPr>
        <w:t xml:space="preserve"> </w:t>
      </w:r>
      <w:r>
        <w:rPr>
          <w:rFonts w:hint="cs"/>
          <w:rtl/>
        </w:rPr>
        <w:t>است</w:t>
      </w:r>
      <w:r>
        <w:rPr>
          <w:rtl/>
        </w:rPr>
        <w:t xml:space="preserve"> </w:t>
      </w:r>
      <w:r>
        <w:rPr>
          <w:rFonts w:hint="cs"/>
          <w:rtl/>
        </w:rPr>
        <w:t>یا</w:t>
      </w:r>
      <w:r>
        <w:rPr>
          <w:rtl/>
        </w:rPr>
        <w:t xml:space="preserve"> </w:t>
      </w:r>
      <w:r>
        <w:rPr>
          <w:rFonts w:hint="cs"/>
          <w:rtl/>
        </w:rPr>
        <w:t>توسلی</w:t>
      </w:r>
      <w:r>
        <w:rPr>
          <w:rtl/>
        </w:rPr>
        <w:t xml:space="preserve"> </w:t>
      </w:r>
      <w:r>
        <w:rPr>
          <w:rFonts w:hint="cs"/>
          <w:rtl/>
        </w:rPr>
        <w:t>بودن</w:t>
      </w:r>
      <w:r w:rsidR="004452C9">
        <w:rPr>
          <w:rFonts w:hint="cs"/>
          <w:rtl/>
        </w:rPr>
        <w:t xml:space="preserve"> ،</w:t>
      </w:r>
      <w:r>
        <w:rPr>
          <w:rFonts w:hint="cs"/>
          <w:rtl/>
        </w:rPr>
        <w:t>دو</w:t>
      </w:r>
      <w:r>
        <w:rPr>
          <w:rtl/>
        </w:rPr>
        <w:t xml:space="preserve"> </w:t>
      </w:r>
      <w:r>
        <w:rPr>
          <w:rFonts w:hint="cs"/>
          <w:rtl/>
        </w:rPr>
        <w:t>قول</w:t>
      </w:r>
      <w:r>
        <w:rPr>
          <w:rtl/>
        </w:rPr>
        <w:t xml:space="preserve"> </w:t>
      </w:r>
      <w:r>
        <w:rPr>
          <w:rFonts w:hint="cs"/>
          <w:rtl/>
        </w:rPr>
        <w:t>وجود</w:t>
      </w:r>
      <w:r>
        <w:rPr>
          <w:rtl/>
        </w:rPr>
        <w:t xml:space="preserve"> </w:t>
      </w:r>
      <w:r>
        <w:rPr>
          <w:rFonts w:hint="cs"/>
          <w:rtl/>
        </w:rPr>
        <w:t>دارد</w:t>
      </w:r>
      <w:r>
        <w:rPr>
          <w:rtl/>
        </w:rPr>
        <w:t xml:space="preserve"> </w:t>
      </w:r>
      <w:r>
        <w:rPr>
          <w:rFonts w:hint="cs"/>
          <w:rtl/>
        </w:rPr>
        <w:t>قول</w:t>
      </w:r>
      <w:r>
        <w:rPr>
          <w:rtl/>
        </w:rPr>
        <w:t xml:space="preserve"> </w:t>
      </w:r>
      <w:r>
        <w:rPr>
          <w:rFonts w:hint="cs"/>
          <w:rtl/>
        </w:rPr>
        <w:t>به</w:t>
      </w:r>
      <w:r>
        <w:rPr>
          <w:rtl/>
        </w:rPr>
        <w:t xml:space="preserve"> </w:t>
      </w:r>
      <w:r>
        <w:rPr>
          <w:rFonts w:hint="cs"/>
          <w:rtl/>
        </w:rPr>
        <w:t>اصالت</w:t>
      </w:r>
      <w:r>
        <w:rPr>
          <w:rtl/>
        </w:rPr>
        <w:t xml:space="preserve"> </w:t>
      </w:r>
      <w:r>
        <w:rPr>
          <w:rFonts w:hint="cs"/>
          <w:rtl/>
        </w:rPr>
        <w:t>التعبدیه</w:t>
      </w:r>
      <w:r>
        <w:rPr>
          <w:rtl/>
        </w:rPr>
        <w:t xml:space="preserve"> </w:t>
      </w:r>
      <w:r>
        <w:rPr>
          <w:rFonts w:hint="cs"/>
          <w:rtl/>
        </w:rPr>
        <w:t>و</w:t>
      </w:r>
      <w:r>
        <w:rPr>
          <w:rtl/>
        </w:rPr>
        <w:t xml:space="preserve"> </w:t>
      </w:r>
      <w:r>
        <w:rPr>
          <w:rFonts w:hint="cs"/>
          <w:rtl/>
        </w:rPr>
        <w:t>قول</w:t>
      </w:r>
      <w:r>
        <w:rPr>
          <w:rtl/>
        </w:rPr>
        <w:t xml:space="preserve"> </w:t>
      </w:r>
      <w:r>
        <w:rPr>
          <w:rFonts w:hint="cs"/>
          <w:rtl/>
        </w:rPr>
        <w:t>به</w:t>
      </w:r>
      <w:r>
        <w:rPr>
          <w:rtl/>
        </w:rPr>
        <w:t xml:space="preserve"> </w:t>
      </w:r>
      <w:r>
        <w:rPr>
          <w:rFonts w:hint="cs"/>
          <w:rtl/>
        </w:rPr>
        <w:t>اصالت</w:t>
      </w:r>
      <w:r>
        <w:rPr>
          <w:rtl/>
        </w:rPr>
        <w:t xml:space="preserve"> </w:t>
      </w:r>
      <w:r>
        <w:rPr>
          <w:rFonts w:hint="cs"/>
          <w:rtl/>
        </w:rPr>
        <w:t>التوسلیه</w:t>
      </w:r>
    </w:p>
    <w:p w:rsidR="00FA0EB5" w:rsidRDefault="00FA0EB5" w:rsidP="0044477C">
      <w:pPr>
        <w:rPr>
          <w:rtl/>
        </w:rPr>
      </w:pPr>
      <w:r>
        <w:rPr>
          <w:rFonts w:hint="cs"/>
          <w:rtl/>
        </w:rPr>
        <w:t>نقش</w:t>
      </w:r>
      <w:r>
        <w:rPr>
          <w:rtl/>
        </w:rPr>
        <w:t xml:space="preserve"> </w:t>
      </w:r>
      <w:r>
        <w:rPr>
          <w:rFonts w:hint="cs"/>
          <w:rtl/>
        </w:rPr>
        <w:t>استصحاب</w:t>
      </w:r>
      <w:r>
        <w:rPr>
          <w:rtl/>
        </w:rPr>
        <w:t xml:space="preserve"> </w:t>
      </w:r>
      <w:r>
        <w:rPr>
          <w:rFonts w:hint="cs"/>
          <w:rtl/>
        </w:rPr>
        <w:t>احکام</w:t>
      </w:r>
      <w:r>
        <w:rPr>
          <w:rtl/>
        </w:rPr>
        <w:t xml:space="preserve"> </w:t>
      </w:r>
      <w:r>
        <w:rPr>
          <w:rFonts w:hint="cs"/>
          <w:rtl/>
        </w:rPr>
        <w:t>شرایع</w:t>
      </w:r>
      <w:r>
        <w:rPr>
          <w:rtl/>
        </w:rPr>
        <w:t xml:space="preserve"> </w:t>
      </w:r>
      <w:r>
        <w:rPr>
          <w:rFonts w:hint="cs"/>
          <w:rtl/>
        </w:rPr>
        <w:t>سابقه</w:t>
      </w:r>
      <w:r>
        <w:rPr>
          <w:rtl/>
        </w:rPr>
        <w:t xml:space="preserve"> </w:t>
      </w:r>
      <w:r w:rsidR="00373808">
        <w:rPr>
          <w:rFonts w:hint="cs"/>
          <w:rtl/>
        </w:rPr>
        <w:t>:</w:t>
      </w:r>
    </w:p>
    <w:p w:rsidR="00FA0EB5" w:rsidRDefault="00FA0EB5" w:rsidP="0044477C">
      <w:pPr>
        <w:rPr>
          <w:rtl/>
        </w:rPr>
      </w:pPr>
      <w:r>
        <w:rPr>
          <w:rFonts w:hint="cs"/>
          <w:rtl/>
        </w:rPr>
        <w:t>شهید</w:t>
      </w:r>
      <w:r>
        <w:rPr>
          <w:rtl/>
        </w:rPr>
        <w:t xml:space="preserve"> </w:t>
      </w:r>
      <w:r>
        <w:rPr>
          <w:rFonts w:hint="cs"/>
          <w:rtl/>
        </w:rPr>
        <w:t>ثانی</w:t>
      </w:r>
      <w:r>
        <w:rPr>
          <w:rtl/>
        </w:rPr>
        <w:t xml:space="preserve"> </w:t>
      </w:r>
      <w:r>
        <w:rPr>
          <w:rFonts w:hint="cs"/>
          <w:rtl/>
        </w:rPr>
        <w:t>می</w:t>
      </w:r>
      <w:r>
        <w:rPr>
          <w:rtl/>
        </w:rPr>
        <w:t xml:space="preserve"> </w:t>
      </w:r>
      <w:r>
        <w:rPr>
          <w:rFonts w:hint="cs"/>
          <w:rtl/>
        </w:rPr>
        <w:t>فرماید</w:t>
      </w:r>
      <w:r>
        <w:rPr>
          <w:rtl/>
        </w:rPr>
        <w:t xml:space="preserve"> </w:t>
      </w:r>
      <w:r>
        <w:rPr>
          <w:rFonts w:hint="cs"/>
          <w:rtl/>
        </w:rPr>
        <w:t>از</w:t>
      </w:r>
      <w:r>
        <w:rPr>
          <w:rtl/>
        </w:rPr>
        <w:t xml:space="preserve"> </w:t>
      </w:r>
      <w:r>
        <w:rPr>
          <w:rFonts w:hint="cs"/>
          <w:rtl/>
        </w:rPr>
        <w:t>آیات</w:t>
      </w:r>
      <w:r>
        <w:rPr>
          <w:rtl/>
        </w:rPr>
        <w:t xml:space="preserve"> </w:t>
      </w:r>
      <w:r>
        <w:rPr>
          <w:rFonts w:hint="cs"/>
          <w:rtl/>
        </w:rPr>
        <w:t>قرآن</w:t>
      </w:r>
      <w:r>
        <w:rPr>
          <w:rtl/>
        </w:rPr>
        <w:t xml:space="preserve"> </w:t>
      </w:r>
      <w:r>
        <w:rPr>
          <w:rFonts w:hint="cs"/>
          <w:rtl/>
        </w:rPr>
        <w:t>استفاده</w:t>
      </w:r>
      <w:r>
        <w:rPr>
          <w:rtl/>
        </w:rPr>
        <w:t xml:space="preserve"> </w:t>
      </w:r>
      <w:r>
        <w:rPr>
          <w:rFonts w:hint="cs"/>
          <w:rtl/>
        </w:rPr>
        <w:t>می</w:t>
      </w:r>
      <w:r>
        <w:rPr>
          <w:rtl/>
        </w:rPr>
        <w:t xml:space="preserve"> </w:t>
      </w:r>
      <w:r>
        <w:rPr>
          <w:rFonts w:hint="cs"/>
          <w:rtl/>
        </w:rPr>
        <w:t>شود</w:t>
      </w:r>
      <w:r>
        <w:rPr>
          <w:rtl/>
        </w:rPr>
        <w:t xml:space="preserve"> </w:t>
      </w:r>
      <w:r>
        <w:rPr>
          <w:rFonts w:hint="cs"/>
          <w:rtl/>
        </w:rPr>
        <w:t>که</w:t>
      </w:r>
      <w:r>
        <w:rPr>
          <w:rtl/>
        </w:rPr>
        <w:t xml:space="preserve"> </w:t>
      </w:r>
      <w:r>
        <w:rPr>
          <w:rFonts w:hint="cs"/>
          <w:rtl/>
        </w:rPr>
        <w:t>در</w:t>
      </w:r>
      <w:r>
        <w:rPr>
          <w:rtl/>
        </w:rPr>
        <w:t xml:space="preserve"> </w:t>
      </w:r>
      <w:r>
        <w:rPr>
          <w:rFonts w:hint="cs"/>
          <w:rtl/>
        </w:rPr>
        <w:t>شرایع</w:t>
      </w:r>
      <w:r>
        <w:rPr>
          <w:rtl/>
        </w:rPr>
        <w:t xml:space="preserve"> </w:t>
      </w:r>
      <w:r>
        <w:rPr>
          <w:rFonts w:hint="cs"/>
          <w:rtl/>
        </w:rPr>
        <w:t>گذشته</w:t>
      </w:r>
      <w:r>
        <w:rPr>
          <w:rtl/>
        </w:rPr>
        <w:t xml:space="preserve"> </w:t>
      </w:r>
      <w:r>
        <w:rPr>
          <w:rFonts w:hint="cs"/>
          <w:rtl/>
        </w:rPr>
        <w:t>اصل</w:t>
      </w:r>
      <w:r>
        <w:rPr>
          <w:rtl/>
        </w:rPr>
        <w:t xml:space="preserve"> </w:t>
      </w:r>
      <w:r>
        <w:rPr>
          <w:rFonts w:hint="cs"/>
          <w:rtl/>
        </w:rPr>
        <w:t>بر</w:t>
      </w:r>
      <w:r>
        <w:rPr>
          <w:rtl/>
        </w:rPr>
        <w:t xml:space="preserve"> </w:t>
      </w:r>
      <w:r>
        <w:rPr>
          <w:rFonts w:hint="cs"/>
          <w:rtl/>
        </w:rPr>
        <w:t>تعبدی</w:t>
      </w:r>
      <w:r>
        <w:rPr>
          <w:rtl/>
        </w:rPr>
        <w:t xml:space="preserve"> </w:t>
      </w:r>
      <w:r>
        <w:rPr>
          <w:rFonts w:hint="cs"/>
          <w:rtl/>
        </w:rPr>
        <w:t>بودن</w:t>
      </w:r>
      <w:r>
        <w:rPr>
          <w:rtl/>
        </w:rPr>
        <w:t xml:space="preserve"> </w:t>
      </w:r>
      <w:r>
        <w:rPr>
          <w:rFonts w:hint="cs"/>
          <w:rtl/>
        </w:rPr>
        <w:t>واجبات</w:t>
      </w:r>
      <w:r>
        <w:rPr>
          <w:rtl/>
        </w:rPr>
        <w:t xml:space="preserve"> </w:t>
      </w:r>
      <w:r>
        <w:rPr>
          <w:rFonts w:hint="cs"/>
          <w:rtl/>
        </w:rPr>
        <w:t>بوده</w:t>
      </w:r>
      <w:r>
        <w:rPr>
          <w:rtl/>
        </w:rPr>
        <w:t xml:space="preserve"> </w:t>
      </w:r>
      <w:r>
        <w:rPr>
          <w:rFonts w:hint="cs"/>
          <w:rtl/>
        </w:rPr>
        <w:t>است</w:t>
      </w:r>
      <w:r w:rsidR="006442C2">
        <w:rPr>
          <w:rFonts w:hint="cs"/>
          <w:rtl/>
        </w:rPr>
        <w:t xml:space="preserve">، </w:t>
      </w:r>
      <w:r>
        <w:rPr>
          <w:rFonts w:hint="cs"/>
          <w:rtl/>
        </w:rPr>
        <w:t>پس</w:t>
      </w:r>
      <w:r>
        <w:rPr>
          <w:rtl/>
        </w:rPr>
        <w:t xml:space="preserve"> </w:t>
      </w:r>
      <w:r>
        <w:rPr>
          <w:rFonts w:hint="cs"/>
          <w:rtl/>
        </w:rPr>
        <w:t>در</w:t>
      </w:r>
      <w:r>
        <w:rPr>
          <w:rtl/>
        </w:rPr>
        <w:t xml:space="preserve"> </w:t>
      </w:r>
      <w:r>
        <w:rPr>
          <w:rFonts w:hint="cs"/>
          <w:rtl/>
        </w:rPr>
        <w:t>شریعت</w:t>
      </w:r>
      <w:r>
        <w:rPr>
          <w:rtl/>
        </w:rPr>
        <w:t xml:space="preserve"> </w:t>
      </w:r>
      <w:r>
        <w:rPr>
          <w:rFonts w:hint="cs"/>
          <w:rtl/>
        </w:rPr>
        <w:t>گذشته</w:t>
      </w:r>
      <w:r>
        <w:rPr>
          <w:rtl/>
        </w:rPr>
        <w:t xml:space="preserve"> </w:t>
      </w:r>
      <w:r>
        <w:rPr>
          <w:rFonts w:hint="cs"/>
          <w:rtl/>
        </w:rPr>
        <w:t>یقین</w:t>
      </w:r>
      <w:r>
        <w:rPr>
          <w:rtl/>
        </w:rPr>
        <w:t xml:space="preserve"> </w:t>
      </w:r>
      <w:r>
        <w:rPr>
          <w:rFonts w:hint="cs"/>
          <w:rtl/>
        </w:rPr>
        <w:t>داریم</w:t>
      </w:r>
      <w:r>
        <w:rPr>
          <w:rtl/>
        </w:rPr>
        <w:t xml:space="preserve"> </w:t>
      </w:r>
      <w:r>
        <w:rPr>
          <w:rFonts w:hint="cs"/>
          <w:rtl/>
        </w:rPr>
        <w:t>که</w:t>
      </w:r>
      <w:r>
        <w:rPr>
          <w:rtl/>
        </w:rPr>
        <w:t xml:space="preserve"> </w:t>
      </w:r>
      <w:r>
        <w:rPr>
          <w:rFonts w:hint="cs"/>
          <w:rtl/>
        </w:rPr>
        <w:t>اصالت</w:t>
      </w:r>
      <w:r>
        <w:rPr>
          <w:rtl/>
        </w:rPr>
        <w:t xml:space="preserve"> </w:t>
      </w:r>
      <w:r>
        <w:rPr>
          <w:rFonts w:hint="cs"/>
          <w:rtl/>
        </w:rPr>
        <w:t>التعبدیه</w:t>
      </w:r>
      <w:r>
        <w:rPr>
          <w:rtl/>
        </w:rPr>
        <w:t xml:space="preserve"> </w:t>
      </w:r>
      <w:r>
        <w:rPr>
          <w:rFonts w:hint="cs"/>
          <w:rtl/>
        </w:rPr>
        <w:t>حکم</w:t>
      </w:r>
      <w:r>
        <w:rPr>
          <w:rtl/>
        </w:rPr>
        <w:t xml:space="preserve"> </w:t>
      </w:r>
      <w:r>
        <w:rPr>
          <w:rFonts w:hint="cs"/>
          <w:rtl/>
        </w:rPr>
        <w:t>بوده</w:t>
      </w:r>
      <w:r>
        <w:rPr>
          <w:rtl/>
        </w:rPr>
        <w:t xml:space="preserve"> </w:t>
      </w:r>
      <w:r>
        <w:rPr>
          <w:rFonts w:hint="cs"/>
          <w:rtl/>
        </w:rPr>
        <w:t>است</w:t>
      </w:r>
      <w:r w:rsidR="006442C2">
        <w:rPr>
          <w:rFonts w:hint="cs"/>
          <w:rtl/>
        </w:rPr>
        <w:t xml:space="preserve"> ، </w:t>
      </w:r>
      <w:r>
        <w:rPr>
          <w:rFonts w:hint="cs"/>
          <w:rtl/>
        </w:rPr>
        <w:t>در</w:t>
      </w:r>
      <w:r>
        <w:rPr>
          <w:rtl/>
        </w:rPr>
        <w:t xml:space="preserve"> </w:t>
      </w:r>
      <w:r>
        <w:rPr>
          <w:rFonts w:hint="cs"/>
          <w:rtl/>
        </w:rPr>
        <w:t>شریعت</w:t>
      </w:r>
      <w:r>
        <w:rPr>
          <w:rtl/>
        </w:rPr>
        <w:t xml:space="preserve"> </w:t>
      </w:r>
      <w:r>
        <w:rPr>
          <w:rFonts w:hint="cs"/>
          <w:rtl/>
        </w:rPr>
        <w:t>اسلام</w:t>
      </w:r>
      <w:r>
        <w:rPr>
          <w:rtl/>
        </w:rPr>
        <w:t xml:space="preserve"> </w:t>
      </w:r>
      <w:r>
        <w:rPr>
          <w:rFonts w:hint="cs"/>
          <w:rtl/>
        </w:rPr>
        <w:t>نسبت</w:t>
      </w:r>
      <w:r>
        <w:rPr>
          <w:rtl/>
        </w:rPr>
        <w:t xml:space="preserve"> </w:t>
      </w:r>
      <w:r>
        <w:rPr>
          <w:rFonts w:hint="cs"/>
          <w:rtl/>
        </w:rPr>
        <w:t>به</w:t>
      </w:r>
      <w:r>
        <w:rPr>
          <w:rtl/>
        </w:rPr>
        <w:t xml:space="preserve"> </w:t>
      </w:r>
      <w:r>
        <w:rPr>
          <w:rFonts w:hint="cs"/>
          <w:rtl/>
        </w:rPr>
        <w:t>این</w:t>
      </w:r>
      <w:r>
        <w:rPr>
          <w:rtl/>
        </w:rPr>
        <w:t xml:space="preserve"> </w:t>
      </w:r>
      <w:r>
        <w:rPr>
          <w:rFonts w:hint="cs"/>
          <w:rtl/>
        </w:rPr>
        <w:t>حکم</w:t>
      </w:r>
      <w:r>
        <w:rPr>
          <w:rtl/>
        </w:rPr>
        <w:t xml:space="preserve"> </w:t>
      </w:r>
      <w:r>
        <w:rPr>
          <w:rFonts w:hint="cs"/>
          <w:rtl/>
        </w:rPr>
        <w:t>شک</w:t>
      </w:r>
      <w:r>
        <w:rPr>
          <w:rtl/>
        </w:rPr>
        <w:t xml:space="preserve"> </w:t>
      </w:r>
      <w:r>
        <w:rPr>
          <w:rFonts w:hint="cs"/>
          <w:rtl/>
        </w:rPr>
        <w:t>داریم</w:t>
      </w:r>
      <w:r>
        <w:rPr>
          <w:rtl/>
        </w:rPr>
        <w:t xml:space="preserve"> </w:t>
      </w:r>
      <w:r>
        <w:rPr>
          <w:rFonts w:hint="cs"/>
          <w:rtl/>
        </w:rPr>
        <w:t>آیا</w:t>
      </w:r>
      <w:r>
        <w:rPr>
          <w:rtl/>
        </w:rPr>
        <w:t xml:space="preserve"> </w:t>
      </w:r>
      <w:r>
        <w:rPr>
          <w:rFonts w:hint="cs"/>
          <w:rtl/>
        </w:rPr>
        <w:t>اصل</w:t>
      </w:r>
      <w:r>
        <w:rPr>
          <w:rtl/>
        </w:rPr>
        <w:t xml:space="preserve"> </w:t>
      </w:r>
      <w:r>
        <w:rPr>
          <w:rFonts w:hint="cs"/>
          <w:rtl/>
        </w:rPr>
        <w:t>تعبدی</w:t>
      </w:r>
      <w:r>
        <w:rPr>
          <w:rtl/>
        </w:rPr>
        <w:t xml:space="preserve"> </w:t>
      </w:r>
      <w:r>
        <w:rPr>
          <w:rFonts w:hint="cs"/>
          <w:rtl/>
        </w:rPr>
        <w:t>است</w:t>
      </w:r>
      <w:r>
        <w:rPr>
          <w:rtl/>
        </w:rPr>
        <w:t xml:space="preserve"> </w:t>
      </w:r>
      <w:r>
        <w:rPr>
          <w:rFonts w:hint="cs"/>
          <w:rtl/>
        </w:rPr>
        <w:t>یا</w:t>
      </w:r>
      <w:r>
        <w:rPr>
          <w:rtl/>
        </w:rPr>
        <w:t xml:space="preserve"> </w:t>
      </w:r>
      <w:r>
        <w:rPr>
          <w:rFonts w:hint="cs"/>
          <w:rtl/>
        </w:rPr>
        <w:t>توسلی</w:t>
      </w:r>
      <w:r w:rsidR="00373808">
        <w:rPr>
          <w:rFonts w:hint="cs"/>
          <w:rtl/>
        </w:rPr>
        <w:t xml:space="preserve">، </w:t>
      </w:r>
      <w:r>
        <w:rPr>
          <w:rFonts w:hint="cs"/>
          <w:rtl/>
        </w:rPr>
        <w:t>در</w:t>
      </w:r>
      <w:r>
        <w:rPr>
          <w:rtl/>
        </w:rPr>
        <w:t xml:space="preserve"> </w:t>
      </w:r>
      <w:r>
        <w:rPr>
          <w:rFonts w:hint="cs"/>
          <w:rtl/>
        </w:rPr>
        <w:t>اینجا</w:t>
      </w:r>
      <w:r>
        <w:rPr>
          <w:rtl/>
        </w:rPr>
        <w:t xml:space="preserve"> </w:t>
      </w:r>
      <w:r>
        <w:rPr>
          <w:rFonts w:hint="cs"/>
          <w:rtl/>
        </w:rPr>
        <w:t>استصحاب</w:t>
      </w:r>
      <w:r>
        <w:rPr>
          <w:rtl/>
        </w:rPr>
        <w:t xml:space="preserve"> </w:t>
      </w:r>
      <w:r>
        <w:rPr>
          <w:rFonts w:hint="cs"/>
          <w:rtl/>
        </w:rPr>
        <w:t>جاری</w:t>
      </w:r>
      <w:r>
        <w:rPr>
          <w:rtl/>
        </w:rPr>
        <w:t xml:space="preserve"> </w:t>
      </w:r>
      <w:r>
        <w:rPr>
          <w:rFonts w:hint="cs"/>
          <w:rtl/>
        </w:rPr>
        <w:t>می</w:t>
      </w:r>
      <w:r>
        <w:rPr>
          <w:rtl/>
        </w:rPr>
        <w:t xml:space="preserve"> </w:t>
      </w:r>
      <w:r>
        <w:rPr>
          <w:rFonts w:hint="cs"/>
          <w:rtl/>
        </w:rPr>
        <w:t>کنیم</w:t>
      </w:r>
      <w:r>
        <w:rPr>
          <w:rtl/>
        </w:rPr>
        <w:t xml:space="preserve"> </w:t>
      </w:r>
      <w:r>
        <w:rPr>
          <w:rFonts w:hint="cs"/>
          <w:rtl/>
        </w:rPr>
        <w:t>و</w:t>
      </w:r>
      <w:r>
        <w:rPr>
          <w:rtl/>
        </w:rPr>
        <w:t xml:space="preserve"> </w:t>
      </w:r>
      <w:r>
        <w:rPr>
          <w:rFonts w:hint="cs"/>
          <w:rtl/>
        </w:rPr>
        <w:t>می</w:t>
      </w:r>
      <w:r>
        <w:rPr>
          <w:rtl/>
        </w:rPr>
        <w:t xml:space="preserve"> </w:t>
      </w:r>
      <w:r>
        <w:rPr>
          <w:rFonts w:hint="cs"/>
          <w:rtl/>
        </w:rPr>
        <w:t>گوییم</w:t>
      </w:r>
      <w:r>
        <w:rPr>
          <w:rtl/>
        </w:rPr>
        <w:t xml:space="preserve"> </w:t>
      </w:r>
      <w:r>
        <w:rPr>
          <w:rFonts w:hint="cs"/>
          <w:rtl/>
        </w:rPr>
        <w:t>چون</w:t>
      </w:r>
      <w:r>
        <w:rPr>
          <w:rtl/>
        </w:rPr>
        <w:t xml:space="preserve"> </w:t>
      </w:r>
      <w:r>
        <w:rPr>
          <w:rFonts w:hint="cs"/>
          <w:rtl/>
        </w:rPr>
        <w:t>در</w:t>
      </w:r>
      <w:r>
        <w:rPr>
          <w:rtl/>
        </w:rPr>
        <w:t xml:space="preserve"> </w:t>
      </w:r>
      <w:r>
        <w:rPr>
          <w:rFonts w:hint="cs"/>
          <w:rtl/>
        </w:rPr>
        <w:t>شرایع</w:t>
      </w:r>
      <w:r>
        <w:rPr>
          <w:rtl/>
        </w:rPr>
        <w:t xml:space="preserve"> </w:t>
      </w:r>
      <w:r>
        <w:rPr>
          <w:rFonts w:hint="cs"/>
          <w:rtl/>
        </w:rPr>
        <w:t>گذشته</w:t>
      </w:r>
      <w:r>
        <w:rPr>
          <w:rtl/>
        </w:rPr>
        <w:t xml:space="preserve"> </w:t>
      </w:r>
      <w:r>
        <w:rPr>
          <w:rFonts w:hint="cs"/>
          <w:rtl/>
        </w:rPr>
        <w:t>اصل</w:t>
      </w:r>
      <w:r>
        <w:rPr>
          <w:rtl/>
        </w:rPr>
        <w:t xml:space="preserve"> </w:t>
      </w:r>
      <w:r>
        <w:rPr>
          <w:rFonts w:hint="cs"/>
          <w:rtl/>
        </w:rPr>
        <w:t>تعبدی</w:t>
      </w:r>
      <w:r>
        <w:rPr>
          <w:rtl/>
        </w:rPr>
        <w:t xml:space="preserve"> </w:t>
      </w:r>
      <w:r>
        <w:rPr>
          <w:rFonts w:hint="cs"/>
          <w:rtl/>
        </w:rPr>
        <w:t>بوده</w:t>
      </w:r>
      <w:r>
        <w:rPr>
          <w:rtl/>
        </w:rPr>
        <w:t xml:space="preserve"> </w:t>
      </w:r>
      <w:r>
        <w:rPr>
          <w:rFonts w:hint="cs"/>
          <w:rtl/>
        </w:rPr>
        <w:t>در</w:t>
      </w:r>
      <w:r>
        <w:rPr>
          <w:rtl/>
        </w:rPr>
        <w:t xml:space="preserve"> </w:t>
      </w:r>
      <w:r>
        <w:rPr>
          <w:rFonts w:hint="cs"/>
          <w:rtl/>
        </w:rPr>
        <w:t>اسلام</w:t>
      </w:r>
      <w:r>
        <w:rPr>
          <w:rtl/>
        </w:rPr>
        <w:t xml:space="preserve"> </w:t>
      </w:r>
      <w:r>
        <w:rPr>
          <w:rFonts w:hint="cs"/>
          <w:rtl/>
        </w:rPr>
        <w:t>نیز</w:t>
      </w:r>
      <w:r>
        <w:rPr>
          <w:rtl/>
        </w:rPr>
        <w:t xml:space="preserve"> </w:t>
      </w:r>
      <w:r>
        <w:rPr>
          <w:rFonts w:hint="cs"/>
          <w:rtl/>
        </w:rPr>
        <w:t>باقی</w:t>
      </w:r>
      <w:r>
        <w:rPr>
          <w:rtl/>
        </w:rPr>
        <w:t xml:space="preserve"> </w:t>
      </w:r>
      <w:r>
        <w:rPr>
          <w:rFonts w:hint="cs"/>
          <w:rtl/>
        </w:rPr>
        <w:t>است</w:t>
      </w:r>
      <w:r>
        <w:rPr>
          <w:rtl/>
        </w:rPr>
        <w:t xml:space="preserve"> </w:t>
      </w:r>
      <w:r>
        <w:rPr>
          <w:rFonts w:hint="cs"/>
          <w:rtl/>
        </w:rPr>
        <w:t>مگر</w:t>
      </w:r>
      <w:r>
        <w:rPr>
          <w:rtl/>
        </w:rPr>
        <w:t xml:space="preserve"> </w:t>
      </w:r>
      <w:r>
        <w:rPr>
          <w:rFonts w:hint="cs"/>
          <w:rtl/>
        </w:rPr>
        <w:t>آنکه</w:t>
      </w:r>
      <w:r>
        <w:rPr>
          <w:rtl/>
        </w:rPr>
        <w:t xml:space="preserve"> </w:t>
      </w:r>
      <w:r>
        <w:rPr>
          <w:rFonts w:hint="cs"/>
          <w:rtl/>
        </w:rPr>
        <w:t>دلیل</w:t>
      </w:r>
      <w:r>
        <w:rPr>
          <w:rtl/>
        </w:rPr>
        <w:t xml:space="preserve"> </w:t>
      </w:r>
      <w:r>
        <w:rPr>
          <w:rFonts w:hint="cs"/>
          <w:rtl/>
        </w:rPr>
        <w:t>بر</w:t>
      </w:r>
      <w:r>
        <w:rPr>
          <w:rtl/>
        </w:rPr>
        <w:t xml:space="preserve"> </w:t>
      </w:r>
      <w:r>
        <w:rPr>
          <w:rFonts w:hint="cs"/>
          <w:rtl/>
        </w:rPr>
        <w:t>خلاف</w:t>
      </w:r>
      <w:r>
        <w:rPr>
          <w:rtl/>
        </w:rPr>
        <w:t xml:space="preserve"> </w:t>
      </w:r>
      <w:r>
        <w:rPr>
          <w:rFonts w:hint="cs"/>
          <w:rtl/>
        </w:rPr>
        <w:t>داشته</w:t>
      </w:r>
      <w:r>
        <w:rPr>
          <w:rtl/>
        </w:rPr>
        <w:t xml:space="preserve"> </w:t>
      </w:r>
      <w:r>
        <w:rPr>
          <w:rFonts w:hint="cs"/>
          <w:rtl/>
        </w:rPr>
        <w:t>باشیم</w:t>
      </w:r>
      <w:r w:rsidR="00373808">
        <w:rPr>
          <w:rFonts w:hint="cs"/>
          <w:rtl/>
        </w:rPr>
        <w:t xml:space="preserve">، </w:t>
      </w:r>
      <w:r>
        <w:rPr>
          <w:rFonts w:hint="cs"/>
          <w:rtl/>
        </w:rPr>
        <w:t>بنابراین</w:t>
      </w:r>
      <w:r>
        <w:rPr>
          <w:rtl/>
        </w:rPr>
        <w:t xml:space="preserve"> </w:t>
      </w:r>
      <w:r>
        <w:rPr>
          <w:rFonts w:hint="cs"/>
          <w:rtl/>
        </w:rPr>
        <w:t>در</w:t>
      </w:r>
      <w:r>
        <w:rPr>
          <w:rtl/>
        </w:rPr>
        <w:t xml:space="preserve"> </w:t>
      </w:r>
      <w:r>
        <w:rPr>
          <w:rFonts w:hint="cs"/>
          <w:rtl/>
        </w:rPr>
        <w:t>واجبات</w:t>
      </w:r>
      <w:r>
        <w:rPr>
          <w:rtl/>
        </w:rPr>
        <w:t xml:space="preserve"> </w:t>
      </w:r>
      <w:r>
        <w:rPr>
          <w:rFonts w:hint="cs"/>
          <w:rtl/>
        </w:rPr>
        <w:t>مشکوک</w:t>
      </w:r>
      <w:r>
        <w:rPr>
          <w:rtl/>
        </w:rPr>
        <w:t xml:space="preserve"> </w:t>
      </w:r>
      <w:r>
        <w:rPr>
          <w:rFonts w:hint="cs"/>
          <w:rtl/>
        </w:rPr>
        <w:t>اصل</w:t>
      </w:r>
      <w:r>
        <w:rPr>
          <w:rtl/>
        </w:rPr>
        <w:t xml:space="preserve"> </w:t>
      </w:r>
      <w:r>
        <w:rPr>
          <w:rFonts w:hint="cs"/>
          <w:rtl/>
        </w:rPr>
        <w:t>تعبدی</w:t>
      </w:r>
      <w:r>
        <w:rPr>
          <w:rtl/>
        </w:rPr>
        <w:t xml:space="preserve"> </w:t>
      </w:r>
      <w:r>
        <w:rPr>
          <w:rFonts w:hint="cs"/>
          <w:rtl/>
        </w:rPr>
        <w:t>بودن</w:t>
      </w:r>
      <w:r>
        <w:rPr>
          <w:rtl/>
        </w:rPr>
        <w:t xml:space="preserve"> </w:t>
      </w:r>
      <w:r>
        <w:rPr>
          <w:rFonts w:hint="cs"/>
          <w:rtl/>
        </w:rPr>
        <w:t>را</w:t>
      </w:r>
      <w:r>
        <w:rPr>
          <w:rtl/>
        </w:rPr>
        <w:t xml:space="preserve"> </w:t>
      </w:r>
      <w:r>
        <w:rPr>
          <w:rFonts w:hint="cs"/>
          <w:rtl/>
        </w:rPr>
        <w:t>جاری</w:t>
      </w:r>
      <w:r>
        <w:rPr>
          <w:rtl/>
        </w:rPr>
        <w:t xml:space="preserve"> </w:t>
      </w:r>
      <w:r>
        <w:rPr>
          <w:rFonts w:hint="cs"/>
          <w:rtl/>
        </w:rPr>
        <w:t>می</w:t>
      </w:r>
      <w:r>
        <w:rPr>
          <w:rtl/>
        </w:rPr>
        <w:t xml:space="preserve"> </w:t>
      </w:r>
      <w:r>
        <w:rPr>
          <w:rFonts w:hint="cs"/>
          <w:rtl/>
        </w:rPr>
        <w:t>کنیم</w:t>
      </w:r>
      <w:r>
        <w:rPr>
          <w:rtl/>
        </w:rPr>
        <w:t xml:space="preserve"> </w:t>
      </w:r>
      <w:r>
        <w:rPr>
          <w:rFonts w:hint="cs"/>
          <w:rtl/>
        </w:rPr>
        <w:t>و</w:t>
      </w:r>
      <w:r>
        <w:rPr>
          <w:rtl/>
        </w:rPr>
        <w:t xml:space="preserve"> </w:t>
      </w:r>
      <w:r>
        <w:rPr>
          <w:rFonts w:hint="cs"/>
          <w:rtl/>
        </w:rPr>
        <w:t>قصد</w:t>
      </w:r>
      <w:r>
        <w:rPr>
          <w:rtl/>
        </w:rPr>
        <w:t xml:space="preserve"> </w:t>
      </w:r>
      <w:r>
        <w:rPr>
          <w:rFonts w:hint="cs"/>
          <w:rtl/>
        </w:rPr>
        <w:t>قربت</w:t>
      </w:r>
      <w:r>
        <w:rPr>
          <w:rtl/>
        </w:rPr>
        <w:t xml:space="preserve"> </w:t>
      </w:r>
      <w:r>
        <w:rPr>
          <w:rFonts w:hint="cs"/>
          <w:rtl/>
        </w:rPr>
        <w:t>را</w:t>
      </w:r>
      <w:r>
        <w:rPr>
          <w:rtl/>
        </w:rPr>
        <w:t xml:space="preserve"> </w:t>
      </w:r>
      <w:r>
        <w:rPr>
          <w:rFonts w:hint="cs"/>
          <w:rtl/>
        </w:rPr>
        <w:t>شرط</w:t>
      </w:r>
      <w:r>
        <w:rPr>
          <w:rtl/>
        </w:rPr>
        <w:t xml:space="preserve"> </w:t>
      </w:r>
      <w:r>
        <w:rPr>
          <w:rFonts w:hint="cs"/>
          <w:rtl/>
        </w:rPr>
        <w:t>می</w:t>
      </w:r>
      <w:r>
        <w:rPr>
          <w:rtl/>
        </w:rPr>
        <w:t xml:space="preserve"> </w:t>
      </w:r>
      <w:r>
        <w:rPr>
          <w:rFonts w:hint="cs"/>
          <w:rtl/>
        </w:rPr>
        <w:t>دانیم</w:t>
      </w:r>
    </w:p>
    <w:p w:rsidR="00FA0EB5" w:rsidRDefault="00FA0EB5" w:rsidP="00545B1F">
      <w:pPr>
        <w:rPr>
          <w:rtl/>
        </w:rPr>
      </w:pPr>
      <w:r>
        <w:rPr>
          <w:rFonts w:hint="cs"/>
          <w:rtl/>
        </w:rPr>
        <w:lastRenderedPageBreak/>
        <w:t>آیه</w:t>
      </w:r>
      <w:r>
        <w:rPr>
          <w:rtl/>
        </w:rPr>
        <w:t xml:space="preserve"> </w:t>
      </w:r>
      <w:r>
        <w:rPr>
          <w:rFonts w:hint="cs"/>
          <w:rtl/>
        </w:rPr>
        <w:t>مورد</w:t>
      </w:r>
      <w:r>
        <w:rPr>
          <w:rtl/>
        </w:rPr>
        <w:t xml:space="preserve"> </w:t>
      </w:r>
      <w:r>
        <w:rPr>
          <w:rFonts w:hint="cs"/>
          <w:rtl/>
        </w:rPr>
        <w:t>استدلال</w:t>
      </w:r>
      <w:r w:rsidR="00545B1F">
        <w:rPr>
          <w:rFonts w:hint="cs"/>
          <w:rtl/>
        </w:rPr>
        <w:t>(</w:t>
      </w:r>
      <w:r w:rsidRPr="00545B1F">
        <w:rPr>
          <w:rFonts w:hint="cs"/>
          <w:color w:val="FF0000"/>
          <w:rtl/>
        </w:rPr>
        <w:t>وَمَا</w:t>
      </w:r>
      <w:r w:rsidRPr="00545B1F">
        <w:rPr>
          <w:color w:val="FF0000"/>
          <w:rtl/>
        </w:rPr>
        <w:t xml:space="preserve"> </w:t>
      </w:r>
      <w:r w:rsidRPr="00545B1F">
        <w:rPr>
          <w:rFonts w:hint="cs"/>
          <w:color w:val="FF0000"/>
          <w:rtl/>
        </w:rPr>
        <w:t>تَفَرَّقَ</w:t>
      </w:r>
      <w:r w:rsidRPr="00545B1F">
        <w:rPr>
          <w:color w:val="FF0000"/>
          <w:rtl/>
        </w:rPr>
        <w:t xml:space="preserve"> </w:t>
      </w:r>
      <w:r w:rsidRPr="00545B1F">
        <w:rPr>
          <w:rFonts w:hint="cs"/>
          <w:color w:val="FF0000"/>
          <w:rtl/>
        </w:rPr>
        <w:t>الَّذِينَ</w:t>
      </w:r>
      <w:r w:rsidRPr="00545B1F">
        <w:rPr>
          <w:color w:val="FF0000"/>
          <w:rtl/>
        </w:rPr>
        <w:t xml:space="preserve"> </w:t>
      </w:r>
      <w:r w:rsidRPr="00545B1F">
        <w:rPr>
          <w:rFonts w:hint="cs"/>
          <w:color w:val="FF0000"/>
          <w:rtl/>
        </w:rPr>
        <w:t>أُوتُوا</w:t>
      </w:r>
      <w:r w:rsidRPr="00545B1F">
        <w:rPr>
          <w:color w:val="FF0000"/>
          <w:rtl/>
        </w:rPr>
        <w:t xml:space="preserve"> </w:t>
      </w:r>
      <w:r w:rsidRPr="00545B1F">
        <w:rPr>
          <w:rFonts w:hint="cs"/>
          <w:color w:val="FF0000"/>
          <w:rtl/>
        </w:rPr>
        <w:t>الْكِتَابَ</w:t>
      </w:r>
      <w:r w:rsidRPr="00545B1F">
        <w:rPr>
          <w:color w:val="FF0000"/>
          <w:rtl/>
        </w:rPr>
        <w:t xml:space="preserve"> </w:t>
      </w:r>
      <w:r w:rsidRPr="00545B1F">
        <w:rPr>
          <w:rFonts w:hint="cs"/>
          <w:color w:val="FF0000"/>
          <w:rtl/>
        </w:rPr>
        <w:t>إِلَّا</w:t>
      </w:r>
      <w:r w:rsidRPr="00545B1F">
        <w:rPr>
          <w:color w:val="FF0000"/>
          <w:rtl/>
        </w:rPr>
        <w:t xml:space="preserve"> </w:t>
      </w:r>
      <w:r w:rsidRPr="00545B1F">
        <w:rPr>
          <w:rFonts w:hint="cs"/>
          <w:color w:val="FF0000"/>
          <w:rtl/>
        </w:rPr>
        <w:t>مِن</w:t>
      </w:r>
      <w:r w:rsidRPr="00545B1F">
        <w:rPr>
          <w:color w:val="FF0000"/>
          <w:rtl/>
        </w:rPr>
        <w:t xml:space="preserve"> </w:t>
      </w:r>
      <w:r w:rsidRPr="00545B1F">
        <w:rPr>
          <w:rFonts w:hint="cs"/>
          <w:color w:val="FF0000"/>
          <w:rtl/>
        </w:rPr>
        <w:t>بَعْدِ</w:t>
      </w:r>
      <w:r w:rsidRPr="00545B1F">
        <w:rPr>
          <w:color w:val="FF0000"/>
          <w:rtl/>
        </w:rPr>
        <w:t xml:space="preserve"> </w:t>
      </w:r>
      <w:r w:rsidRPr="00545B1F">
        <w:rPr>
          <w:rFonts w:hint="cs"/>
          <w:color w:val="FF0000"/>
          <w:rtl/>
        </w:rPr>
        <w:t>مَا</w:t>
      </w:r>
      <w:r w:rsidRPr="00545B1F">
        <w:rPr>
          <w:color w:val="FF0000"/>
          <w:rtl/>
        </w:rPr>
        <w:t xml:space="preserve"> </w:t>
      </w:r>
      <w:r w:rsidRPr="00545B1F">
        <w:rPr>
          <w:rFonts w:hint="cs"/>
          <w:color w:val="FF0000"/>
          <w:rtl/>
        </w:rPr>
        <w:t>جَاءَتْهُمُ</w:t>
      </w:r>
      <w:r w:rsidRPr="00545B1F">
        <w:rPr>
          <w:color w:val="FF0000"/>
          <w:rtl/>
        </w:rPr>
        <w:t xml:space="preserve"> </w:t>
      </w:r>
      <w:r w:rsidRPr="00545B1F">
        <w:rPr>
          <w:rFonts w:hint="cs"/>
          <w:color w:val="FF0000"/>
          <w:rtl/>
        </w:rPr>
        <w:t>الْبَيِّنَ</w:t>
      </w:r>
      <w:r w:rsidR="004D5A30" w:rsidRPr="00545B1F">
        <w:rPr>
          <w:rFonts w:hint="cs"/>
          <w:color w:val="FF0000"/>
          <w:rtl/>
        </w:rPr>
        <w:t>ه</w:t>
      </w:r>
      <w:r w:rsidR="001227F1" w:rsidRPr="00545B1F">
        <w:rPr>
          <w:color w:val="FF0000"/>
          <w:rtl/>
        </w:rPr>
        <w:t xml:space="preserve"> </w:t>
      </w:r>
      <w:r w:rsidRPr="00545B1F">
        <w:rPr>
          <w:rFonts w:hint="cs"/>
          <w:color w:val="FF0000"/>
          <w:rtl/>
        </w:rPr>
        <w:t>وَمَا</w:t>
      </w:r>
      <w:r w:rsidRPr="00545B1F">
        <w:rPr>
          <w:color w:val="FF0000"/>
          <w:rtl/>
        </w:rPr>
        <w:t xml:space="preserve"> </w:t>
      </w:r>
      <w:r w:rsidRPr="00545B1F">
        <w:rPr>
          <w:rFonts w:hint="cs"/>
          <w:color w:val="FF0000"/>
          <w:rtl/>
        </w:rPr>
        <w:t>أُمِرُوا</w:t>
      </w:r>
      <w:r w:rsidRPr="00545B1F">
        <w:rPr>
          <w:color w:val="FF0000"/>
          <w:rtl/>
        </w:rPr>
        <w:t xml:space="preserve"> </w:t>
      </w:r>
      <w:r w:rsidRPr="00545B1F">
        <w:rPr>
          <w:rFonts w:hint="cs"/>
          <w:color w:val="FF0000"/>
          <w:rtl/>
        </w:rPr>
        <w:t>إِلَّا</w:t>
      </w:r>
      <w:r w:rsidRPr="00545B1F">
        <w:rPr>
          <w:color w:val="FF0000"/>
          <w:rtl/>
        </w:rPr>
        <w:t xml:space="preserve"> </w:t>
      </w:r>
      <w:r w:rsidRPr="00545B1F">
        <w:rPr>
          <w:rFonts w:hint="cs"/>
          <w:color w:val="FF0000"/>
          <w:rtl/>
        </w:rPr>
        <w:t>لِيَعْبُدُوا</w:t>
      </w:r>
      <w:r w:rsidRPr="00545B1F">
        <w:rPr>
          <w:color w:val="FF0000"/>
          <w:rtl/>
        </w:rPr>
        <w:t xml:space="preserve"> </w:t>
      </w:r>
      <w:r w:rsidRPr="00545B1F">
        <w:rPr>
          <w:rFonts w:hint="cs"/>
          <w:color w:val="FF0000"/>
          <w:rtl/>
        </w:rPr>
        <w:t>اللَّهَ</w:t>
      </w:r>
      <w:r w:rsidRPr="00545B1F">
        <w:rPr>
          <w:color w:val="FF0000"/>
          <w:rtl/>
        </w:rPr>
        <w:t xml:space="preserve"> </w:t>
      </w:r>
      <w:r w:rsidRPr="00545B1F">
        <w:rPr>
          <w:rFonts w:hint="cs"/>
          <w:color w:val="FF0000"/>
          <w:rtl/>
        </w:rPr>
        <w:t>مُخْلِصِينَ</w:t>
      </w:r>
      <w:r w:rsidRPr="00545B1F">
        <w:rPr>
          <w:color w:val="FF0000"/>
          <w:rtl/>
        </w:rPr>
        <w:t xml:space="preserve"> </w:t>
      </w:r>
      <w:r w:rsidRPr="00545B1F">
        <w:rPr>
          <w:rFonts w:hint="cs"/>
          <w:color w:val="FF0000"/>
          <w:rtl/>
        </w:rPr>
        <w:t>لَهُ</w:t>
      </w:r>
      <w:r w:rsidRPr="00545B1F">
        <w:rPr>
          <w:color w:val="FF0000"/>
          <w:rtl/>
        </w:rPr>
        <w:t xml:space="preserve"> </w:t>
      </w:r>
      <w:r w:rsidRPr="00545B1F">
        <w:rPr>
          <w:rFonts w:hint="cs"/>
          <w:color w:val="FF0000"/>
          <w:rtl/>
        </w:rPr>
        <w:t>الدِّينَ</w:t>
      </w:r>
      <w:r w:rsidRPr="00545B1F">
        <w:rPr>
          <w:color w:val="FF0000"/>
          <w:rtl/>
        </w:rPr>
        <w:t xml:space="preserve"> </w:t>
      </w:r>
      <w:r w:rsidRPr="00545B1F">
        <w:rPr>
          <w:rFonts w:hint="cs"/>
          <w:color w:val="FF0000"/>
          <w:rtl/>
        </w:rPr>
        <w:t>حُنَفَاءَ</w:t>
      </w:r>
      <w:r w:rsidRPr="00545B1F">
        <w:rPr>
          <w:color w:val="FF0000"/>
          <w:rtl/>
        </w:rPr>
        <w:t xml:space="preserve"> </w:t>
      </w:r>
      <w:r w:rsidRPr="00545B1F">
        <w:rPr>
          <w:rFonts w:hint="cs"/>
          <w:color w:val="FF0000"/>
          <w:rtl/>
        </w:rPr>
        <w:t>وَيُقِيمُوا</w:t>
      </w:r>
      <w:r w:rsidRPr="00545B1F">
        <w:rPr>
          <w:color w:val="FF0000"/>
          <w:rtl/>
        </w:rPr>
        <w:t xml:space="preserve"> </w:t>
      </w:r>
      <w:r w:rsidRPr="00545B1F">
        <w:rPr>
          <w:rFonts w:hint="cs"/>
          <w:color w:val="FF0000"/>
          <w:rtl/>
        </w:rPr>
        <w:t>الصَّلَا</w:t>
      </w:r>
      <w:r w:rsidR="004D5A30" w:rsidRPr="00545B1F">
        <w:rPr>
          <w:rFonts w:hint="cs"/>
          <w:color w:val="FF0000"/>
          <w:rtl/>
        </w:rPr>
        <w:t>ه</w:t>
      </w:r>
      <w:r w:rsidRPr="00545B1F">
        <w:rPr>
          <w:color w:val="FF0000"/>
          <w:rtl/>
        </w:rPr>
        <w:t xml:space="preserve"> </w:t>
      </w:r>
      <w:r w:rsidRPr="00545B1F">
        <w:rPr>
          <w:rFonts w:hint="cs"/>
          <w:color w:val="FF0000"/>
          <w:rtl/>
        </w:rPr>
        <w:t>وَيُؤْتُوا</w:t>
      </w:r>
      <w:r w:rsidRPr="00545B1F">
        <w:rPr>
          <w:color w:val="FF0000"/>
          <w:rtl/>
        </w:rPr>
        <w:t xml:space="preserve"> </w:t>
      </w:r>
      <w:r w:rsidRPr="00545B1F">
        <w:rPr>
          <w:rFonts w:hint="cs"/>
          <w:color w:val="FF0000"/>
          <w:rtl/>
        </w:rPr>
        <w:t>الزَّكَا</w:t>
      </w:r>
      <w:r w:rsidR="004D5A30" w:rsidRPr="00545B1F">
        <w:rPr>
          <w:rFonts w:hint="cs"/>
          <w:color w:val="FF0000"/>
          <w:rtl/>
        </w:rPr>
        <w:t>ه</w:t>
      </w:r>
      <w:r w:rsidR="001227F1" w:rsidRPr="00545B1F">
        <w:rPr>
          <w:color w:val="FF0000"/>
          <w:rtl/>
        </w:rPr>
        <w:t xml:space="preserve"> </w:t>
      </w:r>
      <w:r w:rsidRPr="00545B1F">
        <w:rPr>
          <w:rFonts w:hint="cs"/>
          <w:color w:val="FF0000"/>
          <w:rtl/>
        </w:rPr>
        <w:t>وَذَلِكَ</w:t>
      </w:r>
      <w:r w:rsidRPr="00545B1F">
        <w:rPr>
          <w:color w:val="FF0000"/>
          <w:rtl/>
        </w:rPr>
        <w:t xml:space="preserve"> </w:t>
      </w:r>
      <w:r w:rsidRPr="00545B1F">
        <w:rPr>
          <w:rFonts w:hint="cs"/>
          <w:color w:val="FF0000"/>
          <w:rtl/>
        </w:rPr>
        <w:t>دِينُ</w:t>
      </w:r>
      <w:r w:rsidRPr="00545B1F">
        <w:rPr>
          <w:color w:val="FF0000"/>
          <w:rtl/>
        </w:rPr>
        <w:t xml:space="preserve"> </w:t>
      </w:r>
      <w:r w:rsidRPr="00545B1F">
        <w:rPr>
          <w:rFonts w:hint="cs"/>
          <w:color w:val="FF0000"/>
          <w:rtl/>
        </w:rPr>
        <w:t>الْقَيِّمَ</w:t>
      </w:r>
      <w:r w:rsidR="004D5A30" w:rsidRPr="00545B1F">
        <w:rPr>
          <w:rFonts w:hint="cs"/>
          <w:color w:val="FF0000"/>
          <w:rtl/>
        </w:rPr>
        <w:t>ه</w:t>
      </w:r>
      <w:r w:rsidR="001F63E2">
        <w:rPr>
          <w:rFonts w:hint="cs"/>
          <w:rtl/>
        </w:rPr>
        <w:t>)</w:t>
      </w:r>
      <w:r w:rsidR="00545B1F">
        <w:rPr>
          <w:rStyle w:val="FootnoteReference"/>
          <w:rtl/>
        </w:rPr>
        <w:footnoteReference w:id="9"/>
      </w:r>
    </w:p>
    <w:p w:rsidR="009A5F50" w:rsidRDefault="00FA0EB5" w:rsidP="0044477C">
      <w:pPr>
        <w:rPr>
          <w:rtl/>
        </w:rPr>
      </w:pPr>
      <w:r>
        <w:rPr>
          <w:rFonts w:hint="cs"/>
          <w:rtl/>
        </w:rPr>
        <w:t>ترجمه</w:t>
      </w:r>
      <w:r>
        <w:rPr>
          <w:rtl/>
        </w:rPr>
        <w:t xml:space="preserve"> </w:t>
      </w:r>
      <w:r>
        <w:rPr>
          <w:rFonts w:hint="cs"/>
          <w:rtl/>
        </w:rPr>
        <w:t>و</w:t>
      </w:r>
      <w:r>
        <w:rPr>
          <w:rtl/>
        </w:rPr>
        <w:t xml:space="preserve"> </w:t>
      </w:r>
      <w:r>
        <w:rPr>
          <w:rFonts w:hint="cs"/>
          <w:rtl/>
        </w:rPr>
        <w:t>کسانی</w:t>
      </w:r>
      <w:r>
        <w:rPr>
          <w:rtl/>
        </w:rPr>
        <w:t xml:space="preserve"> </w:t>
      </w:r>
      <w:r>
        <w:rPr>
          <w:rFonts w:hint="cs"/>
          <w:rtl/>
        </w:rPr>
        <w:t>که</w:t>
      </w:r>
      <w:r>
        <w:rPr>
          <w:rtl/>
        </w:rPr>
        <w:t xml:space="preserve"> </w:t>
      </w:r>
      <w:r>
        <w:rPr>
          <w:rFonts w:hint="cs"/>
          <w:rtl/>
        </w:rPr>
        <w:t>کتاب</w:t>
      </w:r>
      <w:r>
        <w:rPr>
          <w:rtl/>
        </w:rPr>
        <w:t xml:space="preserve"> </w:t>
      </w:r>
      <w:r>
        <w:rPr>
          <w:rFonts w:hint="cs"/>
          <w:rtl/>
        </w:rPr>
        <w:t>به</w:t>
      </w:r>
      <w:r>
        <w:rPr>
          <w:rtl/>
        </w:rPr>
        <w:t xml:space="preserve"> </w:t>
      </w:r>
      <w:r>
        <w:rPr>
          <w:rFonts w:hint="cs"/>
          <w:rtl/>
        </w:rPr>
        <w:t>آنان</w:t>
      </w:r>
      <w:r>
        <w:rPr>
          <w:rtl/>
        </w:rPr>
        <w:t xml:space="preserve"> </w:t>
      </w:r>
      <w:r>
        <w:rPr>
          <w:rFonts w:hint="cs"/>
          <w:rtl/>
        </w:rPr>
        <w:t>داده</w:t>
      </w:r>
      <w:r>
        <w:rPr>
          <w:rtl/>
        </w:rPr>
        <w:t xml:space="preserve"> </w:t>
      </w:r>
      <w:r>
        <w:rPr>
          <w:rFonts w:hint="cs"/>
          <w:rtl/>
        </w:rPr>
        <w:t>شد</w:t>
      </w:r>
      <w:r>
        <w:rPr>
          <w:rtl/>
        </w:rPr>
        <w:t xml:space="preserve"> </w:t>
      </w:r>
      <w:r>
        <w:rPr>
          <w:rFonts w:hint="cs"/>
          <w:rtl/>
        </w:rPr>
        <w:t>پراکنده</w:t>
      </w:r>
      <w:r>
        <w:rPr>
          <w:rtl/>
        </w:rPr>
        <w:t xml:space="preserve"> </w:t>
      </w:r>
      <w:r>
        <w:rPr>
          <w:rFonts w:hint="cs"/>
          <w:rtl/>
        </w:rPr>
        <w:t>نشدند</w:t>
      </w:r>
      <w:r>
        <w:rPr>
          <w:rtl/>
        </w:rPr>
        <w:t xml:space="preserve"> </w:t>
      </w:r>
      <w:r>
        <w:rPr>
          <w:rFonts w:hint="cs"/>
          <w:rtl/>
        </w:rPr>
        <w:t>مگر</w:t>
      </w:r>
      <w:r>
        <w:rPr>
          <w:rtl/>
        </w:rPr>
        <w:t xml:space="preserve"> </w:t>
      </w:r>
      <w:r>
        <w:rPr>
          <w:rFonts w:hint="cs"/>
          <w:rtl/>
        </w:rPr>
        <w:t>پس</w:t>
      </w:r>
      <w:r>
        <w:rPr>
          <w:rtl/>
        </w:rPr>
        <w:t xml:space="preserve"> </w:t>
      </w:r>
      <w:r>
        <w:rPr>
          <w:rFonts w:hint="cs"/>
          <w:rtl/>
        </w:rPr>
        <w:t>از</w:t>
      </w:r>
      <w:r>
        <w:rPr>
          <w:rtl/>
        </w:rPr>
        <w:t xml:space="preserve"> </w:t>
      </w:r>
      <w:r>
        <w:rPr>
          <w:rFonts w:hint="cs"/>
          <w:rtl/>
        </w:rPr>
        <w:t>آنکه</w:t>
      </w:r>
      <w:r>
        <w:rPr>
          <w:rtl/>
        </w:rPr>
        <w:t xml:space="preserve"> </w:t>
      </w:r>
      <w:r>
        <w:rPr>
          <w:rFonts w:hint="cs"/>
          <w:rtl/>
        </w:rPr>
        <w:t>دلیل</w:t>
      </w:r>
      <w:r>
        <w:rPr>
          <w:rtl/>
        </w:rPr>
        <w:t xml:space="preserve"> </w:t>
      </w:r>
      <w:r>
        <w:rPr>
          <w:rFonts w:hint="cs"/>
          <w:rtl/>
        </w:rPr>
        <w:t>روشن</w:t>
      </w:r>
      <w:r>
        <w:rPr>
          <w:rtl/>
        </w:rPr>
        <w:t xml:space="preserve"> </w:t>
      </w:r>
      <w:r>
        <w:rPr>
          <w:rFonts w:hint="cs"/>
          <w:rtl/>
        </w:rPr>
        <w:t>برای</w:t>
      </w:r>
      <w:r>
        <w:rPr>
          <w:rtl/>
        </w:rPr>
        <w:t xml:space="preserve"> </w:t>
      </w:r>
      <w:r>
        <w:rPr>
          <w:rFonts w:hint="cs"/>
          <w:rtl/>
        </w:rPr>
        <w:t>آنان</w:t>
      </w:r>
      <w:r>
        <w:rPr>
          <w:rtl/>
        </w:rPr>
        <w:t xml:space="preserve"> </w:t>
      </w:r>
      <w:r>
        <w:rPr>
          <w:rFonts w:hint="cs"/>
          <w:rtl/>
        </w:rPr>
        <w:t>آمد</w:t>
      </w:r>
      <w:r w:rsidR="001227F1">
        <w:rPr>
          <w:rtl/>
        </w:rPr>
        <w:t xml:space="preserve"> </w:t>
      </w:r>
      <w:r>
        <w:rPr>
          <w:rFonts w:hint="cs"/>
          <w:rtl/>
        </w:rPr>
        <w:t>و</w:t>
      </w:r>
      <w:r>
        <w:rPr>
          <w:rtl/>
        </w:rPr>
        <w:t xml:space="preserve"> </w:t>
      </w:r>
      <w:r>
        <w:rPr>
          <w:rFonts w:hint="cs"/>
          <w:rtl/>
        </w:rPr>
        <w:t>به</w:t>
      </w:r>
      <w:r>
        <w:rPr>
          <w:rtl/>
        </w:rPr>
        <w:t xml:space="preserve"> </w:t>
      </w:r>
      <w:r>
        <w:rPr>
          <w:rFonts w:hint="cs"/>
          <w:rtl/>
        </w:rPr>
        <w:t>آنان</w:t>
      </w:r>
      <w:r>
        <w:rPr>
          <w:rtl/>
        </w:rPr>
        <w:t xml:space="preserve"> </w:t>
      </w:r>
      <w:r>
        <w:rPr>
          <w:rFonts w:hint="cs"/>
          <w:rtl/>
        </w:rPr>
        <w:t>دستور</w:t>
      </w:r>
      <w:r>
        <w:rPr>
          <w:rtl/>
        </w:rPr>
        <w:t xml:space="preserve"> </w:t>
      </w:r>
      <w:r>
        <w:rPr>
          <w:rFonts w:hint="cs"/>
          <w:rtl/>
        </w:rPr>
        <w:t>داده</w:t>
      </w:r>
      <w:r>
        <w:rPr>
          <w:rtl/>
        </w:rPr>
        <w:t xml:space="preserve"> </w:t>
      </w:r>
      <w:r>
        <w:rPr>
          <w:rFonts w:hint="cs"/>
          <w:rtl/>
        </w:rPr>
        <w:t>نشد</w:t>
      </w:r>
      <w:r>
        <w:rPr>
          <w:rtl/>
        </w:rPr>
        <w:t xml:space="preserve"> </w:t>
      </w:r>
      <w:r>
        <w:rPr>
          <w:rFonts w:hint="cs"/>
          <w:rtl/>
        </w:rPr>
        <w:t>مگر</w:t>
      </w:r>
      <w:r>
        <w:rPr>
          <w:rtl/>
        </w:rPr>
        <w:t xml:space="preserve"> </w:t>
      </w:r>
      <w:r>
        <w:rPr>
          <w:rFonts w:hint="cs"/>
          <w:rtl/>
        </w:rPr>
        <w:t>برای</w:t>
      </w:r>
      <w:r>
        <w:rPr>
          <w:rtl/>
        </w:rPr>
        <w:t xml:space="preserve"> </w:t>
      </w:r>
      <w:r>
        <w:rPr>
          <w:rFonts w:hint="cs"/>
          <w:rtl/>
        </w:rPr>
        <w:t>اینکه</w:t>
      </w:r>
      <w:r>
        <w:rPr>
          <w:rtl/>
        </w:rPr>
        <w:t xml:space="preserve"> </w:t>
      </w:r>
      <w:r>
        <w:rPr>
          <w:rFonts w:hint="cs"/>
          <w:rtl/>
        </w:rPr>
        <w:t>خدا</w:t>
      </w:r>
      <w:r>
        <w:rPr>
          <w:rtl/>
        </w:rPr>
        <w:t xml:space="preserve"> </w:t>
      </w:r>
      <w:r>
        <w:rPr>
          <w:rFonts w:hint="cs"/>
          <w:rtl/>
        </w:rPr>
        <w:t>را</w:t>
      </w:r>
      <w:r>
        <w:rPr>
          <w:rtl/>
        </w:rPr>
        <w:t xml:space="preserve"> </w:t>
      </w:r>
      <w:r>
        <w:rPr>
          <w:rFonts w:hint="cs"/>
          <w:rtl/>
        </w:rPr>
        <w:t>بپرستند</w:t>
      </w:r>
      <w:r>
        <w:rPr>
          <w:rtl/>
        </w:rPr>
        <w:t xml:space="preserve"> </w:t>
      </w:r>
      <w:r>
        <w:rPr>
          <w:rFonts w:hint="cs"/>
          <w:rtl/>
        </w:rPr>
        <w:t>در</w:t>
      </w:r>
      <w:r>
        <w:rPr>
          <w:rtl/>
        </w:rPr>
        <w:t xml:space="preserve"> </w:t>
      </w:r>
      <w:r>
        <w:rPr>
          <w:rFonts w:hint="cs"/>
          <w:rtl/>
        </w:rPr>
        <w:t>حالی</w:t>
      </w:r>
      <w:r>
        <w:rPr>
          <w:rtl/>
        </w:rPr>
        <w:t xml:space="preserve"> </w:t>
      </w:r>
      <w:r>
        <w:rPr>
          <w:rFonts w:hint="cs"/>
          <w:rtl/>
        </w:rPr>
        <w:t>که</w:t>
      </w:r>
      <w:r>
        <w:rPr>
          <w:rtl/>
        </w:rPr>
        <w:t xml:space="preserve"> </w:t>
      </w:r>
      <w:r>
        <w:rPr>
          <w:rFonts w:hint="cs"/>
          <w:rtl/>
        </w:rPr>
        <w:t>دین</w:t>
      </w:r>
      <w:r>
        <w:rPr>
          <w:rtl/>
        </w:rPr>
        <w:t xml:space="preserve"> </w:t>
      </w:r>
      <w:r>
        <w:rPr>
          <w:rFonts w:hint="cs"/>
          <w:rtl/>
        </w:rPr>
        <w:t>را</w:t>
      </w:r>
      <w:r>
        <w:rPr>
          <w:rtl/>
        </w:rPr>
        <w:t xml:space="preserve"> </w:t>
      </w:r>
      <w:r>
        <w:rPr>
          <w:rFonts w:hint="cs"/>
          <w:rtl/>
        </w:rPr>
        <w:t>برای</w:t>
      </w:r>
      <w:r>
        <w:rPr>
          <w:rtl/>
        </w:rPr>
        <w:t xml:space="preserve"> </w:t>
      </w:r>
      <w:r>
        <w:rPr>
          <w:rFonts w:hint="cs"/>
          <w:rtl/>
        </w:rPr>
        <w:t>او</w:t>
      </w:r>
      <w:r>
        <w:rPr>
          <w:rtl/>
        </w:rPr>
        <w:t xml:space="preserve"> </w:t>
      </w:r>
      <w:r>
        <w:rPr>
          <w:rFonts w:hint="cs"/>
          <w:rtl/>
        </w:rPr>
        <w:t>خالص</w:t>
      </w:r>
      <w:r>
        <w:rPr>
          <w:rtl/>
        </w:rPr>
        <w:t xml:space="preserve"> </w:t>
      </w:r>
      <w:r>
        <w:rPr>
          <w:rFonts w:hint="cs"/>
          <w:rtl/>
        </w:rPr>
        <w:t>کنند</w:t>
      </w:r>
      <w:r>
        <w:rPr>
          <w:rtl/>
        </w:rPr>
        <w:t xml:space="preserve"> </w:t>
      </w:r>
      <w:r>
        <w:rPr>
          <w:rFonts w:hint="cs"/>
          <w:rtl/>
        </w:rPr>
        <w:t>و</w:t>
      </w:r>
      <w:r>
        <w:rPr>
          <w:rtl/>
        </w:rPr>
        <w:t xml:space="preserve"> </w:t>
      </w:r>
      <w:r>
        <w:rPr>
          <w:rFonts w:hint="cs"/>
          <w:rtl/>
        </w:rPr>
        <w:t>یکتاپرست</w:t>
      </w:r>
      <w:r>
        <w:rPr>
          <w:rtl/>
        </w:rPr>
        <w:t xml:space="preserve"> </w:t>
      </w:r>
      <w:r>
        <w:rPr>
          <w:rFonts w:hint="cs"/>
          <w:rtl/>
        </w:rPr>
        <w:t>باشند</w:t>
      </w:r>
      <w:r>
        <w:rPr>
          <w:rtl/>
        </w:rPr>
        <w:t xml:space="preserve"> </w:t>
      </w:r>
      <w:r>
        <w:rPr>
          <w:rFonts w:hint="cs"/>
          <w:rtl/>
        </w:rPr>
        <w:t>و</w:t>
      </w:r>
      <w:r>
        <w:rPr>
          <w:rtl/>
        </w:rPr>
        <w:t xml:space="preserve"> </w:t>
      </w:r>
      <w:r>
        <w:rPr>
          <w:rFonts w:hint="cs"/>
          <w:rtl/>
        </w:rPr>
        <w:t>نماز</w:t>
      </w:r>
      <w:r>
        <w:rPr>
          <w:rtl/>
        </w:rPr>
        <w:t xml:space="preserve"> </w:t>
      </w:r>
      <w:r>
        <w:rPr>
          <w:rFonts w:hint="cs"/>
          <w:rtl/>
        </w:rPr>
        <w:t>برپا</w:t>
      </w:r>
      <w:r>
        <w:rPr>
          <w:rtl/>
        </w:rPr>
        <w:t xml:space="preserve"> </w:t>
      </w:r>
      <w:r>
        <w:rPr>
          <w:rFonts w:hint="cs"/>
          <w:rtl/>
        </w:rPr>
        <w:t>دارند</w:t>
      </w:r>
      <w:r>
        <w:rPr>
          <w:rtl/>
        </w:rPr>
        <w:t xml:space="preserve"> </w:t>
      </w:r>
      <w:r>
        <w:rPr>
          <w:rFonts w:hint="cs"/>
          <w:rtl/>
        </w:rPr>
        <w:t>و</w:t>
      </w:r>
      <w:r>
        <w:rPr>
          <w:rtl/>
        </w:rPr>
        <w:t xml:space="preserve"> </w:t>
      </w:r>
      <w:r>
        <w:rPr>
          <w:rFonts w:hint="cs"/>
          <w:rtl/>
        </w:rPr>
        <w:t>زکات</w:t>
      </w:r>
      <w:r>
        <w:rPr>
          <w:rtl/>
        </w:rPr>
        <w:t xml:space="preserve"> </w:t>
      </w:r>
      <w:r>
        <w:rPr>
          <w:rFonts w:hint="cs"/>
          <w:rtl/>
        </w:rPr>
        <w:t>بدهند</w:t>
      </w:r>
      <w:r>
        <w:rPr>
          <w:rtl/>
        </w:rPr>
        <w:t xml:space="preserve"> </w:t>
      </w:r>
      <w:r>
        <w:rPr>
          <w:rFonts w:hint="cs"/>
          <w:rtl/>
        </w:rPr>
        <w:t>و</w:t>
      </w:r>
      <w:r>
        <w:rPr>
          <w:rtl/>
        </w:rPr>
        <w:t xml:space="preserve"> </w:t>
      </w:r>
      <w:r>
        <w:rPr>
          <w:rFonts w:hint="cs"/>
          <w:rtl/>
        </w:rPr>
        <w:t>این</w:t>
      </w:r>
      <w:r>
        <w:rPr>
          <w:rtl/>
        </w:rPr>
        <w:t xml:space="preserve"> </w:t>
      </w:r>
      <w:r>
        <w:rPr>
          <w:rFonts w:hint="cs"/>
          <w:rtl/>
        </w:rPr>
        <w:t>است</w:t>
      </w:r>
      <w:r>
        <w:rPr>
          <w:rtl/>
        </w:rPr>
        <w:t xml:space="preserve"> </w:t>
      </w:r>
      <w:r>
        <w:rPr>
          <w:rFonts w:hint="cs"/>
          <w:rtl/>
        </w:rPr>
        <w:t>دین</w:t>
      </w:r>
      <w:r>
        <w:rPr>
          <w:rtl/>
        </w:rPr>
        <w:t xml:space="preserve"> </w:t>
      </w:r>
      <w:r>
        <w:rPr>
          <w:rFonts w:hint="cs"/>
          <w:rtl/>
        </w:rPr>
        <w:t>استوار</w:t>
      </w:r>
    </w:p>
    <w:p w:rsidR="00FA0EB5" w:rsidRDefault="00FA0EB5" w:rsidP="0044477C">
      <w:pPr>
        <w:rPr>
          <w:rtl/>
        </w:rPr>
      </w:pPr>
      <w:r>
        <w:rPr>
          <w:rFonts w:hint="cs"/>
          <w:rtl/>
        </w:rPr>
        <w:t>تقریب</w:t>
      </w:r>
      <w:r>
        <w:rPr>
          <w:rtl/>
        </w:rPr>
        <w:t xml:space="preserve"> </w:t>
      </w:r>
      <w:r>
        <w:rPr>
          <w:rFonts w:hint="cs"/>
          <w:rtl/>
        </w:rPr>
        <w:t>استدلال</w:t>
      </w:r>
      <w:r>
        <w:rPr>
          <w:rtl/>
        </w:rPr>
        <w:t xml:space="preserve"> </w:t>
      </w:r>
      <w:r>
        <w:rPr>
          <w:rFonts w:hint="cs"/>
          <w:rtl/>
        </w:rPr>
        <w:t>از</w:t>
      </w:r>
      <w:r>
        <w:rPr>
          <w:rtl/>
        </w:rPr>
        <w:t xml:space="preserve"> </w:t>
      </w:r>
      <w:r>
        <w:rPr>
          <w:rFonts w:hint="cs"/>
          <w:rtl/>
        </w:rPr>
        <w:t>آیه</w:t>
      </w:r>
    </w:p>
    <w:p w:rsidR="00FA0EB5" w:rsidRDefault="00FA0EB5" w:rsidP="0044477C">
      <w:pPr>
        <w:rPr>
          <w:rtl/>
        </w:rPr>
      </w:pPr>
      <w:r>
        <w:rPr>
          <w:rFonts w:hint="cs"/>
          <w:rtl/>
        </w:rPr>
        <w:t>در</w:t>
      </w:r>
      <w:r>
        <w:rPr>
          <w:rtl/>
        </w:rPr>
        <w:t xml:space="preserve"> </w:t>
      </w:r>
      <w:r>
        <w:rPr>
          <w:rFonts w:hint="cs"/>
          <w:rtl/>
        </w:rPr>
        <w:t>آیه</w:t>
      </w:r>
      <w:r>
        <w:rPr>
          <w:rtl/>
        </w:rPr>
        <w:t xml:space="preserve"> </w:t>
      </w:r>
      <w:r>
        <w:rPr>
          <w:rFonts w:hint="cs"/>
          <w:rtl/>
        </w:rPr>
        <w:t>شریفه</w:t>
      </w:r>
      <w:r>
        <w:rPr>
          <w:rtl/>
        </w:rPr>
        <w:t xml:space="preserve"> </w:t>
      </w:r>
      <w:r>
        <w:rPr>
          <w:rFonts w:hint="cs"/>
          <w:rtl/>
        </w:rPr>
        <w:t>آمده</w:t>
      </w:r>
      <w:r>
        <w:rPr>
          <w:rtl/>
        </w:rPr>
        <w:t xml:space="preserve"> </w:t>
      </w:r>
      <w:r>
        <w:rPr>
          <w:rFonts w:hint="cs"/>
          <w:rtl/>
        </w:rPr>
        <w:t>است</w:t>
      </w:r>
      <w:r>
        <w:rPr>
          <w:rtl/>
        </w:rPr>
        <w:t xml:space="preserve"> </w:t>
      </w:r>
      <w:r w:rsidRPr="00545B1F">
        <w:rPr>
          <w:rFonts w:hint="cs"/>
          <w:color w:val="FF0000"/>
          <w:rtl/>
        </w:rPr>
        <w:t>وَمَا</w:t>
      </w:r>
      <w:r w:rsidRPr="00545B1F">
        <w:rPr>
          <w:color w:val="FF0000"/>
          <w:rtl/>
        </w:rPr>
        <w:t xml:space="preserve"> </w:t>
      </w:r>
      <w:r w:rsidRPr="00545B1F">
        <w:rPr>
          <w:rFonts w:hint="cs"/>
          <w:color w:val="FF0000"/>
          <w:rtl/>
        </w:rPr>
        <w:t>أُمِرُوا</w:t>
      </w:r>
      <w:r w:rsidRPr="00545B1F">
        <w:rPr>
          <w:color w:val="FF0000"/>
          <w:rtl/>
        </w:rPr>
        <w:t xml:space="preserve"> </w:t>
      </w:r>
      <w:r w:rsidRPr="00545B1F">
        <w:rPr>
          <w:rFonts w:hint="cs"/>
          <w:color w:val="FF0000"/>
          <w:rtl/>
        </w:rPr>
        <w:t>إِلَّا</w:t>
      </w:r>
      <w:r w:rsidRPr="00545B1F">
        <w:rPr>
          <w:color w:val="FF0000"/>
          <w:rtl/>
        </w:rPr>
        <w:t xml:space="preserve"> </w:t>
      </w:r>
      <w:r w:rsidRPr="00545B1F">
        <w:rPr>
          <w:rFonts w:hint="cs"/>
          <w:color w:val="FF0000"/>
          <w:rtl/>
        </w:rPr>
        <w:t>لِيَعْبُدُوا</w:t>
      </w:r>
      <w:r w:rsidRPr="00545B1F">
        <w:rPr>
          <w:color w:val="FF0000"/>
          <w:rtl/>
        </w:rPr>
        <w:t xml:space="preserve"> </w:t>
      </w:r>
      <w:r w:rsidRPr="00545B1F">
        <w:rPr>
          <w:rFonts w:hint="cs"/>
          <w:color w:val="FF0000"/>
          <w:rtl/>
        </w:rPr>
        <w:t>اللَّهَ</w:t>
      </w:r>
      <w:r w:rsidRPr="00545B1F">
        <w:rPr>
          <w:color w:val="FF0000"/>
          <w:rtl/>
        </w:rPr>
        <w:t xml:space="preserve"> </w:t>
      </w:r>
      <w:r w:rsidRPr="00545B1F">
        <w:rPr>
          <w:rFonts w:hint="cs"/>
          <w:color w:val="FF0000"/>
          <w:rtl/>
        </w:rPr>
        <w:t>مُخْلِصِينَ</w:t>
      </w:r>
      <w:r w:rsidR="00A24D19" w:rsidRPr="00545B1F">
        <w:rPr>
          <w:rFonts w:hint="cs"/>
          <w:color w:val="FF0000"/>
          <w:rtl/>
        </w:rPr>
        <w:t xml:space="preserve"> </w:t>
      </w:r>
      <w:r w:rsidR="00A24D19">
        <w:rPr>
          <w:rFonts w:hint="cs"/>
          <w:rtl/>
        </w:rPr>
        <w:t xml:space="preserve">، </w:t>
      </w:r>
      <w:r>
        <w:rPr>
          <w:rFonts w:hint="cs"/>
          <w:rtl/>
        </w:rPr>
        <w:t>وجود</w:t>
      </w:r>
      <w:r>
        <w:rPr>
          <w:rtl/>
        </w:rPr>
        <w:t xml:space="preserve"> </w:t>
      </w:r>
      <w:r>
        <w:rPr>
          <w:rFonts w:hint="cs"/>
          <w:rtl/>
        </w:rPr>
        <w:t>ادات</w:t>
      </w:r>
      <w:r>
        <w:rPr>
          <w:rtl/>
        </w:rPr>
        <w:t xml:space="preserve"> </w:t>
      </w:r>
      <w:r>
        <w:rPr>
          <w:rFonts w:hint="cs"/>
          <w:rtl/>
        </w:rPr>
        <w:t>حصر</w:t>
      </w:r>
      <w:r>
        <w:rPr>
          <w:rtl/>
        </w:rPr>
        <w:t xml:space="preserve"> </w:t>
      </w:r>
      <w:r>
        <w:rPr>
          <w:rFonts w:hint="cs"/>
          <w:rtl/>
        </w:rPr>
        <w:t>الا</w:t>
      </w:r>
      <w:r>
        <w:rPr>
          <w:rtl/>
        </w:rPr>
        <w:t xml:space="preserve"> </w:t>
      </w:r>
      <w:r>
        <w:rPr>
          <w:rFonts w:hint="cs"/>
          <w:rtl/>
        </w:rPr>
        <w:t>در</w:t>
      </w:r>
      <w:r>
        <w:rPr>
          <w:rtl/>
        </w:rPr>
        <w:t xml:space="preserve"> </w:t>
      </w:r>
      <w:r>
        <w:rPr>
          <w:rFonts w:hint="cs"/>
          <w:rtl/>
        </w:rPr>
        <w:t>این</w:t>
      </w:r>
      <w:r>
        <w:rPr>
          <w:rtl/>
        </w:rPr>
        <w:t xml:space="preserve"> </w:t>
      </w:r>
      <w:r>
        <w:rPr>
          <w:rFonts w:hint="cs"/>
          <w:rtl/>
        </w:rPr>
        <w:t>جمله</w:t>
      </w:r>
      <w:r>
        <w:rPr>
          <w:rtl/>
        </w:rPr>
        <w:t xml:space="preserve"> </w:t>
      </w:r>
      <w:r>
        <w:rPr>
          <w:rFonts w:hint="cs"/>
          <w:rtl/>
        </w:rPr>
        <w:t>حصر</w:t>
      </w:r>
      <w:r>
        <w:rPr>
          <w:rtl/>
        </w:rPr>
        <w:t xml:space="preserve"> </w:t>
      </w:r>
      <w:r>
        <w:rPr>
          <w:rFonts w:hint="cs"/>
          <w:rtl/>
        </w:rPr>
        <w:t>را</w:t>
      </w:r>
      <w:r>
        <w:rPr>
          <w:rtl/>
        </w:rPr>
        <w:t xml:space="preserve"> </w:t>
      </w:r>
      <w:r>
        <w:rPr>
          <w:rFonts w:hint="cs"/>
          <w:rtl/>
        </w:rPr>
        <w:t>می</w:t>
      </w:r>
      <w:r>
        <w:rPr>
          <w:rtl/>
        </w:rPr>
        <w:t xml:space="preserve"> </w:t>
      </w:r>
      <w:r>
        <w:rPr>
          <w:rFonts w:hint="cs"/>
          <w:rtl/>
        </w:rPr>
        <w:t>رساند</w:t>
      </w:r>
      <w:r w:rsidR="00A24D19">
        <w:rPr>
          <w:rFonts w:hint="cs"/>
          <w:rtl/>
        </w:rPr>
        <w:t xml:space="preserve"> ، </w:t>
      </w:r>
      <w:r>
        <w:rPr>
          <w:rFonts w:hint="cs"/>
          <w:rtl/>
        </w:rPr>
        <w:t>یعنی</w:t>
      </w:r>
      <w:r>
        <w:rPr>
          <w:rtl/>
        </w:rPr>
        <w:t xml:space="preserve"> </w:t>
      </w:r>
      <w:r>
        <w:rPr>
          <w:rFonts w:hint="cs"/>
          <w:rtl/>
        </w:rPr>
        <w:t>آنان</w:t>
      </w:r>
      <w:r>
        <w:rPr>
          <w:rtl/>
        </w:rPr>
        <w:t xml:space="preserve"> </w:t>
      </w:r>
      <w:r>
        <w:rPr>
          <w:rFonts w:hint="cs"/>
          <w:rtl/>
        </w:rPr>
        <w:t>مامور</w:t>
      </w:r>
      <w:r>
        <w:rPr>
          <w:rtl/>
        </w:rPr>
        <w:t xml:space="preserve"> </w:t>
      </w:r>
      <w:r>
        <w:rPr>
          <w:rFonts w:hint="cs"/>
          <w:rtl/>
        </w:rPr>
        <w:t>نشدند</w:t>
      </w:r>
      <w:r>
        <w:rPr>
          <w:rtl/>
        </w:rPr>
        <w:t xml:space="preserve"> </w:t>
      </w:r>
      <w:r>
        <w:rPr>
          <w:rFonts w:hint="cs"/>
          <w:rtl/>
        </w:rPr>
        <w:t>مگر</w:t>
      </w:r>
      <w:r>
        <w:rPr>
          <w:rtl/>
        </w:rPr>
        <w:t xml:space="preserve"> </w:t>
      </w:r>
      <w:r>
        <w:rPr>
          <w:rFonts w:hint="cs"/>
          <w:rtl/>
        </w:rPr>
        <w:t>برای</w:t>
      </w:r>
      <w:r>
        <w:rPr>
          <w:rtl/>
        </w:rPr>
        <w:t xml:space="preserve"> </w:t>
      </w:r>
      <w:r>
        <w:rPr>
          <w:rFonts w:hint="cs"/>
          <w:rtl/>
        </w:rPr>
        <w:t>عبادت</w:t>
      </w:r>
      <w:r>
        <w:rPr>
          <w:rtl/>
        </w:rPr>
        <w:t xml:space="preserve"> </w:t>
      </w:r>
      <w:r>
        <w:rPr>
          <w:rFonts w:hint="cs"/>
          <w:rtl/>
        </w:rPr>
        <w:t>خدا</w:t>
      </w:r>
      <w:r>
        <w:rPr>
          <w:rtl/>
        </w:rPr>
        <w:t xml:space="preserve"> </w:t>
      </w:r>
      <w:r>
        <w:rPr>
          <w:rFonts w:hint="cs"/>
          <w:rtl/>
        </w:rPr>
        <w:t>با</w:t>
      </w:r>
      <w:r>
        <w:rPr>
          <w:rtl/>
        </w:rPr>
        <w:t xml:space="preserve"> </w:t>
      </w:r>
      <w:r>
        <w:rPr>
          <w:rFonts w:hint="cs"/>
          <w:rtl/>
        </w:rPr>
        <w:t>اخلاص</w:t>
      </w:r>
      <w:r w:rsidR="00A24D19">
        <w:rPr>
          <w:rFonts w:hint="cs"/>
          <w:rtl/>
        </w:rPr>
        <w:t xml:space="preserve"> ،</w:t>
      </w:r>
      <w:r>
        <w:rPr>
          <w:rFonts w:hint="cs"/>
          <w:rtl/>
        </w:rPr>
        <w:t>از</w:t>
      </w:r>
      <w:r>
        <w:rPr>
          <w:rtl/>
        </w:rPr>
        <w:t xml:space="preserve"> </w:t>
      </w:r>
      <w:r>
        <w:rPr>
          <w:rFonts w:hint="cs"/>
          <w:rtl/>
        </w:rPr>
        <w:t>این</w:t>
      </w:r>
      <w:r>
        <w:rPr>
          <w:rtl/>
        </w:rPr>
        <w:t xml:space="preserve"> </w:t>
      </w:r>
      <w:r>
        <w:rPr>
          <w:rFonts w:hint="cs"/>
          <w:rtl/>
        </w:rPr>
        <w:t>حصر</w:t>
      </w:r>
      <w:r>
        <w:rPr>
          <w:rtl/>
        </w:rPr>
        <w:t xml:space="preserve"> </w:t>
      </w:r>
      <w:r>
        <w:rPr>
          <w:rFonts w:hint="cs"/>
          <w:rtl/>
        </w:rPr>
        <w:t>استفاده</w:t>
      </w:r>
      <w:r>
        <w:rPr>
          <w:rtl/>
        </w:rPr>
        <w:t xml:space="preserve"> </w:t>
      </w:r>
      <w:r>
        <w:rPr>
          <w:rFonts w:hint="cs"/>
          <w:rtl/>
        </w:rPr>
        <w:t>می</w:t>
      </w:r>
      <w:r>
        <w:rPr>
          <w:rtl/>
        </w:rPr>
        <w:t xml:space="preserve"> </w:t>
      </w:r>
      <w:r>
        <w:rPr>
          <w:rFonts w:hint="cs"/>
          <w:rtl/>
        </w:rPr>
        <w:t>شود</w:t>
      </w:r>
      <w:r>
        <w:rPr>
          <w:rtl/>
        </w:rPr>
        <w:t xml:space="preserve"> </w:t>
      </w:r>
      <w:r>
        <w:rPr>
          <w:rFonts w:hint="cs"/>
          <w:rtl/>
        </w:rPr>
        <w:t>که</w:t>
      </w:r>
      <w:r>
        <w:rPr>
          <w:rtl/>
        </w:rPr>
        <w:t xml:space="preserve"> </w:t>
      </w:r>
      <w:r>
        <w:rPr>
          <w:rFonts w:hint="cs"/>
          <w:rtl/>
        </w:rPr>
        <w:t>اوامر</w:t>
      </w:r>
      <w:r>
        <w:rPr>
          <w:rtl/>
        </w:rPr>
        <w:t xml:space="preserve"> </w:t>
      </w:r>
      <w:r>
        <w:rPr>
          <w:rFonts w:hint="cs"/>
          <w:rtl/>
        </w:rPr>
        <w:t>الهی</w:t>
      </w:r>
      <w:r>
        <w:rPr>
          <w:rtl/>
        </w:rPr>
        <w:t xml:space="preserve"> </w:t>
      </w:r>
      <w:r>
        <w:rPr>
          <w:rFonts w:hint="cs"/>
          <w:rtl/>
        </w:rPr>
        <w:t>در</w:t>
      </w:r>
      <w:r>
        <w:rPr>
          <w:rtl/>
        </w:rPr>
        <w:t xml:space="preserve"> </w:t>
      </w:r>
      <w:r>
        <w:rPr>
          <w:rFonts w:hint="cs"/>
          <w:rtl/>
        </w:rPr>
        <w:t>آن</w:t>
      </w:r>
      <w:r>
        <w:rPr>
          <w:rtl/>
        </w:rPr>
        <w:t xml:space="preserve"> </w:t>
      </w:r>
      <w:r>
        <w:rPr>
          <w:rFonts w:hint="cs"/>
          <w:rtl/>
        </w:rPr>
        <w:t>شریعت</w:t>
      </w:r>
      <w:r>
        <w:rPr>
          <w:rtl/>
        </w:rPr>
        <w:t xml:space="preserve"> </w:t>
      </w:r>
      <w:r>
        <w:rPr>
          <w:rFonts w:hint="cs"/>
          <w:rtl/>
        </w:rPr>
        <w:t>ماهیتا</w:t>
      </w:r>
      <w:r>
        <w:rPr>
          <w:rtl/>
        </w:rPr>
        <w:t xml:space="preserve"> </w:t>
      </w:r>
      <w:r>
        <w:rPr>
          <w:rFonts w:hint="cs"/>
          <w:rtl/>
        </w:rPr>
        <w:t>برای</w:t>
      </w:r>
      <w:r>
        <w:rPr>
          <w:rtl/>
        </w:rPr>
        <w:t xml:space="preserve"> </w:t>
      </w:r>
      <w:r>
        <w:rPr>
          <w:rFonts w:hint="cs"/>
          <w:rtl/>
        </w:rPr>
        <w:t>عبادت</w:t>
      </w:r>
      <w:r>
        <w:rPr>
          <w:rtl/>
        </w:rPr>
        <w:t xml:space="preserve"> </w:t>
      </w:r>
      <w:r>
        <w:rPr>
          <w:rFonts w:hint="cs"/>
          <w:rtl/>
        </w:rPr>
        <w:t>و</w:t>
      </w:r>
      <w:r>
        <w:rPr>
          <w:rtl/>
        </w:rPr>
        <w:t xml:space="preserve"> </w:t>
      </w:r>
      <w:r>
        <w:rPr>
          <w:rFonts w:hint="cs"/>
          <w:rtl/>
        </w:rPr>
        <w:t>با</w:t>
      </w:r>
      <w:r>
        <w:rPr>
          <w:rtl/>
        </w:rPr>
        <w:t xml:space="preserve"> </w:t>
      </w:r>
      <w:r>
        <w:rPr>
          <w:rFonts w:hint="cs"/>
          <w:rtl/>
        </w:rPr>
        <w:t>قصد</w:t>
      </w:r>
      <w:r>
        <w:rPr>
          <w:rtl/>
        </w:rPr>
        <w:t xml:space="preserve"> </w:t>
      </w:r>
      <w:r>
        <w:rPr>
          <w:rFonts w:hint="cs"/>
          <w:rtl/>
        </w:rPr>
        <w:t>قربت</w:t>
      </w:r>
      <w:r>
        <w:rPr>
          <w:rtl/>
        </w:rPr>
        <w:t xml:space="preserve"> </w:t>
      </w:r>
      <w:r>
        <w:rPr>
          <w:rFonts w:hint="cs"/>
          <w:rtl/>
        </w:rPr>
        <w:t>یعنی</w:t>
      </w:r>
      <w:r>
        <w:rPr>
          <w:rtl/>
        </w:rPr>
        <w:t xml:space="preserve"> </w:t>
      </w:r>
      <w:r>
        <w:rPr>
          <w:rFonts w:hint="cs"/>
          <w:rtl/>
        </w:rPr>
        <w:t>تعبدی</w:t>
      </w:r>
      <w:r>
        <w:rPr>
          <w:rtl/>
        </w:rPr>
        <w:t xml:space="preserve"> </w:t>
      </w:r>
      <w:r>
        <w:rPr>
          <w:rFonts w:hint="cs"/>
          <w:rtl/>
        </w:rPr>
        <w:t>بوده</w:t>
      </w:r>
      <w:r>
        <w:rPr>
          <w:rtl/>
        </w:rPr>
        <w:t xml:space="preserve"> </w:t>
      </w:r>
      <w:r>
        <w:rPr>
          <w:rFonts w:hint="cs"/>
          <w:rtl/>
        </w:rPr>
        <w:t>است</w:t>
      </w:r>
      <w:r w:rsidR="00A24D19">
        <w:rPr>
          <w:rFonts w:hint="cs"/>
          <w:rtl/>
        </w:rPr>
        <w:t xml:space="preserve"> </w:t>
      </w:r>
    </w:p>
    <w:p w:rsidR="009A5F50" w:rsidRDefault="00FA0EB5" w:rsidP="0044477C">
      <w:pPr>
        <w:rPr>
          <w:rtl/>
        </w:rPr>
      </w:pPr>
      <w:r>
        <w:rPr>
          <w:rFonts w:hint="cs"/>
          <w:rtl/>
        </w:rPr>
        <w:t>این</w:t>
      </w:r>
      <w:r>
        <w:rPr>
          <w:rtl/>
        </w:rPr>
        <w:t xml:space="preserve"> </w:t>
      </w:r>
      <w:r>
        <w:rPr>
          <w:rFonts w:hint="cs"/>
          <w:rtl/>
        </w:rPr>
        <w:t>یک</w:t>
      </w:r>
      <w:r>
        <w:rPr>
          <w:rtl/>
        </w:rPr>
        <w:t xml:space="preserve"> </w:t>
      </w:r>
      <w:r>
        <w:rPr>
          <w:rFonts w:hint="cs"/>
          <w:rtl/>
        </w:rPr>
        <w:t>قاعده</w:t>
      </w:r>
      <w:r>
        <w:rPr>
          <w:rtl/>
        </w:rPr>
        <w:t xml:space="preserve"> </w:t>
      </w:r>
      <w:r>
        <w:rPr>
          <w:rFonts w:hint="cs"/>
          <w:rtl/>
        </w:rPr>
        <w:t>کلی</w:t>
      </w:r>
      <w:r>
        <w:rPr>
          <w:rtl/>
        </w:rPr>
        <w:t xml:space="preserve"> </w:t>
      </w:r>
      <w:r>
        <w:rPr>
          <w:rFonts w:hint="cs"/>
          <w:rtl/>
        </w:rPr>
        <w:t>در</w:t>
      </w:r>
      <w:r>
        <w:rPr>
          <w:rtl/>
        </w:rPr>
        <w:t xml:space="preserve"> </w:t>
      </w:r>
      <w:r>
        <w:rPr>
          <w:rFonts w:hint="cs"/>
          <w:rtl/>
        </w:rPr>
        <w:t>آن</w:t>
      </w:r>
      <w:r>
        <w:rPr>
          <w:rtl/>
        </w:rPr>
        <w:t xml:space="preserve"> </w:t>
      </w:r>
      <w:r>
        <w:rPr>
          <w:rFonts w:hint="cs"/>
          <w:rtl/>
        </w:rPr>
        <w:t>شریعت</w:t>
      </w:r>
      <w:r>
        <w:rPr>
          <w:rtl/>
        </w:rPr>
        <w:t xml:space="preserve"> </w:t>
      </w:r>
      <w:r>
        <w:rPr>
          <w:rFonts w:hint="cs"/>
          <w:rtl/>
        </w:rPr>
        <w:t>بوده</w:t>
      </w:r>
      <w:r>
        <w:rPr>
          <w:rtl/>
        </w:rPr>
        <w:t xml:space="preserve"> </w:t>
      </w:r>
      <w:r>
        <w:rPr>
          <w:rFonts w:hint="cs"/>
          <w:rtl/>
        </w:rPr>
        <w:t>که</w:t>
      </w:r>
      <w:r>
        <w:rPr>
          <w:rtl/>
        </w:rPr>
        <w:t xml:space="preserve"> </w:t>
      </w:r>
      <w:r>
        <w:rPr>
          <w:rFonts w:hint="cs"/>
          <w:rtl/>
        </w:rPr>
        <w:t>اصل</w:t>
      </w:r>
      <w:r>
        <w:rPr>
          <w:rtl/>
        </w:rPr>
        <w:t xml:space="preserve"> </w:t>
      </w:r>
      <w:r>
        <w:rPr>
          <w:rFonts w:hint="cs"/>
          <w:rtl/>
        </w:rPr>
        <w:t>در</w:t>
      </w:r>
      <w:r>
        <w:rPr>
          <w:rtl/>
        </w:rPr>
        <w:t xml:space="preserve"> </w:t>
      </w:r>
      <w:r>
        <w:rPr>
          <w:rFonts w:hint="cs"/>
          <w:rtl/>
        </w:rPr>
        <w:t>اوامر</w:t>
      </w:r>
      <w:r>
        <w:rPr>
          <w:rtl/>
        </w:rPr>
        <w:t xml:space="preserve"> </w:t>
      </w:r>
      <w:r>
        <w:rPr>
          <w:rFonts w:hint="cs"/>
          <w:rtl/>
        </w:rPr>
        <w:t>تعبدی</w:t>
      </w:r>
      <w:r>
        <w:rPr>
          <w:rtl/>
        </w:rPr>
        <w:t xml:space="preserve"> </w:t>
      </w:r>
      <w:r>
        <w:rPr>
          <w:rFonts w:hint="cs"/>
          <w:rtl/>
        </w:rPr>
        <w:t>بودن</w:t>
      </w:r>
      <w:r>
        <w:rPr>
          <w:rtl/>
        </w:rPr>
        <w:t xml:space="preserve"> </w:t>
      </w:r>
      <w:r>
        <w:rPr>
          <w:rFonts w:hint="cs"/>
          <w:rtl/>
        </w:rPr>
        <w:t>است</w:t>
      </w:r>
      <w:r w:rsidR="00A24D19">
        <w:rPr>
          <w:rFonts w:hint="cs"/>
          <w:rtl/>
        </w:rPr>
        <w:t xml:space="preserve"> ، </w:t>
      </w:r>
      <w:r>
        <w:rPr>
          <w:rFonts w:hint="cs"/>
          <w:rtl/>
        </w:rPr>
        <w:t>ما</w:t>
      </w:r>
      <w:r>
        <w:rPr>
          <w:rtl/>
        </w:rPr>
        <w:t xml:space="preserve"> </w:t>
      </w:r>
      <w:r>
        <w:rPr>
          <w:rFonts w:hint="cs"/>
          <w:rtl/>
        </w:rPr>
        <w:t>نسبت</w:t>
      </w:r>
      <w:r>
        <w:rPr>
          <w:rtl/>
        </w:rPr>
        <w:t xml:space="preserve"> </w:t>
      </w:r>
      <w:r>
        <w:rPr>
          <w:rFonts w:hint="cs"/>
          <w:rtl/>
        </w:rPr>
        <w:t>به</w:t>
      </w:r>
      <w:r>
        <w:rPr>
          <w:rtl/>
        </w:rPr>
        <w:t xml:space="preserve"> </w:t>
      </w:r>
      <w:r>
        <w:rPr>
          <w:rFonts w:hint="cs"/>
          <w:rtl/>
        </w:rPr>
        <w:t>این</w:t>
      </w:r>
      <w:r>
        <w:rPr>
          <w:rtl/>
        </w:rPr>
        <w:t xml:space="preserve"> </w:t>
      </w:r>
      <w:r>
        <w:rPr>
          <w:rFonts w:hint="cs"/>
          <w:rtl/>
        </w:rPr>
        <w:t>قاعده</w:t>
      </w:r>
      <w:r>
        <w:rPr>
          <w:rtl/>
        </w:rPr>
        <w:t xml:space="preserve"> </w:t>
      </w:r>
      <w:r>
        <w:rPr>
          <w:rFonts w:hint="cs"/>
          <w:rtl/>
        </w:rPr>
        <w:t>در</w:t>
      </w:r>
      <w:r>
        <w:rPr>
          <w:rtl/>
        </w:rPr>
        <w:t xml:space="preserve"> </w:t>
      </w:r>
      <w:r>
        <w:rPr>
          <w:rFonts w:hint="cs"/>
          <w:rtl/>
        </w:rPr>
        <w:t>شریعت</w:t>
      </w:r>
      <w:r>
        <w:rPr>
          <w:rtl/>
        </w:rPr>
        <w:t xml:space="preserve"> </w:t>
      </w:r>
      <w:r>
        <w:rPr>
          <w:rFonts w:hint="cs"/>
          <w:rtl/>
        </w:rPr>
        <w:t>اسلام</w:t>
      </w:r>
      <w:r>
        <w:rPr>
          <w:rtl/>
        </w:rPr>
        <w:t xml:space="preserve"> </w:t>
      </w:r>
      <w:r>
        <w:rPr>
          <w:rFonts w:hint="cs"/>
          <w:rtl/>
        </w:rPr>
        <w:t>شک</w:t>
      </w:r>
      <w:r>
        <w:rPr>
          <w:rtl/>
        </w:rPr>
        <w:t xml:space="preserve"> </w:t>
      </w:r>
      <w:r>
        <w:rPr>
          <w:rFonts w:hint="cs"/>
          <w:rtl/>
        </w:rPr>
        <w:t>داریم</w:t>
      </w:r>
      <w:r w:rsidR="00A24D19">
        <w:rPr>
          <w:rFonts w:hint="cs"/>
          <w:rtl/>
        </w:rPr>
        <w:t xml:space="preserve"> ، </w:t>
      </w:r>
      <w:r>
        <w:rPr>
          <w:rFonts w:hint="cs"/>
          <w:rtl/>
        </w:rPr>
        <w:t>پس</w:t>
      </w:r>
      <w:r>
        <w:rPr>
          <w:rtl/>
        </w:rPr>
        <w:t xml:space="preserve"> </w:t>
      </w:r>
      <w:r>
        <w:rPr>
          <w:rFonts w:hint="cs"/>
          <w:rtl/>
        </w:rPr>
        <w:t>استصحاب</w:t>
      </w:r>
      <w:r>
        <w:rPr>
          <w:rtl/>
        </w:rPr>
        <w:t xml:space="preserve"> </w:t>
      </w:r>
      <w:r>
        <w:rPr>
          <w:rFonts w:hint="cs"/>
          <w:rtl/>
        </w:rPr>
        <w:t>می</w:t>
      </w:r>
      <w:r>
        <w:rPr>
          <w:rtl/>
        </w:rPr>
        <w:t xml:space="preserve"> </w:t>
      </w:r>
      <w:r>
        <w:rPr>
          <w:rFonts w:hint="cs"/>
          <w:rtl/>
        </w:rPr>
        <w:t>کنیم</w:t>
      </w:r>
      <w:r>
        <w:rPr>
          <w:rtl/>
        </w:rPr>
        <w:t xml:space="preserve"> </w:t>
      </w:r>
      <w:r>
        <w:rPr>
          <w:rFonts w:hint="cs"/>
          <w:rtl/>
        </w:rPr>
        <w:t>و</w:t>
      </w:r>
      <w:r>
        <w:rPr>
          <w:rtl/>
        </w:rPr>
        <w:t xml:space="preserve"> </w:t>
      </w:r>
      <w:r>
        <w:rPr>
          <w:rFonts w:hint="cs"/>
          <w:rtl/>
        </w:rPr>
        <w:t>اصل</w:t>
      </w:r>
      <w:r>
        <w:rPr>
          <w:rtl/>
        </w:rPr>
        <w:t xml:space="preserve"> </w:t>
      </w:r>
      <w:r>
        <w:rPr>
          <w:rFonts w:hint="cs"/>
          <w:rtl/>
        </w:rPr>
        <w:t>تعبدی</w:t>
      </w:r>
      <w:r>
        <w:rPr>
          <w:rtl/>
        </w:rPr>
        <w:t xml:space="preserve"> </w:t>
      </w:r>
      <w:r>
        <w:rPr>
          <w:rFonts w:hint="cs"/>
          <w:rtl/>
        </w:rPr>
        <w:t>بودن</w:t>
      </w:r>
      <w:r>
        <w:rPr>
          <w:rtl/>
        </w:rPr>
        <w:t xml:space="preserve"> </w:t>
      </w:r>
      <w:r>
        <w:rPr>
          <w:rFonts w:hint="cs"/>
          <w:rtl/>
        </w:rPr>
        <w:t>را</w:t>
      </w:r>
      <w:r>
        <w:rPr>
          <w:rtl/>
        </w:rPr>
        <w:t xml:space="preserve"> </w:t>
      </w:r>
      <w:r>
        <w:rPr>
          <w:rFonts w:hint="cs"/>
          <w:rtl/>
        </w:rPr>
        <w:t>در</w:t>
      </w:r>
      <w:r>
        <w:rPr>
          <w:rtl/>
        </w:rPr>
        <w:t xml:space="preserve"> </w:t>
      </w:r>
      <w:r>
        <w:rPr>
          <w:rFonts w:hint="cs"/>
          <w:rtl/>
        </w:rPr>
        <w:t>اسلام</w:t>
      </w:r>
      <w:r>
        <w:rPr>
          <w:rtl/>
        </w:rPr>
        <w:t xml:space="preserve"> </w:t>
      </w:r>
      <w:r>
        <w:rPr>
          <w:rFonts w:hint="cs"/>
          <w:rtl/>
        </w:rPr>
        <w:t>نیز</w:t>
      </w:r>
      <w:r>
        <w:rPr>
          <w:rtl/>
        </w:rPr>
        <w:t xml:space="preserve"> </w:t>
      </w:r>
      <w:r>
        <w:rPr>
          <w:rFonts w:hint="cs"/>
          <w:rtl/>
        </w:rPr>
        <w:t>جاری</w:t>
      </w:r>
      <w:r>
        <w:rPr>
          <w:rtl/>
        </w:rPr>
        <w:t xml:space="preserve"> </w:t>
      </w:r>
      <w:r>
        <w:rPr>
          <w:rFonts w:hint="cs"/>
          <w:rtl/>
        </w:rPr>
        <w:t>می</w:t>
      </w:r>
      <w:r>
        <w:rPr>
          <w:rtl/>
        </w:rPr>
        <w:t xml:space="preserve"> </w:t>
      </w:r>
      <w:r>
        <w:rPr>
          <w:rFonts w:hint="cs"/>
          <w:rtl/>
        </w:rPr>
        <w:t>دانیم</w:t>
      </w:r>
    </w:p>
    <w:p w:rsidR="00FA0EB5" w:rsidRDefault="00FA0EB5" w:rsidP="0044477C">
      <w:pPr>
        <w:rPr>
          <w:rtl/>
        </w:rPr>
      </w:pPr>
      <w:r>
        <w:rPr>
          <w:rFonts w:hint="cs"/>
          <w:rtl/>
        </w:rPr>
        <w:t>خلاصه</w:t>
      </w:r>
      <w:r>
        <w:rPr>
          <w:rtl/>
        </w:rPr>
        <w:t xml:space="preserve"> </w:t>
      </w:r>
      <w:r>
        <w:rPr>
          <w:rFonts w:hint="cs"/>
          <w:rtl/>
        </w:rPr>
        <w:t>ثمره</w:t>
      </w:r>
      <w:r>
        <w:rPr>
          <w:rtl/>
        </w:rPr>
        <w:t xml:space="preserve"> </w:t>
      </w:r>
      <w:r>
        <w:rPr>
          <w:rFonts w:hint="cs"/>
          <w:rtl/>
        </w:rPr>
        <w:t>اول</w:t>
      </w:r>
    </w:p>
    <w:p w:rsidR="00FA0EB5" w:rsidRDefault="00FA0EB5" w:rsidP="0044477C">
      <w:pPr>
        <w:rPr>
          <w:rtl/>
        </w:rPr>
      </w:pPr>
      <w:r>
        <w:rPr>
          <w:rFonts w:hint="cs"/>
          <w:rtl/>
        </w:rPr>
        <w:t>با</w:t>
      </w:r>
      <w:r>
        <w:rPr>
          <w:rtl/>
        </w:rPr>
        <w:t xml:space="preserve"> </w:t>
      </w:r>
      <w:r>
        <w:rPr>
          <w:rFonts w:hint="cs"/>
          <w:rtl/>
        </w:rPr>
        <w:t>استفاده</w:t>
      </w:r>
      <w:r>
        <w:rPr>
          <w:rtl/>
        </w:rPr>
        <w:t xml:space="preserve"> </w:t>
      </w:r>
      <w:r>
        <w:rPr>
          <w:rFonts w:hint="cs"/>
          <w:rtl/>
        </w:rPr>
        <w:t>از</w:t>
      </w:r>
      <w:r>
        <w:rPr>
          <w:rtl/>
        </w:rPr>
        <w:t xml:space="preserve"> </w:t>
      </w:r>
      <w:r>
        <w:rPr>
          <w:rFonts w:hint="cs"/>
          <w:rtl/>
        </w:rPr>
        <w:t>استصحاب</w:t>
      </w:r>
      <w:r>
        <w:rPr>
          <w:rtl/>
        </w:rPr>
        <w:t xml:space="preserve"> </w:t>
      </w:r>
      <w:r>
        <w:rPr>
          <w:rFonts w:hint="cs"/>
          <w:rtl/>
        </w:rPr>
        <w:t>احکام</w:t>
      </w:r>
      <w:r>
        <w:rPr>
          <w:rtl/>
        </w:rPr>
        <w:t xml:space="preserve"> </w:t>
      </w:r>
      <w:r>
        <w:rPr>
          <w:rFonts w:hint="cs"/>
          <w:rtl/>
        </w:rPr>
        <w:t>شرایع</w:t>
      </w:r>
      <w:r>
        <w:rPr>
          <w:rtl/>
        </w:rPr>
        <w:t xml:space="preserve"> </w:t>
      </w:r>
      <w:r>
        <w:rPr>
          <w:rFonts w:hint="cs"/>
          <w:rtl/>
        </w:rPr>
        <w:t>سابقه</w:t>
      </w:r>
      <w:r>
        <w:rPr>
          <w:rtl/>
        </w:rPr>
        <w:t xml:space="preserve"> </w:t>
      </w:r>
      <w:r>
        <w:rPr>
          <w:rFonts w:hint="cs"/>
          <w:rtl/>
        </w:rPr>
        <w:t>و</w:t>
      </w:r>
      <w:r>
        <w:rPr>
          <w:rtl/>
        </w:rPr>
        <w:t xml:space="preserve"> </w:t>
      </w:r>
      <w:r>
        <w:rPr>
          <w:rFonts w:hint="cs"/>
          <w:rtl/>
        </w:rPr>
        <w:t>آیه</w:t>
      </w:r>
      <w:r>
        <w:rPr>
          <w:rtl/>
        </w:rPr>
        <w:t xml:space="preserve"> </w:t>
      </w:r>
      <w:r>
        <w:rPr>
          <w:rFonts w:hint="cs"/>
          <w:rtl/>
        </w:rPr>
        <w:t>شریفه</w:t>
      </w:r>
      <w:r>
        <w:rPr>
          <w:rtl/>
        </w:rPr>
        <w:t xml:space="preserve"> </w:t>
      </w:r>
      <w:r>
        <w:rPr>
          <w:rFonts w:hint="cs"/>
          <w:rtl/>
        </w:rPr>
        <w:t>می</w:t>
      </w:r>
      <w:r>
        <w:rPr>
          <w:rtl/>
        </w:rPr>
        <w:t xml:space="preserve"> </w:t>
      </w:r>
      <w:r>
        <w:rPr>
          <w:rFonts w:hint="cs"/>
          <w:rtl/>
        </w:rPr>
        <w:t>توان</w:t>
      </w:r>
      <w:r>
        <w:rPr>
          <w:rtl/>
        </w:rPr>
        <w:t xml:space="preserve"> </w:t>
      </w:r>
      <w:r>
        <w:rPr>
          <w:rFonts w:hint="cs"/>
          <w:rtl/>
        </w:rPr>
        <w:t>در</w:t>
      </w:r>
      <w:r>
        <w:rPr>
          <w:rtl/>
        </w:rPr>
        <w:t xml:space="preserve"> </w:t>
      </w:r>
      <w:r>
        <w:rPr>
          <w:rFonts w:hint="cs"/>
          <w:rtl/>
        </w:rPr>
        <w:t>مورد</w:t>
      </w:r>
      <w:r>
        <w:rPr>
          <w:rtl/>
        </w:rPr>
        <w:t xml:space="preserve"> </w:t>
      </w:r>
      <w:r>
        <w:rPr>
          <w:rFonts w:hint="cs"/>
          <w:rtl/>
        </w:rPr>
        <w:t>واجبات</w:t>
      </w:r>
      <w:r>
        <w:rPr>
          <w:rtl/>
        </w:rPr>
        <w:t xml:space="preserve"> </w:t>
      </w:r>
      <w:r>
        <w:rPr>
          <w:rFonts w:hint="cs"/>
          <w:rtl/>
        </w:rPr>
        <w:t>مشکوک</w:t>
      </w:r>
      <w:r>
        <w:rPr>
          <w:rtl/>
        </w:rPr>
        <w:t xml:space="preserve"> </w:t>
      </w:r>
      <w:r>
        <w:rPr>
          <w:rFonts w:hint="cs"/>
          <w:rtl/>
        </w:rPr>
        <w:t>قائل</w:t>
      </w:r>
      <w:r>
        <w:rPr>
          <w:rtl/>
        </w:rPr>
        <w:t xml:space="preserve"> </w:t>
      </w:r>
      <w:r>
        <w:rPr>
          <w:rFonts w:hint="cs"/>
          <w:rtl/>
        </w:rPr>
        <w:t>به</w:t>
      </w:r>
      <w:r>
        <w:rPr>
          <w:rtl/>
        </w:rPr>
        <w:t xml:space="preserve"> </w:t>
      </w:r>
      <w:r>
        <w:rPr>
          <w:rFonts w:hint="cs"/>
          <w:rtl/>
        </w:rPr>
        <w:t>اصالت</w:t>
      </w:r>
      <w:r>
        <w:rPr>
          <w:rtl/>
        </w:rPr>
        <w:t xml:space="preserve"> </w:t>
      </w:r>
      <w:r>
        <w:rPr>
          <w:rFonts w:hint="cs"/>
          <w:rtl/>
        </w:rPr>
        <w:t>التعبدیه</w:t>
      </w:r>
      <w:r>
        <w:rPr>
          <w:rtl/>
        </w:rPr>
        <w:t xml:space="preserve"> </w:t>
      </w:r>
      <w:r>
        <w:rPr>
          <w:rFonts w:hint="cs"/>
          <w:rtl/>
        </w:rPr>
        <w:t>شداین</w:t>
      </w:r>
      <w:r>
        <w:rPr>
          <w:rtl/>
        </w:rPr>
        <w:t xml:space="preserve"> </w:t>
      </w:r>
      <w:r>
        <w:rPr>
          <w:rFonts w:hint="cs"/>
          <w:rtl/>
        </w:rPr>
        <w:t>یک</w:t>
      </w:r>
      <w:r>
        <w:rPr>
          <w:rtl/>
        </w:rPr>
        <w:t xml:space="preserve"> </w:t>
      </w:r>
      <w:r>
        <w:rPr>
          <w:rFonts w:hint="cs"/>
          <w:rtl/>
        </w:rPr>
        <w:t>نتیجه</w:t>
      </w:r>
      <w:r>
        <w:rPr>
          <w:rtl/>
        </w:rPr>
        <w:t xml:space="preserve"> </w:t>
      </w:r>
      <w:r>
        <w:rPr>
          <w:rFonts w:hint="cs"/>
          <w:rtl/>
        </w:rPr>
        <w:t>عملی</w:t>
      </w:r>
      <w:r>
        <w:rPr>
          <w:rtl/>
        </w:rPr>
        <w:t xml:space="preserve"> </w:t>
      </w:r>
      <w:r>
        <w:rPr>
          <w:rFonts w:hint="cs"/>
          <w:rtl/>
        </w:rPr>
        <w:t>و</w:t>
      </w:r>
      <w:r>
        <w:rPr>
          <w:rtl/>
        </w:rPr>
        <w:t xml:space="preserve"> </w:t>
      </w:r>
      <w:r>
        <w:rPr>
          <w:rFonts w:hint="cs"/>
          <w:rtl/>
        </w:rPr>
        <w:t>فقهی</w:t>
      </w:r>
      <w:r>
        <w:rPr>
          <w:rtl/>
        </w:rPr>
        <w:t xml:space="preserve"> </w:t>
      </w:r>
      <w:r>
        <w:rPr>
          <w:rFonts w:hint="cs"/>
          <w:rtl/>
        </w:rPr>
        <w:t>از</w:t>
      </w:r>
      <w:r>
        <w:rPr>
          <w:rtl/>
        </w:rPr>
        <w:t xml:space="preserve"> </w:t>
      </w:r>
      <w:r>
        <w:rPr>
          <w:rFonts w:hint="cs"/>
          <w:rtl/>
        </w:rPr>
        <w:t>این</w:t>
      </w:r>
      <w:r>
        <w:rPr>
          <w:rtl/>
        </w:rPr>
        <w:t xml:space="preserve"> </w:t>
      </w:r>
      <w:r>
        <w:rPr>
          <w:rFonts w:hint="cs"/>
          <w:rtl/>
        </w:rPr>
        <w:t>بحث</w:t>
      </w:r>
      <w:r>
        <w:rPr>
          <w:rtl/>
        </w:rPr>
        <w:t xml:space="preserve"> </w:t>
      </w:r>
      <w:r>
        <w:rPr>
          <w:rFonts w:hint="cs"/>
          <w:rtl/>
        </w:rPr>
        <w:t>اصولی</w:t>
      </w:r>
      <w:r>
        <w:rPr>
          <w:rtl/>
        </w:rPr>
        <w:t xml:space="preserve"> </w:t>
      </w:r>
      <w:r>
        <w:rPr>
          <w:rFonts w:hint="cs"/>
          <w:rtl/>
        </w:rPr>
        <w:t>است</w:t>
      </w:r>
    </w:p>
    <w:p w:rsidR="00E64E68" w:rsidRDefault="00E64E68" w:rsidP="0044477C">
      <w:r>
        <w:br w:type="page"/>
      </w:r>
    </w:p>
    <w:p w:rsidR="00E64E68" w:rsidRDefault="00E64E68" w:rsidP="00781346">
      <w:pPr>
        <w:pStyle w:val="NoSpacing"/>
        <w:rPr>
          <w:rtl/>
        </w:rPr>
      </w:pPr>
      <w:bookmarkStart w:id="15" w:name="_Toc235260512"/>
      <w:r>
        <w:rPr>
          <w:rFonts w:hint="cs"/>
          <w:rtl/>
        </w:rPr>
        <w:lastRenderedPageBreak/>
        <w:t xml:space="preserve">جلسه </w:t>
      </w:r>
      <w:r w:rsidR="00A320C1">
        <w:rPr>
          <w:rFonts w:hint="cs"/>
          <w:rtl/>
        </w:rPr>
        <w:t>هشتم</w:t>
      </w:r>
      <w:bookmarkEnd w:id="15"/>
    </w:p>
    <w:p w:rsidR="00FA0EB5" w:rsidRDefault="00E45CF8" w:rsidP="00781346">
      <w:pPr>
        <w:pStyle w:val="Heading1"/>
        <w:rPr>
          <w:rtl/>
        </w:rPr>
      </w:pPr>
      <w:bookmarkStart w:id="16" w:name="_Toc235260513"/>
      <w:r>
        <w:rPr>
          <w:rFonts w:hint="cs"/>
          <w:rtl/>
        </w:rPr>
        <w:t>تنبیهات استصحاب/ادامه تنبیه نهم(استصحاب</w:t>
      </w:r>
      <w:r>
        <w:rPr>
          <w:rtl/>
        </w:rPr>
        <w:t xml:space="preserve"> </w:t>
      </w:r>
      <w:r>
        <w:rPr>
          <w:rFonts w:hint="cs"/>
          <w:rtl/>
        </w:rPr>
        <w:t>احکام</w:t>
      </w:r>
      <w:r>
        <w:rPr>
          <w:rtl/>
        </w:rPr>
        <w:t xml:space="preserve"> </w:t>
      </w:r>
      <w:r>
        <w:rPr>
          <w:rFonts w:hint="cs"/>
          <w:rtl/>
        </w:rPr>
        <w:t>شرایع</w:t>
      </w:r>
      <w:r>
        <w:rPr>
          <w:rtl/>
        </w:rPr>
        <w:t xml:space="preserve"> </w:t>
      </w:r>
      <w:r>
        <w:rPr>
          <w:rFonts w:hint="cs"/>
          <w:rtl/>
        </w:rPr>
        <w:t>سابقه)/</w:t>
      </w:r>
      <w:r w:rsidR="00FA0EB5">
        <w:rPr>
          <w:rFonts w:hint="cs"/>
          <w:rtl/>
        </w:rPr>
        <w:t>بررسی</w:t>
      </w:r>
      <w:r w:rsidR="00FA0EB5">
        <w:rPr>
          <w:rtl/>
        </w:rPr>
        <w:t xml:space="preserve"> </w:t>
      </w:r>
      <w:r w:rsidR="00FA0EB5">
        <w:rPr>
          <w:rFonts w:hint="cs"/>
          <w:rtl/>
        </w:rPr>
        <w:t>اشکالات</w:t>
      </w:r>
      <w:r w:rsidR="00FA0EB5">
        <w:rPr>
          <w:rtl/>
        </w:rPr>
        <w:t xml:space="preserve"> </w:t>
      </w:r>
      <w:r w:rsidR="00FA0EB5">
        <w:rPr>
          <w:rFonts w:hint="cs"/>
          <w:rtl/>
        </w:rPr>
        <w:t>بر</w:t>
      </w:r>
      <w:r w:rsidR="00FA0EB5">
        <w:rPr>
          <w:rtl/>
        </w:rPr>
        <w:t xml:space="preserve"> </w:t>
      </w:r>
      <w:r w:rsidR="00FA0EB5">
        <w:rPr>
          <w:rFonts w:hint="cs"/>
          <w:rtl/>
        </w:rPr>
        <w:t>ثمره</w:t>
      </w:r>
      <w:r w:rsidR="00FA0EB5">
        <w:rPr>
          <w:rtl/>
        </w:rPr>
        <w:t xml:space="preserve"> </w:t>
      </w:r>
      <w:r w:rsidR="00FA0EB5">
        <w:rPr>
          <w:rFonts w:hint="cs"/>
          <w:rtl/>
        </w:rPr>
        <w:t>اول</w:t>
      </w:r>
      <w:r w:rsidR="00FA0EB5">
        <w:rPr>
          <w:rtl/>
        </w:rPr>
        <w:t xml:space="preserve"> </w:t>
      </w:r>
      <w:r w:rsidR="00FA0EB5">
        <w:rPr>
          <w:rFonts w:hint="cs"/>
          <w:rtl/>
        </w:rPr>
        <w:t>استصحاب</w:t>
      </w:r>
      <w:r w:rsidR="00FA0EB5">
        <w:rPr>
          <w:rtl/>
        </w:rPr>
        <w:t xml:space="preserve"> </w:t>
      </w:r>
      <w:r w:rsidR="00FA0EB5">
        <w:rPr>
          <w:rFonts w:hint="cs"/>
          <w:rtl/>
        </w:rPr>
        <w:t>احکام</w:t>
      </w:r>
      <w:r w:rsidR="00FA0EB5">
        <w:rPr>
          <w:rtl/>
        </w:rPr>
        <w:t xml:space="preserve"> </w:t>
      </w:r>
      <w:r w:rsidR="00FA0EB5">
        <w:rPr>
          <w:rFonts w:hint="cs"/>
          <w:rtl/>
        </w:rPr>
        <w:t>شرایع</w:t>
      </w:r>
      <w:r w:rsidR="00FA0EB5">
        <w:rPr>
          <w:rtl/>
        </w:rPr>
        <w:t xml:space="preserve"> </w:t>
      </w:r>
      <w:r w:rsidR="00FA0EB5">
        <w:rPr>
          <w:rFonts w:hint="cs"/>
          <w:rtl/>
        </w:rPr>
        <w:t>سابقه</w:t>
      </w:r>
      <w:r w:rsidR="00FA0EB5">
        <w:rPr>
          <w:rtl/>
        </w:rPr>
        <w:t xml:space="preserve"> </w:t>
      </w:r>
      <w:r w:rsidR="00FA0EB5">
        <w:rPr>
          <w:rFonts w:hint="cs"/>
          <w:rtl/>
        </w:rPr>
        <w:t>اصالت</w:t>
      </w:r>
      <w:r w:rsidR="00FA0EB5">
        <w:rPr>
          <w:rtl/>
        </w:rPr>
        <w:t xml:space="preserve"> </w:t>
      </w:r>
      <w:r w:rsidR="00FA0EB5">
        <w:rPr>
          <w:rFonts w:hint="cs"/>
          <w:rtl/>
        </w:rPr>
        <w:t>التعبدیه</w:t>
      </w:r>
      <w:bookmarkEnd w:id="16"/>
    </w:p>
    <w:p w:rsidR="00FA0EB5" w:rsidRDefault="004D7854" w:rsidP="0044477C">
      <w:pPr>
        <w:rPr>
          <w:rtl/>
        </w:rPr>
      </w:pPr>
      <w:r>
        <w:rPr>
          <w:rFonts w:hint="cs"/>
          <w:rtl/>
        </w:rPr>
        <w:t>(جلسه قبل)</w:t>
      </w:r>
      <w:r w:rsidR="00FA0EB5">
        <w:rPr>
          <w:rFonts w:hint="cs"/>
          <w:rtl/>
        </w:rPr>
        <w:t>ثمره</w:t>
      </w:r>
      <w:r w:rsidR="00FA0EB5">
        <w:rPr>
          <w:rtl/>
        </w:rPr>
        <w:t xml:space="preserve"> </w:t>
      </w:r>
      <w:r w:rsidR="00FA0EB5">
        <w:rPr>
          <w:rFonts w:hint="cs"/>
          <w:rtl/>
        </w:rPr>
        <w:t>اول</w:t>
      </w:r>
      <w:r w:rsidR="00FA0EB5">
        <w:rPr>
          <w:rtl/>
        </w:rPr>
        <w:t xml:space="preserve"> </w:t>
      </w:r>
      <w:r w:rsidR="00FA0EB5">
        <w:rPr>
          <w:rFonts w:hint="cs"/>
          <w:rtl/>
        </w:rPr>
        <w:t>استفاده</w:t>
      </w:r>
      <w:r w:rsidR="00FA0EB5">
        <w:rPr>
          <w:rtl/>
        </w:rPr>
        <w:t xml:space="preserve"> </w:t>
      </w:r>
      <w:r w:rsidR="00FA0EB5">
        <w:rPr>
          <w:rFonts w:hint="cs"/>
          <w:rtl/>
        </w:rPr>
        <w:t>از</w:t>
      </w:r>
      <w:r w:rsidR="00FA0EB5">
        <w:rPr>
          <w:rtl/>
        </w:rPr>
        <w:t xml:space="preserve"> </w:t>
      </w:r>
      <w:r w:rsidR="00FA0EB5">
        <w:rPr>
          <w:rFonts w:hint="cs"/>
          <w:rtl/>
        </w:rPr>
        <w:t>استصحاب</w:t>
      </w:r>
      <w:r w:rsidR="00FA0EB5">
        <w:rPr>
          <w:rtl/>
        </w:rPr>
        <w:t xml:space="preserve"> </w:t>
      </w:r>
      <w:r w:rsidR="00FA0EB5">
        <w:rPr>
          <w:rFonts w:hint="cs"/>
          <w:rtl/>
        </w:rPr>
        <w:t>احکام</w:t>
      </w:r>
      <w:r w:rsidR="00FA0EB5">
        <w:rPr>
          <w:rtl/>
        </w:rPr>
        <w:t xml:space="preserve"> </w:t>
      </w:r>
      <w:r w:rsidR="00FA0EB5">
        <w:rPr>
          <w:rFonts w:hint="cs"/>
          <w:rtl/>
        </w:rPr>
        <w:t>شرایع</w:t>
      </w:r>
      <w:r w:rsidR="00FA0EB5">
        <w:rPr>
          <w:rtl/>
        </w:rPr>
        <w:t xml:space="preserve"> </w:t>
      </w:r>
      <w:r w:rsidR="00FA0EB5">
        <w:rPr>
          <w:rFonts w:hint="cs"/>
          <w:rtl/>
        </w:rPr>
        <w:t>سابقه</w:t>
      </w:r>
      <w:r w:rsidR="00FA0EB5">
        <w:rPr>
          <w:rtl/>
        </w:rPr>
        <w:t xml:space="preserve"> </w:t>
      </w:r>
      <w:r w:rsidR="00FA0EB5">
        <w:rPr>
          <w:rFonts w:hint="cs"/>
          <w:rtl/>
        </w:rPr>
        <w:t>برای</w:t>
      </w:r>
      <w:r w:rsidR="00FA0EB5">
        <w:rPr>
          <w:rtl/>
        </w:rPr>
        <w:t xml:space="preserve"> </w:t>
      </w:r>
      <w:r w:rsidR="00FA0EB5">
        <w:rPr>
          <w:rFonts w:hint="cs"/>
          <w:rtl/>
        </w:rPr>
        <w:t>اثبات</w:t>
      </w:r>
      <w:r w:rsidR="00FA0EB5">
        <w:rPr>
          <w:rtl/>
        </w:rPr>
        <w:t xml:space="preserve"> </w:t>
      </w:r>
      <w:r w:rsidR="00FA0EB5">
        <w:rPr>
          <w:rFonts w:hint="cs"/>
          <w:rtl/>
        </w:rPr>
        <w:t>اصالت</w:t>
      </w:r>
      <w:r w:rsidR="00FA0EB5">
        <w:rPr>
          <w:rtl/>
        </w:rPr>
        <w:t xml:space="preserve"> </w:t>
      </w:r>
      <w:r w:rsidR="00FA0EB5">
        <w:rPr>
          <w:rFonts w:hint="cs"/>
          <w:rtl/>
        </w:rPr>
        <w:t>التعبدیه</w:t>
      </w:r>
      <w:r w:rsidR="00FA0EB5">
        <w:rPr>
          <w:rtl/>
        </w:rPr>
        <w:t xml:space="preserve"> </w:t>
      </w:r>
      <w:r w:rsidR="00FA0EB5">
        <w:rPr>
          <w:rFonts w:hint="cs"/>
          <w:rtl/>
        </w:rPr>
        <w:t>در</w:t>
      </w:r>
      <w:r w:rsidR="00FA0EB5">
        <w:rPr>
          <w:rtl/>
        </w:rPr>
        <w:t xml:space="preserve"> </w:t>
      </w:r>
      <w:r w:rsidR="00FA0EB5">
        <w:rPr>
          <w:rFonts w:hint="cs"/>
          <w:rtl/>
        </w:rPr>
        <w:t>واجبات</w:t>
      </w:r>
      <w:r w:rsidR="00FA0EB5">
        <w:rPr>
          <w:rtl/>
        </w:rPr>
        <w:t xml:space="preserve"> </w:t>
      </w:r>
      <w:r w:rsidR="00FA0EB5">
        <w:rPr>
          <w:rFonts w:hint="cs"/>
          <w:rtl/>
        </w:rPr>
        <w:t>مشکوک</w:t>
      </w:r>
      <w:r w:rsidR="00FA0EB5">
        <w:rPr>
          <w:rtl/>
        </w:rPr>
        <w:t xml:space="preserve"> </w:t>
      </w:r>
      <w:r w:rsidR="00FA0EB5">
        <w:rPr>
          <w:rFonts w:hint="cs"/>
          <w:rtl/>
        </w:rPr>
        <w:t>است</w:t>
      </w:r>
      <w:r>
        <w:rPr>
          <w:rFonts w:hint="cs"/>
          <w:rtl/>
        </w:rPr>
        <w:t xml:space="preserve">، </w:t>
      </w:r>
      <w:r w:rsidR="00FA0EB5">
        <w:rPr>
          <w:rFonts w:hint="cs"/>
          <w:rtl/>
        </w:rPr>
        <w:t>یعنی</w:t>
      </w:r>
      <w:r w:rsidR="00FA0EB5">
        <w:rPr>
          <w:rtl/>
        </w:rPr>
        <w:t xml:space="preserve"> </w:t>
      </w:r>
      <w:r w:rsidR="00FA0EB5">
        <w:rPr>
          <w:rFonts w:hint="cs"/>
          <w:rtl/>
        </w:rPr>
        <w:t>اگر</w:t>
      </w:r>
      <w:r w:rsidR="00FA0EB5">
        <w:rPr>
          <w:rtl/>
        </w:rPr>
        <w:t xml:space="preserve"> </w:t>
      </w:r>
      <w:r w:rsidR="00FA0EB5">
        <w:rPr>
          <w:rFonts w:hint="cs"/>
          <w:rtl/>
        </w:rPr>
        <w:t>در</w:t>
      </w:r>
      <w:r w:rsidR="00FA0EB5">
        <w:rPr>
          <w:rtl/>
        </w:rPr>
        <w:t xml:space="preserve"> </w:t>
      </w:r>
      <w:r w:rsidR="00FA0EB5">
        <w:rPr>
          <w:rFonts w:hint="cs"/>
          <w:rtl/>
        </w:rPr>
        <w:t>واجبی</w:t>
      </w:r>
      <w:r w:rsidR="00FA0EB5">
        <w:rPr>
          <w:rtl/>
        </w:rPr>
        <w:t xml:space="preserve"> </w:t>
      </w:r>
      <w:r w:rsidR="00FA0EB5">
        <w:rPr>
          <w:rFonts w:hint="cs"/>
          <w:rtl/>
        </w:rPr>
        <w:t>شک</w:t>
      </w:r>
      <w:r w:rsidR="00FA0EB5">
        <w:rPr>
          <w:rtl/>
        </w:rPr>
        <w:t xml:space="preserve"> </w:t>
      </w:r>
      <w:r w:rsidR="00FA0EB5">
        <w:rPr>
          <w:rFonts w:hint="cs"/>
          <w:rtl/>
        </w:rPr>
        <w:t>کنیم</w:t>
      </w:r>
      <w:r w:rsidR="00FA0EB5">
        <w:rPr>
          <w:rtl/>
        </w:rPr>
        <w:t xml:space="preserve"> </w:t>
      </w:r>
      <w:r w:rsidR="00FA0EB5">
        <w:rPr>
          <w:rFonts w:hint="cs"/>
          <w:rtl/>
        </w:rPr>
        <w:t>که</w:t>
      </w:r>
      <w:r w:rsidR="00FA0EB5">
        <w:rPr>
          <w:rtl/>
        </w:rPr>
        <w:t xml:space="preserve"> </w:t>
      </w:r>
      <w:r w:rsidR="00FA0EB5">
        <w:rPr>
          <w:rFonts w:hint="cs"/>
          <w:rtl/>
        </w:rPr>
        <w:t>تعبدی</w:t>
      </w:r>
      <w:r w:rsidR="00FA0EB5">
        <w:rPr>
          <w:rtl/>
        </w:rPr>
        <w:t xml:space="preserve"> </w:t>
      </w:r>
      <w:r w:rsidR="00FA0EB5">
        <w:rPr>
          <w:rFonts w:hint="cs"/>
          <w:rtl/>
        </w:rPr>
        <w:t>است</w:t>
      </w:r>
      <w:r w:rsidR="00FA0EB5">
        <w:rPr>
          <w:rtl/>
        </w:rPr>
        <w:t xml:space="preserve"> </w:t>
      </w:r>
      <w:r w:rsidR="00FA0EB5">
        <w:rPr>
          <w:rFonts w:hint="cs"/>
          <w:rtl/>
        </w:rPr>
        <w:t>یا</w:t>
      </w:r>
      <w:r w:rsidR="00FA0EB5">
        <w:rPr>
          <w:rtl/>
        </w:rPr>
        <w:t xml:space="preserve"> </w:t>
      </w:r>
      <w:r w:rsidR="00FA0EB5">
        <w:rPr>
          <w:rFonts w:hint="cs"/>
          <w:rtl/>
        </w:rPr>
        <w:t>توسلی</w:t>
      </w:r>
      <w:r w:rsidR="00FA0EB5">
        <w:rPr>
          <w:rtl/>
        </w:rPr>
        <w:t xml:space="preserve"> </w:t>
      </w:r>
      <w:r w:rsidR="00FA0EB5">
        <w:rPr>
          <w:rFonts w:hint="cs"/>
          <w:rtl/>
        </w:rPr>
        <w:t>با</w:t>
      </w:r>
      <w:r w:rsidR="00FA0EB5">
        <w:rPr>
          <w:rtl/>
        </w:rPr>
        <w:t xml:space="preserve"> </w:t>
      </w:r>
      <w:r w:rsidR="00FA0EB5">
        <w:rPr>
          <w:rFonts w:hint="cs"/>
          <w:rtl/>
        </w:rPr>
        <w:t>استصحاب</w:t>
      </w:r>
      <w:r w:rsidR="00FA0EB5">
        <w:rPr>
          <w:rtl/>
        </w:rPr>
        <w:t xml:space="preserve"> </w:t>
      </w:r>
      <w:r w:rsidR="00FA0EB5">
        <w:rPr>
          <w:rFonts w:hint="cs"/>
          <w:rtl/>
        </w:rPr>
        <w:t>اصل</w:t>
      </w:r>
      <w:r w:rsidR="00FA0EB5">
        <w:rPr>
          <w:rtl/>
        </w:rPr>
        <w:t xml:space="preserve"> </w:t>
      </w:r>
      <w:r w:rsidR="00FA0EB5">
        <w:rPr>
          <w:rFonts w:hint="cs"/>
          <w:rtl/>
        </w:rPr>
        <w:t>را</w:t>
      </w:r>
      <w:r w:rsidR="00FA0EB5">
        <w:rPr>
          <w:rtl/>
        </w:rPr>
        <w:t xml:space="preserve"> </w:t>
      </w:r>
      <w:r w:rsidR="00FA0EB5">
        <w:rPr>
          <w:rFonts w:hint="cs"/>
          <w:rtl/>
        </w:rPr>
        <w:t>بر</w:t>
      </w:r>
      <w:r w:rsidR="00FA0EB5">
        <w:rPr>
          <w:rtl/>
        </w:rPr>
        <w:t xml:space="preserve"> </w:t>
      </w:r>
      <w:r w:rsidR="00FA0EB5">
        <w:rPr>
          <w:rFonts w:hint="cs"/>
          <w:rtl/>
        </w:rPr>
        <w:t>تعبدی</w:t>
      </w:r>
      <w:r w:rsidR="00FA0EB5">
        <w:rPr>
          <w:rtl/>
        </w:rPr>
        <w:t xml:space="preserve"> </w:t>
      </w:r>
      <w:r w:rsidR="00FA0EB5">
        <w:rPr>
          <w:rFonts w:hint="cs"/>
          <w:rtl/>
        </w:rPr>
        <w:t>بودن</w:t>
      </w:r>
      <w:r w:rsidR="00FA0EB5">
        <w:rPr>
          <w:rtl/>
        </w:rPr>
        <w:t xml:space="preserve"> </w:t>
      </w:r>
      <w:r w:rsidR="00FA0EB5">
        <w:rPr>
          <w:rFonts w:hint="cs"/>
          <w:rtl/>
        </w:rPr>
        <w:t>می‌گذاریم</w:t>
      </w:r>
      <w:r>
        <w:rPr>
          <w:rFonts w:hint="cs"/>
          <w:rtl/>
        </w:rPr>
        <w:t xml:space="preserve">، </w:t>
      </w:r>
      <w:r w:rsidR="00FA0EB5">
        <w:rPr>
          <w:rFonts w:hint="cs"/>
          <w:rtl/>
        </w:rPr>
        <w:t>دلیل</w:t>
      </w:r>
      <w:r w:rsidR="00FA0EB5">
        <w:rPr>
          <w:rtl/>
        </w:rPr>
        <w:t xml:space="preserve"> </w:t>
      </w:r>
      <w:r w:rsidR="00FA0EB5">
        <w:rPr>
          <w:rFonts w:hint="cs"/>
          <w:rtl/>
        </w:rPr>
        <w:t>این</w:t>
      </w:r>
      <w:r w:rsidR="00FA0EB5">
        <w:rPr>
          <w:rtl/>
        </w:rPr>
        <w:t xml:space="preserve"> </w:t>
      </w:r>
      <w:r w:rsidR="00FA0EB5">
        <w:rPr>
          <w:rFonts w:hint="cs"/>
          <w:rtl/>
        </w:rPr>
        <w:t>است</w:t>
      </w:r>
      <w:r w:rsidR="00FA0EB5">
        <w:rPr>
          <w:rtl/>
        </w:rPr>
        <w:t xml:space="preserve"> </w:t>
      </w:r>
      <w:r w:rsidR="00FA0EB5">
        <w:rPr>
          <w:rFonts w:hint="cs"/>
          <w:rtl/>
        </w:rPr>
        <w:t>که</w:t>
      </w:r>
      <w:r w:rsidR="00FA0EB5">
        <w:rPr>
          <w:rtl/>
        </w:rPr>
        <w:t xml:space="preserve"> </w:t>
      </w:r>
      <w:r w:rsidR="00FA0EB5">
        <w:rPr>
          <w:rFonts w:hint="cs"/>
          <w:rtl/>
        </w:rPr>
        <w:t>در</w:t>
      </w:r>
      <w:r w:rsidR="00FA0EB5">
        <w:rPr>
          <w:rtl/>
        </w:rPr>
        <w:t xml:space="preserve"> </w:t>
      </w:r>
      <w:r w:rsidR="00FA0EB5">
        <w:rPr>
          <w:rFonts w:hint="cs"/>
          <w:rtl/>
        </w:rPr>
        <w:t>شرایع</w:t>
      </w:r>
      <w:r w:rsidR="00FA0EB5">
        <w:rPr>
          <w:rtl/>
        </w:rPr>
        <w:t xml:space="preserve"> </w:t>
      </w:r>
      <w:r w:rsidR="00FA0EB5">
        <w:rPr>
          <w:rFonts w:hint="cs"/>
          <w:rtl/>
        </w:rPr>
        <w:t>گذشته</w:t>
      </w:r>
      <w:r w:rsidR="00FA0EB5">
        <w:rPr>
          <w:rtl/>
        </w:rPr>
        <w:t xml:space="preserve"> </w:t>
      </w:r>
      <w:r w:rsidR="00FA0EB5">
        <w:rPr>
          <w:rFonts w:hint="cs"/>
          <w:rtl/>
        </w:rPr>
        <w:t>اصل</w:t>
      </w:r>
      <w:r w:rsidR="00FA0EB5">
        <w:rPr>
          <w:rtl/>
        </w:rPr>
        <w:t xml:space="preserve"> </w:t>
      </w:r>
      <w:r w:rsidR="00FA0EB5">
        <w:rPr>
          <w:rFonts w:hint="cs"/>
          <w:rtl/>
        </w:rPr>
        <w:t>بر</w:t>
      </w:r>
      <w:r w:rsidR="00FA0EB5">
        <w:rPr>
          <w:rtl/>
        </w:rPr>
        <w:t xml:space="preserve"> </w:t>
      </w:r>
      <w:r w:rsidR="00FA0EB5">
        <w:rPr>
          <w:rFonts w:hint="cs"/>
          <w:rtl/>
        </w:rPr>
        <w:t>تعبدی</w:t>
      </w:r>
      <w:r w:rsidR="00FA0EB5">
        <w:rPr>
          <w:rtl/>
        </w:rPr>
        <w:t xml:space="preserve"> </w:t>
      </w:r>
      <w:r w:rsidR="00FA0EB5">
        <w:rPr>
          <w:rFonts w:hint="cs"/>
          <w:rtl/>
        </w:rPr>
        <w:t>بودن</w:t>
      </w:r>
      <w:r w:rsidR="00FA0EB5">
        <w:rPr>
          <w:rtl/>
        </w:rPr>
        <w:t xml:space="preserve"> </w:t>
      </w:r>
      <w:r w:rsidR="00FA0EB5">
        <w:rPr>
          <w:rFonts w:hint="cs"/>
          <w:rtl/>
        </w:rPr>
        <w:t>بوده</w:t>
      </w:r>
      <w:r w:rsidR="00FA0EB5">
        <w:rPr>
          <w:rtl/>
        </w:rPr>
        <w:t xml:space="preserve"> </w:t>
      </w:r>
      <w:r w:rsidR="00FA0EB5">
        <w:rPr>
          <w:rFonts w:hint="cs"/>
          <w:rtl/>
        </w:rPr>
        <w:t>و</w:t>
      </w:r>
      <w:r w:rsidR="00FA0EB5">
        <w:rPr>
          <w:rtl/>
        </w:rPr>
        <w:t xml:space="preserve"> </w:t>
      </w:r>
      <w:r w:rsidR="00FA0EB5">
        <w:rPr>
          <w:rFonts w:hint="cs"/>
          <w:rtl/>
        </w:rPr>
        <w:t>این</w:t>
      </w:r>
      <w:r w:rsidR="00FA0EB5">
        <w:rPr>
          <w:rtl/>
        </w:rPr>
        <w:t xml:space="preserve"> </w:t>
      </w:r>
      <w:r w:rsidR="00FA0EB5">
        <w:rPr>
          <w:rFonts w:hint="cs"/>
          <w:rtl/>
        </w:rPr>
        <w:t>حکم</w:t>
      </w:r>
      <w:r w:rsidR="00FA0EB5">
        <w:rPr>
          <w:rtl/>
        </w:rPr>
        <w:t xml:space="preserve"> </w:t>
      </w:r>
      <w:r w:rsidR="00FA0EB5">
        <w:rPr>
          <w:rFonts w:hint="cs"/>
          <w:rtl/>
        </w:rPr>
        <w:t>را</w:t>
      </w:r>
      <w:r w:rsidR="00FA0EB5">
        <w:rPr>
          <w:rtl/>
        </w:rPr>
        <w:t xml:space="preserve"> </w:t>
      </w:r>
      <w:r w:rsidR="00FA0EB5">
        <w:rPr>
          <w:rFonts w:hint="cs"/>
          <w:rtl/>
        </w:rPr>
        <w:t>از</w:t>
      </w:r>
      <w:r w:rsidR="00FA0EB5">
        <w:rPr>
          <w:rtl/>
        </w:rPr>
        <w:t xml:space="preserve"> </w:t>
      </w:r>
      <w:r w:rsidR="00FA0EB5">
        <w:rPr>
          <w:rFonts w:hint="cs"/>
          <w:rtl/>
        </w:rPr>
        <w:t>آیه</w:t>
      </w:r>
      <w:r w:rsidR="00FA0EB5">
        <w:rPr>
          <w:rtl/>
        </w:rPr>
        <w:t xml:space="preserve"> </w:t>
      </w:r>
      <w:r w:rsidR="00FA0EB5">
        <w:rPr>
          <w:rFonts w:hint="cs"/>
          <w:rtl/>
        </w:rPr>
        <w:t>پنجم</w:t>
      </w:r>
      <w:r w:rsidR="00FA0EB5">
        <w:rPr>
          <w:rtl/>
        </w:rPr>
        <w:t xml:space="preserve"> </w:t>
      </w:r>
      <w:r w:rsidR="00FA0EB5">
        <w:rPr>
          <w:rFonts w:hint="cs"/>
          <w:rtl/>
        </w:rPr>
        <w:t>سوره</w:t>
      </w:r>
      <w:r w:rsidR="00FA0EB5">
        <w:rPr>
          <w:rtl/>
        </w:rPr>
        <w:t xml:space="preserve"> </w:t>
      </w:r>
      <w:r w:rsidR="00FA0EB5">
        <w:rPr>
          <w:rFonts w:hint="cs"/>
          <w:rtl/>
        </w:rPr>
        <w:t>بیّنه</w:t>
      </w:r>
      <w:r w:rsidR="00FA0EB5">
        <w:rPr>
          <w:rtl/>
        </w:rPr>
        <w:t xml:space="preserve"> </w:t>
      </w:r>
      <w:r w:rsidR="00FA0EB5">
        <w:rPr>
          <w:rFonts w:hint="cs"/>
          <w:rtl/>
        </w:rPr>
        <w:t>استفاده</w:t>
      </w:r>
      <w:r w:rsidR="00FA0EB5">
        <w:rPr>
          <w:rtl/>
        </w:rPr>
        <w:t xml:space="preserve"> </w:t>
      </w:r>
      <w:r w:rsidR="00FA0EB5">
        <w:rPr>
          <w:rFonts w:hint="cs"/>
          <w:rtl/>
        </w:rPr>
        <w:t>می‌کنیم</w:t>
      </w:r>
    </w:p>
    <w:p w:rsidR="00FA0EB5" w:rsidRDefault="00FA0EB5" w:rsidP="0044477C">
      <w:pPr>
        <w:rPr>
          <w:rtl/>
        </w:rPr>
      </w:pPr>
      <w:r>
        <w:rPr>
          <w:rFonts w:hint="cs"/>
          <w:rtl/>
        </w:rPr>
        <w:t>آیه</w:t>
      </w:r>
      <w:r>
        <w:rPr>
          <w:rtl/>
        </w:rPr>
        <w:t xml:space="preserve"> </w:t>
      </w:r>
      <w:r w:rsidR="00545B1F">
        <w:rPr>
          <w:rFonts w:hint="cs"/>
          <w:rtl/>
        </w:rPr>
        <w:t>(</w:t>
      </w:r>
      <w:r w:rsidRPr="00545B1F">
        <w:rPr>
          <w:rFonts w:hint="cs"/>
          <w:color w:val="FF0000"/>
          <w:rtl/>
        </w:rPr>
        <w:t>و</w:t>
      </w:r>
      <w:r w:rsidRPr="00545B1F">
        <w:rPr>
          <w:color w:val="FF0000"/>
          <w:rtl/>
        </w:rPr>
        <w:t xml:space="preserve"> </w:t>
      </w:r>
      <w:r w:rsidRPr="00545B1F">
        <w:rPr>
          <w:rFonts w:hint="cs"/>
          <w:color w:val="FF0000"/>
          <w:rtl/>
        </w:rPr>
        <w:t>ما</w:t>
      </w:r>
      <w:r w:rsidRPr="00545B1F">
        <w:rPr>
          <w:color w:val="FF0000"/>
          <w:rtl/>
        </w:rPr>
        <w:t xml:space="preserve"> </w:t>
      </w:r>
      <w:r w:rsidRPr="00545B1F">
        <w:rPr>
          <w:rFonts w:hint="cs"/>
          <w:color w:val="FF0000"/>
          <w:rtl/>
        </w:rPr>
        <w:t>ام</w:t>
      </w:r>
      <w:r w:rsidRPr="00545B1F">
        <w:rPr>
          <w:color w:val="FF0000"/>
          <w:rtl/>
        </w:rPr>
        <w:t xml:space="preserve"> </w:t>
      </w:r>
      <w:r w:rsidRPr="00545B1F">
        <w:rPr>
          <w:rFonts w:hint="cs"/>
          <w:color w:val="FF0000"/>
          <w:rtl/>
        </w:rPr>
        <w:t>رو</w:t>
      </w:r>
      <w:r w:rsidRPr="00545B1F">
        <w:rPr>
          <w:color w:val="FF0000"/>
          <w:rtl/>
        </w:rPr>
        <w:t xml:space="preserve"> </w:t>
      </w:r>
      <w:r w:rsidRPr="00545B1F">
        <w:rPr>
          <w:rFonts w:hint="cs"/>
          <w:color w:val="FF0000"/>
          <w:rtl/>
        </w:rPr>
        <w:t>الا</w:t>
      </w:r>
      <w:r w:rsidRPr="00545B1F">
        <w:rPr>
          <w:color w:val="FF0000"/>
          <w:rtl/>
        </w:rPr>
        <w:t xml:space="preserve"> </w:t>
      </w:r>
      <w:r w:rsidRPr="00545B1F">
        <w:rPr>
          <w:rFonts w:hint="cs"/>
          <w:color w:val="FF0000"/>
          <w:rtl/>
        </w:rPr>
        <w:t>لیعبدوا</w:t>
      </w:r>
      <w:r w:rsidRPr="00545B1F">
        <w:rPr>
          <w:color w:val="FF0000"/>
          <w:rtl/>
        </w:rPr>
        <w:t xml:space="preserve"> </w:t>
      </w:r>
      <w:r w:rsidRPr="00545B1F">
        <w:rPr>
          <w:rFonts w:hint="cs"/>
          <w:color w:val="FF0000"/>
          <w:rtl/>
        </w:rPr>
        <w:t>الله</w:t>
      </w:r>
      <w:r w:rsidRPr="00545B1F">
        <w:rPr>
          <w:color w:val="FF0000"/>
          <w:rtl/>
        </w:rPr>
        <w:t xml:space="preserve"> </w:t>
      </w:r>
      <w:r w:rsidRPr="00545B1F">
        <w:rPr>
          <w:rFonts w:hint="cs"/>
          <w:color w:val="FF0000"/>
          <w:rtl/>
        </w:rPr>
        <w:t>مخلصین</w:t>
      </w:r>
      <w:r w:rsidRPr="00545B1F">
        <w:rPr>
          <w:color w:val="FF0000"/>
          <w:rtl/>
        </w:rPr>
        <w:t xml:space="preserve"> </w:t>
      </w:r>
      <w:r w:rsidRPr="00545B1F">
        <w:rPr>
          <w:rFonts w:hint="cs"/>
          <w:color w:val="FF0000"/>
          <w:rtl/>
        </w:rPr>
        <w:t>له</w:t>
      </w:r>
      <w:r w:rsidRPr="00545B1F">
        <w:rPr>
          <w:color w:val="FF0000"/>
          <w:rtl/>
        </w:rPr>
        <w:t xml:space="preserve"> </w:t>
      </w:r>
      <w:r w:rsidRPr="00545B1F">
        <w:rPr>
          <w:rFonts w:hint="cs"/>
          <w:color w:val="FF0000"/>
          <w:rtl/>
        </w:rPr>
        <w:t>الدین</w:t>
      </w:r>
      <w:r w:rsidRPr="00545B1F">
        <w:rPr>
          <w:color w:val="FF0000"/>
          <w:rtl/>
        </w:rPr>
        <w:t xml:space="preserve"> </w:t>
      </w:r>
      <w:r w:rsidRPr="00545B1F">
        <w:rPr>
          <w:rFonts w:hint="cs"/>
          <w:color w:val="FF0000"/>
          <w:rtl/>
        </w:rPr>
        <w:t>حنفاء</w:t>
      </w:r>
      <w:r w:rsidRPr="00545B1F">
        <w:rPr>
          <w:color w:val="FF0000"/>
          <w:rtl/>
        </w:rPr>
        <w:t xml:space="preserve"> </w:t>
      </w:r>
      <w:r w:rsidRPr="00545B1F">
        <w:rPr>
          <w:rFonts w:hint="cs"/>
          <w:color w:val="FF0000"/>
          <w:rtl/>
        </w:rPr>
        <w:t>و</w:t>
      </w:r>
      <w:r w:rsidRPr="00545B1F">
        <w:rPr>
          <w:color w:val="FF0000"/>
          <w:rtl/>
        </w:rPr>
        <w:t xml:space="preserve"> </w:t>
      </w:r>
      <w:r w:rsidRPr="00545B1F">
        <w:rPr>
          <w:rFonts w:hint="cs"/>
          <w:color w:val="FF0000"/>
          <w:rtl/>
        </w:rPr>
        <w:t>یقیموا</w:t>
      </w:r>
      <w:r w:rsidRPr="00545B1F">
        <w:rPr>
          <w:color w:val="FF0000"/>
          <w:rtl/>
        </w:rPr>
        <w:t xml:space="preserve"> </w:t>
      </w:r>
      <w:r w:rsidRPr="00545B1F">
        <w:rPr>
          <w:rFonts w:hint="cs"/>
          <w:color w:val="FF0000"/>
          <w:rtl/>
        </w:rPr>
        <w:t>ال</w:t>
      </w:r>
      <w:r w:rsidR="00492737" w:rsidRPr="00545B1F">
        <w:rPr>
          <w:rFonts w:hint="cs"/>
          <w:color w:val="FF0000"/>
          <w:rtl/>
        </w:rPr>
        <w:t>صلاه</w:t>
      </w:r>
      <w:r w:rsidRPr="00545B1F">
        <w:rPr>
          <w:color w:val="FF0000"/>
          <w:rtl/>
        </w:rPr>
        <w:t xml:space="preserve"> </w:t>
      </w:r>
      <w:r w:rsidRPr="00545B1F">
        <w:rPr>
          <w:rFonts w:hint="cs"/>
          <w:color w:val="FF0000"/>
          <w:rtl/>
        </w:rPr>
        <w:t>و</w:t>
      </w:r>
      <w:r w:rsidRPr="00545B1F">
        <w:rPr>
          <w:color w:val="FF0000"/>
          <w:rtl/>
        </w:rPr>
        <w:t xml:space="preserve"> </w:t>
      </w:r>
      <w:r w:rsidR="00492737" w:rsidRPr="00545B1F">
        <w:rPr>
          <w:rFonts w:hint="cs"/>
          <w:color w:val="FF0000"/>
          <w:rtl/>
        </w:rPr>
        <w:t>یو</w:t>
      </w:r>
      <w:r w:rsidRPr="00545B1F">
        <w:rPr>
          <w:rFonts w:hint="cs"/>
          <w:color w:val="FF0000"/>
          <w:rtl/>
        </w:rPr>
        <w:t>توا</w:t>
      </w:r>
      <w:r w:rsidRPr="00545B1F">
        <w:rPr>
          <w:color w:val="FF0000"/>
          <w:rtl/>
        </w:rPr>
        <w:t xml:space="preserve"> </w:t>
      </w:r>
      <w:r w:rsidR="00492737" w:rsidRPr="00545B1F">
        <w:rPr>
          <w:rFonts w:hint="cs"/>
          <w:color w:val="FF0000"/>
          <w:rtl/>
        </w:rPr>
        <w:t xml:space="preserve">الزکاه </w:t>
      </w:r>
      <w:r w:rsidRPr="00545B1F">
        <w:rPr>
          <w:rFonts w:hint="cs"/>
          <w:color w:val="FF0000"/>
          <w:rtl/>
        </w:rPr>
        <w:t>و</w:t>
      </w:r>
      <w:r w:rsidRPr="00545B1F">
        <w:rPr>
          <w:color w:val="FF0000"/>
          <w:rtl/>
        </w:rPr>
        <w:t xml:space="preserve"> </w:t>
      </w:r>
      <w:r w:rsidRPr="00545B1F">
        <w:rPr>
          <w:rFonts w:hint="cs"/>
          <w:color w:val="FF0000"/>
          <w:rtl/>
        </w:rPr>
        <w:t>ذلک</w:t>
      </w:r>
      <w:r w:rsidRPr="00545B1F">
        <w:rPr>
          <w:color w:val="FF0000"/>
          <w:rtl/>
        </w:rPr>
        <w:t xml:space="preserve"> </w:t>
      </w:r>
      <w:r w:rsidRPr="00545B1F">
        <w:rPr>
          <w:rFonts w:hint="cs"/>
          <w:color w:val="FF0000"/>
          <w:rtl/>
        </w:rPr>
        <w:t>دین</w:t>
      </w:r>
      <w:r w:rsidRPr="00545B1F">
        <w:rPr>
          <w:color w:val="FF0000"/>
          <w:rtl/>
        </w:rPr>
        <w:t xml:space="preserve"> </w:t>
      </w:r>
      <w:r w:rsidR="00545B1F" w:rsidRPr="00545B1F">
        <w:rPr>
          <w:rFonts w:hint="cs"/>
          <w:color w:val="FF0000"/>
          <w:rtl/>
        </w:rPr>
        <w:t>القیمه</w:t>
      </w:r>
      <w:r w:rsidR="00545B1F">
        <w:rPr>
          <w:rFonts w:hint="cs"/>
          <w:rtl/>
        </w:rPr>
        <w:t>)</w:t>
      </w:r>
      <w:r>
        <w:rPr>
          <w:rFonts w:hint="cs"/>
          <w:rtl/>
        </w:rPr>
        <w:t>و</w:t>
      </w:r>
      <w:r>
        <w:rPr>
          <w:rtl/>
        </w:rPr>
        <w:t xml:space="preserve"> </w:t>
      </w:r>
      <w:r>
        <w:rPr>
          <w:rFonts w:hint="cs"/>
          <w:rtl/>
        </w:rPr>
        <w:t>به</w:t>
      </w:r>
      <w:r>
        <w:rPr>
          <w:rtl/>
        </w:rPr>
        <w:t xml:space="preserve"> </w:t>
      </w:r>
      <w:r>
        <w:rPr>
          <w:rFonts w:hint="cs"/>
          <w:rtl/>
        </w:rPr>
        <w:t>آنان</w:t>
      </w:r>
      <w:r>
        <w:rPr>
          <w:rtl/>
        </w:rPr>
        <w:t xml:space="preserve"> </w:t>
      </w:r>
      <w:r>
        <w:rPr>
          <w:rFonts w:hint="cs"/>
          <w:rtl/>
        </w:rPr>
        <w:t>دستور</w:t>
      </w:r>
      <w:r>
        <w:rPr>
          <w:rtl/>
        </w:rPr>
        <w:t xml:space="preserve"> </w:t>
      </w:r>
      <w:r>
        <w:rPr>
          <w:rFonts w:hint="cs"/>
          <w:rtl/>
        </w:rPr>
        <w:t>داده</w:t>
      </w:r>
      <w:r>
        <w:rPr>
          <w:rtl/>
        </w:rPr>
        <w:t xml:space="preserve"> </w:t>
      </w:r>
      <w:r>
        <w:rPr>
          <w:rFonts w:hint="cs"/>
          <w:rtl/>
        </w:rPr>
        <w:t>نشد</w:t>
      </w:r>
      <w:r>
        <w:rPr>
          <w:rtl/>
        </w:rPr>
        <w:t xml:space="preserve"> </w:t>
      </w:r>
      <w:r>
        <w:rPr>
          <w:rFonts w:hint="cs"/>
          <w:rtl/>
        </w:rPr>
        <w:t>مگر</w:t>
      </w:r>
      <w:r>
        <w:rPr>
          <w:rtl/>
        </w:rPr>
        <w:t xml:space="preserve"> </w:t>
      </w:r>
      <w:r>
        <w:rPr>
          <w:rFonts w:hint="cs"/>
          <w:rtl/>
        </w:rPr>
        <w:t>برای</w:t>
      </w:r>
      <w:r>
        <w:rPr>
          <w:rtl/>
        </w:rPr>
        <w:t xml:space="preserve"> </w:t>
      </w:r>
      <w:r>
        <w:rPr>
          <w:rFonts w:hint="cs"/>
          <w:rtl/>
        </w:rPr>
        <w:t>اینکه</w:t>
      </w:r>
      <w:r>
        <w:rPr>
          <w:rtl/>
        </w:rPr>
        <w:t xml:space="preserve"> </w:t>
      </w:r>
      <w:r>
        <w:rPr>
          <w:rFonts w:hint="cs"/>
          <w:rtl/>
        </w:rPr>
        <w:t>خدا</w:t>
      </w:r>
      <w:r>
        <w:rPr>
          <w:rtl/>
        </w:rPr>
        <w:t xml:space="preserve"> </w:t>
      </w:r>
      <w:r>
        <w:rPr>
          <w:rFonts w:hint="cs"/>
          <w:rtl/>
        </w:rPr>
        <w:t>را</w:t>
      </w:r>
      <w:r>
        <w:rPr>
          <w:rtl/>
        </w:rPr>
        <w:t xml:space="preserve"> </w:t>
      </w:r>
      <w:r>
        <w:rPr>
          <w:rFonts w:hint="cs"/>
          <w:rtl/>
        </w:rPr>
        <w:t>بپرستند</w:t>
      </w:r>
      <w:r>
        <w:rPr>
          <w:rtl/>
        </w:rPr>
        <w:t xml:space="preserve"> </w:t>
      </w:r>
      <w:r>
        <w:rPr>
          <w:rFonts w:hint="cs"/>
          <w:rtl/>
        </w:rPr>
        <w:t>در</w:t>
      </w:r>
      <w:r>
        <w:rPr>
          <w:rtl/>
        </w:rPr>
        <w:t xml:space="preserve"> </w:t>
      </w:r>
      <w:r>
        <w:rPr>
          <w:rFonts w:hint="cs"/>
          <w:rtl/>
        </w:rPr>
        <w:t>حالی</w:t>
      </w:r>
      <w:r>
        <w:rPr>
          <w:rtl/>
        </w:rPr>
        <w:t xml:space="preserve"> </w:t>
      </w:r>
      <w:r>
        <w:rPr>
          <w:rFonts w:hint="cs"/>
          <w:rtl/>
        </w:rPr>
        <w:t>که</w:t>
      </w:r>
      <w:r>
        <w:rPr>
          <w:rtl/>
        </w:rPr>
        <w:t xml:space="preserve"> </w:t>
      </w:r>
      <w:r>
        <w:rPr>
          <w:rFonts w:hint="cs"/>
          <w:rtl/>
        </w:rPr>
        <w:t>دین</w:t>
      </w:r>
      <w:r>
        <w:rPr>
          <w:rtl/>
        </w:rPr>
        <w:t xml:space="preserve"> </w:t>
      </w:r>
      <w:r>
        <w:rPr>
          <w:rFonts w:hint="cs"/>
          <w:rtl/>
        </w:rPr>
        <w:t>را</w:t>
      </w:r>
      <w:r>
        <w:rPr>
          <w:rtl/>
        </w:rPr>
        <w:t xml:space="preserve"> </w:t>
      </w:r>
      <w:r>
        <w:rPr>
          <w:rFonts w:hint="cs"/>
          <w:rtl/>
        </w:rPr>
        <w:t>برای</w:t>
      </w:r>
      <w:r>
        <w:rPr>
          <w:rtl/>
        </w:rPr>
        <w:t xml:space="preserve"> </w:t>
      </w:r>
      <w:r>
        <w:rPr>
          <w:rFonts w:hint="cs"/>
          <w:rtl/>
        </w:rPr>
        <w:t>او</w:t>
      </w:r>
      <w:r>
        <w:rPr>
          <w:rtl/>
        </w:rPr>
        <w:t xml:space="preserve"> </w:t>
      </w:r>
      <w:r>
        <w:rPr>
          <w:rFonts w:hint="cs"/>
          <w:rtl/>
        </w:rPr>
        <w:t>خالص</w:t>
      </w:r>
      <w:r>
        <w:rPr>
          <w:rtl/>
        </w:rPr>
        <w:t xml:space="preserve"> </w:t>
      </w:r>
      <w:r>
        <w:rPr>
          <w:rFonts w:hint="cs"/>
          <w:rtl/>
        </w:rPr>
        <w:t>کنند</w:t>
      </w:r>
      <w:r>
        <w:rPr>
          <w:rtl/>
        </w:rPr>
        <w:t xml:space="preserve"> </w:t>
      </w:r>
      <w:r>
        <w:rPr>
          <w:rFonts w:hint="cs"/>
          <w:rtl/>
        </w:rPr>
        <w:t>و</w:t>
      </w:r>
      <w:r>
        <w:rPr>
          <w:rtl/>
        </w:rPr>
        <w:t xml:space="preserve"> </w:t>
      </w:r>
      <w:r>
        <w:rPr>
          <w:rFonts w:hint="cs"/>
          <w:rtl/>
        </w:rPr>
        <w:t>یکتاپرست</w:t>
      </w:r>
      <w:r>
        <w:rPr>
          <w:rtl/>
        </w:rPr>
        <w:t xml:space="preserve"> </w:t>
      </w:r>
      <w:r>
        <w:rPr>
          <w:rFonts w:hint="cs"/>
          <w:rtl/>
        </w:rPr>
        <w:t>باشند</w:t>
      </w:r>
      <w:r>
        <w:rPr>
          <w:rtl/>
        </w:rPr>
        <w:t xml:space="preserve"> </w:t>
      </w:r>
      <w:r>
        <w:rPr>
          <w:rFonts w:hint="cs"/>
          <w:rtl/>
        </w:rPr>
        <w:t>و</w:t>
      </w:r>
      <w:r>
        <w:rPr>
          <w:rtl/>
        </w:rPr>
        <w:t xml:space="preserve"> </w:t>
      </w:r>
      <w:r>
        <w:rPr>
          <w:rFonts w:hint="cs"/>
          <w:rtl/>
        </w:rPr>
        <w:t>نماز</w:t>
      </w:r>
      <w:r>
        <w:rPr>
          <w:rtl/>
        </w:rPr>
        <w:t xml:space="preserve"> </w:t>
      </w:r>
      <w:r>
        <w:rPr>
          <w:rFonts w:hint="cs"/>
          <w:rtl/>
        </w:rPr>
        <w:t>برپا</w:t>
      </w:r>
      <w:r>
        <w:rPr>
          <w:rtl/>
        </w:rPr>
        <w:t xml:space="preserve"> </w:t>
      </w:r>
      <w:r>
        <w:rPr>
          <w:rFonts w:hint="cs"/>
          <w:rtl/>
        </w:rPr>
        <w:t>دارند</w:t>
      </w:r>
      <w:r>
        <w:rPr>
          <w:rtl/>
        </w:rPr>
        <w:t xml:space="preserve"> </w:t>
      </w:r>
      <w:r>
        <w:rPr>
          <w:rFonts w:hint="cs"/>
          <w:rtl/>
        </w:rPr>
        <w:t>و</w:t>
      </w:r>
      <w:r>
        <w:rPr>
          <w:rtl/>
        </w:rPr>
        <w:t xml:space="preserve"> </w:t>
      </w:r>
      <w:r>
        <w:rPr>
          <w:rFonts w:hint="cs"/>
          <w:rtl/>
        </w:rPr>
        <w:t>زکات</w:t>
      </w:r>
      <w:r>
        <w:rPr>
          <w:rtl/>
        </w:rPr>
        <w:t xml:space="preserve"> </w:t>
      </w:r>
      <w:r>
        <w:rPr>
          <w:rFonts w:hint="cs"/>
          <w:rtl/>
        </w:rPr>
        <w:t>بدهند</w:t>
      </w:r>
      <w:r>
        <w:rPr>
          <w:rtl/>
        </w:rPr>
        <w:t xml:space="preserve"> </w:t>
      </w:r>
      <w:r>
        <w:rPr>
          <w:rFonts w:hint="cs"/>
          <w:rtl/>
        </w:rPr>
        <w:t>و</w:t>
      </w:r>
      <w:r>
        <w:rPr>
          <w:rtl/>
        </w:rPr>
        <w:t xml:space="preserve"> </w:t>
      </w:r>
      <w:r>
        <w:rPr>
          <w:rFonts w:hint="cs"/>
          <w:rtl/>
        </w:rPr>
        <w:t>این</w:t>
      </w:r>
      <w:r>
        <w:rPr>
          <w:rtl/>
        </w:rPr>
        <w:t xml:space="preserve"> </w:t>
      </w:r>
      <w:r>
        <w:rPr>
          <w:rFonts w:hint="cs"/>
          <w:rtl/>
        </w:rPr>
        <w:t>است</w:t>
      </w:r>
      <w:r>
        <w:rPr>
          <w:rtl/>
        </w:rPr>
        <w:t xml:space="preserve"> </w:t>
      </w:r>
      <w:r>
        <w:rPr>
          <w:rFonts w:hint="cs"/>
          <w:rtl/>
        </w:rPr>
        <w:t>دین</w:t>
      </w:r>
      <w:r>
        <w:rPr>
          <w:rtl/>
        </w:rPr>
        <w:t xml:space="preserve"> </w:t>
      </w:r>
      <w:r>
        <w:rPr>
          <w:rFonts w:hint="cs"/>
          <w:rtl/>
        </w:rPr>
        <w:t>استوار</w:t>
      </w:r>
      <w:r w:rsidR="00FF14E9">
        <w:rPr>
          <w:rFonts w:hint="cs"/>
          <w:rtl/>
        </w:rPr>
        <w:t>)</w:t>
      </w:r>
    </w:p>
    <w:p w:rsidR="009A5F50" w:rsidRDefault="00FA0EB5" w:rsidP="0044477C">
      <w:pPr>
        <w:rPr>
          <w:rtl/>
        </w:rPr>
      </w:pPr>
      <w:r>
        <w:rPr>
          <w:rFonts w:hint="cs"/>
          <w:rtl/>
        </w:rPr>
        <w:t>استدلال</w:t>
      </w:r>
      <w:r>
        <w:rPr>
          <w:rtl/>
        </w:rPr>
        <w:t xml:space="preserve"> </w:t>
      </w:r>
      <w:r>
        <w:rPr>
          <w:rFonts w:hint="cs"/>
          <w:rtl/>
        </w:rPr>
        <w:t>از</w:t>
      </w:r>
      <w:r>
        <w:rPr>
          <w:rtl/>
        </w:rPr>
        <w:t xml:space="preserve"> </w:t>
      </w:r>
      <w:r>
        <w:rPr>
          <w:rFonts w:hint="cs"/>
          <w:rtl/>
        </w:rPr>
        <w:t>این</w:t>
      </w:r>
      <w:r>
        <w:rPr>
          <w:rtl/>
        </w:rPr>
        <w:t xml:space="preserve"> </w:t>
      </w:r>
      <w:r>
        <w:rPr>
          <w:rFonts w:hint="cs"/>
          <w:rtl/>
        </w:rPr>
        <w:t>آیه</w:t>
      </w:r>
      <w:r>
        <w:rPr>
          <w:rtl/>
        </w:rPr>
        <w:t xml:space="preserve"> </w:t>
      </w:r>
      <w:r>
        <w:rPr>
          <w:rFonts w:hint="cs"/>
          <w:rtl/>
        </w:rPr>
        <w:t>بدین</w:t>
      </w:r>
      <w:r>
        <w:rPr>
          <w:rtl/>
        </w:rPr>
        <w:t xml:space="preserve"> </w:t>
      </w:r>
      <w:r>
        <w:rPr>
          <w:rFonts w:hint="cs"/>
          <w:rtl/>
        </w:rPr>
        <w:t>صورت</w:t>
      </w:r>
      <w:r>
        <w:rPr>
          <w:rtl/>
        </w:rPr>
        <w:t xml:space="preserve"> </w:t>
      </w:r>
      <w:r>
        <w:rPr>
          <w:rFonts w:hint="cs"/>
          <w:rtl/>
        </w:rPr>
        <w:t>است</w:t>
      </w:r>
      <w:r>
        <w:rPr>
          <w:rtl/>
        </w:rPr>
        <w:t xml:space="preserve"> </w:t>
      </w:r>
      <w:r>
        <w:rPr>
          <w:rFonts w:hint="cs"/>
          <w:rtl/>
        </w:rPr>
        <w:t>که</w:t>
      </w:r>
      <w:r>
        <w:rPr>
          <w:rtl/>
        </w:rPr>
        <w:t xml:space="preserve"> </w:t>
      </w:r>
      <w:r>
        <w:rPr>
          <w:rFonts w:hint="cs"/>
          <w:rtl/>
        </w:rPr>
        <w:t>جمله</w:t>
      </w:r>
      <w:r>
        <w:rPr>
          <w:rtl/>
        </w:rPr>
        <w:t xml:space="preserve"> </w:t>
      </w:r>
      <w:r>
        <w:rPr>
          <w:rFonts w:hint="cs"/>
          <w:rtl/>
        </w:rPr>
        <w:t>ما</w:t>
      </w:r>
      <w:r>
        <w:rPr>
          <w:rtl/>
        </w:rPr>
        <w:t xml:space="preserve"> </w:t>
      </w:r>
      <w:r>
        <w:rPr>
          <w:rFonts w:hint="cs"/>
          <w:rtl/>
        </w:rPr>
        <w:t>امرو</w:t>
      </w:r>
      <w:r>
        <w:rPr>
          <w:rtl/>
        </w:rPr>
        <w:t xml:space="preserve"> </w:t>
      </w:r>
      <w:r>
        <w:rPr>
          <w:rFonts w:hint="cs"/>
          <w:rtl/>
        </w:rPr>
        <w:t>الا</w:t>
      </w:r>
      <w:r>
        <w:rPr>
          <w:rtl/>
        </w:rPr>
        <w:t xml:space="preserve"> </w:t>
      </w:r>
      <w:r>
        <w:rPr>
          <w:rFonts w:hint="cs"/>
          <w:rtl/>
        </w:rPr>
        <w:t>لیعبدوا</w:t>
      </w:r>
      <w:r>
        <w:rPr>
          <w:rtl/>
        </w:rPr>
        <w:t xml:space="preserve"> </w:t>
      </w:r>
      <w:r>
        <w:rPr>
          <w:rFonts w:hint="cs"/>
          <w:rtl/>
        </w:rPr>
        <w:t>الله</w:t>
      </w:r>
      <w:r>
        <w:rPr>
          <w:rtl/>
        </w:rPr>
        <w:t xml:space="preserve"> </w:t>
      </w:r>
      <w:r>
        <w:rPr>
          <w:rFonts w:hint="cs"/>
          <w:rtl/>
        </w:rPr>
        <w:t>حصر</w:t>
      </w:r>
      <w:r>
        <w:rPr>
          <w:rtl/>
        </w:rPr>
        <w:t xml:space="preserve"> </w:t>
      </w:r>
      <w:r>
        <w:rPr>
          <w:rFonts w:hint="cs"/>
          <w:rtl/>
        </w:rPr>
        <w:t>را</w:t>
      </w:r>
      <w:r>
        <w:rPr>
          <w:rtl/>
        </w:rPr>
        <w:t xml:space="preserve"> </w:t>
      </w:r>
      <w:r>
        <w:rPr>
          <w:rFonts w:hint="cs"/>
          <w:rtl/>
        </w:rPr>
        <w:t>می‌رساند</w:t>
      </w:r>
      <w:r w:rsidR="00FF14E9">
        <w:rPr>
          <w:rFonts w:hint="cs"/>
          <w:rtl/>
        </w:rPr>
        <w:t>(</w:t>
      </w:r>
      <w:r>
        <w:rPr>
          <w:rFonts w:hint="cs"/>
          <w:rtl/>
        </w:rPr>
        <w:t>یعنی</w:t>
      </w:r>
      <w:r>
        <w:rPr>
          <w:rtl/>
        </w:rPr>
        <w:t xml:space="preserve"> </w:t>
      </w:r>
      <w:r>
        <w:rPr>
          <w:rFonts w:hint="cs"/>
          <w:rtl/>
        </w:rPr>
        <w:t>اوامر</w:t>
      </w:r>
      <w:r>
        <w:rPr>
          <w:rtl/>
        </w:rPr>
        <w:t xml:space="preserve"> </w:t>
      </w:r>
      <w:r>
        <w:rPr>
          <w:rFonts w:hint="cs"/>
          <w:rtl/>
        </w:rPr>
        <w:t>الهی</w:t>
      </w:r>
      <w:r>
        <w:rPr>
          <w:rtl/>
        </w:rPr>
        <w:t xml:space="preserve"> </w:t>
      </w:r>
      <w:r>
        <w:rPr>
          <w:rFonts w:hint="cs"/>
          <w:rtl/>
        </w:rPr>
        <w:t>منحصر</w:t>
      </w:r>
      <w:r>
        <w:rPr>
          <w:rtl/>
        </w:rPr>
        <w:t xml:space="preserve"> </w:t>
      </w:r>
      <w:r>
        <w:rPr>
          <w:rFonts w:hint="cs"/>
          <w:rtl/>
        </w:rPr>
        <w:t>در</w:t>
      </w:r>
      <w:r>
        <w:rPr>
          <w:rtl/>
        </w:rPr>
        <w:t xml:space="preserve"> </w:t>
      </w:r>
      <w:r>
        <w:rPr>
          <w:rFonts w:hint="cs"/>
          <w:rtl/>
        </w:rPr>
        <w:t>عبادت</w:t>
      </w:r>
      <w:r>
        <w:rPr>
          <w:rtl/>
        </w:rPr>
        <w:t xml:space="preserve"> </w:t>
      </w:r>
      <w:r>
        <w:rPr>
          <w:rFonts w:hint="cs"/>
          <w:rtl/>
        </w:rPr>
        <w:t>و</w:t>
      </w:r>
      <w:r>
        <w:rPr>
          <w:rtl/>
        </w:rPr>
        <w:t xml:space="preserve"> </w:t>
      </w:r>
      <w:r>
        <w:rPr>
          <w:rFonts w:hint="cs"/>
          <w:rtl/>
        </w:rPr>
        <w:t>بندگی</w:t>
      </w:r>
      <w:r>
        <w:rPr>
          <w:rtl/>
        </w:rPr>
        <w:t xml:space="preserve"> </w:t>
      </w:r>
      <w:r>
        <w:rPr>
          <w:rFonts w:hint="cs"/>
          <w:rtl/>
        </w:rPr>
        <w:t>است</w:t>
      </w:r>
      <w:r w:rsidR="00FF14E9">
        <w:rPr>
          <w:rFonts w:hint="cs"/>
          <w:rtl/>
        </w:rPr>
        <w:t>)</w:t>
      </w:r>
      <w:r>
        <w:rPr>
          <w:rFonts w:hint="cs"/>
          <w:rtl/>
        </w:rPr>
        <w:t>این</w:t>
      </w:r>
      <w:r>
        <w:rPr>
          <w:rtl/>
        </w:rPr>
        <w:t xml:space="preserve"> </w:t>
      </w:r>
      <w:r>
        <w:rPr>
          <w:rFonts w:hint="cs"/>
          <w:rtl/>
        </w:rPr>
        <w:t>نشان</w:t>
      </w:r>
      <w:r>
        <w:rPr>
          <w:rtl/>
        </w:rPr>
        <w:t xml:space="preserve"> </w:t>
      </w:r>
      <w:r>
        <w:rPr>
          <w:rFonts w:hint="cs"/>
          <w:rtl/>
        </w:rPr>
        <w:t>می‌دهد</w:t>
      </w:r>
      <w:r>
        <w:rPr>
          <w:rtl/>
        </w:rPr>
        <w:t xml:space="preserve"> </w:t>
      </w:r>
      <w:r>
        <w:rPr>
          <w:rFonts w:hint="cs"/>
          <w:rtl/>
        </w:rPr>
        <w:t>که</w:t>
      </w:r>
      <w:r>
        <w:rPr>
          <w:rtl/>
        </w:rPr>
        <w:t xml:space="preserve"> </w:t>
      </w:r>
      <w:r>
        <w:rPr>
          <w:rFonts w:hint="cs"/>
          <w:rtl/>
        </w:rPr>
        <w:t>در</w:t>
      </w:r>
      <w:r>
        <w:rPr>
          <w:rtl/>
        </w:rPr>
        <w:t xml:space="preserve"> </w:t>
      </w:r>
      <w:r>
        <w:rPr>
          <w:rFonts w:hint="cs"/>
          <w:rtl/>
        </w:rPr>
        <w:t>آن</w:t>
      </w:r>
      <w:r>
        <w:rPr>
          <w:rtl/>
        </w:rPr>
        <w:t xml:space="preserve"> </w:t>
      </w:r>
      <w:r>
        <w:rPr>
          <w:rFonts w:hint="cs"/>
          <w:rtl/>
        </w:rPr>
        <w:t>شریعت</w:t>
      </w:r>
      <w:r>
        <w:rPr>
          <w:rtl/>
        </w:rPr>
        <w:t xml:space="preserve"> </w:t>
      </w:r>
      <w:r>
        <w:rPr>
          <w:rFonts w:hint="cs"/>
          <w:rtl/>
        </w:rPr>
        <w:t>اصل</w:t>
      </w:r>
      <w:r>
        <w:rPr>
          <w:rtl/>
        </w:rPr>
        <w:t xml:space="preserve"> </w:t>
      </w:r>
      <w:r>
        <w:rPr>
          <w:rFonts w:hint="cs"/>
          <w:rtl/>
        </w:rPr>
        <w:t>در</w:t>
      </w:r>
      <w:r>
        <w:rPr>
          <w:rtl/>
        </w:rPr>
        <w:t xml:space="preserve"> </w:t>
      </w:r>
      <w:r>
        <w:rPr>
          <w:rFonts w:hint="cs"/>
          <w:rtl/>
        </w:rPr>
        <w:t>اوامر</w:t>
      </w:r>
      <w:r>
        <w:rPr>
          <w:rtl/>
        </w:rPr>
        <w:t xml:space="preserve"> </w:t>
      </w:r>
      <w:r>
        <w:rPr>
          <w:rFonts w:hint="cs"/>
          <w:rtl/>
        </w:rPr>
        <w:t>تعبدی</w:t>
      </w:r>
      <w:r>
        <w:rPr>
          <w:rtl/>
        </w:rPr>
        <w:t xml:space="preserve"> </w:t>
      </w:r>
      <w:r>
        <w:rPr>
          <w:rFonts w:hint="cs"/>
          <w:rtl/>
        </w:rPr>
        <w:t>بودن</w:t>
      </w:r>
      <w:r>
        <w:rPr>
          <w:rtl/>
        </w:rPr>
        <w:t xml:space="preserve"> </w:t>
      </w:r>
      <w:r>
        <w:rPr>
          <w:rFonts w:hint="cs"/>
          <w:rtl/>
        </w:rPr>
        <w:t>بوده</w:t>
      </w:r>
      <w:r>
        <w:rPr>
          <w:rtl/>
        </w:rPr>
        <w:t xml:space="preserve"> </w:t>
      </w:r>
      <w:r>
        <w:rPr>
          <w:rFonts w:hint="cs"/>
          <w:rtl/>
        </w:rPr>
        <w:t>است</w:t>
      </w:r>
      <w:r w:rsidR="003A11DE">
        <w:rPr>
          <w:rFonts w:hint="cs"/>
          <w:rtl/>
        </w:rPr>
        <w:t xml:space="preserve">، </w:t>
      </w:r>
      <w:r>
        <w:rPr>
          <w:rFonts w:hint="cs"/>
          <w:rtl/>
        </w:rPr>
        <w:t>حال</w:t>
      </w:r>
      <w:r>
        <w:rPr>
          <w:rtl/>
        </w:rPr>
        <w:t xml:space="preserve"> </w:t>
      </w:r>
      <w:r>
        <w:rPr>
          <w:rFonts w:hint="cs"/>
          <w:rtl/>
        </w:rPr>
        <w:t>در</w:t>
      </w:r>
      <w:r>
        <w:rPr>
          <w:rtl/>
        </w:rPr>
        <w:t xml:space="preserve"> </w:t>
      </w:r>
      <w:r>
        <w:rPr>
          <w:rFonts w:hint="cs"/>
          <w:rtl/>
        </w:rPr>
        <w:t>اسلام</w:t>
      </w:r>
      <w:r>
        <w:rPr>
          <w:rtl/>
        </w:rPr>
        <w:t xml:space="preserve"> </w:t>
      </w:r>
      <w:r>
        <w:rPr>
          <w:rFonts w:hint="cs"/>
          <w:rtl/>
        </w:rPr>
        <w:t>نسبت</w:t>
      </w:r>
      <w:r>
        <w:rPr>
          <w:rtl/>
        </w:rPr>
        <w:t xml:space="preserve"> </w:t>
      </w:r>
      <w:r>
        <w:rPr>
          <w:rFonts w:hint="cs"/>
          <w:rtl/>
        </w:rPr>
        <w:t>به</w:t>
      </w:r>
      <w:r>
        <w:rPr>
          <w:rtl/>
        </w:rPr>
        <w:t xml:space="preserve"> </w:t>
      </w:r>
      <w:r>
        <w:rPr>
          <w:rFonts w:hint="cs"/>
          <w:rtl/>
        </w:rPr>
        <w:t>این</w:t>
      </w:r>
      <w:r>
        <w:rPr>
          <w:rtl/>
        </w:rPr>
        <w:t xml:space="preserve"> </w:t>
      </w:r>
      <w:r>
        <w:rPr>
          <w:rFonts w:hint="cs"/>
          <w:rtl/>
        </w:rPr>
        <w:t>حکم</w:t>
      </w:r>
      <w:r>
        <w:rPr>
          <w:rtl/>
        </w:rPr>
        <w:t xml:space="preserve"> </w:t>
      </w:r>
      <w:r>
        <w:rPr>
          <w:rFonts w:hint="cs"/>
          <w:rtl/>
        </w:rPr>
        <w:t>شک</w:t>
      </w:r>
      <w:r>
        <w:rPr>
          <w:rtl/>
        </w:rPr>
        <w:t xml:space="preserve"> </w:t>
      </w:r>
      <w:r>
        <w:rPr>
          <w:rFonts w:hint="cs"/>
          <w:rtl/>
        </w:rPr>
        <w:t>داریم</w:t>
      </w:r>
      <w:r>
        <w:rPr>
          <w:rtl/>
        </w:rPr>
        <w:t xml:space="preserve"> </w:t>
      </w:r>
      <w:r>
        <w:rPr>
          <w:rFonts w:hint="cs"/>
          <w:rtl/>
        </w:rPr>
        <w:t>پس</w:t>
      </w:r>
      <w:r>
        <w:rPr>
          <w:rtl/>
        </w:rPr>
        <w:t xml:space="preserve"> </w:t>
      </w:r>
      <w:r>
        <w:rPr>
          <w:rFonts w:hint="cs"/>
          <w:rtl/>
        </w:rPr>
        <w:t>استصحاب</w:t>
      </w:r>
      <w:r>
        <w:rPr>
          <w:rtl/>
        </w:rPr>
        <w:t xml:space="preserve"> </w:t>
      </w:r>
      <w:r>
        <w:rPr>
          <w:rFonts w:hint="cs"/>
          <w:rtl/>
        </w:rPr>
        <w:t>کرده</w:t>
      </w:r>
      <w:r>
        <w:rPr>
          <w:rtl/>
        </w:rPr>
        <w:t xml:space="preserve"> </w:t>
      </w:r>
      <w:r>
        <w:rPr>
          <w:rFonts w:hint="cs"/>
          <w:rtl/>
        </w:rPr>
        <w:t>و</w:t>
      </w:r>
      <w:r>
        <w:rPr>
          <w:rtl/>
        </w:rPr>
        <w:t xml:space="preserve"> </w:t>
      </w:r>
      <w:r>
        <w:rPr>
          <w:rFonts w:hint="cs"/>
          <w:rtl/>
        </w:rPr>
        <w:t>اصل</w:t>
      </w:r>
      <w:r>
        <w:rPr>
          <w:rtl/>
        </w:rPr>
        <w:t xml:space="preserve"> </w:t>
      </w:r>
      <w:r>
        <w:rPr>
          <w:rFonts w:hint="cs"/>
          <w:rtl/>
        </w:rPr>
        <w:t>تعبدی</w:t>
      </w:r>
      <w:r>
        <w:rPr>
          <w:rtl/>
        </w:rPr>
        <w:t xml:space="preserve"> </w:t>
      </w:r>
      <w:r>
        <w:rPr>
          <w:rFonts w:hint="cs"/>
          <w:rtl/>
        </w:rPr>
        <w:t>بودن</w:t>
      </w:r>
      <w:r>
        <w:rPr>
          <w:rtl/>
        </w:rPr>
        <w:t xml:space="preserve"> </w:t>
      </w:r>
      <w:r>
        <w:rPr>
          <w:rFonts w:hint="cs"/>
          <w:rtl/>
        </w:rPr>
        <w:t>را</w:t>
      </w:r>
      <w:r>
        <w:rPr>
          <w:rtl/>
        </w:rPr>
        <w:t xml:space="preserve"> </w:t>
      </w:r>
      <w:r>
        <w:rPr>
          <w:rFonts w:hint="cs"/>
          <w:rtl/>
        </w:rPr>
        <w:t>جاری</w:t>
      </w:r>
      <w:r>
        <w:rPr>
          <w:rtl/>
        </w:rPr>
        <w:t xml:space="preserve"> </w:t>
      </w:r>
      <w:r>
        <w:rPr>
          <w:rFonts w:hint="cs"/>
          <w:rtl/>
        </w:rPr>
        <w:t>می‌کنیم</w:t>
      </w:r>
    </w:p>
    <w:p w:rsidR="00FA0EB5" w:rsidRDefault="00FA0EB5" w:rsidP="0044477C">
      <w:pPr>
        <w:rPr>
          <w:rtl/>
        </w:rPr>
      </w:pPr>
      <w:r>
        <w:rPr>
          <w:rFonts w:hint="cs"/>
          <w:rtl/>
        </w:rPr>
        <w:t>اشکال</w:t>
      </w:r>
      <w:r>
        <w:rPr>
          <w:rtl/>
        </w:rPr>
        <w:t xml:space="preserve"> </w:t>
      </w:r>
      <w:r>
        <w:rPr>
          <w:rFonts w:hint="cs"/>
          <w:rtl/>
        </w:rPr>
        <w:t>اول</w:t>
      </w:r>
      <w:r>
        <w:rPr>
          <w:rtl/>
        </w:rPr>
        <w:t xml:space="preserve"> </w:t>
      </w:r>
      <w:r>
        <w:rPr>
          <w:rFonts w:hint="cs"/>
          <w:rtl/>
        </w:rPr>
        <w:t>مرحوم</w:t>
      </w:r>
      <w:r>
        <w:rPr>
          <w:rtl/>
        </w:rPr>
        <w:t xml:space="preserve"> </w:t>
      </w:r>
      <w:r>
        <w:rPr>
          <w:rFonts w:hint="cs"/>
          <w:rtl/>
        </w:rPr>
        <w:t>شیخ</w:t>
      </w:r>
      <w:r>
        <w:rPr>
          <w:rtl/>
        </w:rPr>
        <w:t xml:space="preserve"> </w:t>
      </w:r>
      <w:r>
        <w:rPr>
          <w:rFonts w:hint="cs"/>
          <w:rtl/>
        </w:rPr>
        <w:t>انصاری</w:t>
      </w:r>
      <w:r>
        <w:rPr>
          <w:rtl/>
        </w:rPr>
        <w:t xml:space="preserve"> </w:t>
      </w:r>
      <w:r>
        <w:rPr>
          <w:rFonts w:hint="cs"/>
          <w:rtl/>
        </w:rPr>
        <w:t>بر</w:t>
      </w:r>
      <w:r>
        <w:rPr>
          <w:rtl/>
        </w:rPr>
        <w:t xml:space="preserve"> </w:t>
      </w:r>
      <w:r>
        <w:rPr>
          <w:rFonts w:hint="cs"/>
          <w:rtl/>
        </w:rPr>
        <w:t>این</w:t>
      </w:r>
      <w:r>
        <w:rPr>
          <w:rtl/>
        </w:rPr>
        <w:t xml:space="preserve"> </w:t>
      </w:r>
      <w:r>
        <w:rPr>
          <w:rFonts w:hint="cs"/>
          <w:rtl/>
        </w:rPr>
        <w:t>استدلال</w:t>
      </w:r>
    </w:p>
    <w:p w:rsidR="009A5F50" w:rsidRDefault="00FA0EB5" w:rsidP="0044477C">
      <w:pPr>
        <w:rPr>
          <w:rtl/>
        </w:rPr>
      </w:pPr>
      <w:r>
        <w:rPr>
          <w:rFonts w:hint="cs"/>
          <w:rtl/>
        </w:rPr>
        <w:t>استدلال</w:t>
      </w:r>
      <w:r>
        <w:rPr>
          <w:rtl/>
        </w:rPr>
        <w:t xml:space="preserve"> </w:t>
      </w:r>
      <w:r>
        <w:rPr>
          <w:rFonts w:hint="cs"/>
          <w:rtl/>
        </w:rPr>
        <w:t>به</w:t>
      </w:r>
      <w:r>
        <w:rPr>
          <w:rtl/>
        </w:rPr>
        <w:t xml:space="preserve"> </w:t>
      </w:r>
      <w:r>
        <w:rPr>
          <w:rFonts w:hint="cs"/>
          <w:rtl/>
        </w:rPr>
        <w:t>این</w:t>
      </w:r>
      <w:r>
        <w:rPr>
          <w:rtl/>
        </w:rPr>
        <w:t xml:space="preserve"> </w:t>
      </w:r>
      <w:r>
        <w:rPr>
          <w:rFonts w:hint="cs"/>
          <w:rtl/>
        </w:rPr>
        <w:t>آیه</w:t>
      </w:r>
      <w:r>
        <w:rPr>
          <w:rtl/>
        </w:rPr>
        <w:t xml:space="preserve"> </w:t>
      </w:r>
      <w:r>
        <w:rPr>
          <w:rFonts w:hint="cs"/>
          <w:rtl/>
        </w:rPr>
        <w:t>تمام</w:t>
      </w:r>
      <w:r>
        <w:rPr>
          <w:rtl/>
        </w:rPr>
        <w:t xml:space="preserve"> </w:t>
      </w:r>
      <w:r>
        <w:rPr>
          <w:rFonts w:hint="cs"/>
          <w:rtl/>
        </w:rPr>
        <w:t>نیست</w:t>
      </w:r>
      <w:r w:rsidR="003A11DE">
        <w:rPr>
          <w:rFonts w:hint="cs"/>
          <w:rtl/>
        </w:rPr>
        <w:t>،</w:t>
      </w:r>
      <w:r>
        <w:rPr>
          <w:rtl/>
        </w:rPr>
        <w:t xml:space="preserve"> </w:t>
      </w:r>
      <w:r>
        <w:rPr>
          <w:rFonts w:hint="cs"/>
          <w:rtl/>
        </w:rPr>
        <w:t>دلالت</w:t>
      </w:r>
      <w:r>
        <w:rPr>
          <w:rtl/>
        </w:rPr>
        <w:t xml:space="preserve"> </w:t>
      </w:r>
      <w:r>
        <w:rPr>
          <w:rFonts w:hint="cs"/>
          <w:rtl/>
        </w:rPr>
        <w:t>آیه</w:t>
      </w:r>
      <w:r>
        <w:rPr>
          <w:rtl/>
        </w:rPr>
        <w:t xml:space="preserve"> </w:t>
      </w:r>
      <w:r>
        <w:rPr>
          <w:rFonts w:hint="cs"/>
          <w:rtl/>
        </w:rPr>
        <w:t>بر</w:t>
      </w:r>
      <w:r>
        <w:rPr>
          <w:rtl/>
        </w:rPr>
        <w:t xml:space="preserve"> </w:t>
      </w:r>
      <w:r>
        <w:rPr>
          <w:rFonts w:hint="cs"/>
          <w:rtl/>
        </w:rPr>
        <w:t>تعبدی</w:t>
      </w:r>
      <w:r>
        <w:rPr>
          <w:rtl/>
        </w:rPr>
        <w:t xml:space="preserve"> </w:t>
      </w:r>
      <w:r>
        <w:rPr>
          <w:rFonts w:hint="cs"/>
          <w:rtl/>
        </w:rPr>
        <w:t>بودن</w:t>
      </w:r>
      <w:r>
        <w:rPr>
          <w:rtl/>
        </w:rPr>
        <w:t xml:space="preserve"> </w:t>
      </w:r>
      <w:r>
        <w:rPr>
          <w:rFonts w:hint="cs"/>
          <w:rtl/>
        </w:rPr>
        <w:t>در</w:t>
      </w:r>
      <w:r>
        <w:rPr>
          <w:rtl/>
        </w:rPr>
        <w:t xml:space="preserve"> </w:t>
      </w:r>
      <w:r>
        <w:rPr>
          <w:rFonts w:hint="cs"/>
          <w:rtl/>
        </w:rPr>
        <w:t>صورتی</w:t>
      </w:r>
      <w:r>
        <w:rPr>
          <w:rtl/>
        </w:rPr>
        <w:t xml:space="preserve"> </w:t>
      </w:r>
      <w:r>
        <w:rPr>
          <w:rFonts w:hint="cs"/>
          <w:rtl/>
        </w:rPr>
        <w:t>تمام</w:t>
      </w:r>
      <w:r>
        <w:rPr>
          <w:rtl/>
        </w:rPr>
        <w:t xml:space="preserve"> </w:t>
      </w:r>
      <w:r>
        <w:rPr>
          <w:rFonts w:hint="cs"/>
          <w:rtl/>
        </w:rPr>
        <w:t>است</w:t>
      </w:r>
      <w:r>
        <w:rPr>
          <w:rtl/>
        </w:rPr>
        <w:t xml:space="preserve"> </w:t>
      </w:r>
      <w:r>
        <w:rPr>
          <w:rFonts w:hint="cs"/>
          <w:rtl/>
        </w:rPr>
        <w:t>که</w:t>
      </w:r>
      <w:r>
        <w:rPr>
          <w:rtl/>
        </w:rPr>
        <w:t xml:space="preserve"> </w:t>
      </w:r>
      <w:r>
        <w:rPr>
          <w:rFonts w:hint="cs"/>
          <w:rtl/>
        </w:rPr>
        <w:t>لام</w:t>
      </w:r>
      <w:r>
        <w:rPr>
          <w:rtl/>
        </w:rPr>
        <w:t xml:space="preserve"> </w:t>
      </w:r>
      <w:r>
        <w:rPr>
          <w:rFonts w:hint="cs"/>
          <w:rtl/>
        </w:rPr>
        <w:t>در</w:t>
      </w:r>
      <w:r>
        <w:rPr>
          <w:rtl/>
        </w:rPr>
        <w:t xml:space="preserve"> </w:t>
      </w:r>
      <w:r>
        <w:rPr>
          <w:rFonts w:hint="cs"/>
          <w:rtl/>
        </w:rPr>
        <w:t>لیعبدوا</w:t>
      </w:r>
      <w:r>
        <w:rPr>
          <w:rtl/>
        </w:rPr>
        <w:t xml:space="preserve"> </w:t>
      </w:r>
      <w:r>
        <w:rPr>
          <w:rFonts w:hint="cs"/>
          <w:rtl/>
        </w:rPr>
        <w:t>الله</w:t>
      </w:r>
      <w:r>
        <w:rPr>
          <w:rtl/>
        </w:rPr>
        <w:t xml:space="preserve"> </w:t>
      </w:r>
      <w:r>
        <w:rPr>
          <w:rFonts w:hint="cs"/>
          <w:rtl/>
        </w:rPr>
        <w:t>غایت</w:t>
      </w:r>
      <w:r>
        <w:rPr>
          <w:rtl/>
        </w:rPr>
        <w:t xml:space="preserve"> </w:t>
      </w:r>
      <w:r>
        <w:rPr>
          <w:rFonts w:hint="cs"/>
          <w:rtl/>
        </w:rPr>
        <w:t>برای</w:t>
      </w:r>
      <w:r>
        <w:rPr>
          <w:rtl/>
        </w:rPr>
        <w:t xml:space="preserve"> </w:t>
      </w:r>
      <w:r>
        <w:rPr>
          <w:rFonts w:hint="cs"/>
          <w:rtl/>
        </w:rPr>
        <w:t>فعل</w:t>
      </w:r>
      <w:r>
        <w:rPr>
          <w:rtl/>
        </w:rPr>
        <w:t xml:space="preserve"> </w:t>
      </w:r>
      <w:r>
        <w:rPr>
          <w:rFonts w:hint="cs"/>
          <w:rtl/>
        </w:rPr>
        <w:t>مکلف</w:t>
      </w:r>
      <w:r>
        <w:rPr>
          <w:rtl/>
        </w:rPr>
        <w:t xml:space="preserve"> </w:t>
      </w:r>
      <w:r>
        <w:rPr>
          <w:rFonts w:hint="cs"/>
          <w:rtl/>
        </w:rPr>
        <w:t>باشد</w:t>
      </w:r>
      <w:r w:rsidR="003A11DE">
        <w:rPr>
          <w:rFonts w:hint="cs"/>
          <w:rtl/>
        </w:rPr>
        <w:t xml:space="preserve">، </w:t>
      </w:r>
      <w:r>
        <w:rPr>
          <w:rFonts w:hint="cs"/>
          <w:rtl/>
        </w:rPr>
        <w:t>یعنی</w:t>
      </w:r>
      <w:r>
        <w:rPr>
          <w:rtl/>
        </w:rPr>
        <w:t xml:space="preserve"> </w:t>
      </w:r>
      <w:r>
        <w:rPr>
          <w:rFonts w:hint="cs"/>
          <w:rtl/>
        </w:rPr>
        <w:t>این</w:t>
      </w:r>
      <w:r>
        <w:rPr>
          <w:rtl/>
        </w:rPr>
        <w:t xml:space="preserve"> </w:t>
      </w:r>
      <w:r>
        <w:rPr>
          <w:rFonts w:hint="cs"/>
          <w:rtl/>
        </w:rPr>
        <w:t>لام</w:t>
      </w:r>
      <w:r>
        <w:rPr>
          <w:rtl/>
        </w:rPr>
        <w:t xml:space="preserve"> </w:t>
      </w:r>
      <w:r>
        <w:rPr>
          <w:rFonts w:hint="cs"/>
          <w:rtl/>
        </w:rPr>
        <w:t>تعلیل</w:t>
      </w:r>
      <w:r>
        <w:rPr>
          <w:rtl/>
        </w:rPr>
        <w:t xml:space="preserve"> </w:t>
      </w:r>
      <w:r>
        <w:rPr>
          <w:rFonts w:hint="cs"/>
          <w:rtl/>
        </w:rPr>
        <w:t>نشان</w:t>
      </w:r>
      <w:r>
        <w:rPr>
          <w:rtl/>
        </w:rPr>
        <w:t xml:space="preserve"> </w:t>
      </w:r>
      <w:r>
        <w:rPr>
          <w:rFonts w:hint="cs"/>
          <w:rtl/>
        </w:rPr>
        <w:t>دهد</w:t>
      </w:r>
      <w:r>
        <w:rPr>
          <w:rtl/>
        </w:rPr>
        <w:t xml:space="preserve"> </w:t>
      </w:r>
      <w:r>
        <w:rPr>
          <w:rFonts w:hint="cs"/>
          <w:rtl/>
        </w:rPr>
        <w:t>که</w:t>
      </w:r>
      <w:r>
        <w:rPr>
          <w:rtl/>
        </w:rPr>
        <w:t xml:space="preserve"> </w:t>
      </w:r>
      <w:r>
        <w:rPr>
          <w:rFonts w:hint="cs"/>
          <w:rtl/>
        </w:rPr>
        <w:t>هدف</w:t>
      </w:r>
      <w:r>
        <w:rPr>
          <w:rtl/>
        </w:rPr>
        <w:t xml:space="preserve"> </w:t>
      </w:r>
      <w:r>
        <w:rPr>
          <w:rFonts w:hint="cs"/>
          <w:rtl/>
        </w:rPr>
        <w:t>مکلف</w:t>
      </w:r>
      <w:r>
        <w:rPr>
          <w:rtl/>
        </w:rPr>
        <w:t xml:space="preserve"> </w:t>
      </w:r>
      <w:r>
        <w:rPr>
          <w:rFonts w:hint="cs"/>
          <w:rtl/>
        </w:rPr>
        <w:t>از</w:t>
      </w:r>
      <w:r>
        <w:rPr>
          <w:rtl/>
        </w:rPr>
        <w:t xml:space="preserve"> </w:t>
      </w:r>
      <w:r>
        <w:rPr>
          <w:rFonts w:hint="cs"/>
          <w:rtl/>
        </w:rPr>
        <w:t>انجام</w:t>
      </w:r>
      <w:r>
        <w:rPr>
          <w:rtl/>
        </w:rPr>
        <w:t xml:space="preserve"> </w:t>
      </w:r>
      <w:r>
        <w:rPr>
          <w:rFonts w:hint="cs"/>
          <w:rtl/>
        </w:rPr>
        <w:t>اوامر</w:t>
      </w:r>
      <w:r>
        <w:rPr>
          <w:rtl/>
        </w:rPr>
        <w:t xml:space="preserve"> </w:t>
      </w:r>
      <w:r>
        <w:rPr>
          <w:rFonts w:hint="cs"/>
          <w:rtl/>
        </w:rPr>
        <w:t>عبادت</w:t>
      </w:r>
      <w:r>
        <w:rPr>
          <w:rtl/>
        </w:rPr>
        <w:t xml:space="preserve"> </w:t>
      </w:r>
      <w:r>
        <w:rPr>
          <w:rFonts w:hint="cs"/>
          <w:rtl/>
        </w:rPr>
        <w:t>خدا</w:t>
      </w:r>
      <w:r>
        <w:rPr>
          <w:rtl/>
        </w:rPr>
        <w:t xml:space="preserve"> </w:t>
      </w:r>
      <w:r>
        <w:rPr>
          <w:rFonts w:hint="cs"/>
          <w:rtl/>
        </w:rPr>
        <w:t>باشد</w:t>
      </w:r>
      <w:r>
        <w:rPr>
          <w:rtl/>
        </w:rPr>
        <w:t xml:space="preserve"> </w:t>
      </w:r>
      <w:r>
        <w:rPr>
          <w:rFonts w:hint="cs"/>
          <w:rtl/>
        </w:rPr>
        <w:t>این</w:t>
      </w:r>
      <w:r>
        <w:rPr>
          <w:rtl/>
        </w:rPr>
        <w:t xml:space="preserve"> </w:t>
      </w:r>
      <w:r w:rsidR="00D74C82">
        <w:rPr>
          <w:rFonts w:hint="cs"/>
          <w:rtl/>
        </w:rPr>
        <w:t>می شود</w:t>
      </w:r>
      <w:r>
        <w:rPr>
          <w:rtl/>
        </w:rPr>
        <w:t xml:space="preserve"> </w:t>
      </w:r>
      <w:r>
        <w:rPr>
          <w:rFonts w:hint="cs"/>
          <w:rtl/>
        </w:rPr>
        <w:t>تعبدی</w:t>
      </w:r>
      <w:r>
        <w:rPr>
          <w:rtl/>
        </w:rPr>
        <w:t xml:space="preserve"> </w:t>
      </w:r>
      <w:r>
        <w:rPr>
          <w:rFonts w:hint="cs"/>
          <w:rtl/>
        </w:rPr>
        <w:t>بودن</w:t>
      </w:r>
      <w:r w:rsidR="003A11DE">
        <w:rPr>
          <w:rFonts w:hint="cs"/>
          <w:rtl/>
        </w:rPr>
        <w:t xml:space="preserve"> ، </w:t>
      </w:r>
      <w:r>
        <w:rPr>
          <w:rFonts w:hint="cs"/>
          <w:rtl/>
        </w:rPr>
        <w:t>اما</w:t>
      </w:r>
      <w:r>
        <w:rPr>
          <w:rtl/>
        </w:rPr>
        <w:t xml:space="preserve"> </w:t>
      </w:r>
      <w:r>
        <w:rPr>
          <w:rFonts w:hint="cs"/>
          <w:rtl/>
        </w:rPr>
        <w:t>احتمال</w:t>
      </w:r>
      <w:r>
        <w:rPr>
          <w:rtl/>
        </w:rPr>
        <w:t xml:space="preserve"> </w:t>
      </w:r>
      <w:r>
        <w:rPr>
          <w:rFonts w:hint="cs"/>
          <w:rtl/>
        </w:rPr>
        <w:t>دیگری</w:t>
      </w:r>
      <w:r>
        <w:rPr>
          <w:rtl/>
        </w:rPr>
        <w:t xml:space="preserve"> </w:t>
      </w:r>
      <w:r>
        <w:rPr>
          <w:rFonts w:hint="cs"/>
          <w:rtl/>
        </w:rPr>
        <w:t>وجود</w:t>
      </w:r>
      <w:r>
        <w:rPr>
          <w:rtl/>
        </w:rPr>
        <w:t xml:space="preserve"> </w:t>
      </w:r>
      <w:r>
        <w:rPr>
          <w:rFonts w:hint="cs"/>
          <w:rtl/>
        </w:rPr>
        <w:t>دارد</w:t>
      </w:r>
      <w:r>
        <w:rPr>
          <w:rtl/>
        </w:rPr>
        <w:t xml:space="preserve"> </w:t>
      </w:r>
      <w:r>
        <w:rPr>
          <w:rFonts w:hint="cs"/>
          <w:rtl/>
        </w:rPr>
        <w:t>و</w:t>
      </w:r>
      <w:r>
        <w:rPr>
          <w:rtl/>
        </w:rPr>
        <w:t xml:space="preserve"> </w:t>
      </w:r>
      <w:r>
        <w:rPr>
          <w:rFonts w:hint="cs"/>
          <w:rtl/>
        </w:rPr>
        <w:t>آن</w:t>
      </w:r>
      <w:r>
        <w:rPr>
          <w:rtl/>
        </w:rPr>
        <w:t xml:space="preserve"> </w:t>
      </w:r>
      <w:r>
        <w:rPr>
          <w:rFonts w:hint="cs"/>
          <w:rtl/>
        </w:rPr>
        <w:t>اینکه</w:t>
      </w:r>
      <w:r>
        <w:rPr>
          <w:rtl/>
        </w:rPr>
        <w:t xml:space="preserve"> </w:t>
      </w:r>
      <w:r>
        <w:rPr>
          <w:rFonts w:hint="cs"/>
          <w:rtl/>
        </w:rPr>
        <w:t>این</w:t>
      </w:r>
      <w:r>
        <w:rPr>
          <w:rtl/>
        </w:rPr>
        <w:t xml:space="preserve"> </w:t>
      </w:r>
      <w:r>
        <w:rPr>
          <w:rFonts w:hint="cs"/>
          <w:rtl/>
        </w:rPr>
        <w:t>لام</w:t>
      </w:r>
      <w:r>
        <w:rPr>
          <w:rtl/>
        </w:rPr>
        <w:t xml:space="preserve"> </w:t>
      </w:r>
      <w:r>
        <w:rPr>
          <w:rFonts w:hint="cs"/>
          <w:rtl/>
        </w:rPr>
        <w:t>غایت</w:t>
      </w:r>
      <w:r>
        <w:rPr>
          <w:rtl/>
        </w:rPr>
        <w:t xml:space="preserve"> </w:t>
      </w:r>
      <w:r>
        <w:rPr>
          <w:rFonts w:hint="cs"/>
          <w:rtl/>
        </w:rPr>
        <w:t>برای</w:t>
      </w:r>
      <w:r>
        <w:rPr>
          <w:rtl/>
        </w:rPr>
        <w:t xml:space="preserve"> </w:t>
      </w:r>
      <w:r>
        <w:rPr>
          <w:rFonts w:hint="cs"/>
          <w:rtl/>
        </w:rPr>
        <w:t>فعل</w:t>
      </w:r>
      <w:r>
        <w:rPr>
          <w:rtl/>
        </w:rPr>
        <w:t xml:space="preserve"> </w:t>
      </w:r>
      <w:r>
        <w:rPr>
          <w:rFonts w:hint="cs"/>
          <w:rtl/>
        </w:rPr>
        <w:t>خدا</w:t>
      </w:r>
      <w:r>
        <w:rPr>
          <w:rtl/>
        </w:rPr>
        <w:t xml:space="preserve"> </w:t>
      </w:r>
      <w:r>
        <w:rPr>
          <w:rFonts w:hint="cs"/>
          <w:rtl/>
        </w:rPr>
        <w:t>باشد</w:t>
      </w:r>
      <w:r w:rsidR="003A11DE">
        <w:rPr>
          <w:rFonts w:hint="cs"/>
          <w:rtl/>
        </w:rPr>
        <w:t xml:space="preserve"> ، </w:t>
      </w:r>
      <w:r>
        <w:rPr>
          <w:rFonts w:hint="cs"/>
          <w:rtl/>
        </w:rPr>
        <w:t>یعنی</w:t>
      </w:r>
      <w:r>
        <w:rPr>
          <w:rtl/>
        </w:rPr>
        <w:t xml:space="preserve"> </w:t>
      </w:r>
      <w:r>
        <w:rPr>
          <w:rFonts w:hint="cs"/>
          <w:rtl/>
        </w:rPr>
        <w:t>خداوند</w:t>
      </w:r>
      <w:r>
        <w:rPr>
          <w:rtl/>
        </w:rPr>
        <w:t xml:space="preserve"> </w:t>
      </w:r>
      <w:r>
        <w:rPr>
          <w:rFonts w:hint="cs"/>
          <w:rtl/>
        </w:rPr>
        <w:t>این</w:t>
      </w:r>
      <w:r>
        <w:rPr>
          <w:rtl/>
        </w:rPr>
        <w:t xml:space="preserve"> </w:t>
      </w:r>
      <w:r>
        <w:rPr>
          <w:rFonts w:hint="cs"/>
          <w:rtl/>
        </w:rPr>
        <w:t>اوامر</w:t>
      </w:r>
      <w:r>
        <w:rPr>
          <w:rtl/>
        </w:rPr>
        <w:t xml:space="preserve"> </w:t>
      </w:r>
      <w:r>
        <w:rPr>
          <w:rFonts w:hint="cs"/>
          <w:rtl/>
        </w:rPr>
        <w:t>را</w:t>
      </w:r>
      <w:r>
        <w:rPr>
          <w:rtl/>
        </w:rPr>
        <w:t xml:space="preserve"> </w:t>
      </w:r>
      <w:r>
        <w:rPr>
          <w:rFonts w:hint="cs"/>
          <w:rtl/>
        </w:rPr>
        <w:t>تشریع</w:t>
      </w:r>
      <w:r>
        <w:rPr>
          <w:rtl/>
        </w:rPr>
        <w:t xml:space="preserve"> </w:t>
      </w:r>
      <w:r>
        <w:rPr>
          <w:rFonts w:hint="cs"/>
          <w:rtl/>
        </w:rPr>
        <w:t>کرده</w:t>
      </w:r>
      <w:r>
        <w:rPr>
          <w:rtl/>
        </w:rPr>
        <w:t xml:space="preserve"> </w:t>
      </w:r>
      <w:r>
        <w:rPr>
          <w:rFonts w:hint="cs"/>
          <w:rtl/>
        </w:rPr>
        <w:t>است</w:t>
      </w:r>
      <w:r>
        <w:rPr>
          <w:rtl/>
        </w:rPr>
        <w:t xml:space="preserve"> </w:t>
      </w:r>
      <w:r>
        <w:rPr>
          <w:rFonts w:hint="cs"/>
          <w:rtl/>
        </w:rPr>
        <w:t>تا</w:t>
      </w:r>
      <w:r>
        <w:rPr>
          <w:rtl/>
        </w:rPr>
        <w:t xml:space="preserve"> </w:t>
      </w:r>
      <w:r>
        <w:rPr>
          <w:rFonts w:hint="cs"/>
          <w:rtl/>
        </w:rPr>
        <w:t>مکلفین</w:t>
      </w:r>
      <w:r>
        <w:rPr>
          <w:rtl/>
        </w:rPr>
        <w:t xml:space="preserve"> </w:t>
      </w:r>
      <w:r>
        <w:rPr>
          <w:rFonts w:hint="cs"/>
          <w:rtl/>
        </w:rPr>
        <w:t>به</w:t>
      </w:r>
      <w:r>
        <w:rPr>
          <w:rtl/>
        </w:rPr>
        <w:t xml:space="preserve"> </w:t>
      </w:r>
      <w:r>
        <w:rPr>
          <w:rFonts w:hint="cs"/>
          <w:rtl/>
        </w:rPr>
        <w:t>مقام</w:t>
      </w:r>
      <w:r>
        <w:rPr>
          <w:rtl/>
        </w:rPr>
        <w:t xml:space="preserve"> </w:t>
      </w:r>
      <w:r>
        <w:rPr>
          <w:rFonts w:hint="cs"/>
          <w:rtl/>
        </w:rPr>
        <w:t>توحید</w:t>
      </w:r>
      <w:r>
        <w:rPr>
          <w:rtl/>
        </w:rPr>
        <w:t xml:space="preserve"> </w:t>
      </w:r>
      <w:r>
        <w:rPr>
          <w:rFonts w:hint="cs"/>
          <w:rtl/>
        </w:rPr>
        <w:t>و</w:t>
      </w:r>
      <w:r>
        <w:rPr>
          <w:rtl/>
        </w:rPr>
        <w:t xml:space="preserve"> </w:t>
      </w:r>
      <w:r>
        <w:rPr>
          <w:rFonts w:hint="cs"/>
          <w:rtl/>
        </w:rPr>
        <w:t>بندگی</w:t>
      </w:r>
      <w:r>
        <w:rPr>
          <w:rtl/>
        </w:rPr>
        <w:t xml:space="preserve"> </w:t>
      </w:r>
      <w:r>
        <w:rPr>
          <w:rFonts w:hint="cs"/>
          <w:rtl/>
        </w:rPr>
        <w:t>برسند</w:t>
      </w:r>
      <w:r w:rsidR="003A11DE">
        <w:rPr>
          <w:rFonts w:hint="cs"/>
          <w:rtl/>
        </w:rPr>
        <w:t xml:space="preserve"> ، </w:t>
      </w:r>
      <w:r>
        <w:rPr>
          <w:rFonts w:hint="cs"/>
          <w:rtl/>
        </w:rPr>
        <w:t>این</w:t>
      </w:r>
      <w:r>
        <w:rPr>
          <w:rtl/>
        </w:rPr>
        <w:t xml:space="preserve"> </w:t>
      </w:r>
      <w:r>
        <w:rPr>
          <w:rFonts w:hint="cs"/>
          <w:rtl/>
        </w:rPr>
        <w:t>احتمال</w:t>
      </w:r>
      <w:r>
        <w:rPr>
          <w:rtl/>
        </w:rPr>
        <w:t xml:space="preserve"> </w:t>
      </w:r>
      <w:r>
        <w:rPr>
          <w:rFonts w:hint="cs"/>
          <w:rtl/>
        </w:rPr>
        <w:t>مانند</w:t>
      </w:r>
      <w:r>
        <w:rPr>
          <w:rtl/>
        </w:rPr>
        <w:t xml:space="preserve"> </w:t>
      </w:r>
      <w:r>
        <w:rPr>
          <w:rFonts w:hint="cs"/>
          <w:rtl/>
        </w:rPr>
        <w:t>آیه</w:t>
      </w:r>
      <w:r>
        <w:rPr>
          <w:rtl/>
        </w:rPr>
        <w:t xml:space="preserve"> </w:t>
      </w:r>
      <w:r>
        <w:rPr>
          <w:rFonts w:hint="cs"/>
          <w:rtl/>
        </w:rPr>
        <w:t>ما</w:t>
      </w:r>
      <w:r>
        <w:rPr>
          <w:rtl/>
        </w:rPr>
        <w:t xml:space="preserve"> </w:t>
      </w:r>
      <w:r>
        <w:rPr>
          <w:rFonts w:hint="cs"/>
          <w:rtl/>
        </w:rPr>
        <w:t>خلقنا</w:t>
      </w:r>
      <w:r>
        <w:rPr>
          <w:rtl/>
        </w:rPr>
        <w:t xml:space="preserve"> </w:t>
      </w:r>
      <w:r>
        <w:rPr>
          <w:rFonts w:hint="cs"/>
          <w:rtl/>
        </w:rPr>
        <w:t>الجن</w:t>
      </w:r>
      <w:r>
        <w:rPr>
          <w:rtl/>
        </w:rPr>
        <w:t xml:space="preserve"> </w:t>
      </w:r>
      <w:r>
        <w:rPr>
          <w:rFonts w:hint="cs"/>
          <w:rtl/>
        </w:rPr>
        <w:t>و</w:t>
      </w:r>
      <w:r>
        <w:rPr>
          <w:rtl/>
        </w:rPr>
        <w:t xml:space="preserve"> </w:t>
      </w:r>
      <w:r>
        <w:rPr>
          <w:rFonts w:hint="cs"/>
          <w:rtl/>
        </w:rPr>
        <w:t>الانس</w:t>
      </w:r>
      <w:r>
        <w:rPr>
          <w:rtl/>
        </w:rPr>
        <w:t xml:space="preserve"> </w:t>
      </w:r>
      <w:r>
        <w:rPr>
          <w:rFonts w:hint="cs"/>
          <w:rtl/>
        </w:rPr>
        <w:t>الا</w:t>
      </w:r>
      <w:r>
        <w:rPr>
          <w:rtl/>
        </w:rPr>
        <w:t xml:space="preserve"> </w:t>
      </w:r>
      <w:r>
        <w:rPr>
          <w:rFonts w:hint="cs"/>
          <w:rtl/>
        </w:rPr>
        <w:t>لیعبدون</w:t>
      </w:r>
      <w:r>
        <w:rPr>
          <w:rtl/>
        </w:rPr>
        <w:t xml:space="preserve"> </w:t>
      </w:r>
      <w:r>
        <w:rPr>
          <w:rFonts w:hint="cs"/>
          <w:rtl/>
        </w:rPr>
        <w:t>است</w:t>
      </w:r>
      <w:r>
        <w:rPr>
          <w:rtl/>
        </w:rPr>
        <w:t xml:space="preserve"> </w:t>
      </w:r>
      <w:r>
        <w:rPr>
          <w:rFonts w:hint="cs"/>
          <w:rtl/>
        </w:rPr>
        <w:t>که</w:t>
      </w:r>
      <w:r>
        <w:rPr>
          <w:rtl/>
        </w:rPr>
        <w:t xml:space="preserve"> </w:t>
      </w:r>
      <w:r>
        <w:rPr>
          <w:rFonts w:hint="cs"/>
          <w:rtl/>
        </w:rPr>
        <w:t>در</w:t>
      </w:r>
      <w:r>
        <w:rPr>
          <w:rtl/>
        </w:rPr>
        <w:t xml:space="preserve"> </w:t>
      </w:r>
      <w:r>
        <w:rPr>
          <w:rFonts w:hint="cs"/>
          <w:rtl/>
        </w:rPr>
        <w:t>آن</w:t>
      </w:r>
      <w:r>
        <w:rPr>
          <w:rtl/>
        </w:rPr>
        <w:t xml:space="preserve"> </w:t>
      </w:r>
      <w:r>
        <w:rPr>
          <w:rFonts w:hint="cs"/>
          <w:rtl/>
        </w:rPr>
        <w:t>غایت</w:t>
      </w:r>
      <w:r>
        <w:rPr>
          <w:rtl/>
        </w:rPr>
        <w:t xml:space="preserve"> </w:t>
      </w:r>
      <w:r>
        <w:rPr>
          <w:rFonts w:hint="cs"/>
          <w:rtl/>
        </w:rPr>
        <w:t>برای</w:t>
      </w:r>
      <w:r>
        <w:rPr>
          <w:rtl/>
        </w:rPr>
        <w:t xml:space="preserve"> </w:t>
      </w:r>
      <w:r>
        <w:rPr>
          <w:rFonts w:hint="cs"/>
          <w:rtl/>
        </w:rPr>
        <w:t>فعل</w:t>
      </w:r>
      <w:r>
        <w:rPr>
          <w:rtl/>
        </w:rPr>
        <w:t xml:space="preserve"> </w:t>
      </w:r>
      <w:r>
        <w:rPr>
          <w:rFonts w:hint="cs"/>
          <w:rtl/>
        </w:rPr>
        <w:t>خدا</w:t>
      </w:r>
      <w:r>
        <w:rPr>
          <w:rtl/>
        </w:rPr>
        <w:t xml:space="preserve"> </w:t>
      </w:r>
      <w:r>
        <w:rPr>
          <w:rFonts w:hint="cs"/>
          <w:rtl/>
        </w:rPr>
        <w:t>یعنی</w:t>
      </w:r>
      <w:r>
        <w:rPr>
          <w:rtl/>
        </w:rPr>
        <w:t xml:space="preserve"> </w:t>
      </w:r>
      <w:r>
        <w:rPr>
          <w:rFonts w:hint="cs"/>
          <w:rtl/>
        </w:rPr>
        <w:t>خلقت</w:t>
      </w:r>
      <w:r>
        <w:rPr>
          <w:rtl/>
        </w:rPr>
        <w:t xml:space="preserve"> </w:t>
      </w:r>
      <w:r>
        <w:rPr>
          <w:rFonts w:hint="cs"/>
          <w:rtl/>
        </w:rPr>
        <w:t>است</w:t>
      </w:r>
      <w:r w:rsidR="00885E6E">
        <w:rPr>
          <w:rFonts w:hint="cs"/>
          <w:rtl/>
        </w:rPr>
        <w:t xml:space="preserve"> ، </w:t>
      </w:r>
      <w:r>
        <w:rPr>
          <w:rFonts w:hint="cs"/>
          <w:rtl/>
        </w:rPr>
        <w:t>اگر</w:t>
      </w:r>
      <w:r>
        <w:rPr>
          <w:rtl/>
        </w:rPr>
        <w:t xml:space="preserve"> </w:t>
      </w:r>
      <w:r>
        <w:rPr>
          <w:rFonts w:hint="cs"/>
          <w:rtl/>
        </w:rPr>
        <w:t>این</w:t>
      </w:r>
      <w:r>
        <w:rPr>
          <w:rtl/>
        </w:rPr>
        <w:t xml:space="preserve"> </w:t>
      </w:r>
      <w:r>
        <w:rPr>
          <w:rFonts w:hint="cs"/>
          <w:rtl/>
        </w:rPr>
        <w:t>احتمال</w:t>
      </w:r>
      <w:r>
        <w:rPr>
          <w:rtl/>
        </w:rPr>
        <w:t xml:space="preserve"> </w:t>
      </w:r>
      <w:r>
        <w:rPr>
          <w:rFonts w:hint="cs"/>
          <w:rtl/>
        </w:rPr>
        <w:t>باشد</w:t>
      </w:r>
      <w:r>
        <w:rPr>
          <w:rtl/>
        </w:rPr>
        <w:t xml:space="preserve"> </w:t>
      </w:r>
      <w:r>
        <w:rPr>
          <w:rFonts w:hint="cs"/>
          <w:rtl/>
        </w:rPr>
        <w:t>آیه</w:t>
      </w:r>
      <w:r>
        <w:rPr>
          <w:rtl/>
        </w:rPr>
        <w:t xml:space="preserve"> </w:t>
      </w:r>
      <w:r>
        <w:rPr>
          <w:rFonts w:hint="cs"/>
          <w:rtl/>
        </w:rPr>
        <w:t>در</w:t>
      </w:r>
      <w:r>
        <w:rPr>
          <w:rtl/>
        </w:rPr>
        <w:t xml:space="preserve"> </w:t>
      </w:r>
      <w:r>
        <w:rPr>
          <w:rFonts w:hint="cs"/>
          <w:rtl/>
        </w:rPr>
        <w:t>مقام</w:t>
      </w:r>
      <w:r>
        <w:rPr>
          <w:rtl/>
        </w:rPr>
        <w:t xml:space="preserve"> </w:t>
      </w:r>
      <w:r>
        <w:rPr>
          <w:rFonts w:hint="cs"/>
          <w:rtl/>
        </w:rPr>
        <w:t>بیان</w:t>
      </w:r>
      <w:r>
        <w:rPr>
          <w:rtl/>
        </w:rPr>
        <w:t xml:space="preserve"> </w:t>
      </w:r>
      <w:r>
        <w:rPr>
          <w:rFonts w:hint="cs"/>
          <w:rtl/>
        </w:rPr>
        <w:t>فلسفه</w:t>
      </w:r>
      <w:r>
        <w:rPr>
          <w:rtl/>
        </w:rPr>
        <w:t xml:space="preserve"> </w:t>
      </w:r>
      <w:r>
        <w:rPr>
          <w:rFonts w:hint="cs"/>
          <w:rtl/>
        </w:rPr>
        <w:t>تشریع</w:t>
      </w:r>
      <w:r>
        <w:rPr>
          <w:rtl/>
        </w:rPr>
        <w:t xml:space="preserve"> </w:t>
      </w:r>
      <w:r>
        <w:rPr>
          <w:rFonts w:hint="cs"/>
          <w:rtl/>
        </w:rPr>
        <w:t>احکام</w:t>
      </w:r>
      <w:r>
        <w:rPr>
          <w:rtl/>
        </w:rPr>
        <w:t xml:space="preserve"> </w:t>
      </w:r>
      <w:r>
        <w:rPr>
          <w:rFonts w:hint="cs"/>
          <w:rtl/>
        </w:rPr>
        <w:t>است</w:t>
      </w:r>
      <w:r>
        <w:rPr>
          <w:rtl/>
        </w:rPr>
        <w:t xml:space="preserve"> </w:t>
      </w:r>
      <w:r>
        <w:rPr>
          <w:rFonts w:hint="cs"/>
          <w:rtl/>
        </w:rPr>
        <w:t>نه</w:t>
      </w:r>
      <w:r>
        <w:rPr>
          <w:rtl/>
        </w:rPr>
        <w:t xml:space="preserve"> </w:t>
      </w:r>
      <w:r>
        <w:rPr>
          <w:rFonts w:hint="cs"/>
          <w:rtl/>
        </w:rPr>
        <w:t>بیان</w:t>
      </w:r>
      <w:r>
        <w:rPr>
          <w:rtl/>
        </w:rPr>
        <w:t xml:space="preserve"> </w:t>
      </w:r>
      <w:r>
        <w:rPr>
          <w:rFonts w:hint="cs"/>
          <w:rtl/>
        </w:rPr>
        <w:t>اینکه</w:t>
      </w:r>
      <w:r>
        <w:rPr>
          <w:rtl/>
        </w:rPr>
        <w:t xml:space="preserve"> </w:t>
      </w:r>
      <w:r>
        <w:rPr>
          <w:rFonts w:hint="cs"/>
          <w:rtl/>
        </w:rPr>
        <w:t>خود</w:t>
      </w:r>
      <w:r>
        <w:rPr>
          <w:rtl/>
        </w:rPr>
        <w:t xml:space="preserve"> </w:t>
      </w:r>
      <w:r>
        <w:rPr>
          <w:rFonts w:hint="cs"/>
          <w:rtl/>
        </w:rPr>
        <w:t>اوامر</w:t>
      </w:r>
      <w:r>
        <w:rPr>
          <w:rtl/>
        </w:rPr>
        <w:t xml:space="preserve"> </w:t>
      </w:r>
      <w:r>
        <w:rPr>
          <w:rFonts w:hint="cs"/>
          <w:rtl/>
        </w:rPr>
        <w:t>ماهیت</w:t>
      </w:r>
      <w:r>
        <w:rPr>
          <w:rtl/>
        </w:rPr>
        <w:t xml:space="preserve"> </w:t>
      </w:r>
      <w:r>
        <w:rPr>
          <w:rFonts w:hint="cs"/>
          <w:rtl/>
        </w:rPr>
        <w:t>تعبدی</w:t>
      </w:r>
      <w:r>
        <w:rPr>
          <w:rtl/>
        </w:rPr>
        <w:t xml:space="preserve"> </w:t>
      </w:r>
      <w:r>
        <w:rPr>
          <w:rFonts w:hint="cs"/>
          <w:rtl/>
        </w:rPr>
        <w:t>دارند</w:t>
      </w:r>
      <w:r w:rsidR="00885E6E">
        <w:rPr>
          <w:rFonts w:hint="cs"/>
          <w:rtl/>
        </w:rPr>
        <w:t xml:space="preserve"> ، </w:t>
      </w:r>
      <w:r>
        <w:rPr>
          <w:rFonts w:hint="cs"/>
          <w:rtl/>
        </w:rPr>
        <w:t>وقتی</w:t>
      </w:r>
      <w:r>
        <w:rPr>
          <w:rtl/>
        </w:rPr>
        <w:t xml:space="preserve"> </w:t>
      </w:r>
      <w:r>
        <w:rPr>
          <w:rFonts w:hint="cs"/>
          <w:rtl/>
        </w:rPr>
        <w:t>دو</w:t>
      </w:r>
      <w:r>
        <w:rPr>
          <w:rtl/>
        </w:rPr>
        <w:t xml:space="preserve"> </w:t>
      </w:r>
      <w:r>
        <w:rPr>
          <w:rFonts w:hint="cs"/>
          <w:rtl/>
        </w:rPr>
        <w:t>احتمال</w:t>
      </w:r>
      <w:r>
        <w:rPr>
          <w:rtl/>
        </w:rPr>
        <w:t xml:space="preserve"> </w:t>
      </w:r>
      <w:r>
        <w:rPr>
          <w:rFonts w:hint="cs"/>
          <w:rtl/>
        </w:rPr>
        <w:t>مساوی</w:t>
      </w:r>
      <w:r>
        <w:rPr>
          <w:rtl/>
        </w:rPr>
        <w:t xml:space="preserve"> </w:t>
      </w:r>
      <w:r>
        <w:rPr>
          <w:rFonts w:hint="cs"/>
          <w:rtl/>
        </w:rPr>
        <w:t>وجود</w:t>
      </w:r>
      <w:r>
        <w:rPr>
          <w:rtl/>
        </w:rPr>
        <w:t xml:space="preserve"> </w:t>
      </w:r>
      <w:r>
        <w:rPr>
          <w:rFonts w:hint="cs"/>
          <w:rtl/>
        </w:rPr>
        <w:t>دارد</w:t>
      </w:r>
      <w:r>
        <w:rPr>
          <w:rtl/>
        </w:rPr>
        <w:t xml:space="preserve"> </w:t>
      </w:r>
      <w:r>
        <w:rPr>
          <w:rFonts w:hint="cs"/>
          <w:rtl/>
        </w:rPr>
        <w:t>آیه</w:t>
      </w:r>
      <w:r>
        <w:rPr>
          <w:rtl/>
        </w:rPr>
        <w:t xml:space="preserve"> </w:t>
      </w:r>
      <w:r>
        <w:rPr>
          <w:rFonts w:hint="cs"/>
          <w:rtl/>
        </w:rPr>
        <w:t>مجمل</w:t>
      </w:r>
      <w:r>
        <w:rPr>
          <w:rtl/>
        </w:rPr>
        <w:t xml:space="preserve"> </w:t>
      </w:r>
      <w:r w:rsidR="00D74C82">
        <w:rPr>
          <w:rFonts w:hint="cs"/>
          <w:rtl/>
        </w:rPr>
        <w:t>می شود</w:t>
      </w:r>
      <w:r>
        <w:rPr>
          <w:rtl/>
        </w:rPr>
        <w:t xml:space="preserve"> </w:t>
      </w:r>
      <w:r>
        <w:rPr>
          <w:rFonts w:hint="cs"/>
          <w:rtl/>
        </w:rPr>
        <w:t>و</w:t>
      </w:r>
      <w:r>
        <w:rPr>
          <w:rtl/>
        </w:rPr>
        <w:t xml:space="preserve"> </w:t>
      </w:r>
      <w:r>
        <w:rPr>
          <w:rFonts w:hint="cs"/>
          <w:rtl/>
        </w:rPr>
        <w:t>نمی‌توان</w:t>
      </w:r>
      <w:r>
        <w:rPr>
          <w:rtl/>
        </w:rPr>
        <w:t xml:space="preserve"> </w:t>
      </w:r>
      <w:r>
        <w:rPr>
          <w:rFonts w:hint="cs"/>
          <w:rtl/>
        </w:rPr>
        <w:t>به</w:t>
      </w:r>
      <w:r>
        <w:rPr>
          <w:rtl/>
        </w:rPr>
        <w:t xml:space="preserve"> </w:t>
      </w:r>
      <w:r>
        <w:rPr>
          <w:rFonts w:hint="cs"/>
          <w:rtl/>
        </w:rPr>
        <w:t>آن</w:t>
      </w:r>
      <w:r>
        <w:rPr>
          <w:rtl/>
        </w:rPr>
        <w:t xml:space="preserve"> </w:t>
      </w:r>
      <w:r>
        <w:rPr>
          <w:rFonts w:hint="cs"/>
          <w:rtl/>
        </w:rPr>
        <w:t>استدلال</w:t>
      </w:r>
      <w:r>
        <w:rPr>
          <w:rtl/>
        </w:rPr>
        <w:t xml:space="preserve"> </w:t>
      </w:r>
      <w:r>
        <w:rPr>
          <w:rFonts w:hint="cs"/>
          <w:rtl/>
        </w:rPr>
        <w:t>کرد</w:t>
      </w:r>
    </w:p>
    <w:p w:rsidR="009A5F50" w:rsidRDefault="00FA0EB5" w:rsidP="0044477C">
      <w:pPr>
        <w:rPr>
          <w:rtl/>
        </w:rPr>
      </w:pPr>
      <w:r>
        <w:rPr>
          <w:rFonts w:hint="cs"/>
          <w:rtl/>
        </w:rPr>
        <w:t>رد</w:t>
      </w:r>
      <w:r>
        <w:rPr>
          <w:rtl/>
        </w:rPr>
        <w:t xml:space="preserve"> </w:t>
      </w:r>
      <w:r>
        <w:rPr>
          <w:rFonts w:hint="cs"/>
          <w:rtl/>
        </w:rPr>
        <w:t>اشکال</w:t>
      </w:r>
      <w:r>
        <w:rPr>
          <w:rtl/>
        </w:rPr>
        <w:t xml:space="preserve"> </w:t>
      </w:r>
      <w:r>
        <w:rPr>
          <w:rFonts w:hint="cs"/>
          <w:rtl/>
        </w:rPr>
        <w:t>اول</w:t>
      </w:r>
      <w:r w:rsidR="00885E6E">
        <w:rPr>
          <w:rFonts w:hint="cs"/>
          <w:rtl/>
        </w:rPr>
        <w:t>:</w:t>
      </w:r>
      <w:r>
        <w:rPr>
          <w:rFonts w:hint="cs"/>
          <w:rtl/>
        </w:rPr>
        <w:t>این</w:t>
      </w:r>
      <w:r>
        <w:rPr>
          <w:rtl/>
        </w:rPr>
        <w:t xml:space="preserve"> </w:t>
      </w:r>
      <w:r>
        <w:rPr>
          <w:rFonts w:hint="cs"/>
          <w:rtl/>
        </w:rPr>
        <w:t>اشکال</w:t>
      </w:r>
      <w:r>
        <w:rPr>
          <w:rtl/>
        </w:rPr>
        <w:t xml:space="preserve"> </w:t>
      </w:r>
      <w:r>
        <w:rPr>
          <w:rFonts w:hint="cs"/>
          <w:rtl/>
        </w:rPr>
        <w:t>وارد</w:t>
      </w:r>
      <w:r>
        <w:rPr>
          <w:rtl/>
        </w:rPr>
        <w:t xml:space="preserve"> </w:t>
      </w:r>
      <w:r>
        <w:rPr>
          <w:rFonts w:hint="cs"/>
          <w:rtl/>
        </w:rPr>
        <w:t>نیست</w:t>
      </w:r>
      <w:r>
        <w:rPr>
          <w:rtl/>
        </w:rPr>
        <w:t xml:space="preserve"> </w:t>
      </w:r>
      <w:r>
        <w:rPr>
          <w:rFonts w:hint="cs"/>
          <w:rtl/>
        </w:rPr>
        <w:t>زیرا</w:t>
      </w:r>
      <w:r>
        <w:rPr>
          <w:rtl/>
        </w:rPr>
        <w:t xml:space="preserve"> </w:t>
      </w:r>
      <w:r>
        <w:rPr>
          <w:rFonts w:hint="cs"/>
          <w:rtl/>
        </w:rPr>
        <w:t>قرینه</w:t>
      </w:r>
      <w:r>
        <w:rPr>
          <w:rtl/>
        </w:rPr>
        <w:t xml:space="preserve"> </w:t>
      </w:r>
      <w:r>
        <w:rPr>
          <w:rFonts w:hint="cs"/>
          <w:rtl/>
        </w:rPr>
        <w:t>روشنی</w:t>
      </w:r>
      <w:r>
        <w:rPr>
          <w:rtl/>
        </w:rPr>
        <w:t xml:space="preserve"> </w:t>
      </w:r>
      <w:r>
        <w:rPr>
          <w:rFonts w:hint="cs"/>
          <w:rtl/>
        </w:rPr>
        <w:t>در</w:t>
      </w:r>
      <w:r>
        <w:rPr>
          <w:rtl/>
        </w:rPr>
        <w:t xml:space="preserve"> </w:t>
      </w:r>
      <w:r>
        <w:rPr>
          <w:rFonts w:hint="cs"/>
          <w:rtl/>
        </w:rPr>
        <w:t>آیه</w:t>
      </w:r>
      <w:r>
        <w:rPr>
          <w:rtl/>
        </w:rPr>
        <w:t xml:space="preserve"> </w:t>
      </w:r>
      <w:r>
        <w:rPr>
          <w:rFonts w:hint="cs"/>
          <w:rtl/>
        </w:rPr>
        <w:t>وجود</w:t>
      </w:r>
      <w:r>
        <w:rPr>
          <w:rtl/>
        </w:rPr>
        <w:t xml:space="preserve"> </w:t>
      </w:r>
      <w:r>
        <w:rPr>
          <w:rFonts w:hint="cs"/>
          <w:rtl/>
        </w:rPr>
        <w:t>دارد</w:t>
      </w:r>
      <w:r>
        <w:rPr>
          <w:rtl/>
        </w:rPr>
        <w:t xml:space="preserve"> </w:t>
      </w:r>
      <w:r>
        <w:rPr>
          <w:rFonts w:hint="cs"/>
          <w:rtl/>
        </w:rPr>
        <w:t>که</w:t>
      </w:r>
      <w:r>
        <w:rPr>
          <w:rtl/>
        </w:rPr>
        <w:t xml:space="preserve"> </w:t>
      </w:r>
      <w:r>
        <w:rPr>
          <w:rFonts w:hint="cs"/>
          <w:rtl/>
        </w:rPr>
        <w:t>لام</w:t>
      </w:r>
      <w:r>
        <w:rPr>
          <w:rtl/>
        </w:rPr>
        <w:t xml:space="preserve"> </w:t>
      </w:r>
      <w:r>
        <w:rPr>
          <w:rFonts w:hint="cs"/>
          <w:rtl/>
        </w:rPr>
        <w:t>غایت</w:t>
      </w:r>
      <w:r>
        <w:rPr>
          <w:rtl/>
        </w:rPr>
        <w:t xml:space="preserve"> </w:t>
      </w:r>
      <w:r>
        <w:rPr>
          <w:rFonts w:hint="cs"/>
          <w:rtl/>
        </w:rPr>
        <w:t>برای</w:t>
      </w:r>
      <w:r>
        <w:rPr>
          <w:rtl/>
        </w:rPr>
        <w:t xml:space="preserve"> </w:t>
      </w:r>
      <w:r>
        <w:rPr>
          <w:rFonts w:hint="cs"/>
          <w:rtl/>
        </w:rPr>
        <w:t>فعل</w:t>
      </w:r>
      <w:r>
        <w:rPr>
          <w:rtl/>
        </w:rPr>
        <w:t xml:space="preserve"> </w:t>
      </w:r>
      <w:r>
        <w:rPr>
          <w:rFonts w:hint="cs"/>
          <w:rtl/>
        </w:rPr>
        <w:t>مکلف</w:t>
      </w:r>
      <w:r>
        <w:rPr>
          <w:rtl/>
        </w:rPr>
        <w:t xml:space="preserve"> </w:t>
      </w:r>
      <w:r>
        <w:rPr>
          <w:rFonts w:hint="cs"/>
          <w:rtl/>
        </w:rPr>
        <w:t>است</w:t>
      </w:r>
      <w:r w:rsidR="00885E6E">
        <w:rPr>
          <w:rFonts w:hint="cs"/>
          <w:rtl/>
        </w:rPr>
        <w:t xml:space="preserve"> ، </w:t>
      </w:r>
      <w:r>
        <w:rPr>
          <w:rFonts w:hint="cs"/>
          <w:rtl/>
        </w:rPr>
        <w:t>قرینه</w:t>
      </w:r>
      <w:r>
        <w:rPr>
          <w:rtl/>
        </w:rPr>
        <w:t xml:space="preserve"> </w:t>
      </w:r>
      <w:r>
        <w:rPr>
          <w:rFonts w:hint="cs"/>
          <w:rtl/>
        </w:rPr>
        <w:t>این</w:t>
      </w:r>
      <w:r>
        <w:rPr>
          <w:rtl/>
        </w:rPr>
        <w:t xml:space="preserve"> </w:t>
      </w:r>
      <w:r>
        <w:rPr>
          <w:rFonts w:hint="cs"/>
          <w:rtl/>
        </w:rPr>
        <w:t>است</w:t>
      </w:r>
      <w:r>
        <w:rPr>
          <w:rtl/>
        </w:rPr>
        <w:t xml:space="preserve"> </w:t>
      </w:r>
      <w:r>
        <w:rPr>
          <w:rFonts w:hint="cs"/>
          <w:rtl/>
        </w:rPr>
        <w:t>که</w:t>
      </w:r>
      <w:r>
        <w:rPr>
          <w:rtl/>
        </w:rPr>
        <w:t xml:space="preserve"> </w:t>
      </w:r>
      <w:r>
        <w:rPr>
          <w:rFonts w:hint="cs"/>
          <w:rtl/>
        </w:rPr>
        <w:t>فعل</w:t>
      </w:r>
      <w:r>
        <w:rPr>
          <w:rtl/>
        </w:rPr>
        <w:t xml:space="preserve"> </w:t>
      </w:r>
      <w:r>
        <w:rPr>
          <w:rFonts w:hint="cs"/>
          <w:rtl/>
        </w:rPr>
        <w:t>امر</w:t>
      </w:r>
      <w:r>
        <w:rPr>
          <w:rtl/>
        </w:rPr>
        <w:t xml:space="preserve"> </w:t>
      </w:r>
      <w:r>
        <w:rPr>
          <w:rFonts w:hint="cs"/>
          <w:rtl/>
        </w:rPr>
        <w:t>در</w:t>
      </w:r>
      <w:r>
        <w:rPr>
          <w:rtl/>
        </w:rPr>
        <w:t xml:space="preserve"> </w:t>
      </w:r>
      <w:r>
        <w:rPr>
          <w:rFonts w:hint="cs"/>
          <w:rtl/>
        </w:rPr>
        <w:t>آیه</w:t>
      </w:r>
      <w:r>
        <w:rPr>
          <w:rtl/>
        </w:rPr>
        <w:t xml:space="preserve"> </w:t>
      </w:r>
      <w:r>
        <w:rPr>
          <w:rFonts w:hint="cs"/>
          <w:rtl/>
        </w:rPr>
        <w:t>به</w:t>
      </w:r>
      <w:r>
        <w:rPr>
          <w:rtl/>
        </w:rPr>
        <w:t xml:space="preserve"> </w:t>
      </w:r>
      <w:r>
        <w:rPr>
          <w:rFonts w:hint="cs"/>
          <w:rtl/>
        </w:rPr>
        <w:t>مکلف</w:t>
      </w:r>
      <w:r>
        <w:rPr>
          <w:rtl/>
        </w:rPr>
        <w:t xml:space="preserve"> </w:t>
      </w:r>
      <w:r>
        <w:rPr>
          <w:rFonts w:hint="cs"/>
          <w:rtl/>
        </w:rPr>
        <w:t>اسناد</w:t>
      </w:r>
      <w:r>
        <w:rPr>
          <w:rtl/>
        </w:rPr>
        <w:t xml:space="preserve"> </w:t>
      </w:r>
      <w:r>
        <w:rPr>
          <w:rFonts w:hint="cs"/>
          <w:rtl/>
        </w:rPr>
        <w:t>داده</w:t>
      </w:r>
      <w:r>
        <w:rPr>
          <w:rtl/>
        </w:rPr>
        <w:t xml:space="preserve"> </w:t>
      </w:r>
      <w:r>
        <w:rPr>
          <w:rFonts w:hint="cs"/>
          <w:rtl/>
        </w:rPr>
        <w:t>شده</w:t>
      </w:r>
      <w:r>
        <w:rPr>
          <w:rtl/>
        </w:rPr>
        <w:t xml:space="preserve"> </w:t>
      </w:r>
      <w:r>
        <w:rPr>
          <w:rFonts w:hint="cs"/>
          <w:rtl/>
        </w:rPr>
        <w:t>است</w:t>
      </w:r>
      <w:r>
        <w:rPr>
          <w:rtl/>
        </w:rPr>
        <w:t xml:space="preserve"> </w:t>
      </w:r>
      <w:r>
        <w:rPr>
          <w:rFonts w:hint="cs"/>
          <w:rtl/>
        </w:rPr>
        <w:t>ما</w:t>
      </w:r>
      <w:r>
        <w:rPr>
          <w:rtl/>
        </w:rPr>
        <w:t xml:space="preserve"> </w:t>
      </w:r>
      <w:r>
        <w:rPr>
          <w:rFonts w:hint="cs"/>
          <w:rtl/>
        </w:rPr>
        <w:t>امرو</w:t>
      </w:r>
      <w:r w:rsidR="00885E6E">
        <w:rPr>
          <w:rFonts w:hint="cs"/>
          <w:rtl/>
        </w:rPr>
        <w:t xml:space="preserve"> </w:t>
      </w:r>
      <w:r>
        <w:rPr>
          <w:rFonts w:hint="cs"/>
          <w:rtl/>
        </w:rPr>
        <w:t>یعنی</w:t>
      </w:r>
      <w:r>
        <w:rPr>
          <w:rtl/>
        </w:rPr>
        <w:t xml:space="preserve"> </w:t>
      </w:r>
      <w:r>
        <w:rPr>
          <w:rFonts w:hint="cs"/>
          <w:rtl/>
        </w:rPr>
        <w:t>آنان</w:t>
      </w:r>
      <w:r>
        <w:rPr>
          <w:rtl/>
        </w:rPr>
        <w:t xml:space="preserve"> </w:t>
      </w:r>
      <w:r>
        <w:rPr>
          <w:rFonts w:hint="cs"/>
          <w:rtl/>
        </w:rPr>
        <w:t>امر</w:t>
      </w:r>
      <w:r>
        <w:rPr>
          <w:rtl/>
        </w:rPr>
        <w:t xml:space="preserve"> </w:t>
      </w:r>
      <w:r>
        <w:rPr>
          <w:rFonts w:hint="cs"/>
          <w:rtl/>
        </w:rPr>
        <w:t>شدند</w:t>
      </w:r>
      <w:r>
        <w:rPr>
          <w:rtl/>
        </w:rPr>
        <w:t xml:space="preserve"> </w:t>
      </w:r>
      <w:r>
        <w:rPr>
          <w:rFonts w:hint="cs"/>
          <w:rtl/>
        </w:rPr>
        <w:t>نه</w:t>
      </w:r>
      <w:r>
        <w:rPr>
          <w:rtl/>
        </w:rPr>
        <w:t xml:space="preserve"> </w:t>
      </w:r>
      <w:r>
        <w:rPr>
          <w:rFonts w:hint="cs"/>
          <w:rtl/>
        </w:rPr>
        <w:t>اینکه</w:t>
      </w:r>
      <w:r>
        <w:rPr>
          <w:rtl/>
        </w:rPr>
        <w:t xml:space="preserve"> </w:t>
      </w:r>
      <w:r>
        <w:rPr>
          <w:rFonts w:hint="cs"/>
          <w:rtl/>
        </w:rPr>
        <w:t>خدا</w:t>
      </w:r>
      <w:r>
        <w:rPr>
          <w:rtl/>
        </w:rPr>
        <w:t xml:space="preserve"> </w:t>
      </w:r>
      <w:r>
        <w:rPr>
          <w:rFonts w:hint="cs"/>
          <w:rtl/>
        </w:rPr>
        <w:t>امر</w:t>
      </w:r>
      <w:r>
        <w:rPr>
          <w:rtl/>
        </w:rPr>
        <w:t xml:space="preserve"> </w:t>
      </w:r>
      <w:r>
        <w:rPr>
          <w:rFonts w:hint="cs"/>
          <w:rtl/>
        </w:rPr>
        <w:t>کرد</w:t>
      </w:r>
      <w:r w:rsidR="00885E6E">
        <w:rPr>
          <w:rFonts w:hint="cs"/>
          <w:rtl/>
        </w:rPr>
        <w:t xml:space="preserve"> </w:t>
      </w:r>
      <w:r>
        <w:rPr>
          <w:rFonts w:hint="cs"/>
          <w:rtl/>
        </w:rPr>
        <w:t>اسناد</w:t>
      </w:r>
      <w:r>
        <w:rPr>
          <w:rtl/>
        </w:rPr>
        <w:t xml:space="preserve"> </w:t>
      </w:r>
      <w:r>
        <w:rPr>
          <w:rFonts w:hint="cs"/>
          <w:rtl/>
        </w:rPr>
        <w:t>امر</w:t>
      </w:r>
      <w:r>
        <w:rPr>
          <w:rtl/>
        </w:rPr>
        <w:t xml:space="preserve"> </w:t>
      </w:r>
      <w:r>
        <w:rPr>
          <w:rFonts w:hint="cs"/>
          <w:rtl/>
        </w:rPr>
        <w:t>به</w:t>
      </w:r>
      <w:r>
        <w:rPr>
          <w:rtl/>
        </w:rPr>
        <w:t xml:space="preserve"> </w:t>
      </w:r>
      <w:r>
        <w:rPr>
          <w:rFonts w:hint="cs"/>
          <w:rtl/>
        </w:rPr>
        <w:t>مکلف</w:t>
      </w:r>
      <w:r>
        <w:rPr>
          <w:rtl/>
        </w:rPr>
        <w:t xml:space="preserve"> </w:t>
      </w:r>
      <w:r>
        <w:rPr>
          <w:rFonts w:hint="cs"/>
          <w:rtl/>
        </w:rPr>
        <w:t>نشان</w:t>
      </w:r>
      <w:r>
        <w:rPr>
          <w:rtl/>
        </w:rPr>
        <w:t xml:space="preserve"> </w:t>
      </w:r>
      <w:r>
        <w:rPr>
          <w:rFonts w:hint="cs"/>
          <w:rtl/>
        </w:rPr>
        <w:t>می‌دهد</w:t>
      </w:r>
      <w:r>
        <w:rPr>
          <w:rtl/>
        </w:rPr>
        <w:t xml:space="preserve"> </w:t>
      </w:r>
      <w:r>
        <w:rPr>
          <w:rFonts w:hint="cs"/>
          <w:rtl/>
        </w:rPr>
        <w:t>غایت</w:t>
      </w:r>
      <w:r>
        <w:rPr>
          <w:rtl/>
        </w:rPr>
        <w:t xml:space="preserve"> </w:t>
      </w:r>
      <w:r>
        <w:rPr>
          <w:rFonts w:hint="cs"/>
          <w:rtl/>
        </w:rPr>
        <w:t>نیز</w:t>
      </w:r>
      <w:r>
        <w:rPr>
          <w:rtl/>
        </w:rPr>
        <w:t xml:space="preserve"> </w:t>
      </w:r>
      <w:r>
        <w:rPr>
          <w:rFonts w:hint="cs"/>
          <w:rtl/>
        </w:rPr>
        <w:t>مربوط</w:t>
      </w:r>
      <w:r>
        <w:rPr>
          <w:rtl/>
        </w:rPr>
        <w:t xml:space="preserve"> </w:t>
      </w:r>
      <w:r>
        <w:rPr>
          <w:rFonts w:hint="cs"/>
          <w:rtl/>
        </w:rPr>
        <w:t>به</w:t>
      </w:r>
      <w:r>
        <w:rPr>
          <w:rtl/>
        </w:rPr>
        <w:t xml:space="preserve"> </w:t>
      </w:r>
      <w:r>
        <w:rPr>
          <w:rFonts w:hint="cs"/>
          <w:rtl/>
        </w:rPr>
        <w:t>فعل</w:t>
      </w:r>
      <w:r>
        <w:rPr>
          <w:rtl/>
        </w:rPr>
        <w:t xml:space="preserve"> </w:t>
      </w:r>
      <w:r>
        <w:rPr>
          <w:rFonts w:hint="cs"/>
          <w:rtl/>
        </w:rPr>
        <w:t>همان</w:t>
      </w:r>
      <w:r>
        <w:rPr>
          <w:rtl/>
        </w:rPr>
        <w:t xml:space="preserve"> </w:t>
      </w:r>
      <w:r>
        <w:rPr>
          <w:rFonts w:hint="cs"/>
          <w:rtl/>
        </w:rPr>
        <w:t>مکلف</w:t>
      </w:r>
      <w:r>
        <w:rPr>
          <w:rtl/>
        </w:rPr>
        <w:t xml:space="preserve"> </w:t>
      </w:r>
      <w:r>
        <w:rPr>
          <w:rFonts w:hint="cs"/>
          <w:rtl/>
        </w:rPr>
        <w:t>است</w:t>
      </w:r>
      <w:r w:rsidR="00885E6E">
        <w:rPr>
          <w:rFonts w:hint="cs"/>
          <w:rtl/>
        </w:rPr>
        <w:t xml:space="preserve"> </w:t>
      </w:r>
      <w:r>
        <w:rPr>
          <w:rFonts w:hint="cs"/>
          <w:rtl/>
        </w:rPr>
        <w:t>اگر</w:t>
      </w:r>
      <w:r>
        <w:rPr>
          <w:rtl/>
        </w:rPr>
        <w:t xml:space="preserve"> </w:t>
      </w:r>
      <w:r>
        <w:rPr>
          <w:rFonts w:hint="cs"/>
          <w:rtl/>
        </w:rPr>
        <w:t>غایت</w:t>
      </w:r>
      <w:r>
        <w:rPr>
          <w:rtl/>
        </w:rPr>
        <w:t xml:space="preserve"> </w:t>
      </w:r>
      <w:r>
        <w:rPr>
          <w:rFonts w:hint="cs"/>
          <w:rtl/>
        </w:rPr>
        <w:t>فعل</w:t>
      </w:r>
      <w:r>
        <w:rPr>
          <w:rtl/>
        </w:rPr>
        <w:t xml:space="preserve"> </w:t>
      </w:r>
      <w:r>
        <w:rPr>
          <w:rFonts w:hint="cs"/>
          <w:rtl/>
        </w:rPr>
        <w:t>خدا</w:t>
      </w:r>
      <w:r>
        <w:rPr>
          <w:rtl/>
        </w:rPr>
        <w:t xml:space="preserve"> </w:t>
      </w:r>
      <w:r>
        <w:rPr>
          <w:rFonts w:hint="cs"/>
          <w:rtl/>
        </w:rPr>
        <w:t>بود</w:t>
      </w:r>
      <w:r>
        <w:rPr>
          <w:rtl/>
        </w:rPr>
        <w:t xml:space="preserve"> </w:t>
      </w:r>
      <w:r>
        <w:rPr>
          <w:rFonts w:hint="cs"/>
          <w:rtl/>
        </w:rPr>
        <w:t>باید</w:t>
      </w:r>
      <w:r>
        <w:rPr>
          <w:rtl/>
        </w:rPr>
        <w:t xml:space="preserve"> </w:t>
      </w:r>
      <w:r>
        <w:rPr>
          <w:rFonts w:hint="cs"/>
          <w:rtl/>
        </w:rPr>
        <w:t>اسناد</w:t>
      </w:r>
      <w:r>
        <w:rPr>
          <w:rtl/>
        </w:rPr>
        <w:t xml:space="preserve"> </w:t>
      </w:r>
      <w:r>
        <w:rPr>
          <w:rFonts w:hint="cs"/>
          <w:rtl/>
        </w:rPr>
        <w:t>به</w:t>
      </w:r>
      <w:r>
        <w:rPr>
          <w:rtl/>
        </w:rPr>
        <w:t xml:space="preserve"> </w:t>
      </w:r>
      <w:r>
        <w:rPr>
          <w:rFonts w:hint="cs"/>
          <w:rtl/>
        </w:rPr>
        <w:t>خدا</w:t>
      </w:r>
      <w:r>
        <w:rPr>
          <w:rtl/>
        </w:rPr>
        <w:t xml:space="preserve"> </w:t>
      </w:r>
      <w:r>
        <w:rPr>
          <w:rFonts w:hint="cs"/>
          <w:rtl/>
        </w:rPr>
        <w:t>داده</w:t>
      </w:r>
      <w:r>
        <w:rPr>
          <w:rtl/>
        </w:rPr>
        <w:t xml:space="preserve"> </w:t>
      </w:r>
      <w:r>
        <w:rPr>
          <w:rFonts w:hint="cs"/>
          <w:rtl/>
        </w:rPr>
        <w:t>می‌شد</w:t>
      </w:r>
      <w:r>
        <w:rPr>
          <w:rtl/>
        </w:rPr>
        <w:t xml:space="preserve"> </w:t>
      </w:r>
      <w:r>
        <w:rPr>
          <w:rFonts w:hint="cs"/>
          <w:rtl/>
        </w:rPr>
        <w:t>مثلا</w:t>
      </w:r>
      <w:r>
        <w:rPr>
          <w:rtl/>
        </w:rPr>
        <w:t xml:space="preserve"> </w:t>
      </w:r>
      <w:r>
        <w:rPr>
          <w:rFonts w:hint="cs"/>
          <w:rtl/>
        </w:rPr>
        <w:t>گفته</w:t>
      </w:r>
      <w:r>
        <w:rPr>
          <w:rtl/>
        </w:rPr>
        <w:t xml:space="preserve"> </w:t>
      </w:r>
      <w:r>
        <w:rPr>
          <w:rFonts w:hint="cs"/>
          <w:rtl/>
        </w:rPr>
        <w:t>می‌شد</w:t>
      </w:r>
      <w:r>
        <w:rPr>
          <w:rtl/>
        </w:rPr>
        <w:t xml:space="preserve"> </w:t>
      </w:r>
      <w:r>
        <w:rPr>
          <w:rFonts w:hint="cs"/>
          <w:rtl/>
        </w:rPr>
        <w:t>ما</w:t>
      </w:r>
      <w:r>
        <w:rPr>
          <w:rtl/>
        </w:rPr>
        <w:t xml:space="preserve"> </w:t>
      </w:r>
      <w:r>
        <w:rPr>
          <w:rFonts w:hint="cs"/>
          <w:rtl/>
        </w:rPr>
        <w:t>امرنا</w:t>
      </w:r>
      <w:r>
        <w:rPr>
          <w:rtl/>
        </w:rPr>
        <w:t xml:space="preserve"> </w:t>
      </w:r>
      <w:r>
        <w:rPr>
          <w:rFonts w:hint="cs"/>
          <w:rtl/>
        </w:rPr>
        <w:t>الا</w:t>
      </w:r>
      <w:r>
        <w:rPr>
          <w:rtl/>
        </w:rPr>
        <w:t xml:space="preserve"> </w:t>
      </w:r>
      <w:r>
        <w:rPr>
          <w:rFonts w:hint="cs"/>
          <w:rtl/>
        </w:rPr>
        <w:t>لیعبدوا</w:t>
      </w:r>
      <w:r>
        <w:rPr>
          <w:rtl/>
        </w:rPr>
        <w:t xml:space="preserve"> </w:t>
      </w:r>
      <w:r>
        <w:rPr>
          <w:rFonts w:hint="cs"/>
          <w:rtl/>
        </w:rPr>
        <w:t>الله</w:t>
      </w:r>
      <w:r w:rsidR="00885E6E">
        <w:rPr>
          <w:rFonts w:hint="cs"/>
          <w:rtl/>
        </w:rPr>
        <w:t xml:space="preserve"> </w:t>
      </w:r>
      <w:r>
        <w:rPr>
          <w:rFonts w:hint="cs"/>
          <w:rtl/>
        </w:rPr>
        <w:t>در</w:t>
      </w:r>
      <w:r>
        <w:rPr>
          <w:rtl/>
        </w:rPr>
        <w:t xml:space="preserve"> </w:t>
      </w:r>
      <w:r>
        <w:rPr>
          <w:rFonts w:hint="cs"/>
          <w:rtl/>
        </w:rPr>
        <w:t>آیه</w:t>
      </w:r>
      <w:r>
        <w:rPr>
          <w:rtl/>
        </w:rPr>
        <w:t xml:space="preserve"> </w:t>
      </w:r>
      <w:r>
        <w:rPr>
          <w:rFonts w:hint="cs"/>
          <w:rtl/>
        </w:rPr>
        <w:t>ما</w:t>
      </w:r>
      <w:r>
        <w:rPr>
          <w:rtl/>
        </w:rPr>
        <w:t xml:space="preserve"> </w:t>
      </w:r>
      <w:r>
        <w:rPr>
          <w:rFonts w:hint="cs"/>
          <w:rtl/>
        </w:rPr>
        <w:t>خلقنا</w:t>
      </w:r>
      <w:r>
        <w:rPr>
          <w:rtl/>
        </w:rPr>
        <w:t xml:space="preserve"> </w:t>
      </w:r>
      <w:r>
        <w:rPr>
          <w:rFonts w:hint="cs"/>
          <w:rtl/>
        </w:rPr>
        <w:t>الجن</w:t>
      </w:r>
      <w:r>
        <w:rPr>
          <w:rtl/>
        </w:rPr>
        <w:t xml:space="preserve"> </w:t>
      </w:r>
      <w:r>
        <w:rPr>
          <w:rFonts w:hint="cs"/>
          <w:rtl/>
        </w:rPr>
        <w:t>و</w:t>
      </w:r>
      <w:r>
        <w:rPr>
          <w:rtl/>
        </w:rPr>
        <w:t xml:space="preserve"> </w:t>
      </w:r>
      <w:r>
        <w:rPr>
          <w:rFonts w:hint="cs"/>
          <w:rtl/>
        </w:rPr>
        <w:t>الانس</w:t>
      </w:r>
      <w:r>
        <w:rPr>
          <w:rtl/>
        </w:rPr>
        <w:t xml:space="preserve"> </w:t>
      </w:r>
      <w:r>
        <w:rPr>
          <w:rFonts w:hint="cs"/>
          <w:rtl/>
        </w:rPr>
        <w:t>فعل</w:t>
      </w:r>
      <w:r>
        <w:rPr>
          <w:rtl/>
        </w:rPr>
        <w:t xml:space="preserve"> </w:t>
      </w:r>
      <w:r>
        <w:rPr>
          <w:rFonts w:hint="cs"/>
          <w:rtl/>
        </w:rPr>
        <w:t>خلق</w:t>
      </w:r>
      <w:r>
        <w:rPr>
          <w:rtl/>
        </w:rPr>
        <w:t xml:space="preserve"> </w:t>
      </w:r>
      <w:r>
        <w:rPr>
          <w:rFonts w:hint="cs"/>
          <w:rtl/>
        </w:rPr>
        <w:t>به</w:t>
      </w:r>
      <w:r>
        <w:rPr>
          <w:rtl/>
        </w:rPr>
        <w:t xml:space="preserve"> </w:t>
      </w:r>
      <w:r>
        <w:rPr>
          <w:rFonts w:hint="cs"/>
          <w:rtl/>
        </w:rPr>
        <w:t>خدا</w:t>
      </w:r>
      <w:r>
        <w:rPr>
          <w:rtl/>
        </w:rPr>
        <w:t xml:space="preserve"> </w:t>
      </w:r>
      <w:r>
        <w:rPr>
          <w:rFonts w:hint="cs"/>
          <w:rtl/>
        </w:rPr>
        <w:t>اسناد</w:t>
      </w:r>
      <w:r>
        <w:rPr>
          <w:rtl/>
        </w:rPr>
        <w:t xml:space="preserve"> </w:t>
      </w:r>
      <w:r>
        <w:rPr>
          <w:rFonts w:hint="cs"/>
          <w:rtl/>
        </w:rPr>
        <w:t>داده</w:t>
      </w:r>
      <w:r>
        <w:rPr>
          <w:rtl/>
        </w:rPr>
        <w:t xml:space="preserve"> </w:t>
      </w:r>
      <w:r>
        <w:rPr>
          <w:rFonts w:hint="cs"/>
          <w:rtl/>
        </w:rPr>
        <w:t>شده</w:t>
      </w:r>
      <w:r>
        <w:rPr>
          <w:rtl/>
        </w:rPr>
        <w:t xml:space="preserve"> </w:t>
      </w:r>
      <w:r>
        <w:rPr>
          <w:rFonts w:hint="cs"/>
          <w:rtl/>
        </w:rPr>
        <w:t>پس</w:t>
      </w:r>
      <w:r>
        <w:rPr>
          <w:rtl/>
        </w:rPr>
        <w:t xml:space="preserve"> </w:t>
      </w:r>
      <w:r>
        <w:rPr>
          <w:rFonts w:hint="cs"/>
          <w:rtl/>
        </w:rPr>
        <w:t>غایت</w:t>
      </w:r>
      <w:r>
        <w:rPr>
          <w:rtl/>
        </w:rPr>
        <w:t xml:space="preserve"> </w:t>
      </w:r>
      <w:r>
        <w:rPr>
          <w:rFonts w:hint="cs"/>
          <w:rtl/>
        </w:rPr>
        <w:t>نیز</w:t>
      </w:r>
      <w:r>
        <w:rPr>
          <w:rtl/>
        </w:rPr>
        <w:t xml:space="preserve"> </w:t>
      </w:r>
      <w:r>
        <w:rPr>
          <w:rFonts w:hint="cs"/>
          <w:rtl/>
        </w:rPr>
        <w:t>برای</w:t>
      </w:r>
      <w:r>
        <w:rPr>
          <w:rtl/>
        </w:rPr>
        <w:t xml:space="preserve"> </w:t>
      </w:r>
      <w:r>
        <w:rPr>
          <w:rFonts w:hint="cs"/>
          <w:rtl/>
        </w:rPr>
        <w:t>فعل</w:t>
      </w:r>
      <w:r>
        <w:rPr>
          <w:rtl/>
        </w:rPr>
        <w:t xml:space="preserve"> </w:t>
      </w:r>
      <w:r>
        <w:rPr>
          <w:rFonts w:hint="cs"/>
          <w:rtl/>
        </w:rPr>
        <w:t>خداست</w:t>
      </w:r>
      <w:r w:rsidR="00027435">
        <w:rPr>
          <w:rFonts w:hint="cs"/>
          <w:rtl/>
        </w:rPr>
        <w:t xml:space="preserve"> ، </w:t>
      </w:r>
      <w:r>
        <w:rPr>
          <w:rFonts w:hint="cs"/>
          <w:rtl/>
        </w:rPr>
        <w:t>اما</w:t>
      </w:r>
      <w:r>
        <w:rPr>
          <w:rtl/>
        </w:rPr>
        <w:t xml:space="preserve"> </w:t>
      </w:r>
      <w:r>
        <w:rPr>
          <w:rFonts w:hint="cs"/>
          <w:rtl/>
        </w:rPr>
        <w:t>در</w:t>
      </w:r>
      <w:r>
        <w:rPr>
          <w:rtl/>
        </w:rPr>
        <w:t xml:space="preserve"> </w:t>
      </w:r>
      <w:r>
        <w:rPr>
          <w:rFonts w:hint="cs"/>
          <w:rtl/>
        </w:rPr>
        <w:t>آیه</w:t>
      </w:r>
      <w:r>
        <w:rPr>
          <w:rtl/>
        </w:rPr>
        <w:t xml:space="preserve"> </w:t>
      </w:r>
      <w:r>
        <w:rPr>
          <w:rFonts w:hint="cs"/>
          <w:rtl/>
        </w:rPr>
        <w:t>مورد</w:t>
      </w:r>
      <w:r>
        <w:rPr>
          <w:rtl/>
        </w:rPr>
        <w:t xml:space="preserve"> </w:t>
      </w:r>
      <w:r>
        <w:rPr>
          <w:rFonts w:hint="cs"/>
          <w:rtl/>
        </w:rPr>
        <w:t>بحث</w:t>
      </w:r>
      <w:r>
        <w:rPr>
          <w:rtl/>
        </w:rPr>
        <w:t xml:space="preserve"> </w:t>
      </w:r>
      <w:r>
        <w:rPr>
          <w:rFonts w:hint="cs"/>
          <w:rtl/>
        </w:rPr>
        <w:t>فعل</w:t>
      </w:r>
      <w:r>
        <w:rPr>
          <w:rtl/>
        </w:rPr>
        <w:t xml:space="preserve"> </w:t>
      </w:r>
      <w:r>
        <w:rPr>
          <w:rFonts w:hint="cs"/>
          <w:rtl/>
        </w:rPr>
        <w:t>امر</w:t>
      </w:r>
      <w:r>
        <w:rPr>
          <w:rtl/>
        </w:rPr>
        <w:t xml:space="preserve"> </w:t>
      </w:r>
      <w:r>
        <w:rPr>
          <w:rFonts w:hint="cs"/>
          <w:rtl/>
        </w:rPr>
        <w:t>به</w:t>
      </w:r>
      <w:r>
        <w:rPr>
          <w:rtl/>
        </w:rPr>
        <w:t xml:space="preserve"> </w:t>
      </w:r>
      <w:r>
        <w:rPr>
          <w:rFonts w:hint="cs"/>
          <w:rtl/>
        </w:rPr>
        <w:lastRenderedPageBreak/>
        <w:t>مکلفین</w:t>
      </w:r>
      <w:r>
        <w:rPr>
          <w:rtl/>
        </w:rPr>
        <w:t xml:space="preserve"> </w:t>
      </w:r>
      <w:r>
        <w:rPr>
          <w:rFonts w:hint="cs"/>
          <w:rtl/>
        </w:rPr>
        <w:t>اسناد</w:t>
      </w:r>
      <w:r>
        <w:rPr>
          <w:rtl/>
        </w:rPr>
        <w:t xml:space="preserve"> </w:t>
      </w:r>
      <w:r>
        <w:rPr>
          <w:rFonts w:hint="cs"/>
          <w:rtl/>
        </w:rPr>
        <w:t>یافته</w:t>
      </w:r>
      <w:r>
        <w:rPr>
          <w:rtl/>
        </w:rPr>
        <w:t xml:space="preserve"> </w:t>
      </w:r>
      <w:r>
        <w:rPr>
          <w:rFonts w:hint="cs"/>
          <w:rtl/>
        </w:rPr>
        <w:t>پس</w:t>
      </w:r>
      <w:r>
        <w:rPr>
          <w:rtl/>
        </w:rPr>
        <w:t xml:space="preserve"> </w:t>
      </w:r>
      <w:r>
        <w:rPr>
          <w:rFonts w:hint="cs"/>
          <w:rtl/>
        </w:rPr>
        <w:t>غایت</w:t>
      </w:r>
      <w:r>
        <w:rPr>
          <w:rtl/>
        </w:rPr>
        <w:t xml:space="preserve"> </w:t>
      </w:r>
      <w:r>
        <w:rPr>
          <w:rFonts w:hint="cs"/>
          <w:rtl/>
        </w:rPr>
        <w:t>نیز</w:t>
      </w:r>
      <w:r>
        <w:rPr>
          <w:rtl/>
        </w:rPr>
        <w:t xml:space="preserve"> </w:t>
      </w:r>
      <w:r>
        <w:rPr>
          <w:rFonts w:hint="cs"/>
          <w:rtl/>
        </w:rPr>
        <w:t>برای</w:t>
      </w:r>
      <w:r>
        <w:rPr>
          <w:rtl/>
        </w:rPr>
        <w:t xml:space="preserve"> </w:t>
      </w:r>
      <w:r>
        <w:rPr>
          <w:rFonts w:hint="cs"/>
          <w:rtl/>
        </w:rPr>
        <w:t>فعل</w:t>
      </w:r>
      <w:r>
        <w:rPr>
          <w:rtl/>
        </w:rPr>
        <w:t xml:space="preserve"> </w:t>
      </w:r>
      <w:r>
        <w:rPr>
          <w:rFonts w:hint="cs"/>
          <w:rtl/>
        </w:rPr>
        <w:t>مکلفین</w:t>
      </w:r>
      <w:r>
        <w:rPr>
          <w:rtl/>
        </w:rPr>
        <w:t xml:space="preserve"> </w:t>
      </w:r>
      <w:r>
        <w:rPr>
          <w:rFonts w:hint="cs"/>
          <w:rtl/>
        </w:rPr>
        <w:t>است</w:t>
      </w:r>
      <w:r w:rsidR="00027435">
        <w:rPr>
          <w:rFonts w:hint="cs"/>
          <w:rtl/>
        </w:rPr>
        <w:t xml:space="preserve"> ، </w:t>
      </w:r>
      <w:r>
        <w:rPr>
          <w:rFonts w:hint="cs"/>
          <w:rtl/>
        </w:rPr>
        <w:t>بنابراین</w:t>
      </w:r>
      <w:r>
        <w:rPr>
          <w:rtl/>
        </w:rPr>
        <w:t xml:space="preserve"> </w:t>
      </w:r>
      <w:r>
        <w:rPr>
          <w:rFonts w:hint="cs"/>
          <w:rtl/>
        </w:rPr>
        <w:t>احتمال</w:t>
      </w:r>
      <w:r>
        <w:rPr>
          <w:rtl/>
        </w:rPr>
        <w:t xml:space="preserve"> </w:t>
      </w:r>
      <w:r>
        <w:rPr>
          <w:rFonts w:hint="cs"/>
          <w:rtl/>
        </w:rPr>
        <w:t>رقیب</w:t>
      </w:r>
      <w:r>
        <w:rPr>
          <w:rtl/>
        </w:rPr>
        <w:t xml:space="preserve"> </w:t>
      </w:r>
      <w:r>
        <w:rPr>
          <w:rFonts w:hint="cs"/>
          <w:rtl/>
        </w:rPr>
        <w:t>منتفی</w:t>
      </w:r>
      <w:r>
        <w:rPr>
          <w:rtl/>
        </w:rPr>
        <w:t xml:space="preserve"> </w:t>
      </w:r>
      <w:r>
        <w:rPr>
          <w:rFonts w:hint="cs"/>
          <w:rtl/>
        </w:rPr>
        <w:t>است</w:t>
      </w:r>
      <w:r>
        <w:rPr>
          <w:rtl/>
        </w:rPr>
        <w:t xml:space="preserve"> </w:t>
      </w:r>
      <w:r>
        <w:rPr>
          <w:rFonts w:hint="cs"/>
          <w:rtl/>
        </w:rPr>
        <w:t>و</w:t>
      </w:r>
      <w:r>
        <w:rPr>
          <w:rtl/>
        </w:rPr>
        <w:t xml:space="preserve"> </w:t>
      </w:r>
      <w:r>
        <w:rPr>
          <w:rFonts w:hint="cs"/>
          <w:rtl/>
        </w:rPr>
        <w:t>آیه</w:t>
      </w:r>
      <w:r>
        <w:rPr>
          <w:rtl/>
        </w:rPr>
        <w:t xml:space="preserve"> </w:t>
      </w:r>
      <w:r>
        <w:rPr>
          <w:rFonts w:hint="cs"/>
          <w:rtl/>
        </w:rPr>
        <w:t>بر</w:t>
      </w:r>
      <w:r>
        <w:rPr>
          <w:rtl/>
        </w:rPr>
        <w:t xml:space="preserve"> </w:t>
      </w:r>
      <w:r>
        <w:rPr>
          <w:rFonts w:hint="cs"/>
          <w:rtl/>
        </w:rPr>
        <w:t>تعبدی</w:t>
      </w:r>
      <w:r>
        <w:rPr>
          <w:rtl/>
        </w:rPr>
        <w:t xml:space="preserve"> </w:t>
      </w:r>
      <w:r>
        <w:rPr>
          <w:rFonts w:hint="cs"/>
          <w:rtl/>
        </w:rPr>
        <w:t>بودن</w:t>
      </w:r>
      <w:r>
        <w:rPr>
          <w:rtl/>
        </w:rPr>
        <w:t xml:space="preserve"> </w:t>
      </w:r>
      <w:r>
        <w:rPr>
          <w:rFonts w:hint="cs"/>
          <w:rtl/>
        </w:rPr>
        <w:t>دلالت</w:t>
      </w:r>
      <w:r>
        <w:rPr>
          <w:rtl/>
        </w:rPr>
        <w:t xml:space="preserve"> </w:t>
      </w:r>
      <w:r>
        <w:rPr>
          <w:rFonts w:hint="cs"/>
          <w:rtl/>
        </w:rPr>
        <w:t>تام</w:t>
      </w:r>
      <w:r>
        <w:rPr>
          <w:rtl/>
        </w:rPr>
        <w:t xml:space="preserve"> </w:t>
      </w:r>
      <w:r>
        <w:rPr>
          <w:rFonts w:hint="cs"/>
          <w:rtl/>
        </w:rPr>
        <w:t>دارد</w:t>
      </w:r>
    </w:p>
    <w:p w:rsidR="00FA0EB5" w:rsidRDefault="00FA0EB5" w:rsidP="0044477C">
      <w:pPr>
        <w:rPr>
          <w:rtl/>
        </w:rPr>
      </w:pPr>
      <w:r>
        <w:rPr>
          <w:rFonts w:hint="cs"/>
          <w:rtl/>
        </w:rPr>
        <w:t>اشکال</w:t>
      </w:r>
      <w:r>
        <w:rPr>
          <w:rtl/>
        </w:rPr>
        <w:t xml:space="preserve"> </w:t>
      </w:r>
      <w:r>
        <w:rPr>
          <w:rFonts w:hint="cs"/>
          <w:rtl/>
        </w:rPr>
        <w:t>دوم</w:t>
      </w:r>
      <w:r>
        <w:rPr>
          <w:rtl/>
        </w:rPr>
        <w:t xml:space="preserve"> </w:t>
      </w:r>
      <w:r>
        <w:rPr>
          <w:rFonts w:hint="cs"/>
          <w:rtl/>
        </w:rPr>
        <w:t>شیخ</w:t>
      </w:r>
      <w:r>
        <w:rPr>
          <w:rtl/>
        </w:rPr>
        <w:t xml:space="preserve"> </w:t>
      </w:r>
      <w:r>
        <w:rPr>
          <w:rFonts w:hint="cs"/>
          <w:rtl/>
        </w:rPr>
        <w:t>انصاری</w:t>
      </w:r>
    </w:p>
    <w:p w:rsidR="009A5F50" w:rsidRDefault="00FA0EB5" w:rsidP="0044477C">
      <w:pPr>
        <w:rPr>
          <w:rtl/>
        </w:rPr>
      </w:pPr>
      <w:r>
        <w:rPr>
          <w:rFonts w:hint="cs"/>
          <w:rtl/>
        </w:rPr>
        <w:t>ذیل</w:t>
      </w:r>
      <w:r>
        <w:rPr>
          <w:rtl/>
        </w:rPr>
        <w:t xml:space="preserve"> </w:t>
      </w:r>
      <w:r>
        <w:rPr>
          <w:rFonts w:hint="cs"/>
          <w:rtl/>
        </w:rPr>
        <w:t>آیه</w:t>
      </w:r>
      <w:r>
        <w:rPr>
          <w:rtl/>
        </w:rPr>
        <w:t xml:space="preserve"> </w:t>
      </w:r>
      <w:r>
        <w:rPr>
          <w:rFonts w:hint="cs"/>
          <w:rtl/>
        </w:rPr>
        <w:t>خود</w:t>
      </w:r>
      <w:r>
        <w:rPr>
          <w:rtl/>
        </w:rPr>
        <w:t xml:space="preserve"> </w:t>
      </w:r>
      <w:r>
        <w:rPr>
          <w:rFonts w:hint="cs"/>
          <w:rtl/>
        </w:rPr>
        <w:t>دلالت</w:t>
      </w:r>
      <w:r>
        <w:rPr>
          <w:rtl/>
        </w:rPr>
        <w:t xml:space="preserve"> </w:t>
      </w:r>
      <w:r>
        <w:rPr>
          <w:rFonts w:hint="cs"/>
          <w:rtl/>
        </w:rPr>
        <w:t>می‌کند</w:t>
      </w:r>
      <w:r>
        <w:rPr>
          <w:rtl/>
        </w:rPr>
        <w:t xml:space="preserve"> </w:t>
      </w:r>
      <w:r>
        <w:rPr>
          <w:rFonts w:hint="cs"/>
          <w:rtl/>
        </w:rPr>
        <w:t>که</w:t>
      </w:r>
      <w:r>
        <w:rPr>
          <w:rtl/>
        </w:rPr>
        <w:t xml:space="preserve"> </w:t>
      </w:r>
      <w:r>
        <w:rPr>
          <w:rFonts w:hint="cs"/>
          <w:rtl/>
        </w:rPr>
        <w:t>این</w:t>
      </w:r>
      <w:r>
        <w:rPr>
          <w:rtl/>
        </w:rPr>
        <w:t xml:space="preserve"> </w:t>
      </w:r>
      <w:r>
        <w:rPr>
          <w:rFonts w:hint="cs"/>
          <w:rtl/>
        </w:rPr>
        <w:t>حکم</w:t>
      </w:r>
      <w:r>
        <w:rPr>
          <w:rtl/>
        </w:rPr>
        <w:t xml:space="preserve"> </w:t>
      </w:r>
      <w:r>
        <w:rPr>
          <w:rFonts w:hint="cs"/>
          <w:rtl/>
        </w:rPr>
        <w:t>در</w:t>
      </w:r>
      <w:r>
        <w:rPr>
          <w:rtl/>
        </w:rPr>
        <w:t xml:space="preserve"> </w:t>
      </w:r>
      <w:r>
        <w:rPr>
          <w:rFonts w:hint="cs"/>
          <w:rtl/>
        </w:rPr>
        <w:t>اسلام</w:t>
      </w:r>
      <w:r>
        <w:rPr>
          <w:rtl/>
        </w:rPr>
        <w:t xml:space="preserve"> </w:t>
      </w:r>
      <w:r>
        <w:rPr>
          <w:rFonts w:hint="cs"/>
          <w:rtl/>
        </w:rPr>
        <w:t>نیز</w:t>
      </w:r>
      <w:r>
        <w:rPr>
          <w:rtl/>
        </w:rPr>
        <w:t xml:space="preserve"> </w:t>
      </w:r>
      <w:r>
        <w:rPr>
          <w:rFonts w:hint="cs"/>
          <w:rtl/>
        </w:rPr>
        <w:t>ثابت</w:t>
      </w:r>
      <w:r>
        <w:rPr>
          <w:rtl/>
        </w:rPr>
        <w:t xml:space="preserve"> </w:t>
      </w:r>
      <w:r>
        <w:rPr>
          <w:rFonts w:hint="cs"/>
          <w:rtl/>
        </w:rPr>
        <w:t>است</w:t>
      </w:r>
      <w:r>
        <w:rPr>
          <w:rtl/>
        </w:rPr>
        <w:t xml:space="preserve"> </w:t>
      </w:r>
      <w:r>
        <w:rPr>
          <w:rFonts w:hint="cs"/>
          <w:rtl/>
        </w:rPr>
        <w:t>و</w:t>
      </w:r>
      <w:r>
        <w:rPr>
          <w:rtl/>
        </w:rPr>
        <w:t xml:space="preserve"> </w:t>
      </w:r>
      <w:r>
        <w:rPr>
          <w:rFonts w:hint="cs"/>
          <w:rtl/>
        </w:rPr>
        <w:t>نیازی</w:t>
      </w:r>
      <w:r>
        <w:rPr>
          <w:rtl/>
        </w:rPr>
        <w:t xml:space="preserve"> </w:t>
      </w:r>
      <w:r>
        <w:rPr>
          <w:rFonts w:hint="cs"/>
          <w:rtl/>
        </w:rPr>
        <w:t>به</w:t>
      </w:r>
      <w:r>
        <w:rPr>
          <w:rtl/>
        </w:rPr>
        <w:t xml:space="preserve"> </w:t>
      </w:r>
      <w:r>
        <w:rPr>
          <w:rFonts w:hint="cs"/>
          <w:rtl/>
        </w:rPr>
        <w:t>استصحاب</w:t>
      </w:r>
      <w:r>
        <w:rPr>
          <w:rtl/>
        </w:rPr>
        <w:t xml:space="preserve"> </w:t>
      </w:r>
      <w:r>
        <w:rPr>
          <w:rFonts w:hint="cs"/>
          <w:rtl/>
        </w:rPr>
        <w:t>نیست</w:t>
      </w:r>
      <w:r w:rsidR="00027435">
        <w:rPr>
          <w:rFonts w:hint="cs"/>
          <w:rtl/>
        </w:rPr>
        <w:t xml:space="preserve"> ، </w:t>
      </w:r>
      <w:r>
        <w:rPr>
          <w:rFonts w:hint="cs"/>
          <w:rtl/>
        </w:rPr>
        <w:t>ذیل</w:t>
      </w:r>
      <w:r>
        <w:rPr>
          <w:rtl/>
        </w:rPr>
        <w:t xml:space="preserve"> </w:t>
      </w:r>
      <w:r>
        <w:rPr>
          <w:rFonts w:hint="cs"/>
          <w:rtl/>
        </w:rPr>
        <w:t>آیه</w:t>
      </w:r>
      <w:r>
        <w:rPr>
          <w:rtl/>
        </w:rPr>
        <w:t xml:space="preserve"> </w:t>
      </w:r>
      <w:r>
        <w:rPr>
          <w:rFonts w:hint="cs"/>
          <w:rtl/>
        </w:rPr>
        <w:t>می‌فرماید</w:t>
      </w:r>
      <w:r>
        <w:rPr>
          <w:rtl/>
        </w:rPr>
        <w:t xml:space="preserve"> </w:t>
      </w:r>
      <w:r>
        <w:rPr>
          <w:rFonts w:hint="cs"/>
          <w:rtl/>
        </w:rPr>
        <w:t>و</w:t>
      </w:r>
      <w:r>
        <w:rPr>
          <w:rtl/>
        </w:rPr>
        <w:t xml:space="preserve"> </w:t>
      </w:r>
      <w:r>
        <w:rPr>
          <w:rFonts w:hint="cs"/>
          <w:rtl/>
        </w:rPr>
        <w:t>ذلک</w:t>
      </w:r>
      <w:r>
        <w:rPr>
          <w:rtl/>
        </w:rPr>
        <w:t xml:space="preserve"> </w:t>
      </w:r>
      <w:r>
        <w:rPr>
          <w:rFonts w:hint="cs"/>
          <w:rtl/>
        </w:rPr>
        <w:t>دین</w:t>
      </w:r>
      <w:r>
        <w:rPr>
          <w:rtl/>
        </w:rPr>
        <w:t xml:space="preserve"> </w:t>
      </w:r>
      <w:r>
        <w:rPr>
          <w:rFonts w:hint="cs"/>
          <w:rtl/>
        </w:rPr>
        <w:t>القیم</w:t>
      </w:r>
      <w:r w:rsidR="004D5A30">
        <w:rPr>
          <w:rFonts w:hint="cs"/>
          <w:rtl/>
        </w:rPr>
        <w:t>ه</w:t>
      </w:r>
      <w:r>
        <w:rPr>
          <w:rtl/>
        </w:rPr>
        <w:t xml:space="preserve"> </w:t>
      </w:r>
      <w:r>
        <w:rPr>
          <w:rFonts w:hint="cs"/>
          <w:rtl/>
        </w:rPr>
        <w:t>یعنی</w:t>
      </w:r>
      <w:r>
        <w:rPr>
          <w:rtl/>
        </w:rPr>
        <w:t xml:space="preserve"> </w:t>
      </w:r>
      <w:r>
        <w:rPr>
          <w:rFonts w:hint="cs"/>
          <w:rtl/>
        </w:rPr>
        <w:t>این</w:t>
      </w:r>
      <w:r>
        <w:rPr>
          <w:rtl/>
        </w:rPr>
        <w:t xml:space="preserve"> </w:t>
      </w:r>
      <w:r>
        <w:rPr>
          <w:rFonts w:hint="cs"/>
          <w:rtl/>
        </w:rPr>
        <w:t>دین</w:t>
      </w:r>
      <w:r>
        <w:rPr>
          <w:rtl/>
        </w:rPr>
        <w:t xml:space="preserve"> </w:t>
      </w:r>
      <w:r>
        <w:rPr>
          <w:rFonts w:hint="cs"/>
          <w:rtl/>
        </w:rPr>
        <w:t>استوار</w:t>
      </w:r>
      <w:r>
        <w:rPr>
          <w:rtl/>
        </w:rPr>
        <w:t xml:space="preserve"> </w:t>
      </w:r>
      <w:r>
        <w:rPr>
          <w:rFonts w:hint="cs"/>
          <w:rtl/>
        </w:rPr>
        <w:t>است</w:t>
      </w:r>
      <w:r w:rsidR="00027435">
        <w:rPr>
          <w:rFonts w:hint="cs"/>
          <w:rtl/>
        </w:rPr>
        <w:t xml:space="preserve">، </w:t>
      </w:r>
      <w:r>
        <w:rPr>
          <w:rFonts w:hint="cs"/>
          <w:rtl/>
        </w:rPr>
        <w:t>دین</w:t>
      </w:r>
      <w:r>
        <w:rPr>
          <w:rtl/>
        </w:rPr>
        <w:t xml:space="preserve"> </w:t>
      </w:r>
      <w:r>
        <w:rPr>
          <w:rFonts w:hint="cs"/>
          <w:rtl/>
        </w:rPr>
        <w:t>استوار</w:t>
      </w:r>
      <w:r>
        <w:rPr>
          <w:rtl/>
        </w:rPr>
        <w:t xml:space="preserve"> </w:t>
      </w:r>
      <w:r>
        <w:rPr>
          <w:rFonts w:hint="cs"/>
          <w:rtl/>
        </w:rPr>
        <w:t>یعنی</w:t>
      </w:r>
      <w:r>
        <w:rPr>
          <w:rtl/>
        </w:rPr>
        <w:t xml:space="preserve"> </w:t>
      </w:r>
      <w:r>
        <w:rPr>
          <w:rFonts w:hint="cs"/>
          <w:rtl/>
        </w:rPr>
        <w:t>دینی</w:t>
      </w:r>
      <w:r>
        <w:rPr>
          <w:rtl/>
        </w:rPr>
        <w:t xml:space="preserve"> </w:t>
      </w:r>
      <w:r>
        <w:rPr>
          <w:rFonts w:hint="cs"/>
          <w:rtl/>
        </w:rPr>
        <w:t>که</w:t>
      </w:r>
      <w:r>
        <w:rPr>
          <w:rtl/>
        </w:rPr>
        <w:t xml:space="preserve"> </w:t>
      </w:r>
      <w:r>
        <w:rPr>
          <w:rFonts w:hint="cs"/>
          <w:rtl/>
        </w:rPr>
        <w:t>نسخ</w:t>
      </w:r>
      <w:r>
        <w:rPr>
          <w:rtl/>
        </w:rPr>
        <w:t xml:space="preserve"> </w:t>
      </w:r>
      <w:r w:rsidR="00C35275">
        <w:rPr>
          <w:rFonts w:hint="cs"/>
          <w:rtl/>
        </w:rPr>
        <w:t>نمی شود</w:t>
      </w:r>
      <w:r>
        <w:rPr>
          <w:rtl/>
        </w:rPr>
        <w:t xml:space="preserve"> </w:t>
      </w:r>
      <w:r>
        <w:rPr>
          <w:rFonts w:hint="cs"/>
          <w:rtl/>
        </w:rPr>
        <w:t>و</w:t>
      </w:r>
      <w:r>
        <w:rPr>
          <w:rtl/>
        </w:rPr>
        <w:t xml:space="preserve"> </w:t>
      </w:r>
      <w:r>
        <w:rPr>
          <w:rFonts w:hint="cs"/>
          <w:rtl/>
        </w:rPr>
        <w:t>در</w:t>
      </w:r>
      <w:r>
        <w:rPr>
          <w:rtl/>
        </w:rPr>
        <w:t xml:space="preserve"> </w:t>
      </w:r>
      <w:r>
        <w:rPr>
          <w:rFonts w:hint="cs"/>
          <w:rtl/>
        </w:rPr>
        <w:t>همه</w:t>
      </w:r>
      <w:r>
        <w:rPr>
          <w:rtl/>
        </w:rPr>
        <w:t xml:space="preserve"> </w:t>
      </w:r>
      <w:r>
        <w:rPr>
          <w:rFonts w:hint="cs"/>
          <w:rtl/>
        </w:rPr>
        <w:t>شرایع</w:t>
      </w:r>
      <w:r>
        <w:rPr>
          <w:rtl/>
        </w:rPr>
        <w:t xml:space="preserve"> </w:t>
      </w:r>
      <w:r>
        <w:rPr>
          <w:rFonts w:hint="cs"/>
          <w:rtl/>
        </w:rPr>
        <w:t>پابرجاست</w:t>
      </w:r>
      <w:r w:rsidR="008A7637">
        <w:rPr>
          <w:rFonts w:hint="cs"/>
          <w:rtl/>
        </w:rPr>
        <w:t xml:space="preserve"> ، </w:t>
      </w:r>
      <w:r>
        <w:rPr>
          <w:rFonts w:hint="cs"/>
          <w:rtl/>
        </w:rPr>
        <w:t>پس</w:t>
      </w:r>
      <w:r>
        <w:rPr>
          <w:rtl/>
        </w:rPr>
        <w:t xml:space="preserve"> </w:t>
      </w:r>
      <w:r>
        <w:rPr>
          <w:rFonts w:hint="cs"/>
          <w:rtl/>
        </w:rPr>
        <w:t>خود</w:t>
      </w:r>
      <w:r>
        <w:rPr>
          <w:rtl/>
        </w:rPr>
        <w:t xml:space="preserve"> </w:t>
      </w:r>
      <w:r>
        <w:rPr>
          <w:rFonts w:hint="cs"/>
          <w:rtl/>
        </w:rPr>
        <w:t>آیه</w:t>
      </w:r>
      <w:r>
        <w:rPr>
          <w:rtl/>
        </w:rPr>
        <w:t xml:space="preserve"> </w:t>
      </w:r>
      <w:r>
        <w:rPr>
          <w:rFonts w:hint="cs"/>
          <w:rtl/>
        </w:rPr>
        <w:t>تصریح</w:t>
      </w:r>
      <w:r>
        <w:rPr>
          <w:rtl/>
        </w:rPr>
        <w:t xml:space="preserve"> </w:t>
      </w:r>
      <w:r>
        <w:rPr>
          <w:rFonts w:hint="cs"/>
          <w:rtl/>
        </w:rPr>
        <w:t>دارد</w:t>
      </w:r>
      <w:r>
        <w:rPr>
          <w:rtl/>
        </w:rPr>
        <w:t xml:space="preserve"> </w:t>
      </w:r>
      <w:r>
        <w:rPr>
          <w:rFonts w:hint="cs"/>
          <w:rtl/>
        </w:rPr>
        <w:t>که</w:t>
      </w:r>
      <w:r>
        <w:rPr>
          <w:rtl/>
        </w:rPr>
        <w:t xml:space="preserve"> </w:t>
      </w:r>
      <w:r>
        <w:rPr>
          <w:rFonts w:hint="cs"/>
          <w:rtl/>
        </w:rPr>
        <w:t>حکم</w:t>
      </w:r>
      <w:r>
        <w:rPr>
          <w:rtl/>
        </w:rPr>
        <w:t xml:space="preserve"> </w:t>
      </w:r>
      <w:r>
        <w:rPr>
          <w:rFonts w:hint="cs"/>
          <w:rtl/>
        </w:rPr>
        <w:t>اصالت</w:t>
      </w:r>
      <w:r>
        <w:rPr>
          <w:rtl/>
        </w:rPr>
        <w:t xml:space="preserve"> </w:t>
      </w:r>
      <w:r>
        <w:rPr>
          <w:rFonts w:hint="cs"/>
          <w:rtl/>
        </w:rPr>
        <w:t>التعبدیه</w:t>
      </w:r>
      <w:r>
        <w:rPr>
          <w:rtl/>
        </w:rPr>
        <w:t xml:space="preserve"> </w:t>
      </w:r>
      <w:r>
        <w:rPr>
          <w:rFonts w:hint="cs"/>
          <w:rtl/>
        </w:rPr>
        <w:t>یک</w:t>
      </w:r>
      <w:r>
        <w:rPr>
          <w:rtl/>
        </w:rPr>
        <w:t xml:space="preserve"> </w:t>
      </w:r>
      <w:r>
        <w:rPr>
          <w:rFonts w:hint="cs"/>
          <w:rtl/>
        </w:rPr>
        <w:t>حکم</w:t>
      </w:r>
      <w:r>
        <w:rPr>
          <w:rtl/>
        </w:rPr>
        <w:t xml:space="preserve"> </w:t>
      </w:r>
      <w:r>
        <w:rPr>
          <w:rFonts w:hint="cs"/>
          <w:rtl/>
        </w:rPr>
        <w:t>استوار</w:t>
      </w:r>
      <w:r>
        <w:rPr>
          <w:rtl/>
        </w:rPr>
        <w:t xml:space="preserve"> </w:t>
      </w:r>
      <w:r>
        <w:rPr>
          <w:rFonts w:hint="cs"/>
          <w:rtl/>
        </w:rPr>
        <w:t>و</w:t>
      </w:r>
      <w:r>
        <w:rPr>
          <w:rtl/>
        </w:rPr>
        <w:t xml:space="preserve"> </w:t>
      </w:r>
      <w:r>
        <w:rPr>
          <w:rFonts w:hint="cs"/>
          <w:rtl/>
        </w:rPr>
        <w:t>نسخ</w:t>
      </w:r>
      <w:r>
        <w:rPr>
          <w:rtl/>
        </w:rPr>
        <w:t xml:space="preserve"> </w:t>
      </w:r>
      <w:r>
        <w:rPr>
          <w:rFonts w:hint="cs"/>
          <w:rtl/>
        </w:rPr>
        <w:t>ناپذیر</w:t>
      </w:r>
      <w:r>
        <w:rPr>
          <w:rtl/>
        </w:rPr>
        <w:t xml:space="preserve"> </w:t>
      </w:r>
      <w:r>
        <w:rPr>
          <w:rFonts w:hint="cs"/>
          <w:rtl/>
        </w:rPr>
        <w:t>است</w:t>
      </w:r>
      <w:r w:rsidR="008A7637">
        <w:rPr>
          <w:rFonts w:hint="cs"/>
          <w:rtl/>
        </w:rPr>
        <w:t xml:space="preserve"> ، </w:t>
      </w:r>
      <w:r>
        <w:rPr>
          <w:rFonts w:hint="cs"/>
          <w:rtl/>
        </w:rPr>
        <w:t>بنابراین</w:t>
      </w:r>
      <w:r>
        <w:rPr>
          <w:rtl/>
        </w:rPr>
        <w:t xml:space="preserve"> </w:t>
      </w:r>
      <w:r>
        <w:rPr>
          <w:rFonts w:hint="cs"/>
          <w:rtl/>
        </w:rPr>
        <w:t>ما</w:t>
      </w:r>
      <w:r>
        <w:rPr>
          <w:rtl/>
        </w:rPr>
        <w:t xml:space="preserve"> </w:t>
      </w:r>
      <w:r>
        <w:rPr>
          <w:rFonts w:hint="cs"/>
          <w:rtl/>
        </w:rPr>
        <w:t>دلیل</w:t>
      </w:r>
      <w:r>
        <w:rPr>
          <w:rtl/>
        </w:rPr>
        <w:t xml:space="preserve"> </w:t>
      </w:r>
      <w:r>
        <w:rPr>
          <w:rFonts w:hint="cs"/>
          <w:rtl/>
        </w:rPr>
        <w:t>اجتهادی</w:t>
      </w:r>
      <w:r>
        <w:rPr>
          <w:rtl/>
        </w:rPr>
        <w:t xml:space="preserve"> </w:t>
      </w:r>
      <w:r>
        <w:rPr>
          <w:rFonts w:hint="cs"/>
          <w:rtl/>
        </w:rPr>
        <w:t>صریح</w:t>
      </w:r>
      <w:r>
        <w:rPr>
          <w:rtl/>
        </w:rPr>
        <w:t xml:space="preserve"> </w:t>
      </w:r>
      <w:r>
        <w:rPr>
          <w:rFonts w:hint="cs"/>
          <w:rtl/>
        </w:rPr>
        <w:t>داریم</w:t>
      </w:r>
      <w:r>
        <w:rPr>
          <w:rtl/>
        </w:rPr>
        <w:t xml:space="preserve"> </w:t>
      </w:r>
      <w:r>
        <w:rPr>
          <w:rFonts w:hint="cs"/>
          <w:rtl/>
        </w:rPr>
        <w:t>که</w:t>
      </w:r>
      <w:r>
        <w:rPr>
          <w:rtl/>
        </w:rPr>
        <w:t xml:space="preserve"> </w:t>
      </w:r>
      <w:r>
        <w:rPr>
          <w:rFonts w:hint="cs"/>
          <w:rtl/>
        </w:rPr>
        <w:t>این</w:t>
      </w:r>
      <w:r>
        <w:rPr>
          <w:rtl/>
        </w:rPr>
        <w:t xml:space="preserve"> </w:t>
      </w:r>
      <w:r>
        <w:rPr>
          <w:rFonts w:hint="cs"/>
          <w:rtl/>
        </w:rPr>
        <w:t>حکم</w:t>
      </w:r>
      <w:r>
        <w:rPr>
          <w:rtl/>
        </w:rPr>
        <w:t xml:space="preserve"> </w:t>
      </w:r>
      <w:r>
        <w:rPr>
          <w:rFonts w:hint="cs"/>
          <w:rtl/>
        </w:rPr>
        <w:t>در</w:t>
      </w:r>
      <w:r>
        <w:rPr>
          <w:rtl/>
        </w:rPr>
        <w:t xml:space="preserve"> </w:t>
      </w:r>
      <w:r>
        <w:rPr>
          <w:rFonts w:hint="cs"/>
          <w:rtl/>
        </w:rPr>
        <w:t>اسلام</w:t>
      </w:r>
      <w:r>
        <w:rPr>
          <w:rtl/>
        </w:rPr>
        <w:t xml:space="preserve"> </w:t>
      </w:r>
      <w:r>
        <w:rPr>
          <w:rFonts w:hint="cs"/>
          <w:rtl/>
        </w:rPr>
        <w:t>نیز</w:t>
      </w:r>
      <w:r>
        <w:rPr>
          <w:rtl/>
        </w:rPr>
        <w:t xml:space="preserve"> </w:t>
      </w:r>
      <w:r>
        <w:rPr>
          <w:rFonts w:hint="cs"/>
          <w:rtl/>
        </w:rPr>
        <w:t>هست</w:t>
      </w:r>
      <w:r>
        <w:rPr>
          <w:rtl/>
        </w:rPr>
        <w:t xml:space="preserve"> </w:t>
      </w:r>
      <w:r>
        <w:rPr>
          <w:rFonts w:hint="cs"/>
          <w:rtl/>
        </w:rPr>
        <w:t>و</w:t>
      </w:r>
      <w:r>
        <w:rPr>
          <w:rtl/>
        </w:rPr>
        <w:t xml:space="preserve"> </w:t>
      </w:r>
      <w:r>
        <w:rPr>
          <w:rFonts w:hint="cs"/>
          <w:rtl/>
        </w:rPr>
        <w:t>نیازی</w:t>
      </w:r>
      <w:r>
        <w:rPr>
          <w:rtl/>
        </w:rPr>
        <w:t xml:space="preserve"> </w:t>
      </w:r>
      <w:r>
        <w:rPr>
          <w:rFonts w:hint="cs"/>
          <w:rtl/>
        </w:rPr>
        <w:t>به</w:t>
      </w:r>
      <w:r>
        <w:rPr>
          <w:rtl/>
        </w:rPr>
        <w:t xml:space="preserve"> </w:t>
      </w:r>
      <w:r>
        <w:rPr>
          <w:rFonts w:hint="cs"/>
          <w:rtl/>
        </w:rPr>
        <w:t>استصحاب</w:t>
      </w:r>
      <w:r>
        <w:rPr>
          <w:rtl/>
        </w:rPr>
        <w:t xml:space="preserve"> </w:t>
      </w:r>
      <w:r>
        <w:rPr>
          <w:rFonts w:hint="cs"/>
          <w:rtl/>
        </w:rPr>
        <w:t>احکام</w:t>
      </w:r>
      <w:r>
        <w:rPr>
          <w:rtl/>
        </w:rPr>
        <w:t xml:space="preserve"> </w:t>
      </w:r>
      <w:r>
        <w:rPr>
          <w:rFonts w:hint="cs"/>
          <w:rtl/>
        </w:rPr>
        <w:t>شرایع</w:t>
      </w:r>
      <w:r>
        <w:rPr>
          <w:rtl/>
        </w:rPr>
        <w:t xml:space="preserve"> </w:t>
      </w:r>
      <w:r>
        <w:rPr>
          <w:rFonts w:hint="cs"/>
          <w:rtl/>
        </w:rPr>
        <w:t>سابقه</w:t>
      </w:r>
      <w:r>
        <w:rPr>
          <w:rtl/>
        </w:rPr>
        <w:t xml:space="preserve"> </w:t>
      </w:r>
      <w:r>
        <w:rPr>
          <w:rFonts w:hint="cs"/>
          <w:rtl/>
        </w:rPr>
        <w:t>نداریم</w:t>
      </w:r>
      <w:r w:rsidR="008A7637">
        <w:rPr>
          <w:rFonts w:hint="cs"/>
          <w:rtl/>
        </w:rPr>
        <w:t xml:space="preserve"> ، </w:t>
      </w:r>
      <w:r>
        <w:rPr>
          <w:rFonts w:hint="cs"/>
          <w:rtl/>
        </w:rPr>
        <w:t>استصحاب</w:t>
      </w:r>
      <w:r>
        <w:rPr>
          <w:rtl/>
        </w:rPr>
        <w:t xml:space="preserve"> </w:t>
      </w:r>
      <w:r>
        <w:rPr>
          <w:rFonts w:hint="cs"/>
          <w:rtl/>
        </w:rPr>
        <w:t>جایگاهی</w:t>
      </w:r>
      <w:r>
        <w:rPr>
          <w:rtl/>
        </w:rPr>
        <w:t xml:space="preserve"> </w:t>
      </w:r>
      <w:r>
        <w:rPr>
          <w:rFonts w:hint="cs"/>
          <w:rtl/>
        </w:rPr>
        <w:t>دارد</w:t>
      </w:r>
      <w:r>
        <w:rPr>
          <w:rtl/>
        </w:rPr>
        <w:t xml:space="preserve"> </w:t>
      </w:r>
      <w:r>
        <w:rPr>
          <w:rFonts w:hint="cs"/>
          <w:rtl/>
        </w:rPr>
        <w:t>که</w:t>
      </w:r>
      <w:r>
        <w:rPr>
          <w:rtl/>
        </w:rPr>
        <w:t xml:space="preserve"> </w:t>
      </w:r>
      <w:r>
        <w:rPr>
          <w:rFonts w:hint="cs"/>
          <w:rtl/>
        </w:rPr>
        <w:t>دلیل</w:t>
      </w:r>
      <w:r>
        <w:rPr>
          <w:rtl/>
        </w:rPr>
        <w:t xml:space="preserve"> </w:t>
      </w:r>
      <w:r>
        <w:rPr>
          <w:rFonts w:hint="cs"/>
          <w:rtl/>
        </w:rPr>
        <w:t>اجتهادی</w:t>
      </w:r>
      <w:r>
        <w:rPr>
          <w:rtl/>
        </w:rPr>
        <w:t xml:space="preserve"> </w:t>
      </w:r>
      <w:r>
        <w:rPr>
          <w:rFonts w:hint="cs"/>
          <w:rtl/>
        </w:rPr>
        <w:t>نباشد</w:t>
      </w:r>
      <w:r>
        <w:rPr>
          <w:rtl/>
        </w:rPr>
        <w:t xml:space="preserve"> </w:t>
      </w:r>
      <w:r>
        <w:rPr>
          <w:rFonts w:hint="cs"/>
          <w:rtl/>
        </w:rPr>
        <w:t>اما</w:t>
      </w:r>
      <w:r>
        <w:rPr>
          <w:rtl/>
        </w:rPr>
        <w:t xml:space="preserve"> </w:t>
      </w:r>
      <w:r>
        <w:rPr>
          <w:rFonts w:hint="cs"/>
          <w:rtl/>
        </w:rPr>
        <w:t>اینجا</w:t>
      </w:r>
      <w:r>
        <w:rPr>
          <w:rtl/>
        </w:rPr>
        <w:t xml:space="preserve"> </w:t>
      </w:r>
      <w:r>
        <w:rPr>
          <w:rFonts w:hint="cs"/>
          <w:rtl/>
        </w:rPr>
        <w:t>با</w:t>
      </w:r>
      <w:r>
        <w:rPr>
          <w:rtl/>
        </w:rPr>
        <w:t xml:space="preserve"> </w:t>
      </w:r>
      <w:r>
        <w:rPr>
          <w:rFonts w:hint="cs"/>
          <w:rtl/>
        </w:rPr>
        <w:t>وجود</w:t>
      </w:r>
      <w:r>
        <w:rPr>
          <w:rtl/>
        </w:rPr>
        <w:t xml:space="preserve"> </w:t>
      </w:r>
      <w:r>
        <w:rPr>
          <w:rFonts w:hint="cs"/>
          <w:rtl/>
        </w:rPr>
        <w:t>آیه</w:t>
      </w:r>
      <w:r>
        <w:rPr>
          <w:rtl/>
        </w:rPr>
        <w:t xml:space="preserve"> </w:t>
      </w:r>
      <w:r>
        <w:rPr>
          <w:rFonts w:hint="cs"/>
          <w:rtl/>
        </w:rPr>
        <w:t>که</w:t>
      </w:r>
      <w:r>
        <w:rPr>
          <w:rtl/>
        </w:rPr>
        <w:t xml:space="preserve"> </w:t>
      </w:r>
      <w:r>
        <w:rPr>
          <w:rFonts w:hint="cs"/>
          <w:rtl/>
        </w:rPr>
        <w:t>می‌گوید</w:t>
      </w:r>
      <w:r>
        <w:rPr>
          <w:rtl/>
        </w:rPr>
        <w:t xml:space="preserve"> </w:t>
      </w:r>
      <w:r>
        <w:rPr>
          <w:rFonts w:hint="cs"/>
          <w:rtl/>
        </w:rPr>
        <w:t>این</w:t>
      </w:r>
      <w:r>
        <w:rPr>
          <w:rtl/>
        </w:rPr>
        <w:t xml:space="preserve"> </w:t>
      </w:r>
      <w:r>
        <w:rPr>
          <w:rFonts w:hint="cs"/>
          <w:rtl/>
        </w:rPr>
        <w:t>دین</w:t>
      </w:r>
      <w:r>
        <w:rPr>
          <w:rtl/>
        </w:rPr>
        <w:t xml:space="preserve"> </w:t>
      </w:r>
      <w:r>
        <w:rPr>
          <w:rFonts w:hint="cs"/>
          <w:rtl/>
        </w:rPr>
        <w:t>قیم</w:t>
      </w:r>
      <w:r>
        <w:rPr>
          <w:rtl/>
        </w:rPr>
        <w:t xml:space="preserve"> </w:t>
      </w:r>
      <w:r>
        <w:rPr>
          <w:rFonts w:hint="cs"/>
          <w:rtl/>
        </w:rPr>
        <w:t>است</w:t>
      </w:r>
      <w:r>
        <w:rPr>
          <w:rtl/>
        </w:rPr>
        <w:t xml:space="preserve"> </w:t>
      </w:r>
      <w:r>
        <w:rPr>
          <w:rFonts w:hint="cs"/>
          <w:rtl/>
        </w:rPr>
        <w:t>دلیل</w:t>
      </w:r>
      <w:r>
        <w:rPr>
          <w:rtl/>
        </w:rPr>
        <w:t xml:space="preserve"> </w:t>
      </w:r>
      <w:r>
        <w:rPr>
          <w:rFonts w:hint="cs"/>
          <w:rtl/>
        </w:rPr>
        <w:t>اجتهادی</w:t>
      </w:r>
      <w:r>
        <w:rPr>
          <w:rtl/>
        </w:rPr>
        <w:t xml:space="preserve"> </w:t>
      </w:r>
      <w:r>
        <w:rPr>
          <w:rFonts w:hint="cs"/>
          <w:rtl/>
        </w:rPr>
        <w:t>داریم</w:t>
      </w:r>
    </w:p>
    <w:p w:rsidR="00FA0EB5" w:rsidRDefault="00FA0EB5" w:rsidP="0044477C">
      <w:pPr>
        <w:rPr>
          <w:rtl/>
        </w:rPr>
      </w:pPr>
      <w:r>
        <w:rPr>
          <w:rFonts w:hint="cs"/>
          <w:rtl/>
        </w:rPr>
        <w:t>رد</w:t>
      </w:r>
      <w:r>
        <w:rPr>
          <w:rtl/>
        </w:rPr>
        <w:t xml:space="preserve"> </w:t>
      </w:r>
      <w:r>
        <w:rPr>
          <w:rFonts w:hint="cs"/>
          <w:rtl/>
        </w:rPr>
        <w:t>اشکال</w:t>
      </w:r>
      <w:r>
        <w:rPr>
          <w:rtl/>
        </w:rPr>
        <w:t xml:space="preserve"> </w:t>
      </w:r>
      <w:r>
        <w:rPr>
          <w:rFonts w:hint="cs"/>
          <w:rtl/>
        </w:rPr>
        <w:t>دوم</w:t>
      </w:r>
    </w:p>
    <w:p w:rsidR="00FA0EB5" w:rsidRDefault="00FA0EB5" w:rsidP="00545B1F">
      <w:pPr>
        <w:rPr>
          <w:rtl/>
        </w:rPr>
      </w:pPr>
      <w:r>
        <w:rPr>
          <w:rFonts w:hint="cs"/>
          <w:rtl/>
        </w:rPr>
        <w:t>این</w:t>
      </w:r>
      <w:r>
        <w:rPr>
          <w:rtl/>
        </w:rPr>
        <w:t xml:space="preserve"> </w:t>
      </w:r>
      <w:r>
        <w:rPr>
          <w:rFonts w:hint="cs"/>
          <w:rtl/>
        </w:rPr>
        <w:t>اشکال</w:t>
      </w:r>
      <w:r>
        <w:rPr>
          <w:rtl/>
        </w:rPr>
        <w:t xml:space="preserve"> </w:t>
      </w:r>
      <w:r>
        <w:rPr>
          <w:rFonts w:hint="cs"/>
          <w:rtl/>
        </w:rPr>
        <w:t>نیز</w:t>
      </w:r>
      <w:r>
        <w:rPr>
          <w:rtl/>
        </w:rPr>
        <w:t xml:space="preserve"> </w:t>
      </w:r>
      <w:r>
        <w:rPr>
          <w:rFonts w:hint="cs"/>
          <w:rtl/>
        </w:rPr>
        <w:t>وارد</w:t>
      </w:r>
      <w:r>
        <w:rPr>
          <w:rtl/>
        </w:rPr>
        <w:t xml:space="preserve"> </w:t>
      </w:r>
      <w:r>
        <w:rPr>
          <w:rFonts w:hint="cs"/>
          <w:rtl/>
        </w:rPr>
        <w:t>نیست</w:t>
      </w:r>
      <w:r>
        <w:rPr>
          <w:rtl/>
        </w:rPr>
        <w:t xml:space="preserve"> </w:t>
      </w:r>
      <w:r>
        <w:rPr>
          <w:rFonts w:hint="cs"/>
          <w:rtl/>
        </w:rPr>
        <w:t>زیرا</w:t>
      </w:r>
      <w:r>
        <w:rPr>
          <w:rtl/>
        </w:rPr>
        <w:t xml:space="preserve"> </w:t>
      </w:r>
      <w:r>
        <w:rPr>
          <w:rFonts w:hint="cs"/>
          <w:rtl/>
        </w:rPr>
        <w:t>مرجع</w:t>
      </w:r>
      <w:r>
        <w:rPr>
          <w:rtl/>
        </w:rPr>
        <w:t xml:space="preserve"> </w:t>
      </w:r>
      <w:r>
        <w:rPr>
          <w:rFonts w:hint="cs"/>
          <w:rtl/>
        </w:rPr>
        <w:t>ضمیر</w:t>
      </w:r>
      <w:r>
        <w:rPr>
          <w:rtl/>
        </w:rPr>
        <w:t xml:space="preserve"> </w:t>
      </w:r>
      <w:r>
        <w:rPr>
          <w:rFonts w:hint="cs"/>
          <w:rtl/>
        </w:rPr>
        <w:t>ذلک</w:t>
      </w:r>
      <w:r>
        <w:rPr>
          <w:rtl/>
        </w:rPr>
        <w:t xml:space="preserve"> </w:t>
      </w:r>
      <w:r>
        <w:rPr>
          <w:rFonts w:hint="cs"/>
          <w:rtl/>
        </w:rPr>
        <w:t>در</w:t>
      </w:r>
      <w:r>
        <w:rPr>
          <w:rtl/>
        </w:rPr>
        <w:t xml:space="preserve"> </w:t>
      </w:r>
      <w:r>
        <w:rPr>
          <w:rFonts w:hint="cs"/>
          <w:rtl/>
        </w:rPr>
        <w:t>ذلک</w:t>
      </w:r>
      <w:r>
        <w:rPr>
          <w:rtl/>
        </w:rPr>
        <w:t xml:space="preserve"> </w:t>
      </w:r>
      <w:r>
        <w:rPr>
          <w:rFonts w:hint="cs"/>
          <w:rtl/>
        </w:rPr>
        <w:t>دین</w:t>
      </w:r>
      <w:r>
        <w:rPr>
          <w:rtl/>
        </w:rPr>
        <w:t xml:space="preserve"> </w:t>
      </w:r>
      <w:r>
        <w:rPr>
          <w:rFonts w:hint="cs"/>
          <w:rtl/>
        </w:rPr>
        <w:t>القیم</w:t>
      </w:r>
      <w:r w:rsidR="004D5A30">
        <w:rPr>
          <w:rFonts w:hint="cs"/>
          <w:rtl/>
        </w:rPr>
        <w:t>ه</w:t>
      </w:r>
      <w:r>
        <w:rPr>
          <w:rtl/>
        </w:rPr>
        <w:t xml:space="preserve"> </w:t>
      </w:r>
      <w:r>
        <w:rPr>
          <w:rFonts w:hint="cs"/>
          <w:rtl/>
        </w:rPr>
        <w:t>روشن</w:t>
      </w:r>
      <w:r>
        <w:rPr>
          <w:rtl/>
        </w:rPr>
        <w:t xml:space="preserve"> </w:t>
      </w:r>
      <w:r>
        <w:rPr>
          <w:rFonts w:hint="cs"/>
          <w:rtl/>
        </w:rPr>
        <w:t>است</w:t>
      </w:r>
      <w:r w:rsidR="008A7637">
        <w:rPr>
          <w:rFonts w:hint="cs"/>
          <w:rtl/>
        </w:rPr>
        <w:t xml:space="preserve"> ، </w:t>
      </w:r>
      <w:r>
        <w:rPr>
          <w:rFonts w:hint="cs"/>
          <w:rtl/>
        </w:rPr>
        <w:t>آیه</w:t>
      </w:r>
      <w:r>
        <w:rPr>
          <w:rtl/>
        </w:rPr>
        <w:t xml:space="preserve"> </w:t>
      </w:r>
      <w:r>
        <w:rPr>
          <w:rFonts w:hint="cs"/>
          <w:rtl/>
        </w:rPr>
        <w:t>دو</w:t>
      </w:r>
      <w:r>
        <w:rPr>
          <w:rtl/>
        </w:rPr>
        <w:t xml:space="preserve"> </w:t>
      </w:r>
      <w:r>
        <w:rPr>
          <w:rFonts w:hint="cs"/>
          <w:rtl/>
        </w:rPr>
        <w:t>بخش</w:t>
      </w:r>
      <w:r>
        <w:rPr>
          <w:rtl/>
        </w:rPr>
        <w:t xml:space="preserve"> </w:t>
      </w:r>
      <w:r>
        <w:rPr>
          <w:rFonts w:hint="cs"/>
          <w:rtl/>
        </w:rPr>
        <w:t>اصلی</w:t>
      </w:r>
      <w:r>
        <w:rPr>
          <w:rtl/>
        </w:rPr>
        <w:t xml:space="preserve"> </w:t>
      </w:r>
      <w:r>
        <w:rPr>
          <w:rFonts w:hint="cs"/>
          <w:rtl/>
        </w:rPr>
        <w:t>دارد</w:t>
      </w:r>
      <w:r>
        <w:rPr>
          <w:rtl/>
        </w:rPr>
        <w:t xml:space="preserve"> </w:t>
      </w:r>
      <w:r>
        <w:rPr>
          <w:rFonts w:hint="cs"/>
          <w:rtl/>
        </w:rPr>
        <w:t>بخش</w:t>
      </w:r>
      <w:r>
        <w:rPr>
          <w:rtl/>
        </w:rPr>
        <w:t xml:space="preserve"> </w:t>
      </w:r>
      <w:r>
        <w:rPr>
          <w:rFonts w:hint="cs"/>
          <w:rtl/>
        </w:rPr>
        <w:t>اول</w:t>
      </w:r>
      <w:r>
        <w:rPr>
          <w:rtl/>
        </w:rPr>
        <w:t xml:space="preserve"> </w:t>
      </w:r>
      <w:r w:rsidRPr="00545B1F">
        <w:rPr>
          <w:rFonts w:hint="cs"/>
          <w:color w:val="FF0000"/>
          <w:rtl/>
        </w:rPr>
        <w:t>ما</w:t>
      </w:r>
      <w:r w:rsidRPr="00545B1F">
        <w:rPr>
          <w:color w:val="FF0000"/>
          <w:rtl/>
        </w:rPr>
        <w:t xml:space="preserve"> </w:t>
      </w:r>
      <w:r w:rsidRPr="00545B1F">
        <w:rPr>
          <w:rFonts w:hint="cs"/>
          <w:color w:val="FF0000"/>
          <w:rtl/>
        </w:rPr>
        <w:t>امرو</w:t>
      </w:r>
      <w:r w:rsidRPr="00545B1F">
        <w:rPr>
          <w:color w:val="FF0000"/>
          <w:rtl/>
        </w:rPr>
        <w:t xml:space="preserve"> </w:t>
      </w:r>
      <w:r w:rsidRPr="00545B1F">
        <w:rPr>
          <w:rFonts w:hint="cs"/>
          <w:color w:val="FF0000"/>
          <w:rtl/>
        </w:rPr>
        <w:t>الا</w:t>
      </w:r>
      <w:r w:rsidRPr="00545B1F">
        <w:rPr>
          <w:color w:val="FF0000"/>
          <w:rtl/>
        </w:rPr>
        <w:t xml:space="preserve"> </w:t>
      </w:r>
      <w:r w:rsidRPr="00545B1F">
        <w:rPr>
          <w:rFonts w:hint="cs"/>
          <w:color w:val="FF0000"/>
          <w:rtl/>
        </w:rPr>
        <w:t>لیعبدوا</w:t>
      </w:r>
      <w:r w:rsidRPr="00545B1F">
        <w:rPr>
          <w:color w:val="FF0000"/>
          <w:rtl/>
        </w:rPr>
        <w:t xml:space="preserve"> </w:t>
      </w:r>
      <w:r w:rsidRPr="00545B1F">
        <w:rPr>
          <w:rFonts w:hint="cs"/>
          <w:color w:val="FF0000"/>
          <w:rtl/>
        </w:rPr>
        <w:t>الله</w:t>
      </w:r>
      <w:r w:rsidRPr="00545B1F">
        <w:rPr>
          <w:color w:val="FF0000"/>
          <w:rtl/>
        </w:rPr>
        <w:t xml:space="preserve"> </w:t>
      </w:r>
      <w:r>
        <w:rPr>
          <w:rFonts w:hint="cs"/>
          <w:rtl/>
        </w:rPr>
        <w:t>که</w:t>
      </w:r>
      <w:r>
        <w:rPr>
          <w:rtl/>
        </w:rPr>
        <w:t xml:space="preserve"> </w:t>
      </w:r>
      <w:r>
        <w:rPr>
          <w:rFonts w:hint="cs"/>
          <w:rtl/>
        </w:rPr>
        <w:t>از</w:t>
      </w:r>
      <w:r>
        <w:rPr>
          <w:rtl/>
        </w:rPr>
        <w:t xml:space="preserve"> </w:t>
      </w:r>
      <w:r>
        <w:rPr>
          <w:rFonts w:hint="cs"/>
          <w:rtl/>
        </w:rPr>
        <w:t>آن</w:t>
      </w:r>
      <w:r>
        <w:rPr>
          <w:rtl/>
        </w:rPr>
        <w:t xml:space="preserve"> </w:t>
      </w:r>
      <w:r>
        <w:rPr>
          <w:rFonts w:hint="cs"/>
          <w:rtl/>
        </w:rPr>
        <w:t>اصالت</w:t>
      </w:r>
      <w:r>
        <w:rPr>
          <w:rtl/>
        </w:rPr>
        <w:t xml:space="preserve"> </w:t>
      </w:r>
      <w:r>
        <w:rPr>
          <w:rFonts w:hint="cs"/>
          <w:rtl/>
        </w:rPr>
        <w:t>التعبدیه</w:t>
      </w:r>
      <w:r>
        <w:rPr>
          <w:rtl/>
        </w:rPr>
        <w:t xml:space="preserve"> </w:t>
      </w:r>
      <w:r>
        <w:rPr>
          <w:rFonts w:hint="cs"/>
          <w:rtl/>
        </w:rPr>
        <w:t>استفاده</w:t>
      </w:r>
      <w:r>
        <w:rPr>
          <w:rtl/>
        </w:rPr>
        <w:t xml:space="preserve"> </w:t>
      </w:r>
      <w:r w:rsidR="00D74C82">
        <w:rPr>
          <w:rFonts w:hint="cs"/>
          <w:rtl/>
        </w:rPr>
        <w:t>می شود</w:t>
      </w:r>
      <w:r w:rsidR="008A7637">
        <w:rPr>
          <w:rFonts w:hint="cs"/>
          <w:rtl/>
        </w:rPr>
        <w:t xml:space="preserve"> ، </w:t>
      </w:r>
      <w:r>
        <w:rPr>
          <w:rFonts w:hint="cs"/>
          <w:rtl/>
        </w:rPr>
        <w:t>بخش</w:t>
      </w:r>
      <w:r>
        <w:rPr>
          <w:rtl/>
        </w:rPr>
        <w:t xml:space="preserve"> </w:t>
      </w:r>
      <w:r>
        <w:rPr>
          <w:rFonts w:hint="cs"/>
          <w:rtl/>
        </w:rPr>
        <w:t>دوم</w:t>
      </w:r>
      <w:r>
        <w:rPr>
          <w:rtl/>
        </w:rPr>
        <w:t xml:space="preserve"> </w:t>
      </w:r>
      <w:r>
        <w:rPr>
          <w:rFonts w:hint="cs"/>
          <w:rtl/>
        </w:rPr>
        <w:t>مخلصین</w:t>
      </w:r>
      <w:r>
        <w:rPr>
          <w:rtl/>
        </w:rPr>
        <w:t xml:space="preserve"> </w:t>
      </w:r>
      <w:r>
        <w:rPr>
          <w:rFonts w:hint="cs"/>
          <w:rtl/>
        </w:rPr>
        <w:t>له</w:t>
      </w:r>
      <w:r>
        <w:rPr>
          <w:rtl/>
        </w:rPr>
        <w:t xml:space="preserve"> </w:t>
      </w:r>
      <w:r>
        <w:rPr>
          <w:rFonts w:hint="cs"/>
          <w:rtl/>
        </w:rPr>
        <w:t>الدین</w:t>
      </w:r>
      <w:r>
        <w:rPr>
          <w:rtl/>
        </w:rPr>
        <w:t xml:space="preserve"> </w:t>
      </w:r>
      <w:r>
        <w:rPr>
          <w:rFonts w:hint="cs"/>
          <w:rtl/>
        </w:rPr>
        <w:t>که</w:t>
      </w:r>
      <w:r>
        <w:rPr>
          <w:rtl/>
        </w:rPr>
        <w:t xml:space="preserve"> </w:t>
      </w:r>
      <w:r>
        <w:rPr>
          <w:rFonts w:hint="cs"/>
          <w:rtl/>
        </w:rPr>
        <w:t>از</w:t>
      </w:r>
      <w:r>
        <w:rPr>
          <w:rtl/>
        </w:rPr>
        <w:t xml:space="preserve"> </w:t>
      </w:r>
      <w:r>
        <w:rPr>
          <w:rFonts w:hint="cs"/>
          <w:rtl/>
        </w:rPr>
        <w:t>آن</w:t>
      </w:r>
      <w:r>
        <w:rPr>
          <w:rtl/>
        </w:rPr>
        <w:t xml:space="preserve"> </w:t>
      </w:r>
      <w:r>
        <w:rPr>
          <w:rFonts w:hint="cs"/>
          <w:rtl/>
        </w:rPr>
        <w:t>اخلاص</w:t>
      </w:r>
      <w:r>
        <w:rPr>
          <w:rtl/>
        </w:rPr>
        <w:t xml:space="preserve"> </w:t>
      </w:r>
      <w:r>
        <w:rPr>
          <w:rFonts w:hint="cs"/>
          <w:rtl/>
        </w:rPr>
        <w:t>در</w:t>
      </w:r>
      <w:r>
        <w:rPr>
          <w:rtl/>
        </w:rPr>
        <w:t xml:space="preserve"> </w:t>
      </w:r>
      <w:r>
        <w:rPr>
          <w:rFonts w:hint="cs"/>
          <w:rtl/>
        </w:rPr>
        <w:t>دین</w:t>
      </w:r>
      <w:r>
        <w:rPr>
          <w:rtl/>
        </w:rPr>
        <w:t xml:space="preserve"> </w:t>
      </w:r>
      <w:r>
        <w:rPr>
          <w:rFonts w:hint="cs"/>
          <w:rtl/>
        </w:rPr>
        <w:t>و</w:t>
      </w:r>
      <w:r>
        <w:rPr>
          <w:rtl/>
        </w:rPr>
        <w:t xml:space="preserve"> </w:t>
      </w:r>
      <w:r>
        <w:rPr>
          <w:rFonts w:hint="cs"/>
          <w:rtl/>
        </w:rPr>
        <w:t>توحیدی</w:t>
      </w:r>
      <w:r>
        <w:rPr>
          <w:rtl/>
        </w:rPr>
        <w:t xml:space="preserve"> </w:t>
      </w:r>
      <w:r>
        <w:rPr>
          <w:rFonts w:hint="cs"/>
          <w:rtl/>
        </w:rPr>
        <w:t>بودن</w:t>
      </w:r>
      <w:r>
        <w:rPr>
          <w:rtl/>
        </w:rPr>
        <w:t xml:space="preserve"> </w:t>
      </w:r>
      <w:r>
        <w:rPr>
          <w:rFonts w:hint="cs"/>
          <w:rtl/>
        </w:rPr>
        <w:t>دین</w:t>
      </w:r>
      <w:r>
        <w:rPr>
          <w:rtl/>
        </w:rPr>
        <w:t xml:space="preserve"> </w:t>
      </w:r>
      <w:r>
        <w:rPr>
          <w:rFonts w:hint="cs"/>
          <w:rtl/>
        </w:rPr>
        <w:t>استفاده</w:t>
      </w:r>
      <w:r>
        <w:rPr>
          <w:rtl/>
        </w:rPr>
        <w:t xml:space="preserve"> </w:t>
      </w:r>
      <w:r w:rsidR="00D74C82">
        <w:rPr>
          <w:rFonts w:hint="cs"/>
          <w:rtl/>
        </w:rPr>
        <w:t>می شود</w:t>
      </w:r>
      <w:r w:rsidR="008A7637">
        <w:rPr>
          <w:rFonts w:hint="cs"/>
          <w:rtl/>
        </w:rPr>
        <w:t xml:space="preserve"> ، </w:t>
      </w:r>
      <w:r>
        <w:rPr>
          <w:rFonts w:hint="cs"/>
          <w:rtl/>
        </w:rPr>
        <w:t>کلمه</w:t>
      </w:r>
      <w:r>
        <w:rPr>
          <w:rtl/>
        </w:rPr>
        <w:t xml:space="preserve"> </w:t>
      </w:r>
      <w:r>
        <w:rPr>
          <w:rFonts w:hint="cs"/>
          <w:rtl/>
        </w:rPr>
        <w:t>دین</w:t>
      </w:r>
      <w:r>
        <w:rPr>
          <w:rtl/>
        </w:rPr>
        <w:t xml:space="preserve"> </w:t>
      </w:r>
      <w:r>
        <w:rPr>
          <w:rFonts w:hint="cs"/>
          <w:rtl/>
        </w:rPr>
        <w:t>در</w:t>
      </w:r>
      <w:r>
        <w:rPr>
          <w:rtl/>
        </w:rPr>
        <w:t xml:space="preserve"> </w:t>
      </w:r>
      <w:r>
        <w:rPr>
          <w:rFonts w:hint="cs"/>
          <w:rtl/>
        </w:rPr>
        <w:t>بخش</w:t>
      </w:r>
      <w:r>
        <w:rPr>
          <w:rtl/>
        </w:rPr>
        <w:t xml:space="preserve"> </w:t>
      </w:r>
      <w:r>
        <w:rPr>
          <w:rFonts w:hint="cs"/>
          <w:rtl/>
        </w:rPr>
        <w:t>دوم</w:t>
      </w:r>
      <w:r>
        <w:rPr>
          <w:rtl/>
        </w:rPr>
        <w:t xml:space="preserve"> </w:t>
      </w:r>
      <w:r>
        <w:rPr>
          <w:rFonts w:hint="cs"/>
          <w:rtl/>
        </w:rPr>
        <w:t>آمده</w:t>
      </w:r>
      <w:r>
        <w:rPr>
          <w:rtl/>
        </w:rPr>
        <w:t xml:space="preserve"> </w:t>
      </w:r>
      <w:r>
        <w:rPr>
          <w:rFonts w:hint="cs"/>
          <w:rtl/>
        </w:rPr>
        <w:t>است</w:t>
      </w:r>
      <w:r>
        <w:rPr>
          <w:rtl/>
        </w:rPr>
        <w:t xml:space="preserve"> </w:t>
      </w:r>
      <w:r>
        <w:rPr>
          <w:rFonts w:hint="cs"/>
          <w:rtl/>
        </w:rPr>
        <w:t>مخلصین</w:t>
      </w:r>
      <w:r>
        <w:rPr>
          <w:rtl/>
        </w:rPr>
        <w:t xml:space="preserve"> </w:t>
      </w:r>
      <w:r>
        <w:rPr>
          <w:rFonts w:hint="cs"/>
          <w:rtl/>
        </w:rPr>
        <w:t>له</w:t>
      </w:r>
      <w:r>
        <w:rPr>
          <w:rtl/>
        </w:rPr>
        <w:t xml:space="preserve"> </w:t>
      </w:r>
      <w:r>
        <w:rPr>
          <w:rFonts w:hint="cs"/>
          <w:rtl/>
        </w:rPr>
        <w:t>الدین</w:t>
      </w:r>
      <w:r w:rsidR="008A7637">
        <w:rPr>
          <w:rFonts w:hint="cs"/>
          <w:rtl/>
        </w:rPr>
        <w:t xml:space="preserve">  ، </w:t>
      </w:r>
      <w:r>
        <w:rPr>
          <w:rFonts w:hint="cs"/>
          <w:rtl/>
        </w:rPr>
        <w:t>ضمیر</w:t>
      </w:r>
      <w:r>
        <w:rPr>
          <w:rtl/>
        </w:rPr>
        <w:t xml:space="preserve"> </w:t>
      </w:r>
      <w:r>
        <w:rPr>
          <w:rFonts w:hint="cs"/>
          <w:rtl/>
        </w:rPr>
        <w:t>ذلک</w:t>
      </w:r>
      <w:r>
        <w:rPr>
          <w:rtl/>
        </w:rPr>
        <w:t xml:space="preserve"> </w:t>
      </w:r>
      <w:r>
        <w:rPr>
          <w:rFonts w:hint="cs"/>
          <w:rtl/>
        </w:rPr>
        <w:t>به</w:t>
      </w:r>
      <w:r>
        <w:rPr>
          <w:rtl/>
        </w:rPr>
        <w:t xml:space="preserve"> </w:t>
      </w:r>
      <w:r>
        <w:rPr>
          <w:rFonts w:hint="cs"/>
          <w:rtl/>
        </w:rPr>
        <w:t>نزدیکترین</w:t>
      </w:r>
      <w:r>
        <w:rPr>
          <w:rtl/>
        </w:rPr>
        <w:t xml:space="preserve"> </w:t>
      </w:r>
      <w:r>
        <w:rPr>
          <w:rFonts w:hint="cs"/>
          <w:rtl/>
        </w:rPr>
        <w:t>ماسبق</w:t>
      </w:r>
      <w:r>
        <w:rPr>
          <w:rtl/>
        </w:rPr>
        <w:t xml:space="preserve"> </w:t>
      </w:r>
      <w:r>
        <w:rPr>
          <w:rFonts w:hint="cs"/>
          <w:rtl/>
        </w:rPr>
        <w:t>خود</w:t>
      </w:r>
      <w:r>
        <w:rPr>
          <w:rtl/>
        </w:rPr>
        <w:t xml:space="preserve"> </w:t>
      </w:r>
      <w:r>
        <w:rPr>
          <w:rFonts w:hint="cs"/>
          <w:rtl/>
        </w:rPr>
        <w:t>که</w:t>
      </w:r>
      <w:r>
        <w:rPr>
          <w:rtl/>
        </w:rPr>
        <w:t xml:space="preserve"> </w:t>
      </w:r>
      <w:r>
        <w:rPr>
          <w:rFonts w:hint="cs"/>
          <w:rtl/>
        </w:rPr>
        <w:t>مشتمل</w:t>
      </w:r>
      <w:r>
        <w:rPr>
          <w:rtl/>
        </w:rPr>
        <w:t xml:space="preserve"> </w:t>
      </w:r>
      <w:r>
        <w:rPr>
          <w:rFonts w:hint="cs"/>
          <w:rtl/>
        </w:rPr>
        <w:t>بر</w:t>
      </w:r>
      <w:r>
        <w:rPr>
          <w:rtl/>
        </w:rPr>
        <w:t xml:space="preserve"> </w:t>
      </w:r>
      <w:r>
        <w:rPr>
          <w:rFonts w:hint="cs"/>
          <w:rtl/>
        </w:rPr>
        <w:t>کلمه</w:t>
      </w:r>
      <w:r>
        <w:rPr>
          <w:rtl/>
        </w:rPr>
        <w:t xml:space="preserve"> </w:t>
      </w:r>
      <w:r>
        <w:rPr>
          <w:rFonts w:hint="cs"/>
          <w:rtl/>
        </w:rPr>
        <w:t>دین</w:t>
      </w:r>
      <w:r>
        <w:rPr>
          <w:rtl/>
        </w:rPr>
        <w:t xml:space="preserve"> </w:t>
      </w:r>
      <w:r>
        <w:rPr>
          <w:rFonts w:hint="cs"/>
          <w:rtl/>
        </w:rPr>
        <w:t>باشد</w:t>
      </w:r>
      <w:r>
        <w:rPr>
          <w:rtl/>
        </w:rPr>
        <w:t xml:space="preserve"> </w:t>
      </w:r>
      <w:r>
        <w:rPr>
          <w:rFonts w:hint="cs"/>
          <w:rtl/>
        </w:rPr>
        <w:t>بر</w:t>
      </w:r>
      <w:r w:rsidR="00C35275">
        <w:rPr>
          <w:rFonts w:hint="cs"/>
          <w:rtl/>
        </w:rPr>
        <w:t>می گردد</w:t>
      </w:r>
      <w:r w:rsidR="008A7637">
        <w:rPr>
          <w:rFonts w:hint="cs"/>
          <w:rtl/>
        </w:rPr>
        <w:t xml:space="preserve">  ، </w:t>
      </w:r>
      <w:r>
        <w:rPr>
          <w:rFonts w:hint="cs"/>
          <w:rtl/>
        </w:rPr>
        <w:t>پس</w:t>
      </w:r>
      <w:r>
        <w:rPr>
          <w:rtl/>
        </w:rPr>
        <w:t xml:space="preserve"> </w:t>
      </w:r>
      <w:r>
        <w:rPr>
          <w:rFonts w:hint="cs"/>
          <w:rtl/>
        </w:rPr>
        <w:t>ذلک</w:t>
      </w:r>
      <w:r>
        <w:rPr>
          <w:rtl/>
        </w:rPr>
        <w:t xml:space="preserve"> </w:t>
      </w:r>
      <w:r>
        <w:rPr>
          <w:rFonts w:hint="cs"/>
          <w:rtl/>
        </w:rPr>
        <w:t>اشاره</w:t>
      </w:r>
      <w:r>
        <w:rPr>
          <w:rtl/>
        </w:rPr>
        <w:t xml:space="preserve"> </w:t>
      </w:r>
      <w:r>
        <w:rPr>
          <w:rFonts w:hint="cs"/>
          <w:rtl/>
        </w:rPr>
        <w:t>به</w:t>
      </w:r>
      <w:r>
        <w:rPr>
          <w:rtl/>
        </w:rPr>
        <w:t xml:space="preserve"> </w:t>
      </w:r>
      <w:r>
        <w:rPr>
          <w:rFonts w:hint="cs"/>
          <w:rtl/>
        </w:rPr>
        <w:t>همان</w:t>
      </w:r>
      <w:r>
        <w:rPr>
          <w:rtl/>
        </w:rPr>
        <w:t xml:space="preserve"> </w:t>
      </w:r>
      <w:r>
        <w:rPr>
          <w:rFonts w:hint="cs"/>
          <w:rtl/>
        </w:rPr>
        <w:t>بخش</w:t>
      </w:r>
      <w:r>
        <w:rPr>
          <w:rtl/>
        </w:rPr>
        <w:t xml:space="preserve"> </w:t>
      </w:r>
      <w:r>
        <w:rPr>
          <w:rFonts w:hint="cs"/>
          <w:rtl/>
        </w:rPr>
        <w:t>مخلصین</w:t>
      </w:r>
      <w:r>
        <w:rPr>
          <w:rtl/>
        </w:rPr>
        <w:t xml:space="preserve"> </w:t>
      </w:r>
      <w:r>
        <w:rPr>
          <w:rFonts w:hint="cs"/>
          <w:rtl/>
        </w:rPr>
        <w:t>له</w:t>
      </w:r>
      <w:r>
        <w:rPr>
          <w:rtl/>
        </w:rPr>
        <w:t xml:space="preserve"> </w:t>
      </w:r>
      <w:r>
        <w:rPr>
          <w:rFonts w:hint="cs"/>
          <w:rtl/>
        </w:rPr>
        <w:t>الدین</w:t>
      </w:r>
      <w:r>
        <w:rPr>
          <w:rtl/>
        </w:rPr>
        <w:t xml:space="preserve"> </w:t>
      </w:r>
      <w:r>
        <w:rPr>
          <w:rFonts w:hint="cs"/>
          <w:rtl/>
        </w:rPr>
        <w:t>دارد</w:t>
      </w:r>
      <w:r>
        <w:rPr>
          <w:rtl/>
        </w:rPr>
        <w:t xml:space="preserve"> </w:t>
      </w:r>
      <w:r>
        <w:rPr>
          <w:rFonts w:hint="cs"/>
          <w:rtl/>
        </w:rPr>
        <w:t>نه</w:t>
      </w:r>
      <w:r>
        <w:rPr>
          <w:rtl/>
        </w:rPr>
        <w:t xml:space="preserve"> </w:t>
      </w:r>
      <w:r>
        <w:rPr>
          <w:rFonts w:hint="cs"/>
          <w:rtl/>
        </w:rPr>
        <w:t>به</w:t>
      </w:r>
      <w:r>
        <w:rPr>
          <w:rtl/>
        </w:rPr>
        <w:t xml:space="preserve"> </w:t>
      </w:r>
      <w:r>
        <w:rPr>
          <w:rFonts w:hint="cs"/>
          <w:rtl/>
        </w:rPr>
        <w:t>بخش</w:t>
      </w:r>
      <w:r>
        <w:rPr>
          <w:rtl/>
        </w:rPr>
        <w:t xml:space="preserve"> </w:t>
      </w:r>
      <w:r>
        <w:rPr>
          <w:rFonts w:hint="cs"/>
          <w:rtl/>
        </w:rPr>
        <w:t>اول</w:t>
      </w:r>
      <w:r w:rsidR="008A7637">
        <w:rPr>
          <w:rFonts w:hint="cs"/>
          <w:rtl/>
        </w:rPr>
        <w:t xml:space="preserve">  ، </w:t>
      </w:r>
      <w:r>
        <w:rPr>
          <w:rFonts w:hint="cs"/>
          <w:rtl/>
        </w:rPr>
        <w:t>یعنی</w:t>
      </w:r>
      <w:r>
        <w:rPr>
          <w:rtl/>
        </w:rPr>
        <w:t xml:space="preserve"> </w:t>
      </w:r>
      <w:r>
        <w:rPr>
          <w:rFonts w:hint="cs"/>
          <w:rtl/>
        </w:rPr>
        <w:t>آن</w:t>
      </w:r>
      <w:r>
        <w:rPr>
          <w:rtl/>
        </w:rPr>
        <w:t xml:space="preserve"> </w:t>
      </w:r>
      <w:r>
        <w:rPr>
          <w:rFonts w:hint="cs"/>
          <w:rtl/>
        </w:rPr>
        <w:t>اخلاص</w:t>
      </w:r>
      <w:r>
        <w:rPr>
          <w:rtl/>
        </w:rPr>
        <w:t xml:space="preserve"> </w:t>
      </w:r>
      <w:r>
        <w:rPr>
          <w:rFonts w:hint="cs"/>
          <w:rtl/>
        </w:rPr>
        <w:t>در</w:t>
      </w:r>
      <w:r>
        <w:rPr>
          <w:rtl/>
        </w:rPr>
        <w:t xml:space="preserve"> </w:t>
      </w:r>
      <w:r>
        <w:rPr>
          <w:rFonts w:hint="cs"/>
          <w:rtl/>
        </w:rPr>
        <w:t>دین</w:t>
      </w:r>
      <w:r>
        <w:rPr>
          <w:rtl/>
        </w:rPr>
        <w:t xml:space="preserve"> </w:t>
      </w:r>
      <w:r>
        <w:rPr>
          <w:rFonts w:hint="cs"/>
          <w:rtl/>
        </w:rPr>
        <w:t>و</w:t>
      </w:r>
      <w:r>
        <w:rPr>
          <w:rtl/>
        </w:rPr>
        <w:t xml:space="preserve"> </w:t>
      </w:r>
      <w:r>
        <w:rPr>
          <w:rFonts w:hint="cs"/>
          <w:rtl/>
        </w:rPr>
        <w:t>توحیدی</w:t>
      </w:r>
      <w:r>
        <w:rPr>
          <w:rtl/>
        </w:rPr>
        <w:t xml:space="preserve"> </w:t>
      </w:r>
      <w:r>
        <w:rPr>
          <w:rFonts w:hint="cs"/>
          <w:rtl/>
        </w:rPr>
        <w:t>بودن</w:t>
      </w:r>
      <w:r>
        <w:rPr>
          <w:rtl/>
        </w:rPr>
        <w:t xml:space="preserve"> </w:t>
      </w:r>
      <w:r>
        <w:rPr>
          <w:rFonts w:hint="cs"/>
          <w:rtl/>
        </w:rPr>
        <w:t>دین</w:t>
      </w:r>
      <w:r>
        <w:rPr>
          <w:rtl/>
        </w:rPr>
        <w:t xml:space="preserve"> </w:t>
      </w:r>
      <w:r>
        <w:rPr>
          <w:rFonts w:hint="cs"/>
          <w:rtl/>
        </w:rPr>
        <w:t>همان</w:t>
      </w:r>
      <w:r>
        <w:rPr>
          <w:rtl/>
        </w:rPr>
        <w:t xml:space="preserve"> </w:t>
      </w:r>
      <w:r>
        <w:rPr>
          <w:rFonts w:hint="cs"/>
          <w:rtl/>
        </w:rPr>
        <w:t>دین</w:t>
      </w:r>
      <w:r>
        <w:rPr>
          <w:rtl/>
        </w:rPr>
        <w:t xml:space="preserve"> </w:t>
      </w:r>
      <w:r>
        <w:rPr>
          <w:rFonts w:hint="cs"/>
          <w:rtl/>
        </w:rPr>
        <w:t>استوار</w:t>
      </w:r>
      <w:r>
        <w:rPr>
          <w:rtl/>
        </w:rPr>
        <w:t xml:space="preserve"> </w:t>
      </w:r>
      <w:r>
        <w:rPr>
          <w:rFonts w:hint="cs"/>
          <w:rtl/>
        </w:rPr>
        <w:t>و</w:t>
      </w:r>
      <w:r>
        <w:rPr>
          <w:rtl/>
        </w:rPr>
        <w:t xml:space="preserve"> </w:t>
      </w:r>
      <w:r>
        <w:rPr>
          <w:rFonts w:hint="cs"/>
          <w:rtl/>
        </w:rPr>
        <w:t>قیم</w:t>
      </w:r>
      <w:r>
        <w:rPr>
          <w:rtl/>
        </w:rPr>
        <w:t xml:space="preserve"> </w:t>
      </w:r>
      <w:r>
        <w:rPr>
          <w:rFonts w:hint="cs"/>
          <w:rtl/>
        </w:rPr>
        <w:t>است</w:t>
      </w:r>
      <w:r w:rsidR="00E52AF3">
        <w:rPr>
          <w:rFonts w:hint="cs"/>
          <w:rtl/>
        </w:rPr>
        <w:t xml:space="preserve">  ، </w:t>
      </w:r>
      <w:r>
        <w:rPr>
          <w:rFonts w:hint="cs"/>
          <w:rtl/>
        </w:rPr>
        <w:t>اما</w:t>
      </w:r>
      <w:r>
        <w:rPr>
          <w:rtl/>
        </w:rPr>
        <w:t xml:space="preserve"> </w:t>
      </w:r>
      <w:r>
        <w:rPr>
          <w:rFonts w:hint="cs"/>
          <w:rtl/>
        </w:rPr>
        <w:t>حکم</w:t>
      </w:r>
      <w:r>
        <w:rPr>
          <w:rtl/>
        </w:rPr>
        <w:t xml:space="preserve"> </w:t>
      </w:r>
      <w:r>
        <w:rPr>
          <w:rFonts w:hint="cs"/>
          <w:rtl/>
        </w:rPr>
        <w:t>اصالت</w:t>
      </w:r>
      <w:r>
        <w:rPr>
          <w:rtl/>
        </w:rPr>
        <w:t xml:space="preserve"> </w:t>
      </w:r>
      <w:r>
        <w:rPr>
          <w:rFonts w:hint="cs"/>
          <w:rtl/>
        </w:rPr>
        <w:t>التعبدیه</w:t>
      </w:r>
      <w:r>
        <w:rPr>
          <w:rtl/>
        </w:rPr>
        <w:t xml:space="preserve"> </w:t>
      </w:r>
      <w:r>
        <w:rPr>
          <w:rFonts w:hint="cs"/>
          <w:rtl/>
        </w:rPr>
        <w:t>که</w:t>
      </w:r>
      <w:r>
        <w:rPr>
          <w:rtl/>
        </w:rPr>
        <w:t xml:space="preserve"> </w:t>
      </w:r>
      <w:r>
        <w:rPr>
          <w:rFonts w:hint="cs"/>
          <w:rtl/>
        </w:rPr>
        <w:t>از</w:t>
      </w:r>
      <w:r>
        <w:rPr>
          <w:rtl/>
        </w:rPr>
        <w:t xml:space="preserve"> </w:t>
      </w:r>
      <w:r>
        <w:rPr>
          <w:rFonts w:hint="cs"/>
          <w:rtl/>
        </w:rPr>
        <w:t>بخش</w:t>
      </w:r>
      <w:r>
        <w:rPr>
          <w:rtl/>
        </w:rPr>
        <w:t xml:space="preserve"> </w:t>
      </w:r>
      <w:r>
        <w:rPr>
          <w:rFonts w:hint="cs"/>
          <w:rtl/>
        </w:rPr>
        <w:t>اول</w:t>
      </w:r>
      <w:r>
        <w:rPr>
          <w:rtl/>
        </w:rPr>
        <w:t xml:space="preserve"> </w:t>
      </w:r>
      <w:r>
        <w:rPr>
          <w:rFonts w:hint="cs"/>
          <w:rtl/>
        </w:rPr>
        <w:t>استفاده</w:t>
      </w:r>
      <w:r>
        <w:rPr>
          <w:rtl/>
        </w:rPr>
        <w:t xml:space="preserve"> </w:t>
      </w:r>
      <w:r>
        <w:rPr>
          <w:rFonts w:hint="cs"/>
          <w:rtl/>
        </w:rPr>
        <w:t>شد</w:t>
      </w:r>
      <w:r>
        <w:rPr>
          <w:rtl/>
        </w:rPr>
        <w:t xml:space="preserve"> </w:t>
      </w:r>
      <w:r>
        <w:rPr>
          <w:rFonts w:hint="cs"/>
          <w:rtl/>
        </w:rPr>
        <w:t>مورد</w:t>
      </w:r>
      <w:r>
        <w:rPr>
          <w:rtl/>
        </w:rPr>
        <w:t xml:space="preserve"> </w:t>
      </w:r>
      <w:r>
        <w:rPr>
          <w:rFonts w:hint="cs"/>
          <w:rtl/>
        </w:rPr>
        <w:t>اشاره</w:t>
      </w:r>
      <w:r>
        <w:rPr>
          <w:rtl/>
        </w:rPr>
        <w:t xml:space="preserve"> </w:t>
      </w:r>
      <w:r>
        <w:rPr>
          <w:rFonts w:hint="cs"/>
          <w:rtl/>
        </w:rPr>
        <w:t>ذلک</w:t>
      </w:r>
      <w:r>
        <w:rPr>
          <w:rtl/>
        </w:rPr>
        <w:t xml:space="preserve"> </w:t>
      </w:r>
      <w:r>
        <w:rPr>
          <w:rFonts w:hint="cs"/>
          <w:rtl/>
        </w:rPr>
        <w:t>نیست</w:t>
      </w:r>
      <w:r w:rsidR="00E52AF3">
        <w:rPr>
          <w:rFonts w:hint="cs"/>
          <w:rtl/>
        </w:rPr>
        <w:t xml:space="preserve">  ، </w:t>
      </w:r>
      <w:r>
        <w:rPr>
          <w:rFonts w:hint="cs"/>
          <w:rtl/>
        </w:rPr>
        <w:t>ذلک</w:t>
      </w:r>
      <w:r>
        <w:rPr>
          <w:rtl/>
        </w:rPr>
        <w:t xml:space="preserve"> </w:t>
      </w:r>
      <w:r>
        <w:rPr>
          <w:rFonts w:hint="cs"/>
          <w:rtl/>
        </w:rPr>
        <w:t>دین</w:t>
      </w:r>
      <w:r>
        <w:rPr>
          <w:rtl/>
        </w:rPr>
        <w:t xml:space="preserve"> </w:t>
      </w:r>
      <w:r>
        <w:rPr>
          <w:rFonts w:hint="cs"/>
          <w:rtl/>
        </w:rPr>
        <w:t>القیم</w:t>
      </w:r>
      <w:r w:rsidR="004D5A30">
        <w:rPr>
          <w:rFonts w:hint="cs"/>
          <w:rtl/>
        </w:rPr>
        <w:t>ه</w:t>
      </w:r>
      <w:r>
        <w:rPr>
          <w:rtl/>
        </w:rPr>
        <w:t xml:space="preserve"> </w:t>
      </w:r>
      <w:r>
        <w:rPr>
          <w:rFonts w:hint="cs"/>
          <w:rtl/>
        </w:rPr>
        <w:t>در</w:t>
      </w:r>
      <w:r>
        <w:rPr>
          <w:rtl/>
        </w:rPr>
        <w:t xml:space="preserve"> </w:t>
      </w:r>
      <w:r>
        <w:rPr>
          <w:rFonts w:hint="cs"/>
          <w:rtl/>
        </w:rPr>
        <w:t>مقام</w:t>
      </w:r>
      <w:r>
        <w:rPr>
          <w:rtl/>
        </w:rPr>
        <w:t xml:space="preserve"> </w:t>
      </w:r>
      <w:r>
        <w:rPr>
          <w:rFonts w:hint="cs"/>
          <w:rtl/>
        </w:rPr>
        <w:t>بیان</w:t>
      </w:r>
      <w:r>
        <w:rPr>
          <w:rtl/>
        </w:rPr>
        <w:t xml:space="preserve"> </w:t>
      </w:r>
      <w:r>
        <w:rPr>
          <w:rFonts w:hint="cs"/>
          <w:rtl/>
        </w:rPr>
        <w:t>این</w:t>
      </w:r>
      <w:r>
        <w:rPr>
          <w:rtl/>
        </w:rPr>
        <w:t xml:space="preserve"> </w:t>
      </w:r>
      <w:r>
        <w:rPr>
          <w:rFonts w:hint="cs"/>
          <w:rtl/>
        </w:rPr>
        <w:t>است</w:t>
      </w:r>
      <w:r>
        <w:rPr>
          <w:rtl/>
        </w:rPr>
        <w:t xml:space="preserve"> </w:t>
      </w:r>
      <w:r>
        <w:rPr>
          <w:rFonts w:hint="cs"/>
          <w:rtl/>
        </w:rPr>
        <w:t>که</w:t>
      </w:r>
      <w:r>
        <w:rPr>
          <w:rtl/>
        </w:rPr>
        <w:t xml:space="preserve"> </w:t>
      </w:r>
      <w:r>
        <w:rPr>
          <w:rFonts w:hint="cs"/>
          <w:rtl/>
        </w:rPr>
        <w:t>دین</w:t>
      </w:r>
      <w:r>
        <w:rPr>
          <w:rtl/>
        </w:rPr>
        <w:t xml:space="preserve"> </w:t>
      </w:r>
      <w:r>
        <w:rPr>
          <w:rFonts w:hint="cs"/>
          <w:rtl/>
        </w:rPr>
        <w:t>توحیدی</w:t>
      </w:r>
      <w:r>
        <w:rPr>
          <w:rtl/>
        </w:rPr>
        <w:t xml:space="preserve"> </w:t>
      </w:r>
      <w:r>
        <w:rPr>
          <w:rFonts w:hint="cs"/>
          <w:rtl/>
        </w:rPr>
        <w:t>و</w:t>
      </w:r>
      <w:r>
        <w:rPr>
          <w:rtl/>
        </w:rPr>
        <w:t xml:space="preserve"> </w:t>
      </w:r>
      <w:r>
        <w:rPr>
          <w:rFonts w:hint="cs"/>
          <w:rtl/>
        </w:rPr>
        <w:t>خالص</w:t>
      </w:r>
      <w:r>
        <w:rPr>
          <w:rtl/>
        </w:rPr>
        <w:t xml:space="preserve"> </w:t>
      </w:r>
      <w:r>
        <w:rPr>
          <w:rFonts w:hint="cs"/>
          <w:rtl/>
        </w:rPr>
        <w:t>دین</w:t>
      </w:r>
      <w:r>
        <w:rPr>
          <w:rtl/>
        </w:rPr>
        <w:t xml:space="preserve"> </w:t>
      </w:r>
      <w:r>
        <w:rPr>
          <w:rFonts w:hint="cs"/>
          <w:rtl/>
        </w:rPr>
        <w:t>فطری</w:t>
      </w:r>
      <w:r>
        <w:rPr>
          <w:rtl/>
        </w:rPr>
        <w:t xml:space="preserve"> </w:t>
      </w:r>
      <w:r>
        <w:rPr>
          <w:rFonts w:hint="cs"/>
          <w:rtl/>
        </w:rPr>
        <w:t>و</w:t>
      </w:r>
      <w:r>
        <w:rPr>
          <w:rtl/>
        </w:rPr>
        <w:t xml:space="preserve"> </w:t>
      </w:r>
      <w:r>
        <w:rPr>
          <w:rFonts w:hint="cs"/>
          <w:rtl/>
        </w:rPr>
        <w:t>پایدار</w:t>
      </w:r>
      <w:r>
        <w:rPr>
          <w:rtl/>
        </w:rPr>
        <w:t xml:space="preserve"> </w:t>
      </w:r>
      <w:r>
        <w:rPr>
          <w:rFonts w:hint="cs"/>
          <w:rtl/>
        </w:rPr>
        <w:t>است</w:t>
      </w:r>
      <w:r w:rsidR="00E52AF3">
        <w:rPr>
          <w:rFonts w:hint="cs"/>
          <w:rtl/>
        </w:rPr>
        <w:t xml:space="preserve"> ، </w:t>
      </w:r>
      <w:r>
        <w:rPr>
          <w:rFonts w:hint="cs"/>
          <w:rtl/>
        </w:rPr>
        <w:t>این</w:t>
      </w:r>
      <w:r>
        <w:rPr>
          <w:rtl/>
        </w:rPr>
        <w:t xml:space="preserve"> </w:t>
      </w:r>
      <w:r>
        <w:rPr>
          <w:rFonts w:hint="cs"/>
          <w:rtl/>
        </w:rPr>
        <w:t>جمله</w:t>
      </w:r>
      <w:r>
        <w:rPr>
          <w:rtl/>
        </w:rPr>
        <w:t xml:space="preserve"> </w:t>
      </w:r>
      <w:r>
        <w:rPr>
          <w:rFonts w:hint="cs"/>
          <w:rtl/>
        </w:rPr>
        <w:t>ارتباطی</w:t>
      </w:r>
      <w:r>
        <w:rPr>
          <w:rtl/>
        </w:rPr>
        <w:t xml:space="preserve"> </w:t>
      </w:r>
      <w:r>
        <w:rPr>
          <w:rFonts w:hint="cs"/>
          <w:rtl/>
        </w:rPr>
        <w:t>به</w:t>
      </w:r>
      <w:r>
        <w:rPr>
          <w:rtl/>
        </w:rPr>
        <w:t xml:space="preserve"> </w:t>
      </w:r>
      <w:r>
        <w:rPr>
          <w:rFonts w:hint="cs"/>
          <w:rtl/>
        </w:rPr>
        <w:t>بحث</w:t>
      </w:r>
      <w:r>
        <w:rPr>
          <w:rtl/>
        </w:rPr>
        <w:t xml:space="preserve"> </w:t>
      </w:r>
      <w:r>
        <w:rPr>
          <w:rFonts w:hint="cs"/>
          <w:rtl/>
        </w:rPr>
        <w:t>اصالت</w:t>
      </w:r>
      <w:r>
        <w:rPr>
          <w:rtl/>
        </w:rPr>
        <w:t xml:space="preserve"> </w:t>
      </w:r>
      <w:r>
        <w:rPr>
          <w:rFonts w:hint="cs"/>
          <w:rtl/>
        </w:rPr>
        <w:t>التعبدیه</w:t>
      </w:r>
      <w:r>
        <w:rPr>
          <w:rtl/>
        </w:rPr>
        <w:t xml:space="preserve"> </w:t>
      </w:r>
      <w:r>
        <w:rPr>
          <w:rFonts w:hint="cs"/>
          <w:rtl/>
        </w:rPr>
        <w:t>که</w:t>
      </w:r>
      <w:r>
        <w:rPr>
          <w:rtl/>
        </w:rPr>
        <w:t xml:space="preserve"> </w:t>
      </w:r>
      <w:r>
        <w:rPr>
          <w:rFonts w:hint="cs"/>
          <w:rtl/>
        </w:rPr>
        <w:t>یک</w:t>
      </w:r>
      <w:r>
        <w:rPr>
          <w:rtl/>
        </w:rPr>
        <w:t xml:space="preserve"> </w:t>
      </w:r>
      <w:r>
        <w:rPr>
          <w:rFonts w:hint="cs"/>
          <w:rtl/>
        </w:rPr>
        <w:t>حکم</w:t>
      </w:r>
      <w:r>
        <w:rPr>
          <w:rtl/>
        </w:rPr>
        <w:t xml:space="preserve"> </w:t>
      </w:r>
      <w:r>
        <w:rPr>
          <w:rFonts w:hint="cs"/>
          <w:rtl/>
        </w:rPr>
        <w:t>فرعی</w:t>
      </w:r>
      <w:r>
        <w:rPr>
          <w:rtl/>
        </w:rPr>
        <w:t xml:space="preserve"> </w:t>
      </w:r>
      <w:r>
        <w:rPr>
          <w:rFonts w:hint="cs"/>
          <w:rtl/>
        </w:rPr>
        <w:t>و</w:t>
      </w:r>
      <w:r>
        <w:rPr>
          <w:rtl/>
        </w:rPr>
        <w:t xml:space="preserve"> </w:t>
      </w:r>
      <w:r>
        <w:rPr>
          <w:rFonts w:hint="cs"/>
          <w:rtl/>
        </w:rPr>
        <w:t>جزئی</w:t>
      </w:r>
      <w:r>
        <w:rPr>
          <w:rtl/>
        </w:rPr>
        <w:t xml:space="preserve"> </w:t>
      </w:r>
      <w:r>
        <w:rPr>
          <w:rFonts w:hint="cs"/>
          <w:rtl/>
        </w:rPr>
        <w:t>از</w:t>
      </w:r>
      <w:r>
        <w:rPr>
          <w:rtl/>
        </w:rPr>
        <w:t xml:space="preserve"> </w:t>
      </w:r>
      <w:r>
        <w:rPr>
          <w:rFonts w:hint="cs"/>
          <w:rtl/>
        </w:rPr>
        <w:t>دین</w:t>
      </w:r>
      <w:r>
        <w:rPr>
          <w:rtl/>
        </w:rPr>
        <w:t xml:space="preserve"> </w:t>
      </w:r>
      <w:r>
        <w:rPr>
          <w:rFonts w:hint="cs"/>
          <w:rtl/>
        </w:rPr>
        <w:t>است</w:t>
      </w:r>
      <w:r>
        <w:rPr>
          <w:rtl/>
        </w:rPr>
        <w:t xml:space="preserve"> </w:t>
      </w:r>
      <w:r>
        <w:rPr>
          <w:rFonts w:hint="cs"/>
          <w:rtl/>
        </w:rPr>
        <w:t>ندارد</w:t>
      </w:r>
      <w:r w:rsidR="00B6739E">
        <w:rPr>
          <w:rFonts w:hint="cs"/>
          <w:rtl/>
        </w:rPr>
        <w:t xml:space="preserve"> ، </w:t>
      </w:r>
      <w:r>
        <w:rPr>
          <w:rFonts w:hint="cs"/>
          <w:rtl/>
        </w:rPr>
        <w:t>بنابراین</w:t>
      </w:r>
      <w:r>
        <w:rPr>
          <w:rtl/>
        </w:rPr>
        <w:t xml:space="preserve"> </w:t>
      </w:r>
      <w:r>
        <w:rPr>
          <w:rFonts w:hint="cs"/>
          <w:rtl/>
        </w:rPr>
        <w:t>آیه</w:t>
      </w:r>
      <w:r>
        <w:rPr>
          <w:rtl/>
        </w:rPr>
        <w:t xml:space="preserve"> </w:t>
      </w:r>
      <w:r>
        <w:rPr>
          <w:rFonts w:hint="cs"/>
          <w:rtl/>
        </w:rPr>
        <w:t>فقط</w:t>
      </w:r>
      <w:r>
        <w:rPr>
          <w:rtl/>
        </w:rPr>
        <w:t xml:space="preserve"> </w:t>
      </w:r>
      <w:r>
        <w:rPr>
          <w:rFonts w:hint="cs"/>
          <w:rtl/>
        </w:rPr>
        <w:t>ثابت</w:t>
      </w:r>
      <w:r>
        <w:rPr>
          <w:rtl/>
        </w:rPr>
        <w:t xml:space="preserve"> </w:t>
      </w:r>
      <w:r>
        <w:rPr>
          <w:rFonts w:hint="cs"/>
          <w:rtl/>
        </w:rPr>
        <w:t>می‌کند</w:t>
      </w:r>
      <w:r>
        <w:rPr>
          <w:rtl/>
        </w:rPr>
        <w:t xml:space="preserve"> </w:t>
      </w:r>
      <w:r>
        <w:rPr>
          <w:rFonts w:hint="cs"/>
          <w:rtl/>
        </w:rPr>
        <w:t>که</w:t>
      </w:r>
      <w:r>
        <w:rPr>
          <w:rtl/>
        </w:rPr>
        <w:t xml:space="preserve"> </w:t>
      </w:r>
      <w:r>
        <w:rPr>
          <w:rFonts w:hint="cs"/>
          <w:rtl/>
        </w:rPr>
        <w:t>در</w:t>
      </w:r>
      <w:r>
        <w:rPr>
          <w:rtl/>
        </w:rPr>
        <w:t xml:space="preserve"> </w:t>
      </w:r>
      <w:r>
        <w:rPr>
          <w:rFonts w:hint="cs"/>
          <w:rtl/>
        </w:rPr>
        <w:t>شرایع</w:t>
      </w:r>
      <w:r>
        <w:rPr>
          <w:rtl/>
        </w:rPr>
        <w:t xml:space="preserve"> </w:t>
      </w:r>
      <w:r>
        <w:rPr>
          <w:rFonts w:hint="cs"/>
          <w:rtl/>
        </w:rPr>
        <w:t>گذشته</w:t>
      </w:r>
      <w:r>
        <w:rPr>
          <w:rtl/>
        </w:rPr>
        <w:t xml:space="preserve"> </w:t>
      </w:r>
      <w:r>
        <w:rPr>
          <w:rFonts w:hint="cs"/>
          <w:rtl/>
        </w:rPr>
        <w:t>اصل</w:t>
      </w:r>
      <w:r>
        <w:rPr>
          <w:rtl/>
        </w:rPr>
        <w:t xml:space="preserve"> </w:t>
      </w:r>
      <w:r>
        <w:rPr>
          <w:rFonts w:hint="cs"/>
          <w:rtl/>
        </w:rPr>
        <w:t>تعبدی</w:t>
      </w:r>
      <w:r>
        <w:rPr>
          <w:rtl/>
        </w:rPr>
        <w:t xml:space="preserve"> </w:t>
      </w:r>
      <w:r>
        <w:rPr>
          <w:rFonts w:hint="cs"/>
          <w:rtl/>
        </w:rPr>
        <w:t>بوده</w:t>
      </w:r>
      <w:r>
        <w:rPr>
          <w:rtl/>
        </w:rPr>
        <w:t xml:space="preserve"> </w:t>
      </w:r>
      <w:r>
        <w:rPr>
          <w:rFonts w:hint="cs"/>
          <w:rtl/>
        </w:rPr>
        <w:t>اما</w:t>
      </w:r>
      <w:r>
        <w:rPr>
          <w:rtl/>
        </w:rPr>
        <w:t xml:space="preserve"> </w:t>
      </w:r>
      <w:r>
        <w:rPr>
          <w:rFonts w:hint="cs"/>
          <w:rtl/>
        </w:rPr>
        <w:t>نسبت</w:t>
      </w:r>
      <w:r>
        <w:rPr>
          <w:rtl/>
        </w:rPr>
        <w:t xml:space="preserve"> </w:t>
      </w:r>
      <w:r>
        <w:rPr>
          <w:rFonts w:hint="cs"/>
          <w:rtl/>
        </w:rPr>
        <w:t>به</w:t>
      </w:r>
      <w:r>
        <w:rPr>
          <w:rtl/>
        </w:rPr>
        <w:t xml:space="preserve"> </w:t>
      </w:r>
      <w:r>
        <w:rPr>
          <w:rFonts w:hint="cs"/>
          <w:rtl/>
        </w:rPr>
        <w:t>بقای</w:t>
      </w:r>
      <w:r>
        <w:rPr>
          <w:rtl/>
        </w:rPr>
        <w:t xml:space="preserve"> </w:t>
      </w:r>
      <w:r>
        <w:rPr>
          <w:rFonts w:hint="cs"/>
          <w:rtl/>
        </w:rPr>
        <w:t>آن</w:t>
      </w:r>
      <w:r>
        <w:rPr>
          <w:rtl/>
        </w:rPr>
        <w:t xml:space="preserve"> </w:t>
      </w:r>
      <w:r>
        <w:rPr>
          <w:rFonts w:hint="cs"/>
          <w:rtl/>
        </w:rPr>
        <w:t>در</w:t>
      </w:r>
      <w:r>
        <w:rPr>
          <w:rtl/>
        </w:rPr>
        <w:t xml:space="preserve"> </w:t>
      </w:r>
      <w:r>
        <w:rPr>
          <w:rFonts w:hint="cs"/>
          <w:rtl/>
        </w:rPr>
        <w:t>اسلام</w:t>
      </w:r>
      <w:r>
        <w:rPr>
          <w:rtl/>
        </w:rPr>
        <w:t xml:space="preserve"> </w:t>
      </w:r>
      <w:r>
        <w:rPr>
          <w:rFonts w:hint="cs"/>
          <w:rtl/>
        </w:rPr>
        <w:t>ساکت</w:t>
      </w:r>
      <w:r>
        <w:rPr>
          <w:rtl/>
        </w:rPr>
        <w:t xml:space="preserve"> </w:t>
      </w:r>
      <w:r>
        <w:rPr>
          <w:rFonts w:hint="cs"/>
          <w:rtl/>
        </w:rPr>
        <w:t>است</w:t>
      </w:r>
      <w:r>
        <w:rPr>
          <w:rtl/>
        </w:rPr>
        <w:t xml:space="preserve"> </w:t>
      </w:r>
      <w:r>
        <w:rPr>
          <w:rFonts w:hint="cs"/>
          <w:rtl/>
        </w:rPr>
        <w:t>و</w:t>
      </w:r>
      <w:r>
        <w:rPr>
          <w:rtl/>
        </w:rPr>
        <w:t xml:space="preserve"> </w:t>
      </w:r>
      <w:r>
        <w:rPr>
          <w:rFonts w:hint="cs"/>
          <w:rtl/>
        </w:rPr>
        <w:t>ما</w:t>
      </w:r>
      <w:r>
        <w:rPr>
          <w:rtl/>
        </w:rPr>
        <w:t xml:space="preserve"> </w:t>
      </w:r>
      <w:r>
        <w:rPr>
          <w:rFonts w:hint="cs"/>
          <w:rtl/>
        </w:rPr>
        <w:t>برای</w:t>
      </w:r>
      <w:r>
        <w:rPr>
          <w:rtl/>
        </w:rPr>
        <w:t xml:space="preserve"> </w:t>
      </w:r>
      <w:r>
        <w:rPr>
          <w:rFonts w:hint="cs"/>
          <w:rtl/>
        </w:rPr>
        <w:t>بقا</w:t>
      </w:r>
      <w:r>
        <w:rPr>
          <w:rtl/>
        </w:rPr>
        <w:t xml:space="preserve"> </w:t>
      </w:r>
      <w:r>
        <w:rPr>
          <w:rFonts w:hint="cs"/>
          <w:rtl/>
        </w:rPr>
        <w:t>نیاز</w:t>
      </w:r>
      <w:r>
        <w:rPr>
          <w:rtl/>
        </w:rPr>
        <w:t xml:space="preserve"> </w:t>
      </w:r>
      <w:r>
        <w:rPr>
          <w:rFonts w:hint="cs"/>
          <w:rtl/>
        </w:rPr>
        <w:t>به</w:t>
      </w:r>
      <w:r>
        <w:rPr>
          <w:rtl/>
        </w:rPr>
        <w:t xml:space="preserve"> </w:t>
      </w:r>
      <w:r>
        <w:rPr>
          <w:rFonts w:hint="cs"/>
          <w:rtl/>
        </w:rPr>
        <w:t>استصحاب</w:t>
      </w:r>
      <w:r>
        <w:rPr>
          <w:rtl/>
        </w:rPr>
        <w:t xml:space="preserve"> </w:t>
      </w:r>
      <w:r>
        <w:rPr>
          <w:rFonts w:hint="cs"/>
          <w:rtl/>
        </w:rPr>
        <w:t>داریم</w:t>
      </w:r>
    </w:p>
    <w:p w:rsidR="00E64E68" w:rsidRDefault="00E64E68" w:rsidP="0044477C">
      <w:r>
        <w:br w:type="page"/>
      </w:r>
    </w:p>
    <w:p w:rsidR="00E64E68" w:rsidRDefault="00E64E68" w:rsidP="00781346">
      <w:pPr>
        <w:pStyle w:val="NoSpacing"/>
        <w:rPr>
          <w:rtl/>
        </w:rPr>
      </w:pPr>
      <w:bookmarkStart w:id="17" w:name="_Toc235260514"/>
      <w:r>
        <w:rPr>
          <w:rFonts w:hint="cs"/>
          <w:rtl/>
        </w:rPr>
        <w:lastRenderedPageBreak/>
        <w:t xml:space="preserve">جلسه </w:t>
      </w:r>
      <w:r w:rsidR="00A320C1">
        <w:rPr>
          <w:rFonts w:hint="cs"/>
          <w:rtl/>
        </w:rPr>
        <w:t>نهم</w:t>
      </w:r>
      <w:bookmarkEnd w:id="17"/>
    </w:p>
    <w:p w:rsidR="00FA0EB5" w:rsidRDefault="00B6739E" w:rsidP="00781346">
      <w:pPr>
        <w:pStyle w:val="Heading1"/>
        <w:rPr>
          <w:rtl/>
        </w:rPr>
      </w:pPr>
      <w:bookmarkStart w:id="18" w:name="_Toc235260515"/>
      <w:r>
        <w:rPr>
          <w:rFonts w:hint="cs"/>
          <w:rtl/>
        </w:rPr>
        <w:t>تنبیهات استصحاب/ادامه تنبیه نهم(استصحاب</w:t>
      </w:r>
      <w:r>
        <w:rPr>
          <w:rtl/>
        </w:rPr>
        <w:t xml:space="preserve"> </w:t>
      </w:r>
      <w:r>
        <w:rPr>
          <w:rFonts w:hint="cs"/>
          <w:rtl/>
        </w:rPr>
        <w:t>احکام</w:t>
      </w:r>
      <w:r>
        <w:rPr>
          <w:rtl/>
        </w:rPr>
        <w:t xml:space="preserve"> </w:t>
      </w:r>
      <w:r>
        <w:rPr>
          <w:rFonts w:hint="cs"/>
          <w:rtl/>
        </w:rPr>
        <w:t>شرایع</w:t>
      </w:r>
      <w:r>
        <w:rPr>
          <w:rtl/>
        </w:rPr>
        <w:t xml:space="preserve"> </w:t>
      </w:r>
      <w:r>
        <w:rPr>
          <w:rFonts w:hint="cs"/>
          <w:rtl/>
        </w:rPr>
        <w:t>سابقه)/</w:t>
      </w:r>
      <w:r w:rsidR="00FA0EB5">
        <w:rPr>
          <w:rFonts w:hint="cs"/>
          <w:rtl/>
        </w:rPr>
        <w:t>بررسی</w:t>
      </w:r>
      <w:r w:rsidR="00FA0EB5">
        <w:rPr>
          <w:rtl/>
        </w:rPr>
        <w:t xml:space="preserve"> </w:t>
      </w:r>
      <w:r w:rsidR="00FA0EB5">
        <w:rPr>
          <w:rFonts w:hint="cs"/>
          <w:rtl/>
        </w:rPr>
        <w:t>اشکال</w:t>
      </w:r>
      <w:r w:rsidR="00FA0EB5">
        <w:rPr>
          <w:rtl/>
        </w:rPr>
        <w:t xml:space="preserve"> </w:t>
      </w:r>
      <w:r w:rsidR="00FA0EB5">
        <w:rPr>
          <w:rFonts w:hint="cs"/>
          <w:rtl/>
        </w:rPr>
        <w:t>سوم</w:t>
      </w:r>
      <w:r w:rsidR="009220CE">
        <w:rPr>
          <w:rFonts w:hint="cs"/>
          <w:rtl/>
        </w:rPr>
        <w:t xml:space="preserve"> و چهارم</w:t>
      </w:r>
      <w:r w:rsidR="00FA0EB5">
        <w:rPr>
          <w:rtl/>
        </w:rPr>
        <w:t xml:space="preserve"> </w:t>
      </w:r>
      <w:r w:rsidR="00FA0EB5">
        <w:rPr>
          <w:rFonts w:hint="cs"/>
          <w:rtl/>
        </w:rPr>
        <w:t>بر</w:t>
      </w:r>
      <w:r w:rsidR="00FA0EB5">
        <w:rPr>
          <w:rtl/>
        </w:rPr>
        <w:t xml:space="preserve"> </w:t>
      </w:r>
      <w:r w:rsidR="00FA0EB5">
        <w:rPr>
          <w:rFonts w:hint="cs"/>
          <w:rtl/>
        </w:rPr>
        <w:t>استدلال</w:t>
      </w:r>
      <w:r w:rsidR="00FA0EB5">
        <w:rPr>
          <w:rtl/>
        </w:rPr>
        <w:t xml:space="preserve"> </w:t>
      </w:r>
      <w:r w:rsidR="00FA0EB5">
        <w:rPr>
          <w:rFonts w:hint="cs"/>
          <w:rtl/>
        </w:rPr>
        <w:t>شهید</w:t>
      </w:r>
      <w:r w:rsidR="00FA0EB5">
        <w:rPr>
          <w:rtl/>
        </w:rPr>
        <w:t xml:space="preserve"> </w:t>
      </w:r>
      <w:r w:rsidR="00FA0EB5">
        <w:rPr>
          <w:rFonts w:hint="cs"/>
          <w:rtl/>
        </w:rPr>
        <w:t>ثانی</w:t>
      </w:r>
      <w:r w:rsidR="00FA0EB5">
        <w:rPr>
          <w:rtl/>
        </w:rPr>
        <w:t xml:space="preserve"> </w:t>
      </w:r>
      <w:r w:rsidR="00FA0EB5">
        <w:rPr>
          <w:rFonts w:hint="cs"/>
          <w:rtl/>
        </w:rPr>
        <w:t>به</w:t>
      </w:r>
      <w:r w:rsidR="00FA0EB5">
        <w:rPr>
          <w:rtl/>
        </w:rPr>
        <w:t xml:space="preserve"> </w:t>
      </w:r>
      <w:r w:rsidR="00FA0EB5">
        <w:rPr>
          <w:rFonts w:hint="cs"/>
          <w:rtl/>
        </w:rPr>
        <w:t>آیه‌ی</w:t>
      </w:r>
      <w:r w:rsidR="00FA0EB5">
        <w:rPr>
          <w:rtl/>
        </w:rPr>
        <w:t xml:space="preserve"> </w:t>
      </w:r>
      <w:r w:rsidR="00FA0EB5">
        <w:rPr>
          <w:rFonts w:hint="cs"/>
          <w:rtl/>
        </w:rPr>
        <w:t>پنجم</w:t>
      </w:r>
      <w:r w:rsidR="00FA0EB5">
        <w:rPr>
          <w:rtl/>
        </w:rPr>
        <w:t xml:space="preserve"> </w:t>
      </w:r>
      <w:r w:rsidR="00FA0EB5">
        <w:rPr>
          <w:rFonts w:hint="cs"/>
          <w:rtl/>
        </w:rPr>
        <w:t>سوره</w:t>
      </w:r>
      <w:r w:rsidR="00FA0EB5">
        <w:rPr>
          <w:rtl/>
        </w:rPr>
        <w:t xml:space="preserve"> </w:t>
      </w:r>
      <w:r w:rsidR="00FA0EB5">
        <w:rPr>
          <w:rFonts w:hint="cs"/>
          <w:rtl/>
        </w:rPr>
        <w:t>بینه</w:t>
      </w:r>
      <w:r w:rsidR="00FA0EB5">
        <w:rPr>
          <w:rtl/>
        </w:rPr>
        <w:t xml:space="preserve"> </w:t>
      </w:r>
      <w:r w:rsidR="00FA0EB5">
        <w:rPr>
          <w:rFonts w:hint="cs"/>
          <w:rtl/>
        </w:rPr>
        <w:t>در</w:t>
      </w:r>
      <w:r w:rsidR="00FA0EB5">
        <w:rPr>
          <w:rtl/>
        </w:rPr>
        <w:t xml:space="preserve"> </w:t>
      </w:r>
      <w:r w:rsidR="00FA0EB5">
        <w:rPr>
          <w:rFonts w:hint="cs"/>
          <w:rtl/>
        </w:rPr>
        <w:t>اثبات</w:t>
      </w:r>
      <w:r w:rsidR="00FA0EB5">
        <w:rPr>
          <w:rtl/>
        </w:rPr>
        <w:t xml:space="preserve"> </w:t>
      </w:r>
      <w:r w:rsidR="00FA0EB5">
        <w:rPr>
          <w:rFonts w:hint="cs"/>
          <w:rtl/>
        </w:rPr>
        <w:t>اصالت</w:t>
      </w:r>
      <w:r w:rsidR="00FA0EB5">
        <w:rPr>
          <w:rtl/>
        </w:rPr>
        <w:t xml:space="preserve"> </w:t>
      </w:r>
      <w:r w:rsidR="00FA0EB5">
        <w:rPr>
          <w:rFonts w:hint="cs"/>
          <w:rtl/>
        </w:rPr>
        <w:t>التعبدیه</w:t>
      </w:r>
      <w:bookmarkEnd w:id="18"/>
      <w:r w:rsidR="001227F1">
        <w:rPr>
          <w:rtl/>
        </w:rPr>
        <w:t xml:space="preserve"> </w:t>
      </w:r>
    </w:p>
    <w:p w:rsidR="00FA0EB5" w:rsidRDefault="00FA0EB5" w:rsidP="0044477C">
      <w:pPr>
        <w:rPr>
          <w:rtl/>
        </w:rPr>
      </w:pPr>
      <w:r>
        <w:rPr>
          <w:rFonts w:hint="cs"/>
          <w:rtl/>
        </w:rPr>
        <w:t>اشکال</w:t>
      </w:r>
      <w:r>
        <w:rPr>
          <w:rtl/>
        </w:rPr>
        <w:t xml:space="preserve"> </w:t>
      </w:r>
      <w:r>
        <w:rPr>
          <w:rFonts w:hint="cs"/>
          <w:rtl/>
        </w:rPr>
        <w:t>سوم</w:t>
      </w:r>
      <w:r>
        <w:rPr>
          <w:rtl/>
        </w:rPr>
        <w:t xml:space="preserve"> </w:t>
      </w:r>
      <w:r>
        <w:rPr>
          <w:rFonts w:hint="cs"/>
          <w:rtl/>
        </w:rPr>
        <w:t>بر</w:t>
      </w:r>
      <w:r>
        <w:rPr>
          <w:rtl/>
        </w:rPr>
        <w:t xml:space="preserve"> </w:t>
      </w:r>
      <w:r>
        <w:rPr>
          <w:rFonts w:hint="cs"/>
          <w:rtl/>
        </w:rPr>
        <w:t>استدلال</w:t>
      </w:r>
      <w:r>
        <w:rPr>
          <w:rtl/>
        </w:rPr>
        <w:t xml:space="preserve"> </w:t>
      </w:r>
      <w:r>
        <w:rPr>
          <w:rFonts w:hint="cs"/>
          <w:rtl/>
        </w:rPr>
        <w:t>شهید</w:t>
      </w:r>
      <w:r>
        <w:rPr>
          <w:rtl/>
        </w:rPr>
        <w:t xml:space="preserve"> </w:t>
      </w:r>
      <w:r>
        <w:rPr>
          <w:rFonts w:hint="cs"/>
          <w:rtl/>
        </w:rPr>
        <w:t>ثانی</w:t>
      </w:r>
      <w:r>
        <w:rPr>
          <w:rtl/>
        </w:rPr>
        <w:t xml:space="preserve">: </w:t>
      </w:r>
      <w:r>
        <w:rPr>
          <w:rFonts w:hint="cs"/>
          <w:rtl/>
        </w:rPr>
        <w:t>تخصیص</w:t>
      </w:r>
      <w:r>
        <w:rPr>
          <w:rtl/>
        </w:rPr>
        <w:t xml:space="preserve"> </w:t>
      </w:r>
      <w:r>
        <w:rPr>
          <w:rFonts w:hint="cs"/>
          <w:rtl/>
        </w:rPr>
        <w:t>اکثر</w:t>
      </w:r>
    </w:p>
    <w:p w:rsidR="009A5F50" w:rsidRDefault="00FA0EB5" w:rsidP="0044477C">
      <w:pPr>
        <w:rPr>
          <w:rtl/>
        </w:rPr>
      </w:pPr>
      <w:r>
        <w:rPr>
          <w:rFonts w:hint="cs"/>
          <w:rtl/>
        </w:rPr>
        <w:t>اگر</w:t>
      </w:r>
      <w:r>
        <w:rPr>
          <w:rtl/>
        </w:rPr>
        <w:t xml:space="preserve"> </w:t>
      </w:r>
      <w:r>
        <w:rPr>
          <w:rFonts w:hint="cs"/>
          <w:rtl/>
        </w:rPr>
        <w:t>از</w:t>
      </w:r>
      <w:r>
        <w:rPr>
          <w:rtl/>
        </w:rPr>
        <w:t xml:space="preserve"> </w:t>
      </w:r>
      <w:r>
        <w:rPr>
          <w:rFonts w:hint="cs"/>
          <w:rtl/>
        </w:rPr>
        <w:t>آیه</w:t>
      </w:r>
      <w:r>
        <w:rPr>
          <w:rtl/>
        </w:rPr>
        <w:t xml:space="preserve"> </w:t>
      </w:r>
      <w:r>
        <w:rPr>
          <w:rFonts w:hint="cs"/>
          <w:rtl/>
        </w:rPr>
        <w:t>بخواهیم</w:t>
      </w:r>
      <w:r>
        <w:rPr>
          <w:rtl/>
        </w:rPr>
        <w:t xml:space="preserve"> </w:t>
      </w:r>
      <w:r>
        <w:rPr>
          <w:rFonts w:hint="cs"/>
          <w:rtl/>
        </w:rPr>
        <w:t>اصالت</w:t>
      </w:r>
      <w:r>
        <w:rPr>
          <w:rtl/>
        </w:rPr>
        <w:t xml:space="preserve"> </w:t>
      </w:r>
      <w:r>
        <w:rPr>
          <w:rFonts w:hint="cs"/>
          <w:rtl/>
        </w:rPr>
        <w:t>التعبدیه</w:t>
      </w:r>
      <w:r>
        <w:rPr>
          <w:rtl/>
        </w:rPr>
        <w:t xml:space="preserve"> </w:t>
      </w:r>
      <w:r>
        <w:rPr>
          <w:rFonts w:hint="cs"/>
          <w:rtl/>
        </w:rPr>
        <w:t>را</w:t>
      </w:r>
      <w:r>
        <w:rPr>
          <w:rtl/>
        </w:rPr>
        <w:t xml:space="preserve"> </w:t>
      </w:r>
      <w:r>
        <w:rPr>
          <w:rFonts w:hint="cs"/>
          <w:rtl/>
        </w:rPr>
        <w:t>استنتاج</w:t>
      </w:r>
      <w:r>
        <w:rPr>
          <w:rtl/>
        </w:rPr>
        <w:t xml:space="preserve"> </w:t>
      </w:r>
      <w:r>
        <w:rPr>
          <w:rFonts w:hint="cs"/>
          <w:rtl/>
        </w:rPr>
        <w:t>کنیم،</w:t>
      </w:r>
      <w:r>
        <w:rPr>
          <w:rtl/>
        </w:rPr>
        <w:t xml:space="preserve"> </w:t>
      </w:r>
      <w:r>
        <w:rPr>
          <w:rFonts w:hint="cs"/>
          <w:rtl/>
        </w:rPr>
        <w:t>لازمه‌اش</w:t>
      </w:r>
      <w:r>
        <w:rPr>
          <w:rtl/>
        </w:rPr>
        <w:t xml:space="preserve"> </w:t>
      </w:r>
      <w:r>
        <w:rPr>
          <w:rFonts w:hint="cs"/>
          <w:rtl/>
        </w:rPr>
        <w:t>تخصیص</w:t>
      </w:r>
      <w:r>
        <w:rPr>
          <w:rtl/>
        </w:rPr>
        <w:t xml:space="preserve"> </w:t>
      </w:r>
      <w:r>
        <w:rPr>
          <w:rFonts w:hint="cs"/>
          <w:rtl/>
        </w:rPr>
        <w:t>اکثر</w:t>
      </w:r>
      <w:r>
        <w:rPr>
          <w:rtl/>
        </w:rPr>
        <w:t xml:space="preserve"> </w:t>
      </w:r>
      <w:r>
        <w:rPr>
          <w:rFonts w:hint="cs"/>
          <w:rtl/>
        </w:rPr>
        <w:t>است</w:t>
      </w:r>
      <w:r w:rsidR="004C3B10">
        <w:rPr>
          <w:rFonts w:hint="cs"/>
          <w:rtl/>
        </w:rPr>
        <w:t>،</w:t>
      </w:r>
      <w:r>
        <w:rPr>
          <w:rtl/>
        </w:rPr>
        <w:t xml:space="preserve"> </w:t>
      </w:r>
      <w:r>
        <w:rPr>
          <w:rFonts w:hint="cs"/>
          <w:rtl/>
        </w:rPr>
        <w:t>زیرا</w:t>
      </w:r>
      <w:r>
        <w:rPr>
          <w:rtl/>
        </w:rPr>
        <w:t xml:space="preserve"> </w:t>
      </w:r>
      <w:r>
        <w:rPr>
          <w:rFonts w:hint="cs"/>
          <w:rtl/>
        </w:rPr>
        <w:t>واجبات</w:t>
      </w:r>
      <w:r>
        <w:rPr>
          <w:rtl/>
        </w:rPr>
        <w:t xml:space="preserve"> </w:t>
      </w:r>
      <w:r>
        <w:rPr>
          <w:rFonts w:hint="cs"/>
          <w:rtl/>
        </w:rPr>
        <w:t>توسلی</w:t>
      </w:r>
      <w:r>
        <w:rPr>
          <w:rtl/>
        </w:rPr>
        <w:t xml:space="preserve"> (</w:t>
      </w:r>
      <w:r>
        <w:rPr>
          <w:rFonts w:hint="cs"/>
          <w:rtl/>
        </w:rPr>
        <w:t>مانند</w:t>
      </w:r>
      <w:r>
        <w:rPr>
          <w:rtl/>
        </w:rPr>
        <w:t xml:space="preserve"> </w:t>
      </w:r>
      <w:r>
        <w:rPr>
          <w:rFonts w:hint="cs"/>
          <w:rtl/>
        </w:rPr>
        <w:t>معاملات</w:t>
      </w:r>
      <w:r>
        <w:rPr>
          <w:rtl/>
        </w:rPr>
        <w:t xml:space="preserve">) </w:t>
      </w:r>
      <w:r>
        <w:rPr>
          <w:rFonts w:hint="cs"/>
          <w:rtl/>
        </w:rPr>
        <w:t>در</w:t>
      </w:r>
      <w:r>
        <w:rPr>
          <w:rtl/>
        </w:rPr>
        <w:t xml:space="preserve"> </w:t>
      </w:r>
      <w:r>
        <w:rPr>
          <w:rFonts w:hint="cs"/>
          <w:rtl/>
        </w:rPr>
        <w:t>فقه</w:t>
      </w:r>
      <w:r>
        <w:rPr>
          <w:rtl/>
        </w:rPr>
        <w:t xml:space="preserve"> </w:t>
      </w:r>
      <w:r>
        <w:rPr>
          <w:rFonts w:hint="cs"/>
          <w:rtl/>
        </w:rPr>
        <w:t>اسلام</w:t>
      </w:r>
      <w:r>
        <w:rPr>
          <w:rtl/>
        </w:rPr>
        <w:t xml:space="preserve"> </w:t>
      </w:r>
      <w:r>
        <w:rPr>
          <w:rFonts w:hint="cs"/>
          <w:rtl/>
        </w:rPr>
        <w:t>بیش</w:t>
      </w:r>
      <w:r>
        <w:rPr>
          <w:rtl/>
        </w:rPr>
        <w:t xml:space="preserve"> </w:t>
      </w:r>
      <w:r>
        <w:rPr>
          <w:rFonts w:hint="cs"/>
          <w:rtl/>
        </w:rPr>
        <w:t>از</w:t>
      </w:r>
      <w:r>
        <w:rPr>
          <w:rtl/>
        </w:rPr>
        <w:t xml:space="preserve"> </w:t>
      </w:r>
      <w:r>
        <w:rPr>
          <w:rFonts w:hint="cs"/>
          <w:rtl/>
        </w:rPr>
        <w:t>واجبات</w:t>
      </w:r>
      <w:r>
        <w:rPr>
          <w:rtl/>
        </w:rPr>
        <w:t xml:space="preserve"> </w:t>
      </w:r>
      <w:r>
        <w:rPr>
          <w:rFonts w:hint="cs"/>
          <w:rtl/>
        </w:rPr>
        <w:t>تعبدی</w:t>
      </w:r>
      <w:r>
        <w:rPr>
          <w:rtl/>
        </w:rPr>
        <w:t xml:space="preserve"> </w:t>
      </w:r>
      <w:r>
        <w:rPr>
          <w:rFonts w:hint="cs"/>
          <w:rtl/>
        </w:rPr>
        <w:t>هستند</w:t>
      </w:r>
      <w:r>
        <w:rPr>
          <w:rtl/>
        </w:rPr>
        <w:t xml:space="preserve">. </w:t>
      </w:r>
      <w:r>
        <w:rPr>
          <w:rFonts w:hint="cs"/>
          <w:rtl/>
        </w:rPr>
        <w:t>اگر</w:t>
      </w:r>
      <w:r>
        <w:rPr>
          <w:rtl/>
        </w:rPr>
        <w:t xml:space="preserve"> </w:t>
      </w:r>
      <w:r>
        <w:rPr>
          <w:rFonts w:hint="cs"/>
          <w:rtl/>
        </w:rPr>
        <w:t>اصل</w:t>
      </w:r>
      <w:r>
        <w:rPr>
          <w:rtl/>
        </w:rPr>
        <w:t xml:space="preserve"> </w:t>
      </w:r>
      <w:r>
        <w:rPr>
          <w:rFonts w:hint="cs"/>
          <w:rtl/>
        </w:rPr>
        <w:t>را</w:t>
      </w:r>
      <w:r>
        <w:rPr>
          <w:rtl/>
        </w:rPr>
        <w:t xml:space="preserve"> </w:t>
      </w:r>
      <w:r>
        <w:rPr>
          <w:rFonts w:hint="cs"/>
          <w:rtl/>
        </w:rPr>
        <w:t>بر</w:t>
      </w:r>
      <w:r>
        <w:rPr>
          <w:rtl/>
        </w:rPr>
        <w:t xml:space="preserve"> </w:t>
      </w:r>
      <w:r>
        <w:rPr>
          <w:rFonts w:hint="cs"/>
          <w:rtl/>
        </w:rPr>
        <w:t>تعبدی</w:t>
      </w:r>
      <w:r>
        <w:rPr>
          <w:rtl/>
        </w:rPr>
        <w:t xml:space="preserve"> </w:t>
      </w:r>
      <w:r>
        <w:rPr>
          <w:rFonts w:hint="cs"/>
          <w:rtl/>
        </w:rPr>
        <w:t>بودن</w:t>
      </w:r>
      <w:r>
        <w:rPr>
          <w:rtl/>
        </w:rPr>
        <w:t xml:space="preserve"> </w:t>
      </w:r>
      <w:r>
        <w:rPr>
          <w:rFonts w:hint="cs"/>
          <w:rtl/>
        </w:rPr>
        <w:t>بگذاریم،</w:t>
      </w:r>
      <w:r>
        <w:rPr>
          <w:rtl/>
        </w:rPr>
        <w:t xml:space="preserve"> </w:t>
      </w:r>
      <w:r>
        <w:rPr>
          <w:rFonts w:hint="cs"/>
          <w:rtl/>
        </w:rPr>
        <w:t>بیشتر</w:t>
      </w:r>
      <w:r>
        <w:rPr>
          <w:rtl/>
        </w:rPr>
        <w:t xml:space="preserve"> </w:t>
      </w:r>
      <w:r>
        <w:rPr>
          <w:rFonts w:hint="cs"/>
          <w:rtl/>
        </w:rPr>
        <w:t>واجبات</w:t>
      </w:r>
      <w:r>
        <w:rPr>
          <w:rtl/>
        </w:rPr>
        <w:t xml:space="preserve"> (</w:t>
      </w:r>
      <w:r>
        <w:rPr>
          <w:rFonts w:hint="cs"/>
          <w:rtl/>
        </w:rPr>
        <w:t>یعنی</w:t>
      </w:r>
      <w:r>
        <w:rPr>
          <w:rtl/>
        </w:rPr>
        <w:t xml:space="preserve"> </w:t>
      </w:r>
      <w:r>
        <w:rPr>
          <w:rFonts w:hint="cs"/>
          <w:rtl/>
        </w:rPr>
        <w:t>توسلی‌ها</w:t>
      </w:r>
      <w:r>
        <w:rPr>
          <w:rtl/>
        </w:rPr>
        <w:t xml:space="preserve">) </w:t>
      </w:r>
      <w:r>
        <w:rPr>
          <w:rFonts w:hint="cs"/>
          <w:rtl/>
        </w:rPr>
        <w:t>از</w:t>
      </w:r>
      <w:r>
        <w:rPr>
          <w:rtl/>
        </w:rPr>
        <w:t xml:space="preserve"> </w:t>
      </w:r>
      <w:r>
        <w:rPr>
          <w:rFonts w:hint="cs"/>
          <w:rtl/>
        </w:rPr>
        <w:t>تحت</w:t>
      </w:r>
      <w:r>
        <w:rPr>
          <w:rtl/>
        </w:rPr>
        <w:t xml:space="preserve"> </w:t>
      </w:r>
      <w:r>
        <w:rPr>
          <w:rFonts w:hint="cs"/>
          <w:rtl/>
        </w:rPr>
        <w:t>این</w:t>
      </w:r>
      <w:r>
        <w:rPr>
          <w:rtl/>
        </w:rPr>
        <w:t xml:space="preserve"> </w:t>
      </w:r>
      <w:r>
        <w:rPr>
          <w:rFonts w:hint="cs"/>
          <w:rtl/>
        </w:rPr>
        <w:t>اصل</w:t>
      </w:r>
      <w:r>
        <w:rPr>
          <w:rtl/>
        </w:rPr>
        <w:t xml:space="preserve"> </w:t>
      </w:r>
      <w:r>
        <w:rPr>
          <w:rFonts w:hint="cs"/>
          <w:rtl/>
        </w:rPr>
        <w:t>خارج</w:t>
      </w:r>
      <w:r>
        <w:rPr>
          <w:rtl/>
        </w:rPr>
        <w:t xml:space="preserve"> </w:t>
      </w:r>
      <w:r>
        <w:rPr>
          <w:rFonts w:hint="cs"/>
          <w:rtl/>
        </w:rPr>
        <w:t>می‌شوند</w:t>
      </w:r>
      <w:r>
        <w:rPr>
          <w:rtl/>
        </w:rPr>
        <w:t xml:space="preserve"> </w:t>
      </w:r>
      <w:r>
        <w:rPr>
          <w:rFonts w:hint="cs"/>
          <w:rtl/>
        </w:rPr>
        <w:t>و</w:t>
      </w:r>
      <w:r>
        <w:rPr>
          <w:rtl/>
        </w:rPr>
        <w:t xml:space="preserve"> </w:t>
      </w:r>
      <w:r>
        <w:rPr>
          <w:rFonts w:hint="cs"/>
          <w:rtl/>
        </w:rPr>
        <w:t>این</w:t>
      </w:r>
      <w:r>
        <w:rPr>
          <w:rtl/>
        </w:rPr>
        <w:t xml:space="preserve"> </w:t>
      </w:r>
      <w:r>
        <w:rPr>
          <w:rFonts w:hint="cs"/>
          <w:rtl/>
        </w:rPr>
        <w:t>تخصیص</w:t>
      </w:r>
      <w:r>
        <w:rPr>
          <w:rtl/>
        </w:rPr>
        <w:t xml:space="preserve"> </w:t>
      </w:r>
      <w:r>
        <w:rPr>
          <w:rFonts w:hint="cs"/>
          <w:rtl/>
        </w:rPr>
        <w:t>اکثر</w:t>
      </w:r>
      <w:r>
        <w:rPr>
          <w:rtl/>
        </w:rPr>
        <w:t xml:space="preserve"> </w:t>
      </w:r>
      <w:r>
        <w:rPr>
          <w:rFonts w:hint="cs"/>
          <w:rtl/>
        </w:rPr>
        <w:t>است</w:t>
      </w:r>
      <w:r>
        <w:rPr>
          <w:rtl/>
        </w:rPr>
        <w:t xml:space="preserve"> </w:t>
      </w:r>
      <w:r>
        <w:rPr>
          <w:rFonts w:hint="cs"/>
          <w:rtl/>
        </w:rPr>
        <w:t>که</w:t>
      </w:r>
      <w:r>
        <w:rPr>
          <w:rtl/>
        </w:rPr>
        <w:t xml:space="preserve"> </w:t>
      </w:r>
      <w:r>
        <w:rPr>
          <w:rFonts w:hint="cs"/>
          <w:rtl/>
        </w:rPr>
        <w:t>در</w:t>
      </w:r>
      <w:r>
        <w:rPr>
          <w:rtl/>
        </w:rPr>
        <w:t xml:space="preserve"> </w:t>
      </w:r>
      <w:r>
        <w:rPr>
          <w:rFonts w:hint="cs"/>
          <w:rtl/>
        </w:rPr>
        <w:t>اصول</w:t>
      </w:r>
      <w:r>
        <w:rPr>
          <w:rtl/>
        </w:rPr>
        <w:t xml:space="preserve"> </w:t>
      </w:r>
      <w:r>
        <w:rPr>
          <w:rFonts w:hint="cs"/>
          <w:rtl/>
        </w:rPr>
        <w:t>فقه</w:t>
      </w:r>
      <w:r>
        <w:rPr>
          <w:rtl/>
        </w:rPr>
        <w:t xml:space="preserve"> </w:t>
      </w:r>
      <w:r>
        <w:rPr>
          <w:rFonts w:hint="cs"/>
          <w:rtl/>
        </w:rPr>
        <w:t>باطل</w:t>
      </w:r>
      <w:r>
        <w:rPr>
          <w:rtl/>
        </w:rPr>
        <w:t xml:space="preserve"> </w:t>
      </w:r>
      <w:r>
        <w:rPr>
          <w:rFonts w:hint="cs"/>
          <w:rtl/>
        </w:rPr>
        <w:t>شمرده</w:t>
      </w:r>
      <w:r>
        <w:rPr>
          <w:rtl/>
        </w:rPr>
        <w:t xml:space="preserve"> </w:t>
      </w:r>
      <w:r w:rsidR="00D74C82">
        <w:rPr>
          <w:rFonts w:hint="cs"/>
          <w:rtl/>
        </w:rPr>
        <w:t>می شود</w:t>
      </w:r>
      <w:r>
        <w:rPr>
          <w:rtl/>
        </w:rPr>
        <w:t>.</w:t>
      </w:r>
    </w:p>
    <w:p w:rsidR="009A5F50" w:rsidRDefault="00FA0EB5" w:rsidP="0044477C">
      <w:pPr>
        <w:rPr>
          <w:rtl/>
        </w:rPr>
      </w:pPr>
      <w:r>
        <w:rPr>
          <w:rtl/>
        </w:rPr>
        <w:t xml:space="preserve"> </w:t>
      </w:r>
      <w:r>
        <w:rPr>
          <w:rFonts w:hint="cs"/>
          <w:rtl/>
        </w:rPr>
        <w:t>پاسخ‌های</w:t>
      </w:r>
      <w:r>
        <w:rPr>
          <w:rtl/>
        </w:rPr>
        <w:t xml:space="preserve"> </w:t>
      </w:r>
      <w:r>
        <w:rPr>
          <w:rFonts w:hint="cs"/>
          <w:rtl/>
        </w:rPr>
        <w:t>به</w:t>
      </w:r>
      <w:r>
        <w:rPr>
          <w:rtl/>
        </w:rPr>
        <w:t xml:space="preserve"> </w:t>
      </w:r>
      <w:r>
        <w:rPr>
          <w:rFonts w:hint="cs"/>
          <w:rtl/>
        </w:rPr>
        <w:t>اشکال</w:t>
      </w:r>
      <w:r>
        <w:rPr>
          <w:rtl/>
        </w:rPr>
        <w:t xml:space="preserve"> </w:t>
      </w:r>
      <w:r>
        <w:rPr>
          <w:rFonts w:hint="cs"/>
          <w:rtl/>
        </w:rPr>
        <w:t>سوم</w:t>
      </w:r>
    </w:p>
    <w:p w:rsidR="009A5F50" w:rsidRDefault="00FA0EB5" w:rsidP="0044477C">
      <w:pPr>
        <w:rPr>
          <w:rtl/>
        </w:rPr>
      </w:pPr>
      <w:r>
        <w:rPr>
          <w:rtl/>
        </w:rPr>
        <w:t xml:space="preserve"> </w:t>
      </w:r>
      <w:r>
        <w:rPr>
          <w:rFonts w:hint="cs"/>
          <w:rtl/>
        </w:rPr>
        <w:t>پاسخ</w:t>
      </w:r>
      <w:r>
        <w:rPr>
          <w:rtl/>
        </w:rPr>
        <w:t xml:space="preserve"> </w:t>
      </w:r>
      <w:r>
        <w:rPr>
          <w:rFonts w:hint="cs"/>
          <w:rtl/>
        </w:rPr>
        <w:t>اول</w:t>
      </w:r>
      <w:r w:rsidR="00F8384A">
        <w:rPr>
          <w:rFonts w:hint="cs"/>
          <w:rtl/>
        </w:rPr>
        <w:t>-</w:t>
      </w:r>
      <w:r>
        <w:rPr>
          <w:rFonts w:hint="cs"/>
          <w:rtl/>
        </w:rPr>
        <w:t>این</w:t>
      </w:r>
      <w:r>
        <w:rPr>
          <w:rtl/>
        </w:rPr>
        <w:t xml:space="preserve"> </w:t>
      </w:r>
      <w:r>
        <w:rPr>
          <w:rFonts w:hint="cs"/>
          <w:rtl/>
        </w:rPr>
        <w:t>اشکال</w:t>
      </w:r>
      <w:r>
        <w:rPr>
          <w:rtl/>
        </w:rPr>
        <w:t xml:space="preserve"> </w:t>
      </w:r>
      <w:r>
        <w:rPr>
          <w:rFonts w:hint="cs"/>
          <w:rtl/>
        </w:rPr>
        <w:t>وارد</w:t>
      </w:r>
      <w:r>
        <w:rPr>
          <w:rtl/>
        </w:rPr>
        <w:t xml:space="preserve"> </w:t>
      </w:r>
      <w:r>
        <w:rPr>
          <w:rFonts w:hint="cs"/>
          <w:rtl/>
        </w:rPr>
        <w:t>نیست</w:t>
      </w:r>
      <w:r w:rsidR="00A1701C">
        <w:rPr>
          <w:rFonts w:hint="cs"/>
          <w:rtl/>
        </w:rPr>
        <w:t>،</w:t>
      </w:r>
      <w:r>
        <w:rPr>
          <w:rtl/>
        </w:rPr>
        <w:t xml:space="preserve"> </w:t>
      </w:r>
      <w:r>
        <w:rPr>
          <w:rFonts w:hint="cs"/>
          <w:rtl/>
        </w:rPr>
        <w:t>زیرا</w:t>
      </w:r>
      <w:r>
        <w:rPr>
          <w:rtl/>
        </w:rPr>
        <w:t xml:space="preserve"> </w:t>
      </w:r>
      <w:r>
        <w:rPr>
          <w:rFonts w:hint="cs"/>
          <w:rtl/>
        </w:rPr>
        <w:t>تخصیص</w:t>
      </w:r>
      <w:r>
        <w:rPr>
          <w:rtl/>
        </w:rPr>
        <w:t xml:space="preserve"> </w:t>
      </w:r>
      <w:r>
        <w:rPr>
          <w:rFonts w:hint="cs"/>
          <w:rtl/>
        </w:rPr>
        <w:t>اکثر</w:t>
      </w:r>
      <w:r>
        <w:rPr>
          <w:rtl/>
        </w:rPr>
        <w:t xml:space="preserve"> </w:t>
      </w:r>
      <w:r>
        <w:rPr>
          <w:rFonts w:hint="cs"/>
          <w:rtl/>
        </w:rPr>
        <w:t>زمانی</w:t>
      </w:r>
      <w:r>
        <w:rPr>
          <w:rtl/>
        </w:rPr>
        <w:t xml:space="preserve"> </w:t>
      </w:r>
      <w:r>
        <w:rPr>
          <w:rFonts w:hint="cs"/>
          <w:rtl/>
        </w:rPr>
        <w:t>محقق</w:t>
      </w:r>
      <w:r>
        <w:rPr>
          <w:rtl/>
        </w:rPr>
        <w:t xml:space="preserve"> </w:t>
      </w:r>
      <w:r w:rsidR="00D74C82">
        <w:rPr>
          <w:rFonts w:hint="cs"/>
          <w:rtl/>
        </w:rPr>
        <w:t>می شود</w:t>
      </w:r>
      <w:r>
        <w:rPr>
          <w:rtl/>
        </w:rPr>
        <w:t xml:space="preserve"> </w:t>
      </w:r>
      <w:r>
        <w:rPr>
          <w:rFonts w:hint="cs"/>
          <w:rtl/>
        </w:rPr>
        <w:t>که</w:t>
      </w:r>
      <w:r>
        <w:rPr>
          <w:rtl/>
        </w:rPr>
        <w:t xml:space="preserve"> </w:t>
      </w:r>
      <w:r>
        <w:rPr>
          <w:rFonts w:hint="cs"/>
          <w:rtl/>
        </w:rPr>
        <w:t>موارد</w:t>
      </w:r>
      <w:r>
        <w:rPr>
          <w:rtl/>
        </w:rPr>
        <w:t xml:space="preserve"> </w:t>
      </w:r>
      <w:r>
        <w:rPr>
          <w:rFonts w:hint="cs"/>
          <w:rtl/>
        </w:rPr>
        <w:t>خارج</w:t>
      </w:r>
      <w:r>
        <w:rPr>
          <w:rtl/>
        </w:rPr>
        <w:t xml:space="preserve"> </w:t>
      </w:r>
      <w:r>
        <w:rPr>
          <w:rFonts w:hint="cs"/>
          <w:rtl/>
        </w:rPr>
        <w:t>شده</w:t>
      </w:r>
      <w:r>
        <w:rPr>
          <w:rtl/>
        </w:rPr>
        <w:t xml:space="preserve"> </w:t>
      </w:r>
      <w:r>
        <w:rPr>
          <w:rFonts w:hint="cs"/>
          <w:rtl/>
        </w:rPr>
        <w:t>از</w:t>
      </w:r>
      <w:r>
        <w:rPr>
          <w:rtl/>
        </w:rPr>
        <w:t xml:space="preserve"> </w:t>
      </w:r>
      <w:r>
        <w:rPr>
          <w:rFonts w:hint="cs"/>
          <w:rtl/>
        </w:rPr>
        <w:t>تحت</w:t>
      </w:r>
      <w:r>
        <w:rPr>
          <w:rtl/>
        </w:rPr>
        <w:t xml:space="preserve"> </w:t>
      </w:r>
      <w:r>
        <w:rPr>
          <w:rFonts w:hint="cs"/>
          <w:rtl/>
        </w:rPr>
        <w:t>عام،</w:t>
      </w:r>
      <w:r>
        <w:rPr>
          <w:rtl/>
        </w:rPr>
        <w:t xml:space="preserve"> </w:t>
      </w:r>
      <w:r>
        <w:rPr>
          <w:rFonts w:hint="cs"/>
          <w:rtl/>
        </w:rPr>
        <w:t>بیشتر</w:t>
      </w:r>
      <w:r>
        <w:rPr>
          <w:rtl/>
        </w:rPr>
        <w:t xml:space="preserve"> </w:t>
      </w:r>
      <w:r>
        <w:rPr>
          <w:rFonts w:hint="cs"/>
          <w:rtl/>
        </w:rPr>
        <w:t>از</w:t>
      </w:r>
      <w:r>
        <w:rPr>
          <w:rtl/>
        </w:rPr>
        <w:t xml:space="preserve"> </w:t>
      </w:r>
      <w:r>
        <w:rPr>
          <w:rFonts w:hint="cs"/>
          <w:rtl/>
        </w:rPr>
        <w:t>موارد</w:t>
      </w:r>
      <w:r>
        <w:rPr>
          <w:rtl/>
        </w:rPr>
        <w:t xml:space="preserve"> </w:t>
      </w:r>
      <w:r>
        <w:rPr>
          <w:rFonts w:hint="cs"/>
          <w:rtl/>
        </w:rPr>
        <w:t>باقی‌مانده</w:t>
      </w:r>
      <w:r>
        <w:rPr>
          <w:rtl/>
        </w:rPr>
        <w:t xml:space="preserve"> </w:t>
      </w:r>
      <w:r>
        <w:rPr>
          <w:rFonts w:hint="cs"/>
          <w:rtl/>
        </w:rPr>
        <w:t>باشد</w:t>
      </w:r>
      <w:r>
        <w:rPr>
          <w:rtl/>
        </w:rPr>
        <w:t xml:space="preserve">. </w:t>
      </w:r>
      <w:r>
        <w:rPr>
          <w:rFonts w:hint="cs"/>
          <w:rtl/>
        </w:rPr>
        <w:t>اما</w:t>
      </w:r>
      <w:r>
        <w:rPr>
          <w:rtl/>
        </w:rPr>
        <w:t xml:space="preserve"> </w:t>
      </w:r>
      <w:r>
        <w:rPr>
          <w:rFonts w:hint="cs"/>
          <w:rtl/>
        </w:rPr>
        <w:t>در</w:t>
      </w:r>
      <w:r>
        <w:rPr>
          <w:rtl/>
        </w:rPr>
        <w:t xml:space="preserve"> </w:t>
      </w:r>
      <w:r>
        <w:rPr>
          <w:rFonts w:hint="cs"/>
          <w:rtl/>
        </w:rPr>
        <w:t>اینجا،</w:t>
      </w:r>
      <w:r>
        <w:rPr>
          <w:rtl/>
        </w:rPr>
        <w:t xml:space="preserve"> </w:t>
      </w:r>
      <w:r>
        <w:rPr>
          <w:rFonts w:hint="cs"/>
          <w:rtl/>
        </w:rPr>
        <w:t>معاملاتی</w:t>
      </w:r>
      <w:r>
        <w:rPr>
          <w:rtl/>
        </w:rPr>
        <w:t xml:space="preserve"> </w:t>
      </w:r>
      <w:r>
        <w:rPr>
          <w:rFonts w:hint="cs"/>
          <w:rtl/>
        </w:rPr>
        <w:t>مانند</w:t>
      </w:r>
      <w:r>
        <w:rPr>
          <w:rtl/>
        </w:rPr>
        <w:t xml:space="preserve"> </w:t>
      </w:r>
      <w:r>
        <w:rPr>
          <w:rFonts w:hint="cs"/>
          <w:rtl/>
        </w:rPr>
        <w:t>بیع،</w:t>
      </w:r>
      <w:r>
        <w:rPr>
          <w:rtl/>
        </w:rPr>
        <w:t xml:space="preserve"> </w:t>
      </w:r>
      <w:r>
        <w:rPr>
          <w:rFonts w:hint="cs"/>
          <w:rtl/>
        </w:rPr>
        <w:t>اجاره،</w:t>
      </w:r>
      <w:r>
        <w:rPr>
          <w:rtl/>
        </w:rPr>
        <w:t xml:space="preserve"> </w:t>
      </w:r>
      <w:r>
        <w:rPr>
          <w:rFonts w:hint="cs"/>
          <w:rtl/>
        </w:rPr>
        <w:t>هبه</w:t>
      </w:r>
      <w:r>
        <w:rPr>
          <w:rtl/>
        </w:rPr>
        <w:t xml:space="preserve"> </w:t>
      </w:r>
      <w:r>
        <w:rPr>
          <w:rFonts w:hint="cs"/>
          <w:rtl/>
        </w:rPr>
        <w:t>و</w:t>
      </w:r>
      <w:r>
        <w:rPr>
          <w:rtl/>
        </w:rPr>
        <w:t xml:space="preserve">... </w:t>
      </w:r>
      <w:r>
        <w:rPr>
          <w:rFonts w:hint="cs"/>
          <w:rtl/>
        </w:rPr>
        <w:t>اگرچه</w:t>
      </w:r>
      <w:r>
        <w:rPr>
          <w:rtl/>
        </w:rPr>
        <w:t xml:space="preserve"> </w:t>
      </w:r>
      <w:r>
        <w:rPr>
          <w:rFonts w:hint="cs"/>
          <w:rtl/>
        </w:rPr>
        <w:t>توسلی</w:t>
      </w:r>
      <w:r>
        <w:rPr>
          <w:rtl/>
        </w:rPr>
        <w:t xml:space="preserve"> </w:t>
      </w:r>
      <w:r>
        <w:rPr>
          <w:rFonts w:hint="cs"/>
          <w:rtl/>
        </w:rPr>
        <w:t>هستند،</w:t>
      </w:r>
      <w:r>
        <w:rPr>
          <w:rtl/>
        </w:rPr>
        <w:t xml:space="preserve"> </w:t>
      </w:r>
      <w:r>
        <w:rPr>
          <w:rFonts w:hint="cs"/>
          <w:rtl/>
        </w:rPr>
        <w:t>اما</w:t>
      </w:r>
      <w:r>
        <w:rPr>
          <w:rtl/>
        </w:rPr>
        <w:t xml:space="preserve"> </w:t>
      </w:r>
      <w:r>
        <w:rPr>
          <w:rFonts w:hint="cs"/>
          <w:rtl/>
        </w:rPr>
        <w:t>جزو</w:t>
      </w:r>
      <w:r>
        <w:rPr>
          <w:rtl/>
        </w:rPr>
        <w:t xml:space="preserve"> </w:t>
      </w:r>
      <w:r>
        <w:rPr>
          <w:rFonts w:hint="cs"/>
          <w:rtl/>
        </w:rPr>
        <w:t>واجبات</w:t>
      </w:r>
      <w:r>
        <w:rPr>
          <w:rtl/>
        </w:rPr>
        <w:t xml:space="preserve"> </w:t>
      </w:r>
      <w:r>
        <w:rPr>
          <w:rFonts w:hint="cs"/>
          <w:rtl/>
        </w:rPr>
        <w:t>شمرده</w:t>
      </w:r>
      <w:r>
        <w:rPr>
          <w:rtl/>
        </w:rPr>
        <w:t xml:space="preserve"> </w:t>
      </w:r>
      <w:r>
        <w:rPr>
          <w:rFonts w:hint="cs"/>
          <w:rtl/>
        </w:rPr>
        <w:t>نمی‌شوند</w:t>
      </w:r>
      <w:r>
        <w:rPr>
          <w:rtl/>
        </w:rPr>
        <w:t xml:space="preserve">. </w:t>
      </w:r>
      <w:r>
        <w:rPr>
          <w:rFonts w:hint="cs"/>
          <w:rtl/>
        </w:rPr>
        <w:t>بحث</w:t>
      </w:r>
      <w:r>
        <w:rPr>
          <w:rtl/>
        </w:rPr>
        <w:t xml:space="preserve"> </w:t>
      </w:r>
      <w:r>
        <w:rPr>
          <w:rFonts w:hint="cs"/>
          <w:rtl/>
        </w:rPr>
        <w:t>فقط</w:t>
      </w:r>
      <w:r>
        <w:rPr>
          <w:rtl/>
        </w:rPr>
        <w:t xml:space="preserve"> </w:t>
      </w:r>
      <w:r>
        <w:rPr>
          <w:rFonts w:hint="cs"/>
          <w:rtl/>
        </w:rPr>
        <w:t>در</w:t>
      </w:r>
      <w:r>
        <w:rPr>
          <w:rtl/>
        </w:rPr>
        <w:t xml:space="preserve"> </w:t>
      </w:r>
      <w:r>
        <w:rPr>
          <w:rFonts w:hint="cs"/>
          <w:rtl/>
        </w:rPr>
        <w:t>مورد</w:t>
      </w:r>
      <w:r>
        <w:rPr>
          <w:rtl/>
        </w:rPr>
        <w:t xml:space="preserve"> </w:t>
      </w:r>
      <w:r>
        <w:rPr>
          <w:rFonts w:hint="cs"/>
          <w:rtl/>
        </w:rPr>
        <w:t>واجبات</w:t>
      </w:r>
      <w:r>
        <w:rPr>
          <w:rtl/>
        </w:rPr>
        <w:t xml:space="preserve"> </w:t>
      </w:r>
      <w:r>
        <w:rPr>
          <w:rFonts w:hint="cs"/>
          <w:rtl/>
        </w:rPr>
        <w:t>است،</w:t>
      </w:r>
      <w:r>
        <w:rPr>
          <w:rtl/>
        </w:rPr>
        <w:t xml:space="preserve"> </w:t>
      </w:r>
      <w:r>
        <w:rPr>
          <w:rFonts w:hint="cs"/>
          <w:rtl/>
        </w:rPr>
        <w:t>نه</w:t>
      </w:r>
      <w:r>
        <w:rPr>
          <w:rtl/>
        </w:rPr>
        <w:t xml:space="preserve"> </w:t>
      </w:r>
      <w:r>
        <w:rPr>
          <w:rFonts w:hint="cs"/>
          <w:rtl/>
        </w:rPr>
        <w:t>همه</w:t>
      </w:r>
      <w:r>
        <w:rPr>
          <w:rtl/>
        </w:rPr>
        <w:t xml:space="preserve"> </w:t>
      </w:r>
      <w:r>
        <w:rPr>
          <w:rFonts w:hint="cs"/>
          <w:rtl/>
        </w:rPr>
        <w:t>احکام</w:t>
      </w:r>
      <w:r w:rsidR="00BA7D0A">
        <w:rPr>
          <w:rtl/>
        </w:rPr>
        <w:t xml:space="preserve"> بنابراین </w:t>
      </w:r>
      <w:r>
        <w:rPr>
          <w:rFonts w:hint="cs"/>
          <w:rtl/>
        </w:rPr>
        <w:t>نمی‌توان</w:t>
      </w:r>
      <w:r>
        <w:rPr>
          <w:rtl/>
        </w:rPr>
        <w:t xml:space="preserve"> </w:t>
      </w:r>
      <w:r>
        <w:rPr>
          <w:rFonts w:hint="cs"/>
          <w:rtl/>
        </w:rPr>
        <w:t>گفت</w:t>
      </w:r>
      <w:r>
        <w:rPr>
          <w:rtl/>
        </w:rPr>
        <w:t xml:space="preserve"> </w:t>
      </w:r>
      <w:r>
        <w:rPr>
          <w:rFonts w:hint="cs"/>
          <w:rtl/>
        </w:rPr>
        <w:t>واجبات</w:t>
      </w:r>
      <w:r>
        <w:rPr>
          <w:rtl/>
        </w:rPr>
        <w:t xml:space="preserve"> </w:t>
      </w:r>
      <w:r>
        <w:rPr>
          <w:rFonts w:hint="cs"/>
          <w:rtl/>
        </w:rPr>
        <w:t>توسلی</w:t>
      </w:r>
      <w:r>
        <w:rPr>
          <w:rtl/>
        </w:rPr>
        <w:t xml:space="preserve"> </w:t>
      </w:r>
      <w:r>
        <w:rPr>
          <w:rFonts w:hint="cs"/>
          <w:rtl/>
        </w:rPr>
        <w:t>بیش</w:t>
      </w:r>
      <w:r>
        <w:rPr>
          <w:rtl/>
        </w:rPr>
        <w:t xml:space="preserve"> </w:t>
      </w:r>
      <w:r>
        <w:rPr>
          <w:rFonts w:hint="cs"/>
          <w:rtl/>
        </w:rPr>
        <w:t>از</w:t>
      </w:r>
      <w:r>
        <w:rPr>
          <w:rtl/>
        </w:rPr>
        <w:t xml:space="preserve"> </w:t>
      </w:r>
      <w:r>
        <w:rPr>
          <w:rFonts w:hint="cs"/>
          <w:rtl/>
        </w:rPr>
        <w:t>واجبات</w:t>
      </w:r>
      <w:r>
        <w:rPr>
          <w:rtl/>
        </w:rPr>
        <w:t xml:space="preserve"> </w:t>
      </w:r>
      <w:r>
        <w:rPr>
          <w:rFonts w:hint="cs"/>
          <w:rtl/>
        </w:rPr>
        <w:t>تعبدی</w:t>
      </w:r>
      <w:r>
        <w:rPr>
          <w:rtl/>
        </w:rPr>
        <w:t xml:space="preserve"> </w:t>
      </w:r>
      <w:r>
        <w:rPr>
          <w:rFonts w:hint="cs"/>
          <w:rtl/>
        </w:rPr>
        <w:t>هستند</w:t>
      </w:r>
      <w:r>
        <w:rPr>
          <w:rtl/>
        </w:rPr>
        <w:t xml:space="preserve">. </w:t>
      </w:r>
      <w:r>
        <w:rPr>
          <w:rFonts w:hint="cs"/>
          <w:rtl/>
        </w:rPr>
        <w:t>مواردی</w:t>
      </w:r>
      <w:r>
        <w:rPr>
          <w:rtl/>
        </w:rPr>
        <w:t xml:space="preserve"> </w:t>
      </w:r>
      <w:r>
        <w:rPr>
          <w:rFonts w:hint="cs"/>
          <w:rtl/>
        </w:rPr>
        <w:t>مانند</w:t>
      </w:r>
      <w:r>
        <w:rPr>
          <w:rtl/>
        </w:rPr>
        <w:t xml:space="preserve"> </w:t>
      </w:r>
      <w:r>
        <w:rPr>
          <w:rFonts w:hint="cs"/>
          <w:rtl/>
        </w:rPr>
        <w:t>کفن</w:t>
      </w:r>
      <w:r>
        <w:rPr>
          <w:rtl/>
        </w:rPr>
        <w:t xml:space="preserve"> </w:t>
      </w:r>
      <w:r>
        <w:rPr>
          <w:rFonts w:hint="cs"/>
          <w:rtl/>
        </w:rPr>
        <w:t>و</w:t>
      </w:r>
      <w:r>
        <w:rPr>
          <w:rtl/>
        </w:rPr>
        <w:t xml:space="preserve"> </w:t>
      </w:r>
      <w:r>
        <w:rPr>
          <w:rFonts w:hint="cs"/>
          <w:rtl/>
        </w:rPr>
        <w:t>دفن</w:t>
      </w:r>
      <w:r>
        <w:rPr>
          <w:rtl/>
        </w:rPr>
        <w:t xml:space="preserve"> </w:t>
      </w:r>
      <w:r>
        <w:rPr>
          <w:rFonts w:hint="cs"/>
          <w:rtl/>
        </w:rPr>
        <w:t>میت</w:t>
      </w:r>
      <w:r>
        <w:rPr>
          <w:rtl/>
        </w:rPr>
        <w:t xml:space="preserve"> </w:t>
      </w:r>
      <w:r>
        <w:rPr>
          <w:rFonts w:hint="cs"/>
          <w:rtl/>
        </w:rPr>
        <w:t>که</w:t>
      </w:r>
      <w:r>
        <w:rPr>
          <w:rtl/>
        </w:rPr>
        <w:t xml:space="preserve"> </w:t>
      </w:r>
      <w:r>
        <w:rPr>
          <w:rFonts w:hint="cs"/>
          <w:rtl/>
        </w:rPr>
        <w:t>واجب</w:t>
      </w:r>
      <w:r>
        <w:rPr>
          <w:rtl/>
        </w:rPr>
        <w:t xml:space="preserve"> </w:t>
      </w:r>
      <w:r>
        <w:rPr>
          <w:rFonts w:hint="cs"/>
          <w:rtl/>
        </w:rPr>
        <w:t>توسلی</w:t>
      </w:r>
      <w:r>
        <w:rPr>
          <w:rtl/>
        </w:rPr>
        <w:t xml:space="preserve"> </w:t>
      </w:r>
      <w:r>
        <w:rPr>
          <w:rFonts w:hint="cs"/>
          <w:rtl/>
        </w:rPr>
        <w:t>هستند،</w:t>
      </w:r>
      <w:r>
        <w:rPr>
          <w:rtl/>
        </w:rPr>
        <w:t xml:space="preserve"> </w:t>
      </w:r>
      <w:r>
        <w:rPr>
          <w:rFonts w:hint="cs"/>
          <w:rtl/>
        </w:rPr>
        <w:t>تعدادشان</w:t>
      </w:r>
      <w:r>
        <w:rPr>
          <w:rtl/>
        </w:rPr>
        <w:t xml:space="preserve"> </w:t>
      </w:r>
      <w:r>
        <w:rPr>
          <w:rFonts w:hint="cs"/>
          <w:rtl/>
        </w:rPr>
        <w:t>محدود</w:t>
      </w:r>
      <w:r>
        <w:rPr>
          <w:rtl/>
        </w:rPr>
        <w:t xml:space="preserve"> </w:t>
      </w:r>
      <w:r>
        <w:rPr>
          <w:rFonts w:hint="cs"/>
          <w:rtl/>
        </w:rPr>
        <w:t>است</w:t>
      </w:r>
      <w:r>
        <w:rPr>
          <w:rtl/>
        </w:rPr>
        <w:t>.</w:t>
      </w:r>
    </w:p>
    <w:p w:rsidR="009220CE" w:rsidRDefault="00FA0EB5" w:rsidP="0044477C">
      <w:pPr>
        <w:rPr>
          <w:rtl/>
        </w:rPr>
      </w:pPr>
      <w:r>
        <w:rPr>
          <w:rtl/>
        </w:rPr>
        <w:t xml:space="preserve"> </w:t>
      </w:r>
      <w:r>
        <w:rPr>
          <w:rFonts w:hint="cs"/>
          <w:rtl/>
        </w:rPr>
        <w:t>پاسخ</w:t>
      </w:r>
      <w:r>
        <w:rPr>
          <w:rtl/>
        </w:rPr>
        <w:t xml:space="preserve"> </w:t>
      </w:r>
      <w:r>
        <w:rPr>
          <w:rFonts w:hint="cs"/>
          <w:rtl/>
        </w:rPr>
        <w:t>دوم</w:t>
      </w:r>
      <w:r w:rsidR="00F8384A">
        <w:rPr>
          <w:rFonts w:hint="cs"/>
          <w:rtl/>
        </w:rPr>
        <w:t>-</w:t>
      </w:r>
      <w:r>
        <w:rPr>
          <w:rFonts w:hint="cs"/>
          <w:rtl/>
        </w:rPr>
        <w:t>فرض</w:t>
      </w:r>
      <w:r>
        <w:rPr>
          <w:rtl/>
        </w:rPr>
        <w:t xml:space="preserve"> </w:t>
      </w:r>
      <w:r>
        <w:rPr>
          <w:rFonts w:hint="cs"/>
          <w:rtl/>
        </w:rPr>
        <w:t>کنیم</w:t>
      </w:r>
      <w:r>
        <w:rPr>
          <w:rtl/>
        </w:rPr>
        <w:t xml:space="preserve"> </w:t>
      </w:r>
      <w:r>
        <w:rPr>
          <w:rFonts w:hint="cs"/>
          <w:rtl/>
        </w:rPr>
        <w:t>که</w:t>
      </w:r>
      <w:r>
        <w:rPr>
          <w:rtl/>
        </w:rPr>
        <w:t xml:space="preserve"> </w:t>
      </w:r>
      <w:r>
        <w:rPr>
          <w:rFonts w:hint="cs"/>
          <w:rtl/>
        </w:rPr>
        <w:t>واجبات</w:t>
      </w:r>
      <w:r>
        <w:rPr>
          <w:rtl/>
        </w:rPr>
        <w:t xml:space="preserve"> </w:t>
      </w:r>
      <w:r>
        <w:rPr>
          <w:rFonts w:hint="cs"/>
          <w:rtl/>
        </w:rPr>
        <w:t>توسلی</w:t>
      </w:r>
      <w:r>
        <w:rPr>
          <w:rtl/>
        </w:rPr>
        <w:t xml:space="preserve"> </w:t>
      </w:r>
      <w:r>
        <w:rPr>
          <w:rFonts w:hint="cs"/>
          <w:rtl/>
        </w:rPr>
        <w:t>بیشتر</w:t>
      </w:r>
      <w:r>
        <w:rPr>
          <w:rtl/>
        </w:rPr>
        <w:t xml:space="preserve"> </w:t>
      </w:r>
      <w:r>
        <w:rPr>
          <w:rFonts w:hint="cs"/>
          <w:rtl/>
        </w:rPr>
        <w:t>باشند،</w:t>
      </w:r>
      <w:r>
        <w:rPr>
          <w:rtl/>
        </w:rPr>
        <w:t xml:space="preserve"> </w:t>
      </w:r>
      <w:r>
        <w:rPr>
          <w:rFonts w:hint="cs"/>
          <w:rtl/>
        </w:rPr>
        <w:t>اما</w:t>
      </w:r>
      <w:r>
        <w:rPr>
          <w:rtl/>
        </w:rPr>
        <w:t xml:space="preserve"> </w:t>
      </w:r>
      <w:r>
        <w:rPr>
          <w:rFonts w:hint="cs"/>
          <w:rtl/>
        </w:rPr>
        <w:t>هر</w:t>
      </w:r>
      <w:r>
        <w:rPr>
          <w:rtl/>
        </w:rPr>
        <w:t xml:space="preserve"> </w:t>
      </w:r>
      <w:r>
        <w:rPr>
          <w:rFonts w:hint="cs"/>
          <w:rtl/>
        </w:rPr>
        <w:t>تخصیص</w:t>
      </w:r>
      <w:r>
        <w:rPr>
          <w:rtl/>
        </w:rPr>
        <w:t xml:space="preserve"> </w:t>
      </w:r>
      <w:r>
        <w:rPr>
          <w:rFonts w:hint="cs"/>
          <w:rtl/>
        </w:rPr>
        <w:t>اکثری</w:t>
      </w:r>
      <w:r>
        <w:rPr>
          <w:rtl/>
        </w:rPr>
        <w:t xml:space="preserve"> </w:t>
      </w:r>
      <w:r>
        <w:rPr>
          <w:rFonts w:hint="cs"/>
          <w:rtl/>
        </w:rPr>
        <w:t>باطل</w:t>
      </w:r>
      <w:r>
        <w:rPr>
          <w:rtl/>
        </w:rPr>
        <w:t xml:space="preserve"> </w:t>
      </w:r>
      <w:r>
        <w:rPr>
          <w:rFonts w:hint="cs"/>
          <w:rtl/>
        </w:rPr>
        <w:t>نیست</w:t>
      </w:r>
      <w:r w:rsidR="004C3B10">
        <w:rPr>
          <w:rFonts w:hint="cs"/>
          <w:rtl/>
        </w:rPr>
        <w:t>،</w:t>
      </w:r>
      <w:r>
        <w:rPr>
          <w:rtl/>
        </w:rPr>
        <w:t xml:space="preserve"> </w:t>
      </w:r>
      <w:r>
        <w:rPr>
          <w:rFonts w:hint="cs"/>
          <w:rtl/>
        </w:rPr>
        <w:t>تنها</w:t>
      </w:r>
      <w:r>
        <w:rPr>
          <w:rtl/>
        </w:rPr>
        <w:t xml:space="preserve"> </w:t>
      </w:r>
      <w:r>
        <w:rPr>
          <w:rFonts w:hint="cs"/>
          <w:rtl/>
        </w:rPr>
        <w:t>تخصیص</w:t>
      </w:r>
      <w:r>
        <w:rPr>
          <w:rtl/>
        </w:rPr>
        <w:t xml:space="preserve"> </w:t>
      </w:r>
      <w:r>
        <w:rPr>
          <w:rFonts w:hint="cs"/>
          <w:rtl/>
        </w:rPr>
        <w:t>اکثر</w:t>
      </w:r>
      <w:r>
        <w:rPr>
          <w:rtl/>
        </w:rPr>
        <w:t xml:space="preserve"> </w:t>
      </w:r>
      <w:r>
        <w:rPr>
          <w:rFonts w:hint="cs"/>
          <w:rtl/>
        </w:rPr>
        <w:t>مستهجن</w:t>
      </w:r>
      <w:r>
        <w:rPr>
          <w:rtl/>
        </w:rPr>
        <w:t xml:space="preserve"> </w:t>
      </w:r>
      <w:r>
        <w:rPr>
          <w:rFonts w:hint="cs"/>
          <w:rtl/>
        </w:rPr>
        <w:t>باطل</w:t>
      </w:r>
      <w:r>
        <w:rPr>
          <w:rtl/>
        </w:rPr>
        <w:t xml:space="preserve"> </w:t>
      </w:r>
      <w:r>
        <w:rPr>
          <w:rFonts w:hint="cs"/>
          <w:rtl/>
        </w:rPr>
        <w:t>است</w:t>
      </w:r>
      <w:r>
        <w:rPr>
          <w:rtl/>
        </w:rPr>
        <w:t xml:space="preserve">. </w:t>
      </w:r>
      <w:r>
        <w:rPr>
          <w:rFonts w:hint="cs"/>
          <w:rtl/>
        </w:rPr>
        <w:t>تخصیص</w:t>
      </w:r>
      <w:r>
        <w:rPr>
          <w:rtl/>
        </w:rPr>
        <w:t xml:space="preserve"> </w:t>
      </w:r>
      <w:r>
        <w:rPr>
          <w:rFonts w:hint="cs"/>
          <w:rtl/>
        </w:rPr>
        <w:t>اکثر</w:t>
      </w:r>
      <w:r>
        <w:rPr>
          <w:rtl/>
        </w:rPr>
        <w:t xml:space="preserve"> </w:t>
      </w:r>
      <w:r>
        <w:rPr>
          <w:rFonts w:hint="cs"/>
          <w:rtl/>
        </w:rPr>
        <w:t>مستهجن</w:t>
      </w:r>
      <w:r>
        <w:rPr>
          <w:rtl/>
        </w:rPr>
        <w:t xml:space="preserve"> </w:t>
      </w:r>
      <w:r>
        <w:rPr>
          <w:rFonts w:hint="cs"/>
          <w:rtl/>
        </w:rPr>
        <w:t>زمانی</w:t>
      </w:r>
      <w:r>
        <w:rPr>
          <w:rtl/>
        </w:rPr>
        <w:t xml:space="preserve"> </w:t>
      </w:r>
      <w:r>
        <w:rPr>
          <w:rFonts w:hint="cs"/>
          <w:rtl/>
        </w:rPr>
        <w:t>است</w:t>
      </w:r>
      <w:r>
        <w:rPr>
          <w:rtl/>
        </w:rPr>
        <w:t xml:space="preserve"> </w:t>
      </w:r>
      <w:r>
        <w:rPr>
          <w:rFonts w:hint="cs"/>
          <w:rtl/>
        </w:rPr>
        <w:t>که</w:t>
      </w:r>
      <w:r>
        <w:rPr>
          <w:rtl/>
        </w:rPr>
        <w:t xml:space="preserve"> </w:t>
      </w:r>
      <w:r>
        <w:rPr>
          <w:rFonts w:hint="cs"/>
          <w:rtl/>
        </w:rPr>
        <w:t>از</w:t>
      </w:r>
      <w:r>
        <w:rPr>
          <w:rtl/>
        </w:rPr>
        <w:t xml:space="preserve"> </w:t>
      </w:r>
      <w:r>
        <w:rPr>
          <w:rFonts w:hint="cs"/>
          <w:rtl/>
        </w:rPr>
        <w:t>تحت</w:t>
      </w:r>
      <w:r>
        <w:rPr>
          <w:rtl/>
        </w:rPr>
        <w:t xml:space="preserve"> </w:t>
      </w:r>
      <w:r>
        <w:rPr>
          <w:rFonts w:hint="cs"/>
          <w:rtl/>
        </w:rPr>
        <w:t>عام،</w:t>
      </w:r>
      <w:r>
        <w:rPr>
          <w:rtl/>
        </w:rPr>
        <w:t xml:space="preserve"> </w:t>
      </w:r>
      <w:r>
        <w:rPr>
          <w:rFonts w:hint="cs"/>
          <w:rtl/>
        </w:rPr>
        <w:t>تنها</w:t>
      </w:r>
      <w:r>
        <w:rPr>
          <w:rtl/>
        </w:rPr>
        <w:t xml:space="preserve"> </w:t>
      </w:r>
      <w:r>
        <w:rPr>
          <w:rFonts w:hint="cs"/>
          <w:rtl/>
        </w:rPr>
        <w:t>یک</w:t>
      </w:r>
      <w:r>
        <w:rPr>
          <w:rtl/>
        </w:rPr>
        <w:t xml:space="preserve"> </w:t>
      </w:r>
      <w:r>
        <w:rPr>
          <w:rFonts w:hint="cs"/>
          <w:rtl/>
        </w:rPr>
        <w:t>یا</w:t>
      </w:r>
      <w:r>
        <w:rPr>
          <w:rtl/>
        </w:rPr>
        <w:t xml:space="preserve"> </w:t>
      </w:r>
      <w:r>
        <w:rPr>
          <w:rFonts w:hint="cs"/>
          <w:rtl/>
        </w:rPr>
        <w:t>دو</w:t>
      </w:r>
      <w:r>
        <w:rPr>
          <w:rtl/>
        </w:rPr>
        <w:t xml:space="preserve"> </w:t>
      </w:r>
      <w:r>
        <w:rPr>
          <w:rFonts w:hint="cs"/>
          <w:rtl/>
        </w:rPr>
        <w:t>فرد</w:t>
      </w:r>
      <w:r>
        <w:rPr>
          <w:rtl/>
        </w:rPr>
        <w:t xml:space="preserve"> </w:t>
      </w:r>
      <w:r>
        <w:rPr>
          <w:rFonts w:hint="cs"/>
          <w:rtl/>
        </w:rPr>
        <w:t>باقی</w:t>
      </w:r>
      <w:r>
        <w:rPr>
          <w:rtl/>
        </w:rPr>
        <w:t xml:space="preserve"> </w:t>
      </w:r>
      <w:r>
        <w:rPr>
          <w:rFonts w:hint="cs"/>
          <w:rtl/>
        </w:rPr>
        <w:t>بماند</w:t>
      </w:r>
      <w:r>
        <w:rPr>
          <w:rtl/>
        </w:rPr>
        <w:t xml:space="preserve"> (</w:t>
      </w:r>
      <w:r>
        <w:rPr>
          <w:rFonts w:hint="cs"/>
          <w:rtl/>
        </w:rPr>
        <w:t>مثلاً</w:t>
      </w:r>
      <w:r>
        <w:rPr>
          <w:rtl/>
        </w:rPr>
        <w:t xml:space="preserve"> </w:t>
      </w:r>
      <w:r>
        <w:rPr>
          <w:rFonts w:hint="cs"/>
          <w:rtl/>
        </w:rPr>
        <w:t>گفته</w:t>
      </w:r>
      <w:r>
        <w:rPr>
          <w:rtl/>
        </w:rPr>
        <w:t xml:space="preserve"> </w:t>
      </w:r>
      <w:r>
        <w:rPr>
          <w:rFonts w:hint="cs"/>
          <w:rtl/>
        </w:rPr>
        <w:t>شود</w:t>
      </w:r>
      <w:r>
        <w:rPr>
          <w:rtl/>
        </w:rPr>
        <w:t xml:space="preserve">: </w:t>
      </w:r>
      <w:r w:rsidR="00805812">
        <w:rPr>
          <w:rtl/>
        </w:rPr>
        <w:t>(</w:t>
      </w:r>
      <w:r>
        <w:rPr>
          <w:rFonts w:hint="cs"/>
          <w:rtl/>
        </w:rPr>
        <w:t>همه</w:t>
      </w:r>
      <w:r>
        <w:rPr>
          <w:rtl/>
        </w:rPr>
        <w:t xml:space="preserve"> </w:t>
      </w:r>
      <w:r>
        <w:rPr>
          <w:rFonts w:hint="cs"/>
          <w:rtl/>
        </w:rPr>
        <w:t>علما</w:t>
      </w:r>
      <w:r>
        <w:rPr>
          <w:rtl/>
        </w:rPr>
        <w:t xml:space="preserve"> </w:t>
      </w:r>
      <w:r>
        <w:rPr>
          <w:rFonts w:hint="cs"/>
          <w:rtl/>
        </w:rPr>
        <w:t>را</w:t>
      </w:r>
      <w:r>
        <w:rPr>
          <w:rtl/>
        </w:rPr>
        <w:t xml:space="preserve"> </w:t>
      </w:r>
      <w:r>
        <w:rPr>
          <w:rFonts w:hint="cs"/>
          <w:rtl/>
        </w:rPr>
        <w:t>اکرام</w:t>
      </w:r>
      <w:r>
        <w:rPr>
          <w:rtl/>
        </w:rPr>
        <w:t xml:space="preserve"> </w:t>
      </w:r>
      <w:r>
        <w:rPr>
          <w:rFonts w:hint="cs"/>
          <w:rtl/>
        </w:rPr>
        <w:t>کنید</w:t>
      </w:r>
      <w:r w:rsidR="00805812">
        <w:rPr>
          <w:rFonts w:hint="eastAsia"/>
          <w:rtl/>
        </w:rPr>
        <w:t>)</w:t>
      </w:r>
      <w:r>
        <w:rPr>
          <w:rtl/>
        </w:rPr>
        <w:t xml:space="preserve"> </w:t>
      </w:r>
      <w:r>
        <w:rPr>
          <w:rFonts w:hint="cs"/>
          <w:rtl/>
        </w:rPr>
        <w:t>و</w:t>
      </w:r>
      <w:r>
        <w:rPr>
          <w:rtl/>
        </w:rPr>
        <w:t xml:space="preserve"> </w:t>
      </w:r>
      <w:r>
        <w:rPr>
          <w:rFonts w:hint="cs"/>
          <w:rtl/>
        </w:rPr>
        <w:t>سپس</w:t>
      </w:r>
      <w:r>
        <w:rPr>
          <w:rtl/>
        </w:rPr>
        <w:t xml:space="preserve"> </w:t>
      </w:r>
      <w:r>
        <w:rPr>
          <w:rFonts w:hint="cs"/>
          <w:rtl/>
        </w:rPr>
        <w:t>همه</w:t>
      </w:r>
      <w:r>
        <w:rPr>
          <w:rtl/>
        </w:rPr>
        <w:t xml:space="preserve"> </w:t>
      </w:r>
      <w:r>
        <w:rPr>
          <w:rFonts w:hint="cs"/>
          <w:rtl/>
        </w:rPr>
        <w:t>به</w:t>
      </w:r>
      <w:r>
        <w:rPr>
          <w:rtl/>
        </w:rPr>
        <w:t xml:space="preserve"> </w:t>
      </w:r>
      <w:r>
        <w:rPr>
          <w:rFonts w:hint="cs"/>
          <w:rtl/>
        </w:rPr>
        <w:t>جز</w:t>
      </w:r>
      <w:r>
        <w:rPr>
          <w:rtl/>
        </w:rPr>
        <w:t xml:space="preserve"> </w:t>
      </w:r>
      <w:r>
        <w:rPr>
          <w:rFonts w:hint="cs"/>
          <w:rtl/>
        </w:rPr>
        <w:t>یک</w:t>
      </w:r>
      <w:r>
        <w:rPr>
          <w:rtl/>
        </w:rPr>
        <w:t xml:space="preserve"> </w:t>
      </w:r>
      <w:r>
        <w:rPr>
          <w:rFonts w:hint="cs"/>
          <w:rtl/>
        </w:rPr>
        <w:t>یا</w:t>
      </w:r>
      <w:r>
        <w:rPr>
          <w:rtl/>
        </w:rPr>
        <w:t xml:space="preserve"> </w:t>
      </w:r>
      <w:r>
        <w:rPr>
          <w:rFonts w:hint="cs"/>
          <w:rtl/>
        </w:rPr>
        <w:t>دو</w:t>
      </w:r>
      <w:r>
        <w:rPr>
          <w:rtl/>
        </w:rPr>
        <w:t xml:space="preserve"> </w:t>
      </w:r>
      <w:r>
        <w:rPr>
          <w:rFonts w:hint="cs"/>
          <w:rtl/>
        </w:rPr>
        <w:t>نفر</w:t>
      </w:r>
      <w:r>
        <w:rPr>
          <w:rtl/>
        </w:rPr>
        <w:t xml:space="preserve"> </w:t>
      </w:r>
      <w:r>
        <w:rPr>
          <w:rFonts w:hint="cs"/>
          <w:rtl/>
        </w:rPr>
        <w:t>استثنا</w:t>
      </w:r>
      <w:r>
        <w:rPr>
          <w:rtl/>
        </w:rPr>
        <w:t xml:space="preserve"> </w:t>
      </w:r>
      <w:r>
        <w:rPr>
          <w:rFonts w:hint="cs"/>
          <w:rtl/>
        </w:rPr>
        <w:t>شوند</w:t>
      </w:r>
      <w:r>
        <w:rPr>
          <w:rtl/>
        </w:rPr>
        <w:t xml:space="preserve">). </w:t>
      </w:r>
      <w:r>
        <w:rPr>
          <w:rFonts w:hint="cs"/>
          <w:rtl/>
        </w:rPr>
        <w:t>اما</w:t>
      </w:r>
      <w:r>
        <w:rPr>
          <w:rtl/>
        </w:rPr>
        <w:t xml:space="preserve"> </w:t>
      </w:r>
      <w:r>
        <w:rPr>
          <w:rFonts w:hint="cs"/>
          <w:rtl/>
        </w:rPr>
        <w:t>اگر</w:t>
      </w:r>
      <w:r>
        <w:rPr>
          <w:rtl/>
        </w:rPr>
        <w:t xml:space="preserve"> </w:t>
      </w:r>
      <w:r>
        <w:rPr>
          <w:rFonts w:hint="cs"/>
          <w:rtl/>
        </w:rPr>
        <w:t>از</w:t>
      </w:r>
      <w:r>
        <w:rPr>
          <w:rtl/>
        </w:rPr>
        <w:t xml:space="preserve"> </w:t>
      </w:r>
      <w:r>
        <w:rPr>
          <w:rFonts w:hint="cs"/>
          <w:rtl/>
        </w:rPr>
        <w:t>تحت</w:t>
      </w:r>
      <w:r>
        <w:rPr>
          <w:rtl/>
        </w:rPr>
        <w:t xml:space="preserve"> </w:t>
      </w:r>
      <w:r>
        <w:rPr>
          <w:rFonts w:hint="cs"/>
          <w:rtl/>
        </w:rPr>
        <w:t>عام،</w:t>
      </w:r>
      <w:r>
        <w:rPr>
          <w:rtl/>
        </w:rPr>
        <w:t xml:space="preserve"> </w:t>
      </w:r>
      <w:r>
        <w:rPr>
          <w:rFonts w:hint="cs"/>
          <w:rtl/>
        </w:rPr>
        <w:t>تعداد</w:t>
      </w:r>
      <w:r>
        <w:rPr>
          <w:rtl/>
        </w:rPr>
        <w:t xml:space="preserve"> </w:t>
      </w:r>
      <w:r>
        <w:rPr>
          <w:rFonts w:hint="cs"/>
          <w:rtl/>
        </w:rPr>
        <w:t>قابل</w:t>
      </w:r>
      <w:r>
        <w:rPr>
          <w:rtl/>
        </w:rPr>
        <w:t xml:space="preserve"> </w:t>
      </w:r>
      <w:r>
        <w:rPr>
          <w:rFonts w:hint="cs"/>
          <w:rtl/>
        </w:rPr>
        <w:t>توجهی</w:t>
      </w:r>
      <w:r>
        <w:rPr>
          <w:rtl/>
        </w:rPr>
        <w:t xml:space="preserve"> </w:t>
      </w:r>
      <w:r>
        <w:rPr>
          <w:rFonts w:hint="cs"/>
          <w:rtl/>
        </w:rPr>
        <w:t>باقی</w:t>
      </w:r>
      <w:r>
        <w:rPr>
          <w:rtl/>
        </w:rPr>
        <w:t xml:space="preserve"> </w:t>
      </w:r>
      <w:r>
        <w:rPr>
          <w:rFonts w:hint="cs"/>
          <w:rtl/>
        </w:rPr>
        <w:t>بماند</w:t>
      </w:r>
      <w:r>
        <w:rPr>
          <w:rtl/>
        </w:rPr>
        <w:t xml:space="preserve"> (</w:t>
      </w:r>
      <w:r>
        <w:rPr>
          <w:rFonts w:hint="cs"/>
          <w:rtl/>
        </w:rPr>
        <w:t>مانند</w:t>
      </w:r>
      <w:r>
        <w:rPr>
          <w:rtl/>
        </w:rPr>
        <w:t xml:space="preserve"> </w:t>
      </w:r>
      <w:r>
        <w:rPr>
          <w:rFonts w:hint="cs"/>
          <w:rtl/>
        </w:rPr>
        <w:t>صدها</w:t>
      </w:r>
      <w:r>
        <w:rPr>
          <w:rtl/>
        </w:rPr>
        <w:t xml:space="preserve"> </w:t>
      </w:r>
      <w:r>
        <w:rPr>
          <w:rFonts w:hint="cs"/>
          <w:rtl/>
        </w:rPr>
        <w:t>مسئله</w:t>
      </w:r>
      <w:r>
        <w:rPr>
          <w:rtl/>
        </w:rPr>
        <w:t xml:space="preserve"> </w:t>
      </w:r>
      <w:r>
        <w:rPr>
          <w:rFonts w:hint="cs"/>
          <w:rtl/>
        </w:rPr>
        <w:t>تعبدی</w:t>
      </w:r>
      <w:r>
        <w:rPr>
          <w:rtl/>
        </w:rPr>
        <w:t xml:space="preserve"> </w:t>
      </w:r>
      <w:r>
        <w:rPr>
          <w:rFonts w:hint="cs"/>
          <w:rtl/>
        </w:rPr>
        <w:t>در</w:t>
      </w:r>
      <w:r>
        <w:rPr>
          <w:rtl/>
        </w:rPr>
        <w:t xml:space="preserve"> </w:t>
      </w:r>
      <w:r>
        <w:rPr>
          <w:rFonts w:hint="cs"/>
          <w:rtl/>
        </w:rPr>
        <w:t>فقه</w:t>
      </w:r>
      <w:r>
        <w:rPr>
          <w:rtl/>
        </w:rPr>
        <w:t>)</w:t>
      </w:r>
      <w:r>
        <w:rPr>
          <w:rFonts w:hint="cs"/>
          <w:rtl/>
        </w:rPr>
        <w:t>،</w:t>
      </w:r>
      <w:r>
        <w:rPr>
          <w:rtl/>
        </w:rPr>
        <w:t xml:space="preserve"> </w:t>
      </w:r>
      <w:r>
        <w:rPr>
          <w:rFonts w:hint="cs"/>
          <w:rtl/>
        </w:rPr>
        <w:t>تخصیص</w:t>
      </w:r>
      <w:r>
        <w:rPr>
          <w:rtl/>
        </w:rPr>
        <w:t xml:space="preserve"> </w:t>
      </w:r>
      <w:r>
        <w:rPr>
          <w:rFonts w:hint="cs"/>
          <w:rtl/>
        </w:rPr>
        <w:t>اکثر</w:t>
      </w:r>
      <w:r>
        <w:rPr>
          <w:rtl/>
        </w:rPr>
        <w:t xml:space="preserve"> </w:t>
      </w:r>
      <w:r>
        <w:rPr>
          <w:rFonts w:hint="cs"/>
          <w:rtl/>
        </w:rPr>
        <w:t>مستهجن</w:t>
      </w:r>
      <w:r>
        <w:rPr>
          <w:rtl/>
        </w:rPr>
        <w:t xml:space="preserve"> </w:t>
      </w:r>
      <w:r>
        <w:rPr>
          <w:rFonts w:hint="cs"/>
          <w:rtl/>
        </w:rPr>
        <w:t>نیست</w:t>
      </w:r>
      <w:r>
        <w:rPr>
          <w:rtl/>
        </w:rPr>
        <w:t xml:space="preserve"> </w:t>
      </w:r>
      <w:r>
        <w:rPr>
          <w:rFonts w:hint="cs"/>
          <w:rtl/>
        </w:rPr>
        <w:t>و</w:t>
      </w:r>
      <w:r>
        <w:rPr>
          <w:rtl/>
        </w:rPr>
        <w:t xml:space="preserve"> </w:t>
      </w:r>
      <w:r>
        <w:rPr>
          <w:rFonts w:hint="cs"/>
          <w:rtl/>
        </w:rPr>
        <w:t>اشکالی</w:t>
      </w:r>
      <w:r>
        <w:rPr>
          <w:rtl/>
        </w:rPr>
        <w:t xml:space="preserve"> </w:t>
      </w:r>
      <w:r>
        <w:rPr>
          <w:rFonts w:hint="cs"/>
          <w:rtl/>
        </w:rPr>
        <w:t>ندارد</w:t>
      </w:r>
      <w:r>
        <w:rPr>
          <w:rtl/>
        </w:rPr>
        <w:t xml:space="preserve">. </w:t>
      </w:r>
      <w:r>
        <w:rPr>
          <w:rFonts w:hint="cs"/>
          <w:rtl/>
        </w:rPr>
        <w:t>واجبات</w:t>
      </w:r>
      <w:r>
        <w:rPr>
          <w:rtl/>
        </w:rPr>
        <w:t xml:space="preserve"> </w:t>
      </w:r>
      <w:r>
        <w:rPr>
          <w:rFonts w:hint="cs"/>
          <w:rtl/>
        </w:rPr>
        <w:t>تعبدی</w:t>
      </w:r>
      <w:r>
        <w:rPr>
          <w:rtl/>
        </w:rPr>
        <w:t xml:space="preserve"> </w:t>
      </w:r>
      <w:r>
        <w:rPr>
          <w:rFonts w:hint="cs"/>
          <w:rtl/>
        </w:rPr>
        <w:t>در</w:t>
      </w:r>
      <w:r>
        <w:rPr>
          <w:rtl/>
        </w:rPr>
        <w:t xml:space="preserve"> </w:t>
      </w:r>
      <w:r>
        <w:rPr>
          <w:rFonts w:hint="cs"/>
          <w:rtl/>
        </w:rPr>
        <w:t>فقه</w:t>
      </w:r>
      <w:r>
        <w:rPr>
          <w:rtl/>
        </w:rPr>
        <w:t xml:space="preserve"> </w:t>
      </w:r>
      <w:r>
        <w:rPr>
          <w:rFonts w:hint="cs"/>
          <w:rtl/>
        </w:rPr>
        <w:t>اسلام</w:t>
      </w:r>
      <w:r>
        <w:rPr>
          <w:rtl/>
        </w:rPr>
        <w:t xml:space="preserve"> </w:t>
      </w:r>
      <w:r>
        <w:rPr>
          <w:rFonts w:hint="cs"/>
          <w:rtl/>
        </w:rPr>
        <w:t>بسیار</w:t>
      </w:r>
      <w:r>
        <w:rPr>
          <w:rtl/>
        </w:rPr>
        <w:t xml:space="preserve"> </w:t>
      </w:r>
      <w:r>
        <w:rPr>
          <w:rFonts w:hint="cs"/>
          <w:rtl/>
        </w:rPr>
        <w:t>فراوانند</w:t>
      </w:r>
      <w:r>
        <w:rPr>
          <w:rtl/>
        </w:rPr>
        <w:t xml:space="preserve"> (</w:t>
      </w:r>
      <w:r>
        <w:rPr>
          <w:rFonts w:hint="cs"/>
          <w:rtl/>
        </w:rPr>
        <w:t>مانند</w:t>
      </w:r>
      <w:r>
        <w:rPr>
          <w:rtl/>
        </w:rPr>
        <w:t xml:space="preserve"> </w:t>
      </w:r>
      <w:r>
        <w:rPr>
          <w:rFonts w:hint="cs"/>
          <w:rtl/>
        </w:rPr>
        <w:t>مسائل</w:t>
      </w:r>
      <w:r>
        <w:rPr>
          <w:rtl/>
        </w:rPr>
        <w:t xml:space="preserve"> </w:t>
      </w:r>
      <w:r>
        <w:rPr>
          <w:rFonts w:hint="cs"/>
          <w:rtl/>
        </w:rPr>
        <w:t>حج،</w:t>
      </w:r>
      <w:r>
        <w:rPr>
          <w:rtl/>
        </w:rPr>
        <w:t xml:space="preserve"> </w:t>
      </w:r>
      <w:r>
        <w:rPr>
          <w:rFonts w:hint="cs"/>
          <w:rtl/>
        </w:rPr>
        <w:t>نماز،</w:t>
      </w:r>
      <w:r>
        <w:rPr>
          <w:rtl/>
        </w:rPr>
        <w:t xml:space="preserve"> </w:t>
      </w:r>
      <w:r>
        <w:rPr>
          <w:rFonts w:hint="cs"/>
          <w:rtl/>
        </w:rPr>
        <w:t>روزه</w:t>
      </w:r>
      <w:r>
        <w:rPr>
          <w:rtl/>
        </w:rPr>
        <w:t>)</w:t>
      </w:r>
      <w:r>
        <w:rPr>
          <w:rFonts w:hint="cs"/>
          <w:rtl/>
        </w:rPr>
        <w:t>،</w:t>
      </w:r>
      <w:r>
        <w:rPr>
          <w:rtl/>
        </w:rPr>
        <w:t xml:space="preserve"> </w:t>
      </w:r>
      <w:r>
        <w:rPr>
          <w:rFonts w:hint="cs"/>
          <w:rtl/>
        </w:rPr>
        <w:t>بنابراین</w:t>
      </w:r>
      <w:r>
        <w:rPr>
          <w:rtl/>
        </w:rPr>
        <w:t xml:space="preserve"> </w:t>
      </w:r>
      <w:r>
        <w:rPr>
          <w:rFonts w:hint="cs"/>
          <w:rtl/>
        </w:rPr>
        <w:t>تخصیص</w:t>
      </w:r>
      <w:r>
        <w:rPr>
          <w:rtl/>
        </w:rPr>
        <w:t xml:space="preserve"> </w:t>
      </w:r>
      <w:r>
        <w:rPr>
          <w:rFonts w:hint="cs"/>
          <w:rtl/>
        </w:rPr>
        <w:t>اکثر</w:t>
      </w:r>
      <w:r>
        <w:rPr>
          <w:rtl/>
        </w:rPr>
        <w:t xml:space="preserve"> </w:t>
      </w:r>
      <w:r>
        <w:rPr>
          <w:rFonts w:hint="cs"/>
          <w:rtl/>
        </w:rPr>
        <w:t>در</w:t>
      </w:r>
      <w:r>
        <w:rPr>
          <w:rtl/>
        </w:rPr>
        <w:t xml:space="preserve"> </w:t>
      </w:r>
      <w:r>
        <w:rPr>
          <w:rFonts w:hint="cs"/>
          <w:rtl/>
        </w:rPr>
        <w:t>اینجا</w:t>
      </w:r>
      <w:r>
        <w:rPr>
          <w:rtl/>
        </w:rPr>
        <w:t xml:space="preserve"> </w:t>
      </w:r>
      <w:r>
        <w:rPr>
          <w:rFonts w:hint="cs"/>
          <w:rtl/>
        </w:rPr>
        <w:t>مستهجن</w:t>
      </w:r>
      <w:r>
        <w:rPr>
          <w:rtl/>
        </w:rPr>
        <w:t xml:space="preserve"> </w:t>
      </w:r>
      <w:r>
        <w:rPr>
          <w:rFonts w:hint="cs"/>
          <w:rtl/>
        </w:rPr>
        <w:t>نیست</w:t>
      </w:r>
      <w:r w:rsidR="00821088">
        <w:rPr>
          <w:rtl/>
        </w:rPr>
        <w:t>.</w:t>
      </w:r>
    </w:p>
    <w:p w:rsidR="00760467" w:rsidRDefault="00760467" w:rsidP="005B0637">
      <w:pPr>
        <w:rPr>
          <w:rtl/>
        </w:rPr>
      </w:pPr>
      <w:r>
        <w:rPr>
          <w:rFonts w:hint="cs"/>
          <w:rtl/>
        </w:rPr>
        <w:t>اشکال</w:t>
      </w:r>
      <w:r>
        <w:rPr>
          <w:rtl/>
        </w:rPr>
        <w:t xml:space="preserve"> </w:t>
      </w:r>
      <w:r>
        <w:rPr>
          <w:rFonts w:hint="cs"/>
          <w:rtl/>
        </w:rPr>
        <w:t>چهارم</w:t>
      </w:r>
      <w:r>
        <w:rPr>
          <w:rtl/>
        </w:rPr>
        <w:t xml:space="preserve"> </w:t>
      </w:r>
      <w:r>
        <w:rPr>
          <w:rFonts w:hint="cs"/>
          <w:rtl/>
        </w:rPr>
        <w:t>بیان</w:t>
      </w:r>
      <w:r>
        <w:rPr>
          <w:rtl/>
        </w:rPr>
        <w:t xml:space="preserve"> </w:t>
      </w:r>
      <w:r>
        <w:rPr>
          <w:rFonts w:hint="cs"/>
          <w:rtl/>
        </w:rPr>
        <w:t>می‌دارد</w:t>
      </w:r>
      <w:r>
        <w:rPr>
          <w:rtl/>
        </w:rPr>
        <w:t xml:space="preserve"> </w:t>
      </w:r>
      <w:r>
        <w:rPr>
          <w:rFonts w:hint="cs"/>
          <w:rtl/>
        </w:rPr>
        <w:t>که</w:t>
      </w:r>
      <w:r>
        <w:rPr>
          <w:rtl/>
        </w:rPr>
        <w:t xml:space="preserve"> </w:t>
      </w:r>
      <w:r>
        <w:rPr>
          <w:rFonts w:hint="cs"/>
          <w:rtl/>
        </w:rPr>
        <w:t>آیه</w:t>
      </w:r>
      <w:r>
        <w:rPr>
          <w:rtl/>
        </w:rPr>
        <w:t xml:space="preserve"> (</w:t>
      </w:r>
      <w:r w:rsidRPr="005B0637">
        <w:rPr>
          <w:rFonts w:hint="cs"/>
          <w:color w:val="FF0000"/>
          <w:rtl/>
        </w:rPr>
        <w:t>وَ</w:t>
      </w:r>
      <w:r w:rsidRPr="005B0637">
        <w:rPr>
          <w:color w:val="FF0000"/>
          <w:rtl/>
        </w:rPr>
        <w:t xml:space="preserve"> </w:t>
      </w:r>
      <w:r w:rsidRPr="005B0637">
        <w:rPr>
          <w:rFonts w:hint="cs"/>
          <w:color w:val="FF0000"/>
          <w:rtl/>
        </w:rPr>
        <w:t>مَا</w:t>
      </w:r>
      <w:r w:rsidRPr="005B0637">
        <w:rPr>
          <w:color w:val="FF0000"/>
          <w:rtl/>
        </w:rPr>
        <w:t xml:space="preserve"> </w:t>
      </w:r>
      <w:r w:rsidRPr="005B0637">
        <w:rPr>
          <w:rFonts w:hint="cs"/>
          <w:color w:val="FF0000"/>
          <w:rtl/>
        </w:rPr>
        <w:t>أُمِرُوا</w:t>
      </w:r>
      <w:r w:rsidRPr="005B0637">
        <w:rPr>
          <w:color w:val="FF0000"/>
          <w:rtl/>
        </w:rPr>
        <w:t xml:space="preserve"> </w:t>
      </w:r>
      <w:r w:rsidRPr="005B0637">
        <w:rPr>
          <w:rFonts w:hint="cs"/>
          <w:color w:val="FF0000"/>
          <w:rtl/>
        </w:rPr>
        <w:t>إِلَّا</w:t>
      </w:r>
      <w:r w:rsidRPr="005B0637">
        <w:rPr>
          <w:color w:val="FF0000"/>
          <w:rtl/>
        </w:rPr>
        <w:t xml:space="preserve"> </w:t>
      </w:r>
      <w:r w:rsidRPr="005B0637">
        <w:rPr>
          <w:rFonts w:hint="cs"/>
          <w:color w:val="FF0000"/>
          <w:rtl/>
        </w:rPr>
        <w:t>لِیَعْبُدُوا</w:t>
      </w:r>
      <w:r w:rsidRPr="005B0637">
        <w:rPr>
          <w:color w:val="FF0000"/>
          <w:rtl/>
        </w:rPr>
        <w:t xml:space="preserve"> </w:t>
      </w:r>
      <w:r w:rsidRPr="005B0637">
        <w:rPr>
          <w:rFonts w:hint="cs"/>
          <w:color w:val="FF0000"/>
          <w:rtl/>
        </w:rPr>
        <w:t>اللَّهَ</w:t>
      </w:r>
      <w:r w:rsidRPr="005B0637">
        <w:rPr>
          <w:color w:val="FF0000"/>
          <w:rtl/>
        </w:rPr>
        <w:t xml:space="preserve"> </w:t>
      </w:r>
      <w:r w:rsidRPr="005B0637">
        <w:rPr>
          <w:rFonts w:hint="cs"/>
          <w:color w:val="FF0000"/>
          <w:rtl/>
        </w:rPr>
        <w:t>مُخْلِصِینَ</w:t>
      </w:r>
      <w:r w:rsidRPr="005B0637">
        <w:rPr>
          <w:color w:val="FF0000"/>
          <w:rtl/>
        </w:rPr>
        <w:t xml:space="preserve"> </w:t>
      </w:r>
      <w:r w:rsidRPr="005B0637">
        <w:rPr>
          <w:rFonts w:hint="cs"/>
          <w:color w:val="FF0000"/>
          <w:rtl/>
        </w:rPr>
        <w:t>لَهُ</w:t>
      </w:r>
      <w:r w:rsidRPr="005B0637">
        <w:rPr>
          <w:color w:val="FF0000"/>
          <w:rtl/>
        </w:rPr>
        <w:t xml:space="preserve"> </w:t>
      </w:r>
      <w:r w:rsidRPr="005B0637">
        <w:rPr>
          <w:rFonts w:hint="cs"/>
          <w:color w:val="FF0000"/>
          <w:rtl/>
        </w:rPr>
        <w:t>الدِّینَ</w:t>
      </w:r>
      <w:r w:rsidRPr="005B0637">
        <w:rPr>
          <w:color w:val="FF0000"/>
          <w:rtl/>
        </w:rPr>
        <w:t xml:space="preserve"> </w:t>
      </w:r>
      <w:r w:rsidRPr="005B0637">
        <w:rPr>
          <w:rFonts w:hint="cs"/>
          <w:color w:val="FF0000"/>
          <w:rtl/>
        </w:rPr>
        <w:t>حُنَفَاءَ</w:t>
      </w:r>
      <w:r w:rsidRPr="005B0637">
        <w:rPr>
          <w:color w:val="FF0000"/>
          <w:rtl/>
        </w:rPr>
        <w:t xml:space="preserve"> </w:t>
      </w:r>
      <w:r w:rsidRPr="005B0637">
        <w:rPr>
          <w:rFonts w:hint="cs"/>
          <w:color w:val="FF0000"/>
          <w:rtl/>
        </w:rPr>
        <w:t>وَ</w:t>
      </w:r>
      <w:r w:rsidRPr="005B0637">
        <w:rPr>
          <w:color w:val="FF0000"/>
          <w:rtl/>
        </w:rPr>
        <w:t xml:space="preserve"> </w:t>
      </w:r>
      <w:r w:rsidRPr="005B0637">
        <w:rPr>
          <w:rFonts w:hint="cs"/>
          <w:color w:val="FF0000"/>
          <w:rtl/>
        </w:rPr>
        <w:t>یُقِیمُوا</w:t>
      </w:r>
      <w:r w:rsidRPr="005B0637">
        <w:rPr>
          <w:color w:val="FF0000"/>
          <w:rtl/>
        </w:rPr>
        <w:t xml:space="preserve"> </w:t>
      </w:r>
      <w:r w:rsidRPr="005B0637">
        <w:rPr>
          <w:rFonts w:hint="cs"/>
          <w:color w:val="FF0000"/>
          <w:rtl/>
        </w:rPr>
        <w:t>الصَّلَا</w:t>
      </w:r>
      <w:r w:rsidR="004D5A30" w:rsidRPr="005B0637">
        <w:rPr>
          <w:rFonts w:hint="cs"/>
          <w:color w:val="FF0000"/>
          <w:rtl/>
        </w:rPr>
        <w:t>ه</w:t>
      </w:r>
      <w:r w:rsidRPr="005B0637">
        <w:rPr>
          <w:color w:val="FF0000"/>
          <w:rtl/>
        </w:rPr>
        <w:t xml:space="preserve"> </w:t>
      </w:r>
      <w:r w:rsidRPr="005B0637">
        <w:rPr>
          <w:rFonts w:hint="cs"/>
          <w:color w:val="FF0000"/>
          <w:rtl/>
        </w:rPr>
        <w:t>وَ</w:t>
      </w:r>
      <w:r w:rsidRPr="005B0637">
        <w:rPr>
          <w:color w:val="FF0000"/>
          <w:rtl/>
        </w:rPr>
        <w:t xml:space="preserve"> </w:t>
      </w:r>
      <w:r w:rsidRPr="005B0637">
        <w:rPr>
          <w:rFonts w:hint="cs"/>
          <w:color w:val="FF0000"/>
          <w:rtl/>
        </w:rPr>
        <w:t>یُؤْتُوا</w:t>
      </w:r>
      <w:r w:rsidRPr="005B0637">
        <w:rPr>
          <w:color w:val="FF0000"/>
          <w:rtl/>
        </w:rPr>
        <w:t xml:space="preserve"> </w:t>
      </w:r>
      <w:r w:rsidRPr="005B0637">
        <w:rPr>
          <w:rFonts w:hint="cs"/>
          <w:color w:val="FF0000"/>
          <w:rtl/>
        </w:rPr>
        <w:t>الزَّکَا</w:t>
      </w:r>
      <w:r w:rsidR="004D5A30" w:rsidRPr="005B0637">
        <w:rPr>
          <w:rFonts w:hint="cs"/>
          <w:color w:val="FF0000"/>
          <w:rtl/>
        </w:rPr>
        <w:t>ه</w:t>
      </w:r>
      <w:r w:rsidRPr="005B0637">
        <w:rPr>
          <w:color w:val="FF0000"/>
          <w:rtl/>
        </w:rPr>
        <w:t xml:space="preserve"> </w:t>
      </w:r>
      <w:r w:rsidRPr="005B0637">
        <w:rPr>
          <w:rFonts w:hint="cs"/>
          <w:color w:val="FF0000"/>
          <w:rtl/>
        </w:rPr>
        <w:t>وَ</w:t>
      </w:r>
      <w:r w:rsidRPr="005B0637">
        <w:rPr>
          <w:color w:val="FF0000"/>
          <w:rtl/>
        </w:rPr>
        <w:t xml:space="preserve"> </w:t>
      </w:r>
      <w:r w:rsidRPr="005B0637">
        <w:rPr>
          <w:rFonts w:hint="cs"/>
          <w:color w:val="FF0000"/>
          <w:rtl/>
        </w:rPr>
        <w:t>ذَلِکَ</w:t>
      </w:r>
      <w:r w:rsidRPr="005B0637">
        <w:rPr>
          <w:color w:val="FF0000"/>
          <w:rtl/>
        </w:rPr>
        <w:t xml:space="preserve"> </w:t>
      </w:r>
      <w:r w:rsidRPr="005B0637">
        <w:rPr>
          <w:rFonts w:hint="cs"/>
          <w:color w:val="FF0000"/>
          <w:rtl/>
        </w:rPr>
        <w:t>دِینُ</w:t>
      </w:r>
      <w:r w:rsidRPr="005B0637">
        <w:rPr>
          <w:color w:val="FF0000"/>
          <w:rtl/>
        </w:rPr>
        <w:t xml:space="preserve"> </w:t>
      </w:r>
      <w:r w:rsidRPr="005B0637">
        <w:rPr>
          <w:rFonts w:hint="cs"/>
          <w:color w:val="FF0000"/>
          <w:rtl/>
        </w:rPr>
        <w:t>الْقَیِّمَ</w:t>
      </w:r>
      <w:r w:rsidR="004D5A30" w:rsidRPr="005B0637">
        <w:rPr>
          <w:rFonts w:hint="cs"/>
          <w:color w:val="FF0000"/>
          <w:rtl/>
        </w:rPr>
        <w:t>ه</w:t>
      </w:r>
      <w:r>
        <w:rPr>
          <w:rtl/>
        </w:rPr>
        <w:t>)</w:t>
      </w:r>
      <w:r w:rsidR="005B0637">
        <w:rPr>
          <w:rStyle w:val="FootnoteReference"/>
          <w:rtl/>
        </w:rPr>
        <w:footnoteReference w:id="10"/>
      </w:r>
      <w:r>
        <w:rPr>
          <w:rtl/>
        </w:rPr>
        <w:t xml:space="preserve"> </w:t>
      </w:r>
      <w:r>
        <w:rPr>
          <w:rFonts w:hint="cs"/>
          <w:rtl/>
        </w:rPr>
        <w:t>اجنبی</w:t>
      </w:r>
      <w:r>
        <w:rPr>
          <w:rtl/>
        </w:rPr>
        <w:t xml:space="preserve"> </w:t>
      </w:r>
      <w:r>
        <w:rPr>
          <w:rFonts w:hint="cs"/>
          <w:rtl/>
        </w:rPr>
        <w:t>از</w:t>
      </w:r>
      <w:r>
        <w:rPr>
          <w:rtl/>
        </w:rPr>
        <w:t xml:space="preserve"> </w:t>
      </w:r>
      <w:r>
        <w:rPr>
          <w:rFonts w:hint="cs"/>
          <w:rtl/>
        </w:rPr>
        <w:t>بحث</w:t>
      </w:r>
      <w:r>
        <w:rPr>
          <w:rtl/>
        </w:rPr>
        <w:t xml:space="preserve"> </w:t>
      </w:r>
      <w:r w:rsidR="00805812">
        <w:rPr>
          <w:rtl/>
        </w:rPr>
        <w:t>(</w:t>
      </w:r>
      <w:r>
        <w:rPr>
          <w:rFonts w:hint="cs"/>
          <w:rtl/>
        </w:rPr>
        <w:t>اصالت</w:t>
      </w:r>
      <w:r>
        <w:rPr>
          <w:rtl/>
        </w:rPr>
        <w:t xml:space="preserve"> </w:t>
      </w:r>
      <w:r>
        <w:rPr>
          <w:rFonts w:hint="cs"/>
          <w:rtl/>
        </w:rPr>
        <w:t>التعبدیه</w:t>
      </w:r>
      <w:r w:rsidR="00805812">
        <w:rPr>
          <w:rFonts w:hint="eastAsia"/>
          <w:rtl/>
        </w:rPr>
        <w:t>)</w:t>
      </w:r>
      <w:r>
        <w:rPr>
          <w:rtl/>
        </w:rPr>
        <w:t xml:space="preserve"> </w:t>
      </w:r>
      <w:r>
        <w:rPr>
          <w:rFonts w:hint="cs"/>
          <w:rtl/>
        </w:rPr>
        <w:t>فقهی</w:t>
      </w:r>
      <w:r>
        <w:rPr>
          <w:rtl/>
        </w:rPr>
        <w:t xml:space="preserve"> </w:t>
      </w:r>
      <w:r>
        <w:rPr>
          <w:rFonts w:hint="cs"/>
          <w:rtl/>
        </w:rPr>
        <w:t>است</w:t>
      </w:r>
      <w:r>
        <w:rPr>
          <w:rtl/>
        </w:rPr>
        <w:t xml:space="preserve">. </w:t>
      </w:r>
      <w:r>
        <w:rPr>
          <w:rFonts w:hint="cs"/>
          <w:rtl/>
        </w:rPr>
        <w:t>توضیح</w:t>
      </w:r>
      <w:r>
        <w:rPr>
          <w:rtl/>
        </w:rPr>
        <w:t xml:space="preserve"> </w:t>
      </w:r>
      <w:r>
        <w:rPr>
          <w:rFonts w:hint="cs"/>
          <w:rtl/>
        </w:rPr>
        <w:t>آنکه</w:t>
      </w:r>
      <w:r>
        <w:rPr>
          <w:rtl/>
        </w:rPr>
        <w:t xml:space="preserve"> </w:t>
      </w:r>
      <w:r>
        <w:rPr>
          <w:rFonts w:hint="cs"/>
          <w:rtl/>
        </w:rPr>
        <w:t>واژه</w:t>
      </w:r>
      <w:r>
        <w:rPr>
          <w:rtl/>
        </w:rPr>
        <w:t xml:space="preserve"> </w:t>
      </w:r>
      <w:r w:rsidR="00805812">
        <w:rPr>
          <w:rtl/>
        </w:rPr>
        <w:t>(</w:t>
      </w:r>
      <w:r>
        <w:rPr>
          <w:rFonts w:hint="cs"/>
          <w:rtl/>
        </w:rPr>
        <w:t>عبادت</w:t>
      </w:r>
      <w:r w:rsidR="00805812">
        <w:rPr>
          <w:rFonts w:hint="eastAsia"/>
          <w:rtl/>
        </w:rPr>
        <w:t>)</w:t>
      </w:r>
      <w:r>
        <w:rPr>
          <w:rtl/>
        </w:rPr>
        <w:t xml:space="preserve"> </w:t>
      </w:r>
      <w:r>
        <w:rPr>
          <w:rFonts w:hint="cs"/>
          <w:rtl/>
        </w:rPr>
        <w:t>در</w:t>
      </w:r>
      <w:r>
        <w:rPr>
          <w:rtl/>
        </w:rPr>
        <w:t xml:space="preserve"> </w:t>
      </w:r>
      <w:r>
        <w:rPr>
          <w:rFonts w:hint="cs"/>
          <w:rtl/>
        </w:rPr>
        <w:t>دو</w:t>
      </w:r>
      <w:r>
        <w:rPr>
          <w:rtl/>
        </w:rPr>
        <w:t xml:space="preserve"> </w:t>
      </w:r>
      <w:r>
        <w:rPr>
          <w:rFonts w:hint="cs"/>
          <w:rtl/>
        </w:rPr>
        <w:lastRenderedPageBreak/>
        <w:t>علم</w:t>
      </w:r>
      <w:r>
        <w:rPr>
          <w:rtl/>
        </w:rPr>
        <w:t xml:space="preserve"> </w:t>
      </w:r>
      <w:r>
        <w:rPr>
          <w:rFonts w:hint="cs"/>
          <w:rtl/>
        </w:rPr>
        <w:t>فقه</w:t>
      </w:r>
      <w:r>
        <w:rPr>
          <w:rtl/>
        </w:rPr>
        <w:t xml:space="preserve"> </w:t>
      </w:r>
      <w:r>
        <w:rPr>
          <w:rFonts w:hint="cs"/>
          <w:rtl/>
        </w:rPr>
        <w:t>و</w:t>
      </w:r>
      <w:r>
        <w:rPr>
          <w:rtl/>
        </w:rPr>
        <w:t xml:space="preserve"> </w:t>
      </w:r>
      <w:r>
        <w:rPr>
          <w:rFonts w:hint="cs"/>
          <w:rtl/>
        </w:rPr>
        <w:t>کلام</w:t>
      </w:r>
      <w:r>
        <w:rPr>
          <w:rtl/>
        </w:rPr>
        <w:t xml:space="preserve"> </w:t>
      </w:r>
      <w:r>
        <w:rPr>
          <w:rFonts w:hint="cs"/>
          <w:rtl/>
        </w:rPr>
        <w:t>مطرح</w:t>
      </w:r>
      <w:r>
        <w:rPr>
          <w:rtl/>
        </w:rPr>
        <w:t xml:space="preserve"> </w:t>
      </w:r>
      <w:r w:rsidR="00D74C82">
        <w:rPr>
          <w:rFonts w:hint="cs"/>
          <w:rtl/>
        </w:rPr>
        <w:t>می شود</w:t>
      </w:r>
      <w:r>
        <w:rPr>
          <w:rtl/>
        </w:rPr>
        <w:t xml:space="preserve">. </w:t>
      </w:r>
      <w:r>
        <w:rPr>
          <w:rFonts w:hint="cs"/>
          <w:rtl/>
        </w:rPr>
        <w:t>در</w:t>
      </w:r>
      <w:r>
        <w:rPr>
          <w:rtl/>
        </w:rPr>
        <w:t xml:space="preserve"> </w:t>
      </w:r>
      <w:r>
        <w:rPr>
          <w:rFonts w:hint="cs"/>
          <w:rtl/>
        </w:rPr>
        <w:t>علم</w:t>
      </w:r>
      <w:r>
        <w:rPr>
          <w:rtl/>
        </w:rPr>
        <w:t xml:space="preserve"> </w:t>
      </w:r>
      <w:r>
        <w:rPr>
          <w:rFonts w:hint="cs"/>
          <w:rtl/>
        </w:rPr>
        <w:t>کلام،</w:t>
      </w:r>
      <w:r>
        <w:rPr>
          <w:rtl/>
        </w:rPr>
        <w:t xml:space="preserve"> </w:t>
      </w:r>
      <w:r>
        <w:rPr>
          <w:rFonts w:hint="cs"/>
          <w:rtl/>
        </w:rPr>
        <w:t>بحث</w:t>
      </w:r>
      <w:r>
        <w:rPr>
          <w:rtl/>
        </w:rPr>
        <w:t xml:space="preserve"> </w:t>
      </w:r>
      <w:r w:rsidR="00805812">
        <w:rPr>
          <w:rtl/>
        </w:rPr>
        <w:t>(</w:t>
      </w:r>
      <w:r>
        <w:rPr>
          <w:rFonts w:hint="cs"/>
          <w:rtl/>
        </w:rPr>
        <w:t>توحید</w:t>
      </w:r>
      <w:r>
        <w:rPr>
          <w:rtl/>
        </w:rPr>
        <w:t xml:space="preserve"> </w:t>
      </w:r>
      <w:r>
        <w:rPr>
          <w:rFonts w:hint="cs"/>
          <w:rtl/>
        </w:rPr>
        <w:t>در</w:t>
      </w:r>
      <w:r>
        <w:rPr>
          <w:rtl/>
        </w:rPr>
        <w:t xml:space="preserve"> </w:t>
      </w:r>
      <w:r>
        <w:rPr>
          <w:rFonts w:hint="cs"/>
          <w:rtl/>
        </w:rPr>
        <w:t>عبادت</w:t>
      </w:r>
      <w:r w:rsidR="00805812">
        <w:rPr>
          <w:rFonts w:hint="eastAsia"/>
          <w:rtl/>
        </w:rPr>
        <w:t>)</w:t>
      </w:r>
      <w:r>
        <w:rPr>
          <w:rtl/>
        </w:rPr>
        <w:t xml:space="preserve"> </w:t>
      </w:r>
      <w:r>
        <w:rPr>
          <w:rFonts w:hint="cs"/>
          <w:rtl/>
        </w:rPr>
        <w:t>مطرح</w:t>
      </w:r>
      <w:r>
        <w:rPr>
          <w:rtl/>
        </w:rPr>
        <w:t xml:space="preserve"> </w:t>
      </w:r>
      <w:r>
        <w:rPr>
          <w:rFonts w:hint="cs"/>
          <w:rtl/>
        </w:rPr>
        <w:t>است</w:t>
      </w:r>
      <w:r>
        <w:rPr>
          <w:rtl/>
        </w:rPr>
        <w:t xml:space="preserve"> </w:t>
      </w:r>
      <w:r>
        <w:rPr>
          <w:rFonts w:hint="cs"/>
          <w:rtl/>
        </w:rPr>
        <w:t>که</w:t>
      </w:r>
      <w:r>
        <w:rPr>
          <w:rtl/>
        </w:rPr>
        <w:t xml:space="preserve"> </w:t>
      </w:r>
      <w:r>
        <w:rPr>
          <w:rFonts w:hint="cs"/>
          <w:rtl/>
        </w:rPr>
        <w:t>اعتقاد</w:t>
      </w:r>
      <w:r>
        <w:rPr>
          <w:rtl/>
        </w:rPr>
        <w:t xml:space="preserve"> </w:t>
      </w:r>
      <w:r>
        <w:rPr>
          <w:rFonts w:hint="cs"/>
          <w:rtl/>
        </w:rPr>
        <w:t>به</w:t>
      </w:r>
      <w:r>
        <w:rPr>
          <w:rtl/>
        </w:rPr>
        <w:t xml:space="preserve"> </w:t>
      </w:r>
      <w:r>
        <w:rPr>
          <w:rFonts w:hint="cs"/>
          <w:rtl/>
        </w:rPr>
        <w:t>پرستش</w:t>
      </w:r>
      <w:r>
        <w:rPr>
          <w:rtl/>
        </w:rPr>
        <w:t xml:space="preserve"> </w:t>
      </w:r>
      <w:r>
        <w:rPr>
          <w:rFonts w:hint="cs"/>
          <w:rtl/>
        </w:rPr>
        <w:t>تنها</w:t>
      </w:r>
      <w:r>
        <w:rPr>
          <w:rtl/>
        </w:rPr>
        <w:t xml:space="preserve"> </w:t>
      </w:r>
      <w:r>
        <w:rPr>
          <w:rFonts w:hint="cs"/>
          <w:rtl/>
        </w:rPr>
        <w:t>خدای</w:t>
      </w:r>
      <w:r>
        <w:rPr>
          <w:rtl/>
        </w:rPr>
        <w:t xml:space="preserve"> </w:t>
      </w:r>
      <w:r>
        <w:rPr>
          <w:rFonts w:hint="cs"/>
          <w:rtl/>
        </w:rPr>
        <w:t>یگانه</w:t>
      </w:r>
      <w:r>
        <w:rPr>
          <w:rtl/>
        </w:rPr>
        <w:t xml:space="preserve"> </w:t>
      </w:r>
      <w:r>
        <w:rPr>
          <w:rFonts w:hint="cs"/>
          <w:rtl/>
        </w:rPr>
        <w:t>و</w:t>
      </w:r>
      <w:r>
        <w:rPr>
          <w:rtl/>
        </w:rPr>
        <w:t xml:space="preserve"> </w:t>
      </w:r>
      <w:r>
        <w:rPr>
          <w:rFonts w:hint="cs"/>
          <w:rtl/>
        </w:rPr>
        <w:t>نفی</w:t>
      </w:r>
      <w:r>
        <w:rPr>
          <w:rtl/>
        </w:rPr>
        <w:t xml:space="preserve"> </w:t>
      </w:r>
      <w:r>
        <w:rPr>
          <w:rFonts w:hint="cs"/>
          <w:rtl/>
        </w:rPr>
        <w:t>هرگونه</w:t>
      </w:r>
      <w:r>
        <w:rPr>
          <w:rtl/>
        </w:rPr>
        <w:t xml:space="preserve"> </w:t>
      </w:r>
      <w:r>
        <w:rPr>
          <w:rFonts w:hint="cs"/>
          <w:rtl/>
        </w:rPr>
        <w:t>شرک</w:t>
      </w:r>
      <w:r>
        <w:rPr>
          <w:rtl/>
        </w:rPr>
        <w:t xml:space="preserve"> </w:t>
      </w:r>
      <w:r>
        <w:rPr>
          <w:rFonts w:hint="cs"/>
          <w:rtl/>
        </w:rPr>
        <w:t>و</w:t>
      </w:r>
      <w:r>
        <w:rPr>
          <w:rtl/>
        </w:rPr>
        <w:t xml:space="preserve"> </w:t>
      </w:r>
      <w:r>
        <w:rPr>
          <w:rFonts w:hint="cs"/>
          <w:rtl/>
        </w:rPr>
        <w:t>شریک</w:t>
      </w:r>
      <w:r>
        <w:rPr>
          <w:rtl/>
        </w:rPr>
        <w:t xml:space="preserve"> </w:t>
      </w:r>
      <w:r>
        <w:rPr>
          <w:rFonts w:hint="cs"/>
          <w:rtl/>
        </w:rPr>
        <w:t>است</w:t>
      </w:r>
      <w:r>
        <w:rPr>
          <w:rtl/>
        </w:rPr>
        <w:t xml:space="preserve">. </w:t>
      </w:r>
      <w:r>
        <w:rPr>
          <w:rFonts w:hint="cs"/>
          <w:rtl/>
        </w:rPr>
        <w:t>در</w:t>
      </w:r>
      <w:r>
        <w:rPr>
          <w:rtl/>
        </w:rPr>
        <w:t xml:space="preserve"> </w:t>
      </w:r>
      <w:r>
        <w:rPr>
          <w:rFonts w:hint="cs"/>
          <w:rtl/>
        </w:rPr>
        <w:t>علم</w:t>
      </w:r>
      <w:r>
        <w:rPr>
          <w:rtl/>
        </w:rPr>
        <w:t xml:space="preserve"> </w:t>
      </w:r>
      <w:r>
        <w:rPr>
          <w:rFonts w:hint="cs"/>
          <w:rtl/>
        </w:rPr>
        <w:t>فقه،</w:t>
      </w:r>
      <w:r>
        <w:rPr>
          <w:rtl/>
        </w:rPr>
        <w:t xml:space="preserve"> </w:t>
      </w:r>
      <w:r w:rsidR="00805812">
        <w:rPr>
          <w:rtl/>
        </w:rPr>
        <w:t>(</w:t>
      </w:r>
      <w:r>
        <w:rPr>
          <w:rFonts w:hint="cs"/>
          <w:rtl/>
        </w:rPr>
        <w:t>واجب</w:t>
      </w:r>
      <w:r>
        <w:rPr>
          <w:rtl/>
        </w:rPr>
        <w:t xml:space="preserve"> </w:t>
      </w:r>
      <w:r>
        <w:rPr>
          <w:rFonts w:hint="cs"/>
          <w:rtl/>
        </w:rPr>
        <w:t>تعبدی</w:t>
      </w:r>
      <w:r w:rsidR="00805812">
        <w:rPr>
          <w:rFonts w:hint="eastAsia"/>
          <w:rtl/>
        </w:rPr>
        <w:t>)</w:t>
      </w:r>
      <w:r>
        <w:rPr>
          <w:rtl/>
        </w:rPr>
        <w:t xml:space="preserve"> </w:t>
      </w:r>
      <w:r>
        <w:rPr>
          <w:rFonts w:hint="cs"/>
          <w:rtl/>
        </w:rPr>
        <w:t>به</w:t>
      </w:r>
      <w:r>
        <w:rPr>
          <w:rtl/>
        </w:rPr>
        <w:t xml:space="preserve"> </w:t>
      </w:r>
      <w:r>
        <w:rPr>
          <w:rFonts w:hint="cs"/>
          <w:rtl/>
        </w:rPr>
        <w:t>واجبی</w:t>
      </w:r>
      <w:r>
        <w:rPr>
          <w:rtl/>
        </w:rPr>
        <w:t xml:space="preserve"> </w:t>
      </w:r>
      <w:r>
        <w:rPr>
          <w:rFonts w:hint="cs"/>
          <w:rtl/>
        </w:rPr>
        <w:t>گفته</w:t>
      </w:r>
      <w:r>
        <w:rPr>
          <w:rtl/>
        </w:rPr>
        <w:t xml:space="preserve"> </w:t>
      </w:r>
      <w:r w:rsidR="00D74C82">
        <w:rPr>
          <w:rFonts w:hint="cs"/>
          <w:rtl/>
        </w:rPr>
        <w:t>می شود</w:t>
      </w:r>
      <w:r>
        <w:rPr>
          <w:rtl/>
        </w:rPr>
        <w:t xml:space="preserve"> </w:t>
      </w:r>
      <w:r>
        <w:rPr>
          <w:rFonts w:hint="cs"/>
          <w:rtl/>
        </w:rPr>
        <w:t>که</w:t>
      </w:r>
      <w:r>
        <w:rPr>
          <w:rtl/>
        </w:rPr>
        <w:t xml:space="preserve"> </w:t>
      </w:r>
      <w:r>
        <w:rPr>
          <w:rFonts w:hint="cs"/>
          <w:rtl/>
        </w:rPr>
        <w:t>قصد</w:t>
      </w:r>
      <w:r>
        <w:rPr>
          <w:rtl/>
        </w:rPr>
        <w:t xml:space="preserve"> </w:t>
      </w:r>
      <w:r>
        <w:rPr>
          <w:rFonts w:hint="cs"/>
          <w:rtl/>
        </w:rPr>
        <w:t>قربت</w:t>
      </w:r>
      <w:r>
        <w:rPr>
          <w:rtl/>
        </w:rPr>
        <w:t xml:space="preserve"> </w:t>
      </w:r>
      <w:r>
        <w:rPr>
          <w:rFonts w:hint="cs"/>
          <w:rtl/>
        </w:rPr>
        <w:t>در</w:t>
      </w:r>
      <w:r>
        <w:rPr>
          <w:rtl/>
        </w:rPr>
        <w:t xml:space="preserve"> </w:t>
      </w:r>
      <w:r>
        <w:rPr>
          <w:rFonts w:hint="cs"/>
          <w:rtl/>
        </w:rPr>
        <w:t>آن</w:t>
      </w:r>
      <w:r>
        <w:rPr>
          <w:rtl/>
        </w:rPr>
        <w:t xml:space="preserve"> </w:t>
      </w:r>
      <w:r>
        <w:rPr>
          <w:rFonts w:hint="cs"/>
          <w:rtl/>
        </w:rPr>
        <w:t>معتبر</w:t>
      </w:r>
      <w:r>
        <w:rPr>
          <w:rtl/>
        </w:rPr>
        <w:t xml:space="preserve"> </w:t>
      </w:r>
      <w:r>
        <w:rPr>
          <w:rFonts w:hint="cs"/>
          <w:rtl/>
        </w:rPr>
        <w:t>است</w:t>
      </w:r>
      <w:r>
        <w:rPr>
          <w:rtl/>
        </w:rPr>
        <w:t xml:space="preserve">. </w:t>
      </w:r>
      <w:r>
        <w:rPr>
          <w:rFonts w:hint="cs"/>
          <w:rtl/>
        </w:rPr>
        <w:t>مستشکل</w:t>
      </w:r>
      <w:r>
        <w:rPr>
          <w:rtl/>
        </w:rPr>
        <w:t xml:space="preserve"> </w:t>
      </w:r>
      <w:r>
        <w:rPr>
          <w:rFonts w:hint="cs"/>
          <w:rtl/>
        </w:rPr>
        <w:t>ادعا</w:t>
      </w:r>
      <w:r>
        <w:rPr>
          <w:rtl/>
        </w:rPr>
        <w:t xml:space="preserve"> </w:t>
      </w:r>
      <w:r>
        <w:rPr>
          <w:rFonts w:hint="cs"/>
          <w:rtl/>
        </w:rPr>
        <w:t>می‌کند</w:t>
      </w:r>
      <w:r>
        <w:rPr>
          <w:rtl/>
        </w:rPr>
        <w:t xml:space="preserve"> </w:t>
      </w:r>
      <w:r>
        <w:rPr>
          <w:rFonts w:hint="cs"/>
          <w:rtl/>
        </w:rPr>
        <w:t>که</w:t>
      </w:r>
      <w:r>
        <w:rPr>
          <w:rtl/>
        </w:rPr>
        <w:t xml:space="preserve"> </w:t>
      </w:r>
      <w:r>
        <w:rPr>
          <w:rFonts w:hint="cs"/>
          <w:rtl/>
        </w:rPr>
        <w:t>آیه</w:t>
      </w:r>
      <w:r>
        <w:rPr>
          <w:rtl/>
        </w:rPr>
        <w:t xml:space="preserve"> </w:t>
      </w:r>
      <w:r>
        <w:rPr>
          <w:rFonts w:hint="cs"/>
          <w:rtl/>
        </w:rPr>
        <w:t>مذکور</w:t>
      </w:r>
      <w:r>
        <w:rPr>
          <w:rtl/>
        </w:rPr>
        <w:t xml:space="preserve"> </w:t>
      </w:r>
      <w:r>
        <w:rPr>
          <w:rFonts w:hint="cs"/>
          <w:rtl/>
        </w:rPr>
        <w:t>ناظر</w:t>
      </w:r>
      <w:r>
        <w:rPr>
          <w:rtl/>
        </w:rPr>
        <w:t xml:space="preserve"> </w:t>
      </w:r>
      <w:r>
        <w:rPr>
          <w:rFonts w:hint="cs"/>
          <w:rtl/>
        </w:rPr>
        <w:t>به</w:t>
      </w:r>
      <w:r>
        <w:rPr>
          <w:rtl/>
        </w:rPr>
        <w:t xml:space="preserve"> </w:t>
      </w:r>
      <w:r>
        <w:rPr>
          <w:rFonts w:hint="cs"/>
          <w:rtl/>
        </w:rPr>
        <w:t>توحید</w:t>
      </w:r>
      <w:r>
        <w:rPr>
          <w:rtl/>
        </w:rPr>
        <w:t xml:space="preserve"> </w:t>
      </w:r>
      <w:r>
        <w:rPr>
          <w:rFonts w:hint="cs"/>
          <w:rtl/>
        </w:rPr>
        <w:t>اعتقادی</w:t>
      </w:r>
      <w:r>
        <w:rPr>
          <w:rtl/>
        </w:rPr>
        <w:t xml:space="preserve"> </w:t>
      </w:r>
      <w:r>
        <w:rPr>
          <w:rFonts w:hint="cs"/>
          <w:rtl/>
        </w:rPr>
        <w:t>و</w:t>
      </w:r>
      <w:r>
        <w:rPr>
          <w:rtl/>
        </w:rPr>
        <w:t xml:space="preserve"> </w:t>
      </w:r>
      <w:r>
        <w:rPr>
          <w:rFonts w:hint="cs"/>
          <w:rtl/>
        </w:rPr>
        <w:t>نفی</w:t>
      </w:r>
      <w:r>
        <w:rPr>
          <w:rtl/>
        </w:rPr>
        <w:t xml:space="preserve"> </w:t>
      </w:r>
      <w:r>
        <w:rPr>
          <w:rFonts w:hint="cs"/>
          <w:rtl/>
        </w:rPr>
        <w:t>شرک</w:t>
      </w:r>
      <w:r>
        <w:rPr>
          <w:rtl/>
        </w:rPr>
        <w:t xml:space="preserve"> </w:t>
      </w:r>
      <w:r>
        <w:rPr>
          <w:rFonts w:hint="cs"/>
          <w:rtl/>
        </w:rPr>
        <w:t>در</w:t>
      </w:r>
      <w:r>
        <w:rPr>
          <w:rtl/>
        </w:rPr>
        <w:t xml:space="preserve"> </w:t>
      </w:r>
      <w:r>
        <w:rPr>
          <w:rFonts w:hint="cs"/>
          <w:rtl/>
        </w:rPr>
        <w:t>عبادت</w:t>
      </w:r>
      <w:r>
        <w:rPr>
          <w:rtl/>
        </w:rPr>
        <w:t xml:space="preserve"> </w:t>
      </w:r>
      <w:r>
        <w:rPr>
          <w:rFonts w:hint="cs"/>
          <w:rtl/>
        </w:rPr>
        <w:t>است</w:t>
      </w:r>
      <w:r>
        <w:rPr>
          <w:rtl/>
        </w:rPr>
        <w:t xml:space="preserve"> </w:t>
      </w:r>
      <w:r>
        <w:rPr>
          <w:rFonts w:hint="cs"/>
          <w:rtl/>
        </w:rPr>
        <w:t>و</w:t>
      </w:r>
      <w:r>
        <w:rPr>
          <w:rtl/>
        </w:rPr>
        <w:t xml:space="preserve"> </w:t>
      </w:r>
      <w:r>
        <w:rPr>
          <w:rFonts w:hint="cs"/>
          <w:rtl/>
        </w:rPr>
        <w:t>ارتباطی</w:t>
      </w:r>
      <w:r>
        <w:rPr>
          <w:rtl/>
        </w:rPr>
        <w:t xml:space="preserve"> </w:t>
      </w:r>
      <w:r>
        <w:rPr>
          <w:rFonts w:hint="cs"/>
          <w:rtl/>
        </w:rPr>
        <w:t>به</w:t>
      </w:r>
      <w:r>
        <w:rPr>
          <w:rtl/>
        </w:rPr>
        <w:t xml:space="preserve"> </w:t>
      </w:r>
      <w:r>
        <w:rPr>
          <w:rFonts w:hint="cs"/>
          <w:rtl/>
        </w:rPr>
        <w:t>بحث</w:t>
      </w:r>
      <w:r>
        <w:rPr>
          <w:rtl/>
        </w:rPr>
        <w:t xml:space="preserve"> </w:t>
      </w:r>
      <w:r>
        <w:rPr>
          <w:rFonts w:hint="cs"/>
          <w:rtl/>
        </w:rPr>
        <w:t>فقهی</w:t>
      </w:r>
      <w:r>
        <w:rPr>
          <w:rtl/>
        </w:rPr>
        <w:t xml:space="preserve"> (</w:t>
      </w:r>
      <w:r>
        <w:rPr>
          <w:rFonts w:hint="cs"/>
          <w:rtl/>
        </w:rPr>
        <w:t>لزوم</w:t>
      </w:r>
      <w:r>
        <w:rPr>
          <w:rtl/>
        </w:rPr>
        <w:t xml:space="preserve"> </w:t>
      </w:r>
      <w:r>
        <w:rPr>
          <w:rFonts w:hint="cs"/>
          <w:rtl/>
        </w:rPr>
        <w:t>قصد</w:t>
      </w:r>
      <w:r>
        <w:rPr>
          <w:rtl/>
        </w:rPr>
        <w:t xml:space="preserve"> </w:t>
      </w:r>
      <w:r>
        <w:rPr>
          <w:rFonts w:hint="cs"/>
          <w:rtl/>
        </w:rPr>
        <w:t>قربت</w:t>
      </w:r>
      <w:r>
        <w:rPr>
          <w:rtl/>
        </w:rPr>
        <w:t xml:space="preserve"> </w:t>
      </w:r>
      <w:r>
        <w:rPr>
          <w:rFonts w:hint="cs"/>
          <w:rtl/>
        </w:rPr>
        <w:t>در</w:t>
      </w:r>
      <w:r>
        <w:rPr>
          <w:rtl/>
        </w:rPr>
        <w:t xml:space="preserve"> </w:t>
      </w:r>
      <w:r>
        <w:rPr>
          <w:rFonts w:hint="cs"/>
          <w:rtl/>
        </w:rPr>
        <w:t>اوامر</w:t>
      </w:r>
      <w:r>
        <w:rPr>
          <w:rtl/>
        </w:rPr>
        <w:t xml:space="preserve">) </w:t>
      </w:r>
      <w:r>
        <w:rPr>
          <w:rFonts w:hint="cs"/>
          <w:rtl/>
        </w:rPr>
        <w:t>ندارد</w:t>
      </w:r>
      <w:r>
        <w:rPr>
          <w:rtl/>
        </w:rPr>
        <w:t>.</w:t>
      </w:r>
    </w:p>
    <w:p w:rsidR="00760467" w:rsidRDefault="00760467" w:rsidP="0044477C">
      <w:pPr>
        <w:rPr>
          <w:rtl/>
        </w:rPr>
      </w:pPr>
      <w:r>
        <w:rPr>
          <w:rFonts w:hint="cs"/>
          <w:rtl/>
        </w:rPr>
        <w:t>در</w:t>
      </w:r>
      <w:r>
        <w:rPr>
          <w:rtl/>
        </w:rPr>
        <w:t xml:space="preserve"> </w:t>
      </w:r>
      <w:r>
        <w:rPr>
          <w:rFonts w:hint="cs"/>
          <w:rtl/>
        </w:rPr>
        <w:t>پاسخ</w:t>
      </w:r>
      <w:r>
        <w:rPr>
          <w:rtl/>
        </w:rPr>
        <w:t xml:space="preserve"> </w:t>
      </w:r>
      <w:r>
        <w:rPr>
          <w:rFonts w:hint="cs"/>
          <w:rtl/>
        </w:rPr>
        <w:t>به</w:t>
      </w:r>
      <w:r>
        <w:rPr>
          <w:rtl/>
        </w:rPr>
        <w:t xml:space="preserve"> </w:t>
      </w:r>
      <w:r>
        <w:rPr>
          <w:rFonts w:hint="cs"/>
          <w:rtl/>
        </w:rPr>
        <w:t>این</w:t>
      </w:r>
      <w:r>
        <w:rPr>
          <w:rtl/>
        </w:rPr>
        <w:t xml:space="preserve"> </w:t>
      </w:r>
      <w:r>
        <w:rPr>
          <w:rFonts w:hint="cs"/>
          <w:rtl/>
        </w:rPr>
        <w:t>اشکال</w:t>
      </w:r>
      <w:r>
        <w:rPr>
          <w:rtl/>
        </w:rPr>
        <w:t xml:space="preserve"> </w:t>
      </w:r>
      <w:r>
        <w:rPr>
          <w:rFonts w:hint="cs"/>
          <w:rtl/>
        </w:rPr>
        <w:t>بیان</w:t>
      </w:r>
      <w:r>
        <w:rPr>
          <w:rtl/>
        </w:rPr>
        <w:t xml:space="preserve"> </w:t>
      </w:r>
      <w:r>
        <w:rPr>
          <w:rFonts w:hint="cs"/>
          <w:rtl/>
        </w:rPr>
        <w:t>شد</w:t>
      </w:r>
      <w:r>
        <w:rPr>
          <w:rtl/>
        </w:rPr>
        <w:t xml:space="preserve"> </w:t>
      </w:r>
      <w:r>
        <w:rPr>
          <w:rFonts w:hint="cs"/>
          <w:rtl/>
        </w:rPr>
        <w:t>که</w:t>
      </w:r>
      <w:r>
        <w:rPr>
          <w:rtl/>
        </w:rPr>
        <w:t xml:space="preserve"> </w:t>
      </w:r>
      <w:r>
        <w:rPr>
          <w:rFonts w:hint="cs"/>
          <w:rtl/>
        </w:rPr>
        <w:t>این</w:t>
      </w:r>
      <w:r>
        <w:rPr>
          <w:rtl/>
        </w:rPr>
        <w:t xml:space="preserve"> </w:t>
      </w:r>
      <w:r>
        <w:rPr>
          <w:rFonts w:hint="cs"/>
          <w:rtl/>
        </w:rPr>
        <w:t>آیه</w:t>
      </w:r>
      <w:r>
        <w:rPr>
          <w:rtl/>
        </w:rPr>
        <w:t xml:space="preserve"> </w:t>
      </w:r>
      <w:r>
        <w:rPr>
          <w:rFonts w:hint="cs"/>
          <w:rtl/>
        </w:rPr>
        <w:t>خطاب</w:t>
      </w:r>
      <w:r>
        <w:rPr>
          <w:rtl/>
        </w:rPr>
        <w:t xml:space="preserve"> </w:t>
      </w:r>
      <w:r>
        <w:rPr>
          <w:rFonts w:hint="cs"/>
          <w:rtl/>
        </w:rPr>
        <w:t>به</w:t>
      </w:r>
      <w:r>
        <w:rPr>
          <w:rtl/>
        </w:rPr>
        <w:t xml:space="preserve"> </w:t>
      </w:r>
      <w:r w:rsidR="00805812">
        <w:rPr>
          <w:rtl/>
        </w:rPr>
        <w:t>(</w:t>
      </w:r>
      <w:r>
        <w:rPr>
          <w:rFonts w:hint="cs"/>
          <w:rtl/>
        </w:rPr>
        <w:t>اهل</w:t>
      </w:r>
      <w:r>
        <w:rPr>
          <w:rtl/>
        </w:rPr>
        <w:t xml:space="preserve"> </w:t>
      </w:r>
      <w:r>
        <w:rPr>
          <w:rFonts w:hint="cs"/>
          <w:rtl/>
        </w:rPr>
        <w:t>کتاب</w:t>
      </w:r>
      <w:r w:rsidR="00805812">
        <w:rPr>
          <w:rFonts w:hint="eastAsia"/>
          <w:rtl/>
        </w:rPr>
        <w:t>)</w:t>
      </w:r>
      <w:r>
        <w:rPr>
          <w:rtl/>
        </w:rPr>
        <w:t xml:space="preserve"> </w:t>
      </w:r>
      <w:r>
        <w:rPr>
          <w:rFonts w:hint="cs"/>
          <w:rtl/>
        </w:rPr>
        <w:t>است،</w:t>
      </w:r>
      <w:r>
        <w:rPr>
          <w:rtl/>
        </w:rPr>
        <w:t xml:space="preserve"> </w:t>
      </w:r>
      <w:r>
        <w:rPr>
          <w:rFonts w:hint="cs"/>
          <w:rtl/>
        </w:rPr>
        <w:t>چنانکه</w:t>
      </w:r>
      <w:r>
        <w:rPr>
          <w:rtl/>
        </w:rPr>
        <w:t xml:space="preserve"> </w:t>
      </w:r>
      <w:r>
        <w:rPr>
          <w:rFonts w:hint="cs"/>
          <w:rtl/>
        </w:rPr>
        <w:t>ضمیر</w:t>
      </w:r>
      <w:r>
        <w:rPr>
          <w:rtl/>
        </w:rPr>
        <w:t xml:space="preserve"> </w:t>
      </w:r>
      <w:r w:rsidR="00805812">
        <w:rPr>
          <w:rtl/>
        </w:rPr>
        <w:t>(</w:t>
      </w:r>
      <w:r>
        <w:rPr>
          <w:rFonts w:hint="cs"/>
          <w:rtl/>
        </w:rPr>
        <w:t>هم</w:t>
      </w:r>
      <w:r w:rsidR="00805812">
        <w:rPr>
          <w:rFonts w:hint="eastAsia"/>
          <w:rtl/>
        </w:rPr>
        <w:t>)</w:t>
      </w:r>
      <w:r>
        <w:rPr>
          <w:rtl/>
        </w:rPr>
        <w:t xml:space="preserve"> </w:t>
      </w:r>
      <w:r>
        <w:rPr>
          <w:rFonts w:hint="cs"/>
          <w:rtl/>
        </w:rPr>
        <w:t>در</w:t>
      </w:r>
      <w:r>
        <w:rPr>
          <w:rtl/>
        </w:rPr>
        <w:t xml:space="preserve"> </w:t>
      </w:r>
      <w:r w:rsidR="00805812">
        <w:rPr>
          <w:rtl/>
        </w:rPr>
        <w:t>(</w:t>
      </w:r>
      <w:r w:rsidRPr="005B0637">
        <w:rPr>
          <w:rFonts w:hint="cs"/>
          <w:color w:val="FF0000"/>
          <w:rtl/>
        </w:rPr>
        <w:t>أُمِرُوا</w:t>
      </w:r>
      <w:r w:rsidR="00805812">
        <w:rPr>
          <w:rFonts w:hint="eastAsia"/>
          <w:rtl/>
        </w:rPr>
        <w:t>)</w:t>
      </w:r>
      <w:r>
        <w:rPr>
          <w:rtl/>
        </w:rPr>
        <w:t xml:space="preserve"> </w:t>
      </w:r>
      <w:r>
        <w:rPr>
          <w:rFonts w:hint="cs"/>
          <w:rtl/>
        </w:rPr>
        <w:t>به</w:t>
      </w:r>
      <w:r>
        <w:rPr>
          <w:rtl/>
        </w:rPr>
        <w:t xml:space="preserve"> </w:t>
      </w:r>
      <w:r>
        <w:rPr>
          <w:rFonts w:hint="cs"/>
          <w:rtl/>
        </w:rPr>
        <w:t>اهل</w:t>
      </w:r>
      <w:r>
        <w:rPr>
          <w:rtl/>
        </w:rPr>
        <w:t xml:space="preserve"> </w:t>
      </w:r>
      <w:r>
        <w:rPr>
          <w:rFonts w:hint="cs"/>
          <w:rtl/>
        </w:rPr>
        <w:t>کتاب</w:t>
      </w:r>
      <w:r>
        <w:rPr>
          <w:rtl/>
        </w:rPr>
        <w:t xml:space="preserve"> </w:t>
      </w:r>
      <w:r>
        <w:rPr>
          <w:rFonts w:hint="cs"/>
          <w:rtl/>
        </w:rPr>
        <w:t>در</w:t>
      </w:r>
      <w:r>
        <w:rPr>
          <w:rtl/>
        </w:rPr>
        <w:t xml:space="preserve"> </w:t>
      </w:r>
      <w:r>
        <w:rPr>
          <w:rFonts w:hint="cs"/>
          <w:rtl/>
        </w:rPr>
        <w:t>آیات</w:t>
      </w:r>
      <w:r>
        <w:rPr>
          <w:rtl/>
        </w:rPr>
        <w:t xml:space="preserve"> </w:t>
      </w:r>
      <w:r>
        <w:rPr>
          <w:rFonts w:hint="cs"/>
          <w:rtl/>
        </w:rPr>
        <w:t>قبل</w:t>
      </w:r>
      <w:r>
        <w:rPr>
          <w:rtl/>
        </w:rPr>
        <w:t xml:space="preserve"> </w:t>
      </w:r>
      <w:r>
        <w:rPr>
          <w:rFonts w:hint="cs"/>
          <w:rtl/>
        </w:rPr>
        <w:t>بر</w:t>
      </w:r>
      <w:r w:rsidR="00C35275">
        <w:rPr>
          <w:rFonts w:hint="cs"/>
          <w:rtl/>
        </w:rPr>
        <w:t>می گردد</w:t>
      </w:r>
      <w:r>
        <w:rPr>
          <w:rtl/>
        </w:rPr>
        <w:t xml:space="preserve">. </w:t>
      </w:r>
      <w:r>
        <w:rPr>
          <w:rFonts w:hint="cs"/>
          <w:rtl/>
        </w:rPr>
        <w:t>اهل</w:t>
      </w:r>
      <w:r>
        <w:rPr>
          <w:rtl/>
        </w:rPr>
        <w:t xml:space="preserve"> </w:t>
      </w:r>
      <w:r>
        <w:rPr>
          <w:rFonts w:hint="cs"/>
          <w:rtl/>
        </w:rPr>
        <w:t>کتاب،</w:t>
      </w:r>
      <w:r>
        <w:rPr>
          <w:rtl/>
        </w:rPr>
        <w:t xml:space="preserve"> </w:t>
      </w:r>
      <w:r>
        <w:rPr>
          <w:rFonts w:hint="cs"/>
          <w:rtl/>
        </w:rPr>
        <w:t>بر</w:t>
      </w:r>
      <w:r>
        <w:rPr>
          <w:rtl/>
        </w:rPr>
        <w:t xml:space="preserve"> </w:t>
      </w:r>
      <w:r>
        <w:rPr>
          <w:rFonts w:hint="cs"/>
          <w:rtl/>
        </w:rPr>
        <w:t>خلاف</w:t>
      </w:r>
      <w:r>
        <w:rPr>
          <w:rtl/>
        </w:rPr>
        <w:t xml:space="preserve"> </w:t>
      </w:r>
      <w:r>
        <w:rPr>
          <w:rFonts w:hint="cs"/>
          <w:rtl/>
        </w:rPr>
        <w:t>مشرکان،</w:t>
      </w:r>
      <w:r>
        <w:rPr>
          <w:rtl/>
        </w:rPr>
        <w:t xml:space="preserve"> </w:t>
      </w:r>
      <w:r>
        <w:rPr>
          <w:rFonts w:hint="cs"/>
          <w:rtl/>
        </w:rPr>
        <w:t>به</w:t>
      </w:r>
      <w:r>
        <w:rPr>
          <w:rtl/>
        </w:rPr>
        <w:t xml:space="preserve"> </w:t>
      </w:r>
      <w:r>
        <w:rPr>
          <w:rFonts w:hint="cs"/>
          <w:rtl/>
        </w:rPr>
        <w:t>توحید</w:t>
      </w:r>
      <w:r>
        <w:rPr>
          <w:rtl/>
        </w:rPr>
        <w:t xml:space="preserve"> </w:t>
      </w:r>
      <w:r>
        <w:rPr>
          <w:rFonts w:hint="cs"/>
          <w:rtl/>
        </w:rPr>
        <w:t>اعتقادی</w:t>
      </w:r>
      <w:r>
        <w:rPr>
          <w:rtl/>
        </w:rPr>
        <w:t xml:space="preserve"> </w:t>
      </w:r>
      <w:r>
        <w:rPr>
          <w:rFonts w:hint="cs"/>
          <w:rtl/>
        </w:rPr>
        <w:t>و</w:t>
      </w:r>
      <w:r>
        <w:rPr>
          <w:rtl/>
        </w:rPr>
        <w:t xml:space="preserve"> </w:t>
      </w:r>
      <w:r>
        <w:rPr>
          <w:rFonts w:hint="cs"/>
          <w:rtl/>
        </w:rPr>
        <w:t>خدای</w:t>
      </w:r>
      <w:r>
        <w:rPr>
          <w:rtl/>
        </w:rPr>
        <w:t xml:space="preserve"> </w:t>
      </w:r>
      <w:r>
        <w:rPr>
          <w:rFonts w:hint="cs"/>
          <w:rtl/>
        </w:rPr>
        <w:t>یگانه</w:t>
      </w:r>
      <w:r>
        <w:rPr>
          <w:rtl/>
        </w:rPr>
        <w:t xml:space="preserve"> </w:t>
      </w:r>
      <w:r>
        <w:rPr>
          <w:rFonts w:hint="cs"/>
          <w:rtl/>
        </w:rPr>
        <w:t>باور</w:t>
      </w:r>
      <w:r>
        <w:rPr>
          <w:rtl/>
        </w:rPr>
        <w:t xml:space="preserve"> </w:t>
      </w:r>
      <w:r>
        <w:rPr>
          <w:rFonts w:hint="cs"/>
          <w:rtl/>
        </w:rPr>
        <w:t>داشتند</w:t>
      </w:r>
      <w:r>
        <w:rPr>
          <w:rtl/>
        </w:rPr>
        <w:t xml:space="preserve"> </w:t>
      </w:r>
      <w:r>
        <w:rPr>
          <w:rFonts w:hint="cs"/>
          <w:rtl/>
        </w:rPr>
        <w:t>و</w:t>
      </w:r>
      <w:r>
        <w:rPr>
          <w:rtl/>
        </w:rPr>
        <w:t xml:space="preserve"> </w:t>
      </w:r>
      <w:r>
        <w:rPr>
          <w:rFonts w:hint="cs"/>
          <w:rtl/>
        </w:rPr>
        <w:t>بت‌پرست</w:t>
      </w:r>
      <w:r>
        <w:rPr>
          <w:rtl/>
        </w:rPr>
        <w:t xml:space="preserve"> </w:t>
      </w:r>
      <w:r>
        <w:rPr>
          <w:rFonts w:hint="cs"/>
          <w:rtl/>
        </w:rPr>
        <w:t>نبودند</w:t>
      </w:r>
      <w:r w:rsidR="00BA7D0A">
        <w:rPr>
          <w:rtl/>
        </w:rPr>
        <w:t xml:space="preserve"> بنابراین </w:t>
      </w:r>
      <w:r>
        <w:rPr>
          <w:rFonts w:hint="cs"/>
          <w:rtl/>
        </w:rPr>
        <w:t>دستور</w:t>
      </w:r>
      <w:r>
        <w:rPr>
          <w:rtl/>
        </w:rPr>
        <w:t xml:space="preserve"> </w:t>
      </w:r>
      <w:r>
        <w:rPr>
          <w:rFonts w:hint="cs"/>
          <w:rtl/>
        </w:rPr>
        <w:t>به</w:t>
      </w:r>
      <w:r>
        <w:rPr>
          <w:rtl/>
        </w:rPr>
        <w:t xml:space="preserve"> </w:t>
      </w:r>
      <w:r w:rsidR="00805812">
        <w:rPr>
          <w:rtl/>
        </w:rPr>
        <w:t>(</w:t>
      </w:r>
      <w:r>
        <w:rPr>
          <w:rFonts w:hint="cs"/>
          <w:rtl/>
        </w:rPr>
        <w:t>عبادت</w:t>
      </w:r>
      <w:r>
        <w:rPr>
          <w:rtl/>
        </w:rPr>
        <w:t xml:space="preserve"> </w:t>
      </w:r>
      <w:r>
        <w:rPr>
          <w:rFonts w:hint="cs"/>
          <w:rtl/>
        </w:rPr>
        <w:t>مخلصانه</w:t>
      </w:r>
      <w:r w:rsidR="00805812">
        <w:rPr>
          <w:rFonts w:hint="eastAsia"/>
          <w:rtl/>
        </w:rPr>
        <w:t>)</w:t>
      </w:r>
      <w:r>
        <w:rPr>
          <w:rtl/>
        </w:rPr>
        <w:t xml:space="preserve"> </w:t>
      </w:r>
      <w:r>
        <w:rPr>
          <w:rFonts w:hint="cs"/>
          <w:rtl/>
        </w:rPr>
        <w:t>خطاب</w:t>
      </w:r>
      <w:r>
        <w:rPr>
          <w:rtl/>
        </w:rPr>
        <w:t xml:space="preserve"> </w:t>
      </w:r>
      <w:r>
        <w:rPr>
          <w:rFonts w:hint="cs"/>
          <w:rtl/>
        </w:rPr>
        <w:t>به</w:t>
      </w:r>
      <w:r>
        <w:rPr>
          <w:rtl/>
        </w:rPr>
        <w:t xml:space="preserve"> </w:t>
      </w:r>
      <w:r>
        <w:rPr>
          <w:rFonts w:hint="cs"/>
          <w:rtl/>
        </w:rPr>
        <w:t>کسانی</w:t>
      </w:r>
      <w:r>
        <w:rPr>
          <w:rtl/>
        </w:rPr>
        <w:t xml:space="preserve"> </w:t>
      </w:r>
      <w:r>
        <w:rPr>
          <w:rFonts w:hint="cs"/>
          <w:rtl/>
        </w:rPr>
        <w:t>که</w:t>
      </w:r>
      <w:r>
        <w:rPr>
          <w:rtl/>
        </w:rPr>
        <w:t xml:space="preserve"> </w:t>
      </w:r>
      <w:r>
        <w:rPr>
          <w:rFonts w:hint="cs"/>
          <w:rtl/>
        </w:rPr>
        <w:t>اصل</w:t>
      </w:r>
      <w:r>
        <w:rPr>
          <w:rtl/>
        </w:rPr>
        <w:t xml:space="preserve"> </w:t>
      </w:r>
      <w:r>
        <w:rPr>
          <w:rFonts w:hint="cs"/>
          <w:rtl/>
        </w:rPr>
        <w:t>توحید</w:t>
      </w:r>
      <w:r>
        <w:rPr>
          <w:rtl/>
        </w:rPr>
        <w:t xml:space="preserve"> </w:t>
      </w:r>
      <w:r>
        <w:rPr>
          <w:rFonts w:hint="cs"/>
          <w:rtl/>
        </w:rPr>
        <w:t>را</w:t>
      </w:r>
      <w:r>
        <w:rPr>
          <w:rtl/>
        </w:rPr>
        <w:t xml:space="preserve"> </w:t>
      </w:r>
      <w:r>
        <w:rPr>
          <w:rFonts w:hint="cs"/>
          <w:rtl/>
        </w:rPr>
        <w:t>قبول</w:t>
      </w:r>
      <w:r>
        <w:rPr>
          <w:rtl/>
        </w:rPr>
        <w:t xml:space="preserve"> </w:t>
      </w:r>
      <w:r>
        <w:rPr>
          <w:rFonts w:hint="cs"/>
          <w:rtl/>
        </w:rPr>
        <w:t>دارند،</w:t>
      </w:r>
      <w:r>
        <w:rPr>
          <w:rtl/>
        </w:rPr>
        <w:t xml:space="preserve"> </w:t>
      </w:r>
      <w:r>
        <w:rPr>
          <w:rFonts w:hint="cs"/>
          <w:rtl/>
        </w:rPr>
        <w:t>نمی‌تواند</w:t>
      </w:r>
      <w:r>
        <w:rPr>
          <w:rtl/>
        </w:rPr>
        <w:t xml:space="preserve"> </w:t>
      </w:r>
      <w:r>
        <w:rPr>
          <w:rFonts w:hint="cs"/>
          <w:rtl/>
        </w:rPr>
        <w:t>صرفاً</w:t>
      </w:r>
      <w:r>
        <w:rPr>
          <w:rtl/>
        </w:rPr>
        <w:t xml:space="preserve"> </w:t>
      </w:r>
      <w:r>
        <w:rPr>
          <w:rFonts w:hint="cs"/>
          <w:rtl/>
        </w:rPr>
        <w:t>ناظر</w:t>
      </w:r>
      <w:r>
        <w:rPr>
          <w:rtl/>
        </w:rPr>
        <w:t xml:space="preserve"> </w:t>
      </w:r>
      <w:r>
        <w:rPr>
          <w:rFonts w:hint="cs"/>
          <w:rtl/>
        </w:rPr>
        <w:t>به</w:t>
      </w:r>
      <w:r>
        <w:rPr>
          <w:rtl/>
        </w:rPr>
        <w:t xml:space="preserve"> </w:t>
      </w:r>
      <w:r>
        <w:rPr>
          <w:rFonts w:hint="cs"/>
          <w:rtl/>
        </w:rPr>
        <w:t>توحید</w:t>
      </w:r>
      <w:r>
        <w:rPr>
          <w:rtl/>
        </w:rPr>
        <w:t xml:space="preserve"> </w:t>
      </w:r>
      <w:r>
        <w:rPr>
          <w:rFonts w:hint="cs"/>
          <w:rtl/>
        </w:rPr>
        <w:t>اعتقادی</w:t>
      </w:r>
      <w:r>
        <w:rPr>
          <w:rtl/>
        </w:rPr>
        <w:t xml:space="preserve"> </w:t>
      </w:r>
      <w:r>
        <w:rPr>
          <w:rFonts w:hint="cs"/>
          <w:rtl/>
        </w:rPr>
        <w:t>باشد</w:t>
      </w:r>
      <w:r>
        <w:rPr>
          <w:rtl/>
        </w:rPr>
        <w:t xml:space="preserve">. </w:t>
      </w:r>
      <w:r>
        <w:rPr>
          <w:rFonts w:hint="cs"/>
          <w:rtl/>
        </w:rPr>
        <w:t>آنچه</w:t>
      </w:r>
      <w:r>
        <w:rPr>
          <w:rtl/>
        </w:rPr>
        <w:t xml:space="preserve"> </w:t>
      </w:r>
      <w:r>
        <w:rPr>
          <w:rFonts w:hint="cs"/>
          <w:rtl/>
        </w:rPr>
        <w:t>برای</w:t>
      </w:r>
      <w:r>
        <w:rPr>
          <w:rtl/>
        </w:rPr>
        <w:t xml:space="preserve"> </w:t>
      </w:r>
      <w:r>
        <w:rPr>
          <w:rFonts w:hint="cs"/>
          <w:rtl/>
        </w:rPr>
        <w:t>یک</w:t>
      </w:r>
      <w:r>
        <w:rPr>
          <w:rtl/>
        </w:rPr>
        <w:t xml:space="preserve"> </w:t>
      </w:r>
      <w:r>
        <w:rPr>
          <w:rFonts w:hint="cs"/>
          <w:rtl/>
        </w:rPr>
        <w:t>موحد</w:t>
      </w:r>
      <w:r>
        <w:rPr>
          <w:rtl/>
        </w:rPr>
        <w:t xml:space="preserve"> </w:t>
      </w:r>
      <w:r>
        <w:rPr>
          <w:rFonts w:hint="cs"/>
          <w:rtl/>
        </w:rPr>
        <w:t>لازم</w:t>
      </w:r>
      <w:r>
        <w:rPr>
          <w:rtl/>
        </w:rPr>
        <w:t xml:space="preserve"> </w:t>
      </w:r>
      <w:r>
        <w:rPr>
          <w:rFonts w:hint="cs"/>
          <w:rtl/>
        </w:rPr>
        <w:t>است</w:t>
      </w:r>
      <w:r>
        <w:rPr>
          <w:rtl/>
        </w:rPr>
        <w:t xml:space="preserve"> </w:t>
      </w:r>
      <w:r>
        <w:rPr>
          <w:rFonts w:hint="cs"/>
          <w:rtl/>
        </w:rPr>
        <w:t>بیان</w:t>
      </w:r>
      <w:r>
        <w:rPr>
          <w:rtl/>
        </w:rPr>
        <w:t xml:space="preserve"> </w:t>
      </w:r>
      <w:r>
        <w:rPr>
          <w:rFonts w:hint="cs"/>
          <w:rtl/>
        </w:rPr>
        <w:t>شود،</w:t>
      </w:r>
      <w:r>
        <w:rPr>
          <w:rtl/>
        </w:rPr>
        <w:t xml:space="preserve"> </w:t>
      </w:r>
      <w:r>
        <w:rPr>
          <w:rFonts w:hint="cs"/>
          <w:rtl/>
        </w:rPr>
        <w:t>کیفیت</w:t>
      </w:r>
      <w:r>
        <w:rPr>
          <w:rtl/>
        </w:rPr>
        <w:t xml:space="preserve"> </w:t>
      </w:r>
      <w:r>
        <w:rPr>
          <w:rFonts w:hint="cs"/>
          <w:rtl/>
        </w:rPr>
        <w:t>و</w:t>
      </w:r>
      <w:r>
        <w:rPr>
          <w:rtl/>
        </w:rPr>
        <w:t xml:space="preserve"> </w:t>
      </w:r>
      <w:r>
        <w:rPr>
          <w:rFonts w:hint="cs"/>
          <w:rtl/>
        </w:rPr>
        <w:t>شرایط</w:t>
      </w:r>
      <w:r>
        <w:rPr>
          <w:rtl/>
        </w:rPr>
        <w:t xml:space="preserve"> </w:t>
      </w:r>
      <w:r>
        <w:rPr>
          <w:rFonts w:hint="cs"/>
          <w:rtl/>
        </w:rPr>
        <w:t>عبادت</w:t>
      </w:r>
      <w:r>
        <w:rPr>
          <w:rtl/>
        </w:rPr>
        <w:t xml:space="preserve"> (</w:t>
      </w:r>
      <w:r>
        <w:rPr>
          <w:rFonts w:hint="cs"/>
          <w:rtl/>
        </w:rPr>
        <w:t>مانند</w:t>
      </w:r>
      <w:r>
        <w:rPr>
          <w:rtl/>
        </w:rPr>
        <w:t xml:space="preserve"> </w:t>
      </w:r>
      <w:r>
        <w:rPr>
          <w:rFonts w:hint="cs"/>
          <w:rtl/>
        </w:rPr>
        <w:t>خلوص</w:t>
      </w:r>
      <w:r>
        <w:rPr>
          <w:rtl/>
        </w:rPr>
        <w:t xml:space="preserve"> </w:t>
      </w:r>
      <w:r>
        <w:rPr>
          <w:rFonts w:hint="cs"/>
          <w:rtl/>
        </w:rPr>
        <w:t>و</w:t>
      </w:r>
      <w:r>
        <w:rPr>
          <w:rtl/>
        </w:rPr>
        <w:t xml:space="preserve"> </w:t>
      </w:r>
      <w:r>
        <w:rPr>
          <w:rFonts w:hint="cs"/>
          <w:rtl/>
        </w:rPr>
        <w:t>قصد</w:t>
      </w:r>
      <w:r>
        <w:rPr>
          <w:rtl/>
        </w:rPr>
        <w:t xml:space="preserve"> </w:t>
      </w:r>
      <w:r>
        <w:rPr>
          <w:rFonts w:hint="cs"/>
          <w:rtl/>
        </w:rPr>
        <w:t>قربت</w:t>
      </w:r>
      <w:r>
        <w:rPr>
          <w:rtl/>
        </w:rPr>
        <w:t xml:space="preserve">) </w:t>
      </w:r>
      <w:r>
        <w:rPr>
          <w:rFonts w:hint="cs"/>
          <w:rtl/>
        </w:rPr>
        <w:t>است</w:t>
      </w:r>
      <w:r>
        <w:rPr>
          <w:rtl/>
        </w:rPr>
        <w:t xml:space="preserve"> </w:t>
      </w:r>
      <w:r>
        <w:rPr>
          <w:rFonts w:hint="cs"/>
          <w:rtl/>
        </w:rPr>
        <w:t>که</w:t>
      </w:r>
      <w:r>
        <w:rPr>
          <w:rtl/>
        </w:rPr>
        <w:t xml:space="preserve"> </w:t>
      </w:r>
      <w:r>
        <w:rPr>
          <w:rFonts w:hint="cs"/>
          <w:rtl/>
        </w:rPr>
        <w:t>همان</w:t>
      </w:r>
      <w:r>
        <w:rPr>
          <w:rtl/>
        </w:rPr>
        <w:t xml:space="preserve"> </w:t>
      </w:r>
      <w:r>
        <w:rPr>
          <w:rFonts w:hint="cs"/>
          <w:rtl/>
        </w:rPr>
        <w:t>حوزه</w:t>
      </w:r>
      <w:r>
        <w:rPr>
          <w:rtl/>
        </w:rPr>
        <w:t xml:space="preserve"> </w:t>
      </w:r>
      <w:r>
        <w:rPr>
          <w:rFonts w:hint="cs"/>
          <w:rtl/>
        </w:rPr>
        <w:t>فقه</w:t>
      </w:r>
      <w:r>
        <w:rPr>
          <w:rtl/>
        </w:rPr>
        <w:t xml:space="preserve"> </w:t>
      </w:r>
      <w:r>
        <w:rPr>
          <w:rFonts w:hint="cs"/>
          <w:rtl/>
        </w:rPr>
        <w:t>و</w:t>
      </w:r>
      <w:r>
        <w:rPr>
          <w:rtl/>
        </w:rPr>
        <w:t xml:space="preserve"> </w:t>
      </w:r>
      <w:r>
        <w:rPr>
          <w:rFonts w:hint="cs"/>
          <w:rtl/>
        </w:rPr>
        <w:t>تعبد</w:t>
      </w:r>
      <w:r>
        <w:rPr>
          <w:rtl/>
        </w:rPr>
        <w:t xml:space="preserve"> </w:t>
      </w:r>
      <w:r>
        <w:rPr>
          <w:rFonts w:hint="cs"/>
          <w:rtl/>
        </w:rPr>
        <w:t>است</w:t>
      </w:r>
      <w:r w:rsidR="00BA7D0A">
        <w:rPr>
          <w:rtl/>
        </w:rPr>
        <w:t xml:space="preserve"> بنابراین </w:t>
      </w:r>
      <w:r>
        <w:rPr>
          <w:rFonts w:hint="cs"/>
          <w:rtl/>
        </w:rPr>
        <w:t>طرح</w:t>
      </w:r>
      <w:r>
        <w:rPr>
          <w:rtl/>
        </w:rPr>
        <w:t xml:space="preserve"> </w:t>
      </w:r>
      <w:r>
        <w:rPr>
          <w:rFonts w:hint="cs"/>
          <w:rtl/>
        </w:rPr>
        <w:t>توحید</w:t>
      </w:r>
      <w:r>
        <w:rPr>
          <w:rtl/>
        </w:rPr>
        <w:t xml:space="preserve"> </w:t>
      </w:r>
      <w:r>
        <w:rPr>
          <w:rFonts w:hint="cs"/>
          <w:rtl/>
        </w:rPr>
        <w:t>اعتقادی</w:t>
      </w:r>
      <w:r>
        <w:rPr>
          <w:rtl/>
        </w:rPr>
        <w:t xml:space="preserve"> </w:t>
      </w:r>
      <w:r>
        <w:rPr>
          <w:rFonts w:hint="cs"/>
          <w:rtl/>
        </w:rPr>
        <w:t>با</w:t>
      </w:r>
      <w:r>
        <w:rPr>
          <w:rtl/>
        </w:rPr>
        <w:t xml:space="preserve"> </w:t>
      </w:r>
      <w:r>
        <w:rPr>
          <w:rFonts w:hint="cs"/>
          <w:rtl/>
        </w:rPr>
        <w:t>مشرکان</w:t>
      </w:r>
      <w:r>
        <w:rPr>
          <w:rtl/>
        </w:rPr>
        <w:t xml:space="preserve"> </w:t>
      </w:r>
      <w:r>
        <w:rPr>
          <w:rFonts w:hint="cs"/>
          <w:rtl/>
        </w:rPr>
        <w:t>متناسب</w:t>
      </w:r>
      <w:r>
        <w:rPr>
          <w:rtl/>
        </w:rPr>
        <w:t xml:space="preserve"> </w:t>
      </w:r>
      <w:r>
        <w:rPr>
          <w:rFonts w:hint="cs"/>
          <w:rtl/>
        </w:rPr>
        <w:t>است،</w:t>
      </w:r>
      <w:r>
        <w:rPr>
          <w:rtl/>
        </w:rPr>
        <w:t xml:space="preserve"> </w:t>
      </w:r>
      <w:r>
        <w:rPr>
          <w:rFonts w:hint="cs"/>
          <w:rtl/>
        </w:rPr>
        <w:t>اما</w:t>
      </w:r>
      <w:r>
        <w:rPr>
          <w:rtl/>
        </w:rPr>
        <w:t xml:space="preserve"> </w:t>
      </w:r>
      <w:r>
        <w:rPr>
          <w:rFonts w:hint="cs"/>
          <w:rtl/>
        </w:rPr>
        <w:t>خطاب</w:t>
      </w:r>
      <w:r>
        <w:rPr>
          <w:rtl/>
        </w:rPr>
        <w:t xml:space="preserve"> </w:t>
      </w:r>
      <w:r>
        <w:rPr>
          <w:rFonts w:hint="cs"/>
          <w:rtl/>
        </w:rPr>
        <w:t>به</w:t>
      </w:r>
      <w:r>
        <w:rPr>
          <w:rtl/>
        </w:rPr>
        <w:t xml:space="preserve"> </w:t>
      </w:r>
      <w:r>
        <w:rPr>
          <w:rFonts w:hint="cs"/>
          <w:rtl/>
        </w:rPr>
        <w:t>اهل</w:t>
      </w:r>
      <w:r>
        <w:rPr>
          <w:rtl/>
        </w:rPr>
        <w:t xml:space="preserve"> </w:t>
      </w:r>
      <w:r>
        <w:rPr>
          <w:rFonts w:hint="cs"/>
          <w:rtl/>
        </w:rPr>
        <w:t>کتاب،</w:t>
      </w:r>
      <w:r>
        <w:rPr>
          <w:rtl/>
        </w:rPr>
        <w:t xml:space="preserve"> </w:t>
      </w:r>
      <w:r>
        <w:rPr>
          <w:rFonts w:hint="cs"/>
          <w:rtl/>
        </w:rPr>
        <w:t>ظهوری</w:t>
      </w:r>
      <w:r>
        <w:rPr>
          <w:rtl/>
        </w:rPr>
        <w:t xml:space="preserve"> </w:t>
      </w:r>
      <w:r>
        <w:rPr>
          <w:rFonts w:hint="cs"/>
          <w:rtl/>
        </w:rPr>
        <w:t>در</w:t>
      </w:r>
      <w:r>
        <w:rPr>
          <w:rtl/>
        </w:rPr>
        <w:t xml:space="preserve"> </w:t>
      </w:r>
      <w:r>
        <w:rPr>
          <w:rFonts w:hint="cs"/>
          <w:rtl/>
        </w:rPr>
        <w:t>تبیین</w:t>
      </w:r>
      <w:r>
        <w:rPr>
          <w:rtl/>
        </w:rPr>
        <w:t xml:space="preserve"> </w:t>
      </w:r>
      <w:r>
        <w:rPr>
          <w:rFonts w:hint="cs"/>
          <w:rtl/>
        </w:rPr>
        <w:t>جنبه</w:t>
      </w:r>
      <w:r>
        <w:rPr>
          <w:rtl/>
        </w:rPr>
        <w:t xml:space="preserve"> </w:t>
      </w:r>
      <w:r>
        <w:rPr>
          <w:rFonts w:hint="cs"/>
          <w:rtl/>
        </w:rPr>
        <w:t>فقهی</w:t>
      </w:r>
      <w:r>
        <w:rPr>
          <w:rtl/>
        </w:rPr>
        <w:t xml:space="preserve"> </w:t>
      </w:r>
      <w:r>
        <w:rPr>
          <w:rFonts w:hint="cs"/>
          <w:rtl/>
        </w:rPr>
        <w:t>عبادت</w:t>
      </w:r>
      <w:r>
        <w:rPr>
          <w:rtl/>
        </w:rPr>
        <w:t xml:space="preserve"> (</w:t>
      </w:r>
      <w:r>
        <w:rPr>
          <w:rFonts w:hint="cs"/>
          <w:rtl/>
        </w:rPr>
        <w:t>تعبدی</w:t>
      </w:r>
      <w:r>
        <w:rPr>
          <w:rtl/>
        </w:rPr>
        <w:t xml:space="preserve"> </w:t>
      </w:r>
      <w:r>
        <w:rPr>
          <w:rFonts w:hint="cs"/>
          <w:rtl/>
        </w:rPr>
        <w:t>بودن</w:t>
      </w:r>
      <w:r>
        <w:rPr>
          <w:rtl/>
        </w:rPr>
        <w:t xml:space="preserve">) </w:t>
      </w:r>
      <w:r>
        <w:rPr>
          <w:rFonts w:hint="cs"/>
          <w:rtl/>
        </w:rPr>
        <w:t>خواهد</w:t>
      </w:r>
      <w:r>
        <w:rPr>
          <w:rtl/>
        </w:rPr>
        <w:t xml:space="preserve"> </w:t>
      </w:r>
      <w:r>
        <w:rPr>
          <w:rFonts w:hint="cs"/>
          <w:rtl/>
        </w:rPr>
        <w:t>داشت</w:t>
      </w:r>
      <w:r>
        <w:rPr>
          <w:rtl/>
        </w:rPr>
        <w:t xml:space="preserve">. </w:t>
      </w:r>
      <w:r>
        <w:rPr>
          <w:rFonts w:hint="cs"/>
          <w:rtl/>
        </w:rPr>
        <w:t>لذا</w:t>
      </w:r>
      <w:r>
        <w:rPr>
          <w:rtl/>
        </w:rPr>
        <w:t xml:space="preserve"> </w:t>
      </w:r>
      <w:r>
        <w:rPr>
          <w:rFonts w:hint="cs"/>
          <w:rtl/>
        </w:rPr>
        <w:t>این</w:t>
      </w:r>
      <w:r>
        <w:rPr>
          <w:rtl/>
        </w:rPr>
        <w:t xml:space="preserve"> </w:t>
      </w:r>
      <w:r>
        <w:rPr>
          <w:rFonts w:hint="cs"/>
          <w:rtl/>
        </w:rPr>
        <w:t>اشکال</w:t>
      </w:r>
      <w:r>
        <w:rPr>
          <w:rtl/>
        </w:rPr>
        <w:t xml:space="preserve"> </w:t>
      </w:r>
      <w:r>
        <w:rPr>
          <w:rFonts w:hint="cs"/>
          <w:rtl/>
        </w:rPr>
        <w:t>نیز</w:t>
      </w:r>
      <w:r>
        <w:rPr>
          <w:rtl/>
        </w:rPr>
        <w:t xml:space="preserve"> </w:t>
      </w:r>
      <w:r>
        <w:rPr>
          <w:rFonts w:hint="cs"/>
          <w:rtl/>
        </w:rPr>
        <w:t>وارد</w:t>
      </w:r>
      <w:r>
        <w:rPr>
          <w:rtl/>
        </w:rPr>
        <w:t xml:space="preserve"> </w:t>
      </w:r>
      <w:r>
        <w:rPr>
          <w:rFonts w:hint="cs"/>
          <w:rtl/>
        </w:rPr>
        <w:t>نیست</w:t>
      </w:r>
      <w:r>
        <w:rPr>
          <w:rtl/>
        </w:rPr>
        <w:t>.</w:t>
      </w:r>
    </w:p>
    <w:p w:rsidR="00E64E68" w:rsidRDefault="009220CE" w:rsidP="0044477C">
      <w:r>
        <w:rPr>
          <w:rFonts w:hint="cs"/>
          <w:rtl/>
        </w:rPr>
        <w:t>نتیجه‌:</w:t>
      </w:r>
      <w:r w:rsidR="00760467">
        <w:rPr>
          <w:rtl/>
        </w:rPr>
        <w:t xml:space="preserve"> </w:t>
      </w:r>
      <w:r w:rsidR="00760467">
        <w:rPr>
          <w:rFonts w:hint="cs"/>
          <w:rtl/>
        </w:rPr>
        <w:t>فرمایش</w:t>
      </w:r>
      <w:r w:rsidR="00760467">
        <w:rPr>
          <w:rtl/>
        </w:rPr>
        <w:t xml:space="preserve"> </w:t>
      </w:r>
      <w:r w:rsidR="00760467">
        <w:rPr>
          <w:rFonts w:hint="cs"/>
          <w:rtl/>
        </w:rPr>
        <w:t>شهید</w:t>
      </w:r>
      <w:r w:rsidR="00760467">
        <w:rPr>
          <w:rtl/>
        </w:rPr>
        <w:t xml:space="preserve"> </w:t>
      </w:r>
      <w:r w:rsidR="00760467">
        <w:rPr>
          <w:rFonts w:hint="cs"/>
          <w:rtl/>
        </w:rPr>
        <w:t>ثانی</w:t>
      </w:r>
      <w:r w:rsidR="00760467">
        <w:rPr>
          <w:rtl/>
        </w:rPr>
        <w:t xml:space="preserve"> </w:t>
      </w:r>
      <w:r w:rsidR="00760467">
        <w:rPr>
          <w:rFonts w:hint="cs"/>
          <w:rtl/>
        </w:rPr>
        <w:t>مبنی</w:t>
      </w:r>
      <w:r w:rsidR="00760467">
        <w:rPr>
          <w:rtl/>
        </w:rPr>
        <w:t xml:space="preserve"> </w:t>
      </w:r>
      <w:r w:rsidR="00760467">
        <w:rPr>
          <w:rFonts w:hint="cs"/>
          <w:rtl/>
        </w:rPr>
        <w:t>بر</w:t>
      </w:r>
      <w:r w:rsidR="00760467">
        <w:rPr>
          <w:rtl/>
        </w:rPr>
        <w:t xml:space="preserve"> </w:t>
      </w:r>
      <w:r w:rsidR="00760467">
        <w:rPr>
          <w:rFonts w:hint="cs"/>
          <w:rtl/>
        </w:rPr>
        <w:t>استفاده</w:t>
      </w:r>
      <w:r w:rsidR="00760467">
        <w:rPr>
          <w:rtl/>
        </w:rPr>
        <w:t xml:space="preserve"> </w:t>
      </w:r>
      <w:r w:rsidR="00760467">
        <w:rPr>
          <w:rFonts w:hint="cs"/>
          <w:rtl/>
        </w:rPr>
        <w:t>از</w:t>
      </w:r>
      <w:r w:rsidR="00760467">
        <w:rPr>
          <w:rtl/>
        </w:rPr>
        <w:t xml:space="preserve"> </w:t>
      </w:r>
      <w:r w:rsidR="00760467">
        <w:rPr>
          <w:rFonts w:hint="cs"/>
          <w:rtl/>
        </w:rPr>
        <w:t>این</w:t>
      </w:r>
      <w:r w:rsidR="00760467">
        <w:rPr>
          <w:rtl/>
        </w:rPr>
        <w:t xml:space="preserve"> </w:t>
      </w:r>
      <w:r w:rsidR="00760467">
        <w:rPr>
          <w:rFonts w:hint="cs"/>
          <w:rtl/>
        </w:rPr>
        <w:t>آیه</w:t>
      </w:r>
      <w:r w:rsidR="00760467">
        <w:rPr>
          <w:rtl/>
        </w:rPr>
        <w:t xml:space="preserve"> </w:t>
      </w:r>
      <w:r w:rsidR="00760467">
        <w:rPr>
          <w:rFonts w:hint="cs"/>
          <w:rtl/>
        </w:rPr>
        <w:t>برای</w:t>
      </w:r>
      <w:r w:rsidR="00760467">
        <w:rPr>
          <w:rtl/>
        </w:rPr>
        <w:t xml:space="preserve"> </w:t>
      </w:r>
      <w:r w:rsidR="00760467">
        <w:rPr>
          <w:rFonts w:hint="cs"/>
          <w:rtl/>
        </w:rPr>
        <w:t>اثبات</w:t>
      </w:r>
      <w:r w:rsidR="00760467">
        <w:rPr>
          <w:rtl/>
        </w:rPr>
        <w:t xml:space="preserve"> </w:t>
      </w:r>
      <w:r w:rsidR="00760467">
        <w:rPr>
          <w:rFonts w:hint="cs"/>
          <w:rtl/>
        </w:rPr>
        <w:t>اصالت</w:t>
      </w:r>
      <w:r w:rsidR="00760467">
        <w:rPr>
          <w:rtl/>
        </w:rPr>
        <w:t xml:space="preserve"> </w:t>
      </w:r>
      <w:r w:rsidR="00760467">
        <w:rPr>
          <w:rFonts w:hint="cs"/>
          <w:rtl/>
        </w:rPr>
        <w:t>التعبدیه</w:t>
      </w:r>
      <w:r w:rsidR="00760467">
        <w:rPr>
          <w:rtl/>
        </w:rPr>
        <w:t xml:space="preserve"> </w:t>
      </w:r>
      <w:r w:rsidR="00760467">
        <w:rPr>
          <w:rFonts w:hint="cs"/>
          <w:rtl/>
        </w:rPr>
        <w:t>به</w:t>
      </w:r>
      <w:r w:rsidR="00760467">
        <w:rPr>
          <w:rtl/>
        </w:rPr>
        <w:t xml:space="preserve"> </w:t>
      </w:r>
      <w:r w:rsidR="00760467">
        <w:rPr>
          <w:rFonts w:hint="cs"/>
          <w:rtl/>
        </w:rPr>
        <w:t>عنوان</w:t>
      </w:r>
      <w:r w:rsidR="00760467">
        <w:rPr>
          <w:rtl/>
        </w:rPr>
        <w:t xml:space="preserve"> </w:t>
      </w:r>
      <w:r w:rsidR="00760467">
        <w:rPr>
          <w:rFonts w:hint="cs"/>
          <w:rtl/>
        </w:rPr>
        <w:t>ثمره</w:t>
      </w:r>
      <w:r w:rsidR="00760467">
        <w:rPr>
          <w:rtl/>
        </w:rPr>
        <w:t xml:space="preserve"> </w:t>
      </w:r>
      <w:r w:rsidR="00760467">
        <w:rPr>
          <w:rFonts w:hint="cs"/>
          <w:rtl/>
        </w:rPr>
        <w:t>استصحاب</w:t>
      </w:r>
      <w:r w:rsidR="00760467">
        <w:rPr>
          <w:rtl/>
        </w:rPr>
        <w:t xml:space="preserve"> </w:t>
      </w:r>
      <w:r w:rsidR="00760467">
        <w:rPr>
          <w:rFonts w:hint="cs"/>
          <w:rtl/>
        </w:rPr>
        <w:t>شرایع</w:t>
      </w:r>
      <w:r w:rsidR="00760467">
        <w:rPr>
          <w:rtl/>
        </w:rPr>
        <w:t xml:space="preserve"> </w:t>
      </w:r>
      <w:r w:rsidR="00760467">
        <w:rPr>
          <w:rFonts w:hint="cs"/>
          <w:rtl/>
        </w:rPr>
        <w:t>سابقه،</w:t>
      </w:r>
      <w:r w:rsidR="00760467">
        <w:rPr>
          <w:rtl/>
        </w:rPr>
        <w:t xml:space="preserve"> </w:t>
      </w:r>
      <w:r w:rsidR="00760467">
        <w:rPr>
          <w:rFonts w:hint="cs"/>
          <w:rtl/>
        </w:rPr>
        <w:t>سخن</w:t>
      </w:r>
      <w:r w:rsidR="00760467">
        <w:rPr>
          <w:rtl/>
        </w:rPr>
        <w:t xml:space="preserve"> </w:t>
      </w:r>
      <w:r w:rsidR="00760467">
        <w:rPr>
          <w:rFonts w:hint="cs"/>
          <w:rtl/>
        </w:rPr>
        <w:t>متقنی</w:t>
      </w:r>
      <w:r w:rsidR="00760467">
        <w:rPr>
          <w:rtl/>
        </w:rPr>
        <w:t xml:space="preserve"> </w:t>
      </w:r>
      <w:r w:rsidR="00760467">
        <w:rPr>
          <w:rFonts w:hint="cs"/>
          <w:rtl/>
        </w:rPr>
        <w:t>است</w:t>
      </w:r>
      <w:r w:rsidR="00760467">
        <w:rPr>
          <w:rtl/>
        </w:rPr>
        <w:t xml:space="preserve"> </w:t>
      </w:r>
      <w:r w:rsidR="00760467">
        <w:rPr>
          <w:rFonts w:hint="cs"/>
          <w:rtl/>
        </w:rPr>
        <w:t>و</w:t>
      </w:r>
      <w:r w:rsidR="00760467">
        <w:rPr>
          <w:rtl/>
        </w:rPr>
        <w:t xml:space="preserve"> </w:t>
      </w:r>
      <w:r w:rsidR="00760467">
        <w:rPr>
          <w:rFonts w:hint="cs"/>
          <w:rtl/>
        </w:rPr>
        <w:t>اشکالات</w:t>
      </w:r>
      <w:r w:rsidR="00760467">
        <w:rPr>
          <w:rtl/>
        </w:rPr>
        <w:t xml:space="preserve"> </w:t>
      </w:r>
      <w:r w:rsidR="00760467">
        <w:rPr>
          <w:rFonts w:hint="cs"/>
          <w:rtl/>
        </w:rPr>
        <w:t>چهارگانه</w:t>
      </w:r>
      <w:r w:rsidR="00760467">
        <w:rPr>
          <w:rtl/>
        </w:rPr>
        <w:t xml:space="preserve"> </w:t>
      </w:r>
      <w:r w:rsidR="00760467">
        <w:rPr>
          <w:rFonts w:hint="cs"/>
          <w:rtl/>
        </w:rPr>
        <w:t>مطرح</w:t>
      </w:r>
      <w:r w:rsidR="00760467">
        <w:rPr>
          <w:rtl/>
        </w:rPr>
        <w:t xml:space="preserve"> </w:t>
      </w:r>
      <w:r w:rsidR="00760467">
        <w:rPr>
          <w:rFonts w:hint="cs"/>
          <w:rtl/>
        </w:rPr>
        <w:t>شده</w:t>
      </w:r>
      <w:r w:rsidR="00760467">
        <w:rPr>
          <w:rtl/>
        </w:rPr>
        <w:t xml:space="preserve"> </w:t>
      </w:r>
      <w:r w:rsidR="00760467">
        <w:rPr>
          <w:rFonts w:hint="cs"/>
          <w:rtl/>
        </w:rPr>
        <w:t>بر</w:t>
      </w:r>
      <w:r w:rsidR="00760467">
        <w:rPr>
          <w:rtl/>
        </w:rPr>
        <w:t xml:space="preserve"> </w:t>
      </w:r>
      <w:r w:rsidR="00760467">
        <w:rPr>
          <w:rFonts w:hint="cs"/>
          <w:rtl/>
        </w:rPr>
        <w:t>آن</w:t>
      </w:r>
      <w:r w:rsidR="00760467">
        <w:rPr>
          <w:rtl/>
        </w:rPr>
        <w:t xml:space="preserve"> </w:t>
      </w:r>
      <w:r w:rsidR="00760467">
        <w:rPr>
          <w:rFonts w:hint="cs"/>
          <w:rtl/>
        </w:rPr>
        <w:t>وارد</w:t>
      </w:r>
      <w:r w:rsidR="00760467">
        <w:rPr>
          <w:rtl/>
        </w:rPr>
        <w:t xml:space="preserve"> </w:t>
      </w:r>
      <w:r w:rsidR="00760467">
        <w:rPr>
          <w:rFonts w:hint="cs"/>
          <w:rtl/>
        </w:rPr>
        <w:t>نیست</w:t>
      </w:r>
      <w:r w:rsidR="00760467">
        <w:rPr>
          <w:rtl/>
        </w:rPr>
        <w:t>.</w:t>
      </w:r>
    </w:p>
    <w:p w:rsidR="00760467" w:rsidRDefault="00760467" w:rsidP="0044477C">
      <w:pPr>
        <w:rPr>
          <w:rtl/>
        </w:rPr>
      </w:pPr>
      <w:r>
        <w:rPr>
          <w:rtl/>
        </w:rPr>
        <w:br w:type="page"/>
      </w:r>
    </w:p>
    <w:p w:rsidR="00C11733" w:rsidRDefault="00E64E68" w:rsidP="00781346">
      <w:pPr>
        <w:pStyle w:val="NoSpacing"/>
        <w:rPr>
          <w:rtl/>
        </w:rPr>
      </w:pPr>
      <w:bookmarkStart w:id="19" w:name="_Toc235260516"/>
      <w:r>
        <w:rPr>
          <w:rFonts w:hint="cs"/>
          <w:rtl/>
        </w:rPr>
        <w:lastRenderedPageBreak/>
        <w:t xml:space="preserve">جلسه </w:t>
      </w:r>
      <w:r w:rsidR="00A320C1">
        <w:rPr>
          <w:rFonts w:hint="cs"/>
          <w:rtl/>
        </w:rPr>
        <w:t>دهم</w:t>
      </w:r>
      <w:bookmarkEnd w:id="19"/>
      <w:r w:rsidR="00C11733" w:rsidRPr="00C11733">
        <w:rPr>
          <w:rtl/>
        </w:rPr>
        <w:t xml:space="preserve"> </w:t>
      </w:r>
    </w:p>
    <w:p w:rsidR="009A5F50" w:rsidRDefault="00C11733" w:rsidP="00781346">
      <w:pPr>
        <w:pStyle w:val="Heading1"/>
        <w:rPr>
          <w:rtl/>
        </w:rPr>
      </w:pPr>
      <w:bookmarkStart w:id="20" w:name="_Toc235260517"/>
      <w:r>
        <w:rPr>
          <w:rFonts w:hint="cs"/>
          <w:rtl/>
        </w:rPr>
        <w:t>تنبیهات استصحاب/ادامه تنبیه نهم(استصحاب</w:t>
      </w:r>
      <w:r>
        <w:rPr>
          <w:rtl/>
        </w:rPr>
        <w:t xml:space="preserve"> </w:t>
      </w:r>
      <w:r>
        <w:rPr>
          <w:rFonts w:hint="cs"/>
          <w:rtl/>
        </w:rPr>
        <w:t>احکام</w:t>
      </w:r>
      <w:r>
        <w:rPr>
          <w:rtl/>
        </w:rPr>
        <w:t xml:space="preserve"> </w:t>
      </w:r>
      <w:r>
        <w:rPr>
          <w:rFonts w:hint="cs"/>
          <w:rtl/>
        </w:rPr>
        <w:t>شرایع</w:t>
      </w:r>
      <w:r>
        <w:rPr>
          <w:rtl/>
        </w:rPr>
        <w:t xml:space="preserve"> </w:t>
      </w:r>
      <w:r>
        <w:rPr>
          <w:rFonts w:hint="cs"/>
          <w:rtl/>
        </w:rPr>
        <w:t>سابقه)/</w:t>
      </w:r>
      <w:r w:rsidR="00821088">
        <w:rPr>
          <w:rFonts w:hint="cs"/>
          <w:rtl/>
        </w:rPr>
        <w:t>ثمره</w:t>
      </w:r>
      <w:r w:rsidR="00821088">
        <w:rPr>
          <w:rtl/>
        </w:rPr>
        <w:t xml:space="preserve"> </w:t>
      </w:r>
      <w:r w:rsidR="00821088">
        <w:rPr>
          <w:rFonts w:hint="cs"/>
          <w:rtl/>
        </w:rPr>
        <w:t>دوم</w:t>
      </w:r>
      <w:r w:rsidR="00821088">
        <w:rPr>
          <w:rtl/>
        </w:rPr>
        <w:t xml:space="preserve"> </w:t>
      </w:r>
      <w:r w:rsidR="00821088">
        <w:rPr>
          <w:rFonts w:hint="cs"/>
          <w:rtl/>
        </w:rPr>
        <w:t>استصحاب</w:t>
      </w:r>
      <w:r w:rsidR="00821088">
        <w:rPr>
          <w:rtl/>
        </w:rPr>
        <w:t xml:space="preserve"> </w:t>
      </w:r>
      <w:r w:rsidR="00821088">
        <w:rPr>
          <w:rFonts w:hint="cs"/>
          <w:rtl/>
        </w:rPr>
        <w:t>احکام</w:t>
      </w:r>
      <w:r w:rsidR="00821088">
        <w:rPr>
          <w:rtl/>
        </w:rPr>
        <w:t xml:space="preserve"> </w:t>
      </w:r>
      <w:r w:rsidR="00821088">
        <w:rPr>
          <w:rFonts w:hint="cs"/>
          <w:rtl/>
        </w:rPr>
        <w:t>شرایع</w:t>
      </w:r>
      <w:r w:rsidR="00821088">
        <w:rPr>
          <w:rtl/>
        </w:rPr>
        <w:t xml:space="preserve"> </w:t>
      </w:r>
      <w:r w:rsidR="00821088">
        <w:rPr>
          <w:rFonts w:hint="cs"/>
          <w:rtl/>
        </w:rPr>
        <w:t>سابقه</w:t>
      </w:r>
      <w:r w:rsidR="00821088">
        <w:rPr>
          <w:rtl/>
        </w:rPr>
        <w:t xml:space="preserve"> </w:t>
      </w:r>
      <w:r w:rsidR="00821088">
        <w:rPr>
          <w:rFonts w:hint="cs"/>
          <w:rtl/>
        </w:rPr>
        <w:t>در</w:t>
      </w:r>
      <w:r w:rsidR="00821088">
        <w:rPr>
          <w:rtl/>
        </w:rPr>
        <w:t xml:space="preserve"> </w:t>
      </w:r>
      <w:r w:rsidR="00821088">
        <w:rPr>
          <w:rFonts w:hint="cs"/>
          <w:rtl/>
        </w:rPr>
        <w:t>دو</w:t>
      </w:r>
      <w:r w:rsidR="00821088">
        <w:rPr>
          <w:rtl/>
        </w:rPr>
        <w:t xml:space="preserve"> </w:t>
      </w:r>
      <w:r w:rsidR="00821088">
        <w:rPr>
          <w:rFonts w:hint="cs"/>
          <w:rtl/>
        </w:rPr>
        <w:t>مسئله</w:t>
      </w:r>
      <w:r w:rsidR="00821088">
        <w:rPr>
          <w:rtl/>
        </w:rPr>
        <w:t xml:space="preserve"> </w:t>
      </w:r>
      <w:r w:rsidR="00821088">
        <w:rPr>
          <w:rFonts w:hint="cs"/>
          <w:rtl/>
        </w:rPr>
        <w:t>فقهی</w:t>
      </w:r>
      <w:r w:rsidR="00821088">
        <w:rPr>
          <w:rtl/>
        </w:rPr>
        <w:t xml:space="preserve"> </w:t>
      </w:r>
      <w:r w:rsidR="00821088">
        <w:rPr>
          <w:rFonts w:hint="cs"/>
          <w:rtl/>
        </w:rPr>
        <w:t>جعاله</w:t>
      </w:r>
      <w:r w:rsidR="00821088">
        <w:rPr>
          <w:rtl/>
        </w:rPr>
        <w:t xml:space="preserve"> </w:t>
      </w:r>
      <w:r w:rsidR="00821088">
        <w:rPr>
          <w:rFonts w:hint="cs"/>
          <w:rtl/>
        </w:rPr>
        <w:t>و</w:t>
      </w:r>
      <w:r w:rsidR="00821088">
        <w:rPr>
          <w:rtl/>
        </w:rPr>
        <w:t xml:space="preserve"> </w:t>
      </w:r>
      <w:r w:rsidR="00821088">
        <w:rPr>
          <w:rFonts w:hint="cs"/>
          <w:rtl/>
        </w:rPr>
        <w:t>ضمان</w:t>
      </w:r>
      <w:bookmarkEnd w:id="20"/>
    </w:p>
    <w:p w:rsidR="009A5F50" w:rsidRDefault="00821088" w:rsidP="0044477C">
      <w:pPr>
        <w:rPr>
          <w:rtl/>
        </w:rPr>
      </w:pPr>
      <w:r>
        <w:rPr>
          <w:rFonts w:hint="cs"/>
          <w:rtl/>
        </w:rPr>
        <w:t>بحث</w:t>
      </w:r>
      <w:r>
        <w:rPr>
          <w:rtl/>
        </w:rPr>
        <w:t xml:space="preserve"> </w:t>
      </w:r>
      <w:r>
        <w:rPr>
          <w:rFonts w:hint="cs"/>
          <w:rtl/>
        </w:rPr>
        <w:t>در</w:t>
      </w:r>
      <w:r>
        <w:rPr>
          <w:rtl/>
        </w:rPr>
        <w:t xml:space="preserve"> </w:t>
      </w:r>
      <w:r>
        <w:rPr>
          <w:rFonts w:hint="cs"/>
          <w:rtl/>
        </w:rPr>
        <w:t>ثمره</w:t>
      </w:r>
      <w:r>
        <w:rPr>
          <w:rtl/>
        </w:rPr>
        <w:t xml:space="preserve"> </w:t>
      </w:r>
      <w:r>
        <w:rPr>
          <w:rFonts w:hint="cs"/>
          <w:rtl/>
        </w:rPr>
        <w:t>دوم</w:t>
      </w:r>
      <w:r>
        <w:rPr>
          <w:rtl/>
        </w:rPr>
        <w:t xml:space="preserve"> </w:t>
      </w:r>
      <w:r>
        <w:rPr>
          <w:rFonts w:hint="cs"/>
          <w:rtl/>
        </w:rPr>
        <w:t>از</w:t>
      </w:r>
      <w:r>
        <w:rPr>
          <w:rtl/>
        </w:rPr>
        <w:t xml:space="preserve"> </w:t>
      </w:r>
      <w:r>
        <w:rPr>
          <w:rFonts w:hint="cs"/>
          <w:rtl/>
        </w:rPr>
        <w:t>ثمرات</w:t>
      </w:r>
      <w:r>
        <w:rPr>
          <w:rtl/>
        </w:rPr>
        <w:t xml:space="preserve"> </w:t>
      </w:r>
      <w:r>
        <w:rPr>
          <w:rFonts w:hint="cs"/>
          <w:rtl/>
        </w:rPr>
        <w:t>استصحاب</w:t>
      </w:r>
      <w:r>
        <w:rPr>
          <w:rtl/>
        </w:rPr>
        <w:t xml:space="preserve"> </w:t>
      </w:r>
      <w:r>
        <w:rPr>
          <w:rFonts w:hint="cs"/>
          <w:rtl/>
        </w:rPr>
        <w:t>احکام</w:t>
      </w:r>
      <w:r>
        <w:rPr>
          <w:rtl/>
        </w:rPr>
        <w:t xml:space="preserve"> </w:t>
      </w:r>
      <w:r>
        <w:rPr>
          <w:rFonts w:hint="cs"/>
          <w:rtl/>
        </w:rPr>
        <w:t>شرایع</w:t>
      </w:r>
      <w:r>
        <w:rPr>
          <w:rtl/>
        </w:rPr>
        <w:t xml:space="preserve"> </w:t>
      </w:r>
      <w:r>
        <w:rPr>
          <w:rFonts w:hint="cs"/>
          <w:rtl/>
        </w:rPr>
        <w:t>سابقه</w:t>
      </w:r>
      <w:r>
        <w:rPr>
          <w:rtl/>
        </w:rPr>
        <w:t xml:space="preserve"> </w:t>
      </w:r>
      <w:r>
        <w:rPr>
          <w:rFonts w:hint="cs"/>
          <w:rtl/>
        </w:rPr>
        <w:t>است</w:t>
      </w:r>
      <w:r>
        <w:rPr>
          <w:rtl/>
        </w:rPr>
        <w:t xml:space="preserve"> </w:t>
      </w:r>
      <w:r>
        <w:rPr>
          <w:rFonts w:hint="cs"/>
          <w:rtl/>
        </w:rPr>
        <w:t>که</w:t>
      </w:r>
      <w:r>
        <w:rPr>
          <w:rtl/>
        </w:rPr>
        <w:t xml:space="preserve"> </w:t>
      </w:r>
      <w:r>
        <w:rPr>
          <w:rFonts w:hint="cs"/>
          <w:rtl/>
        </w:rPr>
        <w:t>شهید</w:t>
      </w:r>
      <w:r>
        <w:rPr>
          <w:rtl/>
        </w:rPr>
        <w:t xml:space="preserve"> </w:t>
      </w:r>
      <w:r>
        <w:rPr>
          <w:rFonts w:hint="cs"/>
          <w:rtl/>
        </w:rPr>
        <w:t>ثانی</w:t>
      </w:r>
      <w:r w:rsidR="005E67C7">
        <w:rPr>
          <w:rStyle w:val="FootnoteReference"/>
          <w:rtl/>
        </w:rPr>
        <w:footnoteReference w:id="11"/>
      </w:r>
      <w:r w:rsidR="005E67C7">
        <w:rPr>
          <w:rFonts w:hint="cs"/>
          <w:rtl/>
        </w:rPr>
        <w:t xml:space="preserve"> </w:t>
      </w:r>
      <w:r>
        <w:rPr>
          <w:rFonts w:hint="cs"/>
          <w:rtl/>
        </w:rPr>
        <w:t>آن</w:t>
      </w:r>
      <w:r>
        <w:rPr>
          <w:rtl/>
        </w:rPr>
        <w:t xml:space="preserve"> </w:t>
      </w:r>
      <w:r>
        <w:rPr>
          <w:rFonts w:hint="cs"/>
          <w:rtl/>
        </w:rPr>
        <w:t>را</w:t>
      </w:r>
      <w:r>
        <w:rPr>
          <w:rtl/>
        </w:rPr>
        <w:t xml:space="preserve"> </w:t>
      </w:r>
      <w:r>
        <w:rPr>
          <w:rFonts w:hint="cs"/>
          <w:rtl/>
        </w:rPr>
        <w:t>بیان</w:t>
      </w:r>
      <w:r>
        <w:rPr>
          <w:rtl/>
        </w:rPr>
        <w:t xml:space="preserve"> </w:t>
      </w:r>
      <w:r>
        <w:rPr>
          <w:rFonts w:hint="cs"/>
          <w:rtl/>
        </w:rPr>
        <w:t>فرموده</w:t>
      </w:r>
      <w:r>
        <w:rPr>
          <w:rtl/>
        </w:rPr>
        <w:t xml:space="preserve"> </w:t>
      </w:r>
      <w:r>
        <w:rPr>
          <w:rFonts w:hint="cs"/>
          <w:rtl/>
        </w:rPr>
        <w:t>است</w:t>
      </w:r>
      <w:r>
        <w:rPr>
          <w:rtl/>
        </w:rPr>
        <w:t xml:space="preserve"> </w:t>
      </w:r>
      <w:r>
        <w:rPr>
          <w:rFonts w:hint="cs"/>
          <w:rtl/>
        </w:rPr>
        <w:t>این</w:t>
      </w:r>
      <w:r>
        <w:rPr>
          <w:rtl/>
        </w:rPr>
        <w:t xml:space="preserve"> </w:t>
      </w:r>
      <w:r>
        <w:rPr>
          <w:rFonts w:hint="cs"/>
          <w:rtl/>
        </w:rPr>
        <w:t>ثمره</w:t>
      </w:r>
      <w:r>
        <w:rPr>
          <w:rtl/>
        </w:rPr>
        <w:t xml:space="preserve"> </w:t>
      </w:r>
      <w:r>
        <w:rPr>
          <w:rFonts w:hint="cs"/>
          <w:rtl/>
        </w:rPr>
        <w:t>مربوط</w:t>
      </w:r>
      <w:r>
        <w:rPr>
          <w:rtl/>
        </w:rPr>
        <w:t xml:space="preserve"> </w:t>
      </w:r>
      <w:r>
        <w:rPr>
          <w:rFonts w:hint="cs"/>
          <w:rtl/>
        </w:rPr>
        <w:t>به</w:t>
      </w:r>
      <w:r>
        <w:rPr>
          <w:rtl/>
        </w:rPr>
        <w:t xml:space="preserve"> </w:t>
      </w:r>
      <w:r>
        <w:rPr>
          <w:rFonts w:hint="cs"/>
          <w:rtl/>
        </w:rPr>
        <w:t>دو</w:t>
      </w:r>
      <w:r>
        <w:rPr>
          <w:rtl/>
        </w:rPr>
        <w:t xml:space="preserve"> </w:t>
      </w:r>
      <w:r>
        <w:rPr>
          <w:rFonts w:hint="cs"/>
          <w:rtl/>
        </w:rPr>
        <w:t>حکم</w:t>
      </w:r>
      <w:r>
        <w:rPr>
          <w:rtl/>
        </w:rPr>
        <w:t xml:space="preserve"> </w:t>
      </w:r>
      <w:r>
        <w:rPr>
          <w:rFonts w:hint="cs"/>
          <w:rtl/>
        </w:rPr>
        <w:t>فقهی</w:t>
      </w:r>
      <w:r>
        <w:rPr>
          <w:rtl/>
        </w:rPr>
        <w:t xml:space="preserve"> </w:t>
      </w:r>
      <w:r>
        <w:rPr>
          <w:rFonts w:hint="cs"/>
          <w:rtl/>
        </w:rPr>
        <w:t>است</w:t>
      </w:r>
      <w:r>
        <w:rPr>
          <w:rtl/>
        </w:rPr>
        <w:t xml:space="preserve"> </w:t>
      </w:r>
      <w:r>
        <w:rPr>
          <w:rFonts w:hint="cs"/>
          <w:rtl/>
        </w:rPr>
        <w:t>که</w:t>
      </w:r>
      <w:r>
        <w:rPr>
          <w:rtl/>
        </w:rPr>
        <w:t xml:space="preserve"> </w:t>
      </w:r>
      <w:r>
        <w:rPr>
          <w:rFonts w:hint="cs"/>
          <w:rtl/>
        </w:rPr>
        <w:t>در</w:t>
      </w:r>
      <w:r>
        <w:rPr>
          <w:rtl/>
        </w:rPr>
        <w:t xml:space="preserve"> </w:t>
      </w:r>
      <w:r>
        <w:rPr>
          <w:rFonts w:hint="cs"/>
          <w:rtl/>
        </w:rPr>
        <w:t>شرایع</w:t>
      </w:r>
      <w:r>
        <w:rPr>
          <w:rtl/>
        </w:rPr>
        <w:t xml:space="preserve"> </w:t>
      </w:r>
      <w:r>
        <w:rPr>
          <w:rFonts w:hint="cs"/>
          <w:rtl/>
        </w:rPr>
        <w:t>گذشته</w:t>
      </w:r>
      <w:r>
        <w:rPr>
          <w:rtl/>
        </w:rPr>
        <w:t xml:space="preserve"> </w:t>
      </w:r>
      <w:r>
        <w:rPr>
          <w:rFonts w:hint="cs"/>
          <w:rtl/>
        </w:rPr>
        <w:t>ثابت</w:t>
      </w:r>
      <w:r>
        <w:rPr>
          <w:rtl/>
        </w:rPr>
        <w:t xml:space="preserve"> </w:t>
      </w:r>
      <w:r>
        <w:rPr>
          <w:rFonts w:hint="cs"/>
          <w:rtl/>
        </w:rPr>
        <w:t>بوده</w:t>
      </w:r>
      <w:r>
        <w:rPr>
          <w:rtl/>
        </w:rPr>
        <w:t xml:space="preserve"> </w:t>
      </w:r>
      <w:r>
        <w:rPr>
          <w:rFonts w:hint="cs"/>
          <w:rtl/>
        </w:rPr>
        <w:t>و</w:t>
      </w:r>
      <w:r>
        <w:rPr>
          <w:rtl/>
        </w:rPr>
        <w:t xml:space="preserve"> </w:t>
      </w:r>
      <w:r>
        <w:rPr>
          <w:rFonts w:hint="cs"/>
          <w:rtl/>
        </w:rPr>
        <w:t>در</w:t>
      </w:r>
      <w:r>
        <w:rPr>
          <w:rtl/>
        </w:rPr>
        <w:t xml:space="preserve"> </w:t>
      </w:r>
      <w:r>
        <w:rPr>
          <w:rFonts w:hint="cs"/>
          <w:rtl/>
        </w:rPr>
        <w:t>شریعت</w:t>
      </w:r>
      <w:r>
        <w:rPr>
          <w:rtl/>
        </w:rPr>
        <w:t xml:space="preserve"> </w:t>
      </w:r>
      <w:r>
        <w:rPr>
          <w:rFonts w:hint="cs"/>
          <w:rtl/>
        </w:rPr>
        <w:t>اسلام</w:t>
      </w:r>
      <w:r>
        <w:rPr>
          <w:rtl/>
        </w:rPr>
        <w:t xml:space="preserve"> </w:t>
      </w:r>
      <w:r>
        <w:rPr>
          <w:rFonts w:hint="cs"/>
          <w:rtl/>
        </w:rPr>
        <w:t>مشکوک</w:t>
      </w:r>
      <w:r>
        <w:rPr>
          <w:rtl/>
        </w:rPr>
        <w:t xml:space="preserve"> </w:t>
      </w:r>
      <w:r>
        <w:rPr>
          <w:rFonts w:hint="cs"/>
          <w:rtl/>
        </w:rPr>
        <w:t>است</w:t>
      </w:r>
      <w:r>
        <w:rPr>
          <w:rtl/>
        </w:rPr>
        <w:t xml:space="preserve"> </w:t>
      </w:r>
      <w:r>
        <w:rPr>
          <w:rFonts w:hint="cs"/>
          <w:rtl/>
        </w:rPr>
        <w:t>و</w:t>
      </w:r>
      <w:r>
        <w:rPr>
          <w:rtl/>
        </w:rPr>
        <w:t xml:space="preserve"> </w:t>
      </w:r>
      <w:r>
        <w:rPr>
          <w:rFonts w:hint="cs"/>
          <w:rtl/>
        </w:rPr>
        <w:t>با</w:t>
      </w:r>
      <w:r>
        <w:rPr>
          <w:rtl/>
        </w:rPr>
        <w:t xml:space="preserve"> </w:t>
      </w:r>
      <w:r>
        <w:rPr>
          <w:rFonts w:hint="cs"/>
          <w:rtl/>
        </w:rPr>
        <w:t>استصحاب</w:t>
      </w:r>
      <w:r>
        <w:rPr>
          <w:rtl/>
        </w:rPr>
        <w:t xml:space="preserve"> </w:t>
      </w:r>
      <w:r>
        <w:rPr>
          <w:rFonts w:hint="cs"/>
          <w:rtl/>
        </w:rPr>
        <w:t>می</w:t>
      </w:r>
      <w:r>
        <w:rPr>
          <w:rtl/>
        </w:rPr>
        <w:t xml:space="preserve"> </w:t>
      </w:r>
      <w:r>
        <w:rPr>
          <w:rFonts w:hint="cs"/>
          <w:rtl/>
        </w:rPr>
        <w:t>توان</w:t>
      </w:r>
      <w:r>
        <w:rPr>
          <w:rtl/>
        </w:rPr>
        <w:t xml:space="preserve"> </w:t>
      </w:r>
      <w:r>
        <w:rPr>
          <w:rFonts w:hint="cs"/>
          <w:rtl/>
        </w:rPr>
        <w:t>آنها</w:t>
      </w:r>
      <w:r>
        <w:rPr>
          <w:rtl/>
        </w:rPr>
        <w:t xml:space="preserve"> </w:t>
      </w:r>
      <w:r>
        <w:rPr>
          <w:rFonts w:hint="cs"/>
          <w:rtl/>
        </w:rPr>
        <w:t>را</w:t>
      </w:r>
      <w:r>
        <w:rPr>
          <w:rtl/>
        </w:rPr>
        <w:t xml:space="preserve"> </w:t>
      </w:r>
      <w:r>
        <w:rPr>
          <w:rFonts w:hint="cs"/>
          <w:rtl/>
        </w:rPr>
        <w:t>اثبات</w:t>
      </w:r>
      <w:r>
        <w:rPr>
          <w:rtl/>
        </w:rPr>
        <w:t xml:space="preserve"> </w:t>
      </w:r>
      <w:r>
        <w:rPr>
          <w:rFonts w:hint="cs"/>
          <w:rtl/>
        </w:rPr>
        <w:t>کرد</w:t>
      </w:r>
    </w:p>
    <w:p w:rsidR="00821088" w:rsidRDefault="00821088" w:rsidP="0044477C">
      <w:pPr>
        <w:rPr>
          <w:rtl/>
        </w:rPr>
      </w:pPr>
      <w:r>
        <w:rPr>
          <w:rFonts w:hint="cs"/>
          <w:rtl/>
        </w:rPr>
        <w:t>حکم</w:t>
      </w:r>
      <w:r>
        <w:rPr>
          <w:rtl/>
        </w:rPr>
        <w:t xml:space="preserve"> </w:t>
      </w:r>
      <w:r>
        <w:rPr>
          <w:rFonts w:hint="cs"/>
          <w:rtl/>
        </w:rPr>
        <w:t>اول</w:t>
      </w:r>
      <w:r>
        <w:rPr>
          <w:rtl/>
        </w:rPr>
        <w:t xml:space="preserve"> </w:t>
      </w:r>
      <w:r>
        <w:rPr>
          <w:rFonts w:hint="cs"/>
          <w:rtl/>
        </w:rPr>
        <w:t>مربوط</w:t>
      </w:r>
      <w:r>
        <w:rPr>
          <w:rtl/>
        </w:rPr>
        <w:t xml:space="preserve"> </w:t>
      </w:r>
      <w:r>
        <w:rPr>
          <w:rFonts w:hint="cs"/>
          <w:rtl/>
        </w:rPr>
        <w:t>به</w:t>
      </w:r>
      <w:r>
        <w:rPr>
          <w:rtl/>
        </w:rPr>
        <w:t xml:space="preserve"> </w:t>
      </w:r>
      <w:r>
        <w:rPr>
          <w:rFonts w:hint="cs"/>
          <w:rtl/>
        </w:rPr>
        <w:t>باب</w:t>
      </w:r>
      <w:r>
        <w:rPr>
          <w:rtl/>
        </w:rPr>
        <w:t xml:space="preserve"> </w:t>
      </w:r>
      <w:r>
        <w:rPr>
          <w:rFonts w:hint="cs"/>
          <w:rtl/>
        </w:rPr>
        <w:t>جعاله</w:t>
      </w:r>
      <w:r w:rsidR="005F4D04">
        <w:rPr>
          <w:rFonts w:hint="cs"/>
          <w:rtl/>
        </w:rPr>
        <w:t>(</w:t>
      </w:r>
      <w:r>
        <w:rPr>
          <w:rFonts w:hint="cs"/>
          <w:rtl/>
        </w:rPr>
        <w:t>قرار</w:t>
      </w:r>
      <w:r>
        <w:rPr>
          <w:rtl/>
        </w:rPr>
        <w:t xml:space="preserve"> </w:t>
      </w:r>
      <w:r>
        <w:rPr>
          <w:rFonts w:hint="cs"/>
          <w:rtl/>
        </w:rPr>
        <w:t>دادن</w:t>
      </w:r>
      <w:r>
        <w:rPr>
          <w:rtl/>
        </w:rPr>
        <w:t xml:space="preserve"> </w:t>
      </w:r>
      <w:r>
        <w:rPr>
          <w:rFonts w:hint="cs"/>
          <w:rtl/>
        </w:rPr>
        <w:t>پاداش</w:t>
      </w:r>
      <w:r>
        <w:rPr>
          <w:rtl/>
        </w:rPr>
        <w:t xml:space="preserve"> </w:t>
      </w:r>
      <w:r>
        <w:rPr>
          <w:rFonts w:hint="cs"/>
          <w:rtl/>
        </w:rPr>
        <w:t>برای</w:t>
      </w:r>
      <w:r>
        <w:rPr>
          <w:rtl/>
        </w:rPr>
        <w:t xml:space="preserve"> </w:t>
      </w:r>
      <w:r>
        <w:rPr>
          <w:rFonts w:hint="cs"/>
          <w:rtl/>
        </w:rPr>
        <w:t>انجام</w:t>
      </w:r>
      <w:r>
        <w:rPr>
          <w:rtl/>
        </w:rPr>
        <w:t xml:space="preserve"> </w:t>
      </w:r>
      <w:r>
        <w:rPr>
          <w:rFonts w:hint="cs"/>
          <w:rtl/>
        </w:rPr>
        <w:t>عملی</w:t>
      </w:r>
      <w:r>
        <w:rPr>
          <w:rtl/>
        </w:rPr>
        <w:t xml:space="preserve"> </w:t>
      </w:r>
      <w:r>
        <w:rPr>
          <w:rFonts w:hint="cs"/>
          <w:rtl/>
        </w:rPr>
        <w:t>از</w:t>
      </w:r>
      <w:r>
        <w:rPr>
          <w:rtl/>
        </w:rPr>
        <w:t xml:space="preserve"> </w:t>
      </w:r>
      <w:r>
        <w:rPr>
          <w:rFonts w:hint="cs"/>
          <w:rtl/>
        </w:rPr>
        <w:t>سوی</w:t>
      </w:r>
      <w:r>
        <w:rPr>
          <w:rtl/>
        </w:rPr>
        <w:t xml:space="preserve"> </w:t>
      </w:r>
      <w:r>
        <w:rPr>
          <w:rFonts w:hint="cs"/>
          <w:rtl/>
        </w:rPr>
        <w:t>هر</w:t>
      </w:r>
      <w:r>
        <w:rPr>
          <w:rtl/>
        </w:rPr>
        <w:t xml:space="preserve"> </w:t>
      </w:r>
      <w:r>
        <w:rPr>
          <w:rFonts w:hint="cs"/>
          <w:rtl/>
        </w:rPr>
        <w:t>کس</w:t>
      </w:r>
      <w:r>
        <w:rPr>
          <w:rtl/>
        </w:rPr>
        <w:t xml:space="preserve"> </w:t>
      </w:r>
      <w:r>
        <w:rPr>
          <w:rFonts w:hint="cs"/>
          <w:rtl/>
        </w:rPr>
        <w:t>که</w:t>
      </w:r>
      <w:r>
        <w:rPr>
          <w:rtl/>
        </w:rPr>
        <w:t xml:space="preserve"> </w:t>
      </w:r>
      <w:r>
        <w:rPr>
          <w:rFonts w:hint="cs"/>
          <w:rtl/>
        </w:rPr>
        <w:t>آن</w:t>
      </w:r>
      <w:r>
        <w:rPr>
          <w:rtl/>
        </w:rPr>
        <w:t xml:space="preserve"> </w:t>
      </w:r>
      <w:r>
        <w:rPr>
          <w:rFonts w:hint="cs"/>
          <w:rtl/>
        </w:rPr>
        <w:t>عمل</w:t>
      </w:r>
      <w:r>
        <w:rPr>
          <w:rtl/>
        </w:rPr>
        <w:t xml:space="preserve"> </w:t>
      </w:r>
      <w:r>
        <w:rPr>
          <w:rFonts w:hint="cs"/>
          <w:rtl/>
        </w:rPr>
        <w:t>را</w:t>
      </w:r>
      <w:r>
        <w:rPr>
          <w:rtl/>
        </w:rPr>
        <w:t xml:space="preserve"> </w:t>
      </w:r>
      <w:r>
        <w:rPr>
          <w:rFonts w:hint="cs"/>
          <w:rtl/>
        </w:rPr>
        <w:t>انجام</w:t>
      </w:r>
      <w:r>
        <w:rPr>
          <w:rtl/>
        </w:rPr>
        <w:t xml:space="preserve"> </w:t>
      </w:r>
      <w:r>
        <w:rPr>
          <w:rFonts w:hint="cs"/>
          <w:rtl/>
        </w:rPr>
        <w:t>دهد</w:t>
      </w:r>
      <w:r>
        <w:rPr>
          <w:rtl/>
        </w:rPr>
        <w:t xml:space="preserve"> </w:t>
      </w:r>
      <w:r>
        <w:rPr>
          <w:rFonts w:hint="cs"/>
          <w:rtl/>
        </w:rPr>
        <w:t>مانند</w:t>
      </w:r>
      <w:r>
        <w:rPr>
          <w:rtl/>
        </w:rPr>
        <w:t xml:space="preserve"> </w:t>
      </w:r>
      <w:r>
        <w:rPr>
          <w:rFonts w:hint="cs"/>
          <w:rtl/>
        </w:rPr>
        <w:t>اعلام</w:t>
      </w:r>
      <w:r>
        <w:rPr>
          <w:rtl/>
        </w:rPr>
        <w:t xml:space="preserve"> </w:t>
      </w:r>
      <w:r>
        <w:rPr>
          <w:rFonts w:hint="cs"/>
          <w:rtl/>
        </w:rPr>
        <w:t>کردن</w:t>
      </w:r>
      <w:r>
        <w:rPr>
          <w:rtl/>
        </w:rPr>
        <w:t xml:space="preserve"> </w:t>
      </w:r>
      <w:r>
        <w:rPr>
          <w:rFonts w:hint="cs"/>
          <w:rtl/>
        </w:rPr>
        <w:t>که</w:t>
      </w:r>
      <w:r>
        <w:rPr>
          <w:rtl/>
        </w:rPr>
        <w:t xml:space="preserve"> </w:t>
      </w:r>
      <w:r>
        <w:rPr>
          <w:rFonts w:hint="cs"/>
          <w:rtl/>
        </w:rPr>
        <w:t>هر</w:t>
      </w:r>
      <w:r>
        <w:rPr>
          <w:rtl/>
        </w:rPr>
        <w:t xml:space="preserve"> </w:t>
      </w:r>
      <w:r>
        <w:rPr>
          <w:rFonts w:hint="cs"/>
          <w:rtl/>
        </w:rPr>
        <w:t>کس</w:t>
      </w:r>
      <w:r>
        <w:rPr>
          <w:rtl/>
        </w:rPr>
        <w:t xml:space="preserve"> </w:t>
      </w:r>
      <w:r>
        <w:rPr>
          <w:rFonts w:hint="cs"/>
          <w:rtl/>
        </w:rPr>
        <w:t>مال</w:t>
      </w:r>
      <w:r>
        <w:rPr>
          <w:rtl/>
        </w:rPr>
        <w:t xml:space="preserve"> </w:t>
      </w:r>
      <w:r>
        <w:rPr>
          <w:rFonts w:hint="cs"/>
          <w:rtl/>
        </w:rPr>
        <w:t>گمشده</w:t>
      </w:r>
      <w:r>
        <w:rPr>
          <w:rtl/>
        </w:rPr>
        <w:t xml:space="preserve"> </w:t>
      </w:r>
      <w:r>
        <w:rPr>
          <w:rFonts w:hint="cs"/>
          <w:rtl/>
        </w:rPr>
        <w:t>مرا</w:t>
      </w:r>
      <w:r>
        <w:rPr>
          <w:rtl/>
        </w:rPr>
        <w:t xml:space="preserve"> </w:t>
      </w:r>
      <w:r>
        <w:rPr>
          <w:rFonts w:hint="cs"/>
          <w:rtl/>
        </w:rPr>
        <w:t>پیدا</w:t>
      </w:r>
      <w:r>
        <w:rPr>
          <w:rtl/>
        </w:rPr>
        <w:t xml:space="preserve"> </w:t>
      </w:r>
      <w:r>
        <w:rPr>
          <w:rFonts w:hint="cs"/>
          <w:rtl/>
        </w:rPr>
        <w:t>کند</w:t>
      </w:r>
      <w:r>
        <w:rPr>
          <w:rtl/>
        </w:rPr>
        <w:t xml:space="preserve"> </w:t>
      </w:r>
      <w:r>
        <w:rPr>
          <w:rFonts w:hint="cs"/>
          <w:rtl/>
        </w:rPr>
        <w:t>فلان</w:t>
      </w:r>
      <w:r>
        <w:rPr>
          <w:rtl/>
        </w:rPr>
        <w:t xml:space="preserve"> </w:t>
      </w:r>
      <w:r>
        <w:rPr>
          <w:rFonts w:hint="cs"/>
          <w:rtl/>
        </w:rPr>
        <w:t>مقدار</w:t>
      </w:r>
      <w:r>
        <w:rPr>
          <w:rtl/>
        </w:rPr>
        <w:t xml:space="preserve"> </w:t>
      </w:r>
      <w:r>
        <w:rPr>
          <w:rFonts w:hint="cs"/>
          <w:rtl/>
        </w:rPr>
        <w:t>به</w:t>
      </w:r>
      <w:r>
        <w:rPr>
          <w:rtl/>
        </w:rPr>
        <w:t xml:space="preserve"> </w:t>
      </w:r>
      <w:r>
        <w:rPr>
          <w:rFonts w:hint="cs"/>
          <w:rtl/>
        </w:rPr>
        <w:t>او</w:t>
      </w:r>
      <w:r>
        <w:rPr>
          <w:rtl/>
        </w:rPr>
        <w:t xml:space="preserve"> </w:t>
      </w:r>
      <w:r>
        <w:rPr>
          <w:rFonts w:hint="cs"/>
          <w:rtl/>
        </w:rPr>
        <w:t>پاداش</w:t>
      </w:r>
      <w:r>
        <w:rPr>
          <w:rtl/>
        </w:rPr>
        <w:t xml:space="preserve"> </w:t>
      </w:r>
      <w:r>
        <w:rPr>
          <w:rFonts w:hint="cs"/>
          <w:rtl/>
        </w:rPr>
        <w:t>می</w:t>
      </w:r>
      <w:r>
        <w:rPr>
          <w:rtl/>
        </w:rPr>
        <w:t xml:space="preserve"> </w:t>
      </w:r>
      <w:r>
        <w:rPr>
          <w:rFonts w:hint="cs"/>
          <w:rtl/>
        </w:rPr>
        <w:t>دهم</w:t>
      </w:r>
      <w:r w:rsidR="005F4D04">
        <w:rPr>
          <w:rFonts w:hint="cs"/>
          <w:rtl/>
        </w:rPr>
        <w:t>)</w:t>
      </w:r>
    </w:p>
    <w:p w:rsidR="009A5F50" w:rsidRDefault="00821088" w:rsidP="005B0637">
      <w:pPr>
        <w:rPr>
          <w:rtl/>
        </w:rPr>
      </w:pPr>
      <w:r>
        <w:rPr>
          <w:rFonts w:hint="cs"/>
          <w:rtl/>
        </w:rPr>
        <w:t>مسئله</w:t>
      </w:r>
      <w:r>
        <w:rPr>
          <w:rtl/>
        </w:rPr>
        <w:t xml:space="preserve"> </w:t>
      </w:r>
      <w:r>
        <w:rPr>
          <w:rFonts w:hint="cs"/>
          <w:rtl/>
        </w:rPr>
        <w:t>فقهی</w:t>
      </w:r>
      <w:r>
        <w:rPr>
          <w:rtl/>
        </w:rPr>
        <w:t xml:space="preserve"> </w:t>
      </w:r>
      <w:r>
        <w:rPr>
          <w:rFonts w:hint="cs"/>
          <w:rtl/>
        </w:rPr>
        <w:t>این</w:t>
      </w:r>
      <w:r>
        <w:rPr>
          <w:rtl/>
        </w:rPr>
        <w:t xml:space="preserve"> </w:t>
      </w:r>
      <w:r>
        <w:rPr>
          <w:rFonts w:hint="cs"/>
          <w:rtl/>
        </w:rPr>
        <w:t>است</w:t>
      </w:r>
      <w:r>
        <w:rPr>
          <w:rtl/>
        </w:rPr>
        <w:t xml:space="preserve"> </w:t>
      </w:r>
      <w:r>
        <w:rPr>
          <w:rFonts w:hint="cs"/>
          <w:rtl/>
        </w:rPr>
        <w:t>که</w:t>
      </w:r>
      <w:r>
        <w:rPr>
          <w:rtl/>
        </w:rPr>
        <w:t xml:space="preserve"> </w:t>
      </w:r>
      <w:r>
        <w:rPr>
          <w:rFonts w:hint="cs"/>
          <w:rtl/>
        </w:rPr>
        <w:t>آیا</w:t>
      </w:r>
      <w:r>
        <w:rPr>
          <w:rtl/>
        </w:rPr>
        <w:t xml:space="preserve"> </w:t>
      </w:r>
      <w:r>
        <w:rPr>
          <w:rFonts w:hint="cs"/>
          <w:rtl/>
        </w:rPr>
        <w:t>عوض</w:t>
      </w:r>
      <w:r>
        <w:rPr>
          <w:rtl/>
        </w:rPr>
        <w:t xml:space="preserve"> </w:t>
      </w:r>
      <w:r>
        <w:rPr>
          <w:rFonts w:hint="cs"/>
          <w:rtl/>
        </w:rPr>
        <w:t>و</w:t>
      </w:r>
      <w:r>
        <w:rPr>
          <w:rtl/>
        </w:rPr>
        <w:t xml:space="preserve"> </w:t>
      </w:r>
      <w:r>
        <w:rPr>
          <w:rFonts w:hint="cs"/>
          <w:rtl/>
        </w:rPr>
        <w:t>پاداش</w:t>
      </w:r>
      <w:r>
        <w:rPr>
          <w:rtl/>
        </w:rPr>
        <w:t xml:space="preserve"> </w:t>
      </w:r>
      <w:r>
        <w:rPr>
          <w:rFonts w:hint="cs"/>
          <w:rtl/>
        </w:rPr>
        <w:t>در</w:t>
      </w:r>
      <w:r>
        <w:rPr>
          <w:rtl/>
        </w:rPr>
        <w:t xml:space="preserve"> </w:t>
      </w:r>
      <w:r>
        <w:rPr>
          <w:rFonts w:hint="cs"/>
          <w:rtl/>
        </w:rPr>
        <w:t>جعاله</w:t>
      </w:r>
      <w:r>
        <w:rPr>
          <w:rtl/>
        </w:rPr>
        <w:t xml:space="preserve"> </w:t>
      </w:r>
      <w:r>
        <w:rPr>
          <w:rFonts w:hint="cs"/>
          <w:rtl/>
        </w:rPr>
        <w:t>باید</w:t>
      </w:r>
      <w:r>
        <w:rPr>
          <w:rtl/>
        </w:rPr>
        <w:t xml:space="preserve"> </w:t>
      </w:r>
      <w:r>
        <w:rPr>
          <w:rFonts w:hint="cs"/>
          <w:rtl/>
        </w:rPr>
        <w:t>معین</w:t>
      </w:r>
      <w:r>
        <w:rPr>
          <w:rtl/>
        </w:rPr>
        <w:t xml:space="preserve"> </w:t>
      </w:r>
      <w:r>
        <w:rPr>
          <w:rFonts w:hint="cs"/>
          <w:rtl/>
        </w:rPr>
        <w:t>باشد</w:t>
      </w:r>
      <w:r>
        <w:rPr>
          <w:rtl/>
        </w:rPr>
        <w:t xml:space="preserve"> </w:t>
      </w:r>
      <w:r>
        <w:rPr>
          <w:rFonts w:hint="cs"/>
          <w:rtl/>
        </w:rPr>
        <w:t>یا</w:t>
      </w:r>
      <w:r>
        <w:rPr>
          <w:rtl/>
        </w:rPr>
        <w:t xml:space="preserve"> </w:t>
      </w:r>
      <w:r>
        <w:rPr>
          <w:rFonts w:hint="cs"/>
          <w:rtl/>
        </w:rPr>
        <w:t>مجهول</w:t>
      </w:r>
      <w:r>
        <w:rPr>
          <w:rtl/>
        </w:rPr>
        <w:t xml:space="preserve"> </w:t>
      </w:r>
      <w:r>
        <w:rPr>
          <w:rFonts w:hint="cs"/>
          <w:rtl/>
        </w:rPr>
        <w:t>بودن</w:t>
      </w:r>
      <w:r>
        <w:rPr>
          <w:rtl/>
        </w:rPr>
        <w:t xml:space="preserve"> </w:t>
      </w:r>
      <w:r>
        <w:rPr>
          <w:rFonts w:hint="cs"/>
          <w:rtl/>
        </w:rPr>
        <w:t>آن</w:t>
      </w:r>
      <w:r>
        <w:rPr>
          <w:rtl/>
        </w:rPr>
        <w:t xml:space="preserve"> </w:t>
      </w:r>
      <w:r>
        <w:rPr>
          <w:rFonts w:hint="cs"/>
          <w:rtl/>
        </w:rPr>
        <w:t>نیز</w:t>
      </w:r>
      <w:r>
        <w:rPr>
          <w:rtl/>
        </w:rPr>
        <w:t xml:space="preserve"> </w:t>
      </w:r>
      <w:r>
        <w:rPr>
          <w:rFonts w:hint="cs"/>
          <w:rtl/>
        </w:rPr>
        <w:t>جایز</w:t>
      </w:r>
      <w:r>
        <w:rPr>
          <w:rtl/>
        </w:rPr>
        <w:t xml:space="preserve"> </w:t>
      </w:r>
      <w:r>
        <w:rPr>
          <w:rFonts w:hint="cs"/>
          <w:rtl/>
        </w:rPr>
        <w:t>است</w:t>
      </w:r>
      <w:r w:rsidR="007A3841">
        <w:rPr>
          <w:rFonts w:hint="cs"/>
          <w:rtl/>
        </w:rPr>
        <w:t xml:space="preserve"> ، </w:t>
      </w:r>
      <w:r>
        <w:rPr>
          <w:rFonts w:hint="cs"/>
          <w:rtl/>
        </w:rPr>
        <w:t>شهید</w:t>
      </w:r>
      <w:r>
        <w:rPr>
          <w:rtl/>
        </w:rPr>
        <w:t xml:space="preserve"> </w:t>
      </w:r>
      <w:r>
        <w:rPr>
          <w:rFonts w:hint="cs"/>
          <w:rtl/>
        </w:rPr>
        <w:t>ثانی</w:t>
      </w:r>
      <w:r>
        <w:rPr>
          <w:rtl/>
        </w:rPr>
        <w:t xml:space="preserve"> </w:t>
      </w:r>
      <w:r>
        <w:rPr>
          <w:rFonts w:hint="cs"/>
          <w:rtl/>
        </w:rPr>
        <w:t>برای</w:t>
      </w:r>
      <w:r>
        <w:rPr>
          <w:rtl/>
        </w:rPr>
        <w:t xml:space="preserve"> </w:t>
      </w:r>
      <w:r>
        <w:rPr>
          <w:rFonts w:hint="cs"/>
          <w:rtl/>
        </w:rPr>
        <w:t>اثبات</w:t>
      </w:r>
      <w:r>
        <w:rPr>
          <w:rtl/>
        </w:rPr>
        <w:t xml:space="preserve"> </w:t>
      </w:r>
      <w:r>
        <w:rPr>
          <w:rFonts w:hint="cs"/>
          <w:rtl/>
        </w:rPr>
        <w:t>جایز</w:t>
      </w:r>
      <w:r>
        <w:rPr>
          <w:rtl/>
        </w:rPr>
        <w:t xml:space="preserve"> </w:t>
      </w:r>
      <w:r>
        <w:rPr>
          <w:rFonts w:hint="cs"/>
          <w:rtl/>
        </w:rPr>
        <w:t>بودن</w:t>
      </w:r>
      <w:r>
        <w:rPr>
          <w:rtl/>
        </w:rPr>
        <w:t xml:space="preserve"> </w:t>
      </w:r>
      <w:r>
        <w:rPr>
          <w:rFonts w:hint="cs"/>
          <w:rtl/>
        </w:rPr>
        <w:t>مجهول</w:t>
      </w:r>
      <w:r>
        <w:rPr>
          <w:rtl/>
        </w:rPr>
        <w:t xml:space="preserve"> </w:t>
      </w:r>
      <w:r>
        <w:rPr>
          <w:rFonts w:hint="cs"/>
          <w:rtl/>
        </w:rPr>
        <w:t>بودن</w:t>
      </w:r>
      <w:r>
        <w:rPr>
          <w:rtl/>
        </w:rPr>
        <w:t xml:space="preserve"> </w:t>
      </w:r>
      <w:r>
        <w:rPr>
          <w:rFonts w:hint="cs"/>
          <w:rtl/>
        </w:rPr>
        <w:t>عوض</w:t>
      </w:r>
      <w:r>
        <w:rPr>
          <w:rtl/>
        </w:rPr>
        <w:t xml:space="preserve"> </w:t>
      </w:r>
      <w:r>
        <w:rPr>
          <w:rFonts w:hint="cs"/>
          <w:rtl/>
        </w:rPr>
        <w:t>در</w:t>
      </w:r>
      <w:r>
        <w:rPr>
          <w:rtl/>
        </w:rPr>
        <w:t xml:space="preserve"> </w:t>
      </w:r>
      <w:r>
        <w:rPr>
          <w:rFonts w:hint="cs"/>
          <w:rtl/>
        </w:rPr>
        <w:t>جعاله</w:t>
      </w:r>
      <w:r>
        <w:rPr>
          <w:rtl/>
        </w:rPr>
        <w:t xml:space="preserve"> </w:t>
      </w:r>
      <w:r>
        <w:rPr>
          <w:rFonts w:hint="cs"/>
          <w:rtl/>
        </w:rPr>
        <w:t>به</w:t>
      </w:r>
      <w:r>
        <w:rPr>
          <w:rtl/>
        </w:rPr>
        <w:t xml:space="preserve"> </w:t>
      </w:r>
      <w:r w:rsidR="005B0637">
        <w:rPr>
          <w:rFonts w:hint="cs"/>
          <w:rtl/>
        </w:rPr>
        <w:t>آیه</w:t>
      </w:r>
      <w:r w:rsidR="007A3841">
        <w:rPr>
          <w:rFonts w:hint="cs"/>
          <w:rtl/>
        </w:rPr>
        <w:t xml:space="preserve"> </w:t>
      </w:r>
      <w:r w:rsidR="005B0637">
        <w:rPr>
          <w:rFonts w:hint="cs"/>
          <w:rtl/>
        </w:rPr>
        <w:t>(</w:t>
      </w:r>
      <w:r w:rsidRPr="005B0637">
        <w:rPr>
          <w:rFonts w:hint="cs"/>
          <w:color w:val="FF0000"/>
          <w:rtl/>
        </w:rPr>
        <w:t>قالوا</w:t>
      </w:r>
      <w:r w:rsidRPr="005B0637">
        <w:rPr>
          <w:color w:val="FF0000"/>
          <w:rtl/>
        </w:rPr>
        <w:t xml:space="preserve"> </w:t>
      </w:r>
      <w:r w:rsidRPr="005B0637">
        <w:rPr>
          <w:rFonts w:hint="cs"/>
          <w:color w:val="FF0000"/>
          <w:rtl/>
        </w:rPr>
        <w:t>تَفْقِدُوا</w:t>
      </w:r>
      <w:r w:rsidRPr="005B0637">
        <w:rPr>
          <w:color w:val="FF0000"/>
          <w:rtl/>
        </w:rPr>
        <w:t xml:space="preserve"> </w:t>
      </w:r>
      <w:r w:rsidRPr="005B0637">
        <w:rPr>
          <w:rFonts w:hint="cs"/>
          <w:color w:val="FF0000"/>
          <w:rtl/>
        </w:rPr>
        <w:t>صُوَاعَ</w:t>
      </w:r>
      <w:r w:rsidRPr="005B0637">
        <w:rPr>
          <w:color w:val="FF0000"/>
          <w:rtl/>
        </w:rPr>
        <w:t xml:space="preserve"> </w:t>
      </w:r>
      <w:r w:rsidRPr="005B0637">
        <w:rPr>
          <w:rFonts w:hint="cs"/>
          <w:color w:val="FF0000"/>
          <w:rtl/>
        </w:rPr>
        <w:t>الْمَلِكِ</w:t>
      </w:r>
      <w:r w:rsidRPr="005B0637">
        <w:rPr>
          <w:color w:val="FF0000"/>
          <w:rtl/>
        </w:rPr>
        <w:t xml:space="preserve"> </w:t>
      </w:r>
      <w:r w:rsidRPr="005B0637">
        <w:rPr>
          <w:rFonts w:hint="cs"/>
          <w:color w:val="FF0000"/>
          <w:rtl/>
        </w:rPr>
        <w:t>وَلِمَن</w:t>
      </w:r>
      <w:r w:rsidRPr="005B0637">
        <w:rPr>
          <w:color w:val="FF0000"/>
          <w:rtl/>
        </w:rPr>
        <w:t xml:space="preserve"> </w:t>
      </w:r>
      <w:r w:rsidRPr="005B0637">
        <w:rPr>
          <w:rFonts w:hint="cs"/>
          <w:color w:val="FF0000"/>
          <w:rtl/>
        </w:rPr>
        <w:t>جَاءَ</w:t>
      </w:r>
      <w:r w:rsidRPr="005B0637">
        <w:rPr>
          <w:color w:val="FF0000"/>
          <w:rtl/>
        </w:rPr>
        <w:t xml:space="preserve"> </w:t>
      </w:r>
      <w:r w:rsidRPr="005B0637">
        <w:rPr>
          <w:rFonts w:hint="cs"/>
          <w:color w:val="FF0000"/>
          <w:rtl/>
        </w:rPr>
        <w:t>بِهِ</w:t>
      </w:r>
      <w:r w:rsidRPr="005B0637">
        <w:rPr>
          <w:color w:val="FF0000"/>
          <w:rtl/>
        </w:rPr>
        <w:t xml:space="preserve"> </w:t>
      </w:r>
      <w:r w:rsidRPr="005B0637">
        <w:rPr>
          <w:rFonts w:hint="cs"/>
          <w:color w:val="FF0000"/>
          <w:rtl/>
        </w:rPr>
        <w:t>حِمْلُ</w:t>
      </w:r>
      <w:r w:rsidRPr="005B0637">
        <w:rPr>
          <w:color w:val="FF0000"/>
          <w:rtl/>
        </w:rPr>
        <w:t xml:space="preserve"> </w:t>
      </w:r>
      <w:r w:rsidRPr="005B0637">
        <w:rPr>
          <w:rFonts w:hint="cs"/>
          <w:color w:val="FF0000"/>
          <w:rtl/>
        </w:rPr>
        <w:t>بَعِيرٍ</w:t>
      </w:r>
      <w:r w:rsidRPr="005B0637">
        <w:rPr>
          <w:color w:val="FF0000"/>
          <w:rtl/>
        </w:rPr>
        <w:t xml:space="preserve"> </w:t>
      </w:r>
      <w:r w:rsidRPr="005B0637">
        <w:rPr>
          <w:rFonts w:hint="cs"/>
          <w:color w:val="FF0000"/>
          <w:rtl/>
        </w:rPr>
        <w:t>وَأَنَا</w:t>
      </w:r>
      <w:r w:rsidRPr="005B0637">
        <w:rPr>
          <w:color w:val="FF0000"/>
          <w:rtl/>
        </w:rPr>
        <w:t xml:space="preserve"> </w:t>
      </w:r>
      <w:r w:rsidRPr="005B0637">
        <w:rPr>
          <w:rFonts w:hint="cs"/>
          <w:color w:val="FF0000"/>
          <w:rtl/>
        </w:rPr>
        <w:t>بِهِ</w:t>
      </w:r>
      <w:r w:rsidRPr="005B0637">
        <w:rPr>
          <w:color w:val="FF0000"/>
          <w:rtl/>
        </w:rPr>
        <w:t xml:space="preserve"> </w:t>
      </w:r>
      <w:r w:rsidRPr="005B0637">
        <w:rPr>
          <w:rFonts w:hint="cs"/>
          <w:color w:val="FF0000"/>
          <w:rtl/>
        </w:rPr>
        <w:t>زَعِيمٌ</w:t>
      </w:r>
      <w:r w:rsidR="005B0637">
        <w:rPr>
          <w:rFonts w:hint="cs"/>
          <w:rtl/>
        </w:rPr>
        <w:t>)</w:t>
      </w:r>
      <w:r w:rsidR="005B0637">
        <w:rPr>
          <w:rStyle w:val="FootnoteReference"/>
          <w:rtl/>
        </w:rPr>
        <w:footnoteReference w:id="12"/>
      </w:r>
      <w:r w:rsidR="007A3841">
        <w:rPr>
          <w:rFonts w:hint="cs"/>
          <w:rtl/>
        </w:rPr>
        <w:t xml:space="preserve"> (</w:t>
      </w:r>
      <w:r>
        <w:rPr>
          <w:rFonts w:hint="cs"/>
          <w:rtl/>
        </w:rPr>
        <w:t>گفتند</w:t>
      </w:r>
      <w:r>
        <w:rPr>
          <w:rtl/>
        </w:rPr>
        <w:t xml:space="preserve"> </w:t>
      </w:r>
      <w:r>
        <w:rPr>
          <w:rFonts w:hint="cs"/>
          <w:rtl/>
        </w:rPr>
        <w:t>پیاله</w:t>
      </w:r>
      <w:r>
        <w:rPr>
          <w:rtl/>
        </w:rPr>
        <w:t xml:space="preserve"> </w:t>
      </w:r>
      <w:r>
        <w:rPr>
          <w:rFonts w:hint="cs"/>
          <w:rtl/>
        </w:rPr>
        <w:t>پادشاه</w:t>
      </w:r>
      <w:r>
        <w:rPr>
          <w:rtl/>
        </w:rPr>
        <w:t xml:space="preserve"> </w:t>
      </w:r>
      <w:r>
        <w:rPr>
          <w:rFonts w:hint="cs"/>
          <w:rtl/>
        </w:rPr>
        <w:t>را</w:t>
      </w:r>
      <w:r>
        <w:rPr>
          <w:rtl/>
        </w:rPr>
        <w:t xml:space="preserve"> </w:t>
      </w:r>
      <w:r>
        <w:rPr>
          <w:rFonts w:hint="cs"/>
          <w:rtl/>
        </w:rPr>
        <w:t>جستجو</w:t>
      </w:r>
      <w:r>
        <w:rPr>
          <w:rtl/>
        </w:rPr>
        <w:t xml:space="preserve"> </w:t>
      </w:r>
      <w:r>
        <w:rPr>
          <w:rFonts w:hint="cs"/>
          <w:rtl/>
        </w:rPr>
        <w:t>کنید</w:t>
      </w:r>
      <w:r>
        <w:rPr>
          <w:rtl/>
        </w:rPr>
        <w:t xml:space="preserve"> </w:t>
      </w:r>
      <w:r>
        <w:rPr>
          <w:rFonts w:hint="cs"/>
          <w:rtl/>
        </w:rPr>
        <w:t>و</w:t>
      </w:r>
      <w:r>
        <w:rPr>
          <w:rtl/>
        </w:rPr>
        <w:t xml:space="preserve"> </w:t>
      </w:r>
      <w:r>
        <w:rPr>
          <w:rFonts w:hint="cs"/>
          <w:rtl/>
        </w:rPr>
        <w:t>برای</w:t>
      </w:r>
      <w:r>
        <w:rPr>
          <w:rtl/>
        </w:rPr>
        <w:t xml:space="preserve"> </w:t>
      </w:r>
      <w:r>
        <w:rPr>
          <w:rFonts w:hint="cs"/>
          <w:rtl/>
        </w:rPr>
        <w:t>کسی</w:t>
      </w:r>
      <w:r>
        <w:rPr>
          <w:rtl/>
        </w:rPr>
        <w:t xml:space="preserve"> </w:t>
      </w:r>
      <w:r>
        <w:rPr>
          <w:rFonts w:hint="cs"/>
          <w:rtl/>
        </w:rPr>
        <w:t>که</w:t>
      </w:r>
      <w:r>
        <w:rPr>
          <w:rtl/>
        </w:rPr>
        <w:t xml:space="preserve"> </w:t>
      </w:r>
      <w:r>
        <w:rPr>
          <w:rFonts w:hint="cs"/>
          <w:rtl/>
        </w:rPr>
        <w:t>آن</w:t>
      </w:r>
      <w:r>
        <w:rPr>
          <w:rtl/>
        </w:rPr>
        <w:t xml:space="preserve"> </w:t>
      </w:r>
      <w:r>
        <w:rPr>
          <w:rFonts w:hint="cs"/>
          <w:rtl/>
        </w:rPr>
        <w:t>را</w:t>
      </w:r>
      <w:r>
        <w:rPr>
          <w:rtl/>
        </w:rPr>
        <w:t xml:space="preserve"> </w:t>
      </w:r>
      <w:r>
        <w:rPr>
          <w:rFonts w:hint="cs"/>
          <w:rtl/>
        </w:rPr>
        <w:t>بیاورد</w:t>
      </w:r>
      <w:r>
        <w:rPr>
          <w:rtl/>
        </w:rPr>
        <w:t xml:space="preserve"> </w:t>
      </w:r>
      <w:r>
        <w:rPr>
          <w:rFonts w:hint="cs"/>
          <w:rtl/>
        </w:rPr>
        <w:t>بار</w:t>
      </w:r>
      <w:r>
        <w:rPr>
          <w:rtl/>
        </w:rPr>
        <w:t xml:space="preserve"> </w:t>
      </w:r>
      <w:r>
        <w:rPr>
          <w:rFonts w:hint="cs"/>
          <w:rtl/>
        </w:rPr>
        <w:t>شتری</w:t>
      </w:r>
      <w:r>
        <w:rPr>
          <w:rtl/>
        </w:rPr>
        <w:t xml:space="preserve"> </w:t>
      </w:r>
      <w:r>
        <w:rPr>
          <w:rFonts w:hint="cs"/>
          <w:rtl/>
        </w:rPr>
        <w:t>است</w:t>
      </w:r>
      <w:r>
        <w:rPr>
          <w:rtl/>
        </w:rPr>
        <w:t xml:space="preserve"> </w:t>
      </w:r>
      <w:r>
        <w:rPr>
          <w:rFonts w:hint="cs"/>
          <w:rtl/>
        </w:rPr>
        <w:t>و</w:t>
      </w:r>
      <w:r>
        <w:rPr>
          <w:rtl/>
        </w:rPr>
        <w:t xml:space="preserve"> </w:t>
      </w:r>
      <w:r>
        <w:rPr>
          <w:rFonts w:hint="cs"/>
          <w:rtl/>
        </w:rPr>
        <w:t>من</w:t>
      </w:r>
      <w:r>
        <w:rPr>
          <w:rtl/>
        </w:rPr>
        <w:t xml:space="preserve"> </w:t>
      </w:r>
      <w:r>
        <w:rPr>
          <w:rFonts w:hint="cs"/>
          <w:rtl/>
        </w:rPr>
        <w:t>ضامن</w:t>
      </w:r>
      <w:r>
        <w:rPr>
          <w:rtl/>
        </w:rPr>
        <w:t xml:space="preserve"> </w:t>
      </w:r>
      <w:r>
        <w:rPr>
          <w:rFonts w:hint="cs"/>
          <w:rtl/>
        </w:rPr>
        <w:t>آنم</w:t>
      </w:r>
      <w:r w:rsidR="007A3841">
        <w:rPr>
          <w:rFonts w:hint="cs"/>
          <w:rtl/>
        </w:rPr>
        <w:t>)</w:t>
      </w:r>
      <w:r w:rsidR="005B0637" w:rsidRPr="005B0637">
        <w:rPr>
          <w:rFonts w:hint="cs"/>
          <w:rtl/>
        </w:rPr>
        <w:t xml:space="preserve"> </w:t>
      </w:r>
      <w:r w:rsidR="005B0637">
        <w:rPr>
          <w:rFonts w:hint="cs"/>
          <w:rtl/>
        </w:rPr>
        <w:t>استناد شده</w:t>
      </w:r>
      <w:r w:rsidR="005B0637">
        <w:rPr>
          <w:rtl/>
        </w:rPr>
        <w:t xml:space="preserve"> </w:t>
      </w:r>
      <w:r w:rsidR="005B0637">
        <w:rPr>
          <w:rFonts w:hint="cs"/>
          <w:rtl/>
        </w:rPr>
        <w:t>است</w:t>
      </w:r>
    </w:p>
    <w:p w:rsidR="009A5F50" w:rsidRDefault="00821088" w:rsidP="0044477C">
      <w:pPr>
        <w:rPr>
          <w:rtl/>
        </w:rPr>
      </w:pPr>
      <w:r>
        <w:rPr>
          <w:rFonts w:hint="cs"/>
          <w:rtl/>
        </w:rPr>
        <w:t>استدلال</w:t>
      </w:r>
      <w:r>
        <w:rPr>
          <w:rtl/>
        </w:rPr>
        <w:t xml:space="preserve"> </w:t>
      </w:r>
      <w:r>
        <w:rPr>
          <w:rFonts w:hint="cs"/>
          <w:rtl/>
        </w:rPr>
        <w:t>شهید</w:t>
      </w:r>
      <w:r>
        <w:rPr>
          <w:rtl/>
        </w:rPr>
        <w:t xml:space="preserve"> </w:t>
      </w:r>
      <w:r>
        <w:rPr>
          <w:rFonts w:hint="cs"/>
          <w:rtl/>
        </w:rPr>
        <w:t>ثانی</w:t>
      </w:r>
      <w:r w:rsidR="00C70470">
        <w:rPr>
          <w:rFonts w:hint="cs"/>
          <w:rtl/>
        </w:rPr>
        <w:t>:</w:t>
      </w:r>
      <w:r>
        <w:rPr>
          <w:rFonts w:hint="cs"/>
          <w:rtl/>
        </w:rPr>
        <w:t>در</w:t>
      </w:r>
      <w:r>
        <w:rPr>
          <w:rtl/>
        </w:rPr>
        <w:t xml:space="preserve"> </w:t>
      </w:r>
      <w:r>
        <w:rPr>
          <w:rFonts w:hint="cs"/>
          <w:rtl/>
        </w:rPr>
        <w:t>این</w:t>
      </w:r>
      <w:r>
        <w:rPr>
          <w:rtl/>
        </w:rPr>
        <w:t xml:space="preserve"> </w:t>
      </w:r>
      <w:r>
        <w:rPr>
          <w:rFonts w:hint="cs"/>
          <w:rtl/>
        </w:rPr>
        <w:t>آیه</w:t>
      </w:r>
      <w:r>
        <w:rPr>
          <w:rtl/>
        </w:rPr>
        <w:t xml:space="preserve"> </w:t>
      </w:r>
      <w:r>
        <w:rPr>
          <w:rFonts w:hint="cs"/>
          <w:rtl/>
        </w:rPr>
        <w:t>حضرت</w:t>
      </w:r>
      <w:r>
        <w:rPr>
          <w:rtl/>
        </w:rPr>
        <w:t xml:space="preserve"> </w:t>
      </w:r>
      <w:r>
        <w:rPr>
          <w:rFonts w:hint="cs"/>
          <w:rtl/>
        </w:rPr>
        <w:t>یوسف</w:t>
      </w:r>
      <w:r>
        <w:rPr>
          <w:rtl/>
        </w:rPr>
        <w:t xml:space="preserve"> </w:t>
      </w:r>
      <w:r>
        <w:rPr>
          <w:rFonts w:hint="cs"/>
          <w:rtl/>
        </w:rPr>
        <w:t>علیه</w:t>
      </w:r>
      <w:r>
        <w:rPr>
          <w:rtl/>
        </w:rPr>
        <w:t xml:space="preserve"> </w:t>
      </w:r>
      <w:r>
        <w:rPr>
          <w:rFonts w:hint="cs"/>
          <w:rtl/>
        </w:rPr>
        <w:t>السلام</w:t>
      </w:r>
      <w:r>
        <w:rPr>
          <w:rtl/>
        </w:rPr>
        <w:t xml:space="preserve"> </w:t>
      </w:r>
      <w:r>
        <w:rPr>
          <w:rFonts w:hint="cs"/>
          <w:rtl/>
        </w:rPr>
        <w:t>یا</w:t>
      </w:r>
      <w:r>
        <w:rPr>
          <w:rtl/>
        </w:rPr>
        <w:t xml:space="preserve"> </w:t>
      </w:r>
      <w:r>
        <w:rPr>
          <w:rFonts w:hint="cs"/>
          <w:rtl/>
        </w:rPr>
        <w:t>مأموران</w:t>
      </w:r>
      <w:r>
        <w:rPr>
          <w:rtl/>
        </w:rPr>
        <w:t xml:space="preserve"> </w:t>
      </w:r>
      <w:r>
        <w:rPr>
          <w:rFonts w:hint="cs"/>
          <w:rtl/>
        </w:rPr>
        <w:t>او</w:t>
      </w:r>
      <w:r>
        <w:rPr>
          <w:rtl/>
        </w:rPr>
        <w:t xml:space="preserve"> </w:t>
      </w:r>
      <w:r>
        <w:rPr>
          <w:rFonts w:hint="cs"/>
          <w:rtl/>
        </w:rPr>
        <w:t>اعلام</w:t>
      </w:r>
      <w:r>
        <w:rPr>
          <w:rtl/>
        </w:rPr>
        <w:t xml:space="preserve"> </w:t>
      </w:r>
      <w:r>
        <w:rPr>
          <w:rFonts w:hint="cs"/>
          <w:rtl/>
        </w:rPr>
        <w:t>کردند</w:t>
      </w:r>
      <w:r>
        <w:rPr>
          <w:rtl/>
        </w:rPr>
        <w:t xml:space="preserve"> </w:t>
      </w:r>
      <w:r>
        <w:rPr>
          <w:rFonts w:hint="cs"/>
          <w:rtl/>
        </w:rPr>
        <w:t>که</w:t>
      </w:r>
      <w:r>
        <w:rPr>
          <w:rtl/>
        </w:rPr>
        <w:t xml:space="preserve"> </w:t>
      </w:r>
      <w:r>
        <w:rPr>
          <w:rFonts w:hint="cs"/>
          <w:rtl/>
        </w:rPr>
        <w:t>هر</w:t>
      </w:r>
      <w:r>
        <w:rPr>
          <w:rtl/>
        </w:rPr>
        <w:t xml:space="preserve"> </w:t>
      </w:r>
      <w:r>
        <w:rPr>
          <w:rFonts w:hint="cs"/>
          <w:rtl/>
        </w:rPr>
        <w:t>کس</w:t>
      </w:r>
      <w:r>
        <w:rPr>
          <w:rtl/>
        </w:rPr>
        <w:t xml:space="preserve"> </w:t>
      </w:r>
      <w:r>
        <w:rPr>
          <w:rFonts w:hint="cs"/>
          <w:rtl/>
        </w:rPr>
        <w:t>پیاله</w:t>
      </w:r>
      <w:r>
        <w:rPr>
          <w:rtl/>
        </w:rPr>
        <w:t xml:space="preserve"> </w:t>
      </w:r>
      <w:r>
        <w:rPr>
          <w:rFonts w:hint="cs"/>
          <w:rtl/>
        </w:rPr>
        <w:t>پادشاه</w:t>
      </w:r>
      <w:r>
        <w:rPr>
          <w:rtl/>
        </w:rPr>
        <w:t xml:space="preserve"> </w:t>
      </w:r>
      <w:r>
        <w:rPr>
          <w:rFonts w:hint="cs"/>
          <w:rtl/>
        </w:rPr>
        <w:t>را</w:t>
      </w:r>
      <w:r>
        <w:rPr>
          <w:rtl/>
        </w:rPr>
        <w:t xml:space="preserve"> </w:t>
      </w:r>
      <w:r>
        <w:rPr>
          <w:rFonts w:hint="cs"/>
          <w:rtl/>
        </w:rPr>
        <w:t>بیاورد</w:t>
      </w:r>
      <w:r>
        <w:rPr>
          <w:rtl/>
        </w:rPr>
        <w:t xml:space="preserve"> </w:t>
      </w:r>
      <w:r>
        <w:rPr>
          <w:rFonts w:hint="cs"/>
          <w:rtl/>
        </w:rPr>
        <w:t>بار</w:t>
      </w:r>
      <w:r>
        <w:rPr>
          <w:rtl/>
        </w:rPr>
        <w:t xml:space="preserve"> </w:t>
      </w:r>
      <w:r>
        <w:rPr>
          <w:rFonts w:hint="cs"/>
          <w:rtl/>
        </w:rPr>
        <w:t>شتری</w:t>
      </w:r>
      <w:r>
        <w:rPr>
          <w:rtl/>
        </w:rPr>
        <w:t xml:space="preserve"> </w:t>
      </w:r>
      <w:r>
        <w:rPr>
          <w:rFonts w:hint="cs"/>
          <w:rtl/>
        </w:rPr>
        <w:t>به</w:t>
      </w:r>
      <w:r>
        <w:rPr>
          <w:rtl/>
        </w:rPr>
        <w:t xml:space="preserve"> </w:t>
      </w:r>
      <w:r>
        <w:rPr>
          <w:rFonts w:hint="cs"/>
          <w:rtl/>
        </w:rPr>
        <w:t>او</w:t>
      </w:r>
      <w:r>
        <w:rPr>
          <w:rtl/>
        </w:rPr>
        <w:t xml:space="preserve"> </w:t>
      </w:r>
      <w:r>
        <w:rPr>
          <w:rFonts w:hint="cs"/>
          <w:rtl/>
        </w:rPr>
        <w:t>پاداش</w:t>
      </w:r>
      <w:r>
        <w:rPr>
          <w:rtl/>
        </w:rPr>
        <w:t xml:space="preserve"> </w:t>
      </w:r>
      <w:r>
        <w:rPr>
          <w:rFonts w:hint="cs"/>
          <w:rtl/>
        </w:rPr>
        <w:t>داده</w:t>
      </w:r>
      <w:r>
        <w:rPr>
          <w:rtl/>
        </w:rPr>
        <w:t xml:space="preserve"> </w:t>
      </w:r>
      <w:r>
        <w:rPr>
          <w:rFonts w:hint="cs"/>
          <w:rtl/>
        </w:rPr>
        <w:t>می</w:t>
      </w:r>
      <w:r>
        <w:rPr>
          <w:rtl/>
        </w:rPr>
        <w:t xml:space="preserve"> </w:t>
      </w:r>
      <w:r>
        <w:rPr>
          <w:rFonts w:hint="cs"/>
          <w:rtl/>
        </w:rPr>
        <w:t>شود</w:t>
      </w:r>
      <w:r>
        <w:rPr>
          <w:rtl/>
        </w:rPr>
        <w:t xml:space="preserve"> </w:t>
      </w:r>
      <w:r>
        <w:rPr>
          <w:rFonts w:hint="cs"/>
          <w:rtl/>
        </w:rPr>
        <w:t>تعبیر</w:t>
      </w:r>
      <w:r>
        <w:rPr>
          <w:rtl/>
        </w:rPr>
        <w:t xml:space="preserve"> </w:t>
      </w:r>
      <w:r>
        <w:rPr>
          <w:rFonts w:hint="cs"/>
          <w:rtl/>
        </w:rPr>
        <w:t>حمل</w:t>
      </w:r>
      <w:r>
        <w:rPr>
          <w:rtl/>
        </w:rPr>
        <w:t xml:space="preserve"> </w:t>
      </w:r>
      <w:r>
        <w:rPr>
          <w:rFonts w:hint="cs"/>
          <w:rtl/>
        </w:rPr>
        <w:t>بعیر</w:t>
      </w:r>
      <w:r>
        <w:rPr>
          <w:rtl/>
        </w:rPr>
        <w:t xml:space="preserve"> </w:t>
      </w:r>
      <w:r>
        <w:rPr>
          <w:rFonts w:hint="cs"/>
          <w:rtl/>
        </w:rPr>
        <w:t>بار</w:t>
      </w:r>
      <w:r>
        <w:rPr>
          <w:rtl/>
        </w:rPr>
        <w:t xml:space="preserve"> </w:t>
      </w:r>
      <w:r>
        <w:rPr>
          <w:rFonts w:hint="cs"/>
          <w:rtl/>
        </w:rPr>
        <w:t>شتر</w:t>
      </w:r>
      <w:r>
        <w:rPr>
          <w:rtl/>
        </w:rPr>
        <w:t xml:space="preserve"> </w:t>
      </w:r>
      <w:r>
        <w:rPr>
          <w:rFonts w:hint="cs"/>
          <w:rtl/>
        </w:rPr>
        <w:t>مجهول</w:t>
      </w:r>
      <w:r>
        <w:rPr>
          <w:rtl/>
        </w:rPr>
        <w:t xml:space="preserve"> </w:t>
      </w:r>
      <w:r>
        <w:rPr>
          <w:rFonts w:hint="cs"/>
          <w:rtl/>
        </w:rPr>
        <w:t>است</w:t>
      </w:r>
      <w:r>
        <w:rPr>
          <w:rtl/>
        </w:rPr>
        <w:t xml:space="preserve"> </w:t>
      </w:r>
      <w:r>
        <w:rPr>
          <w:rFonts w:hint="cs"/>
          <w:rtl/>
        </w:rPr>
        <w:t>زیرا</w:t>
      </w:r>
      <w:r>
        <w:rPr>
          <w:rtl/>
        </w:rPr>
        <w:t xml:space="preserve"> </w:t>
      </w:r>
      <w:r>
        <w:rPr>
          <w:rFonts w:hint="cs"/>
          <w:rtl/>
        </w:rPr>
        <w:t>مقدار</w:t>
      </w:r>
      <w:r>
        <w:rPr>
          <w:rtl/>
        </w:rPr>
        <w:t xml:space="preserve"> </w:t>
      </w:r>
      <w:r>
        <w:rPr>
          <w:rFonts w:hint="cs"/>
          <w:rtl/>
        </w:rPr>
        <w:t>بار</w:t>
      </w:r>
      <w:r>
        <w:rPr>
          <w:rtl/>
        </w:rPr>
        <w:t xml:space="preserve"> </w:t>
      </w:r>
      <w:r>
        <w:rPr>
          <w:rFonts w:hint="cs"/>
          <w:rtl/>
        </w:rPr>
        <w:t>شتر</w:t>
      </w:r>
      <w:r>
        <w:rPr>
          <w:rtl/>
        </w:rPr>
        <w:t xml:space="preserve"> </w:t>
      </w:r>
      <w:r>
        <w:rPr>
          <w:rFonts w:hint="cs"/>
          <w:rtl/>
        </w:rPr>
        <w:t>مشخص</w:t>
      </w:r>
      <w:r>
        <w:rPr>
          <w:rtl/>
        </w:rPr>
        <w:t xml:space="preserve"> </w:t>
      </w:r>
      <w:r>
        <w:rPr>
          <w:rFonts w:hint="cs"/>
          <w:rtl/>
        </w:rPr>
        <w:t>نیست</w:t>
      </w:r>
      <w:r>
        <w:rPr>
          <w:rtl/>
        </w:rPr>
        <w:t xml:space="preserve"> </w:t>
      </w:r>
      <w:r>
        <w:rPr>
          <w:rFonts w:hint="cs"/>
          <w:rtl/>
        </w:rPr>
        <w:t>و</w:t>
      </w:r>
      <w:r>
        <w:rPr>
          <w:rtl/>
        </w:rPr>
        <w:t xml:space="preserve"> </w:t>
      </w:r>
      <w:r>
        <w:rPr>
          <w:rFonts w:hint="cs"/>
          <w:rtl/>
        </w:rPr>
        <w:t>کم</w:t>
      </w:r>
      <w:r>
        <w:rPr>
          <w:rtl/>
        </w:rPr>
        <w:t xml:space="preserve"> </w:t>
      </w:r>
      <w:r>
        <w:rPr>
          <w:rFonts w:hint="cs"/>
          <w:rtl/>
        </w:rPr>
        <w:t>و</w:t>
      </w:r>
      <w:r>
        <w:rPr>
          <w:rtl/>
        </w:rPr>
        <w:t xml:space="preserve"> </w:t>
      </w:r>
      <w:r>
        <w:rPr>
          <w:rFonts w:hint="cs"/>
          <w:rtl/>
        </w:rPr>
        <w:t>زیاد</w:t>
      </w:r>
      <w:r>
        <w:rPr>
          <w:rtl/>
        </w:rPr>
        <w:t xml:space="preserve"> </w:t>
      </w:r>
      <w:r>
        <w:rPr>
          <w:rFonts w:hint="cs"/>
          <w:rtl/>
        </w:rPr>
        <w:t>دارد</w:t>
      </w:r>
      <w:r>
        <w:rPr>
          <w:rtl/>
        </w:rPr>
        <w:t xml:space="preserve"> </w:t>
      </w:r>
      <w:r>
        <w:rPr>
          <w:rFonts w:hint="cs"/>
          <w:rtl/>
        </w:rPr>
        <w:t>این</w:t>
      </w:r>
      <w:r>
        <w:rPr>
          <w:rtl/>
        </w:rPr>
        <w:t xml:space="preserve"> </w:t>
      </w:r>
      <w:r>
        <w:rPr>
          <w:rFonts w:hint="cs"/>
          <w:rtl/>
        </w:rPr>
        <w:t>نشان</w:t>
      </w:r>
      <w:r>
        <w:rPr>
          <w:rtl/>
        </w:rPr>
        <w:t xml:space="preserve"> </w:t>
      </w:r>
      <w:r>
        <w:rPr>
          <w:rFonts w:hint="cs"/>
          <w:rtl/>
        </w:rPr>
        <w:t>می</w:t>
      </w:r>
      <w:r>
        <w:rPr>
          <w:rtl/>
        </w:rPr>
        <w:t xml:space="preserve"> </w:t>
      </w:r>
      <w:r>
        <w:rPr>
          <w:rFonts w:hint="cs"/>
          <w:rtl/>
        </w:rPr>
        <w:t>دهد</w:t>
      </w:r>
      <w:r>
        <w:rPr>
          <w:rtl/>
        </w:rPr>
        <w:t xml:space="preserve"> </w:t>
      </w:r>
      <w:r>
        <w:rPr>
          <w:rFonts w:hint="cs"/>
          <w:rtl/>
        </w:rPr>
        <w:t>که</w:t>
      </w:r>
      <w:r>
        <w:rPr>
          <w:rtl/>
        </w:rPr>
        <w:t xml:space="preserve"> </w:t>
      </w:r>
      <w:r>
        <w:rPr>
          <w:rFonts w:hint="cs"/>
          <w:rtl/>
        </w:rPr>
        <w:t>در</w:t>
      </w:r>
      <w:r>
        <w:rPr>
          <w:rtl/>
        </w:rPr>
        <w:t xml:space="preserve"> </w:t>
      </w:r>
      <w:r>
        <w:rPr>
          <w:rFonts w:hint="cs"/>
          <w:rtl/>
        </w:rPr>
        <w:t>شریعت</w:t>
      </w:r>
      <w:r>
        <w:rPr>
          <w:rtl/>
        </w:rPr>
        <w:t xml:space="preserve"> </w:t>
      </w:r>
      <w:r>
        <w:rPr>
          <w:rFonts w:hint="cs"/>
          <w:rtl/>
        </w:rPr>
        <w:t>حضرت</w:t>
      </w:r>
      <w:r>
        <w:rPr>
          <w:rtl/>
        </w:rPr>
        <w:t xml:space="preserve"> </w:t>
      </w:r>
      <w:r>
        <w:rPr>
          <w:rFonts w:hint="cs"/>
          <w:rtl/>
        </w:rPr>
        <w:t>یوسف</w:t>
      </w:r>
      <w:r>
        <w:rPr>
          <w:rtl/>
        </w:rPr>
        <w:t xml:space="preserve"> </w:t>
      </w:r>
      <w:r>
        <w:rPr>
          <w:rFonts w:hint="cs"/>
          <w:rtl/>
        </w:rPr>
        <w:t>که</w:t>
      </w:r>
      <w:r>
        <w:rPr>
          <w:rtl/>
        </w:rPr>
        <w:t xml:space="preserve"> </w:t>
      </w:r>
      <w:r>
        <w:rPr>
          <w:rFonts w:hint="cs"/>
          <w:rtl/>
        </w:rPr>
        <w:t>قبل</w:t>
      </w:r>
      <w:r>
        <w:rPr>
          <w:rtl/>
        </w:rPr>
        <w:t xml:space="preserve"> </w:t>
      </w:r>
      <w:r>
        <w:rPr>
          <w:rFonts w:hint="cs"/>
          <w:rtl/>
        </w:rPr>
        <w:t>از</w:t>
      </w:r>
      <w:r>
        <w:rPr>
          <w:rtl/>
        </w:rPr>
        <w:t xml:space="preserve"> </w:t>
      </w:r>
      <w:r>
        <w:rPr>
          <w:rFonts w:hint="cs"/>
          <w:rtl/>
        </w:rPr>
        <w:t>شریعت</w:t>
      </w:r>
      <w:r>
        <w:rPr>
          <w:rtl/>
        </w:rPr>
        <w:t xml:space="preserve"> </w:t>
      </w:r>
      <w:r>
        <w:rPr>
          <w:rFonts w:hint="cs"/>
          <w:rtl/>
        </w:rPr>
        <w:t>اسلام</w:t>
      </w:r>
      <w:r>
        <w:rPr>
          <w:rtl/>
        </w:rPr>
        <w:t xml:space="preserve"> </w:t>
      </w:r>
      <w:r>
        <w:rPr>
          <w:rFonts w:hint="cs"/>
          <w:rtl/>
        </w:rPr>
        <w:t>بوده</w:t>
      </w:r>
      <w:r>
        <w:rPr>
          <w:rtl/>
        </w:rPr>
        <w:t xml:space="preserve"> </w:t>
      </w:r>
      <w:r>
        <w:rPr>
          <w:rFonts w:hint="cs"/>
          <w:rtl/>
        </w:rPr>
        <w:t>جعاله</w:t>
      </w:r>
      <w:r>
        <w:rPr>
          <w:rtl/>
        </w:rPr>
        <w:t xml:space="preserve"> </w:t>
      </w:r>
      <w:r>
        <w:rPr>
          <w:rFonts w:hint="cs"/>
          <w:rtl/>
        </w:rPr>
        <w:t>با</w:t>
      </w:r>
      <w:r>
        <w:rPr>
          <w:rtl/>
        </w:rPr>
        <w:t xml:space="preserve"> </w:t>
      </w:r>
      <w:r>
        <w:rPr>
          <w:rFonts w:hint="cs"/>
          <w:rtl/>
        </w:rPr>
        <w:t>عوض</w:t>
      </w:r>
      <w:r>
        <w:rPr>
          <w:rtl/>
        </w:rPr>
        <w:t xml:space="preserve"> </w:t>
      </w:r>
      <w:r>
        <w:rPr>
          <w:rFonts w:hint="cs"/>
          <w:rtl/>
        </w:rPr>
        <w:t>مجهول</w:t>
      </w:r>
      <w:r>
        <w:rPr>
          <w:rtl/>
        </w:rPr>
        <w:t xml:space="preserve"> </w:t>
      </w:r>
      <w:r>
        <w:rPr>
          <w:rFonts w:hint="cs"/>
          <w:rtl/>
        </w:rPr>
        <w:t>جایز</w:t>
      </w:r>
      <w:r>
        <w:rPr>
          <w:rtl/>
        </w:rPr>
        <w:t xml:space="preserve"> </w:t>
      </w:r>
      <w:r>
        <w:rPr>
          <w:rFonts w:hint="cs"/>
          <w:rtl/>
        </w:rPr>
        <w:t>بوده</w:t>
      </w:r>
      <w:r>
        <w:rPr>
          <w:rtl/>
        </w:rPr>
        <w:t xml:space="preserve"> </w:t>
      </w:r>
      <w:r>
        <w:rPr>
          <w:rFonts w:hint="cs"/>
          <w:rtl/>
        </w:rPr>
        <w:t>است</w:t>
      </w:r>
      <w:r w:rsidR="00C70470">
        <w:rPr>
          <w:rFonts w:hint="cs"/>
          <w:rtl/>
        </w:rPr>
        <w:t xml:space="preserve"> ، </w:t>
      </w:r>
      <w:r>
        <w:rPr>
          <w:rFonts w:hint="cs"/>
          <w:rtl/>
        </w:rPr>
        <w:t>اکنون</w:t>
      </w:r>
      <w:r>
        <w:rPr>
          <w:rtl/>
        </w:rPr>
        <w:t xml:space="preserve"> </w:t>
      </w:r>
      <w:r>
        <w:rPr>
          <w:rFonts w:hint="cs"/>
          <w:rtl/>
        </w:rPr>
        <w:t>در</w:t>
      </w:r>
      <w:r>
        <w:rPr>
          <w:rtl/>
        </w:rPr>
        <w:t xml:space="preserve"> </w:t>
      </w:r>
      <w:r>
        <w:rPr>
          <w:rFonts w:hint="cs"/>
          <w:rtl/>
        </w:rPr>
        <w:t>شریعت</w:t>
      </w:r>
      <w:r>
        <w:rPr>
          <w:rtl/>
        </w:rPr>
        <w:t xml:space="preserve"> </w:t>
      </w:r>
      <w:r>
        <w:rPr>
          <w:rFonts w:hint="cs"/>
          <w:rtl/>
        </w:rPr>
        <w:t>اسلام</w:t>
      </w:r>
      <w:r>
        <w:rPr>
          <w:rtl/>
        </w:rPr>
        <w:t xml:space="preserve"> </w:t>
      </w:r>
      <w:r>
        <w:rPr>
          <w:rFonts w:hint="cs"/>
          <w:rtl/>
        </w:rPr>
        <w:t>در</w:t>
      </w:r>
      <w:r>
        <w:rPr>
          <w:rtl/>
        </w:rPr>
        <w:t xml:space="preserve"> </w:t>
      </w:r>
      <w:r>
        <w:rPr>
          <w:rFonts w:hint="cs"/>
          <w:rtl/>
        </w:rPr>
        <w:t>صحت</w:t>
      </w:r>
      <w:r>
        <w:rPr>
          <w:rtl/>
        </w:rPr>
        <w:t xml:space="preserve"> </w:t>
      </w:r>
      <w:r>
        <w:rPr>
          <w:rFonts w:hint="cs"/>
          <w:rtl/>
        </w:rPr>
        <w:t>جعاله</w:t>
      </w:r>
      <w:r>
        <w:rPr>
          <w:rtl/>
        </w:rPr>
        <w:t xml:space="preserve"> </w:t>
      </w:r>
      <w:r>
        <w:rPr>
          <w:rFonts w:hint="cs"/>
          <w:rtl/>
        </w:rPr>
        <w:t>با</w:t>
      </w:r>
      <w:r>
        <w:rPr>
          <w:rtl/>
        </w:rPr>
        <w:t xml:space="preserve"> </w:t>
      </w:r>
      <w:r>
        <w:rPr>
          <w:rFonts w:hint="cs"/>
          <w:rtl/>
        </w:rPr>
        <w:t>عوض</w:t>
      </w:r>
      <w:r>
        <w:rPr>
          <w:rtl/>
        </w:rPr>
        <w:t xml:space="preserve"> </w:t>
      </w:r>
      <w:r>
        <w:rPr>
          <w:rFonts w:hint="cs"/>
          <w:rtl/>
        </w:rPr>
        <w:t>مجهول</w:t>
      </w:r>
      <w:r>
        <w:rPr>
          <w:rtl/>
        </w:rPr>
        <w:t xml:space="preserve"> </w:t>
      </w:r>
      <w:r>
        <w:rPr>
          <w:rFonts w:hint="cs"/>
          <w:rtl/>
        </w:rPr>
        <w:t>شک</w:t>
      </w:r>
      <w:r>
        <w:rPr>
          <w:rtl/>
        </w:rPr>
        <w:t xml:space="preserve"> </w:t>
      </w:r>
      <w:r>
        <w:rPr>
          <w:rFonts w:hint="cs"/>
          <w:rtl/>
        </w:rPr>
        <w:t>داریم</w:t>
      </w:r>
      <w:r>
        <w:rPr>
          <w:rtl/>
        </w:rPr>
        <w:t xml:space="preserve"> </w:t>
      </w:r>
      <w:r>
        <w:rPr>
          <w:rFonts w:hint="cs"/>
          <w:rtl/>
        </w:rPr>
        <w:t>این</w:t>
      </w:r>
      <w:r>
        <w:rPr>
          <w:rtl/>
        </w:rPr>
        <w:t xml:space="preserve"> </w:t>
      </w:r>
      <w:r>
        <w:rPr>
          <w:rFonts w:hint="cs"/>
          <w:rtl/>
        </w:rPr>
        <w:t>شک</w:t>
      </w:r>
      <w:r>
        <w:rPr>
          <w:rtl/>
        </w:rPr>
        <w:t xml:space="preserve"> </w:t>
      </w:r>
      <w:r>
        <w:rPr>
          <w:rFonts w:hint="cs"/>
          <w:rtl/>
        </w:rPr>
        <w:t>را</w:t>
      </w:r>
      <w:r>
        <w:rPr>
          <w:rtl/>
        </w:rPr>
        <w:t xml:space="preserve"> </w:t>
      </w:r>
      <w:r>
        <w:rPr>
          <w:rFonts w:hint="cs"/>
          <w:rtl/>
        </w:rPr>
        <w:t>با</w:t>
      </w:r>
      <w:r>
        <w:rPr>
          <w:rtl/>
        </w:rPr>
        <w:t xml:space="preserve"> </w:t>
      </w:r>
      <w:r>
        <w:rPr>
          <w:rFonts w:hint="cs"/>
          <w:rtl/>
        </w:rPr>
        <w:t>استصحاب</w:t>
      </w:r>
      <w:r>
        <w:rPr>
          <w:rtl/>
        </w:rPr>
        <w:t xml:space="preserve"> </w:t>
      </w:r>
      <w:r>
        <w:rPr>
          <w:rFonts w:hint="cs"/>
          <w:rtl/>
        </w:rPr>
        <w:t>یقین</w:t>
      </w:r>
      <w:r>
        <w:rPr>
          <w:rtl/>
        </w:rPr>
        <w:t xml:space="preserve"> </w:t>
      </w:r>
      <w:r>
        <w:rPr>
          <w:rFonts w:hint="cs"/>
          <w:rtl/>
        </w:rPr>
        <w:t>سابق</w:t>
      </w:r>
      <w:r>
        <w:rPr>
          <w:rtl/>
        </w:rPr>
        <w:t xml:space="preserve"> </w:t>
      </w:r>
      <w:r>
        <w:rPr>
          <w:rFonts w:hint="cs"/>
          <w:rtl/>
        </w:rPr>
        <w:t>یعنی</w:t>
      </w:r>
      <w:r>
        <w:rPr>
          <w:rtl/>
        </w:rPr>
        <w:t xml:space="preserve"> </w:t>
      </w:r>
      <w:r>
        <w:rPr>
          <w:rFonts w:hint="cs"/>
          <w:rtl/>
        </w:rPr>
        <w:t>جواز</w:t>
      </w:r>
      <w:r>
        <w:rPr>
          <w:rtl/>
        </w:rPr>
        <w:t xml:space="preserve"> </w:t>
      </w:r>
      <w:r>
        <w:rPr>
          <w:rFonts w:hint="cs"/>
          <w:rtl/>
        </w:rPr>
        <w:t>آن</w:t>
      </w:r>
      <w:r>
        <w:rPr>
          <w:rtl/>
        </w:rPr>
        <w:t xml:space="preserve"> </w:t>
      </w:r>
      <w:r>
        <w:rPr>
          <w:rFonts w:hint="cs"/>
          <w:rtl/>
        </w:rPr>
        <w:t>در</w:t>
      </w:r>
      <w:r>
        <w:rPr>
          <w:rtl/>
        </w:rPr>
        <w:t xml:space="preserve"> </w:t>
      </w:r>
      <w:r>
        <w:rPr>
          <w:rFonts w:hint="cs"/>
          <w:rtl/>
        </w:rPr>
        <w:t>شریعت</w:t>
      </w:r>
      <w:r>
        <w:rPr>
          <w:rtl/>
        </w:rPr>
        <w:t xml:space="preserve"> </w:t>
      </w:r>
      <w:r>
        <w:rPr>
          <w:rFonts w:hint="cs"/>
          <w:rtl/>
        </w:rPr>
        <w:t>گذشته</w:t>
      </w:r>
      <w:r>
        <w:rPr>
          <w:rtl/>
        </w:rPr>
        <w:t xml:space="preserve"> </w:t>
      </w:r>
      <w:r>
        <w:rPr>
          <w:rFonts w:hint="cs"/>
          <w:rtl/>
        </w:rPr>
        <w:t>برطرف</w:t>
      </w:r>
      <w:r>
        <w:rPr>
          <w:rtl/>
        </w:rPr>
        <w:t xml:space="preserve"> </w:t>
      </w:r>
      <w:r>
        <w:rPr>
          <w:rFonts w:hint="cs"/>
          <w:rtl/>
        </w:rPr>
        <w:t>می</w:t>
      </w:r>
      <w:r>
        <w:rPr>
          <w:rtl/>
        </w:rPr>
        <w:t xml:space="preserve"> </w:t>
      </w:r>
      <w:r>
        <w:rPr>
          <w:rFonts w:hint="cs"/>
          <w:rtl/>
        </w:rPr>
        <w:t>کنیم</w:t>
      </w:r>
      <w:r>
        <w:rPr>
          <w:rtl/>
        </w:rPr>
        <w:t xml:space="preserve"> </w:t>
      </w:r>
      <w:r>
        <w:rPr>
          <w:rFonts w:hint="cs"/>
          <w:rtl/>
        </w:rPr>
        <w:t>و</w:t>
      </w:r>
      <w:r>
        <w:rPr>
          <w:rtl/>
        </w:rPr>
        <w:t xml:space="preserve"> </w:t>
      </w:r>
      <w:r>
        <w:rPr>
          <w:rFonts w:hint="cs"/>
          <w:rtl/>
        </w:rPr>
        <w:t>می</w:t>
      </w:r>
      <w:r>
        <w:rPr>
          <w:rtl/>
        </w:rPr>
        <w:t xml:space="preserve"> </w:t>
      </w:r>
      <w:r>
        <w:rPr>
          <w:rFonts w:hint="cs"/>
          <w:rtl/>
        </w:rPr>
        <w:t>گوییم</w:t>
      </w:r>
      <w:r>
        <w:rPr>
          <w:rtl/>
        </w:rPr>
        <w:t xml:space="preserve"> </w:t>
      </w:r>
      <w:r>
        <w:rPr>
          <w:rFonts w:hint="cs"/>
          <w:rtl/>
        </w:rPr>
        <w:t>در</w:t>
      </w:r>
      <w:r>
        <w:rPr>
          <w:rtl/>
        </w:rPr>
        <w:t xml:space="preserve"> </w:t>
      </w:r>
      <w:r>
        <w:rPr>
          <w:rFonts w:hint="cs"/>
          <w:rtl/>
        </w:rPr>
        <w:t>اسلام</w:t>
      </w:r>
      <w:r>
        <w:rPr>
          <w:rtl/>
        </w:rPr>
        <w:t xml:space="preserve"> </w:t>
      </w:r>
      <w:r>
        <w:rPr>
          <w:rFonts w:hint="cs"/>
          <w:rtl/>
        </w:rPr>
        <w:t>نیز</w:t>
      </w:r>
      <w:r>
        <w:rPr>
          <w:rtl/>
        </w:rPr>
        <w:t xml:space="preserve"> </w:t>
      </w:r>
      <w:r>
        <w:rPr>
          <w:rFonts w:hint="cs"/>
          <w:rtl/>
        </w:rPr>
        <w:t>جایز</w:t>
      </w:r>
      <w:r>
        <w:rPr>
          <w:rtl/>
        </w:rPr>
        <w:t xml:space="preserve"> </w:t>
      </w:r>
      <w:r>
        <w:rPr>
          <w:rFonts w:hint="cs"/>
          <w:rtl/>
        </w:rPr>
        <w:t>است</w:t>
      </w:r>
    </w:p>
    <w:p w:rsidR="00821088" w:rsidRDefault="00821088" w:rsidP="0044477C">
      <w:pPr>
        <w:rPr>
          <w:rtl/>
        </w:rPr>
      </w:pPr>
      <w:r>
        <w:rPr>
          <w:rFonts w:hint="cs"/>
          <w:rtl/>
        </w:rPr>
        <w:t>حکم</w:t>
      </w:r>
      <w:r>
        <w:rPr>
          <w:rtl/>
        </w:rPr>
        <w:t xml:space="preserve"> </w:t>
      </w:r>
      <w:r>
        <w:rPr>
          <w:rFonts w:hint="cs"/>
          <w:rtl/>
        </w:rPr>
        <w:t>دوم</w:t>
      </w:r>
      <w:r>
        <w:rPr>
          <w:rtl/>
        </w:rPr>
        <w:t xml:space="preserve"> </w:t>
      </w:r>
      <w:r>
        <w:rPr>
          <w:rFonts w:hint="cs"/>
          <w:rtl/>
        </w:rPr>
        <w:t>مربوط</w:t>
      </w:r>
      <w:r>
        <w:rPr>
          <w:rtl/>
        </w:rPr>
        <w:t xml:space="preserve"> </w:t>
      </w:r>
      <w:r>
        <w:rPr>
          <w:rFonts w:hint="cs"/>
          <w:rtl/>
        </w:rPr>
        <w:t>به</w:t>
      </w:r>
      <w:r>
        <w:rPr>
          <w:rtl/>
        </w:rPr>
        <w:t xml:space="preserve"> </w:t>
      </w:r>
      <w:r>
        <w:rPr>
          <w:rFonts w:hint="cs"/>
          <w:rtl/>
        </w:rPr>
        <w:t>باب</w:t>
      </w:r>
      <w:r>
        <w:rPr>
          <w:rtl/>
        </w:rPr>
        <w:t xml:space="preserve"> </w:t>
      </w:r>
      <w:r>
        <w:rPr>
          <w:rFonts w:hint="cs"/>
          <w:rtl/>
        </w:rPr>
        <w:t>ضمان</w:t>
      </w:r>
      <w:r w:rsidR="002F428D">
        <w:rPr>
          <w:rFonts w:hint="cs"/>
          <w:rtl/>
        </w:rPr>
        <w:t xml:space="preserve">( </w:t>
      </w:r>
      <w:r>
        <w:rPr>
          <w:rFonts w:hint="cs"/>
          <w:rtl/>
        </w:rPr>
        <w:t>آیا</w:t>
      </w:r>
      <w:r>
        <w:rPr>
          <w:rtl/>
        </w:rPr>
        <w:t xml:space="preserve"> </w:t>
      </w:r>
      <w:r>
        <w:rPr>
          <w:rFonts w:hint="cs"/>
          <w:rtl/>
        </w:rPr>
        <w:t>ضمان</w:t>
      </w:r>
      <w:r>
        <w:rPr>
          <w:rtl/>
        </w:rPr>
        <w:t xml:space="preserve"> </w:t>
      </w:r>
      <w:r>
        <w:rPr>
          <w:rFonts w:hint="cs"/>
          <w:rtl/>
        </w:rPr>
        <w:t>مالم</w:t>
      </w:r>
      <w:r>
        <w:rPr>
          <w:rtl/>
        </w:rPr>
        <w:t xml:space="preserve"> </w:t>
      </w:r>
      <w:r>
        <w:rPr>
          <w:rFonts w:hint="cs"/>
          <w:rtl/>
        </w:rPr>
        <w:t>یجب</w:t>
      </w:r>
      <w:r>
        <w:rPr>
          <w:rtl/>
        </w:rPr>
        <w:t xml:space="preserve"> </w:t>
      </w:r>
      <w:r>
        <w:rPr>
          <w:rFonts w:hint="cs"/>
          <w:rtl/>
        </w:rPr>
        <w:t>صحیح</w:t>
      </w:r>
      <w:r>
        <w:rPr>
          <w:rtl/>
        </w:rPr>
        <w:t xml:space="preserve"> </w:t>
      </w:r>
      <w:r>
        <w:rPr>
          <w:rFonts w:hint="cs"/>
          <w:rtl/>
        </w:rPr>
        <w:t>است</w:t>
      </w:r>
      <w:r>
        <w:rPr>
          <w:rtl/>
        </w:rPr>
        <w:t xml:space="preserve"> </w:t>
      </w:r>
      <w:r>
        <w:rPr>
          <w:rFonts w:hint="cs"/>
          <w:rtl/>
        </w:rPr>
        <w:t>یعنی</w:t>
      </w:r>
      <w:r>
        <w:rPr>
          <w:rtl/>
        </w:rPr>
        <w:t xml:space="preserve"> </w:t>
      </w:r>
      <w:r>
        <w:rPr>
          <w:rFonts w:hint="cs"/>
          <w:rtl/>
        </w:rPr>
        <w:t>آیا</w:t>
      </w:r>
      <w:r>
        <w:rPr>
          <w:rtl/>
        </w:rPr>
        <w:t xml:space="preserve"> </w:t>
      </w:r>
      <w:r>
        <w:rPr>
          <w:rFonts w:hint="cs"/>
          <w:rtl/>
        </w:rPr>
        <w:t>می</w:t>
      </w:r>
      <w:r>
        <w:rPr>
          <w:rtl/>
        </w:rPr>
        <w:t xml:space="preserve"> </w:t>
      </w:r>
      <w:r>
        <w:rPr>
          <w:rFonts w:hint="cs"/>
          <w:rtl/>
        </w:rPr>
        <w:t>توان</w:t>
      </w:r>
      <w:r>
        <w:rPr>
          <w:rtl/>
        </w:rPr>
        <w:t xml:space="preserve"> </w:t>
      </w:r>
      <w:r>
        <w:rPr>
          <w:rFonts w:hint="cs"/>
          <w:rtl/>
        </w:rPr>
        <w:t>ضامن</w:t>
      </w:r>
      <w:r>
        <w:rPr>
          <w:rtl/>
        </w:rPr>
        <w:t xml:space="preserve"> </w:t>
      </w:r>
      <w:r>
        <w:rPr>
          <w:rFonts w:hint="cs"/>
          <w:rtl/>
        </w:rPr>
        <w:t>چیزی</w:t>
      </w:r>
      <w:r>
        <w:rPr>
          <w:rtl/>
        </w:rPr>
        <w:t xml:space="preserve"> </w:t>
      </w:r>
      <w:r>
        <w:rPr>
          <w:rFonts w:hint="cs"/>
          <w:rtl/>
        </w:rPr>
        <w:t>شد</w:t>
      </w:r>
      <w:r>
        <w:rPr>
          <w:rtl/>
        </w:rPr>
        <w:t xml:space="preserve"> </w:t>
      </w:r>
      <w:r>
        <w:rPr>
          <w:rFonts w:hint="cs"/>
          <w:rtl/>
        </w:rPr>
        <w:t>که</w:t>
      </w:r>
      <w:r>
        <w:rPr>
          <w:rtl/>
        </w:rPr>
        <w:t xml:space="preserve"> </w:t>
      </w:r>
      <w:r>
        <w:rPr>
          <w:rFonts w:hint="cs"/>
          <w:rtl/>
        </w:rPr>
        <w:t>هنوز</w:t>
      </w:r>
      <w:r>
        <w:rPr>
          <w:rtl/>
        </w:rPr>
        <w:t xml:space="preserve"> </w:t>
      </w:r>
      <w:r>
        <w:rPr>
          <w:rFonts w:hint="cs"/>
          <w:rtl/>
        </w:rPr>
        <w:t>بر</w:t>
      </w:r>
      <w:r>
        <w:rPr>
          <w:rtl/>
        </w:rPr>
        <w:t xml:space="preserve"> </w:t>
      </w:r>
      <w:r>
        <w:rPr>
          <w:rFonts w:hint="cs"/>
          <w:rtl/>
        </w:rPr>
        <w:t>عهده</w:t>
      </w:r>
      <w:r>
        <w:rPr>
          <w:rtl/>
        </w:rPr>
        <w:t xml:space="preserve"> </w:t>
      </w:r>
      <w:r>
        <w:rPr>
          <w:rFonts w:hint="cs"/>
          <w:rtl/>
        </w:rPr>
        <w:t>مضمون</w:t>
      </w:r>
      <w:r>
        <w:rPr>
          <w:rtl/>
        </w:rPr>
        <w:t xml:space="preserve"> </w:t>
      </w:r>
      <w:r>
        <w:rPr>
          <w:rFonts w:hint="cs"/>
          <w:rtl/>
        </w:rPr>
        <w:t>عنه</w:t>
      </w:r>
      <w:r>
        <w:rPr>
          <w:rtl/>
        </w:rPr>
        <w:t xml:space="preserve"> </w:t>
      </w:r>
      <w:r>
        <w:rPr>
          <w:rFonts w:hint="cs"/>
          <w:rtl/>
        </w:rPr>
        <w:t>ثابت</w:t>
      </w:r>
      <w:r>
        <w:rPr>
          <w:rtl/>
        </w:rPr>
        <w:t xml:space="preserve"> </w:t>
      </w:r>
      <w:r>
        <w:rPr>
          <w:rFonts w:hint="cs"/>
          <w:rtl/>
        </w:rPr>
        <w:t>نشده</w:t>
      </w:r>
      <w:r>
        <w:rPr>
          <w:rtl/>
        </w:rPr>
        <w:t xml:space="preserve"> </w:t>
      </w:r>
      <w:r>
        <w:rPr>
          <w:rFonts w:hint="cs"/>
          <w:rtl/>
        </w:rPr>
        <w:t>است</w:t>
      </w:r>
      <w:r>
        <w:rPr>
          <w:rtl/>
        </w:rPr>
        <w:t xml:space="preserve"> </w:t>
      </w:r>
      <w:r>
        <w:rPr>
          <w:rFonts w:hint="cs"/>
          <w:rtl/>
        </w:rPr>
        <w:t>مانند</w:t>
      </w:r>
      <w:r>
        <w:rPr>
          <w:rtl/>
        </w:rPr>
        <w:t xml:space="preserve"> </w:t>
      </w:r>
      <w:r>
        <w:rPr>
          <w:rFonts w:hint="cs"/>
          <w:rtl/>
        </w:rPr>
        <w:t>اینکه</w:t>
      </w:r>
      <w:r>
        <w:rPr>
          <w:rtl/>
        </w:rPr>
        <w:t xml:space="preserve"> </w:t>
      </w:r>
      <w:r>
        <w:rPr>
          <w:rFonts w:hint="cs"/>
          <w:rtl/>
        </w:rPr>
        <w:t>کسی</w:t>
      </w:r>
      <w:r>
        <w:rPr>
          <w:rtl/>
        </w:rPr>
        <w:t xml:space="preserve"> </w:t>
      </w:r>
      <w:r>
        <w:rPr>
          <w:rFonts w:hint="cs"/>
          <w:rtl/>
        </w:rPr>
        <w:t>بگوید</w:t>
      </w:r>
      <w:r>
        <w:rPr>
          <w:rtl/>
        </w:rPr>
        <w:t xml:space="preserve"> </w:t>
      </w:r>
      <w:r>
        <w:rPr>
          <w:rFonts w:hint="cs"/>
          <w:rtl/>
        </w:rPr>
        <w:t>من</w:t>
      </w:r>
      <w:r>
        <w:rPr>
          <w:rtl/>
        </w:rPr>
        <w:t xml:space="preserve"> </w:t>
      </w:r>
      <w:r>
        <w:rPr>
          <w:rFonts w:hint="cs"/>
          <w:rtl/>
        </w:rPr>
        <w:t>ضامن</w:t>
      </w:r>
      <w:r>
        <w:rPr>
          <w:rtl/>
        </w:rPr>
        <w:t xml:space="preserve"> </w:t>
      </w:r>
      <w:r>
        <w:rPr>
          <w:rFonts w:hint="cs"/>
          <w:rtl/>
        </w:rPr>
        <w:t>وامی</w:t>
      </w:r>
      <w:r>
        <w:rPr>
          <w:rtl/>
        </w:rPr>
        <w:t xml:space="preserve"> </w:t>
      </w:r>
      <w:r>
        <w:rPr>
          <w:rFonts w:hint="cs"/>
          <w:rtl/>
        </w:rPr>
        <w:t>هستم</w:t>
      </w:r>
      <w:r>
        <w:rPr>
          <w:rtl/>
        </w:rPr>
        <w:t xml:space="preserve"> </w:t>
      </w:r>
      <w:r>
        <w:rPr>
          <w:rFonts w:hint="cs"/>
          <w:rtl/>
        </w:rPr>
        <w:t>که</w:t>
      </w:r>
      <w:r>
        <w:rPr>
          <w:rtl/>
        </w:rPr>
        <w:t xml:space="preserve"> </w:t>
      </w:r>
      <w:r>
        <w:rPr>
          <w:rFonts w:hint="cs"/>
          <w:rtl/>
        </w:rPr>
        <w:t>هنوز</w:t>
      </w:r>
      <w:r>
        <w:rPr>
          <w:rtl/>
        </w:rPr>
        <w:t xml:space="preserve"> </w:t>
      </w:r>
      <w:r>
        <w:rPr>
          <w:rFonts w:hint="cs"/>
          <w:rtl/>
        </w:rPr>
        <w:t>به</w:t>
      </w:r>
      <w:r>
        <w:rPr>
          <w:rtl/>
        </w:rPr>
        <w:t xml:space="preserve"> </w:t>
      </w:r>
      <w:r>
        <w:rPr>
          <w:rFonts w:hint="cs"/>
          <w:rtl/>
        </w:rPr>
        <w:t>شخصی</w:t>
      </w:r>
      <w:r>
        <w:rPr>
          <w:rtl/>
        </w:rPr>
        <w:t xml:space="preserve"> </w:t>
      </w:r>
      <w:r>
        <w:rPr>
          <w:rFonts w:hint="cs"/>
          <w:rtl/>
        </w:rPr>
        <w:t>داده</w:t>
      </w:r>
      <w:r>
        <w:rPr>
          <w:rtl/>
        </w:rPr>
        <w:t xml:space="preserve"> </w:t>
      </w:r>
      <w:r>
        <w:rPr>
          <w:rFonts w:hint="cs"/>
          <w:rtl/>
        </w:rPr>
        <w:t>نشده</w:t>
      </w:r>
      <w:r>
        <w:rPr>
          <w:rtl/>
        </w:rPr>
        <w:t xml:space="preserve"> </w:t>
      </w:r>
      <w:r>
        <w:rPr>
          <w:rFonts w:hint="cs"/>
          <w:rtl/>
        </w:rPr>
        <w:t>است</w:t>
      </w:r>
      <w:r w:rsidR="002F428D">
        <w:rPr>
          <w:rFonts w:hint="cs"/>
          <w:rtl/>
        </w:rPr>
        <w:t>)</w:t>
      </w:r>
    </w:p>
    <w:p w:rsidR="002F428D" w:rsidRDefault="00821088" w:rsidP="0044477C">
      <w:pPr>
        <w:rPr>
          <w:rtl/>
        </w:rPr>
      </w:pPr>
      <w:r>
        <w:rPr>
          <w:rFonts w:hint="cs"/>
          <w:rtl/>
        </w:rPr>
        <w:lastRenderedPageBreak/>
        <w:t>شهید</w:t>
      </w:r>
      <w:r>
        <w:rPr>
          <w:rtl/>
        </w:rPr>
        <w:t xml:space="preserve"> </w:t>
      </w:r>
      <w:r>
        <w:rPr>
          <w:rFonts w:hint="cs"/>
          <w:rtl/>
        </w:rPr>
        <w:t>ثانی</w:t>
      </w:r>
      <w:r>
        <w:rPr>
          <w:rtl/>
        </w:rPr>
        <w:t xml:space="preserve"> </w:t>
      </w:r>
      <w:r>
        <w:rPr>
          <w:rFonts w:hint="cs"/>
          <w:rtl/>
        </w:rPr>
        <w:t>برای</w:t>
      </w:r>
      <w:r>
        <w:rPr>
          <w:rtl/>
        </w:rPr>
        <w:t xml:space="preserve"> </w:t>
      </w:r>
      <w:r>
        <w:rPr>
          <w:rFonts w:hint="cs"/>
          <w:rtl/>
        </w:rPr>
        <w:t>اثبات</w:t>
      </w:r>
      <w:r>
        <w:rPr>
          <w:rtl/>
        </w:rPr>
        <w:t xml:space="preserve"> </w:t>
      </w:r>
      <w:r>
        <w:rPr>
          <w:rFonts w:hint="cs"/>
          <w:rtl/>
        </w:rPr>
        <w:t>صحت</w:t>
      </w:r>
      <w:r>
        <w:rPr>
          <w:rtl/>
        </w:rPr>
        <w:t xml:space="preserve"> </w:t>
      </w:r>
      <w:r>
        <w:rPr>
          <w:rFonts w:hint="cs"/>
          <w:rtl/>
        </w:rPr>
        <w:t>ضمان</w:t>
      </w:r>
      <w:r>
        <w:rPr>
          <w:rtl/>
        </w:rPr>
        <w:t xml:space="preserve"> </w:t>
      </w:r>
      <w:r>
        <w:rPr>
          <w:rFonts w:hint="cs"/>
          <w:rtl/>
        </w:rPr>
        <w:t>مالم</w:t>
      </w:r>
      <w:r>
        <w:rPr>
          <w:rtl/>
        </w:rPr>
        <w:t xml:space="preserve"> </w:t>
      </w:r>
      <w:r>
        <w:rPr>
          <w:rFonts w:hint="cs"/>
          <w:rtl/>
        </w:rPr>
        <w:t>یجب</w:t>
      </w:r>
      <w:r>
        <w:rPr>
          <w:rtl/>
        </w:rPr>
        <w:t xml:space="preserve"> </w:t>
      </w:r>
      <w:r>
        <w:rPr>
          <w:rFonts w:hint="cs"/>
          <w:rtl/>
        </w:rPr>
        <w:t>به</w:t>
      </w:r>
      <w:r>
        <w:rPr>
          <w:rtl/>
        </w:rPr>
        <w:t xml:space="preserve"> </w:t>
      </w:r>
      <w:r>
        <w:rPr>
          <w:rFonts w:hint="cs"/>
          <w:rtl/>
        </w:rPr>
        <w:t>ادامه</w:t>
      </w:r>
      <w:r>
        <w:rPr>
          <w:rtl/>
        </w:rPr>
        <w:t xml:space="preserve"> </w:t>
      </w:r>
      <w:r>
        <w:rPr>
          <w:rFonts w:hint="cs"/>
          <w:rtl/>
        </w:rPr>
        <w:t>همان</w:t>
      </w:r>
      <w:r>
        <w:rPr>
          <w:rtl/>
        </w:rPr>
        <w:t xml:space="preserve"> </w:t>
      </w:r>
      <w:r>
        <w:rPr>
          <w:rFonts w:hint="cs"/>
          <w:rtl/>
        </w:rPr>
        <w:t>آیه</w:t>
      </w:r>
      <w:r>
        <w:rPr>
          <w:rtl/>
        </w:rPr>
        <w:t xml:space="preserve"> </w:t>
      </w:r>
      <w:r>
        <w:rPr>
          <w:rFonts w:hint="cs"/>
          <w:rtl/>
        </w:rPr>
        <w:t>استناد</w:t>
      </w:r>
      <w:r>
        <w:rPr>
          <w:rtl/>
        </w:rPr>
        <w:t xml:space="preserve"> </w:t>
      </w:r>
      <w:r>
        <w:rPr>
          <w:rFonts w:hint="cs"/>
          <w:rtl/>
        </w:rPr>
        <w:t>کرده</w:t>
      </w:r>
      <w:r>
        <w:rPr>
          <w:rtl/>
        </w:rPr>
        <w:t xml:space="preserve"> </w:t>
      </w:r>
      <w:r>
        <w:rPr>
          <w:rFonts w:hint="cs"/>
          <w:rtl/>
        </w:rPr>
        <w:t>است</w:t>
      </w:r>
      <w:r w:rsidR="002F428D">
        <w:rPr>
          <w:rFonts w:hint="cs"/>
          <w:rtl/>
        </w:rPr>
        <w:t xml:space="preserve"> (</w:t>
      </w:r>
      <w:r w:rsidRPr="005B0637">
        <w:rPr>
          <w:rFonts w:hint="cs"/>
          <w:color w:val="FF0000"/>
          <w:rtl/>
        </w:rPr>
        <w:t>وَلِمَن</w:t>
      </w:r>
      <w:r w:rsidRPr="005B0637">
        <w:rPr>
          <w:color w:val="FF0000"/>
          <w:rtl/>
        </w:rPr>
        <w:t xml:space="preserve"> </w:t>
      </w:r>
      <w:r w:rsidRPr="005B0637">
        <w:rPr>
          <w:rFonts w:hint="cs"/>
          <w:color w:val="FF0000"/>
          <w:rtl/>
        </w:rPr>
        <w:t>جَاءَ</w:t>
      </w:r>
      <w:r w:rsidRPr="005B0637">
        <w:rPr>
          <w:color w:val="FF0000"/>
          <w:rtl/>
        </w:rPr>
        <w:t xml:space="preserve"> </w:t>
      </w:r>
      <w:r w:rsidRPr="005B0637">
        <w:rPr>
          <w:rFonts w:hint="cs"/>
          <w:color w:val="FF0000"/>
          <w:rtl/>
        </w:rPr>
        <w:t>بِهِ</w:t>
      </w:r>
      <w:r w:rsidRPr="005B0637">
        <w:rPr>
          <w:color w:val="FF0000"/>
          <w:rtl/>
        </w:rPr>
        <w:t xml:space="preserve"> </w:t>
      </w:r>
      <w:r w:rsidRPr="005B0637">
        <w:rPr>
          <w:rFonts w:hint="cs"/>
          <w:color w:val="FF0000"/>
          <w:rtl/>
        </w:rPr>
        <w:t>حِمْلُ</w:t>
      </w:r>
      <w:r w:rsidRPr="005B0637">
        <w:rPr>
          <w:color w:val="FF0000"/>
          <w:rtl/>
        </w:rPr>
        <w:t xml:space="preserve"> </w:t>
      </w:r>
      <w:r w:rsidRPr="005B0637">
        <w:rPr>
          <w:rFonts w:hint="cs"/>
          <w:color w:val="FF0000"/>
          <w:rtl/>
        </w:rPr>
        <w:t>بَعِيرٍ</w:t>
      </w:r>
      <w:r w:rsidRPr="005B0637">
        <w:rPr>
          <w:color w:val="FF0000"/>
          <w:rtl/>
        </w:rPr>
        <w:t xml:space="preserve"> </w:t>
      </w:r>
      <w:r w:rsidRPr="005B0637">
        <w:rPr>
          <w:rFonts w:hint="cs"/>
          <w:color w:val="FF0000"/>
          <w:rtl/>
        </w:rPr>
        <w:t>وَأَنَا</w:t>
      </w:r>
      <w:r w:rsidRPr="005B0637">
        <w:rPr>
          <w:color w:val="FF0000"/>
          <w:rtl/>
        </w:rPr>
        <w:t xml:space="preserve"> </w:t>
      </w:r>
      <w:r w:rsidRPr="005B0637">
        <w:rPr>
          <w:rFonts w:hint="cs"/>
          <w:color w:val="FF0000"/>
          <w:rtl/>
        </w:rPr>
        <w:t>بِهِ</w:t>
      </w:r>
      <w:r w:rsidRPr="005B0637">
        <w:rPr>
          <w:color w:val="FF0000"/>
          <w:rtl/>
        </w:rPr>
        <w:t xml:space="preserve"> </w:t>
      </w:r>
      <w:r w:rsidRPr="005B0637">
        <w:rPr>
          <w:rFonts w:hint="cs"/>
          <w:color w:val="FF0000"/>
          <w:rtl/>
        </w:rPr>
        <w:t>زَعِيمٌ</w:t>
      </w:r>
      <w:r w:rsidR="002F428D">
        <w:rPr>
          <w:rFonts w:hint="cs"/>
          <w:rtl/>
        </w:rPr>
        <w:t>)(</w:t>
      </w:r>
      <w:r>
        <w:rPr>
          <w:rFonts w:hint="cs"/>
          <w:rtl/>
        </w:rPr>
        <w:t>و</w:t>
      </w:r>
      <w:r>
        <w:rPr>
          <w:rtl/>
        </w:rPr>
        <w:t xml:space="preserve"> </w:t>
      </w:r>
      <w:r>
        <w:rPr>
          <w:rFonts w:hint="cs"/>
          <w:rtl/>
        </w:rPr>
        <w:t>برای</w:t>
      </w:r>
      <w:r>
        <w:rPr>
          <w:rtl/>
        </w:rPr>
        <w:t xml:space="preserve"> </w:t>
      </w:r>
      <w:r>
        <w:rPr>
          <w:rFonts w:hint="cs"/>
          <w:rtl/>
        </w:rPr>
        <w:t>کسی</w:t>
      </w:r>
      <w:r>
        <w:rPr>
          <w:rtl/>
        </w:rPr>
        <w:t xml:space="preserve"> </w:t>
      </w:r>
      <w:r>
        <w:rPr>
          <w:rFonts w:hint="cs"/>
          <w:rtl/>
        </w:rPr>
        <w:t>که</w:t>
      </w:r>
      <w:r>
        <w:rPr>
          <w:rtl/>
        </w:rPr>
        <w:t xml:space="preserve"> </w:t>
      </w:r>
      <w:r>
        <w:rPr>
          <w:rFonts w:hint="cs"/>
          <w:rtl/>
        </w:rPr>
        <w:t>آن</w:t>
      </w:r>
      <w:r>
        <w:rPr>
          <w:rtl/>
        </w:rPr>
        <w:t xml:space="preserve"> </w:t>
      </w:r>
      <w:r>
        <w:rPr>
          <w:rFonts w:hint="cs"/>
          <w:rtl/>
        </w:rPr>
        <w:t>را</w:t>
      </w:r>
      <w:r>
        <w:rPr>
          <w:rtl/>
        </w:rPr>
        <w:t xml:space="preserve"> </w:t>
      </w:r>
      <w:r>
        <w:rPr>
          <w:rFonts w:hint="cs"/>
          <w:rtl/>
        </w:rPr>
        <w:t>بیاورد</w:t>
      </w:r>
      <w:r>
        <w:rPr>
          <w:rtl/>
        </w:rPr>
        <w:t xml:space="preserve"> </w:t>
      </w:r>
      <w:r>
        <w:rPr>
          <w:rFonts w:hint="cs"/>
          <w:rtl/>
        </w:rPr>
        <w:t>بار</w:t>
      </w:r>
      <w:r>
        <w:rPr>
          <w:rtl/>
        </w:rPr>
        <w:t xml:space="preserve"> </w:t>
      </w:r>
      <w:r>
        <w:rPr>
          <w:rFonts w:hint="cs"/>
          <w:rtl/>
        </w:rPr>
        <w:t>شتری</w:t>
      </w:r>
      <w:r>
        <w:rPr>
          <w:rtl/>
        </w:rPr>
        <w:t xml:space="preserve"> </w:t>
      </w:r>
      <w:r>
        <w:rPr>
          <w:rFonts w:hint="cs"/>
          <w:rtl/>
        </w:rPr>
        <w:t>است</w:t>
      </w:r>
      <w:r>
        <w:rPr>
          <w:rtl/>
        </w:rPr>
        <w:t xml:space="preserve"> </w:t>
      </w:r>
      <w:r>
        <w:rPr>
          <w:rFonts w:hint="cs"/>
          <w:rtl/>
        </w:rPr>
        <w:t>و</w:t>
      </w:r>
      <w:r>
        <w:rPr>
          <w:rtl/>
        </w:rPr>
        <w:t xml:space="preserve"> </w:t>
      </w:r>
      <w:r>
        <w:rPr>
          <w:rFonts w:hint="cs"/>
          <w:rtl/>
        </w:rPr>
        <w:t>من</w:t>
      </w:r>
      <w:r>
        <w:rPr>
          <w:rtl/>
        </w:rPr>
        <w:t xml:space="preserve"> </w:t>
      </w:r>
      <w:r>
        <w:rPr>
          <w:rFonts w:hint="cs"/>
          <w:rtl/>
        </w:rPr>
        <w:t>ضامن</w:t>
      </w:r>
      <w:r>
        <w:rPr>
          <w:rtl/>
        </w:rPr>
        <w:t xml:space="preserve"> </w:t>
      </w:r>
      <w:r>
        <w:rPr>
          <w:rFonts w:hint="cs"/>
          <w:rtl/>
        </w:rPr>
        <w:t>آنم</w:t>
      </w:r>
      <w:r w:rsidR="002F428D">
        <w:rPr>
          <w:rFonts w:hint="cs"/>
          <w:rtl/>
        </w:rPr>
        <w:t>)</w:t>
      </w:r>
    </w:p>
    <w:p w:rsidR="00821088" w:rsidRDefault="00821088" w:rsidP="0044477C">
      <w:pPr>
        <w:rPr>
          <w:rtl/>
        </w:rPr>
      </w:pPr>
      <w:r>
        <w:rPr>
          <w:rFonts w:hint="cs"/>
          <w:rtl/>
        </w:rPr>
        <w:t>استدلال</w:t>
      </w:r>
      <w:r>
        <w:rPr>
          <w:rtl/>
        </w:rPr>
        <w:t xml:space="preserve"> </w:t>
      </w:r>
      <w:r>
        <w:rPr>
          <w:rFonts w:hint="cs"/>
          <w:rtl/>
        </w:rPr>
        <w:t>شهید</w:t>
      </w:r>
      <w:r>
        <w:rPr>
          <w:rtl/>
        </w:rPr>
        <w:t xml:space="preserve"> </w:t>
      </w:r>
      <w:r>
        <w:rPr>
          <w:rFonts w:hint="cs"/>
          <w:rtl/>
        </w:rPr>
        <w:t>ثانی</w:t>
      </w:r>
    </w:p>
    <w:p w:rsidR="009A5F50" w:rsidRDefault="00821088" w:rsidP="0044477C">
      <w:pPr>
        <w:rPr>
          <w:rtl/>
        </w:rPr>
      </w:pPr>
      <w:r>
        <w:rPr>
          <w:rFonts w:hint="cs"/>
          <w:rtl/>
        </w:rPr>
        <w:t>در</w:t>
      </w:r>
      <w:r>
        <w:rPr>
          <w:rtl/>
        </w:rPr>
        <w:t xml:space="preserve"> </w:t>
      </w:r>
      <w:r>
        <w:rPr>
          <w:rFonts w:hint="cs"/>
          <w:rtl/>
        </w:rPr>
        <w:t>این</w:t>
      </w:r>
      <w:r>
        <w:rPr>
          <w:rtl/>
        </w:rPr>
        <w:t xml:space="preserve"> </w:t>
      </w:r>
      <w:r>
        <w:rPr>
          <w:rFonts w:hint="cs"/>
          <w:rtl/>
        </w:rPr>
        <w:t>آیه</w:t>
      </w:r>
      <w:r>
        <w:rPr>
          <w:rtl/>
        </w:rPr>
        <w:t xml:space="preserve"> </w:t>
      </w:r>
      <w:r>
        <w:rPr>
          <w:rFonts w:hint="cs"/>
          <w:rtl/>
        </w:rPr>
        <w:t>شخص</w:t>
      </w:r>
      <w:r>
        <w:rPr>
          <w:rtl/>
        </w:rPr>
        <w:t xml:space="preserve"> </w:t>
      </w:r>
      <w:r>
        <w:rPr>
          <w:rFonts w:hint="cs"/>
          <w:rtl/>
        </w:rPr>
        <w:t>بلافاصله</w:t>
      </w:r>
      <w:r>
        <w:rPr>
          <w:rtl/>
        </w:rPr>
        <w:t xml:space="preserve"> </w:t>
      </w:r>
      <w:r>
        <w:rPr>
          <w:rFonts w:hint="cs"/>
          <w:rtl/>
        </w:rPr>
        <w:t>پس</w:t>
      </w:r>
      <w:r>
        <w:rPr>
          <w:rtl/>
        </w:rPr>
        <w:t xml:space="preserve"> </w:t>
      </w:r>
      <w:r>
        <w:rPr>
          <w:rFonts w:hint="cs"/>
          <w:rtl/>
        </w:rPr>
        <w:t>از</w:t>
      </w:r>
      <w:r>
        <w:rPr>
          <w:rtl/>
        </w:rPr>
        <w:t xml:space="preserve"> </w:t>
      </w:r>
      <w:r>
        <w:rPr>
          <w:rFonts w:hint="cs"/>
          <w:rtl/>
        </w:rPr>
        <w:t>اعلام</w:t>
      </w:r>
      <w:r>
        <w:rPr>
          <w:rtl/>
        </w:rPr>
        <w:t xml:space="preserve"> </w:t>
      </w:r>
      <w:r>
        <w:rPr>
          <w:rFonts w:hint="cs"/>
          <w:rtl/>
        </w:rPr>
        <w:t>جعاله</w:t>
      </w:r>
      <w:r>
        <w:rPr>
          <w:rtl/>
        </w:rPr>
        <w:t xml:space="preserve"> </w:t>
      </w:r>
      <w:r>
        <w:rPr>
          <w:rFonts w:hint="cs"/>
          <w:rtl/>
        </w:rPr>
        <w:t>گفت</w:t>
      </w:r>
      <w:r>
        <w:rPr>
          <w:rtl/>
        </w:rPr>
        <w:t xml:space="preserve"> </w:t>
      </w:r>
      <w:r>
        <w:rPr>
          <w:rFonts w:hint="cs"/>
          <w:rtl/>
        </w:rPr>
        <w:t>و</w:t>
      </w:r>
      <w:r>
        <w:rPr>
          <w:rtl/>
        </w:rPr>
        <w:t xml:space="preserve"> </w:t>
      </w:r>
      <w:r>
        <w:rPr>
          <w:rFonts w:hint="cs"/>
          <w:rtl/>
        </w:rPr>
        <w:t>انا</w:t>
      </w:r>
      <w:r>
        <w:rPr>
          <w:rtl/>
        </w:rPr>
        <w:t xml:space="preserve"> </w:t>
      </w:r>
      <w:r>
        <w:rPr>
          <w:rFonts w:hint="cs"/>
          <w:rtl/>
        </w:rPr>
        <w:t>به</w:t>
      </w:r>
      <w:r>
        <w:rPr>
          <w:rtl/>
        </w:rPr>
        <w:t xml:space="preserve"> </w:t>
      </w:r>
      <w:r>
        <w:rPr>
          <w:rFonts w:hint="cs"/>
          <w:rtl/>
        </w:rPr>
        <w:t>زعیم</w:t>
      </w:r>
      <w:r>
        <w:rPr>
          <w:rtl/>
        </w:rPr>
        <w:t xml:space="preserve"> </w:t>
      </w:r>
      <w:r>
        <w:rPr>
          <w:rFonts w:hint="cs"/>
          <w:rtl/>
        </w:rPr>
        <w:t>یعنی</w:t>
      </w:r>
      <w:r>
        <w:rPr>
          <w:rtl/>
        </w:rPr>
        <w:t xml:space="preserve"> </w:t>
      </w:r>
      <w:r>
        <w:rPr>
          <w:rFonts w:hint="cs"/>
          <w:rtl/>
        </w:rPr>
        <w:t>من</w:t>
      </w:r>
      <w:r>
        <w:rPr>
          <w:rtl/>
        </w:rPr>
        <w:t xml:space="preserve"> </w:t>
      </w:r>
      <w:r>
        <w:rPr>
          <w:rFonts w:hint="cs"/>
          <w:rtl/>
        </w:rPr>
        <w:t>ضامن</w:t>
      </w:r>
      <w:r>
        <w:rPr>
          <w:rtl/>
        </w:rPr>
        <w:t xml:space="preserve"> </w:t>
      </w:r>
      <w:r>
        <w:rPr>
          <w:rFonts w:hint="cs"/>
          <w:rtl/>
        </w:rPr>
        <w:t>این</w:t>
      </w:r>
      <w:r>
        <w:rPr>
          <w:rtl/>
        </w:rPr>
        <w:t xml:space="preserve"> </w:t>
      </w:r>
      <w:r>
        <w:rPr>
          <w:rFonts w:hint="cs"/>
          <w:rtl/>
        </w:rPr>
        <w:t>بار</w:t>
      </w:r>
      <w:r>
        <w:rPr>
          <w:rtl/>
        </w:rPr>
        <w:t xml:space="preserve"> </w:t>
      </w:r>
      <w:r>
        <w:rPr>
          <w:rFonts w:hint="cs"/>
          <w:rtl/>
        </w:rPr>
        <w:t>شتر</w:t>
      </w:r>
      <w:r>
        <w:rPr>
          <w:rtl/>
        </w:rPr>
        <w:t xml:space="preserve"> </w:t>
      </w:r>
      <w:r>
        <w:rPr>
          <w:rFonts w:hint="cs"/>
          <w:rtl/>
        </w:rPr>
        <w:t>هستم</w:t>
      </w:r>
      <w:r>
        <w:rPr>
          <w:rtl/>
        </w:rPr>
        <w:t xml:space="preserve"> </w:t>
      </w:r>
      <w:r>
        <w:rPr>
          <w:rFonts w:hint="cs"/>
          <w:rtl/>
        </w:rPr>
        <w:t>در</w:t>
      </w:r>
      <w:r>
        <w:rPr>
          <w:rtl/>
        </w:rPr>
        <w:t xml:space="preserve"> </w:t>
      </w:r>
      <w:r>
        <w:rPr>
          <w:rFonts w:hint="cs"/>
          <w:rtl/>
        </w:rPr>
        <w:t>حالی</w:t>
      </w:r>
      <w:r>
        <w:rPr>
          <w:rtl/>
        </w:rPr>
        <w:t xml:space="preserve"> </w:t>
      </w:r>
      <w:r>
        <w:rPr>
          <w:rFonts w:hint="cs"/>
          <w:rtl/>
        </w:rPr>
        <w:t>که</w:t>
      </w:r>
      <w:r>
        <w:rPr>
          <w:rtl/>
        </w:rPr>
        <w:t xml:space="preserve"> </w:t>
      </w:r>
      <w:r>
        <w:rPr>
          <w:rFonts w:hint="cs"/>
          <w:rtl/>
        </w:rPr>
        <w:t>در</w:t>
      </w:r>
      <w:r>
        <w:rPr>
          <w:rtl/>
        </w:rPr>
        <w:t xml:space="preserve"> </w:t>
      </w:r>
      <w:r>
        <w:rPr>
          <w:rFonts w:hint="cs"/>
          <w:rtl/>
        </w:rPr>
        <w:t>آن</w:t>
      </w:r>
      <w:r>
        <w:rPr>
          <w:rtl/>
        </w:rPr>
        <w:t xml:space="preserve"> </w:t>
      </w:r>
      <w:r>
        <w:rPr>
          <w:rFonts w:hint="cs"/>
          <w:rtl/>
        </w:rPr>
        <w:t>لحظه</w:t>
      </w:r>
      <w:r>
        <w:rPr>
          <w:rtl/>
        </w:rPr>
        <w:t xml:space="preserve"> </w:t>
      </w:r>
      <w:r>
        <w:rPr>
          <w:rFonts w:hint="cs"/>
          <w:rtl/>
        </w:rPr>
        <w:t>هنوز</w:t>
      </w:r>
      <w:r>
        <w:rPr>
          <w:rtl/>
        </w:rPr>
        <w:t xml:space="preserve"> </w:t>
      </w:r>
      <w:r>
        <w:rPr>
          <w:rFonts w:hint="cs"/>
          <w:rtl/>
        </w:rPr>
        <w:t>کسی</w:t>
      </w:r>
      <w:r>
        <w:rPr>
          <w:rtl/>
        </w:rPr>
        <w:t xml:space="preserve"> </w:t>
      </w:r>
      <w:r>
        <w:rPr>
          <w:rFonts w:hint="cs"/>
          <w:rtl/>
        </w:rPr>
        <w:t>پیاله</w:t>
      </w:r>
      <w:r>
        <w:rPr>
          <w:rtl/>
        </w:rPr>
        <w:t xml:space="preserve"> </w:t>
      </w:r>
      <w:r>
        <w:rPr>
          <w:rFonts w:hint="cs"/>
          <w:rtl/>
        </w:rPr>
        <w:t>را</w:t>
      </w:r>
      <w:r>
        <w:rPr>
          <w:rtl/>
        </w:rPr>
        <w:t xml:space="preserve"> </w:t>
      </w:r>
      <w:r>
        <w:rPr>
          <w:rFonts w:hint="cs"/>
          <w:rtl/>
        </w:rPr>
        <w:t>نیاورده</w:t>
      </w:r>
      <w:r>
        <w:rPr>
          <w:rtl/>
        </w:rPr>
        <w:t xml:space="preserve"> </w:t>
      </w:r>
      <w:r>
        <w:rPr>
          <w:rFonts w:hint="cs"/>
          <w:rtl/>
        </w:rPr>
        <w:t>بود</w:t>
      </w:r>
      <w:r>
        <w:rPr>
          <w:rtl/>
        </w:rPr>
        <w:t xml:space="preserve"> </w:t>
      </w:r>
      <w:r>
        <w:rPr>
          <w:rFonts w:hint="cs"/>
          <w:rtl/>
        </w:rPr>
        <w:t>و</w:t>
      </w:r>
      <w:r>
        <w:rPr>
          <w:rtl/>
        </w:rPr>
        <w:t xml:space="preserve"> </w:t>
      </w:r>
      <w:r>
        <w:rPr>
          <w:rFonts w:hint="cs"/>
          <w:rtl/>
        </w:rPr>
        <w:t>ذمه</w:t>
      </w:r>
      <w:r>
        <w:rPr>
          <w:rtl/>
        </w:rPr>
        <w:t xml:space="preserve"> </w:t>
      </w:r>
      <w:r>
        <w:rPr>
          <w:rFonts w:hint="cs"/>
          <w:rtl/>
        </w:rPr>
        <w:t>جاعل</w:t>
      </w:r>
      <w:r>
        <w:rPr>
          <w:rtl/>
        </w:rPr>
        <w:t xml:space="preserve"> </w:t>
      </w:r>
      <w:r>
        <w:rPr>
          <w:rFonts w:hint="cs"/>
          <w:rtl/>
        </w:rPr>
        <w:t>مشغول</w:t>
      </w:r>
      <w:r>
        <w:rPr>
          <w:rtl/>
        </w:rPr>
        <w:t xml:space="preserve"> </w:t>
      </w:r>
      <w:r>
        <w:rPr>
          <w:rFonts w:hint="cs"/>
          <w:rtl/>
        </w:rPr>
        <w:t>به</w:t>
      </w:r>
      <w:r>
        <w:rPr>
          <w:rtl/>
        </w:rPr>
        <w:t xml:space="preserve"> </w:t>
      </w:r>
      <w:r>
        <w:rPr>
          <w:rFonts w:hint="cs"/>
          <w:rtl/>
        </w:rPr>
        <w:t>پرداخت</w:t>
      </w:r>
      <w:r>
        <w:rPr>
          <w:rtl/>
        </w:rPr>
        <w:t xml:space="preserve"> </w:t>
      </w:r>
      <w:r>
        <w:rPr>
          <w:rFonts w:hint="cs"/>
          <w:rtl/>
        </w:rPr>
        <w:t>بار</w:t>
      </w:r>
      <w:r>
        <w:rPr>
          <w:rtl/>
        </w:rPr>
        <w:t xml:space="preserve"> </w:t>
      </w:r>
      <w:r>
        <w:rPr>
          <w:rFonts w:hint="cs"/>
          <w:rtl/>
        </w:rPr>
        <w:t>شتر</w:t>
      </w:r>
      <w:r>
        <w:rPr>
          <w:rtl/>
        </w:rPr>
        <w:t xml:space="preserve"> </w:t>
      </w:r>
      <w:r>
        <w:rPr>
          <w:rFonts w:hint="cs"/>
          <w:rtl/>
        </w:rPr>
        <w:t>نشده</w:t>
      </w:r>
      <w:r>
        <w:rPr>
          <w:rtl/>
        </w:rPr>
        <w:t xml:space="preserve"> </w:t>
      </w:r>
      <w:r>
        <w:rPr>
          <w:rFonts w:hint="cs"/>
          <w:rtl/>
        </w:rPr>
        <w:t>بود</w:t>
      </w:r>
      <w:r>
        <w:rPr>
          <w:rtl/>
        </w:rPr>
        <w:t xml:space="preserve"> </w:t>
      </w:r>
      <w:r>
        <w:rPr>
          <w:rFonts w:hint="cs"/>
          <w:rtl/>
        </w:rPr>
        <w:t>این</w:t>
      </w:r>
      <w:r>
        <w:rPr>
          <w:rtl/>
        </w:rPr>
        <w:t xml:space="preserve"> </w:t>
      </w:r>
      <w:r>
        <w:rPr>
          <w:rFonts w:hint="cs"/>
          <w:rtl/>
        </w:rPr>
        <w:t>ضمانت</w:t>
      </w:r>
      <w:r>
        <w:rPr>
          <w:rtl/>
        </w:rPr>
        <w:t xml:space="preserve"> </w:t>
      </w:r>
      <w:r>
        <w:rPr>
          <w:rFonts w:hint="cs"/>
          <w:rtl/>
        </w:rPr>
        <w:t>مربوط</w:t>
      </w:r>
      <w:r>
        <w:rPr>
          <w:rtl/>
        </w:rPr>
        <w:t xml:space="preserve"> </w:t>
      </w:r>
      <w:r>
        <w:rPr>
          <w:rFonts w:hint="cs"/>
          <w:rtl/>
        </w:rPr>
        <w:t>به</w:t>
      </w:r>
      <w:r>
        <w:rPr>
          <w:rtl/>
        </w:rPr>
        <w:t xml:space="preserve"> </w:t>
      </w:r>
      <w:r>
        <w:rPr>
          <w:rFonts w:hint="cs"/>
          <w:rtl/>
        </w:rPr>
        <w:t>زمانی</w:t>
      </w:r>
      <w:r>
        <w:rPr>
          <w:rtl/>
        </w:rPr>
        <w:t xml:space="preserve"> </w:t>
      </w:r>
      <w:r>
        <w:rPr>
          <w:rFonts w:hint="cs"/>
          <w:rtl/>
        </w:rPr>
        <w:t>است</w:t>
      </w:r>
      <w:r>
        <w:rPr>
          <w:rtl/>
        </w:rPr>
        <w:t xml:space="preserve"> </w:t>
      </w:r>
      <w:r>
        <w:rPr>
          <w:rFonts w:hint="cs"/>
          <w:rtl/>
        </w:rPr>
        <w:t>که</w:t>
      </w:r>
      <w:r>
        <w:rPr>
          <w:rtl/>
        </w:rPr>
        <w:t xml:space="preserve"> </w:t>
      </w:r>
      <w:r>
        <w:rPr>
          <w:rFonts w:hint="cs"/>
          <w:rtl/>
        </w:rPr>
        <w:t>هنوز</w:t>
      </w:r>
      <w:r>
        <w:rPr>
          <w:rtl/>
        </w:rPr>
        <w:t xml:space="preserve"> </w:t>
      </w:r>
      <w:r>
        <w:rPr>
          <w:rFonts w:hint="cs"/>
          <w:rtl/>
        </w:rPr>
        <w:t>دینی</w:t>
      </w:r>
      <w:r>
        <w:rPr>
          <w:rtl/>
        </w:rPr>
        <w:t xml:space="preserve"> </w:t>
      </w:r>
      <w:r>
        <w:rPr>
          <w:rFonts w:hint="cs"/>
          <w:rtl/>
        </w:rPr>
        <w:t>بر</w:t>
      </w:r>
      <w:r>
        <w:rPr>
          <w:rtl/>
        </w:rPr>
        <w:t xml:space="preserve"> </w:t>
      </w:r>
      <w:r>
        <w:rPr>
          <w:rFonts w:hint="cs"/>
          <w:rtl/>
        </w:rPr>
        <w:t>عهده</w:t>
      </w:r>
      <w:r>
        <w:rPr>
          <w:rtl/>
        </w:rPr>
        <w:t xml:space="preserve"> </w:t>
      </w:r>
      <w:r>
        <w:rPr>
          <w:rFonts w:hint="cs"/>
          <w:rtl/>
        </w:rPr>
        <w:t>جاعل</w:t>
      </w:r>
      <w:r>
        <w:rPr>
          <w:rtl/>
        </w:rPr>
        <w:t xml:space="preserve"> </w:t>
      </w:r>
      <w:r>
        <w:rPr>
          <w:rFonts w:hint="cs"/>
          <w:rtl/>
        </w:rPr>
        <w:t>ثابت</w:t>
      </w:r>
      <w:r>
        <w:rPr>
          <w:rtl/>
        </w:rPr>
        <w:t xml:space="preserve"> </w:t>
      </w:r>
      <w:r>
        <w:rPr>
          <w:rFonts w:hint="cs"/>
          <w:rtl/>
        </w:rPr>
        <w:t>نشده</w:t>
      </w:r>
      <w:r>
        <w:rPr>
          <w:rtl/>
        </w:rPr>
        <w:t xml:space="preserve"> </w:t>
      </w:r>
      <w:r>
        <w:rPr>
          <w:rFonts w:hint="cs"/>
          <w:rtl/>
        </w:rPr>
        <w:t>است</w:t>
      </w:r>
      <w:r>
        <w:rPr>
          <w:rtl/>
        </w:rPr>
        <w:t xml:space="preserve"> </w:t>
      </w:r>
      <w:r>
        <w:rPr>
          <w:rFonts w:hint="cs"/>
          <w:rtl/>
        </w:rPr>
        <w:t>این</w:t>
      </w:r>
      <w:r>
        <w:rPr>
          <w:rtl/>
        </w:rPr>
        <w:t xml:space="preserve"> </w:t>
      </w:r>
      <w:r>
        <w:rPr>
          <w:rFonts w:hint="cs"/>
          <w:rtl/>
        </w:rPr>
        <w:t>نشان</w:t>
      </w:r>
      <w:r>
        <w:rPr>
          <w:rtl/>
        </w:rPr>
        <w:t xml:space="preserve"> </w:t>
      </w:r>
      <w:r>
        <w:rPr>
          <w:rFonts w:hint="cs"/>
          <w:rtl/>
        </w:rPr>
        <w:t>می</w:t>
      </w:r>
      <w:r>
        <w:rPr>
          <w:rtl/>
        </w:rPr>
        <w:t xml:space="preserve"> </w:t>
      </w:r>
      <w:r>
        <w:rPr>
          <w:rFonts w:hint="cs"/>
          <w:rtl/>
        </w:rPr>
        <w:t>دهد</w:t>
      </w:r>
      <w:r>
        <w:rPr>
          <w:rtl/>
        </w:rPr>
        <w:t xml:space="preserve"> </w:t>
      </w:r>
      <w:r>
        <w:rPr>
          <w:rFonts w:hint="cs"/>
          <w:rtl/>
        </w:rPr>
        <w:t>که</w:t>
      </w:r>
      <w:r>
        <w:rPr>
          <w:rtl/>
        </w:rPr>
        <w:t xml:space="preserve"> </w:t>
      </w:r>
      <w:r>
        <w:rPr>
          <w:rFonts w:hint="cs"/>
          <w:rtl/>
        </w:rPr>
        <w:t>ضمان</w:t>
      </w:r>
      <w:r>
        <w:rPr>
          <w:rtl/>
        </w:rPr>
        <w:t xml:space="preserve"> </w:t>
      </w:r>
      <w:r>
        <w:rPr>
          <w:rFonts w:hint="cs"/>
          <w:rtl/>
        </w:rPr>
        <w:t>مالم</w:t>
      </w:r>
      <w:r>
        <w:rPr>
          <w:rtl/>
        </w:rPr>
        <w:t xml:space="preserve"> </w:t>
      </w:r>
      <w:r>
        <w:rPr>
          <w:rFonts w:hint="cs"/>
          <w:rtl/>
        </w:rPr>
        <w:t>یجب</w:t>
      </w:r>
      <w:r>
        <w:rPr>
          <w:rtl/>
        </w:rPr>
        <w:t xml:space="preserve"> </w:t>
      </w:r>
      <w:r>
        <w:rPr>
          <w:rFonts w:hint="cs"/>
          <w:rtl/>
        </w:rPr>
        <w:t>در</w:t>
      </w:r>
      <w:r>
        <w:rPr>
          <w:rtl/>
        </w:rPr>
        <w:t xml:space="preserve"> </w:t>
      </w:r>
      <w:r>
        <w:rPr>
          <w:rFonts w:hint="cs"/>
          <w:rtl/>
        </w:rPr>
        <w:t>شریعت</w:t>
      </w:r>
      <w:r>
        <w:rPr>
          <w:rtl/>
        </w:rPr>
        <w:t xml:space="preserve"> </w:t>
      </w:r>
      <w:r>
        <w:rPr>
          <w:rFonts w:hint="cs"/>
          <w:rtl/>
        </w:rPr>
        <w:t>حضرت</w:t>
      </w:r>
      <w:r>
        <w:rPr>
          <w:rtl/>
        </w:rPr>
        <w:t xml:space="preserve"> </w:t>
      </w:r>
      <w:r>
        <w:rPr>
          <w:rFonts w:hint="cs"/>
          <w:rtl/>
        </w:rPr>
        <w:t>یوسف</w:t>
      </w:r>
      <w:r>
        <w:rPr>
          <w:rtl/>
        </w:rPr>
        <w:t xml:space="preserve"> </w:t>
      </w:r>
      <w:r>
        <w:rPr>
          <w:rFonts w:hint="cs"/>
          <w:rtl/>
        </w:rPr>
        <w:t>جایز</w:t>
      </w:r>
      <w:r>
        <w:rPr>
          <w:rtl/>
        </w:rPr>
        <w:t xml:space="preserve"> </w:t>
      </w:r>
      <w:r>
        <w:rPr>
          <w:rFonts w:hint="cs"/>
          <w:rtl/>
        </w:rPr>
        <w:t>بوده</w:t>
      </w:r>
      <w:r>
        <w:rPr>
          <w:rtl/>
        </w:rPr>
        <w:t xml:space="preserve"> </w:t>
      </w:r>
      <w:r>
        <w:rPr>
          <w:rFonts w:hint="cs"/>
          <w:rtl/>
        </w:rPr>
        <w:t>است</w:t>
      </w:r>
      <w:r w:rsidR="00322904">
        <w:rPr>
          <w:rFonts w:hint="cs"/>
          <w:rtl/>
        </w:rPr>
        <w:t xml:space="preserve"> ، </w:t>
      </w:r>
      <w:r>
        <w:rPr>
          <w:rFonts w:hint="cs"/>
          <w:rtl/>
        </w:rPr>
        <w:t>اکنون</w:t>
      </w:r>
      <w:r>
        <w:rPr>
          <w:rtl/>
        </w:rPr>
        <w:t xml:space="preserve"> </w:t>
      </w:r>
      <w:r>
        <w:rPr>
          <w:rFonts w:hint="cs"/>
          <w:rtl/>
        </w:rPr>
        <w:t>در</w:t>
      </w:r>
      <w:r>
        <w:rPr>
          <w:rtl/>
        </w:rPr>
        <w:t xml:space="preserve"> </w:t>
      </w:r>
      <w:r>
        <w:rPr>
          <w:rFonts w:hint="cs"/>
          <w:rtl/>
        </w:rPr>
        <w:t>شریعت</w:t>
      </w:r>
      <w:r>
        <w:rPr>
          <w:rtl/>
        </w:rPr>
        <w:t xml:space="preserve"> </w:t>
      </w:r>
      <w:r>
        <w:rPr>
          <w:rFonts w:hint="cs"/>
          <w:rtl/>
        </w:rPr>
        <w:t>اسلام</w:t>
      </w:r>
      <w:r>
        <w:rPr>
          <w:rtl/>
        </w:rPr>
        <w:t xml:space="preserve"> </w:t>
      </w:r>
      <w:r>
        <w:rPr>
          <w:rFonts w:hint="cs"/>
          <w:rtl/>
        </w:rPr>
        <w:t>در</w:t>
      </w:r>
      <w:r>
        <w:rPr>
          <w:rtl/>
        </w:rPr>
        <w:t xml:space="preserve"> </w:t>
      </w:r>
      <w:r>
        <w:rPr>
          <w:rFonts w:hint="cs"/>
          <w:rtl/>
        </w:rPr>
        <w:t>صحت</w:t>
      </w:r>
      <w:r>
        <w:rPr>
          <w:rtl/>
        </w:rPr>
        <w:t xml:space="preserve"> </w:t>
      </w:r>
      <w:r>
        <w:rPr>
          <w:rFonts w:hint="cs"/>
          <w:rtl/>
        </w:rPr>
        <w:t>چنین</w:t>
      </w:r>
      <w:r>
        <w:rPr>
          <w:rtl/>
        </w:rPr>
        <w:t xml:space="preserve"> </w:t>
      </w:r>
      <w:r>
        <w:rPr>
          <w:rFonts w:hint="cs"/>
          <w:rtl/>
        </w:rPr>
        <w:t>ضمانی</w:t>
      </w:r>
      <w:r>
        <w:rPr>
          <w:rtl/>
        </w:rPr>
        <w:t xml:space="preserve"> </w:t>
      </w:r>
      <w:r>
        <w:rPr>
          <w:rFonts w:hint="cs"/>
          <w:rtl/>
        </w:rPr>
        <w:t>شک</w:t>
      </w:r>
      <w:r>
        <w:rPr>
          <w:rtl/>
        </w:rPr>
        <w:t xml:space="preserve"> </w:t>
      </w:r>
      <w:r>
        <w:rPr>
          <w:rFonts w:hint="cs"/>
          <w:rtl/>
        </w:rPr>
        <w:t>داریم</w:t>
      </w:r>
      <w:r>
        <w:rPr>
          <w:rtl/>
        </w:rPr>
        <w:t xml:space="preserve"> </w:t>
      </w:r>
      <w:r>
        <w:rPr>
          <w:rFonts w:hint="cs"/>
          <w:rtl/>
        </w:rPr>
        <w:t>با</w:t>
      </w:r>
      <w:r>
        <w:rPr>
          <w:rtl/>
        </w:rPr>
        <w:t xml:space="preserve"> </w:t>
      </w:r>
      <w:r>
        <w:rPr>
          <w:rFonts w:hint="cs"/>
          <w:rtl/>
        </w:rPr>
        <w:t>استصحاب</w:t>
      </w:r>
      <w:r>
        <w:rPr>
          <w:rtl/>
        </w:rPr>
        <w:t xml:space="preserve"> </w:t>
      </w:r>
      <w:r>
        <w:rPr>
          <w:rFonts w:hint="cs"/>
          <w:rtl/>
        </w:rPr>
        <w:t>یقین</w:t>
      </w:r>
      <w:r>
        <w:rPr>
          <w:rtl/>
        </w:rPr>
        <w:t xml:space="preserve"> </w:t>
      </w:r>
      <w:r>
        <w:rPr>
          <w:rFonts w:hint="cs"/>
          <w:rtl/>
        </w:rPr>
        <w:t>سابق</w:t>
      </w:r>
      <w:r>
        <w:rPr>
          <w:rtl/>
        </w:rPr>
        <w:t xml:space="preserve"> </w:t>
      </w:r>
      <w:r>
        <w:rPr>
          <w:rFonts w:hint="cs"/>
          <w:rtl/>
        </w:rPr>
        <w:t>آن</w:t>
      </w:r>
      <w:r>
        <w:rPr>
          <w:rtl/>
        </w:rPr>
        <w:t xml:space="preserve"> </w:t>
      </w:r>
      <w:r>
        <w:rPr>
          <w:rFonts w:hint="cs"/>
          <w:rtl/>
        </w:rPr>
        <w:t>را</w:t>
      </w:r>
      <w:r>
        <w:rPr>
          <w:rtl/>
        </w:rPr>
        <w:t xml:space="preserve"> </w:t>
      </w:r>
      <w:r>
        <w:rPr>
          <w:rFonts w:hint="cs"/>
          <w:rtl/>
        </w:rPr>
        <w:t>به</w:t>
      </w:r>
      <w:r>
        <w:rPr>
          <w:rtl/>
        </w:rPr>
        <w:t xml:space="preserve"> </w:t>
      </w:r>
      <w:r>
        <w:rPr>
          <w:rFonts w:hint="cs"/>
          <w:rtl/>
        </w:rPr>
        <w:t>شریعت</w:t>
      </w:r>
      <w:r>
        <w:rPr>
          <w:rtl/>
        </w:rPr>
        <w:t xml:space="preserve"> </w:t>
      </w:r>
      <w:r>
        <w:rPr>
          <w:rFonts w:hint="cs"/>
          <w:rtl/>
        </w:rPr>
        <w:t>اسلام</w:t>
      </w:r>
      <w:r>
        <w:rPr>
          <w:rtl/>
        </w:rPr>
        <w:t xml:space="preserve"> </w:t>
      </w:r>
      <w:r>
        <w:rPr>
          <w:rFonts w:hint="cs"/>
          <w:rtl/>
        </w:rPr>
        <w:t>سرایت</w:t>
      </w:r>
      <w:r>
        <w:rPr>
          <w:rtl/>
        </w:rPr>
        <w:t xml:space="preserve"> </w:t>
      </w:r>
      <w:r>
        <w:rPr>
          <w:rFonts w:hint="cs"/>
          <w:rtl/>
        </w:rPr>
        <w:t>می</w:t>
      </w:r>
      <w:r>
        <w:rPr>
          <w:rtl/>
        </w:rPr>
        <w:t xml:space="preserve"> </w:t>
      </w:r>
      <w:r>
        <w:rPr>
          <w:rFonts w:hint="cs"/>
          <w:rtl/>
        </w:rPr>
        <w:t>دهیم</w:t>
      </w:r>
      <w:r>
        <w:rPr>
          <w:rtl/>
        </w:rPr>
        <w:t xml:space="preserve"> </w:t>
      </w:r>
      <w:r>
        <w:rPr>
          <w:rFonts w:hint="cs"/>
          <w:rtl/>
        </w:rPr>
        <w:t>و</w:t>
      </w:r>
      <w:r>
        <w:rPr>
          <w:rtl/>
        </w:rPr>
        <w:t xml:space="preserve"> </w:t>
      </w:r>
      <w:r>
        <w:rPr>
          <w:rFonts w:hint="cs"/>
          <w:rtl/>
        </w:rPr>
        <w:t>می</w:t>
      </w:r>
      <w:r>
        <w:rPr>
          <w:rtl/>
        </w:rPr>
        <w:t xml:space="preserve"> </w:t>
      </w:r>
      <w:r>
        <w:rPr>
          <w:rFonts w:hint="cs"/>
          <w:rtl/>
        </w:rPr>
        <w:t>گوییم</w:t>
      </w:r>
      <w:r>
        <w:rPr>
          <w:rtl/>
        </w:rPr>
        <w:t xml:space="preserve"> </w:t>
      </w:r>
      <w:r>
        <w:rPr>
          <w:rFonts w:hint="cs"/>
          <w:rtl/>
        </w:rPr>
        <w:t>صحیح</w:t>
      </w:r>
      <w:r>
        <w:rPr>
          <w:rtl/>
        </w:rPr>
        <w:t xml:space="preserve"> </w:t>
      </w:r>
      <w:r>
        <w:rPr>
          <w:rFonts w:hint="cs"/>
          <w:rtl/>
        </w:rPr>
        <w:t>است</w:t>
      </w:r>
    </w:p>
    <w:p w:rsidR="00821088" w:rsidRDefault="00821088" w:rsidP="0044477C">
      <w:pPr>
        <w:rPr>
          <w:rtl/>
        </w:rPr>
      </w:pPr>
      <w:r>
        <w:rPr>
          <w:rFonts w:hint="cs"/>
          <w:rtl/>
        </w:rPr>
        <w:t>نظرات</w:t>
      </w:r>
      <w:r>
        <w:rPr>
          <w:rtl/>
        </w:rPr>
        <w:t xml:space="preserve"> </w:t>
      </w:r>
      <w:r>
        <w:rPr>
          <w:rFonts w:hint="cs"/>
          <w:rtl/>
        </w:rPr>
        <w:t>فقها</w:t>
      </w:r>
      <w:r>
        <w:rPr>
          <w:rtl/>
        </w:rPr>
        <w:t xml:space="preserve"> </w:t>
      </w:r>
      <w:r>
        <w:rPr>
          <w:rFonts w:hint="cs"/>
          <w:rtl/>
        </w:rPr>
        <w:t>و</w:t>
      </w:r>
      <w:r>
        <w:rPr>
          <w:rtl/>
        </w:rPr>
        <w:t xml:space="preserve"> </w:t>
      </w:r>
      <w:r>
        <w:rPr>
          <w:rFonts w:hint="cs"/>
          <w:rtl/>
        </w:rPr>
        <w:t>اشکالات</w:t>
      </w:r>
    </w:p>
    <w:p w:rsidR="009A5F50" w:rsidRDefault="00821088" w:rsidP="0044477C">
      <w:pPr>
        <w:rPr>
          <w:rtl/>
        </w:rPr>
      </w:pPr>
      <w:r>
        <w:rPr>
          <w:rFonts w:hint="cs"/>
          <w:rtl/>
        </w:rPr>
        <w:t>شیخ</w:t>
      </w:r>
      <w:r>
        <w:rPr>
          <w:rtl/>
        </w:rPr>
        <w:t xml:space="preserve"> </w:t>
      </w:r>
      <w:r>
        <w:rPr>
          <w:rFonts w:hint="cs"/>
          <w:rtl/>
        </w:rPr>
        <w:t>انصاری</w:t>
      </w:r>
      <w:r w:rsidR="00322904">
        <w:rPr>
          <w:rStyle w:val="FootnoteReference"/>
          <w:rtl/>
        </w:rPr>
        <w:footnoteReference w:id="13"/>
      </w:r>
      <w:r w:rsidR="00322904">
        <w:rPr>
          <w:rFonts w:hint="cs"/>
          <w:rtl/>
        </w:rPr>
        <w:t xml:space="preserve"> </w:t>
      </w:r>
      <w:r>
        <w:rPr>
          <w:rFonts w:hint="cs"/>
          <w:rtl/>
        </w:rPr>
        <w:t>بر</w:t>
      </w:r>
      <w:r>
        <w:rPr>
          <w:rtl/>
        </w:rPr>
        <w:t xml:space="preserve"> </w:t>
      </w:r>
      <w:r>
        <w:rPr>
          <w:rFonts w:hint="cs"/>
          <w:rtl/>
        </w:rPr>
        <w:t>این</w:t>
      </w:r>
      <w:r>
        <w:rPr>
          <w:rtl/>
        </w:rPr>
        <w:t xml:space="preserve"> </w:t>
      </w:r>
      <w:r>
        <w:rPr>
          <w:rFonts w:hint="cs"/>
          <w:rtl/>
        </w:rPr>
        <w:t>استدلال</w:t>
      </w:r>
      <w:r>
        <w:rPr>
          <w:rtl/>
        </w:rPr>
        <w:t xml:space="preserve"> </w:t>
      </w:r>
      <w:r>
        <w:rPr>
          <w:rFonts w:hint="cs"/>
          <w:rtl/>
        </w:rPr>
        <w:t>شهید</w:t>
      </w:r>
      <w:r>
        <w:rPr>
          <w:rtl/>
        </w:rPr>
        <w:t xml:space="preserve"> </w:t>
      </w:r>
      <w:r>
        <w:rPr>
          <w:rFonts w:hint="cs"/>
          <w:rtl/>
        </w:rPr>
        <w:t>ثانی</w:t>
      </w:r>
      <w:r>
        <w:rPr>
          <w:rtl/>
        </w:rPr>
        <w:t xml:space="preserve"> </w:t>
      </w:r>
      <w:r>
        <w:rPr>
          <w:rFonts w:hint="cs"/>
          <w:rtl/>
        </w:rPr>
        <w:t>پنج</w:t>
      </w:r>
      <w:r>
        <w:rPr>
          <w:rtl/>
        </w:rPr>
        <w:t xml:space="preserve"> </w:t>
      </w:r>
      <w:r>
        <w:rPr>
          <w:rFonts w:hint="cs"/>
          <w:rtl/>
        </w:rPr>
        <w:t>اشکال</w:t>
      </w:r>
      <w:r>
        <w:rPr>
          <w:rtl/>
        </w:rPr>
        <w:t xml:space="preserve"> </w:t>
      </w:r>
      <w:r>
        <w:rPr>
          <w:rFonts w:hint="cs"/>
          <w:rtl/>
        </w:rPr>
        <w:t>وارد</w:t>
      </w:r>
      <w:r>
        <w:rPr>
          <w:rtl/>
        </w:rPr>
        <w:t xml:space="preserve"> </w:t>
      </w:r>
      <w:r>
        <w:rPr>
          <w:rFonts w:hint="cs"/>
          <w:rtl/>
        </w:rPr>
        <w:t>کرده</w:t>
      </w:r>
      <w:r>
        <w:rPr>
          <w:rtl/>
        </w:rPr>
        <w:t xml:space="preserve"> </w:t>
      </w:r>
      <w:r>
        <w:rPr>
          <w:rFonts w:hint="cs"/>
          <w:rtl/>
        </w:rPr>
        <w:t>است</w:t>
      </w:r>
      <w:r>
        <w:rPr>
          <w:rtl/>
        </w:rPr>
        <w:t xml:space="preserve"> </w:t>
      </w:r>
      <w:r>
        <w:rPr>
          <w:rFonts w:hint="cs"/>
          <w:rtl/>
        </w:rPr>
        <w:t>که</w:t>
      </w:r>
      <w:r>
        <w:rPr>
          <w:rtl/>
        </w:rPr>
        <w:t xml:space="preserve"> </w:t>
      </w:r>
      <w:r>
        <w:rPr>
          <w:rFonts w:hint="cs"/>
          <w:rtl/>
        </w:rPr>
        <w:t>دو</w:t>
      </w:r>
      <w:r>
        <w:rPr>
          <w:rtl/>
        </w:rPr>
        <w:t xml:space="preserve"> </w:t>
      </w:r>
      <w:r>
        <w:rPr>
          <w:rFonts w:hint="cs"/>
          <w:rtl/>
        </w:rPr>
        <w:t>اشکال</w:t>
      </w:r>
      <w:r>
        <w:rPr>
          <w:rtl/>
        </w:rPr>
        <w:t xml:space="preserve"> </w:t>
      </w:r>
      <w:r>
        <w:rPr>
          <w:rFonts w:hint="cs"/>
          <w:rtl/>
        </w:rPr>
        <w:t>مشترک</w:t>
      </w:r>
      <w:r>
        <w:rPr>
          <w:rtl/>
        </w:rPr>
        <w:t xml:space="preserve"> </w:t>
      </w:r>
      <w:r>
        <w:rPr>
          <w:rFonts w:hint="cs"/>
          <w:rtl/>
        </w:rPr>
        <w:t>بین</w:t>
      </w:r>
      <w:r>
        <w:rPr>
          <w:rtl/>
        </w:rPr>
        <w:t xml:space="preserve"> </w:t>
      </w:r>
      <w:r>
        <w:rPr>
          <w:rFonts w:hint="cs"/>
          <w:rtl/>
        </w:rPr>
        <w:t>دو</w:t>
      </w:r>
      <w:r>
        <w:rPr>
          <w:rtl/>
        </w:rPr>
        <w:t xml:space="preserve"> </w:t>
      </w:r>
      <w:r>
        <w:rPr>
          <w:rFonts w:hint="cs"/>
          <w:rtl/>
        </w:rPr>
        <w:t>حکم</w:t>
      </w:r>
      <w:r>
        <w:rPr>
          <w:rtl/>
        </w:rPr>
        <w:t xml:space="preserve"> </w:t>
      </w:r>
      <w:r>
        <w:rPr>
          <w:rFonts w:hint="cs"/>
          <w:rtl/>
        </w:rPr>
        <w:t>و</w:t>
      </w:r>
      <w:r>
        <w:rPr>
          <w:rtl/>
        </w:rPr>
        <w:t xml:space="preserve"> </w:t>
      </w:r>
      <w:r>
        <w:rPr>
          <w:rFonts w:hint="cs"/>
          <w:rtl/>
        </w:rPr>
        <w:t>دو</w:t>
      </w:r>
      <w:r>
        <w:rPr>
          <w:rtl/>
        </w:rPr>
        <w:t xml:space="preserve"> </w:t>
      </w:r>
      <w:r>
        <w:rPr>
          <w:rFonts w:hint="cs"/>
          <w:rtl/>
        </w:rPr>
        <w:t>اشکال</w:t>
      </w:r>
      <w:r>
        <w:rPr>
          <w:rtl/>
        </w:rPr>
        <w:t xml:space="preserve"> </w:t>
      </w:r>
      <w:r>
        <w:rPr>
          <w:rFonts w:hint="cs"/>
          <w:rtl/>
        </w:rPr>
        <w:t>خاص</w:t>
      </w:r>
      <w:r>
        <w:rPr>
          <w:rtl/>
        </w:rPr>
        <w:t xml:space="preserve"> </w:t>
      </w:r>
      <w:r>
        <w:rPr>
          <w:rFonts w:hint="cs"/>
          <w:rtl/>
        </w:rPr>
        <w:t>جعاله</w:t>
      </w:r>
      <w:r>
        <w:rPr>
          <w:rtl/>
        </w:rPr>
        <w:t xml:space="preserve"> </w:t>
      </w:r>
      <w:r>
        <w:rPr>
          <w:rFonts w:hint="cs"/>
          <w:rtl/>
        </w:rPr>
        <w:t>و</w:t>
      </w:r>
      <w:r>
        <w:rPr>
          <w:rtl/>
        </w:rPr>
        <w:t xml:space="preserve"> </w:t>
      </w:r>
      <w:r>
        <w:rPr>
          <w:rFonts w:hint="cs"/>
          <w:rtl/>
        </w:rPr>
        <w:t>یک</w:t>
      </w:r>
      <w:r>
        <w:rPr>
          <w:rtl/>
        </w:rPr>
        <w:t xml:space="preserve"> </w:t>
      </w:r>
      <w:r>
        <w:rPr>
          <w:rFonts w:hint="cs"/>
          <w:rtl/>
        </w:rPr>
        <w:t>اشکال</w:t>
      </w:r>
      <w:r>
        <w:rPr>
          <w:rtl/>
        </w:rPr>
        <w:t xml:space="preserve"> </w:t>
      </w:r>
      <w:r>
        <w:rPr>
          <w:rFonts w:hint="cs"/>
          <w:rtl/>
        </w:rPr>
        <w:t>خاص</w:t>
      </w:r>
      <w:r>
        <w:rPr>
          <w:rtl/>
        </w:rPr>
        <w:t xml:space="preserve"> </w:t>
      </w:r>
      <w:r>
        <w:rPr>
          <w:rFonts w:hint="cs"/>
          <w:rtl/>
        </w:rPr>
        <w:t>ضمان</w:t>
      </w:r>
      <w:r>
        <w:rPr>
          <w:rtl/>
        </w:rPr>
        <w:t xml:space="preserve"> </w:t>
      </w:r>
      <w:r>
        <w:rPr>
          <w:rFonts w:hint="cs"/>
          <w:rtl/>
        </w:rPr>
        <w:t>است</w:t>
      </w:r>
    </w:p>
    <w:p w:rsidR="00821088" w:rsidRDefault="00821088" w:rsidP="0044477C">
      <w:pPr>
        <w:rPr>
          <w:rtl/>
        </w:rPr>
      </w:pPr>
      <w:r>
        <w:rPr>
          <w:rFonts w:hint="cs"/>
          <w:rtl/>
        </w:rPr>
        <w:t>اشکال</w:t>
      </w:r>
      <w:r>
        <w:rPr>
          <w:rtl/>
        </w:rPr>
        <w:t xml:space="preserve"> </w:t>
      </w:r>
      <w:r>
        <w:rPr>
          <w:rFonts w:hint="cs"/>
          <w:rtl/>
        </w:rPr>
        <w:t>اول</w:t>
      </w:r>
      <w:r>
        <w:rPr>
          <w:rtl/>
        </w:rPr>
        <w:t xml:space="preserve"> </w:t>
      </w:r>
      <w:r>
        <w:rPr>
          <w:rFonts w:hint="cs"/>
          <w:rtl/>
        </w:rPr>
        <w:t>مشترک</w:t>
      </w:r>
    </w:p>
    <w:p w:rsidR="009A5F50" w:rsidRDefault="00821088" w:rsidP="0044477C">
      <w:pPr>
        <w:rPr>
          <w:rtl/>
        </w:rPr>
      </w:pPr>
      <w:r>
        <w:rPr>
          <w:rFonts w:hint="cs"/>
          <w:rtl/>
        </w:rPr>
        <w:t>این</w:t>
      </w:r>
      <w:r>
        <w:rPr>
          <w:rtl/>
        </w:rPr>
        <w:t xml:space="preserve"> </w:t>
      </w:r>
      <w:r>
        <w:rPr>
          <w:rFonts w:hint="cs"/>
          <w:rtl/>
        </w:rPr>
        <w:t>استدلال</w:t>
      </w:r>
      <w:r>
        <w:rPr>
          <w:rtl/>
        </w:rPr>
        <w:t xml:space="preserve"> </w:t>
      </w:r>
      <w:r>
        <w:rPr>
          <w:rFonts w:hint="cs"/>
          <w:rtl/>
        </w:rPr>
        <w:t>در</w:t>
      </w:r>
      <w:r>
        <w:rPr>
          <w:rtl/>
        </w:rPr>
        <w:t xml:space="preserve"> </w:t>
      </w:r>
      <w:r>
        <w:rPr>
          <w:rFonts w:hint="cs"/>
          <w:rtl/>
        </w:rPr>
        <w:t>صورتی</w:t>
      </w:r>
      <w:r>
        <w:rPr>
          <w:rtl/>
        </w:rPr>
        <w:t xml:space="preserve"> </w:t>
      </w:r>
      <w:r>
        <w:rPr>
          <w:rFonts w:hint="cs"/>
          <w:rtl/>
        </w:rPr>
        <w:t>معتبر</w:t>
      </w:r>
      <w:r>
        <w:rPr>
          <w:rtl/>
        </w:rPr>
        <w:t xml:space="preserve"> </w:t>
      </w:r>
      <w:r>
        <w:rPr>
          <w:rFonts w:hint="cs"/>
          <w:rtl/>
        </w:rPr>
        <w:t>است</w:t>
      </w:r>
      <w:r>
        <w:rPr>
          <w:rtl/>
        </w:rPr>
        <w:t xml:space="preserve"> </w:t>
      </w:r>
      <w:r>
        <w:rPr>
          <w:rFonts w:hint="cs"/>
          <w:rtl/>
        </w:rPr>
        <w:t>که</w:t>
      </w:r>
      <w:r>
        <w:rPr>
          <w:rtl/>
        </w:rPr>
        <w:t xml:space="preserve"> </w:t>
      </w:r>
      <w:r>
        <w:rPr>
          <w:rFonts w:hint="cs"/>
          <w:rtl/>
        </w:rPr>
        <w:t>جمله</w:t>
      </w:r>
      <w:r>
        <w:rPr>
          <w:rtl/>
        </w:rPr>
        <w:t xml:space="preserve"> </w:t>
      </w:r>
      <w:r>
        <w:rPr>
          <w:rFonts w:hint="cs"/>
          <w:rtl/>
        </w:rPr>
        <w:t>های</w:t>
      </w:r>
      <w:r>
        <w:rPr>
          <w:rtl/>
        </w:rPr>
        <w:t xml:space="preserve"> </w:t>
      </w:r>
      <w:r>
        <w:rPr>
          <w:rFonts w:hint="cs"/>
          <w:rtl/>
        </w:rPr>
        <w:t>مورد</w:t>
      </w:r>
      <w:r>
        <w:rPr>
          <w:rtl/>
        </w:rPr>
        <w:t xml:space="preserve"> </w:t>
      </w:r>
      <w:r>
        <w:rPr>
          <w:rFonts w:hint="cs"/>
          <w:rtl/>
        </w:rPr>
        <w:t>استناد</w:t>
      </w:r>
      <w:r>
        <w:rPr>
          <w:rtl/>
        </w:rPr>
        <w:t xml:space="preserve"> </w:t>
      </w:r>
      <w:r>
        <w:rPr>
          <w:rFonts w:hint="cs"/>
          <w:rtl/>
        </w:rPr>
        <w:t>قول</w:t>
      </w:r>
      <w:r>
        <w:rPr>
          <w:rtl/>
        </w:rPr>
        <w:t xml:space="preserve"> </w:t>
      </w:r>
      <w:r>
        <w:rPr>
          <w:rFonts w:hint="cs"/>
          <w:rtl/>
        </w:rPr>
        <w:t>معصوم</w:t>
      </w:r>
      <w:r>
        <w:rPr>
          <w:rtl/>
        </w:rPr>
        <w:t xml:space="preserve"> </w:t>
      </w:r>
      <w:r>
        <w:rPr>
          <w:rFonts w:hint="cs"/>
          <w:rtl/>
        </w:rPr>
        <w:t>باشد</w:t>
      </w:r>
      <w:r>
        <w:rPr>
          <w:rtl/>
        </w:rPr>
        <w:t xml:space="preserve"> </w:t>
      </w:r>
      <w:r>
        <w:rPr>
          <w:rFonts w:hint="cs"/>
          <w:rtl/>
        </w:rPr>
        <w:t>اما</w:t>
      </w:r>
      <w:r>
        <w:rPr>
          <w:rtl/>
        </w:rPr>
        <w:t xml:space="preserve"> </w:t>
      </w:r>
      <w:r>
        <w:rPr>
          <w:rFonts w:hint="cs"/>
          <w:rtl/>
        </w:rPr>
        <w:t>به</w:t>
      </w:r>
      <w:r>
        <w:rPr>
          <w:rtl/>
        </w:rPr>
        <w:t xml:space="preserve"> </w:t>
      </w:r>
      <w:r>
        <w:rPr>
          <w:rFonts w:hint="cs"/>
          <w:rtl/>
        </w:rPr>
        <w:t>نظر</w:t>
      </w:r>
      <w:r>
        <w:rPr>
          <w:rtl/>
        </w:rPr>
        <w:t xml:space="preserve"> </w:t>
      </w:r>
      <w:r>
        <w:rPr>
          <w:rFonts w:hint="cs"/>
          <w:rtl/>
        </w:rPr>
        <w:t>شیخ</w:t>
      </w:r>
      <w:r>
        <w:rPr>
          <w:rtl/>
        </w:rPr>
        <w:t xml:space="preserve"> </w:t>
      </w:r>
      <w:r>
        <w:rPr>
          <w:rFonts w:hint="cs"/>
          <w:rtl/>
        </w:rPr>
        <w:t>انصاری</w:t>
      </w:r>
      <w:r>
        <w:rPr>
          <w:rtl/>
        </w:rPr>
        <w:t xml:space="preserve"> </w:t>
      </w:r>
      <w:r>
        <w:rPr>
          <w:rFonts w:hint="cs"/>
          <w:rtl/>
        </w:rPr>
        <w:t>این</w:t>
      </w:r>
      <w:r>
        <w:rPr>
          <w:rtl/>
        </w:rPr>
        <w:t xml:space="preserve"> </w:t>
      </w:r>
      <w:r>
        <w:rPr>
          <w:rFonts w:hint="cs"/>
          <w:rtl/>
        </w:rPr>
        <w:t>جملات</w:t>
      </w:r>
      <w:r>
        <w:rPr>
          <w:rtl/>
        </w:rPr>
        <w:t xml:space="preserve"> </w:t>
      </w:r>
      <w:r>
        <w:rPr>
          <w:rFonts w:hint="cs"/>
          <w:rtl/>
        </w:rPr>
        <w:t>گفتار</w:t>
      </w:r>
      <w:r>
        <w:rPr>
          <w:rtl/>
        </w:rPr>
        <w:t xml:space="preserve"> </w:t>
      </w:r>
      <w:r>
        <w:rPr>
          <w:rFonts w:hint="cs"/>
          <w:rtl/>
        </w:rPr>
        <w:t>حضرت</w:t>
      </w:r>
      <w:r>
        <w:rPr>
          <w:rtl/>
        </w:rPr>
        <w:t xml:space="preserve"> </w:t>
      </w:r>
      <w:r>
        <w:rPr>
          <w:rFonts w:hint="cs"/>
          <w:rtl/>
        </w:rPr>
        <w:t>یوسف</w:t>
      </w:r>
      <w:r>
        <w:rPr>
          <w:rtl/>
        </w:rPr>
        <w:t xml:space="preserve"> </w:t>
      </w:r>
      <w:r>
        <w:rPr>
          <w:rFonts w:hint="cs"/>
          <w:rtl/>
        </w:rPr>
        <w:t>نیست</w:t>
      </w:r>
      <w:r>
        <w:rPr>
          <w:rtl/>
        </w:rPr>
        <w:t xml:space="preserve"> </w:t>
      </w:r>
      <w:r>
        <w:rPr>
          <w:rFonts w:hint="cs"/>
          <w:rtl/>
        </w:rPr>
        <w:t>بلکه</w:t>
      </w:r>
      <w:r>
        <w:rPr>
          <w:rtl/>
        </w:rPr>
        <w:t xml:space="preserve"> </w:t>
      </w:r>
      <w:r>
        <w:rPr>
          <w:rFonts w:hint="cs"/>
          <w:rtl/>
        </w:rPr>
        <w:t>گفتار</w:t>
      </w:r>
      <w:r>
        <w:rPr>
          <w:rtl/>
        </w:rPr>
        <w:t xml:space="preserve"> </w:t>
      </w:r>
      <w:r>
        <w:rPr>
          <w:rFonts w:hint="cs"/>
          <w:rtl/>
        </w:rPr>
        <w:t>موذن</w:t>
      </w:r>
      <w:r>
        <w:rPr>
          <w:rtl/>
        </w:rPr>
        <w:t xml:space="preserve"> </w:t>
      </w:r>
      <w:r>
        <w:rPr>
          <w:rFonts w:hint="cs"/>
          <w:rtl/>
        </w:rPr>
        <w:t>و</w:t>
      </w:r>
      <w:r>
        <w:rPr>
          <w:rtl/>
        </w:rPr>
        <w:t xml:space="preserve"> </w:t>
      </w:r>
      <w:r>
        <w:rPr>
          <w:rFonts w:hint="cs"/>
          <w:rtl/>
        </w:rPr>
        <w:t>اعلان</w:t>
      </w:r>
      <w:r>
        <w:rPr>
          <w:rtl/>
        </w:rPr>
        <w:t xml:space="preserve"> </w:t>
      </w:r>
      <w:r>
        <w:rPr>
          <w:rFonts w:hint="cs"/>
          <w:rtl/>
        </w:rPr>
        <w:t>کننده</w:t>
      </w:r>
      <w:r>
        <w:rPr>
          <w:rtl/>
        </w:rPr>
        <w:t xml:space="preserve"> </w:t>
      </w:r>
      <w:r>
        <w:rPr>
          <w:rFonts w:hint="cs"/>
          <w:rtl/>
        </w:rPr>
        <w:t>ای</w:t>
      </w:r>
      <w:r>
        <w:rPr>
          <w:rtl/>
        </w:rPr>
        <w:t xml:space="preserve"> </w:t>
      </w:r>
      <w:r>
        <w:rPr>
          <w:rFonts w:hint="cs"/>
          <w:rtl/>
        </w:rPr>
        <w:t>است</w:t>
      </w:r>
      <w:r>
        <w:rPr>
          <w:rtl/>
        </w:rPr>
        <w:t xml:space="preserve"> </w:t>
      </w:r>
      <w:r>
        <w:rPr>
          <w:rFonts w:hint="cs"/>
          <w:rtl/>
        </w:rPr>
        <w:t>که</w:t>
      </w:r>
      <w:r>
        <w:rPr>
          <w:rtl/>
        </w:rPr>
        <w:t xml:space="preserve"> </w:t>
      </w:r>
      <w:r>
        <w:rPr>
          <w:rFonts w:hint="cs"/>
          <w:rtl/>
        </w:rPr>
        <w:t>معصوم</w:t>
      </w:r>
      <w:r>
        <w:rPr>
          <w:rtl/>
        </w:rPr>
        <w:t xml:space="preserve"> </w:t>
      </w:r>
      <w:r>
        <w:rPr>
          <w:rFonts w:hint="cs"/>
          <w:rtl/>
        </w:rPr>
        <w:t>نبوده</w:t>
      </w:r>
      <w:r>
        <w:rPr>
          <w:rtl/>
        </w:rPr>
        <w:t xml:space="preserve"> </w:t>
      </w:r>
      <w:r>
        <w:rPr>
          <w:rFonts w:hint="cs"/>
          <w:rtl/>
        </w:rPr>
        <w:t>بنابراین</w:t>
      </w:r>
      <w:r>
        <w:rPr>
          <w:rtl/>
        </w:rPr>
        <w:t xml:space="preserve"> </w:t>
      </w:r>
      <w:r>
        <w:rPr>
          <w:rFonts w:hint="cs"/>
          <w:rtl/>
        </w:rPr>
        <w:t>گفتار</w:t>
      </w:r>
      <w:r>
        <w:rPr>
          <w:rtl/>
        </w:rPr>
        <w:t xml:space="preserve"> </w:t>
      </w:r>
      <w:r>
        <w:rPr>
          <w:rFonts w:hint="cs"/>
          <w:rtl/>
        </w:rPr>
        <w:t>او</w:t>
      </w:r>
      <w:r>
        <w:rPr>
          <w:rtl/>
        </w:rPr>
        <w:t xml:space="preserve"> </w:t>
      </w:r>
      <w:r>
        <w:rPr>
          <w:rFonts w:hint="cs"/>
          <w:rtl/>
        </w:rPr>
        <w:t>حجت</w:t>
      </w:r>
      <w:r>
        <w:rPr>
          <w:rtl/>
        </w:rPr>
        <w:t xml:space="preserve"> </w:t>
      </w:r>
      <w:r>
        <w:rPr>
          <w:rFonts w:hint="cs"/>
          <w:rtl/>
        </w:rPr>
        <w:t>شرعی</w:t>
      </w:r>
      <w:r>
        <w:rPr>
          <w:rtl/>
        </w:rPr>
        <w:t xml:space="preserve"> </w:t>
      </w:r>
      <w:r>
        <w:rPr>
          <w:rFonts w:hint="cs"/>
          <w:rtl/>
        </w:rPr>
        <w:t>نیست</w:t>
      </w:r>
      <w:r>
        <w:rPr>
          <w:rtl/>
        </w:rPr>
        <w:t xml:space="preserve"> </w:t>
      </w:r>
      <w:r>
        <w:rPr>
          <w:rFonts w:hint="cs"/>
          <w:rtl/>
        </w:rPr>
        <w:t>و</w:t>
      </w:r>
      <w:r>
        <w:rPr>
          <w:rtl/>
        </w:rPr>
        <w:t xml:space="preserve"> </w:t>
      </w:r>
      <w:r>
        <w:rPr>
          <w:rFonts w:hint="cs"/>
          <w:rtl/>
        </w:rPr>
        <w:t>نمی</w:t>
      </w:r>
      <w:r>
        <w:rPr>
          <w:rtl/>
        </w:rPr>
        <w:t xml:space="preserve"> </w:t>
      </w:r>
      <w:r>
        <w:rPr>
          <w:rFonts w:hint="cs"/>
          <w:rtl/>
        </w:rPr>
        <w:t>توان</w:t>
      </w:r>
      <w:r>
        <w:rPr>
          <w:rtl/>
        </w:rPr>
        <w:t xml:space="preserve"> </w:t>
      </w:r>
      <w:r>
        <w:rPr>
          <w:rFonts w:hint="cs"/>
          <w:rtl/>
        </w:rPr>
        <w:t>از</w:t>
      </w:r>
      <w:r>
        <w:rPr>
          <w:rtl/>
        </w:rPr>
        <w:t xml:space="preserve"> </w:t>
      </w:r>
      <w:r>
        <w:rPr>
          <w:rFonts w:hint="cs"/>
          <w:rtl/>
        </w:rPr>
        <w:t>آن</w:t>
      </w:r>
      <w:r>
        <w:rPr>
          <w:rtl/>
        </w:rPr>
        <w:t xml:space="preserve"> </w:t>
      </w:r>
      <w:r>
        <w:rPr>
          <w:rFonts w:hint="cs"/>
          <w:rtl/>
        </w:rPr>
        <w:t>حکم</w:t>
      </w:r>
      <w:r>
        <w:rPr>
          <w:rtl/>
        </w:rPr>
        <w:t xml:space="preserve"> </w:t>
      </w:r>
      <w:r>
        <w:rPr>
          <w:rFonts w:hint="cs"/>
          <w:rtl/>
        </w:rPr>
        <w:t>شرعی</w:t>
      </w:r>
      <w:r>
        <w:rPr>
          <w:rtl/>
        </w:rPr>
        <w:t xml:space="preserve"> </w:t>
      </w:r>
      <w:r>
        <w:rPr>
          <w:rFonts w:hint="cs"/>
          <w:rtl/>
        </w:rPr>
        <w:t>استنباط</w:t>
      </w:r>
      <w:r>
        <w:rPr>
          <w:rtl/>
        </w:rPr>
        <w:t xml:space="preserve"> </w:t>
      </w:r>
      <w:r>
        <w:rPr>
          <w:rFonts w:hint="cs"/>
          <w:rtl/>
        </w:rPr>
        <w:t>کرد</w:t>
      </w:r>
    </w:p>
    <w:p w:rsidR="00821088" w:rsidRDefault="00821088" w:rsidP="0044477C">
      <w:pPr>
        <w:rPr>
          <w:rtl/>
        </w:rPr>
      </w:pPr>
      <w:r>
        <w:rPr>
          <w:rFonts w:hint="cs"/>
          <w:rtl/>
        </w:rPr>
        <w:t>پاسخ</w:t>
      </w:r>
      <w:r>
        <w:rPr>
          <w:rtl/>
        </w:rPr>
        <w:t xml:space="preserve"> </w:t>
      </w:r>
      <w:r>
        <w:rPr>
          <w:rFonts w:hint="cs"/>
          <w:rtl/>
        </w:rPr>
        <w:t>به</w:t>
      </w:r>
      <w:r>
        <w:rPr>
          <w:rtl/>
        </w:rPr>
        <w:t xml:space="preserve"> </w:t>
      </w:r>
      <w:r>
        <w:rPr>
          <w:rFonts w:hint="cs"/>
          <w:rtl/>
        </w:rPr>
        <w:t>اشکال</w:t>
      </w:r>
      <w:r>
        <w:rPr>
          <w:rtl/>
        </w:rPr>
        <w:t xml:space="preserve"> </w:t>
      </w:r>
      <w:r>
        <w:rPr>
          <w:rFonts w:hint="cs"/>
          <w:rtl/>
        </w:rPr>
        <w:t>اول</w:t>
      </w:r>
      <w:r w:rsidR="00B10418">
        <w:rPr>
          <w:rFonts w:hint="cs"/>
          <w:rtl/>
        </w:rPr>
        <w:t xml:space="preserve"> - </w:t>
      </w:r>
      <w:r>
        <w:rPr>
          <w:rFonts w:hint="cs"/>
          <w:rtl/>
        </w:rPr>
        <w:t>این</w:t>
      </w:r>
      <w:r>
        <w:rPr>
          <w:rtl/>
        </w:rPr>
        <w:t xml:space="preserve"> </w:t>
      </w:r>
      <w:r>
        <w:rPr>
          <w:rFonts w:hint="cs"/>
          <w:rtl/>
        </w:rPr>
        <w:t>اشکال</w:t>
      </w:r>
      <w:r>
        <w:rPr>
          <w:rtl/>
        </w:rPr>
        <w:t xml:space="preserve"> </w:t>
      </w:r>
      <w:r>
        <w:rPr>
          <w:rFonts w:hint="cs"/>
          <w:rtl/>
        </w:rPr>
        <w:t>وارد</w:t>
      </w:r>
      <w:r>
        <w:rPr>
          <w:rtl/>
        </w:rPr>
        <w:t xml:space="preserve"> </w:t>
      </w:r>
      <w:r>
        <w:rPr>
          <w:rFonts w:hint="cs"/>
          <w:rtl/>
        </w:rPr>
        <w:t>نیست</w:t>
      </w:r>
      <w:r>
        <w:rPr>
          <w:rtl/>
        </w:rPr>
        <w:t xml:space="preserve"> </w:t>
      </w:r>
      <w:r>
        <w:rPr>
          <w:rFonts w:hint="cs"/>
          <w:rtl/>
        </w:rPr>
        <w:t>زیرا</w:t>
      </w:r>
      <w:r>
        <w:rPr>
          <w:rtl/>
        </w:rPr>
        <w:t xml:space="preserve"> </w:t>
      </w:r>
      <w:r>
        <w:rPr>
          <w:rFonts w:hint="cs"/>
          <w:rtl/>
        </w:rPr>
        <w:t>قرائن</w:t>
      </w:r>
      <w:r>
        <w:rPr>
          <w:rtl/>
        </w:rPr>
        <w:t xml:space="preserve"> </w:t>
      </w:r>
      <w:r>
        <w:rPr>
          <w:rFonts w:hint="cs"/>
          <w:rtl/>
        </w:rPr>
        <w:t>موجود</w:t>
      </w:r>
      <w:r>
        <w:rPr>
          <w:rtl/>
        </w:rPr>
        <w:t xml:space="preserve"> </w:t>
      </w:r>
      <w:r>
        <w:rPr>
          <w:rFonts w:hint="cs"/>
          <w:rtl/>
        </w:rPr>
        <w:t>در</w:t>
      </w:r>
      <w:r>
        <w:rPr>
          <w:rtl/>
        </w:rPr>
        <w:t xml:space="preserve"> </w:t>
      </w:r>
      <w:r>
        <w:rPr>
          <w:rFonts w:hint="cs"/>
          <w:rtl/>
        </w:rPr>
        <w:t>آیات</w:t>
      </w:r>
      <w:r>
        <w:rPr>
          <w:rtl/>
        </w:rPr>
        <w:t xml:space="preserve"> </w:t>
      </w:r>
      <w:r>
        <w:rPr>
          <w:rFonts w:hint="cs"/>
          <w:rtl/>
        </w:rPr>
        <w:t>نشان</w:t>
      </w:r>
      <w:r>
        <w:rPr>
          <w:rtl/>
        </w:rPr>
        <w:t xml:space="preserve"> </w:t>
      </w:r>
      <w:r>
        <w:rPr>
          <w:rFonts w:hint="cs"/>
          <w:rtl/>
        </w:rPr>
        <w:t>می</w:t>
      </w:r>
      <w:r>
        <w:rPr>
          <w:rtl/>
        </w:rPr>
        <w:t xml:space="preserve"> </w:t>
      </w:r>
      <w:r>
        <w:rPr>
          <w:rFonts w:hint="cs"/>
          <w:rtl/>
        </w:rPr>
        <w:t>دهد</w:t>
      </w:r>
      <w:r>
        <w:rPr>
          <w:rtl/>
        </w:rPr>
        <w:t xml:space="preserve"> </w:t>
      </w:r>
      <w:r>
        <w:rPr>
          <w:rFonts w:hint="cs"/>
          <w:rtl/>
        </w:rPr>
        <w:t>که</w:t>
      </w:r>
      <w:r>
        <w:rPr>
          <w:rtl/>
        </w:rPr>
        <w:t xml:space="preserve"> </w:t>
      </w:r>
      <w:r>
        <w:rPr>
          <w:rFonts w:hint="cs"/>
          <w:rtl/>
        </w:rPr>
        <w:t>این</w:t>
      </w:r>
      <w:r>
        <w:rPr>
          <w:rtl/>
        </w:rPr>
        <w:t xml:space="preserve"> </w:t>
      </w:r>
      <w:r>
        <w:rPr>
          <w:rFonts w:hint="cs"/>
          <w:rtl/>
        </w:rPr>
        <w:t>نقشه</w:t>
      </w:r>
      <w:r>
        <w:rPr>
          <w:rtl/>
        </w:rPr>
        <w:t xml:space="preserve"> </w:t>
      </w:r>
      <w:r>
        <w:rPr>
          <w:rFonts w:hint="cs"/>
          <w:rtl/>
        </w:rPr>
        <w:t>با</w:t>
      </w:r>
      <w:r>
        <w:rPr>
          <w:rtl/>
        </w:rPr>
        <w:t xml:space="preserve"> </w:t>
      </w:r>
      <w:r>
        <w:rPr>
          <w:rFonts w:hint="cs"/>
          <w:rtl/>
        </w:rPr>
        <w:t>تدبیر</w:t>
      </w:r>
      <w:r>
        <w:rPr>
          <w:rtl/>
        </w:rPr>
        <w:t xml:space="preserve"> </w:t>
      </w:r>
      <w:r>
        <w:rPr>
          <w:rFonts w:hint="cs"/>
          <w:rtl/>
        </w:rPr>
        <w:t>حضرت</w:t>
      </w:r>
      <w:r>
        <w:rPr>
          <w:rtl/>
        </w:rPr>
        <w:t xml:space="preserve"> </w:t>
      </w:r>
      <w:r>
        <w:rPr>
          <w:rFonts w:hint="cs"/>
          <w:rtl/>
        </w:rPr>
        <w:t>یوسف</w:t>
      </w:r>
      <w:r>
        <w:rPr>
          <w:rtl/>
        </w:rPr>
        <w:t xml:space="preserve"> </w:t>
      </w:r>
      <w:r>
        <w:rPr>
          <w:rFonts w:hint="cs"/>
          <w:rtl/>
        </w:rPr>
        <w:t>طرح</w:t>
      </w:r>
      <w:r>
        <w:rPr>
          <w:rtl/>
        </w:rPr>
        <w:t xml:space="preserve"> </w:t>
      </w:r>
      <w:r>
        <w:rPr>
          <w:rFonts w:hint="cs"/>
          <w:rtl/>
        </w:rPr>
        <w:t>ریزی</w:t>
      </w:r>
      <w:r>
        <w:rPr>
          <w:rtl/>
        </w:rPr>
        <w:t xml:space="preserve"> </w:t>
      </w:r>
      <w:r>
        <w:rPr>
          <w:rFonts w:hint="cs"/>
          <w:rtl/>
        </w:rPr>
        <w:t>شده</w:t>
      </w:r>
      <w:r>
        <w:rPr>
          <w:rtl/>
        </w:rPr>
        <w:t xml:space="preserve"> </w:t>
      </w:r>
      <w:r>
        <w:rPr>
          <w:rFonts w:hint="cs"/>
          <w:rtl/>
        </w:rPr>
        <w:t>بود</w:t>
      </w:r>
    </w:p>
    <w:p w:rsidR="00821088" w:rsidRDefault="00821088" w:rsidP="005B0637">
      <w:pPr>
        <w:rPr>
          <w:rtl/>
        </w:rPr>
      </w:pPr>
      <w:r>
        <w:rPr>
          <w:rFonts w:hint="cs"/>
          <w:rtl/>
        </w:rPr>
        <w:t>اولا</w:t>
      </w:r>
      <w:r>
        <w:rPr>
          <w:rtl/>
        </w:rPr>
        <w:t xml:space="preserve"> </w:t>
      </w:r>
      <w:r>
        <w:rPr>
          <w:rFonts w:hint="cs"/>
          <w:rtl/>
        </w:rPr>
        <w:t>در</w:t>
      </w:r>
      <w:r>
        <w:rPr>
          <w:rtl/>
        </w:rPr>
        <w:t xml:space="preserve"> </w:t>
      </w:r>
      <w:r w:rsidR="005B0637">
        <w:rPr>
          <w:rFonts w:hint="cs"/>
          <w:rtl/>
        </w:rPr>
        <w:t xml:space="preserve">این آیه </w:t>
      </w:r>
      <w:r>
        <w:rPr>
          <w:rFonts w:hint="cs"/>
          <w:rtl/>
        </w:rPr>
        <w:t>آمده</w:t>
      </w:r>
      <w:r>
        <w:rPr>
          <w:rtl/>
        </w:rPr>
        <w:t xml:space="preserve"> </w:t>
      </w:r>
      <w:r>
        <w:rPr>
          <w:rFonts w:hint="cs"/>
          <w:rtl/>
        </w:rPr>
        <w:t>است</w:t>
      </w:r>
      <w:r>
        <w:rPr>
          <w:rtl/>
        </w:rPr>
        <w:t xml:space="preserve"> </w:t>
      </w:r>
      <w:r w:rsidR="000E510F">
        <w:rPr>
          <w:rFonts w:hint="cs"/>
          <w:rtl/>
        </w:rPr>
        <w:t>(</w:t>
      </w:r>
      <w:r w:rsidRPr="005B0637">
        <w:rPr>
          <w:rFonts w:hint="cs"/>
          <w:color w:val="FF0000"/>
          <w:rtl/>
        </w:rPr>
        <w:t>کذلک</w:t>
      </w:r>
      <w:r w:rsidRPr="005B0637">
        <w:rPr>
          <w:color w:val="FF0000"/>
          <w:rtl/>
        </w:rPr>
        <w:t xml:space="preserve"> </w:t>
      </w:r>
      <w:r w:rsidRPr="005B0637">
        <w:rPr>
          <w:rFonts w:hint="cs"/>
          <w:color w:val="FF0000"/>
          <w:rtl/>
        </w:rPr>
        <w:t>کیدنا</w:t>
      </w:r>
      <w:r w:rsidRPr="005B0637">
        <w:rPr>
          <w:color w:val="FF0000"/>
          <w:rtl/>
        </w:rPr>
        <w:t xml:space="preserve"> </w:t>
      </w:r>
      <w:r w:rsidRPr="005B0637">
        <w:rPr>
          <w:rFonts w:hint="cs"/>
          <w:color w:val="FF0000"/>
          <w:rtl/>
        </w:rPr>
        <w:t>لیوسف</w:t>
      </w:r>
      <w:r w:rsidRPr="005B0637">
        <w:rPr>
          <w:color w:val="FF0000"/>
          <w:rtl/>
        </w:rPr>
        <w:t xml:space="preserve"> </w:t>
      </w:r>
      <w:r w:rsidRPr="005B0637">
        <w:rPr>
          <w:rFonts w:hint="cs"/>
          <w:color w:val="FF0000"/>
          <w:rtl/>
        </w:rPr>
        <w:t>ما</w:t>
      </w:r>
      <w:r w:rsidRPr="005B0637">
        <w:rPr>
          <w:color w:val="FF0000"/>
          <w:rtl/>
        </w:rPr>
        <w:t xml:space="preserve"> </w:t>
      </w:r>
      <w:r w:rsidRPr="005B0637">
        <w:rPr>
          <w:rFonts w:hint="cs"/>
          <w:color w:val="FF0000"/>
          <w:rtl/>
        </w:rPr>
        <w:t>کان</w:t>
      </w:r>
      <w:r w:rsidRPr="005B0637">
        <w:rPr>
          <w:color w:val="FF0000"/>
          <w:rtl/>
        </w:rPr>
        <w:t xml:space="preserve"> </w:t>
      </w:r>
      <w:r w:rsidRPr="005B0637">
        <w:rPr>
          <w:rFonts w:hint="cs"/>
          <w:color w:val="FF0000"/>
          <w:rtl/>
        </w:rPr>
        <w:t>لیاخذ</w:t>
      </w:r>
      <w:r w:rsidRPr="005B0637">
        <w:rPr>
          <w:color w:val="FF0000"/>
          <w:rtl/>
        </w:rPr>
        <w:t xml:space="preserve"> </w:t>
      </w:r>
      <w:r w:rsidRPr="005B0637">
        <w:rPr>
          <w:rFonts w:hint="cs"/>
          <w:color w:val="FF0000"/>
          <w:rtl/>
        </w:rPr>
        <w:t>اخاه</w:t>
      </w:r>
      <w:r w:rsidRPr="005B0637">
        <w:rPr>
          <w:color w:val="FF0000"/>
          <w:rtl/>
        </w:rPr>
        <w:t xml:space="preserve"> </w:t>
      </w:r>
      <w:r w:rsidRPr="005B0637">
        <w:rPr>
          <w:rFonts w:hint="cs"/>
          <w:color w:val="FF0000"/>
          <w:rtl/>
        </w:rPr>
        <w:t>فی</w:t>
      </w:r>
      <w:r w:rsidRPr="005B0637">
        <w:rPr>
          <w:color w:val="FF0000"/>
          <w:rtl/>
        </w:rPr>
        <w:t xml:space="preserve"> </w:t>
      </w:r>
      <w:r w:rsidRPr="005B0637">
        <w:rPr>
          <w:rFonts w:hint="cs"/>
          <w:color w:val="FF0000"/>
          <w:rtl/>
        </w:rPr>
        <w:t>دین</w:t>
      </w:r>
      <w:r w:rsidRPr="005B0637">
        <w:rPr>
          <w:color w:val="FF0000"/>
          <w:rtl/>
        </w:rPr>
        <w:t xml:space="preserve"> </w:t>
      </w:r>
      <w:r w:rsidRPr="005B0637">
        <w:rPr>
          <w:rFonts w:hint="cs"/>
          <w:color w:val="FF0000"/>
          <w:rtl/>
        </w:rPr>
        <w:t>الملک</w:t>
      </w:r>
      <w:r w:rsidRPr="005B0637">
        <w:rPr>
          <w:color w:val="FF0000"/>
          <w:rtl/>
        </w:rPr>
        <w:t xml:space="preserve"> </w:t>
      </w:r>
      <w:r w:rsidRPr="005B0637">
        <w:rPr>
          <w:rFonts w:hint="cs"/>
          <w:color w:val="FF0000"/>
          <w:rtl/>
        </w:rPr>
        <w:t>الا</w:t>
      </w:r>
      <w:r w:rsidRPr="005B0637">
        <w:rPr>
          <w:color w:val="FF0000"/>
          <w:rtl/>
        </w:rPr>
        <w:t xml:space="preserve"> </w:t>
      </w:r>
      <w:r w:rsidRPr="005B0637">
        <w:rPr>
          <w:rFonts w:hint="cs"/>
          <w:color w:val="FF0000"/>
          <w:rtl/>
        </w:rPr>
        <w:t>ان</w:t>
      </w:r>
      <w:r w:rsidRPr="005B0637">
        <w:rPr>
          <w:color w:val="FF0000"/>
          <w:rtl/>
        </w:rPr>
        <w:t xml:space="preserve"> </w:t>
      </w:r>
      <w:r w:rsidRPr="005B0637">
        <w:rPr>
          <w:rFonts w:hint="cs"/>
          <w:color w:val="FF0000"/>
          <w:rtl/>
        </w:rPr>
        <w:t>یشاء</w:t>
      </w:r>
      <w:r w:rsidRPr="005B0637">
        <w:rPr>
          <w:color w:val="FF0000"/>
          <w:rtl/>
        </w:rPr>
        <w:t xml:space="preserve"> </w:t>
      </w:r>
      <w:r w:rsidRPr="005B0637">
        <w:rPr>
          <w:rFonts w:hint="cs"/>
          <w:color w:val="FF0000"/>
          <w:rtl/>
        </w:rPr>
        <w:t>الله</w:t>
      </w:r>
      <w:r w:rsidR="000E510F">
        <w:rPr>
          <w:rFonts w:hint="cs"/>
          <w:rtl/>
        </w:rPr>
        <w:t>)</w:t>
      </w:r>
      <w:r w:rsidR="005B0637">
        <w:rPr>
          <w:rStyle w:val="FootnoteReference"/>
          <w:rtl/>
        </w:rPr>
        <w:footnoteReference w:id="14"/>
      </w:r>
      <w:r>
        <w:rPr>
          <w:rtl/>
        </w:rPr>
        <w:t xml:space="preserve"> </w:t>
      </w:r>
      <w:r>
        <w:rPr>
          <w:rFonts w:hint="cs"/>
          <w:rtl/>
        </w:rPr>
        <w:t>این</w:t>
      </w:r>
      <w:r>
        <w:rPr>
          <w:rtl/>
        </w:rPr>
        <w:t xml:space="preserve"> </w:t>
      </w:r>
      <w:r>
        <w:rPr>
          <w:rFonts w:hint="cs"/>
          <w:rtl/>
        </w:rPr>
        <w:t>چنین</w:t>
      </w:r>
      <w:r>
        <w:rPr>
          <w:rtl/>
        </w:rPr>
        <w:t xml:space="preserve"> </w:t>
      </w:r>
      <w:r>
        <w:rPr>
          <w:rFonts w:hint="cs"/>
          <w:rtl/>
        </w:rPr>
        <w:t>نقشه</w:t>
      </w:r>
      <w:r>
        <w:rPr>
          <w:rtl/>
        </w:rPr>
        <w:t xml:space="preserve"> </w:t>
      </w:r>
      <w:r>
        <w:rPr>
          <w:rFonts w:hint="cs"/>
          <w:rtl/>
        </w:rPr>
        <w:t>ای</w:t>
      </w:r>
      <w:r>
        <w:rPr>
          <w:rtl/>
        </w:rPr>
        <w:t xml:space="preserve"> </w:t>
      </w:r>
      <w:r>
        <w:rPr>
          <w:rFonts w:hint="cs"/>
          <w:rtl/>
        </w:rPr>
        <w:t>کشیدیم</w:t>
      </w:r>
      <w:r>
        <w:rPr>
          <w:rtl/>
        </w:rPr>
        <w:t xml:space="preserve"> </w:t>
      </w:r>
      <w:r>
        <w:rPr>
          <w:rFonts w:hint="cs"/>
          <w:rtl/>
        </w:rPr>
        <w:t>برای</w:t>
      </w:r>
      <w:r>
        <w:rPr>
          <w:rtl/>
        </w:rPr>
        <w:t xml:space="preserve"> </w:t>
      </w:r>
      <w:r>
        <w:rPr>
          <w:rFonts w:hint="cs"/>
          <w:rtl/>
        </w:rPr>
        <w:t>یوسف</w:t>
      </w:r>
      <w:r>
        <w:rPr>
          <w:rtl/>
        </w:rPr>
        <w:t xml:space="preserve"> </w:t>
      </w:r>
      <w:r>
        <w:rPr>
          <w:rFonts w:hint="cs"/>
          <w:rtl/>
        </w:rPr>
        <w:t>او</w:t>
      </w:r>
      <w:r>
        <w:rPr>
          <w:rtl/>
        </w:rPr>
        <w:t xml:space="preserve"> </w:t>
      </w:r>
      <w:r>
        <w:rPr>
          <w:rFonts w:hint="cs"/>
          <w:rtl/>
        </w:rPr>
        <w:t>نمی</w:t>
      </w:r>
      <w:r>
        <w:rPr>
          <w:rtl/>
        </w:rPr>
        <w:t xml:space="preserve"> </w:t>
      </w:r>
      <w:r>
        <w:rPr>
          <w:rFonts w:hint="cs"/>
          <w:rtl/>
        </w:rPr>
        <w:t>توانست</w:t>
      </w:r>
      <w:r>
        <w:rPr>
          <w:rtl/>
        </w:rPr>
        <w:t xml:space="preserve"> </w:t>
      </w:r>
      <w:r>
        <w:rPr>
          <w:rFonts w:hint="cs"/>
          <w:rtl/>
        </w:rPr>
        <w:t>برادرش</w:t>
      </w:r>
      <w:r>
        <w:rPr>
          <w:rtl/>
        </w:rPr>
        <w:t xml:space="preserve"> </w:t>
      </w:r>
      <w:r>
        <w:rPr>
          <w:rFonts w:hint="cs"/>
          <w:rtl/>
        </w:rPr>
        <w:t>را</w:t>
      </w:r>
      <w:r>
        <w:rPr>
          <w:rtl/>
        </w:rPr>
        <w:t xml:space="preserve"> </w:t>
      </w:r>
      <w:r>
        <w:rPr>
          <w:rFonts w:hint="cs"/>
          <w:rtl/>
        </w:rPr>
        <w:t>در</w:t>
      </w:r>
      <w:r>
        <w:rPr>
          <w:rtl/>
        </w:rPr>
        <w:t xml:space="preserve"> </w:t>
      </w:r>
      <w:r>
        <w:rPr>
          <w:rFonts w:hint="cs"/>
          <w:rtl/>
        </w:rPr>
        <w:t>قانون</w:t>
      </w:r>
      <w:r>
        <w:rPr>
          <w:rtl/>
        </w:rPr>
        <w:t xml:space="preserve"> </w:t>
      </w:r>
      <w:r>
        <w:rPr>
          <w:rFonts w:hint="cs"/>
          <w:rtl/>
        </w:rPr>
        <w:t>پادشاه</w:t>
      </w:r>
      <w:r>
        <w:rPr>
          <w:rtl/>
        </w:rPr>
        <w:t xml:space="preserve"> </w:t>
      </w:r>
      <w:r>
        <w:rPr>
          <w:rFonts w:hint="cs"/>
          <w:rtl/>
        </w:rPr>
        <w:t>بگیرد</w:t>
      </w:r>
      <w:r>
        <w:rPr>
          <w:rtl/>
        </w:rPr>
        <w:t xml:space="preserve"> </w:t>
      </w:r>
      <w:r>
        <w:rPr>
          <w:rFonts w:hint="cs"/>
          <w:rtl/>
        </w:rPr>
        <w:t>مگر</w:t>
      </w:r>
      <w:r>
        <w:rPr>
          <w:rtl/>
        </w:rPr>
        <w:t xml:space="preserve"> </w:t>
      </w:r>
      <w:r>
        <w:rPr>
          <w:rFonts w:hint="cs"/>
          <w:rtl/>
        </w:rPr>
        <w:t>اینکه</w:t>
      </w:r>
      <w:r>
        <w:rPr>
          <w:rtl/>
        </w:rPr>
        <w:t xml:space="preserve"> </w:t>
      </w:r>
      <w:r>
        <w:rPr>
          <w:rFonts w:hint="cs"/>
          <w:rtl/>
        </w:rPr>
        <w:t>خدا</w:t>
      </w:r>
      <w:r>
        <w:rPr>
          <w:rtl/>
        </w:rPr>
        <w:t xml:space="preserve"> </w:t>
      </w:r>
      <w:r>
        <w:rPr>
          <w:rFonts w:hint="cs"/>
          <w:rtl/>
        </w:rPr>
        <w:t>بخواهد</w:t>
      </w:r>
      <w:r>
        <w:rPr>
          <w:rtl/>
        </w:rPr>
        <w:t xml:space="preserve"> </w:t>
      </w:r>
      <w:r>
        <w:rPr>
          <w:rFonts w:hint="cs"/>
          <w:rtl/>
        </w:rPr>
        <w:t>این</w:t>
      </w:r>
      <w:r>
        <w:rPr>
          <w:rtl/>
        </w:rPr>
        <w:t xml:space="preserve"> </w:t>
      </w:r>
      <w:r>
        <w:rPr>
          <w:rFonts w:hint="cs"/>
          <w:rtl/>
        </w:rPr>
        <w:t>نشان</w:t>
      </w:r>
      <w:r>
        <w:rPr>
          <w:rtl/>
        </w:rPr>
        <w:t xml:space="preserve"> </w:t>
      </w:r>
      <w:r>
        <w:rPr>
          <w:rFonts w:hint="cs"/>
          <w:rtl/>
        </w:rPr>
        <w:t>می</w:t>
      </w:r>
      <w:r>
        <w:rPr>
          <w:rtl/>
        </w:rPr>
        <w:t xml:space="preserve"> </w:t>
      </w:r>
      <w:r>
        <w:rPr>
          <w:rFonts w:hint="cs"/>
          <w:rtl/>
        </w:rPr>
        <w:t>دهد</w:t>
      </w:r>
      <w:r>
        <w:rPr>
          <w:rtl/>
        </w:rPr>
        <w:t xml:space="preserve"> </w:t>
      </w:r>
      <w:r>
        <w:rPr>
          <w:rFonts w:hint="cs"/>
          <w:rtl/>
        </w:rPr>
        <w:t>کل</w:t>
      </w:r>
      <w:r>
        <w:rPr>
          <w:rtl/>
        </w:rPr>
        <w:t xml:space="preserve"> </w:t>
      </w:r>
      <w:r>
        <w:rPr>
          <w:rFonts w:hint="cs"/>
          <w:rtl/>
        </w:rPr>
        <w:t>ماجرا</w:t>
      </w:r>
      <w:r>
        <w:rPr>
          <w:rtl/>
        </w:rPr>
        <w:t xml:space="preserve"> </w:t>
      </w:r>
      <w:r>
        <w:rPr>
          <w:rFonts w:hint="cs"/>
          <w:rtl/>
        </w:rPr>
        <w:t>با</w:t>
      </w:r>
      <w:r>
        <w:rPr>
          <w:rtl/>
        </w:rPr>
        <w:t xml:space="preserve"> </w:t>
      </w:r>
      <w:r>
        <w:rPr>
          <w:rFonts w:hint="cs"/>
          <w:rtl/>
        </w:rPr>
        <w:t>نقشه</w:t>
      </w:r>
      <w:r>
        <w:rPr>
          <w:rtl/>
        </w:rPr>
        <w:t xml:space="preserve"> </w:t>
      </w:r>
      <w:r>
        <w:rPr>
          <w:rFonts w:hint="cs"/>
          <w:rtl/>
        </w:rPr>
        <w:t>حضرت</w:t>
      </w:r>
      <w:r>
        <w:rPr>
          <w:rtl/>
        </w:rPr>
        <w:t xml:space="preserve"> </w:t>
      </w:r>
      <w:r>
        <w:rPr>
          <w:rFonts w:hint="cs"/>
          <w:rtl/>
        </w:rPr>
        <w:t>یوسف</w:t>
      </w:r>
      <w:r>
        <w:rPr>
          <w:rtl/>
        </w:rPr>
        <w:t xml:space="preserve"> </w:t>
      </w:r>
      <w:r>
        <w:rPr>
          <w:rFonts w:hint="cs"/>
          <w:rtl/>
        </w:rPr>
        <w:t>بوده</w:t>
      </w:r>
      <w:r>
        <w:rPr>
          <w:rtl/>
        </w:rPr>
        <w:t xml:space="preserve"> </w:t>
      </w:r>
      <w:r>
        <w:rPr>
          <w:rFonts w:hint="cs"/>
          <w:rtl/>
        </w:rPr>
        <w:t>است</w:t>
      </w:r>
      <w:r w:rsidR="00F23477">
        <w:rPr>
          <w:rFonts w:hint="cs"/>
          <w:rtl/>
        </w:rPr>
        <w:t xml:space="preserve"> (بنده: کلیت و جزییت</w:t>
      </w:r>
      <w:r w:rsidR="00E06247">
        <w:rPr>
          <w:rFonts w:hint="cs"/>
          <w:rtl/>
        </w:rPr>
        <w:t xml:space="preserve"> قضیه رو نباید یکی گرفت)</w:t>
      </w:r>
    </w:p>
    <w:p w:rsidR="00821088" w:rsidRDefault="00821088" w:rsidP="0044477C">
      <w:pPr>
        <w:rPr>
          <w:rtl/>
        </w:rPr>
      </w:pPr>
      <w:r>
        <w:rPr>
          <w:rFonts w:hint="cs"/>
          <w:rtl/>
        </w:rPr>
        <w:lastRenderedPageBreak/>
        <w:t>ثانیا</w:t>
      </w:r>
      <w:r>
        <w:rPr>
          <w:rtl/>
        </w:rPr>
        <w:t xml:space="preserve"> </w:t>
      </w:r>
      <w:r>
        <w:rPr>
          <w:rFonts w:hint="cs"/>
          <w:rtl/>
        </w:rPr>
        <w:t>در</w:t>
      </w:r>
      <w:r>
        <w:rPr>
          <w:rtl/>
        </w:rPr>
        <w:t xml:space="preserve"> </w:t>
      </w:r>
      <w:r>
        <w:rPr>
          <w:rFonts w:hint="cs"/>
          <w:rtl/>
        </w:rPr>
        <w:t>آیات</w:t>
      </w:r>
      <w:r>
        <w:rPr>
          <w:rtl/>
        </w:rPr>
        <w:t xml:space="preserve"> </w:t>
      </w:r>
      <w:r>
        <w:rPr>
          <w:rFonts w:hint="cs"/>
          <w:rtl/>
        </w:rPr>
        <w:t>قبل</w:t>
      </w:r>
      <w:r>
        <w:rPr>
          <w:rtl/>
        </w:rPr>
        <w:t xml:space="preserve"> </w:t>
      </w:r>
      <w:r>
        <w:rPr>
          <w:rFonts w:hint="cs"/>
          <w:rtl/>
        </w:rPr>
        <w:t>حضرت</w:t>
      </w:r>
      <w:r>
        <w:rPr>
          <w:rtl/>
        </w:rPr>
        <w:t xml:space="preserve"> </w:t>
      </w:r>
      <w:r>
        <w:rPr>
          <w:rFonts w:hint="cs"/>
          <w:rtl/>
        </w:rPr>
        <w:t>یوسف</w:t>
      </w:r>
      <w:r>
        <w:rPr>
          <w:rtl/>
        </w:rPr>
        <w:t xml:space="preserve"> </w:t>
      </w:r>
      <w:r>
        <w:rPr>
          <w:rFonts w:hint="cs"/>
          <w:rtl/>
        </w:rPr>
        <w:t>به</w:t>
      </w:r>
      <w:r>
        <w:rPr>
          <w:rtl/>
        </w:rPr>
        <w:t xml:space="preserve"> </w:t>
      </w:r>
      <w:r>
        <w:rPr>
          <w:rFonts w:hint="cs"/>
          <w:rtl/>
        </w:rPr>
        <w:t>برادرش</w:t>
      </w:r>
      <w:r>
        <w:rPr>
          <w:rtl/>
        </w:rPr>
        <w:t xml:space="preserve"> </w:t>
      </w:r>
      <w:r>
        <w:rPr>
          <w:rFonts w:hint="cs"/>
          <w:rtl/>
        </w:rPr>
        <w:t>بنیامین</w:t>
      </w:r>
      <w:r>
        <w:rPr>
          <w:rtl/>
        </w:rPr>
        <w:t xml:space="preserve"> </w:t>
      </w:r>
      <w:r>
        <w:rPr>
          <w:rFonts w:hint="cs"/>
          <w:rtl/>
        </w:rPr>
        <w:t>گفت</w:t>
      </w:r>
      <w:r>
        <w:rPr>
          <w:rtl/>
        </w:rPr>
        <w:t xml:space="preserve"> </w:t>
      </w:r>
      <w:r w:rsidR="00782639">
        <w:rPr>
          <w:rFonts w:hint="cs"/>
          <w:rtl/>
        </w:rPr>
        <w:t>(</w:t>
      </w:r>
      <w:r>
        <w:rPr>
          <w:rFonts w:hint="cs"/>
          <w:rtl/>
        </w:rPr>
        <w:t>انا</w:t>
      </w:r>
      <w:r>
        <w:rPr>
          <w:rtl/>
        </w:rPr>
        <w:t xml:space="preserve"> </w:t>
      </w:r>
      <w:r>
        <w:rPr>
          <w:rFonts w:hint="cs"/>
          <w:rtl/>
        </w:rPr>
        <w:t>اخوک</w:t>
      </w:r>
      <w:r>
        <w:rPr>
          <w:rtl/>
        </w:rPr>
        <w:t xml:space="preserve"> </w:t>
      </w:r>
      <w:r>
        <w:rPr>
          <w:rFonts w:hint="cs"/>
          <w:rtl/>
        </w:rPr>
        <w:t>فلا</w:t>
      </w:r>
      <w:r>
        <w:rPr>
          <w:rtl/>
        </w:rPr>
        <w:t xml:space="preserve"> </w:t>
      </w:r>
      <w:r>
        <w:rPr>
          <w:rFonts w:hint="cs"/>
          <w:rtl/>
        </w:rPr>
        <w:t>تبتئس</w:t>
      </w:r>
      <w:r>
        <w:rPr>
          <w:rtl/>
        </w:rPr>
        <w:t xml:space="preserve"> </w:t>
      </w:r>
      <w:r>
        <w:rPr>
          <w:rFonts w:hint="cs"/>
          <w:rtl/>
        </w:rPr>
        <w:t>بما</w:t>
      </w:r>
      <w:r>
        <w:rPr>
          <w:rtl/>
        </w:rPr>
        <w:t xml:space="preserve"> </w:t>
      </w:r>
      <w:r>
        <w:rPr>
          <w:rFonts w:hint="cs"/>
          <w:rtl/>
        </w:rPr>
        <w:t>کانوا</w:t>
      </w:r>
      <w:r>
        <w:rPr>
          <w:rtl/>
        </w:rPr>
        <w:t xml:space="preserve"> </w:t>
      </w:r>
      <w:r>
        <w:rPr>
          <w:rFonts w:hint="cs"/>
          <w:rtl/>
        </w:rPr>
        <w:t>یعملون</w:t>
      </w:r>
      <w:r w:rsidR="00782639">
        <w:rPr>
          <w:rFonts w:hint="cs"/>
          <w:rtl/>
        </w:rPr>
        <w:t>) (</w:t>
      </w:r>
      <w:r>
        <w:rPr>
          <w:rFonts w:hint="cs"/>
          <w:rtl/>
        </w:rPr>
        <w:t>من</w:t>
      </w:r>
      <w:r>
        <w:rPr>
          <w:rtl/>
        </w:rPr>
        <w:t xml:space="preserve"> </w:t>
      </w:r>
      <w:r>
        <w:rPr>
          <w:rFonts w:hint="cs"/>
          <w:rtl/>
        </w:rPr>
        <w:t>برادر</w:t>
      </w:r>
      <w:r>
        <w:rPr>
          <w:rtl/>
        </w:rPr>
        <w:t xml:space="preserve"> </w:t>
      </w:r>
      <w:r>
        <w:rPr>
          <w:rFonts w:hint="cs"/>
          <w:rtl/>
        </w:rPr>
        <w:t>تو</w:t>
      </w:r>
      <w:r>
        <w:rPr>
          <w:rtl/>
        </w:rPr>
        <w:t xml:space="preserve"> </w:t>
      </w:r>
      <w:r>
        <w:rPr>
          <w:rFonts w:hint="cs"/>
          <w:rtl/>
        </w:rPr>
        <w:t>هستم</w:t>
      </w:r>
      <w:r>
        <w:rPr>
          <w:rtl/>
        </w:rPr>
        <w:t xml:space="preserve"> </w:t>
      </w:r>
      <w:r>
        <w:rPr>
          <w:rFonts w:hint="cs"/>
          <w:rtl/>
        </w:rPr>
        <w:t>پس</w:t>
      </w:r>
      <w:r>
        <w:rPr>
          <w:rtl/>
        </w:rPr>
        <w:t xml:space="preserve"> </w:t>
      </w:r>
      <w:r>
        <w:rPr>
          <w:rFonts w:hint="cs"/>
          <w:rtl/>
        </w:rPr>
        <w:t>از</w:t>
      </w:r>
      <w:r>
        <w:rPr>
          <w:rtl/>
        </w:rPr>
        <w:t xml:space="preserve"> </w:t>
      </w:r>
      <w:r>
        <w:rPr>
          <w:rFonts w:hint="cs"/>
          <w:rtl/>
        </w:rPr>
        <w:t>آنچه</w:t>
      </w:r>
      <w:r>
        <w:rPr>
          <w:rtl/>
        </w:rPr>
        <w:t xml:space="preserve"> </w:t>
      </w:r>
      <w:r>
        <w:rPr>
          <w:rFonts w:hint="cs"/>
          <w:rtl/>
        </w:rPr>
        <w:t>انجام</w:t>
      </w:r>
      <w:r>
        <w:rPr>
          <w:rtl/>
        </w:rPr>
        <w:t xml:space="preserve"> </w:t>
      </w:r>
      <w:r>
        <w:rPr>
          <w:rFonts w:hint="cs"/>
          <w:rtl/>
        </w:rPr>
        <w:t>می</w:t>
      </w:r>
      <w:r>
        <w:rPr>
          <w:rtl/>
        </w:rPr>
        <w:t xml:space="preserve"> </w:t>
      </w:r>
      <w:r>
        <w:rPr>
          <w:rFonts w:hint="cs"/>
          <w:rtl/>
        </w:rPr>
        <w:t>دهند</w:t>
      </w:r>
      <w:r>
        <w:rPr>
          <w:rtl/>
        </w:rPr>
        <w:t xml:space="preserve"> </w:t>
      </w:r>
      <w:r>
        <w:rPr>
          <w:rFonts w:hint="cs"/>
          <w:rtl/>
        </w:rPr>
        <w:t>غمگین</w:t>
      </w:r>
      <w:r>
        <w:rPr>
          <w:rtl/>
        </w:rPr>
        <w:t xml:space="preserve"> </w:t>
      </w:r>
      <w:r>
        <w:rPr>
          <w:rFonts w:hint="cs"/>
          <w:rtl/>
        </w:rPr>
        <w:t>مباش</w:t>
      </w:r>
      <w:r w:rsidR="00782639">
        <w:rPr>
          <w:rFonts w:hint="cs"/>
          <w:rtl/>
        </w:rPr>
        <w:t>)</w:t>
      </w:r>
      <w:r>
        <w:rPr>
          <w:rtl/>
        </w:rPr>
        <w:t xml:space="preserve"> </w:t>
      </w:r>
      <w:r>
        <w:rPr>
          <w:rFonts w:hint="cs"/>
          <w:rtl/>
        </w:rPr>
        <w:t>این</w:t>
      </w:r>
      <w:r>
        <w:rPr>
          <w:rtl/>
        </w:rPr>
        <w:t xml:space="preserve"> </w:t>
      </w:r>
      <w:r>
        <w:rPr>
          <w:rFonts w:hint="cs"/>
          <w:rtl/>
        </w:rPr>
        <w:t>نشان</w:t>
      </w:r>
      <w:r>
        <w:rPr>
          <w:rtl/>
        </w:rPr>
        <w:t xml:space="preserve"> </w:t>
      </w:r>
      <w:r>
        <w:rPr>
          <w:rFonts w:hint="cs"/>
          <w:rtl/>
        </w:rPr>
        <w:t>می</w:t>
      </w:r>
      <w:r>
        <w:rPr>
          <w:rtl/>
        </w:rPr>
        <w:t xml:space="preserve"> </w:t>
      </w:r>
      <w:r>
        <w:rPr>
          <w:rFonts w:hint="cs"/>
          <w:rtl/>
        </w:rPr>
        <w:t>دهد</w:t>
      </w:r>
      <w:r>
        <w:rPr>
          <w:rtl/>
        </w:rPr>
        <w:t xml:space="preserve"> </w:t>
      </w:r>
      <w:r>
        <w:rPr>
          <w:rFonts w:hint="cs"/>
          <w:rtl/>
        </w:rPr>
        <w:t>حضرت</w:t>
      </w:r>
      <w:r>
        <w:rPr>
          <w:rtl/>
        </w:rPr>
        <w:t xml:space="preserve"> </w:t>
      </w:r>
      <w:r>
        <w:rPr>
          <w:rFonts w:hint="cs"/>
          <w:rtl/>
        </w:rPr>
        <w:t>یوسف</w:t>
      </w:r>
      <w:r>
        <w:rPr>
          <w:rtl/>
        </w:rPr>
        <w:t xml:space="preserve"> </w:t>
      </w:r>
      <w:r>
        <w:rPr>
          <w:rFonts w:hint="cs"/>
          <w:rtl/>
        </w:rPr>
        <w:t>از</w:t>
      </w:r>
      <w:r>
        <w:rPr>
          <w:rtl/>
        </w:rPr>
        <w:t xml:space="preserve"> </w:t>
      </w:r>
      <w:r>
        <w:rPr>
          <w:rFonts w:hint="cs"/>
          <w:rtl/>
        </w:rPr>
        <w:t>پیش</w:t>
      </w:r>
      <w:r>
        <w:rPr>
          <w:rtl/>
        </w:rPr>
        <w:t xml:space="preserve"> </w:t>
      </w:r>
      <w:r>
        <w:rPr>
          <w:rFonts w:hint="cs"/>
          <w:rtl/>
        </w:rPr>
        <w:t>از</w:t>
      </w:r>
      <w:r>
        <w:rPr>
          <w:rtl/>
        </w:rPr>
        <w:t xml:space="preserve"> </w:t>
      </w:r>
      <w:r>
        <w:rPr>
          <w:rFonts w:hint="cs"/>
          <w:rtl/>
        </w:rPr>
        <w:t>این</w:t>
      </w:r>
      <w:r>
        <w:rPr>
          <w:rtl/>
        </w:rPr>
        <w:t xml:space="preserve"> </w:t>
      </w:r>
      <w:r>
        <w:rPr>
          <w:rFonts w:hint="cs"/>
          <w:rtl/>
        </w:rPr>
        <w:t>طرح</w:t>
      </w:r>
      <w:r>
        <w:rPr>
          <w:rtl/>
        </w:rPr>
        <w:t xml:space="preserve"> </w:t>
      </w:r>
      <w:r>
        <w:rPr>
          <w:rFonts w:hint="cs"/>
          <w:rtl/>
        </w:rPr>
        <w:t>اطلاع</w:t>
      </w:r>
      <w:r>
        <w:rPr>
          <w:rtl/>
        </w:rPr>
        <w:t xml:space="preserve"> </w:t>
      </w:r>
      <w:r>
        <w:rPr>
          <w:rFonts w:hint="cs"/>
          <w:rtl/>
        </w:rPr>
        <w:t>داشته</w:t>
      </w:r>
      <w:r>
        <w:rPr>
          <w:rtl/>
        </w:rPr>
        <w:t xml:space="preserve"> </w:t>
      </w:r>
      <w:r>
        <w:rPr>
          <w:rFonts w:hint="cs"/>
          <w:rtl/>
        </w:rPr>
        <w:t>و</w:t>
      </w:r>
      <w:r>
        <w:rPr>
          <w:rtl/>
        </w:rPr>
        <w:t xml:space="preserve"> </w:t>
      </w:r>
      <w:r>
        <w:rPr>
          <w:rFonts w:hint="cs"/>
          <w:rtl/>
        </w:rPr>
        <w:t>آن</w:t>
      </w:r>
      <w:r>
        <w:rPr>
          <w:rtl/>
        </w:rPr>
        <w:t xml:space="preserve"> </w:t>
      </w:r>
      <w:r>
        <w:rPr>
          <w:rFonts w:hint="cs"/>
          <w:rtl/>
        </w:rPr>
        <w:t>را</w:t>
      </w:r>
      <w:r>
        <w:rPr>
          <w:rtl/>
        </w:rPr>
        <w:t xml:space="preserve"> </w:t>
      </w:r>
      <w:r>
        <w:rPr>
          <w:rFonts w:hint="cs"/>
          <w:rtl/>
        </w:rPr>
        <w:t>تأیید</w:t>
      </w:r>
      <w:r>
        <w:rPr>
          <w:rtl/>
        </w:rPr>
        <w:t xml:space="preserve"> </w:t>
      </w:r>
      <w:r>
        <w:rPr>
          <w:rFonts w:hint="cs"/>
          <w:rtl/>
        </w:rPr>
        <w:t>کرده</w:t>
      </w:r>
      <w:r>
        <w:rPr>
          <w:rtl/>
        </w:rPr>
        <w:t xml:space="preserve"> </w:t>
      </w:r>
      <w:r>
        <w:rPr>
          <w:rFonts w:hint="cs"/>
          <w:rtl/>
        </w:rPr>
        <w:t>است</w:t>
      </w:r>
      <w:r w:rsidR="003C547F">
        <w:rPr>
          <w:rFonts w:hint="cs"/>
          <w:rtl/>
        </w:rPr>
        <w:t xml:space="preserve"> بنابراین</w:t>
      </w:r>
      <w:r w:rsidR="003C547F">
        <w:rPr>
          <w:rtl/>
        </w:rPr>
        <w:t xml:space="preserve"> </w:t>
      </w:r>
      <w:r w:rsidR="003C547F">
        <w:rPr>
          <w:rFonts w:hint="cs"/>
          <w:rtl/>
        </w:rPr>
        <w:t>اگرچه</w:t>
      </w:r>
      <w:r w:rsidR="003C547F">
        <w:rPr>
          <w:rtl/>
        </w:rPr>
        <w:t xml:space="preserve"> </w:t>
      </w:r>
      <w:r w:rsidR="003C547F">
        <w:rPr>
          <w:rFonts w:hint="cs"/>
          <w:rtl/>
        </w:rPr>
        <w:t>ممکن</w:t>
      </w:r>
      <w:r w:rsidR="003C547F">
        <w:rPr>
          <w:rtl/>
        </w:rPr>
        <w:t xml:space="preserve"> </w:t>
      </w:r>
      <w:r w:rsidR="003C547F">
        <w:rPr>
          <w:rFonts w:hint="cs"/>
          <w:rtl/>
        </w:rPr>
        <w:t>است</w:t>
      </w:r>
      <w:r w:rsidR="003C547F">
        <w:rPr>
          <w:rtl/>
        </w:rPr>
        <w:t xml:space="preserve"> </w:t>
      </w:r>
      <w:r w:rsidR="003C547F">
        <w:rPr>
          <w:rFonts w:hint="cs"/>
          <w:rtl/>
        </w:rPr>
        <w:t>الفاظ</w:t>
      </w:r>
      <w:r w:rsidR="003C547F">
        <w:rPr>
          <w:rtl/>
        </w:rPr>
        <w:t xml:space="preserve"> </w:t>
      </w:r>
      <w:r w:rsidR="003C547F">
        <w:rPr>
          <w:rFonts w:hint="cs"/>
          <w:rtl/>
        </w:rPr>
        <w:t>از</w:t>
      </w:r>
      <w:r w:rsidR="003C547F">
        <w:rPr>
          <w:rtl/>
        </w:rPr>
        <w:t xml:space="preserve"> </w:t>
      </w:r>
      <w:r w:rsidR="003C547F">
        <w:rPr>
          <w:rFonts w:hint="cs"/>
          <w:rtl/>
        </w:rPr>
        <w:t>زبان</w:t>
      </w:r>
      <w:r w:rsidR="003C547F">
        <w:rPr>
          <w:rtl/>
        </w:rPr>
        <w:t xml:space="preserve"> </w:t>
      </w:r>
      <w:r w:rsidR="003C547F">
        <w:rPr>
          <w:rFonts w:hint="cs"/>
          <w:rtl/>
        </w:rPr>
        <w:t>موذن</w:t>
      </w:r>
      <w:r w:rsidR="003C547F">
        <w:rPr>
          <w:rtl/>
        </w:rPr>
        <w:t xml:space="preserve"> </w:t>
      </w:r>
      <w:r w:rsidR="003C547F">
        <w:rPr>
          <w:rFonts w:hint="cs"/>
          <w:rtl/>
        </w:rPr>
        <w:t>صادر</w:t>
      </w:r>
      <w:r w:rsidR="003C547F">
        <w:rPr>
          <w:rtl/>
        </w:rPr>
        <w:t xml:space="preserve"> </w:t>
      </w:r>
      <w:r w:rsidR="003C547F">
        <w:rPr>
          <w:rFonts w:hint="cs"/>
          <w:rtl/>
        </w:rPr>
        <w:t>شده</w:t>
      </w:r>
      <w:r w:rsidR="003C547F">
        <w:rPr>
          <w:rtl/>
        </w:rPr>
        <w:t xml:space="preserve"> </w:t>
      </w:r>
      <w:r w:rsidR="003C547F">
        <w:rPr>
          <w:rFonts w:hint="cs"/>
          <w:rtl/>
        </w:rPr>
        <w:t>باشد</w:t>
      </w:r>
      <w:r w:rsidR="003C547F">
        <w:rPr>
          <w:rtl/>
        </w:rPr>
        <w:t xml:space="preserve"> </w:t>
      </w:r>
      <w:r w:rsidR="003C547F">
        <w:rPr>
          <w:rFonts w:hint="cs"/>
          <w:rtl/>
        </w:rPr>
        <w:t>اما</w:t>
      </w:r>
      <w:r w:rsidR="003C547F">
        <w:rPr>
          <w:rtl/>
        </w:rPr>
        <w:t xml:space="preserve"> </w:t>
      </w:r>
      <w:r w:rsidR="003C547F">
        <w:rPr>
          <w:rFonts w:hint="cs"/>
          <w:rtl/>
        </w:rPr>
        <w:t>با</w:t>
      </w:r>
      <w:r w:rsidR="003C547F">
        <w:rPr>
          <w:rtl/>
        </w:rPr>
        <w:t xml:space="preserve"> </w:t>
      </w:r>
      <w:r w:rsidR="003C547F">
        <w:rPr>
          <w:rFonts w:hint="cs"/>
          <w:rtl/>
        </w:rPr>
        <w:t>تقریر</w:t>
      </w:r>
      <w:r w:rsidR="003C547F">
        <w:rPr>
          <w:rtl/>
        </w:rPr>
        <w:t xml:space="preserve"> </w:t>
      </w:r>
      <w:r w:rsidR="003C547F">
        <w:rPr>
          <w:rFonts w:hint="cs"/>
          <w:rtl/>
        </w:rPr>
        <w:t>و</w:t>
      </w:r>
      <w:r w:rsidR="003C547F">
        <w:rPr>
          <w:rtl/>
        </w:rPr>
        <w:t xml:space="preserve"> </w:t>
      </w:r>
      <w:r w:rsidR="003C547F">
        <w:rPr>
          <w:rFonts w:hint="cs"/>
          <w:rtl/>
        </w:rPr>
        <w:t>دستور</w:t>
      </w:r>
      <w:r w:rsidR="003C547F">
        <w:rPr>
          <w:rtl/>
        </w:rPr>
        <w:t xml:space="preserve"> </w:t>
      </w:r>
      <w:r w:rsidR="003C547F">
        <w:rPr>
          <w:rFonts w:hint="cs"/>
          <w:rtl/>
        </w:rPr>
        <w:t>معصوم</w:t>
      </w:r>
      <w:r w:rsidR="003C547F">
        <w:rPr>
          <w:rtl/>
        </w:rPr>
        <w:t xml:space="preserve"> </w:t>
      </w:r>
      <w:r w:rsidR="003C547F">
        <w:rPr>
          <w:rFonts w:hint="cs"/>
          <w:rtl/>
        </w:rPr>
        <w:t>همراه</w:t>
      </w:r>
      <w:r w:rsidR="003C547F">
        <w:rPr>
          <w:rtl/>
        </w:rPr>
        <w:t xml:space="preserve"> </w:t>
      </w:r>
      <w:r w:rsidR="003C547F">
        <w:rPr>
          <w:rFonts w:hint="cs"/>
          <w:rtl/>
        </w:rPr>
        <w:t>بوده</w:t>
      </w:r>
      <w:r w:rsidR="003C547F">
        <w:rPr>
          <w:rtl/>
        </w:rPr>
        <w:t xml:space="preserve"> </w:t>
      </w:r>
      <w:r w:rsidR="003C547F">
        <w:rPr>
          <w:rFonts w:hint="cs"/>
          <w:rtl/>
        </w:rPr>
        <w:t>و</w:t>
      </w:r>
      <w:r w:rsidR="003C547F">
        <w:rPr>
          <w:rtl/>
        </w:rPr>
        <w:t xml:space="preserve"> </w:t>
      </w:r>
      <w:r w:rsidR="003C547F">
        <w:rPr>
          <w:rFonts w:hint="cs"/>
          <w:rtl/>
        </w:rPr>
        <w:t>حجت</w:t>
      </w:r>
      <w:r w:rsidR="003C547F">
        <w:rPr>
          <w:rtl/>
        </w:rPr>
        <w:t xml:space="preserve"> </w:t>
      </w:r>
      <w:r w:rsidR="003C547F">
        <w:rPr>
          <w:rFonts w:hint="cs"/>
          <w:rtl/>
        </w:rPr>
        <w:t xml:space="preserve">است </w:t>
      </w:r>
      <w:r w:rsidR="00E06247">
        <w:rPr>
          <w:rFonts w:hint="cs"/>
          <w:rtl/>
        </w:rPr>
        <w:t>(بنده: کلیت و جزییت قضیه رو نباید یکی گرفت)</w:t>
      </w:r>
    </w:p>
    <w:p w:rsidR="00E64E68" w:rsidRDefault="00E64E68" w:rsidP="0044477C">
      <w:r>
        <w:br w:type="page"/>
      </w:r>
    </w:p>
    <w:p w:rsidR="00E64E68" w:rsidRDefault="00E64E68" w:rsidP="005B0637">
      <w:pPr>
        <w:pStyle w:val="NoSpacing"/>
        <w:rPr>
          <w:rtl/>
        </w:rPr>
      </w:pPr>
      <w:bookmarkStart w:id="21" w:name="_Toc235260518"/>
      <w:r>
        <w:rPr>
          <w:rFonts w:hint="cs"/>
          <w:rtl/>
        </w:rPr>
        <w:lastRenderedPageBreak/>
        <w:t xml:space="preserve">جلسه </w:t>
      </w:r>
      <w:r w:rsidR="00A320C1">
        <w:rPr>
          <w:rFonts w:hint="cs"/>
          <w:rtl/>
        </w:rPr>
        <w:t>یازدهم</w:t>
      </w:r>
      <w:bookmarkEnd w:id="21"/>
    </w:p>
    <w:p w:rsidR="00821088" w:rsidRDefault="003C547F" w:rsidP="005B0637">
      <w:pPr>
        <w:pStyle w:val="Heading1"/>
        <w:rPr>
          <w:rtl/>
        </w:rPr>
      </w:pPr>
      <w:bookmarkStart w:id="22" w:name="_Toc235260519"/>
      <w:r>
        <w:rPr>
          <w:rFonts w:hint="cs"/>
          <w:rtl/>
        </w:rPr>
        <w:t>تنبیهات استصحاب/ادامه تنبیه نهم(استصحاب</w:t>
      </w:r>
      <w:r>
        <w:rPr>
          <w:rtl/>
        </w:rPr>
        <w:t xml:space="preserve"> </w:t>
      </w:r>
      <w:r>
        <w:rPr>
          <w:rFonts w:hint="cs"/>
          <w:rtl/>
        </w:rPr>
        <w:t>احکام</w:t>
      </w:r>
      <w:r>
        <w:rPr>
          <w:rtl/>
        </w:rPr>
        <w:t xml:space="preserve"> </w:t>
      </w:r>
      <w:r>
        <w:rPr>
          <w:rFonts w:hint="cs"/>
          <w:rtl/>
        </w:rPr>
        <w:t>شرایع</w:t>
      </w:r>
      <w:r>
        <w:rPr>
          <w:rtl/>
        </w:rPr>
        <w:t xml:space="preserve"> </w:t>
      </w:r>
      <w:r>
        <w:rPr>
          <w:rFonts w:hint="cs"/>
          <w:rtl/>
        </w:rPr>
        <w:t>سابقه)/</w:t>
      </w:r>
      <w:r w:rsidR="00821088">
        <w:rPr>
          <w:rFonts w:hint="cs"/>
          <w:rtl/>
        </w:rPr>
        <w:t>اشکال</w:t>
      </w:r>
      <w:r w:rsidR="00821088">
        <w:rPr>
          <w:rtl/>
        </w:rPr>
        <w:t xml:space="preserve"> </w:t>
      </w:r>
      <w:r w:rsidR="00821088">
        <w:rPr>
          <w:rFonts w:hint="cs"/>
          <w:rtl/>
        </w:rPr>
        <w:t>دوم</w:t>
      </w:r>
      <w:r w:rsidR="00CE2B4C">
        <w:rPr>
          <w:rFonts w:hint="cs"/>
          <w:rtl/>
        </w:rPr>
        <w:t xml:space="preserve"> وسوم بر</w:t>
      </w:r>
      <w:r w:rsidR="00821088">
        <w:rPr>
          <w:rtl/>
        </w:rPr>
        <w:t xml:space="preserve"> </w:t>
      </w:r>
      <w:r w:rsidR="00821088">
        <w:rPr>
          <w:rFonts w:hint="cs"/>
          <w:rtl/>
        </w:rPr>
        <w:t>استدلال</w:t>
      </w:r>
      <w:r w:rsidR="00821088">
        <w:rPr>
          <w:rtl/>
        </w:rPr>
        <w:t xml:space="preserve"> </w:t>
      </w:r>
      <w:r w:rsidR="00821088">
        <w:rPr>
          <w:rFonts w:hint="cs"/>
          <w:rtl/>
        </w:rPr>
        <w:t>شهید</w:t>
      </w:r>
      <w:r w:rsidR="00821088">
        <w:rPr>
          <w:rtl/>
        </w:rPr>
        <w:t xml:space="preserve"> </w:t>
      </w:r>
      <w:r w:rsidR="00821088">
        <w:rPr>
          <w:rFonts w:hint="cs"/>
          <w:rtl/>
        </w:rPr>
        <w:t>ثانی</w:t>
      </w:r>
      <w:bookmarkEnd w:id="22"/>
    </w:p>
    <w:p w:rsidR="00CE2B4C" w:rsidRDefault="00CE2B4C" w:rsidP="0044477C">
      <w:pPr>
        <w:rPr>
          <w:rtl/>
        </w:rPr>
      </w:pPr>
      <w:r>
        <w:rPr>
          <w:rFonts w:hint="cs"/>
          <w:rtl/>
        </w:rPr>
        <w:t>اشکال شیخ:</w:t>
      </w:r>
      <w:r w:rsidR="001F6F74">
        <w:rPr>
          <w:rFonts w:hint="cs"/>
          <w:rtl/>
        </w:rPr>
        <w:t xml:space="preserve"> آنچه در زمان حضرت یوسف بوده سوری بود ، لازم نبوده که جعاله صحیحی </w:t>
      </w:r>
      <w:r w:rsidR="00BC5D8D">
        <w:rPr>
          <w:rFonts w:hint="cs"/>
          <w:rtl/>
        </w:rPr>
        <w:t>بر قرار شود</w:t>
      </w:r>
    </w:p>
    <w:p w:rsidR="00821088" w:rsidRDefault="00821088" w:rsidP="0044477C">
      <w:pPr>
        <w:rPr>
          <w:rtl/>
        </w:rPr>
      </w:pPr>
      <w:r>
        <w:rPr>
          <w:rFonts w:hint="cs"/>
          <w:rtl/>
        </w:rPr>
        <w:t>پاسخ</w:t>
      </w:r>
      <w:r>
        <w:rPr>
          <w:rtl/>
        </w:rPr>
        <w:t xml:space="preserve"> </w:t>
      </w:r>
      <w:r>
        <w:rPr>
          <w:rFonts w:hint="cs"/>
          <w:rtl/>
        </w:rPr>
        <w:t>به</w:t>
      </w:r>
      <w:r>
        <w:rPr>
          <w:rtl/>
        </w:rPr>
        <w:t xml:space="preserve"> </w:t>
      </w:r>
      <w:r>
        <w:rPr>
          <w:rFonts w:hint="cs"/>
          <w:rtl/>
        </w:rPr>
        <w:t>اشکال</w:t>
      </w:r>
      <w:r>
        <w:rPr>
          <w:rtl/>
        </w:rPr>
        <w:t xml:space="preserve"> </w:t>
      </w:r>
      <w:r>
        <w:rPr>
          <w:rFonts w:hint="cs"/>
          <w:rtl/>
        </w:rPr>
        <w:t>دوم</w:t>
      </w:r>
    </w:p>
    <w:p w:rsidR="00821088" w:rsidRDefault="00821088" w:rsidP="0044477C">
      <w:pPr>
        <w:rPr>
          <w:rtl/>
        </w:rPr>
      </w:pPr>
      <w:r>
        <w:rPr>
          <w:rFonts w:hint="cs"/>
          <w:rtl/>
        </w:rPr>
        <w:t>این</w:t>
      </w:r>
      <w:r>
        <w:rPr>
          <w:rtl/>
        </w:rPr>
        <w:t xml:space="preserve"> </w:t>
      </w:r>
      <w:r>
        <w:rPr>
          <w:rFonts w:hint="cs"/>
          <w:rtl/>
        </w:rPr>
        <w:t>اشکال</w:t>
      </w:r>
      <w:r>
        <w:rPr>
          <w:rtl/>
        </w:rPr>
        <w:t xml:space="preserve"> </w:t>
      </w:r>
      <w:r>
        <w:rPr>
          <w:rFonts w:hint="cs"/>
          <w:rtl/>
        </w:rPr>
        <w:t>از</w:t>
      </w:r>
      <w:r>
        <w:rPr>
          <w:rtl/>
        </w:rPr>
        <w:t xml:space="preserve"> </w:t>
      </w:r>
      <w:r>
        <w:rPr>
          <w:rFonts w:hint="cs"/>
          <w:rtl/>
        </w:rPr>
        <w:t>دو</w:t>
      </w:r>
      <w:r>
        <w:rPr>
          <w:rtl/>
        </w:rPr>
        <w:t xml:space="preserve"> </w:t>
      </w:r>
      <w:r>
        <w:rPr>
          <w:rFonts w:hint="cs"/>
          <w:rtl/>
        </w:rPr>
        <w:t>جهت</w:t>
      </w:r>
      <w:r>
        <w:rPr>
          <w:rtl/>
        </w:rPr>
        <w:t xml:space="preserve"> </w:t>
      </w:r>
      <w:r>
        <w:rPr>
          <w:rFonts w:hint="cs"/>
          <w:rtl/>
        </w:rPr>
        <w:t>قابل</w:t>
      </w:r>
      <w:r>
        <w:rPr>
          <w:rtl/>
        </w:rPr>
        <w:t xml:space="preserve"> </w:t>
      </w:r>
      <w:r>
        <w:rPr>
          <w:rFonts w:hint="cs"/>
          <w:rtl/>
        </w:rPr>
        <w:t>مناقشه</w:t>
      </w:r>
      <w:r>
        <w:rPr>
          <w:rtl/>
        </w:rPr>
        <w:t xml:space="preserve"> </w:t>
      </w:r>
      <w:r>
        <w:rPr>
          <w:rFonts w:hint="cs"/>
          <w:rtl/>
        </w:rPr>
        <w:t>است</w:t>
      </w:r>
      <w:r w:rsidR="00204584">
        <w:rPr>
          <w:rFonts w:hint="cs"/>
          <w:rtl/>
        </w:rPr>
        <w:t>:</w:t>
      </w:r>
    </w:p>
    <w:p w:rsidR="00821088" w:rsidRDefault="00821088" w:rsidP="0044477C">
      <w:pPr>
        <w:rPr>
          <w:rtl/>
        </w:rPr>
      </w:pPr>
      <w:r>
        <w:rPr>
          <w:rFonts w:hint="cs"/>
          <w:rtl/>
        </w:rPr>
        <w:t>اولا</w:t>
      </w:r>
      <w:r>
        <w:rPr>
          <w:rtl/>
        </w:rPr>
        <w:t xml:space="preserve"> </w:t>
      </w:r>
      <w:r>
        <w:rPr>
          <w:rFonts w:hint="cs"/>
          <w:rtl/>
        </w:rPr>
        <w:t>اینکه</w:t>
      </w:r>
      <w:r>
        <w:rPr>
          <w:rtl/>
        </w:rPr>
        <w:t xml:space="preserve"> </w:t>
      </w:r>
      <w:r>
        <w:rPr>
          <w:rFonts w:hint="cs"/>
          <w:rtl/>
        </w:rPr>
        <w:t>مردم</w:t>
      </w:r>
      <w:r>
        <w:rPr>
          <w:rtl/>
        </w:rPr>
        <w:t xml:space="preserve"> </w:t>
      </w:r>
      <w:r>
        <w:rPr>
          <w:rFonts w:hint="cs"/>
          <w:rtl/>
        </w:rPr>
        <w:t>حاضر</w:t>
      </w:r>
      <w:r>
        <w:rPr>
          <w:rtl/>
        </w:rPr>
        <w:t xml:space="preserve"> </w:t>
      </w:r>
      <w:r>
        <w:rPr>
          <w:rFonts w:hint="cs"/>
          <w:rtl/>
        </w:rPr>
        <w:t>در</w:t>
      </w:r>
      <w:r>
        <w:rPr>
          <w:rtl/>
        </w:rPr>
        <w:t xml:space="preserve"> </w:t>
      </w:r>
      <w:r>
        <w:rPr>
          <w:rFonts w:hint="cs"/>
          <w:rtl/>
        </w:rPr>
        <w:t>آن</w:t>
      </w:r>
      <w:r>
        <w:rPr>
          <w:rtl/>
        </w:rPr>
        <w:t xml:space="preserve"> </w:t>
      </w:r>
      <w:r>
        <w:rPr>
          <w:rFonts w:hint="cs"/>
          <w:rtl/>
        </w:rPr>
        <w:t>صحنه</w:t>
      </w:r>
      <w:r>
        <w:rPr>
          <w:rtl/>
        </w:rPr>
        <w:t xml:space="preserve"> </w:t>
      </w:r>
      <w:r>
        <w:rPr>
          <w:rFonts w:hint="cs"/>
          <w:rtl/>
        </w:rPr>
        <w:t>این</w:t>
      </w:r>
      <w:r>
        <w:rPr>
          <w:rtl/>
        </w:rPr>
        <w:t xml:space="preserve"> </w:t>
      </w:r>
      <w:r>
        <w:rPr>
          <w:rFonts w:hint="cs"/>
          <w:rtl/>
        </w:rPr>
        <w:t>جعاله</w:t>
      </w:r>
      <w:r>
        <w:rPr>
          <w:rtl/>
        </w:rPr>
        <w:t xml:space="preserve"> </w:t>
      </w:r>
      <w:r>
        <w:rPr>
          <w:rFonts w:hint="cs"/>
          <w:rtl/>
        </w:rPr>
        <w:t>و</w:t>
      </w:r>
      <w:r>
        <w:rPr>
          <w:rtl/>
        </w:rPr>
        <w:t xml:space="preserve"> </w:t>
      </w:r>
      <w:r>
        <w:rPr>
          <w:rFonts w:hint="cs"/>
          <w:rtl/>
        </w:rPr>
        <w:t>ضمان</w:t>
      </w:r>
      <w:r>
        <w:rPr>
          <w:rtl/>
        </w:rPr>
        <w:t xml:space="preserve"> </w:t>
      </w:r>
      <w:r>
        <w:rPr>
          <w:rFonts w:hint="cs"/>
          <w:rtl/>
        </w:rPr>
        <w:t>را</w:t>
      </w:r>
      <w:r>
        <w:rPr>
          <w:rtl/>
        </w:rPr>
        <w:t xml:space="preserve"> </w:t>
      </w:r>
      <w:r>
        <w:rPr>
          <w:rFonts w:hint="cs"/>
          <w:rtl/>
        </w:rPr>
        <w:t>صوری</w:t>
      </w:r>
      <w:r>
        <w:rPr>
          <w:rtl/>
        </w:rPr>
        <w:t xml:space="preserve"> </w:t>
      </w:r>
      <w:r>
        <w:rPr>
          <w:rFonts w:hint="cs"/>
          <w:rtl/>
        </w:rPr>
        <w:t>نمی</w:t>
      </w:r>
      <w:r>
        <w:rPr>
          <w:rtl/>
        </w:rPr>
        <w:t xml:space="preserve"> </w:t>
      </w:r>
      <w:r>
        <w:rPr>
          <w:rFonts w:hint="cs"/>
          <w:rtl/>
        </w:rPr>
        <w:t>دانستند</w:t>
      </w:r>
      <w:r>
        <w:rPr>
          <w:rtl/>
        </w:rPr>
        <w:t xml:space="preserve"> </w:t>
      </w:r>
      <w:r>
        <w:rPr>
          <w:rFonts w:hint="cs"/>
          <w:rtl/>
        </w:rPr>
        <w:t>بلکه</w:t>
      </w:r>
      <w:r>
        <w:rPr>
          <w:rtl/>
        </w:rPr>
        <w:t xml:space="preserve"> </w:t>
      </w:r>
      <w:r>
        <w:rPr>
          <w:rFonts w:hint="cs"/>
          <w:rtl/>
        </w:rPr>
        <w:t>آن</w:t>
      </w:r>
      <w:r>
        <w:rPr>
          <w:rtl/>
        </w:rPr>
        <w:t xml:space="preserve"> </w:t>
      </w:r>
      <w:r>
        <w:rPr>
          <w:rFonts w:hint="cs"/>
          <w:rtl/>
        </w:rPr>
        <w:t>را</w:t>
      </w:r>
      <w:r>
        <w:rPr>
          <w:rtl/>
        </w:rPr>
        <w:t xml:space="preserve"> </w:t>
      </w:r>
      <w:r>
        <w:rPr>
          <w:rFonts w:hint="cs"/>
          <w:rtl/>
        </w:rPr>
        <w:t>جدی</w:t>
      </w:r>
      <w:r>
        <w:rPr>
          <w:rtl/>
        </w:rPr>
        <w:t xml:space="preserve"> </w:t>
      </w:r>
      <w:r>
        <w:rPr>
          <w:rFonts w:hint="cs"/>
          <w:rtl/>
        </w:rPr>
        <w:t>و</w:t>
      </w:r>
      <w:r>
        <w:rPr>
          <w:rtl/>
        </w:rPr>
        <w:t xml:space="preserve"> </w:t>
      </w:r>
      <w:r>
        <w:rPr>
          <w:rFonts w:hint="cs"/>
          <w:rtl/>
        </w:rPr>
        <w:t>واقعی</w:t>
      </w:r>
      <w:r>
        <w:rPr>
          <w:rtl/>
        </w:rPr>
        <w:t xml:space="preserve"> </w:t>
      </w:r>
      <w:r>
        <w:rPr>
          <w:rFonts w:hint="cs"/>
          <w:rtl/>
        </w:rPr>
        <w:t>تلقی</w:t>
      </w:r>
      <w:r>
        <w:rPr>
          <w:rtl/>
        </w:rPr>
        <w:t xml:space="preserve"> </w:t>
      </w:r>
      <w:r>
        <w:rPr>
          <w:rFonts w:hint="cs"/>
          <w:rtl/>
        </w:rPr>
        <w:t>می</w:t>
      </w:r>
      <w:r>
        <w:rPr>
          <w:rtl/>
        </w:rPr>
        <w:t xml:space="preserve"> </w:t>
      </w:r>
      <w:r>
        <w:rPr>
          <w:rFonts w:hint="cs"/>
          <w:rtl/>
        </w:rPr>
        <w:t>کردند</w:t>
      </w:r>
      <w:r>
        <w:rPr>
          <w:rtl/>
        </w:rPr>
        <w:t xml:space="preserve"> </w:t>
      </w:r>
      <w:r>
        <w:rPr>
          <w:rFonts w:hint="cs"/>
          <w:rtl/>
        </w:rPr>
        <w:t>زیرا</w:t>
      </w:r>
      <w:r>
        <w:rPr>
          <w:rtl/>
        </w:rPr>
        <w:t xml:space="preserve"> </w:t>
      </w:r>
      <w:r>
        <w:rPr>
          <w:rFonts w:hint="cs"/>
          <w:rtl/>
        </w:rPr>
        <w:t>از</w:t>
      </w:r>
      <w:r>
        <w:rPr>
          <w:rtl/>
        </w:rPr>
        <w:t xml:space="preserve"> </w:t>
      </w:r>
      <w:r>
        <w:rPr>
          <w:rFonts w:hint="cs"/>
          <w:rtl/>
        </w:rPr>
        <w:t>نقشه</w:t>
      </w:r>
      <w:r>
        <w:rPr>
          <w:rtl/>
        </w:rPr>
        <w:t xml:space="preserve"> </w:t>
      </w:r>
      <w:r>
        <w:rPr>
          <w:rFonts w:hint="cs"/>
          <w:rtl/>
        </w:rPr>
        <w:t>حضرت</w:t>
      </w:r>
      <w:r>
        <w:rPr>
          <w:rtl/>
        </w:rPr>
        <w:t xml:space="preserve"> </w:t>
      </w:r>
      <w:r>
        <w:rPr>
          <w:rFonts w:hint="cs"/>
          <w:rtl/>
        </w:rPr>
        <w:t>یوسف</w:t>
      </w:r>
      <w:r>
        <w:rPr>
          <w:rtl/>
        </w:rPr>
        <w:t xml:space="preserve"> </w:t>
      </w:r>
      <w:r>
        <w:rPr>
          <w:rFonts w:hint="cs"/>
          <w:rtl/>
        </w:rPr>
        <w:t>اطلاعی</w:t>
      </w:r>
      <w:r>
        <w:rPr>
          <w:rtl/>
        </w:rPr>
        <w:t xml:space="preserve"> </w:t>
      </w:r>
      <w:r>
        <w:rPr>
          <w:rFonts w:hint="cs"/>
          <w:rtl/>
        </w:rPr>
        <w:t>نداشتند</w:t>
      </w:r>
      <w:r>
        <w:rPr>
          <w:rtl/>
        </w:rPr>
        <w:t xml:space="preserve"> </w:t>
      </w:r>
      <w:r>
        <w:rPr>
          <w:rFonts w:hint="cs"/>
          <w:rtl/>
        </w:rPr>
        <w:t>تنها</w:t>
      </w:r>
      <w:r>
        <w:rPr>
          <w:rtl/>
        </w:rPr>
        <w:t xml:space="preserve"> </w:t>
      </w:r>
      <w:r>
        <w:rPr>
          <w:rFonts w:hint="cs"/>
          <w:rtl/>
        </w:rPr>
        <w:t>حضرت</w:t>
      </w:r>
      <w:r>
        <w:rPr>
          <w:rtl/>
        </w:rPr>
        <w:t xml:space="preserve"> </w:t>
      </w:r>
      <w:r>
        <w:rPr>
          <w:rFonts w:hint="cs"/>
          <w:rtl/>
        </w:rPr>
        <w:t>یوسف</w:t>
      </w:r>
      <w:r>
        <w:rPr>
          <w:rtl/>
        </w:rPr>
        <w:t xml:space="preserve"> </w:t>
      </w:r>
      <w:r>
        <w:rPr>
          <w:rFonts w:hint="cs"/>
          <w:rtl/>
        </w:rPr>
        <w:t>و</w:t>
      </w:r>
      <w:r>
        <w:rPr>
          <w:rtl/>
        </w:rPr>
        <w:t xml:space="preserve"> </w:t>
      </w:r>
      <w:r>
        <w:rPr>
          <w:rFonts w:hint="cs"/>
          <w:rtl/>
        </w:rPr>
        <w:t>همراهان</w:t>
      </w:r>
      <w:r>
        <w:rPr>
          <w:rtl/>
        </w:rPr>
        <w:t xml:space="preserve"> </w:t>
      </w:r>
      <w:r>
        <w:rPr>
          <w:rFonts w:hint="cs"/>
          <w:rtl/>
        </w:rPr>
        <w:t>نزدیکش</w:t>
      </w:r>
      <w:r>
        <w:rPr>
          <w:rtl/>
        </w:rPr>
        <w:t xml:space="preserve"> </w:t>
      </w:r>
      <w:r>
        <w:rPr>
          <w:rFonts w:hint="cs"/>
          <w:rtl/>
        </w:rPr>
        <w:t>از</w:t>
      </w:r>
      <w:r>
        <w:rPr>
          <w:rtl/>
        </w:rPr>
        <w:t xml:space="preserve"> </w:t>
      </w:r>
      <w:r>
        <w:rPr>
          <w:rFonts w:hint="cs"/>
          <w:rtl/>
        </w:rPr>
        <w:t>صوری</w:t>
      </w:r>
      <w:r>
        <w:rPr>
          <w:rtl/>
        </w:rPr>
        <w:t xml:space="preserve"> </w:t>
      </w:r>
      <w:r>
        <w:rPr>
          <w:rFonts w:hint="cs"/>
          <w:rtl/>
        </w:rPr>
        <w:t>بودن</w:t>
      </w:r>
      <w:r>
        <w:rPr>
          <w:rtl/>
        </w:rPr>
        <w:t xml:space="preserve"> </w:t>
      </w:r>
      <w:r>
        <w:rPr>
          <w:rFonts w:hint="cs"/>
          <w:rtl/>
        </w:rPr>
        <w:t>آن</w:t>
      </w:r>
      <w:r>
        <w:rPr>
          <w:rtl/>
        </w:rPr>
        <w:t xml:space="preserve"> </w:t>
      </w:r>
      <w:r>
        <w:rPr>
          <w:rFonts w:hint="cs"/>
          <w:rtl/>
        </w:rPr>
        <w:t>آگاه</w:t>
      </w:r>
      <w:r>
        <w:rPr>
          <w:rtl/>
        </w:rPr>
        <w:t xml:space="preserve"> </w:t>
      </w:r>
      <w:r>
        <w:rPr>
          <w:rFonts w:hint="cs"/>
          <w:rtl/>
        </w:rPr>
        <w:t>بودند</w:t>
      </w:r>
      <w:r>
        <w:rPr>
          <w:rtl/>
        </w:rPr>
        <w:t xml:space="preserve"> </w:t>
      </w:r>
      <w:r>
        <w:rPr>
          <w:rFonts w:hint="cs"/>
          <w:rtl/>
        </w:rPr>
        <w:t>بنابراین</w:t>
      </w:r>
      <w:r>
        <w:rPr>
          <w:rtl/>
        </w:rPr>
        <w:t xml:space="preserve"> </w:t>
      </w:r>
      <w:r>
        <w:rPr>
          <w:rFonts w:hint="cs"/>
          <w:rtl/>
        </w:rPr>
        <w:t>برای</w:t>
      </w:r>
      <w:r>
        <w:rPr>
          <w:rtl/>
        </w:rPr>
        <w:t xml:space="preserve"> </w:t>
      </w:r>
      <w:r>
        <w:rPr>
          <w:rFonts w:hint="cs"/>
          <w:rtl/>
        </w:rPr>
        <w:t>مخاطب</w:t>
      </w:r>
      <w:r>
        <w:rPr>
          <w:rtl/>
        </w:rPr>
        <w:t xml:space="preserve"> </w:t>
      </w:r>
      <w:r>
        <w:rPr>
          <w:rFonts w:hint="cs"/>
          <w:rtl/>
        </w:rPr>
        <w:t>عام</w:t>
      </w:r>
      <w:r>
        <w:rPr>
          <w:rtl/>
        </w:rPr>
        <w:t xml:space="preserve"> </w:t>
      </w:r>
      <w:r>
        <w:rPr>
          <w:rFonts w:hint="cs"/>
          <w:rtl/>
        </w:rPr>
        <w:t>که</w:t>
      </w:r>
      <w:r>
        <w:rPr>
          <w:rtl/>
        </w:rPr>
        <w:t xml:space="preserve"> </w:t>
      </w:r>
      <w:r>
        <w:rPr>
          <w:rFonts w:hint="cs"/>
          <w:rtl/>
        </w:rPr>
        <w:t>سخن</w:t>
      </w:r>
      <w:r>
        <w:rPr>
          <w:rtl/>
        </w:rPr>
        <w:t xml:space="preserve"> </w:t>
      </w:r>
      <w:r>
        <w:rPr>
          <w:rFonts w:hint="cs"/>
          <w:rtl/>
        </w:rPr>
        <w:t>موذن</w:t>
      </w:r>
      <w:r>
        <w:rPr>
          <w:rtl/>
        </w:rPr>
        <w:t xml:space="preserve"> </w:t>
      </w:r>
      <w:r>
        <w:rPr>
          <w:rFonts w:hint="cs"/>
          <w:rtl/>
        </w:rPr>
        <w:t>را</w:t>
      </w:r>
      <w:r>
        <w:rPr>
          <w:rtl/>
        </w:rPr>
        <w:t xml:space="preserve"> </w:t>
      </w:r>
      <w:r>
        <w:rPr>
          <w:rFonts w:hint="cs"/>
          <w:rtl/>
        </w:rPr>
        <w:t>می</w:t>
      </w:r>
      <w:r>
        <w:rPr>
          <w:rtl/>
        </w:rPr>
        <w:t xml:space="preserve"> </w:t>
      </w:r>
      <w:r>
        <w:rPr>
          <w:rFonts w:hint="cs"/>
          <w:rtl/>
        </w:rPr>
        <w:t>شنید</w:t>
      </w:r>
      <w:r>
        <w:rPr>
          <w:rtl/>
        </w:rPr>
        <w:t xml:space="preserve"> </w:t>
      </w:r>
      <w:r>
        <w:rPr>
          <w:rFonts w:hint="cs"/>
          <w:rtl/>
        </w:rPr>
        <w:t>این</w:t>
      </w:r>
      <w:r>
        <w:rPr>
          <w:rtl/>
        </w:rPr>
        <w:t xml:space="preserve"> </w:t>
      </w:r>
      <w:r>
        <w:rPr>
          <w:rFonts w:hint="cs"/>
          <w:rtl/>
        </w:rPr>
        <w:t>یک</w:t>
      </w:r>
      <w:r>
        <w:rPr>
          <w:rtl/>
        </w:rPr>
        <w:t xml:space="preserve"> </w:t>
      </w:r>
      <w:r>
        <w:rPr>
          <w:rFonts w:hint="cs"/>
          <w:rtl/>
        </w:rPr>
        <w:t>جعاله</w:t>
      </w:r>
      <w:r>
        <w:rPr>
          <w:rtl/>
        </w:rPr>
        <w:t xml:space="preserve"> </w:t>
      </w:r>
      <w:r>
        <w:rPr>
          <w:rFonts w:hint="cs"/>
          <w:rtl/>
        </w:rPr>
        <w:t>و</w:t>
      </w:r>
      <w:r>
        <w:rPr>
          <w:rtl/>
        </w:rPr>
        <w:t xml:space="preserve"> </w:t>
      </w:r>
      <w:r>
        <w:rPr>
          <w:rFonts w:hint="cs"/>
          <w:rtl/>
        </w:rPr>
        <w:t>ضمان</w:t>
      </w:r>
      <w:r>
        <w:rPr>
          <w:rtl/>
        </w:rPr>
        <w:t xml:space="preserve"> </w:t>
      </w:r>
      <w:r>
        <w:rPr>
          <w:rFonts w:hint="cs"/>
          <w:rtl/>
        </w:rPr>
        <w:t>واقعی</w:t>
      </w:r>
      <w:r>
        <w:rPr>
          <w:rtl/>
        </w:rPr>
        <w:t xml:space="preserve"> </w:t>
      </w:r>
      <w:r>
        <w:rPr>
          <w:rFonts w:hint="cs"/>
          <w:rtl/>
        </w:rPr>
        <w:t>بود</w:t>
      </w:r>
      <w:r>
        <w:rPr>
          <w:rtl/>
        </w:rPr>
        <w:t xml:space="preserve"> </w:t>
      </w:r>
      <w:r>
        <w:rPr>
          <w:rFonts w:hint="cs"/>
          <w:rtl/>
        </w:rPr>
        <w:t>و</w:t>
      </w:r>
      <w:r>
        <w:rPr>
          <w:rtl/>
        </w:rPr>
        <w:t xml:space="preserve"> </w:t>
      </w:r>
      <w:r>
        <w:rPr>
          <w:rFonts w:hint="cs"/>
          <w:rtl/>
        </w:rPr>
        <w:t>از</w:t>
      </w:r>
      <w:r>
        <w:rPr>
          <w:rtl/>
        </w:rPr>
        <w:t xml:space="preserve"> </w:t>
      </w:r>
      <w:r>
        <w:rPr>
          <w:rFonts w:hint="cs"/>
          <w:rtl/>
        </w:rPr>
        <w:t>آن</w:t>
      </w:r>
      <w:r>
        <w:rPr>
          <w:rtl/>
        </w:rPr>
        <w:t xml:space="preserve"> </w:t>
      </w:r>
      <w:r>
        <w:rPr>
          <w:rFonts w:hint="cs"/>
          <w:rtl/>
        </w:rPr>
        <w:t>می</w:t>
      </w:r>
      <w:r>
        <w:rPr>
          <w:rtl/>
        </w:rPr>
        <w:t xml:space="preserve"> </w:t>
      </w:r>
      <w:r>
        <w:rPr>
          <w:rFonts w:hint="cs"/>
          <w:rtl/>
        </w:rPr>
        <w:t>توانستند</w:t>
      </w:r>
      <w:r>
        <w:rPr>
          <w:rtl/>
        </w:rPr>
        <w:t xml:space="preserve"> </w:t>
      </w:r>
      <w:r>
        <w:rPr>
          <w:rFonts w:hint="cs"/>
          <w:rtl/>
        </w:rPr>
        <w:t>حکم</w:t>
      </w:r>
      <w:r>
        <w:rPr>
          <w:rtl/>
        </w:rPr>
        <w:t xml:space="preserve"> </w:t>
      </w:r>
      <w:r>
        <w:rPr>
          <w:rFonts w:hint="cs"/>
          <w:rtl/>
        </w:rPr>
        <w:t>شرعی</w:t>
      </w:r>
      <w:r>
        <w:rPr>
          <w:rtl/>
        </w:rPr>
        <w:t xml:space="preserve"> </w:t>
      </w:r>
      <w:r>
        <w:rPr>
          <w:rFonts w:hint="cs"/>
          <w:rtl/>
        </w:rPr>
        <w:t>را</w:t>
      </w:r>
      <w:r>
        <w:rPr>
          <w:rtl/>
        </w:rPr>
        <w:t xml:space="preserve"> </w:t>
      </w:r>
      <w:r>
        <w:rPr>
          <w:rFonts w:hint="cs"/>
          <w:rtl/>
        </w:rPr>
        <w:t>استفاده</w:t>
      </w:r>
      <w:r>
        <w:rPr>
          <w:rtl/>
        </w:rPr>
        <w:t xml:space="preserve"> </w:t>
      </w:r>
      <w:r>
        <w:rPr>
          <w:rFonts w:hint="cs"/>
          <w:rtl/>
        </w:rPr>
        <w:t>کنند</w:t>
      </w:r>
    </w:p>
    <w:p w:rsidR="009A5F50" w:rsidRDefault="00821088" w:rsidP="0044477C">
      <w:pPr>
        <w:rPr>
          <w:rtl/>
        </w:rPr>
      </w:pPr>
      <w:r>
        <w:rPr>
          <w:rFonts w:hint="cs"/>
          <w:rtl/>
        </w:rPr>
        <w:t>ثانیا</w:t>
      </w:r>
      <w:r>
        <w:rPr>
          <w:rtl/>
        </w:rPr>
        <w:t xml:space="preserve"> </w:t>
      </w:r>
      <w:r>
        <w:rPr>
          <w:rFonts w:hint="cs"/>
          <w:rtl/>
        </w:rPr>
        <w:t>حتی</w:t>
      </w:r>
      <w:r>
        <w:rPr>
          <w:rtl/>
        </w:rPr>
        <w:t xml:space="preserve"> </w:t>
      </w:r>
      <w:r>
        <w:rPr>
          <w:rFonts w:hint="cs"/>
          <w:rtl/>
        </w:rPr>
        <w:t>اگر</w:t>
      </w:r>
      <w:r>
        <w:rPr>
          <w:rtl/>
        </w:rPr>
        <w:t xml:space="preserve"> </w:t>
      </w:r>
      <w:r>
        <w:rPr>
          <w:rFonts w:hint="cs"/>
          <w:rtl/>
        </w:rPr>
        <w:t>بپذیریم</w:t>
      </w:r>
      <w:r>
        <w:rPr>
          <w:rtl/>
        </w:rPr>
        <w:t xml:space="preserve"> </w:t>
      </w:r>
      <w:r>
        <w:rPr>
          <w:rFonts w:hint="cs"/>
          <w:rtl/>
        </w:rPr>
        <w:t>که</w:t>
      </w:r>
      <w:r>
        <w:rPr>
          <w:rtl/>
        </w:rPr>
        <w:t xml:space="preserve"> </w:t>
      </w:r>
      <w:r>
        <w:rPr>
          <w:rFonts w:hint="cs"/>
          <w:rtl/>
        </w:rPr>
        <w:t>این</w:t>
      </w:r>
      <w:r>
        <w:rPr>
          <w:rtl/>
        </w:rPr>
        <w:t xml:space="preserve"> </w:t>
      </w:r>
      <w:r>
        <w:rPr>
          <w:rFonts w:hint="cs"/>
          <w:rtl/>
        </w:rPr>
        <w:t>امر</w:t>
      </w:r>
      <w:r>
        <w:rPr>
          <w:rtl/>
        </w:rPr>
        <w:t xml:space="preserve"> </w:t>
      </w:r>
      <w:r>
        <w:rPr>
          <w:rFonts w:hint="cs"/>
          <w:rtl/>
        </w:rPr>
        <w:t>صوری</w:t>
      </w:r>
      <w:r>
        <w:rPr>
          <w:rtl/>
        </w:rPr>
        <w:t xml:space="preserve"> </w:t>
      </w:r>
      <w:r>
        <w:rPr>
          <w:rFonts w:hint="cs"/>
          <w:rtl/>
        </w:rPr>
        <w:t>بوده</w:t>
      </w:r>
      <w:r>
        <w:rPr>
          <w:rtl/>
        </w:rPr>
        <w:t xml:space="preserve"> </w:t>
      </w:r>
      <w:r>
        <w:rPr>
          <w:rFonts w:hint="cs"/>
          <w:rtl/>
        </w:rPr>
        <w:t>است</w:t>
      </w:r>
      <w:r>
        <w:rPr>
          <w:rtl/>
        </w:rPr>
        <w:t xml:space="preserve"> </w:t>
      </w:r>
      <w:r>
        <w:rPr>
          <w:rFonts w:hint="cs"/>
          <w:rtl/>
        </w:rPr>
        <w:t>قول</w:t>
      </w:r>
      <w:r>
        <w:rPr>
          <w:rtl/>
        </w:rPr>
        <w:t xml:space="preserve"> </w:t>
      </w:r>
      <w:r>
        <w:rPr>
          <w:rFonts w:hint="cs"/>
          <w:rtl/>
        </w:rPr>
        <w:t>به</w:t>
      </w:r>
      <w:r>
        <w:rPr>
          <w:rtl/>
        </w:rPr>
        <w:t xml:space="preserve"> </w:t>
      </w:r>
      <w:r>
        <w:rPr>
          <w:rFonts w:hint="cs"/>
          <w:rtl/>
        </w:rPr>
        <w:t>اینکه</w:t>
      </w:r>
      <w:r>
        <w:rPr>
          <w:rtl/>
        </w:rPr>
        <w:t xml:space="preserve"> </w:t>
      </w:r>
      <w:r>
        <w:rPr>
          <w:rFonts w:hint="cs"/>
          <w:rtl/>
        </w:rPr>
        <w:t>هدف</w:t>
      </w:r>
      <w:r>
        <w:rPr>
          <w:rtl/>
        </w:rPr>
        <w:t xml:space="preserve"> </w:t>
      </w:r>
      <w:r>
        <w:rPr>
          <w:rFonts w:hint="cs"/>
          <w:rtl/>
        </w:rPr>
        <w:t>صحیح</w:t>
      </w:r>
      <w:r>
        <w:rPr>
          <w:rtl/>
        </w:rPr>
        <w:t xml:space="preserve"> </w:t>
      </w:r>
      <w:r>
        <w:rPr>
          <w:rFonts w:hint="cs"/>
          <w:rtl/>
        </w:rPr>
        <w:t>می</w:t>
      </w:r>
      <w:r>
        <w:rPr>
          <w:rtl/>
        </w:rPr>
        <w:t xml:space="preserve"> </w:t>
      </w:r>
      <w:r>
        <w:rPr>
          <w:rFonts w:hint="cs"/>
          <w:rtl/>
        </w:rPr>
        <w:t>تواند</w:t>
      </w:r>
      <w:r>
        <w:rPr>
          <w:rtl/>
        </w:rPr>
        <w:t xml:space="preserve"> </w:t>
      </w:r>
      <w:r>
        <w:rPr>
          <w:rFonts w:hint="cs"/>
          <w:rtl/>
        </w:rPr>
        <w:t>استفاده</w:t>
      </w:r>
      <w:r>
        <w:rPr>
          <w:rtl/>
        </w:rPr>
        <w:t xml:space="preserve"> </w:t>
      </w:r>
      <w:r>
        <w:rPr>
          <w:rFonts w:hint="cs"/>
          <w:rtl/>
        </w:rPr>
        <w:t>از</w:t>
      </w:r>
      <w:r>
        <w:rPr>
          <w:rtl/>
        </w:rPr>
        <w:t xml:space="preserve"> </w:t>
      </w:r>
      <w:r>
        <w:rPr>
          <w:rFonts w:hint="cs"/>
          <w:rtl/>
        </w:rPr>
        <w:t>وسیله</w:t>
      </w:r>
      <w:r>
        <w:rPr>
          <w:rtl/>
        </w:rPr>
        <w:t xml:space="preserve"> </w:t>
      </w:r>
      <w:r>
        <w:rPr>
          <w:rFonts w:hint="cs"/>
          <w:rtl/>
        </w:rPr>
        <w:t>و</w:t>
      </w:r>
      <w:r>
        <w:rPr>
          <w:rtl/>
        </w:rPr>
        <w:t xml:space="preserve"> </w:t>
      </w:r>
      <w:r>
        <w:rPr>
          <w:rFonts w:hint="cs"/>
          <w:rtl/>
        </w:rPr>
        <w:t>مسیر</w:t>
      </w:r>
      <w:r>
        <w:rPr>
          <w:rtl/>
        </w:rPr>
        <w:t xml:space="preserve"> </w:t>
      </w:r>
      <w:r>
        <w:rPr>
          <w:rFonts w:hint="cs"/>
          <w:rtl/>
        </w:rPr>
        <w:t>فاسد</w:t>
      </w:r>
      <w:r>
        <w:rPr>
          <w:rtl/>
        </w:rPr>
        <w:t xml:space="preserve"> </w:t>
      </w:r>
      <w:r>
        <w:rPr>
          <w:rFonts w:hint="cs"/>
          <w:rtl/>
        </w:rPr>
        <w:t>را</w:t>
      </w:r>
      <w:r>
        <w:rPr>
          <w:rtl/>
        </w:rPr>
        <w:t xml:space="preserve"> </w:t>
      </w:r>
      <w:r>
        <w:rPr>
          <w:rFonts w:hint="cs"/>
          <w:rtl/>
        </w:rPr>
        <w:t>توجیه</w:t>
      </w:r>
      <w:r>
        <w:rPr>
          <w:rtl/>
        </w:rPr>
        <w:t xml:space="preserve"> </w:t>
      </w:r>
      <w:r>
        <w:rPr>
          <w:rFonts w:hint="cs"/>
          <w:rtl/>
        </w:rPr>
        <w:t>کند</w:t>
      </w:r>
      <w:r>
        <w:rPr>
          <w:rtl/>
        </w:rPr>
        <w:t xml:space="preserve"> </w:t>
      </w:r>
      <w:r>
        <w:rPr>
          <w:rFonts w:hint="cs"/>
          <w:rtl/>
        </w:rPr>
        <w:t>مورد</w:t>
      </w:r>
      <w:r>
        <w:rPr>
          <w:rtl/>
        </w:rPr>
        <w:t xml:space="preserve"> </w:t>
      </w:r>
      <w:r>
        <w:rPr>
          <w:rFonts w:hint="cs"/>
          <w:rtl/>
        </w:rPr>
        <w:t>پذیرش</w:t>
      </w:r>
      <w:r>
        <w:rPr>
          <w:rtl/>
        </w:rPr>
        <w:t xml:space="preserve"> </w:t>
      </w:r>
      <w:r>
        <w:rPr>
          <w:rFonts w:hint="cs"/>
          <w:rtl/>
        </w:rPr>
        <w:t>نیست</w:t>
      </w:r>
      <w:r>
        <w:rPr>
          <w:rtl/>
        </w:rPr>
        <w:t xml:space="preserve"> </w:t>
      </w:r>
      <w:r>
        <w:rPr>
          <w:rFonts w:hint="cs"/>
          <w:rtl/>
        </w:rPr>
        <w:t>این</w:t>
      </w:r>
      <w:r>
        <w:rPr>
          <w:rtl/>
        </w:rPr>
        <w:t xml:space="preserve"> </w:t>
      </w:r>
      <w:r>
        <w:rPr>
          <w:rFonts w:hint="cs"/>
          <w:rtl/>
        </w:rPr>
        <w:t>قاعده</w:t>
      </w:r>
      <w:r>
        <w:rPr>
          <w:rtl/>
        </w:rPr>
        <w:t xml:space="preserve"> </w:t>
      </w:r>
      <w:r>
        <w:rPr>
          <w:rFonts w:hint="cs"/>
          <w:rtl/>
        </w:rPr>
        <w:t>که</w:t>
      </w:r>
      <w:r>
        <w:rPr>
          <w:rtl/>
        </w:rPr>
        <w:t xml:space="preserve"> </w:t>
      </w:r>
      <w:r>
        <w:rPr>
          <w:rFonts w:hint="cs"/>
          <w:rtl/>
        </w:rPr>
        <w:t>هدف</w:t>
      </w:r>
      <w:r>
        <w:rPr>
          <w:rtl/>
        </w:rPr>
        <w:t xml:space="preserve"> </w:t>
      </w:r>
      <w:r>
        <w:rPr>
          <w:rFonts w:hint="cs"/>
          <w:rtl/>
        </w:rPr>
        <w:t>وسیله</w:t>
      </w:r>
      <w:r>
        <w:rPr>
          <w:rtl/>
        </w:rPr>
        <w:t xml:space="preserve"> </w:t>
      </w:r>
      <w:r>
        <w:rPr>
          <w:rFonts w:hint="cs"/>
          <w:rtl/>
        </w:rPr>
        <w:t>را</w:t>
      </w:r>
      <w:r>
        <w:rPr>
          <w:rtl/>
        </w:rPr>
        <w:t xml:space="preserve"> </w:t>
      </w:r>
      <w:r>
        <w:rPr>
          <w:rFonts w:hint="cs"/>
          <w:rtl/>
        </w:rPr>
        <w:t>توجیه</w:t>
      </w:r>
      <w:r>
        <w:rPr>
          <w:rtl/>
        </w:rPr>
        <w:t xml:space="preserve"> </w:t>
      </w:r>
      <w:r>
        <w:rPr>
          <w:rFonts w:hint="cs"/>
          <w:rtl/>
        </w:rPr>
        <w:t>می</w:t>
      </w:r>
      <w:r>
        <w:rPr>
          <w:rtl/>
        </w:rPr>
        <w:t xml:space="preserve"> </w:t>
      </w:r>
      <w:r>
        <w:rPr>
          <w:rFonts w:hint="cs"/>
          <w:rtl/>
        </w:rPr>
        <w:t>کند</w:t>
      </w:r>
      <w:r>
        <w:rPr>
          <w:rtl/>
        </w:rPr>
        <w:t xml:space="preserve"> </w:t>
      </w:r>
      <w:r>
        <w:rPr>
          <w:rFonts w:hint="cs"/>
          <w:rtl/>
        </w:rPr>
        <w:t>در</w:t>
      </w:r>
      <w:r>
        <w:rPr>
          <w:rtl/>
        </w:rPr>
        <w:t xml:space="preserve"> </w:t>
      </w:r>
      <w:r>
        <w:rPr>
          <w:rFonts w:hint="cs"/>
          <w:rtl/>
        </w:rPr>
        <w:t>شریعت</w:t>
      </w:r>
      <w:r>
        <w:rPr>
          <w:rtl/>
        </w:rPr>
        <w:t xml:space="preserve"> </w:t>
      </w:r>
      <w:r>
        <w:rPr>
          <w:rFonts w:hint="cs"/>
          <w:rtl/>
        </w:rPr>
        <w:t>اسلام</w:t>
      </w:r>
      <w:r>
        <w:rPr>
          <w:rtl/>
        </w:rPr>
        <w:t xml:space="preserve"> </w:t>
      </w:r>
      <w:r>
        <w:rPr>
          <w:rFonts w:hint="cs"/>
          <w:rtl/>
        </w:rPr>
        <w:t>پذیرفته</w:t>
      </w:r>
      <w:r>
        <w:rPr>
          <w:rtl/>
        </w:rPr>
        <w:t xml:space="preserve"> </w:t>
      </w:r>
      <w:r>
        <w:rPr>
          <w:rFonts w:hint="cs"/>
          <w:rtl/>
        </w:rPr>
        <w:t>شده</w:t>
      </w:r>
      <w:r>
        <w:rPr>
          <w:rtl/>
        </w:rPr>
        <w:t xml:space="preserve"> </w:t>
      </w:r>
      <w:r>
        <w:rPr>
          <w:rFonts w:hint="cs"/>
          <w:rtl/>
        </w:rPr>
        <w:t>نیست</w:t>
      </w:r>
      <w:r>
        <w:rPr>
          <w:rtl/>
        </w:rPr>
        <w:t xml:space="preserve"> </w:t>
      </w:r>
      <w:r>
        <w:rPr>
          <w:rFonts w:hint="cs"/>
          <w:rtl/>
        </w:rPr>
        <w:t>و</w:t>
      </w:r>
      <w:r>
        <w:rPr>
          <w:rtl/>
        </w:rPr>
        <w:t xml:space="preserve"> </w:t>
      </w:r>
      <w:r>
        <w:rPr>
          <w:rFonts w:hint="cs"/>
          <w:rtl/>
        </w:rPr>
        <w:t>نمی</w:t>
      </w:r>
      <w:r>
        <w:rPr>
          <w:rtl/>
        </w:rPr>
        <w:t xml:space="preserve"> </w:t>
      </w:r>
      <w:r>
        <w:rPr>
          <w:rFonts w:hint="cs"/>
          <w:rtl/>
        </w:rPr>
        <w:t>توان</w:t>
      </w:r>
      <w:r>
        <w:rPr>
          <w:rtl/>
        </w:rPr>
        <w:t xml:space="preserve"> </w:t>
      </w:r>
      <w:r>
        <w:rPr>
          <w:rFonts w:hint="cs"/>
          <w:rtl/>
        </w:rPr>
        <w:t>برای</w:t>
      </w:r>
      <w:r>
        <w:rPr>
          <w:rtl/>
        </w:rPr>
        <w:t xml:space="preserve"> </w:t>
      </w:r>
      <w:r>
        <w:rPr>
          <w:rFonts w:hint="cs"/>
          <w:rtl/>
        </w:rPr>
        <w:t>رسیدن</w:t>
      </w:r>
      <w:r>
        <w:rPr>
          <w:rtl/>
        </w:rPr>
        <w:t xml:space="preserve"> </w:t>
      </w:r>
      <w:r>
        <w:rPr>
          <w:rFonts w:hint="cs"/>
          <w:rtl/>
        </w:rPr>
        <w:t>به</w:t>
      </w:r>
      <w:r>
        <w:rPr>
          <w:rtl/>
        </w:rPr>
        <w:t xml:space="preserve"> </w:t>
      </w:r>
      <w:r>
        <w:rPr>
          <w:rFonts w:hint="cs"/>
          <w:rtl/>
        </w:rPr>
        <w:t>یک</w:t>
      </w:r>
      <w:r>
        <w:rPr>
          <w:rtl/>
        </w:rPr>
        <w:t xml:space="preserve"> </w:t>
      </w:r>
      <w:r>
        <w:rPr>
          <w:rFonts w:hint="cs"/>
          <w:rtl/>
        </w:rPr>
        <w:t>غرض</w:t>
      </w:r>
      <w:r>
        <w:rPr>
          <w:rtl/>
        </w:rPr>
        <w:t xml:space="preserve"> </w:t>
      </w:r>
      <w:r>
        <w:rPr>
          <w:rFonts w:hint="cs"/>
          <w:rtl/>
        </w:rPr>
        <w:t>مشروع</w:t>
      </w:r>
      <w:r>
        <w:rPr>
          <w:rtl/>
        </w:rPr>
        <w:t xml:space="preserve"> </w:t>
      </w:r>
      <w:r>
        <w:rPr>
          <w:rFonts w:hint="cs"/>
          <w:rtl/>
        </w:rPr>
        <w:t>از</w:t>
      </w:r>
      <w:r>
        <w:rPr>
          <w:rtl/>
        </w:rPr>
        <w:t xml:space="preserve"> </w:t>
      </w:r>
      <w:r>
        <w:rPr>
          <w:rFonts w:hint="cs"/>
          <w:rtl/>
        </w:rPr>
        <w:t>راه</w:t>
      </w:r>
      <w:r>
        <w:rPr>
          <w:rtl/>
        </w:rPr>
        <w:t xml:space="preserve"> </w:t>
      </w:r>
      <w:r>
        <w:rPr>
          <w:rFonts w:hint="cs"/>
          <w:rtl/>
        </w:rPr>
        <w:t>حرام</w:t>
      </w:r>
      <w:r>
        <w:rPr>
          <w:rtl/>
        </w:rPr>
        <w:t xml:space="preserve"> </w:t>
      </w:r>
      <w:r>
        <w:rPr>
          <w:rFonts w:hint="cs"/>
          <w:rtl/>
        </w:rPr>
        <w:t>یا</w:t>
      </w:r>
      <w:r>
        <w:rPr>
          <w:rtl/>
        </w:rPr>
        <w:t xml:space="preserve"> </w:t>
      </w:r>
      <w:r>
        <w:rPr>
          <w:rFonts w:hint="cs"/>
          <w:rtl/>
        </w:rPr>
        <w:t>باطل</w:t>
      </w:r>
      <w:r>
        <w:rPr>
          <w:rtl/>
        </w:rPr>
        <w:t xml:space="preserve"> </w:t>
      </w:r>
      <w:r>
        <w:rPr>
          <w:rFonts w:hint="cs"/>
          <w:rtl/>
        </w:rPr>
        <w:t>استفاده</w:t>
      </w:r>
      <w:r>
        <w:rPr>
          <w:rtl/>
        </w:rPr>
        <w:t xml:space="preserve"> </w:t>
      </w:r>
      <w:r>
        <w:rPr>
          <w:rFonts w:hint="cs"/>
          <w:rtl/>
        </w:rPr>
        <w:t>کرد</w:t>
      </w:r>
      <w:r>
        <w:rPr>
          <w:rtl/>
        </w:rPr>
        <w:t xml:space="preserve"> </w:t>
      </w:r>
      <w:r>
        <w:rPr>
          <w:rFonts w:hint="cs"/>
          <w:rtl/>
        </w:rPr>
        <w:t>اصولا</w:t>
      </w:r>
      <w:r>
        <w:rPr>
          <w:rtl/>
        </w:rPr>
        <w:t xml:space="preserve"> </w:t>
      </w:r>
      <w:r>
        <w:rPr>
          <w:rFonts w:hint="cs"/>
          <w:rtl/>
        </w:rPr>
        <w:t>این</w:t>
      </w:r>
      <w:r>
        <w:rPr>
          <w:rtl/>
        </w:rPr>
        <w:t xml:space="preserve"> </w:t>
      </w:r>
      <w:r>
        <w:rPr>
          <w:rFonts w:hint="cs"/>
          <w:rtl/>
        </w:rPr>
        <w:t>قاعده</w:t>
      </w:r>
      <w:r>
        <w:rPr>
          <w:rtl/>
        </w:rPr>
        <w:t xml:space="preserve"> </w:t>
      </w:r>
      <w:r>
        <w:rPr>
          <w:rFonts w:hint="cs"/>
          <w:rtl/>
        </w:rPr>
        <w:t>موجب</w:t>
      </w:r>
      <w:r>
        <w:rPr>
          <w:rtl/>
        </w:rPr>
        <w:t xml:space="preserve"> </w:t>
      </w:r>
      <w:r>
        <w:rPr>
          <w:rFonts w:hint="cs"/>
          <w:rtl/>
        </w:rPr>
        <w:t>هرج</w:t>
      </w:r>
      <w:r>
        <w:rPr>
          <w:rtl/>
        </w:rPr>
        <w:t xml:space="preserve"> </w:t>
      </w:r>
      <w:r>
        <w:rPr>
          <w:rFonts w:hint="cs"/>
          <w:rtl/>
        </w:rPr>
        <w:t>و</w:t>
      </w:r>
      <w:r>
        <w:rPr>
          <w:rtl/>
        </w:rPr>
        <w:t xml:space="preserve"> </w:t>
      </w:r>
      <w:r>
        <w:rPr>
          <w:rFonts w:hint="cs"/>
          <w:rtl/>
        </w:rPr>
        <w:t>مرج</w:t>
      </w:r>
      <w:r>
        <w:rPr>
          <w:rtl/>
        </w:rPr>
        <w:t xml:space="preserve"> </w:t>
      </w:r>
      <w:r>
        <w:rPr>
          <w:rFonts w:hint="cs"/>
          <w:rtl/>
        </w:rPr>
        <w:t>در</w:t>
      </w:r>
      <w:r>
        <w:rPr>
          <w:rtl/>
        </w:rPr>
        <w:t xml:space="preserve"> </w:t>
      </w:r>
      <w:r>
        <w:rPr>
          <w:rFonts w:hint="cs"/>
          <w:rtl/>
        </w:rPr>
        <w:t>زندگی</w:t>
      </w:r>
      <w:r>
        <w:rPr>
          <w:rtl/>
        </w:rPr>
        <w:t xml:space="preserve"> </w:t>
      </w:r>
      <w:r>
        <w:rPr>
          <w:rFonts w:hint="cs"/>
          <w:rtl/>
        </w:rPr>
        <w:t>اجتماعی</w:t>
      </w:r>
      <w:r>
        <w:rPr>
          <w:rtl/>
        </w:rPr>
        <w:t xml:space="preserve"> </w:t>
      </w:r>
      <w:r>
        <w:rPr>
          <w:rFonts w:hint="cs"/>
          <w:rtl/>
        </w:rPr>
        <w:t>می</w:t>
      </w:r>
      <w:r>
        <w:rPr>
          <w:rtl/>
        </w:rPr>
        <w:t xml:space="preserve"> </w:t>
      </w:r>
      <w:r>
        <w:rPr>
          <w:rFonts w:hint="cs"/>
          <w:rtl/>
        </w:rPr>
        <w:t>شود</w:t>
      </w:r>
      <w:r>
        <w:rPr>
          <w:rtl/>
        </w:rPr>
        <w:t xml:space="preserve"> </w:t>
      </w:r>
      <w:r>
        <w:rPr>
          <w:rFonts w:hint="cs"/>
          <w:rtl/>
        </w:rPr>
        <w:t>و</w:t>
      </w:r>
      <w:r>
        <w:rPr>
          <w:rtl/>
        </w:rPr>
        <w:t xml:space="preserve"> </w:t>
      </w:r>
      <w:r>
        <w:rPr>
          <w:rFonts w:hint="cs"/>
          <w:rtl/>
        </w:rPr>
        <w:t>انبیا</w:t>
      </w:r>
      <w:r>
        <w:rPr>
          <w:rtl/>
        </w:rPr>
        <w:t xml:space="preserve"> </w:t>
      </w:r>
      <w:r>
        <w:rPr>
          <w:rFonts w:hint="cs"/>
          <w:rtl/>
        </w:rPr>
        <w:t>و</w:t>
      </w:r>
      <w:r>
        <w:rPr>
          <w:rtl/>
        </w:rPr>
        <w:t xml:space="preserve"> </w:t>
      </w:r>
      <w:r>
        <w:rPr>
          <w:rFonts w:hint="cs"/>
          <w:rtl/>
        </w:rPr>
        <w:t>ائمه</w:t>
      </w:r>
      <w:r>
        <w:rPr>
          <w:rtl/>
        </w:rPr>
        <w:t xml:space="preserve"> </w:t>
      </w:r>
      <w:r>
        <w:rPr>
          <w:rFonts w:hint="cs"/>
          <w:rtl/>
        </w:rPr>
        <w:t>علیهم</w:t>
      </w:r>
      <w:r>
        <w:rPr>
          <w:rtl/>
        </w:rPr>
        <w:t xml:space="preserve"> </w:t>
      </w:r>
      <w:r>
        <w:rPr>
          <w:rFonts w:hint="cs"/>
          <w:rtl/>
        </w:rPr>
        <w:t>السلام</w:t>
      </w:r>
      <w:r>
        <w:rPr>
          <w:rtl/>
        </w:rPr>
        <w:t xml:space="preserve"> </w:t>
      </w:r>
      <w:r>
        <w:rPr>
          <w:rFonts w:hint="cs"/>
          <w:rtl/>
        </w:rPr>
        <w:t>همواره</w:t>
      </w:r>
      <w:r>
        <w:rPr>
          <w:rtl/>
        </w:rPr>
        <w:t xml:space="preserve"> </w:t>
      </w:r>
      <w:r>
        <w:rPr>
          <w:rFonts w:hint="cs"/>
          <w:rtl/>
        </w:rPr>
        <w:t>بر</w:t>
      </w:r>
      <w:r>
        <w:rPr>
          <w:rtl/>
        </w:rPr>
        <w:t xml:space="preserve"> </w:t>
      </w:r>
      <w:r>
        <w:rPr>
          <w:rFonts w:hint="cs"/>
          <w:rtl/>
        </w:rPr>
        <w:t>صحت</w:t>
      </w:r>
      <w:r>
        <w:rPr>
          <w:rtl/>
        </w:rPr>
        <w:t xml:space="preserve"> </w:t>
      </w:r>
      <w:r>
        <w:rPr>
          <w:rFonts w:hint="cs"/>
          <w:rtl/>
        </w:rPr>
        <w:t>وسیله</w:t>
      </w:r>
      <w:r>
        <w:rPr>
          <w:rtl/>
        </w:rPr>
        <w:t xml:space="preserve"> </w:t>
      </w:r>
      <w:r>
        <w:rPr>
          <w:rFonts w:hint="cs"/>
          <w:rtl/>
        </w:rPr>
        <w:t>و</w:t>
      </w:r>
      <w:r>
        <w:rPr>
          <w:rtl/>
        </w:rPr>
        <w:t xml:space="preserve"> </w:t>
      </w:r>
      <w:r>
        <w:rPr>
          <w:rFonts w:hint="cs"/>
          <w:rtl/>
        </w:rPr>
        <w:t>روش</w:t>
      </w:r>
      <w:r>
        <w:rPr>
          <w:rtl/>
        </w:rPr>
        <w:t xml:space="preserve"> </w:t>
      </w:r>
      <w:r>
        <w:rPr>
          <w:rFonts w:hint="cs"/>
          <w:rtl/>
        </w:rPr>
        <w:t>تأکید</w:t>
      </w:r>
      <w:r>
        <w:rPr>
          <w:rtl/>
        </w:rPr>
        <w:t xml:space="preserve"> </w:t>
      </w:r>
      <w:r>
        <w:rPr>
          <w:rFonts w:hint="cs"/>
          <w:rtl/>
        </w:rPr>
        <w:t>داشتند</w:t>
      </w:r>
    </w:p>
    <w:p w:rsidR="00821088" w:rsidRDefault="00821088" w:rsidP="0044477C">
      <w:pPr>
        <w:rPr>
          <w:rtl/>
        </w:rPr>
      </w:pPr>
      <w:r>
        <w:rPr>
          <w:rFonts w:hint="cs"/>
          <w:rtl/>
        </w:rPr>
        <w:t>اشکال</w:t>
      </w:r>
      <w:r>
        <w:rPr>
          <w:rtl/>
        </w:rPr>
        <w:t xml:space="preserve"> </w:t>
      </w:r>
      <w:r>
        <w:rPr>
          <w:rFonts w:hint="cs"/>
          <w:rtl/>
        </w:rPr>
        <w:t>سوم</w:t>
      </w:r>
      <w:r>
        <w:rPr>
          <w:rtl/>
        </w:rPr>
        <w:t xml:space="preserve"> </w:t>
      </w:r>
      <w:r>
        <w:rPr>
          <w:rFonts w:hint="cs"/>
          <w:rtl/>
        </w:rPr>
        <w:t>مختص</w:t>
      </w:r>
      <w:r>
        <w:rPr>
          <w:rtl/>
        </w:rPr>
        <w:t xml:space="preserve"> </w:t>
      </w:r>
      <w:r>
        <w:rPr>
          <w:rFonts w:hint="cs"/>
          <w:rtl/>
        </w:rPr>
        <w:t>به</w:t>
      </w:r>
      <w:r>
        <w:rPr>
          <w:rtl/>
        </w:rPr>
        <w:t xml:space="preserve"> </w:t>
      </w:r>
      <w:r>
        <w:rPr>
          <w:rFonts w:hint="cs"/>
          <w:rtl/>
        </w:rPr>
        <w:t>جعاله</w:t>
      </w:r>
      <w:r w:rsidR="00204584">
        <w:rPr>
          <w:rFonts w:hint="cs"/>
          <w:rtl/>
        </w:rPr>
        <w:t>:</w:t>
      </w:r>
    </w:p>
    <w:p w:rsidR="009A5F50" w:rsidRDefault="00821088" w:rsidP="0044477C">
      <w:pPr>
        <w:rPr>
          <w:rtl/>
        </w:rPr>
      </w:pPr>
      <w:r>
        <w:rPr>
          <w:rFonts w:hint="cs"/>
          <w:rtl/>
        </w:rPr>
        <w:t>شیخ</w:t>
      </w:r>
      <w:r>
        <w:rPr>
          <w:rtl/>
        </w:rPr>
        <w:t xml:space="preserve"> </w:t>
      </w:r>
      <w:r>
        <w:rPr>
          <w:rFonts w:hint="cs"/>
          <w:rtl/>
        </w:rPr>
        <w:t>انصاری</w:t>
      </w:r>
      <w:r w:rsidR="004010F1">
        <w:rPr>
          <w:rFonts w:hint="cs"/>
          <w:rtl/>
        </w:rPr>
        <w:t xml:space="preserve">: </w:t>
      </w:r>
      <w:r>
        <w:rPr>
          <w:rFonts w:hint="cs"/>
          <w:rtl/>
        </w:rPr>
        <w:t>تعبیر</w:t>
      </w:r>
      <w:r>
        <w:rPr>
          <w:rtl/>
        </w:rPr>
        <w:t xml:space="preserve"> </w:t>
      </w:r>
      <w:r>
        <w:rPr>
          <w:rFonts w:hint="cs"/>
          <w:rtl/>
        </w:rPr>
        <w:t>حمل</w:t>
      </w:r>
      <w:r>
        <w:rPr>
          <w:rtl/>
        </w:rPr>
        <w:t xml:space="preserve"> </w:t>
      </w:r>
      <w:r>
        <w:rPr>
          <w:rFonts w:hint="cs"/>
          <w:rtl/>
        </w:rPr>
        <w:t>بعیر</w:t>
      </w:r>
      <w:r>
        <w:rPr>
          <w:rtl/>
        </w:rPr>
        <w:t xml:space="preserve"> </w:t>
      </w:r>
      <w:r>
        <w:rPr>
          <w:rFonts w:hint="cs"/>
          <w:rtl/>
        </w:rPr>
        <w:t>در</w:t>
      </w:r>
      <w:r>
        <w:rPr>
          <w:rtl/>
        </w:rPr>
        <w:t xml:space="preserve"> </w:t>
      </w:r>
      <w:r>
        <w:rPr>
          <w:rFonts w:hint="cs"/>
          <w:rtl/>
        </w:rPr>
        <w:t>آیه</w:t>
      </w:r>
      <w:r>
        <w:rPr>
          <w:rtl/>
        </w:rPr>
        <w:t xml:space="preserve"> </w:t>
      </w:r>
      <w:r>
        <w:rPr>
          <w:rFonts w:hint="cs"/>
          <w:rtl/>
        </w:rPr>
        <w:t>لزومی</w:t>
      </w:r>
      <w:r>
        <w:rPr>
          <w:rtl/>
        </w:rPr>
        <w:t xml:space="preserve"> </w:t>
      </w:r>
      <w:r>
        <w:rPr>
          <w:rFonts w:hint="cs"/>
          <w:rtl/>
        </w:rPr>
        <w:t>بر</w:t>
      </w:r>
      <w:r>
        <w:rPr>
          <w:rtl/>
        </w:rPr>
        <w:t xml:space="preserve"> </w:t>
      </w:r>
      <w:r>
        <w:rPr>
          <w:rFonts w:hint="cs"/>
          <w:rtl/>
        </w:rPr>
        <w:t>مجهول</w:t>
      </w:r>
      <w:r>
        <w:rPr>
          <w:rtl/>
        </w:rPr>
        <w:t xml:space="preserve"> </w:t>
      </w:r>
      <w:r>
        <w:rPr>
          <w:rFonts w:hint="cs"/>
          <w:rtl/>
        </w:rPr>
        <w:t>بودن</w:t>
      </w:r>
      <w:r>
        <w:rPr>
          <w:rtl/>
        </w:rPr>
        <w:t xml:space="preserve"> </w:t>
      </w:r>
      <w:r>
        <w:rPr>
          <w:rFonts w:hint="cs"/>
          <w:rtl/>
        </w:rPr>
        <w:t>عوض</w:t>
      </w:r>
      <w:r>
        <w:rPr>
          <w:rtl/>
        </w:rPr>
        <w:t xml:space="preserve"> </w:t>
      </w:r>
      <w:r>
        <w:rPr>
          <w:rFonts w:hint="cs"/>
          <w:rtl/>
        </w:rPr>
        <w:t>جعاله</w:t>
      </w:r>
      <w:r>
        <w:rPr>
          <w:rtl/>
        </w:rPr>
        <w:t xml:space="preserve"> </w:t>
      </w:r>
      <w:r>
        <w:rPr>
          <w:rFonts w:hint="cs"/>
          <w:rtl/>
        </w:rPr>
        <w:t>ندارد</w:t>
      </w:r>
      <w:r>
        <w:rPr>
          <w:rtl/>
        </w:rPr>
        <w:t xml:space="preserve"> </w:t>
      </w:r>
      <w:r>
        <w:rPr>
          <w:rFonts w:hint="cs"/>
          <w:rtl/>
        </w:rPr>
        <w:t>زیرا</w:t>
      </w:r>
      <w:r>
        <w:rPr>
          <w:rtl/>
        </w:rPr>
        <w:t xml:space="preserve"> </w:t>
      </w:r>
      <w:r>
        <w:rPr>
          <w:rFonts w:hint="cs"/>
          <w:rtl/>
        </w:rPr>
        <w:t>ممکن</w:t>
      </w:r>
      <w:r>
        <w:rPr>
          <w:rtl/>
        </w:rPr>
        <w:t xml:space="preserve"> </w:t>
      </w:r>
      <w:r>
        <w:rPr>
          <w:rFonts w:hint="cs"/>
          <w:rtl/>
        </w:rPr>
        <w:t>است</w:t>
      </w:r>
      <w:r>
        <w:rPr>
          <w:rtl/>
        </w:rPr>
        <w:t xml:space="preserve"> </w:t>
      </w:r>
      <w:r>
        <w:rPr>
          <w:rFonts w:hint="cs"/>
          <w:rtl/>
        </w:rPr>
        <w:t>در</w:t>
      </w:r>
      <w:r>
        <w:rPr>
          <w:rtl/>
        </w:rPr>
        <w:t xml:space="preserve"> </w:t>
      </w:r>
      <w:r>
        <w:rPr>
          <w:rFonts w:hint="cs"/>
          <w:rtl/>
        </w:rPr>
        <w:t>آن</w:t>
      </w:r>
      <w:r>
        <w:rPr>
          <w:rtl/>
        </w:rPr>
        <w:t xml:space="preserve"> </w:t>
      </w:r>
      <w:r>
        <w:rPr>
          <w:rFonts w:hint="cs"/>
          <w:rtl/>
        </w:rPr>
        <w:t>زمان</w:t>
      </w:r>
      <w:r>
        <w:rPr>
          <w:rtl/>
        </w:rPr>
        <w:t xml:space="preserve"> </w:t>
      </w:r>
      <w:r>
        <w:rPr>
          <w:rFonts w:hint="cs"/>
          <w:rtl/>
        </w:rPr>
        <w:t>بار</w:t>
      </w:r>
      <w:r>
        <w:rPr>
          <w:rtl/>
        </w:rPr>
        <w:t xml:space="preserve"> </w:t>
      </w:r>
      <w:r>
        <w:rPr>
          <w:rFonts w:hint="cs"/>
          <w:rtl/>
        </w:rPr>
        <w:t>شتر</w:t>
      </w:r>
      <w:r>
        <w:rPr>
          <w:rtl/>
        </w:rPr>
        <w:t xml:space="preserve"> </w:t>
      </w:r>
      <w:r>
        <w:rPr>
          <w:rFonts w:hint="cs"/>
          <w:rtl/>
        </w:rPr>
        <w:t>مقدار</w:t>
      </w:r>
      <w:r>
        <w:rPr>
          <w:rtl/>
        </w:rPr>
        <w:t xml:space="preserve"> </w:t>
      </w:r>
      <w:r>
        <w:rPr>
          <w:rFonts w:hint="cs"/>
          <w:rtl/>
        </w:rPr>
        <w:t>معین</w:t>
      </w:r>
      <w:r>
        <w:rPr>
          <w:rtl/>
        </w:rPr>
        <w:t xml:space="preserve"> </w:t>
      </w:r>
      <w:r>
        <w:rPr>
          <w:rFonts w:hint="cs"/>
          <w:rtl/>
        </w:rPr>
        <w:t>و</w:t>
      </w:r>
      <w:r>
        <w:rPr>
          <w:rtl/>
        </w:rPr>
        <w:t xml:space="preserve"> </w:t>
      </w:r>
      <w:r>
        <w:rPr>
          <w:rFonts w:hint="cs"/>
          <w:rtl/>
        </w:rPr>
        <w:t>مشخصی</w:t>
      </w:r>
      <w:r>
        <w:rPr>
          <w:rtl/>
        </w:rPr>
        <w:t xml:space="preserve"> </w:t>
      </w:r>
      <w:r>
        <w:rPr>
          <w:rFonts w:hint="cs"/>
          <w:rtl/>
        </w:rPr>
        <w:t>داشته</w:t>
      </w:r>
      <w:r>
        <w:rPr>
          <w:rtl/>
        </w:rPr>
        <w:t xml:space="preserve"> </w:t>
      </w:r>
      <w:r>
        <w:rPr>
          <w:rFonts w:hint="cs"/>
          <w:rtl/>
        </w:rPr>
        <w:t>باشد</w:t>
      </w:r>
      <w:r>
        <w:rPr>
          <w:rtl/>
        </w:rPr>
        <w:t xml:space="preserve"> </w:t>
      </w:r>
      <w:r>
        <w:rPr>
          <w:rFonts w:hint="cs"/>
          <w:rtl/>
        </w:rPr>
        <w:t>یعنی</w:t>
      </w:r>
      <w:r>
        <w:rPr>
          <w:rtl/>
        </w:rPr>
        <w:t xml:space="preserve"> </w:t>
      </w:r>
      <w:r>
        <w:rPr>
          <w:rFonts w:hint="cs"/>
          <w:rtl/>
        </w:rPr>
        <w:t>بار</w:t>
      </w:r>
      <w:r>
        <w:rPr>
          <w:rtl/>
        </w:rPr>
        <w:t xml:space="preserve"> </w:t>
      </w:r>
      <w:r>
        <w:rPr>
          <w:rFonts w:hint="cs"/>
          <w:rtl/>
        </w:rPr>
        <w:t>شتر</w:t>
      </w:r>
      <w:r>
        <w:rPr>
          <w:rtl/>
        </w:rPr>
        <w:t xml:space="preserve"> </w:t>
      </w:r>
      <w:r>
        <w:rPr>
          <w:rFonts w:hint="cs"/>
          <w:rtl/>
        </w:rPr>
        <w:t>یک</w:t>
      </w:r>
      <w:r>
        <w:rPr>
          <w:rtl/>
        </w:rPr>
        <w:t xml:space="preserve"> </w:t>
      </w:r>
      <w:r>
        <w:rPr>
          <w:rFonts w:hint="cs"/>
          <w:rtl/>
        </w:rPr>
        <w:t>واحد</w:t>
      </w:r>
      <w:r>
        <w:rPr>
          <w:rtl/>
        </w:rPr>
        <w:t xml:space="preserve"> </w:t>
      </w:r>
      <w:r>
        <w:rPr>
          <w:rFonts w:hint="cs"/>
          <w:rtl/>
        </w:rPr>
        <w:t>اندازه</w:t>
      </w:r>
      <w:r>
        <w:rPr>
          <w:rtl/>
        </w:rPr>
        <w:t xml:space="preserve"> </w:t>
      </w:r>
      <w:r>
        <w:rPr>
          <w:rFonts w:hint="cs"/>
          <w:rtl/>
        </w:rPr>
        <w:t>گیری</w:t>
      </w:r>
      <w:r>
        <w:rPr>
          <w:rtl/>
        </w:rPr>
        <w:t xml:space="preserve"> </w:t>
      </w:r>
      <w:r>
        <w:rPr>
          <w:rFonts w:hint="cs"/>
          <w:rtl/>
        </w:rPr>
        <w:t>شناخته</w:t>
      </w:r>
      <w:r>
        <w:rPr>
          <w:rtl/>
        </w:rPr>
        <w:t xml:space="preserve"> </w:t>
      </w:r>
      <w:r>
        <w:rPr>
          <w:rFonts w:hint="cs"/>
          <w:rtl/>
        </w:rPr>
        <w:t>شده</w:t>
      </w:r>
      <w:r>
        <w:rPr>
          <w:rtl/>
        </w:rPr>
        <w:t xml:space="preserve"> </w:t>
      </w:r>
      <w:r>
        <w:rPr>
          <w:rFonts w:hint="cs"/>
          <w:rtl/>
        </w:rPr>
        <w:t>بوده</w:t>
      </w:r>
      <w:r>
        <w:rPr>
          <w:rtl/>
        </w:rPr>
        <w:t xml:space="preserve"> </w:t>
      </w:r>
      <w:r>
        <w:rPr>
          <w:rFonts w:hint="cs"/>
          <w:rtl/>
        </w:rPr>
        <w:t>و</w:t>
      </w:r>
      <w:r>
        <w:rPr>
          <w:rtl/>
        </w:rPr>
        <w:t xml:space="preserve"> </w:t>
      </w:r>
      <w:r>
        <w:rPr>
          <w:rFonts w:hint="cs"/>
          <w:rtl/>
        </w:rPr>
        <w:t>به</w:t>
      </w:r>
      <w:r>
        <w:rPr>
          <w:rtl/>
        </w:rPr>
        <w:t xml:space="preserve"> </w:t>
      </w:r>
      <w:r>
        <w:rPr>
          <w:rFonts w:hint="cs"/>
          <w:rtl/>
        </w:rPr>
        <w:t>یک</w:t>
      </w:r>
      <w:r>
        <w:rPr>
          <w:rtl/>
        </w:rPr>
        <w:t xml:space="preserve"> </w:t>
      </w:r>
      <w:r>
        <w:rPr>
          <w:rFonts w:hint="cs"/>
          <w:rtl/>
        </w:rPr>
        <w:t>مقدار</w:t>
      </w:r>
      <w:r>
        <w:rPr>
          <w:rtl/>
        </w:rPr>
        <w:t xml:space="preserve"> </w:t>
      </w:r>
      <w:r>
        <w:rPr>
          <w:rFonts w:hint="cs"/>
          <w:rtl/>
        </w:rPr>
        <w:t>معین</w:t>
      </w:r>
      <w:r>
        <w:rPr>
          <w:rtl/>
        </w:rPr>
        <w:t xml:space="preserve"> </w:t>
      </w:r>
      <w:r>
        <w:rPr>
          <w:rFonts w:hint="cs"/>
          <w:rtl/>
        </w:rPr>
        <w:t>اطلاق</w:t>
      </w:r>
      <w:r>
        <w:rPr>
          <w:rtl/>
        </w:rPr>
        <w:t xml:space="preserve"> </w:t>
      </w:r>
      <w:r>
        <w:rPr>
          <w:rFonts w:hint="cs"/>
          <w:rtl/>
        </w:rPr>
        <w:t>می</w:t>
      </w:r>
      <w:r>
        <w:rPr>
          <w:rtl/>
        </w:rPr>
        <w:t xml:space="preserve"> </w:t>
      </w:r>
      <w:r>
        <w:rPr>
          <w:rFonts w:hint="cs"/>
          <w:rtl/>
        </w:rPr>
        <w:t>شده</w:t>
      </w:r>
      <w:r>
        <w:rPr>
          <w:rtl/>
        </w:rPr>
        <w:t xml:space="preserve"> </w:t>
      </w:r>
      <w:r>
        <w:rPr>
          <w:rFonts w:hint="cs"/>
          <w:rtl/>
        </w:rPr>
        <w:t>است</w:t>
      </w:r>
      <w:r>
        <w:rPr>
          <w:rtl/>
        </w:rPr>
        <w:t xml:space="preserve"> </w:t>
      </w:r>
      <w:r>
        <w:rPr>
          <w:rFonts w:hint="cs"/>
          <w:rtl/>
        </w:rPr>
        <w:t>بنابراین</w:t>
      </w:r>
      <w:r>
        <w:rPr>
          <w:rtl/>
        </w:rPr>
        <w:t xml:space="preserve"> </w:t>
      </w:r>
      <w:r>
        <w:rPr>
          <w:rFonts w:hint="cs"/>
          <w:rtl/>
        </w:rPr>
        <w:t>حمل</w:t>
      </w:r>
      <w:r>
        <w:rPr>
          <w:rtl/>
        </w:rPr>
        <w:t xml:space="preserve"> </w:t>
      </w:r>
      <w:r>
        <w:rPr>
          <w:rFonts w:hint="cs"/>
          <w:rtl/>
        </w:rPr>
        <w:t>بعیر</w:t>
      </w:r>
      <w:r>
        <w:rPr>
          <w:rtl/>
        </w:rPr>
        <w:t xml:space="preserve"> </w:t>
      </w:r>
      <w:r>
        <w:rPr>
          <w:rFonts w:hint="cs"/>
          <w:rtl/>
        </w:rPr>
        <w:t>می</w:t>
      </w:r>
      <w:r>
        <w:rPr>
          <w:rtl/>
        </w:rPr>
        <w:t xml:space="preserve"> </w:t>
      </w:r>
      <w:r>
        <w:rPr>
          <w:rFonts w:hint="cs"/>
          <w:rtl/>
        </w:rPr>
        <w:t>تواند</w:t>
      </w:r>
      <w:r>
        <w:rPr>
          <w:rtl/>
        </w:rPr>
        <w:t xml:space="preserve"> </w:t>
      </w:r>
      <w:r>
        <w:rPr>
          <w:rFonts w:hint="cs"/>
          <w:rtl/>
        </w:rPr>
        <w:t>اشاره</w:t>
      </w:r>
      <w:r>
        <w:rPr>
          <w:rtl/>
        </w:rPr>
        <w:t xml:space="preserve"> </w:t>
      </w:r>
      <w:r>
        <w:rPr>
          <w:rFonts w:hint="cs"/>
          <w:rtl/>
        </w:rPr>
        <w:t>به</w:t>
      </w:r>
      <w:r>
        <w:rPr>
          <w:rtl/>
        </w:rPr>
        <w:t xml:space="preserve"> </w:t>
      </w:r>
      <w:r>
        <w:rPr>
          <w:rFonts w:hint="cs"/>
          <w:rtl/>
        </w:rPr>
        <w:t>یک</w:t>
      </w:r>
      <w:r>
        <w:rPr>
          <w:rtl/>
        </w:rPr>
        <w:t xml:space="preserve"> </w:t>
      </w:r>
      <w:r>
        <w:rPr>
          <w:rFonts w:hint="cs"/>
          <w:rtl/>
        </w:rPr>
        <w:t>مقدار</w:t>
      </w:r>
      <w:r>
        <w:rPr>
          <w:rtl/>
        </w:rPr>
        <w:t xml:space="preserve"> </w:t>
      </w:r>
      <w:r>
        <w:rPr>
          <w:rFonts w:hint="cs"/>
          <w:rtl/>
        </w:rPr>
        <w:t>معلوم</w:t>
      </w:r>
      <w:r>
        <w:rPr>
          <w:rtl/>
        </w:rPr>
        <w:t xml:space="preserve"> </w:t>
      </w:r>
      <w:r>
        <w:rPr>
          <w:rFonts w:hint="cs"/>
          <w:rtl/>
        </w:rPr>
        <w:t>بوده</w:t>
      </w:r>
      <w:r>
        <w:rPr>
          <w:rtl/>
        </w:rPr>
        <w:t xml:space="preserve"> </w:t>
      </w:r>
      <w:r>
        <w:rPr>
          <w:rFonts w:hint="cs"/>
          <w:rtl/>
        </w:rPr>
        <w:t>نه</w:t>
      </w:r>
      <w:r>
        <w:rPr>
          <w:rtl/>
        </w:rPr>
        <w:t xml:space="preserve"> </w:t>
      </w:r>
      <w:r>
        <w:rPr>
          <w:rFonts w:hint="cs"/>
          <w:rtl/>
        </w:rPr>
        <w:t>یک</w:t>
      </w:r>
      <w:r>
        <w:rPr>
          <w:rtl/>
        </w:rPr>
        <w:t xml:space="preserve"> </w:t>
      </w:r>
      <w:r>
        <w:rPr>
          <w:rFonts w:hint="cs"/>
          <w:rtl/>
        </w:rPr>
        <w:t>مقدار</w:t>
      </w:r>
      <w:r>
        <w:rPr>
          <w:rtl/>
        </w:rPr>
        <w:t xml:space="preserve"> </w:t>
      </w:r>
      <w:r>
        <w:rPr>
          <w:rFonts w:hint="cs"/>
          <w:rtl/>
        </w:rPr>
        <w:t>مجهول</w:t>
      </w:r>
    </w:p>
    <w:p w:rsidR="00821088" w:rsidRDefault="00821088" w:rsidP="0044477C">
      <w:pPr>
        <w:rPr>
          <w:rtl/>
        </w:rPr>
      </w:pPr>
      <w:r>
        <w:rPr>
          <w:rFonts w:hint="cs"/>
          <w:rtl/>
        </w:rPr>
        <w:t>تحلیل</w:t>
      </w:r>
      <w:r>
        <w:rPr>
          <w:rtl/>
        </w:rPr>
        <w:t xml:space="preserve"> </w:t>
      </w:r>
      <w:r>
        <w:rPr>
          <w:rFonts w:hint="cs"/>
          <w:rtl/>
        </w:rPr>
        <w:t>و</w:t>
      </w:r>
      <w:r>
        <w:rPr>
          <w:rtl/>
        </w:rPr>
        <w:t xml:space="preserve"> </w:t>
      </w:r>
      <w:r>
        <w:rPr>
          <w:rFonts w:hint="cs"/>
          <w:rtl/>
        </w:rPr>
        <w:t>پاسخ</w:t>
      </w:r>
      <w:r>
        <w:rPr>
          <w:rtl/>
        </w:rPr>
        <w:t xml:space="preserve"> </w:t>
      </w:r>
      <w:r>
        <w:rPr>
          <w:rFonts w:hint="cs"/>
          <w:rtl/>
        </w:rPr>
        <w:t>به</w:t>
      </w:r>
      <w:r>
        <w:rPr>
          <w:rtl/>
        </w:rPr>
        <w:t xml:space="preserve"> </w:t>
      </w:r>
      <w:r>
        <w:rPr>
          <w:rFonts w:hint="cs"/>
          <w:rtl/>
        </w:rPr>
        <w:t>اشکال</w:t>
      </w:r>
      <w:r>
        <w:rPr>
          <w:rtl/>
        </w:rPr>
        <w:t xml:space="preserve"> </w:t>
      </w:r>
      <w:r>
        <w:rPr>
          <w:rFonts w:hint="cs"/>
          <w:rtl/>
        </w:rPr>
        <w:t>سوم</w:t>
      </w:r>
      <w:r w:rsidR="00204584">
        <w:rPr>
          <w:rFonts w:hint="cs"/>
          <w:rtl/>
        </w:rPr>
        <w:t>:</w:t>
      </w:r>
    </w:p>
    <w:p w:rsidR="009A5F50" w:rsidRDefault="00821088" w:rsidP="0044477C">
      <w:pPr>
        <w:rPr>
          <w:rtl/>
        </w:rPr>
      </w:pPr>
      <w:r>
        <w:rPr>
          <w:rFonts w:hint="cs"/>
          <w:rtl/>
        </w:rPr>
        <w:t>این</w:t>
      </w:r>
      <w:r>
        <w:rPr>
          <w:rtl/>
        </w:rPr>
        <w:t xml:space="preserve"> </w:t>
      </w:r>
      <w:r>
        <w:rPr>
          <w:rFonts w:hint="cs"/>
          <w:rtl/>
        </w:rPr>
        <w:t>احتمال</w:t>
      </w:r>
      <w:r>
        <w:rPr>
          <w:rtl/>
        </w:rPr>
        <w:t xml:space="preserve"> </w:t>
      </w:r>
      <w:r>
        <w:rPr>
          <w:rFonts w:hint="cs"/>
          <w:rtl/>
        </w:rPr>
        <w:t>که</w:t>
      </w:r>
      <w:r>
        <w:rPr>
          <w:rtl/>
        </w:rPr>
        <w:t xml:space="preserve"> </w:t>
      </w:r>
      <w:r>
        <w:rPr>
          <w:rFonts w:hint="cs"/>
          <w:rtl/>
        </w:rPr>
        <w:t>حمل</w:t>
      </w:r>
      <w:r>
        <w:rPr>
          <w:rtl/>
        </w:rPr>
        <w:t xml:space="preserve"> </w:t>
      </w:r>
      <w:r>
        <w:rPr>
          <w:rFonts w:hint="cs"/>
          <w:rtl/>
        </w:rPr>
        <w:t>بعیر</w:t>
      </w:r>
      <w:r>
        <w:rPr>
          <w:rtl/>
        </w:rPr>
        <w:t xml:space="preserve"> </w:t>
      </w:r>
      <w:r>
        <w:rPr>
          <w:rFonts w:hint="cs"/>
          <w:rtl/>
        </w:rPr>
        <w:t>در</w:t>
      </w:r>
      <w:r>
        <w:rPr>
          <w:rtl/>
        </w:rPr>
        <w:t xml:space="preserve"> </w:t>
      </w:r>
      <w:r>
        <w:rPr>
          <w:rFonts w:hint="cs"/>
          <w:rtl/>
        </w:rPr>
        <w:t>آن</w:t>
      </w:r>
      <w:r>
        <w:rPr>
          <w:rtl/>
        </w:rPr>
        <w:t xml:space="preserve"> </w:t>
      </w:r>
      <w:r>
        <w:rPr>
          <w:rFonts w:hint="cs"/>
          <w:rtl/>
        </w:rPr>
        <w:t>زمان</w:t>
      </w:r>
      <w:r>
        <w:rPr>
          <w:rtl/>
        </w:rPr>
        <w:t xml:space="preserve"> </w:t>
      </w:r>
      <w:r>
        <w:rPr>
          <w:rFonts w:hint="cs"/>
          <w:rtl/>
        </w:rPr>
        <w:t>یک</w:t>
      </w:r>
      <w:r>
        <w:rPr>
          <w:rtl/>
        </w:rPr>
        <w:t xml:space="preserve"> </w:t>
      </w:r>
      <w:r>
        <w:rPr>
          <w:rFonts w:hint="cs"/>
          <w:rtl/>
        </w:rPr>
        <w:t>مقدار</w:t>
      </w:r>
      <w:r>
        <w:rPr>
          <w:rtl/>
        </w:rPr>
        <w:t xml:space="preserve"> </w:t>
      </w:r>
      <w:r>
        <w:rPr>
          <w:rFonts w:hint="cs"/>
          <w:rtl/>
        </w:rPr>
        <w:t>معین</w:t>
      </w:r>
      <w:r>
        <w:rPr>
          <w:rtl/>
        </w:rPr>
        <w:t xml:space="preserve"> </w:t>
      </w:r>
      <w:r>
        <w:rPr>
          <w:rFonts w:hint="cs"/>
          <w:rtl/>
        </w:rPr>
        <w:t>بوده</w:t>
      </w:r>
      <w:r>
        <w:rPr>
          <w:rtl/>
        </w:rPr>
        <w:t xml:space="preserve"> </w:t>
      </w:r>
      <w:r>
        <w:rPr>
          <w:rFonts w:hint="cs"/>
          <w:rtl/>
        </w:rPr>
        <w:t>خلاف</w:t>
      </w:r>
      <w:r>
        <w:rPr>
          <w:rtl/>
        </w:rPr>
        <w:t xml:space="preserve"> </w:t>
      </w:r>
      <w:r>
        <w:rPr>
          <w:rFonts w:hint="cs"/>
          <w:rtl/>
        </w:rPr>
        <w:t>ظاهر</w:t>
      </w:r>
      <w:r>
        <w:rPr>
          <w:rtl/>
        </w:rPr>
        <w:t xml:space="preserve"> </w:t>
      </w:r>
      <w:r>
        <w:rPr>
          <w:rFonts w:hint="cs"/>
          <w:rtl/>
        </w:rPr>
        <w:t>آیه</w:t>
      </w:r>
      <w:r>
        <w:rPr>
          <w:rtl/>
        </w:rPr>
        <w:t xml:space="preserve"> </w:t>
      </w:r>
      <w:r>
        <w:rPr>
          <w:rFonts w:hint="cs"/>
          <w:rtl/>
        </w:rPr>
        <w:t>است</w:t>
      </w:r>
      <w:r>
        <w:rPr>
          <w:rtl/>
        </w:rPr>
        <w:t xml:space="preserve"> </w:t>
      </w:r>
      <w:r>
        <w:rPr>
          <w:rFonts w:hint="cs"/>
          <w:rtl/>
        </w:rPr>
        <w:t>زیرا</w:t>
      </w:r>
      <w:r>
        <w:rPr>
          <w:rtl/>
        </w:rPr>
        <w:t xml:space="preserve"> </w:t>
      </w:r>
      <w:r>
        <w:rPr>
          <w:rFonts w:hint="cs"/>
          <w:rtl/>
        </w:rPr>
        <w:t>ترکیب</w:t>
      </w:r>
      <w:r>
        <w:rPr>
          <w:rtl/>
        </w:rPr>
        <w:t xml:space="preserve"> </w:t>
      </w:r>
      <w:r>
        <w:rPr>
          <w:rFonts w:hint="cs"/>
          <w:rtl/>
        </w:rPr>
        <w:t>ادبی</w:t>
      </w:r>
      <w:r>
        <w:rPr>
          <w:rtl/>
        </w:rPr>
        <w:t xml:space="preserve"> </w:t>
      </w:r>
      <w:r>
        <w:rPr>
          <w:rFonts w:hint="cs"/>
          <w:rtl/>
        </w:rPr>
        <w:t>آن</w:t>
      </w:r>
      <w:r>
        <w:rPr>
          <w:rtl/>
        </w:rPr>
        <w:t xml:space="preserve"> </w:t>
      </w:r>
      <w:r>
        <w:rPr>
          <w:rFonts w:hint="cs"/>
          <w:rtl/>
        </w:rPr>
        <w:t>به</w:t>
      </w:r>
      <w:r>
        <w:rPr>
          <w:rtl/>
        </w:rPr>
        <w:t xml:space="preserve"> </w:t>
      </w:r>
      <w:r>
        <w:rPr>
          <w:rFonts w:hint="cs"/>
          <w:rtl/>
        </w:rPr>
        <w:t>صورت</w:t>
      </w:r>
      <w:r>
        <w:rPr>
          <w:rtl/>
        </w:rPr>
        <w:t xml:space="preserve"> </w:t>
      </w:r>
      <w:r>
        <w:rPr>
          <w:rFonts w:hint="cs"/>
          <w:rtl/>
        </w:rPr>
        <w:t>نکره</w:t>
      </w:r>
      <w:r>
        <w:rPr>
          <w:rtl/>
        </w:rPr>
        <w:t xml:space="preserve"> </w:t>
      </w:r>
      <w:r>
        <w:rPr>
          <w:rFonts w:hint="cs"/>
          <w:rtl/>
        </w:rPr>
        <w:t>آمده</w:t>
      </w:r>
      <w:r>
        <w:rPr>
          <w:rtl/>
        </w:rPr>
        <w:t xml:space="preserve"> </w:t>
      </w:r>
      <w:r>
        <w:rPr>
          <w:rFonts w:hint="cs"/>
          <w:rtl/>
        </w:rPr>
        <w:t>است</w:t>
      </w:r>
      <w:r>
        <w:rPr>
          <w:rtl/>
        </w:rPr>
        <w:t xml:space="preserve"> </w:t>
      </w:r>
      <w:r>
        <w:rPr>
          <w:rFonts w:hint="cs"/>
          <w:rtl/>
        </w:rPr>
        <w:t>اگر</w:t>
      </w:r>
      <w:r>
        <w:rPr>
          <w:rtl/>
        </w:rPr>
        <w:t xml:space="preserve"> </w:t>
      </w:r>
      <w:r>
        <w:rPr>
          <w:rFonts w:hint="cs"/>
          <w:rtl/>
        </w:rPr>
        <w:t>مقدار</w:t>
      </w:r>
      <w:r>
        <w:rPr>
          <w:rtl/>
        </w:rPr>
        <w:t xml:space="preserve"> </w:t>
      </w:r>
      <w:r>
        <w:rPr>
          <w:rFonts w:hint="cs"/>
          <w:rtl/>
        </w:rPr>
        <w:t>معین</w:t>
      </w:r>
      <w:r>
        <w:rPr>
          <w:rtl/>
        </w:rPr>
        <w:t xml:space="preserve"> </w:t>
      </w:r>
      <w:r>
        <w:rPr>
          <w:rFonts w:hint="cs"/>
          <w:rtl/>
        </w:rPr>
        <w:t>و</w:t>
      </w:r>
      <w:r>
        <w:rPr>
          <w:rtl/>
        </w:rPr>
        <w:t xml:space="preserve"> </w:t>
      </w:r>
      <w:r>
        <w:rPr>
          <w:rFonts w:hint="cs"/>
          <w:rtl/>
        </w:rPr>
        <w:t>شناخته</w:t>
      </w:r>
      <w:r>
        <w:rPr>
          <w:rtl/>
        </w:rPr>
        <w:t xml:space="preserve"> </w:t>
      </w:r>
      <w:r>
        <w:rPr>
          <w:rFonts w:hint="cs"/>
          <w:rtl/>
        </w:rPr>
        <w:t>شده</w:t>
      </w:r>
      <w:r>
        <w:rPr>
          <w:rtl/>
        </w:rPr>
        <w:t xml:space="preserve"> </w:t>
      </w:r>
      <w:r>
        <w:rPr>
          <w:rFonts w:hint="cs"/>
          <w:rtl/>
        </w:rPr>
        <w:t>ای</w:t>
      </w:r>
      <w:r>
        <w:rPr>
          <w:rtl/>
        </w:rPr>
        <w:t xml:space="preserve"> </w:t>
      </w:r>
      <w:r>
        <w:rPr>
          <w:rFonts w:hint="cs"/>
          <w:rtl/>
        </w:rPr>
        <w:t>بود</w:t>
      </w:r>
      <w:r>
        <w:rPr>
          <w:rtl/>
        </w:rPr>
        <w:t xml:space="preserve"> </w:t>
      </w:r>
      <w:r>
        <w:rPr>
          <w:rFonts w:hint="cs"/>
          <w:rtl/>
        </w:rPr>
        <w:t>باید</w:t>
      </w:r>
      <w:r>
        <w:rPr>
          <w:rtl/>
        </w:rPr>
        <w:t xml:space="preserve"> </w:t>
      </w:r>
      <w:r>
        <w:rPr>
          <w:rFonts w:hint="cs"/>
          <w:rtl/>
        </w:rPr>
        <w:t>به</w:t>
      </w:r>
      <w:r>
        <w:rPr>
          <w:rtl/>
        </w:rPr>
        <w:t xml:space="preserve"> </w:t>
      </w:r>
      <w:r>
        <w:rPr>
          <w:rFonts w:hint="cs"/>
          <w:rtl/>
        </w:rPr>
        <w:t>صورت</w:t>
      </w:r>
      <w:r>
        <w:rPr>
          <w:rtl/>
        </w:rPr>
        <w:t xml:space="preserve"> </w:t>
      </w:r>
      <w:r>
        <w:rPr>
          <w:rFonts w:hint="cs"/>
          <w:rtl/>
        </w:rPr>
        <w:t>معرفه</w:t>
      </w:r>
      <w:r>
        <w:rPr>
          <w:rtl/>
        </w:rPr>
        <w:t xml:space="preserve"> </w:t>
      </w:r>
      <w:r>
        <w:rPr>
          <w:rFonts w:hint="cs"/>
          <w:rtl/>
        </w:rPr>
        <w:t>بیان</w:t>
      </w:r>
      <w:r>
        <w:rPr>
          <w:rtl/>
        </w:rPr>
        <w:t xml:space="preserve"> </w:t>
      </w:r>
      <w:r>
        <w:rPr>
          <w:rFonts w:hint="cs"/>
          <w:rtl/>
        </w:rPr>
        <w:t>می</w:t>
      </w:r>
      <w:r>
        <w:rPr>
          <w:rtl/>
        </w:rPr>
        <w:t xml:space="preserve"> </w:t>
      </w:r>
      <w:r>
        <w:rPr>
          <w:rFonts w:hint="cs"/>
          <w:rtl/>
        </w:rPr>
        <w:t>شد</w:t>
      </w:r>
      <w:r>
        <w:rPr>
          <w:rtl/>
        </w:rPr>
        <w:t xml:space="preserve"> </w:t>
      </w:r>
      <w:r>
        <w:rPr>
          <w:rFonts w:hint="cs"/>
          <w:rtl/>
        </w:rPr>
        <w:t>مثلا</w:t>
      </w:r>
      <w:r>
        <w:rPr>
          <w:rtl/>
        </w:rPr>
        <w:t xml:space="preserve"> </w:t>
      </w:r>
      <w:r>
        <w:rPr>
          <w:rFonts w:hint="cs"/>
          <w:rtl/>
        </w:rPr>
        <w:t>گفته</w:t>
      </w:r>
      <w:r>
        <w:rPr>
          <w:rtl/>
        </w:rPr>
        <w:t xml:space="preserve"> </w:t>
      </w:r>
      <w:r>
        <w:rPr>
          <w:rFonts w:hint="cs"/>
          <w:rtl/>
        </w:rPr>
        <w:t>می</w:t>
      </w:r>
      <w:r>
        <w:rPr>
          <w:rtl/>
        </w:rPr>
        <w:t xml:space="preserve"> </w:t>
      </w:r>
      <w:r>
        <w:rPr>
          <w:rFonts w:hint="cs"/>
          <w:rtl/>
        </w:rPr>
        <w:t>شد</w:t>
      </w:r>
      <w:r>
        <w:rPr>
          <w:rtl/>
        </w:rPr>
        <w:t xml:space="preserve"> </w:t>
      </w:r>
      <w:r>
        <w:rPr>
          <w:rFonts w:hint="cs"/>
          <w:rtl/>
        </w:rPr>
        <w:t>حمل</w:t>
      </w:r>
      <w:r>
        <w:rPr>
          <w:rtl/>
        </w:rPr>
        <w:t xml:space="preserve"> </w:t>
      </w:r>
      <w:r>
        <w:rPr>
          <w:rFonts w:hint="cs"/>
          <w:rtl/>
        </w:rPr>
        <w:t>البعیر</w:t>
      </w:r>
      <w:r>
        <w:rPr>
          <w:rtl/>
        </w:rPr>
        <w:t xml:space="preserve"> </w:t>
      </w:r>
      <w:r>
        <w:rPr>
          <w:rFonts w:hint="cs"/>
          <w:rtl/>
        </w:rPr>
        <w:t>استفاده</w:t>
      </w:r>
      <w:r>
        <w:rPr>
          <w:rtl/>
        </w:rPr>
        <w:t xml:space="preserve"> </w:t>
      </w:r>
      <w:r>
        <w:rPr>
          <w:rFonts w:hint="cs"/>
          <w:rtl/>
        </w:rPr>
        <w:t>از</w:t>
      </w:r>
      <w:r>
        <w:rPr>
          <w:rtl/>
        </w:rPr>
        <w:t xml:space="preserve"> </w:t>
      </w:r>
      <w:r>
        <w:rPr>
          <w:rFonts w:hint="cs"/>
          <w:rtl/>
        </w:rPr>
        <w:t>نکره</w:t>
      </w:r>
      <w:r>
        <w:rPr>
          <w:rtl/>
        </w:rPr>
        <w:t xml:space="preserve"> </w:t>
      </w:r>
      <w:r>
        <w:rPr>
          <w:rFonts w:hint="cs"/>
          <w:rtl/>
        </w:rPr>
        <w:t>در</w:t>
      </w:r>
      <w:r>
        <w:rPr>
          <w:rtl/>
        </w:rPr>
        <w:t xml:space="preserve"> </w:t>
      </w:r>
      <w:r>
        <w:rPr>
          <w:rFonts w:hint="cs"/>
          <w:rtl/>
        </w:rPr>
        <w:t>مضاف</w:t>
      </w:r>
      <w:r>
        <w:rPr>
          <w:rtl/>
        </w:rPr>
        <w:t xml:space="preserve"> </w:t>
      </w:r>
      <w:r>
        <w:rPr>
          <w:rFonts w:hint="cs"/>
          <w:rtl/>
        </w:rPr>
        <w:t>و</w:t>
      </w:r>
      <w:r>
        <w:rPr>
          <w:rtl/>
        </w:rPr>
        <w:t xml:space="preserve"> </w:t>
      </w:r>
      <w:r>
        <w:rPr>
          <w:rFonts w:hint="cs"/>
          <w:rtl/>
        </w:rPr>
        <w:t>مضاف</w:t>
      </w:r>
      <w:r>
        <w:rPr>
          <w:rtl/>
        </w:rPr>
        <w:t xml:space="preserve"> </w:t>
      </w:r>
      <w:r>
        <w:rPr>
          <w:rFonts w:hint="cs"/>
          <w:rtl/>
        </w:rPr>
        <w:t>الیه</w:t>
      </w:r>
      <w:r>
        <w:rPr>
          <w:rtl/>
        </w:rPr>
        <w:t xml:space="preserve"> </w:t>
      </w:r>
      <w:r>
        <w:rPr>
          <w:rFonts w:hint="cs"/>
          <w:rtl/>
        </w:rPr>
        <w:t>هر</w:t>
      </w:r>
      <w:r>
        <w:rPr>
          <w:rtl/>
        </w:rPr>
        <w:t xml:space="preserve"> </w:t>
      </w:r>
      <w:r>
        <w:rPr>
          <w:rFonts w:hint="cs"/>
          <w:rtl/>
        </w:rPr>
        <w:t>دو</w:t>
      </w:r>
      <w:r>
        <w:rPr>
          <w:rtl/>
        </w:rPr>
        <w:t xml:space="preserve"> </w:t>
      </w:r>
      <w:r>
        <w:rPr>
          <w:rFonts w:hint="cs"/>
          <w:rtl/>
        </w:rPr>
        <w:t>نشانه</w:t>
      </w:r>
      <w:r>
        <w:rPr>
          <w:rtl/>
        </w:rPr>
        <w:t xml:space="preserve"> </w:t>
      </w:r>
      <w:r>
        <w:rPr>
          <w:rFonts w:hint="cs"/>
          <w:rtl/>
        </w:rPr>
        <w:t>مجهول</w:t>
      </w:r>
      <w:r>
        <w:rPr>
          <w:rtl/>
        </w:rPr>
        <w:t xml:space="preserve"> </w:t>
      </w:r>
      <w:r>
        <w:rPr>
          <w:rFonts w:hint="cs"/>
          <w:rtl/>
        </w:rPr>
        <w:t>بودن</w:t>
      </w:r>
      <w:r>
        <w:rPr>
          <w:rtl/>
        </w:rPr>
        <w:t xml:space="preserve"> </w:t>
      </w:r>
      <w:r>
        <w:rPr>
          <w:rFonts w:hint="cs"/>
          <w:rtl/>
        </w:rPr>
        <w:t>است</w:t>
      </w:r>
      <w:r w:rsidR="00253FC6">
        <w:rPr>
          <w:rFonts w:hint="cs"/>
          <w:rtl/>
        </w:rPr>
        <w:t xml:space="preserve"> ، </w:t>
      </w:r>
      <w:r>
        <w:rPr>
          <w:rFonts w:hint="cs"/>
          <w:rtl/>
        </w:rPr>
        <w:t>علاوه</w:t>
      </w:r>
      <w:r>
        <w:rPr>
          <w:rtl/>
        </w:rPr>
        <w:t xml:space="preserve"> </w:t>
      </w:r>
      <w:r>
        <w:rPr>
          <w:rFonts w:hint="cs"/>
          <w:rtl/>
        </w:rPr>
        <w:t>بر</w:t>
      </w:r>
      <w:r>
        <w:rPr>
          <w:rtl/>
        </w:rPr>
        <w:t xml:space="preserve"> </w:t>
      </w:r>
      <w:r>
        <w:rPr>
          <w:rFonts w:hint="cs"/>
          <w:rtl/>
        </w:rPr>
        <w:t>این</w:t>
      </w:r>
      <w:r>
        <w:rPr>
          <w:rtl/>
        </w:rPr>
        <w:t xml:space="preserve"> </w:t>
      </w:r>
      <w:r>
        <w:rPr>
          <w:rFonts w:hint="cs"/>
          <w:rtl/>
        </w:rPr>
        <w:lastRenderedPageBreak/>
        <w:t>اگر</w:t>
      </w:r>
      <w:r>
        <w:rPr>
          <w:rtl/>
        </w:rPr>
        <w:t xml:space="preserve"> </w:t>
      </w:r>
      <w:r>
        <w:rPr>
          <w:rFonts w:hint="cs"/>
          <w:rtl/>
        </w:rPr>
        <w:t>حمل</w:t>
      </w:r>
      <w:r>
        <w:rPr>
          <w:rtl/>
        </w:rPr>
        <w:t xml:space="preserve"> </w:t>
      </w:r>
      <w:r>
        <w:rPr>
          <w:rFonts w:hint="cs"/>
          <w:rtl/>
        </w:rPr>
        <w:t>بعیر</w:t>
      </w:r>
      <w:r>
        <w:rPr>
          <w:rtl/>
        </w:rPr>
        <w:t xml:space="preserve"> </w:t>
      </w:r>
      <w:r>
        <w:rPr>
          <w:rFonts w:hint="cs"/>
          <w:rtl/>
        </w:rPr>
        <w:t>یک</w:t>
      </w:r>
      <w:r>
        <w:rPr>
          <w:rtl/>
        </w:rPr>
        <w:t xml:space="preserve"> </w:t>
      </w:r>
      <w:r>
        <w:rPr>
          <w:rFonts w:hint="cs"/>
          <w:rtl/>
        </w:rPr>
        <w:t>مقدار</w:t>
      </w:r>
      <w:r>
        <w:rPr>
          <w:rtl/>
        </w:rPr>
        <w:t xml:space="preserve"> </w:t>
      </w:r>
      <w:r>
        <w:rPr>
          <w:rFonts w:hint="cs"/>
          <w:rtl/>
        </w:rPr>
        <w:t>مشخص</w:t>
      </w:r>
      <w:r>
        <w:rPr>
          <w:rtl/>
        </w:rPr>
        <w:t xml:space="preserve"> </w:t>
      </w:r>
      <w:r>
        <w:rPr>
          <w:rFonts w:hint="cs"/>
          <w:rtl/>
        </w:rPr>
        <w:t>می</w:t>
      </w:r>
      <w:r>
        <w:rPr>
          <w:rtl/>
        </w:rPr>
        <w:t xml:space="preserve"> </w:t>
      </w:r>
      <w:r>
        <w:rPr>
          <w:rFonts w:hint="cs"/>
          <w:rtl/>
        </w:rPr>
        <w:t>بود</w:t>
      </w:r>
      <w:r>
        <w:rPr>
          <w:rtl/>
        </w:rPr>
        <w:t xml:space="preserve"> </w:t>
      </w:r>
      <w:r>
        <w:rPr>
          <w:rFonts w:hint="cs"/>
          <w:rtl/>
        </w:rPr>
        <w:t>در</w:t>
      </w:r>
      <w:r>
        <w:rPr>
          <w:rtl/>
        </w:rPr>
        <w:t xml:space="preserve"> </w:t>
      </w:r>
      <w:r>
        <w:rPr>
          <w:rFonts w:hint="cs"/>
          <w:rtl/>
        </w:rPr>
        <w:t>آن</w:t>
      </w:r>
      <w:r>
        <w:rPr>
          <w:rtl/>
        </w:rPr>
        <w:t xml:space="preserve"> </w:t>
      </w:r>
      <w:r>
        <w:rPr>
          <w:rFonts w:hint="cs"/>
          <w:rtl/>
        </w:rPr>
        <w:t>زمان</w:t>
      </w:r>
      <w:r>
        <w:rPr>
          <w:rtl/>
        </w:rPr>
        <w:t xml:space="preserve"> </w:t>
      </w:r>
      <w:r>
        <w:rPr>
          <w:rFonts w:hint="cs"/>
          <w:rtl/>
        </w:rPr>
        <w:t>می</w:t>
      </w:r>
      <w:r>
        <w:rPr>
          <w:rtl/>
        </w:rPr>
        <w:t xml:space="preserve"> </w:t>
      </w:r>
      <w:r>
        <w:rPr>
          <w:rFonts w:hint="cs"/>
          <w:rtl/>
        </w:rPr>
        <w:t>بایست</w:t>
      </w:r>
      <w:r>
        <w:rPr>
          <w:rtl/>
        </w:rPr>
        <w:t xml:space="preserve"> </w:t>
      </w:r>
      <w:r>
        <w:rPr>
          <w:rFonts w:hint="cs"/>
          <w:rtl/>
        </w:rPr>
        <w:t>در</w:t>
      </w:r>
      <w:r>
        <w:rPr>
          <w:rtl/>
        </w:rPr>
        <w:t xml:space="preserve"> </w:t>
      </w:r>
      <w:r>
        <w:rPr>
          <w:rFonts w:hint="cs"/>
          <w:rtl/>
        </w:rPr>
        <w:t>آیات</w:t>
      </w:r>
      <w:r>
        <w:rPr>
          <w:rtl/>
        </w:rPr>
        <w:t xml:space="preserve"> </w:t>
      </w:r>
      <w:r>
        <w:rPr>
          <w:rFonts w:hint="cs"/>
          <w:rtl/>
        </w:rPr>
        <w:t>دیگر</w:t>
      </w:r>
      <w:r>
        <w:rPr>
          <w:rtl/>
        </w:rPr>
        <w:t xml:space="preserve"> </w:t>
      </w:r>
      <w:r>
        <w:rPr>
          <w:rFonts w:hint="cs"/>
          <w:rtl/>
        </w:rPr>
        <w:t>یا</w:t>
      </w:r>
      <w:r>
        <w:rPr>
          <w:rtl/>
        </w:rPr>
        <w:t xml:space="preserve"> </w:t>
      </w:r>
      <w:r>
        <w:rPr>
          <w:rFonts w:hint="cs"/>
          <w:rtl/>
        </w:rPr>
        <w:t>روایات</w:t>
      </w:r>
      <w:r>
        <w:rPr>
          <w:rtl/>
        </w:rPr>
        <w:t xml:space="preserve"> </w:t>
      </w:r>
      <w:r>
        <w:rPr>
          <w:rFonts w:hint="cs"/>
          <w:rtl/>
        </w:rPr>
        <w:t>اشاره</w:t>
      </w:r>
      <w:r>
        <w:rPr>
          <w:rtl/>
        </w:rPr>
        <w:t xml:space="preserve"> </w:t>
      </w:r>
      <w:r>
        <w:rPr>
          <w:rFonts w:hint="cs"/>
          <w:rtl/>
        </w:rPr>
        <w:t>ای</w:t>
      </w:r>
      <w:r>
        <w:rPr>
          <w:rtl/>
        </w:rPr>
        <w:t xml:space="preserve"> </w:t>
      </w:r>
      <w:r>
        <w:rPr>
          <w:rFonts w:hint="cs"/>
          <w:rtl/>
        </w:rPr>
        <w:t>به</w:t>
      </w:r>
      <w:r>
        <w:rPr>
          <w:rtl/>
        </w:rPr>
        <w:t xml:space="preserve"> </w:t>
      </w:r>
      <w:r>
        <w:rPr>
          <w:rFonts w:hint="cs"/>
          <w:rtl/>
        </w:rPr>
        <w:t>آن</w:t>
      </w:r>
      <w:r>
        <w:rPr>
          <w:rtl/>
        </w:rPr>
        <w:t xml:space="preserve"> </w:t>
      </w:r>
      <w:r>
        <w:rPr>
          <w:rFonts w:hint="cs"/>
          <w:rtl/>
        </w:rPr>
        <w:t>می</w:t>
      </w:r>
      <w:r>
        <w:rPr>
          <w:rtl/>
        </w:rPr>
        <w:t xml:space="preserve"> </w:t>
      </w:r>
      <w:r>
        <w:rPr>
          <w:rFonts w:hint="cs"/>
          <w:rtl/>
        </w:rPr>
        <w:t>شد</w:t>
      </w:r>
      <w:r>
        <w:rPr>
          <w:rtl/>
        </w:rPr>
        <w:t xml:space="preserve"> </w:t>
      </w:r>
      <w:r>
        <w:rPr>
          <w:rFonts w:hint="cs"/>
          <w:rtl/>
        </w:rPr>
        <w:t>در</w:t>
      </w:r>
      <w:r>
        <w:rPr>
          <w:rtl/>
        </w:rPr>
        <w:t xml:space="preserve"> </w:t>
      </w:r>
      <w:r>
        <w:rPr>
          <w:rFonts w:hint="cs"/>
          <w:rtl/>
        </w:rPr>
        <w:t>حالی</w:t>
      </w:r>
      <w:r>
        <w:rPr>
          <w:rtl/>
        </w:rPr>
        <w:t xml:space="preserve"> </w:t>
      </w:r>
      <w:r>
        <w:rPr>
          <w:rFonts w:hint="cs"/>
          <w:rtl/>
        </w:rPr>
        <w:t>که</w:t>
      </w:r>
      <w:r>
        <w:rPr>
          <w:rtl/>
        </w:rPr>
        <w:t xml:space="preserve"> </w:t>
      </w:r>
      <w:r>
        <w:rPr>
          <w:rFonts w:hint="cs"/>
          <w:rtl/>
        </w:rPr>
        <w:t>چنین</w:t>
      </w:r>
      <w:r>
        <w:rPr>
          <w:rtl/>
        </w:rPr>
        <w:t xml:space="preserve"> </w:t>
      </w:r>
      <w:r>
        <w:rPr>
          <w:rFonts w:hint="cs"/>
          <w:rtl/>
        </w:rPr>
        <w:t>قرینه</w:t>
      </w:r>
      <w:r>
        <w:rPr>
          <w:rtl/>
        </w:rPr>
        <w:t xml:space="preserve"> </w:t>
      </w:r>
      <w:r>
        <w:rPr>
          <w:rFonts w:hint="cs"/>
          <w:rtl/>
        </w:rPr>
        <w:t>ای</w:t>
      </w:r>
      <w:r>
        <w:rPr>
          <w:rtl/>
        </w:rPr>
        <w:t xml:space="preserve"> </w:t>
      </w:r>
      <w:r>
        <w:rPr>
          <w:rFonts w:hint="cs"/>
          <w:rtl/>
        </w:rPr>
        <w:t>وجود</w:t>
      </w:r>
      <w:r>
        <w:rPr>
          <w:rtl/>
        </w:rPr>
        <w:t xml:space="preserve"> </w:t>
      </w:r>
      <w:r>
        <w:rPr>
          <w:rFonts w:hint="cs"/>
          <w:rtl/>
        </w:rPr>
        <w:t>ندارد</w:t>
      </w:r>
      <w:r>
        <w:rPr>
          <w:rtl/>
        </w:rPr>
        <w:t xml:space="preserve"> </w:t>
      </w:r>
      <w:r>
        <w:rPr>
          <w:rFonts w:hint="cs"/>
          <w:rtl/>
        </w:rPr>
        <w:t>بنابراین</w:t>
      </w:r>
      <w:r>
        <w:rPr>
          <w:rtl/>
        </w:rPr>
        <w:t xml:space="preserve"> </w:t>
      </w:r>
      <w:r>
        <w:rPr>
          <w:rFonts w:hint="cs"/>
          <w:rtl/>
        </w:rPr>
        <w:t>ظاهر</w:t>
      </w:r>
      <w:r>
        <w:rPr>
          <w:rtl/>
        </w:rPr>
        <w:t xml:space="preserve"> </w:t>
      </w:r>
      <w:r>
        <w:rPr>
          <w:rFonts w:hint="cs"/>
          <w:rtl/>
        </w:rPr>
        <w:t>آیه</w:t>
      </w:r>
      <w:r>
        <w:rPr>
          <w:rtl/>
        </w:rPr>
        <w:t xml:space="preserve"> </w:t>
      </w:r>
      <w:r>
        <w:rPr>
          <w:rFonts w:hint="cs"/>
          <w:rtl/>
        </w:rPr>
        <w:t>دلالت</w:t>
      </w:r>
      <w:r>
        <w:rPr>
          <w:rtl/>
        </w:rPr>
        <w:t xml:space="preserve"> </w:t>
      </w:r>
      <w:r>
        <w:rPr>
          <w:rFonts w:hint="cs"/>
          <w:rtl/>
        </w:rPr>
        <w:t>بر</w:t>
      </w:r>
      <w:r>
        <w:rPr>
          <w:rtl/>
        </w:rPr>
        <w:t xml:space="preserve"> </w:t>
      </w:r>
      <w:r>
        <w:rPr>
          <w:rFonts w:hint="cs"/>
          <w:rtl/>
        </w:rPr>
        <w:t>مجهول</w:t>
      </w:r>
      <w:r>
        <w:rPr>
          <w:rtl/>
        </w:rPr>
        <w:t xml:space="preserve"> </w:t>
      </w:r>
      <w:r>
        <w:rPr>
          <w:rFonts w:hint="cs"/>
          <w:rtl/>
        </w:rPr>
        <w:t>بودن</w:t>
      </w:r>
      <w:r>
        <w:rPr>
          <w:rtl/>
        </w:rPr>
        <w:t xml:space="preserve"> </w:t>
      </w:r>
      <w:r>
        <w:rPr>
          <w:rFonts w:hint="cs"/>
          <w:rtl/>
        </w:rPr>
        <w:t>عوض</w:t>
      </w:r>
      <w:r>
        <w:rPr>
          <w:rtl/>
        </w:rPr>
        <w:t xml:space="preserve"> </w:t>
      </w:r>
      <w:r>
        <w:rPr>
          <w:rFonts w:hint="cs"/>
          <w:rtl/>
        </w:rPr>
        <w:t>دارد</w:t>
      </w:r>
    </w:p>
    <w:p w:rsidR="00821088" w:rsidRDefault="00821088" w:rsidP="0044477C">
      <w:pPr>
        <w:rPr>
          <w:rtl/>
        </w:rPr>
      </w:pPr>
      <w:r>
        <w:rPr>
          <w:rFonts w:hint="cs"/>
          <w:rtl/>
        </w:rPr>
        <w:t>بحث</w:t>
      </w:r>
      <w:r>
        <w:rPr>
          <w:rtl/>
        </w:rPr>
        <w:t xml:space="preserve"> </w:t>
      </w:r>
      <w:r>
        <w:rPr>
          <w:rFonts w:hint="cs"/>
          <w:rtl/>
        </w:rPr>
        <w:t>اشکال</w:t>
      </w:r>
      <w:r>
        <w:rPr>
          <w:rtl/>
        </w:rPr>
        <w:t xml:space="preserve"> </w:t>
      </w:r>
      <w:r>
        <w:rPr>
          <w:rFonts w:hint="cs"/>
          <w:rtl/>
        </w:rPr>
        <w:t>چهارم</w:t>
      </w:r>
      <w:r>
        <w:rPr>
          <w:rtl/>
        </w:rPr>
        <w:t xml:space="preserve"> </w:t>
      </w:r>
      <w:r>
        <w:rPr>
          <w:rFonts w:hint="cs"/>
          <w:rtl/>
        </w:rPr>
        <w:t>مشترک</w:t>
      </w:r>
      <w:r w:rsidR="00204584">
        <w:rPr>
          <w:rFonts w:hint="cs"/>
          <w:rtl/>
        </w:rPr>
        <w:t>:</w:t>
      </w:r>
    </w:p>
    <w:p w:rsidR="009A5F50" w:rsidRDefault="00821088" w:rsidP="0044477C">
      <w:pPr>
        <w:rPr>
          <w:rtl/>
        </w:rPr>
      </w:pPr>
      <w:r>
        <w:rPr>
          <w:rFonts w:hint="cs"/>
          <w:rtl/>
        </w:rPr>
        <w:t>اشکال</w:t>
      </w:r>
      <w:r>
        <w:rPr>
          <w:rtl/>
        </w:rPr>
        <w:t xml:space="preserve"> </w:t>
      </w:r>
      <w:r>
        <w:rPr>
          <w:rFonts w:hint="cs"/>
          <w:rtl/>
        </w:rPr>
        <w:t>چهارم</w:t>
      </w:r>
      <w:r>
        <w:rPr>
          <w:rtl/>
        </w:rPr>
        <w:t xml:space="preserve"> </w:t>
      </w:r>
      <w:r>
        <w:rPr>
          <w:rFonts w:hint="cs"/>
          <w:rtl/>
        </w:rPr>
        <w:t>که</w:t>
      </w:r>
      <w:r>
        <w:rPr>
          <w:rtl/>
        </w:rPr>
        <w:t xml:space="preserve"> </w:t>
      </w:r>
      <w:r>
        <w:rPr>
          <w:rFonts w:hint="cs"/>
          <w:rtl/>
        </w:rPr>
        <w:t>مشترک</w:t>
      </w:r>
      <w:r>
        <w:rPr>
          <w:rtl/>
        </w:rPr>
        <w:t xml:space="preserve"> </w:t>
      </w:r>
      <w:r>
        <w:rPr>
          <w:rFonts w:hint="cs"/>
          <w:rtl/>
        </w:rPr>
        <w:t>بین</w:t>
      </w:r>
      <w:r>
        <w:rPr>
          <w:rtl/>
        </w:rPr>
        <w:t xml:space="preserve"> </w:t>
      </w:r>
      <w:r>
        <w:rPr>
          <w:rFonts w:hint="cs"/>
          <w:rtl/>
        </w:rPr>
        <w:t>دو</w:t>
      </w:r>
      <w:r>
        <w:rPr>
          <w:rtl/>
        </w:rPr>
        <w:t xml:space="preserve"> </w:t>
      </w:r>
      <w:r>
        <w:rPr>
          <w:rFonts w:hint="cs"/>
          <w:rtl/>
        </w:rPr>
        <w:t>مسئله</w:t>
      </w:r>
      <w:r>
        <w:rPr>
          <w:rtl/>
        </w:rPr>
        <w:t xml:space="preserve"> </w:t>
      </w:r>
      <w:r>
        <w:rPr>
          <w:rFonts w:hint="cs"/>
          <w:rtl/>
        </w:rPr>
        <w:t>است</w:t>
      </w:r>
      <w:r>
        <w:rPr>
          <w:rtl/>
        </w:rPr>
        <w:t xml:space="preserve"> </w:t>
      </w:r>
      <w:r>
        <w:rPr>
          <w:rFonts w:hint="cs"/>
          <w:rtl/>
        </w:rPr>
        <w:t>این</w:t>
      </w:r>
      <w:r>
        <w:rPr>
          <w:rtl/>
        </w:rPr>
        <w:t xml:space="preserve"> </w:t>
      </w:r>
      <w:r>
        <w:rPr>
          <w:rFonts w:hint="cs"/>
          <w:rtl/>
        </w:rPr>
        <w:t>است</w:t>
      </w:r>
      <w:r>
        <w:rPr>
          <w:rtl/>
        </w:rPr>
        <w:t xml:space="preserve"> </w:t>
      </w:r>
      <w:r>
        <w:rPr>
          <w:rFonts w:hint="cs"/>
          <w:rtl/>
        </w:rPr>
        <w:t>که</w:t>
      </w:r>
      <w:r>
        <w:rPr>
          <w:rtl/>
        </w:rPr>
        <w:t xml:space="preserve"> </w:t>
      </w:r>
      <w:r>
        <w:rPr>
          <w:rFonts w:hint="cs"/>
          <w:rtl/>
        </w:rPr>
        <w:t>ممکن</w:t>
      </w:r>
      <w:r>
        <w:rPr>
          <w:rtl/>
        </w:rPr>
        <w:t xml:space="preserve"> </w:t>
      </w:r>
      <w:r>
        <w:rPr>
          <w:rFonts w:hint="cs"/>
          <w:rtl/>
        </w:rPr>
        <w:t>است</w:t>
      </w:r>
      <w:r>
        <w:rPr>
          <w:rtl/>
        </w:rPr>
        <w:t xml:space="preserve"> </w:t>
      </w:r>
      <w:r>
        <w:rPr>
          <w:rFonts w:hint="cs"/>
          <w:rtl/>
        </w:rPr>
        <w:t>این</w:t>
      </w:r>
      <w:r>
        <w:rPr>
          <w:rtl/>
        </w:rPr>
        <w:t xml:space="preserve"> </w:t>
      </w:r>
      <w:r>
        <w:rPr>
          <w:rFonts w:hint="cs"/>
          <w:rtl/>
        </w:rPr>
        <w:t>جمله</w:t>
      </w:r>
      <w:r>
        <w:rPr>
          <w:rtl/>
        </w:rPr>
        <w:t xml:space="preserve"> </w:t>
      </w:r>
      <w:r>
        <w:rPr>
          <w:rFonts w:hint="cs"/>
          <w:rtl/>
        </w:rPr>
        <w:t>ل</w:t>
      </w:r>
      <w:r>
        <w:rPr>
          <w:rtl/>
        </w:rPr>
        <w:t xml:space="preserve"> </w:t>
      </w:r>
      <w:r>
        <w:rPr>
          <w:rFonts w:hint="cs"/>
          <w:rtl/>
        </w:rPr>
        <w:t>من</w:t>
      </w:r>
      <w:r>
        <w:rPr>
          <w:rtl/>
        </w:rPr>
        <w:t xml:space="preserve"> </w:t>
      </w:r>
      <w:r>
        <w:rPr>
          <w:rFonts w:hint="cs"/>
          <w:rtl/>
        </w:rPr>
        <w:t>جائه</w:t>
      </w:r>
      <w:r>
        <w:rPr>
          <w:rtl/>
        </w:rPr>
        <w:t xml:space="preserve"> </w:t>
      </w:r>
      <w:r>
        <w:rPr>
          <w:rFonts w:hint="cs"/>
          <w:rtl/>
        </w:rPr>
        <w:t>حمل</w:t>
      </w:r>
      <w:r>
        <w:rPr>
          <w:rtl/>
        </w:rPr>
        <w:t xml:space="preserve"> </w:t>
      </w:r>
      <w:r>
        <w:rPr>
          <w:rFonts w:hint="cs"/>
          <w:rtl/>
        </w:rPr>
        <w:t>بعیر</w:t>
      </w:r>
      <w:r>
        <w:rPr>
          <w:rtl/>
        </w:rPr>
        <w:t xml:space="preserve"> </w:t>
      </w:r>
      <w:r>
        <w:rPr>
          <w:rFonts w:hint="cs"/>
          <w:rtl/>
        </w:rPr>
        <w:t>صرفاً</w:t>
      </w:r>
      <w:r>
        <w:rPr>
          <w:rtl/>
        </w:rPr>
        <w:t xml:space="preserve"> </w:t>
      </w:r>
      <w:r>
        <w:rPr>
          <w:rFonts w:hint="cs"/>
          <w:rtl/>
        </w:rPr>
        <w:t>یک</w:t>
      </w:r>
      <w:r>
        <w:rPr>
          <w:rtl/>
        </w:rPr>
        <w:t xml:space="preserve"> </w:t>
      </w:r>
      <w:r>
        <w:rPr>
          <w:rFonts w:hint="cs"/>
          <w:rtl/>
        </w:rPr>
        <w:t>وعده</w:t>
      </w:r>
      <w:r>
        <w:rPr>
          <w:rtl/>
        </w:rPr>
        <w:t xml:space="preserve"> </w:t>
      </w:r>
      <w:r>
        <w:rPr>
          <w:rFonts w:hint="cs"/>
          <w:rtl/>
        </w:rPr>
        <w:t>باشد</w:t>
      </w:r>
      <w:r>
        <w:rPr>
          <w:rtl/>
        </w:rPr>
        <w:t xml:space="preserve"> </w:t>
      </w:r>
      <w:r>
        <w:rPr>
          <w:rFonts w:hint="cs"/>
          <w:rtl/>
        </w:rPr>
        <w:t>نه</w:t>
      </w:r>
      <w:r>
        <w:rPr>
          <w:rtl/>
        </w:rPr>
        <w:t xml:space="preserve"> </w:t>
      </w:r>
      <w:r>
        <w:rPr>
          <w:rFonts w:hint="cs"/>
          <w:rtl/>
        </w:rPr>
        <w:t>یک</w:t>
      </w:r>
      <w:r>
        <w:rPr>
          <w:rtl/>
        </w:rPr>
        <w:t xml:space="preserve"> </w:t>
      </w:r>
      <w:r>
        <w:rPr>
          <w:rFonts w:hint="cs"/>
          <w:rtl/>
        </w:rPr>
        <w:t>انشاء</w:t>
      </w:r>
      <w:r>
        <w:rPr>
          <w:rtl/>
        </w:rPr>
        <w:t xml:space="preserve"> </w:t>
      </w:r>
      <w:r>
        <w:rPr>
          <w:rFonts w:hint="cs"/>
          <w:rtl/>
        </w:rPr>
        <w:t>جعاله</w:t>
      </w:r>
      <w:r>
        <w:rPr>
          <w:rtl/>
        </w:rPr>
        <w:t xml:space="preserve"> </w:t>
      </w:r>
      <w:r>
        <w:rPr>
          <w:rFonts w:hint="cs"/>
          <w:rtl/>
        </w:rPr>
        <w:t>یعنی</w:t>
      </w:r>
      <w:r>
        <w:rPr>
          <w:rtl/>
        </w:rPr>
        <w:t xml:space="preserve"> </w:t>
      </w:r>
      <w:r>
        <w:rPr>
          <w:rFonts w:hint="cs"/>
          <w:rtl/>
        </w:rPr>
        <w:t>جنبه</w:t>
      </w:r>
      <w:r>
        <w:rPr>
          <w:rtl/>
        </w:rPr>
        <w:t xml:space="preserve"> </w:t>
      </w:r>
      <w:r>
        <w:rPr>
          <w:rFonts w:hint="cs"/>
          <w:rtl/>
        </w:rPr>
        <w:t>الزام</w:t>
      </w:r>
      <w:r>
        <w:rPr>
          <w:rtl/>
        </w:rPr>
        <w:t xml:space="preserve"> </w:t>
      </w:r>
      <w:r>
        <w:rPr>
          <w:rFonts w:hint="cs"/>
          <w:rtl/>
        </w:rPr>
        <w:t>آور</w:t>
      </w:r>
      <w:r>
        <w:rPr>
          <w:rtl/>
        </w:rPr>
        <w:t xml:space="preserve"> </w:t>
      </w:r>
      <w:r>
        <w:rPr>
          <w:rFonts w:hint="cs"/>
          <w:rtl/>
        </w:rPr>
        <w:t>نداشته</w:t>
      </w:r>
      <w:r>
        <w:rPr>
          <w:rtl/>
        </w:rPr>
        <w:t xml:space="preserve"> </w:t>
      </w:r>
      <w:r>
        <w:rPr>
          <w:rFonts w:hint="cs"/>
          <w:rtl/>
        </w:rPr>
        <w:t>باشد</w:t>
      </w:r>
      <w:r>
        <w:rPr>
          <w:rtl/>
        </w:rPr>
        <w:t xml:space="preserve"> </w:t>
      </w:r>
      <w:r>
        <w:rPr>
          <w:rFonts w:hint="cs"/>
          <w:rtl/>
        </w:rPr>
        <w:t>و</w:t>
      </w:r>
      <w:r>
        <w:rPr>
          <w:rtl/>
        </w:rPr>
        <w:t xml:space="preserve"> </w:t>
      </w:r>
      <w:r>
        <w:rPr>
          <w:rFonts w:hint="cs"/>
          <w:rtl/>
        </w:rPr>
        <w:t>صرفاً</w:t>
      </w:r>
      <w:r>
        <w:rPr>
          <w:rtl/>
        </w:rPr>
        <w:t xml:space="preserve"> </w:t>
      </w:r>
      <w:r>
        <w:rPr>
          <w:rFonts w:hint="cs"/>
          <w:rtl/>
        </w:rPr>
        <w:t>یک</w:t>
      </w:r>
      <w:r>
        <w:rPr>
          <w:rtl/>
        </w:rPr>
        <w:t xml:space="preserve"> </w:t>
      </w:r>
      <w:r>
        <w:rPr>
          <w:rFonts w:hint="cs"/>
          <w:rtl/>
        </w:rPr>
        <w:t>وعده</w:t>
      </w:r>
      <w:r>
        <w:rPr>
          <w:rtl/>
        </w:rPr>
        <w:t xml:space="preserve"> </w:t>
      </w:r>
      <w:r>
        <w:rPr>
          <w:rFonts w:hint="cs"/>
          <w:rtl/>
        </w:rPr>
        <w:t>اخلاقی</w:t>
      </w:r>
      <w:r>
        <w:rPr>
          <w:rtl/>
        </w:rPr>
        <w:t xml:space="preserve"> </w:t>
      </w:r>
      <w:r>
        <w:rPr>
          <w:rFonts w:hint="cs"/>
          <w:rtl/>
        </w:rPr>
        <w:t>محسوب</w:t>
      </w:r>
      <w:r>
        <w:rPr>
          <w:rtl/>
        </w:rPr>
        <w:t xml:space="preserve"> </w:t>
      </w:r>
      <w:r>
        <w:rPr>
          <w:rFonts w:hint="cs"/>
          <w:rtl/>
        </w:rPr>
        <w:t>شود</w:t>
      </w:r>
      <w:r>
        <w:rPr>
          <w:rtl/>
        </w:rPr>
        <w:t xml:space="preserve"> </w:t>
      </w:r>
      <w:r>
        <w:rPr>
          <w:rFonts w:hint="cs"/>
          <w:rtl/>
        </w:rPr>
        <w:t>در</w:t>
      </w:r>
      <w:r>
        <w:rPr>
          <w:rtl/>
        </w:rPr>
        <w:t xml:space="preserve"> </w:t>
      </w:r>
      <w:r>
        <w:rPr>
          <w:rFonts w:hint="cs"/>
          <w:rtl/>
        </w:rPr>
        <w:t>این</w:t>
      </w:r>
      <w:r>
        <w:rPr>
          <w:rtl/>
        </w:rPr>
        <w:t xml:space="preserve"> </w:t>
      </w:r>
      <w:r>
        <w:rPr>
          <w:rFonts w:hint="cs"/>
          <w:rtl/>
        </w:rPr>
        <w:t>صورت</w:t>
      </w:r>
      <w:r>
        <w:rPr>
          <w:rtl/>
        </w:rPr>
        <w:t xml:space="preserve"> </w:t>
      </w:r>
      <w:r>
        <w:rPr>
          <w:rFonts w:hint="cs"/>
          <w:rtl/>
        </w:rPr>
        <w:t>نمی</w:t>
      </w:r>
      <w:r>
        <w:rPr>
          <w:rtl/>
        </w:rPr>
        <w:t xml:space="preserve"> </w:t>
      </w:r>
      <w:r>
        <w:rPr>
          <w:rFonts w:hint="cs"/>
          <w:rtl/>
        </w:rPr>
        <w:t>توان</w:t>
      </w:r>
      <w:r>
        <w:rPr>
          <w:rtl/>
        </w:rPr>
        <w:t xml:space="preserve"> </w:t>
      </w:r>
      <w:r>
        <w:rPr>
          <w:rFonts w:hint="cs"/>
          <w:rtl/>
        </w:rPr>
        <w:t>از</w:t>
      </w:r>
      <w:r>
        <w:rPr>
          <w:rtl/>
        </w:rPr>
        <w:t xml:space="preserve"> </w:t>
      </w:r>
      <w:r>
        <w:rPr>
          <w:rFonts w:hint="cs"/>
          <w:rtl/>
        </w:rPr>
        <w:t>آن</w:t>
      </w:r>
      <w:r>
        <w:rPr>
          <w:rtl/>
        </w:rPr>
        <w:t xml:space="preserve"> </w:t>
      </w:r>
      <w:r>
        <w:rPr>
          <w:rFonts w:hint="cs"/>
          <w:rtl/>
        </w:rPr>
        <w:t>حکم</w:t>
      </w:r>
      <w:r>
        <w:rPr>
          <w:rtl/>
        </w:rPr>
        <w:t xml:space="preserve"> </w:t>
      </w:r>
      <w:r>
        <w:rPr>
          <w:rFonts w:hint="cs"/>
          <w:rtl/>
        </w:rPr>
        <w:t>الزامی</w:t>
      </w:r>
      <w:r>
        <w:rPr>
          <w:rtl/>
        </w:rPr>
        <w:t xml:space="preserve"> </w:t>
      </w:r>
      <w:r>
        <w:rPr>
          <w:rFonts w:hint="cs"/>
          <w:rtl/>
        </w:rPr>
        <w:t>جعاله</w:t>
      </w:r>
      <w:r>
        <w:rPr>
          <w:rtl/>
        </w:rPr>
        <w:t xml:space="preserve"> </w:t>
      </w:r>
      <w:r>
        <w:rPr>
          <w:rFonts w:hint="cs"/>
          <w:rtl/>
        </w:rPr>
        <w:t>را</w:t>
      </w:r>
      <w:r>
        <w:rPr>
          <w:rtl/>
        </w:rPr>
        <w:t xml:space="preserve"> </w:t>
      </w:r>
      <w:r>
        <w:rPr>
          <w:rFonts w:hint="cs"/>
          <w:rtl/>
        </w:rPr>
        <w:t>استنباط</w:t>
      </w:r>
      <w:r>
        <w:rPr>
          <w:rtl/>
        </w:rPr>
        <w:t xml:space="preserve"> </w:t>
      </w:r>
      <w:r>
        <w:rPr>
          <w:rFonts w:hint="cs"/>
          <w:rtl/>
        </w:rPr>
        <w:t>کرد</w:t>
      </w:r>
    </w:p>
    <w:p w:rsidR="009A5F50" w:rsidRDefault="00821088" w:rsidP="0044477C">
      <w:pPr>
        <w:rPr>
          <w:rtl/>
        </w:rPr>
      </w:pPr>
      <w:r>
        <w:rPr>
          <w:rFonts w:hint="cs"/>
          <w:rtl/>
        </w:rPr>
        <w:t>پاسخ</w:t>
      </w:r>
      <w:r>
        <w:rPr>
          <w:rtl/>
        </w:rPr>
        <w:t xml:space="preserve"> </w:t>
      </w:r>
      <w:r>
        <w:rPr>
          <w:rFonts w:hint="cs"/>
          <w:rtl/>
        </w:rPr>
        <w:t>به</w:t>
      </w:r>
      <w:r>
        <w:rPr>
          <w:rtl/>
        </w:rPr>
        <w:t xml:space="preserve"> </w:t>
      </w:r>
      <w:r>
        <w:rPr>
          <w:rFonts w:hint="cs"/>
          <w:rtl/>
        </w:rPr>
        <w:t>اشکال</w:t>
      </w:r>
      <w:r>
        <w:rPr>
          <w:rtl/>
        </w:rPr>
        <w:t xml:space="preserve"> </w:t>
      </w:r>
      <w:r>
        <w:rPr>
          <w:rFonts w:hint="cs"/>
          <w:rtl/>
        </w:rPr>
        <w:t>چهارم</w:t>
      </w:r>
      <w:r w:rsidR="00204584">
        <w:rPr>
          <w:rFonts w:hint="cs"/>
          <w:rtl/>
        </w:rPr>
        <w:t>:</w:t>
      </w:r>
      <w:r>
        <w:rPr>
          <w:rtl/>
        </w:rPr>
        <w:t xml:space="preserve"> </w:t>
      </w:r>
      <w:r>
        <w:rPr>
          <w:rFonts w:hint="cs"/>
          <w:rtl/>
        </w:rPr>
        <w:t>صیغه</w:t>
      </w:r>
      <w:r>
        <w:rPr>
          <w:rtl/>
        </w:rPr>
        <w:t xml:space="preserve"> </w:t>
      </w:r>
      <w:r>
        <w:rPr>
          <w:rFonts w:hint="cs"/>
          <w:rtl/>
        </w:rPr>
        <w:t>ای</w:t>
      </w:r>
      <w:r>
        <w:rPr>
          <w:rtl/>
        </w:rPr>
        <w:t xml:space="preserve"> </w:t>
      </w:r>
      <w:r>
        <w:rPr>
          <w:rFonts w:hint="cs"/>
          <w:rtl/>
        </w:rPr>
        <w:t>که</w:t>
      </w:r>
      <w:r>
        <w:rPr>
          <w:rtl/>
        </w:rPr>
        <w:t xml:space="preserve"> </w:t>
      </w:r>
      <w:r>
        <w:rPr>
          <w:rFonts w:hint="cs"/>
          <w:rtl/>
        </w:rPr>
        <w:t>در</w:t>
      </w:r>
      <w:r>
        <w:rPr>
          <w:rtl/>
        </w:rPr>
        <w:t xml:space="preserve"> </w:t>
      </w:r>
      <w:r>
        <w:rPr>
          <w:rFonts w:hint="cs"/>
          <w:rtl/>
        </w:rPr>
        <w:t>آیه</w:t>
      </w:r>
      <w:r>
        <w:rPr>
          <w:rtl/>
        </w:rPr>
        <w:t xml:space="preserve"> </w:t>
      </w:r>
      <w:r>
        <w:rPr>
          <w:rFonts w:hint="cs"/>
          <w:rtl/>
        </w:rPr>
        <w:t>به</w:t>
      </w:r>
      <w:r>
        <w:rPr>
          <w:rtl/>
        </w:rPr>
        <w:t xml:space="preserve"> </w:t>
      </w:r>
      <w:r>
        <w:rPr>
          <w:rFonts w:hint="cs"/>
          <w:rtl/>
        </w:rPr>
        <w:t>کار</w:t>
      </w:r>
      <w:r>
        <w:rPr>
          <w:rtl/>
        </w:rPr>
        <w:t xml:space="preserve"> </w:t>
      </w:r>
      <w:r>
        <w:rPr>
          <w:rFonts w:hint="cs"/>
          <w:rtl/>
        </w:rPr>
        <w:t>رفته</w:t>
      </w:r>
      <w:r>
        <w:rPr>
          <w:rtl/>
        </w:rPr>
        <w:t xml:space="preserve"> </w:t>
      </w:r>
      <w:r>
        <w:rPr>
          <w:rFonts w:hint="cs"/>
          <w:rtl/>
        </w:rPr>
        <w:t>است</w:t>
      </w:r>
      <w:r>
        <w:rPr>
          <w:rtl/>
        </w:rPr>
        <w:t xml:space="preserve"> </w:t>
      </w:r>
      <w:r>
        <w:rPr>
          <w:rFonts w:hint="cs"/>
          <w:rtl/>
        </w:rPr>
        <w:t>صیغه</w:t>
      </w:r>
      <w:r>
        <w:rPr>
          <w:rtl/>
        </w:rPr>
        <w:t xml:space="preserve"> </w:t>
      </w:r>
      <w:r>
        <w:rPr>
          <w:rFonts w:hint="cs"/>
          <w:rtl/>
        </w:rPr>
        <w:t>جعاله</w:t>
      </w:r>
      <w:r>
        <w:rPr>
          <w:rtl/>
        </w:rPr>
        <w:t xml:space="preserve"> </w:t>
      </w:r>
      <w:r>
        <w:rPr>
          <w:rFonts w:hint="cs"/>
          <w:rtl/>
        </w:rPr>
        <w:t>است</w:t>
      </w:r>
      <w:r>
        <w:rPr>
          <w:rtl/>
        </w:rPr>
        <w:t xml:space="preserve"> </w:t>
      </w:r>
      <w:r>
        <w:rPr>
          <w:rFonts w:hint="cs"/>
          <w:rtl/>
        </w:rPr>
        <w:t>و</w:t>
      </w:r>
      <w:r>
        <w:rPr>
          <w:rtl/>
        </w:rPr>
        <w:t xml:space="preserve"> </w:t>
      </w:r>
      <w:r>
        <w:rPr>
          <w:rFonts w:hint="cs"/>
          <w:rtl/>
        </w:rPr>
        <w:t>ظهور</w:t>
      </w:r>
      <w:r>
        <w:rPr>
          <w:rtl/>
        </w:rPr>
        <w:t xml:space="preserve"> </w:t>
      </w:r>
      <w:r>
        <w:rPr>
          <w:rFonts w:hint="cs"/>
          <w:rtl/>
        </w:rPr>
        <w:t>در</w:t>
      </w:r>
      <w:r>
        <w:rPr>
          <w:rtl/>
        </w:rPr>
        <w:t xml:space="preserve"> </w:t>
      </w:r>
      <w:r>
        <w:rPr>
          <w:rFonts w:hint="cs"/>
          <w:rtl/>
        </w:rPr>
        <w:t>انشاء</w:t>
      </w:r>
      <w:r>
        <w:rPr>
          <w:rtl/>
        </w:rPr>
        <w:t xml:space="preserve"> </w:t>
      </w:r>
      <w:r>
        <w:rPr>
          <w:rFonts w:hint="cs"/>
          <w:rtl/>
        </w:rPr>
        <w:t>دارد</w:t>
      </w:r>
      <w:r>
        <w:rPr>
          <w:rtl/>
        </w:rPr>
        <w:t xml:space="preserve"> </w:t>
      </w:r>
      <w:r>
        <w:rPr>
          <w:rFonts w:hint="cs"/>
          <w:rtl/>
        </w:rPr>
        <w:t>نه</w:t>
      </w:r>
      <w:r>
        <w:rPr>
          <w:rtl/>
        </w:rPr>
        <w:t xml:space="preserve"> </w:t>
      </w:r>
      <w:r>
        <w:rPr>
          <w:rFonts w:hint="cs"/>
          <w:rtl/>
        </w:rPr>
        <w:t>وعده</w:t>
      </w:r>
      <w:r>
        <w:rPr>
          <w:rtl/>
        </w:rPr>
        <w:t xml:space="preserve"> </w:t>
      </w:r>
      <w:r>
        <w:rPr>
          <w:rFonts w:hint="cs"/>
          <w:rtl/>
        </w:rPr>
        <w:t>علاوه</w:t>
      </w:r>
      <w:r>
        <w:rPr>
          <w:rtl/>
        </w:rPr>
        <w:t xml:space="preserve"> </w:t>
      </w:r>
      <w:r>
        <w:rPr>
          <w:rFonts w:hint="cs"/>
          <w:rtl/>
        </w:rPr>
        <w:t>بر</w:t>
      </w:r>
      <w:r>
        <w:rPr>
          <w:rtl/>
        </w:rPr>
        <w:t xml:space="preserve"> </w:t>
      </w:r>
      <w:r>
        <w:rPr>
          <w:rFonts w:hint="cs"/>
          <w:rtl/>
        </w:rPr>
        <w:t>این</w:t>
      </w:r>
      <w:r>
        <w:rPr>
          <w:rtl/>
        </w:rPr>
        <w:t xml:space="preserve"> </w:t>
      </w:r>
      <w:r>
        <w:rPr>
          <w:rFonts w:hint="cs"/>
          <w:rtl/>
        </w:rPr>
        <w:t>قرینه</w:t>
      </w:r>
      <w:r>
        <w:rPr>
          <w:rtl/>
        </w:rPr>
        <w:t xml:space="preserve"> </w:t>
      </w:r>
      <w:r>
        <w:rPr>
          <w:rFonts w:hint="cs"/>
          <w:rtl/>
        </w:rPr>
        <w:t>ضمانت</w:t>
      </w:r>
      <w:r>
        <w:rPr>
          <w:rtl/>
        </w:rPr>
        <w:t xml:space="preserve"> </w:t>
      </w:r>
      <w:r>
        <w:rPr>
          <w:rFonts w:hint="cs"/>
          <w:rtl/>
        </w:rPr>
        <w:t>که</w:t>
      </w:r>
      <w:r>
        <w:rPr>
          <w:rtl/>
        </w:rPr>
        <w:t xml:space="preserve"> </w:t>
      </w:r>
      <w:r>
        <w:rPr>
          <w:rFonts w:hint="cs"/>
          <w:rtl/>
        </w:rPr>
        <w:t>بلافاصله</w:t>
      </w:r>
      <w:r>
        <w:rPr>
          <w:rtl/>
        </w:rPr>
        <w:t xml:space="preserve"> </w:t>
      </w:r>
      <w:r>
        <w:rPr>
          <w:rFonts w:hint="cs"/>
          <w:rtl/>
        </w:rPr>
        <w:t>پس</w:t>
      </w:r>
      <w:r>
        <w:rPr>
          <w:rtl/>
        </w:rPr>
        <w:t xml:space="preserve"> </w:t>
      </w:r>
      <w:r>
        <w:rPr>
          <w:rFonts w:hint="cs"/>
          <w:rtl/>
        </w:rPr>
        <w:t>از</w:t>
      </w:r>
      <w:r>
        <w:rPr>
          <w:rtl/>
        </w:rPr>
        <w:t xml:space="preserve"> </w:t>
      </w:r>
      <w:r>
        <w:rPr>
          <w:rFonts w:hint="cs"/>
          <w:rtl/>
        </w:rPr>
        <w:t>آن</w:t>
      </w:r>
      <w:r>
        <w:rPr>
          <w:rtl/>
        </w:rPr>
        <w:t xml:space="preserve"> </w:t>
      </w:r>
      <w:r>
        <w:rPr>
          <w:rFonts w:hint="cs"/>
          <w:rtl/>
        </w:rPr>
        <w:t>بیان</w:t>
      </w:r>
      <w:r>
        <w:rPr>
          <w:rtl/>
        </w:rPr>
        <w:t xml:space="preserve"> </w:t>
      </w:r>
      <w:r>
        <w:rPr>
          <w:rFonts w:hint="cs"/>
          <w:rtl/>
        </w:rPr>
        <w:t>شده</w:t>
      </w:r>
      <w:r>
        <w:rPr>
          <w:rtl/>
        </w:rPr>
        <w:t xml:space="preserve"> </w:t>
      </w:r>
      <w:r>
        <w:rPr>
          <w:rFonts w:hint="cs"/>
          <w:rtl/>
        </w:rPr>
        <w:t>است</w:t>
      </w:r>
      <w:r>
        <w:rPr>
          <w:rtl/>
        </w:rPr>
        <w:t xml:space="preserve"> </w:t>
      </w:r>
      <w:r>
        <w:rPr>
          <w:rFonts w:hint="cs"/>
          <w:rtl/>
        </w:rPr>
        <w:t>و</w:t>
      </w:r>
      <w:r>
        <w:rPr>
          <w:rtl/>
        </w:rPr>
        <w:t xml:space="preserve"> </w:t>
      </w:r>
      <w:r>
        <w:rPr>
          <w:rFonts w:hint="cs"/>
          <w:rtl/>
        </w:rPr>
        <w:t>انا</w:t>
      </w:r>
      <w:r>
        <w:rPr>
          <w:rtl/>
        </w:rPr>
        <w:t xml:space="preserve"> </w:t>
      </w:r>
      <w:r>
        <w:rPr>
          <w:rFonts w:hint="cs"/>
          <w:rtl/>
        </w:rPr>
        <w:t>به</w:t>
      </w:r>
      <w:r>
        <w:rPr>
          <w:rtl/>
        </w:rPr>
        <w:t xml:space="preserve"> </w:t>
      </w:r>
      <w:r>
        <w:rPr>
          <w:rFonts w:hint="cs"/>
          <w:rtl/>
        </w:rPr>
        <w:t>زعیم</w:t>
      </w:r>
      <w:r>
        <w:rPr>
          <w:rtl/>
        </w:rPr>
        <w:t xml:space="preserve"> </w:t>
      </w:r>
      <w:r>
        <w:rPr>
          <w:rFonts w:hint="cs"/>
          <w:rtl/>
        </w:rPr>
        <w:t>نشان</w:t>
      </w:r>
      <w:r>
        <w:rPr>
          <w:rtl/>
        </w:rPr>
        <w:t xml:space="preserve"> </w:t>
      </w:r>
      <w:r>
        <w:rPr>
          <w:rFonts w:hint="cs"/>
          <w:rtl/>
        </w:rPr>
        <w:t>می</w:t>
      </w:r>
      <w:r>
        <w:rPr>
          <w:rtl/>
        </w:rPr>
        <w:t xml:space="preserve"> </w:t>
      </w:r>
      <w:r>
        <w:rPr>
          <w:rFonts w:hint="cs"/>
          <w:rtl/>
        </w:rPr>
        <w:t>دهد</w:t>
      </w:r>
      <w:r>
        <w:rPr>
          <w:rtl/>
        </w:rPr>
        <w:t xml:space="preserve"> </w:t>
      </w:r>
      <w:r>
        <w:rPr>
          <w:rFonts w:hint="cs"/>
          <w:rtl/>
        </w:rPr>
        <w:t>که</w:t>
      </w:r>
      <w:r>
        <w:rPr>
          <w:rtl/>
        </w:rPr>
        <w:t xml:space="preserve"> </w:t>
      </w:r>
      <w:r>
        <w:rPr>
          <w:rFonts w:hint="cs"/>
          <w:rtl/>
        </w:rPr>
        <w:t>این</w:t>
      </w:r>
      <w:r>
        <w:rPr>
          <w:rtl/>
        </w:rPr>
        <w:t xml:space="preserve"> </w:t>
      </w:r>
      <w:r>
        <w:rPr>
          <w:rFonts w:hint="cs"/>
          <w:rtl/>
        </w:rPr>
        <w:t>یک</w:t>
      </w:r>
      <w:r>
        <w:rPr>
          <w:rtl/>
        </w:rPr>
        <w:t xml:space="preserve"> </w:t>
      </w:r>
      <w:r>
        <w:rPr>
          <w:rFonts w:hint="cs"/>
          <w:rtl/>
        </w:rPr>
        <w:t>امر</w:t>
      </w:r>
      <w:r>
        <w:rPr>
          <w:rtl/>
        </w:rPr>
        <w:t xml:space="preserve"> </w:t>
      </w:r>
      <w:r>
        <w:rPr>
          <w:rFonts w:hint="cs"/>
          <w:rtl/>
        </w:rPr>
        <w:t>جدی</w:t>
      </w:r>
      <w:r>
        <w:rPr>
          <w:rtl/>
        </w:rPr>
        <w:t xml:space="preserve"> </w:t>
      </w:r>
      <w:r>
        <w:rPr>
          <w:rFonts w:hint="cs"/>
          <w:rtl/>
        </w:rPr>
        <w:t>و</w:t>
      </w:r>
      <w:r>
        <w:rPr>
          <w:rtl/>
        </w:rPr>
        <w:t xml:space="preserve"> </w:t>
      </w:r>
      <w:r>
        <w:rPr>
          <w:rFonts w:hint="cs"/>
          <w:rtl/>
        </w:rPr>
        <w:t>الزام</w:t>
      </w:r>
      <w:r>
        <w:rPr>
          <w:rtl/>
        </w:rPr>
        <w:t xml:space="preserve"> </w:t>
      </w:r>
      <w:r>
        <w:rPr>
          <w:rFonts w:hint="cs"/>
          <w:rtl/>
        </w:rPr>
        <w:t>آور</w:t>
      </w:r>
      <w:r>
        <w:rPr>
          <w:rtl/>
        </w:rPr>
        <w:t xml:space="preserve"> </w:t>
      </w:r>
      <w:r>
        <w:rPr>
          <w:rFonts w:hint="cs"/>
          <w:rtl/>
        </w:rPr>
        <w:t>است</w:t>
      </w:r>
      <w:r>
        <w:rPr>
          <w:rtl/>
        </w:rPr>
        <w:t xml:space="preserve"> </w:t>
      </w:r>
      <w:r>
        <w:rPr>
          <w:rFonts w:hint="cs"/>
          <w:rtl/>
        </w:rPr>
        <w:t>زیرا</w:t>
      </w:r>
      <w:r>
        <w:rPr>
          <w:rtl/>
        </w:rPr>
        <w:t xml:space="preserve"> </w:t>
      </w:r>
      <w:r>
        <w:rPr>
          <w:rFonts w:hint="cs"/>
          <w:rtl/>
        </w:rPr>
        <w:t>ضمانت</w:t>
      </w:r>
      <w:r>
        <w:rPr>
          <w:rtl/>
        </w:rPr>
        <w:t xml:space="preserve"> </w:t>
      </w:r>
      <w:r>
        <w:rPr>
          <w:rFonts w:hint="cs"/>
          <w:rtl/>
        </w:rPr>
        <w:t>وقتی</w:t>
      </w:r>
      <w:r>
        <w:rPr>
          <w:rtl/>
        </w:rPr>
        <w:t xml:space="preserve"> </w:t>
      </w:r>
      <w:r>
        <w:rPr>
          <w:rFonts w:hint="cs"/>
          <w:rtl/>
        </w:rPr>
        <w:t>معنا</w:t>
      </w:r>
      <w:r>
        <w:rPr>
          <w:rtl/>
        </w:rPr>
        <w:t xml:space="preserve"> </w:t>
      </w:r>
      <w:r>
        <w:rPr>
          <w:rFonts w:hint="cs"/>
          <w:rtl/>
        </w:rPr>
        <w:t>دارد</w:t>
      </w:r>
      <w:r>
        <w:rPr>
          <w:rtl/>
        </w:rPr>
        <w:t xml:space="preserve"> </w:t>
      </w:r>
      <w:r>
        <w:rPr>
          <w:rFonts w:hint="cs"/>
          <w:rtl/>
        </w:rPr>
        <w:t>که</w:t>
      </w:r>
      <w:r>
        <w:rPr>
          <w:rtl/>
        </w:rPr>
        <w:t xml:space="preserve"> </w:t>
      </w:r>
      <w:r>
        <w:rPr>
          <w:rFonts w:hint="cs"/>
          <w:rtl/>
        </w:rPr>
        <w:t>ذمه</w:t>
      </w:r>
      <w:r>
        <w:rPr>
          <w:rtl/>
        </w:rPr>
        <w:t xml:space="preserve"> </w:t>
      </w:r>
      <w:r>
        <w:rPr>
          <w:rFonts w:hint="cs"/>
          <w:rtl/>
        </w:rPr>
        <w:t>شخص</w:t>
      </w:r>
      <w:r>
        <w:rPr>
          <w:rtl/>
        </w:rPr>
        <w:t xml:space="preserve"> </w:t>
      </w:r>
      <w:r>
        <w:rPr>
          <w:rFonts w:hint="cs"/>
          <w:rtl/>
        </w:rPr>
        <w:t>به</w:t>
      </w:r>
      <w:r>
        <w:rPr>
          <w:rtl/>
        </w:rPr>
        <w:t xml:space="preserve"> </w:t>
      </w:r>
      <w:r>
        <w:rPr>
          <w:rFonts w:hint="cs"/>
          <w:rtl/>
        </w:rPr>
        <w:t>چیزی</w:t>
      </w:r>
      <w:r>
        <w:rPr>
          <w:rtl/>
        </w:rPr>
        <w:t xml:space="preserve"> </w:t>
      </w:r>
      <w:r>
        <w:rPr>
          <w:rFonts w:hint="cs"/>
          <w:rtl/>
        </w:rPr>
        <w:t>مشغول</w:t>
      </w:r>
      <w:r>
        <w:rPr>
          <w:rtl/>
        </w:rPr>
        <w:t xml:space="preserve"> </w:t>
      </w:r>
      <w:r>
        <w:rPr>
          <w:rFonts w:hint="cs"/>
          <w:rtl/>
        </w:rPr>
        <w:t>شده</w:t>
      </w:r>
      <w:r>
        <w:rPr>
          <w:rtl/>
        </w:rPr>
        <w:t xml:space="preserve"> </w:t>
      </w:r>
      <w:r>
        <w:rPr>
          <w:rFonts w:hint="cs"/>
          <w:rtl/>
        </w:rPr>
        <w:t>باشد</w:t>
      </w:r>
      <w:r>
        <w:rPr>
          <w:rtl/>
        </w:rPr>
        <w:t xml:space="preserve"> </w:t>
      </w:r>
      <w:r>
        <w:rPr>
          <w:rFonts w:hint="cs"/>
          <w:rtl/>
        </w:rPr>
        <w:t>و</w:t>
      </w:r>
      <w:r>
        <w:rPr>
          <w:rtl/>
        </w:rPr>
        <w:t xml:space="preserve"> </w:t>
      </w:r>
      <w:r>
        <w:rPr>
          <w:rFonts w:hint="cs"/>
          <w:rtl/>
        </w:rPr>
        <w:t>اگر</w:t>
      </w:r>
      <w:r>
        <w:rPr>
          <w:rtl/>
        </w:rPr>
        <w:t xml:space="preserve"> </w:t>
      </w:r>
      <w:r>
        <w:rPr>
          <w:rFonts w:hint="cs"/>
          <w:rtl/>
        </w:rPr>
        <w:t>صرف</w:t>
      </w:r>
      <w:r>
        <w:rPr>
          <w:rtl/>
        </w:rPr>
        <w:t xml:space="preserve"> </w:t>
      </w:r>
      <w:r>
        <w:rPr>
          <w:rFonts w:hint="cs"/>
          <w:rtl/>
        </w:rPr>
        <w:t>وعده</w:t>
      </w:r>
      <w:r>
        <w:rPr>
          <w:rtl/>
        </w:rPr>
        <w:t xml:space="preserve"> </w:t>
      </w:r>
      <w:r>
        <w:rPr>
          <w:rFonts w:hint="cs"/>
          <w:rtl/>
        </w:rPr>
        <w:t>بود</w:t>
      </w:r>
      <w:r>
        <w:rPr>
          <w:rtl/>
        </w:rPr>
        <w:t xml:space="preserve"> </w:t>
      </w:r>
      <w:r>
        <w:rPr>
          <w:rFonts w:hint="cs"/>
          <w:rtl/>
        </w:rPr>
        <w:t>ذمه</w:t>
      </w:r>
      <w:r>
        <w:rPr>
          <w:rtl/>
        </w:rPr>
        <w:t xml:space="preserve"> </w:t>
      </w:r>
      <w:r>
        <w:rPr>
          <w:rFonts w:hint="cs"/>
          <w:rtl/>
        </w:rPr>
        <w:t>ای</w:t>
      </w:r>
      <w:r>
        <w:rPr>
          <w:rtl/>
        </w:rPr>
        <w:t xml:space="preserve"> </w:t>
      </w:r>
      <w:r>
        <w:rPr>
          <w:rFonts w:hint="cs"/>
          <w:rtl/>
        </w:rPr>
        <w:t>مشغول</w:t>
      </w:r>
      <w:r>
        <w:rPr>
          <w:rtl/>
        </w:rPr>
        <w:t xml:space="preserve"> </w:t>
      </w:r>
      <w:r>
        <w:rPr>
          <w:rFonts w:hint="cs"/>
          <w:rtl/>
        </w:rPr>
        <w:t>نمی</w:t>
      </w:r>
      <w:r>
        <w:rPr>
          <w:rtl/>
        </w:rPr>
        <w:t xml:space="preserve"> </w:t>
      </w:r>
      <w:r>
        <w:rPr>
          <w:rFonts w:hint="cs"/>
          <w:rtl/>
        </w:rPr>
        <w:t>شد</w:t>
      </w:r>
      <w:r>
        <w:rPr>
          <w:rtl/>
        </w:rPr>
        <w:t xml:space="preserve"> </w:t>
      </w:r>
      <w:r>
        <w:rPr>
          <w:rFonts w:hint="cs"/>
          <w:rtl/>
        </w:rPr>
        <w:t>که</w:t>
      </w:r>
      <w:r>
        <w:rPr>
          <w:rtl/>
        </w:rPr>
        <w:t xml:space="preserve"> </w:t>
      </w:r>
      <w:r>
        <w:rPr>
          <w:rFonts w:hint="cs"/>
          <w:rtl/>
        </w:rPr>
        <w:t>کسی</w:t>
      </w:r>
      <w:r>
        <w:rPr>
          <w:rtl/>
        </w:rPr>
        <w:t xml:space="preserve"> </w:t>
      </w:r>
      <w:r>
        <w:rPr>
          <w:rFonts w:hint="cs"/>
          <w:rtl/>
        </w:rPr>
        <w:t>ضامن</w:t>
      </w:r>
      <w:r>
        <w:rPr>
          <w:rtl/>
        </w:rPr>
        <w:t xml:space="preserve"> </w:t>
      </w:r>
      <w:r>
        <w:rPr>
          <w:rFonts w:hint="cs"/>
          <w:rtl/>
        </w:rPr>
        <w:t>آن</w:t>
      </w:r>
      <w:r>
        <w:rPr>
          <w:rtl/>
        </w:rPr>
        <w:t xml:space="preserve"> </w:t>
      </w:r>
      <w:r>
        <w:rPr>
          <w:rFonts w:hint="cs"/>
          <w:rtl/>
        </w:rPr>
        <w:t>شود</w:t>
      </w:r>
      <w:r>
        <w:rPr>
          <w:rtl/>
        </w:rPr>
        <w:t xml:space="preserve"> </w:t>
      </w:r>
      <w:r>
        <w:rPr>
          <w:rFonts w:hint="cs"/>
          <w:rtl/>
        </w:rPr>
        <w:t>بنابراین</w:t>
      </w:r>
      <w:r>
        <w:rPr>
          <w:rtl/>
        </w:rPr>
        <w:t xml:space="preserve"> </w:t>
      </w:r>
      <w:r>
        <w:rPr>
          <w:rFonts w:hint="cs"/>
          <w:rtl/>
        </w:rPr>
        <w:t>سیاق</w:t>
      </w:r>
      <w:r>
        <w:rPr>
          <w:rtl/>
        </w:rPr>
        <w:t xml:space="preserve"> </w:t>
      </w:r>
      <w:r>
        <w:rPr>
          <w:rFonts w:hint="cs"/>
          <w:rtl/>
        </w:rPr>
        <w:t>آیه</w:t>
      </w:r>
      <w:r>
        <w:rPr>
          <w:rtl/>
        </w:rPr>
        <w:t xml:space="preserve"> </w:t>
      </w:r>
      <w:r>
        <w:rPr>
          <w:rFonts w:hint="cs"/>
          <w:rtl/>
        </w:rPr>
        <w:t>نشان</w:t>
      </w:r>
      <w:r>
        <w:rPr>
          <w:rtl/>
        </w:rPr>
        <w:t xml:space="preserve"> </w:t>
      </w:r>
      <w:r>
        <w:rPr>
          <w:rFonts w:hint="cs"/>
          <w:rtl/>
        </w:rPr>
        <w:t>می</w:t>
      </w:r>
      <w:r>
        <w:rPr>
          <w:rtl/>
        </w:rPr>
        <w:t xml:space="preserve"> </w:t>
      </w:r>
      <w:r>
        <w:rPr>
          <w:rFonts w:hint="cs"/>
          <w:rtl/>
        </w:rPr>
        <w:t>دهد</w:t>
      </w:r>
      <w:r>
        <w:rPr>
          <w:rtl/>
        </w:rPr>
        <w:t xml:space="preserve"> </w:t>
      </w:r>
      <w:r>
        <w:rPr>
          <w:rFonts w:hint="cs"/>
          <w:rtl/>
        </w:rPr>
        <w:t>این</w:t>
      </w:r>
      <w:r>
        <w:rPr>
          <w:rtl/>
        </w:rPr>
        <w:t xml:space="preserve"> </w:t>
      </w:r>
      <w:r>
        <w:rPr>
          <w:rFonts w:hint="cs"/>
          <w:rtl/>
        </w:rPr>
        <w:t>یک</w:t>
      </w:r>
      <w:r>
        <w:rPr>
          <w:rtl/>
        </w:rPr>
        <w:t xml:space="preserve"> </w:t>
      </w:r>
      <w:r>
        <w:rPr>
          <w:rFonts w:hint="cs"/>
          <w:rtl/>
        </w:rPr>
        <w:t>جعاله</w:t>
      </w:r>
      <w:r>
        <w:rPr>
          <w:rtl/>
        </w:rPr>
        <w:t xml:space="preserve"> </w:t>
      </w:r>
      <w:r>
        <w:rPr>
          <w:rFonts w:hint="cs"/>
          <w:rtl/>
        </w:rPr>
        <w:t>واقعی</w:t>
      </w:r>
      <w:r>
        <w:rPr>
          <w:rtl/>
        </w:rPr>
        <w:t xml:space="preserve"> </w:t>
      </w:r>
      <w:r>
        <w:rPr>
          <w:rFonts w:hint="cs"/>
          <w:rtl/>
        </w:rPr>
        <w:t>و</w:t>
      </w:r>
      <w:r>
        <w:rPr>
          <w:rtl/>
        </w:rPr>
        <w:t xml:space="preserve"> </w:t>
      </w:r>
      <w:r>
        <w:rPr>
          <w:rFonts w:hint="cs"/>
          <w:rtl/>
        </w:rPr>
        <w:t>الزام</w:t>
      </w:r>
      <w:r>
        <w:rPr>
          <w:rtl/>
        </w:rPr>
        <w:t xml:space="preserve"> </w:t>
      </w:r>
      <w:r>
        <w:rPr>
          <w:rFonts w:hint="cs"/>
          <w:rtl/>
        </w:rPr>
        <w:t>آور</w:t>
      </w:r>
      <w:r>
        <w:rPr>
          <w:rtl/>
        </w:rPr>
        <w:t xml:space="preserve"> </w:t>
      </w:r>
      <w:r>
        <w:rPr>
          <w:rFonts w:hint="cs"/>
          <w:rtl/>
        </w:rPr>
        <w:t>بوده</w:t>
      </w:r>
      <w:r>
        <w:rPr>
          <w:rtl/>
        </w:rPr>
        <w:t xml:space="preserve"> </w:t>
      </w:r>
      <w:r>
        <w:rPr>
          <w:rFonts w:hint="cs"/>
          <w:rtl/>
        </w:rPr>
        <w:t>است</w:t>
      </w:r>
    </w:p>
    <w:p w:rsidR="00821088" w:rsidRDefault="00821088" w:rsidP="0044477C">
      <w:pPr>
        <w:rPr>
          <w:rtl/>
        </w:rPr>
      </w:pPr>
      <w:r>
        <w:rPr>
          <w:rFonts w:hint="cs"/>
          <w:rtl/>
        </w:rPr>
        <w:t>نتیجه</w:t>
      </w:r>
      <w:r>
        <w:rPr>
          <w:rtl/>
        </w:rPr>
        <w:t xml:space="preserve"> </w:t>
      </w:r>
      <w:r>
        <w:rPr>
          <w:rFonts w:hint="cs"/>
          <w:rtl/>
        </w:rPr>
        <w:t>گیری</w:t>
      </w:r>
      <w:r>
        <w:rPr>
          <w:rtl/>
        </w:rPr>
        <w:t xml:space="preserve"> </w:t>
      </w:r>
      <w:r>
        <w:rPr>
          <w:rFonts w:hint="cs"/>
          <w:rtl/>
        </w:rPr>
        <w:t>موقت</w:t>
      </w:r>
      <w:r w:rsidR="00A9452B">
        <w:rPr>
          <w:rFonts w:hint="cs"/>
          <w:rtl/>
        </w:rPr>
        <w:t xml:space="preserve">: </w:t>
      </w:r>
      <w:r>
        <w:rPr>
          <w:rFonts w:hint="cs"/>
          <w:rtl/>
        </w:rPr>
        <w:t>استدلال</w:t>
      </w:r>
      <w:r>
        <w:rPr>
          <w:rtl/>
        </w:rPr>
        <w:t xml:space="preserve"> </w:t>
      </w:r>
      <w:r>
        <w:rPr>
          <w:rFonts w:hint="cs"/>
          <w:rtl/>
        </w:rPr>
        <w:t>شهید</w:t>
      </w:r>
      <w:r>
        <w:rPr>
          <w:rtl/>
        </w:rPr>
        <w:t xml:space="preserve"> </w:t>
      </w:r>
      <w:r>
        <w:rPr>
          <w:rFonts w:hint="cs"/>
          <w:rtl/>
        </w:rPr>
        <w:t>ثانی</w:t>
      </w:r>
      <w:r>
        <w:rPr>
          <w:rtl/>
        </w:rPr>
        <w:t xml:space="preserve"> </w:t>
      </w:r>
      <w:r>
        <w:rPr>
          <w:rFonts w:hint="cs"/>
          <w:rtl/>
        </w:rPr>
        <w:t>در</w:t>
      </w:r>
      <w:r>
        <w:rPr>
          <w:rtl/>
        </w:rPr>
        <w:t xml:space="preserve"> </w:t>
      </w:r>
      <w:r>
        <w:rPr>
          <w:rFonts w:hint="cs"/>
          <w:rtl/>
        </w:rPr>
        <w:t>استفاده</w:t>
      </w:r>
      <w:r>
        <w:rPr>
          <w:rtl/>
        </w:rPr>
        <w:t xml:space="preserve"> </w:t>
      </w:r>
      <w:r>
        <w:rPr>
          <w:rFonts w:hint="cs"/>
          <w:rtl/>
        </w:rPr>
        <w:t>از</w:t>
      </w:r>
      <w:r>
        <w:rPr>
          <w:rtl/>
        </w:rPr>
        <w:t xml:space="preserve"> </w:t>
      </w:r>
      <w:r>
        <w:rPr>
          <w:rFonts w:hint="cs"/>
          <w:rtl/>
        </w:rPr>
        <w:t>آیه</w:t>
      </w:r>
      <w:r>
        <w:rPr>
          <w:rtl/>
        </w:rPr>
        <w:t xml:space="preserve"> </w:t>
      </w:r>
      <w:r>
        <w:rPr>
          <w:rFonts w:hint="cs"/>
          <w:rtl/>
        </w:rPr>
        <w:t>برای</w:t>
      </w:r>
      <w:r>
        <w:rPr>
          <w:rtl/>
        </w:rPr>
        <w:t xml:space="preserve"> </w:t>
      </w:r>
      <w:r>
        <w:rPr>
          <w:rFonts w:hint="cs"/>
          <w:rtl/>
        </w:rPr>
        <w:t>اثبات</w:t>
      </w:r>
      <w:r>
        <w:rPr>
          <w:rtl/>
        </w:rPr>
        <w:t xml:space="preserve"> </w:t>
      </w:r>
      <w:r>
        <w:rPr>
          <w:rFonts w:hint="cs"/>
          <w:rtl/>
        </w:rPr>
        <w:t>جواز</w:t>
      </w:r>
      <w:r>
        <w:rPr>
          <w:rtl/>
        </w:rPr>
        <w:t xml:space="preserve"> </w:t>
      </w:r>
      <w:r>
        <w:rPr>
          <w:rFonts w:hint="cs"/>
          <w:rtl/>
        </w:rPr>
        <w:t>مجهول</w:t>
      </w:r>
      <w:r>
        <w:rPr>
          <w:rtl/>
        </w:rPr>
        <w:t xml:space="preserve"> </w:t>
      </w:r>
      <w:r>
        <w:rPr>
          <w:rFonts w:hint="cs"/>
          <w:rtl/>
        </w:rPr>
        <w:t>بودن</w:t>
      </w:r>
      <w:r>
        <w:rPr>
          <w:rtl/>
        </w:rPr>
        <w:t xml:space="preserve"> </w:t>
      </w:r>
      <w:r>
        <w:rPr>
          <w:rFonts w:hint="cs"/>
          <w:rtl/>
        </w:rPr>
        <w:t>عوض</w:t>
      </w:r>
      <w:r>
        <w:rPr>
          <w:rtl/>
        </w:rPr>
        <w:t xml:space="preserve"> </w:t>
      </w:r>
      <w:r>
        <w:rPr>
          <w:rFonts w:hint="cs"/>
          <w:rtl/>
        </w:rPr>
        <w:t>در</w:t>
      </w:r>
      <w:r>
        <w:rPr>
          <w:rtl/>
        </w:rPr>
        <w:t xml:space="preserve"> </w:t>
      </w:r>
      <w:r>
        <w:rPr>
          <w:rFonts w:hint="cs"/>
          <w:rtl/>
        </w:rPr>
        <w:t>جعاله</w:t>
      </w:r>
      <w:r>
        <w:rPr>
          <w:rtl/>
        </w:rPr>
        <w:t xml:space="preserve"> </w:t>
      </w:r>
      <w:r>
        <w:rPr>
          <w:rFonts w:hint="cs"/>
          <w:rtl/>
        </w:rPr>
        <w:t>و</w:t>
      </w:r>
      <w:r>
        <w:rPr>
          <w:rtl/>
        </w:rPr>
        <w:t xml:space="preserve"> </w:t>
      </w:r>
      <w:r>
        <w:rPr>
          <w:rFonts w:hint="cs"/>
          <w:rtl/>
        </w:rPr>
        <w:t>صحت</w:t>
      </w:r>
      <w:r>
        <w:rPr>
          <w:rtl/>
        </w:rPr>
        <w:t xml:space="preserve"> </w:t>
      </w:r>
      <w:r>
        <w:rPr>
          <w:rFonts w:hint="cs"/>
          <w:rtl/>
        </w:rPr>
        <w:t>ضمان</w:t>
      </w:r>
      <w:r>
        <w:rPr>
          <w:rtl/>
        </w:rPr>
        <w:t xml:space="preserve"> </w:t>
      </w:r>
      <w:r>
        <w:rPr>
          <w:rFonts w:hint="cs"/>
          <w:rtl/>
        </w:rPr>
        <w:t>مالم</w:t>
      </w:r>
      <w:r>
        <w:rPr>
          <w:rtl/>
        </w:rPr>
        <w:t xml:space="preserve"> </w:t>
      </w:r>
      <w:r>
        <w:rPr>
          <w:rFonts w:hint="cs"/>
          <w:rtl/>
        </w:rPr>
        <w:t>یجب</w:t>
      </w:r>
      <w:r>
        <w:rPr>
          <w:rtl/>
        </w:rPr>
        <w:t xml:space="preserve"> </w:t>
      </w:r>
      <w:r>
        <w:rPr>
          <w:rFonts w:hint="cs"/>
          <w:rtl/>
        </w:rPr>
        <w:t>قابل</w:t>
      </w:r>
      <w:r>
        <w:rPr>
          <w:rtl/>
        </w:rPr>
        <w:t xml:space="preserve"> </w:t>
      </w:r>
      <w:r>
        <w:rPr>
          <w:rFonts w:hint="cs"/>
          <w:rtl/>
        </w:rPr>
        <w:t>دفاع</w:t>
      </w:r>
      <w:r>
        <w:rPr>
          <w:rtl/>
        </w:rPr>
        <w:t xml:space="preserve"> </w:t>
      </w:r>
      <w:r>
        <w:rPr>
          <w:rFonts w:hint="cs"/>
          <w:rtl/>
        </w:rPr>
        <w:t>است</w:t>
      </w:r>
      <w:r>
        <w:rPr>
          <w:rtl/>
        </w:rPr>
        <w:t xml:space="preserve"> </w:t>
      </w:r>
      <w:r>
        <w:rPr>
          <w:rFonts w:hint="cs"/>
          <w:rtl/>
        </w:rPr>
        <w:t>و</w:t>
      </w:r>
      <w:r>
        <w:rPr>
          <w:rtl/>
        </w:rPr>
        <w:t xml:space="preserve"> </w:t>
      </w:r>
      <w:r>
        <w:rPr>
          <w:rFonts w:hint="cs"/>
          <w:rtl/>
        </w:rPr>
        <w:t>می</w:t>
      </w:r>
      <w:r>
        <w:rPr>
          <w:rtl/>
        </w:rPr>
        <w:t xml:space="preserve"> </w:t>
      </w:r>
      <w:r>
        <w:rPr>
          <w:rFonts w:hint="cs"/>
          <w:rtl/>
        </w:rPr>
        <w:t>توان</w:t>
      </w:r>
      <w:r>
        <w:rPr>
          <w:rtl/>
        </w:rPr>
        <w:t xml:space="preserve"> </w:t>
      </w:r>
      <w:r>
        <w:rPr>
          <w:rFonts w:hint="cs"/>
          <w:rtl/>
        </w:rPr>
        <w:t>از</w:t>
      </w:r>
      <w:r>
        <w:rPr>
          <w:rtl/>
        </w:rPr>
        <w:t xml:space="preserve"> </w:t>
      </w:r>
      <w:r>
        <w:rPr>
          <w:rFonts w:hint="cs"/>
          <w:rtl/>
        </w:rPr>
        <w:t>آن</w:t>
      </w:r>
      <w:r>
        <w:rPr>
          <w:rtl/>
        </w:rPr>
        <w:t xml:space="preserve"> </w:t>
      </w:r>
      <w:r>
        <w:rPr>
          <w:rFonts w:hint="cs"/>
          <w:rtl/>
        </w:rPr>
        <w:t>به</w:t>
      </w:r>
      <w:r>
        <w:rPr>
          <w:rtl/>
        </w:rPr>
        <w:t xml:space="preserve"> </w:t>
      </w:r>
      <w:r>
        <w:rPr>
          <w:rFonts w:hint="cs"/>
          <w:rtl/>
        </w:rPr>
        <w:t>عنوان</w:t>
      </w:r>
      <w:r>
        <w:rPr>
          <w:rtl/>
        </w:rPr>
        <w:t xml:space="preserve"> </w:t>
      </w:r>
      <w:r>
        <w:rPr>
          <w:rFonts w:hint="cs"/>
          <w:rtl/>
        </w:rPr>
        <w:t>یقین</w:t>
      </w:r>
      <w:r>
        <w:rPr>
          <w:rtl/>
        </w:rPr>
        <w:t xml:space="preserve"> </w:t>
      </w:r>
      <w:r>
        <w:rPr>
          <w:rFonts w:hint="cs"/>
          <w:rtl/>
        </w:rPr>
        <w:t>سابق</w:t>
      </w:r>
      <w:r>
        <w:rPr>
          <w:rtl/>
        </w:rPr>
        <w:t xml:space="preserve"> </w:t>
      </w:r>
      <w:r>
        <w:rPr>
          <w:rFonts w:hint="cs"/>
          <w:rtl/>
        </w:rPr>
        <w:t>در</w:t>
      </w:r>
      <w:r>
        <w:rPr>
          <w:rtl/>
        </w:rPr>
        <w:t xml:space="preserve"> </w:t>
      </w:r>
      <w:r>
        <w:rPr>
          <w:rFonts w:hint="cs"/>
          <w:rtl/>
        </w:rPr>
        <w:t>استصحاب</w:t>
      </w:r>
      <w:r>
        <w:rPr>
          <w:rtl/>
        </w:rPr>
        <w:t xml:space="preserve"> </w:t>
      </w:r>
      <w:r>
        <w:rPr>
          <w:rFonts w:hint="cs"/>
          <w:rtl/>
        </w:rPr>
        <w:t>احکام</w:t>
      </w:r>
      <w:r>
        <w:rPr>
          <w:rtl/>
        </w:rPr>
        <w:t xml:space="preserve"> </w:t>
      </w:r>
      <w:r>
        <w:rPr>
          <w:rFonts w:hint="cs"/>
          <w:rtl/>
        </w:rPr>
        <w:t>شرایع</w:t>
      </w:r>
      <w:r>
        <w:rPr>
          <w:rtl/>
        </w:rPr>
        <w:t xml:space="preserve"> </w:t>
      </w:r>
      <w:r>
        <w:rPr>
          <w:rFonts w:hint="cs"/>
          <w:rtl/>
        </w:rPr>
        <w:t>گذشته</w:t>
      </w:r>
      <w:r>
        <w:rPr>
          <w:rtl/>
        </w:rPr>
        <w:t xml:space="preserve"> </w:t>
      </w:r>
      <w:r>
        <w:rPr>
          <w:rFonts w:hint="cs"/>
          <w:rtl/>
        </w:rPr>
        <w:t>استفاده</w:t>
      </w:r>
      <w:r>
        <w:rPr>
          <w:rtl/>
        </w:rPr>
        <w:t xml:space="preserve"> </w:t>
      </w:r>
      <w:r>
        <w:rPr>
          <w:rFonts w:hint="cs"/>
          <w:rtl/>
        </w:rPr>
        <w:t>کرد</w:t>
      </w:r>
    </w:p>
    <w:p w:rsidR="00E64E68" w:rsidRDefault="00E64E68" w:rsidP="0044477C">
      <w:r>
        <w:br w:type="page"/>
      </w:r>
    </w:p>
    <w:p w:rsidR="00735FD4" w:rsidRDefault="00E64E68" w:rsidP="00781346">
      <w:pPr>
        <w:pStyle w:val="NoSpacing"/>
        <w:rPr>
          <w:rtl/>
        </w:rPr>
      </w:pPr>
      <w:bookmarkStart w:id="23" w:name="_Toc235260520"/>
      <w:r>
        <w:rPr>
          <w:rFonts w:hint="cs"/>
          <w:rtl/>
        </w:rPr>
        <w:lastRenderedPageBreak/>
        <w:t xml:space="preserve">جلسه </w:t>
      </w:r>
      <w:r w:rsidR="00A320C1">
        <w:rPr>
          <w:rFonts w:hint="cs"/>
          <w:rtl/>
        </w:rPr>
        <w:t>دوازدهم</w:t>
      </w:r>
      <w:bookmarkEnd w:id="23"/>
    </w:p>
    <w:p w:rsidR="00821088" w:rsidRDefault="00CE2B4C" w:rsidP="00781346">
      <w:pPr>
        <w:pStyle w:val="Heading1"/>
        <w:rPr>
          <w:rtl/>
        </w:rPr>
      </w:pPr>
      <w:bookmarkStart w:id="24" w:name="_Toc235260521"/>
      <w:r>
        <w:rPr>
          <w:rFonts w:hint="cs"/>
          <w:rtl/>
        </w:rPr>
        <w:t>تنبیهات استصحاب/ادامه تنبیه نهم(استصحاب</w:t>
      </w:r>
      <w:r>
        <w:rPr>
          <w:rtl/>
        </w:rPr>
        <w:t xml:space="preserve"> </w:t>
      </w:r>
      <w:r>
        <w:rPr>
          <w:rFonts w:hint="cs"/>
          <w:rtl/>
        </w:rPr>
        <w:t>احکام</w:t>
      </w:r>
      <w:r>
        <w:rPr>
          <w:rtl/>
        </w:rPr>
        <w:t xml:space="preserve"> </w:t>
      </w:r>
      <w:r>
        <w:rPr>
          <w:rFonts w:hint="cs"/>
          <w:rtl/>
        </w:rPr>
        <w:t>شرایع</w:t>
      </w:r>
      <w:r>
        <w:rPr>
          <w:rtl/>
        </w:rPr>
        <w:t xml:space="preserve"> </w:t>
      </w:r>
      <w:r>
        <w:rPr>
          <w:rFonts w:hint="cs"/>
          <w:rtl/>
        </w:rPr>
        <w:t>سابقه)/</w:t>
      </w:r>
      <w:r w:rsidR="00821088">
        <w:rPr>
          <w:rFonts w:hint="cs"/>
          <w:rtl/>
        </w:rPr>
        <w:t>اشکال</w:t>
      </w:r>
      <w:r w:rsidR="00821088">
        <w:rPr>
          <w:rtl/>
        </w:rPr>
        <w:t xml:space="preserve"> </w:t>
      </w:r>
      <w:r w:rsidR="00821088">
        <w:rPr>
          <w:rFonts w:hint="cs"/>
          <w:rtl/>
        </w:rPr>
        <w:t>پنجم</w:t>
      </w:r>
      <w:r w:rsidR="00821088">
        <w:rPr>
          <w:rtl/>
        </w:rPr>
        <w:t xml:space="preserve"> </w:t>
      </w:r>
      <w:r w:rsidR="00821088">
        <w:rPr>
          <w:rFonts w:hint="cs"/>
          <w:rtl/>
        </w:rPr>
        <w:t>شیخ</w:t>
      </w:r>
      <w:r w:rsidR="00821088">
        <w:rPr>
          <w:rtl/>
        </w:rPr>
        <w:t xml:space="preserve"> </w:t>
      </w:r>
      <w:r w:rsidR="00821088">
        <w:rPr>
          <w:rFonts w:hint="cs"/>
          <w:rtl/>
        </w:rPr>
        <w:t>انصاری</w:t>
      </w:r>
      <w:r w:rsidR="00821088">
        <w:rPr>
          <w:rtl/>
        </w:rPr>
        <w:t xml:space="preserve"> </w:t>
      </w:r>
      <w:r w:rsidR="00821088">
        <w:rPr>
          <w:rFonts w:hint="cs"/>
          <w:rtl/>
        </w:rPr>
        <w:t>بر</w:t>
      </w:r>
      <w:r w:rsidR="00821088">
        <w:rPr>
          <w:rtl/>
        </w:rPr>
        <w:t xml:space="preserve"> </w:t>
      </w:r>
      <w:r w:rsidR="00821088">
        <w:rPr>
          <w:rFonts w:hint="cs"/>
          <w:rtl/>
        </w:rPr>
        <w:t>استدلال</w:t>
      </w:r>
      <w:r w:rsidR="00821088">
        <w:rPr>
          <w:rtl/>
        </w:rPr>
        <w:t xml:space="preserve"> </w:t>
      </w:r>
      <w:r w:rsidR="00821088">
        <w:rPr>
          <w:rFonts w:hint="cs"/>
          <w:rtl/>
        </w:rPr>
        <w:t>شهید</w:t>
      </w:r>
      <w:r w:rsidR="00821088">
        <w:rPr>
          <w:rtl/>
        </w:rPr>
        <w:t xml:space="preserve"> </w:t>
      </w:r>
      <w:r w:rsidR="00821088">
        <w:rPr>
          <w:rFonts w:hint="cs"/>
          <w:rtl/>
        </w:rPr>
        <w:t>ثانی</w:t>
      </w:r>
      <w:r w:rsidR="00821088">
        <w:rPr>
          <w:rtl/>
        </w:rPr>
        <w:t xml:space="preserve"> </w:t>
      </w:r>
      <w:r w:rsidR="00821088">
        <w:rPr>
          <w:rFonts w:hint="cs"/>
          <w:rtl/>
        </w:rPr>
        <w:t>در</w:t>
      </w:r>
      <w:r w:rsidR="00821088">
        <w:rPr>
          <w:rtl/>
        </w:rPr>
        <w:t xml:space="preserve"> </w:t>
      </w:r>
      <w:r w:rsidR="00821088">
        <w:rPr>
          <w:rFonts w:hint="cs"/>
          <w:rtl/>
        </w:rPr>
        <w:t>مسئله</w:t>
      </w:r>
      <w:r w:rsidR="00821088">
        <w:rPr>
          <w:rtl/>
        </w:rPr>
        <w:t xml:space="preserve"> </w:t>
      </w:r>
      <w:r w:rsidR="00821088">
        <w:rPr>
          <w:rFonts w:hint="cs"/>
          <w:rtl/>
        </w:rPr>
        <w:t>ضمان</w:t>
      </w:r>
      <w:bookmarkEnd w:id="24"/>
    </w:p>
    <w:p w:rsidR="00821088" w:rsidRDefault="00821088" w:rsidP="0044477C">
      <w:pPr>
        <w:rPr>
          <w:rtl/>
        </w:rPr>
      </w:pPr>
      <w:r>
        <w:rPr>
          <w:rFonts w:hint="cs"/>
          <w:rtl/>
        </w:rPr>
        <w:t>شیخ</w:t>
      </w:r>
      <w:r>
        <w:rPr>
          <w:rtl/>
        </w:rPr>
        <w:t xml:space="preserve"> </w:t>
      </w:r>
      <w:r>
        <w:rPr>
          <w:rFonts w:hint="cs"/>
          <w:rtl/>
        </w:rPr>
        <w:t>انصاری</w:t>
      </w:r>
      <w:r>
        <w:rPr>
          <w:rtl/>
        </w:rPr>
        <w:t xml:space="preserve"> </w:t>
      </w:r>
      <w:r>
        <w:rPr>
          <w:rFonts w:hint="cs"/>
          <w:rtl/>
        </w:rPr>
        <w:t>اشکال</w:t>
      </w:r>
      <w:r>
        <w:rPr>
          <w:rtl/>
        </w:rPr>
        <w:t xml:space="preserve"> </w:t>
      </w:r>
      <w:r>
        <w:rPr>
          <w:rFonts w:hint="cs"/>
          <w:rtl/>
        </w:rPr>
        <w:t>پنجم</w:t>
      </w:r>
      <w:r>
        <w:rPr>
          <w:rtl/>
        </w:rPr>
        <w:t xml:space="preserve"> </w:t>
      </w:r>
      <w:r>
        <w:rPr>
          <w:rFonts w:hint="cs"/>
          <w:rtl/>
        </w:rPr>
        <w:t>را</w:t>
      </w:r>
      <w:r>
        <w:rPr>
          <w:rtl/>
        </w:rPr>
        <w:t xml:space="preserve"> </w:t>
      </w:r>
      <w:r>
        <w:rPr>
          <w:rFonts w:hint="cs"/>
          <w:rtl/>
        </w:rPr>
        <w:t>که</w:t>
      </w:r>
      <w:r>
        <w:rPr>
          <w:rtl/>
        </w:rPr>
        <w:t xml:space="preserve"> </w:t>
      </w:r>
      <w:r>
        <w:rPr>
          <w:rFonts w:hint="cs"/>
          <w:rtl/>
        </w:rPr>
        <w:t>مخصوص</w:t>
      </w:r>
      <w:r>
        <w:rPr>
          <w:rtl/>
        </w:rPr>
        <w:t xml:space="preserve"> </w:t>
      </w:r>
      <w:r>
        <w:rPr>
          <w:rFonts w:hint="cs"/>
          <w:rtl/>
        </w:rPr>
        <w:t>مسئله</w:t>
      </w:r>
      <w:r>
        <w:rPr>
          <w:rtl/>
        </w:rPr>
        <w:t xml:space="preserve"> </w:t>
      </w:r>
      <w:r>
        <w:rPr>
          <w:rFonts w:hint="cs"/>
          <w:rtl/>
        </w:rPr>
        <w:t>ضمان</w:t>
      </w:r>
      <w:r>
        <w:rPr>
          <w:rtl/>
        </w:rPr>
        <w:t xml:space="preserve"> </w:t>
      </w:r>
      <w:r>
        <w:rPr>
          <w:rFonts w:hint="cs"/>
          <w:rtl/>
        </w:rPr>
        <w:t>است</w:t>
      </w:r>
      <w:r>
        <w:rPr>
          <w:rtl/>
        </w:rPr>
        <w:t xml:space="preserve"> </w:t>
      </w:r>
      <w:r>
        <w:rPr>
          <w:rFonts w:hint="cs"/>
          <w:rtl/>
        </w:rPr>
        <w:t>اینگونه</w:t>
      </w:r>
      <w:r>
        <w:rPr>
          <w:rtl/>
        </w:rPr>
        <w:t xml:space="preserve"> </w:t>
      </w:r>
      <w:r>
        <w:rPr>
          <w:rFonts w:hint="cs"/>
          <w:rtl/>
        </w:rPr>
        <w:t>بیان</w:t>
      </w:r>
      <w:r>
        <w:rPr>
          <w:rtl/>
        </w:rPr>
        <w:t xml:space="preserve"> </w:t>
      </w:r>
      <w:r>
        <w:rPr>
          <w:rFonts w:hint="cs"/>
          <w:rtl/>
        </w:rPr>
        <w:t>می</w:t>
      </w:r>
      <w:r>
        <w:rPr>
          <w:rtl/>
        </w:rPr>
        <w:t xml:space="preserve"> </w:t>
      </w:r>
      <w:r>
        <w:rPr>
          <w:rFonts w:hint="cs"/>
          <w:rtl/>
        </w:rPr>
        <w:t>کند</w:t>
      </w:r>
      <w:r>
        <w:rPr>
          <w:rtl/>
        </w:rPr>
        <w:t xml:space="preserve"> </w:t>
      </w:r>
      <w:r>
        <w:rPr>
          <w:rFonts w:hint="cs"/>
          <w:rtl/>
        </w:rPr>
        <w:t>که</w:t>
      </w:r>
      <w:r>
        <w:rPr>
          <w:rtl/>
        </w:rPr>
        <w:t xml:space="preserve"> </w:t>
      </w:r>
      <w:r>
        <w:rPr>
          <w:rFonts w:hint="cs"/>
          <w:rtl/>
        </w:rPr>
        <w:t>کلمه</w:t>
      </w:r>
      <w:r>
        <w:rPr>
          <w:rtl/>
        </w:rPr>
        <w:t xml:space="preserve"> </w:t>
      </w:r>
      <w:r>
        <w:rPr>
          <w:rFonts w:hint="cs"/>
          <w:rtl/>
        </w:rPr>
        <w:t>زعیم</w:t>
      </w:r>
      <w:r>
        <w:rPr>
          <w:rtl/>
        </w:rPr>
        <w:t xml:space="preserve"> </w:t>
      </w:r>
      <w:r>
        <w:rPr>
          <w:rFonts w:hint="cs"/>
          <w:rtl/>
        </w:rPr>
        <w:t>در</w:t>
      </w:r>
      <w:r>
        <w:rPr>
          <w:rtl/>
        </w:rPr>
        <w:t xml:space="preserve"> </w:t>
      </w:r>
      <w:r>
        <w:rPr>
          <w:rFonts w:hint="cs"/>
          <w:rtl/>
        </w:rPr>
        <w:t>آیه</w:t>
      </w:r>
      <w:r>
        <w:rPr>
          <w:rtl/>
        </w:rPr>
        <w:t xml:space="preserve"> </w:t>
      </w:r>
      <w:r>
        <w:rPr>
          <w:rFonts w:hint="cs"/>
          <w:rtl/>
        </w:rPr>
        <w:t>ممکن</w:t>
      </w:r>
      <w:r>
        <w:rPr>
          <w:rtl/>
        </w:rPr>
        <w:t xml:space="preserve"> </w:t>
      </w:r>
      <w:r>
        <w:rPr>
          <w:rFonts w:hint="cs"/>
          <w:rtl/>
        </w:rPr>
        <w:t>است</w:t>
      </w:r>
      <w:r>
        <w:rPr>
          <w:rtl/>
        </w:rPr>
        <w:t xml:space="preserve"> </w:t>
      </w:r>
      <w:r>
        <w:rPr>
          <w:rFonts w:hint="cs"/>
          <w:rtl/>
        </w:rPr>
        <w:t>به</w:t>
      </w:r>
      <w:r>
        <w:rPr>
          <w:rtl/>
        </w:rPr>
        <w:t xml:space="preserve"> </w:t>
      </w:r>
      <w:r>
        <w:rPr>
          <w:rFonts w:hint="cs"/>
          <w:rtl/>
        </w:rPr>
        <w:t>معنای</w:t>
      </w:r>
      <w:r>
        <w:rPr>
          <w:rtl/>
        </w:rPr>
        <w:t xml:space="preserve"> </w:t>
      </w:r>
      <w:r>
        <w:rPr>
          <w:rFonts w:hint="cs"/>
          <w:rtl/>
        </w:rPr>
        <w:t>ضمانت</w:t>
      </w:r>
      <w:r>
        <w:rPr>
          <w:rtl/>
        </w:rPr>
        <w:t xml:space="preserve"> </w:t>
      </w:r>
      <w:r>
        <w:rPr>
          <w:rFonts w:hint="cs"/>
          <w:rtl/>
        </w:rPr>
        <w:t>نباشد</w:t>
      </w:r>
      <w:r>
        <w:rPr>
          <w:rtl/>
        </w:rPr>
        <w:t xml:space="preserve"> </w:t>
      </w:r>
      <w:r>
        <w:rPr>
          <w:rFonts w:hint="cs"/>
          <w:rtl/>
        </w:rPr>
        <w:t>زیرا</w:t>
      </w:r>
      <w:r>
        <w:rPr>
          <w:rtl/>
        </w:rPr>
        <w:t xml:space="preserve"> </w:t>
      </w:r>
      <w:r>
        <w:rPr>
          <w:rFonts w:hint="cs"/>
          <w:rtl/>
        </w:rPr>
        <w:t>این</w:t>
      </w:r>
      <w:r>
        <w:rPr>
          <w:rtl/>
        </w:rPr>
        <w:t xml:space="preserve"> </w:t>
      </w:r>
      <w:r>
        <w:rPr>
          <w:rFonts w:hint="cs"/>
          <w:rtl/>
        </w:rPr>
        <w:t>واژه</w:t>
      </w:r>
      <w:r>
        <w:rPr>
          <w:rtl/>
        </w:rPr>
        <w:t xml:space="preserve"> </w:t>
      </w:r>
      <w:r>
        <w:rPr>
          <w:rFonts w:hint="cs"/>
          <w:rtl/>
        </w:rPr>
        <w:t>در</w:t>
      </w:r>
      <w:r>
        <w:rPr>
          <w:rtl/>
        </w:rPr>
        <w:t xml:space="preserve"> </w:t>
      </w:r>
      <w:r>
        <w:rPr>
          <w:rFonts w:hint="cs"/>
          <w:rtl/>
        </w:rPr>
        <w:t>لغت</w:t>
      </w:r>
      <w:r>
        <w:rPr>
          <w:rtl/>
        </w:rPr>
        <w:t xml:space="preserve"> </w:t>
      </w:r>
      <w:r>
        <w:rPr>
          <w:rFonts w:hint="cs"/>
          <w:rtl/>
        </w:rPr>
        <w:t>سه</w:t>
      </w:r>
      <w:r>
        <w:rPr>
          <w:rtl/>
        </w:rPr>
        <w:t xml:space="preserve"> </w:t>
      </w:r>
      <w:r>
        <w:rPr>
          <w:rFonts w:hint="cs"/>
          <w:rtl/>
        </w:rPr>
        <w:t>معنا</w:t>
      </w:r>
      <w:r>
        <w:rPr>
          <w:rtl/>
        </w:rPr>
        <w:t xml:space="preserve"> </w:t>
      </w:r>
      <w:r>
        <w:rPr>
          <w:rFonts w:hint="cs"/>
          <w:rtl/>
        </w:rPr>
        <w:t>دارد</w:t>
      </w:r>
      <w:r>
        <w:rPr>
          <w:rtl/>
        </w:rPr>
        <w:t xml:space="preserve"> </w:t>
      </w:r>
      <w:r>
        <w:rPr>
          <w:rFonts w:hint="cs"/>
          <w:rtl/>
        </w:rPr>
        <w:t>ضمانت</w:t>
      </w:r>
      <w:r>
        <w:rPr>
          <w:rtl/>
        </w:rPr>
        <w:t xml:space="preserve"> </w:t>
      </w:r>
      <w:r>
        <w:rPr>
          <w:rFonts w:hint="cs"/>
          <w:rtl/>
        </w:rPr>
        <w:t>کفالت</w:t>
      </w:r>
      <w:r>
        <w:rPr>
          <w:rtl/>
        </w:rPr>
        <w:t xml:space="preserve"> </w:t>
      </w:r>
      <w:r>
        <w:rPr>
          <w:rFonts w:hint="cs"/>
          <w:rtl/>
        </w:rPr>
        <w:t>التزام</w:t>
      </w:r>
      <w:r>
        <w:rPr>
          <w:rtl/>
        </w:rPr>
        <w:t xml:space="preserve"> </w:t>
      </w:r>
      <w:r>
        <w:rPr>
          <w:rFonts w:hint="cs"/>
          <w:rtl/>
        </w:rPr>
        <w:t>مطلق</w:t>
      </w:r>
    </w:p>
    <w:p w:rsidR="009A5F50" w:rsidRDefault="00821088" w:rsidP="0044477C">
      <w:pPr>
        <w:rPr>
          <w:rtl/>
        </w:rPr>
      </w:pPr>
      <w:r>
        <w:rPr>
          <w:rFonts w:hint="cs"/>
          <w:rtl/>
        </w:rPr>
        <w:t>اگر</w:t>
      </w:r>
      <w:r>
        <w:rPr>
          <w:rtl/>
        </w:rPr>
        <w:t xml:space="preserve"> </w:t>
      </w:r>
      <w:r>
        <w:rPr>
          <w:rFonts w:hint="cs"/>
          <w:rtl/>
        </w:rPr>
        <w:t>معنای</w:t>
      </w:r>
      <w:r>
        <w:rPr>
          <w:rtl/>
        </w:rPr>
        <w:t xml:space="preserve"> </w:t>
      </w:r>
      <w:r>
        <w:rPr>
          <w:rFonts w:hint="cs"/>
          <w:rtl/>
        </w:rPr>
        <w:t>آن</w:t>
      </w:r>
      <w:r>
        <w:rPr>
          <w:rtl/>
        </w:rPr>
        <w:t xml:space="preserve"> </w:t>
      </w:r>
      <w:r>
        <w:rPr>
          <w:rFonts w:hint="cs"/>
          <w:rtl/>
        </w:rPr>
        <w:t>ضمانت</w:t>
      </w:r>
      <w:r>
        <w:rPr>
          <w:rtl/>
        </w:rPr>
        <w:t xml:space="preserve"> </w:t>
      </w:r>
      <w:r>
        <w:rPr>
          <w:rFonts w:hint="cs"/>
          <w:rtl/>
        </w:rPr>
        <w:t>باشد</w:t>
      </w:r>
      <w:r>
        <w:rPr>
          <w:rtl/>
        </w:rPr>
        <w:t xml:space="preserve"> </w:t>
      </w:r>
      <w:r>
        <w:rPr>
          <w:rFonts w:hint="cs"/>
          <w:rtl/>
        </w:rPr>
        <w:t>استدلال</w:t>
      </w:r>
      <w:r>
        <w:rPr>
          <w:rtl/>
        </w:rPr>
        <w:t xml:space="preserve"> </w:t>
      </w:r>
      <w:r>
        <w:rPr>
          <w:rFonts w:hint="cs"/>
          <w:rtl/>
        </w:rPr>
        <w:t>صحیح</w:t>
      </w:r>
      <w:r>
        <w:rPr>
          <w:rtl/>
        </w:rPr>
        <w:t xml:space="preserve"> </w:t>
      </w:r>
      <w:r>
        <w:rPr>
          <w:rFonts w:hint="cs"/>
          <w:rtl/>
        </w:rPr>
        <w:t>است</w:t>
      </w:r>
      <w:r>
        <w:rPr>
          <w:rtl/>
        </w:rPr>
        <w:t xml:space="preserve"> </w:t>
      </w:r>
      <w:r>
        <w:rPr>
          <w:rFonts w:hint="cs"/>
          <w:rtl/>
        </w:rPr>
        <w:t>اما</w:t>
      </w:r>
      <w:r>
        <w:rPr>
          <w:rtl/>
        </w:rPr>
        <w:t xml:space="preserve"> </w:t>
      </w:r>
      <w:r>
        <w:rPr>
          <w:rFonts w:hint="cs"/>
          <w:rtl/>
        </w:rPr>
        <w:t>اگر</w:t>
      </w:r>
      <w:r>
        <w:rPr>
          <w:rtl/>
        </w:rPr>
        <w:t xml:space="preserve"> </w:t>
      </w:r>
      <w:r>
        <w:rPr>
          <w:rFonts w:hint="cs"/>
          <w:rtl/>
        </w:rPr>
        <w:t>به</w:t>
      </w:r>
      <w:r>
        <w:rPr>
          <w:rtl/>
        </w:rPr>
        <w:t xml:space="preserve"> </w:t>
      </w:r>
      <w:r>
        <w:rPr>
          <w:rFonts w:hint="cs"/>
          <w:rtl/>
        </w:rPr>
        <w:t>معنای</w:t>
      </w:r>
      <w:r>
        <w:rPr>
          <w:rtl/>
        </w:rPr>
        <w:t xml:space="preserve"> </w:t>
      </w:r>
      <w:r>
        <w:rPr>
          <w:rFonts w:hint="cs"/>
          <w:rtl/>
        </w:rPr>
        <w:t>کفالت</w:t>
      </w:r>
      <w:r>
        <w:rPr>
          <w:rtl/>
        </w:rPr>
        <w:t xml:space="preserve"> </w:t>
      </w:r>
      <w:r>
        <w:rPr>
          <w:rFonts w:hint="cs"/>
          <w:rtl/>
        </w:rPr>
        <w:t>یا</w:t>
      </w:r>
      <w:r>
        <w:rPr>
          <w:rtl/>
        </w:rPr>
        <w:t xml:space="preserve"> </w:t>
      </w:r>
      <w:r>
        <w:rPr>
          <w:rFonts w:hint="cs"/>
          <w:rtl/>
        </w:rPr>
        <w:t>التزام</w:t>
      </w:r>
      <w:r>
        <w:rPr>
          <w:rtl/>
        </w:rPr>
        <w:t xml:space="preserve"> </w:t>
      </w:r>
      <w:r>
        <w:rPr>
          <w:rFonts w:hint="cs"/>
          <w:rtl/>
        </w:rPr>
        <w:t>مطلق</w:t>
      </w:r>
      <w:r>
        <w:rPr>
          <w:rtl/>
        </w:rPr>
        <w:t xml:space="preserve"> </w:t>
      </w:r>
      <w:r>
        <w:rPr>
          <w:rFonts w:hint="cs"/>
          <w:rtl/>
        </w:rPr>
        <w:t>باشد</w:t>
      </w:r>
      <w:r>
        <w:rPr>
          <w:rtl/>
        </w:rPr>
        <w:t xml:space="preserve"> </w:t>
      </w:r>
      <w:r>
        <w:rPr>
          <w:rFonts w:hint="cs"/>
          <w:rtl/>
        </w:rPr>
        <w:t>دیگر</w:t>
      </w:r>
      <w:r>
        <w:rPr>
          <w:rtl/>
        </w:rPr>
        <w:t xml:space="preserve"> </w:t>
      </w:r>
      <w:r>
        <w:rPr>
          <w:rFonts w:hint="cs"/>
          <w:rtl/>
        </w:rPr>
        <w:t>دلالتی</w:t>
      </w:r>
      <w:r>
        <w:rPr>
          <w:rtl/>
        </w:rPr>
        <w:t xml:space="preserve"> </w:t>
      </w:r>
      <w:r>
        <w:rPr>
          <w:rFonts w:hint="cs"/>
          <w:rtl/>
        </w:rPr>
        <w:t>بر</w:t>
      </w:r>
      <w:r>
        <w:rPr>
          <w:rtl/>
        </w:rPr>
        <w:t xml:space="preserve"> </w:t>
      </w:r>
      <w:r>
        <w:rPr>
          <w:rFonts w:hint="cs"/>
          <w:rtl/>
        </w:rPr>
        <w:t>مسئله</w:t>
      </w:r>
      <w:r>
        <w:rPr>
          <w:rtl/>
        </w:rPr>
        <w:t xml:space="preserve"> </w:t>
      </w:r>
      <w:r>
        <w:rPr>
          <w:rFonts w:hint="cs"/>
          <w:rtl/>
        </w:rPr>
        <w:t>ضمان</w:t>
      </w:r>
      <w:r>
        <w:rPr>
          <w:rtl/>
        </w:rPr>
        <w:t xml:space="preserve"> </w:t>
      </w:r>
      <w:r>
        <w:rPr>
          <w:rFonts w:hint="cs"/>
          <w:rtl/>
        </w:rPr>
        <w:t>مالم</w:t>
      </w:r>
      <w:r>
        <w:rPr>
          <w:rtl/>
        </w:rPr>
        <w:t xml:space="preserve"> </w:t>
      </w:r>
      <w:r>
        <w:rPr>
          <w:rFonts w:hint="cs"/>
          <w:rtl/>
        </w:rPr>
        <w:t>یجب</w:t>
      </w:r>
      <w:r>
        <w:rPr>
          <w:rtl/>
        </w:rPr>
        <w:t xml:space="preserve"> </w:t>
      </w:r>
      <w:r>
        <w:rPr>
          <w:rFonts w:hint="cs"/>
          <w:rtl/>
        </w:rPr>
        <w:t>ندارد</w:t>
      </w:r>
      <w:r w:rsidR="00B956A4">
        <w:rPr>
          <w:rFonts w:hint="cs"/>
          <w:rtl/>
        </w:rPr>
        <w:t>،</w:t>
      </w:r>
      <w:r>
        <w:rPr>
          <w:rtl/>
        </w:rPr>
        <w:t xml:space="preserve"> </w:t>
      </w:r>
      <w:r>
        <w:rPr>
          <w:rFonts w:hint="cs"/>
          <w:rtl/>
        </w:rPr>
        <w:t>این</w:t>
      </w:r>
      <w:r>
        <w:rPr>
          <w:rtl/>
        </w:rPr>
        <w:t xml:space="preserve"> </w:t>
      </w:r>
      <w:r>
        <w:rPr>
          <w:rFonts w:hint="cs"/>
          <w:rtl/>
        </w:rPr>
        <w:t>واژه</w:t>
      </w:r>
      <w:r>
        <w:rPr>
          <w:rtl/>
        </w:rPr>
        <w:t xml:space="preserve"> </w:t>
      </w:r>
      <w:r>
        <w:rPr>
          <w:rFonts w:hint="cs"/>
          <w:rtl/>
        </w:rPr>
        <w:t>در</w:t>
      </w:r>
      <w:r>
        <w:rPr>
          <w:rtl/>
        </w:rPr>
        <w:t xml:space="preserve"> </w:t>
      </w:r>
      <w:r>
        <w:rPr>
          <w:rFonts w:hint="cs"/>
          <w:rtl/>
        </w:rPr>
        <w:t>زمان</w:t>
      </w:r>
      <w:r>
        <w:rPr>
          <w:rtl/>
        </w:rPr>
        <w:t xml:space="preserve"> </w:t>
      </w:r>
      <w:r>
        <w:rPr>
          <w:rFonts w:hint="cs"/>
          <w:rtl/>
        </w:rPr>
        <w:t>حضرت</w:t>
      </w:r>
      <w:r>
        <w:rPr>
          <w:rtl/>
        </w:rPr>
        <w:t xml:space="preserve"> </w:t>
      </w:r>
      <w:r>
        <w:rPr>
          <w:rFonts w:hint="cs"/>
          <w:rtl/>
        </w:rPr>
        <w:t>یوسف</w:t>
      </w:r>
      <w:r>
        <w:rPr>
          <w:rtl/>
        </w:rPr>
        <w:t xml:space="preserve"> </w:t>
      </w:r>
      <w:r>
        <w:rPr>
          <w:rFonts w:hint="cs"/>
          <w:rtl/>
        </w:rPr>
        <w:t>به</w:t>
      </w:r>
      <w:r>
        <w:rPr>
          <w:rtl/>
        </w:rPr>
        <w:t xml:space="preserve"> </w:t>
      </w:r>
      <w:r>
        <w:rPr>
          <w:rFonts w:hint="cs"/>
          <w:rtl/>
        </w:rPr>
        <w:t>معنای</w:t>
      </w:r>
      <w:r>
        <w:rPr>
          <w:rtl/>
        </w:rPr>
        <w:t xml:space="preserve"> </w:t>
      </w:r>
      <w:r>
        <w:rPr>
          <w:rFonts w:hint="cs"/>
          <w:rtl/>
        </w:rPr>
        <w:t>دقیق</w:t>
      </w:r>
      <w:r>
        <w:rPr>
          <w:rtl/>
        </w:rPr>
        <w:t xml:space="preserve"> </w:t>
      </w:r>
      <w:r>
        <w:rPr>
          <w:rFonts w:hint="cs"/>
          <w:rtl/>
        </w:rPr>
        <w:t>فقهی</w:t>
      </w:r>
      <w:r>
        <w:rPr>
          <w:rtl/>
        </w:rPr>
        <w:t xml:space="preserve"> </w:t>
      </w:r>
      <w:r>
        <w:rPr>
          <w:rFonts w:hint="cs"/>
          <w:rtl/>
        </w:rPr>
        <w:t>ضمانت</w:t>
      </w:r>
      <w:r>
        <w:rPr>
          <w:rtl/>
        </w:rPr>
        <w:t xml:space="preserve"> </w:t>
      </w:r>
      <w:r>
        <w:rPr>
          <w:rFonts w:hint="cs"/>
          <w:rtl/>
        </w:rPr>
        <w:t>که</w:t>
      </w:r>
      <w:r>
        <w:rPr>
          <w:rtl/>
        </w:rPr>
        <w:t xml:space="preserve"> </w:t>
      </w:r>
      <w:r>
        <w:rPr>
          <w:rFonts w:hint="cs"/>
          <w:rtl/>
        </w:rPr>
        <w:t>امروز</w:t>
      </w:r>
      <w:r>
        <w:rPr>
          <w:rtl/>
        </w:rPr>
        <w:t xml:space="preserve"> </w:t>
      </w:r>
      <w:r>
        <w:rPr>
          <w:rFonts w:hint="cs"/>
          <w:rtl/>
        </w:rPr>
        <w:t>مراد</w:t>
      </w:r>
      <w:r>
        <w:rPr>
          <w:rtl/>
        </w:rPr>
        <w:t xml:space="preserve"> </w:t>
      </w:r>
      <w:r>
        <w:rPr>
          <w:rFonts w:hint="cs"/>
          <w:rtl/>
        </w:rPr>
        <w:t>است</w:t>
      </w:r>
      <w:r>
        <w:rPr>
          <w:rtl/>
        </w:rPr>
        <w:t xml:space="preserve"> </w:t>
      </w:r>
      <w:r>
        <w:rPr>
          <w:rFonts w:hint="cs"/>
          <w:rtl/>
        </w:rPr>
        <w:t>نبوده</w:t>
      </w:r>
      <w:r>
        <w:rPr>
          <w:rtl/>
        </w:rPr>
        <w:t xml:space="preserve"> </w:t>
      </w:r>
      <w:r>
        <w:rPr>
          <w:rFonts w:hint="cs"/>
          <w:rtl/>
        </w:rPr>
        <w:t>و</w:t>
      </w:r>
      <w:r>
        <w:rPr>
          <w:rtl/>
        </w:rPr>
        <w:t xml:space="preserve"> </w:t>
      </w:r>
      <w:r>
        <w:rPr>
          <w:rFonts w:hint="cs"/>
          <w:rtl/>
        </w:rPr>
        <w:t>ممکن</w:t>
      </w:r>
      <w:r>
        <w:rPr>
          <w:rtl/>
        </w:rPr>
        <w:t xml:space="preserve"> </w:t>
      </w:r>
      <w:r>
        <w:rPr>
          <w:rFonts w:hint="cs"/>
          <w:rtl/>
        </w:rPr>
        <w:t>است</w:t>
      </w:r>
      <w:r>
        <w:rPr>
          <w:rtl/>
        </w:rPr>
        <w:t xml:space="preserve"> </w:t>
      </w:r>
      <w:r>
        <w:rPr>
          <w:rFonts w:hint="cs"/>
          <w:rtl/>
        </w:rPr>
        <w:t>از</w:t>
      </w:r>
      <w:r>
        <w:rPr>
          <w:rtl/>
        </w:rPr>
        <w:t xml:space="preserve"> </w:t>
      </w:r>
      <w:r>
        <w:rPr>
          <w:rFonts w:hint="cs"/>
          <w:rtl/>
        </w:rPr>
        <w:t>معانی</w:t>
      </w:r>
      <w:r>
        <w:rPr>
          <w:rtl/>
        </w:rPr>
        <w:t xml:space="preserve"> </w:t>
      </w:r>
      <w:r>
        <w:rPr>
          <w:rFonts w:hint="cs"/>
          <w:rtl/>
        </w:rPr>
        <w:t>مستحدث</w:t>
      </w:r>
      <w:r>
        <w:rPr>
          <w:rtl/>
        </w:rPr>
        <w:t xml:space="preserve"> </w:t>
      </w:r>
      <w:r>
        <w:rPr>
          <w:rFonts w:hint="cs"/>
          <w:rtl/>
        </w:rPr>
        <w:t>باشد</w:t>
      </w:r>
      <w:r>
        <w:rPr>
          <w:rtl/>
        </w:rPr>
        <w:t xml:space="preserve"> </w:t>
      </w:r>
      <w:r>
        <w:rPr>
          <w:rFonts w:hint="cs"/>
          <w:rtl/>
        </w:rPr>
        <w:t>لذا</w:t>
      </w:r>
      <w:r>
        <w:rPr>
          <w:rtl/>
        </w:rPr>
        <w:t xml:space="preserve"> </w:t>
      </w:r>
      <w:r>
        <w:rPr>
          <w:rFonts w:hint="cs"/>
          <w:rtl/>
        </w:rPr>
        <w:t>نمی</w:t>
      </w:r>
      <w:r>
        <w:rPr>
          <w:rtl/>
        </w:rPr>
        <w:t xml:space="preserve"> </w:t>
      </w:r>
      <w:r>
        <w:rPr>
          <w:rFonts w:hint="cs"/>
          <w:rtl/>
        </w:rPr>
        <w:t>توان</w:t>
      </w:r>
      <w:r>
        <w:rPr>
          <w:rtl/>
        </w:rPr>
        <w:t xml:space="preserve"> </w:t>
      </w:r>
      <w:r>
        <w:rPr>
          <w:rFonts w:hint="cs"/>
          <w:rtl/>
        </w:rPr>
        <w:t>به</w:t>
      </w:r>
      <w:r>
        <w:rPr>
          <w:rtl/>
        </w:rPr>
        <w:t xml:space="preserve"> </w:t>
      </w:r>
      <w:r>
        <w:rPr>
          <w:rFonts w:hint="cs"/>
          <w:rtl/>
        </w:rPr>
        <w:t>استناد</w:t>
      </w:r>
      <w:r>
        <w:rPr>
          <w:rtl/>
        </w:rPr>
        <w:t xml:space="preserve"> </w:t>
      </w:r>
      <w:r>
        <w:rPr>
          <w:rFonts w:hint="cs"/>
          <w:rtl/>
        </w:rPr>
        <w:t>آن</w:t>
      </w:r>
      <w:r>
        <w:rPr>
          <w:rtl/>
        </w:rPr>
        <w:t xml:space="preserve"> </w:t>
      </w:r>
      <w:r>
        <w:rPr>
          <w:rFonts w:hint="cs"/>
          <w:rtl/>
        </w:rPr>
        <w:t>حکم</w:t>
      </w:r>
      <w:r>
        <w:rPr>
          <w:rtl/>
        </w:rPr>
        <w:t xml:space="preserve"> </w:t>
      </w:r>
      <w:r>
        <w:rPr>
          <w:rFonts w:hint="cs"/>
          <w:rtl/>
        </w:rPr>
        <w:t>ضمانت</w:t>
      </w:r>
      <w:r>
        <w:rPr>
          <w:rtl/>
        </w:rPr>
        <w:t xml:space="preserve"> </w:t>
      </w:r>
      <w:r>
        <w:rPr>
          <w:rFonts w:hint="cs"/>
          <w:rtl/>
        </w:rPr>
        <w:t>را</w:t>
      </w:r>
      <w:r>
        <w:rPr>
          <w:rtl/>
        </w:rPr>
        <w:t xml:space="preserve"> </w:t>
      </w:r>
      <w:r>
        <w:rPr>
          <w:rFonts w:hint="cs"/>
          <w:rtl/>
        </w:rPr>
        <w:t>اثبات</w:t>
      </w:r>
      <w:r>
        <w:rPr>
          <w:rtl/>
        </w:rPr>
        <w:t xml:space="preserve"> </w:t>
      </w:r>
      <w:r>
        <w:rPr>
          <w:rFonts w:hint="cs"/>
          <w:rtl/>
        </w:rPr>
        <w:t>کرد</w:t>
      </w:r>
    </w:p>
    <w:p w:rsidR="00821088" w:rsidRDefault="00821088" w:rsidP="0044477C">
      <w:pPr>
        <w:rPr>
          <w:rtl/>
        </w:rPr>
      </w:pPr>
      <w:r>
        <w:rPr>
          <w:rFonts w:hint="cs"/>
          <w:rtl/>
        </w:rPr>
        <w:t>تحلیل</w:t>
      </w:r>
      <w:r>
        <w:rPr>
          <w:rtl/>
        </w:rPr>
        <w:t xml:space="preserve"> </w:t>
      </w:r>
      <w:r>
        <w:rPr>
          <w:rFonts w:hint="cs"/>
          <w:rtl/>
        </w:rPr>
        <w:t>و</w:t>
      </w:r>
      <w:r>
        <w:rPr>
          <w:rtl/>
        </w:rPr>
        <w:t xml:space="preserve"> </w:t>
      </w:r>
      <w:r>
        <w:rPr>
          <w:rFonts w:hint="cs"/>
          <w:rtl/>
        </w:rPr>
        <w:t>پاسخ</w:t>
      </w:r>
      <w:r>
        <w:rPr>
          <w:rtl/>
        </w:rPr>
        <w:t xml:space="preserve"> </w:t>
      </w:r>
      <w:r>
        <w:rPr>
          <w:rFonts w:hint="cs"/>
          <w:rtl/>
        </w:rPr>
        <w:t>به</w:t>
      </w:r>
      <w:r>
        <w:rPr>
          <w:rtl/>
        </w:rPr>
        <w:t xml:space="preserve"> </w:t>
      </w:r>
      <w:r>
        <w:rPr>
          <w:rFonts w:hint="cs"/>
          <w:rtl/>
        </w:rPr>
        <w:t>اشکال</w:t>
      </w:r>
      <w:r>
        <w:rPr>
          <w:rtl/>
        </w:rPr>
        <w:t xml:space="preserve"> </w:t>
      </w:r>
      <w:r>
        <w:rPr>
          <w:rFonts w:hint="cs"/>
          <w:rtl/>
        </w:rPr>
        <w:t>پنجم</w:t>
      </w:r>
    </w:p>
    <w:p w:rsidR="00821088" w:rsidRDefault="00821088" w:rsidP="0044477C">
      <w:pPr>
        <w:rPr>
          <w:rtl/>
        </w:rPr>
      </w:pPr>
      <w:r>
        <w:rPr>
          <w:rFonts w:hint="cs"/>
          <w:rtl/>
        </w:rPr>
        <w:t>این</w:t>
      </w:r>
      <w:r>
        <w:rPr>
          <w:rtl/>
        </w:rPr>
        <w:t xml:space="preserve"> </w:t>
      </w:r>
      <w:r>
        <w:rPr>
          <w:rFonts w:hint="cs"/>
          <w:rtl/>
        </w:rPr>
        <w:t>اشکال</w:t>
      </w:r>
      <w:r>
        <w:rPr>
          <w:rtl/>
        </w:rPr>
        <w:t xml:space="preserve"> </w:t>
      </w:r>
      <w:r>
        <w:rPr>
          <w:rFonts w:hint="cs"/>
          <w:rtl/>
        </w:rPr>
        <w:t>وارد</w:t>
      </w:r>
      <w:r>
        <w:rPr>
          <w:rtl/>
        </w:rPr>
        <w:t xml:space="preserve"> </w:t>
      </w:r>
      <w:r>
        <w:rPr>
          <w:rFonts w:hint="cs"/>
          <w:rtl/>
        </w:rPr>
        <w:t>نیست</w:t>
      </w:r>
      <w:r>
        <w:rPr>
          <w:rtl/>
        </w:rPr>
        <w:t xml:space="preserve"> </w:t>
      </w:r>
      <w:r>
        <w:rPr>
          <w:rFonts w:hint="cs"/>
          <w:rtl/>
        </w:rPr>
        <w:t>زیرا</w:t>
      </w:r>
      <w:r>
        <w:rPr>
          <w:rtl/>
        </w:rPr>
        <w:t xml:space="preserve"> </w:t>
      </w:r>
      <w:r>
        <w:rPr>
          <w:rFonts w:hint="cs"/>
          <w:rtl/>
        </w:rPr>
        <w:t>عقود</w:t>
      </w:r>
      <w:r>
        <w:rPr>
          <w:rtl/>
        </w:rPr>
        <w:t xml:space="preserve"> </w:t>
      </w:r>
      <w:r>
        <w:rPr>
          <w:rFonts w:hint="cs"/>
          <w:rtl/>
        </w:rPr>
        <w:t>و</w:t>
      </w:r>
      <w:r>
        <w:rPr>
          <w:rtl/>
        </w:rPr>
        <w:t xml:space="preserve"> </w:t>
      </w:r>
      <w:r>
        <w:rPr>
          <w:rFonts w:hint="cs"/>
          <w:rtl/>
        </w:rPr>
        <w:t>ایقاعاتی</w:t>
      </w:r>
      <w:r>
        <w:rPr>
          <w:rtl/>
        </w:rPr>
        <w:t xml:space="preserve"> </w:t>
      </w:r>
      <w:r>
        <w:rPr>
          <w:rFonts w:hint="cs"/>
          <w:rtl/>
        </w:rPr>
        <w:t>مانند</w:t>
      </w:r>
      <w:r>
        <w:rPr>
          <w:rtl/>
        </w:rPr>
        <w:t xml:space="preserve"> </w:t>
      </w:r>
      <w:r>
        <w:rPr>
          <w:rFonts w:hint="cs"/>
          <w:rtl/>
        </w:rPr>
        <w:t>ضمانت</w:t>
      </w:r>
      <w:r>
        <w:rPr>
          <w:rtl/>
        </w:rPr>
        <w:t xml:space="preserve"> </w:t>
      </w:r>
      <w:r>
        <w:rPr>
          <w:rFonts w:hint="cs"/>
          <w:rtl/>
        </w:rPr>
        <w:t>از</w:t>
      </w:r>
      <w:r>
        <w:rPr>
          <w:rtl/>
        </w:rPr>
        <w:t xml:space="preserve"> </w:t>
      </w:r>
      <w:r>
        <w:rPr>
          <w:rFonts w:hint="cs"/>
          <w:rtl/>
        </w:rPr>
        <w:t>اموری</w:t>
      </w:r>
      <w:r>
        <w:rPr>
          <w:rtl/>
        </w:rPr>
        <w:t xml:space="preserve"> </w:t>
      </w:r>
      <w:r>
        <w:rPr>
          <w:rFonts w:hint="cs"/>
          <w:rtl/>
        </w:rPr>
        <w:t>هستند</w:t>
      </w:r>
      <w:r>
        <w:rPr>
          <w:rtl/>
        </w:rPr>
        <w:t xml:space="preserve"> </w:t>
      </w:r>
      <w:r>
        <w:rPr>
          <w:rFonts w:hint="cs"/>
          <w:rtl/>
        </w:rPr>
        <w:t>که</w:t>
      </w:r>
      <w:r>
        <w:rPr>
          <w:rtl/>
        </w:rPr>
        <w:t xml:space="preserve"> </w:t>
      </w:r>
      <w:r>
        <w:rPr>
          <w:rFonts w:hint="cs"/>
          <w:rtl/>
        </w:rPr>
        <w:t>در</w:t>
      </w:r>
      <w:r>
        <w:rPr>
          <w:rtl/>
        </w:rPr>
        <w:t xml:space="preserve"> </w:t>
      </w:r>
      <w:r>
        <w:rPr>
          <w:rFonts w:hint="cs"/>
          <w:rtl/>
        </w:rPr>
        <w:t>زندگی</w:t>
      </w:r>
      <w:r>
        <w:rPr>
          <w:rtl/>
        </w:rPr>
        <w:t xml:space="preserve"> </w:t>
      </w:r>
      <w:r>
        <w:rPr>
          <w:rFonts w:hint="cs"/>
          <w:rtl/>
        </w:rPr>
        <w:t>اجتماعی</w:t>
      </w:r>
      <w:r>
        <w:rPr>
          <w:rtl/>
        </w:rPr>
        <w:t xml:space="preserve"> </w:t>
      </w:r>
      <w:r>
        <w:rPr>
          <w:rFonts w:hint="cs"/>
          <w:rtl/>
        </w:rPr>
        <w:t>بشر</w:t>
      </w:r>
      <w:r>
        <w:rPr>
          <w:rtl/>
        </w:rPr>
        <w:t xml:space="preserve"> </w:t>
      </w:r>
      <w:r>
        <w:rPr>
          <w:rFonts w:hint="cs"/>
          <w:rtl/>
        </w:rPr>
        <w:t>از</w:t>
      </w:r>
      <w:r>
        <w:rPr>
          <w:rtl/>
        </w:rPr>
        <w:t xml:space="preserve"> </w:t>
      </w:r>
      <w:r>
        <w:rPr>
          <w:rFonts w:hint="cs"/>
          <w:rtl/>
        </w:rPr>
        <w:t>دیرباز</w:t>
      </w:r>
      <w:r>
        <w:rPr>
          <w:rtl/>
        </w:rPr>
        <w:t xml:space="preserve"> </w:t>
      </w:r>
      <w:r>
        <w:rPr>
          <w:rFonts w:hint="cs"/>
          <w:rtl/>
        </w:rPr>
        <w:t>وجود</w:t>
      </w:r>
      <w:r>
        <w:rPr>
          <w:rtl/>
        </w:rPr>
        <w:t xml:space="preserve"> </w:t>
      </w:r>
      <w:r>
        <w:rPr>
          <w:rFonts w:hint="cs"/>
          <w:rtl/>
        </w:rPr>
        <w:t>داشته</w:t>
      </w:r>
      <w:r>
        <w:rPr>
          <w:rtl/>
        </w:rPr>
        <w:t xml:space="preserve"> </w:t>
      </w:r>
      <w:r>
        <w:rPr>
          <w:rFonts w:hint="cs"/>
          <w:rtl/>
        </w:rPr>
        <w:t>و</w:t>
      </w:r>
      <w:r>
        <w:rPr>
          <w:rtl/>
        </w:rPr>
        <w:t xml:space="preserve"> </w:t>
      </w:r>
      <w:r>
        <w:rPr>
          <w:rFonts w:hint="cs"/>
          <w:rtl/>
        </w:rPr>
        <w:t>امر</w:t>
      </w:r>
      <w:r>
        <w:rPr>
          <w:rtl/>
        </w:rPr>
        <w:t xml:space="preserve"> </w:t>
      </w:r>
      <w:r>
        <w:rPr>
          <w:rFonts w:hint="cs"/>
          <w:rtl/>
        </w:rPr>
        <w:t>مستحدثی</w:t>
      </w:r>
      <w:r>
        <w:rPr>
          <w:rtl/>
        </w:rPr>
        <w:t xml:space="preserve"> </w:t>
      </w:r>
      <w:r>
        <w:rPr>
          <w:rFonts w:hint="cs"/>
          <w:rtl/>
        </w:rPr>
        <w:t>پس</w:t>
      </w:r>
      <w:r>
        <w:rPr>
          <w:rtl/>
        </w:rPr>
        <w:t xml:space="preserve"> </w:t>
      </w:r>
      <w:r>
        <w:rPr>
          <w:rFonts w:hint="cs"/>
          <w:rtl/>
        </w:rPr>
        <w:t>از</w:t>
      </w:r>
      <w:r>
        <w:rPr>
          <w:rtl/>
        </w:rPr>
        <w:t xml:space="preserve"> </w:t>
      </w:r>
      <w:r>
        <w:rPr>
          <w:rFonts w:hint="cs"/>
          <w:rtl/>
        </w:rPr>
        <w:t>اسلام</w:t>
      </w:r>
      <w:r>
        <w:rPr>
          <w:rtl/>
        </w:rPr>
        <w:t xml:space="preserve"> </w:t>
      </w:r>
      <w:r>
        <w:rPr>
          <w:rFonts w:hint="cs"/>
          <w:rtl/>
        </w:rPr>
        <w:t>نیستند</w:t>
      </w:r>
      <w:r w:rsidR="00B956A4">
        <w:rPr>
          <w:rFonts w:hint="cs"/>
          <w:rtl/>
        </w:rPr>
        <w:t xml:space="preserve"> ، </w:t>
      </w:r>
      <w:r>
        <w:rPr>
          <w:rFonts w:hint="cs"/>
          <w:rtl/>
        </w:rPr>
        <w:t>سیاق</w:t>
      </w:r>
      <w:r>
        <w:rPr>
          <w:rtl/>
        </w:rPr>
        <w:t xml:space="preserve"> </w:t>
      </w:r>
      <w:r>
        <w:rPr>
          <w:rFonts w:hint="cs"/>
          <w:rtl/>
        </w:rPr>
        <w:t>آیه</w:t>
      </w:r>
      <w:r>
        <w:rPr>
          <w:rtl/>
        </w:rPr>
        <w:t xml:space="preserve"> </w:t>
      </w:r>
      <w:r>
        <w:rPr>
          <w:rFonts w:hint="cs"/>
          <w:rtl/>
        </w:rPr>
        <w:t>نیز</w:t>
      </w:r>
      <w:r>
        <w:rPr>
          <w:rtl/>
        </w:rPr>
        <w:t xml:space="preserve"> </w:t>
      </w:r>
      <w:r>
        <w:rPr>
          <w:rFonts w:hint="cs"/>
          <w:rtl/>
        </w:rPr>
        <w:t>ظهور</w:t>
      </w:r>
      <w:r>
        <w:rPr>
          <w:rtl/>
        </w:rPr>
        <w:t xml:space="preserve"> </w:t>
      </w:r>
      <w:r>
        <w:rPr>
          <w:rFonts w:hint="cs"/>
          <w:rtl/>
        </w:rPr>
        <w:t>در</w:t>
      </w:r>
      <w:r>
        <w:rPr>
          <w:rtl/>
        </w:rPr>
        <w:t xml:space="preserve"> </w:t>
      </w:r>
      <w:r>
        <w:rPr>
          <w:rFonts w:hint="cs"/>
          <w:rtl/>
        </w:rPr>
        <w:t>معنای</w:t>
      </w:r>
      <w:r>
        <w:rPr>
          <w:rtl/>
        </w:rPr>
        <w:t xml:space="preserve"> </w:t>
      </w:r>
      <w:r>
        <w:rPr>
          <w:rFonts w:hint="cs"/>
          <w:rtl/>
        </w:rPr>
        <w:t>ضمانت</w:t>
      </w:r>
      <w:r>
        <w:rPr>
          <w:rtl/>
        </w:rPr>
        <w:t xml:space="preserve"> </w:t>
      </w:r>
      <w:r>
        <w:rPr>
          <w:rFonts w:hint="cs"/>
          <w:rtl/>
        </w:rPr>
        <w:t>دارد</w:t>
      </w:r>
      <w:r>
        <w:rPr>
          <w:rtl/>
        </w:rPr>
        <w:t xml:space="preserve"> </w:t>
      </w:r>
      <w:r>
        <w:rPr>
          <w:rFonts w:hint="cs"/>
          <w:rtl/>
        </w:rPr>
        <w:t>زیرا</w:t>
      </w:r>
      <w:r>
        <w:rPr>
          <w:rtl/>
        </w:rPr>
        <w:t xml:space="preserve"> </w:t>
      </w:r>
      <w:r>
        <w:rPr>
          <w:rFonts w:hint="cs"/>
          <w:rtl/>
        </w:rPr>
        <w:t>ابتدا</w:t>
      </w:r>
      <w:r>
        <w:rPr>
          <w:rtl/>
        </w:rPr>
        <w:t xml:space="preserve"> </w:t>
      </w:r>
      <w:r>
        <w:rPr>
          <w:rFonts w:hint="cs"/>
          <w:rtl/>
        </w:rPr>
        <w:t>دینی</w:t>
      </w:r>
      <w:r>
        <w:rPr>
          <w:rtl/>
        </w:rPr>
        <w:t xml:space="preserve"> </w:t>
      </w:r>
      <w:r>
        <w:rPr>
          <w:rFonts w:hint="cs"/>
          <w:rtl/>
        </w:rPr>
        <w:t>ذکر</w:t>
      </w:r>
      <w:r>
        <w:rPr>
          <w:rtl/>
        </w:rPr>
        <w:t xml:space="preserve"> </w:t>
      </w:r>
      <w:r>
        <w:rPr>
          <w:rFonts w:hint="cs"/>
          <w:rtl/>
        </w:rPr>
        <w:t>شده</w:t>
      </w:r>
      <w:r>
        <w:rPr>
          <w:rtl/>
        </w:rPr>
        <w:t xml:space="preserve"> </w:t>
      </w:r>
      <w:r>
        <w:rPr>
          <w:rFonts w:hint="cs"/>
          <w:rtl/>
        </w:rPr>
        <w:t>است</w:t>
      </w:r>
      <w:r>
        <w:rPr>
          <w:rtl/>
        </w:rPr>
        <w:t xml:space="preserve"> </w:t>
      </w:r>
      <w:r>
        <w:rPr>
          <w:rFonts w:hint="cs"/>
          <w:rtl/>
        </w:rPr>
        <w:t>لمن</w:t>
      </w:r>
      <w:r>
        <w:rPr>
          <w:rtl/>
        </w:rPr>
        <w:t xml:space="preserve"> </w:t>
      </w:r>
      <w:r>
        <w:rPr>
          <w:rFonts w:hint="cs"/>
          <w:rtl/>
        </w:rPr>
        <w:t>جا</w:t>
      </w:r>
      <w:r w:rsidR="00417547">
        <w:rPr>
          <w:rFonts w:hint="cs"/>
          <w:rtl/>
        </w:rPr>
        <w:t>ء ب</w:t>
      </w:r>
      <w:r>
        <w:rPr>
          <w:rFonts w:hint="cs"/>
          <w:rtl/>
        </w:rPr>
        <w:t>ه</w:t>
      </w:r>
      <w:r>
        <w:rPr>
          <w:rtl/>
        </w:rPr>
        <w:t xml:space="preserve"> </w:t>
      </w:r>
      <w:r>
        <w:rPr>
          <w:rFonts w:hint="cs"/>
          <w:rtl/>
        </w:rPr>
        <w:t>حمل</w:t>
      </w:r>
      <w:r>
        <w:rPr>
          <w:rtl/>
        </w:rPr>
        <w:t xml:space="preserve"> </w:t>
      </w:r>
      <w:r>
        <w:rPr>
          <w:rFonts w:hint="cs"/>
          <w:rtl/>
        </w:rPr>
        <w:t>بعیر</w:t>
      </w:r>
      <w:r>
        <w:rPr>
          <w:rtl/>
        </w:rPr>
        <w:t xml:space="preserve"> </w:t>
      </w:r>
      <w:r>
        <w:rPr>
          <w:rFonts w:hint="cs"/>
          <w:rtl/>
        </w:rPr>
        <w:t>و</w:t>
      </w:r>
      <w:r>
        <w:rPr>
          <w:rtl/>
        </w:rPr>
        <w:t xml:space="preserve"> </w:t>
      </w:r>
      <w:r>
        <w:rPr>
          <w:rFonts w:hint="cs"/>
          <w:rtl/>
        </w:rPr>
        <w:t>بلافاصله</w:t>
      </w:r>
      <w:r>
        <w:rPr>
          <w:rtl/>
        </w:rPr>
        <w:t xml:space="preserve"> </w:t>
      </w:r>
      <w:r>
        <w:rPr>
          <w:rFonts w:hint="cs"/>
          <w:rtl/>
        </w:rPr>
        <w:t>پس</w:t>
      </w:r>
      <w:r>
        <w:rPr>
          <w:rtl/>
        </w:rPr>
        <w:t xml:space="preserve"> </w:t>
      </w:r>
      <w:r>
        <w:rPr>
          <w:rFonts w:hint="cs"/>
          <w:rtl/>
        </w:rPr>
        <w:t>از</w:t>
      </w:r>
      <w:r>
        <w:rPr>
          <w:rtl/>
        </w:rPr>
        <w:t xml:space="preserve"> </w:t>
      </w:r>
      <w:r>
        <w:rPr>
          <w:rFonts w:hint="cs"/>
          <w:rtl/>
        </w:rPr>
        <w:t>آن</w:t>
      </w:r>
      <w:r>
        <w:rPr>
          <w:rtl/>
        </w:rPr>
        <w:t xml:space="preserve"> </w:t>
      </w:r>
      <w:r>
        <w:rPr>
          <w:rFonts w:hint="cs"/>
          <w:rtl/>
        </w:rPr>
        <w:t>عبارت</w:t>
      </w:r>
      <w:r>
        <w:rPr>
          <w:rtl/>
        </w:rPr>
        <w:t xml:space="preserve"> </w:t>
      </w:r>
      <w:r>
        <w:rPr>
          <w:rFonts w:hint="cs"/>
          <w:rtl/>
        </w:rPr>
        <w:t>و</w:t>
      </w:r>
      <w:r>
        <w:rPr>
          <w:rtl/>
        </w:rPr>
        <w:t xml:space="preserve"> </w:t>
      </w:r>
      <w:r>
        <w:rPr>
          <w:rFonts w:hint="cs"/>
          <w:rtl/>
        </w:rPr>
        <w:t>انا</w:t>
      </w:r>
      <w:r>
        <w:rPr>
          <w:rtl/>
        </w:rPr>
        <w:t xml:space="preserve"> </w:t>
      </w:r>
      <w:r>
        <w:rPr>
          <w:rFonts w:hint="cs"/>
          <w:rtl/>
        </w:rPr>
        <w:t>به</w:t>
      </w:r>
      <w:r>
        <w:rPr>
          <w:rtl/>
        </w:rPr>
        <w:t xml:space="preserve"> </w:t>
      </w:r>
      <w:r>
        <w:rPr>
          <w:rFonts w:hint="cs"/>
          <w:rtl/>
        </w:rPr>
        <w:t>زعیم</w:t>
      </w:r>
      <w:r>
        <w:rPr>
          <w:rtl/>
        </w:rPr>
        <w:t xml:space="preserve"> </w:t>
      </w:r>
      <w:r>
        <w:rPr>
          <w:rFonts w:hint="cs"/>
          <w:rtl/>
        </w:rPr>
        <w:t>آمده</w:t>
      </w:r>
      <w:r>
        <w:rPr>
          <w:rtl/>
        </w:rPr>
        <w:t xml:space="preserve"> </w:t>
      </w:r>
      <w:r>
        <w:rPr>
          <w:rFonts w:hint="cs"/>
          <w:rtl/>
        </w:rPr>
        <w:t>است</w:t>
      </w:r>
      <w:r>
        <w:rPr>
          <w:rtl/>
        </w:rPr>
        <w:t xml:space="preserve"> </w:t>
      </w:r>
      <w:r>
        <w:rPr>
          <w:rFonts w:hint="cs"/>
          <w:rtl/>
        </w:rPr>
        <w:t>عرف</w:t>
      </w:r>
      <w:r>
        <w:rPr>
          <w:rtl/>
        </w:rPr>
        <w:t xml:space="preserve"> </w:t>
      </w:r>
      <w:r>
        <w:rPr>
          <w:rFonts w:hint="cs"/>
          <w:rtl/>
        </w:rPr>
        <w:t>از</w:t>
      </w:r>
      <w:r>
        <w:rPr>
          <w:rtl/>
        </w:rPr>
        <w:t xml:space="preserve"> </w:t>
      </w:r>
      <w:r>
        <w:rPr>
          <w:rFonts w:hint="cs"/>
          <w:rtl/>
        </w:rPr>
        <w:t>چنین</w:t>
      </w:r>
      <w:r>
        <w:rPr>
          <w:rtl/>
        </w:rPr>
        <w:t xml:space="preserve"> </w:t>
      </w:r>
      <w:r>
        <w:rPr>
          <w:rFonts w:hint="cs"/>
          <w:rtl/>
        </w:rPr>
        <w:t>تعبیری</w:t>
      </w:r>
      <w:r>
        <w:rPr>
          <w:rtl/>
        </w:rPr>
        <w:t xml:space="preserve"> </w:t>
      </w:r>
      <w:r>
        <w:rPr>
          <w:rFonts w:hint="cs"/>
          <w:rtl/>
        </w:rPr>
        <w:t>ضمانت</w:t>
      </w:r>
      <w:r>
        <w:rPr>
          <w:rtl/>
        </w:rPr>
        <w:t xml:space="preserve"> </w:t>
      </w:r>
      <w:r>
        <w:rPr>
          <w:rFonts w:hint="cs"/>
          <w:rtl/>
        </w:rPr>
        <w:t>آن</w:t>
      </w:r>
      <w:r>
        <w:rPr>
          <w:rtl/>
        </w:rPr>
        <w:t xml:space="preserve"> </w:t>
      </w:r>
      <w:r>
        <w:rPr>
          <w:rFonts w:hint="cs"/>
          <w:rtl/>
        </w:rPr>
        <w:t>دین</w:t>
      </w:r>
      <w:r>
        <w:rPr>
          <w:rtl/>
        </w:rPr>
        <w:t xml:space="preserve"> </w:t>
      </w:r>
      <w:r>
        <w:rPr>
          <w:rFonts w:hint="cs"/>
          <w:rtl/>
        </w:rPr>
        <w:t>را</w:t>
      </w:r>
      <w:r>
        <w:rPr>
          <w:rtl/>
        </w:rPr>
        <w:t xml:space="preserve"> </w:t>
      </w:r>
      <w:r>
        <w:rPr>
          <w:rFonts w:hint="cs"/>
          <w:rtl/>
        </w:rPr>
        <w:t>می</w:t>
      </w:r>
      <w:r>
        <w:rPr>
          <w:rtl/>
        </w:rPr>
        <w:t xml:space="preserve"> </w:t>
      </w:r>
      <w:r>
        <w:rPr>
          <w:rFonts w:hint="cs"/>
          <w:rtl/>
        </w:rPr>
        <w:t>فهمد</w:t>
      </w:r>
      <w:r>
        <w:rPr>
          <w:rtl/>
        </w:rPr>
        <w:t xml:space="preserve"> </w:t>
      </w:r>
      <w:r>
        <w:rPr>
          <w:rFonts w:hint="cs"/>
          <w:rtl/>
        </w:rPr>
        <w:t>نه</w:t>
      </w:r>
      <w:r>
        <w:rPr>
          <w:rtl/>
        </w:rPr>
        <w:t xml:space="preserve"> </w:t>
      </w:r>
      <w:r>
        <w:rPr>
          <w:rFonts w:hint="cs"/>
          <w:rtl/>
        </w:rPr>
        <w:t>صرف</w:t>
      </w:r>
      <w:r>
        <w:rPr>
          <w:rtl/>
        </w:rPr>
        <w:t xml:space="preserve"> </w:t>
      </w:r>
      <w:r>
        <w:rPr>
          <w:rFonts w:hint="cs"/>
          <w:rtl/>
        </w:rPr>
        <w:t>التزام</w:t>
      </w:r>
      <w:r>
        <w:rPr>
          <w:rtl/>
        </w:rPr>
        <w:t xml:space="preserve"> </w:t>
      </w:r>
      <w:r>
        <w:rPr>
          <w:rFonts w:hint="cs"/>
          <w:rtl/>
        </w:rPr>
        <w:t>یا</w:t>
      </w:r>
      <w:r>
        <w:rPr>
          <w:rtl/>
        </w:rPr>
        <w:t xml:space="preserve"> </w:t>
      </w:r>
      <w:r>
        <w:rPr>
          <w:rFonts w:hint="cs"/>
          <w:rtl/>
        </w:rPr>
        <w:t>کفالت</w:t>
      </w:r>
      <w:r w:rsidR="00DB5DB6">
        <w:rPr>
          <w:rFonts w:hint="cs"/>
          <w:rtl/>
        </w:rPr>
        <w:t xml:space="preserve"> ، </w:t>
      </w:r>
      <w:r>
        <w:rPr>
          <w:rFonts w:hint="cs"/>
          <w:rtl/>
        </w:rPr>
        <w:t>بنابراین</w:t>
      </w:r>
      <w:r>
        <w:rPr>
          <w:rtl/>
        </w:rPr>
        <w:t xml:space="preserve"> </w:t>
      </w:r>
      <w:r>
        <w:rPr>
          <w:rFonts w:hint="cs"/>
          <w:rtl/>
        </w:rPr>
        <w:t>حمل</w:t>
      </w:r>
      <w:r>
        <w:rPr>
          <w:rtl/>
        </w:rPr>
        <w:t xml:space="preserve"> </w:t>
      </w:r>
      <w:r>
        <w:rPr>
          <w:rFonts w:hint="cs"/>
          <w:rtl/>
        </w:rPr>
        <w:t>کلمه</w:t>
      </w:r>
      <w:r>
        <w:rPr>
          <w:rtl/>
        </w:rPr>
        <w:t xml:space="preserve"> </w:t>
      </w:r>
      <w:r>
        <w:rPr>
          <w:rFonts w:hint="cs"/>
          <w:rtl/>
        </w:rPr>
        <w:t>زعیم</w:t>
      </w:r>
      <w:r>
        <w:rPr>
          <w:rtl/>
        </w:rPr>
        <w:t xml:space="preserve"> </w:t>
      </w:r>
      <w:r>
        <w:rPr>
          <w:rFonts w:hint="cs"/>
          <w:rtl/>
        </w:rPr>
        <w:t>بر</w:t>
      </w:r>
      <w:r>
        <w:rPr>
          <w:rtl/>
        </w:rPr>
        <w:t xml:space="preserve"> </w:t>
      </w:r>
      <w:r>
        <w:rPr>
          <w:rFonts w:hint="cs"/>
          <w:rtl/>
        </w:rPr>
        <w:t>معنای</w:t>
      </w:r>
      <w:r>
        <w:rPr>
          <w:rtl/>
        </w:rPr>
        <w:t xml:space="preserve"> </w:t>
      </w:r>
      <w:r>
        <w:rPr>
          <w:rFonts w:hint="cs"/>
          <w:rtl/>
        </w:rPr>
        <w:t>ضمانت</w:t>
      </w:r>
      <w:r>
        <w:rPr>
          <w:rtl/>
        </w:rPr>
        <w:t xml:space="preserve"> </w:t>
      </w:r>
      <w:r>
        <w:rPr>
          <w:rFonts w:hint="cs"/>
          <w:rtl/>
        </w:rPr>
        <w:t>با</w:t>
      </w:r>
      <w:r>
        <w:rPr>
          <w:rtl/>
        </w:rPr>
        <w:t xml:space="preserve"> </w:t>
      </w:r>
      <w:r>
        <w:rPr>
          <w:rFonts w:hint="cs"/>
          <w:rtl/>
        </w:rPr>
        <w:t>ظاهر</w:t>
      </w:r>
      <w:r>
        <w:rPr>
          <w:rtl/>
        </w:rPr>
        <w:t xml:space="preserve"> </w:t>
      </w:r>
      <w:r>
        <w:rPr>
          <w:rFonts w:hint="cs"/>
          <w:rtl/>
        </w:rPr>
        <w:t>آیه</w:t>
      </w:r>
      <w:r>
        <w:rPr>
          <w:rtl/>
        </w:rPr>
        <w:t xml:space="preserve"> </w:t>
      </w:r>
      <w:r>
        <w:rPr>
          <w:rFonts w:hint="cs"/>
          <w:rtl/>
        </w:rPr>
        <w:t>و</w:t>
      </w:r>
      <w:r>
        <w:rPr>
          <w:rtl/>
        </w:rPr>
        <w:t xml:space="preserve"> </w:t>
      </w:r>
      <w:r>
        <w:rPr>
          <w:rFonts w:hint="cs"/>
          <w:rtl/>
        </w:rPr>
        <w:t>عرف</w:t>
      </w:r>
      <w:r>
        <w:rPr>
          <w:rtl/>
        </w:rPr>
        <w:t xml:space="preserve"> </w:t>
      </w:r>
      <w:r>
        <w:rPr>
          <w:rFonts w:hint="cs"/>
          <w:rtl/>
        </w:rPr>
        <w:t>عقلا</w:t>
      </w:r>
      <w:r>
        <w:rPr>
          <w:rtl/>
        </w:rPr>
        <w:t xml:space="preserve"> </w:t>
      </w:r>
      <w:r>
        <w:rPr>
          <w:rFonts w:hint="cs"/>
          <w:rtl/>
        </w:rPr>
        <w:t>سازگار</w:t>
      </w:r>
      <w:r>
        <w:rPr>
          <w:rtl/>
        </w:rPr>
        <w:t xml:space="preserve"> </w:t>
      </w:r>
      <w:r>
        <w:rPr>
          <w:rFonts w:hint="cs"/>
          <w:rtl/>
        </w:rPr>
        <w:t>است</w:t>
      </w:r>
      <w:r w:rsidR="00DB5DB6">
        <w:rPr>
          <w:rFonts w:hint="cs"/>
          <w:rtl/>
        </w:rPr>
        <w:t xml:space="preserve"> </w:t>
      </w:r>
    </w:p>
    <w:p w:rsidR="00821088" w:rsidRDefault="00821088" w:rsidP="0044477C">
      <w:pPr>
        <w:rPr>
          <w:rtl/>
        </w:rPr>
      </w:pPr>
      <w:r>
        <w:rPr>
          <w:rFonts w:hint="cs"/>
          <w:rtl/>
        </w:rPr>
        <w:t>ضمان</w:t>
      </w:r>
      <w:r>
        <w:rPr>
          <w:rtl/>
        </w:rPr>
        <w:t xml:space="preserve"> </w:t>
      </w:r>
      <w:r>
        <w:rPr>
          <w:rFonts w:hint="cs"/>
          <w:rtl/>
        </w:rPr>
        <w:t>مالم</w:t>
      </w:r>
      <w:r>
        <w:rPr>
          <w:rtl/>
        </w:rPr>
        <w:t xml:space="preserve"> </w:t>
      </w:r>
      <w:r>
        <w:rPr>
          <w:rFonts w:hint="cs"/>
          <w:rtl/>
        </w:rPr>
        <w:t>یجب</w:t>
      </w:r>
      <w:r>
        <w:rPr>
          <w:rtl/>
        </w:rPr>
        <w:t xml:space="preserve"> </w:t>
      </w:r>
      <w:r>
        <w:rPr>
          <w:rFonts w:hint="cs"/>
          <w:rtl/>
        </w:rPr>
        <w:t>در</w:t>
      </w:r>
      <w:r>
        <w:rPr>
          <w:rtl/>
        </w:rPr>
        <w:t xml:space="preserve"> </w:t>
      </w:r>
      <w:r>
        <w:rPr>
          <w:rFonts w:hint="cs"/>
          <w:rtl/>
        </w:rPr>
        <w:t>فقه</w:t>
      </w:r>
      <w:r>
        <w:rPr>
          <w:rtl/>
        </w:rPr>
        <w:t xml:space="preserve"> </w:t>
      </w:r>
      <w:r>
        <w:rPr>
          <w:rFonts w:hint="cs"/>
          <w:rtl/>
        </w:rPr>
        <w:t>چند</w:t>
      </w:r>
      <w:r>
        <w:rPr>
          <w:rtl/>
        </w:rPr>
        <w:t xml:space="preserve"> </w:t>
      </w:r>
      <w:r>
        <w:rPr>
          <w:rFonts w:hint="cs"/>
          <w:rtl/>
        </w:rPr>
        <w:t>قسم</w:t>
      </w:r>
      <w:r>
        <w:rPr>
          <w:rtl/>
        </w:rPr>
        <w:t xml:space="preserve"> </w:t>
      </w:r>
      <w:r>
        <w:rPr>
          <w:rFonts w:hint="cs"/>
          <w:rtl/>
        </w:rPr>
        <w:t>دارد</w:t>
      </w:r>
    </w:p>
    <w:p w:rsidR="00821088" w:rsidRDefault="00821088" w:rsidP="0044477C">
      <w:pPr>
        <w:rPr>
          <w:rtl/>
        </w:rPr>
      </w:pPr>
      <w:r>
        <w:rPr>
          <w:rFonts w:hint="cs"/>
          <w:rtl/>
        </w:rPr>
        <w:t>یک</w:t>
      </w:r>
      <w:r>
        <w:rPr>
          <w:rtl/>
        </w:rPr>
        <w:t xml:space="preserve"> </w:t>
      </w:r>
      <w:r>
        <w:rPr>
          <w:rFonts w:hint="cs"/>
          <w:rtl/>
        </w:rPr>
        <w:t>ضمان</w:t>
      </w:r>
      <w:r>
        <w:rPr>
          <w:rtl/>
        </w:rPr>
        <w:t xml:space="preserve"> </w:t>
      </w:r>
      <w:r>
        <w:rPr>
          <w:rFonts w:hint="cs"/>
          <w:rtl/>
        </w:rPr>
        <w:t>دینی</w:t>
      </w:r>
      <w:r>
        <w:rPr>
          <w:rtl/>
        </w:rPr>
        <w:t xml:space="preserve"> </w:t>
      </w:r>
      <w:r>
        <w:rPr>
          <w:rFonts w:hint="cs"/>
          <w:rtl/>
        </w:rPr>
        <w:t>که</w:t>
      </w:r>
      <w:r>
        <w:rPr>
          <w:rtl/>
        </w:rPr>
        <w:t xml:space="preserve"> </w:t>
      </w:r>
      <w:r>
        <w:rPr>
          <w:rFonts w:hint="cs"/>
          <w:rtl/>
        </w:rPr>
        <w:t>نه</w:t>
      </w:r>
      <w:r>
        <w:rPr>
          <w:rtl/>
        </w:rPr>
        <w:t xml:space="preserve"> </w:t>
      </w:r>
      <w:r>
        <w:rPr>
          <w:rFonts w:hint="cs"/>
          <w:rtl/>
        </w:rPr>
        <w:t>بالفعل</w:t>
      </w:r>
      <w:r>
        <w:rPr>
          <w:rtl/>
        </w:rPr>
        <w:t xml:space="preserve"> </w:t>
      </w:r>
      <w:r>
        <w:rPr>
          <w:rFonts w:hint="cs"/>
          <w:rtl/>
        </w:rPr>
        <w:t>وجود</w:t>
      </w:r>
      <w:r>
        <w:rPr>
          <w:rtl/>
        </w:rPr>
        <w:t xml:space="preserve"> </w:t>
      </w:r>
      <w:r>
        <w:rPr>
          <w:rFonts w:hint="cs"/>
          <w:rtl/>
        </w:rPr>
        <w:t>دارد</w:t>
      </w:r>
      <w:r>
        <w:rPr>
          <w:rtl/>
        </w:rPr>
        <w:t xml:space="preserve"> </w:t>
      </w:r>
      <w:r>
        <w:rPr>
          <w:rFonts w:hint="cs"/>
          <w:rtl/>
        </w:rPr>
        <w:t>نه</w:t>
      </w:r>
      <w:r>
        <w:rPr>
          <w:rtl/>
        </w:rPr>
        <w:t xml:space="preserve"> </w:t>
      </w:r>
      <w:r>
        <w:rPr>
          <w:rFonts w:hint="cs"/>
          <w:rtl/>
        </w:rPr>
        <w:t>بالقوه</w:t>
      </w:r>
      <w:r>
        <w:rPr>
          <w:rtl/>
        </w:rPr>
        <w:t xml:space="preserve"> </w:t>
      </w:r>
      <w:r>
        <w:rPr>
          <w:rFonts w:hint="cs"/>
          <w:rtl/>
        </w:rPr>
        <w:t>یعنی</w:t>
      </w:r>
      <w:r>
        <w:rPr>
          <w:rtl/>
        </w:rPr>
        <w:t xml:space="preserve"> </w:t>
      </w:r>
      <w:r>
        <w:rPr>
          <w:rFonts w:hint="cs"/>
          <w:rtl/>
        </w:rPr>
        <w:t>اصلاً</w:t>
      </w:r>
      <w:r>
        <w:rPr>
          <w:rtl/>
        </w:rPr>
        <w:t xml:space="preserve"> </w:t>
      </w:r>
      <w:r>
        <w:rPr>
          <w:rFonts w:hint="cs"/>
          <w:rtl/>
        </w:rPr>
        <w:t>دینی</w:t>
      </w:r>
      <w:r>
        <w:rPr>
          <w:rtl/>
        </w:rPr>
        <w:t xml:space="preserve"> </w:t>
      </w:r>
      <w:r>
        <w:rPr>
          <w:rFonts w:hint="cs"/>
          <w:rtl/>
        </w:rPr>
        <w:t>در</w:t>
      </w:r>
      <w:r>
        <w:rPr>
          <w:rtl/>
        </w:rPr>
        <w:t xml:space="preserve"> </w:t>
      </w:r>
      <w:r>
        <w:rPr>
          <w:rFonts w:hint="cs"/>
          <w:rtl/>
        </w:rPr>
        <w:t>کار</w:t>
      </w:r>
      <w:r>
        <w:rPr>
          <w:rtl/>
        </w:rPr>
        <w:t xml:space="preserve"> </w:t>
      </w:r>
      <w:r>
        <w:rPr>
          <w:rFonts w:hint="cs"/>
          <w:rtl/>
        </w:rPr>
        <w:t>نیست</w:t>
      </w:r>
      <w:r>
        <w:rPr>
          <w:rtl/>
        </w:rPr>
        <w:t xml:space="preserve"> </w:t>
      </w:r>
      <w:r>
        <w:rPr>
          <w:rFonts w:hint="cs"/>
          <w:rtl/>
        </w:rPr>
        <w:t>و</w:t>
      </w:r>
      <w:r>
        <w:rPr>
          <w:rtl/>
        </w:rPr>
        <w:t xml:space="preserve"> </w:t>
      </w:r>
      <w:r>
        <w:rPr>
          <w:rFonts w:hint="cs"/>
          <w:rtl/>
        </w:rPr>
        <w:t>شخص</w:t>
      </w:r>
      <w:r>
        <w:rPr>
          <w:rtl/>
        </w:rPr>
        <w:t xml:space="preserve"> </w:t>
      </w:r>
      <w:r>
        <w:rPr>
          <w:rFonts w:hint="cs"/>
          <w:rtl/>
        </w:rPr>
        <w:t>می</w:t>
      </w:r>
      <w:r>
        <w:rPr>
          <w:rtl/>
        </w:rPr>
        <w:t xml:space="preserve"> </w:t>
      </w:r>
      <w:r>
        <w:rPr>
          <w:rFonts w:hint="cs"/>
          <w:rtl/>
        </w:rPr>
        <w:t>خواهد</w:t>
      </w:r>
      <w:r>
        <w:rPr>
          <w:rtl/>
        </w:rPr>
        <w:t xml:space="preserve"> </w:t>
      </w:r>
      <w:r>
        <w:rPr>
          <w:rFonts w:hint="cs"/>
          <w:rtl/>
        </w:rPr>
        <w:t>ضامن</w:t>
      </w:r>
      <w:r>
        <w:rPr>
          <w:rtl/>
        </w:rPr>
        <w:t xml:space="preserve"> </w:t>
      </w:r>
      <w:r>
        <w:rPr>
          <w:rFonts w:hint="cs"/>
          <w:rtl/>
        </w:rPr>
        <w:t>هیچ</w:t>
      </w:r>
      <w:r>
        <w:rPr>
          <w:rtl/>
        </w:rPr>
        <w:t xml:space="preserve"> </w:t>
      </w:r>
      <w:r>
        <w:rPr>
          <w:rFonts w:hint="cs"/>
          <w:rtl/>
        </w:rPr>
        <w:t>چیزی</w:t>
      </w:r>
      <w:r>
        <w:rPr>
          <w:rtl/>
        </w:rPr>
        <w:t xml:space="preserve"> </w:t>
      </w:r>
      <w:r>
        <w:rPr>
          <w:rFonts w:hint="cs"/>
          <w:rtl/>
        </w:rPr>
        <w:t>شود</w:t>
      </w:r>
      <w:r>
        <w:rPr>
          <w:rtl/>
        </w:rPr>
        <w:t xml:space="preserve"> </w:t>
      </w:r>
      <w:r>
        <w:rPr>
          <w:rFonts w:hint="cs"/>
          <w:rtl/>
        </w:rPr>
        <w:t>این</w:t>
      </w:r>
      <w:r>
        <w:rPr>
          <w:rtl/>
        </w:rPr>
        <w:t xml:space="preserve"> </w:t>
      </w:r>
      <w:r>
        <w:rPr>
          <w:rFonts w:hint="cs"/>
          <w:rtl/>
        </w:rPr>
        <w:t>مورد</w:t>
      </w:r>
      <w:r>
        <w:rPr>
          <w:rtl/>
        </w:rPr>
        <w:t xml:space="preserve"> </w:t>
      </w:r>
      <w:r>
        <w:rPr>
          <w:rFonts w:hint="cs"/>
          <w:rtl/>
        </w:rPr>
        <w:t>عقلایی</w:t>
      </w:r>
      <w:r>
        <w:rPr>
          <w:rtl/>
        </w:rPr>
        <w:t xml:space="preserve"> </w:t>
      </w:r>
      <w:r>
        <w:rPr>
          <w:rFonts w:hint="cs"/>
          <w:rtl/>
        </w:rPr>
        <w:t>نیست</w:t>
      </w:r>
      <w:r>
        <w:rPr>
          <w:rtl/>
        </w:rPr>
        <w:t xml:space="preserve"> </w:t>
      </w:r>
      <w:r>
        <w:rPr>
          <w:rFonts w:hint="cs"/>
          <w:rtl/>
        </w:rPr>
        <w:t>و</w:t>
      </w:r>
      <w:r>
        <w:rPr>
          <w:rtl/>
        </w:rPr>
        <w:t xml:space="preserve"> </w:t>
      </w:r>
      <w:r>
        <w:rPr>
          <w:rFonts w:hint="cs"/>
          <w:rtl/>
        </w:rPr>
        <w:t>مورد</w:t>
      </w:r>
      <w:r>
        <w:rPr>
          <w:rtl/>
        </w:rPr>
        <w:t xml:space="preserve"> </w:t>
      </w:r>
      <w:r>
        <w:rPr>
          <w:rFonts w:hint="cs"/>
          <w:rtl/>
        </w:rPr>
        <w:t>بحث</w:t>
      </w:r>
      <w:r>
        <w:rPr>
          <w:rtl/>
        </w:rPr>
        <w:t xml:space="preserve"> </w:t>
      </w:r>
      <w:r>
        <w:rPr>
          <w:rFonts w:hint="cs"/>
          <w:rtl/>
        </w:rPr>
        <w:t>فقها</w:t>
      </w:r>
      <w:r>
        <w:rPr>
          <w:rtl/>
        </w:rPr>
        <w:t xml:space="preserve"> </w:t>
      </w:r>
      <w:r>
        <w:rPr>
          <w:rFonts w:hint="cs"/>
          <w:rtl/>
        </w:rPr>
        <w:t>نیز</w:t>
      </w:r>
      <w:r>
        <w:rPr>
          <w:rtl/>
        </w:rPr>
        <w:t xml:space="preserve"> </w:t>
      </w:r>
      <w:r>
        <w:rPr>
          <w:rFonts w:hint="cs"/>
          <w:rtl/>
        </w:rPr>
        <w:t>نیست</w:t>
      </w:r>
    </w:p>
    <w:p w:rsidR="00821088" w:rsidRDefault="00821088" w:rsidP="0044477C">
      <w:pPr>
        <w:rPr>
          <w:rtl/>
        </w:rPr>
      </w:pPr>
      <w:r>
        <w:rPr>
          <w:rFonts w:hint="cs"/>
          <w:rtl/>
        </w:rPr>
        <w:t>دو</w:t>
      </w:r>
      <w:r>
        <w:rPr>
          <w:rtl/>
        </w:rPr>
        <w:t xml:space="preserve"> </w:t>
      </w:r>
      <w:r>
        <w:rPr>
          <w:rFonts w:hint="cs"/>
          <w:rtl/>
        </w:rPr>
        <w:t>ضمان</w:t>
      </w:r>
      <w:r>
        <w:rPr>
          <w:rtl/>
        </w:rPr>
        <w:t xml:space="preserve"> </w:t>
      </w:r>
      <w:r>
        <w:rPr>
          <w:rFonts w:hint="cs"/>
          <w:rtl/>
        </w:rPr>
        <w:t>دینی</w:t>
      </w:r>
      <w:r>
        <w:rPr>
          <w:rtl/>
        </w:rPr>
        <w:t xml:space="preserve"> </w:t>
      </w:r>
      <w:r>
        <w:rPr>
          <w:rFonts w:hint="cs"/>
          <w:rtl/>
        </w:rPr>
        <w:t>که</w:t>
      </w:r>
      <w:r>
        <w:rPr>
          <w:rtl/>
        </w:rPr>
        <w:t xml:space="preserve"> </w:t>
      </w:r>
      <w:r>
        <w:rPr>
          <w:rFonts w:hint="cs"/>
          <w:rtl/>
        </w:rPr>
        <w:t>بالفعل</w:t>
      </w:r>
      <w:r>
        <w:rPr>
          <w:rtl/>
        </w:rPr>
        <w:t xml:space="preserve"> </w:t>
      </w:r>
      <w:r>
        <w:rPr>
          <w:rFonts w:hint="cs"/>
          <w:rtl/>
        </w:rPr>
        <w:t>وجود</w:t>
      </w:r>
      <w:r>
        <w:rPr>
          <w:rtl/>
        </w:rPr>
        <w:t xml:space="preserve"> </w:t>
      </w:r>
      <w:r>
        <w:rPr>
          <w:rFonts w:hint="cs"/>
          <w:rtl/>
        </w:rPr>
        <w:t>دارد</w:t>
      </w:r>
      <w:r>
        <w:rPr>
          <w:rtl/>
        </w:rPr>
        <w:t xml:space="preserve"> </w:t>
      </w:r>
      <w:r>
        <w:rPr>
          <w:rFonts w:hint="cs"/>
          <w:rtl/>
        </w:rPr>
        <w:t>که</w:t>
      </w:r>
      <w:r>
        <w:rPr>
          <w:rtl/>
        </w:rPr>
        <w:t xml:space="preserve"> </w:t>
      </w:r>
      <w:r>
        <w:rPr>
          <w:rFonts w:hint="cs"/>
          <w:rtl/>
        </w:rPr>
        <w:t>مسئله</w:t>
      </w:r>
      <w:r>
        <w:rPr>
          <w:rtl/>
        </w:rPr>
        <w:t xml:space="preserve"> </w:t>
      </w:r>
      <w:r>
        <w:rPr>
          <w:rFonts w:hint="cs"/>
          <w:rtl/>
        </w:rPr>
        <w:t>ای</w:t>
      </w:r>
      <w:r>
        <w:rPr>
          <w:rtl/>
        </w:rPr>
        <w:t xml:space="preserve"> </w:t>
      </w:r>
      <w:r>
        <w:rPr>
          <w:rFonts w:hint="cs"/>
          <w:rtl/>
        </w:rPr>
        <w:t>در</w:t>
      </w:r>
      <w:r>
        <w:rPr>
          <w:rtl/>
        </w:rPr>
        <w:t xml:space="preserve"> </w:t>
      </w:r>
      <w:r>
        <w:rPr>
          <w:rFonts w:hint="cs"/>
          <w:rtl/>
        </w:rPr>
        <w:t>آن</w:t>
      </w:r>
      <w:r>
        <w:rPr>
          <w:rtl/>
        </w:rPr>
        <w:t xml:space="preserve"> </w:t>
      </w:r>
      <w:r>
        <w:rPr>
          <w:rFonts w:hint="cs"/>
          <w:rtl/>
        </w:rPr>
        <w:t>نیست</w:t>
      </w:r>
    </w:p>
    <w:p w:rsidR="00821088" w:rsidRDefault="00821088" w:rsidP="0044477C">
      <w:pPr>
        <w:rPr>
          <w:rtl/>
        </w:rPr>
      </w:pPr>
      <w:r>
        <w:rPr>
          <w:rFonts w:hint="cs"/>
          <w:rtl/>
        </w:rPr>
        <w:t>سه</w:t>
      </w:r>
      <w:r>
        <w:rPr>
          <w:rtl/>
        </w:rPr>
        <w:t xml:space="preserve"> </w:t>
      </w:r>
      <w:r>
        <w:rPr>
          <w:rFonts w:hint="cs"/>
          <w:rtl/>
        </w:rPr>
        <w:t>ضمان</w:t>
      </w:r>
      <w:r>
        <w:rPr>
          <w:rtl/>
        </w:rPr>
        <w:t xml:space="preserve"> </w:t>
      </w:r>
      <w:r>
        <w:rPr>
          <w:rFonts w:hint="cs"/>
          <w:rtl/>
        </w:rPr>
        <w:t>دینی</w:t>
      </w:r>
      <w:r>
        <w:rPr>
          <w:rtl/>
        </w:rPr>
        <w:t xml:space="preserve"> </w:t>
      </w:r>
      <w:r>
        <w:rPr>
          <w:rFonts w:hint="cs"/>
          <w:rtl/>
        </w:rPr>
        <w:t>که</w:t>
      </w:r>
      <w:r>
        <w:rPr>
          <w:rtl/>
        </w:rPr>
        <w:t xml:space="preserve"> </w:t>
      </w:r>
      <w:r>
        <w:rPr>
          <w:rFonts w:hint="cs"/>
          <w:rtl/>
        </w:rPr>
        <w:t>بالقوه</w:t>
      </w:r>
      <w:r>
        <w:rPr>
          <w:rtl/>
        </w:rPr>
        <w:t xml:space="preserve"> </w:t>
      </w:r>
      <w:r>
        <w:rPr>
          <w:rFonts w:hint="cs"/>
          <w:rtl/>
        </w:rPr>
        <w:t>وجود</w:t>
      </w:r>
      <w:r>
        <w:rPr>
          <w:rtl/>
        </w:rPr>
        <w:t xml:space="preserve"> </w:t>
      </w:r>
      <w:r>
        <w:rPr>
          <w:rFonts w:hint="cs"/>
          <w:rtl/>
        </w:rPr>
        <w:t>دارد</w:t>
      </w:r>
      <w:r>
        <w:rPr>
          <w:rtl/>
        </w:rPr>
        <w:t xml:space="preserve"> </w:t>
      </w:r>
      <w:r>
        <w:rPr>
          <w:rFonts w:hint="cs"/>
          <w:rtl/>
        </w:rPr>
        <w:t>یعنی</w:t>
      </w:r>
      <w:r>
        <w:rPr>
          <w:rtl/>
        </w:rPr>
        <w:t xml:space="preserve"> </w:t>
      </w:r>
      <w:r>
        <w:rPr>
          <w:rFonts w:hint="cs"/>
          <w:rtl/>
        </w:rPr>
        <w:t>شخص</w:t>
      </w:r>
      <w:r>
        <w:rPr>
          <w:rtl/>
        </w:rPr>
        <w:t xml:space="preserve"> </w:t>
      </w:r>
      <w:r>
        <w:rPr>
          <w:rFonts w:hint="cs"/>
          <w:rtl/>
        </w:rPr>
        <w:t>در</w:t>
      </w:r>
      <w:r>
        <w:rPr>
          <w:rtl/>
        </w:rPr>
        <w:t xml:space="preserve"> </w:t>
      </w:r>
      <w:r>
        <w:rPr>
          <w:rFonts w:hint="cs"/>
          <w:rtl/>
        </w:rPr>
        <w:t>معرض</w:t>
      </w:r>
      <w:r>
        <w:rPr>
          <w:rtl/>
        </w:rPr>
        <w:t xml:space="preserve"> </w:t>
      </w:r>
      <w:r>
        <w:rPr>
          <w:rFonts w:hint="cs"/>
          <w:rtl/>
        </w:rPr>
        <w:t>دین</w:t>
      </w:r>
      <w:r>
        <w:rPr>
          <w:rtl/>
        </w:rPr>
        <w:t xml:space="preserve"> </w:t>
      </w:r>
      <w:r>
        <w:rPr>
          <w:rFonts w:hint="cs"/>
          <w:rtl/>
        </w:rPr>
        <w:t>قرار</w:t>
      </w:r>
      <w:r>
        <w:rPr>
          <w:rtl/>
        </w:rPr>
        <w:t xml:space="preserve"> </w:t>
      </w:r>
      <w:r>
        <w:rPr>
          <w:rFonts w:hint="cs"/>
          <w:rtl/>
        </w:rPr>
        <w:t>دارد</w:t>
      </w:r>
      <w:r>
        <w:rPr>
          <w:rtl/>
        </w:rPr>
        <w:t xml:space="preserve"> </w:t>
      </w:r>
      <w:r>
        <w:rPr>
          <w:rFonts w:hint="cs"/>
          <w:rtl/>
        </w:rPr>
        <w:t>مانند</w:t>
      </w:r>
      <w:r>
        <w:rPr>
          <w:rtl/>
        </w:rPr>
        <w:t xml:space="preserve"> </w:t>
      </w:r>
      <w:r>
        <w:rPr>
          <w:rFonts w:hint="cs"/>
          <w:rtl/>
        </w:rPr>
        <w:t>زمانی</w:t>
      </w:r>
      <w:r>
        <w:rPr>
          <w:rtl/>
        </w:rPr>
        <w:t xml:space="preserve"> </w:t>
      </w:r>
      <w:r>
        <w:rPr>
          <w:rFonts w:hint="cs"/>
          <w:rtl/>
        </w:rPr>
        <w:t>که</w:t>
      </w:r>
      <w:r>
        <w:rPr>
          <w:rtl/>
        </w:rPr>
        <w:t xml:space="preserve"> </w:t>
      </w:r>
      <w:r>
        <w:rPr>
          <w:rFonts w:hint="cs"/>
          <w:rtl/>
        </w:rPr>
        <w:t>کسی</w:t>
      </w:r>
      <w:r>
        <w:rPr>
          <w:rtl/>
        </w:rPr>
        <w:t xml:space="preserve"> </w:t>
      </w:r>
      <w:r>
        <w:rPr>
          <w:rFonts w:hint="cs"/>
          <w:rtl/>
        </w:rPr>
        <w:t>برای</w:t>
      </w:r>
      <w:r>
        <w:rPr>
          <w:rtl/>
        </w:rPr>
        <w:t xml:space="preserve"> </w:t>
      </w:r>
      <w:r>
        <w:rPr>
          <w:rFonts w:hint="cs"/>
          <w:rtl/>
        </w:rPr>
        <w:t>استخدام</w:t>
      </w:r>
      <w:r>
        <w:rPr>
          <w:rtl/>
        </w:rPr>
        <w:t xml:space="preserve"> </w:t>
      </w:r>
      <w:r>
        <w:rPr>
          <w:rFonts w:hint="cs"/>
          <w:rtl/>
        </w:rPr>
        <w:t>شدن</w:t>
      </w:r>
      <w:r>
        <w:rPr>
          <w:rtl/>
        </w:rPr>
        <w:t xml:space="preserve"> </w:t>
      </w:r>
      <w:r>
        <w:rPr>
          <w:rFonts w:hint="cs"/>
          <w:rtl/>
        </w:rPr>
        <w:t>نیاز</w:t>
      </w:r>
      <w:r>
        <w:rPr>
          <w:rtl/>
        </w:rPr>
        <w:t xml:space="preserve"> </w:t>
      </w:r>
      <w:r>
        <w:rPr>
          <w:rFonts w:hint="cs"/>
          <w:rtl/>
        </w:rPr>
        <w:t>به</w:t>
      </w:r>
      <w:r>
        <w:rPr>
          <w:rtl/>
        </w:rPr>
        <w:t xml:space="preserve"> </w:t>
      </w:r>
      <w:r>
        <w:rPr>
          <w:rFonts w:hint="cs"/>
          <w:rtl/>
        </w:rPr>
        <w:t>معرف</w:t>
      </w:r>
      <w:r>
        <w:rPr>
          <w:rtl/>
        </w:rPr>
        <w:t xml:space="preserve"> </w:t>
      </w:r>
      <w:r>
        <w:rPr>
          <w:rFonts w:hint="cs"/>
          <w:rtl/>
        </w:rPr>
        <w:t>و</w:t>
      </w:r>
      <w:r>
        <w:rPr>
          <w:rtl/>
        </w:rPr>
        <w:t xml:space="preserve"> </w:t>
      </w:r>
      <w:r>
        <w:rPr>
          <w:rFonts w:hint="cs"/>
          <w:rtl/>
        </w:rPr>
        <w:t>ضامن</w:t>
      </w:r>
      <w:r>
        <w:rPr>
          <w:rtl/>
        </w:rPr>
        <w:t xml:space="preserve"> </w:t>
      </w:r>
      <w:r>
        <w:rPr>
          <w:rFonts w:hint="cs"/>
          <w:rtl/>
        </w:rPr>
        <w:t>دارد</w:t>
      </w:r>
      <w:r>
        <w:rPr>
          <w:rtl/>
        </w:rPr>
        <w:t xml:space="preserve"> </w:t>
      </w:r>
      <w:r>
        <w:rPr>
          <w:rFonts w:hint="cs"/>
          <w:rtl/>
        </w:rPr>
        <w:t>در</w:t>
      </w:r>
      <w:r>
        <w:rPr>
          <w:rtl/>
        </w:rPr>
        <w:t xml:space="preserve"> </w:t>
      </w:r>
      <w:r>
        <w:rPr>
          <w:rFonts w:hint="cs"/>
          <w:rtl/>
        </w:rPr>
        <w:t>اینجا</w:t>
      </w:r>
      <w:r>
        <w:rPr>
          <w:rtl/>
        </w:rPr>
        <w:t xml:space="preserve"> </w:t>
      </w:r>
      <w:r>
        <w:rPr>
          <w:rFonts w:hint="cs"/>
          <w:rtl/>
        </w:rPr>
        <w:t>هنوز</w:t>
      </w:r>
      <w:r>
        <w:rPr>
          <w:rtl/>
        </w:rPr>
        <w:t xml:space="preserve"> </w:t>
      </w:r>
      <w:r>
        <w:rPr>
          <w:rFonts w:hint="cs"/>
          <w:rtl/>
        </w:rPr>
        <w:t>دینی</w:t>
      </w:r>
      <w:r>
        <w:rPr>
          <w:rtl/>
        </w:rPr>
        <w:t xml:space="preserve"> </w:t>
      </w:r>
      <w:r>
        <w:rPr>
          <w:rFonts w:hint="cs"/>
          <w:rtl/>
        </w:rPr>
        <w:t>بالفعل</w:t>
      </w:r>
      <w:r>
        <w:rPr>
          <w:rtl/>
        </w:rPr>
        <w:t xml:space="preserve"> </w:t>
      </w:r>
      <w:r>
        <w:rPr>
          <w:rFonts w:hint="cs"/>
          <w:rtl/>
        </w:rPr>
        <w:t>ایجاد</w:t>
      </w:r>
      <w:r>
        <w:rPr>
          <w:rtl/>
        </w:rPr>
        <w:t xml:space="preserve"> </w:t>
      </w:r>
      <w:r>
        <w:rPr>
          <w:rFonts w:hint="cs"/>
          <w:rtl/>
        </w:rPr>
        <w:t>نشده</w:t>
      </w:r>
      <w:r>
        <w:rPr>
          <w:rtl/>
        </w:rPr>
        <w:t xml:space="preserve"> </w:t>
      </w:r>
      <w:r>
        <w:rPr>
          <w:rFonts w:hint="cs"/>
          <w:rtl/>
        </w:rPr>
        <w:t>اما</w:t>
      </w:r>
      <w:r>
        <w:rPr>
          <w:rtl/>
        </w:rPr>
        <w:t xml:space="preserve"> </w:t>
      </w:r>
      <w:r>
        <w:rPr>
          <w:rFonts w:hint="cs"/>
          <w:rtl/>
        </w:rPr>
        <w:t>بالقوه</w:t>
      </w:r>
      <w:r>
        <w:rPr>
          <w:rtl/>
        </w:rPr>
        <w:t xml:space="preserve"> </w:t>
      </w:r>
      <w:r>
        <w:rPr>
          <w:rFonts w:hint="cs"/>
          <w:rtl/>
        </w:rPr>
        <w:t>محتمل</w:t>
      </w:r>
      <w:r>
        <w:rPr>
          <w:rtl/>
        </w:rPr>
        <w:t xml:space="preserve"> </w:t>
      </w:r>
      <w:r>
        <w:rPr>
          <w:rFonts w:hint="cs"/>
          <w:rtl/>
        </w:rPr>
        <w:t>است</w:t>
      </w:r>
      <w:r>
        <w:rPr>
          <w:rtl/>
        </w:rPr>
        <w:t xml:space="preserve"> </w:t>
      </w:r>
      <w:r>
        <w:rPr>
          <w:rFonts w:hint="cs"/>
          <w:rtl/>
        </w:rPr>
        <w:t>این</w:t>
      </w:r>
      <w:r>
        <w:rPr>
          <w:rtl/>
        </w:rPr>
        <w:t xml:space="preserve"> </w:t>
      </w:r>
      <w:r>
        <w:rPr>
          <w:rFonts w:hint="cs"/>
          <w:rtl/>
        </w:rPr>
        <w:t>قسم</w:t>
      </w:r>
      <w:r>
        <w:rPr>
          <w:rtl/>
        </w:rPr>
        <w:t xml:space="preserve"> </w:t>
      </w:r>
      <w:r>
        <w:rPr>
          <w:rFonts w:hint="cs"/>
          <w:rtl/>
        </w:rPr>
        <w:t>مورد</w:t>
      </w:r>
      <w:r>
        <w:rPr>
          <w:rtl/>
        </w:rPr>
        <w:t xml:space="preserve"> </w:t>
      </w:r>
      <w:r>
        <w:rPr>
          <w:rFonts w:hint="cs"/>
          <w:rtl/>
        </w:rPr>
        <w:t>پذیرش</w:t>
      </w:r>
      <w:r>
        <w:rPr>
          <w:rtl/>
        </w:rPr>
        <w:t xml:space="preserve"> </w:t>
      </w:r>
      <w:r>
        <w:rPr>
          <w:rFonts w:hint="cs"/>
          <w:rtl/>
        </w:rPr>
        <w:t>فقها</w:t>
      </w:r>
      <w:r>
        <w:rPr>
          <w:rtl/>
        </w:rPr>
        <w:t xml:space="preserve"> </w:t>
      </w:r>
      <w:r>
        <w:rPr>
          <w:rFonts w:hint="cs"/>
          <w:rtl/>
        </w:rPr>
        <w:t>است</w:t>
      </w:r>
    </w:p>
    <w:p w:rsidR="009A5F50" w:rsidRDefault="00821088" w:rsidP="0044477C">
      <w:pPr>
        <w:rPr>
          <w:rtl/>
        </w:rPr>
      </w:pPr>
      <w:r>
        <w:rPr>
          <w:rFonts w:hint="cs"/>
          <w:rtl/>
        </w:rPr>
        <w:t>مورد</w:t>
      </w:r>
      <w:r>
        <w:rPr>
          <w:rtl/>
        </w:rPr>
        <w:t xml:space="preserve"> </w:t>
      </w:r>
      <w:r>
        <w:rPr>
          <w:rFonts w:hint="cs"/>
          <w:rtl/>
        </w:rPr>
        <w:t>اشاره</w:t>
      </w:r>
      <w:r>
        <w:rPr>
          <w:rtl/>
        </w:rPr>
        <w:t xml:space="preserve"> </w:t>
      </w:r>
      <w:r>
        <w:rPr>
          <w:rFonts w:hint="cs"/>
          <w:rtl/>
        </w:rPr>
        <w:t>شده</w:t>
      </w:r>
      <w:r>
        <w:rPr>
          <w:rtl/>
        </w:rPr>
        <w:t xml:space="preserve"> </w:t>
      </w:r>
      <w:r>
        <w:rPr>
          <w:rFonts w:hint="cs"/>
          <w:rtl/>
        </w:rPr>
        <w:t>در</w:t>
      </w:r>
      <w:r>
        <w:rPr>
          <w:rtl/>
        </w:rPr>
        <w:t xml:space="preserve"> </w:t>
      </w:r>
      <w:r>
        <w:rPr>
          <w:rFonts w:hint="cs"/>
          <w:rtl/>
        </w:rPr>
        <w:t>آیه</w:t>
      </w:r>
      <w:r>
        <w:rPr>
          <w:rtl/>
        </w:rPr>
        <w:t xml:space="preserve"> </w:t>
      </w:r>
      <w:r>
        <w:rPr>
          <w:rFonts w:hint="cs"/>
          <w:rtl/>
        </w:rPr>
        <w:t>از</w:t>
      </w:r>
      <w:r>
        <w:rPr>
          <w:rtl/>
        </w:rPr>
        <w:t xml:space="preserve"> </w:t>
      </w:r>
      <w:r>
        <w:rPr>
          <w:rFonts w:hint="cs"/>
          <w:rtl/>
        </w:rPr>
        <w:t>قسم</w:t>
      </w:r>
      <w:r>
        <w:rPr>
          <w:rtl/>
        </w:rPr>
        <w:t xml:space="preserve"> </w:t>
      </w:r>
      <w:r>
        <w:rPr>
          <w:rFonts w:hint="cs"/>
          <w:rtl/>
        </w:rPr>
        <w:t>سوم</w:t>
      </w:r>
      <w:r>
        <w:rPr>
          <w:rtl/>
        </w:rPr>
        <w:t xml:space="preserve"> </w:t>
      </w:r>
      <w:r>
        <w:rPr>
          <w:rFonts w:hint="cs"/>
          <w:rtl/>
        </w:rPr>
        <w:t>است</w:t>
      </w:r>
      <w:r>
        <w:rPr>
          <w:rtl/>
        </w:rPr>
        <w:t xml:space="preserve"> </w:t>
      </w:r>
      <w:r>
        <w:rPr>
          <w:rFonts w:hint="cs"/>
          <w:rtl/>
        </w:rPr>
        <w:t>زیرا</w:t>
      </w:r>
      <w:r>
        <w:rPr>
          <w:rtl/>
        </w:rPr>
        <w:t xml:space="preserve"> </w:t>
      </w:r>
      <w:r>
        <w:rPr>
          <w:rFonts w:hint="cs"/>
          <w:rtl/>
        </w:rPr>
        <w:t>در</w:t>
      </w:r>
      <w:r>
        <w:rPr>
          <w:rtl/>
        </w:rPr>
        <w:t xml:space="preserve"> </w:t>
      </w:r>
      <w:r>
        <w:rPr>
          <w:rFonts w:hint="cs"/>
          <w:rtl/>
        </w:rPr>
        <w:t>آیه</w:t>
      </w:r>
      <w:r>
        <w:rPr>
          <w:rtl/>
        </w:rPr>
        <w:t xml:space="preserve"> </w:t>
      </w:r>
      <w:r>
        <w:rPr>
          <w:rFonts w:hint="cs"/>
          <w:rtl/>
        </w:rPr>
        <w:t>پس</w:t>
      </w:r>
      <w:r>
        <w:rPr>
          <w:rtl/>
        </w:rPr>
        <w:t xml:space="preserve"> </w:t>
      </w:r>
      <w:r>
        <w:rPr>
          <w:rFonts w:hint="cs"/>
          <w:rtl/>
        </w:rPr>
        <w:t>از</w:t>
      </w:r>
      <w:r>
        <w:rPr>
          <w:rtl/>
        </w:rPr>
        <w:t xml:space="preserve"> </w:t>
      </w:r>
      <w:r>
        <w:rPr>
          <w:rFonts w:hint="cs"/>
          <w:rtl/>
        </w:rPr>
        <w:t>اعلام</w:t>
      </w:r>
      <w:r>
        <w:rPr>
          <w:rtl/>
        </w:rPr>
        <w:t xml:space="preserve"> </w:t>
      </w:r>
      <w:r>
        <w:rPr>
          <w:rFonts w:hint="cs"/>
          <w:rtl/>
        </w:rPr>
        <w:t>جعاله</w:t>
      </w:r>
      <w:r>
        <w:rPr>
          <w:rtl/>
        </w:rPr>
        <w:t xml:space="preserve"> </w:t>
      </w:r>
      <w:r>
        <w:rPr>
          <w:rFonts w:hint="cs"/>
          <w:rtl/>
        </w:rPr>
        <w:t>بلافاصله</w:t>
      </w:r>
      <w:r>
        <w:rPr>
          <w:rtl/>
        </w:rPr>
        <w:t xml:space="preserve"> </w:t>
      </w:r>
      <w:r>
        <w:rPr>
          <w:rFonts w:hint="cs"/>
          <w:rtl/>
        </w:rPr>
        <w:t>ضمانت</w:t>
      </w:r>
      <w:r>
        <w:rPr>
          <w:rtl/>
        </w:rPr>
        <w:t xml:space="preserve"> </w:t>
      </w:r>
      <w:r>
        <w:rPr>
          <w:rFonts w:hint="cs"/>
          <w:rtl/>
        </w:rPr>
        <w:t>ذکر</w:t>
      </w:r>
      <w:r>
        <w:rPr>
          <w:rtl/>
        </w:rPr>
        <w:t xml:space="preserve"> </w:t>
      </w:r>
      <w:r>
        <w:rPr>
          <w:rFonts w:hint="cs"/>
          <w:rtl/>
        </w:rPr>
        <w:t>شده</w:t>
      </w:r>
      <w:r>
        <w:rPr>
          <w:rtl/>
        </w:rPr>
        <w:t xml:space="preserve"> </w:t>
      </w:r>
      <w:r>
        <w:rPr>
          <w:rFonts w:hint="cs"/>
          <w:rtl/>
        </w:rPr>
        <w:t>است</w:t>
      </w:r>
      <w:r>
        <w:rPr>
          <w:rtl/>
        </w:rPr>
        <w:t xml:space="preserve"> </w:t>
      </w:r>
      <w:r>
        <w:rPr>
          <w:rFonts w:hint="cs"/>
          <w:rtl/>
        </w:rPr>
        <w:t>هنوز</w:t>
      </w:r>
      <w:r>
        <w:rPr>
          <w:rtl/>
        </w:rPr>
        <w:t xml:space="preserve"> </w:t>
      </w:r>
      <w:r>
        <w:rPr>
          <w:rFonts w:hint="cs"/>
          <w:rtl/>
        </w:rPr>
        <w:t>کسی</w:t>
      </w:r>
      <w:r>
        <w:rPr>
          <w:rtl/>
        </w:rPr>
        <w:t xml:space="preserve"> </w:t>
      </w:r>
      <w:r>
        <w:rPr>
          <w:rFonts w:hint="cs"/>
          <w:rtl/>
        </w:rPr>
        <w:t>پیاله</w:t>
      </w:r>
      <w:r>
        <w:rPr>
          <w:rtl/>
        </w:rPr>
        <w:t xml:space="preserve"> </w:t>
      </w:r>
      <w:r>
        <w:rPr>
          <w:rFonts w:hint="cs"/>
          <w:rtl/>
        </w:rPr>
        <w:t>را</w:t>
      </w:r>
      <w:r>
        <w:rPr>
          <w:rtl/>
        </w:rPr>
        <w:t xml:space="preserve"> </w:t>
      </w:r>
      <w:r>
        <w:rPr>
          <w:rFonts w:hint="cs"/>
          <w:rtl/>
        </w:rPr>
        <w:t>نیاورده</w:t>
      </w:r>
      <w:r>
        <w:rPr>
          <w:rtl/>
        </w:rPr>
        <w:t xml:space="preserve"> </w:t>
      </w:r>
      <w:r>
        <w:rPr>
          <w:rFonts w:hint="cs"/>
          <w:rtl/>
        </w:rPr>
        <w:t>و</w:t>
      </w:r>
      <w:r>
        <w:rPr>
          <w:rtl/>
        </w:rPr>
        <w:t xml:space="preserve"> </w:t>
      </w:r>
      <w:r>
        <w:rPr>
          <w:rFonts w:hint="cs"/>
          <w:rtl/>
        </w:rPr>
        <w:t>دین</w:t>
      </w:r>
      <w:r>
        <w:rPr>
          <w:rtl/>
        </w:rPr>
        <w:t xml:space="preserve"> </w:t>
      </w:r>
      <w:r>
        <w:rPr>
          <w:rFonts w:hint="cs"/>
          <w:rtl/>
        </w:rPr>
        <w:t>بالفعل</w:t>
      </w:r>
      <w:r>
        <w:rPr>
          <w:rtl/>
        </w:rPr>
        <w:t xml:space="preserve"> </w:t>
      </w:r>
      <w:r>
        <w:rPr>
          <w:rFonts w:hint="cs"/>
          <w:rtl/>
        </w:rPr>
        <w:t>ایجاد</w:t>
      </w:r>
      <w:r>
        <w:rPr>
          <w:rtl/>
        </w:rPr>
        <w:t xml:space="preserve"> </w:t>
      </w:r>
      <w:r>
        <w:rPr>
          <w:rFonts w:hint="cs"/>
          <w:rtl/>
        </w:rPr>
        <w:t>نشده</w:t>
      </w:r>
      <w:r>
        <w:rPr>
          <w:rtl/>
        </w:rPr>
        <w:t xml:space="preserve"> </w:t>
      </w:r>
      <w:r>
        <w:rPr>
          <w:rFonts w:hint="cs"/>
          <w:rtl/>
        </w:rPr>
        <w:t>اما</w:t>
      </w:r>
      <w:r>
        <w:rPr>
          <w:rtl/>
        </w:rPr>
        <w:t xml:space="preserve"> </w:t>
      </w:r>
      <w:r>
        <w:rPr>
          <w:rFonts w:hint="cs"/>
          <w:rtl/>
        </w:rPr>
        <w:t>چون</w:t>
      </w:r>
      <w:r>
        <w:rPr>
          <w:rtl/>
        </w:rPr>
        <w:t xml:space="preserve"> </w:t>
      </w:r>
      <w:r>
        <w:rPr>
          <w:rFonts w:hint="cs"/>
          <w:rtl/>
        </w:rPr>
        <w:t>وعده</w:t>
      </w:r>
      <w:r>
        <w:rPr>
          <w:rtl/>
        </w:rPr>
        <w:t xml:space="preserve"> </w:t>
      </w:r>
      <w:r>
        <w:rPr>
          <w:rFonts w:hint="cs"/>
          <w:rtl/>
        </w:rPr>
        <w:t>داده</w:t>
      </w:r>
      <w:r>
        <w:rPr>
          <w:rtl/>
        </w:rPr>
        <w:t xml:space="preserve"> </w:t>
      </w:r>
      <w:r>
        <w:rPr>
          <w:rFonts w:hint="cs"/>
          <w:rtl/>
        </w:rPr>
        <w:t>شده</w:t>
      </w:r>
      <w:r>
        <w:rPr>
          <w:rtl/>
        </w:rPr>
        <w:t xml:space="preserve"> </w:t>
      </w:r>
      <w:r>
        <w:rPr>
          <w:rFonts w:hint="cs"/>
          <w:rtl/>
        </w:rPr>
        <w:t>دین</w:t>
      </w:r>
      <w:r>
        <w:rPr>
          <w:rtl/>
        </w:rPr>
        <w:t xml:space="preserve"> </w:t>
      </w:r>
      <w:r>
        <w:rPr>
          <w:rFonts w:hint="cs"/>
          <w:rtl/>
        </w:rPr>
        <w:t>بالقوه</w:t>
      </w:r>
      <w:r>
        <w:rPr>
          <w:rtl/>
        </w:rPr>
        <w:t xml:space="preserve"> </w:t>
      </w:r>
      <w:r>
        <w:rPr>
          <w:rFonts w:hint="cs"/>
          <w:rtl/>
        </w:rPr>
        <w:t>موجود</w:t>
      </w:r>
      <w:r>
        <w:rPr>
          <w:rtl/>
        </w:rPr>
        <w:t xml:space="preserve"> </w:t>
      </w:r>
      <w:r>
        <w:rPr>
          <w:rFonts w:hint="cs"/>
          <w:rtl/>
        </w:rPr>
        <w:t>است</w:t>
      </w:r>
      <w:r>
        <w:rPr>
          <w:rtl/>
        </w:rPr>
        <w:t xml:space="preserve"> </w:t>
      </w:r>
      <w:r>
        <w:rPr>
          <w:rFonts w:hint="cs"/>
          <w:rtl/>
        </w:rPr>
        <w:t>بنابراین</w:t>
      </w:r>
      <w:r>
        <w:rPr>
          <w:rtl/>
        </w:rPr>
        <w:t xml:space="preserve"> </w:t>
      </w:r>
      <w:r>
        <w:rPr>
          <w:rFonts w:hint="cs"/>
          <w:rtl/>
        </w:rPr>
        <w:t>این</w:t>
      </w:r>
      <w:r>
        <w:rPr>
          <w:rtl/>
        </w:rPr>
        <w:t xml:space="preserve"> </w:t>
      </w:r>
      <w:r>
        <w:rPr>
          <w:rFonts w:hint="cs"/>
          <w:rtl/>
        </w:rPr>
        <w:t>آیه</w:t>
      </w:r>
      <w:r>
        <w:rPr>
          <w:rtl/>
        </w:rPr>
        <w:t xml:space="preserve"> </w:t>
      </w:r>
      <w:r>
        <w:rPr>
          <w:rFonts w:hint="cs"/>
          <w:rtl/>
        </w:rPr>
        <w:t>دلالت</w:t>
      </w:r>
      <w:r>
        <w:rPr>
          <w:rtl/>
        </w:rPr>
        <w:t xml:space="preserve"> </w:t>
      </w:r>
      <w:r>
        <w:rPr>
          <w:rFonts w:hint="cs"/>
          <w:rtl/>
        </w:rPr>
        <w:t>بر</w:t>
      </w:r>
      <w:r>
        <w:rPr>
          <w:rtl/>
        </w:rPr>
        <w:t xml:space="preserve"> </w:t>
      </w:r>
      <w:r>
        <w:rPr>
          <w:rFonts w:hint="cs"/>
          <w:rtl/>
        </w:rPr>
        <w:t>ضمان</w:t>
      </w:r>
      <w:r>
        <w:rPr>
          <w:rtl/>
        </w:rPr>
        <w:t xml:space="preserve"> </w:t>
      </w:r>
      <w:r>
        <w:rPr>
          <w:rFonts w:hint="cs"/>
          <w:rtl/>
        </w:rPr>
        <w:t>دین</w:t>
      </w:r>
      <w:r>
        <w:rPr>
          <w:rtl/>
        </w:rPr>
        <w:t xml:space="preserve"> </w:t>
      </w:r>
      <w:r>
        <w:rPr>
          <w:rFonts w:hint="cs"/>
          <w:rtl/>
        </w:rPr>
        <w:t>بالقوه</w:t>
      </w:r>
      <w:r>
        <w:rPr>
          <w:rtl/>
        </w:rPr>
        <w:t xml:space="preserve"> </w:t>
      </w:r>
      <w:r>
        <w:rPr>
          <w:rFonts w:hint="cs"/>
          <w:rtl/>
        </w:rPr>
        <w:t>دارد</w:t>
      </w:r>
      <w:r>
        <w:rPr>
          <w:rtl/>
        </w:rPr>
        <w:t xml:space="preserve"> </w:t>
      </w:r>
      <w:r>
        <w:rPr>
          <w:rFonts w:hint="cs"/>
          <w:rtl/>
        </w:rPr>
        <w:t>نه</w:t>
      </w:r>
      <w:r>
        <w:rPr>
          <w:rtl/>
        </w:rPr>
        <w:t xml:space="preserve"> </w:t>
      </w:r>
      <w:r>
        <w:rPr>
          <w:rFonts w:hint="cs"/>
          <w:rtl/>
        </w:rPr>
        <w:t>ضمان</w:t>
      </w:r>
      <w:r>
        <w:rPr>
          <w:rtl/>
        </w:rPr>
        <w:t xml:space="preserve"> </w:t>
      </w:r>
      <w:r>
        <w:rPr>
          <w:rFonts w:hint="cs"/>
          <w:rtl/>
        </w:rPr>
        <w:t>مالم</w:t>
      </w:r>
      <w:r>
        <w:rPr>
          <w:rtl/>
        </w:rPr>
        <w:t xml:space="preserve"> </w:t>
      </w:r>
      <w:r>
        <w:rPr>
          <w:rFonts w:hint="cs"/>
          <w:rtl/>
        </w:rPr>
        <w:t>یجب</w:t>
      </w:r>
      <w:r>
        <w:rPr>
          <w:rtl/>
        </w:rPr>
        <w:t xml:space="preserve"> </w:t>
      </w:r>
      <w:r>
        <w:rPr>
          <w:rFonts w:hint="cs"/>
          <w:rtl/>
        </w:rPr>
        <w:t>به</w:t>
      </w:r>
      <w:r>
        <w:rPr>
          <w:rtl/>
        </w:rPr>
        <w:t xml:space="preserve"> </w:t>
      </w:r>
      <w:r>
        <w:rPr>
          <w:rFonts w:hint="cs"/>
          <w:rtl/>
        </w:rPr>
        <w:t>معنای</w:t>
      </w:r>
      <w:r>
        <w:rPr>
          <w:rtl/>
        </w:rPr>
        <w:t xml:space="preserve"> </w:t>
      </w:r>
      <w:r>
        <w:rPr>
          <w:rFonts w:hint="cs"/>
          <w:rtl/>
        </w:rPr>
        <w:t>مورد</w:t>
      </w:r>
      <w:r>
        <w:rPr>
          <w:rtl/>
        </w:rPr>
        <w:t xml:space="preserve"> </w:t>
      </w:r>
      <w:r>
        <w:rPr>
          <w:rFonts w:hint="cs"/>
          <w:rtl/>
        </w:rPr>
        <w:t>نزاع</w:t>
      </w:r>
      <w:r>
        <w:rPr>
          <w:rtl/>
        </w:rPr>
        <w:t xml:space="preserve"> </w:t>
      </w:r>
      <w:r>
        <w:rPr>
          <w:rFonts w:hint="cs"/>
          <w:rtl/>
        </w:rPr>
        <w:t>فقها</w:t>
      </w:r>
      <w:r w:rsidR="001D4136">
        <w:rPr>
          <w:rFonts w:hint="cs"/>
          <w:rtl/>
        </w:rPr>
        <w:t xml:space="preserve"> ، </w:t>
      </w:r>
      <w:r>
        <w:rPr>
          <w:rFonts w:hint="cs"/>
          <w:rtl/>
        </w:rPr>
        <w:t>از</w:t>
      </w:r>
      <w:r>
        <w:rPr>
          <w:rtl/>
        </w:rPr>
        <w:t xml:space="preserve"> </w:t>
      </w:r>
      <w:r>
        <w:rPr>
          <w:rFonts w:hint="cs"/>
          <w:rtl/>
        </w:rPr>
        <w:t>آنجا</w:t>
      </w:r>
      <w:r>
        <w:rPr>
          <w:rtl/>
        </w:rPr>
        <w:t xml:space="preserve"> </w:t>
      </w:r>
      <w:r>
        <w:rPr>
          <w:rFonts w:hint="cs"/>
          <w:rtl/>
        </w:rPr>
        <w:t>که</w:t>
      </w:r>
      <w:r>
        <w:rPr>
          <w:rtl/>
        </w:rPr>
        <w:t xml:space="preserve"> </w:t>
      </w:r>
      <w:r>
        <w:rPr>
          <w:rFonts w:hint="cs"/>
          <w:rtl/>
        </w:rPr>
        <w:t>ضمان</w:t>
      </w:r>
      <w:r>
        <w:rPr>
          <w:rtl/>
        </w:rPr>
        <w:t xml:space="preserve"> </w:t>
      </w:r>
      <w:r>
        <w:rPr>
          <w:rFonts w:hint="cs"/>
          <w:rtl/>
        </w:rPr>
        <w:t>دین</w:t>
      </w:r>
      <w:r>
        <w:rPr>
          <w:rtl/>
        </w:rPr>
        <w:t xml:space="preserve"> </w:t>
      </w:r>
      <w:r>
        <w:rPr>
          <w:rFonts w:hint="cs"/>
          <w:rtl/>
        </w:rPr>
        <w:lastRenderedPageBreak/>
        <w:t>بالقوه</w:t>
      </w:r>
      <w:r>
        <w:rPr>
          <w:rtl/>
        </w:rPr>
        <w:t xml:space="preserve"> </w:t>
      </w:r>
      <w:r>
        <w:rPr>
          <w:rFonts w:hint="cs"/>
          <w:rtl/>
        </w:rPr>
        <w:t>در</w:t>
      </w:r>
      <w:r>
        <w:rPr>
          <w:rtl/>
        </w:rPr>
        <w:t xml:space="preserve"> </w:t>
      </w:r>
      <w:r>
        <w:rPr>
          <w:rFonts w:hint="cs"/>
          <w:rtl/>
        </w:rPr>
        <w:t>فقه</w:t>
      </w:r>
      <w:r>
        <w:rPr>
          <w:rtl/>
        </w:rPr>
        <w:t xml:space="preserve"> </w:t>
      </w:r>
      <w:r>
        <w:rPr>
          <w:rFonts w:hint="cs"/>
          <w:rtl/>
        </w:rPr>
        <w:t>اسلام</w:t>
      </w:r>
      <w:r>
        <w:rPr>
          <w:rtl/>
        </w:rPr>
        <w:t xml:space="preserve"> </w:t>
      </w:r>
      <w:r>
        <w:rPr>
          <w:rFonts w:hint="cs"/>
          <w:rtl/>
        </w:rPr>
        <w:t>مورد</w:t>
      </w:r>
      <w:r>
        <w:rPr>
          <w:rtl/>
        </w:rPr>
        <w:t xml:space="preserve"> </w:t>
      </w:r>
      <w:r>
        <w:rPr>
          <w:rFonts w:hint="cs"/>
          <w:rtl/>
        </w:rPr>
        <w:t>اختلاف</w:t>
      </w:r>
      <w:r>
        <w:rPr>
          <w:rtl/>
        </w:rPr>
        <w:t xml:space="preserve"> </w:t>
      </w:r>
      <w:r>
        <w:rPr>
          <w:rFonts w:hint="cs"/>
          <w:rtl/>
        </w:rPr>
        <w:t>نیست</w:t>
      </w:r>
      <w:r>
        <w:rPr>
          <w:rtl/>
        </w:rPr>
        <w:t xml:space="preserve"> </w:t>
      </w:r>
      <w:r>
        <w:rPr>
          <w:rFonts w:hint="cs"/>
          <w:rtl/>
        </w:rPr>
        <w:t>و</w:t>
      </w:r>
      <w:r>
        <w:rPr>
          <w:rtl/>
        </w:rPr>
        <w:t xml:space="preserve"> </w:t>
      </w:r>
      <w:r>
        <w:rPr>
          <w:rFonts w:hint="cs"/>
          <w:rtl/>
        </w:rPr>
        <w:t>مورد</w:t>
      </w:r>
      <w:r>
        <w:rPr>
          <w:rtl/>
        </w:rPr>
        <w:t xml:space="preserve"> </w:t>
      </w:r>
      <w:r>
        <w:rPr>
          <w:rFonts w:hint="cs"/>
          <w:rtl/>
        </w:rPr>
        <w:t>پذیرش</w:t>
      </w:r>
      <w:r>
        <w:rPr>
          <w:rtl/>
        </w:rPr>
        <w:t xml:space="preserve"> </w:t>
      </w:r>
      <w:r>
        <w:rPr>
          <w:rFonts w:hint="cs"/>
          <w:rtl/>
        </w:rPr>
        <w:t>است</w:t>
      </w:r>
      <w:r>
        <w:rPr>
          <w:rtl/>
        </w:rPr>
        <w:t xml:space="preserve"> </w:t>
      </w:r>
      <w:r>
        <w:rPr>
          <w:rFonts w:hint="cs"/>
          <w:rtl/>
        </w:rPr>
        <w:t>نیازی</w:t>
      </w:r>
      <w:r>
        <w:rPr>
          <w:rtl/>
        </w:rPr>
        <w:t xml:space="preserve"> </w:t>
      </w:r>
      <w:r>
        <w:rPr>
          <w:rFonts w:hint="cs"/>
          <w:rtl/>
        </w:rPr>
        <w:t>به</w:t>
      </w:r>
      <w:r>
        <w:rPr>
          <w:rtl/>
        </w:rPr>
        <w:t xml:space="preserve"> </w:t>
      </w:r>
      <w:r>
        <w:rPr>
          <w:rFonts w:hint="cs"/>
          <w:rtl/>
        </w:rPr>
        <w:t>استصحاب</w:t>
      </w:r>
      <w:r>
        <w:rPr>
          <w:rtl/>
        </w:rPr>
        <w:t xml:space="preserve"> </w:t>
      </w:r>
      <w:r>
        <w:rPr>
          <w:rFonts w:hint="cs"/>
          <w:rtl/>
        </w:rPr>
        <w:t>از</w:t>
      </w:r>
      <w:r>
        <w:rPr>
          <w:rtl/>
        </w:rPr>
        <w:t xml:space="preserve"> </w:t>
      </w:r>
      <w:r>
        <w:rPr>
          <w:rFonts w:hint="cs"/>
          <w:rtl/>
        </w:rPr>
        <w:t>شرایع</w:t>
      </w:r>
      <w:r>
        <w:rPr>
          <w:rtl/>
        </w:rPr>
        <w:t xml:space="preserve"> </w:t>
      </w:r>
      <w:r>
        <w:rPr>
          <w:rFonts w:hint="cs"/>
          <w:rtl/>
        </w:rPr>
        <w:t>گذشته</w:t>
      </w:r>
      <w:r>
        <w:rPr>
          <w:rtl/>
        </w:rPr>
        <w:t xml:space="preserve"> </w:t>
      </w:r>
      <w:r>
        <w:rPr>
          <w:rFonts w:hint="cs"/>
          <w:rtl/>
        </w:rPr>
        <w:t>برای</w:t>
      </w:r>
      <w:r>
        <w:rPr>
          <w:rtl/>
        </w:rPr>
        <w:t xml:space="preserve"> </w:t>
      </w:r>
      <w:r>
        <w:rPr>
          <w:rFonts w:hint="cs"/>
          <w:rtl/>
        </w:rPr>
        <w:t>اثبات</w:t>
      </w:r>
      <w:r>
        <w:rPr>
          <w:rtl/>
        </w:rPr>
        <w:t xml:space="preserve"> </w:t>
      </w:r>
      <w:r>
        <w:rPr>
          <w:rFonts w:hint="cs"/>
          <w:rtl/>
        </w:rPr>
        <w:t>آن</w:t>
      </w:r>
      <w:r>
        <w:rPr>
          <w:rtl/>
        </w:rPr>
        <w:t xml:space="preserve"> </w:t>
      </w:r>
      <w:r>
        <w:rPr>
          <w:rFonts w:hint="cs"/>
          <w:rtl/>
        </w:rPr>
        <w:t>وجود</w:t>
      </w:r>
      <w:r>
        <w:rPr>
          <w:rtl/>
        </w:rPr>
        <w:t xml:space="preserve"> </w:t>
      </w:r>
      <w:r>
        <w:rPr>
          <w:rFonts w:hint="cs"/>
          <w:rtl/>
        </w:rPr>
        <w:t>ندارد</w:t>
      </w:r>
    </w:p>
    <w:p w:rsidR="00821088" w:rsidRDefault="00821088" w:rsidP="0044477C">
      <w:pPr>
        <w:rPr>
          <w:rtl/>
        </w:rPr>
      </w:pPr>
      <w:r>
        <w:rPr>
          <w:rFonts w:hint="cs"/>
          <w:rtl/>
        </w:rPr>
        <w:t>جمع</w:t>
      </w:r>
      <w:r>
        <w:rPr>
          <w:rtl/>
        </w:rPr>
        <w:t xml:space="preserve"> </w:t>
      </w:r>
      <w:r>
        <w:rPr>
          <w:rFonts w:hint="cs"/>
          <w:rtl/>
        </w:rPr>
        <w:t>بندی</w:t>
      </w:r>
      <w:r>
        <w:rPr>
          <w:rtl/>
        </w:rPr>
        <w:t xml:space="preserve"> </w:t>
      </w:r>
      <w:r>
        <w:rPr>
          <w:rFonts w:hint="cs"/>
          <w:rtl/>
        </w:rPr>
        <w:t>نهایی</w:t>
      </w:r>
      <w:r>
        <w:rPr>
          <w:rtl/>
        </w:rPr>
        <w:t xml:space="preserve"> </w:t>
      </w:r>
      <w:r>
        <w:rPr>
          <w:rFonts w:hint="cs"/>
          <w:rtl/>
        </w:rPr>
        <w:t>در</w:t>
      </w:r>
      <w:r>
        <w:rPr>
          <w:rtl/>
        </w:rPr>
        <w:t xml:space="preserve"> </w:t>
      </w:r>
      <w:r>
        <w:rPr>
          <w:rFonts w:hint="cs"/>
          <w:rtl/>
        </w:rPr>
        <w:t>مورد</w:t>
      </w:r>
      <w:r>
        <w:rPr>
          <w:rtl/>
        </w:rPr>
        <w:t xml:space="preserve"> </w:t>
      </w:r>
      <w:r>
        <w:rPr>
          <w:rFonts w:hint="cs"/>
          <w:rtl/>
        </w:rPr>
        <w:t>ثمره</w:t>
      </w:r>
      <w:r>
        <w:rPr>
          <w:rtl/>
        </w:rPr>
        <w:t xml:space="preserve"> </w:t>
      </w:r>
      <w:r>
        <w:rPr>
          <w:rFonts w:hint="cs"/>
          <w:rtl/>
        </w:rPr>
        <w:t>دوم</w:t>
      </w:r>
    </w:p>
    <w:p w:rsidR="00821088" w:rsidRDefault="00821088" w:rsidP="0044477C">
      <w:pPr>
        <w:rPr>
          <w:rtl/>
        </w:rPr>
      </w:pPr>
      <w:r>
        <w:rPr>
          <w:rFonts w:hint="cs"/>
          <w:rtl/>
        </w:rPr>
        <w:t>حکم</w:t>
      </w:r>
      <w:r>
        <w:rPr>
          <w:rtl/>
        </w:rPr>
        <w:t xml:space="preserve"> </w:t>
      </w:r>
      <w:r>
        <w:rPr>
          <w:rFonts w:hint="cs"/>
          <w:rtl/>
        </w:rPr>
        <w:t>اول</w:t>
      </w:r>
      <w:r>
        <w:rPr>
          <w:rtl/>
        </w:rPr>
        <w:t xml:space="preserve"> </w:t>
      </w:r>
      <w:r>
        <w:rPr>
          <w:rFonts w:hint="cs"/>
          <w:rtl/>
        </w:rPr>
        <w:t>مربوط</w:t>
      </w:r>
      <w:r>
        <w:rPr>
          <w:rtl/>
        </w:rPr>
        <w:t xml:space="preserve"> </w:t>
      </w:r>
      <w:r>
        <w:rPr>
          <w:rFonts w:hint="cs"/>
          <w:rtl/>
        </w:rPr>
        <w:t>به</w:t>
      </w:r>
      <w:r>
        <w:rPr>
          <w:rtl/>
        </w:rPr>
        <w:t xml:space="preserve"> </w:t>
      </w:r>
      <w:r>
        <w:rPr>
          <w:rFonts w:hint="cs"/>
          <w:rtl/>
        </w:rPr>
        <w:t>جعاله</w:t>
      </w:r>
      <w:r>
        <w:rPr>
          <w:rtl/>
        </w:rPr>
        <w:t xml:space="preserve"> </w:t>
      </w:r>
      <w:r>
        <w:rPr>
          <w:rFonts w:hint="cs"/>
          <w:rtl/>
        </w:rPr>
        <w:t>که</w:t>
      </w:r>
      <w:r>
        <w:rPr>
          <w:rtl/>
        </w:rPr>
        <w:t xml:space="preserve"> </w:t>
      </w:r>
      <w:r>
        <w:rPr>
          <w:rFonts w:hint="cs"/>
          <w:rtl/>
        </w:rPr>
        <w:t>جواز</w:t>
      </w:r>
      <w:r>
        <w:rPr>
          <w:rtl/>
        </w:rPr>
        <w:t xml:space="preserve"> </w:t>
      </w:r>
      <w:r>
        <w:rPr>
          <w:rFonts w:hint="cs"/>
          <w:rtl/>
        </w:rPr>
        <w:t>مجهول</w:t>
      </w:r>
      <w:r>
        <w:rPr>
          <w:rtl/>
        </w:rPr>
        <w:t xml:space="preserve"> </w:t>
      </w:r>
      <w:r>
        <w:rPr>
          <w:rFonts w:hint="cs"/>
          <w:rtl/>
        </w:rPr>
        <w:t>بودن</w:t>
      </w:r>
      <w:r>
        <w:rPr>
          <w:rtl/>
        </w:rPr>
        <w:t xml:space="preserve"> </w:t>
      </w:r>
      <w:r>
        <w:rPr>
          <w:rFonts w:hint="cs"/>
          <w:rtl/>
        </w:rPr>
        <w:t>عوض</w:t>
      </w:r>
      <w:r>
        <w:rPr>
          <w:rtl/>
        </w:rPr>
        <w:t xml:space="preserve"> </w:t>
      </w:r>
      <w:r>
        <w:rPr>
          <w:rFonts w:hint="cs"/>
          <w:rtl/>
        </w:rPr>
        <w:t>است</w:t>
      </w:r>
      <w:r>
        <w:rPr>
          <w:rtl/>
        </w:rPr>
        <w:t xml:space="preserve"> </w:t>
      </w:r>
      <w:r>
        <w:rPr>
          <w:rFonts w:hint="cs"/>
          <w:rtl/>
        </w:rPr>
        <w:t>با</w:t>
      </w:r>
      <w:r>
        <w:rPr>
          <w:rtl/>
        </w:rPr>
        <w:t xml:space="preserve"> </w:t>
      </w:r>
      <w:r>
        <w:rPr>
          <w:rFonts w:hint="cs"/>
          <w:rtl/>
        </w:rPr>
        <w:t>استدلال</w:t>
      </w:r>
      <w:r>
        <w:rPr>
          <w:rtl/>
        </w:rPr>
        <w:t xml:space="preserve"> </w:t>
      </w:r>
      <w:r>
        <w:rPr>
          <w:rFonts w:hint="cs"/>
          <w:rtl/>
        </w:rPr>
        <w:t>به</w:t>
      </w:r>
      <w:r>
        <w:rPr>
          <w:rtl/>
        </w:rPr>
        <w:t xml:space="preserve"> </w:t>
      </w:r>
      <w:r>
        <w:rPr>
          <w:rFonts w:hint="cs"/>
          <w:rtl/>
        </w:rPr>
        <w:t>آیه</w:t>
      </w:r>
      <w:r>
        <w:rPr>
          <w:rtl/>
        </w:rPr>
        <w:t xml:space="preserve"> </w:t>
      </w:r>
      <w:r>
        <w:rPr>
          <w:rFonts w:hint="cs"/>
          <w:rtl/>
        </w:rPr>
        <w:t>و</w:t>
      </w:r>
      <w:r>
        <w:rPr>
          <w:rtl/>
        </w:rPr>
        <w:t xml:space="preserve"> </w:t>
      </w:r>
      <w:r>
        <w:rPr>
          <w:rFonts w:hint="cs"/>
          <w:rtl/>
        </w:rPr>
        <w:t>استصحاب</w:t>
      </w:r>
      <w:r>
        <w:rPr>
          <w:rtl/>
        </w:rPr>
        <w:t xml:space="preserve"> </w:t>
      </w:r>
      <w:r>
        <w:rPr>
          <w:rFonts w:hint="cs"/>
          <w:rtl/>
        </w:rPr>
        <w:t>از</w:t>
      </w:r>
      <w:r>
        <w:rPr>
          <w:rtl/>
        </w:rPr>
        <w:t xml:space="preserve"> </w:t>
      </w:r>
      <w:r>
        <w:rPr>
          <w:rFonts w:hint="cs"/>
          <w:rtl/>
        </w:rPr>
        <w:t>شریعت</w:t>
      </w:r>
      <w:r>
        <w:rPr>
          <w:rtl/>
        </w:rPr>
        <w:t xml:space="preserve"> </w:t>
      </w:r>
      <w:r>
        <w:rPr>
          <w:rFonts w:hint="cs"/>
          <w:rtl/>
        </w:rPr>
        <w:t>گذشته</w:t>
      </w:r>
      <w:r>
        <w:rPr>
          <w:rtl/>
        </w:rPr>
        <w:t xml:space="preserve"> </w:t>
      </w:r>
      <w:r>
        <w:rPr>
          <w:rFonts w:hint="cs"/>
          <w:rtl/>
        </w:rPr>
        <w:t>قابل</w:t>
      </w:r>
      <w:r>
        <w:rPr>
          <w:rtl/>
        </w:rPr>
        <w:t xml:space="preserve"> </w:t>
      </w:r>
      <w:r>
        <w:rPr>
          <w:rFonts w:hint="cs"/>
          <w:rtl/>
        </w:rPr>
        <w:t>اثبات</w:t>
      </w:r>
      <w:r>
        <w:rPr>
          <w:rtl/>
        </w:rPr>
        <w:t xml:space="preserve"> </w:t>
      </w:r>
      <w:r>
        <w:rPr>
          <w:rFonts w:hint="cs"/>
          <w:rtl/>
        </w:rPr>
        <w:t>است</w:t>
      </w:r>
      <w:r>
        <w:rPr>
          <w:rtl/>
        </w:rPr>
        <w:t xml:space="preserve"> </w:t>
      </w:r>
      <w:r>
        <w:rPr>
          <w:rFonts w:hint="cs"/>
          <w:rtl/>
        </w:rPr>
        <w:t>و</w:t>
      </w:r>
      <w:r>
        <w:rPr>
          <w:rtl/>
        </w:rPr>
        <w:t xml:space="preserve"> </w:t>
      </w:r>
      <w:r>
        <w:rPr>
          <w:rFonts w:hint="cs"/>
          <w:rtl/>
        </w:rPr>
        <w:t>اشکالات</w:t>
      </w:r>
      <w:r>
        <w:rPr>
          <w:rtl/>
        </w:rPr>
        <w:t xml:space="preserve"> </w:t>
      </w:r>
      <w:r>
        <w:rPr>
          <w:rFonts w:hint="cs"/>
          <w:rtl/>
        </w:rPr>
        <w:t>وارده</w:t>
      </w:r>
      <w:r>
        <w:rPr>
          <w:rtl/>
        </w:rPr>
        <w:t xml:space="preserve"> </w:t>
      </w:r>
      <w:r>
        <w:rPr>
          <w:rFonts w:hint="cs"/>
          <w:rtl/>
        </w:rPr>
        <w:t>بر</w:t>
      </w:r>
      <w:r>
        <w:rPr>
          <w:rtl/>
        </w:rPr>
        <w:t xml:space="preserve"> </w:t>
      </w:r>
      <w:r>
        <w:rPr>
          <w:rFonts w:hint="cs"/>
          <w:rtl/>
        </w:rPr>
        <w:t>آن</w:t>
      </w:r>
      <w:r>
        <w:rPr>
          <w:rtl/>
        </w:rPr>
        <w:t xml:space="preserve"> </w:t>
      </w:r>
      <w:r>
        <w:rPr>
          <w:rFonts w:hint="cs"/>
          <w:rtl/>
        </w:rPr>
        <w:t>وارد</w:t>
      </w:r>
      <w:r>
        <w:rPr>
          <w:rtl/>
        </w:rPr>
        <w:t xml:space="preserve"> </w:t>
      </w:r>
      <w:r>
        <w:rPr>
          <w:rFonts w:hint="cs"/>
          <w:rtl/>
        </w:rPr>
        <w:t>نمی</w:t>
      </w:r>
      <w:r>
        <w:rPr>
          <w:rtl/>
        </w:rPr>
        <w:t xml:space="preserve"> </w:t>
      </w:r>
      <w:r>
        <w:rPr>
          <w:rFonts w:hint="cs"/>
          <w:rtl/>
        </w:rPr>
        <w:t>باشد</w:t>
      </w:r>
    </w:p>
    <w:p w:rsidR="00821088" w:rsidRDefault="00821088" w:rsidP="0044477C">
      <w:r>
        <w:rPr>
          <w:rFonts w:hint="cs"/>
          <w:rtl/>
        </w:rPr>
        <w:t>حکم</w:t>
      </w:r>
      <w:r>
        <w:rPr>
          <w:rtl/>
        </w:rPr>
        <w:t xml:space="preserve"> </w:t>
      </w:r>
      <w:r>
        <w:rPr>
          <w:rFonts w:hint="cs"/>
          <w:rtl/>
        </w:rPr>
        <w:t>دوم</w:t>
      </w:r>
      <w:r>
        <w:rPr>
          <w:rtl/>
        </w:rPr>
        <w:t xml:space="preserve"> </w:t>
      </w:r>
      <w:r>
        <w:rPr>
          <w:rFonts w:hint="cs"/>
          <w:rtl/>
        </w:rPr>
        <w:t>مربوط</w:t>
      </w:r>
      <w:r>
        <w:rPr>
          <w:rtl/>
        </w:rPr>
        <w:t xml:space="preserve"> </w:t>
      </w:r>
      <w:r>
        <w:rPr>
          <w:rFonts w:hint="cs"/>
          <w:rtl/>
        </w:rPr>
        <w:t>به</w:t>
      </w:r>
      <w:r>
        <w:rPr>
          <w:rtl/>
        </w:rPr>
        <w:t xml:space="preserve"> </w:t>
      </w:r>
      <w:r>
        <w:rPr>
          <w:rFonts w:hint="cs"/>
          <w:rtl/>
        </w:rPr>
        <w:t>ضمان</w:t>
      </w:r>
      <w:r>
        <w:rPr>
          <w:rtl/>
        </w:rPr>
        <w:t xml:space="preserve"> </w:t>
      </w:r>
      <w:r>
        <w:rPr>
          <w:rFonts w:hint="cs"/>
          <w:rtl/>
        </w:rPr>
        <w:t>مالم</w:t>
      </w:r>
      <w:r>
        <w:rPr>
          <w:rtl/>
        </w:rPr>
        <w:t xml:space="preserve"> </w:t>
      </w:r>
      <w:r>
        <w:rPr>
          <w:rFonts w:hint="cs"/>
          <w:rtl/>
        </w:rPr>
        <w:t>یجب</w:t>
      </w:r>
      <w:r>
        <w:rPr>
          <w:rtl/>
        </w:rPr>
        <w:t xml:space="preserve"> </w:t>
      </w:r>
      <w:r>
        <w:rPr>
          <w:rFonts w:hint="cs"/>
          <w:rtl/>
        </w:rPr>
        <w:t>به</w:t>
      </w:r>
      <w:r>
        <w:rPr>
          <w:rtl/>
        </w:rPr>
        <w:t xml:space="preserve"> </w:t>
      </w:r>
      <w:r>
        <w:rPr>
          <w:rFonts w:hint="cs"/>
          <w:rtl/>
        </w:rPr>
        <w:t>معنای</w:t>
      </w:r>
      <w:r>
        <w:rPr>
          <w:rtl/>
        </w:rPr>
        <w:t xml:space="preserve"> </w:t>
      </w:r>
      <w:r>
        <w:rPr>
          <w:rFonts w:hint="cs"/>
          <w:rtl/>
        </w:rPr>
        <w:t>مورد</w:t>
      </w:r>
      <w:r>
        <w:rPr>
          <w:rtl/>
        </w:rPr>
        <w:t xml:space="preserve"> </w:t>
      </w:r>
      <w:r>
        <w:rPr>
          <w:rFonts w:hint="cs"/>
          <w:rtl/>
        </w:rPr>
        <w:t>نزاع</w:t>
      </w:r>
      <w:r>
        <w:rPr>
          <w:rtl/>
        </w:rPr>
        <w:t xml:space="preserve"> </w:t>
      </w:r>
      <w:r>
        <w:rPr>
          <w:rFonts w:hint="cs"/>
          <w:rtl/>
        </w:rPr>
        <w:t>فقها</w:t>
      </w:r>
      <w:r>
        <w:rPr>
          <w:rtl/>
        </w:rPr>
        <w:t xml:space="preserve"> </w:t>
      </w:r>
      <w:r>
        <w:rPr>
          <w:rFonts w:hint="cs"/>
          <w:rtl/>
        </w:rPr>
        <w:t>با</w:t>
      </w:r>
      <w:r>
        <w:rPr>
          <w:rtl/>
        </w:rPr>
        <w:t xml:space="preserve"> </w:t>
      </w:r>
      <w:r>
        <w:rPr>
          <w:rFonts w:hint="cs"/>
          <w:rtl/>
        </w:rPr>
        <w:t>استناد</w:t>
      </w:r>
      <w:r>
        <w:rPr>
          <w:rtl/>
        </w:rPr>
        <w:t xml:space="preserve"> </w:t>
      </w:r>
      <w:r>
        <w:rPr>
          <w:rFonts w:hint="cs"/>
          <w:rtl/>
        </w:rPr>
        <w:t>به</w:t>
      </w:r>
      <w:r>
        <w:rPr>
          <w:rtl/>
        </w:rPr>
        <w:t xml:space="preserve"> </w:t>
      </w:r>
      <w:r>
        <w:rPr>
          <w:rFonts w:hint="cs"/>
          <w:rtl/>
        </w:rPr>
        <w:t>این</w:t>
      </w:r>
      <w:r>
        <w:rPr>
          <w:rtl/>
        </w:rPr>
        <w:t xml:space="preserve"> </w:t>
      </w:r>
      <w:r>
        <w:rPr>
          <w:rFonts w:hint="cs"/>
          <w:rtl/>
        </w:rPr>
        <w:t>آیه</w:t>
      </w:r>
      <w:r>
        <w:rPr>
          <w:rtl/>
        </w:rPr>
        <w:t xml:space="preserve"> </w:t>
      </w:r>
      <w:r>
        <w:rPr>
          <w:rFonts w:hint="cs"/>
          <w:rtl/>
        </w:rPr>
        <w:t>قابل</w:t>
      </w:r>
      <w:r>
        <w:rPr>
          <w:rtl/>
        </w:rPr>
        <w:t xml:space="preserve"> </w:t>
      </w:r>
      <w:r>
        <w:rPr>
          <w:rFonts w:hint="cs"/>
          <w:rtl/>
        </w:rPr>
        <w:t>اثبات</w:t>
      </w:r>
      <w:r>
        <w:rPr>
          <w:rtl/>
        </w:rPr>
        <w:t xml:space="preserve"> </w:t>
      </w:r>
      <w:r>
        <w:rPr>
          <w:rFonts w:hint="cs"/>
          <w:rtl/>
        </w:rPr>
        <w:t>نیست</w:t>
      </w:r>
      <w:r>
        <w:rPr>
          <w:rtl/>
        </w:rPr>
        <w:t xml:space="preserve"> </w:t>
      </w:r>
      <w:r>
        <w:rPr>
          <w:rFonts w:hint="cs"/>
          <w:rtl/>
        </w:rPr>
        <w:t>زیرا</w:t>
      </w:r>
      <w:r>
        <w:rPr>
          <w:rtl/>
        </w:rPr>
        <w:t xml:space="preserve"> </w:t>
      </w:r>
      <w:r>
        <w:rPr>
          <w:rFonts w:hint="cs"/>
          <w:rtl/>
        </w:rPr>
        <w:t>آیه</w:t>
      </w:r>
      <w:r>
        <w:rPr>
          <w:rtl/>
        </w:rPr>
        <w:t xml:space="preserve"> </w:t>
      </w:r>
      <w:r>
        <w:rPr>
          <w:rFonts w:hint="cs"/>
          <w:rtl/>
        </w:rPr>
        <w:t>دلالت</w:t>
      </w:r>
      <w:r>
        <w:rPr>
          <w:rtl/>
        </w:rPr>
        <w:t xml:space="preserve"> </w:t>
      </w:r>
      <w:r>
        <w:rPr>
          <w:rFonts w:hint="cs"/>
          <w:rtl/>
        </w:rPr>
        <w:t>بر</w:t>
      </w:r>
      <w:r>
        <w:rPr>
          <w:rtl/>
        </w:rPr>
        <w:t xml:space="preserve"> </w:t>
      </w:r>
      <w:r>
        <w:rPr>
          <w:rFonts w:hint="cs"/>
          <w:rtl/>
        </w:rPr>
        <w:t>ضمان</w:t>
      </w:r>
      <w:r>
        <w:rPr>
          <w:rtl/>
        </w:rPr>
        <w:t xml:space="preserve"> </w:t>
      </w:r>
      <w:r>
        <w:rPr>
          <w:rFonts w:hint="cs"/>
          <w:rtl/>
        </w:rPr>
        <w:t>دین</w:t>
      </w:r>
      <w:r>
        <w:rPr>
          <w:rtl/>
        </w:rPr>
        <w:t xml:space="preserve"> </w:t>
      </w:r>
      <w:r>
        <w:rPr>
          <w:rFonts w:hint="cs"/>
          <w:rtl/>
        </w:rPr>
        <w:t>بالقوه</w:t>
      </w:r>
      <w:r>
        <w:rPr>
          <w:rtl/>
        </w:rPr>
        <w:t xml:space="preserve"> </w:t>
      </w:r>
      <w:r>
        <w:rPr>
          <w:rFonts w:hint="cs"/>
          <w:rtl/>
        </w:rPr>
        <w:t>دارد</w:t>
      </w:r>
      <w:r>
        <w:rPr>
          <w:rtl/>
        </w:rPr>
        <w:t xml:space="preserve"> </w:t>
      </w:r>
      <w:r>
        <w:rPr>
          <w:rFonts w:hint="cs"/>
          <w:rtl/>
        </w:rPr>
        <w:t>که</w:t>
      </w:r>
      <w:r>
        <w:rPr>
          <w:rtl/>
        </w:rPr>
        <w:t xml:space="preserve"> </w:t>
      </w:r>
      <w:r>
        <w:rPr>
          <w:rFonts w:hint="cs"/>
          <w:rtl/>
        </w:rPr>
        <w:t>خود</w:t>
      </w:r>
      <w:r>
        <w:rPr>
          <w:rtl/>
        </w:rPr>
        <w:t xml:space="preserve"> </w:t>
      </w:r>
      <w:r>
        <w:rPr>
          <w:rFonts w:hint="cs"/>
          <w:rtl/>
        </w:rPr>
        <w:t>در</w:t>
      </w:r>
      <w:r>
        <w:rPr>
          <w:rtl/>
        </w:rPr>
        <w:t xml:space="preserve"> </w:t>
      </w:r>
      <w:r>
        <w:rPr>
          <w:rFonts w:hint="cs"/>
          <w:rtl/>
        </w:rPr>
        <w:t>فقه</w:t>
      </w:r>
      <w:r>
        <w:rPr>
          <w:rtl/>
        </w:rPr>
        <w:t xml:space="preserve"> </w:t>
      </w:r>
      <w:r>
        <w:rPr>
          <w:rFonts w:hint="cs"/>
          <w:rtl/>
        </w:rPr>
        <w:t>اسلام</w:t>
      </w:r>
      <w:r>
        <w:rPr>
          <w:rtl/>
        </w:rPr>
        <w:t xml:space="preserve"> </w:t>
      </w:r>
      <w:r>
        <w:rPr>
          <w:rFonts w:hint="cs"/>
          <w:rtl/>
        </w:rPr>
        <w:t>پذیرفته</w:t>
      </w:r>
      <w:r>
        <w:rPr>
          <w:rtl/>
        </w:rPr>
        <w:t xml:space="preserve"> </w:t>
      </w:r>
      <w:r>
        <w:rPr>
          <w:rFonts w:hint="cs"/>
          <w:rtl/>
        </w:rPr>
        <w:t>شده</w:t>
      </w:r>
      <w:r>
        <w:rPr>
          <w:rtl/>
        </w:rPr>
        <w:t xml:space="preserve"> </w:t>
      </w:r>
      <w:r>
        <w:rPr>
          <w:rFonts w:hint="cs"/>
          <w:rtl/>
        </w:rPr>
        <w:t>است</w:t>
      </w:r>
      <w:r>
        <w:rPr>
          <w:rtl/>
        </w:rPr>
        <w:t xml:space="preserve"> </w:t>
      </w:r>
      <w:r>
        <w:rPr>
          <w:rFonts w:hint="cs"/>
          <w:rtl/>
        </w:rPr>
        <w:t>و</w:t>
      </w:r>
      <w:r>
        <w:rPr>
          <w:rtl/>
        </w:rPr>
        <w:t xml:space="preserve"> </w:t>
      </w:r>
      <w:r>
        <w:rPr>
          <w:rFonts w:hint="cs"/>
          <w:rtl/>
        </w:rPr>
        <w:t>نیازی</w:t>
      </w:r>
      <w:r>
        <w:rPr>
          <w:rtl/>
        </w:rPr>
        <w:t xml:space="preserve"> </w:t>
      </w:r>
      <w:r>
        <w:rPr>
          <w:rFonts w:hint="cs"/>
          <w:rtl/>
        </w:rPr>
        <w:t>به</w:t>
      </w:r>
      <w:r>
        <w:rPr>
          <w:rtl/>
        </w:rPr>
        <w:t xml:space="preserve"> </w:t>
      </w:r>
      <w:r>
        <w:rPr>
          <w:rFonts w:hint="cs"/>
          <w:rtl/>
        </w:rPr>
        <w:t>استصحاب</w:t>
      </w:r>
      <w:r>
        <w:rPr>
          <w:rtl/>
        </w:rPr>
        <w:t xml:space="preserve"> </w:t>
      </w:r>
      <w:r>
        <w:rPr>
          <w:rFonts w:hint="cs"/>
          <w:rtl/>
        </w:rPr>
        <w:t>ندارد</w:t>
      </w:r>
    </w:p>
    <w:p w:rsidR="00735FD4" w:rsidRDefault="00735FD4" w:rsidP="0044477C">
      <w:r>
        <w:br w:type="page"/>
      </w:r>
    </w:p>
    <w:p w:rsidR="00735FD4" w:rsidRDefault="00735FD4" w:rsidP="00781346">
      <w:pPr>
        <w:pStyle w:val="NoSpacing"/>
        <w:rPr>
          <w:rtl/>
        </w:rPr>
      </w:pPr>
      <w:bookmarkStart w:id="25" w:name="_Toc235260522"/>
      <w:r>
        <w:rPr>
          <w:rFonts w:hint="cs"/>
          <w:rtl/>
        </w:rPr>
        <w:lastRenderedPageBreak/>
        <w:t>جلسه</w:t>
      </w:r>
      <w:r w:rsidR="00A23E29">
        <w:rPr>
          <w:rFonts w:hint="cs"/>
          <w:rtl/>
        </w:rPr>
        <w:t xml:space="preserve"> سیزد</w:t>
      </w:r>
      <w:r w:rsidR="009E4166">
        <w:rPr>
          <w:rFonts w:hint="cs"/>
          <w:rtl/>
        </w:rPr>
        <w:t>هم</w:t>
      </w:r>
      <w:bookmarkEnd w:id="25"/>
    </w:p>
    <w:p w:rsidR="00821088" w:rsidRDefault="00B22467" w:rsidP="00781346">
      <w:pPr>
        <w:pStyle w:val="Heading1"/>
        <w:rPr>
          <w:rtl/>
        </w:rPr>
      </w:pPr>
      <w:bookmarkStart w:id="26" w:name="_Toc235260523"/>
      <w:r>
        <w:rPr>
          <w:rFonts w:hint="cs"/>
          <w:rtl/>
        </w:rPr>
        <w:t>تنبیهات استصحاب/ادامه تنبیه نهم(استصحاب</w:t>
      </w:r>
      <w:r>
        <w:rPr>
          <w:rtl/>
        </w:rPr>
        <w:t xml:space="preserve"> </w:t>
      </w:r>
      <w:r>
        <w:rPr>
          <w:rFonts w:hint="cs"/>
          <w:rtl/>
        </w:rPr>
        <w:t>احکام</w:t>
      </w:r>
      <w:r>
        <w:rPr>
          <w:rtl/>
        </w:rPr>
        <w:t xml:space="preserve"> </w:t>
      </w:r>
      <w:r>
        <w:rPr>
          <w:rFonts w:hint="cs"/>
          <w:rtl/>
        </w:rPr>
        <w:t>شرایع</w:t>
      </w:r>
      <w:r>
        <w:rPr>
          <w:rtl/>
        </w:rPr>
        <w:t xml:space="preserve"> </w:t>
      </w:r>
      <w:r>
        <w:rPr>
          <w:rFonts w:hint="cs"/>
          <w:rtl/>
        </w:rPr>
        <w:t>سابقه)/</w:t>
      </w:r>
      <w:r w:rsidR="00821088">
        <w:rPr>
          <w:rFonts w:hint="cs"/>
          <w:rtl/>
        </w:rPr>
        <w:t>ثمره</w:t>
      </w:r>
      <w:r w:rsidR="00821088">
        <w:rPr>
          <w:rtl/>
        </w:rPr>
        <w:t xml:space="preserve"> </w:t>
      </w:r>
      <w:r w:rsidR="00821088">
        <w:rPr>
          <w:rFonts w:hint="cs"/>
          <w:rtl/>
        </w:rPr>
        <w:t>سوم</w:t>
      </w:r>
      <w:r w:rsidR="00821088">
        <w:rPr>
          <w:rtl/>
        </w:rPr>
        <w:t xml:space="preserve"> </w:t>
      </w:r>
      <w:r w:rsidR="00821088">
        <w:rPr>
          <w:rFonts w:hint="cs"/>
          <w:rtl/>
        </w:rPr>
        <w:t>استصحاب</w:t>
      </w:r>
      <w:r w:rsidR="00A23E29">
        <w:rPr>
          <w:rFonts w:hint="cs"/>
          <w:rtl/>
        </w:rPr>
        <w:t xml:space="preserve"> </w:t>
      </w:r>
      <w:r w:rsidR="00821088">
        <w:rPr>
          <w:rFonts w:hint="cs"/>
          <w:rtl/>
        </w:rPr>
        <w:t>احکام</w:t>
      </w:r>
      <w:r w:rsidR="00821088">
        <w:rPr>
          <w:rtl/>
        </w:rPr>
        <w:t xml:space="preserve"> </w:t>
      </w:r>
      <w:r w:rsidR="00821088">
        <w:rPr>
          <w:rFonts w:hint="cs"/>
          <w:rtl/>
        </w:rPr>
        <w:t>شرایع</w:t>
      </w:r>
      <w:r w:rsidR="00821088">
        <w:rPr>
          <w:rtl/>
        </w:rPr>
        <w:t xml:space="preserve"> </w:t>
      </w:r>
      <w:r w:rsidR="00821088">
        <w:rPr>
          <w:rFonts w:hint="cs"/>
          <w:rtl/>
        </w:rPr>
        <w:t>سابقه</w:t>
      </w:r>
      <w:r w:rsidR="00A61E06">
        <w:rPr>
          <w:rFonts w:hint="cs"/>
          <w:rtl/>
        </w:rPr>
        <w:t>/</w:t>
      </w:r>
      <w:r w:rsidR="00821088">
        <w:rPr>
          <w:rFonts w:hint="cs"/>
          <w:rtl/>
        </w:rPr>
        <w:t>در</w:t>
      </w:r>
      <w:r w:rsidR="00821088">
        <w:rPr>
          <w:rtl/>
        </w:rPr>
        <w:t xml:space="preserve"> </w:t>
      </w:r>
      <w:r w:rsidR="00821088">
        <w:rPr>
          <w:rFonts w:hint="cs"/>
          <w:rtl/>
        </w:rPr>
        <w:t>مسئله</w:t>
      </w:r>
      <w:r w:rsidR="00821088">
        <w:rPr>
          <w:rtl/>
        </w:rPr>
        <w:t xml:space="preserve"> </w:t>
      </w:r>
      <w:r w:rsidR="00821088">
        <w:rPr>
          <w:rFonts w:hint="cs"/>
          <w:rtl/>
        </w:rPr>
        <w:t>استحباب</w:t>
      </w:r>
      <w:r w:rsidR="00821088">
        <w:rPr>
          <w:rtl/>
        </w:rPr>
        <w:t xml:space="preserve"> </w:t>
      </w:r>
      <w:r w:rsidR="00821088">
        <w:rPr>
          <w:rFonts w:hint="cs"/>
          <w:rtl/>
        </w:rPr>
        <w:t>تعفف</w:t>
      </w:r>
      <w:bookmarkEnd w:id="26"/>
    </w:p>
    <w:p w:rsidR="009A5F50" w:rsidRDefault="00821088" w:rsidP="0044477C">
      <w:pPr>
        <w:rPr>
          <w:rtl/>
        </w:rPr>
      </w:pPr>
      <w:r>
        <w:rPr>
          <w:rFonts w:hint="cs"/>
          <w:rtl/>
        </w:rPr>
        <w:t>ثمره</w:t>
      </w:r>
      <w:r>
        <w:rPr>
          <w:rtl/>
        </w:rPr>
        <w:t xml:space="preserve"> </w:t>
      </w:r>
      <w:r>
        <w:rPr>
          <w:rFonts w:hint="cs"/>
          <w:rtl/>
        </w:rPr>
        <w:t>سوم</w:t>
      </w:r>
      <w:r>
        <w:rPr>
          <w:rtl/>
        </w:rPr>
        <w:t xml:space="preserve"> </w:t>
      </w:r>
      <w:r>
        <w:rPr>
          <w:rFonts w:hint="cs"/>
          <w:rtl/>
        </w:rPr>
        <w:t>مربوط</w:t>
      </w:r>
      <w:r>
        <w:rPr>
          <w:rtl/>
        </w:rPr>
        <w:t xml:space="preserve"> </w:t>
      </w:r>
      <w:r>
        <w:rPr>
          <w:rFonts w:hint="cs"/>
          <w:rtl/>
        </w:rPr>
        <w:t>به</w:t>
      </w:r>
      <w:r>
        <w:rPr>
          <w:rtl/>
        </w:rPr>
        <w:t xml:space="preserve"> </w:t>
      </w:r>
      <w:r>
        <w:rPr>
          <w:rFonts w:hint="cs"/>
          <w:rtl/>
        </w:rPr>
        <w:t>مسئله</w:t>
      </w:r>
      <w:r>
        <w:rPr>
          <w:rtl/>
        </w:rPr>
        <w:t xml:space="preserve"> </w:t>
      </w:r>
      <w:r>
        <w:rPr>
          <w:rFonts w:hint="cs"/>
          <w:rtl/>
        </w:rPr>
        <w:t>فقهی</w:t>
      </w:r>
      <w:r>
        <w:rPr>
          <w:rtl/>
        </w:rPr>
        <w:t xml:space="preserve"> </w:t>
      </w:r>
      <w:r>
        <w:rPr>
          <w:rFonts w:hint="cs"/>
          <w:rtl/>
        </w:rPr>
        <w:t>در</w:t>
      </w:r>
      <w:r>
        <w:rPr>
          <w:rtl/>
        </w:rPr>
        <w:t xml:space="preserve"> </w:t>
      </w:r>
      <w:r>
        <w:rPr>
          <w:rFonts w:hint="cs"/>
          <w:rtl/>
        </w:rPr>
        <w:t>باب</w:t>
      </w:r>
      <w:r>
        <w:rPr>
          <w:rtl/>
        </w:rPr>
        <w:t xml:space="preserve"> </w:t>
      </w:r>
      <w:r>
        <w:rPr>
          <w:rFonts w:hint="cs"/>
          <w:rtl/>
        </w:rPr>
        <w:t>نکاح</w:t>
      </w:r>
      <w:r>
        <w:rPr>
          <w:rtl/>
        </w:rPr>
        <w:t xml:space="preserve"> </w:t>
      </w:r>
      <w:r>
        <w:rPr>
          <w:rFonts w:hint="cs"/>
          <w:rtl/>
        </w:rPr>
        <w:t>است</w:t>
      </w:r>
      <w:r>
        <w:rPr>
          <w:rtl/>
        </w:rPr>
        <w:t xml:space="preserve"> </w:t>
      </w:r>
      <w:r>
        <w:rPr>
          <w:rFonts w:hint="cs"/>
          <w:rtl/>
        </w:rPr>
        <w:t>که</w:t>
      </w:r>
      <w:r>
        <w:rPr>
          <w:rtl/>
        </w:rPr>
        <w:t xml:space="preserve"> </w:t>
      </w:r>
      <w:r>
        <w:rPr>
          <w:rFonts w:hint="cs"/>
          <w:rtl/>
        </w:rPr>
        <w:t>آیا</w:t>
      </w:r>
      <w:r>
        <w:rPr>
          <w:rtl/>
        </w:rPr>
        <w:t xml:space="preserve"> </w:t>
      </w:r>
      <w:r>
        <w:rPr>
          <w:rFonts w:hint="cs"/>
          <w:rtl/>
        </w:rPr>
        <w:t>اصل</w:t>
      </w:r>
      <w:r>
        <w:rPr>
          <w:rtl/>
        </w:rPr>
        <w:t xml:space="preserve"> </w:t>
      </w:r>
      <w:r>
        <w:rPr>
          <w:rFonts w:hint="cs"/>
          <w:rtl/>
        </w:rPr>
        <w:t>اولی</w:t>
      </w:r>
      <w:r>
        <w:rPr>
          <w:rtl/>
        </w:rPr>
        <w:t xml:space="preserve"> </w:t>
      </w:r>
      <w:r>
        <w:rPr>
          <w:rFonts w:hint="cs"/>
          <w:rtl/>
        </w:rPr>
        <w:t>استحباب</w:t>
      </w:r>
      <w:r>
        <w:rPr>
          <w:rtl/>
        </w:rPr>
        <w:t xml:space="preserve"> </w:t>
      </w:r>
      <w:r>
        <w:rPr>
          <w:rFonts w:hint="cs"/>
          <w:rtl/>
        </w:rPr>
        <w:t>تعفف</w:t>
      </w:r>
      <w:r>
        <w:rPr>
          <w:rtl/>
        </w:rPr>
        <w:t xml:space="preserve"> </w:t>
      </w:r>
      <w:r>
        <w:rPr>
          <w:rFonts w:hint="cs"/>
          <w:rtl/>
        </w:rPr>
        <w:t>یعنی</w:t>
      </w:r>
      <w:r>
        <w:rPr>
          <w:rtl/>
        </w:rPr>
        <w:t xml:space="preserve"> </w:t>
      </w:r>
      <w:r>
        <w:rPr>
          <w:rFonts w:hint="cs"/>
          <w:rtl/>
        </w:rPr>
        <w:t>خودداری</w:t>
      </w:r>
      <w:r>
        <w:rPr>
          <w:rtl/>
        </w:rPr>
        <w:t xml:space="preserve"> </w:t>
      </w:r>
      <w:r>
        <w:rPr>
          <w:rFonts w:hint="cs"/>
          <w:rtl/>
        </w:rPr>
        <w:t>از</w:t>
      </w:r>
      <w:r>
        <w:rPr>
          <w:rtl/>
        </w:rPr>
        <w:t xml:space="preserve"> </w:t>
      </w:r>
      <w:r>
        <w:rPr>
          <w:rFonts w:hint="cs"/>
          <w:rtl/>
        </w:rPr>
        <w:t>مقاربت</w:t>
      </w:r>
      <w:r>
        <w:rPr>
          <w:rtl/>
        </w:rPr>
        <w:t xml:space="preserve"> </w:t>
      </w:r>
      <w:r>
        <w:rPr>
          <w:rFonts w:hint="cs"/>
          <w:rtl/>
        </w:rPr>
        <w:t>با</w:t>
      </w:r>
      <w:r>
        <w:rPr>
          <w:rtl/>
        </w:rPr>
        <w:t xml:space="preserve"> </w:t>
      </w:r>
      <w:r>
        <w:rPr>
          <w:rFonts w:hint="cs"/>
          <w:rtl/>
        </w:rPr>
        <w:t>همسر</w:t>
      </w:r>
      <w:r>
        <w:rPr>
          <w:rtl/>
        </w:rPr>
        <w:t xml:space="preserve"> </w:t>
      </w:r>
      <w:r>
        <w:rPr>
          <w:rFonts w:hint="cs"/>
          <w:rtl/>
        </w:rPr>
        <w:t>است</w:t>
      </w:r>
      <w:r>
        <w:rPr>
          <w:rtl/>
        </w:rPr>
        <w:t xml:space="preserve"> </w:t>
      </w:r>
      <w:r>
        <w:rPr>
          <w:rFonts w:hint="cs"/>
          <w:rtl/>
        </w:rPr>
        <w:t>یا</w:t>
      </w:r>
      <w:r>
        <w:rPr>
          <w:rtl/>
        </w:rPr>
        <w:t xml:space="preserve"> </w:t>
      </w:r>
      <w:r>
        <w:rPr>
          <w:rFonts w:hint="cs"/>
          <w:rtl/>
        </w:rPr>
        <w:t>استحباب</w:t>
      </w:r>
      <w:r>
        <w:rPr>
          <w:rtl/>
        </w:rPr>
        <w:t xml:space="preserve"> </w:t>
      </w:r>
      <w:r>
        <w:rPr>
          <w:rFonts w:hint="cs"/>
          <w:rtl/>
        </w:rPr>
        <w:t>مباشرت</w:t>
      </w:r>
      <w:r>
        <w:rPr>
          <w:rtl/>
        </w:rPr>
        <w:t xml:space="preserve"> </w:t>
      </w:r>
      <w:r>
        <w:rPr>
          <w:rFonts w:hint="cs"/>
          <w:rtl/>
        </w:rPr>
        <w:t>و</w:t>
      </w:r>
      <w:r>
        <w:rPr>
          <w:rtl/>
        </w:rPr>
        <w:t xml:space="preserve"> </w:t>
      </w:r>
      <w:r>
        <w:rPr>
          <w:rFonts w:hint="cs"/>
          <w:rtl/>
        </w:rPr>
        <w:t>اتیان</w:t>
      </w:r>
      <w:r>
        <w:rPr>
          <w:rtl/>
        </w:rPr>
        <w:t xml:space="preserve"> </w:t>
      </w:r>
      <w:r>
        <w:rPr>
          <w:rFonts w:hint="cs"/>
          <w:rtl/>
        </w:rPr>
        <w:t>نسا</w:t>
      </w:r>
      <w:r w:rsidR="00A61E06">
        <w:rPr>
          <w:rFonts w:hint="cs"/>
          <w:rtl/>
        </w:rPr>
        <w:t>ء</w:t>
      </w:r>
    </w:p>
    <w:p w:rsidR="00821088" w:rsidRDefault="00821088" w:rsidP="0044477C">
      <w:pPr>
        <w:rPr>
          <w:rtl/>
        </w:rPr>
      </w:pPr>
      <w:r>
        <w:rPr>
          <w:rFonts w:hint="cs"/>
          <w:rtl/>
        </w:rPr>
        <w:t>آیه</w:t>
      </w:r>
      <w:r>
        <w:rPr>
          <w:rtl/>
        </w:rPr>
        <w:t xml:space="preserve"> </w:t>
      </w:r>
      <w:r>
        <w:rPr>
          <w:rFonts w:hint="cs"/>
          <w:rtl/>
        </w:rPr>
        <w:t>مورد</w:t>
      </w:r>
      <w:r>
        <w:rPr>
          <w:rtl/>
        </w:rPr>
        <w:t xml:space="preserve"> </w:t>
      </w:r>
      <w:r>
        <w:rPr>
          <w:rFonts w:hint="cs"/>
          <w:rtl/>
        </w:rPr>
        <w:t>استناد</w:t>
      </w:r>
      <w:r w:rsidR="00160F65">
        <w:rPr>
          <w:rFonts w:hint="cs"/>
          <w:rtl/>
        </w:rPr>
        <w:t xml:space="preserve"> آیه</w:t>
      </w:r>
      <w:r w:rsidR="00160F65">
        <w:rPr>
          <w:rtl/>
        </w:rPr>
        <w:t xml:space="preserve"> </w:t>
      </w:r>
      <w:r w:rsidR="00160F65">
        <w:rPr>
          <w:rFonts w:hint="cs"/>
          <w:rtl/>
        </w:rPr>
        <w:t>سی</w:t>
      </w:r>
      <w:r w:rsidR="00160F65">
        <w:rPr>
          <w:rtl/>
        </w:rPr>
        <w:t xml:space="preserve"> </w:t>
      </w:r>
      <w:r w:rsidR="00160F65">
        <w:rPr>
          <w:rFonts w:hint="cs"/>
          <w:rtl/>
        </w:rPr>
        <w:t>و</w:t>
      </w:r>
      <w:r w:rsidR="00160F65">
        <w:rPr>
          <w:rtl/>
        </w:rPr>
        <w:t xml:space="preserve"> </w:t>
      </w:r>
      <w:r w:rsidR="00160F65">
        <w:rPr>
          <w:rFonts w:hint="cs"/>
          <w:rtl/>
        </w:rPr>
        <w:t>نه</w:t>
      </w:r>
      <w:r w:rsidR="00160F65">
        <w:rPr>
          <w:rtl/>
        </w:rPr>
        <w:t xml:space="preserve"> </w:t>
      </w:r>
      <w:r>
        <w:rPr>
          <w:rFonts w:hint="cs"/>
          <w:rtl/>
        </w:rPr>
        <w:t>سوره</w:t>
      </w:r>
      <w:r>
        <w:rPr>
          <w:rtl/>
        </w:rPr>
        <w:t xml:space="preserve"> </w:t>
      </w:r>
      <w:r>
        <w:rPr>
          <w:rFonts w:hint="cs"/>
          <w:rtl/>
        </w:rPr>
        <w:t>آل</w:t>
      </w:r>
      <w:r>
        <w:rPr>
          <w:rtl/>
        </w:rPr>
        <w:t xml:space="preserve"> </w:t>
      </w:r>
      <w:r>
        <w:rPr>
          <w:rFonts w:hint="cs"/>
          <w:rtl/>
        </w:rPr>
        <w:t>عمران</w:t>
      </w:r>
    </w:p>
    <w:p w:rsidR="009A5F50" w:rsidRDefault="00821088" w:rsidP="0044477C">
      <w:pPr>
        <w:rPr>
          <w:rtl/>
        </w:rPr>
      </w:pPr>
      <w:r>
        <w:rPr>
          <w:rFonts w:hint="cs"/>
          <w:rtl/>
        </w:rPr>
        <w:t>فنادته</w:t>
      </w:r>
      <w:r>
        <w:rPr>
          <w:rtl/>
        </w:rPr>
        <w:t xml:space="preserve"> </w:t>
      </w:r>
      <w:r>
        <w:rPr>
          <w:rFonts w:hint="cs"/>
          <w:rtl/>
        </w:rPr>
        <w:t>الملائک</w:t>
      </w:r>
      <w:r w:rsidR="004D5A30">
        <w:rPr>
          <w:rFonts w:hint="cs"/>
          <w:rtl/>
        </w:rPr>
        <w:t>ه</w:t>
      </w:r>
      <w:r>
        <w:rPr>
          <w:rtl/>
        </w:rPr>
        <w:t xml:space="preserve"> </w:t>
      </w:r>
      <w:r>
        <w:rPr>
          <w:rFonts w:hint="cs"/>
          <w:rtl/>
        </w:rPr>
        <w:t>و</w:t>
      </w:r>
      <w:r>
        <w:rPr>
          <w:rtl/>
        </w:rPr>
        <w:t xml:space="preserve"> </w:t>
      </w:r>
      <w:r>
        <w:rPr>
          <w:rFonts w:hint="cs"/>
          <w:rtl/>
        </w:rPr>
        <w:t>هو</w:t>
      </w:r>
      <w:r>
        <w:rPr>
          <w:rtl/>
        </w:rPr>
        <w:t xml:space="preserve"> </w:t>
      </w:r>
      <w:r>
        <w:rPr>
          <w:rFonts w:hint="cs"/>
          <w:rtl/>
        </w:rPr>
        <w:t>قائم</w:t>
      </w:r>
      <w:r>
        <w:rPr>
          <w:rtl/>
        </w:rPr>
        <w:t xml:space="preserve"> </w:t>
      </w:r>
      <w:r>
        <w:rPr>
          <w:rFonts w:hint="cs"/>
          <w:rtl/>
        </w:rPr>
        <w:t>یصلی</w:t>
      </w:r>
      <w:r>
        <w:rPr>
          <w:rtl/>
        </w:rPr>
        <w:t xml:space="preserve"> </w:t>
      </w:r>
      <w:r>
        <w:rPr>
          <w:rFonts w:hint="cs"/>
          <w:rtl/>
        </w:rPr>
        <w:t>فی</w:t>
      </w:r>
      <w:r>
        <w:rPr>
          <w:rtl/>
        </w:rPr>
        <w:t xml:space="preserve"> </w:t>
      </w:r>
      <w:r>
        <w:rPr>
          <w:rFonts w:hint="cs"/>
          <w:rtl/>
        </w:rPr>
        <w:t>المحراب</w:t>
      </w:r>
      <w:r>
        <w:rPr>
          <w:rtl/>
        </w:rPr>
        <w:t xml:space="preserve"> </w:t>
      </w:r>
      <w:r>
        <w:rPr>
          <w:rFonts w:hint="cs"/>
          <w:rtl/>
        </w:rPr>
        <w:t>ان</w:t>
      </w:r>
      <w:r>
        <w:rPr>
          <w:rtl/>
        </w:rPr>
        <w:t xml:space="preserve"> </w:t>
      </w:r>
      <w:r>
        <w:rPr>
          <w:rFonts w:hint="cs"/>
          <w:rtl/>
        </w:rPr>
        <w:t>الله</w:t>
      </w:r>
      <w:r>
        <w:rPr>
          <w:rtl/>
        </w:rPr>
        <w:t xml:space="preserve"> </w:t>
      </w:r>
      <w:r>
        <w:rPr>
          <w:rFonts w:hint="cs"/>
          <w:rtl/>
        </w:rPr>
        <w:t>یبشرک</w:t>
      </w:r>
      <w:r>
        <w:rPr>
          <w:rtl/>
        </w:rPr>
        <w:t xml:space="preserve"> </w:t>
      </w:r>
      <w:r>
        <w:rPr>
          <w:rFonts w:hint="cs"/>
          <w:rtl/>
        </w:rPr>
        <w:t>بیحیی</w:t>
      </w:r>
      <w:r>
        <w:rPr>
          <w:rtl/>
        </w:rPr>
        <w:t xml:space="preserve"> </w:t>
      </w:r>
      <w:r>
        <w:rPr>
          <w:rFonts w:hint="cs"/>
          <w:rtl/>
        </w:rPr>
        <w:t>مصدقا</w:t>
      </w:r>
      <w:r>
        <w:rPr>
          <w:rtl/>
        </w:rPr>
        <w:t xml:space="preserve"> </w:t>
      </w:r>
      <w:r>
        <w:rPr>
          <w:rFonts w:hint="cs"/>
          <w:rtl/>
        </w:rPr>
        <w:t>بکلم</w:t>
      </w:r>
      <w:r w:rsidR="004D5A30">
        <w:rPr>
          <w:rFonts w:hint="cs"/>
          <w:rtl/>
        </w:rPr>
        <w:t>ه</w:t>
      </w:r>
      <w:r>
        <w:rPr>
          <w:rtl/>
        </w:rPr>
        <w:t xml:space="preserve"> </w:t>
      </w:r>
      <w:r>
        <w:rPr>
          <w:rFonts w:hint="cs"/>
          <w:rtl/>
        </w:rPr>
        <w:t>من</w:t>
      </w:r>
      <w:r>
        <w:rPr>
          <w:rtl/>
        </w:rPr>
        <w:t xml:space="preserve"> </w:t>
      </w:r>
      <w:r>
        <w:rPr>
          <w:rFonts w:hint="cs"/>
          <w:rtl/>
        </w:rPr>
        <w:t>الله</w:t>
      </w:r>
      <w:r>
        <w:rPr>
          <w:rtl/>
        </w:rPr>
        <w:t xml:space="preserve"> </w:t>
      </w:r>
      <w:r>
        <w:rPr>
          <w:rFonts w:hint="cs"/>
          <w:rtl/>
        </w:rPr>
        <w:t>و</w:t>
      </w:r>
      <w:r>
        <w:rPr>
          <w:rtl/>
        </w:rPr>
        <w:t xml:space="preserve"> </w:t>
      </w:r>
      <w:r>
        <w:rPr>
          <w:rFonts w:hint="cs"/>
          <w:rtl/>
        </w:rPr>
        <w:t>سیدا</w:t>
      </w:r>
      <w:r>
        <w:rPr>
          <w:rtl/>
        </w:rPr>
        <w:t xml:space="preserve"> </w:t>
      </w:r>
      <w:r>
        <w:rPr>
          <w:rFonts w:hint="cs"/>
          <w:rtl/>
        </w:rPr>
        <w:t>و</w:t>
      </w:r>
      <w:r>
        <w:rPr>
          <w:rtl/>
        </w:rPr>
        <w:t xml:space="preserve"> </w:t>
      </w:r>
      <w:r>
        <w:rPr>
          <w:rFonts w:hint="cs"/>
          <w:rtl/>
        </w:rPr>
        <w:t>حصورا</w:t>
      </w:r>
      <w:r>
        <w:rPr>
          <w:rtl/>
        </w:rPr>
        <w:t xml:space="preserve"> </w:t>
      </w:r>
      <w:r>
        <w:rPr>
          <w:rFonts w:hint="cs"/>
          <w:rtl/>
        </w:rPr>
        <w:t>و</w:t>
      </w:r>
      <w:r>
        <w:rPr>
          <w:rtl/>
        </w:rPr>
        <w:t xml:space="preserve"> </w:t>
      </w:r>
      <w:r>
        <w:rPr>
          <w:rFonts w:hint="cs"/>
          <w:rtl/>
        </w:rPr>
        <w:t>نبیا</w:t>
      </w:r>
      <w:r>
        <w:rPr>
          <w:rtl/>
        </w:rPr>
        <w:t xml:space="preserve"> </w:t>
      </w:r>
      <w:r>
        <w:rPr>
          <w:rFonts w:hint="cs"/>
          <w:rtl/>
        </w:rPr>
        <w:t>من</w:t>
      </w:r>
      <w:r>
        <w:rPr>
          <w:rtl/>
        </w:rPr>
        <w:t xml:space="preserve"> </w:t>
      </w:r>
      <w:r>
        <w:rPr>
          <w:rFonts w:hint="cs"/>
          <w:rtl/>
        </w:rPr>
        <w:t>الصالحین</w:t>
      </w:r>
      <w:r w:rsidR="00160F65">
        <w:rPr>
          <w:rFonts w:hint="cs"/>
          <w:rtl/>
        </w:rPr>
        <w:t xml:space="preserve"> ، </w:t>
      </w:r>
      <w:r>
        <w:rPr>
          <w:rFonts w:hint="cs"/>
          <w:rtl/>
        </w:rPr>
        <w:t>و</w:t>
      </w:r>
      <w:r>
        <w:rPr>
          <w:rtl/>
        </w:rPr>
        <w:t xml:space="preserve"> </w:t>
      </w:r>
      <w:r>
        <w:rPr>
          <w:rFonts w:hint="cs"/>
          <w:rtl/>
        </w:rPr>
        <w:t>فرشتگان</w:t>
      </w:r>
      <w:r>
        <w:rPr>
          <w:rtl/>
        </w:rPr>
        <w:t xml:space="preserve"> </w:t>
      </w:r>
      <w:r>
        <w:rPr>
          <w:rFonts w:hint="cs"/>
          <w:rtl/>
        </w:rPr>
        <w:t>هنگامی</w:t>
      </w:r>
      <w:r>
        <w:rPr>
          <w:rtl/>
        </w:rPr>
        <w:t xml:space="preserve"> </w:t>
      </w:r>
      <w:r>
        <w:rPr>
          <w:rFonts w:hint="cs"/>
          <w:rtl/>
        </w:rPr>
        <w:t>که</w:t>
      </w:r>
      <w:r>
        <w:rPr>
          <w:rtl/>
        </w:rPr>
        <w:t xml:space="preserve"> </w:t>
      </w:r>
      <w:r>
        <w:rPr>
          <w:rFonts w:hint="cs"/>
          <w:rtl/>
        </w:rPr>
        <w:t>او</w:t>
      </w:r>
      <w:r>
        <w:rPr>
          <w:rtl/>
        </w:rPr>
        <w:t xml:space="preserve"> </w:t>
      </w:r>
      <w:r>
        <w:rPr>
          <w:rFonts w:hint="cs"/>
          <w:rtl/>
        </w:rPr>
        <w:t>در</w:t>
      </w:r>
      <w:r>
        <w:rPr>
          <w:rtl/>
        </w:rPr>
        <w:t xml:space="preserve"> </w:t>
      </w:r>
      <w:r>
        <w:rPr>
          <w:rFonts w:hint="cs"/>
          <w:rtl/>
        </w:rPr>
        <w:t>محراب</w:t>
      </w:r>
      <w:r>
        <w:rPr>
          <w:rtl/>
        </w:rPr>
        <w:t xml:space="preserve"> </w:t>
      </w:r>
      <w:r>
        <w:rPr>
          <w:rFonts w:hint="cs"/>
          <w:rtl/>
        </w:rPr>
        <w:t>ایستاده</w:t>
      </w:r>
      <w:r>
        <w:rPr>
          <w:rtl/>
        </w:rPr>
        <w:t xml:space="preserve"> </w:t>
      </w:r>
      <w:r>
        <w:rPr>
          <w:rFonts w:hint="cs"/>
          <w:rtl/>
        </w:rPr>
        <w:t>و</w:t>
      </w:r>
      <w:r>
        <w:rPr>
          <w:rtl/>
        </w:rPr>
        <w:t xml:space="preserve"> </w:t>
      </w:r>
      <w:r>
        <w:rPr>
          <w:rFonts w:hint="cs"/>
          <w:rtl/>
        </w:rPr>
        <w:t>نماز</w:t>
      </w:r>
      <w:r>
        <w:rPr>
          <w:rtl/>
        </w:rPr>
        <w:t xml:space="preserve"> </w:t>
      </w:r>
      <w:r>
        <w:rPr>
          <w:rFonts w:hint="cs"/>
          <w:rtl/>
        </w:rPr>
        <w:t>می</w:t>
      </w:r>
      <w:r>
        <w:rPr>
          <w:rtl/>
        </w:rPr>
        <w:t xml:space="preserve"> </w:t>
      </w:r>
      <w:r>
        <w:rPr>
          <w:rFonts w:hint="cs"/>
          <w:rtl/>
        </w:rPr>
        <w:t>خواند</w:t>
      </w:r>
      <w:r>
        <w:rPr>
          <w:rtl/>
        </w:rPr>
        <w:t xml:space="preserve"> </w:t>
      </w:r>
      <w:r>
        <w:rPr>
          <w:rFonts w:hint="cs"/>
          <w:rtl/>
        </w:rPr>
        <w:t>ندا</w:t>
      </w:r>
      <w:r>
        <w:rPr>
          <w:rtl/>
        </w:rPr>
        <w:t xml:space="preserve"> </w:t>
      </w:r>
      <w:r>
        <w:rPr>
          <w:rFonts w:hint="cs"/>
          <w:rtl/>
        </w:rPr>
        <w:t>دادند</w:t>
      </w:r>
      <w:r>
        <w:rPr>
          <w:rtl/>
        </w:rPr>
        <w:t xml:space="preserve"> </w:t>
      </w:r>
      <w:r>
        <w:rPr>
          <w:rFonts w:hint="cs"/>
          <w:rtl/>
        </w:rPr>
        <w:t>که</w:t>
      </w:r>
      <w:r>
        <w:rPr>
          <w:rtl/>
        </w:rPr>
        <w:t xml:space="preserve"> </w:t>
      </w:r>
      <w:r>
        <w:rPr>
          <w:rFonts w:hint="cs"/>
          <w:rtl/>
        </w:rPr>
        <w:t>خدا</w:t>
      </w:r>
      <w:r>
        <w:rPr>
          <w:rtl/>
        </w:rPr>
        <w:t xml:space="preserve"> </w:t>
      </w:r>
      <w:r>
        <w:rPr>
          <w:rFonts w:hint="cs"/>
          <w:rtl/>
        </w:rPr>
        <w:t>تو</w:t>
      </w:r>
      <w:r>
        <w:rPr>
          <w:rtl/>
        </w:rPr>
        <w:t xml:space="preserve"> </w:t>
      </w:r>
      <w:r>
        <w:rPr>
          <w:rFonts w:hint="cs"/>
          <w:rtl/>
        </w:rPr>
        <w:t>را</w:t>
      </w:r>
      <w:r>
        <w:rPr>
          <w:rtl/>
        </w:rPr>
        <w:t xml:space="preserve"> </w:t>
      </w:r>
      <w:r>
        <w:rPr>
          <w:rFonts w:hint="cs"/>
          <w:rtl/>
        </w:rPr>
        <w:t>به</w:t>
      </w:r>
      <w:r>
        <w:rPr>
          <w:rtl/>
        </w:rPr>
        <w:t xml:space="preserve"> </w:t>
      </w:r>
      <w:r>
        <w:rPr>
          <w:rFonts w:hint="cs"/>
          <w:rtl/>
        </w:rPr>
        <w:t>یحیی</w:t>
      </w:r>
      <w:r>
        <w:rPr>
          <w:rtl/>
        </w:rPr>
        <w:t xml:space="preserve"> </w:t>
      </w:r>
      <w:r>
        <w:rPr>
          <w:rFonts w:hint="cs"/>
          <w:rtl/>
        </w:rPr>
        <w:t>مژده</w:t>
      </w:r>
      <w:r>
        <w:rPr>
          <w:rtl/>
        </w:rPr>
        <w:t xml:space="preserve"> </w:t>
      </w:r>
      <w:r>
        <w:rPr>
          <w:rFonts w:hint="cs"/>
          <w:rtl/>
        </w:rPr>
        <w:t>می</w:t>
      </w:r>
      <w:r>
        <w:rPr>
          <w:rtl/>
        </w:rPr>
        <w:t xml:space="preserve"> </w:t>
      </w:r>
      <w:r>
        <w:rPr>
          <w:rFonts w:hint="cs"/>
          <w:rtl/>
        </w:rPr>
        <w:t>دهد</w:t>
      </w:r>
      <w:r>
        <w:rPr>
          <w:rtl/>
        </w:rPr>
        <w:t xml:space="preserve"> </w:t>
      </w:r>
      <w:r>
        <w:rPr>
          <w:rFonts w:hint="cs"/>
          <w:rtl/>
        </w:rPr>
        <w:t>که</w:t>
      </w:r>
      <w:r>
        <w:rPr>
          <w:rtl/>
        </w:rPr>
        <w:t xml:space="preserve"> </w:t>
      </w:r>
      <w:r>
        <w:rPr>
          <w:rFonts w:hint="cs"/>
          <w:rtl/>
        </w:rPr>
        <w:t>تصدیق</w:t>
      </w:r>
      <w:r>
        <w:rPr>
          <w:rtl/>
        </w:rPr>
        <w:t xml:space="preserve"> </w:t>
      </w:r>
      <w:r>
        <w:rPr>
          <w:rFonts w:hint="cs"/>
          <w:rtl/>
        </w:rPr>
        <w:t>کننده</w:t>
      </w:r>
      <w:r>
        <w:rPr>
          <w:rtl/>
        </w:rPr>
        <w:t xml:space="preserve"> </w:t>
      </w:r>
      <w:r>
        <w:rPr>
          <w:rFonts w:hint="cs"/>
          <w:rtl/>
        </w:rPr>
        <w:t>کلمه</w:t>
      </w:r>
      <w:r>
        <w:rPr>
          <w:rtl/>
        </w:rPr>
        <w:t xml:space="preserve"> </w:t>
      </w:r>
      <w:r>
        <w:rPr>
          <w:rFonts w:hint="cs"/>
          <w:rtl/>
        </w:rPr>
        <w:t>ای</w:t>
      </w:r>
      <w:r>
        <w:rPr>
          <w:rtl/>
        </w:rPr>
        <w:t xml:space="preserve"> </w:t>
      </w:r>
      <w:r>
        <w:rPr>
          <w:rFonts w:hint="cs"/>
          <w:rtl/>
        </w:rPr>
        <w:t>از</w:t>
      </w:r>
      <w:r>
        <w:rPr>
          <w:rtl/>
        </w:rPr>
        <w:t xml:space="preserve"> </w:t>
      </w:r>
      <w:r>
        <w:rPr>
          <w:rFonts w:hint="cs"/>
          <w:rtl/>
        </w:rPr>
        <w:t>سوی</w:t>
      </w:r>
      <w:r>
        <w:rPr>
          <w:rtl/>
        </w:rPr>
        <w:t xml:space="preserve"> </w:t>
      </w:r>
      <w:r>
        <w:rPr>
          <w:rFonts w:hint="cs"/>
          <w:rtl/>
        </w:rPr>
        <w:t>خدا</w:t>
      </w:r>
      <w:r>
        <w:rPr>
          <w:rtl/>
        </w:rPr>
        <w:t xml:space="preserve"> </w:t>
      </w:r>
      <w:r>
        <w:rPr>
          <w:rFonts w:hint="cs"/>
          <w:rtl/>
        </w:rPr>
        <w:t>و</w:t>
      </w:r>
      <w:r>
        <w:rPr>
          <w:rtl/>
        </w:rPr>
        <w:t xml:space="preserve"> </w:t>
      </w:r>
      <w:r>
        <w:rPr>
          <w:rFonts w:hint="cs"/>
          <w:rtl/>
        </w:rPr>
        <w:t>بزرگوار</w:t>
      </w:r>
      <w:r>
        <w:rPr>
          <w:rtl/>
        </w:rPr>
        <w:t xml:space="preserve"> </w:t>
      </w:r>
      <w:r>
        <w:rPr>
          <w:rFonts w:hint="cs"/>
          <w:rtl/>
        </w:rPr>
        <w:t>و</w:t>
      </w:r>
      <w:r>
        <w:rPr>
          <w:rtl/>
        </w:rPr>
        <w:t xml:space="preserve"> </w:t>
      </w:r>
      <w:r>
        <w:rPr>
          <w:rFonts w:hint="cs"/>
          <w:rtl/>
        </w:rPr>
        <w:t>حصور</w:t>
      </w:r>
      <w:r>
        <w:rPr>
          <w:rtl/>
        </w:rPr>
        <w:t xml:space="preserve"> </w:t>
      </w:r>
      <w:r>
        <w:rPr>
          <w:rFonts w:hint="cs"/>
          <w:rtl/>
        </w:rPr>
        <w:t>و</w:t>
      </w:r>
      <w:r>
        <w:rPr>
          <w:rtl/>
        </w:rPr>
        <w:t xml:space="preserve"> </w:t>
      </w:r>
      <w:r>
        <w:rPr>
          <w:rFonts w:hint="cs"/>
          <w:rtl/>
        </w:rPr>
        <w:t>پیامبری</w:t>
      </w:r>
      <w:r>
        <w:rPr>
          <w:rtl/>
        </w:rPr>
        <w:t xml:space="preserve"> </w:t>
      </w:r>
      <w:r>
        <w:rPr>
          <w:rFonts w:hint="cs"/>
          <w:rtl/>
        </w:rPr>
        <w:t>از</w:t>
      </w:r>
      <w:r>
        <w:rPr>
          <w:rtl/>
        </w:rPr>
        <w:t xml:space="preserve"> </w:t>
      </w:r>
      <w:r>
        <w:rPr>
          <w:rFonts w:hint="cs"/>
          <w:rtl/>
        </w:rPr>
        <w:t>صالحان</w:t>
      </w:r>
      <w:r>
        <w:rPr>
          <w:rtl/>
        </w:rPr>
        <w:t xml:space="preserve"> </w:t>
      </w:r>
      <w:r>
        <w:rPr>
          <w:rFonts w:hint="cs"/>
          <w:rtl/>
        </w:rPr>
        <w:t>است</w:t>
      </w:r>
    </w:p>
    <w:p w:rsidR="009A5F50" w:rsidRDefault="00821088" w:rsidP="0044477C">
      <w:pPr>
        <w:rPr>
          <w:rtl/>
        </w:rPr>
      </w:pPr>
      <w:r>
        <w:rPr>
          <w:rFonts w:hint="cs"/>
          <w:rtl/>
        </w:rPr>
        <w:t>استدلال</w:t>
      </w:r>
      <w:r>
        <w:rPr>
          <w:rtl/>
        </w:rPr>
        <w:t xml:space="preserve"> </w:t>
      </w:r>
      <w:r>
        <w:rPr>
          <w:rFonts w:hint="cs"/>
          <w:rtl/>
        </w:rPr>
        <w:t>شهید</w:t>
      </w:r>
      <w:r>
        <w:rPr>
          <w:rtl/>
        </w:rPr>
        <w:t xml:space="preserve"> </w:t>
      </w:r>
      <w:r>
        <w:rPr>
          <w:rFonts w:hint="cs"/>
          <w:rtl/>
        </w:rPr>
        <w:t>ثانی</w:t>
      </w:r>
      <w:r w:rsidR="002629A1">
        <w:rPr>
          <w:rFonts w:hint="cs"/>
          <w:rtl/>
        </w:rPr>
        <w:t xml:space="preserve"> : </w:t>
      </w:r>
      <w:r>
        <w:rPr>
          <w:rFonts w:hint="cs"/>
          <w:rtl/>
        </w:rPr>
        <w:t>کلمه</w:t>
      </w:r>
      <w:r>
        <w:rPr>
          <w:rtl/>
        </w:rPr>
        <w:t xml:space="preserve"> </w:t>
      </w:r>
      <w:r>
        <w:rPr>
          <w:rFonts w:hint="cs"/>
          <w:rtl/>
        </w:rPr>
        <w:t>حصور</w:t>
      </w:r>
      <w:r>
        <w:rPr>
          <w:rtl/>
        </w:rPr>
        <w:t xml:space="preserve"> </w:t>
      </w:r>
      <w:r>
        <w:rPr>
          <w:rFonts w:hint="cs"/>
          <w:rtl/>
        </w:rPr>
        <w:t>در</w:t>
      </w:r>
      <w:r>
        <w:rPr>
          <w:rtl/>
        </w:rPr>
        <w:t xml:space="preserve"> </w:t>
      </w:r>
      <w:r>
        <w:rPr>
          <w:rFonts w:hint="cs"/>
          <w:rtl/>
        </w:rPr>
        <w:t>لغت</w:t>
      </w:r>
      <w:r>
        <w:rPr>
          <w:rtl/>
        </w:rPr>
        <w:t xml:space="preserve"> </w:t>
      </w:r>
      <w:r>
        <w:rPr>
          <w:rFonts w:hint="cs"/>
          <w:rtl/>
        </w:rPr>
        <w:t>به</w:t>
      </w:r>
      <w:r>
        <w:rPr>
          <w:rtl/>
        </w:rPr>
        <w:t xml:space="preserve"> </w:t>
      </w:r>
      <w:r>
        <w:rPr>
          <w:rFonts w:hint="cs"/>
          <w:rtl/>
        </w:rPr>
        <w:t>معنای</w:t>
      </w:r>
      <w:r>
        <w:rPr>
          <w:rtl/>
        </w:rPr>
        <w:t xml:space="preserve"> </w:t>
      </w:r>
      <w:r>
        <w:rPr>
          <w:rFonts w:hint="cs"/>
          <w:rtl/>
        </w:rPr>
        <w:t>مردی</w:t>
      </w:r>
      <w:r>
        <w:rPr>
          <w:rtl/>
        </w:rPr>
        <w:t xml:space="preserve"> </w:t>
      </w:r>
      <w:r>
        <w:rPr>
          <w:rFonts w:hint="cs"/>
          <w:rtl/>
        </w:rPr>
        <w:t>است</w:t>
      </w:r>
      <w:r>
        <w:rPr>
          <w:rtl/>
        </w:rPr>
        <w:t xml:space="preserve"> </w:t>
      </w:r>
      <w:r>
        <w:rPr>
          <w:rFonts w:hint="cs"/>
          <w:rtl/>
        </w:rPr>
        <w:t>که</w:t>
      </w:r>
      <w:r>
        <w:rPr>
          <w:rtl/>
        </w:rPr>
        <w:t xml:space="preserve"> </w:t>
      </w:r>
      <w:r>
        <w:rPr>
          <w:rFonts w:hint="cs"/>
          <w:rtl/>
        </w:rPr>
        <w:t>با</w:t>
      </w:r>
      <w:r>
        <w:rPr>
          <w:rtl/>
        </w:rPr>
        <w:t xml:space="preserve"> </w:t>
      </w:r>
      <w:r>
        <w:rPr>
          <w:rFonts w:hint="cs"/>
          <w:rtl/>
        </w:rPr>
        <w:t>وجود</w:t>
      </w:r>
      <w:r>
        <w:rPr>
          <w:rtl/>
        </w:rPr>
        <w:t xml:space="preserve"> </w:t>
      </w:r>
      <w:r>
        <w:rPr>
          <w:rFonts w:hint="cs"/>
          <w:rtl/>
        </w:rPr>
        <w:t>داشتن</w:t>
      </w:r>
      <w:r>
        <w:rPr>
          <w:rtl/>
        </w:rPr>
        <w:t xml:space="preserve"> </w:t>
      </w:r>
      <w:r>
        <w:rPr>
          <w:rFonts w:hint="cs"/>
          <w:rtl/>
        </w:rPr>
        <w:t>همسر</w:t>
      </w:r>
      <w:r>
        <w:rPr>
          <w:rtl/>
        </w:rPr>
        <w:t xml:space="preserve"> </w:t>
      </w:r>
      <w:r>
        <w:rPr>
          <w:rFonts w:hint="cs"/>
          <w:rtl/>
        </w:rPr>
        <w:t>از</w:t>
      </w:r>
      <w:r>
        <w:rPr>
          <w:rtl/>
        </w:rPr>
        <w:t xml:space="preserve"> </w:t>
      </w:r>
      <w:r>
        <w:rPr>
          <w:rFonts w:hint="cs"/>
          <w:rtl/>
        </w:rPr>
        <w:t>مباشرت</w:t>
      </w:r>
      <w:r>
        <w:rPr>
          <w:rtl/>
        </w:rPr>
        <w:t xml:space="preserve"> </w:t>
      </w:r>
      <w:r>
        <w:rPr>
          <w:rFonts w:hint="cs"/>
          <w:rtl/>
        </w:rPr>
        <w:t>و</w:t>
      </w:r>
      <w:r>
        <w:rPr>
          <w:rtl/>
        </w:rPr>
        <w:t xml:space="preserve"> </w:t>
      </w:r>
      <w:r>
        <w:rPr>
          <w:rFonts w:hint="cs"/>
          <w:rtl/>
        </w:rPr>
        <w:t>همبستری</w:t>
      </w:r>
      <w:r>
        <w:rPr>
          <w:rtl/>
        </w:rPr>
        <w:t xml:space="preserve"> </w:t>
      </w:r>
      <w:r>
        <w:rPr>
          <w:rFonts w:hint="cs"/>
          <w:rtl/>
        </w:rPr>
        <w:t>با</w:t>
      </w:r>
      <w:r>
        <w:rPr>
          <w:rtl/>
        </w:rPr>
        <w:t xml:space="preserve"> </w:t>
      </w:r>
      <w:r>
        <w:rPr>
          <w:rFonts w:hint="cs"/>
          <w:rtl/>
        </w:rPr>
        <w:t>او</w:t>
      </w:r>
      <w:r>
        <w:rPr>
          <w:rtl/>
        </w:rPr>
        <w:t xml:space="preserve"> </w:t>
      </w:r>
      <w:r>
        <w:rPr>
          <w:rFonts w:hint="cs"/>
          <w:rtl/>
        </w:rPr>
        <w:t>خودداری</w:t>
      </w:r>
      <w:r>
        <w:rPr>
          <w:rtl/>
        </w:rPr>
        <w:t xml:space="preserve"> </w:t>
      </w:r>
      <w:r>
        <w:rPr>
          <w:rFonts w:hint="cs"/>
          <w:rtl/>
        </w:rPr>
        <w:t>می</w:t>
      </w:r>
      <w:r>
        <w:rPr>
          <w:rtl/>
        </w:rPr>
        <w:t xml:space="preserve"> </w:t>
      </w:r>
      <w:r>
        <w:rPr>
          <w:rFonts w:hint="cs"/>
          <w:rtl/>
        </w:rPr>
        <w:t>کند</w:t>
      </w:r>
      <w:r w:rsidR="002629A1">
        <w:rPr>
          <w:rFonts w:hint="cs"/>
          <w:rtl/>
        </w:rPr>
        <w:t xml:space="preserve"> ، </w:t>
      </w:r>
      <w:r>
        <w:rPr>
          <w:rFonts w:hint="cs"/>
          <w:rtl/>
        </w:rPr>
        <w:t>خداوند</w:t>
      </w:r>
      <w:r>
        <w:rPr>
          <w:rtl/>
        </w:rPr>
        <w:t xml:space="preserve"> </w:t>
      </w:r>
      <w:r>
        <w:rPr>
          <w:rFonts w:hint="cs"/>
          <w:rtl/>
        </w:rPr>
        <w:t>در</w:t>
      </w:r>
      <w:r>
        <w:rPr>
          <w:rtl/>
        </w:rPr>
        <w:t xml:space="preserve"> </w:t>
      </w:r>
      <w:r>
        <w:rPr>
          <w:rFonts w:hint="cs"/>
          <w:rtl/>
        </w:rPr>
        <w:t>این</w:t>
      </w:r>
      <w:r>
        <w:rPr>
          <w:rtl/>
        </w:rPr>
        <w:t xml:space="preserve"> </w:t>
      </w:r>
      <w:r>
        <w:rPr>
          <w:rFonts w:hint="cs"/>
          <w:rtl/>
        </w:rPr>
        <w:t>آیه</w:t>
      </w:r>
      <w:r>
        <w:rPr>
          <w:rtl/>
        </w:rPr>
        <w:t xml:space="preserve"> </w:t>
      </w:r>
      <w:r>
        <w:rPr>
          <w:rFonts w:hint="cs"/>
          <w:rtl/>
        </w:rPr>
        <w:t>در</w:t>
      </w:r>
      <w:r>
        <w:rPr>
          <w:rtl/>
        </w:rPr>
        <w:t xml:space="preserve"> </w:t>
      </w:r>
      <w:r>
        <w:rPr>
          <w:rFonts w:hint="cs"/>
          <w:rtl/>
        </w:rPr>
        <w:t>مقام</w:t>
      </w:r>
      <w:r>
        <w:rPr>
          <w:rtl/>
        </w:rPr>
        <w:t xml:space="preserve"> </w:t>
      </w:r>
      <w:r>
        <w:rPr>
          <w:rFonts w:hint="cs"/>
          <w:rtl/>
        </w:rPr>
        <w:t>مدح</w:t>
      </w:r>
      <w:r>
        <w:rPr>
          <w:rtl/>
        </w:rPr>
        <w:t xml:space="preserve"> </w:t>
      </w:r>
      <w:r>
        <w:rPr>
          <w:rFonts w:hint="cs"/>
          <w:rtl/>
        </w:rPr>
        <w:t>و</w:t>
      </w:r>
      <w:r>
        <w:rPr>
          <w:rtl/>
        </w:rPr>
        <w:t xml:space="preserve"> </w:t>
      </w:r>
      <w:r>
        <w:rPr>
          <w:rFonts w:hint="cs"/>
          <w:rtl/>
        </w:rPr>
        <w:t>ستایش</w:t>
      </w:r>
      <w:r>
        <w:rPr>
          <w:rtl/>
        </w:rPr>
        <w:t xml:space="preserve"> </w:t>
      </w:r>
      <w:r>
        <w:rPr>
          <w:rFonts w:hint="cs"/>
          <w:rtl/>
        </w:rPr>
        <w:t>حضرت</w:t>
      </w:r>
      <w:r>
        <w:rPr>
          <w:rtl/>
        </w:rPr>
        <w:t xml:space="preserve"> </w:t>
      </w:r>
      <w:r>
        <w:rPr>
          <w:rFonts w:hint="cs"/>
          <w:rtl/>
        </w:rPr>
        <w:t>یحیی</w:t>
      </w:r>
      <w:r>
        <w:rPr>
          <w:rtl/>
        </w:rPr>
        <w:t xml:space="preserve"> </w:t>
      </w:r>
      <w:r>
        <w:rPr>
          <w:rFonts w:hint="cs"/>
          <w:rtl/>
        </w:rPr>
        <w:t>است</w:t>
      </w:r>
      <w:r>
        <w:rPr>
          <w:rtl/>
        </w:rPr>
        <w:t xml:space="preserve"> </w:t>
      </w:r>
      <w:r>
        <w:rPr>
          <w:rFonts w:hint="cs"/>
          <w:rtl/>
        </w:rPr>
        <w:t>و</w:t>
      </w:r>
      <w:r>
        <w:rPr>
          <w:rtl/>
        </w:rPr>
        <w:t xml:space="preserve"> </w:t>
      </w:r>
      <w:r>
        <w:rPr>
          <w:rFonts w:hint="cs"/>
          <w:rtl/>
        </w:rPr>
        <w:t>یکی</w:t>
      </w:r>
      <w:r>
        <w:rPr>
          <w:rtl/>
        </w:rPr>
        <w:t xml:space="preserve"> </w:t>
      </w:r>
      <w:r>
        <w:rPr>
          <w:rFonts w:hint="cs"/>
          <w:rtl/>
        </w:rPr>
        <w:t>از</w:t>
      </w:r>
      <w:r>
        <w:rPr>
          <w:rtl/>
        </w:rPr>
        <w:t xml:space="preserve"> </w:t>
      </w:r>
      <w:r>
        <w:rPr>
          <w:rFonts w:hint="cs"/>
          <w:rtl/>
        </w:rPr>
        <w:t>صفات</w:t>
      </w:r>
      <w:r>
        <w:rPr>
          <w:rtl/>
        </w:rPr>
        <w:t xml:space="preserve"> </w:t>
      </w:r>
      <w:r>
        <w:rPr>
          <w:rFonts w:hint="cs"/>
          <w:rtl/>
        </w:rPr>
        <w:t>مدح</w:t>
      </w:r>
      <w:r>
        <w:rPr>
          <w:rtl/>
        </w:rPr>
        <w:t xml:space="preserve"> </w:t>
      </w:r>
      <w:r>
        <w:rPr>
          <w:rFonts w:hint="cs"/>
          <w:rtl/>
        </w:rPr>
        <w:t>شده</w:t>
      </w:r>
      <w:r>
        <w:rPr>
          <w:rtl/>
        </w:rPr>
        <w:t xml:space="preserve"> </w:t>
      </w:r>
      <w:r>
        <w:rPr>
          <w:rFonts w:hint="cs"/>
          <w:rtl/>
        </w:rPr>
        <w:t>او</w:t>
      </w:r>
      <w:r>
        <w:rPr>
          <w:rtl/>
        </w:rPr>
        <w:t xml:space="preserve"> </w:t>
      </w:r>
      <w:r>
        <w:rPr>
          <w:rFonts w:hint="cs"/>
          <w:rtl/>
        </w:rPr>
        <w:t>حصور</w:t>
      </w:r>
      <w:r>
        <w:rPr>
          <w:rtl/>
        </w:rPr>
        <w:t xml:space="preserve"> </w:t>
      </w:r>
      <w:r>
        <w:rPr>
          <w:rFonts w:hint="cs"/>
          <w:rtl/>
        </w:rPr>
        <w:t>بودن</w:t>
      </w:r>
      <w:r>
        <w:rPr>
          <w:rtl/>
        </w:rPr>
        <w:t xml:space="preserve"> </w:t>
      </w:r>
      <w:r>
        <w:rPr>
          <w:rFonts w:hint="cs"/>
          <w:rtl/>
        </w:rPr>
        <w:t>است</w:t>
      </w:r>
      <w:r w:rsidR="002629A1">
        <w:rPr>
          <w:rFonts w:hint="cs"/>
          <w:rtl/>
        </w:rPr>
        <w:t xml:space="preserve"> ، </w:t>
      </w:r>
      <w:r>
        <w:rPr>
          <w:rFonts w:hint="cs"/>
          <w:rtl/>
        </w:rPr>
        <w:t>مدح</w:t>
      </w:r>
      <w:r>
        <w:rPr>
          <w:rtl/>
        </w:rPr>
        <w:t xml:space="preserve"> </w:t>
      </w:r>
      <w:r>
        <w:rPr>
          <w:rFonts w:hint="cs"/>
          <w:rtl/>
        </w:rPr>
        <w:t>و</w:t>
      </w:r>
      <w:r>
        <w:rPr>
          <w:rtl/>
        </w:rPr>
        <w:t xml:space="preserve"> </w:t>
      </w:r>
      <w:r>
        <w:rPr>
          <w:rFonts w:hint="cs"/>
          <w:rtl/>
        </w:rPr>
        <w:t>ستایش</w:t>
      </w:r>
      <w:r>
        <w:rPr>
          <w:rtl/>
        </w:rPr>
        <w:t xml:space="preserve"> </w:t>
      </w:r>
      <w:r>
        <w:rPr>
          <w:rFonts w:hint="cs"/>
          <w:rtl/>
        </w:rPr>
        <w:t>زمانی</w:t>
      </w:r>
      <w:r>
        <w:rPr>
          <w:rtl/>
        </w:rPr>
        <w:t xml:space="preserve"> </w:t>
      </w:r>
      <w:r>
        <w:rPr>
          <w:rFonts w:hint="cs"/>
          <w:rtl/>
        </w:rPr>
        <w:t>معنا</w:t>
      </w:r>
      <w:r>
        <w:rPr>
          <w:rtl/>
        </w:rPr>
        <w:t xml:space="preserve"> </w:t>
      </w:r>
      <w:r>
        <w:rPr>
          <w:rFonts w:hint="cs"/>
          <w:rtl/>
        </w:rPr>
        <w:t>دارد</w:t>
      </w:r>
      <w:r>
        <w:rPr>
          <w:rtl/>
        </w:rPr>
        <w:t xml:space="preserve"> </w:t>
      </w:r>
      <w:r>
        <w:rPr>
          <w:rFonts w:hint="cs"/>
          <w:rtl/>
        </w:rPr>
        <w:t>که</w:t>
      </w:r>
      <w:r>
        <w:rPr>
          <w:rtl/>
        </w:rPr>
        <w:t xml:space="preserve"> </w:t>
      </w:r>
      <w:r>
        <w:rPr>
          <w:rFonts w:hint="cs"/>
          <w:rtl/>
        </w:rPr>
        <w:t>آن</w:t>
      </w:r>
      <w:r>
        <w:rPr>
          <w:rtl/>
        </w:rPr>
        <w:t xml:space="preserve"> </w:t>
      </w:r>
      <w:r>
        <w:rPr>
          <w:rFonts w:hint="cs"/>
          <w:rtl/>
        </w:rPr>
        <w:t>صفت</w:t>
      </w:r>
      <w:r>
        <w:rPr>
          <w:rtl/>
        </w:rPr>
        <w:t xml:space="preserve"> </w:t>
      </w:r>
      <w:r>
        <w:rPr>
          <w:rFonts w:hint="cs"/>
          <w:rtl/>
        </w:rPr>
        <w:t>مستحب</w:t>
      </w:r>
      <w:r>
        <w:rPr>
          <w:rtl/>
        </w:rPr>
        <w:t xml:space="preserve"> </w:t>
      </w:r>
      <w:r>
        <w:rPr>
          <w:rFonts w:hint="cs"/>
          <w:rtl/>
        </w:rPr>
        <w:t>و</w:t>
      </w:r>
      <w:r>
        <w:rPr>
          <w:rtl/>
        </w:rPr>
        <w:t xml:space="preserve"> </w:t>
      </w:r>
      <w:r>
        <w:rPr>
          <w:rFonts w:hint="cs"/>
          <w:rtl/>
        </w:rPr>
        <w:t>مطلوب</w:t>
      </w:r>
      <w:r>
        <w:rPr>
          <w:rtl/>
        </w:rPr>
        <w:t xml:space="preserve"> </w:t>
      </w:r>
      <w:r>
        <w:rPr>
          <w:rFonts w:hint="cs"/>
          <w:rtl/>
        </w:rPr>
        <w:t>باشد</w:t>
      </w:r>
      <w:r>
        <w:rPr>
          <w:rtl/>
        </w:rPr>
        <w:t xml:space="preserve"> </w:t>
      </w:r>
      <w:r>
        <w:rPr>
          <w:rFonts w:hint="cs"/>
          <w:rtl/>
        </w:rPr>
        <w:t>بنابراین</w:t>
      </w:r>
      <w:r>
        <w:rPr>
          <w:rtl/>
        </w:rPr>
        <w:t xml:space="preserve"> </w:t>
      </w:r>
      <w:r>
        <w:rPr>
          <w:rFonts w:hint="cs"/>
          <w:rtl/>
        </w:rPr>
        <w:t>از</w:t>
      </w:r>
      <w:r>
        <w:rPr>
          <w:rtl/>
        </w:rPr>
        <w:t xml:space="preserve"> </w:t>
      </w:r>
      <w:r>
        <w:rPr>
          <w:rFonts w:hint="cs"/>
          <w:rtl/>
        </w:rPr>
        <w:t>آیه</w:t>
      </w:r>
      <w:r>
        <w:rPr>
          <w:rtl/>
        </w:rPr>
        <w:t xml:space="preserve"> </w:t>
      </w:r>
      <w:r>
        <w:rPr>
          <w:rFonts w:hint="cs"/>
          <w:rtl/>
        </w:rPr>
        <w:t>استفاده</w:t>
      </w:r>
      <w:r>
        <w:rPr>
          <w:rtl/>
        </w:rPr>
        <w:t xml:space="preserve"> </w:t>
      </w:r>
      <w:r>
        <w:rPr>
          <w:rFonts w:hint="cs"/>
          <w:rtl/>
        </w:rPr>
        <w:t>می</w:t>
      </w:r>
      <w:r>
        <w:rPr>
          <w:rtl/>
        </w:rPr>
        <w:t xml:space="preserve"> </w:t>
      </w:r>
      <w:r>
        <w:rPr>
          <w:rFonts w:hint="cs"/>
          <w:rtl/>
        </w:rPr>
        <w:t>شود</w:t>
      </w:r>
      <w:r>
        <w:rPr>
          <w:rtl/>
        </w:rPr>
        <w:t xml:space="preserve"> </w:t>
      </w:r>
      <w:r>
        <w:rPr>
          <w:rFonts w:hint="cs"/>
          <w:rtl/>
        </w:rPr>
        <w:t>که</w:t>
      </w:r>
      <w:r>
        <w:rPr>
          <w:rtl/>
        </w:rPr>
        <w:t xml:space="preserve"> </w:t>
      </w:r>
      <w:r>
        <w:rPr>
          <w:rFonts w:hint="cs"/>
          <w:rtl/>
        </w:rPr>
        <w:t>در</w:t>
      </w:r>
      <w:r>
        <w:rPr>
          <w:rtl/>
        </w:rPr>
        <w:t xml:space="preserve"> </w:t>
      </w:r>
      <w:r>
        <w:rPr>
          <w:rFonts w:hint="cs"/>
          <w:rtl/>
        </w:rPr>
        <w:t>شریعت</w:t>
      </w:r>
      <w:r>
        <w:rPr>
          <w:rtl/>
        </w:rPr>
        <w:t xml:space="preserve"> </w:t>
      </w:r>
      <w:r>
        <w:rPr>
          <w:rFonts w:hint="cs"/>
          <w:rtl/>
        </w:rPr>
        <w:t>حضرت</w:t>
      </w:r>
      <w:r>
        <w:rPr>
          <w:rtl/>
        </w:rPr>
        <w:t xml:space="preserve"> </w:t>
      </w:r>
      <w:r>
        <w:rPr>
          <w:rFonts w:hint="cs"/>
          <w:rtl/>
        </w:rPr>
        <w:t>یحیی</w:t>
      </w:r>
      <w:r>
        <w:rPr>
          <w:rtl/>
        </w:rPr>
        <w:t xml:space="preserve"> </w:t>
      </w:r>
      <w:r>
        <w:rPr>
          <w:rFonts w:hint="cs"/>
          <w:rtl/>
        </w:rPr>
        <w:t>که</w:t>
      </w:r>
      <w:r>
        <w:rPr>
          <w:rtl/>
        </w:rPr>
        <w:t xml:space="preserve"> </w:t>
      </w:r>
      <w:r>
        <w:rPr>
          <w:rFonts w:hint="cs"/>
          <w:rtl/>
        </w:rPr>
        <w:t>از</w:t>
      </w:r>
      <w:r>
        <w:rPr>
          <w:rtl/>
        </w:rPr>
        <w:t xml:space="preserve"> </w:t>
      </w:r>
      <w:r>
        <w:rPr>
          <w:rFonts w:hint="cs"/>
          <w:rtl/>
        </w:rPr>
        <w:t>شرایع</w:t>
      </w:r>
      <w:r>
        <w:rPr>
          <w:rtl/>
        </w:rPr>
        <w:t xml:space="preserve"> </w:t>
      </w:r>
      <w:r>
        <w:rPr>
          <w:rFonts w:hint="cs"/>
          <w:rtl/>
        </w:rPr>
        <w:t>گذشته</w:t>
      </w:r>
      <w:r>
        <w:rPr>
          <w:rtl/>
        </w:rPr>
        <w:t xml:space="preserve"> </w:t>
      </w:r>
      <w:r>
        <w:rPr>
          <w:rFonts w:hint="cs"/>
          <w:rtl/>
        </w:rPr>
        <w:t>است</w:t>
      </w:r>
      <w:r>
        <w:rPr>
          <w:rtl/>
        </w:rPr>
        <w:t xml:space="preserve"> </w:t>
      </w:r>
      <w:r>
        <w:rPr>
          <w:rFonts w:hint="cs"/>
          <w:rtl/>
        </w:rPr>
        <w:t>تعفف</w:t>
      </w:r>
      <w:r>
        <w:rPr>
          <w:rtl/>
        </w:rPr>
        <w:t xml:space="preserve"> </w:t>
      </w:r>
      <w:r>
        <w:rPr>
          <w:rFonts w:hint="cs"/>
          <w:rtl/>
        </w:rPr>
        <w:t>و</w:t>
      </w:r>
      <w:r>
        <w:rPr>
          <w:rtl/>
        </w:rPr>
        <w:t xml:space="preserve"> </w:t>
      </w:r>
      <w:r>
        <w:rPr>
          <w:rFonts w:hint="cs"/>
          <w:rtl/>
        </w:rPr>
        <w:t>خودداری</w:t>
      </w:r>
      <w:r>
        <w:rPr>
          <w:rtl/>
        </w:rPr>
        <w:t xml:space="preserve"> </w:t>
      </w:r>
      <w:r>
        <w:rPr>
          <w:rFonts w:hint="cs"/>
          <w:rtl/>
        </w:rPr>
        <w:t>از</w:t>
      </w:r>
      <w:r>
        <w:rPr>
          <w:rtl/>
        </w:rPr>
        <w:t xml:space="preserve"> </w:t>
      </w:r>
      <w:r>
        <w:rPr>
          <w:rFonts w:hint="cs"/>
          <w:rtl/>
        </w:rPr>
        <w:t>مقاربت</w:t>
      </w:r>
      <w:r>
        <w:rPr>
          <w:rtl/>
        </w:rPr>
        <w:t xml:space="preserve"> </w:t>
      </w:r>
      <w:r>
        <w:rPr>
          <w:rFonts w:hint="cs"/>
          <w:rtl/>
        </w:rPr>
        <w:t>مستحب</w:t>
      </w:r>
      <w:r>
        <w:rPr>
          <w:rtl/>
        </w:rPr>
        <w:t xml:space="preserve"> </w:t>
      </w:r>
      <w:r>
        <w:rPr>
          <w:rFonts w:hint="cs"/>
          <w:rtl/>
        </w:rPr>
        <w:t>بوده</w:t>
      </w:r>
      <w:r>
        <w:rPr>
          <w:rtl/>
        </w:rPr>
        <w:t xml:space="preserve"> </w:t>
      </w:r>
      <w:r>
        <w:rPr>
          <w:rFonts w:hint="cs"/>
          <w:rtl/>
        </w:rPr>
        <w:t>است</w:t>
      </w:r>
      <w:r w:rsidR="002629A1">
        <w:rPr>
          <w:rFonts w:hint="cs"/>
          <w:rtl/>
        </w:rPr>
        <w:t xml:space="preserve"> ، </w:t>
      </w:r>
      <w:r>
        <w:rPr>
          <w:rFonts w:hint="cs"/>
          <w:rtl/>
        </w:rPr>
        <w:t>در</w:t>
      </w:r>
      <w:r>
        <w:rPr>
          <w:rtl/>
        </w:rPr>
        <w:t xml:space="preserve"> </w:t>
      </w:r>
      <w:r>
        <w:rPr>
          <w:rFonts w:hint="cs"/>
          <w:rtl/>
        </w:rPr>
        <w:t>شریعت</w:t>
      </w:r>
      <w:r>
        <w:rPr>
          <w:rtl/>
        </w:rPr>
        <w:t xml:space="preserve"> </w:t>
      </w:r>
      <w:r>
        <w:rPr>
          <w:rFonts w:hint="cs"/>
          <w:rtl/>
        </w:rPr>
        <w:t>اسلام</w:t>
      </w:r>
      <w:r>
        <w:rPr>
          <w:rtl/>
        </w:rPr>
        <w:t xml:space="preserve"> </w:t>
      </w:r>
      <w:r>
        <w:rPr>
          <w:rFonts w:hint="cs"/>
          <w:rtl/>
        </w:rPr>
        <w:t>در</w:t>
      </w:r>
      <w:r>
        <w:rPr>
          <w:rtl/>
        </w:rPr>
        <w:t xml:space="preserve"> </w:t>
      </w:r>
      <w:r>
        <w:rPr>
          <w:rFonts w:hint="cs"/>
          <w:rtl/>
        </w:rPr>
        <w:t>استحباب</w:t>
      </w:r>
      <w:r>
        <w:rPr>
          <w:rtl/>
        </w:rPr>
        <w:t xml:space="preserve"> </w:t>
      </w:r>
      <w:r>
        <w:rPr>
          <w:rFonts w:hint="cs"/>
          <w:rtl/>
        </w:rPr>
        <w:t>تعفف</w:t>
      </w:r>
      <w:r>
        <w:rPr>
          <w:rtl/>
        </w:rPr>
        <w:t xml:space="preserve"> </w:t>
      </w:r>
      <w:r>
        <w:rPr>
          <w:rFonts w:hint="cs"/>
          <w:rtl/>
        </w:rPr>
        <w:t>شک</w:t>
      </w:r>
      <w:r>
        <w:rPr>
          <w:rtl/>
        </w:rPr>
        <w:t xml:space="preserve"> </w:t>
      </w:r>
      <w:r>
        <w:rPr>
          <w:rFonts w:hint="cs"/>
          <w:rtl/>
        </w:rPr>
        <w:t>داریم</w:t>
      </w:r>
      <w:r>
        <w:rPr>
          <w:rtl/>
        </w:rPr>
        <w:t xml:space="preserve"> </w:t>
      </w:r>
      <w:r>
        <w:rPr>
          <w:rFonts w:hint="cs"/>
          <w:rtl/>
        </w:rPr>
        <w:t>زیرا</w:t>
      </w:r>
      <w:r>
        <w:rPr>
          <w:rtl/>
        </w:rPr>
        <w:t xml:space="preserve"> </w:t>
      </w:r>
      <w:r>
        <w:rPr>
          <w:rFonts w:hint="cs"/>
          <w:rtl/>
        </w:rPr>
        <w:t>آیات</w:t>
      </w:r>
      <w:r>
        <w:rPr>
          <w:rtl/>
        </w:rPr>
        <w:t xml:space="preserve"> </w:t>
      </w:r>
      <w:r>
        <w:rPr>
          <w:rFonts w:hint="cs"/>
          <w:rtl/>
        </w:rPr>
        <w:t>و</w:t>
      </w:r>
      <w:r>
        <w:rPr>
          <w:rtl/>
        </w:rPr>
        <w:t xml:space="preserve"> </w:t>
      </w:r>
      <w:r>
        <w:rPr>
          <w:rFonts w:hint="cs"/>
          <w:rtl/>
        </w:rPr>
        <w:t>روایات</w:t>
      </w:r>
      <w:r>
        <w:rPr>
          <w:rtl/>
        </w:rPr>
        <w:t xml:space="preserve"> </w:t>
      </w:r>
      <w:r>
        <w:rPr>
          <w:rFonts w:hint="cs"/>
          <w:rtl/>
        </w:rPr>
        <w:t>متعددی</w:t>
      </w:r>
      <w:r>
        <w:rPr>
          <w:rtl/>
        </w:rPr>
        <w:t xml:space="preserve"> </w:t>
      </w:r>
      <w:r>
        <w:rPr>
          <w:rFonts w:hint="cs"/>
          <w:rtl/>
        </w:rPr>
        <w:t>بر</w:t>
      </w:r>
      <w:r>
        <w:rPr>
          <w:rtl/>
        </w:rPr>
        <w:t xml:space="preserve"> </w:t>
      </w:r>
      <w:r>
        <w:rPr>
          <w:rFonts w:hint="cs"/>
          <w:rtl/>
        </w:rPr>
        <w:t>استحباب</w:t>
      </w:r>
      <w:r>
        <w:rPr>
          <w:rtl/>
        </w:rPr>
        <w:t xml:space="preserve"> </w:t>
      </w:r>
      <w:r>
        <w:rPr>
          <w:rFonts w:hint="cs"/>
          <w:rtl/>
        </w:rPr>
        <w:t>ازدواج</w:t>
      </w:r>
      <w:r>
        <w:rPr>
          <w:rtl/>
        </w:rPr>
        <w:t xml:space="preserve"> </w:t>
      </w:r>
      <w:r>
        <w:rPr>
          <w:rFonts w:hint="cs"/>
          <w:rtl/>
        </w:rPr>
        <w:t>و</w:t>
      </w:r>
      <w:r>
        <w:rPr>
          <w:rtl/>
        </w:rPr>
        <w:t xml:space="preserve"> </w:t>
      </w:r>
      <w:r>
        <w:rPr>
          <w:rFonts w:hint="cs"/>
          <w:rtl/>
        </w:rPr>
        <w:t>تشکیل</w:t>
      </w:r>
      <w:r>
        <w:rPr>
          <w:rtl/>
        </w:rPr>
        <w:t xml:space="preserve"> </w:t>
      </w:r>
      <w:r>
        <w:rPr>
          <w:rFonts w:hint="cs"/>
          <w:rtl/>
        </w:rPr>
        <w:t>خانواده</w:t>
      </w:r>
      <w:r>
        <w:rPr>
          <w:rtl/>
        </w:rPr>
        <w:t xml:space="preserve"> </w:t>
      </w:r>
      <w:r>
        <w:rPr>
          <w:rFonts w:hint="cs"/>
          <w:rtl/>
        </w:rPr>
        <w:t>دلالت</w:t>
      </w:r>
      <w:r>
        <w:rPr>
          <w:rtl/>
        </w:rPr>
        <w:t xml:space="preserve"> </w:t>
      </w:r>
      <w:r>
        <w:rPr>
          <w:rFonts w:hint="cs"/>
          <w:rtl/>
        </w:rPr>
        <w:t>دارد</w:t>
      </w:r>
      <w:r w:rsidR="002629A1">
        <w:rPr>
          <w:rFonts w:hint="cs"/>
          <w:rtl/>
        </w:rPr>
        <w:t xml:space="preserve"> ، </w:t>
      </w:r>
      <w:r>
        <w:rPr>
          <w:rFonts w:hint="cs"/>
          <w:rtl/>
        </w:rPr>
        <w:t>این</w:t>
      </w:r>
      <w:r>
        <w:rPr>
          <w:rtl/>
        </w:rPr>
        <w:t xml:space="preserve"> </w:t>
      </w:r>
      <w:r>
        <w:rPr>
          <w:rFonts w:hint="cs"/>
          <w:rtl/>
        </w:rPr>
        <w:t>شک</w:t>
      </w:r>
      <w:r>
        <w:rPr>
          <w:rtl/>
        </w:rPr>
        <w:t xml:space="preserve"> </w:t>
      </w:r>
      <w:r>
        <w:rPr>
          <w:rFonts w:hint="cs"/>
          <w:rtl/>
        </w:rPr>
        <w:t>را</w:t>
      </w:r>
      <w:r>
        <w:rPr>
          <w:rtl/>
        </w:rPr>
        <w:t xml:space="preserve"> </w:t>
      </w:r>
      <w:r>
        <w:rPr>
          <w:rFonts w:hint="cs"/>
          <w:rtl/>
        </w:rPr>
        <w:t>با</w:t>
      </w:r>
      <w:r>
        <w:rPr>
          <w:rtl/>
        </w:rPr>
        <w:t xml:space="preserve"> </w:t>
      </w:r>
      <w:r>
        <w:rPr>
          <w:rFonts w:hint="cs"/>
          <w:rtl/>
        </w:rPr>
        <w:t>استصحاب</w:t>
      </w:r>
      <w:r>
        <w:rPr>
          <w:rtl/>
        </w:rPr>
        <w:t xml:space="preserve"> </w:t>
      </w:r>
      <w:r>
        <w:rPr>
          <w:rFonts w:hint="cs"/>
          <w:rtl/>
        </w:rPr>
        <w:t>حکم</w:t>
      </w:r>
      <w:r>
        <w:rPr>
          <w:rtl/>
        </w:rPr>
        <w:t xml:space="preserve"> </w:t>
      </w:r>
      <w:r>
        <w:rPr>
          <w:rFonts w:hint="cs"/>
          <w:rtl/>
        </w:rPr>
        <w:t>ثابت</w:t>
      </w:r>
      <w:r>
        <w:rPr>
          <w:rtl/>
        </w:rPr>
        <w:t xml:space="preserve"> </w:t>
      </w:r>
      <w:r>
        <w:rPr>
          <w:rFonts w:hint="cs"/>
          <w:rtl/>
        </w:rPr>
        <w:t>در</w:t>
      </w:r>
      <w:r>
        <w:rPr>
          <w:rtl/>
        </w:rPr>
        <w:t xml:space="preserve"> </w:t>
      </w:r>
      <w:r>
        <w:rPr>
          <w:rFonts w:hint="cs"/>
          <w:rtl/>
        </w:rPr>
        <w:t>شریعت</w:t>
      </w:r>
      <w:r>
        <w:rPr>
          <w:rtl/>
        </w:rPr>
        <w:t xml:space="preserve"> </w:t>
      </w:r>
      <w:r>
        <w:rPr>
          <w:rFonts w:hint="cs"/>
          <w:rtl/>
        </w:rPr>
        <w:t>گذشته</w:t>
      </w:r>
      <w:r>
        <w:rPr>
          <w:rtl/>
        </w:rPr>
        <w:t xml:space="preserve"> </w:t>
      </w:r>
      <w:r>
        <w:rPr>
          <w:rFonts w:hint="cs"/>
          <w:rtl/>
        </w:rPr>
        <w:t>یعنی</w:t>
      </w:r>
      <w:r>
        <w:rPr>
          <w:rtl/>
        </w:rPr>
        <w:t xml:space="preserve"> </w:t>
      </w:r>
      <w:r>
        <w:rPr>
          <w:rFonts w:hint="cs"/>
          <w:rtl/>
        </w:rPr>
        <w:t>استحباب</w:t>
      </w:r>
      <w:r>
        <w:rPr>
          <w:rtl/>
        </w:rPr>
        <w:t xml:space="preserve"> </w:t>
      </w:r>
      <w:r>
        <w:rPr>
          <w:rFonts w:hint="cs"/>
          <w:rtl/>
        </w:rPr>
        <w:t>تعفف</w:t>
      </w:r>
      <w:r>
        <w:rPr>
          <w:rtl/>
        </w:rPr>
        <w:t xml:space="preserve"> </w:t>
      </w:r>
      <w:r>
        <w:rPr>
          <w:rFonts w:hint="cs"/>
          <w:rtl/>
        </w:rPr>
        <w:t>برطرف</w:t>
      </w:r>
      <w:r>
        <w:rPr>
          <w:rtl/>
        </w:rPr>
        <w:t xml:space="preserve"> </w:t>
      </w:r>
      <w:r>
        <w:rPr>
          <w:rFonts w:hint="cs"/>
          <w:rtl/>
        </w:rPr>
        <w:t>می</w:t>
      </w:r>
      <w:r>
        <w:rPr>
          <w:rtl/>
        </w:rPr>
        <w:t xml:space="preserve"> </w:t>
      </w:r>
      <w:r>
        <w:rPr>
          <w:rFonts w:hint="cs"/>
          <w:rtl/>
        </w:rPr>
        <w:t>کنیم</w:t>
      </w:r>
      <w:r>
        <w:rPr>
          <w:rtl/>
        </w:rPr>
        <w:t xml:space="preserve"> </w:t>
      </w:r>
      <w:r>
        <w:rPr>
          <w:rFonts w:hint="cs"/>
          <w:rtl/>
        </w:rPr>
        <w:t>و</w:t>
      </w:r>
      <w:r>
        <w:rPr>
          <w:rtl/>
        </w:rPr>
        <w:t xml:space="preserve"> </w:t>
      </w:r>
      <w:r>
        <w:rPr>
          <w:rFonts w:hint="cs"/>
          <w:rtl/>
        </w:rPr>
        <w:t>می</w:t>
      </w:r>
      <w:r>
        <w:rPr>
          <w:rtl/>
        </w:rPr>
        <w:t xml:space="preserve"> </w:t>
      </w:r>
      <w:r>
        <w:rPr>
          <w:rFonts w:hint="cs"/>
          <w:rtl/>
        </w:rPr>
        <w:t>گوییم</w:t>
      </w:r>
      <w:r>
        <w:rPr>
          <w:rtl/>
        </w:rPr>
        <w:t xml:space="preserve"> </w:t>
      </w:r>
      <w:r>
        <w:rPr>
          <w:rFonts w:hint="cs"/>
          <w:rtl/>
        </w:rPr>
        <w:t>در</w:t>
      </w:r>
      <w:r>
        <w:rPr>
          <w:rtl/>
        </w:rPr>
        <w:t xml:space="preserve"> </w:t>
      </w:r>
      <w:r>
        <w:rPr>
          <w:rFonts w:hint="cs"/>
          <w:rtl/>
        </w:rPr>
        <w:t>اسلام</w:t>
      </w:r>
      <w:r>
        <w:rPr>
          <w:rtl/>
        </w:rPr>
        <w:t xml:space="preserve"> </w:t>
      </w:r>
      <w:r>
        <w:rPr>
          <w:rFonts w:hint="cs"/>
          <w:rtl/>
        </w:rPr>
        <w:t>نیز</w:t>
      </w:r>
      <w:r>
        <w:rPr>
          <w:rtl/>
        </w:rPr>
        <w:t xml:space="preserve"> </w:t>
      </w:r>
      <w:r>
        <w:rPr>
          <w:rFonts w:hint="cs"/>
          <w:rtl/>
        </w:rPr>
        <w:t>اصل</w:t>
      </w:r>
      <w:r>
        <w:rPr>
          <w:rtl/>
        </w:rPr>
        <w:t xml:space="preserve"> </w:t>
      </w:r>
      <w:r>
        <w:rPr>
          <w:rFonts w:hint="cs"/>
          <w:rtl/>
        </w:rPr>
        <w:t>اولی</w:t>
      </w:r>
      <w:r>
        <w:rPr>
          <w:rtl/>
        </w:rPr>
        <w:t xml:space="preserve"> </w:t>
      </w:r>
      <w:r>
        <w:rPr>
          <w:rFonts w:hint="cs"/>
          <w:rtl/>
        </w:rPr>
        <w:t>استحباب</w:t>
      </w:r>
      <w:r>
        <w:rPr>
          <w:rtl/>
        </w:rPr>
        <w:t xml:space="preserve"> </w:t>
      </w:r>
      <w:r>
        <w:rPr>
          <w:rFonts w:hint="cs"/>
          <w:rtl/>
        </w:rPr>
        <w:t>تعفف</w:t>
      </w:r>
      <w:r>
        <w:rPr>
          <w:rtl/>
        </w:rPr>
        <w:t xml:space="preserve"> </w:t>
      </w:r>
      <w:r>
        <w:rPr>
          <w:rFonts w:hint="cs"/>
          <w:rtl/>
        </w:rPr>
        <w:t>است</w:t>
      </w:r>
    </w:p>
    <w:p w:rsidR="009A5F50" w:rsidRDefault="00821088" w:rsidP="0044477C">
      <w:pPr>
        <w:rPr>
          <w:rtl/>
        </w:rPr>
      </w:pPr>
      <w:r>
        <w:rPr>
          <w:rFonts w:hint="cs"/>
          <w:rtl/>
        </w:rPr>
        <w:t>اشکال</w:t>
      </w:r>
      <w:r>
        <w:rPr>
          <w:rtl/>
        </w:rPr>
        <w:t xml:space="preserve"> </w:t>
      </w:r>
      <w:r>
        <w:rPr>
          <w:rFonts w:hint="cs"/>
          <w:rtl/>
        </w:rPr>
        <w:t>شیخ</w:t>
      </w:r>
      <w:r>
        <w:rPr>
          <w:rtl/>
        </w:rPr>
        <w:t xml:space="preserve"> </w:t>
      </w:r>
      <w:r>
        <w:rPr>
          <w:rFonts w:hint="cs"/>
          <w:rtl/>
        </w:rPr>
        <w:t>انصاری</w:t>
      </w:r>
      <w:r w:rsidR="00254092">
        <w:rPr>
          <w:rFonts w:hint="cs"/>
          <w:rtl/>
        </w:rPr>
        <w:t>:</w:t>
      </w:r>
      <w:r>
        <w:rPr>
          <w:rtl/>
        </w:rPr>
        <w:t xml:space="preserve"> </w:t>
      </w:r>
      <w:r>
        <w:rPr>
          <w:rFonts w:hint="cs"/>
          <w:rtl/>
        </w:rPr>
        <w:t>مدحی</w:t>
      </w:r>
      <w:r>
        <w:rPr>
          <w:rtl/>
        </w:rPr>
        <w:t xml:space="preserve"> </w:t>
      </w:r>
      <w:r>
        <w:rPr>
          <w:rFonts w:hint="cs"/>
          <w:rtl/>
        </w:rPr>
        <w:t>که</w:t>
      </w:r>
      <w:r>
        <w:rPr>
          <w:rtl/>
        </w:rPr>
        <w:t xml:space="preserve"> </w:t>
      </w:r>
      <w:r>
        <w:rPr>
          <w:rFonts w:hint="cs"/>
          <w:rtl/>
        </w:rPr>
        <w:t>در</w:t>
      </w:r>
      <w:r>
        <w:rPr>
          <w:rtl/>
        </w:rPr>
        <w:t xml:space="preserve"> </w:t>
      </w:r>
      <w:r>
        <w:rPr>
          <w:rFonts w:hint="cs"/>
          <w:rtl/>
        </w:rPr>
        <w:t>آیه</w:t>
      </w:r>
      <w:r>
        <w:rPr>
          <w:rtl/>
        </w:rPr>
        <w:t xml:space="preserve"> </w:t>
      </w:r>
      <w:r>
        <w:rPr>
          <w:rFonts w:hint="cs"/>
          <w:rtl/>
        </w:rPr>
        <w:t>است</w:t>
      </w:r>
      <w:r>
        <w:rPr>
          <w:rtl/>
        </w:rPr>
        <w:t xml:space="preserve"> </w:t>
      </w:r>
      <w:r>
        <w:rPr>
          <w:rFonts w:hint="cs"/>
          <w:rtl/>
        </w:rPr>
        <w:t>مدح</w:t>
      </w:r>
      <w:r>
        <w:rPr>
          <w:rtl/>
        </w:rPr>
        <w:t xml:space="preserve"> </w:t>
      </w:r>
      <w:r>
        <w:rPr>
          <w:rFonts w:hint="cs"/>
          <w:rtl/>
        </w:rPr>
        <w:t>فی</w:t>
      </w:r>
      <w:r>
        <w:rPr>
          <w:rtl/>
        </w:rPr>
        <w:t xml:space="preserve"> </w:t>
      </w:r>
      <w:r>
        <w:rPr>
          <w:rFonts w:hint="cs"/>
          <w:rtl/>
        </w:rPr>
        <w:t>الجمله</w:t>
      </w:r>
      <w:r>
        <w:rPr>
          <w:rtl/>
        </w:rPr>
        <w:t xml:space="preserve"> </w:t>
      </w:r>
      <w:r>
        <w:rPr>
          <w:rFonts w:hint="cs"/>
          <w:rtl/>
        </w:rPr>
        <w:t>است</w:t>
      </w:r>
      <w:r>
        <w:rPr>
          <w:rtl/>
        </w:rPr>
        <w:t xml:space="preserve"> </w:t>
      </w:r>
      <w:r>
        <w:rPr>
          <w:rFonts w:hint="cs"/>
          <w:rtl/>
        </w:rPr>
        <w:t>نه</w:t>
      </w:r>
      <w:r>
        <w:rPr>
          <w:rtl/>
        </w:rPr>
        <w:t xml:space="preserve"> </w:t>
      </w:r>
      <w:r>
        <w:rPr>
          <w:rFonts w:hint="cs"/>
          <w:rtl/>
        </w:rPr>
        <w:t>مدح</w:t>
      </w:r>
      <w:r>
        <w:rPr>
          <w:rtl/>
        </w:rPr>
        <w:t xml:space="preserve"> </w:t>
      </w:r>
      <w:r>
        <w:rPr>
          <w:rFonts w:hint="cs"/>
          <w:rtl/>
        </w:rPr>
        <w:t>بالجمله</w:t>
      </w:r>
      <w:r w:rsidR="00254092">
        <w:rPr>
          <w:rFonts w:hint="cs"/>
          <w:rtl/>
        </w:rPr>
        <w:t xml:space="preserve"> ، </w:t>
      </w:r>
      <w:r>
        <w:rPr>
          <w:rFonts w:hint="cs"/>
          <w:rtl/>
        </w:rPr>
        <w:t>یعنی</w:t>
      </w:r>
      <w:r>
        <w:rPr>
          <w:rtl/>
        </w:rPr>
        <w:t xml:space="preserve"> </w:t>
      </w:r>
      <w:r>
        <w:rPr>
          <w:rFonts w:hint="cs"/>
          <w:rtl/>
        </w:rPr>
        <w:t>این</w:t>
      </w:r>
      <w:r>
        <w:rPr>
          <w:rtl/>
        </w:rPr>
        <w:t xml:space="preserve"> </w:t>
      </w:r>
      <w:r>
        <w:rPr>
          <w:rFonts w:hint="cs"/>
          <w:rtl/>
        </w:rPr>
        <w:t>صفت</w:t>
      </w:r>
      <w:r>
        <w:rPr>
          <w:rtl/>
        </w:rPr>
        <w:t xml:space="preserve"> </w:t>
      </w:r>
      <w:r>
        <w:rPr>
          <w:rFonts w:hint="cs"/>
          <w:rtl/>
        </w:rPr>
        <w:t>در</w:t>
      </w:r>
      <w:r>
        <w:rPr>
          <w:rtl/>
        </w:rPr>
        <w:t xml:space="preserve"> </w:t>
      </w:r>
      <w:r>
        <w:rPr>
          <w:rFonts w:hint="cs"/>
          <w:rtl/>
        </w:rPr>
        <w:t>شرایط</w:t>
      </w:r>
      <w:r>
        <w:rPr>
          <w:rtl/>
        </w:rPr>
        <w:t xml:space="preserve"> </w:t>
      </w:r>
      <w:r>
        <w:rPr>
          <w:rFonts w:hint="cs"/>
          <w:rtl/>
        </w:rPr>
        <w:t>خاصی</w:t>
      </w:r>
      <w:r>
        <w:rPr>
          <w:rtl/>
        </w:rPr>
        <w:t xml:space="preserve"> </w:t>
      </w:r>
      <w:r>
        <w:rPr>
          <w:rFonts w:hint="cs"/>
          <w:rtl/>
        </w:rPr>
        <w:t>برای</w:t>
      </w:r>
      <w:r>
        <w:rPr>
          <w:rtl/>
        </w:rPr>
        <w:t xml:space="preserve"> </w:t>
      </w:r>
      <w:r>
        <w:rPr>
          <w:rFonts w:hint="cs"/>
          <w:rtl/>
        </w:rPr>
        <w:t>شخص</w:t>
      </w:r>
      <w:r>
        <w:rPr>
          <w:rtl/>
        </w:rPr>
        <w:t xml:space="preserve"> </w:t>
      </w:r>
      <w:r>
        <w:rPr>
          <w:rFonts w:hint="cs"/>
          <w:rtl/>
        </w:rPr>
        <w:t>خاصی</w:t>
      </w:r>
      <w:r>
        <w:rPr>
          <w:rtl/>
        </w:rPr>
        <w:t xml:space="preserve"> </w:t>
      </w:r>
      <w:r>
        <w:rPr>
          <w:rFonts w:hint="cs"/>
          <w:rtl/>
        </w:rPr>
        <w:t>به</w:t>
      </w:r>
      <w:r>
        <w:rPr>
          <w:rtl/>
        </w:rPr>
        <w:t xml:space="preserve"> </w:t>
      </w:r>
      <w:r>
        <w:rPr>
          <w:rFonts w:hint="cs"/>
          <w:rtl/>
        </w:rPr>
        <w:t>جهت</w:t>
      </w:r>
      <w:r>
        <w:rPr>
          <w:rtl/>
        </w:rPr>
        <w:t xml:space="preserve"> </w:t>
      </w:r>
      <w:r>
        <w:rPr>
          <w:rFonts w:hint="cs"/>
          <w:rtl/>
        </w:rPr>
        <w:t>ویژگی</w:t>
      </w:r>
      <w:r>
        <w:rPr>
          <w:rtl/>
        </w:rPr>
        <w:t xml:space="preserve"> </w:t>
      </w:r>
      <w:r>
        <w:rPr>
          <w:rFonts w:hint="cs"/>
          <w:rtl/>
        </w:rPr>
        <w:t>های</w:t>
      </w:r>
      <w:r>
        <w:rPr>
          <w:rtl/>
        </w:rPr>
        <w:t xml:space="preserve"> </w:t>
      </w:r>
      <w:r>
        <w:rPr>
          <w:rFonts w:hint="cs"/>
          <w:rtl/>
        </w:rPr>
        <w:t>روحی</w:t>
      </w:r>
      <w:r>
        <w:rPr>
          <w:rtl/>
        </w:rPr>
        <w:t xml:space="preserve"> </w:t>
      </w:r>
      <w:r>
        <w:rPr>
          <w:rFonts w:hint="cs"/>
          <w:rtl/>
        </w:rPr>
        <w:t>و</w:t>
      </w:r>
      <w:r>
        <w:rPr>
          <w:rtl/>
        </w:rPr>
        <w:t xml:space="preserve"> </w:t>
      </w:r>
      <w:r>
        <w:rPr>
          <w:rFonts w:hint="cs"/>
          <w:rtl/>
        </w:rPr>
        <w:t>معنوی</w:t>
      </w:r>
      <w:r>
        <w:rPr>
          <w:rtl/>
        </w:rPr>
        <w:t xml:space="preserve"> </w:t>
      </w:r>
      <w:r>
        <w:rPr>
          <w:rFonts w:hint="cs"/>
          <w:rtl/>
        </w:rPr>
        <w:t>او</w:t>
      </w:r>
      <w:r>
        <w:rPr>
          <w:rtl/>
        </w:rPr>
        <w:t xml:space="preserve"> </w:t>
      </w:r>
      <w:r>
        <w:rPr>
          <w:rFonts w:hint="cs"/>
          <w:rtl/>
        </w:rPr>
        <w:t>ممدوح</w:t>
      </w:r>
      <w:r>
        <w:rPr>
          <w:rtl/>
        </w:rPr>
        <w:t xml:space="preserve"> </w:t>
      </w:r>
      <w:r>
        <w:rPr>
          <w:rFonts w:hint="cs"/>
          <w:rtl/>
        </w:rPr>
        <w:t>است</w:t>
      </w:r>
      <w:r>
        <w:rPr>
          <w:rtl/>
        </w:rPr>
        <w:t xml:space="preserve"> </w:t>
      </w:r>
      <w:r>
        <w:rPr>
          <w:rFonts w:hint="cs"/>
          <w:rtl/>
        </w:rPr>
        <w:t>نه</w:t>
      </w:r>
      <w:r>
        <w:rPr>
          <w:rtl/>
        </w:rPr>
        <w:t xml:space="preserve"> </w:t>
      </w:r>
      <w:r>
        <w:rPr>
          <w:rFonts w:hint="cs"/>
          <w:rtl/>
        </w:rPr>
        <w:t>اینکه</w:t>
      </w:r>
      <w:r>
        <w:rPr>
          <w:rtl/>
        </w:rPr>
        <w:t xml:space="preserve"> </w:t>
      </w:r>
      <w:r>
        <w:rPr>
          <w:rFonts w:hint="cs"/>
          <w:rtl/>
        </w:rPr>
        <w:t>در</w:t>
      </w:r>
      <w:r>
        <w:rPr>
          <w:rtl/>
        </w:rPr>
        <w:t xml:space="preserve"> </w:t>
      </w:r>
      <w:r>
        <w:rPr>
          <w:rFonts w:hint="cs"/>
          <w:rtl/>
        </w:rPr>
        <w:t>همه</w:t>
      </w:r>
      <w:r>
        <w:rPr>
          <w:rtl/>
        </w:rPr>
        <w:t xml:space="preserve"> </w:t>
      </w:r>
      <w:r>
        <w:rPr>
          <w:rFonts w:hint="cs"/>
          <w:rtl/>
        </w:rPr>
        <w:t>شرایط</w:t>
      </w:r>
      <w:r>
        <w:rPr>
          <w:rtl/>
        </w:rPr>
        <w:t xml:space="preserve"> </w:t>
      </w:r>
      <w:r>
        <w:rPr>
          <w:rFonts w:hint="cs"/>
          <w:rtl/>
        </w:rPr>
        <w:t>و</w:t>
      </w:r>
      <w:r>
        <w:rPr>
          <w:rtl/>
        </w:rPr>
        <w:t xml:space="preserve"> </w:t>
      </w:r>
      <w:r>
        <w:rPr>
          <w:rFonts w:hint="cs"/>
          <w:rtl/>
        </w:rPr>
        <w:t>برای</w:t>
      </w:r>
      <w:r>
        <w:rPr>
          <w:rtl/>
        </w:rPr>
        <w:t xml:space="preserve"> </w:t>
      </w:r>
      <w:r>
        <w:rPr>
          <w:rFonts w:hint="cs"/>
          <w:rtl/>
        </w:rPr>
        <w:t>همه</w:t>
      </w:r>
      <w:r>
        <w:rPr>
          <w:rtl/>
        </w:rPr>
        <w:t xml:space="preserve"> </w:t>
      </w:r>
      <w:r>
        <w:rPr>
          <w:rFonts w:hint="cs"/>
          <w:rtl/>
        </w:rPr>
        <w:t>افراد</w:t>
      </w:r>
      <w:r>
        <w:rPr>
          <w:rtl/>
        </w:rPr>
        <w:t xml:space="preserve"> </w:t>
      </w:r>
      <w:r>
        <w:rPr>
          <w:rFonts w:hint="cs"/>
          <w:rtl/>
        </w:rPr>
        <w:t>مستحب</w:t>
      </w:r>
      <w:r>
        <w:rPr>
          <w:rtl/>
        </w:rPr>
        <w:t xml:space="preserve"> </w:t>
      </w:r>
      <w:r>
        <w:rPr>
          <w:rFonts w:hint="cs"/>
          <w:rtl/>
        </w:rPr>
        <w:t>باشد</w:t>
      </w:r>
      <w:r w:rsidR="00254092">
        <w:rPr>
          <w:rFonts w:hint="cs"/>
          <w:rtl/>
        </w:rPr>
        <w:t xml:space="preserve"> ، </w:t>
      </w:r>
      <w:r>
        <w:rPr>
          <w:rFonts w:hint="cs"/>
          <w:rtl/>
        </w:rPr>
        <w:t>ممکن</w:t>
      </w:r>
      <w:r>
        <w:rPr>
          <w:rtl/>
        </w:rPr>
        <w:t xml:space="preserve"> </w:t>
      </w:r>
      <w:r>
        <w:rPr>
          <w:rFonts w:hint="cs"/>
          <w:rtl/>
        </w:rPr>
        <w:t>است</w:t>
      </w:r>
      <w:r>
        <w:rPr>
          <w:rtl/>
        </w:rPr>
        <w:t xml:space="preserve"> </w:t>
      </w:r>
      <w:r>
        <w:rPr>
          <w:rFonts w:hint="cs"/>
          <w:rtl/>
        </w:rPr>
        <w:t>صفتی</w:t>
      </w:r>
      <w:r>
        <w:rPr>
          <w:rtl/>
        </w:rPr>
        <w:t xml:space="preserve"> </w:t>
      </w:r>
      <w:r>
        <w:rPr>
          <w:rFonts w:hint="cs"/>
          <w:rtl/>
        </w:rPr>
        <w:t>فی</w:t>
      </w:r>
      <w:r>
        <w:rPr>
          <w:rtl/>
        </w:rPr>
        <w:t xml:space="preserve"> </w:t>
      </w:r>
      <w:r>
        <w:rPr>
          <w:rFonts w:hint="cs"/>
          <w:rtl/>
        </w:rPr>
        <w:t>حد</w:t>
      </w:r>
      <w:r>
        <w:rPr>
          <w:rtl/>
        </w:rPr>
        <w:t xml:space="preserve"> </w:t>
      </w:r>
      <w:r>
        <w:rPr>
          <w:rFonts w:hint="cs"/>
          <w:rtl/>
        </w:rPr>
        <w:t>ذاته</w:t>
      </w:r>
      <w:r>
        <w:rPr>
          <w:rtl/>
        </w:rPr>
        <w:t xml:space="preserve"> </w:t>
      </w:r>
      <w:r>
        <w:rPr>
          <w:rFonts w:hint="cs"/>
          <w:rtl/>
        </w:rPr>
        <w:t>مستحسن</w:t>
      </w:r>
      <w:r>
        <w:rPr>
          <w:rtl/>
        </w:rPr>
        <w:t xml:space="preserve"> </w:t>
      </w:r>
      <w:r>
        <w:rPr>
          <w:rFonts w:hint="cs"/>
          <w:rtl/>
        </w:rPr>
        <w:t>باشد</w:t>
      </w:r>
      <w:r>
        <w:rPr>
          <w:rtl/>
        </w:rPr>
        <w:t xml:space="preserve"> </w:t>
      </w:r>
      <w:r>
        <w:rPr>
          <w:rFonts w:hint="cs"/>
          <w:rtl/>
        </w:rPr>
        <w:t>اما</w:t>
      </w:r>
      <w:r>
        <w:rPr>
          <w:rtl/>
        </w:rPr>
        <w:t xml:space="preserve"> </w:t>
      </w:r>
      <w:r>
        <w:rPr>
          <w:rFonts w:hint="cs"/>
          <w:rtl/>
        </w:rPr>
        <w:t>به</w:t>
      </w:r>
      <w:r>
        <w:rPr>
          <w:rtl/>
        </w:rPr>
        <w:t xml:space="preserve"> </w:t>
      </w:r>
      <w:r>
        <w:rPr>
          <w:rFonts w:hint="cs"/>
          <w:rtl/>
        </w:rPr>
        <w:t>خاطر</w:t>
      </w:r>
      <w:r>
        <w:rPr>
          <w:rtl/>
        </w:rPr>
        <w:t xml:space="preserve"> </w:t>
      </w:r>
      <w:r>
        <w:rPr>
          <w:rFonts w:hint="cs"/>
          <w:rtl/>
        </w:rPr>
        <w:t>مصلحت</w:t>
      </w:r>
      <w:r>
        <w:rPr>
          <w:rtl/>
        </w:rPr>
        <w:t xml:space="preserve"> </w:t>
      </w:r>
      <w:r>
        <w:rPr>
          <w:rFonts w:hint="cs"/>
          <w:rtl/>
        </w:rPr>
        <w:t>بالاتری</w:t>
      </w:r>
      <w:r>
        <w:rPr>
          <w:rtl/>
        </w:rPr>
        <w:t xml:space="preserve"> </w:t>
      </w:r>
      <w:r>
        <w:rPr>
          <w:rFonts w:hint="cs"/>
          <w:rtl/>
        </w:rPr>
        <w:t>صفت</w:t>
      </w:r>
      <w:r>
        <w:rPr>
          <w:rtl/>
        </w:rPr>
        <w:t xml:space="preserve"> </w:t>
      </w:r>
      <w:r>
        <w:rPr>
          <w:rFonts w:hint="cs"/>
          <w:rtl/>
        </w:rPr>
        <w:t>مقابلش</w:t>
      </w:r>
      <w:r>
        <w:rPr>
          <w:rtl/>
        </w:rPr>
        <w:t xml:space="preserve"> </w:t>
      </w:r>
      <w:r>
        <w:rPr>
          <w:rFonts w:hint="cs"/>
          <w:rtl/>
        </w:rPr>
        <w:t>مستحب</w:t>
      </w:r>
      <w:r>
        <w:rPr>
          <w:rtl/>
        </w:rPr>
        <w:t xml:space="preserve"> </w:t>
      </w:r>
      <w:r>
        <w:rPr>
          <w:rFonts w:hint="cs"/>
          <w:rtl/>
        </w:rPr>
        <w:t>شود</w:t>
      </w:r>
      <w:r>
        <w:rPr>
          <w:rtl/>
        </w:rPr>
        <w:t xml:space="preserve"> </w:t>
      </w:r>
      <w:r>
        <w:rPr>
          <w:rFonts w:hint="cs"/>
          <w:rtl/>
        </w:rPr>
        <w:t>مثلا</w:t>
      </w:r>
      <w:r>
        <w:rPr>
          <w:rtl/>
        </w:rPr>
        <w:t xml:space="preserve"> </w:t>
      </w:r>
      <w:r>
        <w:rPr>
          <w:rFonts w:hint="cs"/>
          <w:rtl/>
        </w:rPr>
        <w:t>اگر</w:t>
      </w:r>
      <w:r>
        <w:rPr>
          <w:rtl/>
        </w:rPr>
        <w:t xml:space="preserve"> </w:t>
      </w:r>
      <w:r>
        <w:rPr>
          <w:rFonts w:hint="cs"/>
          <w:rtl/>
        </w:rPr>
        <w:t>حصور</w:t>
      </w:r>
      <w:r>
        <w:rPr>
          <w:rtl/>
        </w:rPr>
        <w:t xml:space="preserve"> </w:t>
      </w:r>
      <w:r>
        <w:rPr>
          <w:rFonts w:hint="cs"/>
          <w:rtl/>
        </w:rPr>
        <w:t>بودن</w:t>
      </w:r>
      <w:r>
        <w:rPr>
          <w:rtl/>
        </w:rPr>
        <w:t xml:space="preserve"> </w:t>
      </w:r>
      <w:r>
        <w:rPr>
          <w:rFonts w:hint="cs"/>
          <w:rtl/>
        </w:rPr>
        <w:t>باعث</w:t>
      </w:r>
      <w:r>
        <w:rPr>
          <w:rtl/>
        </w:rPr>
        <w:t xml:space="preserve"> </w:t>
      </w:r>
      <w:r>
        <w:rPr>
          <w:rFonts w:hint="cs"/>
          <w:rtl/>
        </w:rPr>
        <w:t>افتادن</w:t>
      </w:r>
      <w:r>
        <w:rPr>
          <w:rtl/>
        </w:rPr>
        <w:t xml:space="preserve"> </w:t>
      </w:r>
      <w:r>
        <w:rPr>
          <w:rFonts w:hint="cs"/>
          <w:rtl/>
        </w:rPr>
        <w:t>شخص</w:t>
      </w:r>
      <w:r>
        <w:rPr>
          <w:rtl/>
        </w:rPr>
        <w:t xml:space="preserve"> </w:t>
      </w:r>
      <w:r>
        <w:rPr>
          <w:rFonts w:hint="cs"/>
          <w:rtl/>
        </w:rPr>
        <w:t>در</w:t>
      </w:r>
      <w:r>
        <w:rPr>
          <w:rtl/>
        </w:rPr>
        <w:t xml:space="preserve"> </w:t>
      </w:r>
      <w:r>
        <w:rPr>
          <w:rFonts w:hint="cs"/>
          <w:rtl/>
        </w:rPr>
        <w:t>گناه</w:t>
      </w:r>
      <w:r>
        <w:rPr>
          <w:rtl/>
        </w:rPr>
        <w:t xml:space="preserve"> </w:t>
      </w:r>
      <w:r>
        <w:rPr>
          <w:rFonts w:hint="cs"/>
          <w:rtl/>
        </w:rPr>
        <w:t>شود</w:t>
      </w:r>
      <w:r>
        <w:rPr>
          <w:rtl/>
        </w:rPr>
        <w:t xml:space="preserve"> </w:t>
      </w:r>
      <w:r>
        <w:rPr>
          <w:rFonts w:hint="cs"/>
          <w:rtl/>
        </w:rPr>
        <w:t>در</w:t>
      </w:r>
      <w:r>
        <w:rPr>
          <w:rtl/>
        </w:rPr>
        <w:t xml:space="preserve"> </w:t>
      </w:r>
      <w:r>
        <w:rPr>
          <w:rFonts w:hint="cs"/>
          <w:rtl/>
        </w:rPr>
        <w:t>این</w:t>
      </w:r>
      <w:r>
        <w:rPr>
          <w:rtl/>
        </w:rPr>
        <w:t xml:space="preserve"> </w:t>
      </w:r>
      <w:r>
        <w:rPr>
          <w:rFonts w:hint="cs"/>
          <w:rtl/>
        </w:rPr>
        <w:t>صورت</w:t>
      </w:r>
      <w:r>
        <w:rPr>
          <w:rtl/>
        </w:rPr>
        <w:t xml:space="preserve"> </w:t>
      </w:r>
      <w:r>
        <w:rPr>
          <w:rFonts w:hint="cs"/>
          <w:rtl/>
        </w:rPr>
        <w:t>مباشرت</w:t>
      </w:r>
      <w:r>
        <w:rPr>
          <w:rtl/>
        </w:rPr>
        <w:t xml:space="preserve"> </w:t>
      </w:r>
      <w:r>
        <w:rPr>
          <w:rFonts w:hint="cs"/>
          <w:rtl/>
        </w:rPr>
        <w:t>مستحب</w:t>
      </w:r>
      <w:r>
        <w:rPr>
          <w:rtl/>
        </w:rPr>
        <w:t xml:space="preserve"> </w:t>
      </w:r>
      <w:r>
        <w:rPr>
          <w:rFonts w:hint="cs"/>
          <w:rtl/>
        </w:rPr>
        <w:t>می</w:t>
      </w:r>
      <w:r>
        <w:rPr>
          <w:rtl/>
        </w:rPr>
        <w:t xml:space="preserve"> </w:t>
      </w:r>
      <w:r>
        <w:rPr>
          <w:rFonts w:hint="cs"/>
          <w:rtl/>
        </w:rPr>
        <w:t>شود</w:t>
      </w:r>
      <w:r w:rsidR="00254092">
        <w:rPr>
          <w:rFonts w:hint="cs"/>
          <w:rtl/>
        </w:rPr>
        <w:t xml:space="preserve"> ، </w:t>
      </w:r>
      <w:r>
        <w:rPr>
          <w:rFonts w:hint="cs"/>
          <w:rtl/>
        </w:rPr>
        <w:t>بنابراین</w:t>
      </w:r>
      <w:r>
        <w:rPr>
          <w:rtl/>
        </w:rPr>
        <w:t xml:space="preserve"> </w:t>
      </w:r>
      <w:r>
        <w:rPr>
          <w:rFonts w:hint="cs"/>
          <w:rtl/>
        </w:rPr>
        <w:t>از</w:t>
      </w:r>
      <w:r>
        <w:rPr>
          <w:rtl/>
        </w:rPr>
        <w:t xml:space="preserve"> </w:t>
      </w:r>
      <w:r>
        <w:rPr>
          <w:rFonts w:hint="cs"/>
          <w:rtl/>
        </w:rPr>
        <w:t>آیه</w:t>
      </w:r>
      <w:r>
        <w:rPr>
          <w:rtl/>
        </w:rPr>
        <w:t xml:space="preserve"> </w:t>
      </w:r>
      <w:r>
        <w:rPr>
          <w:rFonts w:hint="cs"/>
          <w:rtl/>
        </w:rPr>
        <w:t>نمی</w:t>
      </w:r>
      <w:r>
        <w:rPr>
          <w:rtl/>
        </w:rPr>
        <w:t xml:space="preserve"> </w:t>
      </w:r>
      <w:r>
        <w:rPr>
          <w:rFonts w:hint="cs"/>
          <w:rtl/>
        </w:rPr>
        <w:t>توان</w:t>
      </w:r>
      <w:r>
        <w:rPr>
          <w:rtl/>
        </w:rPr>
        <w:t xml:space="preserve"> </w:t>
      </w:r>
      <w:r>
        <w:rPr>
          <w:rFonts w:hint="cs"/>
          <w:rtl/>
        </w:rPr>
        <w:t>استحباب</w:t>
      </w:r>
      <w:r>
        <w:rPr>
          <w:rtl/>
        </w:rPr>
        <w:t xml:space="preserve"> </w:t>
      </w:r>
      <w:r>
        <w:rPr>
          <w:rFonts w:hint="cs"/>
          <w:rtl/>
        </w:rPr>
        <w:t>مطلق</w:t>
      </w:r>
      <w:r>
        <w:rPr>
          <w:rtl/>
        </w:rPr>
        <w:t xml:space="preserve"> </w:t>
      </w:r>
      <w:r>
        <w:rPr>
          <w:rFonts w:hint="cs"/>
          <w:rtl/>
        </w:rPr>
        <w:t>تعفف</w:t>
      </w:r>
      <w:r>
        <w:rPr>
          <w:rtl/>
        </w:rPr>
        <w:t xml:space="preserve"> </w:t>
      </w:r>
      <w:r>
        <w:rPr>
          <w:rFonts w:hint="cs"/>
          <w:rtl/>
        </w:rPr>
        <w:t>را</w:t>
      </w:r>
      <w:r>
        <w:rPr>
          <w:rtl/>
        </w:rPr>
        <w:t xml:space="preserve"> </w:t>
      </w:r>
      <w:r>
        <w:rPr>
          <w:rFonts w:hint="cs"/>
          <w:rtl/>
        </w:rPr>
        <w:t>استفاده</w:t>
      </w:r>
      <w:r>
        <w:rPr>
          <w:rtl/>
        </w:rPr>
        <w:t xml:space="preserve"> </w:t>
      </w:r>
      <w:r>
        <w:rPr>
          <w:rFonts w:hint="cs"/>
          <w:rtl/>
        </w:rPr>
        <w:t>کرد</w:t>
      </w:r>
    </w:p>
    <w:p w:rsidR="00821088" w:rsidRDefault="00821088" w:rsidP="0044477C">
      <w:pPr>
        <w:rPr>
          <w:rtl/>
        </w:rPr>
      </w:pPr>
      <w:r>
        <w:rPr>
          <w:rFonts w:hint="cs"/>
          <w:rtl/>
        </w:rPr>
        <w:t>پاسخ</w:t>
      </w:r>
      <w:r>
        <w:rPr>
          <w:rtl/>
        </w:rPr>
        <w:t xml:space="preserve"> </w:t>
      </w:r>
      <w:r>
        <w:rPr>
          <w:rFonts w:hint="cs"/>
          <w:rtl/>
        </w:rPr>
        <w:t>به</w:t>
      </w:r>
      <w:r>
        <w:rPr>
          <w:rtl/>
        </w:rPr>
        <w:t xml:space="preserve"> </w:t>
      </w:r>
      <w:r>
        <w:rPr>
          <w:rFonts w:hint="cs"/>
          <w:rtl/>
        </w:rPr>
        <w:t>اشکال</w:t>
      </w:r>
    </w:p>
    <w:p w:rsidR="00821088" w:rsidRDefault="00821088" w:rsidP="0044477C">
      <w:pPr>
        <w:rPr>
          <w:rtl/>
        </w:rPr>
      </w:pPr>
      <w:r>
        <w:rPr>
          <w:rFonts w:hint="cs"/>
          <w:rtl/>
        </w:rPr>
        <w:t>پاسخ</w:t>
      </w:r>
      <w:r>
        <w:rPr>
          <w:rtl/>
        </w:rPr>
        <w:t xml:space="preserve"> </w:t>
      </w:r>
      <w:r>
        <w:rPr>
          <w:rFonts w:hint="cs"/>
          <w:rtl/>
        </w:rPr>
        <w:t>اول</w:t>
      </w:r>
      <w:r>
        <w:rPr>
          <w:rtl/>
        </w:rPr>
        <w:t xml:space="preserve"> </w:t>
      </w:r>
      <w:r>
        <w:rPr>
          <w:rFonts w:hint="cs"/>
          <w:rtl/>
        </w:rPr>
        <w:t>این</w:t>
      </w:r>
      <w:r>
        <w:rPr>
          <w:rtl/>
        </w:rPr>
        <w:t xml:space="preserve"> </w:t>
      </w:r>
      <w:r>
        <w:rPr>
          <w:rFonts w:hint="cs"/>
          <w:rtl/>
        </w:rPr>
        <w:t>است</w:t>
      </w:r>
      <w:r>
        <w:rPr>
          <w:rtl/>
        </w:rPr>
        <w:t xml:space="preserve"> </w:t>
      </w:r>
      <w:r>
        <w:rPr>
          <w:rFonts w:hint="cs"/>
          <w:rtl/>
        </w:rPr>
        <w:t>که</w:t>
      </w:r>
      <w:r>
        <w:rPr>
          <w:rtl/>
        </w:rPr>
        <w:t xml:space="preserve"> </w:t>
      </w:r>
      <w:r>
        <w:rPr>
          <w:rFonts w:hint="cs"/>
          <w:rtl/>
        </w:rPr>
        <w:t>این</w:t>
      </w:r>
      <w:r>
        <w:rPr>
          <w:rtl/>
        </w:rPr>
        <w:t xml:space="preserve"> </w:t>
      </w:r>
      <w:r>
        <w:rPr>
          <w:rFonts w:hint="cs"/>
          <w:rtl/>
        </w:rPr>
        <w:t>اشکال</w:t>
      </w:r>
      <w:r>
        <w:rPr>
          <w:rtl/>
        </w:rPr>
        <w:t xml:space="preserve"> </w:t>
      </w:r>
      <w:r>
        <w:rPr>
          <w:rFonts w:hint="cs"/>
          <w:rtl/>
        </w:rPr>
        <w:t>با</w:t>
      </w:r>
      <w:r>
        <w:rPr>
          <w:rtl/>
        </w:rPr>
        <w:t xml:space="preserve"> </w:t>
      </w:r>
      <w:r>
        <w:rPr>
          <w:rFonts w:hint="cs"/>
          <w:rtl/>
        </w:rPr>
        <w:t>وحدت</w:t>
      </w:r>
      <w:r>
        <w:rPr>
          <w:rtl/>
        </w:rPr>
        <w:t xml:space="preserve"> </w:t>
      </w:r>
      <w:r>
        <w:rPr>
          <w:rFonts w:hint="cs"/>
          <w:rtl/>
        </w:rPr>
        <w:t>سیاق</w:t>
      </w:r>
      <w:r>
        <w:rPr>
          <w:rtl/>
        </w:rPr>
        <w:t xml:space="preserve"> </w:t>
      </w:r>
      <w:r>
        <w:rPr>
          <w:rFonts w:hint="cs"/>
          <w:rtl/>
        </w:rPr>
        <w:t>آیه</w:t>
      </w:r>
      <w:r>
        <w:rPr>
          <w:rtl/>
        </w:rPr>
        <w:t xml:space="preserve"> </w:t>
      </w:r>
      <w:r>
        <w:rPr>
          <w:rFonts w:hint="cs"/>
          <w:rtl/>
        </w:rPr>
        <w:t>ناسازگار</w:t>
      </w:r>
      <w:r>
        <w:rPr>
          <w:rtl/>
        </w:rPr>
        <w:t xml:space="preserve"> </w:t>
      </w:r>
      <w:r>
        <w:rPr>
          <w:rFonts w:hint="cs"/>
          <w:rtl/>
        </w:rPr>
        <w:t>است</w:t>
      </w:r>
      <w:r>
        <w:rPr>
          <w:rtl/>
        </w:rPr>
        <w:t xml:space="preserve"> </w:t>
      </w:r>
      <w:r>
        <w:rPr>
          <w:rFonts w:hint="cs"/>
          <w:rtl/>
        </w:rPr>
        <w:t>زیرا</w:t>
      </w:r>
      <w:r>
        <w:rPr>
          <w:rtl/>
        </w:rPr>
        <w:t xml:space="preserve"> </w:t>
      </w:r>
      <w:r>
        <w:rPr>
          <w:rFonts w:hint="cs"/>
          <w:rtl/>
        </w:rPr>
        <w:t>در</w:t>
      </w:r>
      <w:r>
        <w:rPr>
          <w:rtl/>
        </w:rPr>
        <w:t xml:space="preserve"> </w:t>
      </w:r>
      <w:r>
        <w:rPr>
          <w:rFonts w:hint="cs"/>
          <w:rtl/>
        </w:rPr>
        <w:t>این</w:t>
      </w:r>
      <w:r>
        <w:rPr>
          <w:rtl/>
        </w:rPr>
        <w:t xml:space="preserve"> </w:t>
      </w:r>
      <w:r>
        <w:rPr>
          <w:rFonts w:hint="cs"/>
          <w:rtl/>
        </w:rPr>
        <w:t>آیه</w:t>
      </w:r>
      <w:r>
        <w:rPr>
          <w:rtl/>
        </w:rPr>
        <w:t xml:space="preserve"> </w:t>
      </w:r>
      <w:r>
        <w:rPr>
          <w:rFonts w:hint="cs"/>
          <w:rtl/>
        </w:rPr>
        <w:t>چهار</w:t>
      </w:r>
      <w:r>
        <w:rPr>
          <w:rtl/>
        </w:rPr>
        <w:t xml:space="preserve"> </w:t>
      </w:r>
      <w:r>
        <w:rPr>
          <w:rFonts w:hint="cs"/>
          <w:rtl/>
        </w:rPr>
        <w:t>صفت</w:t>
      </w:r>
      <w:r>
        <w:rPr>
          <w:rtl/>
        </w:rPr>
        <w:t xml:space="preserve"> </w:t>
      </w:r>
      <w:r>
        <w:rPr>
          <w:rFonts w:hint="cs"/>
          <w:rtl/>
        </w:rPr>
        <w:t>برای</w:t>
      </w:r>
      <w:r>
        <w:rPr>
          <w:rtl/>
        </w:rPr>
        <w:t xml:space="preserve"> </w:t>
      </w:r>
      <w:r>
        <w:rPr>
          <w:rFonts w:hint="cs"/>
          <w:rtl/>
        </w:rPr>
        <w:t>حضرت</w:t>
      </w:r>
      <w:r>
        <w:rPr>
          <w:rtl/>
        </w:rPr>
        <w:t xml:space="preserve"> </w:t>
      </w:r>
      <w:r>
        <w:rPr>
          <w:rFonts w:hint="cs"/>
          <w:rtl/>
        </w:rPr>
        <w:t>یحیی</w:t>
      </w:r>
      <w:r>
        <w:rPr>
          <w:rtl/>
        </w:rPr>
        <w:t xml:space="preserve"> </w:t>
      </w:r>
      <w:r>
        <w:rPr>
          <w:rFonts w:hint="cs"/>
          <w:rtl/>
        </w:rPr>
        <w:t>ذکر</w:t>
      </w:r>
      <w:r>
        <w:rPr>
          <w:rtl/>
        </w:rPr>
        <w:t xml:space="preserve"> </w:t>
      </w:r>
      <w:r>
        <w:rPr>
          <w:rFonts w:hint="cs"/>
          <w:rtl/>
        </w:rPr>
        <w:t>شده</w:t>
      </w:r>
      <w:r>
        <w:rPr>
          <w:rtl/>
        </w:rPr>
        <w:t xml:space="preserve"> </w:t>
      </w:r>
      <w:r>
        <w:rPr>
          <w:rFonts w:hint="cs"/>
          <w:rtl/>
        </w:rPr>
        <w:t>است</w:t>
      </w:r>
      <w:r>
        <w:rPr>
          <w:rtl/>
        </w:rPr>
        <w:t xml:space="preserve"> </w:t>
      </w:r>
      <w:r>
        <w:rPr>
          <w:rFonts w:hint="cs"/>
          <w:rtl/>
        </w:rPr>
        <w:t>سه</w:t>
      </w:r>
      <w:r>
        <w:rPr>
          <w:rtl/>
        </w:rPr>
        <w:t xml:space="preserve"> </w:t>
      </w:r>
      <w:r>
        <w:rPr>
          <w:rFonts w:hint="cs"/>
          <w:rtl/>
        </w:rPr>
        <w:t>صفت</w:t>
      </w:r>
      <w:r>
        <w:rPr>
          <w:rtl/>
        </w:rPr>
        <w:t xml:space="preserve"> </w:t>
      </w:r>
      <w:r>
        <w:rPr>
          <w:rFonts w:hint="cs"/>
          <w:rtl/>
        </w:rPr>
        <w:t>دیگر</w:t>
      </w:r>
      <w:r>
        <w:rPr>
          <w:rtl/>
        </w:rPr>
        <w:t xml:space="preserve"> </w:t>
      </w:r>
      <w:r>
        <w:rPr>
          <w:rFonts w:hint="cs"/>
          <w:rtl/>
        </w:rPr>
        <w:t>مصدقا</w:t>
      </w:r>
      <w:r>
        <w:rPr>
          <w:rtl/>
        </w:rPr>
        <w:t xml:space="preserve"> </w:t>
      </w:r>
      <w:r>
        <w:rPr>
          <w:rFonts w:hint="cs"/>
          <w:rtl/>
        </w:rPr>
        <w:t>بکلم</w:t>
      </w:r>
      <w:r w:rsidR="004D5A30">
        <w:rPr>
          <w:rFonts w:hint="cs"/>
          <w:rtl/>
        </w:rPr>
        <w:t>ه</w:t>
      </w:r>
      <w:r>
        <w:rPr>
          <w:rtl/>
        </w:rPr>
        <w:t xml:space="preserve"> </w:t>
      </w:r>
      <w:r>
        <w:rPr>
          <w:rFonts w:hint="cs"/>
          <w:rtl/>
        </w:rPr>
        <w:t>من</w:t>
      </w:r>
      <w:r>
        <w:rPr>
          <w:rtl/>
        </w:rPr>
        <w:t xml:space="preserve"> </w:t>
      </w:r>
      <w:r>
        <w:rPr>
          <w:rFonts w:hint="cs"/>
          <w:rtl/>
        </w:rPr>
        <w:t>الله</w:t>
      </w:r>
      <w:r>
        <w:rPr>
          <w:rtl/>
        </w:rPr>
        <w:t xml:space="preserve"> </w:t>
      </w:r>
      <w:r>
        <w:rPr>
          <w:rFonts w:hint="cs"/>
          <w:rtl/>
        </w:rPr>
        <w:t>و</w:t>
      </w:r>
      <w:r>
        <w:rPr>
          <w:rtl/>
        </w:rPr>
        <w:t xml:space="preserve"> </w:t>
      </w:r>
      <w:r>
        <w:rPr>
          <w:rFonts w:hint="cs"/>
          <w:rtl/>
        </w:rPr>
        <w:t>سیدا</w:t>
      </w:r>
      <w:r>
        <w:rPr>
          <w:rtl/>
        </w:rPr>
        <w:t xml:space="preserve"> </w:t>
      </w:r>
      <w:r>
        <w:rPr>
          <w:rFonts w:hint="cs"/>
          <w:rtl/>
        </w:rPr>
        <w:t>و</w:t>
      </w:r>
      <w:r>
        <w:rPr>
          <w:rtl/>
        </w:rPr>
        <w:t xml:space="preserve"> </w:t>
      </w:r>
      <w:r>
        <w:rPr>
          <w:rFonts w:hint="cs"/>
          <w:rtl/>
        </w:rPr>
        <w:t>نبیا</w:t>
      </w:r>
      <w:r>
        <w:rPr>
          <w:rtl/>
        </w:rPr>
        <w:t xml:space="preserve"> </w:t>
      </w:r>
      <w:r>
        <w:rPr>
          <w:rFonts w:hint="cs"/>
          <w:rtl/>
        </w:rPr>
        <w:t>من</w:t>
      </w:r>
      <w:r>
        <w:rPr>
          <w:rtl/>
        </w:rPr>
        <w:t xml:space="preserve"> </w:t>
      </w:r>
      <w:r>
        <w:rPr>
          <w:rFonts w:hint="cs"/>
          <w:rtl/>
        </w:rPr>
        <w:t>الصالحین</w:t>
      </w:r>
      <w:r>
        <w:rPr>
          <w:rtl/>
        </w:rPr>
        <w:t xml:space="preserve"> </w:t>
      </w:r>
      <w:r>
        <w:rPr>
          <w:rFonts w:hint="cs"/>
          <w:rtl/>
        </w:rPr>
        <w:t>قطعا</w:t>
      </w:r>
      <w:r>
        <w:rPr>
          <w:rtl/>
        </w:rPr>
        <w:t xml:space="preserve"> </w:t>
      </w:r>
      <w:r>
        <w:rPr>
          <w:rFonts w:hint="cs"/>
          <w:rtl/>
        </w:rPr>
        <w:t>مدح</w:t>
      </w:r>
      <w:r>
        <w:rPr>
          <w:rtl/>
        </w:rPr>
        <w:t xml:space="preserve"> </w:t>
      </w:r>
      <w:r>
        <w:rPr>
          <w:rFonts w:hint="cs"/>
          <w:rtl/>
        </w:rPr>
        <w:t>مطلق</w:t>
      </w:r>
      <w:r>
        <w:rPr>
          <w:rtl/>
        </w:rPr>
        <w:t xml:space="preserve"> </w:t>
      </w:r>
      <w:r>
        <w:rPr>
          <w:rFonts w:hint="cs"/>
          <w:rtl/>
        </w:rPr>
        <w:t>و</w:t>
      </w:r>
      <w:r>
        <w:rPr>
          <w:rtl/>
        </w:rPr>
        <w:t xml:space="preserve"> </w:t>
      </w:r>
      <w:r>
        <w:rPr>
          <w:rFonts w:hint="cs"/>
          <w:rtl/>
        </w:rPr>
        <w:t>بالجمله</w:t>
      </w:r>
      <w:r>
        <w:rPr>
          <w:rtl/>
        </w:rPr>
        <w:t xml:space="preserve"> </w:t>
      </w:r>
      <w:r>
        <w:rPr>
          <w:rFonts w:hint="cs"/>
          <w:rtl/>
        </w:rPr>
        <w:t>هستند</w:t>
      </w:r>
      <w:r>
        <w:rPr>
          <w:rtl/>
        </w:rPr>
        <w:t xml:space="preserve"> </w:t>
      </w:r>
      <w:r>
        <w:rPr>
          <w:rFonts w:hint="cs"/>
          <w:rtl/>
        </w:rPr>
        <w:t>اگر</w:t>
      </w:r>
      <w:r>
        <w:rPr>
          <w:rtl/>
        </w:rPr>
        <w:t xml:space="preserve"> </w:t>
      </w:r>
      <w:r>
        <w:rPr>
          <w:rFonts w:hint="cs"/>
          <w:rtl/>
        </w:rPr>
        <w:t>صفت</w:t>
      </w:r>
      <w:r>
        <w:rPr>
          <w:rtl/>
        </w:rPr>
        <w:t xml:space="preserve"> </w:t>
      </w:r>
      <w:r>
        <w:rPr>
          <w:rFonts w:hint="cs"/>
          <w:rtl/>
        </w:rPr>
        <w:t>حصور</w:t>
      </w:r>
      <w:r>
        <w:rPr>
          <w:rtl/>
        </w:rPr>
        <w:t xml:space="preserve"> </w:t>
      </w:r>
      <w:r>
        <w:rPr>
          <w:rFonts w:hint="cs"/>
          <w:rtl/>
        </w:rPr>
        <w:t>را</w:t>
      </w:r>
      <w:r>
        <w:rPr>
          <w:rtl/>
        </w:rPr>
        <w:t xml:space="preserve"> </w:t>
      </w:r>
      <w:r>
        <w:rPr>
          <w:rFonts w:hint="cs"/>
          <w:rtl/>
        </w:rPr>
        <w:t>مدح</w:t>
      </w:r>
      <w:r>
        <w:rPr>
          <w:rtl/>
        </w:rPr>
        <w:t xml:space="preserve"> </w:t>
      </w:r>
      <w:r>
        <w:rPr>
          <w:rFonts w:hint="cs"/>
          <w:rtl/>
        </w:rPr>
        <w:t>فی</w:t>
      </w:r>
      <w:r>
        <w:rPr>
          <w:rtl/>
        </w:rPr>
        <w:t xml:space="preserve"> </w:t>
      </w:r>
      <w:r>
        <w:rPr>
          <w:rFonts w:hint="cs"/>
          <w:rtl/>
        </w:rPr>
        <w:t>الجمله</w:t>
      </w:r>
      <w:r>
        <w:rPr>
          <w:rtl/>
        </w:rPr>
        <w:t xml:space="preserve"> </w:t>
      </w:r>
      <w:r>
        <w:rPr>
          <w:rFonts w:hint="cs"/>
          <w:rtl/>
        </w:rPr>
        <w:t>بدانیم</w:t>
      </w:r>
      <w:r>
        <w:rPr>
          <w:rtl/>
        </w:rPr>
        <w:t xml:space="preserve"> </w:t>
      </w:r>
      <w:r>
        <w:rPr>
          <w:rFonts w:hint="cs"/>
          <w:rtl/>
        </w:rPr>
        <w:t>وحدت</w:t>
      </w:r>
      <w:r>
        <w:rPr>
          <w:rtl/>
        </w:rPr>
        <w:t xml:space="preserve"> </w:t>
      </w:r>
      <w:r>
        <w:rPr>
          <w:rFonts w:hint="cs"/>
          <w:rtl/>
        </w:rPr>
        <w:t>سیاق</w:t>
      </w:r>
      <w:r>
        <w:rPr>
          <w:rtl/>
        </w:rPr>
        <w:t xml:space="preserve"> </w:t>
      </w:r>
      <w:r>
        <w:rPr>
          <w:rFonts w:hint="cs"/>
          <w:rtl/>
        </w:rPr>
        <w:t>آیه</w:t>
      </w:r>
      <w:r>
        <w:rPr>
          <w:rtl/>
        </w:rPr>
        <w:t xml:space="preserve"> </w:t>
      </w:r>
      <w:r>
        <w:rPr>
          <w:rFonts w:hint="cs"/>
          <w:rtl/>
        </w:rPr>
        <w:t>به</w:t>
      </w:r>
      <w:r>
        <w:rPr>
          <w:rtl/>
        </w:rPr>
        <w:t xml:space="preserve"> </w:t>
      </w:r>
      <w:r>
        <w:rPr>
          <w:rFonts w:hint="cs"/>
          <w:rtl/>
        </w:rPr>
        <w:t>هم</w:t>
      </w:r>
      <w:r>
        <w:rPr>
          <w:rtl/>
        </w:rPr>
        <w:t xml:space="preserve"> </w:t>
      </w:r>
      <w:r>
        <w:rPr>
          <w:rFonts w:hint="cs"/>
          <w:rtl/>
        </w:rPr>
        <w:t>می</w:t>
      </w:r>
      <w:r>
        <w:rPr>
          <w:rtl/>
        </w:rPr>
        <w:t xml:space="preserve"> </w:t>
      </w:r>
      <w:r>
        <w:rPr>
          <w:rFonts w:hint="cs"/>
          <w:rtl/>
        </w:rPr>
        <w:t>ریزد</w:t>
      </w:r>
    </w:p>
    <w:p w:rsidR="00821088" w:rsidRDefault="00821088" w:rsidP="0044477C">
      <w:pPr>
        <w:rPr>
          <w:rtl/>
        </w:rPr>
      </w:pPr>
      <w:r>
        <w:rPr>
          <w:rFonts w:hint="cs"/>
          <w:rtl/>
        </w:rPr>
        <w:lastRenderedPageBreak/>
        <w:t>پاسخ</w:t>
      </w:r>
      <w:r>
        <w:rPr>
          <w:rtl/>
        </w:rPr>
        <w:t xml:space="preserve"> </w:t>
      </w:r>
      <w:r>
        <w:rPr>
          <w:rFonts w:hint="cs"/>
          <w:rtl/>
        </w:rPr>
        <w:t>دوم</w:t>
      </w:r>
      <w:r>
        <w:rPr>
          <w:rtl/>
        </w:rPr>
        <w:t xml:space="preserve"> </w:t>
      </w:r>
      <w:r>
        <w:rPr>
          <w:rFonts w:hint="cs"/>
          <w:rtl/>
        </w:rPr>
        <w:t>که</w:t>
      </w:r>
      <w:r>
        <w:rPr>
          <w:rtl/>
        </w:rPr>
        <w:t xml:space="preserve"> </w:t>
      </w:r>
      <w:r>
        <w:rPr>
          <w:rFonts w:hint="cs"/>
          <w:rtl/>
        </w:rPr>
        <w:t>پاسخ</w:t>
      </w:r>
      <w:r>
        <w:rPr>
          <w:rtl/>
        </w:rPr>
        <w:t xml:space="preserve"> </w:t>
      </w:r>
      <w:r>
        <w:rPr>
          <w:rFonts w:hint="cs"/>
          <w:rtl/>
        </w:rPr>
        <w:t>نهایی</w:t>
      </w:r>
      <w:r>
        <w:rPr>
          <w:rtl/>
        </w:rPr>
        <w:t xml:space="preserve"> </w:t>
      </w:r>
      <w:r>
        <w:rPr>
          <w:rFonts w:hint="cs"/>
          <w:rtl/>
        </w:rPr>
        <w:t>است</w:t>
      </w:r>
      <w:r>
        <w:rPr>
          <w:rtl/>
        </w:rPr>
        <w:t xml:space="preserve"> </w:t>
      </w:r>
      <w:r>
        <w:rPr>
          <w:rFonts w:hint="cs"/>
          <w:rtl/>
        </w:rPr>
        <w:t>این</w:t>
      </w:r>
      <w:r>
        <w:rPr>
          <w:rtl/>
        </w:rPr>
        <w:t xml:space="preserve"> </w:t>
      </w:r>
      <w:r>
        <w:rPr>
          <w:rFonts w:hint="cs"/>
          <w:rtl/>
        </w:rPr>
        <w:t>است</w:t>
      </w:r>
      <w:r>
        <w:rPr>
          <w:rtl/>
        </w:rPr>
        <w:t xml:space="preserve"> </w:t>
      </w:r>
      <w:r>
        <w:rPr>
          <w:rFonts w:hint="cs"/>
          <w:rtl/>
        </w:rPr>
        <w:t>که</w:t>
      </w:r>
      <w:r>
        <w:rPr>
          <w:rtl/>
        </w:rPr>
        <w:t xml:space="preserve"> </w:t>
      </w:r>
      <w:r>
        <w:rPr>
          <w:rFonts w:hint="cs"/>
          <w:rtl/>
        </w:rPr>
        <w:t>منشأ</w:t>
      </w:r>
      <w:r>
        <w:rPr>
          <w:rtl/>
        </w:rPr>
        <w:t xml:space="preserve"> </w:t>
      </w:r>
      <w:r>
        <w:rPr>
          <w:rFonts w:hint="cs"/>
          <w:rtl/>
        </w:rPr>
        <w:t>حصور</w:t>
      </w:r>
      <w:r>
        <w:rPr>
          <w:rtl/>
        </w:rPr>
        <w:t xml:space="preserve"> </w:t>
      </w:r>
      <w:r>
        <w:rPr>
          <w:rFonts w:hint="cs"/>
          <w:rtl/>
        </w:rPr>
        <w:t>بودن</w:t>
      </w:r>
      <w:r>
        <w:rPr>
          <w:rtl/>
        </w:rPr>
        <w:t xml:space="preserve"> </w:t>
      </w:r>
      <w:r>
        <w:rPr>
          <w:rFonts w:hint="cs"/>
          <w:rtl/>
        </w:rPr>
        <w:t>حضرت</w:t>
      </w:r>
      <w:r>
        <w:rPr>
          <w:rtl/>
        </w:rPr>
        <w:t xml:space="preserve"> </w:t>
      </w:r>
      <w:r>
        <w:rPr>
          <w:rFonts w:hint="cs"/>
          <w:rtl/>
        </w:rPr>
        <w:t>یحیی</w:t>
      </w:r>
      <w:r>
        <w:rPr>
          <w:rtl/>
        </w:rPr>
        <w:t xml:space="preserve"> </w:t>
      </w:r>
      <w:r>
        <w:rPr>
          <w:rFonts w:hint="cs"/>
          <w:rtl/>
        </w:rPr>
        <w:t>خوف</w:t>
      </w:r>
      <w:r>
        <w:rPr>
          <w:rtl/>
        </w:rPr>
        <w:t xml:space="preserve"> </w:t>
      </w:r>
      <w:r>
        <w:rPr>
          <w:rFonts w:hint="cs"/>
          <w:rtl/>
        </w:rPr>
        <w:t>شدید</w:t>
      </w:r>
      <w:r>
        <w:rPr>
          <w:rtl/>
        </w:rPr>
        <w:t xml:space="preserve"> </w:t>
      </w:r>
      <w:r>
        <w:rPr>
          <w:rFonts w:hint="cs"/>
          <w:rtl/>
        </w:rPr>
        <w:t>از</w:t>
      </w:r>
      <w:r>
        <w:rPr>
          <w:rtl/>
        </w:rPr>
        <w:t xml:space="preserve"> </w:t>
      </w:r>
      <w:r>
        <w:rPr>
          <w:rFonts w:hint="cs"/>
          <w:rtl/>
        </w:rPr>
        <w:t>خدا</w:t>
      </w:r>
      <w:r>
        <w:rPr>
          <w:rtl/>
        </w:rPr>
        <w:t xml:space="preserve"> </w:t>
      </w:r>
      <w:r>
        <w:rPr>
          <w:rFonts w:hint="cs"/>
          <w:rtl/>
        </w:rPr>
        <w:t>بوده</w:t>
      </w:r>
      <w:r>
        <w:rPr>
          <w:rtl/>
        </w:rPr>
        <w:t xml:space="preserve"> </w:t>
      </w:r>
      <w:r>
        <w:rPr>
          <w:rFonts w:hint="cs"/>
          <w:rtl/>
        </w:rPr>
        <w:t>است</w:t>
      </w:r>
      <w:r>
        <w:rPr>
          <w:rtl/>
        </w:rPr>
        <w:t xml:space="preserve"> </w:t>
      </w:r>
      <w:r>
        <w:rPr>
          <w:rFonts w:hint="cs"/>
          <w:rtl/>
        </w:rPr>
        <w:t>روایات</w:t>
      </w:r>
      <w:r>
        <w:rPr>
          <w:rtl/>
        </w:rPr>
        <w:t xml:space="preserve"> </w:t>
      </w:r>
      <w:r>
        <w:rPr>
          <w:rFonts w:hint="cs"/>
          <w:rtl/>
        </w:rPr>
        <w:t>حالات</w:t>
      </w:r>
      <w:r>
        <w:rPr>
          <w:rtl/>
        </w:rPr>
        <w:t xml:space="preserve"> </w:t>
      </w:r>
      <w:r>
        <w:rPr>
          <w:rFonts w:hint="cs"/>
          <w:rtl/>
        </w:rPr>
        <w:t>عجیب</w:t>
      </w:r>
      <w:r>
        <w:rPr>
          <w:rtl/>
        </w:rPr>
        <w:t xml:space="preserve"> </w:t>
      </w:r>
      <w:r>
        <w:rPr>
          <w:rFonts w:hint="cs"/>
          <w:rtl/>
        </w:rPr>
        <w:t>حضرت</w:t>
      </w:r>
      <w:r>
        <w:rPr>
          <w:rtl/>
        </w:rPr>
        <w:t xml:space="preserve"> </w:t>
      </w:r>
      <w:r>
        <w:rPr>
          <w:rFonts w:hint="cs"/>
          <w:rtl/>
        </w:rPr>
        <w:t>یحیی</w:t>
      </w:r>
      <w:r>
        <w:rPr>
          <w:rtl/>
        </w:rPr>
        <w:t xml:space="preserve"> </w:t>
      </w:r>
      <w:r>
        <w:rPr>
          <w:rFonts w:hint="cs"/>
          <w:rtl/>
        </w:rPr>
        <w:t>را</w:t>
      </w:r>
      <w:r>
        <w:rPr>
          <w:rtl/>
        </w:rPr>
        <w:t xml:space="preserve"> </w:t>
      </w:r>
      <w:r>
        <w:rPr>
          <w:rFonts w:hint="cs"/>
          <w:rtl/>
        </w:rPr>
        <w:t>توصیف</w:t>
      </w:r>
      <w:r>
        <w:rPr>
          <w:rtl/>
        </w:rPr>
        <w:t xml:space="preserve"> </w:t>
      </w:r>
      <w:r>
        <w:rPr>
          <w:rFonts w:hint="cs"/>
          <w:rtl/>
        </w:rPr>
        <w:t>می</w:t>
      </w:r>
      <w:r>
        <w:rPr>
          <w:rtl/>
        </w:rPr>
        <w:t xml:space="preserve"> </w:t>
      </w:r>
      <w:r>
        <w:rPr>
          <w:rFonts w:hint="cs"/>
          <w:rtl/>
        </w:rPr>
        <w:t>کنند</w:t>
      </w:r>
      <w:r>
        <w:rPr>
          <w:rtl/>
        </w:rPr>
        <w:t xml:space="preserve"> </w:t>
      </w:r>
      <w:r>
        <w:rPr>
          <w:rFonts w:hint="cs"/>
          <w:rtl/>
        </w:rPr>
        <w:t>که</w:t>
      </w:r>
      <w:r>
        <w:rPr>
          <w:rtl/>
        </w:rPr>
        <w:t xml:space="preserve"> </w:t>
      </w:r>
      <w:r>
        <w:rPr>
          <w:rFonts w:hint="cs"/>
          <w:rtl/>
        </w:rPr>
        <w:t>از</w:t>
      </w:r>
      <w:r>
        <w:rPr>
          <w:rtl/>
        </w:rPr>
        <w:t xml:space="preserve"> </w:t>
      </w:r>
      <w:r>
        <w:rPr>
          <w:rFonts w:hint="cs"/>
          <w:rtl/>
        </w:rPr>
        <w:t>شدت</w:t>
      </w:r>
      <w:r>
        <w:rPr>
          <w:rtl/>
        </w:rPr>
        <w:t xml:space="preserve"> </w:t>
      </w:r>
      <w:r>
        <w:rPr>
          <w:rFonts w:hint="cs"/>
          <w:rtl/>
        </w:rPr>
        <w:t>خوف</w:t>
      </w:r>
      <w:r>
        <w:rPr>
          <w:rtl/>
        </w:rPr>
        <w:t xml:space="preserve"> </w:t>
      </w:r>
      <w:r>
        <w:rPr>
          <w:rFonts w:hint="cs"/>
          <w:rtl/>
        </w:rPr>
        <w:t>و</w:t>
      </w:r>
      <w:r>
        <w:rPr>
          <w:rtl/>
        </w:rPr>
        <w:t xml:space="preserve"> </w:t>
      </w:r>
      <w:r>
        <w:rPr>
          <w:rFonts w:hint="cs"/>
          <w:rtl/>
        </w:rPr>
        <w:t>گریه</w:t>
      </w:r>
      <w:r>
        <w:rPr>
          <w:rtl/>
        </w:rPr>
        <w:t xml:space="preserve"> </w:t>
      </w:r>
      <w:r>
        <w:rPr>
          <w:rFonts w:hint="cs"/>
          <w:rtl/>
        </w:rPr>
        <w:t>صورت</w:t>
      </w:r>
      <w:r>
        <w:rPr>
          <w:rtl/>
        </w:rPr>
        <w:t xml:space="preserve"> </w:t>
      </w:r>
      <w:r>
        <w:rPr>
          <w:rFonts w:hint="cs"/>
          <w:rtl/>
        </w:rPr>
        <w:t>مبارکش</w:t>
      </w:r>
      <w:r>
        <w:rPr>
          <w:rtl/>
        </w:rPr>
        <w:t xml:space="preserve"> </w:t>
      </w:r>
      <w:r>
        <w:rPr>
          <w:rFonts w:hint="cs"/>
          <w:rtl/>
        </w:rPr>
        <w:t>مجروح</w:t>
      </w:r>
      <w:r>
        <w:rPr>
          <w:rtl/>
        </w:rPr>
        <w:t xml:space="preserve"> </w:t>
      </w:r>
      <w:r>
        <w:rPr>
          <w:rFonts w:hint="cs"/>
          <w:rtl/>
        </w:rPr>
        <w:t>شده</w:t>
      </w:r>
      <w:r>
        <w:rPr>
          <w:rtl/>
        </w:rPr>
        <w:t xml:space="preserve"> </w:t>
      </w:r>
      <w:r>
        <w:rPr>
          <w:rFonts w:hint="cs"/>
          <w:rtl/>
        </w:rPr>
        <w:t>بود</w:t>
      </w:r>
      <w:r>
        <w:rPr>
          <w:rtl/>
        </w:rPr>
        <w:t xml:space="preserve"> </w:t>
      </w:r>
      <w:r>
        <w:rPr>
          <w:rFonts w:hint="cs"/>
          <w:rtl/>
        </w:rPr>
        <w:t>چنین</w:t>
      </w:r>
      <w:r>
        <w:rPr>
          <w:rtl/>
        </w:rPr>
        <w:t xml:space="preserve"> </w:t>
      </w:r>
      <w:r>
        <w:rPr>
          <w:rFonts w:hint="cs"/>
          <w:rtl/>
        </w:rPr>
        <w:t>شخصی</w:t>
      </w:r>
      <w:r>
        <w:rPr>
          <w:rtl/>
        </w:rPr>
        <w:t xml:space="preserve"> </w:t>
      </w:r>
      <w:r>
        <w:rPr>
          <w:rFonts w:hint="cs"/>
          <w:rtl/>
        </w:rPr>
        <w:t>به</w:t>
      </w:r>
      <w:r>
        <w:rPr>
          <w:rtl/>
        </w:rPr>
        <w:t xml:space="preserve"> </w:t>
      </w:r>
      <w:r>
        <w:rPr>
          <w:rFonts w:hint="cs"/>
          <w:rtl/>
        </w:rPr>
        <w:t>طور</w:t>
      </w:r>
      <w:r>
        <w:rPr>
          <w:rtl/>
        </w:rPr>
        <w:t xml:space="preserve"> </w:t>
      </w:r>
      <w:r>
        <w:rPr>
          <w:rFonts w:hint="cs"/>
          <w:rtl/>
        </w:rPr>
        <w:t>طبیعی</w:t>
      </w:r>
      <w:r>
        <w:rPr>
          <w:rtl/>
        </w:rPr>
        <w:t xml:space="preserve"> </w:t>
      </w:r>
      <w:r>
        <w:rPr>
          <w:rFonts w:hint="cs"/>
          <w:rtl/>
        </w:rPr>
        <w:t>و</w:t>
      </w:r>
      <w:r>
        <w:rPr>
          <w:rtl/>
        </w:rPr>
        <w:t xml:space="preserve"> </w:t>
      </w:r>
      <w:r>
        <w:rPr>
          <w:rFonts w:hint="cs"/>
          <w:rtl/>
        </w:rPr>
        <w:t>به</w:t>
      </w:r>
      <w:r>
        <w:rPr>
          <w:rtl/>
        </w:rPr>
        <w:t xml:space="preserve"> </w:t>
      </w:r>
      <w:r>
        <w:rPr>
          <w:rFonts w:hint="cs"/>
          <w:rtl/>
        </w:rPr>
        <w:t>جهت</w:t>
      </w:r>
      <w:r>
        <w:rPr>
          <w:rtl/>
        </w:rPr>
        <w:t xml:space="preserve"> </w:t>
      </w:r>
      <w:r>
        <w:rPr>
          <w:rFonts w:hint="cs"/>
          <w:rtl/>
        </w:rPr>
        <w:t>غلبه</w:t>
      </w:r>
      <w:r>
        <w:rPr>
          <w:rtl/>
        </w:rPr>
        <w:t xml:space="preserve"> </w:t>
      </w:r>
      <w:r>
        <w:rPr>
          <w:rFonts w:hint="cs"/>
          <w:rtl/>
        </w:rPr>
        <w:t>حال</w:t>
      </w:r>
      <w:r>
        <w:rPr>
          <w:rtl/>
        </w:rPr>
        <w:t xml:space="preserve"> </w:t>
      </w:r>
      <w:r>
        <w:rPr>
          <w:rFonts w:hint="cs"/>
          <w:rtl/>
        </w:rPr>
        <w:t>معنوی</w:t>
      </w:r>
      <w:r>
        <w:rPr>
          <w:rtl/>
        </w:rPr>
        <w:t xml:space="preserve"> </w:t>
      </w:r>
      <w:r>
        <w:rPr>
          <w:rFonts w:hint="cs"/>
          <w:rtl/>
        </w:rPr>
        <w:t>و</w:t>
      </w:r>
      <w:r>
        <w:rPr>
          <w:rtl/>
        </w:rPr>
        <w:t xml:space="preserve"> </w:t>
      </w:r>
      <w:r>
        <w:rPr>
          <w:rFonts w:hint="cs"/>
          <w:rtl/>
        </w:rPr>
        <w:t>خوف</w:t>
      </w:r>
      <w:r>
        <w:rPr>
          <w:rtl/>
        </w:rPr>
        <w:t xml:space="preserve"> </w:t>
      </w:r>
      <w:r>
        <w:rPr>
          <w:rFonts w:hint="cs"/>
          <w:rtl/>
        </w:rPr>
        <w:t>الهی</w:t>
      </w:r>
      <w:r>
        <w:rPr>
          <w:rtl/>
        </w:rPr>
        <w:t xml:space="preserve"> </w:t>
      </w:r>
      <w:r>
        <w:rPr>
          <w:rFonts w:hint="cs"/>
          <w:rtl/>
        </w:rPr>
        <w:t>از</w:t>
      </w:r>
      <w:r>
        <w:rPr>
          <w:rtl/>
        </w:rPr>
        <w:t xml:space="preserve"> </w:t>
      </w:r>
      <w:r>
        <w:rPr>
          <w:rFonts w:hint="cs"/>
          <w:rtl/>
        </w:rPr>
        <w:t>مباشرت</w:t>
      </w:r>
      <w:r>
        <w:rPr>
          <w:rtl/>
        </w:rPr>
        <w:t xml:space="preserve"> </w:t>
      </w:r>
      <w:r>
        <w:rPr>
          <w:rFonts w:hint="cs"/>
          <w:rtl/>
        </w:rPr>
        <w:t>با</w:t>
      </w:r>
      <w:r>
        <w:rPr>
          <w:rtl/>
        </w:rPr>
        <w:t xml:space="preserve"> </w:t>
      </w:r>
      <w:r>
        <w:rPr>
          <w:rFonts w:hint="cs"/>
          <w:rtl/>
        </w:rPr>
        <w:t>همسر</w:t>
      </w:r>
      <w:r>
        <w:rPr>
          <w:rtl/>
        </w:rPr>
        <w:t xml:space="preserve"> </w:t>
      </w:r>
      <w:r>
        <w:rPr>
          <w:rFonts w:hint="cs"/>
          <w:rtl/>
        </w:rPr>
        <w:t>خودداری</w:t>
      </w:r>
      <w:r>
        <w:rPr>
          <w:rtl/>
        </w:rPr>
        <w:t xml:space="preserve"> </w:t>
      </w:r>
      <w:r>
        <w:rPr>
          <w:rFonts w:hint="cs"/>
          <w:rtl/>
        </w:rPr>
        <w:t>می</w:t>
      </w:r>
      <w:r>
        <w:rPr>
          <w:rtl/>
        </w:rPr>
        <w:t xml:space="preserve"> </w:t>
      </w:r>
      <w:r>
        <w:rPr>
          <w:rFonts w:hint="cs"/>
          <w:rtl/>
        </w:rPr>
        <w:t>کند</w:t>
      </w:r>
      <w:r>
        <w:rPr>
          <w:rtl/>
        </w:rPr>
        <w:t xml:space="preserve"> </w:t>
      </w:r>
      <w:r>
        <w:rPr>
          <w:rFonts w:hint="cs"/>
          <w:rtl/>
        </w:rPr>
        <w:t>این</w:t>
      </w:r>
      <w:r>
        <w:rPr>
          <w:rtl/>
        </w:rPr>
        <w:t xml:space="preserve"> </w:t>
      </w:r>
      <w:r>
        <w:rPr>
          <w:rFonts w:hint="cs"/>
          <w:rtl/>
        </w:rPr>
        <w:t>امر</w:t>
      </w:r>
      <w:r>
        <w:rPr>
          <w:rtl/>
        </w:rPr>
        <w:t xml:space="preserve"> </w:t>
      </w:r>
      <w:r>
        <w:rPr>
          <w:rFonts w:hint="cs"/>
          <w:rtl/>
        </w:rPr>
        <w:t>یک</w:t>
      </w:r>
      <w:r>
        <w:rPr>
          <w:rtl/>
        </w:rPr>
        <w:t xml:space="preserve"> </w:t>
      </w:r>
      <w:r>
        <w:rPr>
          <w:rFonts w:hint="cs"/>
          <w:rtl/>
        </w:rPr>
        <w:t>واقعیت</w:t>
      </w:r>
      <w:r>
        <w:rPr>
          <w:rtl/>
        </w:rPr>
        <w:t xml:space="preserve"> </w:t>
      </w:r>
      <w:r>
        <w:rPr>
          <w:rFonts w:hint="cs"/>
          <w:rtl/>
        </w:rPr>
        <w:t>طبیعی</w:t>
      </w:r>
      <w:r>
        <w:rPr>
          <w:rtl/>
        </w:rPr>
        <w:t xml:space="preserve"> </w:t>
      </w:r>
      <w:r>
        <w:rPr>
          <w:rFonts w:hint="cs"/>
          <w:rtl/>
        </w:rPr>
        <w:t>و</w:t>
      </w:r>
      <w:r>
        <w:rPr>
          <w:rtl/>
        </w:rPr>
        <w:t xml:space="preserve"> </w:t>
      </w:r>
      <w:r>
        <w:rPr>
          <w:rFonts w:hint="cs"/>
          <w:rtl/>
        </w:rPr>
        <w:t>تکوینی</w:t>
      </w:r>
      <w:r>
        <w:rPr>
          <w:rtl/>
        </w:rPr>
        <w:t xml:space="preserve"> </w:t>
      </w:r>
      <w:r>
        <w:rPr>
          <w:rFonts w:hint="cs"/>
          <w:rtl/>
        </w:rPr>
        <w:t>است</w:t>
      </w:r>
      <w:r>
        <w:rPr>
          <w:rtl/>
        </w:rPr>
        <w:t xml:space="preserve"> </w:t>
      </w:r>
      <w:r>
        <w:rPr>
          <w:rFonts w:hint="cs"/>
          <w:rtl/>
        </w:rPr>
        <w:t>نه</w:t>
      </w:r>
      <w:r>
        <w:rPr>
          <w:rtl/>
        </w:rPr>
        <w:t xml:space="preserve"> </w:t>
      </w:r>
      <w:r>
        <w:rPr>
          <w:rFonts w:hint="cs"/>
          <w:rtl/>
        </w:rPr>
        <w:t>یک</w:t>
      </w:r>
      <w:r>
        <w:rPr>
          <w:rtl/>
        </w:rPr>
        <w:t xml:space="preserve"> </w:t>
      </w:r>
      <w:r>
        <w:rPr>
          <w:rFonts w:hint="cs"/>
          <w:rtl/>
        </w:rPr>
        <w:t>حکم</w:t>
      </w:r>
      <w:r>
        <w:rPr>
          <w:rtl/>
        </w:rPr>
        <w:t xml:space="preserve"> </w:t>
      </w:r>
      <w:r>
        <w:rPr>
          <w:rFonts w:hint="cs"/>
          <w:rtl/>
        </w:rPr>
        <w:t>تشریعی</w:t>
      </w:r>
    </w:p>
    <w:p w:rsidR="009A5F50" w:rsidRDefault="00821088" w:rsidP="0044477C">
      <w:pPr>
        <w:rPr>
          <w:rtl/>
        </w:rPr>
      </w:pPr>
      <w:r>
        <w:rPr>
          <w:rFonts w:hint="cs"/>
          <w:rtl/>
        </w:rPr>
        <w:t>بنابراین</w:t>
      </w:r>
      <w:r>
        <w:rPr>
          <w:rtl/>
        </w:rPr>
        <w:t xml:space="preserve"> </w:t>
      </w:r>
      <w:r>
        <w:rPr>
          <w:rFonts w:hint="cs"/>
          <w:rtl/>
        </w:rPr>
        <w:t>حصور</w:t>
      </w:r>
      <w:r>
        <w:rPr>
          <w:rtl/>
        </w:rPr>
        <w:t xml:space="preserve"> </w:t>
      </w:r>
      <w:r>
        <w:rPr>
          <w:rFonts w:hint="cs"/>
          <w:rtl/>
        </w:rPr>
        <w:t>بودن</w:t>
      </w:r>
      <w:r>
        <w:rPr>
          <w:rtl/>
        </w:rPr>
        <w:t xml:space="preserve"> </w:t>
      </w:r>
      <w:r>
        <w:rPr>
          <w:rFonts w:hint="cs"/>
          <w:rtl/>
        </w:rPr>
        <w:t>در</w:t>
      </w:r>
      <w:r>
        <w:rPr>
          <w:rtl/>
        </w:rPr>
        <w:t xml:space="preserve"> </w:t>
      </w:r>
      <w:r>
        <w:rPr>
          <w:rFonts w:hint="cs"/>
          <w:rtl/>
        </w:rPr>
        <w:t>چنین</w:t>
      </w:r>
      <w:r>
        <w:rPr>
          <w:rtl/>
        </w:rPr>
        <w:t xml:space="preserve"> </w:t>
      </w:r>
      <w:r>
        <w:rPr>
          <w:rFonts w:hint="cs"/>
          <w:rtl/>
        </w:rPr>
        <w:t>شرایطی</w:t>
      </w:r>
      <w:r>
        <w:rPr>
          <w:rtl/>
        </w:rPr>
        <w:t xml:space="preserve"> </w:t>
      </w:r>
      <w:r>
        <w:rPr>
          <w:rFonts w:hint="cs"/>
          <w:rtl/>
        </w:rPr>
        <w:t>که</w:t>
      </w:r>
      <w:r>
        <w:rPr>
          <w:rtl/>
        </w:rPr>
        <w:t xml:space="preserve"> </w:t>
      </w:r>
      <w:r>
        <w:rPr>
          <w:rFonts w:hint="cs"/>
          <w:rtl/>
        </w:rPr>
        <w:t>ناشی</w:t>
      </w:r>
      <w:r>
        <w:rPr>
          <w:rtl/>
        </w:rPr>
        <w:t xml:space="preserve"> </w:t>
      </w:r>
      <w:r>
        <w:rPr>
          <w:rFonts w:hint="cs"/>
          <w:rtl/>
        </w:rPr>
        <w:t>از</w:t>
      </w:r>
      <w:r>
        <w:rPr>
          <w:rtl/>
        </w:rPr>
        <w:t xml:space="preserve"> </w:t>
      </w:r>
      <w:r>
        <w:rPr>
          <w:rFonts w:hint="cs"/>
          <w:rtl/>
        </w:rPr>
        <w:t>خوف</w:t>
      </w:r>
      <w:r>
        <w:rPr>
          <w:rtl/>
        </w:rPr>
        <w:t xml:space="preserve"> </w:t>
      </w:r>
      <w:r>
        <w:rPr>
          <w:rFonts w:hint="cs"/>
          <w:rtl/>
        </w:rPr>
        <w:t>خداست</w:t>
      </w:r>
      <w:r>
        <w:rPr>
          <w:rtl/>
        </w:rPr>
        <w:t xml:space="preserve"> </w:t>
      </w:r>
      <w:r>
        <w:rPr>
          <w:rFonts w:hint="cs"/>
          <w:rtl/>
        </w:rPr>
        <w:t>در</w:t>
      </w:r>
      <w:r>
        <w:rPr>
          <w:rtl/>
        </w:rPr>
        <w:t xml:space="preserve"> </w:t>
      </w:r>
      <w:r>
        <w:rPr>
          <w:rFonts w:hint="cs"/>
          <w:rtl/>
        </w:rPr>
        <w:t>شریعت</w:t>
      </w:r>
      <w:r>
        <w:rPr>
          <w:rtl/>
        </w:rPr>
        <w:t xml:space="preserve"> </w:t>
      </w:r>
      <w:r>
        <w:rPr>
          <w:rFonts w:hint="cs"/>
          <w:rtl/>
        </w:rPr>
        <w:t>اسلام</w:t>
      </w:r>
      <w:r>
        <w:rPr>
          <w:rtl/>
        </w:rPr>
        <w:t xml:space="preserve"> </w:t>
      </w:r>
      <w:r>
        <w:rPr>
          <w:rFonts w:hint="cs"/>
          <w:rtl/>
        </w:rPr>
        <w:t>نیز</w:t>
      </w:r>
      <w:r>
        <w:rPr>
          <w:rtl/>
        </w:rPr>
        <w:t xml:space="preserve"> </w:t>
      </w:r>
      <w:r>
        <w:rPr>
          <w:rFonts w:hint="cs"/>
          <w:rtl/>
        </w:rPr>
        <w:t>ممدوح</w:t>
      </w:r>
      <w:r>
        <w:rPr>
          <w:rtl/>
        </w:rPr>
        <w:t xml:space="preserve"> </w:t>
      </w:r>
      <w:r>
        <w:rPr>
          <w:rFonts w:hint="cs"/>
          <w:rtl/>
        </w:rPr>
        <w:t>است</w:t>
      </w:r>
      <w:r>
        <w:rPr>
          <w:rtl/>
        </w:rPr>
        <w:t xml:space="preserve"> </w:t>
      </w:r>
      <w:r>
        <w:rPr>
          <w:rFonts w:hint="cs"/>
          <w:rtl/>
        </w:rPr>
        <w:t>و</w:t>
      </w:r>
      <w:r>
        <w:rPr>
          <w:rtl/>
        </w:rPr>
        <w:t xml:space="preserve"> </w:t>
      </w:r>
      <w:r>
        <w:rPr>
          <w:rFonts w:hint="cs"/>
          <w:rtl/>
        </w:rPr>
        <w:t>نیازی</w:t>
      </w:r>
      <w:r>
        <w:rPr>
          <w:rtl/>
        </w:rPr>
        <w:t xml:space="preserve"> </w:t>
      </w:r>
      <w:r>
        <w:rPr>
          <w:rFonts w:hint="cs"/>
          <w:rtl/>
        </w:rPr>
        <w:t>به</w:t>
      </w:r>
      <w:r>
        <w:rPr>
          <w:rtl/>
        </w:rPr>
        <w:t xml:space="preserve"> </w:t>
      </w:r>
      <w:r>
        <w:rPr>
          <w:rFonts w:hint="cs"/>
          <w:rtl/>
        </w:rPr>
        <w:t>استصحاب</w:t>
      </w:r>
      <w:r>
        <w:rPr>
          <w:rtl/>
        </w:rPr>
        <w:t xml:space="preserve"> </w:t>
      </w:r>
      <w:r>
        <w:rPr>
          <w:rFonts w:hint="cs"/>
          <w:rtl/>
        </w:rPr>
        <w:t>از</w:t>
      </w:r>
      <w:r>
        <w:rPr>
          <w:rtl/>
        </w:rPr>
        <w:t xml:space="preserve"> </w:t>
      </w:r>
      <w:r>
        <w:rPr>
          <w:rFonts w:hint="cs"/>
          <w:rtl/>
        </w:rPr>
        <w:t>شرایع</w:t>
      </w:r>
      <w:r>
        <w:rPr>
          <w:rtl/>
        </w:rPr>
        <w:t xml:space="preserve"> </w:t>
      </w:r>
      <w:r>
        <w:rPr>
          <w:rFonts w:hint="cs"/>
          <w:rtl/>
        </w:rPr>
        <w:t>گذشته</w:t>
      </w:r>
      <w:r>
        <w:rPr>
          <w:rtl/>
        </w:rPr>
        <w:t xml:space="preserve"> </w:t>
      </w:r>
      <w:r>
        <w:rPr>
          <w:rFonts w:hint="cs"/>
          <w:rtl/>
        </w:rPr>
        <w:t>ندارد</w:t>
      </w:r>
      <w:r>
        <w:rPr>
          <w:rtl/>
        </w:rPr>
        <w:t xml:space="preserve"> </w:t>
      </w:r>
      <w:r>
        <w:rPr>
          <w:rFonts w:hint="cs"/>
          <w:rtl/>
        </w:rPr>
        <w:t>زیرا</w:t>
      </w:r>
      <w:r>
        <w:rPr>
          <w:rtl/>
        </w:rPr>
        <w:t xml:space="preserve"> </w:t>
      </w:r>
      <w:r>
        <w:rPr>
          <w:rFonts w:hint="cs"/>
          <w:rtl/>
        </w:rPr>
        <w:t>این</w:t>
      </w:r>
      <w:r>
        <w:rPr>
          <w:rtl/>
        </w:rPr>
        <w:t xml:space="preserve"> </w:t>
      </w:r>
      <w:r>
        <w:rPr>
          <w:rFonts w:hint="cs"/>
          <w:rtl/>
        </w:rPr>
        <w:t>یک</w:t>
      </w:r>
      <w:r>
        <w:rPr>
          <w:rtl/>
        </w:rPr>
        <w:t xml:space="preserve"> </w:t>
      </w:r>
      <w:r>
        <w:rPr>
          <w:rFonts w:hint="cs"/>
          <w:rtl/>
        </w:rPr>
        <w:t>حکم</w:t>
      </w:r>
      <w:r>
        <w:rPr>
          <w:rtl/>
        </w:rPr>
        <w:t xml:space="preserve"> </w:t>
      </w:r>
      <w:r>
        <w:rPr>
          <w:rFonts w:hint="cs"/>
          <w:rtl/>
        </w:rPr>
        <w:t>تکوینی</w:t>
      </w:r>
      <w:r>
        <w:rPr>
          <w:rtl/>
        </w:rPr>
        <w:t xml:space="preserve"> </w:t>
      </w:r>
      <w:r>
        <w:rPr>
          <w:rFonts w:hint="cs"/>
          <w:rtl/>
        </w:rPr>
        <w:t>است</w:t>
      </w:r>
      <w:r>
        <w:rPr>
          <w:rtl/>
        </w:rPr>
        <w:t xml:space="preserve"> </w:t>
      </w:r>
      <w:r>
        <w:rPr>
          <w:rFonts w:hint="cs"/>
          <w:rtl/>
        </w:rPr>
        <w:t>که</w:t>
      </w:r>
      <w:r>
        <w:rPr>
          <w:rtl/>
        </w:rPr>
        <w:t xml:space="preserve"> </w:t>
      </w:r>
      <w:r>
        <w:rPr>
          <w:rFonts w:hint="cs"/>
          <w:rtl/>
        </w:rPr>
        <w:t>در</w:t>
      </w:r>
      <w:r>
        <w:rPr>
          <w:rtl/>
        </w:rPr>
        <w:t xml:space="preserve"> </w:t>
      </w:r>
      <w:r>
        <w:rPr>
          <w:rFonts w:hint="cs"/>
          <w:rtl/>
        </w:rPr>
        <w:t>شریعت</w:t>
      </w:r>
      <w:r>
        <w:rPr>
          <w:rtl/>
        </w:rPr>
        <w:t xml:space="preserve"> </w:t>
      </w:r>
      <w:r>
        <w:rPr>
          <w:rFonts w:hint="cs"/>
          <w:rtl/>
        </w:rPr>
        <w:t>اسلام</w:t>
      </w:r>
      <w:r>
        <w:rPr>
          <w:rtl/>
        </w:rPr>
        <w:t xml:space="preserve"> </w:t>
      </w:r>
      <w:r>
        <w:rPr>
          <w:rFonts w:hint="cs"/>
          <w:rtl/>
        </w:rPr>
        <w:t>نیز</w:t>
      </w:r>
      <w:r>
        <w:rPr>
          <w:rtl/>
        </w:rPr>
        <w:t xml:space="preserve"> </w:t>
      </w:r>
      <w:r>
        <w:rPr>
          <w:rFonts w:hint="cs"/>
          <w:rtl/>
        </w:rPr>
        <w:t>به</w:t>
      </w:r>
      <w:r>
        <w:rPr>
          <w:rtl/>
        </w:rPr>
        <w:t xml:space="preserve"> </w:t>
      </w:r>
      <w:r>
        <w:rPr>
          <w:rFonts w:hint="cs"/>
          <w:rtl/>
        </w:rPr>
        <w:t>جهت</w:t>
      </w:r>
      <w:r>
        <w:rPr>
          <w:rtl/>
        </w:rPr>
        <w:t xml:space="preserve"> </w:t>
      </w:r>
      <w:r>
        <w:rPr>
          <w:rFonts w:hint="cs"/>
          <w:rtl/>
        </w:rPr>
        <w:t>همان</w:t>
      </w:r>
      <w:r>
        <w:rPr>
          <w:rtl/>
        </w:rPr>
        <w:t xml:space="preserve"> </w:t>
      </w:r>
      <w:r>
        <w:rPr>
          <w:rFonts w:hint="cs"/>
          <w:rtl/>
        </w:rPr>
        <w:t>علت</w:t>
      </w:r>
      <w:r>
        <w:rPr>
          <w:rtl/>
        </w:rPr>
        <w:t xml:space="preserve"> </w:t>
      </w:r>
      <w:r>
        <w:rPr>
          <w:rFonts w:hint="cs"/>
          <w:rtl/>
        </w:rPr>
        <w:t>تکوینی</w:t>
      </w:r>
      <w:r>
        <w:rPr>
          <w:rtl/>
        </w:rPr>
        <w:t xml:space="preserve"> </w:t>
      </w:r>
      <w:r>
        <w:rPr>
          <w:rFonts w:hint="cs"/>
          <w:rtl/>
        </w:rPr>
        <w:t>باقی</w:t>
      </w:r>
      <w:r>
        <w:rPr>
          <w:rtl/>
        </w:rPr>
        <w:t xml:space="preserve"> </w:t>
      </w:r>
      <w:r>
        <w:rPr>
          <w:rFonts w:hint="cs"/>
          <w:rtl/>
        </w:rPr>
        <w:t>است</w:t>
      </w:r>
    </w:p>
    <w:p w:rsidR="00821088" w:rsidRDefault="00821088" w:rsidP="0044477C">
      <w:pPr>
        <w:rPr>
          <w:rtl/>
        </w:rPr>
      </w:pPr>
      <w:r>
        <w:rPr>
          <w:rFonts w:hint="cs"/>
          <w:rtl/>
        </w:rPr>
        <w:t>نتیجه</w:t>
      </w:r>
      <w:r w:rsidR="00833104">
        <w:rPr>
          <w:rFonts w:hint="cs"/>
          <w:rtl/>
        </w:rPr>
        <w:t xml:space="preserve"> : </w:t>
      </w:r>
      <w:r>
        <w:rPr>
          <w:rFonts w:hint="cs"/>
          <w:rtl/>
        </w:rPr>
        <w:t>ثمره</w:t>
      </w:r>
      <w:r>
        <w:rPr>
          <w:rtl/>
        </w:rPr>
        <w:t xml:space="preserve"> </w:t>
      </w:r>
      <w:r>
        <w:rPr>
          <w:rFonts w:hint="cs"/>
          <w:rtl/>
        </w:rPr>
        <w:t>سوم</w:t>
      </w:r>
      <w:r>
        <w:rPr>
          <w:rtl/>
        </w:rPr>
        <w:t xml:space="preserve"> </w:t>
      </w:r>
      <w:r>
        <w:rPr>
          <w:rFonts w:hint="cs"/>
          <w:rtl/>
        </w:rPr>
        <w:t>که</w:t>
      </w:r>
      <w:r>
        <w:rPr>
          <w:rtl/>
        </w:rPr>
        <w:t xml:space="preserve"> </w:t>
      </w:r>
      <w:r>
        <w:rPr>
          <w:rFonts w:hint="cs"/>
          <w:rtl/>
        </w:rPr>
        <w:t>اثبات</w:t>
      </w:r>
      <w:r>
        <w:rPr>
          <w:rtl/>
        </w:rPr>
        <w:t xml:space="preserve"> </w:t>
      </w:r>
      <w:r>
        <w:rPr>
          <w:rFonts w:hint="cs"/>
          <w:rtl/>
        </w:rPr>
        <w:t>استحباب</w:t>
      </w:r>
      <w:r>
        <w:rPr>
          <w:rtl/>
        </w:rPr>
        <w:t xml:space="preserve"> </w:t>
      </w:r>
      <w:r>
        <w:rPr>
          <w:rFonts w:hint="cs"/>
          <w:rtl/>
        </w:rPr>
        <w:t>تعفف</w:t>
      </w:r>
      <w:r>
        <w:rPr>
          <w:rtl/>
        </w:rPr>
        <w:t xml:space="preserve"> </w:t>
      </w:r>
      <w:r>
        <w:rPr>
          <w:rFonts w:hint="cs"/>
          <w:rtl/>
        </w:rPr>
        <w:t>به</w:t>
      </w:r>
      <w:r>
        <w:rPr>
          <w:rtl/>
        </w:rPr>
        <w:t xml:space="preserve"> </w:t>
      </w:r>
      <w:r>
        <w:rPr>
          <w:rFonts w:hint="cs"/>
          <w:rtl/>
        </w:rPr>
        <w:t>طور</w:t>
      </w:r>
      <w:r>
        <w:rPr>
          <w:rtl/>
        </w:rPr>
        <w:t xml:space="preserve"> </w:t>
      </w:r>
      <w:r>
        <w:rPr>
          <w:rFonts w:hint="cs"/>
          <w:rtl/>
        </w:rPr>
        <w:t>مطلق</w:t>
      </w:r>
      <w:r>
        <w:rPr>
          <w:rtl/>
        </w:rPr>
        <w:t xml:space="preserve"> </w:t>
      </w:r>
      <w:r>
        <w:rPr>
          <w:rFonts w:hint="cs"/>
          <w:rtl/>
        </w:rPr>
        <w:t>با</w:t>
      </w:r>
      <w:r>
        <w:rPr>
          <w:rtl/>
        </w:rPr>
        <w:t xml:space="preserve"> </w:t>
      </w:r>
      <w:r>
        <w:rPr>
          <w:rFonts w:hint="cs"/>
          <w:rtl/>
        </w:rPr>
        <w:t>استصحاب</w:t>
      </w:r>
      <w:r>
        <w:rPr>
          <w:rtl/>
        </w:rPr>
        <w:t xml:space="preserve"> </w:t>
      </w:r>
      <w:r>
        <w:rPr>
          <w:rFonts w:hint="cs"/>
          <w:rtl/>
        </w:rPr>
        <w:t>از</w:t>
      </w:r>
      <w:r>
        <w:rPr>
          <w:rtl/>
        </w:rPr>
        <w:t xml:space="preserve"> </w:t>
      </w:r>
      <w:r>
        <w:rPr>
          <w:rFonts w:hint="cs"/>
          <w:rtl/>
        </w:rPr>
        <w:t>شریعت</w:t>
      </w:r>
      <w:r>
        <w:rPr>
          <w:rtl/>
        </w:rPr>
        <w:t xml:space="preserve"> </w:t>
      </w:r>
      <w:r>
        <w:rPr>
          <w:rFonts w:hint="cs"/>
          <w:rtl/>
        </w:rPr>
        <w:t>گذشته</w:t>
      </w:r>
      <w:r>
        <w:rPr>
          <w:rtl/>
        </w:rPr>
        <w:t xml:space="preserve"> </w:t>
      </w:r>
      <w:r>
        <w:rPr>
          <w:rFonts w:hint="cs"/>
          <w:rtl/>
        </w:rPr>
        <w:t>است</w:t>
      </w:r>
      <w:r>
        <w:rPr>
          <w:rtl/>
        </w:rPr>
        <w:t xml:space="preserve"> </w:t>
      </w:r>
      <w:r>
        <w:rPr>
          <w:rFonts w:hint="cs"/>
          <w:rtl/>
        </w:rPr>
        <w:t>مورد</w:t>
      </w:r>
      <w:r>
        <w:rPr>
          <w:rtl/>
        </w:rPr>
        <w:t xml:space="preserve"> </w:t>
      </w:r>
      <w:r>
        <w:rPr>
          <w:rFonts w:hint="cs"/>
          <w:rtl/>
        </w:rPr>
        <w:t>پذیرش</w:t>
      </w:r>
      <w:r>
        <w:rPr>
          <w:rtl/>
        </w:rPr>
        <w:t xml:space="preserve"> </w:t>
      </w:r>
      <w:r>
        <w:rPr>
          <w:rFonts w:hint="cs"/>
          <w:rtl/>
        </w:rPr>
        <w:t>نیست</w:t>
      </w:r>
      <w:r>
        <w:rPr>
          <w:rtl/>
        </w:rPr>
        <w:t xml:space="preserve"> </w:t>
      </w:r>
      <w:r>
        <w:rPr>
          <w:rFonts w:hint="cs"/>
          <w:rtl/>
        </w:rPr>
        <w:t>زیرا</w:t>
      </w:r>
      <w:r>
        <w:rPr>
          <w:rtl/>
        </w:rPr>
        <w:t xml:space="preserve"> </w:t>
      </w:r>
      <w:r>
        <w:rPr>
          <w:rFonts w:hint="cs"/>
          <w:rtl/>
        </w:rPr>
        <w:t>اولا</w:t>
      </w:r>
      <w:r>
        <w:rPr>
          <w:rtl/>
        </w:rPr>
        <w:t xml:space="preserve"> </w:t>
      </w:r>
      <w:r>
        <w:rPr>
          <w:rFonts w:hint="cs"/>
          <w:rtl/>
        </w:rPr>
        <w:t>مدح</w:t>
      </w:r>
      <w:r>
        <w:rPr>
          <w:rtl/>
        </w:rPr>
        <w:t xml:space="preserve"> </w:t>
      </w:r>
      <w:r>
        <w:rPr>
          <w:rFonts w:hint="cs"/>
          <w:rtl/>
        </w:rPr>
        <w:t>در</w:t>
      </w:r>
      <w:r>
        <w:rPr>
          <w:rtl/>
        </w:rPr>
        <w:t xml:space="preserve"> </w:t>
      </w:r>
      <w:r>
        <w:rPr>
          <w:rFonts w:hint="cs"/>
          <w:rtl/>
        </w:rPr>
        <w:t>آیه</w:t>
      </w:r>
      <w:r>
        <w:rPr>
          <w:rtl/>
        </w:rPr>
        <w:t xml:space="preserve"> </w:t>
      </w:r>
      <w:r>
        <w:rPr>
          <w:rFonts w:hint="cs"/>
          <w:rtl/>
        </w:rPr>
        <w:t>ممکن</w:t>
      </w:r>
      <w:r>
        <w:rPr>
          <w:rtl/>
        </w:rPr>
        <w:t xml:space="preserve"> </w:t>
      </w:r>
      <w:r>
        <w:rPr>
          <w:rFonts w:hint="cs"/>
          <w:rtl/>
        </w:rPr>
        <w:t>است</w:t>
      </w:r>
      <w:r>
        <w:rPr>
          <w:rtl/>
        </w:rPr>
        <w:t xml:space="preserve"> </w:t>
      </w:r>
      <w:r>
        <w:rPr>
          <w:rFonts w:hint="cs"/>
          <w:rtl/>
        </w:rPr>
        <w:t>فی</w:t>
      </w:r>
      <w:r>
        <w:rPr>
          <w:rtl/>
        </w:rPr>
        <w:t xml:space="preserve"> </w:t>
      </w:r>
      <w:r>
        <w:rPr>
          <w:rFonts w:hint="cs"/>
          <w:rtl/>
        </w:rPr>
        <w:t>الجمله</w:t>
      </w:r>
      <w:r>
        <w:rPr>
          <w:rtl/>
        </w:rPr>
        <w:t xml:space="preserve"> </w:t>
      </w:r>
      <w:r>
        <w:rPr>
          <w:rFonts w:hint="cs"/>
          <w:rtl/>
        </w:rPr>
        <w:t>باشد</w:t>
      </w:r>
      <w:r>
        <w:rPr>
          <w:rtl/>
        </w:rPr>
        <w:t xml:space="preserve"> </w:t>
      </w:r>
      <w:r>
        <w:rPr>
          <w:rFonts w:hint="cs"/>
          <w:rtl/>
        </w:rPr>
        <w:t>ثانیا</w:t>
      </w:r>
      <w:r>
        <w:rPr>
          <w:rtl/>
        </w:rPr>
        <w:t xml:space="preserve"> </w:t>
      </w:r>
      <w:r>
        <w:rPr>
          <w:rFonts w:hint="cs"/>
          <w:rtl/>
        </w:rPr>
        <w:t>منشأ</w:t>
      </w:r>
      <w:r>
        <w:rPr>
          <w:rtl/>
        </w:rPr>
        <w:t xml:space="preserve"> </w:t>
      </w:r>
      <w:r>
        <w:rPr>
          <w:rFonts w:hint="cs"/>
          <w:rtl/>
        </w:rPr>
        <w:t>این</w:t>
      </w:r>
      <w:r>
        <w:rPr>
          <w:rtl/>
        </w:rPr>
        <w:t xml:space="preserve"> </w:t>
      </w:r>
      <w:r>
        <w:rPr>
          <w:rFonts w:hint="cs"/>
          <w:rtl/>
        </w:rPr>
        <w:t>صفت</w:t>
      </w:r>
      <w:r>
        <w:rPr>
          <w:rtl/>
        </w:rPr>
        <w:t xml:space="preserve"> </w:t>
      </w:r>
      <w:r>
        <w:rPr>
          <w:rFonts w:hint="cs"/>
          <w:rtl/>
        </w:rPr>
        <w:t>در</w:t>
      </w:r>
      <w:r>
        <w:rPr>
          <w:rtl/>
        </w:rPr>
        <w:t xml:space="preserve"> </w:t>
      </w:r>
      <w:r>
        <w:rPr>
          <w:rFonts w:hint="cs"/>
          <w:rtl/>
        </w:rPr>
        <w:t>حضرت</w:t>
      </w:r>
      <w:r>
        <w:rPr>
          <w:rtl/>
        </w:rPr>
        <w:t xml:space="preserve"> </w:t>
      </w:r>
      <w:r>
        <w:rPr>
          <w:rFonts w:hint="cs"/>
          <w:rtl/>
        </w:rPr>
        <w:t>یحیی</w:t>
      </w:r>
      <w:r>
        <w:rPr>
          <w:rtl/>
        </w:rPr>
        <w:t xml:space="preserve"> </w:t>
      </w:r>
      <w:r>
        <w:rPr>
          <w:rFonts w:hint="cs"/>
          <w:rtl/>
        </w:rPr>
        <w:t>یک</w:t>
      </w:r>
      <w:r>
        <w:rPr>
          <w:rtl/>
        </w:rPr>
        <w:t xml:space="preserve"> </w:t>
      </w:r>
      <w:r>
        <w:rPr>
          <w:rFonts w:hint="cs"/>
          <w:rtl/>
        </w:rPr>
        <w:t>حالت</w:t>
      </w:r>
      <w:r>
        <w:rPr>
          <w:rtl/>
        </w:rPr>
        <w:t xml:space="preserve"> </w:t>
      </w:r>
      <w:r>
        <w:rPr>
          <w:rFonts w:hint="cs"/>
          <w:rtl/>
        </w:rPr>
        <w:t>طبیعی</w:t>
      </w:r>
      <w:r>
        <w:rPr>
          <w:rtl/>
        </w:rPr>
        <w:t xml:space="preserve"> </w:t>
      </w:r>
      <w:r>
        <w:rPr>
          <w:rFonts w:hint="cs"/>
          <w:rtl/>
        </w:rPr>
        <w:t>و</w:t>
      </w:r>
      <w:r>
        <w:rPr>
          <w:rtl/>
        </w:rPr>
        <w:t xml:space="preserve"> </w:t>
      </w:r>
      <w:r>
        <w:rPr>
          <w:rFonts w:hint="cs"/>
          <w:rtl/>
        </w:rPr>
        <w:t>تکوینی</w:t>
      </w:r>
      <w:r>
        <w:rPr>
          <w:rtl/>
        </w:rPr>
        <w:t xml:space="preserve"> </w:t>
      </w:r>
      <w:r>
        <w:rPr>
          <w:rFonts w:hint="cs"/>
          <w:rtl/>
        </w:rPr>
        <w:t>ناشی</w:t>
      </w:r>
      <w:r>
        <w:rPr>
          <w:rtl/>
        </w:rPr>
        <w:t xml:space="preserve"> </w:t>
      </w:r>
      <w:r>
        <w:rPr>
          <w:rFonts w:hint="cs"/>
          <w:rtl/>
        </w:rPr>
        <w:t>از</w:t>
      </w:r>
      <w:r>
        <w:rPr>
          <w:rtl/>
        </w:rPr>
        <w:t xml:space="preserve"> </w:t>
      </w:r>
      <w:r>
        <w:rPr>
          <w:rFonts w:hint="cs"/>
          <w:rtl/>
        </w:rPr>
        <w:t>خوف</w:t>
      </w:r>
      <w:r>
        <w:rPr>
          <w:rtl/>
        </w:rPr>
        <w:t xml:space="preserve"> </w:t>
      </w:r>
      <w:r>
        <w:rPr>
          <w:rFonts w:hint="cs"/>
          <w:rtl/>
        </w:rPr>
        <w:t>خداست</w:t>
      </w:r>
      <w:r>
        <w:rPr>
          <w:rtl/>
        </w:rPr>
        <w:t xml:space="preserve"> </w:t>
      </w:r>
      <w:r>
        <w:rPr>
          <w:rFonts w:hint="cs"/>
          <w:rtl/>
        </w:rPr>
        <w:t>که</w:t>
      </w:r>
      <w:r>
        <w:rPr>
          <w:rtl/>
        </w:rPr>
        <w:t xml:space="preserve"> </w:t>
      </w:r>
      <w:r>
        <w:rPr>
          <w:rFonts w:hint="cs"/>
          <w:rtl/>
        </w:rPr>
        <w:t>در</w:t>
      </w:r>
      <w:r>
        <w:rPr>
          <w:rtl/>
        </w:rPr>
        <w:t xml:space="preserve"> </w:t>
      </w:r>
      <w:r>
        <w:rPr>
          <w:rFonts w:hint="cs"/>
          <w:rtl/>
        </w:rPr>
        <w:t>اسلام</w:t>
      </w:r>
      <w:r>
        <w:rPr>
          <w:rtl/>
        </w:rPr>
        <w:t xml:space="preserve"> </w:t>
      </w:r>
      <w:r>
        <w:rPr>
          <w:rFonts w:hint="cs"/>
          <w:rtl/>
        </w:rPr>
        <w:t>نیز</w:t>
      </w:r>
      <w:r>
        <w:rPr>
          <w:rtl/>
        </w:rPr>
        <w:t xml:space="preserve"> </w:t>
      </w:r>
      <w:r>
        <w:rPr>
          <w:rFonts w:hint="cs"/>
          <w:rtl/>
        </w:rPr>
        <w:t>به</w:t>
      </w:r>
      <w:r>
        <w:rPr>
          <w:rtl/>
        </w:rPr>
        <w:t xml:space="preserve"> </w:t>
      </w:r>
      <w:r>
        <w:rPr>
          <w:rFonts w:hint="cs"/>
          <w:rtl/>
        </w:rPr>
        <w:t>عنوان</w:t>
      </w:r>
      <w:r>
        <w:rPr>
          <w:rtl/>
        </w:rPr>
        <w:t xml:space="preserve"> </w:t>
      </w:r>
      <w:r>
        <w:rPr>
          <w:rFonts w:hint="cs"/>
          <w:rtl/>
        </w:rPr>
        <w:t>یک</w:t>
      </w:r>
      <w:r>
        <w:rPr>
          <w:rtl/>
        </w:rPr>
        <w:t xml:space="preserve"> </w:t>
      </w:r>
      <w:r>
        <w:rPr>
          <w:rFonts w:hint="cs"/>
          <w:rtl/>
        </w:rPr>
        <w:t>حالت</w:t>
      </w:r>
      <w:r>
        <w:rPr>
          <w:rtl/>
        </w:rPr>
        <w:t xml:space="preserve"> </w:t>
      </w:r>
      <w:r>
        <w:rPr>
          <w:rFonts w:hint="cs"/>
          <w:rtl/>
        </w:rPr>
        <w:t>معنوی</w:t>
      </w:r>
      <w:r>
        <w:rPr>
          <w:rtl/>
        </w:rPr>
        <w:t xml:space="preserve"> </w:t>
      </w:r>
      <w:r>
        <w:rPr>
          <w:rFonts w:hint="cs"/>
          <w:rtl/>
        </w:rPr>
        <w:t>ممدوح</w:t>
      </w:r>
      <w:r>
        <w:rPr>
          <w:rtl/>
        </w:rPr>
        <w:t xml:space="preserve"> </w:t>
      </w:r>
      <w:r>
        <w:rPr>
          <w:rFonts w:hint="cs"/>
          <w:rtl/>
        </w:rPr>
        <w:t>است</w:t>
      </w:r>
      <w:r>
        <w:rPr>
          <w:rtl/>
        </w:rPr>
        <w:t xml:space="preserve"> </w:t>
      </w:r>
      <w:r>
        <w:rPr>
          <w:rFonts w:hint="cs"/>
          <w:rtl/>
        </w:rPr>
        <w:t>نه</w:t>
      </w:r>
      <w:r>
        <w:rPr>
          <w:rtl/>
        </w:rPr>
        <w:t xml:space="preserve"> </w:t>
      </w:r>
      <w:r>
        <w:rPr>
          <w:rFonts w:hint="cs"/>
          <w:rtl/>
        </w:rPr>
        <w:t>به</w:t>
      </w:r>
      <w:r>
        <w:rPr>
          <w:rtl/>
        </w:rPr>
        <w:t xml:space="preserve"> </w:t>
      </w:r>
      <w:r>
        <w:rPr>
          <w:rFonts w:hint="cs"/>
          <w:rtl/>
        </w:rPr>
        <w:t>عنوان</w:t>
      </w:r>
      <w:r>
        <w:rPr>
          <w:rtl/>
        </w:rPr>
        <w:t xml:space="preserve"> </w:t>
      </w:r>
      <w:r>
        <w:rPr>
          <w:rFonts w:hint="cs"/>
          <w:rtl/>
        </w:rPr>
        <w:t>یک</w:t>
      </w:r>
      <w:r>
        <w:rPr>
          <w:rtl/>
        </w:rPr>
        <w:t xml:space="preserve"> </w:t>
      </w:r>
      <w:r>
        <w:rPr>
          <w:rFonts w:hint="cs"/>
          <w:rtl/>
        </w:rPr>
        <w:t>حکم</w:t>
      </w:r>
      <w:r>
        <w:rPr>
          <w:rtl/>
        </w:rPr>
        <w:t xml:space="preserve"> </w:t>
      </w:r>
      <w:r>
        <w:rPr>
          <w:rFonts w:hint="cs"/>
          <w:rtl/>
        </w:rPr>
        <w:t>تشریعی</w:t>
      </w:r>
      <w:r>
        <w:rPr>
          <w:rtl/>
        </w:rPr>
        <w:t xml:space="preserve"> </w:t>
      </w:r>
      <w:r>
        <w:rPr>
          <w:rFonts w:hint="cs"/>
          <w:rtl/>
        </w:rPr>
        <w:t>عام</w:t>
      </w:r>
    </w:p>
    <w:p w:rsidR="00735FD4" w:rsidRDefault="00735FD4" w:rsidP="0044477C">
      <w:pPr>
        <w:rPr>
          <w:rtl/>
        </w:rPr>
      </w:pPr>
      <w:r>
        <w:rPr>
          <w:rtl/>
        </w:rPr>
        <w:br w:type="page"/>
      </w:r>
    </w:p>
    <w:p w:rsidR="009E4166" w:rsidRDefault="009E4166" w:rsidP="00781346">
      <w:pPr>
        <w:pStyle w:val="NoSpacing"/>
        <w:rPr>
          <w:rtl/>
        </w:rPr>
      </w:pPr>
      <w:bookmarkStart w:id="27" w:name="_Toc235260524"/>
      <w:r>
        <w:rPr>
          <w:rFonts w:hint="cs"/>
          <w:rtl/>
        </w:rPr>
        <w:lastRenderedPageBreak/>
        <w:t>جلسه چهاردهم</w:t>
      </w:r>
      <w:bookmarkEnd w:id="27"/>
    </w:p>
    <w:p w:rsidR="00821088" w:rsidRDefault="005E13E6" w:rsidP="00781346">
      <w:pPr>
        <w:pStyle w:val="Heading1"/>
        <w:rPr>
          <w:rtl/>
        </w:rPr>
      </w:pPr>
      <w:bookmarkStart w:id="28" w:name="_Toc235260525"/>
      <w:r>
        <w:rPr>
          <w:rFonts w:hint="cs"/>
          <w:rtl/>
        </w:rPr>
        <w:t>موضوع:تنبیهات استصحاب/ادامه تنبیه نهم(استصحاب</w:t>
      </w:r>
      <w:r>
        <w:rPr>
          <w:rtl/>
        </w:rPr>
        <w:t xml:space="preserve"> </w:t>
      </w:r>
      <w:r>
        <w:rPr>
          <w:rFonts w:hint="cs"/>
          <w:rtl/>
        </w:rPr>
        <w:t>احکام</w:t>
      </w:r>
      <w:r>
        <w:rPr>
          <w:rtl/>
        </w:rPr>
        <w:t xml:space="preserve"> </w:t>
      </w:r>
      <w:r>
        <w:rPr>
          <w:rFonts w:hint="cs"/>
          <w:rtl/>
        </w:rPr>
        <w:t>شرایع</w:t>
      </w:r>
      <w:r>
        <w:rPr>
          <w:rtl/>
        </w:rPr>
        <w:t xml:space="preserve"> </w:t>
      </w:r>
      <w:r>
        <w:rPr>
          <w:rFonts w:hint="cs"/>
          <w:rtl/>
        </w:rPr>
        <w:t>سابقه)/ث</w:t>
      </w:r>
      <w:r w:rsidR="00821088">
        <w:rPr>
          <w:rFonts w:hint="cs"/>
          <w:rtl/>
        </w:rPr>
        <w:t>مره</w:t>
      </w:r>
      <w:r w:rsidR="00821088">
        <w:rPr>
          <w:rtl/>
        </w:rPr>
        <w:t xml:space="preserve"> </w:t>
      </w:r>
      <w:r w:rsidR="00821088">
        <w:rPr>
          <w:rFonts w:hint="cs"/>
          <w:rtl/>
        </w:rPr>
        <w:t>چهارم</w:t>
      </w:r>
      <w:r w:rsidR="00821088">
        <w:rPr>
          <w:rtl/>
        </w:rPr>
        <w:t xml:space="preserve"> </w:t>
      </w:r>
      <w:r w:rsidR="00821088">
        <w:rPr>
          <w:rFonts w:hint="cs"/>
          <w:rtl/>
        </w:rPr>
        <w:t>استصحاب</w:t>
      </w:r>
      <w:r w:rsidR="00821088">
        <w:rPr>
          <w:rtl/>
        </w:rPr>
        <w:t xml:space="preserve"> </w:t>
      </w:r>
      <w:r w:rsidR="00821088">
        <w:rPr>
          <w:rFonts w:hint="cs"/>
          <w:rtl/>
        </w:rPr>
        <w:t>احکام</w:t>
      </w:r>
      <w:r w:rsidR="00821088">
        <w:rPr>
          <w:rtl/>
        </w:rPr>
        <w:t xml:space="preserve"> </w:t>
      </w:r>
      <w:r w:rsidR="00821088">
        <w:rPr>
          <w:rFonts w:hint="cs"/>
          <w:rtl/>
        </w:rPr>
        <w:t>شرایع</w:t>
      </w:r>
      <w:r w:rsidR="00821088">
        <w:rPr>
          <w:rtl/>
        </w:rPr>
        <w:t xml:space="preserve"> </w:t>
      </w:r>
      <w:r w:rsidR="00821088">
        <w:rPr>
          <w:rFonts w:hint="cs"/>
          <w:rtl/>
        </w:rPr>
        <w:t>سابقه</w:t>
      </w:r>
      <w:r w:rsidR="00821088">
        <w:rPr>
          <w:rtl/>
        </w:rPr>
        <w:t xml:space="preserve"> </w:t>
      </w:r>
      <w:r w:rsidR="00821088">
        <w:rPr>
          <w:rFonts w:hint="cs"/>
          <w:rtl/>
        </w:rPr>
        <w:t>در</w:t>
      </w:r>
      <w:r w:rsidR="00821088">
        <w:rPr>
          <w:rtl/>
        </w:rPr>
        <w:t xml:space="preserve"> </w:t>
      </w:r>
      <w:r w:rsidR="00821088">
        <w:rPr>
          <w:rFonts w:hint="cs"/>
          <w:rtl/>
        </w:rPr>
        <w:t>مسئله</w:t>
      </w:r>
      <w:r w:rsidR="00821088">
        <w:rPr>
          <w:rtl/>
        </w:rPr>
        <w:t xml:space="preserve"> </w:t>
      </w:r>
      <w:r w:rsidR="00821088">
        <w:rPr>
          <w:rFonts w:hint="cs"/>
          <w:rtl/>
        </w:rPr>
        <w:t>تبدیل</w:t>
      </w:r>
      <w:r w:rsidR="00821088">
        <w:rPr>
          <w:rtl/>
        </w:rPr>
        <w:t xml:space="preserve"> </w:t>
      </w:r>
      <w:r w:rsidR="00821088">
        <w:rPr>
          <w:rFonts w:hint="cs"/>
          <w:rtl/>
        </w:rPr>
        <w:t>قسم</w:t>
      </w:r>
      <w:bookmarkEnd w:id="28"/>
    </w:p>
    <w:p w:rsidR="009A5F50" w:rsidRDefault="00821088" w:rsidP="0044477C">
      <w:pPr>
        <w:rPr>
          <w:rtl/>
        </w:rPr>
      </w:pPr>
      <w:r>
        <w:rPr>
          <w:rFonts w:hint="cs"/>
          <w:rtl/>
        </w:rPr>
        <w:t>ثمره</w:t>
      </w:r>
      <w:r>
        <w:rPr>
          <w:rtl/>
        </w:rPr>
        <w:t xml:space="preserve"> </w:t>
      </w:r>
      <w:r>
        <w:rPr>
          <w:rFonts w:hint="cs"/>
          <w:rtl/>
        </w:rPr>
        <w:t>چهارم</w:t>
      </w:r>
      <w:r>
        <w:rPr>
          <w:rtl/>
        </w:rPr>
        <w:t xml:space="preserve"> </w:t>
      </w:r>
      <w:r>
        <w:rPr>
          <w:rFonts w:hint="cs"/>
          <w:rtl/>
        </w:rPr>
        <w:t>مربوط</w:t>
      </w:r>
      <w:r>
        <w:rPr>
          <w:rtl/>
        </w:rPr>
        <w:t xml:space="preserve"> </w:t>
      </w:r>
      <w:r>
        <w:rPr>
          <w:rFonts w:hint="cs"/>
          <w:rtl/>
        </w:rPr>
        <w:t>به</w:t>
      </w:r>
      <w:r>
        <w:rPr>
          <w:rtl/>
        </w:rPr>
        <w:t xml:space="preserve"> </w:t>
      </w:r>
      <w:r>
        <w:rPr>
          <w:rFonts w:hint="cs"/>
          <w:rtl/>
        </w:rPr>
        <w:t>حکمی</w:t>
      </w:r>
      <w:r>
        <w:rPr>
          <w:rtl/>
        </w:rPr>
        <w:t xml:space="preserve"> </w:t>
      </w:r>
      <w:r>
        <w:rPr>
          <w:rFonts w:hint="cs"/>
          <w:rtl/>
        </w:rPr>
        <w:t>در</w:t>
      </w:r>
      <w:r>
        <w:rPr>
          <w:rtl/>
        </w:rPr>
        <w:t xml:space="preserve"> </w:t>
      </w:r>
      <w:r>
        <w:rPr>
          <w:rFonts w:hint="cs"/>
          <w:rtl/>
        </w:rPr>
        <w:t>باب</w:t>
      </w:r>
      <w:r>
        <w:rPr>
          <w:rtl/>
        </w:rPr>
        <w:t xml:space="preserve"> </w:t>
      </w:r>
      <w:r>
        <w:rPr>
          <w:rFonts w:hint="cs"/>
          <w:rtl/>
        </w:rPr>
        <w:t>قسم</w:t>
      </w:r>
      <w:r>
        <w:rPr>
          <w:rtl/>
        </w:rPr>
        <w:t xml:space="preserve"> </w:t>
      </w:r>
      <w:r>
        <w:rPr>
          <w:rFonts w:hint="cs"/>
          <w:rtl/>
        </w:rPr>
        <w:t>است</w:t>
      </w:r>
      <w:r>
        <w:rPr>
          <w:rtl/>
        </w:rPr>
        <w:t xml:space="preserve"> </w:t>
      </w:r>
      <w:r>
        <w:rPr>
          <w:rFonts w:hint="cs"/>
          <w:rtl/>
        </w:rPr>
        <w:t>که</w:t>
      </w:r>
      <w:r>
        <w:rPr>
          <w:rtl/>
        </w:rPr>
        <w:t xml:space="preserve"> </w:t>
      </w:r>
      <w:r>
        <w:rPr>
          <w:rFonts w:hint="cs"/>
          <w:rtl/>
        </w:rPr>
        <w:t>آیا</w:t>
      </w:r>
      <w:r>
        <w:rPr>
          <w:rtl/>
        </w:rPr>
        <w:t xml:space="preserve"> </w:t>
      </w:r>
      <w:r>
        <w:rPr>
          <w:rFonts w:hint="cs"/>
          <w:rtl/>
        </w:rPr>
        <w:t>می</w:t>
      </w:r>
      <w:r>
        <w:rPr>
          <w:rtl/>
        </w:rPr>
        <w:t xml:space="preserve"> </w:t>
      </w:r>
      <w:r>
        <w:rPr>
          <w:rFonts w:hint="cs"/>
          <w:rtl/>
        </w:rPr>
        <w:t>توان</w:t>
      </w:r>
      <w:r>
        <w:rPr>
          <w:rtl/>
        </w:rPr>
        <w:t xml:space="preserve"> </w:t>
      </w:r>
      <w:r>
        <w:rPr>
          <w:rFonts w:hint="cs"/>
          <w:rtl/>
        </w:rPr>
        <w:t>پس</w:t>
      </w:r>
      <w:r>
        <w:rPr>
          <w:rtl/>
        </w:rPr>
        <w:t xml:space="preserve"> </w:t>
      </w:r>
      <w:r>
        <w:rPr>
          <w:rFonts w:hint="cs"/>
          <w:rtl/>
        </w:rPr>
        <w:t>از</w:t>
      </w:r>
      <w:r>
        <w:rPr>
          <w:rtl/>
        </w:rPr>
        <w:t xml:space="preserve"> </w:t>
      </w:r>
      <w:r>
        <w:rPr>
          <w:rFonts w:hint="cs"/>
          <w:rtl/>
        </w:rPr>
        <w:t>انعقاد</w:t>
      </w:r>
      <w:r>
        <w:rPr>
          <w:rtl/>
        </w:rPr>
        <w:t xml:space="preserve"> </w:t>
      </w:r>
      <w:r>
        <w:rPr>
          <w:rFonts w:hint="cs"/>
          <w:rtl/>
        </w:rPr>
        <w:t>قسم</w:t>
      </w:r>
      <w:r>
        <w:rPr>
          <w:rtl/>
        </w:rPr>
        <w:t xml:space="preserve"> </w:t>
      </w:r>
      <w:r>
        <w:rPr>
          <w:rFonts w:hint="cs"/>
          <w:rtl/>
        </w:rPr>
        <w:t>آن</w:t>
      </w:r>
      <w:r>
        <w:rPr>
          <w:rtl/>
        </w:rPr>
        <w:t xml:space="preserve"> </w:t>
      </w:r>
      <w:r>
        <w:rPr>
          <w:rFonts w:hint="cs"/>
          <w:rtl/>
        </w:rPr>
        <w:t>را</w:t>
      </w:r>
      <w:r>
        <w:rPr>
          <w:rtl/>
        </w:rPr>
        <w:t xml:space="preserve"> </w:t>
      </w:r>
      <w:r>
        <w:rPr>
          <w:rFonts w:hint="cs"/>
          <w:rtl/>
        </w:rPr>
        <w:t>به</w:t>
      </w:r>
      <w:r>
        <w:rPr>
          <w:rtl/>
        </w:rPr>
        <w:t xml:space="preserve"> </w:t>
      </w:r>
      <w:r>
        <w:rPr>
          <w:rFonts w:hint="cs"/>
          <w:rtl/>
        </w:rPr>
        <w:t>چیزی</w:t>
      </w:r>
      <w:r>
        <w:rPr>
          <w:rtl/>
        </w:rPr>
        <w:t xml:space="preserve"> </w:t>
      </w:r>
      <w:r>
        <w:rPr>
          <w:rFonts w:hint="cs"/>
          <w:rtl/>
        </w:rPr>
        <w:t>آسان</w:t>
      </w:r>
      <w:r>
        <w:rPr>
          <w:rtl/>
        </w:rPr>
        <w:t xml:space="preserve"> </w:t>
      </w:r>
      <w:r>
        <w:rPr>
          <w:rFonts w:hint="cs"/>
          <w:rtl/>
        </w:rPr>
        <w:t>تر</w:t>
      </w:r>
      <w:r>
        <w:rPr>
          <w:rtl/>
        </w:rPr>
        <w:t xml:space="preserve"> </w:t>
      </w:r>
      <w:r>
        <w:rPr>
          <w:rFonts w:hint="cs"/>
          <w:rtl/>
        </w:rPr>
        <w:t>تبدیل</w:t>
      </w:r>
      <w:r>
        <w:rPr>
          <w:rtl/>
        </w:rPr>
        <w:t xml:space="preserve"> </w:t>
      </w:r>
      <w:r>
        <w:rPr>
          <w:rFonts w:hint="cs"/>
          <w:rtl/>
        </w:rPr>
        <w:t>کرد</w:t>
      </w:r>
      <w:r>
        <w:rPr>
          <w:rtl/>
        </w:rPr>
        <w:t xml:space="preserve"> </w:t>
      </w:r>
      <w:r>
        <w:rPr>
          <w:rFonts w:hint="cs"/>
          <w:rtl/>
        </w:rPr>
        <w:t>مثلا</w:t>
      </w:r>
      <w:r>
        <w:rPr>
          <w:rtl/>
        </w:rPr>
        <w:t xml:space="preserve"> </w:t>
      </w:r>
      <w:r>
        <w:rPr>
          <w:rFonts w:hint="cs"/>
          <w:rtl/>
        </w:rPr>
        <w:t>شخص</w:t>
      </w:r>
      <w:r>
        <w:rPr>
          <w:rtl/>
        </w:rPr>
        <w:t xml:space="preserve"> </w:t>
      </w:r>
      <w:r>
        <w:rPr>
          <w:rFonts w:hint="cs"/>
          <w:rtl/>
        </w:rPr>
        <w:t>قسم</w:t>
      </w:r>
      <w:r>
        <w:rPr>
          <w:rtl/>
        </w:rPr>
        <w:t xml:space="preserve"> </w:t>
      </w:r>
      <w:r>
        <w:rPr>
          <w:rFonts w:hint="cs"/>
          <w:rtl/>
        </w:rPr>
        <w:t>خورده</w:t>
      </w:r>
      <w:r>
        <w:rPr>
          <w:rtl/>
        </w:rPr>
        <w:t xml:space="preserve"> </w:t>
      </w:r>
      <w:r>
        <w:rPr>
          <w:rFonts w:hint="cs"/>
          <w:rtl/>
        </w:rPr>
        <w:t>گوسفندی</w:t>
      </w:r>
      <w:r>
        <w:rPr>
          <w:rtl/>
        </w:rPr>
        <w:t xml:space="preserve"> </w:t>
      </w:r>
      <w:r>
        <w:rPr>
          <w:rFonts w:hint="cs"/>
          <w:rtl/>
        </w:rPr>
        <w:t>برای</w:t>
      </w:r>
      <w:r>
        <w:rPr>
          <w:rtl/>
        </w:rPr>
        <w:t xml:space="preserve"> </w:t>
      </w:r>
      <w:r>
        <w:rPr>
          <w:rFonts w:hint="cs"/>
          <w:rtl/>
        </w:rPr>
        <w:t>حرم</w:t>
      </w:r>
      <w:r>
        <w:rPr>
          <w:rtl/>
        </w:rPr>
        <w:t xml:space="preserve"> </w:t>
      </w:r>
      <w:r>
        <w:rPr>
          <w:rFonts w:hint="cs"/>
          <w:rtl/>
        </w:rPr>
        <w:t>امام</w:t>
      </w:r>
      <w:r>
        <w:rPr>
          <w:rtl/>
        </w:rPr>
        <w:t xml:space="preserve"> </w:t>
      </w:r>
      <w:r>
        <w:rPr>
          <w:rFonts w:hint="cs"/>
          <w:rtl/>
        </w:rPr>
        <w:t>رضا</w:t>
      </w:r>
      <w:r>
        <w:rPr>
          <w:rtl/>
        </w:rPr>
        <w:t xml:space="preserve"> </w:t>
      </w:r>
      <w:r>
        <w:rPr>
          <w:rFonts w:hint="cs"/>
          <w:rtl/>
        </w:rPr>
        <w:t>علیه</w:t>
      </w:r>
      <w:r>
        <w:rPr>
          <w:rtl/>
        </w:rPr>
        <w:t xml:space="preserve"> </w:t>
      </w:r>
      <w:r>
        <w:rPr>
          <w:rFonts w:hint="cs"/>
          <w:rtl/>
        </w:rPr>
        <w:t>السلام</w:t>
      </w:r>
      <w:r>
        <w:rPr>
          <w:rtl/>
        </w:rPr>
        <w:t xml:space="preserve"> </w:t>
      </w:r>
      <w:r>
        <w:rPr>
          <w:rFonts w:hint="cs"/>
          <w:rtl/>
        </w:rPr>
        <w:t>ذبح</w:t>
      </w:r>
      <w:r>
        <w:rPr>
          <w:rtl/>
        </w:rPr>
        <w:t xml:space="preserve"> </w:t>
      </w:r>
      <w:r>
        <w:rPr>
          <w:rFonts w:hint="cs"/>
          <w:rtl/>
        </w:rPr>
        <w:t>کند</w:t>
      </w:r>
      <w:r>
        <w:rPr>
          <w:rtl/>
        </w:rPr>
        <w:t xml:space="preserve"> </w:t>
      </w:r>
      <w:r>
        <w:rPr>
          <w:rFonts w:hint="cs"/>
          <w:rtl/>
        </w:rPr>
        <w:t>سپس</w:t>
      </w:r>
      <w:r>
        <w:rPr>
          <w:rtl/>
        </w:rPr>
        <w:t xml:space="preserve"> </w:t>
      </w:r>
      <w:r>
        <w:rPr>
          <w:rFonts w:hint="cs"/>
          <w:rtl/>
        </w:rPr>
        <w:t>بخواهد</w:t>
      </w:r>
      <w:r>
        <w:rPr>
          <w:rtl/>
        </w:rPr>
        <w:t xml:space="preserve"> </w:t>
      </w:r>
      <w:r>
        <w:rPr>
          <w:rFonts w:hint="cs"/>
          <w:rtl/>
        </w:rPr>
        <w:t>آن</w:t>
      </w:r>
      <w:r>
        <w:rPr>
          <w:rtl/>
        </w:rPr>
        <w:t xml:space="preserve"> </w:t>
      </w:r>
      <w:r>
        <w:rPr>
          <w:rFonts w:hint="cs"/>
          <w:rtl/>
        </w:rPr>
        <w:t>را</w:t>
      </w:r>
      <w:r>
        <w:rPr>
          <w:rtl/>
        </w:rPr>
        <w:t xml:space="preserve"> </w:t>
      </w:r>
      <w:r>
        <w:rPr>
          <w:rFonts w:hint="cs"/>
          <w:rtl/>
        </w:rPr>
        <w:t>به</w:t>
      </w:r>
      <w:r>
        <w:rPr>
          <w:rtl/>
        </w:rPr>
        <w:t xml:space="preserve"> </w:t>
      </w:r>
      <w:r>
        <w:rPr>
          <w:rFonts w:hint="cs"/>
          <w:rtl/>
        </w:rPr>
        <w:t>مرغ</w:t>
      </w:r>
      <w:r>
        <w:rPr>
          <w:rtl/>
        </w:rPr>
        <w:t xml:space="preserve"> </w:t>
      </w:r>
      <w:r>
        <w:rPr>
          <w:rFonts w:hint="cs"/>
          <w:rtl/>
        </w:rPr>
        <w:t>تبدیل</w:t>
      </w:r>
      <w:r>
        <w:rPr>
          <w:rtl/>
        </w:rPr>
        <w:t xml:space="preserve"> </w:t>
      </w:r>
      <w:r>
        <w:rPr>
          <w:rFonts w:hint="cs"/>
          <w:rtl/>
        </w:rPr>
        <w:t>کند</w:t>
      </w:r>
    </w:p>
    <w:p w:rsidR="009A5F50" w:rsidRDefault="00821088" w:rsidP="00781346">
      <w:pPr>
        <w:rPr>
          <w:rtl/>
        </w:rPr>
      </w:pPr>
      <w:r>
        <w:rPr>
          <w:rFonts w:hint="cs"/>
          <w:rtl/>
        </w:rPr>
        <w:t>آیه</w:t>
      </w:r>
      <w:r>
        <w:rPr>
          <w:rtl/>
        </w:rPr>
        <w:t xml:space="preserve"> </w:t>
      </w:r>
      <w:r>
        <w:rPr>
          <w:rFonts w:hint="cs"/>
          <w:rtl/>
        </w:rPr>
        <w:t>مورد</w:t>
      </w:r>
      <w:r>
        <w:rPr>
          <w:rtl/>
        </w:rPr>
        <w:t xml:space="preserve"> </w:t>
      </w:r>
      <w:r>
        <w:rPr>
          <w:rFonts w:hint="cs"/>
          <w:rtl/>
        </w:rPr>
        <w:t>استناد</w:t>
      </w:r>
      <w:r w:rsidR="00B4697B">
        <w:rPr>
          <w:rFonts w:hint="cs"/>
          <w:rtl/>
        </w:rPr>
        <w:t>:</w:t>
      </w:r>
      <w:r w:rsidR="00781346" w:rsidRPr="00781346">
        <w:rPr>
          <w:rFonts w:hint="cs"/>
          <w:rtl/>
        </w:rPr>
        <w:t xml:space="preserve"> </w:t>
      </w:r>
      <w:r w:rsidR="00B4697B">
        <w:rPr>
          <w:rFonts w:hint="cs"/>
          <w:rtl/>
        </w:rPr>
        <w:t>(</w:t>
      </w:r>
      <w:r w:rsidRPr="00781346">
        <w:rPr>
          <w:rFonts w:hint="cs"/>
          <w:color w:val="FF0000"/>
          <w:rtl/>
        </w:rPr>
        <w:t>و</w:t>
      </w:r>
      <w:r w:rsidRPr="00781346">
        <w:rPr>
          <w:color w:val="FF0000"/>
          <w:rtl/>
        </w:rPr>
        <w:t xml:space="preserve"> </w:t>
      </w:r>
      <w:r w:rsidRPr="00781346">
        <w:rPr>
          <w:rFonts w:hint="cs"/>
          <w:color w:val="FF0000"/>
          <w:rtl/>
        </w:rPr>
        <w:t>خذ</w:t>
      </w:r>
      <w:r w:rsidRPr="00781346">
        <w:rPr>
          <w:color w:val="FF0000"/>
          <w:rtl/>
        </w:rPr>
        <w:t xml:space="preserve"> </w:t>
      </w:r>
      <w:r w:rsidRPr="00781346">
        <w:rPr>
          <w:rFonts w:hint="cs"/>
          <w:color w:val="FF0000"/>
          <w:rtl/>
        </w:rPr>
        <w:t>بیدک</w:t>
      </w:r>
      <w:r w:rsidRPr="00781346">
        <w:rPr>
          <w:color w:val="FF0000"/>
          <w:rtl/>
        </w:rPr>
        <w:t xml:space="preserve"> </w:t>
      </w:r>
      <w:r w:rsidRPr="00781346">
        <w:rPr>
          <w:rFonts w:hint="cs"/>
          <w:color w:val="FF0000"/>
          <w:rtl/>
        </w:rPr>
        <w:t>ضغثا</w:t>
      </w:r>
      <w:r w:rsidRPr="00781346">
        <w:rPr>
          <w:color w:val="FF0000"/>
          <w:rtl/>
        </w:rPr>
        <w:t xml:space="preserve"> </w:t>
      </w:r>
      <w:r w:rsidRPr="00781346">
        <w:rPr>
          <w:rFonts w:hint="cs"/>
          <w:color w:val="FF0000"/>
          <w:rtl/>
        </w:rPr>
        <w:t>فاضرب</w:t>
      </w:r>
      <w:r w:rsidRPr="00781346">
        <w:rPr>
          <w:color w:val="FF0000"/>
          <w:rtl/>
        </w:rPr>
        <w:t xml:space="preserve"> </w:t>
      </w:r>
      <w:r w:rsidRPr="00781346">
        <w:rPr>
          <w:rFonts w:hint="cs"/>
          <w:color w:val="FF0000"/>
          <w:rtl/>
        </w:rPr>
        <w:t>به</w:t>
      </w:r>
      <w:r w:rsidRPr="00781346">
        <w:rPr>
          <w:color w:val="FF0000"/>
          <w:rtl/>
        </w:rPr>
        <w:t xml:space="preserve"> </w:t>
      </w:r>
      <w:r w:rsidRPr="00781346">
        <w:rPr>
          <w:rFonts w:hint="cs"/>
          <w:color w:val="FF0000"/>
          <w:rtl/>
        </w:rPr>
        <w:t>و</w:t>
      </w:r>
      <w:r w:rsidRPr="00781346">
        <w:rPr>
          <w:color w:val="FF0000"/>
          <w:rtl/>
        </w:rPr>
        <w:t xml:space="preserve"> </w:t>
      </w:r>
      <w:r w:rsidRPr="00781346">
        <w:rPr>
          <w:rFonts w:hint="cs"/>
          <w:color w:val="FF0000"/>
          <w:rtl/>
        </w:rPr>
        <w:t>لا</w:t>
      </w:r>
      <w:r w:rsidRPr="00781346">
        <w:rPr>
          <w:color w:val="FF0000"/>
          <w:rtl/>
        </w:rPr>
        <w:t xml:space="preserve"> </w:t>
      </w:r>
      <w:r w:rsidRPr="00781346">
        <w:rPr>
          <w:rFonts w:hint="cs"/>
          <w:color w:val="FF0000"/>
          <w:rtl/>
        </w:rPr>
        <w:t>تحن</w:t>
      </w:r>
      <w:r w:rsidRPr="00781346">
        <w:rPr>
          <w:color w:val="FF0000"/>
          <w:rtl/>
        </w:rPr>
        <w:t xml:space="preserve"> </w:t>
      </w:r>
      <w:r w:rsidRPr="00781346">
        <w:rPr>
          <w:rFonts w:hint="cs"/>
          <w:color w:val="FF0000"/>
          <w:rtl/>
        </w:rPr>
        <w:t>انا</w:t>
      </w:r>
      <w:r w:rsidRPr="00781346">
        <w:rPr>
          <w:color w:val="FF0000"/>
          <w:rtl/>
        </w:rPr>
        <w:t xml:space="preserve"> </w:t>
      </w:r>
      <w:r w:rsidRPr="00781346">
        <w:rPr>
          <w:rFonts w:hint="cs"/>
          <w:color w:val="FF0000"/>
          <w:rtl/>
        </w:rPr>
        <w:t>وجدناه</w:t>
      </w:r>
      <w:r w:rsidRPr="00781346">
        <w:rPr>
          <w:color w:val="FF0000"/>
          <w:rtl/>
        </w:rPr>
        <w:t xml:space="preserve"> </w:t>
      </w:r>
      <w:r w:rsidRPr="00781346">
        <w:rPr>
          <w:rFonts w:hint="cs"/>
          <w:color w:val="FF0000"/>
          <w:rtl/>
        </w:rPr>
        <w:t>صابرا</w:t>
      </w:r>
      <w:r w:rsidRPr="00781346">
        <w:rPr>
          <w:color w:val="FF0000"/>
          <w:rtl/>
        </w:rPr>
        <w:t xml:space="preserve"> </w:t>
      </w:r>
      <w:r w:rsidRPr="00781346">
        <w:rPr>
          <w:rFonts w:hint="cs"/>
          <w:color w:val="FF0000"/>
          <w:rtl/>
        </w:rPr>
        <w:t>نعم</w:t>
      </w:r>
      <w:r w:rsidRPr="00781346">
        <w:rPr>
          <w:color w:val="FF0000"/>
          <w:rtl/>
        </w:rPr>
        <w:t xml:space="preserve"> </w:t>
      </w:r>
      <w:r w:rsidRPr="00781346">
        <w:rPr>
          <w:rFonts w:hint="cs"/>
          <w:color w:val="FF0000"/>
          <w:rtl/>
        </w:rPr>
        <w:t>العبد</w:t>
      </w:r>
      <w:r w:rsidRPr="00781346">
        <w:rPr>
          <w:color w:val="FF0000"/>
          <w:rtl/>
        </w:rPr>
        <w:t xml:space="preserve"> </w:t>
      </w:r>
      <w:r w:rsidRPr="00781346">
        <w:rPr>
          <w:rFonts w:hint="cs"/>
          <w:color w:val="FF0000"/>
          <w:rtl/>
        </w:rPr>
        <w:t>انه</w:t>
      </w:r>
      <w:r w:rsidRPr="00781346">
        <w:rPr>
          <w:color w:val="FF0000"/>
          <w:rtl/>
        </w:rPr>
        <w:t xml:space="preserve"> </w:t>
      </w:r>
      <w:r w:rsidRPr="00781346">
        <w:rPr>
          <w:rFonts w:hint="cs"/>
          <w:color w:val="FF0000"/>
          <w:rtl/>
        </w:rPr>
        <w:t>اواب</w:t>
      </w:r>
      <w:r w:rsidR="00B4697B">
        <w:rPr>
          <w:rFonts w:hint="cs"/>
          <w:rtl/>
        </w:rPr>
        <w:t>)</w:t>
      </w:r>
      <w:r w:rsidR="00781346">
        <w:rPr>
          <w:rStyle w:val="FootnoteReference"/>
          <w:rtl/>
        </w:rPr>
        <w:footnoteReference w:id="15"/>
      </w:r>
      <w:r w:rsidR="00D43211">
        <w:rPr>
          <w:rFonts w:hint="cs"/>
          <w:rtl/>
        </w:rPr>
        <w:t>(</w:t>
      </w:r>
      <w:r>
        <w:rPr>
          <w:rFonts w:hint="cs"/>
          <w:rtl/>
        </w:rPr>
        <w:t>و</w:t>
      </w:r>
      <w:r>
        <w:rPr>
          <w:rtl/>
        </w:rPr>
        <w:t xml:space="preserve"> </w:t>
      </w:r>
      <w:r>
        <w:rPr>
          <w:rFonts w:hint="cs"/>
          <w:rtl/>
        </w:rPr>
        <w:t>دسته</w:t>
      </w:r>
      <w:r>
        <w:rPr>
          <w:rtl/>
        </w:rPr>
        <w:t xml:space="preserve"> </w:t>
      </w:r>
      <w:r>
        <w:rPr>
          <w:rFonts w:hint="cs"/>
          <w:rtl/>
        </w:rPr>
        <w:t>ای</w:t>
      </w:r>
      <w:r>
        <w:rPr>
          <w:rtl/>
        </w:rPr>
        <w:t xml:space="preserve"> </w:t>
      </w:r>
      <w:r>
        <w:rPr>
          <w:rFonts w:hint="cs"/>
          <w:rtl/>
        </w:rPr>
        <w:t>از</w:t>
      </w:r>
      <w:r>
        <w:rPr>
          <w:rtl/>
        </w:rPr>
        <w:t xml:space="preserve"> </w:t>
      </w:r>
      <w:r>
        <w:rPr>
          <w:rFonts w:hint="cs"/>
          <w:rtl/>
        </w:rPr>
        <w:t>شاخه</w:t>
      </w:r>
      <w:r>
        <w:rPr>
          <w:rtl/>
        </w:rPr>
        <w:t xml:space="preserve"> </w:t>
      </w:r>
      <w:r>
        <w:rPr>
          <w:rFonts w:hint="cs"/>
          <w:rtl/>
        </w:rPr>
        <w:t>ها</w:t>
      </w:r>
      <w:r>
        <w:rPr>
          <w:rtl/>
        </w:rPr>
        <w:t xml:space="preserve"> </w:t>
      </w:r>
      <w:r>
        <w:rPr>
          <w:rFonts w:hint="cs"/>
          <w:rtl/>
        </w:rPr>
        <w:t>را</w:t>
      </w:r>
      <w:r>
        <w:rPr>
          <w:rtl/>
        </w:rPr>
        <w:t xml:space="preserve"> </w:t>
      </w:r>
      <w:r>
        <w:rPr>
          <w:rFonts w:hint="cs"/>
          <w:rtl/>
        </w:rPr>
        <w:t>برگیر</w:t>
      </w:r>
      <w:r>
        <w:rPr>
          <w:rtl/>
        </w:rPr>
        <w:t xml:space="preserve"> </w:t>
      </w:r>
      <w:r>
        <w:rPr>
          <w:rFonts w:hint="cs"/>
          <w:rtl/>
        </w:rPr>
        <w:t>و</w:t>
      </w:r>
      <w:r>
        <w:rPr>
          <w:rtl/>
        </w:rPr>
        <w:t xml:space="preserve"> </w:t>
      </w:r>
      <w:r>
        <w:rPr>
          <w:rFonts w:hint="cs"/>
          <w:rtl/>
        </w:rPr>
        <w:t>با</w:t>
      </w:r>
      <w:r>
        <w:rPr>
          <w:rtl/>
        </w:rPr>
        <w:t xml:space="preserve"> </w:t>
      </w:r>
      <w:r>
        <w:rPr>
          <w:rFonts w:hint="cs"/>
          <w:rtl/>
        </w:rPr>
        <w:t>آن</w:t>
      </w:r>
      <w:r>
        <w:rPr>
          <w:rtl/>
        </w:rPr>
        <w:t xml:space="preserve"> </w:t>
      </w:r>
      <w:r>
        <w:rPr>
          <w:rFonts w:hint="cs"/>
          <w:rtl/>
        </w:rPr>
        <w:t>بزن</w:t>
      </w:r>
      <w:r>
        <w:rPr>
          <w:rtl/>
        </w:rPr>
        <w:t xml:space="preserve"> </w:t>
      </w:r>
      <w:r>
        <w:rPr>
          <w:rFonts w:hint="cs"/>
          <w:rtl/>
        </w:rPr>
        <w:t>و</w:t>
      </w:r>
      <w:r>
        <w:rPr>
          <w:rtl/>
        </w:rPr>
        <w:t xml:space="preserve"> </w:t>
      </w:r>
      <w:r>
        <w:rPr>
          <w:rFonts w:hint="cs"/>
          <w:rtl/>
        </w:rPr>
        <w:t>سوگندت</w:t>
      </w:r>
      <w:r>
        <w:rPr>
          <w:rtl/>
        </w:rPr>
        <w:t xml:space="preserve"> </w:t>
      </w:r>
      <w:r>
        <w:rPr>
          <w:rFonts w:hint="cs"/>
          <w:rtl/>
        </w:rPr>
        <w:t>را</w:t>
      </w:r>
      <w:r>
        <w:rPr>
          <w:rtl/>
        </w:rPr>
        <w:t xml:space="preserve"> </w:t>
      </w:r>
      <w:r>
        <w:rPr>
          <w:rFonts w:hint="cs"/>
          <w:rtl/>
        </w:rPr>
        <w:t>مشکن</w:t>
      </w:r>
      <w:r>
        <w:rPr>
          <w:rtl/>
        </w:rPr>
        <w:t xml:space="preserve"> </w:t>
      </w:r>
      <w:r>
        <w:rPr>
          <w:rFonts w:hint="cs"/>
          <w:rtl/>
        </w:rPr>
        <w:t>ما</w:t>
      </w:r>
      <w:r>
        <w:rPr>
          <w:rtl/>
        </w:rPr>
        <w:t xml:space="preserve"> </w:t>
      </w:r>
      <w:r>
        <w:rPr>
          <w:rFonts w:hint="cs"/>
          <w:rtl/>
        </w:rPr>
        <w:t>او</w:t>
      </w:r>
      <w:r>
        <w:rPr>
          <w:rtl/>
        </w:rPr>
        <w:t xml:space="preserve"> </w:t>
      </w:r>
      <w:r>
        <w:rPr>
          <w:rFonts w:hint="cs"/>
          <w:rtl/>
        </w:rPr>
        <w:t>را</w:t>
      </w:r>
      <w:r>
        <w:rPr>
          <w:rtl/>
        </w:rPr>
        <w:t xml:space="preserve"> </w:t>
      </w:r>
      <w:r>
        <w:rPr>
          <w:rFonts w:hint="cs"/>
          <w:rtl/>
        </w:rPr>
        <w:t>شکیبا</w:t>
      </w:r>
      <w:r>
        <w:rPr>
          <w:rtl/>
        </w:rPr>
        <w:t xml:space="preserve"> </w:t>
      </w:r>
      <w:r>
        <w:rPr>
          <w:rFonts w:hint="cs"/>
          <w:rtl/>
        </w:rPr>
        <w:t>یافتیم</w:t>
      </w:r>
      <w:r>
        <w:rPr>
          <w:rtl/>
        </w:rPr>
        <w:t xml:space="preserve"> </w:t>
      </w:r>
      <w:r>
        <w:rPr>
          <w:rFonts w:hint="cs"/>
          <w:rtl/>
        </w:rPr>
        <w:t>چه</w:t>
      </w:r>
      <w:r>
        <w:rPr>
          <w:rtl/>
        </w:rPr>
        <w:t xml:space="preserve"> </w:t>
      </w:r>
      <w:r>
        <w:rPr>
          <w:rFonts w:hint="cs"/>
          <w:rtl/>
        </w:rPr>
        <w:t>بنده</w:t>
      </w:r>
      <w:r>
        <w:rPr>
          <w:rtl/>
        </w:rPr>
        <w:t xml:space="preserve"> </w:t>
      </w:r>
      <w:r>
        <w:rPr>
          <w:rFonts w:hint="cs"/>
          <w:rtl/>
        </w:rPr>
        <w:t>خوبی</w:t>
      </w:r>
      <w:r>
        <w:rPr>
          <w:rtl/>
        </w:rPr>
        <w:t xml:space="preserve"> </w:t>
      </w:r>
      <w:r>
        <w:rPr>
          <w:rFonts w:hint="cs"/>
          <w:rtl/>
        </w:rPr>
        <w:t>که</w:t>
      </w:r>
      <w:r>
        <w:rPr>
          <w:rtl/>
        </w:rPr>
        <w:t xml:space="preserve"> </w:t>
      </w:r>
      <w:r>
        <w:rPr>
          <w:rFonts w:hint="cs"/>
          <w:rtl/>
        </w:rPr>
        <w:t>بسیار</w:t>
      </w:r>
      <w:r>
        <w:rPr>
          <w:rtl/>
        </w:rPr>
        <w:t xml:space="preserve"> </w:t>
      </w:r>
      <w:r>
        <w:rPr>
          <w:rFonts w:hint="cs"/>
          <w:rtl/>
        </w:rPr>
        <w:t>بازگشت</w:t>
      </w:r>
      <w:r>
        <w:rPr>
          <w:rtl/>
        </w:rPr>
        <w:t xml:space="preserve"> </w:t>
      </w:r>
      <w:r>
        <w:rPr>
          <w:rFonts w:hint="cs"/>
          <w:rtl/>
        </w:rPr>
        <w:t>کننده</w:t>
      </w:r>
      <w:r>
        <w:rPr>
          <w:rtl/>
        </w:rPr>
        <w:t xml:space="preserve"> </w:t>
      </w:r>
      <w:r>
        <w:rPr>
          <w:rFonts w:hint="cs"/>
          <w:rtl/>
        </w:rPr>
        <w:t>بود</w:t>
      </w:r>
      <w:r w:rsidR="00D43211">
        <w:rPr>
          <w:rFonts w:hint="cs"/>
          <w:rtl/>
        </w:rPr>
        <w:t>)</w:t>
      </w:r>
    </w:p>
    <w:p w:rsidR="009A5F50" w:rsidRDefault="00821088" w:rsidP="0044477C">
      <w:pPr>
        <w:rPr>
          <w:rtl/>
        </w:rPr>
      </w:pPr>
      <w:r>
        <w:rPr>
          <w:rFonts w:hint="cs"/>
          <w:rtl/>
        </w:rPr>
        <w:t>شرح</w:t>
      </w:r>
      <w:r>
        <w:rPr>
          <w:rtl/>
        </w:rPr>
        <w:t xml:space="preserve"> </w:t>
      </w:r>
      <w:r>
        <w:rPr>
          <w:rFonts w:hint="cs"/>
          <w:rtl/>
        </w:rPr>
        <w:t>آیه</w:t>
      </w:r>
      <w:r>
        <w:rPr>
          <w:rtl/>
        </w:rPr>
        <w:t xml:space="preserve"> </w:t>
      </w:r>
      <w:r>
        <w:rPr>
          <w:rFonts w:hint="cs"/>
          <w:rtl/>
        </w:rPr>
        <w:t>و</w:t>
      </w:r>
      <w:r>
        <w:rPr>
          <w:rtl/>
        </w:rPr>
        <w:t xml:space="preserve"> </w:t>
      </w:r>
      <w:r>
        <w:rPr>
          <w:rFonts w:hint="cs"/>
          <w:rtl/>
        </w:rPr>
        <w:t>شأن</w:t>
      </w:r>
      <w:r>
        <w:rPr>
          <w:rtl/>
        </w:rPr>
        <w:t xml:space="preserve"> </w:t>
      </w:r>
      <w:r>
        <w:rPr>
          <w:rFonts w:hint="cs"/>
          <w:rtl/>
        </w:rPr>
        <w:t>نزول</w:t>
      </w:r>
      <w:r w:rsidR="00D43211">
        <w:rPr>
          <w:rFonts w:hint="cs"/>
          <w:rtl/>
        </w:rPr>
        <w:t xml:space="preserve">: </w:t>
      </w:r>
      <w:r>
        <w:rPr>
          <w:rFonts w:hint="cs"/>
          <w:rtl/>
        </w:rPr>
        <w:t>مربوط</w:t>
      </w:r>
      <w:r>
        <w:rPr>
          <w:rtl/>
        </w:rPr>
        <w:t xml:space="preserve"> </w:t>
      </w:r>
      <w:r>
        <w:rPr>
          <w:rFonts w:hint="cs"/>
          <w:rtl/>
        </w:rPr>
        <w:t>به</w:t>
      </w:r>
      <w:r>
        <w:rPr>
          <w:rtl/>
        </w:rPr>
        <w:t xml:space="preserve"> </w:t>
      </w:r>
      <w:r>
        <w:rPr>
          <w:rFonts w:hint="cs"/>
          <w:rtl/>
        </w:rPr>
        <w:t>داستان</w:t>
      </w:r>
      <w:r>
        <w:rPr>
          <w:rtl/>
        </w:rPr>
        <w:t xml:space="preserve"> </w:t>
      </w:r>
      <w:r>
        <w:rPr>
          <w:rFonts w:hint="cs"/>
          <w:rtl/>
        </w:rPr>
        <w:t>حضرت</w:t>
      </w:r>
      <w:r>
        <w:rPr>
          <w:rtl/>
        </w:rPr>
        <w:t xml:space="preserve"> </w:t>
      </w:r>
      <w:r>
        <w:rPr>
          <w:rFonts w:hint="cs"/>
          <w:rtl/>
        </w:rPr>
        <w:t>ایوب</w:t>
      </w:r>
      <w:r>
        <w:rPr>
          <w:rtl/>
        </w:rPr>
        <w:t xml:space="preserve"> </w:t>
      </w:r>
      <w:r>
        <w:rPr>
          <w:rFonts w:hint="cs"/>
          <w:rtl/>
        </w:rPr>
        <w:t>علیه</w:t>
      </w:r>
      <w:r>
        <w:rPr>
          <w:rtl/>
        </w:rPr>
        <w:t xml:space="preserve"> </w:t>
      </w:r>
      <w:r>
        <w:rPr>
          <w:rFonts w:hint="cs"/>
          <w:rtl/>
        </w:rPr>
        <w:t>السلام</w:t>
      </w:r>
      <w:r>
        <w:rPr>
          <w:rtl/>
        </w:rPr>
        <w:t xml:space="preserve"> </w:t>
      </w:r>
      <w:r>
        <w:rPr>
          <w:rFonts w:hint="cs"/>
          <w:rtl/>
        </w:rPr>
        <w:t>است</w:t>
      </w:r>
      <w:r>
        <w:rPr>
          <w:rtl/>
        </w:rPr>
        <w:t xml:space="preserve"> </w:t>
      </w:r>
      <w:r>
        <w:rPr>
          <w:rFonts w:hint="cs"/>
          <w:rtl/>
        </w:rPr>
        <w:t>حضرت</w:t>
      </w:r>
      <w:r>
        <w:rPr>
          <w:rtl/>
        </w:rPr>
        <w:t xml:space="preserve"> </w:t>
      </w:r>
      <w:r>
        <w:rPr>
          <w:rFonts w:hint="cs"/>
          <w:rtl/>
        </w:rPr>
        <w:t>ایوب</w:t>
      </w:r>
      <w:r>
        <w:rPr>
          <w:rtl/>
        </w:rPr>
        <w:t xml:space="preserve"> </w:t>
      </w:r>
      <w:r>
        <w:rPr>
          <w:rFonts w:hint="cs"/>
          <w:rtl/>
        </w:rPr>
        <w:t>پس</w:t>
      </w:r>
      <w:r>
        <w:rPr>
          <w:rtl/>
        </w:rPr>
        <w:t xml:space="preserve"> </w:t>
      </w:r>
      <w:r>
        <w:rPr>
          <w:rFonts w:hint="cs"/>
          <w:rtl/>
        </w:rPr>
        <w:t>از</w:t>
      </w:r>
      <w:r>
        <w:rPr>
          <w:rtl/>
        </w:rPr>
        <w:t xml:space="preserve"> </w:t>
      </w:r>
      <w:r>
        <w:rPr>
          <w:rFonts w:hint="cs"/>
          <w:rtl/>
        </w:rPr>
        <w:t>یک</w:t>
      </w:r>
      <w:r>
        <w:rPr>
          <w:rtl/>
        </w:rPr>
        <w:t xml:space="preserve"> </w:t>
      </w:r>
      <w:r>
        <w:rPr>
          <w:rFonts w:hint="cs"/>
          <w:rtl/>
        </w:rPr>
        <w:t>لغزش</w:t>
      </w:r>
      <w:r>
        <w:rPr>
          <w:rtl/>
        </w:rPr>
        <w:t xml:space="preserve"> </w:t>
      </w:r>
      <w:r>
        <w:rPr>
          <w:rFonts w:hint="cs"/>
          <w:rtl/>
        </w:rPr>
        <w:t>از</w:t>
      </w:r>
      <w:r>
        <w:rPr>
          <w:rtl/>
        </w:rPr>
        <w:t xml:space="preserve"> </w:t>
      </w:r>
      <w:r>
        <w:rPr>
          <w:rFonts w:hint="cs"/>
          <w:rtl/>
        </w:rPr>
        <w:t>همسرش</w:t>
      </w:r>
      <w:r>
        <w:rPr>
          <w:rtl/>
        </w:rPr>
        <w:t xml:space="preserve"> </w:t>
      </w:r>
      <w:r>
        <w:rPr>
          <w:rFonts w:hint="cs"/>
          <w:rtl/>
        </w:rPr>
        <w:t>قسم</w:t>
      </w:r>
      <w:r>
        <w:rPr>
          <w:rtl/>
        </w:rPr>
        <w:t xml:space="preserve"> </w:t>
      </w:r>
      <w:r>
        <w:rPr>
          <w:rFonts w:hint="cs"/>
          <w:rtl/>
        </w:rPr>
        <w:t>خورد</w:t>
      </w:r>
      <w:r>
        <w:rPr>
          <w:rtl/>
        </w:rPr>
        <w:t xml:space="preserve"> </w:t>
      </w:r>
      <w:r>
        <w:rPr>
          <w:rFonts w:hint="cs"/>
          <w:rtl/>
        </w:rPr>
        <w:t>که</w:t>
      </w:r>
      <w:r>
        <w:rPr>
          <w:rtl/>
        </w:rPr>
        <w:t xml:space="preserve"> </w:t>
      </w:r>
      <w:r>
        <w:rPr>
          <w:rFonts w:hint="cs"/>
          <w:rtl/>
        </w:rPr>
        <w:t>اگر</w:t>
      </w:r>
      <w:r>
        <w:rPr>
          <w:rtl/>
        </w:rPr>
        <w:t xml:space="preserve"> </w:t>
      </w:r>
      <w:r>
        <w:rPr>
          <w:rFonts w:hint="cs"/>
          <w:rtl/>
        </w:rPr>
        <w:t>از</w:t>
      </w:r>
      <w:r>
        <w:rPr>
          <w:rtl/>
        </w:rPr>
        <w:t xml:space="preserve"> </w:t>
      </w:r>
      <w:r>
        <w:rPr>
          <w:rFonts w:hint="cs"/>
          <w:rtl/>
        </w:rPr>
        <w:t>بیماری</w:t>
      </w:r>
      <w:r>
        <w:rPr>
          <w:rtl/>
        </w:rPr>
        <w:t xml:space="preserve"> </w:t>
      </w:r>
      <w:r>
        <w:rPr>
          <w:rFonts w:hint="cs"/>
          <w:rtl/>
        </w:rPr>
        <w:t>شفا</w:t>
      </w:r>
      <w:r>
        <w:rPr>
          <w:rtl/>
        </w:rPr>
        <w:t xml:space="preserve"> </w:t>
      </w:r>
      <w:r>
        <w:rPr>
          <w:rFonts w:hint="cs"/>
          <w:rtl/>
        </w:rPr>
        <w:t>یابد</w:t>
      </w:r>
      <w:r>
        <w:rPr>
          <w:rtl/>
        </w:rPr>
        <w:t xml:space="preserve"> </w:t>
      </w:r>
      <w:r>
        <w:rPr>
          <w:rFonts w:hint="cs"/>
          <w:rtl/>
        </w:rPr>
        <w:t>او</w:t>
      </w:r>
      <w:r>
        <w:rPr>
          <w:rtl/>
        </w:rPr>
        <w:t xml:space="preserve"> </w:t>
      </w:r>
      <w:r>
        <w:rPr>
          <w:rFonts w:hint="cs"/>
          <w:rtl/>
        </w:rPr>
        <w:t>را</w:t>
      </w:r>
      <w:r>
        <w:rPr>
          <w:rtl/>
        </w:rPr>
        <w:t xml:space="preserve"> </w:t>
      </w:r>
      <w:r>
        <w:rPr>
          <w:rFonts w:hint="cs"/>
          <w:rtl/>
        </w:rPr>
        <w:t>صد</w:t>
      </w:r>
      <w:r>
        <w:rPr>
          <w:rtl/>
        </w:rPr>
        <w:t xml:space="preserve"> </w:t>
      </w:r>
      <w:r>
        <w:rPr>
          <w:rFonts w:hint="cs"/>
          <w:rtl/>
        </w:rPr>
        <w:t>ضربه</w:t>
      </w:r>
      <w:r>
        <w:rPr>
          <w:rtl/>
        </w:rPr>
        <w:t xml:space="preserve"> </w:t>
      </w:r>
      <w:r>
        <w:rPr>
          <w:rFonts w:hint="cs"/>
          <w:rtl/>
        </w:rPr>
        <w:t>شلاق</w:t>
      </w:r>
      <w:r>
        <w:rPr>
          <w:rtl/>
        </w:rPr>
        <w:t xml:space="preserve"> </w:t>
      </w:r>
      <w:r>
        <w:rPr>
          <w:rFonts w:hint="cs"/>
          <w:rtl/>
        </w:rPr>
        <w:t>بزند</w:t>
      </w:r>
      <w:r>
        <w:rPr>
          <w:rtl/>
        </w:rPr>
        <w:t xml:space="preserve"> </w:t>
      </w:r>
      <w:r>
        <w:rPr>
          <w:rFonts w:hint="cs"/>
          <w:rtl/>
        </w:rPr>
        <w:t>پس</w:t>
      </w:r>
      <w:r>
        <w:rPr>
          <w:rtl/>
        </w:rPr>
        <w:t xml:space="preserve"> </w:t>
      </w:r>
      <w:r>
        <w:rPr>
          <w:rFonts w:hint="cs"/>
          <w:rtl/>
        </w:rPr>
        <w:t>از</w:t>
      </w:r>
      <w:r>
        <w:rPr>
          <w:rtl/>
        </w:rPr>
        <w:t xml:space="preserve"> </w:t>
      </w:r>
      <w:r>
        <w:rPr>
          <w:rFonts w:hint="cs"/>
          <w:rtl/>
        </w:rPr>
        <w:t>بهبودی</w:t>
      </w:r>
      <w:r>
        <w:rPr>
          <w:rtl/>
        </w:rPr>
        <w:t xml:space="preserve"> </w:t>
      </w:r>
      <w:r>
        <w:rPr>
          <w:rFonts w:hint="cs"/>
          <w:rtl/>
        </w:rPr>
        <w:t>پشیمان</w:t>
      </w:r>
      <w:r>
        <w:rPr>
          <w:rtl/>
        </w:rPr>
        <w:t xml:space="preserve"> </w:t>
      </w:r>
      <w:r>
        <w:rPr>
          <w:rFonts w:hint="cs"/>
          <w:rtl/>
        </w:rPr>
        <w:t>شد</w:t>
      </w:r>
      <w:r>
        <w:rPr>
          <w:rtl/>
        </w:rPr>
        <w:t xml:space="preserve"> </w:t>
      </w:r>
      <w:r>
        <w:rPr>
          <w:rFonts w:hint="cs"/>
          <w:rtl/>
        </w:rPr>
        <w:t>خداوند</w:t>
      </w:r>
      <w:r>
        <w:rPr>
          <w:rtl/>
        </w:rPr>
        <w:t xml:space="preserve"> </w:t>
      </w:r>
      <w:r>
        <w:rPr>
          <w:rFonts w:hint="cs"/>
          <w:rtl/>
        </w:rPr>
        <w:t>به</w:t>
      </w:r>
      <w:r>
        <w:rPr>
          <w:rtl/>
        </w:rPr>
        <w:t xml:space="preserve"> </w:t>
      </w:r>
      <w:r>
        <w:rPr>
          <w:rFonts w:hint="cs"/>
          <w:rtl/>
        </w:rPr>
        <w:t>او</w:t>
      </w:r>
      <w:r>
        <w:rPr>
          <w:rtl/>
        </w:rPr>
        <w:t xml:space="preserve"> </w:t>
      </w:r>
      <w:r>
        <w:rPr>
          <w:rFonts w:hint="cs"/>
          <w:rtl/>
        </w:rPr>
        <w:t>دستور</w:t>
      </w:r>
      <w:r>
        <w:rPr>
          <w:rtl/>
        </w:rPr>
        <w:t xml:space="preserve"> </w:t>
      </w:r>
      <w:r>
        <w:rPr>
          <w:rFonts w:hint="cs"/>
          <w:rtl/>
        </w:rPr>
        <w:t>داد</w:t>
      </w:r>
      <w:r>
        <w:rPr>
          <w:rtl/>
        </w:rPr>
        <w:t xml:space="preserve"> </w:t>
      </w:r>
      <w:r>
        <w:rPr>
          <w:rFonts w:hint="cs"/>
          <w:rtl/>
        </w:rPr>
        <w:t>دسته</w:t>
      </w:r>
      <w:r>
        <w:rPr>
          <w:rtl/>
        </w:rPr>
        <w:t xml:space="preserve"> </w:t>
      </w:r>
      <w:r>
        <w:rPr>
          <w:rFonts w:hint="cs"/>
          <w:rtl/>
        </w:rPr>
        <w:t>ای</w:t>
      </w:r>
      <w:r>
        <w:rPr>
          <w:rtl/>
        </w:rPr>
        <w:t xml:space="preserve"> </w:t>
      </w:r>
      <w:r>
        <w:rPr>
          <w:rFonts w:hint="cs"/>
          <w:rtl/>
        </w:rPr>
        <w:t>از</w:t>
      </w:r>
      <w:r>
        <w:rPr>
          <w:rtl/>
        </w:rPr>
        <w:t xml:space="preserve"> </w:t>
      </w:r>
      <w:r>
        <w:rPr>
          <w:rFonts w:hint="cs"/>
          <w:rtl/>
        </w:rPr>
        <w:t>شاخه</w:t>
      </w:r>
      <w:r>
        <w:rPr>
          <w:rtl/>
        </w:rPr>
        <w:t xml:space="preserve"> </w:t>
      </w:r>
      <w:r>
        <w:rPr>
          <w:rFonts w:hint="cs"/>
          <w:rtl/>
        </w:rPr>
        <w:t>های</w:t>
      </w:r>
      <w:r>
        <w:rPr>
          <w:rtl/>
        </w:rPr>
        <w:t xml:space="preserve"> </w:t>
      </w:r>
      <w:r>
        <w:rPr>
          <w:rFonts w:hint="cs"/>
          <w:rtl/>
        </w:rPr>
        <w:t>گیاه</w:t>
      </w:r>
      <w:r>
        <w:rPr>
          <w:rtl/>
        </w:rPr>
        <w:t xml:space="preserve"> </w:t>
      </w:r>
      <w:r>
        <w:rPr>
          <w:rFonts w:hint="cs"/>
          <w:rtl/>
        </w:rPr>
        <w:t>را</w:t>
      </w:r>
      <w:r>
        <w:rPr>
          <w:rtl/>
        </w:rPr>
        <w:t xml:space="preserve"> </w:t>
      </w:r>
      <w:r>
        <w:rPr>
          <w:rFonts w:hint="cs"/>
          <w:rtl/>
        </w:rPr>
        <w:t>که</w:t>
      </w:r>
      <w:r>
        <w:rPr>
          <w:rtl/>
        </w:rPr>
        <w:t xml:space="preserve"> </w:t>
      </w:r>
      <w:r>
        <w:rPr>
          <w:rFonts w:hint="cs"/>
          <w:rtl/>
        </w:rPr>
        <w:t>مشتمل</w:t>
      </w:r>
      <w:r>
        <w:rPr>
          <w:rtl/>
        </w:rPr>
        <w:t xml:space="preserve"> </w:t>
      </w:r>
      <w:r>
        <w:rPr>
          <w:rFonts w:hint="cs"/>
          <w:rtl/>
        </w:rPr>
        <w:t>بر</w:t>
      </w:r>
      <w:r>
        <w:rPr>
          <w:rtl/>
        </w:rPr>
        <w:t xml:space="preserve"> </w:t>
      </w:r>
      <w:r>
        <w:rPr>
          <w:rFonts w:hint="cs"/>
          <w:rtl/>
        </w:rPr>
        <w:t>صد</w:t>
      </w:r>
      <w:r>
        <w:rPr>
          <w:rtl/>
        </w:rPr>
        <w:t xml:space="preserve"> </w:t>
      </w:r>
      <w:r>
        <w:rPr>
          <w:rFonts w:hint="cs"/>
          <w:rtl/>
        </w:rPr>
        <w:t>شاخه</w:t>
      </w:r>
      <w:r>
        <w:rPr>
          <w:rtl/>
        </w:rPr>
        <w:t xml:space="preserve"> </w:t>
      </w:r>
      <w:r>
        <w:rPr>
          <w:rFonts w:hint="cs"/>
          <w:rtl/>
        </w:rPr>
        <w:t>است</w:t>
      </w:r>
      <w:r>
        <w:rPr>
          <w:rtl/>
        </w:rPr>
        <w:t xml:space="preserve"> </w:t>
      </w:r>
      <w:r>
        <w:rPr>
          <w:rFonts w:hint="cs"/>
          <w:rtl/>
        </w:rPr>
        <w:t>بگیرد</w:t>
      </w:r>
      <w:r>
        <w:rPr>
          <w:rtl/>
        </w:rPr>
        <w:t xml:space="preserve"> </w:t>
      </w:r>
      <w:r>
        <w:rPr>
          <w:rFonts w:hint="cs"/>
          <w:rtl/>
        </w:rPr>
        <w:t>و</w:t>
      </w:r>
      <w:r>
        <w:rPr>
          <w:rtl/>
        </w:rPr>
        <w:t xml:space="preserve"> </w:t>
      </w:r>
      <w:r>
        <w:rPr>
          <w:rFonts w:hint="cs"/>
          <w:rtl/>
        </w:rPr>
        <w:t>یک</w:t>
      </w:r>
      <w:r>
        <w:rPr>
          <w:rtl/>
        </w:rPr>
        <w:t xml:space="preserve"> </w:t>
      </w:r>
      <w:r>
        <w:rPr>
          <w:rFonts w:hint="cs"/>
          <w:rtl/>
        </w:rPr>
        <w:t>بار</w:t>
      </w:r>
      <w:r>
        <w:rPr>
          <w:rtl/>
        </w:rPr>
        <w:t xml:space="preserve"> </w:t>
      </w:r>
      <w:r>
        <w:rPr>
          <w:rFonts w:hint="cs"/>
          <w:rtl/>
        </w:rPr>
        <w:t>با</w:t>
      </w:r>
      <w:r>
        <w:rPr>
          <w:rtl/>
        </w:rPr>
        <w:t xml:space="preserve"> </w:t>
      </w:r>
      <w:r>
        <w:rPr>
          <w:rFonts w:hint="cs"/>
          <w:rtl/>
        </w:rPr>
        <w:t>آن</w:t>
      </w:r>
      <w:r>
        <w:rPr>
          <w:rtl/>
        </w:rPr>
        <w:t xml:space="preserve"> </w:t>
      </w:r>
      <w:r>
        <w:rPr>
          <w:rFonts w:hint="cs"/>
          <w:rtl/>
        </w:rPr>
        <w:t>به</w:t>
      </w:r>
      <w:r>
        <w:rPr>
          <w:rtl/>
        </w:rPr>
        <w:t xml:space="preserve"> </w:t>
      </w:r>
      <w:r>
        <w:rPr>
          <w:rFonts w:hint="cs"/>
          <w:rtl/>
        </w:rPr>
        <w:t>همسرش</w:t>
      </w:r>
      <w:r>
        <w:rPr>
          <w:rtl/>
        </w:rPr>
        <w:t xml:space="preserve"> </w:t>
      </w:r>
      <w:r>
        <w:rPr>
          <w:rFonts w:hint="cs"/>
          <w:rtl/>
        </w:rPr>
        <w:t>بزند</w:t>
      </w:r>
      <w:r>
        <w:rPr>
          <w:rtl/>
        </w:rPr>
        <w:t xml:space="preserve"> </w:t>
      </w:r>
      <w:r>
        <w:rPr>
          <w:rFonts w:hint="cs"/>
          <w:rtl/>
        </w:rPr>
        <w:t>به</w:t>
      </w:r>
      <w:r>
        <w:rPr>
          <w:rtl/>
        </w:rPr>
        <w:t xml:space="preserve"> </w:t>
      </w:r>
      <w:r>
        <w:rPr>
          <w:rFonts w:hint="cs"/>
          <w:rtl/>
        </w:rPr>
        <w:t>این</w:t>
      </w:r>
      <w:r>
        <w:rPr>
          <w:rtl/>
        </w:rPr>
        <w:t xml:space="preserve"> </w:t>
      </w:r>
      <w:r>
        <w:rPr>
          <w:rFonts w:hint="cs"/>
          <w:rtl/>
        </w:rPr>
        <w:t>ترتیب</w:t>
      </w:r>
      <w:r>
        <w:rPr>
          <w:rtl/>
        </w:rPr>
        <w:t xml:space="preserve"> </w:t>
      </w:r>
      <w:r>
        <w:rPr>
          <w:rFonts w:hint="cs"/>
          <w:rtl/>
        </w:rPr>
        <w:t>قسم</w:t>
      </w:r>
      <w:r>
        <w:rPr>
          <w:rtl/>
        </w:rPr>
        <w:t xml:space="preserve"> </w:t>
      </w:r>
      <w:r>
        <w:rPr>
          <w:rFonts w:hint="cs"/>
          <w:rtl/>
        </w:rPr>
        <w:t>او</w:t>
      </w:r>
      <w:r>
        <w:rPr>
          <w:rtl/>
        </w:rPr>
        <w:t xml:space="preserve"> </w:t>
      </w:r>
      <w:r>
        <w:rPr>
          <w:rFonts w:hint="cs"/>
          <w:rtl/>
        </w:rPr>
        <w:t>هم</w:t>
      </w:r>
      <w:r>
        <w:rPr>
          <w:rtl/>
        </w:rPr>
        <w:t xml:space="preserve"> </w:t>
      </w:r>
      <w:r>
        <w:rPr>
          <w:rFonts w:hint="cs"/>
          <w:rtl/>
        </w:rPr>
        <w:t>عملی</w:t>
      </w:r>
      <w:r>
        <w:rPr>
          <w:rtl/>
        </w:rPr>
        <w:t xml:space="preserve"> </w:t>
      </w:r>
      <w:r>
        <w:rPr>
          <w:rFonts w:hint="cs"/>
          <w:rtl/>
        </w:rPr>
        <w:t>شده</w:t>
      </w:r>
      <w:r>
        <w:rPr>
          <w:rtl/>
        </w:rPr>
        <w:t xml:space="preserve"> </w:t>
      </w:r>
      <w:r>
        <w:rPr>
          <w:rFonts w:hint="cs"/>
          <w:rtl/>
        </w:rPr>
        <w:t>و</w:t>
      </w:r>
      <w:r>
        <w:rPr>
          <w:rtl/>
        </w:rPr>
        <w:t xml:space="preserve"> </w:t>
      </w:r>
      <w:r>
        <w:rPr>
          <w:rFonts w:hint="cs"/>
          <w:rtl/>
        </w:rPr>
        <w:t>هم</w:t>
      </w:r>
      <w:r>
        <w:rPr>
          <w:rtl/>
        </w:rPr>
        <w:t xml:space="preserve"> </w:t>
      </w:r>
      <w:r>
        <w:rPr>
          <w:rFonts w:hint="cs"/>
          <w:rtl/>
        </w:rPr>
        <w:t>به</w:t>
      </w:r>
      <w:r>
        <w:rPr>
          <w:rtl/>
        </w:rPr>
        <w:t xml:space="preserve"> </w:t>
      </w:r>
      <w:r>
        <w:rPr>
          <w:rFonts w:hint="cs"/>
          <w:rtl/>
        </w:rPr>
        <w:t>صورت</w:t>
      </w:r>
      <w:r>
        <w:rPr>
          <w:rtl/>
        </w:rPr>
        <w:t xml:space="preserve"> </w:t>
      </w:r>
      <w:r>
        <w:rPr>
          <w:rFonts w:hint="cs"/>
          <w:rtl/>
        </w:rPr>
        <w:t>آسان</w:t>
      </w:r>
      <w:r>
        <w:rPr>
          <w:rtl/>
        </w:rPr>
        <w:t xml:space="preserve"> </w:t>
      </w:r>
      <w:r>
        <w:rPr>
          <w:rFonts w:hint="cs"/>
          <w:rtl/>
        </w:rPr>
        <w:t>تری</w:t>
      </w:r>
      <w:r>
        <w:rPr>
          <w:rtl/>
        </w:rPr>
        <w:t xml:space="preserve"> </w:t>
      </w:r>
      <w:r>
        <w:rPr>
          <w:rFonts w:hint="cs"/>
          <w:rtl/>
        </w:rPr>
        <w:t>انجام</w:t>
      </w:r>
      <w:r>
        <w:rPr>
          <w:rtl/>
        </w:rPr>
        <w:t xml:space="preserve"> </w:t>
      </w:r>
      <w:r>
        <w:rPr>
          <w:rFonts w:hint="cs"/>
          <w:rtl/>
        </w:rPr>
        <w:t>شده</w:t>
      </w:r>
      <w:r>
        <w:rPr>
          <w:rtl/>
        </w:rPr>
        <w:t xml:space="preserve"> </w:t>
      </w:r>
      <w:r>
        <w:rPr>
          <w:rFonts w:hint="cs"/>
          <w:rtl/>
        </w:rPr>
        <w:t>است</w:t>
      </w:r>
    </w:p>
    <w:p w:rsidR="009A5F50" w:rsidRDefault="00821088" w:rsidP="0044477C">
      <w:pPr>
        <w:rPr>
          <w:rtl/>
        </w:rPr>
      </w:pPr>
      <w:r>
        <w:rPr>
          <w:rFonts w:hint="cs"/>
          <w:rtl/>
        </w:rPr>
        <w:t>استدلال</w:t>
      </w:r>
      <w:r>
        <w:rPr>
          <w:rtl/>
        </w:rPr>
        <w:t xml:space="preserve"> </w:t>
      </w:r>
      <w:r>
        <w:rPr>
          <w:rFonts w:hint="cs"/>
          <w:rtl/>
        </w:rPr>
        <w:t>شهید</w:t>
      </w:r>
      <w:r>
        <w:rPr>
          <w:rtl/>
        </w:rPr>
        <w:t xml:space="preserve"> </w:t>
      </w:r>
      <w:r>
        <w:rPr>
          <w:rFonts w:hint="cs"/>
          <w:rtl/>
        </w:rPr>
        <w:t>ثانی</w:t>
      </w:r>
      <w:r w:rsidR="00D43211">
        <w:rPr>
          <w:rFonts w:hint="cs"/>
          <w:rtl/>
        </w:rPr>
        <w:t xml:space="preserve">: </w:t>
      </w:r>
      <w:r>
        <w:rPr>
          <w:rFonts w:hint="cs"/>
          <w:rtl/>
        </w:rPr>
        <w:t>از</w:t>
      </w:r>
      <w:r>
        <w:rPr>
          <w:rtl/>
        </w:rPr>
        <w:t xml:space="preserve"> </w:t>
      </w:r>
      <w:r>
        <w:rPr>
          <w:rFonts w:hint="cs"/>
          <w:rtl/>
        </w:rPr>
        <w:t>این</w:t>
      </w:r>
      <w:r>
        <w:rPr>
          <w:rtl/>
        </w:rPr>
        <w:t xml:space="preserve"> </w:t>
      </w:r>
      <w:r>
        <w:rPr>
          <w:rFonts w:hint="cs"/>
          <w:rtl/>
        </w:rPr>
        <w:t>آیه</w:t>
      </w:r>
      <w:r>
        <w:rPr>
          <w:rtl/>
        </w:rPr>
        <w:t xml:space="preserve"> </w:t>
      </w:r>
      <w:r>
        <w:rPr>
          <w:rFonts w:hint="cs"/>
          <w:rtl/>
        </w:rPr>
        <w:t>استفاده</w:t>
      </w:r>
      <w:r>
        <w:rPr>
          <w:rtl/>
        </w:rPr>
        <w:t xml:space="preserve"> </w:t>
      </w:r>
      <w:r>
        <w:rPr>
          <w:rFonts w:hint="cs"/>
          <w:rtl/>
        </w:rPr>
        <w:t>می</w:t>
      </w:r>
      <w:r>
        <w:rPr>
          <w:rtl/>
        </w:rPr>
        <w:t xml:space="preserve"> </w:t>
      </w:r>
      <w:r>
        <w:rPr>
          <w:rFonts w:hint="cs"/>
          <w:rtl/>
        </w:rPr>
        <w:t>شود</w:t>
      </w:r>
      <w:r>
        <w:rPr>
          <w:rtl/>
        </w:rPr>
        <w:t xml:space="preserve"> </w:t>
      </w:r>
      <w:r>
        <w:rPr>
          <w:rFonts w:hint="cs"/>
          <w:rtl/>
        </w:rPr>
        <w:t>که</w:t>
      </w:r>
      <w:r>
        <w:rPr>
          <w:rtl/>
        </w:rPr>
        <w:t xml:space="preserve"> </w:t>
      </w:r>
      <w:r>
        <w:rPr>
          <w:rFonts w:hint="cs"/>
          <w:rtl/>
        </w:rPr>
        <w:t>در</w:t>
      </w:r>
      <w:r>
        <w:rPr>
          <w:rtl/>
        </w:rPr>
        <w:t xml:space="preserve"> </w:t>
      </w:r>
      <w:r>
        <w:rPr>
          <w:rFonts w:hint="cs"/>
          <w:rtl/>
        </w:rPr>
        <w:t>شریعت</w:t>
      </w:r>
      <w:r>
        <w:rPr>
          <w:rtl/>
        </w:rPr>
        <w:t xml:space="preserve"> </w:t>
      </w:r>
      <w:r>
        <w:rPr>
          <w:rFonts w:hint="cs"/>
          <w:rtl/>
        </w:rPr>
        <w:t>حضرت</w:t>
      </w:r>
      <w:r>
        <w:rPr>
          <w:rtl/>
        </w:rPr>
        <w:t xml:space="preserve"> </w:t>
      </w:r>
      <w:r>
        <w:rPr>
          <w:rFonts w:hint="cs"/>
          <w:rtl/>
        </w:rPr>
        <w:t>ایوب</w:t>
      </w:r>
      <w:r>
        <w:rPr>
          <w:rtl/>
        </w:rPr>
        <w:t xml:space="preserve"> </w:t>
      </w:r>
      <w:r>
        <w:rPr>
          <w:rFonts w:hint="cs"/>
          <w:rtl/>
        </w:rPr>
        <w:t>که</w:t>
      </w:r>
      <w:r>
        <w:rPr>
          <w:rtl/>
        </w:rPr>
        <w:t xml:space="preserve"> </w:t>
      </w:r>
      <w:r>
        <w:rPr>
          <w:rFonts w:hint="cs"/>
          <w:rtl/>
        </w:rPr>
        <w:t>از</w:t>
      </w:r>
      <w:r>
        <w:rPr>
          <w:rtl/>
        </w:rPr>
        <w:t xml:space="preserve"> </w:t>
      </w:r>
      <w:r>
        <w:rPr>
          <w:rFonts w:hint="cs"/>
          <w:rtl/>
        </w:rPr>
        <w:t>شرایع</w:t>
      </w:r>
      <w:r>
        <w:rPr>
          <w:rtl/>
        </w:rPr>
        <w:t xml:space="preserve"> </w:t>
      </w:r>
      <w:r>
        <w:rPr>
          <w:rFonts w:hint="cs"/>
          <w:rtl/>
        </w:rPr>
        <w:t>گذشته</w:t>
      </w:r>
      <w:r>
        <w:rPr>
          <w:rtl/>
        </w:rPr>
        <w:t xml:space="preserve"> </w:t>
      </w:r>
      <w:r>
        <w:rPr>
          <w:rFonts w:hint="cs"/>
          <w:rtl/>
        </w:rPr>
        <w:t>است</w:t>
      </w:r>
      <w:r>
        <w:rPr>
          <w:rtl/>
        </w:rPr>
        <w:t xml:space="preserve"> </w:t>
      </w:r>
      <w:r>
        <w:rPr>
          <w:rFonts w:hint="cs"/>
          <w:rtl/>
        </w:rPr>
        <w:t>تبدیل</w:t>
      </w:r>
      <w:r>
        <w:rPr>
          <w:rtl/>
        </w:rPr>
        <w:t xml:space="preserve"> </w:t>
      </w:r>
      <w:r>
        <w:rPr>
          <w:rFonts w:hint="cs"/>
          <w:rtl/>
        </w:rPr>
        <w:t>قسم</w:t>
      </w:r>
      <w:r>
        <w:rPr>
          <w:rtl/>
        </w:rPr>
        <w:t xml:space="preserve"> </w:t>
      </w:r>
      <w:r>
        <w:rPr>
          <w:rFonts w:hint="cs"/>
          <w:rtl/>
        </w:rPr>
        <w:t>از</w:t>
      </w:r>
      <w:r>
        <w:rPr>
          <w:rtl/>
        </w:rPr>
        <w:t xml:space="preserve"> </w:t>
      </w:r>
      <w:r>
        <w:rPr>
          <w:rFonts w:hint="cs"/>
          <w:rtl/>
        </w:rPr>
        <w:t>دشوار</w:t>
      </w:r>
      <w:r>
        <w:rPr>
          <w:rtl/>
        </w:rPr>
        <w:t xml:space="preserve"> </w:t>
      </w:r>
      <w:r>
        <w:rPr>
          <w:rFonts w:hint="cs"/>
          <w:rtl/>
        </w:rPr>
        <w:t>به</w:t>
      </w:r>
      <w:r>
        <w:rPr>
          <w:rtl/>
        </w:rPr>
        <w:t xml:space="preserve"> </w:t>
      </w:r>
      <w:r>
        <w:rPr>
          <w:rFonts w:hint="cs"/>
          <w:rtl/>
        </w:rPr>
        <w:t>آسان</w:t>
      </w:r>
      <w:r>
        <w:rPr>
          <w:rtl/>
        </w:rPr>
        <w:t xml:space="preserve"> </w:t>
      </w:r>
      <w:r>
        <w:rPr>
          <w:rFonts w:hint="cs"/>
          <w:rtl/>
        </w:rPr>
        <w:t>جایز</w:t>
      </w:r>
      <w:r>
        <w:rPr>
          <w:rtl/>
        </w:rPr>
        <w:t xml:space="preserve"> </w:t>
      </w:r>
      <w:r>
        <w:rPr>
          <w:rFonts w:hint="cs"/>
          <w:rtl/>
        </w:rPr>
        <w:t>بوده</w:t>
      </w:r>
      <w:r>
        <w:rPr>
          <w:rtl/>
        </w:rPr>
        <w:t xml:space="preserve"> </w:t>
      </w:r>
      <w:r>
        <w:rPr>
          <w:rFonts w:hint="cs"/>
          <w:rtl/>
        </w:rPr>
        <w:t>است</w:t>
      </w:r>
      <w:r w:rsidR="003D1456">
        <w:rPr>
          <w:rFonts w:hint="cs"/>
          <w:rtl/>
        </w:rPr>
        <w:t xml:space="preserve"> ، </w:t>
      </w:r>
      <w:r>
        <w:rPr>
          <w:rFonts w:hint="cs"/>
          <w:rtl/>
        </w:rPr>
        <w:t>در</w:t>
      </w:r>
      <w:r>
        <w:rPr>
          <w:rtl/>
        </w:rPr>
        <w:t xml:space="preserve"> </w:t>
      </w:r>
      <w:r>
        <w:rPr>
          <w:rFonts w:hint="cs"/>
          <w:rtl/>
        </w:rPr>
        <w:t>شریعت</w:t>
      </w:r>
      <w:r>
        <w:rPr>
          <w:rtl/>
        </w:rPr>
        <w:t xml:space="preserve"> </w:t>
      </w:r>
      <w:r>
        <w:rPr>
          <w:rFonts w:hint="cs"/>
          <w:rtl/>
        </w:rPr>
        <w:t>اسلام</w:t>
      </w:r>
      <w:r>
        <w:rPr>
          <w:rtl/>
        </w:rPr>
        <w:t xml:space="preserve"> </w:t>
      </w:r>
      <w:r>
        <w:rPr>
          <w:rFonts w:hint="cs"/>
          <w:rtl/>
        </w:rPr>
        <w:t>در</w:t>
      </w:r>
      <w:r>
        <w:rPr>
          <w:rtl/>
        </w:rPr>
        <w:t xml:space="preserve"> </w:t>
      </w:r>
      <w:r>
        <w:rPr>
          <w:rFonts w:hint="cs"/>
          <w:rtl/>
        </w:rPr>
        <w:t>جواز</w:t>
      </w:r>
      <w:r>
        <w:rPr>
          <w:rtl/>
        </w:rPr>
        <w:t xml:space="preserve"> </w:t>
      </w:r>
      <w:r>
        <w:rPr>
          <w:rFonts w:hint="cs"/>
          <w:rtl/>
        </w:rPr>
        <w:t>تبدیل</w:t>
      </w:r>
      <w:r>
        <w:rPr>
          <w:rtl/>
        </w:rPr>
        <w:t xml:space="preserve"> </w:t>
      </w:r>
      <w:r>
        <w:rPr>
          <w:rFonts w:hint="cs"/>
          <w:rtl/>
        </w:rPr>
        <w:t>قسم</w:t>
      </w:r>
      <w:r>
        <w:rPr>
          <w:rtl/>
        </w:rPr>
        <w:t xml:space="preserve"> </w:t>
      </w:r>
      <w:r>
        <w:rPr>
          <w:rFonts w:hint="cs"/>
          <w:rtl/>
        </w:rPr>
        <w:t>شک</w:t>
      </w:r>
      <w:r>
        <w:rPr>
          <w:rtl/>
        </w:rPr>
        <w:t xml:space="preserve"> </w:t>
      </w:r>
      <w:r>
        <w:rPr>
          <w:rFonts w:hint="cs"/>
          <w:rtl/>
        </w:rPr>
        <w:t>داریم</w:t>
      </w:r>
      <w:r>
        <w:rPr>
          <w:rtl/>
        </w:rPr>
        <w:t xml:space="preserve"> </w:t>
      </w:r>
      <w:r>
        <w:rPr>
          <w:rFonts w:hint="cs"/>
          <w:rtl/>
        </w:rPr>
        <w:t>زیرا</w:t>
      </w:r>
      <w:r>
        <w:rPr>
          <w:rtl/>
        </w:rPr>
        <w:t xml:space="preserve"> </w:t>
      </w:r>
      <w:r>
        <w:rPr>
          <w:rFonts w:hint="cs"/>
          <w:rtl/>
        </w:rPr>
        <w:t>در</w:t>
      </w:r>
      <w:r>
        <w:rPr>
          <w:rtl/>
        </w:rPr>
        <w:t xml:space="preserve"> </w:t>
      </w:r>
      <w:r>
        <w:rPr>
          <w:rFonts w:hint="cs"/>
          <w:rtl/>
        </w:rPr>
        <w:t>فقه</w:t>
      </w:r>
      <w:r>
        <w:rPr>
          <w:rtl/>
        </w:rPr>
        <w:t xml:space="preserve"> </w:t>
      </w:r>
      <w:r>
        <w:rPr>
          <w:rFonts w:hint="cs"/>
          <w:rtl/>
        </w:rPr>
        <w:t>اسلامی</w:t>
      </w:r>
      <w:r>
        <w:rPr>
          <w:rtl/>
        </w:rPr>
        <w:t xml:space="preserve"> </w:t>
      </w:r>
      <w:r>
        <w:rPr>
          <w:rFonts w:hint="cs"/>
          <w:rtl/>
        </w:rPr>
        <w:t>پس</w:t>
      </w:r>
      <w:r>
        <w:rPr>
          <w:rtl/>
        </w:rPr>
        <w:t xml:space="preserve"> </w:t>
      </w:r>
      <w:r>
        <w:rPr>
          <w:rFonts w:hint="cs"/>
          <w:rtl/>
        </w:rPr>
        <w:t>از</w:t>
      </w:r>
      <w:r>
        <w:rPr>
          <w:rtl/>
        </w:rPr>
        <w:t xml:space="preserve"> </w:t>
      </w:r>
      <w:r>
        <w:rPr>
          <w:rFonts w:hint="cs"/>
          <w:rtl/>
        </w:rPr>
        <w:t>انعقاد</w:t>
      </w:r>
      <w:r>
        <w:rPr>
          <w:rtl/>
        </w:rPr>
        <w:t xml:space="preserve"> </w:t>
      </w:r>
      <w:r>
        <w:rPr>
          <w:rFonts w:hint="cs"/>
          <w:rtl/>
        </w:rPr>
        <w:t>قسم</w:t>
      </w:r>
      <w:r>
        <w:rPr>
          <w:rtl/>
        </w:rPr>
        <w:t xml:space="preserve"> </w:t>
      </w:r>
      <w:r>
        <w:rPr>
          <w:rFonts w:hint="cs"/>
          <w:rtl/>
        </w:rPr>
        <w:t>تغییر</w:t>
      </w:r>
      <w:r>
        <w:rPr>
          <w:rtl/>
        </w:rPr>
        <w:t xml:space="preserve"> </w:t>
      </w:r>
      <w:r>
        <w:rPr>
          <w:rFonts w:hint="cs"/>
          <w:rtl/>
        </w:rPr>
        <w:t>آن</w:t>
      </w:r>
      <w:r>
        <w:rPr>
          <w:rtl/>
        </w:rPr>
        <w:t xml:space="preserve"> </w:t>
      </w:r>
      <w:r>
        <w:rPr>
          <w:rFonts w:hint="cs"/>
          <w:rtl/>
        </w:rPr>
        <w:t>مجاز</w:t>
      </w:r>
      <w:r>
        <w:rPr>
          <w:rtl/>
        </w:rPr>
        <w:t xml:space="preserve"> </w:t>
      </w:r>
      <w:r>
        <w:rPr>
          <w:rFonts w:hint="cs"/>
          <w:rtl/>
        </w:rPr>
        <w:t>نیست</w:t>
      </w:r>
      <w:r w:rsidR="003D1456">
        <w:rPr>
          <w:rFonts w:hint="cs"/>
          <w:rtl/>
        </w:rPr>
        <w:t xml:space="preserve"> ، </w:t>
      </w:r>
      <w:r>
        <w:rPr>
          <w:rFonts w:hint="cs"/>
          <w:rtl/>
        </w:rPr>
        <w:t>با</w:t>
      </w:r>
      <w:r>
        <w:rPr>
          <w:rtl/>
        </w:rPr>
        <w:t xml:space="preserve"> </w:t>
      </w:r>
      <w:r>
        <w:rPr>
          <w:rFonts w:hint="cs"/>
          <w:rtl/>
        </w:rPr>
        <w:t>استصحاب</w:t>
      </w:r>
      <w:r>
        <w:rPr>
          <w:rtl/>
        </w:rPr>
        <w:t xml:space="preserve"> </w:t>
      </w:r>
      <w:r>
        <w:rPr>
          <w:rFonts w:hint="cs"/>
          <w:rtl/>
        </w:rPr>
        <w:t>حکم</w:t>
      </w:r>
      <w:r>
        <w:rPr>
          <w:rtl/>
        </w:rPr>
        <w:t xml:space="preserve"> </w:t>
      </w:r>
      <w:r>
        <w:rPr>
          <w:rFonts w:hint="cs"/>
          <w:rtl/>
        </w:rPr>
        <w:t>ثابت</w:t>
      </w:r>
      <w:r>
        <w:rPr>
          <w:rtl/>
        </w:rPr>
        <w:t xml:space="preserve"> </w:t>
      </w:r>
      <w:r>
        <w:rPr>
          <w:rFonts w:hint="cs"/>
          <w:rtl/>
        </w:rPr>
        <w:t>در</w:t>
      </w:r>
      <w:r>
        <w:rPr>
          <w:rtl/>
        </w:rPr>
        <w:t xml:space="preserve"> </w:t>
      </w:r>
      <w:r>
        <w:rPr>
          <w:rFonts w:hint="cs"/>
          <w:rtl/>
        </w:rPr>
        <w:t>شریعت</w:t>
      </w:r>
      <w:r>
        <w:rPr>
          <w:rtl/>
        </w:rPr>
        <w:t xml:space="preserve"> </w:t>
      </w:r>
      <w:r>
        <w:rPr>
          <w:rFonts w:hint="cs"/>
          <w:rtl/>
        </w:rPr>
        <w:t>گذشته</w:t>
      </w:r>
      <w:r>
        <w:rPr>
          <w:rtl/>
        </w:rPr>
        <w:t xml:space="preserve"> </w:t>
      </w:r>
      <w:r>
        <w:rPr>
          <w:rFonts w:hint="cs"/>
          <w:rtl/>
        </w:rPr>
        <w:t>می</w:t>
      </w:r>
      <w:r>
        <w:rPr>
          <w:rtl/>
        </w:rPr>
        <w:t xml:space="preserve"> </w:t>
      </w:r>
      <w:r>
        <w:rPr>
          <w:rFonts w:hint="cs"/>
          <w:rtl/>
        </w:rPr>
        <w:t>توان</w:t>
      </w:r>
      <w:r>
        <w:rPr>
          <w:rtl/>
        </w:rPr>
        <w:t xml:space="preserve"> </w:t>
      </w:r>
      <w:r>
        <w:rPr>
          <w:rFonts w:hint="cs"/>
          <w:rtl/>
        </w:rPr>
        <w:t>حکم</w:t>
      </w:r>
      <w:r>
        <w:rPr>
          <w:rtl/>
        </w:rPr>
        <w:t xml:space="preserve"> </w:t>
      </w:r>
      <w:r>
        <w:rPr>
          <w:rFonts w:hint="cs"/>
          <w:rtl/>
        </w:rPr>
        <w:t>جواز</w:t>
      </w:r>
      <w:r>
        <w:rPr>
          <w:rtl/>
        </w:rPr>
        <w:t xml:space="preserve"> </w:t>
      </w:r>
      <w:r>
        <w:rPr>
          <w:rFonts w:hint="cs"/>
          <w:rtl/>
        </w:rPr>
        <w:t>تبدیل</w:t>
      </w:r>
      <w:r>
        <w:rPr>
          <w:rtl/>
        </w:rPr>
        <w:t xml:space="preserve"> </w:t>
      </w:r>
      <w:r>
        <w:rPr>
          <w:rFonts w:hint="cs"/>
          <w:rtl/>
        </w:rPr>
        <w:t>قسم</w:t>
      </w:r>
      <w:r>
        <w:rPr>
          <w:rtl/>
        </w:rPr>
        <w:t xml:space="preserve"> </w:t>
      </w:r>
      <w:r>
        <w:rPr>
          <w:rFonts w:hint="cs"/>
          <w:rtl/>
        </w:rPr>
        <w:t>را</w:t>
      </w:r>
      <w:r>
        <w:rPr>
          <w:rtl/>
        </w:rPr>
        <w:t xml:space="preserve"> </w:t>
      </w:r>
      <w:r>
        <w:rPr>
          <w:rFonts w:hint="cs"/>
          <w:rtl/>
        </w:rPr>
        <w:t>به</w:t>
      </w:r>
      <w:r>
        <w:rPr>
          <w:rtl/>
        </w:rPr>
        <w:t xml:space="preserve"> </w:t>
      </w:r>
      <w:r>
        <w:rPr>
          <w:rFonts w:hint="cs"/>
          <w:rtl/>
        </w:rPr>
        <w:t>شریعت</w:t>
      </w:r>
      <w:r>
        <w:rPr>
          <w:rtl/>
        </w:rPr>
        <w:t xml:space="preserve"> </w:t>
      </w:r>
      <w:r>
        <w:rPr>
          <w:rFonts w:hint="cs"/>
          <w:rtl/>
        </w:rPr>
        <w:t>اسلام</w:t>
      </w:r>
      <w:r>
        <w:rPr>
          <w:rtl/>
        </w:rPr>
        <w:t xml:space="preserve"> </w:t>
      </w:r>
      <w:r>
        <w:rPr>
          <w:rFonts w:hint="cs"/>
          <w:rtl/>
        </w:rPr>
        <w:t>سرایت</w:t>
      </w:r>
      <w:r>
        <w:rPr>
          <w:rtl/>
        </w:rPr>
        <w:t xml:space="preserve"> </w:t>
      </w:r>
      <w:r>
        <w:rPr>
          <w:rFonts w:hint="cs"/>
          <w:rtl/>
        </w:rPr>
        <w:t>داد</w:t>
      </w:r>
    </w:p>
    <w:p w:rsidR="00E40327" w:rsidRDefault="00821088" w:rsidP="00781346">
      <w:pPr>
        <w:rPr>
          <w:rtl/>
        </w:rPr>
      </w:pPr>
      <w:r>
        <w:rPr>
          <w:rFonts w:hint="cs"/>
          <w:rtl/>
        </w:rPr>
        <w:t>اشکال</w:t>
      </w:r>
      <w:r>
        <w:rPr>
          <w:rtl/>
        </w:rPr>
        <w:t xml:space="preserve"> </w:t>
      </w:r>
      <w:r>
        <w:rPr>
          <w:rFonts w:hint="cs"/>
          <w:rtl/>
        </w:rPr>
        <w:t>بر</w:t>
      </w:r>
      <w:r>
        <w:rPr>
          <w:rtl/>
        </w:rPr>
        <w:t xml:space="preserve"> </w:t>
      </w:r>
      <w:r>
        <w:rPr>
          <w:rFonts w:hint="cs"/>
          <w:rtl/>
        </w:rPr>
        <w:t>استدلال</w:t>
      </w:r>
      <w:r w:rsidR="00781346">
        <w:rPr>
          <w:rFonts w:hint="cs"/>
          <w:rtl/>
        </w:rPr>
        <w:t xml:space="preserve">: </w:t>
      </w:r>
      <w:r>
        <w:rPr>
          <w:rFonts w:hint="cs"/>
          <w:rtl/>
        </w:rPr>
        <w:t>این</w:t>
      </w:r>
      <w:r>
        <w:rPr>
          <w:rtl/>
        </w:rPr>
        <w:t xml:space="preserve"> </w:t>
      </w:r>
      <w:r>
        <w:rPr>
          <w:rFonts w:hint="cs"/>
          <w:rtl/>
        </w:rPr>
        <w:t>استدلال</w:t>
      </w:r>
      <w:r>
        <w:rPr>
          <w:rtl/>
        </w:rPr>
        <w:t xml:space="preserve"> </w:t>
      </w:r>
      <w:r>
        <w:rPr>
          <w:rFonts w:hint="cs"/>
          <w:rtl/>
        </w:rPr>
        <w:t>اشکال</w:t>
      </w:r>
      <w:r>
        <w:rPr>
          <w:rtl/>
        </w:rPr>
        <w:t xml:space="preserve"> </w:t>
      </w:r>
      <w:r>
        <w:rPr>
          <w:rFonts w:hint="cs"/>
          <w:rtl/>
        </w:rPr>
        <w:t>واضحی</w:t>
      </w:r>
      <w:r>
        <w:rPr>
          <w:rtl/>
        </w:rPr>
        <w:t xml:space="preserve"> </w:t>
      </w:r>
      <w:r>
        <w:rPr>
          <w:rFonts w:hint="cs"/>
          <w:rtl/>
        </w:rPr>
        <w:t>دارد</w:t>
      </w:r>
      <w:r>
        <w:rPr>
          <w:rtl/>
        </w:rPr>
        <w:t xml:space="preserve"> </w:t>
      </w:r>
      <w:r>
        <w:rPr>
          <w:rFonts w:hint="cs"/>
          <w:rtl/>
        </w:rPr>
        <w:t>زیرا</w:t>
      </w:r>
      <w:r>
        <w:rPr>
          <w:rtl/>
        </w:rPr>
        <w:t xml:space="preserve"> </w:t>
      </w:r>
      <w:r>
        <w:rPr>
          <w:rFonts w:hint="cs"/>
          <w:rtl/>
        </w:rPr>
        <w:t>فعل</w:t>
      </w:r>
      <w:r>
        <w:rPr>
          <w:rtl/>
        </w:rPr>
        <w:t xml:space="preserve"> </w:t>
      </w:r>
      <w:r>
        <w:rPr>
          <w:rFonts w:hint="cs"/>
          <w:rtl/>
        </w:rPr>
        <w:t>حضرت</w:t>
      </w:r>
      <w:r>
        <w:rPr>
          <w:rtl/>
        </w:rPr>
        <w:t xml:space="preserve"> </w:t>
      </w:r>
      <w:r>
        <w:rPr>
          <w:rFonts w:hint="cs"/>
          <w:rtl/>
        </w:rPr>
        <w:t>ایوب</w:t>
      </w:r>
      <w:r>
        <w:rPr>
          <w:rtl/>
        </w:rPr>
        <w:t xml:space="preserve"> </w:t>
      </w:r>
      <w:r>
        <w:rPr>
          <w:rFonts w:hint="cs"/>
          <w:rtl/>
        </w:rPr>
        <w:t>قضیه</w:t>
      </w:r>
      <w:r>
        <w:rPr>
          <w:rtl/>
        </w:rPr>
        <w:t xml:space="preserve"> </w:t>
      </w:r>
      <w:r>
        <w:rPr>
          <w:rFonts w:hint="cs"/>
          <w:rtl/>
        </w:rPr>
        <w:t>فی</w:t>
      </w:r>
      <w:r>
        <w:rPr>
          <w:rtl/>
        </w:rPr>
        <w:t xml:space="preserve"> </w:t>
      </w:r>
      <w:r>
        <w:rPr>
          <w:rFonts w:hint="cs"/>
          <w:rtl/>
        </w:rPr>
        <w:t>واقعه</w:t>
      </w:r>
      <w:r>
        <w:rPr>
          <w:rtl/>
        </w:rPr>
        <w:t xml:space="preserve"> </w:t>
      </w:r>
      <w:r>
        <w:rPr>
          <w:rFonts w:hint="cs"/>
          <w:rtl/>
        </w:rPr>
        <w:t>است</w:t>
      </w:r>
      <w:r>
        <w:rPr>
          <w:rtl/>
        </w:rPr>
        <w:t xml:space="preserve"> </w:t>
      </w:r>
      <w:r>
        <w:rPr>
          <w:rFonts w:hint="cs"/>
          <w:rtl/>
        </w:rPr>
        <w:t>یعنی</w:t>
      </w:r>
      <w:r>
        <w:rPr>
          <w:rtl/>
        </w:rPr>
        <w:t xml:space="preserve"> </w:t>
      </w:r>
      <w:r>
        <w:rPr>
          <w:rFonts w:hint="cs"/>
          <w:rtl/>
        </w:rPr>
        <w:t>مختص</w:t>
      </w:r>
      <w:r>
        <w:rPr>
          <w:rtl/>
        </w:rPr>
        <w:t xml:space="preserve"> </w:t>
      </w:r>
      <w:r>
        <w:rPr>
          <w:rFonts w:hint="cs"/>
          <w:rtl/>
        </w:rPr>
        <w:t>به</w:t>
      </w:r>
      <w:r>
        <w:rPr>
          <w:rtl/>
        </w:rPr>
        <w:t xml:space="preserve"> </w:t>
      </w:r>
      <w:r>
        <w:rPr>
          <w:rFonts w:hint="cs"/>
          <w:rtl/>
        </w:rPr>
        <w:t>خود</w:t>
      </w:r>
      <w:r>
        <w:rPr>
          <w:rtl/>
        </w:rPr>
        <w:t xml:space="preserve"> </w:t>
      </w:r>
      <w:r>
        <w:rPr>
          <w:rFonts w:hint="cs"/>
          <w:rtl/>
        </w:rPr>
        <w:t>آن</w:t>
      </w:r>
      <w:r>
        <w:rPr>
          <w:rtl/>
        </w:rPr>
        <w:t xml:space="preserve"> </w:t>
      </w:r>
      <w:r>
        <w:rPr>
          <w:rFonts w:hint="cs"/>
          <w:rtl/>
        </w:rPr>
        <w:t>حضرت</w:t>
      </w:r>
      <w:r>
        <w:rPr>
          <w:rtl/>
        </w:rPr>
        <w:t xml:space="preserve"> </w:t>
      </w:r>
      <w:r>
        <w:rPr>
          <w:rFonts w:hint="cs"/>
          <w:rtl/>
        </w:rPr>
        <w:t>بوده</w:t>
      </w:r>
      <w:r>
        <w:rPr>
          <w:rtl/>
        </w:rPr>
        <w:t xml:space="preserve"> </w:t>
      </w:r>
      <w:r>
        <w:rPr>
          <w:rFonts w:hint="cs"/>
          <w:rtl/>
        </w:rPr>
        <w:t>و</w:t>
      </w:r>
      <w:r>
        <w:rPr>
          <w:rtl/>
        </w:rPr>
        <w:t xml:space="preserve"> </w:t>
      </w:r>
      <w:r>
        <w:rPr>
          <w:rFonts w:hint="cs"/>
          <w:rtl/>
        </w:rPr>
        <w:t>قابل</w:t>
      </w:r>
      <w:r>
        <w:rPr>
          <w:rtl/>
        </w:rPr>
        <w:t xml:space="preserve"> </w:t>
      </w:r>
      <w:r>
        <w:rPr>
          <w:rFonts w:hint="cs"/>
          <w:rtl/>
        </w:rPr>
        <w:t>تسری</w:t>
      </w:r>
      <w:r>
        <w:rPr>
          <w:rtl/>
        </w:rPr>
        <w:t xml:space="preserve"> </w:t>
      </w:r>
      <w:r>
        <w:rPr>
          <w:rFonts w:hint="cs"/>
          <w:rtl/>
        </w:rPr>
        <w:t>به</w:t>
      </w:r>
      <w:r>
        <w:rPr>
          <w:rtl/>
        </w:rPr>
        <w:t xml:space="preserve"> </w:t>
      </w:r>
      <w:r>
        <w:rPr>
          <w:rFonts w:hint="cs"/>
          <w:rtl/>
        </w:rPr>
        <w:t>دیگران</w:t>
      </w:r>
      <w:r>
        <w:rPr>
          <w:rtl/>
        </w:rPr>
        <w:t xml:space="preserve"> </w:t>
      </w:r>
      <w:r>
        <w:rPr>
          <w:rFonts w:hint="cs"/>
          <w:rtl/>
        </w:rPr>
        <w:t>نیست</w:t>
      </w:r>
      <w:r w:rsidR="003D1456">
        <w:rPr>
          <w:rFonts w:hint="cs"/>
          <w:rtl/>
        </w:rPr>
        <w:t xml:space="preserve"> ، </w:t>
      </w:r>
      <w:r>
        <w:rPr>
          <w:rFonts w:hint="cs"/>
          <w:rtl/>
        </w:rPr>
        <w:t>اصل</w:t>
      </w:r>
      <w:r>
        <w:rPr>
          <w:rtl/>
        </w:rPr>
        <w:t xml:space="preserve"> </w:t>
      </w:r>
      <w:r>
        <w:rPr>
          <w:rFonts w:hint="cs"/>
          <w:rtl/>
        </w:rPr>
        <w:t>در</w:t>
      </w:r>
      <w:r>
        <w:rPr>
          <w:rtl/>
        </w:rPr>
        <w:t xml:space="preserve"> </w:t>
      </w:r>
      <w:r>
        <w:rPr>
          <w:rFonts w:hint="cs"/>
          <w:rtl/>
        </w:rPr>
        <w:t>فعل</w:t>
      </w:r>
      <w:r>
        <w:rPr>
          <w:rtl/>
        </w:rPr>
        <w:t xml:space="preserve"> </w:t>
      </w:r>
      <w:r>
        <w:rPr>
          <w:rFonts w:hint="cs"/>
          <w:rtl/>
        </w:rPr>
        <w:t>معصوم</w:t>
      </w:r>
      <w:r>
        <w:rPr>
          <w:rtl/>
        </w:rPr>
        <w:t xml:space="preserve"> </w:t>
      </w:r>
      <w:r>
        <w:rPr>
          <w:rFonts w:hint="cs"/>
          <w:rtl/>
        </w:rPr>
        <w:t>این</w:t>
      </w:r>
      <w:r>
        <w:rPr>
          <w:rtl/>
        </w:rPr>
        <w:t xml:space="preserve"> </w:t>
      </w:r>
      <w:r>
        <w:rPr>
          <w:rFonts w:hint="cs"/>
          <w:rtl/>
        </w:rPr>
        <w:t>است</w:t>
      </w:r>
      <w:r>
        <w:rPr>
          <w:rtl/>
        </w:rPr>
        <w:t xml:space="preserve"> </w:t>
      </w:r>
      <w:r>
        <w:rPr>
          <w:rFonts w:hint="cs"/>
          <w:rtl/>
        </w:rPr>
        <w:t>که</w:t>
      </w:r>
      <w:r>
        <w:rPr>
          <w:rtl/>
        </w:rPr>
        <w:t xml:space="preserve"> </w:t>
      </w:r>
      <w:r>
        <w:rPr>
          <w:rFonts w:hint="cs"/>
          <w:rtl/>
        </w:rPr>
        <w:t>برای</w:t>
      </w:r>
      <w:r>
        <w:rPr>
          <w:rtl/>
        </w:rPr>
        <w:t xml:space="preserve"> </w:t>
      </w:r>
      <w:r>
        <w:rPr>
          <w:rFonts w:hint="cs"/>
          <w:rtl/>
        </w:rPr>
        <w:t>دیگران</w:t>
      </w:r>
      <w:r>
        <w:rPr>
          <w:rtl/>
        </w:rPr>
        <w:t xml:space="preserve"> </w:t>
      </w:r>
      <w:r>
        <w:rPr>
          <w:rFonts w:hint="cs"/>
          <w:rtl/>
        </w:rPr>
        <w:t>الگو</w:t>
      </w:r>
      <w:r>
        <w:rPr>
          <w:rtl/>
        </w:rPr>
        <w:t xml:space="preserve"> </w:t>
      </w:r>
      <w:r>
        <w:rPr>
          <w:rFonts w:hint="cs"/>
          <w:rtl/>
        </w:rPr>
        <w:t>و</w:t>
      </w:r>
      <w:r>
        <w:rPr>
          <w:rtl/>
        </w:rPr>
        <w:t xml:space="preserve"> </w:t>
      </w:r>
      <w:r>
        <w:rPr>
          <w:rFonts w:hint="cs"/>
          <w:rtl/>
        </w:rPr>
        <w:t>حجت</w:t>
      </w:r>
      <w:r>
        <w:rPr>
          <w:rtl/>
        </w:rPr>
        <w:t xml:space="preserve"> </w:t>
      </w:r>
      <w:r>
        <w:rPr>
          <w:rFonts w:hint="cs"/>
          <w:rtl/>
        </w:rPr>
        <w:t>باشد</w:t>
      </w:r>
      <w:r>
        <w:rPr>
          <w:rtl/>
        </w:rPr>
        <w:t xml:space="preserve"> </w:t>
      </w:r>
      <w:r>
        <w:rPr>
          <w:rFonts w:hint="cs"/>
          <w:rtl/>
        </w:rPr>
        <w:t>مگر</w:t>
      </w:r>
      <w:r>
        <w:rPr>
          <w:rtl/>
        </w:rPr>
        <w:t xml:space="preserve"> </w:t>
      </w:r>
      <w:r>
        <w:rPr>
          <w:rFonts w:hint="cs"/>
          <w:rtl/>
        </w:rPr>
        <w:t>اینکه</w:t>
      </w:r>
      <w:r>
        <w:rPr>
          <w:rtl/>
        </w:rPr>
        <w:t xml:space="preserve"> </w:t>
      </w:r>
      <w:r>
        <w:rPr>
          <w:rFonts w:hint="cs"/>
          <w:rtl/>
        </w:rPr>
        <w:t>قرینه</w:t>
      </w:r>
      <w:r>
        <w:rPr>
          <w:rtl/>
        </w:rPr>
        <w:t xml:space="preserve"> </w:t>
      </w:r>
      <w:r>
        <w:rPr>
          <w:rFonts w:hint="cs"/>
          <w:rtl/>
        </w:rPr>
        <w:t>ای</w:t>
      </w:r>
      <w:r>
        <w:rPr>
          <w:rtl/>
        </w:rPr>
        <w:t xml:space="preserve"> </w:t>
      </w:r>
      <w:r>
        <w:rPr>
          <w:rFonts w:hint="cs"/>
          <w:rtl/>
        </w:rPr>
        <w:t>بر</w:t>
      </w:r>
      <w:r>
        <w:rPr>
          <w:rtl/>
        </w:rPr>
        <w:t xml:space="preserve"> </w:t>
      </w:r>
      <w:r>
        <w:rPr>
          <w:rFonts w:hint="cs"/>
          <w:rtl/>
        </w:rPr>
        <w:t>خلاف</w:t>
      </w:r>
      <w:r>
        <w:rPr>
          <w:rtl/>
        </w:rPr>
        <w:t xml:space="preserve"> </w:t>
      </w:r>
      <w:r>
        <w:rPr>
          <w:rFonts w:hint="cs"/>
          <w:rtl/>
        </w:rPr>
        <w:t>آن</w:t>
      </w:r>
      <w:r>
        <w:rPr>
          <w:rtl/>
        </w:rPr>
        <w:t xml:space="preserve"> </w:t>
      </w:r>
      <w:r>
        <w:rPr>
          <w:rFonts w:hint="cs"/>
          <w:rtl/>
        </w:rPr>
        <w:t>وجود</w:t>
      </w:r>
      <w:r>
        <w:rPr>
          <w:rtl/>
        </w:rPr>
        <w:t xml:space="preserve"> </w:t>
      </w:r>
      <w:r>
        <w:rPr>
          <w:rFonts w:hint="cs"/>
          <w:rtl/>
        </w:rPr>
        <w:t>داشته</w:t>
      </w:r>
      <w:r>
        <w:rPr>
          <w:rtl/>
        </w:rPr>
        <w:t xml:space="preserve"> </w:t>
      </w:r>
      <w:r>
        <w:rPr>
          <w:rFonts w:hint="cs"/>
          <w:rtl/>
        </w:rPr>
        <w:t>باشد</w:t>
      </w:r>
      <w:r w:rsidR="00E40327">
        <w:rPr>
          <w:rFonts w:hint="cs"/>
          <w:rtl/>
        </w:rPr>
        <w:t xml:space="preserve"> ، </w:t>
      </w:r>
      <w:r>
        <w:rPr>
          <w:rFonts w:hint="cs"/>
          <w:rtl/>
        </w:rPr>
        <w:t>قرینه</w:t>
      </w:r>
      <w:r>
        <w:rPr>
          <w:rtl/>
        </w:rPr>
        <w:t xml:space="preserve"> </w:t>
      </w:r>
      <w:r>
        <w:rPr>
          <w:rFonts w:hint="cs"/>
          <w:rtl/>
        </w:rPr>
        <w:t>اینکه</w:t>
      </w:r>
      <w:r>
        <w:rPr>
          <w:rtl/>
        </w:rPr>
        <w:t xml:space="preserve"> </w:t>
      </w:r>
      <w:r>
        <w:rPr>
          <w:rFonts w:hint="cs"/>
          <w:rtl/>
        </w:rPr>
        <w:t>این</w:t>
      </w:r>
      <w:r>
        <w:rPr>
          <w:rtl/>
        </w:rPr>
        <w:t xml:space="preserve"> </w:t>
      </w:r>
      <w:r>
        <w:rPr>
          <w:rFonts w:hint="cs"/>
          <w:rtl/>
        </w:rPr>
        <w:t>فعل</w:t>
      </w:r>
      <w:r>
        <w:rPr>
          <w:rtl/>
        </w:rPr>
        <w:t xml:space="preserve"> </w:t>
      </w:r>
      <w:r>
        <w:rPr>
          <w:rFonts w:hint="cs"/>
          <w:rtl/>
        </w:rPr>
        <w:t>قضیه</w:t>
      </w:r>
      <w:r>
        <w:rPr>
          <w:rtl/>
        </w:rPr>
        <w:t xml:space="preserve"> </w:t>
      </w:r>
      <w:r>
        <w:rPr>
          <w:rFonts w:hint="cs"/>
          <w:rtl/>
        </w:rPr>
        <w:t>فی</w:t>
      </w:r>
      <w:r>
        <w:rPr>
          <w:rtl/>
        </w:rPr>
        <w:t xml:space="preserve"> </w:t>
      </w:r>
      <w:r>
        <w:rPr>
          <w:rFonts w:hint="cs"/>
          <w:rtl/>
        </w:rPr>
        <w:t>واقعه</w:t>
      </w:r>
      <w:r>
        <w:rPr>
          <w:rtl/>
        </w:rPr>
        <w:t xml:space="preserve"> </w:t>
      </w:r>
      <w:r>
        <w:rPr>
          <w:rFonts w:hint="cs"/>
          <w:rtl/>
        </w:rPr>
        <w:t>است</w:t>
      </w:r>
      <w:r>
        <w:rPr>
          <w:rtl/>
        </w:rPr>
        <w:t xml:space="preserve"> </w:t>
      </w:r>
      <w:r>
        <w:rPr>
          <w:rFonts w:hint="cs"/>
          <w:rtl/>
        </w:rPr>
        <w:t>این</w:t>
      </w:r>
      <w:r>
        <w:rPr>
          <w:rtl/>
        </w:rPr>
        <w:t xml:space="preserve"> </w:t>
      </w:r>
      <w:r>
        <w:rPr>
          <w:rFonts w:hint="cs"/>
          <w:rtl/>
        </w:rPr>
        <w:t>است</w:t>
      </w:r>
      <w:r>
        <w:rPr>
          <w:rtl/>
        </w:rPr>
        <w:t xml:space="preserve"> </w:t>
      </w:r>
      <w:r>
        <w:rPr>
          <w:rFonts w:hint="cs"/>
          <w:rtl/>
        </w:rPr>
        <w:t>که</w:t>
      </w:r>
      <w:r>
        <w:rPr>
          <w:rtl/>
        </w:rPr>
        <w:t xml:space="preserve"> </w:t>
      </w:r>
      <w:r>
        <w:rPr>
          <w:rFonts w:hint="cs"/>
          <w:rtl/>
        </w:rPr>
        <w:t>با</w:t>
      </w:r>
      <w:r>
        <w:rPr>
          <w:rtl/>
        </w:rPr>
        <w:t xml:space="preserve"> </w:t>
      </w:r>
      <w:r>
        <w:rPr>
          <w:rFonts w:hint="cs"/>
          <w:rtl/>
        </w:rPr>
        <w:t>مسلمات</w:t>
      </w:r>
      <w:r>
        <w:rPr>
          <w:rtl/>
        </w:rPr>
        <w:t xml:space="preserve"> </w:t>
      </w:r>
      <w:r>
        <w:rPr>
          <w:rFonts w:hint="cs"/>
          <w:rtl/>
        </w:rPr>
        <w:t>فقهی</w:t>
      </w:r>
      <w:r>
        <w:rPr>
          <w:rtl/>
        </w:rPr>
        <w:t xml:space="preserve"> </w:t>
      </w:r>
      <w:r>
        <w:rPr>
          <w:rFonts w:hint="cs"/>
          <w:rtl/>
        </w:rPr>
        <w:t>در</w:t>
      </w:r>
      <w:r>
        <w:rPr>
          <w:rtl/>
        </w:rPr>
        <w:t xml:space="preserve"> </w:t>
      </w:r>
      <w:r>
        <w:rPr>
          <w:rFonts w:hint="cs"/>
          <w:rtl/>
        </w:rPr>
        <w:t>باب</w:t>
      </w:r>
      <w:r>
        <w:rPr>
          <w:rtl/>
        </w:rPr>
        <w:t xml:space="preserve"> </w:t>
      </w:r>
      <w:r>
        <w:rPr>
          <w:rFonts w:hint="cs"/>
          <w:rtl/>
        </w:rPr>
        <w:t>قسم</w:t>
      </w:r>
      <w:r>
        <w:rPr>
          <w:rtl/>
        </w:rPr>
        <w:t xml:space="preserve"> </w:t>
      </w:r>
      <w:r>
        <w:rPr>
          <w:rFonts w:hint="cs"/>
          <w:rtl/>
        </w:rPr>
        <w:t>ناسازگار</w:t>
      </w:r>
      <w:r>
        <w:rPr>
          <w:rtl/>
        </w:rPr>
        <w:t xml:space="preserve"> </w:t>
      </w:r>
      <w:r>
        <w:rPr>
          <w:rFonts w:hint="cs"/>
          <w:rtl/>
        </w:rPr>
        <w:t>است</w:t>
      </w:r>
    </w:p>
    <w:p w:rsidR="009A5F50" w:rsidRDefault="00821088" w:rsidP="0044477C">
      <w:pPr>
        <w:rPr>
          <w:rtl/>
        </w:rPr>
      </w:pPr>
      <w:r>
        <w:rPr>
          <w:rFonts w:hint="cs"/>
          <w:rtl/>
        </w:rPr>
        <w:t>ناسازگی</w:t>
      </w:r>
      <w:r>
        <w:rPr>
          <w:rtl/>
        </w:rPr>
        <w:t xml:space="preserve"> </w:t>
      </w:r>
      <w:r>
        <w:rPr>
          <w:rFonts w:hint="cs"/>
          <w:rtl/>
        </w:rPr>
        <w:t>با</w:t>
      </w:r>
      <w:r>
        <w:rPr>
          <w:rtl/>
        </w:rPr>
        <w:t xml:space="preserve"> </w:t>
      </w:r>
      <w:r>
        <w:rPr>
          <w:rFonts w:hint="cs"/>
          <w:rtl/>
        </w:rPr>
        <w:t>مسلمات</w:t>
      </w:r>
      <w:r>
        <w:rPr>
          <w:rtl/>
        </w:rPr>
        <w:t xml:space="preserve"> </w:t>
      </w:r>
      <w:r>
        <w:rPr>
          <w:rFonts w:hint="cs"/>
          <w:rtl/>
        </w:rPr>
        <w:t>فقهی</w:t>
      </w:r>
      <w:r w:rsidR="00E40327">
        <w:rPr>
          <w:rFonts w:hint="cs"/>
          <w:rtl/>
        </w:rPr>
        <w:t xml:space="preserve">، </w:t>
      </w:r>
      <w:r>
        <w:rPr>
          <w:rFonts w:hint="cs"/>
          <w:rtl/>
        </w:rPr>
        <w:t>یکی</w:t>
      </w:r>
      <w:r>
        <w:rPr>
          <w:rtl/>
        </w:rPr>
        <w:t xml:space="preserve"> </w:t>
      </w:r>
      <w:r>
        <w:rPr>
          <w:rFonts w:hint="cs"/>
          <w:rtl/>
        </w:rPr>
        <w:t>از</w:t>
      </w:r>
      <w:r>
        <w:rPr>
          <w:rtl/>
        </w:rPr>
        <w:t xml:space="preserve"> </w:t>
      </w:r>
      <w:r>
        <w:rPr>
          <w:rFonts w:hint="cs"/>
          <w:rtl/>
        </w:rPr>
        <w:t>شرایط</w:t>
      </w:r>
      <w:r>
        <w:rPr>
          <w:rtl/>
        </w:rPr>
        <w:t xml:space="preserve"> </w:t>
      </w:r>
      <w:r>
        <w:rPr>
          <w:rFonts w:hint="cs"/>
          <w:rtl/>
        </w:rPr>
        <w:t>صحت</w:t>
      </w:r>
      <w:r>
        <w:rPr>
          <w:rtl/>
        </w:rPr>
        <w:t xml:space="preserve"> </w:t>
      </w:r>
      <w:r>
        <w:rPr>
          <w:rFonts w:hint="cs"/>
          <w:rtl/>
        </w:rPr>
        <w:t>قسم</w:t>
      </w:r>
      <w:r>
        <w:rPr>
          <w:rtl/>
        </w:rPr>
        <w:t xml:space="preserve"> </w:t>
      </w:r>
      <w:r>
        <w:rPr>
          <w:rFonts w:hint="cs"/>
          <w:rtl/>
        </w:rPr>
        <w:t>این</w:t>
      </w:r>
      <w:r>
        <w:rPr>
          <w:rtl/>
        </w:rPr>
        <w:t xml:space="preserve"> </w:t>
      </w:r>
      <w:r>
        <w:rPr>
          <w:rFonts w:hint="cs"/>
          <w:rtl/>
        </w:rPr>
        <w:t>است</w:t>
      </w:r>
      <w:r>
        <w:rPr>
          <w:rtl/>
        </w:rPr>
        <w:t xml:space="preserve"> </w:t>
      </w:r>
      <w:r>
        <w:rPr>
          <w:rFonts w:hint="cs"/>
          <w:rtl/>
        </w:rPr>
        <w:t>که</w:t>
      </w:r>
      <w:r>
        <w:rPr>
          <w:rtl/>
        </w:rPr>
        <w:t xml:space="preserve"> </w:t>
      </w:r>
      <w:r>
        <w:rPr>
          <w:rFonts w:hint="cs"/>
          <w:rtl/>
        </w:rPr>
        <w:t>متعلق</w:t>
      </w:r>
      <w:r>
        <w:rPr>
          <w:rtl/>
        </w:rPr>
        <w:t xml:space="preserve"> </w:t>
      </w:r>
      <w:r>
        <w:rPr>
          <w:rFonts w:hint="cs"/>
          <w:rtl/>
        </w:rPr>
        <w:t>قسم</w:t>
      </w:r>
      <w:r>
        <w:rPr>
          <w:rtl/>
        </w:rPr>
        <w:t xml:space="preserve"> </w:t>
      </w:r>
      <w:r>
        <w:rPr>
          <w:rFonts w:hint="cs"/>
          <w:rtl/>
        </w:rPr>
        <w:t>باید</w:t>
      </w:r>
      <w:r>
        <w:rPr>
          <w:rtl/>
        </w:rPr>
        <w:t xml:space="preserve"> </w:t>
      </w:r>
      <w:r>
        <w:rPr>
          <w:rFonts w:hint="cs"/>
          <w:rtl/>
        </w:rPr>
        <w:t>امر</w:t>
      </w:r>
      <w:r>
        <w:rPr>
          <w:rtl/>
        </w:rPr>
        <w:t xml:space="preserve"> </w:t>
      </w:r>
      <w:r>
        <w:rPr>
          <w:rFonts w:hint="cs"/>
          <w:rtl/>
        </w:rPr>
        <w:t>راجح</w:t>
      </w:r>
      <w:r>
        <w:rPr>
          <w:rtl/>
        </w:rPr>
        <w:t xml:space="preserve"> </w:t>
      </w:r>
      <w:r>
        <w:rPr>
          <w:rFonts w:hint="cs"/>
          <w:rtl/>
        </w:rPr>
        <w:t>و</w:t>
      </w:r>
      <w:r>
        <w:rPr>
          <w:rtl/>
        </w:rPr>
        <w:t xml:space="preserve"> </w:t>
      </w:r>
      <w:r>
        <w:rPr>
          <w:rFonts w:hint="cs"/>
          <w:rtl/>
        </w:rPr>
        <w:t>جایزی</w:t>
      </w:r>
      <w:r>
        <w:rPr>
          <w:rtl/>
        </w:rPr>
        <w:t xml:space="preserve"> </w:t>
      </w:r>
      <w:r>
        <w:rPr>
          <w:rFonts w:hint="cs"/>
          <w:rtl/>
        </w:rPr>
        <w:t>باشد</w:t>
      </w:r>
      <w:r>
        <w:rPr>
          <w:rtl/>
        </w:rPr>
        <w:t xml:space="preserve"> </w:t>
      </w:r>
      <w:r>
        <w:rPr>
          <w:rFonts w:hint="cs"/>
          <w:rtl/>
        </w:rPr>
        <w:t>نه</w:t>
      </w:r>
      <w:r>
        <w:rPr>
          <w:rtl/>
        </w:rPr>
        <w:t xml:space="preserve"> </w:t>
      </w:r>
      <w:r>
        <w:rPr>
          <w:rFonts w:hint="cs"/>
          <w:rtl/>
        </w:rPr>
        <w:t>گناه</w:t>
      </w:r>
      <w:r>
        <w:rPr>
          <w:rtl/>
        </w:rPr>
        <w:t xml:space="preserve"> </w:t>
      </w:r>
      <w:r>
        <w:rPr>
          <w:rFonts w:hint="cs"/>
          <w:rtl/>
        </w:rPr>
        <w:t>یا</w:t>
      </w:r>
      <w:r>
        <w:rPr>
          <w:rtl/>
        </w:rPr>
        <w:t xml:space="preserve"> </w:t>
      </w:r>
      <w:r>
        <w:rPr>
          <w:rFonts w:hint="cs"/>
          <w:rtl/>
        </w:rPr>
        <w:t>امر</w:t>
      </w:r>
      <w:r>
        <w:rPr>
          <w:rtl/>
        </w:rPr>
        <w:t xml:space="preserve"> </w:t>
      </w:r>
      <w:r>
        <w:rPr>
          <w:rFonts w:hint="cs"/>
          <w:rtl/>
        </w:rPr>
        <w:t>حرام</w:t>
      </w:r>
      <w:r w:rsidR="00E40327">
        <w:rPr>
          <w:rFonts w:hint="cs"/>
          <w:rtl/>
        </w:rPr>
        <w:t xml:space="preserve"> </w:t>
      </w:r>
      <w:r>
        <w:rPr>
          <w:rFonts w:hint="cs"/>
          <w:rtl/>
        </w:rPr>
        <w:t>اگر</w:t>
      </w:r>
      <w:r>
        <w:rPr>
          <w:rtl/>
        </w:rPr>
        <w:t xml:space="preserve"> </w:t>
      </w:r>
      <w:r>
        <w:rPr>
          <w:rFonts w:hint="cs"/>
          <w:rtl/>
        </w:rPr>
        <w:t>همسر</w:t>
      </w:r>
      <w:r>
        <w:rPr>
          <w:rtl/>
        </w:rPr>
        <w:t xml:space="preserve"> </w:t>
      </w:r>
      <w:r>
        <w:rPr>
          <w:rFonts w:hint="cs"/>
          <w:rtl/>
        </w:rPr>
        <w:t>حضرت</w:t>
      </w:r>
      <w:r>
        <w:rPr>
          <w:rtl/>
        </w:rPr>
        <w:t xml:space="preserve"> </w:t>
      </w:r>
      <w:r>
        <w:rPr>
          <w:rFonts w:hint="cs"/>
          <w:rtl/>
        </w:rPr>
        <w:t>ایوب</w:t>
      </w:r>
      <w:r>
        <w:rPr>
          <w:rtl/>
        </w:rPr>
        <w:t xml:space="preserve"> </w:t>
      </w:r>
      <w:r>
        <w:rPr>
          <w:rFonts w:hint="cs"/>
          <w:rtl/>
        </w:rPr>
        <w:t>گناهی</w:t>
      </w:r>
      <w:r>
        <w:rPr>
          <w:rtl/>
        </w:rPr>
        <w:t xml:space="preserve"> </w:t>
      </w:r>
      <w:r>
        <w:rPr>
          <w:rFonts w:hint="cs"/>
          <w:rtl/>
        </w:rPr>
        <w:t>مرتکب</w:t>
      </w:r>
      <w:r>
        <w:rPr>
          <w:rtl/>
        </w:rPr>
        <w:t xml:space="preserve"> </w:t>
      </w:r>
      <w:r>
        <w:rPr>
          <w:rFonts w:hint="cs"/>
          <w:rtl/>
        </w:rPr>
        <w:t>نشده</w:t>
      </w:r>
      <w:r>
        <w:rPr>
          <w:rtl/>
        </w:rPr>
        <w:t xml:space="preserve"> </w:t>
      </w:r>
      <w:r>
        <w:rPr>
          <w:rFonts w:hint="cs"/>
          <w:rtl/>
        </w:rPr>
        <w:t>بود</w:t>
      </w:r>
      <w:r>
        <w:rPr>
          <w:rtl/>
        </w:rPr>
        <w:t xml:space="preserve"> </w:t>
      </w:r>
      <w:r>
        <w:rPr>
          <w:rFonts w:hint="cs"/>
          <w:rtl/>
        </w:rPr>
        <w:t>زدن</w:t>
      </w:r>
      <w:r>
        <w:rPr>
          <w:rtl/>
        </w:rPr>
        <w:t xml:space="preserve"> </w:t>
      </w:r>
      <w:r>
        <w:rPr>
          <w:rFonts w:hint="cs"/>
          <w:rtl/>
        </w:rPr>
        <w:t>او</w:t>
      </w:r>
      <w:r>
        <w:rPr>
          <w:rtl/>
        </w:rPr>
        <w:t xml:space="preserve"> </w:t>
      </w:r>
      <w:r>
        <w:rPr>
          <w:rFonts w:hint="cs"/>
          <w:rtl/>
        </w:rPr>
        <w:t>ظلم</w:t>
      </w:r>
      <w:r>
        <w:rPr>
          <w:rtl/>
        </w:rPr>
        <w:t xml:space="preserve"> </w:t>
      </w:r>
      <w:r>
        <w:rPr>
          <w:rFonts w:hint="cs"/>
          <w:rtl/>
        </w:rPr>
        <w:t>و</w:t>
      </w:r>
      <w:r>
        <w:rPr>
          <w:rtl/>
        </w:rPr>
        <w:t xml:space="preserve"> </w:t>
      </w:r>
      <w:r>
        <w:rPr>
          <w:rFonts w:hint="cs"/>
          <w:rtl/>
        </w:rPr>
        <w:t>حرام</w:t>
      </w:r>
      <w:r>
        <w:rPr>
          <w:rtl/>
        </w:rPr>
        <w:t xml:space="preserve"> </w:t>
      </w:r>
      <w:r>
        <w:rPr>
          <w:rFonts w:hint="cs"/>
          <w:rtl/>
        </w:rPr>
        <w:t>است</w:t>
      </w:r>
      <w:r>
        <w:rPr>
          <w:rtl/>
        </w:rPr>
        <w:t xml:space="preserve"> </w:t>
      </w:r>
      <w:r>
        <w:rPr>
          <w:rFonts w:hint="cs"/>
          <w:rtl/>
        </w:rPr>
        <w:t>و</w:t>
      </w:r>
      <w:r>
        <w:rPr>
          <w:rtl/>
        </w:rPr>
        <w:t xml:space="preserve"> </w:t>
      </w:r>
      <w:r>
        <w:rPr>
          <w:rFonts w:hint="cs"/>
          <w:rtl/>
        </w:rPr>
        <w:t>قسم</w:t>
      </w:r>
      <w:r>
        <w:rPr>
          <w:rtl/>
        </w:rPr>
        <w:t xml:space="preserve"> </w:t>
      </w:r>
      <w:r>
        <w:rPr>
          <w:rFonts w:hint="cs"/>
          <w:rtl/>
        </w:rPr>
        <w:t>به</w:t>
      </w:r>
      <w:r>
        <w:rPr>
          <w:rtl/>
        </w:rPr>
        <w:t xml:space="preserve"> </w:t>
      </w:r>
      <w:r>
        <w:rPr>
          <w:rFonts w:hint="cs"/>
          <w:rtl/>
        </w:rPr>
        <w:lastRenderedPageBreak/>
        <w:t>چنین</w:t>
      </w:r>
      <w:r>
        <w:rPr>
          <w:rtl/>
        </w:rPr>
        <w:t xml:space="preserve"> </w:t>
      </w:r>
      <w:r>
        <w:rPr>
          <w:rFonts w:hint="cs"/>
          <w:rtl/>
        </w:rPr>
        <w:t>چیزی</w:t>
      </w:r>
      <w:r>
        <w:rPr>
          <w:rtl/>
        </w:rPr>
        <w:t xml:space="preserve"> </w:t>
      </w:r>
      <w:r>
        <w:rPr>
          <w:rFonts w:hint="cs"/>
          <w:rtl/>
        </w:rPr>
        <w:t>منعقد</w:t>
      </w:r>
      <w:r>
        <w:rPr>
          <w:rtl/>
        </w:rPr>
        <w:t xml:space="preserve"> </w:t>
      </w:r>
      <w:r>
        <w:rPr>
          <w:rFonts w:hint="cs"/>
          <w:rtl/>
        </w:rPr>
        <w:t>نمی</w:t>
      </w:r>
      <w:r>
        <w:rPr>
          <w:rtl/>
        </w:rPr>
        <w:t xml:space="preserve"> </w:t>
      </w:r>
      <w:r>
        <w:rPr>
          <w:rFonts w:hint="cs"/>
          <w:rtl/>
        </w:rPr>
        <w:t>شود</w:t>
      </w:r>
      <w:r w:rsidR="00744757">
        <w:rPr>
          <w:rFonts w:hint="cs"/>
          <w:rtl/>
        </w:rPr>
        <w:t xml:space="preserve"> </w:t>
      </w:r>
      <w:r>
        <w:rPr>
          <w:rFonts w:hint="cs"/>
          <w:rtl/>
        </w:rPr>
        <w:t>اگر</w:t>
      </w:r>
      <w:r>
        <w:rPr>
          <w:rtl/>
        </w:rPr>
        <w:t xml:space="preserve"> </w:t>
      </w:r>
      <w:r>
        <w:rPr>
          <w:rFonts w:hint="cs"/>
          <w:rtl/>
        </w:rPr>
        <w:t>گناهی</w:t>
      </w:r>
      <w:r>
        <w:rPr>
          <w:rtl/>
        </w:rPr>
        <w:t xml:space="preserve"> </w:t>
      </w:r>
      <w:r>
        <w:rPr>
          <w:rFonts w:hint="cs"/>
          <w:rtl/>
        </w:rPr>
        <w:t>مرتکب</w:t>
      </w:r>
      <w:r>
        <w:rPr>
          <w:rtl/>
        </w:rPr>
        <w:t xml:space="preserve"> </w:t>
      </w:r>
      <w:r>
        <w:rPr>
          <w:rFonts w:hint="cs"/>
          <w:rtl/>
        </w:rPr>
        <w:t>شده</w:t>
      </w:r>
      <w:r>
        <w:rPr>
          <w:rtl/>
        </w:rPr>
        <w:t xml:space="preserve"> </w:t>
      </w:r>
      <w:r>
        <w:rPr>
          <w:rFonts w:hint="cs"/>
          <w:rtl/>
        </w:rPr>
        <w:t>بود</w:t>
      </w:r>
      <w:r>
        <w:rPr>
          <w:rtl/>
        </w:rPr>
        <w:t xml:space="preserve"> </w:t>
      </w:r>
      <w:r>
        <w:rPr>
          <w:rFonts w:hint="cs"/>
          <w:rtl/>
        </w:rPr>
        <w:t>حد</w:t>
      </w:r>
      <w:r>
        <w:rPr>
          <w:rtl/>
        </w:rPr>
        <w:t xml:space="preserve"> </w:t>
      </w:r>
      <w:r>
        <w:rPr>
          <w:rFonts w:hint="cs"/>
          <w:rtl/>
        </w:rPr>
        <w:t>زدن</w:t>
      </w:r>
      <w:r>
        <w:rPr>
          <w:rtl/>
        </w:rPr>
        <w:t xml:space="preserve"> </w:t>
      </w:r>
      <w:r>
        <w:rPr>
          <w:rFonts w:hint="cs"/>
          <w:rtl/>
        </w:rPr>
        <w:t>یا</w:t>
      </w:r>
      <w:r>
        <w:rPr>
          <w:rtl/>
        </w:rPr>
        <w:t xml:space="preserve"> </w:t>
      </w:r>
      <w:r>
        <w:rPr>
          <w:rFonts w:hint="cs"/>
          <w:rtl/>
        </w:rPr>
        <w:t>تعزیر</w:t>
      </w:r>
      <w:r>
        <w:rPr>
          <w:rtl/>
        </w:rPr>
        <w:t xml:space="preserve"> </w:t>
      </w:r>
      <w:r>
        <w:rPr>
          <w:rFonts w:hint="cs"/>
          <w:rtl/>
        </w:rPr>
        <w:t>او</w:t>
      </w:r>
      <w:r>
        <w:rPr>
          <w:rtl/>
        </w:rPr>
        <w:t xml:space="preserve"> </w:t>
      </w:r>
      <w:r>
        <w:rPr>
          <w:rFonts w:hint="cs"/>
          <w:rtl/>
        </w:rPr>
        <w:t>در</w:t>
      </w:r>
      <w:r>
        <w:rPr>
          <w:rtl/>
        </w:rPr>
        <w:t xml:space="preserve"> </w:t>
      </w:r>
      <w:r>
        <w:rPr>
          <w:rFonts w:hint="cs"/>
          <w:rtl/>
        </w:rPr>
        <w:t>اختیار</w:t>
      </w:r>
      <w:r>
        <w:rPr>
          <w:rtl/>
        </w:rPr>
        <w:t xml:space="preserve"> </w:t>
      </w:r>
      <w:r>
        <w:rPr>
          <w:rFonts w:hint="cs"/>
          <w:rtl/>
        </w:rPr>
        <w:t>حاکم</w:t>
      </w:r>
      <w:r>
        <w:rPr>
          <w:rtl/>
        </w:rPr>
        <w:t xml:space="preserve"> </w:t>
      </w:r>
      <w:r>
        <w:rPr>
          <w:rFonts w:hint="cs"/>
          <w:rtl/>
        </w:rPr>
        <w:t>شرع</w:t>
      </w:r>
      <w:r>
        <w:rPr>
          <w:rtl/>
        </w:rPr>
        <w:t xml:space="preserve"> </w:t>
      </w:r>
      <w:r>
        <w:rPr>
          <w:rFonts w:hint="cs"/>
          <w:rtl/>
        </w:rPr>
        <w:t>است</w:t>
      </w:r>
      <w:r>
        <w:rPr>
          <w:rtl/>
        </w:rPr>
        <w:t xml:space="preserve"> </w:t>
      </w:r>
      <w:r>
        <w:rPr>
          <w:rFonts w:hint="cs"/>
          <w:rtl/>
        </w:rPr>
        <w:t>نه</w:t>
      </w:r>
      <w:r>
        <w:rPr>
          <w:rtl/>
        </w:rPr>
        <w:t xml:space="preserve"> </w:t>
      </w:r>
      <w:r>
        <w:rPr>
          <w:rFonts w:hint="cs"/>
          <w:rtl/>
        </w:rPr>
        <w:t>شوهر</w:t>
      </w:r>
      <w:r>
        <w:rPr>
          <w:rtl/>
        </w:rPr>
        <w:t xml:space="preserve"> </w:t>
      </w:r>
      <w:r w:rsidR="00744757">
        <w:rPr>
          <w:rFonts w:hint="cs"/>
          <w:rtl/>
        </w:rPr>
        <w:t xml:space="preserve">، </w:t>
      </w:r>
      <w:r>
        <w:rPr>
          <w:rFonts w:hint="cs"/>
          <w:rtl/>
        </w:rPr>
        <w:t>شوهر</w:t>
      </w:r>
      <w:r>
        <w:rPr>
          <w:rtl/>
        </w:rPr>
        <w:t xml:space="preserve"> </w:t>
      </w:r>
      <w:r>
        <w:rPr>
          <w:rFonts w:hint="cs"/>
          <w:rtl/>
        </w:rPr>
        <w:t>حق</w:t>
      </w:r>
      <w:r>
        <w:rPr>
          <w:rtl/>
        </w:rPr>
        <w:t xml:space="preserve"> </w:t>
      </w:r>
      <w:r>
        <w:rPr>
          <w:rFonts w:hint="cs"/>
          <w:rtl/>
        </w:rPr>
        <w:t>ندارد</w:t>
      </w:r>
      <w:r>
        <w:rPr>
          <w:rtl/>
        </w:rPr>
        <w:t xml:space="preserve"> </w:t>
      </w:r>
      <w:r>
        <w:rPr>
          <w:rFonts w:hint="cs"/>
          <w:rtl/>
        </w:rPr>
        <w:t>مستقیماً</w:t>
      </w:r>
      <w:r>
        <w:rPr>
          <w:rtl/>
        </w:rPr>
        <w:t xml:space="preserve"> </w:t>
      </w:r>
      <w:r>
        <w:rPr>
          <w:rFonts w:hint="cs"/>
          <w:rtl/>
        </w:rPr>
        <w:t>همسرش</w:t>
      </w:r>
      <w:r>
        <w:rPr>
          <w:rtl/>
        </w:rPr>
        <w:t xml:space="preserve"> </w:t>
      </w:r>
      <w:r>
        <w:rPr>
          <w:rFonts w:hint="cs"/>
          <w:rtl/>
        </w:rPr>
        <w:t>را</w:t>
      </w:r>
      <w:r>
        <w:rPr>
          <w:rtl/>
        </w:rPr>
        <w:t xml:space="preserve"> </w:t>
      </w:r>
      <w:r>
        <w:rPr>
          <w:rFonts w:hint="cs"/>
          <w:rtl/>
        </w:rPr>
        <w:t>حد</w:t>
      </w:r>
      <w:r>
        <w:rPr>
          <w:rtl/>
        </w:rPr>
        <w:t xml:space="preserve"> </w:t>
      </w:r>
      <w:r>
        <w:rPr>
          <w:rFonts w:hint="cs"/>
          <w:rtl/>
        </w:rPr>
        <w:t>بزند</w:t>
      </w:r>
      <w:r>
        <w:rPr>
          <w:rtl/>
        </w:rPr>
        <w:t xml:space="preserve"> </w:t>
      </w:r>
      <w:r>
        <w:rPr>
          <w:rFonts w:hint="cs"/>
          <w:rtl/>
        </w:rPr>
        <w:t>یا</w:t>
      </w:r>
      <w:r>
        <w:rPr>
          <w:rtl/>
        </w:rPr>
        <w:t xml:space="preserve"> </w:t>
      </w:r>
      <w:r>
        <w:rPr>
          <w:rFonts w:hint="cs"/>
          <w:rtl/>
        </w:rPr>
        <w:t>تعزیر</w:t>
      </w:r>
      <w:r>
        <w:rPr>
          <w:rtl/>
        </w:rPr>
        <w:t xml:space="preserve"> </w:t>
      </w:r>
      <w:r>
        <w:rPr>
          <w:rFonts w:hint="cs"/>
          <w:rtl/>
        </w:rPr>
        <w:t>کند</w:t>
      </w:r>
      <w:r w:rsidR="00744757">
        <w:rPr>
          <w:rFonts w:hint="cs"/>
          <w:rtl/>
        </w:rPr>
        <w:t xml:space="preserve"> ، </w:t>
      </w:r>
      <w:r>
        <w:rPr>
          <w:rFonts w:hint="cs"/>
          <w:rtl/>
        </w:rPr>
        <w:t>در</w:t>
      </w:r>
      <w:r>
        <w:rPr>
          <w:rtl/>
        </w:rPr>
        <w:t xml:space="preserve"> </w:t>
      </w:r>
      <w:r>
        <w:rPr>
          <w:rFonts w:hint="cs"/>
          <w:rtl/>
        </w:rPr>
        <w:t>اسلام</w:t>
      </w:r>
      <w:r>
        <w:rPr>
          <w:rtl/>
        </w:rPr>
        <w:t xml:space="preserve"> </w:t>
      </w:r>
      <w:r>
        <w:rPr>
          <w:rFonts w:hint="cs"/>
          <w:rtl/>
        </w:rPr>
        <w:t>تنها</w:t>
      </w:r>
      <w:r>
        <w:rPr>
          <w:rtl/>
        </w:rPr>
        <w:t xml:space="preserve"> </w:t>
      </w:r>
      <w:r>
        <w:rPr>
          <w:rFonts w:hint="cs"/>
          <w:rtl/>
        </w:rPr>
        <w:t>موردی</w:t>
      </w:r>
      <w:r>
        <w:rPr>
          <w:rtl/>
        </w:rPr>
        <w:t xml:space="preserve"> </w:t>
      </w:r>
      <w:r>
        <w:rPr>
          <w:rFonts w:hint="cs"/>
          <w:rtl/>
        </w:rPr>
        <w:t>که</w:t>
      </w:r>
      <w:r>
        <w:rPr>
          <w:rtl/>
        </w:rPr>
        <w:t xml:space="preserve"> </w:t>
      </w:r>
      <w:r>
        <w:rPr>
          <w:rFonts w:hint="cs"/>
          <w:rtl/>
        </w:rPr>
        <w:t>شوهر</w:t>
      </w:r>
      <w:r>
        <w:rPr>
          <w:rtl/>
        </w:rPr>
        <w:t xml:space="preserve"> </w:t>
      </w:r>
      <w:r>
        <w:rPr>
          <w:rFonts w:hint="cs"/>
          <w:rtl/>
        </w:rPr>
        <w:t>اجازه</w:t>
      </w:r>
      <w:r>
        <w:rPr>
          <w:rtl/>
        </w:rPr>
        <w:t xml:space="preserve"> </w:t>
      </w:r>
      <w:r>
        <w:rPr>
          <w:rFonts w:hint="cs"/>
          <w:rtl/>
        </w:rPr>
        <w:t>تنبیه</w:t>
      </w:r>
      <w:r>
        <w:rPr>
          <w:rtl/>
        </w:rPr>
        <w:t xml:space="preserve"> </w:t>
      </w:r>
      <w:r>
        <w:rPr>
          <w:rFonts w:hint="cs"/>
          <w:rtl/>
        </w:rPr>
        <w:t>بدنی</w:t>
      </w:r>
      <w:r>
        <w:rPr>
          <w:rtl/>
        </w:rPr>
        <w:t xml:space="preserve"> </w:t>
      </w:r>
      <w:r>
        <w:rPr>
          <w:rFonts w:hint="cs"/>
          <w:rtl/>
        </w:rPr>
        <w:t>همسر</w:t>
      </w:r>
      <w:r>
        <w:rPr>
          <w:rtl/>
        </w:rPr>
        <w:t xml:space="preserve"> </w:t>
      </w:r>
      <w:r>
        <w:rPr>
          <w:rFonts w:hint="cs"/>
          <w:rtl/>
        </w:rPr>
        <w:t>را</w:t>
      </w:r>
      <w:r>
        <w:rPr>
          <w:rtl/>
        </w:rPr>
        <w:t xml:space="preserve"> </w:t>
      </w:r>
      <w:r>
        <w:rPr>
          <w:rFonts w:hint="cs"/>
          <w:rtl/>
        </w:rPr>
        <w:t>دارد</w:t>
      </w:r>
      <w:r>
        <w:rPr>
          <w:rtl/>
        </w:rPr>
        <w:t xml:space="preserve"> </w:t>
      </w:r>
      <w:r>
        <w:rPr>
          <w:rFonts w:hint="cs"/>
          <w:rtl/>
        </w:rPr>
        <w:t>مورد</w:t>
      </w:r>
      <w:r>
        <w:rPr>
          <w:rtl/>
        </w:rPr>
        <w:t xml:space="preserve"> </w:t>
      </w:r>
      <w:r>
        <w:rPr>
          <w:rFonts w:hint="cs"/>
          <w:rtl/>
        </w:rPr>
        <w:t>نشوز</w:t>
      </w:r>
      <w:r>
        <w:rPr>
          <w:rtl/>
        </w:rPr>
        <w:t xml:space="preserve"> </w:t>
      </w:r>
      <w:r>
        <w:rPr>
          <w:rFonts w:hint="cs"/>
          <w:rtl/>
        </w:rPr>
        <w:t>زن</w:t>
      </w:r>
      <w:r>
        <w:rPr>
          <w:rtl/>
        </w:rPr>
        <w:t xml:space="preserve"> </w:t>
      </w:r>
      <w:r>
        <w:rPr>
          <w:rFonts w:hint="cs"/>
          <w:rtl/>
        </w:rPr>
        <w:t>است</w:t>
      </w:r>
      <w:r>
        <w:rPr>
          <w:rtl/>
        </w:rPr>
        <w:t xml:space="preserve"> </w:t>
      </w:r>
      <w:r>
        <w:rPr>
          <w:rFonts w:hint="cs"/>
          <w:rtl/>
        </w:rPr>
        <w:t>که</w:t>
      </w:r>
      <w:r>
        <w:rPr>
          <w:rtl/>
        </w:rPr>
        <w:t xml:space="preserve"> </w:t>
      </w:r>
      <w:r>
        <w:rPr>
          <w:rFonts w:hint="cs"/>
          <w:rtl/>
        </w:rPr>
        <w:t>قرآن</w:t>
      </w:r>
      <w:r>
        <w:rPr>
          <w:rtl/>
        </w:rPr>
        <w:t xml:space="preserve"> </w:t>
      </w:r>
      <w:r>
        <w:rPr>
          <w:rFonts w:hint="cs"/>
          <w:rtl/>
        </w:rPr>
        <w:t>در</w:t>
      </w:r>
      <w:r>
        <w:rPr>
          <w:rtl/>
        </w:rPr>
        <w:t xml:space="preserve"> </w:t>
      </w:r>
      <w:r>
        <w:rPr>
          <w:rFonts w:hint="cs"/>
          <w:rtl/>
        </w:rPr>
        <w:t>آیه</w:t>
      </w:r>
      <w:r>
        <w:rPr>
          <w:rtl/>
        </w:rPr>
        <w:t xml:space="preserve"> </w:t>
      </w:r>
      <w:r>
        <w:rPr>
          <w:rFonts w:hint="cs"/>
          <w:rtl/>
        </w:rPr>
        <w:t>مربوطه</w:t>
      </w:r>
      <w:r>
        <w:rPr>
          <w:rtl/>
        </w:rPr>
        <w:t xml:space="preserve"> </w:t>
      </w:r>
      <w:r>
        <w:rPr>
          <w:rFonts w:hint="cs"/>
          <w:rtl/>
        </w:rPr>
        <w:t>مراحل</w:t>
      </w:r>
      <w:r>
        <w:rPr>
          <w:rtl/>
        </w:rPr>
        <w:t xml:space="preserve"> </w:t>
      </w:r>
      <w:r>
        <w:rPr>
          <w:rFonts w:hint="cs"/>
          <w:rtl/>
        </w:rPr>
        <w:t>موعظه</w:t>
      </w:r>
      <w:r>
        <w:rPr>
          <w:rtl/>
        </w:rPr>
        <w:t xml:space="preserve"> </w:t>
      </w:r>
      <w:r>
        <w:rPr>
          <w:rFonts w:hint="cs"/>
          <w:rtl/>
        </w:rPr>
        <w:t>قهر</w:t>
      </w:r>
      <w:r>
        <w:rPr>
          <w:rtl/>
        </w:rPr>
        <w:t xml:space="preserve"> </w:t>
      </w:r>
      <w:r>
        <w:rPr>
          <w:rFonts w:hint="cs"/>
          <w:rtl/>
        </w:rPr>
        <w:t>و</w:t>
      </w:r>
      <w:r>
        <w:rPr>
          <w:rtl/>
        </w:rPr>
        <w:t xml:space="preserve"> </w:t>
      </w:r>
      <w:r>
        <w:rPr>
          <w:rFonts w:hint="cs"/>
          <w:rtl/>
        </w:rPr>
        <w:t>در</w:t>
      </w:r>
      <w:r>
        <w:rPr>
          <w:rtl/>
        </w:rPr>
        <w:t xml:space="preserve"> </w:t>
      </w:r>
      <w:r>
        <w:rPr>
          <w:rFonts w:hint="cs"/>
          <w:rtl/>
        </w:rPr>
        <w:t>نهایت</w:t>
      </w:r>
      <w:r>
        <w:rPr>
          <w:rtl/>
        </w:rPr>
        <w:t xml:space="preserve"> </w:t>
      </w:r>
      <w:r>
        <w:rPr>
          <w:rFonts w:hint="cs"/>
          <w:rtl/>
        </w:rPr>
        <w:t>زدن</w:t>
      </w:r>
      <w:r>
        <w:rPr>
          <w:rtl/>
        </w:rPr>
        <w:t xml:space="preserve"> </w:t>
      </w:r>
      <w:r>
        <w:rPr>
          <w:rFonts w:hint="cs"/>
          <w:rtl/>
        </w:rPr>
        <w:t>به</w:t>
      </w:r>
      <w:r>
        <w:rPr>
          <w:rtl/>
        </w:rPr>
        <w:t xml:space="preserve"> </w:t>
      </w:r>
      <w:r>
        <w:rPr>
          <w:rFonts w:hint="cs"/>
          <w:rtl/>
        </w:rPr>
        <w:t>صورتی</w:t>
      </w:r>
      <w:r>
        <w:rPr>
          <w:rtl/>
        </w:rPr>
        <w:t xml:space="preserve"> </w:t>
      </w:r>
      <w:r>
        <w:rPr>
          <w:rFonts w:hint="cs"/>
          <w:rtl/>
        </w:rPr>
        <w:t>غیر</w:t>
      </w:r>
      <w:r>
        <w:rPr>
          <w:rtl/>
        </w:rPr>
        <w:t xml:space="preserve"> </w:t>
      </w:r>
      <w:r>
        <w:rPr>
          <w:rFonts w:hint="cs"/>
          <w:rtl/>
        </w:rPr>
        <w:t>مبرح</w:t>
      </w:r>
      <w:r>
        <w:rPr>
          <w:rtl/>
        </w:rPr>
        <w:t xml:space="preserve"> </w:t>
      </w:r>
      <w:r>
        <w:rPr>
          <w:rFonts w:hint="cs"/>
          <w:rtl/>
        </w:rPr>
        <w:t>را</w:t>
      </w:r>
      <w:r>
        <w:rPr>
          <w:rtl/>
        </w:rPr>
        <w:t xml:space="preserve"> </w:t>
      </w:r>
      <w:r>
        <w:rPr>
          <w:rFonts w:hint="cs"/>
          <w:rtl/>
        </w:rPr>
        <w:t>ذکر</w:t>
      </w:r>
      <w:r>
        <w:rPr>
          <w:rtl/>
        </w:rPr>
        <w:t xml:space="preserve"> </w:t>
      </w:r>
      <w:r>
        <w:rPr>
          <w:rFonts w:hint="cs"/>
          <w:rtl/>
        </w:rPr>
        <w:t>کرده</w:t>
      </w:r>
      <w:r>
        <w:rPr>
          <w:rtl/>
        </w:rPr>
        <w:t xml:space="preserve"> </w:t>
      </w:r>
      <w:r>
        <w:rPr>
          <w:rFonts w:hint="cs"/>
          <w:rtl/>
        </w:rPr>
        <w:t>است</w:t>
      </w:r>
      <w:r>
        <w:rPr>
          <w:rtl/>
        </w:rPr>
        <w:t xml:space="preserve"> </w:t>
      </w:r>
      <w:r>
        <w:rPr>
          <w:rFonts w:hint="cs"/>
          <w:rtl/>
        </w:rPr>
        <w:t>و</w:t>
      </w:r>
      <w:r>
        <w:rPr>
          <w:rtl/>
        </w:rPr>
        <w:t xml:space="preserve"> </w:t>
      </w:r>
      <w:r>
        <w:rPr>
          <w:rFonts w:hint="cs"/>
          <w:rtl/>
        </w:rPr>
        <w:t>این</w:t>
      </w:r>
      <w:r>
        <w:rPr>
          <w:rtl/>
        </w:rPr>
        <w:t xml:space="preserve"> </w:t>
      </w:r>
      <w:r>
        <w:rPr>
          <w:rFonts w:hint="cs"/>
          <w:rtl/>
        </w:rPr>
        <w:t>با</w:t>
      </w:r>
      <w:r>
        <w:rPr>
          <w:rtl/>
        </w:rPr>
        <w:t xml:space="preserve"> </w:t>
      </w:r>
      <w:r>
        <w:rPr>
          <w:rFonts w:hint="cs"/>
          <w:rtl/>
        </w:rPr>
        <w:t>صد</w:t>
      </w:r>
      <w:r>
        <w:rPr>
          <w:rtl/>
        </w:rPr>
        <w:t xml:space="preserve"> </w:t>
      </w:r>
      <w:r>
        <w:rPr>
          <w:rFonts w:hint="cs"/>
          <w:rtl/>
        </w:rPr>
        <w:t>ضربه</w:t>
      </w:r>
      <w:r>
        <w:rPr>
          <w:rtl/>
        </w:rPr>
        <w:t xml:space="preserve"> </w:t>
      </w:r>
      <w:r>
        <w:rPr>
          <w:rFonts w:hint="cs"/>
          <w:rtl/>
        </w:rPr>
        <w:t>شلاق</w:t>
      </w:r>
      <w:r>
        <w:rPr>
          <w:rtl/>
        </w:rPr>
        <w:t xml:space="preserve"> </w:t>
      </w:r>
      <w:r>
        <w:rPr>
          <w:rFonts w:hint="cs"/>
          <w:rtl/>
        </w:rPr>
        <w:t>بسیار</w:t>
      </w:r>
      <w:r>
        <w:rPr>
          <w:rtl/>
        </w:rPr>
        <w:t xml:space="preserve"> </w:t>
      </w:r>
      <w:r>
        <w:rPr>
          <w:rFonts w:hint="cs"/>
          <w:rtl/>
        </w:rPr>
        <w:t>متفاوت</w:t>
      </w:r>
      <w:r>
        <w:rPr>
          <w:rtl/>
        </w:rPr>
        <w:t xml:space="preserve"> </w:t>
      </w:r>
      <w:r>
        <w:rPr>
          <w:rFonts w:hint="cs"/>
          <w:rtl/>
        </w:rPr>
        <w:t>است</w:t>
      </w:r>
      <w:r w:rsidR="00B2415D">
        <w:rPr>
          <w:rFonts w:hint="cs"/>
          <w:rtl/>
        </w:rPr>
        <w:t xml:space="preserve"> ، </w:t>
      </w:r>
      <w:r>
        <w:rPr>
          <w:rFonts w:hint="cs"/>
          <w:rtl/>
        </w:rPr>
        <w:t>بنابراین</w:t>
      </w:r>
      <w:r>
        <w:rPr>
          <w:rtl/>
        </w:rPr>
        <w:t xml:space="preserve"> </w:t>
      </w:r>
      <w:r>
        <w:rPr>
          <w:rFonts w:hint="cs"/>
          <w:rtl/>
        </w:rPr>
        <w:t>متعلق</w:t>
      </w:r>
      <w:r>
        <w:rPr>
          <w:rtl/>
        </w:rPr>
        <w:t xml:space="preserve"> </w:t>
      </w:r>
      <w:r>
        <w:rPr>
          <w:rFonts w:hint="cs"/>
          <w:rtl/>
        </w:rPr>
        <w:t>قسم</w:t>
      </w:r>
      <w:r>
        <w:rPr>
          <w:rtl/>
        </w:rPr>
        <w:t xml:space="preserve"> </w:t>
      </w:r>
      <w:r>
        <w:rPr>
          <w:rFonts w:hint="cs"/>
          <w:rtl/>
        </w:rPr>
        <w:t>حضرت</w:t>
      </w:r>
      <w:r>
        <w:rPr>
          <w:rtl/>
        </w:rPr>
        <w:t xml:space="preserve"> </w:t>
      </w:r>
      <w:r>
        <w:rPr>
          <w:rFonts w:hint="cs"/>
          <w:rtl/>
        </w:rPr>
        <w:t>ایوب</w:t>
      </w:r>
      <w:r>
        <w:rPr>
          <w:rtl/>
        </w:rPr>
        <w:t xml:space="preserve"> </w:t>
      </w:r>
      <w:r>
        <w:rPr>
          <w:rFonts w:hint="cs"/>
          <w:rtl/>
        </w:rPr>
        <w:t>با</w:t>
      </w:r>
      <w:r>
        <w:rPr>
          <w:rtl/>
        </w:rPr>
        <w:t xml:space="preserve"> </w:t>
      </w:r>
      <w:r>
        <w:rPr>
          <w:rFonts w:hint="cs"/>
          <w:rtl/>
        </w:rPr>
        <w:t>مسلمات</w:t>
      </w:r>
      <w:r>
        <w:rPr>
          <w:rtl/>
        </w:rPr>
        <w:t xml:space="preserve"> </w:t>
      </w:r>
      <w:r>
        <w:rPr>
          <w:rFonts w:hint="cs"/>
          <w:rtl/>
        </w:rPr>
        <w:t>فقهی</w:t>
      </w:r>
      <w:r>
        <w:rPr>
          <w:rtl/>
        </w:rPr>
        <w:t xml:space="preserve"> </w:t>
      </w:r>
      <w:r>
        <w:rPr>
          <w:rFonts w:hint="cs"/>
          <w:rtl/>
        </w:rPr>
        <w:t>در</w:t>
      </w:r>
      <w:r>
        <w:rPr>
          <w:rtl/>
        </w:rPr>
        <w:t xml:space="preserve"> </w:t>
      </w:r>
      <w:r>
        <w:rPr>
          <w:rFonts w:hint="cs"/>
          <w:rtl/>
        </w:rPr>
        <w:t>باب</w:t>
      </w:r>
      <w:r>
        <w:rPr>
          <w:rtl/>
        </w:rPr>
        <w:t xml:space="preserve"> </w:t>
      </w:r>
      <w:r>
        <w:rPr>
          <w:rFonts w:hint="cs"/>
          <w:rtl/>
        </w:rPr>
        <w:t>قسم</w:t>
      </w:r>
      <w:r>
        <w:rPr>
          <w:rtl/>
        </w:rPr>
        <w:t xml:space="preserve"> </w:t>
      </w:r>
      <w:r>
        <w:rPr>
          <w:rFonts w:hint="cs"/>
          <w:rtl/>
        </w:rPr>
        <w:t>و</w:t>
      </w:r>
      <w:r>
        <w:rPr>
          <w:rtl/>
        </w:rPr>
        <w:t xml:space="preserve"> </w:t>
      </w:r>
      <w:r>
        <w:rPr>
          <w:rFonts w:hint="cs"/>
          <w:rtl/>
        </w:rPr>
        <w:t>نیز</w:t>
      </w:r>
      <w:r>
        <w:rPr>
          <w:rtl/>
        </w:rPr>
        <w:t xml:space="preserve"> </w:t>
      </w:r>
      <w:r>
        <w:rPr>
          <w:rFonts w:hint="cs"/>
          <w:rtl/>
        </w:rPr>
        <w:t>احکام</w:t>
      </w:r>
      <w:r>
        <w:rPr>
          <w:rtl/>
        </w:rPr>
        <w:t xml:space="preserve"> </w:t>
      </w:r>
      <w:r>
        <w:rPr>
          <w:rFonts w:hint="cs"/>
          <w:rtl/>
        </w:rPr>
        <w:t>حدود</w:t>
      </w:r>
      <w:r>
        <w:rPr>
          <w:rtl/>
        </w:rPr>
        <w:t xml:space="preserve"> </w:t>
      </w:r>
      <w:r>
        <w:rPr>
          <w:rFonts w:hint="cs"/>
          <w:rtl/>
        </w:rPr>
        <w:t>و</w:t>
      </w:r>
      <w:r>
        <w:rPr>
          <w:rtl/>
        </w:rPr>
        <w:t xml:space="preserve"> </w:t>
      </w:r>
      <w:r>
        <w:rPr>
          <w:rFonts w:hint="cs"/>
          <w:rtl/>
        </w:rPr>
        <w:t>تعزیرات</w:t>
      </w:r>
      <w:r>
        <w:rPr>
          <w:rtl/>
        </w:rPr>
        <w:t xml:space="preserve"> </w:t>
      </w:r>
      <w:r>
        <w:rPr>
          <w:rFonts w:hint="cs"/>
          <w:rtl/>
        </w:rPr>
        <w:t>و</w:t>
      </w:r>
      <w:r>
        <w:rPr>
          <w:rtl/>
        </w:rPr>
        <w:t xml:space="preserve"> </w:t>
      </w:r>
      <w:r>
        <w:rPr>
          <w:rFonts w:hint="cs"/>
          <w:rtl/>
        </w:rPr>
        <w:t>حقوق</w:t>
      </w:r>
      <w:r>
        <w:rPr>
          <w:rtl/>
        </w:rPr>
        <w:t xml:space="preserve"> </w:t>
      </w:r>
      <w:r>
        <w:rPr>
          <w:rFonts w:hint="cs"/>
          <w:rtl/>
        </w:rPr>
        <w:t>زن</w:t>
      </w:r>
      <w:r>
        <w:rPr>
          <w:rtl/>
        </w:rPr>
        <w:t xml:space="preserve"> </w:t>
      </w:r>
      <w:r>
        <w:rPr>
          <w:rFonts w:hint="cs"/>
          <w:rtl/>
        </w:rPr>
        <w:t>و</w:t>
      </w:r>
      <w:r>
        <w:rPr>
          <w:rtl/>
        </w:rPr>
        <w:t xml:space="preserve"> </w:t>
      </w:r>
      <w:r>
        <w:rPr>
          <w:rFonts w:hint="cs"/>
          <w:rtl/>
        </w:rPr>
        <w:t>شوهر</w:t>
      </w:r>
      <w:r>
        <w:rPr>
          <w:rtl/>
        </w:rPr>
        <w:t xml:space="preserve"> </w:t>
      </w:r>
      <w:r>
        <w:rPr>
          <w:rFonts w:hint="cs"/>
          <w:rtl/>
        </w:rPr>
        <w:t>سازگار</w:t>
      </w:r>
      <w:r>
        <w:rPr>
          <w:rtl/>
        </w:rPr>
        <w:t xml:space="preserve"> </w:t>
      </w:r>
      <w:r>
        <w:rPr>
          <w:rFonts w:hint="cs"/>
          <w:rtl/>
        </w:rPr>
        <w:t>نیست</w:t>
      </w:r>
    </w:p>
    <w:p w:rsidR="00821088" w:rsidRDefault="00821088" w:rsidP="00781346">
      <w:pPr>
        <w:rPr>
          <w:rtl/>
        </w:rPr>
      </w:pPr>
      <w:r>
        <w:rPr>
          <w:rFonts w:hint="cs"/>
          <w:rtl/>
        </w:rPr>
        <w:t>نتیجه</w:t>
      </w:r>
      <w:r w:rsidR="00781346">
        <w:rPr>
          <w:rFonts w:hint="cs"/>
          <w:rtl/>
        </w:rPr>
        <w:t xml:space="preserve">: </w:t>
      </w:r>
      <w:r>
        <w:rPr>
          <w:rFonts w:hint="cs"/>
          <w:rtl/>
        </w:rPr>
        <w:t>فعل</w:t>
      </w:r>
      <w:r>
        <w:rPr>
          <w:rtl/>
        </w:rPr>
        <w:t xml:space="preserve"> </w:t>
      </w:r>
      <w:r>
        <w:rPr>
          <w:rFonts w:hint="cs"/>
          <w:rtl/>
        </w:rPr>
        <w:t>حضرت</w:t>
      </w:r>
      <w:r>
        <w:rPr>
          <w:rtl/>
        </w:rPr>
        <w:t xml:space="preserve"> </w:t>
      </w:r>
      <w:r>
        <w:rPr>
          <w:rFonts w:hint="cs"/>
          <w:rtl/>
        </w:rPr>
        <w:t>ایوب</w:t>
      </w:r>
      <w:r>
        <w:rPr>
          <w:rtl/>
        </w:rPr>
        <w:t xml:space="preserve"> </w:t>
      </w:r>
      <w:r>
        <w:rPr>
          <w:rFonts w:hint="cs"/>
          <w:rtl/>
        </w:rPr>
        <w:t>قضیه</w:t>
      </w:r>
      <w:r>
        <w:rPr>
          <w:rtl/>
        </w:rPr>
        <w:t xml:space="preserve"> </w:t>
      </w:r>
      <w:r>
        <w:rPr>
          <w:rFonts w:hint="cs"/>
          <w:rtl/>
        </w:rPr>
        <w:t>فی</w:t>
      </w:r>
      <w:r>
        <w:rPr>
          <w:rtl/>
        </w:rPr>
        <w:t xml:space="preserve"> </w:t>
      </w:r>
      <w:r>
        <w:rPr>
          <w:rFonts w:hint="cs"/>
          <w:rtl/>
        </w:rPr>
        <w:t>واقعه</w:t>
      </w:r>
      <w:r>
        <w:rPr>
          <w:rtl/>
        </w:rPr>
        <w:t xml:space="preserve"> </w:t>
      </w:r>
      <w:r>
        <w:rPr>
          <w:rFonts w:hint="cs"/>
          <w:rtl/>
        </w:rPr>
        <w:t>و</w:t>
      </w:r>
      <w:r>
        <w:rPr>
          <w:rtl/>
        </w:rPr>
        <w:t xml:space="preserve"> </w:t>
      </w:r>
      <w:r>
        <w:rPr>
          <w:rFonts w:hint="cs"/>
          <w:rtl/>
        </w:rPr>
        <w:t>مختص</w:t>
      </w:r>
      <w:r>
        <w:rPr>
          <w:rtl/>
        </w:rPr>
        <w:t xml:space="preserve"> </w:t>
      </w:r>
      <w:r>
        <w:rPr>
          <w:rFonts w:hint="cs"/>
          <w:rtl/>
        </w:rPr>
        <w:t>به</w:t>
      </w:r>
      <w:r>
        <w:rPr>
          <w:rtl/>
        </w:rPr>
        <w:t xml:space="preserve"> </w:t>
      </w:r>
      <w:r>
        <w:rPr>
          <w:rFonts w:hint="cs"/>
          <w:rtl/>
        </w:rPr>
        <w:t>خود</w:t>
      </w:r>
      <w:r>
        <w:rPr>
          <w:rtl/>
        </w:rPr>
        <w:t xml:space="preserve"> </w:t>
      </w:r>
      <w:r>
        <w:rPr>
          <w:rFonts w:hint="cs"/>
          <w:rtl/>
        </w:rPr>
        <w:t>آن</w:t>
      </w:r>
      <w:r>
        <w:rPr>
          <w:rtl/>
        </w:rPr>
        <w:t xml:space="preserve"> </w:t>
      </w:r>
      <w:r>
        <w:rPr>
          <w:rFonts w:hint="cs"/>
          <w:rtl/>
        </w:rPr>
        <w:t>حضرت</w:t>
      </w:r>
      <w:r>
        <w:rPr>
          <w:rtl/>
        </w:rPr>
        <w:t xml:space="preserve"> </w:t>
      </w:r>
      <w:r>
        <w:rPr>
          <w:rFonts w:hint="cs"/>
          <w:rtl/>
        </w:rPr>
        <w:t>است</w:t>
      </w:r>
      <w:r>
        <w:rPr>
          <w:rtl/>
        </w:rPr>
        <w:t xml:space="preserve"> </w:t>
      </w:r>
      <w:r>
        <w:rPr>
          <w:rFonts w:hint="cs"/>
          <w:rtl/>
        </w:rPr>
        <w:t>و</w:t>
      </w:r>
      <w:r>
        <w:rPr>
          <w:rtl/>
        </w:rPr>
        <w:t xml:space="preserve"> </w:t>
      </w:r>
      <w:r>
        <w:rPr>
          <w:rFonts w:hint="cs"/>
          <w:rtl/>
        </w:rPr>
        <w:t>نمی</w:t>
      </w:r>
      <w:r>
        <w:rPr>
          <w:rtl/>
        </w:rPr>
        <w:t xml:space="preserve"> </w:t>
      </w:r>
      <w:r>
        <w:rPr>
          <w:rFonts w:hint="cs"/>
          <w:rtl/>
        </w:rPr>
        <w:t>توان</w:t>
      </w:r>
      <w:r>
        <w:rPr>
          <w:rtl/>
        </w:rPr>
        <w:t xml:space="preserve"> </w:t>
      </w:r>
      <w:r>
        <w:rPr>
          <w:rFonts w:hint="cs"/>
          <w:rtl/>
        </w:rPr>
        <w:t>از</w:t>
      </w:r>
      <w:r>
        <w:rPr>
          <w:rtl/>
        </w:rPr>
        <w:t xml:space="preserve"> </w:t>
      </w:r>
      <w:r>
        <w:rPr>
          <w:rFonts w:hint="cs"/>
          <w:rtl/>
        </w:rPr>
        <w:t>آن</w:t>
      </w:r>
      <w:r>
        <w:rPr>
          <w:rtl/>
        </w:rPr>
        <w:t xml:space="preserve"> </w:t>
      </w:r>
      <w:r>
        <w:rPr>
          <w:rFonts w:hint="cs"/>
          <w:rtl/>
        </w:rPr>
        <w:t>حکم</w:t>
      </w:r>
      <w:r>
        <w:rPr>
          <w:rtl/>
        </w:rPr>
        <w:t xml:space="preserve"> </w:t>
      </w:r>
      <w:r>
        <w:rPr>
          <w:rFonts w:hint="cs"/>
          <w:rtl/>
        </w:rPr>
        <w:t>کلی</w:t>
      </w:r>
      <w:r>
        <w:rPr>
          <w:rtl/>
        </w:rPr>
        <w:t xml:space="preserve"> </w:t>
      </w:r>
      <w:r>
        <w:rPr>
          <w:rFonts w:hint="cs"/>
          <w:rtl/>
        </w:rPr>
        <w:t>جواز</w:t>
      </w:r>
      <w:r>
        <w:rPr>
          <w:rtl/>
        </w:rPr>
        <w:t xml:space="preserve"> </w:t>
      </w:r>
      <w:r>
        <w:rPr>
          <w:rFonts w:hint="cs"/>
          <w:rtl/>
        </w:rPr>
        <w:t>تبدیل</w:t>
      </w:r>
      <w:r>
        <w:rPr>
          <w:rtl/>
        </w:rPr>
        <w:t xml:space="preserve"> </w:t>
      </w:r>
      <w:r>
        <w:rPr>
          <w:rFonts w:hint="cs"/>
          <w:rtl/>
        </w:rPr>
        <w:t>قسم</w:t>
      </w:r>
      <w:r>
        <w:rPr>
          <w:rtl/>
        </w:rPr>
        <w:t xml:space="preserve"> </w:t>
      </w:r>
      <w:r>
        <w:rPr>
          <w:rFonts w:hint="cs"/>
          <w:rtl/>
        </w:rPr>
        <w:t>را</w:t>
      </w:r>
      <w:r>
        <w:rPr>
          <w:rtl/>
        </w:rPr>
        <w:t xml:space="preserve"> </w:t>
      </w:r>
      <w:r>
        <w:rPr>
          <w:rFonts w:hint="cs"/>
          <w:rtl/>
        </w:rPr>
        <w:t>استنباط</w:t>
      </w:r>
      <w:r>
        <w:rPr>
          <w:rtl/>
        </w:rPr>
        <w:t xml:space="preserve"> </w:t>
      </w:r>
      <w:r>
        <w:rPr>
          <w:rFonts w:hint="cs"/>
          <w:rtl/>
        </w:rPr>
        <w:t>کرد</w:t>
      </w:r>
      <w:r>
        <w:rPr>
          <w:rtl/>
        </w:rPr>
        <w:t xml:space="preserve"> </w:t>
      </w:r>
      <w:r>
        <w:rPr>
          <w:rFonts w:hint="cs"/>
          <w:rtl/>
        </w:rPr>
        <w:t>زیرا</w:t>
      </w:r>
      <w:r>
        <w:rPr>
          <w:rtl/>
        </w:rPr>
        <w:t xml:space="preserve"> </w:t>
      </w:r>
      <w:r>
        <w:rPr>
          <w:rFonts w:hint="cs"/>
          <w:rtl/>
        </w:rPr>
        <w:t>با</w:t>
      </w:r>
      <w:r>
        <w:rPr>
          <w:rtl/>
        </w:rPr>
        <w:t xml:space="preserve"> </w:t>
      </w:r>
      <w:r>
        <w:rPr>
          <w:rFonts w:hint="cs"/>
          <w:rtl/>
        </w:rPr>
        <w:t>اصول</w:t>
      </w:r>
      <w:r>
        <w:rPr>
          <w:rtl/>
        </w:rPr>
        <w:t xml:space="preserve"> </w:t>
      </w:r>
      <w:r>
        <w:rPr>
          <w:rFonts w:hint="cs"/>
          <w:rtl/>
        </w:rPr>
        <w:t>مسلم</w:t>
      </w:r>
      <w:r>
        <w:rPr>
          <w:rtl/>
        </w:rPr>
        <w:t xml:space="preserve"> </w:t>
      </w:r>
      <w:r>
        <w:rPr>
          <w:rFonts w:hint="cs"/>
          <w:rtl/>
        </w:rPr>
        <w:t>فقهی</w:t>
      </w:r>
      <w:r>
        <w:rPr>
          <w:rtl/>
        </w:rPr>
        <w:t xml:space="preserve"> </w:t>
      </w:r>
      <w:r>
        <w:rPr>
          <w:rFonts w:hint="cs"/>
          <w:rtl/>
        </w:rPr>
        <w:t>ناسازگار</w:t>
      </w:r>
      <w:r>
        <w:rPr>
          <w:rtl/>
        </w:rPr>
        <w:t xml:space="preserve"> </w:t>
      </w:r>
      <w:r>
        <w:rPr>
          <w:rFonts w:hint="cs"/>
          <w:rtl/>
        </w:rPr>
        <w:t>است</w:t>
      </w:r>
      <w:r w:rsidR="00DC536D">
        <w:rPr>
          <w:rFonts w:hint="cs"/>
          <w:rtl/>
        </w:rPr>
        <w:t xml:space="preserve"> ، </w:t>
      </w:r>
      <w:r>
        <w:rPr>
          <w:rFonts w:hint="cs"/>
          <w:rtl/>
        </w:rPr>
        <w:t>علم</w:t>
      </w:r>
      <w:r>
        <w:rPr>
          <w:rtl/>
        </w:rPr>
        <w:t xml:space="preserve"> </w:t>
      </w:r>
      <w:r>
        <w:rPr>
          <w:rFonts w:hint="cs"/>
          <w:rtl/>
        </w:rPr>
        <w:t>به</w:t>
      </w:r>
      <w:r>
        <w:rPr>
          <w:rtl/>
        </w:rPr>
        <w:t xml:space="preserve"> </w:t>
      </w:r>
      <w:r>
        <w:rPr>
          <w:rFonts w:hint="cs"/>
          <w:rtl/>
        </w:rPr>
        <w:t>حکمت</w:t>
      </w:r>
      <w:r>
        <w:rPr>
          <w:rtl/>
        </w:rPr>
        <w:t xml:space="preserve"> </w:t>
      </w:r>
      <w:r>
        <w:rPr>
          <w:rFonts w:hint="cs"/>
          <w:rtl/>
        </w:rPr>
        <w:t>و</w:t>
      </w:r>
      <w:r>
        <w:rPr>
          <w:rtl/>
        </w:rPr>
        <w:t xml:space="preserve"> </w:t>
      </w:r>
      <w:r>
        <w:rPr>
          <w:rFonts w:hint="cs"/>
          <w:rtl/>
        </w:rPr>
        <w:t>مصلحت</w:t>
      </w:r>
      <w:r>
        <w:rPr>
          <w:rtl/>
        </w:rPr>
        <w:t xml:space="preserve"> </w:t>
      </w:r>
      <w:r>
        <w:rPr>
          <w:rFonts w:hint="cs"/>
          <w:rtl/>
        </w:rPr>
        <w:t>این</w:t>
      </w:r>
      <w:r>
        <w:rPr>
          <w:rtl/>
        </w:rPr>
        <w:t xml:space="preserve"> </w:t>
      </w:r>
      <w:r>
        <w:rPr>
          <w:rFonts w:hint="cs"/>
          <w:rtl/>
        </w:rPr>
        <w:t>فعل</w:t>
      </w:r>
      <w:r>
        <w:rPr>
          <w:rtl/>
        </w:rPr>
        <w:t xml:space="preserve"> </w:t>
      </w:r>
      <w:r>
        <w:rPr>
          <w:rFonts w:hint="cs"/>
          <w:rtl/>
        </w:rPr>
        <w:t>را</w:t>
      </w:r>
      <w:r>
        <w:rPr>
          <w:rtl/>
        </w:rPr>
        <w:t xml:space="preserve"> </w:t>
      </w:r>
      <w:r>
        <w:rPr>
          <w:rFonts w:hint="cs"/>
          <w:rtl/>
        </w:rPr>
        <w:t>باید</w:t>
      </w:r>
      <w:r>
        <w:rPr>
          <w:rtl/>
        </w:rPr>
        <w:t xml:space="preserve"> </w:t>
      </w:r>
      <w:r>
        <w:rPr>
          <w:rFonts w:hint="cs"/>
          <w:rtl/>
        </w:rPr>
        <w:t>به</w:t>
      </w:r>
      <w:r>
        <w:rPr>
          <w:rtl/>
        </w:rPr>
        <w:t xml:space="preserve"> </w:t>
      </w:r>
      <w:r>
        <w:rPr>
          <w:rFonts w:hint="cs"/>
          <w:rtl/>
        </w:rPr>
        <w:t>اهلش</w:t>
      </w:r>
      <w:r>
        <w:rPr>
          <w:rtl/>
        </w:rPr>
        <w:t xml:space="preserve"> </w:t>
      </w:r>
      <w:r>
        <w:rPr>
          <w:rFonts w:hint="cs"/>
          <w:rtl/>
        </w:rPr>
        <w:t>واگذار</w:t>
      </w:r>
      <w:r>
        <w:rPr>
          <w:rtl/>
        </w:rPr>
        <w:t xml:space="preserve"> </w:t>
      </w:r>
      <w:r>
        <w:rPr>
          <w:rFonts w:hint="cs"/>
          <w:rtl/>
        </w:rPr>
        <w:t>کرد</w:t>
      </w:r>
      <w:r w:rsidR="00DC536D">
        <w:rPr>
          <w:rFonts w:hint="cs"/>
          <w:rtl/>
        </w:rPr>
        <w:t xml:space="preserve"> ، </w:t>
      </w:r>
      <w:r>
        <w:rPr>
          <w:rFonts w:hint="cs"/>
          <w:rtl/>
        </w:rPr>
        <w:t>بنابراین</w:t>
      </w:r>
      <w:r>
        <w:rPr>
          <w:rtl/>
        </w:rPr>
        <w:t xml:space="preserve"> </w:t>
      </w:r>
      <w:r>
        <w:rPr>
          <w:rFonts w:hint="cs"/>
          <w:rtl/>
        </w:rPr>
        <w:t>این</w:t>
      </w:r>
      <w:r>
        <w:rPr>
          <w:rtl/>
        </w:rPr>
        <w:t xml:space="preserve"> </w:t>
      </w:r>
      <w:r>
        <w:rPr>
          <w:rFonts w:hint="cs"/>
          <w:rtl/>
        </w:rPr>
        <w:t>آیه</w:t>
      </w:r>
      <w:r>
        <w:rPr>
          <w:rtl/>
        </w:rPr>
        <w:t xml:space="preserve"> </w:t>
      </w:r>
      <w:r>
        <w:rPr>
          <w:rFonts w:hint="cs"/>
          <w:rtl/>
        </w:rPr>
        <w:t>نمی</w:t>
      </w:r>
      <w:r>
        <w:rPr>
          <w:rtl/>
        </w:rPr>
        <w:t xml:space="preserve"> </w:t>
      </w:r>
      <w:r>
        <w:rPr>
          <w:rFonts w:hint="cs"/>
          <w:rtl/>
        </w:rPr>
        <w:t>تواند</w:t>
      </w:r>
      <w:r>
        <w:rPr>
          <w:rtl/>
        </w:rPr>
        <w:t xml:space="preserve"> </w:t>
      </w:r>
      <w:r>
        <w:rPr>
          <w:rFonts w:hint="cs"/>
          <w:rtl/>
        </w:rPr>
        <w:t>دلیلی</w:t>
      </w:r>
      <w:r>
        <w:rPr>
          <w:rtl/>
        </w:rPr>
        <w:t xml:space="preserve"> </w:t>
      </w:r>
      <w:r>
        <w:rPr>
          <w:rFonts w:hint="cs"/>
          <w:rtl/>
        </w:rPr>
        <w:t>بر</w:t>
      </w:r>
      <w:r>
        <w:rPr>
          <w:rtl/>
        </w:rPr>
        <w:t xml:space="preserve"> </w:t>
      </w:r>
      <w:r>
        <w:rPr>
          <w:rFonts w:hint="cs"/>
          <w:rtl/>
        </w:rPr>
        <w:t>جواز</w:t>
      </w:r>
      <w:r>
        <w:rPr>
          <w:rtl/>
        </w:rPr>
        <w:t xml:space="preserve"> </w:t>
      </w:r>
      <w:r>
        <w:rPr>
          <w:rFonts w:hint="cs"/>
          <w:rtl/>
        </w:rPr>
        <w:t>تبدیل</w:t>
      </w:r>
      <w:r>
        <w:rPr>
          <w:rtl/>
        </w:rPr>
        <w:t xml:space="preserve"> </w:t>
      </w:r>
      <w:r>
        <w:rPr>
          <w:rFonts w:hint="cs"/>
          <w:rtl/>
        </w:rPr>
        <w:t>قسم</w:t>
      </w:r>
      <w:r>
        <w:rPr>
          <w:rtl/>
        </w:rPr>
        <w:t xml:space="preserve"> </w:t>
      </w:r>
      <w:r>
        <w:rPr>
          <w:rFonts w:hint="cs"/>
          <w:rtl/>
        </w:rPr>
        <w:t>در</w:t>
      </w:r>
      <w:r>
        <w:rPr>
          <w:rtl/>
        </w:rPr>
        <w:t xml:space="preserve"> </w:t>
      </w:r>
      <w:r>
        <w:rPr>
          <w:rFonts w:hint="cs"/>
          <w:rtl/>
        </w:rPr>
        <w:t>شریعت</w:t>
      </w:r>
      <w:r>
        <w:rPr>
          <w:rtl/>
        </w:rPr>
        <w:t xml:space="preserve"> </w:t>
      </w:r>
      <w:r>
        <w:rPr>
          <w:rFonts w:hint="cs"/>
          <w:rtl/>
        </w:rPr>
        <w:t>گذشته</w:t>
      </w:r>
      <w:r>
        <w:rPr>
          <w:rtl/>
        </w:rPr>
        <w:t xml:space="preserve"> </w:t>
      </w:r>
      <w:r>
        <w:rPr>
          <w:rFonts w:hint="cs"/>
          <w:rtl/>
        </w:rPr>
        <w:t>باشد</w:t>
      </w:r>
      <w:r>
        <w:rPr>
          <w:rtl/>
        </w:rPr>
        <w:t xml:space="preserve"> </w:t>
      </w:r>
      <w:r>
        <w:rPr>
          <w:rFonts w:hint="cs"/>
          <w:rtl/>
        </w:rPr>
        <w:t>تا</w:t>
      </w:r>
      <w:r>
        <w:rPr>
          <w:rtl/>
        </w:rPr>
        <w:t xml:space="preserve"> </w:t>
      </w:r>
      <w:r>
        <w:rPr>
          <w:rFonts w:hint="cs"/>
          <w:rtl/>
        </w:rPr>
        <w:t>بتوان</w:t>
      </w:r>
      <w:r>
        <w:rPr>
          <w:rtl/>
        </w:rPr>
        <w:t xml:space="preserve"> </w:t>
      </w:r>
      <w:r>
        <w:rPr>
          <w:rFonts w:hint="cs"/>
          <w:rtl/>
        </w:rPr>
        <w:t>آن</w:t>
      </w:r>
      <w:r>
        <w:rPr>
          <w:rtl/>
        </w:rPr>
        <w:t xml:space="preserve"> </w:t>
      </w:r>
      <w:r>
        <w:rPr>
          <w:rFonts w:hint="cs"/>
          <w:rtl/>
        </w:rPr>
        <w:t>را</w:t>
      </w:r>
      <w:r>
        <w:rPr>
          <w:rtl/>
        </w:rPr>
        <w:t xml:space="preserve"> </w:t>
      </w:r>
      <w:r>
        <w:rPr>
          <w:rFonts w:hint="cs"/>
          <w:rtl/>
        </w:rPr>
        <w:t>به</w:t>
      </w:r>
      <w:r>
        <w:rPr>
          <w:rtl/>
        </w:rPr>
        <w:t xml:space="preserve"> </w:t>
      </w:r>
      <w:r>
        <w:rPr>
          <w:rFonts w:hint="cs"/>
          <w:rtl/>
        </w:rPr>
        <w:t>شریعت</w:t>
      </w:r>
      <w:r>
        <w:rPr>
          <w:rtl/>
        </w:rPr>
        <w:t xml:space="preserve"> </w:t>
      </w:r>
      <w:r>
        <w:rPr>
          <w:rFonts w:hint="cs"/>
          <w:rtl/>
        </w:rPr>
        <w:t>اسلام</w:t>
      </w:r>
      <w:r>
        <w:rPr>
          <w:rtl/>
        </w:rPr>
        <w:t xml:space="preserve"> </w:t>
      </w:r>
      <w:r>
        <w:rPr>
          <w:rFonts w:hint="cs"/>
          <w:rtl/>
        </w:rPr>
        <w:t>استصحاب</w:t>
      </w:r>
      <w:r>
        <w:rPr>
          <w:rtl/>
        </w:rPr>
        <w:t xml:space="preserve"> </w:t>
      </w:r>
      <w:r>
        <w:rPr>
          <w:rFonts w:hint="cs"/>
          <w:rtl/>
        </w:rPr>
        <w:t>کرد</w:t>
      </w:r>
      <w:r w:rsidR="00DC536D">
        <w:rPr>
          <w:rFonts w:hint="cs"/>
          <w:rtl/>
        </w:rPr>
        <w:t xml:space="preserve"> ، </w:t>
      </w:r>
      <w:r>
        <w:rPr>
          <w:rFonts w:hint="cs"/>
          <w:rtl/>
        </w:rPr>
        <w:t>ثمره</w:t>
      </w:r>
      <w:r>
        <w:rPr>
          <w:rtl/>
        </w:rPr>
        <w:t xml:space="preserve"> </w:t>
      </w:r>
      <w:r>
        <w:rPr>
          <w:rFonts w:hint="cs"/>
          <w:rtl/>
        </w:rPr>
        <w:t>چهارم</w:t>
      </w:r>
      <w:r>
        <w:rPr>
          <w:rtl/>
        </w:rPr>
        <w:t xml:space="preserve"> </w:t>
      </w:r>
      <w:r>
        <w:rPr>
          <w:rFonts w:hint="cs"/>
          <w:rtl/>
        </w:rPr>
        <w:t>مورد</w:t>
      </w:r>
      <w:r>
        <w:rPr>
          <w:rtl/>
        </w:rPr>
        <w:t xml:space="preserve"> </w:t>
      </w:r>
      <w:r>
        <w:rPr>
          <w:rFonts w:hint="cs"/>
          <w:rtl/>
        </w:rPr>
        <w:t>پذیرش</w:t>
      </w:r>
      <w:r>
        <w:rPr>
          <w:rtl/>
        </w:rPr>
        <w:t xml:space="preserve"> </w:t>
      </w:r>
      <w:r>
        <w:rPr>
          <w:rFonts w:hint="cs"/>
          <w:rtl/>
        </w:rPr>
        <w:t>نیست</w:t>
      </w:r>
    </w:p>
    <w:p w:rsidR="009E4166" w:rsidRDefault="009E4166" w:rsidP="0044477C">
      <w:pPr>
        <w:rPr>
          <w:rtl/>
        </w:rPr>
      </w:pPr>
      <w:r>
        <w:rPr>
          <w:rtl/>
        </w:rPr>
        <w:br w:type="page"/>
      </w:r>
    </w:p>
    <w:p w:rsidR="009E4166" w:rsidRDefault="009E4166" w:rsidP="00781346">
      <w:pPr>
        <w:pStyle w:val="NoSpacing"/>
        <w:rPr>
          <w:rtl/>
        </w:rPr>
      </w:pPr>
      <w:bookmarkStart w:id="29" w:name="_Toc235260526"/>
      <w:r>
        <w:rPr>
          <w:rFonts w:hint="cs"/>
          <w:rtl/>
        </w:rPr>
        <w:lastRenderedPageBreak/>
        <w:t>جلسه پانزدهم</w:t>
      </w:r>
      <w:bookmarkEnd w:id="29"/>
    </w:p>
    <w:p w:rsidR="00C56136" w:rsidRDefault="00C56136" w:rsidP="00781346">
      <w:pPr>
        <w:pStyle w:val="Heading1"/>
        <w:rPr>
          <w:rtl/>
        </w:rPr>
      </w:pPr>
      <w:bookmarkStart w:id="30" w:name="_Toc235260527"/>
      <w:r>
        <w:rPr>
          <w:rFonts w:hint="cs"/>
          <w:rtl/>
        </w:rPr>
        <w:t>موضوع:تنبیهات استصحاب/ادامه تنبیه نهم(استصحاب</w:t>
      </w:r>
      <w:r>
        <w:rPr>
          <w:rtl/>
        </w:rPr>
        <w:t xml:space="preserve"> </w:t>
      </w:r>
      <w:r>
        <w:rPr>
          <w:rFonts w:hint="cs"/>
          <w:rtl/>
        </w:rPr>
        <w:t>احکام</w:t>
      </w:r>
      <w:r>
        <w:rPr>
          <w:rtl/>
        </w:rPr>
        <w:t xml:space="preserve"> </w:t>
      </w:r>
      <w:r>
        <w:rPr>
          <w:rFonts w:hint="cs"/>
          <w:rtl/>
        </w:rPr>
        <w:t>شرایع</w:t>
      </w:r>
      <w:r>
        <w:rPr>
          <w:rtl/>
        </w:rPr>
        <w:t xml:space="preserve"> </w:t>
      </w:r>
      <w:r>
        <w:rPr>
          <w:rFonts w:hint="cs"/>
          <w:rtl/>
        </w:rPr>
        <w:t>سابقه)/ثمره</w:t>
      </w:r>
      <w:r>
        <w:rPr>
          <w:rtl/>
        </w:rPr>
        <w:t xml:space="preserve"> </w:t>
      </w:r>
      <w:r>
        <w:rPr>
          <w:rFonts w:hint="cs"/>
          <w:rtl/>
        </w:rPr>
        <w:t>پنجم</w:t>
      </w:r>
      <w:r>
        <w:rPr>
          <w:rtl/>
        </w:rPr>
        <w:t xml:space="preserve"> </w:t>
      </w:r>
      <w:r>
        <w:rPr>
          <w:rFonts w:hint="cs"/>
          <w:rtl/>
        </w:rPr>
        <w:t>از</w:t>
      </w:r>
      <w:r>
        <w:rPr>
          <w:rtl/>
        </w:rPr>
        <w:t xml:space="preserve"> </w:t>
      </w:r>
      <w:r>
        <w:rPr>
          <w:rFonts w:hint="cs"/>
          <w:rtl/>
        </w:rPr>
        <w:t>ثمرات</w:t>
      </w:r>
      <w:r>
        <w:rPr>
          <w:rtl/>
        </w:rPr>
        <w:t xml:space="preserve"> </w:t>
      </w:r>
      <w:r>
        <w:rPr>
          <w:rFonts w:hint="cs"/>
          <w:rtl/>
        </w:rPr>
        <w:t>استصحاب</w:t>
      </w:r>
      <w:r>
        <w:rPr>
          <w:rtl/>
        </w:rPr>
        <w:t xml:space="preserve"> </w:t>
      </w:r>
      <w:r>
        <w:rPr>
          <w:rFonts w:hint="cs"/>
          <w:rtl/>
        </w:rPr>
        <w:t>احکام</w:t>
      </w:r>
      <w:r>
        <w:rPr>
          <w:rtl/>
        </w:rPr>
        <w:t xml:space="preserve"> </w:t>
      </w:r>
      <w:r>
        <w:rPr>
          <w:rFonts w:hint="cs"/>
          <w:rtl/>
        </w:rPr>
        <w:t>شرایع</w:t>
      </w:r>
      <w:r>
        <w:rPr>
          <w:rtl/>
        </w:rPr>
        <w:t xml:space="preserve"> </w:t>
      </w:r>
      <w:r>
        <w:rPr>
          <w:rFonts w:hint="cs"/>
          <w:rtl/>
        </w:rPr>
        <w:t>سابقه</w:t>
      </w:r>
      <w:r>
        <w:rPr>
          <w:rtl/>
        </w:rPr>
        <w:t xml:space="preserve"> </w:t>
      </w:r>
      <w:r>
        <w:rPr>
          <w:rFonts w:hint="cs"/>
          <w:rtl/>
        </w:rPr>
        <w:t>مربوط</w:t>
      </w:r>
      <w:r>
        <w:rPr>
          <w:rtl/>
        </w:rPr>
        <w:t xml:space="preserve"> </w:t>
      </w:r>
      <w:r>
        <w:rPr>
          <w:rFonts w:hint="cs"/>
          <w:rtl/>
        </w:rPr>
        <w:t>به</w:t>
      </w:r>
      <w:r>
        <w:rPr>
          <w:rtl/>
        </w:rPr>
        <w:t xml:space="preserve"> </w:t>
      </w:r>
      <w:r>
        <w:rPr>
          <w:rFonts w:hint="cs"/>
          <w:rtl/>
        </w:rPr>
        <w:t>کتاب</w:t>
      </w:r>
      <w:r>
        <w:rPr>
          <w:rtl/>
        </w:rPr>
        <w:t xml:space="preserve"> </w:t>
      </w:r>
      <w:r>
        <w:rPr>
          <w:rFonts w:hint="cs"/>
          <w:rtl/>
        </w:rPr>
        <w:t>القصاص</w:t>
      </w:r>
      <w:r>
        <w:rPr>
          <w:rtl/>
        </w:rPr>
        <w:t xml:space="preserve"> </w:t>
      </w:r>
      <w:r>
        <w:rPr>
          <w:rFonts w:hint="cs"/>
          <w:rtl/>
        </w:rPr>
        <w:t>است</w:t>
      </w:r>
      <w:r>
        <w:rPr>
          <w:rtl/>
        </w:rPr>
        <w:t>.</w:t>
      </w:r>
      <w:bookmarkEnd w:id="30"/>
    </w:p>
    <w:p w:rsidR="00C56136" w:rsidRDefault="00C56136" w:rsidP="0044477C">
      <w:pPr>
        <w:rPr>
          <w:rtl/>
        </w:rPr>
      </w:pPr>
      <w:r>
        <w:rPr>
          <w:rFonts w:hint="cs"/>
          <w:rtl/>
        </w:rPr>
        <w:t>مسئله</w:t>
      </w:r>
      <w:r>
        <w:rPr>
          <w:rtl/>
        </w:rPr>
        <w:t xml:space="preserve">: </w:t>
      </w:r>
      <w:r>
        <w:rPr>
          <w:rFonts w:hint="cs"/>
          <w:rtl/>
        </w:rPr>
        <w:t>اگر</w:t>
      </w:r>
      <w:r>
        <w:rPr>
          <w:rtl/>
        </w:rPr>
        <w:t xml:space="preserve"> </w:t>
      </w:r>
      <w:r>
        <w:rPr>
          <w:rFonts w:hint="cs"/>
          <w:rtl/>
        </w:rPr>
        <w:t>شخصی</w:t>
      </w:r>
      <w:r>
        <w:rPr>
          <w:rtl/>
        </w:rPr>
        <w:t xml:space="preserve"> </w:t>
      </w:r>
      <w:r>
        <w:rPr>
          <w:rFonts w:hint="cs"/>
          <w:rtl/>
        </w:rPr>
        <w:t>که</w:t>
      </w:r>
      <w:r>
        <w:rPr>
          <w:rtl/>
        </w:rPr>
        <w:t xml:space="preserve"> </w:t>
      </w:r>
      <w:r>
        <w:rPr>
          <w:rFonts w:hint="cs"/>
          <w:rtl/>
        </w:rPr>
        <w:t>یک</w:t>
      </w:r>
      <w:r>
        <w:rPr>
          <w:rtl/>
        </w:rPr>
        <w:t xml:space="preserve"> </w:t>
      </w:r>
      <w:r>
        <w:rPr>
          <w:rFonts w:hint="cs"/>
          <w:rtl/>
        </w:rPr>
        <w:t>چشم</w:t>
      </w:r>
      <w:r>
        <w:rPr>
          <w:rtl/>
        </w:rPr>
        <w:t xml:space="preserve"> </w:t>
      </w:r>
      <w:r>
        <w:rPr>
          <w:rFonts w:hint="cs"/>
          <w:rtl/>
        </w:rPr>
        <w:t>بیشتر</w:t>
      </w:r>
      <w:r>
        <w:rPr>
          <w:rtl/>
        </w:rPr>
        <w:t xml:space="preserve"> </w:t>
      </w:r>
      <w:r>
        <w:rPr>
          <w:rFonts w:hint="cs"/>
          <w:rtl/>
        </w:rPr>
        <w:t>ندارد</w:t>
      </w:r>
      <w:r>
        <w:rPr>
          <w:rtl/>
        </w:rPr>
        <w:t xml:space="preserve"> </w:t>
      </w:r>
      <w:r>
        <w:rPr>
          <w:rFonts w:hint="cs"/>
          <w:rtl/>
        </w:rPr>
        <w:t>چشم</w:t>
      </w:r>
      <w:r>
        <w:rPr>
          <w:rtl/>
        </w:rPr>
        <w:t xml:space="preserve"> </w:t>
      </w:r>
      <w:r>
        <w:rPr>
          <w:rFonts w:hint="cs"/>
          <w:rtl/>
        </w:rPr>
        <w:t>شخصی</w:t>
      </w:r>
      <w:r>
        <w:rPr>
          <w:rtl/>
        </w:rPr>
        <w:t xml:space="preserve"> </w:t>
      </w:r>
      <w:r>
        <w:rPr>
          <w:rFonts w:hint="cs"/>
          <w:rtl/>
        </w:rPr>
        <w:t>را</w:t>
      </w:r>
      <w:r>
        <w:rPr>
          <w:rtl/>
        </w:rPr>
        <w:t xml:space="preserve"> </w:t>
      </w:r>
      <w:r>
        <w:rPr>
          <w:rFonts w:hint="cs"/>
          <w:rtl/>
        </w:rPr>
        <w:t>که</w:t>
      </w:r>
      <w:r>
        <w:rPr>
          <w:rtl/>
        </w:rPr>
        <w:t xml:space="preserve"> </w:t>
      </w:r>
      <w:r>
        <w:rPr>
          <w:rFonts w:hint="cs"/>
          <w:rtl/>
        </w:rPr>
        <w:t>دو</w:t>
      </w:r>
      <w:r>
        <w:rPr>
          <w:rtl/>
        </w:rPr>
        <w:t xml:space="preserve"> </w:t>
      </w:r>
      <w:r>
        <w:rPr>
          <w:rFonts w:hint="cs"/>
          <w:rtl/>
        </w:rPr>
        <w:t>چشم</w:t>
      </w:r>
      <w:r>
        <w:rPr>
          <w:rtl/>
        </w:rPr>
        <w:t xml:space="preserve"> </w:t>
      </w:r>
      <w:r>
        <w:rPr>
          <w:rFonts w:hint="cs"/>
          <w:rtl/>
        </w:rPr>
        <w:t>سالم</w:t>
      </w:r>
      <w:r>
        <w:rPr>
          <w:rtl/>
        </w:rPr>
        <w:t xml:space="preserve"> </w:t>
      </w:r>
      <w:r>
        <w:rPr>
          <w:rFonts w:hint="cs"/>
          <w:rtl/>
        </w:rPr>
        <w:t>دارد</w:t>
      </w:r>
      <w:r>
        <w:rPr>
          <w:rtl/>
        </w:rPr>
        <w:t xml:space="preserve"> </w:t>
      </w:r>
      <w:r>
        <w:rPr>
          <w:rFonts w:hint="cs"/>
          <w:rtl/>
        </w:rPr>
        <w:t>کور</w:t>
      </w:r>
      <w:r>
        <w:rPr>
          <w:rtl/>
        </w:rPr>
        <w:t xml:space="preserve"> </w:t>
      </w:r>
      <w:r>
        <w:rPr>
          <w:rFonts w:hint="cs"/>
          <w:rtl/>
        </w:rPr>
        <w:t>کند</w:t>
      </w:r>
      <w:r>
        <w:rPr>
          <w:rtl/>
        </w:rPr>
        <w:t xml:space="preserve"> </w:t>
      </w:r>
      <w:r>
        <w:rPr>
          <w:rFonts w:hint="cs"/>
          <w:rtl/>
        </w:rPr>
        <w:t>آیا</w:t>
      </w:r>
      <w:r>
        <w:rPr>
          <w:rtl/>
        </w:rPr>
        <w:t xml:space="preserve"> </w:t>
      </w:r>
      <w:r>
        <w:rPr>
          <w:rFonts w:hint="cs"/>
          <w:rtl/>
        </w:rPr>
        <w:t>مجنی</w:t>
      </w:r>
      <w:r>
        <w:rPr>
          <w:rtl/>
        </w:rPr>
        <w:t xml:space="preserve"> </w:t>
      </w:r>
      <w:r>
        <w:rPr>
          <w:rFonts w:hint="cs"/>
          <w:rtl/>
        </w:rPr>
        <w:t>علیه</w:t>
      </w:r>
      <w:r>
        <w:rPr>
          <w:rtl/>
        </w:rPr>
        <w:t xml:space="preserve"> </w:t>
      </w:r>
      <w:r>
        <w:rPr>
          <w:rFonts w:hint="cs"/>
          <w:rtl/>
        </w:rPr>
        <w:t>می</w:t>
      </w:r>
      <w:r>
        <w:rPr>
          <w:rtl/>
        </w:rPr>
        <w:t xml:space="preserve"> </w:t>
      </w:r>
      <w:r>
        <w:rPr>
          <w:rFonts w:hint="cs"/>
          <w:rtl/>
        </w:rPr>
        <w:t>تواند</w:t>
      </w:r>
      <w:r>
        <w:rPr>
          <w:rtl/>
        </w:rPr>
        <w:t xml:space="preserve"> </w:t>
      </w:r>
      <w:r>
        <w:rPr>
          <w:rFonts w:hint="cs"/>
          <w:rtl/>
        </w:rPr>
        <w:t>جانی</w:t>
      </w:r>
      <w:r>
        <w:rPr>
          <w:rtl/>
        </w:rPr>
        <w:t xml:space="preserve"> </w:t>
      </w:r>
      <w:r>
        <w:rPr>
          <w:rFonts w:hint="cs"/>
          <w:rtl/>
        </w:rPr>
        <w:t>را</w:t>
      </w:r>
      <w:r>
        <w:rPr>
          <w:rtl/>
        </w:rPr>
        <w:t xml:space="preserve"> </w:t>
      </w:r>
      <w:r>
        <w:rPr>
          <w:rFonts w:hint="cs"/>
          <w:rtl/>
        </w:rPr>
        <w:t>قصاص</w:t>
      </w:r>
      <w:r>
        <w:rPr>
          <w:rtl/>
        </w:rPr>
        <w:t xml:space="preserve"> </w:t>
      </w:r>
      <w:r>
        <w:rPr>
          <w:rFonts w:hint="cs"/>
          <w:rtl/>
        </w:rPr>
        <w:t>کند</w:t>
      </w:r>
      <w:r>
        <w:rPr>
          <w:rtl/>
        </w:rPr>
        <w:t xml:space="preserve"> </w:t>
      </w:r>
      <w:r>
        <w:rPr>
          <w:rFonts w:hint="cs"/>
          <w:rtl/>
        </w:rPr>
        <w:t>و</w:t>
      </w:r>
      <w:r>
        <w:rPr>
          <w:rtl/>
        </w:rPr>
        <w:t xml:space="preserve"> </w:t>
      </w:r>
      <w:r>
        <w:rPr>
          <w:rFonts w:hint="cs"/>
          <w:rtl/>
        </w:rPr>
        <w:t>او</w:t>
      </w:r>
      <w:r>
        <w:rPr>
          <w:rtl/>
        </w:rPr>
        <w:t xml:space="preserve"> </w:t>
      </w:r>
      <w:r>
        <w:rPr>
          <w:rFonts w:hint="cs"/>
          <w:rtl/>
        </w:rPr>
        <w:t>را</w:t>
      </w:r>
      <w:r>
        <w:rPr>
          <w:rtl/>
        </w:rPr>
        <w:t xml:space="preserve"> </w:t>
      </w:r>
      <w:r>
        <w:rPr>
          <w:rFonts w:hint="cs"/>
          <w:rtl/>
        </w:rPr>
        <w:t>نابینای</w:t>
      </w:r>
      <w:r>
        <w:rPr>
          <w:rtl/>
        </w:rPr>
        <w:t xml:space="preserve"> </w:t>
      </w:r>
      <w:r>
        <w:rPr>
          <w:rFonts w:hint="cs"/>
          <w:rtl/>
        </w:rPr>
        <w:t>مطلق</w:t>
      </w:r>
      <w:r>
        <w:rPr>
          <w:rtl/>
        </w:rPr>
        <w:t xml:space="preserve"> </w:t>
      </w:r>
      <w:r>
        <w:rPr>
          <w:rFonts w:hint="cs"/>
          <w:rtl/>
        </w:rPr>
        <w:t>کند</w:t>
      </w:r>
      <w:r>
        <w:rPr>
          <w:rtl/>
        </w:rPr>
        <w:t xml:space="preserve"> </w:t>
      </w:r>
      <w:r>
        <w:rPr>
          <w:rFonts w:hint="cs"/>
          <w:rtl/>
        </w:rPr>
        <w:t>یا</w:t>
      </w:r>
      <w:r>
        <w:rPr>
          <w:rtl/>
        </w:rPr>
        <w:t xml:space="preserve"> </w:t>
      </w:r>
      <w:r>
        <w:rPr>
          <w:rFonts w:hint="cs"/>
          <w:rtl/>
        </w:rPr>
        <w:t>خیر</w:t>
      </w:r>
      <w:r w:rsidR="00C174C1">
        <w:rPr>
          <w:rFonts w:hint="cs"/>
          <w:rtl/>
        </w:rPr>
        <w:t xml:space="preserve"> ، </w:t>
      </w:r>
      <w:r>
        <w:rPr>
          <w:rFonts w:hint="cs"/>
          <w:rtl/>
        </w:rPr>
        <w:t>سه</w:t>
      </w:r>
      <w:r>
        <w:rPr>
          <w:rtl/>
        </w:rPr>
        <w:t xml:space="preserve"> </w:t>
      </w:r>
      <w:r>
        <w:rPr>
          <w:rFonts w:hint="cs"/>
          <w:rtl/>
        </w:rPr>
        <w:t>نظریه</w:t>
      </w:r>
      <w:r>
        <w:rPr>
          <w:rtl/>
        </w:rPr>
        <w:t xml:space="preserve"> </w:t>
      </w:r>
      <w:r>
        <w:rPr>
          <w:rFonts w:hint="cs"/>
          <w:rtl/>
        </w:rPr>
        <w:t>در</w:t>
      </w:r>
      <w:r>
        <w:rPr>
          <w:rtl/>
        </w:rPr>
        <w:t xml:space="preserve"> </w:t>
      </w:r>
      <w:r>
        <w:rPr>
          <w:rFonts w:hint="cs"/>
          <w:rtl/>
        </w:rPr>
        <w:t>این</w:t>
      </w:r>
      <w:r>
        <w:rPr>
          <w:rtl/>
        </w:rPr>
        <w:t xml:space="preserve"> </w:t>
      </w:r>
      <w:r>
        <w:rPr>
          <w:rFonts w:hint="cs"/>
          <w:rtl/>
        </w:rPr>
        <w:t>مسئله</w:t>
      </w:r>
      <w:r>
        <w:rPr>
          <w:rtl/>
        </w:rPr>
        <w:t xml:space="preserve"> </w:t>
      </w:r>
      <w:r>
        <w:rPr>
          <w:rFonts w:hint="cs"/>
          <w:rtl/>
        </w:rPr>
        <w:t>وجود</w:t>
      </w:r>
      <w:r>
        <w:rPr>
          <w:rtl/>
        </w:rPr>
        <w:t xml:space="preserve"> </w:t>
      </w:r>
      <w:r>
        <w:rPr>
          <w:rFonts w:hint="cs"/>
          <w:rtl/>
        </w:rPr>
        <w:t>دارد</w:t>
      </w:r>
      <w:r>
        <w:rPr>
          <w:rtl/>
        </w:rPr>
        <w:t>:</w:t>
      </w:r>
      <w:r>
        <w:rPr>
          <w:rFonts w:hint="cs"/>
          <w:rtl/>
        </w:rPr>
        <w:t>نظریه</w:t>
      </w:r>
      <w:r>
        <w:rPr>
          <w:rtl/>
        </w:rPr>
        <w:t xml:space="preserve"> </w:t>
      </w:r>
      <w:r>
        <w:rPr>
          <w:rFonts w:hint="cs"/>
          <w:rtl/>
        </w:rPr>
        <w:t>اول</w:t>
      </w:r>
      <w:r>
        <w:rPr>
          <w:rtl/>
        </w:rPr>
        <w:t xml:space="preserve">: </w:t>
      </w:r>
      <w:r>
        <w:rPr>
          <w:rFonts w:hint="cs"/>
          <w:rtl/>
        </w:rPr>
        <w:t>مجنی</w:t>
      </w:r>
      <w:r>
        <w:rPr>
          <w:rtl/>
        </w:rPr>
        <w:t xml:space="preserve"> </w:t>
      </w:r>
      <w:r>
        <w:rPr>
          <w:rFonts w:hint="cs"/>
          <w:rtl/>
        </w:rPr>
        <w:t>علیه</w:t>
      </w:r>
      <w:r>
        <w:rPr>
          <w:rtl/>
        </w:rPr>
        <w:t xml:space="preserve"> </w:t>
      </w:r>
      <w:r>
        <w:rPr>
          <w:rFonts w:hint="cs"/>
          <w:rtl/>
        </w:rPr>
        <w:t>می</w:t>
      </w:r>
      <w:r>
        <w:rPr>
          <w:rtl/>
        </w:rPr>
        <w:t xml:space="preserve"> </w:t>
      </w:r>
      <w:r>
        <w:rPr>
          <w:rFonts w:hint="cs"/>
          <w:rtl/>
        </w:rPr>
        <w:t>تواند</w:t>
      </w:r>
      <w:r>
        <w:rPr>
          <w:rtl/>
        </w:rPr>
        <w:t xml:space="preserve"> </w:t>
      </w:r>
      <w:r>
        <w:rPr>
          <w:rFonts w:hint="cs"/>
          <w:rtl/>
        </w:rPr>
        <w:t>قصاص</w:t>
      </w:r>
      <w:r>
        <w:rPr>
          <w:rtl/>
        </w:rPr>
        <w:t xml:space="preserve"> </w:t>
      </w:r>
      <w:r>
        <w:rPr>
          <w:rFonts w:hint="cs"/>
          <w:rtl/>
        </w:rPr>
        <w:t>کند</w:t>
      </w:r>
      <w:r>
        <w:rPr>
          <w:rtl/>
        </w:rPr>
        <w:t xml:space="preserve"> </w:t>
      </w:r>
      <w:r>
        <w:rPr>
          <w:rFonts w:hint="cs"/>
          <w:rtl/>
        </w:rPr>
        <w:t>ولو</w:t>
      </w:r>
      <w:r>
        <w:rPr>
          <w:rtl/>
        </w:rPr>
        <w:t xml:space="preserve"> </w:t>
      </w:r>
      <w:r>
        <w:rPr>
          <w:rFonts w:hint="cs"/>
          <w:rtl/>
        </w:rPr>
        <w:t>جانی</w:t>
      </w:r>
      <w:r>
        <w:rPr>
          <w:rtl/>
        </w:rPr>
        <w:t xml:space="preserve"> </w:t>
      </w:r>
      <w:r>
        <w:rPr>
          <w:rFonts w:hint="cs"/>
          <w:rtl/>
        </w:rPr>
        <w:t>نابینای</w:t>
      </w:r>
      <w:r>
        <w:rPr>
          <w:rtl/>
        </w:rPr>
        <w:t xml:space="preserve"> </w:t>
      </w:r>
      <w:r>
        <w:rPr>
          <w:rFonts w:hint="cs"/>
          <w:rtl/>
        </w:rPr>
        <w:t>مطلق</w:t>
      </w:r>
      <w:r>
        <w:rPr>
          <w:rtl/>
        </w:rPr>
        <w:t xml:space="preserve"> </w:t>
      </w:r>
      <w:r>
        <w:rPr>
          <w:rFonts w:hint="cs"/>
          <w:rtl/>
        </w:rPr>
        <w:t>شود</w:t>
      </w:r>
      <w:r w:rsidR="00C174C1">
        <w:rPr>
          <w:rFonts w:hint="cs"/>
          <w:rtl/>
        </w:rPr>
        <w:t xml:space="preserve"> ، </w:t>
      </w:r>
      <w:r>
        <w:rPr>
          <w:rFonts w:hint="cs"/>
          <w:rtl/>
        </w:rPr>
        <w:t>نظریه</w:t>
      </w:r>
      <w:r>
        <w:rPr>
          <w:rtl/>
        </w:rPr>
        <w:t xml:space="preserve"> </w:t>
      </w:r>
      <w:r>
        <w:rPr>
          <w:rFonts w:hint="cs"/>
          <w:rtl/>
        </w:rPr>
        <w:t>دوم</w:t>
      </w:r>
      <w:r>
        <w:rPr>
          <w:rtl/>
        </w:rPr>
        <w:t xml:space="preserve">: </w:t>
      </w:r>
      <w:r>
        <w:rPr>
          <w:rFonts w:hint="cs"/>
          <w:rtl/>
        </w:rPr>
        <w:t>مجنی</w:t>
      </w:r>
      <w:r>
        <w:rPr>
          <w:rtl/>
        </w:rPr>
        <w:t xml:space="preserve"> </w:t>
      </w:r>
      <w:r>
        <w:rPr>
          <w:rFonts w:hint="cs"/>
          <w:rtl/>
        </w:rPr>
        <w:t>علیه</w:t>
      </w:r>
      <w:r>
        <w:rPr>
          <w:rtl/>
        </w:rPr>
        <w:t xml:space="preserve"> </w:t>
      </w:r>
      <w:r>
        <w:rPr>
          <w:rFonts w:hint="cs"/>
          <w:rtl/>
        </w:rPr>
        <w:t>نمی</w:t>
      </w:r>
      <w:r>
        <w:rPr>
          <w:rtl/>
        </w:rPr>
        <w:t xml:space="preserve"> </w:t>
      </w:r>
      <w:r>
        <w:rPr>
          <w:rFonts w:hint="cs"/>
          <w:rtl/>
        </w:rPr>
        <w:t>تواند</w:t>
      </w:r>
      <w:r>
        <w:rPr>
          <w:rtl/>
        </w:rPr>
        <w:t xml:space="preserve"> </w:t>
      </w:r>
      <w:r>
        <w:rPr>
          <w:rFonts w:hint="cs"/>
          <w:rtl/>
        </w:rPr>
        <w:t>قصاص</w:t>
      </w:r>
      <w:r>
        <w:rPr>
          <w:rtl/>
        </w:rPr>
        <w:t xml:space="preserve"> </w:t>
      </w:r>
      <w:r>
        <w:rPr>
          <w:rFonts w:hint="cs"/>
          <w:rtl/>
        </w:rPr>
        <w:t>کند</w:t>
      </w:r>
      <w:r>
        <w:rPr>
          <w:rtl/>
        </w:rPr>
        <w:t xml:space="preserve"> </w:t>
      </w:r>
      <w:r>
        <w:rPr>
          <w:rFonts w:hint="cs"/>
          <w:rtl/>
        </w:rPr>
        <w:t>و</w:t>
      </w:r>
      <w:r>
        <w:rPr>
          <w:rtl/>
        </w:rPr>
        <w:t xml:space="preserve"> </w:t>
      </w:r>
      <w:r>
        <w:rPr>
          <w:rFonts w:hint="cs"/>
          <w:rtl/>
        </w:rPr>
        <w:t>باید</w:t>
      </w:r>
      <w:r>
        <w:rPr>
          <w:rtl/>
        </w:rPr>
        <w:t xml:space="preserve"> </w:t>
      </w:r>
      <w:r>
        <w:rPr>
          <w:rFonts w:hint="cs"/>
          <w:rtl/>
        </w:rPr>
        <w:t>دیه</w:t>
      </w:r>
      <w:r>
        <w:rPr>
          <w:rtl/>
        </w:rPr>
        <w:t xml:space="preserve"> </w:t>
      </w:r>
      <w:r>
        <w:rPr>
          <w:rFonts w:hint="cs"/>
          <w:rtl/>
        </w:rPr>
        <w:t>بگیرد</w:t>
      </w:r>
      <w:r>
        <w:rPr>
          <w:rtl/>
        </w:rPr>
        <w:t xml:space="preserve"> </w:t>
      </w:r>
      <w:r>
        <w:rPr>
          <w:rFonts w:hint="cs"/>
          <w:rtl/>
        </w:rPr>
        <w:t>یعنی</w:t>
      </w:r>
      <w:r>
        <w:rPr>
          <w:rtl/>
        </w:rPr>
        <w:t xml:space="preserve"> </w:t>
      </w:r>
      <w:r>
        <w:rPr>
          <w:rFonts w:hint="cs"/>
          <w:rtl/>
        </w:rPr>
        <w:t>نصف</w:t>
      </w:r>
      <w:r>
        <w:rPr>
          <w:rtl/>
        </w:rPr>
        <w:t xml:space="preserve"> </w:t>
      </w:r>
      <w:r>
        <w:rPr>
          <w:rFonts w:hint="cs"/>
          <w:rtl/>
        </w:rPr>
        <w:t>دیه</w:t>
      </w:r>
      <w:r>
        <w:rPr>
          <w:rtl/>
        </w:rPr>
        <w:t xml:space="preserve"> </w:t>
      </w:r>
      <w:r>
        <w:rPr>
          <w:rFonts w:hint="cs"/>
          <w:rtl/>
        </w:rPr>
        <w:t>کامل</w:t>
      </w:r>
      <w:r w:rsidR="00C174C1">
        <w:rPr>
          <w:rFonts w:hint="cs"/>
          <w:rtl/>
        </w:rPr>
        <w:t xml:space="preserve"> ، </w:t>
      </w:r>
      <w:r>
        <w:rPr>
          <w:rFonts w:hint="cs"/>
          <w:rtl/>
        </w:rPr>
        <w:t>نظریه</w:t>
      </w:r>
      <w:r>
        <w:rPr>
          <w:rtl/>
        </w:rPr>
        <w:t xml:space="preserve"> </w:t>
      </w:r>
      <w:r>
        <w:rPr>
          <w:rFonts w:hint="cs"/>
          <w:rtl/>
        </w:rPr>
        <w:t>سوم</w:t>
      </w:r>
      <w:r>
        <w:rPr>
          <w:rtl/>
        </w:rPr>
        <w:t xml:space="preserve">: </w:t>
      </w:r>
      <w:r>
        <w:rPr>
          <w:rFonts w:hint="cs"/>
          <w:rtl/>
        </w:rPr>
        <w:t>مجنی</w:t>
      </w:r>
      <w:r>
        <w:rPr>
          <w:rtl/>
        </w:rPr>
        <w:t xml:space="preserve"> </w:t>
      </w:r>
      <w:r>
        <w:rPr>
          <w:rFonts w:hint="cs"/>
          <w:rtl/>
        </w:rPr>
        <w:t>علیه</w:t>
      </w:r>
      <w:r>
        <w:rPr>
          <w:rtl/>
        </w:rPr>
        <w:t xml:space="preserve"> </w:t>
      </w:r>
      <w:r>
        <w:rPr>
          <w:rFonts w:hint="cs"/>
          <w:rtl/>
        </w:rPr>
        <w:t>می</w:t>
      </w:r>
      <w:r>
        <w:rPr>
          <w:rtl/>
        </w:rPr>
        <w:t xml:space="preserve"> </w:t>
      </w:r>
      <w:r>
        <w:rPr>
          <w:rFonts w:hint="cs"/>
          <w:rtl/>
        </w:rPr>
        <w:t>تواند</w:t>
      </w:r>
      <w:r>
        <w:rPr>
          <w:rtl/>
        </w:rPr>
        <w:t xml:space="preserve"> </w:t>
      </w:r>
      <w:r>
        <w:rPr>
          <w:rFonts w:hint="cs"/>
          <w:rtl/>
        </w:rPr>
        <w:t>قصاص</w:t>
      </w:r>
      <w:r>
        <w:rPr>
          <w:rtl/>
        </w:rPr>
        <w:t xml:space="preserve"> </w:t>
      </w:r>
      <w:r>
        <w:rPr>
          <w:rFonts w:hint="cs"/>
          <w:rtl/>
        </w:rPr>
        <w:t>کند</w:t>
      </w:r>
      <w:r>
        <w:rPr>
          <w:rtl/>
        </w:rPr>
        <w:t xml:space="preserve"> </w:t>
      </w:r>
      <w:r>
        <w:rPr>
          <w:rFonts w:hint="cs"/>
          <w:rtl/>
        </w:rPr>
        <w:t>به</w:t>
      </w:r>
      <w:r>
        <w:rPr>
          <w:rtl/>
        </w:rPr>
        <w:t xml:space="preserve"> </w:t>
      </w:r>
      <w:r>
        <w:rPr>
          <w:rFonts w:hint="cs"/>
          <w:rtl/>
        </w:rPr>
        <w:t>شرط</w:t>
      </w:r>
      <w:r>
        <w:rPr>
          <w:rtl/>
        </w:rPr>
        <w:t xml:space="preserve"> </w:t>
      </w:r>
      <w:r>
        <w:rPr>
          <w:rFonts w:hint="cs"/>
          <w:rtl/>
        </w:rPr>
        <w:t>پرداخت</w:t>
      </w:r>
      <w:r>
        <w:rPr>
          <w:rtl/>
        </w:rPr>
        <w:t xml:space="preserve"> </w:t>
      </w:r>
      <w:r>
        <w:rPr>
          <w:rFonts w:hint="cs"/>
          <w:rtl/>
        </w:rPr>
        <w:t>نصف</w:t>
      </w:r>
      <w:r>
        <w:rPr>
          <w:rtl/>
        </w:rPr>
        <w:t xml:space="preserve"> </w:t>
      </w:r>
      <w:r>
        <w:rPr>
          <w:rFonts w:hint="cs"/>
          <w:rtl/>
        </w:rPr>
        <w:t>دیه</w:t>
      </w:r>
      <w:r>
        <w:rPr>
          <w:rtl/>
        </w:rPr>
        <w:t xml:space="preserve"> </w:t>
      </w:r>
      <w:r>
        <w:rPr>
          <w:rFonts w:hint="cs"/>
          <w:rtl/>
        </w:rPr>
        <w:t>به</w:t>
      </w:r>
      <w:r>
        <w:rPr>
          <w:rtl/>
        </w:rPr>
        <w:t xml:space="preserve"> </w:t>
      </w:r>
      <w:r>
        <w:rPr>
          <w:rFonts w:hint="cs"/>
          <w:rtl/>
        </w:rPr>
        <w:t>جانی</w:t>
      </w:r>
      <w:r>
        <w:rPr>
          <w:rtl/>
        </w:rPr>
        <w:t>.</w:t>
      </w:r>
    </w:p>
    <w:p w:rsidR="000C28ED" w:rsidRDefault="00C56136" w:rsidP="0044477C">
      <w:pPr>
        <w:rPr>
          <w:rtl/>
        </w:rPr>
      </w:pPr>
      <w:r>
        <w:rPr>
          <w:rFonts w:hint="cs"/>
          <w:rtl/>
        </w:rPr>
        <w:t>استدلال</w:t>
      </w:r>
      <w:r>
        <w:rPr>
          <w:rtl/>
        </w:rPr>
        <w:t xml:space="preserve"> </w:t>
      </w:r>
      <w:r>
        <w:rPr>
          <w:rFonts w:hint="cs"/>
          <w:rtl/>
        </w:rPr>
        <w:t>به</w:t>
      </w:r>
      <w:r>
        <w:rPr>
          <w:rtl/>
        </w:rPr>
        <w:t xml:space="preserve"> </w:t>
      </w:r>
      <w:r>
        <w:rPr>
          <w:rFonts w:hint="cs"/>
          <w:rtl/>
        </w:rPr>
        <w:t>آیه</w:t>
      </w:r>
      <w:r>
        <w:rPr>
          <w:rtl/>
        </w:rPr>
        <w:t xml:space="preserve"> </w:t>
      </w:r>
      <w:r>
        <w:rPr>
          <w:rFonts w:hint="cs"/>
          <w:rtl/>
        </w:rPr>
        <w:t>قرآن</w:t>
      </w:r>
      <w:r>
        <w:rPr>
          <w:rtl/>
        </w:rPr>
        <w:t xml:space="preserve"> </w:t>
      </w:r>
      <w:r>
        <w:rPr>
          <w:rFonts w:hint="cs"/>
          <w:rtl/>
        </w:rPr>
        <w:t>برای</w:t>
      </w:r>
      <w:r>
        <w:rPr>
          <w:rtl/>
        </w:rPr>
        <w:t xml:space="preserve"> </w:t>
      </w:r>
      <w:r>
        <w:rPr>
          <w:rFonts w:hint="cs"/>
          <w:rtl/>
        </w:rPr>
        <w:t>نظریه</w:t>
      </w:r>
      <w:r>
        <w:rPr>
          <w:rtl/>
        </w:rPr>
        <w:t xml:space="preserve"> </w:t>
      </w:r>
      <w:r>
        <w:rPr>
          <w:rFonts w:hint="cs"/>
          <w:rtl/>
        </w:rPr>
        <w:t>اول</w:t>
      </w:r>
      <w:r>
        <w:rPr>
          <w:rtl/>
        </w:rPr>
        <w:t>:</w:t>
      </w:r>
      <w:r w:rsidR="00F55F42">
        <w:rPr>
          <w:rFonts w:hint="cs"/>
          <w:rtl/>
        </w:rPr>
        <w:t xml:space="preserve"> </w:t>
      </w:r>
      <w:r>
        <w:rPr>
          <w:rFonts w:hint="cs"/>
          <w:rtl/>
        </w:rPr>
        <w:t>آیه</w:t>
      </w:r>
      <w:r>
        <w:rPr>
          <w:rtl/>
        </w:rPr>
        <w:t xml:space="preserve"> </w:t>
      </w:r>
      <w:r w:rsidR="00F55F42">
        <w:rPr>
          <w:rFonts w:hint="cs"/>
          <w:rtl/>
        </w:rPr>
        <w:t>45</w:t>
      </w:r>
      <w:r>
        <w:rPr>
          <w:rtl/>
        </w:rPr>
        <w:t xml:space="preserve"> </w:t>
      </w:r>
      <w:r>
        <w:rPr>
          <w:rFonts w:hint="cs"/>
          <w:rtl/>
        </w:rPr>
        <w:t>سوره</w:t>
      </w:r>
      <w:r>
        <w:rPr>
          <w:rtl/>
        </w:rPr>
        <w:t xml:space="preserve"> </w:t>
      </w:r>
      <w:r>
        <w:rPr>
          <w:rFonts w:hint="cs"/>
          <w:rtl/>
        </w:rPr>
        <w:t>مائده</w:t>
      </w:r>
      <w:r>
        <w:rPr>
          <w:rtl/>
        </w:rPr>
        <w:t xml:space="preserve">: </w:t>
      </w:r>
      <w:r>
        <w:rPr>
          <w:rFonts w:hint="cs"/>
          <w:rtl/>
        </w:rPr>
        <w:t>قال</w:t>
      </w:r>
      <w:r>
        <w:rPr>
          <w:rtl/>
        </w:rPr>
        <w:t xml:space="preserve"> </w:t>
      </w:r>
      <w:r>
        <w:rPr>
          <w:rFonts w:hint="cs"/>
          <w:rtl/>
        </w:rPr>
        <w:t>الله</w:t>
      </w:r>
      <w:r>
        <w:rPr>
          <w:rtl/>
        </w:rPr>
        <w:t xml:space="preserve"> </w:t>
      </w:r>
      <w:r>
        <w:rPr>
          <w:rFonts w:hint="cs"/>
          <w:rtl/>
        </w:rPr>
        <w:t>تبارک</w:t>
      </w:r>
      <w:r>
        <w:rPr>
          <w:rtl/>
        </w:rPr>
        <w:t xml:space="preserve"> </w:t>
      </w:r>
      <w:r>
        <w:rPr>
          <w:rFonts w:hint="cs"/>
          <w:rtl/>
        </w:rPr>
        <w:t>و</w:t>
      </w:r>
      <w:r>
        <w:rPr>
          <w:rtl/>
        </w:rPr>
        <w:t xml:space="preserve"> </w:t>
      </w:r>
      <w:r>
        <w:rPr>
          <w:rFonts w:hint="cs"/>
          <w:rtl/>
        </w:rPr>
        <w:t>تعالی</w:t>
      </w:r>
      <w:r>
        <w:rPr>
          <w:rtl/>
        </w:rPr>
        <w:t xml:space="preserve"> </w:t>
      </w:r>
      <w:r>
        <w:rPr>
          <w:rFonts w:hint="cs"/>
          <w:rtl/>
        </w:rPr>
        <w:t>و</w:t>
      </w:r>
      <w:r>
        <w:rPr>
          <w:rtl/>
        </w:rPr>
        <w:t xml:space="preserve"> </w:t>
      </w:r>
      <w:r>
        <w:rPr>
          <w:rFonts w:hint="cs"/>
          <w:rtl/>
        </w:rPr>
        <w:t>کتبنا</w:t>
      </w:r>
      <w:r>
        <w:rPr>
          <w:rtl/>
        </w:rPr>
        <w:t xml:space="preserve"> </w:t>
      </w:r>
      <w:r>
        <w:rPr>
          <w:rFonts w:hint="cs"/>
          <w:rtl/>
        </w:rPr>
        <w:t>علیهم</w:t>
      </w:r>
      <w:r>
        <w:rPr>
          <w:rtl/>
        </w:rPr>
        <w:t xml:space="preserve"> </w:t>
      </w:r>
      <w:r>
        <w:rPr>
          <w:rFonts w:hint="cs"/>
          <w:rtl/>
        </w:rPr>
        <w:t>فیها</w:t>
      </w:r>
      <w:r>
        <w:rPr>
          <w:rtl/>
        </w:rPr>
        <w:t xml:space="preserve"> </w:t>
      </w:r>
      <w:r>
        <w:rPr>
          <w:rFonts w:hint="cs"/>
          <w:rtl/>
        </w:rPr>
        <w:t>أن</w:t>
      </w:r>
      <w:r>
        <w:rPr>
          <w:rtl/>
        </w:rPr>
        <w:t xml:space="preserve"> </w:t>
      </w:r>
      <w:r>
        <w:rPr>
          <w:rFonts w:hint="cs"/>
          <w:rtl/>
        </w:rPr>
        <w:t>النفس</w:t>
      </w:r>
      <w:r>
        <w:rPr>
          <w:rtl/>
        </w:rPr>
        <w:t xml:space="preserve"> </w:t>
      </w:r>
      <w:r>
        <w:rPr>
          <w:rFonts w:hint="cs"/>
          <w:rtl/>
        </w:rPr>
        <w:t>بالنفس</w:t>
      </w:r>
      <w:r>
        <w:rPr>
          <w:rtl/>
        </w:rPr>
        <w:t xml:space="preserve"> </w:t>
      </w:r>
      <w:r>
        <w:rPr>
          <w:rFonts w:hint="cs"/>
          <w:rtl/>
        </w:rPr>
        <w:t>و</w:t>
      </w:r>
      <w:r>
        <w:rPr>
          <w:rtl/>
        </w:rPr>
        <w:t xml:space="preserve"> </w:t>
      </w:r>
      <w:r>
        <w:rPr>
          <w:rFonts w:hint="cs"/>
          <w:rtl/>
        </w:rPr>
        <w:t>العین</w:t>
      </w:r>
      <w:r>
        <w:rPr>
          <w:rtl/>
        </w:rPr>
        <w:t xml:space="preserve"> </w:t>
      </w:r>
      <w:r>
        <w:rPr>
          <w:rFonts w:hint="cs"/>
          <w:rtl/>
        </w:rPr>
        <w:t>بالعین</w:t>
      </w:r>
      <w:r>
        <w:rPr>
          <w:rtl/>
        </w:rPr>
        <w:t xml:space="preserve"> </w:t>
      </w:r>
      <w:r>
        <w:rPr>
          <w:rFonts w:hint="cs"/>
          <w:rtl/>
        </w:rPr>
        <w:t>و</w:t>
      </w:r>
      <w:r>
        <w:rPr>
          <w:rtl/>
        </w:rPr>
        <w:t xml:space="preserve"> </w:t>
      </w:r>
      <w:r>
        <w:rPr>
          <w:rFonts w:hint="cs"/>
          <w:rtl/>
        </w:rPr>
        <w:t>الانف</w:t>
      </w:r>
      <w:r>
        <w:rPr>
          <w:rtl/>
        </w:rPr>
        <w:t xml:space="preserve"> </w:t>
      </w:r>
      <w:r>
        <w:rPr>
          <w:rFonts w:hint="cs"/>
          <w:rtl/>
        </w:rPr>
        <w:t>بالانف</w:t>
      </w:r>
      <w:r>
        <w:rPr>
          <w:rtl/>
        </w:rPr>
        <w:t xml:space="preserve"> </w:t>
      </w:r>
      <w:r>
        <w:rPr>
          <w:rFonts w:hint="cs"/>
          <w:rtl/>
        </w:rPr>
        <w:t>و</w:t>
      </w:r>
      <w:r>
        <w:rPr>
          <w:rtl/>
        </w:rPr>
        <w:t xml:space="preserve"> </w:t>
      </w:r>
      <w:r>
        <w:rPr>
          <w:rFonts w:hint="cs"/>
          <w:rtl/>
        </w:rPr>
        <w:t>الاذن</w:t>
      </w:r>
      <w:r>
        <w:rPr>
          <w:rtl/>
        </w:rPr>
        <w:t xml:space="preserve"> </w:t>
      </w:r>
      <w:r>
        <w:rPr>
          <w:rFonts w:hint="cs"/>
          <w:rtl/>
        </w:rPr>
        <w:t>بالاذن</w:t>
      </w:r>
      <w:r>
        <w:rPr>
          <w:rtl/>
        </w:rPr>
        <w:t xml:space="preserve"> </w:t>
      </w:r>
      <w:r>
        <w:rPr>
          <w:rFonts w:hint="cs"/>
          <w:rtl/>
        </w:rPr>
        <w:t>و</w:t>
      </w:r>
      <w:r>
        <w:rPr>
          <w:rtl/>
        </w:rPr>
        <w:t xml:space="preserve"> </w:t>
      </w:r>
      <w:r>
        <w:rPr>
          <w:rFonts w:hint="cs"/>
          <w:rtl/>
        </w:rPr>
        <w:t>السن</w:t>
      </w:r>
      <w:r>
        <w:rPr>
          <w:rtl/>
        </w:rPr>
        <w:t xml:space="preserve"> </w:t>
      </w:r>
      <w:r>
        <w:rPr>
          <w:rFonts w:hint="cs"/>
          <w:rtl/>
        </w:rPr>
        <w:t>بالسن</w:t>
      </w:r>
      <w:r>
        <w:rPr>
          <w:rtl/>
        </w:rPr>
        <w:t xml:space="preserve"> </w:t>
      </w:r>
      <w:r>
        <w:rPr>
          <w:rFonts w:hint="cs"/>
          <w:rtl/>
        </w:rPr>
        <w:t>و</w:t>
      </w:r>
      <w:r>
        <w:rPr>
          <w:rtl/>
        </w:rPr>
        <w:t xml:space="preserve"> </w:t>
      </w:r>
      <w:r>
        <w:rPr>
          <w:rFonts w:hint="cs"/>
          <w:rtl/>
        </w:rPr>
        <w:t>الجروح</w:t>
      </w:r>
      <w:r>
        <w:rPr>
          <w:rtl/>
        </w:rPr>
        <w:t xml:space="preserve"> </w:t>
      </w:r>
      <w:r>
        <w:rPr>
          <w:rFonts w:hint="cs"/>
          <w:rtl/>
        </w:rPr>
        <w:t>قصاص</w:t>
      </w:r>
      <w:r>
        <w:rPr>
          <w:rtl/>
        </w:rPr>
        <w:t xml:space="preserve"> </w:t>
      </w:r>
      <w:r>
        <w:rPr>
          <w:rFonts w:hint="cs"/>
          <w:rtl/>
        </w:rPr>
        <w:t>فمن</w:t>
      </w:r>
      <w:r>
        <w:rPr>
          <w:rtl/>
        </w:rPr>
        <w:t xml:space="preserve"> </w:t>
      </w:r>
      <w:r>
        <w:rPr>
          <w:rFonts w:hint="cs"/>
          <w:rtl/>
        </w:rPr>
        <w:t>تصدق</w:t>
      </w:r>
      <w:r>
        <w:rPr>
          <w:rtl/>
        </w:rPr>
        <w:t xml:space="preserve"> </w:t>
      </w:r>
      <w:r>
        <w:rPr>
          <w:rFonts w:hint="cs"/>
          <w:rtl/>
        </w:rPr>
        <w:t>به</w:t>
      </w:r>
      <w:r>
        <w:rPr>
          <w:rtl/>
        </w:rPr>
        <w:t xml:space="preserve"> </w:t>
      </w:r>
      <w:r>
        <w:rPr>
          <w:rFonts w:hint="cs"/>
          <w:rtl/>
        </w:rPr>
        <w:t>فهو</w:t>
      </w:r>
      <w:r>
        <w:rPr>
          <w:rtl/>
        </w:rPr>
        <w:t xml:space="preserve"> </w:t>
      </w:r>
      <w:r>
        <w:rPr>
          <w:rFonts w:hint="cs"/>
          <w:rtl/>
        </w:rPr>
        <w:t>کفاره</w:t>
      </w:r>
      <w:r>
        <w:rPr>
          <w:rtl/>
        </w:rPr>
        <w:t xml:space="preserve"> </w:t>
      </w:r>
      <w:r>
        <w:rPr>
          <w:rFonts w:hint="cs"/>
          <w:rtl/>
        </w:rPr>
        <w:t>له</w:t>
      </w:r>
      <w:r w:rsidR="00F55F42">
        <w:rPr>
          <w:rFonts w:hint="cs"/>
          <w:rtl/>
        </w:rPr>
        <w:t xml:space="preserve"> (</w:t>
      </w:r>
      <w:r>
        <w:rPr>
          <w:rFonts w:hint="cs"/>
          <w:rtl/>
        </w:rPr>
        <w:t>و</w:t>
      </w:r>
      <w:r>
        <w:rPr>
          <w:rtl/>
        </w:rPr>
        <w:t xml:space="preserve"> </w:t>
      </w:r>
      <w:r>
        <w:rPr>
          <w:rFonts w:hint="cs"/>
          <w:rtl/>
        </w:rPr>
        <w:t>در</w:t>
      </w:r>
      <w:r>
        <w:rPr>
          <w:rtl/>
        </w:rPr>
        <w:t xml:space="preserve"> </w:t>
      </w:r>
      <w:r>
        <w:rPr>
          <w:rFonts w:hint="cs"/>
          <w:rtl/>
        </w:rPr>
        <w:t>آن</w:t>
      </w:r>
      <w:r>
        <w:rPr>
          <w:rtl/>
        </w:rPr>
        <w:t xml:space="preserve"> </w:t>
      </w:r>
      <w:r>
        <w:rPr>
          <w:rFonts w:hint="cs"/>
          <w:rtl/>
        </w:rPr>
        <w:t>تورات</w:t>
      </w:r>
      <w:r>
        <w:rPr>
          <w:rtl/>
        </w:rPr>
        <w:t xml:space="preserve"> </w:t>
      </w:r>
      <w:r>
        <w:rPr>
          <w:rFonts w:hint="cs"/>
          <w:rtl/>
        </w:rPr>
        <w:t>بر</w:t>
      </w:r>
      <w:r>
        <w:rPr>
          <w:rtl/>
        </w:rPr>
        <w:t xml:space="preserve"> </w:t>
      </w:r>
      <w:r>
        <w:rPr>
          <w:rFonts w:hint="cs"/>
          <w:rtl/>
        </w:rPr>
        <w:t>بنی</w:t>
      </w:r>
      <w:r>
        <w:rPr>
          <w:rtl/>
        </w:rPr>
        <w:t xml:space="preserve"> </w:t>
      </w:r>
      <w:r>
        <w:rPr>
          <w:rFonts w:hint="cs"/>
          <w:rtl/>
        </w:rPr>
        <w:t>اسرائیل</w:t>
      </w:r>
      <w:r>
        <w:rPr>
          <w:rtl/>
        </w:rPr>
        <w:t xml:space="preserve"> </w:t>
      </w:r>
      <w:r>
        <w:rPr>
          <w:rFonts w:hint="cs"/>
          <w:rtl/>
        </w:rPr>
        <w:t>مقرر</w:t>
      </w:r>
      <w:r>
        <w:rPr>
          <w:rtl/>
        </w:rPr>
        <w:t xml:space="preserve"> </w:t>
      </w:r>
      <w:r>
        <w:rPr>
          <w:rFonts w:hint="cs"/>
          <w:rtl/>
        </w:rPr>
        <w:t>داشتیم</w:t>
      </w:r>
      <w:r>
        <w:rPr>
          <w:rtl/>
        </w:rPr>
        <w:t xml:space="preserve"> </w:t>
      </w:r>
      <w:r>
        <w:rPr>
          <w:rFonts w:hint="cs"/>
          <w:rtl/>
        </w:rPr>
        <w:t>که</w:t>
      </w:r>
      <w:r>
        <w:rPr>
          <w:rtl/>
        </w:rPr>
        <w:t xml:space="preserve"> </w:t>
      </w:r>
      <w:r>
        <w:rPr>
          <w:rFonts w:hint="cs"/>
          <w:rtl/>
        </w:rPr>
        <w:t>جان</w:t>
      </w:r>
      <w:r>
        <w:rPr>
          <w:rtl/>
        </w:rPr>
        <w:t xml:space="preserve"> </w:t>
      </w:r>
      <w:r>
        <w:rPr>
          <w:rFonts w:hint="cs"/>
          <w:rtl/>
        </w:rPr>
        <w:t>در</w:t>
      </w:r>
      <w:r>
        <w:rPr>
          <w:rtl/>
        </w:rPr>
        <w:t xml:space="preserve"> </w:t>
      </w:r>
      <w:r>
        <w:rPr>
          <w:rFonts w:hint="cs"/>
          <w:rtl/>
        </w:rPr>
        <w:t>برابر</w:t>
      </w:r>
      <w:r>
        <w:rPr>
          <w:rtl/>
        </w:rPr>
        <w:t xml:space="preserve"> </w:t>
      </w:r>
      <w:r>
        <w:rPr>
          <w:rFonts w:hint="cs"/>
          <w:rtl/>
        </w:rPr>
        <w:t>جان</w:t>
      </w:r>
      <w:r>
        <w:rPr>
          <w:rtl/>
        </w:rPr>
        <w:t xml:space="preserve"> </w:t>
      </w:r>
      <w:r>
        <w:rPr>
          <w:rFonts w:hint="cs"/>
          <w:rtl/>
        </w:rPr>
        <w:t>و</w:t>
      </w:r>
      <w:r>
        <w:rPr>
          <w:rtl/>
        </w:rPr>
        <w:t xml:space="preserve"> </w:t>
      </w:r>
      <w:r>
        <w:rPr>
          <w:rFonts w:hint="cs"/>
          <w:rtl/>
        </w:rPr>
        <w:t>چشم</w:t>
      </w:r>
      <w:r>
        <w:rPr>
          <w:rtl/>
        </w:rPr>
        <w:t xml:space="preserve"> </w:t>
      </w:r>
      <w:r>
        <w:rPr>
          <w:rFonts w:hint="cs"/>
          <w:rtl/>
        </w:rPr>
        <w:t>در</w:t>
      </w:r>
      <w:r>
        <w:rPr>
          <w:rtl/>
        </w:rPr>
        <w:t xml:space="preserve"> </w:t>
      </w:r>
      <w:r>
        <w:rPr>
          <w:rFonts w:hint="cs"/>
          <w:rtl/>
        </w:rPr>
        <w:t>برابر</w:t>
      </w:r>
      <w:r>
        <w:rPr>
          <w:rtl/>
        </w:rPr>
        <w:t xml:space="preserve"> </w:t>
      </w:r>
      <w:r>
        <w:rPr>
          <w:rFonts w:hint="cs"/>
          <w:rtl/>
        </w:rPr>
        <w:t>چشم</w:t>
      </w:r>
      <w:r>
        <w:rPr>
          <w:rtl/>
        </w:rPr>
        <w:t xml:space="preserve"> </w:t>
      </w:r>
      <w:r>
        <w:rPr>
          <w:rFonts w:hint="cs"/>
          <w:rtl/>
        </w:rPr>
        <w:t>و</w:t>
      </w:r>
      <w:r>
        <w:rPr>
          <w:rtl/>
        </w:rPr>
        <w:t xml:space="preserve"> </w:t>
      </w:r>
      <w:r>
        <w:rPr>
          <w:rFonts w:hint="cs"/>
          <w:rtl/>
        </w:rPr>
        <w:t>بینی</w:t>
      </w:r>
      <w:r>
        <w:rPr>
          <w:rtl/>
        </w:rPr>
        <w:t xml:space="preserve"> </w:t>
      </w:r>
      <w:r>
        <w:rPr>
          <w:rFonts w:hint="cs"/>
          <w:rtl/>
        </w:rPr>
        <w:t>در</w:t>
      </w:r>
      <w:r>
        <w:rPr>
          <w:rtl/>
        </w:rPr>
        <w:t xml:space="preserve"> </w:t>
      </w:r>
      <w:r>
        <w:rPr>
          <w:rFonts w:hint="cs"/>
          <w:rtl/>
        </w:rPr>
        <w:t>برابر</w:t>
      </w:r>
      <w:r>
        <w:rPr>
          <w:rtl/>
        </w:rPr>
        <w:t xml:space="preserve"> </w:t>
      </w:r>
      <w:r>
        <w:rPr>
          <w:rFonts w:hint="cs"/>
          <w:rtl/>
        </w:rPr>
        <w:t>بینی</w:t>
      </w:r>
      <w:r>
        <w:rPr>
          <w:rtl/>
        </w:rPr>
        <w:t xml:space="preserve"> </w:t>
      </w:r>
      <w:r>
        <w:rPr>
          <w:rFonts w:hint="cs"/>
          <w:rtl/>
        </w:rPr>
        <w:t>و</w:t>
      </w:r>
      <w:r>
        <w:rPr>
          <w:rtl/>
        </w:rPr>
        <w:t xml:space="preserve"> </w:t>
      </w:r>
      <w:r>
        <w:rPr>
          <w:rFonts w:hint="cs"/>
          <w:rtl/>
        </w:rPr>
        <w:t>گوش</w:t>
      </w:r>
      <w:r>
        <w:rPr>
          <w:rtl/>
        </w:rPr>
        <w:t xml:space="preserve"> </w:t>
      </w:r>
      <w:r>
        <w:rPr>
          <w:rFonts w:hint="cs"/>
          <w:rtl/>
        </w:rPr>
        <w:t>در</w:t>
      </w:r>
      <w:r>
        <w:rPr>
          <w:rtl/>
        </w:rPr>
        <w:t xml:space="preserve"> </w:t>
      </w:r>
      <w:r>
        <w:rPr>
          <w:rFonts w:hint="cs"/>
          <w:rtl/>
        </w:rPr>
        <w:t>برابر</w:t>
      </w:r>
      <w:r>
        <w:rPr>
          <w:rtl/>
        </w:rPr>
        <w:t xml:space="preserve"> </w:t>
      </w:r>
      <w:r>
        <w:rPr>
          <w:rFonts w:hint="cs"/>
          <w:rtl/>
        </w:rPr>
        <w:t>گوش</w:t>
      </w:r>
      <w:r>
        <w:rPr>
          <w:rtl/>
        </w:rPr>
        <w:t xml:space="preserve"> </w:t>
      </w:r>
      <w:r>
        <w:rPr>
          <w:rFonts w:hint="cs"/>
          <w:rtl/>
        </w:rPr>
        <w:t>و</w:t>
      </w:r>
      <w:r>
        <w:rPr>
          <w:rtl/>
        </w:rPr>
        <w:t xml:space="preserve"> </w:t>
      </w:r>
      <w:r>
        <w:rPr>
          <w:rFonts w:hint="cs"/>
          <w:rtl/>
        </w:rPr>
        <w:t>دندان</w:t>
      </w:r>
      <w:r>
        <w:rPr>
          <w:rtl/>
        </w:rPr>
        <w:t xml:space="preserve"> </w:t>
      </w:r>
      <w:r>
        <w:rPr>
          <w:rFonts w:hint="cs"/>
          <w:rtl/>
        </w:rPr>
        <w:t>در</w:t>
      </w:r>
      <w:r>
        <w:rPr>
          <w:rtl/>
        </w:rPr>
        <w:t xml:space="preserve"> </w:t>
      </w:r>
      <w:r>
        <w:rPr>
          <w:rFonts w:hint="cs"/>
          <w:rtl/>
        </w:rPr>
        <w:t>برابر</w:t>
      </w:r>
      <w:r>
        <w:rPr>
          <w:rtl/>
        </w:rPr>
        <w:t xml:space="preserve"> </w:t>
      </w:r>
      <w:r>
        <w:rPr>
          <w:rFonts w:hint="cs"/>
          <w:rtl/>
        </w:rPr>
        <w:t>دندان</w:t>
      </w:r>
      <w:r>
        <w:rPr>
          <w:rtl/>
        </w:rPr>
        <w:t xml:space="preserve"> </w:t>
      </w:r>
      <w:r>
        <w:rPr>
          <w:rFonts w:hint="cs"/>
          <w:rtl/>
        </w:rPr>
        <w:t>و</w:t>
      </w:r>
      <w:r>
        <w:rPr>
          <w:rtl/>
        </w:rPr>
        <w:t xml:space="preserve"> </w:t>
      </w:r>
      <w:r>
        <w:rPr>
          <w:rFonts w:hint="cs"/>
          <w:rtl/>
        </w:rPr>
        <w:t>زخم</w:t>
      </w:r>
      <w:r>
        <w:rPr>
          <w:rtl/>
        </w:rPr>
        <w:t xml:space="preserve"> </w:t>
      </w:r>
      <w:r>
        <w:rPr>
          <w:rFonts w:hint="cs"/>
          <w:rtl/>
        </w:rPr>
        <w:t>ها</w:t>
      </w:r>
      <w:r>
        <w:rPr>
          <w:rtl/>
        </w:rPr>
        <w:t xml:space="preserve"> </w:t>
      </w:r>
      <w:r>
        <w:rPr>
          <w:rFonts w:hint="cs"/>
          <w:rtl/>
        </w:rPr>
        <w:t>قصاص</w:t>
      </w:r>
      <w:r>
        <w:rPr>
          <w:rtl/>
        </w:rPr>
        <w:t xml:space="preserve"> </w:t>
      </w:r>
      <w:r>
        <w:rPr>
          <w:rFonts w:hint="cs"/>
          <w:rtl/>
        </w:rPr>
        <w:t>است</w:t>
      </w:r>
      <w:r>
        <w:rPr>
          <w:rtl/>
        </w:rPr>
        <w:t xml:space="preserve"> </w:t>
      </w:r>
      <w:r>
        <w:rPr>
          <w:rFonts w:hint="cs"/>
          <w:rtl/>
        </w:rPr>
        <w:t>پس</w:t>
      </w:r>
      <w:r>
        <w:rPr>
          <w:rtl/>
        </w:rPr>
        <w:t xml:space="preserve"> </w:t>
      </w:r>
      <w:r>
        <w:rPr>
          <w:rFonts w:hint="cs"/>
          <w:rtl/>
        </w:rPr>
        <w:t>هر</w:t>
      </w:r>
      <w:r>
        <w:rPr>
          <w:rtl/>
        </w:rPr>
        <w:t xml:space="preserve"> </w:t>
      </w:r>
      <w:r>
        <w:rPr>
          <w:rFonts w:hint="cs"/>
          <w:rtl/>
        </w:rPr>
        <w:t>کس</w:t>
      </w:r>
      <w:r>
        <w:rPr>
          <w:rtl/>
        </w:rPr>
        <w:t xml:space="preserve"> </w:t>
      </w:r>
      <w:r>
        <w:rPr>
          <w:rFonts w:hint="cs"/>
          <w:rtl/>
        </w:rPr>
        <w:t>از</w:t>
      </w:r>
      <w:r>
        <w:rPr>
          <w:rtl/>
        </w:rPr>
        <w:t xml:space="preserve"> </w:t>
      </w:r>
      <w:r>
        <w:rPr>
          <w:rFonts w:hint="cs"/>
          <w:rtl/>
        </w:rPr>
        <w:t>آن</w:t>
      </w:r>
      <w:r>
        <w:rPr>
          <w:rtl/>
        </w:rPr>
        <w:t xml:space="preserve"> </w:t>
      </w:r>
      <w:r>
        <w:rPr>
          <w:rFonts w:hint="cs"/>
          <w:rtl/>
        </w:rPr>
        <w:t>بگذرد</w:t>
      </w:r>
      <w:r>
        <w:rPr>
          <w:rtl/>
        </w:rPr>
        <w:t xml:space="preserve"> </w:t>
      </w:r>
      <w:r>
        <w:rPr>
          <w:rFonts w:hint="cs"/>
          <w:rtl/>
        </w:rPr>
        <w:t>کفاره</w:t>
      </w:r>
      <w:r>
        <w:rPr>
          <w:rtl/>
        </w:rPr>
        <w:t xml:space="preserve"> </w:t>
      </w:r>
      <w:r>
        <w:rPr>
          <w:rFonts w:hint="cs"/>
          <w:rtl/>
        </w:rPr>
        <w:t>گناهان</w:t>
      </w:r>
      <w:r>
        <w:rPr>
          <w:rtl/>
        </w:rPr>
        <w:t xml:space="preserve"> </w:t>
      </w:r>
      <w:r>
        <w:rPr>
          <w:rFonts w:hint="cs"/>
          <w:rtl/>
        </w:rPr>
        <w:t>او</w:t>
      </w:r>
      <w:r>
        <w:rPr>
          <w:rtl/>
        </w:rPr>
        <w:t xml:space="preserve"> </w:t>
      </w:r>
      <w:r>
        <w:rPr>
          <w:rFonts w:hint="cs"/>
          <w:rtl/>
        </w:rPr>
        <w:t>خواهد</w:t>
      </w:r>
      <w:r>
        <w:rPr>
          <w:rtl/>
        </w:rPr>
        <w:t xml:space="preserve"> </w:t>
      </w:r>
      <w:r>
        <w:rPr>
          <w:rFonts w:hint="cs"/>
          <w:rtl/>
        </w:rPr>
        <w:t>بود</w:t>
      </w:r>
      <w:r w:rsidR="00F55F42">
        <w:rPr>
          <w:rFonts w:hint="cs"/>
          <w:rtl/>
        </w:rPr>
        <w:t>)</w:t>
      </w:r>
    </w:p>
    <w:p w:rsidR="00C56136" w:rsidRDefault="00C56136" w:rsidP="0044477C">
      <w:pPr>
        <w:rPr>
          <w:rtl/>
        </w:rPr>
      </w:pPr>
      <w:r>
        <w:rPr>
          <w:rFonts w:hint="cs"/>
          <w:rtl/>
        </w:rPr>
        <w:t>محل</w:t>
      </w:r>
      <w:r>
        <w:rPr>
          <w:rtl/>
        </w:rPr>
        <w:t xml:space="preserve"> </w:t>
      </w:r>
      <w:r>
        <w:rPr>
          <w:rFonts w:hint="cs"/>
          <w:rtl/>
        </w:rPr>
        <w:t>استشهاد</w:t>
      </w:r>
      <w:r>
        <w:rPr>
          <w:rtl/>
        </w:rPr>
        <w:t xml:space="preserve"> </w:t>
      </w:r>
      <w:r>
        <w:rPr>
          <w:rFonts w:hint="cs"/>
          <w:rtl/>
        </w:rPr>
        <w:t>عبارت</w:t>
      </w:r>
      <w:r>
        <w:rPr>
          <w:rtl/>
        </w:rPr>
        <w:t xml:space="preserve"> </w:t>
      </w:r>
      <w:r>
        <w:rPr>
          <w:rFonts w:hint="cs"/>
          <w:rtl/>
        </w:rPr>
        <w:t>العین</w:t>
      </w:r>
      <w:r>
        <w:rPr>
          <w:rtl/>
        </w:rPr>
        <w:t xml:space="preserve"> </w:t>
      </w:r>
      <w:r>
        <w:rPr>
          <w:rFonts w:hint="cs"/>
          <w:rtl/>
        </w:rPr>
        <w:t>بالعین</w:t>
      </w:r>
      <w:r>
        <w:rPr>
          <w:rtl/>
        </w:rPr>
        <w:t xml:space="preserve"> </w:t>
      </w:r>
      <w:r>
        <w:rPr>
          <w:rFonts w:hint="cs"/>
          <w:rtl/>
        </w:rPr>
        <w:t>است</w:t>
      </w:r>
      <w:r>
        <w:rPr>
          <w:rtl/>
        </w:rPr>
        <w:t xml:space="preserve"> </w:t>
      </w:r>
      <w:r>
        <w:rPr>
          <w:rFonts w:hint="cs"/>
          <w:rtl/>
        </w:rPr>
        <w:t>که</w:t>
      </w:r>
      <w:r>
        <w:rPr>
          <w:rtl/>
        </w:rPr>
        <w:t xml:space="preserve"> </w:t>
      </w:r>
      <w:r>
        <w:rPr>
          <w:rFonts w:hint="cs"/>
          <w:rtl/>
        </w:rPr>
        <w:t>اطلاق</w:t>
      </w:r>
      <w:r>
        <w:rPr>
          <w:rtl/>
        </w:rPr>
        <w:t xml:space="preserve"> </w:t>
      </w:r>
      <w:r>
        <w:rPr>
          <w:rFonts w:hint="cs"/>
          <w:rtl/>
        </w:rPr>
        <w:t>دارد</w:t>
      </w:r>
      <w:r>
        <w:rPr>
          <w:rtl/>
        </w:rPr>
        <w:t xml:space="preserve"> </w:t>
      </w:r>
      <w:r>
        <w:rPr>
          <w:rFonts w:hint="cs"/>
          <w:rtl/>
        </w:rPr>
        <w:t>و</w:t>
      </w:r>
      <w:r>
        <w:rPr>
          <w:rtl/>
        </w:rPr>
        <w:t xml:space="preserve"> </w:t>
      </w:r>
      <w:r>
        <w:rPr>
          <w:rFonts w:hint="cs"/>
          <w:rtl/>
        </w:rPr>
        <w:t>فرقی</w:t>
      </w:r>
      <w:r>
        <w:rPr>
          <w:rtl/>
        </w:rPr>
        <w:t xml:space="preserve"> </w:t>
      </w:r>
      <w:r>
        <w:rPr>
          <w:rFonts w:hint="cs"/>
          <w:rtl/>
        </w:rPr>
        <w:t>نمی</w:t>
      </w:r>
      <w:r>
        <w:rPr>
          <w:rtl/>
        </w:rPr>
        <w:t xml:space="preserve"> </w:t>
      </w:r>
      <w:r>
        <w:rPr>
          <w:rFonts w:hint="cs"/>
          <w:rtl/>
        </w:rPr>
        <w:t>کند</w:t>
      </w:r>
      <w:r>
        <w:rPr>
          <w:rtl/>
        </w:rPr>
        <w:t xml:space="preserve"> </w:t>
      </w:r>
      <w:r>
        <w:rPr>
          <w:rFonts w:hint="cs"/>
          <w:rtl/>
        </w:rPr>
        <w:t>جانی</w:t>
      </w:r>
      <w:r>
        <w:rPr>
          <w:rtl/>
        </w:rPr>
        <w:t xml:space="preserve"> </w:t>
      </w:r>
      <w:r>
        <w:rPr>
          <w:rFonts w:hint="cs"/>
          <w:rtl/>
        </w:rPr>
        <w:t>دو</w:t>
      </w:r>
      <w:r>
        <w:rPr>
          <w:rtl/>
        </w:rPr>
        <w:t xml:space="preserve"> </w:t>
      </w:r>
      <w:r>
        <w:rPr>
          <w:rFonts w:hint="cs"/>
          <w:rtl/>
        </w:rPr>
        <w:t>چشم</w:t>
      </w:r>
      <w:r>
        <w:rPr>
          <w:rtl/>
        </w:rPr>
        <w:t xml:space="preserve"> </w:t>
      </w:r>
      <w:r>
        <w:rPr>
          <w:rFonts w:hint="cs"/>
          <w:rtl/>
        </w:rPr>
        <w:t>داشته</w:t>
      </w:r>
      <w:r>
        <w:rPr>
          <w:rtl/>
        </w:rPr>
        <w:t xml:space="preserve"> </w:t>
      </w:r>
      <w:r>
        <w:rPr>
          <w:rFonts w:hint="cs"/>
          <w:rtl/>
        </w:rPr>
        <w:t>باشد</w:t>
      </w:r>
      <w:r>
        <w:rPr>
          <w:rtl/>
        </w:rPr>
        <w:t xml:space="preserve"> </w:t>
      </w:r>
      <w:r>
        <w:rPr>
          <w:rFonts w:hint="cs"/>
          <w:rtl/>
        </w:rPr>
        <w:t>یا</w:t>
      </w:r>
      <w:r>
        <w:rPr>
          <w:rtl/>
        </w:rPr>
        <w:t xml:space="preserve"> </w:t>
      </w:r>
      <w:r>
        <w:rPr>
          <w:rFonts w:hint="cs"/>
          <w:rtl/>
        </w:rPr>
        <w:t>یک</w:t>
      </w:r>
      <w:r>
        <w:rPr>
          <w:rtl/>
        </w:rPr>
        <w:t xml:space="preserve"> </w:t>
      </w:r>
      <w:r>
        <w:rPr>
          <w:rFonts w:hint="cs"/>
          <w:rtl/>
        </w:rPr>
        <w:t>چشم</w:t>
      </w:r>
      <w:r w:rsidR="00BA7D0A">
        <w:rPr>
          <w:rtl/>
        </w:rPr>
        <w:t xml:space="preserve"> بنابراین </w:t>
      </w:r>
      <w:r>
        <w:rPr>
          <w:rFonts w:hint="cs"/>
          <w:rtl/>
        </w:rPr>
        <w:t>مجنی</w:t>
      </w:r>
      <w:r>
        <w:rPr>
          <w:rtl/>
        </w:rPr>
        <w:t xml:space="preserve"> </w:t>
      </w:r>
      <w:r>
        <w:rPr>
          <w:rFonts w:hint="cs"/>
          <w:rtl/>
        </w:rPr>
        <w:t>علیه</w:t>
      </w:r>
      <w:r>
        <w:rPr>
          <w:rtl/>
        </w:rPr>
        <w:t xml:space="preserve"> </w:t>
      </w:r>
      <w:r>
        <w:rPr>
          <w:rFonts w:hint="cs"/>
          <w:rtl/>
        </w:rPr>
        <w:t>می</w:t>
      </w:r>
      <w:r>
        <w:rPr>
          <w:rtl/>
        </w:rPr>
        <w:t xml:space="preserve"> </w:t>
      </w:r>
      <w:r>
        <w:rPr>
          <w:rFonts w:hint="cs"/>
          <w:rtl/>
        </w:rPr>
        <w:t>تواند</w:t>
      </w:r>
      <w:r>
        <w:rPr>
          <w:rtl/>
        </w:rPr>
        <w:t xml:space="preserve"> </w:t>
      </w:r>
      <w:r>
        <w:rPr>
          <w:rFonts w:hint="cs"/>
          <w:rtl/>
        </w:rPr>
        <w:t>صاحب</w:t>
      </w:r>
      <w:r>
        <w:rPr>
          <w:rtl/>
        </w:rPr>
        <w:t xml:space="preserve"> </w:t>
      </w:r>
      <w:r>
        <w:rPr>
          <w:rFonts w:hint="cs"/>
          <w:rtl/>
        </w:rPr>
        <w:t>یک</w:t>
      </w:r>
      <w:r>
        <w:rPr>
          <w:rtl/>
        </w:rPr>
        <w:t xml:space="preserve"> </w:t>
      </w:r>
      <w:r>
        <w:rPr>
          <w:rFonts w:hint="cs"/>
          <w:rtl/>
        </w:rPr>
        <w:t>چشم</w:t>
      </w:r>
      <w:r>
        <w:rPr>
          <w:rtl/>
        </w:rPr>
        <w:t xml:space="preserve"> </w:t>
      </w:r>
      <w:r>
        <w:rPr>
          <w:rFonts w:hint="cs"/>
          <w:rtl/>
        </w:rPr>
        <w:t>را</w:t>
      </w:r>
      <w:r>
        <w:rPr>
          <w:rtl/>
        </w:rPr>
        <w:t xml:space="preserve"> </w:t>
      </w:r>
      <w:r>
        <w:rPr>
          <w:rFonts w:hint="cs"/>
          <w:rtl/>
        </w:rPr>
        <w:t>قصاص</w:t>
      </w:r>
      <w:r>
        <w:rPr>
          <w:rtl/>
        </w:rPr>
        <w:t xml:space="preserve"> </w:t>
      </w:r>
      <w:r>
        <w:rPr>
          <w:rFonts w:hint="cs"/>
          <w:rtl/>
        </w:rPr>
        <w:t>کند</w:t>
      </w:r>
      <w:r>
        <w:rPr>
          <w:rtl/>
        </w:rPr>
        <w:t>.</w:t>
      </w:r>
    </w:p>
    <w:p w:rsidR="00C56136" w:rsidRDefault="00C56136" w:rsidP="0044477C">
      <w:pPr>
        <w:rPr>
          <w:rtl/>
        </w:rPr>
      </w:pPr>
      <w:r>
        <w:rPr>
          <w:rFonts w:hint="cs"/>
          <w:rtl/>
        </w:rPr>
        <w:t>مرحوم</w:t>
      </w:r>
      <w:r>
        <w:rPr>
          <w:rtl/>
        </w:rPr>
        <w:t xml:space="preserve"> </w:t>
      </w:r>
      <w:r>
        <w:rPr>
          <w:rFonts w:hint="cs"/>
          <w:rtl/>
        </w:rPr>
        <w:t>شیخ</w:t>
      </w:r>
      <w:r>
        <w:rPr>
          <w:rtl/>
        </w:rPr>
        <w:t xml:space="preserve"> </w:t>
      </w:r>
      <w:r>
        <w:rPr>
          <w:rFonts w:hint="cs"/>
          <w:rtl/>
        </w:rPr>
        <w:t>در</w:t>
      </w:r>
      <w:r>
        <w:rPr>
          <w:rtl/>
        </w:rPr>
        <w:t xml:space="preserve"> </w:t>
      </w:r>
      <w:r>
        <w:rPr>
          <w:rFonts w:hint="cs"/>
          <w:rtl/>
        </w:rPr>
        <w:t>رسائل</w:t>
      </w:r>
      <w:r>
        <w:rPr>
          <w:rtl/>
        </w:rPr>
        <w:t xml:space="preserve"> </w:t>
      </w:r>
      <w:r>
        <w:rPr>
          <w:rFonts w:hint="cs"/>
          <w:rtl/>
        </w:rPr>
        <w:t>این</w:t>
      </w:r>
      <w:r>
        <w:rPr>
          <w:rtl/>
        </w:rPr>
        <w:t xml:space="preserve"> </w:t>
      </w:r>
      <w:r>
        <w:rPr>
          <w:rFonts w:hint="cs"/>
          <w:rtl/>
        </w:rPr>
        <w:t>ثمره</w:t>
      </w:r>
      <w:r>
        <w:rPr>
          <w:rtl/>
        </w:rPr>
        <w:t xml:space="preserve"> </w:t>
      </w:r>
      <w:r>
        <w:rPr>
          <w:rFonts w:hint="cs"/>
          <w:rtl/>
        </w:rPr>
        <w:t>را</w:t>
      </w:r>
      <w:r>
        <w:rPr>
          <w:rtl/>
        </w:rPr>
        <w:t xml:space="preserve"> </w:t>
      </w:r>
      <w:r>
        <w:rPr>
          <w:rFonts w:hint="cs"/>
          <w:rtl/>
        </w:rPr>
        <w:t>ذکر</w:t>
      </w:r>
      <w:r>
        <w:rPr>
          <w:rtl/>
        </w:rPr>
        <w:t xml:space="preserve"> </w:t>
      </w:r>
      <w:r>
        <w:rPr>
          <w:rFonts w:hint="cs"/>
          <w:rtl/>
        </w:rPr>
        <w:t>کرده</w:t>
      </w:r>
      <w:r>
        <w:rPr>
          <w:rtl/>
        </w:rPr>
        <w:t xml:space="preserve"> </w:t>
      </w:r>
      <w:r>
        <w:rPr>
          <w:rFonts w:hint="cs"/>
          <w:rtl/>
        </w:rPr>
        <w:t>و</w:t>
      </w:r>
      <w:r>
        <w:rPr>
          <w:rtl/>
        </w:rPr>
        <w:t xml:space="preserve"> </w:t>
      </w:r>
      <w:r>
        <w:rPr>
          <w:rFonts w:hint="cs"/>
          <w:rtl/>
        </w:rPr>
        <w:t>بر</w:t>
      </w:r>
      <w:r>
        <w:rPr>
          <w:rtl/>
        </w:rPr>
        <w:t xml:space="preserve"> </w:t>
      </w:r>
      <w:r>
        <w:rPr>
          <w:rFonts w:hint="cs"/>
          <w:rtl/>
        </w:rPr>
        <w:t>آن</w:t>
      </w:r>
      <w:r>
        <w:rPr>
          <w:rtl/>
        </w:rPr>
        <w:t xml:space="preserve"> </w:t>
      </w:r>
      <w:r>
        <w:rPr>
          <w:rFonts w:hint="cs"/>
          <w:rtl/>
        </w:rPr>
        <w:t>اشکالی</w:t>
      </w:r>
      <w:r>
        <w:rPr>
          <w:rtl/>
        </w:rPr>
        <w:t xml:space="preserve"> </w:t>
      </w:r>
      <w:r>
        <w:rPr>
          <w:rFonts w:hint="cs"/>
          <w:rtl/>
        </w:rPr>
        <w:t>نکرده</w:t>
      </w:r>
      <w:r>
        <w:rPr>
          <w:rtl/>
        </w:rPr>
        <w:t xml:space="preserve"> </w:t>
      </w:r>
      <w:r>
        <w:rPr>
          <w:rFonts w:hint="cs"/>
          <w:rtl/>
        </w:rPr>
        <w:t>است</w:t>
      </w:r>
      <w:r>
        <w:rPr>
          <w:rtl/>
        </w:rPr>
        <w:t xml:space="preserve"> </w:t>
      </w:r>
      <w:r>
        <w:rPr>
          <w:rFonts w:hint="cs"/>
          <w:rtl/>
        </w:rPr>
        <w:t>که</w:t>
      </w:r>
      <w:r>
        <w:rPr>
          <w:rtl/>
        </w:rPr>
        <w:t xml:space="preserve"> </w:t>
      </w:r>
      <w:r>
        <w:rPr>
          <w:rFonts w:hint="cs"/>
          <w:rtl/>
        </w:rPr>
        <w:t>نشان</w:t>
      </w:r>
      <w:r>
        <w:rPr>
          <w:rtl/>
        </w:rPr>
        <w:t xml:space="preserve"> </w:t>
      </w:r>
      <w:r>
        <w:rPr>
          <w:rFonts w:hint="cs"/>
          <w:rtl/>
        </w:rPr>
        <w:t>دهنده</w:t>
      </w:r>
      <w:r>
        <w:rPr>
          <w:rtl/>
        </w:rPr>
        <w:t xml:space="preserve"> </w:t>
      </w:r>
      <w:r>
        <w:rPr>
          <w:rFonts w:hint="cs"/>
          <w:rtl/>
        </w:rPr>
        <w:t>پذیرش</w:t>
      </w:r>
      <w:r>
        <w:rPr>
          <w:rtl/>
        </w:rPr>
        <w:t xml:space="preserve"> </w:t>
      </w:r>
      <w:r>
        <w:rPr>
          <w:rFonts w:hint="cs"/>
          <w:rtl/>
        </w:rPr>
        <w:t>آن</w:t>
      </w:r>
      <w:r>
        <w:rPr>
          <w:rtl/>
        </w:rPr>
        <w:t xml:space="preserve"> </w:t>
      </w:r>
      <w:r>
        <w:rPr>
          <w:rFonts w:hint="cs"/>
          <w:rtl/>
        </w:rPr>
        <w:t>است</w:t>
      </w:r>
      <w:r>
        <w:rPr>
          <w:rtl/>
        </w:rPr>
        <w:t>.</w:t>
      </w:r>
    </w:p>
    <w:p w:rsidR="00C56136" w:rsidRDefault="00C56136" w:rsidP="0044477C">
      <w:pPr>
        <w:rPr>
          <w:rtl/>
        </w:rPr>
      </w:pPr>
      <w:r>
        <w:rPr>
          <w:rFonts w:hint="cs"/>
          <w:rtl/>
        </w:rPr>
        <w:t>اشکال</w:t>
      </w:r>
      <w:r>
        <w:rPr>
          <w:rtl/>
        </w:rPr>
        <w:t xml:space="preserve"> </w:t>
      </w:r>
      <w:r>
        <w:rPr>
          <w:rFonts w:hint="cs"/>
          <w:rtl/>
        </w:rPr>
        <w:t>اول</w:t>
      </w:r>
      <w:r>
        <w:rPr>
          <w:rtl/>
        </w:rPr>
        <w:t xml:space="preserve"> </w:t>
      </w:r>
      <w:r>
        <w:rPr>
          <w:rFonts w:hint="cs"/>
          <w:rtl/>
        </w:rPr>
        <w:t>بر</w:t>
      </w:r>
      <w:r>
        <w:rPr>
          <w:rtl/>
        </w:rPr>
        <w:t xml:space="preserve"> </w:t>
      </w:r>
      <w:r>
        <w:rPr>
          <w:rFonts w:hint="cs"/>
          <w:rtl/>
        </w:rPr>
        <w:t>این</w:t>
      </w:r>
      <w:r>
        <w:rPr>
          <w:rtl/>
        </w:rPr>
        <w:t xml:space="preserve"> </w:t>
      </w:r>
      <w:r>
        <w:rPr>
          <w:rFonts w:hint="cs"/>
          <w:rtl/>
        </w:rPr>
        <w:t>استدلال</w:t>
      </w:r>
      <w:r>
        <w:rPr>
          <w:rtl/>
        </w:rPr>
        <w:t xml:space="preserve">: </w:t>
      </w:r>
      <w:r>
        <w:rPr>
          <w:rFonts w:hint="cs"/>
          <w:rtl/>
        </w:rPr>
        <w:t>آیه</w:t>
      </w:r>
      <w:r>
        <w:rPr>
          <w:rtl/>
        </w:rPr>
        <w:t xml:space="preserve"> </w:t>
      </w:r>
      <w:r>
        <w:rPr>
          <w:rFonts w:hint="cs"/>
          <w:rtl/>
        </w:rPr>
        <w:t>در</w:t>
      </w:r>
      <w:r>
        <w:rPr>
          <w:rtl/>
        </w:rPr>
        <w:t xml:space="preserve"> </w:t>
      </w:r>
      <w:r>
        <w:rPr>
          <w:rFonts w:hint="cs"/>
          <w:rtl/>
        </w:rPr>
        <w:t>مقام</w:t>
      </w:r>
      <w:r>
        <w:rPr>
          <w:rtl/>
        </w:rPr>
        <w:t xml:space="preserve"> </w:t>
      </w:r>
      <w:r>
        <w:rPr>
          <w:rFonts w:hint="cs"/>
          <w:rtl/>
        </w:rPr>
        <w:t>بیان</w:t>
      </w:r>
      <w:r>
        <w:rPr>
          <w:rtl/>
        </w:rPr>
        <w:t xml:space="preserve"> </w:t>
      </w:r>
      <w:r>
        <w:rPr>
          <w:rFonts w:hint="cs"/>
          <w:rtl/>
        </w:rPr>
        <w:t>اصل</w:t>
      </w:r>
      <w:r>
        <w:rPr>
          <w:rtl/>
        </w:rPr>
        <w:t xml:space="preserve"> </w:t>
      </w:r>
      <w:r>
        <w:rPr>
          <w:rFonts w:hint="cs"/>
          <w:rtl/>
        </w:rPr>
        <w:t>تشریع</w:t>
      </w:r>
      <w:r>
        <w:rPr>
          <w:rtl/>
        </w:rPr>
        <w:t xml:space="preserve"> </w:t>
      </w:r>
      <w:r>
        <w:rPr>
          <w:rFonts w:hint="cs"/>
          <w:rtl/>
        </w:rPr>
        <w:t>قصاص</w:t>
      </w:r>
      <w:r>
        <w:rPr>
          <w:rtl/>
        </w:rPr>
        <w:t xml:space="preserve"> </w:t>
      </w:r>
      <w:r>
        <w:rPr>
          <w:rFonts w:hint="cs"/>
          <w:rtl/>
        </w:rPr>
        <w:t>است</w:t>
      </w:r>
      <w:r>
        <w:rPr>
          <w:rtl/>
        </w:rPr>
        <w:t xml:space="preserve"> </w:t>
      </w:r>
      <w:r>
        <w:rPr>
          <w:rFonts w:hint="cs"/>
          <w:rtl/>
        </w:rPr>
        <w:t>نه</w:t>
      </w:r>
      <w:r>
        <w:rPr>
          <w:rtl/>
        </w:rPr>
        <w:t xml:space="preserve"> </w:t>
      </w:r>
      <w:r>
        <w:rPr>
          <w:rFonts w:hint="cs"/>
          <w:rtl/>
        </w:rPr>
        <w:t>جزئیات</w:t>
      </w:r>
      <w:r>
        <w:rPr>
          <w:rtl/>
        </w:rPr>
        <w:t xml:space="preserve"> </w:t>
      </w:r>
      <w:r>
        <w:rPr>
          <w:rFonts w:hint="cs"/>
          <w:rtl/>
        </w:rPr>
        <w:t>آن</w:t>
      </w:r>
      <w:r w:rsidR="00BA7D0A">
        <w:rPr>
          <w:rtl/>
        </w:rPr>
        <w:t xml:space="preserve"> بنابراین </w:t>
      </w:r>
      <w:r>
        <w:rPr>
          <w:rFonts w:hint="cs"/>
          <w:rtl/>
        </w:rPr>
        <w:t>اطلاق</w:t>
      </w:r>
      <w:r>
        <w:rPr>
          <w:rtl/>
        </w:rPr>
        <w:t xml:space="preserve"> </w:t>
      </w:r>
      <w:r>
        <w:rPr>
          <w:rFonts w:hint="cs"/>
          <w:rtl/>
        </w:rPr>
        <w:t>از</w:t>
      </w:r>
      <w:r>
        <w:rPr>
          <w:rtl/>
        </w:rPr>
        <w:t xml:space="preserve"> </w:t>
      </w:r>
      <w:r>
        <w:rPr>
          <w:rFonts w:hint="cs"/>
          <w:rtl/>
        </w:rPr>
        <w:t>آیه</w:t>
      </w:r>
      <w:r>
        <w:rPr>
          <w:rtl/>
        </w:rPr>
        <w:t xml:space="preserve"> </w:t>
      </w:r>
      <w:r>
        <w:rPr>
          <w:rFonts w:hint="cs"/>
          <w:rtl/>
        </w:rPr>
        <w:t>استفاده</w:t>
      </w:r>
      <w:r>
        <w:rPr>
          <w:rtl/>
        </w:rPr>
        <w:t xml:space="preserve"> </w:t>
      </w:r>
      <w:r>
        <w:rPr>
          <w:rFonts w:hint="cs"/>
          <w:rtl/>
        </w:rPr>
        <w:t>نمی</w:t>
      </w:r>
      <w:r>
        <w:rPr>
          <w:rtl/>
        </w:rPr>
        <w:t xml:space="preserve"> </w:t>
      </w:r>
      <w:r>
        <w:rPr>
          <w:rFonts w:hint="cs"/>
          <w:rtl/>
        </w:rPr>
        <w:t>شود</w:t>
      </w:r>
      <w:r>
        <w:rPr>
          <w:rtl/>
        </w:rPr>
        <w:t>.</w:t>
      </w:r>
    </w:p>
    <w:p w:rsidR="00C56136" w:rsidRDefault="00C56136" w:rsidP="0044477C">
      <w:pPr>
        <w:rPr>
          <w:rtl/>
        </w:rPr>
      </w:pPr>
      <w:r>
        <w:rPr>
          <w:rFonts w:hint="cs"/>
          <w:rtl/>
        </w:rPr>
        <w:t>پاسخ</w:t>
      </w:r>
      <w:r>
        <w:rPr>
          <w:rtl/>
        </w:rPr>
        <w:t xml:space="preserve"> </w:t>
      </w:r>
      <w:r>
        <w:rPr>
          <w:rFonts w:hint="cs"/>
          <w:rtl/>
        </w:rPr>
        <w:t>به</w:t>
      </w:r>
      <w:r>
        <w:rPr>
          <w:rtl/>
        </w:rPr>
        <w:t xml:space="preserve"> </w:t>
      </w:r>
      <w:r>
        <w:rPr>
          <w:rFonts w:hint="cs"/>
          <w:rtl/>
        </w:rPr>
        <w:t>اشکال</w:t>
      </w:r>
      <w:r>
        <w:rPr>
          <w:rtl/>
        </w:rPr>
        <w:t xml:space="preserve"> </w:t>
      </w:r>
      <w:r>
        <w:rPr>
          <w:rFonts w:hint="cs"/>
          <w:rtl/>
        </w:rPr>
        <w:t>اول</w:t>
      </w:r>
      <w:r>
        <w:rPr>
          <w:rtl/>
        </w:rPr>
        <w:t xml:space="preserve">: </w:t>
      </w:r>
      <w:r>
        <w:rPr>
          <w:rFonts w:hint="cs"/>
          <w:rtl/>
        </w:rPr>
        <w:t>آیه</w:t>
      </w:r>
      <w:r>
        <w:rPr>
          <w:rtl/>
        </w:rPr>
        <w:t xml:space="preserve"> </w:t>
      </w:r>
      <w:r>
        <w:rPr>
          <w:rFonts w:hint="cs"/>
          <w:rtl/>
        </w:rPr>
        <w:t>خبر</w:t>
      </w:r>
      <w:r>
        <w:rPr>
          <w:rtl/>
        </w:rPr>
        <w:t xml:space="preserve"> </w:t>
      </w:r>
      <w:r>
        <w:rPr>
          <w:rFonts w:hint="cs"/>
          <w:rtl/>
        </w:rPr>
        <w:t>از</w:t>
      </w:r>
      <w:r>
        <w:rPr>
          <w:rtl/>
        </w:rPr>
        <w:t xml:space="preserve"> </w:t>
      </w:r>
      <w:r>
        <w:rPr>
          <w:rFonts w:hint="cs"/>
          <w:rtl/>
        </w:rPr>
        <w:t>قانونی</w:t>
      </w:r>
      <w:r>
        <w:rPr>
          <w:rtl/>
        </w:rPr>
        <w:t xml:space="preserve"> </w:t>
      </w:r>
      <w:r>
        <w:rPr>
          <w:rFonts w:hint="cs"/>
          <w:rtl/>
        </w:rPr>
        <w:t>در</w:t>
      </w:r>
      <w:r>
        <w:rPr>
          <w:rtl/>
        </w:rPr>
        <w:t xml:space="preserve"> </w:t>
      </w:r>
      <w:r>
        <w:rPr>
          <w:rFonts w:hint="cs"/>
          <w:rtl/>
        </w:rPr>
        <w:t>شریعت</w:t>
      </w:r>
      <w:r>
        <w:rPr>
          <w:rtl/>
        </w:rPr>
        <w:t xml:space="preserve"> </w:t>
      </w:r>
      <w:r>
        <w:rPr>
          <w:rFonts w:hint="cs"/>
          <w:rtl/>
        </w:rPr>
        <w:t>حضرت</w:t>
      </w:r>
      <w:r>
        <w:rPr>
          <w:rtl/>
        </w:rPr>
        <w:t xml:space="preserve"> </w:t>
      </w:r>
      <w:r>
        <w:rPr>
          <w:rFonts w:hint="cs"/>
          <w:rtl/>
        </w:rPr>
        <w:t>موسی</w:t>
      </w:r>
      <w:r>
        <w:rPr>
          <w:rtl/>
        </w:rPr>
        <w:t xml:space="preserve"> </w:t>
      </w:r>
      <w:r>
        <w:rPr>
          <w:rFonts w:hint="cs"/>
          <w:rtl/>
        </w:rPr>
        <w:t>می</w:t>
      </w:r>
      <w:r>
        <w:rPr>
          <w:rtl/>
        </w:rPr>
        <w:t xml:space="preserve"> </w:t>
      </w:r>
      <w:r>
        <w:rPr>
          <w:rFonts w:hint="cs"/>
          <w:rtl/>
        </w:rPr>
        <w:t>دهد</w:t>
      </w:r>
      <w:r>
        <w:rPr>
          <w:rtl/>
        </w:rPr>
        <w:t xml:space="preserve">. </w:t>
      </w:r>
      <w:r>
        <w:rPr>
          <w:rFonts w:hint="cs"/>
          <w:rtl/>
        </w:rPr>
        <w:t>قانون</w:t>
      </w:r>
      <w:r>
        <w:rPr>
          <w:rtl/>
        </w:rPr>
        <w:t xml:space="preserve"> </w:t>
      </w:r>
      <w:r>
        <w:rPr>
          <w:rFonts w:hint="cs"/>
          <w:rtl/>
        </w:rPr>
        <w:t>باید</w:t>
      </w:r>
      <w:r>
        <w:rPr>
          <w:rtl/>
        </w:rPr>
        <w:t xml:space="preserve"> </w:t>
      </w:r>
      <w:r>
        <w:rPr>
          <w:rFonts w:hint="cs"/>
          <w:rtl/>
        </w:rPr>
        <w:t>مفصل</w:t>
      </w:r>
      <w:r>
        <w:rPr>
          <w:rtl/>
        </w:rPr>
        <w:t xml:space="preserve"> </w:t>
      </w:r>
      <w:r>
        <w:rPr>
          <w:rFonts w:hint="cs"/>
          <w:rtl/>
        </w:rPr>
        <w:t>و</w:t>
      </w:r>
      <w:r>
        <w:rPr>
          <w:rtl/>
        </w:rPr>
        <w:t xml:space="preserve"> </w:t>
      </w:r>
      <w:r>
        <w:rPr>
          <w:rFonts w:hint="cs"/>
          <w:rtl/>
        </w:rPr>
        <w:t>روشن</w:t>
      </w:r>
      <w:r>
        <w:rPr>
          <w:rtl/>
        </w:rPr>
        <w:t xml:space="preserve"> </w:t>
      </w:r>
      <w:r>
        <w:rPr>
          <w:rFonts w:hint="cs"/>
          <w:rtl/>
        </w:rPr>
        <w:t>باشد</w:t>
      </w:r>
      <w:r>
        <w:rPr>
          <w:rtl/>
        </w:rPr>
        <w:t xml:space="preserve">. </w:t>
      </w:r>
      <w:r>
        <w:rPr>
          <w:rFonts w:hint="cs"/>
          <w:rtl/>
        </w:rPr>
        <w:t>شریعت</w:t>
      </w:r>
      <w:r>
        <w:rPr>
          <w:rtl/>
        </w:rPr>
        <w:t xml:space="preserve"> </w:t>
      </w:r>
      <w:r>
        <w:rPr>
          <w:rFonts w:hint="cs"/>
          <w:rtl/>
        </w:rPr>
        <w:t>موسی</w:t>
      </w:r>
      <w:r>
        <w:rPr>
          <w:rtl/>
        </w:rPr>
        <w:t xml:space="preserve"> </w:t>
      </w:r>
      <w:r>
        <w:rPr>
          <w:rFonts w:hint="cs"/>
          <w:rtl/>
        </w:rPr>
        <w:t>مانند</w:t>
      </w:r>
      <w:r>
        <w:rPr>
          <w:rtl/>
        </w:rPr>
        <w:t xml:space="preserve"> </w:t>
      </w:r>
      <w:r>
        <w:rPr>
          <w:rFonts w:hint="cs"/>
          <w:rtl/>
        </w:rPr>
        <w:t>شریعت</w:t>
      </w:r>
      <w:r>
        <w:rPr>
          <w:rtl/>
        </w:rPr>
        <w:t xml:space="preserve"> </w:t>
      </w:r>
      <w:r>
        <w:rPr>
          <w:rFonts w:hint="cs"/>
          <w:rtl/>
        </w:rPr>
        <w:t>اسلام</w:t>
      </w:r>
      <w:r>
        <w:rPr>
          <w:rtl/>
        </w:rPr>
        <w:t xml:space="preserve"> </w:t>
      </w:r>
      <w:r>
        <w:rPr>
          <w:rFonts w:hint="cs"/>
          <w:rtl/>
        </w:rPr>
        <w:t>نیست</w:t>
      </w:r>
      <w:r>
        <w:rPr>
          <w:rtl/>
        </w:rPr>
        <w:t xml:space="preserve"> </w:t>
      </w:r>
      <w:r>
        <w:rPr>
          <w:rFonts w:hint="cs"/>
          <w:rtl/>
        </w:rPr>
        <w:t>که</w:t>
      </w:r>
      <w:r>
        <w:rPr>
          <w:rtl/>
        </w:rPr>
        <w:t xml:space="preserve"> </w:t>
      </w:r>
      <w:r>
        <w:rPr>
          <w:rFonts w:hint="cs"/>
          <w:rtl/>
        </w:rPr>
        <w:t>تفصیل</w:t>
      </w:r>
      <w:r>
        <w:rPr>
          <w:rtl/>
        </w:rPr>
        <w:t xml:space="preserve"> </w:t>
      </w:r>
      <w:r>
        <w:rPr>
          <w:rFonts w:hint="cs"/>
          <w:rtl/>
        </w:rPr>
        <w:t>آن</w:t>
      </w:r>
      <w:r>
        <w:rPr>
          <w:rtl/>
        </w:rPr>
        <w:t xml:space="preserve"> </w:t>
      </w:r>
      <w:r>
        <w:rPr>
          <w:rFonts w:hint="cs"/>
          <w:rtl/>
        </w:rPr>
        <w:t>توسط</w:t>
      </w:r>
      <w:r>
        <w:rPr>
          <w:rtl/>
        </w:rPr>
        <w:t xml:space="preserve"> </w:t>
      </w:r>
      <w:r>
        <w:rPr>
          <w:rFonts w:hint="cs"/>
          <w:rtl/>
        </w:rPr>
        <w:t>ائمه</w:t>
      </w:r>
      <w:r>
        <w:rPr>
          <w:rtl/>
        </w:rPr>
        <w:t xml:space="preserve"> </w:t>
      </w:r>
      <w:r>
        <w:rPr>
          <w:rFonts w:hint="cs"/>
          <w:rtl/>
        </w:rPr>
        <w:t>بیان</w:t>
      </w:r>
      <w:r>
        <w:rPr>
          <w:rtl/>
        </w:rPr>
        <w:t xml:space="preserve"> </w:t>
      </w:r>
      <w:r>
        <w:rPr>
          <w:rFonts w:hint="cs"/>
          <w:rtl/>
        </w:rPr>
        <w:t>شود</w:t>
      </w:r>
      <w:r w:rsidR="00BA7D0A">
        <w:rPr>
          <w:rtl/>
        </w:rPr>
        <w:t xml:space="preserve"> بنابراین </w:t>
      </w:r>
      <w:r>
        <w:rPr>
          <w:rFonts w:hint="cs"/>
          <w:rtl/>
        </w:rPr>
        <w:t>آیه</w:t>
      </w:r>
      <w:r>
        <w:rPr>
          <w:rtl/>
        </w:rPr>
        <w:t xml:space="preserve"> </w:t>
      </w:r>
      <w:r>
        <w:rPr>
          <w:rFonts w:hint="cs"/>
          <w:rtl/>
        </w:rPr>
        <w:t>در</w:t>
      </w:r>
      <w:r>
        <w:rPr>
          <w:rtl/>
        </w:rPr>
        <w:t xml:space="preserve"> </w:t>
      </w:r>
      <w:r>
        <w:rPr>
          <w:rFonts w:hint="cs"/>
          <w:rtl/>
        </w:rPr>
        <w:t>مقام</w:t>
      </w:r>
      <w:r>
        <w:rPr>
          <w:rtl/>
        </w:rPr>
        <w:t xml:space="preserve"> </w:t>
      </w:r>
      <w:r>
        <w:rPr>
          <w:rFonts w:hint="cs"/>
          <w:rtl/>
        </w:rPr>
        <w:t>بیان</w:t>
      </w:r>
      <w:r>
        <w:rPr>
          <w:rtl/>
        </w:rPr>
        <w:t xml:space="preserve"> </w:t>
      </w:r>
      <w:r>
        <w:rPr>
          <w:rFonts w:hint="cs"/>
          <w:rtl/>
        </w:rPr>
        <w:t>حکم</w:t>
      </w:r>
      <w:r>
        <w:rPr>
          <w:rtl/>
        </w:rPr>
        <w:t xml:space="preserve"> </w:t>
      </w:r>
      <w:r>
        <w:rPr>
          <w:rFonts w:hint="cs"/>
          <w:rtl/>
        </w:rPr>
        <w:t>با</w:t>
      </w:r>
      <w:r>
        <w:rPr>
          <w:rtl/>
        </w:rPr>
        <w:t xml:space="preserve"> </w:t>
      </w:r>
      <w:r>
        <w:rPr>
          <w:rFonts w:hint="cs"/>
          <w:rtl/>
        </w:rPr>
        <w:t>اطلاق</w:t>
      </w:r>
      <w:r>
        <w:rPr>
          <w:rtl/>
        </w:rPr>
        <w:t xml:space="preserve"> </w:t>
      </w:r>
      <w:r>
        <w:rPr>
          <w:rFonts w:hint="cs"/>
          <w:rtl/>
        </w:rPr>
        <w:t>است</w:t>
      </w:r>
      <w:r>
        <w:rPr>
          <w:rtl/>
        </w:rPr>
        <w:t>.</w:t>
      </w:r>
    </w:p>
    <w:p w:rsidR="00C56136" w:rsidRDefault="00C56136" w:rsidP="0044477C">
      <w:pPr>
        <w:rPr>
          <w:rtl/>
        </w:rPr>
      </w:pPr>
      <w:r>
        <w:rPr>
          <w:rFonts w:hint="cs"/>
          <w:rtl/>
        </w:rPr>
        <w:t>اشکال</w:t>
      </w:r>
      <w:r>
        <w:rPr>
          <w:rtl/>
        </w:rPr>
        <w:t xml:space="preserve"> </w:t>
      </w:r>
      <w:r>
        <w:rPr>
          <w:rFonts w:hint="cs"/>
          <w:rtl/>
        </w:rPr>
        <w:t>دوم</w:t>
      </w:r>
      <w:r>
        <w:rPr>
          <w:rtl/>
        </w:rPr>
        <w:t xml:space="preserve">: </w:t>
      </w:r>
      <w:r>
        <w:rPr>
          <w:rFonts w:hint="cs"/>
          <w:rtl/>
        </w:rPr>
        <w:t>در</w:t>
      </w:r>
      <w:r>
        <w:rPr>
          <w:rtl/>
        </w:rPr>
        <w:t xml:space="preserve"> </w:t>
      </w:r>
      <w:r>
        <w:rPr>
          <w:rFonts w:hint="cs"/>
          <w:rtl/>
        </w:rPr>
        <w:t>آیات</w:t>
      </w:r>
      <w:r>
        <w:rPr>
          <w:rtl/>
        </w:rPr>
        <w:t xml:space="preserve"> </w:t>
      </w:r>
      <w:r>
        <w:rPr>
          <w:rFonts w:hint="cs"/>
          <w:rtl/>
        </w:rPr>
        <w:t>بعد</w:t>
      </w:r>
      <w:r>
        <w:rPr>
          <w:rtl/>
        </w:rPr>
        <w:t xml:space="preserve"> </w:t>
      </w:r>
      <w:r>
        <w:rPr>
          <w:rFonts w:hint="cs"/>
          <w:rtl/>
        </w:rPr>
        <w:t>قرینه</w:t>
      </w:r>
      <w:r>
        <w:rPr>
          <w:rtl/>
        </w:rPr>
        <w:t xml:space="preserve"> </w:t>
      </w:r>
      <w:r>
        <w:rPr>
          <w:rFonts w:hint="cs"/>
          <w:rtl/>
        </w:rPr>
        <w:t>ای</w:t>
      </w:r>
      <w:r>
        <w:rPr>
          <w:rtl/>
        </w:rPr>
        <w:t xml:space="preserve"> </w:t>
      </w:r>
      <w:r>
        <w:rPr>
          <w:rFonts w:hint="cs"/>
          <w:rtl/>
        </w:rPr>
        <w:t>وجود</w:t>
      </w:r>
      <w:r>
        <w:rPr>
          <w:rtl/>
        </w:rPr>
        <w:t xml:space="preserve"> </w:t>
      </w:r>
      <w:r>
        <w:rPr>
          <w:rFonts w:hint="cs"/>
          <w:rtl/>
        </w:rPr>
        <w:t>دارد</w:t>
      </w:r>
      <w:r>
        <w:rPr>
          <w:rtl/>
        </w:rPr>
        <w:t xml:space="preserve"> </w:t>
      </w:r>
      <w:r>
        <w:rPr>
          <w:rFonts w:hint="cs"/>
          <w:rtl/>
        </w:rPr>
        <w:t>که</w:t>
      </w:r>
      <w:r>
        <w:rPr>
          <w:rtl/>
        </w:rPr>
        <w:t xml:space="preserve"> </w:t>
      </w:r>
      <w:r>
        <w:rPr>
          <w:rFonts w:hint="cs"/>
          <w:rtl/>
        </w:rPr>
        <w:t>نشان</w:t>
      </w:r>
      <w:r>
        <w:rPr>
          <w:rtl/>
        </w:rPr>
        <w:t xml:space="preserve"> </w:t>
      </w:r>
      <w:r>
        <w:rPr>
          <w:rFonts w:hint="cs"/>
          <w:rtl/>
        </w:rPr>
        <w:t>می</w:t>
      </w:r>
      <w:r>
        <w:rPr>
          <w:rtl/>
        </w:rPr>
        <w:t xml:space="preserve"> </w:t>
      </w:r>
      <w:r>
        <w:rPr>
          <w:rFonts w:hint="cs"/>
          <w:rtl/>
        </w:rPr>
        <w:t>دهد</w:t>
      </w:r>
      <w:r>
        <w:rPr>
          <w:rtl/>
        </w:rPr>
        <w:t xml:space="preserve"> </w:t>
      </w:r>
      <w:r>
        <w:rPr>
          <w:rFonts w:hint="cs"/>
          <w:rtl/>
        </w:rPr>
        <w:t>خداوند</w:t>
      </w:r>
      <w:r>
        <w:rPr>
          <w:rtl/>
        </w:rPr>
        <w:t xml:space="preserve"> </w:t>
      </w:r>
      <w:r>
        <w:rPr>
          <w:rFonts w:hint="cs"/>
          <w:rtl/>
        </w:rPr>
        <w:t>این</w:t>
      </w:r>
      <w:r>
        <w:rPr>
          <w:rtl/>
        </w:rPr>
        <w:t xml:space="preserve"> </w:t>
      </w:r>
      <w:r>
        <w:rPr>
          <w:rFonts w:hint="cs"/>
          <w:rtl/>
        </w:rPr>
        <w:t>حکم</w:t>
      </w:r>
      <w:r>
        <w:rPr>
          <w:rtl/>
        </w:rPr>
        <w:t xml:space="preserve"> </w:t>
      </w:r>
      <w:r>
        <w:rPr>
          <w:rFonts w:hint="cs"/>
          <w:rtl/>
        </w:rPr>
        <w:t>را</w:t>
      </w:r>
      <w:r>
        <w:rPr>
          <w:rtl/>
        </w:rPr>
        <w:t xml:space="preserve"> </w:t>
      </w:r>
      <w:r>
        <w:rPr>
          <w:rFonts w:hint="cs"/>
          <w:rtl/>
        </w:rPr>
        <w:t>امضا</w:t>
      </w:r>
      <w:r>
        <w:rPr>
          <w:rtl/>
        </w:rPr>
        <w:t xml:space="preserve"> </w:t>
      </w:r>
      <w:r>
        <w:rPr>
          <w:rFonts w:hint="cs"/>
          <w:rtl/>
        </w:rPr>
        <w:t>کرده</w:t>
      </w:r>
      <w:r>
        <w:rPr>
          <w:rtl/>
        </w:rPr>
        <w:t xml:space="preserve"> </w:t>
      </w:r>
      <w:r>
        <w:rPr>
          <w:rFonts w:hint="cs"/>
          <w:rtl/>
        </w:rPr>
        <w:t>است</w:t>
      </w:r>
      <w:r>
        <w:rPr>
          <w:rtl/>
        </w:rPr>
        <w:t xml:space="preserve">. </w:t>
      </w:r>
      <w:r>
        <w:rPr>
          <w:rFonts w:hint="cs"/>
          <w:rtl/>
        </w:rPr>
        <w:t>در</w:t>
      </w:r>
      <w:r>
        <w:rPr>
          <w:rtl/>
        </w:rPr>
        <w:t xml:space="preserve"> </w:t>
      </w:r>
      <w:r>
        <w:rPr>
          <w:rFonts w:hint="cs"/>
          <w:rtl/>
        </w:rPr>
        <w:t>آیه</w:t>
      </w:r>
      <w:r>
        <w:rPr>
          <w:rtl/>
        </w:rPr>
        <w:t xml:space="preserve"> </w:t>
      </w:r>
      <w:r w:rsidR="0074558E">
        <w:rPr>
          <w:rFonts w:hint="cs"/>
          <w:rtl/>
        </w:rPr>
        <w:t>44</w:t>
      </w:r>
      <w:r>
        <w:rPr>
          <w:rtl/>
        </w:rPr>
        <w:t xml:space="preserve"> </w:t>
      </w:r>
      <w:r>
        <w:rPr>
          <w:rFonts w:hint="cs"/>
          <w:rtl/>
        </w:rPr>
        <w:t>سوره</w:t>
      </w:r>
      <w:r>
        <w:rPr>
          <w:rtl/>
        </w:rPr>
        <w:t xml:space="preserve"> </w:t>
      </w:r>
      <w:r>
        <w:rPr>
          <w:rFonts w:hint="cs"/>
          <w:rtl/>
        </w:rPr>
        <w:t>مائده</w:t>
      </w:r>
      <w:r>
        <w:rPr>
          <w:rtl/>
        </w:rPr>
        <w:t xml:space="preserve"> </w:t>
      </w:r>
      <w:r>
        <w:rPr>
          <w:rFonts w:hint="cs"/>
          <w:rtl/>
        </w:rPr>
        <w:t>می</w:t>
      </w:r>
      <w:r>
        <w:rPr>
          <w:rtl/>
        </w:rPr>
        <w:t xml:space="preserve"> </w:t>
      </w:r>
      <w:r>
        <w:rPr>
          <w:rFonts w:hint="cs"/>
          <w:rtl/>
        </w:rPr>
        <w:t>فرماید</w:t>
      </w:r>
      <w:r>
        <w:rPr>
          <w:rtl/>
        </w:rPr>
        <w:t xml:space="preserve">: </w:t>
      </w:r>
      <w:r>
        <w:rPr>
          <w:rFonts w:hint="cs"/>
          <w:rtl/>
        </w:rPr>
        <w:t>إنا</w:t>
      </w:r>
      <w:r>
        <w:rPr>
          <w:rtl/>
        </w:rPr>
        <w:t xml:space="preserve"> </w:t>
      </w:r>
      <w:r>
        <w:rPr>
          <w:rFonts w:hint="cs"/>
          <w:rtl/>
        </w:rPr>
        <w:t>أنزلنا</w:t>
      </w:r>
      <w:r>
        <w:rPr>
          <w:rtl/>
        </w:rPr>
        <w:t xml:space="preserve"> </w:t>
      </w:r>
      <w:r>
        <w:rPr>
          <w:rFonts w:hint="cs"/>
          <w:rtl/>
        </w:rPr>
        <w:t>التورا</w:t>
      </w:r>
      <w:r w:rsidR="004D5A30">
        <w:rPr>
          <w:rFonts w:hint="cs"/>
          <w:rtl/>
        </w:rPr>
        <w:t>ه</w:t>
      </w:r>
      <w:r>
        <w:rPr>
          <w:rtl/>
        </w:rPr>
        <w:t xml:space="preserve"> </w:t>
      </w:r>
      <w:r>
        <w:rPr>
          <w:rFonts w:hint="cs"/>
          <w:rtl/>
        </w:rPr>
        <w:t>فیها</w:t>
      </w:r>
      <w:r>
        <w:rPr>
          <w:rtl/>
        </w:rPr>
        <w:t xml:space="preserve"> </w:t>
      </w:r>
      <w:r>
        <w:rPr>
          <w:rFonts w:hint="cs"/>
          <w:rtl/>
        </w:rPr>
        <w:t>هدی</w:t>
      </w:r>
      <w:r>
        <w:rPr>
          <w:rtl/>
        </w:rPr>
        <w:t xml:space="preserve"> </w:t>
      </w:r>
      <w:r>
        <w:rPr>
          <w:rFonts w:hint="cs"/>
          <w:rtl/>
        </w:rPr>
        <w:t>و</w:t>
      </w:r>
      <w:r>
        <w:rPr>
          <w:rtl/>
        </w:rPr>
        <w:t xml:space="preserve"> </w:t>
      </w:r>
      <w:r>
        <w:rPr>
          <w:rFonts w:hint="cs"/>
          <w:rtl/>
        </w:rPr>
        <w:t>نور</w:t>
      </w:r>
      <w:r>
        <w:rPr>
          <w:rtl/>
        </w:rPr>
        <w:t xml:space="preserve">. </w:t>
      </w:r>
      <w:r>
        <w:rPr>
          <w:rFonts w:hint="cs"/>
          <w:rtl/>
        </w:rPr>
        <w:t>و</w:t>
      </w:r>
      <w:r>
        <w:rPr>
          <w:rtl/>
        </w:rPr>
        <w:t xml:space="preserve"> </w:t>
      </w:r>
      <w:r>
        <w:rPr>
          <w:rFonts w:hint="cs"/>
          <w:rtl/>
        </w:rPr>
        <w:t>در</w:t>
      </w:r>
      <w:r>
        <w:rPr>
          <w:rtl/>
        </w:rPr>
        <w:t xml:space="preserve"> </w:t>
      </w:r>
      <w:r>
        <w:rPr>
          <w:rFonts w:hint="cs"/>
          <w:rtl/>
        </w:rPr>
        <w:t>آیه</w:t>
      </w:r>
      <w:r>
        <w:rPr>
          <w:rtl/>
        </w:rPr>
        <w:t xml:space="preserve"> </w:t>
      </w:r>
      <w:r w:rsidR="00B6138E">
        <w:rPr>
          <w:rFonts w:hint="cs"/>
          <w:rtl/>
        </w:rPr>
        <w:t>46</w:t>
      </w:r>
      <w:r>
        <w:rPr>
          <w:rtl/>
        </w:rPr>
        <w:t xml:space="preserve"> </w:t>
      </w:r>
      <w:r>
        <w:rPr>
          <w:rFonts w:hint="cs"/>
          <w:rtl/>
        </w:rPr>
        <w:t>می</w:t>
      </w:r>
      <w:r>
        <w:rPr>
          <w:rtl/>
        </w:rPr>
        <w:t xml:space="preserve"> </w:t>
      </w:r>
      <w:r>
        <w:rPr>
          <w:rFonts w:hint="cs"/>
          <w:rtl/>
        </w:rPr>
        <w:t>فرماید</w:t>
      </w:r>
      <w:r>
        <w:rPr>
          <w:rtl/>
        </w:rPr>
        <w:t xml:space="preserve">: </w:t>
      </w:r>
      <w:r>
        <w:rPr>
          <w:rFonts w:hint="cs"/>
          <w:rtl/>
        </w:rPr>
        <w:t>و</w:t>
      </w:r>
      <w:r>
        <w:rPr>
          <w:rtl/>
        </w:rPr>
        <w:t xml:space="preserve"> </w:t>
      </w:r>
      <w:r>
        <w:rPr>
          <w:rFonts w:hint="cs"/>
          <w:rtl/>
        </w:rPr>
        <w:t>قفّینا</w:t>
      </w:r>
      <w:r>
        <w:rPr>
          <w:rtl/>
        </w:rPr>
        <w:t xml:space="preserve"> </w:t>
      </w:r>
      <w:r>
        <w:rPr>
          <w:rFonts w:hint="cs"/>
          <w:rtl/>
        </w:rPr>
        <w:t>علی</w:t>
      </w:r>
      <w:r>
        <w:rPr>
          <w:rtl/>
        </w:rPr>
        <w:t xml:space="preserve"> </w:t>
      </w:r>
      <w:r>
        <w:rPr>
          <w:rFonts w:hint="cs"/>
          <w:rtl/>
        </w:rPr>
        <w:t>آثارهم</w:t>
      </w:r>
      <w:r>
        <w:rPr>
          <w:rtl/>
        </w:rPr>
        <w:t xml:space="preserve"> </w:t>
      </w:r>
      <w:r>
        <w:rPr>
          <w:rFonts w:hint="cs"/>
          <w:rtl/>
        </w:rPr>
        <w:t>بعیسی</w:t>
      </w:r>
      <w:r>
        <w:rPr>
          <w:rtl/>
        </w:rPr>
        <w:t xml:space="preserve"> </w:t>
      </w:r>
      <w:r>
        <w:rPr>
          <w:rFonts w:hint="cs"/>
          <w:rtl/>
        </w:rPr>
        <w:t>ابن</w:t>
      </w:r>
      <w:r>
        <w:rPr>
          <w:rtl/>
        </w:rPr>
        <w:t xml:space="preserve"> </w:t>
      </w:r>
      <w:r>
        <w:rPr>
          <w:rFonts w:hint="cs"/>
          <w:rtl/>
        </w:rPr>
        <w:t>مریم</w:t>
      </w:r>
      <w:r>
        <w:rPr>
          <w:rtl/>
        </w:rPr>
        <w:t xml:space="preserve"> </w:t>
      </w:r>
      <w:r>
        <w:rPr>
          <w:rFonts w:hint="cs"/>
          <w:rtl/>
        </w:rPr>
        <w:t>مصدقا</w:t>
      </w:r>
      <w:r>
        <w:rPr>
          <w:rtl/>
        </w:rPr>
        <w:t xml:space="preserve"> </w:t>
      </w:r>
      <w:r>
        <w:rPr>
          <w:rFonts w:hint="cs"/>
          <w:rtl/>
        </w:rPr>
        <w:t>لما</w:t>
      </w:r>
      <w:r>
        <w:rPr>
          <w:rtl/>
        </w:rPr>
        <w:t xml:space="preserve"> </w:t>
      </w:r>
      <w:r>
        <w:rPr>
          <w:rFonts w:hint="cs"/>
          <w:rtl/>
        </w:rPr>
        <w:t>بین</w:t>
      </w:r>
      <w:r>
        <w:rPr>
          <w:rtl/>
        </w:rPr>
        <w:t xml:space="preserve"> </w:t>
      </w:r>
      <w:r>
        <w:rPr>
          <w:rFonts w:hint="cs"/>
          <w:rtl/>
        </w:rPr>
        <w:t>یدیه</w:t>
      </w:r>
      <w:r>
        <w:rPr>
          <w:rtl/>
        </w:rPr>
        <w:t xml:space="preserve"> </w:t>
      </w:r>
      <w:r>
        <w:rPr>
          <w:rFonts w:hint="cs"/>
          <w:rtl/>
        </w:rPr>
        <w:t>من</w:t>
      </w:r>
      <w:r>
        <w:rPr>
          <w:rtl/>
        </w:rPr>
        <w:t xml:space="preserve"> </w:t>
      </w:r>
      <w:r>
        <w:rPr>
          <w:rFonts w:hint="cs"/>
          <w:rtl/>
        </w:rPr>
        <w:t>التورا</w:t>
      </w:r>
      <w:r w:rsidR="004D5A30">
        <w:rPr>
          <w:rFonts w:hint="cs"/>
          <w:rtl/>
        </w:rPr>
        <w:t>ه</w:t>
      </w:r>
      <w:r>
        <w:rPr>
          <w:rtl/>
        </w:rPr>
        <w:t xml:space="preserve"> </w:t>
      </w:r>
      <w:r>
        <w:rPr>
          <w:rFonts w:hint="cs"/>
          <w:rtl/>
        </w:rPr>
        <w:t>و</w:t>
      </w:r>
      <w:r>
        <w:rPr>
          <w:rtl/>
        </w:rPr>
        <w:t xml:space="preserve"> </w:t>
      </w:r>
      <w:r>
        <w:rPr>
          <w:rFonts w:hint="cs"/>
          <w:rtl/>
        </w:rPr>
        <w:t>آتیناه</w:t>
      </w:r>
      <w:r>
        <w:rPr>
          <w:rtl/>
        </w:rPr>
        <w:t xml:space="preserve"> </w:t>
      </w:r>
      <w:r>
        <w:rPr>
          <w:rFonts w:hint="cs"/>
          <w:rtl/>
        </w:rPr>
        <w:t>الإنجیل</w:t>
      </w:r>
      <w:r>
        <w:rPr>
          <w:rtl/>
        </w:rPr>
        <w:t xml:space="preserve"> </w:t>
      </w:r>
      <w:r>
        <w:rPr>
          <w:rFonts w:hint="cs"/>
          <w:rtl/>
        </w:rPr>
        <w:t>فیه</w:t>
      </w:r>
      <w:r>
        <w:rPr>
          <w:rtl/>
        </w:rPr>
        <w:t xml:space="preserve"> </w:t>
      </w:r>
      <w:r>
        <w:rPr>
          <w:rFonts w:hint="cs"/>
          <w:rtl/>
        </w:rPr>
        <w:t>هدی</w:t>
      </w:r>
      <w:r>
        <w:rPr>
          <w:rtl/>
        </w:rPr>
        <w:t xml:space="preserve"> </w:t>
      </w:r>
      <w:r>
        <w:rPr>
          <w:rFonts w:hint="cs"/>
          <w:rtl/>
        </w:rPr>
        <w:t>و</w:t>
      </w:r>
      <w:r>
        <w:rPr>
          <w:rtl/>
        </w:rPr>
        <w:t xml:space="preserve"> </w:t>
      </w:r>
      <w:r>
        <w:rPr>
          <w:rFonts w:hint="cs"/>
          <w:rtl/>
        </w:rPr>
        <w:t>نور</w:t>
      </w:r>
      <w:r>
        <w:rPr>
          <w:rtl/>
        </w:rPr>
        <w:t xml:space="preserve">. </w:t>
      </w:r>
      <w:r>
        <w:rPr>
          <w:rFonts w:hint="cs"/>
          <w:rtl/>
        </w:rPr>
        <w:t>هدایت</w:t>
      </w:r>
      <w:r>
        <w:rPr>
          <w:rtl/>
        </w:rPr>
        <w:t xml:space="preserve"> </w:t>
      </w:r>
      <w:r>
        <w:rPr>
          <w:rFonts w:hint="cs"/>
          <w:rtl/>
        </w:rPr>
        <w:t>و</w:t>
      </w:r>
      <w:r>
        <w:rPr>
          <w:rtl/>
        </w:rPr>
        <w:t xml:space="preserve"> </w:t>
      </w:r>
      <w:r>
        <w:rPr>
          <w:rFonts w:hint="cs"/>
          <w:rtl/>
        </w:rPr>
        <w:t>نور</w:t>
      </w:r>
      <w:r>
        <w:rPr>
          <w:rtl/>
        </w:rPr>
        <w:t xml:space="preserve"> </w:t>
      </w:r>
      <w:r>
        <w:rPr>
          <w:rFonts w:hint="cs"/>
          <w:rtl/>
        </w:rPr>
        <w:t>بودن</w:t>
      </w:r>
      <w:r>
        <w:rPr>
          <w:rtl/>
        </w:rPr>
        <w:t xml:space="preserve"> </w:t>
      </w:r>
      <w:r>
        <w:rPr>
          <w:rFonts w:hint="cs"/>
          <w:rtl/>
        </w:rPr>
        <w:t>تورات</w:t>
      </w:r>
      <w:r>
        <w:rPr>
          <w:rtl/>
        </w:rPr>
        <w:t xml:space="preserve"> </w:t>
      </w:r>
      <w:r>
        <w:rPr>
          <w:rFonts w:hint="cs"/>
          <w:rtl/>
        </w:rPr>
        <w:t>و</w:t>
      </w:r>
      <w:r>
        <w:rPr>
          <w:rtl/>
        </w:rPr>
        <w:t xml:space="preserve"> </w:t>
      </w:r>
      <w:r>
        <w:rPr>
          <w:rFonts w:hint="cs"/>
          <w:rtl/>
        </w:rPr>
        <w:t>انجیل</w:t>
      </w:r>
      <w:r>
        <w:rPr>
          <w:rtl/>
        </w:rPr>
        <w:t xml:space="preserve"> </w:t>
      </w:r>
      <w:r>
        <w:rPr>
          <w:rFonts w:hint="cs"/>
          <w:rtl/>
        </w:rPr>
        <w:t>نشان</w:t>
      </w:r>
      <w:r>
        <w:rPr>
          <w:rtl/>
        </w:rPr>
        <w:t xml:space="preserve"> </w:t>
      </w:r>
      <w:r>
        <w:rPr>
          <w:rFonts w:hint="cs"/>
          <w:rtl/>
        </w:rPr>
        <w:t>دهنده</w:t>
      </w:r>
      <w:r>
        <w:rPr>
          <w:rtl/>
        </w:rPr>
        <w:t xml:space="preserve"> </w:t>
      </w:r>
      <w:r>
        <w:rPr>
          <w:rFonts w:hint="cs"/>
          <w:rtl/>
        </w:rPr>
        <w:t>امضای</w:t>
      </w:r>
      <w:r>
        <w:rPr>
          <w:rtl/>
        </w:rPr>
        <w:t xml:space="preserve"> </w:t>
      </w:r>
      <w:r>
        <w:rPr>
          <w:rFonts w:hint="cs"/>
          <w:rtl/>
        </w:rPr>
        <w:t>احکام</w:t>
      </w:r>
      <w:r>
        <w:rPr>
          <w:rtl/>
        </w:rPr>
        <w:t xml:space="preserve"> </w:t>
      </w:r>
      <w:r>
        <w:rPr>
          <w:rFonts w:hint="cs"/>
          <w:rtl/>
        </w:rPr>
        <w:t>آنهاست</w:t>
      </w:r>
      <w:r>
        <w:rPr>
          <w:rtl/>
        </w:rPr>
        <w:t xml:space="preserve">. </w:t>
      </w:r>
      <w:r>
        <w:rPr>
          <w:rFonts w:hint="cs"/>
          <w:rtl/>
        </w:rPr>
        <w:t>پس</w:t>
      </w:r>
      <w:r>
        <w:rPr>
          <w:rtl/>
        </w:rPr>
        <w:t xml:space="preserve"> </w:t>
      </w:r>
      <w:r>
        <w:rPr>
          <w:rFonts w:hint="cs"/>
          <w:rtl/>
        </w:rPr>
        <w:t>احتیاجی</w:t>
      </w:r>
      <w:r>
        <w:rPr>
          <w:rtl/>
        </w:rPr>
        <w:t xml:space="preserve"> </w:t>
      </w:r>
      <w:r>
        <w:rPr>
          <w:rFonts w:hint="cs"/>
          <w:rtl/>
        </w:rPr>
        <w:t>به</w:t>
      </w:r>
      <w:r>
        <w:rPr>
          <w:rtl/>
        </w:rPr>
        <w:t xml:space="preserve"> </w:t>
      </w:r>
      <w:r>
        <w:rPr>
          <w:rFonts w:hint="cs"/>
          <w:rtl/>
        </w:rPr>
        <w:t>استصحاب</w:t>
      </w:r>
      <w:r>
        <w:rPr>
          <w:rtl/>
        </w:rPr>
        <w:t xml:space="preserve"> </w:t>
      </w:r>
      <w:r>
        <w:rPr>
          <w:rFonts w:hint="cs"/>
          <w:rtl/>
        </w:rPr>
        <w:t>نیست</w:t>
      </w:r>
      <w:r>
        <w:rPr>
          <w:rtl/>
        </w:rPr>
        <w:t xml:space="preserve"> </w:t>
      </w:r>
      <w:r>
        <w:rPr>
          <w:rFonts w:hint="cs"/>
          <w:rtl/>
        </w:rPr>
        <w:t>زیرا</w:t>
      </w:r>
      <w:r>
        <w:rPr>
          <w:rtl/>
        </w:rPr>
        <w:t xml:space="preserve"> </w:t>
      </w:r>
      <w:r>
        <w:rPr>
          <w:rFonts w:hint="cs"/>
          <w:rtl/>
        </w:rPr>
        <w:t>دلیل</w:t>
      </w:r>
      <w:r>
        <w:rPr>
          <w:rtl/>
        </w:rPr>
        <w:t xml:space="preserve"> </w:t>
      </w:r>
      <w:r>
        <w:rPr>
          <w:rFonts w:hint="cs"/>
          <w:rtl/>
        </w:rPr>
        <w:t>اجتهادی</w:t>
      </w:r>
      <w:r>
        <w:rPr>
          <w:rtl/>
        </w:rPr>
        <w:t xml:space="preserve"> </w:t>
      </w:r>
      <w:r>
        <w:rPr>
          <w:rFonts w:hint="cs"/>
          <w:rtl/>
        </w:rPr>
        <w:t>داریم</w:t>
      </w:r>
      <w:r>
        <w:rPr>
          <w:rtl/>
        </w:rPr>
        <w:t>.</w:t>
      </w:r>
    </w:p>
    <w:p w:rsidR="00C56136" w:rsidRDefault="00C56136" w:rsidP="0044477C">
      <w:pPr>
        <w:rPr>
          <w:rtl/>
        </w:rPr>
      </w:pPr>
      <w:r>
        <w:rPr>
          <w:rFonts w:hint="cs"/>
          <w:rtl/>
        </w:rPr>
        <w:lastRenderedPageBreak/>
        <w:t>پاسخ</w:t>
      </w:r>
      <w:r>
        <w:rPr>
          <w:rtl/>
        </w:rPr>
        <w:t xml:space="preserve"> </w:t>
      </w:r>
      <w:r>
        <w:rPr>
          <w:rFonts w:hint="cs"/>
          <w:rtl/>
        </w:rPr>
        <w:t>به</w:t>
      </w:r>
      <w:r>
        <w:rPr>
          <w:rtl/>
        </w:rPr>
        <w:t xml:space="preserve"> </w:t>
      </w:r>
      <w:r>
        <w:rPr>
          <w:rFonts w:hint="cs"/>
          <w:rtl/>
        </w:rPr>
        <w:t>اشکال</w:t>
      </w:r>
      <w:r>
        <w:rPr>
          <w:rtl/>
        </w:rPr>
        <w:t xml:space="preserve"> </w:t>
      </w:r>
      <w:r>
        <w:rPr>
          <w:rFonts w:hint="cs"/>
          <w:rtl/>
        </w:rPr>
        <w:t>دوم</w:t>
      </w:r>
      <w:r>
        <w:rPr>
          <w:rtl/>
        </w:rPr>
        <w:t xml:space="preserve">: </w:t>
      </w:r>
      <w:r>
        <w:rPr>
          <w:rFonts w:hint="cs"/>
          <w:rtl/>
        </w:rPr>
        <w:t>هدایت</w:t>
      </w:r>
      <w:r>
        <w:rPr>
          <w:rtl/>
        </w:rPr>
        <w:t xml:space="preserve"> </w:t>
      </w:r>
      <w:r>
        <w:rPr>
          <w:rFonts w:hint="cs"/>
          <w:rtl/>
        </w:rPr>
        <w:t>و</w:t>
      </w:r>
      <w:r>
        <w:rPr>
          <w:rtl/>
        </w:rPr>
        <w:t xml:space="preserve"> </w:t>
      </w:r>
      <w:r>
        <w:rPr>
          <w:rFonts w:hint="cs"/>
          <w:rtl/>
        </w:rPr>
        <w:t>نور</w:t>
      </w:r>
      <w:r>
        <w:rPr>
          <w:rtl/>
        </w:rPr>
        <w:t xml:space="preserve"> </w:t>
      </w:r>
      <w:r>
        <w:rPr>
          <w:rFonts w:hint="cs"/>
          <w:rtl/>
        </w:rPr>
        <w:t>بودن</w:t>
      </w:r>
      <w:r>
        <w:rPr>
          <w:rtl/>
        </w:rPr>
        <w:t xml:space="preserve"> </w:t>
      </w:r>
      <w:r>
        <w:rPr>
          <w:rFonts w:hint="cs"/>
          <w:rtl/>
        </w:rPr>
        <w:t>تورات</w:t>
      </w:r>
      <w:r>
        <w:rPr>
          <w:rtl/>
        </w:rPr>
        <w:t xml:space="preserve"> </w:t>
      </w:r>
      <w:r>
        <w:rPr>
          <w:rFonts w:hint="cs"/>
          <w:rtl/>
        </w:rPr>
        <w:t>و</w:t>
      </w:r>
      <w:r>
        <w:rPr>
          <w:rtl/>
        </w:rPr>
        <w:t xml:space="preserve"> </w:t>
      </w:r>
      <w:r>
        <w:rPr>
          <w:rFonts w:hint="cs"/>
          <w:rtl/>
        </w:rPr>
        <w:t>انجیل</w:t>
      </w:r>
      <w:r>
        <w:rPr>
          <w:rtl/>
        </w:rPr>
        <w:t xml:space="preserve"> </w:t>
      </w:r>
      <w:r>
        <w:rPr>
          <w:rFonts w:hint="cs"/>
          <w:rtl/>
        </w:rPr>
        <w:t>در</w:t>
      </w:r>
      <w:r>
        <w:rPr>
          <w:rtl/>
        </w:rPr>
        <w:t xml:space="preserve"> </w:t>
      </w:r>
      <w:r>
        <w:rPr>
          <w:rFonts w:hint="cs"/>
          <w:rtl/>
        </w:rPr>
        <w:t>زمان</w:t>
      </w:r>
      <w:r>
        <w:rPr>
          <w:rtl/>
        </w:rPr>
        <w:t xml:space="preserve"> </w:t>
      </w:r>
      <w:r>
        <w:rPr>
          <w:rFonts w:hint="cs"/>
          <w:rtl/>
        </w:rPr>
        <w:t>خودشان</w:t>
      </w:r>
      <w:r>
        <w:rPr>
          <w:rtl/>
        </w:rPr>
        <w:t xml:space="preserve"> </w:t>
      </w:r>
      <w:r>
        <w:rPr>
          <w:rFonts w:hint="cs"/>
          <w:rtl/>
        </w:rPr>
        <w:t>بوده</w:t>
      </w:r>
      <w:r>
        <w:rPr>
          <w:rtl/>
        </w:rPr>
        <w:t xml:space="preserve"> </w:t>
      </w:r>
      <w:r>
        <w:rPr>
          <w:rFonts w:hint="cs"/>
          <w:rtl/>
        </w:rPr>
        <w:t>است</w:t>
      </w:r>
      <w:r>
        <w:rPr>
          <w:rtl/>
        </w:rPr>
        <w:t xml:space="preserve"> </w:t>
      </w:r>
      <w:r>
        <w:rPr>
          <w:rFonts w:hint="cs"/>
          <w:rtl/>
        </w:rPr>
        <w:t>نه</w:t>
      </w:r>
      <w:r>
        <w:rPr>
          <w:rtl/>
        </w:rPr>
        <w:t xml:space="preserve"> </w:t>
      </w:r>
      <w:r>
        <w:rPr>
          <w:rFonts w:hint="cs"/>
          <w:rtl/>
        </w:rPr>
        <w:t>به</w:t>
      </w:r>
      <w:r>
        <w:rPr>
          <w:rtl/>
        </w:rPr>
        <w:t xml:space="preserve"> </w:t>
      </w:r>
      <w:r>
        <w:rPr>
          <w:rFonts w:hint="cs"/>
          <w:rtl/>
        </w:rPr>
        <w:t>صورت</w:t>
      </w:r>
      <w:r>
        <w:rPr>
          <w:rtl/>
        </w:rPr>
        <w:t xml:space="preserve"> </w:t>
      </w:r>
      <w:r>
        <w:rPr>
          <w:rFonts w:hint="cs"/>
          <w:rtl/>
        </w:rPr>
        <w:t>مطلق</w:t>
      </w:r>
      <w:r>
        <w:rPr>
          <w:rtl/>
        </w:rPr>
        <w:t xml:space="preserve"> </w:t>
      </w:r>
      <w:r>
        <w:rPr>
          <w:rFonts w:hint="cs"/>
          <w:rtl/>
        </w:rPr>
        <w:t>و</w:t>
      </w:r>
      <w:r>
        <w:rPr>
          <w:rtl/>
        </w:rPr>
        <w:t xml:space="preserve"> </w:t>
      </w:r>
      <w:r>
        <w:rPr>
          <w:rFonts w:hint="cs"/>
          <w:rtl/>
        </w:rPr>
        <w:t>دائمی</w:t>
      </w:r>
      <w:r>
        <w:rPr>
          <w:rtl/>
        </w:rPr>
        <w:t xml:space="preserve">. </w:t>
      </w:r>
      <w:r>
        <w:rPr>
          <w:rFonts w:hint="cs"/>
          <w:rtl/>
        </w:rPr>
        <w:t>اگر</w:t>
      </w:r>
      <w:r>
        <w:rPr>
          <w:rtl/>
        </w:rPr>
        <w:t xml:space="preserve"> </w:t>
      </w:r>
      <w:r>
        <w:rPr>
          <w:rFonts w:hint="cs"/>
          <w:rtl/>
        </w:rPr>
        <w:t>مطلق</w:t>
      </w:r>
      <w:r>
        <w:rPr>
          <w:rtl/>
        </w:rPr>
        <w:t xml:space="preserve"> </w:t>
      </w:r>
      <w:r>
        <w:rPr>
          <w:rFonts w:hint="cs"/>
          <w:rtl/>
        </w:rPr>
        <w:t>بود</w:t>
      </w:r>
      <w:r>
        <w:rPr>
          <w:rtl/>
        </w:rPr>
        <w:t xml:space="preserve"> </w:t>
      </w:r>
      <w:r>
        <w:rPr>
          <w:rFonts w:hint="cs"/>
          <w:rtl/>
        </w:rPr>
        <w:t>هیچ</w:t>
      </w:r>
      <w:r>
        <w:rPr>
          <w:rtl/>
        </w:rPr>
        <w:t xml:space="preserve"> </w:t>
      </w:r>
      <w:r>
        <w:rPr>
          <w:rFonts w:hint="cs"/>
          <w:rtl/>
        </w:rPr>
        <w:t>حکمی</w:t>
      </w:r>
      <w:r>
        <w:rPr>
          <w:rtl/>
        </w:rPr>
        <w:t xml:space="preserve"> </w:t>
      </w:r>
      <w:r>
        <w:rPr>
          <w:rFonts w:hint="cs"/>
          <w:rtl/>
        </w:rPr>
        <w:t>از</w:t>
      </w:r>
      <w:r>
        <w:rPr>
          <w:rtl/>
        </w:rPr>
        <w:t xml:space="preserve"> </w:t>
      </w:r>
      <w:r>
        <w:rPr>
          <w:rFonts w:hint="cs"/>
          <w:rtl/>
        </w:rPr>
        <w:t>آنها</w:t>
      </w:r>
      <w:r>
        <w:rPr>
          <w:rtl/>
        </w:rPr>
        <w:t xml:space="preserve"> </w:t>
      </w:r>
      <w:r>
        <w:rPr>
          <w:rFonts w:hint="cs"/>
          <w:rtl/>
        </w:rPr>
        <w:t>نسخ</w:t>
      </w:r>
      <w:r>
        <w:rPr>
          <w:rtl/>
        </w:rPr>
        <w:t xml:space="preserve"> </w:t>
      </w:r>
      <w:r>
        <w:rPr>
          <w:rFonts w:hint="cs"/>
          <w:rtl/>
        </w:rPr>
        <w:t>نمی</w:t>
      </w:r>
      <w:r>
        <w:rPr>
          <w:rtl/>
        </w:rPr>
        <w:t xml:space="preserve"> </w:t>
      </w:r>
      <w:r>
        <w:rPr>
          <w:rFonts w:hint="cs"/>
          <w:rtl/>
        </w:rPr>
        <w:t>شد</w:t>
      </w:r>
      <w:r>
        <w:rPr>
          <w:rtl/>
        </w:rPr>
        <w:t xml:space="preserve"> </w:t>
      </w:r>
      <w:r>
        <w:rPr>
          <w:rFonts w:hint="cs"/>
          <w:rtl/>
        </w:rPr>
        <w:t>در</w:t>
      </w:r>
      <w:r>
        <w:rPr>
          <w:rtl/>
        </w:rPr>
        <w:t xml:space="preserve"> </w:t>
      </w:r>
      <w:r>
        <w:rPr>
          <w:rFonts w:hint="cs"/>
          <w:rtl/>
        </w:rPr>
        <w:t>حالی</w:t>
      </w:r>
      <w:r>
        <w:rPr>
          <w:rtl/>
        </w:rPr>
        <w:t xml:space="preserve"> </w:t>
      </w:r>
      <w:r>
        <w:rPr>
          <w:rFonts w:hint="cs"/>
          <w:rtl/>
        </w:rPr>
        <w:t>که</w:t>
      </w:r>
      <w:r>
        <w:rPr>
          <w:rtl/>
        </w:rPr>
        <w:t xml:space="preserve"> </w:t>
      </w:r>
      <w:r>
        <w:rPr>
          <w:rFonts w:hint="cs"/>
          <w:rtl/>
        </w:rPr>
        <w:t>بسیاری</w:t>
      </w:r>
      <w:r>
        <w:rPr>
          <w:rtl/>
        </w:rPr>
        <w:t xml:space="preserve"> </w:t>
      </w:r>
      <w:r>
        <w:rPr>
          <w:rFonts w:hint="cs"/>
          <w:rtl/>
        </w:rPr>
        <w:t>از</w:t>
      </w:r>
      <w:r>
        <w:rPr>
          <w:rtl/>
        </w:rPr>
        <w:t xml:space="preserve"> </w:t>
      </w:r>
      <w:r>
        <w:rPr>
          <w:rFonts w:hint="cs"/>
          <w:rtl/>
        </w:rPr>
        <w:t>احکام</w:t>
      </w:r>
      <w:r>
        <w:rPr>
          <w:rtl/>
        </w:rPr>
        <w:t xml:space="preserve"> </w:t>
      </w:r>
      <w:r>
        <w:rPr>
          <w:rFonts w:hint="cs"/>
          <w:rtl/>
        </w:rPr>
        <w:t>نسخ</w:t>
      </w:r>
      <w:r>
        <w:rPr>
          <w:rtl/>
        </w:rPr>
        <w:t xml:space="preserve"> </w:t>
      </w:r>
      <w:r>
        <w:rPr>
          <w:rFonts w:hint="cs"/>
          <w:rtl/>
        </w:rPr>
        <w:t>شده</w:t>
      </w:r>
      <w:r>
        <w:rPr>
          <w:rtl/>
        </w:rPr>
        <w:t xml:space="preserve"> </w:t>
      </w:r>
      <w:r>
        <w:rPr>
          <w:rFonts w:hint="cs"/>
          <w:rtl/>
        </w:rPr>
        <w:t>است</w:t>
      </w:r>
      <w:r>
        <w:rPr>
          <w:rtl/>
        </w:rPr>
        <w:t xml:space="preserve">. </w:t>
      </w:r>
      <w:r>
        <w:rPr>
          <w:rFonts w:hint="cs"/>
          <w:rtl/>
        </w:rPr>
        <w:t>همچنین</w:t>
      </w:r>
      <w:r>
        <w:rPr>
          <w:rtl/>
        </w:rPr>
        <w:t xml:space="preserve"> </w:t>
      </w:r>
      <w:r>
        <w:rPr>
          <w:rFonts w:hint="cs"/>
          <w:rtl/>
        </w:rPr>
        <w:t>لفظ</w:t>
      </w:r>
      <w:r>
        <w:rPr>
          <w:rtl/>
        </w:rPr>
        <w:t xml:space="preserve"> </w:t>
      </w:r>
      <w:r>
        <w:rPr>
          <w:rFonts w:hint="cs"/>
          <w:rtl/>
        </w:rPr>
        <w:t>هدی</w:t>
      </w:r>
      <w:r>
        <w:rPr>
          <w:rtl/>
        </w:rPr>
        <w:t xml:space="preserve"> </w:t>
      </w:r>
      <w:r>
        <w:rPr>
          <w:rFonts w:hint="cs"/>
          <w:rtl/>
        </w:rPr>
        <w:t>و</w:t>
      </w:r>
      <w:r>
        <w:rPr>
          <w:rtl/>
        </w:rPr>
        <w:t xml:space="preserve"> </w:t>
      </w:r>
      <w:r>
        <w:rPr>
          <w:rFonts w:hint="cs"/>
          <w:rtl/>
        </w:rPr>
        <w:t>نور</w:t>
      </w:r>
      <w:r>
        <w:rPr>
          <w:rtl/>
        </w:rPr>
        <w:t xml:space="preserve"> </w:t>
      </w:r>
      <w:r>
        <w:rPr>
          <w:rFonts w:hint="cs"/>
          <w:rtl/>
        </w:rPr>
        <w:t>به</w:t>
      </w:r>
      <w:r>
        <w:rPr>
          <w:rtl/>
        </w:rPr>
        <w:t xml:space="preserve"> </w:t>
      </w:r>
      <w:r>
        <w:rPr>
          <w:rFonts w:hint="cs"/>
          <w:rtl/>
        </w:rPr>
        <w:t>صورت</w:t>
      </w:r>
      <w:r>
        <w:rPr>
          <w:rtl/>
        </w:rPr>
        <w:t xml:space="preserve"> </w:t>
      </w:r>
      <w:r>
        <w:rPr>
          <w:rFonts w:hint="cs"/>
          <w:rtl/>
        </w:rPr>
        <w:t>نکره</w:t>
      </w:r>
      <w:r>
        <w:rPr>
          <w:rtl/>
        </w:rPr>
        <w:t xml:space="preserve"> </w:t>
      </w:r>
      <w:r>
        <w:rPr>
          <w:rFonts w:hint="cs"/>
          <w:rtl/>
        </w:rPr>
        <w:t>آمده</w:t>
      </w:r>
      <w:r>
        <w:rPr>
          <w:rtl/>
        </w:rPr>
        <w:t xml:space="preserve"> </w:t>
      </w:r>
      <w:r>
        <w:rPr>
          <w:rFonts w:hint="cs"/>
          <w:rtl/>
        </w:rPr>
        <w:t>که</w:t>
      </w:r>
      <w:r>
        <w:rPr>
          <w:rtl/>
        </w:rPr>
        <w:t xml:space="preserve"> </w:t>
      </w:r>
      <w:r>
        <w:rPr>
          <w:rFonts w:hint="cs"/>
          <w:rtl/>
        </w:rPr>
        <w:t>نشان</w:t>
      </w:r>
      <w:r>
        <w:rPr>
          <w:rtl/>
        </w:rPr>
        <w:t xml:space="preserve"> </w:t>
      </w:r>
      <w:r>
        <w:rPr>
          <w:rFonts w:hint="cs"/>
          <w:rtl/>
        </w:rPr>
        <w:t>می</w:t>
      </w:r>
      <w:r>
        <w:rPr>
          <w:rtl/>
        </w:rPr>
        <w:t xml:space="preserve"> </w:t>
      </w:r>
      <w:r>
        <w:rPr>
          <w:rFonts w:hint="cs"/>
          <w:rtl/>
        </w:rPr>
        <w:t>دهد</w:t>
      </w:r>
      <w:r>
        <w:rPr>
          <w:rtl/>
        </w:rPr>
        <w:t xml:space="preserve"> </w:t>
      </w:r>
      <w:r>
        <w:rPr>
          <w:rFonts w:hint="cs"/>
          <w:rtl/>
        </w:rPr>
        <w:t>فی</w:t>
      </w:r>
      <w:r>
        <w:rPr>
          <w:rtl/>
        </w:rPr>
        <w:t xml:space="preserve"> </w:t>
      </w:r>
      <w:r>
        <w:rPr>
          <w:rFonts w:hint="cs"/>
          <w:rtl/>
        </w:rPr>
        <w:t>الجمله</w:t>
      </w:r>
      <w:r>
        <w:rPr>
          <w:rtl/>
        </w:rPr>
        <w:t xml:space="preserve"> </w:t>
      </w:r>
      <w:r>
        <w:rPr>
          <w:rFonts w:hint="cs"/>
          <w:rtl/>
        </w:rPr>
        <w:t>است</w:t>
      </w:r>
      <w:r w:rsidR="00BA7D0A">
        <w:rPr>
          <w:rtl/>
        </w:rPr>
        <w:t xml:space="preserve"> بنابراین </w:t>
      </w:r>
      <w:r>
        <w:rPr>
          <w:rFonts w:hint="cs"/>
          <w:rtl/>
        </w:rPr>
        <w:t>امضای</w:t>
      </w:r>
      <w:r>
        <w:rPr>
          <w:rtl/>
        </w:rPr>
        <w:t xml:space="preserve"> </w:t>
      </w:r>
      <w:r>
        <w:rPr>
          <w:rFonts w:hint="cs"/>
          <w:rtl/>
        </w:rPr>
        <w:t>کلی</w:t>
      </w:r>
      <w:r>
        <w:rPr>
          <w:rtl/>
        </w:rPr>
        <w:t xml:space="preserve"> </w:t>
      </w:r>
      <w:r>
        <w:rPr>
          <w:rFonts w:hint="cs"/>
          <w:rtl/>
        </w:rPr>
        <w:t>همه</w:t>
      </w:r>
      <w:r>
        <w:rPr>
          <w:rtl/>
        </w:rPr>
        <w:t xml:space="preserve"> </w:t>
      </w:r>
      <w:r>
        <w:rPr>
          <w:rFonts w:hint="cs"/>
          <w:rtl/>
        </w:rPr>
        <w:t>احکام</w:t>
      </w:r>
      <w:r>
        <w:rPr>
          <w:rtl/>
        </w:rPr>
        <w:t xml:space="preserve"> </w:t>
      </w:r>
      <w:r>
        <w:rPr>
          <w:rFonts w:hint="cs"/>
          <w:rtl/>
        </w:rPr>
        <w:t>استفاده</w:t>
      </w:r>
      <w:r>
        <w:rPr>
          <w:rtl/>
        </w:rPr>
        <w:t xml:space="preserve"> </w:t>
      </w:r>
      <w:r>
        <w:rPr>
          <w:rFonts w:hint="cs"/>
          <w:rtl/>
        </w:rPr>
        <w:t>نمی</w:t>
      </w:r>
      <w:r>
        <w:rPr>
          <w:rtl/>
        </w:rPr>
        <w:t xml:space="preserve"> </w:t>
      </w:r>
      <w:r>
        <w:rPr>
          <w:rFonts w:hint="cs"/>
          <w:rtl/>
        </w:rPr>
        <w:t>شود</w:t>
      </w:r>
      <w:r>
        <w:rPr>
          <w:rtl/>
        </w:rPr>
        <w:t xml:space="preserve">. </w:t>
      </w:r>
      <w:r>
        <w:rPr>
          <w:rFonts w:hint="cs"/>
          <w:rtl/>
        </w:rPr>
        <w:t>پس</w:t>
      </w:r>
      <w:r>
        <w:rPr>
          <w:rtl/>
        </w:rPr>
        <w:t xml:space="preserve"> </w:t>
      </w:r>
      <w:r>
        <w:rPr>
          <w:rFonts w:hint="cs"/>
          <w:rtl/>
        </w:rPr>
        <w:t>شک</w:t>
      </w:r>
      <w:r>
        <w:rPr>
          <w:rtl/>
        </w:rPr>
        <w:t xml:space="preserve"> </w:t>
      </w:r>
      <w:r>
        <w:rPr>
          <w:rFonts w:hint="cs"/>
          <w:rtl/>
        </w:rPr>
        <w:t>می</w:t>
      </w:r>
      <w:r>
        <w:rPr>
          <w:rtl/>
        </w:rPr>
        <w:t xml:space="preserve"> </w:t>
      </w:r>
      <w:r>
        <w:rPr>
          <w:rFonts w:hint="cs"/>
          <w:rtl/>
        </w:rPr>
        <w:t>کنیم</w:t>
      </w:r>
      <w:r>
        <w:rPr>
          <w:rtl/>
        </w:rPr>
        <w:t xml:space="preserve"> </w:t>
      </w:r>
      <w:r>
        <w:rPr>
          <w:rFonts w:hint="cs"/>
          <w:rtl/>
        </w:rPr>
        <w:t>که</w:t>
      </w:r>
      <w:r>
        <w:rPr>
          <w:rtl/>
        </w:rPr>
        <w:t xml:space="preserve"> </w:t>
      </w:r>
      <w:r>
        <w:rPr>
          <w:rFonts w:hint="cs"/>
          <w:rtl/>
        </w:rPr>
        <w:t>این</w:t>
      </w:r>
      <w:r>
        <w:rPr>
          <w:rtl/>
        </w:rPr>
        <w:t xml:space="preserve"> </w:t>
      </w:r>
      <w:r>
        <w:rPr>
          <w:rFonts w:hint="cs"/>
          <w:rtl/>
        </w:rPr>
        <w:t>حکم</w:t>
      </w:r>
      <w:r>
        <w:rPr>
          <w:rtl/>
        </w:rPr>
        <w:t xml:space="preserve"> </w:t>
      </w:r>
      <w:r>
        <w:rPr>
          <w:rFonts w:hint="cs"/>
          <w:rtl/>
        </w:rPr>
        <w:t>خاص</w:t>
      </w:r>
      <w:r>
        <w:rPr>
          <w:rtl/>
        </w:rPr>
        <w:t xml:space="preserve"> </w:t>
      </w:r>
      <w:r>
        <w:rPr>
          <w:rFonts w:hint="cs"/>
          <w:rtl/>
        </w:rPr>
        <w:t>در</w:t>
      </w:r>
      <w:r>
        <w:rPr>
          <w:rtl/>
        </w:rPr>
        <w:t xml:space="preserve"> </w:t>
      </w:r>
      <w:r>
        <w:rPr>
          <w:rFonts w:hint="cs"/>
          <w:rtl/>
        </w:rPr>
        <w:t>شریعت</w:t>
      </w:r>
      <w:r>
        <w:rPr>
          <w:rtl/>
        </w:rPr>
        <w:t xml:space="preserve"> </w:t>
      </w:r>
      <w:r>
        <w:rPr>
          <w:rFonts w:hint="cs"/>
          <w:rtl/>
        </w:rPr>
        <w:t>اسلام</w:t>
      </w:r>
      <w:r>
        <w:rPr>
          <w:rtl/>
        </w:rPr>
        <w:t xml:space="preserve"> </w:t>
      </w:r>
      <w:r>
        <w:rPr>
          <w:rFonts w:hint="cs"/>
          <w:rtl/>
        </w:rPr>
        <w:t>باقی</w:t>
      </w:r>
      <w:r>
        <w:rPr>
          <w:rtl/>
        </w:rPr>
        <w:t xml:space="preserve"> </w:t>
      </w:r>
      <w:r>
        <w:rPr>
          <w:rFonts w:hint="cs"/>
          <w:rtl/>
        </w:rPr>
        <w:t>است</w:t>
      </w:r>
      <w:r>
        <w:rPr>
          <w:rtl/>
        </w:rPr>
        <w:t xml:space="preserve"> </w:t>
      </w:r>
      <w:r>
        <w:rPr>
          <w:rFonts w:hint="cs"/>
          <w:rtl/>
        </w:rPr>
        <w:t>یا</w:t>
      </w:r>
      <w:r>
        <w:rPr>
          <w:rtl/>
        </w:rPr>
        <w:t xml:space="preserve"> </w:t>
      </w:r>
      <w:r>
        <w:rPr>
          <w:rFonts w:hint="cs"/>
          <w:rtl/>
        </w:rPr>
        <w:t>نه</w:t>
      </w:r>
      <w:r>
        <w:rPr>
          <w:rtl/>
        </w:rPr>
        <w:t xml:space="preserve"> </w:t>
      </w:r>
      <w:r>
        <w:rPr>
          <w:rFonts w:hint="cs"/>
          <w:rtl/>
        </w:rPr>
        <w:t>و</w:t>
      </w:r>
      <w:r>
        <w:rPr>
          <w:rtl/>
        </w:rPr>
        <w:t xml:space="preserve"> </w:t>
      </w:r>
      <w:r>
        <w:rPr>
          <w:rFonts w:hint="cs"/>
          <w:rtl/>
        </w:rPr>
        <w:t>استصحاب</w:t>
      </w:r>
      <w:r>
        <w:rPr>
          <w:rtl/>
        </w:rPr>
        <w:t xml:space="preserve"> </w:t>
      </w:r>
      <w:r>
        <w:rPr>
          <w:rFonts w:hint="cs"/>
          <w:rtl/>
        </w:rPr>
        <w:t>جاری</w:t>
      </w:r>
      <w:r>
        <w:rPr>
          <w:rtl/>
        </w:rPr>
        <w:t xml:space="preserve"> </w:t>
      </w:r>
      <w:r>
        <w:rPr>
          <w:rFonts w:hint="cs"/>
          <w:rtl/>
        </w:rPr>
        <w:t>می</w:t>
      </w:r>
      <w:r>
        <w:rPr>
          <w:rtl/>
        </w:rPr>
        <w:t xml:space="preserve"> </w:t>
      </w:r>
      <w:r>
        <w:rPr>
          <w:rFonts w:hint="cs"/>
          <w:rtl/>
        </w:rPr>
        <w:t>شود</w:t>
      </w:r>
      <w:r>
        <w:rPr>
          <w:rtl/>
        </w:rPr>
        <w:t>.</w:t>
      </w:r>
      <w:r>
        <w:rPr>
          <w:rFonts w:hint="cs"/>
          <w:rtl/>
        </w:rPr>
        <w:t>با</w:t>
      </w:r>
      <w:r>
        <w:rPr>
          <w:rtl/>
        </w:rPr>
        <w:t xml:space="preserve"> </w:t>
      </w:r>
      <w:r>
        <w:rPr>
          <w:rFonts w:hint="cs"/>
          <w:rtl/>
        </w:rPr>
        <w:t>توجه</w:t>
      </w:r>
      <w:r>
        <w:rPr>
          <w:rtl/>
        </w:rPr>
        <w:t xml:space="preserve"> </w:t>
      </w:r>
      <w:r>
        <w:rPr>
          <w:rFonts w:hint="cs"/>
          <w:rtl/>
        </w:rPr>
        <w:t>به</w:t>
      </w:r>
      <w:r>
        <w:rPr>
          <w:rtl/>
        </w:rPr>
        <w:t xml:space="preserve"> </w:t>
      </w:r>
      <w:r>
        <w:rPr>
          <w:rFonts w:hint="cs"/>
          <w:rtl/>
        </w:rPr>
        <w:t>پاسخ</w:t>
      </w:r>
      <w:r>
        <w:rPr>
          <w:rtl/>
        </w:rPr>
        <w:t xml:space="preserve"> </w:t>
      </w:r>
      <w:r>
        <w:rPr>
          <w:rFonts w:hint="cs"/>
          <w:rtl/>
        </w:rPr>
        <w:t>اشکالات</w:t>
      </w:r>
      <w:r>
        <w:rPr>
          <w:rtl/>
        </w:rPr>
        <w:t xml:space="preserve"> </w:t>
      </w:r>
      <w:r>
        <w:rPr>
          <w:rFonts w:hint="cs"/>
          <w:rtl/>
        </w:rPr>
        <w:t>این</w:t>
      </w:r>
      <w:r>
        <w:rPr>
          <w:rtl/>
        </w:rPr>
        <w:t xml:space="preserve"> </w:t>
      </w:r>
      <w:r>
        <w:rPr>
          <w:rFonts w:hint="cs"/>
          <w:rtl/>
        </w:rPr>
        <w:t>ثمره</w:t>
      </w:r>
      <w:r>
        <w:rPr>
          <w:rtl/>
        </w:rPr>
        <w:t xml:space="preserve"> </w:t>
      </w:r>
      <w:r>
        <w:rPr>
          <w:rFonts w:hint="cs"/>
          <w:rtl/>
        </w:rPr>
        <w:t>قابل</w:t>
      </w:r>
      <w:r>
        <w:rPr>
          <w:rtl/>
        </w:rPr>
        <w:t xml:space="preserve"> </w:t>
      </w:r>
      <w:r>
        <w:rPr>
          <w:rFonts w:hint="cs"/>
          <w:rtl/>
        </w:rPr>
        <w:t>قبول</w:t>
      </w:r>
      <w:r>
        <w:rPr>
          <w:rtl/>
        </w:rPr>
        <w:t xml:space="preserve"> </w:t>
      </w:r>
      <w:r>
        <w:rPr>
          <w:rFonts w:hint="cs"/>
          <w:rtl/>
        </w:rPr>
        <w:t>به</w:t>
      </w:r>
      <w:r>
        <w:rPr>
          <w:rtl/>
        </w:rPr>
        <w:t xml:space="preserve"> </w:t>
      </w:r>
      <w:r>
        <w:rPr>
          <w:rFonts w:hint="cs"/>
          <w:rtl/>
        </w:rPr>
        <w:t>نظر</w:t>
      </w:r>
      <w:r>
        <w:rPr>
          <w:rtl/>
        </w:rPr>
        <w:t xml:space="preserve"> </w:t>
      </w:r>
      <w:r>
        <w:rPr>
          <w:rFonts w:hint="cs"/>
          <w:rtl/>
        </w:rPr>
        <w:t>می</w:t>
      </w:r>
      <w:r>
        <w:rPr>
          <w:rtl/>
        </w:rPr>
        <w:t xml:space="preserve"> </w:t>
      </w:r>
      <w:r>
        <w:rPr>
          <w:rFonts w:hint="cs"/>
          <w:rtl/>
        </w:rPr>
        <w:t>رسد</w:t>
      </w:r>
      <w:r>
        <w:rPr>
          <w:rtl/>
        </w:rPr>
        <w:t>.</w:t>
      </w:r>
    </w:p>
    <w:p w:rsidR="00C7699B" w:rsidRDefault="00C7699B" w:rsidP="0044477C">
      <w:pPr>
        <w:rPr>
          <w:rtl/>
        </w:rPr>
      </w:pPr>
      <w:r>
        <w:rPr>
          <w:rtl/>
        </w:rPr>
        <w:br w:type="page"/>
      </w:r>
    </w:p>
    <w:p w:rsidR="009A5F50" w:rsidRDefault="009E4166" w:rsidP="00781346">
      <w:pPr>
        <w:pStyle w:val="NoSpacing"/>
        <w:rPr>
          <w:rtl/>
        </w:rPr>
      </w:pPr>
      <w:bookmarkStart w:id="31" w:name="_Toc235260528"/>
      <w:r>
        <w:rPr>
          <w:rFonts w:hint="cs"/>
          <w:rtl/>
        </w:rPr>
        <w:lastRenderedPageBreak/>
        <w:t>جلسه شانزدهم</w:t>
      </w:r>
      <w:bookmarkEnd w:id="31"/>
    </w:p>
    <w:p w:rsidR="00B552E2" w:rsidRDefault="00B552E2" w:rsidP="00781346">
      <w:pPr>
        <w:pStyle w:val="Heading1"/>
        <w:rPr>
          <w:rtl/>
        </w:rPr>
      </w:pPr>
      <w:bookmarkStart w:id="32" w:name="_Toc235260529"/>
      <w:r>
        <w:rPr>
          <w:rFonts w:hint="cs"/>
          <w:rtl/>
        </w:rPr>
        <w:t>موضوع:تنبیهات استصحاب/ادامه تنبیه نهم(استصحاب</w:t>
      </w:r>
      <w:r>
        <w:rPr>
          <w:rtl/>
        </w:rPr>
        <w:t xml:space="preserve"> </w:t>
      </w:r>
      <w:r>
        <w:rPr>
          <w:rFonts w:hint="cs"/>
          <w:rtl/>
        </w:rPr>
        <w:t>احکام</w:t>
      </w:r>
      <w:r>
        <w:rPr>
          <w:rtl/>
        </w:rPr>
        <w:t xml:space="preserve"> </w:t>
      </w:r>
      <w:r>
        <w:rPr>
          <w:rFonts w:hint="cs"/>
          <w:rtl/>
        </w:rPr>
        <w:t>شرایع</w:t>
      </w:r>
      <w:r>
        <w:rPr>
          <w:rtl/>
        </w:rPr>
        <w:t xml:space="preserve"> </w:t>
      </w:r>
      <w:r>
        <w:rPr>
          <w:rFonts w:hint="cs"/>
          <w:rtl/>
        </w:rPr>
        <w:t>سابقه)/</w:t>
      </w:r>
      <w:r w:rsidR="000C1D34">
        <w:rPr>
          <w:rFonts w:hint="cs"/>
          <w:rtl/>
        </w:rPr>
        <w:t>ثمره</w:t>
      </w:r>
      <w:r w:rsidR="000C1D34">
        <w:rPr>
          <w:rtl/>
        </w:rPr>
        <w:t xml:space="preserve"> </w:t>
      </w:r>
      <w:r w:rsidR="000C1D34">
        <w:rPr>
          <w:rFonts w:hint="cs"/>
          <w:rtl/>
        </w:rPr>
        <w:t>ششم</w:t>
      </w:r>
      <w:r w:rsidR="00C02AC1">
        <w:rPr>
          <w:rFonts w:hint="cs"/>
          <w:rtl/>
        </w:rPr>
        <w:t xml:space="preserve"> و هفتم</w:t>
      </w:r>
      <w:bookmarkEnd w:id="32"/>
    </w:p>
    <w:p w:rsidR="009A5F50" w:rsidRDefault="000C1D34" w:rsidP="0044477C">
      <w:pPr>
        <w:rPr>
          <w:rtl/>
        </w:rPr>
      </w:pPr>
      <w:r>
        <w:rPr>
          <w:rtl/>
        </w:rPr>
        <w:t xml:space="preserve"> </w:t>
      </w:r>
      <w:r>
        <w:rPr>
          <w:rFonts w:hint="cs"/>
          <w:rtl/>
        </w:rPr>
        <w:t>حکم</w:t>
      </w:r>
      <w:r>
        <w:rPr>
          <w:rtl/>
        </w:rPr>
        <w:t xml:space="preserve"> </w:t>
      </w:r>
      <w:r>
        <w:rPr>
          <w:rFonts w:hint="cs"/>
          <w:rtl/>
        </w:rPr>
        <w:t>اول</w:t>
      </w:r>
      <w:r>
        <w:rPr>
          <w:rtl/>
        </w:rPr>
        <w:t xml:space="preserve"> </w:t>
      </w:r>
      <w:r>
        <w:rPr>
          <w:rFonts w:hint="cs"/>
          <w:rtl/>
        </w:rPr>
        <w:t>تعیین</w:t>
      </w:r>
      <w:r>
        <w:rPr>
          <w:rtl/>
        </w:rPr>
        <w:t xml:space="preserve"> </w:t>
      </w:r>
      <w:r>
        <w:rPr>
          <w:rFonts w:hint="cs"/>
          <w:rtl/>
        </w:rPr>
        <w:t>المتعاقدین</w:t>
      </w:r>
      <w:r>
        <w:rPr>
          <w:rtl/>
        </w:rPr>
        <w:t xml:space="preserve"> </w:t>
      </w:r>
      <w:r>
        <w:rPr>
          <w:rFonts w:hint="cs"/>
          <w:rtl/>
        </w:rPr>
        <w:t>است</w:t>
      </w:r>
      <w:r>
        <w:rPr>
          <w:rtl/>
        </w:rPr>
        <w:t xml:space="preserve"> </w:t>
      </w:r>
      <w:r>
        <w:rPr>
          <w:rFonts w:hint="cs"/>
          <w:rtl/>
        </w:rPr>
        <w:t>که</w:t>
      </w:r>
      <w:r>
        <w:rPr>
          <w:rtl/>
        </w:rPr>
        <w:t xml:space="preserve"> </w:t>
      </w:r>
      <w:r>
        <w:rPr>
          <w:rFonts w:hint="cs"/>
          <w:rtl/>
        </w:rPr>
        <w:t>مرد</w:t>
      </w:r>
      <w:r>
        <w:rPr>
          <w:rtl/>
        </w:rPr>
        <w:t xml:space="preserve"> </w:t>
      </w:r>
      <w:r>
        <w:rPr>
          <w:rFonts w:hint="cs"/>
          <w:rtl/>
        </w:rPr>
        <w:t>و</w:t>
      </w:r>
      <w:r>
        <w:rPr>
          <w:rtl/>
        </w:rPr>
        <w:t xml:space="preserve"> </w:t>
      </w:r>
      <w:r>
        <w:rPr>
          <w:rFonts w:hint="cs"/>
          <w:rtl/>
        </w:rPr>
        <w:t>همسر</w:t>
      </w:r>
      <w:r>
        <w:rPr>
          <w:rtl/>
        </w:rPr>
        <w:t xml:space="preserve"> </w:t>
      </w:r>
      <w:r>
        <w:rPr>
          <w:rFonts w:hint="cs"/>
          <w:rtl/>
        </w:rPr>
        <w:t>باید</w:t>
      </w:r>
      <w:r>
        <w:rPr>
          <w:rtl/>
        </w:rPr>
        <w:t xml:space="preserve"> </w:t>
      </w:r>
      <w:r>
        <w:rPr>
          <w:rFonts w:hint="cs"/>
          <w:rtl/>
        </w:rPr>
        <w:t>مشخص</w:t>
      </w:r>
      <w:r>
        <w:rPr>
          <w:rtl/>
        </w:rPr>
        <w:t xml:space="preserve"> </w:t>
      </w:r>
      <w:r>
        <w:rPr>
          <w:rFonts w:hint="cs"/>
          <w:rtl/>
        </w:rPr>
        <w:t>و</w:t>
      </w:r>
      <w:r>
        <w:rPr>
          <w:rtl/>
        </w:rPr>
        <w:t xml:space="preserve"> </w:t>
      </w:r>
      <w:r>
        <w:rPr>
          <w:rFonts w:hint="cs"/>
          <w:rtl/>
        </w:rPr>
        <w:t>معین</w:t>
      </w:r>
      <w:r>
        <w:rPr>
          <w:rtl/>
        </w:rPr>
        <w:t xml:space="preserve"> </w:t>
      </w:r>
      <w:r>
        <w:rPr>
          <w:rFonts w:hint="cs"/>
          <w:rtl/>
        </w:rPr>
        <w:t>باشند</w:t>
      </w:r>
      <w:r>
        <w:rPr>
          <w:rtl/>
        </w:rPr>
        <w:t xml:space="preserve">. </w:t>
      </w:r>
      <w:r>
        <w:rPr>
          <w:rFonts w:hint="cs"/>
          <w:rtl/>
        </w:rPr>
        <w:t>حکم</w:t>
      </w:r>
      <w:r>
        <w:rPr>
          <w:rtl/>
        </w:rPr>
        <w:t xml:space="preserve"> </w:t>
      </w:r>
      <w:r>
        <w:rPr>
          <w:rFonts w:hint="cs"/>
          <w:rtl/>
        </w:rPr>
        <w:t>دوم</w:t>
      </w:r>
      <w:r>
        <w:rPr>
          <w:rtl/>
        </w:rPr>
        <w:t xml:space="preserve"> </w:t>
      </w:r>
      <w:r>
        <w:rPr>
          <w:rFonts w:hint="cs"/>
          <w:rtl/>
        </w:rPr>
        <w:t>تعیین</w:t>
      </w:r>
      <w:r>
        <w:rPr>
          <w:rtl/>
        </w:rPr>
        <w:t xml:space="preserve"> </w:t>
      </w:r>
      <w:r>
        <w:rPr>
          <w:rFonts w:hint="cs"/>
          <w:rtl/>
        </w:rPr>
        <w:t>المهر</w:t>
      </w:r>
      <w:r>
        <w:rPr>
          <w:rtl/>
        </w:rPr>
        <w:t xml:space="preserve"> </w:t>
      </w:r>
      <w:r>
        <w:rPr>
          <w:rFonts w:hint="cs"/>
          <w:rtl/>
        </w:rPr>
        <w:t>است</w:t>
      </w:r>
      <w:r>
        <w:rPr>
          <w:rtl/>
        </w:rPr>
        <w:t xml:space="preserve"> </w:t>
      </w:r>
      <w:r>
        <w:rPr>
          <w:rFonts w:hint="cs"/>
          <w:rtl/>
        </w:rPr>
        <w:t>که</w:t>
      </w:r>
      <w:r>
        <w:rPr>
          <w:rtl/>
        </w:rPr>
        <w:t xml:space="preserve"> </w:t>
      </w:r>
      <w:r>
        <w:rPr>
          <w:rFonts w:hint="cs"/>
          <w:rtl/>
        </w:rPr>
        <w:t>مهریه</w:t>
      </w:r>
      <w:r>
        <w:rPr>
          <w:rtl/>
        </w:rPr>
        <w:t xml:space="preserve"> </w:t>
      </w:r>
      <w:r>
        <w:rPr>
          <w:rFonts w:hint="cs"/>
          <w:rtl/>
        </w:rPr>
        <w:t>باید</w:t>
      </w:r>
      <w:r>
        <w:rPr>
          <w:rtl/>
        </w:rPr>
        <w:t xml:space="preserve"> </w:t>
      </w:r>
      <w:r>
        <w:rPr>
          <w:rFonts w:hint="cs"/>
          <w:rtl/>
        </w:rPr>
        <w:t>کاملاً</w:t>
      </w:r>
      <w:r>
        <w:rPr>
          <w:rtl/>
        </w:rPr>
        <w:t xml:space="preserve"> </w:t>
      </w:r>
      <w:r>
        <w:rPr>
          <w:rFonts w:hint="cs"/>
          <w:rtl/>
        </w:rPr>
        <w:t>منضبط</w:t>
      </w:r>
      <w:r>
        <w:rPr>
          <w:rtl/>
        </w:rPr>
        <w:t xml:space="preserve"> </w:t>
      </w:r>
      <w:r>
        <w:rPr>
          <w:rFonts w:hint="cs"/>
          <w:rtl/>
        </w:rPr>
        <w:t>و</w:t>
      </w:r>
      <w:r>
        <w:rPr>
          <w:rtl/>
        </w:rPr>
        <w:t xml:space="preserve"> </w:t>
      </w:r>
      <w:r>
        <w:rPr>
          <w:rFonts w:hint="cs"/>
          <w:rtl/>
        </w:rPr>
        <w:t>مشخص</w:t>
      </w:r>
      <w:r>
        <w:rPr>
          <w:rtl/>
        </w:rPr>
        <w:t xml:space="preserve"> </w:t>
      </w:r>
      <w:r>
        <w:rPr>
          <w:rFonts w:hint="cs"/>
          <w:rtl/>
        </w:rPr>
        <w:t>باشد</w:t>
      </w:r>
      <w:r>
        <w:rPr>
          <w:rtl/>
        </w:rPr>
        <w:t xml:space="preserve"> </w:t>
      </w:r>
      <w:r>
        <w:rPr>
          <w:rFonts w:hint="cs"/>
          <w:rtl/>
        </w:rPr>
        <w:t>و</w:t>
      </w:r>
      <w:r>
        <w:rPr>
          <w:rtl/>
        </w:rPr>
        <w:t xml:space="preserve"> </w:t>
      </w:r>
      <w:r>
        <w:rPr>
          <w:rFonts w:hint="cs"/>
          <w:rtl/>
        </w:rPr>
        <w:t>اگر</w:t>
      </w:r>
      <w:r>
        <w:rPr>
          <w:rtl/>
        </w:rPr>
        <w:t xml:space="preserve"> </w:t>
      </w:r>
      <w:r>
        <w:rPr>
          <w:rFonts w:hint="cs"/>
          <w:rtl/>
        </w:rPr>
        <w:t>جهلی</w:t>
      </w:r>
      <w:r>
        <w:rPr>
          <w:rtl/>
        </w:rPr>
        <w:t xml:space="preserve"> </w:t>
      </w:r>
      <w:r>
        <w:rPr>
          <w:rFonts w:hint="cs"/>
          <w:rtl/>
        </w:rPr>
        <w:t>در</w:t>
      </w:r>
      <w:r>
        <w:rPr>
          <w:rtl/>
        </w:rPr>
        <w:t xml:space="preserve"> </w:t>
      </w:r>
      <w:r>
        <w:rPr>
          <w:rFonts w:hint="cs"/>
          <w:rtl/>
        </w:rPr>
        <w:t>مهریه</w:t>
      </w:r>
      <w:r>
        <w:rPr>
          <w:rtl/>
        </w:rPr>
        <w:t xml:space="preserve"> </w:t>
      </w:r>
      <w:r>
        <w:rPr>
          <w:rFonts w:hint="cs"/>
          <w:rtl/>
        </w:rPr>
        <w:t>اتفاق</w:t>
      </w:r>
      <w:r>
        <w:rPr>
          <w:rtl/>
        </w:rPr>
        <w:t xml:space="preserve"> </w:t>
      </w:r>
      <w:r>
        <w:rPr>
          <w:rFonts w:hint="cs"/>
          <w:rtl/>
        </w:rPr>
        <w:t>بیفتد</w:t>
      </w:r>
      <w:r>
        <w:rPr>
          <w:rtl/>
        </w:rPr>
        <w:t xml:space="preserve"> </w:t>
      </w:r>
      <w:r>
        <w:rPr>
          <w:rFonts w:hint="cs"/>
          <w:rtl/>
        </w:rPr>
        <w:t>عقد</w:t>
      </w:r>
      <w:r>
        <w:rPr>
          <w:rtl/>
        </w:rPr>
        <w:t xml:space="preserve"> </w:t>
      </w:r>
      <w:r>
        <w:rPr>
          <w:rFonts w:hint="cs"/>
          <w:rtl/>
        </w:rPr>
        <w:t>با</w:t>
      </w:r>
      <w:r>
        <w:rPr>
          <w:rtl/>
        </w:rPr>
        <w:t xml:space="preserve"> </w:t>
      </w:r>
      <w:r>
        <w:rPr>
          <w:rFonts w:hint="cs"/>
          <w:rtl/>
        </w:rPr>
        <w:t>مشکل</w:t>
      </w:r>
      <w:r>
        <w:rPr>
          <w:rtl/>
        </w:rPr>
        <w:t xml:space="preserve"> </w:t>
      </w:r>
      <w:r>
        <w:rPr>
          <w:rFonts w:hint="cs"/>
          <w:rtl/>
        </w:rPr>
        <w:t>مواجه</w:t>
      </w:r>
      <w:r>
        <w:rPr>
          <w:rtl/>
        </w:rPr>
        <w:t xml:space="preserve"> </w:t>
      </w:r>
      <w:r w:rsidR="00D74C82">
        <w:rPr>
          <w:rFonts w:hint="cs"/>
          <w:rtl/>
        </w:rPr>
        <w:t>می شود</w:t>
      </w:r>
      <w:r>
        <w:rPr>
          <w:rtl/>
        </w:rPr>
        <w:t xml:space="preserve">. </w:t>
      </w:r>
      <w:r>
        <w:rPr>
          <w:rFonts w:hint="cs"/>
          <w:rtl/>
        </w:rPr>
        <w:t>حکم</w:t>
      </w:r>
      <w:r>
        <w:rPr>
          <w:rtl/>
        </w:rPr>
        <w:t xml:space="preserve"> </w:t>
      </w:r>
      <w:r>
        <w:rPr>
          <w:rFonts w:hint="cs"/>
          <w:rtl/>
        </w:rPr>
        <w:t>سوم</w:t>
      </w:r>
      <w:r>
        <w:rPr>
          <w:rtl/>
        </w:rPr>
        <w:t xml:space="preserve"> </w:t>
      </w:r>
      <w:r>
        <w:rPr>
          <w:rFonts w:hint="cs"/>
          <w:rtl/>
        </w:rPr>
        <w:t>آن</w:t>
      </w:r>
      <w:r>
        <w:rPr>
          <w:rtl/>
        </w:rPr>
        <w:t xml:space="preserve"> </w:t>
      </w:r>
      <w:r>
        <w:rPr>
          <w:rFonts w:hint="cs"/>
          <w:rtl/>
        </w:rPr>
        <w:t>است</w:t>
      </w:r>
      <w:r>
        <w:rPr>
          <w:rtl/>
        </w:rPr>
        <w:t xml:space="preserve"> </w:t>
      </w:r>
      <w:r>
        <w:rPr>
          <w:rFonts w:hint="cs"/>
          <w:rtl/>
        </w:rPr>
        <w:t>که</w:t>
      </w:r>
      <w:r>
        <w:rPr>
          <w:rtl/>
        </w:rPr>
        <w:t xml:space="preserve"> </w:t>
      </w:r>
      <w:r>
        <w:rPr>
          <w:rFonts w:hint="cs"/>
          <w:rtl/>
        </w:rPr>
        <w:t>مهریه</w:t>
      </w:r>
      <w:r>
        <w:rPr>
          <w:rtl/>
        </w:rPr>
        <w:t xml:space="preserve"> </w:t>
      </w:r>
      <w:r>
        <w:rPr>
          <w:rFonts w:hint="cs"/>
          <w:rtl/>
        </w:rPr>
        <w:t>ملک</w:t>
      </w:r>
      <w:r>
        <w:rPr>
          <w:rtl/>
        </w:rPr>
        <w:t xml:space="preserve"> </w:t>
      </w:r>
      <w:r>
        <w:rPr>
          <w:rFonts w:hint="cs"/>
          <w:rtl/>
        </w:rPr>
        <w:t>زن</w:t>
      </w:r>
      <w:r>
        <w:rPr>
          <w:rtl/>
        </w:rPr>
        <w:t xml:space="preserve"> </w:t>
      </w:r>
      <w:r w:rsidR="00D74C82">
        <w:rPr>
          <w:rFonts w:hint="cs"/>
          <w:rtl/>
        </w:rPr>
        <w:t>می شود</w:t>
      </w:r>
      <w:r>
        <w:rPr>
          <w:rtl/>
        </w:rPr>
        <w:t xml:space="preserve"> </w:t>
      </w:r>
      <w:r>
        <w:rPr>
          <w:rFonts w:hint="cs"/>
          <w:rtl/>
        </w:rPr>
        <w:t>و</w:t>
      </w:r>
      <w:r>
        <w:rPr>
          <w:rtl/>
        </w:rPr>
        <w:t xml:space="preserve"> </w:t>
      </w:r>
      <w:r>
        <w:rPr>
          <w:rFonts w:hint="cs"/>
          <w:rtl/>
        </w:rPr>
        <w:t>پدر</w:t>
      </w:r>
      <w:r>
        <w:rPr>
          <w:rtl/>
        </w:rPr>
        <w:t xml:space="preserve"> </w:t>
      </w:r>
      <w:r>
        <w:rPr>
          <w:rFonts w:hint="cs"/>
          <w:rtl/>
        </w:rPr>
        <w:t>از</w:t>
      </w:r>
      <w:r>
        <w:rPr>
          <w:rtl/>
        </w:rPr>
        <w:t xml:space="preserve"> </w:t>
      </w:r>
      <w:r>
        <w:rPr>
          <w:rFonts w:hint="cs"/>
          <w:rtl/>
        </w:rPr>
        <w:t>آن</w:t>
      </w:r>
      <w:r>
        <w:rPr>
          <w:rtl/>
        </w:rPr>
        <w:t xml:space="preserve"> </w:t>
      </w:r>
      <w:r>
        <w:rPr>
          <w:rFonts w:hint="cs"/>
          <w:rtl/>
        </w:rPr>
        <w:t>هیچ</w:t>
      </w:r>
      <w:r>
        <w:rPr>
          <w:rtl/>
        </w:rPr>
        <w:t xml:space="preserve"> </w:t>
      </w:r>
      <w:r>
        <w:rPr>
          <w:rFonts w:hint="cs"/>
          <w:rtl/>
        </w:rPr>
        <w:t>بهره</w:t>
      </w:r>
      <w:r>
        <w:rPr>
          <w:rtl/>
        </w:rPr>
        <w:t xml:space="preserve"> </w:t>
      </w:r>
      <w:r>
        <w:rPr>
          <w:rFonts w:hint="cs"/>
          <w:rtl/>
        </w:rPr>
        <w:t>مالکیتی</w:t>
      </w:r>
      <w:r>
        <w:rPr>
          <w:rtl/>
        </w:rPr>
        <w:t xml:space="preserve"> </w:t>
      </w:r>
      <w:r>
        <w:rPr>
          <w:rFonts w:hint="cs"/>
          <w:rtl/>
        </w:rPr>
        <w:t>نخواهد</w:t>
      </w:r>
      <w:r>
        <w:rPr>
          <w:rtl/>
        </w:rPr>
        <w:t xml:space="preserve"> </w:t>
      </w:r>
      <w:r>
        <w:rPr>
          <w:rFonts w:hint="cs"/>
          <w:rtl/>
        </w:rPr>
        <w:t>داشت</w:t>
      </w:r>
      <w:r>
        <w:rPr>
          <w:rtl/>
        </w:rPr>
        <w:t>.</w:t>
      </w:r>
    </w:p>
    <w:p w:rsidR="009A5F50" w:rsidRDefault="000C1D34" w:rsidP="0044477C">
      <w:pPr>
        <w:rPr>
          <w:rtl/>
        </w:rPr>
      </w:pPr>
      <w:r>
        <w:rPr>
          <w:rFonts w:hint="cs"/>
          <w:rtl/>
        </w:rPr>
        <w:t>در</w:t>
      </w:r>
      <w:r>
        <w:rPr>
          <w:rtl/>
        </w:rPr>
        <w:t xml:space="preserve"> </w:t>
      </w:r>
      <w:r>
        <w:rPr>
          <w:rFonts w:hint="cs"/>
          <w:rtl/>
        </w:rPr>
        <w:t>قرآن</w:t>
      </w:r>
      <w:r>
        <w:rPr>
          <w:rtl/>
        </w:rPr>
        <w:t xml:space="preserve"> </w:t>
      </w:r>
      <w:r>
        <w:rPr>
          <w:rFonts w:hint="cs"/>
          <w:rtl/>
        </w:rPr>
        <w:t>کریم</w:t>
      </w:r>
      <w:r>
        <w:rPr>
          <w:rtl/>
        </w:rPr>
        <w:t xml:space="preserve"> </w:t>
      </w:r>
      <w:r>
        <w:rPr>
          <w:rFonts w:hint="cs"/>
          <w:rtl/>
        </w:rPr>
        <w:t>آیه‌ای</w:t>
      </w:r>
      <w:r>
        <w:rPr>
          <w:rtl/>
        </w:rPr>
        <w:t xml:space="preserve"> </w:t>
      </w:r>
      <w:r>
        <w:rPr>
          <w:rFonts w:hint="cs"/>
          <w:rtl/>
        </w:rPr>
        <w:t>در</w:t>
      </w:r>
      <w:r>
        <w:rPr>
          <w:rtl/>
        </w:rPr>
        <w:t xml:space="preserve"> </w:t>
      </w:r>
      <w:r>
        <w:rPr>
          <w:rFonts w:hint="cs"/>
          <w:rtl/>
        </w:rPr>
        <w:t>سوره</w:t>
      </w:r>
      <w:r>
        <w:rPr>
          <w:rtl/>
        </w:rPr>
        <w:t xml:space="preserve"> </w:t>
      </w:r>
      <w:r>
        <w:rPr>
          <w:rFonts w:hint="cs"/>
          <w:rtl/>
        </w:rPr>
        <w:t>مبارکه</w:t>
      </w:r>
      <w:r>
        <w:rPr>
          <w:rtl/>
        </w:rPr>
        <w:t xml:space="preserve"> </w:t>
      </w:r>
      <w:r>
        <w:rPr>
          <w:rFonts w:hint="cs"/>
          <w:rtl/>
        </w:rPr>
        <w:t>قصص</w:t>
      </w:r>
      <w:r>
        <w:rPr>
          <w:rtl/>
        </w:rPr>
        <w:t xml:space="preserve"> </w:t>
      </w:r>
      <w:r>
        <w:rPr>
          <w:rFonts w:hint="cs"/>
          <w:rtl/>
        </w:rPr>
        <w:t>در</w:t>
      </w:r>
      <w:r>
        <w:rPr>
          <w:rtl/>
        </w:rPr>
        <w:t xml:space="preserve"> </w:t>
      </w:r>
      <w:r>
        <w:rPr>
          <w:rFonts w:hint="cs"/>
          <w:rtl/>
        </w:rPr>
        <w:t>رابطه</w:t>
      </w:r>
      <w:r>
        <w:rPr>
          <w:rtl/>
        </w:rPr>
        <w:t xml:space="preserve"> </w:t>
      </w:r>
      <w:r>
        <w:rPr>
          <w:rFonts w:hint="cs"/>
          <w:rtl/>
        </w:rPr>
        <w:t>با</w:t>
      </w:r>
      <w:r>
        <w:rPr>
          <w:rtl/>
        </w:rPr>
        <w:t xml:space="preserve"> </w:t>
      </w:r>
      <w:r>
        <w:rPr>
          <w:rFonts w:hint="cs"/>
          <w:rtl/>
        </w:rPr>
        <w:t>ماجرای</w:t>
      </w:r>
      <w:r>
        <w:rPr>
          <w:rtl/>
        </w:rPr>
        <w:t xml:space="preserve"> </w:t>
      </w:r>
      <w:r>
        <w:rPr>
          <w:rFonts w:hint="cs"/>
          <w:rtl/>
        </w:rPr>
        <w:t>حضرت</w:t>
      </w:r>
      <w:r>
        <w:rPr>
          <w:rtl/>
        </w:rPr>
        <w:t xml:space="preserve"> </w:t>
      </w:r>
      <w:r>
        <w:rPr>
          <w:rFonts w:hint="cs"/>
          <w:rtl/>
        </w:rPr>
        <w:t>موسی</w:t>
      </w:r>
      <w:r>
        <w:rPr>
          <w:rtl/>
        </w:rPr>
        <w:t xml:space="preserve"> </w:t>
      </w:r>
      <w:r>
        <w:rPr>
          <w:rFonts w:hint="cs"/>
          <w:rtl/>
        </w:rPr>
        <w:t>و</w:t>
      </w:r>
      <w:r>
        <w:rPr>
          <w:rtl/>
        </w:rPr>
        <w:t xml:space="preserve"> </w:t>
      </w:r>
      <w:r>
        <w:rPr>
          <w:rFonts w:hint="cs"/>
          <w:rtl/>
        </w:rPr>
        <w:t>حضرت</w:t>
      </w:r>
      <w:r>
        <w:rPr>
          <w:rtl/>
        </w:rPr>
        <w:t xml:space="preserve"> </w:t>
      </w:r>
      <w:r>
        <w:rPr>
          <w:rFonts w:hint="cs"/>
          <w:rtl/>
        </w:rPr>
        <w:t>شعیب</w:t>
      </w:r>
      <w:r>
        <w:rPr>
          <w:rtl/>
        </w:rPr>
        <w:t xml:space="preserve"> </w:t>
      </w:r>
      <w:r>
        <w:rPr>
          <w:rFonts w:hint="cs"/>
          <w:rtl/>
        </w:rPr>
        <w:t>این</w:t>
      </w:r>
      <w:r>
        <w:rPr>
          <w:rtl/>
        </w:rPr>
        <w:t xml:space="preserve"> </w:t>
      </w:r>
      <w:r>
        <w:rPr>
          <w:rFonts w:hint="cs"/>
          <w:rtl/>
        </w:rPr>
        <w:t>سه</w:t>
      </w:r>
      <w:r>
        <w:rPr>
          <w:rtl/>
        </w:rPr>
        <w:t xml:space="preserve"> </w:t>
      </w:r>
      <w:r>
        <w:rPr>
          <w:rFonts w:hint="cs"/>
          <w:rtl/>
        </w:rPr>
        <w:t>حکم</w:t>
      </w:r>
      <w:r>
        <w:rPr>
          <w:rtl/>
        </w:rPr>
        <w:t xml:space="preserve"> </w:t>
      </w:r>
      <w:r>
        <w:rPr>
          <w:rFonts w:hint="cs"/>
          <w:rtl/>
        </w:rPr>
        <w:t>را</w:t>
      </w:r>
      <w:r>
        <w:rPr>
          <w:rtl/>
        </w:rPr>
        <w:t xml:space="preserve"> </w:t>
      </w:r>
      <w:r>
        <w:rPr>
          <w:rFonts w:hint="cs"/>
          <w:rtl/>
        </w:rPr>
        <w:t>مورد</w:t>
      </w:r>
      <w:r>
        <w:rPr>
          <w:rtl/>
        </w:rPr>
        <w:t xml:space="preserve"> </w:t>
      </w:r>
      <w:r>
        <w:rPr>
          <w:rFonts w:hint="cs"/>
          <w:rtl/>
        </w:rPr>
        <w:t>نقد</w:t>
      </w:r>
      <w:r>
        <w:rPr>
          <w:rtl/>
        </w:rPr>
        <w:t xml:space="preserve"> </w:t>
      </w:r>
      <w:r>
        <w:rPr>
          <w:rFonts w:hint="cs"/>
          <w:rtl/>
        </w:rPr>
        <w:t>و</w:t>
      </w:r>
      <w:r>
        <w:rPr>
          <w:rtl/>
        </w:rPr>
        <w:t xml:space="preserve"> </w:t>
      </w:r>
      <w:r>
        <w:rPr>
          <w:rFonts w:hint="cs"/>
          <w:rtl/>
        </w:rPr>
        <w:t>مخالفت</w:t>
      </w:r>
      <w:r>
        <w:rPr>
          <w:rtl/>
        </w:rPr>
        <w:t xml:space="preserve"> </w:t>
      </w:r>
      <w:r>
        <w:rPr>
          <w:rFonts w:hint="cs"/>
          <w:rtl/>
        </w:rPr>
        <w:t>قرار</w:t>
      </w:r>
      <w:r>
        <w:rPr>
          <w:rtl/>
        </w:rPr>
        <w:t xml:space="preserve"> </w:t>
      </w:r>
      <w:r>
        <w:rPr>
          <w:rFonts w:hint="cs"/>
          <w:rtl/>
        </w:rPr>
        <w:t>داده</w:t>
      </w:r>
      <w:r>
        <w:rPr>
          <w:rtl/>
        </w:rPr>
        <w:t xml:space="preserve"> </w:t>
      </w:r>
      <w:r>
        <w:rPr>
          <w:rFonts w:hint="cs"/>
          <w:rtl/>
        </w:rPr>
        <w:t>است</w:t>
      </w:r>
      <w:r>
        <w:rPr>
          <w:rtl/>
        </w:rPr>
        <w:t xml:space="preserve">. </w:t>
      </w:r>
      <w:r>
        <w:rPr>
          <w:rFonts w:hint="cs"/>
          <w:rtl/>
        </w:rPr>
        <w:t>آیه</w:t>
      </w:r>
      <w:r>
        <w:rPr>
          <w:rtl/>
        </w:rPr>
        <w:t xml:space="preserve">: </w:t>
      </w:r>
      <w:r>
        <w:rPr>
          <w:rFonts w:hint="cs"/>
          <w:rtl/>
        </w:rPr>
        <w:t>قَالَ</w:t>
      </w:r>
      <w:r>
        <w:rPr>
          <w:rtl/>
        </w:rPr>
        <w:t xml:space="preserve"> </w:t>
      </w:r>
      <w:r>
        <w:rPr>
          <w:rFonts w:hint="cs"/>
          <w:rtl/>
        </w:rPr>
        <w:t>إِنِّی</w:t>
      </w:r>
      <w:r>
        <w:rPr>
          <w:rtl/>
        </w:rPr>
        <w:t xml:space="preserve"> </w:t>
      </w:r>
      <w:r>
        <w:rPr>
          <w:rFonts w:hint="cs"/>
          <w:rtl/>
        </w:rPr>
        <w:t>أُرِیدُ</w:t>
      </w:r>
      <w:r>
        <w:rPr>
          <w:rtl/>
        </w:rPr>
        <w:t xml:space="preserve"> </w:t>
      </w:r>
      <w:r>
        <w:rPr>
          <w:rFonts w:hint="cs"/>
          <w:rtl/>
        </w:rPr>
        <w:t>أَنْ</w:t>
      </w:r>
      <w:r>
        <w:rPr>
          <w:rtl/>
        </w:rPr>
        <w:t xml:space="preserve"> </w:t>
      </w:r>
      <w:r>
        <w:rPr>
          <w:rFonts w:hint="cs"/>
          <w:rtl/>
        </w:rPr>
        <w:t>أُنکِحَکَ</w:t>
      </w:r>
      <w:r>
        <w:rPr>
          <w:rtl/>
        </w:rPr>
        <w:t xml:space="preserve"> </w:t>
      </w:r>
      <w:r>
        <w:rPr>
          <w:rFonts w:hint="cs"/>
          <w:rtl/>
        </w:rPr>
        <w:t>إِحْدَى</w:t>
      </w:r>
      <w:r>
        <w:rPr>
          <w:rtl/>
        </w:rPr>
        <w:t xml:space="preserve"> </w:t>
      </w:r>
      <w:r>
        <w:rPr>
          <w:rFonts w:hint="cs"/>
          <w:rtl/>
        </w:rPr>
        <w:t>ابْنَتَیَّ</w:t>
      </w:r>
      <w:r>
        <w:rPr>
          <w:rtl/>
        </w:rPr>
        <w:t xml:space="preserve"> </w:t>
      </w:r>
      <w:r>
        <w:rPr>
          <w:rFonts w:hint="cs"/>
          <w:rtl/>
        </w:rPr>
        <w:t>هَاتَیْنِ</w:t>
      </w:r>
      <w:r>
        <w:rPr>
          <w:rtl/>
        </w:rPr>
        <w:t xml:space="preserve"> </w:t>
      </w:r>
      <w:r>
        <w:rPr>
          <w:rFonts w:hint="cs"/>
          <w:rtl/>
        </w:rPr>
        <w:t>عَلَى</w:t>
      </w:r>
      <w:r>
        <w:rPr>
          <w:rtl/>
        </w:rPr>
        <w:t xml:space="preserve"> </w:t>
      </w:r>
      <w:r>
        <w:rPr>
          <w:rFonts w:hint="cs"/>
          <w:rtl/>
        </w:rPr>
        <w:t>أَن</w:t>
      </w:r>
      <w:r>
        <w:rPr>
          <w:rtl/>
        </w:rPr>
        <w:t xml:space="preserve"> </w:t>
      </w:r>
      <w:r>
        <w:rPr>
          <w:rFonts w:hint="cs"/>
          <w:rtl/>
        </w:rPr>
        <w:t>تَأْجُرَنِی</w:t>
      </w:r>
      <w:r>
        <w:rPr>
          <w:rtl/>
        </w:rPr>
        <w:t xml:space="preserve"> </w:t>
      </w:r>
      <w:r>
        <w:rPr>
          <w:rFonts w:hint="cs"/>
          <w:rtl/>
        </w:rPr>
        <w:t>ثَمَانِیَ</w:t>
      </w:r>
      <w:r>
        <w:rPr>
          <w:rtl/>
        </w:rPr>
        <w:t xml:space="preserve"> </w:t>
      </w:r>
      <w:r>
        <w:rPr>
          <w:rFonts w:hint="cs"/>
          <w:rtl/>
        </w:rPr>
        <w:t>حِجَجٍ</w:t>
      </w:r>
      <w:r>
        <w:rPr>
          <w:rtl/>
        </w:rPr>
        <w:t xml:space="preserve"> </w:t>
      </w:r>
      <w:r>
        <w:rPr>
          <w:rFonts w:hint="cs"/>
          <w:rtl/>
        </w:rPr>
        <w:t>فَإِنْ</w:t>
      </w:r>
      <w:r>
        <w:rPr>
          <w:rtl/>
        </w:rPr>
        <w:t xml:space="preserve"> </w:t>
      </w:r>
      <w:r>
        <w:rPr>
          <w:rFonts w:hint="cs"/>
          <w:rtl/>
        </w:rPr>
        <w:t>أَتْمَمْتَ</w:t>
      </w:r>
      <w:r>
        <w:rPr>
          <w:rtl/>
        </w:rPr>
        <w:t xml:space="preserve"> </w:t>
      </w:r>
      <w:r>
        <w:rPr>
          <w:rFonts w:hint="cs"/>
          <w:rtl/>
        </w:rPr>
        <w:t>عَشْرًا</w:t>
      </w:r>
      <w:r>
        <w:rPr>
          <w:rtl/>
        </w:rPr>
        <w:t xml:space="preserve"> </w:t>
      </w:r>
      <w:r>
        <w:rPr>
          <w:rFonts w:hint="cs"/>
          <w:rtl/>
        </w:rPr>
        <w:t>فَمِنْ</w:t>
      </w:r>
      <w:r>
        <w:rPr>
          <w:rtl/>
        </w:rPr>
        <w:t xml:space="preserve"> </w:t>
      </w:r>
      <w:r>
        <w:rPr>
          <w:rFonts w:hint="cs"/>
          <w:rtl/>
        </w:rPr>
        <w:t>عِندِکَ</w:t>
      </w:r>
      <w:r>
        <w:rPr>
          <w:rtl/>
        </w:rPr>
        <w:t xml:space="preserve"> </w:t>
      </w:r>
      <w:r>
        <w:rPr>
          <w:rFonts w:hint="cs"/>
          <w:rtl/>
        </w:rPr>
        <w:t>وَمَا</w:t>
      </w:r>
      <w:r>
        <w:rPr>
          <w:rtl/>
        </w:rPr>
        <w:t xml:space="preserve"> </w:t>
      </w:r>
      <w:r>
        <w:rPr>
          <w:rFonts w:hint="cs"/>
          <w:rtl/>
        </w:rPr>
        <w:t>أُرِیدُ</w:t>
      </w:r>
      <w:r>
        <w:rPr>
          <w:rtl/>
        </w:rPr>
        <w:t xml:space="preserve"> </w:t>
      </w:r>
      <w:r>
        <w:rPr>
          <w:rFonts w:hint="cs"/>
          <w:rtl/>
        </w:rPr>
        <w:t>أَنْ</w:t>
      </w:r>
      <w:r>
        <w:rPr>
          <w:rtl/>
        </w:rPr>
        <w:t xml:space="preserve"> </w:t>
      </w:r>
      <w:r>
        <w:rPr>
          <w:rFonts w:hint="cs"/>
          <w:rtl/>
        </w:rPr>
        <w:t>أَشُقَّ</w:t>
      </w:r>
      <w:r>
        <w:rPr>
          <w:rtl/>
        </w:rPr>
        <w:t xml:space="preserve"> </w:t>
      </w:r>
      <w:r>
        <w:rPr>
          <w:rFonts w:hint="cs"/>
          <w:rtl/>
        </w:rPr>
        <w:t>عَلَیْکَ</w:t>
      </w:r>
      <w:r>
        <w:rPr>
          <w:rtl/>
        </w:rPr>
        <w:t xml:space="preserve"> </w:t>
      </w:r>
      <w:r>
        <w:rPr>
          <w:rFonts w:hint="cs"/>
          <w:rtl/>
        </w:rPr>
        <w:t>سَتَجِدُنِی</w:t>
      </w:r>
      <w:r>
        <w:rPr>
          <w:rtl/>
        </w:rPr>
        <w:t xml:space="preserve"> </w:t>
      </w:r>
      <w:r>
        <w:rPr>
          <w:rFonts w:hint="cs"/>
          <w:rtl/>
        </w:rPr>
        <w:t>إِن</w:t>
      </w:r>
      <w:r>
        <w:rPr>
          <w:rtl/>
        </w:rPr>
        <w:t xml:space="preserve"> </w:t>
      </w:r>
      <w:r>
        <w:rPr>
          <w:rFonts w:hint="cs"/>
          <w:rtl/>
        </w:rPr>
        <w:t>شَاءَ</w:t>
      </w:r>
      <w:r>
        <w:rPr>
          <w:rtl/>
        </w:rPr>
        <w:t xml:space="preserve"> </w:t>
      </w:r>
      <w:r>
        <w:rPr>
          <w:rFonts w:hint="cs"/>
          <w:rtl/>
        </w:rPr>
        <w:t>اللَّهُ</w:t>
      </w:r>
      <w:r>
        <w:rPr>
          <w:rtl/>
        </w:rPr>
        <w:t xml:space="preserve"> </w:t>
      </w:r>
      <w:r>
        <w:rPr>
          <w:rFonts w:hint="cs"/>
          <w:rtl/>
        </w:rPr>
        <w:t>مِنَ</w:t>
      </w:r>
      <w:r>
        <w:rPr>
          <w:rtl/>
        </w:rPr>
        <w:t xml:space="preserve"> </w:t>
      </w:r>
      <w:r>
        <w:rPr>
          <w:rFonts w:hint="cs"/>
          <w:rtl/>
        </w:rPr>
        <w:t>الصَّالِحِینَ</w:t>
      </w:r>
      <w:r w:rsidR="00AD4719">
        <w:rPr>
          <w:rFonts w:hint="cs"/>
          <w:rtl/>
        </w:rPr>
        <w:t>(</w:t>
      </w:r>
      <w:r>
        <w:rPr>
          <w:rtl/>
        </w:rPr>
        <w:t xml:space="preserve"> </w:t>
      </w:r>
      <w:r>
        <w:rPr>
          <w:rFonts w:hint="cs"/>
          <w:rtl/>
        </w:rPr>
        <w:t>گفت</w:t>
      </w:r>
      <w:r>
        <w:rPr>
          <w:rtl/>
        </w:rPr>
        <w:t xml:space="preserve"> </w:t>
      </w:r>
      <w:r>
        <w:rPr>
          <w:rFonts w:hint="cs"/>
          <w:rtl/>
        </w:rPr>
        <w:t>من</w:t>
      </w:r>
      <w:r>
        <w:rPr>
          <w:rtl/>
        </w:rPr>
        <w:t xml:space="preserve"> </w:t>
      </w:r>
      <w:r>
        <w:rPr>
          <w:rFonts w:hint="cs"/>
          <w:rtl/>
        </w:rPr>
        <w:t>می‌خواهم</w:t>
      </w:r>
      <w:r>
        <w:rPr>
          <w:rtl/>
        </w:rPr>
        <w:t xml:space="preserve"> </w:t>
      </w:r>
      <w:r>
        <w:rPr>
          <w:rFonts w:hint="cs"/>
          <w:rtl/>
        </w:rPr>
        <w:t>یکی</w:t>
      </w:r>
      <w:r>
        <w:rPr>
          <w:rtl/>
        </w:rPr>
        <w:t xml:space="preserve"> </w:t>
      </w:r>
      <w:r>
        <w:rPr>
          <w:rFonts w:hint="cs"/>
          <w:rtl/>
        </w:rPr>
        <w:t>از</w:t>
      </w:r>
      <w:r>
        <w:rPr>
          <w:rtl/>
        </w:rPr>
        <w:t xml:space="preserve"> </w:t>
      </w:r>
      <w:r>
        <w:rPr>
          <w:rFonts w:hint="cs"/>
          <w:rtl/>
        </w:rPr>
        <w:t>این</w:t>
      </w:r>
      <w:r>
        <w:rPr>
          <w:rtl/>
        </w:rPr>
        <w:t xml:space="preserve"> </w:t>
      </w:r>
      <w:r>
        <w:rPr>
          <w:rFonts w:hint="cs"/>
          <w:rtl/>
        </w:rPr>
        <w:t>دو</w:t>
      </w:r>
      <w:r>
        <w:rPr>
          <w:rtl/>
        </w:rPr>
        <w:t xml:space="preserve"> </w:t>
      </w:r>
      <w:r>
        <w:rPr>
          <w:rFonts w:hint="cs"/>
          <w:rtl/>
        </w:rPr>
        <w:t>دخترم</w:t>
      </w:r>
      <w:r>
        <w:rPr>
          <w:rtl/>
        </w:rPr>
        <w:t xml:space="preserve"> </w:t>
      </w:r>
      <w:r>
        <w:rPr>
          <w:rFonts w:hint="cs"/>
          <w:rtl/>
        </w:rPr>
        <w:t>را</w:t>
      </w:r>
      <w:r>
        <w:rPr>
          <w:rtl/>
        </w:rPr>
        <w:t xml:space="preserve"> </w:t>
      </w:r>
      <w:r>
        <w:rPr>
          <w:rFonts w:hint="cs"/>
          <w:rtl/>
        </w:rPr>
        <w:t>به</w:t>
      </w:r>
      <w:r>
        <w:rPr>
          <w:rtl/>
        </w:rPr>
        <w:t xml:space="preserve"> </w:t>
      </w:r>
      <w:r>
        <w:rPr>
          <w:rFonts w:hint="cs"/>
          <w:rtl/>
        </w:rPr>
        <w:t>ازدواج</w:t>
      </w:r>
      <w:r>
        <w:rPr>
          <w:rtl/>
        </w:rPr>
        <w:t xml:space="preserve"> </w:t>
      </w:r>
      <w:r>
        <w:rPr>
          <w:rFonts w:hint="cs"/>
          <w:rtl/>
        </w:rPr>
        <w:t>تو</w:t>
      </w:r>
      <w:r>
        <w:rPr>
          <w:rtl/>
        </w:rPr>
        <w:t xml:space="preserve"> </w:t>
      </w:r>
      <w:r>
        <w:rPr>
          <w:rFonts w:hint="cs"/>
          <w:rtl/>
        </w:rPr>
        <w:t>درآورم</w:t>
      </w:r>
      <w:r>
        <w:rPr>
          <w:rtl/>
        </w:rPr>
        <w:t xml:space="preserve"> </w:t>
      </w:r>
      <w:r>
        <w:rPr>
          <w:rFonts w:hint="cs"/>
          <w:rtl/>
        </w:rPr>
        <w:t>به</w:t>
      </w:r>
      <w:r>
        <w:rPr>
          <w:rtl/>
        </w:rPr>
        <w:t xml:space="preserve"> </w:t>
      </w:r>
      <w:r>
        <w:rPr>
          <w:rFonts w:hint="cs"/>
          <w:rtl/>
        </w:rPr>
        <w:t>این</w:t>
      </w:r>
      <w:r>
        <w:rPr>
          <w:rtl/>
        </w:rPr>
        <w:t xml:space="preserve"> </w:t>
      </w:r>
      <w:r>
        <w:rPr>
          <w:rFonts w:hint="cs"/>
          <w:rtl/>
        </w:rPr>
        <w:t>شرط</w:t>
      </w:r>
      <w:r>
        <w:rPr>
          <w:rtl/>
        </w:rPr>
        <w:t xml:space="preserve"> </w:t>
      </w:r>
      <w:r>
        <w:rPr>
          <w:rFonts w:hint="cs"/>
          <w:rtl/>
        </w:rPr>
        <w:t>که</w:t>
      </w:r>
      <w:r>
        <w:rPr>
          <w:rtl/>
        </w:rPr>
        <w:t xml:space="preserve"> </w:t>
      </w:r>
      <w:r>
        <w:rPr>
          <w:rFonts w:hint="cs"/>
          <w:rtl/>
        </w:rPr>
        <w:t>هشت</w:t>
      </w:r>
      <w:r>
        <w:rPr>
          <w:rtl/>
        </w:rPr>
        <w:t xml:space="preserve"> </w:t>
      </w:r>
      <w:r>
        <w:rPr>
          <w:rFonts w:hint="cs"/>
          <w:rtl/>
        </w:rPr>
        <w:t>سال</w:t>
      </w:r>
      <w:r>
        <w:rPr>
          <w:rtl/>
        </w:rPr>
        <w:t xml:space="preserve"> </w:t>
      </w:r>
      <w:r>
        <w:rPr>
          <w:rFonts w:hint="cs"/>
          <w:rtl/>
        </w:rPr>
        <w:t>برای</w:t>
      </w:r>
      <w:r>
        <w:rPr>
          <w:rtl/>
        </w:rPr>
        <w:t xml:space="preserve"> </w:t>
      </w:r>
      <w:r>
        <w:rPr>
          <w:rFonts w:hint="cs"/>
          <w:rtl/>
        </w:rPr>
        <w:t>من</w:t>
      </w:r>
      <w:r>
        <w:rPr>
          <w:rtl/>
        </w:rPr>
        <w:t xml:space="preserve"> </w:t>
      </w:r>
      <w:r>
        <w:rPr>
          <w:rFonts w:hint="cs"/>
          <w:rtl/>
        </w:rPr>
        <w:t>کار</w:t>
      </w:r>
      <w:r>
        <w:rPr>
          <w:rtl/>
        </w:rPr>
        <w:t xml:space="preserve"> </w:t>
      </w:r>
      <w:r>
        <w:rPr>
          <w:rFonts w:hint="cs"/>
          <w:rtl/>
        </w:rPr>
        <w:t>کنی</w:t>
      </w:r>
      <w:r>
        <w:rPr>
          <w:rtl/>
        </w:rPr>
        <w:t xml:space="preserve"> </w:t>
      </w:r>
      <w:r>
        <w:rPr>
          <w:rFonts w:hint="cs"/>
          <w:rtl/>
        </w:rPr>
        <w:t>و</w:t>
      </w:r>
      <w:r>
        <w:rPr>
          <w:rtl/>
        </w:rPr>
        <w:t xml:space="preserve"> </w:t>
      </w:r>
      <w:r>
        <w:rPr>
          <w:rFonts w:hint="cs"/>
          <w:rtl/>
        </w:rPr>
        <w:t>اگر</w:t>
      </w:r>
      <w:r>
        <w:rPr>
          <w:rtl/>
        </w:rPr>
        <w:t xml:space="preserve"> </w:t>
      </w:r>
      <w:r>
        <w:rPr>
          <w:rFonts w:hint="cs"/>
          <w:rtl/>
        </w:rPr>
        <w:t>آن</w:t>
      </w:r>
      <w:r>
        <w:rPr>
          <w:rtl/>
        </w:rPr>
        <w:t xml:space="preserve"> </w:t>
      </w:r>
      <w:r>
        <w:rPr>
          <w:rFonts w:hint="cs"/>
          <w:rtl/>
        </w:rPr>
        <w:t>را</w:t>
      </w:r>
      <w:r>
        <w:rPr>
          <w:rtl/>
        </w:rPr>
        <w:t xml:space="preserve"> </w:t>
      </w:r>
      <w:r>
        <w:rPr>
          <w:rFonts w:hint="cs"/>
          <w:rtl/>
        </w:rPr>
        <w:t>به</w:t>
      </w:r>
      <w:r>
        <w:rPr>
          <w:rtl/>
        </w:rPr>
        <w:t xml:space="preserve"> </w:t>
      </w:r>
      <w:r>
        <w:rPr>
          <w:rFonts w:hint="cs"/>
          <w:rtl/>
        </w:rPr>
        <w:t>ده</w:t>
      </w:r>
      <w:r>
        <w:rPr>
          <w:rtl/>
        </w:rPr>
        <w:t xml:space="preserve"> </w:t>
      </w:r>
      <w:r>
        <w:rPr>
          <w:rFonts w:hint="cs"/>
          <w:rtl/>
        </w:rPr>
        <w:t>سال</w:t>
      </w:r>
      <w:r>
        <w:rPr>
          <w:rtl/>
        </w:rPr>
        <w:t xml:space="preserve"> </w:t>
      </w:r>
      <w:r>
        <w:rPr>
          <w:rFonts w:hint="cs"/>
          <w:rtl/>
        </w:rPr>
        <w:t>کامل</w:t>
      </w:r>
      <w:r>
        <w:rPr>
          <w:rtl/>
        </w:rPr>
        <w:t xml:space="preserve"> </w:t>
      </w:r>
      <w:r>
        <w:rPr>
          <w:rFonts w:hint="cs"/>
          <w:rtl/>
        </w:rPr>
        <w:t>کنی</w:t>
      </w:r>
      <w:r>
        <w:rPr>
          <w:rtl/>
        </w:rPr>
        <w:t xml:space="preserve"> </w:t>
      </w:r>
      <w:r>
        <w:rPr>
          <w:rFonts w:hint="cs"/>
          <w:rtl/>
        </w:rPr>
        <w:t>از</w:t>
      </w:r>
      <w:r>
        <w:rPr>
          <w:rtl/>
        </w:rPr>
        <w:t xml:space="preserve"> </w:t>
      </w:r>
      <w:r>
        <w:rPr>
          <w:rFonts w:hint="cs"/>
          <w:rtl/>
        </w:rPr>
        <w:t>طرف</w:t>
      </w:r>
      <w:r>
        <w:rPr>
          <w:rtl/>
        </w:rPr>
        <w:t xml:space="preserve"> </w:t>
      </w:r>
      <w:r>
        <w:rPr>
          <w:rFonts w:hint="cs"/>
          <w:rtl/>
        </w:rPr>
        <w:t>خودت</w:t>
      </w:r>
      <w:r>
        <w:rPr>
          <w:rtl/>
        </w:rPr>
        <w:t xml:space="preserve"> </w:t>
      </w:r>
      <w:r>
        <w:rPr>
          <w:rFonts w:hint="cs"/>
          <w:rtl/>
        </w:rPr>
        <w:t>است</w:t>
      </w:r>
      <w:r>
        <w:rPr>
          <w:rtl/>
        </w:rPr>
        <w:t xml:space="preserve"> </w:t>
      </w:r>
      <w:r>
        <w:rPr>
          <w:rFonts w:hint="cs"/>
          <w:rtl/>
        </w:rPr>
        <w:t>و</w:t>
      </w:r>
      <w:r>
        <w:rPr>
          <w:rtl/>
        </w:rPr>
        <w:t xml:space="preserve"> </w:t>
      </w:r>
      <w:r>
        <w:rPr>
          <w:rFonts w:hint="cs"/>
          <w:rtl/>
        </w:rPr>
        <w:t>نمی‌خواهم</w:t>
      </w:r>
      <w:r>
        <w:rPr>
          <w:rtl/>
        </w:rPr>
        <w:t xml:space="preserve"> </w:t>
      </w:r>
      <w:r>
        <w:rPr>
          <w:rFonts w:hint="cs"/>
          <w:rtl/>
        </w:rPr>
        <w:t>بر</w:t>
      </w:r>
      <w:r>
        <w:rPr>
          <w:rtl/>
        </w:rPr>
        <w:t xml:space="preserve"> </w:t>
      </w:r>
      <w:r>
        <w:rPr>
          <w:rFonts w:hint="cs"/>
          <w:rtl/>
        </w:rPr>
        <w:t>تو</w:t>
      </w:r>
      <w:r>
        <w:rPr>
          <w:rtl/>
        </w:rPr>
        <w:t xml:space="preserve"> </w:t>
      </w:r>
      <w:r>
        <w:rPr>
          <w:rFonts w:hint="cs"/>
          <w:rtl/>
        </w:rPr>
        <w:t>سخت</w:t>
      </w:r>
      <w:r>
        <w:rPr>
          <w:rtl/>
        </w:rPr>
        <w:t xml:space="preserve"> </w:t>
      </w:r>
      <w:r>
        <w:rPr>
          <w:rFonts w:hint="cs"/>
          <w:rtl/>
        </w:rPr>
        <w:t>بگیرم</w:t>
      </w:r>
      <w:r>
        <w:rPr>
          <w:rtl/>
        </w:rPr>
        <w:t xml:space="preserve"> </w:t>
      </w:r>
      <w:r>
        <w:rPr>
          <w:rFonts w:hint="cs"/>
          <w:rtl/>
        </w:rPr>
        <w:t>به</w:t>
      </w:r>
      <w:r>
        <w:rPr>
          <w:rtl/>
        </w:rPr>
        <w:t xml:space="preserve"> </w:t>
      </w:r>
      <w:r>
        <w:rPr>
          <w:rFonts w:hint="cs"/>
          <w:rtl/>
        </w:rPr>
        <w:t>خواست</w:t>
      </w:r>
      <w:r>
        <w:rPr>
          <w:rtl/>
        </w:rPr>
        <w:t xml:space="preserve"> </w:t>
      </w:r>
      <w:r>
        <w:rPr>
          <w:rFonts w:hint="cs"/>
          <w:rtl/>
        </w:rPr>
        <w:t>خدا</w:t>
      </w:r>
      <w:r>
        <w:rPr>
          <w:rtl/>
        </w:rPr>
        <w:t xml:space="preserve"> </w:t>
      </w:r>
      <w:r>
        <w:rPr>
          <w:rFonts w:hint="cs"/>
          <w:rtl/>
        </w:rPr>
        <w:t>مرا</w:t>
      </w:r>
      <w:r>
        <w:rPr>
          <w:rtl/>
        </w:rPr>
        <w:t xml:space="preserve"> </w:t>
      </w:r>
      <w:r>
        <w:rPr>
          <w:rFonts w:hint="cs"/>
          <w:rtl/>
        </w:rPr>
        <w:t>از</w:t>
      </w:r>
      <w:r>
        <w:rPr>
          <w:rtl/>
        </w:rPr>
        <w:t xml:space="preserve"> </w:t>
      </w:r>
      <w:r>
        <w:rPr>
          <w:rFonts w:hint="cs"/>
          <w:rtl/>
        </w:rPr>
        <w:t>شایستگان</w:t>
      </w:r>
      <w:r>
        <w:rPr>
          <w:rtl/>
        </w:rPr>
        <w:t xml:space="preserve"> </w:t>
      </w:r>
      <w:r>
        <w:rPr>
          <w:rFonts w:hint="cs"/>
          <w:rtl/>
        </w:rPr>
        <w:t>خواهی</w:t>
      </w:r>
      <w:r>
        <w:rPr>
          <w:rtl/>
        </w:rPr>
        <w:t xml:space="preserve"> </w:t>
      </w:r>
      <w:r>
        <w:rPr>
          <w:rFonts w:hint="cs"/>
          <w:rtl/>
        </w:rPr>
        <w:t>یافت</w:t>
      </w:r>
      <w:r w:rsidR="00AD4719">
        <w:rPr>
          <w:rFonts w:hint="cs"/>
          <w:rtl/>
        </w:rPr>
        <w:t>)</w:t>
      </w:r>
    </w:p>
    <w:p w:rsidR="009A5F50" w:rsidRDefault="000C1D34" w:rsidP="00781346">
      <w:pPr>
        <w:rPr>
          <w:rtl/>
        </w:rPr>
      </w:pPr>
      <w:r>
        <w:rPr>
          <w:rFonts w:hint="cs"/>
          <w:rtl/>
        </w:rPr>
        <w:t>در</w:t>
      </w:r>
      <w:r>
        <w:rPr>
          <w:rtl/>
        </w:rPr>
        <w:t xml:space="preserve"> </w:t>
      </w:r>
      <w:r>
        <w:rPr>
          <w:rFonts w:hint="cs"/>
          <w:rtl/>
        </w:rPr>
        <w:t>این</w:t>
      </w:r>
      <w:r>
        <w:rPr>
          <w:rtl/>
        </w:rPr>
        <w:t xml:space="preserve"> </w:t>
      </w:r>
      <w:r>
        <w:rPr>
          <w:rFonts w:hint="cs"/>
          <w:rtl/>
        </w:rPr>
        <w:t>آیه</w:t>
      </w:r>
      <w:r>
        <w:rPr>
          <w:rtl/>
        </w:rPr>
        <w:t xml:space="preserve"> </w:t>
      </w:r>
      <w:r>
        <w:rPr>
          <w:rFonts w:hint="cs"/>
          <w:rtl/>
        </w:rPr>
        <w:t>سه</w:t>
      </w:r>
      <w:r>
        <w:rPr>
          <w:rtl/>
        </w:rPr>
        <w:t xml:space="preserve"> </w:t>
      </w:r>
      <w:r>
        <w:rPr>
          <w:rFonts w:hint="cs"/>
          <w:rtl/>
        </w:rPr>
        <w:t>نکته</w:t>
      </w:r>
      <w:r>
        <w:rPr>
          <w:rtl/>
        </w:rPr>
        <w:t xml:space="preserve"> </w:t>
      </w:r>
      <w:r>
        <w:rPr>
          <w:rFonts w:hint="cs"/>
          <w:rtl/>
        </w:rPr>
        <w:t>مطرح</w:t>
      </w:r>
      <w:r>
        <w:rPr>
          <w:rtl/>
        </w:rPr>
        <w:t xml:space="preserve"> </w:t>
      </w:r>
      <w:r>
        <w:rPr>
          <w:rFonts w:hint="cs"/>
          <w:rtl/>
        </w:rPr>
        <w:t>شده</w:t>
      </w:r>
      <w:r>
        <w:rPr>
          <w:rtl/>
        </w:rPr>
        <w:t xml:space="preserve"> </w:t>
      </w:r>
      <w:r>
        <w:rPr>
          <w:rFonts w:hint="cs"/>
          <w:rtl/>
        </w:rPr>
        <w:t>است</w:t>
      </w:r>
      <w:r>
        <w:rPr>
          <w:rtl/>
        </w:rPr>
        <w:t xml:space="preserve">. </w:t>
      </w:r>
      <w:r>
        <w:rPr>
          <w:rFonts w:hint="cs"/>
          <w:rtl/>
        </w:rPr>
        <w:t>اول</w:t>
      </w:r>
      <w:r>
        <w:rPr>
          <w:rtl/>
        </w:rPr>
        <w:t xml:space="preserve"> </w:t>
      </w:r>
      <w:r>
        <w:rPr>
          <w:rFonts w:hint="cs"/>
          <w:rtl/>
        </w:rPr>
        <w:t>آنکه</w:t>
      </w:r>
      <w:r>
        <w:rPr>
          <w:rtl/>
        </w:rPr>
        <w:t xml:space="preserve"> </w:t>
      </w:r>
      <w:r>
        <w:rPr>
          <w:rFonts w:hint="cs"/>
          <w:rtl/>
        </w:rPr>
        <w:t>معقوده</w:t>
      </w:r>
      <w:r>
        <w:rPr>
          <w:rtl/>
        </w:rPr>
        <w:t xml:space="preserve"> </w:t>
      </w:r>
      <w:r>
        <w:rPr>
          <w:rFonts w:hint="cs"/>
          <w:rtl/>
        </w:rPr>
        <w:t>یعنی</w:t>
      </w:r>
      <w:r>
        <w:rPr>
          <w:rtl/>
        </w:rPr>
        <w:t xml:space="preserve"> </w:t>
      </w:r>
      <w:r>
        <w:rPr>
          <w:rFonts w:hint="cs"/>
          <w:rtl/>
        </w:rPr>
        <w:t>زن</w:t>
      </w:r>
      <w:r>
        <w:rPr>
          <w:rtl/>
        </w:rPr>
        <w:t xml:space="preserve"> </w:t>
      </w:r>
      <w:r>
        <w:rPr>
          <w:rFonts w:hint="cs"/>
          <w:rtl/>
        </w:rPr>
        <w:t>مشخص</w:t>
      </w:r>
      <w:r>
        <w:rPr>
          <w:rtl/>
        </w:rPr>
        <w:t xml:space="preserve"> </w:t>
      </w:r>
      <w:r>
        <w:rPr>
          <w:rFonts w:hint="cs"/>
          <w:rtl/>
        </w:rPr>
        <w:t>نیست</w:t>
      </w:r>
      <w:r>
        <w:rPr>
          <w:rtl/>
        </w:rPr>
        <w:t xml:space="preserve"> </w:t>
      </w:r>
      <w:r>
        <w:rPr>
          <w:rFonts w:hint="cs"/>
          <w:rtl/>
        </w:rPr>
        <w:t>و</w:t>
      </w:r>
      <w:r>
        <w:rPr>
          <w:rtl/>
        </w:rPr>
        <w:t xml:space="preserve"> </w:t>
      </w:r>
      <w:r>
        <w:rPr>
          <w:rFonts w:hint="cs"/>
          <w:rtl/>
        </w:rPr>
        <w:t>گفته</w:t>
      </w:r>
      <w:r>
        <w:rPr>
          <w:rtl/>
        </w:rPr>
        <w:t xml:space="preserve"> </w:t>
      </w:r>
      <w:r>
        <w:rPr>
          <w:rFonts w:hint="cs"/>
          <w:rtl/>
        </w:rPr>
        <w:t>یکی</w:t>
      </w:r>
      <w:r>
        <w:rPr>
          <w:rtl/>
        </w:rPr>
        <w:t xml:space="preserve"> </w:t>
      </w:r>
      <w:r>
        <w:rPr>
          <w:rFonts w:hint="cs"/>
          <w:rtl/>
        </w:rPr>
        <w:t>از</w:t>
      </w:r>
      <w:r>
        <w:rPr>
          <w:rtl/>
        </w:rPr>
        <w:t xml:space="preserve"> </w:t>
      </w:r>
      <w:r>
        <w:rPr>
          <w:rFonts w:hint="cs"/>
          <w:rtl/>
        </w:rPr>
        <w:t>این</w:t>
      </w:r>
      <w:r>
        <w:rPr>
          <w:rtl/>
        </w:rPr>
        <w:t xml:space="preserve"> </w:t>
      </w:r>
      <w:r>
        <w:rPr>
          <w:rFonts w:hint="cs"/>
          <w:rtl/>
        </w:rPr>
        <w:t>دو</w:t>
      </w:r>
      <w:r>
        <w:rPr>
          <w:rtl/>
        </w:rPr>
        <w:t xml:space="preserve"> </w:t>
      </w:r>
      <w:r>
        <w:rPr>
          <w:rFonts w:hint="cs"/>
          <w:rtl/>
        </w:rPr>
        <w:t>دختر</w:t>
      </w:r>
      <w:r w:rsidR="00C968AE">
        <w:rPr>
          <w:rFonts w:hint="cs"/>
          <w:rtl/>
        </w:rPr>
        <w:t xml:space="preserve">، </w:t>
      </w:r>
      <w:r>
        <w:rPr>
          <w:rFonts w:hint="cs"/>
          <w:rtl/>
        </w:rPr>
        <w:t>دوم</w:t>
      </w:r>
      <w:r>
        <w:rPr>
          <w:rtl/>
        </w:rPr>
        <w:t xml:space="preserve"> </w:t>
      </w:r>
      <w:r>
        <w:rPr>
          <w:rFonts w:hint="cs"/>
          <w:rtl/>
        </w:rPr>
        <w:t>آنکه</w:t>
      </w:r>
      <w:r>
        <w:rPr>
          <w:rtl/>
        </w:rPr>
        <w:t xml:space="preserve"> </w:t>
      </w:r>
      <w:r>
        <w:rPr>
          <w:rFonts w:hint="cs"/>
          <w:rtl/>
        </w:rPr>
        <w:t>مهریه</w:t>
      </w:r>
      <w:r>
        <w:rPr>
          <w:rtl/>
        </w:rPr>
        <w:t xml:space="preserve"> </w:t>
      </w:r>
      <w:r>
        <w:rPr>
          <w:rFonts w:hint="cs"/>
          <w:rtl/>
        </w:rPr>
        <w:t>مجهول</w:t>
      </w:r>
      <w:r>
        <w:rPr>
          <w:rtl/>
        </w:rPr>
        <w:t xml:space="preserve"> </w:t>
      </w:r>
      <w:r>
        <w:rPr>
          <w:rFonts w:hint="cs"/>
          <w:rtl/>
        </w:rPr>
        <w:t>است</w:t>
      </w:r>
      <w:r>
        <w:rPr>
          <w:rtl/>
        </w:rPr>
        <w:t xml:space="preserve"> </w:t>
      </w:r>
      <w:r>
        <w:rPr>
          <w:rFonts w:hint="cs"/>
          <w:rtl/>
        </w:rPr>
        <w:t>زیرا</w:t>
      </w:r>
      <w:r>
        <w:rPr>
          <w:rtl/>
        </w:rPr>
        <w:t xml:space="preserve"> </w:t>
      </w:r>
      <w:r>
        <w:rPr>
          <w:rFonts w:hint="cs"/>
          <w:rtl/>
        </w:rPr>
        <w:t>هشت</w:t>
      </w:r>
      <w:r>
        <w:rPr>
          <w:rtl/>
        </w:rPr>
        <w:t xml:space="preserve"> </w:t>
      </w:r>
      <w:r>
        <w:rPr>
          <w:rFonts w:hint="cs"/>
          <w:rtl/>
        </w:rPr>
        <w:t>سال</w:t>
      </w:r>
      <w:r>
        <w:rPr>
          <w:rtl/>
        </w:rPr>
        <w:t xml:space="preserve"> </w:t>
      </w:r>
      <w:r>
        <w:rPr>
          <w:rFonts w:hint="cs"/>
          <w:rtl/>
        </w:rPr>
        <w:t>یا</w:t>
      </w:r>
      <w:r>
        <w:rPr>
          <w:rtl/>
        </w:rPr>
        <w:t xml:space="preserve"> </w:t>
      </w:r>
      <w:r>
        <w:rPr>
          <w:rFonts w:hint="cs"/>
          <w:rtl/>
        </w:rPr>
        <w:t>ده</w:t>
      </w:r>
      <w:r>
        <w:rPr>
          <w:rtl/>
        </w:rPr>
        <w:t xml:space="preserve"> </w:t>
      </w:r>
      <w:r>
        <w:rPr>
          <w:rFonts w:hint="cs"/>
          <w:rtl/>
        </w:rPr>
        <w:t>سال</w:t>
      </w:r>
      <w:r>
        <w:rPr>
          <w:rtl/>
        </w:rPr>
        <w:t xml:space="preserve"> </w:t>
      </w:r>
      <w:r>
        <w:rPr>
          <w:rFonts w:hint="cs"/>
          <w:rtl/>
        </w:rPr>
        <w:t>ذکر</w:t>
      </w:r>
      <w:r>
        <w:rPr>
          <w:rtl/>
        </w:rPr>
        <w:t xml:space="preserve"> </w:t>
      </w:r>
      <w:r>
        <w:rPr>
          <w:rFonts w:hint="cs"/>
          <w:rtl/>
        </w:rPr>
        <w:t>شده</w:t>
      </w:r>
      <w:r>
        <w:rPr>
          <w:rtl/>
        </w:rPr>
        <w:t xml:space="preserve"> </w:t>
      </w:r>
      <w:r>
        <w:rPr>
          <w:rFonts w:hint="cs"/>
          <w:rtl/>
        </w:rPr>
        <w:t>است</w:t>
      </w:r>
      <w:r w:rsidR="003A6745">
        <w:rPr>
          <w:rFonts w:hint="cs"/>
          <w:rtl/>
        </w:rPr>
        <w:t xml:space="preserve"> ،</w:t>
      </w:r>
      <w:r>
        <w:rPr>
          <w:rtl/>
        </w:rPr>
        <w:t xml:space="preserve"> </w:t>
      </w:r>
      <w:r>
        <w:rPr>
          <w:rFonts w:hint="cs"/>
          <w:rtl/>
        </w:rPr>
        <w:t>سوم</w:t>
      </w:r>
      <w:r>
        <w:rPr>
          <w:rtl/>
        </w:rPr>
        <w:t xml:space="preserve"> </w:t>
      </w:r>
      <w:r>
        <w:rPr>
          <w:rFonts w:hint="cs"/>
          <w:rtl/>
        </w:rPr>
        <w:t>آنکه</w:t>
      </w:r>
      <w:r>
        <w:rPr>
          <w:rtl/>
        </w:rPr>
        <w:t xml:space="preserve"> </w:t>
      </w:r>
      <w:r>
        <w:rPr>
          <w:rFonts w:hint="cs"/>
          <w:rtl/>
        </w:rPr>
        <w:t>مهریه</w:t>
      </w:r>
      <w:r>
        <w:rPr>
          <w:rtl/>
        </w:rPr>
        <w:t xml:space="preserve"> </w:t>
      </w:r>
      <w:r>
        <w:rPr>
          <w:rFonts w:hint="cs"/>
          <w:rtl/>
        </w:rPr>
        <w:t>که</w:t>
      </w:r>
      <w:r>
        <w:rPr>
          <w:rtl/>
        </w:rPr>
        <w:t xml:space="preserve"> </w:t>
      </w:r>
      <w:r>
        <w:rPr>
          <w:rFonts w:hint="cs"/>
          <w:rtl/>
        </w:rPr>
        <w:t>اجیر</w:t>
      </w:r>
      <w:r>
        <w:rPr>
          <w:rtl/>
        </w:rPr>
        <w:t xml:space="preserve"> </w:t>
      </w:r>
      <w:r>
        <w:rPr>
          <w:rFonts w:hint="cs"/>
          <w:rtl/>
        </w:rPr>
        <w:t>شدن</w:t>
      </w:r>
      <w:r>
        <w:rPr>
          <w:rtl/>
        </w:rPr>
        <w:t xml:space="preserve"> </w:t>
      </w:r>
      <w:r>
        <w:rPr>
          <w:rFonts w:hint="cs"/>
          <w:rtl/>
        </w:rPr>
        <w:t>حضرت</w:t>
      </w:r>
      <w:r>
        <w:rPr>
          <w:rtl/>
        </w:rPr>
        <w:t xml:space="preserve"> </w:t>
      </w:r>
      <w:r>
        <w:rPr>
          <w:rFonts w:hint="cs"/>
          <w:rtl/>
        </w:rPr>
        <w:t>موسی</w:t>
      </w:r>
      <w:r>
        <w:rPr>
          <w:rtl/>
        </w:rPr>
        <w:t xml:space="preserve"> </w:t>
      </w:r>
      <w:r>
        <w:rPr>
          <w:rFonts w:hint="cs"/>
          <w:rtl/>
        </w:rPr>
        <w:t>است</w:t>
      </w:r>
      <w:r>
        <w:rPr>
          <w:rtl/>
        </w:rPr>
        <w:t xml:space="preserve"> </w:t>
      </w:r>
      <w:r>
        <w:rPr>
          <w:rFonts w:hint="cs"/>
          <w:rtl/>
        </w:rPr>
        <w:t>به</w:t>
      </w:r>
      <w:r>
        <w:rPr>
          <w:rtl/>
        </w:rPr>
        <w:t xml:space="preserve"> </w:t>
      </w:r>
      <w:r>
        <w:rPr>
          <w:rFonts w:hint="cs"/>
          <w:rtl/>
        </w:rPr>
        <w:t>نفع</w:t>
      </w:r>
      <w:r>
        <w:rPr>
          <w:rtl/>
        </w:rPr>
        <w:t xml:space="preserve"> </w:t>
      </w:r>
      <w:r>
        <w:rPr>
          <w:rFonts w:hint="cs"/>
          <w:rtl/>
        </w:rPr>
        <w:t>حضرت</w:t>
      </w:r>
      <w:r>
        <w:rPr>
          <w:rtl/>
        </w:rPr>
        <w:t xml:space="preserve"> </w:t>
      </w:r>
      <w:r>
        <w:rPr>
          <w:rFonts w:hint="cs"/>
          <w:rtl/>
        </w:rPr>
        <w:t>شعیب</w:t>
      </w:r>
      <w:r>
        <w:rPr>
          <w:rtl/>
        </w:rPr>
        <w:t xml:space="preserve"> </w:t>
      </w:r>
      <w:r>
        <w:rPr>
          <w:rFonts w:hint="cs"/>
          <w:rtl/>
        </w:rPr>
        <w:t>پدر</w:t>
      </w:r>
      <w:r>
        <w:rPr>
          <w:rtl/>
        </w:rPr>
        <w:t xml:space="preserve"> </w:t>
      </w:r>
      <w:r>
        <w:rPr>
          <w:rFonts w:hint="cs"/>
          <w:rtl/>
        </w:rPr>
        <w:t>است</w:t>
      </w:r>
      <w:r>
        <w:rPr>
          <w:rtl/>
        </w:rPr>
        <w:t xml:space="preserve"> </w:t>
      </w:r>
      <w:r>
        <w:rPr>
          <w:rFonts w:hint="cs"/>
          <w:rtl/>
        </w:rPr>
        <w:t>نه</w:t>
      </w:r>
      <w:r>
        <w:rPr>
          <w:rtl/>
        </w:rPr>
        <w:t xml:space="preserve"> </w:t>
      </w:r>
      <w:r>
        <w:rPr>
          <w:rFonts w:hint="cs"/>
          <w:rtl/>
        </w:rPr>
        <w:t>به</w:t>
      </w:r>
      <w:r>
        <w:rPr>
          <w:rtl/>
        </w:rPr>
        <w:t xml:space="preserve"> </w:t>
      </w:r>
      <w:r>
        <w:rPr>
          <w:rFonts w:hint="cs"/>
          <w:rtl/>
        </w:rPr>
        <w:t>نفع</w:t>
      </w:r>
      <w:r>
        <w:rPr>
          <w:rtl/>
        </w:rPr>
        <w:t xml:space="preserve"> </w:t>
      </w:r>
      <w:r>
        <w:rPr>
          <w:rFonts w:hint="cs"/>
          <w:rtl/>
        </w:rPr>
        <w:t>دختر</w:t>
      </w:r>
      <w:r w:rsidR="003A6745">
        <w:rPr>
          <w:rFonts w:hint="cs"/>
          <w:rtl/>
        </w:rPr>
        <w:t>.</w:t>
      </w:r>
    </w:p>
    <w:p w:rsidR="009A5F50" w:rsidRDefault="000C1D34" w:rsidP="0044477C">
      <w:pPr>
        <w:rPr>
          <w:rtl/>
        </w:rPr>
      </w:pPr>
      <w:r>
        <w:rPr>
          <w:rFonts w:hint="cs"/>
          <w:rtl/>
        </w:rPr>
        <w:t>استدلال</w:t>
      </w:r>
      <w:r>
        <w:rPr>
          <w:rtl/>
        </w:rPr>
        <w:t xml:space="preserve"> </w:t>
      </w:r>
      <w:r>
        <w:rPr>
          <w:rFonts w:hint="cs"/>
          <w:rtl/>
        </w:rPr>
        <w:t>برخی</w:t>
      </w:r>
      <w:r>
        <w:rPr>
          <w:rtl/>
        </w:rPr>
        <w:t xml:space="preserve"> </w:t>
      </w:r>
      <w:r>
        <w:rPr>
          <w:rFonts w:hint="cs"/>
          <w:rtl/>
        </w:rPr>
        <w:t>این</w:t>
      </w:r>
      <w:r>
        <w:rPr>
          <w:rtl/>
        </w:rPr>
        <w:t xml:space="preserve"> </w:t>
      </w:r>
      <w:r>
        <w:rPr>
          <w:rFonts w:hint="cs"/>
          <w:rtl/>
        </w:rPr>
        <w:t>است</w:t>
      </w:r>
      <w:r>
        <w:rPr>
          <w:rtl/>
        </w:rPr>
        <w:t xml:space="preserve"> </w:t>
      </w:r>
      <w:r>
        <w:rPr>
          <w:rFonts w:hint="cs"/>
          <w:rtl/>
        </w:rPr>
        <w:t>که</w:t>
      </w:r>
      <w:r>
        <w:rPr>
          <w:rtl/>
        </w:rPr>
        <w:t xml:space="preserve"> </w:t>
      </w:r>
      <w:r>
        <w:rPr>
          <w:rFonts w:hint="cs"/>
          <w:rtl/>
        </w:rPr>
        <w:t>این</w:t>
      </w:r>
      <w:r>
        <w:rPr>
          <w:rtl/>
        </w:rPr>
        <w:t xml:space="preserve"> </w:t>
      </w:r>
      <w:r>
        <w:rPr>
          <w:rFonts w:hint="cs"/>
          <w:rtl/>
        </w:rPr>
        <w:t>سه</w:t>
      </w:r>
      <w:r>
        <w:rPr>
          <w:rtl/>
        </w:rPr>
        <w:t xml:space="preserve"> </w:t>
      </w:r>
      <w:r>
        <w:rPr>
          <w:rFonts w:hint="cs"/>
          <w:rtl/>
        </w:rPr>
        <w:t>حکم</w:t>
      </w:r>
      <w:r>
        <w:rPr>
          <w:rtl/>
        </w:rPr>
        <w:t xml:space="preserve"> </w:t>
      </w:r>
      <w:r>
        <w:rPr>
          <w:rFonts w:hint="cs"/>
          <w:rtl/>
        </w:rPr>
        <w:t>در</w:t>
      </w:r>
      <w:r>
        <w:rPr>
          <w:rtl/>
        </w:rPr>
        <w:t xml:space="preserve"> </w:t>
      </w:r>
      <w:r>
        <w:rPr>
          <w:rFonts w:hint="cs"/>
          <w:rtl/>
        </w:rPr>
        <w:t>شریعت</w:t>
      </w:r>
      <w:r>
        <w:rPr>
          <w:rtl/>
        </w:rPr>
        <w:t xml:space="preserve"> </w:t>
      </w:r>
      <w:r>
        <w:rPr>
          <w:rFonts w:hint="cs"/>
          <w:rtl/>
        </w:rPr>
        <w:t>حضرت</w:t>
      </w:r>
      <w:r>
        <w:rPr>
          <w:rtl/>
        </w:rPr>
        <w:t xml:space="preserve"> </w:t>
      </w:r>
      <w:r>
        <w:rPr>
          <w:rFonts w:hint="cs"/>
          <w:rtl/>
        </w:rPr>
        <w:t>شعیب</w:t>
      </w:r>
      <w:r>
        <w:rPr>
          <w:rtl/>
        </w:rPr>
        <w:t xml:space="preserve"> </w:t>
      </w:r>
      <w:r>
        <w:rPr>
          <w:rFonts w:hint="cs"/>
          <w:rtl/>
        </w:rPr>
        <w:t>بوده</w:t>
      </w:r>
      <w:r>
        <w:rPr>
          <w:rtl/>
        </w:rPr>
        <w:t xml:space="preserve"> </w:t>
      </w:r>
      <w:r>
        <w:rPr>
          <w:rFonts w:hint="cs"/>
          <w:rtl/>
        </w:rPr>
        <w:t>و</w:t>
      </w:r>
      <w:r>
        <w:rPr>
          <w:rtl/>
        </w:rPr>
        <w:t xml:space="preserve"> </w:t>
      </w:r>
      <w:r>
        <w:rPr>
          <w:rFonts w:hint="cs"/>
          <w:rtl/>
        </w:rPr>
        <w:t>وقتی</w:t>
      </w:r>
      <w:r>
        <w:rPr>
          <w:rtl/>
        </w:rPr>
        <w:t xml:space="preserve"> </w:t>
      </w:r>
      <w:r>
        <w:rPr>
          <w:rFonts w:hint="cs"/>
          <w:rtl/>
        </w:rPr>
        <w:t>شک</w:t>
      </w:r>
      <w:r>
        <w:rPr>
          <w:rtl/>
        </w:rPr>
        <w:t xml:space="preserve"> </w:t>
      </w:r>
      <w:r>
        <w:rPr>
          <w:rFonts w:hint="cs"/>
          <w:rtl/>
        </w:rPr>
        <w:t>کنیم</w:t>
      </w:r>
      <w:r>
        <w:rPr>
          <w:rtl/>
        </w:rPr>
        <w:t xml:space="preserve"> </w:t>
      </w:r>
      <w:r>
        <w:rPr>
          <w:rFonts w:hint="cs"/>
          <w:rtl/>
        </w:rPr>
        <w:t>آیا</w:t>
      </w:r>
      <w:r>
        <w:rPr>
          <w:rtl/>
        </w:rPr>
        <w:t xml:space="preserve"> </w:t>
      </w:r>
      <w:r>
        <w:rPr>
          <w:rFonts w:hint="cs"/>
          <w:rtl/>
        </w:rPr>
        <w:t>در</w:t>
      </w:r>
      <w:r>
        <w:rPr>
          <w:rtl/>
        </w:rPr>
        <w:t xml:space="preserve"> </w:t>
      </w:r>
      <w:r>
        <w:rPr>
          <w:rFonts w:hint="cs"/>
          <w:rtl/>
        </w:rPr>
        <w:t>شریعت</w:t>
      </w:r>
      <w:r>
        <w:rPr>
          <w:rtl/>
        </w:rPr>
        <w:t xml:space="preserve"> </w:t>
      </w:r>
      <w:r>
        <w:rPr>
          <w:rFonts w:hint="cs"/>
          <w:rtl/>
        </w:rPr>
        <w:t>اسلام</w:t>
      </w:r>
      <w:r>
        <w:rPr>
          <w:rtl/>
        </w:rPr>
        <w:t xml:space="preserve"> </w:t>
      </w:r>
      <w:r>
        <w:rPr>
          <w:rFonts w:hint="cs"/>
          <w:rtl/>
        </w:rPr>
        <w:t>چنین</w:t>
      </w:r>
      <w:r>
        <w:rPr>
          <w:rtl/>
        </w:rPr>
        <w:t xml:space="preserve"> </w:t>
      </w:r>
      <w:r>
        <w:rPr>
          <w:rFonts w:hint="cs"/>
          <w:rtl/>
        </w:rPr>
        <w:t>چیزی</w:t>
      </w:r>
      <w:r>
        <w:rPr>
          <w:rtl/>
        </w:rPr>
        <w:t xml:space="preserve"> </w:t>
      </w:r>
      <w:r>
        <w:rPr>
          <w:rFonts w:hint="cs"/>
          <w:rtl/>
        </w:rPr>
        <w:t>هست</w:t>
      </w:r>
      <w:r>
        <w:rPr>
          <w:rtl/>
        </w:rPr>
        <w:t xml:space="preserve"> </w:t>
      </w:r>
      <w:r>
        <w:rPr>
          <w:rFonts w:hint="cs"/>
          <w:rtl/>
        </w:rPr>
        <w:t>یا</w:t>
      </w:r>
      <w:r>
        <w:rPr>
          <w:rtl/>
        </w:rPr>
        <w:t xml:space="preserve"> </w:t>
      </w:r>
      <w:r>
        <w:rPr>
          <w:rFonts w:hint="cs"/>
          <w:rtl/>
        </w:rPr>
        <w:t>نه</w:t>
      </w:r>
      <w:r>
        <w:rPr>
          <w:rtl/>
        </w:rPr>
        <w:t xml:space="preserve"> </w:t>
      </w:r>
      <w:r>
        <w:rPr>
          <w:rFonts w:hint="cs"/>
          <w:rtl/>
        </w:rPr>
        <w:t>می‌توانیم</w:t>
      </w:r>
      <w:r>
        <w:rPr>
          <w:rtl/>
        </w:rPr>
        <w:t xml:space="preserve"> </w:t>
      </w:r>
      <w:r>
        <w:rPr>
          <w:rFonts w:hint="cs"/>
          <w:rtl/>
        </w:rPr>
        <w:t>استصحاب</w:t>
      </w:r>
      <w:r>
        <w:rPr>
          <w:rtl/>
        </w:rPr>
        <w:t xml:space="preserve"> </w:t>
      </w:r>
      <w:r>
        <w:rPr>
          <w:rFonts w:hint="cs"/>
          <w:rtl/>
        </w:rPr>
        <w:t>کنیم</w:t>
      </w:r>
      <w:r>
        <w:rPr>
          <w:rtl/>
        </w:rPr>
        <w:t xml:space="preserve"> </w:t>
      </w:r>
      <w:r>
        <w:rPr>
          <w:rFonts w:hint="cs"/>
          <w:rtl/>
        </w:rPr>
        <w:t>و</w:t>
      </w:r>
      <w:r>
        <w:rPr>
          <w:rtl/>
        </w:rPr>
        <w:t xml:space="preserve"> </w:t>
      </w:r>
      <w:r>
        <w:rPr>
          <w:rFonts w:hint="cs"/>
          <w:rtl/>
        </w:rPr>
        <w:t>با</w:t>
      </w:r>
      <w:r>
        <w:rPr>
          <w:rtl/>
        </w:rPr>
        <w:t xml:space="preserve"> </w:t>
      </w:r>
      <w:r>
        <w:rPr>
          <w:rFonts w:hint="cs"/>
          <w:rtl/>
        </w:rPr>
        <w:t>استصحاب</w:t>
      </w:r>
      <w:r>
        <w:rPr>
          <w:rtl/>
        </w:rPr>
        <w:t xml:space="preserve"> </w:t>
      </w:r>
      <w:r>
        <w:rPr>
          <w:rFonts w:hint="cs"/>
          <w:rtl/>
        </w:rPr>
        <w:t>در</w:t>
      </w:r>
      <w:r>
        <w:rPr>
          <w:rtl/>
        </w:rPr>
        <w:t xml:space="preserve"> </w:t>
      </w:r>
      <w:r>
        <w:rPr>
          <w:rFonts w:hint="cs"/>
          <w:rtl/>
        </w:rPr>
        <w:t>شریعت</w:t>
      </w:r>
      <w:r>
        <w:rPr>
          <w:rtl/>
        </w:rPr>
        <w:t xml:space="preserve"> </w:t>
      </w:r>
      <w:r>
        <w:rPr>
          <w:rFonts w:hint="cs"/>
          <w:rtl/>
        </w:rPr>
        <w:t>ما</w:t>
      </w:r>
      <w:r>
        <w:rPr>
          <w:rtl/>
        </w:rPr>
        <w:t xml:space="preserve"> </w:t>
      </w:r>
      <w:r>
        <w:rPr>
          <w:rFonts w:hint="cs"/>
          <w:rtl/>
        </w:rPr>
        <w:t>هم</w:t>
      </w:r>
      <w:r>
        <w:rPr>
          <w:rtl/>
        </w:rPr>
        <w:t xml:space="preserve"> </w:t>
      </w:r>
      <w:r>
        <w:rPr>
          <w:rFonts w:hint="cs"/>
          <w:rtl/>
        </w:rPr>
        <w:t>ثابت</w:t>
      </w:r>
      <w:r>
        <w:rPr>
          <w:rtl/>
        </w:rPr>
        <w:t xml:space="preserve"> </w:t>
      </w:r>
      <w:r>
        <w:rPr>
          <w:rFonts w:hint="cs"/>
          <w:rtl/>
        </w:rPr>
        <w:t>شود</w:t>
      </w:r>
      <w:r>
        <w:rPr>
          <w:rtl/>
        </w:rPr>
        <w:t>.</w:t>
      </w:r>
    </w:p>
    <w:p w:rsidR="009A5F50" w:rsidRDefault="000C1D34" w:rsidP="0044477C">
      <w:pPr>
        <w:rPr>
          <w:rtl/>
        </w:rPr>
      </w:pPr>
      <w:r>
        <w:rPr>
          <w:rFonts w:hint="cs"/>
          <w:rtl/>
        </w:rPr>
        <w:t>مرحوم</w:t>
      </w:r>
      <w:r>
        <w:rPr>
          <w:rtl/>
        </w:rPr>
        <w:t xml:space="preserve"> </w:t>
      </w:r>
      <w:r>
        <w:rPr>
          <w:rFonts w:hint="cs"/>
          <w:rtl/>
        </w:rPr>
        <w:t>شیخ</w:t>
      </w:r>
      <w:r>
        <w:rPr>
          <w:rtl/>
        </w:rPr>
        <w:t xml:space="preserve"> </w:t>
      </w:r>
      <w:r>
        <w:rPr>
          <w:rFonts w:hint="cs"/>
          <w:rtl/>
        </w:rPr>
        <w:t>در</w:t>
      </w:r>
      <w:r>
        <w:rPr>
          <w:rtl/>
        </w:rPr>
        <w:t xml:space="preserve"> </w:t>
      </w:r>
      <w:r>
        <w:rPr>
          <w:rFonts w:hint="cs"/>
          <w:rtl/>
        </w:rPr>
        <w:t>پاسخ</w:t>
      </w:r>
      <w:r>
        <w:rPr>
          <w:rtl/>
        </w:rPr>
        <w:t xml:space="preserve"> </w:t>
      </w:r>
      <w:r>
        <w:rPr>
          <w:rFonts w:hint="cs"/>
          <w:rtl/>
        </w:rPr>
        <w:t>می‌فرماید</w:t>
      </w:r>
      <w:r>
        <w:rPr>
          <w:rtl/>
        </w:rPr>
        <w:t xml:space="preserve"> </w:t>
      </w:r>
      <w:r>
        <w:rPr>
          <w:rFonts w:hint="cs"/>
          <w:rtl/>
        </w:rPr>
        <w:t>این</w:t>
      </w:r>
      <w:r>
        <w:rPr>
          <w:rtl/>
        </w:rPr>
        <w:t xml:space="preserve"> </w:t>
      </w:r>
      <w:r>
        <w:rPr>
          <w:rFonts w:hint="cs"/>
          <w:rtl/>
        </w:rPr>
        <w:t>سه</w:t>
      </w:r>
      <w:r>
        <w:rPr>
          <w:rtl/>
        </w:rPr>
        <w:t xml:space="preserve"> </w:t>
      </w:r>
      <w:r>
        <w:rPr>
          <w:rFonts w:hint="cs"/>
          <w:rtl/>
        </w:rPr>
        <w:t>حکم</w:t>
      </w:r>
      <w:r>
        <w:rPr>
          <w:rtl/>
        </w:rPr>
        <w:t xml:space="preserve"> </w:t>
      </w:r>
      <w:r>
        <w:rPr>
          <w:rFonts w:hint="cs"/>
          <w:rtl/>
        </w:rPr>
        <w:t>در</w:t>
      </w:r>
      <w:r>
        <w:rPr>
          <w:rtl/>
        </w:rPr>
        <w:t xml:space="preserve"> </w:t>
      </w:r>
      <w:r>
        <w:rPr>
          <w:rFonts w:hint="cs"/>
          <w:rtl/>
        </w:rPr>
        <w:t>شریعت</w:t>
      </w:r>
      <w:r>
        <w:rPr>
          <w:rtl/>
        </w:rPr>
        <w:t xml:space="preserve"> </w:t>
      </w:r>
      <w:r>
        <w:rPr>
          <w:rFonts w:hint="cs"/>
          <w:rtl/>
        </w:rPr>
        <w:t>ما</w:t>
      </w:r>
      <w:r>
        <w:rPr>
          <w:rtl/>
        </w:rPr>
        <w:t xml:space="preserve"> </w:t>
      </w:r>
      <w:r>
        <w:rPr>
          <w:rFonts w:hint="cs"/>
          <w:rtl/>
        </w:rPr>
        <w:t>نسخ</w:t>
      </w:r>
      <w:r>
        <w:rPr>
          <w:rtl/>
        </w:rPr>
        <w:t xml:space="preserve"> </w:t>
      </w:r>
      <w:r>
        <w:rPr>
          <w:rFonts w:hint="cs"/>
          <w:rtl/>
        </w:rPr>
        <w:t>شده</w:t>
      </w:r>
      <w:r>
        <w:rPr>
          <w:rtl/>
        </w:rPr>
        <w:t xml:space="preserve"> </w:t>
      </w:r>
      <w:r>
        <w:rPr>
          <w:rFonts w:hint="cs"/>
          <w:rtl/>
        </w:rPr>
        <w:t>است</w:t>
      </w:r>
      <w:r>
        <w:rPr>
          <w:rtl/>
        </w:rPr>
        <w:t xml:space="preserve"> </w:t>
      </w:r>
      <w:r>
        <w:rPr>
          <w:rFonts w:hint="cs"/>
          <w:rtl/>
        </w:rPr>
        <w:t>و</w:t>
      </w:r>
      <w:r>
        <w:rPr>
          <w:rtl/>
        </w:rPr>
        <w:t xml:space="preserve"> </w:t>
      </w:r>
      <w:r>
        <w:rPr>
          <w:rFonts w:hint="cs"/>
          <w:rtl/>
        </w:rPr>
        <w:t>شک</w:t>
      </w:r>
      <w:r>
        <w:rPr>
          <w:rtl/>
        </w:rPr>
        <w:t xml:space="preserve"> </w:t>
      </w:r>
      <w:r>
        <w:rPr>
          <w:rFonts w:hint="cs"/>
          <w:rtl/>
        </w:rPr>
        <w:t>نداریم</w:t>
      </w:r>
      <w:r>
        <w:rPr>
          <w:rtl/>
        </w:rPr>
        <w:t xml:space="preserve"> </w:t>
      </w:r>
      <w:r>
        <w:rPr>
          <w:rFonts w:hint="cs"/>
          <w:rtl/>
        </w:rPr>
        <w:t>که</w:t>
      </w:r>
      <w:r>
        <w:rPr>
          <w:rtl/>
        </w:rPr>
        <w:t xml:space="preserve"> </w:t>
      </w:r>
      <w:r>
        <w:rPr>
          <w:rFonts w:hint="cs"/>
          <w:rtl/>
        </w:rPr>
        <w:t>بخواهیم</w:t>
      </w:r>
      <w:r>
        <w:rPr>
          <w:rtl/>
        </w:rPr>
        <w:t xml:space="preserve"> </w:t>
      </w:r>
      <w:r>
        <w:rPr>
          <w:rFonts w:hint="cs"/>
          <w:rtl/>
        </w:rPr>
        <w:t>استصحاب</w:t>
      </w:r>
      <w:r>
        <w:rPr>
          <w:rtl/>
        </w:rPr>
        <w:t xml:space="preserve"> </w:t>
      </w:r>
      <w:r>
        <w:rPr>
          <w:rFonts w:hint="cs"/>
          <w:rtl/>
        </w:rPr>
        <w:t>کنیم</w:t>
      </w:r>
      <w:r w:rsidR="003A6745">
        <w:rPr>
          <w:rFonts w:hint="cs"/>
          <w:rtl/>
        </w:rPr>
        <w:t xml:space="preserve"> ،</w:t>
      </w:r>
      <w:r>
        <w:rPr>
          <w:rtl/>
        </w:rPr>
        <w:t xml:space="preserve"> </w:t>
      </w:r>
      <w:r>
        <w:rPr>
          <w:rFonts w:hint="cs"/>
          <w:rtl/>
        </w:rPr>
        <w:t>استصحاب</w:t>
      </w:r>
      <w:r>
        <w:rPr>
          <w:rtl/>
        </w:rPr>
        <w:t xml:space="preserve"> </w:t>
      </w:r>
      <w:r>
        <w:rPr>
          <w:rFonts w:hint="cs"/>
          <w:rtl/>
        </w:rPr>
        <w:t>جایی</w:t>
      </w:r>
      <w:r>
        <w:rPr>
          <w:rtl/>
        </w:rPr>
        <w:t xml:space="preserve"> </w:t>
      </w:r>
      <w:r>
        <w:rPr>
          <w:rFonts w:hint="cs"/>
          <w:rtl/>
        </w:rPr>
        <w:t>است</w:t>
      </w:r>
      <w:r>
        <w:rPr>
          <w:rtl/>
        </w:rPr>
        <w:t xml:space="preserve"> </w:t>
      </w:r>
      <w:r>
        <w:rPr>
          <w:rFonts w:hint="cs"/>
          <w:rtl/>
        </w:rPr>
        <w:t>که</w:t>
      </w:r>
      <w:r>
        <w:rPr>
          <w:rtl/>
        </w:rPr>
        <w:t xml:space="preserve"> </w:t>
      </w:r>
      <w:r>
        <w:rPr>
          <w:rFonts w:hint="cs"/>
          <w:rtl/>
        </w:rPr>
        <w:t>حکم</w:t>
      </w:r>
      <w:r>
        <w:rPr>
          <w:rtl/>
        </w:rPr>
        <w:t xml:space="preserve"> </w:t>
      </w:r>
      <w:r>
        <w:rPr>
          <w:rFonts w:hint="cs"/>
          <w:rtl/>
        </w:rPr>
        <w:t>مشکوک</w:t>
      </w:r>
      <w:r>
        <w:rPr>
          <w:rtl/>
        </w:rPr>
        <w:t xml:space="preserve"> </w:t>
      </w:r>
      <w:r>
        <w:rPr>
          <w:rFonts w:hint="cs"/>
          <w:rtl/>
        </w:rPr>
        <w:t>باشد</w:t>
      </w:r>
      <w:r>
        <w:rPr>
          <w:rtl/>
        </w:rPr>
        <w:t xml:space="preserve"> </w:t>
      </w:r>
      <w:r>
        <w:rPr>
          <w:rFonts w:hint="cs"/>
          <w:rtl/>
        </w:rPr>
        <w:t>و</w:t>
      </w:r>
      <w:r>
        <w:rPr>
          <w:rtl/>
        </w:rPr>
        <w:t xml:space="preserve"> </w:t>
      </w:r>
      <w:r>
        <w:rPr>
          <w:rFonts w:hint="cs"/>
          <w:rtl/>
        </w:rPr>
        <w:t>اینجا</w:t>
      </w:r>
      <w:r>
        <w:rPr>
          <w:rtl/>
        </w:rPr>
        <w:t xml:space="preserve"> </w:t>
      </w:r>
      <w:r>
        <w:rPr>
          <w:rFonts w:hint="cs"/>
          <w:rtl/>
        </w:rPr>
        <w:t>حکم</w:t>
      </w:r>
      <w:r>
        <w:rPr>
          <w:rtl/>
        </w:rPr>
        <w:t xml:space="preserve"> </w:t>
      </w:r>
      <w:r>
        <w:rPr>
          <w:rFonts w:hint="cs"/>
          <w:rtl/>
        </w:rPr>
        <w:t>مشکوک</w:t>
      </w:r>
      <w:r>
        <w:rPr>
          <w:rtl/>
        </w:rPr>
        <w:t xml:space="preserve"> </w:t>
      </w:r>
      <w:r>
        <w:rPr>
          <w:rFonts w:hint="cs"/>
          <w:rtl/>
        </w:rPr>
        <w:t>نیست</w:t>
      </w:r>
      <w:r w:rsidR="003A6745">
        <w:rPr>
          <w:rFonts w:hint="cs"/>
          <w:rtl/>
        </w:rPr>
        <w:t xml:space="preserve"> ،</w:t>
      </w:r>
      <w:r>
        <w:rPr>
          <w:rtl/>
        </w:rPr>
        <w:t xml:space="preserve"> </w:t>
      </w:r>
      <w:r>
        <w:rPr>
          <w:rFonts w:hint="cs"/>
          <w:rtl/>
        </w:rPr>
        <w:t>حکم</w:t>
      </w:r>
      <w:r>
        <w:rPr>
          <w:rtl/>
        </w:rPr>
        <w:t xml:space="preserve"> </w:t>
      </w:r>
      <w:r>
        <w:rPr>
          <w:rFonts w:hint="cs"/>
          <w:rtl/>
        </w:rPr>
        <w:t>اول</w:t>
      </w:r>
      <w:r>
        <w:rPr>
          <w:rtl/>
        </w:rPr>
        <w:t xml:space="preserve"> </w:t>
      </w:r>
      <w:r>
        <w:rPr>
          <w:rFonts w:hint="cs"/>
          <w:rtl/>
        </w:rPr>
        <w:t>مشخص</w:t>
      </w:r>
      <w:r>
        <w:rPr>
          <w:rtl/>
        </w:rPr>
        <w:t xml:space="preserve"> </w:t>
      </w:r>
      <w:r>
        <w:rPr>
          <w:rFonts w:hint="cs"/>
          <w:rtl/>
        </w:rPr>
        <w:t>است</w:t>
      </w:r>
      <w:r>
        <w:rPr>
          <w:rtl/>
        </w:rPr>
        <w:t xml:space="preserve"> </w:t>
      </w:r>
      <w:r>
        <w:rPr>
          <w:rFonts w:hint="cs"/>
          <w:rtl/>
        </w:rPr>
        <w:t>که</w:t>
      </w:r>
      <w:r>
        <w:rPr>
          <w:rtl/>
        </w:rPr>
        <w:t xml:space="preserve"> </w:t>
      </w:r>
      <w:r>
        <w:rPr>
          <w:rFonts w:hint="cs"/>
          <w:rtl/>
        </w:rPr>
        <w:t>متعاقدین</w:t>
      </w:r>
      <w:r>
        <w:rPr>
          <w:rtl/>
        </w:rPr>
        <w:t xml:space="preserve"> </w:t>
      </w:r>
      <w:r>
        <w:rPr>
          <w:rFonts w:hint="cs"/>
          <w:rtl/>
        </w:rPr>
        <w:t>باید</w:t>
      </w:r>
      <w:r>
        <w:rPr>
          <w:rtl/>
        </w:rPr>
        <w:t xml:space="preserve"> </w:t>
      </w:r>
      <w:r>
        <w:rPr>
          <w:rFonts w:hint="cs"/>
          <w:rtl/>
        </w:rPr>
        <w:t>معین</w:t>
      </w:r>
      <w:r>
        <w:rPr>
          <w:rtl/>
        </w:rPr>
        <w:t xml:space="preserve"> </w:t>
      </w:r>
      <w:r>
        <w:rPr>
          <w:rFonts w:hint="cs"/>
          <w:rtl/>
        </w:rPr>
        <w:t>باشند</w:t>
      </w:r>
      <w:r w:rsidR="003A6745">
        <w:rPr>
          <w:rFonts w:hint="cs"/>
          <w:rtl/>
        </w:rPr>
        <w:t xml:space="preserve"> ،</w:t>
      </w:r>
      <w:r>
        <w:rPr>
          <w:rtl/>
        </w:rPr>
        <w:t xml:space="preserve"> </w:t>
      </w:r>
      <w:r>
        <w:rPr>
          <w:rFonts w:hint="cs"/>
          <w:rtl/>
        </w:rPr>
        <w:t>حکم</w:t>
      </w:r>
      <w:r>
        <w:rPr>
          <w:rtl/>
        </w:rPr>
        <w:t xml:space="preserve"> </w:t>
      </w:r>
      <w:r>
        <w:rPr>
          <w:rFonts w:hint="cs"/>
          <w:rtl/>
        </w:rPr>
        <w:t>دوم</w:t>
      </w:r>
      <w:r>
        <w:rPr>
          <w:rtl/>
        </w:rPr>
        <w:t xml:space="preserve"> </w:t>
      </w:r>
      <w:r>
        <w:rPr>
          <w:rFonts w:hint="cs"/>
          <w:rtl/>
        </w:rPr>
        <w:t>در</w:t>
      </w:r>
      <w:r>
        <w:rPr>
          <w:rtl/>
        </w:rPr>
        <w:t xml:space="preserve"> </w:t>
      </w:r>
      <w:r>
        <w:rPr>
          <w:rFonts w:hint="cs"/>
          <w:rtl/>
        </w:rPr>
        <w:t>روایات</w:t>
      </w:r>
      <w:r>
        <w:rPr>
          <w:rtl/>
        </w:rPr>
        <w:t xml:space="preserve"> </w:t>
      </w:r>
      <w:r>
        <w:rPr>
          <w:rFonts w:hint="cs"/>
          <w:rtl/>
        </w:rPr>
        <w:t>مشخص</w:t>
      </w:r>
      <w:r>
        <w:rPr>
          <w:rtl/>
        </w:rPr>
        <w:t xml:space="preserve"> </w:t>
      </w:r>
      <w:r>
        <w:rPr>
          <w:rFonts w:hint="cs"/>
          <w:rtl/>
        </w:rPr>
        <w:t>است</w:t>
      </w:r>
      <w:r>
        <w:rPr>
          <w:rtl/>
        </w:rPr>
        <w:t xml:space="preserve"> </w:t>
      </w:r>
      <w:r>
        <w:rPr>
          <w:rFonts w:hint="cs"/>
          <w:rtl/>
        </w:rPr>
        <w:t>که</w:t>
      </w:r>
      <w:r>
        <w:rPr>
          <w:rtl/>
        </w:rPr>
        <w:t xml:space="preserve"> </w:t>
      </w:r>
      <w:r>
        <w:rPr>
          <w:rFonts w:hint="cs"/>
          <w:rtl/>
        </w:rPr>
        <w:t>مهریه</w:t>
      </w:r>
      <w:r>
        <w:rPr>
          <w:rtl/>
        </w:rPr>
        <w:t xml:space="preserve"> </w:t>
      </w:r>
      <w:r>
        <w:rPr>
          <w:rFonts w:hint="cs"/>
          <w:rtl/>
        </w:rPr>
        <w:t>باید</w:t>
      </w:r>
      <w:r>
        <w:rPr>
          <w:rtl/>
        </w:rPr>
        <w:t xml:space="preserve"> </w:t>
      </w:r>
      <w:r>
        <w:rPr>
          <w:rFonts w:hint="cs"/>
          <w:rtl/>
        </w:rPr>
        <w:t>معین</w:t>
      </w:r>
      <w:r>
        <w:rPr>
          <w:rtl/>
        </w:rPr>
        <w:t xml:space="preserve"> </w:t>
      </w:r>
      <w:r>
        <w:rPr>
          <w:rFonts w:hint="cs"/>
          <w:rtl/>
        </w:rPr>
        <w:t>باشد</w:t>
      </w:r>
      <w:r w:rsidR="002C46B8">
        <w:rPr>
          <w:rFonts w:hint="cs"/>
          <w:rtl/>
        </w:rPr>
        <w:t xml:space="preserve"> ، </w:t>
      </w:r>
      <w:r>
        <w:rPr>
          <w:rFonts w:hint="cs"/>
          <w:rtl/>
        </w:rPr>
        <w:t>حکم</w:t>
      </w:r>
      <w:r>
        <w:rPr>
          <w:rtl/>
        </w:rPr>
        <w:t xml:space="preserve"> </w:t>
      </w:r>
      <w:r>
        <w:rPr>
          <w:rFonts w:hint="cs"/>
          <w:rtl/>
        </w:rPr>
        <w:t>سوم</w:t>
      </w:r>
      <w:r>
        <w:rPr>
          <w:rtl/>
        </w:rPr>
        <w:t xml:space="preserve"> </w:t>
      </w:r>
      <w:r>
        <w:rPr>
          <w:rFonts w:hint="cs"/>
          <w:rtl/>
        </w:rPr>
        <w:t>در</w:t>
      </w:r>
      <w:r>
        <w:rPr>
          <w:rtl/>
        </w:rPr>
        <w:t xml:space="preserve"> </w:t>
      </w:r>
      <w:r>
        <w:rPr>
          <w:rFonts w:hint="cs"/>
          <w:rtl/>
        </w:rPr>
        <w:t>قرآن</w:t>
      </w:r>
      <w:r>
        <w:rPr>
          <w:rtl/>
        </w:rPr>
        <w:t xml:space="preserve"> </w:t>
      </w:r>
      <w:r>
        <w:rPr>
          <w:rFonts w:hint="cs"/>
          <w:rtl/>
        </w:rPr>
        <w:t>و</w:t>
      </w:r>
      <w:r>
        <w:rPr>
          <w:rtl/>
        </w:rPr>
        <w:t xml:space="preserve"> </w:t>
      </w:r>
      <w:r>
        <w:rPr>
          <w:rFonts w:hint="cs"/>
          <w:rtl/>
        </w:rPr>
        <w:t>روایات</w:t>
      </w:r>
      <w:r>
        <w:rPr>
          <w:rtl/>
        </w:rPr>
        <w:t xml:space="preserve"> </w:t>
      </w:r>
      <w:r>
        <w:rPr>
          <w:rFonts w:hint="cs"/>
          <w:rtl/>
        </w:rPr>
        <w:t>مشخص</w:t>
      </w:r>
      <w:r>
        <w:rPr>
          <w:rtl/>
        </w:rPr>
        <w:t xml:space="preserve"> </w:t>
      </w:r>
      <w:r>
        <w:rPr>
          <w:rFonts w:hint="cs"/>
          <w:rtl/>
        </w:rPr>
        <w:t>است</w:t>
      </w:r>
      <w:r>
        <w:rPr>
          <w:rtl/>
        </w:rPr>
        <w:t xml:space="preserve"> </w:t>
      </w:r>
      <w:r>
        <w:rPr>
          <w:rFonts w:hint="cs"/>
          <w:rtl/>
        </w:rPr>
        <w:t>که</w:t>
      </w:r>
      <w:r>
        <w:rPr>
          <w:rtl/>
        </w:rPr>
        <w:t xml:space="preserve"> </w:t>
      </w:r>
      <w:r>
        <w:rPr>
          <w:rFonts w:hint="cs"/>
          <w:rtl/>
        </w:rPr>
        <w:t>مهریه</w:t>
      </w:r>
      <w:r>
        <w:rPr>
          <w:rtl/>
        </w:rPr>
        <w:t xml:space="preserve"> </w:t>
      </w:r>
      <w:r>
        <w:rPr>
          <w:rFonts w:hint="cs"/>
          <w:rtl/>
        </w:rPr>
        <w:t>ملک</w:t>
      </w:r>
      <w:r>
        <w:rPr>
          <w:rtl/>
        </w:rPr>
        <w:t xml:space="preserve"> </w:t>
      </w:r>
      <w:r>
        <w:rPr>
          <w:rFonts w:hint="cs"/>
          <w:rtl/>
        </w:rPr>
        <w:t>زن</w:t>
      </w:r>
      <w:r>
        <w:rPr>
          <w:rtl/>
        </w:rPr>
        <w:t xml:space="preserve"> </w:t>
      </w:r>
      <w:r>
        <w:rPr>
          <w:rFonts w:hint="cs"/>
          <w:rtl/>
        </w:rPr>
        <w:t>است</w:t>
      </w:r>
      <w:r>
        <w:rPr>
          <w:rtl/>
        </w:rPr>
        <w:t xml:space="preserve"> </w:t>
      </w:r>
      <w:r>
        <w:rPr>
          <w:rFonts w:hint="cs"/>
          <w:rtl/>
        </w:rPr>
        <w:t>و</w:t>
      </w:r>
      <w:r>
        <w:rPr>
          <w:rtl/>
        </w:rPr>
        <w:t xml:space="preserve"> </w:t>
      </w:r>
      <w:r>
        <w:rPr>
          <w:rFonts w:hint="cs"/>
          <w:rtl/>
        </w:rPr>
        <w:t>به</w:t>
      </w:r>
      <w:r>
        <w:rPr>
          <w:rtl/>
        </w:rPr>
        <w:t xml:space="preserve"> </w:t>
      </w:r>
      <w:r>
        <w:rPr>
          <w:rFonts w:hint="cs"/>
          <w:rtl/>
        </w:rPr>
        <w:t>پدر</w:t>
      </w:r>
      <w:r>
        <w:rPr>
          <w:rtl/>
        </w:rPr>
        <w:t xml:space="preserve"> </w:t>
      </w:r>
      <w:r>
        <w:rPr>
          <w:rFonts w:hint="cs"/>
          <w:rtl/>
        </w:rPr>
        <w:t>تعلقی</w:t>
      </w:r>
      <w:r>
        <w:rPr>
          <w:rtl/>
        </w:rPr>
        <w:t xml:space="preserve"> </w:t>
      </w:r>
      <w:r>
        <w:rPr>
          <w:rFonts w:hint="cs"/>
          <w:rtl/>
        </w:rPr>
        <w:t>ندارد</w:t>
      </w:r>
      <w:r w:rsidR="003A6745">
        <w:rPr>
          <w:rFonts w:hint="cs"/>
          <w:rtl/>
        </w:rPr>
        <w:t xml:space="preserve"> ،</w:t>
      </w:r>
      <w:r>
        <w:rPr>
          <w:rtl/>
        </w:rPr>
        <w:t xml:space="preserve"> </w:t>
      </w:r>
      <w:r>
        <w:rPr>
          <w:rFonts w:hint="cs"/>
          <w:rtl/>
        </w:rPr>
        <w:t>بنابراین</w:t>
      </w:r>
      <w:r>
        <w:rPr>
          <w:rtl/>
        </w:rPr>
        <w:t xml:space="preserve"> </w:t>
      </w:r>
      <w:r>
        <w:rPr>
          <w:rFonts w:hint="cs"/>
          <w:rtl/>
        </w:rPr>
        <w:t>این</w:t>
      </w:r>
      <w:r>
        <w:rPr>
          <w:rtl/>
        </w:rPr>
        <w:t xml:space="preserve"> </w:t>
      </w:r>
      <w:r>
        <w:rPr>
          <w:rFonts w:hint="cs"/>
          <w:rtl/>
        </w:rPr>
        <w:t>احکام</w:t>
      </w:r>
      <w:r>
        <w:rPr>
          <w:rtl/>
        </w:rPr>
        <w:t xml:space="preserve"> </w:t>
      </w:r>
      <w:r>
        <w:rPr>
          <w:rFonts w:hint="cs"/>
          <w:rtl/>
        </w:rPr>
        <w:t>در</w:t>
      </w:r>
      <w:r>
        <w:rPr>
          <w:rtl/>
        </w:rPr>
        <w:t xml:space="preserve"> </w:t>
      </w:r>
      <w:r>
        <w:rPr>
          <w:rFonts w:hint="cs"/>
          <w:rtl/>
        </w:rPr>
        <w:t>شریعت</w:t>
      </w:r>
      <w:r>
        <w:rPr>
          <w:rtl/>
        </w:rPr>
        <w:t xml:space="preserve"> </w:t>
      </w:r>
      <w:r>
        <w:rPr>
          <w:rFonts w:hint="cs"/>
          <w:rtl/>
        </w:rPr>
        <w:t>حضرت</w:t>
      </w:r>
      <w:r>
        <w:rPr>
          <w:rtl/>
        </w:rPr>
        <w:t xml:space="preserve"> </w:t>
      </w:r>
      <w:r>
        <w:rPr>
          <w:rFonts w:hint="cs"/>
          <w:rtl/>
        </w:rPr>
        <w:t>شعیب</w:t>
      </w:r>
      <w:r>
        <w:rPr>
          <w:rtl/>
        </w:rPr>
        <w:t xml:space="preserve"> </w:t>
      </w:r>
      <w:r>
        <w:rPr>
          <w:rFonts w:hint="cs"/>
          <w:rtl/>
        </w:rPr>
        <w:t>اگر</w:t>
      </w:r>
      <w:r>
        <w:rPr>
          <w:rtl/>
        </w:rPr>
        <w:t xml:space="preserve"> </w:t>
      </w:r>
      <w:r>
        <w:rPr>
          <w:rFonts w:hint="cs"/>
          <w:rtl/>
        </w:rPr>
        <w:t>ثابت</w:t>
      </w:r>
      <w:r>
        <w:rPr>
          <w:rtl/>
        </w:rPr>
        <w:t xml:space="preserve"> </w:t>
      </w:r>
      <w:r>
        <w:rPr>
          <w:rFonts w:hint="cs"/>
          <w:rtl/>
        </w:rPr>
        <w:t>بوده</w:t>
      </w:r>
      <w:r>
        <w:rPr>
          <w:rtl/>
        </w:rPr>
        <w:t xml:space="preserve"> </w:t>
      </w:r>
      <w:r>
        <w:rPr>
          <w:rFonts w:hint="cs"/>
          <w:rtl/>
        </w:rPr>
        <w:t>در</w:t>
      </w:r>
      <w:r>
        <w:rPr>
          <w:rtl/>
        </w:rPr>
        <w:t xml:space="preserve"> </w:t>
      </w:r>
      <w:r>
        <w:rPr>
          <w:rFonts w:hint="cs"/>
          <w:rtl/>
        </w:rPr>
        <w:t>شریعت</w:t>
      </w:r>
      <w:r>
        <w:rPr>
          <w:rtl/>
        </w:rPr>
        <w:t xml:space="preserve"> </w:t>
      </w:r>
      <w:r>
        <w:rPr>
          <w:rFonts w:hint="cs"/>
          <w:rtl/>
        </w:rPr>
        <w:t>ما</w:t>
      </w:r>
      <w:r>
        <w:rPr>
          <w:rtl/>
        </w:rPr>
        <w:t xml:space="preserve"> </w:t>
      </w:r>
      <w:r>
        <w:rPr>
          <w:rFonts w:hint="cs"/>
          <w:rtl/>
        </w:rPr>
        <w:t>قطع</w:t>
      </w:r>
      <w:r>
        <w:rPr>
          <w:rtl/>
        </w:rPr>
        <w:t xml:space="preserve"> </w:t>
      </w:r>
      <w:r>
        <w:rPr>
          <w:rFonts w:hint="cs"/>
          <w:rtl/>
        </w:rPr>
        <w:t>به</w:t>
      </w:r>
      <w:r>
        <w:rPr>
          <w:rtl/>
        </w:rPr>
        <w:t xml:space="preserve"> </w:t>
      </w:r>
      <w:r>
        <w:rPr>
          <w:rFonts w:hint="cs"/>
          <w:rtl/>
        </w:rPr>
        <w:t>نسخ</w:t>
      </w:r>
      <w:r>
        <w:rPr>
          <w:rtl/>
        </w:rPr>
        <w:t xml:space="preserve"> </w:t>
      </w:r>
      <w:r>
        <w:rPr>
          <w:rFonts w:hint="cs"/>
          <w:rtl/>
        </w:rPr>
        <w:t>آن</w:t>
      </w:r>
      <w:r>
        <w:rPr>
          <w:rtl/>
        </w:rPr>
        <w:t xml:space="preserve"> </w:t>
      </w:r>
      <w:r>
        <w:rPr>
          <w:rFonts w:hint="cs"/>
          <w:rtl/>
        </w:rPr>
        <w:t>داریم</w:t>
      </w:r>
      <w:r>
        <w:rPr>
          <w:rtl/>
        </w:rPr>
        <w:t xml:space="preserve"> </w:t>
      </w:r>
      <w:r>
        <w:rPr>
          <w:rFonts w:hint="cs"/>
          <w:rtl/>
        </w:rPr>
        <w:t>و</w:t>
      </w:r>
      <w:r>
        <w:rPr>
          <w:rtl/>
        </w:rPr>
        <w:t xml:space="preserve"> </w:t>
      </w:r>
      <w:r>
        <w:rPr>
          <w:rFonts w:hint="cs"/>
          <w:rtl/>
        </w:rPr>
        <w:t>اصلاً</w:t>
      </w:r>
      <w:r>
        <w:rPr>
          <w:rtl/>
        </w:rPr>
        <w:t xml:space="preserve"> </w:t>
      </w:r>
      <w:r>
        <w:rPr>
          <w:rFonts w:hint="cs"/>
          <w:rtl/>
        </w:rPr>
        <w:t>به</w:t>
      </w:r>
      <w:r>
        <w:rPr>
          <w:rtl/>
        </w:rPr>
        <w:t xml:space="preserve"> </w:t>
      </w:r>
      <w:r>
        <w:rPr>
          <w:rFonts w:hint="cs"/>
          <w:rtl/>
        </w:rPr>
        <w:t>استصحاب</w:t>
      </w:r>
      <w:r>
        <w:rPr>
          <w:rtl/>
        </w:rPr>
        <w:t xml:space="preserve"> </w:t>
      </w:r>
      <w:r>
        <w:rPr>
          <w:rFonts w:hint="cs"/>
          <w:rtl/>
        </w:rPr>
        <w:t>ارتباطی</w:t>
      </w:r>
      <w:r>
        <w:rPr>
          <w:rtl/>
        </w:rPr>
        <w:t xml:space="preserve"> </w:t>
      </w:r>
      <w:r>
        <w:rPr>
          <w:rFonts w:hint="cs"/>
          <w:rtl/>
        </w:rPr>
        <w:t>پیدا</w:t>
      </w:r>
      <w:r>
        <w:rPr>
          <w:rtl/>
        </w:rPr>
        <w:t xml:space="preserve"> </w:t>
      </w:r>
      <w:r>
        <w:rPr>
          <w:rFonts w:hint="cs"/>
          <w:rtl/>
        </w:rPr>
        <w:t>نمی‌کند</w:t>
      </w:r>
      <w:r>
        <w:rPr>
          <w:rtl/>
        </w:rPr>
        <w:t>.</w:t>
      </w:r>
    </w:p>
    <w:p w:rsidR="009A5F50" w:rsidRDefault="000C1D34" w:rsidP="0044477C">
      <w:pPr>
        <w:rPr>
          <w:rtl/>
        </w:rPr>
      </w:pPr>
      <w:r>
        <w:rPr>
          <w:rFonts w:hint="cs"/>
          <w:rtl/>
        </w:rPr>
        <w:t>پاسخ</w:t>
      </w:r>
      <w:r>
        <w:rPr>
          <w:rtl/>
        </w:rPr>
        <w:t xml:space="preserve"> </w:t>
      </w:r>
      <w:r>
        <w:rPr>
          <w:rFonts w:hint="cs"/>
          <w:rtl/>
        </w:rPr>
        <w:t>دیگر</w:t>
      </w:r>
      <w:r>
        <w:rPr>
          <w:rtl/>
        </w:rPr>
        <w:t xml:space="preserve"> </w:t>
      </w:r>
      <w:r>
        <w:rPr>
          <w:rFonts w:hint="cs"/>
          <w:rtl/>
        </w:rPr>
        <w:t>این</w:t>
      </w:r>
      <w:r>
        <w:rPr>
          <w:rtl/>
        </w:rPr>
        <w:t xml:space="preserve"> </w:t>
      </w:r>
      <w:r>
        <w:rPr>
          <w:rFonts w:hint="cs"/>
          <w:rtl/>
        </w:rPr>
        <w:t>است</w:t>
      </w:r>
      <w:r>
        <w:rPr>
          <w:rtl/>
        </w:rPr>
        <w:t xml:space="preserve"> </w:t>
      </w:r>
      <w:r>
        <w:rPr>
          <w:rFonts w:hint="cs"/>
          <w:rtl/>
        </w:rPr>
        <w:t>که</w:t>
      </w:r>
      <w:r>
        <w:rPr>
          <w:rtl/>
        </w:rPr>
        <w:t xml:space="preserve"> </w:t>
      </w:r>
      <w:r>
        <w:rPr>
          <w:rFonts w:hint="cs"/>
          <w:rtl/>
        </w:rPr>
        <w:t>اصلاً</w:t>
      </w:r>
      <w:r>
        <w:rPr>
          <w:rtl/>
        </w:rPr>
        <w:t xml:space="preserve"> </w:t>
      </w:r>
      <w:r>
        <w:rPr>
          <w:rFonts w:hint="cs"/>
          <w:rtl/>
        </w:rPr>
        <w:t>تناقضی</w:t>
      </w:r>
      <w:r>
        <w:rPr>
          <w:rtl/>
        </w:rPr>
        <w:t xml:space="preserve"> </w:t>
      </w:r>
      <w:r>
        <w:rPr>
          <w:rFonts w:hint="cs"/>
          <w:rtl/>
        </w:rPr>
        <w:t>بین</w:t>
      </w:r>
      <w:r>
        <w:rPr>
          <w:rtl/>
        </w:rPr>
        <w:t xml:space="preserve"> </w:t>
      </w:r>
      <w:r>
        <w:rPr>
          <w:rFonts w:hint="cs"/>
          <w:rtl/>
        </w:rPr>
        <w:t>آن</w:t>
      </w:r>
      <w:r>
        <w:rPr>
          <w:rtl/>
        </w:rPr>
        <w:t xml:space="preserve"> </w:t>
      </w:r>
      <w:r>
        <w:rPr>
          <w:rFonts w:hint="cs"/>
          <w:rtl/>
        </w:rPr>
        <w:t>حکم</w:t>
      </w:r>
      <w:r>
        <w:rPr>
          <w:rtl/>
        </w:rPr>
        <w:t xml:space="preserve"> </w:t>
      </w:r>
      <w:r>
        <w:rPr>
          <w:rFonts w:hint="cs"/>
          <w:rtl/>
        </w:rPr>
        <w:t>و</w:t>
      </w:r>
      <w:r>
        <w:rPr>
          <w:rtl/>
        </w:rPr>
        <w:t xml:space="preserve"> </w:t>
      </w:r>
      <w:r>
        <w:rPr>
          <w:rFonts w:hint="cs"/>
          <w:rtl/>
        </w:rPr>
        <w:t>حکم</w:t>
      </w:r>
      <w:r>
        <w:rPr>
          <w:rtl/>
        </w:rPr>
        <w:t xml:space="preserve"> </w:t>
      </w:r>
      <w:r>
        <w:rPr>
          <w:rFonts w:hint="cs"/>
          <w:rtl/>
        </w:rPr>
        <w:t>شریعت</w:t>
      </w:r>
      <w:r>
        <w:rPr>
          <w:rtl/>
        </w:rPr>
        <w:t xml:space="preserve"> </w:t>
      </w:r>
      <w:r>
        <w:rPr>
          <w:rFonts w:hint="cs"/>
          <w:rtl/>
        </w:rPr>
        <w:t>ما</w:t>
      </w:r>
      <w:r>
        <w:rPr>
          <w:rtl/>
        </w:rPr>
        <w:t xml:space="preserve"> </w:t>
      </w:r>
      <w:r>
        <w:rPr>
          <w:rFonts w:hint="cs"/>
          <w:rtl/>
        </w:rPr>
        <w:t>نیست</w:t>
      </w:r>
      <w:r>
        <w:rPr>
          <w:rtl/>
        </w:rPr>
        <w:t xml:space="preserve"> </w:t>
      </w:r>
      <w:r>
        <w:rPr>
          <w:rFonts w:hint="cs"/>
          <w:rtl/>
        </w:rPr>
        <w:t>و</w:t>
      </w:r>
      <w:r>
        <w:rPr>
          <w:rtl/>
        </w:rPr>
        <w:t xml:space="preserve"> </w:t>
      </w:r>
      <w:r>
        <w:rPr>
          <w:rFonts w:hint="cs"/>
          <w:rtl/>
        </w:rPr>
        <w:t>از</w:t>
      </w:r>
      <w:r>
        <w:rPr>
          <w:rtl/>
        </w:rPr>
        <w:t xml:space="preserve"> </w:t>
      </w:r>
      <w:r>
        <w:rPr>
          <w:rFonts w:hint="cs"/>
          <w:rtl/>
        </w:rPr>
        <w:t>آیه</w:t>
      </w:r>
      <w:r>
        <w:rPr>
          <w:rtl/>
        </w:rPr>
        <w:t xml:space="preserve"> </w:t>
      </w:r>
      <w:r>
        <w:rPr>
          <w:rFonts w:hint="cs"/>
          <w:rtl/>
        </w:rPr>
        <w:t>این</w:t>
      </w:r>
      <w:r>
        <w:rPr>
          <w:rtl/>
        </w:rPr>
        <w:t xml:space="preserve"> </w:t>
      </w:r>
      <w:r>
        <w:rPr>
          <w:rFonts w:hint="cs"/>
          <w:rtl/>
        </w:rPr>
        <w:t>استفاده</w:t>
      </w:r>
      <w:r>
        <w:rPr>
          <w:rtl/>
        </w:rPr>
        <w:t xml:space="preserve"> </w:t>
      </w:r>
      <w:r w:rsidR="00C35275">
        <w:rPr>
          <w:rFonts w:hint="cs"/>
          <w:rtl/>
        </w:rPr>
        <w:t>نمی شود</w:t>
      </w:r>
      <w:r>
        <w:rPr>
          <w:rtl/>
        </w:rPr>
        <w:t>.</w:t>
      </w:r>
    </w:p>
    <w:p w:rsidR="009A5F50" w:rsidRDefault="000C1D34" w:rsidP="0044477C">
      <w:pPr>
        <w:rPr>
          <w:rtl/>
        </w:rPr>
      </w:pPr>
      <w:r>
        <w:rPr>
          <w:rFonts w:hint="cs"/>
          <w:rtl/>
        </w:rPr>
        <w:t>بررسی</w:t>
      </w:r>
      <w:r>
        <w:rPr>
          <w:rtl/>
        </w:rPr>
        <w:t xml:space="preserve"> </w:t>
      </w:r>
      <w:r>
        <w:rPr>
          <w:rFonts w:hint="cs"/>
          <w:rtl/>
        </w:rPr>
        <w:t>حکم</w:t>
      </w:r>
      <w:r>
        <w:rPr>
          <w:rtl/>
        </w:rPr>
        <w:t xml:space="preserve"> </w:t>
      </w:r>
      <w:r>
        <w:rPr>
          <w:rFonts w:hint="cs"/>
          <w:rtl/>
        </w:rPr>
        <w:t>اول</w:t>
      </w:r>
      <w:r>
        <w:rPr>
          <w:rtl/>
        </w:rPr>
        <w:t xml:space="preserve">: </w:t>
      </w:r>
      <w:r>
        <w:rPr>
          <w:rFonts w:hint="cs"/>
          <w:rtl/>
        </w:rPr>
        <w:t>در</w:t>
      </w:r>
      <w:r>
        <w:rPr>
          <w:rtl/>
        </w:rPr>
        <w:t xml:space="preserve"> </w:t>
      </w:r>
      <w:r>
        <w:rPr>
          <w:rFonts w:hint="cs"/>
          <w:rtl/>
        </w:rPr>
        <w:t>آیه</w:t>
      </w:r>
      <w:r>
        <w:rPr>
          <w:rtl/>
        </w:rPr>
        <w:t xml:space="preserve"> </w:t>
      </w:r>
      <w:r>
        <w:rPr>
          <w:rFonts w:hint="cs"/>
          <w:rtl/>
        </w:rPr>
        <w:t>گفته</w:t>
      </w:r>
      <w:r>
        <w:rPr>
          <w:rtl/>
        </w:rPr>
        <w:t xml:space="preserve"> </w:t>
      </w:r>
      <w:r w:rsidR="00D74C82">
        <w:rPr>
          <w:rFonts w:hint="cs"/>
          <w:rtl/>
        </w:rPr>
        <w:t>می شود</w:t>
      </w:r>
      <w:r>
        <w:rPr>
          <w:rtl/>
        </w:rPr>
        <w:t xml:space="preserve"> </w:t>
      </w:r>
      <w:r>
        <w:rPr>
          <w:rFonts w:hint="cs"/>
          <w:rtl/>
        </w:rPr>
        <w:t>یکی</w:t>
      </w:r>
      <w:r>
        <w:rPr>
          <w:rtl/>
        </w:rPr>
        <w:t xml:space="preserve"> </w:t>
      </w:r>
      <w:r>
        <w:rPr>
          <w:rFonts w:hint="cs"/>
          <w:rtl/>
        </w:rPr>
        <w:t>از</w:t>
      </w:r>
      <w:r>
        <w:rPr>
          <w:rtl/>
        </w:rPr>
        <w:t xml:space="preserve"> </w:t>
      </w:r>
      <w:r>
        <w:rPr>
          <w:rFonts w:hint="cs"/>
          <w:rtl/>
        </w:rPr>
        <w:t>این</w:t>
      </w:r>
      <w:r>
        <w:rPr>
          <w:rtl/>
        </w:rPr>
        <w:t xml:space="preserve"> </w:t>
      </w:r>
      <w:r>
        <w:rPr>
          <w:rFonts w:hint="cs"/>
          <w:rtl/>
        </w:rPr>
        <w:t>دو</w:t>
      </w:r>
      <w:r>
        <w:rPr>
          <w:rtl/>
        </w:rPr>
        <w:t xml:space="preserve"> </w:t>
      </w:r>
      <w:r>
        <w:rPr>
          <w:rFonts w:hint="cs"/>
          <w:rtl/>
        </w:rPr>
        <w:t>دختر</w:t>
      </w:r>
      <w:r w:rsidR="00156896">
        <w:rPr>
          <w:rFonts w:hint="cs"/>
          <w:rtl/>
        </w:rPr>
        <w:t xml:space="preserve"> ،</w:t>
      </w:r>
      <w:r>
        <w:rPr>
          <w:rtl/>
        </w:rPr>
        <w:t xml:space="preserve"> </w:t>
      </w:r>
      <w:r>
        <w:rPr>
          <w:rFonts w:hint="cs"/>
          <w:rtl/>
        </w:rPr>
        <w:t>این</w:t>
      </w:r>
      <w:r>
        <w:rPr>
          <w:rtl/>
        </w:rPr>
        <w:t xml:space="preserve"> </w:t>
      </w:r>
      <w:r>
        <w:rPr>
          <w:rFonts w:hint="cs"/>
          <w:rtl/>
        </w:rPr>
        <w:t>قبل</w:t>
      </w:r>
      <w:r>
        <w:rPr>
          <w:rtl/>
        </w:rPr>
        <w:t xml:space="preserve"> </w:t>
      </w:r>
      <w:r>
        <w:rPr>
          <w:rFonts w:hint="cs"/>
          <w:rtl/>
        </w:rPr>
        <w:t>از</w:t>
      </w:r>
      <w:r>
        <w:rPr>
          <w:rtl/>
        </w:rPr>
        <w:t xml:space="preserve"> </w:t>
      </w:r>
      <w:r>
        <w:rPr>
          <w:rFonts w:hint="cs"/>
          <w:rtl/>
        </w:rPr>
        <w:t>عقد</w:t>
      </w:r>
      <w:r>
        <w:rPr>
          <w:rtl/>
        </w:rPr>
        <w:t xml:space="preserve"> </w:t>
      </w:r>
      <w:r>
        <w:rPr>
          <w:rFonts w:hint="cs"/>
          <w:rtl/>
        </w:rPr>
        <w:t>و</w:t>
      </w:r>
      <w:r>
        <w:rPr>
          <w:rtl/>
        </w:rPr>
        <w:t xml:space="preserve"> </w:t>
      </w:r>
      <w:r>
        <w:rPr>
          <w:rFonts w:hint="cs"/>
          <w:rtl/>
        </w:rPr>
        <w:t>در</w:t>
      </w:r>
      <w:r>
        <w:rPr>
          <w:rtl/>
        </w:rPr>
        <w:t xml:space="preserve"> </w:t>
      </w:r>
      <w:r>
        <w:rPr>
          <w:rFonts w:hint="cs"/>
          <w:rtl/>
        </w:rPr>
        <w:t>مجلس</w:t>
      </w:r>
      <w:r>
        <w:rPr>
          <w:rtl/>
        </w:rPr>
        <w:t xml:space="preserve"> </w:t>
      </w:r>
      <w:r>
        <w:rPr>
          <w:rFonts w:hint="cs"/>
          <w:rtl/>
        </w:rPr>
        <w:t>خواستگاری</w:t>
      </w:r>
      <w:r>
        <w:rPr>
          <w:rtl/>
        </w:rPr>
        <w:t xml:space="preserve"> </w:t>
      </w:r>
      <w:r>
        <w:rPr>
          <w:rFonts w:hint="cs"/>
          <w:rtl/>
        </w:rPr>
        <w:t>است</w:t>
      </w:r>
      <w:r>
        <w:rPr>
          <w:rtl/>
        </w:rPr>
        <w:t xml:space="preserve"> </w:t>
      </w:r>
      <w:r>
        <w:rPr>
          <w:rFonts w:hint="cs"/>
          <w:rtl/>
        </w:rPr>
        <w:t>نه</w:t>
      </w:r>
      <w:r>
        <w:rPr>
          <w:rtl/>
        </w:rPr>
        <w:t xml:space="preserve"> </w:t>
      </w:r>
      <w:r>
        <w:rPr>
          <w:rFonts w:hint="cs"/>
          <w:rtl/>
        </w:rPr>
        <w:t>در</w:t>
      </w:r>
      <w:r>
        <w:rPr>
          <w:rtl/>
        </w:rPr>
        <w:t xml:space="preserve"> </w:t>
      </w:r>
      <w:r>
        <w:rPr>
          <w:rFonts w:hint="cs"/>
          <w:rtl/>
        </w:rPr>
        <w:t>حین</w:t>
      </w:r>
      <w:r>
        <w:rPr>
          <w:rtl/>
        </w:rPr>
        <w:t xml:space="preserve"> </w:t>
      </w:r>
      <w:r>
        <w:rPr>
          <w:rFonts w:hint="cs"/>
          <w:rtl/>
        </w:rPr>
        <w:t>عقد</w:t>
      </w:r>
      <w:r w:rsidR="00156896">
        <w:rPr>
          <w:rFonts w:hint="cs"/>
          <w:rtl/>
        </w:rPr>
        <w:t xml:space="preserve"> ،</w:t>
      </w:r>
      <w:r>
        <w:rPr>
          <w:rtl/>
        </w:rPr>
        <w:t xml:space="preserve"> </w:t>
      </w:r>
      <w:r>
        <w:rPr>
          <w:rFonts w:hint="cs"/>
          <w:rtl/>
        </w:rPr>
        <w:t>در</w:t>
      </w:r>
      <w:r>
        <w:rPr>
          <w:rtl/>
        </w:rPr>
        <w:t xml:space="preserve"> </w:t>
      </w:r>
      <w:r>
        <w:rPr>
          <w:rFonts w:hint="cs"/>
          <w:rtl/>
        </w:rPr>
        <w:t>شریعت</w:t>
      </w:r>
      <w:r>
        <w:rPr>
          <w:rtl/>
        </w:rPr>
        <w:t xml:space="preserve"> </w:t>
      </w:r>
      <w:r>
        <w:rPr>
          <w:rFonts w:hint="cs"/>
          <w:rtl/>
        </w:rPr>
        <w:t>ما</w:t>
      </w:r>
      <w:r>
        <w:rPr>
          <w:rtl/>
        </w:rPr>
        <w:t xml:space="preserve"> </w:t>
      </w:r>
      <w:r>
        <w:rPr>
          <w:rFonts w:hint="cs"/>
          <w:rtl/>
        </w:rPr>
        <w:t>در</w:t>
      </w:r>
      <w:r>
        <w:rPr>
          <w:rtl/>
        </w:rPr>
        <w:t xml:space="preserve"> </w:t>
      </w:r>
      <w:r>
        <w:rPr>
          <w:rFonts w:hint="cs"/>
          <w:rtl/>
        </w:rPr>
        <w:t>مجلس</w:t>
      </w:r>
      <w:r>
        <w:rPr>
          <w:rtl/>
        </w:rPr>
        <w:t xml:space="preserve"> </w:t>
      </w:r>
      <w:r>
        <w:rPr>
          <w:rFonts w:hint="cs"/>
          <w:rtl/>
        </w:rPr>
        <w:t>خواستگاری</w:t>
      </w:r>
      <w:r>
        <w:rPr>
          <w:rtl/>
        </w:rPr>
        <w:t xml:space="preserve"> </w:t>
      </w:r>
      <w:r>
        <w:rPr>
          <w:rFonts w:hint="cs"/>
          <w:rtl/>
        </w:rPr>
        <w:t>می‌توان</w:t>
      </w:r>
      <w:r>
        <w:rPr>
          <w:rtl/>
        </w:rPr>
        <w:t xml:space="preserve"> </w:t>
      </w:r>
      <w:r>
        <w:rPr>
          <w:rFonts w:hint="cs"/>
          <w:rtl/>
        </w:rPr>
        <w:t>داماد</w:t>
      </w:r>
      <w:r>
        <w:rPr>
          <w:rtl/>
        </w:rPr>
        <w:t xml:space="preserve"> </w:t>
      </w:r>
      <w:r>
        <w:rPr>
          <w:rFonts w:hint="cs"/>
          <w:rtl/>
        </w:rPr>
        <w:t>را</w:t>
      </w:r>
      <w:r>
        <w:rPr>
          <w:rtl/>
        </w:rPr>
        <w:t xml:space="preserve"> </w:t>
      </w:r>
      <w:r>
        <w:rPr>
          <w:rFonts w:hint="cs"/>
          <w:rtl/>
        </w:rPr>
        <w:t>مخیر</w:t>
      </w:r>
      <w:r>
        <w:rPr>
          <w:rtl/>
        </w:rPr>
        <w:t xml:space="preserve"> </w:t>
      </w:r>
      <w:r>
        <w:rPr>
          <w:rFonts w:hint="cs"/>
          <w:rtl/>
        </w:rPr>
        <w:t>کرد</w:t>
      </w:r>
      <w:r>
        <w:rPr>
          <w:rtl/>
        </w:rPr>
        <w:t xml:space="preserve"> </w:t>
      </w:r>
      <w:r>
        <w:rPr>
          <w:rFonts w:hint="cs"/>
          <w:rtl/>
        </w:rPr>
        <w:t>که</w:t>
      </w:r>
      <w:r>
        <w:rPr>
          <w:rtl/>
        </w:rPr>
        <w:t xml:space="preserve"> </w:t>
      </w:r>
      <w:r>
        <w:rPr>
          <w:rFonts w:hint="cs"/>
          <w:rtl/>
        </w:rPr>
        <w:t>کدام</w:t>
      </w:r>
      <w:r>
        <w:rPr>
          <w:rtl/>
        </w:rPr>
        <w:t xml:space="preserve"> </w:t>
      </w:r>
      <w:r>
        <w:rPr>
          <w:rFonts w:hint="cs"/>
          <w:rtl/>
        </w:rPr>
        <w:t>را</w:t>
      </w:r>
      <w:r>
        <w:rPr>
          <w:rtl/>
        </w:rPr>
        <w:t xml:space="preserve"> </w:t>
      </w:r>
      <w:r>
        <w:rPr>
          <w:rFonts w:hint="cs"/>
          <w:rtl/>
        </w:rPr>
        <w:t>می‌خواهد</w:t>
      </w:r>
      <w:r w:rsidR="00156896">
        <w:rPr>
          <w:rFonts w:hint="cs"/>
          <w:rtl/>
        </w:rPr>
        <w:t xml:space="preserve"> ،</w:t>
      </w:r>
      <w:r>
        <w:rPr>
          <w:rtl/>
        </w:rPr>
        <w:t xml:space="preserve"> </w:t>
      </w:r>
      <w:r>
        <w:rPr>
          <w:rFonts w:hint="cs"/>
          <w:rtl/>
        </w:rPr>
        <w:lastRenderedPageBreak/>
        <w:t>مشابه</w:t>
      </w:r>
      <w:r>
        <w:rPr>
          <w:rtl/>
        </w:rPr>
        <w:t xml:space="preserve"> </w:t>
      </w:r>
      <w:r>
        <w:rPr>
          <w:rFonts w:hint="cs"/>
          <w:rtl/>
        </w:rPr>
        <w:t>آن</w:t>
      </w:r>
      <w:r>
        <w:rPr>
          <w:rtl/>
        </w:rPr>
        <w:t xml:space="preserve"> </w:t>
      </w:r>
      <w:r>
        <w:rPr>
          <w:rFonts w:hint="cs"/>
          <w:rtl/>
        </w:rPr>
        <w:t>در</w:t>
      </w:r>
      <w:r>
        <w:rPr>
          <w:rtl/>
        </w:rPr>
        <w:t xml:space="preserve"> </w:t>
      </w:r>
      <w:r>
        <w:rPr>
          <w:rFonts w:hint="cs"/>
          <w:rtl/>
        </w:rPr>
        <w:t>اسلام</w:t>
      </w:r>
      <w:r>
        <w:rPr>
          <w:rtl/>
        </w:rPr>
        <w:t xml:space="preserve"> </w:t>
      </w:r>
      <w:r>
        <w:rPr>
          <w:rFonts w:hint="cs"/>
          <w:rtl/>
        </w:rPr>
        <w:t>در</w:t>
      </w:r>
      <w:r>
        <w:rPr>
          <w:rtl/>
        </w:rPr>
        <w:t xml:space="preserve"> </w:t>
      </w:r>
      <w:r>
        <w:rPr>
          <w:rFonts w:hint="cs"/>
          <w:rtl/>
        </w:rPr>
        <w:t>ماجرای</w:t>
      </w:r>
      <w:r>
        <w:rPr>
          <w:rtl/>
        </w:rPr>
        <w:t xml:space="preserve"> </w:t>
      </w:r>
      <w:r>
        <w:rPr>
          <w:rFonts w:hint="cs"/>
          <w:rtl/>
        </w:rPr>
        <w:t>حضرت</w:t>
      </w:r>
      <w:r>
        <w:rPr>
          <w:rtl/>
        </w:rPr>
        <w:t xml:space="preserve"> </w:t>
      </w:r>
      <w:r>
        <w:rPr>
          <w:rFonts w:hint="cs"/>
          <w:rtl/>
        </w:rPr>
        <w:t>سیدالشهدا</w:t>
      </w:r>
      <w:r>
        <w:rPr>
          <w:rtl/>
        </w:rPr>
        <w:t xml:space="preserve"> </w:t>
      </w:r>
      <w:r>
        <w:rPr>
          <w:rFonts w:hint="cs"/>
          <w:rtl/>
        </w:rPr>
        <w:t>سلام</w:t>
      </w:r>
      <w:r>
        <w:rPr>
          <w:rtl/>
        </w:rPr>
        <w:t xml:space="preserve"> </w:t>
      </w:r>
      <w:r>
        <w:rPr>
          <w:rFonts w:hint="cs"/>
          <w:rtl/>
        </w:rPr>
        <w:t>الله</w:t>
      </w:r>
      <w:r>
        <w:rPr>
          <w:rtl/>
        </w:rPr>
        <w:t xml:space="preserve"> </w:t>
      </w:r>
      <w:r>
        <w:rPr>
          <w:rFonts w:hint="cs"/>
          <w:rtl/>
        </w:rPr>
        <w:t>علیه</w:t>
      </w:r>
      <w:r>
        <w:rPr>
          <w:rtl/>
        </w:rPr>
        <w:t xml:space="preserve"> </w:t>
      </w:r>
      <w:r>
        <w:rPr>
          <w:rFonts w:hint="cs"/>
          <w:rtl/>
        </w:rPr>
        <w:t>است</w:t>
      </w:r>
      <w:r>
        <w:rPr>
          <w:rtl/>
        </w:rPr>
        <w:t xml:space="preserve"> </w:t>
      </w:r>
      <w:r>
        <w:rPr>
          <w:rFonts w:hint="cs"/>
          <w:rtl/>
        </w:rPr>
        <w:t>که</w:t>
      </w:r>
      <w:r>
        <w:rPr>
          <w:rtl/>
        </w:rPr>
        <w:t xml:space="preserve"> </w:t>
      </w:r>
      <w:r>
        <w:rPr>
          <w:rFonts w:hint="cs"/>
          <w:rtl/>
        </w:rPr>
        <w:t>دو</w:t>
      </w:r>
      <w:r>
        <w:rPr>
          <w:rtl/>
        </w:rPr>
        <w:t xml:space="preserve"> </w:t>
      </w:r>
      <w:r>
        <w:rPr>
          <w:rFonts w:hint="cs"/>
          <w:rtl/>
        </w:rPr>
        <w:t>فاطمه</w:t>
      </w:r>
      <w:r>
        <w:rPr>
          <w:rtl/>
        </w:rPr>
        <w:t xml:space="preserve"> </w:t>
      </w:r>
      <w:r>
        <w:rPr>
          <w:rFonts w:hint="cs"/>
          <w:rtl/>
        </w:rPr>
        <w:t>داشتند</w:t>
      </w:r>
      <w:r>
        <w:rPr>
          <w:rtl/>
        </w:rPr>
        <w:t xml:space="preserve"> </w:t>
      </w:r>
      <w:r>
        <w:rPr>
          <w:rFonts w:hint="cs"/>
          <w:rtl/>
        </w:rPr>
        <w:t>و</w:t>
      </w:r>
      <w:r>
        <w:rPr>
          <w:rtl/>
        </w:rPr>
        <w:t xml:space="preserve"> </w:t>
      </w:r>
      <w:r>
        <w:rPr>
          <w:rFonts w:hint="cs"/>
          <w:rtl/>
        </w:rPr>
        <w:t>به</w:t>
      </w:r>
      <w:r>
        <w:rPr>
          <w:rtl/>
        </w:rPr>
        <w:t xml:space="preserve"> </w:t>
      </w:r>
      <w:r>
        <w:rPr>
          <w:rFonts w:hint="cs"/>
          <w:rtl/>
        </w:rPr>
        <w:t>حسن</w:t>
      </w:r>
      <w:r>
        <w:rPr>
          <w:rtl/>
        </w:rPr>
        <w:t xml:space="preserve"> </w:t>
      </w:r>
      <w:r>
        <w:rPr>
          <w:rFonts w:hint="cs"/>
          <w:rtl/>
        </w:rPr>
        <w:t>مثنی</w:t>
      </w:r>
      <w:r w:rsidR="00904AE0">
        <w:rPr>
          <w:rFonts w:hint="cs"/>
          <w:rtl/>
        </w:rPr>
        <w:t xml:space="preserve"> (فرزند امام حسن مجتبی علیه السلام)</w:t>
      </w:r>
      <w:r>
        <w:rPr>
          <w:rtl/>
        </w:rPr>
        <w:t xml:space="preserve"> </w:t>
      </w:r>
      <w:r>
        <w:rPr>
          <w:rFonts w:hint="cs"/>
          <w:rtl/>
        </w:rPr>
        <w:t>فرمودند</w:t>
      </w:r>
      <w:r>
        <w:rPr>
          <w:rtl/>
        </w:rPr>
        <w:t xml:space="preserve"> </w:t>
      </w:r>
      <w:r>
        <w:rPr>
          <w:rFonts w:hint="cs"/>
          <w:rtl/>
        </w:rPr>
        <w:t>هر</w:t>
      </w:r>
      <w:r>
        <w:rPr>
          <w:rtl/>
        </w:rPr>
        <w:t xml:space="preserve"> </w:t>
      </w:r>
      <w:r>
        <w:rPr>
          <w:rFonts w:hint="cs"/>
          <w:rtl/>
        </w:rPr>
        <w:t>کدام</w:t>
      </w:r>
      <w:r>
        <w:rPr>
          <w:rtl/>
        </w:rPr>
        <w:t xml:space="preserve"> </w:t>
      </w:r>
      <w:r>
        <w:rPr>
          <w:rFonts w:hint="cs"/>
          <w:rtl/>
        </w:rPr>
        <w:t>را</w:t>
      </w:r>
      <w:r>
        <w:rPr>
          <w:rtl/>
        </w:rPr>
        <w:t xml:space="preserve"> </w:t>
      </w:r>
      <w:r>
        <w:rPr>
          <w:rFonts w:hint="cs"/>
          <w:rtl/>
        </w:rPr>
        <w:t>می‌خواهی</w:t>
      </w:r>
      <w:r>
        <w:rPr>
          <w:rtl/>
        </w:rPr>
        <w:t xml:space="preserve"> </w:t>
      </w:r>
      <w:r>
        <w:rPr>
          <w:rFonts w:hint="cs"/>
          <w:rtl/>
        </w:rPr>
        <w:t>انتخاب</w:t>
      </w:r>
      <w:r>
        <w:rPr>
          <w:rtl/>
        </w:rPr>
        <w:t xml:space="preserve"> </w:t>
      </w:r>
      <w:r>
        <w:rPr>
          <w:rFonts w:hint="cs"/>
          <w:rtl/>
        </w:rPr>
        <w:t>کن</w:t>
      </w:r>
      <w:r w:rsidR="006777F9">
        <w:rPr>
          <w:rFonts w:hint="cs"/>
          <w:rtl/>
        </w:rPr>
        <w:t xml:space="preserve"> ،</w:t>
      </w:r>
      <w:r>
        <w:rPr>
          <w:rtl/>
        </w:rPr>
        <w:t xml:space="preserve"> </w:t>
      </w:r>
      <w:r>
        <w:rPr>
          <w:rFonts w:hint="cs"/>
          <w:rtl/>
        </w:rPr>
        <w:t>این</w:t>
      </w:r>
      <w:r>
        <w:rPr>
          <w:rtl/>
        </w:rPr>
        <w:t xml:space="preserve"> </w:t>
      </w:r>
      <w:r>
        <w:rPr>
          <w:rFonts w:hint="cs"/>
          <w:rtl/>
        </w:rPr>
        <w:t>نشان</w:t>
      </w:r>
      <w:r>
        <w:rPr>
          <w:rtl/>
        </w:rPr>
        <w:t xml:space="preserve"> </w:t>
      </w:r>
      <w:r>
        <w:rPr>
          <w:rFonts w:hint="cs"/>
          <w:rtl/>
        </w:rPr>
        <w:t>می‌دهد</w:t>
      </w:r>
      <w:r>
        <w:rPr>
          <w:rtl/>
        </w:rPr>
        <w:t xml:space="preserve"> </w:t>
      </w:r>
      <w:r>
        <w:rPr>
          <w:rFonts w:hint="cs"/>
          <w:rtl/>
        </w:rPr>
        <w:t>در</w:t>
      </w:r>
      <w:r>
        <w:rPr>
          <w:rtl/>
        </w:rPr>
        <w:t xml:space="preserve"> </w:t>
      </w:r>
      <w:r>
        <w:rPr>
          <w:rFonts w:hint="cs"/>
          <w:rtl/>
        </w:rPr>
        <w:t>مجلس</w:t>
      </w:r>
      <w:r>
        <w:rPr>
          <w:rtl/>
        </w:rPr>
        <w:t xml:space="preserve"> </w:t>
      </w:r>
      <w:r>
        <w:rPr>
          <w:rFonts w:hint="cs"/>
          <w:rtl/>
        </w:rPr>
        <w:t>خواستگاری</w:t>
      </w:r>
      <w:r>
        <w:rPr>
          <w:rtl/>
        </w:rPr>
        <w:t xml:space="preserve"> </w:t>
      </w:r>
      <w:r>
        <w:rPr>
          <w:rFonts w:hint="cs"/>
          <w:rtl/>
        </w:rPr>
        <w:t>تخییر</w:t>
      </w:r>
      <w:r>
        <w:rPr>
          <w:rtl/>
        </w:rPr>
        <w:t xml:space="preserve"> </w:t>
      </w:r>
      <w:r>
        <w:rPr>
          <w:rFonts w:hint="cs"/>
          <w:rtl/>
        </w:rPr>
        <w:t>اشکالی</w:t>
      </w:r>
      <w:r>
        <w:rPr>
          <w:rtl/>
        </w:rPr>
        <w:t xml:space="preserve"> </w:t>
      </w:r>
      <w:r>
        <w:rPr>
          <w:rFonts w:hint="cs"/>
          <w:rtl/>
        </w:rPr>
        <w:t>ندارد</w:t>
      </w:r>
      <w:r>
        <w:rPr>
          <w:rtl/>
        </w:rPr>
        <w:t>.</w:t>
      </w:r>
    </w:p>
    <w:p w:rsidR="009A5F50" w:rsidRDefault="000C1D34" w:rsidP="0044477C">
      <w:pPr>
        <w:rPr>
          <w:rtl/>
        </w:rPr>
      </w:pPr>
      <w:r>
        <w:rPr>
          <w:rFonts w:hint="cs"/>
          <w:rtl/>
        </w:rPr>
        <w:t>بررسی</w:t>
      </w:r>
      <w:r>
        <w:rPr>
          <w:rtl/>
        </w:rPr>
        <w:t xml:space="preserve"> </w:t>
      </w:r>
      <w:r>
        <w:rPr>
          <w:rFonts w:hint="cs"/>
          <w:rtl/>
        </w:rPr>
        <w:t>حکم</w:t>
      </w:r>
      <w:r>
        <w:rPr>
          <w:rtl/>
        </w:rPr>
        <w:t xml:space="preserve"> </w:t>
      </w:r>
      <w:r>
        <w:rPr>
          <w:rFonts w:hint="cs"/>
          <w:rtl/>
        </w:rPr>
        <w:t>دوم</w:t>
      </w:r>
      <w:r>
        <w:rPr>
          <w:rtl/>
        </w:rPr>
        <w:t xml:space="preserve">: </w:t>
      </w:r>
      <w:r>
        <w:rPr>
          <w:rFonts w:hint="cs"/>
          <w:rtl/>
        </w:rPr>
        <w:t>در</w:t>
      </w:r>
      <w:r>
        <w:rPr>
          <w:rtl/>
        </w:rPr>
        <w:t xml:space="preserve"> </w:t>
      </w:r>
      <w:r>
        <w:rPr>
          <w:rFonts w:hint="cs"/>
          <w:rtl/>
        </w:rPr>
        <w:t>آیه</w:t>
      </w:r>
      <w:r>
        <w:rPr>
          <w:rtl/>
        </w:rPr>
        <w:t xml:space="preserve"> </w:t>
      </w:r>
      <w:r>
        <w:rPr>
          <w:rFonts w:hint="cs"/>
          <w:rtl/>
        </w:rPr>
        <w:t>گفته</w:t>
      </w:r>
      <w:r>
        <w:rPr>
          <w:rtl/>
        </w:rPr>
        <w:t xml:space="preserve"> </w:t>
      </w:r>
      <w:r w:rsidR="00D74C82">
        <w:rPr>
          <w:rFonts w:hint="cs"/>
          <w:rtl/>
        </w:rPr>
        <w:t>می شود</w:t>
      </w:r>
      <w:r>
        <w:rPr>
          <w:rtl/>
        </w:rPr>
        <w:t xml:space="preserve"> </w:t>
      </w:r>
      <w:r>
        <w:rPr>
          <w:rFonts w:hint="cs"/>
          <w:rtl/>
        </w:rPr>
        <w:t>هشت</w:t>
      </w:r>
      <w:r>
        <w:rPr>
          <w:rtl/>
        </w:rPr>
        <w:t xml:space="preserve"> </w:t>
      </w:r>
      <w:r>
        <w:rPr>
          <w:rFonts w:hint="cs"/>
          <w:rtl/>
        </w:rPr>
        <w:t>سال</w:t>
      </w:r>
      <w:r>
        <w:rPr>
          <w:rtl/>
        </w:rPr>
        <w:t xml:space="preserve"> </w:t>
      </w:r>
      <w:r>
        <w:rPr>
          <w:rFonts w:hint="cs"/>
          <w:rtl/>
        </w:rPr>
        <w:t>کار</w:t>
      </w:r>
      <w:r>
        <w:rPr>
          <w:rtl/>
        </w:rPr>
        <w:t xml:space="preserve"> </w:t>
      </w:r>
      <w:r>
        <w:rPr>
          <w:rFonts w:hint="cs"/>
          <w:rtl/>
        </w:rPr>
        <w:t>کند</w:t>
      </w:r>
      <w:r>
        <w:rPr>
          <w:rtl/>
        </w:rPr>
        <w:t xml:space="preserve"> </w:t>
      </w:r>
      <w:r>
        <w:rPr>
          <w:rFonts w:hint="cs"/>
          <w:rtl/>
        </w:rPr>
        <w:t>و</w:t>
      </w:r>
      <w:r>
        <w:rPr>
          <w:rtl/>
        </w:rPr>
        <w:t xml:space="preserve"> </w:t>
      </w:r>
      <w:r>
        <w:rPr>
          <w:rFonts w:hint="cs"/>
          <w:rtl/>
        </w:rPr>
        <w:t>اگر</w:t>
      </w:r>
      <w:r>
        <w:rPr>
          <w:rtl/>
        </w:rPr>
        <w:t xml:space="preserve"> </w:t>
      </w:r>
      <w:r>
        <w:rPr>
          <w:rFonts w:hint="cs"/>
          <w:rtl/>
        </w:rPr>
        <w:t>ده</w:t>
      </w:r>
      <w:r>
        <w:rPr>
          <w:rtl/>
        </w:rPr>
        <w:t xml:space="preserve"> </w:t>
      </w:r>
      <w:r>
        <w:rPr>
          <w:rFonts w:hint="cs"/>
          <w:rtl/>
        </w:rPr>
        <w:t>سال</w:t>
      </w:r>
      <w:r>
        <w:rPr>
          <w:rtl/>
        </w:rPr>
        <w:t xml:space="preserve"> </w:t>
      </w:r>
      <w:r>
        <w:rPr>
          <w:rFonts w:hint="cs"/>
          <w:rtl/>
        </w:rPr>
        <w:t>کامل</w:t>
      </w:r>
      <w:r>
        <w:rPr>
          <w:rtl/>
        </w:rPr>
        <w:t xml:space="preserve"> </w:t>
      </w:r>
      <w:r>
        <w:rPr>
          <w:rFonts w:hint="cs"/>
          <w:rtl/>
        </w:rPr>
        <w:t>کند</w:t>
      </w:r>
      <w:r>
        <w:rPr>
          <w:rtl/>
        </w:rPr>
        <w:t xml:space="preserve"> </w:t>
      </w:r>
      <w:r>
        <w:rPr>
          <w:rFonts w:hint="cs"/>
          <w:rtl/>
        </w:rPr>
        <w:t>از</w:t>
      </w:r>
      <w:r>
        <w:rPr>
          <w:rtl/>
        </w:rPr>
        <w:t xml:space="preserve"> </w:t>
      </w:r>
      <w:r>
        <w:rPr>
          <w:rFonts w:hint="cs"/>
          <w:rtl/>
        </w:rPr>
        <w:t>طرف</w:t>
      </w:r>
      <w:r>
        <w:rPr>
          <w:rtl/>
        </w:rPr>
        <w:t xml:space="preserve"> </w:t>
      </w:r>
      <w:r>
        <w:rPr>
          <w:rFonts w:hint="cs"/>
          <w:rtl/>
        </w:rPr>
        <w:t>خودت</w:t>
      </w:r>
      <w:r>
        <w:rPr>
          <w:rtl/>
        </w:rPr>
        <w:t xml:space="preserve"> </w:t>
      </w:r>
      <w:r>
        <w:rPr>
          <w:rFonts w:hint="cs"/>
          <w:rtl/>
        </w:rPr>
        <w:t>است</w:t>
      </w:r>
      <w:r w:rsidR="005F3D37">
        <w:rPr>
          <w:rFonts w:hint="cs"/>
          <w:rtl/>
        </w:rPr>
        <w:t xml:space="preserve"> ، </w:t>
      </w:r>
      <w:r>
        <w:rPr>
          <w:rFonts w:hint="cs"/>
          <w:rtl/>
        </w:rPr>
        <w:t>این</w:t>
      </w:r>
      <w:r>
        <w:rPr>
          <w:rtl/>
        </w:rPr>
        <w:t xml:space="preserve"> </w:t>
      </w:r>
      <w:r>
        <w:rPr>
          <w:rFonts w:hint="cs"/>
          <w:rtl/>
        </w:rPr>
        <w:t>به</w:t>
      </w:r>
      <w:r>
        <w:rPr>
          <w:rtl/>
        </w:rPr>
        <w:t xml:space="preserve"> </w:t>
      </w:r>
      <w:r>
        <w:rPr>
          <w:rFonts w:hint="cs"/>
          <w:rtl/>
        </w:rPr>
        <w:t>معنای</w:t>
      </w:r>
      <w:r>
        <w:rPr>
          <w:rtl/>
        </w:rPr>
        <w:t xml:space="preserve"> </w:t>
      </w:r>
      <w:r>
        <w:rPr>
          <w:rFonts w:hint="cs"/>
          <w:rtl/>
        </w:rPr>
        <w:t>جهالت</w:t>
      </w:r>
      <w:r>
        <w:rPr>
          <w:rtl/>
        </w:rPr>
        <w:t xml:space="preserve"> </w:t>
      </w:r>
      <w:r>
        <w:rPr>
          <w:rFonts w:hint="cs"/>
          <w:rtl/>
        </w:rPr>
        <w:t>در</w:t>
      </w:r>
      <w:r>
        <w:rPr>
          <w:rtl/>
        </w:rPr>
        <w:t xml:space="preserve"> </w:t>
      </w:r>
      <w:r>
        <w:rPr>
          <w:rFonts w:hint="cs"/>
          <w:rtl/>
        </w:rPr>
        <w:t>مهریه</w:t>
      </w:r>
      <w:r>
        <w:rPr>
          <w:rtl/>
        </w:rPr>
        <w:t xml:space="preserve"> </w:t>
      </w:r>
      <w:r>
        <w:rPr>
          <w:rFonts w:hint="cs"/>
          <w:rtl/>
        </w:rPr>
        <w:t>نیست</w:t>
      </w:r>
      <w:r>
        <w:rPr>
          <w:rtl/>
        </w:rPr>
        <w:t xml:space="preserve"> </w:t>
      </w:r>
      <w:r>
        <w:rPr>
          <w:rFonts w:hint="cs"/>
          <w:rtl/>
        </w:rPr>
        <w:t>زیرا</w:t>
      </w:r>
      <w:r>
        <w:rPr>
          <w:rtl/>
        </w:rPr>
        <w:t xml:space="preserve"> </w:t>
      </w:r>
      <w:r>
        <w:rPr>
          <w:rFonts w:hint="cs"/>
          <w:rtl/>
        </w:rPr>
        <w:t>مهریه</w:t>
      </w:r>
      <w:r>
        <w:rPr>
          <w:rtl/>
        </w:rPr>
        <w:t xml:space="preserve"> </w:t>
      </w:r>
      <w:r>
        <w:rPr>
          <w:rFonts w:hint="cs"/>
          <w:rtl/>
        </w:rPr>
        <w:t>همان</w:t>
      </w:r>
      <w:r>
        <w:rPr>
          <w:rtl/>
        </w:rPr>
        <w:t xml:space="preserve"> </w:t>
      </w:r>
      <w:r>
        <w:rPr>
          <w:rFonts w:hint="cs"/>
          <w:rtl/>
        </w:rPr>
        <w:t>هشت</w:t>
      </w:r>
      <w:r>
        <w:rPr>
          <w:rtl/>
        </w:rPr>
        <w:t xml:space="preserve"> </w:t>
      </w:r>
      <w:r>
        <w:rPr>
          <w:rFonts w:hint="cs"/>
          <w:rtl/>
        </w:rPr>
        <w:t>سال</w:t>
      </w:r>
      <w:r>
        <w:rPr>
          <w:rtl/>
        </w:rPr>
        <w:t xml:space="preserve"> </w:t>
      </w:r>
      <w:r>
        <w:rPr>
          <w:rFonts w:hint="cs"/>
          <w:rtl/>
        </w:rPr>
        <w:t>مشخص</w:t>
      </w:r>
      <w:r>
        <w:rPr>
          <w:rtl/>
        </w:rPr>
        <w:t xml:space="preserve"> </w:t>
      </w:r>
      <w:r>
        <w:rPr>
          <w:rFonts w:hint="cs"/>
          <w:rtl/>
        </w:rPr>
        <w:t>است</w:t>
      </w:r>
      <w:r>
        <w:rPr>
          <w:rtl/>
        </w:rPr>
        <w:t xml:space="preserve"> </w:t>
      </w:r>
      <w:r>
        <w:rPr>
          <w:rFonts w:hint="cs"/>
          <w:rtl/>
        </w:rPr>
        <w:t>و</w:t>
      </w:r>
      <w:r>
        <w:rPr>
          <w:rtl/>
        </w:rPr>
        <w:t xml:space="preserve"> </w:t>
      </w:r>
      <w:r>
        <w:rPr>
          <w:rFonts w:hint="cs"/>
          <w:rtl/>
        </w:rPr>
        <w:t>دو</w:t>
      </w:r>
      <w:r>
        <w:rPr>
          <w:rtl/>
        </w:rPr>
        <w:t xml:space="preserve"> </w:t>
      </w:r>
      <w:r>
        <w:rPr>
          <w:rFonts w:hint="cs"/>
          <w:rtl/>
        </w:rPr>
        <w:t>سال</w:t>
      </w:r>
      <w:r>
        <w:rPr>
          <w:rtl/>
        </w:rPr>
        <w:t xml:space="preserve"> </w:t>
      </w:r>
      <w:r>
        <w:rPr>
          <w:rFonts w:hint="cs"/>
          <w:rtl/>
        </w:rPr>
        <w:t>اضافی</w:t>
      </w:r>
      <w:r>
        <w:rPr>
          <w:rtl/>
        </w:rPr>
        <w:t xml:space="preserve"> </w:t>
      </w:r>
      <w:r>
        <w:rPr>
          <w:rFonts w:hint="cs"/>
          <w:rtl/>
        </w:rPr>
        <w:t>اختیاری</w:t>
      </w:r>
      <w:r>
        <w:rPr>
          <w:rtl/>
        </w:rPr>
        <w:t xml:space="preserve"> </w:t>
      </w:r>
      <w:r>
        <w:rPr>
          <w:rFonts w:hint="cs"/>
          <w:rtl/>
        </w:rPr>
        <w:t>است</w:t>
      </w:r>
      <w:r>
        <w:rPr>
          <w:rtl/>
        </w:rPr>
        <w:t xml:space="preserve"> </w:t>
      </w:r>
      <w:r>
        <w:rPr>
          <w:rFonts w:hint="cs"/>
          <w:rtl/>
        </w:rPr>
        <w:t>و</w:t>
      </w:r>
      <w:r>
        <w:rPr>
          <w:rtl/>
        </w:rPr>
        <w:t xml:space="preserve"> </w:t>
      </w:r>
      <w:r>
        <w:rPr>
          <w:rFonts w:hint="cs"/>
          <w:rtl/>
        </w:rPr>
        <w:t>جزء</w:t>
      </w:r>
      <w:r>
        <w:rPr>
          <w:rtl/>
        </w:rPr>
        <w:t xml:space="preserve"> </w:t>
      </w:r>
      <w:r>
        <w:rPr>
          <w:rFonts w:hint="cs"/>
          <w:rtl/>
        </w:rPr>
        <w:t>مهر</w:t>
      </w:r>
      <w:r>
        <w:rPr>
          <w:rtl/>
        </w:rPr>
        <w:t xml:space="preserve"> </w:t>
      </w:r>
      <w:r>
        <w:rPr>
          <w:rFonts w:hint="cs"/>
          <w:rtl/>
        </w:rPr>
        <w:t>محسوب</w:t>
      </w:r>
      <w:r>
        <w:rPr>
          <w:rtl/>
        </w:rPr>
        <w:t xml:space="preserve"> </w:t>
      </w:r>
      <w:r w:rsidR="00C35275">
        <w:rPr>
          <w:rFonts w:hint="cs"/>
          <w:rtl/>
        </w:rPr>
        <w:t>نمی شود</w:t>
      </w:r>
      <w:r>
        <w:rPr>
          <w:rtl/>
        </w:rPr>
        <w:t xml:space="preserve"> </w:t>
      </w:r>
      <w:r>
        <w:rPr>
          <w:rFonts w:hint="cs"/>
          <w:rtl/>
        </w:rPr>
        <w:t>بلکه</w:t>
      </w:r>
      <w:r>
        <w:rPr>
          <w:rtl/>
        </w:rPr>
        <w:t xml:space="preserve"> </w:t>
      </w:r>
      <w:r>
        <w:rPr>
          <w:rFonts w:hint="cs"/>
          <w:rtl/>
        </w:rPr>
        <w:t>هبه</w:t>
      </w:r>
      <w:r>
        <w:rPr>
          <w:rtl/>
        </w:rPr>
        <w:t xml:space="preserve"> </w:t>
      </w:r>
      <w:r>
        <w:rPr>
          <w:rFonts w:hint="cs"/>
          <w:rtl/>
        </w:rPr>
        <w:t>است</w:t>
      </w:r>
      <w:r>
        <w:rPr>
          <w:rtl/>
        </w:rPr>
        <w:t xml:space="preserve"> </w:t>
      </w:r>
      <w:r>
        <w:rPr>
          <w:rFonts w:hint="cs"/>
          <w:rtl/>
        </w:rPr>
        <w:t>اگر</w:t>
      </w:r>
      <w:r>
        <w:rPr>
          <w:rtl/>
        </w:rPr>
        <w:t xml:space="preserve"> </w:t>
      </w:r>
      <w:r>
        <w:rPr>
          <w:rFonts w:hint="cs"/>
          <w:rtl/>
        </w:rPr>
        <w:t>داماد</w:t>
      </w:r>
      <w:r>
        <w:rPr>
          <w:rtl/>
        </w:rPr>
        <w:t xml:space="preserve"> </w:t>
      </w:r>
      <w:r>
        <w:rPr>
          <w:rFonts w:hint="cs"/>
          <w:rtl/>
        </w:rPr>
        <w:t>بخواهد</w:t>
      </w:r>
      <w:r w:rsidR="007B3766">
        <w:rPr>
          <w:rFonts w:hint="cs"/>
          <w:rtl/>
        </w:rPr>
        <w:t xml:space="preserve"> ،</w:t>
      </w:r>
      <w:r>
        <w:rPr>
          <w:rtl/>
        </w:rPr>
        <w:t xml:space="preserve"> </w:t>
      </w:r>
      <w:r>
        <w:rPr>
          <w:rFonts w:hint="cs"/>
          <w:rtl/>
        </w:rPr>
        <w:t>پس</w:t>
      </w:r>
      <w:r>
        <w:rPr>
          <w:rtl/>
        </w:rPr>
        <w:t xml:space="preserve"> </w:t>
      </w:r>
      <w:r>
        <w:rPr>
          <w:rFonts w:hint="cs"/>
          <w:rtl/>
        </w:rPr>
        <w:t>در</w:t>
      </w:r>
      <w:r>
        <w:rPr>
          <w:rtl/>
        </w:rPr>
        <w:t xml:space="preserve"> </w:t>
      </w:r>
      <w:r>
        <w:rPr>
          <w:rFonts w:hint="cs"/>
          <w:rtl/>
        </w:rPr>
        <w:t>اینجا</w:t>
      </w:r>
      <w:r>
        <w:rPr>
          <w:rtl/>
        </w:rPr>
        <w:t xml:space="preserve"> </w:t>
      </w:r>
      <w:r>
        <w:rPr>
          <w:rFonts w:hint="cs"/>
          <w:rtl/>
        </w:rPr>
        <w:t>هم</w:t>
      </w:r>
      <w:r>
        <w:rPr>
          <w:rtl/>
        </w:rPr>
        <w:t xml:space="preserve"> </w:t>
      </w:r>
      <w:r>
        <w:rPr>
          <w:rFonts w:hint="cs"/>
          <w:rtl/>
        </w:rPr>
        <w:t>جهالت</w:t>
      </w:r>
      <w:r>
        <w:rPr>
          <w:rtl/>
        </w:rPr>
        <w:t xml:space="preserve"> </w:t>
      </w:r>
      <w:r>
        <w:rPr>
          <w:rFonts w:hint="cs"/>
          <w:rtl/>
        </w:rPr>
        <w:t>در</w:t>
      </w:r>
      <w:r>
        <w:rPr>
          <w:rtl/>
        </w:rPr>
        <w:t xml:space="preserve"> </w:t>
      </w:r>
      <w:r>
        <w:rPr>
          <w:rFonts w:hint="cs"/>
          <w:rtl/>
        </w:rPr>
        <w:t>مهریه</w:t>
      </w:r>
      <w:r>
        <w:rPr>
          <w:rtl/>
        </w:rPr>
        <w:t xml:space="preserve"> </w:t>
      </w:r>
      <w:r>
        <w:rPr>
          <w:rFonts w:hint="cs"/>
          <w:rtl/>
        </w:rPr>
        <w:t>نیست</w:t>
      </w:r>
      <w:r>
        <w:rPr>
          <w:rtl/>
        </w:rPr>
        <w:t>.</w:t>
      </w:r>
    </w:p>
    <w:p w:rsidR="00685354" w:rsidRDefault="000C1D34" w:rsidP="0044477C">
      <w:pPr>
        <w:rPr>
          <w:rtl/>
        </w:rPr>
      </w:pPr>
      <w:r>
        <w:rPr>
          <w:rFonts w:hint="cs"/>
          <w:rtl/>
        </w:rPr>
        <w:t>بررسی</w:t>
      </w:r>
      <w:r>
        <w:rPr>
          <w:rtl/>
        </w:rPr>
        <w:t xml:space="preserve"> </w:t>
      </w:r>
      <w:r>
        <w:rPr>
          <w:rFonts w:hint="cs"/>
          <w:rtl/>
        </w:rPr>
        <w:t>حکم</w:t>
      </w:r>
      <w:r>
        <w:rPr>
          <w:rtl/>
        </w:rPr>
        <w:t xml:space="preserve"> </w:t>
      </w:r>
      <w:r>
        <w:rPr>
          <w:rFonts w:hint="cs"/>
          <w:rtl/>
        </w:rPr>
        <w:t>سوم</w:t>
      </w:r>
      <w:r>
        <w:rPr>
          <w:rtl/>
        </w:rPr>
        <w:t xml:space="preserve">: </w:t>
      </w:r>
      <w:r>
        <w:rPr>
          <w:rFonts w:hint="cs"/>
          <w:rtl/>
        </w:rPr>
        <w:t>در</w:t>
      </w:r>
      <w:r>
        <w:rPr>
          <w:rtl/>
        </w:rPr>
        <w:t xml:space="preserve"> </w:t>
      </w:r>
      <w:r>
        <w:rPr>
          <w:rFonts w:hint="cs"/>
          <w:rtl/>
        </w:rPr>
        <w:t>آیه</w:t>
      </w:r>
      <w:r>
        <w:rPr>
          <w:rtl/>
        </w:rPr>
        <w:t xml:space="preserve"> </w:t>
      </w:r>
      <w:r>
        <w:rPr>
          <w:rFonts w:hint="cs"/>
          <w:rtl/>
        </w:rPr>
        <w:t>مهریه</w:t>
      </w:r>
      <w:r>
        <w:rPr>
          <w:rtl/>
        </w:rPr>
        <w:t xml:space="preserve"> </w:t>
      </w:r>
      <w:r>
        <w:rPr>
          <w:rFonts w:hint="cs"/>
          <w:rtl/>
        </w:rPr>
        <w:t>به</w:t>
      </w:r>
      <w:r>
        <w:rPr>
          <w:rtl/>
        </w:rPr>
        <w:t xml:space="preserve"> </w:t>
      </w:r>
      <w:r>
        <w:rPr>
          <w:rFonts w:hint="cs"/>
          <w:rtl/>
        </w:rPr>
        <w:t>نفع</w:t>
      </w:r>
      <w:r>
        <w:rPr>
          <w:rtl/>
        </w:rPr>
        <w:t xml:space="preserve"> </w:t>
      </w:r>
      <w:r>
        <w:rPr>
          <w:rFonts w:hint="cs"/>
          <w:rtl/>
        </w:rPr>
        <w:t>پدر</w:t>
      </w:r>
      <w:r>
        <w:rPr>
          <w:rtl/>
        </w:rPr>
        <w:t xml:space="preserve"> </w:t>
      </w:r>
      <w:r>
        <w:rPr>
          <w:rFonts w:hint="cs"/>
          <w:rtl/>
        </w:rPr>
        <w:t>قرار</w:t>
      </w:r>
      <w:r>
        <w:rPr>
          <w:rtl/>
        </w:rPr>
        <w:t xml:space="preserve"> </w:t>
      </w:r>
      <w:r>
        <w:rPr>
          <w:rFonts w:hint="cs"/>
          <w:rtl/>
        </w:rPr>
        <w:t>داده</w:t>
      </w:r>
      <w:r>
        <w:rPr>
          <w:rtl/>
        </w:rPr>
        <w:t xml:space="preserve"> </w:t>
      </w:r>
      <w:r>
        <w:rPr>
          <w:rFonts w:hint="cs"/>
          <w:rtl/>
        </w:rPr>
        <w:t>شده</w:t>
      </w:r>
      <w:r>
        <w:rPr>
          <w:rtl/>
        </w:rPr>
        <w:t xml:space="preserve"> </w:t>
      </w:r>
      <w:r>
        <w:rPr>
          <w:rFonts w:hint="cs"/>
          <w:rtl/>
        </w:rPr>
        <w:t>است</w:t>
      </w:r>
      <w:r w:rsidR="007B3766">
        <w:rPr>
          <w:rFonts w:hint="cs"/>
          <w:rtl/>
        </w:rPr>
        <w:t xml:space="preserve"> ،</w:t>
      </w:r>
      <w:r>
        <w:rPr>
          <w:rtl/>
        </w:rPr>
        <w:t xml:space="preserve"> </w:t>
      </w:r>
      <w:r>
        <w:rPr>
          <w:rFonts w:hint="cs"/>
          <w:rtl/>
        </w:rPr>
        <w:t>دو</w:t>
      </w:r>
      <w:r>
        <w:rPr>
          <w:rtl/>
        </w:rPr>
        <w:t xml:space="preserve"> </w:t>
      </w:r>
      <w:r>
        <w:rPr>
          <w:rFonts w:hint="cs"/>
          <w:rtl/>
        </w:rPr>
        <w:t>جواب</w:t>
      </w:r>
      <w:r>
        <w:rPr>
          <w:rtl/>
        </w:rPr>
        <w:t xml:space="preserve"> </w:t>
      </w:r>
      <w:r>
        <w:rPr>
          <w:rFonts w:hint="cs"/>
          <w:rtl/>
        </w:rPr>
        <w:t>داده</w:t>
      </w:r>
      <w:r>
        <w:rPr>
          <w:rtl/>
        </w:rPr>
        <w:t xml:space="preserve"> </w:t>
      </w:r>
      <w:r>
        <w:rPr>
          <w:rFonts w:hint="cs"/>
          <w:rtl/>
        </w:rPr>
        <w:t>شده</w:t>
      </w:r>
      <w:r>
        <w:rPr>
          <w:rtl/>
        </w:rPr>
        <w:t xml:space="preserve"> </w:t>
      </w:r>
      <w:r>
        <w:rPr>
          <w:rFonts w:hint="cs"/>
          <w:rtl/>
        </w:rPr>
        <w:t>است</w:t>
      </w:r>
    </w:p>
    <w:p w:rsidR="009A5F50" w:rsidRDefault="000C1D34" w:rsidP="0044477C">
      <w:pPr>
        <w:rPr>
          <w:rtl/>
        </w:rPr>
      </w:pPr>
      <w:r>
        <w:rPr>
          <w:rFonts w:hint="cs"/>
          <w:rtl/>
        </w:rPr>
        <w:t>جواب</w:t>
      </w:r>
      <w:r>
        <w:rPr>
          <w:rtl/>
        </w:rPr>
        <w:t xml:space="preserve"> </w:t>
      </w:r>
      <w:r>
        <w:rPr>
          <w:rFonts w:hint="cs"/>
          <w:rtl/>
        </w:rPr>
        <w:t>اول</w:t>
      </w:r>
      <w:r>
        <w:rPr>
          <w:rtl/>
        </w:rPr>
        <w:t xml:space="preserve"> </w:t>
      </w:r>
      <w:r>
        <w:rPr>
          <w:rFonts w:hint="cs"/>
          <w:rtl/>
        </w:rPr>
        <w:t>این</w:t>
      </w:r>
      <w:r>
        <w:rPr>
          <w:rtl/>
        </w:rPr>
        <w:t xml:space="preserve"> </w:t>
      </w:r>
      <w:r>
        <w:rPr>
          <w:rFonts w:hint="cs"/>
          <w:rtl/>
        </w:rPr>
        <w:t>است</w:t>
      </w:r>
      <w:r>
        <w:rPr>
          <w:rtl/>
        </w:rPr>
        <w:t xml:space="preserve"> </w:t>
      </w:r>
      <w:r>
        <w:rPr>
          <w:rFonts w:hint="cs"/>
          <w:rtl/>
        </w:rPr>
        <w:t>که</w:t>
      </w:r>
      <w:r>
        <w:rPr>
          <w:rtl/>
        </w:rPr>
        <w:t xml:space="preserve"> </w:t>
      </w:r>
      <w:r>
        <w:rPr>
          <w:rFonts w:hint="cs"/>
          <w:rtl/>
        </w:rPr>
        <w:t>چون</w:t>
      </w:r>
      <w:r>
        <w:rPr>
          <w:rtl/>
        </w:rPr>
        <w:t xml:space="preserve"> </w:t>
      </w:r>
      <w:r>
        <w:rPr>
          <w:rFonts w:hint="cs"/>
          <w:rtl/>
        </w:rPr>
        <w:t>دختر</w:t>
      </w:r>
      <w:r>
        <w:rPr>
          <w:rtl/>
        </w:rPr>
        <w:t xml:space="preserve"> </w:t>
      </w:r>
      <w:r>
        <w:rPr>
          <w:rFonts w:hint="cs"/>
          <w:rtl/>
        </w:rPr>
        <w:t>با</w:t>
      </w:r>
      <w:r>
        <w:rPr>
          <w:rtl/>
        </w:rPr>
        <w:t xml:space="preserve"> </w:t>
      </w:r>
      <w:r>
        <w:rPr>
          <w:rFonts w:hint="cs"/>
          <w:rtl/>
        </w:rPr>
        <w:t>پدر</w:t>
      </w:r>
      <w:r>
        <w:rPr>
          <w:rtl/>
        </w:rPr>
        <w:t xml:space="preserve"> </w:t>
      </w:r>
      <w:r>
        <w:rPr>
          <w:rFonts w:hint="cs"/>
          <w:rtl/>
        </w:rPr>
        <w:t>زندگی</w:t>
      </w:r>
      <w:r>
        <w:rPr>
          <w:rtl/>
        </w:rPr>
        <w:t xml:space="preserve"> </w:t>
      </w:r>
      <w:r>
        <w:rPr>
          <w:rFonts w:hint="cs"/>
          <w:rtl/>
        </w:rPr>
        <w:t>می‌کرده</w:t>
      </w:r>
      <w:r>
        <w:rPr>
          <w:rtl/>
        </w:rPr>
        <w:t xml:space="preserve"> </w:t>
      </w:r>
      <w:r>
        <w:rPr>
          <w:rFonts w:hint="cs"/>
          <w:rtl/>
        </w:rPr>
        <w:t>پدر</w:t>
      </w:r>
      <w:r>
        <w:rPr>
          <w:rtl/>
        </w:rPr>
        <w:t xml:space="preserve"> </w:t>
      </w:r>
      <w:r>
        <w:rPr>
          <w:rFonts w:hint="cs"/>
          <w:rtl/>
        </w:rPr>
        <w:t>می‌توانسته</w:t>
      </w:r>
      <w:r>
        <w:rPr>
          <w:rtl/>
        </w:rPr>
        <w:t xml:space="preserve"> </w:t>
      </w:r>
      <w:r>
        <w:rPr>
          <w:rFonts w:hint="cs"/>
          <w:rtl/>
        </w:rPr>
        <w:t>مهریه</w:t>
      </w:r>
      <w:r>
        <w:rPr>
          <w:rtl/>
        </w:rPr>
        <w:t xml:space="preserve"> </w:t>
      </w:r>
      <w:r>
        <w:rPr>
          <w:rFonts w:hint="cs"/>
          <w:rtl/>
        </w:rPr>
        <w:t>را</w:t>
      </w:r>
      <w:r>
        <w:rPr>
          <w:rtl/>
        </w:rPr>
        <w:t xml:space="preserve"> </w:t>
      </w:r>
      <w:r>
        <w:rPr>
          <w:rFonts w:hint="cs"/>
          <w:rtl/>
        </w:rPr>
        <w:t>بگیرد</w:t>
      </w:r>
      <w:r w:rsidR="007B3766">
        <w:rPr>
          <w:rFonts w:hint="cs"/>
          <w:rtl/>
        </w:rPr>
        <w:t xml:space="preserve"> ،</w:t>
      </w:r>
      <w:r>
        <w:rPr>
          <w:rtl/>
        </w:rPr>
        <w:t xml:space="preserve"> </w:t>
      </w:r>
      <w:r>
        <w:rPr>
          <w:rFonts w:hint="cs"/>
          <w:rtl/>
        </w:rPr>
        <w:t>این</w:t>
      </w:r>
      <w:r>
        <w:rPr>
          <w:rtl/>
        </w:rPr>
        <w:t xml:space="preserve"> </w:t>
      </w:r>
      <w:r>
        <w:rPr>
          <w:rFonts w:hint="cs"/>
          <w:rtl/>
        </w:rPr>
        <w:t>جواب</w:t>
      </w:r>
      <w:r>
        <w:rPr>
          <w:rtl/>
        </w:rPr>
        <w:t xml:space="preserve"> </w:t>
      </w:r>
      <w:r>
        <w:rPr>
          <w:rFonts w:hint="cs"/>
          <w:rtl/>
        </w:rPr>
        <w:t>مخدوش</w:t>
      </w:r>
      <w:r>
        <w:rPr>
          <w:rtl/>
        </w:rPr>
        <w:t xml:space="preserve"> </w:t>
      </w:r>
      <w:r>
        <w:rPr>
          <w:rFonts w:hint="cs"/>
          <w:rtl/>
        </w:rPr>
        <w:t>است</w:t>
      </w:r>
      <w:r>
        <w:rPr>
          <w:rtl/>
        </w:rPr>
        <w:t xml:space="preserve"> </w:t>
      </w:r>
      <w:r>
        <w:rPr>
          <w:rFonts w:hint="cs"/>
          <w:rtl/>
        </w:rPr>
        <w:t>زیرا</w:t>
      </w:r>
      <w:r>
        <w:rPr>
          <w:rtl/>
        </w:rPr>
        <w:t xml:space="preserve"> </w:t>
      </w:r>
      <w:r>
        <w:rPr>
          <w:rFonts w:hint="cs"/>
          <w:rtl/>
        </w:rPr>
        <w:t>اولاً</w:t>
      </w:r>
      <w:r>
        <w:rPr>
          <w:rtl/>
        </w:rPr>
        <w:t xml:space="preserve"> </w:t>
      </w:r>
      <w:r>
        <w:rPr>
          <w:rFonts w:hint="cs"/>
          <w:rtl/>
        </w:rPr>
        <w:t>دختر</w:t>
      </w:r>
      <w:r>
        <w:rPr>
          <w:rtl/>
        </w:rPr>
        <w:t xml:space="preserve"> </w:t>
      </w:r>
      <w:r>
        <w:rPr>
          <w:rFonts w:hint="cs"/>
          <w:rtl/>
        </w:rPr>
        <w:t>واجب</w:t>
      </w:r>
      <w:r>
        <w:rPr>
          <w:rtl/>
        </w:rPr>
        <w:t xml:space="preserve"> </w:t>
      </w:r>
      <w:r>
        <w:rPr>
          <w:rFonts w:hint="cs"/>
          <w:rtl/>
        </w:rPr>
        <w:t>النفقه</w:t>
      </w:r>
      <w:r>
        <w:rPr>
          <w:rtl/>
        </w:rPr>
        <w:t xml:space="preserve"> </w:t>
      </w:r>
      <w:r>
        <w:rPr>
          <w:rFonts w:hint="cs"/>
          <w:rtl/>
        </w:rPr>
        <w:t>پدر</w:t>
      </w:r>
      <w:r>
        <w:rPr>
          <w:rtl/>
        </w:rPr>
        <w:t xml:space="preserve"> </w:t>
      </w:r>
      <w:r>
        <w:rPr>
          <w:rFonts w:hint="cs"/>
          <w:rtl/>
        </w:rPr>
        <w:t>است</w:t>
      </w:r>
      <w:r>
        <w:rPr>
          <w:rtl/>
        </w:rPr>
        <w:t xml:space="preserve"> </w:t>
      </w:r>
      <w:r>
        <w:rPr>
          <w:rFonts w:hint="cs"/>
          <w:rtl/>
        </w:rPr>
        <w:t>و</w:t>
      </w:r>
      <w:r>
        <w:rPr>
          <w:rtl/>
        </w:rPr>
        <w:t xml:space="preserve"> </w:t>
      </w:r>
      <w:r>
        <w:rPr>
          <w:rFonts w:hint="cs"/>
          <w:rtl/>
        </w:rPr>
        <w:t>پدر</w:t>
      </w:r>
      <w:r>
        <w:rPr>
          <w:rtl/>
        </w:rPr>
        <w:t xml:space="preserve"> </w:t>
      </w:r>
      <w:r>
        <w:rPr>
          <w:rFonts w:hint="cs"/>
          <w:rtl/>
        </w:rPr>
        <w:t>باید</w:t>
      </w:r>
      <w:r>
        <w:rPr>
          <w:rtl/>
        </w:rPr>
        <w:t xml:space="preserve"> </w:t>
      </w:r>
      <w:r>
        <w:rPr>
          <w:rFonts w:hint="cs"/>
          <w:rtl/>
        </w:rPr>
        <w:t>نفقه</w:t>
      </w:r>
      <w:r>
        <w:rPr>
          <w:rtl/>
        </w:rPr>
        <w:t xml:space="preserve"> </w:t>
      </w:r>
      <w:r>
        <w:rPr>
          <w:rFonts w:hint="cs"/>
          <w:rtl/>
        </w:rPr>
        <w:t>او</w:t>
      </w:r>
      <w:r>
        <w:rPr>
          <w:rtl/>
        </w:rPr>
        <w:t xml:space="preserve"> </w:t>
      </w:r>
      <w:r>
        <w:rPr>
          <w:rFonts w:hint="cs"/>
          <w:rtl/>
        </w:rPr>
        <w:t>را</w:t>
      </w:r>
      <w:r>
        <w:rPr>
          <w:rtl/>
        </w:rPr>
        <w:t xml:space="preserve"> </w:t>
      </w:r>
      <w:r>
        <w:rPr>
          <w:rFonts w:hint="cs"/>
          <w:rtl/>
        </w:rPr>
        <w:t>بدهد</w:t>
      </w:r>
      <w:r>
        <w:rPr>
          <w:rtl/>
        </w:rPr>
        <w:t xml:space="preserve"> </w:t>
      </w:r>
      <w:r>
        <w:rPr>
          <w:rFonts w:hint="cs"/>
          <w:rtl/>
        </w:rPr>
        <w:t>و</w:t>
      </w:r>
      <w:r>
        <w:rPr>
          <w:rtl/>
        </w:rPr>
        <w:t xml:space="preserve"> </w:t>
      </w:r>
      <w:r>
        <w:rPr>
          <w:rFonts w:hint="cs"/>
          <w:rtl/>
        </w:rPr>
        <w:t>نمی‌تواند</w:t>
      </w:r>
      <w:r>
        <w:rPr>
          <w:rtl/>
        </w:rPr>
        <w:t xml:space="preserve"> </w:t>
      </w:r>
      <w:r>
        <w:rPr>
          <w:rFonts w:hint="cs"/>
          <w:rtl/>
        </w:rPr>
        <w:t>از</w:t>
      </w:r>
      <w:r>
        <w:rPr>
          <w:rtl/>
        </w:rPr>
        <w:t xml:space="preserve"> </w:t>
      </w:r>
      <w:r>
        <w:rPr>
          <w:rFonts w:hint="cs"/>
          <w:rtl/>
        </w:rPr>
        <w:t>پول</w:t>
      </w:r>
      <w:r>
        <w:rPr>
          <w:rtl/>
        </w:rPr>
        <w:t xml:space="preserve"> </w:t>
      </w:r>
      <w:r>
        <w:rPr>
          <w:rFonts w:hint="cs"/>
          <w:rtl/>
        </w:rPr>
        <w:t>دختر</w:t>
      </w:r>
      <w:r>
        <w:rPr>
          <w:rtl/>
        </w:rPr>
        <w:t xml:space="preserve"> </w:t>
      </w:r>
      <w:r>
        <w:rPr>
          <w:rFonts w:hint="cs"/>
          <w:rtl/>
        </w:rPr>
        <w:t>خرج</w:t>
      </w:r>
      <w:r>
        <w:rPr>
          <w:rtl/>
        </w:rPr>
        <w:t xml:space="preserve"> </w:t>
      </w:r>
      <w:r>
        <w:rPr>
          <w:rFonts w:hint="cs"/>
          <w:rtl/>
        </w:rPr>
        <w:t>کند</w:t>
      </w:r>
      <w:r w:rsidR="007B3766">
        <w:rPr>
          <w:rFonts w:hint="cs"/>
          <w:rtl/>
        </w:rPr>
        <w:t xml:space="preserve"> ،</w:t>
      </w:r>
      <w:r>
        <w:rPr>
          <w:rtl/>
        </w:rPr>
        <w:t xml:space="preserve"> </w:t>
      </w:r>
      <w:r>
        <w:rPr>
          <w:rFonts w:hint="cs"/>
          <w:rtl/>
        </w:rPr>
        <w:t>ثانیاً</w:t>
      </w:r>
      <w:r>
        <w:rPr>
          <w:rtl/>
        </w:rPr>
        <w:t xml:space="preserve"> </w:t>
      </w:r>
      <w:r>
        <w:rPr>
          <w:rFonts w:hint="cs"/>
          <w:rtl/>
        </w:rPr>
        <w:t>اگر</w:t>
      </w:r>
      <w:r>
        <w:rPr>
          <w:rtl/>
        </w:rPr>
        <w:t xml:space="preserve"> </w:t>
      </w:r>
      <w:r>
        <w:rPr>
          <w:rFonts w:hint="cs"/>
          <w:rtl/>
        </w:rPr>
        <w:t>هم</w:t>
      </w:r>
      <w:r>
        <w:rPr>
          <w:rtl/>
        </w:rPr>
        <w:t xml:space="preserve"> </w:t>
      </w:r>
      <w:r>
        <w:rPr>
          <w:rFonts w:hint="cs"/>
          <w:rtl/>
        </w:rPr>
        <w:t>قرار</w:t>
      </w:r>
      <w:r>
        <w:rPr>
          <w:rtl/>
        </w:rPr>
        <w:t xml:space="preserve"> </w:t>
      </w:r>
      <w:r>
        <w:rPr>
          <w:rFonts w:hint="cs"/>
          <w:rtl/>
        </w:rPr>
        <w:t>باشد</w:t>
      </w:r>
      <w:r>
        <w:rPr>
          <w:rtl/>
        </w:rPr>
        <w:t xml:space="preserve"> </w:t>
      </w:r>
      <w:r>
        <w:rPr>
          <w:rFonts w:hint="cs"/>
          <w:rtl/>
        </w:rPr>
        <w:t>دختر</w:t>
      </w:r>
      <w:r>
        <w:rPr>
          <w:rtl/>
        </w:rPr>
        <w:t xml:space="preserve"> </w:t>
      </w:r>
      <w:r>
        <w:rPr>
          <w:rFonts w:hint="cs"/>
          <w:rtl/>
        </w:rPr>
        <w:t>هزینه</w:t>
      </w:r>
      <w:r>
        <w:rPr>
          <w:rtl/>
        </w:rPr>
        <w:t xml:space="preserve"> </w:t>
      </w:r>
      <w:r>
        <w:rPr>
          <w:rFonts w:hint="cs"/>
          <w:rtl/>
        </w:rPr>
        <w:t>زندگی</w:t>
      </w:r>
      <w:r>
        <w:rPr>
          <w:rtl/>
        </w:rPr>
        <w:t xml:space="preserve"> </w:t>
      </w:r>
      <w:r>
        <w:rPr>
          <w:rFonts w:hint="cs"/>
          <w:rtl/>
        </w:rPr>
        <w:t>خود</w:t>
      </w:r>
      <w:r>
        <w:rPr>
          <w:rtl/>
        </w:rPr>
        <w:t xml:space="preserve"> </w:t>
      </w:r>
      <w:r>
        <w:rPr>
          <w:rFonts w:hint="cs"/>
          <w:rtl/>
        </w:rPr>
        <w:t>را</w:t>
      </w:r>
      <w:r>
        <w:rPr>
          <w:rtl/>
        </w:rPr>
        <w:t xml:space="preserve"> </w:t>
      </w:r>
      <w:r>
        <w:rPr>
          <w:rFonts w:hint="cs"/>
          <w:rtl/>
        </w:rPr>
        <w:t>بدهد</w:t>
      </w:r>
      <w:r>
        <w:rPr>
          <w:rtl/>
        </w:rPr>
        <w:t xml:space="preserve"> </w:t>
      </w:r>
      <w:r>
        <w:rPr>
          <w:rFonts w:hint="cs"/>
          <w:rtl/>
        </w:rPr>
        <w:t>فقط</w:t>
      </w:r>
      <w:r>
        <w:rPr>
          <w:rtl/>
        </w:rPr>
        <w:t xml:space="preserve"> </w:t>
      </w:r>
      <w:r>
        <w:rPr>
          <w:rFonts w:hint="cs"/>
          <w:rtl/>
        </w:rPr>
        <w:t>سهم</w:t>
      </w:r>
      <w:r>
        <w:rPr>
          <w:rtl/>
        </w:rPr>
        <w:t xml:space="preserve"> </w:t>
      </w:r>
      <w:r>
        <w:rPr>
          <w:rFonts w:hint="cs"/>
          <w:rtl/>
        </w:rPr>
        <w:t>خود</w:t>
      </w:r>
      <w:r>
        <w:rPr>
          <w:rtl/>
        </w:rPr>
        <w:t xml:space="preserve"> </w:t>
      </w:r>
      <w:r>
        <w:rPr>
          <w:rFonts w:hint="cs"/>
          <w:rtl/>
        </w:rPr>
        <w:t>را</w:t>
      </w:r>
      <w:r>
        <w:rPr>
          <w:rtl/>
        </w:rPr>
        <w:t xml:space="preserve"> </w:t>
      </w:r>
      <w:r>
        <w:rPr>
          <w:rFonts w:hint="cs"/>
          <w:rtl/>
        </w:rPr>
        <w:t>باید</w:t>
      </w:r>
      <w:r>
        <w:rPr>
          <w:rtl/>
        </w:rPr>
        <w:t xml:space="preserve"> </w:t>
      </w:r>
      <w:r>
        <w:rPr>
          <w:rFonts w:hint="cs"/>
          <w:rtl/>
        </w:rPr>
        <w:t>بدهد</w:t>
      </w:r>
      <w:r>
        <w:rPr>
          <w:rtl/>
        </w:rPr>
        <w:t xml:space="preserve"> </w:t>
      </w:r>
      <w:r>
        <w:rPr>
          <w:rFonts w:hint="cs"/>
          <w:rtl/>
        </w:rPr>
        <w:t>نه</w:t>
      </w:r>
      <w:r>
        <w:rPr>
          <w:rtl/>
        </w:rPr>
        <w:t xml:space="preserve"> </w:t>
      </w:r>
      <w:r>
        <w:rPr>
          <w:rFonts w:hint="cs"/>
          <w:rtl/>
        </w:rPr>
        <w:t>هزینه</w:t>
      </w:r>
      <w:r>
        <w:rPr>
          <w:rtl/>
        </w:rPr>
        <w:t xml:space="preserve"> </w:t>
      </w:r>
      <w:r>
        <w:rPr>
          <w:rFonts w:hint="cs"/>
          <w:rtl/>
        </w:rPr>
        <w:t>پدر</w:t>
      </w:r>
      <w:r>
        <w:rPr>
          <w:rtl/>
        </w:rPr>
        <w:t xml:space="preserve"> </w:t>
      </w:r>
      <w:r>
        <w:rPr>
          <w:rFonts w:hint="cs"/>
          <w:rtl/>
        </w:rPr>
        <w:t>و</w:t>
      </w:r>
      <w:r>
        <w:rPr>
          <w:rtl/>
        </w:rPr>
        <w:t xml:space="preserve"> </w:t>
      </w:r>
      <w:r>
        <w:rPr>
          <w:rFonts w:hint="cs"/>
          <w:rtl/>
        </w:rPr>
        <w:t>خواهرش</w:t>
      </w:r>
      <w:r>
        <w:rPr>
          <w:rtl/>
        </w:rPr>
        <w:t xml:space="preserve"> </w:t>
      </w:r>
      <w:r>
        <w:rPr>
          <w:rFonts w:hint="cs"/>
          <w:rtl/>
        </w:rPr>
        <w:t>را</w:t>
      </w:r>
      <w:r w:rsidR="007B3766">
        <w:rPr>
          <w:rFonts w:hint="cs"/>
          <w:rtl/>
        </w:rPr>
        <w:t xml:space="preserve"> ،</w:t>
      </w:r>
      <w:r>
        <w:rPr>
          <w:rtl/>
        </w:rPr>
        <w:t xml:space="preserve"> </w:t>
      </w:r>
      <w:r>
        <w:rPr>
          <w:rFonts w:hint="cs"/>
          <w:rtl/>
        </w:rPr>
        <w:t>در</w:t>
      </w:r>
      <w:r>
        <w:rPr>
          <w:rtl/>
        </w:rPr>
        <w:t xml:space="preserve"> </w:t>
      </w:r>
      <w:r>
        <w:rPr>
          <w:rFonts w:hint="cs"/>
          <w:rtl/>
        </w:rPr>
        <w:t>حالی</w:t>
      </w:r>
      <w:r>
        <w:rPr>
          <w:rtl/>
        </w:rPr>
        <w:t xml:space="preserve"> </w:t>
      </w:r>
      <w:r>
        <w:rPr>
          <w:rFonts w:hint="cs"/>
          <w:rtl/>
        </w:rPr>
        <w:t>که</w:t>
      </w:r>
      <w:r>
        <w:rPr>
          <w:rtl/>
        </w:rPr>
        <w:t xml:space="preserve"> </w:t>
      </w:r>
      <w:r>
        <w:rPr>
          <w:rFonts w:hint="cs"/>
          <w:rtl/>
        </w:rPr>
        <w:t>در</w:t>
      </w:r>
      <w:r>
        <w:rPr>
          <w:rtl/>
        </w:rPr>
        <w:t xml:space="preserve"> </w:t>
      </w:r>
      <w:r>
        <w:rPr>
          <w:rFonts w:hint="cs"/>
          <w:rtl/>
        </w:rPr>
        <w:t>آیه</w:t>
      </w:r>
      <w:r>
        <w:rPr>
          <w:rtl/>
        </w:rPr>
        <w:t xml:space="preserve"> </w:t>
      </w:r>
      <w:r>
        <w:rPr>
          <w:rFonts w:hint="cs"/>
          <w:rtl/>
        </w:rPr>
        <w:t>ظاهراً</w:t>
      </w:r>
      <w:r>
        <w:rPr>
          <w:rtl/>
        </w:rPr>
        <w:t xml:space="preserve"> </w:t>
      </w:r>
      <w:r>
        <w:rPr>
          <w:rFonts w:hint="cs"/>
          <w:rtl/>
        </w:rPr>
        <w:t>تمام</w:t>
      </w:r>
      <w:r>
        <w:rPr>
          <w:rtl/>
        </w:rPr>
        <w:t xml:space="preserve"> </w:t>
      </w:r>
      <w:r>
        <w:rPr>
          <w:rFonts w:hint="cs"/>
          <w:rtl/>
        </w:rPr>
        <w:t>منفعت</w:t>
      </w:r>
      <w:r>
        <w:rPr>
          <w:rtl/>
        </w:rPr>
        <w:t xml:space="preserve"> </w:t>
      </w:r>
      <w:r>
        <w:rPr>
          <w:rFonts w:hint="cs"/>
          <w:rtl/>
        </w:rPr>
        <w:t>اجیر</w:t>
      </w:r>
      <w:r>
        <w:rPr>
          <w:rtl/>
        </w:rPr>
        <w:t xml:space="preserve"> </w:t>
      </w:r>
      <w:r>
        <w:rPr>
          <w:rFonts w:hint="cs"/>
          <w:rtl/>
        </w:rPr>
        <w:t>شدن</w:t>
      </w:r>
      <w:r>
        <w:rPr>
          <w:rtl/>
        </w:rPr>
        <w:t xml:space="preserve"> </w:t>
      </w:r>
      <w:r>
        <w:rPr>
          <w:rFonts w:hint="cs"/>
          <w:rtl/>
        </w:rPr>
        <w:t>حضرت</w:t>
      </w:r>
      <w:r>
        <w:rPr>
          <w:rtl/>
        </w:rPr>
        <w:t xml:space="preserve"> </w:t>
      </w:r>
      <w:r>
        <w:rPr>
          <w:rFonts w:hint="cs"/>
          <w:rtl/>
        </w:rPr>
        <w:t>موسی</w:t>
      </w:r>
      <w:r>
        <w:rPr>
          <w:rtl/>
        </w:rPr>
        <w:t xml:space="preserve"> </w:t>
      </w:r>
      <w:r>
        <w:rPr>
          <w:rFonts w:hint="cs"/>
          <w:rtl/>
        </w:rPr>
        <w:t>برای</w:t>
      </w:r>
      <w:r>
        <w:rPr>
          <w:rtl/>
        </w:rPr>
        <w:t xml:space="preserve"> </w:t>
      </w:r>
      <w:r>
        <w:rPr>
          <w:rFonts w:hint="cs"/>
          <w:rtl/>
        </w:rPr>
        <w:t>همه</w:t>
      </w:r>
      <w:r>
        <w:rPr>
          <w:rtl/>
        </w:rPr>
        <w:t xml:space="preserve"> </w:t>
      </w:r>
      <w:r>
        <w:rPr>
          <w:rFonts w:hint="cs"/>
          <w:rtl/>
        </w:rPr>
        <w:t>بوده</w:t>
      </w:r>
      <w:r>
        <w:rPr>
          <w:rtl/>
        </w:rPr>
        <w:t xml:space="preserve"> </w:t>
      </w:r>
      <w:r>
        <w:rPr>
          <w:rFonts w:hint="cs"/>
          <w:rtl/>
        </w:rPr>
        <w:t>است</w:t>
      </w:r>
      <w:r>
        <w:rPr>
          <w:rtl/>
        </w:rPr>
        <w:t>.</w:t>
      </w:r>
    </w:p>
    <w:p w:rsidR="009A5F50" w:rsidRDefault="000C1D34" w:rsidP="0044477C">
      <w:pPr>
        <w:rPr>
          <w:rtl/>
        </w:rPr>
      </w:pPr>
      <w:r>
        <w:rPr>
          <w:rFonts w:hint="cs"/>
          <w:rtl/>
        </w:rPr>
        <w:t>جواب</w:t>
      </w:r>
      <w:r>
        <w:rPr>
          <w:rtl/>
        </w:rPr>
        <w:t xml:space="preserve"> </w:t>
      </w:r>
      <w:r>
        <w:rPr>
          <w:rFonts w:hint="cs"/>
          <w:rtl/>
        </w:rPr>
        <w:t>دوم</w:t>
      </w:r>
      <w:r>
        <w:rPr>
          <w:rtl/>
        </w:rPr>
        <w:t xml:space="preserve"> </w:t>
      </w:r>
      <w:r>
        <w:rPr>
          <w:rFonts w:hint="cs"/>
          <w:rtl/>
        </w:rPr>
        <w:t>این</w:t>
      </w:r>
      <w:r>
        <w:rPr>
          <w:rtl/>
        </w:rPr>
        <w:t xml:space="preserve"> </w:t>
      </w:r>
      <w:r>
        <w:rPr>
          <w:rFonts w:hint="cs"/>
          <w:rtl/>
        </w:rPr>
        <w:t>است</w:t>
      </w:r>
      <w:r>
        <w:rPr>
          <w:rtl/>
        </w:rPr>
        <w:t xml:space="preserve"> </w:t>
      </w:r>
      <w:r>
        <w:rPr>
          <w:rFonts w:hint="cs"/>
          <w:rtl/>
        </w:rPr>
        <w:t>که</w:t>
      </w:r>
      <w:r>
        <w:rPr>
          <w:rtl/>
        </w:rPr>
        <w:t xml:space="preserve"> </w:t>
      </w:r>
      <w:r>
        <w:rPr>
          <w:rFonts w:hint="cs"/>
          <w:rtl/>
        </w:rPr>
        <w:t>مهریه</w:t>
      </w:r>
      <w:r>
        <w:rPr>
          <w:rtl/>
        </w:rPr>
        <w:t xml:space="preserve"> </w:t>
      </w:r>
      <w:r>
        <w:rPr>
          <w:rFonts w:hint="cs"/>
          <w:rtl/>
        </w:rPr>
        <w:t>ملک</w:t>
      </w:r>
      <w:r>
        <w:rPr>
          <w:rtl/>
        </w:rPr>
        <w:t xml:space="preserve"> </w:t>
      </w:r>
      <w:r>
        <w:rPr>
          <w:rFonts w:hint="cs"/>
          <w:rtl/>
        </w:rPr>
        <w:t>دختر</w:t>
      </w:r>
      <w:r>
        <w:rPr>
          <w:rtl/>
        </w:rPr>
        <w:t xml:space="preserve"> </w:t>
      </w:r>
      <w:r>
        <w:rPr>
          <w:rFonts w:hint="cs"/>
          <w:rtl/>
        </w:rPr>
        <w:t>است</w:t>
      </w:r>
      <w:r>
        <w:rPr>
          <w:rtl/>
        </w:rPr>
        <w:t xml:space="preserve"> </w:t>
      </w:r>
      <w:r>
        <w:rPr>
          <w:rFonts w:hint="cs"/>
          <w:rtl/>
        </w:rPr>
        <w:t>اما</w:t>
      </w:r>
      <w:r>
        <w:rPr>
          <w:rtl/>
        </w:rPr>
        <w:t xml:space="preserve"> </w:t>
      </w:r>
      <w:r>
        <w:rPr>
          <w:rFonts w:hint="cs"/>
          <w:rtl/>
        </w:rPr>
        <w:t>دختر</w:t>
      </w:r>
      <w:r>
        <w:rPr>
          <w:rtl/>
        </w:rPr>
        <w:t xml:space="preserve"> </w:t>
      </w:r>
      <w:r>
        <w:rPr>
          <w:rFonts w:hint="cs"/>
          <w:rtl/>
        </w:rPr>
        <w:t>راضی</w:t>
      </w:r>
      <w:r>
        <w:rPr>
          <w:rtl/>
        </w:rPr>
        <w:t xml:space="preserve"> </w:t>
      </w:r>
      <w:r>
        <w:rPr>
          <w:rFonts w:hint="cs"/>
          <w:rtl/>
        </w:rPr>
        <w:t>بوده</w:t>
      </w:r>
      <w:r>
        <w:rPr>
          <w:rtl/>
        </w:rPr>
        <w:t xml:space="preserve"> </w:t>
      </w:r>
      <w:r>
        <w:rPr>
          <w:rFonts w:hint="cs"/>
          <w:rtl/>
        </w:rPr>
        <w:t>که</w:t>
      </w:r>
      <w:r>
        <w:rPr>
          <w:rtl/>
        </w:rPr>
        <w:t xml:space="preserve"> </w:t>
      </w:r>
      <w:r>
        <w:rPr>
          <w:rFonts w:hint="cs"/>
          <w:rtl/>
        </w:rPr>
        <w:t>پدر</w:t>
      </w:r>
      <w:r>
        <w:rPr>
          <w:rtl/>
        </w:rPr>
        <w:t xml:space="preserve"> </w:t>
      </w:r>
      <w:r>
        <w:rPr>
          <w:rFonts w:hint="cs"/>
          <w:rtl/>
        </w:rPr>
        <w:t>آن</w:t>
      </w:r>
      <w:r>
        <w:rPr>
          <w:rtl/>
        </w:rPr>
        <w:t xml:space="preserve"> </w:t>
      </w:r>
      <w:r>
        <w:rPr>
          <w:rFonts w:hint="cs"/>
          <w:rtl/>
        </w:rPr>
        <w:t>را</w:t>
      </w:r>
      <w:r>
        <w:rPr>
          <w:rtl/>
        </w:rPr>
        <w:t xml:space="preserve"> </w:t>
      </w:r>
      <w:r>
        <w:rPr>
          <w:rFonts w:hint="cs"/>
          <w:rtl/>
        </w:rPr>
        <w:t>تصرف</w:t>
      </w:r>
      <w:r>
        <w:rPr>
          <w:rtl/>
        </w:rPr>
        <w:t xml:space="preserve"> </w:t>
      </w:r>
      <w:r>
        <w:rPr>
          <w:rFonts w:hint="cs"/>
          <w:rtl/>
        </w:rPr>
        <w:t>کند</w:t>
      </w:r>
      <w:r w:rsidR="006B4904">
        <w:rPr>
          <w:rFonts w:hint="cs"/>
          <w:rtl/>
        </w:rPr>
        <w:t xml:space="preserve"> ،</w:t>
      </w:r>
      <w:r>
        <w:rPr>
          <w:rtl/>
        </w:rPr>
        <w:t xml:space="preserve"> </w:t>
      </w:r>
      <w:r>
        <w:rPr>
          <w:rFonts w:hint="cs"/>
          <w:rtl/>
        </w:rPr>
        <w:t>در</w:t>
      </w:r>
      <w:r>
        <w:rPr>
          <w:rtl/>
        </w:rPr>
        <w:t xml:space="preserve"> </w:t>
      </w:r>
      <w:r>
        <w:rPr>
          <w:rFonts w:hint="cs"/>
          <w:rtl/>
        </w:rPr>
        <w:t>شریعت</w:t>
      </w:r>
      <w:r>
        <w:rPr>
          <w:rtl/>
        </w:rPr>
        <w:t xml:space="preserve"> </w:t>
      </w:r>
      <w:r>
        <w:rPr>
          <w:rFonts w:hint="cs"/>
          <w:rtl/>
        </w:rPr>
        <w:t>ما</w:t>
      </w:r>
      <w:r>
        <w:rPr>
          <w:rtl/>
        </w:rPr>
        <w:t xml:space="preserve"> </w:t>
      </w:r>
      <w:r>
        <w:rPr>
          <w:rFonts w:hint="cs"/>
          <w:rtl/>
        </w:rPr>
        <w:t>اگر</w:t>
      </w:r>
      <w:r>
        <w:rPr>
          <w:rtl/>
        </w:rPr>
        <w:t xml:space="preserve"> </w:t>
      </w:r>
      <w:r>
        <w:rPr>
          <w:rFonts w:hint="cs"/>
          <w:rtl/>
        </w:rPr>
        <w:t>دختر</w:t>
      </w:r>
      <w:r>
        <w:rPr>
          <w:rtl/>
        </w:rPr>
        <w:t xml:space="preserve"> </w:t>
      </w:r>
      <w:r>
        <w:rPr>
          <w:rFonts w:hint="cs"/>
          <w:rtl/>
        </w:rPr>
        <w:t>راضی</w:t>
      </w:r>
      <w:r>
        <w:rPr>
          <w:rtl/>
        </w:rPr>
        <w:t xml:space="preserve"> </w:t>
      </w:r>
      <w:r>
        <w:rPr>
          <w:rFonts w:hint="cs"/>
          <w:rtl/>
        </w:rPr>
        <w:t>باشد</w:t>
      </w:r>
      <w:r>
        <w:rPr>
          <w:rtl/>
        </w:rPr>
        <w:t xml:space="preserve"> </w:t>
      </w:r>
      <w:r>
        <w:rPr>
          <w:rFonts w:hint="cs"/>
          <w:rtl/>
        </w:rPr>
        <w:t>پدر</w:t>
      </w:r>
      <w:r>
        <w:rPr>
          <w:rtl/>
        </w:rPr>
        <w:t xml:space="preserve"> </w:t>
      </w:r>
      <w:r>
        <w:rPr>
          <w:rFonts w:hint="cs"/>
          <w:rtl/>
        </w:rPr>
        <w:t>می‌تواند</w:t>
      </w:r>
      <w:r>
        <w:rPr>
          <w:rtl/>
        </w:rPr>
        <w:t xml:space="preserve"> </w:t>
      </w:r>
      <w:r>
        <w:rPr>
          <w:rFonts w:hint="cs"/>
          <w:rtl/>
        </w:rPr>
        <w:t>مهریه</w:t>
      </w:r>
      <w:r>
        <w:rPr>
          <w:rtl/>
        </w:rPr>
        <w:t xml:space="preserve"> </w:t>
      </w:r>
      <w:r>
        <w:rPr>
          <w:rFonts w:hint="cs"/>
          <w:rtl/>
        </w:rPr>
        <w:t>را</w:t>
      </w:r>
      <w:r>
        <w:rPr>
          <w:rtl/>
        </w:rPr>
        <w:t xml:space="preserve"> </w:t>
      </w:r>
      <w:r>
        <w:rPr>
          <w:rFonts w:hint="cs"/>
          <w:rtl/>
        </w:rPr>
        <w:t>تصرف</w:t>
      </w:r>
      <w:r>
        <w:rPr>
          <w:rtl/>
        </w:rPr>
        <w:t xml:space="preserve"> </w:t>
      </w:r>
      <w:r>
        <w:rPr>
          <w:rFonts w:hint="cs"/>
          <w:rtl/>
        </w:rPr>
        <w:t>کند</w:t>
      </w:r>
      <w:r w:rsidR="006B4904">
        <w:rPr>
          <w:rFonts w:hint="cs"/>
          <w:rtl/>
        </w:rPr>
        <w:t xml:space="preserve"> ،</w:t>
      </w:r>
      <w:r>
        <w:rPr>
          <w:rtl/>
        </w:rPr>
        <w:t xml:space="preserve"> </w:t>
      </w:r>
      <w:r>
        <w:rPr>
          <w:rFonts w:hint="cs"/>
          <w:rtl/>
        </w:rPr>
        <w:t>بنابراین</w:t>
      </w:r>
      <w:r>
        <w:rPr>
          <w:rtl/>
        </w:rPr>
        <w:t xml:space="preserve"> </w:t>
      </w:r>
      <w:r>
        <w:rPr>
          <w:rFonts w:hint="cs"/>
          <w:rtl/>
        </w:rPr>
        <w:t>این</w:t>
      </w:r>
      <w:r>
        <w:rPr>
          <w:rtl/>
        </w:rPr>
        <w:t xml:space="preserve"> </w:t>
      </w:r>
      <w:r>
        <w:rPr>
          <w:rFonts w:hint="cs"/>
          <w:rtl/>
        </w:rPr>
        <w:t>حکم</w:t>
      </w:r>
      <w:r>
        <w:rPr>
          <w:rtl/>
        </w:rPr>
        <w:t xml:space="preserve"> </w:t>
      </w:r>
      <w:r>
        <w:rPr>
          <w:rFonts w:hint="cs"/>
          <w:rtl/>
        </w:rPr>
        <w:t>هم</w:t>
      </w:r>
      <w:r>
        <w:rPr>
          <w:rtl/>
        </w:rPr>
        <w:t xml:space="preserve"> </w:t>
      </w:r>
      <w:r>
        <w:rPr>
          <w:rFonts w:hint="cs"/>
          <w:rtl/>
        </w:rPr>
        <w:t>با</w:t>
      </w:r>
      <w:r>
        <w:rPr>
          <w:rtl/>
        </w:rPr>
        <w:t xml:space="preserve"> </w:t>
      </w:r>
      <w:r>
        <w:rPr>
          <w:rFonts w:hint="cs"/>
          <w:rtl/>
        </w:rPr>
        <w:t>شریعت</w:t>
      </w:r>
      <w:r>
        <w:rPr>
          <w:rtl/>
        </w:rPr>
        <w:t xml:space="preserve"> </w:t>
      </w:r>
      <w:r>
        <w:rPr>
          <w:rFonts w:hint="cs"/>
          <w:rtl/>
        </w:rPr>
        <w:t>ما</w:t>
      </w:r>
      <w:r>
        <w:rPr>
          <w:rtl/>
        </w:rPr>
        <w:t xml:space="preserve"> </w:t>
      </w:r>
      <w:r>
        <w:rPr>
          <w:rFonts w:hint="cs"/>
          <w:rtl/>
        </w:rPr>
        <w:t>مخالفت</w:t>
      </w:r>
      <w:r>
        <w:rPr>
          <w:rtl/>
        </w:rPr>
        <w:t xml:space="preserve"> </w:t>
      </w:r>
      <w:r>
        <w:rPr>
          <w:rFonts w:hint="cs"/>
          <w:rtl/>
        </w:rPr>
        <w:t>ندارد</w:t>
      </w:r>
      <w:r>
        <w:rPr>
          <w:rtl/>
        </w:rPr>
        <w:t>.</w:t>
      </w:r>
    </w:p>
    <w:p w:rsidR="009A5F50" w:rsidRDefault="000C1D34" w:rsidP="0044477C">
      <w:pPr>
        <w:rPr>
          <w:rtl/>
        </w:rPr>
      </w:pPr>
      <w:r>
        <w:rPr>
          <w:rFonts w:hint="cs"/>
          <w:rtl/>
        </w:rPr>
        <w:t>با</w:t>
      </w:r>
      <w:r>
        <w:rPr>
          <w:rtl/>
        </w:rPr>
        <w:t xml:space="preserve"> </w:t>
      </w:r>
      <w:r>
        <w:rPr>
          <w:rFonts w:hint="cs"/>
          <w:rtl/>
        </w:rPr>
        <w:t>این</w:t>
      </w:r>
      <w:r>
        <w:rPr>
          <w:rtl/>
        </w:rPr>
        <w:t xml:space="preserve"> </w:t>
      </w:r>
      <w:r>
        <w:rPr>
          <w:rFonts w:hint="cs"/>
          <w:rtl/>
        </w:rPr>
        <w:t>توضیح</w:t>
      </w:r>
      <w:r>
        <w:rPr>
          <w:rtl/>
        </w:rPr>
        <w:t xml:space="preserve"> </w:t>
      </w:r>
      <w:r>
        <w:rPr>
          <w:rFonts w:hint="cs"/>
          <w:rtl/>
        </w:rPr>
        <w:t>احکام</w:t>
      </w:r>
      <w:r>
        <w:rPr>
          <w:rtl/>
        </w:rPr>
        <w:t xml:space="preserve"> </w:t>
      </w:r>
      <w:r>
        <w:rPr>
          <w:rFonts w:hint="cs"/>
          <w:rtl/>
        </w:rPr>
        <w:t>سه</w:t>
      </w:r>
      <w:r>
        <w:rPr>
          <w:rtl/>
        </w:rPr>
        <w:t xml:space="preserve"> </w:t>
      </w:r>
      <w:r>
        <w:rPr>
          <w:rFonts w:hint="cs"/>
          <w:rtl/>
        </w:rPr>
        <w:t>گانه</w:t>
      </w:r>
      <w:r>
        <w:rPr>
          <w:rtl/>
        </w:rPr>
        <w:t xml:space="preserve"> </w:t>
      </w:r>
      <w:r>
        <w:rPr>
          <w:rFonts w:hint="cs"/>
          <w:rtl/>
        </w:rPr>
        <w:t>با</w:t>
      </w:r>
      <w:r>
        <w:rPr>
          <w:rtl/>
        </w:rPr>
        <w:t xml:space="preserve"> </w:t>
      </w:r>
      <w:r>
        <w:rPr>
          <w:rFonts w:hint="cs"/>
          <w:rtl/>
        </w:rPr>
        <w:t>شریعت</w:t>
      </w:r>
      <w:r>
        <w:rPr>
          <w:rtl/>
        </w:rPr>
        <w:t xml:space="preserve"> </w:t>
      </w:r>
      <w:r>
        <w:rPr>
          <w:rFonts w:hint="cs"/>
          <w:rtl/>
        </w:rPr>
        <w:t>ما</w:t>
      </w:r>
      <w:r>
        <w:rPr>
          <w:rtl/>
        </w:rPr>
        <w:t xml:space="preserve"> </w:t>
      </w:r>
      <w:r>
        <w:rPr>
          <w:rFonts w:hint="cs"/>
          <w:rtl/>
        </w:rPr>
        <w:t>قابل</w:t>
      </w:r>
      <w:r>
        <w:rPr>
          <w:rtl/>
        </w:rPr>
        <w:t xml:space="preserve"> </w:t>
      </w:r>
      <w:r>
        <w:rPr>
          <w:rFonts w:hint="cs"/>
          <w:rtl/>
        </w:rPr>
        <w:t>توافق</w:t>
      </w:r>
      <w:r>
        <w:rPr>
          <w:rtl/>
        </w:rPr>
        <w:t xml:space="preserve"> </w:t>
      </w:r>
      <w:r>
        <w:rPr>
          <w:rFonts w:hint="cs"/>
          <w:rtl/>
        </w:rPr>
        <w:t>است</w:t>
      </w:r>
      <w:r>
        <w:rPr>
          <w:rtl/>
        </w:rPr>
        <w:t xml:space="preserve"> </w:t>
      </w:r>
      <w:r>
        <w:rPr>
          <w:rFonts w:hint="cs"/>
          <w:rtl/>
        </w:rPr>
        <w:t>و</w:t>
      </w:r>
      <w:r>
        <w:rPr>
          <w:rtl/>
        </w:rPr>
        <w:t xml:space="preserve"> </w:t>
      </w:r>
      <w:r>
        <w:rPr>
          <w:rFonts w:hint="cs"/>
          <w:rtl/>
        </w:rPr>
        <w:t>نیاز</w:t>
      </w:r>
      <w:r>
        <w:rPr>
          <w:rtl/>
        </w:rPr>
        <w:t xml:space="preserve"> </w:t>
      </w:r>
      <w:r>
        <w:rPr>
          <w:rFonts w:hint="cs"/>
          <w:rtl/>
        </w:rPr>
        <w:t>به</w:t>
      </w:r>
      <w:r>
        <w:rPr>
          <w:rtl/>
        </w:rPr>
        <w:t xml:space="preserve"> </w:t>
      </w:r>
      <w:r>
        <w:rPr>
          <w:rFonts w:hint="cs"/>
          <w:rtl/>
        </w:rPr>
        <w:t>استصحاب</w:t>
      </w:r>
      <w:r>
        <w:rPr>
          <w:rtl/>
        </w:rPr>
        <w:t xml:space="preserve"> </w:t>
      </w:r>
      <w:r>
        <w:rPr>
          <w:rFonts w:hint="cs"/>
          <w:rtl/>
        </w:rPr>
        <w:t>نیست</w:t>
      </w:r>
      <w:r>
        <w:rPr>
          <w:rtl/>
        </w:rPr>
        <w:t>.</w:t>
      </w:r>
    </w:p>
    <w:p w:rsidR="009A5F50" w:rsidRDefault="000C1D34" w:rsidP="0044477C">
      <w:pPr>
        <w:rPr>
          <w:rtl/>
        </w:rPr>
      </w:pPr>
      <w:r>
        <w:rPr>
          <w:rFonts w:hint="cs"/>
          <w:rtl/>
        </w:rPr>
        <w:t>ثمره</w:t>
      </w:r>
      <w:r>
        <w:rPr>
          <w:rtl/>
        </w:rPr>
        <w:t xml:space="preserve"> </w:t>
      </w:r>
      <w:r>
        <w:rPr>
          <w:rFonts w:hint="cs"/>
          <w:rtl/>
        </w:rPr>
        <w:t>هفتم</w:t>
      </w:r>
      <w:r>
        <w:rPr>
          <w:rtl/>
        </w:rPr>
        <w:t xml:space="preserve"> </w:t>
      </w:r>
      <w:r>
        <w:rPr>
          <w:rFonts w:hint="cs"/>
          <w:rtl/>
        </w:rPr>
        <w:t>از</w:t>
      </w:r>
      <w:r>
        <w:rPr>
          <w:rtl/>
        </w:rPr>
        <w:t xml:space="preserve"> </w:t>
      </w:r>
      <w:r>
        <w:rPr>
          <w:rFonts w:hint="cs"/>
          <w:rtl/>
        </w:rPr>
        <w:t>ثمرات</w:t>
      </w:r>
      <w:r>
        <w:rPr>
          <w:rtl/>
        </w:rPr>
        <w:t xml:space="preserve"> </w:t>
      </w:r>
      <w:r>
        <w:rPr>
          <w:rFonts w:hint="cs"/>
          <w:rtl/>
        </w:rPr>
        <w:t>استصحاب</w:t>
      </w:r>
      <w:r>
        <w:rPr>
          <w:rtl/>
        </w:rPr>
        <w:t xml:space="preserve"> </w:t>
      </w:r>
      <w:r>
        <w:rPr>
          <w:rFonts w:hint="cs"/>
          <w:rtl/>
        </w:rPr>
        <w:t>احکام</w:t>
      </w:r>
      <w:r>
        <w:rPr>
          <w:rtl/>
        </w:rPr>
        <w:t xml:space="preserve"> </w:t>
      </w:r>
      <w:r>
        <w:rPr>
          <w:rFonts w:hint="cs"/>
          <w:rtl/>
        </w:rPr>
        <w:t>شرایع</w:t>
      </w:r>
      <w:r>
        <w:rPr>
          <w:rtl/>
        </w:rPr>
        <w:t xml:space="preserve"> </w:t>
      </w:r>
      <w:r>
        <w:rPr>
          <w:rFonts w:hint="cs"/>
          <w:rtl/>
        </w:rPr>
        <w:t>سابقه</w:t>
      </w:r>
      <w:r>
        <w:rPr>
          <w:rtl/>
        </w:rPr>
        <w:t xml:space="preserve"> </w:t>
      </w:r>
      <w:r>
        <w:rPr>
          <w:rFonts w:hint="cs"/>
          <w:rtl/>
        </w:rPr>
        <w:t>مربوط</w:t>
      </w:r>
      <w:r>
        <w:rPr>
          <w:rtl/>
        </w:rPr>
        <w:t xml:space="preserve"> </w:t>
      </w:r>
      <w:r>
        <w:rPr>
          <w:rFonts w:hint="cs"/>
          <w:rtl/>
        </w:rPr>
        <w:t>به</w:t>
      </w:r>
      <w:r>
        <w:rPr>
          <w:rtl/>
        </w:rPr>
        <w:t xml:space="preserve"> </w:t>
      </w:r>
      <w:r>
        <w:rPr>
          <w:rFonts w:hint="cs"/>
          <w:rtl/>
        </w:rPr>
        <w:t>قاعده</w:t>
      </w:r>
      <w:r>
        <w:rPr>
          <w:rtl/>
        </w:rPr>
        <w:t xml:space="preserve"> </w:t>
      </w:r>
      <w:r>
        <w:rPr>
          <w:rFonts w:hint="cs"/>
          <w:rtl/>
        </w:rPr>
        <w:t>قرعه</w:t>
      </w:r>
      <w:r>
        <w:rPr>
          <w:rtl/>
        </w:rPr>
        <w:t xml:space="preserve"> </w:t>
      </w:r>
      <w:r>
        <w:rPr>
          <w:rFonts w:hint="cs"/>
          <w:rtl/>
        </w:rPr>
        <w:t>است</w:t>
      </w:r>
      <w:r>
        <w:rPr>
          <w:rtl/>
        </w:rPr>
        <w:t xml:space="preserve">. </w:t>
      </w:r>
      <w:r>
        <w:rPr>
          <w:rFonts w:hint="cs"/>
          <w:rtl/>
        </w:rPr>
        <w:t>قاعده</w:t>
      </w:r>
      <w:r>
        <w:rPr>
          <w:rtl/>
        </w:rPr>
        <w:t xml:space="preserve"> </w:t>
      </w:r>
      <w:r>
        <w:rPr>
          <w:rFonts w:hint="cs"/>
          <w:rtl/>
        </w:rPr>
        <w:t>قرعه</w:t>
      </w:r>
      <w:r>
        <w:rPr>
          <w:rtl/>
        </w:rPr>
        <w:t xml:space="preserve"> </w:t>
      </w:r>
      <w:r>
        <w:rPr>
          <w:rFonts w:hint="cs"/>
          <w:rtl/>
        </w:rPr>
        <w:t>از</w:t>
      </w:r>
      <w:r>
        <w:rPr>
          <w:rtl/>
        </w:rPr>
        <w:t xml:space="preserve"> </w:t>
      </w:r>
      <w:r>
        <w:rPr>
          <w:rFonts w:hint="cs"/>
          <w:rtl/>
        </w:rPr>
        <w:t>قواعد</w:t>
      </w:r>
      <w:r>
        <w:rPr>
          <w:rtl/>
        </w:rPr>
        <w:t xml:space="preserve"> </w:t>
      </w:r>
      <w:r>
        <w:rPr>
          <w:rFonts w:hint="cs"/>
          <w:rtl/>
        </w:rPr>
        <w:t>فقهیه</w:t>
      </w:r>
      <w:r>
        <w:rPr>
          <w:rtl/>
        </w:rPr>
        <w:t xml:space="preserve"> </w:t>
      </w:r>
      <w:r>
        <w:rPr>
          <w:rFonts w:hint="cs"/>
          <w:rtl/>
        </w:rPr>
        <w:t>است</w:t>
      </w:r>
      <w:r>
        <w:rPr>
          <w:rtl/>
        </w:rPr>
        <w:t xml:space="preserve"> </w:t>
      </w:r>
      <w:r>
        <w:rPr>
          <w:rFonts w:hint="cs"/>
          <w:rtl/>
        </w:rPr>
        <w:t>که</w:t>
      </w:r>
      <w:r>
        <w:rPr>
          <w:rtl/>
        </w:rPr>
        <w:t xml:space="preserve"> </w:t>
      </w:r>
      <w:r>
        <w:rPr>
          <w:rFonts w:hint="cs"/>
          <w:rtl/>
        </w:rPr>
        <w:t>می‌گوید</w:t>
      </w:r>
      <w:r>
        <w:rPr>
          <w:rtl/>
        </w:rPr>
        <w:t xml:space="preserve"> </w:t>
      </w:r>
      <w:r>
        <w:rPr>
          <w:rFonts w:hint="cs"/>
          <w:rtl/>
        </w:rPr>
        <w:t>القرعه</w:t>
      </w:r>
      <w:r>
        <w:rPr>
          <w:rtl/>
        </w:rPr>
        <w:t xml:space="preserve"> </w:t>
      </w:r>
      <w:r>
        <w:rPr>
          <w:rFonts w:hint="cs"/>
          <w:rtl/>
        </w:rPr>
        <w:t>لکل</w:t>
      </w:r>
      <w:r>
        <w:rPr>
          <w:rtl/>
        </w:rPr>
        <w:t xml:space="preserve"> </w:t>
      </w:r>
      <w:r>
        <w:rPr>
          <w:rFonts w:hint="cs"/>
          <w:rtl/>
        </w:rPr>
        <w:t>امر</w:t>
      </w:r>
      <w:r>
        <w:rPr>
          <w:rtl/>
        </w:rPr>
        <w:t xml:space="preserve"> </w:t>
      </w:r>
      <w:r>
        <w:rPr>
          <w:rFonts w:hint="cs"/>
          <w:rtl/>
        </w:rPr>
        <w:t>مشکل</w:t>
      </w:r>
      <w:r>
        <w:rPr>
          <w:rtl/>
        </w:rPr>
        <w:t xml:space="preserve"> </w:t>
      </w:r>
      <w:r>
        <w:rPr>
          <w:rFonts w:hint="cs"/>
          <w:rtl/>
        </w:rPr>
        <w:t>یا</w:t>
      </w:r>
      <w:r>
        <w:rPr>
          <w:rtl/>
        </w:rPr>
        <w:t xml:space="preserve"> </w:t>
      </w:r>
      <w:r>
        <w:rPr>
          <w:rFonts w:hint="cs"/>
          <w:rtl/>
        </w:rPr>
        <w:t>القرعه</w:t>
      </w:r>
      <w:r>
        <w:rPr>
          <w:rtl/>
        </w:rPr>
        <w:t xml:space="preserve"> </w:t>
      </w:r>
      <w:r>
        <w:rPr>
          <w:rFonts w:hint="cs"/>
          <w:rtl/>
        </w:rPr>
        <w:t>لکل</w:t>
      </w:r>
      <w:r>
        <w:rPr>
          <w:rtl/>
        </w:rPr>
        <w:t xml:space="preserve"> </w:t>
      </w:r>
      <w:r>
        <w:rPr>
          <w:rFonts w:hint="cs"/>
          <w:rtl/>
        </w:rPr>
        <w:t>امر</w:t>
      </w:r>
      <w:r>
        <w:rPr>
          <w:rtl/>
        </w:rPr>
        <w:t xml:space="preserve"> </w:t>
      </w:r>
      <w:r>
        <w:rPr>
          <w:rFonts w:hint="cs"/>
          <w:rtl/>
        </w:rPr>
        <w:t>مجهول</w:t>
      </w:r>
      <w:r w:rsidR="00245A35">
        <w:rPr>
          <w:rFonts w:hint="cs"/>
          <w:rtl/>
        </w:rPr>
        <w:t xml:space="preserve"> ،</w:t>
      </w:r>
      <w:r>
        <w:rPr>
          <w:rtl/>
        </w:rPr>
        <w:t xml:space="preserve"> </w:t>
      </w:r>
      <w:r>
        <w:rPr>
          <w:rFonts w:hint="cs"/>
          <w:rtl/>
        </w:rPr>
        <w:t>بحث</w:t>
      </w:r>
      <w:r>
        <w:rPr>
          <w:rtl/>
        </w:rPr>
        <w:t xml:space="preserve"> </w:t>
      </w:r>
      <w:r>
        <w:rPr>
          <w:rFonts w:hint="cs"/>
          <w:rtl/>
        </w:rPr>
        <w:t>در</w:t>
      </w:r>
      <w:r>
        <w:rPr>
          <w:rtl/>
        </w:rPr>
        <w:t xml:space="preserve"> </w:t>
      </w:r>
      <w:r>
        <w:rPr>
          <w:rFonts w:hint="cs"/>
          <w:rtl/>
        </w:rPr>
        <w:t>این</w:t>
      </w:r>
      <w:r>
        <w:rPr>
          <w:rtl/>
        </w:rPr>
        <w:t xml:space="preserve"> </w:t>
      </w:r>
      <w:r>
        <w:rPr>
          <w:rFonts w:hint="cs"/>
          <w:rtl/>
        </w:rPr>
        <w:t>است</w:t>
      </w:r>
      <w:r>
        <w:rPr>
          <w:rtl/>
        </w:rPr>
        <w:t xml:space="preserve"> </w:t>
      </w:r>
      <w:r>
        <w:rPr>
          <w:rFonts w:hint="cs"/>
          <w:rtl/>
        </w:rPr>
        <w:t>که</w:t>
      </w:r>
      <w:r>
        <w:rPr>
          <w:rtl/>
        </w:rPr>
        <w:t xml:space="preserve"> </w:t>
      </w:r>
      <w:r>
        <w:rPr>
          <w:rFonts w:hint="cs"/>
          <w:rtl/>
        </w:rPr>
        <w:t>آیا</w:t>
      </w:r>
      <w:r>
        <w:rPr>
          <w:rtl/>
        </w:rPr>
        <w:t xml:space="preserve"> </w:t>
      </w:r>
      <w:r>
        <w:rPr>
          <w:rFonts w:hint="cs"/>
          <w:rtl/>
        </w:rPr>
        <w:t>این</w:t>
      </w:r>
      <w:r>
        <w:rPr>
          <w:rtl/>
        </w:rPr>
        <w:t xml:space="preserve"> </w:t>
      </w:r>
      <w:r>
        <w:rPr>
          <w:rFonts w:hint="cs"/>
          <w:rtl/>
        </w:rPr>
        <w:t>قاعده</w:t>
      </w:r>
      <w:r>
        <w:rPr>
          <w:rtl/>
        </w:rPr>
        <w:t xml:space="preserve"> </w:t>
      </w:r>
      <w:r>
        <w:rPr>
          <w:rFonts w:hint="cs"/>
          <w:rtl/>
        </w:rPr>
        <w:t>عمومیت</w:t>
      </w:r>
      <w:r>
        <w:rPr>
          <w:rtl/>
        </w:rPr>
        <w:t xml:space="preserve"> </w:t>
      </w:r>
      <w:r>
        <w:rPr>
          <w:rFonts w:hint="cs"/>
          <w:rtl/>
        </w:rPr>
        <w:t>دارد</w:t>
      </w:r>
      <w:r>
        <w:rPr>
          <w:rtl/>
        </w:rPr>
        <w:t xml:space="preserve"> </w:t>
      </w:r>
      <w:r>
        <w:rPr>
          <w:rFonts w:hint="cs"/>
          <w:rtl/>
        </w:rPr>
        <w:t>و</w:t>
      </w:r>
      <w:r>
        <w:rPr>
          <w:rtl/>
        </w:rPr>
        <w:t xml:space="preserve"> </w:t>
      </w:r>
      <w:r>
        <w:rPr>
          <w:rFonts w:hint="cs"/>
          <w:rtl/>
        </w:rPr>
        <w:t>در</w:t>
      </w:r>
      <w:r>
        <w:rPr>
          <w:rtl/>
        </w:rPr>
        <w:t xml:space="preserve"> </w:t>
      </w:r>
      <w:r>
        <w:rPr>
          <w:rFonts w:hint="cs"/>
          <w:rtl/>
        </w:rPr>
        <w:t>هر</w:t>
      </w:r>
      <w:r>
        <w:rPr>
          <w:rtl/>
        </w:rPr>
        <w:t xml:space="preserve"> </w:t>
      </w:r>
      <w:r>
        <w:rPr>
          <w:rFonts w:hint="cs"/>
          <w:rtl/>
        </w:rPr>
        <w:t>امر</w:t>
      </w:r>
      <w:r>
        <w:rPr>
          <w:rtl/>
        </w:rPr>
        <w:t xml:space="preserve"> </w:t>
      </w:r>
      <w:r>
        <w:rPr>
          <w:rFonts w:hint="cs"/>
          <w:rtl/>
        </w:rPr>
        <w:t>مشکلی</w:t>
      </w:r>
      <w:r>
        <w:rPr>
          <w:rtl/>
        </w:rPr>
        <w:t xml:space="preserve"> </w:t>
      </w:r>
      <w:r>
        <w:rPr>
          <w:rFonts w:hint="cs"/>
          <w:rtl/>
        </w:rPr>
        <w:t>می‌توان</w:t>
      </w:r>
      <w:r>
        <w:rPr>
          <w:rtl/>
        </w:rPr>
        <w:t xml:space="preserve"> </w:t>
      </w:r>
      <w:r>
        <w:rPr>
          <w:rFonts w:hint="cs"/>
          <w:rtl/>
        </w:rPr>
        <w:t>به</w:t>
      </w:r>
      <w:r>
        <w:rPr>
          <w:rtl/>
        </w:rPr>
        <w:t xml:space="preserve"> </w:t>
      </w:r>
      <w:r>
        <w:rPr>
          <w:rFonts w:hint="cs"/>
          <w:rtl/>
        </w:rPr>
        <w:t>قرعه</w:t>
      </w:r>
      <w:r>
        <w:rPr>
          <w:rtl/>
        </w:rPr>
        <w:t xml:space="preserve"> </w:t>
      </w:r>
      <w:r>
        <w:rPr>
          <w:rFonts w:hint="cs"/>
          <w:rtl/>
        </w:rPr>
        <w:t>عمل</w:t>
      </w:r>
      <w:r>
        <w:rPr>
          <w:rtl/>
        </w:rPr>
        <w:t xml:space="preserve"> </w:t>
      </w:r>
      <w:r>
        <w:rPr>
          <w:rFonts w:hint="cs"/>
          <w:rtl/>
        </w:rPr>
        <w:t>کرد</w:t>
      </w:r>
      <w:r>
        <w:rPr>
          <w:rtl/>
        </w:rPr>
        <w:t xml:space="preserve"> </w:t>
      </w:r>
      <w:r>
        <w:rPr>
          <w:rFonts w:hint="cs"/>
          <w:rtl/>
        </w:rPr>
        <w:t>یا</w:t>
      </w:r>
      <w:r>
        <w:rPr>
          <w:rtl/>
        </w:rPr>
        <w:t xml:space="preserve"> </w:t>
      </w:r>
      <w:r>
        <w:rPr>
          <w:rFonts w:hint="cs"/>
          <w:rtl/>
        </w:rPr>
        <w:t>خیر</w:t>
      </w:r>
      <w:r w:rsidR="00245A35">
        <w:rPr>
          <w:rFonts w:hint="cs"/>
          <w:rtl/>
        </w:rPr>
        <w:t>.</w:t>
      </w:r>
    </w:p>
    <w:p w:rsidR="009A5F50" w:rsidRDefault="000C1D34" w:rsidP="0044477C">
      <w:pPr>
        <w:rPr>
          <w:rtl/>
        </w:rPr>
      </w:pPr>
      <w:r>
        <w:rPr>
          <w:rFonts w:hint="cs"/>
          <w:rtl/>
        </w:rPr>
        <w:t>مرحوم</w:t>
      </w:r>
      <w:r>
        <w:rPr>
          <w:rtl/>
        </w:rPr>
        <w:t xml:space="preserve"> </w:t>
      </w:r>
      <w:r>
        <w:rPr>
          <w:rFonts w:hint="cs"/>
          <w:rtl/>
        </w:rPr>
        <w:t>شیخ</w:t>
      </w:r>
      <w:r>
        <w:rPr>
          <w:rtl/>
        </w:rPr>
        <w:t xml:space="preserve"> </w:t>
      </w:r>
      <w:r>
        <w:rPr>
          <w:rFonts w:hint="cs"/>
          <w:rtl/>
        </w:rPr>
        <w:t>در</w:t>
      </w:r>
      <w:r>
        <w:rPr>
          <w:rtl/>
        </w:rPr>
        <w:t xml:space="preserve"> </w:t>
      </w:r>
      <w:r>
        <w:rPr>
          <w:rFonts w:hint="cs"/>
          <w:rtl/>
        </w:rPr>
        <w:t>رسائل</w:t>
      </w:r>
      <w:r>
        <w:rPr>
          <w:rtl/>
        </w:rPr>
        <w:t xml:space="preserve"> </w:t>
      </w:r>
      <w:r>
        <w:rPr>
          <w:rFonts w:hint="cs"/>
          <w:rtl/>
        </w:rPr>
        <w:t>این</w:t>
      </w:r>
      <w:r>
        <w:rPr>
          <w:rtl/>
        </w:rPr>
        <w:t xml:space="preserve"> </w:t>
      </w:r>
      <w:r>
        <w:rPr>
          <w:rFonts w:hint="cs"/>
          <w:rtl/>
        </w:rPr>
        <w:t>قاعده</w:t>
      </w:r>
      <w:r>
        <w:rPr>
          <w:rtl/>
        </w:rPr>
        <w:t xml:space="preserve"> </w:t>
      </w:r>
      <w:r>
        <w:rPr>
          <w:rFonts w:hint="cs"/>
          <w:rtl/>
        </w:rPr>
        <w:t>را</w:t>
      </w:r>
      <w:r>
        <w:rPr>
          <w:rtl/>
        </w:rPr>
        <w:t xml:space="preserve"> </w:t>
      </w:r>
      <w:r>
        <w:rPr>
          <w:rFonts w:hint="cs"/>
          <w:rtl/>
        </w:rPr>
        <w:t>بسیار</w:t>
      </w:r>
      <w:r>
        <w:rPr>
          <w:rtl/>
        </w:rPr>
        <w:t xml:space="preserve"> </w:t>
      </w:r>
      <w:r>
        <w:rPr>
          <w:rFonts w:hint="cs"/>
          <w:rtl/>
        </w:rPr>
        <w:t>محدود</w:t>
      </w:r>
      <w:r>
        <w:rPr>
          <w:rtl/>
        </w:rPr>
        <w:t xml:space="preserve"> </w:t>
      </w:r>
      <w:r>
        <w:rPr>
          <w:rFonts w:hint="cs"/>
          <w:rtl/>
        </w:rPr>
        <w:t>می‌کند</w:t>
      </w:r>
      <w:r>
        <w:rPr>
          <w:rtl/>
        </w:rPr>
        <w:t xml:space="preserve"> </w:t>
      </w:r>
      <w:r>
        <w:rPr>
          <w:rFonts w:hint="cs"/>
          <w:rtl/>
        </w:rPr>
        <w:t>و</w:t>
      </w:r>
      <w:r>
        <w:rPr>
          <w:rtl/>
        </w:rPr>
        <w:t xml:space="preserve"> </w:t>
      </w:r>
      <w:r>
        <w:rPr>
          <w:rFonts w:hint="cs"/>
          <w:rtl/>
        </w:rPr>
        <w:t>می‌فرماید</w:t>
      </w:r>
      <w:r>
        <w:rPr>
          <w:rtl/>
        </w:rPr>
        <w:t xml:space="preserve"> </w:t>
      </w:r>
      <w:r>
        <w:rPr>
          <w:rFonts w:hint="cs"/>
          <w:rtl/>
        </w:rPr>
        <w:t>قرعه</w:t>
      </w:r>
      <w:r>
        <w:rPr>
          <w:rtl/>
        </w:rPr>
        <w:t xml:space="preserve"> </w:t>
      </w:r>
      <w:r>
        <w:rPr>
          <w:rFonts w:hint="cs"/>
          <w:rtl/>
        </w:rPr>
        <w:t>فقط</w:t>
      </w:r>
      <w:r>
        <w:rPr>
          <w:rtl/>
        </w:rPr>
        <w:t xml:space="preserve"> </w:t>
      </w:r>
      <w:r>
        <w:rPr>
          <w:rFonts w:hint="cs"/>
          <w:rtl/>
        </w:rPr>
        <w:t>در</w:t>
      </w:r>
      <w:r>
        <w:rPr>
          <w:rtl/>
        </w:rPr>
        <w:t xml:space="preserve"> </w:t>
      </w:r>
      <w:r>
        <w:rPr>
          <w:rFonts w:hint="cs"/>
          <w:rtl/>
        </w:rPr>
        <w:t>مواردی</w:t>
      </w:r>
      <w:r>
        <w:rPr>
          <w:rtl/>
        </w:rPr>
        <w:t xml:space="preserve"> </w:t>
      </w:r>
      <w:r>
        <w:rPr>
          <w:rFonts w:hint="cs"/>
          <w:rtl/>
        </w:rPr>
        <w:t>جاری</w:t>
      </w:r>
      <w:r>
        <w:rPr>
          <w:rtl/>
        </w:rPr>
        <w:t xml:space="preserve"> </w:t>
      </w:r>
      <w:r>
        <w:rPr>
          <w:rFonts w:hint="cs"/>
          <w:rtl/>
        </w:rPr>
        <w:t>است</w:t>
      </w:r>
      <w:r>
        <w:rPr>
          <w:rtl/>
        </w:rPr>
        <w:t xml:space="preserve"> </w:t>
      </w:r>
      <w:r>
        <w:rPr>
          <w:rFonts w:hint="cs"/>
          <w:rtl/>
        </w:rPr>
        <w:t>که</w:t>
      </w:r>
      <w:r>
        <w:rPr>
          <w:rtl/>
        </w:rPr>
        <w:t xml:space="preserve"> </w:t>
      </w:r>
      <w:r>
        <w:rPr>
          <w:rFonts w:hint="cs"/>
          <w:rtl/>
        </w:rPr>
        <w:t>اصحاب</w:t>
      </w:r>
      <w:r>
        <w:rPr>
          <w:rtl/>
        </w:rPr>
        <w:t xml:space="preserve"> </w:t>
      </w:r>
      <w:r>
        <w:rPr>
          <w:rFonts w:hint="cs"/>
          <w:rtl/>
        </w:rPr>
        <w:t>به</w:t>
      </w:r>
      <w:r>
        <w:rPr>
          <w:rtl/>
        </w:rPr>
        <w:t xml:space="preserve"> </w:t>
      </w:r>
      <w:r>
        <w:rPr>
          <w:rFonts w:hint="cs"/>
          <w:rtl/>
        </w:rPr>
        <w:t>آن</w:t>
      </w:r>
      <w:r>
        <w:rPr>
          <w:rtl/>
        </w:rPr>
        <w:t xml:space="preserve"> </w:t>
      </w:r>
      <w:r>
        <w:rPr>
          <w:rFonts w:hint="cs"/>
          <w:rtl/>
        </w:rPr>
        <w:t>عمل</w:t>
      </w:r>
      <w:r>
        <w:rPr>
          <w:rtl/>
        </w:rPr>
        <w:t xml:space="preserve"> </w:t>
      </w:r>
      <w:r>
        <w:rPr>
          <w:rFonts w:hint="cs"/>
          <w:rtl/>
        </w:rPr>
        <w:t>کرده</w:t>
      </w:r>
      <w:r>
        <w:rPr>
          <w:rtl/>
        </w:rPr>
        <w:t xml:space="preserve"> </w:t>
      </w:r>
      <w:r>
        <w:rPr>
          <w:rFonts w:hint="cs"/>
          <w:rtl/>
        </w:rPr>
        <w:t>باشند</w:t>
      </w:r>
      <w:r>
        <w:rPr>
          <w:rtl/>
        </w:rPr>
        <w:t xml:space="preserve"> </w:t>
      </w:r>
      <w:r>
        <w:rPr>
          <w:rFonts w:hint="cs"/>
          <w:rtl/>
        </w:rPr>
        <w:t>و</w:t>
      </w:r>
      <w:r>
        <w:rPr>
          <w:rtl/>
        </w:rPr>
        <w:t xml:space="preserve"> </w:t>
      </w:r>
      <w:r>
        <w:rPr>
          <w:rFonts w:hint="cs"/>
          <w:rtl/>
        </w:rPr>
        <w:t>نمی‌توان</w:t>
      </w:r>
      <w:r>
        <w:rPr>
          <w:rtl/>
        </w:rPr>
        <w:t xml:space="preserve"> </w:t>
      </w:r>
      <w:r>
        <w:rPr>
          <w:rFonts w:hint="cs"/>
          <w:rtl/>
        </w:rPr>
        <w:t>آن</w:t>
      </w:r>
      <w:r>
        <w:rPr>
          <w:rtl/>
        </w:rPr>
        <w:t xml:space="preserve"> </w:t>
      </w:r>
      <w:r>
        <w:rPr>
          <w:rFonts w:hint="cs"/>
          <w:rtl/>
        </w:rPr>
        <w:t>را</w:t>
      </w:r>
      <w:r>
        <w:rPr>
          <w:rtl/>
        </w:rPr>
        <w:t xml:space="preserve"> </w:t>
      </w:r>
      <w:r>
        <w:rPr>
          <w:rFonts w:hint="cs"/>
          <w:rtl/>
        </w:rPr>
        <w:t>به</w:t>
      </w:r>
      <w:r>
        <w:rPr>
          <w:rtl/>
        </w:rPr>
        <w:t xml:space="preserve"> </w:t>
      </w:r>
      <w:r>
        <w:rPr>
          <w:rFonts w:hint="cs"/>
          <w:rtl/>
        </w:rPr>
        <w:t>هر</w:t>
      </w:r>
      <w:r>
        <w:rPr>
          <w:rtl/>
        </w:rPr>
        <w:t xml:space="preserve"> </w:t>
      </w:r>
      <w:r>
        <w:rPr>
          <w:rFonts w:hint="cs"/>
          <w:rtl/>
        </w:rPr>
        <w:t>مورد</w:t>
      </w:r>
      <w:r>
        <w:rPr>
          <w:rtl/>
        </w:rPr>
        <w:t xml:space="preserve"> </w:t>
      </w:r>
      <w:r>
        <w:rPr>
          <w:rFonts w:hint="cs"/>
          <w:rtl/>
        </w:rPr>
        <w:t>مجهولی</w:t>
      </w:r>
      <w:r>
        <w:rPr>
          <w:rtl/>
        </w:rPr>
        <w:t xml:space="preserve"> </w:t>
      </w:r>
      <w:r>
        <w:rPr>
          <w:rFonts w:hint="cs"/>
          <w:rtl/>
        </w:rPr>
        <w:t>تعمیم</w:t>
      </w:r>
      <w:r>
        <w:rPr>
          <w:rtl/>
        </w:rPr>
        <w:t xml:space="preserve"> </w:t>
      </w:r>
      <w:r>
        <w:rPr>
          <w:rFonts w:hint="cs"/>
          <w:rtl/>
        </w:rPr>
        <w:t>داد</w:t>
      </w:r>
      <w:r>
        <w:rPr>
          <w:rtl/>
        </w:rPr>
        <w:t>.</w:t>
      </w:r>
    </w:p>
    <w:p w:rsidR="009A5F50" w:rsidRDefault="000C1D34" w:rsidP="0044477C">
      <w:pPr>
        <w:rPr>
          <w:rtl/>
        </w:rPr>
      </w:pPr>
      <w:r>
        <w:rPr>
          <w:rFonts w:hint="cs"/>
          <w:rtl/>
        </w:rPr>
        <w:t>در</w:t>
      </w:r>
      <w:r>
        <w:rPr>
          <w:rtl/>
        </w:rPr>
        <w:t xml:space="preserve"> </w:t>
      </w:r>
      <w:r>
        <w:rPr>
          <w:rFonts w:hint="cs"/>
          <w:rtl/>
        </w:rPr>
        <w:t>مقابل</w:t>
      </w:r>
      <w:r>
        <w:rPr>
          <w:rtl/>
        </w:rPr>
        <w:t xml:space="preserve"> </w:t>
      </w:r>
      <w:r>
        <w:rPr>
          <w:rFonts w:hint="cs"/>
          <w:rtl/>
        </w:rPr>
        <w:t>برخی</w:t>
      </w:r>
      <w:r>
        <w:rPr>
          <w:rtl/>
        </w:rPr>
        <w:t xml:space="preserve"> </w:t>
      </w:r>
      <w:r>
        <w:rPr>
          <w:rFonts w:hint="cs"/>
          <w:rtl/>
        </w:rPr>
        <w:t>فقها</w:t>
      </w:r>
      <w:r>
        <w:rPr>
          <w:rtl/>
        </w:rPr>
        <w:t xml:space="preserve"> </w:t>
      </w:r>
      <w:r>
        <w:rPr>
          <w:rFonts w:hint="cs"/>
          <w:rtl/>
        </w:rPr>
        <w:t>مانند</w:t>
      </w:r>
      <w:r>
        <w:rPr>
          <w:rtl/>
        </w:rPr>
        <w:t xml:space="preserve"> </w:t>
      </w:r>
      <w:r>
        <w:rPr>
          <w:rFonts w:hint="cs"/>
          <w:rtl/>
        </w:rPr>
        <w:t>حضرت</w:t>
      </w:r>
      <w:r>
        <w:rPr>
          <w:rtl/>
        </w:rPr>
        <w:t xml:space="preserve"> </w:t>
      </w:r>
      <w:r>
        <w:rPr>
          <w:rFonts w:hint="cs"/>
          <w:rtl/>
        </w:rPr>
        <w:t>آیت</w:t>
      </w:r>
      <w:r>
        <w:rPr>
          <w:rtl/>
        </w:rPr>
        <w:t xml:space="preserve"> </w:t>
      </w:r>
      <w:r>
        <w:rPr>
          <w:rFonts w:hint="cs"/>
          <w:rtl/>
        </w:rPr>
        <w:t>الله</w:t>
      </w:r>
      <w:r>
        <w:rPr>
          <w:rtl/>
        </w:rPr>
        <w:t xml:space="preserve"> </w:t>
      </w:r>
      <w:r>
        <w:rPr>
          <w:rFonts w:hint="cs"/>
          <w:rtl/>
        </w:rPr>
        <w:t>مکارم</w:t>
      </w:r>
      <w:r>
        <w:rPr>
          <w:rtl/>
        </w:rPr>
        <w:t xml:space="preserve"> </w:t>
      </w:r>
      <w:r>
        <w:rPr>
          <w:rFonts w:hint="cs"/>
          <w:rtl/>
        </w:rPr>
        <w:t>شیرازی</w:t>
      </w:r>
      <w:r>
        <w:rPr>
          <w:rtl/>
        </w:rPr>
        <w:t xml:space="preserve"> </w:t>
      </w:r>
      <w:r>
        <w:rPr>
          <w:rFonts w:hint="cs"/>
          <w:rtl/>
        </w:rPr>
        <w:t>قائل</w:t>
      </w:r>
      <w:r>
        <w:rPr>
          <w:rtl/>
        </w:rPr>
        <w:t xml:space="preserve"> </w:t>
      </w:r>
      <w:r>
        <w:rPr>
          <w:rFonts w:hint="cs"/>
          <w:rtl/>
        </w:rPr>
        <w:t>به</w:t>
      </w:r>
      <w:r>
        <w:rPr>
          <w:rtl/>
        </w:rPr>
        <w:t xml:space="preserve"> </w:t>
      </w:r>
      <w:r>
        <w:rPr>
          <w:rFonts w:hint="cs"/>
          <w:rtl/>
        </w:rPr>
        <w:t>گستره</w:t>
      </w:r>
      <w:r>
        <w:rPr>
          <w:rtl/>
        </w:rPr>
        <w:t xml:space="preserve"> </w:t>
      </w:r>
      <w:r>
        <w:rPr>
          <w:rFonts w:hint="cs"/>
          <w:rtl/>
        </w:rPr>
        <w:t>وسیع‌تری</w:t>
      </w:r>
      <w:r>
        <w:rPr>
          <w:rtl/>
        </w:rPr>
        <w:t xml:space="preserve"> </w:t>
      </w:r>
      <w:r>
        <w:rPr>
          <w:rFonts w:hint="cs"/>
          <w:rtl/>
        </w:rPr>
        <w:t>برای</w:t>
      </w:r>
      <w:r>
        <w:rPr>
          <w:rtl/>
        </w:rPr>
        <w:t xml:space="preserve"> </w:t>
      </w:r>
      <w:r>
        <w:rPr>
          <w:rFonts w:hint="cs"/>
          <w:rtl/>
        </w:rPr>
        <w:t>قاعده</w:t>
      </w:r>
      <w:r>
        <w:rPr>
          <w:rtl/>
        </w:rPr>
        <w:t xml:space="preserve"> </w:t>
      </w:r>
      <w:r>
        <w:rPr>
          <w:rFonts w:hint="cs"/>
          <w:rtl/>
        </w:rPr>
        <w:t>قرعه</w:t>
      </w:r>
      <w:r>
        <w:rPr>
          <w:rtl/>
        </w:rPr>
        <w:t xml:space="preserve"> </w:t>
      </w:r>
      <w:r>
        <w:rPr>
          <w:rFonts w:hint="cs"/>
          <w:rtl/>
        </w:rPr>
        <w:t>هستند</w:t>
      </w:r>
      <w:r>
        <w:rPr>
          <w:rtl/>
        </w:rPr>
        <w:t xml:space="preserve"> </w:t>
      </w:r>
      <w:r>
        <w:rPr>
          <w:rFonts w:hint="cs"/>
          <w:rtl/>
        </w:rPr>
        <w:t>مثلاً</w:t>
      </w:r>
      <w:r>
        <w:rPr>
          <w:rtl/>
        </w:rPr>
        <w:t xml:space="preserve"> </w:t>
      </w:r>
      <w:r>
        <w:rPr>
          <w:rFonts w:hint="cs"/>
          <w:rtl/>
        </w:rPr>
        <w:t>در</w:t>
      </w:r>
      <w:r>
        <w:rPr>
          <w:rtl/>
        </w:rPr>
        <w:t xml:space="preserve"> </w:t>
      </w:r>
      <w:r>
        <w:rPr>
          <w:rFonts w:hint="cs"/>
          <w:rtl/>
        </w:rPr>
        <w:t>باب</w:t>
      </w:r>
      <w:r>
        <w:rPr>
          <w:rtl/>
        </w:rPr>
        <w:t xml:space="preserve"> </w:t>
      </w:r>
      <w:r>
        <w:rPr>
          <w:rFonts w:hint="cs"/>
          <w:rtl/>
        </w:rPr>
        <w:t>اشتباه</w:t>
      </w:r>
      <w:r>
        <w:rPr>
          <w:rtl/>
        </w:rPr>
        <w:t xml:space="preserve"> </w:t>
      </w:r>
      <w:r>
        <w:rPr>
          <w:rFonts w:hint="cs"/>
          <w:rtl/>
        </w:rPr>
        <w:t>قبله</w:t>
      </w:r>
      <w:r>
        <w:rPr>
          <w:rtl/>
        </w:rPr>
        <w:t xml:space="preserve"> </w:t>
      </w:r>
      <w:r>
        <w:rPr>
          <w:rFonts w:hint="cs"/>
          <w:rtl/>
        </w:rPr>
        <w:t>معتقدند</w:t>
      </w:r>
      <w:r>
        <w:rPr>
          <w:rtl/>
        </w:rPr>
        <w:t xml:space="preserve"> </w:t>
      </w:r>
      <w:r>
        <w:rPr>
          <w:rFonts w:hint="cs"/>
          <w:rtl/>
        </w:rPr>
        <w:t>به</w:t>
      </w:r>
      <w:r>
        <w:rPr>
          <w:rtl/>
        </w:rPr>
        <w:t xml:space="preserve"> </w:t>
      </w:r>
      <w:r>
        <w:rPr>
          <w:rFonts w:hint="cs"/>
          <w:rtl/>
        </w:rPr>
        <w:t>جای</w:t>
      </w:r>
      <w:r>
        <w:rPr>
          <w:rtl/>
        </w:rPr>
        <w:t xml:space="preserve"> </w:t>
      </w:r>
      <w:r>
        <w:rPr>
          <w:rFonts w:hint="cs"/>
          <w:rtl/>
        </w:rPr>
        <w:t>خواندن</w:t>
      </w:r>
      <w:r>
        <w:rPr>
          <w:rtl/>
        </w:rPr>
        <w:t xml:space="preserve"> </w:t>
      </w:r>
      <w:r>
        <w:rPr>
          <w:rFonts w:hint="cs"/>
          <w:rtl/>
        </w:rPr>
        <w:t>نماز</w:t>
      </w:r>
      <w:r>
        <w:rPr>
          <w:rtl/>
        </w:rPr>
        <w:t xml:space="preserve"> </w:t>
      </w:r>
      <w:r>
        <w:rPr>
          <w:rFonts w:hint="cs"/>
          <w:rtl/>
        </w:rPr>
        <w:t>به</w:t>
      </w:r>
      <w:r>
        <w:rPr>
          <w:rtl/>
        </w:rPr>
        <w:t xml:space="preserve"> </w:t>
      </w:r>
      <w:r>
        <w:rPr>
          <w:rFonts w:hint="cs"/>
          <w:rtl/>
        </w:rPr>
        <w:t>چهار</w:t>
      </w:r>
      <w:r>
        <w:rPr>
          <w:rtl/>
        </w:rPr>
        <w:t xml:space="preserve"> </w:t>
      </w:r>
      <w:r>
        <w:rPr>
          <w:rFonts w:hint="cs"/>
          <w:rtl/>
        </w:rPr>
        <w:t>طرف</w:t>
      </w:r>
      <w:r>
        <w:rPr>
          <w:rtl/>
        </w:rPr>
        <w:t xml:space="preserve"> </w:t>
      </w:r>
      <w:r>
        <w:rPr>
          <w:rFonts w:hint="cs"/>
          <w:rtl/>
        </w:rPr>
        <w:t>می‌توان</w:t>
      </w:r>
      <w:r>
        <w:rPr>
          <w:rtl/>
        </w:rPr>
        <w:t xml:space="preserve"> </w:t>
      </w:r>
      <w:r>
        <w:rPr>
          <w:rFonts w:hint="cs"/>
          <w:rtl/>
        </w:rPr>
        <w:t>قرعه</w:t>
      </w:r>
      <w:r>
        <w:rPr>
          <w:rtl/>
        </w:rPr>
        <w:t xml:space="preserve"> </w:t>
      </w:r>
      <w:r>
        <w:rPr>
          <w:rFonts w:hint="cs"/>
          <w:rtl/>
        </w:rPr>
        <w:t>زد</w:t>
      </w:r>
      <w:r>
        <w:rPr>
          <w:rtl/>
        </w:rPr>
        <w:t xml:space="preserve"> </w:t>
      </w:r>
      <w:r>
        <w:rPr>
          <w:rFonts w:hint="cs"/>
          <w:rtl/>
        </w:rPr>
        <w:t>و</w:t>
      </w:r>
      <w:r>
        <w:rPr>
          <w:rtl/>
        </w:rPr>
        <w:t xml:space="preserve"> </w:t>
      </w:r>
      <w:r>
        <w:rPr>
          <w:rFonts w:hint="cs"/>
          <w:rtl/>
        </w:rPr>
        <w:t>به</w:t>
      </w:r>
      <w:r>
        <w:rPr>
          <w:rtl/>
        </w:rPr>
        <w:t xml:space="preserve"> </w:t>
      </w:r>
      <w:r>
        <w:rPr>
          <w:rFonts w:hint="cs"/>
          <w:rtl/>
        </w:rPr>
        <w:t>یک</w:t>
      </w:r>
      <w:r>
        <w:rPr>
          <w:rtl/>
        </w:rPr>
        <w:t xml:space="preserve"> </w:t>
      </w:r>
      <w:r>
        <w:rPr>
          <w:rFonts w:hint="cs"/>
          <w:rtl/>
        </w:rPr>
        <w:t>طرف</w:t>
      </w:r>
      <w:r>
        <w:rPr>
          <w:rtl/>
        </w:rPr>
        <w:t xml:space="preserve"> </w:t>
      </w:r>
      <w:r>
        <w:rPr>
          <w:rFonts w:hint="cs"/>
          <w:rtl/>
        </w:rPr>
        <w:t>نماز</w:t>
      </w:r>
      <w:r>
        <w:rPr>
          <w:rtl/>
        </w:rPr>
        <w:t xml:space="preserve"> </w:t>
      </w:r>
      <w:r>
        <w:rPr>
          <w:rFonts w:hint="cs"/>
          <w:rtl/>
        </w:rPr>
        <w:t>خواند</w:t>
      </w:r>
      <w:r>
        <w:rPr>
          <w:rtl/>
        </w:rPr>
        <w:t>.</w:t>
      </w:r>
    </w:p>
    <w:p w:rsidR="000C1D34" w:rsidRDefault="000C1D34" w:rsidP="0044477C">
      <w:pPr>
        <w:rPr>
          <w:rtl/>
        </w:rPr>
      </w:pPr>
      <w:r>
        <w:rPr>
          <w:rFonts w:hint="cs"/>
          <w:rtl/>
        </w:rPr>
        <w:lastRenderedPageBreak/>
        <w:t>برای</w:t>
      </w:r>
      <w:r>
        <w:rPr>
          <w:rtl/>
        </w:rPr>
        <w:t xml:space="preserve"> </w:t>
      </w:r>
      <w:r>
        <w:rPr>
          <w:rFonts w:hint="cs"/>
          <w:rtl/>
        </w:rPr>
        <w:t>استصحاب</w:t>
      </w:r>
      <w:r>
        <w:rPr>
          <w:rtl/>
        </w:rPr>
        <w:t xml:space="preserve"> </w:t>
      </w:r>
      <w:r>
        <w:rPr>
          <w:rFonts w:hint="cs"/>
          <w:rtl/>
        </w:rPr>
        <w:t>در</w:t>
      </w:r>
      <w:r>
        <w:rPr>
          <w:rtl/>
        </w:rPr>
        <w:t xml:space="preserve"> </w:t>
      </w:r>
      <w:r>
        <w:rPr>
          <w:rFonts w:hint="cs"/>
          <w:rtl/>
        </w:rPr>
        <w:t>این</w:t>
      </w:r>
      <w:r>
        <w:rPr>
          <w:rtl/>
        </w:rPr>
        <w:t xml:space="preserve"> </w:t>
      </w:r>
      <w:r>
        <w:rPr>
          <w:rFonts w:hint="cs"/>
          <w:rtl/>
        </w:rPr>
        <w:t>باب</w:t>
      </w:r>
      <w:r>
        <w:rPr>
          <w:rtl/>
        </w:rPr>
        <w:t xml:space="preserve"> </w:t>
      </w:r>
      <w:r>
        <w:rPr>
          <w:rFonts w:hint="cs"/>
          <w:rtl/>
        </w:rPr>
        <w:t>دو</w:t>
      </w:r>
      <w:r>
        <w:rPr>
          <w:rtl/>
        </w:rPr>
        <w:t xml:space="preserve"> </w:t>
      </w:r>
      <w:r>
        <w:rPr>
          <w:rFonts w:hint="cs"/>
          <w:rtl/>
        </w:rPr>
        <w:t>آیه</w:t>
      </w:r>
      <w:r>
        <w:rPr>
          <w:rtl/>
        </w:rPr>
        <w:t xml:space="preserve"> </w:t>
      </w:r>
      <w:r>
        <w:rPr>
          <w:rFonts w:hint="cs"/>
          <w:rtl/>
        </w:rPr>
        <w:t>در</w:t>
      </w:r>
      <w:r>
        <w:rPr>
          <w:rtl/>
        </w:rPr>
        <w:t xml:space="preserve"> </w:t>
      </w:r>
      <w:r>
        <w:rPr>
          <w:rFonts w:hint="cs"/>
          <w:rtl/>
        </w:rPr>
        <w:t>قرآن</w:t>
      </w:r>
      <w:r>
        <w:rPr>
          <w:rtl/>
        </w:rPr>
        <w:t xml:space="preserve"> </w:t>
      </w:r>
      <w:r>
        <w:rPr>
          <w:rFonts w:hint="cs"/>
          <w:rtl/>
        </w:rPr>
        <w:t>در</w:t>
      </w:r>
      <w:r>
        <w:rPr>
          <w:rtl/>
        </w:rPr>
        <w:t xml:space="preserve"> </w:t>
      </w:r>
      <w:r>
        <w:rPr>
          <w:rFonts w:hint="cs"/>
          <w:rtl/>
        </w:rPr>
        <w:t>شرایع</w:t>
      </w:r>
      <w:r>
        <w:rPr>
          <w:rtl/>
        </w:rPr>
        <w:t xml:space="preserve"> </w:t>
      </w:r>
      <w:r>
        <w:rPr>
          <w:rFonts w:hint="cs"/>
          <w:rtl/>
        </w:rPr>
        <w:t>سابقه</w:t>
      </w:r>
      <w:r>
        <w:rPr>
          <w:rtl/>
        </w:rPr>
        <w:t xml:space="preserve"> </w:t>
      </w:r>
      <w:r>
        <w:rPr>
          <w:rFonts w:hint="cs"/>
          <w:rtl/>
        </w:rPr>
        <w:t>ذکر</w:t>
      </w:r>
      <w:r>
        <w:rPr>
          <w:rtl/>
        </w:rPr>
        <w:t xml:space="preserve"> </w:t>
      </w:r>
      <w:r>
        <w:rPr>
          <w:rFonts w:hint="cs"/>
          <w:rtl/>
        </w:rPr>
        <w:t>شده</w:t>
      </w:r>
      <w:r>
        <w:rPr>
          <w:rtl/>
        </w:rPr>
        <w:t xml:space="preserve"> </w:t>
      </w:r>
      <w:r>
        <w:rPr>
          <w:rFonts w:hint="cs"/>
          <w:rtl/>
        </w:rPr>
        <w:t>است</w:t>
      </w:r>
      <w:r>
        <w:rPr>
          <w:rtl/>
        </w:rPr>
        <w:t xml:space="preserve">. </w:t>
      </w:r>
      <w:r>
        <w:rPr>
          <w:rFonts w:hint="cs"/>
          <w:rtl/>
        </w:rPr>
        <w:t>آیه</w:t>
      </w:r>
      <w:r>
        <w:rPr>
          <w:rtl/>
        </w:rPr>
        <w:t xml:space="preserve"> </w:t>
      </w:r>
      <w:r w:rsidR="0059158D">
        <w:rPr>
          <w:rFonts w:hint="cs"/>
          <w:rtl/>
        </w:rPr>
        <w:t>44</w:t>
      </w:r>
      <w:r>
        <w:rPr>
          <w:rtl/>
        </w:rPr>
        <w:t xml:space="preserve"> </w:t>
      </w:r>
      <w:r>
        <w:rPr>
          <w:rFonts w:hint="cs"/>
          <w:rtl/>
        </w:rPr>
        <w:t>سوره</w:t>
      </w:r>
      <w:r>
        <w:rPr>
          <w:rtl/>
        </w:rPr>
        <w:t xml:space="preserve"> </w:t>
      </w:r>
      <w:r>
        <w:rPr>
          <w:rFonts w:hint="cs"/>
          <w:rtl/>
        </w:rPr>
        <w:t>آل</w:t>
      </w:r>
      <w:r>
        <w:rPr>
          <w:rtl/>
        </w:rPr>
        <w:t xml:space="preserve"> </w:t>
      </w:r>
      <w:r>
        <w:rPr>
          <w:rFonts w:hint="cs"/>
          <w:rtl/>
        </w:rPr>
        <w:t>عمران</w:t>
      </w:r>
      <w:r>
        <w:rPr>
          <w:rtl/>
        </w:rPr>
        <w:t xml:space="preserve"> </w:t>
      </w:r>
      <w:r>
        <w:rPr>
          <w:rFonts w:hint="cs"/>
          <w:rtl/>
        </w:rPr>
        <w:t>مربوط</w:t>
      </w:r>
      <w:r>
        <w:rPr>
          <w:rtl/>
        </w:rPr>
        <w:t xml:space="preserve"> </w:t>
      </w:r>
      <w:r>
        <w:rPr>
          <w:rFonts w:hint="cs"/>
          <w:rtl/>
        </w:rPr>
        <w:t>به</w:t>
      </w:r>
      <w:r>
        <w:rPr>
          <w:rtl/>
        </w:rPr>
        <w:t xml:space="preserve"> </w:t>
      </w:r>
      <w:r>
        <w:rPr>
          <w:rFonts w:hint="cs"/>
          <w:rtl/>
        </w:rPr>
        <w:t>ماجرای</w:t>
      </w:r>
      <w:r>
        <w:rPr>
          <w:rtl/>
        </w:rPr>
        <w:t xml:space="preserve"> </w:t>
      </w:r>
      <w:r>
        <w:rPr>
          <w:rFonts w:hint="cs"/>
          <w:rtl/>
        </w:rPr>
        <w:t>حضرت</w:t>
      </w:r>
      <w:r>
        <w:rPr>
          <w:rtl/>
        </w:rPr>
        <w:t xml:space="preserve"> </w:t>
      </w:r>
      <w:r>
        <w:rPr>
          <w:rFonts w:hint="cs"/>
          <w:rtl/>
        </w:rPr>
        <w:t>مریم</w:t>
      </w:r>
      <w:r>
        <w:rPr>
          <w:rtl/>
        </w:rPr>
        <w:t xml:space="preserve"> </w:t>
      </w:r>
      <w:r>
        <w:rPr>
          <w:rFonts w:hint="cs"/>
          <w:rtl/>
        </w:rPr>
        <w:t>سلام</w:t>
      </w:r>
      <w:r>
        <w:rPr>
          <w:rtl/>
        </w:rPr>
        <w:t xml:space="preserve"> </w:t>
      </w:r>
      <w:r>
        <w:rPr>
          <w:rFonts w:hint="cs"/>
          <w:rtl/>
        </w:rPr>
        <w:t>الله</w:t>
      </w:r>
      <w:r>
        <w:rPr>
          <w:rtl/>
        </w:rPr>
        <w:t xml:space="preserve"> </w:t>
      </w:r>
      <w:r>
        <w:rPr>
          <w:rFonts w:hint="cs"/>
          <w:rtl/>
        </w:rPr>
        <w:t>علیها</w:t>
      </w:r>
      <w:r>
        <w:rPr>
          <w:rtl/>
        </w:rPr>
        <w:t xml:space="preserve"> </w:t>
      </w:r>
      <w:r>
        <w:rPr>
          <w:rFonts w:hint="cs"/>
          <w:rtl/>
        </w:rPr>
        <w:t>و</w:t>
      </w:r>
      <w:r>
        <w:rPr>
          <w:rtl/>
        </w:rPr>
        <w:t xml:space="preserve"> </w:t>
      </w:r>
      <w:r>
        <w:rPr>
          <w:rFonts w:hint="cs"/>
          <w:rtl/>
        </w:rPr>
        <w:t>آیه</w:t>
      </w:r>
      <w:r>
        <w:rPr>
          <w:rtl/>
        </w:rPr>
        <w:t xml:space="preserve"> </w:t>
      </w:r>
      <w:r w:rsidR="0059158D">
        <w:rPr>
          <w:rFonts w:hint="cs"/>
          <w:rtl/>
        </w:rPr>
        <w:t>141</w:t>
      </w:r>
      <w:r>
        <w:rPr>
          <w:rtl/>
        </w:rPr>
        <w:t xml:space="preserve"> </w:t>
      </w:r>
      <w:r>
        <w:rPr>
          <w:rFonts w:hint="cs"/>
          <w:rtl/>
        </w:rPr>
        <w:t>سوره</w:t>
      </w:r>
      <w:r>
        <w:rPr>
          <w:rtl/>
        </w:rPr>
        <w:t xml:space="preserve"> </w:t>
      </w:r>
      <w:r>
        <w:rPr>
          <w:rFonts w:hint="cs"/>
          <w:rtl/>
        </w:rPr>
        <w:t>صافات</w:t>
      </w:r>
      <w:r>
        <w:rPr>
          <w:rtl/>
        </w:rPr>
        <w:t xml:space="preserve"> </w:t>
      </w:r>
      <w:r>
        <w:rPr>
          <w:rFonts w:hint="cs"/>
          <w:rtl/>
        </w:rPr>
        <w:t>مربوط</w:t>
      </w:r>
      <w:r>
        <w:rPr>
          <w:rtl/>
        </w:rPr>
        <w:t xml:space="preserve"> </w:t>
      </w:r>
      <w:r>
        <w:rPr>
          <w:rFonts w:hint="cs"/>
          <w:rtl/>
        </w:rPr>
        <w:t>به</w:t>
      </w:r>
      <w:r>
        <w:rPr>
          <w:rtl/>
        </w:rPr>
        <w:t xml:space="preserve"> </w:t>
      </w:r>
      <w:r>
        <w:rPr>
          <w:rFonts w:hint="cs"/>
          <w:rtl/>
        </w:rPr>
        <w:t>حضرت</w:t>
      </w:r>
      <w:r>
        <w:rPr>
          <w:rtl/>
        </w:rPr>
        <w:t xml:space="preserve"> </w:t>
      </w:r>
      <w:r>
        <w:rPr>
          <w:rFonts w:hint="cs"/>
          <w:rtl/>
        </w:rPr>
        <w:t>یونس</w:t>
      </w:r>
      <w:r>
        <w:rPr>
          <w:rtl/>
        </w:rPr>
        <w:t xml:space="preserve"> </w:t>
      </w:r>
      <w:r>
        <w:rPr>
          <w:rFonts w:hint="cs"/>
          <w:rtl/>
        </w:rPr>
        <w:t>زمانی</w:t>
      </w:r>
      <w:r>
        <w:rPr>
          <w:rtl/>
        </w:rPr>
        <w:t xml:space="preserve"> </w:t>
      </w:r>
      <w:r>
        <w:rPr>
          <w:rFonts w:hint="cs"/>
          <w:rtl/>
        </w:rPr>
        <w:t>که</w:t>
      </w:r>
      <w:r>
        <w:rPr>
          <w:rtl/>
        </w:rPr>
        <w:t xml:space="preserve"> </w:t>
      </w:r>
      <w:r>
        <w:rPr>
          <w:rFonts w:hint="cs"/>
          <w:rtl/>
        </w:rPr>
        <w:t>می‌خواستند</w:t>
      </w:r>
      <w:r>
        <w:rPr>
          <w:rtl/>
        </w:rPr>
        <w:t xml:space="preserve"> </w:t>
      </w:r>
      <w:r>
        <w:rPr>
          <w:rFonts w:hint="cs"/>
          <w:rtl/>
        </w:rPr>
        <w:t>او</w:t>
      </w:r>
      <w:r>
        <w:rPr>
          <w:rtl/>
        </w:rPr>
        <w:t xml:space="preserve"> </w:t>
      </w:r>
      <w:r>
        <w:rPr>
          <w:rFonts w:hint="cs"/>
          <w:rtl/>
        </w:rPr>
        <w:t>را</w:t>
      </w:r>
      <w:r>
        <w:rPr>
          <w:rtl/>
        </w:rPr>
        <w:t xml:space="preserve"> </w:t>
      </w:r>
      <w:r>
        <w:rPr>
          <w:rFonts w:hint="cs"/>
          <w:rtl/>
        </w:rPr>
        <w:t>در</w:t>
      </w:r>
      <w:r>
        <w:rPr>
          <w:rtl/>
        </w:rPr>
        <w:t xml:space="preserve"> </w:t>
      </w:r>
      <w:r>
        <w:rPr>
          <w:rFonts w:hint="cs"/>
          <w:rtl/>
        </w:rPr>
        <w:t>دریا</w:t>
      </w:r>
      <w:r>
        <w:rPr>
          <w:rtl/>
        </w:rPr>
        <w:t xml:space="preserve"> </w:t>
      </w:r>
      <w:r>
        <w:rPr>
          <w:rFonts w:hint="cs"/>
          <w:rtl/>
        </w:rPr>
        <w:t>بیندازند</w:t>
      </w:r>
      <w:r>
        <w:rPr>
          <w:rtl/>
        </w:rPr>
        <w:t xml:space="preserve">. </w:t>
      </w:r>
      <w:r>
        <w:rPr>
          <w:rFonts w:hint="cs"/>
          <w:rtl/>
        </w:rPr>
        <w:t>بررسی</w:t>
      </w:r>
      <w:r>
        <w:rPr>
          <w:rtl/>
        </w:rPr>
        <w:t xml:space="preserve"> </w:t>
      </w:r>
      <w:r>
        <w:rPr>
          <w:rFonts w:hint="cs"/>
          <w:rtl/>
        </w:rPr>
        <w:t>این</w:t>
      </w:r>
      <w:r>
        <w:rPr>
          <w:rtl/>
        </w:rPr>
        <w:t xml:space="preserve"> </w:t>
      </w:r>
      <w:r>
        <w:rPr>
          <w:rFonts w:hint="cs"/>
          <w:rtl/>
        </w:rPr>
        <w:t>آیات</w:t>
      </w:r>
      <w:r>
        <w:rPr>
          <w:rtl/>
        </w:rPr>
        <w:t xml:space="preserve"> </w:t>
      </w:r>
      <w:r>
        <w:rPr>
          <w:rFonts w:hint="cs"/>
          <w:rtl/>
        </w:rPr>
        <w:t>و</w:t>
      </w:r>
      <w:r>
        <w:rPr>
          <w:rtl/>
        </w:rPr>
        <w:t xml:space="preserve"> </w:t>
      </w:r>
      <w:r>
        <w:rPr>
          <w:rFonts w:hint="cs"/>
          <w:rtl/>
        </w:rPr>
        <w:t>امکان</w:t>
      </w:r>
      <w:r>
        <w:rPr>
          <w:rtl/>
        </w:rPr>
        <w:t xml:space="preserve"> </w:t>
      </w:r>
      <w:r>
        <w:rPr>
          <w:rFonts w:hint="cs"/>
          <w:rtl/>
        </w:rPr>
        <w:t>استصحاب</w:t>
      </w:r>
      <w:r>
        <w:rPr>
          <w:rtl/>
        </w:rPr>
        <w:t xml:space="preserve"> </w:t>
      </w:r>
      <w:r>
        <w:rPr>
          <w:rFonts w:hint="cs"/>
          <w:rtl/>
        </w:rPr>
        <w:t>از</w:t>
      </w:r>
      <w:r>
        <w:rPr>
          <w:rtl/>
        </w:rPr>
        <w:t xml:space="preserve"> </w:t>
      </w:r>
      <w:r>
        <w:rPr>
          <w:rFonts w:hint="cs"/>
          <w:rtl/>
        </w:rPr>
        <w:t>آنها</w:t>
      </w:r>
      <w:r>
        <w:rPr>
          <w:rtl/>
        </w:rPr>
        <w:t xml:space="preserve"> </w:t>
      </w:r>
      <w:r>
        <w:rPr>
          <w:rFonts w:hint="cs"/>
          <w:rtl/>
        </w:rPr>
        <w:t>موکول</w:t>
      </w:r>
      <w:r>
        <w:rPr>
          <w:rtl/>
        </w:rPr>
        <w:t xml:space="preserve"> </w:t>
      </w:r>
      <w:r>
        <w:rPr>
          <w:rFonts w:hint="cs"/>
          <w:rtl/>
        </w:rPr>
        <w:t>به</w:t>
      </w:r>
      <w:r>
        <w:rPr>
          <w:rtl/>
        </w:rPr>
        <w:t xml:space="preserve"> </w:t>
      </w:r>
      <w:r>
        <w:rPr>
          <w:rFonts w:hint="cs"/>
          <w:rtl/>
        </w:rPr>
        <w:t>جلسه</w:t>
      </w:r>
      <w:r>
        <w:rPr>
          <w:rtl/>
        </w:rPr>
        <w:t xml:space="preserve"> </w:t>
      </w:r>
      <w:r>
        <w:rPr>
          <w:rFonts w:hint="cs"/>
          <w:rtl/>
        </w:rPr>
        <w:t>بعد</w:t>
      </w:r>
      <w:r>
        <w:rPr>
          <w:rtl/>
        </w:rPr>
        <w:t xml:space="preserve"> </w:t>
      </w:r>
      <w:r>
        <w:rPr>
          <w:rFonts w:hint="cs"/>
          <w:rtl/>
        </w:rPr>
        <w:t>است</w:t>
      </w:r>
      <w:r>
        <w:rPr>
          <w:rtl/>
        </w:rPr>
        <w:t>.</w:t>
      </w:r>
    </w:p>
    <w:p w:rsidR="009E4166" w:rsidRDefault="009E4166" w:rsidP="0044477C">
      <w:pPr>
        <w:rPr>
          <w:rtl/>
        </w:rPr>
      </w:pPr>
      <w:r>
        <w:rPr>
          <w:rtl/>
        </w:rPr>
        <w:br w:type="page"/>
      </w:r>
    </w:p>
    <w:p w:rsidR="009A5F50" w:rsidRDefault="009E4166" w:rsidP="00781346">
      <w:pPr>
        <w:pStyle w:val="NoSpacing"/>
        <w:rPr>
          <w:rtl/>
        </w:rPr>
      </w:pPr>
      <w:bookmarkStart w:id="33" w:name="_Toc235260530"/>
      <w:r>
        <w:rPr>
          <w:rFonts w:hint="cs"/>
          <w:rtl/>
        </w:rPr>
        <w:lastRenderedPageBreak/>
        <w:t>جلسه هفدهم</w:t>
      </w:r>
      <w:bookmarkEnd w:id="33"/>
    </w:p>
    <w:p w:rsidR="00C02AC1" w:rsidRDefault="00C02AC1" w:rsidP="00781346">
      <w:pPr>
        <w:pStyle w:val="Heading1"/>
        <w:rPr>
          <w:rtl/>
        </w:rPr>
      </w:pPr>
      <w:bookmarkStart w:id="34" w:name="_Toc235260531"/>
      <w:r>
        <w:rPr>
          <w:rFonts w:hint="cs"/>
          <w:rtl/>
        </w:rPr>
        <w:t>موضوع:تنبیهات استصحاب/ادامه تنبیه نهم(استصحاب</w:t>
      </w:r>
      <w:r>
        <w:rPr>
          <w:rtl/>
        </w:rPr>
        <w:t xml:space="preserve"> </w:t>
      </w:r>
      <w:r>
        <w:rPr>
          <w:rFonts w:hint="cs"/>
          <w:rtl/>
        </w:rPr>
        <w:t>احکام</w:t>
      </w:r>
      <w:r>
        <w:rPr>
          <w:rtl/>
        </w:rPr>
        <w:t xml:space="preserve"> </w:t>
      </w:r>
      <w:r>
        <w:rPr>
          <w:rFonts w:hint="cs"/>
          <w:rtl/>
        </w:rPr>
        <w:t>شرایع</w:t>
      </w:r>
      <w:r>
        <w:rPr>
          <w:rtl/>
        </w:rPr>
        <w:t xml:space="preserve"> </w:t>
      </w:r>
      <w:r>
        <w:rPr>
          <w:rFonts w:hint="cs"/>
          <w:rtl/>
        </w:rPr>
        <w:t>سابقه)/ثمره</w:t>
      </w:r>
      <w:r>
        <w:rPr>
          <w:rtl/>
        </w:rPr>
        <w:t xml:space="preserve"> </w:t>
      </w:r>
      <w:r>
        <w:rPr>
          <w:rFonts w:hint="cs"/>
          <w:rtl/>
        </w:rPr>
        <w:t>هفتم</w:t>
      </w:r>
      <w:bookmarkEnd w:id="34"/>
    </w:p>
    <w:p w:rsidR="009A5F50" w:rsidRDefault="000C1D34" w:rsidP="0044477C">
      <w:pPr>
        <w:rPr>
          <w:rtl/>
        </w:rPr>
      </w:pPr>
      <w:r>
        <w:rPr>
          <w:rFonts w:hint="cs"/>
          <w:rtl/>
        </w:rPr>
        <w:t>قاعده</w:t>
      </w:r>
      <w:r>
        <w:rPr>
          <w:rtl/>
        </w:rPr>
        <w:t xml:space="preserve"> </w:t>
      </w:r>
      <w:r>
        <w:rPr>
          <w:rFonts w:hint="cs"/>
          <w:rtl/>
        </w:rPr>
        <w:t>قرعه</w:t>
      </w:r>
      <w:r>
        <w:rPr>
          <w:rtl/>
        </w:rPr>
        <w:t xml:space="preserve"> </w:t>
      </w:r>
      <w:r>
        <w:rPr>
          <w:rFonts w:hint="cs"/>
          <w:rtl/>
        </w:rPr>
        <w:t>از</w:t>
      </w:r>
      <w:r>
        <w:rPr>
          <w:rtl/>
        </w:rPr>
        <w:t xml:space="preserve"> </w:t>
      </w:r>
      <w:r>
        <w:rPr>
          <w:rFonts w:hint="cs"/>
          <w:rtl/>
        </w:rPr>
        <w:t>قواعد</w:t>
      </w:r>
      <w:r>
        <w:rPr>
          <w:rtl/>
        </w:rPr>
        <w:t xml:space="preserve"> </w:t>
      </w:r>
      <w:r>
        <w:rPr>
          <w:rFonts w:hint="cs"/>
          <w:rtl/>
        </w:rPr>
        <w:t>فقهیه</w:t>
      </w:r>
      <w:r>
        <w:rPr>
          <w:rtl/>
        </w:rPr>
        <w:t xml:space="preserve"> </w:t>
      </w:r>
      <w:r>
        <w:rPr>
          <w:rFonts w:hint="cs"/>
          <w:rtl/>
        </w:rPr>
        <w:t>است</w:t>
      </w:r>
      <w:r>
        <w:rPr>
          <w:rtl/>
        </w:rPr>
        <w:t xml:space="preserve">. </w:t>
      </w:r>
      <w:r>
        <w:rPr>
          <w:rFonts w:hint="cs"/>
          <w:rtl/>
        </w:rPr>
        <w:t>بحث</w:t>
      </w:r>
      <w:r>
        <w:rPr>
          <w:rtl/>
        </w:rPr>
        <w:t xml:space="preserve"> </w:t>
      </w:r>
      <w:r>
        <w:rPr>
          <w:rFonts w:hint="cs"/>
          <w:rtl/>
        </w:rPr>
        <w:t>در</w:t>
      </w:r>
      <w:r>
        <w:rPr>
          <w:rtl/>
        </w:rPr>
        <w:t xml:space="preserve"> </w:t>
      </w:r>
      <w:r>
        <w:rPr>
          <w:rFonts w:hint="cs"/>
          <w:rtl/>
        </w:rPr>
        <w:t>گستره</w:t>
      </w:r>
      <w:r>
        <w:rPr>
          <w:rtl/>
        </w:rPr>
        <w:t xml:space="preserve"> </w:t>
      </w:r>
      <w:r>
        <w:rPr>
          <w:rFonts w:hint="cs"/>
          <w:rtl/>
        </w:rPr>
        <w:t>قاعده</w:t>
      </w:r>
      <w:r>
        <w:rPr>
          <w:rtl/>
        </w:rPr>
        <w:t xml:space="preserve"> </w:t>
      </w:r>
      <w:r>
        <w:rPr>
          <w:rFonts w:hint="cs"/>
          <w:rtl/>
        </w:rPr>
        <w:t>قرعه</w:t>
      </w:r>
      <w:r>
        <w:rPr>
          <w:rtl/>
        </w:rPr>
        <w:t xml:space="preserve"> </w:t>
      </w:r>
      <w:r>
        <w:rPr>
          <w:rFonts w:hint="cs"/>
          <w:rtl/>
        </w:rPr>
        <w:t>است</w:t>
      </w:r>
      <w:r>
        <w:rPr>
          <w:rtl/>
        </w:rPr>
        <w:t xml:space="preserve"> </w:t>
      </w:r>
      <w:r>
        <w:rPr>
          <w:rFonts w:hint="cs"/>
          <w:rtl/>
        </w:rPr>
        <w:t>که</w:t>
      </w:r>
      <w:r>
        <w:rPr>
          <w:rtl/>
        </w:rPr>
        <w:t xml:space="preserve"> </w:t>
      </w:r>
      <w:r>
        <w:rPr>
          <w:rFonts w:hint="cs"/>
          <w:rtl/>
        </w:rPr>
        <w:t>آیا</w:t>
      </w:r>
      <w:r>
        <w:rPr>
          <w:rtl/>
        </w:rPr>
        <w:t xml:space="preserve"> </w:t>
      </w:r>
      <w:r>
        <w:rPr>
          <w:rFonts w:hint="cs"/>
          <w:rtl/>
        </w:rPr>
        <w:t>این</w:t>
      </w:r>
      <w:r>
        <w:rPr>
          <w:rtl/>
        </w:rPr>
        <w:t xml:space="preserve"> </w:t>
      </w:r>
      <w:r>
        <w:rPr>
          <w:rFonts w:hint="cs"/>
          <w:rtl/>
        </w:rPr>
        <w:t>قاعده</w:t>
      </w:r>
      <w:r>
        <w:rPr>
          <w:rtl/>
        </w:rPr>
        <w:t xml:space="preserve"> </w:t>
      </w:r>
      <w:r>
        <w:rPr>
          <w:rFonts w:hint="cs"/>
          <w:rtl/>
        </w:rPr>
        <w:t>عمومیت</w:t>
      </w:r>
      <w:r>
        <w:rPr>
          <w:rtl/>
        </w:rPr>
        <w:t xml:space="preserve"> </w:t>
      </w:r>
      <w:r>
        <w:rPr>
          <w:rFonts w:hint="cs"/>
          <w:rtl/>
        </w:rPr>
        <w:t>دارد</w:t>
      </w:r>
      <w:r>
        <w:rPr>
          <w:rtl/>
        </w:rPr>
        <w:t xml:space="preserve"> </w:t>
      </w:r>
      <w:r>
        <w:rPr>
          <w:rFonts w:hint="cs"/>
          <w:rtl/>
        </w:rPr>
        <w:t>و</w:t>
      </w:r>
      <w:r>
        <w:rPr>
          <w:rtl/>
        </w:rPr>
        <w:t xml:space="preserve"> </w:t>
      </w:r>
      <w:r>
        <w:rPr>
          <w:rFonts w:hint="cs"/>
          <w:rtl/>
        </w:rPr>
        <w:t>در</w:t>
      </w:r>
      <w:r>
        <w:rPr>
          <w:rtl/>
        </w:rPr>
        <w:t xml:space="preserve"> </w:t>
      </w:r>
      <w:r>
        <w:rPr>
          <w:rFonts w:hint="cs"/>
          <w:rtl/>
        </w:rPr>
        <w:t>هر</w:t>
      </w:r>
      <w:r>
        <w:rPr>
          <w:rtl/>
        </w:rPr>
        <w:t xml:space="preserve"> </w:t>
      </w:r>
      <w:r>
        <w:rPr>
          <w:rFonts w:hint="cs"/>
          <w:rtl/>
        </w:rPr>
        <w:t>امر</w:t>
      </w:r>
      <w:r>
        <w:rPr>
          <w:rtl/>
        </w:rPr>
        <w:t xml:space="preserve"> </w:t>
      </w:r>
      <w:r>
        <w:rPr>
          <w:rFonts w:hint="cs"/>
          <w:rtl/>
        </w:rPr>
        <w:t>مشکلی</w:t>
      </w:r>
      <w:r>
        <w:rPr>
          <w:rtl/>
        </w:rPr>
        <w:t xml:space="preserve"> </w:t>
      </w:r>
      <w:r>
        <w:rPr>
          <w:rFonts w:hint="cs"/>
          <w:rtl/>
        </w:rPr>
        <w:t>می‌توان</w:t>
      </w:r>
      <w:r>
        <w:rPr>
          <w:rtl/>
        </w:rPr>
        <w:t xml:space="preserve"> </w:t>
      </w:r>
      <w:r>
        <w:rPr>
          <w:rFonts w:hint="cs"/>
          <w:rtl/>
        </w:rPr>
        <w:t>به</w:t>
      </w:r>
      <w:r>
        <w:rPr>
          <w:rtl/>
        </w:rPr>
        <w:t xml:space="preserve"> </w:t>
      </w:r>
      <w:r>
        <w:rPr>
          <w:rFonts w:hint="cs"/>
          <w:rtl/>
        </w:rPr>
        <w:t>قرعه</w:t>
      </w:r>
      <w:r>
        <w:rPr>
          <w:rtl/>
        </w:rPr>
        <w:t xml:space="preserve"> </w:t>
      </w:r>
      <w:r>
        <w:rPr>
          <w:rFonts w:hint="cs"/>
          <w:rtl/>
        </w:rPr>
        <w:t>عمل</w:t>
      </w:r>
      <w:r>
        <w:rPr>
          <w:rtl/>
        </w:rPr>
        <w:t xml:space="preserve"> </w:t>
      </w:r>
      <w:r>
        <w:rPr>
          <w:rFonts w:hint="cs"/>
          <w:rtl/>
        </w:rPr>
        <w:t>کرد</w:t>
      </w:r>
      <w:r>
        <w:rPr>
          <w:rtl/>
        </w:rPr>
        <w:t xml:space="preserve"> </w:t>
      </w:r>
      <w:r>
        <w:rPr>
          <w:rFonts w:hint="cs"/>
          <w:rtl/>
        </w:rPr>
        <w:t>یا</w:t>
      </w:r>
      <w:r>
        <w:rPr>
          <w:rtl/>
        </w:rPr>
        <w:t xml:space="preserve"> </w:t>
      </w:r>
      <w:r>
        <w:rPr>
          <w:rFonts w:hint="cs"/>
          <w:rtl/>
        </w:rPr>
        <w:t>خیر</w:t>
      </w:r>
      <w:r>
        <w:rPr>
          <w:rtl/>
        </w:rPr>
        <w:t>.</w:t>
      </w:r>
    </w:p>
    <w:p w:rsidR="009A5F50" w:rsidRDefault="000C1D34" w:rsidP="0044477C">
      <w:pPr>
        <w:rPr>
          <w:rtl/>
        </w:rPr>
      </w:pPr>
      <w:r>
        <w:rPr>
          <w:rFonts w:hint="cs"/>
          <w:rtl/>
        </w:rPr>
        <w:t>مرحوم</w:t>
      </w:r>
      <w:r>
        <w:rPr>
          <w:rtl/>
        </w:rPr>
        <w:t xml:space="preserve"> </w:t>
      </w:r>
      <w:r>
        <w:rPr>
          <w:rFonts w:hint="cs"/>
          <w:rtl/>
        </w:rPr>
        <w:t>شیخ</w:t>
      </w:r>
      <w:r w:rsidR="007D390F">
        <w:rPr>
          <w:rStyle w:val="FootnoteReference"/>
          <w:rtl/>
        </w:rPr>
        <w:footnoteReference w:id="16"/>
      </w:r>
      <w:r>
        <w:rPr>
          <w:rtl/>
        </w:rPr>
        <w:t xml:space="preserve"> </w:t>
      </w:r>
      <w:r>
        <w:rPr>
          <w:rFonts w:hint="cs"/>
          <w:rtl/>
        </w:rPr>
        <w:t>می‌فرماید</w:t>
      </w:r>
      <w:r>
        <w:rPr>
          <w:rtl/>
        </w:rPr>
        <w:t xml:space="preserve"> </w:t>
      </w:r>
      <w:r>
        <w:rPr>
          <w:rFonts w:hint="cs"/>
          <w:rtl/>
        </w:rPr>
        <w:t>ادله</w:t>
      </w:r>
      <w:r>
        <w:rPr>
          <w:rtl/>
        </w:rPr>
        <w:t xml:space="preserve"> </w:t>
      </w:r>
      <w:r>
        <w:rPr>
          <w:rFonts w:hint="cs"/>
          <w:rtl/>
        </w:rPr>
        <w:t>قرعه</w:t>
      </w:r>
      <w:r>
        <w:rPr>
          <w:rtl/>
        </w:rPr>
        <w:t xml:space="preserve"> </w:t>
      </w:r>
      <w:r>
        <w:rPr>
          <w:rFonts w:hint="cs"/>
          <w:rtl/>
        </w:rPr>
        <w:t>که</w:t>
      </w:r>
      <w:r>
        <w:rPr>
          <w:rtl/>
        </w:rPr>
        <w:t xml:space="preserve"> </w:t>
      </w:r>
      <w:r>
        <w:rPr>
          <w:rFonts w:hint="cs"/>
          <w:rtl/>
        </w:rPr>
        <w:t>روایات</w:t>
      </w:r>
      <w:r>
        <w:rPr>
          <w:rtl/>
        </w:rPr>
        <w:t xml:space="preserve"> </w:t>
      </w:r>
      <w:r>
        <w:rPr>
          <w:rFonts w:hint="cs"/>
          <w:rtl/>
        </w:rPr>
        <w:t>هستند</w:t>
      </w:r>
      <w:r>
        <w:rPr>
          <w:rtl/>
        </w:rPr>
        <w:t xml:space="preserve"> </w:t>
      </w:r>
      <w:r>
        <w:rPr>
          <w:rFonts w:hint="cs"/>
          <w:rtl/>
        </w:rPr>
        <w:t>به</w:t>
      </w:r>
      <w:r>
        <w:rPr>
          <w:rtl/>
        </w:rPr>
        <w:t xml:space="preserve"> </w:t>
      </w:r>
      <w:r>
        <w:rPr>
          <w:rFonts w:hint="cs"/>
          <w:rtl/>
        </w:rPr>
        <w:t>او</w:t>
      </w:r>
      <w:r>
        <w:rPr>
          <w:rtl/>
        </w:rPr>
        <w:t xml:space="preserve"> </w:t>
      </w:r>
      <w:r>
        <w:rPr>
          <w:rFonts w:hint="cs"/>
          <w:rtl/>
        </w:rPr>
        <w:t>عمل</w:t>
      </w:r>
      <w:r>
        <w:rPr>
          <w:rtl/>
        </w:rPr>
        <w:t xml:space="preserve"> </w:t>
      </w:r>
      <w:r w:rsidR="00C35275">
        <w:rPr>
          <w:rFonts w:hint="cs"/>
          <w:rtl/>
        </w:rPr>
        <w:t>نمی شود</w:t>
      </w:r>
      <w:r>
        <w:rPr>
          <w:rtl/>
        </w:rPr>
        <w:t xml:space="preserve"> </w:t>
      </w:r>
      <w:r>
        <w:rPr>
          <w:rFonts w:hint="cs"/>
          <w:rtl/>
        </w:rPr>
        <w:t>بدون</w:t>
      </w:r>
      <w:r>
        <w:rPr>
          <w:rtl/>
        </w:rPr>
        <w:t xml:space="preserve"> </w:t>
      </w:r>
      <w:r>
        <w:rPr>
          <w:rFonts w:hint="cs"/>
          <w:rtl/>
        </w:rPr>
        <w:t>جبر</w:t>
      </w:r>
      <w:r>
        <w:rPr>
          <w:rtl/>
        </w:rPr>
        <w:t xml:space="preserve"> </w:t>
      </w:r>
      <w:r>
        <w:rPr>
          <w:rFonts w:hint="cs"/>
          <w:rtl/>
        </w:rPr>
        <w:t>عموم‌ها</w:t>
      </w:r>
      <w:r>
        <w:rPr>
          <w:rtl/>
        </w:rPr>
        <w:t xml:space="preserve"> </w:t>
      </w:r>
      <w:r>
        <w:rPr>
          <w:rFonts w:hint="cs"/>
          <w:rtl/>
        </w:rPr>
        <w:t>به</w:t>
      </w:r>
      <w:r>
        <w:rPr>
          <w:rtl/>
        </w:rPr>
        <w:t xml:space="preserve"> </w:t>
      </w:r>
      <w:r>
        <w:rPr>
          <w:rFonts w:hint="cs"/>
          <w:rtl/>
        </w:rPr>
        <w:t>عمل</w:t>
      </w:r>
      <w:r>
        <w:rPr>
          <w:rtl/>
        </w:rPr>
        <w:t xml:space="preserve"> </w:t>
      </w:r>
      <w:r>
        <w:rPr>
          <w:rFonts w:hint="cs"/>
          <w:rtl/>
        </w:rPr>
        <w:t>الصحاب</w:t>
      </w:r>
      <w:r>
        <w:rPr>
          <w:rtl/>
        </w:rPr>
        <w:t xml:space="preserve">. </w:t>
      </w:r>
      <w:r>
        <w:rPr>
          <w:rFonts w:hint="cs"/>
          <w:rtl/>
        </w:rPr>
        <w:t>یعنی</w:t>
      </w:r>
      <w:r>
        <w:rPr>
          <w:rtl/>
        </w:rPr>
        <w:t xml:space="preserve"> </w:t>
      </w:r>
      <w:r>
        <w:rPr>
          <w:rFonts w:hint="cs"/>
          <w:rtl/>
        </w:rPr>
        <w:t>قرعه</w:t>
      </w:r>
      <w:r>
        <w:rPr>
          <w:rtl/>
        </w:rPr>
        <w:t xml:space="preserve"> </w:t>
      </w:r>
      <w:r>
        <w:rPr>
          <w:rFonts w:hint="cs"/>
          <w:rtl/>
        </w:rPr>
        <w:t>را</w:t>
      </w:r>
      <w:r>
        <w:rPr>
          <w:rtl/>
        </w:rPr>
        <w:t xml:space="preserve"> </w:t>
      </w:r>
      <w:r>
        <w:rPr>
          <w:rFonts w:hint="cs"/>
          <w:rtl/>
        </w:rPr>
        <w:t>فقط</w:t>
      </w:r>
      <w:r>
        <w:rPr>
          <w:rtl/>
        </w:rPr>
        <w:t xml:space="preserve"> </w:t>
      </w:r>
      <w:r>
        <w:rPr>
          <w:rFonts w:hint="cs"/>
          <w:rtl/>
        </w:rPr>
        <w:t>در</w:t>
      </w:r>
      <w:r>
        <w:rPr>
          <w:rtl/>
        </w:rPr>
        <w:t xml:space="preserve"> </w:t>
      </w:r>
      <w:r>
        <w:rPr>
          <w:rFonts w:hint="cs"/>
          <w:rtl/>
        </w:rPr>
        <w:t>مواردی</w:t>
      </w:r>
      <w:r>
        <w:rPr>
          <w:rtl/>
        </w:rPr>
        <w:t xml:space="preserve"> </w:t>
      </w:r>
      <w:r>
        <w:rPr>
          <w:rFonts w:hint="cs"/>
          <w:rtl/>
        </w:rPr>
        <w:t>می‌توان</w:t>
      </w:r>
      <w:r>
        <w:rPr>
          <w:rtl/>
        </w:rPr>
        <w:t xml:space="preserve"> </w:t>
      </w:r>
      <w:r>
        <w:rPr>
          <w:rFonts w:hint="cs"/>
          <w:rtl/>
        </w:rPr>
        <w:t>جاری</w:t>
      </w:r>
      <w:r>
        <w:rPr>
          <w:rtl/>
        </w:rPr>
        <w:t xml:space="preserve"> </w:t>
      </w:r>
      <w:r>
        <w:rPr>
          <w:rFonts w:hint="cs"/>
          <w:rtl/>
        </w:rPr>
        <w:t>کرد</w:t>
      </w:r>
      <w:r>
        <w:rPr>
          <w:rtl/>
        </w:rPr>
        <w:t xml:space="preserve"> </w:t>
      </w:r>
      <w:r>
        <w:rPr>
          <w:rFonts w:hint="cs"/>
          <w:rtl/>
        </w:rPr>
        <w:t>که</w:t>
      </w:r>
      <w:r>
        <w:rPr>
          <w:rtl/>
        </w:rPr>
        <w:t xml:space="preserve"> </w:t>
      </w:r>
      <w:r>
        <w:rPr>
          <w:rFonts w:hint="cs"/>
          <w:rtl/>
        </w:rPr>
        <w:t>اصحاب</w:t>
      </w:r>
      <w:r>
        <w:rPr>
          <w:rtl/>
        </w:rPr>
        <w:t xml:space="preserve"> </w:t>
      </w:r>
      <w:r>
        <w:rPr>
          <w:rFonts w:hint="cs"/>
          <w:rtl/>
        </w:rPr>
        <w:t>به</w:t>
      </w:r>
      <w:r>
        <w:rPr>
          <w:rtl/>
        </w:rPr>
        <w:t xml:space="preserve"> </w:t>
      </w:r>
      <w:r>
        <w:rPr>
          <w:rFonts w:hint="cs"/>
          <w:rtl/>
        </w:rPr>
        <w:t>آن</w:t>
      </w:r>
      <w:r>
        <w:rPr>
          <w:rtl/>
        </w:rPr>
        <w:t xml:space="preserve"> </w:t>
      </w:r>
      <w:r>
        <w:rPr>
          <w:rFonts w:hint="cs"/>
          <w:rtl/>
        </w:rPr>
        <w:t>عمل</w:t>
      </w:r>
      <w:r>
        <w:rPr>
          <w:rtl/>
        </w:rPr>
        <w:t xml:space="preserve"> </w:t>
      </w:r>
      <w:r>
        <w:rPr>
          <w:rFonts w:hint="cs"/>
          <w:rtl/>
        </w:rPr>
        <w:t>کرده</w:t>
      </w:r>
      <w:r>
        <w:rPr>
          <w:rtl/>
        </w:rPr>
        <w:t xml:space="preserve"> </w:t>
      </w:r>
      <w:r>
        <w:rPr>
          <w:rFonts w:hint="cs"/>
          <w:rtl/>
        </w:rPr>
        <w:t>باشند</w:t>
      </w:r>
      <w:r>
        <w:rPr>
          <w:rtl/>
        </w:rPr>
        <w:t xml:space="preserve">. </w:t>
      </w:r>
      <w:r>
        <w:rPr>
          <w:rFonts w:hint="cs"/>
          <w:rtl/>
        </w:rPr>
        <w:t>این</w:t>
      </w:r>
      <w:r>
        <w:rPr>
          <w:rtl/>
        </w:rPr>
        <w:t xml:space="preserve"> </w:t>
      </w:r>
      <w:r>
        <w:rPr>
          <w:rFonts w:hint="cs"/>
          <w:rtl/>
        </w:rPr>
        <w:t>نظر،</w:t>
      </w:r>
      <w:r>
        <w:rPr>
          <w:rtl/>
        </w:rPr>
        <w:t xml:space="preserve"> </w:t>
      </w:r>
      <w:r>
        <w:rPr>
          <w:rFonts w:hint="cs"/>
          <w:rtl/>
        </w:rPr>
        <w:t>قاعده</w:t>
      </w:r>
      <w:r>
        <w:rPr>
          <w:rtl/>
        </w:rPr>
        <w:t xml:space="preserve"> </w:t>
      </w:r>
      <w:r>
        <w:rPr>
          <w:rFonts w:hint="cs"/>
          <w:rtl/>
        </w:rPr>
        <w:t>قرعه</w:t>
      </w:r>
      <w:r>
        <w:rPr>
          <w:rtl/>
        </w:rPr>
        <w:t xml:space="preserve"> </w:t>
      </w:r>
      <w:r>
        <w:rPr>
          <w:rFonts w:hint="cs"/>
          <w:rtl/>
        </w:rPr>
        <w:t>را</w:t>
      </w:r>
      <w:r>
        <w:rPr>
          <w:rtl/>
        </w:rPr>
        <w:t xml:space="preserve"> </w:t>
      </w:r>
      <w:r>
        <w:rPr>
          <w:rFonts w:hint="cs"/>
          <w:rtl/>
        </w:rPr>
        <w:t>بسیار</w:t>
      </w:r>
      <w:r>
        <w:rPr>
          <w:rtl/>
        </w:rPr>
        <w:t xml:space="preserve"> </w:t>
      </w:r>
      <w:r>
        <w:rPr>
          <w:rFonts w:hint="cs"/>
          <w:rtl/>
        </w:rPr>
        <w:t>محدود</w:t>
      </w:r>
      <w:r>
        <w:rPr>
          <w:rtl/>
        </w:rPr>
        <w:t xml:space="preserve"> </w:t>
      </w:r>
      <w:r>
        <w:rPr>
          <w:rFonts w:hint="cs"/>
          <w:rtl/>
        </w:rPr>
        <w:t>می‌کند</w:t>
      </w:r>
      <w:r>
        <w:rPr>
          <w:rtl/>
        </w:rPr>
        <w:t>.</w:t>
      </w:r>
    </w:p>
    <w:p w:rsidR="009A5F50" w:rsidRDefault="000C1D34" w:rsidP="0044477C">
      <w:pPr>
        <w:rPr>
          <w:rtl/>
        </w:rPr>
      </w:pPr>
      <w:r>
        <w:rPr>
          <w:rFonts w:hint="cs"/>
          <w:rtl/>
        </w:rPr>
        <w:t>در</w:t>
      </w:r>
      <w:r>
        <w:rPr>
          <w:rtl/>
        </w:rPr>
        <w:t xml:space="preserve"> </w:t>
      </w:r>
      <w:r>
        <w:rPr>
          <w:rFonts w:hint="cs"/>
          <w:rtl/>
        </w:rPr>
        <w:t>مقابل</w:t>
      </w:r>
      <w:r>
        <w:rPr>
          <w:rtl/>
        </w:rPr>
        <w:t xml:space="preserve"> </w:t>
      </w:r>
      <w:r>
        <w:rPr>
          <w:rFonts w:hint="cs"/>
          <w:rtl/>
        </w:rPr>
        <w:t>برخی</w:t>
      </w:r>
      <w:r>
        <w:rPr>
          <w:rtl/>
        </w:rPr>
        <w:t xml:space="preserve"> </w:t>
      </w:r>
      <w:r>
        <w:rPr>
          <w:rFonts w:hint="cs"/>
          <w:rtl/>
        </w:rPr>
        <w:t>فقها</w:t>
      </w:r>
      <w:r>
        <w:rPr>
          <w:rtl/>
        </w:rPr>
        <w:t xml:space="preserve"> </w:t>
      </w:r>
      <w:r>
        <w:rPr>
          <w:rFonts w:hint="cs"/>
          <w:rtl/>
        </w:rPr>
        <w:t>مانند</w:t>
      </w:r>
      <w:r>
        <w:rPr>
          <w:rtl/>
        </w:rPr>
        <w:t xml:space="preserve"> </w:t>
      </w:r>
      <w:r>
        <w:rPr>
          <w:rFonts w:hint="cs"/>
          <w:rtl/>
        </w:rPr>
        <w:t>حضرت</w:t>
      </w:r>
      <w:r>
        <w:rPr>
          <w:rtl/>
        </w:rPr>
        <w:t xml:space="preserve"> </w:t>
      </w:r>
      <w:r>
        <w:rPr>
          <w:rFonts w:hint="cs"/>
          <w:rtl/>
        </w:rPr>
        <w:t>آیت</w:t>
      </w:r>
      <w:r>
        <w:rPr>
          <w:rtl/>
        </w:rPr>
        <w:t xml:space="preserve"> </w:t>
      </w:r>
      <w:r>
        <w:rPr>
          <w:rFonts w:hint="cs"/>
          <w:rtl/>
        </w:rPr>
        <w:t>الله</w:t>
      </w:r>
      <w:r>
        <w:rPr>
          <w:rtl/>
        </w:rPr>
        <w:t xml:space="preserve"> </w:t>
      </w:r>
      <w:r>
        <w:rPr>
          <w:rFonts w:hint="cs"/>
          <w:rtl/>
        </w:rPr>
        <w:t>مکارم</w:t>
      </w:r>
      <w:r>
        <w:rPr>
          <w:rtl/>
        </w:rPr>
        <w:t xml:space="preserve"> </w:t>
      </w:r>
      <w:r>
        <w:rPr>
          <w:rFonts w:hint="cs"/>
          <w:rtl/>
        </w:rPr>
        <w:t>شیرازی</w:t>
      </w:r>
      <w:r>
        <w:rPr>
          <w:rtl/>
        </w:rPr>
        <w:t xml:space="preserve"> </w:t>
      </w:r>
      <w:r>
        <w:rPr>
          <w:rFonts w:hint="cs"/>
          <w:rtl/>
        </w:rPr>
        <w:t>قائل</w:t>
      </w:r>
      <w:r>
        <w:rPr>
          <w:rtl/>
        </w:rPr>
        <w:t xml:space="preserve"> </w:t>
      </w:r>
      <w:r>
        <w:rPr>
          <w:rFonts w:hint="cs"/>
          <w:rtl/>
        </w:rPr>
        <w:t>به</w:t>
      </w:r>
      <w:r>
        <w:rPr>
          <w:rtl/>
        </w:rPr>
        <w:t xml:space="preserve"> </w:t>
      </w:r>
      <w:r>
        <w:rPr>
          <w:rFonts w:hint="cs"/>
          <w:rtl/>
        </w:rPr>
        <w:t>گستره</w:t>
      </w:r>
      <w:r>
        <w:rPr>
          <w:rtl/>
        </w:rPr>
        <w:t xml:space="preserve"> </w:t>
      </w:r>
      <w:r>
        <w:rPr>
          <w:rFonts w:hint="cs"/>
          <w:rtl/>
        </w:rPr>
        <w:t>وسیع‌تری</w:t>
      </w:r>
      <w:r>
        <w:rPr>
          <w:rtl/>
        </w:rPr>
        <w:t xml:space="preserve"> </w:t>
      </w:r>
      <w:r>
        <w:rPr>
          <w:rFonts w:hint="cs"/>
          <w:rtl/>
        </w:rPr>
        <w:t>برای</w:t>
      </w:r>
      <w:r>
        <w:rPr>
          <w:rtl/>
        </w:rPr>
        <w:t xml:space="preserve"> </w:t>
      </w:r>
      <w:r>
        <w:rPr>
          <w:rFonts w:hint="cs"/>
          <w:rtl/>
        </w:rPr>
        <w:t>قاعده</w:t>
      </w:r>
      <w:r>
        <w:rPr>
          <w:rtl/>
        </w:rPr>
        <w:t xml:space="preserve"> </w:t>
      </w:r>
      <w:r>
        <w:rPr>
          <w:rFonts w:hint="cs"/>
          <w:rtl/>
        </w:rPr>
        <w:t>قرعه</w:t>
      </w:r>
      <w:r>
        <w:rPr>
          <w:rtl/>
        </w:rPr>
        <w:t xml:space="preserve"> </w:t>
      </w:r>
      <w:r>
        <w:rPr>
          <w:rFonts w:hint="cs"/>
          <w:rtl/>
        </w:rPr>
        <w:t>هستند</w:t>
      </w:r>
      <w:r>
        <w:rPr>
          <w:rtl/>
        </w:rPr>
        <w:t>.</w:t>
      </w:r>
    </w:p>
    <w:p w:rsidR="009A5F50" w:rsidRDefault="000C1D34" w:rsidP="0044477C">
      <w:pPr>
        <w:rPr>
          <w:rtl/>
        </w:rPr>
      </w:pPr>
      <w:r>
        <w:rPr>
          <w:rFonts w:hint="cs"/>
          <w:rtl/>
        </w:rPr>
        <w:t>برای</w:t>
      </w:r>
      <w:r>
        <w:rPr>
          <w:rtl/>
        </w:rPr>
        <w:t xml:space="preserve"> </w:t>
      </w:r>
      <w:r>
        <w:rPr>
          <w:rFonts w:hint="cs"/>
          <w:rtl/>
        </w:rPr>
        <w:t>استصحاب</w:t>
      </w:r>
      <w:r>
        <w:rPr>
          <w:rtl/>
        </w:rPr>
        <w:t xml:space="preserve"> </w:t>
      </w:r>
      <w:r>
        <w:rPr>
          <w:rFonts w:hint="cs"/>
          <w:rtl/>
        </w:rPr>
        <w:t>در</w:t>
      </w:r>
      <w:r>
        <w:rPr>
          <w:rtl/>
        </w:rPr>
        <w:t xml:space="preserve"> </w:t>
      </w:r>
      <w:r>
        <w:rPr>
          <w:rFonts w:hint="cs"/>
          <w:rtl/>
        </w:rPr>
        <w:t>این</w:t>
      </w:r>
      <w:r>
        <w:rPr>
          <w:rtl/>
        </w:rPr>
        <w:t xml:space="preserve"> </w:t>
      </w:r>
      <w:r>
        <w:rPr>
          <w:rFonts w:hint="cs"/>
          <w:rtl/>
        </w:rPr>
        <w:t>باب</w:t>
      </w:r>
      <w:r>
        <w:rPr>
          <w:rtl/>
        </w:rPr>
        <w:t xml:space="preserve"> </w:t>
      </w:r>
      <w:r>
        <w:rPr>
          <w:rFonts w:hint="cs"/>
          <w:rtl/>
        </w:rPr>
        <w:t>دو</w:t>
      </w:r>
      <w:r>
        <w:rPr>
          <w:rtl/>
        </w:rPr>
        <w:t xml:space="preserve"> </w:t>
      </w:r>
      <w:r>
        <w:rPr>
          <w:rFonts w:hint="cs"/>
          <w:rtl/>
        </w:rPr>
        <w:t>آیه</w:t>
      </w:r>
      <w:r>
        <w:rPr>
          <w:rtl/>
        </w:rPr>
        <w:t xml:space="preserve"> </w:t>
      </w:r>
      <w:r>
        <w:rPr>
          <w:rFonts w:hint="cs"/>
          <w:rtl/>
        </w:rPr>
        <w:t>در</w:t>
      </w:r>
      <w:r>
        <w:rPr>
          <w:rtl/>
        </w:rPr>
        <w:t xml:space="preserve"> </w:t>
      </w:r>
      <w:r>
        <w:rPr>
          <w:rFonts w:hint="cs"/>
          <w:rtl/>
        </w:rPr>
        <w:t>قرآن</w:t>
      </w:r>
      <w:r>
        <w:rPr>
          <w:rtl/>
        </w:rPr>
        <w:t xml:space="preserve"> </w:t>
      </w:r>
      <w:r>
        <w:rPr>
          <w:rFonts w:hint="cs"/>
          <w:rtl/>
        </w:rPr>
        <w:t>در</w:t>
      </w:r>
      <w:r>
        <w:rPr>
          <w:rtl/>
        </w:rPr>
        <w:t xml:space="preserve"> </w:t>
      </w:r>
      <w:r>
        <w:rPr>
          <w:rFonts w:hint="cs"/>
          <w:rtl/>
        </w:rPr>
        <w:t>شرایع</w:t>
      </w:r>
      <w:r>
        <w:rPr>
          <w:rtl/>
        </w:rPr>
        <w:t xml:space="preserve"> </w:t>
      </w:r>
      <w:r>
        <w:rPr>
          <w:rFonts w:hint="cs"/>
          <w:rtl/>
        </w:rPr>
        <w:t>سابقه</w:t>
      </w:r>
      <w:r>
        <w:rPr>
          <w:rtl/>
        </w:rPr>
        <w:t xml:space="preserve"> </w:t>
      </w:r>
      <w:r>
        <w:rPr>
          <w:rFonts w:hint="cs"/>
          <w:rtl/>
        </w:rPr>
        <w:t>ذکر</w:t>
      </w:r>
      <w:r>
        <w:rPr>
          <w:rtl/>
        </w:rPr>
        <w:t xml:space="preserve"> </w:t>
      </w:r>
      <w:r>
        <w:rPr>
          <w:rFonts w:hint="cs"/>
          <w:rtl/>
        </w:rPr>
        <w:t>شده</w:t>
      </w:r>
      <w:r>
        <w:rPr>
          <w:rtl/>
        </w:rPr>
        <w:t xml:space="preserve"> </w:t>
      </w:r>
      <w:r>
        <w:rPr>
          <w:rFonts w:hint="cs"/>
          <w:rtl/>
        </w:rPr>
        <w:t>است</w:t>
      </w:r>
      <w:r>
        <w:rPr>
          <w:rtl/>
        </w:rPr>
        <w:t>.</w:t>
      </w:r>
    </w:p>
    <w:p w:rsidR="009A5F50" w:rsidRDefault="00840074" w:rsidP="0044477C">
      <w:pPr>
        <w:rPr>
          <w:rtl/>
        </w:rPr>
      </w:pPr>
      <w:r>
        <w:rPr>
          <w:rFonts w:hint="cs"/>
          <w:rtl/>
        </w:rPr>
        <w:t>آ</w:t>
      </w:r>
      <w:r w:rsidR="000C1D34">
        <w:rPr>
          <w:rFonts w:hint="cs"/>
          <w:rtl/>
        </w:rPr>
        <w:t>یه</w:t>
      </w:r>
      <w:r w:rsidR="000C1D34">
        <w:rPr>
          <w:rtl/>
        </w:rPr>
        <w:t xml:space="preserve"> </w:t>
      </w:r>
      <w:r w:rsidR="00544790">
        <w:rPr>
          <w:rFonts w:hint="cs"/>
          <w:rtl/>
        </w:rPr>
        <w:t>44</w:t>
      </w:r>
      <w:r w:rsidR="000C1D34">
        <w:rPr>
          <w:rtl/>
        </w:rPr>
        <w:t xml:space="preserve"> </w:t>
      </w:r>
      <w:r w:rsidR="000C1D34">
        <w:rPr>
          <w:rFonts w:hint="cs"/>
          <w:rtl/>
        </w:rPr>
        <w:t>سوره</w:t>
      </w:r>
      <w:r w:rsidR="000C1D34">
        <w:rPr>
          <w:rtl/>
        </w:rPr>
        <w:t xml:space="preserve"> </w:t>
      </w:r>
      <w:r w:rsidR="000C1D34">
        <w:rPr>
          <w:rFonts w:hint="cs"/>
          <w:rtl/>
        </w:rPr>
        <w:t>آل</w:t>
      </w:r>
      <w:r w:rsidR="000C1D34">
        <w:rPr>
          <w:rtl/>
        </w:rPr>
        <w:t xml:space="preserve"> </w:t>
      </w:r>
      <w:r w:rsidR="000C1D34">
        <w:rPr>
          <w:rFonts w:hint="cs"/>
          <w:rtl/>
        </w:rPr>
        <w:t>عمران</w:t>
      </w:r>
      <w:r w:rsidR="000C1D34">
        <w:rPr>
          <w:rtl/>
        </w:rPr>
        <w:t xml:space="preserve">: </w:t>
      </w:r>
      <w:r w:rsidR="000C1D34">
        <w:rPr>
          <w:rFonts w:hint="cs"/>
          <w:rtl/>
        </w:rPr>
        <w:t>ذَلِكَ</w:t>
      </w:r>
      <w:r w:rsidR="000C1D34">
        <w:rPr>
          <w:rtl/>
        </w:rPr>
        <w:t xml:space="preserve"> </w:t>
      </w:r>
      <w:r w:rsidR="000C1D34">
        <w:rPr>
          <w:rFonts w:hint="cs"/>
          <w:rtl/>
        </w:rPr>
        <w:t>مِنْ</w:t>
      </w:r>
      <w:r w:rsidR="000C1D34">
        <w:rPr>
          <w:rtl/>
        </w:rPr>
        <w:t xml:space="preserve"> </w:t>
      </w:r>
      <w:r w:rsidR="000C1D34">
        <w:rPr>
          <w:rFonts w:hint="cs"/>
          <w:rtl/>
        </w:rPr>
        <w:t>أَنبَاءِ</w:t>
      </w:r>
      <w:r w:rsidR="000C1D34">
        <w:rPr>
          <w:rtl/>
        </w:rPr>
        <w:t xml:space="preserve"> </w:t>
      </w:r>
      <w:r w:rsidR="000C1D34">
        <w:rPr>
          <w:rFonts w:hint="cs"/>
          <w:rtl/>
        </w:rPr>
        <w:t>الْغَيْبِ</w:t>
      </w:r>
      <w:r w:rsidR="000C1D34">
        <w:rPr>
          <w:rtl/>
        </w:rPr>
        <w:t xml:space="preserve"> </w:t>
      </w:r>
      <w:r w:rsidR="000C1D34">
        <w:rPr>
          <w:rFonts w:hint="cs"/>
          <w:rtl/>
        </w:rPr>
        <w:t>نُوحِيهِ</w:t>
      </w:r>
      <w:r w:rsidR="000C1D34">
        <w:rPr>
          <w:rtl/>
        </w:rPr>
        <w:t xml:space="preserve"> </w:t>
      </w:r>
      <w:r w:rsidR="000C1D34">
        <w:rPr>
          <w:rFonts w:hint="cs"/>
          <w:rtl/>
        </w:rPr>
        <w:t>إِلَيْكَ</w:t>
      </w:r>
      <w:r w:rsidR="000C1D34">
        <w:rPr>
          <w:rtl/>
        </w:rPr>
        <w:t xml:space="preserve"> </w:t>
      </w:r>
      <w:r w:rsidR="000C1D34">
        <w:rPr>
          <w:rFonts w:hint="cs"/>
          <w:rtl/>
        </w:rPr>
        <w:t>وَمَا</w:t>
      </w:r>
      <w:r w:rsidR="000C1D34">
        <w:rPr>
          <w:rtl/>
        </w:rPr>
        <w:t xml:space="preserve"> </w:t>
      </w:r>
      <w:r w:rsidR="000C1D34">
        <w:rPr>
          <w:rFonts w:hint="cs"/>
          <w:rtl/>
        </w:rPr>
        <w:t>كُنتَ</w:t>
      </w:r>
      <w:r w:rsidR="000C1D34">
        <w:rPr>
          <w:rtl/>
        </w:rPr>
        <w:t xml:space="preserve"> </w:t>
      </w:r>
      <w:r w:rsidR="000C1D34">
        <w:rPr>
          <w:rFonts w:hint="cs"/>
          <w:rtl/>
        </w:rPr>
        <w:t>لَدَيْهِمْ</w:t>
      </w:r>
      <w:r w:rsidR="000C1D34">
        <w:rPr>
          <w:rtl/>
        </w:rPr>
        <w:t xml:space="preserve"> </w:t>
      </w:r>
      <w:r w:rsidR="000C1D34">
        <w:rPr>
          <w:rFonts w:hint="cs"/>
          <w:rtl/>
        </w:rPr>
        <w:t>إِذْ</w:t>
      </w:r>
      <w:r w:rsidR="000C1D34">
        <w:rPr>
          <w:rtl/>
        </w:rPr>
        <w:t xml:space="preserve"> </w:t>
      </w:r>
      <w:r w:rsidR="000C1D34">
        <w:rPr>
          <w:rFonts w:hint="cs"/>
          <w:rtl/>
        </w:rPr>
        <w:t>يُلْقُونَ</w:t>
      </w:r>
      <w:r w:rsidR="000C1D34">
        <w:rPr>
          <w:rtl/>
        </w:rPr>
        <w:t xml:space="preserve"> </w:t>
      </w:r>
      <w:r w:rsidR="000C1D34">
        <w:rPr>
          <w:rFonts w:hint="cs"/>
          <w:rtl/>
        </w:rPr>
        <w:t>أَقْلَامَهُمْ</w:t>
      </w:r>
      <w:r w:rsidR="000C1D34">
        <w:rPr>
          <w:rtl/>
        </w:rPr>
        <w:t xml:space="preserve"> </w:t>
      </w:r>
      <w:r w:rsidR="000C1D34">
        <w:rPr>
          <w:rFonts w:hint="cs"/>
          <w:rtl/>
        </w:rPr>
        <w:t>أَيُّهُمْ</w:t>
      </w:r>
      <w:r w:rsidR="000C1D34">
        <w:rPr>
          <w:rtl/>
        </w:rPr>
        <w:t xml:space="preserve"> </w:t>
      </w:r>
      <w:r w:rsidR="000C1D34">
        <w:rPr>
          <w:rFonts w:hint="cs"/>
          <w:rtl/>
        </w:rPr>
        <w:t>يَكْفُلُ</w:t>
      </w:r>
      <w:r w:rsidR="000C1D34">
        <w:rPr>
          <w:rtl/>
        </w:rPr>
        <w:t xml:space="preserve"> </w:t>
      </w:r>
      <w:r w:rsidR="000C1D34">
        <w:rPr>
          <w:rFonts w:hint="cs"/>
          <w:rtl/>
        </w:rPr>
        <w:t>مَرْيَمَ</w:t>
      </w:r>
      <w:r w:rsidR="000C1D34">
        <w:rPr>
          <w:rtl/>
        </w:rPr>
        <w:t xml:space="preserve"> </w:t>
      </w:r>
      <w:r w:rsidR="000C1D34">
        <w:rPr>
          <w:rFonts w:hint="cs"/>
          <w:rtl/>
        </w:rPr>
        <w:t>وَمَا</w:t>
      </w:r>
      <w:r w:rsidR="000C1D34">
        <w:rPr>
          <w:rtl/>
        </w:rPr>
        <w:t xml:space="preserve"> </w:t>
      </w:r>
      <w:r w:rsidR="000C1D34">
        <w:rPr>
          <w:rFonts w:hint="cs"/>
          <w:rtl/>
        </w:rPr>
        <w:t>كُنتَ</w:t>
      </w:r>
      <w:r w:rsidR="000C1D34">
        <w:rPr>
          <w:rtl/>
        </w:rPr>
        <w:t xml:space="preserve"> </w:t>
      </w:r>
      <w:r w:rsidR="000C1D34">
        <w:rPr>
          <w:rFonts w:hint="cs"/>
          <w:rtl/>
        </w:rPr>
        <w:t>لَدَيْهِمْ</w:t>
      </w:r>
      <w:r w:rsidR="000C1D34">
        <w:rPr>
          <w:rtl/>
        </w:rPr>
        <w:t xml:space="preserve"> </w:t>
      </w:r>
      <w:r w:rsidR="000C1D34">
        <w:rPr>
          <w:rFonts w:hint="cs"/>
          <w:rtl/>
        </w:rPr>
        <w:t>إِذْ</w:t>
      </w:r>
      <w:r w:rsidR="000C1D34">
        <w:rPr>
          <w:rtl/>
        </w:rPr>
        <w:t xml:space="preserve"> </w:t>
      </w:r>
      <w:r w:rsidR="000C1D34">
        <w:rPr>
          <w:rFonts w:hint="cs"/>
          <w:rtl/>
        </w:rPr>
        <w:t>يَخْتَصِمُونَ</w:t>
      </w:r>
      <w:r>
        <w:rPr>
          <w:rFonts w:hint="cs"/>
          <w:rtl/>
        </w:rPr>
        <w:t>(</w:t>
      </w:r>
      <w:r w:rsidR="000C1D34">
        <w:rPr>
          <w:rtl/>
        </w:rPr>
        <w:t xml:space="preserve"> </w:t>
      </w:r>
      <w:r w:rsidR="000C1D34">
        <w:rPr>
          <w:rFonts w:hint="cs"/>
          <w:rtl/>
        </w:rPr>
        <w:t>این</w:t>
      </w:r>
      <w:r w:rsidR="000C1D34">
        <w:rPr>
          <w:rtl/>
        </w:rPr>
        <w:t xml:space="preserve"> </w:t>
      </w:r>
      <w:r w:rsidR="000C1D34">
        <w:rPr>
          <w:rFonts w:hint="cs"/>
          <w:rtl/>
        </w:rPr>
        <w:t>از</w:t>
      </w:r>
      <w:r w:rsidR="000C1D34">
        <w:rPr>
          <w:rtl/>
        </w:rPr>
        <w:t xml:space="preserve"> </w:t>
      </w:r>
      <w:r w:rsidR="000C1D34">
        <w:rPr>
          <w:rFonts w:hint="cs"/>
          <w:rtl/>
        </w:rPr>
        <w:t>خبرهای</w:t>
      </w:r>
      <w:r w:rsidR="000C1D34">
        <w:rPr>
          <w:rtl/>
        </w:rPr>
        <w:t xml:space="preserve"> </w:t>
      </w:r>
      <w:r w:rsidR="000C1D34">
        <w:rPr>
          <w:rFonts w:hint="cs"/>
          <w:rtl/>
        </w:rPr>
        <w:t>غیب</w:t>
      </w:r>
      <w:r w:rsidR="000C1D34">
        <w:rPr>
          <w:rtl/>
        </w:rPr>
        <w:t xml:space="preserve"> </w:t>
      </w:r>
      <w:r w:rsidR="000C1D34">
        <w:rPr>
          <w:rFonts w:hint="cs"/>
          <w:rtl/>
        </w:rPr>
        <w:t>است</w:t>
      </w:r>
      <w:r w:rsidR="000C1D34">
        <w:rPr>
          <w:rtl/>
        </w:rPr>
        <w:t xml:space="preserve"> </w:t>
      </w:r>
      <w:r w:rsidR="000C1D34">
        <w:rPr>
          <w:rFonts w:hint="cs"/>
          <w:rtl/>
        </w:rPr>
        <w:t>که</w:t>
      </w:r>
      <w:r w:rsidR="000C1D34">
        <w:rPr>
          <w:rtl/>
        </w:rPr>
        <w:t xml:space="preserve"> </w:t>
      </w:r>
      <w:r w:rsidR="000C1D34">
        <w:rPr>
          <w:rFonts w:hint="cs"/>
          <w:rtl/>
        </w:rPr>
        <w:t>به</w:t>
      </w:r>
      <w:r w:rsidR="000C1D34">
        <w:rPr>
          <w:rtl/>
        </w:rPr>
        <w:t xml:space="preserve"> </w:t>
      </w:r>
      <w:r w:rsidR="000C1D34">
        <w:rPr>
          <w:rFonts w:hint="cs"/>
          <w:rtl/>
        </w:rPr>
        <w:t>تو</w:t>
      </w:r>
      <w:r w:rsidR="000C1D34">
        <w:rPr>
          <w:rtl/>
        </w:rPr>
        <w:t xml:space="preserve"> </w:t>
      </w:r>
      <w:r w:rsidR="000C1D34">
        <w:rPr>
          <w:rFonts w:hint="cs"/>
          <w:rtl/>
        </w:rPr>
        <w:t>وحی</w:t>
      </w:r>
      <w:r w:rsidR="000C1D34">
        <w:rPr>
          <w:rtl/>
        </w:rPr>
        <w:t xml:space="preserve"> </w:t>
      </w:r>
      <w:r w:rsidR="000C1D34">
        <w:rPr>
          <w:rFonts w:hint="cs"/>
          <w:rtl/>
        </w:rPr>
        <w:t>می‌کنیم</w:t>
      </w:r>
      <w:r w:rsidR="000C1D34">
        <w:rPr>
          <w:rtl/>
        </w:rPr>
        <w:t xml:space="preserve"> </w:t>
      </w:r>
      <w:r w:rsidR="000C1D34">
        <w:rPr>
          <w:rFonts w:hint="cs"/>
          <w:rtl/>
        </w:rPr>
        <w:t>و</w:t>
      </w:r>
      <w:r w:rsidR="000C1D34">
        <w:rPr>
          <w:rtl/>
        </w:rPr>
        <w:t xml:space="preserve"> </w:t>
      </w:r>
      <w:r w:rsidR="000C1D34">
        <w:rPr>
          <w:rFonts w:hint="cs"/>
          <w:rtl/>
        </w:rPr>
        <w:t>تو</w:t>
      </w:r>
      <w:r w:rsidR="000C1D34">
        <w:rPr>
          <w:rtl/>
        </w:rPr>
        <w:t xml:space="preserve"> </w:t>
      </w:r>
      <w:r w:rsidR="000C1D34">
        <w:rPr>
          <w:rFonts w:hint="cs"/>
          <w:rtl/>
        </w:rPr>
        <w:t>نزد</w:t>
      </w:r>
      <w:r w:rsidR="000C1D34">
        <w:rPr>
          <w:rtl/>
        </w:rPr>
        <w:t xml:space="preserve"> </w:t>
      </w:r>
      <w:r w:rsidR="000C1D34">
        <w:rPr>
          <w:rFonts w:hint="cs"/>
          <w:rtl/>
        </w:rPr>
        <w:t>آنان</w:t>
      </w:r>
      <w:r w:rsidR="000C1D34">
        <w:rPr>
          <w:rtl/>
        </w:rPr>
        <w:t xml:space="preserve"> </w:t>
      </w:r>
      <w:r w:rsidR="000C1D34">
        <w:rPr>
          <w:rFonts w:hint="cs"/>
          <w:rtl/>
        </w:rPr>
        <w:t>نبودی</w:t>
      </w:r>
      <w:r w:rsidR="000C1D34">
        <w:rPr>
          <w:rtl/>
        </w:rPr>
        <w:t xml:space="preserve"> </w:t>
      </w:r>
      <w:r w:rsidR="000C1D34">
        <w:rPr>
          <w:rFonts w:hint="cs"/>
          <w:rtl/>
        </w:rPr>
        <w:t>وقتی</w:t>
      </w:r>
      <w:r w:rsidR="000C1D34">
        <w:rPr>
          <w:rtl/>
        </w:rPr>
        <w:t xml:space="preserve"> </w:t>
      </w:r>
      <w:r w:rsidR="000C1D34">
        <w:rPr>
          <w:rFonts w:hint="cs"/>
          <w:rtl/>
        </w:rPr>
        <w:t>که</w:t>
      </w:r>
      <w:r w:rsidR="000C1D34">
        <w:rPr>
          <w:rtl/>
        </w:rPr>
        <w:t xml:space="preserve"> </w:t>
      </w:r>
      <w:r w:rsidR="000C1D34">
        <w:rPr>
          <w:rFonts w:hint="cs"/>
          <w:rtl/>
        </w:rPr>
        <w:t>قلم‌های</w:t>
      </w:r>
      <w:r w:rsidR="000C1D34">
        <w:rPr>
          <w:rtl/>
        </w:rPr>
        <w:t xml:space="preserve"> </w:t>
      </w:r>
      <w:r w:rsidR="000C1D34">
        <w:rPr>
          <w:rFonts w:hint="cs"/>
          <w:rtl/>
        </w:rPr>
        <w:t>خود</w:t>
      </w:r>
      <w:r w:rsidR="000C1D34">
        <w:rPr>
          <w:rtl/>
        </w:rPr>
        <w:t xml:space="preserve"> </w:t>
      </w:r>
      <w:r w:rsidR="000C1D34">
        <w:rPr>
          <w:rFonts w:hint="cs"/>
          <w:rtl/>
        </w:rPr>
        <w:t>را</w:t>
      </w:r>
      <w:r w:rsidR="000C1D34">
        <w:rPr>
          <w:rtl/>
        </w:rPr>
        <w:t xml:space="preserve"> </w:t>
      </w:r>
      <w:r w:rsidR="000C1D34">
        <w:rPr>
          <w:rFonts w:hint="cs"/>
          <w:rtl/>
        </w:rPr>
        <w:t>می‌انداختند</w:t>
      </w:r>
      <w:r w:rsidR="000C1D34">
        <w:rPr>
          <w:rtl/>
        </w:rPr>
        <w:t xml:space="preserve"> </w:t>
      </w:r>
      <w:r w:rsidR="000C1D34">
        <w:rPr>
          <w:rFonts w:hint="cs"/>
          <w:rtl/>
        </w:rPr>
        <w:t>که</w:t>
      </w:r>
      <w:r w:rsidR="000C1D34">
        <w:rPr>
          <w:rtl/>
        </w:rPr>
        <w:t xml:space="preserve"> </w:t>
      </w:r>
      <w:r w:rsidR="000C1D34">
        <w:rPr>
          <w:rFonts w:hint="cs"/>
          <w:rtl/>
        </w:rPr>
        <w:t>کدام‌</w:t>
      </w:r>
      <w:r w:rsidR="00544790">
        <w:rPr>
          <w:rFonts w:hint="cs"/>
          <w:rtl/>
        </w:rPr>
        <w:t xml:space="preserve"> </w:t>
      </w:r>
      <w:r w:rsidR="000C1D34">
        <w:rPr>
          <w:rFonts w:hint="cs"/>
          <w:rtl/>
        </w:rPr>
        <w:t>یک</w:t>
      </w:r>
      <w:r w:rsidR="000C1D34">
        <w:rPr>
          <w:rtl/>
        </w:rPr>
        <w:t xml:space="preserve"> </w:t>
      </w:r>
      <w:r w:rsidR="000C1D34">
        <w:rPr>
          <w:rFonts w:hint="cs"/>
          <w:rtl/>
        </w:rPr>
        <w:t>کفالت</w:t>
      </w:r>
      <w:r w:rsidR="000C1D34">
        <w:rPr>
          <w:rtl/>
        </w:rPr>
        <w:t xml:space="preserve"> </w:t>
      </w:r>
      <w:r w:rsidR="000C1D34">
        <w:rPr>
          <w:rFonts w:hint="cs"/>
          <w:rtl/>
        </w:rPr>
        <w:t>مریم</w:t>
      </w:r>
      <w:r w:rsidR="000C1D34">
        <w:rPr>
          <w:rtl/>
        </w:rPr>
        <w:t xml:space="preserve"> </w:t>
      </w:r>
      <w:r w:rsidR="000C1D34">
        <w:rPr>
          <w:rFonts w:hint="cs"/>
          <w:rtl/>
        </w:rPr>
        <w:t>را</w:t>
      </w:r>
      <w:r w:rsidR="000C1D34">
        <w:rPr>
          <w:rtl/>
        </w:rPr>
        <w:t xml:space="preserve"> </w:t>
      </w:r>
      <w:r w:rsidR="000C1D34">
        <w:rPr>
          <w:rFonts w:hint="cs"/>
          <w:rtl/>
        </w:rPr>
        <w:t>بر</w:t>
      </w:r>
      <w:r w:rsidR="000C1D34">
        <w:rPr>
          <w:rtl/>
        </w:rPr>
        <w:t xml:space="preserve"> </w:t>
      </w:r>
      <w:r w:rsidR="000C1D34">
        <w:rPr>
          <w:rFonts w:hint="cs"/>
          <w:rtl/>
        </w:rPr>
        <w:t>عهده</w:t>
      </w:r>
      <w:r w:rsidR="000C1D34">
        <w:rPr>
          <w:rtl/>
        </w:rPr>
        <w:t xml:space="preserve"> </w:t>
      </w:r>
      <w:r w:rsidR="000C1D34">
        <w:rPr>
          <w:rFonts w:hint="cs"/>
          <w:rtl/>
        </w:rPr>
        <w:t>بگیرد</w:t>
      </w:r>
      <w:r w:rsidR="000C1D34">
        <w:rPr>
          <w:rtl/>
        </w:rPr>
        <w:t xml:space="preserve"> </w:t>
      </w:r>
      <w:r w:rsidR="000C1D34">
        <w:rPr>
          <w:rFonts w:hint="cs"/>
          <w:rtl/>
        </w:rPr>
        <w:t>و</w:t>
      </w:r>
      <w:r w:rsidR="000C1D34">
        <w:rPr>
          <w:rtl/>
        </w:rPr>
        <w:t xml:space="preserve"> </w:t>
      </w:r>
      <w:r w:rsidR="000C1D34">
        <w:rPr>
          <w:rFonts w:hint="cs"/>
          <w:rtl/>
        </w:rPr>
        <w:t>تو</w:t>
      </w:r>
      <w:r w:rsidR="000C1D34">
        <w:rPr>
          <w:rtl/>
        </w:rPr>
        <w:t xml:space="preserve"> </w:t>
      </w:r>
      <w:r w:rsidR="000C1D34">
        <w:rPr>
          <w:rFonts w:hint="cs"/>
          <w:rtl/>
        </w:rPr>
        <w:t>نزد</w:t>
      </w:r>
      <w:r w:rsidR="000C1D34">
        <w:rPr>
          <w:rtl/>
        </w:rPr>
        <w:t xml:space="preserve"> </w:t>
      </w:r>
      <w:r w:rsidR="000C1D34">
        <w:rPr>
          <w:rFonts w:hint="cs"/>
          <w:rtl/>
        </w:rPr>
        <w:t>آنان</w:t>
      </w:r>
      <w:r w:rsidR="000C1D34">
        <w:rPr>
          <w:rtl/>
        </w:rPr>
        <w:t xml:space="preserve"> </w:t>
      </w:r>
      <w:r w:rsidR="000C1D34">
        <w:rPr>
          <w:rFonts w:hint="cs"/>
          <w:rtl/>
        </w:rPr>
        <w:t>نبودی</w:t>
      </w:r>
      <w:r w:rsidR="000C1D34">
        <w:rPr>
          <w:rtl/>
        </w:rPr>
        <w:t xml:space="preserve"> </w:t>
      </w:r>
      <w:r w:rsidR="000C1D34">
        <w:rPr>
          <w:rFonts w:hint="cs"/>
          <w:rtl/>
        </w:rPr>
        <w:t>وقتی</w:t>
      </w:r>
      <w:r w:rsidR="000C1D34">
        <w:rPr>
          <w:rtl/>
        </w:rPr>
        <w:t xml:space="preserve"> </w:t>
      </w:r>
      <w:r w:rsidR="000C1D34">
        <w:rPr>
          <w:rFonts w:hint="cs"/>
          <w:rtl/>
        </w:rPr>
        <w:t>که</w:t>
      </w:r>
      <w:r w:rsidR="000C1D34">
        <w:rPr>
          <w:rtl/>
        </w:rPr>
        <w:t xml:space="preserve"> </w:t>
      </w:r>
      <w:r w:rsidR="000C1D34">
        <w:rPr>
          <w:rFonts w:hint="cs"/>
          <w:rtl/>
        </w:rPr>
        <w:t>اختلاف</w:t>
      </w:r>
      <w:r w:rsidR="000C1D34">
        <w:rPr>
          <w:rtl/>
        </w:rPr>
        <w:t xml:space="preserve"> </w:t>
      </w:r>
      <w:r w:rsidR="000C1D34">
        <w:rPr>
          <w:rFonts w:hint="cs"/>
          <w:rtl/>
        </w:rPr>
        <w:t>می‌کردند</w:t>
      </w:r>
      <w:r>
        <w:rPr>
          <w:rFonts w:hint="cs"/>
          <w:rtl/>
        </w:rPr>
        <w:t>)</w:t>
      </w:r>
    </w:p>
    <w:p w:rsidR="009A5F50" w:rsidRDefault="000C1D34" w:rsidP="0044477C">
      <w:pPr>
        <w:rPr>
          <w:rtl/>
        </w:rPr>
      </w:pPr>
      <w:r>
        <w:rPr>
          <w:rFonts w:hint="cs"/>
          <w:rtl/>
        </w:rPr>
        <w:t>در</w:t>
      </w:r>
      <w:r>
        <w:rPr>
          <w:rtl/>
        </w:rPr>
        <w:t xml:space="preserve"> </w:t>
      </w:r>
      <w:r>
        <w:rPr>
          <w:rFonts w:hint="cs"/>
          <w:rtl/>
        </w:rPr>
        <w:t>این</w:t>
      </w:r>
      <w:r>
        <w:rPr>
          <w:rtl/>
        </w:rPr>
        <w:t xml:space="preserve"> </w:t>
      </w:r>
      <w:r>
        <w:rPr>
          <w:rFonts w:hint="cs"/>
          <w:rtl/>
        </w:rPr>
        <w:t>آیه</w:t>
      </w:r>
      <w:r>
        <w:rPr>
          <w:rtl/>
        </w:rPr>
        <w:t xml:space="preserve"> </w:t>
      </w:r>
      <w:r>
        <w:rPr>
          <w:rFonts w:hint="cs"/>
          <w:rtl/>
        </w:rPr>
        <w:t>برای</w:t>
      </w:r>
      <w:r>
        <w:rPr>
          <w:rtl/>
        </w:rPr>
        <w:t xml:space="preserve"> </w:t>
      </w:r>
      <w:r>
        <w:rPr>
          <w:rFonts w:hint="cs"/>
          <w:rtl/>
        </w:rPr>
        <w:t>تعیین</w:t>
      </w:r>
      <w:r>
        <w:rPr>
          <w:rtl/>
        </w:rPr>
        <w:t xml:space="preserve"> </w:t>
      </w:r>
      <w:r>
        <w:rPr>
          <w:rFonts w:hint="cs"/>
          <w:rtl/>
        </w:rPr>
        <w:t>سرپرست</w:t>
      </w:r>
      <w:r>
        <w:rPr>
          <w:rtl/>
        </w:rPr>
        <w:t xml:space="preserve"> </w:t>
      </w:r>
      <w:r>
        <w:rPr>
          <w:rFonts w:hint="cs"/>
          <w:rtl/>
        </w:rPr>
        <w:t>حضرت</w:t>
      </w:r>
      <w:r>
        <w:rPr>
          <w:rtl/>
        </w:rPr>
        <w:t xml:space="preserve"> </w:t>
      </w:r>
      <w:r>
        <w:rPr>
          <w:rFonts w:hint="cs"/>
          <w:rtl/>
        </w:rPr>
        <w:t>مریم</w:t>
      </w:r>
      <w:r>
        <w:rPr>
          <w:rtl/>
        </w:rPr>
        <w:t xml:space="preserve"> </w:t>
      </w:r>
      <w:r>
        <w:rPr>
          <w:rFonts w:hint="cs"/>
          <w:rtl/>
        </w:rPr>
        <w:t>که</w:t>
      </w:r>
      <w:r>
        <w:rPr>
          <w:rtl/>
        </w:rPr>
        <w:t xml:space="preserve"> </w:t>
      </w:r>
      <w:r>
        <w:rPr>
          <w:rFonts w:hint="cs"/>
          <w:rtl/>
        </w:rPr>
        <w:t>مسئله‌ای</w:t>
      </w:r>
      <w:r>
        <w:rPr>
          <w:rtl/>
        </w:rPr>
        <w:t xml:space="preserve"> </w:t>
      </w:r>
      <w:r>
        <w:rPr>
          <w:rFonts w:hint="cs"/>
          <w:rtl/>
        </w:rPr>
        <w:t>مهم</w:t>
      </w:r>
      <w:r>
        <w:rPr>
          <w:rtl/>
        </w:rPr>
        <w:t xml:space="preserve"> </w:t>
      </w:r>
      <w:r>
        <w:rPr>
          <w:rFonts w:hint="cs"/>
          <w:rtl/>
        </w:rPr>
        <w:t>و</w:t>
      </w:r>
      <w:r>
        <w:rPr>
          <w:rtl/>
        </w:rPr>
        <w:t xml:space="preserve"> </w:t>
      </w:r>
      <w:r>
        <w:rPr>
          <w:rFonts w:hint="cs"/>
          <w:rtl/>
        </w:rPr>
        <w:t>مربوط</w:t>
      </w:r>
      <w:r>
        <w:rPr>
          <w:rtl/>
        </w:rPr>
        <w:t xml:space="preserve"> </w:t>
      </w:r>
      <w:r>
        <w:rPr>
          <w:rFonts w:hint="cs"/>
          <w:rtl/>
        </w:rPr>
        <w:t>به</w:t>
      </w:r>
      <w:r>
        <w:rPr>
          <w:rtl/>
        </w:rPr>
        <w:t xml:space="preserve"> </w:t>
      </w:r>
      <w:r>
        <w:rPr>
          <w:rFonts w:hint="cs"/>
          <w:rtl/>
        </w:rPr>
        <w:t>حق‌الناس</w:t>
      </w:r>
      <w:r>
        <w:rPr>
          <w:rtl/>
        </w:rPr>
        <w:t xml:space="preserve"> </w:t>
      </w:r>
      <w:r>
        <w:rPr>
          <w:rFonts w:hint="cs"/>
          <w:rtl/>
        </w:rPr>
        <w:t>است</w:t>
      </w:r>
      <w:r>
        <w:rPr>
          <w:rtl/>
        </w:rPr>
        <w:t xml:space="preserve"> </w:t>
      </w:r>
      <w:r>
        <w:rPr>
          <w:rFonts w:hint="cs"/>
          <w:rtl/>
        </w:rPr>
        <w:t>از</w:t>
      </w:r>
      <w:r>
        <w:rPr>
          <w:rtl/>
        </w:rPr>
        <w:t xml:space="preserve"> </w:t>
      </w:r>
      <w:r>
        <w:rPr>
          <w:rFonts w:hint="cs"/>
          <w:rtl/>
        </w:rPr>
        <w:t>قرعه</w:t>
      </w:r>
      <w:r>
        <w:rPr>
          <w:rtl/>
        </w:rPr>
        <w:t xml:space="preserve"> </w:t>
      </w:r>
      <w:r>
        <w:rPr>
          <w:rFonts w:hint="cs"/>
          <w:rtl/>
        </w:rPr>
        <w:t>استفاده</w:t>
      </w:r>
      <w:r>
        <w:rPr>
          <w:rtl/>
        </w:rPr>
        <w:t xml:space="preserve"> </w:t>
      </w:r>
      <w:r>
        <w:rPr>
          <w:rFonts w:hint="cs"/>
          <w:rtl/>
        </w:rPr>
        <w:t>شده</w:t>
      </w:r>
      <w:r>
        <w:rPr>
          <w:rtl/>
        </w:rPr>
        <w:t xml:space="preserve"> </w:t>
      </w:r>
      <w:r>
        <w:rPr>
          <w:rFonts w:hint="cs"/>
          <w:rtl/>
        </w:rPr>
        <w:t>است</w:t>
      </w:r>
      <w:r w:rsidR="0048210E">
        <w:rPr>
          <w:rFonts w:hint="cs"/>
          <w:rtl/>
        </w:rPr>
        <w:t xml:space="preserve"> ،</w:t>
      </w:r>
      <w:r>
        <w:rPr>
          <w:rtl/>
        </w:rPr>
        <w:t xml:space="preserve"> </w:t>
      </w:r>
      <w:r>
        <w:rPr>
          <w:rFonts w:hint="cs"/>
          <w:rtl/>
        </w:rPr>
        <w:t>آن‌ها</w:t>
      </w:r>
      <w:r>
        <w:rPr>
          <w:rtl/>
        </w:rPr>
        <w:t xml:space="preserve"> </w:t>
      </w:r>
      <w:r>
        <w:rPr>
          <w:rFonts w:hint="cs"/>
          <w:rtl/>
        </w:rPr>
        <w:t>قلم‌های</w:t>
      </w:r>
      <w:r>
        <w:rPr>
          <w:rtl/>
        </w:rPr>
        <w:t xml:space="preserve"> </w:t>
      </w:r>
      <w:r>
        <w:rPr>
          <w:rFonts w:hint="cs"/>
          <w:rtl/>
        </w:rPr>
        <w:t>خود</w:t>
      </w:r>
      <w:r>
        <w:rPr>
          <w:rtl/>
        </w:rPr>
        <w:t xml:space="preserve"> </w:t>
      </w:r>
      <w:r>
        <w:rPr>
          <w:rFonts w:hint="cs"/>
          <w:rtl/>
        </w:rPr>
        <w:t>را</w:t>
      </w:r>
      <w:r>
        <w:rPr>
          <w:rtl/>
        </w:rPr>
        <w:t xml:space="preserve"> </w:t>
      </w:r>
      <w:r>
        <w:rPr>
          <w:rFonts w:hint="cs"/>
          <w:rtl/>
        </w:rPr>
        <w:t>می‌انداختند</w:t>
      </w:r>
      <w:r>
        <w:rPr>
          <w:rtl/>
        </w:rPr>
        <w:t xml:space="preserve"> </w:t>
      </w:r>
      <w:r>
        <w:rPr>
          <w:rFonts w:hint="cs"/>
          <w:rtl/>
        </w:rPr>
        <w:t>و</w:t>
      </w:r>
      <w:r>
        <w:rPr>
          <w:rtl/>
        </w:rPr>
        <w:t xml:space="preserve"> </w:t>
      </w:r>
      <w:r>
        <w:rPr>
          <w:rFonts w:hint="cs"/>
          <w:rtl/>
        </w:rPr>
        <w:t>قرعه</w:t>
      </w:r>
      <w:r>
        <w:rPr>
          <w:rtl/>
        </w:rPr>
        <w:t xml:space="preserve"> </w:t>
      </w:r>
      <w:r>
        <w:rPr>
          <w:rFonts w:hint="cs"/>
          <w:rtl/>
        </w:rPr>
        <w:t>به</w:t>
      </w:r>
      <w:r>
        <w:rPr>
          <w:rtl/>
        </w:rPr>
        <w:t xml:space="preserve"> </w:t>
      </w:r>
      <w:r>
        <w:rPr>
          <w:rFonts w:hint="cs"/>
          <w:rtl/>
        </w:rPr>
        <w:t>نام</w:t>
      </w:r>
      <w:r>
        <w:rPr>
          <w:rtl/>
        </w:rPr>
        <w:t xml:space="preserve"> </w:t>
      </w:r>
      <w:r>
        <w:rPr>
          <w:rFonts w:hint="cs"/>
          <w:rtl/>
        </w:rPr>
        <w:t>حضرت</w:t>
      </w:r>
      <w:r>
        <w:rPr>
          <w:rtl/>
        </w:rPr>
        <w:t xml:space="preserve"> </w:t>
      </w:r>
      <w:r>
        <w:rPr>
          <w:rFonts w:hint="cs"/>
          <w:rtl/>
        </w:rPr>
        <w:t>زکریا</w:t>
      </w:r>
      <w:r>
        <w:rPr>
          <w:rtl/>
        </w:rPr>
        <w:t xml:space="preserve"> </w:t>
      </w:r>
      <w:r>
        <w:rPr>
          <w:rFonts w:hint="cs"/>
          <w:rtl/>
        </w:rPr>
        <w:t>درآمد</w:t>
      </w:r>
      <w:r>
        <w:rPr>
          <w:rtl/>
        </w:rPr>
        <w:t>.</w:t>
      </w:r>
    </w:p>
    <w:p w:rsidR="009A5F50" w:rsidRDefault="000C1D34" w:rsidP="0044477C">
      <w:pPr>
        <w:rPr>
          <w:rtl/>
        </w:rPr>
      </w:pPr>
      <w:r>
        <w:rPr>
          <w:rFonts w:hint="cs"/>
          <w:rtl/>
        </w:rPr>
        <w:t>آیه</w:t>
      </w:r>
      <w:r>
        <w:rPr>
          <w:rtl/>
        </w:rPr>
        <w:t xml:space="preserve"> </w:t>
      </w:r>
      <w:r w:rsidR="0048210E">
        <w:rPr>
          <w:rFonts w:hint="cs"/>
          <w:rtl/>
        </w:rPr>
        <w:t>141</w:t>
      </w:r>
      <w:r>
        <w:rPr>
          <w:rtl/>
        </w:rPr>
        <w:t xml:space="preserve"> </w:t>
      </w:r>
      <w:r>
        <w:rPr>
          <w:rFonts w:hint="cs"/>
          <w:rtl/>
        </w:rPr>
        <w:t>سوره</w:t>
      </w:r>
      <w:r>
        <w:rPr>
          <w:rtl/>
        </w:rPr>
        <w:t xml:space="preserve"> </w:t>
      </w:r>
      <w:r>
        <w:rPr>
          <w:rFonts w:hint="cs"/>
          <w:rtl/>
        </w:rPr>
        <w:t>صافات</w:t>
      </w:r>
      <w:r>
        <w:rPr>
          <w:rtl/>
        </w:rPr>
        <w:t xml:space="preserve">: </w:t>
      </w:r>
      <w:r>
        <w:rPr>
          <w:rFonts w:hint="cs"/>
          <w:rtl/>
        </w:rPr>
        <w:t>وَإِنَّ</w:t>
      </w:r>
      <w:r>
        <w:rPr>
          <w:rtl/>
        </w:rPr>
        <w:t xml:space="preserve"> </w:t>
      </w:r>
      <w:r>
        <w:rPr>
          <w:rFonts w:hint="cs"/>
          <w:rtl/>
        </w:rPr>
        <w:t>يُونُسَ</w:t>
      </w:r>
      <w:r>
        <w:rPr>
          <w:rtl/>
        </w:rPr>
        <w:t xml:space="preserve"> </w:t>
      </w:r>
      <w:r>
        <w:rPr>
          <w:rFonts w:hint="cs"/>
          <w:rtl/>
        </w:rPr>
        <w:t>لَمِنَ</w:t>
      </w:r>
      <w:r>
        <w:rPr>
          <w:rtl/>
        </w:rPr>
        <w:t xml:space="preserve"> </w:t>
      </w:r>
      <w:r>
        <w:rPr>
          <w:rFonts w:hint="cs"/>
          <w:rtl/>
        </w:rPr>
        <w:t>الْمُرْسَلِينَ</w:t>
      </w:r>
      <w:r>
        <w:rPr>
          <w:rtl/>
        </w:rPr>
        <w:t xml:space="preserve"> </w:t>
      </w:r>
      <w:r>
        <w:rPr>
          <w:rFonts w:hint="cs"/>
          <w:rtl/>
        </w:rPr>
        <w:t>إِذْ</w:t>
      </w:r>
      <w:r>
        <w:rPr>
          <w:rtl/>
        </w:rPr>
        <w:t xml:space="preserve"> </w:t>
      </w:r>
      <w:r>
        <w:rPr>
          <w:rFonts w:hint="cs"/>
          <w:rtl/>
        </w:rPr>
        <w:t>أَبَقَ</w:t>
      </w:r>
      <w:r>
        <w:rPr>
          <w:rtl/>
        </w:rPr>
        <w:t xml:space="preserve"> </w:t>
      </w:r>
      <w:r>
        <w:rPr>
          <w:rFonts w:hint="cs"/>
          <w:rtl/>
        </w:rPr>
        <w:t>إِلَى</w:t>
      </w:r>
      <w:r>
        <w:rPr>
          <w:rtl/>
        </w:rPr>
        <w:t xml:space="preserve"> </w:t>
      </w:r>
      <w:r>
        <w:rPr>
          <w:rFonts w:hint="cs"/>
          <w:rtl/>
        </w:rPr>
        <w:t>الْفُلْكِ</w:t>
      </w:r>
      <w:r>
        <w:rPr>
          <w:rtl/>
        </w:rPr>
        <w:t xml:space="preserve"> </w:t>
      </w:r>
      <w:r>
        <w:rPr>
          <w:rFonts w:hint="cs"/>
          <w:rtl/>
        </w:rPr>
        <w:t>الْمَشْحُونِ</w:t>
      </w:r>
      <w:r>
        <w:rPr>
          <w:rtl/>
        </w:rPr>
        <w:t xml:space="preserve"> </w:t>
      </w:r>
      <w:r>
        <w:rPr>
          <w:rFonts w:hint="cs"/>
          <w:rtl/>
        </w:rPr>
        <w:t>فَسَاهَمَ</w:t>
      </w:r>
      <w:r>
        <w:rPr>
          <w:rtl/>
        </w:rPr>
        <w:t xml:space="preserve"> </w:t>
      </w:r>
      <w:r>
        <w:rPr>
          <w:rFonts w:hint="cs"/>
          <w:rtl/>
        </w:rPr>
        <w:t>فَكَانَ</w:t>
      </w:r>
      <w:r>
        <w:rPr>
          <w:rtl/>
        </w:rPr>
        <w:t xml:space="preserve"> </w:t>
      </w:r>
      <w:r>
        <w:rPr>
          <w:rFonts w:hint="cs"/>
          <w:rtl/>
        </w:rPr>
        <w:t>مِنَ</w:t>
      </w:r>
      <w:r>
        <w:rPr>
          <w:rtl/>
        </w:rPr>
        <w:t xml:space="preserve"> </w:t>
      </w:r>
      <w:r>
        <w:rPr>
          <w:rFonts w:hint="cs"/>
          <w:rtl/>
        </w:rPr>
        <w:t>الْمُ</w:t>
      </w:r>
      <w:r w:rsidR="004715F3">
        <w:rPr>
          <w:rFonts w:hint="cs"/>
          <w:rtl/>
        </w:rPr>
        <w:t>دحَض</w:t>
      </w:r>
      <w:r>
        <w:rPr>
          <w:rFonts w:hint="cs"/>
          <w:rtl/>
        </w:rPr>
        <w:t>ِينَ</w:t>
      </w:r>
      <w:r w:rsidR="004715F3">
        <w:rPr>
          <w:rFonts w:hint="cs"/>
          <w:rtl/>
        </w:rPr>
        <w:t xml:space="preserve"> (</w:t>
      </w:r>
      <w:r>
        <w:rPr>
          <w:rtl/>
        </w:rPr>
        <w:t xml:space="preserve"> </w:t>
      </w:r>
      <w:r>
        <w:rPr>
          <w:rFonts w:hint="cs"/>
          <w:rtl/>
        </w:rPr>
        <w:t>و</w:t>
      </w:r>
      <w:r>
        <w:rPr>
          <w:rtl/>
        </w:rPr>
        <w:t xml:space="preserve"> </w:t>
      </w:r>
      <w:r>
        <w:rPr>
          <w:rFonts w:hint="cs"/>
          <w:rtl/>
        </w:rPr>
        <w:t>به</w:t>
      </w:r>
      <w:r>
        <w:rPr>
          <w:rtl/>
        </w:rPr>
        <w:t xml:space="preserve"> </w:t>
      </w:r>
      <w:r>
        <w:rPr>
          <w:rFonts w:hint="cs"/>
          <w:rtl/>
        </w:rPr>
        <w:t>راستی</w:t>
      </w:r>
      <w:r>
        <w:rPr>
          <w:rtl/>
        </w:rPr>
        <w:t xml:space="preserve"> </w:t>
      </w:r>
      <w:r>
        <w:rPr>
          <w:rFonts w:hint="cs"/>
          <w:rtl/>
        </w:rPr>
        <w:t>یونس</w:t>
      </w:r>
      <w:r>
        <w:rPr>
          <w:rtl/>
        </w:rPr>
        <w:t xml:space="preserve"> </w:t>
      </w:r>
      <w:r>
        <w:rPr>
          <w:rFonts w:hint="cs"/>
          <w:rtl/>
        </w:rPr>
        <w:t>از</w:t>
      </w:r>
      <w:r>
        <w:rPr>
          <w:rtl/>
        </w:rPr>
        <w:t xml:space="preserve"> </w:t>
      </w:r>
      <w:r>
        <w:rPr>
          <w:rFonts w:hint="cs"/>
          <w:rtl/>
        </w:rPr>
        <w:t>فرستادگان</w:t>
      </w:r>
      <w:r>
        <w:rPr>
          <w:rtl/>
        </w:rPr>
        <w:t xml:space="preserve"> </w:t>
      </w:r>
      <w:r>
        <w:rPr>
          <w:rFonts w:hint="cs"/>
          <w:rtl/>
        </w:rPr>
        <w:t>بود</w:t>
      </w:r>
      <w:r>
        <w:rPr>
          <w:rtl/>
        </w:rPr>
        <w:t xml:space="preserve"> </w:t>
      </w:r>
      <w:r>
        <w:rPr>
          <w:rFonts w:hint="cs"/>
          <w:rtl/>
        </w:rPr>
        <w:t>هنگامی</w:t>
      </w:r>
      <w:r>
        <w:rPr>
          <w:rtl/>
        </w:rPr>
        <w:t xml:space="preserve"> </w:t>
      </w:r>
      <w:r>
        <w:rPr>
          <w:rFonts w:hint="cs"/>
          <w:rtl/>
        </w:rPr>
        <w:t>که</w:t>
      </w:r>
      <w:r>
        <w:rPr>
          <w:rtl/>
        </w:rPr>
        <w:t xml:space="preserve"> </w:t>
      </w:r>
      <w:r>
        <w:rPr>
          <w:rFonts w:hint="cs"/>
          <w:rtl/>
        </w:rPr>
        <w:t>به</w:t>
      </w:r>
      <w:r>
        <w:rPr>
          <w:rtl/>
        </w:rPr>
        <w:t xml:space="preserve"> </w:t>
      </w:r>
      <w:r>
        <w:rPr>
          <w:rFonts w:hint="cs"/>
          <w:rtl/>
        </w:rPr>
        <w:t>سوی</w:t>
      </w:r>
      <w:r>
        <w:rPr>
          <w:rtl/>
        </w:rPr>
        <w:t xml:space="preserve"> </w:t>
      </w:r>
      <w:r>
        <w:rPr>
          <w:rFonts w:hint="cs"/>
          <w:rtl/>
        </w:rPr>
        <w:t>کشتی</w:t>
      </w:r>
      <w:r>
        <w:rPr>
          <w:rtl/>
        </w:rPr>
        <w:t xml:space="preserve"> </w:t>
      </w:r>
      <w:r>
        <w:rPr>
          <w:rFonts w:hint="cs"/>
          <w:rtl/>
        </w:rPr>
        <w:t>پر</w:t>
      </w:r>
      <w:r>
        <w:rPr>
          <w:rtl/>
        </w:rPr>
        <w:t xml:space="preserve"> </w:t>
      </w:r>
      <w:r>
        <w:rPr>
          <w:rFonts w:hint="cs"/>
          <w:rtl/>
        </w:rPr>
        <w:t>از</w:t>
      </w:r>
      <w:r>
        <w:rPr>
          <w:rtl/>
        </w:rPr>
        <w:t xml:space="preserve"> </w:t>
      </w:r>
      <w:r>
        <w:rPr>
          <w:rFonts w:hint="cs"/>
          <w:rtl/>
        </w:rPr>
        <w:t>مسافر</w:t>
      </w:r>
      <w:r>
        <w:rPr>
          <w:rtl/>
        </w:rPr>
        <w:t xml:space="preserve"> </w:t>
      </w:r>
      <w:r>
        <w:rPr>
          <w:rFonts w:hint="cs"/>
          <w:rtl/>
        </w:rPr>
        <w:t>گریخت</w:t>
      </w:r>
      <w:r>
        <w:rPr>
          <w:rtl/>
        </w:rPr>
        <w:t xml:space="preserve"> </w:t>
      </w:r>
      <w:r>
        <w:rPr>
          <w:rFonts w:hint="cs"/>
          <w:rtl/>
        </w:rPr>
        <w:t>پس</w:t>
      </w:r>
      <w:r>
        <w:rPr>
          <w:rtl/>
        </w:rPr>
        <w:t xml:space="preserve"> </w:t>
      </w:r>
      <w:r>
        <w:rPr>
          <w:rFonts w:hint="cs"/>
          <w:rtl/>
        </w:rPr>
        <w:t>سهم</w:t>
      </w:r>
      <w:r>
        <w:rPr>
          <w:rtl/>
        </w:rPr>
        <w:t xml:space="preserve"> </w:t>
      </w:r>
      <w:r>
        <w:rPr>
          <w:rFonts w:hint="cs"/>
          <w:rtl/>
        </w:rPr>
        <w:t>زدند</w:t>
      </w:r>
      <w:r>
        <w:rPr>
          <w:rtl/>
        </w:rPr>
        <w:t xml:space="preserve"> (</w:t>
      </w:r>
      <w:r>
        <w:rPr>
          <w:rFonts w:hint="cs"/>
          <w:rtl/>
        </w:rPr>
        <w:t>قرعه</w:t>
      </w:r>
      <w:r>
        <w:rPr>
          <w:rtl/>
        </w:rPr>
        <w:t xml:space="preserve"> </w:t>
      </w:r>
      <w:r>
        <w:rPr>
          <w:rFonts w:hint="cs"/>
          <w:rtl/>
        </w:rPr>
        <w:t>کشیدند</w:t>
      </w:r>
      <w:r>
        <w:rPr>
          <w:rtl/>
        </w:rPr>
        <w:t xml:space="preserve">) </w:t>
      </w:r>
      <w:r>
        <w:rPr>
          <w:rFonts w:hint="cs"/>
          <w:rtl/>
        </w:rPr>
        <w:t>و</w:t>
      </w:r>
      <w:r>
        <w:rPr>
          <w:rtl/>
        </w:rPr>
        <w:t xml:space="preserve"> </w:t>
      </w:r>
      <w:r>
        <w:rPr>
          <w:rFonts w:hint="cs"/>
          <w:rtl/>
        </w:rPr>
        <w:t>از</w:t>
      </w:r>
      <w:r>
        <w:rPr>
          <w:rtl/>
        </w:rPr>
        <w:t xml:space="preserve"> </w:t>
      </w:r>
      <w:r>
        <w:rPr>
          <w:rFonts w:hint="cs"/>
          <w:rtl/>
        </w:rPr>
        <w:t>مغلوبان</w:t>
      </w:r>
      <w:r>
        <w:rPr>
          <w:rtl/>
        </w:rPr>
        <w:t xml:space="preserve"> (</w:t>
      </w:r>
      <w:r>
        <w:rPr>
          <w:rFonts w:hint="cs"/>
          <w:rtl/>
        </w:rPr>
        <w:t>قرعه</w:t>
      </w:r>
      <w:r>
        <w:rPr>
          <w:rtl/>
        </w:rPr>
        <w:t xml:space="preserve">) </w:t>
      </w:r>
      <w:r>
        <w:rPr>
          <w:rFonts w:hint="cs"/>
          <w:rtl/>
        </w:rPr>
        <w:t>شد</w:t>
      </w:r>
      <w:r w:rsidR="004715F3">
        <w:rPr>
          <w:rFonts w:hint="cs"/>
          <w:rtl/>
        </w:rPr>
        <w:t>)</w:t>
      </w:r>
    </w:p>
    <w:p w:rsidR="009A5F50" w:rsidRDefault="000C1D34" w:rsidP="0044477C">
      <w:pPr>
        <w:rPr>
          <w:rtl/>
        </w:rPr>
      </w:pPr>
      <w:r>
        <w:rPr>
          <w:rFonts w:hint="cs"/>
          <w:rtl/>
        </w:rPr>
        <w:t>در</w:t>
      </w:r>
      <w:r>
        <w:rPr>
          <w:rtl/>
        </w:rPr>
        <w:t xml:space="preserve"> </w:t>
      </w:r>
      <w:r>
        <w:rPr>
          <w:rFonts w:hint="cs"/>
          <w:rtl/>
        </w:rPr>
        <w:t>این</w:t>
      </w:r>
      <w:r>
        <w:rPr>
          <w:rtl/>
        </w:rPr>
        <w:t xml:space="preserve"> </w:t>
      </w:r>
      <w:r>
        <w:rPr>
          <w:rFonts w:hint="cs"/>
          <w:rtl/>
        </w:rPr>
        <w:t>آیه</w:t>
      </w:r>
      <w:r>
        <w:rPr>
          <w:rtl/>
        </w:rPr>
        <w:t xml:space="preserve"> </w:t>
      </w:r>
      <w:r>
        <w:rPr>
          <w:rFonts w:hint="cs"/>
          <w:rtl/>
        </w:rPr>
        <w:t>برای</w:t>
      </w:r>
      <w:r>
        <w:rPr>
          <w:rtl/>
        </w:rPr>
        <w:t xml:space="preserve"> </w:t>
      </w:r>
      <w:r>
        <w:rPr>
          <w:rFonts w:hint="cs"/>
          <w:rtl/>
        </w:rPr>
        <w:t>تعیین</w:t>
      </w:r>
      <w:r>
        <w:rPr>
          <w:rtl/>
        </w:rPr>
        <w:t xml:space="preserve"> </w:t>
      </w:r>
      <w:r>
        <w:rPr>
          <w:rFonts w:hint="cs"/>
          <w:rtl/>
        </w:rPr>
        <w:t>فردی</w:t>
      </w:r>
      <w:r>
        <w:rPr>
          <w:rtl/>
        </w:rPr>
        <w:t xml:space="preserve"> </w:t>
      </w:r>
      <w:r>
        <w:rPr>
          <w:rFonts w:hint="cs"/>
          <w:rtl/>
        </w:rPr>
        <w:t>که</w:t>
      </w:r>
      <w:r>
        <w:rPr>
          <w:rtl/>
        </w:rPr>
        <w:t xml:space="preserve"> </w:t>
      </w:r>
      <w:r>
        <w:rPr>
          <w:rFonts w:hint="cs"/>
          <w:rtl/>
        </w:rPr>
        <w:t>باید</w:t>
      </w:r>
      <w:r>
        <w:rPr>
          <w:rtl/>
        </w:rPr>
        <w:t xml:space="preserve"> </w:t>
      </w:r>
      <w:r>
        <w:rPr>
          <w:rFonts w:hint="cs"/>
          <w:rtl/>
        </w:rPr>
        <w:t>به</w:t>
      </w:r>
      <w:r>
        <w:rPr>
          <w:rtl/>
        </w:rPr>
        <w:t xml:space="preserve"> </w:t>
      </w:r>
      <w:r>
        <w:rPr>
          <w:rFonts w:hint="cs"/>
          <w:rtl/>
        </w:rPr>
        <w:t>دریا</w:t>
      </w:r>
      <w:r>
        <w:rPr>
          <w:rtl/>
        </w:rPr>
        <w:t xml:space="preserve"> </w:t>
      </w:r>
      <w:r>
        <w:rPr>
          <w:rFonts w:hint="cs"/>
          <w:rtl/>
        </w:rPr>
        <w:t>انداخته</w:t>
      </w:r>
      <w:r>
        <w:rPr>
          <w:rtl/>
        </w:rPr>
        <w:t xml:space="preserve"> </w:t>
      </w:r>
      <w:r>
        <w:rPr>
          <w:rFonts w:hint="cs"/>
          <w:rtl/>
        </w:rPr>
        <w:t>شود</w:t>
      </w:r>
      <w:r>
        <w:rPr>
          <w:rtl/>
        </w:rPr>
        <w:t xml:space="preserve"> </w:t>
      </w:r>
      <w:r>
        <w:rPr>
          <w:rFonts w:hint="cs"/>
          <w:rtl/>
        </w:rPr>
        <w:t>تا</w:t>
      </w:r>
      <w:r>
        <w:rPr>
          <w:rtl/>
        </w:rPr>
        <w:t xml:space="preserve"> </w:t>
      </w:r>
      <w:r>
        <w:rPr>
          <w:rFonts w:hint="cs"/>
          <w:rtl/>
        </w:rPr>
        <w:t>کشتی</w:t>
      </w:r>
      <w:r>
        <w:rPr>
          <w:rtl/>
        </w:rPr>
        <w:t xml:space="preserve"> </w:t>
      </w:r>
      <w:r>
        <w:rPr>
          <w:rFonts w:hint="cs"/>
          <w:rtl/>
        </w:rPr>
        <w:t>نجات</w:t>
      </w:r>
      <w:r>
        <w:rPr>
          <w:rtl/>
        </w:rPr>
        <w:t xml:space="preserve"> </w:t>
      </w:r>
      <w:r>
        <w:rPr>
          <w:rFonts w:hint="cs"/>
          <w:rtl/>
        </w:rPr>
        <w:t>یابد</w:t>
      </w:r>
      <w:r>
        <w:rPr>
          <w:rtl/>
        </w:rPr>
        <w:t xml:space="preserve"> </w:t>
      </w:r>
      <w:r>
        <w:rPr>
          <w:rFonts w:hint="cs"/>
          <w:rtl/>
        </w:rPr>
        <w:t>که</w:t>
      </w:r>
      <w:r>
        <w:rPr>
          <w:rtl/>
        </w:rPr>
        <w:t xml:space="preserve"> </w:t>
      </w:r>
      <w:r>
        <w:rPr>
          <w:rFonts w:hint="cs"/>
          <w:rtl/>
        </w:rPr>
        <w:t>مسئله‌ای</w:t>
      </w:r>
      <w:r>
        <w:rPr>
          <w:rtl/>
        </w:rPr>
        <w:t xml:space="preserve"> </w:t>
      </w:r>
      <w:r>
        <w:rPr>
          <w:rFonts w:hint="cs"/>
          <w:rtl/>
        </w:rPr>
        <w:t>بسیار</w:t>
      </w:r>
      <w:r>
        <w:rPr>
          <w:rtl/>
        </w:rPr>
        <w:t xml:space="preserve"> </w:t>
      </w:r>
      <w:r>
        <w:rPr>
          <w:rFonts w:hint="cs"/>
          <w:rtl/>
        </w:rPr>
        <w:t>مهم</w:t>
      </w:r>
      <w:r>
        <w:rPr>
          <w:rtl/>
        </w:rPr>
        <w:t xml:space="preserve"> </w:t>
      </w:r>
      <w:r>
        <w:rPr>
          <w:rFonts w:hint="cs"/>
          <w:rtl/>
        </w:rPr>
        <w:t>و</w:t>
      </w:r>
      <w:r>
        <w:rPr>
          <w:rtl/>
        </w:rPr>
        <w:t xml:space="preserve"> </w:t>
      </w:r>
      <w:r>
        <w:rPr>
          <w:rFonts w:hint="cs"/>
          <w:rtl/>
        </w:rPr>
        <w:t>مربوط</w:t>
      </w:r>
      <w:r>
        <w:rPr>
          <w:rtl/>
        </w:rPr>
        <w:t xml:space="preserve"> </w:t>
      </w:r>
      <w:r>
        <w:rPr>
          <w:rFonts w:hint="cs"/>
          <w:rtl/>
        </w:rPr>
        <w:t>به</w:t>
      </w:r>
      <w:r>
        <w:rPr>
          <w:rtl/>
        </w:rPr>
        <w:t xml:space="preserve"> </w:t>
      </w:r>
      <w:r>
        <w:rPr>
          <w:rFonts w:hint="cs"/>
          <w:rtl/>
        </w:rPr>
        <w:t>هلاکت</w:t>
      </w:r>
      <w:r>
        <w:rPr>
          <w:rtl/>
        </w:rPr>
        <w:t xml:space="preserve"> </w:t>
      </w:r>
      <w:r>
        <w:rPr>
          <w:rFonts w:hint="cs"/>
          <w:rtl/>
        </w:rPr>
        <w:t>یک</w:t>
      </w:r>
      <w:r>
        <w:rPr>
          <w:rtl/>
        </w:rPr>
        <w:t xml:space="preserve"> </w:t>
      </w:r>
      <w:r>
        <w:rPr>
          <w:rFonts w:hint="cs"/>
          <w:rtl/>
        </w:rPr>
        <w:t>نفس</w:t>
      </w:r>
      <w:r>
        <w:rPr>
          <w:rtl/>
        </w:rPr>
        <w:t xml:space="preserve"> </w:t>
      </w:r>
      <w:r>
        <w:rPr>
          <w:rFonts w:hint="cs"/>
          <w:rtl/>
        </w:rPr>
        <w:t>محترم</w:t>
      </w:r>
      <w:r>
        <w:rPr>
          <w:rtl/>
        </w:rPr>
        <w:t xml:space="preserve"> </w:t>
      </w:r>
      <w:r>
        <w:rPr>
          <w:rFonts w:hint="cs"/>
          <w:rtl/>
        </w:rPr>
        <w:t>است</w:t>
      </w:r>
      <w:r>
        <w:rPr>
          <w:rtl/>
        </w:rPr>
        <w:t xml:space="preserve"> </w:t>
      </w:r>
      <w:r>
        <w:rPr>
          <w:rFonts w:hint="cs"/>
          <w:rtl/>
        </w:rPr>
        <w:t>از</w:t>
      </w:r>
      <w:r>
        <w:rPr>
          <w:rtl/>
        </w:rPr>
        <w:t xml:space="preserve"> </w:t>
      </w:r>
      <w:r>
        <w:rPr>
          <w:rFonts w:hint="cs"/>
          <w:rtl/>
        </w:rPr>
        <w:t>قرعه</w:t>
      </w:r>
      <w:r>
        <w:rPr>
          <w:rtl/>
        </w:rPr>
        <w:t xml:space="preserve"> </w:t>
      </w:r>
      <w:r>
        <w:rPr>
          <w:rFonts w:hint="cs"/>
          <w:rtl/>
        </w:rPr>
        <w:t>استفاده</w:t>
      </w:r>
      <w:r>
        <w:rPr>
          <w:rtl/>
        </w:rPr>
        <w:t xml:space="preserve"> </w:t>
      </w:r>
      <w:r>
        <w:rPr>
          <w:rFonts w:hint="cs"/>
          <w:rtl/>
        </w:rPr>
        <w:t>شده</w:t>
      </w:r>
      <w:r>
        <w:rPr>
          <w:rtl/>
        </w:rPr>
        <w:t xml:space="preserve"> </w:t>
      </w:r>
      <w:r>
        <w:rPr>
          <w:rFonts w:hint="cs"/>
          <w:rtl/>
        </w:rPr>
        <w:t>است</w:t>
      </w:r>
      <w:r>
        <w:rPr>
          <w:rtl/>
        </w:rPr>
        <w:t xml:space="preserve">. </w:t>
      </w:r>
      <w:r>
        <w:rPr>
          <w:rFonts w:hint="cs"/>
          <w:rtl/>
        </w:rPr>
        <w:t>آن‌ها</w:t>
      </w:r>
      <w:r>
        <w:rPr>
          <w:rtl/>
        </w:rPr>
        <w:t xml:space="preserve"> </w:t>
      </w:r>
      <w:r>
        <w:rPr>
          <w:rFonts w:hint="cs"/>
          <w:rtl/>
        </w:rPr>
        <w:t>سهم</w:t>
      </w:r>
      <w:r>
        <w:rPr>
          <w:rtl/>
        </w:rPr>
        <w:t xml:space="preserve"> </w:t>
      </w:r>
      <w:r>
        <w:rPr>
          <w:rFonts w:hint="cs"/>
          <w:rtl/>
        </w:rPr>
        <w:t>زدند</w:t>
      </w:r>
      <w:r>
        <w:rPr>
          <w:rtl/>
        </w:rPr>
        <w:t xml:space="preserve"> (</w:t>
      </w:r>
      <w:r>
        <w:rPr>
          <w:rFonts w:hint="cs"/>
          <w:rtl/>
        </w:rPr>
        <w:t>قرعه</w:t>
      </w:r>
      <w:r>
        <w:rPr>
          <w:rtl/>
        </w:rPr>
        <w:t xml:space="preserve"> </w:t>
      </w:r>
      <w:r>
        <w:rPr>
          <w:rFonts w:hint="cs"/>
          <w:rtl/>
        </w:rPr>
        <w:t>کشیدند</w:t>
      </w:r>
      <w:r>
        <w:rPr>
          <w:rtl/>
        </w:rPr>
        <w:t xml:space="preserve">) </w:t>
      </w:r>
      <w:r>
        <w:rPr>
          <w:rFonts w:hint="cs"/>
          <w:rtl/>
        </w:rPr>
        <w:t>و</w:t>
      </w:r>
      <w:r>
        <w:rPr>
          <w:rtl/>
        </w:rPr>
        <w:t xml:space="preserve"> </w:t>
      </w:r>
      <w:r>
        <w:rPr>
          <w:rFonts w:hint="cs"/>
          <w:rtl/>
        </w:rPr>
        <w:t>قرعه</w:t>
      </w:r>
      <w:r>
        <w:rPr>
          <w:rtl/>
        </w:rPr>
        <w:t xml:space="preserve"> </w:t>
      </w:r>
      <w:r>
        <w:rPr>
          <w:rFonts w:hint="cs"/>
          <w:rtl/>
        </w:rPr>
        <w:t>سه</w:t>
      </w:r>
      <w:r>
        <w:rPr>
          <w:rtl/>
        </w:rPr>
        <w:t xml:space="preserve"> </w:t>
      </w:r>
      <w:r>
        <w:rPr>
          <w:rFonts w:hint="cs"/>
          <w:rtl/>
        </w:rPr>
        <w:t>بار</w:t>
      </w:r>
      <w:r>
        <w:rPr>
          <w:rtl/>
        </w:rPr>
        <w:t xml:space="preserve"> </w:t>
      </w:r>
      <w:r>
        <w:rPr>
          <w:rFonts w:hint="cs"/>
          <w:rtl/>
        </w:rPr>
        <w:t>به</w:t>
      </w:r>
      <w:r>
        <w:rPr>
          <w:rtl/>
        </w:rPr>
        <w:t xml:space="preserve"> </w:t>
      </w:r>
      <w:r>
        <w:rPr>
          <w:rFonts w:hint="cs"/>
          <w:rtl/>
        </w:rPr>
        <w:t>نام</w:t>
      </w:r>
      <w:r>
        <w:rPr>
          <w:rtl/>
        </w:rPr>
        <w:t xml:space="preserve"> </w:t>
      </w:r>
      <w:r>
        <w:rPr>
          <w:rFonts w:hint="cs"/>
          <w:rtl/>
        </w:rPr>
        <w:t>حضرت</w:t>
      </w:r>
      <w:r>
        <w:rPr>
          <w:rtl/>
        </w:rPr>
        <w:t xml:space="preserve"> </w:t>
      </w:r>
      <w:r>
        <w:rPr>
          <w:rFonts w:hint="cs"/>
          <w:rtl/>
        </w:rPr>
        <w:t>یونس</w:t>
      </w:r>
      <w:r>
        <w:rPr>
          <w:rtl/>
        </w:rPr>
        <w:t xml:space="preserve"> </w:t>
      </w:r>
      <w:r>
        <w:rPr>
          <w:rFonts w:hint="cs"/>
          <w:rtl/>
        </w:rPr>
        <w:t>درآمد</w:t>
      </w:r>
      <w:r>
        <w:rPr>
          <w:rtl/>
        </w:rPr>
        <w:t>.</w:t>
      </w:r>
    </w:p>
    <w:p w:rsidR="009A5F50" w:rsidRDefault="000C1D34" w:rsidP="0044477C">
      <w:pPr>
        <w:rPr>
          <w:rtl/>
        </w:rPr>
      </w:pPr>
      <w:r>
        <w:rPr>
          <w:rFonts w:hint="cs"/>
          <w:rtl/>
        </w:rPr>
        <w:lastRenderedPageBreak/>
        <w:t>استدلال</w:t>
      </w:r>
      <w:r>
        <w:rPr>
          <w:rtl/>
        </w:rPr>
        <w:t xml:space="preserve"> </w:t>
      </w:r>
      <w:r>
        <w:rPr>
          <w:rFonts w:hint="cs"/>
          <w:rtl/>
        </w:rPr>
        <w:t>برای</w:t>
      </w:r>
      <w:r>
        <w:rPr>
          <w:rtl/>
        </w:rPr>
        <w:t xml:space="preserve"> </w:t>
      </w:r>
      <w:r>
        <w:rPr>
          <w:rFonts w:hint="cs"/>
          <w:rtl/>
        </w:rPr>
        <w:t>استصحاب</w:t>
      </w:r>
      <w:r>
        <w:rPr>
          <w:rtl/>
        </w:rPr>
        <w:t xml:space="preserve">: </w:t>
      </w:r>
      <w:r>
        <w:rPr>
          <w:rFonts w:hint="cs"/>
          <w:rtl/>
        </w:rPr>
        <w:t>از</w:t>
      </w:r>
      <w:r>
        <w:rPr>
          <w:rtl/>
        </w:rPr>
        <w:t xml:space="preserve"> </w:t>
      </w:r>
      <w:r>
        <w:rPr>
          <w:rFonts w:hint="cs"/>
          <w:rtl/>
        </w:rPr>
        <w:t>این</w:t>
      </w:r>
      <w:r>
        <w:rPr>
          <w:rtl/>
        </w:rPr>
        <w:t xml:space="preserve"> </w:t>
      </w:r>
      <w:r>
        <w:rPr>
          <w:rFonts w:hint="cs"/>
          <w:rtl/>
        </w:rPr>
        <w:t>دو</w:t>
      </w:r>
      <w:r>
        <w:rPr>
          <w:rtl/>
        </w:rPr>
        <w:t xml:space="preserve"> </w:t>
      </w:r>
      <w:r>
        <w:rPr>
          <w:rFonts w:hint="cs"/>
          <w:rtl/>
        </w:rPr>
        <w:t>آیه</w:t>
      </w:r>
      <w:r>
        <w:rPr>
          <w:rtl/>
        </w:rPr>
        <w:t xml:space="preserve"> </w:t>
      </w:r>
      <w:r>
        <w:rPr>
          <w:rFonts w:hint="cs"/>
          <w:rtl/>
        </w:rPr>
        <w:t>استفاده</w:t>
      </w:r>
      <w:r>
        <w:rPr>
          <w:rtl/>
        </w:rPr>
        <w:t xml:space="preserve"> </w:t>
      </w:r>
      <w:r w:rsidR="00D74C82">
        <w:rPr>
          <w:rFonts w:hint="cs"/>
          <w:rtl/>
        </w:rPr>
        <w:t>می شود</w:t>
      </w:r>
      <w:r>
        <w:rPr>
          <w:rtl/>
        </w:rPr>
        <w:t xml:space="preserve"> </w:t>
      </w:r>
      <w:r>
        <w:rPr>
          <w:rFonts w:hint="cs"/>
          <w:rtl/>
        </w:rPr>
        <w:t>که</w:t>
      </w:r>
      <w:r>
        <w:rPr>
          <w:rtl/>
        </w:rPr>
        <w:t xml:space="preserve"> </w:t>
      </w:r>
      <w:r>
        <w:rPr>
          <w:rFonts w:hint="cs"/>
          <w:rtl/>
        </w:rPr>
        <w:t>در</w:t>
      </w:r>
      <w:r>
        <w:rPr>
          <w:rtl/>
        </w:rPr>
        <w:t xml:space="preserve"> </w:t>
      </w:r>
      <w:r>
        <w:rPr>
          <w:rFonts w:hint="cs"/>
          <w:rtl/>
        </w:rPr>
        <w:t>شرایع</w:t>
      </w:r>
      <w:r>
        <w:rPr>
          <w:rtl/>
        </w:rPr>
        <w:t xml:space="preserve"> </w:t>
      </w:r>
      <w:r>
        <w:rPr>
          <w:rFonts w:hint="cs"/>
          <w:rtl/>
        </w:rPr>
        <w:t>سابقه،</w:t>
      </w:r>
      <w:r>
        <w:rPr>
          <w:rtl/>
        </w:rPr>
        <w:t xml:space="preserve"> </w:t>
      </w:r>
      <w:r>
        <w:rPr>
          <w:rFonts w:hint="cs"/>
          <w:rtl/>
        </w:rPr>
        <w:t>دایره</w:t>
      </w:r>
      <w:r>
        <w:rPr>
          <w:rtl/>
        </w:rPr>
        <w:t xml:space="preserve"> </w:t>
      </w:r>
      <w:r>
        <w:rPr>
          <w:rFonts w:hint="cs"/>
          <w:rtl/>
        </w:rPr>
        <w:t>قاعده</w:t>
      </w:r>
      <w:r>
        <w:rPr>
          <w:rtl/>
        </w:rPr>
        <w:t xml:space="preserve"> </w:t>
      </w:r>
      <w:r>
        <w:rPr>
          <w:rFonts w:hint="cs"/>
          <w:rtl/>
        </w:rPr>
        <w:t>قرعه</w:t>
      </w:r>
      <w:r>
        <w:rPr>
          <w:rtl/>
        </w:rPr>
        <w:t xml:space="preserve"> </w:t>
      </w:r>
      <w:r>
        <w:rPr>
          <w:rFonts w:hint="cs"/>
          <w:rtl/>
        </w:rPr>
        <w:t>گسترده</w:t>
      </w:r>
      <w:r>
        <w:rPr>
          <w:rtl/>
        </w:rPr>
        <w:t xml:space="preserve"> </w:t>
      </w:r>
      <w:r>
        <w:rPr>
          <w:rFonts w:hint="cs"/>
          <w:rtl/>
        </w:rPr>
        <w:t>بوده</w:t>
      </w:r>
      <w:r>
        <w:rPr>
          <w:rtl/>
        </w:rPr>
        <w:t xml:space="preserve"> </w:t>
      </w:r>
      <w:r>
        <w:rPr>
          <w:rFonts w:hint="cs"/>
          <w:rtl/>
        </w:rPr>
        <w:t>و</w:t>
      </w:r>
      <w:r>
        <w:rPr>
          <w:rtl/>
        </w:rPr>
        <w:t xml:space="preserve"> </w:t>
      </w:r>
      <w:r>
        <w:rPr>
          <w:rFonts w:hint="cs"/>
          <w:rtl/>
        </w:rPr>
        <w:t>در</w:t>
      </w:r>
      <w:r>
        <w:rPr>
          <w:rtl/>
        </w:rPr>
        <w:t xml:space="preserve"> </w:t>
      </w:r>
      <w:r>
        <w:rPr>
          <w:rFonts w:hint="cs"/>
          <w:rtl/>
        </w:rPr>
        <w:t>مسائل</w:t>
      </w:r>
      <w:r>
        <w:rPr>
          <w:rtl/>
        </w:rPr>
        <w:t xml:space="preserve"> </w:t>
      </w:r>
      <w:r>
        <w:rPr>
          <w:rFonts w:hint="cs"/>
          <w:rtl/>
        </w:rPr>
        <w:t>مهمی</w:t>
      </w:r>
      <w:r>
        <w:rPr>
          <w:rtl/>
        </w:rPr>
        <w:t xml:space="preserve"> </w:t>
      </w:r>
      <w:r>
        <w:rPr>
          <w:rFonts w:hint="cs"/>
          <w:rtl/>
        </w:rPr>
        <w:t>مانند</w:t>
      </w:r>
      <w:r>
        <w:rPr>
          <w:rtl/>
        </w:rPr>
        <w:t xml:space="preserve"> </w:t>
      </w:r>
      <w:r>
        <w:rPr>
          <w:rFonts w:hint="cs"/>
          <w:rtl/>
        </w:rPr>
        <w:t>کفالت</w:t>
      </w:r>
      <w:r>
        <w:rPr>
          <w:rtl/>
        </w:rPr>
        <w:t xml:space="preserve"> (</w:t>
      </w:r>
      <w:r>
        <w:rPr>
          <w:rFonts w:hint="cs"/>
          <w:rtl/>
        </w:rPr>
        <w:t>حق‌الناس</w:t>
      </w:r>
      <w:r>
        <w:rPr>
          <w:rtl/>
        </w:rPr>
        <w:t xml:space="preserve">) </w:t>
      </w:r>
      <w:r>
        <w:rPr>
          <w:rFonts w:hint="cs"/>
          <w:rtl/>
        </w:rPr>
        <w:t>و</w:t>
      </w:r>
      <w:r>
        <w:rPr>
          <w:rtl/>
        </w:rPr>
        <w:t xml:space="preserve"> </w:t>
      </w:r>
      <w:r>
        <w:rPr>
          <w:rFonts w:hint="cs"/>
          <w:rtl/>
        </w:rPr>
        <w:t>حتی</w:t>
      </w:r>
      <w:r>
        <w:rPr>
          <w:rtl/>
        </w:rPr>
        <w:t xml:space="preserve"> </w:t>
      </w:r>
      <w:r>
        <w:rPr>
          <w:rFonts w:hint="cs"/>
          <w:rtl/>
        </w:rPr>
        <w:t>هلاکت</w:t>
      </w:r>
      <w:r>
        <w:rPr>
          <w:rtl/>
        </w:rPr>
        <w:t xml:space="preserve"> </w:t>
      </w:r>
      <w:r>
        <w:rPr>
          <w:rFonts w:hint="cs"/>
          <w:rtl/>
        </w:rPr>
        <w:t>نفس</w:t>
      </w:r>
      <w:r>
        <w:rPr>
          <w:rtl/>
        </w:rPr>
        <w:t xml:space="preserve"> (</w:t>
      </w:r>
      <w:r>
        <w:rPr>
          <w:rFonts w:hint="cs"/>
          <w:rtl/>
        </w:rPr>
        <w:t>امور</w:t>
      </w:r>
      <w:r>
        <w:rPr>
          <w:rtl/>
        </w:rPr>
        <w:t xml:space="preserve"> </w:t>
      </w:r>
      <w:r>
        <w:rPr>
          <w:rFonts w:hint="cs"/>
          <w:rtl/>
        </w:rPr>
        <w:t>خطیر</w:t>
      </w:r>
      <w:r>
        <w:rPr>
          <w:rtl/>
        </w:rPr>
        <w:t xml:space="preserve">) </w:t>
      </w:r>
      <w:r>
        <w:rPr>
          <w:rFonts w:hint="cs"/>
          <w:rtl/>
        </w:rPr>
        <w:t>جاری</w:t>
      </w:r>
      <w:r>
        <w:rPr>
          <w:rtl/>
        </w:rPr>
        <w:t xml:space="preserve"> </w:t>
      </w:r>
      <w:r>
        <w:rPr>
          <w:rFonts w:hint="cs"/>
          <w:rtl/>
        </w:rPr>
        <w:t>می‌شده</w:t>
      </w:r>
      <w:r>
        <w:rPr>
          <w:rtl/>
        </w:rPr>
        <w:t xml:space="preserve"> </w:t>
      </w:r>
      <w:r>
        <w:rPr>
          <w:rFonts w:hint="cs"/>
          <w:rtl/>
        </w:rPr>
        <w:t>است</w:t>
      </w:r>
      <w:r>
        <w:rPr>
          <w:rtl/>
        </w:rPr>
        <w:t xml:space="preserve">. </w:t>
      </w:r>
      <w:r>
        <w:rPr>
          <w:rFonts w:hint="cs"/>
          <w:rtl/>
        </w:rPr>
        <w:t>در</w:t>
      </w:r>
      <w:r>
        <w:rPr>
          <w:rtl/>
        </w:rPr>
        <w:t xml:space="preserve"> </w:t>
      </w:r>
      <w:r>
        <w:rPr>
          <w:rFonts w:hint="cs"/>
          <w:rtl/>
        </w:rPr>
        <w:t>شریعت</w:t>
      </w:r>
      <w:r>
        <w:rPr>
          <w:rtl/>
        </w:rPr>
        <w:t xml:space="preserve"> </w:t>
      </w:r>
      <w:r>
        <w:rPr>
          <w:rFonts w:hint="cs"/>
          <w:rtl/>
        </w:rPr>
        <w:t>اسلام،</w:t>
      </w:r>
      <w:r>
        <w:rPr>
          <w:rtl/>
        </w:rPr>
        <w:t xml:space="preserve"> </w:t>
      </w:r>
      <w:r>
        <w:rPr>
          <w:rFonts w:hint="cs"/>
          <w:rtl/>
        </w:rPr>
        <w:t>مشروعیت</w:t>
      </w:r>
      <w:r>
        <w:rPr>
          <w:rtl/>
        </w:rPr>
        <w:t xml:space="preserve"> </w:t>
      </w:r>
      <w:r>
        <w:rPr>
          <w:rFonts w:hint="cs"/>
          <w:rtl/>
        </w:rPr>
        <w:t>اصل</w:t>
      </w:r>
      <w:r>
        <w:rPr>
          <w:rtl/>
        </w:rPr>
        <w:t xml:space="preserve"> </w:t>
      </w:r>
      <w:r>
        <w:rPr>
          <w:rFonts w:hint="cs"/>
          <w:rtl/>
        </w:rPr>
        <w:t>قرعه</w:t>
      </w:r>
      <w:r>
        <w:rPr>
          <w:rtl/>
        </w:rPr>
        <w:t xml:space="preserve"> </w:t>
      </w:r>
      <w:r>
        <w:rPr>
          <w:rFonts w:hint="cs"/>
          <w:rtl/>
        </w:rPr>
        <w:t>مسلم</w:t>
      </w:r>
      <w:r>
        <w:rPr>
          <w:rtl/>
        </w:rPr>
        <w:t xml:space="preserve"> </w:t>
      </w:r>
      <w:r>
        <w:rPr>
          <w:rFonts w:hint="cs"/>
          <w:rtl/>
        </w:rPr>
        <w:t>است</w:t>
      </w:r>
      <w:r>
        <w:rPr>
          <w:rtl/>
        </w:rPr>
        <w:t xml:space="preserve"> </w:t>
      </w:r>
      <w:r>
        <w:rPr>
          <w:rFonts w:hint="cs"/>
          <w:rtl/>
        </w:rPr>
        <w:t>اما</w:t>
      </w:r>
      <w:r>
        <w:rPr>
          <w:rtl/>
        </w:rPr>
        <w:t xml:space="preserve"> </w:t>
      </w:r>
      <w:r>
        <w:rPr>
          <w:rFonts w:hint="cs"/>
          <w:rtl/>
        </w:rPr>
        <w:t>در</w:t>
      </w:r>
      <w:r>
        <w:rPr>
          <w:rtl/>
        </w:rPr>
        <w:t xml:space="preserve"> </w:t>
      </w:r>
      <w:r>
        <w:rPr>
          <w:rFonts w:hint="cs"/>
          <w:rtl/>
        </w:rPr>
        <w:t>گستره</w:t>
      </w:r>
      <w:r>
        <w:rPr>
          <w:rtl/>
        </w:rPr>
        <w:t xml:space="preserve"> </w:t>
      </w:r>
      <w:r>
        <w:rPr>
          <w:rFonts w:hint="cs"/>
          <w:rtl/>
        </w:rPr>
        <w:t>آن</w:t>
      </w:r>
      <w:r>
        <w:rPr>
          <w:rtl/>
        </w:rPr>
        <w:t xml:space="preserve"> </w:t>
      </w:r>
      <w:r>
        <w:rPr>
          <w:rFonts w:hint="cs"/>
          <w:rtl/>
        </w:rPr>
        <w:t>شک</w:t>
      </w:r>
      <w:r>
        <w:rPr>
          <w:rtl/>
        </w:rPr>
        <w:t xml:space="preserve"> </w:t>
      </w:r>
      <w:r>
        <w:rPr>
          <w:rFonts w:hint="cs"/>
          <w:rtl/>
        </w:rPr>
        <w:t>داریم</w:t>
      </w:r>
      <w:r>
        <w:rPr>
          <w:rtl/>
        </w:rPr>
        <w:t xml:space="preserve"> </w:t>
      </w:r>
      <w:r>
        <w:rPr>
          <w:rFonts w:hint="cs"/>
          <w:rtl/>
        </w:rPr>
        <w:t>که</w:t>
      </w:r>
      <w:r>
        <w:rPr>
          <w:rtl/>
        </w:rPr>
        <w:t xml:space="preserve"> </w:t>
      </w:r>
      <w:r>
        <w:rPr>
          <w:rFonts w:hint="cs"/>
          <w:rtl/>
        </w:rPr>
        <w:t>آیا</w:t>
      </w:r>
      <w:r>
        <w:rPr>
          <w:rtl/>
        </w:rPr>
        <w:t xml:space="preserve"> </w:t>
      </w:r>
      <w:r>
        <w:rPr>
          <w:rFonts w:hint="cs"/>
          <w:rtl/>
        </w:rPr>
        <w:t>به</w:t>
      </w:r>
      <w:r>
        <w:rPr>
          <w:rtl/>
        </w:rPr>
        <w:t xml:space="preserve"> </w:t>
      </w:r>
      <w:r>
        <w:rPr>
          <w:rFonts w:hint="cs"/>
          <w:rtl/>
        </w:rPr>
        <w:t>این</w:t>
      </w:r>
      <w:r>
        <w:rPr>
          <w:rtl/>
        </w:rPr>
        <w:t xml:space="preserve"> </w:t>
      </w:r>
      <w:r>
        <w:rPr>
          <w:rFonts w:hint="cs"/>
          <w:rtl/>
        </w:rPr>
        <w:t>وسعت</w:t>
      </w:r>
      <w:r>
        <w:rPr>
          <w:rtl/>
        </w:rPr>
        <w:t xml:space="preserve"> </w:t>
      </w:r>
      <w:r>
        <w:rPr>
          <w:rFonts w:hint="cs"/>
          <w:rtl/>
        </w:rPr>
        <w:t>است</w:t>
      </w:r>
      <w:r>
        <w:rPr>
          <w:rtl/>
        </w:rPr>
        <w:t xml:space="preserve"> </w:t>
      </w:r>
      <w:r>
        <w:rPr>
          <w:rFonts w:hint="cs"/>
          <w:rtl/>
        </w:rPr>
        <w:t>یا</w:t>
      </w:r>
      <w:r>
        <w:rPr>
          <w:rtl/>
        </w:rPr>
        <w:t xml:space="preserve"> </w:t>
      </w:r>
      <w:r>
        <w:rPr>
          <w:rFonts w:hint="cs"/>
          <w:rtl/>
        </w:rPr>
        <w:t>خیر</w:t>
      </w:r>
      <w:r>
        <w:rPr>
          <w:rtl/>
        </w:rPr>
        <w:t xml:space="preserve">. </w:t>
      </w:r>
      <w:r>
        <w:rPr>
          <w:rFonts w:hint="cs"/>
          <w:rtl/>
        </w:rPr>
        <w:t>با</w:t>
      </w:r>
      <w:r>
        <w:rPr>
          <w:rtl/>
        </w:rPr>
        <w:t xml:space="preserve"> </w:t>
      </w:r>
      <w:r>
        <w:rPr>
          <w:rFonts w:hint="cs"/>
          <w:rtl/>
        </w:rPr>
        <w:t>استصحاب</w:t>
      </w:r>
      <w:r>
        <w:rPr>
          <w:rtl/>
        </w:rPr>
        <w:t xml:space="preserve"> </w:t>
      </w:r>
      <w:r>
        <w:rPr>
          <w:rFonts w:hint="cs"/>
          <w:rtl/>
        </w:rPr>
        <w:t>حکم</w:t>
      </w:r>
      <w:r>
        <w:rPr>
          <w:rtl/>
        </w:rPr>
        <w:t xml:space="preserve"> </w:t>
      </w:r>
      <w:r>
        <w:rPr>
          <w:rFonts w:hint="cs"/>
          <w:rtl/>
        </w:rPr>
        <w:t>شرایع</w:t>
      </w:r>
      <w:r>
        <w:rPr>
          <w:rtl/>
        </w:rPr>
        <w:t xml:space="preserve"> </w:t>
      </w:r>
      <w:r>
        <w:rPr>
          <w:rFonts w:hint="cs"/>
          <w:rtl/>
        </w:rPr>
        <w:t>سابقه،</w:t>
      </w:r>
      <w:r>
        <w:rPr>
          <w:rtl/>
        </w:rPr>
        <w:t xml:space="preserve"> </w:t>
      </w:r>
      <w:r>
        <w:rPr>
          <w:rFonts w:hint="cs"/>
          <w:rtl/>
        </w:rPr>
        <w:t>می‌توان</w:t>
      </w:r>
      <w:r>
        <w:rPr>
          <w:rtl/>
        </w:rPr>
        <w:t xml:space="preserve"> </w:t>
      </w:r>
      <w:r>
        <w:rPr>
          <w:rFonts w:hint="cs"/>
          <w:rtl/>
        </w:rPr>
        <w:t>گفت</w:t>
      </w:r>
      <w:r>
        <w:rPr>
          <w:rtl/>
        </w:rPr>
        <w:t xml:space="preserve"> </w:t>
      </w:r>
      <w:r>
        <w:rPr>
          <w:rFonts w:hint="cs"/>
          <w:rtl/>
        </w:rPr>
        <w:t>در</w:t>
      </w:r>
      <w:r>
        <w:rPr>
          <w:rtl/>
        </w:rPr>
        <w:t xml:space="preserve"> </w:t>
      </w:r>
      <w:r>
        <w:rPr>
          <w:rFonts w:hint="cs"/>
          <w:rtl/>
        </w:rPr>
        <w:t>شریعت</w:t>
      </w:r>
      <w:r>
        <w:rPr>
          <w:rtl/>
        </w:rPr>
        <w:t xml:space="preserve"> </w:t>
      </w:r>
      <w:r>
        <w:rPr>
          <w:rFonts w:hint="cs"/>
          <w:rtl/>
        </w:rPr>
        <w:t>اسلام</w:t>
      </w:r>
      <w:r>
        <w:rPr>
          <w:rtl/>
        </w:rPr>
        <w:t xml:space="preserve"> </w:t>
      </w:r>
      <w:r>
        <w:rPr>
          <w:rFonts w:hint="cs"/>
          <w:rtl/>
        </w:rPr>
        <w:t>نیز</w:t>
      </w:r>
      <w:r>
        <w:rPr>
          <w:rtl/>
        </w:rPr>
        <w:t xml:space="preserve"> </w:t>
      </w:r>
      <w:r>
        <w:rPr>
          <w:rFonts w:hint="cs"/>
          <w:rtl/>
        </w:rPr>
        <w:t>قرعه</w:t>
      </w:r>
      <w:r>
        <w:rPr>
          <w:rtl/>
        </w:rPr>
        <w:t xml:space="preserve"> </w:t>
      </w:r>
      <w:r>
        <w:rPr>
          <w:rFonts w:hint="cs"/>
          <w:rtl/>
        </w:rPr>
        <w:t>چنین</w:t>
      </w:r>
      <w:r>
        <w:rPr>
          <w:rtl/>
        </w:rPr>
        <w:t xml:space="preserve"> </w:t>
      </w:r>
      <w:r>
        <w:rPr>
          <w:rFonts w:hint="cs"/>
          <w:rtl/>
        </w:rPr>
        <w:t>گستره‌ای</w:t>
      </w:r>
      <w:r>
        <w:rPr>
          <w:rtl/>
        </w:rPr>
        <w:t xml:space="preserve"> </w:t>
      </w:r>
      <w:r>
        <w:rPr>
          <w:rFonts w:hint="cs"/>
          <w:rtl/>
        </w:rPr>
        <w:t>دارد</w:t>
      </w:r>
      <w:r>
        <w:rPr>
          <w:rtl/>
        </w:rPr>
        <w:t>.</w:t>
      </w:r>
    </w:p>
    <w:p w:rsidR="009A5F50" w:rsidRDefault="000C1D34" w:rsidP="0044477C">
      <w:pPr>
        <w:rPr>
          <w:rtl/>
        </w:rPr>
      </w:pPr>
      <w:r>
        <w:rPr>
          <w:rFonts w:hint="cs"/>
          <w:rtl/>
        </w:rPr>
        <w:t>اشکال</w:t>
      </w:r>
      <w:r>
        <w:rPr>
          <w:rtl/>
        </w:rPr>
        <w:t xml:space="preserve"> </w:t>
      </w:r>
      <w:r>
        <w:rPr>
          <w:rFonts w:hint="cs"/>
          <w:rtl/>
        </w:rPr>
        <w:t>بر</w:t>
      </w:r>
      <w:r>
        <w:rPr>
          <w:rtl/>
        </w:rPr>
        <w:t xml:space="preserve"> </w:t>
      </w:r>
      <w:r>
        <w:rPr>
          <w:rFonts w:hint="cs"/>
          <w:rtl/>
        </w:rPr>
        <w:t>این</w:t>
      </w:r>
      <w:r>
        <w:rPr>
          <w:rtl/>
        </w:rPr>
        <w:t xml:space="preserve"> </w:t>
      </w:r>
      <w:r>
        <w:rPr>
          <w:rFonts w:hint="cs"/>
          <w:rtl/>
        </w:rPr>
        <w:t>ثمره</w:t>
      </w:r>
      <w:r>
        <w:rPr>
          <w:rtl/>
        </w:rPr>
        <w:t xml:space="preserve">: </w:t>
      </w:r>
      <w:r>
        <w:rPr>
          <w:rFonts w:hint="cs"/>
          <w:rtl/>
        </w:rPr>
        <w:t>در</w:t>
      </w:r>
      <w:r>
        <w:rPr>
          <w:rtl/>
        </w:rPr>
        <w:t xml:space="preserve"> </w:t>
      </w:r>
      <w:r>
        <w:rPr>
          <w:rFonts w:hint="cs"/>
          <w:rtl/>
        </w:rPr>
        <w:t>روایات</w:t>
      </w:r>
      <w:r>
        <w:rPr>
          <w:rtl/>
        </w:rPr>
        <w:t xml:space="preserve"> </w:t>
      </w:r>
      <w:r>
        <w:rPr>
          <w:rFonts w:hint="cs"/>
          <w:rtl/>
        </w:rPr>
        <w:t>باب</w:t>
      </w:r>
      <w:r>
        <w:rPr>
          <w:rtl/>
        </w:rPr>
        <w:t xml:space="preserve"> </w:t>
      </w:r>
      <w:r>
        <w:rPr>
          <w:rFonts w:hint="cs"/>
          <w:rtl/>
        </w:rPr>
        <w:t>قرعه،</w:t>
      </w:r>
      <w:r>
        <w:rPr>
          <w:rtl/>
        </w:rPr>
        <w:t xml:space="preserve"> </w:t>
      </w:r>
      <w:r>
        <w:rPr>
          <w:rFonts w:hint="cs"/>
          <w:rtl/>
        </w:rPr>
        <w:t>به</w:t>
      </w:r>
      <w:r>
        <w:rPr>
          <w:rtl/>
        </w:rPr>
        <w:t xml:space="preserve"> </w:t>
      </w:r>
      <w:r>
        <w:rPr>
          <w:rFonts w:hint="cs"/>
          <w:rtl/>
        </w:rPr>
        <w:t>همین</w:t>
      </w:r>
      <w:r>
        <w:rPr>
          <w:rtl/>
        </w:rPr>
        <w:t xml:space="preserve"> </w:t>
      </w:r>
      <w:r>
        <w:rPr>
          <w:rFonts w:hint="cs"/>
          <w:rtl/>
        </w:rPr>
        <w:t>آیات</w:t>
      </w:r>
      <w:r>
        <w:rPr>
          <w:rtl/>
        </w:rPr>
        <w:t xml:space="preserve"> </w:t>
      </w:r>
      <w:r>
        <w:rPr>
          <w:rFonts w:hint="cs"/>
          <w:rtl/>
        </w:rPr>
        <w:t>استشهاد</w:t>
      </w:r>
      <w:r>
        <w:rPr>
          <w:rtl/>
        </w:rPr>
        <w:t xml:space="preserve"> </w:t>
      </w:r>
      <w:r>
        <w:rPr>
          <w:rFonts w:hint="cs"/>
          <w:rtl/>
        </w:rPr>
        <w:t>شده</w:t>
      </w:r>
      <w:r>
        <w:rPr>
          <w:rtl/>
        </w:rPr>
        <w:t xml:space="preserve"> </w:t>
      </w:r>
      <w:r>
        <w:rPr>
          <w:rFonts w:hint="cs"/>
          <w:rtl/>
        </w:rPr>
        <w:t>است</w:t>
      </w:r>
      <w:r>
        <w:rPr>
          <w:rtl/>
        </w:rPr>
        <w:t xml:space="preserve">. </w:t>
      </w:r>
      <w:r>
        <w:rPr>
          <w:rFonts w:hint="cs"/>
          <w:rtl/>
        </w:rPr>
        <w:t>مثلاً</w:t>
      </w:r>
      <w:r>
        <w:rPr>
          <w:rtl/>
        </w:rPr>
        <w:t xml:space="preserve"> </w:t>
      </w:r>
      <w:r>
        <w:rPr>
          <w:rFonts w:hint="cs"/>
          <w:rtl/>
        </w:rPr>
        <w:t>در</w:t>
      </w:r>
      <w:r>
        <w:rPr>
          <w:rtl/>
        </w:rPr>
        <w:t xml:space="preserve"> </w:t>
      </w:r>
      <w:r>
        <w:rPr>
          <w:rFonts w:hint="cs"/>
          <w:rtl/>
        </w:rPr>
        <w:t>روایتی</w:t>
      </w:r>
      <w:r>
        <w:rPr>
          <w:rtl/>
        </w:rPr>
        <w:t xml:space="preserve"> </w:t>
      </w:r>
      <w:r>
        <w:rPr>
          <w:rFonts w:hint="cs"/>
          <w:rtl/>
        </w:rPr>
        <w:t>امام</w:t>
      </w:r>
      <w:r>
        <w:rPr>
          <w:rtl/>
        </w:rPr>
        <w:t xml:space="preserve"> </w:t>
      </w:r>
      <w:r>
        <w:rPr>
          <w:rFonts w:hint="cs"/>
          <w:rtl/>
        </w:rPr>
        <w:t>علیه</w:t>
      </w:r>
      <w:r>
        <w:rPr>
          <w:rtl/>
        </w:rPr>
        <w:t xml:space="preserve"> </w:t>
      </w:r>
      <w:r>
        <w:rPr>
          <w:rFonts w:hint="cs"/>
          <w:rtl/>
        </w:rPr>
        <w:t>السلام</w:t>
      </w:r>
      <w:r>
        <w:rPr>
          <w:rtl/>
        </w:rPr>
        <w:t xml:space="preserve"> </w:t>
      </w:r>
      <w:r>
        <w:rPr>
          <w:rFonts w:hint="cs"/>
          <w:rtl/>
        </w:rPr>
        <w:t>می‌فرماید</w:t>
      </w:r>
      <w:r>
        <w:rPr>
          <w:rtl/>
        </w:rPr>
        <w:t xml:space="preserve"> </w:t>
      </w:r>
      <w:r>
        <w:rPr>
          <w:rFonts w:hint="cs"/>
          <w:rtl/>
        </w:rPr>
        <w:t>القُرع</w:t>
      </w:r>
      <w:r w:rsidR="004D5A30">
        <w:rPr>
          <w:rFonts w:hint="cs"/>
          <w:rtl/>
        </w:rPr>
        <w:t>ه</w:t>
      </w:r>
      <w:r>
        <w:rPr>
          <w:rtl/>
        </w:rPr>
        <w:t xml:space="preserve"> </w:t>
      </w:r>
      <w:r>
        <w:rPr>
          <w:rFonts w:hint="cs"/>
          <w:rtl/>
        </w:rPr>
        <w:t>لِکُلِّ</w:t>
      </w:r>
      <w:r>
        <w:rPr>
          <w:rtl/>
        </w:rPr>
        <w:t xml:space="preserve"> </w:t>
      </w:r>
      <w:r>
        <w:rPr>
          <w:rFonts w:hint="cs"/>
          <w:rtl/>
        </w:rPr>
        <w:t>أَمرٍ</w:t>
      </w:r>
      <w:r>
        <w:rPr>
          <w:rtl/>
        </w:rPr>
        <w:t xml:space="preserve"> </w:t>
      </w:r>
      <w:r>
        <w:rPr>
          <w:rFonts w:hint="cs"/>
          <w:rtl/>
        </w:rPr>
        <w:t>مُجهول</w:t>
      </w:r>
      <w:r>
        <w:rPr>
          <w:rtl/>
        </w:rPr>
        <w:t xml:space="preserve"> </w:t>
      </w:r>
      <w:r>
        <w:rPr>
          <w:rFonts w:hint="cs"/>
          <w:rtl/>
        </w:rPr>
        <w:t>و</w:t>
      </w:r>
      <w:r>
        <w:rPr>
          <w:rtl/>
        </w:rPr>
        <w:t xml:space="preserve"> </w:t>
      </w:r>
      <w:r>
        <w:rPr>
          <w:rFonts w:hint="cs"/>
          <w:rtl/>
        </w:rPr>
        <w:t>به</w:t>
      </w:r>
      <w:r>
        <w:rPr>
          <w:rtl/>
        </w:rPr>
        <w:t xml:space="preserve"> </w:t>
      </w:r>
      <w:r>
        <w:rPr>
          <w:rFonts w:hint="cs"/>
          <w:rtl/>
        </w:rPr>
        <w:t>آیه</w:t>
      </w:r>
      <w:r>
        <w:rPr>
          <w:rtl/>
        </w:rPr>
        <w:t xml:space="preserve"> </w:t>
      </w:r>
      <w:r>
        <w:rPr>
          <w:rFonts w:hint="cs"/>
          <w:rtl/>
        </w:rPr>
        <w:t>فَسَاهَمَ</w:t>
      </w:r>
      <w:r>
        <w:rPr>
          <w:rtl/>
        </w:rPr>
        <w:t xml:space="preserve"> </w:t>
      </w:r>
      <w:r>
        <w:rPr>
          <w:rFonts w:hint="cs"/>
          <w:rtl/>
        </w:rPr>
        <w:t>فَكَانَ</w:t>
      </w:r>
      <w:r>
        <w:rPr>
          <w:rtl/>
        </w:rPr>
        <w:t xml:space="preserve"> </w:t>
      </w:r>
      <w:r>
        <w:rPr>
          <w:rFonts w:hint="cs"/>
          <w:rtl/>
        </w:rPr>
        <w:t>مِنَ</w:t>
      </w:r>
      <w:r>
        <w:rPr>
          <w:rtl/>
        </w:rPr>
        <w:t xml:space="preserve"> </w:t>
      </w:r>
      <w:r>
        <w:rPr>
          <w:rFonts w:hint="cs"/>
          <w:rtl/>
        </w:rPr>
        <w:t>الْمُ</w:t>
      </w:r>
      <w:r w:rsidR="00C3120E">
        <w:rPr>
          <w:rFonts w:hint="cs"/>
          <w:rtl/>
        </w:rPr>
        <w:t>دحض</w:t>
      </w:r>
      <w:r>
        <w:rPr>
          <w:rFonts w:hint="cs"/>
          <w:rtl/>
        </w:rPr>
        <w:t>ِينَ</w:t>
      </w:r>
      <w:r>
        <w:rPr>
          <w:rtl/>
        </w:rPr>
        <w:t xml:space="preserve"> </w:t>
      </w:r>
      <w:r>
        <w:rPr>
          <w:rFonts w:hint="cs"/>
          <w:rtl/>
        </w:rPr>
        <w:t>استناد</w:t>
      </w:r>
      <w:r>
        <w:rPr>
          <w:rtl/>
        </w:rPr>
        <w:t xml:space="preserve"> </w:t>
      </w:r>
      <w:r>
        <w:rPr>
          <w:rFonts w:hint="cs"/>
          <w:rtl/>
        </w:rPr>
        <w:t>می‌کنند</w:t>
      </w:r>
      <w:r>
        <w:rPr>
          <w:rtl/>
        </w:rPr>
        <w:t xml:space="preserve">. </w:t>
      </w:r>
      <w:r>
        <w:rPr>
          <w:rFonts w:hint="cs"/>
          <w:rtl/>
        </w:rPr>
        <w:t>وقتی</w:t>
      </w:r>
      <w:r>
        <w:rPr>
          <w:rtl/>
        </w:rPr>
        <w:t xml:space="preserve"> </w:t>
      </w:r>
      <w:r>
        <w:rPr>
          <w:rFonts w:hint="cs"/>
          <w:rtl/>
        </w:rPr>
        <w:t>در</w:t>
      </w:r>
      <w:r>
        <w:rPr>
          <w:rtl/>
        </w:rPr>
        <w:t xml:space="preserve"> </w:t>
      </w:r>
      <w:r>
        <w:rPr>
          <w:rFonts w:hint="cs"/>
          <w:rtl/>
        </w:rPr>
        <w:t>روایات</w:t>
      </w:r>
      <w:r>
        <w:rPr>
          <w:rtl/>
        </w:rPr>
        <w:t xml:space="preserve"> </w:t>
      </w:r>
      <w:r>
        <w:rPr>
          <w:rFonts w:hint="cs"/>
          <w:rtl/>
        </w:rPr>
        <w:t>که</w:t>
      </w:r>
      <w:r>
        <w:rPr>
          <w:rtl/>
        </w:rPr>
        <w:t xml:space="preserve"> </w:t>
      </w:r>
      <w:r>
        <w:rPr>
          <w:rFonts w:hint="cs"/>
          <w:rtl/>
        </w:rPr>
        <w:t>دلیل</w:t>
      </w:r>
      <w:r>
        <w:rPr>
          <w:rtl/>
        </w:rPr>
        <w:t xml:space="preserve"> </w:t>
      </w:r>
      <w:r>
        <w:rPr>
          <w:rFonts w:hint="cs"/>
          <w:rtl/>
        </w:rPr>
        <w:t>اجتهادی</w:t>
      </w:r>
      <w:r>
        <w:rPr>
          <w:rtl/>
        </w:rPr>
        <w:t xml:space="preserve"> </w:t>
      </w:r>
      <w:r>
        <w:rPr>
          <w:rFonts w:hint="cs"/>
          <w:rtl/>
        </w:rPr>
        <w:t>هستند</w:t>
      </w:r>
      <w:r>
        <w:rPr>
          <w:rtl/>
        </w:rPr>
        <w:t xml:space="preserve"> </w:t>
      </w:r>
      <w:r>
        <w:rPr>
          <w:rFonts w:hint="cs"/>
          <w:rtl/>
        </w:rPr>
        <w:t>به</w:t>
      </w:r>
      <w:r>
        <w:rPr>
          <w:rtl/>
        </w:rPr>
        <w:t xml:space="preserve"> </w:t>
      </w:r>
      <w:r>
        <w:rPr>
          <w:rFonts w:hint="cs"/>
          <w:rtl/>
        </w:rPr>
        <w:t>این</w:t>
      </w:r>
      <w:r>
        <w:rPr>
          <w:rtl/>
        </w:rPr>
        <w:t xml:space="preserve"> </w:t>
      </w:r>
      <w:r>
        <w:rPr>
          <w:rFonts w:hint="cs"/>
          <w:rtl/>
        </w:rPr>
        <w:t>آیات</w:t>
      </w:r>
      <w:r>
        <w:rPr>
          <w:rtl/>
        </w:rPr>
        <w:t xml:space="preserve"> </w:t>
      </w:r>
      <w:r>
        <w:rPr>
          <w:rFonts w:hint="cs"/>
          <w:rtl/>
        </w:rPr>
        <w:t>استناد</w:t>
      </w:r>
      <w:r>
        <w:rPr>
          <w:rtl/>
        </w:rPr>
        <w:t xml:space="preserve"> </w:t>
      </w:r>
      <w:r>
        <w:rPr>
          <w:rFonts w:hint="cs"/>
          <w:rtl/>
        </w:rPr>
        <w:t>شده</w:t>
      </w:r>
      <w:r>
        <w:rPr>
          <w:rtl/>
        </w:rPr>
        <w:t xml:space="preserve"> </w:t>
      </w:r>
      <w:r>
        <w:rPr>
          <w:rFonts w:hint="cs"/>
          <w:rtl/>
        </w:rPr>
        <w:t>باشد،</w:t>
      </w:r>
      <w:r>
        <w:rPr>
          <w:rtl/>
        </w:rPr>
        <w:t xml:space="preserve"> </w:t>
      </w:r>
      <w:r>
        <w:rPr>
          <w:rFonts w:hint="cs"/>
          <w:rtl/>
        </w:rPr>
        <w:t>دیگر</w:t>
      </w:r>
      <w:r>
        <w:rPr>
          <w:rtl/>
        </w:rPr>
        <w:t xml:space="preserve"> </w:t>
      </w:r>
      <w:r>
        <w:rPr>
          <w:rFonts w:hint="cs"/>
          <w:rtl/>
        </w:rPr>
        <w:t>نیازی</w:t>
      </w:r>
      <w:r>
        <w:rPr>
          <w:rtl/>
        </w:rPr>
        <w:t xml:space="preserve"> </w:t>
      </w:r>
      <w:r>
        <w:rPr>
          <w:rFonts w:hint="cs"/>
          <w:rtl/>
        </w:rPr>
        <w:t>به</w:t>
      </w:r>
      <w:r>
        <w:rPr>
          <w:rtl/>
        </w:rPr>
        <w:t xml:space="preserve"> </w:t>
      </w:r>
      <w:r>
        <w:rPr>
          <w:rFonts w:hint="cs"/>
          <w:rtl/>
        </w:rPr>
        <w:t>استصحاب</w:t>
      </w:r>
      <w:r>
        <w:rPr>
          <w:rtl/>
        </w:rPr>
        <w:t xml:space="preserve"> </w:t>
      </w:r>
      <w:r>
        <w:rPr>
          <w:rFonts w:hint="cs"/>
          <w:rtl/>
        </w:rPr>
        <w:t>نیست</w:t>
      </w:r>
      <w:r>
        <w:rPr>
          <w:rtl/>
        </w:rPr>
        <w:t xml:space="preserve"> </w:t>
      </w:r>
      <w:r>
        <w:rPr>
          <w:rFonts w:hint="cs"/>
          <w:rtl/>
        </w:rPr>
        <w:t>زیرا</w:t>
      </w:r>
      <w:r>
        <w:rPr>
          <w:rtl/>
        </w:rPr>
        <w:t xml:space="preserve"> </w:t>
      </w:r>
      <w:r>
        <w:rPr>
          <w:rFonts w:hint="cs"/>
          <w:rtl/>
        </w:rPr>
        <w:t>دلیلی</w:t>
      </w:r>
      <w:r>
        <w:rPr>
          <w:rtl/>
        </w:rPr>
        <w:t xml:space="preserve"> </w:t>
      </w:r>
      <w:r>
        <w:rPr>
          <w:rFonts w:hint="cs"/>
          <w:rtl/>
        </w:rPr>
        <w:t>بر</w:t>
      </w:r>
      <w:r>
        <w:rPr>
          <w:rtl/>
        </w:rPr>
        <w:t xml:space="preserve"> </w:t>
      </w:r>
      <w:r>
        <w:rPr>
          <w:rFonts w:hint="cs"/>
          <w:rtl/>
        </w:rPr>
        <w:t>عمومیت</w:t>
      </w:r>
      <w:r>
        <w:rPr>
          <w:rtl/>
        </w:rPr>
        <w:t xml:space="preserve"> </w:t>
      </w:r>
      <w:r>
        <w:rPr>
          <w:rFonts w:hint="cs"/>
          <w:rtl/>
        </w:rPr>
        <w:t>قاعده</w:t>
      </w:r>
      <w:r>
        <w:rPr>
          <w:rtl/>
        </w:rPr>
        <w:t xml:space="preserve"> </w:t>
      </w:r>
      <w:r>
        <w:rPr>
          <w:rFonts w:hint="cs"/>
          <w:rtl/>
        </w:rPr>
        <w:t>قرعه</w:t>
      </w:r>
      <w:r>
        <w:rPr>
          <w:rtl/>
        </w:rPr>
        <w:t xml:space="preserve"> </w:t>
      </w:r>
      <w:r>
        <w:rPr>
          <w:rFonts w:hint="cs"/>
          <w:rtl/>
        </w:rPr>
        <w:t>در</w:t>
      </w:r>
      <w:r>
        <w:rPr>
          <w:rtl/>
        </w:rPr>
        <w:t xml:space="preserve"> </w:t>
      </w:r>
      <w:r>
        <w:rPr>
          <w:rFonts w:hint="cs"/>
          <w:rtl/>
        </w:rPr>
        <w:t>شریعت</w:t>
      </w:r>
      <w:r>
        <w:rPr>
          <w:rtl/>
        </w:rPr>
        <w:t xml:space="preserve"> </w:t>
      </w:r>
      <w:r>
        <w:rPr>
          <w:rFonts w:hint="cs"/>
          <w:rtl/>
        </w:rPr>
        <w:t>اسلام</w:t>
      </w:r>
      <w:r>
        <w:rPr>
          <w:rtl/>
        </w:rPr>
        <w:t xml:space="preserve"> </w:t>
      </w:r>
      <w:r>
        <w:rPr>
          <w:rFonts w:hint="cs"/>
          <w:rtl/>
        </w:rPr>
        <w:t>داریم</w:t>
      </w:r>
      <w:r>
        <w:rPr>
          <w:rtl/>
        </w:rPr>
        <w:t xml:space="preserve">. </w:t>
      </w:r>
      <w:r>
        <w:rPr>
          <w:rFonts w:hint="cs"/>
          <w:rtl/>
        </w:rPr>
        <w:t>استصحاب</w:t>
      </w:r>
      <w:r>
        <w:rPr>
          <w:rtl/>
        </w:rPr>
        <w:t xml:space="preserve"> </w:t>
      </w:r>
      <w:r>
        <w:rPr>
          <w:rFonts w:hint="cs"/>
          <w:rtl/>
        </w:rPr>
        <w:t>جایی</w:t>
      </w:r>
      <w:r>
        <w:rPr>
          <w:rtl/>
        </w:rPr>
        <w:t xml:space="preserve"> </w:t>
      </w:r>
      <w:r>
        <w:rPr>
          <w:rFonts w:hint="cs"/>
          <w:rtl/>
        </w:rPr>
        <w:t>است</w:t>
      </w:r>
      <w:r>
        <w:rPr>
          <w:rtl/>
        </w:rPr>
        <w:t xml:space="preserve"> </w:t>
      </w:r>
      <w:r>
        <w:rPr>
          <w:rFonts w:hint="cs"/>
          <w:rtl/>
        </w:rPr>
        <w:t>که</w:t>
      </w:r>
      <w:r>
        <w:rPr>
          <w:rtl/>
        </w:rPr>
        <w:t xml:space="preserve"> </w:t>
      </w:r>
      <w:r>
        <w:rPr>
          <w:rFonts w:hint="cs"/>
          <w:rtl/>
        </w:rPr>
        <w:t>دلیل</w:t>
      </w:r>
      <w:r>
        <w:rPr>
          <w:rtl/>
        </w:rPr>
        <w:t xml:space="preserve"> </w:t>
      </w:r>
      <w:r>
        <w:rPr>
          <w:rFonts w:hint="cs"/>
          <w:rtl/>
        </w:rPr>
        <w:t>اجتهادی</w:t>
      </w:r>
      <w:r>
        <w:rPr>
          <w:rtl/>
        </w:rPr>
        <w:t xml:space="preserve"> </w:t>
      </w:r>
      <w:r>
        <w:rPr>
          <w:rFonts w:hint="cs"/>
          <w:rtl/>
        </w:rPr>
        <w:t>نداشته</w:t>
      </w:r>
      <w:r>
        <w:rPr>
          <w:rtl/>
        </w:rPr>
        <w:t xml:space="preserve"> </w:t>
      </w:r>
      <w:r>
        <w:rPr>
          <w:rFonts w:hint="cs"/>
          <w:rtl/>
        </w:rPr>
        <w:t>باشیم</w:t>
      </w:r>
      <w:r>
        <w:rPr>
          <w:rtl/>
        </w:rPr>
        <w:t>.</w:t>
      </w:r>
    </w:p>
    <w:p w:rsidR="000C1D34" w:rsidRDefault="000C1D34" w:rsidP="0044477C">
      <w:pPr>
        <w:rPr>
          <w:rtl/>
        </w:rPr>
      </w:pPr>
      <w:r>
        <w:rPr>
          <w:rFonts w:hint="cs"/>
          <w:rtl/>
        </w:rPr>
        <w:t>تحلیل</w:t>
      </w:r>
      <w:r>
        <w:rPr>
          <w:rtl/>
        </w:rPr>
        <w:t xml:space="preserve"> </w:t>
      </w:r>
      <w:r>
        <w:rPr>
          <w:rFonts w:hint="cs"/>
          <w:rtl/>
        </w:rPr>
        <w:t>و</w:t>
      </w:r>
      <w:r>
        <w:rPr>
          <w:rtl/>
        </w:rPr>
        <w:t xml:space="preserve"> </w:t>
      </w:r>
      <w:r>
        <w:rPr>
          <w:rFonts w:hint="cs"/>
          <w:rtl/>
        </w:rPr>
        <w:t>رد</w:t>
      </w:r>
      <w:r>
        <w:rPr>
          <w:rtl/>
        </w:rPr>
        <w:t xml:space="preserve"> </w:t>
      </w:r>
      <w:r>
        <w:rPr>
          <w:rFonts w:hint="cs"/>
          <w:rtl/>
        </w:rPr>
        <w:t>و</w:t>
      </w:r>
      <w:r>
        <w:rPr>
          <w:rtl/>
        </w:rPr>
        <w:t xml:space="preserve"> </w:t>
      </w:r>
      <w:r>
        <w:rPr>
          <w:rFonts w:hint="cs"/>
          <w:rtl/>
        </w:rPr>
        <w:t>قبول</w:t>
      </w:r>
      <w:r>
        <w:rPr>
          <w:rtl/>
        </w:rPr>
        <w:t xml:space="preserve">: </w:t>
      </w:r>
      <w:r>
        <w:rPr>
          <w:rFonts w:hint="cs"/>
          <w:rtl/>
        </w:rPr>
        <w:t>به</w:t>
      </w:r>
      <w:r>
        <w:rPr>
          <w:rtl/>
        </w:rPr>
        <w:t xml:space="preserve"> </w:t>
      </w:r>
      <w:r>
        <w:rPr>
          <w:rFonts w:hint="cs"/>
          <w:rtl/>
        </w:rPr>
        <w:t>نظر</w:t>
      </w:r>
      <w:r>
        <w:rPr>
          <w:rtl/>
        </w:rPr>
        <w:t xml:space="preserve"> </w:t>
      </w:r>
      <w:r>
        <w:rPr>
          <w:rFonts w:hint="cs"/>
          <w:rtl/>
        </w:rPr>
        <w:t>می‌رسد</w:t>
      </w:r>
      <w:r>
        <w:rPr>
          <w:rtl/>
        </w:rPr>
        <w:t xml:space="preserve"> </w:t>
      </w:r>
      <w:r>
        <w:rPr>
          <w:rFonts w:hint="cs"/>
          <w:rtl/>
        </w:rPr>
        <w:t>این</w:t>
      </w:r>
      <w:r>
        <w:rPr>
          <w:rtl/>
        </w:rPr>
        <w:t xml:space="preserve"> </w:t>
      </w:r>
      <w:r>
        <w:rPr>
          <w:rFonts w:hint="cs"/>
          <w:rtl/>
        </w:rPr>
        <w:t>اشکال</w:t>
      </w:r>
      <w:r>
        <w:rPr>
          <w:rtl/>
        </w:rPr>
        <w:t xml:space="preserve"> </w:t>
      </w:r>
      <w:r>
        <w:rPr>
          <w:rFonts w:hint="cs"/>
          <w:rtl/>
        </w:rPr>
        <w:t>وارد</w:t>
      </w:r>
      <w:r>
        <w:rPr>
          <w:rtl/>
        </w:rPr>
        <w:t xml:space="preserve"> </w:t>
      </w:r>
      <w:r>
        <w:rPr>
          <w:rFonts w:hint="cs"/>
          <w:rtl/>
        </w:rPr>
        <w:t>است</w:t>
      </w:r>
      <w:r>
        <w:rPr>
          <w:rtl/>
        </w:rPr>
        <w:t xml:space="preserve">. </w:t>
      </w:r>
      <w:r>
        <w:rPr>
          <w:rFonts w:hint="cs"/>
          <w:rtl/>
        </w:rPr>
        <w:t>زیرا</w:t>
      </w:r>
      <w:r>
        <w:rPr>
          <w:rtl/>
        </w:rPr>
        <w:t xml:space="preserve"> </w:t>
      </w:r>
      <w:r>
        <w:rPr>
          <w:rFonts w:hint="cs"/>
          <w:rtl/>
        </w:rPr>
        <w:t>استناد</w:t>
      </w:r>
      <w:r>
        <w:rPr>
          <w:rtl/>
        </w:rPr>
        <w:t xml:space="preserve"> </w:t>
      </w:r>
      <w:r>
        <w:rPr>
          <w:rFonts w:hint="cs"/>
          <w:rtl/>
        </w:rPr>
        <w:t>ائمه</w:t>
      </w:r>
      <w:r>
        <w:rPr>
          <w:rtl/>
        </w:rPr>
        <w:t xml:space="preserve"> </w:t>
      </w:r>
      <w:r>
        <w:rPr>
          <w:rFonts w:hint="cs"/>
          <w:rtl/>
        </w:rPr>
        <w:t>علیهم</w:t>
      </w:r>
      <w:r>
        <w:rPr>
          <w:rtl/>
        </w:rPr>
        <w:t xml:space="preserve"> </w:t>
      </w:r>
      <w:r>
        <w:rPr>
          <w:rFonts w:hint="cs"/>
          <w:rtl/>
        </w:rPr>
        <w:t>السلام</w:t>
      </w:r>
      <w:r>
        <w:rPr>
          <w:rtl/>
        </w:rPr>
        <w:t xml:space="preserve"> </w:t>
      </w:r>
      <w:r>
        <w:rPr>
          <w:rFonts w:hint="cs"/>
          <w:rtl/>
        </w:rPr>
        <w:t>در</w:t>
      </w:r>
      <w:r>
        <w:rPr>
          <w:rtl/>
        </w:rPr>
        <w:t xml:space="preserve"> </w:t>
      </w:r>
      <w:r>
        <w:rPr>
          <w:rFonts w:hint="cs"/>
          <w:rtl/>
        </w:rPr>
        <w:t>روایات</w:t>
      </w:r>
      <w:r>
        <w:rPr>
          <w:rtl/>
        </w:rPr>
        <w:t xml:space="preserve"> </w:t>
      </w:r>
      <w:r>
        <w:rPr>
          <w:rFonts w:hint="cs"/>
          <w:rtl/>
        </w:rPr>
        <w:t>به</w:t>
      </w:r>
      <w:r>
        <w:rPr>
          <w:rtl/>
        </w:rPr>
        <w:t xml:space="preserve"> </w:t>
      </w:r>
      <w:r>
        <w:rPr>
          <w:rFonts w:hint="cs"/>
          <w:rtl/>
        </w:rPr>
        <w:t>این</w:t>
      </w:r>
      <w:r>
        <w:rPr>
          <w:rtl/>
        </w:rPr>
        <w:t xml:space="preserve"> </w:t>
      </w:r>
      <w:r>
        <w:rPr>
          <w:rFonts w:hint="cs"/>
          <w:rtl/>
        </w:rPr>
        <w:t>آیات،</w:t>
      </w:r>
      <w:r>
        <w:rPr>
          <w:rtl/>
        </w:rPr>
        <w:t xml:space="preserve"> </w:t>
      </w:r>
      <w:r>
        <w:rPr>
          <w:rFonts w:hint="cs"/>
          <w:rtl/>
        </w:rPr>
        <w:t>نشان‌دهنده</w:t>
      </w:r>
      <w:r>
        <w:rPr>
          <w:rtl/>
        </w:rPr>
        <w:t xml:space="preserve"> </w:t>
      </w:r>
      <w:r>
        <w:rPr>
          <w:rFonts w:hint="cs"/>
          <w:rtl/>
        </w:rPr>
        <w:t>آن</w:t>
      </w:r>
      <w:r>
        <w:rPr>
          <w:rtl/>
        </w:rPr>
        <w:t xml:space="preserve"> </w:t>
      </w:r>
      <w:r>
        <w:rPr>
          <w:rFonts w:hint="cs"/>
          <w:rtl/>
        </w:rPr>
        <w:t>است</w:t>
      </w:r>
      <w:r>
        <w:rPr>
          <w:rtl/>
        </w:rPr>
        <w:t xml:space="preserve"> </w:t>
      </w:r>
      <w:r>
        <w:rPr>
          <w:rFonts w:hint="cs"/>
          <w:rtl/>
        </w:rPr>
        <w:t>که</w:t>
      </w:r>
      <w:r>
        <w:rPr>
          <w:rtl/>
        </w:rPr>
        <w:t xml:space="preserve"> </w:t>
      </w:r>
      <w:r>
        <w:rPr>
          <w:rFonts w:hint="cs"/>
          <w:rtl/>
        </w:rPr>
        <w:t>این</w:t>
      </w:r>
      <w:r>
        <w:rPr>
          <w:rtl/>
        </w:rPr>
        <w:t xml:space="preserve"> </w:t>
      </w:r>
      <w:r>
        <w:rPr>
          <w:rFonts w:hint="cs"/>
          <w:rtl/>
        </w:rPr>
        <w:t>آیات</w:t>
      </w:r>
      <w:r>
        <w:rPr>
          <w:rtl/>
        </w:rPr>
        <w:t xml:space="preserve"> </w:t>
      </w:r>
      <w:r>
        <w:rPr>
          <w:rFonts w:hint="cs"/>
          <w:rtl/>
        </w:rPr>
        <w:t>در</w:t>
      </w:r>
      <w:r>
        <w:rPr>
          <w:rtl/>
        </w:rPr>
        <w:t xml:space="preserve"> </w:t>
      </w:r>
      <w:r>
        <w:rPr>
          <w:rFonts w:hint="cs"/>
          <w:rtl/>
        </w:rPr>
        <w:t>شریعت</w:t>
      </w:r>
      <w:r>
        <w:rPr>
          <w:rtl/>
        </w:rPr>
        <w:t xml:space="preserve"> </w:t>
      </w:r>
      <w:r>
        <w:rPr>
          <w:rFonts w:hint="cs"/>
          <w:rtl/>
        </w:rPr>
        <w:t>اسلام</w:t>
      </w:r>
      <w:r>
        <w:rPr>
          <w:rtl/>
        </w:rPr>
        <w:t xml:space="preserve"> </w:t>
      </w:r>
      <w:r>
        <w:rPr>
          <w:rFonts w:hint="cs"/>
          <w:rtl/>
        </w:rPr>
        <w:t>نیز</w:t>
      </w:r>
      <w:r>
        <w:rPr>
          <w:rtl/>
        </w:rPr>
        <w:t xml:space="preserve"> </w:t>
      </w:r>
      <w:r>
        <w:rPr>
          <w:rFonts w:hint="cs"/>
          <w:rtl/>
        </w:rPr>
        <w:t>حجت</w:t>
      </w:r>
      <w:r>
        <w:rPr>
          <w:rtl/>
        </w:rPr>
        <w:t xml:space="preserve"> </w:t>
      </w:r>
      <w:r>
        <w:rPr>
          <w:rFonts w:hint="cs"/>
          <w:rtl/>
        </w:rPr>
        <w:t>هستند</w:t>
      </w:r>
      <w:r>
        <w:rPr>
          <w:rtl/>
        </w:rPr>
        <w:t xml:space="preserve"> </w:t>
      </w:r>
      <w:r>
        <w:rPr>
          <w:rFonts w:hint="cs"/>
          <w:rtl/>
        </w:rPr>
        <w:t>و</w:t>
      </w:r>
      <w:r>
        <w:rPr>
          <w:rtl/>
        </w:rPr>
        <w:t xml:space="preserve"> </w:t>
      </w:r>
      <w:r>
        <w:rPr>
          <w:rFonts w:hint="cs"/>
          <w:rtl/>
        </w:rPr>
        <w:t>دلالت</w:t>
      </w:r>
      <w:r>
        <w:rPr>
          <w:rtl/>
        </w:rPr>
        <w:t xml:space="preserve"> </w:t>
      </w:r>
      <w:r>
        <w:rPr>
          <w:rFonts w:hint="cs"/>
          <w:rtl/>
        </w:rPr>
        <w:t>بر</w:t>
      </w:r>
      <w:r>
        <w:rPr>
          <w:rtl/>
        </w:rPr>
        <w:t xml:space="preserve"> </w:t>
      </w:r>
      <w:r>
        <w:rPr>
          <w:rFonts w:hint="cs"/>
          <w:rtl/>
        </w:rPr>
        <w:t>عمومیت</w:t>
      </w:r>
      <w:r>
        <w:rPr>
          <w:rtl/>
        </w:rPr>
        <w:t xml:space="preserve"> </w:t>
      </w:r>
      <w:r>
        <w:rPr>
          <w:rFonts w:hint="cs"/>
          <w:rtl/>
        </w:rPr>
        <w:t>قرعه</w:t>
      </w:r>
      <w:r>
        <w:rPr>
          <w:rtl/>
        </w:rPr>
        <w:t xml:space="preserve"> </w:t>
      </w:r>
      <w:r>
        <w:rPr>
          <w:rFonts w:hint="cs"/>
          <w:rtl/>
        </w:rPr>
        <w:t>دارند</w:t>
      </w:r>
      <w:r w:rsidR="00BA7D0A">
        <w:rPr>
          <w:rtl/>
        </w:rPr>
        <w:t xml:space="preserve"> بنابراین </w:t>
      </w:r>
      <w:r>
        <w:rPr>
          <w:rFonts w:hint="cs"/>
          <w:rtl/>
        </w:rPr>
        <w:t>استصحاب،</w:t>
      </w:r>
      <w:r>
        <w:rPr>
          <w:rtl/>
        </w:rPr>
        <w:t xml:space="preserve"> </w:t>
      </w:r>
      <w:r>
        <w:rPr>
          <w:rFonts w:hint="cs"/>
          <w:rtl/>
        </w:rPr>
        <w:t>ثمره‌ای</w:t>
      </w:r>
      <w:r>
        <w:rPr>
          <w:rtl/>
        </w:rPr>
        <w:t xml:space="preserve"> </w:t>
      </w:r>
      <w:r>
        <w:rPr>
          <w:rFonts w:hint="cs"/>
          <w:rtl/>
        </w:rPr>
        <w:t>در</w:t>
      </w:r>
      <w:r>
        <w:rPr>
          <w:rtl/>
        </w:rPr>
        <w:t xml:space="preserve"> </w:t>
      </w:r>
      <w:r>
        <w:rPr>
          <w:rFonts w:hint="cs"/>
          <w:rtl/>
        </w:rPr>
        <w:t>این</w:t>
      </w:r>
      <w:r>
        <w:rPr>
          <w:rtl/>
        </w:rPr>
        <w:t xml:space="preserve"> </w:t>
      </w:r>
      <w:r>
        <w:rPr>
          <w:rFonts w:hint="cs"/>
          <w:rtl/>
        </w:rPr>
        <w:t>باب</w:t>
      </w:r>
      <w:r>
        <w:rPr>
          <w:rtl/>
        </w:rPr>
        <w:t xml:space="preserve"> </w:t>
      </w:r>
      <w:r>
        <w:rPr>
          <w:rFonts w:hint="cs"/>
          <w:rtl/>
        </w:rPr>
        <w:t>ندارد</w:t>
      </w:r>
      <w:r>
        <w:rPr>
          <w:rtl/>
        </w:rPr>
        <w:t xml:space="preserve"> </w:t>
      </w:r>
      <w:r>
        <w:rPr>
          <w:rFonts w:hint="cs"/>
          <w:rtl/>
        </w:rPr>
        <w:t>و</w:t>
      </w:r>
      <w:r>
        <w:rPr>
          <w:rtl/>
        </w:rPr>
        <w:t xml:space="preserve"> </w:t>
      </w:r>
      <w:r>
        <w:rPr>
          <w:rFonts w:hint="cs"/>
          <w:rtl/>
        </w:rPr>
        <w:t>ما</w:t>
      </w:r>
      <w:r>
        <w:rPr>
          <w:rtl/>
        </w:rPr>
        <w:t xml:space="preserve"> </w:t>
      </w:r>
      <w:r>
        <w:rPr>
          <w:rFonts w:hint="cs"/>
          <w:rtl/>
        </w:rPr>
        <w:t>با</w:t>
      </w:r>
      <w:r>
        <w:rPr>
          <w:rtl/>
        </w:rPr>
        <w:t xml:space="preserve"> </w:t>
      </w:r>
      <w:r>
        <w:rPr>
          <w:rFonts w:hint="cs"/>
          <w:rtl/>
        </w:rPr>
        <w:t>دلیل</w:t>
      </w:r>
      <w:r>
        <w:rPr>
          <w:rtl/>
        </w:rPr>
        <w:t xml:space="preserve"> </w:t>
      </w:r>
      <w:r>
        <w:rPr>
          <w:rFonts w:hint="cs"/>
          <w:rtl/>
        </w:rPr>
        <w:t>روایی،</w:t>
      </w:r>
      <w:r>
        <w:rPr>
          <w:rtl/>
        </w:rPr>
        <w:t xml:space="preserve"> </w:t>
      </w:r>
      <w:r>
        <w:rPr>
          <w:rFonts w:hint="cs"/>
          <w:rtl/>
        </w:rPr>
        <w:t>گستره</w:t>
      </w:r>
      <w:r>
        <w:rPr>
          <w:rtl/>
        </w:rPr>
        <w:t xml:space="preserve"> </w:t>
      </w:r>
      <w:r>
        <w:rPr>
          <w:rFonts w:hint="cs"/>
          <w:rtl/>
        </w:rPr>
        <w:t>قرعه</w:t>
      </w:r>
      <w:r>
        <w:rPr>
          <w:rtl/>
        </w:rPr>
        <w:t xml:space="preserve"> </w:t>
      </w:r>
      <w:r>
        <w:rPr>
          <w:rFonts w:hint="cs"/>
          <w:rtl/>
        </w:rPr>
        <w:t>را</w:t>
      </w:r>
      <w:r>
        <w:rPr>
          <w:rtl/>
        </w:rPr>
        <w:t xml:space="preserve"> </w:t>
      </w:r>
      <w:r>
        <w:rPr>
          <w:rFonts w:hint="cs"/>
          <w:rtl/>
        </w:rPr>
        <w:t>می‌دانیم</w:t>
      </w:r>
      <w:r>
        <w:rPr>
          <w:rtl/>
        </w:rPr>
        <w:t xml:space="preserve">. </w:t>
      </w:r>
      <w:r>
        <w:rPr>
          <w:rFonts w:hint="cs"/>
          <w:rtl/>
        </w:rPr>
        <w:t>در</w:t>
      </w:r>
      <w:r>
        <w:rPr>
          <w:rtl/>
        </w:rPr>
        <w:t xml:space="preserve"> </w:t>
      </w:r>
      <w:r>
        <w:rPr>
          <w:rFonts w:hint="cs"/>
          <w:rtl/>
        </w:rPr>
        <w:t>نتیجه</w:t>
      </w:r>
      <w:r>
        <w:rPr>
          <w:rtl/>
        </w:rPr>
        <w:t xml:space="preserve"> </w:t>
      </w:r>
      <w:r>
        <w:rPr>
          <w:rFonts w:hint="cs"/>
          <w:rtl/>
        </w:rPr>
        <w:t>ثمره</w:t>
      </w:r>
      <w:r>
        <w:rPr>
          <w:rtl/>
        </w:rPr>
        <w:t xml:space="preserve"> </w:t>
      </w:r>
      <w:r>
        <w:rPr>
          <w:rFonts w:hint="cs"/>
          <w:rtl/>
        </w:rPr>
        <w:t>هفتم</w:t>
      </w:r>
      <w:r>
        <w:rPr>
          <w:rtl/>
        </w:rPr>
        <w:t xml:space="preserve"> </w:t>
      </w:r>
      <w:r>
        <w:rPr>
          <w:rFonts w:hint="cs"/>
          <w:rtl/>
        </w:rPr>
        <w:t>که</w:t>
      </w:r>
      <w:r>
        <w:rPr>
          <w:rtl/>
        </w:rPr>
        <w:t xml:space="preserve"> </w:t>
      </w:r>
      <w:r>
        <w:rPr>
          <w:rFonts w:hint="cs"/>
          <w:rtl/>
        </w:rPr>
        <w:t>استصحاب</w:t>
      </w:r>
      <w:r>
        <w:rPr>
          <w:rtl/>
        </w:rPr>
        <w:t xml:space="preserve"> </w:t>
      </w:r>
      <w:r>
        <w:rPr>
          <w:rFonts w:hint="cs"/>
          <w:rtl/>
        </w:rPr>
        <w:t>برای</w:t>
      </w:r>
      <w:r>
        <w:rPr>
          <w:rtl/>
        </w:rPr>
        <w:t xml:space="preserve"> </w:t>
      </w:r>
      <w:r>
        <w:rPr>
          <w:rFonts w:hint="cs"/>
          <w:rtl/>
        </w:rPr>
        <w:t>اثبات</w:t>
      </w:r>
      <w:r>
        <w:rPr>
          <w:rtl/>
        </w:rPr>
        <w:t xml:space="preserve"> </w:t>
      </w:r>
      <w:r>
        <w:rPr>
          <w:rFonts w:hint="cs"/>
          <w:rtl/>
        </w:rPr>
        <w:t>گستره</w:t>
      </w:r>
      <w:r>
        <w:rPr>
          <w:rtl/>
        </w:rPr>
        <w:t xml:space="preserve"> </w:t>
      </w:r>
      <w:r>
        <w:rPr>
          <w:rFonts w:hint="cs"/>
          <w:rtl/>
        </w:rPr>
        <w:t>قرعه</w:t>
      </w:r>
      <w:r>
        <w:rPr>
          <w:rtl/>
        </w:rPr>
        <w:t xml:space="preserve"> </w:t>
      </w:r>
      <w:r>
        <w:rPr>
          <w:rFonts w:hint="cs"/>
          <w:rtl/>
        </w:rPr>
        <w:t>باشد،</w:t>
      </w:r>
      <w:r>
        <w:rPr>
          <w:rtl/>
        </w:rPr>
        <w:t xml:space="preserve"> </w:t>
      </w:r>
      <w:r>
        <w:rPr>
          <w:rFonts w:hint="cs"/>
          <w:rtl/>
        </w:rPr>
        <w:t>منتفی</w:t>
      </w:r>
      <w:r>
        <w:rPr>
          <w:rtl/>
        </w:rPr>
        <w:t xml:space="preserve"> </w:t>
      </w:r>
      <w:r>
        <w:rPr>
          <w:rFonts w:hint="cs"/>
          <w:rtl/>
        </w:rPr>
        <w:t>است</w:t>
      </w:r>
      <w:r>
        <w:rPr>
          <w:rtl/>
        </w:rPr>
        <w:t xml:space="preserve">. </w:t>
      </w:r>
      <w:r>
        <w:rPr>
          <w:rFonts w:hint="cs"/>
          <w:rtl/>
        </w:rPr>
        <w:t>نظر</w:t>
      </w:r>
      <w:r>
        <w:rPr>
          <w:rtl/>
        </w:rPr>
        <w:t xml:space="preserve"> </w:t>
      </w:r>
      <w:r>
        <w:rPr>
          <w:rFonts w:hint="cs"/>
          <w:rtl/>
        </w:rPr>
        <w:t>مرحوم</w:t>
      </w:r>
      <w:r>
        <w:rPr>
          <w:rtl/>
        </w:rPr>
        <w:t xml:space="preserve"> </w:t>
      </w:r>
      <w:r>
        <w:rPr>
          <w:rFonts w:hint="cs"/>
          <w:rtl/>
        </w:rPr>
        <w:t>شیخ</w:t>
      </w:r>
      <w:r>
        <w:rPr>
          <w:rtl/>
        </w:rPr>
        <w:t xml:space="preserve"> </w:t>
      </w:r>
      <w:r>
        <w:rPr>
          <w:rFonts w:hint="cs"/>
          <w:rtl/>
        </w:rPr>
        <w:t>در</w:t>
      </w:r>
      <w:r>
        <w:rPr>
          <w:rtl/>
        </w:rPr>
        <w:t xml:space="preserve"> </w:t>
      </w:r>
      <w:r>
        <w:rPr>
          <w:rFonts w:hint="cs"/>
          <w:rtl/>
        </w:rPr>
        <w:t>محدود</w:t>
      </w:r>
      <w:r>
        <w:rPr>
          <w:rtl/>
        </w:rPr>
        <w:t xml:space="preserve"> </w:t>
      </w:r>
      <w:r>
        <w:rPr>
          <w:rFonts w:hint="cs"/>
          <w:rtl/>
        </w:rPr>
        <w:t>کردن</w:t>
      </w:r>
      <w:r>
        <w:rPr>
          <w:rtl/>
        </w:rPr>
        <w:t xml:space="preserve"> </w:t>
      </w:r>
      <w:r>
        <w:rPr>
          <w:rFonts w:hint="cs"/>
          <w:rtl/>
        </w:rPr>
        <w:t>قرعه</w:t>
      </w:r>
      <w:r>
        <w:rPr>
          <w:rtl/>
        </w:rPr>
        <w:t xml:space="preserve"> </w:t>
      </w:r>
      <w:r>
        <w:rPr>
          <w:rFonts w:hint="cs"/>
          <w:rtl/>
        </w:rPr>
        <w:t>به</w:t>
      </w:r>
      <w:r>
        <w:rPr>
          <w:rtl/>
        </w:rPr>
        <w:t xml:space="preserve"> </w:t>
      </w:r>
      <w:r>
        <w:rPr>
          <w:rFonts w:hint="cs"/>
          <w:rtl/>
        </w:rPr>
        <w:t>موارد</w:t>
      </w:r>
      <w:r>
        <w:rPr>
          <w:rtl/>
        </w:rPr>
        <w:t xml:space="preserve"> </w:t>
      </w:r>
      <w:r>
        <w:rPr>
          <w:rFonts w:hint="cs"/>
          <w:rtl/>
        </w:rPr>
        <w:t>عمل</w:t>
      </w:r>
      <w:r>
        <w:rPr>
          <w:rtl/>
        </w:rPr>
        <w:t xml:space="preserve"> </w:t>
      </w:r>
      <w:r>
        <w:rPr>
          <w:rFonts w:hint="cs"/>
          <w:rtl/>
        </w:rPr>
        <w:t>اصحاب،</w:t>
      </w:r>
      <w:r>
        <w:rPr>
          <w:rtl/>
        </w:rPr>
        <w:t xml:space="preserve"> </w:t>
      </w:r>
      <w:r>
        <w:rPr>
          <w:rFonts w:hint="cs"/>
          <w:rtl/>
        </w:rPr>
        <w:t>با</w:t>
      </w:r>
      <w:r>
        <w:rPr>
          <w:rtl/>
        </w:rPr>
        <w:t xml:space="preserve"> </w:t>
      </w:r>
      <w:r>
        <w:rPr>
          <w:rFonts w:hint="cs"/>
          <w:rtl/>
        </w:rPr>
        <w:t>توجه</w:t>
      </w:r>
      <w:r>
        <w:rPr>
          <w:rtl/>
        </w:rPr>
        <w:t xml:space="preserve"> </w:t>
      </w:r>
      <w:r>
        <w:rPr>
          <w:rFonts w:hint="cs"/>
          <w:rtl/>
        </w:rPr>
        <w:t>به</w:t>
      </w:r>
      <w:r>
        <w:rPr>
          <w:rtl/>
        </w:rPr>
        <w:t xml:space="preserve"> </w:t>
      </w:r>
      <w:r>
        <w:rPr>
          <w:rFonts w:hint="cs"/>
          <w:rtl/>
        </w:rPr>
        <w:t>این</w:t>
      </w:r>
      <w:r>
        <w:rPr>
          <w:rtl/>
        </w:rPr>
        <w:t xml:space="preserve"> </w:t>
      </w:r>
      <w:r>
        <w:rPr>
          <w:rFonts w:hint="cs"/>
          <w:rtl/>
        </w:rPr>
        <w:t>روایات</w:t>
      </w:r>
      <w:r>
        <w:rPr>
          <w:rtl/>
        </w:rPr>
        <w:t xml:space="preserve"> </w:t>
      </w:r>
      <w:r>
        <w:rPr>
          <w:rFonts w:hint="cs"/>
          <w:rtl/>
        </w:rPr>
        <w:t>که</w:t>
      </w:r>
      <w:r>
        <w:rPr>
          <w:rtl/>
        </w:rPr>
        <w:t xml:space="preserve"> </w:t>
      </w:r>
      <w:r>
        <w:rPr>
          <w:rFonts w:hint="cs"/>
          <w:rtl/>
        </w:rPr>
        <w:t>به</w:t>
      </w:r>
      <w:r>
        <w:rPr>
          <w:rtl/>
        </w:rPr>
        <w:t xml:space="preserve"> </w:t>
      </w:r>
      <w:r>
        <w:rPr>
          <w:rFonts w:hint="cs"/>
          <w:rtl/>
        </w:rPr>
        <w:t>آیات</w:t>
      </w:r>
      <w:r>
        <w:rPr>
          <w:rtl/>
        </w:rPr>
        <w:t xml:space="preserve"> </w:t>
      </w:r>
      <w:r>
        <w:rPr>
          <w:rFonts w:hint="cs"/>
          <w:rtl/>
        </w:rPr>
        <w:t>استناد</w:t>
      </w:r>
      <w:r>
        <w:rPr>
          <w:rtl/>
        </w:rPr>
        <w:t xml:space="preserve"> </w:t>
      </w:r>
      <w:r w:rsidR="009D3EC3">
        <w:rPr>
          <w:rFonts w:hint="cs"/>
          <w:rtl/>
        </w:rPr>
        <w:t>کرده اند</w:t>
      </w:r>
      <w:r>
        <w:rPr>
          <w:rFonts w:hint="cs"/>
          <w:rtl/>
        </w:rPr>
        <w:t>،</w:t>
      </w:r>
      <w:r>
        <w:rPr>
          <w:rtl/>
        </w:rPr>
        <w:t xml:space="preserve"> </w:t>
      </w:r>
      <w:r>
        <w:rPr>
          <w:rFonts w:hint="cs"/>
          <w:rtl/>
        </w:rPr>
        <w:t>خدشه‌پذیر</w:t>
      </w:r>
      <w:r>
        <w:rPr>
          <w:rtl/>
        </w:rPr>
        <w:t xml:space="preserve"> </w:t>
      </w:r>
      <w:r>
        <w:rPr>
          <w:rFonts w:hint="cs"/>
          <w:rtl/>
        </w:rPr>
        <w:t>است</w:t>
      </w:r>
      <w:r>
        <w:rPr>
          <w:rtl/>
        </w:rPr>
        <w:t xml:space="preserve"> </w:t>
      </w:r>
      <w:r>
        <w:rPr>
          <w:rFonts w:hint="cs"/>
          <w:rtl/>
        </w:rPr>
        <w:t>و</w:t>
      </w:r>
      <w:r>
        <w:rPr>
          <w:rtl/>
        </w:rPr>
        <w:t xml:space="preserve"> </w:t>
      </w:r>
      <w:r>
        <w:rPr>
          <w:rFonts w:hint="cs"/>
          <w:rtl/>
        </w:rPr>
        <w:t>به</w:t>
      </w:r>
      <w:r>
        <w:rPr>
          <w:rtl/>
        </w:rPr>
        <w:t xml:space="preserve"> </w:t>
      </w:r>
      <w:r>
        <w:rPr>
          <w:rFonts w:hint="cs"/>
          <w:rtl/>
        </w:rPr>
        <w:t>نظر</w:t>
      </w:r>
      <w:r>
        <w:rPr>
          <w:rtl/>
        </w:rPr>
        <w:t xml:space="preserve"> </w:t>
      </w:r>
      <w:r>
        <w:rPr>
          <w:rFonts w:hint="cs"/>
          <w:rtl/>
        </w:rPr>
        <w:t>می‌رسد</w:t>
      </w:r>
      <w:r>
        <w:rPr>
          <w:rtl/>
        </w:rPr>
        <w:t xml:space="preserve"> </w:t>
      </w:r>
      <w:r>
        <w:rPr>
          <w:rFonts w:hint="cs"/>
          <w:rtl/>
        </w:rPr>
        <w:t>قاعده</w:t>
      </w:r>
      <w:r>
        <w:rPr>
          <w:rtl/>
        </w:rPr>
        <w:t xml:space="preserve"> </w:t>
      </w:r>
      <w:r>
        <w:rPr>
          <w:rFonts w:hint="cs"/>
          <w:rtl/>
        </w:rPr>
        <w:t>قرعه</w:t>
      </w:r>
      <w:r>
        <w:rPr>
          <w:rtl/>
        </w:rPr>
        <w:t xml:space="preserve"> </w:t>
      </w:r>
      <w:r>
        <w:rPr>
          <w:rFonts w:hint="cs"/>
          <w:rtl/>
        </w:rPr>
        <w:t>بر</w:t>
      </w:r>
      <w:r>
        <w:rPr>
          <w:rtl/>
        </w:rPr>
        <w:t xml:space="preserve"> </w:t>
      </w:r>
      <w:r>
        <w:rPr>
          <w:rFonts w:hint="cs"/>
          <w:rtl/>
        </w:rPr>
        <w:t>اساس</w:t>
      </w:r>
      <w:r>
        <w:rPr>
          <w:rtl/>
        </w:rPr>
        <w:t xml:space="preserve"> </w:t>
      </w:r>
      <w:r>
        <w:rPr>
          <w:rFonts w:hint="cs"/>
          <w:rtl/>
        </w:rPr>
        <w:t>همان</w:t>
      </w:r>
      <w:r>
        <w:rPr>
          <w:rtl/>
        </w:rPr>
        <w:t xml:space="preserve"> </w:t>
      </w:r>
      <w:r>
        <w:rPr>
          <w:rFonts w:hint="cs"/>
          <w:rtl/>
        </w:rPr>
        <w:t>روایات،</w:t>
      </w:r>
      <w:r>
        <w:rPr>
          <w:rtl/>
        </w:rPr>
        <w:t xml:space="preserve"> </w:t>
      </w:r>
      <w:r>
        <w:rPr>
          <w:rFonts w:hint="cs"/>
          <w:rtl/>
        </w:rPr>
        <w:t>عمومیت</w:t>
      </w:r>
      <w:r>
        <w:rPr>
          <w:rtl/>
        </w:rPr>
        <w:t xml:space="preserve"> </w:t>
      </w:r>
      <w:r>
        <w:rPr>
          <w:rFonts w:hint="cs"/>
          <w:rtl/>
        </w:rPr>
        <w:t>دارد</w:t>
      </w:r>
      <w:r>
        <w:rPr>
          <w:rtl/>
        </w:rPr>
        <w:t xml:space="preserve"> </w:t>
      </w:r>
      <w:r>
        <w:rPr>
          <w:rFonts w:hint="cs"/>
          <w:rtl/>
        </w:rPr>
        <w:t>و</w:t>
      </w:r>
      <w:r>
        <w:rPr>
          <w:rtl/>
        </w:rPr>
        <w:t xml:space="preserve"> </w:t>
      </w:r>
      <w:r>
        <w:rPr>
          <w:rFonts w:hint="cs"/>
          <w:rtl/>
        </w:rPr>
        <w:t>منحصر</w:t>
      </w:r>
      <w:r>
        <w:rPr>
          <w:rtl/>
        </w:rPr>
        <w:t xml:space="preserve"> </w:t>
      </w:r>
      <w:r>
        <w:rPr>
          <w:rFonts w:hint="cs"/>
          <w:rtl/>
        </w:rPr>
        <w:t>به</w:t>
      </w:r>
      <w:r>
        <w:rPr>
          <w:rtl/>
        </w:rPr>
        <w:t xml:space="preserve"> </w:t>
      </w:r>
      <w:r>
        <w:rPr>
          <w:rFonts w:hint="cs"/>
          <w:rtl/>
        </w:rPr>
        <w:t>موارد</w:t>
      </w:r>
      <w:r>
        <w:rPr>
          <w:rtl/>
        </w:rPr>
        <w:t xml:space="preserve"> </w:t>
      </w:r>
      <w:r>
        <w:rPr>
          <w:rFonts w:hint="cs"/>
          <w:rtl/>
        </w:rPr>
        <w:t>عمل</w:t>
      </w:r>
      <w:r>
        <w:rPr>
          <w:rtl/>
        </w:rPr>
        <w:t xml:space="preserve"> </w:t>
      </w:r>
      <w:r>
        <w:rPr>
          <w:rFonts w:hint="cs"/>
          <w:rtl/>
        </w:rPr>
        <w:t>اصحاب</w:t>
      </w:r>
      <w:r>
        <w:rPr>
          <w:rtl/>
        </w:rPr>
        <w:t xml:space="preserve"> </w:t>
      </w:r>
      <w:r>
        <w:rPr>
          <w:rFonts w:hint="cs"/>
          <w:rtl/>
        </w:rPr>
        <w:t>نیست</w:t>
      </w:r>
      <w:r>
        <w:rPr>
          <w:rtl/>
        </w:rPr>
        <w:t>.</w:t>
      </w:r>
    </w:p>
    <w:p w:rsidR="009E4166" w:rsidRDefault="009E4166" w:rsidP="0044477C">
      <w:pPr>
        <w:rPr>
          <w:rtl/>
        </w:rPr>
      </w:pPr>
      <w:r>
        <w:rPr>
          <w:rtl/>
        </w:rPr>
        <w:br w:type="page"/>
      </w:r>
    </w:p>
    <w:p w:rsidR="009A5F50" w:rsidRDefault="009E4166" w:rsidP="00781346">
      <w:pPr>
        <w:pStyle w:val="NoSpacing"/>
        <w:rPr>
          <w:rtl/>
        </w:rPr>
      </w:pPr>
      <w:bookmarkStart w:id="35" w:name="_Toc235260532"/>
      <w:r>
        <w:rPr>
          <w:rFonts w:hint="cs"/>
          <w:rtl/>
        </w:rPr>
        <w:lastRenderedPageBreak/>
        <w:t>جلسه هجدهم</w:t>
      </w:r>
      <w:bookmarkEnd w:id="35"/>
    </w:p>
    <w:p w:rsidR="009A5F50" w:rsidRDefault="00D55DB8" w:rsidP="00781346">
      <w:pPr>
        <w:pStyle w:val="Heading1"/>
        <w:rPr>
          <w:rtl/>
        </w:rPr>
      </w:pPr>
      <w:bookmarkStart w:id="36" w:name="_Toc235260533"/>
      <w:r>
        <w:rPr>
          <w:rFonts w:hint="cs"/>
          <w:rtl/>
        </w:rPr>
        <w:t>موضوع:تنبیهات استصحاب/ادامه تنبیه نهم(استصحاب</w:t>
      </w:r>
      <w:r>
        <w:rPr>
          <w:rtl/>
        </w:rPr>
        <w:t xml:space="preserve"> </w:t>
      </w:r>
      <w:r>
        <w:rPr>
          <w:rFonts w:hint="cs"/>
          <w:rtl/>
        </w:rPr>
        <w:t>احکام</w:t>
      </w:r>
      <w:r>
        <w:rPr>
          <w:rtl/>
        </w:rPr>
        <w:t xml:space="preserve"> </w:t>
      </w:r>
      <w:r>
        <w:rPr>
          <w:rFonts w:hint="cs"/>
          <w:rtl/>
        </w:rPr>
        <w:t>شرایع</w:t>
      </w:r>
      <w:r>
        <w:rPr>
          <w:rtl/>
        </w:rPr>
        <w:t xml:space="preserve"> </w:t>
      </w:r>
      <w:r>
        <w:rPr>
          <w:rFonts w:hint="cs"/>
          <w:rtl/>
        </w:rPr>
        <w:t>سابقه)/ثمره</w:t>
      </w:r>
      <w:r>
        <w:rPr>
          <w:rtl/>
        </w:rPr>
        <w:t xml:space="preserve"> </w:t>
      </w:r>
      <w:r>
        <w:rPr>
          <w:rFonts w:hint="cs"/>
          <w:rtl/>
        </w:rPr>
        <w:t>هفتم/</w:t>
      </w:r>
      <w:r w:rsidR="000C1D34">
        <w:rPr>
          <w:rFonts w:hint="cs"/>
          <w:rtl/>
        </w:rPr>
        <w:t>تنبیه</w:t>
      </w:r>
      <w:r w:rsidR="000C1D34">
        <w:rPr>
          <w:rtl/>
        </w:rPr>
        <w:t xml:space="preserve"> </w:t>
      </w:r>
      <w:r w:rsidR="000C1D34">
        <w:rPr>
          <w:rFonts w:hint="cs"/>
          <w:rtl/>
        </w:rPr>
        <w:t>دهم</w:t>
      </w:r>
      <w:r w:rsidR="000C1D34">
        <w:rPr>
          <w:rtl/>
        </w:rPr>
        <w:t xml:space="preserve"> </w:t>
      </w:r>
      <w:r w:rsidR="000C1D34">
        <w:rPr>
          <w:rFonts w:hint="cs"/>
          <w:rtl/>
        </w:rPr>
        <w:t>در</w:t>
      </w:r>
      <w:r w:rsidR="000C1D34">
        <w:rPr>
          <w:rtl/>
        </w:rPr>
        <w:t xml:space="preserve"> </w:t>
      </w:r>
      <w:r w:rsidR="000C1D34">
        <w:rPr>
          <w:rFonts w:hint="cs"/>
          <w:rtl/>
        </w:rPr>
        <w:t>بحث</w:t>
      </w:r>
      <w:r w:rsidR="000C1D34">
        <w:rPr>
          <w:rtl/>
        </w:rPr>
        <w:t xml:space="preserve"> </w:t>
      </w:r>
      <w:r w:rsidR="000C1D34">
        <w:rPr>
          <w:rFonts w:hint="cs"/>
          <w:rtl/>
        </w:rPr>
        <w:t>استصحاب</w:t>
      </w:r>
      <w:r w:rsidR="000C1D34">
        <w:rPr>
          <w:rtl/>
        </w:rPr>
        <w:t xml:space="preserve"> </w:t>
      </w:r>
      <w:r w:rsidR="000C1D34">
        <w:rPr>
          <w:rFonts w:hint="cs"/>
          <w:rtl/>
        </w:rPr>
        <w:t>پیرامون</w:t>
      </w:r>
      <w:r w:rsidR="000C1D34">
        <w:rPr>
          <w:rtl/>
        </w:rPr>
        <w:t xml:space="preserve"> </w:t>
      </w:r>
      <w:r w:rsidR="000C1D34">
        <w:rPr>
          <w:rFonts w:hint="cs"/>
          <w:rtl/>
        </w:rPr>
        <w:t>اصل</w:t>
      </w:r>
      <w:r w:rsidR="000C1D34">
        <w:rPr>
          <w:rtl/>
        </w:rPr>
        <w:t xml:space="preserve"> </w:t>
      </w:r>
      <w:r w:rsidR="000C1D34">
        <w:rPr>
          <w:rFonts w:hint="cs"/>
          <w:rtl/>
        </w:rPr>
        <w:t>مثبت</w:t>
      </w:r>
      <w:bookmarkEnd w:id="36"/>
    </w:p>
    <w:p w:rsidR="009A5F50" w:rsidRDefault="000C1D34" w:rsidP="0044477C">
      <w:pPr>
        <w:rPr>
          <w:rtl/>
        </w:rPr>
      </w:pPr>
      <w:r>
        <w:rPr>
          <w:rFonts w:hint="cs"/>
          <w:rtl/>
        </w:rPr>
        <w:t>مقام</w:t>
      </w:r>
      <w:r>
        <w:rPr>
          <w:rtl/>
        </w:rPr>
        <w:t xml:space="preserve"> </w:t>
      </w:r>
      <w:r>
        <w:rPr>
          <w:rFonts w:hint="cs"/>
          <w:rtl/>
        </w:rPr>
        <w:t>اول</w:t>
      </w:r>
      <w:r>
        <w:rPr>
          <w:rtl/>
        </w:rPr>
        <w:t xml:space="preserve"> </w:t>
      </w:r>
      <w:r>
        <w:rPr>
          <w:rFonts w:hint="cs"/>
          <w:rtl/>
        </w:rPr>
        <w:t>تعریف</w:t>
      </w:r>
      <w:r>
        <w:rPr>
          <w:rtl/>
        </w:rPr>
        <w:t xml:space="preserve"> </w:t>
      </w:r>
      <w:r>
        <w:rPr>
          <w:rFonts w:hint="cs"/>
          <w:rtl/>
        </w:rPr>
        <w:t>اصل</w:t>
      </w:r>
      <w:r>
        <w:rPr>
          <w:rtl/>
        </w:rPr>
        <w:t xml:space="preserve"> </w:t>
      </w:r>
      <w:r>
        <w:rPr>
          <w:rFonts w:hint="cs"/>
          <w:rtl/>
        </w:rPr>
        <w:t>مثبت</w:t>
      </w:r>
      <w:r w:rsidR="00166A24">
        <w:rPr>
          <w:rFonts w:hint="cs"/>
          <w:rtl/>
        </w:rPr>
        <w:t>:</w:t>
      </w:r>
      <w:r>
        <w:rPr>
          <w:rtl/>
        </w:rPr>
        <w:t xml:space="preserve"> </w:t>
      </w:r>
      <w:r>
        <w:rPr>
          <w:rFonts w:hint="cs"/>
          <w:rtl/>
        </w:rPr>
        <w:t>هرگاه</w:t>
      </w:r>
      <w:r>
        <w:rPr>
          <w:rtl/>
        </w:rPr>
        <w:t xml:space="preserve"> </w:t>
      </w:r>
      <w:r>
        <w:rPr>
          <w:rFonts w:hint="cs"/>
          <w:rtl/>
        </w:rPr>
        <w:t>اصلی</w:t>
      </w:r>
      <w:r>
        <w:rPr>
          <w:rtl/>
        </w:rPr>
        <w:t xml:space="preserve"> </w:t>
      </w:r>
      <w:r>
        <w:rPr>
          <w:rFonts w:hint="cs"/>
          <w:rtl/>
        </w:rPr>
        <w:t>آثار</w:t>
      </w:r>
      <w:r>
        <w:rPr>
          <w:rtl/>
        </w:rPr>
        <w:t xml:space="preserve"> </w:t>
      </w:r>
      <w:r>
        <w:rPr>
          <w:rFonts w:hint="cs"/>
          <w:rtl/>
        </w:rPr>
        <w:t>شرعیه</w:t>
      </w:r>
      <w:r>
        <w:rPr>
          <w:rtl/>
        </w:rPr>
        <w:t xml:space="preserve"> </w:t>
      </w:r>
      <w:r>
        <w:rPr>
          <w:rFonts w:hint="cs"/>
          <w:rtl/>
        </w:rPr>
        <w:t>با</w:t>
      </w:r>
      <w:r>
        <w:rPr>
          <w:rtl/>
        </w:rPr>
        <w:t xml:space="preserve"> </w:t>
      </w:r>
      <w:r>
        <w:rPr>
          <w:rFonts w:hint="cs"/>
          <w:rtl/>
        </w:rPr>
        <w:t>واسطه</w:t>
      </w:r>
      <w:r>
        <w:rPr>
          <w:rtl/>
        </w:rPr>
        <w:t xml:space="preserve"> </w:t>
      </w:r>
      <w:r>
        <w:rPr>
          <w:rFonts w:hint="cs"/>
          <w:rtl/>
        </w:rPr>
        <w:t>عقلی</w:t>
      </w:r>
      <w:r>
        <w:rPr>
          <w:rtl/>
        </w:rPr>
        <w:t xml:space="preserve"> </w:t>
      </w:r>
      <w:r>
        <w:rPr>
          <w:rFonts w:hint="cs"/>
          <w:rtl/>
        </w:rPr>
        <w:t>یا</w:t>
      </w:r>
      <w:r>
        <w:rPr>
          <w:rtl/>
        </w:rPr>
        <w:t xml:space="preserve"> </w:t>
      </w:r>
      <w:r>
        <w:rPr>
          <w:rFonts w:hint="cs"/>
          <w:rtl/>
        </w:rPr>
        <w:t>واسطه</w:t>
      </w:r>
      <w:r>
        <w:rPr>
          <w:rtl/>
        </w:rPr>
        <w:t xml:space="preserve"> </w:t>
      </w:r>
      <w:r>
        <w:rPr>
          <w:rFonts w:hint="cs"/>
          <w:rtl/>
        </w:rPr>
        <w:t>عادی</w:t>
      </w:r>
      <w:r>
        <w:rPr>
          <w:rtl/>
        </w:rPr>
        <w:t xml:space="preserve"> </w:t>
      </w:r>
      <w:r>
        <w:rPr>
          <w:rFonts w:hint="cs"/>
          <w:rtl/>
        </w:rPr>
        <w:t>را</w:t>
      </w:r>
      <w:r>
        <w:rPr>
          <w:rtl/>
        </w:rPr>
        <w:t xml:space="preserve"> </w:t>
      </w:r>
      <w:r>
        <w:rPr>
          <w:rFonts w:hint="cs"/>
          <w:rtl/>
        </w:rPr>
        <w:t>اثبات</w:t>
      </w:r>
      <w:r>
        <w:rPr>
          <w:rtl/>
        </w:rPr>
        <w:t xml:space="preserve"> </w:t>
      </w:r>
      <w:r>
        <w:rPr>
          <w:rFonts w:hint="cs"/>
          <w:rtl/>
        </w:rPr>
        <w:t>کند</w:t>
      </w:r>
      <w:r>
        <w:rPr>
          <w:rtl/>
        </w:rPr>
        <w:t xml:space="preserve"> </w:t>
      </w:r>
      <w:r>
        <w:rPr>
          <w:rFonts w:hint="cs"/>
          <w:rtl/>
        </w:rPr>
        <w:t>به</w:t>
      </w:r>
      <w:r>
        <w:rPr>
          <w:rtl/>
        </w:rPr>
        <w:t xml:space="preserve"> </w:t>
      </w:r>
      <w:r>
        <w:rPr>
          <w:rFonts w:hint="cs"/>
          <w:rtl/>
        </w:rPr>
        <w:t>آن</w:t>
      </w:r>
      <w:r>
        <w:rPr>
          <w:rtl/>
        </w:rPr>
        <w:t xml:space="preserve"> </w:t>
      </w:r>
      <w:r>
        <w:rPr>
          <w:rFonts w:hint="cs"/>
          <w:rtl/>
        </w:rPr>
        <w:t>اصل</w:t>
      </w:r>
      <w:r>
        <w:rPr>
          <w:rtl/>
        </w:rPr>
        <w:t xml:space="preserve"> </w:t>
      </w:r>
      <w:r>
        <w:rPr>
          <w:rFonts w:hint="cs"/>
          <w:rtl/>
        </w:rPr>
        <w:t>مثبت</w:t>
      </w:r>
      <w:r>
        <w:rPr>
          <w:rtl/>
        </w:rPr>
        <w:t xml:space="preserve"> </w:t>
      </w:r>
      <w:r>
        <w:rPr>
          <w:rFonts w:hint="cs"/>
          <w:rtl/>
        </w:rPr>
        <w:t>گفته</w:t>
      </w:r>
      <w:r>
        <w:rPr>
          <w:rtl/>
        </w:rPr>
        <w:t xml:space="preserve"> </w:t>
      </w:r>
      <w:r w:rsidR="00D74C82">
        <w:rPr>
          <w:rFonts w:hint="cs"/>
          <w:rtl/>
        </w:rPr>
        <w:t>می شود</w:t>
      </w:r>
      <w:r>
        <w:rPr>
          <w:rtl/>
        </w:rPr>
        <w:t>.</w:t>
      </w:r>
    </w:p>
    <w:p w:rsidR="009A5F50" w:rsidRDefault="000C1D34" w:rsidP="0044477C">
      <w:pPr>
        <w:rPr>
          <w:rtl/>
        </w:rPr>
      </w:pPr>
      <w:r>
        <w:rPr>
          <w:rFonts w:hint="cs"/>
          <w:rtl/>
        </w:rPr>
        <w:t>شرح</w:t>
      </w:r>
      <w:r>
        <w:rPr>
          <w:rtl/>
        </w:rPr>
        <w:t xml:space="preserve"> </w:t>
      </w:r>
      <w:r>
        <w:rPr>
          <w:rFonts w:hint="cs"/>
          <w:rtl/>
        </w:rPr>
        <w:t>و</w:t>
      </w:r>
      <w:r>
        <w:rPr>
          <w:rtl/>
        </w:rPr>
        <w:t xml:space="preserve"> </w:t>
      </w:r>
      <w:r>
        <w:rPr>
          <w:rFonts w:hint="cs"/>
          <w:rtl/>
        </w:rPr>
        <w:t>تقسیم</w:t>
      </w:r>
      <w:r>
        <w:rPr>
          <w:rtl/>
        </w:rPr>
        <w:t xml:space="preserve"> </w:t>
      </w:r>
      <w:r>
        <w:rPr>
          <w:rFonts w:hint="cs"/>
          <w:rtl/>
        </w:rPr>
        <w:t>بندی</w:t>
      </w:r>
      <w:r>
        <w:rPr>
          <w:rtl/>
        </w:rPr>
        <w:t xml:space="preserve"> </w:t>
      </w:r>
      <w:r>
        <w:rPr>
          <w:rFonts w:hint="cs"/>
          <w:rtl/>
        </w:rPr>
        <w:t>این</w:t>
      </w:r>
      <w:r>
        <w:rPr>
          <w:rtl/>
        </w:rPr>
        <w:t xml:space="preserve"> </w:t>
      </w:r>
      <w:r>
        <w:rPr>
          <w:rFonts w:hint="cs"/>
          <w:rtl/>
        </w:rPr>
        <w:t>تعریف</w:t>
      </w:r>
      <w:r>
        <w:rPr>
          <w:rtl/>
        </w:rPr>
        <w:t>.</w:t>
      </w:r>
    </w:p>
    <w:p w:rsidR="009A5F50" w:rsidRDefault="000C1D34" w:rsidP="0044477C">
      <w:pPr>
        <w:rPr>
          <w:rtl/>
        </w:rPr>
      </w:pPr>
      <w:r>
        <w:rPr>
          <w:rFonts w:hint="cs"/>
          <w:rtl/>
        </w:rPr>
        <w:t>هر</w:t>
      </w:r>
      <w:r>
        <w:rPr>
          <w:rtl/>
        </w:rPr>
        <w:t xml:space="preserve"> </w:t>
      </w:r>
      <w:r>
        <w:rPr>
          <w:rFonts w:hint="cs"/>
          <w:rtl/>
        </w:rPr>
        <w:t>اصلی</w:t>
      </w:r>
      <w:r>
        <w:rPr>
          <w:rtl/>
        </w:rPr>
        <w:t xml:space="preserve"> </w:t>
      </w:r>
      <w:r>
        <w:rPr>
          <w:rFonts w:hint="cs"/>
          <w:rtl/>
        </w:rPr>
        <w:t>نسبت</w:t>
      </w:r>
      <w:r>
        <w:rPr>
          <w:rtl/>
        </w:rPr>
        <w:t xml:space="preserve"> </w:t>
      </w:r>
      <w:r>
        <w:rPr>
          <w:rFonts w:hint="cs"/>
          <w:rtl/>
        </w:rPr>
        <w:t>به</w:t>
      </w:r>
      <w:r>
        <w:rPr>
          <w:rtl/>
        </w:rPr>
        <w:t xml:space="preserve"> </w:t>
      </w:r>
      <w:r>
        <w:rPr>
          <w:rFonts w:hint="cs"/>
          <w:rtl/>
        </w:rPr>
        <w:t>اثر</w:t>
      </w:r>
      <w:r>
        <w:rPr>
          <w:rtl/>
        </w:rPr>
        <w:t xml:space="preserve"> </w:t>
      </w:r>
      <w:r>
        <w:rPr>
          <w:rFonts w:hint="cs"/>
          <w:rtl/>
        </w:rPr>
        <w:t>شرعی</w:t>
      </w:r>
      <w:r>
        <w:rPr>
          <w:rtl/>
        </w:rPr>
        <w:t xml:space="preserve"> </w:t>
      </w:r>
      <w:r>
        <w:rPr>
          <w:rFonts w:hint="cs"/>
          <w:rtl/>
        </w:rPr>
        <w:t>سه</w:t>
      </w:r>
      <w:r>
        <w:rPr>
          <w:rtl/>
        </w:rPr>
        <w:t xml:space="preserve"> </w:t>
      </w:r>
      <w:r>
        <w:rPr>
          <w:rFonts w:hint="cs"/>
          <w:rtl/>
        </w:rPr>
        <w:t>حالت</w:t>
      </w:r>
      <w:r>
        <w:rPr>
          <w:rtl/>
        </w:rPr>
        <w:t xml:space="preserve"> </w:t>
      </w:r>
      <w:r>
        <w:rPr>
          <w:rFonts w:hint="cs"/>
          <w:rtl/>
        </w:rPr>
        <w:t>دارد</w:t>
      </w:r>
      <w:r>
        <w:rPr>
          <w:rtl/>
        </w:rPr>
        <w:t>.</w:t>
      </w:r>
    </w:p>
    <w:p w:rsidR="009A5F50" w:rsidRDefault="000C1D34" w:rsidP="0044477C">
      <w:pPr>
        <w:rPr>
          <w:rtl/>
        </w:rPr>
      </w:pPr>
      <w:r>
        <w:rPr>
          <w:rFonts w:hint="cs"/>
          <w:rtl/>
        </w:rPr>
        <w:t>حالت</w:t>
      </w:r>
      <w:r>
        <w:rPr>
          <w:rtl/>
        </w:rPr>
        <w:t xml:space="preserve"> </w:t>
      </w:r>
      <w:r>
        <w:rPr>
          <w:rFonts w:hint="cs"/>
          <w:rtl/>
        </w:rPr>
        <w:t>اول</w:t>
      </w:r>
      <w:r>
        <w:rPr>
          <w:rtl/>
        </w:rPr>
        <w:t xml:space="preserve"> </w:t>
      </w:r>
      <w:r>
        <w:rPr>
          <w:rFonts w:hint="cs"/>
          <w:rtl/>
        </w:rPr>
        <w:t>آنجایی</w:t>
      </w:r>
      <w:r>
        <w:rPr>
          <w:rtl/>
        </w:rPr>
        <w:t xml:space="preserve"> </w:t>
      </w:r>
      <w:r>
        <w:rPr>
          <w:rFonts w:hint="cs"/>
          <w:rtl/>
        </w:rPr>
        <w:t>است</w:t>
      </w:r>
      <w:r>
        <w:rPr>
          <w:rtl/>
        </w:rPr>
        <w:t xml:space="preserve"> </w:t>
      </w:r>
      <w:r>
        <w:rPr>
          <w:rFonts w:hint="cs"/>
          <w:rtl/>
        </w:rPr>
        <w:t>که</w:t>
      </w:r>
      <w:r>
        <w:rPr>
          <w:rtl/>
        </w:rPr>
        <w:t xml:space="preserve"> </w:t>
      </w:r>
      <w:r>
        <w:rPr>
          <w:rFonts w:hint="cs"/>
          <w:rtl/>
        </w:rPr>
        <w:t>اصل</w:t>
      </w:r>
      <w:r>
        <w:rPr>
          <w:rtl/>
        </w:rPr>
        <w:t xml:space="preserve"> </w:t>
      </w:r>
      <w:r>
        <w:rPr>
          <w:rFonts w:hint="cs"/>
          <w:rtl/>
        </w:rPr>
        <w:t>اثر</w:t>
      </w:r>
      <w:r>
        <w:rPr>
          <w:rtl/>
        </w:rPr>
        <w:t xml:space="preserve"> </w:t>
      </w:r>
      <w:r>
        <w:rPr>
          <w:rFonts w:hint="cs"/>
          <w:rtl/>
        </w:rPr>
        <w:t>مستقیم</w:t>
      </w:r>
      <w:r>
        <w:rPr>
          <w:rtl/>
        </w:rPr>
        <w:t xml:space="preserve"> </w:t>
      </w:r>
      <w:r>
        <w:rPr>
          <w:rFonts w:hint="cs"/>
          <w:rtl/>
        </w:rPr>
        <w:t>دارد</w:t>
      </w:r>
      <w:r>
        <w:rPr>
          <w:rtl/>
        </w:rPr>
        <w:t xml:space="preserve"> </w:t>
      </w:r>
      <w:r>
        <w:rPr>
          <w:rFonts w:hint="cs"/>
          <w:rtl/>
        </w:rPr>
        <w:t>یعنی</w:t>
      </w:r>
      <w:r>
        <w:rPr>
          <w:rtl/>
        </w:rPr>
        <w:t xml:space="preserve"> </w:t>
      </w:r>
      <w:r>
        <w:rPr>
          <w:rFonts w:hint="cs"/>
          <w:rtl/>
        </w:rPr>
        <w:t>واسطه‌ای</w:t>
      </w:r>
      <w:r>
        <w:rPr>
          <w:rtl/>
        </w:rPr>
        <w:t xml:space="preserve"> </w:t>
      </w:r>
      <w:r>
        <w:rPr>
          <w:rFonts w:hint="cs"/>
          <w:rtl/>
        </w:rPr>
        <w:t>نمی‌خورد</w:t>
      </w:r>
      <w:r>
        <w:rPr>
          <w:rtl/>
        </w:rPr>
        <w:t xml:space="preserve"> </w:t>
      </w:r>
      <w:r>
        <w:rPr>
          <w:rFonts w:hint="cs"/>
          <w:rtl/>
        </w:rPr>
        <w:t>خود</w:t>
      </w:r>
      <w:r>
        <w:rPr>
          <w:rtl/>
        </w:rPr>
        <w:t xml:space="preserve"> </w:t>
      </w:r>
      <w:r>
        <w:rPr>
          <w:rFonts w:hint="cs"/>
          <w:rtl/>
        </w:rPr>
        <w:t>آن</w:t>
      </w:r>
      <w:r>
        <w:rPr>
          <w:rtl/>
        </w:rPr>
        <w:t xml:space="preserve"> </w:t>
      </w:r>
      <w:r>
        <w:rPr>
          <w:rFonts w:hint="cs"/>
          <w:rtl/>
        </w:rPr>
        <w:t>اثر</w:t>
      </w:r>
      <w:r>
        <w:rPr>
          <w:rtl/>
        </w:rPr>
        <w:t xml:space="preserve"> </w:t>
      </w:r>
      <w:r>
        <w:rPr>
          <w:rFonts w:hint="cs"/>
          <w:rtl/>
        </w:rPr>
        <w:t>شرعی</w:t>
      </w:r>
      <w:r>
        <w:rPr>
          <w:rtl/>
        </w:rPr>
        <w:t xml:space="preserve"> </w:t>
      </w:r>
      <w:r>
        <w:rPr>
          <w:rFonts w:hint="cs"/>
          <w:rtl/>
        </w:rPr>
        <w:t>اثر</w:t>
      </w:r>
      <w:r>
        <w:rPr>
          <w:rtl/>
        </w:rPr>
        <w:t xml:space="preserve"> </w:t>
      </w:r>
      <w:r>
        <w:rPr>
          <w:rFonts w:hint="cs"/>
          <w:rtl/>
        </w:rPr>
        <w:t>مستقیم</w:t>
      </w:r>
      <w:r>
        <w:rPr>
          <w:rtl/>
        </w:rPr>
        <w:t xml:space="preserve"> </w:t>
      </w:r>
      <w:r>
        <w:rPr>
          <w:rFonts w:hint="cs"/>
          <w:rtl/>
        </w:rPr>
        <w:t>خود</w:t>
      </w:r>
      <w:r>
        <w:rPr>
          <w:rtl/>
        </w:rPr>
        <w:t xml:space="preserve"> </w:t>
      </w:r>
      <w:r>
        <w:rPr>
          <w:rFonts w:hint="cs"/>
          <w:rtl/>
        </w:rPr>
        <w:t>این</w:t>
      </w:r>
      <w:r>
        <w:rPr>
          <w:rtl/>
        </w:rPr>
        <w:t xml:space="preserve"> </w:t>
      </w:r>
      <w:r>
        <w:rPr>
          <w:rFonts w:hint="cs"/>
          <w:rtl/>
        </w:rPr>
        <w:t>اصل</w:t>
      </w:r>
      <w:r>
        <w:rPr>
          <w:rtl/>
        </w:rPr>
        <w:t xml:space="preserve"> </w:t>
      </w:r>
      <w:r>
        <w:rPr>
          <w:rFonts w:hint="cs"/>
          <w:rtl/>
        </w:rPr>
        <w:t>است</w:t>
      </w:r>
      <w:r>
        <w:rPr>
          <w:rtl/>
        </w:rPr>
        <w:t xml:space="preserve">. </w:t>
      </w:r>
      <w:r>
        <w:rPr>
          <w:rFonts w:hint="cs"/>
          <w:rtl/>
        </w:rPr>
        <w:t>مثال</w:t>
      </w:r>
      <w:r>
        <w:rPr>
          <w:rtl/>
        </w:rPr>
        <w:t xml:space="preserve"> </w:t>
      </w:r>
      <w:r>
        <w:rPr>
          <w:rFonts w:hint="cs"/>
          <w:rtl/>
        </w:rPr>
        <w:t>من</w:t>
      </w:r>
      <w:r>
        <w:rPr>
          <w:rtl/>
        </w:rPr>
        <w:t xml:space="preserve"> </w:t>
      </w:r>
      <w:r>
        <w:rPr>
          <w:rFonts w:hint="cs"/>
          <w:rtl/>
        </w:rPr>
        <w:t>قبلا</w:t>
      </w:r>
      <w:r>
        <w:rPr>
          <w:rtl/>
        </w:rPr>
        <w:t xml:space="preserve"> </w:t>
      </w:r>
      <w:r>
        <w:rPr>
          <w:rFonts w:hint="cs"/>
          <w:rtl/>
        </w:rPr>
        <w:t>وضو</w:t>
      </w:r>
      <w:r>
        <w:rPr>
          <w:rtl/>
        </w:rPr>
        <w:t xml:space="preserve"> </w:t>
      </w:r>
      <w:r>
        <w:rPr>
          <w:rFonts w:hint="cs"/>
          <w:rtl/>
        </w:rPr>
        <w:t>داشته‌ام</w:t>
      </w:r>
      <w:r>
        <w:rPr>
          <w:rtl/>
        </w:rPr>
        <w:t xml:space="preserve"> </w:t>
      </w:r>
      <w:r>
        <w:rPr>
          <w:rFonts w:hint="cs"/>
          <w:rtl/>
        </w:rPr>
        <w:t>نمی‌دانم</w:t>
      </w:r>
      <w:r>
        <w:rPr>
          <w:rtl/>
        </w:rPr>
        <w:t xml:space="preserve"> </w:t>
      </w:r>
      <w:r>
        <w:rPr>
          <w:rFonts w:hint="cs"/>
          <w:rtl/>
        </w:rPr>
        <w:t>آیا</w:t>
      </w:r>
      <w:r>
        <w:rPr>
          <w:rtl/>
        </w:rPr>
        <w:t xml:space="preserve"> </w:t>
      </w:r>
      <w:r>
        <w:rPr>
          <w:rFonts w:hint="cs"/>
          <w:rtl/>
        </w:rPr>
        <w:t>الان</w:t>
      </w:r>
      <w:r>
        <w:rPr>
          <w:rtl/>
        </w:rPr>
        <w:t xml:space="preserve"> </w:t>
      </w:r>
      <w:r>
        <w:rPr>
          <w:rFonts w:hint="cs"/>
          <w:rtl/>
        </w:rPr>
        <w:t>هم</w:t>
      </w:r>
      <w:r>
        <w:rPr>
          <w:rtl/>
        </w:rPr>
        <w:t xml:space="preserve"> </w:t>
      </w:r>
      <w:r>
        <w:rPr>
          <w:rFonts w:hint="cs"/>
          <w:rtl/>
        </w:rPr>
        <w:t>وضو</w:t>
      </w:r>
      <w:r>
        <w:rPr>
          <w:rtl/>
        </w:rPr>
        <w:t xml:space="preserve"> </w:t>
      </w:r>
      <w:r>
        <w:rPr>
          <w:rFonts w:hint="cs"/>
          <w:rtl/>
        </w:rPr>
        <w:t>دارم</w:t>
      </w:r>
      <w:r>
        <w:rPr>
          <w:rtl/>
        </w:rPr>
        <w:t xml:space="preserve"> </w:t>
      </w:r>
      <w:r>
        <w:rPr>
          <w:rFonts w:hint="cs"/>
          <w:rtl/>
        </w:rPr>
        <w:t>یا</w:t>
      </w:r>
      <w:r>
        <w:rPr>
          <w:rtl/>
        </w:rPr>
        <w:t xml:space="preserve"> </w:t>
      </w:r>
      <w:r>
        <w:rPr>
          <w:rFonts w:hint="cs"/>
          <w:rtl/>
        </w:rPr>
        <w:t>وضو</w:t>
      </w:r>
      <w:r>
        <w:rPr>
          <w:rtl/>
        </w:rPr>
        <w:t xml:space="preserve"> </w:t>
      </w:r>
      <w:r>
        <w:rPr>
          <w:rFonts w:hint="cs"/>
          <w:rtl/>
        </w:rPr>
        <w:t>ندارم</w:t>
      </w:r>
      <w:r>
        <w:rPr>
          <w:rtl/>
        </w:rPr>
        <w:t xml:space="preserve"> </w:t>
      </w:r>
      <w:r>
        <w:rPr>
          <w:rFonts w:hint="cs"/>
          <w:rtl/>
        </w:rPr>
        <w:t>استصحاب</w:t>
      </w:r>
      <w:r>
        <w:rPr>
          <w:rtl/>
        </w:rPr>
        <w:t xml:space="preserve"> </w:t>
      </w:r>
      <w:r>
        <w:rPr>
          <w:rFonts w:hint="cs"/>
          <w:rtl/>
        </w:rPr>
        <w:t>می‌کنم</w:t>
      </w:r>
      <w:r>
        <w:rPr>
          <w:rtl/>
        </w:rPr>
        <w:t xml:space="preserve"> </w:t>
      </w:r>
      <w:r>
        <w:rPr>
          <w:rFonts w:hint="cs"/>
          <w:rtl/>
        </w:rPr>
        <w:t>این</w:t>
      </w:r>
      <w:r>
        <w:rPr>
          <w:rtl/>
        </w:rPr>
        <w:t xml:space="preserve"> </w:t>
      </w:r>
      <w:r>
        <w:rPr>
          <w:rFonts w:hint="cs"/>
          <w:rtl/>
        </w:rPr>
        <w:t>طهارت</w:t>
      </w:r>
      <w:r>
        <w:rPr>
          <w:rtl/>
        </w:rPr>
        <w:t xml:space="preserve"> </w:t>
      </w:r>
      <w:r>
        <w:rPr>
          <w:rFonts w:hint="cs"/>
          <w:rtl/>
        </w:rPr>
        <w:t>را</w:t>
      </w:r>
      <w:r>
        <w:rPr>
          <w:rtl/>
        </w:rPr>
        <w:t xml:space="preserve"> </w:t>
      </w:r>
      <w:r>
        <w:rPr>
          <w:rFonts w:hint="cs"/>
          <w:rtl/>
        </w:rPr>
        <w:t>طهارت</w:t>
      </w:r>
      <w:r>
        <w:rPr>
          <w:rtl/>
        </w:rPr>
        <w:t xml:space="preserve"> </w:t>
      </w:r>
      <w:r>
        <w:rPr>
          <w:rFonts w:hint="cs"/>
          <w:rtl/>
        </w:rPr>
        <w:t>حدثیه</w:t>
      </w:r>
      <w:r>
        <w:rPr>
          <w:rtl/>
        </w:rPr>
        <w:t xml:space="preserve"> </w:t>
      </w:r>
      <w:r>
        <w:rPr>
          <w:rFonts w:hint="cs"/>
          <w:rtl/>
        </w:rPr>
        <w:t>را</w:t>
      </w:r>
      <w:r>
        <w:rPr>
          <w:rtl/>
        </w:rPr>
        <w:t xml:space="preserve"> </w:t>
      </w:r>
      <w:r>
        <w:rPr>
          <w:rFonts w:hint="cs"/>
          <w:rtl/>
        </w:rPr>
        <w:t>استصحاب</w:t>
      </w:r>
      <w:r>
        <w:rPr>
          <w:rtl/>
        </w:rPr>
        <w:t xml:space="preserve"> </w:t>
      </w:r>
      <w:r>
        <w:rPr>
          <w:rFonts w:hint="cs"/>
          <w:rtl/>
        </w:rPr>
        <w:t>می‌کنم</w:t>
      </w:r>
      <w:r>
        <w:rPr>
          <w:rtl/>
        </w:rPr>
        <w:t xml:space="preserve"> </w:t>
      </w:r>
      <w:r>
        <w:rPr>
          <w:rFonts w:hint="cs"/>
          <w:rtl/>
        </w:rPr>
        <w:t>طهارت</w:t>
      </w:r>
      <w:r>
        <w:rPr>
          <w:rtl/>
        </w:rPr>
        <w:t xml:space="preserve"> </w:t>
      </w:r>
      <w:r>
        <w:rPr>
          <w:rFonts w:hint="cs"/>
          <w:rtl/>
        </w:rPr>
        <w:t>حدسی</w:t>
      </w:r>
      <w:r>
        <w:rPr>
          <w:rtl/>
        </w:rPr>
        <w:t xml:space="preserve"> </w:t>
      </w:r>
      <w:r>
        <w:rPr>
          <w:rFonts w:hint="cs"/>
          <w:rtl/>
        </w:rPr>
        <w:t>خودش</w:t>
      </w:r>
      <w:r>
        <w:rPr>
          <w:rtl/>
        </w:rPr>
        <w:t xml:space="preserve"> </w:t>
      </w:r>
      <w:r>
        <w:rPr>
          <w:rFonts w:hint="cs"/>
          <w:rtl/>
        </w:rPr>
        <w:t>اثر</w:t>
      </w:r>
      <w:r>
        <w:rPr>
          <w:rtl/>
        </w:rPr>
        <w:t xml:space="preserve"> </w:t>
      </w:r>
      <w:r>
        <w:rPr>
          <w:rFonts w:hint="cs"/>
          <w:rtl/>
        </w:rPr>
        <w:t>شرعی</w:t>
      </w:r>
      <w:r>
        <w:rPr>
          <w:rtl/>
        </w:rPr>
        <w:t xml:space="preserve"> </w:t>
      </w:r>
      <w:r>
        <w:rPr>
          <w:rFonts w:hint="cs"/>
          <w:rtl/>
        </w:rPr>
        <w:t>است</w:t>
      </w:r>
      <w:r>
        <w:rPr>
          <w:rtl/>
        </w:rPr>
        <w:t xml:space="preserve"> </w:t>
      </w:r>
      <w:r>
        <w:rPr>
          <w:rFonts w:hint="cs"/>
          <w:rtl/>
        </w:rPr>
        <w:t>و</w:t>
      </w:r>
      <w:r>
        <w:rPr>
          <w:rtl/>
        </w:rPr>
        <w:t xml:space="preserve"> </w:t>
      </w:r>
      <w:r>
        <w:rPr>
          <w:rFonts w:hint="cs"/>
          <w:rtl/>
        </w:rPr>
        <w:t>استصحاب</w:t>
      </w:r>
      <w:r>
        <w:rPr>
          <w:rtl/>
        </w:rPr>
        <w:t xml:space="preserve"> </w:t>
      </w:r>
      <w:r w:rsidR="00D74C82">
        <w:rPr>
          <w:rFonts w:hint="cs"/>
          <w:rtl/>
        </w:rPr>
        <w:t>می شود</w:t>
      </w:r>
      <w:r>
        <w:rPr>
          <w:rtl/>
        </w:rPr>
        <w:t>.</w:t>
      </w:r>
    </w:p>
    <w:p w:rsidR="009A5F50" w:rsidRDefault="000C1D34" w:rsidP="0044477C">
      <w:pPr>
        <w:rPr>
          <w:rtl/>
        </w:rPr>
      </w:pPr>
      <w:r>
        <w:rPr>
          <w:rFonts w:hint="cs"/>
          <w:rtl/>
        </w:rPr>
        <w:t>حالت</w:t>
      </w:r>
      <w:r>
        <w:rPr>
          <w:rtl/>
        </w:rPr>
        <w:t xml:space="preserve"> </w:t>
      </w:r>
      <w:r>
        <w:rPr>
          <w:rFonts w:hint="cs"/>
          <w:rtl/>
        </w:rPr>
        <w:t>دوم</w:t>
      </w:r>
      <w:r>
        <w:rPr>
          <w:rtl/>
        </w:rPr>
        <w:t xml:space="preserve"> </w:t>
      </w:r>
      <w:r>
        <w:rPr>
          <w:rFonts w:hint="cs"/>
          <w:rtl/>
        </w:rPr>
        <w:t>آنجایی</w:t>
      </w:r>
      <w:r>
        <w:rPr>
          <w:rtl/>
        </w:rPr>
        <w:t xml:space="preserve"> </w:t>
      </w:r>
      <w:r>
        <w:rPr>
          <w:rFonts w:hint="cs"/>
          <w:rtl/>
        </w:rPr>
        <w:t>است</w:t>
      </w:r>
      <w:r>
        <w:rPr>
          <w:rtl/>
        </w:rPr>
        <w:t xml:space="preserve"> </w:t>
      </w:r>
      <w:r>
        <w:rPr>
          <w:rFonts w:hint="cs"/>
          <w:rtl/>
        </w:rPr>
        <w:t>که</w:t>
      </w:r>
      <w:r>
        <w:rPr>
          <w:rtl/>
        </w:rPr>
        <w:t xml:space="preserve"> </w:t>
      </w:r>
      <w:r>
        <w:rPr>
          <w:rFonts w:hint="cs"/>
          <w:rtl/>
        </w:rPr>
        <w:t>اثر</w:t>
      </w:r>
      <w:r>
        <w:rPr>
          <w:rtl/>
        </w:rPr>
        <w:t xml:space="preserve"> </w:t>
      </w:r>
      <w:r>
        <w:rPr>
          <w:rFonts w:hint="cs"/>
          <w:rtl/>
        </w:rPr>
        <w:t>شرعی</w:t>
      </w:r>
      <w:r>
        <w:rPr>
          <w:rtl/>
        </w:rPr>
        <w:t xml:space="preserve"> </w:t>
      </w:r>
      <w:r>
        <w:rPr>
          <w:rFonts w:hint="cs"/>
          <w:rtl/>
        </w:rPr>
        <w:t>یک</w:t>
      </w:r>
      <w:r>
        <w:rPr>
          <w:rtl/>
        </w:rPr>
        <w:t xml:space="preserve"> </w:t>
      </w:r>
      <w:r>
        <w:rPr>
          <w:rFonts w:hint="cs"/>
          <w:rtl/>
        </w:rPr>
        <w:t>واسطه‌ای</w:t>
      </w:r>
      <w:r>
        <w:rPr>
          <w:rtl/>
        </w:rPr>
        <w:t xml:space="preserve"> </w:t>
      </w:r>
      <w:r>
        <w:rPr>
          <w:rFonts w:hint="cs"/>
          <w:rtl/>
        </w:rPr>
        <w:t>می‌خورد</w:t>
      </w:r>
      <w:r>
        <w:rPr>
          <w:rtl/>
        </w:rPr>
        <w:t xml:space="preserve"> </w:t>
      </w:r>
      <w:r>
        <w:rPr>
          <w:rFonts w:hint="cs"/>
          <w:rtl/>
        </w:rPr>
        <w:t>اما</w:t>
      </w:r>
      <w:r>
        <w:rPr>
          <w:rtl/>
        </w:rPr>
        <w:t xml:space="preserve"> </w:t>
      </w:r>
      <w:r>
        <w:rPr>
          <w:rFonts w:hint="cs"/>
          <w:rtl/>
        </w:rPr>
        <w:t>آن</w:t>
      </w:r>
      <w:r>
        <w:rPr>
          <w:rtl/>
        </w:rPr>
        <w:t xml:space="preserve"> </w:t>
      </w:r>
      <w:r>
        <w:rPr>
          <w:rFonts w:hint="cs"/>
          <w:rtl/>
        </w:rPr>
        <w:t>واسطه</w:t>
      </w:r>
      <w:r>
        <w:rPr>
          <w:rtl/>
        </w:rPr>
        <w:t xml:space="preserve"> </w:t>
      </w:r>
      <w:r>
        <w:rPr>
          <w:rFonts w:hint="cs"/>
          <w:rtl/>
        </w:rPr>
        <w:t>خودش</w:t>
      </w:r>
      <w:r>
        <w:rPr>
          <w:rtl/>
        </w:rPr>
        <w:t xml:space="preserve"> </w:t>
      </w:r>
      <w:r>
        <w:rPr>
          <w:rFonts w:hint="cs"/>
          <w:rtl/>
        </w:rPr>
        <w:t>باز</w:t>
      </w:r>
      <w:r>
        <w:rPr>
          <w:rtl/>
        </w:rPr>
        <w:t xml:space="preserve"> </w:t>
      </w:r>
      <w:r>
        <w:rPr>
          <w:rFonts w:hint="cs"/>
          <w:rtl/>
        </w:rPr>
        <w:t>شرعی</w:t>
      </w:r>
      <w:r>
        <w:rPr>
          <w:rtl/>
        </w:rPr>
        <w:t xml:space="preserve"> </w:t>
      </w:r>
      <w:r>
        <w:rPr>
          <w:rFonts w:hint="cs"/>
          <w:rtl/>
        </w:rPr>
        <w:t>است</w:t>
      </w:r>
      <w:r>
        <w:rPr>
          <w:rtl/>
        </w:rPr>
        <w:t xml:space="preserve"> </w:t>
      </w:r>
      <w:r>
        <w:rPr>
          <w:rFonts w:hint="cs"/>
          <w:rtl/>
        </w:rPr>
        <w:t>یعنی</w:t>
      </w:r>
      <w:r>
        <w:rPr>
          <w:rtl/>
        </w:rPr>
        <w:t xml:space="preserve"> </w:t>
      </w:r>
      <w:r>
        <w:rPr>
          <w:rFonts w:hint="cs"/>
          <w:rtl/>
        </w:rPr>
        <w:t>این</w:t>
      </w:r>
      <w:r>
        <w:rPr>
          <w:rtl/>
        </w:rPr>
        <w:t xml:space="preserve"> </w:t>
      </w:r>
      <w:r>
        <w:rPr>
          <w:rFonts w:hint="cs"/>
          <w:rtl/>
        </w:rPr>
        <w:t>اثر</w:t>
      </w:r>
      <w:r>
        <w:rPr>
          <w:rtl/>
        </w:rPr>
        <w:t xml:space="preserve"> </w:t>
      </w:r>
      <w:r>
        <w:rPr>
          <w:rFonts w:hint="cs"/>
          <w:rtl/>
        </w:rPr>
        <w:t>شرعی</w:t>
      </w:r>
      <w:r>
        <w:rPr>
          <w:rtl/>
        </w:rPr>
        <w:t xml:space="preserve"> </w:t>
      </w:r>
      <w:r>
        <w:rPr>
          <w:rFonts w:hint="cs"/>
          <w:rtl/>
        </w:rPr>
        <w:t>مستقیم</w:t>
      </w:r>
      <w:r>
        <w:rPr>
          <w:rtl/>
        </w:rPr>
        <w:t xml:space="preserve"> </w:t>
      </w:r>
      <w:r>
        <w:rPr>
          <w:rFonts w:hint="cs"/>
          <w:rtl/>
        </w:rPr>
        <w:t>نیست</w:t>
      </w:r>
      <w:r>
        <w:rPr>
          <w:rtl/>
        </w:rPr>
        <w:t xml:space="preserve"> </w:t>
      </w:r>
      <w:r>
        <w:rPr>
          <w:rFonts w:hint="cs"/>
          <w:rtl/>
        </w:rPr>
        <w:t>با</w:t>
      </w:r>
      <w:r>
        <w:rPr>
          <w:rtl/>
        </w:rPr>
        <w:t xml:space="preserve"> </w:t>
      </w:r>
      <w:r>
        <w:rPr>
          <w:rFonts w:hint="cs"/>
          <w:rtl/>
        </w:rPr>
        <w:t>واسطه</w:t>
      </w:r>
      <w:r>
        <w:rPr>
          <w:rtl/>
        </w:rPr>
        <w:t xml:space="preserve"> </w:t>
      </w:r>
      <w:r>
        <w:rPr>
          <w:rFonts w:hint="cs"/>
          <w:rtl/>
        </w:rPr>
        <w:t>است</w:t>
      </w:r>
      <w:r>
        <w:rPr>
          <w:rtl/>
        </w:rPr>
        <w:t xml:space="preserve"> </w:t>
      </w:r>
      <w:r>
        <w:rPr>
          <w:rFonts w:hint="cs"/>
          <w:rtl/>
        </w:rPr>
        <w:t>ولی</w:t>
      </w:r>
      <w:r>
        <w:rPr>
          <w:rtl/>
        </w:rPr>
        <w:t xml:space="preserve"> </w:t>
      </w:r>
      <w:r>
        <w:rPr>
          <w:rFonts w:hint="cs"/>
          <w:rtl/>
        </w:rPr>
        <w:t>آن</w:t>
      </w:r>
      <w:r>
        <w:rPr>
          <w:rtl/>
        </w:rPr>
        <w:t xml:space="preserve"> </w:t>
      </w:r>
      <w:r>
        <w:rPr>
          <w:rFonts w:hint="cs"/>
          <w:rtl/>
        </w:rPr>
        <w:t>واسطه</w:t>
      </w:r>
      <w:r>
        <w:rPr>
          <w:rtl/>
        </w:rPr>
        <w:t xml:space="preserve"> </w:t>
      </w:r>
      <w:r>
        <w:rPr>
          <w:rFonts w:hint="cs"/>
          <w:rtl/>
        </w:rPr>
        <w:t>خودش</w:t>
      </w:r>
      <w:r>
        <w:rPr>
          <w:rtl/>
        </w:rPr>
        <w:t xml:space="preserve"> </w:t>
      </w:r>
      <w:r>
        <w:rPr>
          <w:rFonts w:hint="cs"/>
          <w:rtl/>
        </w:rPr>
        <w:t>یک</w:t>
      </w:r>
      <w:r>
        <w:rPr>
          <w:rtl/>
        </w:rPr>
        <w:t xml:space="preserve"> </w:t>
      </w:r>
      <w:r>
        <w:rPr>
          <w:rFonts w:hint="cs"/>
          <w:rtl/>
        </w:rPr>
        <w:t>واسطه</w:t>
      </w:r>
      <w:r>
        <w:rPr>
          <w:rtl/>
        </w:rPr>
        <w:t xml:space="preserve"> </w:t>
      </w:r>
      <w:r>
        <w:rPr>
          <w:rFonts w:hint="cs"/>
          <w:rtl/>
        </w:rPr>
        <w:t>شرعی</w:t>
      </w:r>
      <w:r>
        <w:rPr>
          <w:rtl/>
        </w:rPr>
        <w:t xml:space="preserve"> </w:t>
      </w:r>
      <w:r>
        <w:rPr>
          <w:rFonts w:hint="cs"/>
          <w:rtl/>
        </w:rPr>
        <w:t>است</w:t>
      </w:r>
      <w:r w:rsidR="00412DA5">
        <w:rPr>
          <w:rFonts w:hint="cs"/>
          <w:rtl/>
        </w:rPr>
        <w:t xml:space="preserve"> ،</w:t>
      </w:r>
      <w:r>
        <w:rPr>
          <w:rtl/>
        </w:rPr>
        <w:t xml:space="preserve"> </w:t>
      </w:r>
      <w:r>
        <w:rPr>
          <w:rFonts w:hint="cs"/>
          <w:rtl/>
        </w:rPr>
        <w:t>مثال</w:t>
      </w:r>
      <w:r>
        <w:rPr>
          <w:rtl/>
        </w:rPr>
        <w:t xml:space="preserve"> </w:t>
      </w:r>
      <w:r>
        <w:rPr>
          <w:rFonts w:hint="cs"/>
          <w:rtl/>
        </w:rPr>
        <w:t>لباسی</w:t>
      </w:r>
      <w:r>
        <w:rPr>
          <w:rtl/>
        </w:rPr>
        <w:t xml:space="preserve"> </w:t>
      </w:r>
      <w:r>
        <w:rPr>
          <w:rFonts w:hint="cs"/>
          <w:rtl/>
        </w:rPr>
        <w:t>داشتم</w:t>
      </w:r>
      <w:r>
        <w:rPr>
          <w:rtl/>
        </w:rPr>
        <w:t xml:space="preserve"> </w:t>
      </w:r>
      <w:r>
        <w:rPr>
          <w:rFonts w:hint="cs"/>
          <w:rtl/>
        </w:rPr>
        <w:t>نجس</w:t>
      </w:r>
      <w:r>
        <w:rPr>
          <w:rtl/>
        </w:rPr>
        <w:t xml:space="preserve"> </w:t>
      </w:r>
      <w:r>
        <w:rPr>
          <w:rFonts w:hint="cs"/>
          <w:rtl/>
        </w:rPr>
        <w:t>بود</w:t>
      </w:r>
      <w:r>
        <w:rPr>
          <w:rtl/>
        </w:rPr>
        <w:t xml:space="preserve"> </w:t>
      </w:r>
      <w:r>
        <w:rPr>
          <w:rFonts w:hint="cs"/>
          <w:rtl/>
        </w:rPr>
        <w:t>آن</w:t>
      </w:r>
      <w:r>
        <w:rPr>
          <w:rtl/>
        </w:rPr>
        <w:t xml:space="preserve"> </w:t>
      </w:r>
      <w:r>
        <w:rPr>
          <w:rFonts w:hint="cs"/>
          <w:rtl/>
        </w:rPr>
        <w:t>را</w:t>
      </w:r>
      <w:r>
        <w:rPr>
          <w:rtl/>
        </w:rPr>
        <w:t xml:space="preserve"> </w:t>
      </w:r>
      <w:r>
        <w:rPr>
          <w:rFonts w:hint="cs"/>
          <w:rtl/>
        </w:rPr>
        <w:t>با</w:t>
      </w:r>
      <w:r>
        <w:rPr>
          <w:rtl/>
        </w:rPr>
        <w:t xml:space="preserve"> </w:t>
      </w:r>
      <w:r>
        <w:rPr>
          <w:rFonts w:hint="cs"/>
          <w:rtl/>
        </w:rPr>
        <w:t>آبی</w:t>
      </w:r>
      <w:r>
        <w:rPr>
          <w:rtl/>
        </w:rPr>
        <w:t xml:space="preserve"> </w:t>
      </w:r>
      <w:r>
        <w:rPr>
          <w:rFonts w:hint="cs"/>
          <w:rtl/>
        </w:rPr>
        <w:t>شستم</w:t>
      </w:r>
      <w:r>
        <w:rPr>
          <w:rtl/>
        </w:rPr>
        <w:t xml:space="preserve"> </w:t>
      </w:r>
      <w:r>
        <w:rPr>
          <w:rFonts w:hint="cs"/>
          <w:rtl/>
        </w:rPr>
        <w:t>این</w:t>
      </w:r>
      <w:r>
        <w:rPr>
          <w:rtl/>
        </w:rPr>
        <w:t xml:space="preserve"> </w:t>
      </w:r>
      <w:r>
        <w:rPr>
          <w:rFonts w:hint="cs"/>
          <w:rtl/>
        </w:rPr>
        <w:t>آب</w:t>
      </w:r>
      <w:r>
        <w:rPr>
          <w:rtl/>
        </w:rPr>
        <w:t xml:space="preserve"> </w:t>
      </w:r>
      <w:r>
        <w:rPr>
          <w:rFonts w:hint="cs"/>
          <w:rtl/>
        </w:rPr>
        <w:t>قبلا</w:t>
      </w:r>
      <w:r>
        <w:rPr>
          <w:rtl/>
        </w:rPr>
        <w:t xml:space="preserve"> </w:t>
      </w:r>
      <w:r>
        <w:rPr>
          <w:rFonts w:hint="cs"/>
          <w:rtl/>
        </w:rPr>
        <w:t>طاهر</w:t>
      </w:r>
      <w:r>
        <w:rPr>
          <w:rtl/>
        </w:rPr>
        <w:t xml:space="preserve"> </w:t>
      </w:r>
      <w:r>
        <w:rPr>
          <w:rFonts w:hint="cs"/>
          <w:rtl/>
        </w:rPr>
        <w:t>بود</w:t>
      </w:r>
      <w:r>
        <w:rPr>
          <w:rtl/>
        </w:rPr>
        <w:t xml:space="preserve"> </w:t>
      </w:r>
      <w:r>
        <w:rPr>
          <w:rFonts w:hint="cs"/>
          <w:rtl/>
        </w:rPr>
        <w:t>اما</w:t>
      </w:r>
      <w:r>
        <w:rPr>
          <w:rtl/>
        </w:rPr>
        <w:t xml:space="preserve"> </w:t>
      </w:r>
      <w:r>
        <w:rPr>
          <w:rFonts w:hint="cs"/>
          <w:rtl/>
        </w:rPr>
        <w:t>نمی‌دانم</w:t>
      </w:r>
      <w:r>
        <w:rPr>
          <w:rtl/>
        </w:rPr>
        <w:t xml:space="preserve"> </w:t>
      </w:r>
      <w:r>
        <w:rPr>
          <w:rFonts w:hint="cs"/>
          <w:rtl/>
        </w:rPr>
        <w:t>موقعی</w:t>
      </w:r>
      <w:r>
        <w:rPr>
          <w:rtl/>
        </w:rPr>
        <w:t xml:space="preserve"> </w:t>
      </w:r>
      <w:r>
        <w:rPr>
          <w:rFonts w:hint="cs"/>
          <w:rtl/>
        </w:rPr>
        <w:t>که</w:t>
      </w:r>
      <w:r>
        <w:rPr>
          <w:rtl/>
        </w:rPr>
        <w:t xml:space="preserve"> </w:t>
      </w:r>
      <w:r>
        <w:rPr>
          <w:rFonts w:hint="cs"/>
          <w:rtl/>
        </w:rPr>
        <w:t>لباس</w:t>
      </w:r>
      <w:r>
        <w:rPr>
          <w:rtl/>
        </w:rPr>
        <w:t xml:space="preserve"> </w:t>
      </w:r>
      <w:r>
        <w:rPr>
          <w:rFonts w:hint="cs"/>
          <w:rtl/>
        </w:rPr>
        <w:t>را</w:t>
      </w:r>
      <w:r>
        <w:rPr>
          <w:rtl/>
        </w:rPr>
        <w:t xml:space="preserve"> </w:t>
      </w:r>
      <w:r>
        <w:rPr>
          <w:rFonts w:hint="cs"/>
          <w:rtl/>
        </w:rPr>
        <w:t>با</w:t>
      </w:r>
      <w:r>
        <w:rPr>
          <w:rtl/>
        </w:rPr>
        <w:t xml:space="preserve"> </w:t>
      </w:r>
      <w:r>
        <w:rPr>
          <w:rFonts w:hint="cs"/>
          <w:rtl/>
        </w:rPr>
        <w:t>آن</w:t>
      </w:r>
      <w:r>
        <w:rPr>
          <w:rtl/>
        </w:rPr>
        <w:t xml:space="preserve"> </w:t>
      </w:r>
      <w:r>
        <w:rPr>
          <w:rFonts w:hint="cs"/>
          <w:rtl/>
        </w:rPr>
        <w:t>شستم</w:t>
      </w:r>
      <w:r>
        <w:rPr>
          <w:rtl/>
        </w:rPr>
        <w:t xml:space="preserve"> </w:t>
      </w:r>
      <w:r>
        <w:rPr>
          <w:rFonts w:hint="cs"/>
          <w:rtl/>
        </w:rPr>
        <w:t>باقی</w:t>
      </w:r>
      <w:r>
        <w:rPr>
          <w:rtl/>
        </w:rPr>
        <w:t xml:space="preserve"> </w:t>
      </w:r>
      <w:r>
        <w:rPr>
          <w:rFonts w:hint="cs"/>
          <w:rtl/>
        </w:rPr>
        <w:t>بر</w:t>
      </w:r>
      <w:r>
        <w:rPr>
          <w:rtl/>
        </w:rPr>
        <w:t xml:space="preserve"> </w:t>
      </w:r>
      <w:r>
        <w:rPr>
          <w:rFonts w:hint="cs"/>
          <w:rtl/>
        </w:rPr>
        <w:t>طهارت</w:t>
      </w:r>
      <w:r>
        <w:rPr>
          <w:rtl/>
        </w:rPr>
        <w:t xml:space="preserve"> </w:t>
      </w:r>
      <w:r>
        <w:rPr>
          <w:rFonts w:hint="cs"/>
          <w:rtl/>
        </w:rPr>
        <w:t>بود</w:t>
      </w:r>
      <w:r>
        <w:rPr>
          <w:rtl/>
        </w:rPr>
        <w:t xml:space="preserve"> </w:t>
      </w:r>
      <w:r>
        <w:rPr>
          <w:rFonts w:hint="cs"/>
          <w:rtl/>
        </w:rPr>
        <w:t>یا</w:t>
      </w:r>
      <w:r>
        <w:rPr>
          <w:rtl/>
        </w:rPr>
        <w:t xml:space="preserve"> </w:t>
      </w:r>
      <w:r>
        <w:rPr>
          <w:rFonts w:hint="cs"/>
          <w:rtl/>
        </w:rPr>
        <w:t>آن</w:t>
      </w:r>
      <w:r>
        <w:rPr>
          <w:rtl/>
        </w:rPr>
        <w:t xml:space="preserve"> </w:t>
      </w:r>
      <w:r>
        <w:rPr>
          <w:rFonts w:hint="cs"/>
          <w:rtl/>
        </w:rPr>
        <w:t>آب</w:t>
      </w:r>
      <w:r>
        <w:rPr>
          <w:rtl/>
        </w:rPr>
        <w:t xml:space="preserve"> </w:t>
      </w:r>
      <w:r>
        <w:rPr>
          <w:rFonts w:hint="cs"/>
          <w:rtl/>
        </w:rPr>
        <w:t>نجس</w:t>
      </w:r>
      <w:r>
        <w:rPr>
          <w:rtl/>
        </w:rPr>
        <w:t xml:space="preserve"> </w:t>
      </w:r>
      <w:r>
        <w:rPr>
          <w:rFonts w:hint="cs"/>
          <w:rtl/>
        </w:rPr>
        <w:t>شده</w:t>
      </w:r>
      <w:r>
        <w:rPr>
          <w:rtl/>
        </w:rPr>
        <w:t xml:space="preserve"> </w:t>
      </w:r>
      <w:r>
        <w:rPr>
          <w:rFonts w:hint="cs"/>
          <w:rtl/>
        </w:rPr>
        <w:t>بود</w:t>
      </w:r>
      <w:r w:rsidR="00412DA5">
        <w:rPr>
          <w:rFonts w:hint="cs"/>
          <w:rtl/>
        </w:rPr>
        <w:t xml:space="preserve"> ،</w:t>
      </w:r>
      <w:r>
        <w:rPr>
          <w:rtl/>
        </w:rPr>
        <w:t xml:space="preserve"> </w:t>
      </w:r>
      <w:r>
        <w:rPr>
          <w:rFonts w:hint="cs"/>
          <w:rtl/>
        </w:rPr>
        <w:t>حالت</w:t>
      </w:r>
      <w:r>
        <w:rPr>
          <w:rtl/>
        </w:rPr>
        <w:t xml:space="preserve"> </w:t>
      </w:r>
      <w:r>
        <w:rPr>
          <w:rFonts w:hint="cs"/>
          <w:rtl/>
        </w:rPr>
        <w:t>سابقه</w:t>
      </w:r>
      <w:r>
        <w:rPr>
          <w:rtl/>
        </w:rPr>
        <w:t xml:space="preserve"> </w:t>
      </w:r>
      <w:r>
        <w:rPr>
          <w:rFonts w:hint="cs"/>
          <w:rtl/>
        </w:rPr>
        <w:t>آب</w:t>
      </w:r>
      <w:r>
        <w:rPr>
          <w:rtl/>
        </w:rPr>
        <w:t xml:space="preserve"> </w:t>
      </w:r>
      <w:r>
        <w:rPr>
          <w:rFonts w:hint="cs"/>
          <w:rtl/>
        </w:rPr>
        <w:t>طهارت</w:t>
      </w:r>
      <w:r>
        <w:rPr>
          <w:rtl/>
        </w:rPr>
        <w:t xml:space="preserve"> </w:t>
      </w:r>
      <w:r>
        <w:rPr>
          <w:rFonts w:hint="cs"/>
          <w:rtl/>
        </w:rPr>
        <w:t>بود</w:t>
      </w:r>
      <w:r w:rsidR="00412DA5">
        <w:rPr>
          <w:rFonts w:hint="cs"/>
          <w:rtl/>
        </w:rPr>
        <w:t xml:space="preserve"> ،</w:t>
      </w:r>
      <w:r>
        <w:rPr>
          <w:rtl/>
        </w:rPr>
        <w:t xml:space="preserve"> </w:t>
      </w:r>
      <w:r>
        <w:rPr>
          <w:rFonts w:hint="cs"/>
          <w:rtl/>
        </w:rPr>
        <w:t>در</w:t>
      </w:r>
      <w:r>
        <w:rPr>
          <w:rtl/>
        </w:rPr>
        <w:t xml:space="preserve"> </w:t>
      </w:r>
      <w:r>
        <w:rPr>
          <w:rFonts w:hint="cs"/>
          <w:rtl/>
        </w:rPr>
        <w:t>این</w:t>
      </w:r>
      <w:r>
        <w:rPr>
          <w:rtl/>
        </w:rPr>
        <w:t xml:space="preserve"> </w:t>
      </w:r>
      <w:r>
        <w:rPr>
          <w:rFonts w:hint="cs"/>
          <w:rtl/>
        </w:rPr>
        <w:t>آب</w:t>
      </w:r>
      <w:r>
        <w:rPr>
          <w:rtl/>
        </w:rPr>
        <w:t xml:space="preserve"> </w:t>
      </w:r>
      <w:r>
        <w:rPr>
          <w:rFonts w:hint="cs"/>
          <w:rtl/>
        </w:rPr>
        <w:t>استصحاب</w:t>
      </w:r>
      <w:r>
        <w:rPr>
          <w:rtl/>
        </w:rPr>
        <w:t xml:space="preserve"> </w:t>
      </w:r>
      <w:r>
        <w:rPr>
          <w:rFonts w:hint="cs"/>
          <w:rtl/>
        </w:rPr>
        <w:t>طهارت</w:t>
      </w:r>
      <w:r>
        <w:rPr>
          <w:rtl/>
        </w:rPr>
        <w:t xml:space="preserve"> </w:t>
      </w:r>
      <w:r>
        <w:rPr>
          <w:rFonts w:hint="cs"/>
          <w:rtl/>
        </w:rPr>
        <w:t>جاری</w:t>
      </w:r>
      <w:r>
        <w:rPr>
          <w:rtl/>
        </w:rPr>
        <w:t xml:space="preserve"> </w:t>
      </w:r>
      <w:r w:rsidR="00D74C82">
        <w:rPr>
          <w:rFonts w:hint="cs"/>
          <w:rtl/>
        </w:rPr>
        <w:t>می شود</w:t>
      </w:r>
      <w:r>
        <w:rPr>
          <w:rtl/>
        </w:rPr>
        <w:t xml:space="preserve">. </w:t>
      </w:r>
      <w:r>
        <w:rPr>
          <w:rFonts w:hint="cs"/>
          <w:rtl/>
        </w:rPr>
        <w:t>طهارت</w:t>
      </w:r>
      <w:r>
        <w:rPr>
          <w:rtl/>
        </w:rPr>
        <w:t xml:space="preserve"> </w:t>
      </w:r>
      <w:r>
        <w:rPr>
          <w:rFonts w:hint="cs"/>
          <w:rtl/>
        </w:rPr>
        <w:t>آب</w:t>
      </w:r>
      <w:r>
        <w:rPr>
          <w:rtl/>
        </w:rPr>
        <w:t xml:space="preserve"> </w:t>
      </w:r>
      <w:r>
        <w:rPr>
          <w:rFonts w:hint="cs"/>
          <w:rtl/>
        </w:rPr>
        <w:t>ثابت</w:t>
      </w:r>
      <w:r>
        <w:rPr>
          <w:rtl/>
        </w:rPr>
        <w:t xml:space="preserve"> </w:t>
      </w:r>
      <w:r w:rsidR="00D74C82">
        <w:rPr>
          <w:rFonts w:hint="cs"/>
          <w:rtl/>
        </w:rPr>
        <w:t>می شود</w:t>
      </w:r>
      <w:r w:rsidR="00412DA5">
        <w:rPr>
          <w:rFonts w:hint="cs"/>
          <w:rtl/>
        </w:rPr>
        <w:t xml:space="preserve"> ،</w:t>
      </w:r>
      <w:r>
        <w:rPr>
          <w:rtl/>
        </w:rPr>
        <w:t xml:space="preserve"> </w:t>
      </w:r>
      <w:r>
        <w:rPr>
          <w:rFonts w:hint="cs"/>
          <w:rtl/>
        </w:rPr>
        <w:t>اثر</w:t>
      </w:r>
      <w:r>
        <w:rPr>
          <w:rtl/>
        </w:rPr>
        <w:t xml:space="preserve"> </w:t>
      </w:r>
      <w:r>
        <w:rPr>
          <w:rFonts w:hint="cs"/>
          <w:rtl/>
        </w:rPr>
        <w:t>با</w:t>
      </w:r>
      <w:r>
        <w:rPr>
          <w:rtl/>
        </w:rPr>
        <w:t xml:space="preserve"> </w:t>
      </w:r>
      <w:r>
        <w:rPr>
          <w:rFonts w:hint="cs"/>
          <w:rtl/>
        </w:rPr>
        <w:t>واسطه</w:t>
      </w:r>
      <w:r>
        <w:rPr>
          <w:rtl/>
        </w:rPr>
        <w:t xml:space="preserve"> </w:t>
      </w:r>
      <w:r>
        <w:rPr>
          <w:rFonts w:hint="cs"/>
          <w:rtl/>
        </w:rPr>
        <w:t>آن</w:t>
      </w:r>
      <w:r>
        <w:rPr>
          <w:rtl/>
        </w:rPr>
        <w:t xml:space="preserve"> </w:t>
      </w:r>
      <w:r>
        <w:rPr>
          <w:rFonts w:hint="cs"/>
          <w:rtl/>
        </w:rPr>
        <w:t>این</w:t>
      </w:r>
      <w:r>
        <w:rPr>
          <w:rtl/>
        </w:rPr>
        <w:t xml:space="preserve"> </w:t>
      </w:r>
      <w:r>
        <w:rPr>
          <w:rFonts w:hint="cs"/>
          <w:rtl/>
        </w:rPr>
        <w:t>است</w:t>
      </w:r>
      <w:r>
        <w:rPr>
          <w:rtl/>
        </w:rPr>
        <w:t xml:space="preserve"> </w:t>
      </w:r>
      <w:r>
        <w:rPr>
          <w:rFonts w:hint="cs"/>
          <w:rtl/>
        </w:rPr>
        <w:t>که</w:t>
      </w:r>
      <w:r>
        <w:rPr>
          <w:rtl/>
        </w:rPr>
        <w:t xml:space="preserve"> </w:t>
      </w:r>
      <w:r>
        <w:rPr>
          <w:rFonts w:hint="cs"/>
          <w:rtl/>
        </w:rPr>
        <w:t>اگر</w:t>
      </w:r>
      <w:r>
        <w:rPr>
          <w:rtl/>
        </w:rPr>
        <w:t xml:space="preserve"> </w:t>
      </w:r>
      <w:r>
        <w:rPr>
          <w:rFonts w:hint="cs"/>
          <w:rtl/>
        </w:rPr>
        <w:t>این</w:t>
      </w:r>
      <w:r>
        <w:rPr>
          <w:rtl/>
        </w:rPr>
        <w:t xml:space="preserve"> </w:t>
      </w:r>
      <w:r>
        <w:rPr>
          <w:rFonts w:hint="cs"/>
          <w:rtl/>
        </w:rPr>
        <w:t>آب</w:t>
      </w:r>
      <w:r>
        <w:rPr>
          <w:rtl/>
        </w:rPr>
        <w:t xml:space="preserve"> </w:t>
      </w:r>
      <w:r>
        <w:rPr>
          <w:rFonts w:hint="cs"/>
          <w:rtl/>
        </w:rPr>
        <w:t>در</w:t>
      </w:r>
      <w:r>
        <w:rPr>
          <w:rtl/>
        </w:rPr>
        <w:t xml:space="preserve"> </w:t>
      </w:r>
      <w:r>
        <w:rPr>
          <w:rFonts w:hint="cs"/>
          <w:rtl/>
        </w:rPr>
        <w:t>نظر</w:t>
      </w:r>
      <w:r>
        <w:rPr>
          <w:rtl/>
        </w:rPr>
        <w:t xml:space="preserve"> </w:t>
      </w:r>
      <w:r>
        <w:rPr>
          <w:rFonts w:hint="cs"/>
          <w:rtl/>
        </w:rPr>
        <w:t>شارع</w:t>
      </w:r>
      <w:r>
        <w:rPr>
          <w:rtl/>
        </w:rPr>
        <w:t xml:space="preserve"> </w:t>
      </w:r>
      <w:r>
        <w:rPr>
          <w:rFonts w:hint="cs"/>
          <w:rtl/>
        </w:rPr>
        <w:t>محکوم</w:t>
      </w:r>
      <w:r>
        <w:rPr>
          <w:rtl/>
        </w:rPr>
        <w:t xml:space="preserve"> </w:t>
      </w:r>
      <w:r>
        <w:rPr>
          <w:rFonts w:hint="cs"/>
          <w:rtl/>
        </w:rPr>
        <w:t>به</w:t>
      </w:r>
      <w:r>
        <w:rPr>
          <w:rtl/>
        </w:rPr>
        <w:t xml:space="preserve"> </w:t>
      </w:r>
      <w:r>
        <w:rPr>
          <w:rFonts w:hint="cs"/>
          <w:rtl/>
        </w:rPr>
        <w:t>طهارت</w:t>
      </w:r>
      <w:r>
        <w:rPr>
          <w:rtl/>
        </w:rPr>
        <w:t xml:space="preserve"> </w:t>
      </w:r>
      <w:r>
        <w:rPr>
          <w:rFonts w:hint="cs"/>
          <w:rtl/>
        </w:rPr>
        <w:t>است</w:t>
      </w:r>
      <w:r>
        <w:rPr>
          <w:rtl/>
        </w:rPr>
        <w:t xml:space="preserve"> </w:t>
      </w:r>
      <w:r>
        <w:rPr>
          <w:rFonts w:hint="cs"/>
          <w:rtl/>
        </w:rPr>
        <w:t>لباسی</w:t>
      </w:r>
      <w:r>
        <w:rPr>
          <w:rtl/>
        </w:rPr>
        <w:t xml:space="preserve"> </w:t>
      </w:r>
      <w:r>
        <w:rPr>
          <w:rFonts w:hint="cs"/>
          <w:rtl/>
        </w:rPr>
        <w:t>که</w:t>
      </w:r>
      <w:r>
        <w:rPr>
          <w:rtl/>
        </w:rPr>
        <w:t xml:space="preserve"> </w:t>
      </w:r>
      <w:r>
        <w:rPr>
          <w:rFonts w:hint="cs"/>
          <w:rtl/>
        </w:rPr>
        <w:t>با</w:t>
      </w:r>
      <w:r>
        <w:rPr>
          <w:rtl/>
        </w:rPr>
        <w:t xml:space="preserve"> </w:t>
      </w:r>
      <w:r>
        <w:rPr>
          <w:rFonts w:hint="cs"/>
          <w:rtl/>
        </w:rPr>
        <w:t>آن</w:t>
      </w:r>
      <w:r>
        <w:rPr>
          <w:rtl/>
        </w:rPr>
        <w:t xml:space="preserve"> </w:t>
      </w:r>
      <w:r>
        <w:rPr>
          <w:rFonts w:hint="cs"/>
          <w:rtl/>
        </w:rPr>
        <w:t>شسته‌ایم</w:t>
      </w:r>
      <w:r>
        <w:rPr>
          <w:rtl/>
        </w:rPr>
        <w:t xml:space="preserve"> </w:t>
      </w:r>
      <w:r>
        <w:rPr>
          <w:rFonts w:hint="cs"/>
          <w:rtl/>
        </w:rPr>
        <w:t>شرعا</w:t>
      </w:r>
      <w:r>
        <w:rPr>
          <w:rtl/>
        </w:rPr>
        <w:t xml:space="preserve"> </w:t>
      </w:r>
      <w:r>
        <w:rPr>
          <w:rFonts w:hint="cs"/>
          <w:rtl/>
        </w:rPr>
        <w:t>هم</w:t>
      </w:r>
      <w:r>
        <w:rPr>
          <w:rtl/>
        </w:rPr>
        <w:t xml:space="preserve"> </w:t>
      </w:r>
      <w:r>
        <w:rPr>
          <w:rFonts w:hint="cs"/>
          <w:rtl/>
        </w:rPr>
        <w:t>محکوم</w:t>
      </w:r>
      <w:r>
        <w:rPr>
          <w:rtl/>
        </w:rPr>
        <w:t xml:space="preserve"> </w:t>
      </w:r>
      <w:r>
        <w:rPr>
          <w:rFonts w:hint="cs"/>
          <w:rtl/>
        </w:rPr>
        <w:t>به</w:t>
      </w:r>
      <w:r>
        <w:rPr>
          <w:rtl/>
        </w:rPr>
        <w:t xml:space="preserve"> </w:t>
      </w:r>
      <w:r>
        <w:rPr>
          <w:rFonts w:hint="cs"/>
          <w:rtl/>
        </w:rPr>
        <w:t>طهارت</w:t>
      </w:r>
      <w:r>
        <w:rPr>
          <w:rtl/>
        </w:rPr>
        <w:t xml:space="preserve"> </w:t>
      </w:r>
      <w:r w:rsidR="00D74C82">
        <w:rPr>
          <w:rFonts w:hint="cs"/>
          <w:rtl/>
        </w:rPr>
        <w:t>می شود</w:t>
      </w:r>
      <w:r>
        <w:rPr>
          <w:rtl/>
        </w:rPr>
        <w:t xml:space="preserve">. </w:t>
      </w:r>
      <w:r>
        <w:rPr>
          <w:rFonts w:hint="cs"/>
          <w:rtl/>
        </w:rPr>
        <w:t>اینجا</w:t>
      </w:r>
      <w:r>
        <w:rPr>
          <w:rtl/>
        </w:rPr>
        <w:t xml:space="preserve"> </w:t>
      </w:r>
      <w:r>
        <w:rPr>
          <w:rFonts w:hint="cs"/>
          <w:rtl/>
        </w:rPr>
        <w:t>دو</w:t>
      </w:r>
      <w:r>
        <w:rPr>
          <w:rtl/>
        </w:rPr>
        <w:t xml:space="preserve"> </w:t>
      </w:r>
      <w:r>
        <w:rPr>
          <w:rFonts w:hint="cs"/>
          <w:rtl/>
        </w:rPr>
        <w:t>طهارت</w:t>
      </w:r>
      <w:r>
        <w:rPr>
          <w:rtl/>
        </w:rPr>
        <w:t xml:space="preserve"> </w:t>
      </w:r>
      <w:r>
        <w:rPr>
          <w:rFonts w:hint="cs"/>
          <w:rtl/>
        </w:rPr>
        <w:t>است</w:t>
      </w:r>
      <w:r>
        <w:rPr>
          <w:rtl/>
        </w:rPr>
        <w:t xml:space="preserve"> </w:t>
      </w:r>
      <w:r>
        <w:rPr>
          <w:rFonts w:hint="cs"/>
          <w:rtl/>
        </w:rPr>
        <w:t>طهارت</w:t>
      </w:r>
      <w:r>
        <w:rPr>
          <w:rtl/>
        </w:rPr>
        <w:t xml:space="preserve"> </w:t>
      </w:r>
      <w:r>
        <w:rPr>
          <w:rFonts w:hint="cs"/>
          <w:rtl/>
        </w:rPr>
        <w:t>الماء</w:t>
      </w:r>
      <w:r>
        <w:rPr>
          <w:rtl/>
        </w:rPr>
        <w:t xml:space="preserve"> </w:t>
      </w:r>
      <w:r>
        <w:rPr>
          <w:rFonts w:hint="cs"/>
          <w:rtl/>
        </w:rPr>
        <w:t>و</w:t>
      </w:r>
      <w:r>
        <w:rPr>
          <w:rtl/>
        </w:rPr>
        <w:t xml:space="preserve"> </w:t>
      </w:r>
      <w:r>
        <w:rPr>
          <w:rFonts w:hint="cs"/>
          <w:rtl/>
        </w:rPr>
        <w:t>طهارت</w:t>
      </w:r>
      <w:r>
        <w:rPr>
          <w:rtl/>
        </w:rPr>
        <w:t xml:space="preserve"> </w:t>
      </w:r>
      <w:r>
        <w:rPr>
          <w:rFonts w:hint="cs"/>
          <w:rtl/>
        </w:rPr>
        <w:t>الثوب</w:t>
      </w:r>
      <w:r w:rsidR="00412DA5">
        <w:rPr>
          <w:rFonts w:hint="cs"/>
          <w:rtl/>
        </w:rPr>
        <w:t xml:space="preserve"> ،</w:t>
      </w:r>
      <w:r>
        <w:rPr>
          <w:rtl/>
        </w:rPr>
        <w:t xml:space="preserve"> </w:t>
      </w:r>
      <w:r>
        <w:rPr>
          <w:rFonts w:hint="cs"/>
          <w:rtl/>
        </w:rPr>
        <w:t>طهارت</w:t>
      </w:r>
      <w:r>
        <w:rPr>
          <w:rtl/>
        </w:rPr>
        <w:t xml:space="preserve"> </w:t>
      </w:r>
      <w:r>
        <w:rPr>
          <w:rFonts w:hint="cs"/>
          <w:rtl/>
        </w:rPr>
        <w:t>الثوب</w:t>
      </w:r>
      <w:r>
        <w:rPr>
          <w:rtl/>
        </w:rPr>
        <w:t xml:space="preserve"> </w:t>
      </w:r>
      <w:r>
        <w:rPr>
          <w:rFonts w:hint="cs"/>
          <w:rtl/>
        </w:rPr>
        <w:t>اثر</w:t>
      </w:r>
      <w:r>
        <w:rPr>
          <w:rtl/>
        </w:rPr>
        <w:t xml:space="preserve"> </w:t>
      </w:r>
      <w:r>
        <w:rPr>
          <w:rFonts w:hint="cs"/>
          <w:rtl/>
        </w:rPr>
        <w:t>مستقیم</w:t>
      </w:r>
      <w:r>
        <w:rPr>
          <w:rtl/>
        </w:rPr>
        <w:t xml:space="preserve"> </w:t>
      </w:r>
      <w:r>
        <w:rPr>
          <w:rFonts w:hint="cs"/>
          <w:rtl/>
        </w:rPr>
        <w:t>استصحاب</w:t>
      </w:r>
      <w:r>
        <w:rPr>
          <w:rtl/>
        </w:rPr>
        <w:t xml:space="preserve"> </w:t>
      </w:r>
      <w:r>
        <w:rPr>
          <w:rFonts w:hint="cs"/>
          <w:rtl/>
        </w:rPr>
        <w:t>نیست</w:t>
      </w:r>
      <w:r>
        <w:rPr>
          <w:rtl/>
        </w:rPr>
        <w:t xml:space="preserve"> </w:t>
      </w:r>
      <w:r>
        <w:rPr>
          <w:rFonts w:hint="cs"/>
          <w:rtl/>
        </w:rPr>
        <w:t>بلکه</w:t>
      </w:r>
      <w:r>
        <w:rPr>
          <w:rtl/>
        </w:rPr>
        <w:t xml:space="preserve"> </w:t>
      </w:r>
      <w:r>
        <w:rPr>
          <w:rFonts w:hint="cs"/>
          <w:rtl/>
        </w:rPr>
        <w:t>با</w:t>
      </w:r>
      <w:r>
        <w:rPr>
          <w:rtl/>
        </w:rPr>
        <w:t xml:space="preserve"> </w:t>
      </w:r>
      <w:r>
        <w:rPr>
          <w:rFonts w:hint="cs"/>
          <w:rtl/>
        </w:rPr>
        <w:t>واسطه</w:t>
      </w:r>
      <w:r>
        <w:rPr>
          <w:rtl/>
        </w:rPr>
        <w:t xml:space="preserve"> </w:t>
      </w:r>
      <w:r>
        <w:rPr>
          <w:rFonts w:hint="cs"/>
          <w:rtl/>
        </w:rPr>
        <w:t>طهارت</w:t>
      </w:r>
      <w:r>
        <w:rPr>
          <w:rtl/>
        </w:rPr>
        <w:t xml:space="preserve"> </w:t>
      </w:r>
      <w:r>
        <w:rPr>
          <w:rFonts w:hint="cs"/>
          <w:rtl/>
        </w:rPr>
        <w:t>الماء</w:t>
      </w:r>
      <w:r>
        <w:rPr>
          <w:rtl/>
        </w:rPr>
        <w:t xml:space="preserve"> </w:t>
      </w:r>
      <w:r>
        <w:rPr>
          <w:rFonts w:hint="cs"/>
          <w:rtl/>
        </w:rPr>
        <w:t>ثابت</w:t>
      </w:r>
      <w:r>
        <w:rPr>
          <w:rtl/>
        </w:rPr>
        <w:t xml:space="preserve"> </w:t>
      </w:r>
      <w:r w:rsidR="00D74C82">
        <w:rPr>
          <w:rFonts w:hint="cs"/>
          <w:rtl/>
        </w:rPr>
        <w:t>می شود</w:t>
      </w:r>
      <w:r w:rsidR="00412DA5">
        <w:rPr>
          <w:rFonts w:hint="cs"/>
          <w:rtl/>
        </w:rPr>
        <w:t xml:space="preserve"> ،</w:t>
      </w:r>
      <w:r>
        <w:rPr>
          <w:rtl/>
        </w:rPr>
        <w:t xml:space="preserve"> </w:t>
      </w:r>
      <w:r>
        <w:rPr>
          <w:rFonts w:hint="cs"/>
          <w:rtl/>
        </w:rPr>
        <w:t>ملازمه</w:t>
      </w:r>
      <w:r>
        <w:rPr>
          <w:rtl/>
        </w:rPr>
        <w:t xml:space="preserve"> </w:t>
      </w:r>
      <w:r>
        <w:rPr>
          <w:rFonts w:hint="cs"/>
          <w:rtl/>
        </w:rPr>
        <w:t>بین</w:t>
      </w:r>
      <w:r>
        <w:rPr>
          <w:rtl/>
        </w:rPr>
        <w:t xml:space="preserve"> </w:t>
      </w:r>
      <w:r>
        <w:rPr>
          <w:rFonts w:hint="cs"/>
          <w:rtl/>
        </w:rPr>
        <w:t>طهارت</w:t>
      </w:r>
      <w:r>
        <w:rPr>
          <w:rtl/>
        </w:rPr>
        <w:t xml:space="preserve"> </w:t>
      </w:r>
      <w:r>
        <w:rPr>
          <w:rFonts w:hint="cs"/>
          <w:rtl/>
        </w:rPr>
        <w:t>آب</w:t>
      </w:r>
      <w:r>
        <w:rPr>
          <w:rtl/>
        </w:rPr>
        <w:t xml:space="preserve"> </w:t>
      </w:r>
      <w:r>
        <w:rPr>
          <w:rFonts w:hint="cs"/>
          <w:rtl/>
        </w:rPr>
        <w:t>و</w:t>
      </w:r>
      <w:r>
        <w:rPr>
          <w:rtl/>
        </w:rPr>
        <w:t xml:space="preserve"> </w:t>
      </w:r>
      <w:r>
        <w:rPr>
          <w:rFonts w:hint="cs"/>
          <w:rtl/>
        </w:rPr>
        <w:t>طهارت</w:t>
      </w:r>
      <w:r>
        <w:rPr>
          <w:rtl/>
        </w:rPr>
        <w:t xml:space="preserve"> </w:t>
      </w:r>
      <w:r>
        <w:rPr>
          <w:rFonts w:hint="cs"/>
          <w:rtl/>
        </w:rPr>
        <w:t>لباس</w:t>
      </w:r>
      <w:r>
        <w:rPr>
          <w:rtl/>
        </w:rPr>
        <w:t xml:space="preserve"> </w:t>
      </w:r>
      <w:r>
        <w:rPr>
          <w:rFonts w:hint="cs"/>
          <w:rtl/>
        </w:rPr>
        <w:t>ملازمه</w:t>
      </w:r>
      <w:r>
        <w:rPr>
          <w:rtl/>
        </w:rPr>
        <w:t xml:space="preserve"> </w:t>
      </w:r>
      <w:r>
        <w:rPr>
          <w:rFonts w:hint="cs"/>
          <w:rtl/>
        </w:rPr>
        <w:t>شرعیه</w:t>
      </w:r>
      <w:r>
        <w:rPr>
          <w:rtl/>
        </w:rPr>
        <w:t xml:space="preserve"> </w:t>
      </w:r>
      <w:r>
        <w:rPr>
          <w:rFonts w:hint="cs"/>
          <w:rtl/>
        </w:rPr>
        <w:t>است</w:t>
      </w:r>
      <w:r>
        <w:rPr>
          <w:rtl/>
        </w:rPr>
        <w:t xml:space="preserve"> </w:t>
      </w:r>
      <w:r>
        <w:rPr>
          <w:rFonts w:hint="cs"/>
          <w:rtl/>
        </w:rPr>
        <w:t>نه</w:t>
      </w:r>
      <w:r>
        <w:rPr>
          <w:rtl/>
        </w:rPr>
        <w:t xml:space="preserve"> </w:t>
      </w:r>
      <w:r>
        <w:rPr>
          <w:rFonts w:hint="cs"/>
          <w:rtl/>
        </w:rPr>
        <w:t>عقلیه</w:t>
      </w:r>
      <w:r>
        <w:rPr>
          <w:rtl/>
        </w:rPr>
        <w:t>.</w:t>
      </w:r>
    </w:p>
    <w:p w:rsidR="009A5F50" w:rsidRDefault="000C1D34" w:rsidP="0044477C">
      <w:pPr>
        <w:rPr>
          <w:rtl/>
        </w:rPr>
      </w:pPr>
      <w:r>
        <w:rPr>
          <w:rFonts w:hint="cs"/>
          <w:rtl/>
        </w:rPr>
        <w:t>حالت</w:t>
      </w:r>
      <w:r>
        <w:rPr>
          <w:rtl/>
        </w:rPr>
        <w:t xml:space="preserve"> </w:t>
      </w:r>
      <w:r>
        <w:rPr>
          <w:rFonts w:hint="cs"/>
          <w:rtl/>
        </w:rPr>
        <w:t>سوم</w:t>
      </w:r>
      <w:r>
        <w:rPr>
          <w:rtl/>
        </w:rPr>
        <w:t xml:space="preserve"> </w:t>
      </w:r>
      <w:r>
        <w:rPr>
          <w:rFonts w:hint="cs"/>
          <w:rtl/>
        </w:rPr>
        <w:t>آنجایی</w:t>
      </w:r>
      <w:r>
        <w:rPr>
          <w:rtl/>
        </w:rPr>
        <w:t xml:space="preserve"> </w:t>
      </w:r>
      <w:r>
        <w:rPr>
          <w:rFonts w:hint="cs"/>
          <w:rtl/>
        </w:rPr>
        <w:t>است</w:t>
      </w:r>
      <w:r>
        <w:rPr>
          <w:rtl/>
        </w:rPr>
        <w:t xml:space="preserve"> </w:t>
      </w:r>
      <w:r>
        <w:rPr>
          <w:rFonts w:hint="cs"/>
          <w:rtl/>
        </w:rPr>
        <w:t>که</w:t>
      </w:r>
      <w:r>
        <w:rPr>
          <w:rtl/>
        </w:rPr>
        <w:t xml:space="preserve"> </w:t>
      </w:r>
      <w:r>
        <w:rPr>
          <w:rFonts w:hint="cs"/>
          <w:rtl/>
        </w:rPr>
        <w:t>استصحاب</w:t>
      </w:r>
      <w:r>
        <w:rPr>
          <w:rtl/>
        </w:rPr>
        <w:t xml:space="preserve"> </w:t>
      </w:r>
      <w:r>
        <w:rPr>
          <w:rFonts w:hint="cs"/>
          <w:rtl/>
        </w:rPr>
        <w:t>وقتی</w:t>
      </w:r>
      <w:r>
        <w:rPr>
          <w:rtl/>
        </w:rPr>
        <w:t xml:space="preserve"> </w:t>
      </w:r>
      <w:r>
        <w:rPr>
          <w:rFonts w:hint="cs"/>
          <w:rtl/>
        </w:rPr>
        <w:t>جاری</w:t>
      </w:r>
      <w:r>
        <w:rPr>
          <w:rtl/>
        </w:rPr>
        <w:t xml:space="preserve"> </w:t>
      </w:r>
      <w:r w:rsidR="00D74C82">
        <w:rPr>
          <w:rFonts w:hint="cs"/>
          <w:rtl/>
        </w:rPr>
        <w:t>می شود</w:t>
      </w:r>
      <w:r>
        <w:rPr>
          <w:rtl/>
        </w:rPr>
        <w:t xml:space="preserve"> </w:t>
      </w:r>
      <w:r>
        <w:rPr>
          <w:rFonts w:hint="cs"/>
          <w:rtl/>
        </w:rPr>
        <w:t>یک</w:t>
      </w:r>
      <w:r>
        <w:rPr>
          <w:rtl/>
        </w:rPr>
        <w:t xml:space="preserve"> </w:t>
      </w:r>
      <w:r>
        <w:rPr>
          <w:rFonts w:hint="cs"/>
          <w:rtl/>
        </w:rPr>
        <w:t>لازمه</w:t>
      </w:r>
      <w:r>
        <w:rPr>
          <w:rtl/>
        </w:rPr>
        <w:t xml:space="preserve"> </w:t>
      </w:r>
      <w:r>
        <w:rPr>
          <w:rFonts w:hint="cs"/>
          <w:rtl/>
        </w:rPr>
        <w:t>عقلی</w:t>
      </w:r>
      <w:r>
        <w:rPr>
          <w:rtl/>
        </w:rPr>
        <w:t xml:space="preserve"> </w:t>
      </w:r>
      <w:r>
        <w:rPr>
          <w:rFonts w:hint="cs"/>
          <w:rtl/>
        </w:rPr>
        <w:t>دارد</w:t>
      </w:r>
      <w:r>
        <w:rPr>
          <w:rtl/>
        </w:rPr>
        <w:t xml:space="preserve"> </w:t>
      </w:r>
      <w:r>
        <w:rPr>
          <w:rFonts w:hint="cs"/>
          <w:rtl/>
        </w:rPr>
        <w:t>این</w:t>
      </w:r>
      <w:r>
        <w:rPr>
          <w:rtl/>
        </w:rPr>
        <w:t xml:space="preserve"> </w:t>
      </w:r>
      <w:r>
        <w:rPr>
          <w:rFonts w:hint="cs"/>
          <w:rtl/>
        </w:rPr>
        <w:t>لازمه</w:t>
      </w:r>
      <w:r>
        <w:rPr>
          <w:rtl/>
        </w:rPr>
        <w:t xml:space="preserve"> </w:t>
      </w:r>
      <w:r>
        <w:rPr>
          <w:rFonts w:hint="cs"/>
          <w:rtl/>
        </w:rPr>
        <w:t>عقلی</w:t>
      </w:r>
      <w:r>
        <w:rPr>
          <w:rtl/>
        </w:rPr>
        <w:t xml:space="preserve"> </w:t>
      </w:r>
      <w:r>
        <w:rPr>
          <w:rFonts w:hint="cs"/>
          <w:rtl/>
        </w:rPr>
        <w:t>یک</w:t>
      </w:r>
      <w:r>
        <w:rPr>
          <w:rtl/>
        </w:rPr>
        <w:t xml:space="preserve"> </w:t>
      </w:r>
      <w:r>
        <w:rPr>
          <w:rFonts w:hint="cs"/>
          <w:rtl/>
        </w:rPr>
        <w:t>اثر</w:t>
      </w:r>
      <w:r>
        <w:rPr>
          <w:rtl/>
        </w:rPr>
        <w:t xml:space="preserve"> </w:t>
      </w:r>
      <w:r>
        <w:rPr>
          <w:rFonts w:hint="cs"/>
          <w:rtl/>
        </w:rPr>
        <w:t>شرعی</w:t>
      </w:r>
      <w:r>
        <w:rPr>
          <w:rtl/>
        </w:rPr>
        <w:t xml:space="preserve"> </w:t>
      </w:r>
      <w:r>
        <w:rPr>
          <w:rFonts w:hint="cs"/>
          <w:rtl/>
        </w:rPr>
        <w:t>دارد</w:t>
      </w:r>
      <w:r>
        <w:rPr>
          <w:rtl/>
        </w:rPr>
        <w:t xml:space="preserve">. </w:t>
      </w:r>
      <w:r>
        <w:rPr>
          <w:rFonts w:hint="cs"/>
          <w:rtl/>
        </w:rPr>
        <w:t>پس</w:t>
      </w:r>
      <w:r>
        <w:rPr>
          <w:rtl/>
        </w:rPr>
        <w:t xml:space="preserve"> </w:t>
      </w:r>
      <w:r>
        <w:rPr>
          <w:rFonts w:hint="cs"/>
          <w:rtl/>
        </w:rPr>
        <w:t>استصحاب</w:t>
      </w:r>
      <w:r>
        <w:rPr>
          <w:rtl/>
        </w:rPr>
        <w:t xml:space="preserve"> </w:t>
      </w:r>
      <w:r>
        <w:rPr>
          <w:rFonts w:hint="cs"/>
          <w:rtl/>
        </w:rPr>
        <w:t>جاری</w:t>
      </w:r>
      <w:r>
        <w:rPr>
          <w:rtl/>
        </w:rPr>
        <w:t xml:space="preserve"> </w:t>
      </w:r>
      <w:r>
        <w:rPr>
          <w:rFonts w:hint="cs"/>
          <w:rtl/>
        </w:rPr>
        <w:t>شود</w:t>
      </w:r>
      <w:r>
        <w:rPr>
          <w:rtl/>
        </w:rPr>
        <w:t xml:space="preserve"> </w:t>
      </w:r>
      <w:r>
        <w:rPr>
          <w:rFonts w:hint="cs"/>
          <w:rtl/>
        </w:rPr>
        <w:t>یک</w:t>
      </w:r>
      <w:r>
        <w:rPr>
          <w:rtl/>
        </w:rPr>
        <w:t xml:space="preserve"> </w:t>
      </w:r>
      <w:r>
        <w:rPr>
          <w:rFonts w:hint="cs"/>
          <w:rtl/>
        </w:rPr>
        <w:t>لازمه</w:t>
      </w:r>
      <w:r>
        <w:rPr>
          <w:rtl/>
        </w:rPr>
        <w:t xml:space="preserve"> </w:t>
      </w:r>
      <w:r>
        <w:rPr>
          <w:rFonts w:hint="cs"/>
          <w:rtl/>
        </w:rPr>
        <w:t>عقلی</w:t>
      </w:r>
      <w:r>
        <w:rPr>
          <w:rtl/>
        </w:rPr>
        <w:t xml:space="preserve"> </w:t>
      </w:r>
      <w:r>
        <w:rPr>
          <w:rFonts w:hint="cs"/>
          <w:rtl/>
        </w:rPr>
        <w:t>داشته</w:t>
      </w:r>
      <w:r>
        <w:rPr>
          <w:rtl/>
        </w:rPr>
        <w:t xml:space="preserve"> </w:t>
      </w:r>
      <w:r>
        <w:rPr>
          <w:rFonts w:hint="cs"/>
          <w:rtl/>
        </w:rPr>
        <w:t>باشد</w:t>
      </w:r>
      <w:r>
        <w:rPr>
          <w:rtl/>
        </w:rPr>
        <w:t xml:space="preserve"> </w:t>
      </w:r>
      <w:r>
        <w:rPr>
          <w:rFonts w:hint="cs"/>
          <w:rtl/>
        </w:rPr>
        <w:t>این</w:t>
      </w:r>
      <w:r>
        <w:rPr>
          <w:rtl/>
        </w:rPr>
        <w:t xml:space="preserve"> </w:t>
      </w:r>
      <w:r>
        <w:rPr>
          <w:rFonts w:hint="cs"/>
          <w:rtl/>
        </w:rPr>
        <w:t>لازمه</w:t>
      </w:r>
      <w:r>
        <w:rPr>
          <w:rtl/>
        </w:rPr>
        <w:t xml:space="preserve"> </w:t>
      </w:r>
      <w:r>
        <w:rPr>
          <w:rFonts w:hint="cs"/>
          <w:rtl/>
        </w:rPr>
        <w:t>عقلی</w:t>
      </w:r>
      <w:r>
        <w:rPr>
          <w:rtl/>
        </w:rPr>
        <w:t xml:space="preserve"> </w:t>
      </w:r>
      <w:r>
        <w:rPr>
          <w:rFonts w:hint="cs"/>
          <w:rtl/>
        </w:rPr>
        <w:t>یک</w:t>
      </w:r>
      <w:r>
        <w:rPr>
          <w:rtl/>
        </w:rPr>
        <w:t xml:space="preserve"> </w:t>
      </w:r>
      <w:r>
        <w:rPr>
          <w:rFonts w:hint="cs"/>
          <w:rtl/>
        </w:rPr>
        <w:t>اثر</w:t>
      </w:r>
      <w:r>
        <w:rPr>
          <w:rtl/>
        </w:rPr>
        <w:t xml:space="preserve"> </w:t>
      </w:r>
      <w:r>
        <w:rPr>
          <w:rFonts w:hint="cs"/>
          <w:rtl/>
        </w:rPr>
        <w:t>شرعی</w:t>
      </w:r>
      <w:r>
        <w:rPr>
          <w:rtl/>
        </w:rPr>
        <w:t xml:space="preserve"> </w:t>
      </w:r>
      <w:r>
        <w:rPr>
          <w:rFonts w:hint="cs"/>
          <w:rtl/>
        </w:rPr>
        <w:t>دارد</w:t>
      </w:r>
      <w:r w:rsidR="00640F69">
        <w:rPr>
          <w:rFonts w:hint="cs"/>
          <w:rtl/>
        </w:rPr>
        <w:t xml:space="preserve"> ،</w:t>
      </w:r>
      <w:r>
        <w:rPr>
          <w:rtl/>
        </w:rPr>
        <w:t xml:space="preserve"> </w:t>
      </w:r>
      <w:r>
        <w:rPr>
          <w:rFonts w:hint="cs"/>
          <w:rtl/>
        </w:rPr>
        <w:t>به</w:t>
      </w:r>
      <w:r>
        <w:rPr>
          <w:rtl/>
        </w:rPr>
        <w:t xml:space="preserve"> </w:t>
      </w:r>
      <w:r>
        <w:rPr>
          <w:rFonts w:hint="cs"/>
          <w:rtl/>
        </w:rPr>
        <w:t>این</w:t>
      </w:r>
      <w:r>
        <w:rPr>
          <w:rtl/>
        </w:rPr>
        <w:t xml:space="preserve"> </w:t>
      </w:r>
      <w:r>
        <w:rPr>
          <w:rFonts w:hint="cs"/>
          <w:rtl/>
        </w:rPr>
        <w:t>می‌گویند</w:t>
      </w:r>
      <w:r>
        <w:rPr>
          <w:rtl/>
        </w:rPr>
        <w:t xml:space="preserve"> </w:t>
      </w:r>
      <w:r>
        <w:rPr>
          <w:rFonts w:hint="cs"/>
          <w:rtl/>
        </w:rPr>
        <w:t>اثر</w:t>
      </w:r>
      <w:r>
        <w:rPr>
          <w:rtl/>
        </w:rPr>
        <w:t xml:space="preserve"> </w:t>
      </w:r>
      <w:r>
        <w:rPr>
          <w:rFonts w:hint="cs"/>
          <w:rtl/>
        </w:rPr>
        <w:t>شرعی</w:t>
      </w:r>
      <w:r>
        <w:rPr>
          <w:rtl/>
        </w:rPr>
        <w:t xml:space="preserve"> </w:t>
      </w:r>
      <w:r>
        <w:rPr>
          <w:rFonts w:hint="cs"/>
          <w:rtl/>
        </w:rPr>
        <w:t>با</w:t>
      </w:r>
      <w:r>
        <w:rPr>
          <w:rtl/>
        </w:rPr>
        <w:t xml:space="preserve"> </w:t>
      </w:r>
      <w:r>
        <w:rPr>
          <w:rFonts w:hint="cs"/>
          <w:rtl/>
        </w:rPr>
        <w:t>واسطه</w:t>
      </w:r>
      <w:r>
        <w:rPr>
          <w:rtl/>
        </w:rPr>
        <w:t xml:space="preserve"> </w:t>
      </w:r>
      <w:r>
        <w:rPr>
          <w:rFonts w:hint="cs"/>
          <w:rtl/>
        </w:rPr>
        <w:t>عقلی</w:t>
      </w:r>
      <w:r>
        <w:rPr>
          <w:rtl/>
        </w:rPr>
        <w:t>.</w:t>
      </w:r>
    </w:p>
    <w:p w:rsidR="009A5F50" w:rsidRDefault="000C1D34" w:rsidP="0044477C">
      <w:pPr>
        <w:rPr>
          <w:rtl/>
        </w:rPr>
      </w:pPr>
      <w:r>
        <w:rPr>
          <w:rFonts w:hint="cs"/>
          <w:rtl/>
        </w:rPr>
        <w:t>مثال</w:t>
      </w:r>
      <w:r>
        <w:rPr>
          <w:rtl/>
        </w:rPr>
        <w:t xml:space="preserve"> </w:t>
      </w:r>
      <w:r>
        <w:rPr>
          <w:rFonts w:hint="cs"/>
          <w:rtl/>
        </w:rPr>
        <w:t>می‌دانم</w:t>
      </w:r>
      <w:r>
        <w:rPr>
          <w:rtl/>
        </w:rPr>
        <w:t xml:space="preserve"> </w:t>
      </w:r>
      <w:r>
        <w:rPr>
          <w:rFonts w:hint="cs"/>
          <w:rtl/>
        </w:rPr>
        <w:t>ساعت</w:t>
      </w:r>
      <w:r>
        <w:rPr>
          <w:rtl/>
        </w:rPr>
        <w:t xml:space="preserve"> </w:t>
      </w:r>
      <w:r>
        <w:rPr>
          <w:rFonts w:hint="cs"/>
          <w:rtl/>
        </w:rPr>
        <w:t>ده</w:t>
      </w:r>
      <w:r>
        <w:rPr>
          <w:rtl/>
        </w:rPr>
        <w:t xml:space="preserve"> </w:t>
      </w:r>
      <w:r>
        <w:rPr>
          <w:rFonts w:hint="cs"/>
          <w:rtl/>
        </w:rPr>
        <w:t>صبح</w:t>
      </w:r>
      <w:r>
        <w:rPr>
          <w:rtl/>
        </w:rPr>
        <w:t xml:space="preserve"> </w:t>
      </w:r>
      <w:r>
        <w:rPr>
          <w:rFonts w:hint="cs"/>
          <w:rtl/>
        </w:rPr>
        <w:t>برای</w:t>
      </w:r>
      <w:r>
        <w:rPr>
          <w:rtl/>
        </w:rPr>
        <w:t xml:space="preserve"> </w:t>
      </w:r>
      <w:r>
        <w:rPr>
          <w:rFonts w:hint="cs"/>
          <w:rtl/>
        </w:rPr>
        <w:t>تطهیر</w:t>
      </w:r>
      <w:r>
        <w:rPr>
          <w:rtl/>
        </w:rPr>
        <w:t xml:space="preserve"> </w:t>
      </w:r>
      <w:r>
        <w:rPr>
          <w:rFonts w:hint="cs"/>
          <w:rtl/>
        </w:rPr>
        <w:t>و</w:t>
      </w:r>
      <w:r>
        <w:rPr>
          <w:rtl/>
        </w:rPr>
        <w:t xml:space="preserve"> </w:t>
      </w:r>
      <w:r>
        <w:rPr>
          <w:rFonts w:hint="cs"/>
          <w:rtl/>
        </w:rPr>
        <w:t>قضای</w:t>
      </w:r>
      <w:r>
        <w:rPr>
          <w:rtl/>
        </w:rPr>
        <w:t xml:space="preserve"> </w:t>
      </w:r>
      <w:r>
        <w:rPr>
          <w:rFonts w:hint="cs"/>
          <w:rtl/>
        </w:rPr>
        <w:t>حاجت</w:t>
      </w:r>
      <w:r>
        <w:rPr>
          <w:rtl/>
        </w:rPr>
        <w:t xml:space="preserve"> </w:t>
      </w:r>
      <w:r>
        <w:rPr>
          <w:rFonts w:hint="cs"/>
          <w:rtl/>
        </w:rPr>
        <w:t>به</w:t>
      </w:r>
      <w:r>
        <w:rPr>
          <w:rtl/>
        </w:rPr>
        <w:t xml:space="preserve"> </w:t>
      </w:r>
      <w:r>
        <w:rPr>
          <w:rFonts w:hint="cs"/>
          <w:rtl/>
        </w:rPr>
        <w:t>دستشویی</w:t>
      </w:r>
      <w:r>
        <w:rPr>
          <w:rtl/>
        </w:rPr>
        <w:t xml:space="preserve"> </w:t>
      </w:r>
      <w:r>
        <w:rPr>
          <w:rFonts w:hint="cs"/>
          <w:rtl/>
        </w:rPr>
        <w:t>رفته‌ام</w:t>
      </w:r>
      <w:r w:rsidR="00640F69">
        <w:rPr>
          <w:rFonts w:hint="cs"/>
          <w:rtl/>
        </w:rPr>
        <w:t xml:space="preserve"> ،</w:t>
      </w:r>
      <w:r>
        <w:rPr>
          <w:rtl/>
        </w:rPr>
        <w:t xml:space="preserve"> </w:t>
      </w:r>
      <w:r>
        <w:rPr>
          <w:rFonts w:hint="cs"/>
          <w:rtl/>
        </w:rPr>
        <w:t>این</w:t>
      </w:r>
      <w:r>
        <w:rPr>
          <w:rtl/>
        </w:rPr>
        <w:t xml:space="preserve"> </w:t>
      </w:r>
      <w:r>
        <w:rPr>
          <w:rFonts w:hint="cs"/>
          <w:rtl/>
        </w:rPr>
        <w:t>یقینی</w:t>
      </w:r>
      <w:r>
        <w:rPr>
          <w:rtl/>
        </w:rPr>
        <w:t xml:space="preserve"> </w:t>
      </w:r>
      <w:r w:rsidR="00640F69">
        <w:rPr>
          <w:rFonts w:hint="cs"/>
          <w:rtl/>
        </w:rPr>
        <w:t>است ،</w:t>
      </w:r>
      <w:r>
        <w:rPr>
          <w:rtl/>
        </w:rPr>
        <w:t xml:space="preserve"> </w:t>
      </w:r>
      <w:r>
        <w:rPr>
          <w:rFonts w:hint="cs"/>
          <w:rtl/>
        </w:rPr>
        <w:t>از</w:t>
      </w:r>
      <w:r>
        <w:rPr>
          <w:rtl/>
        </w:rPr>
        <w:t xml:space="preserve"> </w:t>
      </w:r>
      <w:r>
        <w:rPr>
          <w:rFonts w:hint="cs"/>
          <w:rtl/>
        </w:rPr>
        <w:t>طرف</w:t>
      </w:r>
      <w:r>
        <w:rPr>
          <w:rtl/>
        </w:rPr>
        <w:t xml:space="preserve"> </w:t>
      </w:r>
      <w:r>
        <w:rPr>
          <w:rFonts w:hint="cs"/>
          <w:rtl/>
        </w:rPr>
        <w:t>دیگر</w:t>
      </w:r>
      <w:r>
        <w:rPr>
          <w:rtl/>
        </w:rPr>
        <w:t xml:space="preserve"> </w:t>
      </w:r>
      <w:r>
        <w:rPr>
          <w:rFonts w:hint="cs"/>
          <w:rtl/>
        </w:rPr>
        <w:t>می‌دانم</w:t>
      </w:r>
      <w:r>
        <w:rPr>
          <w:rtl/>
        </w:rPr>
        <w:t xml:space="preserve"> </w:t>
      </w:r>
      <w:r>
        <w:rPr>
          <w:rFonts w:hint="cs"/>
          <w:rtl/>
        </w:rPr>
        <w:t>وضو</w:t>
      </w:r>
      <w:r>
        <w:rPr>
          <w:rtl/>
        </w:rPr>
        <w:t xml:space="preserve"> </w:t>
      </w:r>
      <w:r>
        <w:rPr>
          <w:rFonts w:hint="cs"/>
          <w:rtl/>
        </w:rPr>
        <w:t>هم</w:t>
      </w:r>
      <w:r>
        <w:rPr>
          <w:rtl/>
        </w:rPr>
        <w:t xml:space="preserve"> </w:t>
      </w:r>
      <w:r>
        <w:rPr>
          <w:rFonts w:hint="cs"/>
          <w:rtl/>
        </w:rPr>
        <w:t>گرفته‌ام</w:t>
      </w:r>
      <w:r>
        <w:rPr>
          <w:rtl/>
        </w:rPr>
        <w:t xml:space="preserve"> </w:t>
      </w:r>
      <w:r>
        <w:rPr>
          <w:rFonts w:hint="cs"/>
          <w:rtl/>
        </w:rPr>
        <w:t>اما</w:t>
      </w:r>
      <w:r>
        <w:rPr>
          <w:rtl/>
        </w:rPr>
        <w:t xml:space="preserve"> </w:t>
      </w:r>
      <w:r>
        <w:rPr>
          <w:rFonts w:hint="cs"/>
          <w:rtl/>
        </w:rPr>
        <w:t>نمی‌دانم</w:t>
      </w:r>
      <w:r>
        <w:rPr>
          <w:rtl/>
        </w:rPr>
        <w:t xml:space="preserve"> </w:t>
      </w:r>
      <w:r>
        <w:rPr>
          <w:rFonts w:hint="cs"/>
          <w:rtl/>
        </w:rPr>
        <w:t>وضو</w:t>
      </w:r>
      <w:r>
        <w:rPr>
          <w:rtl/>
        </w:rPr>
        <w:t xml:space="preserve"> </w:t>
      </w:r>
      <w:r>
        <w:rPr>
          <w:rFonts w:hint="cs"/>
          <w:rtl/>
        </w:rPr>
        <w:t>قبل</w:t>
      </w:r>
      <w:r>
        <w:rPr>
          <w:rtl/>
        </w:rPr>
        <w:t xml:space="preserve"> </w:t>
      </w:r>
      <w:r>
        <w:rPr>
          <w:rFonts w:hint="cs"/>
          <w:rtl/>
        </w:rPr>
        <w:t>از</w:t>
      </w:r>
      <w:r>
        <w:rPr>
          <w:rtl/>
        </w:rPr>
        <w:t xml:space="preserve"> </w:t>
      </w:r>
      <w:r>
        <w:rPr>
          <w:rFonts w:hint="cs"/>
          <w:rtl/>
        </w:rPr>
        <w:t>دستشویی</w:t>
      </w:r>
      <w:r>
        <w:rPr>
          <w:rtl/>
        </w:rPr>
        <w:t xml:space="preserve"> </w:t>
      </w:r>
      <w:r>
        <w:rPr>
          <w:rFonts w:hint="cs"/>
          <w:rtl/>
        </w:rPr>
        <w:t>بوده</w:t>
      </w:r>
      <w:r>
        <w:rPr>
          <w:rtl/>
        </w:rPr>
        <w:t xml:space="preserve"> </w:t>
      </w:r>
      <w:r>
        <w:rPr>
          <w:rFonts w:hint="cs"/>
          <w:rtl/>
        </w:rPr>
        <w:t>یا</w:t>
      </w:r>
      <w:r>
        <w:rPr>
          <w:rtl/>
        </w:rPr>
        <w:t xml:space="preserve"> </w:t>
      </w:r>
      <w:r>
        <w:rPr>
          <w:rFonts w:hint="cs"/>
          <w:rtl/>
        </w:rPr>
        <w:t>بعد</w:t>
      </w:r>
      <w:r>
        <w:rPr>
          <w:rtl/>
        </w:rPr>
        <w:t xml:space="preserve"> </w:t>
      </w:r>
      <w:r>
        <w:rPr>
          <w:rFonts w:hint="cs"/>
          <w:rtl/>
        </w:rPr>
        <w:t>از</w:t>
      </w:r>
      <w:r>
        <w:rPr>
          <w:rtl/>
        </w:rPr>
        <w:t xml:space="preserve"> </w:t>
      </w:r>
      <w:r>
        <w:rPr>
          <w:rFonts w:hint="cs"/>
          <w:rtl/>
        </w:rPr>
        <w:t>آن</w:t>
      </w:r>
      <w:r w:rsidR="00640F69">
        <w:rPr>
          <w:rFonts w:hint="cs"/>
          <w:rtl/>
        </w:rPr>
        <w:t xml:space="preserve"> ،</w:t>
      </w:r>
      <w:r>
        <w:rPr>
          <w:rtl/>
        </w:rPr>
        <w:t xml:space="preserve"> </w:t>
      </w:r>
      <w:r>
        <w:rPr>
          <w:rFonts w:hint="cs"/>
          <w:rtl/>
        </w:rPr>
        <w:t>اگر</w:t>
      </w:r>
      <w:r>
        <w:rPr>
          <w:rtl/>
        </w:rPr>
        <w:t xml:space="preserve"> </w:t>
      </w:r>
      <w:r>
        <w:rPr>
          <w:rFonts w:hint="cs"/>
          <w:rtl/>
        </w:rPr>
        <w:t>وضو</w:t>
      </w:r>
      <w:r>
        <w:rPr>
          <w:rtl/>
        </w:rPr>
        <w:t xml:space="preserve"> </w:t>
      </w:r>
      <w:r>
        <w:rPr>
          <w:rFonts w:hint="cs"/>
          <w:rtl/>
        </w:rPr>
        <w:t>قبل</w:t>
      </w:r>
      <w:r>
        <w:rPr>
          <w:rtl/>
        </w:rPr>
        <w:t xml:space="preserve"> </w:t>
      </w:r>
      <w:r>
        <w:rPr>
          <w:rFonts w:hint="cs"/>
          <w:rtl/>
        </w:rPr>
        <w:t>از</w:t>
      </w:r>
      <w:r>
        <w:rPr>
          <w:rtl/>
        </w:rPr>
        <w:t xml:space="preserve"> </w:t>
      </w:r>
      <w:r>
        <w:rPr>
          <w:rFonts w:hint="cs"/>
          <w:rtl/>
        </w:rPr>
        <w:t>دستشویی</w:t>
      </w:r>
      <w:r>
        <w:rPr>
          <w:rtl/>
        </w:rPr>
        <w:t xml:space="preserve"> </w:t>
      </w:r>
      <w:r>
        <w:rPr>
          <w:rFonts w:hint="cs"/>
          <w:rtl/>
        </w:rPr>
        <w:t>بوده</w:t>
      </w:r>
      <w:r>
        <w:rPr>
          <w:rtl/>
        </w:rPr>
        <w:t xml:space="preserve"> </w:t>
      </w:r>
      <w:r>
        <w:rPr>
          <w:rFonts w:hint="cs"/>
          <w:rtl/>
        </w:rPr>
        <w:t>من</w:t>
      </w:r>
      <w:r>
        <w:rPr>
          <w:rtl/>
        </w:rPr>
        <w:t xml:space="preserve"> </w:t>
      </w:r>
      <w:r>
        <w:rPr>
          <w:rFonts w:hint="cs"/>
          <w:rtl/>
        </w:rPr>
        <w:t>الان</w:t>
      </w:r>
      <w:r>
        <w:rPr>
          <w:rtl/>
        </w:rPr>
        <w:t xml:space="preserve"> </w:t>
      </w:r>
      <w:r>
        <w:rPr>
          <w:rFonts w:hint="cs"/>
          <w:rtl/>
        </w:rPr>
        <w:t>وضو</w:t>
      </w:r>
      <w:r>
        <w:rPr>
          <w:rtl/>
        </w:rPr>
        <w:t xml:space="preserve"> </w:t>
      </w:r>
      <w:r>
        <w:rPr>
          <w:rFonts w:hint="cs"/>
          <w:rtl/>
        </w:rPr>
        <w:t>ندارم</w:t>
      </w:r>
      <w:r w:rsidR="00640F69">
        <w:rPr>
          <w:rFonts w:hint="cs"/>
          <w:rtl/>
        </w:rPr>
        <w:t xml:space="preserve"> ،</w:t>
      </w:r>
      <w:r>
        <w:rPr>
          <w:rtl/>
        </w:rPr>
        <w:t xml:space="preserve"> </w:t>
      </w:r>
      <w:r>
        <w:rPr>
          <w:rFonts w:hint="cs"/>
          <w:rtl/>
        </w:rPr>
        <w:t>اگر</w:t>
      </w:r>
      <w:r>
        <w:rPr>
          <w:rtl/>
        </w:rPr>
        <w:t xml:space="preserve"> </w:t>
      </w:r>
      <w:r>
        <w:rPr>
          <w:rFonts w:hint="cs"/>
          <w:rtl/>
        </w:rPr>
        <w:t>وضو</w:t>
      </w:r>
      <w:r>
        <w:rPr>
          <w:rtl/>
        </w:rPr>
        <w:t xml:space="preserve"> </w:t>
      </w:r>
      <w:r>
        <w:rPr>
          <w:rFonts w:hint="cs"/>
          <w:rtl/>
        </w:rPr>
        <w:t>بعد</w:t>
      </w:r>
      <w:r>
        <w:rPr>
          <w:rtl/>
        </w:rPr>
        <w:t xml:space="preserve"> </w:t>
      </w:r>
      <w:r>
        <w:rPr>
          <w:rFonts w:hint="cs"/>
          <w:rtl/>
        </w:rPr>
        <w:t>از</w:t>
      </w:r>
      <w:r>
        <w:rPr>
          <w:rtl/>
        </w:rPr>
        <w:t xml:space="preserve"> </w:t>
      </w:r>
      <w:r>
        <w:rPr>
          <w:rFonts w:hint="cs"/>
          <w:rtl/>
        </w:rPr>
        <w:t>دستشویی</w:t>
      </w:r>
      <w:r>
        <w:rPr>
          <w:rtl/>
        </w:rPr>
        <w:t xml:space="preserve"> </w:t>
      </w:r>
      <w:r>
        <w:rPr>
          <w:rFonts w:hint="cs"/>
          <w:rtl/>
        </w:rPr>
        <w:t>بوده</w:t>
      </w:r>
      <w:r>
        <w:rPr>
          <w:rtl/>
        </w:rPr>
        <w:t xml:space="preserve"> </w:t>
      </w:r>
      <w:r>
        <w:rPr>
          <w:rFonts w:hint="cs"/>
          <w:rtl/>
        </w:rPr>
        <w:t>من</w:t>
      </w:r>
      <w:r>
        <w:rPr>
          <w:rtl/>
        </w:rPr>
        <w:t xml:space="preserve"> </w:t>
      </w:r>
      <w:r>
        <w:rPr>
          <w:rFonts w:hint="cs"/>
          <w:rtl/>
        </w:rPr>
        <w:t>الان</w:t>
      </w:r>
      <w:r>
        <w:rPr>
          <w:rtl/>
        </w:rPr>
        <w:t xml:space="preserve"> </w:t>
      </w:r>
      <w:r>
        <w:rPr>
          <w:rFonts w:hint="cs"/>
          <w:rtl/>
        </w:rPr>
        <w:t>متطهرم</w:t>
      </w:r>
      <w:r>
        <w:rPr>
          <w:rtl/>
        </w:rPr>
        <w:t xml:space="preserve"> </w:t>
      </w:r>
      <w:r>
        <w:rPr>
          <w:rFonts w:hint="cs"/>
          <w:rtl/>
        </w:rPr>
        <w:t>و</w:t>
      </w:r>
      <w:r>
        <w:rPr>
          <w:rtl/>
        </w:rPr>
        <w:t xml:space="preserve"> </w:t>
      </w:r>
      <w:r>
        <w:rPr>
          <w:rFonts w:hint="cs"/>
          <w:rtl/>
        </w:rPr>
        <w:t>می‌توانم</w:t>
      </w:r>
      <w:r>
        <w:rPr>
          <w:rtl/>
        </w:rPr>
        <w:t xml:space="preserve"> </w:t>
      </w:r>
      <w:r>
        <w:rPr>
          <w:rFonts w:hint="cs"/>
          <w:rtl/>
        </w:rPr>
        <w:t>نماز</w:t>
      </w:r>
      <w:r>
        <w:rPr>
          <w:rtl/>
        </w:rPr>
        <w:t xml:space="preserve"> </w:t>
      </w:r>
      <w:r>
        <w:rPr>
          <w:rFonts w:hint="cs"/>
          <w:rtl/>
        </w:rPr>
        <w:t>بخوانم</w:t>
      </w:r>
      <w:r>
        <w:rPr>
          <w:rtl/>
        </w:rPr>
        <w:t xml:space="preserve">. </w:t>
      </w:r>
      <w:r>
        <w:rPr>
          <w:rFonts w:hint="cs"/>
          <w:rtl/>
        </w:rPr>
        <w:lastRenderedPageBreak/>
        <w:t>اینجا</w:t>
      </w:r>
      <w:r>
        <w:rPr>
          <w:rtl/>
        </w:rPr>
        <w:t xml:space="preserve"> </w:t>
      </w:r>
      <w:r>
        <w:rPr>
          <w:rFonts w:hint="cs"/>
          <w:rtl/>
        </w:rPr>
        <w:t>استصحاب</w:t>
      </w:r>
      <w:r>
        <w:rPr>
          <w:rtl/>
        </w:rPr>
        <w:t xml:space="preserve"> </w:t>
      </w:r>
      <w:r>
        <w:rPr>
          <w:rFonts w:hint="cs"/>
          <w:rtl/>
        </w:rPr>
        <w:t>جاری</w:t>
      </w:r>
      <w:r>
        <w:rPr>
          <w:rtl/>
        </w:rPr>
        <w:t xml:space="preserve"> </w:t>
      </w:r>
      <w:r>
        <w:rPr>
          <w:rFonts w:hint="cs"/>
          <w:rtl/>
        </w:rPr>
        <w:t>می‌کنیم</w:t>
      </w:r>
      <w:r w:rsidR="00640F69">
        <w:rPr>
          <w:rFonts w:hint="cs"/>
          <w:rtl/>
        </w:rPr>
        <w:t xml:space="preserve"> ،</w:t>
      </w:r>
      <w:r>
        <w:rPr>
          <w:rtl/>
        </w:rPr>
        <w:t xml:space="preserve"> </w:t>
      </w:r>
      <w:r>
        <w:rPr>
          <w:rFonts w:hint="cs"/>
          <w:rtl/>
        </w:rPr>
        <w:t>استصحاب</w:t>
      </w:r>
      <w:r>
        <w:rPr>
          <w:rtl/>
        </w:rPr>
        <w:t xml:space="preserve"> </w:t>
      </w:r>
      <w:r>
        <w:rPr>
          <w:rFonts w:hint="cs"/>
          <w:rtl/>
        </w:rPr>
        <w:t>عدم</w:t>
      </w:r>
      <w:r>
        <w:rPr>
          <w:rtl/>
        </w:rPr>
        <w:t xml:space="preserve"> </w:t>
      </w:r>
      <w:r>
        <w:rPr>
          <w:rFonts w:hint="cs"/>
          <w:rtl/>
        </w:rPr>
        <w:t>الوضوء</w:t>
      </w:r>
      <w:r>
        <w:rPr>
          <w:rtl/>
        </w:rPr>
        <w:t xml:space="preserve"> </w:t>
      </w:r>
      <w:r>
        <w:rPr>
          <w:rFonts w:hint="cs"/>
          <w:rtl/>
        </w:rPr>
        <w:t>تا</w:t>
      </w:r>
      <w:r>
        <w:rPr>
          <w:rtl/>
        </w:rPr>
        <w:t xml:space="preserve"> </w:t>
      </w:r>
      <w:r>
        <w:rPr>
          <w:rFonts w:hint="cs"/>
          <w:rtl/>
        </w:rPr>
        <w:t>زمان</w:t>
      </w:r>
      <w:r>
        <w:rPr>
          <w:rtl/>
        </w:rPr>
        <w:t xml:space="preserve"> </w:t>
      </w:r>
      <w:r>
        <w:rPr>
          <w:rFonts w:hint="cs"/>
          <w:rtl/>
        </w:rPr>
        <w:t>تخلی</w:t>
      </w:r>
      <w:r w:rsidR="00640F69">
        <w:rPr>
          <w:rFonts w:hint="cs"/>
          <w:rtl/>
        </w:rPr>
        <w:t xml:space="preserve"> ،</w:t>
      </w:r>
      <w:r>
        <w:rPr>
          <w:rtl/>
        </w:rPr>
        <w:t xml:space="preserve"> </w:t>
      </w:r>
      <w:r>
        <w:rPr>
          <w:rFonts w:hint="cs"/>
          <w:rtl/>
        </w:rPr>
        <w:t>یعنی</w:t>
      </w:r>
      <w:r>
        <w:rPr>
          <w:rtl/>
        </w:rPr>
        <w:t xml:space="preserve"> </w:t>
      </w:r>
      <w:r>
        <w:rPr>
          <w:rFonts w:hint="cs"/>
          <w:rtl/>
        </w:rPr>
        <w:t>تا</w:t>
      </w:r>
      <w:r>
        <w:rPr>
          <w:rtl/>
        </w:rPr>
        <w:t xml:space="preserve"> </w:t>
      </w:r>
      <w:r>
        <w:rPr>
          <w:rFonts w:hint="cs"/>
          <w:rtl/>
        </w:rPr>
        <w:t>زمان</w:t>
      </w:r>
      <w:r>
        <w:rPr>
          <w:rtl/>
        </w:rPr>
        <w:t xml:space="preserve"> </w:t>
      </w:r>
      <w:r>
        <w:rPr>
          <w:rFonts w:hint="cs"/>
          <w:rtl/>
        </w:rPr>
        <w:t>رفتن</w:t>
      </w:r>
      <w:r>
        <w:rPr>
          <w:rtl/>
        </w:rPr>
        <w:t xml:space="preserve"> </w:t>
      </w:r>
      <w:r>
        <w:rPr>
          <w:rFonts w:hint="cs"/>
          <w:rtl/>
        </w:rPr>
        <w:t>به</w:t>
      </w:r>
      <w:r>
        <w:rPr>
          <w:rtl/>
        </w:rPr>
        <w:t xml:space="preserve"> </w:t>
      </w:r>
      <w:r>
        <w:rPr>
          <w:rFonts w:hint="cs"/>
          <w:rtl/>
        </w:rPr>
        <w:t>دستشویی</w:t>
      </w:r>
      <w:r>
        <w:rPr>
          <w:rtl/>
        </w:rPr>
        <w:t xml:space="preserve"> </w:t>
      </w:r>
      <w:r>
        <w:rPr>
          <w:rFonts w:hint="cs"/>
          <w:rtl/>
        </w:rPr>
        <w:t>وضو</w:t>
      </w:r>
      <w:r>
        <w:rPr>
          <w:rtl/>
        </w:rPr>
        <w:t xml:space="preserve"> </w:t>
      </w:r>
      <w:r>
        <w:rPr>
          <w:rFonts w:hint="cs"/>
          <w:rtl/>
        </w:rPr>
        <w:t>نداشتم</w:t>
      </w:r>
      <w:r w:rsidR="00640F69">
        <w:rPr>
          <w:rFonts w:hint="cs"/>
          <w:rtl/>
        </w:rPr>
        <w:t xml:space="preserve"> ،</w:t>
      </w:r>
      <w:r>
        <w:rPr>
          <w:rtl/>
        </w:rPr>
        <w:t xml:space="preserve"> </w:t>
      </w:r>
      <w:r>
        <w:rPr>
          <w:rFonts w:hint="cs"/>
          <w:rtl/>
        </w:rPr>
        <w:t>این</w:t>
      </w:r>
      <w:r>
        <w:rPr>
          <w:rtl/>
        </w:rPr>
        <w:t xml:space="preserve"> </w:t>
      </w:r>
      <w:r>
        <w:rPr>
          <w:rFonts w:hint="cs"/>
          <w:rtl/>
        </w:rPr>
        <w:t>استصحاب</w:t>
      </w:r>
      <w:r>
        <w:rPr>
          <w:rtl/>
        </w:rPr>
        <w:t xml:space="preserve"> </w:t>
      </w:r>
      <w:r>
        <w:rPr>
          <w:rFonts w:hint="cs"/>
          <w:rtl/>
        </w:rPr>
        <w:t>عدمی</w:t>
      </w:r>
      <w:r>
        <w:rPr>
          <w:rtl/>
        </w:rPr>
        <w:t xml:space="preserve"> </w:t>
      </w:r>
      <w:r>
        <w:rPr>
          <w:rFonts w:hint="cs"/>
          <w:rtl/>
        </w:rPr>
        <w:t>است</w:t>
      </w:r>
      <w:r>
        <w:rPr>
          <w:rtl/>
        </w:rPr>
        <w:t xml:space="preserve">. </w:t>
      </w:r>
      <w:r>
        <w:rPr>
          <w:rFonts w:hint="cs"/>
          <w:rtl/>
        </w:rPr>
        <w:t>از</w:t>
      </w:r>
      <w:r>
        <w:rPr>
          <w:rtl/>
        </w:rPr>
        <w:t xml:space="preserve"> </w:t>
      </w:r>
      <w:r>
        <w:rPr>
          <w:rFonts w:hint="cs"/>
          <w:rtl/>
        </w:rPr>
        <w:t>این</w:t>
      </w:r>
      <w:r>
        <w:rPr>
          <w:rtl/>
        </w:rPr>
        <w:t xml:space="preserve"> </w:t>
      </w:r>
      <w:r>
        <w:rPr>
          <w:rFonts w:hint="cs"/>
          <w:rtl/>
        </w:rPr>
        <w:t>استصحاب</w:t>
      </w:r>
      <w:r>
        <w:rPr>
          <w:rtl/>
        </w:rPr>
        <w:t xml:space="preserve"> </w:t>
      </w:r>
      <w:r>
        <w:rPr>
          <w:rFonts w:hint="cs"/>
          <w:rtl/>
        </w:rPr>
        <w:t>می‌خواهیم</w:t>
      </w:r>
      <w:r>
        <w:rPr>
          <w:rtl/>
        </w:rPr>
        <w:t xml:space="preserve"> </w:t>
      </w:r>
      <w:r>
        <w:rPr>
          <w:rFonts w:hint="cs"/>
          <w:rtl/>
        </w:rPr>
        <w:t>نتیجه</w:t>
      </w:r>
      <w:r>
        <w:rPr>
          <w:rtl/>
        </w:rPr>
        <w:t xml:space="preserve"> </w:t>
      </w:r>
      <w:r>
        <w:rPr>
          <w:rFonts w:hint="cs"/>
          <w:rtl/>
        </w:rPr>
        <w:t>وجودی</w:t>
      </w:r>
      <w:r>
        <w:rPr>
          <w:rtl/>
        </w:rPr>
        <w:t xml:space="preserve"> </w:t>
      </w:r>
      <w:r>
        <w:rPr>
          <w:rFonts w:hint="cs"/>
          <w:rtl/>
        </w:rPr>
        <w:t>بگیریم</w:t>
      </w:r>
      <w:r>
        <w:rPr>
          <w:rtl/>
        </w:rPr>
        <w:t xml:space="preserve"> </w:t>
      </w:r>
      <w:r>
        <w:rPr>
          <w:rFonts w:hint="cs"/>
          <w:rtl/>
        </w:rPr>
        <w:t>که</w:t>
      </w:r>
      <w:r>
        <w:rPr>
          <w:rtl/>
        </w:rPr>
        <w:t xml:space="preserve"> </w:t>
      </w:r>
      <w:r>
        <w:rPr>
          <w:rFonts w:hint="cs"/>
          <w:rtl/>
        </w:rPr>
        <w:t>وضو</w:t>
      </w:r>
      <w:r>
        <w:rPr>
          <w:rtl/>
        </w:rPr>
        <w:t xml:space="preserve"> </w:t>
      </w:r>
      <w:r>
        <w:rPr>
          <w:rFonts w:hint="cs"/>
          <w:rtl/>
        </w:rPr>
        <w:t>بعد</w:t>
      </w:r>
      <w:r>
        <w:rPr>
          <w:rtl/>
        </w:rPr>
        <w:t xml:space="preserve"> </w:t>
      </w:r>
      <w:r>
        <w:rPr>
          <w:rFonts w:hint="cs"/>
          <w:rtl/>
        </w:rPr>
        <w:t>از</w:t>
      </w:r>
      <w:r>
        <w:rPr>
          <w:rtl/>
        </w:rPr>
        <w:t xml:space="preserve"> </w:t>
      </w:r>
      <w:r>
        <w:rPr>
          <w:rFonts w:hint="cs"/>
          <w:rtl/>
        </w:rPr>
        <w:t>دستشویی</w:t>
      </w:r>
      <w:r>
        <w:rPr>
          <w:rtl/>
        </w:rPr>
        <w:t xml:space="preserve"> </w:t>
      </w:r>
      <w:r>
        <w:rPr>
          <w:rFonts w:hint="cs"/>
          <w:rtl/>
        </w:rPr>
        <w:t>بوده</w:t>
      </w:r>
      <w:r>
        <w:rPr>
          <w:rtl/>
        </w:rPr>
        <w:t xml:space="preserve"> </w:t>
      </w:r>
      <w:r>
        <w:rPr>
          <w:rFonts w:hint="cs"/>
          <w:rtl/>
        </w:rPr>
        <w:t>است</w:t>
      </w:r>
      <w:r w:rsidR="00640F69">
        <w:rPr>
          <w:rFonts w:hint="cs"/>
          <w:rtl/>
        </w:rPr>
        <w:t xml:space="preserve"> ،</w:t>
      </w:r>
      <w:r>
        <w:rPr>
          <w:rtl/>
        </w:rPr>
        <w:t xml:space="preserve"> </w:t>
      </w:r>
      <w:r>
        <w:rPr>
          <w:rFonts w:hint="cs"/>
          <w:rtl/>
        </w:rPr>
        <w:t>لازمه</w:t>
      </w:r>
      <w:r>
        <w:rPr>
          <w:rtl/>
        </w:rPr>
        <w:t xml:space="preserve"> </w:t>
      </w:r>
      <w:r>
        <w:rPr>
          <w:rFonts w:hint="cs"/>
          <w:rtl/>
        </w:rPr>
        <w:t>عقلی</w:t>
      </w:r>
      <w:r>
        <w:rPr>
          <w:rtl/>
        </w:rPr>
        <w:t xml:space="preserve"> </w:t>
      </w:r>
      <w:r>
        <w:rPr>
          <w:rFonts w:hint="cs"/>
          <w:rtl/>
        </w:rPr>
        <w:t>این</w:t>
      </w:r>
      <w:r>
        <w:rPr>
          <w:rtl/>
        </w:rPr>
        <w:t xml:space="preserve"> </w:t>
      </w:r>
      <w:r>
        <w:rPr>
          <w:rFonts w:hint="cs"/>
          <w:rtl/>
        </w:rPr>
        <w:t>استصحاب</w:t>
      </w:r>
      <w:r>
        <w:rPr>
          <w:rtl/>
        </w:rPr>
        <w:t xml:space="preserve"> </w:t>
      </w:r>
      <w:r>
        <w:rPr>
          <w:rFonts w:hint="cs"/>
          <w:rtl/>
        </w:rPr>
        <w:t>این</w:t>
      </w:r>
      <w:r>
        <w:rPr>
          <w:rtl/>
        </w:rPr>
        <w:t xml:space="preserve"> </w:t>
      </w:r>
      <w:r>
        <w:rPr>
          <w:rFonts w:hint="cs"/>
          <w:rtl/>
        </w:rPr>
        <w:t>است</w:t>
      </w:r>
      <w:r>
        <w:rPr>
          <w:rtl/>
        </w:rPr>
        <w:t xml:space="preserve"> </w:t>
      </w:r>
      <w:r>
        <w:rPr>
          <w:rFonts w:hint="cs"/>
          <w:rtl/>
        </w:rPr>
        <w:t>که</w:t>
      </w:r>
      <w:r>
        <w:rPr>
          <w:rtl/>
        </w:rPr>
        <w:t xml:space="preserve"> </w:t>
      </w:r>
      <w:r>
        <w:rPr>
          <w:rFonts w:hint="cs"/>
          <w:rtl/>
        </w:rPr>
        <w:t>چون</w:t>
      </w:r>
      <w:r>
        <w:rPr>
          <w:rtl/>
        </w:rPr>
        <w:t xml:space="preserve"> </w:t>
      </w:r>
      <w:r>
        <w:rPr>
          <w:rFonts w:hint="cs"/>
          <w:rtl/>
        </w:rPr>
        <w:t>به</w:t>
      </w:r>
      <w:r>
        <w:rPr>
          <w:rtl/>
        </w:rPr>
        <w:t xml:space="preserve"> </w:t>
      </w:r>
      <w:r>
        <w:rPr>
          <w:rFonts w:hint="cs"/>
          <w:rtl/>
        </w:rPr>
        <w:t>علم</w:t>
      </w:r>
      <w:r>
        <w:rPr>
          <w:rtl/>
        </w:rPr>
        <w:t xml:space="preserve"> </w:t>
      </w:r>
      <w:r>
        <w:rPr>
          <w:rFonts w:hint="cs"/>
          <w:rtl/>
        </w:rPr>
        <w:t>اجمالی</w:t>
      </w:r>
      <w:r>
        <w:rPr>
          <w:rtl/>
        </w:rPr>
        <w:t xml:space="preserve"> </w:t>
      </w:r>
      <w:r>
        <w:rPr>
          <w:rFonts w:hint="cs"/>
          <w:rtl/>
        </w:rPr>
        <w:t>می‌دانیم</w:t>
      </w:r>
      <w:r>
        <w:rPr>
          <w:rtl/>
        </w:rPr>
        <w:t xml:space="preserve"> </w:t>
      </w:r>
      <w:r>
        <w:rPr>
          <w:rFonts w:hint="cs"/>
          <w:rtl/>
        </w:rPr>
        <w:t>وضو</w:t>
      </w:r>
      <w:r>
        <w:rPr>
          <w:rtl/>
        </w:rPr>
        <w:t xml:space="preserve"> </w:t>
      </w:r>
      <w:r>
        <w:rPr>
          <w:rFonts w:hint="cs"/>
          <w:rtl/>
        </w:rPr>
        <w:t>گرفته‌ایم</w:t>
      </w:r>
      <w:r>
        <w:rPr>
          <w:rtl/>
        </w:rPr>
        <w:t xml:space="preserve"> </w:t>
      </w:r>
      <w:r>
        <w:rPr>
          <w:rFonts w:hint="cs"/>
          <w:rtl/>
        </w:rPr>
        <w:t>و</w:t>
      </w:r>
      <w:r>
        <w:rPr>
          <w:rtl/>
        </w:rPr>
        <w:t xml:space="preserve"> </w:t>
      </w:r>
      <w:r>
        <w:rPr>
          <w:rFonts w:hint="cs"/>
          <w:rtl/>
        </w:rPr>
        <w:t>از</w:t>
      </w:r>
      <w:r>
        <w:rPr>
          <w:rtl/>
        </w:rPr>
        <w:t xml:space="preserve"> </w:t>
      </w:r>
      <w:r>
        <w:rPr>
          <w:rFonts w:hint="cs"/>
          <w:rtl/>
        </w:rPr>
        <w:t>طرفی</w:t>
      </w:r>
      <w:r>
        <w:rPr>
          <w:rtl/>
        </w:rPr>
        <w:t xml:space="preserve"> </w:t>
      </w:r>
      <w:r>
        <w:rPr>
          <w:rFonts w:hint="cs"/>
          <w:rtl/>
        </w:rPr>
        <w:t>تا</w:t>
      </w:r>
      <w:r>
        <w:rPr>
          <w:rtl/>
        </w:rPr>
        <w:t xml:space="preserve"> </w:t>
      </w:r>
      <w:r>
        <w:rPr>
          <w:rFonts w:hint="cs"/>
          <w:rtl/>
        </w:rPr>
        <w:t>قبل</w:t>
      </w:r>
      <w:r>
        <w:rPr>
          <w:rtl/>
        </w:rPr>
        <w:t xml:space="preserve"> </w:t>
      </w:r>
      <w:r>
        <w:rPr>
          <w:rFonts w:hint="cs"/>
          <w:rtl/>
        </w:rPr>
        <w:t>از</w:t>
      </w:r>
      <w:r>
        <w:rPr>
          <w:rtl/>
        </w:rPr>
        <w:t xml:space="preserve"> </w:t>
      </w:r>
      <w:r>
        <w:rPr>
          <w:rFonts w:hint="cs"/>
          <w:rtl/>
        </w:rPr>
        <w:t>دستشویی</w:t>
      </w:r>
      <w:r>
        <w:rPr>
          <w:rtl/>
        </w:rPr>
        <w:t xml:space="preserve"> </w:t>
      </w:r>
      <w:r>
        <w:rPr>
          <w:rFonts w:hint="cs"/>
          <w:rtl/>
        </w:rPr>
        <w:t>وضو</w:t>
      </w:r>
      <w:r>
        <w:rPr>
          <w:rtl/>
        </w:rPr>
        <w:t xml:space="preserve"> </w:t>
      </w:r>
      <w:r>
        <w:rPr>
          <w:rFonts w:hint="cs"/>
          <w:rtl/>
        </w:rPr>
        <w:t>نداشته‌ایم</w:t>
      </w:r>
      <w:r>
        <w:rPr>
          <w:rtl/>
        </w:rPr>
        <w:t xml:space="preserve"> </w:t>
      </w:r>
      <w:r>
        <w:rPr>
          <w:rFonts w:hint="cs"/>
          <w:rtl/>
        </w:rPr>
        <w:t>پس</w:t>
      </w:r>
      <w:r>
        <w:rPr>
          <w:rtl/>
        </w:rPr>
        <w:t xml:space="preserve"> </w:t>
      </w:r>
      <w:r>
        <w:rPr>
          <w:rFonts w:hint="cs"/>
          <w:rtl/>
        </w:rPr>
        <w:t>حتما</w:t>
      </w:r>
      <w:r>
        <w:rPr>
          <w:rtl/>
        </w:rPr>
        <w:t xml:space="preserve"> </w:t>
      </w:r>
      <w:r>
        <w:rPr>
          <w:rFonts w:hint="cs"/>
          <w:rtl/>
        </w:rPr>
        <w:t>وضو</w:t>
      </w:r>
      <w:r>
        <w:rPr>
          <w:rtl/>
        </w:rPr>
        <w:t xml:space="preserve"> </w:t>
      </w:r>
      <w:r>
        <w:rPr>
          <w:rFonts w:hint="cs"/>
          <w:rtl/>
        </w:rPr>
        <w:t>بعد</w:t>
      </w:r>
      <w:r>
        <w:rPr>
          <w:rtl/>
        </w:rPr>
        <w:t xml:space="preserve"> </w:t>
      </w:r>
      <w:r>
        <w:rPr>
          <w:rFonts w:hint="cs"/>
          <w:rtl/>
        </w:rPr>
        <w:t>از</w:t>
      </w:r>
      <w:r>
        <w:rPr>
          <w:rtl/>
        </w:rPr>
        <w:t xml:space="preserve"> </w:t>
      </w:r>
      <w:r>
        <w:rPr>
          <w:rFonts w:hint="cs"/>
          <w:rtl/>
        </w:rPr>
        <w:t>دستشویی</w:t>
      </w:r>
      <w:r>
        <w:rPr>
          <w:rtl/>
        </w:rPr>
        <w:t xml:space="preserve"> </w:t>
      </w:r>
      <w:r>
        <w:rPr>
          <w:rFonts w:hint="cs"/>
          <w:rtl/>
        </w:rPr>
        <w:t>بوده</w:t>
      </w:r>
      <w:r>
        <w:rPr>
          <w:rtl/>
        </w:rPr>
        <w:t xml:space="preserve"> </w:t>
      </w:r>
      <w:r>
        <w:rPr>
          <w:rFonts w:hint="cs"/>
          <w:rtl/>
        </w:rPr>
        <w:t>است</w:t>
      </w:r>
      <w:r w:rsidR="003E63BA">
        <w:rPr>
          <w:rFonts w:hint="cs"/>
          <w:rtl/>
        </w:rPr>
        <w:t xml:space="preserve"> ،</w:t>
      </w:r>
      <w:r>
        <w:rPr>
          <w:rtl/>
        </w:rPr>
        <w:t xml:space="preserve"> </w:t>
      </w:r>
      <w:r>
        <w:rPr>
          <w:rFonts w:hint="cs"/>
          <w:rtl/>
        </w:rPr>
        <w:t>عقل</w:t>
      </w:r>
      <w:r>
        <w:rPr>
          <w:rtl/>
        </w:rPr>
        <w:t xml:space="preserve"> </w:t>
      </w:r>
      <w:r>
        <w:rPr>
          <w:rFonts w:hint="cs"/>
          <w:rtl/>
        </w:rPr>
        <w:t>این</w:t>
      </w:r>
      <w:r>
        <w:rPr>
          <w:rtl/>
        </w:rPr>
        <w:t xml:space="preserve"> </w:t>
      </w:r>
      <w:r>
        <w:rPr>
          <w:rFonts w:hint="cs"/>
          <w:rtl/>
        </w:rPr>
        <w:t>ملازمه</w:t>
      </w:r>
      <w:r>
        <w:rPr>
          <w:rtl/>
        </w:rPr>
        <w:t xml:space="preserve"> </w:t>
      </w:r>
      <w:r>
        <w:rPr>
          <w:rFonts w:hint="cs"/>
          <w:rtl/>
        </w:rPr>
        <w:t>را</w:t>
      </w:r>
      <w:r>
        <w:rPr>
          <w:rtl/>
        </w:rPr>
        <w:t xml:space="preserve"> </w:t>
      </w:r>
      <w:r>
        <w:rPr>
          <w:rFonts w:hint="cs"/>
          <w:rtl/>
        </w:rPr>
        <w:t>می‌گوید</w:t>
      </w:r>
      <w:r>
        <w:rPr>
          <w:rtl/>
        </w:rPr>
        <w:t xml:space="preserve"> </w:t>
      </w:r>
      <w:r>
        <w:rPr>
          <w:rFonts w:hint="cs"/>
          <w:rtl/>
        </w:rPr>
        <w:t>نه</w:t>
      </w:r>
      <w:r>
        <w:rPr>
          <w:rtl/>
        </w:rPr>
        <w:t xml:space="preserve"> </w:t>
      </w:r>
      <w:r>
        <w:rPr>
          <w:rFonts w:hint="cs"/>
          <w:rtl/>
        </w:rPr>
        <w:t>شرع</w:t>
      </w:r>
      <w:r w:rsidR="003E63BA">
        <w:rPr>
          <w:rFonts w:hint="cs"/>
          <w:rtl/>
        </w:rPr>
        <w:t xml:space="preserve"> ،</w:t>
      </w:r>
      <w:r>
        <w:rPr>
          <w:rtl/>
        </w:rPr>
        <w:t xml:space="preserve"> </w:t>
      </w:r>
      <w:r>
        <w:rPr>
          <w:rFonts w:hint="cs"/>
          <w:rtl/>
        </w:rPr>
        <w:t>بعد</w:t>
      </w:r>
      <w:r>
        <w:rPr>
          <w:rtl/>
        </w:rPr>
        <w:t xml:space="preserve"> </w:t>
      </w:r>
      <w:r>
        <w:rPr>
          <w:rFonts w:hint="cs"/>
          <w:rtl/>
        </w:rPr>
        <w:t>این</w:t>
      </w:r>
      <w:r>
        <w:rPr>
          <w:rtl/>
        </w:rPr>
        <w:t xml:space="preserve"> </w:t>
      </w:r>
      <w:r>
        <w:rPr>
          <w:rFonts w:hint="cs"/>
          <w:rtl/>
        </w:rPr>
        <w:t>لازمه</w:t>
      </w:r>
      <w:r>
        <w:rPr>
          <w:rtl/>
        </w:rPr>
        <w:t xml:space="preserve"> </w:t>
      </w:r>
      <w:r>
        <w:rPr>
          <w:rFonts w:hint="cs"/>
          <w:rtl/>
        </w:rPr>
        <w:t>عقلی</w:t>
      </w:r>
      <w:r>
        <w:rPr>
          <w:rtl/>
        </w:rPr>
        <w:t xml:space="preserve"> (</w:t>
      </w:r>
      <w:r>
        <w:rPr>
          <w:rFonts w:hint="cs"/>
          <w:rtl/>
        </w:rPr>
        <w:t>وجود</w:t>
      </w:r>
      <w:r>
        <w:rPr>
          <w:rtl/>
        </w:rPr>
        <w:t xml:space="preserve"> </w:t>
      </w:r>
      <w:r>
        <w:rPr>
          <w:rFonts w:hint="cs"/>
          <w:rtl/>
        </w:rPr>
        <w:t>وضو</w:t>
      </w:r>
      <w:r>
        <w:rPr>
          <w:rtl/>
        </w:rPr>
        <w:t xml:space="preserve"> </w:t>
      </w:r>
      <w:r>
        <w:rPr>
          <w:rFonts w:hint="cs"/>
          <w:rtl/>
        </w:rPr>
        <w:t>بعد</w:t>
      </w:r>
      <w:r>
        <w:rPr>
          <w:rtl/>
        </w:rPr>
        <w:t xml:space="preserve"> </w:t>
      </w:r>
      <w:r>
        <w:rPr>
          <w:rFonts w:hint="cs"/>
          <w:rtl/>
        </w:rPr>
        <w:t>از</w:t>
      </w:r>
      <w:r>
        <w:rPr>
          <w:rtl/>
        </w:rPr>
        <w:t xml:space="preserve"> </w:t>
      </w:r>
      <w:r>
        <w:rPr>
          <w:rFonts w:hint="cs"/>
          <w:rtl/>
        </w:rPr>
        <w:t>تخلی</w:t>
      </w:r>
      <w:r>
        <w:rPr>
          <w:rtl/>
        </w:rPr>
        <w:t xml:space="preserve">) </w:t>
      </w:r>
      <w:r>
        <w:rPr>
          <w:rFonts w:hint="cs"/>
          <w:rtl/>
        </w:rPr>
        <w:t>یک</w:t>
      </w:r>
      <w:r>
        <w:rPr>
          <w:rtl/>
        </w:rPr>
        <w:t xml:space="preserve"> </w:t>
      </w:r>
      <w:r>
        <w:rPr>
          <w:rFonts w:hint="cs"/>
          <w:rtl/>
        </w:rPr>
        <w:t>اثر</w:t>
      </w:r>
      <w:r>
        <w:rPr>
          <w:rtl/>
        </w:rPr>
        <w:t xml:space="preserve"> </w:t>
      </w:r>
      <w:r>
        <w:rPr>
          <w:rFonts w:hint="cs"/>
          <w:rtl/>
        </w:rPr>
        <w:t>شرعی</w:t>
      </w:r>
      <w:r>
        <w:rPr>
          <w:rtl/>
        </w:rPr>
        <w:t xml:space="preserve"> </w:t>
      </w:r>
      <w:r>
        <w:rPr>
          <w:rFonts w:hint="cs"/>
          <w:rtl/>
        </w:rPr>
        <w:t>دارد</w:t>
      </w:r>
      <w:r>
        <w:rPr>
          <w:rtl/>
        </w:rPr>
        <w:t xml:space="preserve"> </w:t>
      </w:r>
      <w:r>
        <w:rPr>
          <w:rFonts w:hint="cs"/>
          <w:rtl/>
        </w:rPr>
        <w:t>و</w:t>
      </w:r>
      <w:r>
        <w:rPr>
          <w:rtl/>
        </w:rPr>
        <w:t xml:space="preserve"> </w:t>
      </w:r>
      <w:r>
        <w:rPr>
          <w:rFonts w:hint="cs"/>
          <w:rtl/>
        </w:rPr>
        <w:t>آن</w:t>
      </w:r>
      <w:r>
        <w:rPr>
          <w:rtl/>
        </w:rPr>
        <w:t xml:space="preserve"> </w:t>
      </w:r>
      <w:r>
        <w:rPr>
          <w:rFonts w:hint="cs"/>
          <w:rtl/>
        </w:rPr>
        <w:t>جواز</w:t>
      </w:r>
      <w:r>
        <w:rPr>
          <w:rtl/>
        </w:rPr>
        <w:t xml:space="preserve"> </w:t>
      </w:r>
      <w:r>
        <w:rPr>
          <w:rFonts w:hint="cs"/>
          <w:rtl/>
        </w:rPr>
        <w:t>الدخول</w:t>
      </w:r>
      <w:r>
        <w:rPr>
          <w:rtl/>
        </w:rPr>
        <w:t xml:space="preserve"> </w:t>
      </w:r>
      <w:r>
        <w:rPr>
          <w:rFonts w:hint="cs"/>
          <w:rtl/>
        </w:rPr>
        <w:t>فی</w:t>
      </w:r>
      <w:r>
        <w:rPr>
          <w:rtl/>
        </w:rPr>
        <w:t xml:space="preserve"> </w:t>
      </w:r>
      <w:r>
        <w:rPr>
          <w:rFonts w:hint="cs"/>
          <w:rtl/>
        </w:rPr>
        <w:t>الصلا</w:t>
      </w:r>
      <w:r w:rsidR="004D5A30">
        <w:rPr>
          <w:rFonts w:hint="cs"/>
          <w:rtl/>
        </w:rPr>
        <w:t>ه</w:t>
      </w:r>
      <w:r>
        <w:rPr>
          <w:rtl/>
        </w:rPr>
        <w:t xml:space="preserve"> </w:t>
      </w:r>
      <w:r>
        <w:rPr>
          <w:rFonts w:hint="cs"/>
          <w:rtl/>
        </w:rPr>
        <w:t>است</w:t>
      </w:r>
      <w:r>
        <w:rPr>
          <w:rtl/>
        </w:rPr>
        <w:t xml:space="preserve"> </w:t>
      </w:r>
      <w:r>
        <w:rPr>
          <w:rFonts w:hint="cs"/>
          <w:rtl/>
        </w:rPr>
        <w:t>یعنی</w:t>
      </w:r>
      <w:r>
        <w:rPr>
          <w:rtl/>
        </w:rPr>
        <w:t xml:space="preserve"> </w:t>
      </w:r>
      <w:r>
        <w:rPr>
          <w:rFonts w:hint="cs"/>
          <w:rtl/>
        </w:rPr>
        <w:t>می‌توانم</w:t>
      </w:r>
      <w:r>
        <w:rPr>
          <w:rtl/>
        </w:rPr>
        <w:t xml:space="preserve"> </w:t>
      </w:r>
      <w:r>
        <w:rPr>
          <w:rFonts w:hint="cs"/>
          <w:rtl/>
        </w:rPr>
        <w:t>نماز</w:t>
      </w:r>
      <w:r>
        <w:rPr>
          <w:rtl/>
        </w:rPr>
        <w:t xml:space="preserve"> </w:t>
      </w:r>
      <w:r>
        <w:rPr>
          <w:rFonts w:hint="cs"/>
          <w:rtl/>
        </w:rPr>
        <w:t>بخوانم</w:t>
      </w:r>
      <w:r w:rsidR="003E63BA">
        <w:rPr>
          <w:rFonts w:hint="cs"/>
          <w:rtl/>
        </w:rPr>
        <w:t xml:space="preserve"> ،</w:t>
      </w:r>
      <w:r>
        <w:rPr>
          <w:rtl/>
        </w:rPr>
        <w:t xml:space="preserve"> </w:t>
      </w:r>
      <w:r>
        <w:rPr>
          <w:rFonts w:hint="cs"/>
          <w:rtl/>
        </w:rPr>
        <w:t>این</w:t>
      </w:r>
      <w:r>
        <w:rPr>
          <w:rtl/>
        </w:rPr>
        <w:t xml:space="preserve"> </w:t>
      </w:r>
      <w:r>
        <w:rPr>
          <w:rFonts w:hint="cs"/>
          <w:rtl/>
        </w:rPr>
        <w:t>اثر</w:t>
      </w:r>
      <w:r>
        <w:rPr>
          <w:rtl/>
        </w:rPr>
        <w:t xml:space="preserve"> </w:t>
      </w:r>
      <w:r>
        <w:rPr>
          <w:rFonts w:hint="cs"/>
          <w:rtl/>
        </w:rPr>
        <w:t>شرعی</w:t>
      </w:r>
      <w:r>
        <w:rPr>
          <w:rtl/>
        </w:rPr>
        <w:t xml:space="preserve"> </w:t>
      </w:r>
      <w:r>
        <w:rPr>
          <w:rFonts w:hint="cs"/>
          <w:rtl/>
        </w:rPr>
        <w:t>با</w:t>
      </w:r>
      <w:r>
        <w:rPr>
          <w:rtl/>
        </w:rPr>
        <w:t xml:space="preserve"> </w:t>
      </w:r>
      <w:r>
        <w:rPr>
          <w:rFonts w:hint="cs"/>
          <w:rtl/>
        </w:rPr>
        <w:t>واسطه</w:t>
      </w:r>
      <w:r>
        <w:rPr>
          <w:rtl/>
        </w:rPr>
        <w:t xml:space="preserve"> </w:t>
      </w:r>
      <w:r>
        <w:rPr>
          <w:rFonts w:hint="cs"/>
          <w:rtl/>
        </w:rPr>
        <w:t>عقلی</w:t>
      </w:r>
      <w:r>
        <w:rPr>
          <w:rtl/>
        </w:rPr>
        <w:t xml:space="preserve"> </w:t>
      </w:r>
      <w:r>
        <w:rPr>
          <w:rFonts w:hint="cs"/>
          <w:rtl/>
        </w:rPr>
        <w:t>ثابت</w:t>
      </w:r>
      <w:r>
        <w:rPr>
          <w:rtl/>
        </w:rPr>
        <w:t xml:space="preserve"> </w:t>
      </w:r>
      <w:r>
        <w:rPr>
          <w:rFonts w:hint="cs"/>
          <w:rtl/>
        </w:rPr>
        <w:t>شده</w:t>
      </w:r>
      <w:r>
        <w:rPr>
          <w:rtl/>
        </w:rPr>
        <w:t xml:space="preserve"> </w:t>
      </w:r>
      <w:r>
        <w:rPr>
          <w:rFonts w:hint="cs"/>
          <w:rtl/>
        </w:rPr>
        <w:t>است</w:t>
      </w:r>
      <w:r>
        <w:rPr>
          <w:rtl/>
        </w:rPr>
        <w:t>.</w:t>
      </w:r>
    </w:p>
    <w:p w:rsidR="009A5F50" w:rsidRDefault="000C1D34" w:rsidP="0044477C">
      <w:pPr>
        <w:rPr>
          <w:rtl/>
        </w:rPr>
      </w:pPr>
      <w:r>
        <w:rPr>
          <w:rFonts w:hint="cs"/>
          <w:rtl/>
        </w:rPr>
        <w:t>تعریف</w:t>
      </w:r>
      <w:r>
        <w:rPr>
          <w:rtl/>
        </w:rPr>
        <w:t xml:space="preserve"> </w:t>
      </w:r>
      <w:r>
        <w:rPr>
          <w:rFonts w:hint="cs"/>
          <w:rtl/>
        </w:rPr>
        <w:t>اصل</w:t>
      </w:r>
      <w:r>
        <w:rPr>
          <w:rtl/>
        </w:rPr>
        <w:t xml:space="preserve"> </w:t>
      </w:r>
      <w:r>
        <w:rPr>
          <w:rFonts w:hint="cs"/>
          <w:rtl/>
        </w:rPr>
        <w:t>مثبت</w:t>
      </w:r>
      <w:r>
        <w:rPr>
          <w:rtl/>
        </w:rPr>
        <w:t xml:space="preserve"> </w:t>
      </w:r>
      <w:r>
        <w:rPr>
          <w:rFonts w:hint="cs"/>
          <w:rtl/>
        </w:rPr>
        <w:t>با</w:t>
      </w:r>
      <w:r>
        <w:rPr>
          <w:rtl/>
        </w:rPr>
        <w:t xml:space="preserve"> </w:t>
      </w:r>
      <w:r>
        <w:rPr>
          <w:rFonts w:hint="cs"/>
          <w:rtl/>
        </w:rPr>
        <w:t>این</w:t>
      </w:r>
      <w:r>
        <w:rPr>
          <w:rtl/>
        </w:rPr>
        <w:t xml:space="preserve"> </w:t>
      </w:r>
      <w:r>
        <w:rPr>
          <w:rFonts w:hint="cs"/>
          <w:rtl/>
        </w:rPr>
        <w:t>مثال</w:t>
      </w:r>
      <w:r>
        <w:rPr>
          <w:rtl/>
        </w:rPr>
        <w:t xml:space="preserve"> </w:t>
      </w:r>
      <w:r>
        <w:rPr>
          <w:rFonts w:hint="cs"/>
          <w:rtl/>
        </w:rPr>
        <w:t>روشن</w:t>
      </w:r>
      <w:r>
        <w:rPr>
          <w:rtl/>
        </w:rPr>
        <w:t xml:space="preserve"> </w:t>
      </w:r>
      <w:r w:rsidR="00D74C82">
        <w:rPr>
          <w:rFonts w:hint="cs"/>
          <w:rtl/>
        </w:rPr>
        <w:t>می شود</w:t>
      </w:r>
      <w:r w:rsidR="003E63BA">
        <w:rPr>
          <w:rFonts w:hint="cs"/>
          <w:rtl/>
        </w:rPr>
        <w:t xml:space="preserve"> ،</w:t>
      </w:r>
      <w:r>
        <w:rPr>
          <w:rtl/>
        </w:rPr>
        <w:t xml:space="preserve"> </w:t>
      </w:r>
      <w:r>
        <w:rPr>
          <w:rFonts w:hint="cs"/>
          <w:rtl/>
        </w:rPr>
        <w:t>هرگاه</w:t>
      </w:r>
      <w:r>
        <w:rPr>
          <w:rtl/>
        </w:rPr>
        <w:t xml:space="preserve"> </w:t>
      </w:r>
      <w:r>
        <w:rPr>
          <w:rFonts w:hint="cs"/>
          <w:rtl/>
        </w:rPr>
        <w:t>اصلی</w:t>
      </w:r>
      <w:r>
        <w:rPr>
          <w:rtl/>
        </w:rPr>
        <w:t xml:space="preserve"> </w:t>
      </w:r>
      <w:r>
        <w:rPr>
          <w:rFonts w:hint="cs"/>
          <w:rtl/>
        </w:rPr>
        <w:t>اثر</w:t>
      </w:r>
      <w:r>
        <w:rPr>
          <w:rtl/>
        </w:rPr>
        <w:t xml:space="preserve"> </w:t>
      </w:r>
      <w:r>
        <w:rPr>
          <w:rFonts w:hint="cs"/>
          <w:rtl/>
        </w:rPr>
        <w:t>شرعی</w:t>
      </w:r>
      <w:r>
        <w:rPr>
          <w:rtl/>
        </w:rPr>
        <w:t xml:space="preserve"> </w:t>
      </w:r>
      <w:r>
        <w:rPr>
          <w:rFonts w:hint="cs"/>
          <w:rtl/>
        </w:rPr>
        <w:t>با</w:t>
      </w:r>
      <w:r>
        <w:rPr>
          <w:rtl/>
        </w:rPr>
        <w:t xml:space="preserve"> </w:t>
      </w:r>
      <w:r>
        <w:rPr>
          <w:rFonts w:hint="cs"/>
          <w:rtl/>
        </w:rPr>
        <w:t>واسطه</w:t>
      </w:r>
      <w:r>
        <w:rPr>
          <w:rtl/>
        </w:rPr>
        <w:t xml:space="preserve"> </w:t>
      </w:r>
      <w:r>
        <w:rPr>
          <w:rFonts w:hint="cs"/>
          <w:rtl/>
        </w:rPr>
        <w:t>عقلی</w:t>
      </w:r>
      <w:r>
        <w:rPr>
          <w:rtl/>
        </w:rPr>
        <w:t xml:space="preserve"> </w:t>
      </w:r>
      <w:r>
        <w:rPr>
          <w:rFonts w:hint="cs"/>
          <w:rtl/>
        </w:rPr>
        <w:t>داشته</w:t>
      </w:r>
      <w:r>
        <w:rPr>
          <w:rtl/>
        </w:rPr>
        <w:t xml:space="preserve"> </w:t>
      </w:r>
      <w:r>
        <w:rPr>
          <w:rFonts w:hint="cs"/>
          <w:rtl/>
        </w:rPr>
        <w:t>باشد</w:t>
      </w:r>
      <w:r>
        <w:rPr>
          <w:rtl/>
        </w:rPr>
        <w:t>.</w:t>
      </w:r>
    </w:p>
    <w:p w:rsidR="009A5F50" w:rsidRDefault="000C1D34" w:rsidP="0044477C">
      <w:pPr>
        <w:rPr>
          <w:rtl/>
        </w:rPr>
      </w:pPr>
      <w:r>
        <w:rPr>
          <w:rFonts w:hint="cs"/>
          <w:rtl/>
        </w:rPr>
        <w:t>در</w:t>
      </w:r>
      <w:r>
        <w:rPr>
          <w:rtl/>
        </w:rPr>
        <w:t xml:space="preserve"> </w:t>
      </w:r>
      <w:r>
        <w:rPr>
          <w:rFonts w:hint="cs"/>
          <w:rtl/>
        </w:rPr>
        <w:t>تعریف</w:t>
      </w:r>
      <w:r>
        <w:rPr>
          <w:rtl/>
        </w:rPr>
        <w:t xml:space="preserve"> </w:t>
      </w:r>
      <w:r>
        <w:rPr>
          <w:rFonts w:hint="cs"/>
          <w:rtl/>
        </w:rPr>
        <w:t>گفتیم</w:t>
      </w:r>
      <w:r>
        <w:rPr>
          <w:rtl/>
        </w:rPr>
        <w:t xml:space="preserve"> </w:t>
      </w:r>
      <w:r>
        <w:rPr>
          <w:rFonts w:hint="cs"/>
          <w:rtl/>
        </w:rPr>
        <w:t>گاهی</w:t>
      </w:r>
      <w:r>
        <w:rPr>
          <w:rtl/>
        </w:rPr>
        <w:t xml:space="preserve"> </w:t>
      </w:r>
      <w:r>
        <w:rPr>
          <w:rFonts w:hint="cs"/>
          <w:rtl/>
        </w:rPr>
        <w:t>واسطه</w:t>
      </w:r>
      <w:r>
        <w:rPr>
          <w:rtl/>
        </w:rPr>
        <w:t xml:space="preserve"> </w:t>
      </w:r>
      <w:r>
        <w:rPr>
          <w:rFonts w:hint="cs"/>
          <w:rtl/>
        </w:rPr>
        <w:t>عقلی</w:t>
      </w:r>
      <w:r>
        <w:rPr>
          <w:rtl/>
        </w:rPr>
        <w:t xml:space="preserve"> </w:t>
      </w:r>
      <w:r>
        <w:rPr>
          <w:rFonts w:hint="cs"/>
          <w:rtl/>
        </w:rPr>
        <w:t>نیست</w:t>
      </w:r>
      <w:r>
        <w:rPr>
          <w:rtl/>
        </w:rPr>
        <w:t xml:space="preserve"> </w:t>
      </w:r>
      <w:r>
        <w:rPr>
          <w:rFonts w:hint="cs"/>
          <w:rtl/>
        </w:rPr>
        <w:t>واسطه</w:t>
      </w:r>
      <w:r>
        <w:rPr>
          <w:rtl/>
        </w:rPr>
        <w:t xml:space="preserve"> </w:t>
      </w:r>
      <w:r>
        <w:rPr>
          <w:rFonts w:hint="cs"/>
          <w:rtl/>
        </w:rPr>
        <w:t>عادیه</w:t>
      </w:r>
      <w:r>
        <w:rPr>
          <w:rtl/>
        </w:rPr>
        <w:t xml:space="preserve"> </w:t>
      </w:r>
      <w:r>
        <w:rPr>
          <w:rFonts w:hint="cs"/>
          <w:rtl/>
        </w:rPr>
        <w:t>است</w:t>
      </w:r>
      <w:r w:rsidR="003E63BA">
        <w:rPr>
          <w:rFonts w:hint="cs"/>
          <w:rtl/>
        </w:rPr>
        <w:t xml:space="preserve"> ،</w:t>
      </w:r>
      <w:r>
        <w:rPr>
          <w:rtl/>
        </w:rPr>
        <w:t xml:space="preserve"> </w:t>
      </w:r>
      <w:r>
        <w:rPr>
          <w:rFonts w:hint="cs"/>
          <w:rtl/>
        </w:rPr>
        <w:t>فرق</w:t>
      </w:r>
      <w:r>
        <w:rPr>
          <w:rtl/>
        </w:rPr>
        <w:t xml:space="preserve"> </w:t>
      </w:r>
      <w:r>
        <w:rPr>
          <w:rFonts w:hint="cs"/>
          <w:rtl/>
        </w:rPr>
        <w:t>بین</w:t>
      </w:r>
      <w:r>
        <w:rPr>
          <w:rtl/>
        </w:rPr>
        <w:t xml:space="preserve"> </w:t>
      </w:r>
      <w:r>
        <w:rPr>
          <w:rFonts w:hint="cs"/>
          <w:rtl/>
        </w:rPr>
        <w:t>ملازمه</w:t>
      </w:r>
      <w:r>
        <w:rPr>
          <w:rtl/>
        </w:rPr>
        <w:t xml:space="preserve"> </w:t>
      </w:r>
      <w:r>
        <w:rPr>
          <w:rFonts w:hint="cs"/>
          <w:rtl/>
        </w:rPr>
        <w:t>عقلی</w:t>
      </w:r>
      <w:r>
        <w:rPr>
          <w:rtl/>
        </w:rPr>
        <w:t xml:space="preserve"> </w:t>
      </w:r>
      <w:r>
        <w:rPr>
          <w:rFonts w:hint="cs"/>
          <w:rtl/>
        </w:rPr>
        <w:t>و</w:t>
      </w:r>
      <w:r>
        <w:rPr>
          <w:rtl/>
        </w:rPr>
        <w:t xml:space="preserve"> </w:t>
      </w:r>
      <w:r>
        <w:rPr>
          <w:rFonts w:hint="cs"/>
          <w:rtl/>
        </w:rPr>
        <w:t>عادیه</w:t>
      </w:r>
      <w:r w:rsidR="003E63BA">
        <w:rPr>
          <w:rFonts w:hint="cs"/>
          <w:rtl/>
        </w:rPr>
        <w:t xml:space="preserve"> ،</w:t>
      </w:r>
      <w:r>
        <w:rPr>
          <w:rtl/>
        </w:rPr>
        <w:t xml:space="preserve"> </w:t>
      </w:r>
      <w:r>
        <w:rPr>
          <w:rFonts w:hint="cs"/>
          <w:rtl/>
        </w:rPr>
        <w:t>ملازمه</w:t>
      </w:r>
      <w:r>
        <w:rPr>
          <w:rtl/>
        </w:rPr>
        <w:t xml:space="preserve"> </w:t>
      </w:r>
      <w:r>
        <w:rPr>
          <w:rFonts w:hint="cs"/>
          <w:rtl/>
        </w:rPr>
        <w:t>عقلی</w:t>
      </w:r>
      <w:r>
        <w:rPr>
          <w:rtl/>
        </w:rPr>
        <w:t xml:space="preserve"> </w:t>
      </w:r>
      <w:r>
        <w:rPr>
          <w:rFonts w:hint="cs"/>
          <w:rtl/>
        </w:rPr>
        <w:t>تخلف</w:t>
      </w:r>
      <w:r>
        <w:rPr>
          <w:rtl/>
        </w:rPr>
        <w:t xml:space="preserve"> </w:t>
      </w:r>
      <w:r>
        <w:rPr>
          <w:rFonts w:hint="cs"/>
          <w:rtl/>
        </w:rPr>
        <w:t>ناپذیر</w:t>
      </w:r>
      <w:r>
        <w:rPr>
          <w:rtl/>
        </w:rPr>
        <w:t xml:space="preserve"> </w:t>
      </w:r>
      <w:r>
        <w:rPr>
          <w:rFonts w:hint="cs"/>
          <w:rtl/>
        </w:rPr>
        <w:t>است</w:t>
      </w:r>
      <w:r>
        <w:rPr>
          <w:rtl/>
        </w:rPr>
        <w:t xml:space="preserve"> </w:t>
      </w:r>
      <w:r>
        <w:rPr>
          <w:rFonts w:hint="cs"/>
          <w:rtl/>
        </w:rPr>
        <w:t>یا</w:t>
      </w:r>
      <w:r>
        <w:rPr>
          <w:rtl/>
        </w:rPr>
        <w:t xml:space="preserve"> </w:t>
      </w:r>
      <w:r>
        <w:rPr>
          <w:rFonts w:hint="cs"/>
          <w:rtl/>
        </w:rPr>
        <w:t>همه</w:t>
      </w:r>
      <w:r>
        <w:rPr>
          <w:rtl/>
        </w:rPr>
        <w:t xml:space="preserve"> </w:t>
      </w:r>
      <w:r>
        <w:rPr>
          <w:rFonts w:hint="cs"/>
          <w:rtl/>
        </w:rPr>
        <w:t>جا</w:t>
      </w:r>
      <w:r>
        <w:rPr>
          <w:rtl/>
        </w:rPr>
        <w:t xml:space="preserve"> </w:t>
      </w:r>
      <w:r>
        <w:rPr>
          <w:rFonts w:hint="cs"/>
          <w:rtl/>
        </w:rPr>
        <w:t>یا</w:t>
      </w:r>
      <w:r>
        <w:rPr>
          <w:rtl/>
        </w:rPr>
        <w:t xml:space="preserve"> </w:t>
      </w:r>
      <w:r>
        <w:rPr>
          <w:rFonts w:hint="cs"/>
          <w:rtl/>
        </w:rPr>
        <w:t>هیچ</w:t>
      </w:r>
      <w:r>
        <w:rPr>
          <w:rtl/>
        </w:rPr>
        <w:t xml:space="preserve"> </w:t>
      </w:r>
      <w:r>
        <w:rPr>
          <w:rFonts w:hint="cs"/>
          <w:rtl/>
        </w:rPr>
        <w:t>جا</w:t>
      </w:r>
      <w:r>
        <w:rPr>
          <w:rtl/>
        </w:rPr>
        <w:t xml:space="preserve"> </w:t>
      </w:r>
      <w:r>
        <w:rPr>
          <w:rFonts w:hint="cs"/>
          <w:rtl/>
        </w:rPr>
        <w:t>مثل</w:t>
      </w:r>
      <w:r>
        <w:rPr>
          <w:rtl/>
        </w:rPr>
        <w:t xml:space="preserve"> </w:t>
      </w:r>
      <w:r>
        <w:rPr>
          <w:rFonts w:hint="cs"/>
          <w:rtl/>
        </w:rPr>
        <w:t>اینکه</w:t>
      </w:r>
      <w:r>
        <w:rPr>
          <w:rtl/>
        </w:rPr>
        <w:t xml:space="preserve"> </w:t>
      </w:r>
      <w:r>
        <w:rPr>
          <w:rFonts w:hint="cs"/>
          <w:rtl/>
        </w:rPr>
        <w:t>هر</w:t>
      </w:r>
      <w:r>
        <w:rPr>
          <w:rtl/>
        </w:rPr>
        <w:t xml:space="preserve"> </w:t>
      </w:r>
      <w:r>
        <w:rPr>
          <w:rFonts w:hint="cs"/>
          <w:rtl/>
        </w:rPr>
        <w:t>مثلثی</w:t>
      </w:r>
      <w:r>
        <w:rPr>
          <w:rtl/>
        </w:rPr>
        <w:t xml:space="preserve"> </w:t>
      </w:r>
      <w:r>
        <w:rPr>
          <w:rFonts w:hint="cs"/>
          <w:rtl/>
        </w:rPr>
        <w:t>مجموع</w:t>
      </w:r>
      <w:r>
        <w:rPr>
          <w:rtl/>
        </w:rPr>
        <w:t xml:space="preserve"> </w:t>
      </w:r>
      <w:r>
        <w:rPr>
          <w:rFonts w:hint="cs"/>
          <w:rtl/>
        </w:rPr>
        <w:t>زوایایش</w:t>
      </w:r>
      <w:r w:rsidR="00747642">
        <w:rPr>
          <w:rFonts w:hint="cs"/>
          <w:rtl/>
        </w:rPr>
        <w:t xml:space="preserve"> 180</w:t>
      </w:r>
      <w:r>
        <w:rPr>
          <w:rtl/>
        </w:rPr>
        <w:t xml:space="preserve"> </w:t>
      </w:r>
      <w:r>
        <w:rPr>
          <w:rFonts w:hint="cs"/>
          <w:rtl/>
        </w:rPr>
        <w:t>درجه</w:t>
      </w:r>
      <w:r>
        <w:rPr>
          <w:rtl/>
        </w:rPr>
        <w:t xml:space="preserve"> </w:t>
      </w:r>
      <w:r>
        <w:rPr>
          <w:rFonts w:hint="cs"/>
          <w:rtl/>
        </w:rPr>
        <w:t>است</w:t>
      </w:r>
      <w:r w:rsidR="003E63BA">
        <w:rPr>
          <w:rFonts w:hint="cs"/>
          <w:rtl/>
        </w:rPr>
        <w:t xml:space="preserve"> ،</w:t>
      </w:r>
      <w:r>
        <w:rPr>
          <w:rtl/>
        </w:rPr>
        <w:t xml:space="preserve"> </w:t>
      </w:r>
      <w:r>
        <w:rPr>
          <w:rFonts w:hint="cs"/>
          <w:rtl/>
        </w:rPr>
        <w:t>این</w:t>
      </w:r>
      <w:r>
        <w:rPr>
          <w:rtl/>
        </w:rPr>
        <w:t xml:space="preserve"> </w:t>
      </w:r>
      <w:r>
        <w:rPr>
          <w:rFonts w:hint="cs"/>
          <w:rtl/>
        </w:rPr>
        <w:t>تخصیص</w:t>
      </w:r>
      <w:r>
        <w:rPr>
          <w:rtl/>
        </w:rPr>
        <w:t xml:space="preserve"> </w:t>
      </w:r>
      <w:r>
        <w:rPr>
          <w:rFonts w:hint="cs"/>
          <w:rtl/>
        </w:rPr>
        <w:t>نمی‌خورد</w:t>
      </w:r>
      <w:r>
        <w:rPr>
          <w:rtl/>
        </w:rPr>
        <w:t xml:space="preserve">. </w:t>
      </w:r>
      <w:r>
        <w:rPr>
          <w:rFonts w:hint="cs"/>
          <w:rtl/>
        </w:rPr>
        <w:t>اما</w:t>
      </w:r>
      <w:r>
        <w:rPr>
          <w:rtl/>
        </w:rPr>
        <w:t xml:space="preserve"> </w:t>
      </w:r>
      <w:r>
        <w:rPr>
          <w:rFonts w:hint="cs"/>
          <w:rtl/>
        </w:rPr>
        <w:t>ملازمه</w:t>
      </w:r>
      <w:r>
        <w:rPr>
          <w:rtl/>
        </w:rPr>
        <w:t xml:space="preserve"> </w:t>
      </w:r>
      <w:r>
        <w:rPr>
          <w:rFonts w:hint="cs"/>
          <w:rtl/>
        </w:rPr>
        <w:t>عادیه</w:t>
      </w:r>
      <w:r>
        <w:rPr>
          <w:rtl/>
        </w:rPr>
        <w:t xml:space="preserve"> </w:t>
      </w:r>
      <w:r>
        <w:rPr>
          <w:rFonts w:hint="cs"/>
          <w:rtl/>
        </w:rPr>
        <w:t>آنجایی</w:t>
      </w:r>
      <w:r>
        <w:rPr>
          <w:rtl/>
        </w:rPr>
        <w:t xml:space="preserve"> </w:t>
      </w:r>
      <w:r>
        <w:rPr>
          <w:rFonts w:hint="cs"/>
          <w:rtl/>
        </w:rPr>
        <w:t>است</w:t>
      </w:r>
      <w:r>
        <w:rPr>
          <w:rtl/>
        </w:rPr>
        <w:t xml:space="preserve"> </w:t>
      </w:r>
      <w:r>
        <w:rPr>
          <w:rFonts w:hint="cs"/>
          <w:rtl/>
        </w:rPr>
        <w:t>که</w:t>
      </w:r>
      <w:r>
        <w:rPr>
          <w:rtl/>
        </w:rPr>
        <w:t xml:space="preserve"> </w:t>
      </w:r>
      <w:r>
        <w:rPr>
          <w:rFonts w:hint="cs"/>
          <w:rtl/>
        </w:rPr>
        <w:t>اکثر</w:t>
      </w:r>
      <w:r>
        <w:rPr>
          <w:rtl/>
        </w:rPr>
        <w:t xml:space="preserve"> </w:t>
      </w:r>
      <w:r>
        <w:rPr>
          <w:rFonts w:hint="cs"/>
          <w:rtl/>
        </w:rPr>
        <w:t>اوقات</w:t>
      </w:r>
      <w:r>
        <w:rPr>
          <w:rtl/>
        </w:rPr>
        <w:t xml:space="preserve"> </w:t>
      </w:r>
      <w:r>
        <w:rPr>
          <w:rFonts w:hint="cs"/>
          <w:rtl/>
        </w:rPr>
        <w:t>هست</w:t>
      </w:r>
      <w:r>
        <w:rPr>
          <w:rtl/>
        </w:rPr>
        <w:t xml:space="preserve"> </w:t>
      </w:r>
      <w:r>
        <w:rPr>
          <w:rFonts w:hint="cs"/>
          <w:rtl/>
        </w:rPr>
        <w:t>اما</w:t>
      </w:r>
      <w:r>
        <w:rPr>
          <w:rtl/>
        </w:rPr>
        <w:t xml:space="preserve"> </w:t>
      </w:r>
      <w:r>
        <w:rPr>
          <w:rFonts w:hint="cs"/>
          <w:rtl/>
        </w:rPr>
        <w:t>ممکن</w:t>
      </w:r>
      <w:r>
        <w:rPr>
          <w:rtl/>
        </w:rPr>
        <w:t xml:space="preserve"> </w:t>
      </w:r>
      <w:r>
        <w:rPr>
          <w:rFonts w:hint="cs"/>
          <w:rtl/>
        </w:rPr>
        <w:t>است</w:t>
      </w:r>
      <w:r>
        <w:rPr>
          <w:rtl/>
        </w:rPr>
        <w:t xml:space="preserve"> </w:t>
      </w:r>
      <w:r>
        <w:rPr>
          <w:rFonts w:hint="cs"/>
          <w:rtl/>
        </w:rPr>
        <w:t>گاهی</w:t>
      </w:r>
      <w:r>
        <w:rPr>
          <w:rtl/>
        </w:rPr>
        <w:t xml:space="preserve"> </w:t>
      </w:r>
      <w:r>
        <w:rPr>
          <w:rFonts w:hint="cs"/>
          <w:rtl/>
        </w:rPr>
        <w:t>تخلف</w:t>
      </w:r>
      <w:r>
        <w:rPr>
          <w:rtl/>
        </w:rPr>
        <w:t xml:space="preserve"> </w:t>
      </w:r>
      <w:r>
        <w:rPr>
          <w:rFonts w:hint="cs"/>
          <w:rtl/>
        </w:rPr>
        <w:t>کند</w:t>
      </w:r>
      <w:r w:rsidR="003E63BA">
        <w:rPr>
          <w:rFonts w:hint="cs"/>
          <w:rtl/>
        </w:rPr>
        <w:t xml:space="preserve"> ،</w:t>
      </w:r>
      <w:r>
        <w:rPr>
          <w:rtl/>
        </w:rPr>
        <w:t xml:space="preserve"> </w:t>
      </w:r>
      <w:r>
        <w:rPr>
          <w:rFonts w:hint="cs"/>
          <w:rtl/>
        </w:rPr>
        <w:t>مثال</w:t>
      </w:r>
      <w:r>
        <w:rPr>
          <w:rtl/>
        </w:rPr>
        <w:t xml:space="preserve"> </w:t>
      </w:r>
      <w:r>
        <w:rPr>
          <w:rFonts w:hint="cs"/>
          <w:rtl/>
        </w:rPr>
        <w:t>طلوع</w:t>
      </w:r>
      <w:r>
        <w:rPr>
          <w:rtl/>
        </w:rPr>
        <w:t xml:space="preserve"> </w:t>
      </w:r>
      <w:r>
        <w:rPr>
          <w:rFonts w:hint="cs"/>
          <w:rtl/>
        </w:rPr>
        <w:t>خورشید</w:t>
      </w:r>
      <w:r>
        <w:rPr>
          <w:rtl/>
        </w:rPr>
        <w:t xml:space="preserve"> </w:t>
      </w:r>
      <w:r>
        <w:rPr>
          <w:rFonts w:hint="cs"/>
          <w:rtl/>
        </w:rPr>
        <w:t>از</w:t>
      </w:r>
      <w:r>
        <w:rPr>
          <w:rtl/>
        </w:rPr>
        <w:t xml:space="preserve"> </w:t>
      </w:r>
      <w:r>
        <w:rPr>
          <w:rFonts w:hint="cs"/>
          <w:rtl/>
        </w:rPr>
        <w:t>مشرق</w:t>
      </w:r>
      <w:r>
        <w:rPr>
          <w:rtl/>
        </w:rPr>
        <w:t xml:space="preserve">. </w:t>
      </w:r>
      <w:r>
        <w:rPr>
          <w:rFonts w:hint="cs"/>
          <w:rtl/>
        </w:rPr>
        <w:t>این</w:t>
      </w:r>
      <w:r>
        <w:rPr>
          <w:rtl/>
        </w:rPr>
        <w:t xml:space="preserve"> </w:t>
      </w:r>
      <w:r>
        <w:rPr>
          <w:rFonts w:hint="cs"/>
          <w:rtl/>
        </w:rPr>
        <w:t>ملازمه</w:t>
      </w:r>
      <w:r>
        <w:rPr>
          <w:rtl/>
        </w:rPr>
        <w:t xml:space="preserve"> </w:t>
      </w:r>
      <w:r>
        <w:rPr>
          <w:rFonts w:hint="cs"/>
          <w:rtl/>
        </w:rPr>
        <w:t>عادیه</w:t>
      </w:r>
      <w:r>
        <w:rPr>
          <w:rtl/>
        </w:rPr>
        <w:t xml:space="preserve"> </w:t>
      </w:r>
      <w:r>
        <w:rPr>
          <w:rFonts w:hint="cs"/>
          <w:rtl/>
        </w:rPr>
        <w:t>است</w:t>
      </w:r>
      <w:r>
        <w:rPr>
          <w:rtl/>
        </w:rPr>
        <w:t xml:space="preserve"> </w:t>
      </w:r>
      <w:r>
        <w:rPr>
          <w:rFonts w:hint="cs"/>
          <w:rtl/>
        </w:rPr>
        <w:t>نه</w:t>
      </w:r>
      <w:r>
        <w:rPr>
          <w:rtl/>
        </w:rPr>
        <w:t xml:space="preserve"> </w:t>
      </w:r>
      <w:r>
        <w:rPr>
          <w:rFonts w:hint="cs"/>
          <w:rtl/>
        </w:rPr>
        <w:t>عقلی</w:t>
      </w:r>
      <w:r w:rsidR="003E63BA">
        <w:rPr>
          <w:rFonts w:hint="cs"/>
          <w:rtl/>
        </w:rPr>
        <w:t xml:space="preserve"> ،</w:t>
      </w:r>
      <w:r>
        <w:rPr>
          <w:rtl/>
        </w:rPr>
        <w:t xml:space="preserve"> </w:t>
      </w:r>
      <w:r>
        <w:rPr>
          <w:rFonts w:hint="cs"/>
          <w:rtl/>
        </w:rPr>
        <w:t>ممکن</w:t>
      </w:r>
      <w:r>
        <w:rPr>
          <w:rtl/>
        </w:rPr>
        <w:t xml:space="preserve"> </w:t>
      </w:r>
      <w:r>
        <w:rPr>
          <w:rFonts w:hint="cs"/>
          <w:rtl/>
        </w:rPr>
        <w:t>است</w:t>
      </w:r>
      <w:r>
        <w:rPr>
          <w:rtl/>
        </w:rPr>
        <w:t xml:space="preserve"> </w:t>
      </w:r>
      <w:r>
        <w:rPr>
          <w:rFonts w:hint="cs"/>
          <w:rtl/>
        </w:rPr>
        <w:t>در</w:t>
      </w:r>
      <w:r>
        <w:rPr>
          <w:rtl/>
        </w:rPr>
        <w:t xml:space="preserve"> </w:t>
      </w:r>
      <w:r>
        <w:rPr>
          <w:rFonts w:hint="cs"/>
          <w:rtl/>
        </w:rPr>
        <w:t>مواردی</w:t>
      </w:r>
      <w:r>
        <w:rPr>
          <w:rtl/>
        </w:rPr>
        <w:t xml:space="preserve"> </w:t>
      </w:r>
      <w:r>
        <w:rPr>
          <w:rFonts w:hint="cs"/>
          <w:rtl/>
        </w:rPr>
        <w:t>مانند</w:t>
      </w:r>
      <w:r>
        <w:rPr>
          <w:rtl/>
        </w:rPr>
        <w:t xml:space="preserve"> </w:t>
      </w:r>
      <w:r>
        <w:rPr>
          <w:rFonts w:hint="cs"/>
          <w:rtl/>
        </w:rPr>
        <w:t>معجزات</w:t>
      </w:r>
      <w:r>
        <w:rPr>
          <w:rtl/>
        </w:rPr>
        <w:t xml:space="preserve"> </w:t>
      </w:r>
      <w:r>
        <w:rPr>
          <w:rFonts w:hint="cs"/>
          <w:rtl/>
        </w:rPr>
        <w:t>خلاف</w:t>
      </w:r>
      <w:r>
        <w:rPr>
          <w:rtl/>
        </w:rPr>
        <w:t xml:space="preserve"> </w:t>
      </w:r>
      <w:r>
        <w:rPr>
          <w:rFonts w:hint="cs"/>
          <w:rtl/>
        </w:rPr>
        <w:t>آن</w:t>
      </w:r>
      <w:r>
        <w:rPr>
          <w:rtl/>
        </w:rPr>
        <w:t xml:space="preserve"> </w:t>
      </w:r>
      <w:r>
        <w:rPr>
          <w:rFonts w:hint="cs"/>
          <w:rtl/>
        </w:rPr>
        <w:t>اتفاق</w:t>
      </w:r>
      <w:r>
        <w:rPr>
          <w:rtl/>
        </w:rPr>
        <w:t xml:space="preserve"> </w:t>
      </w:r>
      <w:r>
        <w:rPr>
          <w:rFonts w:hint="cs"/>
          <w:rtl/>
        </w:rPr>
        <w:t>بیفتد</w:t>
      </w:r>
      <w:r>
        <w:rPr>
          <w:rtl/>
        </w:rPr>
        <w:t xml:space="preserve"> </w:t>
      </w:r>
      <w:r>
        <w:rPr>
          <w:rFonts w:hint="cs"/>
          <w:rtl/>
        </w:rPr>
        <w:t>اما</w:t>
      </w:r>
      <w:r>
        <w:rPr>
          <w:rtl/>
        </w:rPr>
        <w:t xml:space="preserve"> </w:t>
      </w:r>
      <w:r>
        <w:rPr>
          <w:rFonts w:hint="cs"/>
          <w:rtl/>
        </w:rPr>
        <w:t>اجتماع</w:t>
      </w:r>
      <w:r>
        <w:rPr>
          <w:rtl/>
        </w:rPr>
        <w:t xml:space="preserve"> </w:t>
      </w:r>
      <w:r>
        <w:rPr>
          <w:rFonts w:hint="cs"/>
          <w:rtl/>
        </w:rPr>
        <w:t>نقیضین</w:t>
      </w:r>
      <w:r>
        <w:rPr>
          <w:rtl/>
        </w:rPr>
        <w:t xml:space="preserve"> </w:t>
      </w:r>
      <w:r>
        <w:rPr>
          <w:rFonts w:hint="cs"/>
          <w:rtl/>
        </w:rPr>
        <w:t>لازم</w:t>
      </w:r>
      <w:r>
        <w:rPr>
          <w:rtl/>
        </w:rPr>
        <w:t xml:space="preserve"> </w:t>
      </w:r>
      <w:r>
        <w:rPr>
          <w:rFonts w:hint="cs"/>
          <w:rtl/>
        </w:rPr>
        <w:t>نمی‌آید</w:t>
      </w:r>
      <w:r>
        <w:rPr>
          <w:rtl/>
        </w:rPr>
        <w:t>.</w:t>
      </w:r>
    </w:p>
    <w:p w:rsidR="009A5F50" w:rsidRDefault="000C1D34" w:rsidP="0044477C">
      <w:pPr>
        <w:rPr>
          <w:rtl/>
        </w:rPr>
      </w:pPr>
      <w:r>
        <w:rPr>
          <w:rFonts w:hint="cs"/>
          <w:rtl/>
        </w:rPr>
        <w:t>مصداق</w:t>
      </w:r>
      <w:r>
        <w:rPr>
          <w:rtl/>
        </w:rPr>
        <w:t xml:space="preserve"> </w:t>
      </w:r>
      <w:r>
        <w:rPr>
          <w:rFonts w:hint="cs"/>
          <w:rtl/>
        </w:rPr>
        <w:t>اصل</w:t>
      </w:r>
      <w:r>
        <w:rPr>
          <w:rtl/>
        </w:rPr>
        <w:t xml:space="preserve"> </w:t>
      </w:r>
      <w:r>
        <w:rPr>
          <w:rFonts w:hint="cs"/>
          <w:rtl/>
        </w:rPr>
        <w:t>مثبت</w:t>
      </w:r>
      <w:r>
        <w:rPr>
          <w:rtl/>
        </w:rPr>
        <w:t xml:space="preserve"> </w:t>
      </w:r>
      <w:r>
        <w:rPr>
          <w:rFonts w:hint="cs"/>
          <w:rtl/>
        </w:rPr>
        <w:t>با</w:t>
      </w:r>
      <w:r>
        <w:rPr>
          <w:rtl/>
        </w:rPr>
        <w:t xml:space="preserve"> </w:t>
      </w:r>
      <w:r>
        <w:rPr>
          <w:rFonts w:hint="cs"/>
          <w:rtl/>
        </w:rPr>
        <w:t>واسطه</w:t>
      </w:r>
      <w:r>
        <w:rPr>
          <w:rtl/>
        </w:rPr>
        <w:t xml:space="preserve"> </w:t>
      </w:r>
      <w:r>
        <w:rPr>
          <w:rFonts w:hint="cs"/>
          <w:rtl/>
        </w:rPr>
        <w:t>عادی</w:t>
      </w:r>
      <w:r w:rsidR="007E1F24">
        <w:rPr>
          <w:rFonts w:hint="cs"/>
          <w:rtl/>
        </w:rPr>
        <w:t xml:space="preserve"> ،</w:t>
      </w:r>
      <w:r>
        <w:rPr>
          <w:rtl/>
        </w:rPr>
        <w:t xml:space="preserve"> </w:t>
      </w:r>
      <w:r>
        <w:rPr>
          <w:rFonts w:hint="cs"/>
          <w:rtl/>
        </w:rPr>
        <w:t>مثال</w:t>
      </w:r>
      <w:r>
        <w:rPr>
          <w:rtl/>
        </w:rPr>
        <w:t xml:space="preserve"> </w:t>
      </w:r>
      <w:r>
        <w:rPr>
          <w:rFonts w:hint="cs"/>
          <w:rtl/>
        </w:rPr>
        <w:t>شخصی</w:t>
      </w:r>
      <w:r>
        <w:rPr>
          <w:rtl/>
        </w:rPr>
        <w:t xml:space="preserve"> </w:t>
      </w:r>
      <w:r>
        <w:rPr>
          <w:rFonts w:hint="cs"/>
          <w:rtl/>
        </w:rPr>
        <w:t>به</w:t>
      </w:r>
      <w:r>
        <w:rPr>
          <w:rtl/>
        </w:rPr>
        <w:t xml:space="preserve"> </w:t>
      </w:r>
      <w:r>
        <w:rPr>
          <w:rFonts w:hint="cs"/>
          <w:rtl/>
        </w:rPr>
        <w:t>نام</w:t>
      </w:r>
      <w:r>
        <w:rPr>
          <w:rtl/>
        </w:rPr>
        <w:t xml:space="preserve"> </w:t>
      </w:r>
      <w:r>
        <w:rPr>
          <w:rFonts w:hint="cs"/>
          <w:rtl/>
        </w:rPr>
        <w:t>زید</w:t>
      </w:r>
      <w:r>
        <w:rPr>
          <w:rtl/>
        </w:rPr>
        <w:t xml:space="preserve"> </w:t>
      </w:r>
      <w:r>
        <w:rPr>
          <w:rFonts w:hint="cs"/>
          <w:rtl/>
        </w:rPr>
        <w:t>را</w:t>
      </w:r>
      <w:r>
        <w:rPr>
          <w:rtl/>
        </w:rPr>
        <w:t xml:space="preserve"> </w:t>
      </w:r>
      <w:r>
        <w:rPr>
          <w:rFonts w:hint="cs"/>
          <w:rtl/>
        </w:rPr>
        <w:t>ده</w:t>
      </w:r>
      <w:r>
        <w:rPr>
          <w:rtl/>
        </w:rPr>
        <w:t xml:space="preserve"> </w:t>
      </w:r>
      <w:r>
        <w:rPr>
          <w:rFonts w:hint="cs"/>
          <w:rtl/>
        </w:rPr>
        <w:t>سال</w:t>
      </w:r>
      <w:r>
        <w:rPr>
          <w:rtl/>
        </w:rPr>
        <w:t xml:space="preserve"> </w:t>
      </w:r>
      <w:r>
        <w:rPr>
          <w:rFonts w:hint="cs"/>
          <w:rtl/>
        </w:rPr>
        <w:t>پیش</w:t>
      </w:r>
      <w:r>
        <w:rPr>
          <w:rtl/>
        </w:rPr>
        <w:t xml:space="preserve"> </w:t>
      </w:r>
      <w:r>
        <w:rPr>
          <w:rFonts w:hint="cs"/>
          <w:rtl/>
        </w:rPr>
        <w:t>دیدیم</w:t>
      </w:r>
      <w:r>
        <w:rPr>
          <w:rtl/>
        </w:rPr>
        <w:t xml:space="preserve"> </w:t>
      </w:r>
      <w:r>
        <w:rPr>
          <w:rFonts w:hint="cs"/>
          <w:rtl/>
        </w:rPr>
        <w:t>ده</w:t>
      </w:r>
      <w:r>
        <w:rPr>
          <w:rtl/>
        </w:rPr>
        <w:t xml:space="preserve"> </w:t>
      </w:r>
      <w:r>
        <w:rPr>
          <w:rFonts w:hint="cs"/>
          <w:rtl/>
        </w:rPr>
        <w:t>ساله</w:t>
      </w:r>
      <w:r>
        <w:rPr>
          <w:rtl/>
        </w:rPr>
        <w:t xml:space="preserve"> </w:t>
      </w:r>
      <w:r>
        <w:rPr>
          <w:rFonts w:hint="cs"/>
          <w:rtl/>
        </w:rPr>
        <w:t>بود</w:t>
      </w:r>
      <w:r>
        <w:rPr>
          <w:rtl/>
        </w:rPr>
        <w:t xml:space="preserve"> </w:t>
      </w:r>
      <w:r>
        <w:rPr>
          <w:rFonts w:hint="cs"/>
          <w:rtl/>
        </w:rPr>
        <w:t>و</w:t>
      </w:r>
      <w:r>
        <w:rPr>
          <w:rtl/>
        </w:rPr>
        <w:t xml:space="preserve"> </w:t>
      </w:r>
      <w:r>
        <w:rPr>
          <w:rFonts w:hint="cs"/>
          <w:rtl/>
        </w:rPr>
        <w:t>محاسن</w:t>
      </w:r>
      <w:r>
        <w:rPr>
          <w:rtl/>
        </w:rPr>
        <w:t xml:space="preserve"> </w:t>
      </w:r>
      <w:r>
        <w:rPr>
          <w:rFonts w:hint="cs"/>
          <w:rtl/>
        </w:rPr>
        <w:t>نداشت</w:t>
      </w:r>
      <w:r w:rsidR="007E1F24">
        <w:rPr>
          <w:rFonts w:hint="cs"/>
          <w:rtl/>
        </w:rPr>
        <w:t xml:space="preserve"> ،</w:t>
      </w:r>
      <w:r>
        <w:rPr>
          <w:rtl/>
        </w:rPr>
        <w:t xml:space="preserve"> </w:t>
      </w:r>
      <w:r>
        <w:rPr>
          <w:rFonts w:hint="cs"/>
          <w:rtl/>
        </w:rPr>
        <w:t>الان</w:t>
      </w:r>
      <w:r>
        <w:rPr>
          <w:rtl/>
        </w:rPr>
        <w:t xml:space="preserve"> </w:t>
      </w:r>
      <w:r>
        <w:rPr>
          <w:rFonts w:hint="cs"/>
          <w:rtl/>
        </w:rPr>
        <w:t>شک</w:t>
      </w:r>
      <w:r>
        <w:rPr>
          <w:rtl/>
        </w:rPr>
        <w:t xml:space="preserve"> </w:t>
      </w:r>
      <w:r>
        <w:rPr>
          <w:rFonts w:hint="cs"/>
          <w:rtl/>
        </w:rPr>
        <w:t>می‌کنیم</w:t>
      </w:r>
      <w:r>
        <w:rPr>
          <w:rtl/>
        </w:rPr>
        <w:t xml:space="preserve"> </w:t>
      </w:r>
      <w:r>
        <w:rPr>
          <w:rFonts w:hint="cs"/>
          <w:rtl/>
        </w:rPr>
        <w:t>آیا</w:t>
      </w:r>
      <w:r>
        <w:rPr>
          <w:rtl/>
        </w:rPr>
        <w:t xml:space="preserve"> </w:t>
      </w:r>
      <w:r>
        <w:rPr>
          <w:rFonts w:hint="cs"/>
          <w:rtl/>
        </w:rPr>
        <w:t>زنده</w:t>
      </w:r>
      <w:r>
        <w:rPr>
          <w:rtl/>
        </w:rPr>
        <w:t xml:space="preserve"> </w:t>
      </w:r>
      <w:r>
        <w:rPr>
          <w:rFonts w:hint="cs"/>
          <w:rtl/>
        </w:rPr>
        <w:t>است</w:t>
      </w:r>
      <w:r>
        <w:rPr>
          <w:rtl/>
        </w:rPr>
        <w:t xml:space="preserve"> </w:t>
      </w:r>
      <w:r>
        <w:rPr>
          <w:rFonts w:hint="cs"/>
          <w:rtl/>
        </w:rPr>
        <w:t>یا</w:t>
      </w:r>
      <w:r>
        <w:rPr>
          <w:rtl/>
        </w:rPr>
        <w:t xml:space="preserve"> </w:t>
      </w:r>
      <w:r>
        <w:rPr>
          <w:rFonts w:hint="cs"/>
          <w:rtl/>
        </w:rPr>
        <w:t>نه</w:t>
      </w:r>
      <w:r w:rsidR="007E1F24">
        <w:rPr>
          <w:rFonts w:hint="cs"/>
          <w:rtl/>
        </w:rPr>
        <w:t xml:space="preserve"> ،</w:t>
      </w:r>
      <w:r>
        <w:rPr>
          <w:rtl/>
        </w:rPr>
        <w:t xml:space="preserve"> </w:t>
      </w:r>
      <w:r>
        <w:rPr>
          <w:rFonts w:hint="cs"/>
          <w:rtl/>
        </w:rPr>
        <w:t>استصحاب</w:t>
      </w:r>
      <w:r>
        <w:rPr>
          <w:rtl/>
        </w:rPr>
        <w:t xml:space="preserve"> </w:t>
      </w:r>
      <w:r>
        <w:rPr>
          <w:rFonts w:hint="cs"/>
          <w:rtl/>
        </w:rPr>
        <w:t>حیات</w:t>
      </w:r>
      <w:r>
        <w:rPr>
          <w:rtl/>
        </w:rPr>
        <w:t xml:space="preserve"> </w:t>
      </w:r>
      <w:r>
        <w:rPr>
          <w:rFonts w:hint="cs"/>
          <w:rtl/>
        </w:rPr>
        <w:t>می‌کنیم</w:t>
      </w:r>
      <w:r>
        <w:rPr>
          <w:rtl/>
        </w:rPr>
        <w:t xml:space="preserve"> </w:t>
      </w:r>
      <w:r>
        <w:rPr>
          <w:rFonts w:hint="cs"/>
          <w:rtl/>
        </w:rPr>
        <w:t>پس</w:t>
      </w:r>
      <w:r>
        <w:rPr>
          <w:rtl/>
        </w:rPr>
        <w:t xml:space="preserve"> </w:t>
      </w:r>
      <w:r>
        <w:rPr>
          <w:rFonts w:hint="cs"/>
          <w:rtl/>
        </w:rPr>
        <w:t>زید</w:t>
      </w:r>
      <w:r>
        <w:rPr>
          <w:rtl/>
        </w:rPr>
        <w:t xml:space="preserve"> </w:t>
      </w:r>
      <w:r>
        <w:rPr>
          <w:rFonts w:hint="cs"/>
          <w:rtl/>
        </w:rPr>
        <w:t>الان</w:t>
      </w:r>
      <w:r>
        <w:rPr>
          <w:rtl/>
        </w:rPr>
        <w:t xml:space="preserve"> </w:t>
      </w:r>
      <w:r>
        <w:rPr>
          <w:rFonts w:hint="cs"/>
          <w:rtl/>
        </w:rPr>
        <w:t>زنده</w:t>
      </w:r>
      <w:r>
        <w:rPr>
          <w:rtl/>
        </w:rPr>
        <w:t xml:space="preserve"> </w:t>
      </w:r>
      <w:r>
        <w:rPr>
          <w:rFonts w:hint="cs"/>
          <w:rtl/>
        </w:rPr>
        <w:t>است</w:t>
      </w:r>
      <w:r w:rsidR="007E1F24">
        <w:rPr>
          <w:rFonts w:hint="cs"/>
          <w:rtl/>
        </w:rPr>
        <w:t xml:space="preserve"> ،</w:t>
      </w:r>
      <w:r>
        <w:rPr>
          <w:rtl/>
        </w:rPr>
        <w:t xml:space="preserve"> </w:t>
      </w:r>
      <w:r>
        <w:rPr>
          <w:rFonts w:hint="cs"/>
          <w:rtl/>
        </w:rPr>
        <w:t>اگر</w:t>
      </w:r>
      <w:r>
        <w:rPr>
          <w:rtl/>
        </w:rPr>
        <w:t xml:space="preserve"> </w:t>
      </w:r>
      <w:r>
        <w:rPr>
          <w:rFonts w:hint="cs"/>
          <w:rtl/>
        </w:rPr>
        <w:t>زنده</w:t>
      </w:r>
      <w:r>
        <w:rPr>
          <w:rtl/>
        </w:rPr>
        <w:t xml:space="preserve"> </w:t>
      </w:r>
      <w:r>
        <w:rPr>
          <w:rFonts w:hint="cs"/>
          <w:rtl/>
        </w:rPr>
        <w:t>است</w:t>
      </w:r>
      <w:r>
        <w:rPr>
          <w:rtl/>
        </w:rPr>
        <w:t xml:space="preserve"> </w:t>
      </w:r>
      <w:r>
        <w:rPr>
          <w:rFonts w:hint="cs"/>
          <w:rtl/>
        </w:rPr>
        <w:t>الان</w:t>
      </w:r>
      <w:r>
        <w:rPr>
          <w:rtl/>
        </w:rPr>
        <w:t xml:space="preserve"> </w:t>
      </w:r>
      <w:r>
        <w:rPr>
          <w:rFonts w:hint="cs"/>
          <w:rtl/>
        </w:rPr>
        <w:t>بیست</w:t>
      </w:r>
      <w:r>
        <w:rPr>
          <w:rtl/>
        </w:rPr>
        <w:t xml:space="preserve"> </w:t>
      </w:r>
      <w:r>
        <w:rPr>
          <w:rFonts w:hint="cs"/>
          <w:rtl/>
        </w:rPr>
        <w:t>ساله</w:t>
      </w:r>
      <w:r>
        <w:rPr>
          <w:rtl/>
        </w:rPr>
        <w:t xml:space="preserve"> </w:t>
      </w:r>
      <w:r>
        <w:rPr>
          <w:rFonts w:hint="cs"/>
          <w:rtl/>
        </w:rPr>
        <w:t>است</w:t>
      </w:r>
      <w:r>
        <w:rPr>
          <w:rtl/>
        </w:rPr>
        <w:t xml:space="preserve"> </w:t>
      </w:r>
      <w:r>
        <w:rPr>
          <w:rFonts w:hint="cs"/>
          <w:rtl/>
        </w:rPr>
        <w:t>چون</w:t>
      </w:r>
      <w:r>
        <w:rPr>
          <w:rtl/>
        </w:rPr>
        <w:t xml:space="preserve"> </w:t>
      </w:r>
      <w:r>
        <w:rPr>
          <w:rFonts w:hint="cs"/>
          <w:rtl/>
        </w:rPr>
        <w:t>ده</w:t>
      </w:r>
      <w:r>
        <w:rPr>
          <w:rtl/>
        </w:rPr>
        <w:t xml:space="preserve"> </w:t>
      </w:r>
      <w:r>
        <w:rPr>
          <w:rFonts w:hint="cs"/>
          <w:rtl/>
        </w:rPr>
        <w:t>سال</w:t>
      </w:r>
      <w:r>
        <w:rPr>
          <w:rtl/>
        </w:rPr>
        <w:t xml:space="preserve"> </w:t>
      </w:r>
      <w:r>
        <w:rPr>
          <w:rFonts w:hint="cs"/>
          <w:rtl/>
        </w:rPr>
        <w:t>گذشته</w:t>
      </w:r>
      <w:r>
        <w:rPr>
          <w:rtl/>
        </w:rPr>
        <w:t xml:space="preserve"> </w:t>
      </w:r>
      <w:r>
        <w:rPr>
          <w:rFonts w:hint="cs"/>
          <w:rtl/>
        </w:rPr>
        <w:t>است</w:t>
      </w:r>
      <w:r w:rsidR="007E1F24">
        <w:rPr>
          <w:rFonts w:hint="cs"/>
          <w:rtl/>
        </w:rPr>
        <w:t xml:space="preserve"> ،</w:t>
      </w:r>
      <w:r>
        <w:rPr>
          <w:rtl/>
        </w:rPr>
        <w:t xml:space="preserve"> </w:t>
      </w:r>
      <w:r>
        <w:rPr>
          <w:rFonts w:hint="cs"/>
          <w:rtl/>
        </w:rPr>
        <w:t>لازمه</w:t>
      </w:r>
      <w:r>
        <w:rPr>
          <w:rtl/>
        </w:rPr>
        <w:t xml:space="preserve"> </w:t>
      </w:r>
      <w:r>
        <w:rPr>
          <w:rFonts w:hint="cs"/>
          <w:rtl/>
        </w:rPr>
        <w:t>عادی</w:t>
      </w:r>
      <w:r>
        <w:rPr>
          <w:rtl/>
        </w:rPr>
        <w:t xml:space="preserve"> </w:t>
      </w:r>
      <w:r>
        <w:rPr>
          <w:rFonts w:hint="cs"/>
          <w:rtl/>
        </w:rPr>
        <w:t>جوان</w:t>
      </w:r>
      <w:r>
        <w:rPr>
          <w:rtl/>
        </w:rPr>
        <w:t xml:space="preserve"> </w:t>
      </w:r>
      <w:r>
        <w:rPr>
          <w:rFonts w:hint="cs"/>
          <w:rtl/>
        </w:rPr>
        <w:t>بیست</w:t>
      </w:r>
      <w:r>
        <w:rPr>
          <w:rtl/>
        </w:rPr>
        <w:t xml:space="preserve"> </w:t>
      </w:r>
      <w:r>
        <w:rPr>
          <w:rFonts w:hint="cs"/>
          <w:rtl/>
        </w:rPr>
        <w:t>ساله</w:t>
      </w:r>
      <w:r>
        <w:rPr>
          <w:rtl/>
        </w:rPr>
        <w:t xml:space="preserve"> </w:t>
      </w:r>
      <w:r>
        <w:rPr>
          <w:rFonts w:hint="cs"/>
          <w:rtl/>
        </w:rPr>
        <w:t>این</w:t>
      </w:r>
      <w:r>
        <w:rPr>
          <w:rtl/>
        </w:rPr>
        <w:t xml:space="preserve"> </w:t>
      </w:r>
      <w:r>
        <w:rPr>
          <w:rFonts w:hint="cs"/>
          <w:rtl/>
        </w:rPr>
        <w:t>است</w:t>
      </w:r>
      <w:r>
        <w:rPr>
          <w:rtl/>
        </w:rPr>
        <w:t xml:space="preserve"> </w:t>
      </w:r>
      <w:r>
        <w:rPr>
          <w:rFonts w:hint="cs"/>
          <w:rtl/>
        </w:rPr>
        <w:t>که</w:t>
      </w:r>
      <w:r>
        <w:rPr>
          <w:rtl/>
        </w:rPr>
        <w:t xml:space="preserve"> </w:t>
      </w:r>
      <w:r>
        <w:rPr>
          <w:rFonts w:hint="cs"/>
          <w:rtl/>
        </w:rPr>
        <w:t>محاسن</w:t>
      </w:r>
      <w:r>
        <w:rPr>
          <w:rtl/>
        </w:rPr>
        <w:t xml:space="preserve"> </w:t>
      </w:r>
      <w:r>
        <w:rPr>
          <w:rFonts w:hint="cs"/>
          <w:rtl/>
        </w:rPr>
        <w:t>روییده</w:t>
      </w:r>
      <w:r>
        <w:rPr>
          <w:rtl/>
        </w:rPr>
        <w:t xml:space="preserve"> </w:t>
      </w:r>
      <w:r>
        <w:rPr>
          <w:rFonts w:hint="cs"/>
          <w:rtl/>
        </w:rPr>
        <w:t>باشد</w:t>
      </w:r>
      <w:r>
        <w:rPr>
          <w:rtl/>
        </w:rPr>
        <w:t xml:space="preserve"> (</w:t>
      </w:r>
      <w:r>
        <w:rPr>
          <w:rFonts w:hint="cs"/>
          <w:rtl/>
        </w:rPr>
        <w:t>نبات</w:t>
      </w:r>
      <w:r>
        <w:rPr>
          <w:rtl/>
        </w:rPr>
        <w:t xml:space="preserve"> </w:t>
      </w:r>
      <w:r>
        <w:rPr>
          <w:rFonts w:hint="cs"/>
          <w:rtl/>
        </w:rPr>
        <w:t>الحیه</w:t>
      </w:r>
      <w:r w:rsidR="007E1F24">
        <w:rPr>
          <w:rtl/>
        </w:rPr>
        <w:t>)</w:t>
      </w:r>
      <w:r w:rsidR="007E1F24">
        <w:rPr>
          <w:rFonts w:hint="cs"/>
          <w:rtl/>
        </w:rPr>
        <w:t xml:space="preserve"> ،</w:t>
      </w:r>
      <w:r>
        <w:rPr>
          <w:rtl/>
        </w:rPr>
        <w:t xml:space="preserve"> </w:t>
      </w:r>
      <w:r>
        <w:rPr>
          <w:rFonts w:hint="cs"/>
          <w:rtl/>
        </w:rPr>
        <w:t>این</w:t>
      </w:r>
      <w:r>
        <w:rPr>
          <w:rtl/>
        </w:rPr>
        <w:t xml:space="preserve"> </w:t>
      </w:r>
      <w:r>
        <w:rPr>
          <w:rFonts w:hint="cs"/>
          <w:rtl/>
        </w:rPr>
        <w:t>ملازمه</w:t>
      </w:r>
      <w:r>
        <w:rPr>
          <w:rtl/>
        </w:rPr>
        <w:t xml:space="preserve"> </w:t>
      </w:r>
      <w:r>
        <w:rPr>
          <w:rFonts w:hint="cs"/>
          <w:rtl/>
        </w:rPr>
        <w:t>عادی</w:t>
      </w:r>
      <w:r>
        <w:rPr>
          <w:rtl/>
        </w:rPr>
        <w:t xml:space="preserve"> </w:t>
      </w:r>
      <w:r>
        <w:rPr>
          <w:rFonts w:hint="cs"/>
          <w:rtl/>
        </w:rPr>
        <w:t>است</w:t>
      </w:r>
      <w:r>
        <w:rPr>
          <w:rtl/>
        </w:rPr>
        <w:t xml:space="preserve"> </w:t>
      </w:r>
      <w:r>
        <w:rPr>
          <w:rFonts w:hint="cs"/>
          <w:rtl/>
        </w:rPr>
        <w:t>نه</w:t>
      </w:r>
      <w:r>
        <w:rPr>
          <w:rtl/>
        </w:rPr>
        <w:t xml:space="preserve"> </w:t>
      </w:r>
      <w:r>
        <w:rPr>
          <w:rFonts w:hint="cs"/>
          <w:rtl/>
        </w:rPr>
        <w:t>عقلی</w:t>
      </w:r>
      <w:r w:rsidR="007E1F24">
        <w:rPr>
          <w:rFonts w:hint="cs"/>
          <w:rtl/>
        </w:rPr>
        <w:t xml:space="preserve"> ،</w:t>
      </w:r>
      <w:r>
        <w:rPr>
          <w:rtl/>
        </w:rPr>
        <w:t xml:space="preserve"> </w:t>
      </w:r>
      <w:r>
        <w:rPr>
          <w:rFonts w:hint="cs"/>
          <w:rtl/>
        </w:rPr>
        <w:t>حالا</w:t>
      </w:r>
      <w:r>
        <w:rPr>
          <w:rtl/>
        </w:rPr>
        <w:t xml:space="preserve"> </w:t>
      </w:r>
      <w:r>
        <w:rPr>
          <w:rFonts w:hint="cs"/>
          <w:rtl/>
        </w:rPr>
        <w:t>اگر</w:t>
      </w:r>
      <w:r>
        <w:rPr>
          <w:rtl/>
        </w:rPr>
        <w:t xml:space="preserve"> </w:t>
      </w:r>
      <w:r>
        <w:rPr>
          <w:rFonts w:hint="cs"/>
          <w:rtl/>
        </w:rPr>
        <w:t>بر</w:t>
      </w:r>
      <w:r>
        <w:rPr>
          <w:rtl/>
        </w:rPr>
        <w:t xml:space="preserve"> </w:t>
      </w:r>
      <w:r>
        <w:rPr>
          <w:rFonts w:hint="cs"/>
          <w:rtl/>
        </w:rPr>
        <w:t>نبات</w:t>
      </w:r>
      <w:r>
        <w:rPr>
          <w:rtl/>
        </w:rPr>
        <w:t xml:space="preserve"> </w:t>
      </w:r>
      <w:r>
        <w:rPr>
          <w:rFonts w:hint="cs"/>
          <w:rtl/>
        </w:rPr>
        <w:t>الحیه</w:t>
      </w:r>
      <w:r>
        <w:rPr>
          <w:rtl/>
        </w:rPr>
        <w:t xml:space="preserve"> (</w:t>
      </w:r>
      <w:r>
        <w:rPr>
          <w:rFonts w:hint="cs"/>
          <w:rtl/>
        </w:rPr>
        <w:t>روییدن</w:t>
      </w:r>
      <w:r>
        <w:rPr>
          <w:rtl/>
        </w:rPr>
        <w:t xml:space="preserve"> </w:t>
      </w:r>
      <w:r>
        <w:rPr>
          <w:rFonts w:hint="cs"/>
          <w:rtl/>
        </w:rPr>
        <w:t>محاسن</w:t>
      </w:r>
      <w:r>
        <w:rPr>
          <w:rtl/>
        </w:rPr>
        <w:t xml:space="preserve">) </w:t>
      </w:r>
      <w:r>
        <w:rPr>
          <w:rFonts w:hint="cs"/>
          <w:rtl/>
        </w:rPr>
        <w:t>اثر</w:t>
      </w:r>
      <w:r>
        <w:rPr>
          <w:rtl/>
        </w:rPr>
        <w:t xml:space="preserve"> </w:t>
      </w:r>
      <w:r>
        <w:rPr>
          <w:rFonts w:hint="cs"/>
          <w:rtl/>
        </w:rPr>
        <w:t>شرعی</w:t>
      </w:r>
      <w:r>
        <w:rPr>
          <w:rtl/>
        </w:rPr>
        <w:t xml:space="preserve"> </w:t>
      </w:r>
      <w:r>
        <w:rPr>
          <w:rFonts w:hint="cs"/>
          <w:rtl/>
        </w:rPr>
        <w:t>مترتب</w:t>
      </w:r>
      <w:r>
        <w:rPr>
          <w:rtl/>
        </w:rPr>
        <w:t xml:space="preserve"> </w:t>
      </w:r>
      <w:r>
        <w:rPr>
          <w:rFonts w:hint="cs"/>
          <w:rtl/>
        </w:rPr>
        <w:t>باشد</w:t>
      </w:r>
      <w:r>
        <w:rPr>
          <w:rtl/>
        </w:rPr>
        <w:t xml:space="preserve"> </w:t>
      </w:r>
      <w:r>
        <w:rPr>
          <w:rFonts w:hint="cs"/>
          <w:rtl/>
        </w:rPr>
        <w:t>مثلا</w:t>
      </w:r>
      <w:r>
        <w:rPr>
          <w:rtl/>
        </w:rPr>
        <w:t xml:space="preserve"> </w:t>
      </w:r>
      <w:r>
        <w:rPr>
          <w:rFonts w:hint="cs"/>
          <w:rtl/>
        </w:rPr>
        <w:t>نذر</w:t>
      </w:r>
      <w:r>
        <w:rPr>
          <w:rtl/>
        </w:rPr>
        <w:t xml:space="preserve"> </w:t>
      </w:r>
      <w:r>
        <w:rPr>
          <w:rFonts w:hint="cs"/>
          <w:rtl/>
        </w:rPr>
        <w:t>کرده‌ایم</w:t>
      </w:r>
      <w:r>
        <w:rPr>
          <w:rtl/>
        </w:rPr>
        <w:t xml:space="preserve"> </w:t>
      </w:r>
      <w:r>
        <w:rPr>
          <w:rFonts w:hint="cs"/>
          <w:rtl/>
        </w:rPr>
        <w:t>اگر</w:t>
      </w:r>
      <w:r>
        <w:rPr>
          <w:rtl/>
        </w:rPr>
        <w:t xml:space="preserve"> </w:t>
      </w:r>
      <w:r>
        <w:rPr>
          <w:rFonts w:hint="cs"/>
          <w:rtl/>
        </w:rPr>
        <w:t>این</w:t>
      </w:r>
      <w:r>
        <w:rPr>
          <w:rtl/>
        </w:rPr>
        <w:t xml:space="preserve"> </w:t>
      </w:r>
      <w:r>
        <w:rPr>
          <w:rFonts w:hint="cs"/>
          <w:rtl/>
        </w:rPr>
        <w:t>شخص</w:t>
      </w:r>
      <w:r>
        <w:rPr>
          <w:rtl/>
        </w:rPr>
        <w:t xml:space="preserve"> </w:t>
      </w:r>
      <w:r>
        <w:rPr>
          <w:rFonts w:hint="cs"/>
          <w:rtl/>
        </w:rPr>
        <w:t>ریش</w:t>
      </w:r>
      <w:r>
        <w:rPr>
          <w:rtl/>
        </w:rPr>
        <w:t xml:space="preserve"> </w:t>
      </w:r>
      <w:r>
        <w:rPr>
          <w:rFonts w:hint="cs"/>
          <w:rtl/>
        </w:rPr>
        <w:t>آورده</w:t>
      </w:r>
      <w:r>
        <w:rPr>
          <w:rtl/>
        </w:rPr>
        <w:t xml:space="preserve"> </w:t>
      </w:r>
      <w:r>
        <w:rPr>
          <w:rFonts w:hint="cs"/>
          <w:rtl/>
        </w:rPr>
        <w:t>باشد</w:t>
      </w:r>
      <w:r>
        <w:rPr>
          <w:rtl/>
        </w:rPr>
        <w:t xml:space="preserve"> </w:t>
      </w:r>
      <w:r>
        <w:rPr>
          <w:rFonts w:hint="cs"/>
          <w:rtl/>
        </w:rPr>
        <w:t>یک</w:t>
      </w:r>
      <w:r>
        <w:rPr>
          <w:rtl/>
        </w:rPr>
        <w:t xml:space="preserve"> </w:t>
      </w:r>
      <w:r>
        <w:rPr>
          <w:rFonts w:hint="cs"/>
          <w:rtl/>
        </w:rPr>
        <w:t>درهم</w:t>
      </w:r>
      <w:r>
        <w:rPr>
          <w:rtl/>
        </w:rPr>
        <w:t xml:space="preserve"> </w:t>
      </w:r>
      <w:r>
        <w:rPr>
          <w:rFonts w:hint="cs"/>
          <w:rtl/>
        </w:rPr>
        <w:t>صدقه</w:t>
      </w:r>
      <w:r>
        <w:rPr>
          <w:rtl/>
        </w:rPr>
        <w:t xml:space="preserve"> </w:t>
      </w:r>
      <w:r>
        <w:rPr>
          <w:rFonts w:hint="cs"/>
          <w:rtl/>
        </w:rPr>
        <w:t>بدهم</w:t>
      </w:r>
      <w:r w:rsidR="007E1F24">
        <w:rPr>
          <w:rFonts w:hint="cs"/>
          <w:rtl/>
        </w:rPr>
        <w:t xml:space="preserve"> ،</w:t>
      </w:r>
      <w:r>
        <w:rPr>
          <w:rtl/>
        </w:rPr>
        <w:t xml:space="preserve"> </w:t>
      </w:r>
      <w:r>
        <w:rPr>
          <w:rFonts w:hint="cs"/>
          <w:rtl/>
        </w:rPr>
        <w:t>پس</w:t>
      </w:r>
      <w:r>
        <w:rPr>
          <w:rtl/>
        </w:rPr>
        <w:t xml:space="preserve"> </w:t>
      </w:r>
      <w:r>
        <w:rPr>
          <w:rFonts w:hint="cs"/>
          <w:rtl/>
        </w:rPr>
        <w:t>اثر</w:t>
      </w:r>
      <w:r>
        <w:rPr>
          <w:rtl/>
        </w:rPr>
        <w:t xml:space="preserve"> </w:t>
      </w:r>
      <w:r>
        <w:rPr>
          <w:rFonts w:hint="cs"/>
          <w:rtl/>
        </w:rPr>
        <w:t>شرعی</w:t>
      </w:r>
      <w:r>
        <w:rPr>
          <w:rtl/>
        </w:rPr>
        <w:t xml:space="preserve"> (</w:t>
      </w:r>
      <w:r>
        <w:rPr>
          <w:rFonts w:hint="cs"/>
          <w:rtl/>
        </w:rPr>
        <w:t>صدقه</w:t>
      </w:r>
      <w:r>
        <w:rPr>
          <w:rtl/>
        </w:rPr>
        <w:t xml:space="preserve"> </w:t>
      </w:r>
      <w:r>
        <w:rPr>
          <w:rFonts w:hint="cs"/>
          <w:rtl/>
        </w:rPr>
        <w:t>دادن</w:t>
      </w:r>
      <w:r>
        <w:rPr>
          <w:rtl/>
        </w:rPr>
        <w:t xml:space="preserve">) </w:t>
      </w:r>
      <w:r>
        <w:rPr>
          <w:rFonts w:hint="cs"/>
          <w:rtl/>
        </w:rPr>
        <w:t>با</w:t>
      </w:r>
      <w:r>
        <w:rPr>
          <w:rtl/>
        </w:rPr>
        <w:t xml:space="preserve"> </w:t>
      </w:r>
      <w:r>
        <w:rPr>
          <w:rFonts w:hint="cs"/>
          <w:rtl/>
        </w:rPr>
        <w:t>واسطه</w:t>
      </w:r>
      <w:r>
        <w:rPr>
          <w:rtl/>
        </w:rPr>
        <w:t xml:space="preserve"> </w:t>
      </w:r>
      <w:r>
        <w:rPr>
          <w:rFonts w:hint="cs"/>
          <w:rtl/>
        </w:rPr>
        <w:t>عادی</w:t>
      </w:r>
      <w:r>
        <w:rPr>
          <w:rtl/>
        </w:rPr>
        <w:t xml:space="preserve"> (</w:t>
      </w:r>
      <w:r>
        <w:rPr>
          <w:rFonts w:hint="cs"/>
          <w:rtl/>
        </w:rPr>
        <w:t>روییدن</w:t>
      </w:r>
      <w:r>
        <w:rPr>
          <w:rtl/>
        </w:rPr>
        <w:t xml:space="preserve"> </w:t>
      </w:r>
      <w:r>
        <w:rPr>
          <w:rFonts w:hint="cs"/>
          <w:rtl/>
        </w:rPr>
        <w:t>محاسن</w:t>
      </w:r>
      <w:r>
        <w:rPr>
          <w:rtl/>
        </w:rPr>
        <w:t xml:space="preserve"> </w:t>
      </w:r>
      <w:r>
        <w:rPr>
          <w:rFonts w:hint="cs"/>
          <w:rtl/>
        </w:rPr>
        <w:t>به</w:t>
      </w:r>
      <w:r>
        <w:rPr>
          <w:rtl/>
        </w:rPr>
        <w:t xml:space="preserve"> </w:t>
      </w:r>
      <w:r>
        <w:rPr>
          <w:rFonts w:hint="cs"/>
          <w:rtl/>
        </w:rPr>
        <w:t>دنبال</w:t>
      </w:r>
      <w:r>
        <w:rPr>
          <w:rtl/>
        </w:rPr>
        <w:t xml:space="preserve"> </w:t>
      </w:r>
      <w:r>
        <w:rPr>
          <w:rFonts w:hint="cs"/>
          <w:rtl/>
        </w:rPr>
        <w:t>حیات</w:t>
      </w:r>
      <w:r>
        <w:rPr>
          <w:rtl/>
        </w:rPr>
        <w:t xml:space="preserve"> </w:t>
      </w:r>
      <w:r>
        <w:rPr>
          <w:rFonts w:hint="cs"/>
          <w:rtl/>
        </w:rPr>
        <w:t>و</w:t>
      </w:r>
      <w:r>
        <w:rPr>
          <w:rtl/>
        </w:rPr>
        <w:t xml:space="preserve"> </w:t>
      </w:r>
      <w:r>
        <w:rPr>
          <w:rFonts w:hint="cs"/>
          <w:rtl/>
        </w:rPr>
        <w:t>بزرگی</w:t>
      </w:r>
      <w:r>
        <w:rPr>
          <w:rtl/>
        </w:rPr>
        <w:t xml:space="preserve"> </w:t>
      </w:r>
      <w:r>
        <w:rPr>
          <w:rFonts w:hint="cs"/>
          <w:rtl/>
        </w:rPr>
        <w:t>سن</w:t>
      </w:r>
      <w:r>
        <w:rPr>
          <w:rtl/>
        </w:rPr>
        <w:t xml:space="preserve">) </w:t>
      </w:r>
      <w:r>
        <w:rPr>
          <w:rFonts w:hint="cs"/>
          <w:rtl/>
        </w:rPr>
        <w:t>ثابت</w:t>
      </w:r>
      <w:r>
        <w:rPr>
          <w:rtl/>
        </w:rPr>
        <w:t xml:space="preserve"> </w:t>
      </w:r>
      <w:r w:rsidR="00D74C82">
        <w:rPr>
          <w:rFonts w:hint="cs"/>
          <w:rtl/>
        </w:rPr>
        <w:t>می شود</w:t>
      </w:r>
      <w:r>
        <w:rPr>
          <w:rtl/>
        </w:rPr>
        <w:t>.</w:t>
      </w:r>
    </w:p>
    <w:p w:rsidR="009A5F50" w:rsidRDefault="000C1D34" w:rsidP="0044477C">
      <w:pPr>
        <w:rPr>
          <w:rtl/>
        </w:rPr>
      </w:pPr>
      <w:r>
        <w:rPr>
          <w:rFonts w:hint="cs"/>
          <w:rtl/>
        </w:rPr>
        <w:t>تعریف</w:t>
      </w:r>
      <w:r>
        <w:rPr>
          <w:rtl/>
        </w:rPr>
        <w:t xml:space="preserve"> </w:t>
      </w:r>
      <w:r>
        <w:rPr>
          <w:rFonts w:hint="cs"/>
          <w:rtl/>
        </w:rPr>
        <w:t>اصل</w:t>
      </w:r>
      <w:r>
        <w:rPr>
          <w:rtl/>
        </w:rPr>
        <w:t xml:space="preserve"> </w:t>
      </w:r>
      <w:r>
        <w:rPr>
          <w:rFonts w:hint="cs"/>
          <w:rtl/>
        </w:rPr>
        <w:t>مثبت</w:t>
      </w:r>
      <w:r>
        <w:rPr>
          <w:rtl/>
        </w:rPr>
        <w:t xml:space="preserve"> </w:t>
      </w:r>
      <w:r>
        <w:rPr>
          <w:rFonts w:hint="cs"/>
          <w:rtl/>
        </w:rPr>
        <w:t>ناظر</w:t>
      </w:r>
      <w:r>
        <w:rPr>
          <w:rtl/>
        </w:rPr>
        <w:t xml:space="preserve"> </w:t>
      </w:r>
      <w:r>
        <w:rPr>
          <w:rFonts w:hint="cs"/>
          <w:rtl/>
        </w:rPr>
        <w:t>به</w:t>
      </w:r>
      <w:r>
        <w:rPr>
          <w:rtl/>
        </w:rPr>
        <w:t xml:space="preserve"> </w:t>
      </w:r>
      <w:r>
        <w:rPr>
          <w:rFonts w:hint="cs"/>
          <w:rtl/>
        </w:rPr>
        <w:t>حالت</w:t>
      </w:r>
      <w:r>
        <w:rPr>
          <w:rtl/>
        </w:rPr>
        <w:t xml:space="preserve"> </w:t>
      </w:r>
      <w:r>
        <w:rPr>
          <w:rFonts w:hint="cs"/>
          <w:rtl/>
        </w:rPr>
        <w:t>سوم</w:t>
      </w:r>
      <w:r>
        <w:rPr>
          <w:rtl/>
        </w:rPr>
        <w:t xml:space="preserve"> </w:t>
      </w:r>
      <w:r>
        <w:rPr>
          <w:rFonts w:hint="cs"/>
          <w:rtl/>
        </w:rPr>
        <w:t>است</w:t>
      </w:r>
      <w:r>
        <w:rPr>
          <w:rtl/>
        </w:rPr>
        <w:t xml:space="preserve"> </w:t>
      </w:r>
      <w:r>
        <w:rPr>
          <w:rFonts w:hint="cs"/>
          <w:rtl/>
        </w:rPr>
        <w:t>که</w:t>
      </w:r>
      <w:r>
        <w:rPr>
          <w:rtl/>
        </w:rPr>
        <w:t xml:space="preserve"> </w:t>
      </w:r>
      <w:r>
        <w:rPr>
          <w:rFonts w:hint="cs"/>
          <w:rtl/>
        </w:rPr>
        <w:t>اثر</w:t>
      </w:r>
      <w:r>
        <w:rPr>
          <w:rtl/>
        </w:rPr>
        <w:t xml:space="preserve"> </w:t>
      </w:r>
      <w:r>
        <w:rPr>
          <w:rFonts w:hint="cs"/>
          <w:rtl/>
        </w:rPr>
        <w:t>شرعی</w:t>
      </w:r>
      <w:r>
        <w:rPr>
          <w:rtl/>
        </w:rPr>
        <w:t xml:space="preserve"> </w:t>
      </w:r>
      <w:r>
        <w:rPr>
          <w:rFonts w:hint="cs"/>
          <w:rtl/>
        </w:rPr>
        <w:t>با</w:t>
      </w:r>
      <w:r>
        <w:rPr>
          <w:rtl/>
        </w:rPr>
        <w:t xml:space="preserve"> </w:t>
      </w:r>
      <w:r>
        <w:rPr>
          <w:rFonts w:hint="cs"/>
          <w:rtl/>
        </w:rPr>
        <w:t>واسطه</w:t>
      </w:r>
      <w:r>
        <w:rPr>
          <w:rtl/>
        </w:rPr>
        <w:t xml:space="preserve"> </w:t>
      </w:r>
      <w:r>
        <w:rPr>
          <w:rFonts w:hint="cs"/>
          <w:rtl/>
        </w:rPr>
        <w:t>عقلی</w:t>
      </w:r>
      <w:r>
        <w:rPr>
          <w:rtl/>
        </w:rPr>
        <w:t xml:space="preserve"> </w:t>
      </w:r>
      <w:r>
        <w:rPr>
          <w:rFonts w:hint="cs"/>
          <w:rtl/>
        </w:rPr>
        <w:t>یا</w:t>
      </w:r>
      <w:r>
        <w:rPr>
          <w:rtl/>
        </w:rPr>
        <w:t xml:space="preserve"> </w:t>
      </w:r>
      <w:r>
        <w:rPr>
          <w:rFonts w:hint="cs"/>
          <w:rtl/>
        </w:rPr>
        <w:t>عادی</w:t>
      </w:r>
      <w:r>
        <w:rPr>
          <w:rtl/>
        </w:rPr>
        <w:t xml:space="preserve"> </w:t>
      </w:r>
      <w:r>
        <w:rPr>
          <w:rFonts w:hint="cs"/>
          <w:rtl/>
        </w:rPr>
        <w:t>ثابت</w:t>
      </w:r>
      <w:r>
        <w:rPr>
          <w:rtl/>
        </w:rPr>
        <w:t xml:space="preserve"> </w:t>
      </w:r>
      <w:r w:rsidR="00D74C82">
        <w:rPr>
          <w:rFonts w:hint="cs"/>
          <w:rtl/>
        </w:rPr>
        <w:t>می شود</w:t>
      </w:r>
      <w:r>
        <w:rPr>
          <w:rtl/>
        </w:rPr>
        <w:t xml:space="preserve">. </w:t>
      </w:r>
      <w:r>
        <w:rPr>
          <w:rFonts w:hint="cs"/>
          <w:rtl/>
        </w:rPr>
        <w:t>در</w:t>
      </w:r>
      <w:r>
        <w:rPr>
          <w:rtl/>
        </w:rPr>
        <w:t xml:space="preserve"> </w:t>
      </w:r>
      <w:r>
        <w:rPr>
          <w:rFonts w:hint="cs"/>
          <w:rtl/>
        </w:rPr>
        <w:t>این</w:t>
      </w:r>
      <w:r>
        <w:rPr>
          <w:rtl/>
        </w:rPr>
        <w:t xml:space="preserve"> </w:t>
      </w:r>
      <w:r>
        <w:rPr>
          <w:rFonts w:hint="cs"/>
          <w:rtl/>
        </w:rPr>
        <w:t>دو</w:t>
      </w:r>
      <w:r>
        <w:rPr>
          <w:rtl/>
        </w:rPr>
        <w:t xml:space="preserve"> </w:t>
      </w:r>
      <w:r>
        <w:rPr>
          <w:rFonts w:hint="cs"/>
          <w:rtl/>
        </w:rPr>
        <w:t>حالت</w:t>
      </w:r>
      <w:r>
        <w:rPr>
          <w:rtl/>
        </w:rPr>
        <w:t xml:space="preserve"> (</w:t>
      </w:r>
      <w:r>
        <w:rPr>
          <w:rFonts w:hint="cs"/>
          <w:rtl/>
        </w:rPr>
        <w:t>واسطه</w:t>
      </w:r>
      <w:r>
        <w:rPr>
          <w:rtl/>
        </w:rPr>
        <w:t xml:space="preserve"> </w:t>
      </w:r>
      <w:r>
        <w:rPr>
          <w:rFonts w:hint="cs"/>
          <w:rtl/>
        </w:rPr>
        <w:t>عقلی</w:t>
      </w:r>
      <w:r>
        <w:rPr>
          <w:rtl/>
        </w:rPr>
        <w:t xml:space="preserve"> </w:t>
      </w:r>
      <w:r>
        <w:rPr>
          <w:rFonts w:hint="cs"/>
          <w:rtl/>
        </w:rPr>
        <w:t>یا</w:t>
      </w:r>
      <w:r>
        <w:rPr>
          <w:rtl/>
        </w:rPr>
        <w:t xml:space="preserve"> </w:t>
      </w:r>
      <w:r>
        <w:rPr>
          <w:rFonts w:hint="cs"/>
          <w:rtl/>
        </w:rPr>
        <w:t>عادی</w:t>
      </w:r>
      <w:r>
        <w:rPr>
          <w:rtl/>
        </w:rPr>
        <w:t xml:space="preserve">) </w:t>
      </w:r>
      <w:r>
        <w:rPr>
          <w:rFonts w:hint="cs"/>
          <w:rtl/>
        </w:rPr>
        <w:t>اصل</w:t>
      </w:r>
      <w:r>
        <w:rPr>
          <w:rtl/>
        </w:rPr>
        <w:t xml:space="preserve"> </w:t>
      </w:r>
      <w:r>
        <w:rPr>
          <w:rFonts w:hint="cs"/>
          <w:rtl/>
        </w:rPr>
        <w:t>مثبت</w:t>
      </w:r>
      <w:r>
        <w:rPr>
          <w:rtl/>
        </w:rPr>
        <w:t xml:space="preserve"> </w:t>
      </w:r>
      <w:r>
        <w:rPr>
          <w:rFonts w:hint="cs"/>
          <w:rtl/>
        </w:rPr>
        <w:t>نامیده</w:t>
      </w:r>
      <w:r>
        <w:rPr>
          <w:rtl/>
        </w:rPr>
        <w:t xml:space="preserve"> </w:t>
      </w:r>
      <w:r w:rsidR="00D74C82">
        <w:rPr>
          <w:rFonts w:hint="cs"/>
          <w:rtl/>
        </w:rPr>
        <w:t>می شود</w:t>
      </w:r>
      <w:r>
        <w:rPr>
          <w:rtl/>
        </w:rPr>
        <w:t xml:space="preserve"> </w:t>
      </w:r>
      <w:r>
        <w:rPr>
          <w:rFonts w:hint="cs"/>
          <w:rtl/>
        </w:rPr>
        <w:t>و</w:t>
      </w:r>
      <w:r>
        <w:rPr>
          <w:rtl/>
        </w:rPr>
        <w:t xml:space="preserve"> </w:t>
      </w:r>
      <w:r>
        <w:rPr>
          <w:rFonts w:hint="cs"/>
          <w:rtl/>
        </w:rPr>
        <w:t>مورد</w:t>
      </w:r>
      <w:r>
        <w:rPr>
          <w:rtl/>
        </w:rPr>
        <w:t xml:space="preserve"> </w:t>
      </w:r>
      <w:r>
        <w:rPr>
          <w:rFonts w:hint="cs"/>
          <w:rtl/>
        </w:rPr>
        <w:t>بحث</w:t>
      </w:r>
      <w:r>
        <w:rPr>
          <w:rtl/>
        </w:rPr>
        <w:t xml:space="preserve"> </w:t>
      </w:r>
      <w:r>
        <w:rPr>
          <w:rFonts w:hint="cs"/>
          <w:rtl/>
        </w:rPr>
        <w:t>است</w:t>
      </w:r>
      <w:r>
        <w:rPr>
          <w:rtl/>
        </w:rPr>
        <w:t>.</w:t>
      </w:r>
    </w:p>
    <w:p w:rsidR="009A5F50" w:rsidRDefault="000C1D34" w:rsidP="0044477C">
      <w:pPr>
        <w:rPr>
          <w:rtl/>
        </w:rPr>
      </w:pPr>
      <w:r>
        <w:rPr>
          <w:rFonts w:hint="cs"/>
          <w:rtl/>
        </w:rPr>
        <w:t>نکته</w:t>
      </w:r>
      <w:r>
        <w:rPr>
          <w:rtl/>
        </w:rPr>
        <w:t xml:space="preserve"> </w:t>
      </w:r>
      <w:r>
        <w:rPr>
          <w:rFonts w:hint="cs"/>
          <w:rtl/>
        </w:rPr>
        <w:t>این</w:t>
      </w:r>
      <w:r>
        <w:rPr>
          <w:rtl/>
        </w:rPr>
        <w:t xml:space="preserve"> </w:t>
      </w:r>
      <w:r>
        <w:rPr>
          <w:rFonts w:hint="cs"/>
          <w:rtl/>
        </w:rPr>
        <w:t>تعریف</w:t>
      </w:r>
      <w:r>
        <w:rPr>
          <w:rtl/>
        </w:rPr>
        <w:t xml:space="preserve"> </w:t>
      </w:r>
      <w:r>
        <w:rPr>
          <w:rFonts w:hint="cs"/>
          <w:rtl/>
        </w:rPr>
        <w:t>اصل</w:t>
      </w:r>
      <w:r>
        <w:rPr>
          <w:rtl/>
        </w:rPr>
        <w:t xml:space="preserve"> </w:t>
      </w:r>
      <w:r>
        <w:rPr>
          <w:rFonts w:hint="cs"/>
          <w:rtl/>
        </w:rPr>
        <w:t>مثبت</w:t>
      </w:r>
      <w:r>
        <w:rPr>
          <w:rtl/>
        </w:rPr>
        <w:t xml:space="preserve"> </w:t>
      </w:r>
      <w:r>
        <w:rPr>
          <w:rFonts w:hint="cs"/>
          <w:rtl/>
        </w:rPr>
        <w:t>مال</w:t>
      </w:r>
      <w:r>
        <w:rPr>
          <w:rtl/>
        </w:rPr>
        <w:t xml:space="preserve"> </w:t>
      </w:r>
      <w:r>
        <w:rPr>
          <w:rFonts w:hint="cs"/>
          <w:rtl/>
        </w:rPr>
        <w:t>همه</w:t>
      </w:r>
      <w:r>
        <w:rPr>
          <w:rtl/>
        </w:rPr>
        <w:t xml:space="preserve"> </w:t>
      </w:r>
      <w:r>
        <w:rPr>
          <w:rFonts w:hint="cs"/>
          <w:rtl/>
        </w:rPr>
        <w:t>اصول</w:t>
      </w:r>
      <w:r>
        <w:rPr>
          <w:rtl/>
        </w:rPr>
        <w:t xml:space="preserve"> </w:t>
      </w:r>
      <w:r>
        <w:rPr>
          <w:rFonts w:hint="cs"/>
          <w:rtl/>
        </w:rPr>
        <w:t>عملی</w:t>
      </w:r>
      <w:r>
        <w:rPr>
          <w:rtl/>
        </w:rPr>
        <w:t xml:space="preserve"> </w:t>
      </w:r>
      <w:r>
        <w:rPr>
          <w:rFonts w:hint="cs"/>
          <w:rtl/>
        </w:rPr>
        <w:t>است</w:t>
      </w:r>
      <w:r>
        <w:rPr>
          <w:rtl/>
        </w:rPr>
        <w:t xml:space="preserve"> </w:t>
      </w:r>
      <w:r>
        <w:rPr>
          <w:rFonts w:hint="cs"/>
          <w:rtl/>
        </w:rPr>
        <w:t>نه</w:t>
      </w:r>
      <w:r>
        <w:rPr>
          <w:rtl/>
        </w:rPr>
        <w:t xml:space="preserve"> </w:t>
      </w:r>
      <w:r>
        <w:rPr>
          <w:rFonts w:hint="cs"/>
          <w:rtl/>
        </w:rPr>
        <w:t>فقط</w:t>
      </w:r>
      <w:r>
        <w:rPr>
          <w:rtl/>
        </w:rPr>
        <w:t xml:space="preserve"> </w:t>
      </w:r>
      <w:r>
        <w:rPr>
          <w:rFonts w:hint="cs"/>
          <w:rtl/>
        </w:rPr>
        <w:t>استصحاب</w:t>
      </w:r>
      <w:r w:rsidR="001A46C9">
        <w:rPr>
          <w:rFonts w:hint="cs"/>
          <w:rtl/>
        </w:rPr>
        <w:t xml:space="preserve"> ،</w:t>
      </w:r>
      <w:r>
        <w:rPr>
          <w:rtl/>
        </w:rPr>
        <w:t xml:space="preserve"> </w:t>
      </w:r>
      <w:r>
        <w:rPr>
          <w:rFonts w:hint="cs"/>
          <w:rtl/>
        </w:rPr>
        <w:t>اصول</w:t>
      </w:r>
      <w:r>
        <w:rPr>
          <w:rtl/>
        </w:rPr>
        <w:t xml:space="preserve"> </w:t>
      </w:r>
      <w:r>
        <w:rPr>
          <w:rFonts w:hint="cs"/>
          <w:rtl/>
        </w:rPr>
        <w:t>عملی</w:t>
      </w:r>
      <w:r>
        <w:rPr>
          <w:rtl/>
        </w:rPr>
        <w:t xml:space="preserve"> </w:t>
      </w:r>
      <w:r>
        <w:rPr>
          <w:rFonts w:hint="cs"/>
          <w:rtl/>
        </w:rPr>
        <w:t>چهارگانه</w:t>
      </w:r>
      <w:r>
        <w:rPr>
          <w:rtl/>
        </w:rPr>
        <w:t xml:space="preserve"> (</w:t>
      </w:r>
      <w:r>
        <w:rPr>
          <w:rFonts w:hint="cs"/>
          <w:rtl/>
        </w:rPr>
        <w:t>برائت،</w:t>
      </w:r>
      <w:r>
        <w:rPr>
          <w:rtl/>
        </w:rPr>
        <w:t xml:space="preserve"> </w:t>
      </w:r>
      <w:r>
        <w:rPr>
          <w:rFonts w:hint="cs"/>
          <w:rtl/>
        </w:rPr>
        <w:t>احتیاط،</w:t>
      </w:r>
      <w:r>
        <w:rPr>
          <w:rtl/>
        </w:rPr>
        <w:t xml:space="preserve"> </w:t>
      </w:r>
      <w:r>
        <w:rPr>
          <w:rFonts w:hint="cs"/>
          <w:rtl/>
        </w:rPr>
        <w:t>تخییر،</w:t>
      </w:r>
      <w:r>
        <w:rPr>
          <w:rtl/>
        </w:rPr>
        <w:t xml:space="preserve"> </w:t>
      </w:r>
      <w:r>
        <w:rPr>
          <w:rFonts w:hint="cs"/>
          <w:rtl/>
        </w:rPr>
        <w:t>استصحاب</w:t>
      </w:r>
      <w:r>
        <w:rPr>
          <w:rtl/>
        </w:rPr>
        <w:t xml:space="preserve">) </w:t>
      </w:r>
      <w:r>
        <w:rPr>
          <w:rFonts w:hint="cs"/>
          <w:rtl/>
        </w:rPr>
        <w:t>هر</w:t>
      </w:r>
      <w:r>
        <w:rPr>
          <w:rtl/>
        </w:rPr>
        <w:t xml:space="preserve"> </w:t>
      </w:r>
      <w:r>
        <w:rPr>
          <w:rFonts w:hint="cs"/>
          <w:rtl/>
        </w:rPr>
        <w:t>کدام</w:t>
      </w:r>
      <w:r>
        <w:rPr>
          <w:rtl/>
        </w:rPr>
        <w:t xml:space="preserve"> </w:t>
      </w:r>
      <w:r>
        <w:rPr>
          <w:rFonts w:hint="cs"/>
          <w:rtl/>
        </w:rPr>
        <w:t>ممکن</w:t>
      </w:r>
      <w:r>
        <w:rPr>
          <w:rtl/>
        </w:rPr>
        <w:t xml:space="preserve"> </w:t>
      </w:r>
      <w:r>
        <w:rPr>
          <w:rFonts w:hint="cs"/>
          <w:rtl/>
        </w:rPr>
        <w:t>است</w:t>
      </w:r>
      <w:r>
        <w:rPr>
          <w:rtl/>
        </w:rPr>
        <w:t xml:space="preserve"> </w:t>
      </w:r>
      <w:r>
        <w:rPr>
          <w:rFonts w:hint="cs"/>
          <w:rtl/>
        </w:rPr>
        <w:t>آثاری</w:t>
      </w:r>
      <w:r>
        <w:rPr>
          <w:rtl/>
        </w:rPr>
        <w:t xml:space="preserve"> </w:t>
      </w:r>
      <w:r>
        <w:rPr>
          <w:rFonts w:hint="cs"/>
          <w:rtl/>
        </w:rPr>
        <w:t>با</w:t>
      </w:r>
      <w:r>
        <w:rPr>
          <w:rtl/>
        </w:rPr>
        <w:t xml:space="preserve"> </w:t>
      </w:r>
      <w:r>
        <w:rPr>
          <w:rFonts w:hint="cs"/>
          <w:rtl/>
        </w:rPr>
        <w:t>واسطه</w:t>
      </w:r>
      <w:r>
        <w:rPr>
          <w:rtl/>
        </w:rPr>
        <w:t xml:space="preserve"> </w:t>
      </w:r>
      <w:r>
        <w:rPr>
          <w:rFonts w:hint="cs"/>
          <w:rtl/>
        </w:rPr>
        <w:t>عقلی</w:t>
      </w:r>
      <w:r>
        <w:rPr>
          <w:rtl/>
        </w:rPr>
        <w:t xml:space="preserve"> </w:t>
      </w:r>
      <w:r>
        <w:rPr>
          <w:rFonts w:hint="cs"/>
          <w:rtl/>
        </w:rPr>
        <w:t>یا</w:t>
      </w:r>
      <w:r>
        <w:rPr>
          <w:rtl/>
        </w:rPr>
        <w:t xml:space="preserve"> </w:t>
      </w:r>
      <w:r>
        <w:rPr>
          <w:rFonts w:hint="cs"/>
          <w:rtl/>
        </w:rPr>
        <w:t>عادی</w:t>
      </w:r>
      <w:r>
        <w:rPr>
          <w:rtl/>
        </w:rPr>
        <w:t xml:space="preserve"> </w:t>
      </w:r>
      <w:r>
        <w:rPr>
          <w:rFonts w:hint="cs"/>
          <w:rtl/>
        </w:rPr>
        <w:t>داشته</w:t>
      </w:r>
      <w:r>
        <w:rPr>
          <w:rtl/>
        </w:rPr>
        <w:t xml:space="preserve"> </w:t>
      </w:r>
      <w:r>
        <w:rPr>
          <w:rFonts w:hint="cs"/>
          <w:rtl/>
        </w:rPr>
        <w:t>باشند</w:t>
      </w:r>
      <w:r w:rsidR="001A46C9">
        <w:rPr>
          <w:rFonts w:hint="cs"/>
          <w:rtl/>
        </w:rPr>
        <w:t xml:space="preserve"> ،</w:t>
      </w:r>
      <w:r>
        <w:rPr>
          <w:rtl/>
        </w:rPr>
        <w:t xml:space="preserve"> </w:t>
      </w:r>
      <w:r>
        <w:rPr>
          <w:rFonts w:hint="cs"/>
          <w:rtl/>
        </w:rPr>
        <w:t>اما</w:t>
      </w:r>
      <w:r>
        <w:rPr>
          <w:rtl/>
        </w:rPr>
        <w:t xml:space="preserve"> </w:t>
      </w:r>
      <w:r>
        <w:rPr>
          <w:rFonts w:hint="cs"/>
          <w:rtl/>
        </w:rPr>
        <w:t>از</w:t>
      </w:r>
      <w:r>
        <w:rPr>
          <w:rtl/>
        </w:rPr>
        <w:t xml:space="preserve"> </w:t>
      </w:r>
      <w:r>
        <w:rPr>
          <w:rFonts w:hint="cs"/>
          <w:rtl/>
        </w:rPr>
        <w:t>آنجا</w:t>
      </w:r>
      <w:r>
        <w:rPr>
          <w:rtl/>
        </w:rPr>
        <w:t xml:space="preserve"> </w:t>
      </w:r>
      <w:r>
        <w:rPr>
          <w:rFonts w:hint="cs"/>
          <w:rtl/>
        </w:rPr>
        <w:t>که</w:t>
      </w:r>
      <w:r>
        <w:rPr>
          <w:rtl/>
        </w:rPr>
        <w:t xml:space="preserve"> </w:t>
      </w:r>
      <w:r>
        <w:rPr>
          <w:rFonts w:hint="cs"/>
          <w:rtl/>
        </w:rPr>
        <w:t>بیشتر</w:t>
      </w:r>
      <w:r>
        <w:rPr>
          <w:rtl/>
        </w:rPr>
        <w:t xml:space="preserve"> </w:t>
      </w:r>
      <w:r>
        <w:rPr>
          <w:rFonts w:hint="cs"/>
          <w:rtl/>
        </w:rPr>
        <w:t>مصادیق</w:t>
      </w:r>
      <w:r>
        <w:rPr>
          <w:rtl/>
        </w:rPr>
        <w:t xml:space="preserve"> </w:t>
      </w:r>
      <w:r>
        <w:rPr>
          <w:rFonts w:hint="cs"/>
          <w:rtl/>
        </w:rPr>
        <w:t>اصل</w:t>
      </w:r>
      <w:r>
        <w:rPr>
          <w:rtl/>
        </w:rPr>
        <w:t xml:space="preserve"> </w:t>
      </w:r>
      <w:r>
        <w:rPr>
          <w:rFonts w:hint="cs"/>
          <w:rtl/>
        </w:rPr>
        <w:t>مثبت</w:t>
      </w:r>
      <w:r>
        <w:rPr>
          <w:rtl/>
        </w:rPr>
        <w:t xml:space="preserve"> </w:t>
      </w:r>
      <w:r>
        <w:rPr>
          <w:rFonts w:hint="cs"/>
          <w:rtl/>
        </w:rPr>
        <w:t>در</w:t>
      </w:r>
      <w:r>
        <w:rPr>
          <w:rtl/>
        </w:rPr>
        <w:t xml:space="preserve"> </w:t>
      </w:r>
      <w:r>
        <w:rPr>
          <w:rFonts w:hint="cs"/>
          <w:rtl/>
        </w:rPr>
        <w:t>باب</w:t>
      </w:r>
      <w:r>
        <w:rPr>
          <w:rtl/>
        </w:rPr>
        <w:t xml:space="preserve"> </w:t>
      </w:r>
      <w:r>
        <w:rPr>
          <w:rFonts w:hint="cs"/>
          <w:rtl/>
        </w:rPr>
        <w:t>استصحاب</w:t>
      </w:r>
      <w:r>
        <w:rPr>
          <w:rtl/>
        </w:rPr>
        <w:t xml:space="preserve"> </w:t>
      </w:r>
      <w:r>
        <w:rPr>
          <w:rFonts w:hint="cs"/>
          <w:rtl/>
        </w:rPr>
        <w:t>است</w:t>
      </w:r>
      <w:r>
        <w:rPr>
          <w:rtl/>
        </w:rPr>
        <w:t xml:space="preserve"> </w:t>
      </w:r>
      <w:r>
        <w:rPr>
          <w:rFonts w:hint="cs"/>
          <w:rtl/>
        </w:rPr>
        <w:t>معمولا</w:t>
      </w:r>
      <w:r>
        <w:rPr>
          <w:rtl/>
        </w:rPr>
        <w:t xml:space="preserve"> </w:t>
      </w:r>
      <w:r>
        <w:rPr>
          <w:rFonts w:hint="cs"/>
          <w:rtl/>
        </w:rPr>
        <w:t>این</w:t>
      </w:r>
      <w:r>
        <w:rPr>
          <w:rtl/>
        </w:rPr>
        <w:t xml:space="preserve"> </w:t>
      </w:r>
      <w:r>
        <w:rPr>
          <w:rFonts w:hint="cs"/>
          <w:rtl/>
        </w:rPr>
        <w:t>بحث</w:t>
      </w:r>
      <w:r>
        <w:rPr>
          <w:rtl/>
        </w:rPr>
        <w:t xml:space="preserve"> </w:t>
      </w:r>
      <w:r>
        <w:rPr>
          <w:rFonts w:hint="cs"/>
          <w:rtl/>
        </w:rPr>
        <w:t>ذیل</w:t>
      </w:r>
      <w:r>
        <w:rPr>
          <w:rtl/>
        </w:rPr>
        <w:t xml:space="preserve"> </w:t>
      </w:r>
      <w:r>
        <w:rPr>
          <w:rFonts w:hint="cs"/>
          <w:rtl/>
        </w:rPr>
        <w:t>استصحاب</w:t>
      </w:r>
      <w:r>
        <w:rPr>
          <w:rtl/>
        </w:rPr>
        <w:t xml:space="preserve"> </w:t>
      </w:r>
      <w:r>
        <w:rPr>
          <w:rFonts w:hint="cs"/>
          <w:rtl/>
        </w:rPr>
        <w:t>مطرح</w:t>
      </w:r>
      <w:r>
        <w:rPr>
          <w:rtl/>
        </w:rPr>
        <w:t xml:space="preserve"> </w:t>
      </w:r>
      <w:r w:rsidR="00D74C82">
        <w:rPr>
          <w:rFonts w:hint="cs"/>
          <w:rtl/>
        </w:rPr>
        <w:t>می شود</w:t>
      </w:r>
      <w:r w:rsidR="001A46C9">
        <w:rPr>
          <w:rFonts w:hint="cs"/>
          <w:rtl/>
        </w:rPr>
        <w:t xml:space="preserve"> ،</w:t>
      </w:r>
      <w:r>
        <w:rPr>
          <w:rtl/>
        </w:rPr>
        <w:t xml:space="preserve"> </w:t>
      </w:r>
      <w:r>
        <w:rPr>
          <w:rFonts w:hint="cs"/>
          <w:rtl/>
        </w:rPr>
        <w:t>لذا</w:t>
      </w:r>
      <w:r>
        <w:rPr>
          <w:rtl/>
        </w:rPr>
        <w:t xml:space="preserve"> </w:t>
      </w:r>
      <w:r>
        <w:rPr>
          <w:rFonts w:hint="cs"/>
          <w:rtl/>
        </w:rPr>
        <w:t>اصل</w:t>
      </w:r>
      <w:r>
        <w:rPr>
          <w:rtl/>
        </w:rPr>
        <w:t xml:space="preserve"> </w:t>
      </w:r>
      <w:r>
        <w:rPr>
          <w:rFonts w:hint="cs"/>
          <w:rtl/>
        </w:rPr>
        <w:t>مثبت</w:t>
      </w:r>
      <w:r>
        <w:rPr>
          <w:rtl/>
        </w:rPr>
        <w:t xml:space="preserve"> </w:t>
      </w:r>
      <w:r>
        <w:rPr>
          <w:rFonts w:hint="cs"/>
          <w:rtl/>
        </w:rPr>
        <w:t>مربوط</w:t>
      </w:r>
      <w:r>
        <w:rPr>
          <w:rtl/>
        </w:rPr>
        <w:t xml:space="preserve"> </w:t>
      </w:r>
      <w:r>
        <w:rPr>
          <w:rFonts w:hint="cs"/>
          <w:rtl/>
        </w:rPr>
        <w:t>به</w:t>
      </w:r>
      <w:r>
        <w:rPr>
          <w:rtl/>
        </w:rPr>
        <w:t xml:space="preserve"> </w:t>
      </w:r>
      <w:r>
        <w:rPr>
          <w:rFonts w:hint="cs"/>
          <w:rtl/>
        </w:rPr>
        <w:t>همه</w:t>
      </w:r>
      <w:r>
        <w:rPr>
          <w:rtl/>
        </w:rPr>
        <w:t xml:space="preserve"> </w:t>
      </w:r>
      <w:r>
        <w:rPr>
          <w:rFonts w:hint="cs"/>
          <w:rtl/>
        </w:rPr>
        <w:t>اصول</w:t>
      </w:r>
      <w:r>
        <w:rPr>
          <w:rtl/>
        </w:rPr>
        <w:t xml:space="preserve"> </w:t>
      </w:r>
      <w:r>
        <w:rPr>
          <w:rFonts w:hint="cs"/>
          <w:rtl/>
        </w:rPr>
        <w:t>عملی</w:t>
      </w:r>
      <w:r>
        <w:rPr>
          <w:rtl/>
        </w:rPr>
        <w:t xml:space="preserve"> </w:t>
      </w:r>
      <w:r>
        <w:rPr>
          <w:rFonts w:hint="cs"/>
          <w:rtl/>
        </w:rPr>
        <w:t>است</w:t>
      </w:r>
      <w:r>
        <w:rPr>
          <w:rtl/>
        </w:rPr>
        <w:t xml:space="preserve"> </w:t>
      </w:r>
      <w:r>
        <w:rPr>
          <w:rFonts w:hint="cs"/>
          <w:rtl/>
        </w:rPr>
        <w:t>ولی</w:t>
      </w:r>
      <w:r>
        <w:rPr>
          <w:rtl/>
        </w:rPr>
        <w:t xml:space="preserve"> </w:t>
      </w:r>
      <w:r>
        <w:rPr>
          <w:rFonts w:hint="cs"/>
          <w:rtl/>
        </w:rPr>
        <w:t>در</w:t>
      </w:r>
      <w:r>
        <w:rPr>
          <w:rtl/>
        </w:rPr>
        <w:t xml:space="preserve"> </w:t>
      </w:r>
      <w:r>
        <w:rPr>
          <w:rFonts w:hint="cs"/>
          <w:rtl/>
        </w:rPr>
        <w:t>تنبیهات</w:t>
      </w:r>
      <w:r>
        <w:rPr>
          <w:rtl/>
        </w:rPr>
        <w:t xml:space="preserve"> </w:t>
      </w:r>
      <w:r>
        <w:rPr>
          <w:rFonts w:hint="cs"/>
          <w:rtl/>
        </w:rPr>
        <w:t>استصحاب</w:t>
      </w:r>
      <w:r>
        <w:rPr>
          <w:rtl/>
        </w:rPr>
        <w:t xml:space="preserve"> </w:t>
      </w:r>
      <w:r>
        <w:rPr>
          <w:rFonts w:hint="cs"/>
          <w:rtl/>
        </w:rPr>
        <w:t>بیان</w:t>
      </w:r>
      <w:r>
        <w:rPr>
          <w:rtl/>
        </w:rPr>
        <w:t xml:space="preserve"> </w:t>
      </w:r>
      <w:r w:rsidR="00D74C82">
        <w:rPr>
          <w:rFonts w:hint="cs"/>
          <w:rtl/>
        </w:rPr>
        <w:t>می شود</w:t>
      </w:r>
      <w:r>
        <w:rPr>
          <w:rtl/>
        </w:rPr>
        <w:t>.</w:t>
      </w:r>
    </w:p>
    <w:p w:rsidR="000C1D34" w:rsidRDefault="000C1D34" w:rsidP="0044477C">
      <w:pPr>
        <w:rPr>
          <w:rtl/>
        </w:rPr>
      </w:pPr>
      <w:r>
        <w:rPr>
          <w:rFonts w:hint="cs"/>
          <w:rtl/>
        </w:rPr>
        <w:lastRenderedPageBreak/>
        <w:t>فقها</w:t>
      </w:r>
      <w:r>
        <w:rPr>
          <w:rtl/>
        </w:rPr>
        <w:t xml:space="preserve"> </w:t>
      </w:r>
      <w:r>
        <w:rPr>
          <w:rFonts w:hint="cs"/>
          <w:rtl/>
        </w:rPr>
        <w:t>در</w:t>
      </w:r>
      <w:r>
        <w:rPr>
          <w:rtl/>
        </w:rPr>
        <w:t xml:space="preserve"> </w:t>
      </w:r>
      <w:r>
        <w:rPr>
          <w:rFonts w:hint="cs"/>
          <w:rtl/>
        </w:rPr>
        <w:t>مورد</w:t>
      </w:r>
      <w:r>
        <w:rPr>
          <w:rtl/>
        </w:rPr>
        <w:t xml:space="preserve"> </w:t>
      </w:r>
      <w:r>
        <w:rPr>
          <w:rFonts w:hint="cs"/>
          <w:rtl/>
        </w:rPr>
        <w:t>دو</w:t>
      </w:r>
      <w:r>
        <w:rPr>
          <w:rtl/>
        </w:rPr>
        <w:t xml:space="preserve"> </w:t>
      </w:r>
      <w:r>
        <w:rPr>
          <w:rFonts w:hint="cs"/>
          <w:rtl/>
        </w:rPr>
        <w:t>حالت</w:t>
      </w:r>
      <w:r>
        <w:rPr>
          <w:rtl/>
        </w:rPr>
        <w:t xml:space="preserve"> </w:t>
      </w:r>
      <w:r>
        <w:rPr>
          <w:rFonts w:hint="cs"/>
          <w:rtl/>
        </w:rPr>
        <w:t>اول</w:t>
      </w:r>
      <w:r>
        <w:rPr>
          <w:rtl/>
        </w:rPr>
        <w:t xml:space="preserve"> (</w:t>
      </w:r>
      <w:r>
        <w:rPr>
          <w:rFonts w:hint="cs"/>
          <w:rtl/>
        </w:rPr>
        <w:t>اثر</w:t>
      </w:r>
      <w:r>
        <w:rPr>
          <w:rtl/>
        </w:rPr>
        <w:t xml:space="preserve"> </w:t>
      </w:r>
      <w:r>
        <w:rPr>
          <w:rFonts w:hint="cs"/>
          <w:rtl/>
        </w:rPr>
        <w:t>مستقیم</w:t>
      </w:r>
      <w:r>
        <w:rPr>
          <w:rtl/>
        </w:rPr>
        <w:t xml:space="preserve"> </w:t>
      </w:r>
      <w:r>
        <w:rPr>
          <w:rFonts w:hint="cs"/>
          <w:rtl/>
        </w:rPr>
        <w:t>و</w:t>
      </w:r>
      <w:r>
        <w:rPr>
          <w:rtl/>
        </w:rPr>
        <w:t xml:space="preserve"> </w:t>
      </w:r>
      <w:r>
        <w:rPr>
          <w:rFonts w:hint="cs"/>
          <w:rtl/>
        </w:rPr>
        <w:t>اثر</w:t>
      </w:r>
      <w:r>
        <w:rPr>
          <w:rtl/>
        </w:rPr>
        <w:t xml:space="preserve"> </w:t>
      </w:r>
      <w:r>
        <w:rPr>
          <w:rFonts w:hint="cs"/>
          <w:rtl/>
        </w:rPr>
        <w:t>با</w:t>
      </w:r>
      <w:r>
        <w:rPr>
          <w:rtl/>
        </w:rPr>
        <w:t xml:space="preserve"> </w:t>
      </w:r>
      <w:r>
        <w:rPr>
          <w:rFonts w:hint="cs"/>
          <w:rtl/>
        </w:rPr>
        <w:t>واسطه</w:t>
      </w:r>
      <w:r>
        <w:rPr>
          <w:rtl/>
        </w:rPr>
        <w:t xml:space="preserve"> </w:t>
      </w:r>
      <w:r>
        <w:rPr>
          <w:rFonts w:hint="cs"/>
          <w:rtl/>
        </w:rPr>
        <w:t>شرعی</w:t>
      </w:r>
      <w:r>
        <w:rPr>
          <w:rtl/>
        </w:rPr>
        <w:t xml:space="preserve">) </w:t>
      </w:r>
      <w:r>
        <w:rPr>
          <w:rFonts w:hint="cs"/>
          <w:rtl/>
        </w:rPr>
        <w:t>اتفاق</w:t>
      </w:r>
      <w:r>
        <w:rPr>
          <w:rtl/>
        </w:rPr>
        <w:t xml:space="preserve"> </w:t>
      </w:r>
      <w:r>
        <w:rPr>
          <w:rFonts w:hint="cs"/>
          <w:rtl/>
        </w:rPr>
        <w:t>نظر</w:t>
      </w:r>
      <w:r>
        <w:rPr>
          <w:rtl/>
        </w:rPr>
        <w:t xml:space="preserve"> </w:t>
      </w:r>
      <w:r>
        <w:rPr>
          <w:rFonts w:hint="cs"/>
          <w:rtl/>
        </w:rPr>
        <w:t>دارند</w:t>
      </w:r>
      <w:r>
        <w:rPr>
          <w:rtl/>
        </w:rPr>
        <w:t xml:space="preserve"> </w:t>
      </w:r>
      <w:r>
        <w:rPr>
          <w:rFonts w:hint="cs"/>
          <w:rtl/>
        </w:rPr>
        <w:t>که</w:t>
      </w:r>
      <w:r>
        <w:rPr>
          <w:rtl/>
        </w:rPr>
        <w:t xml:space="preserve"> </w:t>
      </w:r>
      <w:r>
        <w:rPr>
          <w:rFonts w:hint="cs"/>
          <w:rtl/>
        </w:rPr>
        <w:t>اصل</w:t>
      </w:r>
      <w:r>
        <w:rPr>
          <w:rtl/>
        </w:rPr>
        <w:t xml:space="preserve"> </w:t>
      </w:r>
      <w:r>
        <w:rPr>
          <w:rFonts w:hint="cs"/>
          <w:rtl/>
        </w:rPr>
        <w:t>مثبت</w:t>
      </w:r>
      <w:r>
        <w:rPr>
          <w:rtl/>
        </w:rPr>
        <w:t xml:space="preserve"> </w:t>
      </w:r>
      <w:r>
        <w:rPr>
          <w:rFonts w:hint="cs"/>
          <w:rtl/>
        </w:rPr>
        <w:t>حساب</w:t>
      </w:r>
      <w:r>
        <w:rPr>
          <w:rtl/>
        </w:rPr>
        <w:t xml:space="preserve"> </w:t>
      </w:r>
      <w:r>
        <w:rPr>
          <w:rFonts w:hint="cs"/>
          <w:rtl/>
        </w:rPr>
        <w:t>نمی‌شوند</w:t>
      </w:r>
      <w:r>
        <w:rPr>
          <w:rtl/>
        </w:rPr>
        <w:t xml:space="preserve"> </w:t>
      </w:r>
      <w:r>
        <w:rPr>
          <w:rFonts w:hint="cs"/>
          <w:rtl/>
        </w:rPr>
        <w:t>و</w:t>
      </w:r>
      <w:r>
        <w:rPr>
          <w:rtl/>
        </w:rPr>
        <w:t xml:space="preserve"> </w:t>
      </w:r>
      <w:r>
        <w:rPr>
          <w:rFonts w:hint="cs"/>
          <w:rtl/>
        </w:rPr>
        <w:t>حجت</w:t>
      </w:r>
      <w:r>
        <w:rPr>
          <w:rtl/>
        </w:rPr>
        <w:t xml:space="preserve"> </w:t>
      </w:r>
      <w:r>
        <w:rPr>
          <w:rFonts w:hint="cs"/>
          <w:rtl/>
        </w:rPr>
        <w:t>هستند</w:t>
      </w:r>
      <w:r w:rsidR="001A46C9">
        <w:rPr>
          <w:rFonts w:hint="cs"/>
          <w:rtl/>
        </w:rPr>
        <w:t xml:space="preserve"> ،</w:t>
      </w:r>
      <w:r>
        <w:rPr>
          <w:rtl/>
        </w:rPr>
        <w:t xml:space="preserve"> </w:t>
      </w:r>
      <w:r>
        <w:rPr>
          <w:rFonts w:hint="cs"/>
          <w:rtl/>
        </w:rPr>
        <w:t>تمام</w:t>
      </w:r>
      <w:r>
        <w:rPr>
          <w:rtl/>
        </w:rPr>
        <w:t xml:space="preserve"> </w:t>
      </w:r>
      <w:r>
        <w:rPr>
          <w:rFonts w:hint="cs"/>
          <w:rtl/>
        </w:rPr>
        <w:t>کلام</w:t>
      </w:r>
      <w:r>
        <w:rPr>
          <w:rtl/>
        </w:rPr>
        <w:t xml:space="preserve"> </w:t>
      </w:r>
      <w:r>
        <w:rPr>
          <w:rFonts w:hint="cs"/>
          <w:rtl/>
        </w:rPr>
        <w:t>و</w:t>
      </w:r>
      <w:r>
        <w:rPr>
          <w:rtl/>
        </w:rPr>
        <w:t xml:space="preserve"> </w:t>
      </w:r>
      <w:r>
        <w:rPr>
          <w:rFonts w:hint="cs"/>
          <w:rtl/>
        </w:rPr>
        <w:t>محل</w:t>
      </w:r>
      <w:r>
        <w:rPr>
          <w:rtl/>
        </w:rPr>
        <w:t xml:space="preserve"> </w:t>
      </w:r>
      <w:r>
        <w:rPr>
          <w:rFonts w:hint="cs"/>
          <w:rtl/>
        </w:rPr>
        <w:t>نزاع</w:t>
      </w:r>
      <w:r>
        <w:rPr>
          <w:rtl/>
        </w:rPr>
        <w:t xml:space="preserve"> </w:t>
      </w:r>
      <w:r>
        <w:rPr>
          <w:rFonts w:hint="cs"/>
          <w:rtl/>
        </w:rPr>
        <w:t>در</w:t>
      </w:r>
      <w:r>
        <w:rPr>
          <w:rtl/>
        </w:rPr>
        <w:t xml:space="preserve"> </w:t>
      </w:r>
      <w:r>
        <w:rPr>
          <w:rFonts w:hint="cs"/>
          <w:rtl/>
        </w:rPr>
        <w:t>مقام</w:t>
      </w:r>
      <w:r>
        <w:rPr>
          <w:rtl/>
        </w:rPr>
        <w:t xml:space="preserve"> </w:t>
      </w:r>
      <w:r>
        <w:rPr>
          <w:rFonts w:hint="cs"/>
          <w:rtl/>
        </w:rPr>
        <w:t>سوم</w:t>
      </w:r>
      <w:r>
        <w:rPr>
          <w:rtl/>
        </w:rPr>
        <w:t xml:space="preserve"> </w:t>
      </w:r>
      <w:r>
        <w:rPr>
          <w:rFonts w:hint="cs"/>
          <w:rtl/>
        </w:rPr>
        <w:t>یعنی</w:t>
      </w:r>
      <w:r>
        <w:rPr>
          <w:rtl/>
        </w:rPr>
        <w:t xml:space="preserve"> </w:t>
      </w:r>
      <w:r>
        <w:rPr>
          <w:rFonts w:hint="cs"/>
          <w:rtl/>
        </w:rPr>
        <w:t>جایی</w:t>
      </w:r>
      <w:r>
        <w:rPr>
          <w:rtl/>
        </w:rPr>
        <w:t xml:space="preserve"> </w:t>
      </w:r>
      <w:r>
        <w:rPr>
          <w:rFonts w:hint="cs"/>
          <w:rtl/>
        </w:rPr>
        <w:t>است</w:t>
      </w:r>
      <w:r>
        <w:rPr>
          <w:rtl/>
        </w:rPr>
        <w:t xml:space="preserve"> </w:t>
      </w:r>
      <w:r>
        <w:rPr>
          <w:rFonts w:hint="cs"/>
          <w:rtl/>
        </w:rPr>
        <w:t>که</w:t>
      </w:r>
      <w:r>
        <w:rPr>
          <w:rtl/>
        </w:rPr>
        <w:t xml:space="preserve"> </w:t>
      </w:r>
      <w:r>
        <w:rPr>
          <w:rFonts w:hint="cs"/>
          <w:rtl/>
        </w:rPr>
        <w:t>اثر</w:t>
      </w:r>
      <w:r>
        <w:rPr>
          <w:rtl/>
        </w:rPr>
        <w:t xml:space="preserve"> </w:t>
      </w:r>
      <w:r>
        <w:rPr>
          <w:rFonts w:hint="cs"/>
          <w:rtl/>
        </w:rPr>
        <w:t>شرعی</w:t>
      </w:r>
      <w:r>
        <w:rPr>
          <w:rtl/>
        </w:rPr>
        <w:t xml:space="preserve"> </w:t>
      </w:r>
      <w:r>
        <w:rPr>
          <w:rFonts w:hint="cs"/>
          <w:rtl/>
        </w:rPr>
        <w:t>با</w:t>
      </w:r>
      <w:r>
        <w:rPr>
          <w:rtl/>
        </w:rPr>
        <w:t xml:space="preserve"> </w:t>
      </w:r>
      <w:r>
        <w:rPr>
          <w:rFonts w:hint="cs"/>
          <w:rtl/>
        </w:rPr>
        <w:t>واسطه</w:t>
      </w:r>
      <w:r>
        <w:rPr>
          <w:rtl/>
        </w:rPr>
        <w:t xml:space="preserve"> </w:t>
      </w:r>
      <w:r>
        <w:rPr>
          <w:rFonts w:hint="cs"/>
          <w:rtl/>
        </w:rPr>
        <w:t>عقلی</w:t>
      </w:r>
      <w:r>
        <w:rPr>
          <w:rtl/>
        </w:rPr>
        <w:t xml:space="preserve"> </w:t>
      </w:r>
      <w:r>
        <w:rPr>
          <w:rFonts w:hint="cs"/>
          <w:rtl/>
        </w:rPr>
        <w:t>یا</w:t>
      </w:r>
      <w:r>
        <w:rPr>
          <w:rtl/>
        </w:rPr>
        <w:t xml:space="preserve"> </w:t>
      </w:r>
      <w:r>
        <w:rPr>
          <w:rFonts w:hint="cs"/>
          <w:rtl/>
        </w:rPr>
        <w:t>عادی</w:t>
      </w:r>
      <w:r>
        <w:rPr>
          <w:rtl/>
        </w:rPr>
        <w:t xml:space="preserve"> </w:t>
      </w:r>
      <w:r>
        <w:rPr>
          <w:rFonts w:hint="cs"/>
          <w:rtl/>
        </w:rPr>
        <w:t>ثابت</w:t>
      </w:r>
      <w:r>
        <w:rPr>
          <w:rtl/>
        </w:rPr>
        <w:t xml:space="preserve"> </w:t>
      </w:r>
      <w:r w:rsidR="00D74C82">
        <w:rPr>
          <w:rFonts w:hint="cs"/>
          <w:rtl/>
        </w:rPr>
        <w:t>می شود</w:t>
      </w:r>
      <w:r>
        <w:rPr>
          <w:rtl/>
        </w:rPr>
        <w:t>.</w:t>
      </w:r>
    </w:p>
    <w:p w:rsidR="009E4166" w:rsidRDefault="009E4166" w:rsidP="0044477C">
      <w:pPr>
        <w:rPr>
          <w:rtl/>
        </w:rPr>
      </w:pPr>
      <w:r>
        <w:rPr>
          <w:rtl/>
        </w:rPr>
        <w:br w:type="page"/>
      </w:r>
    </w:p>
    <w:p w:rsidR="009A5F50" w:rsidRDefault="009E4166" w:rsidP="00781346">
      <w:pPr>
        <w:pStyle w:val="NoSpacing"/>
        <w:rPr>
          <w:rtl/>
        </w:rPr>
      </w:pPr>
      <w:bookmarkStart w:id="37" w:name="_Toc235260534"/>
      <w:r>
        <w:rPr>
          <w:rFonts w:hint="cs"/>
          <w:rtl/>
        </w:rPr>
        <w:lastRenderedPageBreak/>
        <w:t>جلسه نوزدهم</w:t>
      </w:r>
      <w:bookmarkEnd w:id="37"/>
    </w:p>
    <w:p w:rsidR="00034EB4" w:rsidRDefault="00166A24" w:rsidP="00781346">
      <w:pPr>
        <w:pStyle w:val="Heading1"/>
        <w:rPr>
          <w:rtl/>
        </w:rPr>
      </w:pPr>
      <w:bookmarkStart w:id="38" w:name="_Toc235260535"/>
      <w:r>
        <w:rPr>
          <w:rFonts w:hint="cs"/>
          <w:rtl/>
        </w:rPr>
        <w:t>موضوع:تنبیهات استصحاب/ادامه تنبیه نهم(استصحاب</w:t>
      </w:r>
      <w:r>
        <w:rPr>
          <w:rtl/>
        </w:rPr>
        <w:t xml:space="preserve"> </w:t>
      </w:r>
      <w:r>
        <w:rPr>
          <w:rFonts w:hint="cs"/>
          <w:rtl/>
        </w:rPr>
        <w:t>احکام</w:t>
      </w:r>
      <w:r>
        <w:rPr>
          <w:rtl/>
        </w:rPr>
        <w:t xml:space="preserve"> </w:t>
      </w:r>
      <w:r>
        <w:rPr>
          <w:rFonts w:hint="cs"/>
          <w:rtl/>
        </w:rPr>
        <w:t>شرایع</w:t>
      </w:r>
      <w:r>
        <w:rPr>
          <w:rtl/>
        </w:rPr>
        <w:t xml:space="preserve"> </w:t>
      </w:r>
      <w:r>
        <w:rPr>
          <w:rFonts w:hint="cs"/>
          <w:rtl/>
        </w:rPr>
        <w:t>سابقه)/ثمره</w:t>
      </w:r>
      <w:r>
        <w:rPr>
          <w:rtl/>
        </w:rPr>
        <w:t xml:space="preserve"> </w:t>
      </w:r>
      <w:r>
        <w:rPr>
          <w:rFonts w:hint="cs"/>
          <w:rtl/>
        </w:rPr>
        <w:t>هفتم/</w:t>
      </w:r>
      <w:r w:rsidR="00034EB4">
        <w:rPr>
          <w:rFonts w:hint="cs"/>
          <w:rtl/>
        </w:rPr>
        <w:t xml:space="preserve"> </w:t>
      </w:r>
      <w:r w:rsidR="00455838">
        <w:rPr>
          <w:rFonts w:hint="cs"/>
          <w:rtl/>
        </w:rPr>
        <w:t>اصل</w:t>
      </w:r>
      <w:r w:rsidR="00455838">
        <w:rPr>
          <w:rtl/>
        </w:rPr>
        <w:t xml:space="preserve"> </w:t>
      </w:r>
      <w:r w:rsidR="00455838">
        <w:rPr>
          <w:rFonts w:hint="cs"/>
          <w:rtl/>
        </w:rPr>
        <w:t>مثبت</w:t>
      </w:r>
      <w:bookmarkEnd w:id="38"/>
      <w:r w:rsidR="00455838">
        <w:rPr>
          <w:rtl/>
        </w:rPr>
        <w:t xml:space="preserve"> </w:t>
      </w:r>
    </w:p>
    <w:p w:rsidR="009A5F50" w:rsidRDefault="00455838" w:rsidP="0044477C">
      <w:pPr>
        <w:rPr>
          <w:rtl/>
        </w:rPr>
      </w:pPr>
      <w:r>
        <w:rPr>
          <w:rFonts w:hint="cs"/>
          <w:rtl/>
        </w:rPr>
        <w:t>تنقیح</w:t>
      </w:r>
      <w:r>
        <w:rPr>
          <w:rtl/>
        </w:rPr>
        <w:t xml:space="preserve"> </w:t>
      </w:r>
      <w:r>
        <w:rPr>
          <w:rFonts w:hint="cs"/>
          <w:rtl/>
        </w:rPr>
        <w:t>محل</w:t>
      </w:r>
      <w:r>
        <w:rPr>
          <w:rtl/>
        </w:rPr>
        <w:t xml:space="preserve"> </w:t>
      </w:r>
      <w:r>
        <w:rPr>
          <w:rFonts w:hint="cs"/>
          <w:rtl/>
        </w:rPr>
        <w:t>نزاع</w:t>
      </w:r>
      <w:r w:rsidR="00034EB4">
        <w:rPr>
          <w:rFonts w:hint="cs"/>
          <w:rtl/>
        </w:rPr>
        <w:t>:</w:t>
      </w:r>
      <w:r>
        <w:rPr>
          <w:rtl/>
        </w:rPr>
        <w:t xml:space="preserve"> </w:t>
      </w:r>
      <w:r>
        <w:rPr>
          <w:rFonts w:hint="cs"/>
          <w:rtl/>
        </w:rPr>
        <w:t>در</w:t>
      </w:r>
      <w:r>
        <w:rPr>
          <w:rtl/>
        </w:rPr>
        <w:t xml:space="preserve"> </w:t>
      </w:r>
      <w:r>
        <w:rPr>
          <w:rFonts w:hint="cs"/>
          <w:rtl/>
        </w:rPr>
        <w:t>اصل</w:t>
      </w:r>
      <w:r>
        <w:rPr>
          <w:rtl/>
        </w:rPr>
        <w:t xml:space="preserve"> </w:t>
      </w:r>
      <w:r>
        <w:rPr>
          <w:rFonts w:hint="cs"/>
          <w:rtl/>
        </w:rPr>
        <w:t>مثبت</w:t>
      </w:r>
      <w:r>
        <w:rPr>
          <w:rtl/>
        </w:rPr>
        <w:t xml:space="preserve"> </w:t>
      </w:r>
      <w:r>
        <w:rPr>
          <w:rFonts w:hint="cs"/>
          <w:rtl/>
        </w:rPr>
        <w:t>اختلافی</w:t>
      </w:r>
      <w:r>
        <w:rPr>
          <w:rtl/>
        </w:rPr>
        <w:t xml:space="preserve"> </w:t>
      </w:r>
      <w:r>
        <w:rPr>
          <w:rFonts w:hint="cs"/>
          <w:rtl/>
        </w:rPr>
        <w:t>بین</w:t>
      </w:r>
      <w:r>
        <w:rPr>
          <w:rtl/>
        </w:rPr>
        <w:t xml:space="preserve"> </w:t>
      </w:r>
      <w:r>
        <w:rPr>
          <w:rFonts w:hint="cs"/>
          <w:rtl/>
        </w:rPr>
        <w:t>مرحوم</w:t>
      </w:r>
      <w:r>
        <w:rPr>
          <w:rtl/>
        </w:rPr>
        <w:t xml:space="preserve"> </w:t>
      </w:r>
      <w:r>
        <w:rPr>
          <w:rFonts w:hint="cs"/>
          <w:rtl/>
        </w:rPr>
        <w:t>شیخ</w:t>
      </w:r>
      <w:r>
        <w:rPr>
          <w:rtl/>
        </w:rPr>
        <w:t xml:space="preserve"> </w:t>
      </w:r>
      <w:r>
        <w:rPr>
          <w:rFonts w:hint="cs"/>
          <w:rtl/>
        </w:rPr>
        <w:t>انصاری</w:t>
      </w:r>
      <w:r>
        <w:rPr>
          <w:rtl/>
        </w:rPr>
        <w:t xml:space="preserve"> </w:t>
      </w:r>
      <w:r>
        <w:rPr>
          <w:rFonts w:hint="cs"/>
          <w:rtl/>
        </w:rPr>
        <w:t>و</w:t>
      </w:r>
      <w:r>
        <w:rPr>
          <w:rtl/>
        </w:rPr>
        <w:t xml:space="preserve"> </w:t>
      </w:r>
      <w:r>
        <w:rPr>
          <w:rFonts w:hint="cs"/>
          <w:rtl/>
        </w:rPr>
        <w:t>صاحب</w:t>
      </w:r>
      <w:r>
        <w:rPr>
          <w:rtl/>
        </w:rPr>
        <w:t xml:space="preserve"> </w:t>
      </w:r>
      <w:r>
        <w:rPr>
          <w:rFonts w:hint="cs"/>
          <w:rtl/>
        </w:rPr>
        <w:t>کفایه</w:t>
      </w:r>
      <w:r>
        <w:rPr>
          <w:rtl/>
        </w:rPr>
        <w:t xml:space="preserve"> </w:t>
      </w:r>
      <w:r>
        <w:rPr>
          <w:rFonts w:hint="cs"/>
          <w:rtl/>
        </w:rPr>
        <w:t>وجود</w:t>
      </w:r>
      <w:r>
        <w:rPr>
          <w:rtl/>
        </w:rPr>
        <w:t xml:space="preserve"> </w:t>
      </w:r>
      <w:r>
        <w:rPr>
          <w:rFonts w:hint="cs"/>
          <w:rtl/>
        </w:rPr>
        <w:t>دارد</w:t>
      </w:r>
      <w:r>
        <w:rPr>
          <w:rtl/>
        </w:rPr>
        <w:t>.</w:t>
      </w:r>
    </w:p>
    <w:p w:rsidR="009A5F50" w:rsidRDefault="00455838" w:rsidP="0044477C">
      <w:pPr>
        <w:rPr>
          <w:rtl/>
        </w:rPr>
      </w:pPr>
      <w:r>
        <w:rPr>
          <w:rFonts w:hint="cs"/>
          <w:rtl/>
        </w:rPr>
        <w:t>مرحوم</w:t>
      </w:r>
      <w:r>
        <w:rPr>
          <w:rtl/>
        </w:rPr>
        <w:t xml:space="preserve"> </w:t>
      </w:r>
      <w:r>
        <w:rPr>
          <w:rFonts w:hint="cs"/>
          <w:rtl/>
        </w:rPr>
        <w:t>شیخ</w:t>
      </w:r>
      <w:r>
        <w:rPr>
          <w:rtl/>
        </w:rPr>
        <w:t xml:space="preserve"> </w:t>
      </w:r>
      <w:r>
        <w:rPr>
          <w:rFonts w:hint="cs"/>
          <w:rtl/>
        </w:rPr>
        <w:t>می‌فرماید</w:t>
      </w:r>
      <w:r>
        <w:rPr>
          <w:rtl/>
        </w:rPr>
        <w:t xml:space="preserve"> </w:t>
      </w:r>
      <w:r>
        <w:rPr>
          <w:rFonts w:hint="cs"/>
          <w:rtl/>
        </w:rPr>
        <w:t>در</w:t>
      </w:r>
      <w:r>
        <w:rPr>
          <w:rtl/>
        </w:rPr>
        <w:t xml:space="preserve"> </w:t>
      </w:r>
      <w:r>
        <w:rPr>
          <w:rFonts w:hint="cs"/>
          <w:rtl/>
        </w:rPr>
        <w:t>اصل</w:t>
      </w:r>
      <w:r>
        <w:rPr>
          <w:rtl/>
        </w:rPr>
        <w:t xml:space="preserve"> </w:t>
      </w:r>
      <w:r>
        <w:rPr>
          <w:rFonts w:hint="cs"/>
          <w:rtl/>
        </w:rPr>
        <w:t>مثبت</w:t>
      </w:r>
      <w:r>
        <w:rPr>
          <w:rtl/>
        </w:rPr>
        <w:t xml:space="preserve"> </w:t>
      </w:r>
      <w:r>
        <w:rPr>
          <w:rFonts w:hint="cs"/>
          <w:rtl/>
        </w:rPr>
        <w:t>دو</w:t>
      </w:r>
      <w:r>
        <w:rPr>
          <w:rtl/>
        </w:rPr>
        <w:t xml:space="preserve"> </w:t>
      </w:r>
      <w:r>
        <w:rPr>
          <w:rFonts w:hint="cs"/>
          <w:rtl/>
        </w:rPr>
        <w:t>مورد</w:t>
      </w:r>
      <w:r>
        <w:rPr>
          <w:rtl/>
        </w:rPr>
        <w:t xml:space="preserve"> </w:t>
      </w:r>
      <w:r>
        <w:rPr>
          <w:rFonts w:hint="cs"/>
          <w:rtl/>
        </w:rPr>
        <w:t>محل</w:t>
      </w:r>
      <w:r>
        <w:rPr>
          <w:rtl/>
        </w:rPr>
        <w:t xml:space="preserve"> </w:t>
      </w:r>
      <w:r>
        <w:rPr>
          <w:rFonts w:hint="cs"/>
          <w:rtl/>
        </w:rPr>
        <w:t>نزاع</w:t>
      </w:r>
      <w:r>
        <w:rPr>
          <w:rtl/>
        </w:rPr>
        <w:t xml:space="preserve"> </w:t>
      </w:r>
      <w:r>
        <w:rPr>
          <w:rFonts w:hint="cs"/>
          <w:rtl/>
        </w:rPr>
        <w:t>است</w:t>
      </w:r>
      <w:r>
        <w:rPr>
          <w:rtl/>
        </w:rPr>
        <w:t xml:space="preserve">. </w:t>
      </w:r>
      <w:r>
        <w:rPr>
          <w:rFonts w:hint="cs"/>
          <w:rtl/>
        </w:rPr>
        <w:t>صاحب</w:t>
      </w:r>
      <w:r>
        <w:rPr>
          <w:rtl/>
        </w:rPr>
        <w:t xml:space="preserve"> </w:t>
      </w:r>
      <w:r>
        <w:rPr>
          <w:rFonts w:hint="cs"/>
          <w:rtl/>
        </w:rPr>
        <w:t>کفایه</w:t>
      </w:r>
      <w:r>
        <w:rPr>
          <w:rtl/>
        </w:rPr>
        <w:t xml:space="preserve"> </w:t>
      </w:r>
      <w:r>
        <w:rPr>
          <w:rFonts w:hint="cs"/>
          <w:rtl/>
        </w:rPr>
        <w:t>می‌فرماید</w:t>
      </w:r>
      <w:r>
        <w:rPr>
          <w:rtl/>
        </w:rPr>
        <w:t xml:space="preserve"> </w:t>
      </w:r>
      <w:r>
        <w:rPr>
          <w:rFonts w:hint="cs"/>
          <w:rtl/>
        </w:rPr>
        <w:t>یک</w:t>
      </w:r>
      <w:r>
        <w:rPr>
          <w:rtl/>
        </w:rPr>
        <w:t xml:space="preserve"> </w:t>
      </w:r>
      <w:r>
        <w:rPr>
          <w:rFonts w:hint="cs"/>
          <w:rtl/>
        </w:rPr>
        <w:t>مورد</w:t>
      </w:r>
      <w:r>
        <w:rPr>
          <w:rtl/>
        </w:rPr>
        <w:t xml:space="preserve"> </w:t>
      </w:r>
      <w:r>
        <w:rPr>
          <w:rFonts w:hint="cs"/>
          <w:rtl/>
        </w:rPr>
        <w:t>محل</w:t>
      </w:r>
      <w:r>
        <w:rPr>
          <w:rtl/>
        </w:rPr>
        <w:t xml:space="preserve"> </w:t>
      </w:r>
      <w:r>
        <w:rPr>
          <w:rFonts w:hint="cs"/>
          <w:rtl/>
        </w:rPr>
        <w:t>نزاع</w:t>
      </w:r>
      <w:r>
        <w:rPr>
          <w:rtl/>
        </w:rPr>
        <w:t xml:space="preserve"> </w:t>
      </w:r>
      <w:r>
        <w:rPr>
          <w:rFonts w:hint="cs"/>
          <w:rtl/>
        </w:rPr>
        <w:t>است</w:t>
      </w:r>
      <w:r>
        <w:rPr>
          <w:rtl/>
        </w:rPr>
        <w:t xml:space="preserve">. </w:t>
      </w:r>
      <w:r>
        <w:rPr>
          <w:rFonts w:hint="cs"/>
          <w:rtl/>
        </w:rPr>
        <w:t>بعد</w:t>
      </w:r>
      <w:r>
        <w:rPr>
          <w:rtl/>
        </w:rPr>
        <w:t xml:space="preserve"> </w:t>
      </w:r>
      <w:r>
        <w:rPr>
          <w:rFonts w:hint="cs"/>
          <w:rtl/>
        </w:rPr>
        <w:t>از</w:t>
      </w:r>
      <w:r>
        <w:rPr>
          <w:rtl/>
        </w:rPr>
        <w:t xml:space="preserve"> </w:t>
      </w:r>
      <w:r>
        <w:rPr>
          <w:rFonts w:hint="cs"/>
          <w:rtl/>
        </w:rPr>
        <w:t>این</w:t>
      </w:r>
      <w:r>
        <w:rPr>
          <w:rtl/>
        </w:rPr>
        <w:t xml:space="preserve"> </w:t>
      </w:r>
      <w:r>
        <w:rPr>
          <w:rFonts w:hint="cs"/>
          <w:rtl/>
        </w:rPr>
        <w:t>دو</w:t>
      </w:r>
      <w:r>
        <w:rPr>
          <w:rtl/>
        </w:rPr>
        <w:t xml:space="preserve"> </w:t>
      </w:r>
      <w:r>
        <w:rPr>
          <w:rFonts w:hint="cs"/>
          <w:rtl/>
        </w:rPr>
        <w:t>بزرگوار</w:t>
      </w:r>
      <w:r>
        <w:rPr>
          <w:rtl/>
        </w:rPr>
        <w:t xml:space="preserve"> </w:t>
      </w:r>
      <w:r>
        <w:rPr>
          <w:rFonts w:hint="cs"/>
          <w:rtl/>
        </w:rPr>
        <w:t>محققین</w:t>
      </w:r>
      <w:r>
        <w:rPr>
          <w:rtl/>
        </w:rPr>
        <w:t xml:space="preserve"> </w:t>
      </w:r>
      <w:r>
        <w:rPr>
          <w:rFonts w:hint="cs"/>
          <w:rtl/>
        </w:rPr>
        <w:t>نظریه</w:t>
      </w:r>
      <w:r>
        <w:rPr>
          <w:rtl/>
        </w:rPr>
        <w:t xml:space="preserve"> </w:t>
      </w:r>
      <w:r>
        <w:rPr>
          <w:rFonts w:hint="cs"/>
          <w:rtl/>
        </w:rPr>
        <w:t>صاحب</w:t>
      </w:r>
      <w:r>
        <w:rPr>
          <w:rtl/>
        </w:rPr>
        <w:t xml:space="preserve"> </w:t>
      </w:r>
      <w:r>
        <w:rPr>
          <w:rFonts w:hint="cs"/>
          <w:rtl/>
        </w:rPr>
        <w:t>کفایه</w:t>
      </w:r>
      <w:r>
        <w:rPr>
          <w:rtl/>
        </w:rPr>
        <w:t xml:space="preserve"> </w:t>
      </w:r>
      <w:r>
        <w:rPr>
          <w:rFonts w:hint="cs"/>
          <w:rtl/>
        </w:rPr>
        <w:t>را</w:t>
      </w:r>
      <w:r>
        <w:rPr>
          <w:rtl/>
        </w:rPr>
        <w:t xml:space="preserve"> </w:t>
      </w:r>
      <w:r>
        <w:rPr>
          <w:rFonts w:hint="cs"/>
          <w:rtl/>
        </w:rPr>
        <w:t>تقویت</w:t>
      </w:r>
      <w:r>
        <w:rPr>
          <w:rtl/>
        </w:rPr>
        <w:t xml:space="preserve"> </w:t>
      </w:r>
      <w:r w:rsidR="009D3EC3">
        <w:rPr>
          <w:rFonts w:hint="cs"/>
          <w:rtl/>
        </w:rPr>
        <w:t>کرده اند</w:t>
      </w:r>
      <w:r>
        <w:rPr>
          <w:rtl/>
        </w:rPr>
        <w:t xml:space="preserve"> </w:t>
      </w:r>
      <w:r>
        <w:rPr>
          <w:rFonts w:hint="cs"/>
          <w:rtl/>
        </w:rPr>
        <w:t>و</w:t>
      </w:r>
      <w:r>
        <w:rPr>
          <w:rtl/>
        </w:rPr>
        <w:t xml:space="preserve"> </w:t>
      </w:r>
      <w:r>
        <w:rPr>
          <w:rFonts w:hint="cs"/>
          <w:rtl/>
        </w:rPr>
        <w:t>نظریه</w:t>
      </w:r>
      <w:r>
        <w:rPr>
          <w:rtl/>
        </w:rPr>
        <w:t xml:space="preserve"> </w:t>
      </w:r>
      <w:r>
        <w:rPr>
          <w:rFonts w:hint="cs"/>
          <w:rtl/>
        </w:rPr>
        <w:t>مرحوم</w:t>
      </w:r>
      <w:r>
        <w:rPr>
          <w:rtl/>
        </w:rPr>
        <w:t xml:space="preserve"> </w:t>
      </w:r>
      <w:r>
        <w:rPr>
          <w:rFonts w:hint="cs"/>
          <w:rtl/>
        </w:rPr>
        <w:t>شیخ</w:t>
      </w:r>
      <w:r>
        <w:rPr>
          <w:rtl/>
        </w:rPr>
        <w:t xml:space="preserve"> </w:t>
      </w:r>
      <w:r>
        <w:rPr>
          <w:rFonts w:hint="cs"/>
          <w:rtl/>
        </w:rPr>
        <w:t>مورد</w:t>
      </w:r>
      <w:r>
        <w:rPr>
          <w:rtl/>
        </w:rPr>
        <w:t xml:space="preserve"> </w:t>
      </w:r>
      <w:r>
        <w:rPr>
          <w:rFonts w:hint="cs"/>
          <w:rtl/>
        </w:rPr>
        <w:t>قبول</w:t>
      </w:r>
      <w:r>
        <w:rPr>
          <w:rtl/>
        </w:rPr>
        <w:t xml:space="preserve"> </w:t>
      </w:r>
      <w:r>
        <w:rPr>
          <w:rFonts w:hint="cs"/>
          <w:rtl/>
        </w:rPr>
        <w:t>قرار</w:t>
      </w:r>
      <w:r>
        <w:rPr>
          <w:rtl/>
        </w:rPr>
        <w:t xml:space="preserve"> </w:t>
      </w:r>
      <w:r>
        <w:rPr>
          <w:rFonts w:hint="cs"/>
          <w:rtl/>
        </w:rPr>
        <w:t>نگرفته</w:t>
      </w:r>
      <w:r>
        <w:rPr>
          <w:rtl/>
        </w:rPr>
        <w:t xml:space="preserve"> </w:t>
      </w:r>
      <w:r>
        <w:rPr>
          <w:rFonts w:hint="cs"/>
          <w:rtl/>
        </w:rPr>
        <w:t>است</w:t>
      </w:r>
      <w:r>
        <w:rPr>
          <w:rtl/>
        </w:rPr>
        <w:t>.</w:t>
      </w:r>
    </w:p>
    <w:p w:rsidR="009A5F50" w:rsidRDefault="00455838" w:rsidP="0044477C">
      <w:pPr>
        <w:rPr>
          <w:rtl/>
        </w:rPr>
      </w:pPr>
      <w:r>
        <w:rPr>
          <w:rFonts w:hint="cs"/>
          <w:rtl/>
        </w:rPr>
        <w:t>برای</w:t>
      </w:r>
      <w:r>
        <w:rPr>
          <w:rtl/>
        </w:rPr>
        <w:t xml:space="preserve"> </w:t>
      </w:r>
      <w:r>
        <w:rPr>
          <w:rFonts w:hint="cs"/>
          <w:rtl/>
        </w:rPr>
        <w:t>روشن</w:t>
      </w:r>
      <w:r>
        <w:rPr>
          <w:rtl/>
        </w:rPr>
        <w:t xml:space="preserve"> </w:t>
      </w:r>
      <w:r>
        <w:rPr>
          <w:rFonts w:hint="cs"/>
          <w:rtl/>
        </w:rPr>
        <w:t>شدن</w:t>
      </w:r>
      <w:r>
        <w:rPr>
          <w:rtl/>
        </w:rPr>
        <w:t xml:space="preserve"> </w:t>
      </w:r>
      <w:r>
        <w:rPr>
          <w:rFonts w:hint="cs"/>
          <w:rtl/>
        </w:rPr>
        <w:t>اختلاف</w:t>
      </w:r>
      <w:r>
        <w:rPr>
          <w:rtl/>
        </w:rPr>
        <w:t xml:space="preserve"> </w:t>
      </w:r>
      <w:r>
        <w:rPr>
          <w:rFonts w:hint="cs"/>
          <w:rtl/>
        </w:rPr>
        <w:t>ماهیت</w:t>
      </w:r>
      <w:r>
        <w:rPr>
          <w:rtl/>
        </w:rPr>
        <w:t xml:space="preserve"> </w:t>
      </w:r>
      <w:r>
        <w:rPr>
          <w:rFonts w:hint="cs"/>
          <w:rtl/>
        </w:rPr>
        <w:t>اصل</w:t>
      </w:r>
      <w:r>
        <w:rPr>
          <w:rtl/>
        </w:rPr>
        <w:t xml:space="preserve"> </w:t>
      </w:r>
      <w:r>
        <w:rPr>
          <w:rFonts w:hint="cs"/>
          <w:rtl/>
        </w:rPr>
        <w:t>مثبت</w:t>
      </w:r>
      <w:r>
        <w:rPr>
          <w:rtl/>
        </w:rPr>
        <w:t xml:space="preserve"> </w:t>
      </w:r>
      <w:r>
        <w:rPr>
          <w:rFonts w:hint="cs"/>
          <w:rtl/>
        </w:rPr>
        <w:t>را</w:t>
      </w:r>
      <w:r>
        <w:rPr>
          <w:rtl/>
        </w:rPr>
        <w:t xml:space="preserve"> </w:t>
      </w:r>
      <w:r>
        <w:rPr>
          <w:rFonts w:hint="cs"/>
          <w:rtl/>
        </w:rPr>
        <w:t>بررسی</w:t>
      </w:r>
      <w:r>
        <w:rPr>
          <w:rtl/>
        </w:rPr>
        <w:t xml:space="preserve"> </w:t>
      </w:r>
      <w:r>
        <w:rPr>
          <w:rFonts w:hint="cs"/>
          <w:rtl/>
        </w:rPr>
        <w:t>می‌کنیم</w:t>
      </w:r>
      <w:r w:rsidR="00540215">
        <w:rPr>
          <w:rFonts w:hint="cs"/>
          <w:rtl/>
        </w:rPr>
        <w:t xml:space="preserve"> ،</w:t>
      </w:r>
      <w:r>
        <w:rPr>
          <w:rtl/>
        </w:rPr>
        <w:t xml:space="preserve"> </w:t>
      </w:r>
      <w:r>
        <w:rPr>
          <w:rFonts w:hint="cs"/>
          <w:rtl/>
        </w:rPr>
        <w:t>اصل</w:t>
      </w:r>
      <w:r>
        <w:rPr>
          <w:rtl/>
        </w:rPr>
        <w:t xml:space="preserve"> </w:t>
      </w:r>
      <w:r>
        <w:rPr>
          <w:rFonts w:hint="cs"/>
          <w:rtl/>
        </w:rPr>
        <w:t>مثبت</w:t>
      </w:r>
      <w:r>
        <w:rPr>
          <w:rtl/>
        </w:rPr>
        <w:t xml:space="preserve"> </w:t>
      </w:r>
      <w:r>
        <w:rPr>
          <w:rFonts w:hint="cs"/>
          <w:rtl/>
        </w:rPr>
        <w:t>جایی</w:t>
      </w:r>
      <w:r>
        <w:rPr>
          <w:rtl/>
        </w:rPr>
        <w:t xml:space="preserve"> </w:t>
      </w:r>
      <w:r>
        <w:rPr>
          <w:rFonts w:hint="cs"/>
          <w:rtl/>
        </w:rPr>
        <w:t>است</w:t>
      </w:r>
      <w:r>
        <w:rPr>
          <w:rtl/>
        </w:rPr>
        <w:t xml:space="preserve"> </w:t>
      </w:r>
      <w:r>
        <w:rPr>
          <w:rFonts w:hint="cs"/>
          <w:rtl/>
        </w:rPr>
        <w:t>که</w:t>
      </w:r>
      <w:r>
        <w:rPr>
          <w:rtl/>
        </w:rPr>
        <w:t xml:space="preserve"> </w:t>
      </w:r>
      <w:r>
        <w:rPr>
          <w:rFonts w:hint="cs"/>
          <w:rtl/>
        </w:rPr>
        <w:t>یک</w:t>
      </w:r>
      <w:r>
        <w:rPr>
          <w:rtl/>
        </w:rPr>
        <w:t xml:space="preserve"> </w:t>
      </w:r>
      <w:r>
        <w:rPr>
          <w:rFonts w:hint="cs"/>
          <w:rtl/>
        </w:rPr>
        <w:t>اصلی</w:t>
      </w:r>
      <w:r>
        <w:rPr>
          <w:rtl/>
        </w:rPr>
        <w:t xml:space="preserve"> </w:t>
      </w:r>
      <w:r>
        <w:rPr>
          <w:rFonts w:hint="cs"/>
          <w:rtl/>
        </w:rPr>
        <w:t>جاری</w:t>
      </w:r>
      <w:r>
        <w:rPr>
          <w:rtl/>
        </w:rPr>
        <w:t xml:space="preserve"> </w:t>
      </w:r>
      <w:r w:rsidR="00D74C82">
        <w:rPr>
          <w:rFonts w:hint="cs"/>
          <w:rtl/>
        </w:rPr>
        <w:t>می شود</w:t>
      </w:r>
      <w:r>
        <w:rPr>
          <w:rtl/>
        </w:rPr>
        <w:t xml:space="preserve"> </w:t>
      </w:r>
      <w:r>
        <w:rPr>
          <w:rFonts w:hint="cs"/>
          <w:rtl/>
        </w:rPr>
        <w:t>این</w:t>
      </w:r>
      <w:r>
        <w:rPr>
          <w:rtl/>
        </w:rPr>
        <w:t xml:space="preserve"> </w:t>
      </w:r>
      <w:r>
        <w:rPr>
          <w:rFonts w:hint="cs"/>
          <w:rtl/>
        </w:rPr>
        <w:t>اصل</w:t>
      </w:r>
      <w:r>
        <w:rPr>
          <w:rtl/>
        </w:rPr>
        <w:t xml:space="preserve"> </w:t>
      </w:r>
      <w:r>
        <w:rPr>
          <w:rFonts w:hint="cs"/>
          <w:rtl/>
        </w:rPr>
        <w:t>یک</w:t>
      </w:r>
      <w:r>
        <w:rPr>
          <w:rtl/>
        </w:rPr>
        <w:t xml:space="preserve"> </w:t>
      </w:r>
      <w:r>
        <w:rPr>
          <w:rFonts w:hint="cs"/>
          <w:rtl/>
        </w:rPr>
        <w:t>لازمه</w:t>
      </w:r>
      <w:r>
        <w:rPr>
          <w:rtl/>
        </w:rPr>
        <w:t xml:space="preserve"> </w:t>
      </w:r>
      <w:r>
        <w:rPr>
          <w:rFonts w:hint="cs"/>
          <w:rtl/>
        </w:rPr>
        <w:t>عقلی</w:t>
      </w:r>
      <w:r>
        <w:rPr>
          <w:rtl/>
        </w:rPr>
        <w:t xml:space="preserve"> </w:t>
      </w:r>
      <w:r>
        <w:rPr>
          <w:rFonts w:hint="cs"/>
          <w:rtl/>
        </w:rPr>
        <w:t>یا</w:t>
      </w:r>
      <w:r>
        <w:rPr>
          <w:rtl/>
        </w:rPr>
        <w:t xml:space="preserve"> </w:t>
      </w:r>
      <w:r>
        <w:rPr>
          <w:rFonts w:hint="cs"/>
          <w:rtl/>
        </w:rPr>
        <w:t>عادی</w:t>
      </w:r>
      <w:r>
        <w:rPr>
          <w:rtl/>
        </w:rPr>
        <w:t xml:space="preserve"> </w:t>
      </w:r>
      <w:r>
        <w:rPr>
          <w:rFonts w:hint="cs"/>
          <w:rtl/>
        </w:rPr>
        <w:t>دارد</w:t>
      </w:r>
      <w:r>
        <w:rPr>
          <w:rtl/>
        </w:rPr>
        <w:t xml:space="preserve"> </w:t>
      </w:r>
      <w:r>
        <w:rPr>
          <w:rFonts w:hint="cs"/>
          <w:rtl/>
        </w:rPr>
        <w:t>آن</w:t>
      </w:r>
      <w:r>
        <w:rPr>
          <w:rtl/>
        </w:rPr>
        <w:t xml:space="preserve"> </w:t>
      </w:r>
      <w:r>
        <w:rPr>
          <w:rFonts w:hint="cs"/>
          <w:rtl/>
        </w:rPr>
        <w:t>لازمه</w:t>
      </w:r>
      <w:r>
        <w:rPr>
          <w:rtl/>
        </w:rPr>
        <w:t xml:space="preserve"> </w:t>
      </w:r>
      <w:r>
        <w:rPr>
          <w:rFonts w:hint="cs"/>
          <w:rtl/>
        </w:rPr>
        <w:t>عقلی</w:t>
      </w:r>
      <w:r>
        <w:rPr>
          <w:rtl/>
        </w:rPr>
        <w:t xml:space="preserve"> </w:t>
      </w:r>
      <w:r>
        <w:rPr>
          <w:rFonts w:hint="cs"/>
          <w:rtl/>
        </w:rPr>
        <w:t>یا</w:t>
      </w:r>
      <w:r>
        <w:rPr>
          <w:rtl/>
        </w:rPr>
        <w:t xml:space="preserve"> </w:t>
      </w:r>
      <w:r>
        <w:rPr>
          <w:rFonts w:hint="cs"/>
          <w:rtl/>
        </w:rPr>
        <w:t>عادی</w:t>
      </w:r>
      <w:r>
        <w:rPr>
          <w:rtl/>
        </w:rPr>
        <w:t xml:space="preserve"> </w:t>
      </w:r>
      <w:r>
        <w:rPr>
          <w:rFonts w:hint="cs"/>
          <w:rtl/>
        </w:rPr>
        <w:t>یک</w:t>
      </w:r>
      <w:r>
        <w:rPr>
          <w:rtl/>
        </w:rPr>
        <w:t xml:space="preserve"> </w:t>
      </w:r>
      <w:r>
        <w:rPr>
          <w:rFonts w:hint="cs"/>
          <w:rtl/>
        </w:rPr>
        <w:t>اثر</w:t>
      </w:r>
      <w:r>
        <w:rPr>
          <w:rtl/>
        </w:rPr>
        <w:t xml:space="preserve"> </w:t>
      </w:r>
      <w:r>
        <w:rPr>
          <w:rFonts w:hint="cs"/>
          <w:rtl/>
        </w:rPr>
        <w:t>شرعی</w:t>
      </w:r>
      <w:r>
        <w:rPr>
          <w:rtl/>
        </w:rPr>
        <w:t xml:space="preserve"> </w:t>
      </w:r>
      <w:r>
        <w:rPr>
          <w:rFonts w:hint="cs"/>
          <w:rtl/>
        </w:rPr>
        <w:t>دارد</w:t>
      </w:r>
      <w:r w:rsidR="00540215">
        <w:rPr>
          <w:rFonts w:hint="cs"/>
          <w:rtl/>
        </w:rPr>
        <w:t xml:space="preserve"> ،</w:t>
      </w:r>
      <w:r>
        <w:rPr>
          <w:rtl/>
        </w:rPr>
        <w:t xml:space="preserve"> </w:t>
      </w:r>
      <w:r>
        <w:rPr>
          <w:rFonts w:hint="cs"/>
          <w:rtl/>
        </w:rPr>
        <w:t>پس</w:t>
      </w:r>
      <w:r>
        <w:rPr>
          <w:rtl/>
        </w:rPr>
        <w:t xml:space="preserve"> </w:t>
      </w:r>
      <w:r>
        <w:rPr>
          <w:rFonts w:hint="cs"/>
          <w:rtl/>
        </w:rPr>
        <w:t>سه</w:t>
      </w:r>
      <w:r>
        <w:rPr>
          <w:rtl/>
        </w:rPr>
        <w:t xml:space="preserve"> </w:t>
      </w:r>
      <w:r>
        <w:rPr>
          <w:rFonts w:hint="cs"/>
          <w:rtl/>
        </w:rPr>
        <w:t>مرحله</w:t>
      </w:r>
      <w:r>
        <w:rPr>
          <w:rtl/>
        </w:rPr>
        <w:t xml:space="preserve"> </w:t>
      </w:r>
      <w:r w:rsidR="00D74C82">
        <w:rPr>
          <w:rFonts w:hint="cs"/>
          <w:rtl/>
        </w:rPr>
        <w:t>می شود</w:t>
      </w:r>
      <w:r w:rsidR="00540215">
        <w:rPr>
          <w:rFonts w:hint="cs"/>
          <w:rtl/>
        </w:rPr>
        <w:t xml:space="preserve"> ،</w:t>
      </w:r>
      <w:r>
        <w:rPr>
          <w:rtl/>
        </w:rPr>
        <w:t xml:space="preserve"> </w:t>
      </w:r>
      <w:r>
        <w:rPr>
          <w:rFonts w:hint="cs"/>
          <w:rtl/>
        </w:rPr>
        <w:t>مرحله</w:t>
      </w:r>
      <w:r>
        <w:rPr>
          <w:rtl/>
        </w:rPr>
        <w:t xml:space="preserve"> </w:t>
      </w:r>
      <w:r>
        <w:rPr>
          <w:rFonts w:hint="cs"/>
          <w:rtl/>
        </w:rPr>
        <w:t>اول</w:t>
      </w:r>
      <w:r>
        <w:rPr>
          <w:rtl/>
        </w:rPr>
        <w:t xml:space="preserve"> </w:t>
      </w:r>
      <w:r>
        <w:rPr>
          <w:rFonts w:hint="cs"/>
          <w:rtl/>
        </w:rPr>
        <w:t>خود</w:t>
      </w:r>
      <w:r>
        <w:rPr>
          <w:rtl/>
        </w:rPr>
        <w:t xml:space="preserve"> </w:t>
      </w:r>
      <w:r>
        <w:rPr>
          <w:rFonts w:hint="cs"/>
          <w:rtl/>
        </w:rPr>
        <w:t>مجرای</w:t>
      </w:r>
      <w:r>
        <w:rPr>
          <w:rtl/>
        </w:rPr>
        <w:t xml:space="preserve"> </w:t>
      </w:r>
      <w:r>
        <w:rPr>
          <w:rFonts w:hint="cs"/>
          <w:rtl/>
        </w:rPr>
        <w:t>اصل</w:t>
      </w:r>
      <w:r>
        <w:rPr>
          <w:rtl/>
        </w:rPr>
        <w:t xml:space="preserve"> </w:t>
      </w:r>
      <w:r>
        <w:rPr>
          <w:rFonts w:hint="cs"/>
          <w:rtl/>
        </w:rPr>
        <w:t>است</w:t>
      </w:r>
      <w:r w:rsidR="00540215">
        <w:rPr>
          <w:rFonts w:hint="cs"/>
          <w:rtl/>
        </w:rPr>
        <w:t xml:space="preserve"> ،</w:t>
      </w:r>
      <w:r>
        <w:rPr>
          <w:rtl/>
        </w:rPr>
        <w:t xml:space="preserve"> </w:t>
      </w:r>
      <w:r>
        <w:rPr>
          <w:rFonts w:hint="cs"/>
          <w:rtl/>
        </w:rPr>
        <w:t>مرحله</w:t>
      </w:r>
      <w:r>
        <w:rPr>
          <w:rtl/>
        </w:rPr>
        <w:t xml:space="preserve"> </w:t>
      </w:r>
      <w:r>
        <w:rPr>
          <w:rFonts w:hint="cs"/>
          <w:rtl/>
        </w:rPr>
        <w:t>دوم</w:t>
      </w:r>
      <w:r>
        <w:rPr>
          <w:rtl/>
        </w:rPr>
        <w:t xml:space="preserve"> </w:t>
      </w:r>
      <w:r>
        <w:rPr>
          <w:rFonts w:hint="cs"/>
          <w:rtl/>
        </w:rPr>
        <w:t>لازمه</w:t>
      </w:r>
      <w:r>
        <w:rPr>
          <w:rtl/>
        </w:rPr>
        <w:t xml:space="preserve"> </w:t>
      </w:r>
      <w:r>
        <w:rPr>
          <w:rFonts w:hint="cs"/>
          <w:rtl/>
        </w:rPr>
        <w:t>عقلی</w:t>
      </w:r>
      <w:r>
        <w:rPr>
          <w:rtl/>
        </w:rPr>
        <w:t xml:space="preserve"> </w:t>
      </w:r>
      <w:r>
        <w:rPr>
          <w:rFonts w:hint="cs"/>
          <w:rtl/>
        </w:rPr>
        <w:t>یا</w:t>
      </w:r>
      <w:r>
        <w:rPr>
          <w:rtl/>
        </w:rPr>
        <w:t xml:space="preserve"> </w:t>
      </w:r>
      <w:r>
        <w:rPr>
          <w:rFonts w:hint="cs"/>
          <w:rtl/>
        </w:rPr>
        <w:t>عادی</w:t>
      </w:r>
      <w:r>
        <w:rPr>
          <w:rtl/>
        </w:rPr>
        <w:t xml:space="preserve"> </w:t>
      </w:r>
      <w:r>
        <w:rPr>
          <w:rFonts w:hint="cs"/>
          <w:rtl/>
        </w:rPr>
        <w:t>آن</w:t>
      </w:r>
      <w:r>
        <w:rPr>
          <w:rtl/>
        </w:rPr>
        <w:t xml:space="preserve"> </w:t>
      </w:r>
      <w:r>
        <w:rPr>
          <w:rFonts w:hint="cs"/>
          <w:rtl/>
        </w:rPr>
        <w:t>اصل</w:t>
      </w:r>
      <w:r w:rsidR="00540215">
        <w:rPr>
          <w:rFonts w:hint="cs"/>
          <w:rtl/>
        </w:rPr>
        <w:t xml:space="preserve"> ،</w:t>
      </w:r>
      <w:r>
        <w:rPr>
          <w:rtl/>
        </w:rPr>
        <w:t xml:space="preserve"> </w:t>
      </w:r>
      <w:r>
        <w:rPr>
          <w:rFonts w:hint="cs"/>
          <w:rtl/>
        </w:rPr>
        <w:t>مرحله</w:t>
      </w:r>
      <w:r>
        <w:rPr>
          <w:rtl/>
        </w:rPr>
        <w:t xml:space="preserve"> </w:t>
      </w:r>
      <w:r>
        <w:rPr>
          <w:rFonts w:hint="cs"/>
          <w:rtl/>
        </w:rPr>
        <w:t>سوم</w:t>
      </w:r>
      <w:r>
        <w:rPr>
          <w:rtl/>
        </w:rPr>
        <w:t xml:space="preserve"> </w:t>
      </w:r>
      <w:r>
        <w:rPr>
          <w:rFonts w:hint="cs"/>
          <w:rtl/>
        </w:rPr>
        <w:t>اثر</w:t>
      </w:r>
      <w:r>
        <w:rPr>
          <w:rtl/>
        </w:rPr>
        <w:t xml:space="preserve"> </w:t>
      </w:r>
      <w:r>
        <w:rPr>
          <w:rFonts w:hint="cs"/>
          <w:rtl/>
        </w:rPr>
        <w:t>شرعی</w:t>
      </w:r>
      <w:r>
        <w:rPr>
          <w:rtl/>
        </w:rPr>
        <w:t xml:space="preserve"> </w:t>
      </w:r>
      <w:r>
        <w:rPr>
          <w:rFonts w:hint="cs"/>
          <w:rtl/>
        </w:rPr>
        <w:t>مترتب</w:t>
      </w:r>
      <w:r>
        <w:rPr>
          <w:rtl/>
        </w:rPr>
        <w:t xml:space="preserve"> </w:t>
      </w:r>
      <w:r>
        <w:rPr>
          <w:rFonts w:hint="cs"/>
          <w:rtl/>
        </w:rPr>
        <w:t>بر</w:t>
      </w:r>
      <w:r>
        <w:rPr>
          <w:rtl/>
        </w:rPr>
        <w:t xml:space="preserve"> </w:t>
      </w:r>
      <w:r>
        <w:rPr>
          <w:rFonts w:hint="cs"/>
          <w:rtl/>
        </w:rPr>
        <w:t>آن</w:t>
      </w:r>
      <w:r>
        <w:rPr>
          <w:rtl/>
        </w:rPr>
        <w:t xml:space="preserve"> </w:t>
      </w:r>
      <w:r>
        <w:rPr>
          <w:rFonts w:hint="cs"/>
          <w:rtl/>
        </w:rPr>
        <w:t>لازمه</w:t>
      </w:r>
      <w:r>
        <w:rPr>
          <w:rtl/>
        </w:rPr>
        <w:t>.</w:t>
      </w:r>
    </w:p>
    <w:p w:rsidR="009A5F50" w:rsidRDefault="00455838" w:rsidP="0044477C">
      <w:pPr>
        <w:rPr>
          <w:rtl/>
        </w:rPr>
      </w:pPr>
      <w:r>
        <w:rPr>
          <w:rFonts w:hint="cs"/>
          <w:rtl/>
        </w:rPr>
        <w:t>مرحوم</w:t>
      </w:r>
      <w:r>
        <w:rPr>
          <w:rtl/>
        </w:rPr>
        <w:t xml:space="preserve"> </w:t>
      </w:r>
      <w:r>
        <w:rPr>
          <w:rFonts w:hint="cs"/>
          <w:rtl/>
        </w:rPr>
        <w:t>شیخ</w:t>
      </w:r>
      <w:r>
        <w:rPr>
          <w:rtl/>
        </w:rPr>
        <w:t xml:space="preserve"> </w:t>
      </w:r>
      <w:r>
        <w:rPr>
          <w:rFonts w:hint="cs"/>
          <w:rtl/>
        </w:rPr>
        <w:t>می‌فرماید</w:t>
      </w:r>
      <w:r>
        <w:rPr>
          <w:rtl/>
        </w:rPr>
        <w:t xml:space="preserve"> </w:t>
      </w:r>
      <w:r>
        <w:rPr>
          <w:rFonts w:hint="cs"/>
          <w:rtl/>
        </w:rPr>
        <w:t>نزاع</w:t>
      </w:r>
      <w:r>
        <w:rPr>
          <w:rtl/>
        </w:rPr>
        <w:t xml:space="preserve"> </w:t>
      </w:r>
      <w:r>
        <w:rPr>
          <w:rFonts w:hint="cs"/>
          <w:rtl/>
        </w:rPr>
        <w:t>در</w:t>
      </w:r>
      <w:r>
        <w:rPr>
          <w:rtl/>
        </w:rPr>
        <w:t xml:space="preserve"> </w:t>
      </w:r>
      <w:r>
        <w:rPr>
          <w:rFonts w:hint="cs"/>
          <w:rtl/>
        </w:rPr>
        <w:t>اصل</w:t>
      </w:r>
      <w:r>
        <w:rPr>
          <w:rtl/>
        </w:rPr>
        <w:t xml:space="preserve"> </w:t>
      </w:r>
      <w:r>
        <w:rPr>
          <w:rFonts w:hint="cs"/>
          <w:rtl/>
        </w:rPr>
        <w:t>مثبت</w:t>
      </w:r>
      <w:r>
        <w:rPr>
          <w:rtl/>
        </w:rPr>
        <w:t xml:space="preserve"> </w:t>
      </w:r>
      <w:r>
        <w:rPr>
          <w:rFonts w:hint="cs"/>
          <w:rtl/>
        </w:rPr>
        <w:t>هم</w:t>
      </w:r>
      <w:r>
        <w:rPr>
          <w:rtl/>
        </w:rPr>
        <w:t xml:space="preserve"> </w:t>
      </w:r>
      <w:r>
        <w:rPr>
          <w:rFonts w:hint="cs"/>
          <w:rtl/>
        </w:rPr>
        <w:t>مرحله</w:t>
      </w:r>
      <w:r>
        <w:rPr>
          <w:rtl/>
        </w:rPr>
        <w:t xml:space="preserve"> </w:t>
      </w:r>
      <w:r>
        <w:rPr>
          <w:rFonts w:hint="cs"/>
          <w:rtl/>
        </w:rPr>
        <w:t>دوم</w:t>
      </w:r>
      <w:r>
        <w:rPr>
          <w:rtl/>
        </w:rPr>
        <w:t xml:space="preserve"> </w:t>
      </w:r>
      <w:r>
        <w:rPr>
          <w:rFonts w:hint="cs"/>
          <w:rtl/>
        </w:rPr>
        <w:t>را</w:t>
      </w:r>
      <w:r>
        <w:rPr>
          <w:rtl/>
        </w:rPr>
        <w:t xml:space="preserve"> </w:t>
      </w:r>
      <w:r>
        <w:rPr>
          <w:rFonts w:hint="cs"/>
          <w:rtl/>
        </w:rPr>
        <w:t>می‌گیرد</w:t>
      </w:r>
      <w:r>
        <w:rPr>
          <w:rtl/>
        </w:rPr>
        <w:t xml:space="preserve"> </w:t>
      </w:r>
      <w:r>
        <w:rPr>
          <w:rFonts w:hint="cs"/>
          <w:rtl/>
        </w:rPr>
        <w:t>هم</w:t>
      </w:r>
      <w:r>
        <w:rPr>
          <w:rtl/>
        </w:rPr>
        <w:t xml:space="preserve"> </w:t>
      </w:r>
      <w:r>
        <w:rPr>
          <w:rFonts w:hint="cs"/>
          <w:rtl/>
        </w:rPr>
        <w:t>مرحله</w:t>
      </w:r>
      <w:r>
        <w:rPr>
          <w:rtl/>
        </w:rPr>
        <w:t xml:space="preserve"> </w:t>
      </w:r>
      <w:r>
        <w:rPr>
          <w:rFonts w:hint="cs"/>
          <w:rtl/>
        </w:rPr>
        <w:t>سوم</w:t>
      </w:r>
      <w:r>
        <w:rPr>
          <w:rtl/>
        </w:rPr>
        <w:t xml:space="preserve"> </w:t>
      </w:r>
      <w:r>
        <w:rPr>
          <w:rFonts w:hint="cs"/>
          <w:rtl/>
        </w:rPr>
        <w:t>را</w:t>
      </w:r>
      <w:r w:rsidR="00A26757">
        <w:rPr>
          <w:rFonts w:hint="cs"/>
          <w:rtl/>
        </w:rPr>
        <w:t xml:space="preserve"> ،</w:t>
      </w:r>
      <w:r>
        <w:rPr>
          <w:rtl/>
        </w:rPr>
        <w:t xml:space="preserve"> </w:t>
      </w:r>
      <w:r>
        <w:rPr>
          <w:rFonts w:hint="cs"/>
          <w:rtl/>
        </w:rPr>
        <w:t>یعنی</w:t>
      </w:r>
      <w:r>
        <w:rPr>
          <w:rtl/>
        </w:rPr>
        <w:t xml:space="preserve"> </w:t>
      </w:r>
      <w:r>
        <w:rPr>
          <w:rFonts w:hint="cs"/>
          <w:rtl/>
        </w:rPr>
        <w:t>نزاع</w:t>
      </w:r>
      <w:r>
        <w:rPr>
          <w:rtl/>
        </w:rPr>
        <w:t xml:space="preserve"> </w:t>
      </w:r>
      <w:r>
        <w:rPr>
          <w:rFonts w:hint="cs"/>
          <w:rtl/>
        </w:rPr>
        <w:t>این</w:t>
      </w:r>
      <w:r>
        <w:rPr>
          <w:rtl/>
        </w:rPr>
        <w:t xml:space="preserve"> </w:t>
      </w:r>
      <w:r>
        <w:rPr>
          <w:rFonts w:hint="cs"/>
          <w:rtl/>
        </w:rPr>
        <w:t>است</w:t>
      </w:r>
      <w:r>
        <w:rPr>
          <w:rtl/>
        </w:rPr>
        <w:t xml:space="preserve"> </w:t>
      </w:r>
      <w:r>
        <w:rPr>
          <w:rFonts w:hint="cs"/>
          <w:rtl/>
        </w:rPr>
        <w:t>که</w:t>
      </w:r>
      <w:r>
        <w:rPr>
          <w:rtl/>
        </w:rPr>
        <w:t xml:space="preserve"> </w:t>
      </w:r>
      <w:r>
        <w:rPr>
          <w:rFonts w:hint="cs"/>
          <w:rtl/>
        </w:rPr>
        <w:t>آیا</w:t>
      </w:r>
      <w:r>
        <w:rPr>
          <w:rtl/>
        </w:rPr>
        <w:t xml:space="preserve"> </w:t>
      </w:r>
      <w:r>
        <w:rPr>
          <w:rFonts w:hint="cs"/>
          <w:rtl/>
        </w:rPr>
        <w:t>اصل</w:t>
      </w:r>
      <w:r>
        <w:rPr>
          <w:rtl/>
        </w:rPr>
        <w:t xml:space="preserve"> </w:t>
      </w:r>
      <w:r>
        <w:rPr>
          <w:rFonts w:hint="cs"/>
          <w:rtl/>
        </w:rPr>
        <w:t>مثبت</w:t>
      </w:r>
      <w:r>
        <w:rPr>
          <w:rtl/>
        </w:rPr>
        <w:t xml:space="preserve"> </w:t>
      </w:r>
      <w:r>
        <w:rPr>
          <w:rFonts w:hint="cs"/>
          <w:rtl/>
        </w:rPr>
        <w:t>لازم</w:t>
      </w:r>
      <w:r>
        <w:rPr>
          <w:rtl/>
        </w:rPr>
        <w:t xml:space="preserve"> </w:t>
      </w:r>
      <w:r>
        <w:rPr>
          <w:rFonts w:hint="cs"/>
          <w:rtl/>
        </w:rPr>
        <w:t>عقلی</w:t>
      </w:r>
      <w:r>
        <w:rPr>
          <w:rtl/>
        </w:rPr>
        <w:t xml:space="preserve"> </w:t>
      </w:r>
      <w:r>
        <w:rPr>
          <w:rFonts w:hint="cs"/>
          <w:rtl/>
        </w:rPr>
        <w:t>و</w:t>
      </w:r>
      <w:r>
        <w:rPr>
          <w:rtl/>
        </w:rPr>
        <w:t xml:space="preserve"> </w:t>
      </w:r>
      <w:r>
        <w:rPr>
          <w:rFonts w:hint="cs"/>
          <w:rtl/>
        </w:rPr>
        <w:t>عادی</w:t>
      </w:r>
      <w:r>
        <w:rPr>
          <w:rtl/>
        </w:rPr>
        <w:t xml:space="preserve"> </w:t>
      </w:r>
      <w:r>
        <w:rPr>
          <w:rFonts w:hint="cs"/>
          <w:rtl/>
        </w:rPr>
        <w:t>را</w:t>
      </w:r>
      <w:r>
        <w:rPr>
          <w:rtl/>
        </w:rPr>
        <w:t xml:space="preserve"> </w:t>
      </w:r>
      <w:r>
        <w:rPr>
          <w:rFonts w:hint="cs"/>
          <w:rtl/>
        </w:rPr>
        <w:t>می‌تواند</w:t>
      </w:r>
      <w:r>
        <w:rPr>
          <w:rtl/>
        </w:rPr>
        <w:t xml:space="preserve"> </w:t>
      </w:r>
      <w:r>
        <w:rPr>
          <w:rFonts w:hint="cs"/>
          <w:rtl/>
        </w:rPr>
        <w:t>اثبات</w:t>
      </w:r>
      <w:r>
        <w:rPr>
          <w:rtl/>
        </w:rPr>
        <w:t xml:space="preserve"> </w:t>
      </w:r>
      <w:r>
        <w:rPr>
          <w:rFonts w:hint="cs"/>
          <w:rtl/>
        </w:rPr>
        <w:t>کند</w:t>
      </w:r>
      <w:r>
        <w:rPr>
          <w:rtl/>
        </w:rPr>
        <w:t xml:space="preserve"> </w:t>
      </w:r>
      <w:r>
        <w:rPr>
          <w:rFonts w:hint="cs"/>
          <w:rtl/>
        </w:rPr>
        <w:t>و</w:t>
      </w:r>
      <w:r>
        <w:rPr>
          <w:rtl/>
        </w:rPr>
        <w:t xml:space="preserve"> </w:t>
      </w:r>
      <w:r>
        <w:rPr>
          <w:rFonts w:hint="cs"/>
          <w:rtl/>
        </w:rPr>
        <w:t>آیا</w:t>
      </w:r>
      <w:r>
        <w:rPr>
          <w:rtl/>
        </w:rPr>
        <w:t xml:space="preserve"> </w:t>
      </w:r>
      <w:r>
        <w:rPr>
          <w:rFonts w:hint="cs"/>
          <w:rtl/>
        </w:rPr>
        <w:t>آثار</w:t>
      </w:r>
      <w:r>
        <w:rPr>
          <w:rtl/>
        </w:rPr>
        <w:t xml:space="preserve"> </w:t>
      </w:r>
      <w:r>
        <w:rPr>
          <w:rFonts w:hint="cs"/>
          <w:rtl/>
        </w:rPr>
        <w:t>شرعی</w:t>
      </w:r>
      <w:r>
        <w:rPr>
          <w:rtl/>
        </w:rPr>
        <w:t xml:space="preserve"> </w:t>
      </w:r>
      <w:r>
        <w:rPr>
          <w:rFonts w:hint="cs"/>
          <w:rtl/>
        </w:rPr>
        <w:t>آن</w:t>
      </w:r>
      <w:r>
        <w:rPr>
          <w:rtl/>
        </w:rPr>
        <w:t xml:space="preserve"> </w:t>
      </w:r>
      <w:r>
        <w:rPr>
          <w:rFonts w:hint="cs"/>
          <w:rtl/>
        </w:rPr>
        <w:t>لازم</w:t>
      </w:r>
      <w:r>
        <w:rPr>
          <w:rtl/>
        </w:rPr>
        <w:t xml:space="preserve"> </w:t>
      </w:r>
      <w:r>
        <w:rPr>
          <w:rFonts w:hint="cs"/>
          <w:rtl/>
        </w:rPr>
        <w:t>را</w:t>
      </w:r>
      <w:r>
        <w:rPr>
          <w:rtl/>
        </w:rPr>
        <w:t xml:space="preserve"> </w:t>
      </w:r>
      <w:r>
        <w:rPr>
          <w:rFonts w:hint="cs"/>
          <w:rtl/>
        </w:rPr>
        <w:t>هم</w:t>
      </w:r>
      <w:r>
        <w:rPr>
          <w:rtl/>
        </w:rPr>
        <w:t xml:space="preserve"> </w:t>
      </w:r>
      <w:r>
        <w:rPr>
          <w:rFonts w:hint="cs"/>
          <w:rtl/>
        </w:rPr>
        <w:t>می‌تواند</w:t>
      </w:r>
      <w:r>
        <w:rPr>
          <w:rtl/>
        </w:rPr>
        <w:t xml:space="preserve"> </w:t>
      </w:r>
      <w:r>
        <w:rPr>
          <w:rFonts w:hint="cs"/>
          <w:rtl/>
        </w:rPr>
        <w:t>اثبات</w:t>
      </w:r>
      <w:r>
        <w:rPr>
          <w:rtl/>
        </w:rPr>
        <w:t xml:space="preserve"> </w:t>
      </w:r>
      <w:r>
        <w:rPr>
          <w:rFonts w:hint="cs"/>
          <w:rtl/>
        </w:rPr>
        <w:t>کند</w:t>
      </w:r>
      <w:r>
        <w:rPr>
          <w:rtl/>
        </w:rPr>
        <w:t xml:space="preserve"> </w:t>
      </w:r>
      <w:r>
        <w:rPr>
          <w:rFonts w:hint="cs"/>
          <w:rtl/>
        </w:rPr>
        <w:t>یا</w:t>
      </w:r>
      <w:r>
        <w:rPr>
          <w:rtl/>
        </w:rPr>
        <w:t xml:space="preserve"> </w:t>
      </w:r>
      <w:r>
        <w:rPr>
          <w:rFonts w:hint="cs"/>
          <w:rtl/>
        </w:rPr>
        <w:t>نه</w:t>
      </w:r>
      <w:r>
        <w:rPr>
          <w:rtl/>
        </w:rPr>
        <w:t xml:space="preserve">. </w:t>
      </w:r>
      <w:r>
        <w:rPr>
          <w:rFonts w:hint="cs"/>
          <w:rtl/>
        </w:rPr>
        <w:t>پس</w:t>
      </w:r>
      <w:r>
        <w:rPr>
          <w:rtl/>
        </w:rPr>
        <w:t xml:space="preserve"> </w:t>
      </w:r>
      <w:r>
        <w:rPr>
          <w:rFonts w:hint="cs"/>
          <w:rtl/>
        </w:rPr>
        <w:t>دو</w:t>
      </w:r>
      <w:r>
        <w:rPr>
          <w:rtl/>
        </w:rPr>
        <w:t xml:space="preserve"> </w:t>
      </w:r>
      <w:r>
        <w:rPr>
          <w:rFonts w:hint="cs"/>
          <w:rtl/>
        </w:rPr>
        <w:t>محل</w:t>
      </w:r>
      <w:r>
        <w:rPr>
          <w:rtl/>
        </w:rPr>
        <w:t xml:space="preserve"> </w:t>
      </w:r>
      <w:r>
        <w:rPr>
          <w:rFonts w:hint="cs"/>
          <w:rtl/>
        </w:rPr>
        <w:t>نزاع</w:t>
      </w:r>
      <w:r>
        <w:rPr>
          <w:rtl/>
        </w:rPr>
        <w:t xml:space="preserve"> </w:t>
      </w:r>
      <w:r>
        <w:rPr>
          <w:rFonts w:hint="cs"/>
          <w:rtl/>
        </w:rPr>
        <w:t>داریم</w:t>
      </w:r>
      <w:r w:rsidR="00A26757">
        <w:rPr>
          <w:rFonts w:hint="cs"/>
          <w:rtl/>
        </w:rPr>
        <w:t xml:space="preserve"> ،</w:t>
      </w:r>
      <w:r>
        <w:rPr>
          <w:rtl/>
        </w:rPr>
        <w:t xml:space="preserve"> </w:t>
      </w:r>
      <w:r>
        <w:rPr>
          <w:rFonts w:hint="cs"/>
          <w:rtl/>
        </w:rPr>
        <w:t>اول</w:t>
      </w:r>
      <w:r>
        <w:rPr>
          <w:rtl/>
        </w:rPr>
        <w:t xml:space="preserve"> </w:t>
      </w:r>
      <w:r>
        <w:rPr>
          <w:rFonts w:hint="cs"/>
          <w:rtl/>
        </w:rPr>
        <w:t>اینکه</w:t>
      </w:r>
      <w:r>
        <w:rPr>
          <w:rtl/>
        </w:rPr>
        <w:t xml:space="preserve"> </w:t>
      </w:r>
      <w:r>
        <w:rPr>
          <w:rFonts w:hint="cs"/>
          <w:rtl/>
        </w:rPr>
        <w:t>این</w:t>
      </w:r>
      <w:r>
        <w:rPr>
          <w:rtl/>
        </w:rPr>
        <w:t xml:space="preserve"> </w:t>
      </w:r>
      <w:r>
        <w:rPr>
          <w:rFonts w:hint="cs"/>
          <w:rtl/>
        </w:rPr>
        <w:t>اصل</w:t>
      </w:r>
      <w:r>
        <w:rPr>
          <w:rtl/>
        </w:rPr>
        <w:t xml:space="preserve"> </w:t>
      </w:r>
      <w:r>
        <w:rPr>
          <w:rFonts w:hint="cs"/>
          <w:rtl/>
        </w:rPr>
        <w:t>که</w:t>
      </w:r>
      <w:r>
        <w:rPr>
          <w:rtl/>
        </w:rPr>
        <w:t xml:space="preserve"> </w:t>
      </w:r>
      <w:r>
        <w:rPr>
          <w:rFonts w:hint="cs"/>
          <w:rtl/>
        </w:rPr>
        <w:t>جاری</w:t>
      </w:r>
      <w:r>
        <w:rPr>
          <w:rtl/>
        </w:rPr>
        <w:t xml:space="preserve"> </w:t>
      </w:r>
      <w:r>
        <w:rPr>
          <w:rFonts w:hint="cs"/>
          <w:rtl/>
        </w:rPr>
        <w:t>شد</w:t>
      </w:r>
      <w:r>
        <w:rPr>
          <w:rtl/>
        </w:rPr>
        <w:t xml:space="preserve"> </w:t>
      </w:r>
      <w:r>
        <w:rPr>
          <w:rFonts w:hint="cs"/>
          <w:rtl/>
        </w:rPr>
        <w:t>لازمه</w:t>
      </w:r>
      <w:r>
        <w:rPr>
          <w:rtl/>
        </w:rPr>
        <w:t xml:space="preserve"> </w:t>
      </w:r>
      <w:r>
        <w:rPr>
          <w:rFonts w:hint="cs"/>
          <w:rtl/>
        </w:rPr>
        <w:t>عقلی</w:t>
      </w:r>
      <w:r>
        <w:rPr>
          <w:rtl/>
        </w:rPr>
        <w:t xml:space="preserve"> </w:t>
      </w:r>
      <w:r>
        <w:rPr>
          <w:rFonts w:hint="cs"/>
          <w:rtl/>
        </w:rPr>
        <w:t>و</w:t>
      </w:r>
      <w:r>
        <w:rPr>
          <w:rtl/>
        </w:rPr>
        <w:t xml:space="preserve"> </w:t>
      </w:r>
      <w:r>
        <w:rPr>
          <w:rFonts w:hint="cs"/>
          <w:rtl/>
        </w:rPr>
        <w:t>عادی‌اش</w:t>
      </w:r>
      <w:r>
        <w:rPr>
          <w:rtl/>
        </w:rPr>
        <w:t xml:space="preserve"> </w:t>
      </w:r>
      <w:r>
        <w:rPr>
          <w:rFonts w:hint="cs"/>
          <w:rtl/>
        </w:rPr>
        <w:t>را</w:t>
      </w:r>
      <w:r>
        <w:rPr>
          <w:rtl/>
        </w:rPr>
        <w:t xml:space="preserve"> </w:t>
      </w:r>
      <w:r>
        <w:rPr>
          <w:rFonts w:hint="cs"/>
          <w:rtl/>
        </w:rPr>
        <w:t>می‌تواند</w:t>
      </w:r>
      <w:r>
        <w:rPr>
          <w:rtl/>
        </w:rPr>
        <w:t xml:space="preserve"> </w:t>
      </w:r>
      <w:r>
        <w:rPr>
          <w:rFonts w:hint="cs"/>
          <w:rtl/>
        </w:rPr>
        <w:t>ثابت</w:t>
      </w:r>
      <w:r>
        <w:rPr>
          <w:rtl/>
        </w:rPr>
        <w:t xml:space="preserve"> </w:t>
      </w:r>
      <w:r>
        <w:rPr>
          <w:rFonts w:hint="cs"/>
          <w:rtl/>
        </w:rPr>
        <w:t>کند</w:t>
      </w:r>
      <w:r>
        <w:rPr>
          <w:rtl/>
        </w:rPr>
        <w:t xml:space="preserve"> </w:t>
      </w:r>
      <w:r>
        <w:rPr>
          <w:rFonts w:hint="cs"/>
          <w:rtl/>
        </w:rPr>
        <w:t>یا</w:t>
      </w:r>
      <w:r>
        <w:rPr>
          <w:rtl/>
        </w:rPr>
        <w:t xml:space="preserve"> </w:t>
      </w:r>
      <w:r>
        <w:rPr>
          <w:rFonts w:hint="cs"/>
          <w:rtl/>
        </w:rPr>
        <w:t>نه</w:t>
      </w:r>
      <w:r w:rsidR="00A26757">
        <w:rPr>
          <w:rFonts w:hint="cs"/>
          <w:rtl/>
        </w:rPr>
        <w:t xml:space="preserve"> ،</w:t>
      </w:r>
      <w:r>
        <w:rPr>
          <w:rtl/>
        </w:rPr>
        <w:t xml:space="preserve"> </w:t>
      </w:r>
      <w:r>
        <w:rPr>
          <w:rFonts w:hint="cs"/>
          <w:rtl/>
        </w:rPr>
        <w:t>دوم</w:t>
      </w:r>
      <w:r>
        <w:rPr>
          <w:rtl/>
        </w:rPr>
        <w:t xml:space="preserve"> </w:t>
      </w:r>
      <w:r>
        <w:rPr>
          <w:rFonts w:hint="cs"/>
          <w:rtl/>
        </w:rPr>
        <w:t>بعد</w:t>
      </w:r>
      <w:r>
        <w:rPr>
          <w:rtl/>
        </w:rPr>
        <w:t xml:space="preserve"> </w:t>
      </w:r>
      <w:r>
        <w:rPr>
          <w:rFonts w:hint="cs"/>
          <w:rtl/>
        </w:rPr>
        <w:t>از</w:t>
      </w:r>
      <w:r>
        <w:rPr>
          <w:rtl/>
        </w:rPr>
        <w:t xml:space="preserve"> </w:t>
      </w:r>
      <w:r>
        <w:rPr>
          <w:rFonts w:hint="cs"/>
          <w:rtl/>
        </w:rPr>
        <w:t>آنکه</w:t>
      </w:r>
      <w:r>
        <w:rPr>
          <w:rtl/>
        </w:rPr>
        <w:t xml:space="preserve"> </w:t>
      </w:r>
      <w:r>
        <w:rPr>
          <w:rFonts w:hint="cs"/>
          <w:rtl/>
        </w:rPr>
        <w:t>این</w:t>
      </w:r>
      <w:r>
        <w:rPr>
          <w:rtl/>
        </w:rPr>
        <w:t xml:space="preserve"> </w:t>
      </w:r>
      <w:r>
        <w:rPr>
          <w:rFonts w:hint="cs"/>
          <w:rtl/>
        </w:rPr>
        <w:t>لازمه</w:t>
      </w:r>
      <w:r>
        <w:rPr>
          <w:rtl/>
        </w:rPr>
        <w:t xml:space="preserve"> </w:t>
      </w:r>
      <w:r>
        <w:rPr>
          <w:rFonts w:hint="cs"/>
          <w:rtl/>
        </w:rPr>
        <w:t>عقلی</w:t>
      </w:r>
      <w:r>
        <w:rPr>
          <w:rtl/>
        </w:rPr>
        <w:t xml:space="preserve"> </w:t>
      </w:r>
      <w:r>
        <w:rPr>
          <w:rFonts w:hint="cs"/>
          <w:rtl/>
        </w:rPr>
        <w:t>و</w:t>
      </w:r>
      <w:r>
        <w:rPr>
          <w:rtl/>
        </w:rPr>
        <w:t xml:space="preserve"> </w:t>
      </w:r>
      <w:r>
        <w:rPr>
          <w:rFonts w:hint="cs"/>
          <w:rtl/>
        </w:rPr>
        <w:t>عادی</w:t>
      </w:r>
      <w:r>
        <w:rPr>
          <w:rtl/>
        </w:rPr>
        <w:t xml:space="preserve"> </w:t>
      </w:r>
      <w:r>
        <w:rPr>
          <w:rFonts w:hint="cs"/>
          <w:rtl/>
        </w:rPr>
        <w:t>ثابت</w:t>
      </w:r>
      <w:r>
        <w:rPr>
          <w:rtl/>
        </w:rPr>
        <w:t xml:space="preserve"> </w:t>
      </w:r>
      <w:r>
        <w:rPr>
          <w:rFonts w:hint="cs"/>
          <w:rtl/>
        </w:rPr>
        <w:t>شد</w:t>
      </w:r>
      <w:r>
        <w:rPr>
          <w:rtl/>
        </w:rPr>
        <w:t xml:space="preserve"> </w:t>
      </w:r>
      <w:r>
        <w:rPr>
          <w:rFonts w:hint="cs"/>
          <w:rtl/>
        </w:rPr>
        <w:t>آن</w:t>
      </w:r>
      <w:r>
        <w:rPr>
          <w:rtl/>
        </w:rPr>
        <w:t xml:space="preserve"> </w:t>
      </w:r>
      <w:r>
        <w:rPr>
          <w:rFonts w:hint="cs"/>
          <w:rtl/>
        </w:rPr>
        <w:t>آثار</w:t>
      </w:r>
      <w:r>
        <w:rPr>
          <w:rtl/>
        </w:rPr>
        <w:t xml:space="preserve"> </w:t>
      </w:r>
      <w:r>
        <w:rPr>
          <w:rFonts w:hint="cs"/>
          <w:rtl/>
        </w:rPr>
        <w:t>شرعی</w:t>
      </w:r>
      <w:r>
        <w:rPr>
          <w:rtl/>
        </w:rPr>
        <w:t xml:space="preserve"> </w:t>
      </w:r>
      <w:r>
        <w:rPr>
          <w:rFonts w:hint="cs"/>
          <w:rtl/>
        </w:rPr>
        <w:t>بر</w:t>
      </w:r>
      <w:r>
        <w:rPr>
          <w:rtl/>
        </w:rPr>
        <w:t xml:space="preserve"> </w:t>
      </w:r>
      <w:r>
        <w:rPr>
          <w:rFonts w:hint="cs"/>
          <w:rtl/>
        </w:rPr>
        <w:t>این</w:t>
      </w:r>
      <w:r>
        <w:rPr>
          <w:rtl/>
        </w:rPr>
        <w:t xml:space="preserve"> </w:t>
      </w:r>
      <w:r>
        <w:rPr>
          <w:rFonts w:hint="cs"/>
          <w:rtl/>
        </w:rPr>
        <w:t>مترتب</w:t>
      </w:r>
      <w:r>
        <w:rPr>
          <w:rtl/>
        </w:rPr>
        <w:t xml:space="preserve"> </w:t>
      </w:r>
      <w:r w:rsidR="00D74C82">
        <w:rPr>
          <w:rFonts w:hint="cs"/>
          <w:rtl/>
        </w:rPr>
        <w:t>می شود</w:t>
      </w:r>
      <w:r>
        <w:rPr>
          <w:rtl/>
        </w:rPr>
        <w:t xml:space="preserve"> </w:t>
      </w:r>
      <w:r>
        <w:rPr>
          <w:rFonts w:hint="cs"/>
          <w:rtl/>
        </w:rPr>
        <w:t>یا</w:t>
      </w:r>
      <w:r>
        <w:rPr>
          <w:rtl/>
        </w:rPr>
        <w:t xml:space="preserve"> </w:t>
      </w:r>
      <w:r>
        <w:rPr>
          <w:rFonts w:hint="cs"/>
          <w:rtl/>
        </w:rPr>
        <w:t>مترتب</w:t>
      </w:r>
      <w:r>
        <w:rPr>
          <w:rtl/>
        </w:rPr>
        <w:t xml:space="preserve"> </w:t>
      </w:r>
      <w:r w:rsidR="00C35275">
        <w:rPr>
          <w:rFonts w:hint="cs"/>
          <w:rtl/>
        </w:rPr>
        <w:t>نمی شود</w:t>
      </w:r>
      <w:r w:rsidR="00A26757">
        <w:rPr>
          <w:rFonts w:hint="cs"/>
          <w:rtl/>
        </w:rPr>
        <w:t xml:space="preserve"> ،</w:t>
      </w:r>
      <w:r>
        <w:rPr>
          <w:rtl/>
        </w:rPr>
        <w:t xml:space="preserve"> </w:t>
      </w:r>
      <w:r>
        <w:rPr>
          <w:rFonts w:hint="cs"/>
          <w:rtl/>
        </w:rPr>
        <w:t>پس</w:t>
      </w:r>
      <w:r>
        <w:rPr>
          <w:rtl/>
        </w:rPr>
        <w:t xml:space="preserve"> </w:t>
      </w:r>
      <w:r>
        <w:rPr>
          <w:rFonts w:hint="cs"/>
          <w:rtl/>
        </w:rPr>
        <w:t>اختلاف</w:t>
      </w:r>
      <w:r>
        <w:rPr>
          <w:rtl/>
        </w:rPr>
        <w:t xml:space="preserve"> </w:t>
      </w:r>
      <w:r>
        <w:rPr>
          <w:rFonts w:hint="cs"/>
          <w:rtl/>
        </w:rPr>
        <w:t>در</w:t>
      </w:r>
      <w:r>
        <w:rPr>
          <w:rtl/>
        </w:rPr>
        <w:t xml:space="preserve"> </w:t>
      </w:r>
      <w:r>
        <w:rPr>
          <w:rFonts w:hint="cs"/>
          <w:rtl/>
        </w:rPr>
        <w:t>حجیت</w:t>
      </w:r>
      <w:r>
        <w:rPr>
          <w:rtl/>
        </w:rPr>
        <w:t xml:space="preserve"> </w:t>
      </w:r>
      <w:r>
        <w:rPr>
          <w:rFonts w:hint="cs"/>
          <w:rtl/>
        </w:rPr>
        <w:t>اصل</w:t>
      </w:r>
      <w:r>
        <w:rPr>
          <w:rtl/>
        </w:rPr>
        <w:t xml:space="preserve"> </w:t>
      </w:r>
      <w:r>
        <w:rPr>
          <w:rFonts w:hint="cs"/>
          <w:rtl/>
        </w:rPr>
        <w:t>مثبت</w:t>
      </w:r>
      <w:r>
        <w:rPr>
          <w:rtl/>
        </w:rPr>
        <w:t xml:space="preserve"> </w:t>
      </w:r>
      <w:r>
        <w:rPr>
          <w:rFonts w:hint="cs"/>
          <w:rtl/>
        </w:rPr>
        <w:t>در</w:t>
      </w:r>
      <w:r>
        <w:rPr>
          <w:rtl/>
        </w:rPr>
        <w:t xml:space="preserve"> </w:t>
      </w:r>
      <w:r>
        <w:rPr>
          <w:rFonts w:hint="cs"/>
          <w:rtl/>
        </w:rPr>
        <w:t>دو</w:t>
      </w:r>
      <w:r>
        <w:rPr>
          <w:rtl/>
        </w:rPr>
        <w:t xml:space="preserve"> </w:t>
      </w:r>
      <w:r>
        <w:rPr>
          <w:rFonts w:hint="cs"/>
          <w:rtl/>
        </w:rPr>
        <w:t>نقطه</w:t>
      </w:r>
      <w:r>
        <w:rPr>
          <w:rtl/>
        </w:rPr>
        <w:t xml:space="preserve"> </w:t>
      </w:r>
      <w:r>
        <w:rPr>
          <w:rFonts w:hint="cs"/>
          <w:rtl/>
        </w:rPr>
        <w:t>است</w:t>
      </w:r>
      <w:r>
        <w:rPr>
          <w:rtl/>
        </w:rPr>
        <w:t>.</w:t>
      </w:r>
    </w:p>
    <w:p w:rsidR="009A5F50" w:rsidRDefault="00455838" w:rsidP="0044477C">
      <w:pPr>
        <w:rPr>
          <w:rtl/>
        </w:rPr>
      </w:pPr>
      <w:r>
        <w:rPr>
          <w:rFonts w:hint="cs"/>
          <w:rtl/>
        </w:rPr>
        <w:t>صاحب</w:t>
      </w:r>
      <w:r>
        <w:rPr>
          <w:rtl/>
        </w:rPr>
        <w:t xml:space="preserve"> </w:t>
      </w:r>
      <w:r>
        <w:rPr>
          <w:rFonts w:hint="cs"/>
          <w:rtl/>
        </w:rPr>
        <w:t>کفایه</w:t>
      </w:r>
      <w:r>
        <w:rPr>
          <w:rtl/>
        </w:rPr>
        <w:t xml:space="preserve"> </w:t>
      </w:r>
      <w:r>
        <w:rPr>
          <w:rFonts w:hint="cs"/>
          <w:rtl/>
        </w:rPr>
        <w:t>محل</w:t>
      </w:r>
      <w:r>
        <w:rPr>
          <w:rtl/>
        </w:rPr>
        <w:t xml:space="preserve"> </w:t>
      </w:r>
      <w:r>
        <w:rPr>
          <w:rFonts w:hint="cs"/>
          <w:rtl/>
        </w:rPr>
        <w:t>نزاع</w:t>
      </w:r>
      <w:r>
        <w:rPr>
          <w:rtl/>
        </w:rPr>
        <w:t xml:space="preserve"> </w:t>
      </w:r>
      <w:r>
        <w:rPr>
          <w:rFonts w:hint="cs"/>
          <w:rtl/>
        </w:rPr>
        <w:t>در</w:t>
      </w:r>
      <w:r>
        <w:rPr>
          <w:rtl/>
        </w:rPr>
        <w:t xml:space="preserve"> </w:t>
      </w:r>
      <w:r>
        <w:rPr>
          <w:rFonts w:hint="cs"/>
          <w:rtl/>
        </w:rPr>
        <w:t>اصل</w:t>
      </w:r>
      <w:r>
        <w:rPr>
          <w:rtl/>
        </w:rPr>
        <w:t xml:space="preserve"> </w:t>
      </w:r>
      <w:r>
        <w:rPr>
          <w:rFonts w:hint="cs"/>
          <w:rtl/>
        </w:rPr>
        <w:t>مثبت</w:t>
      </w:r>
      <w:r>
        <w:rPr>
          <w:rtl/>
        </w:rPr>
        <w:t xml:space="preserve"> </w:t>
      </w:r>
      <w:r>
        <w:rPr>
          <w:rFonts w:hint="cs"/>
          <w:rtl/>
        </w:rPr>
        <w:t>را</w:t>
      </w:r>
      <w:r>
        <w:rPr>
          <w:rtl/>
        </w:rPr>
        <w:t xml:space="preserve"> </w:t>
      </w:r>
      <w:r>
        <w:rPr>
          <w:rFonts w:hint="cs"/>
          <w:rtl/>
        </w:rPr>
        <w:t>یکی</w:t>
      </w:r>
      <w:r>
        <w:rPr>
          <w:rtl/>
        </w:rPr>
        <w:t xml:space="preserve"> </w:t>
      </w:r>
      <w:r>
        <w:rPr>
          <w:rFonts w:hint="cs"/>
          <w:rtl/>
        </w:rPr>
        <w:t>می‌داند</w:t>
      </w:r>
      <w:r>
        <w:rPr>
          <w:rtl/>
        </w:rPr>
        <w:t xml:space="preserve"> </w:t>
      </w:r>
      <w:r>
        <w:rPr>
          <w:rFonts w:hint="cs"/>
          <w:rtl/>
        </w:rPr>
        <w:t>نه</w:t>
      </w:r>
      <w:r>
        <w:rPr>
          <w:rtl/>
        </w:rPr>
        <w:t xml:space="preserve"> </w:t>
      </w:r>
      <w:r>
        <w:rPr>
          <w:rFonts w:hint="cs"/>
          <w:rtl/>
        </w:rPr>
        <w:t>دو</w:t>
      </w:r>
      <w:r>
        <w:rPr>
          <w:rtl/>
        </w:rPr>
        <w:t xml:space="preserve"> </w:t>
      </w:r>
      <w:r>
        <w:rPr>
          <w:rFonts w:hint="cs"/>
          <w:rtl/>
        </w:rPr>
        <w:t>تا</w:t>
      </w:r>
      <w:r w:rsidR="002D28D8">
        <w:rPr>
          <w:rFonts w:hint="cs"/>
          <w:rtl/>
        </w:rPr>
        <w:t xml:space="preserve"> ،</w:t>
      </w:r>
      <w:r>
        <w:rPr>
          <w:rtl/>
        </w:rPr>
        <w:t xml:space="preserve"> </w:t>
      </w:r>
      <w:r>
        <w:rPr>
          <w:rFonts w:hint="cs"/>
          <w:rtl/>
        </w:rPr>
        <w:t>ایشان</w:t>
      </w:r>
      <w:r>
        <w:rPr>
          <w:rtl/>
        </w:rPr>
        <w:t xml:space="preserve"> </w:t>
      </w:r>
      <w:r>
        <w:rPr>
          <w:rFonts w:hint="cs"/>
          <w:rtl/>
        </w:rPr>
        <w:t>می‌فرماید</w:t>
      </w:r>
      <w:r>
        <w:rPr>
          <w:rtl/>
        </w:rPr>
        <w:t xml:space="preserve"> </w:t>
      </w:r>
      <w:r>
        <w:rPr>
          <w:rFonts w:hint="cs"/>
          <w:rtl/>
        </w:rPr>
        <w:t>محل</w:t>
      </w:r>
      <w:r>
        <w:rPr>
          <w:rtl/>
        </w:rPr>
        <w:t xml:space="preserve"> </w:t>
      </w:r>
      <w:r>
        <w:rPr>
          <w:rFonts w:hint="cs"/>
          <w:rtl/>
        </w:rPr>
        <w:t>نزاع</w:t>
      </w:r>
      <w:r>
        <w:rPr>
          <w:rtl/>
        </w:rPr>
        <w:t xml:space="preserve"> </w:t>
      </w:r>
      <w:r>
        <w:rPr>
          <w:rFonts w:hint="cs"/>
          <w:rtl/>
        </w:rPr>
        <w:t>مرحله</w:t>
      </w:r>
      <w:r>
        <w:rPr>
          <w:rtl/>
        </w:rPr>
        <w:t xml:space="preserve"> </w:t>
      </w:r>
      <w:r>
        <w:rPr>
          <w:rFonts w:hint="cs"/>
          <w:rtl/>
        </w:rPr>
        <w:t>سوم</w:t>
      </w:r>
      <w:r>
        <w:rPr>
          <w:rtl/>
        </w:rPr>
        <w:t xml:space="preserve"> </w:t>
      </w:r>
      <w:r>
        <w:rPr>
          <w:rFonts w:hint="cs"/>
          <w:rtl/>
        </w:rPr>
        <w:t>است</w:t>
      </w:r>
      <w:r>
        <w:rPr>
          <w:rtl/>
        </w:rPr>
        <w:t xml:space="preserve"> </w:t>
      </w:r>
      <w:r>
        <w:rPr>
          <w:rFonts w:hint="cs"/>
          <w:rtl/>
        </w:rPr>
        <w:t>یعنی</w:t>
      </w:r>
      <w:r>
        <w:rPr>
          <w:rtl/>
        </w:rPr>
        <w:t xml:space="preserve"> </w:t>
      </w:r>
      <w:r>
        <w:rPr>
          <w:rFonts w:hint="cs"/>
          <w:rtl/>
        </w:rPr>
        <w:t>نزاع</w:t>
      </w:r>
      <w:r>
        <w:rPr>
          <w:rtl/>
        </w:rPr>
        <w:t xml:space="preserve"> </w:t>
      </w:r>
      <w:r>
        <w:rPr>
          <w:rFonts w:hint="cs"/>
          <w:rtl/>
        </w:rPr>
        <w:t>در</w:t>
      </w:r>
      <w:r>
        <w:rPr>
          <w:rtl/>
        </w:rPr>
        <w:t xml:space="preserve"> </w:t>
      </w:r>
      <w:r>
        <w:rPr>
          <w:rFonts w:hint="cs"/>
          <w:rtl/>
        </w:rPr>
        <w:t>این</w:t>
      </w:r>
      <w:r>
        <w:rPr>
          <w:rtl/>
        </w:rPr>
        <w:t xml:space="preserve"> </w:t>
      </w:r>
      <w:r>
        <w:rPr>
          <w:rFonts w:hint="cs"/>
          <w:rtl/>
        </w:rPr>
        <w:t>است</w:t>
      </w:r>
      <w:r>
        <w:rPr>
          <w:rtl/>
        </w:rPr>
        <w:t xml:space="preserve"> </w:t>
      </w:r>
      <w:r>
        <w:rPr>
          <w:rFonts w:hint="cs"/>
          <w:rtl/>
        </w:rPr>
        <w:t>که</w:t>
      </w:r>
      <w:r>
        <w:rPr>
          <w:rtl/>
        </w:rPr>
        <w:t xml:space="preserve"> </w:t>
      </w:r>
      <w:r>
        <w:rPr>
          <w:rFonts w:hint="cs"/>
          <w:rtl/>
        </w:rPr>
        <w:t>آیا</w:t>
      </w:r>
      <w:r>
        <w:rPr>
          <w:rtl/>
        </w:rPr>
        <w:t xml:space="preserve"> </w:t>
      </w:r>
      <w:r>
        <w:rPr>
          <w:rFonts w:hint="cs"/>
          <w:rtl/>
        </w:rPr>
        <w:t>آثار</w:t>
      </w:r>
      <w:r>
        <w:rPr>
          <w:rtl/>
        </w:rPr>
        <w:t xml:space="preserve"> </w:t>
      </w:r>
      <w:r>
        <w:rPr>
          <w:rFonts w:hint="cs"/>
          <w:rtl/>
        </w:rPr>
        <w:t>شرعیه</w:t>
      </w:r>
      <w:r>
        <w:rPr>
          <w:rtl/>
        </w:rPr>
        <w:t xml:space="preserve"> </w:t>
      </w:r>
      <w:r>
        <w:rPr>
          <w:rFonts w:hint="cs"/>
          <w:rtl/>
        </w:rPr>
        <w:t>لوازم</w:t>
      </w:r>
      <w:r>
        <w:rPr>
          <w:rtl/>
        </w:rPr>
        <w:t xml:space="preserve"> </w:t>
      </w:r>
      <w:r>
        <w:rPr>
          <w:rFonts w:hint="cs"/>
          <w:rtl/>
        </w:rPr>
        <w:t>عقلی</w:t>
      </w:r>
      <w:r>
        <w:rPr>
          <w:rtl/>
        </w:rPr>
        <w:t xml:space="preserve"> </w:t>
      </w:r>
      <w:r>
        <w:rPr>
          <w:rFonts w:hint="cs"/>
          <w:rtl/>
        </w:rPr>
        <w:t>و</w:t>
      </w:r>
      <w:r>
        <w:rPr>
          <w:rtl/>
        </w:rPr>
        <w:t xml:space="preserve"> </w:t>
      </w:r>
      <w:r>
        <w:rPr>
          <w:rFonts w:hint="cs"/>
          <w:rtl/>
        </w:rPr>
        <w:t>لوازم</w:t>
      </w:r>
      <w:r>
        <w:rPr>
          <w:rtl/>
        </w:rPr>
        <w:t xml:space="preserve"> </w:t>
      </w:r>
      <w:r>
        <w:rPr>
          <w:rFonts w:hint="cs"/>
          <w:rtl/>
        </w:rPr>
        <w:t>عادی</w:t>
      </w:r>
      <w:r>
        <w:rPr>
          <w:rtl/>
        </w:rPr>
        <w:t xml:space="preserve"> </w:t>
      </w:r>
      <w:r>
        <w:rPr>
          <w:rFonts w:hint="cs"/>
          <w:rtl/>
        </w:rPr>
        <w:t>مترتب</w:t>
      </w:r>
      <w:r>
        <w:rPr>
          <w:rtl/>
        </w:rPr>
        <w:t xml:space="preserve"> </w:t>
      </w:r>
      <w:r w:rsidR="00D74C82">
        <w:rPr>
          <w:rFonts w:hint="cs"/>
          <w:rtl/>
        </w:rPr>
        <w:t>می شود</w:t>
      </w:r>
      <w:r>
        <w:rPr>
          <w:rtl/>
        </w:rPr>
        <w:t xml:space="preserve"> </w:t>
      </w:r>
      <w:r>
        <w:rPr>
          <w:rFonts w:hint="cs"/>
          <w:rtl/>
        </w:rPr>
        <w:t>یا</w:t>
      </w:r>
      <w:r>
        <w:rPr>
          <w:rtl/>
        </w:rPr>
        <w:t xml:space="preserve"> </w:t>
      </w:r>
      <w:r>
        <w:rPr>
          <w:rFonts w:hint="cs"/>
          <w:rtl/>
        </w:rPr>
        <w:t>مترتب</w:t>
      </w:r>
      <w:r>
        <w:rPr>
          <w:rtl/>
        </w:rPr>
        <w:t xml:space="preserve"> </w:t>
      </w:r>
      <w:r w:rsidR="00C35275">
        <w:rPr>
          <w:rFonts w:hint="cs"/>
          <w:rtl/>
        </w:rPr>
        <w:t>نمی شود</w:t>
      </w:r>
      <w:r w:rsidR="002D28D8">
        <w:rPr>
          <w:rFonts w:hint="cs"/>
          <w:rtl/>
        </w:rPr>
        <w:t xml:space="preserve"> ،</w:t>
      </w:r>
      <w:r>
        <w:rPr>
          <w:rtl/>
        </w:rPr>
        <w:t xml:space="preserve"> </w:t>
      </w:r>
      <w:r>
        <w:rPr>
          <w:rFonts w:hint="cs"/>
          <w:rtl/>
        </w:rPr>
        <w:t>اصل</w:t>
      </w:r>
      <w:r>
        <w:rPr>
          <w:rtl/>
        </w:rPr>
        <w:t xml:space="preserve"> </w:t>
      </w:r>
      <w:r>
        <w:rPr>
          <w:rFonts w:hint="cs"/>
          <w:rtl/>
        </w:rPr>
        <w:t>مثبت</w:t>
      </w:r>
      <w:r>
        <w:rPr>
          <w:rtl/>
        </w:rPr>
        <w:t xml:space="preserve"> </w:t>
      </w:r>
      <w:r>
        <w:rPr>
          <w:rFonts w:hint="cs"/>
          <w:rtl/>
        </w:rPr>
        <w:t>به</w:t>
      </w:r>
      <w:r>
        <w:rPr>
          <w:rtl/>
        </w:rPr>
        <w:t xml:space="preserve"> </w:t>
      </w:r>
      <w:r>
        <w:rPr>
          <w:rFonts w:hint="cs"/>
          <w:rtl/>
        </w:rPr>
        <w:t>خود</w:t>
      </w:r>
      <w:r>
        <w:rPr>
          <w:rtl/>
        </w:rPr>
        <w:t xml:space="preserve"> </w:t>
      </w:r>
      <w:r>
        <w:rPr>
          <w:rFonts w:hint="cs"/>
          <w:rtl/>
        </w:rPr>
        <w:t>لوازم</w:t>
      </w:r>
      <w:r>
        <w:rPr>
          <w:rtl/>
        </w:rPr>
        <w:t xml:space="preserve"> </w:t>
      </w:r>
      <w:r>
        <w:rPr>
          <w:rFonts w:hint="cs"/>
          <w:rtl/>
        </w:rPr>
        <w:t>عقلی</w:t>
      </w:r>
      <w:r>
        <w:rPr>
          <w:rtl/>
        </w:rPr>
        <w:t xml:space="preserve"> </w:t>
      </w:r>
      <w:r>
        <w:rPr>
          <w:rFonts w:hint="cs"/>
          <w:rtl/>
        </w:rPr>
        <w:t>و</w:t>
      </w:r>
      <w:r>
        <w:rPr>
          <w:rtl/>
        </w:rPr>
        <w:t xml:space="preserve"> </w:t>
      </w:r>
      <w:r>
        <w:rPr>
          <w:rFonts w:hint="cs"/>
          <w:rtl/>
        </w:rPr>
        <w:t>عادی</w:t>
      </w:r>
      <w:r>
        <w:rPr>
          <w:rtl/>
        </w:rPr>
        <w:t xml:space="preserve"> </w:t>
      </w:r>
      <w:r>
        <w:rPr>
          <w:rFonts w:hint="cs"/>
          <w:rtl/>
        </w:rPr>
        <w:t>کاری</w:t>
      </w:r>
      <w:r>
        <w:rPr>
          <w:rtl/>
        </w:rPr>
        <w:t xml:space="preserve"> </w:t>
      </w:r>
      <w:r>
        <w:rPr>
          <w:rFonts w:hint="cs"/>
          <w:rtl/>
        </w:rPr>
        <w:t>ندارد</w:t>
      </w:r>
      <w:r w:rsidR="002D28D8">
        <w:rPr>
          <w:rFonts w:hint="cs"/>
          <w:rtl/>
        </w:rPr>
        <w:t xml:space="preserve"> ،</w:t>
      </w:r>
      <w:r>
        <w:rPr>
          <w:rtl/>
        </w:rPr>
        <w:t xml:space="preserve"> </w:t>
      </w:r>
      <w:r>
        <w:rPr>
          <w:rFonts w:hint="cs"/>
          <w:rtl/>
        </w:rPr>
        <w:t>دعوای</w:t>
      </w:r>
      <w:r>
        <w:rPr>
          <w:rtl/>
        </w:rPr>
        <w:t xml:space="preserve"> </w:t>
      </w:r>
      <w:r>
        <w:rPr>
          <w:rFonts w:hint="cs"/>
          <w:rtl/>
        </w:rPr>
        <w:t>ما</w:t>
      </w:r>
      <w:r>
        <w:rPr>
          <w:rtl/>
        </w:rPr>
        <w:t xml:space="preserve"> </w:t>
      </w:r>
      <w:r>
        <w:rPr>
          <w:rFonts w:hint="cs"/>
          <w:rtl/>
        </w:rPr>
        <w:t>سر</w:t>
      </w:r>
      <w:r>
        <w:rPr>
          <w:rtl/>
        </w:rPr>
        <w:t xml:space="preserve"> </w:t>
      </w:r>
      <w:r>
        <w:rPr>
          <w:rFonts w:hint="cs"/>
          <w:rtl/>
        </w:rPr>
        <w:t>این</w:t>
      </w:r>
      <w:r>
        <w:rPr>
          <w:rtl/>
        </w:rPr>
        <w:t xml:space="preserve"> </w:t>
      </w:r>
      <w:r>
        <w:rPr>
          <w:rFonts w:hint="cs"/>
          <w:rtl/>
        </w:rPr>
        <w:t>است</w:t>
      </w:r>
      <w:r>
        <w:rPr>
          <w:rtl/>
        </w:rPr>
        <w:t xml:space="preserve"> </w:t>
      </w:r>
      <w:r>
        <w:rPr>
          <w:rFonts w:hint="cs"/>
          <w:rtl/>
        </w:rPr>
        <w:t>که</w:t>
      </w:r>
      <w:r>
        <w:rPr>
          <w:rtl/>
        </w:rPr>
        <w:t xml:space="preserve"> </w:t>
      </w:r>
      <w:r>
        <w:rPr>
          <w:rFonts w:hint="cs"/>
          <w:rtl/>
        </w:rPr>
        <w:t>اگر</w:t>
      </w:r>
      <w:r>
        <w:rPr>
          <w:rtl/>
        </w:rPr>
        <w:t xml:space="preserve"> </w:t>
      </w:r>
      <w:r>
        <w:rPr>
          <w:rFonts w:hint="cs"/>
          <w:rtl/>
        </w:rPr>
        <w:t>آن</w:t>
      </w:r>
      <w:r>
        <w:rPr>
          <w:rtl/>
        </w:rPr>
        <w:t xml:space="preserve"> </w:t>
      </w:r>
      <w:r>
        <w:rPr>
          <w:rFonts w:hint="cs"/>
          <w:rtl/>
        </w:rPr>
        <w:t>لوازم</w:t>
      </w:r>
      <w:r>
        <w:rPr>
          <w:rtl/>
        </w:rPr>
        <w:t xml:space="preserve"> </w:t>
      </w:r>
      <w:r>
        <w:rPr>
          <w:rFonts w:hint="cs"/>
          <w:rtl/>
        </w:rPr>
        <w:t>عقلی</w:t>
      </w:r>
      <w:r>
        <w:rPr>
          <w:rtl/>
        </w:rPr>
        <w:t xml:space="preserve"> </w:t>
      </w:r>
      <w:r>
        <w:rPr>
          <w:rFonts w:hint="cs"/>
          <w:rtl/>
        </w:rPr>
        <w:t>و</w:t>
      </w:r>
      <w:r>
        <w:rPr>
          <w:rtl/>
        </w:rPr>
        <w:t xml:space="preserve"> </w:t>
      </w:r>
      <w:r>
        <w:rPr>
          <w:rFonts w:hint="cs"/>
          <w:rtl/>
        </w:rPr>
        <w:t>عادی</w:t>
      </w:r>
      <w:r>
        <w:rPr>
          <w:rtl/>
        </w:rPr>
        <w:t xml:space="preserve"> </w:t>
      </w:r>
      <w:r>
        <w:rPr>
          <w:rFonts w:hint="cs"/>
          <w:rtl/>
        </w:rPr>
        <w:t>آثار</w:t>
      </w:r>
      <w:r>
        <w:rPr>
          <w:rtl/>
        </w:rPr>
        <w:t xml:space="preserve"> </w:t>
      </w:r>
      <w:r>
        <w:rPr>
          <w:rFonts w:hint="cs"/>
          <w:rtl/>
        </w:rPr>
        <w:t>شرعیه‌ای</w:t>
      </w:r>
      <w:r>
        <w:rPr>
          <w:rtl/>
        </w:rPr>
        <w:t xml:space="preserve"> </w:t>
      </w:r>
      <w:r>
        <w:rPr>
          <w:rFonts w:hint="cs"/>
          <w:rtl/>
        </w:rPr>
        <w:t>دارد</w:t>
      </w:r>
      <w:r>
        <w:rPr>
          <w:rtl/>
        </w:rPr>
        <w:t xml:space="preserve"> </w:t>
      </w:r>
      <w:r>
        <w:rPr>
          <w:rFonts w:hint="cs"/>
          <w:rtl/>
        </w:rPr>
        <w:t>آیا</w:t>
      </w:r>
      <w:r>
        <w:rPr>
          <w:rtl/>
        </w:rPr>
        <w:t xml:space="preserve"> </w:t>
      </w:r>
      <w:r>
        <w:rPr>
          <w:rFonts w:hint="cs"/>
          <w:rtl/>
        </w:rPr>
        <w:t>آن</w:t>
      </w:r>
      <w:r>
        <w:rPr>
          <w:rtl/>
        </w:rPr>
        <w:t xml:space="preserve"> </w:t>
      </w:r>
      <w:r>
        <w:rPr>
          <w:rFonts w:hint="cs"/>
          <w:rtl/>
        </w:rPr>
        <w:t>آثار</w:t>
      </w:r>
      <w:r>
        <w:rPr>
          <w:rtl/>
        </w:rPr>
        <w:t xml:space="preserve"> </w:t>
      </w:r>
      <w:r>
        <w:rPr>
          <w:rFonts w:hint="cs"/>
          <w:rtl/>
        </w:rPr>
        <w:t>شرعیه</w:t>
      </w:r>
      <w:r>
        <w:rPr>
          <w:rtl/>
        </w:rPr>
        <w:t xml:space="preserve"> </w:t>
      </w:r>
      <w:r>
        <w:rPr>
          <w:rFonts w:hint="cs"/>
          <w:rtl/>
        </w:rPr>
        <w:t>ثابت</w:t>
      </w:r>
      <w:r>
        <w:rPr>
          <w:rtl/>
        </w:rPr>
        <w:t xml:space="preserve"> </w:t>
      </w:r>
      <w:r w:rsidR="00D74C82">
        <w:rPr>
          <w:rFonts w:hint="cs"/>
          <w:rtl/>
        </w:rPr>
        <w:t>می شود</w:t>
      </w:r>
      <w:r>
        <w:rPr>
          <w:rtl/>
        </w:rPr>
        <w:t xml:space="preserve"> </w:t>
      </w:r>
      <w:r>
        <w:rPr>
          <w:rFonts w:hint="cs"/>
          <w:rtl/>
        </w:rPr>
        <w:t>با</w:t>
      </w:r>
      <w:r>
        <w:rPr>
          <w:rtl/>
        </w:rPr>
        <w:t xml:space="preserve"> </w:t>
      </w:r>
      <w:r>
        <w:rPr>
          <w:rFonts w:hint="cs"/>
          <w:rtl/>
        </w:rPr>
        <w:t>این</w:t>
      </w:r>
      <w:r>
        <w:rPr>
          <w:rtl/>
        </w:rPr>
        <w:t xml:space="preserve"> </w:t>
      </w:r>
      <w:r>
        <w:rPr>
          <w:rFonts w:hint="cs"/>
          <w:rtl/>
        </w:rPr>
        <w:t>اصل</w:t>
      </w:r>
      <w:r>
        <w:rPr>
          <w:rtl/>
        </w:rPr>
        <w:t xml:space="preserve"> </w:t>
      </w:r>
      <w:r>
        <w:rPr>
          <w:rFonts w:hint="cs"/>
          <w:rtl/>
        </w:rPr>
        <w:t>یا</w:t>
      </w:r>
      <w:r>
        <w:rPr>
          <w:rtl/>
        </w:rPr>
        <w:t xml:space="preserve"> </w:t>
      </w:r>
      <w:r>
        <w:rPr>
          <w:rFonts w:hint="cs"/>
          <w:rtl/>
        </w:rPr>
        <w:t>ثابت</w:t>
      </w:r>
      <w:r>
        <w:rPr>
          <w:rtl/>
        </w:rPr>
        <w:t xml:space="preserve"> </w:t>
      </w:r>
      <w:r w:rsidR="00C35275">
        <w:rPr>
          <w:rFonts w:hint="cs"/>
          <w:rtl/>
        </w:rPr>
        <w:t>نمی شود</w:t>
      </w:r>
      <w:r>
        <w:rPr>
          <w:rtl/>
        </w:rPr>
        <w:t>.</w:t>
      </w:r>
    </w:p>
    <w:p w:rsidR="009A5F50" w:rsidRDefault="00455838" w:rsidP="0044477C">
      <w:pPr>
        <w:rPr>
          <w:rtl/>
        </w:rPr>
      </w:pPr>
      <w:r>
        <w:rPr>
          <w:rFonts w:hint="cs"/>
          <w:rtl/>
        </w:rPr>
        <w:t>دلیل</w:t>
      </w:r>
      <w:r>
        <w:rPr>
          <w:rtl/>
        </w:rPr>
        <w:t xml:space="preserve"> </w:t>
      </w:r>
      <w:r>
        <w:rPr>
          <w:rFonts w:hint="cs"/>
          <w:rtl/>
        </w:rPr>
        <w:t>مرحوم</w:t>
      </w:r>
      <w:r>
        <w:rPr>
          <w:rtl/>
        </w:rPr>
        <w:t xml:space="preserve"> </w:t>
      </w:r>
      <w:r>
        <w:rPr>
          <w:rFonts w:hint="cs"/>
          <w:rtl/>
        </w:rPr>
        <w:t>شیخ</w:t>
      </w:r>
      <w:r>
        <w:rPr>
          <w:rtl/>
        </w:rPr>
        <w:t xml:space="preserve"> </w:t>
      </w:r>
      <w:r>
        <w:rPr>
          <w:rFonts w:hint="cs"/>
          <w:rtl/>
        </w:rPr>
        <w:t>این</w:t>
      </w:r>
      <w:r>
        <w:rPr>
          <w:rtl/>
        </w:rPr>
        <w:t xml:space="preserve"> </w:t>
      </w:r>
      <w:r>
        <w:rPr>
          <w:rFonts w:hint="cs"/>
          <w:rtl/>
        </w:rPr>
        <w:t>است</w:t>
      </w:r>
      <w:r>
        <w:rPr>
          <w:rtl/>
        </w:rPr>
        <w:t xml:space="preserve"> </w:t>
      </w:r>
      <w:r>
        <w:rPr>
          <w:rFonts w:hint="cs"/>
          <w:rtl/>
        </w:rPr>
        <w:t>که</w:t>
      </w:r>
      <w:r>
        <w:rPr>
          <w:rtl/>
        </w:rPr>
        <w:t xml:space="preserve"> </w:t>
      </w:r>
      <w:r>
        <w:rPr>
          <w:rFonts w:hint="cs"/>
          <w:rtl/>
        </w:rPr>
        <w:t>می‌فرماید</w:t>
      </w:r>
      <w:r>
        <w:rPr>
          <w:rtl/>
        </w:rPr>
        <w:t xml:space="preserve"> </w:t>
      </w:r>
      <w:r>
        <w:rPr>
          <w:rFonts w:hint="cs"/>
          <w:rtl/>
        </w:rPr>
        <w:t>اصل</w:t>
      </w:r>
      <w:r>
        <w:rPr>
          <w:rtl/>
        </w:rPr>
        <w:t xml:space="preserve"> </w:t>
      </w:r>
      <w:r>
        <w:rPr>
          <w:rFonts w:hint="cs"/>
          <w:rtl/>
        </w:rPr>
        <w:t>مثبت</w:t>
      </w:r>
      <w:r>
        <w:rPr>
          <w:rtl/>
        </w:rPr>
        <w:t xml:space="preserve"> </w:t>
      </w:r>
      <w:r>
        <w:rPr>
          <w:rFonts w:hint="cs"/>
          <w:rtl/>
        </w:rPr>
        <w:t>کلا</w:t>
      </w:r>
      <w:r>
        <w:rPr>
          <w:rtl/>
        </w:rPr>
        <w:t xml:space="preserve"> </w:t>
      </w:r>
      <w:r>
        <w:rPr>
          <w:rFonts w:hint="cs"/>
          <w:rtl/>
        </w:rPr>
        <w:t>دو</w:t>
      </w:r>
      <w:r>
        <w:rPr>
          <w:rtl/>
        </w:rPr>
        <w:t xml:space="preserve"> </w:t>
      </w:r>
      <w:r>
        <w:rPr>
          <w:rFonts w:hint="cs"/>
          <w:rtl/>
        </w:rPr>
        <w:t>مرحله</w:t>
      </w:r>
      <w:r>
        <w:rPr>
          <w:rtl/>
        </w:rPr>
        <w:t xml:space="preserve"> </w:t>
      </w:r>
      <w:r>
        <w:rPr>
          <w:rFonts w:hint="cs"/>
          <w:rtl/>
        </w:rPr>
        <w:t>دارد</w:t>
      </w:r>
      <w:r>
        <w:rPr>
          <w:rtl/>
        </w:rPr>
        <w:t xml:space="preserve"> </w:t>
      </w:r>
      <w:r>
        <w:rPr>
          <w:rFonts w:hint="cs"/>
          <w:rtl/>
        </w:rPr>
        <w:t>غیر</w:t>
      </w:r>
      <w:r>
        <w:rPr>
          <w:rtl/>
        </w:rPr>
        <w:t xml:space="preserve"> </w:t>
      </w:r>
      <w:r>
        <w:rPr>
          <w:rFonts w:hint="cs"/>
          <w:rtl/>
        </w:rPr>
        <w:t>از</w:t>
      </w:r>
      <w:r>
        <w:rPr>
          <w:rtl/>
        </w:rPr>
        <w:t xml:space="preserve"> </w:t>
      </w:r>
      <w:r>
        <w:rPr>
          <w:rFonts w:hint="cs"/>
          <w:rtl/>
        </w:rPr>
        <w:t>خودش</w:t>
      </w:r>
      <w:r w:rsidR="002D28D8">
        <w:rPr>
          <w:rFonts w:hint="cs"/>
          <w:rtl/>
        </w:rPr>
        <w:t xml:space="preserve"> ،</w:t>
      </w:r>
      <w:r>
        <w:rPr>
          <w:rtl/>
        </w:rPr>
        <w:t xml:space="preserve"> </w:t>
      </w:r>
      <w:r>
        <w:rPr>
          <w:rFonts w:hint="cs"/>
          <w:rtl/>
        </w:rPr>
        <w:t>یکی</w:t>
      </w:r>
      <w:r>
        <w:rPr>
          <w:rtl/>
        </w:rPr>
        <w:t xml:space="preserve"> </w:t>
      </w:r>
      <w:r>
        <w:rPr>
          <w:rFonts w:hint="cs"/>
          <w:rtl/>
        </w:rPr>
        <w:t>لوازم</w:t>
      </w:r>
      <w:r>
        <w:rPr>
          <w:rtl/>
        </w:rPr>
        <w:t xml:space="preserve"> </w:t>
      </w:r>
      <w:r>
        <w:rPr>
          <w:rFonts w:hint="cs"/>
          <w:rtl/>
        </w:rPr>
        <w:t>عقلی</w:t>
      </w:r>
      <w:r>
        <w:rPr>
          <w:rtl/>
        </w:rPr>
        <w:t xml:space="preserve"> </w:t>
      </w:r>
      <w:r>
        <w:rPr>
          <w:rFonts w:hint="cs"/>
          <w:rtl/>
        </w:rPr>
        <w:t>و</w:t>
      </w:r>
      <w:r>
        <w:rPr>
          <w:rtl/>
        </w:rPr>
        <w:t xml:space="preserve"> </w:t>
      </w:r>
      <w:r>
        <w:rPr>
          <w:rFonts w:hint="cs"/>
          <w:rtl/>
        </w:rPr>
        <w:t>عادیه</w:t>
      </w:r>
      <w:r>
        <w:rPr>
          <w:rtl/>
        </w:rPr>
        <w:t xml:space="preserve"> </w:t>
      </w:r>
      <w:r>
        <w:rPr>
          <w:rFonts w:hint="cs"/>
          <w:rtl/>
        </w:rPr>
        <w:t>یکی</w:t>
      </w:r>
      <w:r>
        <w:rPr>
          <w:rtl/>
        </w:rPr>
        <w:t xml:space="preserve"> </w:t>
      </w:r>
      <w:r>
        <w:rPr>
          <w:rFonts w:hint="cs"/>
          <w:rtl/>
        </w:rPr>
        <w:t>آن</w:t>
      </w:r>
      <w:r>
        <w:rPr>
          <w:rtl/>
        </w:rPr>
        <w:t xml:space="preserve"> </w:t>
      </w:r>
      <w:r>
        <w:rPr>
          <w:rFonts w:hint="cs"/>
          <w:rtl/>
        </w:rPr>
        <w:t>آثار</w:t>
      </w:r>
      <w:r>
        <w:rPr>
          <w:rtl/>
        </w:rPr>
        <w:t xml:space="preserve"> </w:t>
      </w:r>
      <w:r>
        <w:rPr>
          <w:rFonts w:hint="cs"/>
          <w:rtl/>
        </w:rPr>
        <w:t>شرعی</w:t>
      </w:r>
      <w:r w:rsidR="002D28D8">
        <w:rPr>
          <w:rFonts w:hint="cs"/>
          <w:rtl/>
        </w:rPr>
        <w:t xml:space="preserve"> ،</w:t>
      </w:r>
      <w:r>
        <w:rPr>
          <w:rtl/>
        </w:rPr>
        <w:t xml:space="preserve"> </w:t>
      </w:r>
      <w:r>
        <w:rPr>
          <w:rFonts w:hint="cs"/>
          <w:rtl/>
        </w:rPr>
        <w:t>چون</w:t>
      </w:r>
      <w:r>
        <w:rPr>
          <w:rtl/>
        </w:rPr>
        <w:t xml:space="preserve"> </w:t>
      </w:r>
      <w:r>
        <w:rPr>
          <w:rFonts w:hint="cs"/>
          <w:rtl/>
        </w:rPr>
        <w:t>اصل</w:t>
      </w:r>
      <w:r>
        <w:rPr>
          <w:rtl/>
        </w:rPr>
        <w:t xml:space="preserve"> </w:t>
      </w:r>
      <w:r>
        <w:rPr>
          <w:rFonts w:hint="cs"/>
          <w:rtl/>
        </w:rPr>
        <w:t>مثبت</w:t>
      </w:r>
      <w:r>
        <w:rPr>
          <w:rtl/>
        </w:rPr>
        <w:t xml:space="preserve"> </w:t>
      </w:r>
      <w:r>
        <w:rPr>
          <w:rFonts w:hint="cs"/>
          <w:rtl/>
        </w:rPr>
        <w:t>این</w:t>
      </w:r>
      <w:r>
        <w:rPr>
          <w:rtl/>
        </w:rPr>
        <w:t xml:space="preserve"> </w:t>
      </w:r>
      <w:r>
        <w:rPr>
          <w:rFonts w:hint="cs"/>
          <w:rtl/>
        </w:rPr>
        <w:t>دو</w:t>
      </w:r>
      <w:r>
        <w:rPr>
          <w:rtl/>
        </w:rPr>
        <w:t xml:space="preserve"> </w:t>
      </w:r>
      <w:r>
        <w:rPr>
          <w:rFonts w:hint="cs"/>
          <w:rtl/>
        </w:rPr>
        <w:t>ویژگی</w:t>
      </w:r>
      <w:r>
        <w:rPr>
          <w:rtl/>
        </w:rPr>
        <w:t xml:space="preserve"> </w:t>
      </w:r>
      <w:r>
        <w:rPr>
          <w:rFonts w:hint="cs"/>
          <w:rtl/>
        </w:rPr>
        <w:t>را</w:t>
      </w:r>
      <w:r>
        <w:rPr>
          <w:rtl/>
        </w:rPr>
        <w:t xml:space="preserve"> </w:t>
      </w:r>
      <w:r>
        <w:rPr>
          <w:rFonts w:hint="cs"/>
          <w:rtl/>
        </w:rPr>
        <w:t>دارد</w:t>
      </w:r>
      <w:r>
        <w:rPr>
          <w:rtl/>
        </w:rPr>
        <w:t xml:space="preserve"> </w:t>
      </w:r>
      <w:r>
        <w:rPr>
          <w:rFonts w:hint="cs"/>
          <w:rtl/>
        </w:rPr>
        <w:t>پس</w:t>
      </w:r>
      <w:r>
        <w:rPr>
          <w:rtl/>
        </w:rPr>
        <w:t xml:space="preserve"> </w:t>
      </w:r>
      <w:r>
        <w:rPr>
          <w:rFonts w:hint="cs"/>
          <w:rtl/>
        </w:rPr>
        <w:t>همه‌اش</w:t>
      </w:r>
      <w:r>
        <w:rPr>
          <w:rtl/>
        </w:rPr>
        <w:t xml:space="preserve"> </w:t>
      </w:r>
      <w:r>
        <w:rPr>
          <w:rFonts w:hint="cs"/>
          <w:rtl/>
        </w:rPr>
        <w:t>محل</w:t>
      </w:r>
      <w:r>
        <w:rPr>
          <w:rtl/>
        </w:rPr>
        <w:t xml:space="preserve"> </w:t>
      </w:r>
      <w:r>
        <w:rPr>
          <w:rFonts w:hint="cs"/>
          <w:rtl/>
        </w:rPr>
        <w:t>نزاع</w:t>
      </w:r>
      <w:r>
        <w:rPr>
          <w:rtl/>
        </w:rPr>
        <w:t xml:space="preserve"> </w:t>
      </w:r>
      <w:r w:rsidR="00D74C82">
        <w:rPr>
          <w:rFonts w:hint="cs"/>
          <w:rtl/>
        </w:rPr>
        <w:t>می شود</w:t>
      </w:r>
      <w:r>
        <w:rPr>
          <w:rtl/>
        </w:rPr>
        <w:t xml:space="preserve"> </w:t>
      </w:r>
      <w:r>
        <w:rPr>
          <w:rFonts w:hint="cs"/>
          <w:rtl/>
        </w:rPr>
        <w:t>هم</w:t>
      </w:r>
      <w:r>
        <w:rPr>
          <w:rtl/>
        </w:rPr>
        <w:t xml:space="preserve"> </w:t>
      </w:r>
      <w:r>
        <w:rPr>
          <w:rFonts w:hint="cs"/>
          <w:rtl/>
        </w:rPr>
        <w:t>لوازم</w:t>
      </w:r>
      <w:r>
        <w:rPr>
          <w:rtl/>
        </w:rPr>
        <w:t xml:space="preserve"> </w:t>
      </w:r>
      <w:r>
        <w:rPr>
          <w:rFonts w:hint="cs"/>
          <w:rtl/>
        </w:rPr>
        <w:t>عقلی</w:t>
      </w:r>
      <w:r>
        <w:rPr>
          <w:rtl/>
        </w:rPr>
        <w:t xml:space="preserve"> </w:t>
      </w:r>
      <w:r>
        <w:rPr>
          <w:rFonts w:hint="cs"/>
          <w:rtl/>
        </w:rPr>
        <w:t>و</w:t>
      </w:r>
      <w:r>
        <w:rPr>
          <w:rtl/>
        </w:rPr>
        <w:t xml:space="preserve"> </w:t>
      </w:r>
      <w:r>
        <w:rPr>
          <w:rFonts w:hint="cs"/>
          <w:rtl/>
        </w:rPr>
        <w:t>عادی</w:t>
      </w:r>
      <w:r>
        <w:rPr>
          <w:rtl/>
        </w:rPr>
        <w:t xml:space="preserve"> </w:t>
      </w:r>
      <w:r>
        <w:rPr>
          <w:rFonts w:hint="cs"/>
          <w:rtl/>
        </w:rPr>
        <w:t>یک</w:t>
      </w:r>
      <w:r>
        <w:rPr>
          <w:rtl/>
        </w:rPr>
        <w:t xml:space="preserve"> </w:t>
      </w:r>
      <w:r>
        <w:rPr>
          <w:rFonts w:hint="cs"/>
          <w:rtl/>
        </w:rPr>
        <w:t>مرحله</w:t>
      </w:r>
      <w:r>
        <w:rPr>
          <w:rtl/>
        </w:rPr>
        <w:t xml:space="preserve"> </w:t>
      </w:r>
      <w:r>
        <w:rPr>
          <w:rFonts w:hint="cs"/>
          <w:rtl/>
        </w:rPr>
        <w:t>هم</w:t>
      </w:r>
      <w:r>
        <w:rPr>
          <w:rtl/>
        </w:rPr>
        <w:t xml:space="preserve"> </w:t>
      </w:r>
      <w:r>
        <w:rPr>
          <w:rFonts w:hint="cs"/>
          <w:rtl/>
        </w:rPr>
        <w:t>آثار</w:t>
      </w:r>
      <w:r>
        <w:rPr>
          <w:rtl/>
        </w:rPr>
        <w:t xml:space="preserve"> </w:t>
      </w:r>
      <w:r>
        <w:rPr>
          <w:rFonts w:hint="cs"/>
          <w:rtl/>
        </w:rPr>
        <w:t>شرعی</w:t>
      </w:r>
      <w:r w:rsidR="00BA7D0A">
        <w:rPr>
          <w:rtl/>
        </w:rPr>
        <w:t xml:space="preserve"> چون </w:t>
      </w:r>
      <w:r>
        <w:rPr>
          <w:rFonts w:hint="cs"/>
          <w:rtl/>
        </w:rPr>
        <w:t>این‌ها</w:t>
      </w:r>
      <w:r>
        <w:rPr>
          <w:rtl/>
        </w:rPr>
        <w:t xml:space="preserve"> </w:t>
      </w:r>
      <w:r>
        <w:rPr>
          <w:rFonts w:hint="cs"/>
          <w:rtl/>
        </w:rPr>
        <w:t>همه</w:t>
      </w:r>
      <w:r>
        <w:rPr>
          <w:rtl/>
        </w:rPr>
        <w:t xml:space="preserve"> </w:t>
      </w:r>
      <w:r>
        <w:rPr>
          <w:rFonts w:hint="cs"/>
          <w:rtl/>
        </w:rPr>
        <w:t>متعلقات</w:t>
      </w:r>
      <w:r>
        <w:rPr>
          <w:rtl/>
        </w:rPr>
        <w:t xml:space="preserve"> </w:t>
      </w:r>
      <w:r>
        <w:rPr>
          <w:rFonts w:hint="cs"/>
          <w:rtl/>
        </w:rPr>
        <w:t>اصل</w:t>
      </w:r>
      <w:r>
        <w:rPr>
          <w:rtl/>
        </w:rPr>
        <w:t xml:space="preserve"> </w:t>
      </w:r>
      <w:r>
        <w:rPr>
          <w:rFonts w:hint="cs"/>
          <w:rtl/>
        </w:rPr>
        <w:t>مثبت</w:t>
      </w:r>
      <w:r>
        <w:rPr>
          <w:rtl/>
        </w:rPr>
        <w:t xml:space="preserve"> </w:t>
      </w:r>
      <w:r>
        <w:rPr>
          <w:rFonts w:hint="cs"/>
          <w:rtl/>
        </w:rPr>
        <w:t>است</w:t>
      </w:r>
      <w:r>
        <w:rPr>
          <w:rtl/>
        </w:rPr>
        <w:t xml:space="preserve"> </w:t>
      </w:r>
      <w:r>
        <w:rPr>
          <w:rFonts w:hint="cs"/>
          <w:rtl/>
        </w:rPr>
        <w:t>وقتی</w:t>
      </w:r>
      <w:r>
        <w:rPr>
          <w:rtl/>
        </w:rPr>
        <w:t xml:space="preserve"> </w:t>
      </w:r>
      <w:r>
        <w:rPr>
          <w:rFonts w:hint="cs"/>
          <w:rtl/>
        </w:rPr>
        <w:t>راجع</w:t>
      </w:r>
      <w:r>
        <w:rPr>
          <w:rtl/>
        </w:rPr>
        <w:t xml:space="preserve"> </w:t>
      </w:r>
      <w:r>
        <w:rPr>
          <w:rFonts w:hint="cs"/>
          <w:rtl/>
        </w:rPr>
        <w:t>به</w:t>
      </w:r>
      <w:r>
        <w:rPr>
          <w:rtl/>
        </w:rPr>
        <w:t xml:space="preserve"> </w:t>
      </w:r>
      <w:r>
        <w:rPr>
          <w:rFonts w:hint="cs"/>
          <w:rtl/>
        </w:rPr>
        <w:t>اصل</w:t>
      </w:r>
      <w:r>
        <w:rPr>
          <w:rtl/>
        </w:rPr>
        <w:t xml:space="preserve"> </w:t>
      </w:r>
      <w:r>
        <w:rPr>
          <w:rFonts w:hint="cs"/>
          <w:rtl/>
        </w:rPr>
        <w:t>مثبت</w:t>
      </w:r>
      <w:r>
        <w:rPr>
          <w:rtl/>
        </w:rPr>
        <w:t xml:space="preserve"> </w:t>
      </w:r>
      <w:r>
        <w:rPr>
          <w:rFonts w:hint="cs"/>
          <w:rtl/>
        </w:rPr>
        <w:t>بحث</w:t>
      </w:r>
      <w:r>
        <w:rPr>
          <w:rtl/>
        </w:rPr>
        <w:t xml:space="preserve"> </w:t>
      </w:r>
      <w:r>
        <w:rPr>
          <w:rFonts w:hint="cs"/>
          <w:rtl/>
        </w:rPr>
        <w:t>می‌کنیم</w:t>
      </w:r>
      <w:r>
        <w:rPr>
          <w:rtl/>
        </w:rPr>
        <w:t xml:space="preserve"> </w:t>
      </w:r>
      <w:r>
        <w:rPr>
          <w:rFonts w:hint="cs"/>
          <w:rtl/>
        </w:rPr>
        <w:t>چون</w:t>
      </w:r>
      <w:r>
        <w:rPr>
          <w:rtl/>
        </w:rPr>
        <w:t xml:space="preserve"> </w:t>
      </w:r>
      <w:r>
        <w:rPr>
          <w:rFonts w:hint="cs"/>
          <w:rtl/>
        </w:rPr>
        <w:t>اصل</w:t>
      </w:r>
      <w:r>
        <w:rPr>
          <w:rtl/>
        </w:rPr>
        <w:t xml:space="preserve"> </w:t>
      </w:r>
      <w:r>
        <w:rPr>
          <w:rFonts w:hint="cs"/>
          <w:rtl/>
        </w:rPr>
        <w:t>مثبت</w:t>
      </w:r>
      <w:r>
        <w:rPr>
          <w:rtl/>
        </w:rPr>
        <w:t xml:space="preserve"> </w:t>
      </w:r>
      <w:r>
        <w:rPr>
          <w:rFonts w:hint="cs"/>
          <w:rtl/>
        </w:rPr>
        <w:t>این</w:t>
      </w:r>
      <w:r>
        <w:rPr>
          <w:rtl/>
        </w:rPr>
        <w:t xml:space="preserve"> </w:t>
      </w:r>
      <w:r>
        <w:rPr>
          <w:rFonts w:hint="cs"/>
          <w:rtl/>
        </w:rPr>
        <w:t>دو</w:t>
      </w:r>
      <w:r>
        <w:rPr>
          <w:rtl/>
        </w:rPr>
        <w:t xml:space="preserve"> </w:t>
      </w:r>
      <w:r>
        <w:rPr>
          <w:rFonts w:hint="cs"/>
          <w:rtl/>
        </w:rPr>
        <w:t>ویژگی</w:t>
      </w:r>
      <w:r>
        <w:rPr>
          <w:rtl/>
        </w:rPr>
        <w:t xml:space="preserve"> </w:t>
      </w:r>
      <w:r>
        <w:rPr>
          <w:rFonts w:hint="cs"/>
          <w:rtl/>
        </w:rPr>
        <w:t>را</w:t>
      </w:r>
      <w:r>
        <w:rPr>
          <w:rtl/>
        </w:rPr>
        <w:t xml:space="preserve"> </w:t>
      </w:r>
      <w:r>
        <w:rPr>
          <w:rFonts w:hint="cs"/>
          <w:rtl/>
        </w:rPr>
        <w:t>دارد</w:t>
      </w:r>
      <w:r>
        <w:rPr>
          <w:rtl/>
        </w:rPr>
        <w:t xml:space="preserve"> </w:t>
      </w:r>
      <w:r>
        <w:rPr>
          <w:rFonts w:hint="cs"/>
          <w:rtl/>
        </w:rPr>
        <w:t>پس</w:t>
      </w:r>
      <w:r>
        <w:rPr>
          <w:rtl/>
        </w:rPr>
        <w:t xml:space="preserve"> </w:t>
      </w:r>
      <w:r>
        <w:rPr>
          <w:rFonts w:hint="cs"/>
          <w:rtl/>
        </w:rPr>
        <w:t>هر</w:t>
      </w:r>
      <w:r>
        <w:rPr>
          <w:rtl/>
        </w:rPr>
        <w:t xml:space="preserve"> </w:t>
      </w:r>
      <w:r>
        <w:rPr>
          <w:rFonts w:hint="cs"/>
          <w:rtl/>
        </w:rPr>
        <w:t>دو</w:t>
      </w:r>
      <w:r>
        <w:rPr>
          <w:rtl/>
        </w:rPr>
        <w:t xml:space="preserve"> </w:t>
      </w:r>
      <w:r>
        <w:rPr>
          <w:rFonts w:hint="cs"/>
          <w:rtl/>
        </w:rPr>
        <w:t>محل</w:t>
      </w:r>
      <w:r>
        <w:rPr>
          <w:rtl/>
        </w:rPr>
        <w:t xml:space="preserve"> </w:t>
      </w:r>
      <w:r>
        <w:rPr>
          <w:rFonts w:hint="cs"/>
          <w:rtl/>
        </w:rPr>
        <w:t>بحث</w:t>
      </w:r>
      <w:r>
        <w:rPr>
          <w:rtl/>
        </w:rPr>
        <w:t xml:space="preserve"> </w:t>
      </w:r>
      <w:r>
        <w:rPr>
          <w:rFonts w:hint="cs"/>
          <w:rtl/>
        </w:rPr>
        <w:t>باید</w:t>
      </w:r>
      <w:r>
        <w:rPr>
          <w:rtl/>
        </w:rPr>
        <w:t xml:space="preserve"> </w:t>
      </w:r>
      <w:r>
        <w:rPr>
          <w:rFonts w:hint="cs"/>
          <w:rtl/>
        </w:rPr>
        <w:t>قرار</w:t>
      </w:r>
      <w:r>
        <w:rPr>
          <w:rtl/>
        </w:rPr>
        <w:t xml:space="preserve"> </w:t>
      </w:r>
      <w:r>
        <w:rPr>
          <w:rFonts w:hint="cs"/>
          <w:rtl/>
        </w:rPr>
        <w:t>بگیرد</w:t>
      </w:r>
      <w:r>
        <w:rPr>
          <w:rtl/>
        </w:rPr>
        <w:t>.</w:t>
      </w:r>
    </w:p>
    <w:p w:rsidR="009A5F50" w:rsidRDefault="00455838" w:rsidP="0044477C">
      <w:pPr>
        <w:rPr>
          <w:rtl/>
        </w:rPr>
      </w:pPr>
      <w:r>
        <w:rPr>
          <w:rFonts w:hint="cs"/>
          <w:rtl/>
        </w:rPr>
        <w:t>صاحب</w:t>
      </w:r>
      <w:r>
        <w:rPr>
          <w:rtl/>
        </w:rPr>
        <w:t xml:space="preserve"> </w:t>
      </w:r>
      <w:r>
        <w:rPr>
          <w:rFonts w:hint="cs"/>
          <w:rtl/>
        </w:rPr>
        <w:t>کفایه</w:t>
      </w:r>
      <w:r>
        <w:rPr>
          <w:rtl/>
        </w:rPr>
        <w:t xml:space="preserve"> </w:t>
      </w:r>
      <w:r>
        <w:rPr>
          <w:rFonts w:hint="cs"/>
          <w:rtl/>
        </w:rPr>
        <w:t>و</w:t>
      </w:r>
      <w:r>
        <w:rPr>
          <w:rtl/>
        </w:rPr>
        <w:t xml:space="preserve"> </w:t>
      </w:r>
      <w:r>
        <w:rPr>
          <w:rFonts w:hint="cs"/>
          <w:rtl/>
        </w:rPr>
        <w:t>محققین</w:t>
      </w:r>
      <w:r>
        <w:rPr>
          <w:rtl/>
        </w:rPr>
        <w:t xml:space="preserve"> </w:t>
      </w:r>
      <w:r>
        <w:rPr>
          <w:rFonts w:hint="cs"/>
          <w:rtl/>
        </w:rPr>
        <w:t>بعدی</w:t>
      </w:r>
      <w:r>
        <w:rPr>
          <w:rtl/>
        </w:rPr>
        <w:t xml:space="preserve"> </w:t>
      </w:r>
      <w:r>
        <w:rPr>
          <w:rFonts w:hint="cs"/>
          <w:rtl/>
        </w:rPr>
        <w:t>دلیل</w:t>
      </w:r>
      <w:r>
        <w:rPr>
          <w:rtl/>
        </w:rPr>
        <w:t xml:space="preserve"> </w:t>
      </w:r>
      <w:r>
        <w:rPr>
          <w:rFonts w:hint="cs"/>
          <w:rtl/>
        </w:rPr>
        <w:t>دیگری</w:t>
      </w:r>
      <w:r>
        <w:rPr>
          <w:rtl/>
        </w:rPr>
        <w:t xml:space="preserve"> </w:t>
      </w:r>
      <w:r>
        <w:rPr>
          <w:rFonts w:hint="cs"/>
          <w:rtl/>
        </w:rPr>
        <w:t>اقامه</w:t>
      </w:r>
      <w:r>
        <w:rPr>
          <w:rtl/>
        </w:rPr>
        <w:t xml:space="preserve"> </w:t>
      </w:r>
      <w:r w:rsidR="009D3EC3">
        <w:rPr>
          <w:rFonts w:hint="cs"/>
          <w:rtl/>
        </w:rPr>
        <w:t>کرده اند</w:t>
      </w:r>
      <w:r w:rsidR="002D28D8">
        <w:rPr>
          <w:rFonts w:hint="cs"/>
          <w:rtl/>
        </w:rPr>
        <w:t xml:space="preserve"> ،</w:t>
      </w:r>
      <w:r>
        <w:rPr>
          <w:rtl/>
        </w:rPr>
        <w:t xml:space="preserve"> </w:t>
      </w:r>
      <w:r>
        <w:rPr>
          <w:rFonts w:hint="cs"/>
          <w:rtl/>
        </w:rPr>
        <w:t>مقدمه</w:t>
      </w:r>
      <w:r>
        <w:rPr>
          <w:rtl/>
        </w:rPr>
        <w:t xml:space="preserve"> </w:t>
      </w:r>
      <w:r>
        <w:rPr>
          <w:rFonts w:hint="cs"/>
          <w:rtl/>
        </w:rPr>
        <w:t>برای</w:t>
      </w:r>
      <w:r>
        <w:rPr>
          <w:rtl/>
        </w:rPr>
        <w:t xml:space="preserve"> </w:t>
      </w:r>
      <w:r>
        <w:rPr>
          <w:rFonts w:hint="cs"/>
          <w:rtl/>
        </w:rPr>
        <w:t>فهم</w:t>
      </w:r>
      <w:r>
        <w:rPr>
          <w:rtl/>
        </w:rPr>
        <w:t xml:space="preserve"> </w:t>
      </w:r>
      <w:r>
        <w:rPr>
          <w:rFonts w:hint="cs"/>
          <w:rtl/>
        </w:rPr>
        <w:t>دلیل</w:t>
      </w:r>
      <w:r>
        <w:rPr>
          <w:rtl/>
        </w:rPr>
        <w:t xml:space="preserve"> </w:t>
      </w:r>
      <w:r>
        <w:rPr>
          <w:rFonts w:hint="cs"/>
          <w:rtl/>
        </w:rPr>
        <w:t>این‌ها</w:t>
      </w:r>
      <w:r>
        <w:rPr>
          <w:rtl/>
        </w:rPr>
        <w:t xml:space="preserve"> </w:t>
      </w:r>
      <w:r>
        <w:rPr>
          <w:rFonts w:hint="cs"/>
          <w:rtl/>
        </w:rPr>
        <w:t>این</w:t>
      </w:r>
      <w:r>
        <w:rPr>
          <w:rtl/>
        </w:rPr>
        <w:t xml:space="preserve"> </w:t>
      </w:r>
      <w:r>
        <w:rPr>
          <w:rFonts w:hint="cs"/>
          <w:rtl/>
        </w:rPr>
        <w:t>است</w:t>
      </w:r>
      <w:r>
        <w:rPr>
          <w:rtl/>
        </w:rPr>
        <w:t xml:space="preserve"> </w:t>
      </w:r>
      <w:r>
        <w:rPr>
          <w:rFonts w:hint="cs"/>
          <w:rtl/>
        </w:rPr>
        <w:t>که</w:t>
      </w:r>
      <w:r>
        <w:rPr>
          <w:rtl/>
        </w:rPr>
        <w:t xml:space="preserve"> </w:t>
      </w:r>
      <w:r>
        <w:rPr>
          <w:rFonts w:hint="cs"/>
          <w:rtl/>
        </w:rPr>
        <w:t>بحث</w:t>
      </w:r>
      <w:r>
        <w:rPr>
          <w:rtl/>
        </w:rPr>
        <w:t xml:space="preserve"> </w:t>
      </w:r>
      <w:r>
        <w:rPr>
          <w:rFonts w:hint="cs"/>
          <w:rtl/>
        </w:rPr>
        <w:t>از</w:t>
      </w:r>
      <w:r>
        <w:rPr>
          <w:rtl/>
        </w:rPr>
        <w:t xml:space="preserve"> </w:t>
      </w:r>
      <w:r>
        <w:rPr>
          <w:rFonts w:hint="cs"/>
          <w:rtl/>
        </w:rPr>
        <w:t>حجیت</w:t>
      </w:r>
      <w:r>
        <w:rPr>
          <w:rtl/>
        </w:rPr>
        <w:t xml:space="preserve"> </w:t>
      </w:r>
      <w:r>
        <w:rPr>
          <w:rFonts w:hint="cs"/>
          <w:rtl/>
        </w:rPr>
        <w:t>وقتی</w:t>
      </w:r>
      <w:r>
        <w:rPr>
          <w:rtl/>
        </w:rPr>
        <w:t xml:space="preserve"> </w:t>
      </w:r>
      <w:r>
        <w:rPr>
          <w:rFonts w:hint="cs"/>
          <w:rtl/>
        </w:rPr>
        <w:t>شارع</w:t>
      </w:r>
      <w:r>
        <w:rPr>
          <w:rtl/>
        </w:rPr>
        <w:t xml:space="preserve"> </w:t>
      </w:r>
      <w:r>
        <w:rPr>
          <w:rFonts w:hint="cs"/>
          <w:rtl/>
        </w:rPr>
        <w:t>چیزی</w:t>
      </w:r>
      <w:r>
        <w:rPr>
          <w:rtl/>
        </w:rPr>
        <w:t xml:space="preserve"> </w:t>
      </w:r>
      <w:r>
        <w:rPr>
          <w:rFonts w:hint="cs"/>
          <w:rtl/>
        </w:rPr>
        <w:t>را</w:t>
      </w:r>
      <w:r>
        <w:rPr>
          <w:rtl/>
        </w:rPr>
        <w:t xml:space="preserve"> </w:t>
      </w:r>
      <w:r>
        <w:rPr>
          <w:rFonts w:hint="cs"/>
          <w:rtl/>
        </w:rPr>
        <w:t>حجت</w:t>
      </w:r>
      <w:r>
        <w:rPr>
          <w:rtl/>
        </w:rPr>
        <w:t xml:space="preserve"> </w:t>
      </w:r>
      <w:r>
        <w:rPr>
          <w:rFonts w:hint="cs"/>
          <w:rtl/>
        </w:rPr>
        <w:t>می‌کند</w:t>
      </w:r>
      <w:r>
        <w:rPr>
          <w:rtl/>
        </w:rPr>
        <w:t xml:space="preserve"> </w:t>
      </w:r>
      <w:r>
        <w:rPr>
          <w:rFonts w:hint="cs"/>
          <w:rtl/>
        </w:rPr>
        <w:t>همیشه</w:t>
      </w:r>
      <w:r>
        <w:rPr>
          <w:rtl/>
        </w:rPr>
        <w:t xml:space="preserve"> </w:t>
      </w:r>
      <w:r>
        <w:rPr>
          <w:rFonts w:hint="cs"/>
          <w:rtl/>
        </w:rPr>
        <w:t>به</w:t>
      </w:r>
      <w:r>
        <w:rPr>
          <w:rtl/>
        </w:rPr>
        <w:t xml:space="preserve"> </w:t>
      </w:r>
      <w:r>
        <w:rPr>
          <w:rFonts w:hint="cs"/>
          <w:rtl/>
        </w:rPr>
        <w:t>معنای</w:t>
      </w:r>
      <w:r>
        <w:rPr>
          <w:rtl/>
        </w:rPr>
        <w:t xml:space="preserve"> </w:t>
      </w:r>
      <w:r>
        <w:rPr>
          <w:rFonts w:hint="cs"/>
          <w:rtl/>
        </w:rPr>
        <w:t>تعبد</w:t>
      </w:r>
      <w:r>
        <w:rPr>
          <w:rtl/>
        </w:rPr>
        <w:t xml:space="preserve"> </w:t>
      </w:r>
      <w:r>
        <w:rPr>
          <w:rFonts w:hint="cs"/>
          <w:rtl/>
        </w:rPr>
        <w:t>به</w:t>
      </w:r>
      <w:r>
        <w:rPr>
          <w:rtl/>
        </w:rPr>
        <w:t xml:space="preserve"> </w:t>
      </w:r>
      <w:r>
        <w:rPr>
          <w:rFonts w:hint="cs"/>
          <w:rtl/>
        </w:rPr>
        <w:t>آثار</w:t>
      </w:r>
      <w:r>
        <w:rPr>
          <w:rtl/>
        </w:rPr>
        <w:t xml:space="preserve"> </w:t>
      </w:r>
      <w:r>
        <w:rPr>
          <w:rFonts w:hint="cs"/>
          <w:rtl/>
        </w:rPr>
        <w:t>آن</w:t>
      </w:r>
      <w:r>
        <w:rPr>
          <w:rtl/>
        </w:rPr>
        <w:t xml:space="preserve"> </w:t>
      </w:r>
      <w:r>
        <w:rPr>
          <w:rFonts w:hint="cs"/>
          <w:rtl/>
        </w:rPr>
        <w:t>است</w:t>
      </w:r>
      <w:r w:rsidR="00D5231F">
        <w:rPr>
          <w:rFonts w:hint="cs"/>
          <w:rtl/>
        </w:rPr>
        <w:t xml:space="preserve"> ،</w:t>
      </w:r>
      <w:r>
        <w:rPr>
          <w:rtl/>
        </w:rPr>
        <w:t xml:space="preserve"> </w:t>
      </w:r>
      <w:r>
        <w:rPr>
          <w:rFonts w:hint="cs"/>
          <w:rtl/>
        </w:rPr>
        <w:t>معنای</w:t>
      </w:r>
      <w:r>
        <w:rPr>
          <w:rtl/>
        </w:rPr>
        <w:t xml:space="preserve"> </w:t>
      </w:r>
      <w:r>
        <w:rPr>
          <w:rFonts w:hint="cs"/>
          <w:rtl/>
        </w:rPr>
        <w:t>حجیت</w:t>
      </w:r>
      <w:r>
        <w:rPr>
          <w:rtl/>
        </w:rPr>
        <w:t xml:space="preserve"> </w:t>
      </w:r>
      <w:r>
        <w:rPr>
          <w:rFonts w:hint="cs"/>
          <w:rtl/>
        </w:rPr>
        <w:t>تعبد</w:t>
      </w:r>
      <w:r>
        <w:rPr>
          <w:rtl/>
        </w:rPr>
        <w:t xml:space="preserve"> </w:t>
      </w:r>
      <w:r>
        <w:rPr>
          <w:rFonts w:hint="cs"/>
          <w:rtl/>
        </w:rPr>
        <w:t>به</w:t>
      </w:r>
      <w:r>
        <w:rPr>
          <w:rtl/>
        </w:rPr>
        <w:t xml:space="preserve"> </w:t>
      </w:r>
      <w:r>
        <w:rPr>
          <w:rFonts w:hint="cs"/>
          <w:rtl/>
        </w:rPr>
        <w:lastRenderedPageBreak/>
        <w:t>آثار</w:t>
      </w:r>
      <w:r>
        <w:rPr>
          <w:rtl/>
        </w:rPr>
        <w:t xml:space="preserve"> </w:t>
      </w:r>
      <w:r>
        <w:rPr>
          <w:rFonts w:hint="cs"/>
          <w:rtl/>
        </w:rPr>
        <w:t>اوست</w:t>
      </w:r>
      <w:r w:rsidR="000D4261">
        <w:rPr>
          <w:rFonts w:hint="cs"/>
          <w:rtl/>
        </w:rPr>
        <w:t xml:space="preserve"> ،</w:t>
      </w:r>
      <w:r>
        <w:rPr>
          <w:rtl/>
        </w:rPr>
        <w:t xml:space="preserve"> </w:t>
      </w:r>
      <w:r>
        <w:rPr>
          <w:rFonts w:hint="cs"/>
          <w:rtl/>
        </w:rPr>
        <w:t>حالا</w:t>
      </w:r>
      <w:r>
        <w:rPr>
          <w:rtl/>
        </w:rPr>
        <w:t xml:space="preserve"> </w:t>
      </w:r>
      <w:r>
        <w:rPr>
          <w:rFonts w:hint="cs"/>
          <w:rtl/>
        </w:rPr>
        <w:t>شارع</w:t>
      </w:r>
      <w:r>
        <w:rPr>
          <w:rtl/>
        </w:rPr>
        <w:t xml:space="preserve"> </w:t>
      </w:r>
      <w:r>
        <w:rPr>
          <w:rFonts w:hint="cs"/>
          <w:rtl/>
        </w:rPr>
        <w:t>مقدس</w:t>
      </w:r>
      <w:r>
        <w:rPr>
          <w:rtl/>
        </w:rPr>
        <w:t xml:space="preserve"> </w:t>
      </w:r>
      <w:r>
        <w:rPr>
          <w:rFonts w:hint="cs"/>
          <w:rtl/>
        </w:rPr>
        <w:t>که</w:t>
      </w:r>
      <w:r>
        <w:rPr>
          <w:rtl/>
        </w:rPr>
        <w:t xml:space="preserve"> </w:t>
      </w:r>
      <w:r>
        <w:rPr>
          <w:rFonts w:hint="cs"/>
          <w:rtl/>
        </w:rPr>
        <w:t>می‌خواهد</w:t>
      </w:r>
      <w:r>
        <w:rPr>
          <w:rtl/>
        </w:rPr>
        <w:t xml:space="preserve"> </w:t>
      </w:r>
      <w:r>
        <w:rPr>
          <w:rFonts w:hint="cs"/>
          <w:rtl/>
        </w:rPr>
        <w:t>مکلف</w:t>
      </w:r>
      <w:r>
        <w:rPr>
          <w:rtl/>
        </w:rPr>
        <w:t xml:space="preserve"> </w:t>
      </w:r>
      <w:r>
        <w:rPr>
          <w:rFonts w:hint="cs"/>
          <w:rtl/>
        </w:rPr>
        <w:t>را</w:t>
      </w:r>
      <w:r>
        <w:rPr>
          <w:rtl/>
        </w:rPr>
        <w:t xml:space="preserve"> </w:t>
      </w:r>
      <w:r>
        <w:rPr>
          <w:rFonts w:hint="cs"/>
          <w:rtl/>
        </w:rPr>
        <w:t>متعبد</w:t>
      </w:r>
      <w:r>
        <w:rPr>
          <w:rtl/>
        </w:rPr>
        <w:t xml:space="preserve"> </w:t>
      </w:r>
      <w:r>
        <w:rPr>
          <w:rFonts w:hint="cs"/>
          <w:rtl/>
        </w:rPr>
        <w:t>به</w:t>
      </w:r>
      <w:r>
        <w:rPr>
          <w:rtl/>
        </w:rPr>
        <w:t xml:space="preserve"> </w:t>
      </w:r>
      <w:r>
        <w:rPr>
          <w:rFonts w:hint="cs"/>
          <w:rtl/>
        </w:rPr>
        <w:t>آثار</w:t>
      </w:r>
      <w:r>
        <w:rPr>
          <w:rtl/>
        </w:rPr>
        <w:t xml:space="preserve"> </w:t>
      </w:r>
      <w:r>
        <w:rPr>
          <w:rFonts w:hint="cs"/>
          <w:rtl/>
        </w:rPr>
        <w:t>کند</w:t>
      </w:r>
      <w:r>
        <w:rPr>
          <w:rtl/>
        </w:rPr>
        <w:t xml:space="preserve"> </w:t>
      </w:r>
      <w:r>
        <w:rPr>
          <w:rFonts w:hint="cs"/>
          <w:rtl/>
        </w:rPr>
        <w:t>کدام</w:t>
      </w:r>
      <w:r>
        <w:rPr>
          <w:rtl/>
        </w:rPr>
        <w:t xml:space="preserve"> </w:t>
      </w:r>
      <w:r>
        <w:rPr>
          <w:rFonts w:hint="cs"/>
          <w:rtl/>
        </w:rPr>
        <w:t>آثار؟</w:t>
      </w:r>
      <w:r>
        <w:rPr>
          <w:rtl/>
        </w:rPr>
        <w:t xml:space="preserve"> </w:t>
      </w:r>
      <w:r>
        <w:rPr>
          <w:rFonts w:hint="cs"/>
          <w:rtl/>
        </w:rPr>
        <w:t>آن</w:t>
      </w:r>
      <w:r>
        <w:rPr>
          <w:rtl/>
        </w:rPr>
        <w:t xml:space="preserve"> </w:t>
      </w:r>
      <w:r>
        <w:rPr>
          <w:rFonts w:hint="cs"/>
          <w:rtl/>
        </w:rPr>
        <w:t>آثاری</w:t>
      </w:r>
      <w:r>
        <w:rPr>
          <w:rtl/>
        </w:rPr>
        <w:t xml:space="preserve"> </w:t>
      </w:r>
      <w:r>
        <w:rPr>
          <w:rFonts w:hint="cs"/>
          <w:rtl/>
        </w:rPr>
        <w:t>که</w:t>
      </w:r>
      <w:r>
        <w:rPr>
          <w:rtl/>
        </w:rPr>
        <w:t xml:space="preserve"> </w:t>
      </w:r>
      <w:r>
        <w:rPr>
          <w:rFonts w:hint="cs"/>
          <w:rtl/>
        </w:rPr>
        <w:t>وضعش</w:t>
      </w:r>
      <w:r>
        <w:rPr>
          <w:rtl/>
        </w:rPr>
        <w:t xml:space="preserve"> </w:t>
      </w:r>
      <w:r>
        <w:rPr>
          <w:rFonts w:hint="cs"/>
          <w:rtl/>
        </w:rPr>
        <w:t>و</w:t>
      </w:r>
      <w:r>
        <w:rPr>
          <w:rtl/>
        </w:rPr>
        <w:t xml:space="preserve"> </w:t>
      </w:r>
      <w:r>
        <w:rPr>
          <w:rFonts w:hint="cs"/>
          <w:rtl/>
        </w:rPr>
        <w:t>رفعش</w:t>
      </w:r>
      <w:r>
        <w:rPr>
          <w:rtl/>
        </w:rPr>
        <w:t xml:space="preserve"> </w:t>
      </w:r>
      <w:r>
        <w:rPr>
          <w:rFonts w:hint="cs"/>
          <w:rtl/>
        </w:rPr>
        <w:t>به</w:t>
      </w:r>
      <w:r>
        <w:rPr>
          <w:rtl/>
        </w:rPr>
        <w:t xml:space="preserve"> </w:t>
      </w:r>
      <w:r>
        <w:rPr>
          <w:rFonts w:hint="cs"/>
          <w:rtl/>
        </w:rPr>
        <w:t>دست</w:t>
      </w:r>
      <w:r>
        <w:rPr>
          <w:rtl/>
        </w:rPr>
        <w:t xml:space="preserve"> </w:t>
      </w:r>
      <w:r>
        <w:rPr>
          <w:rFonts w:hint="cs"/>
          <w:rtl/>
        </w:rPr>
        <w:t>شارع</w:t>
      </w:r>
      <w:r>
        <w:rPr>
          <w:rtl/>
        </w:rPr>
        <w:t xml:space="preserve"> </w:t>
      </w:r>
      <w:r>
        <w:rPr>
          <w:rFonts w:hint="cs"/>
          <w:rtl/>
        </w:rPr>
        <w:t>است</w:t>
      </w:r>
      <w:r w:rsidR="000D4261">
        <w:rPr>
          <w:rFonts w:hint="cs"/>
          <w:rtl/>
        </w:rPr>
        <w:t xml:space="preserve"> ،</w:t>
      </w:r>
      <w:r>
        <w:rPr>
          <w:rtl/>
        </w:rPr>
        <w:t xml:space="preserve"> </w:t>
      </w:r>
      <w:r>
        <w:rPr>
          <w:rFonts w:hint="cs"/>
          <w:rtl/>
        </w:rPr>
        <w:t>شارع</w:t>
      </w:r>
      <w:r>
        <w:rPr>
          <w:rtl/>
        </w:rPr>
        <w:t xml:space="preserve"> </w:t>
      </w:r>
      <w:r>
        <w:rPr>
          <w:rFonts w:hint="cs"/>
          <w:rtl/>
        </w:rPr>
        <w:t>مکلف</w:t>
      </w:r>
      <w:r>
        <w:rPr>
          <w:rtl/>
        </w:rPr>
        <w:t xml:space="preserve"> </w:t>
      </w:r>
      <w:r>
        <w:rPr>
          <w:rFonts w:hint="cs"/>
          <w:rtl/>
        </w:rPr>
        <w:t>را</w:t>
      </w:r>
      <w:r>
        <w:rPr>
          <w:rtl/>
        </w:rPr>
        <w:t xml:space="preserve"> </w:t>
      </w:r>
      <w:r>
        <w:rPr>
          <w:rFonts w:hint="cs"/>
          <w:rtl/>
        </w:rPr>
        <w:t>می‌خواهد</w:t>
      </w:r>
      <w:r>
        <w:rPr>
          <w:rtl/>
        </w:rPr>
        <w:t xml:space="preserve"> </w:t>
      </w:r>
      <w:r>
        <w:rPr>
          <w:rFonts w:hint="cs"/>
          <w:rtl/>
        </w:rPr>
        <w:t>متعبد</w:t>
      </w:r>
      <w:r>
        <w:rPr>
          <w:rtl/>
        </w:rPr>
        <w:t xml:space="preserve"> </w:t>
      </w:r>
      <w:r>
        <w:rPr>
          <w:rFonts w:hint="cs"/>
          <w:rtl/>
        </w:rPr>
        <w:t>کند</w:t>
      </w:r>
      <w:r>
        <w:rPr>
          <w:rtl/>
        </w:rPr>
        <w:t xml:space="preserve"> </w:t>
      </w:r>
      <w:r>
        <w:rPr>
          <w:rFonts w:hint="cs"/>
          <w:rtl/>
        </w:rPr>
        <w:t>به</w:t>
      </w:r>
      <w:r>
        <w:rPr>
          <w:rtl/>
        </w:rPr>
        <w:t xml:space="preserve"> </w:t>
      </w:r>
      <w:r>
        <w:rPr>
          <w:rFonts w:hint="cs"/>
          <w:rtl/>
        </w:rPr>
        <w:t>آثاری</w:t>
      </w:r>
      <w:r>
        <w:rPr>
          <w:rtl/>
        </w:rPr>
        <w:t xml:space="preserve"> </w:t>
      </w:r>
      <w:r>
        <w:rPr>
          <w:rFonts w:hint="cs"/>
          <w:rtl/>
        </w:rPr>
        <w:t>که</w:t>
      </w:r>
      <w:r>
        <w:rPr>
          <w:rtl/>
        </w:rPr>
        <w:t xml:space="preserve"> </w:t>
      </w:r>
      <w:r>
        <w:rPr>
          <w:rFonts w:hint="cs"/>
          <w:rtl/>
        </w:rPr>
        <w:t>وضع</w:t>
      </w:r>
      <w:r>
        <w:rPr>
          <w:rtl/>
        </w:rPr>
        <w:t xml:space="preserve"> </w:t>
      </w:r>
      <w:r>
        <w:rPr>
          <w:rFonts w:hint="cs"/>
          <w:rtl/>
        </w:rPr>
        <w:t>و</w:t>
      </w:r>
      <w:r>
        <w:rPr>
          <w:rtl/>
        </w:rPr>
        <w:t xml:space="preserve"> </w:t>
      </w:r>
      <w:r>
        <w:rPr>
          <w:rFonts w:hint="cs"/>
          <w:rtl/>
        </w:rPr>
        <w:t>رفعش</w:t>
      </w:r>
      <w:r>
        <w:rPr>
          <w:rtl/>
        </w:rPr>
        <w:t xml:space="preserve"> </w:t>
      </w:r>
      <w:r>
        <w:rPr>
          <w:rFonts w:hint="cs"/>
          <w:rtl/>
        </w:rPr>
        <w:t>به</w:t>
      </w:r>
      <w:r>
        <w:rPr>
          <w:rtl/>
        </w:rPr>
        <w:t xml:space="preserve"> </w:t>
      </w:r>
      <w:r>
        <w:rPr>
          <w:rFonts w:hint="cs"/>
          <w:rtl/>
        </w:rPr>
        <w:t>دست</w:t>
      </w:r>
      <w:r>
        <w:rPr>
          <w:rtl/>
        </w:rPr>
        <w:t xml:space="preserve"> </w:t>
      </w:r>
      <w:r>
        <w:rPr>
          <w:rFonts w:hint="cs"/>
          <w:rtl/>
        </w:rPr>
        <w:t>خود</w:t>
      </w:r>
      <w:r>
        <w:rPr>
          <w:rtl/>
        </w:rPr>
        <w:t xml:space="preserve"> </w:t>
      </w:r>
      <w:r>
        <w:rPr>
          <w:rFonts w:hint="cs"/>
          <w:rtl/>
        </w:rPr>
        <w:t>شارع</w:t>
      </w:r>
      <w:r>
        <w:rPr>
          <w:rtl/>
        </w:rPr>
        <w:t xml:space="preserve"> </w:t>
      </w:r>
      <w:r>
        <w:rPr>
          <w:rFonts w:hint="cs"/>
          <w:rtl/>
        </w:rPr>
        <w:t>است</w:t>
      </w:r>
      <w:r>
        <w:rPr>
          <w:rtl/>
        </w:rPr>
        <w:t xml:space="preserve">. </w:t>
      </w:r>
      <w:r>
        <w:rPr>
          <w:rFonts w:hint="cs"/>
          <w:rtl/>
        </w:rPr>
        <w:t>آن</w:t>
      </w:r>
      <w:r>
        <w:rPr>
          <w:rtl/>
        </w:rPr>
        <w:t xml:space="preserve"> </w:t>
      </w:r>
      <w:r>
        <w:rPr>
          <w:rFonts w:hint="cs"/>
          <w:rtl/>
        </w:rPr>
        <w:t>چیزهایی</w:t>
      </w:r>
      <w:r>
        <w:rPr>
          <w:rtl/>
        </w:rPr>
        <w:t xml:space="preserve"> </w:t>
      </w:r>
      <w:r>
        <w:rPr>
          <w:rFonts w:hint="cs"/>
          <w:rtl/>
        </w:rPr>
        <w:t>که</w:t>
      </w:r>
      <w:r>
        <w:rPr>
          <w:rtl/>
        </w:rPr>
        <w:t xml:space="preserve"> </w:t>
      </w:r>
      <w:r>
        <w:rPr>
          <w:rFonts w:hint="cs"/>
          <w:rtl/>
        </w:rPr>
        <w:t>وضع</w:t>
      </w:r>
      <w:r>
        <w:rPr>
          <w:rtl/>
        </w:rPr>
        <w:t xml:space="preserve"> </w:t>
      </w:r>
      <w:r>
        <w:rPr>
          <w:rFonts w:hint="cs"/>
          <w:rtl/>
        </w:rPr>
        <w:t>و</w:t>
      </w:r>
      <w:r>
        <w:rPr>
          <w:rtl/>
        </w:rPr>
        <w:t xml:space="preserve"> </w:t>
      </w:r>
      <w:r>
        <w:rPr>
          <w:rFonts w:hint="cs"/>
          <w:rtl/>
        </w:rPr>
        <w:t>رفعش</w:t>
      </w:r>
      <w:r>
        <w:rPr>
          <w:rtl/>
        </w:rPr>
        <w:t xml:space="preserve"> </w:t>
      </w:r>
      <w:r>
        <w:rPr>
          <w:rFonts w:hint="cs"/>
          <w:rtl/>
        </w:rPr>
        <w:t>به</w:t>
      </w:r>
      <w:r>
        <w:rPr>
          <w:rtl/>
        </w:rPr>
        <w:t xml:space="preserve"> </w:t>
      </w:r>
      <w:r>
        <w:rPr>
          <w:rFonts w:hint="cs"/>
          <w:rtl/>
        </w:rPr>
        <w:t>دست</w:t>
      </w:r>
      <w:r>
        <w:rPr>
          <w:rtl/>
        </w:rPr>
        <w:t xml:space="preserve"> </w:t>
      </w:r>
      <w:r>
        <w:rPr>
          <w:rFonts w:hint="cs"/>
          <w:rtl/>
        </w:rPr>
        <w:t>شارع</w:t>
      </w:r>
      <w:r>
        <w:rPr>
          <w:rtl/>
        </w:rPr>
        <w:t xml:space="preserve"> </w:t>
      </w:r>
      <w:r>
        <w:rPr>
          <w:rFonts w:hint="cs"/>
          <w:rtl/>
        </w:rPr>
        <w:t>نیست</w:t>
      </w:r>
      <w:r>
        <w:rPr>
          <w:rtl/>
        </w:rPr>
        <w:t xml:space="preserve"> </w:t>
      </w:r>
      <w:r>
        <w:rPr>
          <w:rFonts w:hint="cs"/>
          <w:rtl/>
        </w:rPr>
        <w:t>دخالت</w:t>
      </w:r>
      <w:r>
        <w:rPr>
          <w:rtl/>
        </w:rPr>
        <w:t xml:space="preserve"> </w:t>
      </w:r>
      <w:r>
        <w:rPr>
          <w:rFonts w:hint="cs"/>
          <w:rtl/>
        </w:rPr>
        <w:t>در</w:t>
      </w:r>
      <w:r>
        <w:rPr>
          <w:rtl/>
        </w:rPr>
        <w:t xml:space="preserve"> </w:t>
      </w:r>
      <w:r>
        <w:rPr>
          <w:rFonts w:hint="cs"/>
          <w:rtl/>
        </w:rPr>
        <w:t>آن‌ها</w:t>
      </w:r>
      <w:r>
        <w:rPr>
          <w:rtl/>
        </w:rPr>
        <w:t xml:space="preserve"> </w:t>
      </w:r>
      <w:r>
        <w:rPr>
          <w:rFonts w:hint="cs"/>
          <w:rtl/>
        </w:rPr>
        <w:t>معنا</w:t>
      </w:r>
      <w:r>
        <w:rPr>
          <w:rtl/>
        </w:rPr>
        <w:t xml:space="preserve"> </w:t>
      </w:r>
      <w:r>
        <w:rPr>
          <w:rFonts w:hint="cs"/>
          <w:rtl/>
        </w:rPr>
        <w:t>ندارد</w:t>
      </w:r>
      <w:r w:rsidR="00691A69">
        <w:rPr>
          <w:rFonts w:hint="cs"/>
          <w:rtl/>
        </w:rPr>
        <w:t xml:space="preserve"> و محل</w:t>
      </w:r>
      <w:r w:rsidR="00691A69">
        <w:rPr>
          <w:rtl/>
        </w:rPr>
        <w:t xml:space="preserve"> </w:t>
      </w:r>
      <w:r w:rsidR="00691A69">
        <w:rPr>
          <w:rFonts w:hint="cs"/>
          <w:rtl/>
        </w:rPr>
        <w:t>نزاع فقط</w:t>
      </w:r>
      <w:r w:rsidR="00691A69">
        <w:rPr>
          <w:rtl/>
        </w:rPr>
        <w:t xml:space="preserve"> </w:t>
      </w:r>
      <w:r w:rsidR="00691A69">
        <w:rPr>
          <w:rFonts w:hint="cs"/>
          <w:rtl/>
        </w:rPr>
        <w:t>در</w:t>
      </w:r>
      <w:r w:rsidR="00691A69">
        <w:rPr>
          <w:rtl/>
        </w:rPr>
        <w:t xml:space="preserve"> </w:t>
      </w:r>
      <w:r w:rsidR="00691A69">
        <w:rPr>
          <w:rFonts w:hint="cs"/>
          <w:rtl/>
        </w:rPr>
        <w:t>اصل</w:t>
      </w:r>
      <w:r w:rsidR="00691A69">
        <w:rPr>
          <w:rtl/>
        </w:rPr>
        <w:t xml:space="preserve"> </w:t>
      </w:r>
      <w:r w:rsidR="00691A69">
        <w:rPr>
          <w:rFonts w:hint="cs"/>
          <w:rtl/>
        </w:rPr>
        <w:t>مثبت است.</w:t>
      </w:r>
    </w:p>
    <w:p w:rsidR="009A5F50" w:rsidRDefault="00455838" w:rsidP="0044477C">
      <w:pPr>
        <w:rPr>
          <w:rtl/>
        </w:rPr>
      </w:pPr>
      <w:r>
        <w:rPr>
          <w:rFonts w:hint="cs"/>
          <w:rtl/>
        </w:rPr>
        <w:t>با</w:t>
      </w:r>
      <w:r>
        <w:rPr>
          <w:rtl/>
        </w:rPr>
        <w:t xml:space="preserve"> </w:t>
      </w:r>
      <w:r>
        <w:rPr>
          <w:rFonts w:hint="cs"/>
          <w:rtl/>
        </w:rPr>
        <w:t>این</w:t>
      </w:r>
      <w:r>
        <w:rPr>
          <w:rtl/>
        </w:rPr>
        <w:t xml:space="preserve"> </w:t>
      </w:r>
      <w:r>
        <w:rPr>
          <w:rFonts w:hint="cs"/>
          <w:rtl/>
        </w:rPr>
        <w:t>مقدمه</w:t>
      </w:r>
      <w:r>
        <w:rPr>
          <w:rtl/>
        </w:rPr>
        <w:t xml:space="preserve"> </w:t>
      </w:r>
      <w:r>
        <w:rPr>
          <w:rFonts w:hint="cs"/>
          <w:rtl/>
        </w:rPr>
        <w:t>نظر</w:t>
      </w:r>
      <w:r>
        <w:rPr>
          <w:rtl/>
        </w:rPr>
        <w:t xml:space="preserve"> </w:t>
      </w:r>
      <w:r>
        <w:rPr>
          <w:rFonts w:hint="cs"/>
          <w:rtl/>
        </w:rPr>
        <w:t>صاحب</w:t>
      </w:r>
      <w:r>
        <w:rPr>
          <w:rtl/>
        </w:rPr>
        <w:t xml:space="preserve"> </w:t>
      </w:r>
      <w:r>
        <w:rPr>
          <w:rFonts w:hint="cs"/>
          <w:rtl/>
        </w:rPr>
        <w:t>کفایه</w:t>
      </w:r>
      <w:r>
        <w:rPr>
          <w:rtl/>
        </w:rPr>
        <w:t xml:space="preserve"> </w:t>
      </w:r>
      <w:r>
        <w:rPr>
          <w:rFonts w:hint="cs"/>
          <w:rtl/>
        </w:rPr>
        <w:t>روشن</w:t>
      </w:r>
      <w:r>
        <w:rPr>
          <w:rtl/>
        </w:rPr>
        <w:t xml:space="preserve"> </w:t>
      </w:r>
      <w:r w:rsidR="00D74C82">
        <w:rPr>
          <w:rFonts w:hint="cs"/>
          <w:rtl/>
        </w:rPr>
        <w:t>می شود</w:t>
      </w:r>
      <w:r w:rsidR="000D4261">
        <w:rPr>
          <w:rFonts w:hint="cs"/>
          <w:rtl/>
        </w:rPr>
        <w:t xml:space="preserve"> ،</w:t>
      </w:r>
      <w:r>
        <w:rPr>
          <w:rtl/>
        </w:rPr>
        <w:t xml:space="preserve"> </w:t>
      </w:r>
      <w:r>
        <w:rPr>
          <w:rFonts w:hint="cs"/>
          <w:rtl/>
        </w:rPr>
        <w:t>اصل</w:t>
      </w:r>
      <w:r>
        <w:rPr>
          <w:rtl/>
        </w:rPr>
        <w:t xml:space="preserve"> </w:t>
      </w:r>
      <w:r>
        <w:rPr>
          <w:rFonts w:hint="cs"/>
          <w:rtl/>
        </w:rPr>
        <w:t>مثبت</w:t>
      </w:r>
      <w:r>
        <w:rPr>
          <w:rtl/>
        </w:rPr>
        <w:t xml:space="preserve"> </w:t>
      </w:r>
      <w:r>
        <w:rPr>
          <w:rFonts w:hint="cs"/>
          <w:rtl/>
        </w:rPr>
        <w:t>مرحله</w:t>
      </w:r>
      <w:r>
        <w:rPr>
          <w:rtl/>
        </w:rPr>
        <w:t xml:space="preserve"> </w:t>
      </w:r>
      <w:r>
        <w:rPr>
          <w:rFonts w:hint="cs"/>
          <w:rtl/>
        </w:rPr>
        <w:t>اولش</w:t>
      </w:r>
      <w:r>
        <w:rPr>
          <w:rtl/>
        </w:rPr>
        <w:t xml:space="preserve"> </w:t>
      </w:r>
      <w:r>
        <w:rPr>
          <w:rFonts w:hint="cs"/>
          <w:rtl/>
        </w:rPr>
        <w:t>لوازم</w:t>
      </w:r>
      <w:r>
        <w:rPr>
          <w:rtl/>
        </w:rPr>
        <w:t xml:space="preserve"> </w:t>
      </w:r>
      <w:r>
        <w:rPr>
          <w:rFonts w:hint="cs"/>
          <w:rtl/>
        </w:rPr>
        <w:t>عقلی</w:t>
      </w:r>
      <w:r>
        <w:rPr>
          <w:rtl/>
        </w:rPr>
        <w:t xml:space="preserve"> </w:t>
      </w:r>
      <w:r>
        <w:rPr>
          <w:rFonts w:hint="cs"/>
          <w:rtl/>
        </w:rPr>
        <w:t>و</w:t>
      </w:r>
      <w:r>
        <w:rPr>
          <w:rtl/>
        </w:rPr>
        <w:t xml:space="preserve"> </w:t>
      </w:r>
      <w:r>
        <w:rPr>
          <w:rFonts w:hint="cs"/>
          <w:rtl/>
        </w:rPr>
        <w:t>عادی</w:t>
      </w:r>
      <w:r>
        <w:rPr>
          <w:rtl/>
        </w:rPr>
        <w:t xml:space="preserve"> </w:t>
      </w:r>
      <w:r>
        <w:rPr>
          <w:rFonts w:hint="cs"/>
          <w:rtl/>
        </w:rPr>
        <w:t>است</w:t>
      </w:r>
      <w:r w:rsidR="000D4261">
        <w:rPr>
          <w:rFonts w:hint="cs"/>
          <w:rtl/>
        </w:rPr>
        <w:t xml:space="preserve"> ،</w:t>
      </w:r>
      <w:r>
        <w:rPr>
          <w:rtl/>
        </w:rPr>
        <w:t xml:space="preserve"> </w:t>
      </w:r>
      <w:r>
        <w:rPr>
          <w:rFonts w:hint="cs"/>
          <w:rtl/>
        </w:rPr>
        <w:t>این</w:t>
      </w:r>
      <w:r>
        <w:rPr>
          <w:rtl/>
        </w:rPr>
        <w:t xml:space="preserve"> </w:t>
      </w:r>
      <w:r>
        <w:rPr>
          <w:rFonts w:hint="cs"/>
          <w:rtl/>
        </w:rPr>
        <w:t>به</w:t>
      </w:r>
      <w:r>
        <w:rPr>
          <w:rtl/>
        </w:rPr>
        <w:t xml:space="preserve"> </w:t>
      </w:r>
      <w:r>
        <w:rPr>
          <w:rFonts w:hint="cs"/>
          <w:rtl/>
        </w:rPr>
        <w:t>دست</w:t>
      </w:r>
      <w:r>
        <w:rPr>
          <w:rtl/>
        </w:rPr>
        <w:t xml:space="preserve"> </w:t>
      </w:r>
      <w:r>
        <w:rPr>
          <w:rFonts w:hint="cs"/>
          <w:rtl/>
        </w:rPr>
        <w:t>شارع</w:t>
      </w:r>
      <w:r>
        <w:rPr>
          <w:rtl/>
        </w:rPr>
        <w:t xml:space="preserve"> </w:t>
      </w:r>
      <w:r>
        <w:rPr>
          <w:rFonts w:hint="cs"/>
          <w:rtl/>
        </w:rPr>
        <w:t>نیست</w:t>
      </w:r>
      <w:r w:rsidR="000D4261">
        <w:rPr>
          <w:rFonts w:hint="cs"/>
          <w:rtl/>
        </w:rPr>
        <w:t xml:space="preserve"> ،</w:t>
      </w:r>
      <w:r>
        <w:rPr>
          <w:rtl/>
        </w:rPr>
        <w:t xml:space="preserve"> </w:t>
      </w:r>
      <w:r>
        <w:rPr>
          <w:rFonts w:hint="cs"/>
          <w:rtl/>
        </w:rPr>
        <w:t>لازمه</w:t>
      </w:r>
      <w:r>
        <w:rPr>
          <w:rtl/>
        </w:rPr>
        <w:t xml:space="preserve"> </w:t>
      </w:r>
      <w:r>
        <w:rPr>
          <w:rFonts w:hint="cs"/>
          <w:rtl/>
        </w:rPr>
        <w:t>عقلی</w:t>
      </w:r>
      <w:r>
        <w:rPr>
          <w:rtl/>
        </w:rPr>
        <w:t xml:space="preserve"> </w:t>
      </w:r>
      <w:r>
        <w:rPr>
          <w:rFonts w:hint="cs"/>
          <w:rtl/>
        </w:rPr>
        <w:t>مگر</w:t>
      </w:r>
      <w:r>
        <w:rPr>
          <w:rtl/>
        </w:rPr>
        <w:t xml:space="preserve"> </w:t>
      </w:r>
      <w:r>
        <w:rPr>
          <w:rFonts w:hint="cs"/>
          <w:rtl/>
        </w:rPr>
        <w:t>دست</w:t>
      </w:r>
      <w:r>
        <w:rPr>
          <w:rtl/>
        </w:rPr>
        <w:t xml:space="preserve"> </w:t>
      </w:r>
      <w:r>
        <w:rPr>
          <w:rFonts w:hint="cs"/>
          <w:rtl/>
        </w:rPr>
        <w:t>شارع</w:t>
      </w:r>
      <w:r>
        <w:rPr>
          <w:rtl/>
        </w:rPr>
        <w:t xml:space="preserve"> </w:t>
      </w:r>
      <w:r>
        <w:rPr>
          <w:rFonts w:hint="cs"/>
          <w:rtl/>
        </w:rPr>
        <w:t>است</w:t>
      </w:r>
      <w:r>
        <w:rPr>
          <w:rtl/>
        </w:rPr>
        <w:t xml:space="preserve"> </w:t>
      </w:r>
      <w:r>
        <w:rPr>
          <w:rFonts w:hint="cs"/>
          <w:rtl/>
        </w:rPr>
        <w:t>که</w:t>
      </w:r>
      <w:r>
        <w:rPr>
          <w:rtl/>
        </w:rPr>
        <w:t xml:space="preserve"> </w:t>
      </w:r>
      <w:r>
        <w:rPr>
          <w:rFonts w:hint="cs"/>
          <w:rtl/>
        </w:rPr>
        <w:t>بخواهد</w:t>
      </w:r>
      <w:r>
        <w:rPr>
          <w:rtl/>
        </w:rPr>
        <w:t xml:space="preserve"> </w:t>
      </w:r>
      <w:r>
        <w:rPr>
          <w:rFonts w:hint="cs"/>
          <w:rtl/>
        </w:rPr>
        <w:t>وضع</w:t>
      </w:r>
      <w:r>
        <w:rPr>
          <w:rtl/>
        </w:rPr>
        <w:t xml:space="preserve"> </w:t>
      </w:r>
      <w:r>
        <w:rPr>
          <w:rFonts w:hint="cs"/>
          <w:rtl/>
        </w:rPr>
        <w:t>یا</w:t>
      </w:r>
      <w:r>
        <w:rPr>
          <w:rtl/>
        </w:rPr>
        <w:t xml:space="preserve"> </w:t>
      </w:r>
      <w:r>
        <w:rPr>
          <w:rFonts w:hint="cs"/>
          <w:rtl/>
        </w:rPr>
        <w:t>رفع</w:t>
      </w:r>
      <w:r>
        <w:rPr>
          <w:rtl/>
        </w:rPr>
        <w:t xml:space="preserve"> </w:t>
      </w:r>
      <w:r>
        <w:rPr>
          <w:rFonts w:hint="cs"/>
          <w:rtl/>
        </w:rPr>
        <w:t>کند؟</w:t>
      </w:r>
      <w:r>
        <w:rPr>
          <w:rtl/>
        </w:rPr>
        <w:t xml:space="preserve"> </w:t>
      </w:r>
      <w:r>
        <w:rPr>
          <w:rFonts w:hint="cs"/>
          <w:rtl/>
        </w:rPr>
        <w:t>لازمه</w:t>
      </w:r>
      <w:r>
        <w:rPr>
          <w:rtl/>
        </w:rPr>
        <w:t xml:space="preserve"> </w:t>
      </w:r>
      <w:r>
        <w:rPr>
          <w:rFonts w:hint="cs"/>
          <w:rtl/>
        </w:rPr>
        <w:t>عقلی</w:t>
      </w:r>
      <w:r>
        <w:rPr>
          <w:rtl/>
        </w:rPr>
        <w:t xml:space="preserve"> </w:t>
      </w:r>
      <w:r>
        <w:rPr>
          <w:rFonts w:hint="cs"/>
          <w:rtl/>
        </w:rPr>
        <w:t>در</w:t>
      </w:r>
      <w:r>
        <w:rPr>
          <w:rtl/>
        </w:rPr>
        <w:t xml:space="preserve"> </w:t>
      </w:r>
      <w:r>
        <w:rPr>
          <w:rFonts w:hint="cs"/>
          <w:rtl/>
        </w:rPr>
        <w:t>خارج</w:t>
      </w:r>
      <w:r>
        <w:rPr>
          <w:rtl/>
        </w:rPr>
        <w:t xml:space="preserve"> </w:t>
      </w:r>
      <w:r>
        <w:rPr>
          <w:rFonts w:hint="cs"/>
          <w:rtl/>
        </w:rPr>
        <w:t>مترتب</w:t>
      </w:r>
      <w:r>
        <w:rPr>
          <w:rtl/>
        </w:rPr>
        <w:t xml:space="preserve"> </w:t>
      </w:r>
      <w:r w:rsidR="00D74C82">
        <w:rPr>
          <w:rFonts w:hint="cs"/>
          <w:rtl/>
        </w:rPr>
        <w:t>می شود</w:t>
      </w:r>
      <w:r w:rsidR="000D4261">
        <w:rPr>
          <w:rFonts w:hint="cs"/>
          <w:rtl/>
        </w:rPr>
        <w:t xml:space="preserve"> ،</w:t>
      </w:r>
      <w:r>
        <w:rPr>
          <w:rtl/>
        </w:rPr>
        <w:t xml:space="preserve"> </w:t>
      </w:r>
      <w:r>
        <w:rPr>
          <w:rFonts w:hint="cs"/>
          <w:rtl/>
        </w:rPr>
        <w:t>لوازم</w:t>
      </w:r>
      <w:r>
        <w:rPr>
          <w:rtl/>
        </w:rPr>
        <w:t xml:space="preserve"> </w:t>
      </w:r>
      <w:r>
        <w:rPr>
          <w:rFonts w:hint="cs"/>
          <w:rtl/>
        </w:rPr>
        <w:t>عادی</w:t>
      </w:r>
      <w:r>
        <w:rPr>
          <w:rtl/>
        </w:rPr>
        <w:t xml:space="preserve"> </w:t>
      </w:r>
      <w:r>
        <w:rPr>
          <w:rFonts w:hint="cs"/>
          <w:rtl/>
        </w:rPr>
        <w:t>هم</w:t>
      </w:r>
      <w:r>
        <w:rPr>
          <w:rtl/>
        </w:rPr>
        <w:t xml:space="preserve"> </w:t>
      </w:r>
      <w:r>
        <w:rPr>
          <w:rFonts w:hint="cs"/>
          <w:rtl/>
        </w:rPr>
        <w:t>به</w:t>
      </w:r>
      <w:r>
        <w:rPr>
          <w:rtl/>
        </w:rPr>
        <w:t xml:space="preserve"> </w:t>
      </w:r>
      <w:r>
        <w:rPr>
          <w:rFonts w:hint="cs"/>
          <w:rtl/>
        </w:rPr>
        <w:t>دست</w:t>
      </w:r>
      <w:r>
        <w:rPr>
          <w:rtl/>
        </w:rPr>
        <w:t xml:space="preserve"> </w:t>
      </w:r>
      <w:r>
        <w:rPr>
          <w:rFonts w:hint="cs"/>
          <w:rtl/>
        </w:rPr>
        <w:t>شارع</w:t>
      </w:r>
      <w:r>
        <w:rPr>
          <w:rtl/>
        </w:rPr>
        <w:t xml:space="preserve"> </w:t>
      </w:r>
      <w:r>
        <w:rPr>
          <w:rFonts w:hint="cs"/>
          <w:rtl/>
        </w:rPr>
        <w:t>نیست</w:t>
      </w:r>
      <w:r w:rsidR="000D4261">
        <w:rPr>
          <w:rFonts w:hint="cs"/>
          <w:rtl/>
        </w:rPr>
        <w:t xml:space="preserve"> ،</w:t>
      </w:r>
      <w:r>
        <w:rPr>
          <w:rtl/>
        </w:rPr>
        <w:t xml:space="preserve"> </w:t>
      </w:r>
      <w:r>
        <w:rPr>
          <w:rFonts w:hint="cs"/>
          <w:rtl/>
        </w:rPr>
        <w:t>آثار</w:t>
      </w:r>
      <w:r>
        <w:rPr>
          <w:rtl/>
        </w:rPr>
        <w:t xml:space="preserve"> </w:t>
      </w:r>
      <w:r>
        <w:rPr>
          <w:rFonts w:hint="cs"/>
          <w:rtl/>
        </w:rPr>
        <w:t>شرعی</w:t>
      </w:r>
      <w:r>
        <w:rPr>
          <w:rtl/>
        </w:rPr>
        <w:t xml:space="preserve"> </w:t>
      </w:r>
      <w:r>
        <w:rPr>
          <w:rFonts w:hint="cs"/>
          <w:rtl/>
        </w:rPr>
        <w:t>به</w:t>
      </w:r>
      <w:r>
        <w:rPr>
          <w:rtl/>
        </w:rPr>
        <w:t xml:space="preserve"> </w:t>
      </w:r>
      <w:r>
        <w:rPr>
          <w:rFonts w:hint="cs"/>
          <w:rtl/>
        </w:rPr>
        <w:t>دست</w:t>
      </w:r>
      <w:r>
        <w:rPr>
          <w:rtl/>
        </w:rPr>
        <w:t xml:space="preserve"> </w:t>
      </w:r>
      <w:r>
        <w:rPr>
          <w:rFonts w:hint="cs"/>
          <w:rtl/>
        </w:rPr>
        <w:t>شارع</w:t>
      </w:r>
      <w:r>
        <w:rPr>
          <w:rtl/>
        </w:rPr>
        <w:t xml:space="preserve"> </w:t>
      </w:r>
      <w:r>
        <w:rPr>
          <w:rFonts w:hint="cs"/>
          <w:rtl/>
        </w:rPr>
        <w:t>است</w:t>
      </w:r>
      <w:r w:rsidR="000D4261">
        <w:rPr>
          <w:rFonts w:hint="cs"/>
          <w:rtl/>
        </w:rPr>
        <w:t xml:space="preserve"> ،</w:t>
      </w:r>
      <w:r>
        <w:rPr>
          <w:rtl/>
        </w:rPr>
        <w:t xml:space="preserve"> </w:t>
      </w:r>
      <w:r>
        <w:rPr>
          <w:rFonts w:hint="cs"/>
          <w:rtl/>
        </w:rPr>
        <w:t>شارع</w:t>
      </w:r>
      <w:r>
        <w:rPr>
          <w:rtl/>
        </w:rPr>
        <w:t xml:space="preserve"> </w:t>
      </w:r>
      <w:r>
        <w:rPr>
          <w:rFonts w:hint="cs"/>
          <w:rtl/>
        </w:rPr>
        <w:t>به</w:t>
      </w:r>
      <w:r>
        <w:rPr>
          <w:rtl/>
        </w:rPr>
        <w:t xml:space="preserve"> </w:t>
      </w:r>
      <w:r>
        <w:rPr>
          <w:rFonts w:hint="cs"/>
          <w:rtl/>
        </w:rPr>
        <w:t>عنوان</w:t>
      </w:r>
      <w:r>
        <w:rPr>
          <w:rtl/>
        </w:rPr>
        <w:t xml:space="preserve"> </w:t>
      </w:r>
      <w:r>
        <w:rPr>
          <w:rFonts w:hint="cs"/>
          <w:rtl/>
        </w:rPr>
        <w:t>قانون‌گذار</w:t>
      </w:r>
      <w:r>
        <w:rPr>
          <w:rtl/>
        </w:rPr>
        <w:t xml:space="preserve"> </w:t>
      </w:r>
      <w:r>
        <w:rPr>
          <w:rFonts w:hint="cs"/>
          <w:rtl/>
        </w:rPr>
        <w:t>در</w:t>
      </w:r>
      <w:r>
        <w:rPr>
          <w:rtl/>
        </w:rPr>
        <w:t xml:space="preserve"> </w:t>
      </w:r>
      <w:r>
        <w:rPr>
          <w:rFonts w:hint="cs"/>
          <w:rtl/>
        </w:rPr>
        <w:t>محدوده</w:t>
      </w:r>
      <w:r>
        <w:rPr>
          <w:rtl/>
        </w:rPr>
        <w:t xml:space="preserve"> </w:t>
      </w:r>
      <w:r>
        <w:rPr>
          <w:rFonts w:hint="cs"/>
          <w:rtl/>
        </w:rPr>
        <w:t>قانونی</w:t>
      </w:r>
      <w:r>
        <w:rPr>
          <w:rtl/>
        </w:rPr>
        <w:t xml:space="preserve"> </w:t>
      </w:r>
      <w:r>
        <w:rPr>
          <w:rFonts w:hint="cs"/>
          <w:rtl/>
        </w:rPr>
        <w:t>خودش</w:t>
      </w:r>
      <w:r>
        <w:rPr>
          <w:rtl/>
        </w:rPr>
        <w:t xml:space="preserve"> </w:t>
      </w:r>
      <w:r>
        <w:rPr>
          <w:rFonts w:hint="cs"/>
          <w:rtl/>
        </w:rPr>
        <w:t>می‌تواند</w:t>
      </w:r>
      <w:r>
        <w:rPr>
          <w:rtl/>
        </w:rPr>
        <w:t xml:space="preserve"> </w:t>
      </w:r>
      <w:r>
        <w:rPr>
          <w:rFonts w:hint="cs"/>
          <w:rtl/>
        </w:rPr>
        <w:t>دخالت</w:t>
      </w:r>
      <w:r>
        <w:rPr>
          <w:rtl/>
        </w:rPr>
        <w:t xml:space="preserve"> </w:t>
      </w:r>
      <w:r>
        <w:rPr>
          <w:rFonts w:hint="cs"/>
          <w:rtl/>
        </w:rPr>
        <w:t>کند</w:t>
      </w:r>
      <w:r w:rsidR="0072338D">
        <w:rPr>
          <w:rFonts w:hint="cs"/>
          <w:rtl/>
        </w:rPr>
        <w:t xml:space="preserve"> ،</w:t>
      </w:r>
      <w:r>
        <w:rPr>
          <w:rtl/>
        </w:rPr>
        <w:t xml:space="preserve"> </w:t>
      </w:r>
      <w:r>
        <w:rPr>
          <w:rFonts w:hint="cs"/>
          <w:rtl/>
        </w:rPr>
        <w:t>لوازم</w:t>
      </w:r>
      <w:r>
        <w:rPr>
          <w:rtl/>
        </w:rPr>
        <w:t xml:space="preserve"> </w:t>
      </w:r>
      <w:r>
        <w:rPr>
          <w:rFonts w:hint="cs"/>
          <w:rtl/>
        </w:rPr>
        <w:t>عقلی</w:t>
      </w:r>
      <w:r>
        <w:rPr>
          <w:rtl/>
        </w:rPr>
        <w:t xml:space="preserve"> </w:t>
      </w:r>
      <w:r>
        <w:rPr>
          <w:rFonts w:hint="cs"/>
          <w:rtl/>
        </w:rPr>
        <w:t>و</w:t>
      </w:r>
      <w:r>
        <w:rPr>
          <w:rtl/>
        </w:rPr>
        <w:t xml:space="preserve"> </w:t>
      </w:r>
      <w:r>
        <w:rPr>
          <w:rFonts w:hint="cs"/>
          <w:rtl/>
        </w:rPr>
        <w:t>لوازم</w:t>
      </w:r>
      <w:r>
        <w:rPr>
          <w:rtl/>
        </w:rPr>
        <w:t xml:space="preserve"> </w:t>
      </w:r>
      <w:r>
        <w:rPr>
          <w:rFonts w:hint="cs"/>
          <w:rtl/>
        </w:rPr>
        <w:t>عادی</w:t>
      </w:r>
      <w:r>
        <w:rPr>
          <w:rtl/>
        </w:rPr>
        <w:t xml:space="preserve"> </w:t>
      </w:r>
      <w:r>
        <w:rPr>
          <w:rFonts w:hint="cs"/>
          <w:rtl/>
        </w:rPr>
        <w:t>اصلا</w:t>
      </w:r>
      <w:r>
        <w:rPr>
          <w:rtl/>
        </w:rPr>
        <w:t xml:space="preserve"> </w:t>
      </w:r>
      <w:r>
        <w:rPr>
          <w:rFonts w:hint="cs"/>
          <w:rtl/>
        </w:rPr>
        <w:t>محل</w:t>
      </w:r>
      <w:r>
        <w:rPr>
          <w:rtl/>
        </w:rPr>
        <w:t xml:space="preserve"> </w:t>
      </w:r>
      <w:r>
        <w:rPr>
          <w:rFonts w:hint="cs"/>
          <w:rtl/>
        </w:rPr>
        <w:t>بحث</w:t>
      </w:r>
      <w:r>
        <w:rPr>
          <w:rtl/>
        </w:rPr>
        <w:t xml:space="preserve"> </w:t>
      </w:r>
      <w:r>
        <w:rPr>
          <w:rFonts w:hint="cs"/>
          <w:rtl/>
        </w:rPr>
        <w:t>نباید</w:t>
      </w:r>
      <w:r>
        <w:rPr>
          <w:rtl/>
        </w:rPr>
        <w:t xml:space="preserve"> </w:t>
      </w:r>
      <w:r>
        <w:rPr>
          <w:rFonts w:hint="cs"/>
          <w:rtl/>
        </w:rPr>
        <w:t>بشود</w:t>
      </w:r>
      <w:r>
        <w:rPr>
          <w:rtl/>
        </w:rPr>
        <w:t xml:space="preserve"> </w:t>
      </w:r>
      <w:r>
        <w:rPr>
          <w:rFonts w:hint="cs"/>
          <w:rtl/>
        </w:rPr>
        <w:t>چون</w:t>
      </w:r>
      <w:r>
        <w:rPr>
          <w:rtl/>
        </w:rPr>
        <w:t xml:space="preserve"> </w:t>
      </w:r>
      <w:r>
        <w:rPr>
          <w:rFonts w:hint="cs"/>
          <w:rtl/>
        </w:rPr>
        <w:t>ما</w:t>
      </w:r>
      <w:r>
        <w:rPr>
          <w:rtl/>
        </w:rPr>
        <w:t xml:space="preserve"> </w:t>
      </w:r>
      <w:r>
        <w:rPr>
          <w:rFonts w:hint="cs"/>
          <w:rtl/>
        </w:rPr>
        <w:t>داریم</w:t>
      </w:r>
      <w:r>
        <w:rPr>
          <w:rtl/>
        </w:rPr>
        <w:t xml:space="preserve"> </w:t>
      </w:r>
      <w:r>
        <w:rPr>
          <w:rFonts w:hint="cs"/>
          <w:rtl/>
        </w:rPr>
        <w:t>بحث</w:t>
      </w:r>
      <w:r>
        <w:rPr>
          <w:rtl/>
        </w:rPr>
        <w:t xml:space="preserve"> </w:t>
      </w:r>
      <w:r>
        <w:rPr>
          <w:rFonts w:hint="cs"/>
          <w:rtl/>
        </w:rPr>
        <w:t>فقه</w:t>
      </w:r>
      <w:r>
        <w:rPr>
          <w:rtl/>
        </w:rPr>
        <w:t xml:space="preserve"> </w:t>
      </w:r>
      <w:r>
        <w:rPr>
          <w:rFonts w:hint="cs"/>
          <w:rtl/>
        </w:rPr>
        <w:t>می‌خوانیم</w:t>
      </w:r>
      <w:r>
        <w:rPr>
          <w:rtl/>
        </w:rPr>
        <w:t xml:space="preserve"> </w:t>
      </w:r>
      <w:r>
        <w:rPr>
          <w:rFonts w:hint="cs"/>
          <w:rtl/>
        </w:rPr>
        <w:t>حجیت</w:t>
      </w:r>
      <w:r>
        <w:rPr>
          <w:rtl/>
        </w:rPr>
        <w:t xml:space="preserve"> </w:t>
      </w:r>
      <w:r>
        <w:rPr>
          <w:rFonts w:hint="cs"/>
          <w:rtl/>
        </w:rPr>
        <w:t>را</w:t>
      </w:r>
      <w:r>
        <w:rPr>
          <w:rtl/>
        </w:rPr>
        <w:t xml:space="preserve"> </w:t>
      </w:r>
      <w:r>
        <w:rPr>
          <w:rFonts w:hint="cs"/>
          <w:rtl/>
        </w:rPr>
        <w:t>می‌خوانیم</w:t>
      </w:r>
      <w:r>
        <w:rPr>
          <w:rtl/>
        </w:rPr>
        <w:t xml:space="preserve"> </w:t>
      </w:r>
      <w:r>
        <w:rPr>
          <w:rFonts w:hint="cs"/>
          <w:rtl/>
        </w:rPr>
        <w:t>تعبد</w:t>
      </w:r>
      <w:r>
        <w:rPr>
          <w:rtl/>
        </w:rPr>
        <w:t xml:space="preserve"> </w:t>
      </w:r>
      <w:r>
        <w:rPr>
          <w:rFonts w:hint="cs"/>
          <w:rtl/>
        </w:rPr>
        <w:t>به</w:t>
      </w:r>
      <w:r>
        <w:rPr>
          <w:rtl/>
        </w:rPr>
        <w:t xml:space="preserve"> </w:t>
      </w:r>
      <w:r>
        <w:rPr>
          <w:rFonts w:hint="cs"/>
          <w:rtl/>
        </w:rPr>
        <w:t>آثار</w:t>
      </w:r>
      <w:r>
        <w:rPr>
          <w:rtl/>
        </w:rPr>
        <w:t xml:space="preserve"> </w:t>
      </w:r>
      <w:r>
        <w:rPr>
          <w:rFonts w:hint="cs"/>
          <w:rtl/>
        </w:rPr>
        <w:t>را</w:t>
      </w:r>
      <w:r>
        <w:rPr>
          <w:rtl/>
        </w:rPr>
        <w:t xml:space="preserve"> </w:t>
      </w:r>
      <w:r>
        <w:rPr>
          <w:rFonts w:hint="cs"/>
          <w:rtl/>
        </w:rPr>
        <w:t>می‌خوانیم</w:t>
      </w:r>
      <w:r w:rsidR="0072338D">
        <w:rPr>
          <w:rFonts w:hint="cs"/>
          <w:rtl/>
        </w:rPr>
        <w:t xml:space="preserve"> ،</w:t>
      </w:r>
      <w:r>
        <w:rPr>
          <w:rtl/>
        </w:rPr>
        <w:t xml:space="preserve"> </w:t>
      </w:r>
      <w:r>
        <w:rPr>
          <w:rFonts w:hint="cs"/>
          <w:rtl/>
        </w:rPr>
        <w:t>کدام</w:t>
      </w:r>
      <w:r>
        <w:rPr>
          <w:rtl/>
        </w:rPr>
        <w:t xml:space="preserve"> </w:t>
      </w:r>
      <w:r>
        <w:rPr>
          <w:rFonts w:hint="cs"/>
          <w:rtl/>
        </w:rPr>
        <w:t>آثار؟</w:t>
      </w:r>
      <w:r>
        <w:rPr>
          <w:rtl/>
        </w:rPr>
        <w:t xml:space="preserve"> </w:t>
      </w:r>
      <w:r>
        <w:rPr>
          <w:rFonts w:hint="cs"/>
          <w:rtl/>
        </w:rPr>
        <w:t>آثاری</w:t>
      </w:r>
      <w:r>
        <w:rPr>
          <w:rtl/>
        </w:rPr>
        <w:t xml:space="preserve"> </w:t>
      </w:r>
      <w:r>
        <w:rPr>
          <w:rFonts w:hint="cs"/>
          <w:rtl/>
        </w:rPr>
        <w:t>که</w:t>
      </w:r>
      <w:r>
        <w:rPr>
          <w:rtl/>
        </w:rPr>
        <w:t xml:space="preserve"> </w:t>
      </w:r>
      <w:r>
        <w:rPr>
          <w:rFonts w:hint="cs"/>
          <w:rtl/>
        </w:rPr>
        <w:t>رفعش</w:t>
      </w:r>
      <w:r>
        <w:rPr>
          <w:rtl/>
        </w:rPr>
        <w:t xml:space="preserve"> </w:t>
      </w:r>
      <w:r>
        <w:rPr>
          <w:rFonts w:hint="cs"/>
          <w:rtl/>
        </w:rPr>
        <w:t>به</w:t>
      </w:r>
      <w:r>
        <w:rPr>
          <w:rtl/>
        </w:rPr>
        <w:t xml:space="preserve"> </w:t>
      </w:r>
      <w:r>
        <w:rPr>
          <w:rFonts w:hint="cs"/>
          <w:rtl/>
        </w:rPr>
        <w:t>دست</w:t>
      </w:r>
      <w:r>
        <w:rPr>
          <w:rtl/>
        </w:rPr>
        <w:t xml:space="preserve"> </w:t>
      </w:r>
      <w:r>
        <w:rPr>
          <w:rFonts w:hint="cs"/>
          <w:rtl/>
        </w:rPr>
        <w:t>شارع</w:t>
      </w:r>
      <w:r w:rsidR="0072338D">
        <w:rPr>
          <w:rFonts w:hint="cs"/>
          <w:rtl/>
        </w:rPr>
        <w:t xml:space="preserve"> ،</w:t>
      </w:r>
      <w:r>
        <w:rPr>
          <w:rtl/>
        </w:rPr>
        <w:t xml:space="preserve"> </w:t>
      </w:r>
      <w:r>
        <w:rPr>
          <w:rFonts w:hint="cs"/>
          <w:rtl/>
        </w:rPr>
        <w:t>لازمه</w:t>
      </w:r>
      <w:r>
        <w:rPr>
          <w:rtl/>
        </w:rPr>
        <w:t xml:space="preserve"> </w:t>
      </w:r>
      <w:r>
        <w:rPr>
          <w:rFonts w:hint="cs"/>
          <w:rtl/>
        </w:rPr>
        <w:t>عقلی</w:t>
      </w:r>
      <w:r>
        <w:rPr>
          <w:rtl/>
        </w:rPr>
        <w:t xml:space="preserve"> </w:t>
      </w:r>
      <w:r>
        <w:rPr>
          <w:rFonts w:hint="cs"/>
          <w:rtl/>
        </w:rPr>
        <w:t>اگر</w:t>
      </w:r>
      <w:r>
        <w:rPr>
          <w:rtl/>
        </w:rPr>
        <w:t xml:space="preserve"> </w:t>
      </w:r>
      <w:r>
        <w:rPr>
          <w:rFonts w:hint="cs"/>
          <w:rtl/>
        </w:rPr>
        <w:t>این</w:t>
      </w:r>
      <w:r>
        <w:rPr>
          <w:rtl/>
        </w:rPr>
        <w:t xml:space="preserve"> </w:t>
      </w:r>
      <w:r>
        <w:rPr>
          <w:rFonts w:hint="cs"/>
          <w:rtl/>
        </w:rPr>
        <w:t>نشد</w:t>
      </w:r>
      <w:r>
        <w:rPr>
          <w:rtl/>
        </w:rPr>
        <w:t xml:space="preserve"> </w:t>
      </w:r>
      <w:r>
        <w:rPr>
          <w:rFonts w:hint="cs"/>
          <w:rtl/>
        </w:rPr>
        <w:t>پس</w:t>
      </w:r>
      <w:r>
        <w:rPr>
          <w:rtl/>
        </w:rPr>
        <w:t xml:space="preserve"> </w:t>
      </w:r>
      <w:r>
        <w:rPr>
          <w:rFonts w:hint="cs"/>
          <w:rtl/>
        </w:rPr>
        <w:t>آن</w:t>
      </w:r>
      <w:r>
        <w:rPr>
          <w:rtl/>
        </w:rPr>
        <w:t xml:space="preserve"> </w:t>
      </w:r>
      <w:r w:rsidR="00D74C82">
        <w:rPr>
          <w:rFonts w:hint="cs"/>
          <w:rtl/>
        </w:rPr>
        <w:t>می شود</w:t>
      </w:r>
      <w:r w:rsidR="0072338D">
        <w:rPr>
          <w:rFonts w:hint="cs"/>
          <w:rtl/>
        </w:rPr>
        <w:t xml:space="preserve"> ،</w:t>
      </w:r>
      <w:r>
        <w:rPr>
          <w:rtl/>
        </w:rPr>
        <w:t xml:space="preserve"> </w:t>
      </w:r>
      <w:r>
        <w:rPr>
          <w:rFonts w:hint="cs"/>
          <w:rtl/>
        </w:rPr>
        <w:t>این</w:t>
      </w:r>
      <w:r>
        <w:rPr>
          <w:rtl/>
        </w:rPr>
        <w:t xml:space="preserve"> </w:t>
      </w:r>
      <w:r>
        <w:rPr>
          <w:rFonts w:hint="cs"/>
          <w:rtl/>
        </w:rPr>
        <w:t>ربطی</w:t>
      </w:r>
      <w:r>
        <w:rPr>
          <w:rtl/>
        </w:rPr>
        <w:t xml:space="preserve"> </w:t>
      </w:r>
      <w:r>
        <w:rPr>
          <w:rFonts w:hint="cs"/>
          <w:rtl/>
        </w:rPr>
        <w:t>به</w:t>
      </w:r>
      <w:r>
        <w:rPr>
          <w:rtl/>
        </w:rPr>
        <w:t xml:space="preserve"> </w:t>
      </w:r>
      <w:r>
        <w:rPr>
          <w:rFonts w:hint="cs"/>
          <w:rtl/>
        </w:rPr>
        <w:t>شارع</w:t>
      </w:r>
      <w:r>
        <w:rPr>
          <w:rtl/>
        </w:rPr>
        <w:t xml:space="preserve"> </w:t>
      </w:r>
      <w:r>
        <w:rPr>
          <w:rFonts w:hint="cs"/>
          <w:rtl/>
        </w:rPr>
        <w:t>ندارد</w:t>
      </w:r>
      <w:r w:rsidR="0072338D">
        <w:rPr>
          <w:rFonts w:hint="cs"/>
          <w:rtl/>
        </w:rPr>
        <w:t xml:space="preserve"> ،</w:t>
      </w:r>
      <w:r>
        <w:rPr>
          <w:rtl/>
        </w:rPr>
        <w:t xml:space="preserve"> </w:t>
      </w:r>
      <w:r>
        <w:rPr>
          <w:rFonts w:hint="cs"/>
          <w:rtl/>
        </w:rPr>
        <w:t>این‌ها</w:t>
      </w:r>
      <w:r>
        <w:rPr>
          <w:rtl/>
        </w:rPr>
        <w:t xml:space="preserve"> </w:t>
      </w:r>
      <w:r>
        <w:rPr>
          <w:rFonts w:hint="cs"/>
          <w:rtl/>
        </w:rPr>
        <w:t>چون</w:t>
      </w:r>
      <w:r>
        <w:rPr>
          <w:rtl/>
        </w:rPr>
        <w:t xml:space="preserve"> </w:t>
      </w:r>
      <w:r>
        <w:rPr>
          <w:rFonts w:hint="cs"/>
          <w:rtl/>
        </w:rPr>
        <w:t>امور</w:t>
      </w:r>
      <w:r>
        <w:rPr>
          <w:rtl/>
        </w:rPr>
        <w:t xml:space="preserve"> </w:t>
      </w:r>
      <w:r>
        <w:rPr>
          <w:rFonts w:hint="cs"/>
          <w:rtl/>
        </w:rPr>
        <w:t>واقعیه</w:t>
      </w:r>
      <w:r>
        <w:rPr>
          <w:rtl/>
        </w:rPr>
        <w:t xml:space="preserve"> </w:t>
      </w:r>
      <w:r>
        <w:rPr>
          <w:rFonts w:hint="cs"/>
          <w:rtl/>
        </w:rPr>
        <w:t>و</w:t>
      </w:r>
      <w:r>
        <w:rPr>
          <w:rtl/>
        </w:rPr>
        <w:t xml:space="preserve"> </w:t>
      </w:r>
      <w:r>
        <w:rPr>
          <w:rFonts w:hint="cs"/>
          <w:rtl/>
        </w:rPr>
        <w:t>امور</w:t>
      </w:r>
      <w:r>
        <w:rPr>
          <w:rtl/>
        </w:rPr>
        <w:t xml:space="preserve"> </w:t>
      </w:r>
      <w:r>
        <w:rPr>
          <w:rFonts w:hint="cs"/>
          <w:rtl/>
        </w:rPr>
        <w:t>خارجیه</w:t>
      </w:r>
      <w:r>
        <w:rPr>
          <w:rtl/>
        </w:rPr>
        <w:t xml:space="preserve"> </w:t>
      </w:r>
      <w:r>
        <w:rPr>
          <w:rFonts w:hint="cs"/>
          <w:rtl/>
        </w:rPr>
        <w:t>هستند</w:t>
      </w:r>
      <w:r>
        <w:rPr>
          <w:rtl/>
        </w:rPr>
        <w:t xml:space="preserve"> </w:t>
      </w:r>
      <w:r>
        <w:rPr>
          <w:rFonts w:hint="cs"/>
          <w:rtl/>
        </w:rPr>
        <w:t>تعبد</w:t>
      </w:r>
      <w:r>
        <w:rPr>
          <w:rtl/>
        </w:rPr>
        <w:t xml:space="preserve"> </w:t>
      </w:r>
      <w:r>
        <w:rPr>
          <w:rFonts w:hint="cs"/>
          <w:rtl/>
        </w:rPr>
        <w:t>بردار</w:t>
      </w:r>
      <w:r>
        <w:rPr>
          <w:rtl/>
        </w:rPr>
        <w:t xml:space="preserve"> </w:t>
      </w:r>
      <w:r>
        <w:rPr>
          <w:rFonts w:hint="cs"/>
          <w:rtl/>
        </w:rPr>
        <w:t>نیست</w:t>
      </w:r>
      <w:r w:rsidR="0072338D">
        <w:rPr>
          <w:rFonts w:hint="cs"/>
          <w:rtl/>
        </w:rPr>
        <w:t xml:space="preserve"> ،</w:t>
      </w:r>
      <w:r>
        <w:rPr>
          <w:rtl/>
        </w:rPr>
        <w:t xml:space="preserve"> </w:t>
      </w:r>
      <w:r>
        <w:rPr>
          <w:rFonts w:hint="cs"/>
          <w:rtl/>
        </w:rPr>
        <w:t>این‌ها</w:t>
      </w:r>
      <w:r>
        <w:rPr>
          <w:rtl/>
        </w:rPr>
        <w:t xml:space="preserve"> </w:t>
      </w:r>
      <w:r>
        <w:rPr>
          <w:rFonts w:hint="cs"/>
          <w:rtl/>
        </w:rPr>
        <w:t>امور</w:t>
      </w:r>
      <w:r>
        <w:rPr>
          <w:rtl/>
        </w:rPr>
        <w:t xml:space="preserve"> </w:t>
      </w:r>
      <w:r>
        <w:rPr>
          <w:rFonts w:hint="cs"/>
          <w:rtl/>
        </w:rPr>
        <w:t>تکوینیه</w:t>
      </w:r>
      <w:r>
        <w:rPr>
          <w:rtl/>
        </w:rPr>
        <w:t xml:space="preserve"> </w:t>
      </w:r>
      <w:r>
        <w:rPr>
          <w:rFonts w:hint="cs"/>
          <w:rtl/>
        </w:rPr>
        <w:t>هستند</w:t>
      </w:r>
      <w:r w:rsidR="0072338D">
        <w:rPr>
          <w:rFonts w:hint="cs"/>
          <w:rtl/>
        </w:rPr>
        <w:t xml:space="preserve"> ،</w:t>
      </w:r>
      <w:r>
        <w:rPr>
          <w:rtl/>
        </w:rPr>
        <w:t xml:space="preserve"> </w:t>
      </w:r>
      <w:r>
        <w:rPr>
          <w:rFonts w:hint="cs"/>
          <w:rtl/>
        </w:rPr>
        <w:t>بحث</w:t>
      </w:r>
      <w:r>
        <w:rPr>
          <w:rtl/>
        </w:rPr>
        <w:t xml:space="preserve"> </w:t>
      </w:r>
      <w:r>
        <w:rPr>
          <w:rFonts w:hint="cs"/>
          <w:rtl/>
        </w:rPr>
        <w:t>ما</w:t>
      </w:r>
      <w:r>
        <w:rPr>
          <w:rtl/>
        </w:rPr>
        <w:t xml:space="preserve"> </w:t>
      </w:r>
      <w:r>
        <w:rPr>
          <w:rFonts w:hint="cs"/>
          <w:rtl/>
        </w:rPr>
        <w:t>در</w:t>
      </w:r>
      <w:r>
        <w:rPr>
          <w:rtl/>
        </w:rPr>
        <w:t xml:space="preserve"> </w:t>
      </w:r>
      <w:r>
        <w:rPr>
          <w:rFonts w:hint="cs"/>
          <w:rtl/>
        </w:rPr>
        <w:t>امور</w:t>
      </w:r>
      <w:r>
        <w:rPr>
          <w:rtl/>
        </w:rPr>
        <w:t xml:space="preserve"> </w:t>
      </w:r>
      <w:r>
        <w:rPr>
          <w:rFonts w:hint="cs"/>
          <w:rtl/>
        </w:rPr>
        <w:t>تشریعی</w:t>
      </w:r>
      <w:r>
        <w:rPr>
          <w:rtl/>
        </w:rPr>
        <w:t xml:space="preserve"> </w:t>
      </w:r>
      <w:r>
        <w:rPr>
          <w:rFonts w:hint="cs"/>
          <w:rtl/>
        </w:rPr>
        <w:t>است</w:t>
      </w:r>
      <w:r>
        <w:rPr>
          <w:rtl/>
        </w:rPr>
        <w:t xml:space="preserve"> </w:t>
      </w:r>
      <w:r>
        <w:rPr>
          <w:rFonts w:hint="cs"/>
          <w:rtl/>
        </w:rPr>
        <w:t>در</w:t>
      </w:r>
      <w:r>
        <w:rPr>
          <w:rtl/>
        </w:rPr>
        <w:t xml:space="preserve"> </w:t>
      </w:r>
      <w:r>
        <w:rPr>
          <w:rFonts w:hint="cs"/>
          <w:rtl/>
        </w:rPr>
        <w:t>باب</w:t>
      </w:r>
      <w:r>
        <w:rPr>
          <w:rtl/>
        </w:rPr>
        <w:t xml:space="preserve"> </w:t>
      </w:r>
      <w:r>
        <w:rPr>
          <w:rFonts w:hint="cs"/>
          <w:rtl/>
        </w:rPr>
        <w:t>تکلیف</w:t>
      </w:r>
      <w:r>
        <w:rPr>
          <w:rtl/>
        </w:rPr>
        <w:t xml:space="preserve"> </w:t>
      </w:r>
      <w:r>
        <w:rPr>
          <w:rFonts w:hint="cs"/>
          <w:rtl/>
        </w:rPr>
        <w:t>و</w:t>
      </w:r>
      <w:r>
        <w:rPr>
          <w:rtl/>
        </w:rPr>
        <w:t xml:space="preserve"> </w:t>
      </w:r>
      <w:r>
        <w:rPr>
          <w:rFonts w:hint="cs"/>
          <w:rtl/>
        </w:rPr>
        <w:t>احکام</w:t>
      </w:r>
      <w:r>
        <w:rPr>
          <w:rtl/>
        </w:rPr>
        <w:t xml:space="preserve"> </w:t>
      </w:r>
      <w:r>
        <w:rPr>
          <w:rFonts w:hint="cs"/>
          <w:rtl/>
        </w:rPr>
        <w:t>وضعیه</w:t>
      </w:r>
      <w:r>
        <w:rPr>
          <w:rtl/>
        </w:rPr>
        <w:t xml:space="preserve"> </w:t>
      </w:r>
      <w:r>
        <w:rPr>
          <w:rFonts w:hint="cs"/>
          <w:rtl/>
        </w:rPr>
        <w:t>داریم</w:t>
      </w:r>
      <w:r>
        <w:rPr>
          <w:rtl/>
        </w:rPr>
        <w:t xml:space="preserve"> </w:t>
      </w:r>
      <w:r>
        <w:rPr>
          <w:rFonts w:hint="cs"/>
          <w:rtl/>
        </w:rPr>
        <w:t>بحث</w:t>
      </w:r>
      <w:r>
        <w:rPr>
          <w:rtl/>
        </w:rPr>
        <w:t xml:space="preserve"> </w:t>
      </w:r>
      <w:r>
        <w:rPr>
          <w:rFonts w:hint="cs"/>
          <w:rtl/>
        </w:rPr>
        <w:t>می‌کنیم</w:t>
      </w:r>
      <w:r w:rsidR="0072338D">
        <w:rPr>
          <w:rFonts w:hint="cs"/>
          <w:rtl/>
        </w:rPr>
        <w:t xml:space="preserve"> ،</w:t>
      </w:r>
      <w:r>
        <w:rPr>
          <w:rtl/>
        </w:rPr>
        <w:t xml:space="preserve"> </w:t>
      </w:r>
      <w:r>
        <w:rPr>
          <w:rFonts w:hint="cs"/>
          <w:rtl/>
        </w:rPr>
        <w:t>لازمه</w:t>
      </w:r>
      <w:r>
        <w:rPr>
          <w:rtl/>
        </w:rPr>
        <w:t xml:space="preserve"> </w:t>
      </w:r>
      <w:r>
        <w:rPr>
          <w:rFonts w:hint="cs"/>
          <w:rtl/>
        </w:rPr>
        <w:t>عقلی</w:t>
      </w:r>
      <w:r>
        <w:rPr>
          <w:rtl/>
        </w:rPr>
        <w:t xml:space="preserve"> </w:t>
      </w:r>
      <w:r>
        <w:rPr>
          <w:rFonts w:hint="cs"/>
          <w:rtl/>
        </w:rPr>
        <w:t>یعنی</w:t>
      </w:r>
      <w:r>
        <w:rPr>
          <w:rtl/>
        </w:rPr>
        <w:t xml:space="preserve"> </w:t>
      </w:r>
      <w:r>
        <w:rPr>
          <w:rFonts w:hint="cs"/>
          <w:rtl/>
        </w:rPr>
        <w:t>این</w:t>
      </w:r>
      <w:r>
        <w:rPr>
          <w:rtl/>
        </w:rPr>
        <w:t xml:space="preserve"> </w:t>
      </w:r>
      <w:r>
        <w:rPr>
          <w:rFonts w:hint="cs"/>
          <w:rtl/>
        </w:rPr>
        <w:t>نقیض</w:t>
      </w:r>
      <w:r>
        <w:rPr>
          <w:rtl/>
        </w:rPr>
        <w:t xml:space="preserve"> </w:t>
      </w:r>
      <w:r>
        <w:rPr>
          <w:rFonts w:hint="cs"/>
          <w:rtl/>
        </w:rPr>
        <w:t>اگر</w:t>
      </w:r>
      <w:r>
        <w:rPr>
          <w:rtl/>
        </w:rPr>
        <w:t xml:space="preserve"> </w:t>
      </w:r>
      <w:r>
        <w:rPr>
          <w:rFonts w:hint="cs"/>
          <w:rtl/>
        </w:rPr>
        <w:t>نبود</w:t>
      </w:r>
      <w:r>
        <w:rPr>
          <w:rtl/>
        </w:rPr>
        <w:t xml:space="preserve"> </w:t>
      </w:r>
      <w:r>
        <w:rPr>
          <w:rFonts w:hint="cs"/>
          <w:rtl/>
        </w:rPr>
        <w:t>آن</w:t>
      </w:r>
      <w:r>
        <w:rPr>
          <w:rtl/>
        </w:rPr>
        <w:t xml:space="preserve"> </w:t>
      </w:r>
      <w:r>
        <w:rPr>
          <w:rFonts w:hint="cs"/>
          <w:rtl/>
        </w:rPr>
        <w:t>هست</w:t>
      </w:r>
      <w:r>
        <w:rPr>
          <w:rtl/>
        </w:rPr>
        <w:t xml:space="preserve">. </w:t>
      </w:r>
      <w:r>
        <w:rPr>
          <w:rFonts w:hint="cs"/>
          <w:rtl/>
        </w:rPr>
        <w:t>مگر</w:t>
      </w:r>
      <w:r>
        <w:rPr>
          <w:rtl/>
        </w:rPr>
        <w:t xml:space="preserve"> </w:t>
      </w:r>
      <w:r>
        <w:rPr>
          <w:rFonts w:hint="cs"/>
          <w:rtl/>
        </w:rPr>
        <w:t>به</w:t>
      </w:r>
      <w:r>
        <w:rPr>
          <w:rtl/>
        </w:rPr>
        <w:t xml:space="preserve"> </w:t>
      </w:r>
      <w:r>
        <w:rPr>
          <w:rFonts w:hint="cs"/>
          <w:rtl/>
        </w:rPr>
        <w:t>دست</w:t>
      </w:r>
      <w:r>
        <w:rPr>
          <w:rtl/>
        </w:rPr>
        <w:t xml:space="preserve"> </w:t>
      </w:r>
      <w:r>
        <w:rPr>
          <w:rFonts w:hint="cs"/>
          <w:rtl/>
        </w:rPr>
        <w:t>شارع</w:t>
      </w:r>
      <w:r>
        <w:rPr>
          <w:rtl/>
        </w:rPr>
        <w:t xml:space="preserve"> </w:t>
      </w:r>
      <w:r>
        <w:rPr>
          <w:rFonts w:hint="cs"/>
          <w:rtl/>
        </w:rPr>
        <w:t>است؟</w:t>
      </w:r>
      <w:r>
        <w:rPr>
          <w:rtl/>
        </w:rPr>
        <w:t xml:space="preserve"> </w:t>
      </w:r>
      <w:r>
        <w:rPr>
          <w:rFonts w:hint="cs"/>
          <w:rtl/>
        </w:rPr>
        <w:t>شارع</w:t>
      </w:r>
      <w:r>
        <w:rPr>
          <w:rtl/>
        </w:rPr>
        <w:t xml:space="preserve"> </w:t>
      </w:r>
      <w:r>
        <w:rPr>
          <w:rFonts w:hint="cs"/>
          <w:rtl/>
        </w:rPr>
        <w:t>اراده</w:t>
      </w:r>
      <w:r>
        <w:rPr>
          <w:rtl/>
        </w:rPr>
        <w:t xml:space="preserve"> </w:t>
      </w:r>
      <w:r>
        <w:rPr>
          <w:rFonts w:hint="cs"/>
          <w:rtl/>
        </w:rPr>
        <w:t>تشریعی</w:t>
      </w:r>
      <w:r>
        <w:rPr>
          <w:rtl/>
        </w:rPr>
        <w:t xml:space="preserve"> </w:t>
      </w:r>
      <w:r>
        <w:rPr>
          <w:rFonts w:hint="cs"/>
          <w:rtl/>
        </w:rPr>
        <w:t>خدا</w:t>
      </w:r>
      <w:r>
        <w:rPr>
          <w:rtl/>
        </w:rPr>
        <w:t xml:space="preserve"> </w:t>
      </w:r>
      <w:r>
        <w:rPr>
          <w:rFonts w:hint="cs"/>
          <w:rtl/>
        </w:rPr>
        <w:t>را</w:t>
      </w:r>
      <w:r>
        <w:rPr>
          <w:rtl/>
        </w:rPr>
        <w:t xml:space="preserve"> </w:t>
      </w:r>
      <w:r>
        <w:rPr>
          <w:rFonts w:hint="cs"/>
          <w:rtl/>
        </w:rPr>
        <w:t>دارد</w:t>
      </w:r>
      <w:r w:rsidR="0072338D">
        <w:rPr>
          <w:rFonts w:hint="cs"/>
          <w:rtl/>
        </w:rPr>
        <w:t xml:space="preserve"> ،</w:t>
      </w:r>
      <w:r>
        <w:rPr>
          <w:rtl/>
        </w:rPr>
        <w:t xml:space="preserve"> </w:t>
      </w:r>
      <w:r>
        <w:rPr>
          <w:rFonts w:hint="cs"/>
          <w:rtl/>
        </w:rPr>
        <w:t>ما</w:t>
      </w:r>
      <w:r>
        <w:rPr>
          <w:rtl/>
        </w:rPr>
        <w:t xml:space="preserve"> </w:t>
      </w:r>
      <w:r>
        <w:rPr>
          <w:rFonts w:hint="cs"/>
          <w:rtl/>
        </w:rPr>
        <w:t>در</w:t>
      </w:r>
      <w:r>
        <w:rPr>
          <w:rtl/>
        </w:rPr>
        <w:t xml:space="preserve"> </w:t>
      </w:r>
      <w:r>
        <w:rPr>
          <w:rFonts w:hint="cs"/>
          <w:rtl/>
        </w:rPr>
        <w:t>فقه</w:t>
      </w:r>
      <w:r>
        <w:rPr>
          <w:rtl/>
        </w:rPr>
        <w:t xml:space="preserve"> </w:t>
      </w:r>
      <w:r>
        <w:rPr>
          <w:rFonts w:hint="cs"/>
          <w:rtl/>
        </w:rPr>
        <w:t>و</w:t>
      </w:r>
      <w:r>
        <w:rPr>
          <w:rtl/>
        </w:rPr>
        <w:t xml:space="preserve"> </w:t>
      </w:r>
      <w:r>
        <w:rPr>
          <w:rFonts w:hint="cs"/>
          <w:rtl/>
        </w:rPr>
        <w:t>اصول</w:t>
      </w:r>
      <w:r>
        <w:rPr>
          <w:rtl/>
        </w:rPr>
        <w:t xml:space="preserve"> </w:t>
      </w:r>
      <w:r>
        <w:rPr>
          <w:rFonts w:hint="cs"/>
          <w:rtl/>
        </w:rPr>
        <w:t>به</w:t>
      </w:r>
      <w:r>
        <w:rPr>
          <w:rtl/>
        </w:rPr>
        <w:t xml:space="preserve"> </w:t>
      </w:r>
      <w:r>
        <w:rPr>
          <w:rFonts w:hint="cs"/>
          <w:rtl/>
        </w:rPr>
        <w:t>مسائل</w:t>
      </w:r>
      <w:r>
        <w:rPr>
          <w:rtl/>
        </w:rPr>
        <w:t xml:space="preserve"> </w:t>
      </w:r>
      <w:r>
        <w:rPr>
          <w:rFonts w:hint="cs"/>
          <w:rtl/>
        </w:rPr>
        <w:t>تکوینی</w:t>
      </w:r>
      <w:r>
        <w:rPr>
          <w:rtl/>
        </w:rPr>
        <w:t xml:space="preserve"> </w:t>
      </w:r>
      <w:r>
        <w:rPr>
          <w:rFonts w:hint="cs"/>
          <w:rtl/>
        </w:rPr>
        <w:t>کاری</w:t>
      </w:r>
      <w:r>
        <w:rPr>
          <w:rtl/>
        </w:rPr>
        <w:t xml:space="preserve"> </w:t>
      </w:r>
      <w:r>
        <w:rPr>
          <w:rFonts w:hint="cs"/>
          <w:rtl/>
        </w:rPr>
        <w:t>نداریم</w:t>
      </w:r>
      <w:r>
        <w:rPr>
          <w:rtl/>
        </w:rPr>
        <w:t>.</w:t>
      </w:r>
    </w:p>
    <w:p w:rsidR="009A5F50" w:rsidRDefault="00455838" w:rsidP="0044477C">
      <w:pPr>
        <w:rPr>
          <w:rtl/>
        </w:rPr>
      </w:pPr>
      <w:r>
        <w:rPr>
          <w:rFonts w:hint="cs"/>
          <w:rtl/>
        </w:rPr>
        <w:t>پس</w:t>
      </w:r>
      <w:r>
        <w:rPr>
          <w:rtl/>
        </w:rPr>
        <w:t xml:space="preserve"> </w:t>
      </w:r>
      <w:r>
        <w:rPr>
          <w:rFonts w:hint="cs"/>
          <w:rtl/>
        </w:rPr>
        <w:t>حرف</w:t>
      </w:r>
      <w:r>
        <w:rPr>
          <w:rtl/>
        </w:rPr>
        <w:t xml:space="preserve"> </w:t>
      </w:r>
      <w:r>
        <w:rPr>
          <w:rFonts w:hint="cs"/>
          <w:rtl/>
        </w:rPr>
        <w:t>صاحب</w:t>
      </w:r>
      <w:r>
        <w:rPr>
          <w:rtl/>
        </w:rPr>
        <w:t xml:space="preserve"> </w:t>
      </w:r>
      <w:r>
        <w:rPr>
          <w:rFonts w:hint="cs"/>
          <w:rtl/>
        </w:rPr>
        <w:t>کفایه</w:t>
      </w:r>
      <w:r>
        <w:rPr>
          <w:rtl/>
        </w:rPr>
        <w:t xml:space="preserve"> </w:t>
      </w:r>
      <w:r>
        <w:rPr>
          <w:rFonts w:hint="cs"/>
          <w:rtl/>
        </w:rPr>
        <w:t>این</w:t>
      </w:r>
      <w:r>
        <w:rPr>
          <w:rtl/>
        </w:rPr>
        <w:t xml:space="preserve"> </w:t>
      </w:r>
      <w:r>
        <w:rPr>
          <w:rFonts w:hint="cs"/>
          <w:rtl/>
        </w:rPr>
        <w:t>است</w:t>
      </w:r>
      <w:r>
        <w:rPr>
          <w:rtl/>
        </w:rPr>
        <w:t xml:space="preserve"> </w:t>
      </w:r>
      <w:r>
        <w:rPr>
          <w:rFonts w:hint="cs"/>
          <w:rtl/>
        </w:rPr>
        <w:t>که</w:t>
      </w:r>
      <w:r>
        <w:rPr>
          <w:rtl/>
        </w:rPr>
        <w:t xml:space="preserve"> </w:t>
      </w:r>
      <w:r>
        <w:rPr>
          <w:rFonts w:hint="cs"/>
          <w:rtl/>
        </w:rPr>
        <w:t>آن</w:t>
      </w:r>
      <w:r>
        <w:rPr>
          <w:rtl/>
        </w:rPr>
        <w:t xml:space="preserve"> </w:t>
      </w:r>
      <w:r>
        <w:rPr>
          <w:rFonts w:hint="cs"/>
          <w:rtl/>
        </w:rPr>
        <w:t>مرحله</w:t>
      </w:r>
      <w:r>
        <w:rPr>
          <w:rtl/>
        </w:rPr>
        <w:t xml:space="preserve"> </w:t>
      </w:r>
      <w:r>
        <w:rPr>
          <w:rFonts w:hint="cs"/>
          <w:rtl/>
        </w:rPr>
        <w:t>اول</w:t>
      </w:r>
      <w:r>
        <w:rPr>
          <w:rtl/>
        </w:rPr>
        <w:t xml:space="preserve"> </w:t>
      </w:r>
      <w:r>
        <w:rPr>
          <w:rFonts w:hint="cs"/>
          <w:rtl/>
        </w:rPr>
        <w:t>در</w:t>
      </w:r>
      <w:r>
        <w:rPr>
          <w:rtl/>
        </w:rPr>
        <w:t xml:space="preserve"> </w:t>
      </w:r>
      <w:r>
        <w:rPr>
          <w:rFonts w:hint="cs"/>
          <w:rtl/>
        </w:rPr>
        <w:t>اصل</w:t>
      </w:r>
      <w:r>
        <w:rPr>
          <w:rtl/>
        </w:rPr>
        <w:t xml:space="preserve"> </w:t>
      </w:r>
      <w:r>
        <w:rPr>
          <w:rFonts w:hint="cs"/>
          <w:rtl/>
        </w:rPr>
        <w:t>مثبت</w:t>
      </w:r>
      <w:r>
        <w:rPr>
          <w:rtl/>
        </w:rPr>
        <w:t xml:space="preserve"> </w:t>
      </w:r>
      <w:r>
        <w:rPr>
          <w:rFonts w:hint="cs"/>
          <w:rtl/>
        </w:rPr>
        <w:t>یعنی</w:t>
      </w:r>
      <w:r>
        <w:rPr>
          <w:rtl/>
        </w:rPr>
        <w:t xml:space="preserve"> </w:t>
      </w:r>
      <w:r>
        <w:rPr>
          <w:rFonts w:hint="cs"/>
          <w:rtl/>
        </w:rPr>
        <w:t>لوازم</w:t>
      </w:r>
      <w:r>
        <w:rPr>
          <w:rtl/>
        </w:rPr>
        <w:t xml:space="preserve"> </w:t>
      </w:r>
      <w:r>
        <w:rPr>
          <w:rFonts w:hint="cs"/>
          <w:rtl/>
        </w:rPr>
        <w:t>عقلی</w:t>
      </w:r>
      <w:r>
        <w:rPr>
          <w:rtl/>
        </w:rPr>
        <w:t xml:space="preserve"> </w:t>
      </w:r>
      <w:r>
        <w:rPr>
          <w:rFonts w:hint="cs"/>
          <w:rtl/>
        </w:rPr>
        <w:t>و</w:t>
      </w:r>
      <w:r>
        <w:rPr>
          <w:rtl/>
        </w:rPr>
        <w:t xml:space="preserve"> </w:t>
      </w:r>
      <w:r>
        <w:rPr>
          <w:rFonts w:hint="cs"/>
          <w:rtl/>
        </w:rPr>
        <w:t>عادی</w:t>
      </w:r>
      <w:r>
        <w:rPr>
          <w:rtl/>
        </w:rPr>
        <w:t xml:space="preserve"> </w:t>
      </w:r>
      <w:r>
        <w:rPr>
          <w:rFonts w:hint="cs"/>
          <w:rtl/>
        </w:rPr>
        <w:t>که</w:t>
      </w:r>
      <w:r>
        <w:rPr>
          <w:rtl/>
        </w:rPr>
        <w:t xml:space="preserve"> </w:t>
      </w:r>
      <w:r>
        <w:rPr>
          <w:rFonts w:hint="cs"/>
          <w:rtl/>
        </w:rPr>
        <w:t>دعوا</w:t>
      </w:r>
      <w:r>
        <w:rPr>
          <w:rtl/>
        </w:rPr>
        <w:t xml:space="preserve"> </w:t>
      </w:r>
      <w:r>
        <w:rPr>
          <w:rFonts w:hint="cs"/>
          <w:rtl/>
        </w:rPr>
        <w:t>کنیم</w:t>
      </w:r>
      <w:r>
        <w:rPr>
          <w:rtl/>
        </w:rPr>
        <w:t xml:space="preserve"> </w:t>
      </w:r>
      <w:r>
        <w:rPr>
          <w:rFonts w:hint="cs"/>
          <w:rtl/>
        </w:rPr>
        <w:t>این</w:t>
      </w:r>
      <w:r>
        <w:rPr>
          <w:rtl/>
        </w:rPr>
        <w:t xml:space="preserve"> </w:t>
      </w:r>
      <w:r>
        <w:rPr>
          <w:rFonts w:hint="cs"/>
          <w:rtl/>
        </w:rPr>
        <w:t>اصل</w:t>
      </w:r>
      <w:r>
        <w:rPr>
          <w:rtl/>
        </w:rPr>
        <w:t xml:space="preserve"> </w:t>
      </w:r>
      <w:r>
        <w:rPr>
          <w:rFonts w:hint="cs"/>
          <w:rtl/>
        </w:rPr>
        <w:t>این</w:t>
      </w:r>
      <w:r>
        <w:rPr>
          <w:rtl/>
        </w:rPr>
        <w:t xml:space="preserve"> </w:t>
      </w:r>
      <w:r>
        <w:rPr>
          <w:rFonts w:hint="cs"/>
          <w:rtl/>
        </w:rPr>
        <w:t>را</w:t>
      </w:r>
      <w:r>
        <w:rPr>
          <w:rtl/>
        </w:rPr>
        <w:t xml:space="preserve"> </w:t>
      </w:r>
      <w:r>
        <w:rPr>
          <w:rFonts w:hint="cs"/>
          <w:rtl/>
        </w:rPr>
        <w:t>ثابت</w:t>
      </w:r>
      <w:r>
        <w:rPr>
          <w:rtl/>
        </w:rPr>
        <w:t xml:space="preserve"> </w:t>
      </w:r>
      <w:r>
        <w:rPr>
          <w:rFonts w:hint="cs"/>
          <w:rtl/>
        </w:rPr>
        <w:t>می‌کند</w:t>
      </w:r>
      <w:r>
        <w:rPr>
          <w:rtl/>
        </w:rPr>
        <w:t xml:space="preserve"> </w:t>
      </w:r>
      <w:r>
        <w:rPr>
          <w:rFonts w:hint="cs"/>
          <w:rtl/>
        </w:rPr>
        <w:t>ایشان</w:t>
      </w:r>
      <w:r>
        <w:rPr>
          <w:rtl/>
        </w:rPr>
        <w:t xml:space="preserve"> </w:t>
      </w:r>
      <w:r>
        <w:rPr>
          <w:rFonts w:hint="cs"/>
          <w:rtl/>
        </w:rPr>
        <w:t>می‌گوید</w:t>
      </w:r>
      <w:r>
        <w:rPr>
          <w:rtl/>
        </w:rPr>
        <w:t xml:space="preserve"> </w:t>
      </w:r>
      <w:r>
        <w:rPr>
          <w:rFonts w:hint="cs"/>
          <w:rtl/>
        </w:rPr>
        <w:t>اصلا</w:t>
      </w:r>
      <w:r>
        <w:rPr>
          <w:rtl/>
        </w:rPr>
        <w:t xml:space="preserve"> </w:t>
      </w:r>
      <w:r>
        <w:rPr>
          <w:rFonts w:hint="cs"/>
          <w:rtl/>
        </w:rPr>
        <w:t>این</w:t>
      </w:r>
      <w:r>
        <w:rPr>
          <w:rtl/>
        </w:rPr>
        <w:t xml:space="preserve"> </w:t>
      </w:r>
      <w:r>
        <w:rPr>
          <w:rFonts w:hint="cs"/>
          <w:rtl/>
        </w:rPr>
        <w:t>دعوا</w:t>
      </w:r>
      <w:r>
        <w:rPr>
          <w:rtl/>
        </w:rPr>
        <w:t xml:space="preserve"> </w:t>
      </w:r>
      <w:r>
        <w:rPr>
          <w:rFonts w:hint="cs"/>
          <w:rtl/>
        </w:rPr>
        <w:t>نامعقول</w:t>
      </w:r>
      <w:r>
        <w:rPr>
          <w:rtl/>
        </w:rPr>
        <w:t xml:space="preserve"> </w:t>
      </w:r>
      <w:r>
        <w:rPr>
          <w:rFonts w:hint="cs"/>
          <w:rtl/>
        </w:rPr>
        <w:t>است</w:t>
      </w:r>
      <w:r w:rsidR="0072338D">
        <w:rPr>
          <w:rFonts w:hint="cs"/>
          <w:rtl/>
        </w:rPr>
        <w:t xml:space="preserve"> ،</w:t>
      </w:r>
      <w:r>
        <w:rPr>
          <w:rtl/>
        </w:rPr>
        <w:t xml:space="preserve"> </w:t>
      </w:r>
      <w:r>
        <w:rPr>
          <w:rFonts w:hint="cs"/>
          <w:rtl/>
        </w:rPr>
        <w:t>چون</w:t>
      </w:r>
      <w:r>
        <w:rPr>
          <w:rtl/>
        </w:rPr>
        <w:t xml:space="preserve"> </w:t>
      </w:r>
      <w:r>
        <w:rPr>
          <w:rFonts w:hint="cs"/>
          <w:rtl/>
        </w:rPr>
        <w:t>لوازم</w:t>
      </w:r>
      <w:r>
        <w:rPr>
          <w:rtl/>
        </w:rPr>
        <w:t xml:space="preserve"> </w:t>
      </w:r>
      <w:r>
        <w:rPr>
          <w:rFonts w:hint="cs"/>
          <w:rtl/>
        </w:rPr>
        <w:t>عقلی</w:t>
      </w:r>
      <w:r>
        <w:rPr>
          <w:rtl/>
        </w:rPr>
        <w:t xml:space="preserve"> </w:t>
      </w:r>
      <w:r>
        <w:rPr>
          <w:rFonts w:hint="cs"/>
          <w:rtl/>
        </w:rPr>
        <w:t>و</w:t>
      </w:r>
      <w:r>
        <w:rPr>
          <w:rtl/>
        </w:rPr>
        <w:t xml:space="preserve"> </w:t>
      </w:r>
      <w:r>
        <w:rPr>
          <w:rFonts w:hint="cs"/>
          <w:rtl/>
        </w:rPr>
        <w:t>عادی</w:t>
      </w:r>
      <w:r>
        <w:rPr>
          <w:rtl/>
        </w:rPr>
        <w:t xml:space="preserve"> </w:t>
      </w:r>
      <w:r>
        <w:rPr>
          <w:rFonts w:hint="cs"/>
          <w:rtl/>
        </w:rPr>
        <w:t>به</w:t>
      </w:r>
      <w:r>
        <w:rPr>
          <w:rtl/>
        </w:rPr>
        <w:t xml:space="preserve"> </w:t>
      </w:r>
      <w:r>
        <w:rPr>
          <w:rFonts w:hint="cs"/>
          <w:rtl/>
        </w:rPr>
        <w:t>دست</w:t>
      </w:r>
      <w:r>
        <w:rPr>
          <w:rtl/>
        </w:rPr>
        <w:t xml:space="preserve"> </w:t>
      </w:r>
      <w:r>
        <w:rPr>
          <w:rFonts w:hint="cs"/>
          <w:rtl/>
        </w:rPr>
        <w:t>شارع</w:t>
      </w:r>
      <w:r>
        <w:rPr>
          <w:rtl/>
        </w:rPr>
        <w:t xml:space="preserve"> </w:t>
      </w:r>
      <w:r>
        <w:rPr>
          <w:rFonts w:hint="cs"/>
          <w:rtl/>
        </w:rPr>
        <w:t>نیست</w:t>
      </w:r>
      <w:r w:rsidR="00E51D5B">
        <w:rPr>
          <w:rFonts w:hint="cs"/>
          <w:rtl/>
        </w:rPr>
        <w:t xml:space="preserve"> ،</w:t>
      </w:r>
      <w:r>
        <w:rPr>
          <w:rtl/>
        </w:rPr>
        <w:t xml:space="preserve"> </w:t>
      </w:r>
      <w:r>
        <w:rPr>
          <w:rFonts w:hint="cs"/>
          <w:rtl/>
        </w:rPr>
        <w:t>این</w:t>
      </w:r>
      <w:r>
        <w:rPr>
          <w:rtl/>
        </w:rPr>
        <w:t xml:space="preserve"> </w:t>
      </w:r>
      <w:r>
        <w:rPr>
          <w:rFonts w:hint="cs"/>
          <w:rtl/>
        </w:rPr>
        <w:t>لازمه</w:t>
      </w:r>
      <w:r>
        <w:rPr>
          <w:rtl/>
        </w:rPr>
        <w:t xml:space="preserve"> </w:t>
      </w:r>
      <w:r>
        <w:rPr>
          <w:rFonts w:hint="cs"/>
          <w:rtl/>
        </w:rPr>
        <w:t>عقلی</w:t>
      </w:r>
      <w:r>
        <w:rPr>
          <w:rtl/>
        </w:rPr>
        <w:t xml:space="preserve"> </w:t>
      </w:r>
      <w:r>
        <w:rPr>
          <w:rFonts w:hint="cs"/>
          <w:rtl/>
        </w:rPr>
        <w:t>است</w:t>
      </w:r>
      <w:r>
        <w:rPr>
          <w:rtl/>
        </w:rPr>
        <w:t xml:space="preserve"> </w:t>
      </w:r>
      <w:r>
        <w:rPr>
          <w:rFonts w:hint="cs"/>
          <w:rtl/>
        </w:rPr>
        <w:t>چون</w:t>
      </w:r>
      <w:r>
        <w:rPr>
          <w:rtl/>
        </w:rPr>
        <w:t xml:space="preserve"> </w:t>
      </w:r>
      <w:r>
        <w:rPr>
          <w:rFonts w:hint="cs"/>
          <w:rtl/>
        </w:rPr>
        <w:t>عقل</w:t>
      </w:r>
      <w:r>
        <w:rPr>
          <w:rtl/>
        </w:rPr>
        <w:t xml:space="preserve"> </w:t>
      </w:r>
      <w:r>
        <w:rPr>
          <w:rFonts w:hint="cs"/>
          <w:rtl/>
        </w:rPr>
        <w:t>حکم</w:t>
      </w:r>
      <w:r>
        <w:rPr>
          <w:rtl/>
        </w:rPr>
        <w:t xml:space="preserve"> </w:t>
      </w:r>
      <w:r>
        <w:rPr>
          <w:rFonts w:hint="cs"/>
          <w:rtl/>
        </w:rPr>
        <w:t>می‌کند</w:t>
      </w:r>
      <w:r>
        <w:rPr>
          <w:rtl/>
        </w:rPr>
        <w:t xml:space="preserve">. </w:t>
      </w:r>
      <w:r>
        <w:rPr>
          <w:rFonts w:hint="cs"/>
          <w:rtl/>
        </w:rPr>
        <w:t>این</w:t>
      </w:r>
      <w:r>
        <w:rPr>
          <w:rtl/>
        </w:rPr>
        <w:t xml:space="preserve"> </w:t>
      </w:r>
      <w:r>
        <w:rPr>
          <w:rFonts w:hint="cs"/>
          <w:rtl/>
        </w:rPr>
        <w:t>لازمه</w:t>
      </w:r>
      <w:r>
        <w:rPr>
          <w:rtl/>
        </w:rPr>
        <w:t xml:space="preserve"> </w:t>
      </w:r>
      <w:r>
        <w:rPr>
          <w:rFonts w:hint="cs"/>
          <w:rtl/>
        </w:rPr>
        <w:t>عادی</w:t>
      </w:r>
      <w:r>
        <w:rPr>
          <w:rtl/>
        </w:rPr>
        <w:t xml:space="preserve"> </w:t>
      </w:r>
      <w:r>
        <w:rPr>
          <w:rFonts w:hint="cs"/>
          <w:rtl/>
        </w:rPr>
        <w:t>است</w:t>
      </w:r>
      <w:r>
        <w:rPr>
          <w:rtl/>
        </w:rPr>
        <w:t xml:space="preserve"> </w:t>
      </w:r>
      <w:r>
        <w:rPr>
          <w:rFonts w:hint="cs"/>
          <w:rtl/>
        </w:rPr>
        <w:t>چون</w:t>
      </w:r>
      <w:r>
        <w:rPr>
          <w:rtl/>
        </w:rPr>
        <w:t xml:space="preserve"> </w:t>
      </w:r>
      <w:r>
        <w:rPr>
          <w:rFonts w:hint="cs"/>
          <w:rtl/>
        </w:rPr>
        <w:t>جریان</w:t>
      </w:r>
      <w:r>
        <w:rPr>
          <w:rtl/>
        </w:rPr>
        <w:t xml:space="preserve"> </w:t>
      </w:r>
      <w:r>
        <w:rPr>
          <w:rFonts w:hint="cs"/>
          <w:rtl/>
        </w:rPr>
        <w:t>عادت</w:t>
      </w:r>
      <w:r>
        <w:rPr>
          <w:rtl/>
        </w:rPr>
        <w:t xml:space="preserve"> </w:t>
      </w:r>
      <w:r>
        <w:rPr>
          <w:rFonts w:hint="cs"/>
          <w:rtl/>
        </w:rPr>
        <w:t>به</w:t>
      </w:r>
      <w:r>
        <w:rPr>
          <w:rtl/>
        </w:rPr>
        <w:t xml:space="preserve"> </w:t>
      </w:r>
      <w:r>
        <w:rPr>
          <w:rFonts w:hint="cs"/>
          <w:rtl/>
        </w:rPr>
        <w:t>این</w:t>
      </w:r>
      <w:r>
        <w:rPr>
          <w:rtl/>
        </w:rPr>
        <w:t xml:space="preserve"> </w:t>
      </w:r>
      <w:r>
        <w:rPr>
          <w:rFonts w:hint="cs"/>
          <w:rtl/>
        </w:rPr>
        <w:t>حکم</w:t>
      </w:r>
      <w:r>
        <w:rPr>
          <w:rtl/>
        </w:rPr>
        <w:t xml:space="preserve"> </w:t>
      </w:r>
      <w:r>
        <w:rPr>
          <w:rFonts w:hint="cs"/>
          <w:rtl/>
        </w:rPr>
        <w:t>می‌کند</w:t>
      </w:r>
      <w:r w:rsidR="00E51D5B">
        <w:rPr>
          <w:rFonts w:hint="cs"/>
          <w:rtl/>
        </w:rPr>
        <w:t xml:space="preserve"> ،</w:t>
      </w:r>
      <w:r>
        <w:rPr>
          <w:rtl/>
        </w:rPr>
        <w:t xml:space="preserve"> </w:t>
      </w:r>
      <w:r>
        <w:rPr>
          <w:rFonts w:hint="cs"/>
          <w:rtl/>
        </w:rPr>
        <w:t>شارع</w:t>
      </w:r>
      <w:r>
        <w:rPr>
          <w:rtl/>
        </w:rPr>
        <w:t xml:space="preserve"> </w:t>
      </w:r>
      <w:r>
        <w:rPr>
          <w:rFonts w:hint="cs"/>
          <w:rtl/>
        </w:rPr>
        <w:t>در</w:t>
      </w:r>
      <w:r>
        <w:rPr>
          <w:rtl/>
        </w:rPr>
        <w:t xml:space="preserve"> </w:t>
      </w:r>
      <w:r>
        <w:rPr>
          <w:rFonts w:hint="cs"/>
          <w:rtl/>
        </w:rPr>
        <w:t>این</w:t>
      </w:r>
      <w:r>
        <w:rPr>
          <w:rtl/>
        </w:rPr>
        <w:t xml:space="preserve"> </w:t>
      </w:r>
      <w:r>
        <w:rPr>
          <w:rFonts w:hint="cs"/>
          <w:rtl/>
        </w:rPr>
        <w:t>گونه</w:t>
      </w:r>
      <w:r>
        <w:rPr>
          <w:rtl/>
        </w:rPr>
        <w:t xml:space="preserve"> </w:t>
      </w:r>
      <w:r>
        <w:rPr>
          <w:rFonts w:hint="cs"/>
          <w:rtl/>
        </w:rPr>
        <w:t>موارد</w:t>
      </w:r>
      <w:r>
        <w:rPr>
          <w:rtl/>
        </w:rPr>
        <w:t xml:space="preserve"> </w:t>
      </w:r>
      <w:r>
        <w:rPr>
          <w:rFonts w:hint="cs"/>
          <w:rtl/>
        </w:rPr>
        <w:t>دخل</w:t>
      </w:r>
      <w:r>
        <w:rPr>
          <w:rtl/>
        </w:rPr>
        <w:t xml:space="preserve"> </w:t>
      </w:r>
      <w:r>
        <w:rPr>
          <w:rFonts w:hint="cs"/>
          <w:rtl/>
        </w:rPr>
        <w:t>و</w:t>
      </w:r>
      <w:r>
        <w:rPr>
          <w:rtl/>
        </w:rPr>
        <w:t xml:space="preserve"> </w:t>
      </w:r>
      <w:r>
        <w:rPr>
          <w:rFonts w:hint="cs"/>
          <w:rtl/>
        </w:rPr>
        <w:t>تصرفی</w:t>
      </w:r>
      <w:r>
        <w:rPr>
          <w:rtl/>
        </w:rPr>
        <w:t xml:space="preserve"> </w:t>
      </w:r>
      <w:r>
        <w:rPr>
          <w:rFonts w:hint="cs"/>
          <w:rtl/>
        </w:rPr>
        <w:t>ندارد</w:t>
      </w:r>
      <w:r w:rsidR="00E51D5B">
        <w:rPr>
          <w:rFonts w:hint="cs"/>
          <w:rtl/>
        </w:rPr>
        <w:t xml:space="preserve"> ،</w:t>
      </w:r>
      <w:r>
        <w:rPr>
          <w:rtl/>
        </w:rPr>
        <w:t xml:space="preserve"> </w:t>
      </w:r>
      <w:r>
        <w:rPr>
          <w:rFonts w:hint="cs"/>
          <w:rtl/>
        </w:rPr>
        <w:t>پس</w:t>
      </w:r>
      <w:r>
        <w:rPr>
          <w:rtl/>
        </w:rPr>
        <w:t xml:space="preserve"> </w:t>
      </w:r>
      <w:r>
        <w:rPr>
          <w:rFonts w:hint="cs"/>
          <w:rtl/>
        </w:rPr>
        <w:t>نزاع</w:t>
      </w:r>
      <w:r>
        <w:rPr>
          <w:rtl/>
        </w:rPr>
        <w:t xml:space="preserve"> </w:t>
      </w:r>
      <w:r>
        <w:rPr>
          <w:rFonts w:hint="cs"/>
          <w:rtl/>
        </w:rPr>
        <w:t>در</w:t>
      </w:r>
      <w:r>
        <w:rPr>
          <w:rtl/>
        </w:rPr>
        <w:t xml:space="preserve"> </w:t>
      </w:r>
      <w:r>
        <w:rPr>
          <w:rFonts w:hint="cs"/>
          <w:rtl/>
        </w:rPr>
        <w:t>حجیت</w:t>
      </w:r>
      <w:r>
        <w:rPr>
          <w:rtl/>
        </w:rPr>
        <w:t xml:space="preserve"> </w:t>
      </w:r>
      <w:r>
        <w:rPr>
          <w:rFonts w:hint="cs"/>
          <w:rtl/>
        </w:rPr>
        <w:t>اصل</w:t>
      </w:r>
      <w:r>
        <w:rPr>
          <w:rtl/>
        </w:rPr>
        <w:t xml:space="preserve"> </w:t>
      </w:r>
      <w:r>
        <w:rPr>
          <w:rFonts w:hint="cs"/>
          <w:rtl/>
        </w:rPr>
        <w:t>مثبت</w:t>
      </w:r>
      <w:r>
        <w:rPr>
          <w:rtl/>
        </w:rPr>
        <w:t xml:space="preserve"> </w:t>
      </w:r>
      <w:r>
        <w:rPr>
          <w:rFonts w:hint="cs"/>
          <w:rtl/>
        </w:rPr>
        <w:t>فقط</w:t>
      </w:r>
      <w:r>
        <w:rPr>
          <w:rtl/>
        </w:rPr>
        <w:t xml:space="preserve"> </w:t>
      </w:r>
      <w:r>
        <w:rPr>
          <w:rFonts w:hint="cs"/>
          <w:rtl/>
        </w:rPr>
        <w:t>در</w:t>
      </w:r>
      <w:r>
        <w:rPr>
          <w:rtl/>
        </w:rPr>
        <w:t xml:space="preserve"> </w:t>
      </w:r>
      <w:r>
        <w:rPr>
          <w:rFonts w:hint="cs"/>
          <w:rtl/>
        </w:rPr>
        <w:t>آثار</w:t>
      </w:r>
      <w:r>
        <w:rPr>
          <w:rtl/>
        </w:rPr>
        <w:t xml:space="preserve"> </w:t>
      </w:r>
      <w:r>
        <w:rPr>
          <w:rFonts w:hint="cs"/>
          <w:rtl/>
        </w:rPr>
        <w:t>شرعی</w:t>
      </w:r>
      <w:r>
        <w:rPr>
          <w:rtl/>
        </w:rPr>
        <w:t xml:space="preserve"> </w:t>
      </w:r>
      <w:r>
        <w:rPr>
          <w:rFonts w:hint="cs"/>
          <w:rtl/>
        </w:rPr>
        <w:t>که</w:t>
      </w:r>
      <w:r>
        <w:rPr>
          <w:rtl/>
        </w:rPr>
        <w:t xml:space="preserve"> </w:t>
      </w:r>
      <w:r>
        <w:rPr>
          <w:rFonts w:hint="cs"/>
          <w:rtl/>
        </w:rPr>
        <w:t>مترتب</w:t>
      </w:r>
      <w:r>
        <w:rPr>
          <w:rtl/>
        </w:rPr>
        <w:t xml:space="preserve"> </w:t>
      </w:r>
      <w:r>
        <w:rPr>
          <w:rFonts w:hint="cs"/>
          <w:rtl/>
        </w:rPr>
        <w:t>بر</w:t>
      </w:r>
      <w:r>
        <w:rPr>
          <w:rtl/>
        </w:rPr>
        <w:t xml:space="preserve"> </w:t>
      </w:r>
      <w:r>
        <w:rPr>
          <w:rFonts w:hint="cs"/>
          <w:rtl/>
        </w:rPr>
        <w:t>لوازم</w:t>
      </w:r>
      <w:r>
        <w:rPr>
          <w:rtl/>
        </w:rPr>
        <w:t xml:space="preserve"> </w:t>
      </w:r>
      <w:r>
        <w:rPr>
          <w:rFonts w:hint="cs"/>
          <w:rtl/>
        </w:rPr>
        <w:t>عقلی</w:t>
      </w:r>
      <w:r>
        <w:rPr>
          <w:rtl/>
        </w:rPr>
        <w:t xml:space="preserve"> </w:t>
      </w:r>
      <w:r>
        <w:rPr>
          <w:rFonts w:hint="cs"/>
          <w:rtl/>
        </w:rPr>
        <w:t>و</w:t>
      </w:r>
      <w:r>
        <w:rPr>
          <w:rtl/>
        </w:rPr>
        <w:t xml:space="preserve"> </w:t>
      </w:r>
      <w:r>
        <w:rPr>
          <w:rFonts w:hint="cs"/>
          <w:rtl/>
        </w:rPr>
        <w:t>عادی</w:t>
      </w:r>
      <w:r>
        <w:rPr>
          <w:rtl/>
        </w:rPr>
        <w:t xml:space="preserve"> </w:t>
      </w:r>
      <w:r w:rsidR="00D74C82">
        <w:rPr>
          <w:rFonts w:hint="cs"/>
          <w:rtl/>
        </w:rPr>
        <w:t>می شود</w:t>
      </w:r>
      <w:r>
        <w:rPr>
          <w:rtl/>
        </w:rPr>
        <w:t xml:space="preserve"> </w:t>
      </w:r>
      <w:r>
        <w:rPr>
          <w:rFonts w:hint="cs"/>
          <w:rtl/>
        </w:rPr>
        <w:t>است</w:t>
      </w:r>
      <w:r w:rsidR="00E51D5B">
        <w:rPr>
          <w:rFonts w:hint="cs"/>
          <w:rtl/>
        </w:rPr>
        <w:t xml:space="preserve"> ،</w:t>
      </w:r>
      <w:r>
        <w:rPr>
          <w:rtl/>
        </w:rPr>
        <w:t xml:space="preserve"> </w:t>
      </w:r>
      <w:r>
        <w:rPr>
          <w:rFonts w:hint="cs"/>
          <w:rtl/>
        </w:rPr>
        <w:t>نفس</w:t>
      </w:r>
      <w:r>
        <w:rPr>
          <w:rtl/>
        </w:rPr>
        <w:t xml:space="preserve"> </w:t>
      </w:r>
      <w:r>
        <w:rPr>
          <w:rFonts w:hint="cs"/>
          <w:rtl/>
        </w:rPr>
        <w:t>لوازم</w:t>
      </w:r>
      <w:r>
        <w:rPr>
          <w:rtl/>
        </w:rPr>
        <w:t xml:space="preserve"> </w:t>
      </w:r>
      <w:r>
        <w:rPr>
          <w:rFonts w:hint="cs"/>
          <w:rtl/>
        </w:rPr>
        <w:t>عقلی</w:t>
      </w:r>
      <w:r>
        <w:rPr>
          <w:rtl/>
        </w:rPr>
        <w:t xml:space="preserve"> </w:t>
      </w:r>
      <w:r>
        <w:rPr>
          <w:rFonts w:hint="cs"/>
          <w:rtl/>
        </w:rPr>
        <w:t>و</w:t>
      </w:r>
      <w:r>
        <w:rPr>
          <w:rtl/>
        </w:rPr>
        <w:t xml:space="preserve"> </w:t>
      </w:r>
      <w:r>
        <w:rPr>
          <w:rFonts w:hint="cs"/>
          <w:rtl/>
        </w:rPr>
        <w:t>عادی</w:t>
      </w:r>
      <w:r>
        <w:rPr>
          <w:rtl/>
        </w:rPr>
        <w:t xml:space="preserve"> </w:t>
      </w:r>
      <w:r>
        <w:rPr>
          <w:rFonts w:hint="cs"/>
          <w:rtl/>
        </w:rPr>
        <w:t>محل</w:t>
      </w:r>
      <w:r>
        <w:rPr>
          <w:rtl/>
        </w:rPr>
        <w:t xml:space="preserve"> </w:t>
      </w:r>
      <w:r>
        <w:rPr>
          <w:rFonts w:hint="cs"/>
          <w:rtl/>
        </w:rPr>
        <w:t>نزاع</w:t>
      </w:r>
      <w:r>
        <w:rPr>
          <w:rtl/>
        </w:rPr>
        <w:t xml:space="preserve"> </w:t>
      </w:r>
      <w:r>
        <w:rPr>
          <w:rFonts w:hint="cs"/>
          <w:rtl/>
        </w:rPr>
        <w:t>نیست</w:t>
      </w:r>
      <w:r>
        <w:rPr>
          <w:rtl/>
        </w:rPr>
        <w:t xml:space="preserve"> </w:t>
      </w:r>
      <w:r>
        <w:rPr>
          <w:rFonts w:hint="cs"/>
          <w:rtl/>
        </w:rPr>
        <w:t>چون</w:t>
      </w:r>
      <w:r>
        <w:rPr>
          <w:rtl/>
        </w:rPr>
        <w:t xml:space="preserve"> </w:t>
      </w:r>
      <w:r>
        <w:rPr>
          <w:rFonts w:hint="cs"/>
          <w:rtl/>
        </w:rPr>
        <w:t>آن</w:t>
      </w:r>
      <w:r>
        <w:rPr>
          <w:rtl/>
        </w:rPr>
        <w:t xml:space="preserve"> </w:t>
      </w:r>
      <w:r>
        <w:rPr>
          <w:rFonts w:hint="cs"/>
          <w:rtl/>
        </w:rPr>
        <w:t>اصلا</w:t>
      </w:r>
      <w:r>
        <w:rPr>
          <w:rtl/>
        </w:rPr>
        <w:t xml:space="preserve"> </w:t>
      </w:r>
      <w:r>
        <w:rPr>
          <w:rFonts w:hint="cs"/>
          <w:rtl/>
        </w:rPr>
        <w:t>اصل</w:t>
      </w:r>
      <w:r>
        <w:rPr>
          <w:rtl/>
        </w:rPr>
        <w:t xml:space="preserve"> </w:t>
      </w:r>
      <w:r>
        <w:rPr>
          <w:rFonts w:hint="cs"/>
          <w:rtl/>
        </w:rPr>
        <w:t>نمی‌تواند</w:t>
      </w:r>
      <w:r>
        <w:rPr>
          <w:rtl/>
        </w:rPr>
        <w:t xml:space="preserve"> </w:t>
      </w:r>
      <w:r>
        <w:rPr>
          <w:rFonts w:hint="cs"/>
          <w:rtl/>
        </w:rPr>
        <w:t>حتی</w:t>
      </w:r>
      <w:r>
        <w:rPr>
          <w:rtl/>
        </w:rPr>
        <w:t xml:space="preserve"> </w:t>
      </w:r>
      <w:r>
        <w:rPr>
          <w:rFonts w:hint="cs"/>
          <w:rtl/>
        </w:rPr>
        <w:t>اگر</w:t>
      </w:r>
      <w:r>
        <w:rPr>
          <w:rtl/>
        </w:rPr>
        <w:t xml:space="preserve"> </w:t>
      </w:r>
      <w:r>
        <w:rPr>
          <w:rFonts w:hint="cs"/>
          <w:rtl/>
        </w:rPr>
        <w:t>حجت</w:t>
      </w:r>
      <w:r>
        <w:rPr>
          <w:rtl/>
        </w:rPr>
        <w:t xml:space="preserve"> </w:t>
      </w:r>
      <w:r>
        <w:rPr>
          <w:rFonts w:hint="cs"/>
          <w:rtl/>
        </w:rPr>
        <w:t>هم</w:t>
      </w:r>
      <w:r>
        <w:rPr>
          <w:rtl/>
        </w:rPr>
        <w:t xml:space="preserve"> </w:t>
      </w:r>
      <w:r>
        <w:rPr>
          <w:rFonts w:hint="cs"/>
          <w:rtl/>
        </w:rPr>
        <w:t>باشد</w:t>
      </w:r>
      <w:r>
        <w:rPr>
          <w:rtl/>
        </w:rPr>
        <w:t xml:space="preserve"> </w:t>
      </w:r>
      <w:r>
        <w:rPr>
          <w:rFonts w:hint="cs"/>
          <w:rtl/>
        </w:rPr>
        <w:t>این</w:t>
      </w:r>
      <w:r>
        <w:rPr>
          <w:rtl/>
        </w:rPr>
        <w:t xml:space="preserve"> </w:t>
      </w:r>
      <w:r>
        <w:rPr>
          <w:rFonts w:hint="cs"/>
          <w:rtl/>
        </w:rPr>
        <w:t>را</w:t>
      </w:r>
      <w:r>
        <w:rPr>
          <w:rtl/>
        </w:rPr>
        <w:t xml:space="preserve"> </w:t>
      </w:r>
      <w:r>
        <w:rPr>
          <w:rFonts w:hint="cs"/>
          <w:rtl/>
        </w:rPr>
        <w:t>ثابت</w:t>
      </w:r>
      <w:r>
        <w:rPr>
          <w:rtl/>
        </w:rPr>
        <w:t xml:space="preserve"> </w:t>
      </w:r>
      <w:r>
        <w:rPr>
          <w:rFonts w:hint="cs"/>
          <w:rtl/>
        </w:rPr>
        <w:t>کند</w:t>
      </w:r>
      <w:r>
        <w:rPr>
          <w:rtl/>
        </w:rPr>
        <w:t xml:space="preserve"> </w:t>
      </w:r>
      <w:r>
        <w:rPr>
          <w:rFonts w:hint="cs"/>
          <w:rtl/>
        </w:rPr>
        <w:t>کما</w:t>
      </w:r>
      <w:r>
        <w:rPr>
          <w:rtl/>
        </w:rPr>
        <w:t xml:space="preserve"> </w:t>
      </w:r>
      <w:r>
        <w:rPr>
          <w:rFonts w:hint="cs"/>
          <w:rtl/>
        </w:rPr>
        <w:t>اینکه</w:t>
      </w:r>
      <w:r>
        <w:rPr>
          <w:rtl/>
        </w:rPr>
        <w:t xml:space="preserve"> </w:t>
      </w:r>
      <w:r>
        <w:rPr>
          <w:rFonts w:hint="cs"/>
          <w:rtl/>
        </w:rPr>
        <w:t>نمی‌تواند</w:t>
      </w:r>
      <w:r>
        <w:rPr>
          <w:rtl/>
        </w:rPr>
        <w:t xml:space="preserve"> </w:t>
      </w:r>
      <w:r>
        <w:rPr>
          <w:rFonts w:hint="cs"/>
          <w:rtl/>
        </w:rPr>
        <w:t>نفیش</w:t>
      </w:r>
      <w:r>
        <w:rPr>
          <w:rtl/>
        </w:rPr>
        <w:t xml:space="preserve"> </w:t>
      </w:r>
      <w:r>
        <w:rPr>
          <w:rFonts w:hint="cs"/>
          <w:rtl/>
        </w:rPr>
        <w:t>کند</w:t>
      </w:r>
      <w:r>
        <w:rPr>
          <w:rtl/>
        </w:rPr>
        <w:t xml:space="preserve"> </w:t>
      </w:r>
      <w:r>
        <w:rPr>
          <w:rFonts w:hint="cs"/>
          <w:rtl/>
        </w:rPr>
        <w:t>چون</w:t>
      </w:r>
      <w:r>
        <w:rPr>
          <w:rtl/>
        </w:rPr>
        <w:t xml:space="preserve"> </w:t>
      </w:r>
      <w:r>
        <w:rPr>
          <w:rFonts w:hint="cs"/>
          <w:rtl/>
        </w:rPr>
        <w:t>این‌ها</w:t>
      </w:r>
      <w:r>
        <w:rPr>
          <w:rtl/>
        </w:rPr>
        <w:t xml:space="preserve"> </w:t>
      </w:r>
      <w:r>
        <w:rPr>
          <w:rFonts w:hint="cs"/>
          <w:rtl/>
        </w:rPr>
        <w:t>از</w:t>
      </w:r>
      <w:r>
        <w:rPr>
          <w:rtl/>
        </w:rPr>
        <w:t xml:space="preserve"> </w:t>
      </w:r>
      <w:r>
        <w:rPr>
          <w:rFonts w:hint="cs"/>
          <w:rtl/>
        </w:rPr>
        <w:t>عهده</w:t>
      </w:r>
      <w:r>
        <w:rPr>
          <w:rtl/>
        </w:rPr>
        <w:t xml:space="preserve"> </w:t>
      </w:r>
      <w:r>
        <w:rPr>
          <w:rFonts w:hint="cs"/>
          <w:rtl/>
        </w:rPr>
        <w:t>شارع</w:t>
      </w:r>
      <w:r>
        <w:rPr>
          <w:rtl/>
        </w:rPr>
        <w:t xml:space="preserve"> </w:t>
      </w:r>
      <w:r>
        <w:rPr>
          <w:rFonts w:hint="cs"/>
          <w:rtl/>
        </w:rPr>
        <w:t>خارج</w:t>
      </w:r>
      <w:r>
        <w:rPr>
          <w:rtl/>
        </w:rPr>
        <w:t xml:space="preserve"> </w:t>
      </w:r>
      <w:r>
        <w:rPr>
          <w:rFonts w:hint="cs"/>
          <w:rtl/>
        </w:rPr>
        <w:t>است</w:t>
      </w:r>
      <w:r>
        <w:rPr>
          <w:rtl/>
        </w:rPr>
        <w:t xml:space="preserve"> </w:t>
      </w:r>
      <w:r>
        <w:rPr>
          <w:rFonts w:hint="cs"/>
          <w:rtl/>
        </w:rPr>
        <w:t>اصلا</w:t>
      </w:r>
      <w:r>
        <w:rPr>
          <w:rtl/>
        </w:rPr>
        <w:t xml:space="preserve"> </w:t>
      </w:r>
      <w:r>
        <w:rPr>
          <w:rFonts w:hint="cs"/>
          <w:rtl/>
        </w:rPr>
        <w:t>به</w:t>
      </w:r>
      <w:r>
        <w:rPr>
          <w:rtl/>
        </w:rPr>
        <w:t xml:space="preserve"> </w:t>
      </w:r>
      <w:r>
        <w:rPr>
          <w:rFonts w:hint="cs"/>
          <w:rtl/>
        </w:rPr>
        <w:t>دست</w:t>
      </w:r>
      <w:r>
        <w:rPr>
          <w:rtl/>
        </w:rPr>
        <w:t xml:space="preserve"> </w:t>
      </w:r>
      <w:r>
        <w:rPr>
          <w:rFonts w:hint="cs"/>
          <w:rtl/>
        </w:rPr>
        <w:t>شارع</w:t>
      </w:r>
      <w:r>
        <w:rPr>
          <w:rtl/>
        </w:rPr>
        <w:t xml:space="preserve"> </w:t>
      </w:r>
      <w:r>
        <w:rPr>
          <w:rFonts w:hint="cs"/>
          <w:rtl/>
        </w:rPr>
        <w:t>نیست</w:t>
      </w:r>
      <w:r>
        <w:rPr>
          <w:rtl/>
        </w:rPr>
        <w:t>.</w:t>
      </w:r>
    </w:p>
    <w:p w:rsidR="000C1D34" w:rsidRDefault="00455838" w:rsidP="0044477C">
      <w:pPr>
        <w:rPr>
          <w:rtl/>
        </w:rPr>
      </w:pPr>
      <w:r>
        <w:rPr>
          <w:rFonts w:hint="cs"/>
          <w:rtl/>
        </w:rPr>
        <w:t>هرگاه</w:t>
      </w:r>
      <w:r>
        <w:rPr>
          <w:rtl/>
        </w:rPr>
        <w:t xml:space="preserve"> </w:t>
      </w:r>
      <w:r>
        <w:rPr>
          <w:rFonts w:hint="cs"/>
          <w:rtl/>
        </w:rPr>
        <w:t>اصل</w:t>
      </w:r>
      <w:r>
        <w:rPr>
          <w:rtl/>
        </w:rPr>
        <w:t xml:space="preserve"> </w:t>
      </w:r>
      <w:r>
        <w:rPr>
          <w:rFonts w:hint="cs"/>
          <w:rtl/>
        </w:rPr>
        <w:t>آثار</w:t>
      </w:r>
      <w:r>
        <w:rPr>
          <w:rtl/>
        </w:rPr>
        <w:t xml:space="preserve"> </w:t>
      </w:r>
      <w:r>
        <w:rPr>
          <w:rFonts w:hint="cs"/>
          <w:rtl/>
        </w:rPr>
        <w:t>شرعی</w:t>
      </w:r>
      <w:r>
        <w:rPr>
          <w:rtl/>
        </w:rPr>
        <w:t xml:space="preserve"> </w:t>
      </w:r>
      <w:r>
        <w:rPr>
          <w:rFonts w:hint="cs"/>
          <w:rtl/>
        </w:rPr>
        <w:t>با</w:t>
      </w:r>
      <w:r>
        <w:rPr>
          <w:rtl/>
        </w:rPr>
        <w:t xml:space="preserve"> </w:t>
      </w:r>
      <w:r>
        <w:rPr>
          <w:rFonts w:hint="cs"/>
          <w:rtl/>
        </w:rPr>
        <w:t>واسطه</w:t>
      </w:r>
      <w:r>
        <w:rPr>
          <w:rtl/>
        </w:rPr>
        <w:t xml:space="preserve"> </w:t>
      </w:r>
      <w:r>
        <w:rPr>
          <w:rFonts w:hint="cs"/>
          <w:rtl/>
        </w:rPr>
        <w:t>عقلی</w:t>
      </w:r>
      <w:r>
        <w:rPr>
          <w:rtl/>
        </w:rPr>
        <w:t xml:space="preserve"> </w:t>
      </w:r>
      <w:r>
        <w:rPr>
          <w:rFonts w:hint="cs"/>
          <w:rtl/>
        </w:rPr>
        <w:t>و</w:t>
      </w:r>
      <w:r>
        <w:rPr>
          <w:rtl/>
        </w:rPr>
        <w:t xml:space="preserve"> </w:t>
      </w:r>
      <w:r>
        <w:rPr>
          <w:rFonts w:hint="cs"/>
          <w:rtl/>
        </w:rPr>
        <w:t>عادی</w:t>
      </w:r>
      <w:r>
        <w:rPr>
          <w:rtl/>
        </w:rPr>
        <w:t xml:space="preserve"> </w:t>
      </w:r>
      <w:r>
        <w:rPr>
          <w:rFonts w:hint="cs"/>
          <w:rtl/>
        </w:rPr>
        <w:t>را</w:t>
      </w:r>
      <w:r>
        <w:rPr>
          <w:rtl/>
        </w:rPr>
        <w:t xml:space="preserve"> </w:t>
      </w:r>
      <w:r>
        <w:rPr>
          <w:rFonts w:hint="cs"/>
          <w:rtl/>
        </w:rPr>
        <w:t>بخواهد</w:t>
      </w:r>
      <w:r>
        <w:rPr>
          <w:rtl/>
        </w:rPr>
        <w:t xml:space="preserve"> </w:t>
      </w:r>
      <w:r>
        <w:rPr>
          <w:rFonts w:hint="cs"/>
          <w:rtl/>
        </w:rPr>
        <w:t>ثبات</w:t>
      </w:r>
      <w:r>
        <w:rPr>
          <w:rtl/>
        </w:rPr>
        <w:t xml:space="preserve"> </w:t>
      </w:r>
      <w:r>
        <w:rPr>
          <w:rFonts w:hint="cs"/>
          <w:rtl/>
        </w:rPr>
        <w:t>کند</w:t>
      </w:r>
      <w:r w:rsidR="002E5A9E">
        <w:rPr>
          <w:rFonts w:hint="cs"/>
          <w:rtl/>
        </w:rPr>
        <w:t xml:space="preserve"> ،</w:t>
      </w:r>
      <w:r>
        <w:rPr>
          <w:rtl/>
        </w:rPr>
        <w:t xml:space="preserve"> </w:t>
      </w:r>
      <w:r>
        <w:rPr>
          <w:rFonts w:hint="cs"/>
          <w:rtl/>
        </w:rPr>
        <w:t>آثار</w:t>
      </w:r>
      <w:r>
        <w:rPr>
          <w:rtl/>
        </w:rPr>
        <w:t xml:space="preserve"> </w:t>
      </w:r>
      <w:r>
        <w:rPr>
          <w:rFonts w:hint="cs"/>
          <w:rtl/>
        </w:rPr>
        <w:t>شرعی</w:t>
      </w:r>
      <w:r>
        <w:rPr>
          <w:rtl/>
        </w:rPr>
        <w:t xml:space="preserve"> </w:t>
      </w:r>
      <w:r>
        <w:rPr>
          <w:rFonts w:hint="cs"/>
          <w:rtl/>
        </w:rPr>
        <w:t>را</w:t>
      </w:r>
      <w:r>
        <w:rPr>
          <w:rtl/>
        </w:rPr>
        <w:t xml:space="preserve"> </w:t>
      </w:r>
      <w:r>
        <w:rPr>
          <w:rFonts w:hint="cs"/>
          <w:rtl/>
        </w:rPr>
        <w:t>بخواهد</w:t>
      </w:r>
      <w:r>
        <w:rPr>
          <w:rtl/>
        </w:rPr>
        <w:t xml:space="preserve"> </w:t>
      </w:r>
      <w:r>
        <w:rPr>
          <w:rFonts w:hint="cs"/>
          <w:rtl/>
        </w:rPr>
        <w:t>اثبات</w:t>
      </w:r>
      <w:r>
        <w:rPr>
          <w:rtl/>
        </w:rPr>
        <w:t xml:space="preserve"> </w:t>
      </w:r>
      <w:r>
        <w:rPr>
          <w:rFonts w:hint="cs"/>
          <w:rtl/>
        </w:rPr>
        <w:t>کند</w:t>
      </w:r>
      <w:r>
        <w:rPr>
          <w:rtl/>
        </w:rPr>
        <w:t xml:space="preserve"> </w:t>
      </w:r>
      <w:r>
        <w:rPr>
          <w:rFonts w:hint="cs"/>
          <w:rtl/>
        </w:rPr>
        <w:t>نه</w:t>
      </w:r>
      <w:r>
        <w:rPr>
          <w:rtl/>
        </w:rPr>
        <w:t xml:space="preserve"> </w:t>
      </w:r>
      <w:r>
        <w:rPr>
          <w:rFonts w:hint="cs"/>
          <w:rtl/>
        </w:rPr>
        <w:t>خود</w:t>
      </w:r>
      <w:r>
        <w:rPr>
          <w:rtl/>
        </w:rPr>
        <w:t xml:space="preserve"> </w:t>
      </w:r>
      <w:r>
        <w:rPr>
          <w:rFonts w:hint="cs"/>
          <w:rtl/>
        </w:rPr>
        <w:t>آن</w:t>
      </w:r>
      <w:r>
        <w:rPr>
          <w:rtl/>
        </w:rPr>
        <w:t xml:space="preserve"> </w:t>
      </w:r>
      <w:r>
        <w:rPr>
          <w:rFonts w:hint="cs"/>
          <w:rtl/>
        </w:rPr>
        <w:t>لازمه</w:t>
      </w:r>
      <w:r>
        <w:rPr>
          <w:rtl/>
        </w:rPr>
        <w:t xml:space="preserve"> </w:t>
      </w:r>
      <w:r>
        <w:rPr>
          <w:rFonts w:hint="cs"/>
          <w:rtl/>
        </w:rPr>
        <w:t>عقلی</w:t>
      </w:r>
      <w:r>
        <w:rPr>
          <w:rtl/>
        </w:rPr>
        <w:t xml:space="preserve"> </w:t>
      </w:r>
      <w:r>
        <w:rPr>
          <w:rFonts w:hint="cs"/>
          <w:rtl/>
        </w:rPr>
        <w:t>را</w:t>
      </w:r>
      <w:r>
        <w:rPr>
          <w:rtl/>
        </w:rPr>
        <w:t xml:space="preserve"> </w:t>
      </w:r>
      <w:r>
        <w:rPr>
          <w:rFonts w:hint="cs"/>
          <w:rtl/>
        </w:rPr>
        <w:t>نه</w:t>
      </w:r>
      <w:r>
        <w:rPr>
          <w:rtl/>
        </w:rPr>
        <w:t xml:space="preserve"> </w:t>
      </w:r>
      <w:r>
        <w:rPr>
          <w:rFonts w:hint="cs"/>
          <w:rtl/>
        </w:rPr>
        <w:t>خود</w:t>
      </w:r>
      <w:r>
        <w:rPr>
          <w:rtl/>
        </w:rPr>
        <w:t xml:space="preserve"> </w:t>
      </w:r>
      <w:r>
        <w:rPr>
          <w:rFonts w:hint="cs"/>
          <w:rtl/>
        </w:rPr>
        <w:t>آن</w:t>
      </w:r>
      <w:r>
        <w:rPr>
          <w:rtl/>
        </w:rPr>
        <w:t xml:space="preserve"> </w:t>
      </w:r>
      <w:r>
        <w:rPr>
          <w:rFonts w:hint="cs"/>
          <w:rtl/>
        </w:rPr>
        <w:t>لازمه</w:t>
      </w:r>
      <w:r>
        <w:rPr>
          <w:rtl/>
        </w:rPr>
        <w:t xml:space="preserve"> </w:t>
      </w:r>
      <w:r>
        <w:rPr>
          <w:rFonts w:hint="cs"/>
          <w:rtl/>
        </w:rPr>
        <w:t>عادی</w:t>
      </w:r>
      <w:r>
        <w:rPr>
          <w:rtl/>
        </w:rPr>
        <w:t xml:space="preserve"> </w:t>
      </w:r>
      <w:r>
        <w:rPr>
          <w:rFonts w:hint="cs"/>
          <w:rtl/>
        </w:rPr>
        <w:t>را</w:t>
      </w:r>
      <w:r>
        <w:rPr>
          <w:rtl/>
        </w:rPr>
        <w:t xml:space="preserve">. </w:t>
      </w:r>
      <w:r>
        <w:rPr>
          <w:rFonts w:hint="cs"/>
          <w:rtl/>
        </w:rPr>
        <w:t>این</w:t>
      </w:r>
      <w:r>
        <w:rPr>
          <w:rtl/>
        </w:rPr>
        <w:t xml:space="preserve"> </w:t>
      </w:r>
      <w:r>
        <w:rPr>
          <w:rFonts w:hint="cs"/>
          <w:rtl/>
        </w:rPr>
        <w:t>به</w:t>
      </w:r>
      <w:r>
        <w:rPr>
          <w:rtl/>
        </w:rPr>
        <w:t xml:space="preserve"> </w:t>
      </w:r>
      <w:r>
        <w:rPr>
          <w:rFonts w:hint="cs"/>
          <w:rtl/>
        </w:rPr>
        <w:t>عهده</w:t>
      </w:r>
      <w:r>
        <w:rPr>
          <w:rtl/>
        </w:rPr>
        <w:t xml:space="preserve"> </w:t>
      </w:r>
      <w:r>
        <w:rPr>
          <w:rFonts w:hint="cs"/>
          <w:rtl/>
        </w:rPr>
        <w:t>اصل</w:t>
      </w:r>
      <w:r>
        <w:rPr>
          <w:rtl/>
        </w:rPr>
        <w:t xml:space="preserve"> </w:t>
      </w:r>
      <w:r>
        <w:rPr>
          <w:rFonts w:hint="cs"/>
          <w:rtl/>
        </w:rPr>
        <w:t>اصلا</w:t>
      </w:r>
      <w:r>
        <w:rPr>
          <w:rtl/>
        </w:rPr>
        <w:t xml:space="preserve"> </w:t>
      </w:r>
      <w:r>
        <w:rPr>
          <w:rFonts w:hint="cs"/>
          <w:rtl/>
        </w:rPr>
        <w:t>نیست</w:t>
      </w:r>
      <w:r>
        <w:rPr>
          <w:rtl/>
        </w:rPr>
        <w:t xml:space="preserve"> </w:t>
      </w:r>
      <w:r>
        <w:rPr>
          <w:rFonts w:hint="cs"/>
          <w:rtl/>
        </w:rPr>
        <w:t>چون</w:t>
      </w:r>
      <w:r>
        <w:rPr>
          <w:rtl/>
        </w:rPr>
        <w:t xml:space="preserve"> </w:t>
      </w:r>
      <w:r>
        <w:rPr>
          <w:rFonts w:hint="cs"/>
          <w:rtl/>
        </w:rPr>
        <w:t>این‌ها</w:t>
      </w:r>
      <w:r>
        <w:rPr>
          <w:rtl/>
        </w:rPr>
        <w:t xml:space="preserve"> </w:t>
      </w:r>
      <w:r>
        <w:rPr>
          <w:rFonts w:hint="cs"/>
          <w:rtl/>
        </w:rPr>
        <w:t>امور</w:t>
      </w:r>
      <w:r>
        <w:rPr>
          <w:rtl/>
        </w:rPr>
        <w:t xml:space="preserve"> </w:t>
      </w:r>
      <w:r>
        <w:rPr>
          <w:rFonts w:hint="cs"/>
          <w:rtl/>
        </w:rPr>
        <w:t>تکوینی</w:t>
      </w:r>
      <w:r>
        <w:rPr>
          <w:rtl/>
        </w:rPr>
        <w:t xml:space="preserve"> </w:t>
      </w:r>
      <w:r>
        <w:rPr>
          <w:rFonts w:hint="cs"/>
          <w:rtl/>
        </w:rPr>
        <w:t>هستند</w:t>
      </w:r>
      <w:r w:rsidR="002E5A9E">
        <w:rPr>
          <w:rFonts w:hint="cs"/>
          <w:rtl/>
        </w:rPr>
        <w:t xml:space="preserve"> ،</w:t>
      </w:r>
      <w:r>
        <w:rPr>
          <w:rtl/>
        </w:rPr>
        <w:t xml:space="preserve"> </w:t>
      </w:r>
      <w:r>
        <w:rPr>
          <w:rFonts w:hint="cs"/>
          <w:rtl/>
        </w:rPr>
        <w:t>تکوینیات</w:t>
      </w:r>
      <w:r>
        <w:rPr>
          <w:rtl/>
        </w:rPr>
        <w:t xml:space="preserve"> </w:t>
      </w:r>
      <w:r>
        <w:rPr>
          <w:rFonts w:hint="cs"/>
          <w:rtl/>
        </w:rPr>
        <w:t>از</w:t>
      </w:r>
      <w:r>
        <w:rPr>
          <w:rtl/>
        </w:rPr>
        <w:t xml:space="preserve"> </w:t>
      </w:r>
      <w:r>
        <w:rPr>
          <w:rFonts w:hint="cs"/>
          <w:rtl/>
        </w:rPr>
        <w:t>دایره</w:t>
      </w:r>
      <w:r>
        <w:rPr>
          <w:rtl/>
        </w:rPr>
        <w:t xml:space="preserve"> </w:t>
      </w:r>
      <w:r>
        <w:rPr>
          <w:rFonts w:hint="cs"/>
          <w:rtl/>
        </w:rPr>
        <w:t>حجیت</w:t>
      </w:r>
      <w:r>
        <w:rPr>
          <w:rtl/>
        </w:rPr>
        <w:t xml:space="preserve"> </w:t>
      </w:r>
      <w:r>
        <w:rPr>
          <w:rFonts w:hint="cs"/>
          <w:rtl/>
        </w:rPr>
        <w:t>خارج</w:t>
      </w:r>
      <w:r>
        <w:rPr>
          <w:rtl/>
        </w:rPr>
        <w:t xml:space="preserve"> </w:t>
      </w:r>
      <w:r>
        <w:rPr>
          <w:rFonts w:hint="cs"/>
          <w:rtl/>
        </w:rPr>
        <w:t>هستند</w:t>
      </w:r>
      <w:r>
        <w:rPr>
          <w:rtl/>
        </w:rPr>
        <w:t xml:space="preserve">. </w:t>
      </w:r>
      <w:r>
        <w:rPr>
          <w:rFonts w:hint="cs"/>
          <w:rtl/>
        </w:rPr>
        <w:t>حجیت</w:t>
      </w:r>
      <w:r>
        <w:rPr>
          <w:rtl/>
        </w:rPr>
        <w:t xml:space="preserve"> </w:t>
      </w:r>
      <w:r>
        <w:rPr>
          <w:rFonts w:hint="cs"/>
          <w:rtl/>
        </w:rPr>
        <w:t>به</w:t>
      </w:r>
      <w:r>
        <w:rPr>
          <w:rtl/>
        </w:rPr>
        <w:t xml:space="preserve"> </w:t>
      </w:r>
      <w:r>
        <w:rPr>
          <w:rFonts w:hint="cs"/>
          <w:rtl/>
        </w:rPr>
        <w:t>معنای</w:t>
      </w:r>
      <w:r>
        <w:rPr>
          <w:rtl/>
        </w:rPr>
        <w:t xml:space="preserve"> </w:t>
      </w:r>
      <w:r>
        <w:rPr>
          <w:rFonts w:hint="cs"/>
          <w:rtl/>
        </w:rPr>
        <w:t>ترتب</w:t>
      </w:r>
      <w:r>
        <w:rPr>
          <w:rtl/>
        </w:rPr>
        <w:t xml:space="preserve"> </w:t>
      </w:r>
      <w:r>
        <w:rPr>
          <w:rFonts w:hint="cs"/>
          <w:rtl/>
        </w:rPr>
        <w:t>آثار</w:t>
      </w:r>
      <w:r>
        <w:rPr>
          <w:rtl/>
        </w:rPr>
        <w:t xml:space="preserve"> </w:t>
      </w:r>
      <w:r>
        <w:rPr>
          <w:rFonts w:hint="cs"/>
          <w:rtl/>
        </w:rPr>
        <w:t>است</w:t>
      </w:r>
      <w:r w:rsidR="002E5A9E">
        <w:rPr>
          <w:rFonts w:hint="cs"/>
          <w:rtl/>
        </w:rPr>
        <w:t xml:space="preserve"> ،</w:t>
      </w:r>
      <w:r>
        <w:rPr>
          <w:rtl/>
        </w:rPr>
        <w:t xml:space="preserve"> </w:t>
      </w:r>
      <w:r>
        <w:rPr>
          <w:rFonts w:hint="cs"/>
          <w:rtl/>
        </w:rPr>
        <w:t>می‌خواهی</w:t>
      </w:r>
      <w:r>
        <w:rPr>
          <w:rtl/>
        </w:rPr>
        <w:t xml:space="preserve"> </w:t>
      </w:r>
      <w:r>
        <w:rPr>
          <w:rFonts w:hint="cs"/>
          <w:rtl/>
        </w:rPr>
        <w:t>آثار</w:t>
      </w:r>
      <w:r>
        <w:rPr>
          <w:rtl/>
        </w:rPr>
        <w:t xml:space="preserve"> </w:t>
      </w:r>
      <w:r>
        <w:rPr>
          <w:rFonts w:hint="cs"/>
          <w:rtl/>
        </w:rPr>
        <w:t>را</w:t>
      </w:r>
      <w:r>
        <w:rPr>
          <w:rtl/>
        </w:rPr>
        <w:t xml:space="preserve"> </w:t>
      </w:r>
      <w:r>
        <w:rPr>
          <w:rFonts w:hint="cs"/>
          <w:rtl/>
        </w:rPr>
        <w:t>مترتب</w:t>
      </w:r>
      <w:r>
        <w:rPr>
          <w:rtl/>
        </w:rPr>
        <w:t xml:space="preserve"> </w:t>
      </w:r>
      <w:r>
        <w:rPr>
          <w:rFonts w:hint="cs"/>
          <w:rtl/>
        </w:rPr>
        <w:t>کنی</w:t>
      </w:r>
      <w:r>
        <w:rPr>
          <w:rtl/>
        </w:rPr>
        <w:t xml:space="preserve"> </w:t>
      </w:r>
      <w:r>
        <w:rPr>
          <w:rFonts w:hint="cs"/>
          <w:rtl/>
        </w:rPr>
        <w:t>کدام</w:t>
      </w:r>
      <w:r>
        <w:rPr>
          <w:rtl/>
        </w:rPr>
        <w:t xml:space="preserve"> </w:t>
      </w:r>
      <w:r>
        <w:rPr>
          <w:rFonts w:hint="cs"/>
          <w:rtl/>
        </w:rPr>
        <w:t>آثار</w:t>
      </w:r>
      <w:r>
        <w:rPr>
          <w:rtl/>
        </w:rPr>
        <w:t xml:space="preserve"> </w:t>
      </w:r>
      <w:r>
        <w:rPr>
          <w:rFonts w:hint="cs"/>
          <w:rtl/>
        </w:rPr>
        <w:t>را؟</w:t>
      </w:r>
      <w:r>
        <w:rPr>
          <w:rtl/>
        </w:rPr>
        <w:t xml:space="preserve"> </w:t>
      </w:r>
      <w:r>
        <w:rPr>
          <w:rFonts w:hint="cs"/>
          <w:rtl/>
        </w:rPr>
        <w:t>آثاری</w:t>
      </w:r>
      <w:r>
        <w:rPr>
          <w:rtl/>
        </w:rPr>
        <w:t xml:space="preserve"> </w:t>
      </w:r>
      <w:r>
        <w:rPr>
          <w:rFonts w:hint="cs"/>
          <w:rtl/>
        </w:rPr>
        <w:t>که</w:t>
      </w:r>
      <w:r>
        <w:rPr>
          <w:rtl/>
        </w:rPr>
        <w:t xml:space="preserve"> </w:t>
      </w:r>
      <w:r>
        <w:rPr>
          <w:rFonts w:hint="cs"/>
          <w:rtl/>
        </w:rPr>
        <w:t>وضع</w:t>
      </w:r>
      <w:r>
        <w:rPr>
          <w:rtl/>
        </w:rPr>
        <w:t xml:space="preserve"> </w:t>
      </w:r>
      <w:r>
        <w:rPr>
          <w:rFonts w:hint="cs"/>
          <w:rtl/>
        </w:rPr>
        <w:t>و</w:t>
      </w:r>
      <w:r>
        <w:rPr>
          <w:rtl/>
        </w:rPr>
        <w:t xml:space="preserve"> </w:t>
      </w:r>
      <w:r>
        <w:rPr>
          <w:rFonts w:hint="cs"/>
          <w:rtl/>
        </w:rPr>
        <w:t>رفعش</w:t>
      </w:r>
      <w:r>
        <w:rPr>
          <w:rtl/>
        </w:rPr>
        <w:t xml:space="preserve"> </w:t>
      </w:r>
      <w:r>
        <w:rPr>
          <w:rFonts w:hint="cs"/>
          <w:rtl/>
        </w:rPr>
        <w:t>به</w:t>
      </w:r>
      <w:r>
        <w:rPr>
          <w:rtl/>
        </w:rPr>
        <w:t xml:space="preserve"> </w:t>
      </w:r>
      <w:r>
        <w:rPr>
          <w:rFonts w:hint="cs"/>
          <w:rtl/>
        </w:rPr>
        <w:t>دست</w:t>
      </w:r>
      <w:r>
        <w:rPr>
          <w:rtl/>
        </w:rPr>
        <w:t xml:space="preserve"> </w:t>
      </w:r>
      <w:r>
        <w:rPr>
          <w:rFonts w:hint="cs"/>
          <w:rtl/>
        </w:rPr>
        <w:t>شارع</w:t>
      </w:r>
      <w:r>
        <w:rPr>
          <w:rtl/>
        </w:rPr>
        <w:t xml:space="preserve"> </w:t>
      </w:r>
      <w:r>
        <w:rPr>
          <w:rFonts w:hint="cs"/>
          <w:rtl/>
        </w:rPr>
        <w:t>است</w:t>
      </w:r>
      <w:r w:rsidR="002E5A9E">
        <w:rPr>
          <w:rFonts w:hint="cs"/>
          <w:rtl/>
        </w:rPr>
        <w:t xml:space="preserve"> ، </w:t>
      </w:r>
      <w:r>
        <w:rPr>
          <w:rFonts w:hint="cs"/>
          <w:rtl/>
        </w:rPr>
        <w:t>لذا</w:t>
      </w:r>
      <w:r>
        <w:rPr>
          <w:rtl/>
        </w:rPr>
        <w:t xml:space="preserve"> </w:t>
      </w:r>
      <w:r>
        <w:rPr>
          <w:rFonts w:hint="cs"/>
          <w:rtl/>
        </w:rPr>
        <w:t>همیشه</w:t>
      </w:r>
      <w:r>
        <w:rPr>
          <w:rtl/>
        </w:rPr>
        <w:t xml:space="preserve"> </w:t>
      </w:r>
      <w:r>
        <w:rPr>
          <w:rFonts w:hint="cs"/>
          <w:rtl/>
        </w:rPr>
        <w:t>در</w:t>
      </w:r>
      <w:r>
        <w:rPr>
          <w:rtl/>
        </w:rPr>
        <w:t xml:space="preserve"> </w:t>
      </w:r>
      <w:r>
        <w:rPr>
          <w:rFonts w:hint="cs"/>
          <w:rtl/>
        </w:rPr>
        <w:t>اصل</w:t>
      </w:r>
      <w:r>
        <w:rPr>
          <w:rtl/>
        </w:rPr>
        <w:t xml:space="preserve"> </w:t>
      </w:r>
      <w:r>
        <w:rPr>
          <w:rFonts w:hint="cs"/>
          <w:rtl/>
        </w:rPr>
        <w:t>و</w:t>
      </w:r>
      <w:r>
        <w:rPr>
          <w:rtl/>
        </w:rPr>
        <w:t xml:space="preserve"> </w:t>
      </w:r>
      <w:r>
        <w:rPr>
          <w:rFonts w:hint="cs"/>
          <w:rtl/>
        </w:rPr>
        <w:t>اماره</w:t>
      </w:r>
      <w:r>
        <w:rPr>
          <w:rtl/>
        </w:rPr>
        <w:t xml:space="preserve"> </w:t>
      </w:r>
      <w:r>
        <w:rPr>
          <w:rFonts w:hint="cs"/>
          <w:rtl/>
        </w:rPr>
        <w:t>و</w:t>
      </w:r>
      <w:r>
        <w:rPr>
          <w:rtl/>
        </w:rPr>
        <w:t xml:space="preserve"> </w:t>
      </w:r>
      <w:r>
        <w:rPr>
          <w:rFonts w:hint="cs"/>
          <w:rtl/>
        </w:rPr>
        <w:t>هر</w:t>
      </w:r>
      <w:r>
        <w:rPr>
          <w:rtl/>
        </w:rPr>
        <w:t xml:space="preserve"> </w:t>
      </w:r>
      <w:r>
        <w:rPr>
          <w:rFonts w:hint="cs"/>
          <w:rtl/>
        </w:rPr>
        <w:t>جایی</w:t>
      </w:r>
      <w:r>
        <w:rPr>
          <w:rtl/>
        </w:rPr>
        <w:t xml:space="preserve"> </w:t>
      </w:r>
      <w:r>
        <w:rPr>
          <w:rFonts w:hint="cs"/>
          <w:rtl/>
        </w:rPr>
        <w:t>که</w:t>
      </w:r>
      <w:r>
        <w:rPr>
          <w:rtl/>
        </w:rPr>
        <w:t xml:space="preserve"> </w:t>
      </w:r>
      <w:r>
        <w:rPr>
          <w:rFonts w:hint="cs"/>
          <w:rtl/>
        </w:rPr>
        <w:t>بحث</w:t>
      </w:r>
      <w:r>
        <w:rPr>
          <w:rtl/>
        </w:rPr>
        <w:t xml:space="preserve"> </w:t>
      </w:r>
      <w:r>
        <w:rPr>
          <w:rFonts w:hint="cs"/>
          <w:rtl/>
        </w:rPr>
        <w:t>از</w:t>
      </w:r>
      <w:r>
        <w:rPr>
          <w:rtl/>
        </w:rPr>
        <w:t xml:space="preserve"> </w:t>
      </w:r>
      <w:r>
        <w:rPr>
          <w:rFonts w:hint="cs"/>
          <w:rtl/>
        </w:rPr>
        <w:t>حجیت</w:t>
      </w:r>
      <w:r>
        <w:rPr>
          <w:rtl/>
        </w:rPr>
        <w:t xml:space="preserve"> </w:t>
      </w:r>
      <w:r>
        <w:rPr>
          <w:rFonts w:hint="cs"/>
          <w:rtl/>
        </w:rPr>
        <w:t>می‌کنیم</w:t>
      </w:r>
      <w:r>
        <w:rPr>
          <w:rtl/>
        </w:rPr>
        <w:t xml:space="preserve"> </w:t>
      </w:r>
      <w:r>
        <w:rPr>
          <w:rFonts w:hint="cs"/>
          <w:rtl/>
        </w:rPr>
        <w:t>چون</w:t>
      </w:r>
      <w:r>
        <w:rPr>
          <w:rtl/>
        </w:rPr>
        <w:t xml:space="preserve"> </w:t>
      </w:r>
      <w:r>
        <w:rPr>
          <w:rFonts w:hint="cs"/>
          <w:rtl/>
        </w:rPr>
        <w:t>بحث</w:t>
      </w:r>
      <w:r>
        <w:rPr>
          <w:rtl/>
        </w:rPr>
        <w:t xml:space="preserve"> </w:t>
      </w:r>
      <w:r>
        <w:rPr>
          <w:rFonts w:hint="cs"/>
          <w:rtl/>
        </w:rPr>
        <w:t>تعبدیه</w:t>
      </w:r>
      <w:r>
        <w:rPr>
          <w:rtl/>
        </w:rPr>
        <w:t xml:space="preserve"> </w:t>
      </w:r>
      <w:r>
        <w:rPr>
          <w:rFonts w:hint="cs"/>
          <w:rtl/>
        </w:rPr>
        <w:t>است</w:t>
      </w:r>
      <w:r>
        <w:rPr>
          <w:rtl/>
        </w:rPr>
        <w:t xml:space="preserve"> </w:t>
      </w:r>
      <w:r>
        <w:rPr>
          <w:rFonts w:hint="cs"/>
          <w:rtl/>
        </w:rPr>
        <w:t>تعبد</w:t>
      </w:r>
      <w:r>
        <w:rPr>
          <w:rtl/>
        </w:rPr>
        <w:t xml:space="preserve"> </w:t>
      </w:r>
      <w:r>
        <w:rPr>
          <w:rFonts w:hint="cs"/>
          <w:rtl/>
        </w:rPr>
        <w:t>می‌آید</w:t>
      </w:r>
      <w:r>
        <w:rPr>
          <w:rtl/>
        </w:rPr>
        <w:t xml:space="preserve"> </w:t>
      </w:r>
      <w:r>
        <w:rPr>
          <w:rFonts w:hint="cs"/>
          <w:rtl/>
        </w:rPr>
        <w:t>در</w:t>
      </w:r>
      <w:r>
        <w:rPr>
          <w:rtl/>
        </w:rPr>
        <w:t xml:space="preserve"> </w:t>
      </w:r>
      <w:r>
        <w:rPr>
          <w:rFonts w:hint="cs"/>
          <w:rtl/>
        </w:rPr>
        <w:t>حوزه‌هایی</w:t>
      </w:r>
      <w:r>
        <w:rPr>
          <w:rtl/>
        </w:rPr>
        <w:t xml:space="preserve"> </w:t>
      </w:r>
      <w:r>
        <w:rPr>
          <w:rFonts w:hint="cs"/>
          <w:rtl/>
        </w:rPr>
        <w:t>که</w:t>
      </w:r>
      <w:r>
        <w:rPr>
          <w:rtl/>
        </w:rPr>
        <w:t xml:space="preserve"> </w:t>
      </w:r>
      <w:r>
        <w:rPr>
          <w:rFonts w:hint="cs"/>
          <w:rtl/>
        </w:rPr>
        <w:t>وضع</w:t>
      </w:r>
      <w:r>
        <w:rPr>
          <w:rtl/>
        </w:rPr>
        <w:t xml:space="preserve"> </w:t>
      </w:r>
      <w:r>
        <w:rPr>
          <w:rFonts w:hint="cs"/>
          <w:rtl/>
        </w:rPr>
        <w:t>و</w:t>
      </w:r>
      <w:r>
        <w:rPr>
          <w:rtl/>
        </w:rPr>
        <w:t xml:space="preserve"> </w:t>
      </w:r>
      <w:r>
        <w:rPr>
          <w:rFonts w:hint="cs"/>
          <w:rtl/>
        </w:rPr>
        <w:t>رفعش</w:t>
      </w:r>
      <w:r>
        <w:rPr>
          <w:rtl/>
        </w:rPr>
        <w:t xml:space="preserve"> </w:t>
      </w:r>
      <w:r>
        <w:rPr>
          <w:rFonts w:hint="cs"/>
          <w:rtl/>
        </w:rPr>
        <w:t>به</w:t>
      </w:r>
      <w:r>
        <w:rPr>
          <w:rtl/>
        </w:rPr>
        <w:t xml:space="preserve"> </w:t>
      </w:r>
      <w:r>
        <w:rPr>
          <w:rFonts w:hint="cs"/>
          <w:rtl/>
        </w:rPr>
        <w:t>دست</w:t>
      </w:r>
      <w:r>
        <w:rPr>
          <w:rtl/>
        </w:rPr>
        <w:t xml:space="preserve"> </w:t>
      </w:r>
      <w:r>
        <w:rPr>
          <w:rFonts w:hint="cs"/>
          <w:rtl/>
        </w:rPr>
        <w:t>شارع</w:t>
      </w:r>
      <w:r>
        <w:rPr>
          <w:rtl/>
        </w:rPr>
        <w:t xml:space="preserve"> </w:t>
      </w:r>
      <w:r>
        <w:rPr>
          <w:rFonts w:hint="cs"/>
          <w:rtl/>
        </w:rPr>
        <w:t>است</w:t>
      </w:r>
      <w:r>
        <w:rPr>
          <w:rtl/>
        </w:rPr>
        <w:t>.</w:t>
      </w:r>
    </w:p>
    <w:p w:rsidR="0094703C" w:rsidRDefault="0094703C" w:rsidP="00781346">
      <w:pPr>
        <w:pStyle w:val="NoSpacing"/>
        <w:rPr>
          <w:rtl/>
        </w:rPr>
      </w:pPr>
      <w:r>
        <w:rPr>
          <w:rtl/>
        </w:rPr>
        <w:br w:type="page"/>
      </w:r>
      <w:bookmarkStart w:id="39" w:name="_Toc235260536"/>
      <w:r>
        <w:rPr>
          <w:rFonts w:hint="cs"/>
          <w:rtl/>
        </w:rPr>
        <w:lastRenderedPageBreak/>
        <w:t>جلسه بیستم</w:t>
      </w:r>
      <w:bookmarkEnd w:id="39"/>
    </w:p>
    <w:p w:rsidR="009A5F50" w:rsidRDefault="00C82D06" w:rsidP="00781346">
      <w:pPr>
        <w:pStyle w:val="Heading1"/>
        <w:rPr>
          <w:rtl/>
        </w:rPr>
      </w:pPr>
      <w:bookmarkStart w:id="40" w:name="_Toc235260537"/>
      <w:r>
        <w:rPr>
          <w:rFonts w:hint="cs"/>
          <w:rtl/>
        </w:rPr>
        <w:t>موضوع:تنبیهات استصحاب/ادامه تنبیه نهم(استصحاب</w:t>
      </w:r>
      <w:r>
        <w:rPr>
          <w:rtl/>
        </w:rPr>
        <w:t xml:space="preserve"> </w:t>
      </w:r>
      <w:r>
        <w:rPr>
          <w:rFonts w:hint="cs"/>
          <w:rtl/>
        </w:rPr>
        <w:t>احکام</w:t>
      </w:r>
      <w:r>
        <w:rPr>
          <w:rtl/>
        </w:rPr>
        <w:t xml:space="preserve"> </w:t>
      </w:r>
      <w:r>
        <w:rPr>
          <w:rFonts w:hint="cs"/>
          <w:rtl/>
        </w:rPr>
        <w:t>شرایع</w:t>
      </w:r>
      <w:r>
        <w:rPr>
          <w:rtl/>
        </w:rPr>
        <w:t xml:space="preserve"> </w:t>
      </w:r>
      <w:r>
        <w:rPr>
          <w:rFonts w:hint="cs"/>
          <w:rtl/>
        </w:rPr>
        <w:t>سابقه)/ثمره</w:t>
      </w:r>
      <w:r>
        <w:rPr>
          <w:rtl/>
        </w:rPr>
        <w:t xml:space="preserve"> </w:t>
      </w:r>
      <w:r>
        <w:rPr>
          <w:rFonts w:hint="cs"/>
          <w:rtl/>
        </w:rPr>
        <w:t>هفتم/ اصل</w:t>
      </w:r>
      <w:r>
        <w:rPr>
          <w:rtl/>
        </w:rPr>
        <w:t xml:space="preserve"> </w:t>
      </w:r>
      <w:r>
        <w:rPr>
          <w:rFonts w:hint="cs"/>
          <w:rtl/>
        </w:rPr>
        <w:t>مثبت</w:t>
      </w:r>
      <w:r>
        <w:rPr>
          <w:rtl/>
        </w:rPr>
        <w:t xml:space="preserve"> </w:t>
      </w:r>
      <w:r w:rsidR="007D2C99">
        <w:rPr>
          <w:rFonts w:hint="cs"/>
          <w:rtl/>
        </w:rPr>
        <w:t>و</w:t>
      </w:r>
      <w:r w:rsidR="00455838">
        <w:rPr>
          <w:rtl/>
        </w:rPr>
        <w:t xml:space="preserve"> </w:t>
      </w:r>
      <w:r w:rsidR="00455838">
        <w:rPr>
          <w:rFonts w:hint="cs"/>
          <w:rtl/>
        </w:rPr>
        <w:t>استثنائات</w:t>
      </w:r>
      <w:r w:rsidR="00455838">
        <w:rPr>
          <w:rtl/>
        </w:rPr>
        <w:t xml:space="preserve"> </w:t>
      </w:r>
      <w:r w:rsidR="00455838">
        <w:rPr>
          <w:rFonts w:hint="cs"/>
          <w:rtl/>
        </w:rPr>
        <w:t>آن</w:t>
      </w:r>
      <w:r w:rsidR="00455838">
        <w:rPr>
          <w:rtl/>
        </w:rPr>
        <w:t>.</w:t>
      </w:r>
      <w:bookmarkEnd w:id="40"/>
    </w:p>
    <w:p w:rsidR="009A5F50" w:rsidRDefault="00455838" w:rsidP="0044477C">
      <w:pPr>
        <w:rPr>
          <w:rtl/>
        </w:rPr>
      </w:pPr>
      <w:r>
        <w:rPr>
          <w:rFonts w:hint="cs"/>
          <w:rtl/>
        </w:rPr>
        <w:t>دو</w:t>
      </w:r>
      <w:r>
        <w:rPr>
          <w:rtl/>
        </w:rPr>
        <w:t xml:space="preserve"> </w:t>
      </w:r>
      <w:r>
        <w:rPr>
          <w:rFonts w:hint="cs"/>
          <w:rtl/>
        </w:rPr>
        <w:t>استدلال</w:t>
      </w:r>
      <w:r>
        <w:rPr>
          <w:rtl/>
        </w:rPr>
        <w:t xml:space="preserve"> </w:t>
      </w:r>
      <w:r>
        <w:rPr>
          <w:rFonts w:hint="cs"/>
          <w:rtl/>
        </w:rPr>
        <w:t>برای</w:t>
      </w:r>
      <w:r>
        <w:rPr>
          <w:rtl/>
        </w:rPr>
        <w:t xml:space="preserve"> </w:t>
      </w:r>
      <w:r>
        <w:rPr>
          <w:rFonts w:hint="cs"/>
          <w:rtl/>
        </w:rPr>
        <w:t>عدم</w:t>
      </w:r>
      <w:r>
        <w:rPr>
          <w:rtl/>
        </w:rPr>
        <w:t xml:space="preserve"> </w:t>
      </w:r>
      <w:r>
        <w:rPr>
          <w:rFonts w:hint="cs"/>
          <w:rtl/>
        </w:rPr>
        <w:t>حجیت</w:t>
      </w:r>
      <w:r>
        <w:rPr>
          <w:rtl/>
        </w:rPr>
        <w:t xml:space="preserve"> </w:t>
      </w:r>
      <w:r>
        <w:rPr>
          <w:rFonts w:hint="cs"/>
          <w:rtl/>
        </w:rPr>
        <w:t>اصل</w:t>
      </w:r>
      <w:r>
        <w:rPr>
          <w:rtl/>
        </w:rPr>
        <w:t xml:space="preserve"> </w:t>
      </w:r>
      <w:r>
        <w:rPr>
          <w:rFonts w:hint="cs"/>
          <w:rtl/>
        </w:rPr>
        <w:t>مثبت</w:t>
      </w:r>
      <w:r>
        <w:rPr>
          <w:rtl/>
        </w:rPr>
        <w:t xml:space="preserve"> </w:t>
      </w:r>
      <w:r>
        <w:rPr>
          <w:rFonts w:hint="cs"/>
          <w:rtl/>
        </w:rPr>
        <w:t>مطرح</w:t>
      </w:r>
      <w:r>
        <w:rPr>
          <w:rtl/>
        </w:rPr>
        <w:t xml:space="preserve"> </w:t>
      </w:r>
      <w:r>
        <w:rPr>
          <w:rFonts w:hint="cs"/>
          <w:rtl/>
        </w:rPr>
        <w:t>شد</w:t>
      </w:r>
      <w:r>
        <w:rPr>
          <w:rtl/>
        </w:rPr>
        <w:t>.</w:t>
      </w:r>
    </w:p>
    <w:p w:rsidR="009A5F50" w:rsidRDefault="00455838" w:rsidP="0044477C">
      <w:pPr>
        <w:rPr>
          <w:rtl/>
        </w:rPr>
      </w:pPr>
      <w:r>
        <w:rPr>
          <w:rFonts w:hint="cs"/>
          <w:rtl/>
        </w:rPr>
        <w:t>استدلال</w:t>
      </w:r>
      <w:r>
        <w:rPr>
          <w:rtl/>
        </w:rPr>
        <w:t xml:space="preserve"> </w:t>
      </w:r>
      <w:r>
        <w:rPr>
          <w:rFonts w:hint="cs"/>
          <w:rtl/>
        </w:rPr>
        <w:t>اول</w:t>
      </w:r>
      <w:r>
        <w:rPr>
          <w:rtl/>
        </w:rPr>
        <w:t xml:space="preserve"> </w:t>
      </w:r>
      <w:r>
        <w:rPr>
          <w:rFonts w:hint="cs"/>
          <w:rtl/>
        </w:rPr>
        <w:t>مرحوم</w:t>
      </w:r>
      <w:r>
        <w:rPr>
          <w:rtl/>
        </w:rPr>
        <w:t xml:space="preserve"> </w:t>
      </w:r>
      <w:r>
        <w:rPr>
          <w:rFonts w:hint="cs"/>
          <w:rtl/>
        </w:rPr>
        <w:t>شیخ</w:t>
      </w:r>
      <w:r>
        <w:rPr>
          <w:rtl/>
        </w:rPr>
        <w:t xml:space="preserve"> </w:t>
      </w:r>
      <w:r>
        <w:rPr>
          <w:rFonts w:hint="cs"/>
          <w:rtl/>
        </w:rPr>
        <w:t>انصاری</w:t>
      </w:r>
      <w:r w:rsidR="00583288">
        <w:rPr>
          <w:rFonts w:hint="cs"/>
          <w:rtl/>
        </w:rPr>
        <w:t xml:space="preserve"> ،</w:t>
      </w:r>
      <w:r>
        <w:rPr>
          <w:rtl/>
        </w:rPr>
        <w:t xml:space="preserve"> </w:t>
      </w:r>
      <w:r>
        <w:rPr>
          <w:rFonts w:hint="cs"/>
          <w:rtl/>
        </w:rPr>
        <w:t>علت</w:t>
      </w:r>
      <w:r>
        <w:rPr>
          <w:rtl/>
        </w:rPr>
        <w:t xml:space="preserve"> </w:t>
      </w:r>
      <w:r>
        <w:rPr>
          <w:rFonts w:hint="cs"/>
          <w:rtl/>
        </w:rPr>
        <w:t>عدم</w:t>
      </w:r>
      <w:r>
        <w:rPr>
          <w:rtl/>
        </w:rPr>
        <w:t xml:space="preserve"> </w:t>
      </w:r>
      <w:r>
        <w:rPr>
          <w:rFonts w:hint="cs"/>
          <w:rtl/>
        </w:rPr>
        <w:t>حجیت</w:t>
      </w:r>
      <w:r>
        <w:rPr>
          <w:rtl/>
        </w:rPr>
        <w:t xml:space="preserve"> </w:t>
      </w:r>
      <w:r>
        <w:rPr>
          <w:rFonts w:hint="cs"/>
          <w:rtl/>
        </w:rPr>
        <w:t>اصل</w:t>
      </w:r>
      <w:r>
        <w:rPr>
          <w:rtl/>
        </w:rPr>
        <w:t xml:space="preserve"> </w:t>
      </w:r>
      <w:r>
        <w:rPr>
          <w:rFonts w:hint="cs"/>
          <w:rtl/>
        </w:rPr>
        <w:t>مثبت</w:t>
      </w:r>
      <w:r>
        <w:rPr>
          <w:rtl/>
        </w:rPr>
        <w:t xml:space="preserve"> </w:t>
      </w:r>
      <w:r>
        <w:rPr>
          <w:rFonts w:hint="cs"/>
          <w:rtl/>
        </w:rPr>
        <w:t>عدم</w:t>
      </w:r>
      <w:r>
        <w:rPr>
          <w:rtl/>
        </w:rPr>
        <w:t xml:space="preserve"> </w:t>
      </w:r>
      <w:r>
        <w:rPr>
          <w:rFonts w:hint="cs"/>
          <w:rtl/>
        </w:rPr>
        <w:t>شمول</w:t>
      </w:r>
      <w:r>
        <w:rPr>
          <w:rtl/>
        </w:rPr>
        <w:t xml:space="preserve"> </w:t>
      </w:r>
      <w:r>
        <w:rPr>
          <w:rFonts w:hint="cs"/>
          <w:rtl/>
        </w:rPr>
        <w:t>ادله</w:t>
      </w:r>
      <w:r>
        <w:rPr>
          <w:rtl/>
        </w:rPr>
        <w:t xml:space="preserve"> </w:t>
      </w:r>
      <w:r>
        <w:rPr>
          <w:rFonts w:hint="cs"/>
          <w:rtl/>
        </w:rPr>
        <w:t>حجیت</w:t>
      </w:r>
      <w:r>
        <w:rPr>
          <w:rtl/>
        </w:rPr>
        <w:t xml:space="preserve"> </w:t>
      </w:r>
      <w:r>
        <w:rPr>
          <w:rFonts w:hint="cs"/>
          <w:rtl/>
        </w:rPr>
        <w:t>استصحاب</w:t>
      </w:r>
      <w:r>
        <w:rPr>
          <w:rtl/>
        </w:rPr>
        <w:t xml:space="preserve"> </w:t>
      </w:r>
      <w:r>
        <w:rPr>
          <w:rFonts w:hint="cs"/>
          <w:rtl/>
        </w:rPr>
        <w:t>بر</w:t>
      </w:r>
      <w:r>
        <w:rPr>
          <w:rtl/>
        </w:rPr>
        <w:t xml:space="preserve"> </w:t>
      </w:r>
      <w:r>
        <w:rPr>
          <w:rFonts w:hint="cs"/>
          <w:rtl/>
        </w:rPr>
        <w:t>آن</w:t>
      </w:r>
      <w:r>
        <w:rPr>
          <w:rtl/>
        </w:rPr>
        <w:t xml:space="preserve"> </w:t>
      </w:r>
      <w:r>
        <w:rPr>
          <w:rFonts w:hint="cs"/>
          <w:rtl/>
        </w:rPr>
        <w:t>است</w:t>
      </w:r>
      <w:r>
        <w:rPr>
          <w:rtl/>
        </w:rPr>
        <w:t xml:space="preserve">. </w:t>
      </w:r>
      <w:r>
        <w:rPr>
          <w:rFonts w:hint="cs"/>
          <w:rtl/>
        </w:rPr>
        <w:t>روایات</w:t>
      </w:r>
      <w:r>
        <w:rPr>
          <w:rtl/>
        </w:rPr>
        <w:t xml:space="preserve"> </w:t>
      </w:r>
      <w:r>
        <w:rPr>
          <w:rFonts w:hint="cs"/>
          <w:rtl/>
        </w:rPr>
        <w:t>حجیت</w:t>
      </w:r>
      <w:r>
        <w:rPr>
          <w:rtl/>
        </w:rPr>
        <w:t xml:space="preserve"> </w:t>
      </w:r>
      <w:r>
        <w:rPr>
          <w:rFonts w:hint="cs"/>
          <w:rtl/>
        </w:rPr>
        <w:t>استصحاب</w:t>
      </w:r>
      <w:r>
        <w:rPr>
          <w:rtl/>
        </w:rPr>
        <w:t xml:space="preserve"> </w:t>
      </w:r>
      <w:r>
        <w:rPr>
          <w:rFonts w:hint="cs"/>
          <w:rtl/>
        </w:rPr>
        <w:t>مانند</w:t>
      </w:r>
      <w:r>
        <w:rPr>
          <w:rtl/>
        </w:rPr>
        <w:t xml:space="preserve"> </w:t>
      </w:r>
      <w:r>
        <w:rPr>
          <w:rFonts w:hint="cs"/>
          <w:rtl/>
        </w:rPr>
        <w:t>لاتنقض</w:t>
      </w:r>
      <w:r>
        <w:rPr>
          <w:rtl/>
        </w:rPr>
        <w:t xml:space="preserve"> </w:t>
      </w:r>
      <w:r>
        <w:rPr>
          <w:rFonts w:hint="cs"/>
          <w:rtl/>
        </w:rPr>
        <w:t>یقینک</w:t>
      </w:r>
      <w:r>
        <w:rPr>
          <w:rtl/>
        </w:rPr>
        <w:t xml:space="preserve"> </w:t>
      </w:r>
      <w:r>
        <w:rPr>
          <w:rFonts w:hint="cs"/>
          <w:rtl/>
        </w:rPr>
        <w:t>بالشک</w:t>
      </w:r>
      <w:r>
        <w:rPr>
          <w:rtl/>
        </w:rPr>
        <w:t xml:space="preserve"> </w:t>
      </w:r>
      <w:r>
        <w:rPr>
          <w:rFonts w:hint="cs"/>
          <w:rtl/>
        </w:rPr>
        <w:t>مفادش</w:t>
      </w:r>
      <w:r>
        <w:rPr>
          <w:rtl/>
        </w:rPr>
        <w:t xml:space="preserve"> </w:t>
      </w:r>
      <w:r>
        <w:rPr>
          <w:rFonts w:hint="cs"/>
          <w:rtl/>
        </w:rPr>
        <w:t>ترتیب</w:t>
      </w:r>
      <w:r>
        <w:rPr>
          <w:rtl/>
        </w:rPr>
        <w:t xml:space="preserve"> </w:t>
      </w:r>
      <w:r>
        <w:rPr>
          <w:rFonts w:hint="cs"/>
          <w:rtl/>
        </w:rPr>
        <w:t>آثار</w:t>
      </w:r>
      <w:r>
        <w:rPr>
          <w:rtl/>
        </w:rPr>
        <w:t xml:space="preserve"> </w:t>
      </w:r>
      <w:r>
        <w:rPr>
          <w:rFonts w:hint="cs"/>
          <w:rtl/>
        </w:rPr>
        <w:t>متیقن</w:t>
      </w:r>
      <w:r>
        <w:rPr>
          <w:rtl/>
        </w:rPr>
        <w:t xml:space="preserve"> </w:t>
      </w:r>
      <w:r>
        <w:rPr>
          <w:rFonts w:hint="cs"/>
          <w:rtl/>
        </w:rPr>
        <w:t>است</w:t>
      </w:r>
      <w:r>
        <w:rPr>
          <w:rtl/>
        </w:rPr>
        <w:t xml:space="preserve">. </w:t>
      </w:r>
      <w:r>
        <w:rPr>
          <w:rFonts w:hint="cs"/>
          <w:rtl/>
        </w:rPr>
        <w:t>در</w:t>
      </w:r>
      <w:r>
        <w:rPr>
          <w:rtl/>
        </w:rPr>
        <w:t xml:space="preserve"> </w:t>
      </w:r>
      <w:r>
        <w:rPr>
          <w:rFonts w:hint="cs"/>
          <w:rtl/>
        </w:rPr>
        <w:t>اصل</w:t>
      </w:r>
      <w:r>
        <w:rPr>
          <w:rtl/>
        </w:rPr>
        <w:t xml:space="preserve"> </w:t>
      </w:r>
      <w:r>
        <w:rPr>
          <w:rFonts w:hint="cs"/>
          <w:rtl/>
        </w:rPr>
        <w:t>مثبت</w:t>
      </w:r>
      <w:r>
        <w:rPr>
          <w:rtl/>
        </w:rPr>
        <w:t xml:space="preserve"> </w:t>
      </w:r>
      <w:r>
        <w:rPr>
          <w:rFonts w:hint="cs"/>
          <w:rtl/>
        </w:rPr>
        <w:t>آن</w:t>
      </w:r>
      <w:r>
        <w:rPr>
          <w:rtl/>
        </w:rPr>
        <w:t xml:space="preserve"> </w:t>
      </w:r>
      <w:r>
        <w:rPr>
          <w:rFonts w:hint="cs"/>
          <w:rtl/>
        </w:rPr>
        <w:t>اثر،</w:t>
      </w:r>
      <w:r>
        <w:rPr>
          <w:rtl/>
        </w:rPr>
        <w:t xml:space="preserve"> </w:t>
      </w:r>
      <w:r>
        <w:rPr>
          <w:rFonts w:hint="cs"/>
          <w:rtl/>
        </w:rPr>
        <w:t>اثر</w:t>
      </w:r>
      <w:r>
        <w:rPr>
          <w:rtl/>
        </w:rPr>
        <w:t xml:space="preserve"> </w:t>
      </w:r>
      <w:r>
        <w:rPr>
          <w:rFonts w:hint="cs"/>
          <w:rtl/>
        </w:rPr>
        <w:t>متیقن</w:t>
      </w:r>
      <w:r>
        <w:rPr>
          <w:rtl/>
        </w:rPr>
        <w:t xml:space="preserve"> </w:t>
      </w:r>
      <w:r>
        <w:rPr>
          <w:rFonts w:hint="cs"/>
          <w:rtl/>
        </w:rPr>
        <w:t>نیست</w:t>
      </w:r>
      <w:r>
        <w:rPr>
          <w:rtl/>
        </w:rPr>
        <w:t xml:space="preserve"> </w:t>
      </w:r>
      <w:r>
        <w:rPr>
          <w:rFonts w:hint="cs"/>
          <w:rtl/>
        </w:rPr>
        <w:t>بلکه</w:t>
      </w:r>
      <w:r>
        <w:rPr>
          <w:rtl/>
        </w:rPr>
        <w:t xml:space="preserve"> </w:t>
      </w:r>
      <w:r>
        <w:rPr>
          <w:rFonts w:hint="cs"/>
          <w:rtl/>
        </w:rPr>
        <w:t>اثر</w:t>
      </w:r>
      <w:r>
        <w:rPr>
          <w:rtl/>
        </w:rPr>
        <w:t xml:space="preserve"> </w:t>
      </w:r>
      <w:r>
        <w:rPr>
          <w:rFonts w:hint="cs"/>
          <w:rtl/>
        </w:rPr>
        <w:t>لازمه</w:t>
      </w:r>
      <w:r>
        <w:rPr>
          <w:rtl/>
        </w:rPr>
        <w:t xml:space="preserve"> </w:t>
      </w:r>
      <w:r>
        <w:rPr>
          <w:rFonts w:hint="cs"/>
          <w:rtl/>
        </w:rPr>
        <w:t>عقلی</w:t>
      </w:r>
      <w:r>
        <w:rPr>
          <w:rtl/>
        </w:rPr>
        <w:t xml:space="preserve"> </w:t>
      </w:r>
      <w:r>
        <w:rPr>
          <w:rFonts w:hint="cs"/>
          <w:rtl/>
        </w:rPr>
        <w:t>یا</w:t>
      </w:r>
      <w:r>
        <w:rPr>
          <w:rtl/>
        </w:rPr>
        <w:t xml:space="preserve"> </w:t>
      </w:r>
      <w:r>
        <w:rPr>
          <w:rFonts w:hint="cs"/>
          <w:rtl/>
        </w:rPr>
        <w:t>عادی</w:t>
      </w:r>
      <w:r>
        <w:rPr>
          <w:rtl/>
        </w:rPr>
        <w:t xml:space="preserve"> </w:t>
      </w:r>
      <w:r>
        <w:rPr>
          <w:rFonts w:hint="cs"/>
          <w:rtl/>
        </w:rPr>
        <w:t>متیقن</w:t>
      </w:r>
      <w:r>
        <w:rPr>
          <w:rtl/>
        </w:rPr>
        <w:t xml:space="preserve"> </w:t>
      </w:r>
      <w:r>
        <w:rPr>
          <w:rFonts w:hint="cs"/>
          <w:rtl/>
        </w:rPr>
        <w:t>است</w:t>
      </w:r>
      <w:r w:rsidR="00BA7D0A">
        <w:rPr>
          <w:rtl/>
        </w:rPr>
        <w:t xml:space="preserve"> بنابراین </w:t>
      </w:r>
      <w:r>
        <w:rPr>
          <w:rFonts w:hint="cs"/>
          <w:rtl/>
        </w:rPr>
        <w:t>روایات</w:t>
      </w:r>
      <w:r>
        <w:rPr>
          <w:rtl/>
        </w:rPr>
        <w:t xml:space="preserve"> </w:t>
      </w:r>
      <w:r>
        <w:rPr>
          <w:rFonts w:hint="cs"/>
          <w:rtl/>
        </w:rPr>
        <w:t>شامل</w:t>
      </w:r>
      <w:r>
        <w:rPr>
          <w:rtl/>
        </w:rPr>
        <w:t xml:space="preserve"> </w:t>
      </w:r>
      <w:r>
        <w:rPr>
          <w:rFonts w:hint="cs"/>
          <w:rtl/>
        </w:rPr>
        <w:t>اصل</w:t>
      </w:r>
      <w:r>
        <w:rPr>
          <w:rtl/>
        </w:rPr>
        <w:t xml:space="preserve"> </w:t>
      </w:r>
      <w:r>
        <w:rPr>
          <w:rFonts w:hint="cs"/>
          <w:rtl/>
        </w:rPr>
        <w:t>مثبت</w:t>
      </w:r>
      <w:r>
        <w:rPr>
          <w:rtl/>
        </w:rPr>
        <w:t xml:space="preserve"> </w:t>
      </w:r>
      <w:r w:rsidR="00C35275">
        <w:rPr>
          <w:rFonts w:hint="cs"/>
          <w:rtl/>
        </w:rPr>
        <w:t>نمی شود</w:t>
      </w:r>
      <w:r>
        <w:rPr>
          <w:rtl/>
        </w:rPr>
        <w:t>.</w:t>
      </w:r>
    </w:p>
    <w:p w:rsidR="009A5F50" w:rsidRDefault="00455838" w:rsidP="0044477C">
      <w:pPr>
        <w:rPr>
          <w:rtl/>
        </w:rPr>
      </w:pPr>
      <w:r>
        <w:rPr>
          <w:rFonts w:hint="cs"/>
          <w:rtl/>
        </w:rPr>
        <w:t>استدلال</w:t>
      </w:r>
      <w:r>
        <w:rPr>
          <w:rtl/>
        </w:rPr>
        <w:t xml:space="preserve"> </w:t>
      </w:r>
      <w:r>
        <w:rPr>
          <w:rFonts w:hint="cs"/>
          <w:rtl/>
        </w:rPr>
        <w:t>دوم</w:t>
      </w:r>
      <w:r>
        <w:rPr>
          <w:rtl/>
        </w:rPr>
        <w:t xml:space="preserve"> </w:t>
      </w:r>
      <w:r>
        <w:rPr>
          <w:rFonts w:hint="cs"/>
          <w:rtl/>
        </w:rPr>
        <w:t>صاحب</w:t>
      </w:r>
      <w:r>
        <w:rPr>
          <w:rtl/>
        </w:rPr>
        <w:t xml:space="preserve"> </w:t>
      </w:r>
      <w:r>
        <w:rPr>
          <w:rFonts w:hint="cs"/>
          <w:rtl/>
        </w:rPr>
        <w:t>کفایه</w:t>
      </w:r>
      <w:r w:rsidR="00583288">
        <w:rPr>
          <w:rFonts w:hint="cs"/>
          <w:rtl/>
        </w:rPr>
        <w:t xml:space="preserve"> ،</w:t>
      </w:r>
      <w:r>
        <w:rPr>
          <w:rtl/>
        </w:rPr>
        <w:t xml:space="preserve"> </w:t>
      </w:r>
      <w:r>
        <w:rPr>
          <w:rFonts w:hint="cs"/>
          <w:rtl/>
        </w:rPr>
        <w:t>بر</w:t>
      </w:r>
      <w:r>
        <w:rPr>
          <w:rtl/>
        </w:rPr>
        <w:t xml:space="preserve"> </w:t>
      </w:r>
      <w:r>
        <w:rPr>
          <w:rFonts w:hint="cs"/>
          <w:rtl/>
        </w:rPr>
        <w:t>اساس</w:t>
      </w:r>
      <w:r>
        <w:rPr>
          <w:rtl/>
        </w:rPr>
        <w:t xml:space="preserve"> </w:t>
      </w:r>
      <w:r>
        <w:rPr>
          <w:rFonts w:hint="cs"/>
          <w:rtl/>
        </w:rPr>
        <w:t>عدم</w:t>
      </w:r>
      <w:r>
        <w:rPr>
          <w:rtl/>
        </w:rPr>
        <w:t xml:space="preserve"> </w:t>
      </w:r>
      <w:r>
        <w:rPr>
          <w:rFonts w:hint="cs"/>
          <w:rtl/>
        </w:rPr>
        <w:t>شمول</w:t>
      </w:r>
      <w:r>
        <w:rPr>
          <w:rtl/>
        </w:rPr>
        <w:t xml:space="preserve"> </w:t>
      </w:r>
      <w:r>
        <w:rPr>
          <w:rFonts w:hint="cs"/>
          <w:rtl/>
        </w:rPr>
        <w:t>ادله</w:t>
      </w:r>
      <w:r>
        <w:rPr>
          <w:rtl/>
        </w:rPr>
        <w:t xml:space="preserve"> </w:t>
      </w:r>
      <w:r>
        <w:rPr>
          <w:rFonts w:hint="cs"/>
          <w:rtl/>
        </w:rPr>
        <w:t>حجیت</w:t>
      </w:r>
      <w:r>
        <w:rPr>
          <w:rtl/>
        </w:rPr>
        <w:t xml:space="preserve"> </w:t>
      </w:r>
      <w:r>
        <w:rPr>
          <w:rFonts w:hint="cs"/>
          <w:rtl/>
        </w:rPr>
        <w:t>استدلال</w:t>
      </w:r>
      <w:r>
        <w:rPr>
          <w:rtl/>
        </w:rPr>
        <w:t xml:space="preserve"> </w:t>
      </w:r>
      <w:r>
        <w:rPr>
          <w:rFonts w:hint="cs"/>
          <w:rtl/>
        </w:rPr>
        <w:t>می‌کند</w:t>
      </w:r>
      <w:r>
        <w:rPr>
          <w:rtl/>
        </w:rPr>
        <w:t xml:space="preserve"> </w:t>
      </w:r>
      <w:r>
        <w:rPr>
          <w:rFonts w:hint="cs"/>
          <w:rtl/>
        </w:rPr>
        <w:t>اما</w:t>
      </w:r>
      <w:r>
        <w:rPr>
          <w:rtl/>
        </w:rPr>
        <w:t xml:space="preserve"> </w:t>
      </w:r>
      <w:r>
        <w:rPr>
          <w:rFonts w:hint="cs"/>
          <w:rtl/>
        </w:rPr>
        <w:t>با</w:t>
      </w:r>
      <w:r>
        <w:rPr>
          <w:rtl/>
        </w:rPr>
        <w:t xml:space="preserve"> </w:t>
      </w:r>
      <w:r>
        <w:rPr>
          <w:rFonts w:hint="cs"/>
          <w:rtl/>
        </w:rPr>
        <w:t>تفاوت</w:t>
      </w:r>
      <w:r>
        <w:rPr>
          <w:rtl/>
        </w:rPr>
        <w:t xml:space="preserve"> </w:t>
      </w:r>
      <w:r>
        <w:rPr>
          <w:rFonts w:hint="cs"/>
          <w:rtl/>
        </w:rPr>
        <w:t>در</w:t>
      </w:r>
      <w:r>
        <w:rPr>
          <w:rtl/>
        </w:rPr>
        <w:t xml:space="preserve"> </w:t>
      </w:r>
      <w:r>
        <w:rPr>
          <w:rFonts w:hint="cs"/>
          <w:rtl/>
        </w:rPr>
        <w:t>مبنای</w:t>
      </w:r>
      <w:r>
        <w:rPr>
          <w:rtl/>
        </w:rPr>
        <w:t xml:space="preserve"> </w:t>
      </w:r>
      <w:r>
        <w:rPr>
          <w:rFonts w:hint="cs"/>
          <w:rtl/>
        </w:rPr>
        <w:t>تفسیر</w:t>
      </w:r>
      <w:r>
        <w:rPr>
          <w:rtl/>
        </w:rPr>
        <w:t xml:space="preserve"> </w:t>
      </w:r>
      <w:r>
        <w:rPr>
          <w:rFonts w:hint="cs"/>
          <w:rtl/>
        </w:rPr>
        <w:t>یقین</w:t>
      </w:r>
      <w:r>
        <w:rPr>
          <w:rtl/>
        </w:rPr>
        <w:t xml:space="preserve"> </w:t>
      </w:r>
      <w:r>
        <w:rPr>
          <w:rFonts w:hint="cs"/>
          <w:rtl/>
        </w:rPr>
        <w:t>در</w:t>
      </w:r>
      <w:r>
        <w:rPr>
          <w:rtl/>
        </w:rPr>
        <w:t xml:space="preserve"> </w:t>
      </w:r>
      <w:r>
        <w:rPr>
          <w:rFonts w:hint="cs"/>
          <w:rtl/>
        </w:rPr>
        <w:t>روایات</w:t>
      </w:r>
      <w:r w:rsidR="00600ACE">
        <w:rPr>
          <w:rFonts w:hint="cs"/>
          <w:rtl/>
        </w:rPr>
        <w:t>،</w:t>
      </w:r>
      <w:r>
        <w:rPr>
          <w:rtl/>
        </w:rPr>
        <w:t xml:space="preserve"> </w:t>
      </w:r>
      <w:r>
        <w:rPr>
          <w:rFonts w:hint="cs"/>
          <w:rtl/>
        </w:rPr>
        <w:t>صاحب</w:t>
      </w:r>
      <w:r>
        <w:rPr>
          <w:rtl/>
        </w:rPr>
        <w:t xml:space="preserve"> </w:t>
      </w:r>
      <w:r>
        <w:rPr>
          <w:rFonts w:hint="cs"/>
          <w:rtl/>
        </w:rPr>
        <w:t>کفایه</w:t>
      </w:r>
      <w:r>
        <w:rPr>
          <w:rtl/>
        </w:rPr>
        <w:t xml:space="preserve"> </w:t>
      </w:r>
      <w:r>
        <w:rPr>
          <w:rFonts w:hint="cs"/>
          <w:rtl/>
        </w:rPr>
        <w:t>یقین</w:t>
      </w:r>
      <w:r>
        <w:rPr>
          <w:rtl/>
        </w:rPr>
        <w:t xml:space="preserve"> </w:t>
      </w:r>
      <w:r>
        <w:rPr>
          <w:rFonts w:hint="cs"/>
          <w:rtl/>
        </w:rPr>
        <w:t>در</w:t>
      </w:r>
      <w:r>
        <w:rPr>
          <w:rtl/>
        </w:rPr>
        <w:t xml:space="preserve"> </w:t>
      </w:r>
      <w:r>
        <w:rPr>
          <w:rFonts w:hint="cs"/>
          <w:rtl/>
        </w:rPr>
        <w:t>روایت</w:t>
      </w:r>
      <w:r>
        <w:rPr>
          <w:rtl/>
        </w:rPr>
        <w:t xml:space="preserve"> </w:t>
      </w:r>
      <w:r>
        <w:rPr>
          <w:rFonts w:hint="cs"/>
          <w:rtl/>
        </w:rPr>
        <w:t>را</w:t>
      </w:r>
      <w:r>
        <w:rPr>
          <w:rtl/>
        </w:rPr>
        <w:t xml:space="preserve"> </w:t>
      </w:r>
      <w:r>
        <w:rPr>
          <w:rFonts w:hint="cs"/>
          <w:rtl/>
        </w:rPr>
        <w:t>به</w:t>
      </w:r>
      <w:r>
        <w:rPr>
          <w:rtl/>
        </w:rPr>
        <w:t xml:space="preserve"> </w:t>
      </w:r>
      <w:r>
        <w:rPr>
          <w:rFonts w:hint="cs"/>
          <w:rtl/>
        </w:rPr>
        <w:t>معنای</w:t>
      </w:r>
      <w:r>
        <w:rPr>
          <w:rtl/>
        </w:rPr>
        <w:t xml:space="preserve"> </w:t>
      </w:r>
      <w:r>
        <w:rPr>
          <w:rFonts w:hint="cs"/>
          <w:rtl/>
        </w:rPr>
        <w:t>خود</w:t>
      </w:r>
      <w:r>
        <w:rPr>
          <w:rtl/>
        </w:rPr>
        <w:t xml:space="preserve"> </w:t>
      </w:r>
      <w:r>
        <w:rPr>
          <w:rFonts w:hint="cs"/>
          <w:rtl/>
        </w:rPr>
        <w:t>یقین</w:t>
      </w:r>
      <w:r>
        <w:rPr>
          <w:rtl/>
        </w:rPr>
        <w:t xml:space="preserve"> </w:t>
      </w:r>
      <w:r>
        <w:rPr>
          <w:rFonts w:hint="cs"/>
          <w:rtl/>
        </w:rPr>
        <w:t>می‌گیرد</w:t>
      </w:r>
      <w:r>
        <w:rPr>
          <w:rtl/>
        </w:rPr>
        <w:t xml:space="preserve"> </w:t>
      </w:r>
      <w:r>
        <w:rPr>
          <w:rFonts w:hint="cs"/>
          <w:rtl/>
        </w:rPr>
        <w:t>نه</w:t>
      </w:r>
      <w:r>
        <w:rPr>
          <w:rtl/>
        </w:rPr>
        <w:t xml:space="preserve"> </w:t>
      </w:r>
      <w:r>
        <w:rPr>
          <w:rFonts w:hint="cs"/>
          <w:rtl/>
        </w:rPr>
        <w:t>متیقن</w:t>
      </w:r>
      <w:r w:rsidR="00600ACE">
        <w:rPr>
          <w:rFonts w:hint="cs"/>
          <w:rtl/>
        </w:rPr>
        <w:t xml:space="preserve"> ،</w:t>
      </w:r>
      <w:r>
        <w:rPr>
          <w:rtl/>
        </w:rPr>
        <w:t xml:space="preserve"> </w:t>
      </w:r>
      <w:r>
        <w:rPr>
          <w:rFonts w:hint="cs"/>
          <w:rtl/>
        </w:rPr>
        <w:t>اما</w:t>
      </w:r>
      <w:r>
        <w:rPr>
          <w:rtl/>
        </w:rPr>
        <w:t xml:space="preserve"> </w:t>
      </w:r>
      <w:r>
        <w:rPr>
          <w:rFonts w:hint="cs"/>
          <w:rtl/>
        </w:rPr>
        <w:t>نتیجه</w:t>
      </w:r>
      <w:r>
        <w:rPr>
          <w:rtl/>
        </w:rPr>
        <w:t xml:space="preserve"> </w:t>
      </w:r>
      <w:r>
        <w:rPr>
          <w:rFonts w:hint="cs"/>
          <w:rtl/>
        </w:rPr>
        <w:t>مشابه</w:t>
      </w:r>
      <w:r>
        <w:rPr>
          <w:rtl/>
        </w:rPr>
        <w:t xml:space="preserve"> </w:t>
      </w:r>
      <w:r>
        <w:rPr>
          <w:rFonts w:hint="cs"/>
          <w:rtl/>
        </w:rPr>
        <w:t>است</w:t>
      </w:r>
      <w:r w:rsidR="00600ACE">
        <w:rPr>
          <w:rFonts w:hint="cs"/>
          <w:rtl/>
        </w:rPr>
        <w:t xml:space="preserve"> ،</w:t>
      </w:r>
      <w:r>
        <w:rPr>
          <w:rtl/>
        </w:rPr>
        <w:t xml:space="preserve"> </w:t>
      </w:r>
      <w:r>
        <w:rPr>
          <w:rFonts w:hint="cs"/>
          <w:rtl/>
        </w:rPr>
        <w:t>مفاد</w:t>
      </w:r>
      <w:r>
        <w:rPr>
          <w:rtl/>
        </w:rPr>
        <w:t xml:space="preserve"> </w:t>
      </w:r>
      <w:r>
        <w:rPr>
          <w:rFonts w:hint="cs"/>
          <w:rtl/>
        </w:rPr>
        <w:t>دلیل</w:t>
      </w:r>
      <w:r>
        <w:rPr>
          <w:rtl/>
        </w:rPr>
        <w:t xml:space="preserve"> </w:t>
      </w:r>
      <w:r>
        <w:rPr>
          <w:rFonts w:hint="cs"/>
          <w:rtl/>
        </w:rPr>
        <w:t>استصحاب</w:t>
      </w:r>
      <w:r>
        <w:rPr>
          <w:rtl/>
        </w:rPr>
        <w:t xml:space="preserve"> </w:t>
      </w:r>
      <w:r>
        <w:rPr>
          <w:rFonts w:hint="cs"/>
          <w:rtl/>
        </w:rPr>
        <w:t>ترتیب</w:t>
      </w:r>
      <w:r>
        <w:rPr>
          <w:rtl/>
        </w:rPr>
        <w:t xml:space="preserve"> </w:t>
      </w:r>
      <w:r>
        <w:rPr>
          <w:rFonts w:hint="cs"/>
          <w:rtl/>
        </w:rPr>
        <w:t>آثار</w:t>
      </w:r>
      <w:r>
        <w:rPr>
          <w:rtl/>
        </w:rPr>
        <w:t xml:space="preserve"> </w:t>
      </w:r>
      <w:r>
        <w:rPr>
          <w:rFonts w:hint="cs"/>
          <w:rtl/>
        </w:rPr>
        <w:t>یقین</w:t>
      </w:r>
      <w:r>
        <w:rPr>
          <w:rtl/>
        </w:rPr>
        <w:t xml:space="preserve"> </w:t>
      </w:r>
      <w:r>
        <w:rPr>
          <w:rFonts w:hint="cs"/>
          <w:rtl/>
        </w:rPr>
        <w:t>است</w:t>
      </w:r>
      <w:r w:rsidR="00600ACE">
        <w:rPr>
          <w:rFonts w:hint="cs"/>
          <w:rtl/>
        </w:rPr>
        <w:t xml:space="preserve"> ،</w:t>
      </w:r>
      <w:r>
        <w:rPr>
          <w:rtl/>
        </w:rPr>
        <w:t xml:space="preserve"> </w:t>
      </w:r>
      <w:r>
        <w:rPr>
          <w:rFonts w:hint="cs"/>
          <w:rtl/>
        </w:rPr>
        <w:t>در</w:t>
      </w:r>
      <w:r>
        <w:rPr>
          <w:rtl/>
        </w:rPr>
        <w:t xml:space="preserve"> </w:t>
      </w:r>
      <w:r>
        <w:rPr>
          <w:rFonts w:hint="cs"/>
          <w:rtl/>
        </w:rPr>
        <w:t>اصل</w:t>
      </w:r>
      <w:r>
        <w:rPr>
          <w:rtl/>
        </w:rPr>
        <w:t xml:space="preserve"> </w:t>
      </w:r>
      <w:r>
        <w:rPr>
          <w:rFonts w:hint="cs"/>
          <w:rtl/>
        </w:rPr>
        <w:t>مثبت</w:t>
      </w:r>
      <w:r>
        <w:rPr>
          <w:rtl/>
        </w:rPr>
        <w:t xml:space="preserve"> </w:t>
      </w:r>
      <w:r>
        <w:rPr>
          <w:rFonts w:hint="cs"/>
          <w:rtl/>
        </w:rPr>
        <w:t>آن</w:t>
      </w:r>
      <w:r>
        <w:rPr>
          <w:rtl/>
        </w:rPr>
        <w:t xml:space="preserve"> </w:t>
      </w:r>
      <w:r>
        <w:rPr>
          <w:rFonts w:hint="cs"/>
          <w:rtl/>
        </w:rPr>
        <w:t>آثار،</w:t>
      </w:r>
      <w:r>
        <w:rPr>
          <w:rtl/>
        </w:rPr>
        <w:t xml:space="preserve"> </w:t>
      </w:r>
      <w:r>
        <w:rPr>
          <w:rFonts w:hint="cs"/>
          <w:rtl/>
        </w:rPr>
        <w:t>مال</w:t>
      </w:r>
      <w:r>
        <w:rPr>
          <w:rtl/>
        </w:rPr>
        <w:t xml:space="preserve"> </w:t>
      </w:r>
      <w:r>
        <w:rPr>
          <w:rFonts w:hint="cs"/>
          <w:rtl/>
        </w:rPr>
        <w:t>یقین</w:t>
      </w:r>
      <w:r>
        <w:rPr>
          <w:rtl/>
        </w:rPr>
        <w:t xml:space="preserve"> </w:t>
      </w:r>
      <w:r>
        <w:rPr>
          <w:rFonts w:hint="cs"/>
          <w:rtl/>
        </w:rPr>
        <w:t>نیست</w:t>
      </w:r>
      <w:r>
        <w:rPr>
          <w:rtl/>
        </w:rPr>
        <w:t xml:space="preserve"> </w:t>
      </w:r>
      <w:r>
        <w:rPr>
          <w:rFonts w:hint="cs"/>
          <w:rtl/>
        </w:rPr>
        <w:t>مال</w:t>
      </w:r>
      <w:r>
        <w:rPr>
          <w:rtl/>
        </w:rPr>
        <w:t xml:space="preserve"> </w:t>
      </w:r>
      <w:r>
        <w:rPr>
          <w:rFonts w:hint="cs"/>
          <w:rtl/>
        </w:rPr>
        <w:t>لوازم</w:t>
      </w:r>
      <w:r>
        <w:rPr>
          <w:rtl/>
        </w:rPr>
        <w:t xml:space="preserve"> </w:t>
      </w:r>
      <w:r>
        <w:rPr>
          <w:rFonts w:hint="cs"/>
          <w:rtl/>
        </w:rPr>
        <w:t>آن</w:t>
      </w:r>
      <w:r>
        <w:rPr>
          <w:rtl/>
        </w:rPr>
        <w:t xml:space="preserve"> </w:t>
      </w:r>
      <w:r>
        <w:rPr>
          <w:rFonts w:hint="cs"/>
          <w:rtl/>
        </w:rPr>
        <w:t>است</w:t>
      </w:r>
      <w:r w:rsidR="00600ACE">
        <w:rPr>
          <w:rFonts w:hint="cs"/>
          <w:rtl/>
        </w:rPr>
        <w:t xml:space="preserve"> ،</w:t>
      </w:r>
      <w:r>
        <w:rPr>
          <w:rtl/>
        </w:rPr>
        <w:t xml:space="preserve"> </w:t>
      </w:r>
      <w:r>
        <w:rPr>
          <w:rFonts w:hint="cs"/>
          <w:rtl/>
        </w:rPr>
        <w:t>پس</w:t>
      </w:r>
      <w:r>
        <w:rPr>
          <w:rtl/>
        </w:rPr>
        <w:t xml:space="preserve"> </w:t>
      </w:r>
      <w:r>
        <w:rPr>
          <w:rFonts w:hint="cs"/>
          <w:rtl/>
        </w:rPr>
        <w:t>دلیل</w:t>
      </w:r>
      <w:r>
        <w:rPr>
          <w:rtl/>
        </w:rPr>
        <w:t xml:space="preserve"> </w:t>
      </w:r>
      <w:r>
        <w:rPr>
          <w:rFonts w:hint="cs"/>
          <w:rtl/>
        </w:rPr>
        <w:t>حجیت</w:t>
      </w:r>
      <w:r>
        <w:rPr>
          <w:rtl/>
        </w:rPr>
        <w:t xml:space="preserve"> </w:t>
      </w:r>
      <w:r>
        <w:rPr>
          <w:rFonts w:hint="cs"/>
          <w:rtl/>
        </w:rPr>
        <w:t>شامل</w:t>
      </w:r>
      <w:r>
        <w:rPr>
          <w:rtl/>
        </w:rPr>
        <w:t xml:space="preserve"> </w:t>
      </w:r>
      <w:r>
        <w:rPr>
          <w:rFonts w:hint="cs"/>
          <w:rtl/>
        </w:rPr>
        <w:t>اصل</w:t>
      </w:r>
      <w:r>
        <w:rPr>
          <w:rtl/>
        </w:rPr>
        <w:t xml:space="preserve"> </w:t>
      </w:r>
      <w:r>
        <w:rPr>
          <w:rFonts w:hint="cs"/>
          <w:rtl/>
        </w:rPr>
        <w:t>مثبت</w:t>
      </w:r>
      <w:r>
        <w:rPr>
          <w:rtl/>
        </w:rPr>
        <w:t xml:space="preserve"> </w:t>
      </w:r>
      <w:r w:rsidR="00C35275">
        <w:rPr>
          <w:rFonts w:hint="cs"/>
          <w:rtl/>
        </w:rPr>
        <w:t>نمی شود</w:t>
      </w:r>
      <w:r>
        <w:rPr>
          <w:rtl/>
        </w:rPr>
        <w:t>.</w:t>
      </w:r>
    </w:p>
    <w:p w:rsidR="009A5F50" w:rsidRDefault="00AB3808" w:rsidP="0044477C">
      <w:pPr>
        <w:rPr>
          <w:rtl/>
        </w:rPr>
      </w:pPr>
      <w:r>
        <w:rPr>
          <w:rFonts w:hint="cs"/>
          <w:rtl/>
        </w:rPr>
        <w:t xml:space="preserve">استاد: </w:t>
      </w:r>
      <w:r w:rsidR="00455838">
        <w:rPr>
          <w:rFonts w:hint="cs"/>
          <w:rtl/>
        </w:rPr>
        <w:t>با</w:t>
      </w:r>
      <w:r w:rsidR="00455838">
        <w:rPr>
          <w:rtl/>
        </w:rPr>
        <w:t xml:space="preserve"> </w:t>
      </w:r>
      <w:r w:rsidR="00455838">
        <w:rPr>
          <w:rFonts w:hint="cs"/>
          <w:rtl/>
        </w:rPr>
        <w:t>پذیرش</w:t>
      </w:r>
      <w:r w:rsidR="00455838">
        <w:rPr>
          <w:rtl/>
        </w:rPr>
        <w:t xml:space="preserve"> </w:t>
      </w:r>
      <w:r w:rsidR="00455838">
        <w:rPr>
          <w:rFonts w:hint="cs"/>
          <w:rtl/>
        </w:rPr>
        <w:t>مبنای</w:t>
      </w:r>
      <w:r w:rsidR="00455838">
        <w:rPr>
          <w:rtl/>
        </w:rPr>
        <w:t xml:space="preserve"> </w:t>
      </w:r>
      <w:r w:rsidR="00455838">
        <w:rPr>
          <w:rFonts w:hint="cs"/>
          <w:rtl/>
        </w:rPr>
        <w:t>صاحب</w:t>
      </w:r>
      <w:r w:rsidR="00455838">
        <w:rPr>
          <w:rtl/>
        </w:rPr>
        <w:t xml:space="preserve"> </w:t>
      </w:r>
      <w:r w:rsidR="00455838">
        <w:rPr>
          <w:rFonts w:hint="cs"/>
          <w:rtl/>
        </w:rPr>
        <w:t>کفایه</w:t>
      </w:r>
      <w:r w:rsidR="00455838">
        <w:rPr>
          <w:rtl/>
        </w:rPr>
        <w:t xml:space="preserve"> </w:t>
      </w:r>
      <w:r w:rsidR="00455838">
        <w:rPr>
          <w:rFonts w:hint="cs"/>
          <w:rtl/>
        </w:rPr>
        <w:t>در</w:t>
      </w:r>
      <w:r w:rsidR="00455838">
        <w:rPr>
          <w:rtl/>
        </w:rPr>
        <w:t xml:space="preserve"> </w:t>
      </w:r>
      <w:r w:rsidR="00455838">
        <w:rPr>
          <w:rFonts w:hint="cs"/>
          <w:rtl/>
        </w:rPr>
        <w:t>تفسیر</w:t>
      </w:r>
      <w:r w:rsidR="00455838">
        <w:rPr>
          <w:rtl/>
        </w:rPr>
        <w:t xml:space="preserve"> </w:t>
      </w:r>
      <w:r w:rsidR="00455838">
        <w:rPr>
          <w:rFonts w:hint="cs"/>
          <w:rtl/>
        </w:rPr>
        <w:t>یقین،</w:t>
      </w:r>
      <w:r w:rsidR="00455838">
        <w:rPr>
          <w:rtl/>
        </w:rPr>
        <w:t xml:space="preserve"> </w:t>
      </w:r>
      <w:r w:rsidR="00455838">
        <w:rPr>
          <w:rFonts w:hint="cs"/>
          <w:rtl/>
        </w:rPr>
        <w:t>استدلال</w:t>
      </w:r>
      <w:r w:rsidR="00455838">
        <w:rPr>
          <w:rtl/>
        </w:rPr>
        <w:t xml:space="preserve"> </w:t>
      </w:r>
      <w:r w:rsidR="00455838">
        <w:rPr>
          <w:rFonts w:hint="cs"/>
          <w:rtl/>
        </w:rPr>
        <w:t>دوم</w:t>
      </w:r>
      <w:r w:rsidR="00455838">
        <w:rPr>
          <w:rtl/>
        </w:rPr>
        <w:t xml:space="preserve"> </w:t>
      </w:r>
      <w:r w:rsidR="00455838">
        <w:rPr>
          <w:rFonts w:hint="cs"/>
          <w:rtl/>
        </w:rPr>
        <w:t>از</w:t>
      </w:r>
      <w:r w:rsidR="00455838">
        <w:rPr>
          <w:rtl/>
        </w:rPr>
        <w:t xml:space="preserve"> </w:t>
      </w:r>
      <w:r w:rsidR="00455838">
        <w:rPr>
          <w:rFonts w:hint="cs"/>
          <w:rtl/>
        </w:rPr>
        <w:t>نظر</w:t>
      </w:r>
      <w:r w:rsidR="00455838">
        <w:rPr>
          <w:rtl/>
        </w:rPr>
        <w:t xml:space="preserve"> </w:t>
      </w:r>
      <w:r w:rsidR="00455838">
        <w:rPr>
          <w:rFonts w:hint="cs"/>
          <w:rtl/>
        </w:rPr>
        <w:t>ما</w:t>
      </w:r>
      <w:r w:rsidR="00455838">
        <w:rPr>
          <w:rtl/>
        </w:rPr>
        <w:t xml:space="preserve"> </w:t>
      </w:r>
      <w:r w:rsidR="00455838">
        <w:rPr>
          <w:rFonts w:hint="cs"/>
          <w:rtl/>
        </w:rPr>
        <w:t>قابل</w:t>
      </w:r>
      <w:r w:rsidR="00455838">
        <w:rPr>
          <w:rtl/>
        </w:rPr>
        <w:t xml:space="preserve"> </w:t>
      </w:r>
      <w:r w:rsidR="00455838">
        <w:rPr>
          <w:rFonts w:hint="cs"/>
          <w:rtl/>
        </w:rPr>
        <w:t>قبول</w:t>
      </w:r>
      <w:r w:rsidR="00455838">
        <w:rPr>
          <w:rtl/>
        </w:rPr>
        <w:t xml:space="preserve"> </w:t>
      </w:r>
      <w:r w:rsidR="00455838">
        <w:rPr>
          <w:rFonts w:hint="cs"/>
          <w:rtl/>
        </w:rPr>
        <w:t>است</w:t>
      </w:r>
      <w:r w:rsidR="00455838">
        <w:rPr>
          <w:rtl/>
        </w:rPr>
        <w:t>.</w:t>
      </w:r>
    </w:p>
    <w:p w:rsidR="009A5F50" w:rsidRDefault="00455838" w:rsidP="0044477C">
      <w:pPr>
        <w:rPr>
          <w:rtl/>
        </w:rPr>
      </w:pPr>
      <w:r>
        <w:rPr>
          <w:rFonts w:hint="cs"/>
          <w:rtl/>
        </w:rPr>
        <w:t>بحث</w:t>
      </w:r>
      <w:r>
        <w:rPr>
          <w:rtl/>
        </w:rPr>
        <w:t xml:space="preserve"> </w:t>
      </w:r>
      <w:r>
        <w:rPr>
          <w:rFonts w:hint="cs"/>
          <w:rtl/>
        </w:rPr>
        <w:t>استثنائات</w:t>
      </w:r>
      <w:r>
        <w:rPr>
          <w:rtl/>
        </w:rPr>
        <w:t xml:space="preserve"> </w:t>
      </w:r>
      <w:r>
        <w:rPr>
          <w:rFonts w:hint="cs"/>
          <w:rtl/>
        </w:rPr>
        <w:t>از</w:t>
      </w:r>
      <w:r>
        <w:rPr>
          <w:rtl/>
        </w:rPr>
        <w:t xml:space="preserve"> </w:t>
      </w:r>
      <w:r>
        <w:rPr>
          <w:rFonts w:hint="cs"/>
          <w:rtl/>
        </w:rPr>
        <w:t>عدم</w:t>
      </w:r>
      <w:r>
        <w:rPr>
          <w:rtl/>
        </w:rPr>
        <w:t xml:space="preserve"> </w:t>
      </w:r>
      <w:r>
        <w:rPr>
          <w:rFonts w:hint="cs"/>
          <w:rtl/>
        </w:rPr>
        <w:t>حجیت</w:t>
      </w:r>
      <w:r>
        <w:rPr>
          <w:rtl/>
        </w:rPr>
        <w:t xml:space="preserve"> </w:t>
      </w:r>
      <w:r>
        <w:rPr>
          <w:rFonts w:hint="cs"/>
          <w:rtl/>
        </w:rPr>
        <w:t>اصل</w:t>
      </w:r>
      <w:r>
        <w:rPr>
          <w:rtl/>
        </w:rPr>
        <w:t xml:space="preserve"> </w:t>
      </w:r>
      <w:r>
        <w:rPr>
          <w:rFonts w:hint="cs"/>
          <w:rtl/>
        </w:rPr>
        <w:t>مثبت</w:t>
      </w:r>
    </w:p>
    <w:p w:rsidR="009A5F50" w:rsidRDefault="00455838" w:rsidP="0044477C">
      <w:pPr>
        <w:rPr>
          <w:rtl/>
        </w:rPr>
      </w:pPr>
      <w:r>
        <w:rPr>
          <w:rFonts w:hint="cs"/>
          <w:rtl/>
        </w:rPr>
        <w:t>مرحوم</w:t>
      </w:r>
      <w:r>
        <w:rPr>
          <w:rtl/>
        </w:rPr>
        <w:t xml:space="preserve"> </w:t>
      </w:r>
      <w:r>
        <w:rPr>
          <w:rFonts w:hint="cs"/>
          <w:rtl/>
        </w:rPr>
        <w:t>شیخ</w:t>
      </w:r>
      <w:r>
        <w:rPr>
          <w:rtl/>
        </w:rPr>
        <w:t xml:space="preserve"> </w:t>
      </w:r>
      <w:r>
        <w:rPr>
          <w:rFonts w:hint="cs"/>
          <w:rtl/>
        </w:rPr>
        <w:t>و</w:t>
      </w:r>
      <w:r>
        <w:rPr>
          <w:rtl/>
        </w:rPr>
        <w:t xml:space="preserve"> </w:t>
      </w:r>
      <w:r>
        <w:rPr>
          <w:rFonts w:hint="cs"/>
          <w:rtl/>
        </w:rPr>
        <w:t>صاحب</w:t>
      </w:r>
      <w:r>
        <w:rPr>
          <w:rtl/>
        </w:rPr>
        <w:t xml:space="preserve"> </w:t>
      </w:r>
      <w:r>
        <w:rPr>
          <w:rFonts w:hint="cs"/>
          <w:rtl/>
        </w:rPr>
        <w:t>کفایه</w:t>
      </w:r>
      <w:r>
        <w:rPr>
          <w:rtl/>
        </w:rPr>
        <w:t xml:space="preserve"> </w:t>
      </w:r>
      <w:r>
        <w:rPr>
          <w:rFonts w:hint="cs"/>
          <w:rtl/>
        </w:rPr>
        <w:t>فرموده‌اند</w:t>
      </w:r>
      <w:r>
        <w:rPr>
          <w:rtl/>
        </w:rPr>
        <w:t xml:space="preserve"> </w:t>
      </w:r>
      <w:r>
        <w:rPr>
          <w:rFonts w:hint="cs"/>
          <w:rtl/>
        </w:rPr>
        <w:t>این</w:t>
      </w:r>
      <w:r>
        <w:rPr>
          <w:rtl/>
        </w:rPr>
        <w:t xml:space="preserve"> </w:t>
      </w:r>
      <w:r>
        <w:rPr>
          <w:rFonts w:hint="cs"/>
          <w:rtl/>
        </w:rPr>
        <w:t>قانون</w:t>
      </w:r>
      <w:r>
        <w:rPr>
          <w:rtl/>
        </w:rPr>
        <w:t xml:space="preserve"> </w:t>
      </w:r>
      <w:r>
        <w:rPr>
          <w:rFonts w:hint="cs"/>
          <w:rtl/>
        </w:rPr>
        <w:t>کلی</w:t>
      </w:r>
      <w:r>
        <w:rPr>
          <w:rtl/>
        </w:rPr>
        <w:t xml:space="preserve"> </w:t>
      </w:r>
      <w:r>
        <w:rPr>
          <w:rFonts w:hint="cs"/>
          <w:rtl/>
        </w:rPr>
        <w:t>که</w:t>
      </w:r>
      <w:r>
        <w:rPr>
          <w:rtl/>
        </w:rPr>
        <w:t xml:space="preserve"> </w:t>
      </w:r>
      <w:r>
        <w:rPr>
          <w:rFonts w:hint="cs"/>
          <w:rtl/>
        </w:rPr>
        <w:t>اصل</w:t>
      </w:r>
      <w:r>
        <w:rPr>
          <w:rtl/>
        </w:rPr>
        <w:t xml:space="preserve"> </w:t>
      </w:r>
      <w:r>
        <w:rPr>
          <w:rFonts w:hint="cs"/>
          <w:rtl/>
        </w:rPr>
        <w:t>مثبت</w:t>
      </w:r>
      <w:r>
        <w:rPr>
          <w:rtl/>
        </w:rPr>
        <w:t xml:space="preserve"> </w:t>
      </w:r>
      <w:r>
        <w:rPr>
          <w:rFonts w:hint="cs"/>
          <w:rtl/>
        </w:rPr>
        <w:t>حجت</w:t>
      </w:r>
      <w:r>
        <w:rPr>
          <w:rtl/>
        </w:rPr>
        <w:t xml:space="preserve"> </w:t>
      </w:r>
      <w:r>
        <w:rPr>
          <w:rFonts w:hint="cs"/>
          <w:rtl/>
        </w:rPr>
        <w:t>نیست</w:t>
      </w:r>
      <w:r>
        <w:rPr>
          <w:rtl/>
        </w:rPr>
        <w:t xml:space="preserve"> </w:t>
      </w:r>
      <w:r>
        <w:rPr>
          <w:rFonts w:hint="cs"/>
          <w:rtl/>
        </w:rPr>
        <w:t>موارد</w:t>
      </w:r>
      <w:r>
        <w:rPr>
          <w:rtl/>
        </w:rPr>
        <w:t xml:space="preserve"> </w:t>
      </w:r>
      <w:r>
        <w:rPr>
          <w:rFonts w:hint="cs"/>
          <w:rtl/>
        </w:rPr>
        <w:t>استثنائی</w:t>
      </w:r>
      <w:r>
        <w:rPr>
          <w:rtl/>
        </w:rPr>
        <w:t xml:space="preserve"> </w:t>
      </w:r>
      <w:r>
        <w:rPr>
          <w:rFonts w:hint="cs"/>
          <w:rtl/>
        </w:rPr>
        <w:t>دارد</w:t>
      </w:r>
      <w:r w:rsidR="00F87B8C">
        <w:rPr>
          <w:rFonts w:hint="cs"/>
          <w:rtl/>
        </w:rPr>
        <w:t xml:space="preserve"> ،</w:t>
      </w:r>
      <w:r>
        <w:rPr>
          <w:rtl/>
        </w:rPr>
        <w:t xml:space="preserve"> </w:t>
      </w:r>
      <w:r>
        <w:rPr>
          <w:rFonts w:hint="cs"/>
          <w:rtl/>
        </w:rPr>
        <w:t>مرحوم</w:t>
      </w:r>
      <w:r>
        <w:rPr>
          <w:rtl/>
        </w:rPr>
        <w:t xml:space="preserve"> </w:t>
      </w:r>
      <w:r>
        <w:rPr>
          <w:rFonts w:hint="cs"/>
          <w:rtl/>
        </w:rPr>
        <w:t>شیخ</w:t>
      </w:r>
      <w:r>
        <w:rPr>
          <w:rtl/>
        </w:rPr>
        <w:t xml:space="preserve"> </w:t>
      </w:r>
      <w:r>
        <w:rPr>
          <w:rFonts w:hint="cs"/>
          <w:rtl/>
        </w:rPr>
        <w:t>یک</w:t>
      </w:r>
      <w:r>
        <w:rPr>
          <w:rtl/>
        </w:rPr>
        <w:t xml:space="preserve"> </w:t>
      </w:r>
      <w:r>
        <w:rPr>
          <w:rFonts w:hint="cs"/>
          <w:rtl/>
        </w:rPr>
        <w:t>مورد</w:t>
      </w:r>
      <w:r>
        <w:rPr>
          <w:rtl/>
        </w:rPr>
        <w:t xml:space="preserve"> </w:t>
      </w:r>
      <w:r>
        <w:rPr>
          <w:rFonts w:hint="cs"/>
          <w:rtl/>
        </w:rPr>
        <w:t>را</w:t>
      </w:r>
      <w:r>
        <w:rPr>
          <w:rtl/>
        </w:rPr>
        <w:t xml:space="preserve"> </w:t>
      </w:r>
      <w:r>
        <w:rPr>
          <w:rFonts w:hint="cs"/>
          <w:rtl/>
        </w:rPr>
        <w:t>فرموده</w:t>
      </w:r>
      <w:r>
        <w:rPr>
          <w:rtl/>
        </w:rPr>
        <w:t xml:space="preserve"> </w:t>
      </w:r>
      <w:r>
        <w:rPr>
          <w:rFonts w:hint="cs"/>
          <w:rtl/>
        </w:rPr>
        <w:t>و</w:t>
      </w:r>
      <w:r>
        <w:rPr>
          <w:rtl/>
        </w:rPr>
        <w:t xml:space="preserve"> </w:t>
      </w:r>
      <w:r>
        <w:rPr>
          <w:rFonts w:hint="cs"/>
          <w:rtl/>
        </w:rPr>
        <w:t>صاحب</w:t>
      </w:r>
      <w:r>
        <w:rPr>
          <w:rtl/>
        </w:rPr>
        <w:t xml:space="preserve"> </w:t>
      </w:r>
      <w:r>
        <w:rPr>
          <w:rFonts w:hint="cs"/>
          <w:rtl/>
        </w:rPr>
        <w:t>کفایه</w:t>
      </w:r>
      <w:r>
        <w:rPr>
          <w:rtl/>
        </w:rPr>
        <w:t xml:space="preserve"> </w:t>
      </w:r>
      <w:r>
        <w:rPr>
          <w:rFonts w:hint="cs"/>
          <w:rtl/>
        </w:rPr>
        <w:t>دو</w:t>
      </w:r>
      <w:r>
        <w:rPr>
          <w:rtl/>
        </w:rPr>
        <w:t xml:space="preserve"> </w:t>
      </w:r>
      <w:r>
        <w:rPr>
          <w:rFonts w:hint="cs"/>
          <w:rtl/>
        </w:rPr>
        <w:t>مورد</w:t>
      </w:r>
      <w:r>
        <w:rPr>
          <w:rtl/>
        </w:rPr>
        <w:t xml:space="preserve"> </w:t>
      </w:r>
      <w:r>
        <w:rPr>
          <w:rFonts w:hint="cs"/>
          <w:rtl/>
        </w:rPr>
        <w:t>دیگر</w:t>
      </w:r>
      <w:r>
        <w:rPr>
          <w:rtl/>
        </w:rPr>
        <w:t xml:space="preserve"> </w:t>
      </w:r>
      <w:r>
        <w:rPr>
          <w:rFonts w:hint="cs"/>
          <w:rtl/>
        </w:rPr>
        <w:t>اضافه</w:t>
      </w:r>
      <w:r>
        <w:rPr>
          <w:rtl/>
        </w:rPr>
        <w:t xml:space="preserve"> </w:t>
      </w:r>
      <w:r>
        <w:rPr>
          <w:rFonts w:hint="cs"/>
          <w:rtl/>
        </w:rPr>
        <w:t>کرده</w:t>
      </w:r>
      <w:r>
        <w:rPr>
          <w:rtl/>
        </w:rPr>
        <w:t xml:space="preserve"> </w:t>
      </w:r>
      <w:r>
        <w:rPr>
          <w:rFonts w:hint="cs"/>
          <w:rtl/>
        </w:rPr>
        <w:t>مجموعاً</w:t>
      </w:r>
      <w:r>
        <w:rPr>
          <w:rtl/>
        </w:rPr>
        <w:t xml:space="preserve"> </w:t>
      </w:r>
      <w:r>
        <w:rPr>
          <w:rFonts w:hint="cs"/>
          <w:rtl/>
        </w:rPr>
        <w:t>سه</w:t>
      </w:r>
      <w:r>
        <w:rPr>
          <w:rtl/>
        </w:rPr>
        <w:t xml:space="preserve"> </w:t>
      </w:r>
      <w:r>
        <w:rPr>
          <w:rFonts w:hint="cs"/>
          <w:rtl/>
        </w:rPr>
        <w:t>مورد</w:t>
      </w:r>
      <w:r>
        <w:rPr>
          <w:rtl/>
        </w:rPr>
        <w:t>.</w:t>
      </w:r>
    </w:p>
    <w:p w:rsidR="009A5F50" w:rsidRDefault="00455838" w:rsidP="0044477C">
      <w:pPr>
        <w:rPr>
          <w:rtl/>
        </w:rPr>
      </w:pPr>
      <w:r>
        <w:rPr>
          <w:rFonts w:hint="cs"/>
          <w:rtl/>
        </w:rPr>
        <w:t>کلام</w:t>
      </w:r>
      <w:r>
        <w:rPr>
          <w:rtl/>
        </w:rPr>
        <w:t xml:space="preserve"> </w:t>
      </w:r>
      <w:r>
        <w:rPr>
          <w:rFonts w:hint="cs"/>
          <w:rtl/>
        </w:rPr>
        <w:t>مرحوم</w:t>
      </w:r>
      <w:r>
        <w:rPr>
          <w:rtl/>
        </w:rPr>
        <w:t xml:space="preserve"> </w:t>
      </w:r>
      <w:r>
        <w:rPr>
          <w:rFonts w:hint="cs"/>
          <w:rtl/>
        </w:rPr>
        <w:t>شیخ</w:t>
      </w:r>
      <w:r w:rsidR="00CD5562">
        <w:rPr>
          <w:rStyle w:val="FootnoteReference"/>
          <w:rtl/>
        </w:rPr>
        <w:footnoteReference w:id="17"/>
      </w:r>
      <w:r w:rsidR="00CD5562">
        <w:rPr>
          <w:rFonts w:hint="cs"/>
          <w:rtl/>
        </w:rPr>
        <w:t xml:space="preserve"> </w:t>
      </w:r>
      <w:r>
        <w:rPr>
          <w:rFonts w:hint="cs"/>
          <w:rtl/>
        </w:rPr>
        <w:t>می‌فرماید</w:t>
      </w:r>
      <w:r>
        <w:rPr>
          <w:rtl/>
        </w:rPr>
        <w:t xml:space="preserve"> </w:t>
      </w:r>
      <w:r>
        <w:rPr>
          <w:rFonts w:hint="cs"/>
          <w:rtl/>
        </w:rPr>
        <w:t>اصل</w:t>
      </w:r>
      <w:r>
        <w:rPr>
          <w:rtl/>
        </w:rPr>
        <w:t xml:space="preserve"> </w:t>
      </w:r>
      <w:r>
        <w:rPr>
          <w:rFonts w:hint="cs"/>
          <w:rtl/>
        </w:rPr>
        <w:t>مثبت</w:t>
      </w:r>
      <w:r>
        <w:rPr>
          <w:rtl/>
        </w:rPr>
        <w:t xml:space="preserve"> </w:t>
      </w:r>
      <w:r>
        <w:rPr>
          <w:rFonts w:hint="cs"/>
          <w:rtl/>
        </w:rPr>
        <w:t>در</w:t>
      </w:r>
      <w:r>
        <w:rPr>
          <w:rtl/>
        </w:rPr>
        <w:t xml:space="preserve"> </w:t>
      </w:r>
      <w:r>
        <w:rPr>
          <w:rFonts w:hint="cs"/>
          <w:rtl/>
        </w:rPr>
        <w:t>یک</w:t>
      </w:r>
      <w:r>
        <w:rPr>
          <w:rtl/>
        </w:rPr>
        <w:t xml:space="preserve"> </w:t>
      </w:r>
      <w:r>
        <w:rPr>
          <w:rFonts w:hint="cs"/>
          <w:rtl/>
        </w:rPr>
        <w:t>مورد</w:t>
      </w:r>
      <w:r>
        <w:rPr>
          <w:rtl/>
        </w:rPr>
        <w:t xml:space="preserve"> </w:t>
      </w:r>
      <w:r>
        <w:rPr>
          <w:rFonts w:hint="cs"/>
          <w:rtl/>
        </w:rPr>
        <w:t>باید</w:t>
      </w:r>
      <w:r>
        <w:rPr>
          <w:rtl/>
        </w:rPr>
        <w:t xml:space="preserve"> </w:t>
      </w:r>
      <w:r>
        <w:rPr>
          <w:rFonts w:hint="cs"/>
          <w:rtl/>
        </w:rPr>
        <w:t>قائل</w:t>
      </w:r>
      <w:r>
        <w:rPr>
          <w:rtl/>
        </w:rPr>
        <w:t xml:space="preserve"> </w:t>
      </w:r>
      <w:r>
        <w:rPr>
          <w:rFonts w:hint="cs"/>
          <w:rtl/>
        </w:rPr>
        <w:t>به</w:t>
      </w:r>
      <w:r>
        <w:rPr>
          <w:rtl/>
        </w:rPr>
        <w:t xml:space="preserve"> </w:t>
      </w:r>
      <w:r>
        <w:rPr>
          <w:rFonts w:hint="cs"/>
          <w:rtl/>
        </w:rPr>
        <w:t>حجیت</w:t>
      </w:r>
      <w:r>
        <w:rPr>
          <w:rtl/>
        </w:rPr>
        <w:t xml:space="preserve"> </w:t>
      </w:r>
      <w:r>
        <w:rPr>
          <w:rFonts w:hint="cs"/>
          <w:rtl/>
        </w:rPr>
        <w:t>شویم</w:t>
      </w:r>
      <w:r>
        <w:rPr>
          <w:rtl/>
        </w:rPr>
        <w:t xml:space="preserve">. </w:t>
      </w:r>
      <w:r>
        <w:rPr>
          <w:rFonts w:hint="cs"/>
          <w:rtl/>
        </w:rPr>
        <w:t>آنجا</w:t>
      </w:r>
      <w:r>
        <w:rPr>
          <w:rtl/>
        </w:rPr>
        <w:t xml:space="preserve"> </w:t>
      </w:r>
      <w:r>
        <w:rPr>
          <w:rFonts w:hint="cs"/>
          <w:rtl/>
        </w:rPr>
        <w:t>که</w:t>
      </w:r>
      <w:r>
        <w:rPr>
          <w:rtl/>
        </w:rPr>
        <w:t xml:space="preserve"> </w:t>
      </w:r>
      <w:r>
        <w:rPr>
          <w:rFonts w:hint="cs"/>
          <w:rtl/>
        </w:rPr>
        <w:t>آن</w:t>
      </w:r>
      <w:r>
        <w:rPr>
          <w:rtl/>
        </w:rPr>
        <w:t xml:space="preserve"> </w:t>
      </w:r>
      <w:r>
        <w:rPr>
          <w:rFonts w:hint="cs"/>
          <w:rtl/>
        </w:rPr>
        <w:t>لازم</w:t>
      </w:r>
      <w:r>
        <w:rPr>
          <w:rtl/>
        </w:rPr>
        <w:t xml:space="preserve"> </w:t>
      </w:r>
      <w:r>
        <w:rPr>
          <w:rFonts w:hint="cs"/>
          <w:rtl/>
        </w:rPr>
        <w:t>عقلی</w:t>
      </w:r>
      <w:r>
        <w:rPr>
          <w:rtl/>
        </w:rPr>
        <w:t xml:space="preserve"> </w:t>
      </w:r>
      <w:r>
        <w:rPr>
          <w:rFonts w:hint="cs"/>
          <w:rtl/>
        </w:rPr>
        <w:t>یا</w:t>
      </w:r>
      <w:r>
        <w:rPr>
          <w:rtl/>
        </w:rPr>
        <w:t xml:space="preserve"> </w:t>
      </w:r>
      <w:r>
        <w:rPr>
          <w:rFonts w:hint="cs"/>
          <w:rtl/>
        </w:rPr>
        <w:t>عادی</w:t>
      </w:r>
      <w:r>
        <w:rPr>
          <w:rtl/>
        </w:rPr>
        <w:t xml:space="preserve"> (</w:t>
      </w:r>
      <w:r>
        <w:rPr>
          <w:rFonts w:hint="cs"/>
          <w:rtl/>
        </w:rPr>
        <w:t>واسطه</w:t>
      </w:r>
      <w:r>
        <w:rPr>
          <w:rtl/>
        </w:rPr>
        <w:t xml:space="preserve">) </w:t>
      </w:r>
      <w:r>
        <w:rPr>
          <w:rFonts w:hint="cs"/>
          <w:rtl/>
        </w:rPr>
        <w:t>خفی</w:t>
      </w:r>
      <w:r>
        <w:rPr>
          <w:rtl/>
        </w:rPr>
        <w:t xml:space="preserve"> </w:t>
      </w:r>
      <w:r>
        <w:rPr>
          <w:rFonts w:hint="cs"/>
          <w:rtl/>
        </w:rPr>
        <w:t>باشد</w:t>
      </w:r>
      <w:r>
        <w:rPr>
          <w:rtl/>
        </w:rPr>
        <w:t xml:space="preserve">. </w:t>
      </w:r>
      <w:r>
        <w:rPr>
          <w:rFonts w:hint="cs"/>
          <w:rtl/>
        </w:rPr>
        <w:t>یعنی</w:t>
      </w:r>
      <w:r>
        <w:rPr>
          <w:rtl/>
        </w:rPr>
        <w:t xml:space="preserve"> </w:t>
      </w:r>
      <w:r>
        <w:rPr>
          <w:rFonts w:hint="cs"/>
          <w:rtl/>
        </w:rPr>
        <w:t>این</w:t>
      </w:r>
      <w:r>
        <w:rPr>
          <w:rtl/>
        </w:rPr>
        <w:t xml:space="preserve"> </w:t>
      </w:r>
      <w:r>
        <w:rPr>
          <w:rFonts w:hint="cs"/>
          <w:rtl/>
        </w:rPr>
        <w:t>واسطه</w:t>
      </w:r>
      <w:r>
        <w:rPr>
          <w:rtl/>
        </w:rPr>
        <w:t xml:space="preserve"> </w:t>
      </w:r>
      <w:r>
        <w:rPr>
          <w:rFonts w:hint="cs"/>
          <w:rtl/>
        </w:rPr>
        <w:t>آنقدر</w:t>
      </w:r>
      <w:r>
        <w:rPr>
          <w:rtl/>
        </w:rPr>
        <w:t xml:space="preserve"> </w:t>
      </w:r>
      <w:r>
        <w:rPr>
          <w:rFonts w:hint="cs"/>
          <w:rtl/>
        </w:rPr>
        <w:t>پنهان</w:t>
      </w:r>
      <w:r>
        <w:rPr>
          <w:rtl/>
        </w:rPr>
        <w:t xml:space="preserve"> </w:t>
      </w:r>
      <w:r>
        <w:rPr>
          <w:rFonts w:hint="cs"/>
          <w:rtl/>
        </w:rPr>
        <w:t>باشد</w:t>
      </w:r>
      <w:r>
        <w:rPr>
          <w:rtl/>
        </w:rPr>
        <w:t xml:space="preserve"> </w:t>
      </w:r>
      <w:r>
        <w:rPr>
          <w:rFonts w:hint="cs"/>
          <w:rtl/>
        </w:rPr>
        <w:t>که</w:t>
      </w:r>
      <w:r>
        <w:rPr>
          <w:rtl/>
        </w:rPr>
        <w:t xml:space="preserve"> </w:t>
      </w:r>
      <w:r>
        <w:rPr>
          <w:rFonts w:hint="cs"/>
          <w:rtl/>
        </w:rPr>
        <w:t>عرف</w:t>
      </w:r>
      <w:r>
        <w:rPr>
          <w:rtl/>
        </w:rPr>
        <w:t xml:space="preserve"> </w:t>
      </w:r>
      <w:r>
        <w:rPr>
          <w:rFonts w:hint="cs"/>
          <w:rtl/>
        </w:rPr>
        <w:t>این</w:t>
      </w:r>
      <w:r>
        <w:rPr>
          <w:rtl/>
        </w:rPr>
        <w:t xml:space="preserve"> </w:t>
      </w:r>
      <w:r>
        <w:rPr>
          <w:rFonts w:hint="cs"/>
          <w:rtl/>
        </w:rPr>
        <w:t>اثر</w:t>
      </w:r>
      <w:r>
        <w:rPr>
          <w:rtl/>
        </w:rPr>
        <w:t xml:space="preserve"> </w:t>
      </w:r>
      <w:r>
        <w:rPr>
          <w:rFonts w:hint="cs"/>
          <w:rtl/>
        </w:rPr>
        <w:t>را</w:t>
      </w:r>
      <w:r>
        <w:rPr>
          <w:rtl/>
        </w:rPr>
        <w:t xml:space="preserve"> </w:t>
      </w:r>
      <w:r>
        <w:rPr>
          <w:rFonts w:hint="cs"/>
          <w:rtl/>
        </w:rPr>
        <w:t>اثر</w:t>
      </w:r>
      <w:r>
        <w:rPr>
          <w:rtl/>
        </w:rPr>
        <w:t xml:space="preserve"> </w:t>
      </w:r>
      <w:r>
        <w:rPr>
          <w:rFonts w:hint="cs"/>
          <w:rtl/>
        </w:rPr>
        <w:t>آن</w:t>
      </w:r>
      <w:r>
        <w:rPr>
          <w:rtl/>
        </w:rPr>
        <w:t xml:space="preserve"> </w:t>
      </w:r>
      <w:r>
        <w:rPr>
          <w:rFonts w:hint="cs"/>
          <w:rtl/>
        </w:rPr>
        <w:t>واسطه</w:t>
      </w:r>
      <w:r>
        <w:rPr>
          <w:rtl/>
        </w:rPr>
        <w:t xml:space="preserve"> </w:t>
      </w:r>
      <w:r>
        <w:rPr>
          <w:rFonts w:hint="cs"/>
          <w:rtl/>
        </w:rPr>
        <w:t>نمی‌بیند،</w:t>
      </w:r>
      <w:r>
        <w:rPr>
          <w:rtl/>
        </w:rPr>
        <w:t xml:space="preserve"> </w:t>
      </w:r>
      <w:r>
        <w:rPr>
          <w:rFonts w:hint="cs"/>
          <w:rtl/>
        </w:rPr>
        <w:t>بلکه</w:t>
      </w:r>
      <w:r>
        <w:rPr>
          <w:rtl/>
        </w:rPr>
        <w:t xml:space="preserve"> </w:t>
      </w:r>
      <w:r>
        <w:rPr>
          <w:rFonts w:hint="cs"/>
          <w:rtl/>
        </w:rPr>
        <w:t>اثر</w:t>
      </w:r>
      <w:r>
        <w:rPr>
          <w:rtl/>
        </w:rPr>
        <w:t xml:space="preserve"> </w:t>
      </w:r>
      <w:r>
        <w:rPr>
          <w:rFonts w:hint="cs"/>
          <w:rtl/>
        </w:rPr>
        <w:t>را</w:t>
      </w:r>
      <w:r>
        <w:rPr>
          <w:rtl/>
        </w:rPr>
        <w:t xml:space="preserve"> </w:t>
      </w:r>
      <w:r>
        <w:rPr>
          <w:rFonts w:hint="cs"/>
          <w:rtl/>
        </w:rPr>
        <w:t>اثر</w:t>
      </w:r>
      <w:r>
        <w:rPr>
          <w:rtl/>
        </w:rPr>
        <w:t xml:space="preserve"> </w:t>
      </w:r>
      <w:r>
        <w:rPr>
          <w:rFonts w:hint="cs"/>
          <w:rtl/>
        </w:rPr>
        <w:t>خود</w:t>
      </w:r>
      <w:r>
        <w:rPr>
          <w:rtl/>
        </w:rPr>
        <w:t xml:space="preserve"> </w:t>
      </w:r>
      <w:r>
        <w:rPr>
          <w:rFonts w:hint="cs"/>
          <w:rtl/>
        </w:rPr>
        <w:t>آن</w:t>
      </w:r>
      <w:r>
        <w:rPr>
          <w:rtl/>
        </w:rPr>
        <w:t xml:space="preserve"> </w:t>
      </w:r>
      <w:r>
        <w:rPr>
          <w:rFonts w:hint="cs"/>
          <w:rtl/>
        </w:rPr>
        <w:t>شیء</w:t>
      </w:r>
      <w:r>
        <w:rPr>
          <w:rtl/>
        </w:rPr>
        <w:t xml:space="preserve"> </w:t>
      </w:r>
      <w:r>
        <w:rPr>
          <w:rFonts w:hint="cs"/>
          <w:rtl/>
        </w:rPr>
        <w:t>اصلی</w:t>
      </w:r>
      <w:r>
        <w:rPr>
          <w:rtl/>
        </w:rPr>
        <w:t xml:space="preserve"> (</w:t>
      </w:r>
      <w:r>
        <w:rPr>
          <w:rFonts w:hint="cs"/>
          <w:rtl/>
        </w:rPr>
        <w:t>مجرای</w:t>
      </w:r>
      <w:r>
        <w:rPr>
          <w:rtl/>
        </w:rPr>
        <w:t xml:space="preserve"> </w:t>
      </w:r>
      <w:r>
        <w:rPr>
          <w:rFonts w:hint="cs"/>
          <w:rtl/>
        </w:rPr>
        <w:t>اصل</w:t>
      </w:r>
      <w:r>
        <w:rPr>
          <w:rtl/>
        </w:rPr>
        <w:t xml:space="preserve">) </w:t>
      </w:r>
      <w:r>
        <w:rPr>
          <w:rFonts w:hint="cs"/>
          <w:rtl/>
        </w:rPr>
        <w:t>می‌بیند</w:t>
      </w:r>
      <w:r>
        <w:rPr>
          <w:rtl/>
        </w:rPr>
        <w:t xml:space="preserve">. </w:t>
      </w:r>
      <w:r>
        <w:rPr>
          <w:rFonts w:hint="cs"/>
          <w:rtl/>
        </w:rPr>
        <w:t>وقتی</w:t>
      </w:r>
      <w:r>
        <w:rPr>
          <w:rtl/>
        </w:rPr>
        <w:t xml:space="preserve"> </w:t>
      </w:r>
      <w:r>
        <w:rPr>
          <w:rFonts w:hint="cs"/>
          <w:rtl/>
        </w:rPr>
        <w:t>عرف</w:t>
      </w:r>
      <w:r>
        <w:rPr>
          <w:rtl/>
        </w:rPr>
        <w:t xml:space="preserve"> </w:t>
      </w:r>
      <w:r>
        <w:rPr>
          <w:rFonts w:hint="cs"/>
          <w:rtl/>
        </w:rPr>
        <w:t>این</w:t>
      </w:r>
      <w:r>
        <w:rPr>
          <w:rtl/>
        </w:rPr>
        <w:t xml:space="preserve"> </w:t>
      </w:r>
      <w:r>
        <w:rPr>
          <w:rFonts w:hint="cs"/>
          <w:rtl/>
        </w:rPr>
        <w:t>واسطه</w:t>
      </w:r>
      <w:r>
        <w:rPr>
          <w:rtl/>
        </w:rPr>
        <w:t xml:space="preserve"> </w:t>
      </w:r>
      <w:r>
        <w:rPr>
          <w:rFonts w:hint="cs"/>
          <w:rtl/>
        </w:rPr>
        <w:t>را</w:t>
      </w:r>
      <w:r>
        <w:rPr>
          <w:rtl/>
        </w:rPr>
        <w:t xml:space="preserve"> </w:t>
      </w:r>
      <w:r>
        <w:rPr>
          <w:rFonts w:hint="cs"/>
          <w:rtl/>
        </w:rPr>
        <w:t>واسطه</w:t>
      </w:r>
      <w:r>
        <w:rPr>
          <w:rtl/>
        </w:rPr>
        <w:t xml:space="preserve"> </w:t>
      </w:r>
      <w:r>
        <w:rPr>
          <w:rFonts w:hint="cs"/>
          <w:rtl/>
        </w:rPr>
        <w:t>نمی‌بیند</w:t>
      </w:r>
      <w:r>
        <w:rPr>
          <w:rtl/>
        </w:rPr>
        <w:t xml:space="preserve"> </w:t>
      </w:r>
      <w:r>
        <w:rPr>
          <w:rFonts w:hint="cs"/>
          <w:rtl/>
        </w:rPr>
        <w:t>و</w:t>
      </w:r>
      <w:r>
        <w:rPr>
          <w:rtl/>
        </w:rPr>
        <w:t xml:space="preserve"> </w:t>
      </w:r>
      <w:r>
        <w:rPr>
          <w:rFonts w:hint="cs"/>
          <w:rtl/>
        </w:rPr>
        <w:t>اثر</w:t>
      </w:r>
      <w:r>
        <w:rPr>
          <w:rtl/>
        </w:rPr>
        <w:t xml:space="preserve"> </w:t>
      </w:r>
      <w:r>
        <w:rPr>
          <w:rFonts w:hint="cs"/>
          <w:rtl/>
        </w:rPr>
        <w:t>را</w:t>
      </w:r>
      <w:r>
        <w:rPr>
          <w:rtl/>
        </w:rPr>
        <w:t xml:space="preserve"> </w:t>
      </w:r>
      <w:r>
        <w:rPr>
          <w:rFonts w:hint="cs"/>
          <w:rtl/>
        </w:rPr>
        <w:t>به</w:t>
      </w:r>
      <w:r>
        <w:rPr>
          <w:rtl/>
        </w:rPr>
        <w:t xml:space="preserve"> </w:t>
      </w:r>
      <w:r>
        <w:rPr>
          <w:rFonts w:hint="cs"/>
          <w:rtl/>
        </w:rPr>
        <w:t>ظل</w:t>
      </w:r>
      <w:r>
        <w:rPr>
          <w:rtl/>
        </w:rPr>
        <w:t xml:space="preserve"> </w:t>
      </w:r>
      <w:r>
        <w:rPr>
          <w:rFonts w:hint="cs"/>
          <w:rtl/>
        </w:rPr>
        <w:t>واسطه</w:t>
      </w:r>
      <w:r>
        <w:rPr>
          <w:rtl/>
        </w:rPr>
        <w:t xml:space="preserve"> (</w:t>
      </w:r>
      <w:r>
        <w:rPr>
          <w:rFonts w:hint="cs"/>
          <w:rtl/>
        </w:rPr>
        <w:t>مجرای</w:t>
      </w:r>
      <w:r>
        <w:rPr>
          <w:rtl/>
        </w:rPr>
        <w:t xml:space="preserve"> </w:t>
      </w:r>
      <w:r>
        <w:rPr>
          <w:rFonts w:hint="cs"/>
          <w:rtl/>
        </w:rPr>
        <w:t>اصل</w:t>
      </w:r>
      <w:r>
        <w:rPr>
          <w:rtl/>
        </w:rPr>
        <w:t xml:space="preserve">) </w:t>
      </w:r>
      <w:r>
        <w:rPr>
          <w:rFonts w:hint="cs"/>
          <w:rtl/>
        </w:rPr>
        <w:t>نسبت</w:t>
      </w:r>
      <w:r>
        <w:rPr>
          <w:rtl/>
        </w:rPr>
        <w:t xml:space="preserve"> </w:t>
      </w:r>
      <w:r>
        <w:rPr>
          <w:rFonts w:hint="cs"/>
          <w:rtl/>
        </w:rPr>
        <w:t>می‌دهد،</w:t>
      </w:r>
      <w:r>
        <w:rPr>
          <w:rtl/>
        </w:rPr>
        <w:t xml:space="preserve"> </w:t>
      </w:r>
      <w:r>
        <w:rPr>
          <w:rFonts w:hint="cs"/>
          <w:rtl/>
        </w:rPr>
        <w:t>در</w:t>
      </w:r>
      <w:r>
        <w:rPr>
          <w:rtl/>
        </w:rPr>
        <w:t xml:space="preserve"> </w:t>
      </w:r>
      <w:r>
        <w:rPr>
          <w:rFonts w:hint="cs"/>
          <w:rtl/>
        </w:rPr>
        <w:t>اینجا</w:t>
      </w:r>
      <w:r>
        <w:rPr>
          <w:rtl/>
        </w:rPr>
        <w:t xml:space="preserve"> </w:t>
      </w:r>
      <w:r>
        <w:rPr>
          <w:rFonts w:hint="cs"/>
          <w:rtl/>
        </w:rPr>
        <w:t>به</w:t>
      </w:r>
      <w:r>
        <w:rPr>
          <w:rtl/>
        </w:rPr>
        <w:t xml:space="preserve"> </w:t>
      </w:r>
      <w:r>
        <w:rPr>
          <w:rFonts w:hint="cs"/>
          <w:rtl/>
        </w:rPr>
        <w:t>مسامحت</w:t>
      </w:r>
      <w:r>
        <w:rPr>
          <w:rtl/>
        </w:rPr>
        <w:t xml:space="preserve"> </w:t>
      </w:r>
      <w:r>
        <w:rPr>
          <w:rFonts w:hint="cs"/>
          <w:rtl/>
        </w:rPr>
        <w:t>عرفی،</w:t>
      </w:r>
      <w:r>
        <w:rPr>
          <w:rtl/>
        </w:rPr>
        <w:t xml:space="preserve"> </w:t>
      </w:r>
      <w:r>
        <w:rPr>
          <w:rFonts w:hint="cs"/>
          <w:rtl/>
        </w:rPr>
        <w:t>اثر</w:t>
      </w:r>
      <w:r>
        <w:rPr>
          <w:rtl/>
        </w:rPr>
        <w:t xml:space="preserve"> </w:t>
      </w:r>
      <w:r>
        <w:rPr>
          <w:rFonts w:hint="cs"/>
          <w:rtl/>
        </w:rPr>
        <w:t>از</w:t>
      </w:r>
      <w:r>
        <w:rPr>
          <w:rtl/>
        </w:rPr>
        <w:t xml:space="preserve"> </w:t>
      </w:r>
      <w:r>
        <w:rPr>
          <w:rFonts w:hint="cs"/>
          <w:rtl/>
        </w:rPr>
        <w:t>آثار</w:t>
      </w:r>
      <w:r>
        <w:rPr>
          <w:rtl/>
        </w:rPr>
        <w:t xml:space="preserve"> </w:t>
      </w:r>
      <w:r>
        <w:rPr>
          <w:rFonts w:hint="cs"/>
          <w:rtl/>
        </w:rPr>
        <w:t>متیقن</w:t>
      </w:r>
      <w:r>
        <w:rPr>
          <w:rtl/>
        </w:rPr>
        <w:t xml:space="preserve"> </w:t>
      </w:r>
      <w:r>
        <w:rPr>
          <w:rFonts w:hint="cs"/>
          <w:rtl/>
        </w:rPr>
        <w:t>نزد</w:t>
      </w:r>
      <w:r>
        <w:rPr>
          <w:rtl/>
        </w:rPr>
        <w:t xml:space="preserve"> </w:t>
      </w:r>
      <w:r>
        <w:rPr>
          <w:rFonts w:hint="cs"/>
          <w:rtl/>
        </w:rPr>
        <w:t>عرف</w:t>
      </w:r>
      <w:r>
        <w:rPr>
          <w:rtl/>
        </w:rPr>
        <w:t xml:space="preserve"> </w:t>
      </w:r>
      <w:r>
        <w:rPr>
          <w:rFonts w:hint="cs"/>
          <w:rtl/>
        </w:rPr>
        <w:t>حساب</w:t>
      </w:r>
      <w:r>
        <w:rPr>
          <w:rtl/>
        </w:rPr>
        <w:t xml:space="preserve"> </w:t>
      </w:r>
      <w:r w:rsidR="00D74C82">
        <w:rPr>
          <w:rFonts w:hint="cs"/>
          <w:rtl/>
        </w:rPr>
        <w:t>می شود</w:t>
      </w:r>
      <w:r>
        <w:rPr>
          <w:rtl/>
        </w:rPr>
        <w:t xml:space="preserve"> </w:t>
      </w:r>
      <w:r>
        <w:rPr>
          <w:rFonts w:hint="cs"/>
          <w:rtl/>
        </w:rPr>
        <w:t>و</w:t>
      </w:r>
      <w:r>
        <w:rPr>
          <w:rtl/>
        </w:rPr>
        <w:t xml:space="preserve"> </w:t>
      </w:r>
      <w:r>
        <w:rPr>
          <w:rFonts w:hint="cs"/>
          <w:rtl/>
        </w:rPr>
        <w:t>دلیل</w:t>
      </w:r>
      <w:r>
        <w:rPr>
          <w:rtl/>
        </w:rPr>
        <w:t xml:space="preserve"> </w:t>
      </w:r>
      <w:r>
        <w:rPr>
          <w:rFonts w:hint="cs"/>
          <w:rtl/>
        </w:rPr>
        <w:t>استصحاب</w:t>
      </w:r>
      <w:r>
        <w:rPr>
          <w:rtl/>
        </w:rPr>
        <w:t xml:space="preserve"> </w:t>
      </w:r>
      <w:r>
        <w:rPr>
          <w:rFonts w:hint="cs"/>
          <w:rtl/>
        </w:rPr>
        <w:t>که</w:t>
      </w:r>
      <w:r>
        <w:rPr>
          <w:rtl/>
        </w:rPr>
        <w:t xml:space="preserve"> </w:t>
      </w:r>
      <w:r>
        <w:rPr>
          <w:rFonts w:hint="cs"/>
          <w:rtl/>
        </w:rPr>
        <w:t>می‌گوید</w:t>
      </w:r>
      <w:r>
        <w:rPr>
          <w:rtl/>
        </w:rPr>
        <w:t xml:space="preserve"> </w:t>
      </w:r>
      <w:r>
        <w:rPr>
          <w:rFonts w:hint="cs"/>
          <w:rtl/>
        </w:rPr>
        <w:t>آثار</w:t>
      </w:r>
      <w:r>
        <w:rPr>
          <w:rtl/>
        </w:rPr>
        <w:t xml:space="preserve"> </w:t>
      </w:r>
      <w:r>
        <w:rPr>
          <w:rFonts w:hint="cs"/>
          <w:rtl/>
        </w:rPr>
        <w:t>متیقن</w:t>
      </w:r>
      <w:r>
        <w:rPr>
          <w:rtl/>
        </w:rPr>
        <w:t xml:space="preserve"> </w:t>
      </w:r>
      <w:r>
        <w:rPr>
          <w:rFonts w:hint="cs"/>
          <w:rtl/>
        </w:rPr>
        <w:t>را</w:t>
      </w:r>
      <w:r>
        <w:rPr>
          <w:rtl/>
        </w:rPr>
        <w:t xml:space="preserve"> </w:t>
      </w:r>
      <w:r>
        <w:rPr>
          <w:rFonts w:hint="cs"/>
          <w:rtl/>
        </w:rPr>
        <w:t>نقض</w:t>
      </w:r>
      <w:r>
        <w:rPr>
          <w:rtl/>
        </w:rPr>
        <w:t xml:space="preserve"> </w:t>
      </w:r>
      <w:r>
        <w:rPr>
          <w:rFonts w:hint="cs"/>
          <w:rtl/>
        </w:rPr>
        <w:t>نکن</w:t>
      </w:r>
      <w:r>
        <w:rPr>
          <w:rtl/>
        </w:rPr>
        <w:t xml:space="preserve"> </w:t>
      </w:r>
      <w:r>
        <w:rPr>
          <w:rFonts w:hint="cs"/>
          <w:rtl/>
        </w:rPr>
        <w:t>شامل</w:t>
      </w:r>
      <w:r>
        <w:rPr>
          <w:rtl/>
        </w:rPr>
        <w:t xml:space="preserve"> </w:t>
      </w:r>
      <w:r>
        <w:rPr>
          <w:rFonts w:hint="cs"/>
          <w:rtl/>
        </w:rPr>
        <w:t>آن</w:t>
      </w:r>
      <w:r>
        <w:rPr>
          <w:rtl/>
        </w:rPr>
        <w:t xml:space="preserve"> </w:t>
      </w:r>
      <w:r w:rsidR="00D74C82">
        <w:rPr>
          <w:rFonts w:hint="cs"/>
          <w:rtl/>
        </w:rPr>
        <w:t>می شود</w:t>
      </w:r>
      <w:r>
        <w:rPr>
          <w:rtl/>
        </w:rPr>
        <w:t>.</w:t>
      </w:r>
    </w:p>
    <w:p w:rsidR="009A5F50" w:rsidRDefault="00455838" w:rsidP="0044477C">
      <w:pPr>
        <w:rPr>
          <w:rtl/>
        </w:rPr>
      </w:pPr>
      <w:r>
        <w:rPr>
          <w:rFonts w:hint="cs"/>
          <w:rtl/>
        </w:rPr>
        <w:lastRenderedPageBreak/>
        <w:t>عبارت</w:t>
      </w:r>
      <w:r>
        <w:rPr>
          <w:rtl/>
        </w:rPr>
        <w:t xml:space="preserve"> </w:t>
      </w:r>
      <w:r>
        <w:rPr>
          <w:rFonts w:hint="cs"/>
          <w:rtl/>
        </w:rPr>
        <w:t>مرحوم</w:t>
      </w:r>
      <w:r>
        <w:rPr>
          <w:rtl/>
        </w:rPr>
        <w:t xml:space="preserve"> </w:t>
      </w:r>
      <w:r>
        <w:rPr>
          <w:rFonts w:hint="cs"/>
          <w:rtl/>
        </w:rPr>
        <w:t>شیخ</w:t>
      </w:r>
      <w:r w:rsidR="0067446B">
        <w:rPr>
          <w:rFonts w:hint="cs"/>
          <w:rtl/>
        </w:rPr>
        <w:t xml:space="preserve"> </w:t>
      </w:r>
      <w:r w:rsidR="000A051C">
        <w:rPr>
          <w:rFonts w:hint="cs"/>
          <w:rtl/>
        </w:rPr>
        <w:t xml:space="preserve">: </w:t>
      </w:r>
      <w:r w:rsidR="00494485">
        <w:rPr>
          <w:rFonts w:hint="cs"/>
          <w:rtl/>
        </w:rPr>
        <w:t>و هو</w:t>
      </w:r>
      <w:r>
        <w:rPr>
          <w:rtl/>
        </w:rPr>
        <w:t xml:space="preserve"> </w:t>
      </w:r>
      <w:r w:rsidR="00494485">
        <w:rPr>
          <w:rFonts w:hint="cs"/>
          <w:rtl/>
        </w:rPr>
        <w:t xml:space="preserve">ان </w:t>
      </w:r>
      <w:r>
        <w:rPr>
          <w:rFonts w:hint="cs"/>
          <w:rtl/>
        </w:rPr>
        <w:t>بعض</w:t>
      </w:r>
      <w:r>
        <w:rPr>
          <w:rtl/>
        </w:rPr>
        <w:t xml:space="preserve"> </w:t>
      </w:r>
      <w:r>
        <w:rPr>
          <w:rFonts w:hint="cs"/>
          <w:rtl/>
        </w:rPr>
        <w:t>الموضوعات</w:t>
      </w:r>
      <w:r>
        <w:rPr>
          <w:rtl/>
        </w:rPr>
        <w:t xml:space="preserve"> </w:t>
      </w:r>
      <w:r>
        <w:rPr>
          <w:rFonts w:hint="cs"/>
          <w:rtl/>
        </w:rPr>
        <w:t>الخارجیه</w:t>
      </w:r>
      <w:r>
        <w:rPr>
          <w:rtl/>
        </w:rPr>
        <w:t xml:space="preserve"> </w:t>
      </w:r>
      <w:r w:rsidR="00494485">
        <w:rPr>
          <w:rFonts w:hint="cs"/>
          <w:rtl/>
        </w:rPr>
        <w:t>المتوسطه</w:t>
      </w:r>
      <w:r>
        <w:rPr>
          <w:rtl/>
        </w:rPr>
        <w:t xml:space="preserve"> </w:t>
      </w:r>
      <w:r>
        <w:rPr>
          <w:rFonts w:hint="cs"/>
          <w:rtl/>
        </w:rPr>
        <w:t>بین</w:t>
      </w:r>
      <w:r>
        <w:rPr>
          <w:rtl/>
        </w:rPr>
        <w:t xml:space="preserve"> </w:t>
      </w:r>
      <w:r>
        <w:rPr>
          <w:rFonts w:hint="cs"/>
          <w:rtl/>
        </w:rPr>
        <w:t>المستصحب</w:t>
      </w:r>
      <w:r>
        <w:rPr>
          <w:rtl/>
        </w:rPr>
        <w:t xml:space="preserve"> </w:t>
      </w:r>
      <w:r>
        <w:rPr>
          <w:rFonts w:hint="cs"/>
          <w:rtl/>
        </w:rPr>
        <w:t>و</w:t>
      </w:r>
      <w:r>
        <w:rPr>
          <w:rtl/>
        </w:rPr>
        <w:t xml:space="preserve"> </w:t>
      </w:r>
      <w:r>
        <w:rPr>
          <w:rFonts w:hint="cs"/>
          <w:rtl/>
        </w:rPr>
        <w:t>بین</w:t>
      </w:r>
      <w:r>
        <w:rPr>
          <w:rtl/>
        </w:rPr>
        <w:t xml:space="preserve"> </w:t>
      </w:r>
      <w:r>
        <w:rPr>
          <w:rFonts w:hint="cs"/>
          <w:rtl/>
        </w:rPr>
        <w:t>الحکم</w:t>
      </w:r>
      <w:r>
        <w:rPr>
          <w:rtl/>
        </w:rPr>
        <w:t xml:space="preserve"> </w:t>
      </w:r>
      <w:r>
        <w:rPr>
          <w:rFonts w:hint="cs"/>
          <w:rtl/>
        </w:rPr>
        <w:t>الشرعی</w:t>
      </w:r>
      <w:r>
        <w:rPr>
          <w:rtl/>
        </w:rPr>
        <w:t xml:space="preserve"> </w:t>
      </w:r>
      <w:r>
        <w:rPr>
          <w:rFonts w:hint="cs"/>
          <w:rtl/>
        </w:rPr>
        <w:t>من</w:t>
      </w:r>
      <w:r>
        <w:rPr>
          <w:rtl/>
        </w:rPr>
        <w:t xml:space="preserve"> </w:t>
      </w:r>
      <w:r w:rsidR="00494485">
        <w:rPr>
          <w:rFonts w:hint="cs"/>
          <w:rtl/>
        </w:rPr>
        <w:t>الوسائط</w:t>
      </w:r>
      <w:r>
        <w:rPr>
          <w:rtl/>
        </w:rPr>
        <w:t xml:space="preserve"> </w:t>
      </w:r>
      <w:r w:rsidR="00C211B1">
        <w:rPr>
          <w:rFonts w:hint="cs"/>
          <w:rtl/>
        </w:rPr>
        <w:t>الخفیه بحیث یُئَد</w:t>
      </w:r>
      <w:r>
        <w:rPr>
          <w:rtl/>
        </w:rPr>
        <w:t xml:space="preserve"> </w:t>
      </w:r>
      <w:r w:rsidR="00C211B1">
        <w:rPr>
          <w:rFonts w:hint="cs"/>
          <w:rtl/>
        </w:rPr>
        <w:t xml:space="preserve">العرف </w:t>
      </w:r>
      <w:r>
        <w:rPr>
          <w:rFonts w:hint="cs"/>
          <w:rtl/>
        </w:rPr>
        <w:t>الحک</w:t>
      </w:r>
      <w:r w:rsidR="005947FB">
        <w:rPr>
          <w:rFonts w:hint="cs"/>
          <w:rtl/>
        </w:rPr>
        <w:t>ا</w:t>
      </w:r>
      <w:r>
        <w:rPr>
          <w:rFonts w:hint="cs"/>
          <w:rtl/>
        </w:rPr>
        <w:t>م</w:t>
      </w:r>
      <w:r>
        <w:rPr>
          <w:rtl/>
        </w:rPr>
        <w:t xml:space="preserve"> </w:t>
      </w:r>
      <w:r>
        <w:rPr>
          <w:rFonts w:hint="cs"/>
          <w:rtl/>
        </w:rPr>
        <w:t>الشرعی</w:t>
      </w:r>
      <w:r w:rsidR="005E4FA6">
        <w:rPr>
          <w:rFonts w:hint="cs"/>
          <w:rtl/>
        </w:rPr>
        <w:t>ه</w:t>
      </w:r>
      <w:r>
        <w:rPr>
          <w:rtl/>
        </w:rPr>
        <w:t xml:space="preserve"> </w:t>
      </w:r>
      <w:r>
        <w:rPr>
          <w:rFonts w:hint="cs"/>
          <w:rtl/>
        </w:rPr>
        <w:t>المترتب</w:t>
      </w:r>
      <w:r w:rsidR="005E4FA6">
        <w:rPr>
          <w:rFonts w:hint="cs"/>
          <w:rtl/>
        </w:rPr>
        <w:t>ه</w:t>
      </w:r>
      <w:r>
        <w:rPr>
          <w:rtl/>
        </w:rPr>
        <w:t xml:space="preserve"> </w:t>
      </w:r>
      <w:r>
        <w:rPr>
          <w:rFonts w:hint="cs"/>
          <w:rtl/>
        </w:rPr>
        <w:t>علیها</w:t>
      </w:r>
      <w:r>
        <w:rPr>
          <w:rtl/>
        </w:rPr>
        <w:t xml:space="preserve"> </w:t>
      </w:r>
      <w:r w:rsidR="005E4FA6">
        <w:rPr>
          <w:rFonts w:hint="cs"/>
          <w:rtl/>
        </w:rPr>
        <w:t xml:space="preserve">احکام لنفس </w:t>
      </w:r>
      <w:r>
        <w:rPr>
          <w:rFonts w:hint="cs"/>
          <w:rtl/>
        </w:rPr>
        <w:t>المستصحب</w:t>
      </w:r>
      <w:r w:rsidR="0067446B">
        <w:rPr>
          <w:rFonts w:hint="cs"/>
          <w:rtl/>
        </w:rPr>
        <w:t xml:space="preserve"> </w:t>
      </w:r>
      <w:r w:rsidR="007A2E45">
        <w:rPr>
          <w:rFonts w:hint="cs"/>
          <w:rtl/>
        </w:rPr>
        <w:t>(</w:t>
      </w:r>
      <w:r>
        <w:rPr>
          <w:rFonts w:hint="cs"/>
          <w:rtl/>
        </w:rPr>
        <w:t>برخی</w:t>
      </w:r>
      <w:r>
        <w:rPr>
          <w:rtl/>
        </w:rPr>
        <w:t xml:space="preserve"> </w:t>
      </w:r>
      <w:r>
        <w:rPr>
          <w:rFonts w:hint="cs"/>
          <w:rtl/>
        </w:rPr>
        <w:t>موضوعات</w:t>
      </w:r>
      <w:r>
        <w:rPr>
          <w:rtl/>
        </w:rPr>
        <w:t xml:space="preserve"> </w:t>
      </w:r>
      <w:r>
        <w:rPr>
          <w:rFonts w:hint="cs"/>
          <w:rtl/>
        </w:rPr>
        <w:t>خارجی</w:t>
      </w:r>
      <w:r>
        <w:rPr>
          <w:rtl/>
        </w:rPr>
        <w:t xml:space="preserve"> </w:t>
      </w:r>
      <w:r>
        <w:rPr>
          <w:rFonts w:hint="cs"/>
          <w:rtl/>
        </w:rPr>
        <w:t>که</w:t>
      </w:r>
      <w:r>
        <w:rPr>
          <w:rtl/>
        </w:rPr>
        <w:t xml:space="preserve"> </w:t>
      </w:r>
      <w:r>
        <w:rPr>
          <w:rFonts w:hint="cs"/>
          <w:rtl/>
        </w:rPr>
        <w:t>واسطه</w:t>
      </w:r>
      <w:r>
        <w:rPr>
          <w:rtl/>
        </w:rPr>
        <w:t xml:space="preserve"> </w:t>
      </w:r>
      <w:r>
        <w:rPr>
          <w:rFonts w:hint="cs"/>
          <w:rtl/>
        </w:rPr>
        <w:t>بین</w:t>
      </w:r>
      <w:r>
        <w:rPr>
          <w:rtl/>
        </w:rPr>
        <w:t xml:space="preserve"> </w:t>
      </w:r>
      <w:r>
        <w:rPr>
          <w:rFonts w:hint="cs"/>
          <w:rtl/>
        </w:rPr>
        <w:t>مستصحب</w:t>
      </w:r>
      <w:r>
        <w:rPr>
          <w:rtl/>
        </w:rPr>
        <w:t xml:space="preserve"> </w:t>
      </w:r>
      <w:r>
        <w:rPr>
          <w:rFonts w:hint="cs"/>
          <w:rtl/>
        </w:rPr>
        <w:t>و</w:t>
      </w:r>
      <w:r>
        <w:rPr>
          <w:rtl/>
        </w:rPr>
        <w:t xml:space="preserve"> </w:t>
      </w:r>
      <w:r>
        <w:rPr>
          <w:rFonts w:hint="cs"/>
          <w:rtl/>
        </w:rPr>
        <w:t>حکم</w:t>
      </w:r>
      <w:r>
        <w:rPr>
          <w:rtl/>
        </w:rPr>
        <w:t xml:space="preserve"> </w:t>
      </w:r>
      <w:r>
        <w:rPr>
          <w:rFonts w:hint="cs"/>
          <w:rtl/>
        </w:rPr>
        <w:t>شرعی</w:t>
      </w:r>
      <w:r>
        <w:rPr>
          <w:rtl/>
        </w:rPr>
        <w:t xml:space="preserve"> </w:t>
      </w:r>
      <w:r>
        <w:rPr>
          <w:rFonts w:hint="cs"/>
          <w:rtl/>
        </w:rPr>
        <w:t>هستند</w:t>
      </w:r>
      <w:r>
        <w:rPr>
          <w:rtl/>
        </w:rPr>
        <w:t xml:space="preserve"> </w:t>
      </w:r>
      <w:r>
        <w:rPr>
          <w:rFonts w:hint="cs"/>
          <w:rtl/>
        </w:rPr>
        <w:t>این</w:t>
      </w:r>
      <w:r>
        <w:rPr>
          <w:rtl/>
        </w:rPr>
        <w:t xml:space="preserve"> </w:t>
      </w:r>
      <w:r>
        <w:rPr>
          <w:rFonts w:hint="cs"/>
          <w:rtl/>
        </w:rPr>
        <w:t>موضوعات</w:t>
      </w:r>
      <w:r>
        <w:rPr>
          <w:rtl/>
        </w:rPr>
        <w:t xml:space="preserve"> </w:t>
      </w:r>
      <w:r>
        <w:rPr>
          <w:rFonts w:hint="cs"/>
          <w:rtl/>
        </w:rPr>
        <w:t>از</w:t>
      </w:r>
      <w:r>
        <w:rPr>
          <w:rtl/>
        </w:rPr>
        <w:t xml:space="preserve"> </w:t>
      </w:r>
      <w:r>
        <w:rPr>
          <w:rFonts w:hint="cs"/>
          <w:rtl/>
        </w:rPr>
        <w:t>صور</w:t>
      </w:r>
      <w:r>
        <w:rPr>
          <w:rtl/>
        </w:rPr>
        <w:t xml:space="preserve"> </w:t>
      </w:r>
      <w:r>
        <w:rPr>
          <w:rFonts w:hint="cs"/>
          <w:rtl/>
        </w:rPr>
        <w:t>خفیه</w:t>
      </w:r>
      <w:r>
        <w:rPr>
          <w:rtl/>
        </w:rPr>
        <w:t xml:space="preserve"> </w:t>
      </w:r>
      <w:r>
        <w:rPr>
          <w:rFonts w:hint="cs"/>
          <w:rtl/>
        </w:rPr>
        <w:t>هستند</w:t>
      </w:r>
      <w:r>
        <w:rPr>
          <w:rtl/>
        </w:rPr>
        <w:t xml:space="preserve"> </w:t>
      </w:r>
      <w:r>
        <w:rPr>
          <w:rFonts w:hint="cs"/>
          <w:rtl/>
        </w:rPr>
        <w:t>پس</w:t>
      </w:r>
      <w:r>
        <w:rPr>
          <w:rtl/>
        </w:rPr>
        <w:t xml:space="preserve"> </w:t>
      </w:r>
      <w:r>
        <w:rPr>
          <w:rFonts w:hint="cs"/>
          <w:rtl/>
        </w:rPr>
        <w:t>ظاهر</w:t>
      </w:r>
      <w:r>
        <w:rPr>
          <w:rtl/>
        </w:rPr>
        <w:t xml:space="preserve"> </w:t>
      </w:r>
      <w:r>
        <w:rPr>
          <w:rFonts w:hint="cs"/>
          <w:rtl/>
        </w:rPr>
        <w:t>عرفی</w:t>
      </w:r>
      <w:r>
        <w:rPr>
          <w:rtl/>
        </w:rPr>
        <w:t xml:space="preserve"> </w:t>
      </w:r>
      <w:r>
        <w:rPr>
          <w:rFonts w:hint="cs"/>
          <w:rtl/>
        </w:rPr>
        <w:t>این</w:t>
      </w:r>
      <w:r>
        <w:rPr>
          <w:rtl/>
        </w:rPr>
        <w:t xml:space="preserve"> </w:t>
      </w:r>
      <w:r>
        <w:rPr>
          <w:rFonts w:hint="cs"/>
          <w:rtl/>
        </w:rPr>
        <w:t>است</w:t>
      </w:r>
      <w:r>
        <w:rPr>
          <w:rtl/>
        </w:rPr>
        <w:t xml:space="preserve"> </w:t>
      </w:r>
      <w:r>
        <w:rPr>
          <w:rFonts w:hint="cs"/>
          <w:rtl/>
        </w:rPr>
        <w:t>که</w:t>
      </w:r>
      <w:r>
        <w:rPr>
          <w:rtl/>
        </w:rPr>
        <w:t xml:space="preserve"> </w:t>
      </w:r>
      <w:r>
        <w:rPr>
          <w:rFonts w:hint="cs"/>
          <w:rtl/>
        </w:rPr>
        <w:t>حکم</w:t>
      </w:r>
      <w:r>
        <w:rPr>
          <w:rtl/>
        </w:rPr>
        <w:t xml:space="preserve"> </w:t>
      </w:r>
      <w:r>
        <w:rPr>
          <w:rFonts w:hint="cs"/>
          <w:rtl/>
        </w:rPr>
        <w:t>شرعی</w:t>
      </w:r>
      <w:r>
        <w:rPr>
          <w:rtl/>
        </w:rPr>
        <w:t xml:space="preserve"> </w:t>
      </w:r>
      <w:r>
        <w:rPr>
          <w:rFonts w:hint="cs"/>
          <w:rtl/>
        </w:rPr>
        <w:t>مترتب</w:t>
      </w:r>
      <w:r>
        <w:rPr>
          <w:rtl/>
        </w:rPr>
        <w:t xml:space="preserve"> </w:t>
      </w:r>
      <w:r>
        <w:rPr>
          <w:rFonts w:hint="cs"/>
          <w:rtl/>
        </w:rPr>
        <w:t>بر</w:t>
      </w:r>
      <w:r>
        <w:rPr>
          <w:rtl/>
        </w:rPr>
        <w:t xml:space="preserve"> </w:t>
      </w:r>
      <w:r>
        <w:rPr>
          <w:rFonts w:hint="cs"/>
          <w:rtl/>
        </w:rPr>
        <w:t>آنها</w:t>
      </w:r>
      <w:r>
        <w:rPr>
          <w:rtl/>
        </w:rPr>
        <w:t xml:space="preserve"> </w:t>
      </w:r>
      <w:r>
        <w:rPr>
          <w:rFonts w:hint="cs"/>
          <w:rtl/>
        </w:rPr>
        <w:t>از</w:t>
      </w:r>
      <w:r>
        <w:rPr>
          <w:rtl/>
        </w:rPr>
        <w:t xml:space="preserve"> </w:t>
      </w:r>
      <w:r>
        <w:rPr>
          <w:rFonts w:hint="cs"/>
          <w:rtl/>
        </w:rPr>
        <w:t>نفس</w:t>
      </w:r>
      <w:r>
        <w:rPr>
          <w:rtl/>
        </w:rPr>
        <w:t xml:space="preserve"> </w:t>
      </w:r>
      <w:r>
        <w:rPr>
          <w:rFonts w:hint="cs"/>
          <w:rtl/>
        </w:rPr>
        <w:t>مستصحب</w:t>
      </w:r>
      <w:r>
        <w:rPr>
          <w:rtl/>
        </w:rPr>
        <w:t xml:space="preserve"> </w:t>
      </w:r>
      <w:r>
        <w:rPr>
          <w:rFonts w:hint="cs"/>
          <w:rtl/>
        </w:rPr>
        <w:t>است</w:t>
      </w:r>
      <w:r w:rsidR="007A2E45">
        <w:rPr>
          <w:rFonts w:hint="cs"/>
          <w:rtl/>
        </w:rPr>
        <w:t>)</w:t>
      </w:r>
    </w:p>
    <w:p w:rsidR="00455838" w:rsidRDefault="00455838" w:rsidP="0044477C">
      <w:pPr>
        <w:rPr>
          <w:rtl/>
        </w:rPr>
      </w:pPr>
      <w:r>
        <w:rPr>
          <w:rFonts w:hint="cs"/>
          <w:rtl/>
        </w:rPr>
        <w:t>نظرات</w:t>
      </w:r>
      <w:r>
        <w:rPr>
          <w:rtl/>
        </w:rPr>
        <w:t xml:space="preserve"> </w:t>
      </w:r>
      <w:r>
        <w:rPr>
          <w:rFonts w:hint="cs"/>
          <w:rtl/>
        </w:rPr>
        <w:t>فقها</w:t>
      </w:r>
      <w:r w:rsidR="007A2E45">
        <w:rPr>
          <w:rFonts w:hint="cs"/>
          <w:rtl/>
        </w:rPr>
        <w:t xml:space="preserve">: </w:t>
      </w:r>
      <w:r>
        <w:rPr>
          <w:rFonts w:hint="cs"/>
          <w:rtl/>
        </w:rPr>
        <w:t>عده‌ای</w:t>
      </w:r>
      <w:r>
        <w:rPr>
          <w:rtl/>
        </w:rPr>
        <w:t xml:space="preserve"> </w:t>
      </w:r>
      <w:r>
        <w:rPr>
          <w:rFonts w:hint="cs"/>
          <w:rtl/>
        </w:rPr>
        <w:t>از</w:t>
      </w:r>
      <w:r>
        <w:rPr>
          <w:rtl/>
        </w:rPr>
        <w:t xml:space="preserve"> </w:t>
      </w:r>
      <w:r>
        <w:rPr>
          <w:rFonts w:hint="cs"/>
          <w:rtl/>
        </w:rPr>
        <w:t>محققین</w:t>
      </w:r>
      <w:r>
        <w:rPr>
          <w:rtl/>
        </w:rPr>
        <w:t xml:space="preserve"> </w:t>
      </w:r>
      <w:r>
        <w:rPr>
          <w:rFonts w:hint="cs"/>
          <w:rtl/>
        </w:rPr>
        <w:t>این</w:t>
      </w:r>
      <w:r>
        <w:rPr>
          <w:rtl/>
        </w:rPr>
        <w:t xml:space="preserve"> </w:t>
      </w:r>
      <w:r>
        <w:rPr>
          <w:rFonts w:hint="cs"/>
          <w:rtl/>
        </w:rPr>
        <w:t>نظر</w:t>
      </w:r>
      <w:r>
        <w:rPr>
          <w:rtl/>
        </w:rPr>
        <w:t xml:space="preserve"> </w:t>
      </w:r>
      <w:r>
        <w:rPr>
          <w:rFonts w:hint="cs"/>
          <w:rtl/>
        </w:rPr>
        <w:t>مرحوم</w:t>
      </w:r>
      <w:r>
        <w:rPr>
          <w:rtl/>
        </w:rPr>
        <w:t xml:space="preserve"> </w:t>
      </w:r>
      <w:r>
        <w:rPr>
          <w:rFonts w:hint="cs"/>
          <w:rtl/>
        </w:rPr>
        <w:t>شیخ</w:t>
      </w:r>
      <w:r>
        <w:rPr>
          <w:rtl/>
        </w:rPr>
        <w:t xml:space="preserve"> </w:t>
      </w:r>
      <w:r>
        <w:rPr>
          <w:rFonts w:hint="cs"/>
          <w:rtl/>
        </w:rPr>
        <w:t>را</w:t>
      </w:r>
      <w:r>
        <w:rPr>
          <w:rtl/>
        </w:rPr>
        <w:t xml:space="preserve"> </w:t>
      </w:r>
      <w:r w:rsidR="009D3EC3">
        <w:rPr>
          <w:rFonts w:hint="cs"/>
          <w:rtl/>
        </w:rPr>
        <w:t>پذیرفته اند</w:t>
      </w:r>
      <w:r>
        <w:rPr>
          <w:rtl/>
        </w:rPr>
        <w:t xml:space="preserve"> </w:t>
      </w:r>
      <w:r>
        <w:rPr>
          <w:rFonts w:hint="cs"/>
          <w:rtl/>
        </w:rPr>
        <w:t>و</w:t>
      </w:r>
      <w:r>
        <w:rPr>
          <w:rtl/>
        </w:rPr>
        <w:t xml:space="preserve"> </w:t>
      </w:r>
      <w:r>
        <w:rPr>
          <w:rFonts w:hint="cs"/>
          <w:rtl/>
        </w:rPr>
        <w:t>می‌گویند</w:t>
      </w:r>
      <w:r>
        <w:rPr>
          <w:rtl/>
        </w:rPr>
        <w:t xml:space="preserve"> </w:t>
      </w:r>
      <w:r>
        <w:rPr>
          <w:rFonts w:hint="cs"/>
          <w:rtl/>
        </w:rPr>
        <w:t>اگر</w:t>
      </w:r>
      <w:r>
        <w:rPr>
          <w:rtl/>
        </w:rPr>
        <w:t xml:space="preserve"> </w:t>
      </w:r>
      <w:r>
        <w:rPr>
          <w:rFonts w:hint="cs"/>
          <w:rtl/>
        </w:rPr>
        <w:t>واسطه</w:t>
      </w:r>
      <w:r>
        <w:rPr>
          <w:rtl/>
        </w:rPr>
        <w:t xml:space="preserve"> </w:t>
      </w:r>
      <w:r>
        <w:rPr>
          <w:rFonts w:hint="cs"/>
          <w:rtl/>
        </w:rPr>
        <w:t>خفیف</w:t>
      </w:r>
      <w:r>
        <w:rPr>
          <w:rtl/>
        </w:rPr>
        <w:t xml:space="preserve"> </w:t>
      </w:r>
      <w:r>
        <w:rPr>
          <w:rFonts w:hint="cs"/>
          <w:rtl/>
        </w:rPr>
        <w:t>باشد</w:t>
      </w:r>
      <w:r>
        <w:rPr>
          <w:rtl/>
        </w:rPr>
        <w:t xml:space="preserve"> </w:t>
      </w:r>
      <w:r>
        <w:rPr>
          <w:rFonts w:hint="cs"/>
          <w:rtl/>
        </w:rPr>
        <w:t>اصل</w:t>
      </w:r>
      <w:r>
        <w:rPr>
          <w:rtl/>
        </w:rPr>
        <w:t xml:space="preserve"> </w:t>
      </w:r>
      <w:r>
        <w:rPr>
          <w:rFonts w:hint="cs"/>
          <w:rtl/>
        </w:rPr>
        <w:t>مثبت</w:t>
      </w:r>
      <w:r>
        <w:rPr>
          <w:rtl/>
        </w:rPr>
        <w:t xml:space="preserve"> </w:t>
      </w:r>
      <w:r>
        <w:rPr>
          <w:rFonts w:hint="cs"/>
          <w:rtl/>
        </w:rPr>
        <w:t>حجت</w:t>
      </w:r>
      <w:r>
        <w:rPr>
          <w:rtl/>
        </w:rPr>
        <w:t xml:space="preserve"> </w:t>
      </w:r>
      <w:r>
        <w:rPr>
          <w:rFonts w:hint="cs"/>
          <w:rtl/>
        </w:rPr>
        <w:t>است</w:t>
      </w:r>
      <w:r w:rsidR="000A051C">
        <w:rPr>
          <w:rFonts w:hint="cs"/>
          <w:rtl/>
        </w:rPr>
        <w:t xml:space="preserve"> ،</w:t>
      </w:r>
      <w:r>
        <w:rPr>
          <w:rtl/>
        </w:rPr>
        <w:t xml:space="preserve"> </w:t>
      </w:r>
      <w:r>
        <w:rPr>
          <w:rFonts w:hint="cs"/>
          <w:rtl/>
        </w:rPr>
        <w:t>اما</w:t>
      </w:r>
      <w:r>
        <w:rPr>
          <w:rtl/>
        </w:rPr>
        <w:t xml:space="preserve"> </w:t>
      </w:r>
      <w:r>
        <w:rPr>
          <w:rFonts w:hint="cs"/>
          <w:rtl/>
        </w:rPr>
        <w:t>مرحوم</w:t>
      </w:r>
      <w:r>
        <w:rPr>
          <w:rtl/>
        </w:rPr>
        <w:t xml:space="preserve"> </w:t>
      </w:r>
      <w:r>
        <w:rPr>
          <w:rFonts w:hint="cs"/>
          <w:rtl/>
        </w:rPr>
        <w:t>نائینی</w:t>
      </w:r>
      <w:r>
        <w:rPr>
          <w:rtl/>
        </w:rPr>
        <w:t xml:space="preserve"> </w:t>
      </w:r>
      <w:r>
        <w:rPr>
          <w:rFonts w:hint="cs"/>
          <w:rtl/>
        </w:rPr>
        <w:t>و</w:t>
      </w:r>
      <w:r>
        <w:rPr>
          <w:rtl/>
        </w:rPr>
        <w:t xml:space="preserve"> </w:t>
      </w:r>
      <w:r>
        <w:rPr>
          <w:rFonts w:hint="cs"/>
          <w:rtl/>
        </w:rPr>
        <w:t>مرحوم</w:t>
      </w:r>
      <w:r>
        <w:rPr>
          <w:rtl/>
        </w:rPr>
        <w:t xml:space="preserve"> </w:t>
      </w:r>
      <w:r>
        <w:rPr>
          <w:rFonts w:hint="cs"/>
          <w:rtl/>
        </w:rPr>
        <w:t>آیت</w:t>
      </w:r>
      <w:r>
        <w:rPr>
          <w:rtl/>
        </w:rPr>
        <w:t xml:space="preserve"> </w:t>
      </w:r>
      <w:r>
        <w:rPr>
          <w:rFonts w:hint="cs"/>
          <w:rtl/>
        </w:rPr>
        <w:t>الله</w:t>
      </w:r>
      <w:r>
        <w:rPr>
          <w:rtl/>
        </w:rPr>
        <w:t xml:space="preserve"> </w:t>
      </w:r>
      <w:r>
        <w:rPr>
          <w:rFonts w:hint="cs"/>
          <w:rtl/>
        </w:rPr>
        <w:t>خویی</w:t>
      </w:r>
      <w:r>
        <w:rPr>
          <w:rtl/>
        </w:rPr>
        <w:t xml:space="preserve"> </w:t>
      </w:r>
      <w:r>
        <w:rPr>
          <w:rFonts w:hint="cs"/>
          <w:rtl/>
        </w:rPr>
        <w:t>مخالفت</w:t>
      </w:r>
      <w:r>
        <w:rPr>
          <w:rtl/>
        </w:rPr>
        <w:t xml:space="preserve"> </w:t>
      </w:r>
      <w:r w:rsidR="009D3EC3">
        <w:rPr>
          <w:rFonts w:hint="cs"/>
          <w:rtl/>
        </w:rPr>
        <w:t>کرده اند</w:t>
      </w:r>
      <w:r>
        <w:rPr>
          <w:rtl/>
        </w:rPr>
        <w:t xml:space="preserve"> </w:t>
      </w:r>
      <w:r>
        <w:rPr>
          <w:rFonts w:hint="cs"/>
          <w:rtl/>
        </w:rPr>
        <w:t>و</w:t>
      </w:r>
      <w:r>
        <w:rPr>
          <w:rtl/>
        </w:rPr>
        <w:t xml:space="preserve"> </w:t>
      </w:r>
      <w:r>
        <w:rPr>
          <w:rFonts w:hint="cs"/>
          <w:rtl/>
        </w:rPr>
        <w:t>فرموده‌اند</w:t>
      </w:r>
      <w:r>
        <w:rPr>
          <w:rtl/>
        </w:rPr>
        <w:t xml:space="preserve"> </w:t>
      </w:r>
      <w:r>
        <w:rPr>
          <w:rFonts w:hint="cs"/>
          <w:rtl/>
        </w:rPr>
        <w:t>هیچ</w:t>
      </w:r>
      <w:r>
        <w:rPr>
          <w:rtl/>
        </w:rPr>
        <w:t xml:space="preserve"> </w:t>
      </w:r>
      <w:r>
        <w:rPr>
          <w:rFonts w:hint="cs"/>
          <w:rtl/>
        </w:rPr>
        <w:t>فرقی</w:t>
      </w:r>
      <w:r>
        <w:rPr>
          <w:rtl/>
        </w:rPr>
        <w:t xml:space="preserve"> </w:t>
      </w:r>
      <w:r>
        <w:rPr>
          <w:rFonts w:hint="cs"/>
          <w:rtl/>
        </w:rPr>
        <w:t>نیست</w:t>
      </w:r>
      <w:r>
        <w:rPr>
          <w:rtl/>
        </w:rPr>
        <w:t xml:space="preserve"> </w:t>
      </w:r>
      <w:r>
        <w:rPr>
          <w:rFonts w:hint="cs"/>
          <w:rtl/>
        </w:rPr>
        <w:t>بین</w:t>
      </w:r>
      <w:r>
        <w:rPr>
          <w:rtl/>
        </w:rPr>
        <w:t xml:space="preserve"> </w:t>
      </w:r>
      <w:r>
        <w:rPr>
          <w:rFonts w:hint="cs"/>
          <w:rtl/>
        </w:rPr>
        <w:t>واسطه</w:t>
      </w:r>
      <w:r>
        <w:rPr>
          <w:rtl/>
        </w:rPr>
        <w:t xml:space="preserve"> </w:t>
      </w:r>
      <w:r>
        <w:rPr>
          <w:rFonts w:hint="cs"/>
          <w:rtl/>
        </w:rPr>
        <w:t>جلی</w:t>
      </w:r>
      <w:r>
        <w:rPr>
          <w:rtl/>
        </w:rPr>
        <w:t xml:space="preserve"> </w:t>
      </w:r>
      <w:r>
        <w:rPr>
          <w:rFonts w:hint="cs"/>
          <w:rtl/>
        </w:rPr>
        <w:t>و</w:t>
      </w:r>
      <w:r>
        <w:rPr>
          <w:rtl/>
        </w:rPr>
        <w:t xml:space="preserve"> </w:t>
      </w:r>
      <w:r>
        <w:rPr>
          <w:rFonts w:hint="cs"/>
          <w:rtl/>
        </w:rPr>
        <w:t>خفی،</w:t>
      </w:r>
      <w:r>
        <w:rPr>
          <w:rtl/>
        </w:rPr>
        <w:t xml:space="preserve"> </w:t>
      </w:r>
      <w:r>
        <w:rPr>
          <w:rFonts w:hint="cs"/>
          <w:rtl/>
        </w:rPr>
        <w:t>اصل</w:t>
      </w:r>
      <w:r>
        <w:rPr>
          <w:rtl/>
        </w:rPr>
        <w:t xml:space="preserve"> </w:t>
      </w:r>
      <w:r>
        <w:rPr>
          <w:rFonts w:hint="cs"/>
          <w:rtl/>
        </w:rPr>
        <w:t>مثبت</w:t>
      </w:r>
      <w:r>
        <w:rPr>
          <w:rtl/>
        </w:rPr>
        <w:t xml:space="preserve"> </w:t>
      </w:r>
      <w:r>
        <w:rPr>
          <w:rFonts w:hint="cs"/>
          <w:rtl/>
        </w:rPr>
        <w:t>در</w:t>
      </w:r>
      <w:r>
        <w:rPr>
          <w:rtl/>
        </w:rPr>
        <w:t xml:space="preserve"> </w:t>
      </w:r>
      <w:r>
        <w:rPr>
          <w:rFonts w:hint="cs"/>
          <w:rtl/>
        </w:rPr>
        <w:t>هر</w:t>
      </w:r>
      <w:r>
        <w:rPr>
          <w:rtl/>
        </w:rPr>
        <w:t xml:space="preserve"> </w:t>
      </w:r>
      <w:r>
        <w:rPr>
          <w:rFonts w:hint="cs"/>
          <w:rtl/>
        </w:rPr>
        <w:t>حال</w:t>
      </w:r>
      <w:r>
        <w:rPr>
          <w:rtl/>
        </w:rPr>
        <w:t xml:space="preserve"> </w:t>
      </w:r>
      <w:r>
        <w:rPr>
          <w:rFonts w:hint="cs"/>
          <w:rtl/>
        </w:rPr>
        <w:t>حجت</w:t>
      </w:r>
      <w:r>
        <w:rPr>
          <w:rtl/>
        </w:rPr>
        <w:t xml:space="preserve"> </w:t>
      </w:r>
      <w:r>
        <w:rPr>
          <w:rFonts w:hint="cs"/>
          <w:rtl/>
        </w:rPr>
        <w:t>نیست</w:t>
      </w:r>
      <w:r w:rsidR="007928A8">
        <w:rPr>
          <w:rFonts w:hint="cs"/>
          <w:rtl/>
        </w:rPr>
        <w:t xml:space="preserve"> ،</w:t>
      </w:r>
      <w:r>
        <w:rPr>
          <w:rtl/>
        </w:rPr>
        <w:t xml:space="preserve"> </w:t>
      </w:r>
      <w:r>
        <w:rPr>
          <w:rFonts w:hint="cs"/>
          <w:rtl/>
        </w:rPr>
        <w:t>بنابراین</w:t>
      </w:r>
      <w:r>
        <w:rPr>
          <w:rtl/>
        </w:rPr>
        <w:t xml:space="preserve"> </w:t>
      </w:r>
      <w:r>
        <w:rPr>
          <w:rFonts w:hint="cs"/>
          <w:rtl/>
        </w:rPr>
        <w:t>مسئله</w:t>
      </w:r>
      <w:r>
        <w:rPr>
          <w:rtl/>
        </w:rPr>
        <w:t xml:space="preserve"> </w:t>
      </w:r>
      <w:r>
        <w:rPr>
          <w:rFonts w:hint="cs"/>
          <w:rtl/>
        </w:rPr>
        <w:t>اجماعی</w:t>
      </w:r>
      <w:r>
        <w:rPr>
          <w:rtl/>
        </w:rPr>
        <w:t xml:space="preserve"> </w:t>
      </w:r>
      <w:r>
        <w:rPr>
          <w:rFonts w:hint="cs"/>
          <w:rtl/>
        </w:rPr>
        <w:t>نیست</w:t>
      </w:r>
      <w:r>
        <w:rPr>
          <w:rtl/>
        </w:rPr>
        <w:t xml:space="preserve"> </w:t>
      </w:r>
      <w:r>
        <w:rPr>
          <w:rFonts w:hint="cs"/>
          <w:rtl/>
        </w:rPr>
        <w:t>و</w:t>
      </w:r>
      <w:r>
        <w:rPr>
          <w:rtl/>
        </w:rPr>
        <w:t xml:space="preserve"> </w:t>
      </w:r>
      <w:r>
        <w:rPr>
          <w:rFonts w:hint="cs"/>
          <w:rtl/>
        </w:rPr>
        <w:t>محل</w:t>
      </w:r>
      <w:r>
        <w:rPr>
          <w:rtl/>
        </w:rPr>
        <w:t xml:space="preserve"> </w:t>
      </w:r>
      <w:r>
        <w:rPr>
          <w:rFonts w:hint="cs"/>
          <w:rtl/>
        </w:rPr>
        <w:t>اختلاف</w:t>
      </w:r>
      <w:r>
        <w:rPr>
          <w:rtl/>
        </w:rPr>
        <w:t xml:space="preserve"> </w:t>
      </w:r>
      <w:r>
        <w:rPr>
          <w:rFonts w:hint="cs"/>
          <w:rtl/>
        </w:rPr>
        <w:t>است</w:t>
      </w:r>
      <w:r>
        <w:rPr>
          <w:rtl/>
        </w:rPr>
        <w:t>.</w:t>
      </w:r>
    </w:p>
    <w:p w:rsidR="0094703C" w:rsidRDefault="0094703C" w:rsidP="0044477C">
      <w:pPr>
        <w:rPr>
          <w:rtl/>
        </w:rPr>
      </w:pPr>
      <w:r>
        <w:rPr>
          <w:rtl/>
        </w:rPr>
        <w:br w:type="page"/>
      </w:r>
    </w:p>
    <w:p w:rsidR="009A5F50" w:rsidRDefault="0094703C" w:rsidP="00781346">
      <w:pPr>
        <w:pStyle w:val="NoSpacing"/>
        <w:rPr>
          <w:rtl/>
        </w:rPr>
      </w:pPr>
      <w:bookmarkStart w:id="41" w:name="_Toc235260538"/>
      <w:r>
        <w:rPr>
          <w:rFonts w:hint="cs"/>
          <w:rtl/>
        </w:rPr>
        <w:lastRenderedPageBreak/>
        <w:t>جلسه بیست و یکم</w:t>
      </w:r>
      <w:bookmarkEnd w:id="41"/>
    </w:p>
    <w:p w:rsidR="005330B1" w:rsidRDefault="005330B1" w:rsidP="00781346">
      <w:pPr>
        <w:pStyle w:val="Heading1"/>
        <w:rPr>
          <w:rtl/>
        </w:rPr>
      </w:pPr>
      <w:bookmarkStart w:id="42" w:name="_Toc235260539"/>
      <w:r>
        <w:rPr>
          <w:rFonts w:hint="cs"/>
          <w:rtl/>
        </w:rPr>
        <w:t>موضوع:تنبیهات استصحاب/ادامه تنبیه نهم(استصحاب</w:t>
      </w:r>
      <w:r>
        <w:rPr>
          <w:rtl/>
        </w:rPr>
        <w:t xml:space="preserve"> </w:t>
      </w:r>
      <w:r>
        <w:rPr>
          <w:rFonts w:hint="cs"/>
          <w:rtl/>
        </w:rPr>
        <w:t>احکام</w:t>
      </w:r>
      <w:r>
        <w:rPr>
          <w:rtl/>
        </w:rPr>
        <w:t xml:space="preserve"> </w:t>
      </w:r>
      <w:r>
        <w:rPr>
          <w:rFonts w:hint="cs"/>
          <w:rtl/>
        </w:rPr>
        <w:t>شرایع</w:t>
      </w:r>
      <w:r>
        <w:rPr>
          <w:rtl/>
        </w:rPr>
        <w:t xml:space="preserve"> </w:t>
      </w:r>
      <w:r>
        <w:rPr>
          <w:rFonts w:hint="cs"/>
          <w:rtl/>
        </w:rPr>
        <w:t>سابقه)/ثمره</w:t>
      </w:r>
      <w:r>
        <w:rPr>
          <w:rtl/>
        </w:rPr>
        <w:t xml:space="preserve"> </w:t>
      </w:r>
      <w:r>
        <w:rPr>
          <w:rFonts w:hint="cs"/>
          <w:rtl/>
        </w:rPr>
        <w:t>هفتم/ اصل</w:t>
      </w:r>
      <w:r>
        <w:rPr>
          <w:rtl/>
        </w:rPr>
        <w:t xml:space="preserve"> </w:t>
      </w:r>
      <w:r>
        <w:rPr>
          <w:rFonts w:hint="cs"/>
          <w:rtl/>
        </w:rPr>
        <w:t>مثبت</w:t>
      </w:r>
      <w:r>
        <w:rPr>
          <w:rtl/>
        </w:rPr>
        <w:t xml:space="preserve"> </w:t>
      </w:r>
      <w:r>
        <w:rPr>
          <w:rFonts w:hint="cs"/>
          <w:rtl/>
        </w:rPr>
        <w:t>و</w:t>
      </w:r>
      <w:r>
        <w:rPr>
          <w:rtl/>
        </w:rPr>
        <w:t xml:space="preserve"> </w:t>
      </w:r>
      <w:r>
        <w:rPr>
          <w:rFonts w:hint="cs"/>
          <w:rtl/>
        </w:rPr>
        <w:t>استثنائات</w:t>
      </w:r>
      <w:r>
        <w:rPr>
          <w:rtl/>
        </w:rPr>
        <w:t xml:space="preserve"> </w:t>
      </w:r>
      <w:r>
        <w:rPr>
          <w:rFonts w:hint="cs"/>
          <w:rtl/>
        </w:rPr>
        <w:t>آن</w:t>
      </w:r>
      <w:r>
        <w:rPr>
          <w:rtl/>
        </w:rPr>
        <w:t>.</w:t>
      </w:r>
      <w:r>
        <w:rPr>
          <w:rFonts w:hint="cs"/>
          <w:rtl/>
        </w:rPr>
        <w:t>استثنای اول</w:t>
      </w:r>
      <w:bookmarkEnd w:id="42"/>
    </w:p>
    <w:p w:rsidR="009A5F50" w:rsidRDefault="00455838" w:rsidP="0044477C">
      <w:pPr>
        <w:rPr>
          <w:rtl/>
        </w:rPr>
      </w:pPr>
      <w:r>
        <w:rPr>
          <w:rFonts w:hint="cs"/>
          <w:rtl/>
        </w:rPr>
        <w:t>مرحوم</w:t>
      </w:r>
      <w:r>
        <w:rPr>
          <w:rtl/>
        </w:rPr>
        <w:t xml:space="preserve"> </w:t>
      </w:r>
      <w:r>
        <w:rPr>
          <w:rFonts w:hint="cs"/>
          <w:rtl/>
        </w:rPr>
        <w:t>شیخ</w:t>
      </w:r>
      <w:r>
        <w:rPr>
          <w:rtl/>
        </w:rPr>
        <w:t xml:space="preserve"> </w:t>
      </w:r>
      <w:r>
        <w:rPr>
          <w:rFonts w:hint="cs"/>
          <w:rtl/>
        </w:rPr>
        <w:t>انصاری</w:t>
      </w:r>
      <w:r>
        <w:rPr>
          <w:rtl/>
        </w:rPr>
        <w:t xml:space="preserve"> </w:t>
      </w:r>
      <w:r>
        <w:rPr>
          <w:rFonts w:hint="cs"/>
          <w:rtl/>
        </w:rPr>
        <w:t>فرمودند</w:t>
      </w:r>
      <w:r>
        <w:rPr>
          <w:rtl/>
        </w:rPr>
        <w:t xml:space="preserve"> </w:t>
      </w:r>
      <w:r>
        <w:rPr>
          <w:rFonts w:hint="cs"/>
          <w:rtl/>
        </w:rPr>
        <w:t>اگر</w:t>
      </w:r>
      <w:r>
        <w:rPr>
          <w:rtl/>
        </w:rPr>
        <w:t xml:space="preserve"> </w:t>
      </w:r>
      <w:r>
        <w:rPr>
          <w:rFonts w:hint="cs"/>
          <w:rtl/>
        </w:rPr>
        <w:t>واسطه</w:t>
      </w:r>
      <w:r>
        <w:rPr>
          <w:rtl/>
        </w:rPr>
        <w:t xml:space="preserve"> </w:t>
      </w:r>
      <w:r>
        <w:rPr>
          <w:rFonts w:hint="cs"/>
          <w:rtl/>
        </w:rPr>
        <w:t>خفی</w:t>
      </w:r>
      <w:r>
        <w:rPr>
          <w:rtl/>
        </w:rPr>
        <w:t xml:space="preserve"> </w:t>
      </w:r>
      <w:r>
        <w:rPr>
          <w:rFonts w:hint="cs"/>
          <w:rtl/>
        </w:rPr>
        <w:t>باشد</w:t>
      </w:r>
      <w:r>
        <w:rPr>
          <w:rtl/>
        </w:rPr>
        <w:t xml:space="preserve"> </w:t>
      </w:r>
      <w:r>
        <w:rPr>
          <w:rFonts w:hint="cs"/>
          <w:rtl/>
        </w:rPr>
        <w:t>اصل</w:t>
      </w:r>
      <w:r>
        <w:rPr>
          <w:rtl/>
        </w:rPr>
        <w:t xml:space="preserve"> </w:t>
      </w:r>
      <w:r>
        <w:rPr>
          <w:rFonts w:hint="cs"/>
          <w:rtl/>
        </w:rPr>
        <w:t>مثبت</w:t>
      </w:r>
      <w:r>
        <w:rPr>
          <w:rtl/>
        </w:rPr>
        <w:t xml:space="preserve"> </w:t>
      </w:r>
      <w:r>
        <w:rPr>
          <w:rFonts w:hint="cs"/>
          <w:rtl/>
        </w:rPr>
        <w:t>حجت</w:t>
      </w:r>
      <w:r>
        <w:rPr>
          <w:rtl/>
        </w:rPr>
        <w:t xml:space="preserve"> </w:t>
      </w:r>
      <w:r w:rsidR="00D74C82">
        <w:rPr>
          <w:rFonts w:hint="cs"/>
          <w:rtl/>
        </w:rPr>
        <w:t>می شود</w:t>
      </w:r>
      <w:r>
        <w:rPr>
          <w:rtl/>
        </w:rPr>
        <w:t>.</w:t>
      </w:r>
    </w:p>
    <w:p w:rsidR="009A5F50" w:rsidRDefault="00455838" w:rsidP="0044477C">
      <w:pPr>
        <w:rPr>
          <w:rtl/>
        </w:rPr>
      </w:pPr>
      <w:r>
        <w:rPr>
          <w:rFonts w:hint="cs"/>
          <w:rtl/>
        </w:rPr>
        <w:t>آیا</w:t>
      </w:r>
      <w:r>
        <w:rPr>
          <w:rtl/>
        </w:rPr>
        <w:t xml:space="preserve"> </w:t>
      </w:r>
      <w:r>
        <w:rPr>
          <w:rFonts w:hint="cs"/>
          <w:rtl/>
        </w:rPr>
        <w:t>اگر</w:t>
      </w:r>
      <w:r>
        <w:rPr>
          <w:rtl/>
        </w:rPr>
        <w:t xml:space="preserve"> </w:t>
      </w:r>
      <w:r>
        <w:rPr>
          <w:rFonts w:hint="cs"/>
          <w:rtl/>
        </w:rPr>
        <w:t>واسطه</w:t>
      </w:r>
      <w:r>
        <w:rPr>
          <w:rtl/>
        </w:rPr>
        <w:t xml:space="preserve"> </w:t>
      </w:r>
      <w:r>
        <w:rPr>
          <w:rFonts w:hint="cs"/>
          <w:rtl/>
        </w:rPr>
        <w:t>خفی</w:t>
      </w:r>
      <w:r>
        <w:rPr>
          <w:rtl/>
        </w:rPr>
        <w:t xml:space="preserve"> </w:t>
      </w:r>
      <w:r>
        <w:rPr>
          <w:rFonts w:hint="cs"/>
          <w:rtl/>
        </w:rPr>
        <w:t>باشد</w:t>
      </w:r>
      <w:r>
        <w:rPr>
          <w:rtl/>
        </w:rPr>
        <w:t xml:space="preserve"> </w:t>
      </w:r>
      <w:r>
        <w:rPr>
          <w:rFonts w:hint="cs"/>
          <w:rtl/>
        </w:rPr>
        <w:t>اصل</w:t>
      </w:r>
      <w:r>
        <w:rPr>
          <w:rtl/>
        </w:rPr>
        <w:t xml:space="preserve"> </w:t>
      </w:r>
      <w:r>
        <w:rPr>
          <w:rFonts w:hint="cs"/>
          <w:rtl/>
        </w:rPr>
        <w:t>مثبت</w:t>
      </w:r>
      <w:r>
        <w:rPr>
          <w:rtl/>
        </w:rPr>
        <w:t xml:space="preserve"> </w:t>
      </w:r>
      <w:r>
        <w:rPr>
          <w:rFonts w:hint="cs"/>
          <w:rtl/>
        </w:rPr>
        <w:t>حجت</w:t>
      </w:r>
      <w:r>
        <w:rPr>
          <w:rtl/>
        </w:rPr>
        <w:t xml:space="preserve"> </w:t>
      </w:r>
      <w:r>
        <w:rPr>
          <w:rFonts w:hint="cs"/>
          <w:rtl/>
        </w:rPr>
        <w:t>خواهد</w:t>
      </w:r>
      <w:r>
        <w:rPr>
          <w:rtl/>
        </w:rPr>
        <w:t xml:space="preserve"> </w:t>
      </w:r>
      <w:r>
        <w:rPr>
          <w:rFonts w:hint="cs"/>
          <w:rtl/>
        </w:rPr>
        <w:t>بود</w:t>
      </w:r>
      <w:r>
        <w:rPr>
          <w:rtl/>
        </w:rPr>
        <w:t xml:space="preserve"> </w:t>
      </w:r>
      <w:r>
        <w:rPr>
          <w:rFonts w:hint="cs"/>
          <w:rtl/>
        </w:rPr>
        <w:t>یا</w:t>
      </w:r>
      <w:r>
        <w:rPr>
          <w:rtl/>
        </w:rPr>
        <w:t xml:space="preserve"> </w:t>
      </w:r>
      <w:r>
        <w:rPr>
          <w:rFonts w:hint="cs"/>
          <w:rtl/>
        </w:rPr>
        <w:t>نه</w:t>
      </w:r>
      <w:r w:rsidR="005330B1">
        <w:rPr>
          <w:rFonts w:hint="cs"/>
          <w:rtl/>
        </w:rPr>
        <w:t>؟</w:t>
      </w:r>
      <w:r>
        <w:rPr>
          <w:rFonts w:hint="cs"/>
          <w:rtl/>
        </w:rPr>
        <w:t>دو</w:t>
      </w:r>
      <w:r>
        <w:rPr>
          <w:rtl/>
        </w:rPr>
        <w:t xml:space="preserve"> </w:t>
      </w:r>
      <w:r>
        <w:rPr>
          <w:rFonts w:hint="cs"/>
          <w:rtl/>
        </w:rPr>
        <w:t>نظریه</w:t>
      </w:r>
      <w:r>
        <w:rPr>
          <w:rtl/>
        </w:rPr>
        <w:t xml:space="preserve"> </w:t>
      </w:r>
      <w:r>
        <w:rPr>
          <w:rFonts w:hint="cs"/>
          <w:rtl/>
        </w:rPr>
        <w:t>وجود</w:t>
      </w:r>
      <w:r>
        <w:rPr>
          <w:rtl/>
        </w:rPr>
        <w:t xml:space="preserve"> </w:t>
      </w:r>
      <w:r>
        <w:rPr>
          <w:rFonts w:hint="cs"/>
          <w:rtl/>
        </w:rPr>
        <w:t>دارد</w:t>
      </w:r>
    </w:p>
    <w:p w:rsidR="009A5F50" w:rsidRDefault="00455838" w:rsidP="0044477C">
      <w:pPr>
        <w:rPr>
          <w:rtl/>
        </w:rPr>
      </w:pPr>
      <w:r>
        <w:rPr>
          <w:rFonts w:hint="cs"/>
          <w:rtl/>
        </w:rPr>
        <w:t>نظریه</w:t>
      </w:r>
      <w:r>
        <w:rPr>
          <w:rtl/>
        </w:rPr>
        <w:t xml:space="preserve"> </w:t>
      </w:r>
      <w:r>
        <w:rPr>
          <w:rFonts w:hint="cs"/>
          <w:rtl/>
        </w:rPr>
        <w:t>اول</w:t>
      </w:r>
      <w:r>
        <w:rPr>
          <w:rtl/>
        </w:rPr>
        <w:t xml:space="preserve"> </w:t>
      </w:r>
      <w:r>
        <w:rPr>
          <w:rFonts w:hint="cs"/>
          <w:rtl/>
        </w:rPr>
        <w:t>مرحوم</w:t>
      </w:r>
      <w:r>
        <w:rPr>
          <w:rtl/>
        </w:rPr>
        <w:t xml:space="preserve"> </w:t>
      </w:r>
      <w:r>
        <w:rPr>
          <w:rFonts w:hint="cs"/>
          <w:rtl/>
        </w:rPr>
        <w:t>شیخ،</w:t>
      </w:r>
      <w:r>
        <w:rPr>
          <w:rtl/>
        </w:rPr>
        <w:t xml:space="preserve"> </w:t>
      </w:r>
      <w:r>
        <w:rPr>
          <w:rFonts w:hint="cs"/>
          <w:rtl/>
        </w:rPr>
        <w:t>مرحوم</w:t>
      </w:r>
      <w:r>
        <w:rPr>
          <w:rtl/>
        </w:rPr>
        <w:t xml:space="preserve"> </w:t>
      </w:r>
      <w:r>
        <w:rPr>
          <w:rFonts w:hint="cs"/>
          <w:rtl/>
        </w:rPr>
        <w:t>آخوند</w:t>
      </w:r>
      <w:r>
        <w:rPr>
          <w:rtl/>
        </w:rPr>
        <w:t xml:space="preserve"> </w:t>
      </w:r>
      <w:r>
        <w:rPr>
          <w:rFonts w:hint="cs"/>
          <w:rtl/>
        </w:rPr>
        <w:t>و</w:t>
      </w:r>
      <w:r>
        <w:rPr>
          <w:rtl/>
        </w:rPr>
        <w:t xml:space="preserve"> </w:t>
      </w:r>
      <w:r>
        <w:rPr>
          <w:rFonts w:hint="cs"/>
          <w:rtl/>
        </w:rPr>
        <w:t>برخی</w:t>
      </w:r>
      <w:r>
        <w:rPr>
          <w:rtl/>
        </w:rPr>
        <w:t xml:space="preserve"> </w:t>
      </w:r>
      <w:r>
        <w:rPr>
          <w:rFonts w:hint="cs"/>
          <w:rtl/>
        </w:rPr>
        <w:t>معاصرین</w:t>
      </w:r>
      <w:r>
        <w:rPr>
          <w:rtl/>
        </w:rPr>
        <w:t xml:space="preserve"> </w:t>
      </w:r>
      <w:r>
        <w:rPr>
          <w:rFonts w:hint="cs"/>
          <w:rtl/>
        </w:rPr>
        <w:t>مانند</w:t>
      </w:r>
      <w:r>
        <w:rPr>
          <w:rtl/>
        </w:rPr>
        <w:t xml:space="preserve"> </w:t>
      </w:r>
      <w:r w:rsidR="004F7837">
        <w:rPr>
          <w:rFonts w:hint="cs"/>
          <w:rtl/>
        </w:rPr>
        <w:t>امام خمینی ،</w:t>
      </w:r>
      <w:r>
        <w:rPr>
          <w:rtl/>
        </w:rPr>
        <w:t xml:space="preserve"> </w:t>
      </w:r>
      <w:r>
        <w:rPr>
          <w:rFonts w:hint="cs"/>
          <w:rtl/>
        </w:rPr>
        <w:t>این</w:t>
      </w:r>
      <w:r>
        <w:rPr>
          <w:rtl/>
        </w:rPr>
        <w:t xml:space="preserve"> </w:t>
      </w:r>
      <w:r>
        <w:rPr>
          <w:rFonts w:hint="cs"/>
          <w:rtl/>
        </w:rPr>
        <w:t>نظر</w:t>
      </w:r>
      <w:r>
        <w:rPr>
          <w:rtl/>
        </w:rPr>
        <w:t xml:space="preserve"> </w:t>
      </w:r>
      <w:r>
        <w:rPr>
          <w:rFonts w:hint="cs"/>
          <w:rtl/>
        </w:rPr>
        <w:t>قائل</w:t>
      </w:r>
      <w:r>
        <w:rPr>
          <w:rtl/>
        </w:rPr>
        <w:t xml:space="preserve"> </w:t>
      </w:r>
      <w:r>
        <w:rPr>
          <w:rFonts w:hint="cs"/>
          <w:rtl/>
        </w:rPr>
        <w:t>است</w:t>
      </w:r>
      <w:r>
        <w:rPr>
          <w:rtl/>
        </w:rPr>
        <w:t xml:space="preserve"> </w:t>
      </w:r>
      <w:r>
        <w:rPr>
          <w:rFonts w:hint="cs"/>
          <w:rtl/>
        </w:rPr>
        <w:t>بله</w:t>
      </w:r>
      <w:r>
        <w:rPr>
          <w:rtl/>
        </w:rPr>
        <w:t xml:space="preserve"> </w:t>
      </w:r>
      <w:r>
        <w:rPr>
          <w:rFonts w:hint="cs"/>
          <w:rtl/>
        </w:rPr>
        <w:t>اگر</w:t>
      </w:r>
      <w:r>
        <w:rPr>
          <w:rtl/>
        </w:rPr>
        <w:t xml:space="preserve"> </w:t>
      </w:r>
      <w:r>
        <w:rPr>
          <w:rFonts w:hint="cs"/>
          <w:rtl/>
        </w:rPr>
        <w:t>واسطه</w:t>
      </w:r>
      <w:r>
        <w:rPr>
          <w:rtl/>
        </w:rPr>
        <w:t xml:space="preserve"> </w:t>
      </w:r>
      <w:r>
        <w:rPr>
          <w:rFonts w:hint="cs"/>
          <w:rtl/>
        </w:rPr>
        <w:t>خفی</w:t>
      </w:r>
      <w:r>
        <w:rPr>
          <w:rtl/>
        </w:rPr>
        <w:t xml:space="preserve"> </w:t>
      </w:r>
      <w:r>
        <w:rPr>
          <w:rFonts w:hint="cs"/>
          <w:rtl/>
        </w:rPr>
        <w:t>باشد</w:t>
      </w:r>
      <w:r>
        <w:rPr>
          <w:rtl/>
        </w:rPr>
        <w:t xml:space="preserve"> </w:t>
      </w:r>
      <w:r>
        <w:rPr>
          <w:rFonts w:hint="cs"/>
          <w:rtl/>
        </w:rPr>
        <w:t>اصل</w:t>
      </w:r>
      <w:r>
        <w:rPr>
          <w:rtl/>
        </w:rPr>
        <w:t xml:space="preserve"> </w:t>
      </w:r>
      <w:r>
        <w:rPr>
          <w:rFonts w:hint="cs"/>
          <w:rtl/>
        </w:rPr>
        <w:t>مثبت</w:t>
      </w:r>
      <w:r>
        <w:rPr>
          <w:rtl/>
        </w:rPr>
        <w:t xml:space="preserve"> </w:t>
      </w:r>
      <w:r>
        <w:rPr>
          <w:rFonts w:hint="cs"/>
          <w:rtl/>
        </w:rPr>
        <w:t>حجت</w:t>
      </w:r>
      <w:r>
        <w:rPr>
          <w:rtl/>
        </w:rPr>
        <w:t xml:space="preserve"> </w:t>
      </w:r>
      <w:r>
        <w:rPr>
          <w:rFonts w:hint="cs"/>
          <w:rtl/>
        </w:rPr>
        <w:t>است</w:t>
      </w:r>
      <w:r>
        <w:rPr>
          <w:rtl/>
        </w:rPr>
        <w:t xml:space="preserve"> </w:t>
      </w:r>
      <w:r>
        <w:rPr>
          <w:rFonts w:hint="cs"/>
          <w:rtl/>
        </w:rPr>
        <w:t>و</w:t>
      </w:r>
      <w:r>
        <w:rPr>
          <w:rtl/>
        </w:rPr>
        <w:t xml:space="preserve"> </w:t>
      </w:r>
      <w:r>
        <w:rPr>
          <w:rFonts w:hint="cs"/>
          <w:rtl/>
        </w:rPr>
        <w:t>استصحاب</w:t>
      </w:r>
      <w:r>
        <w:rPr>
          <w:rtl/>
        </w:rPr>
        <w:t xml:space="preserve"> </w:t>
      </w:r>
      <w:r>
        <w:rPr>
          <w:rFonts w:hint="cs"/>
          <w:rtl/>
        </w:rPr>
        <w:t>جاری</w:t>
      </w:r>
      <w:r>
        <w:rPr>
          <w:rtl/>
        </w:rPr>
        <w:t xml:space="preserve"> </w:t>
      </w:r>
      <w:r w:rsidR="00D74C82">
        <w:rPr>
          <w:rFonts w:hint="cs"/>
          <w:rtl/>
        </w:rPr>
        <w:t>می شود</w:t>
      </w:r>
      <w:r>
        <w:rPr>
          <w:rtl/>
        </w:rPr>
        <w:t>.</w:t>
      </w:r>
    </w:p>
    <w:p w:rsidR="009A5F50" w:rsidRDefault="00455838" w:rsidP="0044477C">
      <w:pPr>
        <w:rPr>
          <w:rtl/>
        </w:rPr>
      </w:pPr>
      <w:r>
        <w:rPr>
          <w:rFonts w:hint="cs"/>
          <w:rtl/>
        </w:rPr>
        <w:t>نظریه</w:t>
      </w:r>
      <w:r>
        <w:rPr>
          <w:rtl/>
        </w:rPr>
        <w:t xml:space="preserve"> </w:t>
      </w:r>
      <w:r>
        <w:rPr>
          <w:rFonts w:hint="cs"/>
          <w:rtl/>
        </w:rPr>
        <w:t>دوم</w:t>
      </w:r>
      <w:r>
        <w:rPr>
          <w:rtl/>
        </w:rPr>
        <w:t xml:space="preserve"> </w:t>
      </w:r>
      <w:r>
        <w:rPr>
          <w:rFonts w:hint="cs"/>
          <w:rtl/>
        </w:rPr>
        <w:t>مرحوم</w:t>
      </w:r>
      <w:r>
        <w:rPr>
          <w:rtl/>
        </w:rPr>
        <w:t xml:space="preserve"> </w:t>
      </w:r>
      <w:r>
        <w:rPr>
          <w:rFonts w:hint="cs"/>
          <w:rtl/>
        </w:rPr>
        <w:t>نائینی</w:t>
      </w:r>
      <w:r>
        <w:rPr>
          <w:rtl/>
        </w:rPr>
        <w:t xml:space="preserve"> </w:t>
      </w:r>
      <w:r>
        <w:rPr>
          <w:rFonts w:hint="cs"/>
          <w:rtl/>
        </w:rPr>
        <w:t>و</w:t>
      </w:r>
      <w:r>
        <w:rPr>
          <w:rtl/>
        </w:rPr>
        <w:t xml:space="preserve"> </w:t>
      </w:r>
      <w:r>
        <w:rPr>
          <w:rFonts w:hint="cs"/>
          <w:rtl/>
        </w:rPr>
        <w:t>به</w:t>
      </w:r>
      <w:r>
        <w:rPr>
          <w:rtl/>
        </w:rPr>
        <w:t xml:space="preserve"> </w:t>
      </w:r>
      <w:r>
        <w:rPr>
          <w:rFonts w:hint="cs"/>
          <w:rtl/>
        </w:rPr>
        <w:t>دنبال</w:t>
      </w:r>
      <w:r>
        <w:rPr>
          <w:rtl/>
        </w:rPr>
        <w:t xml:space="preserve"> </w:t>
      </w:r>
      <w:r>
        <w:rPr>
          <w:rFonts w:hint="cs"/>
          <w:rtl/>
        </w:rPr>
        <w:t>ایشان</w:t>
      </w:r>
      <w:r>
        <w:rPr>
          <w:rtl/>
        </w:rPr>
        <w:t xml:space="preserve"> </w:t>
      </w:r>
      <w:r>
        <w:rPr>
          <w:rFonts w:hint="cs"/>
          <w:rtl/>
        </w:rPr>
        <w:t>آیت</w:t>
      </w:r>
      <w:r>
        <w:rPr>
          <w:rtl/>
        </w:rPr>
        <w:t xml:space="preserve"> </w:t>
      </w:r>
      <w:r>
        <w:rPr>
          <w:rFonts w:hint="cs"/>
          <w:rtl/>
        </w:rPr>
        <w:t>الله</w:t>
      </w:r>
      <w:r>
        <w:rPr>
          <w:rtl/>
        </w:rPr>
        <w:t xml:space="preserve"> </w:t>
      </w:r>
      <w:r>
        <w:rPr>
          <w:rFonts w:hint="cs"/>
          <w:rtl/>
        </w:rPr>
        <w:t>خویی</w:t>
      </w:r>
      <w:r w:rsidR="004F7837">
        <w:rPr>
          <w:rFonts w:hint="cs"/>
          <w:rtl/>
        </w:rPr>
        <w:t xml:space="preserve"> ، </w:t>
      </w:r>
      <w:r>
        <w:rPr>
          <w:rFonts w:hint="cs"/>
          <w:rtl/>
        </w:rPr>
        <w:t>این</w:t>
      </w:r>
      <w:r>
        <w:rPr>
          <w:rtl/>
        </w:rPr>
        <w:t xml:space="preserve"> </w:t>
      </w:r>
      <w:r>
        <w:rPr>
          <w:rFonts w:hint="cs"/>
          <w:rtl/>
        </w:rPr>
        <w:t>نظر</w:t>
      </w:r>
      <w:r>
        <w:rPr>
          <w:rtl/>
        </w:rPr>
        <w:t xml:space="preserve"> </w:t>
      </w:r>
      <w:r>
        <w:rPr>
          <w:rFonts w:hint="cs"/>
          <w:rtl/>
        </w:rPr>
        <w:t>قائل</w:t>
      </w:r>
      <w:r>
        <w:rPr>
          <w:rtl/>
        </w:rPr>
        <w:t xml:space="preserve"> </w:t>
      </w:r>
      <w:r>
        <w:rPr>
          <w:rFonts w:hint="cs"/>
          <w:rtl/>
        </w:rPr>
        <w:t>است</w:t>
      </w:r>
      <w:r>
        <w:rPr>
          <w:rtl/>
        </w:rPr>
        <w:t xml:space="preserve"> </w:t>
      </w:r>
      <w:r>
        <w:rPr>
          <w:rFonts w:hint="cs"/>
          <w:rtl/>
        </w:rPr>
        <w:t>فرقی</w:t>
      </w:r>
      <w:r>
        <w:rPr>
          <w:rtl/>
        </w:rPr>
        <w:t xml:space="preserve"> </w:t>
      </w:r>
      <w:r>
        <w:rPr>
          <w:rFonts w:hint="cs"/>
          <w:rtl/>
        </w:rPr>
        <w:t>بین</w:t>
      </w:r>
      <w:r>
        <w:rPr>
          <w:rtl/>
        </w:rPr>
        <w:t xml:space="preserve"> </w:t>
      </w:r>
      <w:r>
        <w:rPr>
          <w:rFonts w:hint="cs"/>
          <w:rtl/>
        </w:rPr>
        <w:t>واسطه</w:t>
      </w:r>
      <w:r>
        <w:rPr>
          <w:rtl/>
        </w:rPr>
        <w:t xml:space="preserve"> </w:t>
      </w:r>
      <w:r>
        <w:rPr>
          <w:rFonts w:hint="cs"/>
          <w:rtl/>
        </w:rPr>
        <w:t>خفی</w:t>
      </w:r>
      <w:r>
        <w:rPr>
          <w:rtl/>
        </w:rPr>
        <w:t xml:space="preserve"> </w:t>
      </w:r>
      <w:r>
        <w:rPr>
          <w:rFonts w:hint="cs"/>
          <w:rtl/>
        </w:rPr>
        <w:t>و</w:t>
      </w:r>
      <w:r>
        <w:rPr>
          <w:rtl/>
        </w:rPr>
        <w:t xml:space="preserve"> </w:t>
      </w:r>
      <w:r>
        <w:rPr>
          <w:rFonts w:hint="cs"/>
          <w:rtl/>
        </w:rPr>
        <w:t>جلی</w:t>
      </w:r>
      <w:r>
        <w:rPr>
          <w:rtl/>
        </w:rPr>
        <w:t xml:space="preserve"> </w:t>
      </w:r>
      <w:r>
        <w:rPr>
          <w:rFonts w:hint="cs"/>
          <w:rtl/>
        </w:rPr>
        <w:t>نیست</w:t>
      </w:r>
      <w:r w:rsidR="004F7837">
        <w:rPr>
          <w:rFonts w:hint="cs"/>
          <w:rtl/>
        </w:rPr>
        <w:t xml:space="preserve"> ،</w:t>
      </w:r>
      <w:r>
        <w:rPr>
          <w:rtl/>
        </w:rPr>
        <w:t xml:space="preserve"> </w:t>
      </w:r>
      <w:r>
        <w:rPr>
          <w:rFonts w:hint="cs"/>
          <w:rtl/>
        </w:rPr>
        <w:t>در</w:t>
      </w:r>
      <w:r>
        <w:rPr>
          <w:rtl/>
        </w:rPr>
        <w:t xml:space="preserve"> </w:t>
      </w:r>
      <w:r>
        <w:rPr>
          <w:rFonts w:hint="cs"/>
          <w:rtl/>
        </w:rPr>
        <w:t>هر</w:t>
      </w:r>
      <w:r>
        <w:rPr>
          <w:rtl/>
        </w:rPr>
        <w:t xml:space="preserve"> </w:t>
      </w:r>
      <w:r>
        <w:rPr>
          <w:rFonts w:hint="cs"/>
          <w:rtl/>
        </w:rPr>
        <w:t>حال</w:t>
      </w:r>
      <w:r>
        <w:rPr>
          <w:rtl/>
        </w:rPr>
        <w:t xml:space="preserve"> </w:t>
      </w:r>
      <w:r>
        <w:rPr>
          <w:rFonts w:hint="cs"/>
          <w:rtl/>
        </w:rPr>
        <w:t>اگر</w:t>
      </w:r>
      <w:r>
        <w:rPr>
          <w:rtl/>
        </w:rPr>
        <w:t xml:space="preserve"> </w:t>
      </w:r>
      <w:r>
        <w:rPr>
          <w:rFonts w:hint="cs"/>
          <w:rtl/>
        </w:rPr>
        <w:t>واسطه</w:t>
      </w:r>
      <w:r>
        <w:rPr>
          <w:rtl/>
        </w:rPr>
        <w:t xml:space="preserve"> </w:t>
      </w:r>
      <w:r>
        <w:rPr>
          <w:rFonts w:hint="cs"/>
          <w:rtl/>
        </w:rPr>
        <w:t>باشد</w:t>
      </w:r>
      <w:r>
        <w:rPr>
          <w:rtl/>
        </w:rPr>
        <w:t xml:space="preserve"> </w:t>
      </w:r>
      <w:r>
        <w:rPr>
          <w:rFonts w:hint="cs"/>
          <w:rtl/>
        </w:rPr>
        <w:t>اصل</w:t>
      </w:r>
      <w:r>
        <w:rPr>
          <w:rtl/>
        </w:rPr>
        <w:t xml:space="preserve"> </w:t>
      </w:r>
      <w:r>
        <w:rPr>
          <w:rFonts w:hint="cs"/>
          <w:rtl/>
        </w:rPr>
        <w:t>مثبت</w:t>
      </w:r>
      <w:r>
        <w:rPr>
          <w:rtl/>
        </w:rPr>
        <w:t xml:space="preserve"> </w:t>
      </w:r>
      <w:r>
        <w:rPr>
          <w:rFonts w:hint="cs"/>
          <w:rtl/>
        </w:rPr>
        <w:t>حجت</w:t>
      </w:r>
      <w:r>
        <w:rPr>
          <w:rtl/>
        </w:rPr>
        <w:t xml:space="preserve"> </w:t>
      </w:r>
      <w:r w:rsidR="00C35275">
        <w:rPr>
          <w:rFonts w:hint="cs"/>
          <w:rtl/>
        </w:rPr>
        <w:t>نمی شود</w:t>
      </w:r>
      <w:r>
        <w:rPr>
          <w:rtl/>
        </w:rPr>
        <w:t>.</w:t>
      </w:r>
    </w:p>
    <w:p w:rsidR="009A5F50" w:rsidRDefault="00455838" w:rsidP="0044477C">
      <w:pPr>
        <w:rPr>
          <w:rtl/>
        </w:rPr>
      </w:pPr>
      <w:r>
        <w:rPr>
          <w:rFonts w:hint="cs"/>
          <w:rtl/>
        </w:rPr>
        <w:t>مختار</w:t>
      </w:r>
      <w:r>
        <w:rPr>
          <w:rtl/>
        </w:rPr>
        <w:t xml:space="preserve"> </w:t>
      </w:r>
      <w:r>
        <w:rPr>
          <w:rFonts w:hint="cs"/>
          <w:rtl/>
        </w:rPr>
        <w:t>ا</w:t>
      </w:r>
      <w:r w:rsidR="004F7837">
        <w:rPr>
          <w:rFonts w:hint="cs"/>
          <w:rtl/>
        </w:rPr>
        <w:t>ستاد</w:t>
      </w:r>
      <w:r>
        <w:rPr>
          <w:rtl/>
        </w:rPr>
        <w:t xml:space="preserve"> </w:t>
      </w:r>
      <w:r>
        <w:rPr>
          <w:rFonts w:hint="cs"/>
          <w:rtl/>
        </w:rPr>
        <w:t>قول</w:t>
      </w:r>
      <w:r>
        <w:rPr>
          <w:rtl/>
        </w:rPr>
        <w:t xml:space="preserve"> </w:t>
      </w:r>
      <w:r>
        <w:rPr>
          <w:rFonts w:hint="cs"/>
          <w:rtl/>
        </w:rPr>
        <w:t>دوم</w:t>
      </w:r>
      <w:r>
        <w:rPr>
          <w:rtl/>
        </w:rPr>
        <w:t xml:space="preserve"> </w:t>
      </w:r>
      <w:r>
        <w:rPr>
          <w:rFonts w:hint="cs"/>
          <w:rtl/>
        </w:rPr>
        <w:t>است</w:t>
      </w:r>
      <w:r>
        <w:rPr>
          <w:rtl/>
        </w:rPr>
        <w:t xml:space="preserve"> </w:t>
      </w:r>
      <w:r>
        <w:rPr>
          <w:rFonts w:hint="cs"/>
          <w:rtl/>
        </w:rPr>
        <w:t>که</w:t>
      </w:r>
      <w:r>
        <w:rPr>
          <w:rtl/>
        </w:rPr>
        <w:t xml:space="preserve"> </w:t>
      </w:r>
      <w:r>
        <w:rPr>
          <w:rFonts w:hint="cs"/>
          <w:rtl/>
        </w:rPr>
        <w:t>اگر</w:t>
      </w:r>
      <w:r>
        <w:rPr>
          <w:rtl/>
        </w:rPr>
        <w:t xml:space="preserve"> </w:t>
      </w:r>
      <w:r>
        <w:rPr>
          <w:rFonts w:hint="cs"/>
          <w:rtl/>
        </w:rPr>
        <w:t>واسطه</w:t>
      </w:r>
      <w:r>
        <w:rPr>
          <w:rtl/>
        </w:rPr>
        <w:t xml:space="preserve"> </w:t>
      </w:r>
      <w:r>
        <w:rPr>
          <w:rFonts w:hint="cs"/>
          <w:rtl/>
        </w:rPr>
        <w:t>هم</w:t>
      </w:r>
      <w:r>
        <w:rPr>
          <w:rtl/>
        </w:rPr>
        <w:t xml:space="preserve"> </w:t>
      </w:r>
      <w:r>
        <w:rPr>
          <w:rFonts w:hint="cs"/>
          <w:rtl/>
        </w:rPr>
        <w:t>خفی</w:t>
      </w:r>
      <w:r>
        <w:rPr>
          <w:rtl/>
        </w:rPr>
        <w:t xml:space="preserve"> </w:t>
      </w:r>
      <w:r>
        <w:rPr>
          <w:rFonts w:hint="cs"/>
          <w:rtl/>
        </w:rPr>
        <w:t>باشد</w:t>
      </w:r>
      <w:r>
        <w:rPr>
          <w:rtl/>
        </w:rPr>
        <w:t xml:space="preserve"> </w:t>
      </w:r>
      <w:r>
        <w:rPr>
          <w:rFonts w:hint="cs"/>
          <w:rtl/>
        </w:rPr>
        <w:t>باز</w:t>
      </w:r>
      <w:r>
        <w:rPr>
          <w:rtl/>
        </w:rPr>
        <w:t xml:space="preserve"> </w:t>
      </w:r>
      <w:r>
        <w:rPr>
          <w:rFonts w:hint="cs"/>
          <w:rtl/>
        </w:rPr>
        <w:t>اصل</w:t>
      </w:r>
      <w:r>
        <w:rPr>
          <w:rtl/>
        </w:rPr>
        <w:t xml:space="preserve"> </w:t>
      </w:r>
      <w:r>
        <w:rPr>
          <w:rFonts w:hint="cs"/>
          <w:rtl/>
        </w:rPr>
        <w:t>مثبت</w:t>
      </w:r>
      <w:r>
        <w:rPr>
          <w:rtl/>
        </w:rPr>
        <w:t xml:space="preserve"> </w:t>
      </w:r>
      <w:r>
        <w:rPr>
          <w:rFonts w:hint="cs"/>
          <w:rtl/>
        </w:rPr>
        <w:t>حجت</w:t>
      </w:r>
      <w:r>
        <w:rPr>
          <w:rtl/>
        </w:rPr>
        <w:t xml:space="preserve"> </w:t>
      </w:r>
      <w:r w:rsidR="00C35275">
        <w:rPr>
          <w:rFonts w:hint="cs"/>
          <w:rtl/>
        </w:rPr>
        <w:t>نمی شود</w:t>
      </w:r>
      <w:r>
        <w:rPr>
          <w:rtl/>
        </w:rPr>
        <w:t>.</w:t>
      </w:r>
    </w:p>
    <w:p w:rsidR="009A5F50" w:rsidRDefault="00455838" w:rsidP="0044477C">
      <w:pPr>
        <w:rPr>
          <w:rtl/>
        </w:rPr>
      </w:pPr>
      <w:r>
        <w:rPr>
          <w:rFonts w:hint="cs"/>
          <w:rtl/>
        </w:rPr>
        <w:t>مرحوم</w:t>
      </w:r>
      <w:r>
        <w:rPr>
          <w:rtl/>
        </w:rPr>
        <w:t xml:space="preserve"> </w:t>
      </w:r>
      <w:r>
        <w:rPr>
          <w:rFonts w:hint="cs"/>
          <w:rtl/>
        </w:rPr>
        <w:t>شیخ</w:t>
      </w:r>
      <w:r>
        <w:rPr>
          <w:rtl/>
        </w:rPr>
        <w:t xml:space="preserve"> </w:t>
      </w:r>
      <w:r>
        <w:rPr>
          <w:rFonts w:hint="cs"/>
          <w:rtl/>
        </w:rPr>
        <w:t>برای</w:t>
      </w:r>
      <w:r>
        <w:rPr>
          <w:rtl/>
        </w:rPr>
        <w:t xml:space="preserve"> </w:t>
      </w:r>
      <w:r>
        <w:rPr>
          <w:rFonts w:hint="cs"/>
          <w:rtl/>
        </w:rPr>
        <w:t>توضیح</w:t>
      </w:r>
      <w:r>
        <w:rPr>
          <w:rtl/>
        </w:rPr>
        <w:t xml:space="preserve"> </w:t>
      </w:r>
      <w:r>
        <w:rPr>
          <w:rFonts w:hint="cs"/>
          <w:rtl/>
        </w:rPr>
        <w:t>واسطه</w:t>
      </w:r>
      <w:r>
        <w:rPr>
          <w:rtl/>
        </w:rPr>
        <w:t xml:space="preserve"> </w:t>
      </w:r>
      <w:r>
        <w:rPr>
          <w:rFonts w:hint="cs"/>
          <w:rtl/>
        </w:rPr>
        <w:t>خفی</w:t>
      </w:r>
      <w:r>
        <w:rPr>
          <w:rtl/>
        </w:rPr>
        <w:t xml:space="preserve"> </w:t>
      </w:r>
      <w:r>
        <w:rPr>
          <w:rFonts w:hint="cs"/>
          <w:rtl/>
        </w:rPr>
        <w:t>دو</w:t>
      </w:r>
      <w:r>
        <w:rPr>
          <w:rtl/>
        </w:rPr>
        <w:t xml:space="preserve"> </w:t>
      </w:r>
      <w:r>
        <w:rPr>
          <w:rFonts w:hint="cs"/>
          <w:rtl/>
        </w:rPr>
        <w:t>مثال</w:t>
      </w:r>
      <w:r>
        <w:rPr>
          <w:rtl/>
        </w:rPr>
        <w:t xml:space="preserve"> </w:t>
      </w:r>
      <w:r>
        <w:rPr>
          <w:rFonts w:hint="cs"/>
          <w:rtl/>
        </w:rPr>
        <w:t>ذکر</w:t>
      </w:r>
      <w:r>
        <w:rPr>
          <w:rtl/>
        </w:rPr>
        <w:t xml:space="preserve"> </w:t>
      </w:r>
      <w:r>
        <w:rPr>
          <w:rFonts w:hint="cs"/>
          <w:rtl/>
        </w:rPr>
        <w:t>کرده</w:t>
      </w:r>
      <w:r>
        <w:rPr>
          <w:rtl/>
        </w:rPr>
        <w:t xml:space="preserve"> </w:t>
      </w:r>
      <w:r>
        <w:rPr>
          <w:rFonts w:hint="cs"/>
          <w:rtl/>
        </w:rPr>
        <w:t>است</w:t>
      </w:r>
      <w:r>
        <w:rPr>
          <w:rtl/>
        </w:rPr>
        <w:t>.</w:t>
      </w:r>
    </w:p>
    <w:p w:rsidR="009A5F50" w:rsidRDefault="00455838" w:rsidP="0044477C">
      <w:pPr>
        <w:rPr>
          <w:rtl/>
        </w:rPr>
      </w:pPr>
      <w:r>
        <w:rPr>
          <w:rFonts w:hint="cs"/>
          <w:rtl/>
        </w:rPr>
        <w:t>مثال</w:t>
      </w:r>
      <w:r>
        <w:rPr>
          <w:rtl/>
        </w:rPr>
        <w:t xml:space="preserve"> </w:t>
      </w:r>
      <w:r>
        <w:rPr>
          <w:rFonts w:hint="cs"/>
          <w:rtl/>
        </w:rPr>
        <w:t>اول</w:t>
      </w:r>
      <w:r>
        <w:rPr>
          <w:rtl/>
        </w:rPr>
        <w:t xml:space="preserve"> </w:t>
      </w:r>
      <w:r>
        <w:rPr>
          <w:rFonts w:hint="cs"/>
          <w:rtl/>
        </w:rPr>
        <w:t>مربوط</w:t>
      </w:r>
      <w:r>
        <w:rPr>
          <w:rtl/>
        </w:rPr>
        <w:t xml:space="preserve"> </w:t>
      </w:r>
      <w:r>
        <w:rPr>
          <w:rFonts w:hint="cs"/>
          <w:rtl/>
        </w:rPr>
        <w:t>به</w:t>
      </w:r>
      <w:r>
        <w:rPr>
          <w:rtl/>
        </w:rPr>
        <w:t xml:space="preserve"> </w:t>
      </w:r>
      <w:r>
        <w:rPr>
          <w:rFonts w:hint="cs"/>
          <w:rtl/>
        </w:rPr>
        <w:t>طهارت</w:t>
      </w:r>
      <w:r>
        <w:rPr>
          <w:rtl/>
        </w:rPr>
        <w:t xml:space="preserve"> </w:t>
      </w:r>
      <w:r>
        <w:rPr>
          <w:rFonts w:hint="cs"/>
          <w:rtl/>
        </w:rPr>
        <w:t>و</w:t>
      </w:r>
      <w:r>
        <w:rPr>
          <w:rtl/>
        </w:rPr>
        <w:t xml:space="preserve"> </w:t>
      </w:r>
      <w:r>
        <w:rPr>
          <w:rFonts w:hint="cs"/>
          <w:rtl/>
        </w:rPr>
        <w:t>نجاست</w:t>
      </w:r>
      <w:r>
        <w:rPr>
          <w:rtl/>
        </w:rPr>
        <w:t xml:space="preserve">. </w:t>
      </w:r>
      <w:r>
        <w:rPr>
          <w:rFonts w:hint="cs"/>
          <w:rtl/>
        </w:rPr>
        <w:t>اگر</w:t>
      </w:r>
      <w:r>
        <w:rPr>
          <w:rtl/>
        </w:rPr>
        <w:t xml:space="preserve"> </w:t>
      </w:r>
      <w:r>
        <w:rPr>
          <w:rFonts w:hint="cs"/>
          <w:rtl/>
        </w:rPr>
        <w:t>شیئی</w:t>
      </w:r>
      <w:r>
        <w:rPr>
          <w:rtl/>
        </w:rPr>
        <w:t xml:space="preserve"> </w:t>
      </w:r>
      <w:r>
        <w:rPr>
          <w:rFonts w:hint="cs"/>
          <w:rtl/>
        </w:rPr>
        <w:t>نجس</w:t>
      </w:r>
      <w:r>
        <w:rPr>
          <w:rtl/>
        </w:rPr>
        <w:t xml:space="preserve"> </w:t>
      </w:r>
      <w:r>
        <w:rPr>
          <w:rFonts w:hint="cs"/>
          <w:rtl/>
        </w:rPr>
        <w:t>و</w:t>
      </w:r>
      <w:r>
        <w:rPr>
          <w:rtl/>
        </w:rPr>
        <w:t xml:space="preserve"> </w:t>
      </w:r>
      <w:r>
        <w:rPr>
          <w:rFonts w:hint="cs"/>
          <w:rtl/>
        </w:rPr>
        <w:t>خیس</w:t>
      </w:r>
      <w:r>
        <w:rPr>
          <w:rtl/>
        </w:rPr>
        <w:t xml:space="preserve"> </w:t>
      </w:r>
      <w:r>
        <w:rPr>
          <w:rFonts w:hint="cs"/>
          <w:rtl/>
        </w:rPr>
        <w:t>بود</w:t>
      </w:r>
      <w:r>
        <w:rPr>
          <w:rtl/>
        </w:rPr>
        <w:t xml:space="preserve">. </w:t>
      </w:r>
      <w:r>
        <w:rPr>
          <w:rFonts w:hint="cs"/>
          <w:rtl/>
        </w:rPr>
        <w:t>بعد</w:t>
      </w:r>
      <w:r>
        <w:rPr>
          <w:rtl/>
        </w:rPr>
        <w:t xml:space="preserve"> </w:t>
      </w:r>
      <w:r>
        <w:rPr>
          <w:rFonts w:hint="cs"/>
          <w:rtl/>
        </w:rPr>
        <w:t>از</w:t>
      </w:r>
      <w:r>
        <w:rPr>
          <w:rtl/>
        </w:rPr>
        <w:t xml:space="preserve"> </w:t>
      </w:r>
      <w:r>
        <w:rPr>
          <w:rFonts w:hint="cs"/>
          <w:rtl/>
        </w:rPr>
        <w:t>مدتی</w:t>
      </w:r>
      <w:r>
        <w:rPr>
          <w:rtl/>
        </w:rPr>
        <w:t xml:space="preserve"> </w:t>
      </w:r>
      <w:r>
        <w:rPr>
          <w:rFonts w:hint="cs"/>
          <w:rtl/>
        </w:rPr>
        <w:t>با</w:t>
      </w:r>
      <w:r>
        <w:rPr>
          <w:rtl/>
        </w:rPr>
        <w:t xml:space="preserve"> </w:t>
      </w:r>
      <w:r>
        <w:rPr>
          <w:rFonts w:hint="cs"/>
          <w:rtl/>
        </w:rPr>
        <w:t>شیء</w:t>
      </w:r>
      <w:r>
        <w:rPr>
          <w:rtl/>
        </w:rPr>
        <w:t xml:space="preserve"> </w:t>
      </w:r>
      <w:r>
        <w:rPr>
          <w:rFonts w:hint="cs"/>
          <w:rtl/>
        </w:rPr>
        <w:t>پاکی</w:t>
      </w:r>
      <w:r>
        <w:rPr>
          <w:rtl/>
        </w:rPr>
        <w:t xml:space="preserve"> </w:t>
      </w:r>
      <w:r>
        <w:rPr>
          <w:rFonts w:hint="cs"/>
          <w:rtl/>
        </w:rPr>
        <w:t>ملاقات</w:t>
      </w:r>
      <w:r>
        <w:rPr>
          <w:rtl/>
        </w:rPr>
        <w:t xml:space="preserve"> </w:t>
      </w:r>
      <w:r>
        <w:rPr>
          <w:rFonts w:hint="cs"/>
          <w:rtl/>
        </w:rPr>
        <w:t>کرد</w:t>
      </w:r>
      <w:r>
        <w:rPr>
          <w:rtl/>
        </w:rPr>
        <w:t xml:space="preserve">. </w:t>
      </w:r>
      <w:r>
        <w:rPr>
          <w:rFonts w:hint="cs"/>
          <w:rtl/>
        </w:rPr>
        <w:t>ما</w:t>
      </w:r>
      <w:r>
        <w:rPr>
          <w:rtl/>
        </w:rPr>
        <w:t xml:space="preserve"> </w:t>
      </w:r>
      <w:r>
        <w:rPr>
          <w:rFonts w:hint="cs"/>
          <w:rtl/>
        </w:rPr>
        <w:t>شک</w:t>
      </w:r>
      <w:r>
        <w:rPr>
          <w:rtl/>
        </w:rPr>
        <w:t xml:space="preserve"> </w:t>
      </w:r>
      <w:r>
        <w:rPr>
          <w:rFonts w:hint="cs"/>
          <w:rtl/>
        </w:rPr>
        <w:t>می‌کنیم</w:t>
      </w:r>
      <w:r>
        <w:rPr>
          <w:rtl/>
        </w:rPr>
        <w:t xml:space="preserve"> </w:t>
      </w:r>
      <w:r>
        <w:rPr>
          <w:rFonts w:hint="cs"/>
          <w:rtl/>
        </w:rPr>
        <w:t>در</w:t>
      </w:r>
      <w:r>
        <w:rPr>
          <w:rtl/>
        </w:rPr>
        <w:t xml:space="preserve"> </w:t>
      </w:r>
      <w:r>
        <w:rPr>
          <w:rFonts w:hint="cs"/>
          <w:rtl/>
        </w:rPr>
        <w:t>زمان</w:t>
      </w:r>
      <w:r>
        <w:rPr>
          <w:rtl/>
        </w:rPr>
        <w:t xml:space="preserve"> </w:t>
      </w:r>
      <w:r>
        <w:rPr>
          <w:rFonts w:hint="cs"/>
          <w:rtl/>
        </w:rPr>
        <w:t>ملاقات</w:t>
      </w:r>
      <w:r>
        <w:rPr>
          <w:rtl/>
        </w:rPr>
        <w:t xml:space="preserve"> </w:t>
      </w:r>
      <w:r>
        <w:rPr>
          <w:rFonts w:hint="cs"/>
          <w:rtl/>
        </w:rPr>
        <w:t>آیا</w:t>
      </w:r>
      <w:r>
        <w:rPr>
          <w:rtl/>
        </w:rPr>
        <w:t xml:space="preserve"> </w:t>
      </w:r>
      <w:r>
        <w:rPr>
          <w:rFonts w:hint="cs"/>
          <w:rtl/>
        </w:rPr>
        <w:t>آن</w:t>
      </w:r>
      <w:r>
        <w:rPr>
          <w:rtl/>
        </w:rPr>
        <w:t xml:space="preserve"> </w:t>
      </w:r>
      <w:r>
        <w:rPr>
          <w:rFonts w:hint="cs"/>
          <w:rtl/>
        </w:rPr>
        <w:t>شیء</w:t>
      </w:r>
      <w:r>
        <w:rPr>
          <w:rtl/>
        </w:rPr>
        <w:t xml:space="preserve"> </w:t>
      </w:r>
      <w:r>
        <w:rPr>
          <w:rFonts w:hint="cs"/>
          <w:rtl/>
        </w:rPr>
        <w:t>نجس</w:t>
      </w:r>
      <w:r>
        <w:rPr>
          <w:rtl/>
        </w:rPr>
        <w:t xml:space="preserve"> </w:t>
      </w:r>
      <w:r>
        <w:rPr>
          <w:rFonts w:hint="cs"/>
          <w:rtl/>
        </w:rPr>
        <w:t>هنوز</w:t>
      </w:r>
      <w:r>
        <w:rPr>
          <w:rtl/>
        </w:rPr>
        <w:t xml:space="preserve"> </w:t>
      </w:r>
      <w:r>
        <w:rPr>
          <w:rFonts w:hint="cs"/>
          <w:rtl/>
        </w:rPr>
        <w:t>رطوبت</w:t>
      </w:r>
      <w:r>
        <w:rPr>
          <w:rtl/>
        </w:rPr>
        <w:t xml:space="preserve"> </w:t>
      </w:r>
      <w:r>
        <w:rPr>
          <w:rFonts w:hint="cs"/>
          <w:rtl/>
        </w:rPr>
        <w:t>داشت</w:t>
      </w:r>
      <w:r>
        <w:rPr>
          <w:rtl/>
        </w:rPr>
        <w:t xml:space="preserve"> </w:t>
      </w:r>
      <w:r>
        <w:rPr>
          <w:rFonts w:hint="cs"/>
          <w:rtl/>
        </w:rPr>
        <w:t>یا</w:t>
      </w:r>
      <w:r>
        <w:rPr>
          <w:rtl/>
        </w:rPr>
        <w:t xml:space="preserve"> </w:t>
      </w:r>
      <w:r>
        <w:rPr>
          <w:rFonts w:hint="cs"/>
          <w:rtl/>
        </w:rPr>
        <w:t>خشک</w:t>
      </w:r>
      <w:r>
        <w:rPr>
          <w:rtl/>
        </w:rPr>
        <w:t xml:space="preserve"> </w:t>
      </w:r>
      <w:r>
        <w:rPr>
          <w:rFonts w:hint="cs"/>
          <w:rtl/>
        </w:rPr>
        <w:t>شده</w:t>
      </w:r>
      <w:r>
        <w:rPr>
          <w:rtl/>
        </w:rPr>
        <w:t xml:space="preserve"> </w:t>
      </w:r>
      <w:r>
        <w:rPr>
          <w:rFonts w:hint="cs"/>
          <w:rtl/>
        </w:rPr>
        <w:t>بود</w:t>
      </w:r>
      <w:r>
        <w:rPr>
          <w:rtl/>
        </w:rPr>
        <w:t xml:space="preserve">. </w:t>
      </w:r>
      <w:r>
        <w:rPr>
          <w:rFonts w:hint="cs"/>
          <w:rtl/>
        </w:rPr>
        <w:t>استصحاب</w:t>
      </w:r>
      <w:r>
        <w:rPr>
          <w:rtl/>
        </w:rPr>
        <w:t xml:space="preserve"> </w:t>
      </w:r>
      <w:r>
        <w:rPr>
          <w:rFonts w:hint="cs"/>
          <w:rtl/>
        </w:rPr>
        <w:t>بقای</w:t>
      </w:r>
      <w:r>
        <w:rPr>
          <w:rtl/>
        </w:rPr>
        <w:t xml:space="preserve"> </w:t>
      </w:r>
      <w:r>
        <w:rPr>
          <w:rFonts w:hint="cs"/>
          <w:rtl/>
        </w:rPr>
        <w:t>رطوبت</w:t>
      </w:r>
      <w:r>
        <w:rPr>
          <w:rtl/>
        </w:rPr>
        <w:t xml:space="preserve"> </w:t>
      </w:r>
      <w:r>
        <w:rPr>
          <w:rFonts w:hint="cs"/>
          <w:rtl/>
        </w:rPr>
        <w:t>می‌کنیم</w:t>
      </w:r>
      <w:r>
        <w:rPr>
          <w:rtl/>
        </w:rPr>
        <w:t xml:space="preserve">. </w:t>
      </w:r>
      <w:r>
        <w:rPr>
          <w:rFonts w:hint="cs"/>
          <w:rtl/>
        </w:rPr>
        <w:t>اگر</w:t>
      </w:r>
      <w:r>
        <w:rPr>
          <w:rtl/>
        </w:rPr>
        <w:t xml:space="preserve"> </w:t>
      </w:r>
      <w:r>
        <w:rPr>
          <w:rFonts w:hint="cs"/>
          <w:rtl/>
        </w:rPr>
        <w:t>بگوییم</w:t>
      </w:r>
      <w:r>
        <w:rPr>
          <w:rtl/>
        </w:rPr>
        <w:t xml:space="preserve"> </w:t>
      </w:r>
      <w:r>
        <w:rPr>
          <w:rFonts w:hint="cs"/>
          <w:rtl/>
        </w:rPr>
        <w:t>رطوبت</w:t>
      </w:r>
      <w:r>
        <w:rPr>
          <w:rtl/>
        </w:rPr>
        <w:t xml:space="preserve"> </w:t>
      </w:r>
      <w:r>
        <w:rPr>
          <w:rFonts w:hint="cs"/>
          <w:rtl/>
        </w:rPr>
        <w:t>باقی</w:t>
      </w:r>
      <w:r>
        <w:rPr>
          <w:rtl/>
        </w:rPr>
        <w:t xml:space="preserve"> </w:t>
      </w:r>
      <w:r>
        <w:rPr>
          <w:rFonts w:hint="cs"/>
          <w:rtl/>
        </w:rPr>
        <w:t>بوده</w:t>
      </w:r>
      <w:r>
        <w:rPr>
          <w:rtl/>
        </w:rPr>
        <w:t xml:space="preserve"> </w:t>
      </w:r>
      <w:r>
        <w:rPr>
          <w:rFonts w:hint="cs"/>
          <w:rtl/>
        </w:rPr>
        <w:t>پس</w:t>
      </w:r>
      <w:r>
        <w:rPr>
          <w:rtl/>
        </w:rPr>
        <w:t xml:space="preserve"> </w:t>
      </w:r>
      <w:r>
        <w:rPr>
          <w:rFonts w:hint="cs"/>
          <w:rtl/>
        </w:rPr>
        <w:t>ملاقات</w:t>
      </w:r>
      <w:r>
        <w:rPr>
          <w:rtl/>
        </w:rPr>
        <w:t xml:space="preserve"> </w:t>
      </w:r>
      <w:r>
        <w:rPr>
          <w:rFonts w:hint="cs"/>
          <w:rtl/>
        </w:rPr>
        <w:t>با</w:t>
      </w:r>
      <w:r>
        <w:rPr>
          <w:rtl/>
        </w:rPr>
        <w:t xml:space="preserve"> </w:t>
      </w:r>
      <w:r>
        <w:rPr>
          <w:rFonts w:hint="cs"/>
          <w:rtl/>
        </w:rPr>
        <w:t>رطوبت</w:t>
      </w:r>
      <w:r>
        <w:rPr>
          <w:rtl/>
        </w:rPr>
        <w:t xml:space="preserve"> </w:t>
      </w:r>
      <w:r>
        <w:rPr>
          <w:rFonts w:hint="cs"/>
          <w:rtl/>
        </w:rPr>
        <w:t>حاصل</w:t>
      </w:r>
      <w:r>
        <w:rPr>
          <w:rtl/>
        </w:rPr>
        <w:t xml:space="preserve"> </w:t>
      </w:r>
      <w:r>
        <w:rPr>
          <w:rFonts w:hint="cs"/>
          <w:rtl/>
        </w:rPr>
        <w:t>شده</w:t>
      </w:r>
      <w:r>
        <w:rPr>
          <w:rtl/>
        </w:rPr>
        <w:t xml:space="preserve"> </w:t>
      </w:r>
      <w:r>
        <w:rPr>
          <w:rFonts w:hint="cs"/>
          <w:rtl/>
        </w:rPr>
        <w:t>و</w:t>
      </w:r>
      <w:r>
        <w:rPr>
          <w:rtl/>
        </w:rPr>
        <w:t xml:space="preserve"> </w:t>
      </w:r>
      <w:r>
        <w:rPr>
          <w:rFonts w:hint="cs"/>
          <w:rtl/>
        </w:rPr>
        <w:t>شیء</w:t>
      </w:r>
      <w:r>
        <w:rPr>
          <w:rtl/>
        </w:rPr>
        <w:t xml:space="preserve"> </w:t>
      </w:r>
      <w:r>
        <w:rPr>
          <w:rFonts w:hint="cs"/>
          <w:rtl/>
        </w:rPr>
        <w:t>پاک</w:t>
      </w:r>
      <w:r>
        <w:rPr>
          <w:rtl/>
        </w:rPr>
        <w:t xml:space="preserve"> </w:t>
      </w:r>
      <w:r>
        <w:rPr>
          <w:rFonts w:hint="cs"/>
          <w:rtl/>
        </w:rPr>
        <w:t>نجس</w:t>
      </w:r>
      <w:r>
        <w:rPr>
          <w:rtl/>
        </w:rPr>
        <w:t xml:space="preserve"> </w:t>
      </w:r>
      <w:r w:rsidR="00D74C82">
        <w:rPr>
          <w:rFonts w:hint="cs"/>
          <w:rtl/>
        </w:rPr>
        <w:t>می شود</w:t>
      </w:r>
      <w:r>
        <w:rPr>
          <w:rtl/>
        </w:rPr>
        <w:t xml:space="preserve">. </w:t>
      </w:r>
      <w:r>
        <w:rPr>
          <w:rFonts w:hint="cs"/>
          <w:rtl/>
        </w:rPr>
        <w:t>مرحوم</w:t>
      </w:r>
      <w:r>
        <w:rPr>
          <w:rtl/>
        </w:rPr>
        <w:t xml:space="preserve"> </w:t>
      </w:r>
      <w:r>
        <w:rPr>
          <w:rFonts w:hint="cs"/>
          <w:rtl/>
        </w:rPr>
        <w:t>شیخ</w:t>
      </w:r>
      <w:r>
        <w:rPr>
          <w:rtl/>
        </w:rPr>
        <w:t xml:space="preserve"> </w:t>
      </w:r>
      <w:r>
        <w:rPr>
          <w:rFonts w:hint="cs"/>
          <w:rtl/>
        </w:rPr>
        <w:t>می‌گوید</w:t>
      </w:r>
      <w:r>
        <w:rPr>
          <w:rtl/>
        </w:rPr>
        <w:t xml:space="preserve"> </w:t>
      </w:r>
      <w:r>
        <w:rPr>
          <w:rFonts w:hint="cs"/>
          <w:rtl/>
        </w:rPr>
        <w:t>این</w:t>
      </w:r>
      <w:r>
        <w:rPr>
          <w:rtl/>
        </w:rPr>
        <w:t xml:space="preserve"> </w:t>
      </w:r>
      <w:r>
        <w:rPr>
          <w:rFonts w:hint="cs"/>
          <w:rtl/>
        </w:rPr>
        <w:t>اصل</w:t>
      </w:r>
      <w:r>
        <w:rPr>
          <w:rtl/>
        </w:rPr>
        <w:t xml:space="preserve"> </w:t>
      </w:r>
      <w:r>
        <w:rPr>
          <w:rFonts w:hint="cs"/>
          <w:rtl/>
        </w:rPr>
        <w:t>مثبت</w:t>
      </w:r>
      <w:r>
        <w:rPr>
          <w:rtl/>
        </w:rPr>
        <w:t xml:space="preserve"> </w:t>
      </w:r>
      <w:r>
        <w:rPr>
          <w:rFonts w:hint="cs"/>
          <w:rtl/>
        </w:rPr>
        <w:t>است</w:t>
      </w:r>
      <w:r>
        <w:rPr>
          <w:rtl/>
        </w:rPr>
        <w:t xml:space="preserve"> </w:t>
      </w:r>
      <w:r>
        <w:rPr>
          <w:rFonts w:hint="cs"/>
          <w:rtl/>
        </w:rPr>
        <w:t>و</w:t>
      </w:r>
      <w:r>
        <w:rPr>
          <w:rtl/>
        </w:rPr>
        <w:t xml:space="preserve"> </w:t>
      </w:r>
      <w:r>
        <w:rPr>
          <w:rFonts w:hint="cs"/>
          <w:rtl/>
        </w:rPr>
        <w:t>واسطه</w:t>
      </w:r>
      <w:r>
        <w:rPr>
          <w:rtl/>
        </w:rPr>
        <w:t xml:space="preserve"> </w:t>
      </w:r>
      <w:r>
        <w:rPr>
          <w:rFonts w:hint="cs"/>
          <w:rtl/>
        </w:rPr>
        <w:t>آن</w:t>
      </w:r>
      <w:r>
        <w:rPr>
          <w:rtl/>
        </w:rPr>
        <w:t xml:space="preserve"> </w:t>
      </w:r>
      <w:r>
        <w:rPr>
          <w:rFonts w:hint="cs"/>
          <w:rtl/>
        </w:rPr>
        <w:t>خفی</w:t>
      </w:r>
      <w:r>
        <w:rPr>
          <w:rtl/>
        </w:rPr>
        <w:t xml:space="preserve"> </w:t>
      </w:r>
      <w:r>
        <w:rPr>
          <w:rFonts w:hint="cs"/>
          <w:rtl/>
        </w:rPr>
        <w:t>است</w:t>
      </w:r>
      <w:r>
        <w:rPr>
          <w:rtl/>
        </w:rPr>
        <w:t>.</w:t>
      </w:r>
    </w:p>
    <w:p w:rsidR="009A5F50" w:rsidRDefault="00455838" w:rsidP="0044477C">
      <w:pPr>
        <w:rPr>
          <w:rtl/>
        </w:rPr>
      </w:pPr>
      <w:r>
        <w:rPr>
          <w:rFonts w:hint="cs"/>
          <w:rtl/>
        </w:rPr>
        <w:t>تحلیل</w:t>
      </w:r>
      <w:r>
        <w:rPr>
          <w:rtl/>
        </w:rPr>
        <w:t xml:space="preserve"> </w:t>
      </w:r>
      <w:r w:rsidR="00C44DDE">
        <w:rPr>
          <w:rFonts w:hint="cs"/>
          <w:rtl/>
        </w:rPr>
        <w:t>:</w:t>
      </w:r>
      <w:r>
        <w:rPr>
          <w:rtl/>
        </w:rPr>
        <w:t xml:space="preserve"> </w:t>
      </w:r>
      <w:r>
        <w:rPr>
          <w:rFonts w:hint="cs"/>
          <w:rtl/>
        </w:rPr>
        <w:t>نجاست</w:t>
      </w:r>
      <w:r>
        <w:rPr>
          <w:rtl/>
        </w:rPr>
        <w:t xml:space="preserve"> </w:t>
      </w:r>
      <w:r>
        <w:rPr>
          <w:rFonts w:hint="cs"/>
          <w:rtl/>
        </w:rPr>
        <w:t>اثر</w:t>
      </w:r>
      <w:r>
        <w:rPr>
          <w:rtl/>
        </w:rPr>
        <w:t xml:space="preserve"> </w:t>
      </w:r>
      <w:r>
        <w:rPr>
          <w:rFonts w:hint="cs"/>
          <w:rtl/>
        </w:rPr>
        <w:t>مستقیم</w:t>
      </w:r>
      <w:r>
        <w:rPr>
          <w:rtl/>
        </w:rPr>
        <w:t xml:space="preserve"> </w:t>
      </w:r>
      <w:r>
        <w:rPr>
          <w:rFonts w:hint="cs"/>
          <w:rtl/>
        </w:rPr>
        <w:t>ملاقات</w:t>
      </w:r>
      <w:r>
        <w:rPr>
          <w:rtl/>
        </w:rPr>
        <w:t xml:space="preserve"> </w:t>
      </w:r>
      <w:r>
        <w:rPr>
          <w:rFonts w:hint="cs"/>
          <w:rtl/>
        </w:rPr>
        <w:t>نیست</w:t>
      </w:r>
      <w:r w:rsidR="00C44DDE">
        <w:rPr>
          <w:rFonts w:hint="cs"/>
          <w:rtl/>
        </w:rPr>
        <w:t xml:space="preserve"> ، </w:t>
      </w:r>
      <w:r>
        <w:rPr>
          <w:rFonts w:hint="cs"/>
          <w:rtl/>
        </w:rPr>
        <w:t>بلکه</w:t>
      </w:r>
      <w:r>
        <w:rPr>
          <w:rtl/>
        </w:rPr>
        <w:t xml:space="preserve"> </w:t>
      </w:r>
      <w:r>
        <w:rPr>
          <w:rFonts w:hint="cs"/>
          <w:rtl/>
        </w:rPr>
        <w:t>اثر</w:t>
      </w:r>
      <w:r>
        <w:rPr>
          <w:rtl/>
        </w:rPr>
        <w:t xml:space="preserve"> </w:t>
      </w:r>
      <w:r>
        <w:rPr>
          <w:rFonts w:hint="cs"/>
          <w:rtl/>
        </w:rPr>
        <w:t>متأثر</w:t>
      </w:r>
      <w:r>
        <w:rPr>
          <w:rtl/>
        </w:rPr>
        <w:t xml:space="preserve"> </w:t>
      </w:r>
      <w:r>
        <w:rPr>
          <w:rFonts w:hint="cs"/>
          <w:rtl/>
        </w:rPr>
        <w:t>شدن</w:t>
      </w:r>
      <w:r>
        <w:rPr>
          <w:rtl/>
        </w:rPr>
        <w:t xml:space="preserve"> </w:t>
      </w:r>
      <w:r>
        <w:rPr>
          <w:rFonts w:hint="cs"/>
          <w:rtl/>
        </w:rPr>
        <w:t>شیء</w:t>
      </w:r>
      <w:r>
        <w:rPr>
          <w:rtl/>
        </w:rPr>
        <w:t xml:space="preserve"> </w:t>
      </w:r>
      <w:r>
        <w:rPr>
          <w:rFonts w:hint="cs"/>
          <w:rtl/>
        </w:rPr>
        <w:t>پاک</w:t>
      </w:r>
      <w:r>
        <w:rPr>
          <w:rtl/>
        </w:rPr>
        <w:t xml:space="preserve"> </w:t>
      </w:r>
      <w:r>
        <w:rPr>
          <w:rFonts w:hint="cs"/>
          <w:rtl/>
        </w:rPr>
        <w:t>از</w:t>
      </w:r>
      <w:r>
        <w:rPr>
          <w:rtl/>
        </w:rPr>
        <w:t xml:space="preserve"> </w:t>
      </w:r>
      <w:r>
        <w:rPr>
          <w:rFonts w:hint="cs"/>
          <w:rtl/>
        </w:rPr>
        <w:t>شیء</w:t>
      </w:r>
      <w:r>
        <w:rPr>
          <w:rtl/>
        </w:rPr>
        <w:t xml:space="preserve"> </w:t>
      </w:r>
      <w:r>
        <w:rPr>
          <w:rFonts w:hint="cs"/>
          <w:rtl/>
        </w:rPr>
        <w:t>نجس</w:t>
      </w:r>
      <w:r>
        <w:rPr>
          <w:rtl/>
        </w:rPr>
        <w:t xml:space="preserve"> </w:t>
      </w:r>
      <w:r>
        <w:rPr>
          <w:rFonts w:hint="cs"/>
          <w:rtl/>
        </w:rPr>
        <w:t>است</w:t>
      </w:r>
      <w:r w:rsidR="00C44DDE">
        <w:rPr>
          <w:rFonts w:hint="cs"/>
          <w:rtl/>
        </w:rPr>
        <w:t xml:space="preserve"> ،</w:t>
      </w:r>
      <w:r>
        <w:rPr>
          <w:rtl/>
        </w:rPr>
        <w:t xml:space="preserve"> </w:t>
      </w:r>
      <w:r>
        <w:rPr>
          <w:rFonts w:hint="cs"/>
          <w:rtl/>
        </w:rPr>
        <w:t>انتقال</w:t>
      </w:r>
      <w:r>
        <w:rPr>
          <w:rtl/>
        </w:rPr>
        <w:t xml:space="preserve"> </w:t>
      </w:r>
      <w:r>
        <w:rPr>
          <w:rFonts w:hint="cs"/>
          <w:rtl/>
        </w:rPr>
        <w:t>اجزای</w:t>
      </w:r>
      <w:r>
        <w:rPr>
          <w:rtl/>
        </w:rPr>
        <w:t xml:space="preserve"> </w:t>
      </w:r>
      <w:r>
        <w:rPr>
          <w:rFonts w:hint="cs"/>
          <w:rtl/>
        </w:rPr>
        <w:t>نجس</w:t>
      </w:r>
      <w:r>
        <w:rPr>
          <w:rtl/>
        </w:rPr>
        <w:t xml:space="preserve"> </w:t>
      </w:r>
      <w:r>
        <w:rPr>
          <w:rFonts w:hint="cs"/>
          <w:rtl/>
        </w:rPr>
        <w:t>نیاز</w:t>
      </w:r>
      <w:r>
        <w:rPr>
          <w:rtl/>
        </w:rPr>
        <w:t xml:space="preserve"> </w:t>
      </w:r>
      <w:r>
        <w:rPr>
          <w:rFonts w:hint="cs"/>
          <w:rtl/>
        </w:rPr>
        <w:t>دارد</w:t>
      </w:r>
      <w:r w:rsidR="00C44DDE">
        <w:rPr>
          <w:rFonts w:hint="cs"/>
          <w:rtl/>
        </w:rPr>
        <w:t xml:space="preserve"> ،</w:t>
      </w:r>
      <w:r>
        <w:rPr>
          <w:rtl/>
        </w:rPr>
        <w:t xml:space="preserve"> </w:t>
      </w:r>
      <w:r>
        <w:rPr>
          <w:rFonts w:hint="cs"/>
          <w:rtl/>
        </w:rPr>
        <w:t>این</w:t>
      </w:r>
      <w:r>
        <w:rPr>
          <w:rtl/>
        </w:rPr>
        <w:t xml:space="preserve"> </w:t>
      </w:r>
      <w:r>
        <w:rPr>
          <w:rFonts w:hint="cs"/>
          <w:rtl/>
        </w:rPr>
        <w:t>تأثر</w:t>
      </w:r>
      <w:r>
        <w:rPr>
          <w:rtl/>
        </w:rPr>
        <w:t xml:space="preserve"> </w:t>
      </w:r>
      <w:r>
        <w:rPr>
          <w:rFonts w:hint="cs"/>
          <w:rtl/>
        </w:rPr>
        <w:t>و</w:t>
      </w:r>
      <w:r>
        <w:rPr>
          <w:rtl/>
        </w:rPr>
        <w:t xml:space="preserve"> </w:t>
      </w:r>
      <w:r>
        <w:rPr>
          <w:rFonts w:hint="cs"/>
          <w:rtl/>
        </w:rPr>
        <w:t>انتقال،</w:t>
      </w:r>
      <w:r>
        <w:rPr>
          <w:rtl/>
        </w:rPr>
        <w:t xml:space="preserve"> </w:t>
      </w:r>
      <w:r>
        <w:rPr>
          <w:rFonts w:hint="cs"/>
          <w:rtl/>
        </w:rPr>
        <w:t>لازمه</w:t>
      </w:r>
      <w:r>
        <w:rPr>
          <w:rtl/>
        </w:rPr>
        <w:t xml:space="preserve"> </w:t>
      </w:r>
      <w:r>
        <w:rPr>
          <w:rFonts w:hint="cs"/>
          <w:rtl/>
        </w:rPr>
        <w:t>عقلی</w:t>
      </w:r>
      <w:r>
        <w:rPr>
          <w:rtl/>
        </w:rPr>
        <w:t xml:space="preserve"> </w:t>
      </w:r>
      <w:r>
        <w:rPr>
          <w:rFonts w:hint="cs"/>
          <w:rtl/>
        </w:rPr>
        <w:t>ملاقات</w:t>
      </w:r>
      <w:r>
        <w:rPr>
          <w:rtl/>
        </w:rPr>
        <w:t xml:space="preserve"> </w:t>
      </w:r>
      <w:r>
        <w:rPr>
          <w:rFonts w:hint="cs"/>
          <w:rtl/>
        </w:rPr>
        <w:t>شیء</w:t>
      </w:r>
      <w:r>
        <w:rPr>
          <w:rtl/>
        </w:rPr>
        <w:t xml:space="preserve"> </w:t>
      </w:r>
      <w:r>
        <w:rPr>
          <w:rFonts w:hint="cs"/>
          <w:rtl/>
        </w:rPr>
        <w:t>خیس</w:t>
      </w:r>
      <w:r>
        <w:rPr>
          <w:rtl/>
        </w:rPr>
        <w:t xml:space="preserve"> </w:t>
      </w:r>
      <w:r>
        <w:rPr>
          <w:rFonts w:hint="cs"/>
          <w:rtl/>
        </w:rPr>
        <w:t>با</w:t>
      </w:r>
      <w:r>
        <w:rPr>
          <w:rtl/>
        </w:rPr>
        <w:t xml:space="preserve"> </w:t>
      </w:r>
      <w:r>
        <w:rPr>
          <w:rFonts w:hint="cs"/>
          <w:rtl/>
        </w:rPr>
        <w:t>شیء</w:t>
      </w:r>
      <w:r>
        <w:rPr>
          <w:rtl/>
        </w:rPr>
        <w:t xml:space="preserve"> </w:t>
      </w:r>
      <w:r>
        <w:rPr>
          <w:rFonts w:hint="cs"/>
          <w:rtl/>
        </w:rPr>
        <w:t>خشک</w:t>
      </w:r>
      <w:r>
        <w:rPr>
          <w:rtl/>
        </w:rPr>
        <w:t xml:space="preserve"> </w:t>
      </w:r>
      <w:r>
        <w:rPr>
          <w:rFonts w:hint="cs"/>
          <w:rtl/>
        </w:rPr>
        <w:t>است</w:t>
      </w:r>
      <w:r w:rsidR="00C44DDE">
        <w:rPr>
          <w:rFonts w:hint="cs"/>
          <w:rtl/>
        </w:rPr>
        <w:t xml:space="preserve"> ،</w:t>
      </w:r>
      <w:r>
        <w:rPr>
          <w:rtl/>
        </w:rPr>
        <w:t xml:space="preserve"> </w:t>
      </w:r>
      <w:r>
        <w:rPr>
          <w:rFonts w:hint="cs"/>
          <w:rtl/>
        </w:rPr>
        <w:t>این</w:t>
      </w:r>
      <w:r>
        <w:rPr>
          <w:rtl/>
        </w:rPr>
        <w:t xml:space="preserve"> </w:t>
      </w:r>
      <w:r>
        <w:rPr>
          <w:rFonts w:hint="cs"/>
          <w:rtl/>
        </w:rPr>
        <w:t>لازمه</w:t>
      </w:r>
      <w:r>
        <w:rPr>
          <w:rtl/>
        </w:rPr>
        <w:t xml:space="preserve"> </w:t>
      </w:r>
      <w:r>
        <w:rPr>
          <w:rFonts w:hint="cs"/>
          <w:rtl/>
        </w:rPr>
        <w:t>عقلی</w:t>
      </w:r>
      <w:r>
        <w:rPr>
          <w:rtl/>
        </w:rPr>
        <w:t xml:space="preserve"> (</w:t>
      </w:r>
      <w:r>
        <w:rPr>
          <w:rFonts w:hint="cs"/>
          <w:rtl/>
        </w:rPr>
        <w:t>تأثر</w:t>
      </w:r>
      <w:r>
        <w:rPr>
          <w:rtl/>
        </w:rPr>
        <w:t xml:space="preserve">) </w:t>
      </w:r>
      <w:r>
        <w:rPr>
          <w:rFonts w:hint="cs"/>
          <w:rtl/>
        </w:rPr>
        <w:t>واسطه</w:t>
      </w:r>
      <w:r>
        <w:rPr>
          <w:rtl/>
        </w:rPr>
        <w:t xml:space="preserve"> </w:t>
      </w:r>
      <w:r>
        <w:rPr>
          <w:rFonts w:hint="cs"/>
          <w:rtl/>
        </w:rPr>
        <w:t>است</w:t>
      </w:r>
      <w:r w:rsidR="00C44DDE">
        <w:rPr>
          <w:rFonts w:hint="cs"/>
          <w:rtl/>
        </w:rPr>
        <w:t xml:space="preserve"> ،</w:t>
      </w:r>
      <w:r>
        <w:rPr>
          <w:rtl/>
        </w:rPr>
        <w:t xml:space="preserve"> </w:t>
      </w:r>
      <w:r>
        <w:rPr>
          <w:rFonts w:hint="cs"/>
          <w:rtl/>
        </w:rPr>
        <w:t>مرحوم</w:t>
      </w:r>
      <w:r>
        <w:rPr>
          <w:rtl/>
        </w:rPr>
        <w:t xml:space="preserve"> </w:t>
      </w:r>
      <w:r>
        <w:rPr>
          <w:rFonts w:hint="cs"/>
          <w:rtl/>
        </w:rPr>
        <w:t>شیخ</w:t>
      </w:r>
      <w:r>
        <w:rPr>
          <w:rtl/>
        </w:rPr>
        <w:t xml:space="preserve"> </w:t>
      </w:r>
      <w:r>
        <w:rPr>
          <w:rFonts w:hint="cs"/>
          <w:rtl/>
        </w:rPr>
        <w:t>می‌فرماید</w:t>
      </w:r>
      <w:r>
        <w:rPr>
          <w:rtl/>
        </w:rPr>
        <w:t xml:space="preserve"> </w:t>
      </w:r>
      <w:r>
        <w:rPr>
          <w:rFonts w:hint="cs"/>
          <w:rtl/>
        </w:rPr>
        <w:t>این</w:t>
      </w:r>
      <w:r>
        <w:rPr>
          <w:rtl/>
        </w:rPr>
        <w:t xml:space="preserve"> </w:t>
      </w:r>
      <w:r>
        <w:rPr>
          <w:rFonts w:hint="cs"/>
          <w:rtl/>
        </w:rPr>
        <w:t>واسطه</w:t>
      </w:r>
      <w:r>
        <w:rPr>
          <w:rtl/>
        </w:rPr>
        <w:t xml:space="preserve"> </w:t>
      </w:r>
      <w:r>
        <w:rPr>
          <w:rFonts w:hint="cs"/>
          <w:rtl/>
        </w:rPr>
        <w:t>خفی</w:t>
      </w:r>
      <w:r>
        <w:rPr>
          <w:rtl/>
        </w:rPr>
        <w:t xml:space="preserve"> </w:t>
      </w:r>
      <w:r>
        <w:rPr>
          <w:rFonts w:hint="cs"/>
          <w:rtl/>
        </w:rPr>
        <w:t>است</w:t>
      </w:r>
      <w:r>
        <w:rPr>
          <w:rtl/>
        </w:rPr>
        <w:t xml:space="preserve"> </w:t>
      </w:r>
      <w:r>
        <w:rPr>
          <w:rFonts w:hint="cs"/>
          <w:rtl/>
        </w:rPr>
        <w:t>زیرا</w:t>
      </w:r>
      <w:r>
        <w:rPr>
          <w:rtl/>
        </w:rPr>
        <w:t xml:space="preserve"> </w:t>
      </w:r>
      <w:r>
        <w:rPr>
          <w:rFonts w:hint="cs"/>
          <w:rtl/>
        </w:rPr>
        <w:t>عرف</w:t>
      </w:r>
      <w:r>
        <w:rPr>
          <w:rtl/>
        </w:rPr>
        <w:t xml:space="preserve"> </w:t>
      </w:r>
      <w:r>
        <w:rPr>
          <w:rFonts w:hint="cs"/>
          <w:rtl/>
        </w:rPr>
        <w:t>به</w:t>
      </w:r>
      <w:r>
        <w:rPr>
          <w:rtl/>
        </w:rPr>
        <w:t xml:space="preserve"> </w:t>
      </w:r>
      <w:r>
        <w:rPr>
          <w:rFonts w:hint="cs"/>
          <w:rtl/>
        </w:rPr>
        <w:t>سرعت</w:t>
      </w:r>
      <w:r>
        <w:rPr>
          <w:rtl/>
        </w:rPr>
        <w:t xml:space="preserve"> </w:t>
      </w:r>
      <w:r>
        <w:rPr>
          <w:rFonts w:hint="cs"/>
          <w:rtl/>
        </w:rPr>
        <w:t>متوجه</w:t>
      </w:r>
      <w:r>
        <w:rPr>
          <w:rtl/>
        </w:rPr>
        <w:t xml:space="preserve"> </w:t>
      </w:r>
      <w:r>
        <w:rPr>
          <w:rFonts w:hint="cs"/>
          <w:rtl/>
        </w:rPr>
        <w:t>آن</w:t>
      </w:r>
      <w:r>
        <w:rPr>
          <w:rtl/>
        </w:rPr>
        <w:t xml:space="preserve"> </w:t>
      </w:r>
      <w:r w:rsidR="00C35275">
        <w:rPr>
          <w:rFonts w:hint="cs"/>
          <w:rtl/>
        </w:rPr>
        <w:t>نمی شود</w:t>
      </w:r>
      <w:r w:rsidR="00C44DDE">
        <w:rPr>
          <w:rFonts w:hint="cs"/>
          <w:rtl/>
        </w:rPr>
        <w:t xml:space="preserve"> ،</w:t>
      </w:r>
      <w:r>
        <w:rPr>
          <w:rtl/>
        </w:rPr>
        <w:t xml:space="preserve"> </w:t>
      </w:r>
      <w:r>
        <w:rPr>
          <w:rFonts w:hint="cs"/>
          <w:rtl/>
        </w:rPr>
        <w:t>عرف</w:t>
      </w:r>
      <w:r>
        <w:rPr>
          <w:rtl/>
        </w:rPr>
        <w:t xml:space="preserve"> </w:t>
      </w:r>
      <w:r>
        <w:rPr>
          <w:rFonts w:hint="cs"/>
          <w:rtl/>
        </w:rPr>
        <w:t>ابتدا</w:t>
      </w:r>
      <w:r>
        <w:rPr>
          <w:rtl/>
        </w:rPr>
        <w:t xml:space="preserve"> </w:t>
      </w:r>
      <w:r>
        <w:rPr>
          <w:rFonts w:hint="cs"/>
          <w:rtl/>
        </w:rPr>
        <w:t>می‌گوید</w:t>
      </w:r>
      <w:r>
        <w:rPr>
          <w:rtl/>
        </w:rPr>
        <w:t xml:space="preserve"> </w:t>
      </w:r>
      <w:r>
        <w:rPr>
          <w:rFonts w:hint="cs"/>
          <w:rtl/>
        </w:rPr>
        <w:t>ملاقات</w:t>
      </w:r>
      <w:r>
        <w:rPr>
          <w:rtl/>
        </w:rPr>
        <w:t xml:space="preserve"> </w:t>
      </w:r>
      <w:r>
        <w:rPr>
          <w:rFonts w:hint="cs"/>
          <w:rtl/>
        </w:rPr>
        <w:t>سبب</w:t>
      </w:r>
      <w:r>
        <w:rPr>
          <w:rtl/>
        </w:rPr>
        <w:t xml:space="preserve"> </w:t>
      </w:r>
      <w:r>
        <w:rPr>
          <w:rFonts w:hint="cs"/>
          <w:rtl/>
        </w:rPr>
        <w:t>نجاست</w:t>
      </w:r>
      <w:r>
        <w:rPr>
          <w:rtl/>
        </w:rPr>
        <w:t xml:space="preserve"> </w:t>
      </w:r>
      <w:r>
        <w:rPr>
          <w:rFonts w:hint="cs"/>
          <w:rtl/>
        </w:rPr>
        <w:t>است</w:t>
      </w:r>
      <w:r>
        <w:rPr>
          <w:rtl/>
        </w:rPr>
        <w:t xml:space="preserve"> </w:t>
      </w:r>
      <w:r>
        <w:rPr>
          <w:rFonts w:hint="cs"/>
          <w:rtl/>
        </w:rPr>
        <w:t>ولی</w:t>
      </w:r>
      <w:r>
        <w:rPr>
          <w:rtl/>
        </w:rPr>
        <w:t xml:space="preserve"> </w:t>
      </w:r>
      <w:r>
        <w:rPr>
          <w:rFonts w:hint="cs"/>
          <w:rtl/>
        </w:rPr>
        <w:t>با</w:t>
      </w:r>
      <w:r>
        <w:rPr>
          <w:rtl/>
        </w:rPr>
        <w:t xml:space="preserve"> </w:t>
      </w:r>
      <w:r>
        <w:rPr>
          <w:rFonts w:hint="cs"/>
          <w:rtl/>
        </w:rPr>
        <w:t>توضیح</w:t>
      </w:r>
      <w:r>
        <w:rPr>
          <w:rtl/>
        </w:rPr>
        <w:t xml:space="preserve"> </w:t>
      </w:r>
      <w:r>
        <w:rPr>
          <w:rFonts w:hint="cs"/>
          <w:rtl/>
        </w:rPr>
        <w:t>می‌فهمد</w:t>
      </w:r>
      <w:r>
        <w:rPr>
          <w:rtl/>
        </w:rPr>
        <w:t xml:space="preserve"> </w:t>
      </w:r>
      <w:r>
        <w:rPr>
          <w:rFonts w:hint="cs"/>
          <w:rtl/>
        </w:rPr>
        <w:t>که</w:t>
      </w:r>
      <w:r>
        <w:rPr>
          <w:rtl/>
        </w:rPr>
        <w:t xml:space="preserve"> </w:t>
      </w:r>
      <w:r>
        <w:rPr>
          <w:rFonts w:hint="cs"/>
          <w:rtl/>
        </w:rPr>
        <w:t>ملاقات</w:t>
      </w:r>
      <w:r>
        <w:rPr>
          <w:rtl/>
        </w:rPr>
        <w:t xml:space="preserve"> </w:t>
      </w:r>
      <w:r>
        <w:rPr>
          <w:rFonts w:hint="cs"/>
          <w:rtl/>
        </w:rPr>
        <w:t>شرط</w:t>
      </w:r>
      <w:r>
        <w:rPr>
          <w:rtl/>
        </w:rPr>
        <w:t xml:space="preserve"> </w:t>
      </w:r>
      <w:r>
        <w:rPr>
          <w:rFonts w:hint="cs"/>
          <w:rtl/>
        </w:rPr>
        <w:t>است</w:t>
      </w:r>
      <w:r>
        <w:rPr>
          <w:rtl/>
        </w:rPr>
        <w:t xml:space="preserve"> </w:t>
      </w:r>
      <w:r>
        <w:rPr>
          <w:rFonts w:hint="cs"/>
          <w:rtl/>
        </w:rPr>
        <w:t>و</w:t>
      </w:r>
      <w:r>
        <w:rPr>
          <w:rtl/>
        </w:rPr>
        <w:t xml:space="preserve"> </w:t>
      </w:r>
      <w:r>
        <w:rPr>
          <w:rFonts w:hint="cs"/>
          <w:rtl/>
        </w:rPr>
        <w:t>علت</w:t>
      </w:r>
      <w:r>
        <w:rPr>
          <w:rtl/>
        </w:rPr>
        <w:t xml:space="preserve"> </w:t>
      </w:r>
      <w:r>
        <w:rPr>
          <w:rFonts w:hint="cs"/>
          <w:rtl/>
        </w:rPr>
        <w:t>اصلی</w:t>
      </w:r>
      <w:r>
        <w:rPr>
          <w:rtl/>
        </w:rPr>
        <w:t xml:space="preserve"> </w:t>
      </w:r>
      <w:r>
        <w:rPr>
          <w:rFonts w:hint="cs"/>
          <w:rtl/>
        </w:rPr>
        <w:t>انتقال</w:t>
      </w:r>
      <w:r>
        <w:rPr>
          <w:rtl/>
        </w:rPr>
        <w:t xml:space="preserve"> </w:t>
      </w:r>
      <w:r>
        <w:rPr>
          <w:rFonts w:hint="cs"/>
          <w:rtl/>
        </w:rPr>
        <w:t>است</w:t>
      </w:r>
      <w:r>
        <w:rPr>
          <w:rtl/>
        </w:rPr>
        <w:t>.</w:t>
      </w:r>
    </w:p>
    <w:p w:rsidR="009A5F50" w:rsidRDefault="00455838" w:rsidP="0044477C">
      <w:pPr>
        <w:rPr>
          <w:rtl/>
        </w:rPr>
      </w:pPr>
      <w:r>
        <w:rPr>
          <w:rFonts w:hint="cs"/>
          <w:rtl/>
        </w:rPr>
        <w:t>فرع</w:t>
      </w:r>
      <w:r>
        <w:rPr>
          <w:rtl/>
        </w:rPr>
        <w:t xml:space="preserve"> </w:t>
      </w:r>
      <w:r>
        <w:rPr>
          <w:rFonts w:hint="cs"/>
          <w:rtl/>
        </w:rPr>
        <w:t>فقهی</w:t>
      </w:r>
      <w:r>
        <w:rPr>
          <w:rtl/>
        </w:rPr>
        <w:t xml:space="preserve"> </w:t>
      </w:r>
      <w:r>
        <w:rPr>
          <w:rFonts w:hint="cs"/>
          <w:rtl/>
        </w:rPr>
        <w:t>محقق</w:t>
      </w:r>
      <w:r>
        <w:rPr>
          <w:rtl/>
        </w:rPr>
        <w:t xml:space="preserve"> </w:t>
      </w:r>
      <w:r>
        <w:rPr>
          <w:rFonts w:hint="cs"/>
          <w:rtl/>
        </w:rPr>
        <w:t>و</w:t>
      </w:r>
      <w:r>
        <w:rPr>
          <w:rtl/>
        </w:rPr>
        <w:t xml:space="preserve"> </w:t>
      </w:r>
      <w:r>
        <w:rPr>
          <w:rFonts w:hint="cs"/>
          <w:rtl/>
        </w:rPr>
        <w:t>شهید</w:t>
      </w:r>
      <w:r>
        <w:rPr>
          <w:rtl/>
        </w:rPr>
        <w:t xml:space="preserve"> </w:t>
      </w:r>
      <w:r>
        <w:rPr>
          <w:rFonts w:hint="cs"/>
          <w:rtl/>
        </w:rPr>
        <w:t>اول</w:t>
      </w:r>
      <w:r w:rsidR="00E318E5">
        <w:rPr>
          <w:rStyle w:val="FootnoteReference"/>
          <w:rtl/>
        </w:rPr>
        <w:footnoteReference w:id="18"/>
      </w:r>
      <w:r w:rsidR="00C44DDE">
        <w:rPr>
          <w:rFonts w:hint="cs"/>
          <w:rtl/>
        </w:rPr>
        <w:t xml:space="preserve"> :</w:t>
      </w:r>
      <w:r>
        <w:rPr>
          <w:rtl/>
        </w:rPr>
        <w:t xml:space="preserve"> </w:t>
      </w:r>
      <w:r>
        <w:rPr>
          <w:rFonts w:hint="cs"/>
          <w:rtl/>
        </w:rPr>
        <w:t>اگر</w:t>
      </w:r>
      <w:r>
        <w:rPr>
          <w:rtl/>
        </w:rPr>
        <w:t xml:space="preserve"> </w:t>
      </w:r>
      <w:r>
        <w:rPr>
          <w:rFonts w:hint="cs"/>
          <w:rtl/>
        </w:rPr>
        <w:t>مگسی</w:t>
      </w:r>
      <w:r>
        <w:rPr>
          <w:rtl/>
        </w:rPr>
        <w:t xml:space="preserve"> </w:t>
      </w:r>
      <w:r>
        <w:rPr>
          <w:rFonts w:hint="cs"/>
          <w:rtl/>
        </w:rPr>
        <w:t>روی</w:t>
      </w:r>
      <w:r>
        <w:rPr>
          <w:rtl/>
        </w:rPr>
        <w:t xml:space="preserve"> </w:t>
      </w:r>
      <w:r>
        <w:rPr>
          <w:rFonts w:hint="cs"/>
          <w:rtl/>
        </w:rPr>
        <w:t>نجاست</w:t>
      </w:r>
      <w:r>
        <w:rPr>
          <w:rtl/>
        </w:rPr>
        <w:t xml:space="preserve"> </w:t>
      </w:r>
      <w:r>
        <w:rPr>
          <w:rFonts w:hint="cs"/>
          <w:rtl/>
        </w:rPr>
        <w:t>بنشیند</w:t>
      </w:r>
      <w:r>
        <w:rPr>
          <w:rtl/>
        </w:rPr>
        <w:t xml:space="preserve"> </w:t>
      </w:r>
      <w:r>
        <w:rPr>
          <w:rFonts w:hint="cs"/>
          <w:rtl/>
        </w:rPr>
        <w:t>سپس</w:t>
      </w:r>
      <w:r>
        <w:rPr>
          <w:rtl/>
        </w:rPr>
        <w:t xml:space="preserve"> </w:t>
      </w:r>
      <w:r>
        <w:rPr>
          <w:rFonts w:hint="cs"/>
          <w:rtl/>
        </w:rPr>
        <w:t>روی</w:t>
      </w:r>
      <w:r>
        <w:rPr>
          <w:rtl/>
        </w:rPr>
        <w:t xml:space="preserve"> </w:t>
      </w:r>
      <w:r>
        <w:rPr>
          <w:rFonts w:hint="cs"/>
          <w:rtl/>
        </w:rPr>
        <w:t>لباس</w:t>
      </w:r>
      <w:r>
        <w:rPr>
          <w:rtl/>
        </w:rPr>
        <w:t xml:space="preserve"> </w:t>
      </w:r>
      <w:r>
        <w:rPr>
          <w:rFonts w:hint="cs"/>
          <w:rtl/>
        </w:rPr>
        <w:t>پاکی</w:t>
      </w:r>
      <w:r>
        <w:rPr>
          <w:rtl/>
        </w:rPr>
        <w:t xml:space="preserve"> </w:t>
      </w:r>
      <w:r>
        <w:rPr>
          <w:rFonts w:hint="cs"/>
          <w:rtl/>
        </w:rPr>
        <w:t>بنشیند،</w:t>
      </w:r>
      <w:r>
        <w:rPr>
          <w:rtl/>
        </w:rPr>
        <w:t xml:space="preserve"> </w:t>
      </w:r>
      <w:r>
        <w:rPr>
          <w:rFonts w:hint="cs"/>
          <w:rtl/>
        </w:rPr>
        <w:t>محقق</w:t>
      </w:r>
      <w:r>
        <w:rPr>
          <w:rtl/>
        </w:rPr>
        <w:t xml:space="preserve"> </w:t>
      </w:r>
      <w:r>
        <w:rPr>
          <w:rFonts w:hint="cs"/>
          <w:rtl/>
        </w:rPr>
        <w:t>و</w:t>
      </w:r>
      <w:r>
        <w:rPr>
          <w:rtl/>
        </w:rPr>
        <w:t xml:space="preserve"> </w:t>
      </w:r>
      <w:r>
        <w:rPr>
          <w:rFonts w:hint="cs"/>
          <w:rtl/>
        </w:rPr>
        <w:t>شهید</w:t>
      </w:r>
      <w:r>
        <w:rPr>
          <w:rtl/>
        </w:rPr>
        <w:t xml:space="preserve"> </w:t>
      </w:r>
      <w:r>
        <w:rPr>
          <w:rFonts w:hint="cs"/>
          <w:rtl/>
        </w:rPr>
        <w:t>حکم</w:t>
      </w:r>
      <w:r>
        <w:rPr>
          <w:rtl/>
        </w:rPr>
        <w:t xml:space="preserve"> </w:t>
      </w:r>
      <w:r>
        <w:rPr>
          <w:rFonts w:hint="cs"/>
          <w:rtl/>
        </w:rPr>
        <w:t>به</w:t>
      </w:r>
      <w:r>
        <w:rPr>
          <w:rtl/>
        </w:rPr>
        <w:t xml:space="preserve"> </w:t>
      </w:r>
      <w:r>
        <w:rPr>
          <w:rFonts w:hint="cs"/>
          <w:rtl/>
        </w:rPr>
        <w:t>نجاست</w:t>
      </w:r>
      <w:r>
        <w:rPr>
          <w:rtl/>
        </w:rPr>
        <w:t xml:space="preserve"> </w:t>
      </w:r>
      <w:r>
        <w:rPr>
          <w:rFonts w:hint="cs"/>
          <w:rtl/>
        </w:rPr>
        <w:t>لباس</w:t>
      </w:r>
      <w:r>
        <w:rPr>
          <w:rtl/>
        </w:rPr>
        <w:t xml:space="preserve"> </w:t>
      </w:r>
      <w:r>
        <w:rPr>
          <w:rFonts w:hint="cs"/>
          <w:rtl/>
        </w:rPr>
        <w:t>نمی‌دهند</w:t>
      </w:r>
      <w:r>
        <w:rPr>
          <w:rtl/>
        </w:rPr>
        <w:t xml:space="preserve">. </w:t>
      </w:r>
      <w:r>
        <w:rPr>
          <w:rFonts w:hint="cs"/>
          <w:rtl/>
        </w:rPr>
        <w:t>با</w:t>
      </w:r>
      <w:r>
        <w:rPr>
          <w:rtl/>
        </w:rPr>
        <w:t xml:space="preserve"> </w:t>
      </w:r>
      <w:r>
        <w:rPr>
          <w:rFonts w:hint="cs"/>
          <w:rtl/>
        </w:rPr>
        <w:t>اینکه</w:t>
      </w:r>
      <w:r>
        <w:rPr>
          <w:rtl/>
        </w:rPr>
        <w:t xml:space="preserve"> </w:t>
      </w:r>
      <w:r>
        <w:rPr>
          <w:rFonts w:hint="cs"/>
          <w:rtl/>
        </w:rPr>
        <w:t>می‌توان</w:t>
      </w:r>
      <w:r>
        <w:rPr>
          <w:rtl/>
        </w:rPr>
        <w:t xml:space="preserve"> </w:t>
      </w:r>
      <w:r>
        <w:rPr>
          <w:rFonts w:hint="cs"/>
          <w:rtl/>
        </w:rPr>
        <w:t>استصحاب</w:t>
      </w:r>
      <w:r>
        <w:rPr>
          <w:rtl/>
        </w:rPr>
        <w:t xml:space="preserve"> </w:t>
      </w:r>
      <w:r>
        <w:rPr>
          <w:rFonts w:hint="cs"/>
          <w:rtl/>
        </w:rPr>
        <w:t>بقای</w:t>
      </w:r>
      <w:r>
        <w:rPr>
          <w:rtl/>
        </w:rPr>
        <w:t xml:space="preserve"> </w:t>
      </w:r>
      <w:r>
        <w:rPr>
          <w:rFonts w:hint="cs"/>
          <w:rtl/>
        </w:rPr>
        <w:t>نجاست</w:t>
      </w:r>
      <w:r>
        <w:rPr>
          <w:rtl/>
        </w:rPr>
        <w:t xml:space="preserve"> </w:t>
      </w:r>
      <w:r>
        <w:rPr>
          <w:rFonts w:hint="cs"/>
          <w:rtl/>
        </w:rPr>
        <w:t>در</w:t>
      </w:r>
      <w:r>
        <w:rPr>
          <w:rtl/>
        </w:rPr>
        <w:t xml:space="preserve"> </w:t>
      </w:r>
      <w:r>
        <w:rPr>
          <w:rFonts w:hint="cs"/>
          <w:rtl/>
        </w:rPr>
        <w:t>پای</w:t>
      </w:r>
      <w:r>
        <w:rPr>
          <w:rtl/>
        </w:rPr>
        <w:t xml:space="preserve"> </w:t>
      </w:r>
      <w:r>
        <w:rPr>
          <w:rFonts w:hint="cs"/>
          <w:rtl/>
        </w:rPr>
        <w:t>مگس</w:t>
      </w:r>
      <w:r>
        <w:rPr>
          <w:rtl/>
        </w:rPr>
        <w:t xml:space="preserve"> </w:t>
      </w:r>
      <w:r>
        <w:rPr>
          <w:rFonts w:hint="cs"/>
          <w:rtl/>
        </w:rPr>
        <w:t>کرد</w:t>
      </w:r>
      <w:r>
        <w:rPr>
          <w:rtl/>
        </w:rPr>
        <w:t xml:space="preserve"> </w:t>
      </w:r>
      <w:r>
        <w:rPr>
          <w:rFonts w:hint="cs"/>
          <w:rtl/>
        </w:rPr>
        <w:t>و</w:t>
      </w:r>
      <w:r>
        <w:rPr>
          <w:rtl/>
        </w:rPr>
        <w:t xml:space="preserve"> </w:t>
      </w:r>
      <w:r>
        <w:rPr>
          <w:rFonts w:hint="cs"/>
          <w:rtl/>
        </w:rPr>
        <w:t>گفت</w:t>
      </w:r>
      <w:r>
        <w:rPr>
          <w:rtl/>
        </w:rPr>
        <w:t xml:space="preserve"> </w:t>
      </w:r>
      <w:r>
        <w:rPr>
          <w:rFonts w:hint="cs"/>
          <w:rtl/>
        </w:rPr>
        <w:lastRenderedPageBreak/>
        <w:t>ملاقات</w:t>
      </w:r>
      <w:r>
        <w:rPr>
          <w:rtl/>
        </w:rPr>
        <w:t xml:space="preserve"> </w:t>
      </w:r>
      <w:r>
        <w:rPr>
          <w:rFonts w:hint="cs"/>
          <w:rtl/>
        </w:rPr>
        <w:t>کرده</w:t>
      </w:r>
      <w:r>
        <w:rPr>
          <w:rtl/>
        </w:rPr>
        <w:t xml:space="preserve"> </w:t>
      </w:r>
      <w:r>
        <w:rPr>
          <w:rFonts w:hint="cs"/>
          <w:rtl/>
        </w:rPr>
        <w:t>و</w:t>
      </w:r>
      <w:r>
        <w:rPr>
          <w:rtl/>
        </w:rPr>
        <w:t xml:space="preserve"> </w:t>
      </w:r>
      <w:r>
        <w:rPr>
          <w:rFonts w:hint="cs"/>
          <w:rtl/>
        </w:rPr>
        <w:t>لباس</w:t>
      </w:r>
      <w:r>
        <w:rPr>
          <w:rtl/>
        </w:rPr>
        <w:t xml:space="preserve"> </w:t>
      </w:r>
      <w:r>
        <w:rPr>
          <w:rFonts w:hint="cs"/>
          <w:rtl/>
        </w:rPr>
        <w:t>نجس</w:t>
      </w:r>
      <w:r>
        <w:rPr>
          <w:rtl/>
        </w:rPr>
        <w:t xml:space="preserve"> </w:t>
      </w:r>
      <w:r>
        <w:rPr>
          <w:rFonts w:hint="cs"/>
          <w:rtl/>
        </w:rPr>
        <w:t>شده</w:t>
      </w:r>
      <w:r>
        <w:rPr>
          <w:rtl/>
        </w:rPr>
        <w:t xml:space="preserve">. </w:t>
      </w:r>
      <w:r>
        <w:rPr>
          <w:rFonts w:hint="cs"/>
          <w:rtl/>
        </w:rPr>
        <w:t>دلیل</w:t>
      </w:r>
      <w:r>
        <w:rPr>
          <w:rtl/>
        </w:rPr>
        <w:t xml:space="preserve"> </w:t>
      </w:r>
      <w:r>
        <w:rPr>
          <w:rFonts w:hint="cs"/>
          <w:rtl/>
        </w:rPr>
        <w:t>این</w:t>
      </w:r>
      <w:r>
        <w:rPr>
          <w:rtl/>
        </w:rPr>
        <w:t xml:space="preserve"> </w:t>
      </w:r>
      <w:r>
        <w:rPr>
          <w:rFonts w:hint="cs"/>
          <w:rtl/>
        </w:rPr>
        <w:t>حکم</w:t>
      </w:r>
      <w:r>
        <w:rPr>
          <w:rtl/>
        </w:rPr>
        <w:t xml:space="preserve"> </w:t>
      </w:r>
      <w:r>
        <w:rPr>
          <w:rFonts w:hint="cs"/>
          <w:rtl/>
        </w:rPr>
        <w:t>به</w:t>
      </w:r>
      <w:r>
        <w:rPr>
          <w:rtl/>
        </w:rPr>
        <w:t xml:space="preserve"> </w:t>
      </w:r>
      <w:r>
        <w:rPr>
          <w:rFonts w:hint="cs"/>
          <w:rtl/>
        </w:rPr>
        <w:t>نظر</w:t>
      </w:r>
      <w:r>
        <w:rPr>
          <w:rtl/>
        </w:rPr>
        <w:t xml:space="preserve"> </w:t>
      </w:r>
      <w:r>
        <w:rPr>
          <w:rFonts w:hint="cs"/>
          <w:rtl/>
        </w:rPr>
        <w:t>مرحوم</w:t>
      </w:r>
      <w:r>
        <w:rPr>
          <w:rtl/>
        </w:rPr>
        <w:t xml:space="preserve"> </w:t>
      </w:r>
      <w:r>
        <w:rPr>
          <w:rFonts w:hint="cs"/>
          <w:rtl/>
        </w:rPr>
        <w:t>شیخ</w:t>
      </w:r>
      <w:r>
        <w:rPr>
          <w:rtl/>
        </w:rPr>
        <w:t xml:space="preserve"> </w:t>
      </w:r>
      <w:r>
        <w:rPr>
          <w:rFonts w:hint="cs"/>
          <w:rtl/>
        </w:rPr>
        <w:t>این</w:t>
      </w:r>
      <w:r>
        <w:rPr>
          <w:rtl/>
        </w:rPr>
        <w:t xml:space="preserve"> </w:t>
      </w:r>
      <w:r>
        <w:rPr>
          <w:rFonts w:hint="cs"/>
          <w:rtl/>
        </w:rPr>
        <w:t>است</w:t>
      </w:r>
      <w:r>
        <w:rPr>
          <w:rtl/>
        </w:rPr>
        <w:t xml:space="preserve"> </w:t>
      </w:r>
      <w:r>
        <w:rPr>
          <w:rFonts w:hint="cs"/>
          <w:rtl/>
        </w:rPr>
        <w:t>که</w:t>
      </w:r>
      <w:r>
        <w:rPr>
          <w:rtl/>
        </w:rPr>
        <w:t xml:space="preserve"> </w:t>
      </w:r>
      <w:r>
        <w:rPr>
          <w:rFonts w:hint="cs"/>
          <w:rtl/>
        </w:rPr>
        <w:t>اینجا</w:t>
      </w:r>
      <w:r>
        <w:rPr>
          <w:rtl/>
        </w:rPr>
        <w:t xml:space="preserve"> </w:t>
      </w:r>
      <w:r>
        <w:rPr>
          <w:rFonts w:hint="cs"/>
          <w:rtl/>
        </w:rPr>
        <w:t>اصل</w:t>
      </w:r>
      <w:r>
        <w:rPr>
          <w:rtl/>
        </w:rPr>
        <w:t xml:space="preserve"> </w:t>
      </w:r>
      <w:r>
        <w:rPr>
          <w:rFonts w:hint="cs"/>
          <w:rtl/>
        </w:rPr>
        <w:t>مثبت</w:t>
      </w:r>
      <w:r>
        <w:rPr>
          <w:rtl/>
        </w:rPr>
        <w:t xml:space="preserve"> </w:t>
      </w:r>
      <w:r>
        <w:rPr>
          <w:rFonts w:hint="cs"/>
          <w:rtl/>
        </w:rPr>
        <w:t>است</w:t>
      </w:r>
      <w:r w:rsidR="00BA7D0A">
        <w:rPr>
          <w:rtl/>
        </w:rPr>
        <w:t xml:space="preserve"> چون </w:t>
      </w:r>
      <w:r>
        <w:rPr>
          <w:rFonts w:hint="cs"/>
          <w:rtl/>
        </w:rPr>
        <w:t>نجاست</w:t>
      </w:r>
      <w:r>
        <w:rPr>
          <w:rtl/>
        </w:rPr>
        <w:t xml:space="preserve"> </w:t>
      </w:r>
      <w:r>
        <w:rPr>
          <w:rFonts w:hint="cs"/>
          <w:rtl/>
        </w:rPr>
        <w:t>اثر</w:t>
      </w:r>
      <w:r>
        <w:rPr>
          <w:rtl/>
        </w:rPr>
        <w:t xml:space="preserve"> </w:t>
      </w:r>
      <w:r>
        <w:rPr>
          <w:rFonts w:hint="cs"/>
          <w:rtl/>
        </w:rPr>
        <w:t>مستقیم</w:t>
      </w:r>
      <w:r>
        <w:rPr>
          <w:rtl/>
        </w:rPr>
        <w:t xml:space="preserve"> </w:t>
      </w:r>
      <w:r>
        <w:rPr>
          <w:rFonts w:hint="cs"/>
          <w:rtl/>
        </w:rPr>
        <w:t>ملاقات</w:t>
      </w:r>
      <w:r>
        <w:rPr>
          <w:rtl/>
        </w:rPr>
        <w:t xml:space="preserve"> </w:t>
      </w:r>
      <w:r>
        <w:rPr>
          <w:rFonts w:hint="cs"/>
          <w:rtl/>
        </w:rPr>
        <w:t>نیست،</w:t>
      </w:r>
      <w:r>
        <w:rPr>
          <w:rtl/>
        </w:rPr>
        <w:t xml:space="preserve"> </w:t>
      </w:r>
      <w:r>
        <w:rPr>
          <w:rFonts w:hint="cs"/>
          <w:rtl/>
        </w:rPr>
        <w:t>اثر</w:t>
      </w:r>
      <w:r>
        <w:rPr>
          <w:rtl/>
        </w:rPr>
        <w:t xml:space="preserve"> </w:t>
      </w:r>
      <w:r>
        <w:rPr>
          <w:rFonts w:hint="cs"/>
          <w:rtl/>
        </w:rPr>
        <w:t>انتقال</w:t>
      </w:r>
      <w:r>
        <w:rPr>
          <w:rtl/>
        </w:rPr>
        <w:t xml:space="preserve"> </w:t>
      </w:r>
      <w:r>
        <w:rPr>
          <w:rFonts w:hint="cs"/>
          <w:rtl/>
        </w:rPr>
        <w:t>اجزای</w:t>
      </w:r>
      <w:r>
        <w:rPr>
          <w:rtl/>
        </w:rPr>
        <w:t xml:space="preserve"> </w:t>
      </w:r>
      <w:r>
        <w:rPr>
          <w:rFonts w:hint="cs"/>
          <w:rtl/>
        </w:rPr>
        <w:t>نجس</w:t>
      </w:r>
      <w:r>
        <w:rPr>
          <w:rtl/>
        </w:rPr>
        <w:t xml:space="preserve"> </w:t>
      </w:r>
      <w:r>
        <w:rPr>
          <w:rFonts w:hint="cs"/>
          <w:rtl/>
        </w:rPr>
        <w:t>است</w:t>
      </w:r>
      <w:r>
        <w:rPr>
          <w:rtl/>
        </w:rPr>
        <w:t xml:space="preserve"> </w:t>
      </w:r>
      <w:r>
        <w:rPr>
          <w:rFonts w:hint="cs"/>
          <w:rtl/>
        </w:rPr>
        <w:t>که</w:t>
      </w:r>
      <w:r>
        <w:rPr>
          <w:rtl/>
        </w:rPr>
        <w:t xml:space="preserve"> </w:t>
      </w:r>
      <w:r>
        <w:rPr>
          <w:rFonts w:hint="cs"/>
          <w:rtl/>
        </w:rPr>
        <w:t>لازمه</w:t>
      </w:r>
      <w:r>
        <w:rPr>
          <w:rtl/>
        </w:rPr>
        <w:t xml:space="preserve"> </w:t>
      </w:r>
      <w:r>
        <w:rPr>
          <w:rFonts w:hint="cs"/>
          <w:rtl/>
        </w:rPr>
        <w:t>ملاقات</w:t>
      </w:r>
      <w:r>
        <w:rPr>
          <w:rtl/>
        </w:rPr>
        <w:t xml:space="preserve"> </w:t>
      </w:r>
      <w:r>
        <w:rPr>
          <w:rFonts w:hint="cs"/>
          <w:rtl/>
        </w:rPr>
        <w:t>است</w:t>
      </w:r>
      <w:r>
        <w:rPr>
          <w:rtl/>
        </w:rPr>
        <w:t>.</w:t>
      </w:r>
    </w:p>
    <w:p w:rsidR="009A5F50" w:rsidRDefault="00455838" w:rsidP="0044477C">
      <w:pPr>
        <w:rPr>
          <w:rtl/>
        </w:rPr>
      </w:pPr>
      <w:r>
        <w:rPr>
          <w:rFonts w:hint="cs"/>
          <w:rtl/>
        </w:rPr>
        <w:t>نقد</w:t>
      </w:r>
      <w:r>
        <w:rPr>
          <w:rtl/>
        </w:rPr>
        <w:t xml:space="preserve"> </w:t>
      </w:r>
      <w:r>
        <w:rPr>
          <w:rFonts w:hint="cs"/>
          <w:rtl/>
        </w:rPr>
        <w:t>این</w:t>
      </w:r>
      <w:r>
        <w:rPr>
          <w:rtl/>
        </w:rPr>
        <w:t xml:space="preserve"> </w:t>
      </w:r>
      <w:r>
        <w:rPr>
          <w:rFonts w:hint="cs"/>
          <w:rtl/>
        </w:rPr>
        <w:t>مثال</w:t>
      </w:r>
      <w:r>
        <w:rPr>
          <w:rtl/>
        </w:rPr>
        <w:t xml:space="preserve"> </w:t>
      </w:r>
      <w:r>
        <w:rPr>
          <w:rFonts w:hint="cs"/>
          <w:rtl/>
        </w:rPr>
        <w:t>توسط</w:t>
      </w:r>
      <w:r>
        <w:rPr>
          <w:rtl/>
        </w:rPr>
        <w:t xml:space="preserve"> </w:t>
      </w:r>
      <w:r w:rsidR="00613C4A">
        <w:rPr>
          <w:rFonts w:hint="cs"/>
          <w:rtl/>
        </w:rPr>
        <w:t>امام خمینی</w:t>
      </w:r>
      <w:r w:rsidR="00613C4A">
        <w:rPr>
          <w:rStyle w:val="FootnoteReference"/>
          <w:rtl/>
        </w:rPr>
        <w:footnoteReference w:id="19"/>
      </w:r>
      <w:r w:rsidR="00613C4A">
        <w:rPr>
          <w:rFonts w:hint="cs"/>
          <w:rtl/>
        </w:rPr>
        <w:t>:</w:t>
      </w:r>
      <w:r>
        <w:rPr>
          <w:rtl/>
        </w:rPr>
        <w:t xml:space="preserve"> </w:t>
      </w:r>
      <w:r>
        <w:rPr>
          <w:rFonts w:hint="cs"/>
          <w:rtl/>
        </w:rPr>
        <w:t>اصل</w:t>
      </w:r>
      <w:r>
        <w:rPr>
          <w:rtl/>
        </w:rPr>
        <w:t xml:space="preserve"> </w:t>
      </w:r>
      <w:r>
        <w:rPr>
          <w:rFonts w:hint="cs"/>
          <w:rtl/>
        </w:rPr>
        <w:t>حرف</w:t>
      </w:r>
      <w:r>
        <w:rPr>
          <w:rtl/>
        </w:rPr>
        <w:t xml:space="preserve"> </w:t>
      </w:r>
      <w:r>
        <w:rPr>
          <w:rFonts w:hint="cs"/>
          <w:rtl/>
        </w:rPr>
        <w:t>شیخ</w:t>
      </w:r>
      <w:r>
        <w:rPr>
          <w:rtl/>
        </w:rPr>
        <w:t xml:space="preserve"> </w:t>
      </w:r>
      <w:r>
        <w:rPr>
          <w:rFonts w:hint="cs"/>
          <w:rtl/>
        </w:rPr>
        <w:t>در</w:t>
      </w:r>
      <w:r>
        <w:rPr>
          <w:rtl/>
        </w:rPr>
        <w:t xml:space="preserve"> </w:t>
      </w:r>
      <w:r>
        <w:rPr>
          <w:rFonts w:hint="cs"/>
          <w:rtl/>
        </w:rPr>
        <w:t>حجیت</w:t>
      </w:r>
      <w:r>
        <w:rPr>
          <w:rtl/>
        </w:rPr>
        <w:t xml:space="preserve"> </w:t>
      </w:r>
      <w:r>
        <w:rPr>
          <w:rFonts w:hint="cs"/>
          <w:rtl/>
        </w:rPr>
        <w:t>اصل</w:t>
      </w:r>
      <w:r>
        <w:rPr>
          <w:rtl/>
        </w:rPr>
        <w:t xml:space="preserve"> </w:t>
      </w:r>
      <w:r>
        <w:rPr>
          <w:rFonts w:hint="cs"/>
          <w:rtl/>
        </w:rPr>
        <w:t>مثبت</w:t>
      </w:r>
      <w:r>
        <w:rPr>
          <w:rtl/>
        </w:rPr>
        <w:t xml:space="preserve"> </w:t>
      </w:r>
      <w:r>
        <w:rPr>
          <w:rFonts w:hint="cs"/>
          <w:rtl/>
        </w:rPr>
        <w:t>با</w:t>
      </w:r>
      <w:r>
        <w:rPr>
          <w:rtl/>
        </w:rPr>
        <w:t xml:space="preserve"> </w:t>
      </w:r>
      <w:r>
        <w:rPr>
          <w:rFonts w:hint="cs"/>
          <w:rtl/>
        </w:rPr>
        <w:t>واسطه</w:t>
      </w:r>
      <w:r>
        <w:rPr>
          <w:rtl/>
        </w:rPr>
        <w:t xml:space="preserve"> </w:t>
      </w:r>
      <w:r>
        <w:rPr>
          <w:rFonts w:hint="cs"/>
          <w:rtl/>
        </w:rPr>
        <w:t>خفی</w:t>
      </w:r>
      <w:r>
        <w:rPr>
          <w:rtl/>
        </w:rPr>
        <w:t xml:space="preserve"> </w:t>
      </w:r>
      <w:r>
        <w:rPr>
          <w:rFonts w:hint="cs"/>
          <w:rtl/>
        </w:rPr>
        <w:t>را</w:t>
      </w:r>
      <w:r>
        <w:rPr>
          <w:rtl/>
        </w:rPr>
        <w:t xml:space="preserve"> </w:t>
      </w:r>
      <w:r>
        <w:rPr>
          <w:rFonts w:hint="cs"/>
          <w:rtl/>
        </w:rPr>
        <w:t>می‌پذیرد</w:t>
      </w:r>
      <w:r>
        <w:rPr>
          <w:rtl/>
        </w:rPr>
        <w:t xml:space="preserve"> </w:t>
      </w:r>
      <w:r>
        <w:rPr>
          <w:rFonts w:hint="cs"/>
          <w:rtl/>
        </w:rPr>
        <w:t>اما</w:t>
      </w:r>
      <w:r>
        <w:rPr>
          <w:rtl/>
        </w:rPr>
        <w:t xml:space="preserve"> </w:t>
      </w:r>
      <w:r>
        <w:rPr>
          <w:rFonts w:hint="cs"/>
          <w:rtl/>
        </w:rPr>
        <w:t>بر</w:t>
      </w:r>
      <w:r>
        <w:rPr>
          <w:rtl/>
        </w:rPr>
        <w:t xml:space="preserve"> </w:t>
      </w:r>
      <w:r>
        <w:rPr>
          <w:rFonts w:hint="cs"/>
          <w:rtl/>
        </w:rPr>
        <w:t>این</w:t>
      </w:r>
      <w:r>
        <w:rPr>
          <w:rtl/>
        </w:rPr>
        <w:t xml:space="preserve"> </w:t>
      </w:r>
      <w:r>
        <w:rPr>
          <w:rFonts w:hint="cs"/>
          <w:rtl/>
        </w:rPr>
        <w:t>مثال</w:t>
      </w:r>
      <w:r>
        <w:rPr>
          <w:rtl/>
        </w:rPr>
        <w:t xml:space="preserve"> </w:t>
      </w:r>
      <w:r>
        <w:rPr>
          <w:rFonts w:hint="cs"/>
          <w:rtl/>
        </w:rPr>
        <w:t>مناقشه</w:t>
      </w:r>
      <w:r>
        <w:rPr>
          <w:rtl/>
        </w:rPr>
        <w:t xml:space="preserve"> </w:t>
      </w:r>
      <w:r>
        <w:rPr>
          <w:rFonts w:hint="cs"/>
          <w:rtl/>
        </w:rPr>
        <w:t>می‌کند</w:t>
      </w:r>
      <w:r>
        <w:rPr>
          <w:rtl/>
        </w:rPr>
        <w:t xml:space="preserve">. </w:t>
      </w:r>
      <w:r>
        <w:rPr>
          <w:rFonts w:hint="cs"/>
          <w:rtl/>
        </w:rPr>
        <w:t>ایشان</w:t>
      </w:r>
      <w:r>
        <w:rPr>
          <w:rtl/>
        </w:rPr>
        <w:t xml:space="preserve"> </w:t>
      </w:r>
      <w:r>
        <w:rPr>
          <w:rFonts w:hint="cs"/>
          <w:rtl/>
        </w:rPr>
        <w:t>می‌فرماید</w:t>
      </w:r>
      <w:r>
        <w:rPr>
          <w:rtl/>
        </w:rPr>
        <w:t xml:space="preserve"> </w:t>
      </w:r>
      <w:r>
        <w:rPr>
          <w:rFonts w:hint="cs"/>
          <w:rtl/>
        </w:rPr>
        <w:t>این</w:t>
      </w:r>
      <w:r>
        <w:rPr>
          <w:rtl/>
        </w:rPr>
        <w:t xml:space="preserve"> </w:t>
      </w:r>
      <w:r>
        <w:rPr>
          <w:rFonts w:hint="cs"/>
          <w:rtl/>
        </w:rPr>
        <w:t>مثال</w:t>
      </w:r>
      <w:r>
        <w:rPr>
          <w:rtl/>
        </w:rPr>
        <w:t xml:space="preserve"> </w:t>
      </w:r>
      <w:r>
        <w:rPr>
          <w:rFonts w:hint="cs"/>
          <w:rtl/>
        </w:rPr>
        <w:t>مصداق</w:t>
      </w:r>
      <w:r>
        <w:rPr>
          <w:rtl/>
        </w:rPr>
        <w:t xml:space="preserve"> </w:t>
      </w:r>
      <w:r>
        <w:rPr>
          <w:rFonts w:hint="cs"/>
          <w:rtl/>
        </w:rPr>
        <w:t>واسطه</w:t>
      </w:r>
      <w:r>
        <w:rPr>
          <w:rtl/>
        </w:rPr>
        <w:t xml:space="preserve"> </w:t>
      </w:r>
      <w:r>
        <w:rPr>
          <w:rFonts w:hint="cs"/>
          <w:rtl/>
        </w:rPr>
        <w:t>خفی</w:t>
      </w:r>
      <w:r>
        <w:rPr>
          <w:rtl/>
        </w:rPr>
        <w:t xml:space="preserve"> </w:t>
      </w:r>
      <w:r>
        <w:rPr>
          <w:rFonts w:hint="cs"/>
          <w:rtl/>
        </w:rPr>
        <w:t>نیست</w:t>
      </w:r>
      <w:r>
        <w:rPr>
          <w:rtl/>
        </w:rPr>
        <w:t xml:space="preserve">. </w:t>
      </w:r>
      <w:r>
        <w:rPr>
          <w:rFonts w:hint="cs"/>
          <w:rtl/>
        </w:rPr>
        <w:t>زیرا</w:t>
      </w:r>
      <w:r>
        <w:rPr>
          <w:rtl/>
        </w:rPr>
        <w:t xml:space="preserve"> </w:t>
      </w:r>
      <w:r>
        <w:rPr>
          <w:rFonts w:hint="cs"/>
          <w:rtl/>
        </w:rPr>
        <w:t>واسطه</w:t>
      </w:r>
      <w:r>
        <w:rPr>
          <w:rtl/>
        </w:rPr>
        <w:t xml:space="preserve"> </w:t>
      </w:r>
      <w:r>
        <w:rPr>
          <w:rFonts w:hint="cs"/>
          <w:rtl/>
        </w:rPr>
        <w:t>خفی</w:t>
      </w:r>
      <w:r>
        <w:rPr>
          <w:rtl/>
        </w:rPr>
        <w:t xml:space="preserve"> </w:t>
      </w:r>
      <w:r>
        <w:rPr>
          <w:rFonts w:hint="cs"/>
          <w:rtl/>
        </w:rPr>
        <w:t>آنجایی</w:t>
      </w:r>
      <w:r>
        <w:rPr>
          <w:rtl/>
        </w:rPr>
        <w:t xml:space="preserve"> </w:t>
      </w:r>
      <w:r>
        <w:rPr>
          <w:rFonts w:hint="cs"/>
          <w:rtl/>
        </w:rPr>
        <w:t>است</w:t>
      </w:r>
      <w:r>
        <w:rPr>
          <w:rtl/>
        </w:rPr>
        <w:t xml:space="preserve"> </w:t>
      </w:r>
      <w:r>
        <w:rPr>
          <w:rFonts w:hint="cs"/>
          <w:rtl/>
        </w:rPr>
        <w:t>که</w:t>
      </w:r>
      <w:r>
        <w:rPr>
          <w:rtl/>
        </w:rPr>
        <w:t xml:space="preserve"> </w:t>
      </w:r>
      <w:r>
        <w:rPr>
          <w:rFonts w:hint="cs"/>
          <w:rtl/>
        </w:rPr>
        <w:t>عرف</w:t>
      </w:r>
      <w:r>
        <w:rPr>
          <w:rtl/>
        </w:rPr>
        <w:t xml:space="preserve"> </w:t>
      </w:r>
      <w:r>
        <w:rPr>
          <w:rFonts w:hint="cs"/>
          <w:rtl/>
        </w:rPr>
        <w:t>حتی</w:t>
      </w:r>
      <w:r>
        <w:rPr>
          <w:rtl/>
        </w:rPr>
        <w:t xml:space="preserve"> </w:t>
      </w:r>
      <w:r>
        <w:rPr>
          <w:rFonts w:hint="cs"/>
          <w:rtl/>
        </w:rPr>
        <w:t>پس</w:t>
      </w:r>
      <w:r>
        <w:rPr>
          <w:rtl/>
        </w:rPr>
        <w:t xml:space="preserve"> </w:t>
      </w:r>
      <w:r>
        <w:rPr>
          <w:rFonts w:hint="cs"/>
          <w:rtl/>
        </w:rPr>
        <w:t>از</w:t>
      </w:r>
      <w:r>
        <w:rPr>
          <w:rtl/>
        </w:rPr>
        <w:t xml:space="preserve"> </w:t>
      </w:r>
      <w:r>
        <w:rPr>
          <w:rFonts w:hint="cs"/>
          <w:rtl/>
        </w:rPr>
        <w:t>توضیح</w:t>
      </w:r>
      <w:r>
        <w:rPr>
          <w:rtl/>
        </w:rPr>
        <w:t xml:space="preserve"> </w:t>
      </w:r>
      <w:r>
        <w:rPr>
          <w:rFonts w:hint="cs"/>
          <w:rtl/>
        </w:rPr>
        <w:t>هم</w:t>
      </w:r>
      <w:r>
        <w:rPr>
          <w:rtl/>
        </w:rPr>
        <w:t xml:space="preserve"> </w:t>
      </w:r>
      <w:r>
        <w:rPr>
          <w:rFonts w:hint="cs"/>
          <w:rtl/>
        </w:rPr>
        <w:t>متوجه</w:t>
      </w:r>
      <w:r>
        <w:rPr>
          <w:rtl/>
        </w:rPr>
        <w:t xml:space="preserve"> </w:t>
      </w:r>
      <w:r>
        <w:rPr>
          <w:rFonts w:hint="cs"/>
          <w:rtl/>
        </w:rPr>
        <w:t>آن</w:t>
      </w:r>
      <w:r>
        <w:rPr>
          <w:rtl/>
        </w:rPr>
        <w:t xml:space="preserve"> </w:t>
      </w:r>
      <w:r w:rsidR="00C35275">
        <w:rPr>
          <w:rFonts w:hint="cs"/>
          <w:rtl/>
        </w:rPr>
        <w:t>نمی شود</w:t>
      </w:r>
      <w:r>
        <w:rPr>
          <w:rtl/>
        </w:rPr>
        <w:t xml:space="preserve"> </w:t>
      </w:r>
      <w:r>
        <w:rPr>
          <w:rFonts w:hint="cs"/>
          <w:rtl/>
        </w:rPr>
        <w:t>چون</w:t>
      </w:r>
      <w:r>
        <w:rPr>
          <w:rtl/>
        </w:rPr>
        <w:t xml:space="preserve"> </w:t>
      </w:r>
      <w:r>
        <w:rPr>
          <w:rFonts w:hint="cs"/>
          <w:rtl/>
        </w:rPr>
        <w:t>بحثی</w:t>
      </w:r>
      <w:r>
        <w:rPr>
          <w:rtl/>
        </w:rPr>
        <w:t xml:space="preserve"> </w:t>
      </w:r>
      <w:r>
        <w:rPr>
          <w:rFonts w:hint="cs"/>
          <w:rtl/>
        </w:rPr>
        <w:t>فلسفی</w:t>
      </w:r>
      <w:r>
        <w:rPr>
          <w:rtl/>
        </w:rPr>
        <w:t xml:space="preserve"> </w:t>
      </w:r>
      <w:r>
        <w:rPr>
          <w:rFonts w:hint="cs"/>
          <w:rtl/>
        </w:rPr>
        <w:t>و</w:t>
      </w:r>
      <w:r>
        <w:rPr>
          <w:rtl/>
        </w:rPr>
        <w:t xml:space="preserve"> </w:t>
      </w:r>
      <w:r>
        <w:rPr>
          <w:rFonts w:hint="cs"/>
          <w:rtl/>
        </w:rPr>
        <w:t>دقیق</w:t>
      </w:r>
      <w:r>
        <w:rPr>
          <w:rtl/>
        </w:rPr>
        <w:t xml:space="preserve"> </w:t>
      </w:r>
      <w:r>
        <w:rPr>
          <w:rFonts w:hint="cs"/>
          <w:rtl/>
        </w:rPr>
        <w:t>عقلی</w:t>
      </w:r>
      <w:r>
        <w:rPr>
          <w:rtl/>
        </w:rPr>
        <w:t xml:space="preserve"> </w:t>
      </w:r>
      <w:r>
        <w:rPr>
          <w:rFonts w:hint="cs"/>
          <w:rtl/>
        </w:rPr>
        <w:t>است</w:t>
      </w:r>
      <w:r>
        <w:rPr>
          <w:rtl/>
        </w:rPr>
        <w:t xml:space="preserve">. </w:t>
      </w:r>
      <w:r>
        <w:rPr>
          <w:rFonts w:hint="cs"/>
          <w:rtl/>
        </w:rPr>
        <w:t>اما</w:t>
      </w:r>
      <w:r>
        <w:rPr>
          <w:rtl/>
        </w:rPr>
        <w:t xml:space="preserve"> </w:t>
      </w:r>
      <w:r>
        <w:rPr>
          <w:rFonts w:hint="cs"/>
          <w:rtl/>
        </w:rPr>
        <w:t>در</w:t>
      </w:r>
      <w:r>
        <w:rPr>
          <w:rtl/>
        </w:rPr>
        <w:t xml:space="preserve"> </w:t>
      </w:r>
      <w:r>
        <w:rPr>
          <w:rFonts w:hint="cs"/>
          <w:rtl/>
        </w:rPr>
        <w:t>این</w:t>
      </w:r>
      <w:r>
        <w:rPr>
          <w:rtl/>
        </w:rPr>
        <w:t xml:space="preserve"> </w:t>
      </w:r>
      <w:r>
        <w:rPr>
          <w:rFonts w:hint="cs"/>
          <w:rtl/>
        </w:rPr>
        <w:t>مثال،</w:t>
      </w:r>
      <w:r>
        <w:rPr>
          <w:rtl/>
        </w:rPr>
        <w:t xml:space="preserve"> </w:t>
      </w:r>
      <w:r>
        <w:rPr>
          <w:rFonts w:hint="cs"/>
          <w:rtl/>
        </w:rPr>
        <w:t>عرف</w:t>
      </w:r>
      <w:r>
        <w:rPr>
          <w:rtl/>
        </w:rPr>
        <w:t xml:space="preserve"> </w:t>
      </w:r>
      <w:r>
        <w:rPr>
          <w:rFonts w:hint="cs"/>
          <w:rtl/>
        </w:rPr>
        <w:t>پس</w:t>
      </w:r>
      <w:r>
        <w:rPr>
          <w:rtl/>
        </w:rPr>
        <w:t xml:space="preserve"> </w:t>
      </w:r>
      <w:r>
        <w:rPr>
          <w:rFonts w:hint="cs"/>
          <w:rtl/>
        </w:rPr>
        <w:t>از</w:t>
      </w:r>
      <w:r>
        <w:rPr>
          <w:rtl/>
        </w:rPr>
        <w:t xml:space="preserve"> </w:t>
      </w:r>
      <w:r>
        <w:rPr>
          <w:rFonts w:hint="cs"/>
          <w:rtl/>
        </w:rPr>
        <w:t>توضیح</w:t>
      </w:r>
      <w:r>
        <w:rPr>
          <w:rtl/>
        </w:rPr>
        <w:t xml:space="preserve"> </w:t>
      </w:r>
      <w:r>
        <w:rPr>
          <w:rFonts w:hint="cs"/>
          <w:rtl/>
        </w:rPr>
        <w:t>متوجه</w:t>
      </w:r>
      <w:r>
        <w:rPr>
          <w:rtl/>
        </w:rPr>
        <w:t xml:space="preserve"> </w:t>
      </w:r>
      <w:r w:rsidR="00D74C82">
        <w:rPr>
          <w:rFonts w:hint="cs"/>
          <w:rtl/>
        </w:rPr>
        <w:t>می شود</w:t>
      </w:r>
      <w:r>
        <w:rPr>
          <w:rtl/>
        </w:rPr>
        <w:t xml:space="preserve"> </w:t>
      </w:r>
      <w:r>
        <w:rPr>
          <w:rFonts w:hint="cs"/>
          <w:rtl/>
        </w:rPr>
        <w:t>که</w:t>
      </w:r>
      <w:r>
        <w:rPr>
          <w:rtl/>
        </w:rPr>
        <w:t xml:space="preserve"> </w:t>
      </w:r>
      <w:r>
        <w:rPr>
          <w:rFonts w:hint="cs"/>
          <w:rtl/>
        </w:rPr>
        <w:t>علت</w:t>
      </w:r>
      <w:r>
        <w:rPr>
          <w:rtl/>
        </w:rPr>
        <w:t xml:space="preserve"> </w:t>
      </w:r>
      <w:r>
        <w:rPr>
          <w:rFonts w:hint="cs"/>
          <w:rtl/>
        </w:rPr>
        <w:t>نجاست</w:t>
      </w:r>
      <w:r>
        <w:rPr>
          <w:rtl/>
        </w:rPr>
        <w:t xml:space="preserve"> </w:t>
      </w:r>
      <w:r>
        <w:rPr>
          <w:rFonts w:hint="cs"/>
          <w:rtl/>
        </w:rPr>
        <w:t>انتقال</w:t>
      </w:r>
      <w:r>
        <w:rPr>
          <w:rtl/>
        </w:rPr>
        <w:t xml:space="preserve"> </w:t>
      </w:r>
      <w:r>
        <w:rPr>
          <w:rFonts w:hint="cs"/>
          <w:rtl/>
        </w:rPr>
        <w:t>است</w:t>
      </w:r>
      <w:r>
        <w:rPr>
          <w:rtl/>
        </w:rPr>
        <w:t xml:space="preserve"> </w:t>
      </w:r>
      <w:r>
        <w:rPr>
          <w:rFonts w:hint="cs"/>
          <w:rtl/>
        </w:rPr>
        <w:t>نه</w:t>
      </w:r>
      <w:r>
        <w:rPr>
          <w:rtl/>
        </w:rPr>
        <w:t xml:space="preserve"> </w:t>
      </w:r>
      <w:r>
        <w:rPr>
          <w:rFonts w:hint="cs"/>
          <w:rtl/>
        </w:rPr>
        <w:t>صرف</w:t>
      </w:r>
      <w:r>
        <w:rPr>
          <w:rtl/>
        </w:rPr>
        <w:t xml:space="preserve"> </w:t>
      </w:r>
      <w:r>
        <w:rPr>
          <w:rFonts w:hint="cs"/>
          <w:rtl/>
        </w:rPr>
        <w:t>ملاقات</w:t>
      </w:r>
      <w:r>
        <w:rPr>
          <w:rtl/>
        </w:rPr>
        <w:t xml:space="preserve">. </w:t>
      </w:r>
      <w:r>
        <w:rPr>
          <w:rFonts w:hint="cs"/>
          <w:rtl/>
        </w:rPr>
        <w:t>وقتی</w:t>
      </w:r>
      <w:r>
        <w:rPr>
          <w:rtl/>
        </w:rPr>
        <w:t xml:space="preserve"> </w:t>
      </w:r>
      <w:r>
        <w:rPr>
          <w:rFonts w:hint="cs"/>
          <w:rtl/>
        </w:rPr>
        <w:t>از</w:t>
      </w:r>
      <w:r>
        <w:rPr>
          <w:rtl/>
        </w:rPr>
        <w:t xml:space="preserve"> </w:t>
      </w:r>
      <w:r>
        <w:rPr>
          <w:rFonts w:hint="cs"/>
          <w:rtl/>
        </w:rPr>
        <w:t>عرف</w:t>
      </w:r>
      <w:r>
        <w:rPr>
          <w:rtl/>
        </w:rPr>
        <w:t xml:space="preserve"> </w:t>
      </w:r>
      <w:r>
        <w:rPr>
          <w:rFonts w:hint="cs"/>
          <w:rtl/>
        </w:rPr>
        <w:t>بپرسیم</w:t>
      </w:r>
      <w:r>
        <w:rPr>
          <w:rtl/>
        </w:rPr>
        <w:t xml:space="preserve"> </w:t>
      </w:r>
      <w:r>
        <w:rPr>
          <w:rFonts w:hint="cs"/>
          <w:rtl/>
        </w:rPr>
        <w:t>چرا</w:t>
      </w:r>
      <w:r>
        <w:rPr>
          <w:rtl/>
        </w:rPr>
        <w:t xml:space="preserve"> </w:t>
      </w:r>
      <w:r>
        <w:rPr>
          <w:rFonts w:hint="cs"/>
          <w:rtl/>
        </w:rPr>
        <w:t>ملاقات</w:t>
      </w:r>
      <w:r>
        <w:rPr>
          <w:rtl/>
        </w:rPr>
        <w:t xml:space="preserve"> </w:t>
      </w:r>
      <w:r>
        <w:rPr>
          <w:rFonts w:hint="cs"/>
          <w:rtl/>
        </w:rPr>
        <w:t>سبب</w:t>
      </w:r>
      <w:r>
        <w:rPr>
          <w:rtl/>
        </w:rPr>
        <w:t xml:space="preserve"> </w:t>
      </w:r>
      <w:r>
        <w:rPr>
          <w:rFonts w:hint="cs"/>
          <w:rtl/>
        </w:rPr>
        <w:t>نجاست</w:t>
      </w:r>
      <w:r>
        <w:rPr>
          <w:rtl/>
        </w:rPr>
        <w:t xml:space="preserve"> </w:t>
      </w:r>
      <w:r w:rsidR="00D74C82">
        <w:rPr>
          <w:rFonts w:hint="cs"/>
          <w:rtl/>
        </w:rPr>
        <w:t>می شود</w:t>
      </w:r>
      <w:r>
        <w:rPr>
          <w:rFonts w:hint="cs"/>
          <w:rtl/>
        </w:rPr>
        <w:t>،</w:t>
      </w:r>
      <w:r>
        <w:rPr>
          <w:rtl/>
        </w:rPr>
        <w:t xml:space="preserve"> </w:t>
      </w:r>
      <w:r>
        <w:rPr>
          <w:rFonts w:hint="cs"/>
          <w:rtl/>
        </w:rPr>
        <w:t>عرف</w:t>
      </w:r>
      <w:r>
        <w:rPr>
          <w:rtl/>
        </w:rPr>
        <w:t xml:space="preserve"> </w:t>
      </w:r>
      <w:r>
        <w:rPr>
          <w:rFonts w:hint="cs"/>
          <w:rtl/>
        </w:rPr>
        <w:t>می‌گوید</w:t>
      </w:r>
      <w:r>
        <w:rPr>
          <w:rtl/>
        </w:rPr>
        <w:t xml:space="preserve"> </w:t>
      </w:r>
      <w:r>
        <w:rPr>
          <w:rFonts w:hint="cs"/>
          <w:rtl/>
        </w:rPr>
        <w:t>چون</w:t>
      </w:r>
      <w:r>
        <w:rPr>
          <w:rtl/>
        </w:rPr>
        <w:t xml:space="preserve"> </w:t>
      </w:r>
      <w:r>
        <w:rPr>
          <w:rFonts w:hint="cs"/>
          <w:rtl/>
        </w:rPr>
        <w:t>از</w:t>
      </w:r>
      <w:r>
        <w:rPr>
          <w:rtl/>
        </w:rPr>
        <w:t xml:space="preserve"> </w:t>
      </w:r>
      <w:r>
        <w:rPr>
          <w:rFonts w:hint="cs"/>
          <w:rtl/>
        </w:rPr>
        <w:t>شیء</w:t>
      </w:r>
      <w:r>
        <w:rPr>
          <w:rtl/>
        </w:rPr>
        <w:t xml:space="preserve"> </w:t>
      </w:r>
      <w:r>
        <w:rPr>
          <w:rFonts w:hint="cs"/>
          <w:rtl/>
        </w:rPr>
        <w:t>خیس</w:t>
      </w:r>
      <w:r>
        <w:rPr>
          <w:rtl/>
        </w:rPr>
        <w:t xml:space="preserve"> </w:t>
      </w:r>
      <w:r>
        <w:rPr>
          <w:rFonts w:hint="cs"/>
          <w:rtl/>
        </w:rPr>
        <w:t>به</w:t>
      </w:r>
      <w:r>
        <w:rPr>
          <w:rtl/>
        </w:rPr>
        <w:t xml:space="preserve"> </w:t>
      </w:r>
      <w:r>
        <w:rPr>
          <w:rFonts w:hint="cs"/>
          <w:rtl/>
        </w:rPr>
        <w:t>خشک</w:t>
      </w:r>
      <w:r>
        <w:rPr>
          <w:rtl/>
        </w:rPr>
        <w:t xml:space="preserve"> </w:t>
      </w:r>
      <w:r>
        <w:rPr>
          <w:rFonts w:hint="cs"/>
          <w:rtl/>
        </w:rPr>
        <w:t>منتقل</w:t>
      </w:r>
      <w:r>
        <w:rPr>
          <w:rtl/>
        </w:rPr>
        <w:t xml:space="preserve"> </w:t>
      </w:r>
      <w:r>
        <w:rPr>
          <w:rFonts w:hint="cs"/>
          <w:rtl/>
        </w:rPr>
        <w:t>شد</w:t>
      </w:r>
      <w:r>
        <w:rPr>
          <w:rtl/>
        </w:rPr>
        <w:t xml:space="preserve">. </w:t>
      </w:r>
      <w:r>
        <w:rPr>
          <w:rFonts w:hint="cs"/>
          <w:rtl/>
        </w:rPr>
        <w:t>پس</w:t>
      </w:r>
      <w:r>
        <w:rPr>
          <w:rtl/>
        </w:rPr>
        <w:t xml:space="preserve"> </w:t>
      </w:r>
      <w:r>
        <w:rPr>
          <w:rFonts w:hint="cs"/>
          <w:rtl/>
        </w:rPr>
        <w:t>عرف</w:t>
      </w:r>
      <w:r>
        <w:rPr>
          <w:rtl/>
        </w:rPr>
        <w:t xml:space="preserve"> </w:t>
      </w:r>
      <w:r>
        <w:rPr>
          <w:rFonts w:hint="cs"/>
          <w:rtl/>
        </w:rPr>
        <w:t>این</w:t>
      </w:r>
      <w:r>
        <w:rPr>
          <w:rtl/>
        </w:rPr>
        <w:t xml:space="preserve"> </w:t>
      </w:r>
      <w:r>
        <w:rPr>
          <w:rFonts w:hint="cs"/>
          <w:rtl/>
        </w:rPr>
        <w:t>واسطه</w:t>
      </w:r>
      <w:r>
        <w:rPr>
          <w:rtl/>
        </w:rPr>
        <w:t xml:space="preserve"> (</w:t>
      </w:r>
      <w:r>
        <w:rPr>
          <w:rFonts w:hint="cs"/>
          <w:rtl/>
        </w:rPr>
        <w:t>انتقال</w:t>
      </w:r>
      <w:r>
        <w:rPr>
          <w:rtl/>
        </w:rPr>
        <w:t xml:space="preserve">) </w:t>
      </w:r>
      <w:r>
        <w:rPr>
          <w:rFonts w:hint="cs"/>
          <w:rtl/>
        </w:rPr>
        <w:t>را</w:t>
      </w:r>
      <w:r>
        <w:rPr>
          <w:rtl/>
        </w:rPr>
        <w:t xml:space="preserve"> </w:t>
      </w:r>
      <w:r>
        <w:rPr>
          <w:rFonts w:hint="cs"/>
          <w:rtl/>
        </w:rPr>
        <w:t>می‌فهمد</w:t>
      </w:r>
      <w:r w:rsidR="00BA7D0A">
        <w:rPr>
          <w:rtl/>
        </w:rPr>
        <w:t xml:space="preserve"> بنابراین </w:t>
      </w:r>
      <w:r>
        <w:rPr>
          <w:rFonts w:hint="cs"/>
          <w:rtl/>
        </w:rPr>
        <w:t>این</w:t>
      </w:r>
      <w:r>
        <w:rPr>
          <w:rtl/>
        </w:rPr>
        <w:t xml:space="preserve"> </w:t>
      </w:r>
      <w:r>
        <w:rPr>
          <w:rFonts w:hint="cs"/>
          <w:rtl/>
        </w:rPr>
        <w:t>مثال</w:t>
      </w:r>
      <w:r>
        <w:rPr>
          <w:rtl/>
        </w:rPr>
        <w:t xml:space="preserve"> </w:t>
      </w:r>
      <w:r>
        <w:rPr>
          <w:rFonts w:hint="cs"/>
          <w:rtl/>
        </w:rPr>
        <w:t>واسطه</w:t>
      </w:r>
      <w:r>
        <w:rPr>
          <w:rtl/>
        </w:rPr>
        <w:t xml:space="preserve"> </w:t>
      </w:r>
      <w:r>
        <w:rPr>
          <w:rFonts w:hint="cs"/>
          <w:rtl/>
        </w:rPr>
        <w:t>جلی</w:t>
      </w:r>
      <w:r>
        <w:rPr>
          <w:rtl/>
        </w:rPr>
        <w:t xml:space="preserve"> </w:t>
      </w:r>
      <w:r>
        <w:rPr>
          <w:rFonts w:hint="cs"/>
          <w:rtl/>
        </w:rPr>
        <w:t>است</w:t>
      </w:r>
      <w:r>
        <w:rPr>
          <w:rtl/>
        </w:rPr>
        <w:t xml:space="preserve"> </w:t>
      </w:r>
      <w:r>
        <w:rPr>
          <w:rFonts w:hint="cs"/>
          <w:rtl/>
        </w:rPr>
        <w:t>نه</w:t>
      </w:r>
      <w:r>
        <w:rPr>
          <w:rtl/>
        </w:rPr>
        <w:t xml:space="preserve"> </w:t>
      </w:r>
      <w:r>
        <w:rPr>
          <w:rFonts w:hint="cs"/>
          <w:rtl/>
        </w:rPr>
        <w:t>خفی</w:t>
      </w:r>
      <w:r w:rsidR="00685E75">
        <w:rPr>
          <w:rFonts w:hint="cs"/>
          <w:rtl/>
        </w:rPr>
        <w:t xml:space="preserve"> ،</w:t>
      </w:r>
      <w:r>
        <w:rPr>
          <w:rtl/>
        </w:rPr>
        <w:t xml:space="preserve"> </w:t>
      </w:r>
      <w:r>
        <w:rPr>
          <w:rFonts w:hint="cs"/>
          <w:rtl/>
        </w:rPr>
        <w:t>این</w:t>
      </w:r>
      <w:r>
        <w:rPr>
          <w:rtl/>
        </w:rPr>
        <w:t xml:space="preserve"> </w:t>
      </w:r>
      <w:r>
        <w:rPr>
          <w:rFonts w:hint="cs"/>
          <w:rtl/>
        </w:rPr>
        <w:t>اشکال</w:t>
      </w:r>
      <w:r>
        <w:rPr>
          <w:rtl/>
        </w:rPr>
        <w:t xml:space="preserve"> </w:t>
      </w:r>
      <w:r>
        <w:rPr>
          <w:rFonts w:hint="cs"/>
          <w:rtl/>
        </w:rPr>
        <w:t>وارد</w:t>
      </w:r>
      <w:r>
        <w:rPr>
          <w:rtl/>
        </w:rPr>
        <w:t xml:space="preserve"> </w:t>
      </w:r>
      <w:r>
        <w:rPr>
          <w:rFonts w:hint="cs"/>
          <w:rtl/>
        </w:rPr>
        <w:t>به</w:t>
      </w:r>
      <w:r>
        <w:rPr>
          <w:rtl/>
        </w:rPr>
        <w:t xml:space="preserve"> </w:t>
      </w:r>
      <w:r>
        <w:rPr>
          <w:rFonts w:hint="cs"/>
          <w:rtl/>
        </w:rPr>
        <w:t>نظر</w:t>
      </w:r>
      <w:r>
        <w:rPr>
          <w:rtl/>
        </w:rPr>
        <w:t xml:space="preserve"> </w:t>
      </w:r>
      <w:r>
        <w:rPr>
          <w:rFonts w:hint="cs"/>
          <w:rtl/>
        </w:rPr>
        <w:t>می‌رسد</w:t>
      </w:r>
      <w:r>
        <w:rPr>
          <w:rtl/>
        </w:rPr>
        <w:t>.</w:t>
      </w:r>
    </w:p>
    <w:p w:rsidR="00455838" w:rsidRDefault="00455838" w:rsidP="0044477C">
      <w:pPr>
        <w:rPr>
          <w:rtl/>
        </w:rPr>
      </w:pPr>
      <w:r>
        <w:rPr>
          <w:rFonts w:hint="cs"/>
          <w:rtl/>
        </w:rPr>
        <w:t>مثال</w:t>
      </w:r>
      <w:r>
        <w:rPr>
          <w:rtl/>
        </w:rPr>
        <w:t xml:space="preserve"> </w:t>
      </w:r>
      <w:r>
        <w:rPr>
          <w:rFonts w:hint="cs"/>
          <w:rtl/>
        </w:rPr>
        <w:t>دوم</w:t>
      </w:r>
      <w:r>
        <w:rPr>
          <w:rtl/>
        </w:rPr>
        <w:t xml:space="preserve"> </w:t>
      </w:r>
      <w:r>
        <w:rPr>
          <w:rFonts w:hint="cs"/>
          <w:rtl/>
        </w:rPr>
        <w:t>مرحوم</w:t>
      </w:r>
      <w:r>
        <w:rPr>
          <w:rtl/>
        </w:rPr>
        <w:t xml:space="preserve"> </w:t>
      </w:r>
      <w:r>
        <w:rPr>
          <w:rFonts w:hint="cs"/>
          <w:rtl/>
        </w:rPr>
        <w:t>شیخ</w:t>
      </w:r>
      <w:r>
        <w:rPr>
          <w:rtl/>
        </w:rPr>
        <w:t xml:space="preserve"> </w:t>
      </w:r>
      <w:r>
        <w:rPr>
          <w:rFonts w:hint="cs"/>
          <w:rtl/>
        </w:rPr>
        <w:t>مربوط</w:t>
      </w:r>
      <w:r>
        <w:rPr>
          <w:rtl/>
        </w:rPr>
        <w:t xml:space="preserve"> </w:t>
      </w:r>
      <w:r>
        <w:rPr>
          <w:rFonts w:hint="cs"/>
          <w:rtl/>
        </w:rPr>
        <w:t>به</w:t>
      </w:r>
      <w:r>
        <w:rPr>
          <w:rtl/>
        </w:rPr>
        <w:t xml:space="preserve"> </w:t>
      </w:r>
      <w:r>
        <w:rPr>
          <w:rFonts w:hint="cs"/>
          <w:rtl/>
        </w:rPr>
        <w:t>رؤیت</w:t>
      </w:r>
      <w:r>
        <w:rPr>
          <w:rtl/>
        </w:rPr>
        <w:t xml:space="preserve"> </w:t>
      </w:r>
      <w:r>
        <w:rPr>
          <w:rFonts w:hint="cs"/>
          <w:rtl/>
        </w:rPr>
        <w:t>هلال</w:t>
      </w:r>
      <w:r>
        <w:rPr>
          <w:rtl/>
        </w:rPr>
        <w:t xml:space="preserve"> </w:t>
      </w:r>
      <w:r>
        <w:rPr>
          <w:rFonts w:hint="cs"/>
          <w:rtl/>
        </w:rPr>
        <w:t>و</w:t>
      </w:r>
      <w:r>
        <w:rPr>
          <w:rtl/>
        </w:rPr>
        <w:t xml:space="preserve"> </w:t>
      </w:r>
      <w:r>
        <w:rPr>
          <w:rFonts w:hint="cs"/>
          <w:rtl/>
        </w:rPr>
        <w:t>روز</w:t>
      </w:r>
      <w:r>
        <w:rPr>
          <w:rtl/>
        </w:rPr>
        <w:t xml:space="preserve"> </w:t>
      </w:r>
      <w:r>
        <w:rPr>
          <w:rFonts w:hint="cs"/>
          <w:rtl/>
        </w:rPr>
        <w:t>آخر</w:t>
      </w:r>
      <w:r>
        <w:rPr>
          <w:rtl/>
        </w:rPr>
        <w:t xml:space="preserve"> </w:t>
      </w:r>
      <w:r>
        <w:rPr>
          <w:rFonts w:hint="cs"/>
          <w:rtl/>
        </w:rPr>
        <w:t>ماه</w:t>
      </w:r>
      <w:r>
        <w:rPr>
          <w:rtl/>
        </w:rPr>
        <w:t xml:space="preserve"> </w:t>
      </w:r>
      <w:r>
        <w:rPr>
          <w:rFonts w:hint="cs"/>
          <w:rtl/>
        </w:rPr>
        <w:t>رمضان</w:t>
      </w:r>
      <w:r>
        <w:rPr>
          <w:rtl/>
        </w:rPr>
        <w:t xml:space="preserve">. </w:t>
      </w:r>
      <w:r>
        <w:rPr>
          <w:rFonts w:hint="cs"/>
          <w:rtl/>
        </w:rPr>
        <w:t>وقتی</w:t>
      </w:r>
      <w:r>
        <w:rPr>
          <w:rtl/>
        </w:rPr>
        <w:t xml:space="preserve"> </w:t>
      </w:r>
      <w:r>
        <w:rPr>
          <w:rFonts w:hint="cs"/>
          <w:rtl/>
        </w:rPr>
        <w:t>در</w:t>
      </w:r>
      <w:r>
        <w:rPr>
          <w:rtl/>
        </w:rPr>
        <w:t xml:space="preserve"> </w:t>
      </w:r>
      <w:r>
        <w:rPr>
          <w:rFonts w:hint="cs"/>
          <w:rtl/>
        </w:rPr>
        <w:t>آخر</w:t>
      </w:r>
      <w:r>
        <w:rPr>
          <w:rtl/>
        </w:rPr>
        <w:t xml:space="preserve"> </w:t>
      </w:r>
      <w:r>
        <w:rPr>
          <w:rFonts w:hint="cs"/>
          <w:rtl/>
        </w:rPr>
        <w:t>ماه</w:t>
      </w:r>
      <w:r>
        <w:rPr>
          <w:rtl/>
        </w:rPr>
        <w:t xml:space="preserve"> </w:t>
      </w:r>
      <w:r>
        <w:rPr>
          <w:rFonts w:hint="cs"/>
          <w:rtl/>
        </w:rPr>
        <w:t>رمضان</w:t>
      </w:r>
      <w:r>
        <w:rPr>
          <w:rtl/>
        </w:rPr>
        <w:t xml:space="preserve"> </w:t>
      </w:r>
      <w:r>
        <w:rPr>
          <w:rFonts w:hint="cs"/>
          <w:rtl/>
        </w:rPr>
        <w:t>شک</w:t>
      </w:r>
      <w:r>
        <w:rPr>
          <w:rtl/>
        </w:rPr>
        <w:t xml:space="preserve"> </w:t>
      </w:r>
      <w:r>
        <w:rPr>
          <w:rFonts w:hint="cs"/>
          <w:rtl/>
        </w:rPr>
        <w:t>می‌کنیم</w:t>
      </w:r>
      <w:r>
        <w:rPr>
          <w:rtl/>
        </w:rPr>
        <w:t xml:space="preserve"> </w:t>
      </w:r>
      <w:r>
        <w:rPr>
          <w:rFonts w:hint="cs"/>
          <w:rtl/>
        </w:rPr>
        <w:t>امروز</w:t>
      </w:r>
      <w:r>
        <w:rPr>
          <w:rtl/>
        </w:rPr>
        <w:t xml:space="preserve"> </w:t>
      </w:r>
      <w:r>
        <w:rPr>
          <w:rFonts w:hint="cs"/>
          <w:rtl/>
        </w:rPr>
        <w:t>اول</w:t>
      </w:r>
      <w:r>
        <w:rPr>
          <w:rtl/>
        </w:rPr>
        <w:t xml:space="preserve"> </w:t>
      </w:r>
      <w:r>
        <w:rPr>
          <w:rFonts w:hint="cs"/>
          <w:rtl/>
        </w:rPr>
        <w:t>شوال</w:t>
      </w:r>
      <w:r>
        <w:rPr>
          <w:rtl/>
        </w:rPr>
        <w:t xml:space="preserve"> </w:t>
      </w:r>
      <w:r>
        <w:rPr>
          <w:rFonts w:hint="cs"/>
          <w:rtl/>
        </w:rPr>
        <w:t>است</w:t>
      </w:r>
      <w:r>
        <w:rPr>
          <w:rtl/>
        </w:rPr>
        <w:t xml:space="preserve"> </w:t>
      </w:r>
      <w:r>
        <w:rPr>
          <w:rFonts w:hint="cs"/>
          <w:rtl/>
        </w:rPr>
        <w:t>یا</w:t>
      </w:r>
      <w:r>
        <w:rPr>
          <w:rtl/>
        </w:rPr>
        <w:t xml:space="preserve"> </w:t>
      </w:r>
      <w:r>
        <w:rPr>
          <w:rFonts w:hint="cs"/>
          <w:rtl/>
        </w:rPr>
        <w:t>سی</w:t>
      </w:r>
      <w:r>
        <w:rPr>
          <w:rtl/>
        </w:rPr>
        <w:t xml:space="preserve"> </w:t>
      </w:r>
      <w:r>
        <w:rPr>
          <w:rFonts w:hint="cs"/>
          <w:rtl/>
        </w:rPr>
        <w:t>ام</w:t>
      </w:r>
      <w:r>
        <w:rPr>
          <w:rtl/>
        </w:rPr>
        <w:t xml:space="preserve"> </w:t>
      </w:r>
      <w:r>
        <w:rPr>
          <w:rFonts w:hint="cs"/>
          <w:rtl/>
        </w:rPr>
        <w:t>رمضان</w:t>
      </w:r>
      <w:r>
        <w:rPr>
          <w:rtl/>
        </w:rPr>
        <w:t xml:space="preserve">. </w:t>
      </w:r>
      <w:r>
        <w:rPr>
          <w:rFonts w:hint="cs"/>
          <w:rtl/>
        </w:rPr>
        <w:t>استصحاب</w:t>
      </w:r>
      <w:r>
        <w:rPr>
          <w:rtl/>
        </w:rPr>
        <w:t xml:space="preserve"> </w:t>
      </w:r>
      <w:r>
        <w:rPr>
          <w:rFonts w:hint="cs"/>
          <w:rtl/>
        </w:rPr>
        <w:t>عدم</w:t>
      </w:r>
      <w:r>
        <w:rPr>
          <w:rtl/>
        </w:rPr>
        <w:t xml:space="preserve"> </w:t>
      </w:r>
      <w:r>
        <w:rPr>
          <w:rFonts w:hint="cs"/>
          <w:rtl/>
        </w:rPr>
        <w:t>دخول</w:t>
      </w:r>
      <w:r>
        <w:rPr>
          <w:rtl/>
        </w:rPr>
        <w:t xml:space="preserve"> </w:t>
      </w:r>
      <w:r>
        <w:rPr>
          <w:rFonts w:hint="cs"/>
          <w:rtl/>
        </w:rPr>
        <w:t>شوال</w:t>
      </w:r>
      <w:r>
        <w:rPr>
          <w:rtl/>
        </w:rPr>
        <w:t xml:space="preserve"> </w:t>
      </w:r>
      <w:r>
        <w:rPr>
          <w:rFonts w:hint="cs"/>
          <w:rtl/>
        </w:rPr>
        <w:t>می‌کنیم</w:t>
      </w:r>
      <w:r>
        <w:rPr>
          <w:rtl/>
        </w:rPr>
        <w:t xml:space="preserve">. </w:t>
      </w:r>
      <w:r>
        <w:rPr>
          <w:rFonts w:hint="cs"/>
          <w:rtl/>
        </w:rPr>
        <w:t>یعنی</w:t>
      </w:r>
      <w:r>
        <w:rPr>
          <w:rtl/>
        </w:rPr>
        <w:t xml:space="preserve"> </w:t>
      </w:r>
      <w:r>
        <w:rPr>
          <w:rFonts w:hint="cs"/>
          <w:rtl/>
        </w:rPr>
        <w:t>می‌گوییم</w:t>
      </w:r>
      <w:r>
        <w:rPr>
          <w:rtl/>
        </w:rPr>
        <w:t xml:space="preserve"> </w:t>
      </w:r>
      <w:r>
        <w:rPr>
          <w:rFonts w:hint="cs"/>
          <w:rtl/>
        </w:rPr>
        <w:t>شوال</w:t>
      </w:r>
      <w:r>
        <w:rPr>
          <w:rtl/>
        </w:rPr>
        <w:t xml:space="preserve"> </w:t>
      </w:r>
      <w:r>
        <w:rPr>
          <w:rFonts w:hint="cs"/>
          <w:rtl/>
        </w:rPr>
        <w:t>داخل</w:t>
      </w:r>
      <w:r>
        <w:rPr>
          <w:rtl/>
        </w:rPr>
        <w:t xml:space="preserve"> </w:t>
      </w:r>
      <w:r>
        <w:rPr>
          <w:rFonts w:hint="cs"/>
          <w:rtl/>
        </w:rPr>
        <w:t>نشده</w:t>
      </w:r>
      <w:r>
        <w:rPr>
          <w:rtl/>
        </w:rPr>
        <w:t xml:space="preserve"> </w:t>
      </w:r>
      <w:r>
        <w:rPr>
          <w:rFonts w:hint="cs"/>
          <w:rtl/>
        </w:rPr>
        <w:t>پس</w:t>
      </w:r>
      <w:r>
        <w:rPr>
          <w:rtl/>
        </w:rPr>
        <w:t xml:space="preserve"> </w:t>
      </w:r>
      <w:r>
        <w:rPr>
          <w:rFonts w:hint="cs"/>
          <w:rtl/>
        </w:rPr>
        <w:t>امروز</w:t>
      </w:r>
      <w:r>
        <w:rPr>
          <w:rtl/>
        </w:rPr>
        <w:t xml:space="preserve"> </w:t>
      </w:r>
      <w:r>
        <w:rPr>
          <w:rFonts w:hint="cs"/>
          <w:rtl/>
        </w:rPr>
        <w:t>رمضان</w:t>
      </w:r>
      <w:r>
        <w:rPr>
          <w:rtl/>
        </w:rPr>
        <w:t xml:space="preserve"> </w:t>
      </w:r>
      <w:r>
        <w:rPr>
          <w:rFonts w:hint="cs"/>
          <w:rtl/>
        </w:rPr>
        <w:t>است</w:t>
      </w:r>
      <w:r>
        <w:rPr>
          <w:rtl/>
        </w:rPr>
        <w:t xml:space="preserve">. </w:t>
      </w:r>
      <w:r>
        <w:rPr>
          <w:rFonts w:hint="cs"/>
          <w:rtl/>
        </w:rPr>
        <w:t>از</w:t>
      </w:r>
      <w:r>
        <w:rPr>
          <w:rtl/>
        </w:rPr>
        <w:t xml:space="preserve"> </w:t>
      </w:r>
      <w:r>
        <w:rPr>
          <w:rFonts w:hint="cs"/>
          <w:rtl/>
        </w:rPr>
        <w:t>این</w:t>
      </w:r>
      <w:r>
        <w:rPr>
          <w:rtl/>
        </w:rPr>
        <w:t xml:space="preserve"> </w:t>
      </w:r>
      <w:r>
        <w:rPr>
          <w:rFonts w:hint="cs"/>
          <w:rtl/>
        </w:rPr>
        <w:t>استصحاب</w:t>
      </w:r>
      <w:r>
        <w:rPr>
          <w:rtl/>
        </w:rPr>
        <w:t xml:space="preserve"> </w:t>
      </w:r>
      <w:r>
        <w:rPr>
          <w:rFonts w:hint="cs"/>
          <w:rtl/>
        </w:rPr>
        <w:t>می‌خواهیم</w:t>
      </w:r>
      <w:r>
        <w:rPr>
          <w:rtl/>
        </w:rPr>
        <w:t xml:space="preserve"> </w:t>
      </w:r>
      <w:r>
        <w:rPr>
          <w:rFonts w:hint="cs"/>
          <w:rtl/>
        </w:rPr>
        <w:t>نتیجه</w:t>
      </w:r>
      <w:r>
        <w:rPr>
          <w:rtl/>
        </w:rPr>
        <w:t xml:space="preserve"> </w:t>
      </w:r>
      <w:r>
        <w:rPr>
          <w:rFonts w:hint="cs"/>
          <w:rtl/>
        </w:rPr>
        <w:t>بگیریم</w:t>
      </w:r>
      <w:r>
        <w:rPr>
          <w:rtl/>
        </w:rPr>
        <w:t xml:space="preserve"> </w:t>
      </w:r>
      <w:r>
        <w:rPr>
          <w:rFonts w:hint="cs"/>
          <w:rtl/>
        </w:rPr>
        <w:t>که</w:t>
      </w:r>
      <w:r>
        <w:rPr>
          <w:rtl/>
        </w:rPr>
        <w:t xml:space="preserve"> </w:t>
      </w:r>
      <w:r>
        <w:rPr>
          <w:rFonts w:hint="cs"/>
          <w:rtl/>
        </w:rPr>
        <w:t>فردا</w:t>
      </w:r>
      <w:r>
        <w:rPr>
          <w:rtl/>
        </w:rPr>
        <w:t xml:space="preserve"> </w:t>
      </w:r>
      <w:r>
        <w:rPr>
          <w:rFonts w:hint="cs"/>
          <w:rtl/>
        </w:rPr>
        <w:t>اول</w:t>
      </w:r>
      <w:r>
        <w:rPr>
          <w:rtl/>
        </w:rPr>
        <w:t xml:space="preserve"> </w:t>
      </w:r>
      <w:r>
        <w:rPr>
          <w:rFonts w:hint="cs"/>
          <w:rtl/>
        </w:rPr>
        <w:t>شوال</w:t>
      </w:r>
      <w:r>
        <w:rPr>
          <w:rtl/>
        </w:rPr>
        <w:t xml:space="preserve"> </w:t>
      </w:r>
      <w:r>
        <w:rPr>
          <w:rFonts w:hint="cs"/>
          <w:rtl/>
        </w:rPr>
        <w:t>است</w:t>
      </w:r>
      <w:r>
        <w:rPr>
          <w:rtl/>
        </w:rPr>
        <w:t xml:space="preserve"> </w:t>
      </w:r>
      <w:r>
        <w:rPr>
          <w:rFonts w:hint="cs"/>
          <w:rtl/>
        </w:rPr>
        <w:t>و</w:t>
      </w:r>
      <w:r>
        <w:rPr>
          <w:rtl/>
        </w:rPr>
        <w:t xml:space="preserve"> </w:t>
      </w:r>
      <w:r>
        <w:rPr>
          <w:rFonts w:hint="cs"/>
          <w:rtl/>
        </w:rPr>
        <w:t>احکام</w:t>
      </w:r>
      <w:r>
        <w:rPr>
          <w:rtl/>
        </w:rPr>
        <w:t xml:space="preserve"> </w:t>
      </w:r>
      <w:r>
        <w:rPr>
          <w:rFonts w:hint="cs"/>
          <w:rtl/>
        </w:rPr>
        <w:t>عید</w:t>
      </w:r>
      <w:r>
        <w:rPr>
          <w:rtl/>
        </w:rPr>
        <w:t xml:space="preserve"> </w:t>
      </w:r>
      <w:r>
        <w:rPr>
          <w:rFonts w:hint="cs"/>
          <w:rtl/>
        </w:rPr>
        <w:t>مترتب</w:t>
      </w:r>
      <w:r>
        <w:rPr>
          <w:rtl/>
        </w:rPr>
        <w:t xml:space="preserve"> </w:t>
      </w:r>
      <w:r w:rsidR="00D74C82">
        <w:rPr>
          <w:rFonts w:hint="cs"/>
          <w:rtl/>
        </w:rPr>
        <w:t>می شود</w:t>
      </w:r>
      <w:r>
        <w:rPr>
          <w:rtl/>
        </w:rPr>
        <w:t xml:space="preserve">. </w:t>
      </w:r>
      <w:r>
        <w:rPr>
          <w:rFonts w:hint="cs"/>
          <w:rtl/>
        </w:rPr>
        <w:t>مرحوم</w:t>
      </w:r>
      <w:r>
        <w:rPr>
          <w:rtl/>
        </w:rPr>
        <w:t xml:space="preserve"> </w:t>
      </w:r>
      <w:r>
        <w:rPr>
          <w:rFonts w:hint="cs"/>
          <w:rtl/>
        </w:rPr>
        <w:t>شیخ</w:t>
      </w:r>
      <w:r>
        <w:rPr>
          <w:rtl/>
        </w:rPr>
        <w:t xml:space="preserve"> </w:t>
      </w:r>
      <w:r>
        <w:rPr>
          <w:rFonts w:hint="cs"/>
          <w:rtl/>
        </w:rPr>
        <w:t>می‌فرماید</w:t>
      </w:r>
      <w:r>
        <w:rPr>
          <w:rtl/>
        </w:rPr>
        <w:t xml:space="preserve"> </w:t>
      </w:r>
      <w:r>
        <w:rPr>
          <w:rFonts w:hint="cs"/>
          <w:rtl/>
        </w:rPr>
        <w:t>اینجا</w:t>
      </w:r>
      <w:r>
        <w:rPr>
          <w:rtl/>
        </w:rPr>
        <w:t xml:space="preserve"> </w:t>
      </w:r>
      <w:r>
        <w:rPr>
          <w:rFonts w:hint="cs"/>
          <w:rtl/>
        </w:rPr>
        <w:t>نیز</w:t>
      </w:r>
      <w:r>
        <w:rPr>
          <w:rtl/>
        </w:rPr>
        <w:t xml:space="preserve"> </w:t>
      </w:r>
      <w:r>
        <w:rPr>
          <w:rFonts w:hint="cs"/>
          <w:rtl/>
        </w:rPr>
        <w:t>اصل</w:t>
      </w:r>
      <w:r>
        <w:rPr>
          <w:rtl/>
        </w:rPr>
        <w:t xml:space="preserve"> </w:t>
      </w:r>
      <w:r>
        <w:rPr>
          <w:rFonts w:hint="cs"/>
          <w:rtl/>
        </w:rPr>
        <w:t>مثبت</w:t>
      </w:r>
      <w:r>
        <w:rPr>
          <w:rtl/>
        </w:rPr>
        <w:t xml:space="preserve"> </w:t>
      </w:r>
      <w:r>
        <w:rPr>
          <w:rFonts w:hint="cs"/>
          <w:rtl/>
        </w:rPr>
        <w:t>و</w:t>
      </w:r>
      <w:r>
        <w:rPr>
          <w:rtl/>
        </w:rPr>
        <w:t xml:space="preserve"> </w:t>
      </w:r>
      <w:r>
        <w:rPr>
          <w:rFonts w:hint="cs"/>
          <w:rtl/>
        </w:rPr>
        <w:t>واسطه</w:t>
      </w:r>
      <w:r>
        <w:rPr>
          <w:rtl/>
        </w:rPr>
        <w:t xml:space="preserve"> </w:t>
      </w:r>
      <w:r>
        <w:rPr>
          <w:rFonts w:hint="cs"/>
          <w:rtl/>
        </w:rPr>
        <w:t>آن</w:t>
      </w:r>
      <w:r>
        <w:rPr>
          <w:rtl/>
        </w:rPr>
        <w:t xml:space="preserve"> </w:t>
      </w:r>
      <w:r>
        <w:rPr>
          <w:rFonts w:hint="cs"/>
          <w:rtl/>
        </w:rPr>
        <w:t>خفی</w:t>
      </w:r>
      <w:r>
        <w:rPr>
          <w:rtl/>
        </w:rPr>
        <w:t xml:space="preserve"> </w:t>
      </w:r>
      <w:r>
        <w:rPr>
          <w:rFonts w:hint="cs"/>
          <w:rtl/>
        </w:rPr>
        <w:t>است</w:t>
      </w:r>
      <w:r>
        <w:rPr>
          <w:rtl/>
        </w:rPr>
        <w:t>.</w:t>
      </w:r>
    </w:p>
    <w:p w:rsidR="0094703C" w:rsidRDefault="0094703C" w:rsidP="0044477C">
      <w:pPr>
        <w:rPr>
          <w:rtl/>
        </w:rPr>
      </w:pPr>
      <w:r>
        <w:rPr>
          <w:rtl/>
        </w:rPr>
        <w:br w:type="page"/>
      </w:r>
    </w:p>
    <w:p w:rsidR="0094703C" w:rsidRDefault="0094703C" w:rsidP="00781346">
      <w:pPr>
        <w:pStyle w:val="NoSpacing"/>
        <w:rPr>
          <w:rtl/>
        </w:rPr>
      </w:pPr>
      <w:bookmarkStart w:id="43" w:name="_Toc235260540"/>
      <w:r>
        <w:rPr>
          <w:rFonts w:hint="cs"/>
          <w:rtl/>
        </w:rPr>
        <w:lastRenderedPageBreak/>
        <w:t>جلسه بیست و دوم</w:t>
      </w:r>
      <w:bookmarkEnd w:id="43"/>
    </w:p>
    <w:p w:rsidR="009A5F50" w:rsidRDefault="00DF28A4" w:rsidP="00781346">
      <w:pPr>
        <w:pStyle w:val="Heading1"/>
        <w:rPr>
          <w:rtl/>
        </w:rPr>
      </w:pPr>
      <w:bookmarkStart w:id="44" w:name="_Toc235260541"/>
      <w:r>
        <w:rPr>
          <w:rFonts w:hint="cs"/>
          <w:rtl/>
        </w:rPr>
        <w:t>موضوع:تنبیهات استصحاب/ادامه تنبیه نهم(استصحاب</w:t>
      </w:r>
      <w:r>
        <w:rPr>
          <w:rtl/>
        </w:rPr>
        <w:t xml:space="preserve"> </w:t>
      </w:r>
      <w:r>
        <w:rPr>
          <w:rFonts w:hint="cs"/>
          <w:rtl/>
        </w:rPr>
        <w:t>احکام</w:t>
      </w:r>
      <w:r>
        <w:rPr>
          <w:rtl/>
        </w:rPr>
        <w:t xml:space="preserve"> </w:t>
      </w:r>
      <w:r>
        <w:rPr>
          <w:rFonts w:hint="cs"/>
          <w:rtl/>
        </w:rPr>
        <w:t>شرایع</w:t>
      </w:r>
      <w:r>
        <w:rPr>
          <w:rtl/>
        </w:rPr>
        <w:t xml:space="preserve"> </w:t>
      </w:r>
      <w:r>
        <w:rPr>
          <w:rFonts w:hint="cs"/>
          <w:rtl/>
        </w:rPr>
        <w:t>سابقه)/ثمره</w:t>
      </w:r>
      <w:r>
        <w:rPr>
          <w:rtl/>
        </w:rPr>
        <w:t xml:space="preserve"> </w:t>
      </w:r>
      <w:r>
        <w:rPr>
          <w:rFonts w:hint="cs"/>
          <w:rtl/>
        </w:rPr>
        <w:t xml:space="preserve">هفتم/ </w:t>
      </w:r>
      <w:r w:rsidR="00455838">
        <w:rPr>
          <w:rFonts w:hint="cs"/>
          <w:rtl/>
        </w:rPr>
        <w:t>موارد</w:t>
      </w:r>
      <w:r w:rsidR="00455838">
        <w:rPr>
          <w:rtl/>
        </w:rPr>
        <w:t xml:space="preserve"> </w:t>
      </w:r>
      <w:r w:rsidR="00455838">
        <w:rPr>
          <w:rFonts w:hint="cs"/>
          <w:rtl/>
        </w:rPr>
        <w:t>استثنا</w:t>
      </w:r>
      <w:r w:rsidR="00455838">
        <w:rPr>
          <w:rtl/>
        </w:rPr>
        <w:t xml:space="preserve"> </w:t>
      </w:r>
      <w:r w:rsidR="00455838">
        <w:rPr>
          <w:rFonts w:hint="cs"/>
          <w:rtl/>
        </w:rPr>
        <w:t>از</w:t>
      </w:r>
      <w:r w:rsidR="00455838">
        <w:rPr>
          <w:rtl/>
        </w:rPr>
        <w:t xml:space="preserve"> </w:t>
      </w:r>
      <w:r w:rsidR="00455838">
        <w:rPr>
          <w:rFonts w:hint="cs"/>
          <w:rtl/>
        </w:rPr>
        <w:t>اصل</w:t>
      </w:r>
      <w:r w:rsidR="00455838">
        <w:rPr>
          <w:rtl/>
        </w:rPr>
        <w:t xml:space="preserve"> </w:t>
      </w:r>
      <w:r w:rsidR="00455838">
        <w:rPr>
          <w:rFonts w:hint="cs"/>
          <w:rtl/>
        </w:rPr>
        <w:t>مثبت</w:t>
      </w:r>
      <w:r w:rsidR="00455838">
        <w:rPr>
          <w:rtl/>
        </w:rPr>
        <w:t xml:space="preserve"> (</w:t>
      </w:r>
      <w:r w:rsidR="00455838">
        <w:rPr>
          <w:rFonts w:hint="cs"/>
          <w:rtl/>
        </w:rPr>
        <w:t>اصل</w:t>
      </w:r>
      <w:r w:rsidR="00455838">
        <w:rPr>
          <w:rtl/>
        </w:rPr>
        <w:t xml:space="preserve"> </w:t>
      </w:r>
      <w:r w:rsidR="00455838">
        <w:rPr>
          <w:rFonts w:hint="cs"/>
          <w:rtl/>
        </w:rPr>
        <w:t>عدم</w:t>
      </w:r>
      <w:r w:rsidR="00455838">
        <w:rPr>
          <w:rtl/>
        </w:rPr>
        <w:t>)</w:t>
      </w:r>
      <w:bookmarkEnd w:id="44"/>
    </w:p>
    <w:p w:rsidR="009A5F50" w:rsidRDefault="00455838" w:rsidP="0044477C">
      <w:pPr>
        <w:rPr>
          <w:rtl/>
        </w:rPr>
      </w:pPr>
      <w:r>
        <w:rPr>
          <w:rFonts w:hint="cs"/>
          <w:rtl/>
        </w:rPr>
        <w:t>مبنا</w:t>
      </w:r>
      <w:r>
        <w:rPr>
          <w:rtl/>
        </w:rPr>
        <w:t xml:space="preserve">: </w:t>
      </w:r>
      <w:r>
        <w:rPr>
          <w:rFonts w:hint="cs"/>
          <w:rtl/>
        </w:rPr>
        <w:t>اصل</w:t>
      </w:r>
      <w:r>
        <w:rPr>
          <w:rtl/>
        </w:rPr>
        <w:t xml:space="preserve"> </w:t>
      </w:r>
      <w:r>
        <w:rPr>
          <w:rFonts w:hint="cs"/>
          <w:rtl/>
        </w:rPr>
        <w:t>مثبت</w:t>
      </w:r>
      <w:r>
        <w:rPr>
          <w:rtl/>
        </w:rPr>
        <w:t xml:space="preserve"> (</w:t>
      </w:r>
      <w:r>
        <w:rPr>
          <w:rFonts w:hint="cs"/>
          <w:rtl/>
        </w:rPr>
        <w:t>عدم</w:t>
      </w:r>
      <w:r>
        <w:rPr>
          <w:rtl/>
        </w:rPr>
        <w:t xml:space="preserve">) </w:t>
      </w:r>
      <w:r>
        <w:rPr>
          <w:rFonts w:hint="cs"/>
          <w:rtl/>
        </w:rPr>
        <w:t>در</w:t>
      </w:r>
      <w:r>
        <w:rPr>
          <w:rtl/>
        </w:rPr>
        <w:t xml:space="preserve"> </w:t>
      </w:r>
      <w:r>
        <w:rPr>
          <w:rFonts w:hint="cs"/>
          <w:rtl/>
        </w:rPr>
        <w:t>اصول</w:t>
      </w:r>
      <w:r>
        <w:rPr>
          <w:rtl/>
        </w:rPr>
        <w:t xml:space="preserve"> </w:t>
      </w:r>
      <w:r>
        <w:rPr>
          <w:rFonts w:hint="cs"/>
          <w:rtl/>
        </w:rPr>
        <w:t>فقه</w:t>
      </w:r>
      <w:r>
        <w:rPr>
          <w:rtl/>
        </w:rPr>
        <w:t xml:space="preserve"> </w:t>
      </w:r>
      <w:r>
        <w:rPr>
          <w:rFonts w:hint="cs"/>
          <w:rtl/>
        </w:rPr>
        <w:t>حجت</w:t>
      </w:r>
      <w:r>
        <w:rPr>
          <w:rtl/>
        </w:rPr>
        <w:t xml:space="preserve"> </w:t>
      </w:r>
      <w:r>
        <w:rPr>
          <w:rFonts w:hint="cs"/>
          <w:rtl/>
        </w:rPr>
        <w:t>نیست</w:t>
      </w:r>
      <w:r>
        <w:rPr>
          <w:rtl/>
        </w:rPr>
        <w:t xml:space="preserve"> </w:t>
      </w:r>
      <w:r>
        <w:rPr>
          <w:rFonts w:hint="cs"/>
          <w:rtl/>
        </w:rPr>
        <w:t>مگر</w:t>
      </w:r>
      <w:r>
        <w:rPr>
          <w:rtl/>
        </w:rPr>
        <w:t xml:space="preserve"> </w:t>
      </w:r>
      <w:r>
        <w:rPr>
          <w:rFonts w:hint="cs"/>
          <w:rtl/>
        </w:rPr>
        <w:t>در</w:t>
      </w:r>
      <w:r>
        <w:rPr>
          <w:rtl/>
        </w:rPr>
        <w:t xml:space="preserve"> </w:t>
      </w:r>
      <w:r>
        <w:rPr>
          <w:rFonts w:hint="cs"/>
          <w:rtl/>
        </w:rPr>
        <w:t>سه</w:t>
      </w:r>
      <w:r>
        <w:rPr>
          <w:rtl/>
        </w:rPr>
        <w:t xml:space="preserve"> </w:t>
      </w:r>
      <w:r>
        <w:rPr>
          <w:rFonts w:hint="cs"/>
          <w:rtl/>
        </w:rPr>
        <w:t>مورد</w:t>
      </w:r>
      <w:r>
        <w:rPr>
          <w:rtl/>
        </w:rPr>
        <w:t xml:space="preserve"> </w:t>
      </w:r>
      <w:r>
        <w:rPr>
          <w:rFonts w:hint="cs"/>
          <w:rtl/>
        </w:rPr>
        <w:t>استثنا</w:t>
      </w:r>
      <w:r>
        <w:rPr>
          <w:rtl/>
        </w:rPr>
        <w:t xml:space="preserve"> </w:t>
      </w:r>
      <w:r>
        <w:rPr>
          <w:rFonts w:hint="cs"/>
          <w:rtl/>
        </w:rPr>
        <w:t>شده</w:t>
      </w:r>
      <w:r>
        <w:rPr>
          <w:rtl/>
        </w:rPr>
        <w:t>.</w:t>
      </w:r>
    </w:p>
    <w:p w:rsidR="009A5F50" w:rsidRDefault="00455838" w:rsidP="0044477C">
      <w:pPr>
        <w:rPr>
          <w:rtl/>
        </w:rPr>
      </w:pPr>
      <w:r>
        <w:rPr>
          <w:rFonts w:hint="cs"/>
          <w:rtl/>
        </w:rPr>
        <w:t>مورد</w:t>
      </w:r>
      <w:r>
        <w:rPr>
          <w:rtl/>
        </w:rPr>
        <w:t xml:space="preserve"> </w:t>
      </w:r>
      <w:r>
        <w:rPr>
          <w:rFonts w:hint="cs"/>
          <w:rtl/>
        </w:rPr>
        <w:t>استثنای</w:t>
      </w:r>
      <w:r>
        <w:rPr>
          <w:rtl/>
        </w:rPr>
        <w:t xml:space="preserve"> </w:t>
      </w:r>
      <w:r>
        <w:rPr>
          <w:rFonts w:hint="cs"/>
          <w:rtl/>
        </w:rPr>
        <w:t>اول</w:t>
      </w:r>
      <w:r>
        <w:rPr>
          <w:rtl/>
        </w:rPr>
        <w:t xml:space="preserve">: </w:t>
      </w:r>
      <w:r>
        <w:rPr>
          <w:rFonts w:hint="cs"/>
          <w:rtl/>
        </w:rPr>
        <w:t>جایی</w:t>
      </w:r>
      <w:r>
        <w:rPr>
          <w:rtl/>
        </w:rPr>
        <w:t xml:space="preserve"> </w:t>
      </w:r>
      <w:r>
        <w:rPr>
          <w:rFonts w:hint="cs"/>
          <w:rtl/>
        </w:rPr>
        <w:t>که</w:t>
      </w:r>
      <w:r>
        <w:rPr>
          <w:rtl/>
        </w:rPr>
        <w:t xml:space="preserve"> </w:t>
      </w:r>
      <w:r>
        <w:rPr>
          <w:rFonts w:hint="cs"/>
          <w:rtl/>
        </w:rPr>
        <w:t>واسطه</w:t>
      </w:r>
      <w:r>
        <w:rPr>
          <w:rtl/>
        </w:rPr>
        <w:t xml:space="preserve"> (</w:t>
      </w:r>
      <w:r>
        <w:rPr>
          <w:rFonts w:hint="cs"/>
          <w:rtl/>
        </w:rPr>
        <w:t>لازمه</w:t>
      </w:r>
      <w:r>
        <w:rPr>
          <w:rtl/>
        </w:rPr>
        <w:t xml:space="preserve"> </w:t>
      </w:r>
      <w:r>
        <w:rPr>
          <w:rFonts w:hint="cs"/>
          <w:rtl/>
        </w:rPr>
        <w:t>عقلیه</w:t>
      </w:r>
      <w:r>
        <w:rPr>
          <w:rtl/>
        </w:rPr>
        <w:t xml:space="preserve"> </w:t>
      </w:r>
      <w:r>
        <w:rPr>
          <w:rFonts w:hint="cs"/>
          <w:rtl/>
        </w:rPr>
        <w:t>یا</w:t>
      </w:r>
      <w:r>
        <w:rPr>
          <w:rtl/>
        </w:rPr>
        <w:t xml:space="preserve"> </w:t>
      </w:r>
      <w:r>
        <w:rPr>
          <w:rFonts w:hint="cs"/>
          <w:rtl/>
        </w:rPr>
        <w:t>عرفیه</w:t>
      </w:r>
      <w:r>
        <w:rPr>
          <w:rtl/>
        </w:rPr>
        <w:t xml:space="preserve">) </w:t>
      </w:r>
      <w:r>
        <w:rPr>
          <w:rFonts w:hint="cs"/>
          <w:rtl/>
        </w:rPr>
        <w:t>خفی</w:t>
      </w:r>
      <w:r>
        <w:rPr>
          <w:rtl/>
        </w:rPr>
        <w:t xml:space="preserve"> (</w:t>
      </w:r>
      <w:r>
        <w:rPr>
          <w:rFonts w:hint="cs"/>
          <w:rtl/>
        </w:rPr>
        <w:t>پنهان</w:t>
      </w:r>
      <w:r>
        <w:rPr>
          <w:rtl/>
        </w:rPr>
        <w:t xml:space="preserve">) </w:t>
      </w:r>
      <w:r>
        <w:rPr>
          <w:rFonts w:hint="cs"/>
          <w:rtl/>
        </w:rPr>
        <w:t>باشد،</w:t>
      </w:r>
      <w:r>
        <w:rPr>
          <w:rtl/>
        </w:rPr>
        <w:t xml:space="preserve"> </w:t>
      </w:r>
      <w:r>
        <w:rPr>
          <w:rFonts w:hint="cs"/>
          <w:rtl/>
        </w:rPr>
        <w:t>به</w:t>
      </w:r>
      <w:r>
        <w:rPr>
          <w:rtl/>
        </w:rPr>
        <w:t xml:space="preserve"> </w:t>
      </w:r>
      <w:r>
        <w:rPr>
          <w:rFonts w:hint="cs"/>
          <w:rtl/>
        </w:rPr>
        <w:t>گونه‌ای</w:t>
      </w:r>
      <w:r>
        <w:rPr>
          <w:rtl/>
        </w:rPr>
        <w:t xml:space="preserve"> </w:t>
      </w:r>
      <w:r>
        <w:rPr>
          <w:rFonts w:hint="cs"/>
          <w:rtl/>
        </w:rPr>
        <w:t>که</w:t>
      </w:r>
      <w:r>
        <w:rPr>
          <w:rtl/>
        </w:rPr>
        <w:t xml:space="preserve"> </w:t>
      </w:r>
      <w:r>
        <w:rPr>
          <w:rFonts w:hint="cs"/>
          <w:rtl/>
        </w:rPr>
        <w:t>عرف</w:t>
      </w:r>
      <w:r>
        <w:rPr>
          <w:rtl/>
        </w:rPr>
        <w:t xml:space="preserve"> </w:t>
      </w:r>
      <w:r>
        <w:rPr>
          <w:rFonts w:hint="cs"/>
          <w:rtl/>
        </w:rPr>
        <w:t>متوجه</w:t>
      </w:r>
      <w:r>
        <w:rPr>
          <w:rtl/>
        </w:rPr>
        <w:t xml:space="preserve"> </w:t>
      </w:r>
      <w:r>
        <w:rPr>
          <w:rFonts w:hint="cs"/>
          <w:rtl/>
        </w:rPr>
        <w:t>آن</w:t>
      </w:r>
      <w:r>
        <w:rPr>
          <w:rtl/>
        </w:rPr>
        <w:t xml:space="preserve"> </w:t>
      </w:r>
      <w:r>
        <w:rPr>
          <w:rFonts w:hint="cs"/>
          <w:rtl/>
        </w:rPr>
        <w:t>نشود،</w:t>
      </w:r>
      <w:r>
        <w:rPr>
          <w:rtl/>
        </w:rPr>
        <w:t xml:space="preserve"> </w:t>
      </w:r>
      <w:r>
        <w:rPr>
          <w:rFonts w:hint="cs"/>
          <w:rtl/>
        </w:rPr>
        <w:t>هرچند</w:t>
      </w:r>
      <w:r>
        <w:rPr>
          <w:rtl/>
        </w:rPr>
        <w:t xml:space="preserve"> </w:t>
      </w:r>
      <w:r>
        <w:rPr>
          <w:rFonts w:hint="cs"/>
          <w:rtl/>
        </w:rPr>
        <w:t>عقل</w:t>
      </w:r>
      <w:r>
        <w:rPr>
          <w:rtl/>
        </w:rPr>
        <w:t xml:space="preserve"> </w:t>
      </w:r>
      <w:r>
        <w:rPr>
          <w:rFonts w:hint="cs"/>
          <w:rtl/>
        </w:rPr>
        <w:t>آن</w:t>
      </w:r>
      <w:r>
        <w:rPr>
          <w:rtl/>
        </w:rPr>
        <w:t xml:space="preserve"> </w:t>
      </w:r>
      <w:r>
        <w:rPr>
          <w:rFonts w:hint="cs"/>
          <w:rtl/>
        </w:rPr>
        <w:t>را</w:t>
      </w:r>
      <w:r>
        <w:rPr>
          <w:rtl/>
        </w:rPr>
        <w:t xml:space="preserve"> </w:t>
      </w:r>
      <w:r>
        <w:rPr>
          <w:rFonts w:hint="cs"/>
          <w:rtl/>
        </w:rPr>
        <w:t>درک</w:t>
      </w:r>
      <w:r>
        <w:rPr>
          <w:rtl/>
        </w:rPr>
        <w:t xml:space="preserve"> </w:t>
      </w:r>
      <w:r>
        <w:rPr>
          <w:rFonts w:hint="cs"/>
          <w:rtl/>
        </w:rPr>
        <w:t>کند</w:t>
      </w:r>
      <w:r>
        <w:rPr>
          <w:rtl/>
        </w:rPr>
        <w:t xml:space="preserve">. </w:t>
      </w:r>
      <w:r>
        <w:rPr>
          <w:rFonts w:hint="cs"/>
          <w:rtl/>
        </w:rPr>
        <w:t>در</w:t>
      </w:r>
      <w:r>
        <w:rPr>
          <w:rtl/>
        </w:rPr>
        <w:t xml:space="preserve"> </w:t>
      </w:r>
      <w:r>
        <w:rPr>
          <w:rFonts w:hint="cs"/>
          <w:rtl/>
        </w:rPr>
        <w:t>این</w:t>
      </w:r>
      <w:r>
        <w:rPr>
          <w:rtl/>
        </w:rPr>
        <w:t xml:space="preserve"> </w:t>
      </w:r>
      <w:r>
        <w:rPr>
          <w:rFonts w:hint="cs"/>
          <w:rtl/>
        </w:rPr>
        <w:t>صورت،</w:t>
      </w:r>
      <w:r>
        <w:rPr>
          <w:rtl/>
        </w:rPr>
        <w:t xml:space="preserve"> </w:t>
      </w:r>
      <w:r>
        <w:rPr>
          <w:rFonts w:hint="cs"/>
          <w:rtl/>
        </w:rPr>
        <w:t>اصل</w:t>
      </w:r>
      <w:r>
        <w:rPr>
          <w:rtl/>
        </w:rPr>
        <w:t xml:space="preserve"> </w:t>
      </w:r>
      <w:r>
        <w:rPr>
          <w:rFonts w:hint="cs"/>
          <w:rtl/>
        </w:rPr>
        <w:t>مثبت</w:t>
      </w:r>
      <w:r>
        <w:rPr>
          <w:rtl/>
        </w:rPr>
        <w:t xml:space="preserve"> </w:t>
      </w:r>
      <w:r>
        <w:rPr>
          <w:rFonts w:hint="cs"/>
          <w:rtl/>
        </w:rPr>
        <w:t>حجت</w:t>
      </w:r>
      <w:r>
        <w:rPr>
          <w:rtl/>
        </w:rPr>
        <w:t xml:space="preserve"> </w:t>
      </w:r>
      <w:r>
        <w:rPr>
          <w:rFonts w:hint="cs"/>
          <w:rtl/>
        </w:rPr>
        <w:t>است</w:t>
      </w:r>
      <w:r>
        <w:rPr>
          <w:rtl/>
        </w:rPr>
        <w:t>.</w:t>
      </w:r>
    </w:p>
    <w:p w:rsidR="00455838" w:rsidRDefault="00455838" w:rsidP="0044477C">
      <w:pPr>
        <w:rPr>
          <w:rtl/>
        </w:rPr>
      </w:pPr>
      <w:r>
        <w:rPr>
          <w:rFonts w:hint="cs"/>
          <w:rtl/>
        </w:rPr>
        <w:t>دیدگاه‌های</w:t>
      </w:r>
      <w:r>
        <w:rPr>
          <w:rtl/>
        </w:rPr>
        <w:t xml:space="preserve"> </w:t>
      </w:r>
      <w:r>
        <w:rPr>
          <w:rFonts w:hint="cs"/>
          <w:rtl/>
        </w:rPr>
        <w:t>فقها</w:t>
      </w:r>
      <w:r>
        <w:rPr>
          <w:rtl/>
        </w:rPr>
        <w:t>:</w:t>
      </w:r>
    </w:p>
    <w:p w:rsidR="00455838" w:rsidRDefault="001227F1" w:rsidP="0044477C">
      <w:pPr>
        <w:rPr>
          <w:rtl/>
        </w:rPr>
      </w:pPr>
      <w:r>
        <w:rPr>
          <w:rtl/>
        </w:rPr>
        <w:t xml:space="preserve"> </w:t>
      </w:r>
      <w:r w:rsidR="00455838">
        <w:rPr>
          <w:rFonts w:hint="cs"/>
          <w:rtl/>
        </w:rPr>
        <w:t>موافقان</w:t>
      </w:r>
      <w:r w:rsidR="00455838">
        <w:rPr>
          <w:rtl/>
        </w:rPr>
        <w:t xml:space="preserve">: </w:t>
      </w:r>
      <w:r w:rsidR="00455838">
        <w:rPr>
          <w:rFonts w:hint="cs"/>
          <w:rtl/>
        </w:rPr>
        <w:t>شیخ</w:t>
      </w:r>
      <w:r w:rsidR="00455838">
        <w:rPr>
          <w:rtl/>
        </w:rPr>
        <w:t xml:space="preserve"> </w:t>
      </w:r>
      <w:r w:rsidR="00455838">
        <w:rPr>
          <w:rFonts w:hint="cs"/>
          <w:rtl/>
        </w:rPr>
        <w:t>انصاری</w:t>
      </w:r>
      <w:r w:rsidR="00455838">
        <w:rPr>
          <w:rtl/>
        </w:rPr>
        <w:t xml:space="preserve"> (</w:t>
      </w:r>
      <w:r w:rsidR="00455838">
        <w:rPr>
          <w:rFonts w:hint="cs"/>
          <w:rtl/>
        </w:rPr>
        <w:t>صاحب</w:t>
      </w:r>
      <w:r w:rsidR="00455838">
        <w:rPr>
          <w:rtl/>
        </w:rPr>
        <w:t xml:space="preserve"> </w:t>
      </w:r>
      <w:r w:rsidR="00455838">
        <w:rPr>
          <w:rFonts w:hint="cs"/>
          <w:rtl/>
        </w:rPr>
        <w:t>رسائل</w:t>
      </w:r>
      <w:r w:rsidR="00455838">
        <w:rPr>
          <w:rtl/>
        </w:rPr>
        <w:t>)</w:t>
      </w:r>
      <w:r w:rsidR="00455838">
        <w:rPr>
          <w:rFonts w:hint="cs"/>
          <w:rtl/>
        </w:rPr>
        <w:t>،</w:t>
      </w:r>
      <w:r w:rsidR="00455838">
        <w:rPr>
          <w:rtl/>
        </w:rPr>
        <w:t xml:space="preserve"> </w:t>
      </w:r>
      <w:r w:rsidR="00455838">
        <w:rPr>
          <w:rFonts w:hint="cs"/>
          <w:rtl/>
        </w:rPr>
        <w:t>آخوند</w:t>
      </w:r>
      <w:r w:rsidR="00455838">
        <w:rPr>
          <w:rtl/>
        </w:rPr>
        <w:t xml:space="preserve"> </w:t>
      </w:r>
      <w:r w:rsidR="00455838">
        <w:rPr>
          <w:rFonts w:hint="cs"/>
          <w:rtl/>
        </w:rPr>
        <w:t>خراسانی</w:t>
      </w:r>
      <w:r w:rsidR="00455838">
        <w:rPr>
          <w:rtl/>
        </w:rPr>
        <w:t xml:space="preserve"> (</w:t>
      </w:r>
      <w:r w:rsidR="00455838">
        <w:rPr>
          <w:rFonts w:hint="cs"/>
          <w:rtl/>
        </w:rPr>
        <w:t>صاحب</w:t>
      </w:r>
      <w:r w:rsidR="00455838">
        <w:rPr>
          <w:rtl/>
        </w:rPr>
        <w:t xml:space="preserve"> </w:t>
      </w:r>
      <w:r w:rsidR="00455838">
        <w:rPr>
          <w:rFonts w:hint="cs"/>
          <w:rtl/>
        </w:rPr>
        <w:t>کفایه</w:t>
      </w:r>
      <w:r w:rsidR="00455838">
        <w:rPr>
          <w:rtl/>
        </w:rPr>
        <w:t>)</w:t>
      </w:r>
      <w:r w:rsidR="00455838">
        <w:rPr>
          <w:rFonts w:hint="cs"/>
          <w:rtl/>
        </w:rPr>
        <w:t>،</w:t>
      </w:r>
      <w:r w:rsidR="00455838">
        <w:rPr>
          <w:rtl/>
        </w:rPr>
        <w:t xml:space="preserve"> </w:t>
      </w:r>
      <w:r w:rsidR="00455838">
        <w:rPr>
          <w:rFonts w:hint="cs"/>
          <w:rtl/>
        </w:rPr>
        <w:t>امام</w:t>
      </w:r>
      <w:r w:rsidR="00455838">
        <w:rPr>
          <w:rtl/>
        </w:rPr>
        <w:t xml:space="preserve"> </w:t>
      </w:r>
      <w:r w:rsidR="00455838">
        <w:rPr>
          <w:rFonts w:hint="cs"/>
          <w:rtl/>
        </w:rPr>
        <w:t>خمینی</w:t>
      </w:r>
      <w:r w:rsidR="00455838">
        <w:rPr>
          <w:rtl/>
        </w:rPr>
        <w:t xml:space="preserve"> (</w:t>
      </w:r>
      <w:r w:rsidR="008643FE">
        <w:rPr>
          <w:rFonts w:hint="cs"/>
          <w:rtl/>
        </w:rPr>
        <w:t>امام خمینی</w:t>
      </w:r>
      <w:r w:rsidR="00455838">
        <w:rPr>
          <w:rtl/>
        </w:rPr>
        <w:t>)</w:t>
      </w:r>
      <w:r w:rsidR="00455838">
        <w:rPr>
          <w:rFonts w:hint="cs"/>
          <w:rtl/>
        </w:rPr>
        <w:t>،</w:t>
      </w:r>
      <w:r w:rsidR="00455838">
        <w:rPr>
          <w:rtl/>
        </w:rPr>
        <w:t xml:space="preserve"> </w:t>
      </w:r>
      <w:r w:rsidR="00455838">
        <w:rPr>
          <w:rFonts w:hint="cs"/>
          <w:rtl/>
        </w:rPr>
        <w:t>محقق</w:t>
      </w:r>
      <w:r w:rsidR="00455838">
        <w:rPr>
          <w:rtl/>
        </w:rPr>
        <w:t xml:space="preserve"> </w:t>
      </w:r>
      <w:r w:rsidR="00455838">
        <w:rPr>
          <w:rFonts w:hint="cs"/>
          <w:rtl/>
        </w:rPr>
        <w:t>عراقی</w:t>
      </w:r>
      <w:r w:rsidR="00455838">
        <w:rPr>
          <w:rtl/>
        </w:rPr>
        <w:t xml:space="preserve"> (</w:t>
      </w:r>
      <w:r w:rsidR="00455838">
        <w:rPr>
          <w:rFonts w:hint="cs"/>
          <w:rtl/>
        </w:rPr>
        <w:t>حاج</w:t>
      </w:r>
      <w:r w:rsidR="00455838">
        <w:rPr>
          <w:rtl/>
        </w:rPr>
        <w:t xml:space="preserve"> </w:t>
      </w:r>
      <w:r w:rsidR="00455838">
        <w:rPr>
          <w:rFonts w:hint="cs"/>
          <w:rtl/>
        </w:rPr>
        <w:t>آقا</w:t>
      </w:r>
      <w:r w:rsidR="00455838">
        <w:rPr>
          <w:rtl/>
        </w:rPr>
        <w:t xml:space="preserve"> </w:t>
      </w:r>
      <w:r w:rsidR="00455838">
        <w:rPr>
          <w:rFonts w:hint="cs"/>
          <w:rtl/>
        </w:rPr>
        <w:t>ضیاءالدین</w:t>
      </w:r>
      <w:r w:rsidR="00455838">
        <w:rPr>
          <w:rtl/>
        </w:rPr>
        <w:t xml:space="preserve"> </w:t>
      </w:r>
      <w:r w:rsidR="00455838">
        <w:rPr>
          <w:rFonts w:hint="cs"/>
          <w:rtl/>
        </w:rPr>
        <w:t>عراقی</w:t>
      </w:r>
      <w:r w:rsidR="00455838">
        <w:rPr>
          <w:rtl/>
        </w:rPr>
        <w:t>).</w:t>
      </w:r>
    </w:p>
    <w:p w:rsidR="009A5F50" w:rsidRDefault="001227F1" w:rsidP="0044477C">
      <w:pPr>
        <w:rPr>
          <w:rtl/>
        </w:rPr>
      </w:pPr>
      <w:r>
        <w:rPr>
          <w:rtl/>
        </w:rPr>
        <w:t xml:space="preserve"> </w:t>
      </w:r>
      <w:r w:rsidR="00455838">
        <w:rPr>
          <w:rFonts w:hint="cs"/>
          <w:rtl/>
        </w:rPr>
        <w:t>مخالفان</w:t>
      </w:r>
      <w:r w:rsidR="00455838">
        <w:rPr>
          <w:rtl/>
        </w:rPr>
        <w:t xml:space="preserve">: </w:t>
      </w:r>
      <w:r w:rsidR="00455838">
        <w:rPr>
          <w:rFonts w:hint="cs"/>
          <w:rtl/>
        </w:rPr>
        <w:t>میرزای</w:t>
      </w:r>
      <w:r w:rsidR="00455838">
        <w:rPr>
          <w:rtl/>
        </w:rPr>
        <w:t xml:space="preserve"> </w:t>
      </w:r>
      <w:r w:rsidR="00455838">
        <w:rPr>
          <w:rFonts w:hint="cs"/>
          <w:rtl/>
        </w:rPr>
        <w:t>نائینی،</w:t>
      </w:r>
      <w:r w:rsidR="00455838">
        <w:rPr>
          <w:rtl/>
        </w:rPr>
        <w:t xml:space="preserve"> </w:t>
      </w:r>
      <w:r w:rsidR="00BB320C">
        <w:rPr>
          <w:rFonts w:hint="cs"/>
          <w:rtl/>
        </w:rPr>
        <w:t xml:space="preserve"> آیت الله</w:t>
      </w:r>
      <w:r w:rsidR="00455838">
        <w:rPr>
          <w:rtl/>
        </w:rPr>
        <w:t xml:space="preserve"> </w:t>
      </w:r>
      <w:r w:rsidR="00455838">
        <w:rPr>
          <w:rFonts w:hint="cs"/>
          <w:rtl/>
        </w:rPr>
        <w:t>خویی</w:t>
      </w:r>
      <w:r w:rsidR="00455838">
        <w:rPr>
          <w:rtl/>
        </w:rPr>
        <w:t>.</w:t>
      </w:r>
    </w:p>
    <w:p w:rsidR="00455838" w:rsidRDefault="00455838" w:rsidP="0044477C">
      <w:pPr>
        <w:rPr>
          <w:rtl/>
        </w:rPr>
      </w:pPr>
      <w:r>
        <w:rPr>
          <w:rFonts w:hint="cs"/>
          <w:rtl/>
        </w:rPr>
        <w:t>مثال</w:t>
      </w:r>
      <w:r>
        <w:rPr>
          <w:rtl/>
        </w:rPr>
        <w:t xml:space="preserve"> </w:t>
      </w:r>
      <w:r>
        <w:rPr>
          <w:rFonts w:hint="cs"/>
          <w:rtl/>
        </w:rPr>
        <w:t>شیخ</w:t>
      </w:r>
      <w:r>
        <w:rPr>
          <w:rtl/>
        </w:rPr>
        <w:t xml:space="preserve"> </w:t>
      </w:r>
      <w:r>
        <w:rPr>
          <w:rFonts w:hint="cs"/>
          <w:rtl/>
        </w:rPr>
        <w:t>انصاری</w:t>
      </w:r>
      <w:r>
        <w:rPr>
          <w:rtl/>
        </w:rPr>
        <w:t xml:space="preserve"> (</w:t>
      </w:r>
      <w:r>
        <w:rPr>
          <w:rFonts w:hint="cs"/>
          <w:rtl/>
        </w:rPr>
        <w:t>مثال</w:t>
      </w:r>
      <w:r>
        <w:rPr>
          <w:rtl/>
        </w:rPr>
        <w:t xml:space="preserve"> </w:t>
      </w:r>
      <w:r>
        <w:rPr>
          <w:rFonts w:hint="cs"/>
          <w:rtl/>
        </w:rPr>
        <w:t>دوم</w:t>
      </w:r>
      <w:r>
        <w:rPr>
          <w:rtl/>
        </w:rPr>
        <w:t xml:space="preserve"> </w:t>
      </w:r>
      <w:r>
        <w:rPr>
          <w:rFonts w:ascii="Sakkal Majalla" w:hAnsi="Sakkal Majalla" w:cs="Sakkal Majalla" w:hint="cs"/>
          <w:rtl/>
        </w:rPr>
        <w:t>–</w:t>
      </w:r>
      <w:r>
        <w:rPr>
          <w:rtl/>
        </w:rPr>
        <w:t xml:space="preserve"> </w:t>
      </w:r>
      <w:r>
        <w:rPr>
          <w:rFonts w:hint="cs"/>
          <w:rtl/>
        </w:rPr>
        <w:t>مربوط</w:t>
      </w:r>
      <w:r>
        <w:rPr>
          <w:rtl/>
        </w:rPr>
        <w:t xml:space="preserve"> </w:t>
      </w:r>
      <w:r>
        <w:rPr>
          <w:rFonts w:hint="cs"/>
          <w:rtl/>
        </w:rPr>
        <w:t>به</w:t>
      </w:r>
      <w:r>
        <w:rPr>
          <w:rtl/>
        </w:rPr>
        <w:t xml:space="preserve"> </w:t>
      </w:r>
      <w:r>
        <w:rPr>
          <w:rFonts w:hint="cs"/>
          <w:rtl/>
        </w:rPr>
        <w:t>رویت</w:t>
      </w:r>
      <w:r>
        <w:rPr>
          <w:rtl/>
        </w:rPr>
        <w:t xml:space="preserve"> </w:t>
      </w:r>
      <w:r>
        <w:rPr>
          <w:rFonts w:hint="cs"/>
          <w:rtl/>
        </w:rPr>
        <w:t>هلال</w:t>
      </w:r>
      <w:r>
        <w:rPr>
          <w:rtl/>
        </w:rPr>
        <w:t>):</w:t>
      </w:r>
    </w:p>
    <w:p w:rsidR="00455838" w:rsidRDefault="001227F1" w:rsidP="0044477C">
      <w:pPr>
        <w:rPr>
          <w:rtl/>
        </w:rPr>
      </w:pPr>
      <w:r>
        <w:rPr>
          <w:rtl/>
        </w:rPr>
        <w:t xml:space="preserve"> </w:t>
      </w:r>
      <w:r w:rsidR="00455838">
        <w:rPr>
          <w:rFonts w:hint="cs"/>
          <w:rtl/>
        </w:rPr>
        <w:t>شرح</w:t>
      </w:r>
      <w:r w:rsidR="00455838">
        <w:rPr>
          <w:rtl/>
        </w:rPr>
        <w:t xml:space="preserve"> </w:t>
      </w:r>
      <w:r w:rsidR="00455838">
        <w:rPr>
          <w:rFonts w:hint="cs"/>
          <w:rtl/>
        </w:rPr>
        <w:t>مثال</w:t>
      </w:r>
      <w:r w:rsidR="00455838">
        <w:rPr>
          <w:rtl/>
        </w:rPr>
        <w:t xml:space="preserve">: </w:t>
      </w:r>
      <w:r w:rsidR="00455838">
        <w:rPr>
          <w:rFonts w:hint="cs"/>
          <w:rtl/>
        </w:rPr>
        <w:t>روز</w:t>
      </w:r>
      <w:r w:rsidR="00455838">
        <w:rPr>
          <w:rtl/>
        </w:rPr>
        <w:t xml:space="preserve"> </w:t>
      </w:r>
      <w:r w:rsidR="00455838">
        <w:rPr>
          <w:rFonts w:hint="cs"/>
          <w:rtl/>
        </w:rPr>
        <w:t>سی‌ام</w:t>
      </w:r>
      <w:r w:rsidR="00455838">
        <w:rPr>
          <w:rtl/>
        </w:rPr>
        <w:t xml:space="preserve"> </w:t>
      </w:r>
      <w:r w:rsidR="00455838">
        <w:rPr>
          <w:rFonts w:hint="cs"/>
          <w:rtl/>
        </w:rPr>
        <w:t>ماه</w:t>
      </w:r>
      <w:r w:rsidR="00455838">
        <w:rPr>
          <w:rtl/>
        </w:rPr>
        <w:t xml:space="preserve"> </w:t>
      </w:r>
      <w:r w:rsidR="00455838">
        <w:rPr>
          <w:rFonts w:hint="cs"/>
          <w:rtl/>
        </w:rPr>
        <w:t>رمضان،</w:t>
      </w:r>
      <w:r w:rsidR="00455838">
        <w:rPr>
          <w:rtl/>
        </w:rPr>
        <w:t xml:space="preserve"> </w:t>
      </w:r>
      <w:r w:rsidR="00455838">
        <w:rPr>
          <w:rFonts w:hint="cs"/>
          <w:rtl/>
        </w:rPr>
        <w:t>شک</w:t>
      </w:r>
      <w:r w:rsidR="00455838">
        <w:rPr>
          <w:rtl/>
        </w:rPr>
        <w:t xml:space="preserve"> </w:t>
      </w:r>
      <w:r w:rsidR="00455838">
        <w:rPr>
          <w:rFonts w:hint="cs"/>
          <w:rtl/>
        </w:rPr>
        <w:t>داریم</w:t>
      </w:r>
      <w:r w:rsidR="00455838">
        <w:rPr>
          <w:rtl/>
        </w:rPr>
        <w:t xml:space="preserve"> </w:t>
      </w:r>
      <w:r w:rsidR="00455838">
        <w:rPr>
          <w:rFonts w:hint="cs"/>
          <w:rtl/>
        </w:rPr>
        <w:t>که</w:t>
      </w:r>
      <w:r w:rsidR="00455838">
        <w:rPr>
          <w:rtl/>
        </w:rPr>
        <w:t xml:space="preserve"> </w:t>
      </w:r>
      <w:r w:rsidR="00455838">
        <w:rPr>
          <w:rFonts w:hint="cs"/>
          <w:rtl/>
        </w:rPr>
        <w:t>آیا</w:t>
      </w:r>
      <w:r w:rsidR="00455838">
        <w:rPr>
          <w:rtl/>
        </w:rPr>
        <w:t xml:space="preserve"> </w:t>
      </w:r>
      <w:r w:rsidR="00455838">
        <w:rPr>
          <w:rFonts w:hint="cs"/>
          <w:rtl/>
        </w:rPr>
        <w:t>شب</w:t>
      </w:r>
      <w:r w:rsidR="00455838">
        <w:rPr>
          <w:rtl/>
        </w:rPr>
        <w:t xml:space="preserve"> </w:t>
      </w:r>
      <w:r w:rsidR="00455838">
        <w:rPr>
          <w:rFonts w:hint="cs"/>
          <w:rtl/>
        </w:rPr>
        <w:t>گذشته</w:t>
      </w:r>
      <w:r w:rsidR="00455838">
        <w:rPr>
          <w:rtl/>
        </w:rPr>
        <w:t xml:space="preserve"> </w:t>
      </w:r>
      <w:r w:rsidR="00455838">
        <w:rPr>
          <w:rFonts w:hint="cs"/>
          <w:rtl/>
        </w:rPr>
        <w:t>هلال</w:t>
      </w:r>
      <w:r w:rsidR="00455838">
        <w:rPr>
          <w:rtl/>
        </w:rPr>
        <w:t xml:space="preserve"> </w:t>
      </w:r>
      <w:r w:rsidR="00455838">
        <w:rPr>
          <w:rFonts w:hint="cs"/>
          <w:rtl/>
        </w:rPr>
        <w:t>ماه</w:t>
      </w:r>
      <w:r w:rsidR="00455838">
        <w:rPr>
          <w:rtl/>
        </w:rPr>
        <w:t xml:space="preserve"> </w:t>
      </w:r>
      <w:r w:rsidR="00455838">
        <w:rPr>
          <w:rFonts w:hint="cs"/>
          <w:rtl/>
        </w:rPr>
        <w:t>شوال</w:t>
      </w:r>
      <w:r w:rsidR="00455838">
        <w:rPr>
          <w:rtl/>
        </w:rPr>
        <w:t xml:space="preserve"> </w:t>
      </w:r>
      <w:r w:rsidR="00455838">
        <w:rPr>
          <w:rFonts w:hint="cs"/>
          <w:rtl/>
        </w:rPr>
        <w:t>دیده</w:t>
      </w:r>
      <w:r w:rsidR="00455838">
        <w:rPr>
          <w:rtl/>
        </w:rPr>
        <w:t xml:space="preserve"> </w:t>
      </w:r>
      <w:r w:rsidR="00455838">
        <w:rPr>
          <w:rFonts w:hint="cs"/>
          <w:rtl/>
        </w:rPr>
        <w:t>شده</w:t>
      </w:r>
      <w:r w:rsidR="00455838">
        <w:rPr>
          <w:rtl/>
        </w:rPr>
        <w:t xml:space="preserve"> </w:t>
      </w:r>
      <w:r w:rsidR="00455838">
        <w:rPr>
          <w:rFonts w:hint="cs"/>
          <w:rtl/>
        </w:rPr>
        <w:t>است</w:t>
      </w:r>
      <w:r w:rsidR="00455838">
        <w:rPr>
          <w:rtl/>
        </w:rPr>
        <w:t xml:space="preserve"> </w:t>
      </w:r>
      <w:r w:rsidR="00455838">
        <w:rPr>
          <w:rFonts w:hint="cs"/>
          <w:rtl/>
        </w:rPr>
        <w:t>یا</w:t>
      </w:r>
      <w:r w:rsidR="00455838">
        <w:rPr>
          <w:rtl/>
        </w:rPr>
        <w:t xml:space="preserve"> </w:t>
      </w:r>
      <w:r w:rsidR="00455838">
        <w:rPr>
          <w:rFonts w:hint="cs"/>
          <w:rtl/>
        </w:rPr>
        <w:t>خیر</w:t>
      </w:r>
      <w:r w:rsidR="00455838">
        <w:rPr>
          <w:rtl/>
        </w:rPr>
        <w:t xml:space="preserve">. </w:t>
      </w:r>
      <w:r w:rsidR="00455838">
        <w:rPr>
          <w:rFonts w:hint="cs"/>
          <w:rtl/>
        </w:rPr>
        <w:t>استصحاب</w:t>
      </w:r>
      <w:r w:rsidR="00455838">
        <w:rPr>
          <w:rtl/>
        </w:rPr>
        <w:t xml:space="preserve"> </w:t>
      </w:r>
      <w:r w:rsidR="00455838">
        <w:rPr>
          <w:rFonts w:hint="cs"/>
          <w:rtl/>
        </w:rPr>
        <w:t>می‌کنیم</w:t>
      </w:r>
      <w:r w:rsidR="00455838">
        <w:rPr>
          <w:rtl/>
        </w:rPr>
        <w:t xml:space="preserve"> </w:t>
      </w:r>
      <w:r w:rsidR="00455838">
        <w:rPr>
          <w:rFonts w:hint="cs"/>
          <w:rtl/>
        </w:rPr>
        <w:t>که</w:t>
      </w:r>
      <w:r w:rsidR="00455838">
        <w:rPr>
          <w:rtl/>
        </w:rPr>
        <w:t xml:space="preserve"> </w:t>
      </w:r>
      <w:r w:rsidR="00455838">
        <w:rPr>
          <w:rFonts w:hint="cs"/>
          <w:rtl/>
        </w:rPr>
        <w:t>هنوز</w:t>
      </w:r>
      <w:r w:rsidR="00455838">
        <w:rPr>
          <w:rtl/>
        </w:rPr>
        <w:t xml:space="preserve"> </w:t>
      </w:r>
      <w:r w:rsidR="00455838">
        <w:rPr>
          <w:rFonts w:hint="cs"/>
          <w:rtl/>
        </w:rPr>
        <w:t>ماه</w:t>
      </w:r>
      <w:r w:rsidR="00455838">
        <w:rPr>
          <w:rtl/>
        </w:rPr>
        <w:t xml:space="preserve"> </w:t>
      </w:r>
      <w:r w:rsidR="00455838">
        <w:rPr>
          <w:rFonts w:hint="cs"/>
          <w:rtl/>
        </w:rPr>
        <w:t>رمضان</w:t>
      </w:r>
      <w:r w:rsidR="00455838">
        <w:rPr>
          <w:rtl/>
        </w:rPr>
        <w:t xml:space="preserve"> </w:t>
      </w:r>
      <w:r w:rsidR="00455838">
        <w:rPr>
          <w:rFonts w:hint="cs"/>
          <w:rtl/>
        </w:rPr>
        <w:t>باقی</w:t>
      </w:r>
      <w:r w:rsidR="00455838">
        <w:rPr>
          <w:rtl/>
        </w:rPr>
        <w:t xml:space="preserve"> </w:t>
      </w:r>
      <w:r w:rsidR="00455838">
        <w:rPr>
          <w:rFonts w:hint="cs"/>
          <w:rtl/>
        </w:rPr>
        <w:t>است</w:t>
      </w:r>
      <w:r w:rsidR="00455838">
        <w:rPr>
          <w:rtl/>
        </w:rPr>
        <w:t xml:space="preserve"> (</w:t>
      </w:r>
      <w:r w:rsidR="00455838">
        <w:rPr>
          <w:rFonts w:hint="cs"/>
          <w:rtl/>
        </w:rPr>
        <w:t>یا</w:t>
      </w:r>
      <w:r w:rsidR="00455838">
        <w:rPr>
          <w:rtl/>
        </w:rPr>
        <w:t xml:space="preserve"> </w:t>
      </w:r>
      <w:r w:rsidR="00455838">
        <w:rPr>
          <w:rFonts w:hint="cs"/>
          <w:rtl/>
        </w:rPr>
        <w:t>شوال</w:t>
      </w:r>
      <w:r w:rsidR="00455838">
        <w:rPr>
          <w:rtl/>
        </w:rPr>
        <w:t xml:space="preserve"> </w:t>
      </w:r>
      <w:r w:rsidR="00455838">
        <w:rPr>
          <w:rFonts w:hint="cs"/>
          <w:rtl/>
        </w:rPr>
        <w:t>داخل</w:t>
      </w:r>
      <w:r w:rsidR="00455838">
        <w:rPr>
          <w:rtl/>
        </w:rPr>
        <w:t xml:space="preserve"> </w:t>
      </w:r>
      <w:r w:rsidR="00455838">
        <w:rPr>
          <w:rFonts w:hint="cs"/>
          <w:rtl/>
        </w:rPr>
        <w:t>نشده</w:t>
      </w:r>
      <w:r w:rsidR="00455838">
        <w:rPr>
          <w:rtl/>
        </w:rPr>
        <w:t xml:space="preserve"> </w:t>
      </w:r>
      <w:r w:rsidR="00455838">
        <w:rPr>
          <w:rFonts w:hint="cs"/>
          <w:rtl/>
        </w:rPr>
        <w:t>است</w:t>
      </w:r>
      <w:r w:rsidR="00455838">
        <w:rPr>
          <w:rtl/>
        </w:rPr>
        <w:t xml:space="preserve">). </w:t>
      </w:r>
      <w:r w:rsidR="00455838">
        <w:rPr>
          <w:rFonts w:hint="cs"/>
          <w:rtl/>
        </w:rPr>
        <w:t>از</w:t>
      </w:r>
      <w:r w:rsidR="00455838">
        <w:rPr>
          <w:rtl/>
        </w:rPr>
        <w:t xml:space="preserve"> </w:t>
      </w:r>
      <w:r w:rsidR="00455838">
        <w:rPr>
          <w:rFonts w:hint="cs"/>
          <w:rtl/>
        </w:rPr>
        <w:t>این</w:t>
      </w:r>
      <w:r w:rsidR="00455838">
        <w:rPr>
          <w:rtl/>
        </w:rPr>
        <w:t xml:space="preserve"> </w:t>
      </w:r>
      <w:r w:rsidR="00455838">
        <w:rPr>
          <w:rFonts w:hint="cs"/>
          <w:rtl/>
        </w:rPr>
        <w:t>استصحاب</w:t>
      </w:r>
      <w:r w:rsidR="00455838">
        <w:rPr>
          <w:rtl/>
        </w:rPr>
        <w:t xml:space="preserve"> </w:t>
      </w:r>
      <w:r w:rsidR="00455838">
        <w:rPr>
          <w:rFonts w:hint="cs"/>
          <w:rtl/>
        </w:rPr>
        <w:t>می‌خواهیم</w:t>
      </w:r>
      <w:r w:rsidR="00455838">
        <w:rPr>
          <w:rtl/>
        </w:rPr>
        <w:t xml:space="preserve"> </w:t>
      </w:r>
      <w:r w:rsidR="00455838">
        <w:rPr>
          <w:rFonts w:hint="cs"/>
          <w:rtl/>
        </w:rPr>
        <w:t>نتیجه</w:t>
      </w:r>
      <w:r w:rsidR="00455838">
        <w:rPr>
          <w:rtl/>
        </w:rPr>
        <w:t xml:space="preserve"> </w:t>
      </w:r>
      <w:r w:rsidR="00455838">
        <w:rPr>
          <w:rFonts w:hint="cs"/>
          <w:rtl/>
        </w:rPr>
        <w:t>بگیریم</w:t>
      </w:r>
      <w:r w:rsidR="00455838">
        <w:rPr>
          <w:rtl/>
        </w:rPr>
        <w:t xml:space="preserve"> </w:t>
      </w:r>
      <w:r w:rsidR="00455838">
        <w:rPr>
          <w:rFonts w:hint="cs"/>
          <w:rtl/>
        </w:rPr>
        <w:t>که</w:t>
      </w:r>
      <w:r w:rsidR="00455838">
        <w:rPr>
          <w:rtl/>
        </w:rPr>
        <w:t xml:space="preserve"> </w:t>
      </w:r>
      <w:r w:rsidR="00455838">
        <w:rPr>
          <w:rFonts w:hint="cs"/>
          <w:rtl/>
        </w:rPr>
        <w:t>فردا،</w:t>
      </w:r>
      <w:r w:rsidR="00455838">
        <w:rPr>
          <w:rtl/>
        </w:rPr>
        <w:t xml:space="preserve"> </w:t>
      </w:r>
      <w:r w:rsidR="00455838">
        <w:rPr>
          <w:rFonts w:hint="cs"/>
          <w:rtl/>
        </w:rPr>
        <w:t>اول</w:t>
      </w:r>
      <w:r w:rsidR="00455838">
        <w:rPr>
          <w:rtl/>
        </w:rPr>
        <w:t xml:space="preserve"> </w:t>
      </w:r>
      <w:r w:rsidR="00455838">
        <w:rPr>
          <w:rFonts w:hint="cs"/>
          <w:rtl/>
        </w:rPr>
        <w:t>ماه</w:t>
      </w:r>
      <w:r w:rsidR="00455838">
        <w:rPr>
          <w:rtl/>
        </w:rPr>
        <w:t xml:space="preserve"> </w:t>
      </w:r>
      <w:r w:rsidR="00455838">
        <w:rPr>
          <w:rFonts w:hint="cs"/>
          <w:rtl/>
        </w:rPr>
        <w:t>شوال</w:t>
      </w:r>
      <w:r w:rsidR="00455838">
        <w:rPr>
          <w:rtl/>
        </w:rPr>
        <w:t xml:space="preserve"> </w:t>
      </w:r>
      <w:r w:rsidR="00455838">
        <w:rPr>
          <w:rFonts w:hint="cs"/>
          <w:rtl/>
        </w:rPr>
        <w:t>است</w:t>
      </w:r>
      <w:r w:rsidR="00455838">
        <w:rPr>
          <w:rtl/>
        </w:rPr>
        <w:t>.</w:t>
      </w:r>
    </w:p>
    <w:p w:rsidR="00455838" w:rsidRDefault="001227F1" w:rsidP="0044477C">
      <w:pPr>
        <w:rPr>
          <w:rtl/>
        </w:rPr>
      </w:pPr>
      <w:r>
        <w:rPr>
          <w:rtl/>
        </w:rPr>
        <w:t xml:space="preserve"> </w:t>
      </w:r>
      <w:r w:rsidR="00455838">
        <w:rPr>
          <w:rFonts w:hint="cs"/>
          <w:rtl/>
        </w:rPr>
        <w:t>تحلیل</w:t>
      </w:r>
      <w:r w:rsidR="00455838">
        <w:rPr>
          <w:rtl/>
        </w:rPr>
        <w:t xml:space="preserve"> </w:t>
      </w:r>
      <w:r w:rsidR="00455838">
        <w:rPr>
          <w:rFonts w:hint="cs"/>
          <w:rtl/>
        </w:rPr>
        <w:t>شیخ</w:t>
      </w:r>
      <w:r w:rsidR="00455838">
        <w:rPr>
          <w:rtl/>
        </w:rPr>
        <w:t xml:space="preserve"> </w:t>
      </w:r>
      <w:r w:rsidR="00455838">
        <w:rPr>
          <w:rFonts w:hint="cs"/>
          <w:rtl/>
        </w:rPr>
        <w:t>انصاری</w:t>
      </w:r>
      <w:r w:rsidR="00455838">
        <w:rPr>
          <w:rtl/>
        </w:rPr>
        <w:t xml:space="preserve">: </w:t>
      </w:r>
      <w:r w:rsidR="00455838">
        <w:rPr>
          <w:rFonts w:hint="cs"/>
          <w:rtl/>
        </w:rPr>
        <w:t>نتیجه‌گیری</w:t>
      </w:r>
      <w:r w:rsidR="00805812">
        <w:rPr>
          <w:rtl/>
        </w:rPr>
        <w:t xml:space="preserve"> </w:t>
      </w:r>
      <w:r w:rsidR="00455838">
        <w:rPr>
          <w:rFonts w:hint="cs"/>
          <w:rtl/>
        </w:rPr>
        <w:t>فردا</w:t>
      </w:r>
      <w:r w:rsidR="00455838">
        <w:rPr>
          <w:rtl/>
        </w:rPr>
        <w:t xml:space="preserve"> </w:t>
      </w:r>
      <w:r w:rsidR="00455838">
        <w:rPr>
          <w:rFonts w:hint="cs"/>
          <w:rtl/>
        </w:rPr>
        <w:t>اول</w:t>
      </w:r>
      <w:r w:rsidR="00455838">
        <w:rPr>
          <w:rtl/>
        </w:rPr>
        <w:t xml:space="preserve"> </w:t>
      </w:r>
      <w:r w:rsidR="00455838">
        <w:rPr>
          <w:rFonts w:hint="cs"/>
          <w:rtl/>
        </w:rPr>
        <w:t>شوال</w:t>
      </w:r>
      <w:r w:rsidR="00455838">
        <w:rPr>
          <w:rtl/>
        </w:rPr>
        <w:t xml:space="preserve"> </w:t>
      </w:r>
      <w:r w:rsidR="00455838">
        <w:rPr>
          <w:rFonts w:hint="cs"/>
          <w:rtl/>
        </w:rPr>
        <w:t>است</w:t>
      </w:r>
      <w:r w:rsidR="00805812">
        <w:rPr>
          <w:rtl/>
        </w:rPr>
        <w:t xml:space="preserve"> </w:t>
      </w:r>
      <w:r w:rsidR="00455838">
        <w:rPr>
          <w:rFonts w:hint="cs"/>
          <w:rtl/>
        </w:rPr>
        <w:t>از</w:t>
      </w:r>
      <w:r w:rsidR="00455838">
        <w:rPr>
          <w:rtl/>
        </w:rPr>
        <w:t xml:space="preserve"> </w:t>
      </w:r>
      <w:r w:rsidR="00455838">
        <w:rPr>
          <w:rFonts w:hint="cs"/>
          <w:rtl/>
        </w:rPr>
        <w:t>استصحاب</w:t>
      </w:r>
      <w:r w:rsidR="00805812">
        <w:rPr>
          <w:rtl/>
        </w:rPr>
        <w:t xml:space="preserve"> </w:t>
      </w:r>
      <w:r w:rsidR="00455838">
        <w:rPr>
          <w:rFonts w:hint="cs"/>
          <w:rtl/>
        </w:rPr>
        <w:t>امروز</w:t>
      </w:r>
      <w:r w:rsidR="00455838">
        <w:rPr>
          <w:rtl/>
        </w:rPr>
        <w:t xml:space="preserve"> </w:t>
      </w:r>
      <w:r w:rsidR="00455838">
        <w:rPr>
          <w:rFonts w:hint="cs"/>
          <w:rtl/>
        </w:rPr>
        <w:t>آخر</w:t>
      </w:r>
      <w:r w:rsidR="00455838">
        <w:rPr>
          <w:rtl/>
        </w:rPr>
        <w:t xml:space="preserve"> </w:t>
      </w:r>
      <w:r w:rsidR="00455838">
        <w:rPr>
          <w:rFonts w:hint="cs"/>
          <w:rtl/>
        </w:rPr>
        <w:t>رمضان</w:t>
      </w:r>
      <w:r w:rsidR="00455838">
        <w:rPr>
          <w:rtl/>
        </w:rPr>
        <w:t xml:space="preserve"> </w:t>
      </w:r>
      <w:r w:rsidR="00455838">
        <w:rPr>
          <w:rFonts w:hint="cs"/>
          <w:rtl/>
        </w:rPr>
        <w:t>است</w:t>
      </w:r>
      <w:r w:rsidR="008B4EBD">
        <w:rPr>
          <w:rtl/>
        </w:rPr>
        <w:t xml:space="preserve"> </w:t>
      </w:r>
      <w:r w:rsidR="00455838">
        <w:rPr>
          <w:rFonts w:hint="cs"/>
          <w:rtl/>
        </w:rPr>
        <w:t>،</w:t>
      </w:r>
      <w:r w:rsidR="00455838">
        <w:rPr>
          <w:rtl/>
        </w:rPr>
        <w:t xml:space="preserve"> </w:t>
      </w:r>
      <w:r w:rsidR="00455838">
        <w:rPr>
          <w:rFonts w:hint="cs"/>
          <w:rtl/>
        </w:rPr>
        <w:t>یک</w:t>
      </w:r>
      <w:r w:rsidR="00455838">
        <w:rPr>
          <w:rtl/>
        </w:rPr>
        <w:t xml:space="preserve"> </w:t>
      </w:r>
      <w:r w:rsidR="00455838">
        <w:rPr>
          <w:rFonts w:hint="cs"/>
          <w:rtl/>
        </w:rPr>
        <w:t>لازمه</w:t>
      </w:r>
      <w:r w:rsidR="00455838">
        <w:rPr>
          <w:rtl/>
        </w:rPr>
        <w:t xml:space="preserve"> </w:t>
      </w:r>
      <w:r w:rsidR="00455838">
        <w:rPr>
          <w:rFonts w:hint="cs"/>
          <w:rtl/>
        </w:rPr>
        <w:t>عقلی</w:t>
      </w:r>
      <w:r w:rsidR="00455838">
        <w:rPr>
          <w:rtl/>
        </w:rPr>
        <w:t xml:space="preserve"> </w:t>
      </w:r>
      <w:r w:rsidR="00455838">
        <w:rPr>
          <w:rFonts w:hint="cs"/>
          <w:rtl/>
        </w:rPr>
        <w:t>است</w:t>
      </w:r>
      <w:r w:rsidR="00455838">
        <w:rPr>
          <w:rtl/>
        </w:rPr>
        <w:t xml:space="preserve">. </w:t>
      </w:r>
      <w:r w:rsidR="00455838">
        <w:rPr>
          <w:rFonts w:hint="cs"/>
          <w:rtl/>
        </w:rPr>
        <w:t>اما</w:t>
      </w:r>
      <w:r w:rsidR="00455838">
        <w:rPr>
          <w:rtl/>
        </w:rPr>
        <w:t xml:space="preserve"> </w:t>
      </w:r>
      <w:r w:rsidR="00455838">
        <w:rPr>
          <w:rFonts w:hint="cs"/>
          <w:rtl/>
        </w:rPr>
        <w:t>این</w:t>
      </w:r>
      <w:r w:rsidR="00455838">
        <w:rPr>
          <w:rtl/>
        </w:rPr>
        <w:t xml:space="preserve"> </w:t>
      </w:r>
      <w:r w:rsidR="00455838">
        <w:rPr>
          <w:rFonts w:hint="cs"/>
          <w:rtl/>
        </w:rPr>
        <w:t>لازمه</w:t>
      </w:r>
      <w:r w:rsidR="00455838">
        <w:rPr>
          <w:rtl/>
        </w:rPr>
        <w:t xml:space="preserve"> </w:t>
      </w:r>
      <w:r w:rsidR="00455838">
        <w:rPr>
          <w:rFonts w:hint="cs"/>
          <w:rtl/>
        </w:rPr>
        <w:t>عقلی،</w:t>
      </w:r>
      <w:r w:rsidR="00455838">
        <w:rPr>
          <w:rtl/>
        </w:rPr>
        <w:t xml:space="preserve"> </w:t>
      </w:r>
      <w:r w:rsidR="00455838">
        <w:rPr>
          <w:rFonts w:hint="cs"/>
          <w:rtl/>
        </w:rPr>
        <w:t>عنوانی</w:t>
      </w:r>
      <w:r w:rsidR="00455838">
        <w:rPr>
          <w:rtl/>
        </w:rPr>
        <w:t xml:space="preserve"> </w:t>
      </w:r>
      <w:r w:rsidR="00455838">
        <w:rPr>
          <w:rFonts w:hint="cs"/>
          <w:rtl/>
        </w:rPr>
        <w:t>انتزاعی</w:t>
      </w:r>
      <w:r w:rsidR="00455838">
        <w:rPr>
          <w:rtl/>
        </w:rPr>
        <w:t xml:space="preserve"> </w:t>
      </w:r>
      <w:r w:rsidR="00455838">
        <w:rPr>
          <w:rFonts w:hint="cs"/>
          <w:rtl/>
        </w:rPr>
        <w:t>است</w:t>
      </w:r>
      <w:r w:rsidR="00455838">
        <w:rPr>
          <w:rtl/>
        </w:rPr>
        <w:t xml:space="preserve"> (</w:t>
      </w:r>
      <w:r w:rsidR="00455838">
        <w:rPr>
          <w:rFonts w:hint="cs"/>
          <w:rtl/>
        </w:rPr>
        <w:t>مانند</w:t>
      </w:r>
      <w:r w:rsidR="00805812">
        <w:rPr>
          <w:rtl/>
        </w:rPr>
        <w:t xml:space="preserve"> </w:t>
      </w:r>
      <w:r w:rsidR="00455838">
        <w:rPr>
          <w:rFonts w:hint="cs"/>
          <w:rtl/>
        </w:rPr>
        <w:t>اول</w:t>
      </w:r>
      <w:r w:rsidR="00805812">
        <w:rPr>
          <w:rtl/>
        </w:rPr>
        <w:t xml:space="preserve"> </w:t>
      </w:r>
      <w:r w:rsidR="00455838">
        <w:rPr>
          <w:rFonts w:hint="cs"/>
          <w:rtl/>
        </w:rPr>
        <w:t>و</w:t>
      </w:r>
      <w:r w:rsidR="00805812">
        <w:rPr>
          <w:rtl/>
        </w:rPr>
        <w:t xml:space="preserve"> </w:t>
      </w:r>
      <w:r w:rsidR="00455838">
        <w:rPr>
          <w:rFonts w:hint="cs"/>
          <w:rtl/>
        </w:rPr>
        <w:t>آخر</w:t>
      </w:r>
      <w:r w:rsidR="00805812">
        <w:rPr>
          <w:rtl/>
        </w:rPr>
        <w:t xml:space="preserve"> </w:t>
      </w:r>
      <w:r w:rsidR="00455838">
        <w:rPr>
          <w:rFonts w:hint="cs"/>
          <w:rtl/>
        </w:rPr>
        <w:t>که</w:t>
      </w:r>
      <w:r w:rsidR="00455838">
        <w:rPr>
          <w:rtl/>
        </w:rPr>
        <w:t xml:space="preserve"> </w:t>
      </w:r>
      <w:r w:rsidR="00455838">
        <w:rPr>
          <w:rFonts w:hint="cs"/>
          <w:rtl/>
        </w:rPr>
        <w:t>ذهن</w:t>
      </w:r>
      <w:r w:rsidR="00455838">
        <w:rPr>
          <w:rtl/>
        </w:rPr>
        <w:t xml:space="preserve"> </w:t>
      </w:r>
      <w:r w:rsidR="00455838">
        <w:rPr>
          <w:rFonts w:hint="cs"/>
          <w:rtl/>
        </w:rPr>
        <w:t>از</w:t>
      </w:r>
      <w:r w:rsidR="00455838">
        <w:rPr>
          <w:rtl/>
        </w:rPr>
        <w:t xml:space="preserve"> </w:t>
      </w:r>
      <w:r w:rsidR="00455838">
        <w:rPr>
          <w:rFonts w:hint="cs"/>
          <w:rtl/>
        </w:rPr>
        <w:t>مقایسه</w:t>
      </w:r>
      <w:r w:rsidR="00455838">
        <w:rPr>
          <w:rtl/>
        </w:rPr>
        <w:t xml:space="preserve"> </w:t>
      </w:r>
      <w:r w:rsidR="00455838">
        <w:rPr>
          <w:rFonts w:hint="cs"/>
          <w:rtl/>
        </w:rPr>
        <w:t>دو</w:t>
      </w:r>
      <w:r w:rsidR="00455838">
        <w:rPr>
          <w:rtl/>
        </w:rPr>
        <w:t xml:space="preserve"> </w:t>
      </w:r>
      <w:r w:rsidR="00455838">
        <w:rPr>
          <w:rFonts w:hint="cs"/>
          <w:rtl/>
        </w:rPr>
        <w:t>چیز</w:t>
      </w:r>
      <w:r w:rsidR="00455838">
        <w:rPr>
          <w:rtl/>
        </w:rPr>
        <w:t xml:space="preserve"> </w:t>
      </w:r>
      <w:r w:rsidR="00455838">
        <w:rPr>
          <w:rFonts w:hint="cs"/>
          <w:rtl/>
        </w:rPr>
        <w:t>انتزاع</w:t>
      </w:r>
      <w:r w:rsidR="00455838">
        <w:rPr>
          <w:rtl/>
        </w:rPr>
        <w:t xml:space="preserve"> </w:t>
      </w:r>
      <w:r w:rsidR="00455838">
        <w:rPr>
          <w:rFonts w:hint="cs"/>
          <w:rtl/>
        </w:rPr>
        <w:t>می‌کند</w:t>
      </w:r>
      <w:r w:rsidR="00455838">
        <w:rPr>
          <w:rtl/>
        </w:rPr>
        <w:t xml:space="preserve">). </w:t>
      </w:r>
      <w:r w:rsidR="00455838">
        <w:rPr>
          <w:rFonts w:hint="cs"/>
          <w:rtl/>
        </w:rPr>
        <w:t>عرف</w:t>
      </w:r>
      <w:r w:rsidR="00455838">
        <w:rPr>
          <w:rtl/>
        </w:rPr>
        <w:t xml:space="preserve"> </w:t>
      </w:r>
      <w:r w:rsidR="00455838">
        <w:rPr>
          <w:rFonts w:hint="cs"/>
          <w:rtl/>
        </w:rPr>
        <w:t>این</w:t>
      </w:r>
      <w:r w:rsidR="00455838">
        <w:rPr>
          <w:rtl/>
        </w:rPr>
        <w:t xml:space="preserve"> </w:t>
      </w:r>
      <w:r w:rsidR="00455838">
        <w:rPr>
          <w:rFonts w:hint="cs"/>
          <w:rtl/>
        </w:rPr>
        <w:t>انتزاع</w:t>
      </w:r>
      <w:r w:rsidR="00455838">
        <w:rPr>
          <w:rtl/>
        </w:rPr>
        <w:t xml:space="preserve"> </w:t>
      </w:r>
      <w:r w:rsidR="00455838">
        <w:rPr>
          <w:rFonts w:hint="cs"/>
          <w:rtl/>
        </w:rPr>
        <w:t>ذهنی</w:t>
      </w:r>
      <w:r w:rsidR="00455838">
        <w:rPr>
          <w:rtl/>
        </w:rPr>
        <w:t xml:space="preserve"> </w:t>
      </w:r>
      <w:r w:rsidR="00455838">
        <w:rPr>
          <w:rFonts w:hint="cs"/>
          <w:rtl/>
        </w:rPr>
        <w:t>و</w:t>
      </w:r>
      <w:r w:rsidR="00455838">
        <w:rPr>
          <w:rtl/>
        </w:rPr>
        <w:t xml:space="preserve"> </w:t>
      </w:r>
      <w:r w:rsidR="00455838">
        <w:rPr>
          <w:rFonts w:hint="cs"/>
          <w:rtl/>
        </w:rPr>
        <w:t>رابطه</w:t>
      </w:r>
      <w:r w:rsidR="00455838">
        <w:rPr>
          <w:rtl/>
        </w:rPr>
        <w:t xml:space="preserve"> </w:t>
      </w:r>
      <w:r w:rsidR="00455838">
        <w:rPr>
          <w:rFonts w:hint="cs"/>
          <w:rtl/>
        </w:rPr>
        <w:t>منطقی</w:t>
      </w:r>
      <w:r w:rsidR="00455838">
        <w:rPr>
          <w:rtl/>
        </w:rPr>
        <w:t xml:space="preserve"> </w:t>
      </w:r>
      <w:r w:rsidR="00455838">
        <w:rPr>
          <w:rFonts w:hint="cs"/>
          <w:rtl/>
        </w:rPr>
        <w:t>را</w:t>
      </w:r>
      <w:r w:rsidR="00455838">
        <w:rPr>
          <w:rtl/>
        </w:rPr>
        <w:t xml:space="preserve"> </w:t>
      </w:r>
      <w:r w:rsidR="00455838">
        <w:rPr>
          <w:rFonts w:hint="cs"/>
          <w:rtl/>
        </w:rPr>
        <w:t>درک</w:t>
      </w:r>
      <w:r w:rsidR="00455838">
        <w:rPr>
          <w:rtl/>
        </w:rPr>
        <w:t xml:space="preserve"> </w:t>
      </w:r>
      <w:r w:rsidR="00455838">
        <w:rPr>
          <w:rFonts w:hint="cs"/>
          <w:rtl/>
        </w:rPr>
        <w:t>نمی‌کند</w:t>
      </w:r>
      <w:r w:rsidR="00455838">
        <w:rPr>
          <w:rtl/>
        </w:rPr>
        <w:t xml:space="preserve"> </w:t>
      </w:r>
      <w:r w:rsidR="00455838">
        <w:rPr>
          <w:rFonts w:hint="cs"/>
          <w:rtl/>
        </w:rPr>
        <w:t>و</w:t>
      </w:r>
      <w:r w:rsidR="00455838">
        <w:rPr>
          <w:rtl/>
        </w:rPr>
        <w:t xml:space="preserve"> </w:t>
      </w:r>
      <w:r w:rsidR="00455838">
        <w:rPr>
          <w:rFonts w:hint="cs"/>
          <w:rtl/>
        </w:rPr>
        <w:t>فقط</w:t>
      </w:r>
      <w:r w:rsidR="00455838">
        <w:rPr>
          <w:rtl/>
        </w:rPr>
        <w:t xml:space="preserve"> </w:t>
      </w:r>
      <w:r w:rsidR="00455838">
        <w:rPr>
          <w:rFonts w:hint="cs"/>
          <w:rtl/>
        </w:rPr>
        <w:t>می‌گوید</w:t>
      </w:r>
      <w:r w:rsidR="00455838">
        <w:rPr>
          <w:rtl/>
        </w:rPr>
        <w:t>:</w:t>
      </w:r>
      <w:r w:rsidR="00805812">
        <w:rPr>
          <w:rtl/>
        </w:rPr>
        <w:t xml:space="preserve"> </w:t>
      </w:r>
      <w:r w:rsidR="00455838">
        <w:rPr>
          <w:rFonts w:hint="cs"/>
          <w:rtl/>
        </w:rPr>
        <w:t>اگر</w:t>
      </w:r>
      <w:r w:rsidR="00455838">
        <w:rPr>
          <w:rtl/>
        </w:rPr>
        <w:t xml:space="preserve"> </w:t>
      </w:r>
      <w:r w:rsidR="00455838">
        <w:rPr>
          <w:rFonts w:hint="cs"/>
          <w:rtl/>
        </w:rPr>
        <w:t>امروز</w:t>
      </w:r>
      <w:r w:rsidR="00455838">
        <w:rPr>
          <w:rtl/>
        </w:rPr>
        <w:t xml:space="preserve"> </w:t>
      </w:r>
      <w:r w:rsidR="00455838">
        <w:rPr>
          <w:rFonts w:hint="cs"/>
          <w:rtl/>
        </w:rPr>
        <w:t>آخر</w:t>
      </w:r>
      <w:r w:rsidR="00455838">
        <w:rPr>
          <w:rtl/>
        </w:rPr>
        <w:t xml:space="preserve"> </w:t>
      </w:r>
      <w:r w:rsidR="00455838">
        <w:rPr>
          <w:rFonts w:hint="cs"/>
          <w:rtl/>
        </w:rPr>
        <w:t>رمضان</w:t>
      </w:r>
      <w:r w:rsidR="00455838">
        <w:rPr>
          <w:rtl/>
        </w:rPr>
        <w:t xml:space="preserve"> </w:t>
      </w:r>
      <w:r w:rsidR="00455838">
        <w:rPr>
          <w:rFonts w:hint="cs"/>
          <w:rtl/>
        </w:rPr>
        <w:t>است،</w:t>
      </w:r>
      <w:r w:rsidR="00455838">
        <w:rPr>
          <w:rtl/>
        </w:rPr>
        <w:t xml:space="preserve"> </w:t>
      </w:r>
      <w:r w:rsidR="00455838">
        <w:rPr>
          <w:rFonts w:hint="cs"/>
          <w:rtl/>
        </w:rPr>
        <w:t>پس</w:t>
      </w:r>
      <w:r w:rsidR="00455838">
        <w:rPr>
          <w:rtl/>
        </w:rPr>
        <w:t xml:space="preserve"> </w:t>
      </w:r>
      <w:r w:rsidR="00455838">
        <w:rPr>
          <w:rFonts w:hint="cs"/>
          <w:rtl/>
        </w:rPr>
        <w:t>فردا</w:t>
      </w:r>
      <w:r w:rsidR="00455838">
        <w:rPr>
          <w:rtl/>
        </w:rPr>
        <w:t xml:space="preserve"> </w:t>
      </w:r>
      <w:r w:rsidR="00455838">
        <w:rPr>
          <w:rFonts w:hint="cs"/>
          <w:rtl/>
        </w:rPr>
        <w:t>اول</w:t>
      </w:r>
      <w:r w:rsidR="00455838">
        <w:rPr>
          <w:rtl/>
        </w:rPr>
        <w:t xml:space="preserve"> </w:t>
      </w:r>
      <w:r w:rsidR="00455838">
        <w:rPr>
          <w:rFonts w:hint="cs"/>
          <w:rtl/>
        </w:rPr>
        <w:t>شوال</w:t>
      </w:r>
      <w:r w:rsidR="00455838">
        <w:rPr>
          <w:rtl/>
        </w:rPr>
        <w:t xml:space="preserve"> </w:t>
      </w:r>
      <w:r w:rsidR="00455838">
        <w:rPr>
          <w:rFonts w:hint="cs"/>
          <w:rtl/>
        </w:rPr>
        <w:t>است</w:t>
      </w:r>
      <w:r w:rsidR="00805812">
        <w:rPr>
          <w:rtl/>
        </w:rPr>
        <w:t xml:space="preserve"> </w:t>
      </w:r>
      <w:r w:rsidR="00455838">
        <w:rPr>
          <w:rFonts w:hint="cs"/>
          <w:rtl/>
        </w:rPr>
        <w:t>بدون</w:t>
      </w:r>
      <w:r w:rsidR="00455838">
        <w:rPr>
          <w:rtl/>
        </w:rPr>
        <w:t xml:space="preserve"> </w:t>
      </w:r>
      <w:r w:rsidR="00455838">
        <w:rPr>
          <w:rFonts w:hint="cs"/>
          <w:rtl/>
        </w:rPr>
        <w:t>آنکه</w:t>
      </w:r>
      <w:r w:rsidR="00455838">
        <w:rPr>
          <w:rtl/>
        </w:rPr>
        <w:t xml:space="preserve"> </w:t>
      </w:r>
      <w:r w:rsidR="00455838">
        <w:rPr>
          <w:rFonts w:hint="cs"/>
          <w:rtl/>
        </w:rPr>
        <w:t>تحلیل</w:t>
      </w:r>
      <w:r w:rsidR="00455838">
        <w:rPr>
          <w:rtl/>
        </w:rPr>
        <w:t xml:space="preserve"> </w:t>
      </w:r>
      <w:r w:rsidR="00455838">
        <w:rPr>
          <w:rFonts w:hint="cs"/>
          <w:rtl/>
        </w:rPr>
        <w:t>عقلی</w:t>
      </w:r>
      <w:r w:rsidR="00455838">
        <w:rPr>
          <w:rtl/>
        </w:rPr>
        <w:t xml:space="preserve"> </w:t>
      </w:r>
      <w:r w:rsidR="00455838">
        <w:rPr>
          <w:rFonts w:hint="cs"/>
          <w:rtl/>
        </w:rPr>
        <w:t>و</w:t>
      </w:r>
      <w:r w:rsidR="00455838">
        <w:rPr>
          <w:rtl/>
        </w:rPr>
        <w:t xml:space="preserve"> </w:t>
      </w:r>
      <w:r w:rsidR="00455838">
        <w:rPr>
          <w:rFonts w:hint="cs"/>
          <w:rtl/>
        </w:rPr>
        <w:t>فلسفی</w:t>
      </w:r>
      <w:r w:rsidR="00455838">
        <w:rPr>
          <w:rtl/>
        </w:rPr>
        <w:t xml:space="preserve"> </w:t>
      </w:r>
      <w:r w:rsidR="00455838">
        <w:rPr>
          <w:rFonts w:hint="cs"/>
          <w:rtl/>
        </w:rPr>
        <w:t>آن</w:t>
      </w:r>
      <w:r w:rsidR="00455838">
        <w:rPr>
          <w:rtl/>
        </w:rPr>
        <w:t xml:space="preserve"> </w:t>
      </w:r>
      <w:r w:rsidR="00455838">
        <w:rPr>
          <w:rFonts w:hint="cs"/>
          <w:rtl/>
        </w:rPr>
        <w:t>را</w:t>
      </w:r>
      <w:r w:rsidR="00455838">
        <w:rPr>
          <w:rtl/>
        </w:rPr>
        <w:t xml:space="preserve"> </w:t>
      </w:r>
      <w:r w:rsidR="00455838">
        <w:rPr>
          <w:rFonts w:hint="cs"/>
          <w:rtl/>
        </w:rPr>
        <w:t>بفهمد</w:t>
      </w:r>
      <w:r w:rsidR="00BA7D0A">
        <w:rPr>
          <w:rtl/>
        </w:rPr>
        <w:t xml:space="preserve"> بنابراین </w:t>
      </w:r>
      <w:r w:rsidR="00455838">
        <w:rPr>
          <w:rFonts w:hint="cs"/>
          <w:rtl/>
        </w:rPr>
        <w:t>اینجا</w:t>
      </w:r>
      <w:r w:rsidR="00455838">
        <w:rPr>
          <w:rtl/>
        </w:rPr>
        <w:t xml:space="preserve"> </w:t>
      </w:r>
      <w:r w:rsidR="00455838">
        <w:rPr>
          <w:rFonts w:hint="cs"/>
          <w:rtl/>
        </w:rPr>
        <w:t>واسطه</w:t>
      </w:r>
      <w:r w:rsidR="00455838">
        <w:rPr>
          <w:rtl/>
        </w:rPr>
        <w:t xml:space="preserve"> (</w:t>
      </w:r>
      <w:r w:rsidR="00455838">
        <w:rPr>
          <w:rFonts w:hint="cs"/>
          <w:rtl/>
        </w:rPr>
        <w:t>لازمه</w:t>
      </w:r>
      <w:r w:rsidR="00455838">
        <w:rPr>
          <w:rtl/>
        </w:rPr>
        <w:t xml:space="preserve"> </w:t>
      </w:r>
      <w:r w:rsidR="00455838">
        <w:rPr>
          <w:rFonts w:hint="cs"/>
          <w:rtl/>
        </w:rPr>
        <w:t>عقلی</w:t>
      </w:r>
      <w:r w:rsidR="00455838">
        <w:rPr>
          <w:rtl/>
        </w:rPr>
        <w:t xml:space="preserve">) </w:t>
      </w:r>
      <w:r w:rsidR="00455838">
        <w:rPr>
          <w:rFonts w:hint="cs"/>
          <w:rtl/>
        </w:rPr>
        <w:t>خفیه</w:t>
      </w:r>
      <w:r w:rsidR="00455838">
        <w:rPr>
          <w:rtl/>
        </w:rPr>
        <w:t xml:space="preserve"> </w:t>
      </w:r>
      <w:r w:rsidR="00455838">
        <w:rPr>
          <w:rFonts w:hint="cs"/>
          <w:rtl/>
        </w:rPr>
        <w:t>عندالعرف</w:t>
      </w:r>
      <w:r w:rsidR="00455838">
        <w:rPr>
          <w:rtl/>
        </w:rPr>
        <w:t xml:space="preserve"> </w:t>
      </w:r>
      <w:r w:rsidR="00455838">
        <w:rPr>
          <w:rFonts w:hint="cs"/>
          <w:rtl/>
        </w:rPr>
        <w:t>است</w:t>
      </w:r>
      <w:r w:rsidR="00455838">
        <w:rPr>
          <w:rtl/>
        </w:rPr>
        <w:t xml:space="preserve"> </w:t>
      </w:r>
      <w:r w:rsidR="00455838">
        <w:rPr>
          <w:rFonts w:hint="cs"/>
          <w:rtl/>
        </w:rPr>
        <w:t>و</w:t>
      </w:r>
      <w:r w:rsidR="00455838">
        <w:rPr>
          <w:rtl/>
        </w:rPr>
        <w:t xml:space="preserve"> </w:t>
      </w:r>
      <w:r w:rsidR="00455838">
        <w:rPr>
          <w:rFonts w:hint="cs"/>
          <w:rtl/>
        </w:rPr>
        <w:t>طبق</w:t>
      </w:r>
      <w:r w:rsidR="00455838">
        <w:rPr>
          <w:rtl/>
        </w:rPr>
        <w:t xml:space="preserve"> </w:t>
      </w:r>
      <w:r w:rsidR="00455838">
        <w:rPr>
          <w:rFonts w:hint="cs"/>
          <w:rtl/>
        </w:rPr>
        <w:t>قاعده،</w:t>
      </w:r>
      <w:r w:rsidR="00455838">
        <w:rPr>
          <w:rtl/>
        </w:rPr>
        <w:t xml:space="preserve"> </w:t>
      </w:r>
      <w:r w:rsidR="00455838">
        <w:rPr>
          <w:rFonts w:hint="cs"/>
          <w:rtl/>
        </w:rPr>
        <w:t>اصل</w:t>
      </w:r>
      <w:r w:rsidR="00455838">
        <w:rPr>
          <w:rtl/>
        </w:rPr>
        <w:t xml:space="preserve"> </w:t>
      </w:r>
      <w:r w:rsidR="00455838">
        <w:rPr>
          <w:rFonts w:hint="cs"/>
          <w:rtl/>
        </w:rPr>
        <w:t>مثبت</w:t>
      </w:r>
      <w:r w:rsidR="00455838">
        <w:rPr>
          <w:rtl/>
        </w:rPr>
        <w:t xml:space="preserve"> </w:t>
      </w:r>
      <w:r w:rsidR="00455838">
        <w:rPr>
          <w:rFonts w:hint="cs"/>
          <w:rtl/>
        </w:rPr>
        <w:t>حجت</w:t>
      </w:r>
      <w:r w:rsidR="00455838">
        <w:rPr>
          <w:rtl/>
        </w:rPr>
        <w:t xml:space="preserve"> </w:t>
      </w:r>
      <w:r w:rsidR="00455838">
        <w:rPr>
          <w:rFonts w:hint="cs"/>
          <w:rtl/>
        </w:rPr>
        <w:t>خواهد</w:t>
      </w:r>
      <w:r w:rsidR="00455838">
        <w:rPr>
          <w:rtl/>
        </w:rPr>
        <w:t xml:space="preserve"> </w:t>
      </w:r>
      <w:r w:rsidR="00455838">
        <w:rPr>
          <w:rFonts w:hint="cs"/>
          <w:rtl/>
        </w:rPr>
        <w:t>بود</w:t>
      </w:r>
      <w:r w:rsidR="00455838">
        <w:rPr>
          <w:rtl/>
        </w:rPr>
        <w:t xml:space="preserve"> </w:t>
      </w:r>
      <w:r w:rsidR="00455838">
        <w:rPr>
          <w:rFonts w:hint="cs"/>
          <w:rtl/>
        </w:rPr>
        <w:t>و</w:t>
      </w:r>
      <w:r w:rsidR="00455838">
        <w:rPr>
          <w:rtl/>
        </w:rPr>
        <w:t xml:space="preserve"> </w:t>
      </w:r>
      <w:r w:rsidR="00455838">
        <w:rPr>
          <w:rFonts w:hint="cs"/>
          <w:rtl/>
        </w:rPr>
        <w:t>می‌توان</w:t>
      </w:r>
      <w:r w:rsidR="00455838">
        <w:rPr>
          <w:rtl/>
        </w:rPr>
        <w:t xml:space="preserve"> </w:t>
      </w:r>
      <w:r w:rsidR="00455838">
        <w:rPr>
          <w:rFonts w:hint="cs"/>
          <w:rtl/>
        </w:rPr>
        <w:t>از</w:t>
      </w:r>
      <w:r w:rsidR="00455838">
        <w:rPr>
          <w:rtl/>
        </w:rPr>
        <w:t xml:space="preserve"> </w:t>
      </w:r>
      <w:r w:rsidR="00455838">
        <w:rPr>
          <w:rFonts w:hint="cs"/>
          <w:rtl/>
        </w:rPr>
        <w:t>آن،</w:t>
      </w:r>
      <w:r w:rsidR="00455838">
        <w:rPr>
          <w:rtl/>
        </w:rPr>
        <w:t xml:space="preserve"> </w:t>
      </w:r>
      <w:r w:rsidR="00455838">
        <w:rPr>
          <w:rFonts w:hint="cs"/>
          <w:rtl/>
        </w:rPr>
        <w:t>احکام</w:t>
      </w:r>
      <w:r w:rsidR="00455838">
        <w:rPr>
          <w:rtl/>
        </w:rPr>
        <w:t xml:space="preserve"> </w:t>
      </w:r>
      <w:r w:rsidR="00455838">
        <w:rPr>
          <w:rFonts w:hint="cs"/>
          <w:rtl/>
        </w:rPr>
        <w:t>شرعی</w:t>
      </w:r>
      <w:r w:rsidR="00455838">
        <w:rPr>
          <w:rtl/>
        </w:rPr>
        <w:t xml:space="preserve"> </w:t>
      </w:r>
      <w:r w:rsidR="00455838">
        <w:rPr>
          <w:rFonts w:hint="cs"/>
          <w:rtl/>
        </w:rPr>
        <w:t>اول</w:t>
      </w:r>
      <w:r w:rsidR="00455838">
        <w:rPr>
          <w:rtl/>
        </w:rPr>
        <w:t xml:space="preserve"> </w:t>
      </w:r>
      <w:r w:rsidR="00455838">
        <w:rPr>
          <w:rFonts w:hint="cs"/>
          <w:rtl/>
        </w:rPr>
        <w:t>شوال</w:t>
      </w:r>
      <w:r w:rsidR="00455838">
        <w:rPr>
          <w:rtl/>
        </w:rPr>
        <w:t xml:space="preserve"> (</w:t>
      </w:r>
      <w:r w:rsidR="00455838">
        <w:rPr>
          <w:rFonts w:hint="cs"/>
          <w:rtl/>
        </w:rPr>
        <w:t>مانند</w:t>
      </w:r>
      <w:r w:rsidR="00455838">
        <w:rPr>
          <w:rtl/>
        </w:rPr>
        <w:t xml:space="preserve"> </w:t>
      </w:r>
      <w:r w:rsidR="00455838">
        <w:rPr>
          <w:rFonts w:hint="cs"/>
          <w:rtl/>
        </w:rPr>
        <w:t>پرداخت</w:t>
      </w:r>
      <w:r w:rsidR="00455838">
        <w:rPr>
          <w:rtl/>
        </w:rPr>
        <w:t xml:space="preserve"> </w:t>
      </w:r>
      <w:r w:rsidR="00455838">
        <w:rPr>
          <w:rFonts w:hint="cs"/>
          <w:rtl/>
        </w:rPr>
        <w:t>فطریه</w:t>
      </w:r>
      <w:r w:rsidR="00455838">
        <w:rPr>
          <w:rtl/>
        </w:rPr>
        <w:t xml:space="preserve"> </w:t>
      </w:r>
      <w:r w:rsidR="00455838">
        <w:rPr>
          <w:rFonts w:hint="cs"/>
          <w:rtl/>
        </w:rPr>
        <w:t>و</w:t>
      </w:r>
      <w:r w:rsidR="00455838">
        <w:rPr>
          <w:rtl/>
        </w:rPr>
        <w:t xml:space="preserve"> </w:t>
      </w:r>
      <w:r w:rsidR="00455838">
        <w:rPr>
          <w:rFonts w:hint="cs"/>
          <w:rtl/>
        </w:rPr>
        <w:t>نماز</w:t>
      </w:r>
      <w:r w:rsidR="00455838">
        <w:rPr>
          <w:rtl/>
        </w:rPr>
        <w:t xml:space="preserve"> </w:t>
      </w:r>
      <w:r w:rsidR="00455838">
        <w:rPr>
          <w:rFonts w:hint="cs"/>
          <w:rtl/>
        </w:rPr>
        <w:t>عید</w:t>
      </w:r>
      <w:r w:rsidR="00455838">
        <w:rPr>
          <w:rtl/>
        </w:rPr>
        <w:t xml:space="preserve">) </w:t>
      </w:r>
      <w:r w:rsidR="00455838">
        <w:rPr>
          <w:rFonts w:hint="cs"/>
          <w:rtl/>
        </w:rPr>
        <w:t>را</w:t>
      </w:r>
      <w:r w:rsidR="00455838">
        <w:rPr>
          <w:rtl/>
        </w:rPr>
        <w:t xml:space="preserve"> </w:t>
      </w:r>
      <w:r w:rsidR="00455838">
        <w:rPr>
          <w:rFonts w:hint="cs"/>
          <w:rtl/>
        </w:rPr>
        <w:t>نتیجه</w:t>
      </w:r>
      <w:r w:rsidR="00455838">
        <w:rPr>
          <w:rtl/>
        </w:rPr>
        <w:t xml:space="preserve"> </w:t>
      </w:r>
      <w:r w:rsidR="00455838">
        <w:rPr>
          <w:rFonts w:hint="cs"/>
          <w:rtl/>
        </w:rPr>
        <w:t>گرفت</w:t>
      </w:r>
      <w:r w:rsidR="00455838">
        <w:rPr>
          <w:rtl/>
        </w:rPr>
        <w:t>.</w:t>
      </w:r>
    </w:p>
    <w:p w:rsidR="00455838" w:rsidRDefault="001227F1" w:rsidP="0044477C">
      <w:pPr>
        <w:rPr>
          <w:rtl/>
        </w:rPr>
      </w:pPr>
      <w:r>
        <w:rPr>
          <w:rtl/>
        </w:rPr>
        <w:t xml:space="preserve"> </w:t>
      </w:r>
      <w:r w:rsidR="00455838">
        <w:rPr>
          <w:rFonts w:hint="cs"/>
          <w:rtl/>
        </w:rPr>
        <w:t>تحلیل</w:t>
      </w:r>
      <w:r w:rsidR="00455838">
        <w:rPr>
          <w:rtl/>
        </w:rPr>
        <w:t xml:space="preserve"> </w:t>
      </w:r>
      <w:r w:rsidR="00455838">
        <w:rPr>
          <w:rFonts w:hint="cs"/>
          <w:rtl/>
        </w:rPr>
        <w:t>بر</w:t>
      </w:r>
      <w:r w:rsidR="00455838">
        <w:rPr>
          <w:rtl/>
        </w:rPr>
        <w:t xml:space="preserve"> </w:t>
      </w:r>
      <w:r w:rsidR="00455838">
        <w:rPr>
          <w:rFonts w:hint="cs"/>
          <w:rtl/>
        </w:rPr>
        <w:t>مبنای</w:t>
      </w:r>
      <w:r w:rsidR="00455838">
        <w:rPr>
          <w:rtl/>
        </w:rPr>
        <w:t xml:space="preserve"> </w:t>
      </w:r>
      <w:r w:rsidR="00455838">
        <w:rPr>
          <w:rFonts w:hint="cs"/>
          <w:rtl/>
        </w:rPr>
        <w:t>فلسفی</w:t>
      </w:r>
      <w:r w:rsidR="00455838">
        <w:rPr>
          <w:rtl/>
        </w:rPr>
        <w:t xml:space="preserve">: </w:t>
      </w:r>
      <w:r w:rsidR="00455838">
        <w:rPr>
          <w:rFonts w:hint="cs"/>
          <w:rtl/>
        </w:rPr>
        <w:t>برای</w:t>
      </w:r>
      <w:r w:rsidR="00455838">
        <w:rPr>
          <w:rtl/>
        </w:rPr>
        <w:t xml:space="preserve"> </w:t>
      </w:r>
      <w:r w:rsidR="00455838">
        <w:rPr>
          <w:rFonts w:hint="cs"/>
          <w:rtl/>
        </w:rPr>
        <w:t>تبیین</w:t>
      </w:r>
      <w:r w:rsidR="00455838">
        <w:rPr>
          <w:rtl/>
        </w:rPr>
        <w:t xml:space="preserve"> </w:t>
      </w:r>
      <w:r w:rsidR="00455838">
        <w:rPr>
          <w:rFonts w:hint="cs"/>
          <w:rtl/>
        </w:rPr>
        <w:t>این</w:t>
      </w:r>
      <w:r w:rsidR="00455838">
        <w:rPr>
          <w:rtl/>
        </w:rPr>
        <w:t xml:space="preserve"> </w:t>
      </w:r>
      <w:r w:rsidR="00455838">
        <w:rPr>
          <w:rFonts w:hint="cs"/>
          <w:rtl/>
        </w:rPr>
        <w:t>مثال،</w:t>
      </w:r>
      <w:r w:rsidR="00455838">
        <w:rPr>
          <w:rtl/>
        </w:rPr>
        <w:t xml:space="preserve"> </w:t>
      </w:r>
      <w:r w:rsidR="00455838">
        <w:rPr>
          <w:rFonts w:hint="cs"/>
          <w:rtl/>
        </w:rPr>
        <w:t>تفکیک</w:t>
      </w:r>
      <w:r w:rsidR="00455838">
        <w:rPr>
          <w:rtl/>
        </w:rPr>
        <w:t xml:space="preserve"> </w:t>
      </w:r>
      <w:r w:rsidR="00455838">
        <w:rPr>
          <w:rFonts w:hint="cs"/>
          <w:rtl/>
        </w:rPr>
        <w:t>بین</w:t>
      </w:r>
      <w:r w:rsidR="00455838">
        <w:rPr>
          <w:rtl/>
        </w:rPr>
        <w:t xml:space="preserve"> </w:t>
      </w:r>
      <w:r w:rsidR="00455838">
        <w:rPr>
          <w:rFonts w:hint="cs"/>
          <w:rtl/>
        </w:rPr>
        <w:t>عناوین</w:t>
      </w:r>
      <w:r w:rsidR="00455838">
        <w:rPr>
          <w:rtl/>
        </w:rPr>
        <w:t xml:space="preserve"> </w:t>
      </w:r>
      <w:r w:rsidR="00455838">
        <w:rPr>
          <w:rFonts w:hint="cs"/>
          <w:rtl/>
        </w:rPr>
        <w:t>حقیقیه</w:t>
      </w:r>
      <w:r w:rsidR="00455838">
        <w:rPr>
          <w:rtl/>
        </w:rPr>
        <w:t xml:space="preserve"> (</w:t>
      </w:r>
      <w:r w:rsidR="00455838">
        <w:rPr>
          <w:rFonts w:hint="cs"/>
          <w:rtl/>
        </w:rPr>
        <w:t>مانند</w:t>
      </w:r>
      <w:r w:rsidR="00455838">
        <w:rPr>
          <w:rtl/>
        </w:rPr>
        <w:t xml:space="preserve"> </w:t>
      </w:r>
      <w:r w:rsidR="00455838">
        <w:rPr>
          <w:rFonts w:hint="cs"/>
          <w:rtl/>
        </w:rPr>
        <w:t>خود</w:t>
      </w:r>
      <w:r w:rsidR="00455838">
        <w:rPr>
          <w:rtl/>
        </w:rPr>
        <w:t xml:space="preserve"> </w:t>
      </w:r>
      <w:r w:rsidR="00455838">
        <w:rPr>
          <w:rFonts w:hint="cs"/>
          <w:rtl/>
        </w:rPr>
        <w:t>شیء</w:t>
      </w:r>
      <w:r w:rsidR="004C3B10">
        <w:rPr>
          <w:rFonts w:hint="cs"/>
          <w:rtl/>
        </w:rPr>
        <w:t>،</w:t>
      </w:r>
      <w:r w:rsidR="00455838">
        <w:rPr>
          <w:rtl/>
        </w:rPr>
        <w:t xml:space="preserve"> </w:t>
      </w:r>
      <w:r w:rsidR="00455838">
        <w:rPr>
          <w:rFonts w:hint="cs"/>
          <w:rtl/>
        </w:rPr>
        <w:t>مانند</w:t>
      </w:r>
      <w:r w:rsidR="00455838">
        <w:rPr>
          <w:rtl/>
        </w:rPr>
        <w:t xml:space="preserve"> </w:t>
      </w:r>
      <w:r w:rsidR="00455838">
        <w:rPr>
          <w:rFonts w:hint="cs"/>
          <w:rtl/>
        </w:rPr>
        <w:t>فرش،</w:t>
      </w:r>
      <w:r w:rsidR="00455838">
        <w:rPr>
          <w:rtl/>
        </w:rPr>
        <w:t xml:space="preserve"> </w:t>
      </w:r>
      <w:r w:rsidR="00455838">
        <w:rPr>
          <w:rFonts w:hint="cs"/>
          <w:rtl/>
        </w:rPr>
        <w:t>منبر</w:t>
      </w:r>
      <w:r w:rsidR="00455838">
        <w:rPr>
          <w:rtl/>
        </w:rPr>
        <w:t xml:space="preserve">) </w:t>
      </w:r>
      <w:r w:rsidR="00455838">
        <w:rPr>
          <w:rFonts w:hint="cs"/>
          <w:rtl/>
        </w:rPr>
        <w:t>و</w:t>
      </w:r>
      <w:r w:rsidR="00455838">
        <w:rPr>
          <w:rtl/>
        </w:rPr>
        <w:t xml:space="preserve"> </w:t>
      </w:r>
      <w:r w:rsidR="00455838">
        <w:rPr>
          <w:rFonts w:hint="cs"/>
          <w:rtl/>
        </w:rPr>
        <w:t>عناوین</w:t>
      </w:r>
      <w:r w:rsidR="00455838">
        <w:rPr>
          <w:rtl/>
        </w:rPr>
        <w:t xml:space="preserve"> </w:t>
      </w:r>
      <w:r w:rsidR="00455838">
        <w:rPr>
          <w:rFonts w:hint="cs"/>
          <w:rtl/>
        </w:rPr>
        <w:t>انتزاعیه</w:t>
      </w:r>
      <w:r w:rsidR="00455838">
        <w:rPr>
          <w:rtl/>
        </w:rPr>
        <w:t xml:space="preserve"> (</w:t>
      </w:r>
      <w:r w:rsidR="00455838">
        <w:rPr>
          <w:rFonts w:hint="cs"/>
          <w:rtl/>
        </w:rPr>
        <w:t>مانند</w:t>
      </w:r>
      <w:r w:rsidR="00455838">
        <w:rPr>
          <w:rtl/>
        </w:rPr>
        <w:t xml:space="preserve"> </w:t>
      </w:r>
      <w:r w:rsidR="00455838">
        <w:rPr>
          <w:rFonts w:hint="cs"/>
          <w:rtl/>
        </w:rPr>
        <w:t>فوقیت،</w:t>
      </w:r>
      <w:r w:rsidR="00455838">
        <w:rPr>
          <w:rtl/>
        </w:rPr>
        <w:t xml:space="preserve"> </w:t>
      </w:r>
      <w:r w:rsidR="00C147C5">
        <w:rPr>
          <w:rFonts w:hint="cs"/>
          <w:rtl/>
        </w:rPr>
        <w:t>تحتیت</w:t>
      </w:r>
      <w:r w:rsidR="00455838">
        <w:rPr>
          <w:rFonts w:hint="cs"/>
          <w:rtl/>
        </w:rPr>
        <w:t>،</w:t>
      </w:r>
      <w:r w:rsidR="00455838">
        <w:rPr>
          <w:rtl/>
        </w:rPr>
        <w:t xml:space="preserve"> </w:t>
      </w:r>
      <w:r w:rsidR="00455838">
        <w:rPr>
          <w:rFonts w:hint="cs"/>
          <w:rtl/>
        </w:rPr>
        <w:t>ابوت،</w:t>
      </w:r>
      <w:r w:rsidR="00455838">
        <w:rPr>
          <w:rtl/>
        </w:rPr>
        <w:t xml:space="preserve"> </w:t>
      </w:r>
      <w:r w:rsidR="00455838">
        <w:rPr>
          <w:rFonts w:hint="cs"/>
          <w:rtl/>
        </w:rPr>
        <w:t>اول</w:t>
      </w:r>
      <w:r w:rsidR="00455838">
        <w:rPr>
          <w:rtl/>
        </w:rPr>
        <w:t xml:space="preserve"> </w:t>
      </w:r>
      <w:r w:rsidR="00455838">
        <w:rPr>
          <w:rFonts w:hint="cs"/>
          <w:rtl/>
        </w:rPr>
        <w:t>و</w:t>
      </w:r>
      <w:r w:rsidR="00455838">
        <w:rPr>
          <w:rtl/>
        </w:rPr>
        <w:t xml:space="preserve"> </w:t>
      </w:r>
      <w:r w:rsidR="00455838">
        <w:rPr>
          <w:rFonts w:hint="cs"/>
          <w:rtl/>
        </w:rPr>
        <w:t>آخر</w:t>
      </w:r>
      <w:r w:rsidR="00455838">
        <w:rPr>
          <w:rtl/>
        </w:rPr>
        <w:t xml:space="preserve">) </w:t>
      </w:r>
      <w:r w:rsidR="00455838">
        <w:rPr>
          <w:rFonts w:hint="cs"/>
          <w:rtl/>
        </w:rPr>
        <w:t>ضروری</w:t>
      </w:r>
      <w:r w:rsidR="00455838">
        <w:rPr>
          <w:rtl/>
        </w:rPr>
        <w:t xml:space="preserve"> </w:t>
      </w:r>
      <w:r w:rsidR="00455838">
        <w:rPr>
          <w:rFonts w:hint="cs"/>
          <w:rtl/>
        </w:rPr>
        <w:t>است</w:t>
      </w:r>
      <w:r w:rsidR="00455838">
        <w:rPr>
          <w:rtl/>
        </w:rPr>
        <w:t xml:space="preserve">. </w:t>
      </w:r>
      <w:r w:rsidR="00455838">
        <w:rPr>
          <w:rFonts w:hint="cs"/>
          <w:rtl/>
        </w:rPr>
        <w:t>عناوین</w:t>
      </w:r>
      <w:r w:rsidR="00455838">
        <w:rPr>
          <w:rtl/>
        </w:rPr>
        <w:t xml:space="preserve"> </w:t>
      </w:r>
      <w:r w:rsidR="00455838">
        <w:rPr>
          <w:rFonts w:hint="cs"/>
          <w:rtl/>
        </w:rPr>
        <w:t>انتزاعی،</w:t>
      </w:r>
      <w:r w:rsidR="00455838">
        <w:rPr>
          <w:rtl/>
        </w:rPr>
        <w:t xml:space="preserve"> </w:t>
      </w:r>
      <w:r w:rsidR="00455838">
        <w:rPr>
          <w:rFonts w:hint="cs"/>
          <w:rtl/>
        </w:rPr>
        <w:t>قائم</w:t>
      </w:r>
      <w:r w:rsidR="00455838">
        <w:rPr>
          <w:rtl/>
        </w:rPr>
        <w:t xml:space="preserve"> </w:t>
      </w:r>
      <w:r w:rsidR="00455838">
        <w:rPr>
          <w:rFonts w:hint="cs"/>
          <w:rtl/>
        </w:rPr>
        <w:t>به</w:t>
      </w:r>
      <w:r w:rsidR="00455838">
        <w:rPr>
          <w:rtl/>
        </w:rPr>
        <w:t xml:space="preserve"> </w:t>
      </w:r>
      <w:r w:rsidR="00455838">
        <w:rPr>
          <w:rFonts w:hint="cs"/>
          <w:rtl/>
        </w:rPr>
        <w:t>ذهن</w:t>
      </w:r>
      <w:r w:rsidR="00455838">
        <w:rPr>
          <w:rtl/>
        </w:rPr>
        <w:t xml:space="preserve"> </w:t>
      </w:r>
      <w:r w:rsidR="00455838">
        <w:rPr>
          <w:rFonts w:hint="cs"/>
          <w:rtl/>
        </w:rPr>
        <w:t>و</w:t>
      </w:r>
      <w:r w:rsidR="00455838">
        <w:rPr>
          <w:rtl/>
        </w:rPr>
        <w:t xml:space="preserve"> </w:t>
      </w:r>
      <w:r w:rsidR="00455838">
        <w:rPr>
          <w:rFonts w:hint="cs"/>
          <w:rtl/>
        </w:rPr>
        <w:t>محصول</w:t>
      </w:r>
      <w:r w:rsidR="00455838">
        <w:rPr>
          <w:rtl/>
        </w:rPr>
        <w:t xml:space="preserve"> </w:t>
      </w:r>
      <w:r w:rsidR="00455838">
        <w:rPr>
          <w:rFonts w:hint="cs"/>
          <w:rtl/>
        </w:rPr>
        <w:t>مقایسه</w:t>
      </w:r>
      <w:r w:rsidR="00455838">
        <w:rPr>
          <w:rtl/>
        </w:rPr>
        <w:t xml:space="preserve"> </w:t>
      </w:r>
      <w:r w:rsidR="00455838">
        <w:rPr>
          <w:rFonts w:hint="cs"/>
          <w:rtl/>
        </w:rPr>
        <w:t>و</w:t>
      </w:r>
      <w:r w:rsidR="00455838">
        <w:rPr>
          <w:rtl/>
        </w:rPr>
        <w:t xml:space="preserve"> </w:t>
      </w:r>
      <w:r w:rsidR="00455838">
        <w:rPr>
          <w:rFonts w:hint="cs"/>
          <w:rtl/>
        </w:rPr>
        <w:t>نسبت‌سنجی</w:t>
      </w:r>
      <w:r w:rsidR="00455838">
        <w:rPr>
          <w:rtl/>
        </w:rPr>
        <w:t xml:space="preserve"> </w:t>
      </w:r>
      <w:r w:rsidR="00455838">
        <w:rPr>
          <w:rFonts w:hint="cs"/>
          <w:rtl/>
        </w:rPr>
        <w:t>هستند</w:t>
      </w:r>
      <w:r w:rsidR="00455838">
        <w:rPr>
          <w:rtl/>
        </w:rPr>
        <w:t xml:space="preserve"> </w:t>
      </w:r>
      <w:r w:rsidR="00455838">
        <w:rPr>
          <w:rFonts w:hint="cs"/>
          <w:rtl/>
        </w:rPr>
        <w:t>و</w:t>
      </w:r>
      <w:r w:rsidR="00455838">
        <w:rPr>
          <w:rtl/>
        </w:rPr>
        <w:t xml:space="preserve"> </w:t>
      </w:r>
      <w:r w:rsidR="00455838">
        <w:rPr>
          <w:rFonts w:hint="cs"/>
          <w:rtl/>
        </w:rPr>
        <w:t>در</w:t>
      </w:r>
      <w:r w:rsidR="00455838">
        <w:rPr>
          <w:rtl/>
        </w:rPr>
        <w:t xml:space="preserve"> </w:t>
      </w:r>
      <w:r w:rsidR="00455838">
        <w:rPr>
          <w:rFonts w:hint="cs"/>
          <w:rtl/>
        </w:rPr>
        <w:t>خارج،</w:t>
      </w:r>
      <w:r w:rsidR="00455838">
        <w:rPr>
          <w:rtl/>
        </w:rPr>
        <w:t xml:space="preserve"> </w:t>
      </w:r>
      <w:r w:rsidR="00455838">
        <w:rPr>
          <w:rFonts w:hint="cs"/>
          <w:rtl/>
        </w:rPr>
        <w:t>مابه‌ازای</w:t>
      </w:r>
      <w:r w:rsidR="00455838">
        <w:rPr>
          <w:rtl/>
        </w:rPr>
        <w:t xml:space="preserve"> </w:t>
      </w:r>
      <w:r w:rsidR="00455838">
        <w:rPr>
          <w:rFonts w:hint="cs"/>
          <w:rtl/>
        </w:rPr>
        <w:t>مستقل</w:t>
      </w:r>
      <w:r w:rsidR="00455838">
        <w:rPr>
          <w:rtl/>
        </w:rPr>
        <w:t xml:space="preserve"> </w:t>
      </w:r>
      <w:r w:rsidR="00455838">
        <w:rPr>
          <w:rFonts w:hint="cs"/>
          <w:rtl/>
        </w:rPr>
        <w:t>ندارند</w:t>
      </w:r>
      <w:r w:rsidR="00455838">
        <w:rPr>
          <w:rtl/>
        </w:rPr>
        <w:t>.</w:t>
      </w:r>
      <w:r w:rsidR="00805812">
        <w:rPr>
          <w:rtl/>
        </w:rPr>
        <w:t xml:space="preserve"> </w:t>
      </w:r>
      <w:r w:rsidR="00455838">
        <w:rPr>
          <w:rFonts w:hint="cs"/>
          <w:rtl/>
        </w:rPr>
        <w:t>اول</w:t>
      </w:r>
      <w:r w:rsidR="00455838">
        <w:rPr>
          <w:rtl/>
        </w:rPr>
        <w:t xml:space="preserve"> </w:t>
      </w:r>
      <w:r w:rsidR="00455838">
        <w:rPr>
          <w:rFonts w:hint="cs"/>
          <w:rtl/>
        </w:rPr>
        <w:t>ماه</w:t>
      </w:r>
      <w:r w:rsidR="00455838">
        <w:rPr>
          <w:rtl/>
        </w:rPr>
        <w:t xml:space="preserve"> </w:t>
      </w:r>
      <w:r w:rsidR="00455838">
        <w:rPr>
          <w:rFonts w:hint="cs"/>
          <w:rtl/>
        </w:rPr>
        <w:t>شوال</w:t>
      </w:r>
      <w:r w:rsidR="00805812">
        <w:rPr>
          <w:rtl/>
        </w:rPr>
        <w:t xml:space="preserve"> </w:t>
      </w:r>
      <w:r w:rsidR="00455838">
        <w:rPr>
          <w:rFonts w:hint="cs"/>
          <w:rtl/>
        </w:rPr>
        <w:t>یک</w:t>
      </w:r>
      <w:r w:rsidR="00455838">
        <w:rPr>
          <w:rtl/>
        </w:rPr>
        <w:t xml:space="preserve"> </w:t>
      </w:r>
      <w:r w:rsidR="00455838">
        <w:rPr>
          <w:rFonts w:hint="cs"/>
          <w:rtl/>
        </w:rPr>
        <w:t>عنوان</w:t>
      </w:r>
      <w:r w:rsidR="00455838">
        <w:rPr>
          <w:rtl/>
        </w:rPr>
        <w:t xml:space="preserve"> </w:t>
      </w:r>
      <w:r w:rsidR="00455838">
        <w:rPr>
          <w:rFonts w:hint="cs"/>
          <w:rtl/>
        </w:rPr>
        <w:lastRenderedPageBreak/>
        <w:t>انتزاعی</w:t>
      </w:r>
      <w:r w:rsidR="00455838">
        <w:rPr>
          <w:rtl/>
        </w:rPr>
        <w:t xml:space="preserve"> </w:t>
      </w:r>
      <w:r w:rsidR="00455838">
        <w:rPr>
          <w:rFonts w:hint="cs"/>
          <w:rtl/>
        </w:rPr>
        <w:t>است</w:t>
      </w:r>
      <w:r w:rsidR="00455838">
        <w:rPr>
          <w:rtl/>
        </w:rPr>
        <w:t xml:space="preserve"> </w:t>
      </w:r>
      <w:r w:rsidR="00455838">
        <w:rPr>
          <w:rFonts w:hint="cs"/>
          <w:rtl/>
        </w:rPr>
        <w:t>که</w:t>
      </w:r>
      <w:r w:rsidR="00455838">
        <w:rPr>
          <w:rtl/>
        </w:rPr>
        <w:t xml:space="preserve"> </w:t>
      </w:r>
      <w:r w:rsidR="00455838">
        <w:rPr>
          <w:rFonts w:hint="cs"/>
          <w:rtl/>
        </w:rPr>
        <w:t>ذهن،</w:t>
      </w:r>
      <w:r w:rsidR="00455838">
        <w:rPr>
          <w:rtl/>
        </w:rPr>
        <w:t xml:space="preserve"> </w:t>
      </w:r>
      <w:r w:rsidR="00455838">
        <w:rPr>
          <w:rFonts w:hint="cs"/>
          <w:rtl/>
        </w:rPr>
        <w:t>پس</w:t>
      </w:r>
      <w:r w:rsidR="00455838">
        <w:rPr>
          <w:rtl/>
        </w:rPr>
        <w:t xml:space="preserve"> </w:t>
      </w:r>
      <w:r w:rsidR="00455838">
        <w:rPr>
          <w:rFonts w:hint="cs"/>
          <w:rtl/>
        </w:rPr>
        <w:t>از</w:t>
      </w:r>
      <w:r w:rsidR="00455838">
        <w:rPr>
          <w:rtl/>
        </w:rPr>
        <w:t xml:space="preserve"> </w:t>
      </w:r>
      <w:r w:rsidR="00455838">
        <w:rPr>
          <w:rFonts w:hint="cs"/>
          <w:rtl/>
        </w:rPr>
        <w:t>استصحاب،</w:t>
      </w:r>
      <w:r w:rsidR="00455838">
        <w:rPr>
          <w:rtl/>
        </w:rPr>
        <w:t xml:space="preserve"> </w:t>
      </w:r>
      <w:r w:rsidR="00455838">
        <w:rPr>
          <w:rFonts w:hint="cs"/>
          <w:rtl/>
        </w:rPr>
        <w:t>آن</w:t>
      </w:r>
      <w:r w:rsidR="00455838">
        <w:rPr>
          <w:rtl/>
        </w:rPr>
        <w:t xml:space="preserve"> </w:t>
      </w:r>
      <w:r w:rsidR="00455838">
        <w:rPr>
          <w:rFonts w:hint="cs"/>
          <w:rtl/>
        </w:rPr>
        <w:t>را</w:t>
      </w:r>
      <w:r w:rsidR="00455838">
        <w:rPr>
          <w:rtl/>
        </w:rPr>
        <w:t xml:space="preserve"> </w:t>
      </w:r>
      <w:r w:rsidR="00455838">
        <w:rPr>
          <w:rFonts w:hint="cs"/>
          <w:rtl/>
        </w:rPr>
        <w:t>انتزاع</w:t>
      </w:r>
      <w:r w:rsidR="00455838">
        <w:rPr>
          <w:rtl/>
        </w:rPr>
        <w:t xml:space="preserve"> </w:t>
      </w:r>
      <w:r w:rsidR="00455838">
        <w:rPr>
          <w:rFonts w:hint="cs"/>
          <w:rtl/>
        </w:rPr>
        <w:t>می‌کند</w:t>
      </w:r>
      <w:r w:rsidR="00455838">
        <w:rPr>
          <w:rtl/>
        </w:rPr>
        <w:t xml:space="preserve">. </w:t>
      </w:r>
      <w:r w:rsidR="00455838">
        <w:rPr>
          <w:rFonts w:hint="cs"/>
          <w:rtl/>
        </w:rPr>
        <w:t>آثار</w:t>
      </w:r>
      <w:r w:rsidR="00455838">
        <w:rPr>
          <w:rtl/>
        </w:rPr>
        <w:t xml:space="preserve"> </w:t>
      </w:r>
      <w:r w:rsidR="00455838">
        <w:rPr>
          <w:rFonts w:hint="cs"/>
          <w:rtl/>
        </w:rPr>
        <w:t>شرعی،</w:t>
      </w:r>
      <w:r w:rsidR="00455838">
        <w:rPr>
          <w:rtl/>
        </w:rPr>
        <w:t xml:space="preserve"> </w:t>
      </w:r>
      <w:r w:rsidR="00455838">
        <w:rPr>
          <w:rFonts w:hint="cs"/>
          <w:rtl/>
        </w:rPr>
        <w:t>بر</w:t>
      </w:r>
      <w:r w:rsidR="00455838">
        <w:rPr>
          <w:rtl/>
        </w:rPr>
        <w:t xml:space="preserve"> </w:t>
      </w:r>
      <w:r w:rsidR="00455838">
        <w:rPr>
          <w:rFonts w:hint="cs"/>
          <w:rtl/>
        </w:rPr>
        <w:t>این</w:t>
      </w:r>
      <w:r w:rsidR="00455838">
        <w:rPr>
          <w:rtl/>
        </w:rPr>
        <w:t xml:space="preserve"> </w:t>
      </w:r>
      <w:r w:rsidR="00455838">
        <w:rPr>
          <w:rFonts w:hint="cs"/>
          <w:rtl/>
        </w:rPr>
        <w:t>عنوان</w:t>
      </w:r>
      <w:r w:rsidR="00455838">
        <w:rPr>
          <w:rtl/>
        </w:rPr>
        <w:t xml:space="preserve"> </w:t>
      </w:r>
      <w:r w:rsidR="00455838">
        <w:rPr>
          <w:rFonts w:hint="cs"/>
          <w:rtl/>
        </w:rPr>
        <w:t>انتزاعی</w:t>
      </w:r>
      <w:r w:rsidR="00455838">
        <w:rPr>
          <w:rtl/>
        </w:rPr>
        <w:t xml:space="preserve"> </w:t>
      </w:r>
      <w:r w:rsidR="00455838">
        <w:rPr>
          <w:rFonts w:hint="cs"/>
          <w:rtl/>
        </w:rPr>
        <w:t>مترتب</w:t>
      </w:r>
      <w:r w:rsidR="00455838">
        <w:rPr>
          <w:rtl/>
        </w:rPr>
        <w:t xml:space="preserve"> </w:t>
      </w:r>
      <w:r w:rsidR="00D74C82">
        <w:rPr>
          <w:rFonts w:hint="cs"/>
          <w:rtl/>
        </w:rPr>
        <w:t>می شود</w:t>
      </w:r>
      <w:r w:rsidR="00455838">
        <w:rPr>
          <w:rtl/>
        </w:rPr>
        <w:t>.</w:t>
      </w:r>
      <w:r w:rsidR="00451187">
        <w:rPr>
          <w:rFonts w:hint="cs"/>
          <w:rtl/>
        </w:rPr>
        <w:t>(استاد پذیرفت)</w:t>
      </w:r>
    </w:p>
    <w:p w:rsidR="00455838" w:rsidRDefault="001227F1" w:rsidP="0044477C">
      <w:pPr>
        <w:rPr>
          <w:rtl/>
        </w:rPr>
      </w:pPr>
      <w:r>
        <w:rPr>
          <w:rtl/>
        </w:rPr>
        <w:t xml:space="preserve"> </w:t>
      </w:r>
      <w:r w:rsidR="00455838">
        <w:rPr>
          <w:rFonts w:hint="cs"/>
          <w:rtl/>
        </w:rPr>
        <w:t>نقد</w:t>
      </w:r>
      <w:r w:rsidR="00455838">
        <w:rPr>
          <w:rtl/>
        </w:rPr>
        <w:t xml:space="preserve"> </w:t>
      </w:r>
      <w:r w:rsidR="00455838">
        <w:rPr>
          <w:rFonts w:hint="cs"/>
          <w:rtl/>
        </w:rPr>
        <w:t>دیدگاه</w:t>
      </w:r>
      <w:r w:rsidR="00455838">
        <w:rPr>
          <w:rtl/>
        </w:rPr>
        <w:t xml:space="preserve"> </w:t>
      </w:r>
      <w:r w:rsidR="00455838">
        <w:rPr>
          <w:rFonts w:hint="cs"/>
          <w:rtl/>
        </w:rPr>
        <w:t>شیخ</w:t>
      </w:r>
      <w:r w:rsidR="00455838">
        <w:rPr>
          <w:rtl/>
        </w:rPr>
        <w:t xml:space="preserve"> </w:t>
      </w:r>
      <w:r w:rsidR="00455838">
        <w:rPr>
          <w:rFonts w:hint="cs"/>
          <w:rtl/>
        </w:rPr>
        <w:t>انصاری</w:t>
      </w:r>
      <w:r w:rsidR="00455838">
        <w:rPr>
          <w:rtl/>
        </w:rPr>
        <w:t xml:space="preserve">: </w:t>
      </w:r>
      <w:r w:rsidR="00455838">
        <w:rPr>
          <w:rFonts w:hint="cs"/>
          <w:rtl/>
        </w:rPr>
        <w:t>امام</w:t>
      </w:r>
      <w:r w:rsidR="00455838">
        <w:rPr>
          <w:rtl/>
        </w:rPr>
        <w:t xml:space="preserve"> </w:t>
      </w:r>
      <w:r w:rsidR="00455838">
        <w:rPr>
          <w:rFonts w:hint="cs"/>
          <w:rtl/>
        </w:rPr>
        <w:t>خمینی</w:t>
      </w:r>
      <w:r w:rsidR="00455838">
        <w:rPr>
          <w:rtl/>
        </w:rPr>
        <w:t xml:space="preserve"> </w:t>
      </w:r>
      <w:r w:rsidR="00805812">
        <w:rPr>
          <w:rtl/>
        </w:rPr>
        <w:t xml:space="preserve"> </w:t>
      </w:r>
      <w:r w:rsidR="00455838">
        <w:rPr>
          <w:rtl/>
        </w:rPr>
        <w:t xml:space="preserve"> </w:t>
      </w:r>
      <w:r w:rsidR="00455838">
        <w:rPr>
          <w:rFonts w:hint="cs"/>
          <w:rtl/>
        </w:rPr>
        <w:t>در</w:t>
      </w:r>
      <w:r w:rsidR="00455838">
        <w:rPr>
          <w:rtl/>
        </w:rPr>
        <w:t xml:space="preserve"> </w:t>
      </w:r>
      <w:r w:rsidR="00455838">
        <w:rPr>
          <w:rFonts w:hint="cs"/>
          <w:rtl/>
        </w:rPr>
        <w:t>کتاب</w:t>
      </w:r>
      <w:r w:rsidR="00455838">
        <w:rPr>
          <w:rtl/>
        </w:rPr>
        <w:t xml:space="preserve"> </w:t>
      </w:r>
      <w:r w:rsidR="00455838">
        <w:rPr>
          <w:rFonts w:hint="cs"/>
          <w:rtl/>
        </w:rPr>
        <w:t>استصحاب،</w:t>
      </w:r>
      <w:r w:rsidR="00455838">
        <w:rPr>
          <w:rtl/>
        </w:rPr>
        <w:t xml:space="preserve"> </w:t>
      </w:r>
      <w:r w:rsidR="00455838">
        <w:rPr>
          <w:rFonts w:hint="cs"/>
          <w:rtl/>
        </w:rPr>
        <w:t>این</w:t>
      </w:r>
      <w:r w:rsidR="00455838">
        <w:rPr>
          <w:rtl/>
        </w:rPr>
        <w:t xml:space="preserve"> </w:t>
      </w:r>
      <w:r w:rsidR="00455838">
        <w:rPr>
          <w:rFonts w:hint="cs"/>
          <w:rtl/>
        </w:rPr>
        <w:t>مثال</w:t>
      </w:r>
      <w:r w:rsidR="00455838">
        <w:rPr>
          <w:rtl/>
        </w:rPr>
        <w:t xml:space="preserve"> </w:t>
      </w:r>
      <w:r w:rsidR="00455838">
        <w:rPr>
          <w:rFonts w:hint="cs"/>
          <w:rtl/>
        </w:rPr>
        <w:t>شیخ</w:t>
      </w:r>
      <w:r w:rsidR="00455838">
        <w:rPr>
          <w:rtl/>
        </w:rPr>
        <w:t xml:space="preserve"> </w:t>
      </w:r>
      <w:r w:rsidR="00455838">
        <w:rPr>
          <w:rFonts w:hint="cs"/>
          <w:rtl/>
        </w:rPr>
        <w:t>را</w:t>
      </w:r>
      <w:r w:rsidR="00455838">
        <w:rPr>
          <w:rtl/>
        </w:rPr>
        <w:t xml:space="preserve"> </w:t>
      </w:r>
      <w:r w:rsidR="00455838">
        <w:rPr>
          <w:rFonts w:hint="cs"/>
          <w:rtl/>
        </w:rPr>
        <w:t>نیز</w:t>
      </w:r>
      <w:r w:rsidR="00455838">
        <w:rPr>
          <w:rtl/>
        </w:rPr>
        <w:t xml:space="preserve"> </w:t>
      </w:r>
      <w:r w:rsidR="00455838">
        <w:rPr>
          <w:rFonts w:hint="cs"/>
          <w:rtl/>
        </w:rPr>
        <w:t>نمی‌پذیرند</w:t>
      </w:r>
      <w:r w:rsidR="00455838">
        <w:rPr>
          <w:rtl/>
        </w:rPr>
        <w:t xml:space="preserve"> </w:t>
      </w:r>
      <w:r w:rsidR="00455838">
        <w:rPr>
          <w:rFonts w:hint="cs"/>
          <w:rtl/>
        </w:rPr>
        <w:t>و</w:t>
      </w:r>
      <w:r w:rsidR="00455838">
        <w:rPr>
          <w:rtl/>
        </w:rPr>
        <w:t xml:space="preserve"> </w:t>
      </w:r>
      <w:r w:rsidR="00455838">
        <w:rPr>
          <w:rFonts w:hint="cs"/>
          <w:rtl/>
        </w:rPr>
        <w:t>معتقدند</w:t>
      </w:r>
      <w:r w:rsidR="00455838">
        <w:rPr>
          <w:rtl/>
        </w:rPr>
        <w:t xml:space="preserve"> </w:t>
      </w:r>
      <w:r w:rsidR="00455838">
        <w:rPr>
          <w:rFonts w:hint="cs"/>
          <w:rtl/>
        </w:rPr>
        <w:t>در</w:t>
      </w:r>
      <w:r w:rsidR="00455838">
        <w:rPr>
          <w:rtl/>
        </w:rPr>
        <w:t xml:space="preserve"> </w:t>
      </w:r>
      <w:r w:rsidR="00455838">
        <w:rPr>
          <w:rFonts w:hint="cs"/>
          <w:rtl/>
        </w:rPr>
        <w:t>این</w:t>
      </w:r>
      <w:r w:rsidR="00455838">
        <w:rPr>
          <w:rtl/>
        </w:rPr>
        <w:t xml:space="preserve"> </w:t>
      </w:r>
      <w:r w:rsidR="00455838">
        <w:rPr>
          <w:rFonts w:hint="cs"/>
          <w:rtl/>
        </w:rPr>
        <w:t>مثال</w:t>
      </w:r>
      <w:r w:rsidR="00455838">
        <w:rPr>
          <w:rtl/>
        </w:rPr>
        <w:t xml:space="preserve"> </w:t>
      </w:r>
      <w:r w:rsidR="00455838">
        <w:rPr>
          <w:rFonts w:hint="cs"/>
          <w:rtl/>
        </w:rPr>
        <w:t>نیز</w:t>
      </w:r>
      <w:r w:rsidR="00455838">
        <w:rPr>
          <w:rtl/>
        </w:rPr>
        <w:t xml:space="preserve"> </w:t>
      </w:r>
      <w:r w:rsidR="00455838">
        <w:rPr>
          <w:rFonts w:hint="cs"/>
          <w:rtl/>
        </w:rPr>
        <w:t>واسطه</w:t>
      </w:r>
      <w:r w:rsidR="00455838">
        <w:rPr>
          <w:rtl/>
        </w:rPr>
        <w:t xml:space="preserve"> </w:t>
      </w:r>
      <w:r w:rsidR="00455838">
        <w:rPr>
          <w:rFonts w:hint="cs"/>
          <w:rtl/>
        </w:rPr>
        <w:t>خفی</w:t>
      </w:r>
      <w:r w:rsidR="00455838">
        <w:rPr>
          <w:rtl/>
        </w:rPr>
        <w:t xml:space="preserve"> </w:t>
      </w:r>
      <w:r w:rsidR="00455838">
        <w:rPr>
          <w:rFonts w:hint="cs"/>
          <w:rtl/>
        </w:rPr>
        <w:t>نیست،</w:t>
      </w:r>
      <w:r w:rsidR="00455838">
        <w:rPr>
          <w:rtl/>
        </w:rPr>
        <w:t xml:space="preserve"> </w:t>
      </w:r>
      <w:r w:rsidR="00455838">
        <w:rPr>
          <w:rFonts w:hint="cs"/>
          <w:rtl/>
        </w:rPr>
        <w:t>بلکه</w:t>
      </w:r>
      <w:r w:rsidR="00455838">
        <w:rPr>
          <w:rtl/>
        </w:rPr>
        <w:t xml:space="preserve"> </w:t>
      </w:r>
      <w:r w:rsidR="00455838">
        <w:rPr>
          <w:rFonts w:hint="cs"/>
          <w:rtl/>
        </w:rPr>
        <w:t>جلی</w:t>
      </w:r>
      <w:r w:rsidR="00455838">
        <w:rPr>
          <w:rtl/>
        </w:rPr>
        <w:t xml:space="preserve"> (</w:t>
      </w:r>
      <w:r w:rsidR="00455838">
        <w:rPr>
          <w:rFonts w:hint="cs"/>
          <w:rtl/>
        </w:rPr>
        <w:t>آشکار</w:t>
      </w:r>
      <w:r w:rsidR="00455838">
        <w:rPr>
          <w:rtl/>
        </w:rPr>
        <w:t xml:space="preserve">) </w:t>
      </w:r>
      <w:r w:rsidR="00455838">
        <w:rPr>
          <w:rFonts w:hint="cs"/>
          <w:rtl/>
        </w:rPr>
        <w:t>است</w:t>
      </w:r>
      <w:r w:rsidR="00455838">
        <w:rPr>
          <w:rtl/>
        </w:rPr>
        <w:t xml:space="preserve">. </w:t>
      </w:r>
      <w:r w:rsidR="00455838">
        <w:rPr>
          <w:rFonts w:hint="cs"/>
          <w:rtl/>
        </w:rPr>
        <w:t>اما</w:t>
      </w:r>
      <w:r w:rsidR="00455838">
        <w:rPr>
          <w:rtl/>
        </w:rPr>
        <w:t xml:space="preserve"> </w:t>
      </w:r>
      <w:r w:rsidR="00455838">
        <w:rPr>
          <w:rFonts w:hint="cs"/>
          <w:rtl/>
        </w:rPr>
        <w:t>ایشان</w:t>
      </w:r>
      <w:r w:rsidR="00455838">
        <w:rPr>
          <w:rtl/>
        </w:rPr>
        <w:t xml:space="preserve"> </w:t>
      </w:r>
      <w:r w:rsidR="00455838">
        <w:rPr>
          <w:rFonts w:hint="cs"/>
          <w:rtl/>
        </w:rPr>
        <w:t>دلیل</w:t>
      </w:r>
      <w:r w:rsidR="00455838">
        <w:rPr>
          <w:rtl/>
        </w:rPr>
        <w:t xml:space="preserve"> </w:t>
      </w:r>
      <w:r w:rsidR="00455838">
        <w:rPr>
          <w:rFonts w:hint="cs"/>
          <w:rtl/>
        </w:rPr>
        <w:t>مفصلی</w:t>
      </w:r>
      <w:r w:rsidR="00455838">
        <w:rPr>
          <w:rtl/>
        </w:rPr>
        <w:t xml:space="preserve"> </w:t>
      </w:r>
      <w:r w:rsidR="00455838">
        <w:rPr>
          <w:rFonts w:hint="cs"/>
          <w:rtl/>
        </w:rPr>
        <w:t>برای</w:t>
      </w:r>
      <w:r w:rsidR="00455838">
        <w:rPr>
          <w:rtl/>
        </w:rPr>
        <w:t xml:space="preserve"> </w:t>
      </w:r>
      <w:r w:rsidR="00455838">
        <w:rPr>
          <w:rFonts w:hint="cs"/>
          <w:rtl/>
        </w:rPr>
        <w:t>نپذیرفتن</w:t>
      </w:r>
      <w:r w:rsidR="00455838">
        <w:rPr>
          <w:rtl/>
        </w:rPr>
        <w:t xml:space="preserve"> </w:t>
      </w:r>
      <w:r w:rsidR="00455838">
        <w:rPr>
          <w:rFonts w:hint="cs"/>
          <w:rtl/>
        </w:rPr>
        <w:t>این</w:t>
      </w:r>
      <w:r w:rsidR="00455838">
        <w:rPr>
          <w:rtl/>
        </w:rPr>
        <w:t xml:space="preserve"> </w:t>
      </w:r>
      <w:r w:rsidR="00455838">
        <w:rPr>
          <w:rFonts w:hint="cs"/>
          <w:rtl/>
        </w:rPr>
        <w:t>مثال</w:t>
      </w:r>
      <w:r w:rsidR="00455838">
        <w:rPr>
          <w:rtl/>
        </w:rPr>
        <w:t xml:space="preserve"> </w:t>
      </w:r>
      <w:r w:rsidR="00455838">
        <w:rPr>
          <w:rFonts w:hint="cs"/>
          <w:rtl/>
        </w:rPr>
        <w:t>ذکر</w:t>
      </w:r>
      <w:r w:rsidR="00455838">
        <w:rPr>
          <w:rtl/>
        </w:rPr>
        <w:t xml:space="preserve"> </w:t>
      </w:r>
      <w:r w:rsidR="00455838">
        <w:rPr>
          <w:rFonts w:hint="cs"/>
          <w:rtl/>
        </w:rPr>
        <w:t>ن</w:t>
      </w:r>
      <w:r w:rsidR="009D3EC3">
        <w:rPr>
          <w:rFonts w:hint="cs"/>
          <w:rtl/>
        </w:rPr>
        <w:t>کرده اند</w:t>
      </w:r>
      <w:r w:rsidR="00455838">
        <w:rPr>
          <w:rtl/>
        </w:rPr>
        <w:t>.</w:t>
      </w:r>
    </w:p>
    <w:p w:rsidR="00455838" w:rsidRDefault="001227F1" w:rsidP="0044477C">
      <w:pPr>
        <w:rPr>
          <w:rtl/>
        </w:rPr>
      </w:pPr>
      <w:r>
        <w:rPr>
          <w:rtl/>
        </w:rPr>
        <w:t xml:space="preserve"> </w:t>
      </w:r>
      <w:r w:rsidR="00455838">
        <w:rPr>
          <w:rFonts w:hint="cs"/>
          <w:rtl/>
        </w:rPr>
        <w:t>دفاع</w:t>
      </w:r>
      <w:r w:rsidR="00455838">
        <w:rPr>
          <w:rtl/>
        </w:rPr>
        <w:t xml:space="preserve"> </w:t>
      </w:r>
      <w:r w:rsidR="00455838">
        <w:rPr>
          <w:rFonts w:hint="cs"/>
          <w:rtl/>
        </w:rPr>
        <w:t>از</w:t>
      </w:r>
      <w:r w:rsidR="00455838">
        <w:rPr>
          <w:rtl/>
        </w:rPr>
        <w:t xml:space="preserve"> </w:t>
      </w:r>
      <w:r w:rsidR="00455838">
        <w:rPr>
          <w:rFonts w:hint="cs"/>
          <w:rtl/>
        </w:rPr>
        <w:t>دیدگاه</w:t>
      </w:r>
      <w:r w:rsidR="00455838">
        <w:rPr>
          <w:rtl/>
        </w:rPr>
        <w:t xml:space="preserve"> </w:t>
      </w:r>
      <w:r w:rsidR="00455838">
        <w:rPr>
          <w:rFonts w:hint="cs"/>
          <w:rtl/>
        </w:rPr>
        <w:t>شیخ</w:t>
      </w:r>
      <w:r w:rsidR="00455838">
        <w:rPr>
          <w:rtl/>
        </w:rPr>
        <w:t xml:space="preserve">: </w:t>
      </w:r>
      <w:r w:rsidR="00455838">
        <w:rPr>
          <w:rFonts w:hint="cs"/>
          <w:rtl/>
        </w:rPr>
        <w:t>با</w:t>
      </w:r>
      <w:r w:rsidR="00455838">
        <w:rPr>
          <w:rtl/>
        </w:rPr>
        <w:t xml:space="preserve"> </w:t>
      </w:r>
      <w:r w:rsidR="00455838">
        <w:rPr>
          <w:rFonts w:hint="cs"/>
          <w:rtl/>
        </w:rPr>
        <w:t>توجه</w:t>
      </w:r>
      <w:r w:rsidR="00455838">
        <w:rPr>
          <w:rtl/>
        </w:rPr>
        <w:t xml:space="preserve"> </w:t>
      </w:r>
      <w:r w:rsidR="00455838">
        <w:rPr>
          <w:rFonts w:hint="cs"/>
          <w:rtl/>
        </w:rPr>
        <w:t>به</w:t>
      </w:r>
      <w:r w:rsidR="00455838">
        <w:rPr>
          <w:rtl/>
        </w:rPr>
        <w:t xml:space="preserve"> </w:t>
      </w:r>
      <w:r w:rsidR="00455838">
        <w:rPr>
          <w:rFonts w:hint="cs"/>
          <w:rtl/>
        </w:rPr>
        <w:t>نیاز</w:t>
      </w:r>
      <w:r w:rsidR="00455838">
        <w:rPr>
          <w:rtl/>
        </w:rPr>
        <w:t xml:space="preserve"> </w:t>
      </w:r>
      <w:r w:rsidR="00455838">
        <w:rPr>
          <w:rFonts w:hint="cs"/>
          <w:rtl/>
        </w:rPr>
        <w:t>این</w:t>
      </w:r>
      <w:r w:rsidR="00455838">
        <w:rPr>
          <w:rtl/>
        </w:rPr>
        <w:t xml:space="preserve"> </w:t>
      </w:r>
      <w:r w:rsidR="00455838">
        <w:rPr>
          <w:rFonts w:hint="cs"/>
          <w:rtl/>
        </w:rPr>
        <w:t>تحلیل</w:t>
      </w:r>
      <w:r w:rsidR="00455838">
        <w:rPr>
          <w:rtl/>
        </w:rPr>
        <w:t xml:space="preserve"> </w:t>
      </w:r>
      <w:r w:rsidR="00455838">
        <w:rPr>
          <w:rFonts w:hint="cs"/>
          <w:rtl/>
        </w:rPr>
        <w:t>به</w:t>
      </w:r>
      <w:r w:rsidR="00455838">
        <w:rPr>
          <w:rtl/>
        </w:rPr>
        <w:t xml:space="preserve"> </w:t>
      </w:r>
      <w:r w:rsidR="00455838">
        <w:rPr>
          <w:rFonts w:hint="cs"/>
          <w:rtl/>
        </w:rPr>
        <w:t>مقدمات</w:t>
      </w:r>
      <w:r w:rsidR="00455838">
        <w:rPr>
          <w:rtl/>
        </w:rPr>
        <w:t xml:space="preserve"> </w:t>
      </w:r>
      <w:r w:rsidR="00455838">
        <w:rPr>
          <w:rFonts w:hint="cs"/>
          <w:rtl/>
        </w:rPr>
        <w:t>فلسفی</w:t>
      </w:r>
      <w:r w:rsidR="00455838">
        <w:rPr>
          <w:rtl/>
        </w:rPr>
        <w:t xml:space="preserve"> (</w:t>
      </w:r>
      <w:r w:rsidR="00455838">
        <w:rPr>
          <w:rFonts w:hint="cs"/>
          <w:rtl/>
        </w:rPr>
        <w:t>تفکیک</w:t>
      </w:r>
      <w:r w:rsidR="00455838">
        <w:rPr>
          <w:rtl/>
        </w:rPr>
        <w:t xml:space="preserve"> </w:t>
      </w:r>
      <w:r w:rsidR="00455838">
        <w:rPr>
          <w:rFonts w:hint="cs"/>
          <w:rtl/>
        </w:rPr>
        <w:t>عناوین</w:t>
      </w:r>
      <w:r w:rsidR="00455838">
        <w:rPr>
          <w:rtl/>
        </w:rPr>
        <w:t xml:space="preserve"> </w:t>
      </w:r>
      <w:r w:rsidR="00455838">
        <w:rPr>
          <w:rFonts w:hint="cs"/>
          <w:rtl/>
        </w:rPr>
        <w:t>حقیقی</w:t>
      </w:r>
      <w:r w:rsidR="00455838">
        <w:rPr>
          <w:rtl/>
        </w:rPr>
        <w:t xml:space="preserve"> </w:t>
      </w:r>
      <w:r w:rsidR="00455838">
        <w:rPr>
          <w:rFonts w:hint="cs"/>
          <w:rtl/>
        </w:rPr>
        <w:t>و</w:t>
      </w:r>
      <w:r w:rsidR="00455838">
        <w:rPr>
          <w:rtl/>
        </w:rPr>
        <w:t xml:space="preserve"> </w:t>
      </w:r>
      <w:r w:rsidR="00455838">
        <w:rPr>
          <w:rFonts w:hint="cs"/>
          <w:rtl/>
        </w:rPr>
        <w:t>انتزاعی</w:t>
      </w:r>
      <w:r w:rsidR="00455838">
        <w:rPr>
          <w:rtl/>
        </w:rPr>
        <w:t>)</w:t>
      </w:r>
      <w:r w:rsidR="00455838">
        <w:rPr>
          <w:rFonts w:hint="cs"/>
          <w:rtl/>
        </w:rPr>
        <w:t>،</w:t>
      </w:r>
      <w:r w:rsidR="00455838">
        <w:rPr>
          <w:rtl/>
        </w:rPr>
        <w:t xml:space="preserve"> </w:t>
      </w:r>
      <w:r w:rsidR="00455838">
        <w:rPr>
          <w:rFonts w:hint="cs"/>
          <w:rtl/>
        </w:rPr>
        <w:t>که</w:t>
      </w:r>
      <w:r w:rsidR="00455838">
        <w:rPr>
          <w:rtl/>
        </w:rPr>
        <w:t xml:space="preserve"> </w:t>
      </w:r>
      <w:r w:rsidR="00455838">
        <w:rPr>
          <w:rFonts w:hint="cs"/>
          <w:rtl/>
        </w:rPr>
        <w:t>عرف</w:t>
      </w:r>
      <w:r w:rsidR="00455838">
        <w:rPr>
          <w:rtl/>
        </w:rPr>
        <w:t xml:space="preserve"> </w:t>
      </w:r>
      <w:r w:rsidR="00455838">
        <w:rPr>
          <w:rFonts w:hint="cs"/>
          <w:rtl/>
        </w:rPr>
        <w:t>عام</w:t>
      </w:r>
      <w:r w:rsidR="00455838">
        <w:rPr>
          <w:rtl/>
        </w:rPr>
        <w:t xml:space="preserve"> </w:t>
      </w:r>
      <w:r w:rsidR="00455838">
        <w:rPr>
          <w:rFonts w:hint="cs"/>
          <w:rtl/>
        </w:rPr>
        <w:t>از</w:t>
      </w:r>
      <w:r w:rsidR="00455838">
        <w:rPr>
          <w:rtl/>
        </w:rPr>
        <w:t xml:space="preserve"> </w:t>
      </w:r>
      <w:r w:rsidR="00455838">
        <w:rPr>
          <w:rFonts w:hint="cs"/>
          <w:rtl/>
        </w:rPr>
        <w:t>آن</w:t>
      </w:r>
      <w:r w:rsidR="00455838">
        <w:rPr>
          <w:rtl/>
        </w:rPr>
        <w:t xml:space="preserve"> </w:t>
      </w:r>
      <w:r w:rsidR="00455838">
        <w:rPr>
          <w:rFonts w:hint="cs"/>
          <w:rtl/>
        </w:rPr>
        <w:t>بی‌بهره</w:t>
      </w:r>
      <w:r w:rsidR="00455838">
        <w:rPr>
          <w:rtl/>
        </w:rPr>
        <w:t xml:space="preserve"> </w:t>
      </w:r>
      <w:r w:rsidR="00455838">
        <w:rPr>
          <w:rFonts w:hint="cs"/>
          <w:rtl/>
        </w:rPr>
        <w:t>است،</w:t>
      </w:r>
      <w:r w:rsidR="00455838">
        <w:rPr>
          <w:rtl/>
        </w:rPr>
        <w:t xml:space="preserve"> </w:t>
      </w:r>
      <w:r w:rsidR="00455838">
        <w:rPr>
          <w:rFonts w:hint="cs"/>
          <w:rtl/>
        </w:rPr>
        <w:t>این</w:t>
      </w:r>
      <w:r w:rsidR="00455838">
        <w:rPr>
          <w:rtl/>
        </w:rPr>
        <w:t xml:space="preserve"> </w:t>
      </w:r>
      <w:r w:rsidR="00455838">
        <w:rPr>
          <w:rFonts w:hint="cs"/>
          <w:rtl/>
        </w:rPr>
        <w:t>مثال</w:t>
      </w:r>
      <w:r w:rsidR="00455838">
        <w:rPr>
          <w:rtl/>
        </w:rPr>
        <w:t xml:space="preserve"> </w:t>
      </w:r>
      <w:r w:rsidR="00455838">
        <w:rPr>
          <w:rFonts w:hint="cs"/>
          <w:rtl/>
        </w:rPr>
        <w:t>می‌تواند</w:t>
      </w:r>
      <w:r w:rsidR="00455838">
        <w:rPr>
          <w:rtl/>
        </w:rPr>
        <w:t xml:space="preserve"> </w:t>
      </w:r>
      <w:r w:rsidR="00455838">
        <w:rPr>
          <w:rFonts w:hint="cs"/>
          <w:rtl/>
        </w:rPr>
        <w:t>مصداق</w:t>
      </w:r>
      <w:r w:rsidR="00455838">
        <w:rPr>
          <w:rtl/>
        </w:rPr>
        <w:t xml:space="preserve"> </w:t>
      </w:r>
      <w:r w:rsidR="00455838">
        <w:rPr>
          <w:rFonts w:hint="cs"/>
          <w:rtl/>
        </w:rPr>
        <w:t>مناسبی</w:t>
      </w:r>
      <w:r w:rsidR="00455838">
        <w:rPr>
          <w:rtl/>
        </w:rPr>
        <w:t xml:space="preserve"> </w:t>
      </w:r>
      <w:r w:rsidR="00455838">
        <w:rPr>
          <w:rFonts w:hint="cs"/>
          <w:rtl/>
        </w:rPr>
        <w:t>برای</w:t>
      </w:r>
      <w:r w:rsidR="00805812">
        <w:rPr>
          <w:rtl/>
        </w:rPr>
        <w:t xml:space="preserve"> </w:t>
      </w:r>
      <w:r w:rsidR="00455838">
        <w:rPr>
          <w:rFonts w:hint="cs"/>
          <w:rtl/>
        </w:rPr>
        <w:t>واسطه</w:t>
      </w:r>
      <w:r w:rsidR="00455838">
        <w:rPr>
          <w:rtl/>
        </w:rPr>
        <w:t xml:space="preserve"> </w:t>
      </w:r>
      <w:r w:rsidR="00455838">
        <w:rPr>
          <w:rFonts w:hint="cs"/>
          <w:rtl/>
        </w:rPr>
        <w:t>خفی</w:t>
      </w:r>
      <w:r w:rsidR="00455838">
        <w:rPr>
          <w:rtl/>
        </w:rPr>
        <w:t xml:space="preserve"> </w:t>
      </w:r>
      <w:r w:rsidR="00455838">
        <w:rPr>
          <w:rFonts w:hint="cs"/>
          <w:rtl/>
        </w:rPr>
        <w:t>عندالعرف</w:t>
      </w:r>
      <w:r w:rsidR="00805812">
        <w:rPr>
          <w:rtl/>
        </w:rPr>
        <w:t xml:space="preserve"> </w:t>
      </w:r>
      <w:r w:rsidR="00455838">
        <w:rPr>
          <w:rFonts w:hint="cs"/>
          <w:rtl/>
        </w:rPr>
        <w:t>باشد</w:t>
      </w:r>
      <w:r w:rsidR="00455838">
        <w:rPr>
          <w:rtl/>
        </w:rPr>
        <w:t>.</w:t>
      </w:r>
    </w:p>
    <w:p w:rsidR="0094703C" w:rsidRDefault="0094703C" w:rsidP="0044477C">
      <w:pPr>
        <w:rPr>
          <w:rtl/>
        </w:rPr>
      </w:pPr>
      <w:r>
        <w:rPr>
          <w:rtl/>
        </w:rPr>
        <w:br w:type="page"/>
      </w:r>
    </w:p>
    <w:p w:rsidR="0094703C" w:rsidRDefault="0094703C" w:rsidP="00781346">
      <w:pPr>
        <w:pStyle w:val="NoSpacing"/>
        <w:rPr>
          <w:rtl/>
        </w:rPr>
      </w:pPr>
      <w:bookmarkStart w:id="45" w:name="_Toc235260542"/>
      <w:r>
        <w:rPr>
          <w:rFonts w:hint="cs"/>
          <w:rtl/>
        </w:rPr>
        <w:lastRenderedPageBreak/>
        <w:t>جلسه بیست و سوم</w:t>
      </w:r>
      <w:bookmarkEnd w:id="45"/>
    </w:p>
    <w:p w:rsidR="00E915A7" w:rsidRDefault="002708A5" w:rsidP="00781346">
      <w:pPr>
        <w:pStyle w:val="Heading1"/>
        <w:rPr>
          <w:rtl/>
        </w:rPr>
      </w:pPr>
      <w:bookmarkStart w:id="46" w:name="_Toc235260543"/>
      <w:r>
        <w:rPr>
          <w:rFonts w:hint="cs"/>
          <w:rtl/>
        </w:rPr>
        <w:t>موضوع:تنبیهات استصحاب/ادامه تنبیه نهم(استصحاب</w:t>
      </w:r>
      <w:r>
        <w:rPr>
          <w:rtl/>
        </w:rPr>
        <w:t xml:space="preserve"> </w:t>
      </w:r>
      <w:r>
        <w:rPr>
          <w:rFonts w:hint="cs"/>
          <w:rtl/>
        </w:rPr>
        <w:t>احکام</w:t>
      </w:r>
      <w:r>
        <w:rPr>
          <w:rtl/>
        </w:rPr>
        <w:t xml:space="preserve"> </w:t>
      </w:r>
      <w:r>
        <w:rPr>
          <w:rFonts w:hint="cs"/>
          <w:rtl/>
        </w:rPr>
        <w:t>شرایع</w:t>
      </w:r>
      <w:r>
        <w:rPr>
          <w:rtl/>
        </w:rPr>
        <w:t xml:space="preserve"> </w:t>
      </w:r>
      <w:r>
        <w:rPr>
          <w:rFonts w:hint="cs"/>
          <w:rtl/>
        </w:rPr>
        <w:t>سابقه)/ثمره</w:t>
      </w:r>
      <w:r>
        <w:rPr>
          <w:rtl/>
        </w:rPr>
        <w:t xml:space="preserve"> </w:t>
      </w:r>
      <w:r>
        <w:rPr>
          <w:rFonts w:hint="cs"/>
          <w:rtl/>
        </w:rPr>
        <w:t xml:space="preserve">هفتم/ </w:t>
      </w:r>
      <w:r w:rsidR="00455838">
        <w:rPr>
          <w:rFonts w:hint="cs"/>
          <w:rtl/>
        </w:rPr>
        <w:t>بررسی</w:t>
      </w:r>
      <w:r w:rsidR="00455838">
        <w:rPr>
          <w:rtl/>
        </w:rPr>
        <w:t xml:space="preserve"> </w:t>
      </w:r>
      <w:r w:rsidR="00455838">
        <w:rPr>
          <w:rFonts w:hint="cs"/>
          <w:rtl/>
        </w:rPr>
        <w:t>مثال</w:t>
      </w:r>
      <w:r w:rsidR="00455838">
        <w:rPr>
          <w:rtl/>
        </w:rPr>
        <w:t xml:space="preserve"> </w:t>
      </w:r>
      <w:r w:rsidR="00455838">
        <w:rPr>
          <w:rFonts w:hint="cs"/>
          <w:rtl/>
        </w:rPr>
        <w:t>سوم</w:t>
      </w:r>
      <w:bookmarkEnd w:id="46"/>
      <w:r w:rsidR="00455838">
        <w:rPr>
          <w:rtl/>
        </w:rPr>
        <w:t xml:space="preserve"> </w:t>
      </w:r>
    </w:p>
    <w:p w:rsidR="009A5F50" w:rsidRDefault="00E915A7" w:rsidP="0044477C">
      <w:pPr>
        <w:rPr>
          <w:rtl/>
        </w:rPr>
      </w:pPr>
      <w:r>
        <w:rPr>
          <w:rFonts w:hint="cs"/>
          <w:rtl/>
        </w:rPr>
        <w:t xml:space="preserve">مثال سوم  </w:t>
      </w:r>
      <w:r w:rsidR="00455838">
        <w:rPr>
          <w:rFonts w:hint="cs"/>
          <w:rtl/>
        </w:rPr>
        <w:t>برای</w:t>
      </w:r>
      <w:r w:rsidR="00455838">
        <w:rPr>
          <w:rtl/>
        </w:rPr>
        <w:t xml:space="preserve"> </w:t>
      </w:r>
      <w:r w:rsidR="00455838">
        <w:rPr>
          <w:rFonts w:hint="cs"/>
          <w:rtl/>
        </w:rPr>
        <w:t>مورد</w:t>
      </w:r>
      <w:r w:rsidR="00455838">
        <w:rPr>
          <w:rtl/>
        </w:rPr>
        <w:t xml:space="preserve"> </w:t>
      </w:r>
      <w:r w:rsidR="00455838">
        <w:rPr>
          <w:rFonts w:hint="cs"/>
          <w:rtl/>
        </w:rPr>
        <w:t>استثنای</w:t>
      </w:r>
      <w:r w:rsidR="00455838">
        <w:rPr>
          <w:rtl/>
        </w:rPr>
        <w:t xml:space="preserve"> </w:t>
      </w:r>
      <w:r w:rsidR="00455838">
        <w:rPr>
          <w:rFonts w:hint="cs"/>
          <w:rtl/>
        </w:rPr>
        <w:t>اول</w:t>
      </w:r>
      <w:r w:rsidR="00455838">
        <w:rPr>
          <w:rtl/>
        </w:rPr>
        <w:t xml:space="preserve"> </w:t>
      </w:r>
      <w:r w:rsidR="00455838">
        <w:rPr>
          <w:rFonts w:hint="cs"/>
          <w:rtl/>
        </w:rPr>
        <w:t>قاعده</w:t>
      </w:r>
      <w:r w:rsidR="00455838">
        <w:rPr>
          <w:rtl/>
        </w:rPr>
        <w:t xml:space="preserve"> </w:t>
      </w:r>
      <w:r w:rsidR="00455838">
        <w:rPr>
          <w:rFonts w:hint="cs"/>
          <w:rtl/>
        </w:rPr>
        <w:t>اصل</w:t>
      </w:r>
      <w:r w:rsidR="00455838">
        <w:rPr>
          <w:rtl/>
        </w:rPr>
        <w:t xml:space="preserve"> </w:t>
      </w:r>
      <w:r w:rsidR="00455838">
        <w:rPr>
          <w:rFonts w:hint="cs"/>
          <w:rtl/>
        </w:rPr>
        <w:t>مثبت</w:t>
      </w:r>
      <w:r w:rsidR="00455838">
        <w:rPr>
          <w:rtl/>
        </w:rPr>
        <w:t xml:space="preserve"> </w:t>
      </w:r>
      <w:r w:rsidR="00455838">
        <w:rPr>
          <w:rFonts w:hint="cs"/>
          <w:rtl/>
        </w:rPr>
        <w:t>قاعده</w:t>
      </w:r>
      <w:r w:rsidR="00455838">
        <w:rPr>
          <w:rtl/>
        </w:rPr>
        <w:t xml:space="preserve"> </w:t>
      </w:r>
      <w:r w:rsidR="00455838">
        <w:rPr>
          <w:rFonts w:hint="cs"/>
          <w:rtl/>
        </w:rPr>
        <w:t>اصل</w:t>
      </w:r>
      <w:r w:rsidR="00455838">
        <w:rPr>
          <w:rtl/>
        </w:rPr>
        <w:t xml:space="preserve"> </w:t>
      </w:r>
      <w:r w:rsidR="00455838">
        <w:rPr>
          <w:rFonts w:hint="cs"/>
          <w:rtl/>
        </w:rPr>
        <w:t>مثبت</w:t>
      </w:r>
      <w:r w:rsidR="00455838">
        <w:rPr>
          <w:rtl/>
        </w:rPr>
        <w:t xml:space="preserve"> </w:t>
      </w:r>
      <w:r w:rsidR="00455838">
        <w:rPr>
          <w:rFonts w:hint="cs"/>
          <w:rtl/>
        </w:rPr>
        <w:t>حجت</w:t>
      </w:r>
      <w:r w:rsidR="00455838">
        <w:rPr>
          <w:rtl/>
        </w:rPr>
        <w:t xml:space="preserve"> </w:t>
      </w:r>
      <w:r w:rsidR="00455838">
        <w:rPr>
          <w:rFonts w:hint="cs"/>
          <w:rtl/>
        </w:rPr>
        <w:t>نیست</w:t>
      </w:r>
      <w:r w:rsidR="00455838">
        <w:rPr>
          <w:rtl/>
        </w:rPr>
        <w:t xml:space="preserve"> </w:t>
      </w:r>
      <w:r w:rsidR="00455838">
        <w:rPr>
          <w:rFonts w:hint="cs"/>
          <w:rtl/>
        </w:rPr>
        <w:t>مگر</w:t>
      </w:r>
      <w:r w:rsidR="00455838">
        <w:rPr>
          <w:rtl/>
        </w:rPr>
        <w:t xml:space="preserve"> </w:t>
      </w:r>
      <w:r w:rsidR="00455838">
        <w:rPr>
          <w:rFonts w:hint="cs"/>
          <w:rtl/>
        </w:rPr>
        <w:t>در</w:t>
      </w:r>
      <w:r w:rsidR="00455838">
        <w:rPr>
          <w:rtl/>
        </w:rPr>
        <w:t xml:space="preserve"> </w:t>
      </w:r>
      <w:r w:rsidR="00455838">
        <w:rPr>
          <w:rFonts w:hint="cs"/>
          <w:rtl/>
        </w:rPr>
        <w:t>سه</w:t>
      </w:r>
      <w:r w:rsidR="00455838">
        <w:rPr>
          <w:rtl/>
        </w:rPr>
        <w:t xml:space="preserve"> </w:t>
      </w:r>
      <w:r w:rsidR="00455838">
        <w:rPr>
          <w:rFonts w:hint="cs"/>
          <w:rtl/>
        </w:rPr>
        <w:t>مورد</w:t>
      </w:r>
      <w:r w:rsidR="00455838">
        <w:rPr>
          <w:rtl/>
        </w:rPr>
        <w:t xml:space="preserve"> </w:t>
      </w:r>
      <w:r w:rsidR="00455838">
        <w:rPr>
          <w:rFonts w:hint="cs"/>
          <w:rtl/>
        </w:rPr>
        <w:t>استثنا</w:t>
      </w:r>
      <w:r w:rsidR="00455838">
        <w:rPr>
          <w:rtl/>
        </w:rPr>
        <w:t xml:space="preserve"> </w:t>
      </w:r>
      <w:r w:rsidR="00455838">
        <w:rPr>
          <w:rFonts w:hint="cs"/>
          <w:rtl/>
        </w:rPr>
        <w:t>شده</w:t>
      </w:r>
      <w:r w:rsidR="00455838">
        <w:rPr>
          <w:rtl/>
        </w:rPr>
        <w:t xml:space="preserve"> </w:t>
      </w:r>
      <w:r w:rsidR="00455838">
        <w:rPr>
          <w:rFonts w:hint="cs"/>
          <w:rtl/>
        </w:rPr>
        <w:t>مورد</w:t>
      </w:r>
      <w:r w:rsidR="00455838">
        <w:rPr>
          <w:rtl/>
        </w:rPr>
        <w:t xml:space="preserve"> </w:t>
      </w:r>
      <w:r w:rsidR="00455838">
        <w:rPr>
          <w:rFonts w:hint="cs"/>
          <w:rtl/>
        </w:rPr>
        <w:t>اول</w:t>
      </w:r>
      <w:r w:rsidR="00455838">
        <w:rPr>
          <w:rtl/>
        </w:rPr>
        <w:t xml:space="preserve"> </w:t>
      </w:r>
      <w:r w:rsidR="00455838">
        <w:rPr>
          <w:rFonts w:hint="cs"/>
          <w:rtl/>
        </w:rPr>
        <w:t>جایی</w:t>
      </w:r>
      <w:r w:rsidR="00455838">
        <w:rPr>
          <w:rtl/>
        </w:rPr>
        <w:t xml:space="preserve"> </w:t>
      </w:r>
      <w:r w:rsidR="00455838">
        <w:rPr>
          <w:rFonts w:hint="cs"/>
          <w:rtl/>
        </w:rPr>
        <w:t>است</w:t>
      </w:r>
      <w:r w:rsidR="00455838">
        <w:rPr>
          <w:rtl/>
        </w:rPr>
        <w:t xml:space="preserve"> </w:t>
      </w:r>
      <w:r w:rsidR="00455838">
        <w:rPr>
          <w:rFonts w:hint="cs"/>
          <w:rtl/>
        </w:rPr>
        <w:t>که</w:t>
      </w:r>
      <w:r w:rsidR="00455838">
        <w:rPr>
          <w:rtl/>
        </w:rPr>
        <w:t xml:space="preserve"> </w:t>
      </w:r>
      <w:r w:rsidR="00455838">
        <w:rPr>
          <w:rFonts w:hint="cs"/>
          <w:rtl/>
        </w:rPr>
        <w:t>واسطه</w:t>
      </w:r>
      <w:r w:rsidR="00455838">
        <w:rPr>
          <w:rtl/>
        </w:rPr>
        <w:t xml:space="preserve"> </w:t>
      </w:r>
      <w:r w:rsidR="00455838">
        <w:rPr>
          <w:rFonts w:hint="cs"/>
          <w:rtl/>
        </w:rPr>
        <w:t>خفی</w:t>
      </w:r>
      <w:r w:rsidR="00455838">
        <w:rPr>
          <w:rtl/>
        </w:rPr>
        <w:t xml:space="preserve"> </w:t>
      </w:r>
      <w:r w:rsidR="00455838">
        <w:rPr>
          <w:rFonts w:hint="cs"/>
          <w:rtl/>
        </w:rPr>
        <w:t>باشد</w:t>
      </w:r>
    </w:p>
    <w:p w:rsidR="009A5F50" w:rsidRDefault="00455838" w:rsidP="0044477C">
      <w:pPr>
        <w:rPr>
          <w:rtl/>
        </w:rPr>
      </w:pPr>
      <w:r>
        <w:rPr>
          <w:rFonts w:hint="cs"/>
          <w:rtl/>
        </w:rPr>
        <w:t>مثال</w:t>
      </w:r>
      <w:r>
        <w:rPr>
          <w:rtl/>
        </w:rPr>
        <w:t xml:space="preserve"> </w:t>
      </w:r>
      <w:r>
        <w:rPr>
          <w:rFonts w:hint="cs"/>
          <w:rtl/>
        </w:rPr>
        <w:t>سوم</w:t>
      </w:r>
      <w:r>
        <w:rPr>
          <w:rtl/>
        </w:rPr>
        <w:t xml:space="preserve"> </w:t>
      </w:r>
      <w:r>
        <w:rPr>
          <w:rFonts w:hint="cs"/>
          <w:rtl/>
        </w:rPr>
        <w:t>رهبر</w:t>
      </w:r>
      <w:r>
        <w:rPr>
          <w:rtl/>
        </w:rPr>
        <w:t xml:space="preserve"> </w:t>
      </w:r>
      <w:r>
        <w:rPr>
          <w:rFonts w:hint="cs"/>
          <w:rtl/>
        </w:rPr>
        <w:t>کبیر</w:t>
      </w:r>
      <w:r>
        <w:rPr>
          <w:rtl/>
        </w:rPr>
        <w:t xml:space="preserve"> </w:t>
      </w:r>
      <w:r>
        <w:rPr>
          <w:rFonts w:hint="cs"/>
          <w:rtl/>
        </w:rPr>
        <w:t>انقلاب</w:t>
      </w:r>
      <w:r>
        <w:rPr>
          <w:rtl/>
        </w:rPr>
        <w:t xml:space="preserve"> </w:t>
      </w:r>
      <w:r>
        <w:rPr>
          <w:rFonts w:hint="cs"/>
          <w:rtl/>
        </w:rPr>
        <w:t>امام</w:t>
      </w:r>
      <w:r>
        <w:rPr>
          <w:rtl/>
        </w:rPr>
        <w:t xml:space="preserve"> </w:t>
      </w:r>
      <w:r>
        <w:rPr>
          <w:rFonts w:hint="cs"/>
          <w:rtl/>
        </w:rPr>
        <w:t>خمینی</w:t>
      </w:r>
      <w:r>
        <w:rPr>
          <w:rtl/>
        </w:rPr>
        <w:t xml:space="preserve"> </w:t>
      </w:r>
      <w:r>
        <w:rPr>
          <w:rFonts w:hint="cs"/>
          <w:rtl/>
        </w:rPr>
        <w:t>ره</w:t>
      </w:r>
      <w:r>
        <w:rPr>
          <w:rtl/>
        </w:rPr>
        <w:t xml:space="preserve"> </w:t>
      </w:r>
      <w:r>
        <w:rPr>
          <w:rFonts w:hint="cs"/>
          <w:rtl/>
        </w:rPr>
        <w:t>در</w:t>
      </w:r>
      <w:r>
        <w:rPr>
          <w:rtl/>
        </w:rPr>
        <w:t xml:space="preserve"> </w:t>
      </w:r>
      <w:r>
        <w:rPr>
          <w:rFonts w:hint="cs"/>
          <w:rtl/>
        </w:rPr>
        <w:t>رابطه</w:t>
      </w:r>
      <w:r>
        <w:rPr>
          <w:rtl/>
        </w:rPr>
        <w:t xml:space="preserve"> </w:t>
      </w:r>
      <w:r>
        <w:rPr>
          <w:rFonts w:hint="cs"/>
          <w:rtl/>
        </w:rPr>
        <w:t>با</w:t>
      </w:r>
      <w:r>
        <w:rPr>
          <w:rtl/>
        </w:rPr>
        <w:t xml:space="preserve"> </w:t>
      </w:r>
      <w:r>
        <w:rPr>
          <w:rFonts w:hint="cs"/>
          <w:rtl/>
        </w:rPr>
        <w:t>حرمت</w:t>
      </w:r>
      <w:r>
        <w:rPr>
          <w:rtl/>
        </w:rPr>
        <w:t xml:space="preserve"> </w:t>
      </w:r>
      <w:r>
        <w:rPr>
          <w:rFonts w:hint="cs"/>
          <w:rtl/>
        </w:rPr>
        <w:t>خمر</w:t>
      </w:r>
      <w:r w:rsidR="00E915A7">
        <w:rPr>
          <w:rFonts w:hint="cs"/>
          <w:rtl/>
        </w:rPr>
        <w:t xml:space="preserve"> </w:t>
      </w:r>
      <w:r>
        <w:rPr>
          <w:rFonts w:hint="cs"/>
          <w:rtl/>
        </w:rPr>
        <w:t>مقدمه</w:t>
      </w:r>
      <w:r>
        <w:rPr>
          <w:rtl/>
        </w:rPr>
        <w:t xml:space="preserve"> </w:t>
      </w:r>
      <w:r>
        <w:rPr>
          <w:rFonts w:hint="cs"/>
          <w:rtl/>
        </w:rPr>
        <w:t>اول</w:t>
      </w:r>
      <w:r>
        <w:rPr>
          <w:rtl/>
        </w:rPr>
        <w:t xml:space="preserve"> </w:t>
      </w:r>
      <w:r>
        <w:rPr>
          <w:rFonts w:hint="cs"/>
          <w:rtl/>
        </w:rPr>
        <w:t>شارع</w:t>
      </w:r>
      <w:r>
        <w:rPr>
          <w:rtl/>
        </w:rPr>
        <w:t xml:space="preserve"> </w:t>
      </w:r>
      <w:r>
        <w:rPr>
          <w:rFonts w:hint="cs"/>
          <w:rtl/>
        </w:rPr>
        <w:t>مقدس</w:t>
      </w:r>
      <w:r>
        <w:rPr>
          <w:rtl/>
        </w:rPr>
        <w:t xml:space="preserve"> </w:t>
      </w:r>
      <w:r>
        <w:rPr>
          <w:rFonts w:hint="cs"/>
          <w:rtl/>
        </w:rPr>
        <w:t>در</w:t>
      </w:r>
      <w:r>
        <w:rPr>
          <w:rtl/>
        </w:rPr>
        <w:t xml:space="preserve"> </w:t>
      </w:r>
      <w:r>
        <w:rPr>
          <w:rFonts w:hint="cs"/>
          <w:rtl/>
        </w:rPr>
        <w:t>ادله</w:t>
      </w:r>
      <w:r>
        <w:rPr>
          <w:rtl/>
        </w:rPr>
        <w:t xml:space="preserve"> </w:t>
      </w:r>
      <w:r>
        <w:rPr>
          <w:rFonts w:hint="cs"/>
          <w:rtl/>
        </w:rPr>
        <w:t>نقلیه</w:t>
      </w:r>
      <w:r>
        <w:rPr>
          <w:rtl/>
        </w:rPr>
        <w:t xml:space="preserve"> </w:t>
      </w:r>
      <w:r>
        <w:rPr>
          <w:rFonts w:hint="cs"/>
          <w:rtl/>
        </w:rPr>
        <w:t>حرمت</w:t>
      </w:r>
      <w:r>
        <w:rPr>
          <w:rtl/>
        </w:rPr>
        <w:t xml:space="preserve"> </w:t>
      </w:r>
      <w:r>
        <w:rPr>
          <w:rFonts w:hint="cs"/>
          <w:rtl/>
        </w:rPr>
        <w:t>را</w:t>
      </w:r>
      <w:r>
        <w:rPr>
          <w:rtl/>
        </w:rPr>
        <w:t xml:space="preserve"> </w:t>
      </w:r>
      <w:r>
        <w:rPr>
          <w:rFonts w:hint="cs"/>
          <w:rtl/>
        </w:rPr>
        <w:t>بر</w:t>
      </w:r>
      <w:r>
        <w:rPr>
          <w:rtl/>
        </w:rPr>
        <w:t xml:space="preserve"> </w:t>
      </w:r>
      <w:r>
        <w:rPr>
          <w:rFonts w:hint="cs"/>
          <w:rtl/>
        </w:rPr>
        <w:t>عنوان</w:t>
      </w:r>
      <w:r>
        <w:rPr>
          <w:rtl/>
        </w:rPr>
        <w:t xml:space="preserve"> </w:t>
      </w:r>
      <w:r>
        <w:rPr>
          <w:rFonts w:hint="cs"/>
          <w:rtl/>
        </w:rPr>
        <w:t>خمر</w:t>
      </w:r>
      <w:r>
        <w:rPr>
          <w:rtl/>
        </w:rPr>
        <w:t xml:space="preserve"> </w:t>
      </w:r>
      <w:r>
        <w:rPr>
          <w:rFonts w:hint="cs"/>
          <w:rtl/>
        </w:rPr>
        <w:t>بار</w:t>
      </w:r>
      <w:r>
        <w:rPr>
          <w:rtl/>
        </w:rPr>
        <w:t xml:space="preserve"> </w:t>
      </w:r>
      <w:r>
        <w:rPr>
          <w:rFonts w:hint="cs"/>
          <w:rtl/>
        </w:rPr>
        <w:t>کرده</w:t>
      </w:r>
      <w:r>
        <w:rPr>
          <w:rtl/>
        </w:rPr>
        <w:t xml:space="preserve"> </w:t>
      </w:r>
      <w:r>
        <w:rPr>
          <w:rFonts w:hint="cs"/>
          <w:rtl/>
        </w:rPr>
        <w:t>است</w:t>
      </w:r>
      <w:r w:rsidR="009F317C">
        <w:rPr>
          <w:rFonts w:hint="cs"/>
          <w:rtl/>
        </w:rPr>
        <w:t xml:space="preserve"> ، </w:t>
      </w:r>
      <w:r>
        <w:rPr>
          <w:rFonts w:hint="cs"/>
          <w:rtl/>
        </w:rPr>
        <w:t>مقدمه</w:t>
      </w:r>
      <w:r>
        <w:rPr>
          <w:rtl/>
        </w:rPr>
        <w:t xml:space="preserve"> </w:t>
      </w:r>
      <w:r>
        <w:rPr>
          <w:rFonts w:hint="cs"/>
          <w:rtl/>
        </w:rPr>
        <w:t>دوم</w:t>
      </w:r>
      <w:r>
        <w:rPr>
          <w:rtl/>
        </w:rPr>
        <w:t xml:space="preserve"> </w:t>
      </w:r>
      <w:r>
        <w:rPr>
          <w:rFonts w:hint="cs"/>
          <w:rtl/>
        </w:rPr>
        <w:t>عقل</w:t>
      </w:r>
      <w:r>
        <w:rPr>
          <w:rtl/>
        </w:rPr>
        <w:t xml:space="preserve"> </w:t>
      </w:r>
      <w:r>
        <w:rPr>
          <w:rFonts w:hint="cs"/>
          <w:rtl/>
        </w:rPr>
        <w:t>حکم</w:t>
      </w:r>
      <w:r>
        <w:rPr>
          <w:rtl/>
        </w:rPr>
        <w:t xml:space="preserve"> </w:t>
      </w:r>
      <w:r>
        <w:rPr>
          <w:rFonts w:hint="cs"/>
          <w:rtl/>
        </w:rPr>
        <w:t>می</w:t>
      </w:r>
      <w:r>
        <w:rPr>
          <w:rtl/>
        </w:rPr>
        <w:t xml:space="preserve"> </w:t>
      </w:r>
      <w:r>
        <w:rPr>
          <w:rFonts w:hint="cs"/>
          <w:rtl/>
        </w:rPr>
        <w:t>کند</w:t>
      </w:r>
      <w:r>
        <w:rPr>
          <w:rtl/>
        </w:rPr>
        <w:t xml:space="preserve"> </w:t>
      </w:r>
      <w:r>
        <w:rPr>
          <w:rFonts w:hint="cs"/>
          <w:rtl/>
        </w:rPr>
        <w:t>که</w:t>
      </w:r>
      <w:r>
        <w:rPr>
          <w:rtl/>
        </w:rPr>
        <w:t xml:space="preserve"> </w:t>
      </w:r>
      <w:r>
        <w:rPr>
          <w:rFonts w:hint="cs"/>
          <w:rtl/>
        </w:rPr>
        <w:t>احکام</w:t>
      </w:r>
      <w:r>
        <w:rPr>
          <w:rtl/>
        </w:rPr>
        <w:t xml:space="preserve"> </w:t>
      </w:r>
      <w:r>
        <w:rPr>
          <w:rFonts w:hint="cs"/>
          <w:rtl/>
        </w:rPr>
        <w:t>شرع</w:t>
      </w:r>
      <w:r>
        <w:rPr>
          <w:rtl/>
        </w:rPr>
        <w:t xml:space="preserve"> </w:t>
      </w:r>
      <w:r>
        <w:rPr>
          <w:rFonts w:hint="cs"/>
          <w:rtl/>
        </w:rPr>
        <w:t>تابع</w:t>
      </w:r>
      <w:r>
        <w:rPr>
          <w:rtl/>
        </w:rPr>
        <w:t xml:space="preserve"> </w:t>
      </w:r>
      <w:r>
        <w:rPr>
          <w:rFonts w:hint="cs"/>
          <w:rtl/>
        </w:rPr>
        <w:t>مصالح</w:t>
      </w:r>
      <w:r>
        <w:rPr>
          <w:rtl/>
        </w:rPr>
        <w:t xml:space="preserve"> </w:t>
      </w:r>
      <w:r>
        <w:rPr>
          <w:rFonts w:hint="cs"/>
          <w:rtl/>
        </w:rPr>
        <w:t>و</w:t>
      </w:r>
      <w:r>
        <w:rPr>
          <w:rtl/>
        </w:rPr>
        <w:t xml:space="preserve"> </w:t>
      </w:r>
      <w:r>
        <w:rPr>
          <w:rFonts w:hint="cs"/>
          <w:rtl/>
        </w:rPr>
        <w:t>مفاسد</w:t>
      </w:r>
      <w:r>
        <w:rPr>
          <w:rtl/>
        </w:rPr>
        <w:t xml:space="preserve"> </w:t>
      </w:r>
      <w:r>
        <w:rPr>
          <w:rFonts w:hint="cs"/>
          <w:rtl/>
        </w:rPr>
        <w:t>است</w:t>
      </w:r>
      <w:r>
        <w:rPr>
          <w:rtl/>
        </w:rPr>
        <w:t xml:space="preserve"> </w:t>
      </w:r>
      <w:r>
        <w:rPr>
          <w:rFonts w:hint="cs"/>
          <w:rtl/>
        </w:rPr>
        <w:t>بنابراین</w:t>
      </w:r>
      <w:r>
        <w:rPr>
          <w:rtl/>
        </w:rPr>
        <w:t xml:space="preserve"> </w:t>
      </w:r>
      <w:r>
        <w:rPr>
          <w:rFonts w:hint="cs"/>
          <w:rtl/>
        </w:rPr>
        <w:t>حرمت</w:t>
      </w:r>
      <w:r>
        <w:rPr>
          <w:rtl/>
        </w:rPr>
        <w:t xml:space="preserve"> </w:t>
      </w:r>
      <w:r>
        <w:rPr>
          <w:rFonts w:hint="cs"/>
          <w:rtl/>
        </w:rPr>
        <w:t>خمر</w:t>
      </w:r>
      <w:r>
        <w:rPr>
          <w:rtl/>
        </w:rPr>
        <w:t xml:space="preserve"> </w:t>
      </w:r>
      <w:r>
        <w:rPr>
          <w:rFonts w:hint="cs"/>
          <w:rtl/>
        </w:rPr>
        <w:t>به</w:t>
      </w:r>
      <w:r>
        <w:rPr>
          <w:rtl/>
        </w:rPr>
        <w:t xml:space="preserve"> </w:t>
      </w:r>
      <w:r>
        <w:rPr>
          <w:rFonts w:hint="cs"/>
          <w:rtl/>
        </w:rPr>
        <w:t>دلیل</w:t>
      </w:r>
      <w:r>
        <w:rPr>
          <w:rtl/>
        </w:rPr>
        <w:t xml:space="preserve"> </w:t>
      </w:r>
      <w:r>
        <w:rPr>
          <w:rFonts w:hint="cs"/>
          <w:rtl/>
        </w:rPr>
        <w:t>مفسده</w:t>
      </w:r>
      <w:r>
        <w:rPr>
          <w:rtl/>
        </w:rPr>
        <w:t xml:space="preserve"> </w:t>
      </w:r>
      <w:r>
        <w:rPr>
          <w:rFonts w:hint="cs"/>
          <w:rtl/>
        </w:rPr>
        <w:t>مستی</w:t>
      </w:r>
      <w:r>
        <w:rPr>
          <w:rtl/>
        </w:rPr>
        <w:t xml:space="preserve"> </w:t>
      </w:r>
      <w:r>
        <w:rPr>
          <w:rFonts w:hint="cs"/>
          <w:rtl/>
        </w:rPr>
        <w:t>است</w:t>
      </w:r>
      <w:r>
        <w:rPr>
          <w:rtl/>
        </w:rPr>
        <w:t xml:space="preserve"> </w:t>
      </w:r>
      <w:r>
        <w:rPr>
          <w:rFonts w:hint="cs"/>
          <w:rtl/>
        </w:rPr>
        <w:t>که</w:t>
      </w:r>
      <w:r>
        <w:rPr>
          <w:rtl/>
        </w:rPr>
        <w:t xml:space="preserve"> </w:t>
      </w:r>
      <w:r>
        <w:rPr>
          <w:rFonts w:hint="cs"/>
          <w:rtl/>
        </w:rPr>
        <w:t>مهمترین</w:t>
      </w:r>
      <w:r>
        <w:rPr>
          <w:rtl/>
        </w:rPr>
        <w:t xml:space="preserve"> </w:t>
      </w:r>
      <w:r>
        <w:rPr>
          <w:rFonts w:hint="cs"/>
          <w:rtl/>
        </w:rPr>
        <w:t>امتیاز</w:t>
      </w:r>
      <w:r>
        <w:rPr>
          <w:rtl/>
        </w:rPr>
        <w:t xml:space="preserve"> </w:t>
      </w:r>
      <w:r>
        <w:rPr>
          <w:rFonts w:hint="cs"/>
          <w:rtl/>
        </w:rPr>
        <w:t>انسان</w:t>
      </w:r>
      <w:r>
        <w:rPr>
          <w:rtl/>
        </w:rPr>
        <w:t xml:space="preserve"> </w:t>
      </w:r>
      <w:r>
        <w:rPr>
          <w:rFonts w:hint="cs"/>
          <w:rtl/>
        </w:rPr>
        <w:t>یعنی</w:t>
      </w:r>
      <w:r>
        <w:rPr>
          <w:rtl/>
        </w:rPr>
        <w:t xml:space="preserve"> </w:t>
      </w:r>
      <w:r>
        <w:rPr>
          <w:rFonts w:hint="cs"/>
          <w:rtl/>
        </w:rPr>
        <w:t>عقل</w:t>
      </w:r>
      <w:r>
        <w:rPr>
          <w:rtl/>
        </w:rPr>
        <w:t xml:space="preserve"> </w:t>
      </w:r>
      <w:r>
        <w:rPr>
          <w:rFonts w:hint="cs"/>
          <w:rtl/>
        </w:rPr>
        <w:t>را</w:t>
      </w:r>
      <w:r>
        <w:rPr>
          <w:rtl/>
        </w:rPr>
        <w:t xml:space="preserve"> </w:t>
      </w:r>
      <w:r>
        <w:rPr>
          <w:rFonts w:hint="cs"/>
          <w:rtl/>
        </w:rPr>
        <w:t>از</w:t>
      </w:r>
      <w:r>
        <w:rPr>
          <w:rtl/>
        </w:rPr>
        <w:t xml:space="preserve"> </w:t>
      </w:r>
      <w:r>
        <w:rPr>
          <w:rFonts w:hint="cs"/>
          <w:rtl/>
        </w:rPr>
        <w:t>بین</w:t>
      </w:r>
      <w:r>
        <w:rPr>
          <w:rtl/>
        </w:rPr>
        <w:t xml:space="preserve"> </w:t>
      </w:r>
      <w:r>
        <w:rPr>
          <w:rFonts w:hint="cs"/>
          <w:rtl/>
        </w:rPr>
        <w:t>می</w:t>
      </w:r>
      <w:r>
        <w:rPr>
          <w:rtl/>
        </w:rPr>
        <w:t xml:space="preserve"> </w:t>
      </w:r>
      <w:r>
        <w:rPr>
          <w:rFonts w:hint="cs"/>
          <w:rtl/>
        </w:rPr>
        <w:t>برد</w:t>
      </w:r>
      <w:r>
        <w:rPr>
          <w:rtl/>
        </w:rPr>
        <w:t xml:space="preserve"> </w:t>
      </w:r>
      <w:r>
        <w:rPr>
          <w:rFonts w:hint="cs"/>
          <w:rtl/>
        </w:rPr>
        <w:t>پس</w:t>
      </w:r>
      <w:r>
        <w:rPr>
          <w:rtl/>
        </w:rPr>
        <w:t xml:space="preserve"> </w:t>
      </w:r>
      <w:r>
        <w:rPr>
          <w:rFonts w:hint="cs"/>
          <w:rtl/>
        </w:rPr>
        <w:t>از</w:t>
      </w:r>
      <w:r>
        <w:rPr>
          <w:rtl/>
        </w:rPr>
        <w:t xml:space="preserve"> </w:t>
      </w:r>
      <w:r>
        <w:rPr>
          <w:rFonts w:hint="cs"/>
          <w:rtl/>
        </w:rPr>
        <w:t>نظر</w:t>
      </w:r>
      <w:r>
        <w:rPr>
          <w:rtl/>
        </w:rPr>
        <w:t xml:space="preserve"> </w:t>
      </w:r>
      <w:r>
        <w:rPr>
          <w:rFonts w:hint="cs"/>
          <w:rtl/>
        </w:rPr>
        <w:t>عقل</w:t>
      </w:r>
      <w:r>
        <w:rPr>
          <w:rtl/>
        </w:rPr>
        <w:t xml:space="preserve"> </w:t>
      </w:r>
      <w:r>
        <w:rPr>
          <w:rFonts w:hint="cs"/>
          <w:rtl/>
        </w:rPr>
        <w:t>موضوع</w:t>
      </w:r>
      <w:r>
        <w:rPr>
          <w:rtl/>
        </w:rPr>
        <w:t xml:space="preserve"> </w:t>
      </w:r>
      <w:r>
        <w:rPr>
          <w:rFonts w:hint="cs"/>
          <w:rtl/>
        </w:rPr>
        <w:t>حرمت</w:t>
      </w:r>
      <w:r>
        <w:rPr>
          <w:rtl/>
        </w:rPr>
        <w:t xml:space="preserve"> </w:t>
      </w:r>
      <w:r>
        <w:rPr>
          <w:rFonts w:hint="cs"/>
          <w:rtl/>
        </w:rPr>
        <w:t>عنوان</w:t>
      </w:r>
      <w:r>
        <w:rPr>
          <w:rtl/>
        </w:rPr>
        <w:t xml:space="preserve"> </w:t>
      </w:r>
      <w:r>
        <w:rPr>
          <w:rFonts w:hint="cs"/>
          <w:rtl/>
        </w:rPr>
        <w:t>خمر</w:t>
      </w:r>
      <w:r>
        <w:rPr>
          <w:rtl/>
        </w:rPr>
        <w:t xml:space="preserve"> </w:t>
      </w:r>
      <w:r>
        <w:rPr>
          <w:rFonts w:hint="cs"/>
          <w:rtl/>
        </w:rPr>
        <w:t>نیست</w:t>
      </w:r>
      <w:r>
        <w:rPr>
          <w:rtl/>
        </w:rPr>
        <w:t xml:space="preserve"> </w:t>
      </w:r>
      <w:r>
        <w:rPr>
          <w:rFonts w:hint="cs"/>
          <w:rtl/>
        </w:rPr>
        <w:t>بلکه</w:t>
      </w:r>
      <w:r>
        <w:rPr>
          <w:rtl/>
        </w:rPr>
        <w:t xml:space="preserve"> </w:t>
      </w:r>
      <w:r>
        <w:rPr>
          <w:rFonts w:hint="cs"/>
          <w:rtl/>
        </w:rPr>
        <w:t>عنوان</w:t>
      </w:r>
      <w:r>
        <w:rPr>
          <w:rtl/>
        </w:rPr>
        <w:t xml:space="preserve"> </w:t>
      </w:r>
      <w:r>
        <w:rPr>
          <w:rFonts w:hint="cs"/>
          <w:rtl/>
        </w:rPr>
        <w:t>اسکار</w:t>
      </w:r>
      <w:r>
        <w:rPr>
          <w:rtl/>
        </w:rPr>
        <w:t xml:space="preserve"> </w:t>
      </w:r>
      <w:r>
        <w:rPr>
          <w:rFonts w:hint="cs"/>
          <w:rtl/>
        </w:rPr>
        <w:t>مستی</w:t>
      </w:r>
      <w:r>
        <w:rPr>
          <w:rtl/>
        </w:rPr>
        <w:t xml:space="preserve"> </w:t>
      </w:r>
      <w:r>
        <w:rPr>
          <w:rFonts w:hint="cs"/>
          <w:rtl/>
        </w:rPr>
        <w:t>است</w:t>
      </w:r>
      <w:r w:rsidR="009F317C">
        <w:rPr>
          <w:rFonts w:hint="cs"/>
          <w:rtl/>
        </w:rPr>
        <w:t xml:space="preserve"> ، م</w:t>
      </w:r>
      <w:r>
        <w:rPr>
          <w:rFonts w:hint="cs"/>
          <w:rtl/>
        </w:rPr>
        <w:t>قدمه</w:t>
      </w:r>
      <w:r>
        <w:rPr>
          <w:rtl/>
        </w:rPr>
        <w:t xml:space="preserve"> </w:t>
      </w:r>
      <w:r>
        <w:rPr>
          <w:rFonts w:hint="cs"/>
          <w:rtl/>
        </w:rPr>
        <w:t>سوم</w:t>
      </w:r>
      <w:r>
        <w:rPr>
          <w:rtl/>
        </w:rPr>
        <w:t xml:space="preserve"> </w:t>
      </w:r>
      <w:r>
        <w:rPr>
          <w:rFonts w:hint="cs"/>
          <w:rtl/>
        </w:rPr>
        <w:t>عقل</w:t>
      </w:r>
      <w:r>
        <w:rPr>
          <w:rtl/>
        </w:rPr>
        <w:t xml:space="preserve"> </w:t>
      </w:r>
      <w:r>
        <w:rPr>
          <w:rFonts w:hint="cs"/>
          <w:rtl/>
        </w:rPr>
        <w:t>پس</w:t>
      </w:r>
      <w:r>
        <w:rPr>
          <w:rtl/>
        </w:rPr>
        <w:t xml:space="preserve"> </w:t>
      </w:r>
      <w:r>
        <w:rPr>
          <w:rFonts w:hint="cs"/>
          <w:rtl/>
        </w:rPr>
        <w:t>از</w:t>
      </w:r>
      <w:r>
        <w:rPr>
          <w:rtl/>
        </w:rPr>
        <w:t xml:space="preserve"> </w:t>
      </w:r>
      <w:r>
        <w:rPr>
          <w:rFonts w:hint="cs"/>
          <w:rtl/>
        </w:rPr>
        <w:t>درک</w:t>
      </w:r>
      <w:r>
        <w:rPr>
          <w:rtl/>
        </w:rPr>
        <w:t xml:space="preserve"> </w:t>
      </w:r>
      <w:r>
        <w:rPr>
          <w:rFonts w:hint="cs"/>
          <w:rtl/>
        </w:rPr>
        <w:t>اینکه</w:t>
      </w:r>
      <w:r>
        <w:rPr>
          <w:rtl/>
        </w:rPr>
        <w:t xml:space="preserve"> </w:t>
      </w:r>
      <w:r>
        <w:rPr>
          <w:rFonts w:hint="cs"/>
          <w:rtl/>
        </w:rPr>
        <w:t>مفسده</w:t>
      </w:r>
      <w:r>
        <w:rPr>
          <w:rtl/>
        </w:rPr>
        <w:t xml:space="preserve"> </w:t>
      </w:r>
      <w:r>
        <w:rPr>
          <w:rFonts w:hint="cs"/>
          <w:rtl/>
        </w:rPr>
        <w:t>حرمت</w:t>
      </w:r>
      <w:r>
        <w:rPr>
          <w:rtl/>
        </w:rPr>
        <w:t xml:space="preserve"> </w:t>
      </w:r>
      <w:r>
        <w:rPr>
          <w:rFonts w:hint="cs"/>
          <w:rtl/>
        </w:rPr>
        <w:t>خمر</w:t>
      </w:r>
      <w:r>
        <w:rPr>
          <w:rtl/>
        </w:rPr>
        <w:t xml:space="preserve"> </w:t>
      </w:r>
      <w:r>
        <w:rPr>
          <w:rFonts w:hint="cs"/>
          <w:rtl/>
        </w:rPr>
        <w:t>اسکار</w:t>
      </w:r>
      <w:r>
        <w:rPr>
          <w:rtl/>
        </w:rPr>
        <w:t xml:space="preserve"> </w:t>
      </w:r>
      <w:r>
        <w:rPr>
          <w:rFonts w:hint="cs"/>
          <w:rtl/>
        </w:rPr>
        <w:t>است</w:t>
      </w:r>
      <w:r>
        <w:rPr>
          <w:rtl/>
        </w:rPr>
        <w:t xml:space="preserve"> </w:t>
      </w:r>
      <w:r>
        <w:rPr>
          <w:rFonts w:hint="cs"/>
          <w:rtl/>
        </w:rPr>
        <w:t>و</w:t>
      </w:r>
      <w:r>
        <w:rPr>
          <w:rtl/>
        </w:rPr>
        <w:t xml:space="preserve"> </w:t>
      </w:r>
      <w:r>
        <w:rPr>
          <w:rFonts w:hint="cs"/>
          <w:rtl/>
        </w:rPr>
        <w:t>این</w:t>
      </w:r>
      <w:r>
        <w:rPr>
          <w:rtl/>
        </w:rPr>
        <w:t xml:space="preserve"> </w:t>
      </w:r>
      <w:r>
        <w:rPr>
          <w:rFonts w:hint="cs"/>
          <w:rtl/>
        </w:rPr>
        <w:t>مفسده</w:t>
      </w:r>
      <w:r>
        <w:rPr>
          <w:rtl/>
        </w:rPr>
        <w:t xml:space="preserve"> </w:t>
      </w:r>
      <w:r>
        <w:rPr>
          <w:rFonts w:hint="cs"/>
          <w:rtl/>
        </w:rPr>
        <w:t>تمام</w:t>
      </w:r>
      <w:r>
        <w:rPr>
          <w:rtl/>
        </w:rPr>
        <w:t xml:space="preserve"> </w:t>
      </w:r>
      <w:r>
        <w:rPr>
          <w:rFonts w:hint="cs"/>
          <w:rtl/>
        </w:rPr>
        <w:t>العله</w:t>
      </w:r>
      <w:r>
        <w:rPr>
          <w:rtl/>
        </w:rPr>
        <w:t xml:space="preserve"> </w:t>
      </w:r>
      <w:r>
        <w:rPr>
          <w:rFonts w:hint="cs"/>
          <w:rtl/>
        </w:rPr>
        <w:t>است</w:t>
      </w:r>
      <w:r>
        <w:rPr>
          <w:rtl/>
        </w:rPr>
        <w:t xml:space="preserve"> </w:t>
      </w:r>
      <w:r>
        <w:rPr>
          <w:rFonts w:hint="cs"/>
          <w:rtl/>
        </w:rPr>
        <w:t>نتیجه</w:t>
      </w:r>
      <w:r>
        <w:rPr>
          <w:rtl/>
        </w:rPr>
        <w:t xml:space="preserve"> </w:t>
      </w:r>
      <w:r>
        <w:rPr>
          <w:rFonts w:hint="cs"/>
          <w:rtl/>
        </w:rPr>
        <w:t>می</w:t>
      </w:r>
      <w:r>
        <w:rPr>
          <w:rtl/>
        </w:rPr>
        <w:t xml:space="preserve"> </w:t>
      </w:r>
      <w:r>
        <w:rPr>
          <w:rFonts w:hint="cs"/>
          <w:rtl/>
        </w:rPr>
        <w:t>گیرد</w:t>
      </w:r>
      <w:r>
        <w:rPr>
          <w:rtl/>
        </w:rPr>
        <w:t xml:space="preserve"> </w:t>
      </w:r>
      <w:r>
        <w:rPr>
          <w:rFonts w:hint="cs"/>
          <w:rtl/>
        </w:rPr>
        <w:t>که</w:t>
      </w:r>
      <w:r>
        <w:rPr>
          <w:rtl/>
        </w:rPr>
        <w:t xml:space="preserve"> </w:t>
      </w:r>
      <w:r>
        <w:rPr>
          <w:rFonts w:hint="cs"/>
          <w:rtl/>
        </w:rPr>
        <w:t>حرمت</w:t>
      </w:r>
      <w:r>
        <w:rPr>
          <w:rtl/>
        </w:rPr>
        <w:t xml:space="preserve"> </w:t>
      </w:r>
      <w:r>
        <w:rPr>
          <w:rFonts w:hint="cs"/>
          <w:rtl/>
        </w:rPr>
        <w:t>از</w:t>
      </w:r>
      <w:r>
        <w:rPr>
          <w:rtl/>
        </w:rPr>
        <w:t xml:space="preserve"> </w:t>
      </w:r>
      <w:r>
        <w:rPr>
          <w:rFonts w:hint="cs"/>
          <w:rtl/>
        </w:rPr>
        <w:t>عنوان</w:t>
      </w:r>
      <w:r>
        <w:rPr>
          <w:rtl/>
        </w:rPr>
        <w:t xml:space="preserve"> </w:t>
      </w:r>
      <w:r>
        <w:rPr>
          <w:rFonts w:hint="cs"/>
          <w:rtl/>
        </w:rPr>
        <w:t>خمر</w:t>
      </w:r>
      <w:r>
        <w:rPr>
          <w:rtl/>
        </w:rPr>
        <w:t xml:space="preserve"> </w:t>
      </w:r>
      <w:r>
        <w:rPr>
          <w:rFonts w:hint="cs"/>
          <w:rtl/>
        </w:rPr>
        <w:t>به</w:t>
      </w:r>
      <w:r>
        <w:rPr>
          <w:rtl/>
        </w:rPr>
        <w:t xml:space="preserve"> </w:t>
      </w:r>
      <w:r>
        <w:rPr>
          <w:rFonts w:hint="cs"/>
          <w:rtl/>
        </w:rPr>
        <w:t>عنوان</w:t>
      </w:r>
      <w:r>
        <w:rPr>
          <w:rtl/>
        </w:rPr>
        <w:t xml:space="preserve"> </w:t>
      </w:r>
      <w:r>
        <w:rPr>
          <w:rFonts w:hint="cs"/>
          <w:rtl/>
        </w:rPr>
        <w:t>اسکار</w:t>
      </w:r>
      <w:r>
        <w:rPr>
          <w:rtl/>
        </w:rPr>
        <w:t xml:space="preserve"> </w:t>
      </w:r>
      <w:r>
        <w:rPr>
          <w:rFonts w:hint="cs"/>
          <w:rtl/>
        </w:rPr>
        <w:t>منتقل</w:t>
      </w:r>
      <w:r>
        <w:rPr>
          <w:rtl/>
        </w:rPr>
        <w:t xml:space="preserve"> </w:t>
      </w:r>
      <w:r>
        <w:rPr>
          <w:rFonts w:hint="cs"/>
          <w:rtl/>
        </w:rPr>
        <w:t>می</w:t>
      </w:r>
      <w:r>
        <w:rPr>
          <w:rtl/>
        </w:rPr>
        <w:t xml:space="preserve"> </w:t>
      </w:r>
      <w:r>
        <w:rPr>
          <w:rFonts w:hint="cs"/>
          <w:rtl/>
        </w:rPr>
        <w:t>شود</w:t>
      </w:r>
      <w:r>
        <w:rPr>
          <w:rtl/>
        </w:rPr>
        <w:t xml:space="preserve"> </w:t>
      </w:r>
      <w:r>
        <w:rPr>
          <w:rFonts w:hint="cs"/>
          <w:rtl/>
        </w:rPr>
        <w:t>پس</w:t>
      </w:r>
      <w:r>
        <w:rPr>
          <w:rtl/>
        </w:rPr>
        <w:t xml:space="preserve"> </w:t>
      </w:r>
      <w:r>
        <w:rPr>
          <w:rFonts w:hint="cs"/>
          <w:rtl/>
        </w:rPr>
        <w:t>اثر</w:t>
      </w:r>
      <w:r>
        <w:rPr>
          <w:rtl/>
        </w:rPr>
        <w:t xml:space="preserve"> </w:t>
      </w:r>
      <w:r>
        <w:rPr>
          <w:rFonts w:hint="cs"/>
          <w:rtl/>
        </w:rPr>
        <w:t>شرعی</w:t>
      </w:r>
      <w:r>
        <w:rPr>
          <w:rtl/>
        </w:rPr>
        <w:t xml:space="preserve"> </w:t>
      </w:r>
      <w:r>
        <w:rPr>
          <w:rFonts w:hint="cs"/>
          <w:rtl/>
        </w:rPr>
        <w:t>حرمت</w:t>
      </w:r>
      <w:r>
        <w:rPr>
          <w:rtl/>
        </w:rPr>
        <w:t xml:space="preserve"> </w:t>
      </w:r>
      <w:r>
        <w:rPr>
          <w:rFonts w:hint="cs"/>
          <w:rtl/>
        </w:rPr>
        <w:t>اثر</w:t>
      </w:r>
      <w:r>
        <w:rPr>
          <w:rtl/>
        </w:rPr>
        <w:t xml:space="preserve"> </w:t>
      </w:r>
      <w:r>
        <w:rPr>
          <w:rFonts w:hint="cs"/>
          <w:rtl/>
        </w:rPr>
        <w:t>اسکار</w:t>
      </w:r>
      <w:r>
        <w:rPr>
          <w:rtl/>
        </w:rPr>
        <w:t xml:space="preserve"> </w:t>
      </w:r>
      <w:r>
        <w:rPr>
          <w:rFonts w:hint="cs"/>
          <w:rtl/>
        </w:rPr>
        <w:t>است</w:t>
      </w:r>
      <w:r>
        <w:rPr>
          <w:rtl/>
        </w:rPr>
        <w:t xml:space="preserve"> </w:t>
      </w:r>
      <w:r>
        <w:rPr>
          <w:rFonts w:hint="cs"/>
          <w:rtl/>
        </w:rPr>
        <w:t>نه</w:t>
      </w:r>
      <w:r>
        <w:rPr>
          <w:rtl/>
        </w:rPr>
        <w:t xml:space="preserve"> </w:t>
      </w:r>
      <w:r>
        <w:rPr>
          <w:rFonts w:hint="cs"/>
          <w:rtl/>
        </w:rPr>
        <w:t>اثر</w:t>
      </w:r>
      <w:r>
        <w:rPr>
          <w:rtl/>
        </w:rPr>
        <w:t xml:space="preserve"> </w:t>
      </w:r>
      <w:r>
        <w:rPr>
          <w:rFonts w:hint="cs"/>
          <w:rtl/>
        </w:rPr>
        <w:t>خمر</w:t>
      </w:r>
    </w:p>
    <w:p w:rsidR="009A5F50" w:rsidRDefault="00455838" w:rsidP="0044477C">
      <w:pPr>
        <w:rPr>
          <w:rtl/>
        </w:rPr>
      </w:pPr>
      <w:r>
        <w:rPr>
          <w:rFonts w:hint="cs"/>
          <w:rtl/>
        </w:rPr>
        <w:t>مثال</w:t>
      </w:r>
      <w:r w:rsidR="009F317C">
        <w:rPr>
          <w:rFonts w:hint="cs"/>
          <w:rtl/>
        </w:rPr>
        <w:t xml:space="preserve"> : </w:t>
      </w:r>
      <w:r>
        <w:rPr>
          <w:rFonts w:hint="cs"/>
          <w:rtl/>
        </w:rPr>
        <w:t>اگر</w:t>
      </w:r>
      <w:r>
        <w:rPr>
          <w:rtl/>
        </w:rPr>
        <w:t xml:space="preserve"> </w:t>
      </w:r>
      <w:r>
        <w:rPr>
          <w:rFonts w:hint="cs"/>
          <w:rtl/>
        </w:rPr>
        <w:t>مایع</w:t>
      </w:r>
      <w:r>
        <w:rPr>
          <w:rtl/>
        </w:rPr>
        <w:t xml:space="preserve"> </w:t>
      </w:r>
      <w:r>
        <w:rPr>
          <w:rFonts w:hint="cs"/>
          <w:rtl/>
        </w:rPr>
        <w:t>قبلا</w:t>
      </w:r>
      <w:r>
        <w:rPr>
          <w:rtl/>
        </w:rPr>
        <w:t xml:space="preserve"> </w:t>
      </w:r>
      <w:r>
        <w:rPr>
          <w:rFonts w:hint="cs"/>
          <w:rtl/>
        </w:rPr>
        <w:t>یقینا</w:t>
      </w:r>
      <w:r>
        <w:rPr>
          <w:rtl/>
        </w:rPr>
        <w:t xml:space="preserve"> </w:t>
      </w:r>
      <w:r>
        <w:rPr>
          <w:rFonts w:hint="cs"/>
          <w:rtl/>
        </w:rPr>
        <w:t>خمر</w:t>
      </w:r>
      <w:r>
        <w:rPr>
          <w:rtl/>
        </w:rPr>
        <w:t xml:space="preserve"> </w:t>
      </w:r>
      <w:r>
        <w:rPr>
          <w:rFonts w:hint="cs"/>
          <w:rtl/>
        </w:rPr>
        <w:t>بود</w:t>
      </w:r>
      <w:r>
        <w:rPr>
          <w:rtl/>
        </w:rPr>
        <w:t xml:space="preserve"> </w:t>
      </w:r>
      <w:r>
        <w:rPr>
          <w:rFonts w:hint="cs"/>
          <w:rtl/>
        </w:rPr>
        <w:t>و</w:t>
      </w:r>
      <w:r>
        <w:rPr>
          <w:rtl/>
        </w:rPr>
        <w:t xml:space="preserve"> </w:t>
      </w:r>
      <w:r>
        <w:rPr>
          <w:rFonts w:hint="cs"/>
          <w:rtl/>
        </w:rPr>
        <w:t>اکنون</w:t>
      </w:r>
      <w:r>
        <w:rPr>
          <w:rtl/>
        </w:rPr>
        <w:t xml:space="preserve"> </w:t>
      </w:r>
      <w:r>
        <w:rPr>
          <w:rFonts w:hint="cs"/>
          <w:rtl/>
        </w:rPr>
        <w:t>شک</w:t>
      </w:r>
      <w:r>
        <w:rPr>
          <w:rtl/>
        </w:rPr>
        <w:t xml:space="preserve"> </w:t>
      </w:r>
      <w:r>
        <w:rPr>
          <w:rFonts w:hint="cs"/>
          <w:rtl/>
        </w:rPr>
        <w:t>کنیم</w:t>
      </w:r>
      <w:r>
        <w:rPr>
          <w:rtl/>
        </w:rPr>
        <w:t xml:space="preserve"> </w:t>
      </w:r>
      <w:r>
        <w:rPr>
          <w:rFonts w:hint="cs"/>
          <w:rtl/>
        </w:rPr>
        <w:t>که</w:t>
      </w:r>
      <w:r>
        <w:rPr>
          <w:rtl/>
        </w:rPr>
        <w:t xml:space="preserve"> </w:t>
      </w:r>
      <w:r>
        <w:rPr>
          <w:rFonts w:hint="cs"/>
          <w:rtl/>
        </w:rPr>
        <w:t>آیا</w:t>
      </w:r>
      <w:r>
        <w:rPr>
          <w:rtl/>
        </w:rPr>
        <w:t xml:space="preserve"> </w:t>
      </w:r>
      <w:r>
        <w:rPr>
          <w:rFonts w:hint="cs"/>
          <w:rtl/>
        </w:rPr>
        <w:t>بر</w:t>
      </w:r>
      <w:r>
        <w:rPr>
          <w:rtl/>
        </w:rPr>
        <w:t xml:space="preserve"> </w:t>
      </w:r>
      <w:r>
        <w:rPr>
          <w:rFonts w:hint="cs"/>
          <w:rtl/>
        </w:rPr>
        <w:t>خمریت</w:t>
      </w:r>
      <w:r>
        <w:rPr>
          <w:rtl/>
        </w:rPr>
        <w:t xml:space="preserve"> </w:t>
      </w:r>
      <w:r>
        <w:rPr>
          <w:rFonts w:hint="cs"/>
          <w:rtl/>
        </w:rPr>
        <w:t>باقی</w:t>
      </w:r>
      <w:r>
        <w:rPr>
          <w:rtl/>
        </w:rPr>
        <w:t xml:space="preserve"> </w:t>
      </w:r>
      <w:r>
        <w:rPr>
          <w:rFonts w:hint="cs"/>
          <w:rtl/>
        </w:rPr>
        <w:t>است</w:t>
      </w:r>
      <w:r>
        <w:rPr>
          <w:rtl/>
        </w:rPr>
        <w:t xml:space="preserve"> </w:t>
      </w:r>
      <w:r>
        <w:rPr>
          <w:rFonts w:hint="cs"/>
          <w:rtl/>
        </w:rPr>
        <w:t>یا</w:t>
      </w:r>
      <w:r>
        <w:rPr>
          <w:rtl/>
        </w:rPr>
        <w:t xml:space="preserve"> </w:t>
      </w:r>
      <w:r>
        <w:rPr>
          <w:rFonts w:hint="cs"/>
          <w:rtl/>
        </w:rPr>
        <w:t>به</w:t>
      </w:r>
      <w:r>
        <w:rPr>
          <w:rtl/>
        </w:rPr>
        <w:t xml:space="preserve"> </w:t>
      </w:r>
      <w:r>
        <w:rPr>
          <w:rFonts w:hint="cs"/>
          <w:rtl/>
        </w:rPr>
        <w:t>واسطه</w:t>
      </w:r>
      <w:r>
        <w:rPr>
          <w:rtl/>
        </w:rPr>
        <w:t xml:space="preserve"> </w:t>
      </w:r>
      <w:r>
        <w:rPr>
          <w:rFonts w:hint="cs"/>
          <w:rtl/>
        </w:rPr>
        <w:t>فعل</w:t>
      </w:r>
      <w:r>
        <w:rPr>
          <w:rtl/>
        </w:rPr>
        <w:t xml:space="preserve"> </w:t>
      </w:r>
      <w:r>
        <w:rPr>
          <w:rFonts w:hint="cs"/>
          <w:rtl/>
        </w:rPr>
        <w:t>و</w:t>
      </w:r>
      <w:r>
        <w:rPr>
          <w:rtl/>
        </w:rPr>
        <w:t xml:space="preserve"> </w:t>
      </w:r>
      <w:r>
        <w:rPr>
          <w:rFonts w:hint="cs"/>
          <w:rtl/>
        </w:rPr>
        <w:t>انفعالات</w:t>
      </w:r>
      <w:r>
        <w:rPr>
          <w:rtl/>
        </w:rPr>
        <w:t xml:space="preserve"> </w:t>
      </w:r>
      <w:r>
        <w:rPr>
          <w:rFonts w:hint="cs"/>
          <w:rtl/>
        </w:rPr>
        <w:t>عوض</w:t>
      </w:r>
      <w:r>
        <w:rPr>
          <w:rtl/>
        </w:rPr>
        <w:t xml:space="preserve"> </w:t>
      </w:r>
      <w:r>
        <w:rPr>
          <w:rFonts w:hint="cs"/>
          <w:rtl/>
        </w:rPr>
        <w:t>شده</w:t>
      </w:r>
      <w:r>
        <w:rPr>
          <w:rtl/>
        </w:rPr>
        <w:t xml:space="preserve"> </w:t>
      </w:r>
      <w:r>
        <w:rPr>
          <w:rFonts w:hint="cs"/>
          <w:rtl/>
        </w:rPr>
        <w:t>است</w:t>
      </w:r>
      <w:r w:rsidR="00A14E0E">
        <w:rPr>
          <w:rFonts w:hint="cs"/>
          <w:rtl/>
        </w:rPr>
        <w:t xml:space="preserve"> ، </w:t>
      </w:r>
      <w:r>
        <w:rPr>
          <w:rFonts w:hint="cs"/>
          <w:rtl/>
        </w:rPr>
        <w:t>استصحاب</w:t>
      </w:r>
      <w:r>
        <w:rPr>
          <w:rtl/>
        </w:rPr>
        <w:t xml:space="preserve"> </w:t>
      </w:r>
      <w:r>
        <w:rPr>
          <w:rFonts w:hint="cs"/>
          <w:rtl/>
        </w:rPr>
        <w:t>بقای</w:t>
      </w:r>
      <w:r>
        <w:rPr>
          <w:rtl/>
        </w:rPr>
        <w:t xml:space="preserve"> </w:t>
      </w:r>
      <w:r>
        <w:rPr>
          <w:rFonts w:hint="cs"/>
          <w:rtl/>
        </w:rPr>
        <w:t>خمریت</w:t>
      </w:r>
      <w:r>
        <w:rPr>
          <w:rtl/>
        </w:rPr>
        <w:t xml:space="preserve"> </w:t>
      </w:r>
      <w:r>
        <w:rPr>
          <w:rFonts w:hint="cs"/>
          <w:rtl/>
        </w:rPr>
        <w:t>می</w:t>
      </w:r>
      <w:r>
        <w:rPr>
          <w:rtl/>
        </w:rPr>
        <w:t xml:space="preserve"> </w:t>
      </w:r>
      <w:r>
        <w:rPr>
          <w:rFonts w:hint="cs"/>
          <w:rtl/>
        </w:rPr>
        <w:t>کنیم</w:t>
      </w:r>
      <w:r>
        <w:rPr>
          <w:rtl/>
        </w:rPr>
        <w:t xml:space="preserve"> </w:t>
      </w:r>
      <w:r>
        <w:rPr>
          <w:rFonts w:hint="cs"/>
          <w:rtl/>
        </w:rPr>
        <w:t>و</w:t>
      </w:r>
      <w:r>
        <w:rPr>
          <w:rtl/>
        </w:rPr>
        <w:t xml:space="preserve"> </w:t>
      </w:r>
      <w:r>
        <w:rPr>
          <w:rFonts w:hint="cs"/>
          <w:rtl/>
        </w:rPr>
        <w:t>می</w:t>
      </w:r>
      <w:r>
        <w:rPr>
          <w:rtl/>
        </w:rPr>
        <w:t xml:space="preserve"> </w:t>
      </w:r>
      <w:r>
        <w:rPr>
          <w:rFonts w:hint="cs"/>
          <w:rtl/>
        </w:rPr>
        <w:t>گوییم</w:t>
      </w:r>
      <w:r>
        <w:rPr>
          <w:rtl/>
        </w:rPr>
        <w:t xml:space="preserve"> </w:t>
      </w:r>
      <w:r>
        <w:rPr>
          <w:rFonts w:hint="cs"/>
          <w:rtl/>
        </w:rPr>
        <w:t>الان</w:t>
      </w:r>
      <w:r>
        <w:rPr>
          <w:rtl/>
        </w:rPr>
        <w:t xml:space="preserve"> </w:t>
      </w:r>
      <w:r>
        <w:rPr>
          <w:rFonts w:hint="cs"/>
          <w:rtl/>
        </w:rPr>
        <w:t>هم</w:t>
      </w:r>
      <w:r>
        <w:rPr>
          <w:rtl/>
        </w:rPr>
        <w:t xml:space="preserve"> </w:t>
      </w:r>
      <w:r>
        <w:rPr>
          <w:rFonts w:hint="cs"/>
          <w:rtl/>
        </w:rPr>
        <w:t>خمر</w:t>
      </w:r>
      <w:r>
        <w:rPr>
          <w:rtl/>
        </w:rPr>
        <w:t xml:space="preserve"> </w:t>
      </w:r>
      <w:r>
        <w:rPr>
          <w:rFonts w:hint="cs"/>
          <w:rtl/>
        </w:rPr>
        <w:t>است</w:t>
      </w:r>
      <w:r>
        <w:rPr>
          <w:rtl/>
        </w:rPr>
        <w:t xml:space="preserve"> </w:t>
      </w:r>
      <w:r>
        <w:rPr>
          <w:rFonts w:hint="cs"/>
          <w:rtl/>
        </w:rPr>
        <w:t>و</w:t>
      </w:r>
      <w:r>
        <w:rPr>
          <w:rtl/>
        </w:rPr>
        <w:t xml:space="preserve"> </w:t>
      </w:r>
      <w:r>
        <w:rPr>
          <w:rFonts w:hint="cs"/>
          <w:rtl/>
        </w:rPr>
        <w:t>حرام</w:t>
      </w:r>
      <w:r w:rsidR="00A14E0E">
        <w:rPr>
          <w:rFonts w:hint="cs"/>
          <w:rtl/>
        </w:rPr>
        <w:t xml:space="preserve"> ، </w:t>
      </w:r>
      <w:r>
        <w:rPr>
          <w:rFonts w:hint="cs"/>
          <w:rtl/>
        </w:rPr>
        <w:t>اما</w:t>
      </w:r>
      <w:r>
        <w:rPr>
          <w:rtl/>
        </w:rPr>
        <w:t xml:space="preserve"> </w:t>
      </w:r>
      <w:r>
        <w:rPr>
          <w:rFonts w:hint="cs"/>
          <w:rtl/>
        </w:rPr>
        <w:t>طبق</w:t>
      </w:r>
      <w:r>
        <w:rPr>
          <w:rtl/>
        </w:rPr>
        <w:t xml:space="preserve"> </w:t>
      </w:r>
      <w:r>
        <w:rPr>
          <w:rFonts w:hint="cs"/>
          <w:rtl/>
        </w:rPr>
        <w:t>مقدمه</w:t>
      </w:r>
      <w:r>
        <w:rPr>
          <w:rtl/>
        </w:rPr>
        <w:t xml:space="preserve"> </w:t>
      </w:r>
      <w:r>
        <w:rPr>
          <w:rFonts w:hint="cs"/>
          <w:rtl/>
        </w:rPr>
        <w:t>دوم</w:t>
      </w:r>
      <w:r>
        <w:rPr>
          <w:rtl/>
        </w:rPr>
        <w:t xml:space="preserve"> </w:t>
      </w:r>
      <w:r>
        <w:rPr>
          <w:rFonts w:hint="cs"/>
          <w:rtl/>
        </w:rPr>
        <w:t>و</w:t>
      </w:r>
      <w:r>
        <w:rPr>
          <w:rtl/>
        </w:rPr>
        <w:t xml:space="preserve"> </w:t>
      </w:r>
      <w:r>
        <w:rPr>
          <w:rFonts w:hint="cs"/>
          <w:rtl/>
        </w:rPr>
        <w:t>سوم</w:t>
      </w:r>
      <w:r>
        <w:rPr>
          <w:rtl/>
        </w:rPr>
        <w:t xml:space="preserve"> </w:t>
      </w:r>
      <w:r>
        <w:rPr>
          <w:rFonts w:hint="cs"/>
          <w:rtl/>
        </w:rPr>
        <w:t>اثر</w:t>
      </w:r>
      <w:r>
        <w:rPr>
          <w:rtl/>
        </w:rPr>
        <w:t xml:space="preserve"> </w:t>
      </w:r>
      <w:r>
        <w:rPr>
          <w:rFonts w:hint="cs"/>
          <w:rtl/>
        </w:rPr>
        <w:t>حرمت</w:t>
      </w:r>
      <w:r>
        <w:rPr>
          <w:rtl/>
        </w:rPr>
        <w:t xml:space="preserve"> </w:t>
      </w:r>
      <w:r>
        <w:rPr>
          <w:rFonts w:hint="cs"/>
          <w:rtl/>
        </w:rPr>
        <w:t>اثر</w:t>
      </w:r>
      <w:r>
        <w:rPr>
          <w:rtl/>
        </w:rPr>
        <w:t xml:space="preserve"> </w:t>
      </w:r>
      <w:r>
        <w:rPr>
          <w:rFonts w:hint="cs"/>
          <w:rtl/>
        </w:rPr>
        <w:t>اسکار</w:t>
      </w:r>
      <w:r>
        <w:rPr>
          <w:rtl/>
        </w:rPr>
        <w:t xml:space="preserve"> </w:t>
      </w:r>
      <w:r>
        <w:rPr>
          <w:rFonts w:hint="cs"/>
          <w:rtl/>
        </w:rPr>
        <w:t>است</w:t>
      </w:r>
      <w:r>
        <w:rPr>
          <w:rtl/>
        </w:rPr>
        <w:t xml:space="preserve"> </w:t>
      </w:r>
      <w:r>
        <w:rPr>
          <w:rFonts w:hint="cs"/>
          <w:rtl/>
        </w:rPr>
        <w:t>نه</w:t>
      </w:r>
      <w:r>
        <w:rPr>
          <w:rtl/>
        </w:rPr>
        <w:t xml:space="preserve"> </w:t>
      </w:r>
      <w:r>
        <w:rPr>
          <w:rFonts w:hint="cs"/>
          <w:rtl/>
        </w:rPr>
        <w:t>اثر</w:t>
      </w:r>
      <w:r>
        <w:rPr>
          <w:rtl/>
        </w:rPr>
        <w:t xml:space="preserve"> </w:t>
      </w:r>
      <w:r>
        <w:rPr>
          <w:rFonts w:hint="cs"/>
          <w:rtl/>
        </w:rPr>
        <w:t>خمر</w:t>
      </w:r>
      <w:r w:rsidR="00A14E0E">
        <w:rPr>
          <w:rFonts w:hint="cs"/>
          <w:rtl/>
        </w:rPr>
        <w:t xml:space="preserve"> ، </w:t>
      </w:r>
      <w:r>
        <w:rPr>
          <w:rFonts w:hint="cs"/>
          <w:rtl/>
        </w:rPr>
        <w:t>بنابراین</w:t>
      </w:r>
      <w:r>
        <w:rPr>
          <w:rtl/>
        </w:rPr>
        <w:t xml:space="preserve"> </w:t>
      </w:r>
      <w:r>
        <w:rPr>
          <w:rFonts w:hint="cs"/>
          <w:rtl/>
        </w:rPr>
        <w:t>استصحاب</w:t>
      </w:r>
      <w:r>
        <w:rPr>
          <w:rtl/>
        </w:rPr>
        <w:t xml:space="preserve"> </w:t>
      </w:r>
      <w:r>
        <w:rPr>
          <w:rFonts w:hint="cs"/>
          <w:rtl/>
        </w:rPr>
        <w:t>خمریت</w:t>
      </w:r>
      <w:r>
        <w:rPr>
          <w:rtl/>
        </w:rPr>
        <w:t xml:space="preserve"> </w:t>
      </w:r>
      <w:r>
        <w:rPr>
          <w:rFonts w:hint="cs"/>
          <w:rtl/>
        </w:rPr>
        <w:t>برای</w:t>
      </w:r>
      <w:r>
        <w:rPr>
          <w:rtl/>
        </w:rPr>
        <w:t xml:space="preserve"> </w:t>
      </w:r>
      <w:r>
        <w:rPr>
          <w:rFonts w:hint="cs"/>
          <w:rtl/>
        </w:rPr>
        <w:t>اثبات</w:t>
      </w:r>
      <w:r>
        <w:rPr>
          <w:rtl/>
        </w:rPr>
        <w:t xml:space="preserve"> </w:t>
      </w:r>
      <w:r>
        <w:rPr>
          <w:rFonts w:hint="cs"/>
          <w:rtl/>
        </w:rPr>
        <w:t>حرمت</w:t>
      </w:r>
      <w:r>
        <w:rPr>
          <w:rtl/>
        </w:rPr>
        <w:t xml:space="preserve"> </w:t>
      </w:r>
      <w:r>
        <w:rPr>
          <w:rFonts w:hint="cs"/>
          <w:rtl/>
        </w:rPr>
        <w:t>استصحابی</w:t>
      </w:r>
      <w:r>
        <w:rPr>
          <w:rtl/>
        </w:rPr>
        <w:t xml:space="preserve"> </w:t>
      </w:r>
      <w:r>
        <w:rPr>
          <w:rFonts w:hint="cs"/>
          <w:rtl/>
        </w:rPr>
        <w:t>است</w:t>
      </w:r>
      <w:r>
        <w:rPr>
          <w:rtl/>
        </w:rPr>
        <w:t xml:space="preserve"> </w:t>
      </w:r>
      <w:r>
        <w:rPr>
          <w:rFonts w:hint="cs"/>
          <w:rtl/>
        </w:rPr>
        <w:t>که</w:t>
      </w:r>
      <w:r>
        <w:rPr>
          <w:rtl/>
        </w:rPr>
        <w:t xml:space="preserve"> </w:t>
      </w:r>
      <w:r>
        <w:rPr>
          <w:rFonts w:hint="cs"/>
          <w:rtl/>
        </w:rPr>
        <w:t>می</w:t>
      </w:r>
      <w:r>
        <w:rPr>
          <w:rtl/>
        </w:rPr>
        <w:t xml:space="preserve"> </w:t>
      </w:r>
      <w:r>
        <w:rPr>
          <w:rFonts w:hint="cs"/>
          <w:rtl/>
        </w:rPr>
        <w:t>خواهد</w:t>
      </w:r>
      <w:r>
        <w:rPr>
          <w:rtl/>
        </w:rPr>
        <w:t xml:space="preserve"> </w:t>
      </w:r>
      <w:r>
        <w:rPr>
          <w:rFonts w:hint="cs"/>
          <w:rtl/>
        </w:rPr>
        <w:t>اثر</w:t>
      </w:r>
      <w:r>
        <w:rPr>
          <w:rtl/>
        </w:rPr>
        <w:t xml:space="preserve"> </w:t>
      </w:r>
      <w:r>
        <w:rPr>
          <w:rFonts w:hint="cs"/>
          <w:rtl/>
        </w:rPr>
        <w:t>شرعی</w:t>
      </w:r>
      <w:r>
        <w:rPr>
          <w:rtl/>
        </w:rPr>
        <w:t xml:space="preserve"> </w:t>
      </w:r>
      <w:r>
        <w:rPr>
          <w:rFonts w:hint="cs"/>
          <w:rtl/>
        </w:rPr>
        <w:t>حرمت</w:t>
      </w:r>
      <w:r>
        <w:rPr>
          <w:rtl/>
        </w:rPr>
        <w:t xml:space="preserve"> </w:t>
      </w:r>
      <w:r>
        <w:rPr>
          <w:rFonts w:hint="cs"/>
          <w:rtl/>
        </w:rPr>
        <w:t>را</w:t>
      </w:r>
      <w:r>
        <w:rPr>
          <w:rtl/>
        </w:rPr>
        <w:t xml:space="preserve"> </w:t>
      </w:r>
      <w:r>
        <w:rPr>
          <w:rFonts w:hint="cs"/>
          <w:rtl/>
        </w:rPr>
        <w:t>بر</w:t>
      </w:r>
      <w:r>
        <w:rPr>
          <w:rtl/>
        </w:rPr>
        <w:t xml:space="preserve"> </w:t>
      </w:r>
      <w:r>
        <w:rPr>
          <w:rFonts w:hint="cs"/>
          <w:rtl/>
        </w:rPr>
        <w:t>موضوعی</w:t>
      </w:r>
      <w:r>
        <w:rPr>
          <w:rtl/>
        </w:rPr>
        <w:t xml:space="preserve"> </w:t>
      </w:r>
      <w:r>
        <w:rPr>
          <w:rFonts w:hint="cs"/>
          <w:rtl/>
        </w:rPr>
        <w:t>خمر</w:t>
      </w:r>
      <w:r>
        <w:rPr>
          <w:rtl/>
        </w:rPr>
        <w:t xml:space="preserve"> </w:t>
      </w:r>
      <w:r>
        <w:rPr>
          <w:rFonts w:hint="cs"/>
          <w:rtl/>
        </w:rPr>
        <w:t>بار</w:t>
      </w:r>
      <w:r>
        <w:rPr>
          <w:rtl/>
        </w:rPr>
        <w:t xml:space="preserve"> </w:t>
      </w:r>
      <w:r>
        <w:rPr>
          <w:rFonts w:hint="cs"/>
          <w:rtl/>
        </w:rPr>
        <w:t>کند</w:t>
      </w:r>
      <w:r>
        <w:rPr>
          <w:rtl/>
        </w:rPr>
        <w:t xml:space="preserve"> </w:t>
      </w:r>
      <w:r>
        <w:rPr>
          <w:rFonts w:hint="cs"/>
          <w:rtl/>
        </w:rPr>
        <w:t>که</w:t>
      </w:r>
      <w:r>
        <w:rPr>
          <w:rtl/>
        </w:rPr>
        <w:t xml:space="preserve"> </w:t>
      </w:r>
      <w:r>
        <w:rPr>
          <w:rFonts w:hint="cs"/>
          <w:rtl/>
        </w:rPr>
        <w:t>از</w:t>
      </w:r>
      <w:r>
        <w:rPr>
          <w:rtl/>
        </w:rPr>
        <w:t xml:space="preserve"> </w:t>
      </w:r>
      <w:r>
        <w:rPr>
          <w:rFonts w:hint="cs"/>
          <w:rtl/>
        </w:rPr>
        <w:t>نظر</w:t>
      </w:r>
      <w:r>
        <w:rPr>
          <w:rtl/>
        </w:rPr>
        <w:t xml:space="preserve"> </w:t>
      </w:r>
      <w:r>
        <w:rPr>
          <w:rFonts w:hint="cs"/>
          <w:rtl/>
        </w:rPr>
        <w:t>عقل</w:t>
      </w:r>
      <w:r>
        <w:rPr>
          <w:rtl/>
        </w:rPr>
        <w:t xml:space="preserve"> </w:t>
      </w:r>
      <w:r>
        <w:rPr>
          <w:rFonts w:hint="cs"/>
          <w:rtl/>
        </w:rPr>
        <w:t>موضوع</w:t>
      </w:r>
      <w:r>
        <w:rPr>
          <w:rtl/>
        </w:rPr>
        <w:t xml:space="preserve"> </w:t>
      </w:r>
      <w:r>
        <w:rPr>
          <w:rFonts w:hint="cs"/>
          <w:rtl/>
        </w:rPr>
        <w:t>حرمت</w:t>
      </w:r>
      <w:r>
        <w:rPr>
          <w:rtl/>
        </w:rPr>
        <w:t xml:space="preserve"> </w:t>
      </w:r>
      <w:r>
        <w:rPr>
          <w:rFonts w:hint="cs"/>
          <w:rtl/>
        </w:rPr>
        <w:t>نیست</w:t>
      </w:r>
      <w:r>
        <w:rPr>
          <w:rtl/>
        </w:rPr>
        <w:t xml:space="preserve"> </w:t>
      </w:r>
      <w:r>
        <w:rPr>
          <w:rFonts w:hint="cs"/>
          <w:rtl/>
        </w:rPr>
        <w:t>پس</w:t>
      </w:r>
      <w:r>
        <w:rPr>
          <w:rtl/>
        </w:rPr>
        <w:t xml:space="preserve"> </w:t>
      </w:r>
      <w:r>
        <w:rPr>
          <w:rFonts w:hint="cs"/>
          <w:rtl/>
        </w:rPr>
        <w:t>این</w:t>
      </w:r>
      <w:r>
        <w:rPr>
          <w:rtl/>
        </w:rPr>
        <w:t xml:space="preserve"> </w:t>
      </w:r>
      <w:r>
        <w:rPr>
          <w:rFonts w:hint="cs"/>
          <w:rtl/>
        </w:rPr>
        <w:t>اصل</w:t>
      </w:r>
      <w:r>
        <w:rPr>
          <w:rtl/>
        </w:rPr>
        <w:t xml:space="preserve"> </w:t>
      </w:r>
      <w:r>
        <w:rPr>
          <w:rFonts w:hint="cs"/>
          <w:rtl/>
        </w:rPr>
        <w:t>مثبت</w:t>
      </w:r>
      <w:r>
        <w:rPr>
          <w:rtl/>
        </w:rPr>
        <w:t xml:space="preserve"> </w:t>
      </w:r>
      <w:r>
        <w:rPr>
          <w:rFonts w:hint="cs"/>
          <w:rtl/>
        </w:rPr>
        <w:t>است</w:t>
      </w:r>
      <w:r w:rsidR="004B68EE">
        <w:rPr>
          <w:rFonts w:hint="cs"/>
          <w:rtl/>
        </w:rPr>
        <w:t xml:space="preserve"> ، </w:t>
      </w:r>
      <w:r>
        <w:rPr>
          <w:rFonts w:hint="cs"/>
          <w:rtl/>
        </w:rPr>
        <w:t>اسکار</w:t>
      </w:r>
      <w:r>
        <w:rPr>
          <w:rtl/>
        </w:rPr>
        <w:t xml:space="preserve"> </w:t>
      </w:r>
      <w:r>
        <w:rPr>
          <w:rFonts w:hint="cs"/>
          <w:rtl/>
        </w:rPr>
        <w:t>در</w:t>
      </w:r>
      <w:r>
        <w:rPr>
          <w:rtl/>
        </w:rPr>
        <w:t xml:space="preserve"> </w:t>
      </w:r>
      <w:r>
        <w:rPr>
          <w:rFonts w:hint="cs"/>
          <w:rtl/>
        </w:rPr>
        <w:t>اینجا</w:t>
      </w:r>
      <w:r>
        <w:rPr>
          <w:rtl/>
        </w:rPr>
        <w:t xml:space="preserve"> </w:t>
      </w:r>
      <w:r>
        <w:rPr>
          <w:rFonts w:hint="cs"/>
          <w:rtl/>
        </w:rPr>
        <w:t>واسطه</w:t>
      </w:r>
      <w:r>
        <w:rPr>
          <w:rtl/>
        </w:rPr>
        <w:t xml:space="preserve"> </w:t>
      </w:r>
      <w:r>
        <w:rPr>
          <w:rFonts w:hint="cs"/>
          <w:rtl/>
        </w:rPr>
        <w:t>عقلی</w:t>
      </w:r>
      <w:r>
        <w:rPr>
          <w:rtl/>
        </w:rPr>
        <w:t xml:space="preserve"> </w:t>
      </w:r>
      <w:r>
        <w:rPr>
          <w:rFonts w:hint="cs"/>
          <w:rtl/>
        </w:rPr>
        <w:t>است</w:t>
      </w:r>
      <w:r>
        <w:rPr>
          <w:rtl/>
        </w:rPr>
        <w:t xml:space="preserve"> </w:t>
      </w:r>
      <w:r>
        <w:rPr>
          <w:rFonts w:hint="cs"/>
          <w:rtl/>
        </w:rPr>
        <w:t>زیرا</w:t>
      </w:r>
      <w:r>
        <w:rPr>
          <w:rtl/>
        </w:rPr>
        <w:t xml:space="preserve"> </w:t>
      </w:r>
      <w:r>
        <w:rPr>
          <w:rFonts w:hint="cs"/>
          <w:rtl/>
        </w:rPr>
        <w:t>با</w:t>
      </w:r>
      <w:r>
        <w:rPr>
          <w:rtl/>
        </w:rPr>
        <w:t xml:space="preserve"> </w:t>
      </w:r>
      <w:r>
        <w:rPr>
          <w:rFonts w:hint="cs"/>
          <w:rtl/>
        </w:rPr>
        <w:t>تحلیل</w:t>
      </w:r>
      <w:r>
        <w:rPr>
          <w:rtl/>
        </w:rPr>
        <w:t xml:space="preserve"> </w:t>
      </w:r>
      <w:r>
        <w:rPr>
          <w:rFonts w:hint="cs"/>
          <w:rtl/>
        </w:rPr>
        <w:t>عقلی</w:t>
      </w:r>
      <w:r>
        <w:rPr>
          <w:rtl/>
        </w:rPr>
        <w:t xml:space="preserve"> </w:t>
      </w:r>
      <w:r>
        <w:rPr>
          <w:rFonts w:hint="cs"/>
          <w:rtl/>
        </w:rPr>
        <w:t>مشخص</w:t>
      </w:r>
      <w:r>
        <w:rPr>
          <w:rtl/>
        </w:rPr>
        <w:t xml:space="preserve"> </w:t>
      </w:r>
      <w:r>
        <w:rPr>
          <w:rFonts w:hint="cs"/>
          <w:rtl/>
        </w:rPr>
        <w:t>شد</w:t>
      </w:r>
      <w:r>
        <w:rPr>
          <w:rtl/>
        </w:rPr>
        <w:t xml:space="preserve"> </w:t>
      </w:r>
      <w:r>
        <w:rPr>
          <w:rFonts w:hint="cs"/>
          <w:rtl/>
        </w:rPr>
        <w:t>که</w:t>
      </w:r>
      <w:r>
        <w:rPr>
          <w:rtl/>
        </w:rPr>
        <w:t xml:space="preserve"> </w:t>
      </w:r>
      <w:r>
        <w:rPr>
          <w:rFonts w:hint="cs"/>
          <w:rtl/>
        </w:rPr>
        <w:t>حرمت</w:t>
      </w:r>
      <w:r>
        <w:rPr>
          <w:rtl/>
        </w:rPr>
        <w:t xml:space="preserve"> </w:t>
      </w:r>
      <w:r>
        <w:rPr>
          <w:rFonts w:hint="cs"/>
          <w:rtl/>
        </w:rPr>
        <w:t>اثر</w:t>
      </w:r>
      <w:r>
        <w:rPr>
          <w:rtl/>
        </w:rPr>
        <w:t xml:space="preserve"> </w:t>
      </w:r>
      <w:r>
        <w:rPr>
          <w:rFonts w:hint="cs"/>
          <w:rtl/>
        </w:rPr>
        <w:t>آن</w:t>
      </w:r>
      <w:r>
        <w:rPr>
          <w:rtl/>
        </w:rPr>
        <w:t xml:space="preserve"> </w:t>
      </w:r>
      <w:r>
        <w:rPr>
          <w:rFonts w:hint="cs"/>
          <w:rtl/>
        </w:rPr>
        <w:t>است</w:t>
      </w:r>
      <w:r w:rsidR="004B68EE">
        <w:rPr>
          <w:rFonts w:hint="cs"/>
          <w:rtl/>
        </w:rPr>
        <w:t xml:space="preserve"> ، </w:t>
      </w:r>
      <w:r>
        <w:rPr>
          <w:rFonts w:hint="cs"/>
          <w:rtl/>
        </w:rPr>
        <w:t>اما</w:t>
      </w:r>
      <w:r>
        <w:rPr>
          <w:rtl/>
        </w:rPr>
        <w:t xml:space="preserve"> </w:t>
      </w:r>
      <w:r>
        <w:rPr>
          <w:rFonts w:hint="cs"/>
          <w:rtl/>
        </w:rPr>
        <w:t>این</w:t>
      </w:r>
      <w:r>
        <w:rPr>
          <w:rtl/>
        </w:rPr>
        <w:t xml:space="preserve"> </w:t>
      </w:r>
      <w:r>
        <w:rPr>
          <w:rFonts w:hint="cs"/>
          <w:rtl/>
        </w:rPr>
        <w:t>واسطه</w:t>
      </w:r>
      <w:r>
        <w:rPr>
          <w:rtl/>
        </w:rPr>
        <w:t xml:space="preserve"> </w:t>
      </w:r>
      <w:r>
        <w:rPr>
          <w:rFonts w:hint="cs"/>
          <w:rtl/>
        </w:rPr>
        <w:t>واسطه</w:t>
      </w:r>
      <w:r>
        <w:rPr>
          <w:rtl/>
        </w:rPr>
        <w:t xml:space="preserve"> </w:t>
      </w:r>
      <w:r>
        <w:rPr>
          <w:rFonts w:hint="cs"/>
          <w:rtl/>
        </w:rPr>
        <w:t>عقلی</w:t>
      </w:r>
      <w:r>
        <w:rPr>
          <w:rtl/>
        </w:rPr>
        <w:t xml:space="preserve"> </w:t>
      </w:r>
      <w:r>
        <w:rPr>
          <w:rFonts w:hint="cs"/>
          <w:rtl/>
        </w:rPr>
        <w:t>خفی</w:t>
      </w:r>
      <w:r>
        <w:rPr>
          <w:rtl/>
        </w:rPr>
        <w:t xml:space="preserve"> </w:t>
      </w:r>
      <w:r>
        <w:rPr>
          <w:rFonts w:hint="cs"/>
          <w:rtl/>
        </w:rPr>
        <w:t>عندالعرف</w:t>
      </w:r>
      <w:r>
        <w:rPr>
          <w:rtl/>
        </w:rPr>
        <w:t xml:space="preserve"> </w:t>
      </w:r>
      <w:r>
        <w:rPr>
          <w:rFonts w:hint="cs"/>
          <w:rtl/>
        </w:rPr>
        <w:t>است</w:t>
      </w:r>
      <w:r>
        <w:rPr>
          <w:rtl/>
        </w:rPr>
        <w:t xml:space="preserve"> </w:t>
      </w:r>
      <w:r>
        <w:rPr>
          <w:rFonts w:hint="cs"/>
          <w:rtl/>
        </w:rPr>
        <w:t>زیرا</w:t>
      </w:r>
      <w:r>
        <w:rPr>
          <w:rtl/>
        </w:rPr>
        <w:t xml:space="preserve"> </w:t>
      </w:r>
      <w:r>
        <w:rPr>
          <w:rFonts w:hint="cs"/>
          <w:rtl/>
        </w:rPr>
        <w:t>عرف</w:t>
      </w:r>
      <w:r>
        <w:rPr>
          <w:rtl/>
        </w:rPr>
        <w:t xml:space="preserve"> </w:t>
      </w:r>
      <w:r>
        <w:rPr>
          <w:rFonts w:hint="cs"/>
          <w:rtl/>
        </w:rPr>
        <w:t>عام</w:t>
      </w:r>
      <w:r>
        <w:rPr>
          <w:rtl/>
        </w:rPr>
        <w:t xml:space="preserve"> </w:t>
      </w:r>
      <w:r>
        <w:rPr>
          <w:rFonts w:hint="cs"/>
          <w:rtl/>
        </w:rPr>
        <w:t>این</w:t>
      </w:r>
      <w:r>
        <w:rPr>
          <w:rtl/>
        </w:rPr>
        <w:t xml:space="preserve"> </w:t>
      </w:r>
      <w:r>
        <w:rPr>
          <w:rFonts w:hint="cs"/>
          <w:rtl/>
        </w:rPr>
        <w:t>تحلیل</w:t>
      </w:r>
      <w:r>
        <w:rPr>
          <w:rtl/>
        </w:rPr>
        <w:t xml:space="preserve"> </w:t>
      </w:r>
      <w:r>
        <w:rPr>
          <w:rFonts w:hint="cs"/>
          <w:rtl/>
        </w:rPr>
        <w:t>عقلی</w:t>
      </w:r>
      <w:r>
        <w:rPr>
          <w:rtl/>
        </w:rPr>
        <w:t xml:space="preserve"> </w:t>
      </w:r>
      <w:r>
        <w:rPr>
          <w:rFonts w:hint="cs"/>
          <w:rtl/>
        </w:rPr>
        <w:t>را</w:t>
      </w:r>
      <w:r>
        <w:rPr>
          <w:rtl/>
        </w:rPr>
        <w:t xml:space="preserve"> </w:t>
      </w:r>
      <w:r>
        <w:rPr>
          <w:rFonts w:hint="cs"/>
          <w:rtl/>
        </w:rPr>
        <w:t>درک</w:t>
      </w:r>
      <w:r>
        <w:rPr>
          <w:rtl/>
        </w:rPr>
        <w:t xml:space="preserve"> </w:t>
      </w:r>
      <w:r>
        <w:rPr>
          <w:rFonts w:hint="cs"/>
          <w:rtl/>
        </w:rPr>
        <w:t>نمی</w:t>
      </w:r>
      <w:r>
        <w:rPr>
          <w:rtl/>
        </w:rPr>
        <w:t xml:space="preserve"> </w:t>
      </w:r>
      <w:r>
        <w:rPr>
          <w:rFonts w:hint="cs"/>
          <w:rtl/>
        </w:rPr>
        <w:t>کند</w:t>
      </w:r>
      <w:r>
        <w:rPr>
          <w:rtl/>
        </w:rPr>
        <w:t xml:space="preserve"> </w:t>
      </w:r>
      <w:r>
        <w:rPr>
          <w:rFonts w:hint="cs"/>
          <w:rtl/>
        </w:rPr>
        <w:t>و</w:t>
      </w:r>
      <w:r>
        <w:rPr>
          <w:rtl/>
        </w:rPr>
        <w:t xml:space="preserve"> </w:t>
      </w:r>
      <w:r>
        <w:rPr>
          <w:rFonts w:hint="cs"/>
          <w:rtl/>
        </w:rPr>
        <w:t>فقط</w:t>
      </w:r>
      <w:r>
        <w:rPr>
          <w:rtl/>
        </w:rPr>
        <w:t xml:space="preserve"> </w:t>
      </w:r>
      <w:r>
        <w:rPr>
          <w:rFonts w:hint="cs"/>
          <w:rtl/>
        </w:rPr>
        <w:t>می</w:t>
      </w:r>
      <w:r>
        <w:rPr>
          <w:rtl/>
        </w:rPr>
        <w:t xml:space="preserve"> </w:t>
      </w:r>
      <w:r>
        <w:rPr>
          <w:rFonts w:hint="cs"/>
          <w:rtl/>
        </w:rPr>
        <w:t>بیند</w:t>
      </w:r>
      <w:r>
        <w:rPr>
          <w:rtl/>
        </w:rPr>
        <w:t xml:space="preserve"> </w:t>
      </w:r>
      <w:r>
        <w:rPr>
          <w:rFonts w:hint="cs"/>
          <w:rtl/>
        </w:rPr>
        <w:t>که</w:t>
      </w:r>
      <w:r>
        <w:rPr>
          <w:rtl/>
        </w:rPr>
        <w:t xml:space="preserve"> </w:t>
      </w:r>
      <w:r>
        <w:rPr>
          <w:rFonts w:hint="cs"/>
          <w:rtl/>
        </w:rPr>
        <w:t>خمر</w:t>
      </w:r>
      <w:r>
        <w:rPr>
          <w:rtl/>
        </w:rPr>
        <w:t xml:space="preserve"> </w:t>
      </w:r>
      <w:r>
        <w:rPr>
          <w:rFonts w:hint="cs"/>
          <w:rtl/>
        </w:rPr>
        <w:t>حرام</w:t>
      </w:r>
      <w:r>
        <w:rPr>
          <w:rtl/>
        </w:rPr>
        <w:t xml:space="preserve"> </w:t>
      </w:r>
      <w:r>
        <w:rPr>
          <w:rFonts w:hint="cs"/>
          <w:rtl/>
        </w:rPr>
        <w:t>است</w:t>
      </w:r>
      <w:r>
        <w:rPr>
          <w:rtl/>
        </w:rPr>
        <w:t xml:space="preserve"> </w:t>
      </w:r>
      <w:r>
        <w:rPr>
          <w:rFonts w:hint="cs"/>
          <w:rtl/>
        </w:rPr>
        <w:t>و</w:t>
      </w:r>
      <w:r>
        <w:rPr>
          <w:rtl/>
        </w:rPr>
        <w:t xml:space="preserve"> </w:t>
      </w:r>
      <w:r>
        <w:rPr>
          <w:rFonts w:hint="cs"/>
          <w:rtl/>
        </w:rPr>
        <w:t>حرمت</w:t>
      </w:r>
      <w:r>
        <w:rPr>
          <w:rtl/>
        </w:rPr>
        <w:t xml:space="preserve"> </w:t>
      </w:r>
      <w:r>
        <w:rPr>
          <w:rFonts w:hint="cs"/>
          <w:rtl/>
        </w:rPr>
        <w:t>را</w:t>
      </w:r>
      <w:r>
        <w:rPr>
          <w:rtl/>
        </w:rPr>
        <w:t xml:space="preserve"> </w:t>
      </w:r>
      <w:r>
        <w:rPr>
          <w:rFonts w:hint="cs"/>
          <w:rtl/>
        </w:rPr>
        <w:t>اثر</w:t>
      </w:r>
      <w:r>
        <w:rPr>
          <w:rtl/>
        </w:rPr>
        <w:t xml:space="preserve"> </w:t>
      </w:r>
      <w:r>
        <w:rPr>
          <w:rFonts w:hint="cs"/>
          <w:rtl/>
        </w:rPr>
        <w:t>خود</w:t>
      </w:r>
      <w:r>
        <w:rPr>
          <w:rtl/>
        </w:rPr>
        <w:t xml:space="preserve"> </w:t>
      </w:r>
      <w:r>
        <w:rPr>
          <w:rFonts w:hint="cs"/>
          <w:rtl/>
        </w:rPr>
        <w:t>خمر</w:t>
      </w:r>
      <w:r>
        <w:rPr>
          <w:rtl/>
        </w:rPr>
        <w:t xml:space="preserve"> </w:t>
      </w:r>
      <w:r>
        <w:rPr>
          <w:rFonts w:hint="cs"/>
          <w:rtl/>
        </w:rPr>
        <w:t>می</w:t>
      </w:r>
      <w:r>
        <w:rPr>
          <w:rtl/>
        </w:rPr>
        <w:t xml:space="preserve"> </w:t>
      </w:r>
      <w:r>
        <w:rPr>
          <w:rFonts w:hint="cs"/>
          <w:rtl/>
        </w:rPr>
        <w:t>داند</w:t>
      </w:r>
      <w:r>
        <w:rPr>
          <w:rtl/>
        </w:rPr>
        <w:t xml:space="preserve"> </w:t>
      </w:r>
      <w:r>
        <w:rPr>
          <w:rFonts w:hint="cs"/>
          <w:rtl/>
        </w:rPr>
        <w:t>بدون</w:t>
      </w:r>
      <w:r>
        <w:rPr>
          <w:rtl/>
        </w:rPr>
        <w:t xml:space="preserve"> </w:t>
      </w:r>
      <w:r>
        <w:rPr>
          <w:rFonts w:hint="cs"/>
          <w:rtl/>
        </w:rPr>
        <w:t>اینکه</w:t>
      </w:r>
      <w:r>
        <w:rPr>
          <w:rtl/>
        </w:rPr>
        <w:t xml:space="preserve"> </w:t>
      </w:r>
      <w:r>
        <w:rPr>
          <w:rFonts w:hint="cs"/>
          <w:rtl/>
        </w:rPr>
        <w:t>متوجه</w:t>
      </w:r>
      <w:r>
        <w:rPr>
          <w:rtl/>
        </w:rPr>
        <w:t xml:space="preserve"> </w:t>
      </w:r>
      <w:r>
        <w:rPr>
          <w:rFonts w:hint="cs"/>
          <w:rtl/>
        </w:rPr>
        <w:t>رابطه</w:t>
      </w:r>
      <w:r>
        <w:rPr>
          <w:rtl/>
        </w:rPr>
        <w:t xml:space="preserve"> </w:t>
      </w:r>
      <w:r>
        <w:rPr>
          <w:rFonts w:hint="cs"/>
          <w:rtl/>
        </w:rPr>
        <w:t>عقلی</w:t>
      </w:r>
      <w:r>
        <w:rPr>
          <w:rtl/>
        </w:rPr>
        <w:t xml:space="preserve"> </w:t>
      </w:r>
      <w:r>
        <w:rPr>
          <w:rFonts w:hint="cs"/>
          <w:rtl/>
        </w:rPr>
        <w:t>حرمت</w:t>
      </w:r>
      <w:r>
        <w:rPr>
          <w:rtl/>
        </w:rPr>
        <w:t xml:space="preserve"> </w:t>
      </w:r>
      <w:r>
        <w:rPr>
          <w:rFonts w:hint="cs"/>
          <w:rtl/>
        </w:rPr>
        <w:t>با</w:t>
      </w:r>
      <w:r>
        <w:rPr>
          <w:rtl/>
        </w:rPr>
        <w:t xml:space="preserve"> </w:t>
      </w:r>
      <w:r>
        <w:rPr>
          <w:rFonts w:hint="cs"/>
          <w:rtl/>
        </w:rPr>
        <w:t>اسکار</w:t>
      </w:r>
      <w:r>
        <w:rPr>
          <w:rtl/>
        </w:rPr>
        <w:t xml:space="preserve"> </w:t>
      </w:r>
      <w:r>
        <w:rPr>
          <w:rFonts w:hint="cs"/>
          <w:rtl/>
        </w:rPr>
        <w:t>باشد</w:t>
      </w:r>
      <w:r w:rsidR="004B68EE">
        <w:rPr>
          <w:rFonts w:hint="cs"/>
          <w:rtl/>
        </w:rPr>
        <w:t xml:space="preserve"> ، </w:t>
      </w:r>
      <w:r>
        <w:rPr>
          <w:rFonts w:hint="cs"/>
          <w:rtl/>
        </w:rPr>
        <w:t>پس</w:t>
      </w:r>
      <w:r>
        <w:rPr>
          <w:rtl/>
        </w:rPr>
        <w:t xml:space="preserve"> </w:t>
      </w:r>
      <w:r>
        <w:rPr>
          <w:rFonts w:hint="cs"/>
          <w:rtl/>
        </w:rPr>
        <w:t>اینجا</w:t>
      </w:r>
      <w:r>
        <w:rPr>
          <w:rtl/>
        </w:rPr>
        <w:t xml:space="preserve"> </w:t>
      </w:r>
      <w:r>
        <w:rPr>
          <w:rFonts w:hint="cs"/>
          <w:rtl/>
        </w:rPr>
        <w:t>مصداقی</w:t>
      </w:r>
      <w:r>
        <w:rPr>
          <w:rtl/>
        </w:rPr>
        <w:t xml:space="preserve"> </w:t>
      </w:r>
      <w:r>
        <w:rPr>
          <w:rFonts w:hint="cs"/>
          <w:rtl/>
        </w:rPr>
        <w:t>است</w:t>
      </w:r>
      <w:r>
        <w:rPr>
          <w:rtl/>
        </w:rPr>
        <w:t xml:space="preserve"> </w:t>
      </w:r>
      <w:r>
        <w:rPr>
          <w:rFonts w:hint="cs"/>
          <w:rtl/>
        </w:rPr>
        <w:t>که</w:t>
      </w:r>
      <w:r>
        <w:rPr>
          <w:rtl/>
        </w:rPr>
        <w:t xml:space="preserve"> </w:t>
      </w:r>
      <w:r>
        <w:rPr>
          <w:rFonts w:hint="cs"/>
          <w:rtl/>
        </w:rPr>
        <w:t>واسطه</w:t>
      </w:r>
      <w:r>
        <w:rPr>
          <w:rtl/>
        </w:rPr>
        <w:t xml:space="preserve"> </w:t>
      </w:r>
      <w:r>
        <w:rPr>
          <w:rFonts w:hint="cs"/>
          <w:rtl/>
        </w:rPr>
        <w:t>خفی</w:t>
      </w:r>
      <w:r>
        <w:rPr>
          <w:rtl/>
        </w:rPr>
        <w:t xml:space="preserve"> </w:t>
      </w:r>
      <w:r>
        <w:rPr>
          <w:rFonts w:hint="cs"/>
          <w:rtl/>
        </w:rPr>
        <w:t>است</w:t>
      </w:r>
      <w:r>
        <w:rPr>
          <w:rtl/>
        </w:rPr>
        <w:t xml:space="preserve"> </w:t>
      </w:r>
      <w:r>
        <w:rPr>
          <w:rFonts w:hint="cs"/>
          <w:rtl/>
        </w:rPr>
        <w:t>و</w:t>
      </w:r>
      <w:r>
        <w:rPr>
          <w:rtl/>
        </w:rPr>
        <w:t xml:space="preserve"> </w:t>
      </w:r>
      <w:r>
        <w:rPr>
          <w:rFonts w:hint="cs"/>
          <w:rtl/>
        </w:rPr>
        <w:t>طبق</w:t>
      </w:r>
      <w:r>
        <w:rPr>
          <w:rtl/>
        </w:rPr>
        <w:t xml:space="preserve"> </w:t>
      </w:r>
      <w:r>
        <w:rPr>
          <w:rFonts w:hint="cs"/>
          <w:rtl/>
        </w:rPr>
        <w:t>قاعده</w:t>
      </w:r>
      <w:r>
        <w:rPr>
          <w:rtl/>
        </w:rPr>
        <w:t xml:space="preserve"> </w:t>
      </w:r>
      <w:r>
        <w:rPr>
          <w:rFonts w:hint="cs"/>
          <w:rtl/>
        </w:rPr>
        <w:t>استثنا</w:t>
      </w:r>
      <w:r>
        <w:rPr>
          <w:rtl/>
        </w:rPr>
        <w:t xml:space="preserve"> </w:t>
      </w:r>
      <w:r>
        <w:rPr>
          <w:rFonts w:hint="cs"/>
          <w:rtl/>
        </w:rPr>
        <w:t>اصل</w:t>
      </w:r>
      <w:r>
        <w:rPr>
          <w:rtl/>
        </w:rPr>
        <w:t xml:space="preserve"> </w:t>
      </w:r>
      <w:r>
        <w:rPr>
          <w:rFonts w:hint="cs"/>
          <w:rtl/>
        </w:rPr>
        <w:t>مثبت</w:t>
      </w:r>
      <w:r>
        <w:rPr>
          <w:rtl/>
        </w:rPr>
        <w:t xml:space="preserve"> </w:t>
      </w:r>
      <w:r>
        <w:rPr>
          <w:rFonts w:hint="cs"/>
          <w:rtl/>
        </w:rPr>
        <w:t>در</w:t>
      </w:r>
      <w:r>
        <w:rPr>
          <w:rtl/>
        </w:rPr>
        <w:t xml:space="preserve"> </w:t>
      </w:r>
      <w:r>
        <w:rPr>
          <w:rFonts w:hint="cs"/>
          <w:rtl/>
        </w:rPr>
        <w:t>آن</w:t>
      </w:r>
      <w:r>
        <w:rPr>
          <w:rtl/>
        </w:rPr>
        <w:t xml:space="preserve"> </w:t>
      </w:r>
      <w:r>
        <w:rPr>
          <w:rFonts w:hint="cs"/>
          <w:rtl/>
        </w:rPr>
        <w:t>حجت</w:t>
      </w:r>
      <w:r>
        <w:rPr>
          <w:rtl/>
        </w:rPr>
        <w:t xml:space="preserve"> </w:t>
      </w:r>
      <w:r>
        <w:rPr>
          <w:rFonts w:hint="cs"/>
          <w:rtl/>
        </w:rPr>
        <w:t>است</w:t>
      </w:r>
    </w:p>
    <w:p w:rsidR="009A5F50" w:rsidRDefault="00455838" w:rsidP="0044477C">
      <w:pPr>
        <w:rPr>
          <w:rtl/>
        </w:rPr>
      </w:pPr>
      <w:r>
        <w:rPr>
          <w:rFonts w:hint="cs"/>
          <w:rtl/>
        </w:rPr>
        <w:t>نقد</w:t>
      </w:r>
      <w:r w:rsidR="003A3F9F">
        <w:rPr>
          <w:rFonts w:hint="cs"/>
          <w:rtl/>
        </w:rPr>
        <w:t xml:space="preserve"> </w:t>
      </w:r>
      <w:r>
        <w:rPr>
          <w:rFonts w:hint="cs"/>
          <w:rtl/>
        </w:rPr>
        <w:t>دو</w:t>
      </w:r>
      <w:r>
        <w:rPr>
          <w:rtl/>
        </w:rPr>
        <w:t xml:space="preserve"> </w:t>
      </w:r>
      <w:r>
        <w:rPr>
          <w:rFonts w:hint="cs"/>
          <w:rtl/>
        </w:rPr>
        <w:t>نکته</w:t>
      </w:r>
      <w:r>
        <w:rPr>
          <w:rtl/>
        </w:rPr>
        <w:t xml:space="preserve"> </w:t>
      </w:r>
      <w:r>
        <w:rPr>
          <w:rFonts w:hint="cs"/>
          <w:rtl/>
        </w:rPr>
        <w:t>تاملی</w:t>
      </w:r>
      <w:r>
        <w:rPr>
          <w:rtl/>
        </w:rPr>
        <w:t xml:space="preserve"> </w:t>
      </w:r>
      <w:r>
        <w:rPr>
          <w:rFonts w:hint="cs"/>
          <w:rtl/>
        </w:rPr>
        <w:t>در</w:t>
      </w:r>
      <w:r>
        <w:rPr>
          <w:rtl/>
        </w:rPr>
        <w:t xml:space="preserve"> </w:t>
      </w:r>
      <w:r>
        <w:rPr>
          <w:rFonts w:hint="cs"/>
          <w:rtl/>
        </w:rPr>
        <w:t>این</w:t>
      </w:r>
      <w:r>
        <w:rPr>
          <w:rtl/>
        </w:rPr>
        <w:t xml:space="preserve"> </w:t>
      </w:r>
      <w:r>
        <w:rPr>
          <w:rFonts w:hint="cs"/>
          <w:rtl/>
        </w:rPr>
        <w:t>مثال</w:t>
      </w:r>
      <w:r>
        <w:rPr>
          <w:rtl/>
        </w:rPr>
        <w:t xml:space="preserve"> </w:t>
      </w:r>
      <w:r>
        <w:rPr>
          <w:rFonts w:hint="cs"/>
          <w:rtl/>
        </w:rPr>
        <w:t>مطرح</w:t>
      </w:r>
      <w:r>
        <w:rPr>
          <w:rtl/>
        </w:rPr>
        <w:t xml:space="preserve"> </w:t>
      </w:r>
      <w:r>
        <w:rPr>
          <w:rFonts w:hint="cs"/>
          <w:rtl/>
        </w:rPr>
        <w:t>است</w:t>
      </w:r>
    </w:p>
    <w:p w:rsidR="00455838" w:rsidRDefault="00455838" w:rsidP="0044477C">
      <w:pPr>
        <w:rPr>
          <w:rtl/>
        </w:rPr>
      </w:pPr>
      <w:r>
        <w:rPr>
          <w:rFonts w:hint="cs"/>
          <w:rtl/>
        </w:rPr>
        <w:t>نکته</w:t>
      </w:r>
      <w:r>
        <w:rPr>
          <w:rtl/>
        </w:rPr>
        <w:t xml:space="preserve"> </w:t>
      </w:r>
      <w:r>
        <w:rPr>
          <w:rFonts w:hint="cs"/>
          <w:rtl/>
        </w:rPr>
        <w:t>اول</w:t>
      </w:r>
      <w:r>
        <w:rPr>
          <w:rtl/>
        </w:rPr>
        <w:t xml:space="preserve"> </w:t>
      </w:r>
      <w:r>
        <w:rPr>
          <w:rFonts w:hint="cs"/>
          <w:rtl/>
        </w:rPr>
        <w:t>در</w:t>
      </w:r>
      <w:r>
        <w:rPr>
          <w:rtl/>
        </w:rPr>
        <w:t xml:space="preserve"> </w:t>
      </w:r>
      <w:r>
        <w:rPr>
          <w:rFonts w:hint="cs"/>
          <w:rtl/>
        </w:rPr>
        <w:t>این</w:t>
      </w:r>
      <w:r>
        <w:rPr>
          <w:rtl/>
        </w:rPr>
        <w:t xml:space="preserve"> </w:t>
      </w:r>
      <w:r>
        <w:rPr>
          <w:rFonts w:hint="cs"/>
          <w:rtl/>
        </w:rPr>
        <w:t>مثال</w:t>
      </w:r>
      <w:r>
        <w:rPr>
          <w:rtl/>
        </w:rPr>
        <w:t xml:space="preserve"> </w:t>
      </w:r>
      <w:r>
        <w:rPr>
          <w:rFonts w:hint="cs"/>
          <w:rtl/>
        </w:rPr>
        <w:t>نیاز</w:t>
      </w:r>
      <w:r>
        <w:rPr>
          <w:rtl/>
        </w:rPr>
        <w:t xml:space="preserve"> </w:t>
      </w:r>
      <w:r>
        <w:rPr>
          <w:rFonts w:hint="cs"/>
          <w:rtl/>
        </w:rPr>
        <w:t>به</w:t>
      </w:r>
      <w:r>
        <w:rPr>
          <w:rtl/>
        </w:rPr>
        <w:t xml:space="preserve"> </w:t>
      </w:r>
      <w:r>
        <w:rPr>
          <w:rFonts w:hint="cs"/>
          <w:rtl/>
        </w:rPr>
        <w:t>استصحاب</w:t>
      </w:r>
      <w:r>
        <w:rPr>
          <w:rtl/>
        </w:rPr>
        <w:t xml:space="preserve"> </w:t>
      </w:r>
      <w:r>
        <w:rPr>
          <w:rFonts w:hint="cs"/>
          <w:rtl/>
        </w:rPr>
        <w:t>خمریت</w:t>
      </w:r>
      <w:r>
        <w:rPr>
          <w:rtl/>
        </w:rPr>
        <w:t xml:space="preserve"> </w:t>
      </w:r>
      <w:r>
        <w:rPr>
          <w:rFonts w:hint="cs"/>
          <w:rtl/>
        </w:rPr>
        <w:t>نیست</w:t>
      </w:r>
      <w:r>
        <w:rPr>
          <w:rtl/>
        </w:rPr>
        <w:t xml:space="preserve"> </w:t>
      </w:r>
      <w:r>
        <w:rPr>
          <w:rFonts w:hint="cs"/>
          <w:rtl/>
        </w:rPr>
        <w:t>و</w:t>
      </w:r>
      <w:r>
        <w:rPr>
          <w:rtl/>
        </w:rPr>
        <w:t xml:space="preserve"> </w:t>
      </w:r>
      <w:r>
        <w:rPr>
          <w:rFonts w:hint="cs"/>
          <w:rtl/>
        </w:rPr>
        <w:t>می</w:t>
      </w:r>
      <w:r>
        <w:rPr>
          <w:rtl/>
        </w:rPr>
        <w:t xml:space="preserve"> </w:t>
      </w:r>
      <w:r>
        <w:rPr>
          <w:rFonts w:hint="cs"/>
          <w:rtl/>
        </w:rPr>
        <w:t>توان</w:t>
      </w:r>
      <w:r>
        <w:rPr>
          <w:rtl/>
        </w:rPr>
        <w:t xml:space="preserve"> </w:t>
      </w:r>
      <w:r>
        <w:rPr>
          <w:rFonts w:hint="cs"/>
          <w:rtl/>
        </w:rPr>
        <w:t>خود</w:t>
      </w:r>
      <w:r>
        <w:rPr>
          <w:rtl/>
        </w:rPr>
        <w:t xml:space="preserve"> </w:t>
      </w:r>
      <w:r>
        <w:rPr>
          <w:rFonts w:hint="cs"/>
          <w:rtl/>
        </w:rPr>
        <w:t>اسکار</w:t>
      </w:r>
      <w:r>
        <w:rPr>
          <w:rtl/>
        </w:rPr>
        <w:t xml:space="preserve"> </w:t>
      </w:r>
      <w:r>
        <w:rPr>
          <w:rFonts w:hint="cs"/>
          <w:rtl/>
        </w:rPr>
        <w:t>را</w:t>
      </w:r>
      <w:r>
        <w:rPr>
          <w:rtl/>
        </w:rPr>
        <w:t xml:space="preserve"> </w:t>
      </w:r>
      <w:r>
        <w:rPr>
          <w:rFonts w:hint="cs"/>
          <w:rtl/>
        </w:rPr>
        <w:t>مستقیما</w:t>
      </w:r>
      <w:r>
        <w:rPr>
          <w:rtl/>
        </w:rPr>
        <w:t xml:space="preserve"> </w:t>
      </w:r>
      <w:r>
        <w:rPr>
          <w:rFonts w:hint="cs"/>
          <w:rtl/>
        </w:rPr>
        <w:t>استصحاب</w:t>
      </w:r>
      <w:r>
        <w:rPr>
          <w:rtl/>
        </w:rPr>
        <w:t xml:space="preserve"> </w:t>
      </w:r>
      <w:r>
        <w:rPr>
          <w:rFonts w:hint="cs"/>
          <w:rtl/>
        </w:rPr>
        <w:t>کرد</w:t>
      </w:r>
      <w:r w:rsidR="00E4144B">
        <w:rPr>
          <w:rFonts w:hint="cs"/>
          <w:rtl/>
        </w:rPr>
        <w:t xml:space="preserve"> ، </w:t>
      </w:r>
      <w:r>
        <w:rPr>
          <w:rFonts w:hint="cs"/>
          <w:rtl/>
        </w:rPr>
        <w:t>ملاک</w:t>
      </w:r>
      <w:r>
        <w:rPr>
          <w:rtl/>
        </w:rPr>
        <w:t xml:space="preserve"> </w:t>
      </w:r>
      <w:r>
        <w:rPr>
          <w:rFonts w:hint="cs"/>
          <w:rtl/>
        </w:rPr>
        <w:t>اصل</w:t>
      </w:r>
      <w:r>
        <w:rPr>
          <w:rtl/>
        </w:rPr>
        <w:t xml:space="preserve"> </w:t>
      </w:r>
      <w:r>
        <w:rPr>
          <w:rFonts w:hint="cs"/>
          <w:rtl/>
        </w:rPr>
        <w:t>مثبت</w:t>
      </w:r>
      <w:r>
        <w:rPr>
          <w:rtl/>
        </w:rPr>
        <w:t xml:space="preserve"> </w:t>
      </w:r>
      <w:r>
        <w:rPr>
          <w:rFonts w:hint="cs"/>
          <w:rtl/>
        </w:rPr>
        <w:t>آن</w:t>
      </w:r>
      <w:r>
        <w:rPr>
          <w:rtl/>
        </w:rPr>
        <w:t xml:space="preserve"> </w:t>
      </w:r>
      <w:r>
        <w:rPr>
          <w:rFonts w:hint="cs"/>
          <w:rtl/>
        </w:rPr>
        <w:t>است</w:t>
      </w:r>
      <w:r>
        <w:rPr>
          <w:rtl/>
        </w:rPr>
        <w:t xml:space="preserve"> </w:t>
      </w:r>
      <w:r>
        <w:rPr>
          <w:rFonts w:hint="cs"/>
          <w:rtl/>
        </w:rPr>
        <w:t>که</w:t>
      </w:r>
      <w:r>
        <w:rPr>
          <w:rtl/>
        </w:rPr>
        <w:t xml:space="preserve"> </w:t>
      </w:r>
      <w:r>
        <w:rPr>
          <w:rFonts w:hint="cs"/>
          <w:rtl/>
        </w:rPr>
        <w:t>لازمه</w:t>
      </w:r>
      <w:r>
        <w:rPr>
          <w:rtl/>
        </w:rPr>
        <w:t xml:space="preserve"> </w:t>
      </w:r>
      <w:r>
        <w:rPr>
          <w:rFonts w:hint="cs"/>
          <w:rtl/>
        </w:rPr>
        <w:t>عقلی</w:t>
      </w:r>
      <w:r>
        <w:rPr>
          <w:rtl/>
        </w:rPr>
        <w:t xml:space="preserve"> </w:t>
      </w:r>
      <w:r>
        <w:rPr>
          <w:rFonts w:hint="cs"/>
          <w:rtl/>
        </w:rPr>
        <w:t>یا</w:t>
      </w:r>
      <w:r>
        <w:rPr>
          <w:rtl/>
        </w:rPr>
        <w:t xml:space="preserve"> </w:t>
      </w:r>
      <w:r>
        <w:rPr>
          <w:rFonts w:hint="cs"/>
          <w:rtl/>
        </w:rPr>
        <w:t>عرفی</w:t>
      </w:r>
      <w:r>
        <w:rPr>
          <w:rtl/>
        </w:rPr>
        <w:t xml:space="preserve"> </w:t>
      </w:r>
      <w:r>
        <w:rPr>
          <w:rFonts w:hint="cs"/>
          <w:rtl/>
        </w:rPr>
        <w:t>واسطه</w:t>
      </w:r>
      <w:r>
        <w:rPr>
          <w:rtl/>
        </w:rPr>
        <w:t xml:space="preserve"> </w:t>
      </w:r>
      <w:r>
        <w:rPr>
          <w:rFonts w:hint="cs"/>
          <w:rtl/>
        </w:rPr>
        <w:t>از</w:t>
      </w:r>
      <w:r>
        <w:rPr>
          <w:rtl/>
        </w:rPr>
        <w:t xml:space="preserve"> </w:t>
      </w:r>
      <w:r>
        <w:rPr>
          <w:rFonts w:hint="cs"/>
          <w:rtl/>
        </w:rPr>
        <w:t>ابتدا</w:t>
      </w:r>
      <w:r>
        <w:rPr>
          <w:rtl/>
        </w:rPr>
        <w:t xml:space="preserve"> </w:t>
      </w:r>
      <w:r>
        <w:rPr>
          <w:rFonts w:hint="cs"/>
          <w:rtl/>
        </w:rPr>
        <w:t>همراه</w:t>
      </w:r>
      <w:r>
        <w:rPr>
          <w:rtl/>
        </w:rPr>
        <w:t xml:space="preserve"> </w:t>
      </w:r>
      <w:r>
        <w:rPr>
          <w:rFonts w:hint="cs"/>
          <w:rtl/>
        </w:rPr>
        <w:t>ملزوم</w:t>
      </w:r>
      <w:r>
        <w:rPr>
          <w:rtl/>
        </w:rPr>
        <w:t xml:space="preserve"> </w:t>
      </w:r>
      <w:r>
        <w:rPr>
          <w:rFonts w:hint="cs"/>
          <w:rtl/>
        </w:rPr>
        <w:t>ذوالواسطه</w:t>
      </w:r>
      <w:r>
        <w:rPr>
          <w:rtl/>
        </w:rPr>
        <w:t xml:space="preserve"> </w:t>
      </w:r>
      <w:r>
        <w:rPr>
          <w:rFonts w:hint="cs"/>
          <w:rtl/>
        </w:rPr>
        <w:t>نباشد</w:t>
      </w:r>
      <w:r>
        <w:rPr>
          <w:rtl/>
        </w:rPr>
        <w:t xml:space="preserve"> </w:t>
      </w:r>
      <w:r>
        <w:rPr>
          <w:rFonts w:hint="cs"/>
          <w:rtl/>
        </w:rPr>
        <w:t>و</w:t>
      </w:r>
      <w:r>
        <w:rPr>
          <w:rtl/>
        </w:rPr>
        <w:t xml:space="preserve"> </w:t>
      </w:r>
      <w:r>
        <w:rPr>
          <w:rFonts w:hint="cs"/>
          <w:rtl/>
        </w:rPr>
        <w:t>فقط</w:t>
      </w:r>
      <w:r>
        <w:rPr>
          <w:rtl/>
        </w:rPr>
        <w:t xml:space="preserve"> </w:t>
      </w:r>
      <w:r>
        <w:rPr>
          <w:rFonts w:hint="cs"/>
          <w:rtl/>
        </w:rPr>
        <w:t>در</w:t>
      </w:r>
      <w:r>
        <w:rPr>
          <w:rtl/>
        </w:rPr>
        <w:t xml:space="preserve"> </w:t>
      </w:r>
      <w:r>
        <w:rPr>
          <w:rFonts w:hint="cs"/>
          <w:rtl/>
        </w:rPr>
        <w:t>مرحله</w:t>
      </w:r>
      <w:r>
        <w:rPr>
          <w:rtl/>
        </w:rPr>
        <w:t xml:space="preserve"> </w:t>
      </w:r>
      <w:r>
        <w:rPr>
          <w:rFonts w:hint="cs"/>
          <w:rtl/>
        </w:rPr>
        <w:t>بقا</w:t>
      </w:r>
      <w:r>
        <w:rPr>
          <w:rtl/>
        </w:rPr>
        <w:t xml:space="preserve"> </w:t>
      </w:r>
      <w:r>
        <w:rPr>
          <w:rFonts w:hint="cs"/>
          <w:rtl/>
        </w:rPr>
        <w:t>با</w:t>
      </w:r>
      <w:r>
        <w:rPr>
          <w:rtl/>
        </w:rPr>
        <w:t xml:space="preserve"> </w:t>
      </w:r>
      <w:r>
        <w:rPr>
          <w:rFonts w:hint="cs"/>
          <w:rtl/>
        </w:rPr>
        <w:t>استصحاب</w:t>
      </w:r>
      <w:r>
        <w:rPr>
          <w:rtl/>
        </w:rPr>
        <w:t xml:space="preserve"> </w:t>
      </w:r>
      <w:r>
        <w:rPr>
          <w:rFonts w:hint="cs"/>
          <w:rtl/>
        </w:rPr>
        <w:t>ملزوم</w:t>
      </w:r>
      <w:r>
        <w:rPr>
          <w:rtl/>
        </w:rPr>
        <w:t xml:space="preserve"> </w:t>
      </w:r>
      <w:r>
        <w:rPr>
          <w:rFonts w:hint="cs"/>
          <w:rtl/>
        </w:rPr>
        <w:t>بخواهد</w:t>
      </w:r>
      <w:r>
        <w:rPr>
          <w:rtl/>
        </w:rPr>
        <w:t xml:space="preserve"> </w:t>
      </w:r>
      <w:r>
        <w:rPr>
          <w:rFonts w:hint="cs"/>
          <w:rtl/>
        </w:rPr>
        <w:t>ثابت</w:t>
      </w:r>
      <w:r>
        <w:rPr>
          <w:rtl/>
        </w:rPr>
        <w:t xml:space="preserve"> </w:t>
      </w:r>
      <w:r>
        <w:rPr>
          <w:rFonts w:hint="cs"/>
          <w:rtl/>
        </w:rPr>
        <w:t>شود</w:t>
      </w:r>
      <w:r>
        <w:rPr>
          <w:rtl/>
        </w:rPr>
        <w:t xml:space="preserve"> </w:t>
      </w:r>
      <w:r>
        <w:rPr>
          <w:rFonts w:hint="cs"/>
          <w:rtl/>
        </w:rPr>
        <w:t>مانند</w:t>
      </w:r>
      <w:r>
        <w:rPr>
          <w:rtl/>
        </w:rPr>
        <w:t xml:space="preserve"> </w:t>
      </w:r>
      <w:r>
        <w:rPr>
          <w:rFonts w:hint="cs"/>
          <w:rtl/>
        </w:rPr>
        <w:t>ریش</w:t>
      </w:r>
      <w:r>
        <w:rPr>
          <w:rtl/>
        </w:rPr>
        <w:t xml:space="preserve"> </w:t>
      </w:r>
      <w:r>
        <w:rPr>
          <w:rFonts w:hint="cs"/>
          <w:rtl/>
        </w:rPr>
        <w:t>دار</w:t>
      </w:r>
      <w:r>
        <w:rPr>
          <w:rtl/>
        </w:rPr>
        <w:t xml:space="preserve"> </w:t>
      </w:r>
      <w:r>
        <w:rPr>
          <w:rFonts w:hint="cs"/>
          <w:rtl/>
        </w:rPr>
        <w:t>بودن</w:t>
      </w:r>
      <w:r>
        <w:rPr>
          <w:rtl/>
        </w:rPr>
        <w:t xml:space="preserve"> </w:t>
      </w:r>
      <w:r>
        <w:rPr>
          <w:rFonts w:hint="cs"/>
          <w:rtl/>
        </w:rPr>
        <w:t>که</w:t>
      </w:r>
      <w:r>
        <w:rPr>
          <w:rtl/>
        </w:rPr>
        <w:t xml:space="preserve"> </w:t>
      </w:r>
      <w:r>
        <w:rPr>
          <w:rFonts w:hint="cs"/>
          <w:rtl/>
        </w:rPr>
        <w:t>لازمه</w:t>
      </w:r>
      <w:r>
        <w:rPr>
          <w:rtl/>
        </w:rPr>
        <w:t xml:space="preserve"> </w:t>
      </w:r>
      <w:r>
        <w:rPr>
          <w:rFonts w:hint="cs"/>
          <w:rtl/>
        </w:rPr>
        <w:t>بقای</w:t>
      </w:r>
      <w:r>
        <w:rPr>
          <w:rtl/>
        </w:rPr>
        <w:t xml:space="preserve"> </w:t>
      </w:r>
      <w:r>
        <w:rPr>
          <w:rFonts w:hint="cs"/>
          <w:rtl/>
        </w:rPr>
        <w:t>بیست</w:t>
      </w:r>
      <w:r>
        <w:rPr>
          <w:rtl/>
        </w:rPr>
        <w:t xml:space="preserve"> </w:t>
      </w:r>
      <w:r>
        <w:rPr>
          <w:rFonts w:hint="cs"/>
          <w:rtl/>
        </w:rPr>
        <w:t>سالگی</w:t>
      </w:r>
      <w:r>
        <w:rPr>
          <w:rtl/>
        </w:rPr>
        <w:t xml:space="preserve"> </w:t>
      </w:r>
      <w:r>
        <w:rPr>
          <w:rFonts w:hint="cs"/>
          <w:rtl/>
        </w:rPr>
        <w:t>است</w:t>
      </w:r>
      <w:r>
        <w:rPr>
          <w:rtl/>
        </w:rPr>
        <w:t xml:space="preserve"> </w:t>
      </w:r>
      <w:r>
        <w:rPr>
          <w:rFonts w:hint="cs"/>
          <w:rtl/>
        </w:rPr>
        <w:t>و</w:t>
      </w:r>
      <w:r>
        <w:rPr>
          <w:rtl/>
        </w:rPr>
        <w:t xml:space="preserve"> </w:t>
      </w:r>
      <w:r>
        <w:rPr>
          <w:rFonts w:hint="cs"/>
          <w:rtl/>
        </w:rPr>
        <w:t>در</w:t>
      </w:r>
      <w:r>
        <w:rPr>
          <w:rtl/>
        </w:rPr>
        <w:t xml:space="preserve"> </w:t>
      </w:r>
      <w:r>
        <w:rPr>
          <w:rFonts w:hint="cs"/>
          <w:rtl/>
        </w:rPr>
        <w:t>زمان</w:t>
      </w:r>
      <w:r>
        <w:rPr>
          <w:rtl/>
        </w:rPr>
        <w:t xml:space="preserve"> </w:t>
      </w:r>
      <w:r>
        <w:rPr>
          <w:rFonts w:hint="cs"/>
          <w:rtl/>
        </w:rPr>
        <w:t>ده</w:t>
      </w:r>
      <w:r>
        <w:rPr>
          <w:rtl/>
        </w:rPr>
        <w:t xml:space="preserve"> </w:t>
      </w:r>
      <w:r>
        <w:rPr>
          <w:rFonts w:hint="cs"/>
          <w:rtl/>
        </w:rPr>
        <w:t>سالگی</w:t>
      </w:r>
      <w:r>
        <w:rPr>
          <w:rtl/>
        </w:rPr>
        <w:t xml:space="preserve"> </w:t>
      </w:r>
      <w:r>
        <w:rPr>
          <w:rFonts w:hint="cs"/>
          <w:rtl/>
        </w:rPr>
        <w:t>محقق</w:t>
      </w:r>
      <w:r>
        <w:rPr>
          <w:rtl/>
        </w:rPr>
        <w:t xml:space="preserve"> </w:t>
      </w:r>
      <w:r>
        <w:rPr>
          <w:rFonts w:hint="cs"/>
          <w:rtl/>
        </w:rPr>
        <w:t>نبوده</w:t>
      </w:r>
      <w:r>
        <w:rPr>
          <w:rtl/>
        </w:rPr>
        <w:t xml:space="preserve"> </w:t>
      </w:r>
      <w:r>
        <w:rPr>
          <w:rFonts w:hint="cs"/>
          <w:rtl/>
        </w:rPr>
        <w:t>است</w:t>
      </w:r>
      <w:r w:rsidR="003A3F9F">
        <w:rPr>
          <w:rFonts w:hint="cs"/>
          <w:rtl/>
        </w:rPr>
        <w:t xml:space="preserve"> ، </w:t>
      </w:r>
      <w:r>
        <w:rPr>
          <w:rFonts w:hint="cs"/>
          <w:rtl/>
        </w:rPr>
        <w:t>اما</w:t>
      </w:r>
      <w:r>
        <w:rPr>
          <w:rtl/>
        </w:rPr>
        <w:t xml:space="preserve"> </w:t>
      </w:r>
      <w:r>
        <w:rPr>
          <w:rFonts w:hint="cs"/>
          <w:rtl/>
        </w:rPr>
        <w:t>در</w:t>
      </w:r>
      <w:r>
        <w:rPr>
          <w:rtl/>
        </w:rPr>
        <w:t xml:space="preserve"> </w:t>
      </w:r>
      <w:r>
        <w:rPr>
          <w:rFonts w:hint="cs"/>
          <w:rtl/>
        </w:rPr>
        <w:t>مثال</w:t>
      </w:r>
      <w:r>
        <w:rPr>
          <w:rtl/>
        </w:rPr>
        <w:t xml:space="preserve"> </w:t>
      </w:r>
      <w:r>
        <w:rPr>
          <w:rFonts w:hint="cs"/>
          <w:rtl/>
        </w:rPr>
        <w:t>خمر</w:t>
      </w:r>
      <w:r>
        <w:rPr>
          <w:rtl/>
        </w:rPr>
        <w:t xml:space="preserve"> </w:t>
      </w:r>
      <w:r>
        <w:rPr>
          <w:rFonts w:hint="cs"/>
          <w:rtl/>
        </w:rPr>
        <w:t>و</w:t>
      </w:r>
      <w:r>
        <w:rPr>
          <w:rtl/>
        </w:rPr>
        <w:t xml:space="preserve"> </w:t>
      </w:r>
      <w:r>
        <w:rPr>
          <w:rFonts w:hint="cs"/>
          <w:rtl/>
        </w:rPr>
        <w:t>اسکار</w:t>
      </w:r>
      <w:r>
        <w:rPr>
          <w:rtl/>
        </w:rPr>
        <w:t xml:space="preserve"> </w:t>
      </w:r>
      <w:r>
        <w:rPr>
          <w:rFonts w:hint="cs"/>
          <w:rtl/>
        </w:rPr>
        <w:t>اسکار</w:t>
      </w:r>
      <w:r>
        <w:rPr>
          <w:rtl/>
        </w:rPr>
        <w:t xml:space="preserve"> </w:t>
      </w:r>
      <w:r>
        <w:rPr>
          <w:rFonts w:hint="cs"/>
          <w:rtl/>
        </w:rPr>
        <w:t>از</w:t>
      </w:r>
      <w:r>
        <w:rPr>
          <w:rtl/>
        </w:rPr>
        <w:t xml:space="preserve"> </w:t>
      </w:r>
      <w:r>
        <w:rPr>
          <w:rFonts w:hint="cs"/>
          <w:rtl/>
        </w:rPr>
        <w:t>ابتدا</w:t>
      </w:r>
      <w:r>
        <w:rPr>
          <w:rtl/>
        </w:rPr>
        <w:t xml:space="preserve"> </w:t>
      </w:r>
      <w:r>
        <w:rPr>
          <w:rFonts w:hint="cs"/>
          <w:rtl/>
        </w:rPr>
        <w:t>که</w:t>
      </w:r>
      <w:r>
        <w:rPr>
          <w:rtl/>
        </w:rPr>
        <w:t xml:space="preserve"> </w:t>
      </w:r>
      <w:r>
        <w:rPr>
          <w:rFonts w:hint="cs"/>
          <w:rtl/>
        </w:rPr>
        <w:t>خمر</w:t>
      </w:r>
      <w:r>
        <w:rPr>
          <w:rtl/>
        </w:rPr>
        <w:t xml:space="preserve"> </w:t>
      </w:r>
      <w:r>
        <w:rPr>
          <w:rFonts w:hint="cs"/>
          <w:rtl/>
        </w:rPr>
        <w:t>محرم</w:t>
      </w:r>
      <w:r>
        <w:rPr>
          <w:rtl/>
        </w:rPr>
        <w:t xml:space="preserve"> </w:t>
      </w:r>
      <w:r>
        <w:rPr>
          <w:rFonts w:hint="cs"/>
          <w:rtl/>
        </w:rPr>
        <w:t>بوده</w:t>
      </w:r>
      <w:r>
        <w:rPr>
          <w:rtl/>
        </w:rPr>
        <w:t xml:space="preserve"> </w:t>
      </w:r>
      <w:r>
        <w:rPr>
          <w:rFonts w:hint="cs"/>
          <w:rtl/>
        </w:rPr>
        <w:t>لازمه</w:t>
      </w:r>
      <w:r>
        <w:rPr>
          <w:rtl/>
        </w:rPr>
        <w:t xml:space="preserve"> </w:t>
      </w:r>
      <w:r>
        <w:rPr>
          <w:rFonts w:hint="cs"/>
          <w:rtl/>
        </w:rPr>
        <w:t>آن</w:t>
      </w:r>
      <w:r>
        <w:rPr>
          <w:rtl/>
        </w:rPr>
        <w:t xml:space="preserve"> </w:t>
      </w:r>
      <w:r>
        <w:rPr>
          <w:rFonts w:hint="cs"/>
          <w:rtl/>
        </w:rPr>
        <w:t>بوده</w:t>
      </w:r>
      <w:r>
        <w:rPr>
          <w:rtl/>
        </w:rPr>
        <w:t xml:space="preserve"> </w:t>
      </w:r>
      <w:r>
        <w:rPr>
          <w:rFonts w:hint="cs"/>
          <w:rtl/>
        </w:rPr>
        <w:t>است</w:t>
      </w:r>
      <w:r>
        <w:rPr>
          <w:rtl/>
        </w:rPr>
        <w:t xml:space="preserve"> </w:t>
      </w:r>
      <w:r>
        <w:rPr>
          <w:rFonts w:hint="cs"/>
          <w:rtl/>
        </w:rPr>
        <w:t>یعنی</w:t>
      </w:r>
      <w:r>
        <w:rPr>
          <w:rtl/>
        </w:rPr>
        <w:t xml:space="preserve"> </w:t>
      </w:r>
      <w:r>
        <w:rPr>
          <w:rFonts w:hint="cs"/>
          <w:rtl/>
        </w:rPr>
        <w:t>از</w:t>
      </w:r>
      <w:r>
        <w:rPr>
          <w:rtl/>
        </w:rPr>
        <w:t xml:space="preserve"> </w:t>
      </w:r>
      <w:r>
        <w:rPr>
          <w:rFonts w:hint="cs"/>
          <w:rtl/>
        </w:rPr>
        <w:t>همان</w:t>
      </w:r>
      <w:r>
        <w:rPr>
          <w:rtl/>
        </w:rPr>
        <w:t xml:space="preserve"> </w:t>
      </w:r>
      <w:r>
        <w:rPr>
          <w:rFonts w:hint="cs"/>
          <w:rtl/>
        </w:rPr>
        <w:t>ابتدا</w:t>
      </w:r>
      <w:r>
        <w:rPr>
          <w:rtl/>
        </w:rPr>
        <w:t xml:space="preserve"> </w:t>
      </w:r>
      <w:r>
        <w:rPr>
          <w:rFonts w:hint="cs"/>
          <w:rtl/>
        </w:rPr>
        <w:t>که</w:t>
      </w:r>
      <w:r>
        <w:rPr>
          <w:rtl/>
        </w:rPr>
        <w:t xml:space="preserve"> </w:t>
      </w:r>
      <w:r>
        <w:rPr>
          <w:rFonts w:hint="cs"/>
          <w:rtl/>
        </w:rPr>
        <w:t>یقین</w:t>
      </w:r>
      <w:r>
        <w:rPr>
          <w:rtl/>
        </w:rPr>
        <w:t xml:space="preserve"> </w:t>
      </w:r>
      <w:r>
        <w:rPr>
          <w:rFonts w:hint="cs"/>
          <w:rtl/>
        </w:rPr>
        <w:t>به</w:t>
      </w:r>
      <w:r>
        <w:rPr>
          <w:rtl/>
        </w:rPr>
        <w:t xml:space="preserve"> </w:t>
      </w:r>
      <w:r>
        <w:rPr>
          <w:rFonts w:hint="cs"/>
          <w:rtl/>
        </w:rPr>
        <w:t>خمر</w:t>
      </w:r>
      <w:r>
        <w:rPr>
          <w:rtl/>
        </w:rPr>
        <w:t xml:space="preserve"> </w:t>
      </w:r>
      <w:r>
        <w:rPr>
          <w:rFonts w:hint="cs"/>
          <w:rtl/>
        </w:rPr>
        <w:t>داشتیم</w:t>
      </w:r>
      <w:r>
        <w:rPr>
          <w:rtl/>
        </w:rPr>
        <w:t xml:space="preserve"> </w:t>
      </w:r>
      <w:r>
        <w:rPr>
          <w:rFonts w:hint="cs"/>
          <w:rtl/>
        </w:rPr>
        <w:t>یقین</w:t>
      </w:r>
      <w:r>
        <w:rPr>
          <w:rtl/>
        </w:rPr>
        <w:t xml:space="preserve"> </w:t>
      </w:r>
      <w:r>
        <w:rPr>
          <w:rFonts w:hint="cs"/>
          <w:rtl/>
        </w:rPr>
        <w:t>به</w:t>
      </w:r>
      <w:r>
        <w:rPr>
          <w:rtl/>
        </w:rPr>
        <w:t xml:space="preserve"> </w:t>
      </w:r>
      <w:r>
        <w:rPr>
          <w:rFonts w:hint="cs"/>
          <w:rtl/>
        </w:rPr>
        <w:t>اسکار</w:t>
      </w:r>
      <w:r>
        <w:rPr>
          <w:rtl/>
        </w:rPr>
        <w:t xml:space="preserve"> </w:t>
      </w:r>
      <w:r>
        <w:rPr>
          <w:rFonts w:hint="cs"/>
          <w:rtl/>
        </w:rPr>
        <w:t>هم</w:t>
      </w:r>
      <w:r>
        <w:rPr>
          <w:rtl/>
        </w:rPr>
        <w:t xml:space="preserve"> </w:t>
      </w:r>
      <w:r>
        <w:rPr>
          <w:rFonts w:hint="cs"/>
          <w:rtl/>
        </w:rPr>
        <w:t>داشتیم</w:t>
      </w:r>
      <w:r w:rsidR="00E4144B">
        <w:rPr>
          <w:rFonts w:hint="cs"/>
          <w:rtl/>
        </w:rPr>
        <w:t xml:space="preserve"> </w:t>
      </w:r>
      <w:r>
        <w:rPr>
          <w:rFonts w:hint="cs"/>
          <w:rtl/>
        </w:rPr>
        <w:t>پس</w:t>
      </w:r>
      <w:r>
        <w:rPr>
          <w:rtl/>
        </w:rPr>
        <w:t xml:space="preserve"> </w:t>
      </w:r>
      <w:r>
        <w:rPr>
          <w:rFonts w:hint="cs"/>
          <w:rtl/>
        </w:rPr>
        <w:t>خود</w:t>
      </w:r>
      <w:r>
        <w:rPr>
          <w:rtl/>
        </w:rPr>
        <w:t xml:space="preserve"> </w:t>
      </w:r>
      <w:r>
        <w:rPr>
          <w:rFonts w:hint="cs"/>
          <w:rtl/>
        </w:rPr>
        <w:t>اسکار</w:t>
      </w:r>
      <w:r>
        <w:rPr>
          <w:rtl/>
        </w:rPr>
        <w:t xml:space="preserve"> </w:t>
      </w:r>
      <w:r>
        <w:rPr>
          <w:rFonts w:hint="cs"/>
          <w:rtl/>
        </w:rPr>
        <w:t>را</w:t>
      </w:r>
      <w:r>
        <w:rPr>
          <w:rtl/>
        </w:rPr>
        <w:t xml:space="preserve"> </w:t>
      </w:r>
      <w:r>
        <w:rPr>
          <w:rFonts w:hint="cs"/>
          <w:rtl/>
        </w:rPr>
        <w:t>می</w:t>
      </w:r>
      <w:r>
        <w:rPr>
          <w:rtl/>
        </w:rPr>
        <w:t xml:space="preserve"> </w:t>
      </w:r>
      <w:r>
        <w:rPr>
          <w:rFonts w:hint="cs"/>
          <w:rtl/>
        </w:rPr>
        <w:t>توان</w:t>
      </w:r>
      <w:r>
        <w:rPr>
          <w:rtl/>
        </w:rPr>
        <w:t xml:space="preserve"> </w:t>
      </w:r>
      <w:r>
        <w:rPr>
          <w:rFonts w:hint="cs"/>
          <w:rtl/>
        </w:rPr>
        <w:t>مستقیما</w:t>
      </w:r>
      <w:r>
        <w:rPr>
          <w:rtl/>
        </w:rPr>
        <w:t xml:space="preserve"> </w:t>
      </w:r>
      <w:r>
        <w:rPr>
          <w:rFonts w:hint="cs"/>
          <w:rtl/>
        </w:rPr>
        <w:t>استصحاب</w:t>
      </w:r>
      <w:r>
        <w:rPr>
          <w:rtl/>
        </w:rPr>
        <w:t xml:space="preserve"> </w:t>
      </w:r>
      <w:r>
        <w:rPr>
          <w:rFonts w:hint="cs"/>
          <w:rtl/>
        </w:rPr>
        <w:t>کرد</w:t>
      </w:r>
      <w:r>
        <w:rPr>
          <w:rtl/>
        </w:rPr>
        <w:t xml:space="preserve"> </w:t>
      </w:r>
      <w:r>
        <w:rPr>
          <w:rFonts w:hint="cs"/>
          <w:rtl/>
        </w:rPr>
        <w:t>و</w:t>
      </w:r>
      <w:r>
        <w:rPr>
          <w:rtl/>
        </w:rPr>
        <w:t xml:space="preserve"> </w:t>
      </w:r>
      <w:r>
        <w:rPr>
          <w:rFonts w:hint="cs"/>
          <w:rtl/>
        </w:rPr>
        <w:t>نیازی</w:t>
      </w:r>
      <w:r>
        <w:rPr>
          <w:rtl/>
        </w:rPr>
        <w:t xml:space="preserve"> </w:t>
      </w:r>
      <w:r>
        <w:rPr>
          <w:rFonts w:hint="cs"/>
          <w:rtl/>
        </w:rPr>
        <w:t>به</w:t>
      </w:r>
      <w:r>
        <w:rPr>
          <w:rtl/>
        </w:rPr>
        <w:t xml:space="preserve"> </w:t>
      </w:r>
      <w:r>
        <w:rPr>
          <w:rFonts w:hint="cs"/>
          <w:rtl/>
        </w:rPr>
        <w:t>استصحاب</w:t>
      </w:r>
      <w:r>
        <w:rPr>
          <w:rtl/>
        </w:rPr>
        <w:t xml:space="preserve"> </w:t>
      </w:r>
      <w:r>
        <w:rPr>
          <w:rFonts w:hint="cs"/>
          <w:rtl/>
        </w:rPr>
        <w:t>خمریت</w:t>
      </w:r>
      <w:r>
        <w:rPr>
          <w:rtl/>
        </w:rPr>
        <w:t xml:space="preserve"> </w:t>
      </w:r>
      <w:r>
        <w:rPr>
          <w:rFonts w:hint="cs"/>
          <w:rtl/>
        </w:rPr>
        <w:t>و</w:t>
      </w:r>
      <w:r>
        <w:rPr>
          <w:rtl/>
        </w:rPr>
        <w:t xml:space="preserve"> </w:t>
      </w:r>
      <w:r>
        <w:rPr>
          <w:rFonts w:hint="cs"/>
          <w:rtl/>
        </w:rPr>
        <w:t>استنتاج</w:t>
      </w:r>
      <w:r>
        <w:rPr>
          <w:rtl/>
        </w:rPr>
        <w:t xml:space="preserve"> </w:t>
      </w:r>
      <w:r>
        <w:rPr>
          <w:rFonts w:hint="cs"/>
          <w:rtl/>
        </w:rPr>
        <w:t>اسکار</w:t>
      </w:r>
      <w:r>
        <w:rPr>
          <w:rtl/>
        </w:rPr>
        <w:t xml:space="preserve"> </w:t>
      </w:r>
      <w:r>
        <w:rPr>
          <w:rFonts w:hint="cs"/>
          <w:rtl/>
        </w:rPr>
        <w:t>از</w:t>
      </w:r>
      <w:r>
        <w:rPr>
          <w:rtl/>
        </w:rPr>
        <w:t xml:space="preserve"> </w:t>
      </w:r>
      <w:r>
        <w:rPr>
          <w:rFonts w:hint="cs"/>
          <w:rtl/>
        </w:rPr>
        <w:t>آن</w:t>
      </w:r>
      <w:r>
        <w:rPr>
          <w:rtl/>
        </w:rPr>
        <w:t xml:space="preserve"> </w:t>
      </w:r>
      <w:r>
        <w:rPr>
          <w:rFonts w:hint="cs"/>
          <w:rtl/>
        </w:rPr>
        <w:t>به</w:t>
      </w:r>
      <w:r>
        <w:rPr>
          <w:rtl/>
        </w:rPr>
        <w:t xml:space="preserve"> </w:t>
      </w:r>
      <w:r>
        <w:rPr>
          <w:rFonts w:hint="cs"/>
          <w:rtl/>
        </w:rPr>
        <w:t>عنوان</w:t>
      </w:r>
      <w:r>
        <w:rPr>
          <w:rtl/>
        </w:rPr>
        <w:t xml:space="preserve"> </w:t>
      </w:r>
      <w:r>
        <w:rPr>
          <w:rFonts w:hint="cs"/>
          <w:rtl/>
        </w:rPr>
        <w:t>اصل</w:t>
      </w:r>
      <w:r>
        <w:rPr>
          <w:rtl/>
        </w:rPr>
        <w:t xml:space="preserve"> </w:t>
      </w:r>
      <w:r>
        <w:rPr>
          <w:rFonts w:hint="cs"/>
          <w:rtl/>
        </w:rPr>
        <w:t>مثبت</w:t>
      </w:r>
      <w:r>
        <w:rPr>
          <w:rtl/>
        </w:rPr>
        <w:t xml:space="preserve"> </w:t>
      </w:r>
      <w:r>
        <w:rPr>
          <w:rFonts w:hint="cs"/>
          <w:rtl/>
        </w:rPr>
        <w:t>نیست</w:t>
      </w:r>
    </w:p>
    <w:p w:rsidR="009A5F50" w:rsidRDefault="00455838" w:rsidP="0044477C">
      <w:pPr>
        <w:rPr>
          <w:rtl/>
        </w:rPr>
      </w:pPr>
      <w:r>
        <w:rPr>
          <w:rFonts w:hint="cs"/>
          <w:rtl/>
        </w:rPr>
        <w:lastRenderedPageBreak/>
        <w:t>در</w:t>
      </w:r>
      <w:r>
        <w:rPr>
          <w:rtl/>
        </w:rPr>
        <w:t xml:space="preserve"> </w:t>
      </w:r>
      <w:r>
        <w:rPr>
          <w:rFonts w:hint="cs"/>
          <w:rtl/>
        </w:rPr>
        <w:t>چنین</w:t>
      </w:r>
      <w:r>
        <w:rPr>
          <w:rtl/>
        </w:rPr>
        <w:t xml:space="preserve"> </w:t>
      </w:r>
      <w:r>
        <w:rPr>
          <w:rFonts w:hint="cs"/>
          <w:rtl/>
        </w:rPr>
        <w:t>مواردی</w:t>
      </w:r>
      <w:r>
        <w:rPr>
          <w:rtl/>
        </w:rPr>
        <w:t xml:space="preserve"> </w:t>
      </w:r>
      <w:r>
        <w:rPr>
          <w:rFonts w:hint="cs"/>
          <w:rtl/>
        </w:rPr>
        <w:t>که</w:t>
      </w:r>
      <w:r>
        <w:rPr>
          <w:rtl/>
        </w:rPr>
        <w:t xml:space="preserve"> </w:t>
      </w:r>
      <w:r>
        <w:rPr>
          <w:rFonts w:hint="cs"/>
          <w:rtl/>
        </w:rPr>
        <w:t>لازمه</w:t>
      </w:r>
      <w:r>
        <w:rPr>
          <w:rtl/>
        </w:rPr>
        <w:t xml:space="preserve"> </w:t>
      </w:r>
      <w:r>
        <w:rPr>
          <w:rFonts w:hint="cs"/>
          <w:rtl/>
        </w:rPr>
        <w:t>از</w:t>
      </w:r>
      <w:r>
        <w:rPr>
          <w:rtl/>
        </w:rPr>
        <w:t xml:space="preserve"> </w:t>
      </w:r>
      <w:r>
        <w:rPr>
          <w:rFonts w:hint="cs"/>
          <w:rtl/>
        </w:rPr>
        <w:t>ابتدا</w:t>
      </w:r>
      <w:r>
        <w:rPr>
          <w:rtl/>
        </w:rPr>
        <w:t xml:space="preserve"> </w:t>
      </w:r>
      <w:r>
        <w:rPr>
          <w:rFonts w:hint="cs"/>
          <w:rtl/>
        </w:rPr>
        <w:t>همراه</w:t>
      </w:r>
      <w:r>
        <w:rPr>
          <w:rtl/>
        </w:rPr>
        <w:t xml:space="preserve"> </w:t>
      </w:r>
      <w:r>
        <w:rPr>
          <w:rFonts w:hint="cs"/>
          <w:rtl/>
        </w:rPr>
        <w:t>ملزوم</w:t>
      </w:r>
      <w:r>
        <w:rPr>
          <w:rtl/>
        </w:rPr>
        <w:t xml:space="preserve"> </w:t>
      </w:r>
      <w:r>
        <w:rPr>
          <w:rFonts w:hint="cs"/>
          <w:rtl/>
        </w:rPr>
        <w:t>باشد</w:t>
      </w:r>
      <w:r>
        <w:rPr>
          <w:rtl/>
        </w:rPr>
        <w:t xml:space="preserve"> </w:t>
      </w:r>
      <w:r>
        <w:rPr>
          <w:rFonts w:hint="cs"/>
          <w:rtl/>
        </w:rPr>
        <w:t>استصحاب</w:t>
      </w:r>
      <w:r>
        <w:rPr>
          <w:rtl/>
        </w:rPr>
        <w:t xml:space="preserve"> </w:t>
      </w:r>
      <w:r>
        <w:rPr>
          <w:rFonts w:hint="cs"/>
          <w:rtl/>
        </w:rPr>
        <w:t>در</w:t>
      </w:r>
      <w:r>
        <w:rPr>
          <w:rtl/>
        </w:rPr>
        <w:t xml:space="preserve"> </w:t>
      </w:r>
      <w:r>
        <w:rPr>
          <w:rFonts w:hint="cs"/>
          <w:rtl/>
        </w:rPr>
        <w:t>خود</w:t>
      </w:r>
      <w:r>
        <w:rPr>
          <w:rtl/>
        </w:rPr>
        <w:t xml:space="preserve"> </w:t>
      </w:r>
      <w:r>
        <w:rPr>
          <w:rFonts w:hint="cs"/>
          <w:rtl/>
        </w:rPr>
        <w:t>لازمه</w:t>
      </w:r>
      <w:r>
        <w:rPr>
          <w:rtl/>
        </w:rPr>
        <w:t xml:space="preserve"> </w:t>
      </w:r>
      <w:r>
        <w:rPr>
          <w:rFonts w:hint="cs"/>
          <w:rtl/>
        </w:rPr>
        <w:t>نیز</w:t>
      </w:r>
      <w:r>
        <w:rPr>
          <w:rtl/>
        </w:rPr>
        <w:t xml:space="preserve"> </w:t>
      </w:r>
      <w:r>
        <w:rPr>
          <w:rFonts w:hint="cs"/>
          <w:rtl/>
        </w:rPr>
        <w:t>جاری</w:t>
      </w:r>
      <w:r>
        <w:rPr>
          <w:rtl/>
        </w:rPr>
        <w:t xml:space="preserve"> </w:t>
      </w:r>
      <w:r>
        <w:rPr>
          <w:rFonts w:hint="cs"/>
          <w:rtl/>
        </w:rPr>
        <w:t>می</w:t>
      </w:r>
      <w:r>
        <w:rPr>
          <w:rtl/>
        </w:rPr>
        <w:t xml:space="preserve"> </w:t>
      </w:r>
      <w:r>
        <w:rPr>
          <w:rFonts w:hint="cs"/>
          <w:rtl/>
        </w:rPr>
        <w:t>شود</w:t>
      </w:r>
      <w:r>
        <w:rPr>
          <w:rtl/>
        </w:rPr>
        <w:t xml:space="preserve"> </w:t>
      </w:r>
      <w:r>
        <w:rPr>
          <w:rFonts w:hint="cs"/>
          <w:rtl/>
        </w:rPr>
        <w:t>و</w:t>
      </w:r>
      <w:r>
        <w:rPr>
          <w:rtl/>
        </w:rPr>
        <w:t xml:space="preserve"> </w:t>
      </w:r>
      <w:r>
        <w:rPr>
          <w:rFonts w:hint="cs"/>
          <w:rtl/>
        </w:rPr>
        <w:t>این</w:t>
      </w:r>
      <w:r>
        <w:rPr>
          <w:rtl/>
        </w:rPr>
        <w:t xml:space="preserve"> </w:t>
      </w:r>
      <w:r>
        <w:rPr>
          <w:rFonts w:hint="cs"/>
          <w:rtl/>
        </w:rPr>
        <w:t>عنوان</w:t>
      </w:r>
      <w:r>
        <w:rPr>
          <w:rtl/>
        </w:rPr>
        <w:t xml:space="preserve"> </w:t>
      </w:r>
      <w:r>
        <w:rPr>
          <w:rFonts w:hint="cs"/>
          <w:rtl/>
        </w:rPr>
        <w:t>اصل</w:t>
      </w:r>
      <w:r>
        <w:rPr>
          <w:rtl/>
        </w:rPr>
        <w:t xml:space="preserve"> </w:t>
      </w:r>
      <w:r>
        <w:rPr>
          <w:rFonts w:hint="cs"/>
          <w:rtl/>
        </w:rPr>
        <w:t>مثبت</w:t>
      </w:r>
      <w:r>
        <w:rPr>
          <w:rtl/>
        </w:rPr>
        <w:t xml:space="preserve"> </w:t>
      </w:r>
      <w:r>
        <w:rPr>
          <w:rFonts w:hint="cs"/>
          <w:rtl/>
        </w:rPr>
        <w:t>محسوب</w:t>
      </w:r>
      <w:r>
        <w:rPr>
          <w:rtl/>
        </w:rPr>
        <w:t xml:space="preserve"> </w:t>
      </w:r>
      <w:r>
        <w:rPr>
          <w:rFonts w:hint="cs"/>
          <w:rtl/>
        </w:rPr>
        <w:t>نمی</w:t>
      </w:r>
      <w:r>
        <w:rPr>
          <w:rtl/>
        </w:rPr>
        <w:t xml:space="preserve"> </w:t>
      </w:r>
      <w:r>
        <w:rPr>
          <w:rFonts w:hint="cs"/>
          <w:rtl/>
        </w:rPr>
        <w:t>گردد</w:t>
      </w:r>
    </w:p>
    <w:p w:rsidR="00455838" w:rsidRDefault="00455838" w:rsidP="0044477C">
      <w:pPr>
        <w:rPr>
          <w:rtl/>
        </w:rPr>
      </w:pPr>
      <w:r>
        <w:rPr>
          <w:rFonts w:hint="cs"/>
          <w:rtl/>
        </w:rPr>
        <w:t>نکته</w:t>
      </w:r>
      <w:r>
        <w:rPr>
          <w:rtl/>
        </w:rPr>
        <w:t xml:space="preserve"> </w:t>
      </w:r>
      <w:r>
        <w:rPr>
          <w:rFonts w:hint="cs"/>
          <w:rtl/>
        </w:rPr>
        <w:t>دوم</w:t>
      </w:r>
      <w:r>
        <w:rPr>
          <w:rtl/>
        </w:rPr>
        <w:t xml:space="preserve"> </w:t>
      </w:r>
      <w:r>
        <w:rPr>
          <w:rFonts w:hint="cs"/>
          <w:rtl/>
        </w:rPr>
        <w:t>رابطه</w:t>
      </w:r>
      <w:r>
        <w:rPr>
          <w:rtl/>
        </w:rPr>
        <w:t xml:space="preserve"> </w:t>
      </w:r>
      <w:r>
        <w:rPr>
          <w:rFonts w:hint="cs"/>
          <w:rtl/>
        </w:rPr>
        <w:t>بین</w:t>
      </w:r>
      <w:r>
        <w:rPr>
          <w:rtl/>
        </w:rPr>
        <w:t xml:space="preserve"> </w:t>
      </w:r>
      <w:r>
        <w:rPr>
          <w:rFonts w:hint="cs"/>
          <w:rtl/>
        </w:rPr>
        <w:t>عنوان</w:t>
      </w:r>
      <w:r>
        <w:rPr>
          <w:rtl/>
        </w:rPr>
        <w:t xml:space="preserve"> </w:t>
      </w:r>
      <w:r>
        <w:rPr>
          <w:rFonts w:hint="cs"/>
          <w:rtl/>
        </w:rPr>
        <w:t>خمر</w:t>
      </w:r>
      <w:r>
        <w:rPr>
          <w:rtl/>
        </w:rPr>
        <w:t xml:space="preserve"> </w:t>
      </w:r>
      <w:r>
        <w:rPr>
          <w:rFonts w:hint="cs"/>
          <w:rtl/>
        </w:rPr>
        <w:t>و</w:t>
      </w:r>
      <w:r>
        <w:rPr>
          <w:rtl/>
        </w:rPr>
        <w:t xml:space="preserve"> </w:t>
      </w:r>
      <w:r>
        <w:rPr>
          <w:rFonts w:hint="cs"/>
          <w:rtl/>
        </w:rPr>
        <w:t>عنوان</w:t>
      </w:r>
      <w:r>
        <w:rPr>
          <w:rtl/>
        </w:rPr>
        <w:t xml:space="preserve"> </w:t>
      </w:r>
      <w:r>
        <w:rPr>
          <w:rFonts w:hint="cs"/>
          <w:rtl/>
        </w:rPr>
        <w:t>اسکار</w:t>
      </w:r>
      <w:r>
        <w:rPr>
          <w:rtl/>
        </w:rPr>
        <w:t xml:space="preserve"> </w:t>
      </w:r>
      <w:r>
        <w:rPr>
          <w:rFonts w:hint="cs"/>
          <w:rtl/>
        </w:rPr>
        <w:t>رابطه</w:t>
      </w:r>
      <w:r>
        <w:rPr>
          <w:rtl/>
        </w:rPr>
        <w:t xml:space="preserve"> </w:t>
      </w:r>
      <w:r>
        <w:rPr>
          <w:rFonts w:hint="cs"/>
          <w:rtl/>
        </w:rPr>
        <w:t>کلی</w:t>
      </w:r>
      <w:r>
        <w:rPr>
          <w:rtl/>
        </w:rPr>
        <w:t xml:space="preserve"> </w:t>
      </w:r>
      <w:r>
        <w:rPr>
          <w:rFonts w:hint="cs"/>
          <w:rtl/>
        </w:rPr>
        <w:t>و</w:t>
      </w:r>
      <w:r>
        <w:rPr>
          <w:rtl/>
        </w:rPr>
        <w:t xml:space="preserve"> </w:t>
      </w:r>
      <w:r>
        <w:rPr>
          <w:rFonts w:hint="cs"/>
          <w:rtl/>
        </w:rPr>
        <w:t>فرد</w:t>
      </w:r>
      <w:r>
        <w:rPr>
          <w:rtl/>
        </w:rPr>
        <w:t xml:space="preserve"> </w:t>
      </w:r>
      <w:r>
        <w:rPr>
          <w:rFonts w:hint="cs"/>
          <w:rtl/>
        </w:rPr>
        <w:t>است</w:t>
      </w:r>
      <w:r>
        <w:rPr>
          <w:rtl/>
        </w:rPr>
        <w:t xml:space="preserve"> </w:t>
      </w:r>
      <w:r>
        <w:rPr>
          <w:rFonts w:hint="cs"/>
          <w:rtl/>
        </w:rPr>
        <w:t>نه</w:t>
      </w:r>
      <w:r>
        <w:rPr>
          <w:rtl/>
        </w:rPr>
        <w:t xml:space="preserve"> </w:t>
      </w:r>
      <w:r>
        <w:rPr>
          <w:rFonts w:hint="cs"/>
          <w:rtl/>
        </w:rPr>
        <w:t>رابطه</w:t>
      </w:r>
      <w:r>
        <w:rPr>
          <w:rtl/>
        </w:rPr>
        <w:t xml:space="preserve"> </w:t>
      </w:r>
      <w:r>
        <w:rPr>
          <w:rFonts w:hint="cs"/>
          <w:rtl/>
        </w:rPr>
        <w:t>لازم</w:t>
      </w:r>
      <w:r>
        <w:rPr>
          <w:rtl/>
        </w:rPr>
        <w:t xml:space="preserve"> </w:t>
      </w:r>
      <w:r>
        <w:rPr>
          <w:rFonts w:hint="cs"/>
          <w:rtl/>
        </w:rPr>
        <w:t>و</w:t>
      </w:r>
      <w:r>
        <w:rPr>
          <w:rtl/>
        </w:rPr>
        <w:t xml:space="preserve"> </w:t>
      </w:r>
      <w:r>
        <w:rPr>
          <w:rFonts w:hint="cs"/>
          <w:rtl/>
        </w:rPr>
        <w:t>ملزوم</w:t>
      </w:r>
      <w:r w:rsidR="00EF03F8">
        <w:rPr>
          <w:rFonts w:hint="cs"/>
          <w:rtl/>
        </w:rPr>
        <w:t xml:space="preserve"> ، </w:t>
      </w:r>
      <w:r>
        <w:rPr>
          <w:rFonts w:hint="cs"/>
          <w:rtl/>
        </w:rPr>
        <w:t>اسکار</w:t>
      </w:r>
      <w:r>
        <w:rPr>
          <w:rtl/>
        </w:rPr>
        <w:t xml:space="preserve"> </w:t>
      </w:r>
      <w:r>
        <w:rPr>
          <w:rFonts w:hint="cs"/>
          <w:rtl/>
        </w:rPr>
        <w:t>یک</w:t>
      </w:r>
      <w:r>
        <w:rPr>
          <w:rtl/>
        </w:rPr>
        <w:t xml:space="preserve"> </w:t>
      </w:r>
      <w:r>
        <w:rPr>
          <w:rFonts w:hint="cs"/>
          <w:rtl/>
        </w:rPr>
        <w:t>عنوان</w:t>
      </w:r>
      <w:r>
        <w:rPr>
          <w:rtl/>
        </w:rPr>
        <w:t xml:space="preserve"> </w:t>
      </w:r>
      <w:r>
        <w:rPr>
          <w:rFonts w:hint="cs"/>
          <w:rtl/>
        </w:rPr>
        <w:t>کلی</w:t>
      </w:r>
      <w:r>
        <w:rPr>
          <w:rtl/>
        </w:rPr>
        <w:t xml:space="preserve"> </w:t>
      </w:r>
      <w:r>
        <w:rPr>
          <w:rFonts w:hint="cs"/>
          <w:rtl/>
        </w:rPr>
        <w:t>است</w:t>
      </w:r>
      <w:r>
        <w:rPr>
          <w:rtl/>
        </w:rPr>
        <w:t xml:space="preserve"> </w:t>
      </w:r>
      <w:r>
        <w:rPr>
          <w:rFonts w:hint="cs"/>
          <w:rtl/>
        </w:rPr>
        <w:t>و</w:t>
      </w:r>
      <w:r>
        <w:rPr>
          <w:rtl/>
        </w:rPr>
        <w:t xml:space="preserve"> </w:t>
      </w:r>
      <w:r>
        <w:rPr>
          <w:rFonts w:hint="cs"/>
          <w:rtl/>
        </w:rPr>
        <w:t>خمر</w:t>
      </w:r>
      <w:r>
        <w:rPr>
          <w:rtl/>
        </w:rPr>
        <w:t xml:space="preserve"> </w:t>
      </w:r>
      <w:r>
        <w:rPr>
          <w:rFonts w:hint="cs"/>
          <w:rtl/>
        </w:rPr>
        <w:t>یکی</w:t>
      </w:r>
      <w:r>
        <w:rPr>
          <w:rtl/>
        </w:rPr>
        <w:t xml:space="preserve"> </w:t>
      </w:r>
      <w:r>
        <w:rPr>
          <w:rFonts w:hint="cs"/>
          <w:rtl/>
        </w:rPr>
        <w:t>از</w:t>
      </w:r>
      <w:r>
        <w:rPr>
          <w:rtl/>
        </w:rPr>
        <w:t xml:space="preserve"> </w:t>
      </w:r>
      <w:r>
        <w:rPr>
          <w:rFonts w:hint="cs"/>
          <w:rtl/>
        </w:rPr>
        <w:t>مصادیق</w:t>
      </w:r>
      <w:r>
        <w:rPr>
          <w:rtl/>
        </w:rPr>
        <w:t xml:space="preserve"> </w:t>
      </w:r>
      <w:r>
        <w:rPr>
          <w:rFonts w:hint="cs"/>
          <w:rtl/>
        </w:rPr>
        <w:t>فردی</w:t>
      </w:r>
      <w:r>
        <w:rPr>
          <w:rtl/>
        </w:rPr>
        <w:t xml:space="preserve"> </w:t>
      </w:r>
      <w:r>
        <w:rPr>
          <w:rFonts w:hint="cs"/>
          <w:rtl/>
        </w:rPr>
        <w:t>آن</w:t>
      </w:r>
      <w:r>
        <w:rPr>
          <w:rtl/>
        </w:rPr>
        <w:t xml:space="preserve"> </w:t>
      </w:r>
      <w:r>
        <w:rPr>
          <w:rFonts w:hint="cs"/>
          <w:rtl/>
        </w:rPr>
        <w:t>است</w:t>
      </w:r>
      <w:r w:rsidR="00E4144B">
        <w:rPr>
          <w:rFonts w:hint="cs"/>
          <w:rtl/>
        </w:rPr>
        <w:t xml:space="preserve"> ، </w:t>
      </w:r>
      <w:r>
        <w:rPr>
          <w:rFonts w:hint="cs"/>
          <w:rtl/>
        </w:rPr>
        <w:t>رابطه</w:t>
      </w:r>
      <w:r>
        <w:rPr>
          <w:rtl/>
        </w:rPr>
        <w:t xml:space="preserve"> </w:t>
      </w:r>
      <w:r>
        <w:rPr>
          <w:rFonts w:hint="cs"/>
          <w:rtl/>
        </w:rPr>
        <w:t>کلی</w:t>
      </w:r>
      <w:r>
        <w:rPr>
          <w:rtl/>
        </w:rPr>
        <w:t xml:space="preserve"> </w:t>
      </w:r>
      <w:r>
        <w:rPr>
          <w:rFonts w:hint="cs"/>
          <w:rtl/>
        </w:rPr>
        <w:t>و</w:t>
      </w:r>
      <w:r>
        <w:rPr>
          <w:rtl/>
        </w:rPr>
        <w:t xml:space="preserve"> </w:t>
      </w:r>
      <w:r>
        <w:rPr>
          <w:rFonts w:hint="cs"/>
          <w:rtl/>
        </w:rPr>
        <w:t>فرد</w:t>
      </w:r>
      <w:r>
        <w:rPr>
          <w:rtl/>
        </w:rPr>
        <w:t xml:space="preserve"> </w:t>
      </w:r>
      <w:r>
        <w:rPr>
          <w:rFonts w:hint="cs"/>
          <w:rtl/>
        </w:rPr>
        <w:t>رابطه</w:t>
      </w:r>
      <w:r>
        <w:rPr>
          <w:rtl/>
        </w:rPr>
        <w:t xml:space="preserve"> </w:t>
      </w:r>
      <w:r>
        <w:rPr>
          <w:rFonts w:hint="cs"/>
          <w:rtl/>
        </w:rPr>
        <w:t>عینیت</w:t>
      </w:r>
      <w:r>
        <w:rPr>
          <w:rtl/>
        </w:rPr>
        <w:t xml:space="preserve"> </w:t>
      </w:r>
      <w:r>
        <w:rPr>
          <w:rFonts w:hint="cs"/>
          <w:rtl/>
        </w:rPr>
        <w:t>است</w:t>
      </w:r>
      <w:r>
        <w:rPr>
          <w:rtl/>
        </w:rPr>
        <w:t xml:space="preserve"> </w:t>
      </w:r>
      <w:r>
        <w:rPr>
          <w:rFonts w:hint="cs"/>
          <w:rtl/>
        </w:rPr>
        <w:t>نه</w:t>
      </w:r>
      <w:r>
        <w:rPr>
          <w:rtl/>
        </w:rPr>
        <w:t xml:space="preserve"> </w:t>
      </w:r>
      <w:r>
        <w:rPr>
          <w:rFonts w:hint="cs"/>
          <w:rtl/>
        </w:rPr>
        <w:t>رابطه</w:t>
      </w:r>
      <w:r>
        <w:rPr>
          <w:rtl/>
        </w:rPr>
        <w:t xml:space="preserve"> </w:t>
      </w:r>
      <w:r>
        <w:rPr>
          <w:rFonts w:hint="cs"/>
          <w:rtl/>
        </w:rPr>
        <w:t>لازم</w:t>
      </w:r>
      <w:r>
        <w:rPr>
          <w:rtl/>
        </w:rPr>
        <w:t xml:space="preserve"> </w:t>
      </w:r>
      <w:r>
        <w:rPr>
          <w:rFonts w:hint="cs"/>
          <w:rtl/>
        </w:rPr>
        <w:t>و</w:t>
      </w:r>
      <w:r>
        <w:rPr>
          <w:rtl/>
        </w:rPr>
        <w:t xml:space="preserve"> </w:t>
      </w:r>
      <w:r>
        <w:rPr>
          <w:rFonts w:hint="cs"/>
          <w:rtl/>
        </w:rPr>
        <w:t>ملزوم</w:t>
      </w:r>
      <w:r w:rsidR="00E4144B">
        <w:rPr>
          <w:rFonts w:hint="cs"/>
          <w:rtl/>
        </w:rPr>
        <w:t xml:space="preserve"> ،</w:t>
      </w:r>
      <w:r>
        <w:rPr>
          <w:rFonts w:hint="cs"/>
          <w:rtl/>
        </w:rPr>
        <w:t>کلی</w:t>
      </w:r>
      <w:r>
        <w:rPr>
          <w:rtl/>
        </w:rPr>
        <w:t xml:space="preserve"> </w:t>
      </w:r>
      <w:r>
        <w:rPr>
          <w:rFonts w:hint="cs"/>
          <w:rtl/>
        </w:rPr>
        <w:t>وقتی</w:t>
      </w:r>
      <w:r>
        <w:rPr>
          <w:rtl/>
        </w:rPr>
        <w:t xml:space="preserve"> </w:t>
      </w:r>
      <w:r>
        <w:rPr>
          <w:rFonts w:hint="cs"/>
          <w:rtl/>
        </w:rPr>
        <w:t>در</w:t>
      </w:r>
      <w:r>
        <w:rPr>
          <w:rtl/>
        </w:rPr>
        <w:t xml:space="preserve"> </w:t>
      </w:r>
      <w:r>
        <w:rPr>
          <w:rFonts w:hint="cs"/>
          <w:rtl/>
        </w:rPr>
        <w:t>خارج</w:t>
      </w:r>
      <w:r>
        <w:rPr>
          <w:rtl/>
        </w:rPr>
        <w:t xml:space="preserve"> </w:t>
      </w:r>
      <w:r>
        <w:rPr>
          <w:rFonts w:hint="cs"/>
          <w:rtl/>
        </w:rPr>
        <w:t>محقق</w:t>
      </w:r>
      <w:r>
        <w:rPr>
          <w:rtl/>
        </w:rPr>
        <w:t xml:space="preserve"> </w:t>
      </w:r>
      <w:r>
        <w:rPr>
          <w:rFonts w:hint="cs"/>
          <w:rtl/>
        </w:rPr>
        <w:t>می</w:t>
      </w:r>
      <w:r>
        <w:rPr>
          <w:rtl/>
        </w:rPr>
        <w:t xml:space="preserve"> </w:t>
      </w:r>
      <w:r>
        <w:rPr>
          <w:rFonts w:hint="cs"/>
          <w:rtl/>
        </w:rPr>
        <w:t>شود</w:t>
      </w:r>
      <w:r>
        <w:rPr>
          <w:rtl/>
        </w:rPr>
        <w:t xml:space="preserve"> </w:t>
      </w:r>
      <w:r>
        <w:rPr>
          <w:rFonts w:hint="cs"/>
          <w:rtl/>
        </w:rPr>
        <w:t>همان</w:t>
      </w:r>
      <w:r>
        <w:rPr>
          <w:rtl/>
        </w:rPr>
        <w:t xml:space="preserve"> </w:t>
      </w:r>
      <w:r>
        <w:rPr>
          <w:rFonts w:hint="cs"/>
          <w:rtl/>
        </w:rPr>
        <w:t>فرد</w:t>
      </w:r>
      <w:r>
        <w:rPr>
          <w:rtl/>
        </w:rPr>
        <w:t xml:space="preserve"> </w:t>
      </w:r>
      <w:r>
        <w:rPr>
          <w:rFonts w:hint="cs"/>
          <w:rtl/>
        </w:rPr>
        <w:t>است</w:t>
      </w:r>
      <w:r>
        <w:rPr>
          <w:rtl/>
        </w:rPr>
        <w:t xml:space="preserve"> </w:t>
      </w:r>
      <w:r>
        <w:rPr>
          <w:rFonts w:hint="cs"/>
          <w:rtl/>
        </w:rPr>
        <w:t>و</w:t>
      </w:r>
      <w:r>
        <w:rPr>
          <w:rtl/>
        </w:rPr>
        <w:t xml:space="preserve"> </w:t>
      </w:r>
      <w:r>
        <w:rPr>
          <w:rFonts w:hint="cs"/>
          <w:rtl/>
        </w:rPr>
        <w:t>فرد</w:t>
      </w:r>
      <w:r>
        <w:rPr>
          <w:rtl/>
        </w:rPr>
        <w:t xml:space="preserve"> </w:t>
      </w:r>
      <w:r>
        <w:rPr>
          <w:rFonts w:hint="cs"/>
          <w:rtl/>
        </w:rPr>
        <w:t>وقتی</w:t>
      </w:r>
      <w:r>
        <w:rPr>
          <w:rtl/>
        </w:rPr>
        <w:t xml:space="preserve"> </w:t>
      </w:r>
      <w:r>
        <w:rPr>
          <w:rFonts w:hint="cs"/>
          <w:rtl/>
        </w:rPr>
        <w:t>به</w:t>
      </w:r>
      <w:r>
        <w:rPr>
          <w:rtl/>
        </w:rPr>
        <w:t xml:space="preserve"> </w:t>
      </w:r>
      <w:r>
        <w:rPr>
          <w:rFonts w:hint="cs"/>
          <w:rtl/>
        </w:rPr>
        <w:t>ذهن</w:t>
      </w:r>
      <w:r>
        <w:rPr>
          <w:rtl/>
        </w:rPr>
        <w:t xml:space="preserve"> </w:t>
      </w:r>
      <w:r>
        <w:rPr>
          <w:rFonts w:hint="cs"/>
          <w:rtl/>
        </w:rPr>
        <w:t>برود</w:t>
      </w:r>
      <w:r>
        <w:rPr>
          <w:rtl/>
        </w:rPr>
        <w:t xml:space="preserve"> </w:t>
      </w:r>
      <w:r>
        <w:rPr>
          <w:rFonts w:hint="cs"/>
          <w:rtl/>
        </w:rPr>
        <w:t>همان</w:t>
      </w:r>
      <w:r>
        <w:rPr>
          <w:rtl/>
        </w:rPr>
        <w:t xml:space="preserve"> </w:t>
      </w:r>
      <w:r>
        <w:rPr>
          <w:rFonts w:hint="cs"/>
          <w:rtl/>
        </w:rPr>
        <w:t>کلی</w:t>
      </w:r>
      <w:r>
        <w:rPr>
          <w:rtl/>
        </w:rPr>
        <w:t xml:space="preserve"> </w:t>
      </w:r>
      <w:r>
        <w:rPr>
          <w:rFonts w:hint="cs"/>
          <w:rtl/>
        </w:rPr>
        <w:t>می</w:t>
      </w:r>
      <w:r>
        <w:rPr>
          <w:rtl/>
        </w:rPr>
        <w:t xml:space="preserve"> </w:t>
      </w:r>
      <w:r>
        <w:rPr>
          <w:rFonts w:hint="cs"/>
          <w:rtl/>
        </w:rPr>
        <w:t>شود</w:t>
      </w:r>
    </w:p>
    <w:p w:rsidR="009A5F50" w:rsidRDefault="00455838" w:rsidP="0044477C">
      <w:pPr>
        <w:rPr>
          <w:rtl/>
        </w:rPr>
      </w:pPr>
      <w:r>
        <w:rPr>
          <w:rFonts w:hint="cs"/>
          <w:rtl/>
        </w:rPr>
        <w:t>مانند</w:t>
      </w:r>
      <w:r>
        <w:rPr>
          <w:rtl/>
        </w:rPr>
        <w:t xml:space="preserve"> </w:t>
      </w:r>
      <w:r>
        <w:rPr>
          <w:rFonts w:hint="cs"/>
          <w:rtl/>
        </w:rPr>
        <w:t>رابطه</w:t>
      </w:r>
      <w:r>
        <w:rPr>
          <w:rtl/>
        </w:rPr>
        <w:t xml:space="preserve"> </w:t>
      </w:r>
      <w:r>
        <w:rPr>
          <w:rFonts w:hint="cs"/>
          <w:rtl/>
        </w:rPr>
        <w:t>انسانیت</w:t>
      </w:r>
      <w:r>
        <w:rPr>
          <w:rtl/>
        </w:rPr>
        <w:t xml:space="preserve"> </w:t>
      </w:r>
      <w:r>
        <w:rPr>
          <w:rFonts w:hint="cs"/>
          <w:rtl/>
        </w:rPr>
        <w:t>کلی</w:t>
      </w:r>
      <w:r>
        <w:rPr>
          <w:rtl/>
        </w:rPr>
        <w:t xml:space="preserve"> </w:t>
      </w:r>
      <w:r>
        <w:rPr>
          <w:rFonts w:hint="cs"/>
          <w:rtl/>
        </w:rPr>
        <w:t>با</w:t>
      </w:r>
      <w:r>
        <w:rPr>
          <w:rtl/>
        </w:rPr>
        <w:t xml:space="preserve"> </w:t>
      </w:r>
      <w:r>
        <w:rPr>
          <w:rFonts w:hint="cs"/>
          <w:rtl/>
        </w:rPr>
        <w:t>زید</w:t>
      </w:r>
      <w:r>
        <w:rPr>
          <w:rtl/>
        </w:rPr>
        <w:t xml:space="preserve"> </w:t>
      </w:r>
      <w:r>
        <w:rPr>
          <w:rFonts w:hint="cs"/>
          <w:rtl/>
        </w:rPr>
        <w:t>فرد</w:t>
      </w:r>
      <w:r w:rsidR="00EF03F8">
        <w:rPr>
          <w:rFonts w:hint="cs"/>
          <w:rtl/>
        </w:rPr>
        <w:t xml:space="preserve"> ، </w:t>
      </w:r>
      <w:r>
        <w:rPr>
          <w:rFonts w:hint="cs"/>
          <w:rtl/>
        </w:rPr>
        <w:t>انسانیت</w:t>
      </w:r>
      <w:r>
        <w:rPr>
          <w:rtl/>
        </w:rPr>
        <w:t xml:space="preserve"> </w:t>
      </w:r>
      <w:r>
        <w:rPr>
          <w:rFonts w:hint="cs"/>
          <w:rtl/>
        </w:rPr>
        <w:t>لازمه</w:t>
      </w:r>
      <w:r>
        <w:rPr>
          <w:rtl/>
        </w:rPr>
        <w:t xml:space="preserve"> </w:t>
      </w:r>
      <w:r>
        <w:rPr>
          <w:rFonts w:hint="cs"/>
          <w:rtl/>
        </w:rPr>
        <w:t>زید</w:t>
      </w:r>
      <w:r>
        <w:rPr>
          <w:rtl/>
        </w:rPr>
        <w:t xml:space="preserve"> </w:t>
      </w:r>
      <w:r>
        <w:rPr>
          <w:rFonts w:hint="cs"/>
          <w:rtl/>
        </w:rPr>
        <w:t>نیست</w:t>
      </w:r>
      <w:r>
        <w:rPr>
          <w:rtl/>
        </w:rPr>
        <w:t xml:space="preserve"> </w:t>
      </w:r>
      <w:r>
        <w:rPr>
          <w:rFonts w:hint="cs"/>
          <w:rtl/>
        </w:rPr>
        <w:t>بلکه</w:t>
      </w:r>
      <w:r>
        <w:rPr>
          <w:rtl/>
        </w:rPr>
        <w:t xml:space="preserve"> </w:t>
      </w:r>
      <w:r>
        <w:rPr>
          <w:rFonts w:hint="cs"/>
          <w:rtl/>
        </w:rPr>
        <w:t>عین</w:t>
      </w:r>
      <w:r>
        <w:rPr>
          <w:rtl/>
        </w:rPr>
        <w:t xml:space="preserve"> </w:t>
      </w:r>
      <w:r>
        <w:rPr>
          <w:rFonts w:hint="cs"/>
          <w:rtl/>
        </w:rPr>
        <w:t>زید</w:t>
      </w:r>
      <w:r>
        <w:rPr>
          <w:rtl/>
        </w:rPr>
        <w:t xml:space="preserve"> </w:t>
      </w:r>
      <w:r>
        <w:rPr>
          <w:rFonts w:hint="cs"/>
          <w:rtl/>
        </w:rPr>
        <w:t>است</w:t>
      </w:r>
      <w:r>
        <w:rPr>
          <w:rtl/>
        </w:rPr>
        <w:t xml:space="preserve"> </w:t>
      </w:r>
      <w:r>
        <w:rPr>
          <w:rFonts w:hint="cs"/>
          <w:rtl/>
        </w:rPr>
        <w:t>فقط</w:t>
      </w:r>
      <w:r>
        <w:rPr>
          <w:rtl/>
        </w:rPr>
        <w:t xml:space="preserve"> </w:t>
      </w:r>
      <w:r>
        <w:rPr>
          <w:rFonts w:hint="cs"/>
          <w:rtl/>
        </w:rPr>
        <w:t>در</w:t>
      </w:r>
      <w:r>
        <w:rPr>
          <w:rtl/>
        </w:rPr>
        <w:t xml:space="preserve"> </w:t>
      </w:r>
      <w:r>
        <w:rPr>
          <w:rFonts w:hint="cs"/>
          <w:rtl/>
        </w:rPr>
        <w:t>ذهن</w:t>
      </w:r>
      <w:r>
        <w:rPr>
          <w:rtl/>
        </w:rPr>
        <w:t xml:space="preserve"> </w:t>
      </w:r>
      <w:r>
        <w:rPr>
          <w:rFonts w:hint="cs"/>
          <w:rtl/>
        </w:rPr>
        <w:t>به</w:t>
      </w:r>
      <w:r>
        <w:rPr>
          <w:rtl/>
        </w:rPr>
        <w:t xml:space="preserve"> </w:t>
      </w:r>
      <w:r>
        <w:rPr>
          <w:rFonts w:hint="cs"/>
          <w:rtl/>
        </w:rPr>
        <w:t>صورت</w:t>
      </w:r>
      <w:r>
        <w:rPr>
          <w:rtl/>
        </w:rPr>
        <w:t xml:space="preserve"> </w:t>
      </w:r>
      <w:r>
        <w:rPr>
          <w:rFonts w:hint="cs"/>
          <w:rtl/>
        </w:rPr>
        <w:t>کلی</w:t>
      </w:r>
      <w:r>
        <w:rPr>
          <w:rtl/>
        </w:rPr>
        <w:t xml:space="preserve"> </w:t>
      </w:r>
      <w:r>
        <w:rPr>
          <w:rFonts w:hint="cs"/>
          <w:rtl/>
        </w:rPr>
        <w:t>اعتبار</w:t>
      </w:r>
      <w:r>
        <w:rPr>
          <w:rtl/>
        </w:rPr>
        <w:t xml:space="preserve"> </w:t>
      </w:r>
      <w:r>
        <w:rPr>
          <w:rFonts w:hint="cs"/>
          <w:rtl/>
        </w:rPr>
        <w:t>می</w:t>
      </w:r>
      <w:r>
        <w:rPr>
          <w:rtl/>
        </w:rPr>
        <w:t xml:space="preserve"> </w:t>
      </w:r>
      <w:r>
        <w:rPr>
          <w:rFonts w:hint="cs"/>
          <w:rtl/>
        </w:rPr>
        <w:t>شود</w:t>
      </w:r>
      <w:r w:rsidR="00EF03F8">
        <w:rPr>
          <w:rFonts w:hint="cs"/>
          <w:rtl/>
        </w:rPr>
        <w:t xml:space="preserve"> ، </w:t>
      </w:r>
      <w:r>
        <w:rPr>
          <w:rFonts w:hint="cs"/>
          <w:rtl/>
        </w:rPr>
        <w:t>در</w:t>
      </w:r>
      <w:r>
        <w:rPr>
          <w:rtl/>
        </w:rPr>
        <w:t xml:space="preserve"> </w:t>
      </w:r>
      <w:r>
        <w:rPr>
          <w:rFonts w:hint="cs"/>
          <w:rtl/>
        </w:rPr>
        <w:t>اصل</w:t>
      </w:r>
      <w:r>
        <w:rPr>
          <w:rtl/>
        </w:rPr>
        <w:t xml:space="preserve"> </w:t>
      </w:r>
      <w:r>
        <w:rPr>
          <w:rFonts w:hint="cs"/>
          <w:rtl/>
        </w:rPr>
        <w:t>مثبت</w:t>
      </w:r>
      <w:r>
        <w:rPr>
          <w:rtl/>
        </w:rPr>
        <w:t xml:space="preserve"> </w:t>
      </w:r>
      <w:r>
        <w:rPr>
          <w:rFonts w:hint="cs"/>
          <w:rtl/>
        </w:rPr>
        <w:t>واسطه</w:t>
      </w:r>
      <w:r>
        <w:rPr>
          <w:rtl/>
        </w:rPr>
        <w:t xml:space="preserve"> </w:t>
      </w:r>
      <w:r>
        <w:rPr>
          <w:rFonts w:hint="cs"/>
          <w:rtl/>
        </w:rPr>
        <w:t>باید</w:t>
      </w:r>
      <w:r>
        <w:rPr>
          <w:rtl/>
        </w:rPr>
        <w:t xml:space="preserve"> </w:t>
      </w:r>
      <w:r>
        <w:rPr>
          <w:rFonts w:hint="cs"/>
          <w:rtl/>
        </w:rPr>
        <w:t>لازمه</w:t>
      </w:r>
      <w:r>
        <w:rPr>
          <w:rtl/>
        </w:rPr>
        <w:t xml:space="preserve"> </w:t>
      </w:r>
      <w:r>
        <w:rPr>
          <w:rFonts w:hint="cs"/>
          <w:rtl/>
        </w:rPr>
        <w:t>عقلی</w:t>
      </w:r>
      <w:r>
        <w:rPr>
          <w:rtl/>
        </w:rPr>
        <w:t xml:space="preserve"> </w:t>
      </w:r>
      <w:r>
        <w:rPr>
          <w:rFonts w:hint="cs"/>
          <w:rtl/>
        </w:rPr>
        <w:t>یا</w:t>
      </w:r>
      <w:r>
        <w:rPr>
          <w:rtl/>
        </w:rPr>
        <w:t xml:space="preserve"> </w:t>
      </w:r>
      <w:r>
        <w:rPr>
          <w:rFonts w:hint="cs"/>
          <w:rtl/>
        </w:rPr>
        <w:t>عرفی</w:t>
      </w:r>
      <w:r>
        <w:rPr>
          <w:rtl/>
        </w:rPr>
        <w:t xml:space="preserve"> </w:t>
      </w:r>
      <w:r>
        <w:rPr>
          <w:rFonts w:hint="cs"/>
          <w:rtl/>
        </w:rPr>
        <w:t>باشد</w:t>
      </w:r>
      <w:r w:rsidR="00EF03F8">
        <w:rPr>
          <w:rFonts w:hint="cs"/>
          <w:rtl/>
        </w:rPr>
        <w:t xml:space="preserve"> ، </w:t>
      </w:r>
      <w:r>
        <w:rPr>
          <w:rFonts w:hint="cs"/>
          <w:rtl/>
        </w:rPr>
        <w:t>اما</w:t>
      </w:r>
      <w:r>
        <w:rPr>
          <w:rtl/>
        </w:rPr>
        <w:t xml:space="preserve"> </w:t>
      </w:r>
      <w:r>
        <w:rPr>
          <w:rFonts w:hint="cs"/>
          <w:rtl/>
        </w:rPr>
        <w:t>اسکار</w:t>
      </w:r>
      <w:r>
        <w:rPr>
          <w:rtl/>
        </w:rPr>
        <w:t xml:space="preserve"> </w:t>
      </w:r>
      <w:r>
        <w:rPr>
          <w:rFonts w:hint="cs"/>
          <w:rtl/>
        </w:rPr>
        <w:t>نسبت</w:t>
      </w:r>
      <w:r>
        <w:rPr>
          <w:rtl/>
        </w:rPr>
        <w:t xml:space="preserve"> </w:t>
      </w:r>
      <w:r>
        <w:rPr>
          <w:rFonts w:hint="cs"/>
          <w:rtl/>
        </w:rPr>
        <w:t>به</w:t>
      </w:r>
      <w:r>
        <w:rPr>
          <w:rtl/>
        </w:rPr>
        <w:t xml:space="preserve"> </w:t>
      </w:r>
      <w:r>
        <w:rPr>
          <w:rFonts w:hint="cs"/>
          <w:rtl/>
        </w:rPr>
        <w:t>خمر</w:t>
      </w:r>
      <w:r>
        <w:rPr>
          <w:rtl/>
        </w:rPr>
        <w:t xml:space="preserve"> </w:t>
      </w:r>
      <w:r>
        <w:rPr>
          <w:rFonts w:hint="cs"/>
          <w:rtl/>
        </w:rPr>
        <w:t>لازمه</w:t>
      </w:r>
      <w:r>
        <w:rPr>
          <w:rtl/>
        </w:rPr>
        <w:t xml:space="preserve"> </w:t>
      </w:r>
      <w:r>
        <w:rPr>
          <w:rFonts w:hint="cs"/>
          <w:rtl/>
        </w:rPr>
        <w:t>آن</w:t>
      </w:r>
      <w:r>
        <w:rPr>
          <w:rtl/>
        </w:rPr>
        <w:t xml:space="preserve"> </w:t>
      </w:r>
      <w:r>
        <w:rPr>
          <w:rFonts w:hint="cs"/>
          <w:rtl/>
        </w:rPr>
        <w:t>نیست</w:t>
      </w:r>
      <w:r>
        <w:rPr>
          <w:rtl/>
        </w:rPr>
        <w:t xml:space="preserve"> </w:t>
      </w:r>
      <w:r>
        <w:rPr>
          <w:rFonts w:hint="cs"/>
          <w:rtl/>
        </w:rPr>
        <w:t>بلکه</w:t>
      </w:r>
      <w:r>
        <w:rPr>
          <w:rtl/>
        </w:rPr>
        <w:t xml:space="preserve"> </w:t>
      </w:r>
      <w:r>
        <w:rPr>
          <w:rFonts w:hint="cs"/>
          <w:rtl/>
        </w:rPr>
        <w:t>کلی</w:t>
      </w:r>
      <w:r>
        <w:rPr>
          <w:rtl/>
        </w:rPr>
        <w:t xml:space="preserve"> </w:t>
      </w:r>
      <w:r>
        <w:rPr>
          <w:rFonts w:hint="cs"/>
          <w:rtl/>
        </w:rPr>
        <w:t>است</w:t>
      </w:r>
      <w:r>
        <w:rPr>
          <w:rtl/>
        </w:rPr>
        <w:t xml:space="preserve"> </w:t>
      </w:r>
      <w:r>
        <w:rPr>
          <w:rFonts w:hint="cs"/>
          <w:rtl/>
        </w:rPr>
        <w:t>که</w:t>
      </w:r>
      <w:r>
        <w:rPr>
          <w:rtl/>
        </w:rPr>
        <w:t xml:space="preserve"> </w:t>
      </w:r>
      <w:r>
        <w:rPr>
          <w:rFonts w:hint="cs"/>
          <w:rtl/>
        </w:rPr>
        <w:t>خمر</w:t>
      </w:r>
      <w:r>
        <w:rPr>
          <w:rtl/>
        </w:rPr>
        <w:t xml:space="preserve"> </w:t>
      </w:r>
      <w:r>
        <w:rPr>
          <w:rFonts w:hint="cs"/>
          <w:rtl/>
        </w:rPr>
        <w:t>فردی</w:t>
      </w:r>
      <w:r>
        <w:rPr>
          <w:rtl/>
        </w:rPr>
        <w:t xml:space="preserve"> </w:t>
      </w:r>
      <w:r>
        <w:rPr>
          <w:rFonts w:hint="cs"/>
          <w:rtl/>
        </w:rPr>
        <w:t>از</w:t>
      </w:r>
      <w:r>
        <w:rPr>
          <w:rtl/>
        </w:rPr>
        <w:t xml:space="preserve"> </w:t>
      </w:r>
      <w:r>
        <w:rPr>
          <w:rFonts w:hint="cs"/>
          <w:rtl/>
        </w:rPr>
        <w:t>افراد</w:t>
      </w:r>
      <w:r>
        <w:rPr>
          <w:rtl/>
        </w:rPr>
        <w:t xml:space="preserve"> </w:t>
      </w:r>
      <w:r>
        <w:rPr>
          <w:rFonts w:hint="cs"/>
          <w:rtl/>
        </w:rPr>
        <w:t>آن</w:t>
      </w:r>
      <w:r>
        <w:rPr>
          <w:rtl/>
        </w:rPr>
        <w:t xml:space="preserve"> </w:t>
      </w:r>
      <w:r>
        <w:rPr>
          <w:rFonts w:hint="cs"/>
          <w:rtl/>
        </w:rPr>
        <w:t>است</w:t>
      </w:r>
      <w:r w:rsidR="00EF03F8">
        <w:rPr>
          <w:rFonts w:hint="cs"/>
          <w:rtl/>
        </w:rPr>
        <w:t xml:space="preserve"> ، </w:t>
      </w:r>
      <w:r>
        <w:rPr>
          <w:rFonts w:hint="cs"/>
          <w:rtl/>
        </w:rPr>
        <w:t>بنابراین</w:t>
      </w:r>
      <w:r>
        <w:rPr>
          <w:rtl/>
        </w:rPr>
        <w:t xml:space="preserve"> </w:t>
      </w:r>
      <w:r>
        <w:rPr>
          <w:rFonts w:hint="cs"/>
          <w:rtl/>
        </w:rPr>
        <w:t>استصحاب</w:t>
      </w:r>
      <w:r>
        <w:rPr>
          <w:rtl/>
        </w:rPr>
        <w:t xml:space="preserve"> </w:t>
      </w:r>
      <w:r>
        <w:rPr>
          <w:rFonts w:hint="cs"/>
          <w:rtl/>
        </w:rPr>
        <w:t>در</w:t>
      </w:r>
      <w:r>
        <w:rPr>
          <w:rtl/>
        </w:rPr>
        <w:t xml:space="preserve"> </w:t>
      </w:r>
      <w:r>
        <w:rPr>
          <w:rFonts w:hint="cs"/>
          <w:rtl/>
        </w:rPr>
        <w:t>فرد</w:t>
      </w:r>
      <w:r>
        <w:rPr>
          <w:rtl/>
        </w:rPr>
        <w:t xml:space="preserve"> </w:t>
      </w:r>
      <w:r>
        <w:rPr>
          <w:rFonts w:hint="cs"/>
          <w:rtl/>
        </w:rPr>
        <w:t>خمر</w:t>
      </w:r>
      <w:r>
        <w:rPr>
          <w:rtl/>
        </w:rPr>
        <w:t xml:space="preserve"> </w:t>
      </w:r>
      <w:r>
        <w:rPr>
          <w:rFonts w:hint="cs"/>
          <w:rtl/>
        </w:rPr>
        <w:t>برای</w:t>
      </w:r>
      <w:r>
        <w:rPr>
          <w:rtl/>
        </w:rPr>
        <w:t xml:space="preserve"> </w:t>
      </w:r>
      <w:r>
        <w:rPr>
          <w:rFonts w:hint="cs"/>
          <w:rtl/>
        </w:rPr>
        <w:t>نتیجه</w:t>
      </w:r>
      <w:r>
        <w:rPr>
          <w:rtl/>
        </w:rPr>
        <w:t xml:space="preserve"> </w:t>
      </w:r>
      <w:r>
        <w:rPr>
          <w:rFonts w:hint="cs"/>
          <w:rtl/>
        </w:rPr>
        <w:t>گیری</w:t>
      </w:r>
      <w:r>
        <w:rPr>
          <w:rtl/>
        </w:rPr>
        <w:t xml:space="preserve"> </w:t>
      </w:r>
      <w:r>
        <w:rPr>
          <w:rFonts w:hint="cs"/>
          <w:rtl/>
        </w:rPr>
        <w:t>حکم</w:t>
      </w:r>
      <w:r>
        <w:rPr>
          <w:rtl/>
        </w:rPr>
        <w:t xml:space="preserve"> </w:t>
      </w:r>
      <w:r>
        <w:rPr>
          <w:rFonts w:hint="cs"/>
          <w:rtl/>
        </w:rPr>
        <w:t>کلی</w:t>
      </w:r>
      <w:r>
        <w:rPr>
          <w:rtl/>
        </w:rPr>
        <w:t xml:space="preserve"> </w:t>
      </w:r>
      <w:r>
        <w:rPr>
          <w:rFonts w:hint="cs"/>
          <w:rtl/>
        </w:rPr>
        <w:t>اسکار</w:t>
      </w:r>
      <w:r>
        <w:rPr>
          <w:rtl/>
        </w:rPr>
        <w:t xml:space="preserve"> </w:t>
      </w:r>
      <w:r>
        <w:rPr>
          <w:rFonts w:hint="cs"/>
          <w:rtl/>
        </w:rPr>
        <w:t>مصداق</w:t>
      </w:r>
      <w:r>
        <w:rPr>
          <w:rtl/>
        </w:rPr>
        <w:t xml:space="preserve"> </w:t>
      </w:r>
      <w:r>
        <w:rPr>
          <w:rFonts w:hint="cs"/>
          <w:rtl/>
        </w:rPr>
        <w:t>اصل</w:t>
      </w:r>
      <w:r>
        <w:rPr>
          <w:rtl/>
        </w:rPr>
        <w:t xml:space="preserve"> </w:t>
      </w:r>
      <w:r>
        <w:rPr>
          <w:rFonts w:hint="cs"/>
          <w:rtl/>
        </w:rPr>
        <w:t>مثبت</w:t>
      </w:r>
      <w:r>
        <w:rPr>
          <w:rtl/>
        </w:rPr>
        <w:t xml:space="preserve"> </w:t>
      </w:r>
      <w:r>
        <w:rPr>
          <w:rFonts w:hint="cs"/>
          <w:rtl/>
        </w:rPr>
        <w:t>محسوب</w:t>
      </w:r>
      <w:r>
        <w:rPr>
          <w:rtl/>
        </w:rPr>
        <w:t xml:space="preserve"> </w:t>
      </w:r>
      <w:r>
        <w:rPr>
          <w:rFonts w:hint="cs"/>
          <w:rtl/>
        </w:rPr>
        <w:t>نمی</w:t>
      </w:r>
      <w:r>
        <w:rPr>
          <w:rtl/>
        </w:rPr>
        <w:t xml:space="preserve"> </w:t>
      </w:r>
      <w:r>
        <w:rPr>
          <w:rFonts w:hint="cs"/>
          <w:rtl/>
        </w:rPr>
        <w:t>شود</w:t>
      </w:r>
    </w:p>
    <w:p w:rsidR="009A5F50" w:rsidRDefault="00455838" w:rsidP="0044477C">
      <w:pPr>
        <w:rPr>
          <w:rtl/>
        </w:rPr>
      </w:pPr>
      <w:r>
        <w:rPr>
          <w:rFonts w:hint="cs"/>
          <w:rtl/>
        </w:rPr>
        <w:t>نظرات</w:t>
      </w:r>
      <w:r>
        <w:rPr>
          <w:rtl/>
        </w:rPr>
        <w:t xml:space="preserve"> </w:t>
      </w:r>
      <w:r>
        <w:rPr>
          <w:rFonts w:hint="cs"/>
          <w:rtl/>
        </w:rPr>
        <w:t>فقها</w:t>
      </w:r>
    </w:p>
    <w:p w:rsidR="009A5F50" w:rsidRDefault="00455838" w:rsidP="0044477C">
      <w:pPr>
        <w:rPr>
          <w:rtl/>
        </w:rPr>
      </w:pPr>
      <w:r>
        <w:rPr>
          <w:rFonts w:hint="cs"/>
          <w:rtl/>
        </w:rPr>
        <w:t>موافقان</w:t>
      </w:r>
      <w:r>
        <w:rPr>
          <w:rtl/>
        </w:rPr>
        <w:t xml:space="preserve"> </w:t>
      </w:r>
      <w:r>
        <w:rPr>
          <w:rFonts w:hint="cs"/>
          <w:rtl/>
        </w:rPr>
        <w:t>استثنا</w:t>
      </w:r>
      <w:r>
        <w:rPr>
          <w:rtl/>
        </w:rPr>
        <w:t xml:space="preserve"> </w:t>
      </w:r>
      <w:r>
        <w:rPr>
          <w:rFonts w:hint="cs"/>
          <w:rtl/>
        </w:rPr>
        <w:t>در</w:t>
      </w:r>
      <w:r>
        <w:rPr>
          <w:rtl/>
        </w:rPr>
        <w:t xml:space="preserve"> </w:t>
      </w:r>
      <w:r>
        <w:rPr>
          <w:rFonts w:hint="cs"/>
          <w:rtl/>
        </w:rPr>
        <w:t>مورد</w:t>
      </w:r>
      <w:r>
        <w:rPr>
          <w:rtl/>
        </w:rPr>
        <w:t xml:space="preserve"> </w:t>
      </w:r>
      <w:r>
        <w:rPr>
          <w:rFonts w:hint="cs"/>
          <w:rtl/>
        </w:rPr>
        <w:t>واسطه</w:t>
      </w:r>
      <w:r>
        <w:rPr>
          <w:rtl/>
        </w:rPr>
        <w:t xml:space="preserve"> </w:t>
      </w:r>
      <w:r>
        <w:rPr>
          <w:rFonts w:hint="cs"/>
          <w:rtl/>
        </w:rPr>
        <w:t>خفی</w:t>
      </w:r>
      <w:r>
        <w:rPr>
          <w:rtl/>
        </w:rPr>
        <w:t xml:space="preserve"> </w:t>
      </w:r>
      <w:r>
        <w:rPr>
          <w:rFonts w:hint="cs"/>
          <w:rtl/>
        </w:rPr>
        <w:t>شیخ</w:t>
      </w:r>
      <w:r>
        <w:rPr>
          <w:rtl/>
        </w:rPr>
        <w:t xml:space="preserve"> </w:t>
      </w:r>
      <w:r>
        <w:rPr>
          <w:rFonts w:hint="cs"/>
          <w:rtl/>
        </w:rPr>
        <w:t>انصاری</w:t>
      </w:r>
      <w:r>
        <w:rPr>
          <w:rtl/>
        </w:rPr>
        <w:t xml:space="preserve"> </w:t>
      </w:r>
      <w:r w:rsidR="00AD70C8">
        <w:rPr>
          <w:rFonts w:hint="cs"/>
          <w:rtl/>
        </w:rPr>
        <w:t>،</w:t>
      </w:r>
      <w:r>
        <w:rPr>
          <w:rFonts w:hint="cs"/>
          <w:rtl/>
        </w:rPr>
        <w:t>آخوند</w:t>
      </w:r>
      <w:r>
        <w:rPr>
          <w:rtl/>
        </w:rPr>
        <w:t xml:space="preserve"> </w:t>
      </w:r>
      <w:r>
        <w:rPr>
          <w:rFonts w:hint="cs"/>
          <w:rtl/>
        </w:rPr>
        <w:t>خراسانی</w:t>
      </w:r>
      <w:r>
        <w:rPr>
          <w:rtl/>
        </w:rPr>
        <w:t xml:space="preserve"> </w:t>
      </w:r>
      <w:r w:rsidR="00AD70C8">
        <w:rPr>
          <w:rFonts w:hint="cs"/>
          <w:rtl/>
        </w:rPr>
        <w:t xml:space="preserve">، </w:t>
      </w:r>
      <w:r>
        <w:rPr>
          <w:rFonts w:hint="cs"/>
          <w:rtl/>
        </w:rPr>
        <w:t>امام</w:t>
      </w:r>
      <w:r>
        <w:rPr>
          <w:rtl/>
        </w:rPr>
        <w:t xml:space="preserve"> </w:t>
      </w:r>
      <w:r>
        <w:rPr>
          <w:rFonts w:hint="cs"/>
          <w:rtl/>
        </w:rPr>
        <w:t>خمینی</w:t>
      </w:r>
      <w:r w:rsidR="00AD70C8">
        <w:rPr>
          <w:rFonts w:hint="cs"/>
          <w:rtl/>
        </w:rPr>
        <w:t xml:space="preserve"> ،</w:t>
      </w:r>
      <w:r>
        <w:rPr>
          <w:rtl/>
        </w:rPr>
        <w:t xml:space="preserve"> </w:t>
      </w:r>
      <w:r>
        <w:rPr>
          <w:rFonts w:hint="cs"/>
          <w:rtl/>
        </w:rPr>
        <w:t>محقق</w:t>
      </w:r>
      <w:r>
        <w:rPr>
          <w:rtl/>
        </w:rPr>
        <w:t xml:space="preserve"> </w:t>
      </w:r>
      <w:r>
        <w:rPr>
          <w:rFonts w:hint="cs"/>
          <w:rtl/>
        </w:rPr>
        <w:t>عراقی</w:t>
      </w:r>
    </w:p>
    <w:p w:rsidR="009A5F50" w:rsidRDefault="00455838" w:rsidP="0044477C">
      <w:pPr>
        <w:rPr>
          <w:rtl/>
        </w:rPr>
      </w:pPr>
      <w:r>
        <w:rPr>
          <w:rFonts w:hint="cs"/>
          <w:rtl/>
        </w:rPr>
        <w:t>مخالفان</w:t>
      </w:r>
      <w:r>
        <w:rPr>
          <w:rtl/>
        </w:rPr>
        <w:t xml:space="preserve"> </w:t>
      </w:r>
      <w:r>
        <w:rPr>
          <w:rFonts w:hint="cs"/>
          <w:rtl/>
        </w:rPr>
        <w:t>استثنا</w:t>
      </w:r>
      <w:r>
        <w:rPr>
          <w:rtl/>
        </w:rPr>
        <w:t xml:space="preserve"> </w:t>
      </w:r>
      <w:r>
        <w:rPr>
          <w:rFonts w:hint="cs"/>
          <w:rtl/>
        </w:rPr>
        <w:t>میرزای</w:t>
      </w:r>
      <w:r>
        <w:rPr>
          <w:rtl/>
        </w:rPr>
        <w:t xml:space="preserve"> </w:t>
      </w:r>
      <w:r>
        <w:rPr>
          <w:rFonts w:hint="cs"/>
          <w:rtl/>
        </w:rPr>
        <w:t>نائینی</w:t>
      </w:r>
      <w:r w:rsidR="00AD70C8">
        <w:rPr>
          <w:rFonts w:hint="cs"/>
          <w:rtl/>
        </w:rPr>
        <w:t xml:space="preserve"> ،</w:t>
      </w:r>
      <w:r>
        <w:rPr>
          <w:rtl/>
        </w:rPr>
        <w:t xml:space="preserve"> </w:t>
      </w:r>
      <w:r>
        <w:rPr>
          <w:rFonts w:hint="cs"/>
          <w:rtl/>
        </w:rPr>
        <w:t>آیت</w:t>
      </w:r>
      <w:r>
        <w:rPr>
          <w:rtl/>
        </w:rPr>
        <w:t xml:space="preserve"> </w:t>
      </w:r>
      <w:r>
        <w:rPr>
          <w:rFonts w:hint="cs"/>
          <w:rtl/>
        </w:rPr>
        <w:t>الله</w:t>
      </w:r>
      <w:r>
        <w:rPr>
          <w:rtl/>
        </w:rPr>
        <w:t xml:space="preserve"> </w:t>
      </w:r>
      <w:r>
        <w:rPr>
          <w:rFonts w:hint="cs"/>
          <w:rtl/>
        </w:rPr>
        <w:t>خویی</w:t>
      </w:r>
      <w:r w:rsidR="00456428">
        <w:rPr>
          <w:rFonts w:hint="cs"/>
          <w:rtl/>
        </w:rPr>
        <w:t xml:space="preserve"> ، استاد</w:t>
      </w:r>
    </w:p>
    <w:p w:rsidR="00455838" w:rsidRDefault="00455838" w:rsidP="0044477C">
      <w:pPr>
        <w:rPr>
          <w:rtl/>
        </w:rPr>
      </w:pPr>
      <w:r>
        <w:rPr>
          <w:rFonts w:hint="cs"/>
          <w:rtl/>
        </w:rPr>
        <w:t>استدلال</w:t>
      </w:r>
      <w:r>
        <w:rPr>
          <w:rtl/>
        </w:rPr>
        <w:t xml:space="preserve"> </w:t>
      </w:r>
      <w:r>
        <w:rPr>
          <w:rFonts w:hint="cs"/>
          <w:rtl/>
        </w:rPr>
        <w:t>مرحوم</w:t>
      </w:r>
      <w:r>
        <w:rPr>
          <w:rtl/>
        </w:rPr>
        <w:t xml:space="preserve"> </w:t>
      </w:r>
      <w:r>
        <w:rPr>
          <w:rFonts w:hint="cs"/>
          <w:rtl/>
        </w:rPr>
        <w:t>شیخ</w:t>
      </w:r>
      <w:r>
        <w:rPr>
          <w:rtl/>
        </w:rPr>
        <w:t xml:space="preserve"> </w:t>
      </w:r>
      <w:r>
        <w:rPr>
          <w:rFonts w:hint="cs"/>
          <w:rtl/>
        </w:rPr>
        <w:t>انصاری</w:t>
      </w:r>
      <w:r>
        <w:rPr>
          <w:rtl/>
        </w:rPr>
        <w:t xml:space="preserve"> </w:t>
      </w:r>
      <w:r>
        <w:rPr>
          <w:rFonts w:hint="cs"/>
          <w:rtl/>
        </w:rPr>
        <w:t>برای</w:t>
      </w:r>
      <w:r>
        <w:rPr>
          <w:rtl/>
        </w:rPr>
        <w:t xml:space="preserve"> </w:t>
      </w:r>
      <w:r>
        <w:rPr>
          <w:rFonts w:hint="cs"/>
          <w:rtl/>
        </w:rPr>
        <w:t>اثبات</w:t>
      </w:r>
      <w:r>
        <w:rPr>
          <w:rtl/>
        </w:rPr>
        <w:t xml:space="preserve"> </w:t>
      </w:r>
      <w:r>
        <w:rPr>
          <w:rFonts w:hint="cs"/>
          <w:rtl/>
        </w:rPr>
        <w:t>این</w:t>
      </w:r>
      <w:r>
        <w:rPr>
          <w:rtl/>
        </w:rPr>
        <w:t xml:space="preserve"> </w:t>
      </w:r>
      <w:r>
        <w:rPr>
          <w:rFonts w:hint="cs"/>
          <w:rtl/>
        </w:rPr>
        <w:t>استثنا</w:t>
      </w:r>
      <w:r>
        <w:rPr>
          <w:rtl/>
        </w:rPr>
        <w:t xml:space="preserve"> </w:t>
      </w:r>
      <w:r>
        <w:rPr>
          <w:rFonts w:hint="cs"/>
          <w:rtl/>
        </w:rPr>
        <w:t>بر</w:t>
      </w:r>
      <w:r>
        <w:rPr>
          <w:rtl/>
        </w:rPr>
        <w:t xml:space="preserve"> </w:t>
      </w:r>
      <w:r>
        <w:rPr>
          <w:rFonts w:hint="cs"/>
          <w:rtl/>
        </w:rPr>
        <w:t>دو</w:t>
      </w:r>
      <w:r>
        <w:rPr>
          <w:rtl/>
        </w:rPr>
        <w:t xml:space="preserve"> </w:t>
      </w:r>
      <w:r>
        <w:rPr>
          <w:rFonts w:hint="cs"/>
          <w:rtl/>
        </w:rPr>
        <w:t>مقدمه</w:t>
      </w:r>
      <w:r>
        <w:rPr>
          <w:rtl/>
        </w:rPr>
        <w:t xml:space="preserve"> </w:t>
      </w:r>
      <w:r>
        <w:rPr>
          <w:rFonts w:hint="cs"/>
          <w:rtl/>
        </w:rPr>
        <w:t>استوار</w:t>
      </w:r>
      <w:r>
        <w:rPr>
          <w:rtl/>
        </w:rPr>
        <w:t xml:space="preserve"> </w:t>
      </w:r>
      <w:r>
        <w:rPr>
          <w:rFonts w:hint="cs"/>
          <w:rtl/>
        </w:rPr>
        <w:t>است</w:t>
      </w:r>
      <w:r w:rsidR="00CD4A96">
        <w:rPr>
          <w:rFonts w:hint="cs"/>
          <w:rtl/>
        </w:rPr>
        <w:t xml:space="preserve"> ، </w:t>
      </w:r>
      <w:r>
        <w:rPr>
          <w:rFonts w:hint="cs"/>
          <w:rtl/>
        </w:rPr>
        <w:t>مقدمه</w:t>
      </w:r>
      <w:r>
        <w:rPr>
          <w:rtl/>
        </w:rPr>
        <w:t xml:space="preserve"> </w:t>
      </w:r>
      <w:r>
        <w:rPr>
          <w:rFonts w:hint="cs"/>
          <w:rtl/>
        </w:rPr>
        <w:t>اول</w:t>
      </w:r>
      <w:r>
        <w:rPr>
          <w:rtl/>
        </w:rPr>
        <w:t xml:space="preserve"> </w:t>
      </w:r>
      <w:r>
        <w:rPr>
          <w:rFonts w:hint="cs"/>
          <w:rtl/>
        </w:rPr>
        <w:t>در</w:t>
      </w:r>
      <w:r>
        <w:rPr>
          <w:rtl/>
        </w:rPr>
        <w:t xml:space="preserve"> </w:t>
      </w:r>
      <w:r>
        <w:rPr>
          <w:rFonts w:hint="cs"/>
          <w:rtl/>
        </w:rPr>
        <w:t>مواردی</w:t>
      </w:r>
      <w:r>
        <w:rPr>
          <w:rtl/>
        </w:rPr>
        <w:t xml:space="preserve"> </w:t>
      </w:r>
      <w:r>
        <w:rPr>
          <w:rFonts w:hint="cs"/>
          <w:rtl/>
        </w:rPr>
        <w:t>که</w:t>
      </w:r>
      <w:r>
        <w:rPr>
          <w:rtl/>
        </w:rPr>
        <w:t xml:space="preserve"> </w:t>
      </w:r>
      <w:r>
        <w:rPr>
          <w:rFonts w:hint="cs"/>
          <w:rtl/>
        </w:rPr>
        <w:t>واسطه</w:t>
      </w:r>
      <w:r>
        <w:rPr>
          <w:rtl/>
        </w:rPr>
        <w:t xml:space="preserve"> </w:t>
      </w:r>
      <w:r>
        <w:rPr>
          <w:rFonts w:hint="cs"/>
          <w:rtl/>
        </w:rPr>
        <w:t>خفی</w:t>
      </w:r>
      <w:r>
        <w:rPr>
          <w:rtl/>
        </w:rPr>
        <w:t xml:space="preserve"> </w:t>
      </w:r>
      <w:r>
        <w:rPr>
          <w:rFonts w:hint="cs"/>
          <w:rtl/>
        </w:rPr>
        <w:t>است</w:t>
      </w:r>
      <w:r>
        <w:rPr>
          <w:rtl/>
        </w:rPr>
        <w:t xml:space="preserve"> </w:t>
      </w:r>
      <w:r>
        <w:rPr>
          <w:rFonts w:hint="cs"/>
          <w:rtl/>
        </w:rPr>
        <w:t>عرف</w:t>
      </w:r>
      <w:r>
        <w:rPr>
          <w:rtl/>
        </w:rPr>
        <w:t xml:space="preserve"> </w:t>
      </w:r>
      <w:r>
        <w:rPr>
          <w:rFonts w:hint="cs"/>
          <w:rtl/>
        </w:rPr>
        <w:t>آن</w:t>
      </w:r>
      <w:r>
        <w:rPr>
          <w:rtl/>
        </w:rPr>
        <w:t xml:space="preserve"> </w:t>
      </w:r>
      <w:r>
        <w:rPr>
          <w:rFonts w:hint="cs"/>
          <w:rtl/>
        </w:rPr>
        <w:t>واسطه</w:t>
      </w:r>
      <w:r>
        <w:rPr>
          <w:rtl/>
        </w:rPr>
        <w:t xml:space="preserve"> </w:t>
      </w:r>
      <w:r>
        <w:rPr>
          <w:rFonts w:hint="cs"/>
          <w:rtl/>
        </w:rPr>
        <w:t>را</w:t>
      </w:r>
      <w:r>
        <w:rPr>
          <w:rtl/>
        </w:rPr>
        <w:t xml:space="preserve"> </w:t>
      </w:r>
      <w:r>
        <w:rPr>
          <w:rFonts w:hint="cs"/>
          <w:rtl/>
        </w:rPr>
        <w:t>ادراک</w:t>
      </w:r>
      <w:r>
        <w:rPr>
          <w:rtl/>
        </w:rPr>
        <w:t xml:space="preserve"> </w:t>
      </w:r>
      <w:r>
        <w:rPr>
          <w:rFonts w:hint="cs"/>
          <w:rtl/>
        </w:rPr>
        <w:t>نمی</w:t>
      </w:r>
      <w:r>
        <w:rPr>
          <w:rtl/>
        </w:rPr>
        <w:t xml:space="preserve"> </w:t>
      </w:r>
      <w:r>
        <w:rPr>
          <w:rFonts w:hint="cs"/>
          <w:rtl/>
        </w:rPr>
        <w:t>کند</w:t>
      </w:r>
      <w:r w:rsidR="00CD4A96">
        <w:rPr>
          <w:rFonts w:hint="cs"/>
          <w:rtl/>
        </w:rPr>
        <w:t xml:space="preserve"> ، </w:t>
      </w:r>
      <w:r>
        <w:rPr>
          <w:rFonts w:hint="cs"/>
          <w:rtl/>
        </w:rPr>
        <w:t>مقدمه</w:t>
      </w:r>
      <w:r>
        <w:rPr>
          <w:rtl/>
        </w:rPr>
        <w:t xml:space="preserve"> </w:t>
      </w:r>
      <w:r>
        <w:rPr>
          <w:rFonts w:hint="cs"/>
          <w:rtl/>
        </w:rPr>
        <w:t>دوم</w:t>
      </w:r>
      <w:r>
        <w:rPr>
          <w:rtl/>
        </w:rPr>
        <w:t xml:space="preserve"> </w:t>
      </w:r>
      <w:r>
        <w:rPr>
          <w:rFonts w:hint="cs"/>
          <w:rtl/>
        </w:rPr>
        <w:t>در</w:t>
      </w:r>
      <w:r>
        <w:rPr>
          <w:rtl/>
        </w:rPr>
        <w:t xml:space="preserve"> </w:t>
      </w:r>
      <w:r>
        <w:rPr>
          <w:rFonts w:hint="cs"/>
          <w:rtl/>
        </w:rPr>
        <w:t>باب</w:t>
      </w:r>
      <w:r>
        <w:rPr>
          <w:rtl/>
        </w:rPr>
        <w:t xml:space="preserve"> </w:t>
      </w:r>
      <w:r>
        <w:rPr>
          <w:rFonts w:hint="cs"/>
          <w:rtl/>
        </w:rPr>
        <w:t>استصحاب</w:t>
      </w:r>
      <w:r>
        <w:rPr>
          <w:rtl/>
        </w:rPr>
        <w:t xml:space="preserve"> </w:t>
      </w:r>
      <w:r>
        <w:rPr>
          <w:rFonts w:hint="cs"/>
          <w:rtl/>
        </w:rPr>
        <w:t>موضوع</w:t>
      </w:r>
      <w:r>
        <w:rPr>
          <w:rtl/>
        </w:rPr>
        <w:t xml:space="preserve"> </w:t>
      </w:r>
      <w:r>
        <w:rPr>
          <w:rFonts w:hint="cs"/>
          <w:rtl/>
        </w:rPr>
        <w:t>و</w:t>
      </w:r>
      <w:r>
        <w:rPr>
          <w:rtl/>
        </w:rPr>
        <w:t xml:space="preserve"> </w:t>
      </w:r>
      <w:r>
        <w:rPr>
          <w:rFonts w:hint="cs"/>
          <w:rtl/>
        </w:rPr>
        <w:t>وحدت</w:t>
      </w:r>
      <w:r>
        <w:rPr>
          <w:rtl/>
        </w:rPr>
        <w:t xml:space="preserve"> </w:t>
      </w:r>
      <w:r>
        <w:rPr>
          <w:rFonts w:hint="cs"/>
          <w:rtl/>
        </w:rPr>
        <w:t>موضوع</w:t>
      </w:r>
      <w:r>
        <w:rPr>
          <w:rtl/>
        </w:rPr>
        <w:t xml:space="preserve"> </w:t>
      </w:r>
      <w:r>
        <w:rPr>
          <w:rFonts w:hint="cs"/>
          <w:rtl/>
        </w:rPr>
        <w:t>و</w:t>
      </w:r>
      <w:r>
        <w:rPr>
          <w:rtl/>
        </w:rPr>
        <w:t xml:space="preserve"> </w:t>
      </w:r>
      <w:r>
        <w:rPr>
          <w:rFonts w:hint="cs"/>
          <w:rtl/>
        </w:rPr>
        <w:t>سایر</w:t>
      </w:r>
      <w:r>
        <w:rPr>
          <w:rtl/>
        </w:rPr>
        <w:t xml:space="preserve"> </w:t>
      </w:r>
      <w:r>
        <w:rPr>
          <w:rFonts w:hint="cs"/>
          <w:rtl/>
        </w:rPr>
        <w:t>امور</w:t>
      </w:r>
      <w:r>
        <w:rPr>
          <w:rtl/>
        </w:rPr>
        <w:t xml:space="preserve"> </w:t>
      </w:r>
      <w:r>
        <w:rPr>
          <w:rFonts w:hint="cs"/>
          <w:rtl/>
        </w:rPr>
        <w:t>باید</w:t>
      </w:r>
      <w:r>
        <w:rPr>
          <w:rtl/>
        </w:rPr>
        <w:t xml:space="preserve"> </w:t>
      </w:r>
      <w:r>
        <w:rPr>
          <w:rFonts w:hint="cs"/>
          <w:rtl/>
        </w:rPr>
        <w:t>از</w:t>
      </w:r>
      <w:r>
        <w:rPr>
          <w:rtl/>
        </w:rPr>
        <w:t xml:space="preserve"> </w:t>
      </w:r>
      <w:r>
        <w:rPr>
          <w:rFonts w:hint="cs"/>
          <w:rtl/>
        </w:rPr>
        <w:t>عرف</w:t>
      </w:r>
      <w:r>
        <w:rPr>
          <w:rtl/>
        </w:rPr>
        <w:t xml:space="preserve"> </w:t>
      </w:r>
      <w:r>
        <w:rPr>
          <w:rFonts w:hint="cs"/>
          <w:rtl/>
        </w:rPr>
        <w:t>گرفته</w:t>
      </w:r>
      <w:r>
        <w:rPr>
          <w:rtl/>
        </w:rPr>
        <w:t xml:space="preserve"> </w:t>
      </w:r>
      <w:r>
        <w:rPr>
          <w:rFonts w:hint="cs"/>
          <w:rtl/>
        </w:rPr>
        <w:t>شود</w:t>
      </w:r>
    </w:p>
    <w:p w:rsidR="009A5F50" w:rsidRDefault="00455838" w:rsidP="0044477C">
      <w:pPr>
        <w:rPr>
          <w:rtl/>
        </w:rPr>
      </w:pPr>
      <w:r>
        <w:rPr>
          <w:rFonts w:hint="cs"/>
          <w:rtl/>
        </w:rPr>
        <w:t>وقتی</w:t>
      </w:r>
      <w:r>
        <w:rPr>
          <w:rtl/>
        </w:rPr>
        <w:t xml:space="preserve"> </w:t>
      </w:r>
      <w:r>
        <w:rPr>
          <w:rFonts w:hint="cs"/>
          <w:rtl/>
        </w:rPr>
        <w:t>عرف</w:t>
      </w:r>
      <w:r>
        <w:rPr>
          <w:rtl/>
        </w:rPr>
        <w:t xml:space="preserve"> </w:t>
      </w:r>
      <w:r>
        <w:rPr>
          <w:rFonts w:hint="cs"/>
          <w:rtl/>
        </w:rPr>
        <w:t>در</w:t>
      </w:r>
      <w:r>
        <w:rPr>
          <w:rtl/>
        </w:rPr>
        <w:t xml:space="preserve"> </w:t>
      </w:r>
      <w:r>
        <w:rPr>
          <w:rFonts w:hint="cs"/>
          <w:rtl/>
        </w:rPr>
        <w:t>موردی</w:t>
      </w:r>
      <w:r>
        <w:rPr>
          <w:rtl/>
        </w:rPr>
        <w:t xml:space="preserve"> </w:t>
      </w:r>
      <w:r>
        <w:rPr>
          <w:rFonts w:hint="cs"/>
          <w:rtl/>
        </w:rPr>
        <w:t>بگوید</w:t>
      </w:r>
      <w:r>
        <w:rPr>
          <w:rtl/>
        </w:rPr>
        <w:t xml:space="preserve"> </w:t>
      </w:r>
      <w:r>
        <w:rPr>
          <w:rFonts w:hint="cs"/>
          <w:rtl/>
        </w:rPr>
        <w:t>من</w:t>
      </w:r>
      <w:r>
        <w:rPr>
          <w:rtl/>
        </w:rPr>
        <w:t xml:space="preserve"> </w:t>
      </w:r>
      <w:r>
        <w:rPr>
          <w:rFonts w:hint="cs"/>
          <w:rtl/>
        </w:rPr>
        <w:t>اینجا</w:t>
      </w:r>
      <w:r>
        <w:rPr>
          <w:rtl/>
        </w:rPr>
        <w:t xml:space="preserve"> </w:t>
      </w:r>
      <w:r>
        <w:rPr>
          <w:rFonts w:hint="cs"/>
          <w:rtl/>
        </w:rPr>
        <w:t>واسطه</w:t>
      </w:r>
      <w:r>
        <w:rPr>
          <w:rtl/>
        </w:rPr>
        <w:t xml:space="preserve"> </w:t>
      </w:r>
      <w:r>
        <w:rPr>
          <w:rFonts w:hint="cs"/>
          <w:rtl/>
        </w:rPr>
        <w:t>را</w:t>
      </w:r>
      <w:r>
        <w:rPr>
          <w:rtl/>
        </w:rPr>
        <w:t xml:space="preserve"> </w:t>
      </w:r>
      <w:r>
        <w:rPr>
          <w:rFonts w:hint="cs"/>
          <w:rtl/>
        </w:rPr>
        <w:t>مشاهده</w:t>
      </w:r>
      <w:r>
        <w:rPr>
          <w:rtl/>
        </w:rPr>
        <w:t xml:space="preserve"> </w:t>
      </w:r>
      <w:r>
        <w:rPr>
          <w:rFonts w:hint="cs"/>
          <w:rtl/>
        </w:rPr>
        <w:t>نمی</w:t>
      </w:r>
      <w:r>
        <w:rPr>
          <w:rtl/>
        </w:rPr>
        <w:t xml:space="preserve"> </w:t>
      </w:r>
      <w:r>
        <w:rPr>
          <w:rFonts w:hint="cs"/>
          <w:rtl/>
        </w:rPr>
        <w:t>کنم</w:t>
      </w:r>
      <w:r>
        <w:rPr>
          <w:rtl/>
        </w:rPr>
        <w:t xml:space="preserve"> </w:t>
      </w:r>
      <w:r>
        <w:rPr>
          <w:rFonts w:hint="cs"/>
          <w:rtl/>
        </w:rPr>
        <w:t>و</w:t>
      </w:r>
      <w:r>
        <w:rPr>
          <w:rtl/>
        </w:rPr>
        <w:t xml:space="preserve"> </w:t>
      </w:r>
      <w:r>
        <w:rPr>
          <w:rFonts w:hint="cs"/>
          <w:rtl/>
        </w:rPr>
        <w:t>اثر</w:t>
      </w:r>
      <w:r>
        <w:rPr>
          <w:rtl/>
        </w:rPr>
        <w:t xml:space="preserve"> </w:t>
      </w:r>
      <w:r>
        <w:rPr>
          <w:rFonts w:hint="cs"/>
          <w:rtl/>
        </w:rPr>
        <w:t>را</w:t>
      </w:r>
      <w:r>
        <w:rPr>
          <w:rtl/>
        </w:rPr>
        <w:t xml:space="preserve"> </w:t>
      </w:r>
      <w:r>
        <w:rPr>
          <w:rFonts w:hint="cs"/>
          <w:rtl/>
        </w:rPr>
        <w:t>اثر</w:t>
      </w:r>
      <w:r>
        <w:rPr>
          <w:rtl/>
        </w:rPr>
        <w:t xml:space="preserve"> </w:t>
      </w:r>
      <w:r>
        <w:rPr>
          <w:rFonts w:hint="cs"/>
          <w:rtl/>
        </w:rPr>
        <w:t>خود</w:t>
      </w:r>
      <w:r>
        <w:rPr>
          <w:rtl/>
        </w:rPr>
        <w:t xml:space="preserve"> </w:t>
      </w:r>
      <w:r>
        <w:rPr>
          <w:rFonts w:hint="cs"/>
          <w:rtl/>
        </w:rPr>
        <w:t>ذوالواسطه</w:t>
      </w:r>
      <w:r>
        <w:rPr>
          <w:rtl/>
        </w:rPr>
        <w:t xml:space="preserve"> </w:t>
      </w:r>
      <w:r>
        <w:rPr>
          <w:rFonts w:hint="cs"/>
          <w:rtl/>
        </w:rPr>
        <w:t>می</w:t>
      </w:r>
      <w:r>
        <w:rPr>
          <w:rtl/>
        </w:rPr>
        <w:t xml:space="preserve"> </w:t>
      </w:r>
      <w:r>
        <w:rPr>
          <w:rFonts w:hint="cs"/>
          <w:rtl/>
        </w:rPr>
        <w:t>داند</w:t>
      </w:r>
      <w:r>
        <w:rPr>
          <w:rtl/>
        </w:rPr>
        <w:t xml:space="preserve"> </w:t>
      </w:r>
      <w:r>
        <w:rPr>
          <w:rFonts w:hint="cs"/>
          <w:rtl/>
        </w:rPr>
        <w:t>پس</w:t>
      </w:r>
      <w:r>
        <w:rPr>
          <w:rtl/>
        </w:rPr>
        <w:t xml:space="preserve"> </w:t>
      </w:r>
      <w:r>
        <w:rPr>
          <w:rFonts w:hint="cs"/>
          <w:rtl/>
        </w:rPr>
        <w:t>دیگر</w:t>
      </w:r>
      <w:r>
        <w:rPr>
          <w:rtl/>
        </w:rPr>
        <w:t xml:space="preserve"> </w:t>
      </w:r>
      <w:r>
        <w:rPr>
          <w:rFonts w:hint="cs"/>
          <w:rtl/>
        </w:rPr>
        <w:t>اصل</w:t>
      </w:r>
      <w:r>
        <w:rPr>
          <w:rtl/>
        </w:rPr>
        <w:t xml:space="preserve"> </w:t>
      </w:r>
      <w:r>
        <w:rPr>
          <w:rFonts w:hint="cs"/>
          <w:rtl/>
        </w:rPr>
        <w:t>مثبت</w:t>
      </w:r>
      <w:r>
        <w:rPr>
          <w:rtl/>
        </w:rPr>
        <w:t xml:space="preserve"> </w:t>
      </w:r>
      <w:r>
        <w:rPr>
          <w:rFonts w:hint="cs"/>
          <w:rtl/>
        </w:rPr>
        <w:t>محسوب</w:t>
      </w:r>
      <w:r>
        <w:rPr>
          <w:rtl/>
        </w:rPr>
        <w:t xml:space="preserve"> </w:t>
      </w:r>
      <w:r>
        <w:rPr>
          <w:rFonts w:hint="cs"/>
          <w:rtl/>
        </w:rPr>
        <w:t>نمی</w:t>
      </w:r>
      <w:r>
        <w:rPr>
          <w:rtl/>
        </w:rPr>
        <w:t xml:space="preserve"> </w:t>
      </w:r>
      <w:r>
        <w:rPr>
          <w:rFonts w:hint="cs"/>
          <w:rtl/>
        </w:rPr>
        <w:t>شود</w:t>
      </w:r>
      <w:r>
        <w:rPr>
          <w:rtl/>
        </w:rPr>
        <w:t xml:space="preserve"> </w:t>
      </w:r>
      <w:r>
        <w:rPr>
          <w:rFonts w:hint="cs"/>
          <w:rtl/>
        </w:rPr>
        <w:t>زیرا</w:t>
      </w:r>
      <w:r>
        <w:rPr>
          <w:rtl/>
        </w:rPr>
        <w:t xml:space="preserve"> </w:t>
      </w:r>
      <w:r>
        <w:rPr>
          <w:rFonts w:hint="cs"/>
          <w:rtl/>
        </w:rPr>
        <w:t>مثبت</w:t>
      </w:r>
      <w:r>
        <w:rPr>
          <w:rtl/>
        </w:rPr>
        <w:t xml:space="preserve"> </w:t>
      </w:r>
      <w:r>
        <w:rPr>
          <w:rFonts w:hint="cs"/>
          <w:rtl/>
        </w:rPr>
        <w:t>بودن</w:t>
      </w:r>
      <w:r>
        <w:rPr>
          <w:rtl/>
        </w:rPr>
        <w:t xml:space="preserve"> </w:t>
      </w:r>
      <w:r>
        <w:rPr>
          <w:rFonts w:hint="cs"/>
          <w:rtl/>
        </w:rPr>
        <w:t>باید</w:t>
      </w:r>
      <w:r>
        <w:rPr>
          <w:rtl/>
        </w:rPr>
        <w:t xml:space="preserve"> </w:t>
      </w:r>
      <w:r>
        <w:rPr>
          <w:rFonts w:hint="cs"/>
          <w:rtl/>
        </w:rPr>
        <w:t>به</w:t>
      </w:r>
      <w:r>
        <w:rPr>
          <w:rtl/>
        </w:rPr>
        <w:t xml:space="preserve"> </w:t>
      </w:r>
      <w:r>
        <w:rPr>
          <w:rFonts w:hint="cs"/>
          <w:rtl/>
        </w:rPr>
        <w:t>نظر</w:t>
      </w:r>
      <w:r>
        <w:rPr>
          <w:rtl/>
        </w:rPr>
        <w:t xml:space="preserve"> </w:t>
      </w:r>
      <w:r>
        <w:rPr>
          <w:rFonts w:hint="cs"/>
          <w:rtl/>
        </w:rPr>
        <w:t>عرف</w:t>
      </w:r>
      <w:r>
        <w:rPr>
          <w:rtl/>
        </w:rPr>
        <w:t xml:space="preserve"> </w:t>
      </w:r>
      <w:r>
        <w:rPr>
          <w:rFonts w:hint="cs"/>
          <w:rtl/>
        </w:rPr>
        <w:t>باشد</w:t>
      </w:r>
      <w:r>
        <w:rPr>
          <w:rtl/>
        </w:rPr>
        <w:t xml:space="preserve"> </w:t>
      </w:r>
      <w:r>
        <w:rPr>
          <w:rFonts w:hint="cs"/>
          <w:rtl/>
        </w:rPr>
        <w:t>و</w:t>
      </w:r>
      <w:r>
        <w:rPr>
          <w:rtl/>
        </w:rPr>
        <w:t xml:space="preserve"> </w:t>
      </w:r>
      <w:r>
        <w:rPr>
          <w:rFonts w:hint="cs"/>
          <w:rtl/>
        </w:rPr>
        <w:t>عرف</w:t>
      </w:r>
      <w:r>
        <w:rPr>
          <w:rtl/>
        </w:rPr>
        <w:t xml:space="preserve"> </w:t>
      </w:r>
      <w:r>
        <w:rPr>
          <w:rFonts w:hint="cs"/>
          <w:rtl/>
        </w:rPr>
        <w:t>آن</w:t>
      </w:r>
      <w:r>
        <w:rPr>
          <w:rtl/>
        </w:rPr>
        <w:t xml:space="preserve"> </w:t>
      </w:r>
      <w:r>
        <w:rPr>
          <w:rFonts w:hint="cs"/>
          <w:rtl/>
        </w:rPr>
        <w:t>را</w:t>
      </w:r>
      <w:r>
        <w:rPr>
          <w:rtl/>
        </w:rPr>
        <w:t xml:space="preserve"> </w:t>
      </w:r>
      <w:r>
        <w:rPr>
          <w:rFonts w:hint="cs"/>
          <w:rtl/>
        </w:rPr>
        <w:t>مثبت</w:t>
      </w:r>
      <w:r>
        <w:rPr>
          <w:rtl/>
        </w:rPr>
        <w:t xml:space="preserve"> </w:t>
      </w:r>
      <w:r>
        <w:rPr>
          <w:rFonts w:hint="cs"/>
          <w:rtl/>
        </w:rPr>
        <w:t>نمی</w:t>
      </w:r>
      <w:r>
        <w:rPr>
          <w:rtl/>
        </w:rPr>
        <w:t xml:space="preserve"> </w:t>
      </w:r>
      <w:r>
        <w:rPr>
          <w:rFonts w:hint="cs"/>
          <w:rtl/>
        </w:rPr>
        <w:t>داند</w:t>
      </w:r>
      <w:r w:rsidR="0023512C">
        <w:rPr>
          <w:rFonts w:hint="cs"/>
          <w:rtl/>
        </w:rPr>
        <w:t xml:space="preserve"> ، </w:t>
      </w:r>
      <w:r>
        <w:rPr>
          <w:rFonts w:hint="cs"/>
          <w:rtl/>
        </w:rPr>
        <w:t>شارع</w:t>
      </w:r>
      <w:r>
        <w:rPr>
          <w:rtl/>
        </w:rPr>
        <w:t xml:space="preserve"> </w:t>
      </w:r>
      <w:r>
        <w:rPr>
          <w:rFonts w:hint="cs"/>
          <w:rtl/>
        </w:rPr>
        <w:t>نیز</w:t>
      </w:r>
      <w:r>
        <w:rPr>
          <w:rtl/>
        </w:rPr>
        <w:t xml:space="preserve"> </w:t>
      </w:r>
      <w:r>
        <w:rPr>
          <w:rFonts w:hint="cs"/>
          <w:rtl/>
        </w:rPr>
        <w:t>در</w:t>
      </w:r>
      <w:r>
        <w:rPr>
          <w:rtl/>
        </w:rPr>
        <w:t xml:space="preserve"> </w:t>
      </w:r>
      <w:r>
        <w:rPr>
          <w:rFonts w:hint="cs"/>
          <w:rtl/>
        </w:rPr>
        <w:t>باب</w:t>
      </w:r>
      <w:r>
        <w:rPr>
          <w:rtl/>
        </w:rPr>
        <w:t xml:space="preserve"> </w:t>
      </w:r>
      <w:r>
        <w:rPr>
          <w:rFonts w:hint="cs"/>
          <w:rtl/>
        </w:rPr>
        <w:t>استصحاب</w:t>
      </w:r>
      <w:r>
        <w:rPr>
          <w:rtl/>
        </w:rPr>
        <w:t xml:space="preserve"> </w:t>
      </w:r>
      <w:r>
        <w:rPr>
          <w:rFonts w:hint="cs"/>
          <w:rtl/>
        </w:rPr>
        <w:t>همه</w:t>
      </w:r>
      <w:r>
        <w:rPr>
          <w:rtl/>
        </w:rPr>
        <w:t xml:space="preserve"> </w:t>
      </w:r>
      <w:r>
        <w:rPr>
          <w:rFonts w:hint="cs"/>
          <w:rtl/>
        </w:rPr>
        <w:t>چیز</w:t>
      </w:r>
      <w:r>
        <w:rPr>
          <w:rtl/>
        </w:rPr>
        <w:t xml:space="preserve"> </w:t>
      </w:r>
      <w:r>
        <w:rPr>
          <w:rFonts w:hint="cs"/>
          <w:rtl/>
        </w:rPr>
        <w:t>را</w:t>
      </w:r>
      <w:r>
        <w:rPr>
          <w:rtl/>
        </w:rPr>
        <w:t xml:space="preserve"> </w:t>
      </w:r>
      <w:r>
        <w:rPr>
          <w:rFonts w:hint="cs"/>
          <w:rtl/>
        </w:rPr>
        <w:t>به</w:t>
      </w:r>
      <w:r>
        <w:rPr>
          <w:rtl/>
        </w:rPr>
        <w:t xml:space="preserve"> </w:t>
      </w:r>
      <w:r>
        <w:rPr>
          <w:rFonts w:hint="cs"/>
          <w:rtl/>
        </w:rPr>
        <w:t>دست</w:t>
      </w:r>
      <w:r>
        <w:rPr>
          <w:rtl/>
        </w:rPr>
        <w:t xml:space="preserve"> </w:t>
      </w:r>
      <w:r>
        <w:rPr>
          <w:rFonts w:hint="cs"/>
          <w:rtl/>
        </w:rPr>
        <w:t>عرف</w:t>
      </w:r>
      <w:r>
        <w:rPr>
          <w:rtl/>
        </w:rPr>
        <w:t xml:space="preserve"> </w:t>
      </w:r>
      <w:r>
        <w:rPr>
          <w:rFonts w:hint="cs"/>
          <w:rtl/>
        </w:rPr>
        <w:t>داده</w:t>
      </w:r>
      <w:r>
        <w:rPr>
          <w:rtl/>
        </w:rPr>
        <w:t xml:space="preserve"> </w:t>
      </w:r>
      <w:r>
        <w:rPr>
          <w:rFonts w:hint="cs"/>
          <w:rtl/>
        </w:rPr>
        <w:t>است</w:t>
      </w:r>
    </w:p>
    <w:p w:rsidR="009A5F50" w:rsidRDefault="00455838" w:rsidP="0044477C">
      <w:pPr>
        <w:rPr>
          <w:rtl/>
        </w:rPr>
      </w:pPr>
      <w:r>
        <w:rPr>
          <w:rFonts w:hint="cs"/>
          <w:rtl/>
        </w:rPr>
        <w:t>رد</w:t>
      </w:r>
      <w:r>
        <w:rPr>
          <w:rtl/>
        </w:rPr>
        <w:t xml:space="preserve"> </w:t>
      </w:r>
      <w:r>
        <w:rPr>
          <w:rFonts w:hint="cs"/>
          <w:rtl/>
        </w:rPr>
        <w:t>و</w:t>
      </w:r>
      <w:r>
        <w:rPr>
          <w:rtl/>
        </w:rPr>
        <w:t xml:space="preserve"> </w:t>
      </w:r>
      <w:r>
        <w:rPr>
          <w:rFonts w:hint="cs"/>
          <w:rtl/>
        </w:rPr>
        <w:t>قبول</w:t>
      </w:r>
      <w:r>
        <w:rPr>
          <w:rtl/>
        </w:rPr>
        <w:t xml:space="preserve"> </w:t>
      </w:r>
      <w:r>
        <w:rPr>
          <w:rFonts w:hint="cs"/>
          <w:rtl/>
        </w:rPr>
        <w:t>فقها</w:t>
      </w:r>
    </w:p>
    <w:p w:rsidR="00455838" w:rsidRDefault="00455838" w:rsidP="0044477C">
      <w:pPr>
        <w:rPr>
          <w:rtl/>
        </w:rPr>
      </w:pPr>
      <w:r>
        <w:rPr>
          <w:rFonts w:hint="cs"/>
          <w:rtl/>
        </w:rPr>
        <w:t>فقهای</w:t>
      </w:r>
      <w:r>
        <w:rPr>
          <w:rtl/>
        </w:rPr>
        <w:t xml:space="preserve"> </w:t>
      </w:r>
      <w:r>
        <w:rPr>
          <w:rFonts w:hint="cs"/>
          <w:rtl/>
        </w:rPr>
        <w:t>مخالف</w:t>
      </w:r>
      <w:r>
        <w:rPr>
          <w:rtl/>
        </w:rPr>
        <w:t xml:space="preserve"> </w:t>
      </w:r>
      <w:r>
        <w:rPr>
          <w:rFonts w:hint="cs"/>
          <w:rtl/>
        </w:rPr>
        <w:t>مانند</w:t>
      </w:r>
      <w:r>
        <w:rPr>
          <w:rtl/>
        </w:rPr>
        <w:t xml:space="preserve"> </w:t>
      </w:r>
      <w:r>
        <w:rPr>
          <w:rFonts w:hint="cs"/>
          <w:rtl/>
        </w:rPr>
        <w:t>مرحوم</w:t>
      </w:r>
      <w:r>
        <w:rPr>
          <w:rtl/>
        </w:rPr>
        <w:t xml:space="preserve"> </w:t>
      </w:r>
      <w:r>
        <w:rPr>
          <w:rFonts w:hint="cs"/>
          <w:rtl/>
        </w:rPr>
        <w:t>نائینی</w:t>
      </w:r>
      <w:r>
        <w:rPr>
          <w:rtl/>
        </w:rPr>
        <w:t xml:space="preserve"> </w:t>
      </w:r>
      <w:r>
        <w:rPr>
          <w:rFonts w:hint="cs"/>
          <w:rtl/>
        </w:rPr>
        <w:t>و</w:t>
      </w:r>
      <w:r>
        <w:rPr>
          <w:rtl/>
        </w:rPr>
        <w:t xml:space="preserve"> </w:t>
      </w:r>
      <w:r>
        <w:rPr>
          <w:rFonts w:hint="cs"/>
          <w:rtl/>
        </w:rPr>
        <w:t>آیت</w:t>
      </w:r>
      <w:r>
        <w:rPr>
          <w:rtl/>
        </w:rPr>
        <w:t xml:space="preserve"> </w:t>
      </w:r>
      <w:r>
        <w:rPr>
          <w:rFonts w:hint="cs"/>
          <w:rtl/>
        </w:rPr>
        <w:t>الله</w:t>
      </w:r>
      <w:r>
        <w:rPr>
          <w:rtl/>
        </w:rPr>
        <w:t xml:space="preserve"> </w:t>
      </w:r>
      <w:r>
        <w:rPr>
          <w:rFonts w:hint="cs"/>
          <w:rtl/>
        </w:rPr>
        <w:t>خویی</w:t>
      </w:r>
      <w:r>
        <w:rPr>
          <w:rtl/>
        </w:rPr>
        <w:t xml:space="preserve"> </w:t>
      </w:r>
      <w:r>
        <w:rPr>
          <w:rFonts w:hint="cs"/>
          <w:rtl/>
        </w:rPr>
        <w:t>این</w:t>
      </w:r>
      <w:r>
        <w:rPr>
          <w:rtl/>
        </w:rPr>
        <w:t xml:space="preserve"> </w:t>
      </w:r>
      <w:r>
        <w:rPr>
          <w:rFonts w:hint="cs"/>
          <w:rtl/>
        </w:rPr>
        <w:t>استدلال</w:t>
      </w:r>
      <w:r>
        <w:rPr>
          <w:rtl/>
        </w:rPr>
        <w:t xml:space="preserve"> </w:t>
      </w:r>
      <w:r>
        <w:rPr>
          <w:rFonts w:hint="cs"/>
          <w:rtl/>
        </w:rPr>
        <w:t>را</w:t>
      </w:r>
      <w:r>
        <w:rPr>
          <w:rtl/>
        </w:rPr>
        <w:t xml:space="preserve"> </w:t>
      </w:r>
      <w:r>
        <w:rPr>
          <w:rFonts w:hint="cs"/>
          <w:rtl/>
        </w:rPr>
        <w:t>نپذیرفته</w:t>
      </w:r>
      <w:r>
        <w:rPr>
          <w:rtl/>
        </w:rPr>
        <w:t xml:space="preserve"> </w:t>
      </w:r>
      <w:r>
        <w:rPr>
          <w:rFonts w:hint="cs"/>
          <w:rtl/>
        </w:rPr>
        <w:t>اند</w:t>
      </w:r>
      <w:r w:rsidR="005652DF">
        <w:rPr>
          <w:rFonts w:hint="cs"/>
          <w:rtl/>
        </w:rPr>
        <w:t xml:space="preserve"> ، </w:t>
      </w:r>
      <w:r>
        <w:rPr>
          <w:rFonts w:hint="cs"/>
          <w:rtl/>
        </w:rPr>
        <w:t>بحث</w:t>
      </w:r>
      <w:r>
        <w:rPr>
          <w:rtl/>
        </w:rPr>
        <w:t xml:space="preserve"> </w:t>
      </w:r>
      <w:r>
        <w:rPr>
          <w:rFonts w:hint="cs"/>
          <w:rtl/>
        </w:rPr>
        <w:t>کلیدی</w:t>
      </w:r>
      <w:r>
        <w:rPr>
          <w:rtl/>
        </w:rPr>
        <w:t xml:space="preserve"> </w:t>
      </w:r>
      <w:r>
        <w:rPr>
          <w:rFonts w:hint="cs"/>
          <w:rtl/>
        </w:rPr>
        <w:t>در</w:t>
      </w:r>
      <w:r>
        <w:rPr>
          <w:rtl/>
        </w:rPr>
        <w:t xml:space="preserve"> </w:t>
      </w:r>
      <w:r>
        <w:rPr>
          <w:rFonts w:hint="cs"/>
          <w:rtl/>
        </w:rPr>
        <w:t>اینجا</w:t>
      </w:r>
      <w:r>
        <w:rPr>
          <w:rtl/>
        </w:rPr>
        <w:t xml:space="preserve"> </w:t>
      </w:r>
      <w:r>
        <w:rPr>
          <w:rFonts w:hint="cs"/>
          <w:rtl/>
        </w:rPr>
        <w:t>میزان</w:t>
      </w:r>
      <w:r>
        <w:rPr>
          <w:rtl/>
        </w:rPr>
        <w:t xml:space="preserve"> </w:t>
      </w:r>
      <w:r>
        <w:rPr>
          <w:rFonts w:hint="cs"/>
          <w:rtl/>
        </w:rPr>
        <w:t>دخالت</w:t>
      </w:r>
      <w:r>
        <w:rPr>
          <w:rtl/>
        </w:rPr>
        <w:t xml:space="preserve"> </w:t>
      </w:r>
      <w:r>
        <w:rPr>
          <w:rFonts w:hint="cs"/>
          <w:rtl/>
        </w:rPr>
        <w:t>عرف</w:t>
      </w:r>
      <w:r>
        <w:rPr>
          <w:rtl/>
        </w:rPr>
        <w:t xml:space="preserve"> </w:t>
      </w:r>
      <w:r>
        <w:rPr>
          <w:rFonts w:hint="cs"/>
          <w:rtl/>
        </w:rPr>
        <w:t>در</w:t>
      </w:r>
      <w:r>
        <w:rPr>
          <w:rtl/>
        </w:rPr>
        <w:t xml:space="preserve"> </w:t>
      </w:r>
      <w:r>
        <w:rPr>
          <w:rFonts w:hint="cs"/>
          <w:rtl/>
        </w:rPr>
        <w:t>استنباط</w:t>
      </w:r>
      <w:r>
        <w:rPr>
          <w:rtl/>
        </w:rPr>
        <w:t xml:space="preserve"> </w:t>
      </w:r>
      <w:r>
        <w:rPr>
          <w:rFonts w:hint="cs"/>
          <w:rtl/>
        </w:rPr>
        <w:t>احکام</w:t>
      </w:r>
      <w:r>
        <w:rPr>
          <w:rtl/>
        </w:rPr>
        <w:t xml:space="preserve"> </w:t>
      </w:r>
      <w:r>
        <w:rPr>
          <w:rFonts w:hint="cs"/>
          <w:rtl/>
        </w:rPr>
        <w:t>است</w:t>
      </w:r>
      <w:r w:rsidR="005652DF">
        <w:rPr>
          <w:rFonts w:hint="cs"/>
          <w:rtl/>
        </w:rPr>
        <w:t xml:space="preserve"> ، </w:t>
      </w:r>
      <w:r>
        <w:rPr>
          <w:rFonts w:hint="cs"/>
          <w:rtl/>
        </w:rPr>
        <w:t>آیا</w:t>
      </w:r>
      <w:r>
        <w:rPr>
          <w:rtl/>
        </w:rPr>
        <w:t xml:space="preserve"> </w:t>
      </w:r>
      <w:r>
        <w:rPr>
          <w:rFonts w:hint="cs"/>
          <w:rtl/>
        </w:rPr>
        <w:t>شارع</w:t>
      </w:r>
      <w:r>
        <w:rPr>
          <w:rtl/>
        </w:rPr>
        <w:t xml:space="preserve"> </w:t>
      </w:r>
      <w:r>
        <w:rPr>
          <w:rFonts w:hint="cs"/>
          <w:rtl/>
        </w:rPr>
        <w:t>در</w:t>
      </w:r>
      <w:r>
        <w:rPr>
          <w:rtl/>
        </w:rPr>
        <w:t xml:space="preserve"> </w:t>
      </w:r>
      <w:r>
        <w:rPr>
          <w:rFonts w:hint="cs"/>
          <w:rtl/>
        </w:rPr>
        <w:t>استصحاب</w:t>
      </w:r>
      <w:r>
        <w:rPr>
          <w:rtl/>
        </w:rPr>
        <w:t xml:space="preserve"> </w:t>
      </w:r>
      <w:r>
        <w:rPr>
          <w:rFonts w:hint="cs"/>
          <w:rtl/>
        </w:rPr>
        <w:t>همه</w:t>
      </w:r>
      <w:r>
        <w:rPr>
          <w:rtl/>
        </w:rPr>
        <w:t xml:space="preserve"> </w:t>
      </w:r>
      <w:r>
        <w:rPr>
          <w:rFonts w:hint="cs"/>
          <w:rtl/>
        </w:rPr>
        <w:t>چیز</w:t>
      </w:r>
      <w:r>
        <w:rPr>
          <w:rtl/>
        </w:rPr>
        <w:t xml:space="preserve"> </w:t>
      </w:r>
      <w:r>
        <w:rPr>
          <w:rFonts w:hint="cs"/>
          <w:rtl/>
        </w:rPr>
        <w:t>را</w:t>
      </w:r>
      <w:r>
        <w:rPr>
          <w:rtl/>
        </w:rPr>
        <w:t xml:space="preserve"> </w:t>
      </w:r>
      <w:r>
        <w:rPr>
          <w:rFonts w:hint="cs"/>
          <w:rtl/>
        </w:rPr>
        <w:t>به</w:t>
      </w:r>
      <w:r>
        <w:rPr>
          <w:rtl/>
        </w:rPr>
        <w:t xml:space="preserve"> </w:t>
      </w:r>
      <w:r>
        <w:rPr>
          <w:rFonts w:hint="cs"/>
          <w:rtl/>
        </w:rPr>
        <w:t>دست</w:t>
      </w:r>
      <w:r>
        <w:rPr>
          <w:rtl/>
        </w:rPr>
        <w:t xml:space="preserve"> </w:t>
      </w:r>
      <w:r>
        <w:rPr>
          <w:rFonts w:hint="cs"/>
          <w:rtl/>
        </w:rPr>
        <w:t>عرف</w:t>
      </w:r>
      <w:r>
        <w:rPr>
          <w:rtl/>
        </w:rPr>
        <w:t xml:space="preserve"> </w:t>
      </w:r>
      <w:r>
        <w:rPr>
          <w:rFonts w:hint="cs"/>
          <w:rtl/>
        </w:rPr>
        <w:t>داده</w:t>
      </w:r>
      <w:r>
        <w:rPr>
          <w:rtl/>
        </w:rPr>
        <w:t xml:space="preserve"> </w:t>
      </w:r>
      <w:r>
        <w:rPr>
          <w:rFonts w:hint="cs"/>
          <w:rtl/>
        </w:rPr>
        <w:t>است</w:t>
      </w:r>
      <w:r>
        <w:rPr>
          <w:rtl/>
        </w:rPr>
        <w:t xml:space="preserve"> </w:t>
      </w:r>
      <w:r>
        <w:rPr>
          <w:rFonts w:hint="cs"/>
          <w:rtl/>
        </w:rPr>
        <w:t>هم</w:t>
      </w:r>
      <w:r>
        <w:rPr>
          <w:rtl/>
        </w:rPr>
        <w:t xml:space="preserve"> </w:t>
      </w:r>
      <w:r>
        <w:rPr>
          <w:rFonts w:hint="cs"/>
          <w:rtl/>
        </w:rPr>
        <w:t>مفهوم</w:t>
      </w:r>
      <w:r>
        <w:rPr>
          <w:rtl/>
        </w:rPr>
        <w:t xml:space="preserve"> </w:t>
      </w:r>
      <w:r>
        <w:rPr>
          <w:rFonts w:hint="cs"/>
          <w:rtl/>
        </w:rPr>
        <w:t>هم</w:t>
      </w:r>
      <w:r>
        <w:rPr>
          <w:rtl/>
        </w:rPr>
        <w:t xml:space="preserve"> </w:t>
      </w:r>
      <w:r>
        <w:rPr>
          <w:rFonts w:hint="cs"/>
          <w:rtl/>
        </w:rPr>
        <w:t>مصداق</w:t>
      </w:r>
      <w:r w:rsidR="000C29C9">
        <w:rPr>
          <w:rFonts w:hint="cs"/>
          <w:rtl/>
        </w:rPr>
        <w:t xml:space="preserve"> ، </w:t>
      </w:r>
      <w:r>
        <w:rPr>
          <w:rFonts w:hint="cs"/>
          <w:rtl/>
        </w:rPr>
        <w:t>یا</w:t>
      </w:r>
      <w:r>
        <w:rPr>
          <w:rtl/>
        </w:rPr>
        <w:t xml:space="preserve"> </w:t>
      </w:r>
      <w:r>
        <w:rPr>
          <w:rFonts w:hint="cs"/>
          <w:rtl/>
        </w:rPr>
        <w:t>اینکه</w:t>
      </w:r>
      <w:r>
        <w:rPr>
          <w:rtl/>
        </w:rPr>
        <w:t xml:space="preserve"> </w:t>
      </w:r>
      <w:r>
        <w:rPr>
          <w:rFonts w:hint="cs"/>
          <w:rtl/>
        </w:rPr>
        <w:t>حجیت</w:t>
      </w:r>
      <w:r>
        <w:rPr>
          <w:rtl/>
        </w:rPr>
        <w:t xml:space="preserve"> </w:t>
      </w:r>
      <w:r>
        <w:rPr>
          <w:rFonts w:hint="cs"/>
          <w:rtl/>
        </w:rPr>
        <w:t>عرف</w:t>
      </w:r>
      <w:r>
        <w:rPr>
          <w:rtl/>
        </w:rPr>
        <w:t xml:space="preserve"> </w:t>
      </w:r>
      <w:r>
        <w:rPr>
          <w:rFonts w:hint="cs"/>
          <w:rtl/>
        </w:rPr>
        <w:t>تنها</w:t>
      </w:r>
      <w:r>
        <w:rPr>
          <w:rtl/>
        </w:rPr>
        <w:t xml:space="preserve"> </w:t>
      </w:r>
      <w:r>
        <w:rPr>
          <w:rFonts w:hint="cs"/>
          <w:rtl/>
        </w:rPr>
        <w:t>در</w:t>
      </w:r>
      <w:r>
        <w:rPr>
          <w:rtl/>
        </w:rPr>
        <w:t xml:space="preserve"> </w:t>
      </w:r>
      <w:r>
        <w:rPr>
          <w:rFonts w:hint="cs"/>
          <w:rtl/>
        </w:rPr>
        <w:t>دایره</w:t>
      </w:r>
      <w:r>
        <w:rPr>
          <w:rtl/>
        </w:rPr>
        <w:t xml:space="preserve"> </w:t>
      </w:r>
      <w:r>
        <w:rPr>
          <w:rFonts w:hint="cs"/>
          <w:rtl/>
        </w:rPr>
        <w:t>مفاهیم</w:t>
      </w:r>
      <w:r>
        <w:rPr>
          <w:rtl/>
        </w:rPr>
        <w:t xml:space="preserve"> </w:t>
      </w:r>
      <w:r>
        <w:rPr>
          <w:rFonts w:hint="cs"/>
          <w:rtl/>
        </w:rPr>
        <w:t>است</w:t>
      </w:r>
      <w:r>
        <w:rPr>
          <w:rtl/>
        </w:rPr>
        <w:t xml:space="preserve"> </w:t>
      </w:r>
      <w:r>
        <w:rPr>
          <w:rFonts w:hint="cs"/>
          <w:rtl/>
        </w:rPr>
        <w:t>و</w:t>
      </w:r>
      <w:r>
        <w:rPr>
          <w:rtl/>
        </w:rPr>
        <w:t xml:space="preserve"> </w:t>
      </w:r>
      <w:r>
        <w:rPr>
          <w:rFonts w:hint="cs"/>
          <w:rtl/>
        </w:rPr>
        <w:t>تطبیق</w:t>
      </w:r>
      <w:r>
        <w:rPr>
          <w:rtl/>
        </w:rPr>
        <w:t xml:space="preserve"> </w:t>
      </w:r>
      <w:r>
        <w:rPr>
          <w:rFonts w:hint="cs"/>
          <w:rtl/>
        </w:rPr>
        <w:t>مفهوم</w:t>
      </w:r>
      <w:r>
        <w:rPr>
          <w:rtl/>
        </w:rPr>
        <w:t xml:space="preserve"> </w:t>
      </w:r>
      <w:r>
        <w:rPr>
          <w:rFonts w:hint="cs"/>
          <w:rtl/>
        </w:rPr>
        <w:t>بر</w:t>
      </w:r>
      <w:r>
        <w:rPr>
          <w:rtl/>
        </w:rPr>
        <w:t xml:space="preserve"> </w:t>
      </w:r>
      <w:r>
        <w:rPr>
          <w:rFonts w:hint="cs"/>
          <w:rtl/>
        </w:rPr>
        <w:t>مصداق</w:t>
      </w:r>
      <w:r>
        <w:rPr>
          <w:rtl/>
        </w:rPr>
        <w:t xml:space="preserve"> </w:t>
      </w:r>
      <w:r>
        <w:rPr>
          <w:rFonts w:hint="cs"/>
          <w:rtl/>
        </w:rPr>
        <w:t>دیگر</w:t>
      </w:r>
      <w:r>
        <w:rPr>
          <w:rtl/>
        </w:rPr>
        <w:t xml:space="preserve"> </w:t>
      </w:r>
      <w:r>
        <w:rPr>
          <w:rFonts w:hint="cs"/>
          <w:rtl/>
        </w:rPr>
        <w:t>به</w:t>
      </w:r>
      <w:r>
        <w:rPr>
          <w:rtl/>
        </w:rPr>
        <w:t xml:space="preserve"> </w:t>
      </w:r>
      <w:r>
        <w:rPr>
          <w:rFonts w:hint="cs"/>
          <w:rtl/>
        </w:rPr>
        <w:t>عرف</w:t>
      </w:r>
      <w:r>
        <w:rPr>
          <w:rtl/>
        </w:rPr>
        <w:t xml:space="preserve"> </w:t>
      </w:r>
      <w:r>
        <w:rPr>
          <w:rFonts w:hint="cs"/>
          <w:rtl/>
        </w:rPr>
        <w:t>واگذار</w:t>
      </w:r>
      <w:r>
        <w:rPr>
          <w:rtl/>
        </w:rPr>
        <w:t xml:space="preserve"> </w:t>
      </w:r>
      <w:r>
        <w:rPr>
          <w:rFonts w:hint="cs"/>
          <w:rtl/>
        </w:rPr>
        <w:t>نشده</w:t>
      </w:r>
      <w:r>
        <w:rPr>
          <w:rtl/>
        </w:rPr>
        <w:t xml:space="preserve"> </w:t>
      </w:r>
      <w:r>
        <w:rPr>
          <w:rFonts w:hint="cs"/>
          <w:rtl/>
        </w:rPr>
        <w:t>است</w:t>
      </w:r>
    </w:p>
    <w:p w:rsidR="0094703C" w:rsidRDefault="00455838" w:rsidP="0044477C">
      <w:pPr>
        <w:rPr>
          <w:rtl/>
        </w:rPr>
      </w:pPr>
      <w:r>
        <w:rPr>
          <w:rFonts w:hint="cs"/>
          <w:rtl/>
        </w:rPr>
        <w:t>این</w:t>
      </w:r>
      <w:r>
        <w:rPr>
          <w:rtl/>
        </w:rPr>
        <w:t xml:space="preserve"> </w:t>
      </w:r>
      <w:r>
        <w:rPr>
          <w:rFonts w:hint="cs"/>
          <w:rtl/>
        </w:rPr>
        <w:t>بحثی</w:t>
      </w:r>
      <w:r>
        <w:rPr>
          <w:rtl/>
        </w:rPr>
        <w:t xml:space="preserve"> </w:t>
      </w:r>
      <w:r>
        <w:rPr>
          <w:rFonts w:hint="cs"/>
          <w:rtl/>
        </w:rPr>
        <w:t>مهم</w:t>
      </w:r>
      <w:r>
        <w:rPr>
          <w:rtl/>
        </w:rPr>
        <w:t xml:space="preserve"> </w:t>
      </w:r>
      <w:r>
        <w:rPr>
          <w:rFonts w:hint="cs"/>
          <w:rtl/>
        </w:rPr>
        <w:t>است</w:t>
      </w:r>
      <w:r>
        <w:rPr>
          <w:rtl/>
        </w:rPr>
        <w:t xml:space="preserve"> </w:t>
      </w:r>
      <w:r>
        <w:rPr>
          <w:rFonts w:hint="cs"/>
          <w:rtl/>
        </w:rPr>
        <w:t>که</w:t>
      </w:r>
      <w:r>
        <w:rPr>
          <w:rtl/>
        </w:rPr>
        <w:t xml:space="preserve"> </w:t>
      </w:r>
      <w:r>
        <w:rPr>
          <w:rFonts w:hint="cs"/>
          <w:rtl/>
        </w:rPr>
        <w:t>دایره</w:t>
      </w:r>
      <w:r>
        <w:rPr>
          <w:rtl/>
        </w:rPr>
        <w:t xml:space="preserve"> </w:t>
      </w:r>
      <w:r>
        <w:rPr>
          <w:rFonts w:hint="cs"/>
          <w:rtl/>
        </w:rPr>
        <w:t>حجیت</w:t>
      </w:r>
      <w:r>
        <w:rPr>
          <w:rtl/>
        </w:rPr>
        <w:t xml:space="preserve"> </w:t>
      </w:r>
      <w:r>
        <w:rPr>
          <w:rFonts w:hint="cs"/>
          <w:rtl/>
        </w:rPr>
        <w:t>عرف</w:t>
      </w:r>
      <w:r>
        <w:rPr>
          <w:rtl/>
        </w:rPr>
        <w:t xml:space="preserve"> </w:t>
      </w:r>
      <w:r>
        <w:rPr>
          <w:rFonts w:hint="cs"/>
          <w:rtl/>
        </w:rPr>
        <w:t>در</w:t>
      </w:r>
      <w:r>
        <w:rPr>
          <w:rtl/>
        </w:rPr>
        <w:t xml:space="preserve"> </w:t>
      </w:r>
      <w:r>
        <w:rPr>
          <w:rFonts w:hint="cs"/>
          <w:rtl/>
        </w:rPr>
        <w:t>ادله</w:t>
      </w:r>
      <w:r>
        <w:rPr>
          <w:rtl/>
        </w:rPr>
        <w:t xml:space="preserve"> </w:t>
      </w:r>
      <w:r>
        <w:rPr>
          <w:rFonts w:hint="cs"/>
          <w:rtl/>
        </w:rPr>
        <w:t>شرعیه</w:t>
      </w:r>
      <w:r>
        <w:rPr>
          <w:rtl/>
        </w:rPr>
        <w:t xml:space="preserve"> </w:t>
      </w:r>
      <w:r>
        <w:rPr>
          <w:rFonts w:hint="cs"/>
          <w:rtl/>
        </w:rPr>
        <w:t>را</w:t>
      </w:r>
      <w:r>
        <w:rPr>
          <w:rtl/>
        </w:rPr>
        <w:t xml:space="preserve"> </w:t>
      </w:r>
      <w:r>
        <w:rPr>
          <w:rFonts w:hint="cs"/>
          <w:rtl/>
        </w:rPr>
        <w:t>مشخص</w:t>
      </w:r>
      <w:r>
        <w:rPr>
          <w:rtl/>
        </w:rPr>
        <w:t xml:space="preserve"> </w:t>
      </w:r>
      <w:r>
        <w:rPr>
          <w:rFonts w:hint="cs"/>
          <w:rtl/>
        </w:rPr>
        <w:t>می</w:t>
      </w:r>
      <w:r>
        <w:rPr>
          <w:rtl/>
        </w:rPr>
        <w:t xml:space="preserve"> </w:t>
      </w:r>
      <w:r>
        <w:rPr>
          <w:rFonts w:hint="cs"/>
          <w:rtl/>
        </w:rPr>
        <w:t>کند</w:t>
      </w:r>
      <w:r w:rsidR="0094703C">
        <w:rPr>
          <w:rtl/>
        </w:rPr>
        <w:br w:type="page"/>
      </w:r>
    </w:p>
    <w:p w:rsidR="0094703C" w:rsidRDefault="0094703C" w:rsidP="00781346">
      <w:pPr>
        <w:pStyle w:val="NoSpacing"/>
        <w:rPr>
          <w:rtl/>
        </w:rPr>
      </w:pPr>
      <w:bookmarkStart w:id="47" w:name="_Toc235260544"/>
      <w:r>
        <w:rPr>
          <w:rFonts w:hint="cs"/>
          <w:rtl/>
        </w:rPr>
        <w:lastRenderedPageBreak/>
        <w:t>جلسه بیست و چهارم</w:t>
      </w:r>
      <w:bookmarkEnd w:id="47"/>
    </w:p>
    <w:p w:rsidR="00935D86" w:rsidRDefault="00935D86" w:rsidP="00781346">
      <w:pPr>
        <w:pStyle w:val="Heading1"/>
        <w:rPr>
          <w:rtl/>
        </w:rPr>
      </w:pPr>
      <w:bookmarkStart w:id="48" w:name="_Toc235260545"/>
      <w:r>
        <w:rPr>
          <w:rFonts w:hint="cs"/>
          <w:rtl/>
        </w:rPr>
        <w:t>موضوع:تنبیهات استصحاب/ادامه تنبیه نهم(استصحاب</w:t>
      </w:r>
      <w:r>
        <w:rPr>
          <w:rtl/>
        </w:rPr>
        <w:t xml:space="preserve"> </w:t>
      </w:r>
      <w:r>
        <w:rPr>
          <w:rFonts w:hint="cs"/>
          <w:rtl/>
        </w:rPr>
        <w:t>احکام</w:t>
      </w:r>
      <w:r>
        <w:rPr>
          <w:rtl/>
        </w:rPr>
        <w:t xml:space="preserve"> </w:t>
      </w:r>
      <w:r>
        <w:rPr>
          <w:rFonts w:hint="cs"/>
          <w:rtl/>
        </w:rPr>
        <w:t>شرایع</w:t>
      </w:r>
      <w:r>
        <w:rPr>
          <w:rtl/>
        </w:rPr>
        <w:t xml:space="preserve"> </w:t>
      </w:r>
      <w:r>
        <w:rPr>
          <w:rFonts w:hint="cs"/>
          <w:rtl/>
        </w:rPr>
        <w:t>سابقه)/ثمره</w:t>
      </w:r>
      <w:r>
        <w:rPr>
          <w:rtl/>
        </w:rPr>
        <w:t xml:space="preserve"> </w:t>
      </w:r>
      <w:r>
        <w:rPr>
          <w:rFonts w:hint="cs"/>
          <w:rtl/>
        </w:rPr>
        <w:t>هفتم/ استدلال شیخ</w:t>
      </w:r>
      <w:bookmarkEnd w:id="48"/>
    </w:p>
    <w:p w:rsidR="009A5F50" w:rsidRDefault="00455838" w:rsidP="0044477C">
      <w:pPr>
        <w:rPr>
          <w:rtl/>
        </w:rPr>
      </w:pPr>
      <w:r>
        <w:rPr>
          <w:rFonts w:hint="cs"/>
          <w:rtl/>
        </w:rPr>
        <w:t>بررسی</w:t>
      </w:r>
      <w:r>
        <w:rPr>
          <w:rtl/>
        </w:rPr>
        <w:t xml:space="preserve"> </w:t>
      </w:r>
      <w:r>
        <w:rPr>
          <w:rFonts w:hint="cs"/>
          <w:rtl/>
        </w:rPr>
        <w:t>استدلال</w:t>
      </w:r>
      <w:r>
        <w:rPr>
          <w:rtl/>
        </w:rPr>
        <w:t xml:space="preserve"> </w:t>
      </w:r>
      <w:r>
        <w:rPr>
          <w:rFonts w:hint="cs"/>
          <w:rtl/>
        </w:rPr>
        <w:t>مرحوم</w:t>
      </w:r>
      <w:r>
        <w:rPr>
          <w:rtl/>
        </w:rPr>
        <w:t xml:space="preserve"> </w:t>
      </w:r>
      <w:r>
        <w:rPr>
          <w:rFonts w:hint="cs"/>
          <w:rtl/>
        </w:rPr>
        <w:t>شیخ</w:t>
      </w:r>
      <w:r>
        <w:rPr>
          <w:rtl/>
        </w:rPr>
        <w:t xml:space="preserve"> </w:t>
      </w:r>
      <w:r>
        <w:rPr>
          <w:rFonts w:hint="cs"/>
          <w:rtl/>
        </w:rPr>
        <w:t>انصاری</w:t>
      </w:r>
      <w:r>
        <w:rPr>
          <w:rtl/>
        </w:rPr>
        <w:t xml:space="preserve"> </w:t>
      </w:r>
      <w:r>
        <w:rPr>
          <w:rFonts w:hint="cs"/>
          <w:rtl/>
        </w:rPr>
        <w:t>برای</w:t>
      </w:r>
      <w:r>
        <w:rPr>
          <w:rtl/>
        </w:rPr>
        <w:t xml:space="preserve"> </w:t>
      </w:r>
      <w:r>
        <w:rPr>
          <w:rFonts w:hint="cs"/>
          <w:rtl/>
        </w:rPr>
        <w:t>استثنای</w:t>
      </w:r>
      <w:r>
        <w:rPr>
          <w:rtl/>
        </w:rPr>
        <w:t xml:space="preserve"> </w:t>
      </w:r>
      <w:r>
        <w:rPr>
          <w:rFonts w:hint="cs"/>
          <w:rtl/>
        </w:rPr>
        <w:t>اول</w:t>
      </w:r>
      <w:r>
        <w:rPr>
          <w:rtl/>
        </w:rPr>
        <w:t xml:space="preserve"> </w:t>
      </w:r>
      <w:r>
        <w:rPr>
          <w:rFonts w:hint="cs"/>
          <w:rtl/>
        </w:rPr>
        <w:t>قاعده</w:t>
      </w:r>
      <w:r>
        <w:rPr>
          <w:rtl/>
        </w:rPr>
        <w:t xml:space="preserve"> </w:t>
      </w:r>
      <w:r>
        <w:rPr>
          <w:rFonts w:hint="cs"/>
          <w:rtl/>
        </w:rPr>
        <w:t>اصل</w:t>
      </w:r>
      <w:r>
        <w:rPr>
          <w:rtl/>
        </w:rPr>
        <w:t xml:space="preserve"> </w:t>
      </w:r>
      <w:r>
        <w:rPr>
          <w:rFonts w:hint="cs"/>
          <w:rtl/>
        </w:rPr>
        <w:t>مثبت</w:t>
      </w:r>
      <w:r>
        <w:rPr>
          <w:rtl/>
        </w:rPr>
        <w:t xml:space="preserve"> </w:t>
      </w:r>
      <w:r>
        <w:rPr>
          <w:rFonts w:hint="cs"/>
          <w:rtl/>
        </w:rPr>
        <w:t>و</w:t>
      </w:r>
      <w:r>
        <w:rPr>
          <w:rtl/>
        </w:rPr>
        <w:t xml:space="preserve"> </w:t>
      </w:r>
      <w:r>
        <w:rPr>
          <w:rFonts w:hint="cs"/>
          <w:rtl/>
        </w:rPr>
        <w:t>نقد</w:t>
      </w:r>
      <w:r>
        <w:rPr>
          <w:rtl/>
        </w:rPr>
        <w:t xml:space="preserve"> </w:t>
      </w:r>
      <w:r>
        <w:rPr>
          <w:rFonts w:hint="cs"/>
          <w:rtl/>
        </w:rPr>
        <w:t>آن</w:t>
      </w:r>
      <w:r>
        <w:rPr>
          <w:rtl/>
        </w:rPr>
        <w:t xml:space="preserve"> </w:t>
      </w:r>
      <w:r>
        <w:rPr>
          <w:rFonts w:hint="cs"/>
          <w:rtl/>
        </w:rPr>
        <w:t>و</w:t>
      </w:r>
      <w:r>
        <w:rPr>
          <w:rtl/>
        </w:rPr>
        <w:t xml:space="preserve"> </w:t>
      </w:r>
      <w:r>
        <w:rPr>
          <w:rFonts w:hint="cs"/>
          <w:rtl/>
        </w:rPr>
        <w:t>طرح</w:t>
      </w:r>
      <w:r>
        <w:rPr>
          <w:rtl/>
        </w:rPr>
        <w:t xml:space="preserve"> </w:t>
      </w:r>
      <w:r>
        <w:rPr>
          <w:rFonts w:hint="cs"/>
          <w:rtl/>
        </w:rPr>
        <w:t>مورد</w:t>
      </w:r>
      <w:r>
        <w:rPr>
          <w:rtl/>
        </w:rPr>
        <w:t xml:space="preserve"> </w:t>
      </w:r>
      <w:r>
        <w:rPr>
          <w:rFonts w:hint="cs"/>
          <w:rtl/>
        </w:rPr>
        <w:t>استثنای</w:t>
      </w:r>
      <w:r>
        <w:rPr>
          <w:rtl/>
        </w:rPr>
        <w:t xml:space="preserve"> </w:t>
      </w:r>
      <w:r>
        <w:rPr>
          <w:rFonts w:hint="cs"/>
          <w:rtl/>
        </w:rPr>
        <w:t>دوم</w:t>
      </w:r>
      <w:r>
        <w:rPr>
          <w:rtl/>
        </w:rPr>
        <w:t xml:space="preserve"> </w:t>
      </w:r>
      <w:r>
        <w:rPr>
          <w:rFonts w:hint="cs"/>
          <w:rtl/>
        </w:rPr>
        <w:t>از</w:t>
      </w:r>
      <w:r>
        <w:rPr>
          <w:rtl/>
        </w:rPr>
        <w:t xml:space="preserve"> </w:t>
      </w:r>
      <w:r>
        <w:rPr>
          <w:rFonts w:hint="cs"/>
          <w:rtl/>
        </w:rPr>
        <w:t>صاحب</w:t>
      </w:r>
      <w:r>
        <w:rPr>
          <w:rtl/>
        </w:rPr>
        <w:t xml:space="preserve"> </w:t>
      </w:r>
      <w:r>
        <w:rPr>
          <w:rFonts w:hint="cs"/>
          <w:rtl/>
        </w:rPr>
        <w:t>کفایه</w:t>
      </w:r>
    </w:p>
    <w:p w:rsidR="009A5F50" w:rsidRDefault="00455838" w:rsidP="0044477C">
      <w:pPr>
        <w:rPr>
          <w:rtl/>
        </w:rPr>
      </w:pPr>
      <w:r>
        <w:rPr>
          <w:rFonts w:hint="cs"/>
          <w:rtl/>
        </w:rPr>
        <w:t>استدلال</w:t>
      </w:r>
      <w:r>
        <w:rPr>
          <w:rtl/>
        </w:rPr>
        <w:t xml:space="preserve"> </w:t>
      </w:r>
      <w:r>
        <w:rPr>
          <w:rFonts w:hint="cs"/>
          <w:rtl/>
        </w:rPr>
        <w:t>مرحوم</w:t>
      </w:r>
      <w:r>
        <w:rPr>
          <w:rtl/>
        </w:rPr>
        <w:t xml:space="preserve"> </w:t>
      </w:r>
      <w:r>
        <w:rPr>
          <w:rFonts w:hint="cs"/>
          <w:rtl/>
        </w:rPr>
        <w:t>شیخ</w:t>
      </w:r>
      <w:r>
        <w:rPr>
          <w:rtl/>
        </w:rPr>
        <w:t xml:space="preserve"> </w:t>
      </w:r>
      <w:r>
        <w:rPr>
          <w:rFonts w:hint="cs"/>
          <w:rtl/>
        </w:rPr>
        <w:t>انصاری</w:t>
      </w:r>
      <w:r>
        <w:rPr>
          <w:rtl/>
        </w:rPr>
        <w:t xml:space="preserve"> </w:t>
      </w:r>
      <w:r>
        <w:rPr>
          <w:rFonts w:hint="cs"/>
          <w:rtl/>
        </w:rPr>
        <w:t>برای</w:t>
      </w:r>
      <w:r>
        <w:rPr>
          <w:rtl/>
        </w:rPr>
        <w:t xml:space="preserve"> </w:t>
      </w:r>
      <w:r>
        <w:rPr>
          <w:rFonts w:hint="cs"/>
          <w:rtl/>
        </w:rPr>
        <w:t>استثنای</w:t>
      </w:r>
      <w:r>
        <w:rPr>
          <w:rtl/>
        </w:rPr>
        <w:t xml:space="preserve"> </w:t>
      </w:r>
      <w:r>
        <w:rPr>
          <w:rFonts w:hint="cs"/>
          <w:rtl/>
        </w:rPr>
        <w:t>اول</w:t>
      </w:r>
      <w:r w:rsidR="002F3444">
        <w:rPr>
          <w:rFonts w:hint="cs"/>
          <w:rtl/>
        </w:rPr>
        <w:t xml:space="preserve"> : </w:t>
      </w:r>
      <w:r>
        <w:rPr>
          <w:rFonts w:hint="cs"/>
          <w:rtl/>
        </w:rPr>
        <w:t>دو</w:t>
      </w:r>
      <w:r>
        <w:rPr>
          <w:rtl/>
        </w:rPr>
        <w:t xml:space="preserve"> </w:t>
      </w:r>
      <w:r>
        <w:rPr>
          <w:rFonts w:hint="cs"/>
          <w:rtl/>
        </w:rPr>
        <w:t>مقدمه</w:t>
      </w:r>
      <w:r>
        <w:rPr>
          <w:rtl/>
        </w:rPr>
        <w:t xml:space="preserve"> </w:t>
      </w:r>
      <w:r>
        <w:rPr>
          <w:rFonts w:hint="cs"/>
          <w:rtl/>
        </w:rPr>
        <w:t>بیان</w:t>
      </w:r>
      <w:r>
        <w:rPr>
          <w:rtl/>
        </w:rPr>
        <w:t xml:space="preserve"> </w:t>
      </w:r>
      <w:r>
        <w:rPr>
          <w:rFonts w:hint="cs"/>
          <w:rtl/>
        </w:rPr>
        <w:t>کرده</w:t>
      </w:r>
      <w:r>
        <w:rPr>
          <w:rtl/>
        </w:rPr>
        <w:t xml:space="preserve"> </w:t>
      </w:r>
      <w:r>
        <w:rPr>
          <w:rFonts w:hint="cs"/>
          <w:rtl/>
        </w:rPr>
        <w:t>است</w:t>
      </w:r>
      <w:r w:rsidR="002F3444">
        <w:rPr>
          <w:rFonts w:hint="cs"/>
          <w:rtl/>
        </w:rPr>
        <w:t xml:space="preserve"> ، </w:t>
      </w:r>
      <w:r>
        <w:rPr>
          <w:rFonts w:hint="cs"/>
          <w:rtl/>
        </w:rPr>
        <w:t>مقدمه</w:t>
      </w:r>
      <w:r>
        <w:rPr>
          <w:rtl/>
        </w:rPr>
        <w:t xml:space="preserve"> </w:t>
      </w:r>
      <w:r>
        <w:rPr>
          <w:rFonts w:hint="cs"/>
          <w:rtl/>
        </w:rPr>
        <w:t>اول</w:t>
      </w:r>
      <w:r>
        <w:rPr>
          <w:rtl/>
        </w:rPr>
        <w:t xml:space="preserve"> </w:t>
      </w:r>
      <w:r>
        <w:rPr>
          <w:rFonts w:hint="cs"/>
          <w:rtl/>
        </w:rPr>
        <w:t>در</w:t>
      </w:r>
      <w:r>
        <w:rPr>
          <w:rtl/>
        </w:rPr>
        <w:t xml:space="preserve"> </w:t>
      </w:r>
      <w:r>
        <w:rPr>
          <w:rFonts w:hint="cs"/>
          <w:rtl/>
        </w:rPr>
        <w:t>مواردی</w:t>
      </w:r>
      <w:r>
        <w:rPr>
          <w:rtl/>
        </w:rPr>
        <w:t xml:space="preserve"> </w:t>
      </w:r>
      <w:r>
        <w:rPr>
          <w:rFonts w:hint="cs"/>
          <w:rtl/>
        </w:rPr>
        <w:t>که</w:t>
      </w:r>
      <w:r>
        <w:rPr>
          <w:rtl/>
        </w:rPr>
        <w:t xml:space="preserve"> </w:t>
      </w:r>
      <w:r>
        <w:rPr>
          <w:rFonts w:hint="cs"/>
          <w:rtl/>
        </w:rPr>
        <w:t>واسطه</w:t>
      </w:r>
      <w:r>
        <w:rPr>
          <w:rtl/>
        </w:rPr>
        <w:t xml:space="preserve"> </w:t>
      </w:r>
      <w:r>
        <w:rPr>
          <w:rFonts w:hint="cs"/>
          <w:rtl/>
        </w:rPr>
        <w:t>خفیه</w:t>
      </w:r>
      <w:r>
        <w:rPr>
          <w:rtl/>
        </w:rPr>
        <w:t xml:space="preserve"> </w:t>
      </w:r>
      <w:r>
        <w:rPr>
          <w:rFonts w:hint="cs"/>
          <w:rtl/>
        </w:rPr>
        <w:t>هست</w:t>
      </w:r>
      <w:r>
        <w:rPr>
          <w:rtl/>
        </w:rPr>
        <w:t xml:space="preserve"> </w:t>
      </w:r>
      <w:r>
        <w:rPr>
          <w:rFonts w:hint="cs"/>
          <w:rtl/>
        </w:rPr>
        <w:t>عرف</w:t>
      </w:r>
      <w:r>
        <w:rPr>
          <w:rtl/>
        </w:rPr>
        <w:t xml:space="preserve"> </w:t>
      </w:r>
      <w:r>
        <w:rPr>
          <w:rFonts w:hint="cs"/>
          <w:rtl/>
        </w:rPr>
        <w:t>آن</w:t>
      </w:r>
      <w:r>
        <w:rPr>
          <w:rtl/>
        </w:rPr>
        <w:t xml:space="preserve"> </w:t>
      </w:r>
      <w:r>
        <w:rPr>
          <w:rFonts w:hint="cs"/>
          <w:rtl/>
        </w:rPr>
        <w:t>واسطه</w:t>
      </w:r>
      <w:r>
        <w:rPr>
          <w:rtl/>
        </w:rPr>
        <w:t xml:space="preserve"> </w:t>
      </w:r>
      <w:r>
        <w:rPr>
          <w:rFonts w:hint="cs"/>
          <w:rtl/>
        </w:rPr>
        <w:t>را</w:t>
      </w:r>
      <w:r>
        <w:rPr>
          <w:rtl/>
        </w:rPr>
        <w:t xml:space="preserve"> </w:t>
      </w:r>
      <w:r>
        <w:rPr>
          <w:rFonts w:hint="cs"/>
          <w:rtl/>
        </w:rPr>
        <w:t>ادراک</w:t>
      </w:r>
      <w:r>
        <w:rPr>
          <w:rtl/>
        </w:rPr>
        <w:t xml:space="preserve"> </w:t>
      </w:r>
      <w:r>
        <w:rPr>
          <w:rFonts w:hint="cs"/>
          <w:rtl/>
        </w:rPr>
        <w:t>نمی</w:t>
      </w:r>
      <w:r>
        <w:rPr>
          <w:rtl/>
        </w:rPr>
        <w:t xml:space="preserve"> </w:t>
      </w:r>
      <w:r>
        <w:rPr>
          <w:rFonts w:hint="cs"/>
          <w:rtl/>
        </w:rPr>
        <w:t>کند</w:t>
      </w:r>
      <w:r>
        <w:rPr>
          <w:rtl/>
        </w:rPr>
        <w:t xml:space="preserve"> </w:t>
      </w:r>
      <w:r>
        <w:rPr>
          <w:rFonts w:hint="cs"/>
          <w:rtl/>
        </w:rPr>
        <w:t>و</w:t>
      </w:r>
      <w:r>
        <w:rPr>
          <w:rtl/>
        </w:rPr>
        <w:t xml:space="preserve"> </w:t>
      </w:r>
      <w:r>
        <w:rPr>
          <w:rFonts w:hint="cs"/>
          <w:rtl/>
        </w:rPr>
        <w:t>اثر</w:t>
      </w:r>
      <w:r>
        <w:rPr>
          <w:rtl/>
        </w:rPr>
        <w:t xml:space="preserve"> </w:t>
      </w:r>
      <w:r>
        <w:rPr>
          <w:rFonts w:hint="cs"/>
          <w:rtl/>
        </w:rPr>
        <w:t>شرعی</w:t>
      </w:r>
      <w:r>
        <w:rPr>
          <w:rtl/>
        </w:rPr>
        <w:t xml:space="preserve"> </w:t>
      </w:r>
      <w:r>
        <w:rPr>
          <w:rFonts w:hint="cs"/>
          <w:rtl/>
        </w:rPr>
        <w:t>را</w:t>
      </w:r>
      <w:r>
        <w:rPr>
          <w:rtl/>
        </w:rPr>
        <w:t xml:space="preserve"> </w:t>
      </w:r>
      <w:r>
        <w:rPr>
          <w:rFonts w:hint="cs"/>
          <w:rtl/>
        </w:rPr>
        <w:t>اثر</w:t>
      </w:r>
      <w:r>
        <w:rPr>
          <w:rtl/>
        </w:rPr>
        <w:t xml:space="preserve"> </w:t>
      </w:r>
      <w:r>
        <w:rPr>
          <w:rFonts w:hint="cs"/>
          <w:rtl/>
        </w:rPr>
        <w:t>ذوالواسطه</w:t>
      </w:r>
      <w:r>
        <w:rPr>
          <w:rtl/>
        </w:rPr>
        <w:t xml:space="preserve"> </w:t>
      </w:r>
      <w:r>
        <w:rPr>
          <w:rFonts w:hint="cs"/>
          <w:rtl/>
        </w:rPr>
        <w:t>می</w:t>
      </w:r>
      <w:r>
        <w:rPr>
          <w:rtl/>
        </w:rPr>
        <w:t xml:space="preserve"> </w:t>
      </w:r>
      <w:r>
        <w:rPr>
          <w:rFonts w:hint="cs"/>
          <w:rtl/>
        </w:rPr>
        <w:t>بیند</w:t>
      </w:r>
      <w:r>
        <w:rPr>
          <w:rtl/>
        </w:rPr>
        <w:t xml:space="preserve"> </w:t>
      </w:r>
      <w:r>
        <w:rPr>
          <w:rFonts w:hint="cs"/>
          <w:rtl/>
        </w:rPr>
        <w:t>نه</w:t>
      </w:r>
      <w:r>
        <w:rPr>
          <w:rtl/>
        </w:rPr>
        <w:t xml:space="preserve"> </w:t>
      </w:r>
      <w:r>
        <w:rPr>
          <w:rFonts w:hint="cs"/>
          <w:rtl/>
        </w:rPr>
        <w:t>اثر</w:t>
      </w:r>
      <w:r>
        <w:rPr>
          <w:rtl/>
        </w:rPr>
        <w:t xml:space="preserve"> </w:t>
      </w:r>
      <w:r>
        <w:rPr>
          <w:rFonts w:hint="cs"/>
          <w:rtl/>
        </w:rPr>
        <w:t>واسطه</w:t>
      </w:r>
      <w:r w:rsidR="002F3444">
        <w:rPr>
          <w:rFonts w:hint="cs"/>
          <w:rtl/>
        </w:rPr>
        <w:t xml:space="preserve"> ، </w:t>
      </w:r>
      <w:r>
        <w:rPr>
          <w:rFonts w:hint="cs"/>
          <w:rtl/>
        </w:rPr>
        <w:t>مقدمه</w:t>
      </w:r>
      <w:r>
        <w:rPr>
          <w:rtl/>
        </w:rPr>
        <w:t xml:space="preserve"> </w:t>
      </w:r>
      <w:r>
        <w:rPr>
          <w:rFonts w:hint="cs"/>
          <w:rtl/>
        </w:rPr>
        <w:t>دوم</w:t>
      </w:r>
      <w:r>
        <w:rPr>
          <w:rtl/>
        </w:rPr>
        <w:t xml:space="preserve"> </w:t>
      </w:r>
      <w:r>
        <w:rPr>
          <w:rFonts w:hint="cs"/>
          <w:rtl/>
        </w:rPr>
        <w:t>در</w:t>
      </w:r>
      <w:r>
        <w:rPr>
          <w:rtl/>
        </w:rPr>
        <w:t xml:space="preserve"> </w:t>
      </w:r>
      <w:r>
        <w:rPr>
          <w:rFonts w:hint="cs"/>
          <w:rtl/>
        </w:rPr>
        <w:t>ادله</w:t>
      </w:r>
      <w:r>
        <w:rPr>
          <w:rtl/>
        </w:rPr>
        <w:t xml:space="preserve"> </w:t>
      </w:r>
      <w:r>
        <w:rPr>
          <w:rFonts w:hint="cs"/>
          <w:rtl/>
        </w:rPr>
        <w:t>استصحاب</w:t>
      </w:r>
      <w:r>
        <w:rPr>
          <w:rtl/>
        </w:rPr>
        <w:t xml:space="preserve"> </w:t>
      </w:r>
      <w:r>
        <w:rPr>
          <w:rFonts w:hint="cs"/>
          <w:rtl/>
        </w:rPr>
        <w:t>شارع</w:t>
      </w:r>
      <w:r>
        <w:rPr>
          <w:rtl/>
        </w:rPr>
        <w:t xml:space="preserve"> </w:t>
      </w:r>
      <w:r>
        <w:rPr>
          <w:rFonts w:hint="cs"/>
          <w:rtl/>
        </w:rPr>
        <w:t>مقدس</w:t>
      </w:r>
      <w:r>
        <w:rPr>
          <w:rtl/>
        </w:rPr>
        <w:t xml:space="preserve"> </w:t>
      </w:r>
      <w:r>
        <w:rPr>
          <w:rFonts w:hint="cs"/>
          <w:rtl/>
        </w:rPr>
        <w:t>عرف</w:t>
      </w:r>
      <w:r>
        <w:rPr>
          <w:rtl/>
        </w:rPr>
        <w:t xml:space="preserve"> </w:t>
      </w:r>
      <w:r>
        <w:rPr>
          <w:rFonts w:hint="cs"/>
          <w:rtl/>
        </w:rPr>
        <w:t>را</w:t>
      </w:r>
      <w:r>
        <w:rPr>
          <w:rtl/>
        </w:rPr>
        <w:t xml:space="preserve"> </w:t>
      </w:r>
      <w:r>
        <w:rPr>
          <w:rFonts w:hint="cs"/>
          <w:rtl/>
        </w:rPr>
        <w:t>حاکم</w:t>
      </w:r>
      <w:r>
        <w:rPr>
          <w:rtl/>
        </w:rPr>
        <w:t xml:space="preserve"> </w:t>
      </w:r>
      <w:r>
        <w:rPr>
          <w:rFonts w:hint="cs"/>
          <w:rtl/>
        </w:rPr>
        <w:t>قرار</w:t>
      </w:r>
      <w:r>
        <w:rPr>
          <w:rtl/>
        </w:rPr>
        <w:t xml:space="preserve"> </w:t>
      </w:r>
      <w:r>
        <w:rPr>
          <w:rFonts w:hint="cs"/>
          <w:rtl/>
        </w:rPr>
        <w:t>داده</w:t>
      </w:r>
      <w:r>
        <w:rPr>
          <w:rtl/>
        </w:rPr>
        <w:t xml:space="preserve"> </w:t>
      </w:r>
      <w:r>
        <w:rPr>
          <w:rFonts w:hint="cs"/>
          <w:rtl/>
        </w:rPr>
        <w:t>است</w:t>
      </w:r>
      <w:r>
        <w:rPr>
          <w:rtl/>
        </w:rPr>
        <w:t xml:space="preserve"> </w:t>
      </w:r>
      <w:r>
        <w:rPr>
          <w:rFonts w:hint="cs"/>
          <w:rtl/>
        </w:rPr>
        <w:t>و</w:t>
      </w:r>
      <w:r>
        <w:rPr>
          <w:rtl/>
        </w:rPr>
        <w:t xml:space="preserve"> </w:t>
      </w:r>
      <w:r>
        <w:rPr>
          <w:rFonts w:hint="cs"/>
          <w:rtl/>
        </w:rPr>
        <w:t>باید</w:t>
      </w:r>
      <w:r>
        <w:rPr>
          <w:rtl/>
        </w:rPr>
        <w:t xml:space="preserve"> </w:t>
      </w:r>
      <w:r>
        <w:rPr>
          <w:rFonts w:hint="cs"/>
          <w:rtl/>
        </w:rPr>
        <w:t>طبق</w:t>
      </w:r>
      <w:r>
        <w:rPr>
          <w:rtl/>
        </w:rPr>
        <w:t xml:space="preserve"> </w:t>
      </w:r>
      <w:r>
        <w:rPr>
          <w:rFonts w:hint="cs"/>
          <w:rtl/>
        </w:rPr>
        <w:t>نظر</w:t>
      </w:r>
      <w:r>
        <w:rPr>
          <w:rtl/>
        </w:rPr>
        <w:t xml:space="preserve"> </w:t>
      </w:r>
      <w:r>
        <w:rPr>
          <w:rFonts w:hint="cs"/>
          <w:rtl/>
        </w:rPr>
        <w:t>عرف</w:t>
      </w:r>
      <w:r>
        <w:rPr>
          <w:rtl/>
        </w:rPr>
        <w:t xml:space="preserve"> </w:t>
      </w:r>
      <w:r>
        <w:rPr>
          <w:rFonts w:hint="cs"/>
          <w:rtl/>
        </w:rPr>
        <w:t>عمل</w:t>
      </w:r>
      <w:r>
        <w:rPr>
          <w:rtl/>
        </w:rPr>
        <w:t xml:space="preserve"> </w:t>
      </w:r>
      <w:r>
        <w:rPr>
          <w:rFonts w:hint="cs"/>
          <w:rtl/>
        </w:rPr>
        <w:t>کرد</w:t>
      </w:r>
      <w:r w:rsidR="00954851">
        <w:rPr>
          <w:rFonts w:hint="cs"/>
          <w:rtl/>
        </w:rPr>
        <w:t xml:space="preserve"> ، </w:t>
      </w:r>
      <w:r>
        <w:rPr>
          <w:rFonts w:hint="cs"/>
          <w:rtl/>
        </w:rPr>
        <w:t>نتیجه</w:t>
      </w:r>
      <w:r>
        <w:rPr>
          <w:rtl/>
        </w:rPr>
        <w:t xml:space="preserve"> </w:t>
      </w:r>
      <w:r>
        <w:rPr>
          <w:rFonts w:hint="cs"/>
          <w:rtl/>
        </w:rPr>
        <w:t>آنکه</w:t>
      </w:r>
      <w:r>
        <w:rPr>
          <w:rtl/>
        </w:rPr>
        <w:t xml:space="preserve"> </w:t>
      </w:r>
      <w:r>
        <w:rPr>
          <w:rFonts w:hint="cs"/>
          <w:rtl/>
        </w:rPr>
        <w:t>وقتی</w:t>
      </w:r>
      <w:r>
        <w:rPr>
          <w:rtl/>
        </w:rPr>
        <w:t xml:space="preserve"> </w:t>
      </w:r>
      <w:r>
        <w:rPr>
          <w:rFonts w:hint="cs"/>
          <w:rtl/>
        </w:rPr>
        <w:t>عرف</w:t>
      </w:r>
      <w:r>
        <w:rPr>
          <w:rtl/>
        </w:rPr>
        <w:t xml:space="preserve"> </w:t>
      </w:r>
      <w:r>
        <w:rPr>
          <w:rFonts w:hint="cs"/>
          <w:rtl/>
        </w:rPr>
        <w:t>در</w:t>
      </w:r>
      <w:r>
        <w:rPr>
          <w:rtl/>
        </w:rPr>
        <w:t xml:space="preserve"> </w:t>
      </w:r>
      <w:r>
        <w:rPr>
          <w:rFonts w:hint="cs"/>
          <w:rtl/>
        </w:rPr>
        <w:t>موردی</w:t>
      </w:r>
      <w:r>
        <w:rPr>
          <w:rtl/>
        </w:rPr>
        <w:t xml:space="preserve"> </w:t>
      </w:r>
      <w:r>
        <w:rPr>
          <w:rFonts w:hint="cs"/>
          <w:rtl/>
        </w:rPr>
        <w:t>بگوید</w:t>
      </w:r>
      <w:r>
        <w:rPr>
          <w:rtl/>
        </w:rPr>
        <w:t xml:space="preserve"> </w:t>
      </w:r>
      <w:r>
        <w:rPr>
          <w:rFonts w:hint="cs"/>
          <w:rtl/>
        </w:rPr>
        <w:t>من</w:t>
      </w:r>
      <w:r>
        <w:rPr>
          <w:rtl/>
        </w:rPr>
        <w:t xml:space="preserve"> </w:t>
      </w:r>
      <w:r>
        <w:rPr>
          <w:rFonts w:hint="cs"/>
          <w:rtl/>
        </w:rPr>
        <w:t>اینجا</w:t>
      </w:r>
      <w:r>
        <w:rPr>
          <w:rtl/>
        </w:rPr>
        <w:t xml:space="preserve"> </w:t>
      </w:r>
      <w:r>
        <w:rPr>
          <w:rFonts w:hint="cs"/>
          <w:rtl/>
        </w:rPr>
        <w:t>واسطه</w:t>
      </w:r>
      <w:r>
        <w:rPr>
          <w:rtl/>
        </w:rPr>
        <w:t xml:space="preserve"> </w:t>
      </w:r>
      <w:r>
        <w:rPr>
          <w:rFonts w:hint="cs"/>
          <w:rtl/>
        </w:rPr>
        <w:t>ای</w:t>
      </w:r>
      <w:r>
        <w:rPr>
          <w:rtl/>
        </w:rPr>
        <w:t xml:space="preserve"> </w:t>
      </w:r>
      <w:r>
        <w:rPr>
          <w:rFonts w:hint="cs"/>
          <w:rtl/>
        </w:rPr>
        <w:t>نمی</w:t>
      </w:r>
      <w:r>
        <w:rPr>
          <w:rtl/>
        </w:rPr>
        <w:t xml:space="preserve"> </w:t>
      </w:r>
      <w:r>
        <w:rPr>
          <w:rFonts w:hint="cs"/>
          <w:rtl/>
        </w:rPr>
        <w:t>بینم</w:t>
      </w:r>
      <w:r>
        <w:rPr>
          <w:rtl/>
        </w:rPr>
        <w:t xml:space="preserve"> </w:t>
      </w:r>
      <w:r>
        <w:rPr>
          <w:rFonts w:hint="cs"/>
          <w:rtl/>
        </w:rPr>
        <w:t>و</w:t>
      </w:r>
      <w:r>
        <w:rPr>
          <w:rtl/>
        </w:rPr>
        <w:t xml:space="preserve"> </w:t>
      </w:r>
      <w:r>
        <w:rPr>
          <w:rFonts w:hint="cs"/>
          <w:rtl/>
        </w:rPr>
        <w:t>اثر</w:t>
      </w:r>
      <w:r>
        <w:rPr>
          <w:rtl/>
        </w:rPr>
        <w:t xml:space="preserve"> </w:t>
      </w:r>
      <w:r>
        <w:rPr>
          <w:rFonts w:hint="cs"/>
          <w:rtl/>
        </w:rPr>
        <w:t>را</w:t>
      </w:r>
      <w:r>
        <w:rPr>
          <w:rtl/>
        </w:rPr>
        <w:t xml:space="preserve"> </w:t>
      </w:r>
      <w:r>
        <w:rPr>
          <w:rFonts w:hint="cs"/>
          <w:rtl/>
        </w:rPr>
        <w:t>اثر</w:t>
      </w:r>
      <w:r>
        <w:rPr>
          <w:rtl/>
        </w:rPr>
        <w:t xml:space="preserve"> </w:t>
      </w:r>
      <w:r>
        <w:rPr>
          <w:rFonts w:hint="cs"/>
          <w:rtl/>
        </w:rPr>
        <w:t>خود</w:t>
      </w:r>
      <w:r>
        <w:rPr>
          <w:rtl/>
        </w:rPr>
        <w:t xml:space="preserve"> </w:t>
      </w:r>
      <w:r>
        <w:rPr>
          <w:rFonts w:hint="cs"/>
          <w:rtl/>
        </w:rPr>
        <w:t>ذوالواسطه</w:t>
      </w:r>
      <w:r>
        <w:rPr>
          <w:rtl/>
        </w:rPr>
        <w:t xml:space="preserve"> </w:t>
      </w:r>
      <w:r>
        <w:rPr>
          <w:rFonts w:hint="cs"/>
          <w:rtl/>
        </w:rPr>
        <w:t>می</w:t>
      </w:r>
      <w:r>
        <w:rPr>
          <w:rtl/>
        </w:rPr>
        <w:t xml:space="preserve"> </w:t>
      </w:r>
      <w:r>
        <w:rPr>
          <w:rFonts w:hint="cs"/>
          <w:rtl/>
        </w:rPr>
        <w:t>دانم</w:t>
      </w:r>
      <w:r>
        <w:rPr>
          <w:rtl/>
        </w:rPr>
        <w:t xml:space="preserve"> </w:t>
      </w:r>
      <w:r>
        <w:rPr>
          <w:rFonts w:hint="cs"/>
          <w:rtl/>
        </w:rPr>
        <w:t>پس</w:t>
      </w:r>
      <w:r>
        <w:rPr>
          <w:rtl/>
        </w:rPr>
        <w:t xml:space="preserve"> </w:t>
      </w:r>
      <w:r>
        <w:rPr>
          <w:rFonts w:hint="cs"/>
          <w:rtl/>
        </w:rPr>
        <w:t>این</w:t>
      </w:r>
      <w:r>
        <w:rPr>
          <w:rtl/>
        </w:rPr>
        <w:t xml:space="preserve"> </w:t>
      </w:r>
      <w:r>
        <w:rPr>
          <w:rFonts w:hint="cs"/>
          <w:rtl/>
        </w:rPr>
        <w:t>استصحاب</w:t>
      </w:r>
      <w:r>
        <w:rPr>
          <w:rtl/>
        </w:rPr>
        <w:t xml:space="preserve"> </w:t>
      </w:r>
      <w:r>
        <w:rPr>
          <w:rFonts w:hint="cs"/>
          <w:rtl/>
        </w:rPr>
        <w:t>جاری</w:t>
      </w:r>
      <w:r>
        <w:rPr>
          <w:rtl/>
        </w:rPr>
        <w:t xml:space="preserve"> </w:t>
      </w:r>
      <w:r>
        <w:rPr>
          <w:rFonts w:hint="cs"/>
          <w:rtl/>
        </w:rPr>
        <w:t>می</w:t>
      </w:r>
      <w:r>
        <w:rPr>
          <w:rtl/>
        </w:rPr>
        <w:t xml:space="preserve"> </w:t>
      </w:r>
      <w:r>
        <w:rPr>
          <w:rFonts w:hint="cs"/>
          <w:rtl/>
        </w:rPr>
        <w:t>شود</w:t>
      </w:r>
      <w:r>
        <w:rPr>
          <w:rtl/>
        </w:rPr>
        <w:t xml:space="preserve"> </w:t>
      </w:r>
      <w:r>
        <w:rPr>
          <w:rFonts w:hint="cs"/>
          <w:rtl/>
        </w:rPr>
        <w:t>و</w:t>
      </w:r>
      <w:r>
        <w:rPr>
          <w:rtl/>
        </w:rPr>
        <w:t xml:space="preserve"> </w:t>
      </w:r>
      <w:r>
        <w:rPr>
          <w:rFonts w:hint="cs"/>
          <w:rtl/>
        </w:rPr>
        <w:t>اصل</w:t>
      </w:r>
      <w:r>
        <w:rPr>
          <w:rtl/>
        </w:rPr>
        <w:t xml:space="preserve"> </w:t>
      </w:r>
      <w:r>
        <w:rPr>
          <w:rFonts w:hint="cs"/>
          <w:rtl/>
        </w:rPr>
        <w:t>مثبت</w:t>
      </w:r>
      <w:r>
        <w:rPr>
          <w:rtl/>
        </w:rPr>
        <w:t xml:space="preserve"> </w:t>
      </w:r>
      <w:r>
        <w:rPr>
          <w:rFonts w:hint="cs"/>
          <w:rtl/>
        </w:rPr>
        <w:t>محسوب</w:t>
      </w:r>
      <w:r>
        <w:rPr>
          <w:rtl/>
        </w:rPr>
        <w:t xml:space="preserve"> </w:t>
      </w:r>
      <w:r>
        <w:rPr>
          <w:rFonts w:hint="cs"/>
          <w:rtl/>
        </w:rPr>
        <w:t>نمی</w:t>
      </w:r>
      <w:r>
        <w:rPr>
          <w:rtl/>
        </w:rPr>
        <w:t xml:space="preserve"> </w:t>
      </w:r>
      <w:r>
        <w:rPr>
          <w:rFonts w:hint="cs"/>
          <w:rtl/>
        </w:rPr>
        <w:t>گردد</w:t>
      </w:r>
    </w:p>
    <w:p w:rsidR="00455838" w:rsidRDefault="00455838" w:rsidP="0044477C">
      <w:pPr>
        <w:rPr>
          <w:rtl/>
        </w:rPr>
      </w:pPr>
      <w:r>
        <w:rPr>
          <w:rFonts w:hint="cs"/>
          <w:rtl/>
        </w:rPr>
        <w:t>نقد</w:t>
      </w:r>
      <w:r>
        <w:rPr>
          <w:rtl/>
        </w:rPr>
        <w:t xml:space="preserve"> </w:t>
      </w:r>
      <w:r>
        <w:rPr>
          <w:rFonts w:hint="cs"/>
          <w:rtl/>
        </w:rPr>
        <w:t>استدلال</w:t>
      </w:r>
      <w:r>
        <w:rPr>
          <w:rtl/>
        </w:rPr>
        <w:t xml:space="preserve"> </w:t>
      </w:r>
      <w:r>
        <w:rPr>
          <w:rFonts w:hint="cs"/>
          <w:rtl/>
        </w:rPr>
        <w:t>مرحوم</w:t>
      </w:r>
      <w:r>
        <w:rPr>
          <w:rtl/>
        </w:rPr>
        <w:t xml:space="preserve"> </w:t>
      </w:r>
      <w:r>
        <w:rPr>
          <w:rFonts w:hint="cs"/>
          <w:rtl/>
        </w:rPr>
        <w:t>شیخ</w:t>
      </w:r>
      <w:r>
        <w:rPr>
          <w:rtl/>
        </w:rPr>
        <w:t xml:space="preserve"> </w:t>
      </w:r>
      <w:r>
        <w:rPr>
          <w:rFonts w:hint="cs"/>
          <w:rtl/>
        </w:rPr>
        <w:t>انصاری</w:t>
      </w:r>
    </w:p>
    <w:p w:rsidR="00455838" w:rsidRDefault="00455838" w:rsidP="0044477C">
      <w:pPr>
        <w:rPr>
          <w:rtl/>
        </w:rPr>
      </w:pPr>
      <w:r>
        <w:rPr>
          <w:rFonts w:hint="cs"/>
          <w:rtl/>
        </w:rPr>
        <w:t>این</w:t>
      </w:r>
      <w:r>
        <w:rPr>
          <w:rtl/>
        </w:rPr>
        <w:t xml:space="preserve"> </w:t>
      </w:r>
      <w:r>
        <w:rPr>
          <w:rFonts w:hint="cs"/>
          <w:rtl/>
        </w:rPr>
        <w:t>استدلال</w:t>
      </w:r>
      <w:r>
        <w:rPr>
          <w:rtl/>
        </w:rPr>
        <w:t xml:space="preserve"> </w:t>
      </w:r>
      <w:r>
        <w:rPr>
          <w:rFonts w:hint="cs"/>
          <w:rtl/>
        </w:rPr>
        <w:t>توسط</w:t>
      </w:r>
      <w:r>
        <w:rPr>
          <w:rtl/>
        </w:rPr>
        <w:t xml:space="preserve"> </w:t>
      </w:r>
      <w:r>
        <w:rPr>
          <w:rFonts w:hint="cs"/>
          <w:rtl/>
        </w:rPr>
        <w:t>مرحوم</w:t>
      </w:r>
      <w:r>
        <w:rPr>
          <w:rtl/>
        </w:rPr>
        <w:t xml:space="preserve"> </w:t>
      </w:r>
      <w:r>
        <w:rPr>
          <w:rFonts w:hint="cs"/>
          <w:rtl/>
        </w:rPr>
        <w:t>نائینی</w:t>
      </w:r>
      <w:r>
        <w:rPr>
          <w:rtl/>
        </w:rPr>
        <w:t xml:space="preserve"> </w:t>
      </w:r>
      <w:r>
        <w:rPr>
          <w:rFonts w:hint="cs"/>
          <w:rtl/>
        </w:rPr>
        <w:t>و</w:t>
      </w:r>
      <w:r>
        <w:rPr>
          <w:rtl/>
        </w:rPr>
        <w:t xml:space="preserve"> </w:t>
      </w:r>
      <w:r>
        <w:rPr>
          <w:rFonts w:hint="cs"/>
          <w:rtl/>
        </w:rPr>
        <w:t>مرحوم</w:t>
      </w:r>
      <w:r>
        <w:rPr>
          <w:rtl/>
        </w:rPr>
        <w:t xml:space="preserve"> </w:t>
      </w:r>
      <w:r>
        <w:rPr>
          <w:rFonts w:hint="cs"/>
          <w:rtl/>
        </w:rPr>
        <w:t>آیت</w:t>
      </w:r>
      <w:r>
        <w:rPr>
          <w:rtl/>
        </w:rPr>
        <w:t xml:space="preserve"> </w:t>
      </w:r>
      <w:r>
        <w:rPr>
          <w:rFonts w:hint="cs"/>
          <w:rtl/>
        </w:rPr>
        <w:t>الله</w:t>
      </w:r>
      <w:r>
        <w:rPr>
          <w:rtl/>
        </w:rPr>
        <w:t xml:space="preserve"> </w:t>
      </w:r>
      <w:r>
        <w:rPr>
          <w:rFonts w:hint="cs"/>
          <w:rtl/>
        </w:rPr>
        <w:t>خویی</w:t>
      </w:r>
      <w:r>
        <w:rPr>
          <w:rtl/>
        </w:rPr>
        <w:t xml:space="preserve"> </w:t>
      </w:r>
      <w:r>
        <w:rPr>
          <w:rFonts w:hint="cs"/>
          <w:rtl/>
        </w:rPr>
        <w:t>مورد</w:t>
      </w:r>
      <w:r>
        <w:rPr>
          <w:rtl/>
        </w:rPr>
        <w:t xml:space="preserve"> </w:t>
      </w:r>
      <w:r>
        <w:rPr>
          <w:rFonts w:hint="cs"/>
          <w:rtl/>
        </w:rPr>
        <w:t>مناقشه</w:t>
      </w:r>
      <w:r>
        <w:rPr>
          <w:rtl/>
        </w:rPr>
        <w:t xml:space="preserve"> </w:t>
      </w:r>
      <w:r>
        <w:rPr>
          <w:rFonts w:hint="cs"/>
          <w:rtl/>
        </w:rPr>
        <w:t>قرار</w:t>
      </w:r>
      <w:r>
        <w:rPr>
          <w:rtl/>
        </w:rPr>
        <w:t xml:space="preserve"> </w:t>
      </w:r>
      <w:r>
        <w:rPr>
          <w:rFonts w:hint="cs"/>
          <w:rtl/>
        </w:rPr>
        <w:t>گرفته</w:t>
      </w:r>
      <w:r>
        <w:rPr>
          <w:rtl/>
        </w:rPr>
        <w:t xml:space="preserve"> </w:t>
      </w:r>
      <w:r>
        <w:rPr>
          <w:rFonts w:hint="cs"/>
          <w:rtl/>
        </w:rPr>
        <w:t>است</w:t>
      </w:r>
    </w:p>
    <w:p w:rsidR="00455838" w:rsidRDefault="00455838" w:rsidP="0044477C">
      <w:pPr>
        <w:rPr>
          <w:rtl/>
        </w:rPr>
      </w:pPr>
      <w:r>
        <w:rPr>
          <w:rFonts w:hint="cs"/>
          <w:rtl/>
        </w:rPr>
        <w:t>فقیه</w:t>
      </w:r>
      <w:r>
        <w:rPr>
          <w:rtl/>
        </w:rPr>
        <w:t xml:space="preserve"> </w:t>
      </w:r>
      <w:r>
        <w:rPr>
          <w:rFonts w:hint="cs"/>
          <w:rtl/>
        </w:rPr>
        <w:t>در</w:t>
      </w:r>
      <w:r>
        <w:rPr>
          <w:rtl/>
        </w:rPr>
        <w:t xml:space="preserve"> </w:t>
      </w:r>
      <w:r>
        <w:rPr>
          <w:rFonts w:hint="cs"/>
          <w:rtl/>
        </w:rPr>
        <w:t>استنباط</w:t>
      </w:r>
      <w:r>
        <w:rPr>
          <w:rtl/>
        </w:rPr>
        <w:t xml:space="preserve"> </w:t>
      </w:r>
      <w:r>
        <w:rPr>
          <w:rFonts w:hint="cs"/>
          <w:rtl/>
        </w:rPr>
        <w:t>دو</w:t>
      </w:r>
      <w:r>
        <w:rPr>
          <w:rtl/>
        </w:rPr>
        <w:t xml:space="preserve"> </w:t>
      </w:r>
      <w:r>
        <w:rPr>
          <w:rFonts w:hint="cs"/>
          <w:rtl/>
        </w:rPr>
        <w:t>مرحله</w:t>
      </w:r>
      <w:r>
        <w:rPr>
          <w:rtl/>
        </w:rPr>
        <w:t xml:space="preserve"> </w:t>
      </w:r>
      <w:r>
        <w:rPr>
          <w:rFonts w:hint="cs"/>
          <w:rtl/>
        </w:rPr>
        <w:t>دارد</w:t>
      </w:r>
      <w:r>
        <w:rPr>
          <w:rtl/>
        </w:rPr>
        <w:t xml:space="preserve"> </w:t>
      </w:r>
      <w:r>
        <w:rPr>
          <w:rFonts w:hint="cs"/>
          <w:rtl/>
        </w:rPr>
        <w:t>مرحله</w:t>
      </w:r>
      <w:r>
        <w:rPr>
          <w:rtl/>
        </w:rPr>
        <w:t xml:space="preserve"> </w:t>
      </w:r>
      <w:r>
        <w:rPr>
          <w:rFonts w:hint="cs"/>
          <w:rtl/>
        </w:rPr>
        <w:t>مفهوم</w:t>
      </w:r>
      <w:r>
        <w:rPr>
          <w:rtl/>
        </w:rPr>
        <w:t xml:space="preserve"> </w:t>
      </w:r>
      <w:r>
        <w:rPr>
          <w:rFonts w:hint="cs"/>
          <w:rtl/>
        </w:rPr>
        <w:t>یابی</w:t>
      </w:r>
      <w:r>
        <w:rPr>
          <w:rtl/>
        </w:rPr>
        <w:t xml:space="preserve"> </w:t>
      </w:r>
      <w:r>
        <w:rPr>
          <w:rFonts w:hint="cs"/>
          <w:rtl/>
        </w:rPr>
        <w:t>و</w:t>
      </w:r>
      <w:r>
        <w:rPr>
          <w:rtl/>
        </w:rPr>
        <w:t xml:space="preserve"> </w:t>
      </w:r>
      <w:r>
        <w:rPr>
          <w:rFonts w:hint="cs"/>
          <w:rtl/>
        </w:rPr>
        <w:t>مرحله</w:t>
      </w:r>
      <w:r>
        <w:rPr>
          <w:rtl/>
        </w:rPr>
        <w:t xml:space="preserve"> </w:t>
      </w:r>
      <w:r>
        <w:rPr>
          <w:rFonts w:hint="cs"/>
          <w:rtl/>
        </w:rPr>
        <w:t>تطبیق</w:t>
      </w:r>
      <w:r>
        <w:rPr>
          <w:rtl/>
        </w:rPr>
        <w:t xml:space="preserve"> </w:t>
      </w:r>
      <w:r>
        <w:rPr>
          <w:rFonts w:hint="cs"/>
          <w:rtl/>
        </w:rPr>
        <w:t>بر</w:t>
      </w:r>
      <w:r>
        <w:rPr>
          <w:rtl/>
        </w:rPr>
        <w:t xml:space="preserve"> </w:t>
      </w:r>
      <w:r>
        <w:rPr>
          <w:rFonts w:hint="cs"/>
          <w:rtl/>
        </w:rPr>
        <w:t>مصداق</w:t>
      </w:r>
      <w:r w:rsidR="00954851">
        <w:rPr>
          <w:rFonts w:hint="cs"/>
          <w:rtl/>
        </w:rPr>
        <w:t xml:space="preserve"> ، </w:t>
      </w:r>
      <w:r>
        <w:rPr>
          <w:rFonts w:hint="cs"/>
          <w:rtl/>
        </w:rPr>
        <w:t>در</w:t>
      </w:r>
      <w:r>
        <w:rPr>
          <w:rtl/>
        </w:rPr>
        <w:t xml:space="preserve"> </w:t>
      </w:r>
      <w:r>
        <w:rPr>
          <w:rFonts w:hint="cs"/>
          <w:rtl/>
        </w:rPr>
        <w:t>مرحله</w:t>
      </w:r>
      <w:r>
        <w:rPr>
          <w:rtl/>
        </w:rPr>
        <w:t xml:space="preserve"> </w:t>
      </w:r>
      <w:r>
        <w:rPr>
          <w:rFonts w:hint="cs"/>
          <w:rtl/>
        </w:rPr>
        <w:t>مفهوم</w:t>
      </w:r>
      <w:r>
        <w:rPr>
          <w:rtl/>
        </w:rPr>
        <w:t xml:space="preserve"> </w:t>
      </w:r>
      <w:r>
        <w:rPr>
          <w:rFonts w:hint="cs"/>
          <w:rtl/>
        </w:rPr>
        <w:t>یابی</w:t>
      </w:r>
      <w:r>
        <w:rPr>
          <w:rtl/>
        </w:rPr>
        <w:t xml:space="preserve"> </w:t>
      </w:r>
      <w:r>
        <w:rPr>
          <w:rFonts w:hint="cs"/>
          <w:rtl/>
        </w:rPr>
        <w:t>باید</w:t>
      </w:r>
      <w:r>
        <w:rPr>
          <w:rtl/>
        </w:rPr>
        <w:t xml:space="preserve"> </w:t>
      </w:r>
      <w:r>
        <w:rPr>
          <w:rFonts w:hint="cs"/>
          <w:rtl/>
        </w:rPr>
        <w:t>به</w:t>
      </w:r>
      <w:r>
        <w:rPr>
          <w:rtl/>
        </w:rPr>
        <w:t xml:space="preserve"> </w:t>
      </w:r>
      <w:r>
        <w:rPr>
          <w:rFonts w:hint="cs"/>
          <w:rtl/>
        </w:rPr>
        <w:t>عرف</w:t>
      </w:r>
      <w:r>
        <w:rPr>
          <w:rtl/>
        </w:rPr>
        <w:t xml:space="preserve"> </w:t>
      </w:r>
      <w:r>
        <w:rPr>
          <w:rFonts w:hint="cs"/>
          <w:rtl/>
        </w:rPr>
        <w:t>مراجعه</w:t>
      </w:r>
      <w:r>
        <w:rPr>
          <w:rtl/>
        </w:rPr>
        <w:t xml:space="preserve"> </w:t>
      </w:r>
      <w:r>
        <w:rPr>
          <w:rFonts w:hint="cs"/>
          <w:rtl/>
        </w:rPr>
        <w:t>کرد</w:t>
      </w:r>
      <w:r>
        <w:rPr>
          <w:rtl/>
        </w:rPr>
        <w:t xml:space="preserve"> </w:t>
      </w:r>
      <w:r>
        <w:rPr>
          <w:rFonts w:hint="cs"/>
          <w:rtl/>
        </w:rPr>
        <w:t>زیرا</w:t>
      </w:r>
      <w:r>
        <w:rPr>
          <w:rtl/>
        </w:rPr>
        <w:t xml:space="preserve"> </w:t>
      </w:r>
      <w:r>
        <w:rPr>
          <w:rFonts w:hint="cs"/>
          <w:rtl/>
        </w:rPr>
        <w:t>شارع</w:t>
      </w:r>
      <w:r>
        <w:rPr>
          <w:rtl/>
        </w:rPr>
        <w:t xml:space="preserve"> </w:t>
      </w:r>
      <w:r>
        <w:rPr>
          <w:rFonts w:hint="cs"/>
          <w:rtl/>
        </w:rPr>
        <w:t>با</w:t>
      </w:r>
      <w:r>
        <w:rPr>
          <w:rtl/>
        </w:rPr>
        <w:t xml:space="preserve"> </w:t>
      </w:r>
      <w:r>
        <w:rPr>
          <w:rFonts w:hint="cs"/>
          <w:rtl/>
        </w:rPr>
        <w:t>عرف</w:t>
      </w:r>
      <w:r>
        <w:rPr>
          <w:rtl/>
        </w:rPr>
        <w:t xml:space="preserve"> </w:t>
      </w:r>
      <w:r>
        <w:rPr>
          <w:rFonts w:hint="cs"/>
          <w:rtl/>
        </w:rPr>
        <w:t>سخن</w:t>
      </w:r>
      <w:r>
        <w:rPr>
          <w:rtl/>
        </w:rPr>
        <w:t xml:space="preserve"> </w:t>
      </w:r>
      <w:r>
        <w:rPr>
          <w:rFonts w:hint="cs"/>
          <w:rtl/>
        </w:rPr>
        <w:t>می</w:t>
      </w:r>
      <w:r>
        <w:rPr>
          <w:rtl/>
        </w:rPr>
        <w:t xml:space="preserve"> </w:t>
      </w:r>
      <w:r>
        <w:rPr>
          <w:rFonts w:hint="cs"/>
          <w:rtl/>
        </w:rPr>
        <w:t>گوید</w:t>
      </w:r>
      <w:r>
        <w:rPr>
          <w:rtl/>
        </w:rPr>
        <w:t xml:space="preserve"> </w:t>
      </w:r>
      <w:r>
        <w:rPr>
          <w:rFonts w:hint="cs"/>
          <w:rtl/>
        </w:rPr>
        <w:t>و</w:t>
      </w:r>
      <w:r>
        <w:rPr>
          <w:rtl/>
        </w:rPr>
        <w:t xml:space="preserve"> </w:t>
      </w:r>
      <w:r>
        <w:rPr>
          <w:rFonts w:hint="cs"/>
          <w:rtl/>
        </w:rPr>
        <w:t>مفاهیم</w:t>
      </w:r>
      <w:r>
        <w:rPr>
          <w:rtl/>
        </w:rPr>
        <w:t xml:space="preserve"> </w:t>
      </w:r>
      <w:r>
        <w:rPr>
          <w:rFonts w:hint="cs"/>
          <w:rtl/>
        </w:rPr>
        <w:t>از</w:t>
      </w:r>
      <w:r>
        <w:rPr>
          <w:rtl/>
        </w:rPr>
        <w:t xml:space="preserve"> </w:t>
      </w:r>
      <w:r>
        <w:rPr>
          <w:rFonts w:hint="cs"/>
          <w:rtl/>
        </w:rPr>
        <w:t>عرف</w:t>
      </w:r>
      <w:r>
        <w:rPr>
          <w:rtl/>
        </w:rPr>
        <w:t xml:space="preserve"> </w:t>
      </w:r>
      <w:r>
        <w:rPr>
          <w:rFonts w:hint="cs"/>
          <w:rtl/>
        </w:rPr>
        <w:t>گرفته</w:t>
      </w:r>
      <w:r>
        <w:rPr>
          <w:rtl/>
        </w:rPr>
        <w:t xml:space="preserve"> </w:t>
      </w:r>
      <w:r>
        <w:rPr>
          <w:rFonts w:hint="cs"/>
          <w:rtl/>
        </w:rPr>
        <w:t>می</w:t>
      </w:r>
      <w:r>
        <w:rPr>
          <w:rtl/>
        </w:rPr>
        <w:t xml:space="preserve"> </w:t>
      </w:r>
      <w:r>
        <w:rPr>
          <w:rFonts w:hint="cs"/>
          <w:rtl/>
        </w:rPr>
        <w:t>شود</w:t>
      </w:r>
      <w:r>
        <w:rPr>
          <w:rtl/>
        </w:rPr>
        <w:t xml:space="preserve"> </w:t>
      </w:r>
      <w:r>
        <w:rPr>
          <w:rFonts w:hint="cs"/>
          <w:rtl/>
        </w:rPr>
        <w:t>مانند</w:t>
      </w:r>
      <w:r>
        <w:rPr>
          <w:rtl/>
        </w:rPr>
        <w:t xml:space="preserve"> </w:t>
      </w:r>
      <w:r>
        <w:rPr>
          <w:rFonts w:hint="cs"/>
          <w:rtl/>
        </w:rPr>
        <w:t>مفهوم</w:t>
      </w:r>
      <w:r>
        <w:rPr>
          <w:rtl/>
        </w:rPr>
        <w:t xml:space="preserve"> </w:t>
      </w:r>
      <w:r>
        <w:rPr>
          <w:rFonts w:hint="cs"/>
          <w:rtl/>
        </w:rPr>
        <w:t>کر</w:t>
      </w:r>
      <w:r>
        <w:rPr>
          <w:rtl/>
        </w:rPr>
        <w:t xml:space="preserve"> </w:t>
      </w:r>
      <w:r>
        <w:rPr>
          <w:rFonts w:hint="cs"/>
          <w:rtl/>
        </w:rPr>
        <w:t>در</w:t>
      </w:r>
      <w:r>
        <w:rPr>
          <w:rtl/>
        </w:rPr>
        <w:t xml:space="preserve"> </w:t>
      </w:r>
      <w:r>
        <w:rPr>
          <w:rFonts w:hint="cs"/>
          <w:rtl/>
        </w:rPr>
        <w:t>روایت</w:t>
      </w:r>
      <w:r w:rsidR="00954851">
        <w:rPr>
          <w:rFonts w:hint="cs"/>
          <w:rtl/>
        </w:rPr>
        <w:t xml:space="preserve"> ، </w:t>
      </w:r>
      <w:r>
        <w:rPr>
          <w:rFonts w:hint="cs"/>
          <w:rtl/>
        </w:rPr>
        <w:t>اما</w:t>
      </w:r>
      <w:r>
        <w:rPr>
          <w:rtl/>
        </w:rPr>
        <w:t xml:space="preserve"> </w:t>
      </w:r>
      <w:r>
        <w:rPr>
          <w:rFonts w:hint="cs"/>
          <w:rtl/>
        </w:rPr>
        <w:t>در</w:t>
      </w:r>
      <w:r>
        <w:rPr>
          <w:rtl/>
        </w:rPr>
        <w:t xml:space="preserve"> </w:t>
      </w:r>
      <w:r>
        <w:rPr>
          <w:rFonts w:hint="cs"/>
          <w:rtl/>
        </w:rPr>
        <w:t>مرحله</w:t>
      </w:r>
      <w:r>
        <w:rPr>
          <w:rtl/>
        </w:rPr>
        <w:t xml:space="preserve"> </w:t>
      </w:r>
      <w:r>
        <w:rPr>
          <w:rFonts w:hint="cs"/>
          <w:rtl/>
        </w:rPr>
        <w:t>تطبیق</w:t>
      </w:r>
      <w:r>
        <w:rPr>
          <w:rtl/>
        </w:rPr>
        <w:t xml:space="preserve"> </w:t>
      </w:r>
      <w:r>
        <w:rPr>
          <w:rFonts w:hint="cs"/>
          <w:rtl/>
        </w:rPr>
        <w:t>آن</w:t>
      </w:r>
      <w:r>
        <w:rPr>
          <w:rtl/>
        </w:rPr>
        <w:t xml:space="preserve"> </w:t>
      </w:r>
      <w:r>
        <w:rPr>
          <w:rFonts w:hint="cs"/>
          <w:rtl/>
        </w:rPr>
        <w:t>مفهوم</w:t>
      </w:r>
      <w:r>
        <w:rPr>
          <w:rtl/>
        </w:rPr>
        <w:t xml:space="preserve"> </w:t>
      </w:r>
      <w:r>
        <w:rPr>
          <w:rFonts w:hint="cs"/>
          <w:rtl/>
        </w:rPr>
        <w:t>بر</w:t>
      </w:r>
      <w:r>
        <w:rPr>
          <w:rtl/>
        </w:rPr>
        <w:t xml:space="preserve"> </w:t>
      </w:r>
      <w:r>
        <w:rPr>
          <w:rFonts w:hint="cs"/>
          <w:rtl/>
        </w:rPr>
        <w:t>مصداق</w:t>
      </w:r>
      <w:r>
        <w:rPr>
          <w:rtl/>
        </w:rPr>
        <w:t xml:space="preserve"> </w:t>
      </w:r>
      <w:r>
        <w:rPr>
          <w:rFonts w:hint="cs"/>
          <w:rtl/>
        </w:rPr>
        <w:t>خارجی</w:t>
      </w:r>
      <w:r>
        <w:rPr>
          <w:rtl/>
        </w:rPr>
        <w:t xml:space="preserve"> </w:t>
      </w:r>
      <w:r>
        <w:rPr>
          <w:rFonts w:hint="cs"/>
          <w:rtl/>
        </w:rPr>
        <w:t>دیگر</w:t>
      </w:r>
      <w:r>
        <w:rPr>
          <w:rtl/>
        </w:rPr>
        <w:t xml:space="preserve"> </w:t>
      </w:r>
      <w:r>
        <w:rPr>
          <w:rFonts w:hint="cs"/>
          <w:rtl/>
        </w:rPr>
        <w:t>مراجعه</w:t>
      </w:r>
      <w:r>
        <w:rPr>
          <w:rtl/>
        </w:rPr>
        <w:t xml:space="preserve"> </w:t>
      </w:r>
      <w:r>
        <w:rPr>
          <w:rFonts w:hint="cs"/>
          <w:rtl/>
        </w:rPr>
        <w:t>به</w:t>
      </w:r>
      <w:r>
        <w:rPr>
          <w:rtl/>
        </w:rPr>
        <w:t xml:space="preserve"> </w:t>
      </w:r>
      <w:r>
        <w:rPr>
          <w:rFonts w:hint="cs"/>
          <w:rtl/>
        </w:rPr>
        <w:t>عرف</w:t>
      </w:r>
      <w:r>
        <w:rPr>
          <w:rtl/>
        </w:rPr>
        <w:t xml:space="preserve"> </w:t>
      </w:r>
      <w:r>
        <w:rPr>
          <w:rFonts w:hint="cs"/>
          <w:rtl/>
        </w:rPr>
        <w:t>معتبر</w:t>
      </w:r>
      <w:r>
        <w:rPr>
          <w:rtl/>
        </w:rPr>
        <w:t xml:space="preserve"> </w:t>
      </w:r>
      <w:r>
        <w:rPr>
          <w:rFonts w:hint="cs"/>
          <w:rtl/>
        </w:rPr>
        <w:t>نیست</w:t>
      </w:r>
      <w:r>
        <w:rPr>
          <w:rtl/>
        </w:rPr>
        <w:t xml:space="preserve"> </w:t>
      </w:r>
      <w:r>
        <w:rPr>
          <w:rFonts w:hint="cs"/>
          <w:rtl/>
        </w:rPr>
        <w:t>و</w:t>
      </w:r>
      <w:r>
        <w:rPr>
          <w:rtl/>
        </w:rPr>
        <w:t xml:space="preserve"> </w:t>
      </w:r>
      <w:r>
        <w:rPr>
          <w:rFonts w:hint="cs"/>
          <w:rtl/>
        </w:rPr>
        <w:t>باید</w:t>
      </w:r>
      <w:r>
        <w:rPr>
          <w:rtl/>
        </w:rPr>
        <w:t xml:space="preserve"> </w:t>
      </w:r>
      <w:r>
        <w:rPr>
          <w:rFonts w:hint="cs"/>
          <w:rtl/>
        </w:rPr>
        <w:t>با</w:t>
      </w:r>
      <w:r>
        <w:rPr>
          <w:rtl/>
        </w:rPr>
        <w:t xml:space="preserve"> </w:t>
      </w:r>
      <w:r>
        <w:rPr>
          <w:rFonts w:hint="cs"/>
          <w:rtl/>
        </w:rPr>
        <w:t>دقت</w:t>
      </w:r>
      <w:r>
        <w:rPr>
          <w:rtl/>
        </w:rPr>
        <w:t xml:space="preserve"> </w:t>
      </w:r>
      <w:r>
        <w:rPr>
          <w:rFonts w:hint="cs"/>
          <w:rtl/>
        </w:rPr>
        <w:t>عقلی</w:t>
      </w:r>
      <w:r>
        <w:rPr>
          <w:rtl/>
        </w:rPr>
        <w:t xml:space="preserve"> </w:t>
      </w:r>
      <w:r>
        <w:rPr>
          <w:rFonts w:hint="cs"/>
          <w:rtl/>
        </w:rPr>
        <w:t>تطبیق</w:t>
      </w:r>
      <w:r>
        <w:rPr>
          <w:rtl/>
        </w:rPr>
        <w:t xml:space="preserve"> </w:t>
      </w:r>
      <w:r>
        <w:rPr>
          <w:rFonts w:hint="cs"/>
          <w:rtl/>
        </w:rPr>
        <w:t>صورت</w:t>
      </w:r>
      <w:r>
        <w:rPr>
          <w:rtl/>
        </w:rPr>
        <w:t xml:space="preserve"> </w:t>
      </w:r>
      <w:r>
        <w:rPr>
          <w:rFonts w:hint="cs"/>
          <w:rtl/>
        </w:rPr>
        <w:t>گیرد</w:t>
      </w:r>
      <w:r w:rsidR="00954851">
        <w:rPr>
          <w:rFonts w:hint="cs"/>
          <w:rtl/>
        </w:rPr>
        <w:t xml:space="preserve"> ، </w:t>
      </w:r>
      <w:r>
        <w:rPr>
          <w:rFonts w:hint="cs"/>
          <w:rtl/>
        </w:rPr>
        <w:t>مثلا</w:t>
      </w:r>
      <w:r>
        <w:rPr>
          <w:rtl/>
        </w:rPr>
        <w:t xml:space="preserve"> </w:t>
      </w:r>
      <w:r>
        <w:rPr>
          <w:rFonts w:hint="cs"/>
          <w:rtl/>
        </w:rPr>
        <w:t>در</w:t>
      </w:r>
      <w:r>
        <w:rPr>
          <w:rtl/>
        </w:rPr>
        <w:t xml:space="preserve"> </w:t>
      </w:r>
      <w:r>
        <w:rPr>
          <w:rFonts w:hint="cs"/>
          <w:rtl/>
        </w:rPr>
        <w:t>مفهوم</w:t>
      </w:r>
      <w:r>
        <w:rPr>
          <w:rtl/>
        </w:rPr>
        <w:t xml:space="preserve"> </w:t>
      </w:r>
      <w:r>
        <w:rPr>
          <w:rFonts w:hint="cs"/>
          <w:rtl/>
        </w:rPr>
        <w:t>کر</w:t>
      </w:r>
      <w:r>
        <w:rPr>
          <w:rtl/>
        </w:rPr>
        <w:t xml:space="preserve"> </w:t>
      </w:r>
      <w:r>
        <w:rPr>
          <w:rFonts w:hint="cs"/>
          <w:rtl/>
        </w:rPr>
        <w:t>عرف</w:t>
      </w:r>
      <w:r>
        <w:rPr>
          <w:rtl/>
        </w:rPr>
        <w:t xml:space="preserve"> </w:t>
      </w:r>
      <w:r>
        <w:rPr>
          <w:rFonts w:hint="cs"/>
          <w:rtl/>
        </w:rPr>
        <w:t>می</w:t>
      </w:r>
      <w:r>
        <w:rPr>
          <w:rtl/>
        </w:rPr>
        <w:t xml:space="preserve"> </w:t>
      </w:r>
      <w:r>
        <w:rPr>
          <w:rFonts w:hint="cs"/>
          <w:rtl/>
        </w:rPr>
        <w:t>گوید</w:t>
      </w:r>
      <w:r>
        <w:rPr>
          <w:rtl/>
        </w:rPr>
        <w:t xml:space="preserve"> </w:t>
      </w:r>
      <w:r>
        <w:rPr>
          <w:rFonts w:hint="cs"/>
          <w:rtl/>
        </w:rPr>
        <w:t>حجم</w:t>
      </w:r>
      <w:r>
        <w:rPr>
          <w:rtl/>
        </w:rPr>
        <w:t xml:space="preserve"> </w:t>
      </w:r>
      <w:r>
        <w:rPr>
          <w:rFonts w:hint="cs"/>
          <w:rtl/>
        </w:rPr>
        <w:t>معینی</w:t>
      </w:r>
      <w:r>
        <w:rPr>
          <w:rtl/>
        </w:rPr>
        <w:t xml:space="preserve"> </w:t>
      </w:r>
      <w:r>
        <w:rPr>
          <w:rFonts w:hint="cs"/>
          <w:rtl/>
        </w:rPr>
        <w:t>اما</w:t>
      </w:r>
      <w:r>
        <w:rPr>
          <w:rtl/>
        </w:rPr>
        <w:t xml:space="preserve"> </w:t>
      </w:r>
      <w:r>
        <w:rPr>
          <w:rFonts w:hint="cs"/>
          <w:rtl/>
        </w:rPr>
        <w:t>در</w:t>
      </w:r>
      <w:r>
        <w:rPr>
          <w:rtl/>
        </w:rPr>
        <w:t xml:space="preserve"> </w:t>
      </w:r>
      <w:r>
        <w:rPr>
          <w:rFonts w:hint="cs"/>
          <w:rtl/>
        </w:rPr>
        <w:t>تطبیق</w:t>
      </w:r>
      <w:r>
        <w:rPr>
          <w:rtl/>
        </w:rPr>
        <w:t xml:space="preserve"> </w:t>
      </w:r>
      <w:r>
        <w:rPr>
          <w:rFonts w:hint="cs"/>
          <w:rtl/>
        </w:rPr>
        <w:t>اگر</w:t>
      </w:r>
      <w:r>
        <w:rPr>
          <w:rtl/>
        </w:rPr>
        <w:t xml:space="preserve"> </w:t>
      </w:r>
      <w:r>
        <w:rPr>
          <w:rFonts w:hint="cs"/>
          <w:rtl/>
        </w:rPr>
        <w:t>یک</w:t>
      </w:r>
      <w:r>
        <w:rPr>
          <w:rtl/>
        </w:rPr>
        <w:t xml:space="preserve"> </w:t>
      </w:r>
      <w:r>
        <w:rPr>
          <w:rFonts w:hint="cs"/>
          <w:rtl/>
        </w:rPr>
        <w:t>سانتیمتر</w:t>
      </w:r>
      <w:r w:rsidR="0094647D">
        <w:rPr>
          <w:rFonts w:hint="cs"/>
          <w:rtl/>
        </w:rPr>
        <w:t xml:space="preserve"> مکعب</w:t>
      </w:r>
      <w:r>
        <w:rPr>
          <w:rtl/>
        </w:rPr>
        <w:t xml:space="preserve"> </w:t>
      </w:r>
      <w:r>
        <w:rPr>
          <w:rFonts w:hint="cs"/>
          <w:rtl/>
        </w:rPr>
        <w:t>کم</w:t>
      </w:r>
      <w:r>
        <w:rPr>
          <w:rtl/>
        </w:rPr>
        <w:t xml:space="preserve"> </w:t>
      </w:r>
      <w:r>
        <w:rPr>
          <w:rFonts w:hint="cs"/>
          <w:rtl/>
        </w:rPr>
        <w:t>باشد</w:t>
      </w:r>
      <w:r>
        <w:rPr>
          <w:rtl/>
        </w:rPr>
        <w:t xml:space="preserve"> </w:t>
      </w:r>
      <w:r>
        <w:rPr>
          <w:rFonts w:hint="cs"/>
          <w:rtl/>
        </w:rPr>
        <w:t>عرف</w:t>
      </w:r>
      <w:r>
        <w:rPr>
          <w:rtl/>
        </w:rPr>
        <w:t xml:space="preserve"> </w:t>
      </w:r>
      <w:r>
        <w:rPr>
          <w:rFonts w:hint="cs"/>
          <w:rtl/>
        </w:rPr>
        <w:t>می</w:t>
      </w:r>
      <w:r>
        <w:rPr>
          <w:rtl/>
        </w:rPr>
        <w:t xml:space="preserve"> </w:t>
      </w:r>
      <w:r>
        <w:rPr>
          <w:rFonts w:hint="cs"/>
          <w:rtl/>
        </w:rPr>
        <w:t>گوید</w:t>
      </w:r>
      <w:r>
        <w:rPr>
          <w:rtl/>
        </w:rPr>
        <w:t xml:space="preserve"> </w:t>
      </w:r>
      <w:r>
        <w:rPr>
          <w:rFonts w:hint="cs"/>
          <w:rtl/>
        </w:rPr>
        <w:t>همین</w:t>
      </w:r>
      <w:r>
        <w:rPr>
          <w:rtl/>
        </w:rPr>
        <w:t xml:space="preserve"> </w:t>
      </w:r>
      <w:r>
        <w:rPr>
          <w:rFonts w:hint="cs"/>
          <w:rtl/>
        </w:rPr>
        <w:t>است</w:t>
      </w:r>
      <w:r>
        <w:rPr>
          <w:rtl/>
        </w:rPr>
        <w:t xml:space="preserve"> </w:t>
      </w:r>
      <w:r>
        <w:rPr>
          <w:rFonts w:hint="cs"/>
          <w:rtl/>
        </w:rPr>
        <w:t>ولی</w:t>
      </w:r>
      <w:r>
        <w:rPr>
          <w:rtl/>
        </w:rPr>
        <w:t xml:space="preserve"> </w:t>
      </w:r>
      <w:r>
        <w:rPr>
          <w:rFonts w:hint="cs"/>
          <w:rtl/>
        </w:rPr>
        <w:t>با</w:t>
      </w:r>
      <w:r>
        <w:rPr>
          <w:rtl/>
        </w:rPr>
        <w:t xml:space="preserve"> </w:t>
      </w:r>
      <w:r>
        <w:rPr>
          <w:rFonts w:hint="cs"/>
          <w:rtl/>
        </w:rPr>
        <w:t>دقت</w:t>
      </w:r>
      <w:r>
        <w:rPr>
          <w:rtl/>
        </w:rPr>
        <w:t xml:space="preserve"> </w:t>
      </w:r>
      <w:r>
        <w:rPr>
          <w:rFonts w:hint="cs"/>
          <w:rtl/>
        </w:rPr>
        <w:t>عقلی</w:t>
      </w:r>
      <w:r>
        <w:rPr>
          <w:rtl/>
        </w:rPr>
        <w:t xml:space="preserve"> </w:t>
      </w:r>
      <w:r>
        <w:rPr>
          <w:rFonts w:hint="cs"/>
          <w:rtl/>
        </w:rPr>
        <w:t>همان</w:t>
      </w:r>
      <w:r>
        <w:rPr>
          <w:rtl/>
        </w:rPr>
        <w:t xml:space="preserve"> </w:t>
      </w:r>
      <w:r>
        <w:rPr>
          <w:rFonts w:hint="cs"/>
          <w:rtl/>
        </w:rPr>
        <w:t>حجم</w:t>
      </w:r>
      <w:r>
        <w:rPr>
          <w:rtl/>
        </w:rPr>
        <w:t xml:space="preserve"> </w:t>
      </w:r>
      <w:r>
        <w:rPr>
          <w:rFonts w:hint="cs"/>
          <w:rtl/>
        </w:rPr>
        <w:t>دقیق</w:t>
      </w:r>
      <w:r>
        <w:rPr>
          <w:rtl/>
        </w:rPr>
        <w:t xml:space="preserve"> </w:t>
      </w:r>
      <w:r>
        <w:rPr>
          <w:rFonts w:hint="cs"/>
          <w:rtl/>
        </w:rPr>
        <w:t>شرط</w:t>
      </w:r>
      <w:r>
        <w:rPr>
          <w:rtl/>
        </w:rPr>
        <w:t xml:space="preserve"> </w:t>
      </w:r>
      <w:r>
        <w:rPr>
          <w:rFonts w:hint="cs"/>
          <w:rtl/>
        </w:rPr>
        <w:t>است</w:t>
      </w:r>
    </w:p>
    <w:p w:rsidR="007337E0" w:rsidRDefault="00455838" w:rsidP="0044477C">
      <w:pPr>
        <w:rPr>
          <w:rtl/>
        </w:rPr>
      </w:pPr>
      <w:r>
        <w:rPr>
          <w:rFonts w:hint="cs"/>
          <w:rtl/>
        </w:rPr>
        <w:t>در</w:t>
      </w:r>
      <w:r>
        <w:rPr>
          <w:rtl/>
        </w:rPr>
        <w:t xml:space="preserve"> </w:t>
      </w:r>
      <w:r>
        <w:rPr>
          <w:rFonts w:hint="cs"/>
          <w:rtl/>
        </w:rPr>
        <w:t>بحث</w:t>
      </w:r>
      <w:r>
        <w:rPr>
          <w:rtl/>
        </w:rPr>
        <w:t xml:space="preserve"> </w:t>
      </w:r>
      <w:r>
        <w:rPr>
          <w:rFonts w:hint="cs"/>
          <w:rtl/>
        </w:rPr>
        <w:t>استصحاب</w:t>
      </w:r>
      <w:r>
        <w:rPr>
          <w:rtl/>
        </w:rPr>
        <w:t xml:space="preserve"> </w:t>
      </w:r>
      <w:r>
        <w:rPr>
          <w:rFonts w:hint="cs"/>
          <w:rtl/>
        </w:rPr>
        <w:t>نیز</w:t>
      </w:r>
      <w:r>
        <w:rPr>
          <w:rtl/>
        </w:rPr>
        <w:t xml:space="preserve"> </w:t>
      </w:r>
      <w:r>
        <w:rPr>
          <w:rFonts w:hint="cs"/>
          <w:rtl/>
        </w:rPr>
        <w:t>همینگونه</w:t>
      </w:r>
      <w:r>
        <w:rPr>
          <w:rtl/>
        </w:rPr>
        <w:t xml:space="preserve"> </w:t>
      </w:r>
      <w:r>
        <w:rPr>
          <w:rFonts w:hint="cs"/>
          <w:rtl/>
        </w:rPr>
        <w:t>است</w:t>
      </w:r>
      <w:r>
        <w:rPr>
          <w:rtl/>
        </w:rPr>
        <w:t xml:space="preserve"> </w:t>
      </w:r>
      <w:r>
        <w:rPr>
          <w:rFonts w:hint="cs"/>
          <w:rtl/>
        </w:rPr>
        <w:t>مفهوم</w:t>
      </w:r>
      <w:r>
        <w:rPr>
          <w:rtl/>
        </w:rPr>
        <w:t xml:space="preserve"> </w:t>
      </w:r>
      <w:r>
        <w:rPr>
          <w:rFonts w:hint="cs"/>
          <w:rtl/>
        </w:rPr>
        <w:t>نقض</w:t>
      </w:r>
      <w:r>
        <w:rPr>
          <w:rtl/>
        </w:rPr>
        <w:t xml:space="preserve"> </w:t>
      </w:r>
      <w:r>
        <w:rPr>
          <w:rFonts w:hint="cs"/>
          <w:rtl/>
        </w:rPr>
        <w:t>یقین</w:t>
      </w:r>
      <w:r>
        <w:rPr>
          <w:rtl/>
        </w:rPr>
        <w:t xml:space="preserve"> </w:t>
      </w:r>
      <w:r>
        <w:rPr>
          <w:rFonts w:hint="cs"/>
          <w:rtl/>
        </w:rPr>
        <w:t>به</w:t>
      </w:r>
      <w:r>
        <w:rPr>
          <w:rtl/>
        </w:rPr>
        <w:t xml:space="preserve"> </w:t>
      </w:r>
      <w:r>
        <w:rPr>
          <w:rFonts w:hint="cs"/>
          <w:rtl/>
        </w:rPr>
        <w:t>شک</w:t>
      </w:r>
      <w:r>
        <w:rPr>
          <w:rtl/>
        </w:rPr>
        <w:t xml:space="preserve"> </w:t>
      </w:r>
      <w:r>
        <w:rPr>
          <w:rFonts w:hint="cs"/>
          <w:rtl/>
        </w:rPr>
        <w:t>از</w:t>
      </w:r>
      <w:r>
        <w:rPr>
          <w:rtl/>
        </w:rPr>
        <w:t xml:space="preserve"> </w:t>
      </w:r>
      <w:r>
        <w:rPr>
          <w:rFonts w:hint="cs"/>
          <w:rtl/>
        </w:rPr>
        <w:t>عرف</w:t>
      </w:r>
      <w:r>
        <w:rPr>
          <w:rtl/>
        </w:rPr>
        <w:t xml:space="preserve"> </w:t>
      </w:r>
      <w:r>
        <w:rPr>
          <w:rFonts w:hint="cs"/>
          <w:rtl/>
        </w:rPr>
        <w:t>گرفته</w:t>
      </w:r>
      <w:r>
        <w:rPr>
          <w:rtl/>
        </w:rPr>
        <w:t xml:space="preserve"> </w:t>
      </w:r>
      <w:r>
        <w:rPr>
          <w:rFonts w:hint="cs"/>
          <w:rtl/>
        </w:rPr>
        <w:t>می</w:t>
      </w:r>
      <w:r>
        <w:rPr>
          <w:rtl/>
        </w:rPr>
        <w:t xml:space="preserve"> </w:t>
      </w:r>
      <w:r>
        <w:rPr>
          <w:rFonts w:hint="cs"/>
          <w:rtl/>
        </w:rPr>
        <w:t>شود</w:t>
      </w:r>
      <w:r>
        <w:rPr>
          <w:rtl/>
        </w:rPr>
        <w:t xml:space="preserve"> </w:t>
      </w:r>
      <w:r>
        <w:rPr>
          <w:rFonts w:hint="cs"/>
          <w:rtl/>
        </w:rPr>
        <w:t>عرف</w:t>
      </w:r>
      <w:r>
        <w:rPr>
          <w:rtl/>
        </w:rPr>
        <w:t xml:space="preserve"> </w:t>
      </w:r>
      <w:r>
        <w:rPr>
          <w:rFonts w:hint="cs"/>
          <w:rtl/>
        </w:rPr>
        <w:t>می</w:t>
      </w:r>
      <w:r>
        <w:rPr>
          <w:rtl/>
        </w:rPr>
        <w:t xml:space="preserve"> </w:t>
      </w:r>
      <w:r>
        <w:rPr>
          <w:rFonts w:hint="cs"/>
          <w:rtl/>
        </w:rPr>
        <w:t>گوید</w:t>
      </w:r>
      <w:r>
        <w:rPr>
          <w:rtl/>
        </w:rPr>
        <w:t xml:space="preserve"> </w:t>
      </w:r>
      <w:r>
        <w:rPr>
          <w:rFonts w:hint="cs"/>
          <w:rtl/>
        </w:rPr>
        <w:t>آثار</w:t>
      </w:r>
      <w:r>
        <w:rPr>
          <w:rtl/>
        </w:rPr>
        <w:t xml:space="preserve"> </w:t>
      </w:r>
      <w:r>
        <w:rPr>
          <w:rFonts w:hint="cs"/>
          <w:rtl/>
        </w:rPr>
        <w:t>باید</w:t>
      </w:r>
      <w:r>
        <w:rPr>
          <w:rtl/>
        </w:rPr>
        <w:t xml:space="preserve"> </w:t>
      </w:r>
      <w:r>
        <w:rPr>
          <w:rFonts w:hint="cs"/>
          <w:rtl/>
        </w:rPr>
        <w:t>آثار</w:t>
      </w:r>
      <w:r>
        <w:rPr>
          <w:rtl/>
        </w:rPr>
        <w:t xml:space="preserve"> </w:t>
      </w:r>
      <w:r>
        <w:rPr>
          <w:rFonts w:hint="cs"/>
          <w:rtl/>
        </w:rPr>
        <w:t>خود</w:t>
      </w:r>
      <w:r>
        <w:rPr>
          <w:rtl/>
        </w:rPr>
        <w:t xml:space="preserve"> </w:t>
      </w:r>
      <w:r>
        <w:rPr>
          <w:rFonts w:hint="cs"/>
          <w:rtl/>
        </w:rPr>
        <w:t>متیقن</w:t>
      </w:r>
      <w:r>
        <w:rPr>
          <w:rtl/>
        </w:rPr>
        <w:t xml:space="preserve"> </w:t>
      </w:r>
      <w:r>
        <w:rPr>
          <w:rFonts w:hint="cs"/>
          <w:rtl/>
        </w:rPr>
        <w:t>باشد</w:t>
      </w:r>
      <w:r>
        <w:rPr>
          <w:rtl/>
        </w:rPr>
        <w:t xml:space="preserve"> </w:t>
      </w:r>
      <w:r>
        <w:rPr>
          <w:rFonts w:hint="cs"/>
          <w:rtl/>
        </w:rPr>
        <w:t>نه</w:t>
      </w:r>
      <w:r>
        <w:rPr>
          <w:rtl/>
        </w:rPr>
        <w:t xml:space="preserve"> </w:t>
      </w:r>
      <w:r>
        <w:rPr>
          <w:rFonts w:hint="cs"/>
          <w:rtl/>
        </w:rPr>
        <w:t>آثار</w:t>
      </w:r>
      <w:r>
        <w:rPr>
          <w:rtl/>
        </w:rPr>
        <w:t xml:space="preserve"> </w:t>
      </w:r>
      <w:r>
        <w:rPr>
          <w:rFonts w:hint="cs"/>
          <w:rtl/>
        </w:rPr>
        <w:t>لوازم</w:t>
      </w:r>
      <w:r>
        <w:rPr>
          <w:rtl/>
        </w:rPr>
        <w:t xml:space="preserve"> </w:t>
      </w:r>
      <w:r>
        <w:rPr>
          <w:rFonts w:hint="cs"/>
          <w:rtl/>
        </w:rPr>
        <w:t>آن</w:t>
      </w:r>
      <w:r w:rsidR="005D2934">
        <w:rPr>
          <w:rFonts w:hint="cs"/>
          <w:rtl/>
        </w:rPr>
        <w:t xml:space="preserve"> ، </w:t>
      </w:r>
      <w:r>
        <w:rPr>
          <w:rFonts w:hint="cs"/>
          <w:rtl/>
        </w:rPr>
        <w:t>اما</w:t>
      </w:r>
      <w:r>
        <w:rPr>
          <w:rtl/>
        </w:rPr>
        <w:t xml:space="preserve"> </w:t>
      </w:r>
      <w:r>
        <w:rPr>
          <w:rFonts w:hint="cs"/>
          <w:rtl/>
        </w:rPr>
        <w:t>در</w:t>
      </w:r>
      <w:r>
        <w:rPr>
          <w:rtl/>
        </w:rPr>
        <w:t xml:space="preserve"> </w:t>
      </w:r>
      <w:r>
        <w:rPr>
          <w:rFonts w:hint="cs"/>
          <w:rtl/>
        </w:rPr>
        <w:t>تطبیق</w:t>
      </w:r>
      <w:r>
        <w:rPr>
          <w:rtl/>
        </w:rPr>
        <w:t xml:space="preserve"> </w:t>
      </w:r>
      <w:r>
        <w:rPr>
          <w:rFonts w:hint="cs"/>
          <w:rtl/>
        </w:rPr>
        <w:t>این</w:t>
      </w:r>
      <w:r>
        <w:rPr>
          <w:rtl/>
        </w:rPr>
        <w:t xml:space="preserve"> </w:t>
      </w:r>
      <w:r>
        <w:rPr>
          <w:rFonts w:hint="cs"/>
          <w:rtl/>
        </w:rPr>
        <w:t>مفهوم</w:t>
      </w:r>
      <w:r>
        <w:rPr>
          <w:rtl/>
        </w:rPr>
        <w:t xml:space="preserve"> </w:t>
      </w:r>
      <w:r>
        <w:rPr>
          <w:rFonts w:hint="cs"/>
          <w:rtl/>
        </w:rPr>
        <w:t>بر</w:t>
      </w:r>
      <w:r>
        <w:rPr>
          <w:rtl/>
        </w:rPr>
        <w:t xml:space="preserve"> </w:t>
      </w:r>
      <w:r>
        <w:rPr>
          <w:rFonts w:hint="cs"/>
          <w:rtl/>
        </w:rPr>
        <w:t>مصداق</w:t>
      </w:r>
      <w:r>
        <w:rPr>
          <w:rtl/>
        </w:rPr>
        <w:t xml:space="preserve"> </w:t>
      </w:r>
      <w:r>
        <w:rPr>
          <w:rFonts w:hint="cs"/>
          <w:rtl/>
        </w:rPr>
        <w:t>خاصی</w:t>
      </w:r>
      <w:r>
        <w:rPr>
          <w:rtl/>
        </w:rPr>
        <w:t xml:space="preserve"> </w:t>
      </w:r>
      <w:r>
        <w:rPr>
          <w:rFonts w:hint="cs"/>
          <w:rtl/>
        </w:rPr>
        <w:t>که</w:t>
      </w:r>
      <w:r>
        <w:rPr>
          <w:rtl/>
        </w:rPr>
        <w:t xml:space="preserve"> </w:t>
      </w:r>
      <w:r>
        <w:rPr>
          <w:rFonts w:hint="cs"/>
          <w:rtl/>
        </w:rPr>
        <w:t>واسطه</w:t>
      </w:r>
      <w:r>
        <w:rPr>
          <w:rtl/>
        </w:rPr>
        <w:t xml:space="preserve"> </w:t>
      </w:r>
      <w:r>
        <w:rPr>
          <w:rFonts w:hint="cs"/>
          <w:rtl/>
        </w:rPr>
        <w:t>خفی</w:t>
      </w:r>
      <w:r>
        <w:rPr>
          <w:rtl/>
        </w:rPr>
        <w:t xml:space="preserve"> </w:t>
      </w:r>
      <w:r>
        <w:rPr>
          <w:rFonts w:hint="cs"/>
          <w:rtl/>
        </w:rPr>
        <w:t>است</w:t>
      </w:r>
      <w:r>
        <w:rPr>
          <w:rtl/>
        </w:rPr>
        <w:t xml:space="preserve"> </w:t>
      </w:r>
      <w:r>
        <w:rPr>
          <w:rFonts w:hint="cs"/>
          <w:rtl/>
        </w:rPr>
        <w:t>دیگر</w:t>
      </w:r>
      <w:r>
        <w:rPr>
          <w:rtl/>
        </w:rPr>
        <w:t xml:space="preserve"> </w:t>
      </w:r>
      <w:r>
        <w:rPr>
          <w:rFonts w:hint="cs"/>
          <w:rtl/>
        </w:rPr>
        <w:t>نظر</w:t>
      </w:r>
      <w:r>
        <w:rPr>
          <w:rtl/>
        </w:rPr>
        <w:t xml:space="preserve"> </w:t>
      </w:r>
      <w:r>
        <w:rPr>
          <w:rFonts w:hint="cs"/>
          <w:rtl/>
        </w:rPr>
        <w:t>عرف</w:t>
      </w:r>
      <w:r>
        <w:rPr>
          <w:rtl/>
        </w:rPr>
        <w:t xml:space="preserve"> </w:t>
      </w:r>
      <w:r>
        <w:rPr>
          <w:rFonts w:hint="cs"/>
          <w:rtl/>
        </w:rPr>
        <w:t>معتبر</w:t>
      </w:r>
      <w:r>
        <w:rPr>
          <w:rtl/>
        </w:rPr>
        <w:t xml:space="preserve"> </w:t>
      </w:r>
      <w:r>
        <w:rPr>
          <w:rFonts w:hint="cs"/>
          <w:rtl/>
        </w:rPr>
        <w:t>نیست</w:t>
      </w:r>
      <w:r>
        <w:rPr>
          <w:rtl/>
        </w:rPr>
        <w:t xml:space="preserve"> </w:t>
      </w:r>
      <w:r>
        <w:rPr>
          <w:rFonts w:hint="cs"/>
          <w:rtl/>
        </w:rPr>
        <w:t>بلکه</w:t>
      </w:r>
      <w:r>
        <w:rPr>
          <w:rtl/>
        </w:rPr>
        <w:t xml:space="preserve"> </w:t>
      </w:r>
      <w:r>
        <w:rPr>
          <w:rFonts w:hint="cs"/>
          <w:rtl/>
        </w:rPr>
        <w:t>باید</w:t>
      </w:r>
      <w:r>
        <w:rPr>
          <w:rtl/>
        </w:rPr>
        <w:t xml:space="preserve"> </w:t>
      </w:r>
      <w:r>
        <w:rPr>
          <w:rFonts w:hint="cs"/>
          <w:rtl/>
        </w:rPr>
        <w:t>با</w:t>
      </w:r>
      <w:r>
        <w:rPr>
          <w:rtl/>
        </w:rPr>
        <w:t xml:space="preserve"> </w:t>
      </w:r>
      <w:r>
        <w:rPr>
          <w:rFonts w:hint="cs"/>
          <w:rtl/>
        </w:rPr>
        <w:t>دقت</w:t>
      </w:r>
      <w:r>
        <w:rPr>
          <w:rtl/>
        </w:rPr>
        <w:t xml:space="preserve"> </w:t>
      </w:r>
      <w:r>
        <w:rPr>
          <w:rFonts w:hint="cs"/>
          <w:rtl/>
        </w:rPr>
        <w:t>عقلی</w:t>
      </w:r>
      <w:r>
        <w:rPr>
          <w:rtl/>
        </w:rPr>
        <w:t xml:space="preserve"> </w:t>
      </w:r>
      <w:r>
        <w:rPr>
          <w:rFonts w:hint="cs"/>
          <w:rtl/>
        </w:rPr>
        <w:t>بررسی</w:t>
      </w:r>
      <w:r>
        <w:rPr>
          <w:rtl/>
        </w:rPr>
        <w:t xml:space="preserve"> </w:t>
      </w:r>
      <w:r>
        <w:rPr>
          <w:rFonts w:hint="cs"/>
          <w:rtl/>
        </w:rPr>
        <w:t>شود</w:t>
      </w:r>
      <w:r>
        <w:rPr>
          <w:rtl/>
        </w:rPr>
        <w:t xml:space="preserve"> </w:t>
      </w:r>
      <w:r>
        <w:rPr>
          <w:rFonts w:hint="cs"/>
          <w:rtl/>
        </w:rPr>
        <w:t>که</w:t>
      </w:r>
      <w:r>
        <w:rPr>
          <w:rtl/>
        </w:rPr>
        <w:t xml:space="preserve"> </w:t>
      </w:r>
      <w:r>
        <w:rPr>
          <w:rFonts w:hint="cs"/>
          <w:rtl/>
        </w:rPr>
        <w:t>آیا</w:t>
      </w:r>
      <w:r>
        <w:rPr>
          <w:rtl/>
        </w:rPr>
        <w:t xml:space="preserve"> </w:t>
      </w:r>
      <w:r>
        <w:rPr>
          <w:rFonts w:hint="cs"/>
          <w:rtl/>
        </w:rPr>
        <w:t>در</w:t>
      </w:r>
      <w:r>
        <w:rPr>
          <w:rtl/>
        </w:rPr>
        <w:t xml:space="preserve"> </w:t>
      </w:r>
      <w:r>
        <w:rPr>
          <w:rFonts w:hint="cs"/>
          <w:rtl/>
        </w:rPr>
        <w:t>این</w:t>
      </w:r>
      <w:r>
        <w:rPr>
          <w:rtl/>
        </w:rPr>
        <w:t xml:space="preserve"> </w:t>
      </w:r>
      <w:r>
        <w:rPr>
          <w:rFonts w:hint="cs"/>
          <w:rtl/>
        </w:rPr>
        <w:t>مصداق</w:t>
      </w:r>
      <w:r>
        <w:rPr>
          <w:rtl/>
        </w:rPr>
        <w:t xml:space="preserve"> </w:t>
      </w:r>
      <w:r>
        <w:rPr>
          <w:rFonts w:hint="cs"/>
          <w:rtl/>
        </w:rPr>
        <w:t>آثار</w:t>
      </w:r>
      <w:r>
        <w:rPr>
          <w:rtl/>
        </w:rPr>
        <w:t xml:space="preserve"> </w:t>
      </w:r>
      <w:r w:rsidR="005D2934">
        <w:rPr>
          <w:rFonts w:hint="cs"/>
          <w:rtl/>
        </w:rPr>
        <w:t xml:space="preserve">، </w:t>
      </w:r>
      <w:r>
        <w:rPr>
          <w:rFonts w:hint="cs"/>
          <w:rtl/>
        </w:rPr>
        <w:t>آثار</w:t>
      </w:r>
      <w:r>
        <w:rPr>
          <w:rtl/>
        </w:rPr>
        <w:t xml:space="preserve"> </w:t>
      </w:r>
      <w:r>
        <w:rPr>
          <w:rFonts w:hint="cs"/>
          <w:rtl/>
        </w:rPr>
        <w:t>متیقن</w:t>
      </w:r>
      <w:r>
        <w:rPr>
          <w:rtl/>
        </w:rPr>
        <w:t xml:space="preserve"> </w:t>
      </w:r>
      <w:r>
        <w:rPr>
          <w:rFonts w:hint="cs"/>
          <w:rtl/>
        </w:rPr>
        <w:t>است</w:t>
      </w:r>
      <w:r>
        <w:rPr>
          <w:rtl/>
        </w:rPr>
        <w:t xml:space="preserve"> </w:t>
      </w:r>
      <w:r>
        <w:rPr>
          <w:rFonts w:hint="cs"/>
          <w:rtl/>
        </w:rPr>
        <w:t>یا</w:t>
      </w:r>
      <w:r>
        <w:rPr>
          <w:rtl/>
        </w:rPr>
        <w:t xml:space="preserve"> </w:t>
      </w:r>
      <w:r>
        <w:rPr>
          <w:rFonts w:hint="cs"/>
          <w:rtl/>
        </w:rPr>
        <w:t>آثار</w:t>
      </w:r>
      <w:r>
        <w:rPr>
          <w:rtl/>
        </w:rPr>
        <w:t xml:space="preserve"> </w:t>
      </w:r>
      <w:r>
        <w:rPr>
          <w:rFonts w:hint="cs"/>
          <w:rtl/>
        </w:rPr>
        <w:t>لوازم</w:t>
      </w:r>
      <w:r>
        <w:rPr>
          <w:rtl/>
        </w:rPr>
        <w:t xml:space="preserve"> </w:t>
      </w:r>
      <w:r>
        <w:rPr>
          <w:rFonts w:hint="cs"/>
          <w:rtl/>
        </w:rPr>
        <w:t>آن</w:t>
      </w:r>
      <w:r w:rsidR="005D2934">
        <w:rPr>
          <w:rFonts w:hint="cs"/>
          <w:rtl/>
        </w:rPr>
        <w:t xml:space="preserve"> ، </w:t>
      </w:r>
      <w:r>
        <w:rPr>
          <w:rFonts w:hint="cs"/>
          <w:rtl/>
        </w:rPr>
        <w:t>پس</w:t>
      </w:r>
      <w:r>
        <w:rPr>
          <w:rtl/>
        </w:rPr>
        <w:t xml:space="preserve"> </w:t>
      </w:r>
      <w:r>
        <w:rPr>
          <w:rFonts w:hint="cs"/>
          <w:rtl/>
        </w:rPr>
        <w:t>مقدمه</w:t>
      </w:r>
      <w:r>
        <w:rPr>
          <w:rtl/>
        </w:rPr>
        <w:t xml:space="preserve"> </w:t>
      </w:r>
      <w:r>
        <w:rPr>
          <w:rFonts w:hint="cs"/>
          <w:rtl/>
        </w:rPr>
        <w:t>دوم</w:t>
      </w:r>
      <w:r>
        <w:rPr>
          <w:rtl/>
        </w:rPr>
        <w:t xml:space="preserve"> </w:t>
      </w:r>
      <w:r>
        <w:rPr>
          <w:rFonts w:hint="cs"/>
          <w:rtl/>
        </w:rPr>
        <w:t>مرحوم</w:t>
      </w:r>
      <w:r>
        <w:rPr>
          <w:rtl/>
        </w:rPr>
        <w:t xml:space="preserve"> </w:t>
      </w:r>
      <w:r>
        <w:rPr>
          <w:rFonts w:hint="cs"/>
          <w:rtl/>
        </w:rPr>
        <w:t>شیخ</w:t>
      </w:r>
      <w:r>
        <w:rPr>
          <w:rtl/>
        </w:rPr>
        <w:t xml:space="preserve"> </w:t>
      </w:r>
      <w:r>
        <w:rPr>
          <w:rFonts w:hint="cs"/>
          <w:rtl/>
        </w:rPr>
        <w:t>که</w:t>
      </w:r>
      <w:r>
        <w:rPr>
          <w:rtl/>
        </w:rPr>
        <w:t xml:space="preserve"> </w:t>
      </w:r>
      <w:r>
        <w:rPr>
          <w:rFonts w:hint="cs"/>
          <w:rtl/>
        </w:rPr>
        <w:t>در</w:t>
      </w:r>
      <w:r>
        <w:rPr>
          <w:rtl/>
        </w:rPr>
        <w:t xml:space="preserve"> </w:t>
      </w:r>
      <w:r>
        <w:rPr>
          <w:rFonts w:hint="cs"/>
          <w:rtl/>
        </w:rPr>
        <w:t>استصحاب</w:t>
      </w:r>
      <w:r>
        <w:rPr>
          <w:rtl/>
        </w:rPr>
        <w:t xml:space="preserve"> </w:t>
      </w:r>
      <w:r>
        <w:rPr>
          <w:rFonts w:hint="cs"/>
          <w:rtl/>
        </w:rPr>
        <w:t>باید</w:t>
      </w:r>
      <w:r>
        <w:rPr>
          <w:rtl/>
        </w:rPr>
        <w:t xml:space="preserve"> </w:t>
      </w:r>
      <w:r>
        <w:rPr>
          <w:rFonts w:hint="cs"/>
          <w:rtl/>
        </w:rPr>
        <w:t>به</w:t>
      </w:r>
      <w:r>
        <w:rPr>
          <w:rtl/>
        </w:rPr>
        <w:t xml:space="preserve"> </w:t>
      </w:r>
      <w:r>
        <w:rPr>
          <w:rFonts w:hint="cs"/>
          <w:rtl/>
        </w:rPr>
        <w:t>عرف</w:t>
      </w:r>
      <w:r>
        <w:rPr>
          <w:rtl/>
        </w:rPr>
        <w:t xml:space="preserve"> </w:t>
      </w:r>
      <w:r>
        <w:rPr>
          <w:rFonts w:hint="cs"/>
          <w:rtl/>
        </w:rPr>
        <w:t>مراجعه</w:t>
      </w:r>
      <w:r>
        <w:rPr>
          <w:rtl/>
        </w:rPr>
        <w:t xml:space="preserve"> </w:t>
      </w:r>
      <w:r>
        <w:rPr>
          <w:rFonts w:hint="cs"/>
          <w:rtl/>
        </w:rPr>
        <w:t>کرد</w:t>
      </w:r>
      <w:r>
        <w:rPr>
          <w:rtl/>
        </w:rPr>
        <w:t xml:space="preserve"> </w:t>
      </w:r>
      <w:r>
        <w:rPr>
          <w:rFonts w:hint="cs"/>
          <w:rtl/>
        </w:rPr>
        <w:t>خلط</w:t>
      </w:r>
      <w:r>
        <w:rPr>
          <w:rtl/>
        </w:rPr>
        <w:t xml:space="preserve"> </w:t>
      </w:r>
      <w:r>
        <w:rPr>
          <w:rFonts w:hint="cs"/>
          <w:rtl/>
        </w:rPr>
        <w:t>بین</w:t>
      </w:r>
      <w:r>
        <w:rPr>
          <w:rtl/>
        </w:rPr>
        <w:t xml:space="preserve"> </w:t>
      </w:r>
      <w:r>
        <w:rPr>
          <w:rFonts w:hint="cs"/>
          <w:rtl/>
        </w:rPr>
        <w:t>مقام</w:t>
      </w:r>
      <w:r>
        <w:rPr>
          <w:rtl/>
        </w:rPr>
        <w:t xml:space="preserve"> </w:t>
      </w:r>
      <w:r>
        <w:rPr>
          <w:rFonts w:hint="cs"/>
          <w:rtl/>
        </w:rPr>
        <w:t>مفهوم</w:t>
      </w:r>
      <w:r>
        <w:rPr>
          <w:rtl/>
        </w:rPr>
        <w:t xml:space="preserve"> </w:t>
      </w:r>
      <w:r>
        <w:rPr>
          <w:rFonts w:hint="cs"/>
          <w:rtl/>
        </w:rPr>
        <w:t>و</w:t>
      </w:r>
      <w:r>
        <w:rPr>
          <w:rtl/>
        </w:rPr>
        <w:t xml:space="preserve"> </w:t>
      </w:r>
      <w:r>
        <w:rPr>
          <w:rFonts w:hint="cs"/>
          <w:rtl/>
        </w:rPr>
        <w:t>مقام</w:t>
      </w:r>
      <w:r>
        <w:rPr>
          <w:rtl/>
        </w:rPr>
        <w:t xml:space="preserve"> </w:t>
      </w:r>
      <w:r>
        <w:rPr>
          <w:rFonts w:hint="cs"/>
          <w:rtl/>
        </w:rPr>
        <w:t>تطبیق</w:t>
      </w:r>
      <w:r>
        <w:rPr>
          <w:rtl/>
        </w:rPr>
        <w:t xml:space="preserve"> </w:t>
      </w:r>
      <w:r>
        <w:rPr>
          <w:rFonts w:hint="cs"/>
          <w:rtl/>
        </w:rPr>
        <w:t>است</w:t>
      </w:r>
      <w:r w:rsidR="007337E0">
        <w:rPr>
          <w:rFonts w:hint="cs"/>
          <w:rtl/>
        </w:rPr>
        <w:t xml:space="preserve"> </w:t>
      </w:r>
      <w:r w:rsidR="00BE7A01">
        <w:rPr>
          <w:rFonts w:hint="cs"/>
          <w:rtl/>
        </w:rPr>
        <w:t>.</w:t>
      </w:r>
    </w:p>
    <w:p w:rsidR="009A5F50" w:rsidRDefault="00455838" w:rsidP="0044477C">
      <w:pPr>
        <w:rPr>
          <w:rtl/>
        </w:rPr>
      </w:pPr>
      <w:r>
        <w:rPr>
          <w:rFonts w:hint="cs"/>
          <w:rtl/>
        </w:rPr>
        <w:t>در</w:t>
      </w:r>
      <w:r>
        <w:rPr>
          <w:rtl/>
        </w:rPr>
        <w:t xml:space="preserve"> </w:t>
      </w:r>
      <w:r>
        <w:rPr>
          <w:rFonts w:hint="cs"/>
          <w:rtl/>
        </w:rPr>
        <w:t>مقام</w:t>
      </w:r>
      <w:r>
        <w:rPr>
          <w:rtl/>
        </w:rPr>
        <w:t xml:space="preserve"> </w:t>
      </w:r>
      <w:r>
        <w:rPr>
          <w:rFonts w:hint="cs"/>
          <w:rtl/>
        </w:rPr>
        <w:t>تطبیق</w:t>
      </w:r>
      <w:r>
        <w:rPr>
          <w:rtl/>
        </w:rPr>
        <w:t xml:space="preserve"> </w:t>
      </w:r>
      <w:r>
        <w:rPr>
          <w:rFonts w:hint="cs"/>
          <w:rtl/>
        </w:rPr>
        <w:t>مراجعه</w:t>
      </w:r>
      <w:r>
        <w:rPr>
          <w:rtl/>
        </w:rPr>
        <w:t xml:space="preserve"> </w:t>
      </w:r>
      <w:r>
        <w:rPr>
          <w:rFonts w:hint="cs"/>
          <w:rtl/>
        </w:rPr>
        <w:t>به</w:t>
      </w:r>
      <w:r>
        <w:rPr>
          <w:rtl/>
        </w:rPr>
        <w:t xml:space="preserve"> </w:t>
      </w:r>
      <w:r>
        <w:rPr>
          <w:rFonts w:hint="cs"/>
          <w:rtl/>
        </w:rPr>
        <w:t>عرف</w:t>
      </w:r>
      <w:r>
        <w:rPr>
          <w:rtl/>
        </w:rPr>
        <w:t xml:space="preserve"> </w:t>
      </w:r>
      <w:r>
        <w:rPr>
          <w:rFonts w:hint="cs"/>
          <w:rtl/>
        </w:rPr>
        <w:t>دلیل</w:t>
      </w:r>
      <w:r>
        <w:rPr>
          <w:rtl/>
        </w:rPr>
        <w:t xml:space="preserve"> </w:t>
      </w:r>
      <w:r>
        <w:rPr>
          <w:rFonts w:hint="cs"/>
          <w:rtl/>
        </w:rPr>
        <w:t>ندارد</w:t>
      </w:r>
      <w:r>
        <w:rPr>
          <w:rtl/>
        </w:rPr>
        <w:t xml:space="preserve"> </w:t>
      </w:r>
      <w:r>
        <w:rPr>
          <w:rFonts w:hint="cs"/>
          <w:rtl/>
        </w:rPr>
        <w:t>و</w:t>
      </w:r>
      <w:r>
        <w:rPr>
          <w:rtl/>
        </w:rPr>
        <w:t xml:space="preserve"> </w:t>
      </w:r>
      <w:r>
        <w:rPr>
          <w:rFonts w:hint="cs"/>
          <w:rtl/>
        </w:rPr>
        <w:t>باید</w:t>
      </w:r>
      <w:r>
        <w:rPr>
          <w:rtl/>
        </w:rPr>
        <w:t xml:space="preserve"> </w:t>
      </w:r>
      <w:r>
        <w:rPr>
          <w:rFonts w:hint="cs"/>
          <w:rtl/>
        </w:rPr>
        <w:t>با</w:t>
      </w:r>
      <w:r>
        <w:rPr>
          <w:rtl/>
        </w:rPr>
        <w:t xml:space="preserve"> </w:t>
      </w:r>
      <w:r>
        <w:rPr>
          <w:rFonts w:hint="cs"/>
          <w:rtl/>
        </w:rPr>
        <w:t>دقت</w:t>
      </w:r>
      <w:r>
        <w:rPr>
          <w:rtl/>
        </w:rPr>
        <w:t xml:space="preserve"> </w:t>
      </w:r>
      <w:r>
        <w:rPr>
          <w:rFonts w:hint="cs"/>
          <w:rtl/>
        </w:rPr>
        <w:t>عقلی</w:t>
      </w:r>
      <w:r>
        <w:rPr>
          <w:rtl/>
        </w:rPr>
        <w:t xml:space="preserve"> </w:t>
      </w:r>
      <w:r>
        <w:rPr>
          <w:rFonts w:hint="cs"/>
          <w:rtl/>
        </w:rPr>
        <w:t>تطبیق</w:t>
      </w:r>
      <w:r>
        <w:rPr>
          <w:rtl/>
        </w:rPr>
        <w:t xml:space="preserve"> </w:t>
      </w:r>
      <w:r>
        <w:rPr>
          <w:rFonts w:hint="cs"/>
          <w:rtl/>
        </w:rPr>
        <w:t>صورت</w:t>
      </w:r>
      <w:r>
        <w:rPr>
          <w:rtl/>
        </w:rPr>
        <w:t xml:space="preserve"> </w:t>
      </w:r>
      <w:r>
        <w:rPr>
          <w:rFonts w:hint="cs"/>
          <w:rtl/>
        </w:rPr>
        <w:t>گیرد</w:t>
      </w:r>
      <w:r w:rsidR="007337E0">
        <w:rPr>
          <w:rFonts w:hint="cs"/>
          <w:rtl/>
        </w:rPr>
        <w:t xml:space="preserve"> ، </w:t>
      </w:r>
      <w:r>
        <w:rPr>
          <w:rFonts w:hint="cs"/>
          <w:rtl/>
        </w:rPr>
        <w:t>علاوه</w:t>
      </w:r>
      <w:r>
        <w:rPr>
          <w:rtl/>
        </w:rPr>
        <w:t xml:space="preserve"> </w:t>
      </w:r>
      <w:r>
        <w:rPr>
          <w:rFonts w:hint="cs"/>
          <w:rtl/>
        </w:rPr>
        <w:t>بر</w:t>
      </w:r>
      <w:r>
        <w:rPr>
          <w:rtl/>
        </w:rPr>
        <w:t xml:space="preserve"> </w:t>
      </w:r>
      <w:r>
        <w:rPr>
          <w:rFonts w:hint="cs"/>
          <w:rtl/>
        </w:rPr>
        <w:t>این</w:t>
      </w:r>
      <w:r>
        <w:rPr>
          <w:rtl/>
        </w:rPr>
        <w:t xml:space="preserve"> </w:t>
      </w:r>
      <w:r>
        <w:rPr>
          <w:rFonts w:hint="cs"/>
          <w:rtl/>
        </w:rPr>
        <w:t>در</w:t>
      </w:r>
      <w:r>
        <w:rPr>
          <w:rtl/>
        </w:rPr>
        <w:t xml:space="preserve"> </w:t>
      </w:r>
      <w:r>
        <w:rPr>
          <w:rFonts w:hint="cs"/>
          <w:rtl/>
        </w:rPr>
        <w:t>خود</w:t>
      </w:r>
      <w:r>
        <w:rPr>
          <w:rtl/>
        </w:rPr>
        <w:t xml:space="preserve"> </w:t>
      </w:r>
      <w:r>
        <w:rPr>
          <w:rFonts w:hint="cs"/>
          <w:rtl/>
        </w:rPr>
        <w:t>مقام</w:t>
      </w:r>
      <w:r>
        <w:rPr>
          <w:rtl/>
        </w:rPr>
        <w:t xml:space="preserve"> </w:t>
      </w:r>
      <w:r>
        <w:rPr>
          <w:rFonts w:hint="cs"/>
          <w:rtl/>
        </w:rPr>
        <w:t>مفهوم</w:t>
      </w:r>
      <w:r>
        <w:rPr>
          <w:rtl/>
        </w:rPr>
        <w:t xml:space="preserve"> </w:t>
      </w:r>
      <w:r>
        <w:rPr>
          <w:rFonts w:hint="cs"/>
          <w:rtl/>
        </w:rPr>
        <w:t>یابی</w:t>
      </w:r>
      <w:r>
        <w:rPr>
          <w:rtl/>
        </w:rPr>
        <w:t xml:space="preserve"> </w:t>
      </w:r>
      <w:r>
        <w:rPr>
          <w:rFonts w:hint="cs"/>
          <w:rtl/>
        </w:rPr>
        <w:t>نیز</w:t>
      </w:r>
      <w:r>
        <w:rPr>
          <w:rtl/>
        </w:rPr>
        <w:t xml:space="preserve"> </w:t>
      </w:r>
      <w:r>
        <w:rPr>
          <w:rFonts w:hint="cs"/>
          <w:rtl/>
        </w:rPr>
        <w:t>همیشه</w:t>
      </w:r>
      <w:r>
        <w:rPr>
          <w:rtl/>
        </w:rPr>
        <w:t xml:space="preserve"> </w:t>
      </w:r>
      <w:r>
        <w:rPr>
          <w:rFonts w:hint="cs"/>
          <w:rtl/>
        </w:rPr>
        <w:t>عرف</w:t>
      </w:r>
      <w:r>
        <w:rPr>
          <w:rtl/>
        </w:rPr>
        <w:t xml:space="preserve"> </w:t>
      </w:r>
      <w:r>
        <w:rPr>
          <w:rFonts w:hint="cs"/>
          <w:rtl/>
        </w:rPr>
        <w:t>عام</w:t>
      </w:r>
      <w:r>
        <w:rPr>
          <w:rtl/>
        </w:rPr>
        <w:t xml:space="preserve"> </w:t>
      </w:r>
      <w:r>
        <w:rPr>
          <w:rFonts w:hint="cs"/>
          <w:rtl/>
        </w:rPr>
        <w:t>مرجع</w:t>
      </w:r>
      <w:r>
        <w:rPr>
          <w:rtl/>
        </w:rPr>
        <w:t xml:space="preserve"> </w:t>
      </w:r>
      <w:r>
        <w:rPr>
          <w:rFonts w:hint="cs"/>
          <w:rtl/>
        </w:rPr>
        <w:t>نیست</w:t>
      </w:r>
      <w:r>
        <w:rPr>
          <w:rtl/>
        </w:rPr>
        <w:t xml:space="preserve"> </w:t>
      </w:r>
      <w:r>
        <w:rPr>
          <w:rFonts w:hint="cs"/>
          <w:rtl/>
        </w:rPr>
        <w:t>گاهی</w:t>
      </w:r>
      <w:r>
        <w:rPr>
          <w:rtl/>
        </w:rPr>
        <w:t xml:space="preserve"> </w:t>
      </w:r>
      <w:r>
        <w:rPr>
          <w:rFonts w:hint="cs"/>
          <w:rtl/>
        </w:rPr>
        <w:t>باید</w:t>
      </w:r>
      <w:r>
        <w:rPr>
          <w:rtl/>
        </w:rPr>
        <w:t xml:space="preserve"> </w:t>
      </w:r>
      <w:r>
        <w:rPr>
          <w:rFonts w:hint="cs"/>
          <w:rtl/>
        </w:rPr>
        <w:t>به</w:t>
      </w:r>
      <w:r>
        <w:rPr>
          <w:rtl/>
        </w:rPr>
        <w:t xml:space="preserve"> </w:t>
      </w:r>
      <w:r>
        <w:rPr>
          <w:rFonts w:hint="cs"/>
          <w:rtl/>
        </w:rPr>
        <w:t>عرف</w:t>
      </w:r>
      <w:r>
        <w:rPr>
          <w:rtl/>
        </w:rPr>
        <w:t xml:space="preserve"> </w:t>
      </w:r>
      <w:r>
        <w:rPr>
          <w:rFonts w:hint="cs"/>
          <w:rtl/>
        </w:rPr>
        <w:t>خاص</w:t>
      </w:r>
      <w:r>
        <w:rPr>
          <w:rtl/>
        </w:rPr>
        <w:t xml:space="preserve"> </w:t>
      </w:r>
      <w:r>
        <w:rPr>
          <w:rFonts w:hint="cs"/>
          <w:rtl/>
        </w:rPr>
        <w:t>مراجعه</w:t>
      </w:r>
      <w:r>
        <w:rPr>
          <w:rtl/>
        </w:rPr>
        <w:t xml:space="preserve"> </w:t>
      </w:r>
      <w:r>
        <w:rPr>
          <w:rFonts w:hint="cs"/>
          <w:rtl/>
        </w:rPr>
        <w:t>کرد</w:t>
      </w:r>
      <w:r>
        <w:rPr>
          <w:rtl/>
        </w:rPr>
        <w:t xml:space="preserve"> </w:t>
      </w:r>
      <w:r>
        <w:rPr>
          <w:rFonts w:hint="cs"/>
          <w:rtl/>
        </w:rPr>
        <w:t>مانند</w:t>
      </w:r>
      <w:r>
        <w:rPr>
          <w:rtl/>
        </w:rPr>
        <w:t xml:space="preserve"> </w:t>
      </w:r>
      <w:r>
        <w:rPr>
          <w:rFonts w:hint="cs"/>
          <w:rtl/>
        </w:rPr>
        <w:t>تعیین</w:t>
      </w:r>
      <w:r>
        <w:rPr>
          <w:rtl/>
        </w:rPr>
        <w:t xml:space="preserve"> </w:t>
      </w:r>
      <w:r>
        <w:rPr>
          <w:rFonts w:hint="cs"/>
          <w:rtl/>
        </w:rPr>
        <w:t>تفاوت</w:t>
      </w:r>
      <w:r>
        <w:rPr>
          <w:rtl/>
        </w:rPr>
        <w:t xml:space="preserve"> </w:t>
      </w:r>
      <w:r>
        <w:rPr>
          <w:rFonts w:hint="cs"/>
          <w:rtl/>
        </w:rPr>
        <w:t>قیمت</w:t>
      </w:r>
      <w:r>
        <w:rPr>
          <w:rtl/>
        </w:rPr>
        <w:t xml:space="preserve"> </w:t>
      </w:r>
      <w:r>
        <w:rPr>
          <w:rFonts w:hint="cs"/>
          <w:rtl/>
        </w:rPr>
        <w:t>کالای</w:t>
      </w:r>
      <w:r>
        <w:rPr>
          <w:rtl/>
        </w:rPr>
        <w:t xml:space="preserve"> </w:t>
      </w:r>
      <w:r>
        <w:rPr>
          <w:rFonts w:hint="cs"/>
          <w:rtl/>
        </w:rPr>
        <w:t>معیوب</w:t>
      </w:r>
      <w:r>
        <w:rPr>
          <w:rtl/>
        </w:rPr>
        <w:t xml:space="preserve"> </w:t>
      </w:r>
      <w:r>
        <w:rPr>
          <w:rFonts w:hint="cs"/>
          <w:rtl/>
        </w:rPr>
        <w:t>با</w:t>
      </w:r>
      <w:r>
        <w:rPr>
          <w:rtl/>
        </w:rPr>
        <w:t xml:space="preserve"> </w:t>
      </w:r>
      <w:r>
        <w:rPr>
          <w:rFonts w:hint="cs"/>
          <w:rtl/>
        </w:rPr>
        <w:t>سالم</w:t>
      </w:r>
      <w:r>
        <w:rPr>
          <w:rtl/>
        </w:rPr>
        <w:t xml:space="preserve"> </w:t>
      </w:r>
      <w:r>
        <w:rPr>
          <w:rFonts w:hint="cs"/>
          <w:rtl/>
        </w:rPr>
        <w:t>که</w:t>
      </w:r>
      <w:r>
        <w:rPr>
          <w:rtl/>
        </w:rPr>
        <w:t xml:space="preserve"> </w:t>
      </w:r>
      <w:r>
        <w:rPr>
          <w:rFonts w:hint="cs"/>
          <w:rtl/>
        </w:rPr>
        <w:t>نیاز</w:t>
      </w:r>
      <w:r>
        <w:rPr>
          <w:rtl/>
        </w:rPr>
        <w:t xml:space="preserve"> </w:t>
      </w:r>
      <w:r>
        <w:rPr>
          <w:rFonts w:hint="cs"/>
          <w:rtl/>
        </w:rPr>
        <w:t>به</w:t>
      </w:r>
      <w:r>
        <w:rPr>
          <w:rtl/>
        </w:rPr>
        <w:t xml:space="preserve"> </w:t>
      </w:r>
      <w:r>
        <w:rPr>
          <w:rFonts w:hint="cs"/>
          <w:rtl/>
        </w:rPr>
        <w:t>عرف</w:t>
      </w:r>
      <w:r>
        <w:rPr>
          <w:rtl/>
        </w:rPr>
        <w:t xml:space="preserve"> </w:t>
      </w:r>
      <w:r>
        <w:rPr>
          <w:rFonts w:hint="cs"/>
          <w:rtl/>
        </w:rPr>
        <w:t>خاص</w:t>
      </w:r>
      <w:r>
        <w:rPr>
          <w:rtl/>
        </w:rPr>
        <w:t xml:space="preserve"> </w:t>
      </w:r>
      <w:r>
        <w:rPr>
          <w:rFonts w:hint="cs"/>
          <w:rtl/>
        </w:rPr>
        <w:t>و</w:t>
      </w:r>
      <w:r>
        <w:rPr>
          <w:rtl/>
        </w:rPr>
        <w:t xml:space="preserve"> </w:t>
      </w:r>
      <w:r>
        <w:rPr>
          <w:rFonts w:hint="cs"/>
          <w:rtl/>
        </w:rPr>
        <w:t>کارشناس</w:t>
      </w:r>
      <w:r>
        <w:rPr>
          <w:rtl/>
        </w:rPr>
        <w:t xml:space="preserve"> </w:t>
      </w:r>
      <w:r>
        <w:rPr>
          <w:rFonts w:hint="cs"/>
          <w:rtl/>
        </w:rPr>
        <w:t>دارد</w:t>
      </w:r>
      <w:r w:rsidR="00BE7A01">
        <w:rPr>
          <w:rFonts w:hint="cs"/>
          <w:rtl/>
        </w:rPr>
        <w:t xml:space="preserve"> ، </w:t>
      </w:r>
      <w:r>
        <w:rPr>
          <w:rFonts w:hint="cs"/>
          <w:rtl/>
        </w:rPr>
        <w:t>در</w:t>
      </w:r>
      <w:r>
        <w:rPr>
          <w:rtl/>
        </w:rPr>
        <w:t xml:space="preserve"> </w:t>
      </w:r>
      <w:r>
        <w:rPr>
          <w:rFonts w:hint="cs"/>
          <w:rtl/>
        </w:rPr>
        <w:t>تشخیص</w:t>
      </w:r>
      <w:r>
        <w:rPr>
          <w:rtl/>
        </w:rPr>
        <w:t xml:space="preserve"> </w:t>
      </w:r>
      <w:r>
        <w:rPr>
          <w:rFonts w:hint="cs"/>
          <w:rtl/>
        </w:rPr>
        <w:t>اصل</w:t>
      </w:r>
      <w:r>
        <w:rPr>
          <w:rtl/>
        </w:rPr>
        <w:t xml:space="preserve"> </w:t>
      </w:r>
      <w:r>
        <w:rPr>
          <w:rFonts w:hint="cs"/>
          <w:rtl/>
        </w:rPr>
        <w:t>مثبت</w:t>
      </w:r>
      <w:r>
        <w:rPr>
          <w:rtl/>
        </w:rPr>
        <w:t xml:space="preserve"> </w:t>
      </w:r>
      <w:r>
        <w:rPr>
          <w:rFonts w:hint="cs"/>
          <w:rtl/>
        </w:rPr>
        <w:t>نیز</w:t>
      </w:r>
      <w:r>
        <w:rPr>
          <w:rtl/>
        </w:rPr>
        <w:t xml:space="preserve"> </w:t>
      </w:r>
      <w:r>
        <w:rPr>
          <w:rFonts w:hint="cs"/>
          <w:rtl/>
        </w:rPr>
        <w:t>که</w:t>
      </w:r>
      <w:r>
        <w:rPr>
          <w:rtl/>
        </w:rPr>
        <w:t xml:space="preserve"> </w:t>
      </w:r>
      <w:r>
        <w:rPr>
          <w:rFonts w:hint="cs"/>
          <w:rtl/>
        </w:rPr>
        <w:t>یک</w:t>
      </w:r>
      <w:r>
        <w:rPr>
          <w:rtl/>
        </w:rPr>
        <w:t xml:space="preserve"> </w:t>
      </w:r>
      <w:r>
        <w:rPr>
          <w:rFonts w:hint="cs"/>
          <w:rtl/>
        </w:rPr>
        <w:t>بحث</w:t>
      </w:r>
      <w:r>
        <w:rPr>
          <w:rtl/>
        </w:rPr>
        <w:t xml:space="preserve"> </w:t>
      </w:r>
      <w:r>
        <w:rPr>
          <w:rFonts w:hint="cs"/>
          <w:rtl/>
        </w:rPr>
        <w:t>اجتهادی</w:t>
      </w:r>
      <w:r>
        <w:rPr>
          <w:rtl/>
        </w:rPr>
        <w:t xml:space="preserve"> </w:t>
      </w:r>
      <w:r>
        <w:rPr>
          <w:rFonts w:hint="cs"/>
          <w:rtl/>
        </w:rPr>
        <w:t>تخصصی</w:t>
      </w:r>
      <w:r>
        <w:rPr>
          <w:rtl/>
        </w:rPr>
        <w:t xml:space="preserve"> </w:t>
      </w:r>
      <w:r>
        <w:rPr>
          <w:rFonts w:hint="cs"/>
          <w:rtl/>
        </w:rPr>
        <w:t>است</w:t>
      </w:r>
      <w:r>
        <w:rPr>
          <w:rtl/>
        </w:rPr>
        <w:t xml:space="preserve"> </w:t>
      </w:r>
      <w:r>
        <w:rPr>
          <w:rFonts w:hint="cs"/>
          <w:rtl/>
        </w:rPr>
        <w:t>عرف</w:t>
      </w:r>
      <w:r>
        <w:rPr>
          <w:rtl/>
        </w:rPr>
        <w:t xml:space="preserve"> </w:t>
      </w:r>
      <w:r>
        <w:rPr>
          <w:rFonts w:hint="cs"/>
          <w:rtl/>
        </w:rPr>
        <w:t>عام</w:t>
      </w:r>
      <w:r>
        <w:rPr>
          <w:rtl/>
        </w:rPr>
        <w:t xml:space="preserve"> </w:t>
      </w:r>
      <w:r>
        <w:rPr>
          <w:rFonts w:hint="cs"/>
          <w:rtl/>
        </w:rPr>
        <w:t>صلاحیت</w:t>
      </w:r>
      <w:r>
        <w:rPr>
          <w:rtl/>
        </w:rPr>
        <w:t xml:space="preserve"> </w:t>
      </w:r>
      <w:r>
        <w:rPr>
          <w:rFonts w:hint="cs"/>
          <w:rtl/>
        </w:rPr>
        <w:t>تشخیص</w:t>
      </w:r>
      <w:r>
        <w:rPr>
          <w:rtl/>
        </w:rPr>
        <w:t xml:space="preserve"> </w:t>
      </w:r>
      <w:r>
        <w:rPr>
          <w:rFonts w:hint="cs"/>
          <w:rtl/>
        </w:rPr>
        <w:t>ندارد</w:t>
      </w:r>
      <w:r>
        <w:rPr>
          <w:rtl/>
        </w:rPr>
        <w:t xml:space="preserve"> </w:t>
      </w:r>
      <w:r>
        <w:rPr>
          <w:rFonts w:hint="cs"/>
          <w:rtl/>
        </w:rPr>
        <w:t>و</w:t>
      </w:r>
      <w:r>
        <w:rPr>
          <w:rtl/>
        </w:rPr>
        <w:t xml:space="preserve"> </w:t>
      </w:r>
      <w:r>
        <w:rPr>
          <w:rFonts w:hint="cs"/>
          <w:rtl/>
        </w:rPr>
        <w:t>این</w:t>
      </w:r>
      <w:r>
        <w:rPr>
          <w:rtl/>
        </w:rPr>
        <w:t xml:space="preserve"> </w:t>
      </w:r>
      <w:r>
        <w:rPr>
          <w:rFonts w:hint="cs"/>
          <w:rtl/>
        </w:rPr>
        <w:t>تشخیص</w:t>
      </w:r>
      <w:r>
        <w:rPr>
          <w:rtl/>
        </w:rPr>
        <w:t xml:space="preserve"> </w:t>
      </w:r>
      <w:r>
        <w:rPr>
          <w:rFonts w:hint="cs"/>
          <w:rtl/>
        </w:rPr>
        <w:t>بر</w:t>
      </w:r>
      <w:r>
        <w:rPr>
          <w:rtl/>
        </w:rPr>
        <w:t xml:space="preserve"> </w:t>
      </w:r>
      <w:r>
        <w:rPr>
          <w:rFonts w:hint="cs"/>
          <w:rtl/>
        </w:rPr>
        <w:t>عهده</w:t>
      </w:r>
      <w:r>
        <w:rPr>
          <w:rtl/>
        </w:rPr>
        <w:t xml:space="preserve"> </w:t>
      </w:r>
      <w:r>
        <w:rPr>
          <w:rFonts w:hint="cs"/>
          <w:rtl/>
        </w:rPr>
        <w:t>مجتهد</w:t>
      </w:r>
      <w:r>
        <w:rPr>
          <w:rtl/>
        </w:rPr>
        <w:t xml:space="preserve"> </w:t>
      </w:r>
      <w:r>
        <w:rPr>
          <w:rFonts w:hint="cs"/>
          <w:rtl/>
        </w:rPr>
        <w:t>است</w:t>
      </w:r>
    </w:p>
    <w:p w:rsidR="009A5F50" w:rsidRDefault="00455838" w:rsidP="0044477C">
      <w:pPr>
        <w:rPr>
          <w:rtl/>
        </w:rPr>
      </w:pPr>
      <w:r>
        <w:rPr>
          <w:rFonts w:hint="cs"/>
          <w:rtl/>
        </w:rPr>
        <w:lastRenderedPageBreak/>
        <w:t>جمع</w:t>
      </w:r>
      <w:r>
        <w:rPr>
          <w:rtl/>
        </w:rPr>
        <w:t xml:space="preserve"> </w:t>
      </w:r>
      <w:r>
        <w:rPr>
          <w:rFonts w:hint="cs"/>
          <w:rtl/>
        </w:rPr>
        <w:t>بندی</w:t>
      </w:r>
      <w:r>
        <w:rPr>
          <w:rtl/>
        </w:rPr>
        <w:t xml:space="preserve"> </w:t>
      </w:r>
      <w:r>
        <w:rPr>
          <w:rFonts w:hint="cs"/>
          <w:rtl/>
        </w:rPr>
        <w:t>نقد</w:t>
      </w:r>
      <w:r w:rsidR="00BE7A01">
        <w:rPr>
          <w:rFonts w:hint="cs"/>
          <w:rtl/>
        </w:rPr>
        <w:t xml:space="preserve"> :</w:t>
      </w:r>
      <w:r>
        <w:rPr>
          <w:rFonts w:hint="cs"/>
          <w:rtl/>
        </w:rPr>
        <w:t>در</w:t>
      </w:r>
      <w:r>
        <w:rPr>
          <w:rtl/>
        </w:rPr>
        <w:t xml:space="preserve"> </w:t>
      </w:r>
      <w:r>
        <w:rPr>
          <w:rFonts w:hint="cs"/>
          <w:rtl/>
        </w:rPr>
        <w:t>استدلال</w:t>
      </w:r>
      <w:r>
        <w:rPr>
          <w:rtl/>
        </w:rPr>
        <w:t xml:space="preserve"> </w:t>
      </w:r>
      <w:r>
        <w:rPr>
          <w:rFonts w:hint="cs"/>
          <w:rtl/>
        </w:rPr>
        <w:t>مرحوم</w:t>
      </w:r>
      <w:r>
        <w:rPr>
          <w:rtl/>
        </w:rPr>
        <w:t xml:space="preserve"> </w:t>
      </w:r>
      <w:r>
        <w:rPr>
          <w:rFonts w:hint="cs"/>
          <w:rtl/>
        </w:rPr>
        <w:t>شیخ</w:t>
      </w:r>
      <w:r>
        <w:rPr>
          <w:rtl/>
        </w:rPr>
        <w:t xml:space="preserve"> </w:t>
      </w:r>
      <w:r>
        <w:rPr>
          <w:rFonts w:hint="cs"/>
          <w:rtl/>
        </w:rPr>
        <w:t>انصاری</w:t>
      </w:r>
      <w:r>
        <w:rPr>
          <w:rtl/>
        </w:rPr>
        <w:t xml:space="preserve"> </w:t>
      </w:r>
      <w:r>
        <w:rPr>
          <w:rFonts w:hint="cs"/>
          <w:rtl/>
        </w:rPr>
        <w:t>مقدمه</w:t>
      </w:r>
      <w:r>
        <w:rPr>
          <w:rtl/>
        </w:rPr>
        <w:t xml:space="preserve"> </w:t>
      </w:r>
      <w:r>
        <w:rPr>
          <w:rFonts w:hint="cs"/>
          <w:rtl/>
        </w:rPr>
        <w:t>اول</w:t>
      </w:r>
      <w:r>
        <w:rPr>
          <w:rtl/>
        </w:rPr>
        <w:t xml:space="preserve"> </w:t>
      </w:r>
      <w:r>
        <w:rPr>
          <w:rFonts w:hint="cs"/>
          <w:rtl/>
        </w:rPr>
        <w:t>صحیح</w:t>
      </w:r>
      <w:r>
        <w:rPr>
          <w:rtl/>
        </w:rPr>
        <w:t xml:space="preserve"> </w:t>
      </w:r>
      <w:r>
        <w:rPr>
          <w:rFonts w:hint="cs"/>
          <w:rtl/>
        </w:rPr>
        <w:t>است</w:t>
      </w:r>
      <w:r>
        <w:rPr>
          <w:rtl/>
        </w:rPr>
        <w:t xml:space="preserve"> </w:t>
      </w:r>
      <w:r>
        <w:rPr>
          <w:rFonts w:hint="cs"/>
          <w:rtl/>
        </w:rPr>
        <w:t>که</w:t>
      </w:r>
      <w:r>
        <w:rPr>
          <w:rtl/>
        </w:rPr>
        <w:t xml:space="preserve"> </w:t>
      </w:r>
      <w:r>
        <w:rPr>
          <w:rFonts w:hint="cs"/>
          <w:rtl/>
        </w:rPr>
        <w:t>عرف</w:t>
      </w:r>
      <w:r>
        <w:rPr>
          <w:rtl/>
        </w:rPr>
        <w:t xml:space="preserve"> </w:t>
      </w:r>
      <w:r>
        <w:rPr>
          <w:rFonts w:hint="cs"/>
          <w:rtl/>
        </w:rPr>
        <w:t>واسطه</w:t>
      </w:r>
      <w:r>
        <w:rPr>
          <w:rtl/>
        </w:rPr>
        <w:t xml:space="preserve"> </w:t>
      </w:r>
      <w:r>
        <w:rPr>
          <w:rFonts w:hint="cs"/>
          <w:rtl/>
        </w:rPr>
        <w:t>خفی</w:t>
      </w:r>
      <w:r>
        <w:rPr>
          <w:rtl/>
        </w:rPr>
        <w:t xml:space="preserve"> </w:t>
      </w:r>
      <w:r>
        <w:rPr>
          <w:rFonts w:hint="cs"/>
          <w:rtl/>
        </w:rPr>
        <w:t>را</w:t>
      </w:r>
      <w:r>
        <w:rPr>
          <w:rtl/>
        </w:rPr>
        <w:t xml:space="preserve"> </w:t>
      </w:r>
      <w:r>
        <w:rPr>
          <w:rFonts w:hint="cs"/>
          <w:rtl/>
        </w:rPr>
        <w:t>درک</w:t>
      </w:r>
      <w:r>
        <w:rPr>
          <w:rtl/>
        </w:rPr>
        <w:t xml:space="preserve"> </w:t>
      </w:r>
      <w:r>
        <w:rPr>
          <w:rFonts w:hint="cs"/>
          <w:rtl/>
        </w:rPr>
        <w:t>نمی</w:t>
      </w:r>
      <w:r>
        <w:rPr>
          <w:rtl/>
        </w:rPr>
        <w:t xml:space="preserve"> </w:t>
      </w:r>
      <w:r>
        <w:rPr>
          <w:rFonts w:hint="cs"/>
          <w:rtl/>
        </w:rPr>
        <w:t>کند</w:t>
      </w:r>
      <w:r w:rsidR="00BE7A01">
        <w:rPr>
          <w:rFonts w:hint="cs"/>
          <w:rtl/>
        </w:rPr>
        <w:t xml:space="preserve"> </w:t>
      </w:r>
      <w:r>
        <w:rPr>
          <w:rFonts w:hint="cs"/>
          <w:rtl/>
        </w:rPr>
        <w:t>اما</w:t>
      </w:r>
      <w:r>
        <w:rPr>
          <w:rtl/>
        </w:rPr>
        <w:t xml:space="preserve"> </w:t>
      </w:r>
      <w:r>
        <w:rPr>
          <w:rFonts w:hint="cs"/>
          <w:rtl/>
        </w:rPr>
        <w:t>مقدمه</w:t>
      </w:r>
      <w:r>
        <w:rPr>
          <w:rtl/>
        </w:rPr>
        <w:t xml:space="preserve"> </w:t>
      </w:r>
      <w:r>
        <w:rPr>
          <w:rFonts w:hint="cs"/>
          <w:rtl/>
        </w:rPr>
        <w:t>دوم</w:t>
      </w:r>
      <w:r>
        <w:rPr>
          <w:rtl/>
        </w:rPr>
        <w:t xml:space="preserve"> </w:t>
      </w:r>
      <w:r>
        <w:rPr>
          <w:rFonts w:hint="cs"/>
          <w:rtl/>
        </w:rPr>
        <w:t>که</w:t>
      </w:r>
      <w:r>
        <w:rPr>
          <w:rtl/>
        </w:rPr>
        <w:t xml:space="preserve"> </w:t>
      </w:r>
      <w:r>
        <w:rPr>
          <w:rFonts w:hint="cs"/>
          <w:rtl/>
        </w:rPr>
        <w:t>در</w:t>
      </w:r>
      <w:r>
        <w:rPr>
          <w:rtl/>
        </w:rPr>
        <w:t xml:space="preserve"> </w:t>
      </w:r>
      <w:r>
        <w:rPr>
          <w:rFonts w:hint="cs"/>
          <w:rtl/>
        </w:rPr>
        <w:t>استصحاب</w:t>
      </w:r>
      <w:r>
        <w:rPr>
          <w:rtl/>
        </w:rPr>
        <w:t xml:space="preserve"> </w:t>
      </w:r>
      <w:r>
        <w:rPr>
          <w:rFonts w:hint="cs"/>
          <w:rtl/>
        </w:rPr>
        <w:t>باید</w:t>
      </w:r>
      <w:r>
        <w:rPr>
          <w:rtl/>
        </w:rPr>
        <w:t xml:space="preserve"> </w:t>
      </w:r>
      <w:r>
        <w:rPr>
          <w:rFonts w:hint="cs"/>
          <w:rtl/>
        </w:rPr>
        <w:t>طبق</w:t>
      </w:r>
      <w:r>
        <w:rPr>
          <w:rtl/>
        </w:rPr>
        <w:t xml:space="preserve"> </w:t>
      </w:r>
      <w:r>
        <w:rPr>
          <w:rFonts w:hint="cs"/>
          <w:rtl/>
        </w:rPr>
        <w:t>نظر</w:t>
      </w:r>
      <w:r>
        <w:rPr>
          <w:rtl/>
        </w:rPr>
        <w:t xml:space="preserve"> </w:t>
      </w:r>
      <w:r>
        <w:rPr>
          <w:rFonts w:hint="cs"/>
          <w:rtl/>
        </w:rPr>
        <w:t>عرف</w:t>
      </w:r>
      <w:r>
        <w:rPr>
          <w:rtl/>
        </w:rPr>
        <w:t xml:space="preserve"> </w:t>
      </w:r>
      <w:r>
        <w:rPr>
          <w:rFonts w:hint="cs"/>
          <w:rtl/>
        </w:rPr>
        <w:t>عمل</w:t>
      </w:r>
      <w:r>
        <w:rPr>
          <w:rtl/>
        </w:rPr>
        <w:t xml:space="preserve"> </w:t>
      </w:r>
      <w:r>
        <w:rPr>
          <w:rFonts w:hint="cs"/>
          <w:rtl/>
        </w:rPr>
        <w:t>کرد</w:t>
      </w:r>
      <w:r>
        <w:rPr>
          <w:rtl/>
        </w:rPr>
        <w:t xml:space="preserve"> </w:t>
      </w:r>
      <w:r>
        <w:rPr>
          <w:rFonts w:hint="cs"/>
          <w:rtl/>
        </w:rPr>
        <w:t>محل</w:t>
      </w:r>
      <w:r>
        <w:rPr>
          <w:rtl/>
        </w:rPr>
        <w:t xml:space="preserve"> </w:t>
      </w:r>
      <w:r>
        <w:rPr>
          <w:rFonts w:hint="cs"/>
          <w:rtl/>
        </w:rPr>
        <w:t>مناقشه</w:t>
      </w:r>
      <w:r>
        <w:rPr>
          <w:rtl/>
        </w:rPr>
        <w:t xml:space="preserve"> </w:t>
      </w:r>
      <w:r>
        <w:rPr>
          <w:rFonts w:hint="cs"/>
          <w:rtl/>
        </w:rPr>
        <w:t>است</w:t>
      </w:r>
      <w:r>
        <w:rPr>
          <w:rtl/>
        </w:rPr>
        <w:t xml:space="preserve"> </w:t>
      </w:r>
      <w:r>
        <w:rPr>
          <w:rFonts w:hint="cs"/>
          <w:rtl/>
        </w:rPr>
        <w:t>زیرا</w:t>
      </w:r>
      <w:r>
        <w:rPr>
          <w:rtl/>
        </w:rPr>
        <w:t xml:space="preserve"> </w:t>
      </w:r>
      <w:r>
        <w:rPr>
          <w:rFonts w:hint="cs"/>
          <w:rtl/>
        </w:rPr>
        <w:t>اینجا</w:t>
      </w:r>
      <w:r>
        <w:rPr>
          <w:rtl/>
        </w:rPr>
        <w:t xml:space="preserve"> </w:t>
      </w:r>
      <w:r>
        <w:rPr>
          <w:rFonts w:hint="cs"/>
          <w:rtl/>
        </w:rPr>
        <w:t>مربوط</w:t>
      </w:r>
      <w:r>
        <w:rPr>
          <w:rtl/>
        </w:rPr>
        <w:t xml:space="preserve"> </w:t>
      </w:r>
      <w:r>
        <w:rPr>
          <w:rFonts w:hint="cs"/>
          <w:rtl/>
        </w:rPr>
        <w:t>به</w:t>
      </w:r>
      <w:r>
        <w:rPr>
          <w:rtl/>
        </w:rPr>
        <w:t xml:space="preserve"> </w:t>
      </w:r>
      <w:r>
        <w:rPr>
          <w:rFonts w:hint="cs"/>
          <w:rtl/>
        </w:rPr>
        <w:t>مقام</w:t>
      </w:r>
      <w:r>
        <w:rPr>
          <w:rtl/>
        </w:rPr>
        <w:t xml:space="preserve"> </w:t>
      </w:r>
      <w:r>
        <w:rPr>
          <w:rFonts w:hint="cs"/>
          <w:rtl/>
        </w:rPr>
        <w:t>تطبیق</w:t>
      </w:r>
      <w:r>
        <w:rPr>
          <w:rtl/>
        </w:rPr>
        <w:t xml:space="preserve"> </w:t>
      </w:r>
      <w:r>
        <w:rPr>
          <w:rFonts w:hint="cs"/>
          <w:rtl/>
        </w:rPr>
        <w:t>است</w:t>
      </w:r>
      <w:r>
        <w:rPr>
          <w:rtl/>
        </w:rPr>
        <w:t xml:space="preserve"> </w:t>
      </w:r>
      <w:r>
        <w:rPr>
          <w:rFonts w:hint="cs"/>
          <w:rtl/>
        </w:rPr>
        <w:t>که</w:t>
      </w:r>
      <w:r>
        <w:rPr>
          <w:rtl/>
        </w:rPr>
        <w:t xml:space="preserve"> </w:t>
      </w:r>
      <w:r>
        <w:rPr>
          <w:rFonts w:hint="cs"/>
          <w:rtl/>
        </w:rPr>
        <w:t>در</w:t>
      </w:r>
      <w:r>
        <w:rPr>
          <w:rtl/>
        </w:rPr>
        <w:t xml:space="preserve"> </w:t>
      </w:r>
      <w:r>
        <w:rPr>
          <w:rFonts w:hint="cs"/>
          <w:rtl/>
        </w:rPr>
        <w:t>آن</w:t>
      </w:r>
      <w:r>
        <w:rPr>
          <w:rtl/>
        </w:rPr>
        <w:t xml:space="preserve"> </w:t>
      </w:r>
      <w:r>
        <w:rPr>
          <w:rFonts w:hint="cs"/>
          <w:rtl/>
        </w:rPr>
        <w:t>مراجعه</w:t>
      </w:r>
      <w:r>
        <w:rPr>
          <w:rtl/>
        </w:rPr>
        <w:t xml:space="preserve"> </w:t>
      </w:r>
      <w:r>
        <w:rPr>
          <w:rFonts w:hint="cs"/>
          <w:rtl/>
        </w:rPr>
        <w:t>به</w:t>
      </w:r>
      <w:r>
        <w:rPr>
          <w:rtl/>
        </w:rPr>
        <w:t xml:space="preserve"> </w:t>
      </w:r>
      <w:r>
        <w:rPr>
          <w:rFonts w:hint="cs"/>
          <w:rtl/>
        </w:rPr>
        <w:t>عرف</w:t>
      </w:r>
      <w:r>
        <w:rPr>
          <w:rtl/>
        </w:rPr>
        <w:t xml:space="preserve"> </w:t>
      </w:r>
      <w:r>
        <w:rPr>
          <w:rFonts w:hint="cs"/>
          <w:rtl/>
        </w:rPr>
        <w:t>معتبر</w:t>
      </w:r>
      <w:r>
        <w:rPr>
          <w:rtl/>
        </w:rPr>
        <w:t xml:space="preserve"> </w:t>
      </w:r>
      <w:r>
        <w:rPr>
          <w:rFonts w:hint="cs"/>
          <w:rtl/>
        </w:rPr>
        <w:t>نیست</w:t>
      </w:r>
      <w:r>
        <w:rPr>
          <w:rtl/>
        </w:rPr>
        <w:t xml:space="preserve"> </w:t>
      </w:r>
      <w:r>
        <w:rPr>
          <w:rFonts w:hint="cs"/>
          <w:rtl/>
        </w:rPr>
        <w:t>و</w:t>
      </w:r>
      <w:r>
        <w:rPr>
          <w:rtl/>
        </w:rPr>
        <w:t xml:space="preserve"> </w:t>
      </w:r>
      <w:r>
        <w:rPr>
          <w:rFonts w:hint="cs"/>
          <w:rtl/>
        </w:rPr>
        <w:t>تشخیص</w:t>
      </w:r>
      <w:r>
        <w:rPr>
          <w:rtl/>
        </w:rPr>
        <w:t xml:space="preserve"> </w:t>
      </w:r>
      <w:r>
        <w:rPr>
          <w:rFonts w:hint="cs"/>
          <w:rtl/>
        </w:rPr>
        <w:t>اصل</w:t>
      </w:r>
      <w:r>
        <w:rPr>
          <w:rtl/>
        </w:rPr>
        <w:t xml:space="preserve"> </w:t>
      </w:r>
      <w:r>
        <w:rPr>
          <w:rFonts w:hint="cs"/>
          <w:rtl/>
        </w:rPr>
        <w:t>مثبت</w:t>
      </w:r>
      <w:r>
        <w:rPr>
          <w:rtl/>
        </w:rPr>
        <w:t xml:space="preserve"> </w:t>
      </w:r>
      <w:r>
        <w:rPr>
          <w:rFonts w:hint="cs"/>
          <w:rtl/>
        </w:rPr>
        <w:t>یک</w:t>
      </w:r>
      <w:r>
        <w:rPr>
          <w:rtl/>
        </w:rPr>
        <w:t xml:space="preserve"> </w:t>
      </w:r>
      <w:r>
        <w:rPr>
          <w:rFonts w:hint="cs"/>
          <w:rtl/>
        </w:rPr>
        <w:t>امر</w:t>
      </w:r>
      <w:r>
        <w:rPr>
          <w:rtl/>
        </w:rPr>
        <w:t xml:space="preserve"> </w:t>
      </w:r>
      <w:r>
        <w:rPr>
          <w:rFonts w:hint="cs"/>
          <w:rtl/>
        </w:rPr>
        <w:t>اجتهادی</w:t>
      </w:r>
      <w:r>
        <w:rPr>
          <w:rtl/>
        </w:rPr>
        <w:t xml:space="preserve"> </w:t>
      </w:r>
      <w:r>
        <w:rPr>
          <w:rFonts w:hint="cs"/>
          <w:rtl/>
        </w:rPr>
        <w:t>است</w:t>
      </w:r>
      <w:r>
        <w:rPr>
          <w:rtl/>
        </w:rPr>
        <w:t xml:space="preserve"> </w:t>
      </w:r>
      <w:r>
        <w:rPr>
          <w:rFonts w:hint="cs"/>
          <w:rtl/>
        </w:rPr>
        <w:t>که</w:t>
      </w:r>
      <w:r>
        <w:rPr>
          <w:rtl/>
        </w:rPr>
        <w:t xml:space="preserve"> </w:t>
      </w:r>
      <w:r>
        <w:rPr>
          <w:rFonts w:hint="cs"/>
          <w:rtl/>
        </w:rPr>
        <w:t>عرف</w:t>
      </w:r>
      <w:r>
        <w:rPr>
          <w:rtl/>
        </w:rPr>
        <w:t xml:space="preserve"> </w:t>
      </w:r>
      <w:r>
        <w:rPr>
          <w:rFonts w:hint="cs"/>
          <w:rtl/>
        </w:rPr>
        <w:t>عام</w:t>
      </w:r>
      <w:r>
        <w:rPr>
          <w:rtl/>
        </w:rPr>
        <w:t xml:space="preserve"> </w:t>
      </w:r>
      <w:r>
        <w:rPr>
          <w:rFonts w:hint="cs"/>
          <w:rtl/>
        </w:rPr>
        <w:t>در</w:t>
      </w:r>
      <w:r>
        <w:rPr>
          <w:rtl/>
        </w:rPr>
        <w:t xml:space="preserve"> </w:t>
      </w:r>
      <w:r>
        <w:rPr>
          <w:rFonts w:hint="cs"/>
          <w:rtl/>
        </w:rPr>
        <w:t>آن</w:t>
      </w:r>
      <w:r>
        <w:rPr>
          <w:rtl/>
        </w:rPr>
        <w:t xml:space="preserve"> </w:t>
      </w:r>
      <w:r>
        <w:rPr>
          <w:rFonts w:hint="cs"/>
          <w:rtl/>
        </w:rPr>
        <w:t>راه</w:t>
      </w:r>
      <w:r>
        <w:rPr>
          <w:rtl/>
        </w:rPr>
        <w:t xml:space="preserve"> </w:t>
      </w:r>
      <w:r>
        <w:rPr>
          <w:rFonts w:hint="cs"/>
          <w:rtl/>
        </w:rPr>
        <w:t>ندارد</w:t>
      </w:r>
    </w:p>
    <w:p w:rsidR="00455838" w:rsidRDefault="00455838" w:rsidP="0044477C">
      <w:pPr>
        <w:rPr>
          <w:rtl/>
        </w:rPr>
      </w:pPr>
      <w:r>
        <w:rPr>
          <w:rFonts w:hint="cs"/>
          <w:rtl/>
        </w:rPr>
        <w:t>مورد</w:t>
      </w:r>
      <w:r>
        <w:rPr>
          <w:rtl/>
        </w:rPr>
        <w:t xml:space="preserve"> </w:t>
      </w:r>
      <w:r>
        <w:rPr>
          <w:rFonts w:hint="cs"/>
          <w:rtl/>
        </w:rPr>
        <w:t>استثنای</w:t>
      </w:r>
      <w:r>
        <w:rPr>
          <w:rtl/>
        </w:rPr>
        <w:t xml:space="preserve"> </w:t>
      </w:r>
      <w:r w:rsidR="00BE7A01">
        <w:rPr>
          <w:rFonts w:hint="cs"/>
          <w:rtl/>
        </w:rPr>
        <w:t>دوم:</w:t>
      </w:r>
      <w:r>
        <w:rPr>
          <w:rtl/>
        </w:rPr>
        <w:t xml:space="preserve"> </w:t>
      </w:r>
      <w:r>
        <w:rPr>
          <w:rFonts w:hint="cs"/>
          <w:rtl/>
        </w:rPr>
        <w:t>آخوند</w:t>
      </w:r>
      <w:r>
        <w:rPr>
          <w:rtl/>
        </w:rPr>
        <w:t xml:space="preserve"> </w:t>
      </w:r>
      <w:r>
        <w:rPr>
          <w:rFonts w:hint="cs"/>
          <w:rtl/>
        </w:rPr>
        <w:t>خراسانی</w:t>
      </w:r>
      <w:r>
        <w:rPr>
          <w:rtl/>
        </w:rPr>
        <w:t xml:space="preserve"> </w:t>
      </w:r>
      <w:r>
        <w:rPr>
          <w:rFonts w:hint="cs"/>
          <w:rtl/>
        </w:rPr>
        <w:t>مورد</w:t>
      </w:r>
      <w:r>
        <w:rPr>
          <w:rtl/>
        </w:rPr>
        <w:t xml:space="preserve"> </w:t>
      </w:r>
      <w:r>
        <w:rPr>
          <w:rFonts w:hint="cs"/>
          <w:rtl/>
        </w:rPr>
        <w:t>استثنای</w:t>
      </w:r>
      <w:r>
        <w:rPr>
          <w:rtl/>
        </w:rPr>
        <w:t xml:space="preserve"> </w:t>
      </w:r>
      <w:r>
        <w:rPr>
          <w:rFonts w:hint="cs"/>
          <w:rtl/>
        </w:rPr>
        <w:t>دومی</w:t>
      </w:r>
      <w:r>
        <w:rPr>
          <w:rtl/>
        </w:rPr>
        <w:t xml:space="preserve"> </w:t>
      </w:r>
      <w:r>
        <w:rPr>
          <w:rFonts w:hint="cs"/>
          <w:rtl/>
        </w:rPr>
        <w:t>را</w:t>
      </w:r>
      <w:r>
        <w:rPr>
          <w:rtl/>
        </w:rPr>
        <w:t xml:space="preserve"> </w:t>
      </w:r>
      <w:r>
        <w:rPr>
          <w:rFonts w:hint="cs"/>
          <w:rtl/>
        </w:rPr>
        <w:t>مطرح</w:t>
      </w:r>
      <w:r>
        <w:rPr>
          <w:rtl/>
        </w:rPr>
        <w:t xml:space="preserve"> </w:t>
      </w:r>
      <w:r>
        <w:rPr>
          <w:rFonts w:hint="cs"/>
          <w:rtl/>
        </w:rPr>
        <w:t>کرده</w:t>
      </w:r>
      <w:r>
        <w:rPr>
          <w:rtl/>
        </w:rPr>
        <w:t xml:space="preserve"> </w:t>
      </w:r>
      <w:r>
        <w:rPr>
          <w:rFonts w:hint="cs"/>
          <w:rtl/>
        </w:rPr>
        <w:t>است</w:t>
      </w:r>
      <w:r>
        <w:rPr>
          <w:rtl/>
        </w:rPr>
        <w:t xml:space="preserve"> </w:t>
      </w:r>
      <w:r>
        <w:rPr>
          <w:rFonts w:hint="cs"/>
          <w:rtl/>
        </w:rPr>
        <w:t>که</w:t>
      </w:r>
      <w:r>
        <w:rPr>
          <w:rtl/>
        </w:rPr>
        <w:t xml:space="preserve"> </w:t>
      </w:r>
      <w:r>
        <w:rPr>
          <w:rFonts w:hint="cs"/>
          <w:rtl/>
        </w:rPr>
        <w:t>برعکس</w:t>
      </w:r>
      <w:r>
        <w:rPr>
          <w:rtl/>
        </w:rPr>
        <w:t xml:space="preserve"> </w:t>
      </w:r>
      <w:r>
        <w:rPr>
          <w:rFonts w:hint="cs"/>
          <w:rtl/>
        </w:rPr>
        <w:t>مورد</w:t>
      </w:r>
      <w:r>
        <w:rPr>
          <w:rtl/>
        </w:rPr>
        <w:t xml:space="preserve"> </w:t>
      </w:r>
      <w:r>
        <w:rPr>
          <w:rFonts w:hint="cs"/>
          <w:rtl/>
        </w:rPr>
        <w:t>اول</w:t>
      </w:r>
      <w:r>
        <w:rPr>
          <w:rtl/>
        </w:rPr>
        <w:t xml:space="preserve"> </w:t>
      </w:r>
      <w:r>
        <w:rPr>
          <w:rFonts w:hint="cs"/>
          <w:rtl/>
        </w:rPr>
        <w:t>است</w:t>
      </w:r>
    </w:p>
    <w:p w:rsidR="00455838" w:rsidRDefault="00522A5A" w:rsidP="0044477C">
      <w:pPr>
        <w:rPr>
          <w:rtl/>
        </w:rPr>
      </w:pPr>
      <w:r>
        <w:rPr>
          <w:rFonts w:hint="cs"/>
          <w:rtl/>
        </w:rPr>
        <w:t>استثنای</w:t>
      </w:r>
      <w:r>
        <w:rPr>
          <w:rtl/>
        </w:rPr>
        <w:t xml:space="preserve"> </w:t>
      </w:r>
      <w:r>
        <w:rPr>
          <w:rFonts w:hint="cs"/>
          <w:rtl/>
        </w:rPr>
        <w:t>دوم :</w:t>
      </w:r>
      <w:r w:rsidR="00455838">
        <w:rPr>
          <w:rFonts w:hint="cs"/>
          <w:rtl/>
        </w:rPr>
        <w:t>هرگاه</w:t>
      </w:r>
      <w:r w:rsidR="00455838">
        <w:rPr>
          <w:rtl/>
        </w:rPr>
        <w:t xml:space="preserve"> </w:t>
      </w:r>
      <w:r w:rsidR="00455838">
        <w:rPr>
          <w:rFonts w:hint="cs"/>
          <w:rtl/>
        </w:rPr>
        <w:t>واسطه</w:t>
      </w:r>
      <w:r w:rsidR="00455838">
        <w:rPr>
          <w:rtl/>
        </w:rPr>
        <w:t xml:space="preserve"> </w:t>
      </w:r>
      <w:r w:rsidR="00455838">
        <w:rPr>
          <w:rFonts w:hint="cs"/>
          <w:rtl/>
        </w:rPr>
        <w:t>جلی</w:t>
      </w:r>
      <w:r w:rsidR="00455838">
        <w:rPr>
          <w:rtl/>
        </w:rPr>
        <w:t xml:space="preserve"> </w:t>
      </w:r>
      <w:r w:rsidR="00455838">
        <w:rPr>
          <w:rFonts w:hint="cs"/>
          <w:rtl/>
        </w:rPr>
        <w:t>باشد</w:t>
      </w:r>
      <w:r w:rsidR="00455838">
        <w:rPr>
          <w:rtl/>
        </w:rPr>
        <w:t xml:space="preserve"> </w:t>
      </w:r>
      <w:r w:rsidR="00455838">
        <w:rPr>
          <w:rFonts w:hint="cs"/>
          <w:rtl/>
        </w:rPr>
        <w:t>یعنی</w:t>
      </w:r>
      <w:r w:rsidR="00455838">
        <w:rPr>
          <w:rtl/>
        </w:rPr>
        <w:t xml:space="preserve"> </w:t>
      </w:r>
      <w:r w:rsidR="00455838">
        <w:rPr>
          <w:rFonts w:hint="cs"/>
          <w:rtl/>
        </w:rPr>
        <w:t>کاملا</w:t>
      </w:r>
      <w:r w:rsidR="00455838">
        <w:rPr>
          <w:rtl/>
        </w:rPr>
        <w:t xml:space="preserve"> </w:t>
      </w:r>
      <w:r w:rsidR="00455838">
        <w:rPr>
          <w:rFonts w:hint="cs"/>
          <w:rtl/>
        </w:rPr>
        <w:t>مشخص</w:t>
      </w:r>
      <w:r w:rsidR="00455838">
        <w:rPr>
          <w:rtl/>
        </w:rPr>
        <w:t xml:space="preserve"> </w:t>
      </w:r>
      <w:r w:rsidR="00455838">
        <w:rPr>
          <w:rFonts w:hint="cs"/>
          <w:rtl/>
        </w:rPr>
        <w:t>باشد</w:t>
      </w:r>
      <w:r w:rsidR="00455838">
        <w:rPr>
          <w:rtl/>
        </w:rPr>
        <w:t xml:space="preserve"> </w:t>
      </w:r>
      <w:r w:rsidR="00455838">
        <w:rPr>
          <w:rFonts w:hint="cs"/>
          <w:rtl/>
        </w:rPr>
        <w:t>که</w:t>
      </w:r>
      <w:r w:rsidR="00455838">
        <w:rPr>
          <w:rtl/>
        </w:rPr>
        <w:t xml:space="preserve"> </w:t>
      </w:r>
      <w:r w:rsidR="00455838">
        <w:rPr>
          <w:rFonts w:hint="cs"/>
          <w:rtl/>
        </w:rPr>
        <w:t>اثر</w:t>
      </w:r>
      <w:r w:rsidR="00455838">
        <w:rPr>
          <w:rtl/>
        </w:rPr>
        <w:t xml:space="preserve"> </w:t>
      </w:r>
      <w:r w:rsidR="00455838">
        <w:rPr>
          <w:rFonts w:hint="cs"/>
          <w:rtl/>
        </w:rPr>
        <w:t>شرعی</w:t>
      </w:r>
      <w:r w:rsidR="00455838">
        <w:rPr>
          <w:rtl/>
        </w:rPr>
        <w:t xml:space="preserve"> </w:t>
      </w:r>
      <w:r w:rsidR="00455838">
        <w:rPr>
          <w:rFonts w:hint="cs"/>
          <w:rtl/>
        </w:rPr>
        <w:t>اثر</w:t>
      </w:r>
      <w:r w:rsidR="00455838">
        <w:rPr>
          <w:rtl/>
        </w:rPr>
        <w:t xml:space="preserve"> </w:t>
      </w:r>
      <w:r w:rsidR="00455838">
        <w:rPr>
          <w:rFonts w:hint="cs"/>
          <w:rtl/>
        </w:rPr>
        <w:t>واسطه</w:t>
      </w:r>
      <w:r w:rsidR="00455838">
        <w:rPr>
          <w:rtl/>
        </w:rPr>
        <w:t xml:space="preserve"> </w:t>
      </w:r>
      <w:r w:rsidR="00455838">
        <w:rPr>
          <w:rFonts w:hint="cs"/>
          <w:rtl/>
        </w:rPr>
        <w:t>است</w:t>
      </w:r>
      <w:r w:rsidR="00455838">
        <w:rPr>
          <w:rtl/>
        </w:rPr>
        <w:t xml:space="preserve"> </w:t>
      </w:r>
      <w:r w:rsidR="00455838">
        <w:rPr>
          <w:rFonts w:hint="cs"/>
          <w:rtl/>
        </w:rPr>
        <w:t>نه</w:t>
      </w:r>
      <w:r w:rsidR="00455838">
        <w:rPr>
          <w:rtl/>
        </w:rPr>
        <w:t xml:space="preserve"> </w:t>
      </w:r>
      <w:r w:rsidR="00455838">
        <w:rPr>
          <w:rFonts w:hint="cs"/>
          <w:rtl/>
        </w:rPr>
        <w:t>اثر</w:t>
      </w:r>
      <w:r w:rsidR="00455838">
        <w:rPr>
          <w:rtl/>
        </w:rPr>
        <w:t xml:space="preserve"> </w:t>
      </w:r>
      <w:r w:rsidR="00455838">
        <w:rPr>
          <w:rFonts w:hint="cs"/>
          <w:rtl/>
        </w:rPr>
        <w:t>ذوالواسطه</w:t>
      </w:r>
      <w:r w:rsidR="00455838">
        <w:rPr>
          <w:rtl/>
        </w:rPr>
        <w:t xml:space="preserve"> </w:t>
      </w:r>
      <w:r w:rsidR="00455838">
        <w:rPr>
          <w:rFonts w:hint="cs"/>
          <w:rtl/>
        </w:rPr>
        <w:t>اما</w:t>
      </w:r>
      <w:r w:rsidR="00455838">
        <w:rPr>
          <w:rtl/>
        </w:rPr>
        <w:t xml:space="preserve"> </w:t>
      </w:r>
      <w:r w:rsidR="00455838">
        <w:rPr>
          <w:rFonts w:hint="cs"/>
          <w:rtl/>
        </w:rPr>
        <w:t>این</w:t>
      </w:r>
      <w:r w:rsidR="00455838">
        <w:rPr>
          <w:rtl/>
        </w:rPr>
        <w:t xml:space="preserve"> </w:t>
      </w:r>
      <w:r w:rsidR="00455838">
        <w:rPr>
          <w:rFonts w:hint="cs"/>
          <w:rtl/>
        </w:rPr>
        <w:t>واسطه</w:t>
      </w:r>
      <w:r w:rsidR="00455838">
        <w:rPr>
          <w:rtl/>
        </w:rPr>
        <w:t xml:space="preserve"> </w:t>
      </w:r>
      <w:r w:rsidR="00455838">
        <w:rPr>
          <w:rFonts w:hint="cs"/>
          <w:rtl/>
        </w:rPr>
        <w:t>جلی</w:t>
      </w:r>
      <w:r w:rsidR="00455838">
        <w:rPr>
          <w:rtl/>
        </w:rPr>
        <w:t xml:space="preserve"> </w:t>
      </w:r>
      <w:r w:rsidR="00455838">
        <w:rPr>
          <w:rFonts w:hint="cs"/>
          <w:rtl/>
        </w:rPr>
        <w:t>ارتباط</w:t>
      </w:r>
      <w:r w:rsidR="00455838">
        <w:rPr>
          <w:rtl/>
        </w:rPr>
        <w:t xml:space="preserve"> </w:t>
      </w:r>
      <w:r w:rsidR="00455838">
        <w:rPr>
          <w:rFonts w:hint="cs"/>
          <w:rtl/>
        </w:rPr>
        <w:t>عمیقی</w:t>
      </w:r>
      <w:r w:rsidR="00455838">
        <w:rPr>
          <w:rtl/>
        </w:rPr>
        <w:t xml:space="preserve"> </w:t>
      </w:r>
      <w:r w:rsidR="00455838">
        <w:rPr>
          <w:rFonts w:hint="cs"/>
          <w:rtl/>
        </w:rPr>
        <w:t>با</w:t>
      </w:r>
      <w:r w:rsidR="00455838">
        <w:rPr>
          <w:rtl/>
        </w:rPr>
        <w:t xml:space="preserve"> </w:t>
      </w:r>
      <w:r w:rsidR="00455838">
        <w:rPr>
          <w:rFonts w:hint="cs"/>
          <w:rtl/>
        </w:rPr>
        <w:t>ذوالواسطه</w:t>
      </w:r>
      <w:r w:rsidR="00455838">
        <w:rPr>
          <w:rtl/>
        </w:rPr>
        <w:t xml:space="preserve"> </w:t>
      </w:r>
      <w:r w:rsidR="00455838">
        <w:rPr>
          <w:rFonts w:hint="cs"/>
          <w:rtl/>
        </w:rPr>
        <w:t>دارد</w:t>
      </w:r>
      <w:r w:rsidR="00455838">
        <w:rPr>
          <w:rtl/>
        </w:rPr>
        <w:t xml:space="preserve"> </w:t>
      </w:r>
      <w:r w:rsidR="00455838">
        <w:rPr>
          <w:rFonts w:hint="cs"/>
          <w:rtl/>
        </w:rPr>
        <w:t>به</w:t>
      </w:r>
      <w:r w:rsidR="00455838">
        <w:rPr>
          <w:rtl/>
        </w:rPr>
        <w:t xml:space="preserve"> </w:t>
      </w:r>
      <w:r w:rsidR="00455838">
        <w:rPr>
          <w:rFonts w:hint="cs"/>
          <w:rtl/>
        </w:rPr>
        <w:t>گونه</w:t>
      </w:r>
      <w:r w:rsidR="00455838">
        <w:rPr>
          <w:rtl/>
        </w:rPr>
        <w:t xml:space="preserve"> </w:t>
      </w:r>
      <w:r w:rsidR="00455838">
        <w:rPr>
          <w:rFonts w:hint="cs"/>
          <w:rtl/>
        </w:rPr>
        <w:t>ای</w:t>
      </w:r>
      <w:r w:rsidR="00455838">
        <w:rPr>
          <w:rtl/>
        </w:rPr>
        <w:t xml:space="preserve"> </w:t>
      </w:r>
      <w:r w:rsidR="00455838">
        <w:rPr>
          <w:rFonts w:hint="cs"/>
          <w:rtl/>
        </w:rPr>
        <w:t>که</w:t>
      </w:r>
      <w:r w:rsidR="00455838">
        <w:rPr>
          <w:rtl/>
        </w:rPr>
        <w:t xml:space="preserve"> </w:t>
      </w:r>
      <w:r w:rsidR="00455838">
        <w:rPr>
          <w:rFonts w:hint="cs"/>
          <w:rtl/>
        </w:rPr>
        <w:t>عرف</w:t>
      </w:r>
      <w:r w:rsidR="00455838">
        <w:rPr>
          <w:rtl/>
        </w:rPr>
        <w:t xml:space="preserve"> </w:t>
      </w:r>
      <w:r w:rsidR="00455838">
        <w:rPr>
          <w:rFonts w:hint="cs"/>
          <w:rtl/>
        </w:rPr>
        <w:t>بین</w:t>
      </w:r>
      <w:r w:rsidR="00455838">
        <w:rPr>
          <w:rtl/>
        </w:rPr>
        <w:t xml:space="preserve"> </w:t>
      </w:r>
      <w:r w:rsidR="00455838">
        <w:rPr>
          <w:rFonts w:hint="cs"/>
          <w:rtl/>
        </w:rPr>
        <w:t>آنها</w:t>
      </w:r>
      <w:r w:rsidR="00455838">
        <w:rPr>
          <w:rtl/>
        </w:rPr>
        <w:t xml:space="preserve"> </w:t>
      </w:r>
      <w:r w:rsidR="00455838">
        <w:rPr>
          <w:rFonts w:hint="cs"/>
          <w:rtl/>
        </w:rPr>
        <w:t>تفکیک</w:t>
      </w:r>
      <w:r w:rsidR="00455838">
        <w:rPr>
          <w:rtl/>
        </w:rPr>
        <w:t xml:space="preserve"> </w:t>
      </w:r>
      <w:r w:rsidR="00455838">
        <w:rPr>
          <w:rFonts w:hint="cs"/>
          <w:rtl/>
        </w:rPr>
        <w:t>نمی</w:t>
      </w:r>
      <w:r w:rsidR="00455838">
        <w:rPr>
          <w:rtl/>
        </w:rPr>
        <w:t xml:space="preserve"> </w:t>
      </w:r>
      <w:r w:rsidR="00455838">
        <w:rPr>
          <w:rFonts w:hint="cs"/>
          <w:rtl/>
        </w:rPr>
        <w:t>کند</w:t>
      </w:r>
      <w:r w:rsidR="00455838">
        <w:rPr>
          <w:rtl/>
        </w:rPr>
        <w:t xml:space="preserve"> </w:t>
      </w:r>
      <w:r w:rsidR="00455838">
        <w:rPr>
          <w:rFonts w:hint="cs"/>
          <w:rtl/>
        </w:rPr>
        <w:t>در</w:t>
      </w:r>
      <w:r w:rsidR="00455838">
        <w:rPr>
          <w:rtl/>
        </w:rPr>
        <w:t xml:space="preserve"> </w:t>
      </w:r>
      <w:r w:rsidR="00455838">
        <w:rPr>
          <w:rFonts w:hint="cs"/>
          <w:rtl/>
        </w:rPr>
        <w:t>این</w:t>
      </w:r>
      <w:r w:rsidR="00455838">
        <w:rPr>
          <w:rtl/>
        </w:rPr>
        <w:t xml:space="preserve"> </w:t>
      </w:r>
      <w:r w:rsidR="00455838">
        <w:rPr>
          <w:rFonts w:hint="cs"/>
          <w:rtl/>
        </w:rPr>
        <w:t>صورت</w:t>
      </w:r>
      <w:r w:rsidR="00455838">
        <w:rPr>
          <w:rtl/>
        </w:rPr>
        <w:t xml:space="preserve"> </w:t>
      </w:r>
      <w:r w:rsidR="00455838">
        <w:rPr>
          <w:rFonts w:hint="cs"/>
          <w:rtl/>
        </w:rPr>
        <w:t>نیز</w:t>
      </w:r>
      <w:r w:rsidR="00455838">
        <w:rPr>
          <w:rtl/>
        </w:rPr>
        <w:t xml:space="preserve"> </w:t>
      </w:r>
      <w:r w:rsidR="00455838">
        <w:rPr>
          <w:rFonts w:hint="cs"/>
          <w:rtl/>
        </w:rPr>
        <w:t>اصل</w:t>
      </w:r>
      <w:r w:rsidR="00455838">
        <w:rPr>
          <w:rtl/>
        </w:rPr>
        <w:t xml:space="preserve"> </w:t>
      </w:r>
      <w:r w:rsidR="00455838">
        <w:rPr>
          <w:rFonts w:hint="cs"/>
          <w:rtl/>
        </w:rPr>
        <w:t>مثبت</w:t>
      </w:r>
      <w:r w:rsidR="00455838">
        <w:rPr>
          <w:rtl/>
        </w:rPr>
        <w:t xml:space="preserve"> </w:t>
      </w:r>
      <w:r w:rsidR="00455838">
        <w:rPr>
          <w:rFonts w:hint="cs"/>
          <w:rtl/>
        </w:rPr>
        <w:t>حجت</w:t>
      </w:r>
      <w:r w:rsidR="00455838">
        <w:rPr>
          <w:rtl/>
        </w:rPr>
        <w:t xml:space="preserve"> </w:t>
      </w:r>
      <w:r w:rsidR="00455838">
        <w:rPr>
          <w:rFonts w:hint="cs"/>
          <w:rtl/>
        </w:rPr>
        <w:t>است</w:t>
      </w:r>
    </w:p>
    <w:p w:rsidR="00455838" w:rsidRDefault="00455838" w:rsidP="0044477C">
      <w:pPr>
        <w:rPr>
          <w:rtl/>
        </w:rPr>
      </w:pPr>
      <w:r>
        <w:rPr>
          <w:rFonts w:hint="cs"/>
          <w:rtl/>
        </w:rPr>
        <w:t>مثال</w:t>
      </w:r>
      <w:r>
        <w:rPr>
          <w:rtl/>
        </w:rPr>
        <w:t xml:space="preserve"> </w:t>
      </w:r>
      <w:r>
        <w:rPr>
          <w:rFonts w:hint="cs"/>
          <w:rtl/>
        </w:rPr>
        <w:t>ایشان</w:t>
      </w:r>
      <w:r>
        <w:rPr>
          <w:rtl/>
        </w:rPr>
        <w:t xml:space="preserve"> </w:t>
      </w:r>
      <w:r>
        <w:rPr>
          <w:rFonts w:hint="cs"/>
          <w:rtl/>
        </w:rPr>
        <w:t>علت</w:t>
      </w:r>
      <w:r>
        <w:rPr>
          <w:rtl/>
        </w:rPr>
        <w:t xml:space="preserve"> </w:t>
      </w:r>
      <w:r>
        <w:rPr>
          <w:rFonts w:hint="cs"/>
          <w:rtl/>
        </w:rPr>
        <w:t>و</w:t>
      </w:r>
      <w:r>
        <w:rPr>
          <w:rtl/>
        </w:rPr>
        <w:t xml:space="preserve"> </w:t>
      </w:r>
      <w:r>
        <w:rPr>
          <w:rFonts w:hint="cs"/>
          <w:rtl/>
        </w:rPr>
        <w:t>معلول</w:t>
      </w:r>
      <w:r>
        <w:rPr>
          <w:rtl/>
        </w:rPr>
        <w:t xml:space="preserve"> </w:t>
      </w:r>
      <w:r>
        <w:rPr>
          <w:rFonts w:hint="cs"/>
          <w:rtl/>
        </w:rPr>
        <w:t>است</w:t>
      </w:r>
      <w:r>
        <w:rPr>
          <w:rtl/>
        </w:rPr>
        <w:t xml:space="preserve"> </w:t>
      </w:r>
      <w:r>
        <w:rPr>
          <w:rFonts w:hint="cs"/>
          <w:rtl/>
        </w:rPr>
        <w:t>استصحاب</w:t>
      </w:r>
      <w:r>
        <w:rPr>
          <w:rtl/>
        </w:rPr>
        <w:t xml:space="preserve"> </w:t>
      </w:r>
      <w:r>
        <w:rPr>
          <w:rFonts w:hint="cs"/>
          <w:rtl/>
        </w:rPr>
        <w:t>در</w:t>
      </w:r>
      <w:r>
        <w:rPr>
          <w:rtl/>
        </w:rPr>
        <w:t xml:space="preserve"> </w:t>
      </w:r>
      <w:r>
        <w:rPr>
          <w:rFonts w:hint="cs"/>
          <w:rtl/>
        </w:rPr>
        <w:t>طرف</w:t>
      </w:r>
      <w:r>
        <w:rPr>
          <w:rtl/>
        </w:rPr>
        <w:t xml:space="preserve"> </w:t>
      </w:r>
      <w:r>
        <w:rPr>
          <w:rFonts w:hint="cs"/>
          <w:rtl/>
        </w:rPr>
        <w:t>علت</w:t>
      </w:r>
      <w:r>
        <w:rPr>
          <w:rtl/>
        </w:rPr>
        <w:t xml:space="preserve"> </w:t>
      </w:r>
      <w:r>
        <w:rPr>
          <w:rFonts w:hint="cs"/>
          <w:rtl/>
        </w:rPr>
        <w:t>جاری</w:t>
      </w:r>
      <w:r>
        <w:rPr>
          <w:rtl/>
        </w:rPr>
        <w:t xml:space="preserve"> </w:t>
      </w:r>
      <w:r>
        <w:rPr>
          <w:rFonts w:hint="cs"/>
          <w:rtl/>
        </w:rPr>
        <w:t>می</w:t>
      </w:r>
      <w:r>
        <w:rPr>
          <w:rtl/>
        </w:rPr>
        <w:t xml:space="preserve"> </w:t>
      </w:r>
      <w:r>
        <w:rPr>
          <w:rFonts w:hint="cs"/>
          <w:rtl/>
        </w:rPr>
        <w:t>شود</w:t>
      </w:r>
      <w:r>
        <w:rPr>
          <w:rtl/>
        </w:rPr>
        <w:t xml:space="preserve"> </w:t>
      </w:r>
      <w:r>
        <w:rPr>
          <w:rFonts w:hint="cs"/>
          <w:rtl/>
        </w:rPr>
        <w:t>اما</w:t>
      </w:r>
      <w:r>
        <w:rPr>
          <w:rtl/>
        </w:rPr>
        <w:t xml:space="preserve"> </w:t>
      </w:r>
      <w:r>
        <w:rPr>
          <w:rFonts w:hint="cs"/>
          <w:rtl/>
        </w:rPr>
        <w:t>اثر</w:t>
      </w:r>
      <w:r>
        <w:rPr>
          <w:rtl/>
        </w:rPr>
        <w:t xml:space="preserve"> </w:t>
      </w:r>
      <w:r>
        <w:rPr>
          <w:rFonts w:hint="cs"/>
          <w:rtl/>
        </w:rPr>
        <w:t>شرعی</w:t>
      </w:r>
      <w:r>
        <w:rPr>
          <w:rtl/>
        </w:rPr>
        <w:t xml:space="preserve"> </w:t>
      </w:r>
      <w:r>
        <w:rPr>
          <w:rFonts w:hint="cs"/>
          <w:rtl/>
        </w:rPr>
        <w:t>اثر</w:t>
      </w:r>
      <w:r>
        <w:rPr>
          <w:rtl/>
        </w:rPr>
        <w:t xml:space="preserve"> </w:t>
      </w:r>
      <w:r>
        <w:rPr>
          <w:rFonts w:hint="cs"/>
          <w:rtl/>
        </w:rPr>
        <w:t>معلول</w:t>
      </w:r>
      <w:r>
        <w:rPr>
          <w:rtl/>
        </w:rPr>
        <w:t xml:space="preserve"> </w:t>
      </w:r>
      <w:r>
        <w:rPr>
          <w:rFonts w:hint="cs"/>
          <w:rtl/>
        </w:rPr>
        <w:t>است</w:t>
      </w:r>
      <w:r>
        <w:rPr>
          <w:rtl/>
        </w:rPr>
        <w:t xml:space="preserve"> </w:t>
      </w:r>
      <w:r>
        <w:rPr>
          <w:rFonts w:hint="cs"/>
          <w:rtl/>
        </w:rPr>
        <w:t>نه</w:t>
      </w:r>
      <w:r>
        <w:rPr>
          <w:rtl/>
        </w:rPr>
        <w:t xml:space="preserve"> </w:t>
      </w:r>
      <w:r>
        <w:rPr>
          <w:rFonts w:hint="cs"/>
          <w:rtl/>
        </w:rPr>
        <w:t>علت</w:t>
      </w:r>
      <w:r>
        <w:rPr>
          <w:rtl/>
        </w:rPr>
        <w:t xml:space="preserve"> </w:t>
      </w:r>
      <w:r>
        <w:rPr>
          <w:rFonts w:hint="cs"/>
          <w:rtl/>
        </w:rPr>
        <w:t>مانند</w:t>
      </w:r>
      <w:r>
        <w:rPr>
          <w:rtl/>
        </w:rPr>
        <w:t xml:space="preserve"> </w:t>
      </w:r>
      <w:r>
        <w:rPr>
          <w:rFonts w:hint="cs"/>
          <w:rtl/>
        </w:rPr>
        <w:t>استصحاب</w:t>
      </w:r>
      <w:r>
        <w:rPr>
          <w:rtl/>
        </w:rPr>
        <w:t xml:space="preserve"> </w:t>
      </w:r>
      <w:r>
        <w:rPr>
          <w:rFonts w:hint="cs"/>
          <w:rtl/>
        </w:rPr>
        <w:t>بقای</w:t>
      </w:r>
      <w:r>
        <w:rPr>
          <w:rtl/>
        </w:rPr>
        <w:t xml:space="preserve"> </w:t>
      </w:r>
      <w:r>
        <w:rPr>
          <w:rFonts w:hint="cs"/>
          <w:rtl/>
        </w:rPr>
        <w:t>خورشید</w:t>
      </w:r>
      <w:r>
        <w:rPr>
          <w:rtl/>
        </w:rPr>
        <w:t xml:space="preserve"> </w:t>
      </w:r>
      <w:r>
        <w:rPr>
          <w:rFonts w:hint="cs"/>
          <w:rtl/>
        </w:rPr>
        <w:t>که</w:t>
      </w:r>
      <w:r>
        <w:rPr>
          <w:rtl/>
        </w:rPr>
        <w:t xml:space="preserve"> </w:t>
      </w:r>
      <w:r>
        <w:rPr>
          <w:rFonts w:hint="cs"/>
          <w:rtl/>
        </w:rPr>
        <w:t>اثبات</w:t>
      </w:r>
      <w:r>
        <w:rPr>
          <w:rtl/>
        </w:rPr>
        <w:t xml:space="preserve"> </w:t>
      </w:r>
      <w:r>
        <w:rPr>
          <w:rFonts w:hint="cs"/>
          <w:rtl/>
        </w:rPr>
        <w:t>می</w:t>
      </w:r>
      <w:r>
        <w:rPr>
          <w:rtl/>
        </w:rPr>
        <w:t xml:space="preserve"> </w:t>
      </w:r>
      <w:r>
        <w:rPr>
          <w:rFonts w:hint="cs"/>
          <w:rtl/>
        </w:rPr>
        <w:t>کند</w:t>
      </w:r>
      <w:r>
        <w:rPr>
          <w:rtl/>
        </w:rPr>
        <w:t xml:space="preserve"> </w:t>
      </w:r>
      <w:r>
        <w:rPr>
          <w:rFonts w:hint="cs"/>
          <w:rtl/>
        </w:rPr>
        <w:t>نور</w:t>
      </w:r>
      <w:r>
        <w:rPr>
          <w:rtl/>
        </w:rPr>
        <w:t xml:space="preserve"> </w:t>
      </w:r>
      <w:r>
        <w:rPr>
          <w:rFonts w:hint="cs"/>
          <w:rtl/>
        </w:rPr>
        <w:t>و</w:t>
      </w:r>
      <w:r>
        <w:rPr>
          <w:rtl/>
        </w:rPr>
        <w:t xml:space="preserve"> </w:t>
      </w:r>
      <w:r>
        <w:rPr>
          <w:rFonts w:hint="cs"/>
          <w:rtl/>
        </w:rPr>
        <w:t>حرارت</w:t>
      </w:r>
      <w:r>
        <w:rPr>
          <w:rtl/>
        </w:rPr>
        <w:t xml:space="preserve"> </w:t>
      </w:r>
      <w:r>
        <w:rPr>
          <w:rFonts w:hint="cs"/>
          <w:rtl/>
        </w:rPr>
        <w:t>نیز</w:t>
      </w:r>
      <w:r>
        <w:rPr>
          <w:rtl/>
        </w:rPr>
        <w:t xml:space="preserve"> </w:t>
      </w:r>
      <w:r>
        <w:rPr>
          <w:rFonts w:hint="cs"/>
          <w:rtl/>
        </w:rPr>
        <w:t>باقی</w:t>
      </w:r>
      <w:r>
        <w:rPr>
          <w:rtl/>
        </w:rPr>
        <w:t xml:space="preserve"> </w:t>
      </w:r>
      <w:r>
        <w:rPr>
          <w:rFonts w:hint="cs"/>
          <w:rtl/>
        </w:rPr>
        <w:t>است</w:t>
      </w:r>
    </w:p>
    <w:p w:rsidR="009A5F50" w:rsidRDefault="00455838" w:rsidP="0044477C">
      <w:pPr>
        <w:rPr>
          <w:rtl/>
        </w:rPr>
      </w:pPr>
      <w:r>
        <w:rPr>
          <w:rFonts w:hint="cs"/>
          <w:rtl/>
        </w:rPr>
        <w:t>استدلال</w:t>
      </w:r>
      <w:r>
        <w:rPr>
          <w:rtl/>
        </w:rPr>
        <w:t xml:space="preserve"> </w:t>
      </w:r>
      <w:r>
        <w:rPr>
          <w:rFonts w:hint="cs"/>
          <w:rtl/>
        </w:rPr>
        <w:t>صاحب</w:t>
      </w:r>
      <w:r>
        <w:rPr>
          <w:rtl/>
        </w:rPr>
        <w:t xml:space="preserve"> </w:t>
      </w:r>
      <w:r>
        <w:rPr>
          <w:rFonts w:hint="cs"/>
          <w:rtl/>
        </w:rPr>
        <w:t>کفایه</w:t>
      </w:r>
      <w:r>
        <w:rPr>
          <w:rtl/>
        </w:rPr>
        <w:t xml:space="preserve"> </w:t>
      </w:r>
      <w:r>
        <w:rPr>
          <w:rFonts w:hint="cs"/>
          <w:rtl/>
        </w:rPr>
        <w:t>دقیقا</w:t>
      </w:r>
      <w:r>
        <w:rPr>
          <w:rtl/>
        </w:rPr>
        <w:t xml:space="preserve"> </w:t>
      </w:r>
      <w:r>
        <w:rPr>
          <w:rFonts w:hint="cs"/>
          <w:rtl/>
        </w:rPr>
        <w:t>همان</w:t>
      </w:r>
      <w:r>
        <w:rPr>
          <w:rtl/>
        </w:rPr>
        <w:t xml:space="preserve"> </w:t>
      </w:r>
      <w:r>
        <w:rPr>
          <w:rFonts w:hint="cs"/>
          <w:rtl/>
        </w:rPr>
        <w:t>استدلال</w:t>
      </w:r>
      <w:r>
        <w:rPr>
          <w:rtl/>
        </w:rPr>
        <w:t xml:space="preserve"> </w:t>
      </w:r>
      <w:r>
        <w:rPr>
          <w:rFonts w:hint="cs"/>
          <w:rtl/>
        </w:rPr>
        <w:t>دو</w:t>
      </w:r>
      <w:r>
        <w:rPr>
          <w:rtl/>
        </w:rPr>
        <w:t xml:space="preserve"> </w:t>
      </w:r>
      <w:r>
        <w:rPr>
          <w:rFonts w:hint="cs"/>
          <w:rtl/>
        </w:rPr>
        <w:t>مقدمه</w:t>
      </w:r>
      <w:r>
        <w:rPr>
          <w:rtl/>
        </w:rPr>
        <w:t xml:space="preserve"> </w:t>
      </w:r>
      <w:r>
        <w:rPr>
          <w:rFonts w:hint="cs"/>
          <w:rtl/>
        </w:rPr>
        <w:t>ای</w:t>
      </w:r>
      <w:r>
        <w:rPr>
          <w:rtl/>
        </w:rPr>
        <w:t xml:space="preserve"> </w:t>
      </w:r>
      <w:r>
        <w:rPr>
          <w:rFonts w:hint="cs"/>
          <w:rtl/>
        </w:rPr>
        <w:t>مرحوم</w:t>
      </w:r>
      <w:r>
        <w:rPr>
          <w:rtl/>
        </w:rPr>
        <w:t xml:space="preserve"> </w:t>
      </w:r>
      <w:r>
        <w:rPr>
          <w:rFonts w:hint="cs"/>
          <w:rtl/>
        </w:rPr>
        <w:t>شیخ</w:t>
      </w:r>
      <w:r>
        <w:rPr>
          <w:rtl/>
        </w:rPr>
        <w:t xml:space="preserve"> </w:t>
      </w:r>
      <w:r>
        <w:rPr>
          <w:rFonts w:hint="cs"/>
          <w:rtl/>
        </w:rPr>
        <w:t>است</w:t>
      </w:r>
      <w:r w:rsidR="00610A57">
        <w:rPr>
          <w:rFonts w:hint="cs"/>
          <w:rtl/>
        </w:rPr>
        <w:t xml:space="preserve"> ، </w:t>
      </w:r>
      <w:r>
        <w:rPr>
          <w:rFonts w:hint="cs"/>
          <w:rtl/>
        </w:rPr>
        <w:t>مقدمه</w:t>
      </w:r>
      <w:r>
        <w:rPr>
          <w:rtl/>
        </w:rPr>
        <w:t xml:space="preserve"> </w:t>
      </w:r>
      <w:r>
        <w:rPr>
          <w:rFonts w:hint="cs"/>
          <w:rtl/>
        </w:rPr>
        <w:t>اول</w:t>
      </w:r>
      <w:r>
        <w:rPr>
          <w:rtl/>
        </w:rPr>
        <w:t xml:space="preserve"> </w:t>
      </w:r>
      <w:r>
        <w:rPr>
          <w:rFonts w:hint="cs"/>
          <w:rtl/>
        </w:rPr>
        <w:t>عرف</w:t>
      </w:r>
      <w:r>
        <w:rPr>
          <w:rtl/>
        </w:rPr>
        <w:t xml:space="preserve"> </w:t>
      </w:r>
      <w:r>
        <w:rPr>
          <w:rFonts w:hint="cs"/>
          <w:rtl/>
        </w:rPr>
        <w:t>بین</w:t>
      </w:r>
      <w:r>
        <w:rPr>
          <w:rtl/>
        </w:rPr>
        <w:t xml:space="preserve"> </w:t>
      </w:r>
      <w:r>
        <w:rPr>
          <w:rFonts w:hint="cs"/>
          <w:rtl/>
        </w:rPr>
        <w:t>علت</w:t>
      </w:r>
      <w:r>
        <w:rPr>
          <w:rtl/>
        </w:rPr>
        <w:t xml:space="preserve"> </w:t>
      </w:r>
      <w:r>
        <w:rPr>
          <w:rFonts w:hint="cs"/>
          <w:rtl/>
        </w:rPr>
        <w:t>و</w:t>
      </w:r>
      <w:r>
        <w:rPr>
          <w:rtl/>
        </w:rPr>
        <w:t xml:space="preserve"> </w:t>
      </w:r>
      <w:r>
        <w:rPr>
          <w:rFonts w:hint="cs"/>
          <w:rtl/>
        </w:rPr>
        <w:t>معلول</w:t>
      </w:r>
      <w:r>
        <w:rPr>
          <w:rtl/>
        </w:rPr>
        <w:t xml:space="preserve"> </w:t>
      </w:r>
      <w:r>
        <w:rPr>
          <w:rFonts w:hint="cs"/>
          <w:rtl/>
        </w:rPr>
        <w:t>تفکیک</w:t>
      </w:r>
      <w:r>
        <w:rPr>
          <w:rtl/>
        </w:rPr>
        <w:t xml:space="preserve"> </w:t>
      </w:r>
      <w:r>
        <w:rPr>
          <w:rFonts w:hint="cs"/>
          <w:rtl/>
        </w:rPr>
        <w:t>نمی</w:t>
      </w:r>
      <w:r>
        <w:rPr>
          <w:rtl/>
        </w:rPr>
        <w:t xml:space="preserve"> </w:t>
      </w:r>
      <w:r>
        <w:rPr>
          <w:rFonts w:hint="cs"/>
          <w:rtl/>
        </w:rPr>
        <w:t>کند</w:t>
      </w:r>
      <w:r>
        <w:rPr>
          <w:rtl/>
        </w:rPr>
        <w:t xml:space="preserve"> </w:t>
      </w:r>
      <w:r>
        <w:rPr>
          <w:rFonts w:hint="cs"/>
          <w:rtl/>
        </w:rPr>
        <w:t>نمی</w:t>
      </w:r>
      <w:r>
        <w:rPr>
          <w:rtl/>
        </w:rPr>
        <w:t xml:space="preserve"> </w:t>
      </w:r>
      <w:r>
        <w:rPr>
          <w:rFonts w:hint="cs"/>
          <w:rtl/>
        </w:rPr>
        <w:t>پذیرد</w:t>
      </w:r>
      <w:r>
        <w:rPr>
          <w:rtl/>
        </w:rPr>
        <w:t xml:space="preserve"> </w:t>
      </w:r>
      <w:r>
        <w:rPr>
          <w:rFonts w:hint="cs"/>
          <w:rtl/>
        </w:rPr>
        <w:t>که</w:t>
      </w:r>
      <w:r>
        <w:rPr>
          <w:rtl/>
        </w:rPr>
        <w:t xml:space="preserve"> </w:t>
      </w:r>
      <w:r>
        <w:rPr>
          <w:rFonts w:hint="cs"/>
          <w:rtl/>
        </w:rPr>
        <w:t>علت</w:t>
      </w:r>
      <w:r>
        <w:rPr>
          <w:rtl/>
        </w:rPr>
        <w:t xml:space="preserve"> </w:t>
      </w:r>
      <w:r>
        <w:rPr>
          <w:rFonts w:hint="cs"/>
          <w:rtl/>
        </w:rPr>
        <w:t>باشد</w:t>
      </w:r>
      <w:r>
        <w:rPr>
          <w:rtl/>
        </w:rPr>
        <w:t xml:space="preserve"> </w:t>
      </w:r>
      <w:r>
        <w:rPr>
          <w:rFonts w:hint="cs"/>
          <w:rtl/>
        </w:rPr>
        <w:t>ولی</w:t>
      </w:r>
      <w:r>
        <w:rPr>
          <w:rtl/>
        </w:rPr>
        <w:t xml:space="preserve"> </w:t>
      </w:r>
      <w:r>
        <w:rPr>
          <w:rFonts w:hint="cs"/>
          <w:rtl/>
        </w:rPr>
        <w:t>معلول</w:t>
      </w:r>
      <w:r>
        <w:rPr>
          <w:rtl/>
        </w:rPr>
        <w:t xml:space="preserve"> </w:t>
      </w:r>
      <w:r>
        <w:rPr>
          <w:rFonts w:hint="cs"/>
          <w:rtl/>
        </w:rPr>
        <w:t>نباشد</w:t>
      </w:r>
      <w:r w:rsidR="00610A57">
        <w:rPr>
          <w:rFonts w:hint="cs"/>
          <w:rtl/>
        </w:rPr>
        <w:t xml:space="preserve"> ، </w:t>
      </w:r>
      <w:r>
        <w:rPr>
          <w:rFonts w:hint="cs"/>
          <w:rtl/>
        </w:rPr>
        <w:t>مقدمه</w:t>
      </w:r>
      <w:r>
        <w:rPr>
          <w:rtl/>
        </w:rPr>
        <w:t xml:space="preserve"> </w:t>
      </w:r>
      <w:r>
        <w:rPr>
          <w:rFonts w:hint="cs"/>
          <w:rtl/>
        </w:rPr>
        <w:t>دوم</w:t>
      </w:r>
      <w:r>
        <w:rPr>
          <w:rtl/>
        </w:rPr>
        <w:t xml:space="preserve"> </w:t>
      </w:r>
      <w:r>
        <w:rPr>
          <w:rFonts w:hint="cs"/>
          <w:rtl/>
        </w:rPr>
        <w:t>در</w:t>
      </w:r>
      <w:r>
        <w:rPr>
          <w:rtl/>
        </w:rPr>
        <w:t xml:space="preserve"> </w:t>
      </w:r>
      <w:r>
        <w:rPr>
          <w:rFonts w:hint="cs"/>
          <w:rtl/>
        </w:rPr>
        <w:t>استصحاب</w:t>
      </w:r>
      <w:r>
        <w:rPr>
          <w:rtl/>
        </w:rPr>
        <w:t xml:space="preserve"> </w:t>
      </w:r>
      <w:r>
        <w:rPr>
          <w:rFonts w:hint="cs"/>
          <w:rtl/>
        </w:rPr>
        <w:t>باید</w:t>
      </w:r>
      <w:r>
        <w:rPr>
          <w:rtl/>
        </w:rPr>
        <w:t xml:space="preserve"> </w:t>
      </w:r>
      <w:r>
        <w:rPr>
          <w:rFonts w:hint="cs"/>
          <w:rtl/>
        </w:rPr>
        <w:t>طبق</w:t>
      </w:r>
      <w:r>
        <w:rPr>
          <w:rtl/>
        </w:rPr>
        <w:t xml:space="preserve"> </w:t>
      </w:r>
      <w:r>
        <w:rPr>
          <w:rFonts w:hint="cs"/>
          <w:rtl/>
        </w:rPr>
        <w:t>نظر</w:t>
      </w:r>
      <w:r>
        <w:rPr>
          <w:rtl/>
        </w:rPr>
        <w:t xml:space="preserve"> </w:t>
      </w:r>
      <w:r>
        <w:rPr>
          <w:rFonts w:hint="cs"/>
          <w:rtl/>
        </w:rPr>
        <w:t>عرف</w:t>
      </w:r>
      <w:r>
        <w:rPr>
          <w:rtl/>
        </w:rPr>
        <w:t xml:space="preserve"> </w:t>
      </w:r>
      <w:r>
        <w:rPr>
          <w:rFonts w:hint="cs"/>
          <w:rtl/>
        </w:rPr>
        <w:t>عمل</w:t>
      </w:r>
      <w:r>
        <w:rPr>
          <w:rtl/>
        </w:rPr>
        <w:t xml:space="preserve"> </w:t>
      </w:r>
      <w:r>
        <w:rPr>
          <w:rFonts w:hint="cs"/>
          <w:rtl/>
        </w:rPr>
        <w:t>کرد</w:t>
      </w:r>
      <w:r w:rsidR="00610A57">
        <w:rPr>
          <w:rFonts w:hint="cs"/>
          <w:rtl/>
        </w:rPr>
        <w:t xml:space="preserve"> ، </w:t>
      </w:r>
      <w:r>
        <w:rPr>
          <w:rFonts w:hint="cs"/>
          <w:rtl/>
        </w:rPr>
        <w:t>نتیجه</w:t>
      </w:r>
      <w:r>
        <w:rPr>
          <w:rtl/>
        </w:rPr>
        <w:t xml:space="preserve"> </w:t>
      </w:r>
      <w:r>
        <w:rPr>
          <w:rFonts w:hint="cs"/>
          <w:rtl/>
        </w:rPr>
        <w:t>آنکه</w:t>
      </w:r>
      <w:r>
        <w:rPr>
          <w:rtl/>
        </w:rPr>
        <w:t xml:space="preserve"> </w:t>
      </w:r>
      <w:r>
        <w:rPr>
          <w:rFonts w:hint="cs"/>
          <w:rtl/>
        </w:rPr>
        <w:t>چون</w:t>
      </w:r>
      <w:r>
        <w:rPr>
          <w:rtl/>
        </w:rPr>
        <w:t xml:space="preserve"> </w:t>
      </w:r>
      <w:r>
        <w:rPr>
          <w:rFonts w:hint="cs"/>
          <w:rtl/>
        </w:rPr>
        <w:t>عرف</w:t>
      </w:r>
      <w:r>
        <w:rPr>
          <w:rtl/>
        </w:rPr>
        <w:t xml:space="preserve"> </w:t>
      </w:r>
      <w:r>
        <w:rPr>
          <w:rFonts w:hint="cs"/>
          <w:rtl/>
        </w:rPr>
        <w:t>تفکیک</w:t>
      </w:r>
      <w:r>
        <w:rPr>
          <w:rtl/>
        </w:rPr>
        <w:t xml:space="preserve"> </w:t>
      </w:r>
      <w:r>
        <w:rPr>
          <w:rFonts w:hint="cs"/>
          <w:rtl/>
        </w:rPr>
        <w:t>نمی</w:t>
      </w:r>
      <w:r>
        <w:rPr>
          <w:rtl/>
        </w:rPr>
        <w:t xml:space="preserve"> </w:t>
      </w:r>
      <w:r>
        <w:rPr>
          <w:rFonts w:hint="cs"/>
          <w:rtl/>
        </w:rPr>
        <w:t>کند</w:t>
      </w:r>
      <w:r>
        <w:rPr>
          <w:rtl/>
        </w:rPr>
        <w:t xml:space="preserve"> </w:t>
      </w:r>
      <w:r>
        <w:rPr>
          <w:rFonts w:hint="cs"/>
          <w:rtl/>
        </w:rPr>
        <w:t>و</w:t>
      </w:r>
      <w:r>
        <w:rPr>
          <w:rtl/>
        </w:rPr>
        <w:t xml:space="preserve"> </w:t>
      </w:r>
      <w:r>
        <w:rPr>
          <w:rFonts w:hint="cs"/>
          <w:rtl/>
        </w:rPr>
        <w:t>اثر</w:t>
      </w:r>
      <w:r>
        <w:rPr>
          <w:rtl/>
        </w:rPr>
        <w:t xml:space="preserve"> </w:t>
      </w:r>
      <w:r>
        <w:rPr>
          <w:rFonts w:hint="cs"/>
          <w:rtl/>
        </w:rPr>
        <w:t>معلول</w:t>
      </w:r>
      <w:r>
        <w:rPr>
          <w:rtl/>
        </w:rPr>
        <w:t xml:space="preserve"> </w:t>
      </w:r>
      <w:r>
        <w:rPr>
          <w:rFonts w:hint="cs"/>
          <w:rtl/>
        </w:rPr>
        <w:t>را</w:t>
      </w:r>
      <w:r>
        <w:rPr>
          <w:rtl/>
        </w:rPr>
        <w:t xml:space="preserve"> </w:t>
      </w:r>
      <w:r>
        <w:rPr>
          <w:rFonts w:hint="cs"/>
          <w:rtl/>
        </w:rPr>
        <w:t>اثر</w:t>
      </w:r>
      <w:r>
        <w:rPr>
          <w:rtl/>
        </w:rPr>
        <w:t xml:space="preserve"> </w:t>
      </w:r>
      <w:r>
        <w:rPr>
          <w:rFonts w:hint="cs"/>
          <w:rtl/>
        </w:rPr>
        <w:t>علت</w:t>
      </w:r>
      <w:r>
        <w:rPr>
          <w:rtl/>
        </w:rPr>
        <w:t xml:space="preserve"> </w:t>
      </w:r>
      <w:r>
        <w:rPr>
          <w:rFonts w:hint="cs"/>
          <w:rtl/>
        </w:rPr>
        <w:t>می</w:t>
      </w:r>
      <w:r>
        <w:rPr>
          <w:rtl/>
        </w:rPr>
        <w:t xml:space="preserve"> </w:t>
      </w:r>
      <w:r>
        <w:rPr>
          <w:rFonts w:hint="cs"/>
          <w:rtl/>
        </w:rPr>
        <w:t>بیند</w:t>
      </w:r>
      <w:r>
        <w:rPr>
          <w:rtl/>
        </w:rPr>
        <w:t xml:space="preserve"> </w:t>
      </w:r>
      <w:r>
        <w:rPr>
          <w:rFonts w:hint="cs"/>
          <w:rtl/>
        </w:rPr>
        <w:t>پس</w:t>
      </w:r>
      <w:r>
        <w:rPr>
          <w:rtl/>
        </w:rPr>
        <w:t xml:space="preserve"> </w:t>
      </w:r>
      <w:r>
        <w:rPr>
          <w:rFonts w:hint="cs"/>
          <w:rtl/>
        </w:rPr>
        <w:t>در</w:t>
      </w:r>
      <w:r>
        <w:rPr>
          <w:rtl/>
        </w:rPr>
        <w:t xml:space="preserve"> </w:t>
      </w:r>
      <w:r>
        <w:rPr>
          <w:rFonts w:hint="cs"/>
          <w:rtl/>
        </w:rPr>
        <w:t>اینجا</w:t>
      </w:r>
      <w:r>
        <w:rPr>
          <w:rtl/>
        </w:rPr>
        <w:t xml:space="preserve"> </w:t>
      </w:r>
      <w:r>
        <w:rPr>
          <w:rFonts w:hint="cs"/>
          <w:rtl/>
        </w:rPr>
        <w:t>نیز</w:t>
      </w:r>
      <w:r>
        <w:rPr>
          <w:rtl/>
        </w:rPr>
        <w:t xml:space="preserve"> </w:t>
      </w:r>
      <w:r>
        <w:rPr>
          <w:rFonts w:hint="cs"/>
          <w:rtl/>
        </w:rPr>
        <w:t>استصحاب</w:t>
      </w:r>
      <w:r>
        <w:rPr>
          <w:rtl/>
        </w:rPr>
        <w:t xml:space="preserve"> </w:t>
      </w:r>
      <w:r>
        <w:rPr>
          <w:rFonts w:hint="cs"/>
          <w:rtl/>
        </w:rPr>
        <w:t>جاری</w:t>
      </w:r>
      <w:r>
        <w:rPr>
          <w:rtl/>
        </w:rPr>
        <w:t xml:space="preserve"> </w:t>
      </w:r>
      <w:r>
        <w:rPr>
          <w:rFonts w:hint="cs"/>
          <w:rtl/>
        </w:rPr>
        <w:t>می</w:t>
      </w:r>
      <w:r>
        <w:rPr>
          <w:rtl/>
        </w:rPr>
        <w:t xml:space="preserve"> </w:t>
      </w:r>
      <w:r>
        <w:rPr>
          <w:rFonts w:hint="cs"/>
          <w:rtl/>
        </w:rPr>
        <w:t>شود</w:t>
      </w:r>
    </w:p>
    <w:p w:rsidR="00455838" w:rsidRDefault="00455838" w:rsidP="0044477C">
      <w:pPr>
        <w:rPr>
          <w:rtl/>
        </w:rPr>
      </w:pPr>
      <w:r>
        <w:rPr>
          <w:rFonts w:hint="cs"/>
          <w:rtl/>
        </w:rPr>
        <w:t>نقد</w:t>
      </w:r>
      <w:r>
        <w:rPr>
          <w:rtl/>
        </w:rPr>
        <w:t xml:space="preserve"> </w:t>
      </w:r>
      <w:r>
        <w:rPr>
          <w:rFonts w:hint="cs"/>
          <w:rtl/>
        </w:rPr>
        <w:t>مورد</w:t>
      </w:r>
      <w:r>
        <w:rPr>
          <w:rtl/>
        </w:rPr>
        <w:t xml:space="preserve"> </w:t>
      </w:r>
      <w:r>
        <w:rPr>
          <w:rFonts w:hint="cs"/>
          <w:rtl/>
        </w:rPr>
        <w:t>استثنای</w:t>
      </w:r>
      <w:r>
        <w:rPr>
          <w:rtl/>
        </w:rPr>
        <w:t xml:space="preserve"> </w:t>
      </w:r>
      <w:r>
        <w:rPr>
          <w:rFonts w:hint="cs"/>
          <w:rtl/>
        </w:rPr>
        <w:t>دوم</w:t>
      </w:r>
      <w:r w:rsidR="00610A57">
        <w:rPr>
          <w:rFonts w:hint="cs"/>
          <w:rtl/>
        </w:rPr>
        <w:t xml:space="preserve"> ، </w:t>
      </w:r>
      <w:r>
        <w:rPr>
          <w:rFonts w:hint="cs"/>
          <w:rtl/>
        </w:rPr>
        <w:t>اشکال</w:t>
      </w:r>
      <w:r>
        <w:rPr>
          <w:rtl/>
        </w:rPr>
        <w:t xml:space="preserve"> </w:t>
      </w:r>
      <w:r>
        <w:rPr>
          <w:rFonts w:hint="cs"/>
          <w:rtl/>
        </w:rPr>
        <w:t>اول</w:t>
      </w:r>
      <w:r>
        <w:rPr>
          <w:rtl/>
        </w:rPr>
        <w:t xml:space="preserve"> </w:t>
      </w:r>
      <w:r>
        <w:rPr>
          <w:rFonts w:hint="cs"/>
          <w:rtl/>
        </w:rPr>
        <w:t>همان</w:t>
      </w:r>
      <w:r>
        <w:rPr>
          <w:rtl/>
        </w:rPr>
        <w:t xml:space="preserve"> </w:t>
      </w:r>
      <w:r>
        <w:rPr>
          <w:rFonts w:hint="cs"/>
          <w:rtl/>
        </w:rPr>
        <w:t>اشکال</w:t>
      </w:r>
      <w:r>
        <w:rPr>
          <w:rtl/>
        </w:rPr>
        <w:t xml:space="preserve"> </w:t>
      </w:r>
      <w:r>
        <w:rPr>
          <w:rFonts w:hint="cs"/>
          <w:rtl/>
        </w:rPr>
        <w:t>قبلی</w:t>
      </w:r>
      <w:r>
        <w:rPr>
          <w:rtl/>
        </w:rPr>
        <w:t xml:space="preserve"> </w:t>
      </w:r>
      <w:r>
        <w:rPr>
          <w:rFonts w:hint="cs"/>
          <w:rtl/>
        </w:rPr>
        <w:t>است</w:t>
      </w:r>
      <w:r>
        <w:rPr>
          <w:rtl/>
        </w:rPr>
        <w:t xml:space="preserve"> </w:t>
      </w:r>
      <w:r>
        <w:rPr>
          <w:rFonts w:hint="cs"/>
          <w:rtl/>
        </w:rPr>
        <w:t>که</w:t>
      </w:r>
      <w:r>
        <w:rPr>
          <w:rtl/>
        </w:rPr>
        <w:t xml:space="preserve"> </w:t>
      </w:r>
      <w:r>
        <w:rPr>
          <w:rFonts w:hint="cs"/>
          <w:rtl/>
        </w:rPr>
        <w:t>مقدمه</w:t>
      </w:r>
      <w:r>
        <w:rPr>
          <w:rtl/>
        </w:rPr>
        <w:t xml:space="preserve"> </w:t>
      </w:r>
      <w:r>
        <w:rPr>
          <w:rFonts w:hint="cs"/>
          <w:rtl/>
        </w:rPr>
        <w:t>دوم</w:t>
      </w:r>
      <w:r>
        <w:rPr>
          <w:rtl/>
        </w:rPr>
        <w:t xml:space="preserve"> </w:t>
      </w:r>
      <w:r>
        <w:rPr>
          <w:rFonts w:hint="cs"/>
          <w:rtl/>
        </w:rPr>
        <w:t>خلط</w:t>
      </w:r>
      <w:r>
        <w:rPr>
          <w:rtl/>
        </w:rPr>
        <w:t xml:space="preserve"> </w:t>
      </w:r>
      <w:r>
        <w:rPr>
          <w:rFonts w:hint="cs"/>
          <w:rtl/>
        </w:rPr>
        <w:t>بین</w:t>
      </w:r>
      <w:r>
        <w:rPr>
          <w:rtl/>
        </w:rPr>
        <w:t xml:space="preserve"> </w:t>
      </w:r>
      <w:r>
        <w:rPr>
          <w:rFonts w:hint="cs"/>
          <w:rtl/>
        </w:rPr>
        <w:t>مقام</w:t>
      </w:r>
      <w:r>
        <w:rPr>
          <w:rtl/>
        </w:rPr>
        <w:t xml:space="preserve"> </w:t>
      </w:r>
      <w:r>
        <w:rPr>
          <w:rFonts w:hint="cs"/>
          <w:rtl/>
        </w:rPr>
        <w:t>مفهوم</w:t>
      </w:r>
      <w:r>
        <w:rPr>
          <w:rtl/>
        </w:rPr>
        <w:t xml:space="preserve"> </w:t>
      </w:r>
      <w:r>
        <w:rPr>
          <w:rFonts w:hint="cs"/>
          <w:rtl/>
        </w:rPr>
        <w:t>و</w:t>
      </w:r>
      <w:r>
        <w:rPr>
          <w:rtl/>
        </w:rPr>
        <w:t xml:space="preserve"> </w:t>
      </w:r>
      <w:r>
        <w:rPr>
          <w:rFonts w:hint="cs"/>
          <w:rtl/>
        </w:rPr>
        <w:t>تطبیق</w:t>
      </w:r>
      <w:r>
        <w:rPr>
          <w:rtl/>
        </w:rPr>
        <w:t xml:space="preserve"> </w:t>
      </w:r>
      <w:r>
        <w:rPr>
          <w:rFonts w:hint="cs"/>
          <w:rtl/>
        </w:rPr>
        <w:t>است</w:t>
      </w:r>
      <w:r>
        <w:rPr>
          <w:rtl/>
        </w:rPr>
        <w:t xml:space="preserve"> </w:t>
      </w:r>
      <w:r>
        <w:rPr>
          <w:rFonts w:hint="cs"/>
          <w:rtl/>
        </w:rPr>
        <w:t>در</w:t>
      </w:r>
      <w:r>
        <w:rPr>
          <w:rtl/>
        </w:rPr>
        <w:t xml:space="preserve"> </w:t>
      </w:r>
      <w:r>
        <w:rPr>
          <w:rFonts w:hint="cs"/>
          <w:rtl/>
        </w:rPr>
        <w:t>مقام</w:t>
      </w:r>
      <w:r>
        <w:rPr>
          <w:rtl/>
        </w:rPr>
        <w:t xml:space="preserve"> </w:t>
      </w:r>
      <w:r>
        <w:rPr>
          <w:rFonts w:hint="cs"/>
          <w:rtl/>
        </w:rPr>
        <w:t>تطبیق</w:t>
      </w:r>
      <w:r>
        <w:rPr>
          <w:rtl/>
        </w:rPr>
        <w:t xml:space="preserve"> </w:t>
      </w:r>
      <w:r>
        <w:rPr>
          <w:rFonts w:hint="cs"/>
          <w:rtl/>
        </w:rPr>
        <w:t>نظر</w:t>
      </w:r>
      <w:r>
        <w:rPr>
          <w:rtl/>
        </w:rPr>
        <w:t xml:space="preserve"> </w:t>
      </w:r>
      <w:r>
        <w:rPr>
          <w:rFonts w:hint="cs"/>
          <w:rtl/>
        </w:rPr>
        <w:t>عرف</w:t>
      </w:r>
      <w:r>
        <w:rPr>
          <w:rtl/>
        </w:rPr>
        <w:t xml:space="preserve"> </w:t>
      </w:r>
      <w:r>
        <w:rPr>
          <w:rFonts w:hint="cs"/>
          <w:rtl/>
        </w:rPr>
        <w:t>معتبر</w:t>
      </w:r>
      <w:r>
        <w:rPr>
          <w:rtl/>
        </w:rPr>
        <w:t xml:space="preserve"> </w:t>
      </w:r>
      <w:r>
        <w:rPr>
          <w:rFonts w:hint="cs"/>
          <w:rtl/>
        </w:rPr>
        <w:t>نیست</w:t>
      </w:r>
      <w:r>
        <w:rPr>
          <w:rtl/>
        </w:rPr>
        <w:t xml:space="preserve"> </w:t>
      </w:r>
      <w:r>
        <w:rPr>
          <w:rFonts w:hint="cs"/>
          <w:rtl/>
        </w:rPr>
        <w:t>باید</w:t>
      </w:r>
      <w:r>
        <w:rPr>
          <w:rtl/>
        </w:rPr>
        <w:t xml:space="preserve"> </w:t>
      </w:r>
      <w:r>
        <w:rPr>
          <w:rFonts w:hint="cs"/>
          <w:rtl/>
        </w:rPr>
        <w:t>با</w:t>
      </w:r>
      <w:r>
        <w:rPr>
          <w:rtl/>
        </w:rPr>
        <w:t xml:space="preserve"> </w:t>
      </w:r>
      <w:r>
        <w:rPr>
          <w:rFonts w:hint="cs"/>
          <w:rtl/>
        </w:rPr>
        <w:t>دقت</w:t>
      </w:r>
      <w:r>
        <w:rPr>
          <w:rtl/>
        </w:rPr>
        <w:t xml:space="preserve"> </w:t>
      </w:r>
      <w:r>
        <w:rPr>
          <w:rFonts w:hint="cs"/>
          <w:rtl/>
        </w:rPr>
        <w:t>عقلی</w:t>
      </w:r>
      <w:r>
        <w:rPr>
          <w:rtl/>
        </w:rPr>
        <w:t xml:space="preserve"> </w:t>
      </w:r>
      <w:r>
        <w:rPr>
          <w:rFonts w:hint="cs"/>
          <w:rtl/>
        </w:rPr>
        <w:t>بررسی</w:t>
      </w:r>
      <w:r>
        <w:rPr>
          <w:rtl/>
        </w:rPr>
        <w:t xml:space="preserve"> </w:t>
      </w:r>
      <w:r>
        <w:rPr>
          <w:rFonts w:hint="cs"/>
          <w:rtl/>
        </w:rPr>
        <w:t>شود</w:t>
      </w:r>
      <w:r>
        <w:rPr>
          <w:rtl/>
        </w:rPr>
        <w:t xml:space="preserve"> </w:t>
      </w:r>
      <w:r>
        <w:rPr>
          <w:rFonts w:hint="cs"/>
          <w:rtl/>
        </w:rPr>
        <w:t>که</w:t>
      </w:r>
      <w:r>
        <w:rPr>
          <w:rtl/>
        </w:rPr>
        <w:t xml:space="preserve"> </w:t>
      </w:r>
      <w:r>
        <w:rPr>
          <w:rFonts w:hint="cs"/>
          <w:rtl/>
        </w:rPr>
        <w:t>آیا</w:t>
      </w:r>
      <w:r>
        <w:rPr>
          <w:rtl/>
        </w:rPr>
        <w:t xml:space="preserve"> </w:t>
      </w:r>
      <w:r>
        <w:rPr>
          <w:rFonts w:hint="cs"/>
          <w:rtl/>
        </w:rPr>
        <w:t>در</w:t>
      </w:r>
      <w:r>
        <w:rPr>
          <w:rtl/>
        </w:rPr>
        <w:t xml:space="preserve"> </w:t>
      </w:r>
      <w:r>
        <w:rPr>
          <w:rFonts w:hint="cs"/>
          <w:rtl/>
        </w:rPr>
        <w:t>این</w:t>
      </w:r>
      <w:r>
        <w:rPr>
          <w:rtl/>
        </w:rPr>
        <w:t xml:space="preserve"> </w:t>
      </w:r>
      <w:r>
        <w:rPr>
          <w:rFonts w:hint="cs"/>
          <w:rtl/>
        </w:rPr>
        <w:t>مصداق</w:t>
      </w:r>
      <w:r>
        <w:rPr>
          <w:rtl/>
        </w:rPr>
        <w:t xml:space="preserve"> </w:t>
      </w:r>
      <w:r>
        <w:rPr>
          <w:rFonts w:hint="cs"/>
          <w:rtl/>
        </w:rPr>
        <w:t>خاص</w:t>
      </w:r>
      <w:r>
        <w:rPr>
          <w:rtl/>
        </w:rPr>
        <w:t xml:space="preserve"> </w:t>
      </w:r>
      <w:r>
        <w:rPr>
          <w:rFonts w:hint="cs"/>
          <w:rtl/>
        </w:rPr>
        <w:t>علت</w:t>
      </w:r>
      <w:r>
        <w:rPr>
          <w:rtl/>
        </w:rPr>
        <w:t xml:space="preserve"> </w:t>
      </w:r>
      <w:r>
        <w:rPr>
          <w:rFonts w:hint="cs"/>
          <w:rtl/>
        </w:rPr>
        <w:t>و</w:t>
      </w:r>
      <w:r>
        <w:rPr>
          <w:rtl/>
        </w:rPr>
        <w:t xml:space="preserve"> </w:t>
      </w:r>
      <w:r>
        <w:rPr>
          <w:rFonts w:hint="cs"/>
          <w:rtl/>
        </w:rPr>
        <w:t>معلول</w:t>
      </w:r>
      <w:r>
        <w:rPr>
          <w:rtl/>
        </w:rPr>
        <w:t xml:space="preserve"> </w:t>
      </w:r>
      <w:r>
        <w:rPr>
          <w:rFonts w:hint="cs"/>
          <w:rtl/>
        </w:rPr>
        <w:t>آثار</w:t>
      </w:r>
      <w:r>
        <w:rPr>
          <w:rtl/>
        </w:rPr>
        <w:t xml:space="preserve"> </w:t>
      </w:r>
      <w:r>
        <w:rPr>
          <w:rFonts w:hint="cs"/>
          <w:rtl/>
        </w:rPr>
        <w:t>متیقن</w:t>
      </w:r>
      <w:r>
        <w:rPr>
          <w:rtl/>
        </w:rPr>
        <w:t xml:space="preserve"> </w:t>
      </w:r>
      <w:r>
        <w:rPr>
          <w:rFonts w:hint="cs"/>
          <w:rtl/>
        </w:rPr>
        <w:t>هستند</w:t>
      </w:r>
      <w:r>
        <w:rPr>
          <w:rtl/>
        </w:rPr>
        <w:t xml:space="preserve"> </w:t>
      </w:r>
      <w:r>
        <w:rPr>
          <w:rFonts w:hint="cs"/>
          <w:rtl/>
        </w:rPr>
        <w:t>یا</w:t>
      </w:r>
      <w:r>
        <w:rPr>
          <w:rtl/>
        </w:rPr>
        <w:t xml:space="preserve"> </w:t>
      </w:r>
      <w:r>
        <w:rPr>
          <w:rFonts w:hint="cs"/>
          <w:rtl/>
        </w:rPr>
        <w:t>آثار</w:t>
      </w:r>
      <w:r>
        <w:rPr>
          <w:rtl/>
        </w:rPr>
        <w:t xml:space="preserve"> </w:t>
      </w:r>
      <w:r>
        <w:rPr>
          <w:rFonts w:hint="cs"/>
          <w:rtl/>
        </w:rPr>
        <w:t>لازمه</w:t>
      </w:r>
    </w:p>
    <w:p w:rsidR="0094703C" w:rsidRDefault="00455838" w:rsidP="0044477C">
      <w:pPr>
        <w:rPr>
          <w:rtl/>
        </w:rPr>
      </w:pPr>
      <w:r>
        <w:rPr>
          <w:rFonts w:hint="cs"/>
          <w:rtl/>
        </w:rPr>
        <w:t>اشکال</w:t>
      </w:r>
      <w:r>
        <w:rPr>
          <w:rtl/>
        </w:rPr>
        <w:t xml:space="preserve"> </w:t>
      </w:r>
      <w:r>
        <w:rPr>
          <w:rFonts w:hint="cs"/>
          <w:rtl/>
        </w:rPr>
        <w:t>دوم</w:t>
      </w:r>
      <w:r>
        <w:rPr>
          <w:rtl/>
        </w:rPr>
        <w:t xml:space="preserve"> </w:t>
      </w:r>
      <w:r>
        <w:rPr>
          <w:rFonts w:hint="cs"/>
          <w:rtl/>
        </w:rPr>
        <w:t>از</w:t>
      </w:r>
      <w:r>
        <w:rPr>
          <w:rtl/>
        </w:rPr>
        <w:t xml:space="preserve"> </w:t>
      </w:r>
      <w:r>
        <w:rPr>
          <w:rFonts w:hint="cs"/>
          <w:rtl/>
        </w:rPr>
        <w:t>آیت</w:t>
      </w:r>
      <w:r>
        <w:rPr>
          <w:rtl/>
        </w:rPr>
        <w:t xml:space="preserve"> </w:t>
      </w:r>
      <w:r>
        <w:rPr>
          <w:rFonts w:hint="cs"/>
          <w:rtl/>
        </w:rPr>
        <w:t>الله</w:t>
      </w:r>
      <w:r>
        <w:rPr>
          <w:rtl/>
        </w:rPr>
        <w:t xml:space="preserve"> </w:t>
      </w:r>
      <w:r>
        <w:rPr>
          <w:rFonts w:hint="cs"/>
          <w:rtl/>
        </w:rPr>
        <w:t>خویی</w:t>
      </w:r>
      <w:r>
        <w:rPr>
          <w:rtl/>
        </w:rPr>
        <w:t xml:space="preserve"> </w:t>
      </w:r>
      <w:r>
        <w:rPr>
          <w:rFonts w:hint="cs"/>
          <w:rtl/>
        </w:rPr>
        <w:t>این</w:t>
      </w:r>
      <w:r>
        <w:rPr>
          <w:rtl/>
        </w:rPr>
        <w:t xml:space="preserve"> </w:t>
      </w:r>
      <w:r>
        <w:rPr>
          <w:rFonts w:hint="cs"/>
          <w:rtl/>
        </w:rPr>
        <w:t>است</w:t>
      </w:r>
      <w:r>
        <w:rPr>
          <w:rtl/>
        </w:rPr>
        <w:t xml:space="preserve"> </w:t>
      </w:r>
      <w:r>
        <w:rPr>
          <w:rFonts w:hint="cs"/>
          <w:rtl/>
        </w:rPr>
        <w:t>که</w:t>
      </w:r>
      <w:r>
        <w:rPr>
          <w:rtl/>
        </w:rPr>
        <w:t xml:space="preserve"> </w:t>
      </w:r>
      <w:r>
        <w:rPr>
          <w:rFonts w:hint="cs"/>
          <w:rtl/>
        </w:rPr>
        <w:t>باید</w:t>
      </w:r>
      <w:r>
        <w:rPr>
          <w:rtl/>
        </w:rPr>
        <w:t xml:space="preserve"> </w:t>
      </w:r>
      <w:r>
        <w:rPr>
          <w:rFonts w:hint="cs"/>
          <w:rtl/>
        </w:rPr>
        <w:t>مشخص</w:t>
      </w:r>
      <w:r>
        <w:rPr>
          <w:rtl/>
        </w:rPr>
        <w:t xml:space="preserve"> </w:t>
      </w:r>
      <w:r>
        <w:rPr>
          <w:rFonts w:hint="cs"/>
          <w:rtl/>
        </w:rPr>
        <w:t>شود</w:t>
      </w:r>
      <w:r>
        <w:rPr>
          <w:rtl/>
        </w:rPr>
        <w:t xml:space="preserve"> </w:t>
      </w:r>
      <w:r>
        <w:rPr>
          <w:rFonts w:hint="cs"/>
          <w:rtl/>
        </w:rPr>
        <w:t>مراد</w:t>
      </w:r>
      <w:r>
        <w:rPr>
          <w:rtl/>
        </w:rPr>
        <w:t xml:space="preserve"> </w:t>
      </w:r>
      <w:r>
        <w:rPr>
          <w:rFonts w:hint="cs"/>
          <w:rtl/>
        </w:rPr>
        <w:t>صاحب</w:t>
      </w:r>
      <w:r>
        <w:rPr>
          <w:rtl/>
        </w:rPr>
        <w:t xml:space="preserve"> </w:t>
      </w:r>
      <w:r>
        <w:rPr>
          <w:rFonts w:hint="cs"/>
          <w:rtl/>
        </w:rPr>
        <w:t>کفایه</w:t>
      </w:r>
      <w:r>
        <w:rPr>
          <w:rtl/>
        </w:rPr>
        <w:t xml:space="preserve"> </w:t>
      </w:r>
      <w:r>
        <w:rPr>
          <w:rFonts w:hint="cs"/>
          <w:rtl/>
        </w:rPr>
        <w:t>از</w:t>
      </w:r>
      <w:r>
        <w:rPr>
          <w:rtl/>
        </w:rPr>
        <w:t xml:space="preserve"> </w:t>
      </w:r>
      <w:r>
        <w:rPr>
          <w:rFonts w:hint="cs"/>
          <w:rtl/>
        </w:rPr>
        <w:t>علت</w:t>
      </w:r>
      <w:r>
        <w:rPr>
          <w:rtl/>
        </w:rPr>
        <w:t xml:space="preserve"> </w:t>
      </w:r>
      <w:r>
        <w:rPr>
          <w:rFonts w:hint="cs"/>
          <w:rtl/>
        </w:rPr>
        <w:t>کدام</w:t>
      </w:r>
      <w:r>
        <w:rPr>
          <w:rtl/>
        </w:rPr>
        <w:t xml:space="preserve"> </w:t>
      </w:r>
      <w:r>
        <w:rPr>
          <w:rFonts w:hint="cs"/>
          <w:rtl/>
        </w:rPr>
        <w:t>علت</w:t>
      </w:r>
      <w:r>
        <w:rPr>
          <w:rtl/>
        </w:rPr>
        <w:t xml:space="preserve"> </w:t>
      </w:r>
      <w:r>
        <w:rPr>
          <w:rFonts w:hint="cs"/>
          <w:rtl/>
        </w:rPr>
        <w:t>است</w:t>
      </w:r>
      <w:r>
        <w:rPr>
          <w:rtl/>
        </w:rPr>
        <w:t xml:space="preserve"> </w:t>
      </w:r>
      <w:r>
        <w:rPr>
          <w:rFonts w:hint="cs"/>
          <w:rtl/>
        </w:rPr>
        <w:t>علت</w:t>
      </w:r>
      <w:r>
        <w:rPr>
          <w:rtl/>
        </w:rPr>
        <w:t xml:space="preserve"> </w:t>
      </w:r>
      <w:r>
        <w:rPr>
          <w:rFonts w:hint="cs"/>
          <w:rtl/>
        </w:rPr>
        <w:t>تامه</w:t>
      </w:r>
      <w:r>
        <w:rPr>
          <w:rtl/>
        </w:rPr>
        <w:t xml:space="preserve"> </w:t>
      </w:r>
      <w:r>
        <w:rPr>
          <w:rFonts w:hint="cs"/>
          <w:rtl/>
        </w:rPr>
        <w:t>است</w:t>
      </w:r>
      <w:r>
        <w:rPr>
          <w:rtl/>
        </w:rPr>
        <w:t xml:space="preserve"> </w:t>
      </w:r>
      <w:r>
        <w:rPr>
          <w:rFonts w:hint="cs"/>
          <w:rtl/>
        </w:rPr>
        <w:t>یا</w:t>
      </w:r>
      <w:r>
        <w:rPr>
          <w:rtl/>
        </w:rPr>
        <w:t xml:space="preserve"> </w:t>
      </w:r>
      <w:r>
        <w:rPr>
          <w:rFonts w:hint="cs"/>
          <w:rtl/>
        </w:rPr>
        <w:t>علت</w:t>
      </w:r>
      <w:r>
        <w:rPr>
          <w:rtl/>
        </w:rPr>
        <w:t xml:space="preserve"> </w:t>
      </w:r>
      <w:r>
        <w:rPr>
          <w:rFonts w:hint="cs"/>
          <w:rtl/>
        </w:rPr>
        <w:t>ناقصه</w:t>
      </w:r>
      <w:r>
        <w:rPr>
          <w:rtl/>
        </w:rPr>
        <w:t xml:space="preserve"> </w:t>
      </w:r>
      <w:r>
        <w:rPr>
          <w:rFonts w:hint="cs"/>
          <w:rtl/>
        </w:rPr>
        <w:t>اگر</w:t>
      </w:r>
      <w:r>
        <w:rPr>
          <w:rtl/>
        </w:rPr>
        <w:t xml:space="preserve"> </w:t>
      </w:r>
      <w:r>
        <w:rPr>
          <w:rFonts w:hint="cs"/>
          <w:rtl/>
        </w:rPr>
        <w:t>علت</w:t>
      </w:r>
      <w:r>
        <w:rPr>
          <w:rtl/>
        </w:rPr>
        <w:t xml:space="preserve"> </w:t>
      </w:r>
      <w:r>
        <w:rPr>
          <w:rFonts w:hint="cs"/>
          <w:rtl/>
        </w:rPr>
        <w:t>ناقصه</w:t>
      </w:r>
      <w:r>
        <w:rPr>
          <w:rtl/>
        </w:rPr>
        <w:t xml:space="preserve"> </w:t>
      </w:r>
      <w:r>
        <w:rPr>
          <w:rFonts w:hint="cs"/>
          <w:rtl/>
        </w:rPr>
        <w:t>باشد</w:t>
      </w:r>
      <w:r>
        <w:rPr>
          <w:rtl/>
        </w:rPr>
        <w:t xml:space="preserve"> </w:t>
      </w:r>
      <w:r>
        <w:rPr>
          <w:rFonts w:hint="cs"/>
          <w:rtl/>
        </w:rPr>
        <w:t>اصلا</w:t>
      </w:r>
      <w:r>
        <w:rPr>
          <w:rtl/>
        </w:rPr>
        <w:t xml:space="preserve"> </w:t>
      </w:r>
      <w:r>
        <w:rPr>
          <w:rFonts w:hint="cs"/>
          <w:rtl/>
        </w:rPr>
        <w:t>تلازم</w:t>
      </w:r>
      <w:r>
        <w:rPr>
          <w:rtl/>
        </w:rPr>
        <w:t xml:space="preserve"> </w:t>
      </w:r>
      <w:r>
        <w:rPr>
          <w:rFonts w:hint="cs"/>
          <w:rtl/>
        </w:rPr>
        <w:t>قطعی</w:t>
      </w:r>
      <w:r>
        <w:rPr>
          <w:rtl/>
        </w:rPr>
        <w:t xml:space="preserve"> </w:t>
      </w:r>
      <w:r>
        <w:rPr>
          <w:rFonts w:hint="cs"/>
          <w:rtl/>
        </w:rPr>
        <w:t>بین</w:t>
      </w:r>
      <w:r>
        <w:rPr>
          <w:rtl/>
        </w:rPr>
        <w:t xml:space="preserve"> </w:t>
      </w:r>
      <w:r>
        <w:rPr>
          <w:rFonts w:hint="cs"/>
          <w:rtl/>
        </w:rPr>
        <w:t>علت</w:t>
      </w:r>
      <w:r>
        <w:rPr>
          <w:rtl/>
        </w:rPr>
        <w:t xml:space="preserve"> </w:t>
      </w:r>
      <w:r>
        <w:rPr>
          <w:rFonts w:hint="cs"/>
          <w:rtl/>
        </w:rPr>
        <w:t>و</w:t>
      </w:r>
      <w:r>
        <w:rPr>
          <w:rtl/>
        </w:rPr>
        <w:t xml:space="preserve"> </w:t>
      </w:r>
      <w:r>
        <w:rPr>
          <w:rFonts w:hint="cs"/>
          <w:rtl/>
        </w:rPr>
        <w:t>معلول</w:t>
      </w:r>
      <w:r>
        <w:rPr>
          <w:rtl/>
        </w:rPr>
        <w:t xml:space="preserve"> </w:t>
      </w:r>
      <w:r>
        <w:rPr>
          <w:rFonts w:hint="cs"/>
          <w:rtl/>
        </w:rPr>
        <w:t>وجود</w:t>
      </w:r>
      <w:r>
        <w:rPr>
          <w:rtl/>
        </w:rPr>
        <w:t xml:space="preserve"> </w:t>
      </w:r>
      <w:r>
        <w:rPr>
          <w:rFonts w:hint="cs"/>
          <w:rtl/>
        </w:rPr>
        <w:t>ندارد</w:t>
      </w:r>
      <w:r>
        <w:rPr>
          <w:rtl/>
        </w:rPr>
        <w:t xml:space="preserve"> </w:t>
      </w:r>
      <w:r>
        <w:rPr>
          <w:rFonts w:hint="cs"/>
          <w:rtl/>
        </w:rPr>
        <w:t>و</w:t>
      </w:r>
      <w:r>
        <w:rPr>
          <w:rtl/>
        </w:rPr>
        <w:t xml:space="preserve"> </w:t>
      </w:r>
      <w:r>
        <w:rPr>
          <w:rFonts w:hint="cs"/>
          <w:rtl/>
        </w:rPr>
        <w:t>استدلال</w:t>
      </w:r>
      <w:r>
        <w:rPr>
          <w:rtl/>
        </w:rPr>
        <w:t xml:space="preserve"> </w:t>
      </w:r>
      <w:r>
        <w:rPr>
          <w:rFonts w:hint="cs"/>
          <w:rtl/>
        </w:rPr>
        <w:t>ایشان</w:t>
      </w:r>
      <w:r>
        <w:rPr>
          <w:rtl/>
        </w:rPr>
        <w:t xml:space="preserve"> </w:t>
      </w:r>
      <w:r>
        <w:rPr>
          <w:rFonts w:hint="cs"/>
          <w:rtl/>
        </w:rPr>
        <w:t>دچار</w:t>
      </w:r>
      <w:r>
        <w:rPr>
          <w:rtl/>
        </w:rPr>
        <w:t xml:space="preserve"> </w:t>
      </w:r>
      <w:r>
        <w:rPr>
          <w:rFonts w:hint="cs"/>
          <w:rtl/>
        </w:rPr>
        <w:t>مشکل</w:t>
      </w:r>
      <w:r>
        <w:rPr>
          <w:rtl/>
        </w:rPr>
        <w:t xml:space="preserve"> </w:t>
      </w:r>
      <w:r>
        <w:rPr>
          <w:rFonts w:hint="cs"/>
          <w:rtl/>
        </w:rPr>
        <w:t>می</w:t>
      </w:r>
      <w:r>
        <w:rPr>
          <w:rtl/>
        </w:rPr>
        <w:t xml:space="preserve"> </w:t>
      </w:r>
      <w:r>
        <w:rPr>
          <w:rFonts w:hint="cs"/>
          <w:rtl/>
        </w:rPr>
        <w:t>شود</w:t>
      </w:r>
      <w:r w:rsidR="0094703C">
        <w:rPr>
          <w:rtl/>
        </w:rPr>
        <w:br w:type="page"/>
      </w:r>
    </w:p>
    <w:p w:rsidR="0094703C" w:rsidRDefault="0094703C" w:rsidP="00781346">
      <w:pPr>
        <w:pStyle w:val="NoSpacing"/>
        <w:rPr>
          <w:rtl/>
        </w:rPr>
      </w:pPr>
      <w:bookmarkStart w:id="49" w:name="_Toc235260546"/>
      <w:r>
        <w:rPr>
          <w:rFonts w:hint="cs"/>
          <w:rtl/>
        </w:rPr>
        <w:lastRenderedPageBreak/>
        <w:t>جلسه بیست و پنجم</w:t>
      </w:r>
      <w:bookmarkEnd w:id="49"/>
    </w:p>
    <w:p w:rsidR="009A5F50" w:rsidRDefault="00284D8D" w:rsidP="00781346">
      <w:pPr>
        <w:pStyle w:val="Heading1"/>
        <w:rPr>
          <w:rtl/>
        </w:rPr>
      </w:pPr>
      <w:bookmarkStart w:id="50" w:name="_Toc235260547"/>
      <w:r>
        <w:rPr>
          <w:rFonts w:hint="cs"/>
          <w:rtl/>
        </w:rPr>
        <w:t>تنبیهات</w:t>
      </w:r>
      <w:r w:rsidR="001E3567">
        <w:rPr>
          <w:rFonts w:hint="cs"/>
          <w:rtl/>
        </w:rPr>
        <w:t xml:space="preserve"> استصحاب/ادامه تنبیه نهم</w:t>
      </w:r>
      <w:r>
        <w:rPr>
          <w:rFonts w:hint="cs"/>
          <w:rtl/>
        </w:rPr>
        <w:t>/</w:t>
      </w:r>
      <w:r w:rsidR="00DA7AA2">
        <w:rPr>
          <w:rFonts w:hint="cs"/>
          <w:rtl/>
        </w:rPr>
        <w:t>بررسی</w:t>
      </w:r>
      <w:r w:rsidR="00DA7AA2">
        <w:rPr>
          <w:rtl/>
        </w:rPr>
        <w:t xml:space="preserve"> </w:t>
      </w:r>
      <w:r w:rsidR="00DA7AA2">
        <w:rPr>
          <w:rFonts w:hint="cs"/>
          <w:rtl/>
        </w:rPr>
        <w:t>مورد</w:t>
      </w:r>
      <w:r w:rsidR="00DA7AA2">
        <w:rPr>
          <w:rtl/>
        </w:rPr>
        <w:t xml:space="preserve"> </w:t>
      </w:r>
      <w:r w:rsidR="00DA7AA2">
        <w:rPr>
          <w:rFonts w:hint="cs"/>
          <w:rtl/>
        </w:rPr>
        <w:t>استثنای</w:t>
      </w:r>
      <w:r w:rsidR="00DA7AA2">
        <w:rPr>
          <w:rtl/>
        </w:rPr>
        <w:t xml:space="preserve"> </w:t>
      </w:r>
      <w:r w:rsidR="00DA7AA2">
        <w:rPr>
          <w:rFonts w:hint="cs"/>
          <w:rtl/>
        </w:rPr>
        <w:t>دوم</w:t>
      </w:r>
      <w:r w:rsidR="00DA7AA2">
        <w:rPr>
          <w:rtl/>
        </w:rPr>
        <w:t xml:space="preserve"> </w:t>
      </w:r>
      <w:r w:rsidR="00DA7AA2">
        <w:rPr>
          <w:rFonts w:hint="cs"/>
          <w:rtl/>
        </w:rPr>
        <w:t>و</w:t>
      </w:r>
      <w:r w:rsidR="00DA7AA2">
        <w:rPr>
          <w:rtl/>
        </w:rPr>
        <w:t xml:space="preserve"> </w:t>
      </w:r>
      <w:r w:rsidR="00DA7AA2">
        <w:rPr>
          <w:rFonts w:hint="cs"/>
          <w:rtl/>
        </w:rPr>
        <w:t>سوم</w:t>
      </w:r>
      <w:r w:rsidR="00DA7AA2">
        <w:rPr>
          <w:rtl/>
        </w:rPr>
        <w:t xml:space="preserve"> </w:t>
      </w:r>
      <w:r w:rsidR="00DA7AA2">
        <w:rPr>
          <w:rFonts w:hint="cs"/>
          <w:rtl/>
        </w:rPr>
        <w:t>قاعده</w:t>
      </w:r>
      <w:r w:rsidR="00DA7AA2">
        <w:rPr>
          <w:rtl/>
        </w:rPr>
        <w:t xml:space="preserve"> </w:t>
      </w:r>
      <w:r w:rsidR="00DA7AA2">
        <w:rPr>
          <w:rFonts w:hint="cs"/>
          <w:rtl/>
        </w:rPr>
        <w:t>اصل</w:t>
      </w:r>
      <w:r w:rsidR="00DA7AA2">
        <w:rPr>
          <w:rtl/>
        </w:rPr>
        <w:t xml:space="preserve"> </w:t>
      </w:r>
      <w:r w:rsidR="00DA7AA2">
        <w:rPr>
          <w:rFonts w:hint="cs"/>
          <w:rtl/>
        </w:rPr>
        <w:t>مثبت</w:t>
      </w:r>
      <w:r w:rsidR="00DA7AA2">
        <w:rPr>
          <w:rtl/>
        </w:rPr>
        <w:t xml:space="preserve"> </w:t>
      </w:r>
      <w:r w:rsidR="00DA7AA2">
        <w:rPr>
          <w:rFonts w:hint="cs"/>
          <w:rtl/>
        </w:rPr>
        <w:t>از</w:t>
      </w:r>
      <w:r w:rsidR="00DA7AA2">
        <w:rPr>
          <w:rtl/>
        </w:rPr>
        <w:t xml:space="preserve"> </w:t>
      </w:r>
      <w:r w:rsidR="00DA7AA2">
        <w:rPr>
          <w:rFonts w:hint="cs"/>
          <w:rtl/>
        </w:rPr>
        <w:t>نظر</w:t>
      </w:r>
      <w:r w:rsidR="00DA7AA2">
        <w:rPr>
          <w:rtl/>
        </w:rPr>
        <w:t xml:space="preserve"> </w:t>
      </w:r>
      <w:r w:rsidR="00DA7AA2">
        <w:rPr>
          <w:rFonts w:hint="cs"/>
          <w:rtl/>
        </w:rPr>
        <w:t>صاحب</w:t>
      </w:r>
      <w:r w:rsidR="00DA7AA2">
        <w:rPr>
          <w:rtl/>
        </w:rPr>
        <w:t xml:space="preserve"> </w:t>
      </w:r>
      <w:r w:rsidR="00DA7AA2">
        <w:rPr>
          <w:rFonts w:hint="cs"/>
          <w:rtl/>
        </w:rPr>
        <w:t>کفایه</w:t>
      </w:r>
      <w:r w:rsidR="00DA7AA2">
        <w:rPr>
          <w:rtl/>
        </w:rPr>
        <w:t xml:space="preserve"> </w:t>
      </w:r>
      <w:r w:rsidR="00DA7AA2">
        <w:rPr>
          <w:rFonts w:hint="cs"/>
          <w:rtl/>
        </w:rPr>
        <w:t>و</w:t>
      </w:r>
      <w:r w:rsidR="00DA7AA2">
        <w:rPr>
          <w:rtl/>
        </w:rPr>
        <w:t xml:space="preserve"> </w:t>
      </w:r>
      <w:r w:rsidR="00DA7AA2">
        <w:rPr>
          <w:rFonts w:hint="cs"/>
          <w:rtl/>
        </w:rPr>
        <w:t>نقد</w:t>
      </w:r>
      <w:r w:rsidR="00DA7AA2">
        <w:rPr>
          <w:rtl/>
        </w:rPr>
        <w:t xml:space="preserve"> </w:t>
      </w:r>
      <w:r w:rsidR="00DA7AA2">
        <w:rPr>
          <w:rFonts w:hint="cs"/>
          <w:rtl/>
        </w:rPr>
        <w:t>آنها</w:t>
      </w:r>
      <w:bookmarkEnd w:id="50"/>
    </w:p>
    <w:p w:rsidR="00DA7AA2" w:rsidRDefault="00DA7AA2" w:rsidP="0044477C">
      <w:pPr>
        <w:rPr>
          <w:rtl/>
        </w:rPr>
      </w:pPr>
      <w:r>
        <w:rPr>
          <w:rFonts w:hint="cs"/>
          <w:rtl/>
        </w:rPr>
        <w:t>مورد</w:t>
      </w:r>
      <w:r>
        <w:rPr>
          <w:rtl/>
        </w:rPr>
        <w:t xml:space="preserve"> </w:t>
      </w:r>
      <w:r>
        <w:rPr>
          <w:rFonts w:hint="cs"/>
          <w:rtl/>
        </w:rPr>
        <w:t>استثنای</w:t>
      </w:r>
      <w:r>
        <w:rPr>
          <w:rtl/>
        </w:rPr>
        <w:t xml:space="preserve"> </w:t>
      </w:r>
      <w:r>
        <w:rPr>
          <w:rFonts w:hint="cs"/>
          <w:rtl/>
        </w:rPr>
        <w:t>دوم</w:t>
      </w:r>
      <w:r>
        <w:rPr>
          <w:rtl/>
        </w:rPr>
        <w:t xml:space="preserve"> </w:t>
      </w:r>
      <w:r>
        <w:rPr>
          <w:rFonts w:hint="cs"/>
          <w:rtl/>
        </w:rPr>
        <w:t>از</w:t>
      </w:r>
      <w:r>
        <w:rPr>
          <w:rtl/>
        </w:rPr>
        <w:t xml:space="preserve"> </w:t>
      </w:r>
      <w:r>
        <w:rPr>
          <w:rFonts w:hint="cs"/>
          <w:rtl/>
        </w:rPr>
        <w:t>صاحب</w:t>
      </w:r>
      <w:r>
        <w:rPr>
          <w:rtl/>
        </w:rPr>
        <w:t xml:space="preserve"> </w:t>
      </w:r>
      <w:r>
        <w:rPr>
          <w:rFonts w:hint="cs"/>
          <w:rtl/>
        </w:rPr>
        <w:t>کفایه</w:t>
      </w:r>
      <w:r>
        <w:rPr>
          <w:rtl/>
        </w:rPr>
        <w:t xml:space="preserve"> </w:t>
      </w:r>
      <w:r>
        <w:rPr>
          <w:rFonts w:hint="cs"/>
          <w:rtl/>
        </w:rPr>
        <w:t>واسطه</w:t>
      </w:r>
      <w:r>
        <w:rPr>
          <w:rtl/>
        </w:rPr>
        <w:t xml:space="preserve"> </w:t>
      </w:r>
      <w:r>
        <w:rPr>
          <w:rFonts w:hint="cs"/>
          <w:rtl/>
        </w:rPr>
        <w:t>جلی</w:t>
      </w:r>
      <w:r>
        <w:rPr>
          <w:rtl/>
        </w:rPr>
        <w:t xml:space="preserve"> </w:t>
      </w:r>
      <w:r>
        <w:rPr>
          <w:rFonts w:hint="cs"/>
          <w:rtl/>
        </w:rPr>
        <w:t>با</w:t>
      </w:r>
      <w:r>
        <w:rPr>
          <w:rtl/>
        </w:rPr>
        <w:t xml:space="preserve"> </w:t>
      </w:r>
      <w:r>
        <w:rPr>
          <w:rFonts w:hint="cs"/>
          <w:rtl/>
        </w:rPr>
        <w:t>عدم</w:t>
      </w:r>
      <w:r>
        <w:rPr>
          <w:rtl/>
        </w:rPr>
        <w:t xml:space="preserve"> </w:t>
      </w:r>
      <w:r>
        <w:rPr>
          <w:rFonts w:hint="cs"/>
          <w:rtl/>
        </w:rPr>
        <w:t>تفکیک</w:t>
      </w:r>
      <w:r>
        <w:rPr>
          <w:rtl/>
        </w:rPr>
        <w:t xml:space="preserve"> </w:t>
      </w:r>
      <w:r>
        <w:rPr>
          <w:rFonts w:hint="cs"/>
          <w:rtl/>
        </w:rPr>
        <w:t>بیان</w:t>
      </w:r>
      <w:r>
        <w:rPr>
          <w:rtl/>
        </w:rPr>
        <w:t xml:space="preserve"> </w:t>
      </w:r>
      <w:r>
        <w:rPr>
          <w:rFonts w:hint="cs"/>
          <w:rtl/>
        </w:rPr>
        <w:t>کرده</w:t>
      </w:r>
      <w:r>
        <w:rPr>
          <w:rtl/>
        </w:rPr>
        <w:t xml:space="preserve"> </w:t>
      </w:r>
      <w:r>
        <w:rPr>
          <w:rFonts w:hint="cs"/>
          <w:rtl/>
        </w:rPr>
        <w:t>که</w:t>
      </w:r>
      <w:r>
        <w:rPr>
          <w:rtl/>
        </w:rPr>
        <w:t xml:space="preserve"> </w:t>
      </w:r>
      <w:r>
        <w:rPr>
          <w:rFonts w:hint="cs"/>
          <w:rtl/>
        </w:rPr>
        <w:t>برعکس</w:t>
      </w:r>
      <w:r>
        <w:rPr>
          <w:rtl/>
        </w:rPr>
        <w:t xml:space="preserve"> </w:t>
      </w:r>
      <w:r>
        <w:rPr>
          <w:rFonts w:hint="cs"/>
          <w:rtl/>
        </w:rPr>
        <w:t>مورد</w:t>
      </w:r>
      <w:r>
        <w:rPr>
          <w:rtl/>
        </w:rPr>
        <w:t xml:space="preserve"> </w:t>
      </w:r>
      <w:r>
        <w:rPr>
          <w:rFonts w:hint="cs"/>
          <w:rtl/>
        </w:rPr>
        <w:t>اول</w:t>
      </w:r>
      <w:r>
        <w:rPr>
          <w:rtl/>
        </w:rPr>
        <w:t xml:space="preserve"> </w:t>
      </w:r>
      <w:r>
        <w:rPr>
          <w:rFonts w:hint="cs"/>
          <w:rtl/>
        </w:rPr>
        <w:t>شیخ</w:t>
      </w:r>
      <w:r>
        <w:rPr>
          <w:rtl/>
        </w:rPr>
        <w:t xml:space="preserve"> </w:t>
      </w:r>
      <w:r>
        <w:rPr>
          <w:rFonts w:hint="cs"/>
          <w:rtl/>
        </w:rPr>
        <w:t>انصاری</w:t>
      </w:r>
      <w:r>
        <w:rPr>
          <w:rtl/>
        </w:rPr>
        <w:t xml:space="preserve"> </w:t>
      </w:r>
      <w:r>
        <w:rPr>
          <w:rFonts w:hint="cs"/>
          <w:rtl/>
        </w:rPr>
        <w:t>است</w:t>
      </w:r>
      <w:r w:rsidR="00B257BE">
        <w:rPr>
          <w:rFonts w:hint="cs"/>
          <w:rtl/>
        </w:rPr>
        <w:t xml:space="preserve"> ، د</w:t>
      </w:r>
      <w:r>
        <w:rPr>
          <w:rFonts w:hint="cs"/>
          <w:rtl/>
        </w:rPr>
        <w:t>ر</w:t>
      </w:r>
      <w:r>
        <w:rPr>
          <w:rtl/>
        </w:rPr>
        <w:t xml:space="preserve"> </w:t>
      </w:r>
      <w:r>
        <w:rPr>
          <w:rFonts w:hint="cs"/>
          <w:rtl/>
        </w:rPr>
        <w:t>این</w:t>
      </w:r>
      <w:r>
        <w:rPr>
          <w:rtl/>
        </w:rPr>
        <w:t xml:space="preserve"> </w:t>
      </w:r>
      <w:r>
        <w:rPr>
          <w:rFonts w:hint="cs"/>
          <w:rtl/>
        </w:rPr>
        <w:t>مورد</w:t>
      </w:r>
      <w:r>
        <w:rPr>
          <w:rtl/>
        </w:rPr>
        <w:t xml:space="preserve"> </w:t>
      </w:r>
      <w:r>
        <w:rPr>
          <w:rFonts w:hint="cs"/>
          <w:rtl/>
        </w:rPr>
        <w:t>واسطه</w:t>
      </w:r>
      <w:r>
        <w:rPr>
          <w:rtl/>
        </w:rPr>
        <w:t xml:space="preserve"> </w:t>
      </w:r>
      <w:r>
        <w:rPr>
          <w:rFonts w:hint="cs"/>
          <w:rtl/>
        </w:rPr>
        <w:t>جلی</w:t>
      </w:r>
      <w:r>
        <w:rPr>
          <w:rtl/>
        </w:rPr>
        <w:t xml:space="preserve"> </w:t>
      </w:r>
      <w:r>
        <w:rPr>
          <w:rFonts w:hint="cs"/>
          <w:rtl/>
        </w:rPr>
        <w:t>است</w:t>
      </w:r>
      <w:r>
        <w:rPr>
          <w:rtl/>
        </w:rPr>
        <w:t xml:space="preserve"> </w:t>
      </w:r>
      <w:r>
        <w:rPr>
          <w:rFonts w:hint="cs"/>
          <w:rtl/>
        </w:rPr>
        <w:t>یعنی</w:t>
      </w:r>
      <w:r>
        <w:rPr>
          <w:rtl/>
        </w:rPr>
        <w:t xml:space="preserve"> </w:t>
      </w:r>
      <w:r>
        <w:rPr>
          <w:rFonts w:hint="cs"/>
          <w:rtl/>
        </w:rPr>
        <w:t>عرف</w:t>
      </w:r>
      <w:r>
        <w:rPr>
          <w:rtl/>
        </w:rPr>
        <w:t xml:space="preserve"> </w:t>
      </w:r>
      <w:r>
        <w:rPr>
          <w:rFonts w:hint="cs"/>
          <w:rtl/>
        </w:rPr>
        <w:t>متوجه</w:t>
      </w:r>
      <w:r>
        <w:rPr>
          <w:rtl/>
        </w:rPr>
        <w:t xml:space="preserve"> </w:t>
      </w:r>
      <w:r>
        <w:rPr>
          <w:rFonts w:hint="cs"/>
          <w:rtl/>
        </w:rPr>
        <w:t>وجود</w:t>
      </w:r>
      <w:r>
        <w:rPr>
          <w:rtl/>
        </w:rPr>
        <w:t xml:space="preserve"> </w:t>
      </w:r>
      <w:r>
        <w:rPr>
          <w:rFonts w:hint="cs"/>
          <w:rtl/>
        </w:rPr>
        <w:t>واسطه</w:t>
      </w:r>
      <w:r>
        <w:rPr>
          <w:rtl/>
        </w:rPr>
        <w:t xml:space="preserve"> </w:t>
      </w:r>
      <w:r>
        <w:rPr>
          <w:rFonts w:hint="cs"/>
          <w:rtl/>
        </w:rPr>
        <w:t>می</w:t>
      </w:r>
      <w:r>
        <w:rPr>
          <w:rtl/>
        </w:rPr>
        <w:t xml:space="preserve"> </w:t>
      </w:r>
      <w:r>
        <w:rPr>
          <w:rFonts w:hint="cs"/>
          <w:rtl/>
        </w:rPr>
        <w:t>شود</w:t>
      </w:r>
      <w:r>
        <w:rPr>
          <w:rtl/>
        </w:rPr>
        <w:t xml:space="preserve"> </w:t>
      </w:r>
      <w:r>
        <w:rPr>
          <w:rFonts w:hint="cs"/>
          <w:rtl/>
        </w:rPr>
        <w:t>اما</w:t>
      </w:r>
      <w:r>
        <w:rPr>
          <w:rtl/>
        </w:rPr>
        <w:t xml:space="preserve"> </w:t>
      </w:r>
      <w:r>
        <w:rPr>
          <w:rFonts w:hint="cs"/>
          <w:rtl/>
        </w:rPr>
        <w:t>عرف</w:t>
      </w:r>
      <w:r>
        <w:rPr>
          <w:rtl/>
        </w:rPr>
        <w:t xml:space="preserve"> </w:t>
      </w:r>
      <w:r>
        <w:rPr>
          <w:rFonts w:hint="cs"/>
          <w:rtl/>
        </w:rPr>
        <w:t>بین</w:t>
      </w:r>
      <w:r>
        <w:rPr>
          <w:rtl/>
        </w:rPr>
        <w:t xml:space="preserve"> </w:t>
      </w:r>
      <w:r>
        <w:rPr>
          <w:rFonts w:hint="cs"/>
          <w:rtl/>
        </w:rPr>
        <w:t>این</w:t>
      </w:r>
      <w:r>
        <w:rPr>
          <w:rtl/>
        </w:rPr>
        <w:t xml:space="preserve"> </w:t>
      </w:r>
      <w:r>
        <w:rPr>
          <w:rFonts w:hint="cs"/>
          <w:rtl/>
        </w:rPr>
        <w:t>واسطه</w:t>
      </w:r>
      <w:r>
        <w:rPr>
          <w:rtl/>
        </w:rPr>
        <w:t xml:space="preserve"> </w:t>
      </w:r>
      <w:r>
        <w:rPr>
          <w:rFonts w:hint="cs"/>
          <w:rtl/>
        </w:rPr>
        <w:t>و</w:t>
      </w:r>
      <w:r>
        <w:rPr>
          <w:rtl/>
        </w:rPr>
        <w:t xml:space="preserve"> </w:t>
      </w:r>
      <w:r>
        <w:rPr>
          <w:rFonts w:hint="cs"/>
          <w:rtl/>
        </w:rPr>
        <w:t>ذوالواسطه</w:t>
      </w:r>
      <w:r>
        <w:rPr>
          <w:rtl/>
        </w:rPr>
        <w:t xml:space="preserve"> </w:t>
      </w:r>
      <w:r>
        <w:rPr>
          <w:rFonts w:hint="cs"/>
          <w:rtl/>
        </w:rPr>
        <w:t>تفکیک</w:t>
      </w:r>
      <w:r>
        <w:rPr>
          <w:rtl/>
        </w:rPr>
        <w:t xml:space="preserve"> </w:t>
      </w:r>
      <w:r>
        <w:rPr>
          <w:rFonts w:hint="cs"/>
          <w:rtl/>
        </w:rPr>
        <w:t>قائل</w:t>
      </w:r>
      <w:r>
        <w:rPr>
          <w:rtl/>
        </w:rPr>
        <w:t xml:space="preserve"> </w:t>
      </w:r>
      <w:r>
        <w:rPr>
          <w:rFonts w:hint="cs"/>
          <w:rtl/>
        </w:rPr>
        <w:t>نمی</w:t>
      </w:r>
      <w:r>
        <w:rPr>
          <w:rtl/>
        </w:rPr>
        <w:t xml:space="preserve"> </w:t>
      </w:r>
      <w:r>
        <w:rPr>
          <w:rFonts w:hint="cs"/>
          <w:rtl/>
        </w:rPr>
        <w:t>شود</w:t>
      </w:r>
      <w:r>
        <w:rPr>
          <w:rtl/>
        </w:rPr>
        <w:t xml:space="preserve"> </w:t>
      </w:r>
      <w:r>
        <w:rPr>
          <w:rFonts w:hint="cs"/>
          <w:rtl/>
        </w:rPr>
        <w:t>و</w:t>
      </w:r>
      <w:r>
        <w:rPr>
          <w:rtl/>
        </w:rPr>
        <w:t xml:space="preserve"> </w:t>
      </w:r>
      <w:r>
        <w:rPr>
          <w:rFonts w:hint="cs"/>
          <w:rtl/>
        </w:rPr>
        <w:t>این</w:t>
      </w:r>
      <w:r>
        <w:rPr>
          <w:rtl/>
        </w:rPr>
        <w:t xml:space="preserve"> </w:t>
      </w:r>
      <w:r>
        <w:rPr>
          <w:rFonts w:hint="cs"/>
          <w:rtl/>
        </w:rPr>
        <w:t>عدم</w:t>
      </w:r>
      <w:r>
        <w:rPr>
          <w:rtl/>
        </w:rPr>
        <w:t xml:space="preserve"> </w:t>
      </w:r>
      <w:r>
        <w:rPr>
          <w:rFonts w:hint="cs"/>
          <w:rtl/>
        </w:rPr>
        <w:t>تفکیک</w:t>
      </w:r>
      <w:r>
        <w:rPr>
          <w:rtl/>
        </w:rPr>
        <w:t xml:space="preserve"> </w:t>
      </w:r>
      <w:r>
        <w:rPr>
          <w:rFonts w:hint="cs"/>
          <w:rtl/>
        </w:rPr>
        <w:t>هم</w:t>
      </w:r>
      <w:r>
        <w:rPr>
          <w:rtl/>
        </w:rPr>
        <w:t xml:space="preserve"> </w:t>
      </w:r>
      <w:r>
        <w:rPr>
          <w:rFonts w:hint="cs"/>
          <w:rtl/>
        </w:rPr>
        <w:t>واقعی</w:t>
      </w:r>
      <w:r>
        <w:rPr>
          <w:rtl/>
        </w:rPr>
        <w:t xml:space="preserve"> </w:t>
      </w:r>
      <w:r>
        <w:rPr>
          <w:rFonts w:hint="cs"/>
          <w:rtl/>
        </w:rPr>
        <w:t>است</w:t>
      </w:r>
      <w:r>
        <w:rPr>
          <w:rtl/>
        </w:rPr>
        <w:t xml:space="preserve"> </w:t>
      </w:r>
      <w:r>
        <w:rPr>
          <w:rFonts w:hint="cs"/>
          <w:rtl/>
        </w:rPr>
        <w:t>هم</w:t>
      </w:r>
      <w:r>
        <w:rPr>
          <w:rtl/>
        </w:rPr>
        <w:t xml:space="preserve"> </w:t>
      </w:r>
      <w:r>
        <w:rPr>
          <w:rFonts w:hint="cs"/>
          <w:rtl/>
        </w:rPr>
        <w:t>از</w:t>
      </w:r>
      <w:r>
        <w:rPr>
          <w:rtl/>
        </w:rPr>
        <w:t xml:space="preserve"> </w:t>
      </w:r>
      <w:r>
        <w:rPr>
          <w:rFonts w:hint="cs"/>
          <w:rtl/>
        </w:rPr>
        <w:t>نظر</w:t>
      </w:r>
      <w:r>
        <w:rPr>
          <w:rtl/>
        </w:rPr>
        <w:t xml:space="preserve"> </w:t>
      </w:r>
      <w:r>
        <w:rPr>
          <w:rFonts w:hint="cs"/>
          <w:rtl/>
        </w:rPr>
        <w:t>عرف</w:t>
      </w:r>
      <w:r w:rsidR="00B257BE">
        <w:rPr>
          <w:rFonts w:hint="cs"/>
          <w:rtl/>
        </w:rPr>
        <w:t xml:space="preserve"> ، </w:t>
      </w:r>
      <w:r>
        <w:rPr>
          <w:rFonts w:hint="cs"/>
          <w:rtl/>
        </w:rPr>
        <w:t>مثال</w:t>
      </w:r>
      <w:r>
        <w:rPr>
          <w:rtl/>
        </w:rPr>
        <w:t xml:space="preserve"> </w:t>
      </w:r>
      <w:r>
        <w:rPr>
          <w:rFonts w:hint="cs"/>
          <w:rtl/>
        </w:rPr>
        <w:t>ایشان</w:t>
      </w:r>
      <w:r>
        <w:rPr>
          <w:rtl/>
        </w:rPr>
        <w:t xml:space="preserve"> </w:t>
      </w:r>
      <w:r>
        <w:rPr>
          <w:rFonts w:hint="cs"/>
          <w:rtl/>
        </w:rPr>
        <w:t>رابطه</w:t>
      </w:r>
      <w:r>
        <w:rPr>
          <w:rtl/>
        </w:rPr>
        <w:t xml:space="preserve"> </w:t>
      </w:r>
      <w:r>
        <w:rPr>
          <w:rFonts w:hint="cs"/>
          <w:rtl/>
        </w:rPr>
        <w:t>علت</w:t>
      </w:r>
      <w:r>
        <w:rPr>
          <w:rtl/>
        </w:rPr>
        <w:t xml:space="preserve"> </w:t>
      </w:r>
      <w:r>
        <w:rPr>
          <w:rFonts w:hint="cs"/>
          <w:rtl/>
        </w:rPr>
        <w:t>و</w:t>
      </w:r>
      <w:r>
        <w:rPr>
          <w:rtl/>
        </w:rPr>
        <w:t xml:space="preserve"> </w:t>
      </w:r>
      <w:r>
        <w:rPr>
          <w:rFonts w:hint="cs"/>
          <w:rtl/>
        </w:rPr>
        <w:t>معلول</w:t>
      </w:r>
      <w:r>
        <w:rPr>
          <w:rtl/>
        </w:rPr>
        <w:t xml:space="preserve"> </w:t>
      </w:r>
      <w:r>
        <w:rPr>
          <w:rFonts w:hint="cs"/>
          <w:rtl/>
        </w:rPr>
        <w:t>است</w:t>
      </w:r>
      <w:r>
        <w:rPr>
          <w:rtl/>
        </w:rPr>
        <w:t xml:space="preserve"> </w:t>
      </w:r>
      <w:r>
        <w:rPr>
          <w:rFonts w:hint="cs"/>
          <w:rtl/>
        </w:rPr>
        <w:t>اگر</w:t>
      </w:r>
      <w:r>
        <w:rPr>
          <w:rtl/>
        </w:rPr>
        <w:t xml:space="preserve"> </w:t>
      </w:r>
      <w:r>
        <w:rPr>
          <w:rFonts w:hint="cs"/>
          <w:rtl/>
        </w:rPr>
        <w:t>مستصحب</w:t>
      </w:r>
      <w:r>
        <w:rPr>
          <w:rtl/>
        </w:rPr>
        <w:t xml:space="preserve"> </w:t>
      </w:r>
      <w:r>
        <w:rPr>
          <w:rFonts w:hint="cs"/>
          <w:rtl/>
        </w:rPr>
        <w:t>ما</w:t>
      </w:r>
      <w:r>
        <w:rPr>
          <w:rtl/>
        </w:rPr>
        <w:t xml:space="preserve"> </w:t>
      </w:r>
      <w:r>
        <w:rPr>
          <w:rFonts w:hint="cs"/>
          <w:rtl/>
        </w:rPr>
        <w:t>علت</w:t>
      </w:r>
      <w:r>
        <w:rPr>
          <w:rtl/>
        </w:rPr>
        <w:t xml:space="preserve"> </w:t>
      </w:r>
      <w:r>
        <w:rPr>
          <w:rFonts w:hint="cs"/>
          <w:rtl/>
        </w:rPr>
        <w:t>باشد</w:t>
      </w:r>
      <w:r>
        <w:rPr>
          <w:rtl/>
        </w:rPr>
        <w:t xml:space="preserve"> </w:t>
      </w:r>
      <w:r>
        <w:rPr>
          <w:rFonts w:hint="cs"/>
          <w:rtl/>
        </w:rPr>
        <w:t>و</w:t>
      </w:r>
      <w:r>
        <w:rPr>
          <w:rtl/>
        </w:rPr>
        <w:t xml:space="preserve"> </w:t>
      </w:r>
      <w:r>
        <w:rPr>
          <w:rFonts w:hint="cs"/>
          <w:rtl/>
        </w:rPr>
        <w:t>لازمه</w:t>
      </w:r>
      <w:r>
        <w:rPr>
          <w:rtl/>
        </w:rPr>
        <w:t xml:space="preserve"> </w:t>
      </w:r>
      <w:r>
        <w:rPr>
          <w:rFonts w:hint="cs"/>
          <w:rtl/>
        </w:rPr>
        <w:t>عقلی</w:t>
      </w:r>
      <w:r>
        <w:rPr>
          <w:rtl/>
        </w:rPr>
        <w:t xml:space="preserve"> </w:t>
      </w:r>
      <w:r>
        <w:rPr>
          <w:rFonts w:hint="cs"/>
          <w:rtl/>
        </w:rPr>
        <w:t>آن</w:t>
      </w:r>
      <w:r>
        <w:rPr>
          <w:rtl/>
        </w:rPr>
        <w:t xml:space="preserve"> </w:t>
      </w:r>
      <w:r>
        <w:rPr>
          <w:rFonts w:hint="cs"/>
          <w:rtl/>
        </w:rPr>
        <w:t>معلول</w:t>
      </w:r>
      <w:r>
        <w:rPr>
          <w:rtl/>
        </w:rPr>
        <w:t xml:space="preserve"> </w:t>
      </w:r>
      <w:r>
        <w:rPr>
          <w:rFonts w:hint="cs"/>
          <w:rtl/>
        </w:rPr>
        <w:t>باشد</w:t>
      </w:r>
      <w:r>
        <w:rPr>
          <w:rtl/>
        </w:rPr>
        <w:t xml:space="preserve"> </w:t>
      </w:r>
      <w:r>
        <w:rPr>
          <w:rFonts w:hint="cs"/>
          <w:rtl/>
        </w:rPr>
        <w:t>و</w:t>
      </w:r>
      <w:r>
        <w:rPr>
          <w:rtl/>
        </w:rPr>
        <w:t xml:space="preserve"> </w:t>
      </w:r>
      <w:r>
        <w:rPr>
          <w:rFonts w:hint="cs"/>
          <w:rtl/>
        </w:rPr>
        <w:t>اثر</w:t>
      </w:r>
      <w:r>
        <w:rPr>
          <w:rtl/>
        </w:rPr>
        <w:t xml:space="preserve"> </w:t>
      </w:r>
      <w:r>
        <w:rPr>
          <w:rFonts w:hint="cs"/>
          <w:rtl/>
        </w:rPr>
        <w:t>شرعی</w:t>
      </w:r>
      <w:r>
        <w:rPr>
          <w:rtl/>
        </w:rPr>
        <w:t xml:space="preserve"> </w:t>
      </w:r>
      <w:r>
        <w:rPr>
          <w:rFonts w:hint="cs"/>
          <w:rtl/>
        </w:rPr>
        <w:t>بر</w:t>
      </w:r>
      <w:r>
        <w:rPr>
          <w:rtl/>
        </w:rPr>
        <w:t xml:space="preserve"> </w:t>
      </w:r>
      <w:r>
        <w:rPr>
          <w:rFonts w:hint="cs"/>
          <w:rtl/>
        </w:rPr>
        <w:t>معلول</w:t>
      </w:r>
      <w:r>
        <w:rPr>
          <w:rtl/>
        </w:rPr>
        <w:t xml:space="preserve"> </w:t>
      </w:r>
      <w:r>
        <w:rPr>
          <w:rFonts w:hint="cs"/>
          <w:rtl/>
        </w:rPr>
        <w:t>مترتب</w:t>
      </w:r>
      <w:r>
        <w:rPr>
          <w:rtl/>
        </w:rPr>
        <w:t xml:space="preserve"> </w:t>
      </w:r>
      <w:r>
        <w:rPr>
          <w:rFonts w:hint="cs"/>
          <w:rtl/>
        </w:rPr>
        <w:t>شود</w:t>
      </w:r>
      <w:r>
        <w:rPr>
          <w:rtl/>
        </w:rPr>
        <w:t xml:space="preserve"> </w:t>
      </w:r>
      <w:r>
        <w:rPr>
          <w:rFonts w:hint="cs"/>
          <w:rtl/>
        </w:rPr>
        <w:t>در</w:t>
      </w:r>
      <w:r>
        <w:rPr>
          <w:rtl/>
        </w:rPr>
        <w:t xml:space="preserve"> </w:t>
      </w:r>
      <w:r>
        <w:rPr>
          <w:rFonts w:hint="cs"/>
          <w:rtl/>
        </w:rPr>
        <w:t>اینجا</w:t>
      </w:r>
      <w:r>
        <w:rPr>
          <w:rtl/>
        </w:rPr>
        <w:t xml:space="preserve"> </w:t>
      </w:r>
      <w:r>
        <w:rPr>
          <w:rFonts w:hint="cs"/>
          <w:rtl/>
        </w:rPr>
        <w:t>اصل</w:t>
      </w:r>
      <w:r>
        <w:rPr>
          <w:rtl/>
        </w:rPr>
        <w:t xml:space="preserve"> </w:t>
      </w:r>
      <w:r>
        <w:rPr>
          <w:rFonts w:hint="cs"/>
          <w:rtl/>
        </w:rPr>
        <w:t>مثبت</w:t>
      </w:r>
      <w:r>
        <w:rPr>
          <w:rtl/>
        </w:rPr>
        <w:t xml:space="preserve"> </w:t>
      </w:r>
      <w:r>
        <w:rPr>
          <w:rFonts w:hint="cs"/>
          <w:rtl/>
        </w:rPr>
        <w:t>حجت</w:t>
      </w:r>
      <w:r>
        <w:rPr>
          <w:rtl/>
        </w:rPr>
        <w:t xml:space="preserve"> </w:t>
      </w:r>
      <w:r>
        <w:rPr>
          <w:rFonts w:hint="cs"/>
          <w:rtl/>
        </w:rPr>
        <w:t>است</w:t>
      </w:r>
      <w:r>
        <w:rPr>
          <w:rtl/>
        </w:rPr>
        <w:t xml:space="preserve"> </w:t>
      </w:r>
      <w:r>
        <w:rPr>
          <w:rFonts w:hint="cs"/>
          <w:rtl/>
        </w:rPr>
        <w:t>یعنی</w:t>
      </w:r>
      <w:r>
        <w:rPr>
          <w:rtl/>
        </w:rPr>
        <w:t xml:space="preserve"> </w:t>
      </w:r>
      <w:r>
        <w:rPr>
          <w:rFonts w:hint="cs"/>
          <w:rtl/>
        </w:rPr>
        <w:t>می</w:t>
      </w:r>
      <w:r>
        <w:rPr>
          <w:rtl/>
        </w:rPr>
        <w:t xml:space="preserve"> </w:t>
      </w:r>
      <w:r>
        <w:rPr>
          <w:rFonts w:hint="cs"/>
          <w:rtl/>
        </w:rPr>
        <w:t>توان</w:t>
      </w:r>
      <w:r>
        <w:rPr>
          <w:rtl/>
        </w:rPr>
        <w:t xml:space="preserve"> </w:t>
      </w:r>
      <w:r>
        <w:rPr>
          <w:rFonts w:hint="cs"/>
          <w:rtl/>
        </w:rPr>
        <w:t>علت</w:t>
      </w:r>
      <w:r>
        <w:rPr>
          <w:rtl/>
        </w:rPr>
        <w:t xml:space="preserve"> </w:t>
      </w:r>
      <w:r>
        <w:rPr>
          <w:rFonts w:hint="cs"/>
          <w:rtl/>
        </w:rPr>
        <w:t>را</w:t>
      </w:r>
      <w:r>
        <w:rPr>
          <w:rtl/>
        </w:rPr>
        <w:t xml:space="preserve"> </w:t>
      </w:r>
      <w:r>
        <w:rPr>
          <w:rFonts w:hint="cs"/>
          <w:rtl/>
        </w:rPr>
        <w:t>استصحاب</w:t>
      </w:r>
      <w:r>
        <w:rPr>
          <w:rtl/>
        </w:rPr>
        <w:t xml:space="preserve"> </w:t>
      </w:r>
      <w:r>
        <w:rPr>
          <w:rFonts w:hint="cs"/>
          <w:rtl/>
        </w:rPr>
        <w:t>کرد</w:t>
      </w:r>
      <w:r>
        <w:rPr>
          <w:rtl/>
        </w:rPr>
        <w:t xml:space="preserve"> </w:t>
      </w:r>
      <w:r>
        <w:rPr>
          <w:rFonts w:hint="cs"/>
          <w:rtl/>
        </w:rPr>
        <w:t>و</w:t>
      </w:r>
      <w:r>
        <w:rPr>
          <w:rtl/>
        </w:rPr>
        <w:t xml:space="preserve"> </w:t>
      </w:r>
      <w:r>
        <w:rPr>
          <w:rFonts w:hint="cs"/>
          <w:rtl/>
        </w:rPr>
        <w:t>معلول</w:t>
      </w:r>
      <w:r>
        <w:rPr>
          <w:rtl/>
        </w:rPr>
        <w:t xml:space="preserve"> </w:t>
      </w:r>
      <w:r>
        <w:rPr>
          <w:rFonts w:hint="cs"/>
          <w:rtl/>
        </w:rPr>
        <w:t>را</w:t>
      </w:r>
      <w:r>
        <w:rPr>
          <w:rtl/>
        </w:rPr>
        <w:t xml:space="preserve"> </w:t>
      </w:r>
      <w:r>
        <w:rPr>
          <w:rFonts w:hint="cs"/>
          <w:rtl/>
        </w:rPr>
        <w:t>ثابت</w:t>
      </w:r>
      <w:r>
        <w:rPr>
          <w:rtl/>
        </w:rPr>
        <w:t xml:space="preserve"> </w:t>
      </w:r>
      <w:r>
        <w:rPr>
          <w:rFonts w:hint="cs"/>
          <w:rtl/>
        </w:rPr>
        <w:t>نمود</w:t>
      </w:r>
      <w:r>
        <w:rPr>
          <w:rtl/>
        </w:rPr>
        <w:t xml:space="preserve"> </w:t>
      </w:r>
      <w:r>
        <w:rPr>
          <w:rFonts w:hint="cs"/>
          <w:rtl/>
        </w:rPr>
        <w:t>و</w:t>
      </w:r>
      <w:r>
        <w:rPr>
          <w:rtl/>
        </w:rPr>
        <w:t xml:space="preserve"> </w:t>
      </w:r>
      <w:r>
        <w:rPr>
          <w:rFonts w:hint="cs"/>
          <w:rtl/>
        </w:rPr>
        <w:t>اثر</w:t>
      </w:r>
      <w:r>
        <w:rPr>
          <w:rtl/>
        </w:rPr>
        <w:t xml:space="preserve"> </w:t>
      </w:r>
      <w:r>
        <w:rPr>
          <w:rFonts w:hint="cs"/>
          <w:rtl/>
        </w:rPr>
        <w:t>شرعی</w:t>
      </w:r>
      <w:r>
        <w:rPr>
          <w:rtl/>
        </w:rPr>
        <w:t xml:space="preserve"> </w:t>
      </w:r>
      <w:r>
        <w:rPr>
          <w:rFonts w:hint="cs"/>
          <w:rtl/>
        </w:rPr>
        <w:t>را</w:t>
      </w:r>
      <w:r>
        <w:rPr>
          <w:rtl/>
        </w:rPr>
        <w:t xml:space="preserve"> </w:t>
      </w:r>
      <w:r>
        <w:rPr>
          <w:rFonts w:hint="cs"/>
          <w:rtl/>
        </w:rPr>
        <w:t>بر</w:t>
      </w:r>
      <w:r>
        <w:rPr>
          <w:rtl/>
        </w:rPr>
        <w:t xml:space="preserve"> </w:t>
      </w:r>
      <w:r>
        <w:rPr>
          <w:rFonts w:hint="cs"/>
          <w:rtl/>
        </w:rPr>
        <w:t>آن</w:t>
      </w:r>
      <w:r>
        <w:rPr>
          <w:rtl/>
        </w:rPr>
        <w:t xml:space="preserve"> </w:t>
      </w:r>
      <w:r>
        <w:rPr>
          <w:rFonts w:hint="cs"/>
          <w:rtl/>
        </w:rPr>
        <w:t>بار</w:t>
      </w:r>
      <w:r>
        <w:rPr>
          <w:rtl/>
        </w:rPr>
        <w:t xml:space="preserve"> </w:t>
      </w:r>
      <w:r>
        <w:rPr>
          <w:rFonts w:hint="cs"/>
          <w:rtl/>
        </w:rPr>
        <w:t>کرد</w:t>
      </w:r>
    </w:p>
    <w:p w:rsidR="009A5F50" w:rsidRDefault="00DA7AA2" w:rsidP="0044477C">
      <w:pPr>
        <w:rPr>
          <w:rtl/>
        </w:rPr>
      </w:pPr>
      <w:r>
        <w:rPr>
          <w:rFonts w:hint="cs"/>
          <w:rtl/>
        </w:rPr>
        <w:t>دلیل</w:t>
      </w:r>
      <w:r>
        <w:rPr>
          <w:rtl/>
        </w:rPr>
        <w:t xml:space="preserve"> </w:t>
      </w:r>
      <w:r>
        <w:rPr>
          <w:rFonts w:hint="cs"/>
          <w:rtl/>
        </w:rPr>
        <w:t>صاحب</w:t>
      </w:r>
      <w:r>
        <w:rPr>
          <w:rtl/>
        </w:rPr>
        <w:t xml:space="preserve"> </w:t>
      </w:r>
      <w:r>
        <w:rPr>
          <w:rFonts w:hint="cs"/>
          <w:rtl/>
        </w:rPr>
        <w:t>کفایه</w:t>
      </w:r>
      <w:r>
        <w:rPr>
          <w:rtl/>
        </w:rPr>
        <w:t xml:space="preserve"> </w:t>
      </w:r>
      <w:r>
        <w:rPr>
          <w:rFonts w:hint="cs"/>
          <w:rtl/>
        </w:rPr>
        <w:t>همان</w:t>
      </w:r>
      <w:r>
        <w:rPr>
          <w:rtl/>
        </w:rPr>
        <w:t xml:space="preserve"> </w:t>
      </w:r>
      <w:r>
        <w:rPr>
          <w:rFonts w:hint="cs"/>
          <w:rtl/>
        </w:rPr>
        <w:t>دو</w:t>
      </w:r>
      <w:r>
        <w:rPr>
          <w:rtl/>
        </w:rPr>
        <w:t xml:space="preserve"> </w:t>
      </w:r>
      <w:r>
        <w:rPr>
          <w:rFonts w:hint="cs"/>
          <w:rtl/>
        </w:rPr>
        <w:t>مقدمه</w:t>
      </w:r>
      <w:r>
        <w:rPr>
          <w:rtl/>
        </w:rPr>
        <w:t xml:space="preserve"> </w:t>
      </w:r>
      <w:r>
        <w:rPr>
          <w:rFonts w:hint="cs"/>
          <w:rtl/>
        </w:rPr>
        <w:t>استدلال</w:t>
      </w:r>
      <w:r>
        <w:rPr>
          <w:rtl/>
        </w:rPr>
        <w:t xml:space="preserve"> </w:t>
      </w:r>
      <w:r>
        <w:rPr>
          <w:rFonts w:hint="cs"/>
          <w:rtl/>
        </w:rPr>
        <w:t>مرحوم</w:t>
      </w:r>
      <w:r>
        <w:rPr>
          <w:rtl/>
        </w:rPr>
        <w:t xml:space="preserve"> </w:t>
      </w:r>
      <w:r>
        <w:rPr>
          <w:rFonts w:hint="cs"/>
          <w:rtl/>
        </w:rPr>
        <w:t>شیخ</w:t>
      </w:r>
      <w:r>
        <w:rPr>
          <w:rtl/>
        </w:rPr>
        <w:t xml:space="preserve"> </w:t>
      </w:r>
      <w:r>
        <w:rPr>
          <w:rFonts w:hint="cs"/>
          <w:rtl/>
        </w:rPr>
        <w:t>است</w:t>
      </w:r>
      <w:r>
        <w:rPr>
          <w:rtl/>
        </w:rPr>
        <w:t xml:space="preserve"> </w:t>
      </w:r>
      <w:r>
        <w:rPr>
          <w:rFonts w:hint="cs"/>
          <w:rtl/>
        </w:rPr>
        <w:t>مقدمه</w:t>
      </w:r>
      <w:r>
        <w:rPr>
          <w:rtl/>
        </w:rPr>
        <w:t xml:space="preserve"> </w:t>
      </w:r>
      <w:r>
        <w:rPr>
          <w:rFonts w:hint="cs"/>
          <w:rtl/>
        </w:rPr>
        <w:t>اول</w:t>
      </w:r>
      <w:r>
        <w:rPr>
          <w:rtl/>
        </w:rPr>
        <w:t xml:space="preserve"> </w:t>
      </w:r>
      <w:r>
        <w:rPr>
          <w:rFonts w:hint="cs"/>
          <w:rtl/>
        </w:rPr>
        <w:t>عرف</w:t>
      </w:r>
      <w:r>
        <w:rPr>
          <w:rtl/>
        </w:rPr>
        <w:t xml:space="preserve"> </w:t>
      </w:r>
      <w:r>
        <w:rPr>
          <w:rFonts w:hint="cs"/>
          <w:rtl/>
        </w:rPr>
        <w:t>بین</w:t>
      </w:r>
      <w:r>
        <w:rPr>
          <w:rtl/>
        </w:rPr>
        <w:t xml:space="preserve"> </w:t>
      </w:r>
      <w:r>
        <w:rPr>
          <w:rFonts w:hint="cs"/>
          <w:rtl/>
        </w:rPr>
        <w:t>واسطه</w:t>
      </w:r>
      <w:r>
        <w:rPr>
          <w:rtl/>
        </w:rPr>
        <w:t xml:space="preserve"> </w:t>
      </w:r>
      <w:r>
        <w:rPr>
          <w:rFonts w:hint="cs"/>
          <w:rtl/>
        </w:rPr>
        <w:t>و</w:t>
      </w:r>
      <w:r>
        <w:rPr>
          <w:rtl/>
        </w:rPr>
        <w:t xml:space="preserve"> </w:t>
      </w:r>
      <w:r>
        <w:rPr>
          <w:rFonts w:hint="cs"/>
          <w:rtl/>
        </w:rPr>
        <w:t>ذوالواسطه</w:t>
      </w:r>
      <w:r>
        <w:rPr>
          <w:rtl/>
        </w:rPr>
        <w:t xml:space="preserve"> </w:t>
      </w:r>
      <w:r>
        <w:rPr>
          <w:rFonts w:hint="cs"/>
          <w:rtl/>
        </w:rPr>
        <w:t>تفکیک</w:t>
      </w:r>
      <w:r>
        <w:rPr>
          <w:rtl/>
        </w:rPr>
        <w:t xml:space="preserve"> </w:t>
      </w:r>
      <w:r>
        <w:rPr>
          <w:rFonts w:hint="cs"/>
          <w:rtl/>
        </w:rPr>
        <w:t>قائل</w:t>
      </w:r>
      <w:r>
        <w:rPr>
          <w:rtl/>
        </w:rPr>
        <w:t xml:space="preserve"> </w:t>
      </w:r>
      <w:r>
        <w:rPr>
          <w:rFonts w:hint="cs"/>
          <w:rtl/>
        </w:rPr>
        <w:t>نمی</w:t>
      </w:r>
      <w:r>
        <w:rPr>
          <w:rtl/>
        </w:rPr>
        <w:t xml:space="preserve"> </w:t>
      </w:r>
      <w:r>
        <w:rPr>
          <w:rFonts w:hint="cs"/>
          <w:rtl/>
        </w:rPr>
        <w:t>شود</w:t>
      </w:r>
      <w:r>
        <w:rPr>
          <w:rtl/>
        </w:rPr>
        <w:t xml:space="preserve"> </w:t>
      </w:r>
      <w:r>
        <w:rPr>
          <w:rFonts w:hint="cs"/>
          <w:rtl/>
        </w:rPr>
        <w:t>مقدمه</w:t>
      </w:r>
      <w:r>
        <w:rPr>
          <w:rtl/>
        </w:rPr>
        <w:t xml:space="preserve"> </w:t>
      </w:r>
      <w:r>
        <w:rPr>
          <w:rFonts w:hint="cs"/>
          <w:rtl/>
        </w:rPr>
        <w:t>دوم</w:t>
      </w:r>
      <w:r>
        <w:rPr>
          <w:rtl/>
        </w:rPr>
        <w:t xml:space="preserve"> </w:t>
      </w:r>
      <w:r>
        <w:rPr>
          <w:rFonts w:hint="cs"/>
          <w:rtl/>
        </w:rPr>
        <w:t>در</w:t>
      </w:r>
      <w:r>
        <w:rPr>
          <w:rtl/>
        </w:rPr>
        <w:t xml:space="preserve"> </w:t>
      </w:r>
      <w:r>
        <w:rPr>
          <w:rFonts w:hint="cs"/>
          <w:rtl/>
        </w:rPr>
        <w:t>باب</w:t>
      </w:r>
      <w:r>
        <w:rPr>
          <w:rtl/>
        </w:rPr>
        <w:t xml:space="preserve"> </w:t>
      </w:r>
      <w:r>
        <w:rPr>
          <w:rFonts w:hint="cs"/>
          <w:rtl/>
        </w:rPr>
        <w:t>استصحاب</w:t>
      </w:r>
      <w:r>
        <w:rPr>
          <w:rtl/>
        </w:rPr>
        <w:t xml:space="preserve"> </w:t>
      </w:r>
      <w:r>
        <w:rPr>
          <w:rFonts w:hint="cs"/>
          <w:rtl/>
        </w:rPr>
        <w:t>نظر</w:t>
      </w:r>
      <w:r>
        <w:rPr>
          <w:rtl/>
        </w:rPr>
        <w:t xml:space="preserve"> </w:t>
      </w:r>
      <w:r>
        <w:rPr>
          <w:rFonts w:hint="cs"/>
          <w:rtl/>
        </w:rPr>
        <w:t>عرف</w:t>
      </w:r>
      <w:r>
        <w:rPr>
          <w:rtl/>
        </w:rPr>
        <w:t xml:space="preserve"> </w:t>
      </w:r>
      <w:r>
        <w:rPr>
          <w:rFonts w:hint="cs"/>
          <w:rtl/>
        </w:rPr>
        <w:t>معتبر</w:t>
      </w:r>
      <w:r>
        <w:rPr>
          <w:rtl/>
        </w:rPr>
        <w:t xml:space="preserve"> </w:t>
      </w:r>
      <w:r>
        <w:rPr>
          <w:rFonts w:hint="cs"/>
          <w:rtl/>
        </w:rPr>
        <w:t>است</w:t>
      </w:r>
    </w:p>
    <w:p w:rsidR="00DA7AA2" w:rsidRDefault="00DA7AA2" w:rsidP="0044477C">
      <w:pPr>
        <w:rPr>
          <w:rtl/>
        </w:rPr>
      </w:pPr>
      <w:r>
        <w:rPr>
          <w:rFonts w:hint="cs"/>
          <w:rtl/>
        </w:rPr>
        <w:t>نقد</w:t>
      </w:r>
      <w:r>
        <w:rPr>
          <w:rtl/>
        </w:rPr>
        <w:t xml:space="preserve"> </w:t>
      </w:r>
      <w:r>
        <w:rPr>
          <w:rFonts w:hint="cs"/>
          <w:rtl/>
        </w:rPr>
        <w:t>مورد</w:t>
      </w:r>
      <w:r>
        <w:rPr>
          <w:rtl/>
        </w:rPr>
        <w:t xml:space="preserve"> </w:t>
      </w:r>
      <w:r>
        <w:rPr>
          <w:rFonts w:hint="cs"/>
          <w:rtl/>
        </w:rPr>
        <w:t>استثنای</w:t>
      </w:r>
      <w:r>
        <w:rPr>
          <w:rtl/>
        </w:rPr>
        <w:t xml:space="preserve"> </w:t>
      </w:r>
      <w:r>
        <w:rPr>
          <w:rFonts w:hint="cs"/>
          <w:rtl/>
        </w:rPr>
        <w:t>دوم</w:t>
      </w:r>
      <w:r w:rsidR="00F350B4">
        <w:rPr>
          <w:rFonts w:hint="cs"/>
          <w:rtl/>
        </w:rPr>
        <w:t xml:space="preserve"> : </w:t>
      </w:r>
      <w:r>
        <w:rPr>
          <w:rFonts w:hint="cs"/>
          <w:rtl/>
        </w:rPr>
        <w:t>اشکال</w:t>
      </w:r>
      <w:r>
        <w:rPr>
          <w:rtl/>
        </w:rPr>
        <w:t xml:space="preserve"> </w:t>
      </w:r>
      <w:r>
        <w:rPr>
          <w:rFonts w:hint="cs"/>
          <w:rtl/>
        </w:rPr>
        <w:t>اول</w:t>
      </w:r>
      <w:r>
        <w:rPr>
          <w:rtl/>
        </w:rPr>
        <w:t xml:space="preserve"> </w:t>
      </w:r>
      <w:r>
        <w:rPr>
          <w:rFonts w:hint="cs"/>
          <w:rtl/>
        </w:rPr>
        <w:t>همان</w:t>
      </w:r>
      <w:r>
        <w:rPr>
          <w:rtl/>
        </w:rPr>
        <w:t xml:space="preserve"> </w:t>
      </w:r>
      <w:r>
        <w:rPr>
          <w:rFonts w:hint="cs"/>
          <w:rtl/>
        </w:rPr>
        <w:t>اشکال</w:t>
      </w:r>
      <w:r>
        <w:rPr>
          <w:rtl/>
        </w:rPr>
        <w:t xml:space="preserve"> </w:t>
      </w:r>
      <w:r>
        <w:rPr>
          <w:rFonts w:hint="cs"/>
          <w:rtl/>
        </w:rPr>
        <w:t>وارد</w:t>
      </w:r>
      <w:r>
        <w:rPr>
          <w:rtl/>
        </w:rPr>
        <w:t xml:space="preserve"> </w:t>
      </w:r>
      <w:r>
        <w:rPr>
          <w:rFonts w:hint="cs"/>
          <w:rtl/>
        </w:rPr>
        <w:t>بر</w:t>
      </w:r>
      <w:r>
        <w:rPr>
          <w:rtl/>
        </w:rPr>
        <w:t xml:space="preserve"> </w:t>
      </w:r>
      <w:r>
        <w:rPr>
          <w:rFonts w:hint="cs"/>
          <w:rtl/>
        </w:rPr>
        <w:t>استدلال</w:t>
      </w:r>
      <w:r>
        <w:rPr>
          <w:rtl/>
        </w:rPr>
        <w:t xml:space="preserve"> </w:t>
      </w:r>
      <w:r>
        <w:rPr>
          <w:rFonts w:hint="cs"/>
          <w:rtl/>
        </w:rPr>
        <w:t>شیخ</w:t>
      </w:r>
      <w:r>
        <w:rPr>
          <w:rtl/>
        </w:rPr>
        <w:t xml:space="preserve"> </w:t>
      </w:r>
      <w:r>
        <w:rPr>
          <w:rFonts w:hint="cs"/>
          <w:rtl/>
        </w:rPr>
        <w:t>است</w:t>
      </w:r>
      <w:r>
        <w:rPr>
          <w:rtl/>
        </w:rPr>
        <w:t xml:space="preserve"> </w:t>
      </w:r>
      <w:r>
        <w:rPr>
          <w:rFonts w:hint="cs"/>
          <w:rtl/>
        </w:rPr>
        <w:t>که</w:t>
      </w:r>
      <w:r>
        <w:rPr>
          <w:rtl/>
        </w:rPr>
        <w:t xml:space="preserve"> </w:t>
      </w:r>
      <w:r>
        <w:rPr>
          <w:rFonts w:hint="cs"/>
          <w:rtl/>
        </w:rPr>
        <w:t>مراجعه</w:t>
      </w:r>
      <w:r>
        <w:rPr>
          <w:rtl/>
        </w:rPr>
        <w:t xml:space="preserve"> </w:t>
      </w:r>
      <w:r>
        <w:rPr>
          <w:rFonts w:hint="cs"/>
          <w:rtl/>
        </w:rPr>
        <w:t>به</w:t>
      </w:r>
      <w:r>
        <w:rPr>
          <w:rtl/>
        </w:rPr>
        <w:t xml:space="preserve"> </w:t>
      </w:r>
      <w:r>
        <w:rPr>
          <w:rFonts w:hint="cs"/>
          <w:rtl/>
        </w:rPr>
        <w:t>عرف</w:t>
      </w:r>
      <w:r>
        <w:rPr>
          <w:rtl/>
        </w:rPr>
        <w:t xml:space="preserve"> </w:t>
      </w:r>
      <w:r>
        <w:rPr>
          <w:rFonts w:hint="cs"/>
          <w:rtl/>
        </w:rPr>
        <w:t>فقط</w:t>
      </w:r>
      <w:r>
        <w:rPr>
          <w:rtl/>
        </w:rPr>
        <w:t xml:space="preserve"> </w:t>
      </w:r>
      <w:r>
        <w:rPr>
          <w:rFonts w:hint="cs"/>
          <w:rtl/>
        </w:rPr>
        <w:t>در</w:t>
      </w:r>
      <w:r>
        <w:rPr>
          <w:rtl/>
        </w:rPr>
        <w:t xml:space="preserve"> </w:t>
      </w:r>
      <w:r>
        <w:rPr>
          <w:rFonts w:hint="cs"/>
          <w:rtl/>
        </w:rPr>
        <w:t>مقام</w:t>
      </w:r>
      <w:r>
        <w:rPr>
          <w:rtl/>
        </w:rPr>
        <w:t xml:space="preserve"> </w:t>
      </w:r>
      <w:r>
        <w:rPr>
          <w:rFonts w:hint="cs"/>
          <w:rtl/>
        </w:rPr>
        <w:t>مفهوم</w:t>
      </w:r>
      <w:r>
        <w:rPr>
          <w:rtl/>
        </w:rPr>
        <w:t xml:space="preserve"> </w:t>
      </w:r>
      <w:r>
        <w:rPr>
          <w:rFonts w:hint="cs"/>
          <w:rtl/>
        </w:rPr>
        <w:t>یابی</w:t>
      </w:r>
      <w:r>
        <w:rPr>
          <w:rtl/>
        </w:rPr>
        <w:t xml:space="preserve"> </w:t>
      </w:r>
      <w:r>
        <w:rPr>
          <w:rFonts w:hint="cs"/>
          <w:rtl/>
        </w:rPr>
        <w:t>معتبر</w:t>
      </w:r>
      <w:r>
        <w:rPr>
          <w:rtl/>
        </w:rPr>
        <w:t xml:space="preserve"> </w:t>
      </w:r>
      <w:r>
        <w:rPr>
          <w:rFonts w:hint="cs"/>
          <w:rtl/>
        </w:rPr>
        <w:t>است</w:t>
      </w:r>
      <w:r>
        <w:rPr>
          <w:rtl/>
        </w:rPr>
        <w:t xml:space="preserve"> </w:t>
      </w:r>
      <w:r>
        <w:rPr>
          <w:rFonts w:hint="cs"/>
          <w:rtl/>
        </w:rPr>
        <w:t>نه</w:t>
      </w:r>
      <w:r>
        <w:rPr>
          <w:rtl/>
        </w:rPr>
        <w:t xml:space="preserve"> </w:t>
      </w:r>
      <w:r>
        <w:rPr>
          <w:rFonts w:hint="cs"/>
          <w:rtl/>
        </w:rPr>
        <w:t>در</w:t>
      </w:r>
      <w:r>
        <w:rPr>
          <w:rtl/>
        </w:rPr>
        <w:t xml:space="preserve"> </w:t>
      </w:r>
      <w:r>
        <w:rPr>
          <w:rFonts w:hint="cs"/>
          <w:rtl/>
        </w:rPr>
        <w:t>مقام</w:t>
      </w:r>
      <w:r>
        <w:rPr>
          <w:rtl/>
        </w:rPr>
        <w:t xml:space="preserve"> </w:t>
      </w:r>
      <w:r>
        <w:rPr>
          <w:rFonts w:hint="cs"/>
          <w:rtl/>
        </w:rPr>
        <w:t>تطبیق</w:t>
      </w:r>
      <w:r>
        <w:rPr>
          <w:rtl/>
        </w:rPr>
        <w:t xml:space="preserve"> </w:t>
      </w:r>
      <w:r>
        <w:rPr>
          <w:rFonts w:hint="cs"/>
          <w:rtl/>
        </w:rPr>
        <w:t>مفهوم</w:t>
      </w:r>
      <w:r>
        <w:rPr>
          <w:rtl/>
        </w:rPr>
        <w:t xml:space="preserve"> </w:t>
      </w:r>
      <w:r>
        <w:rPr>
          <w:rFonts w:hint="cs"/>
          <w:rtl/>
        </w:rPr>
        <w:t>بر</w:t>
      </w:r>
      <w:r>
        <w:rPr>
          <w:rtl/>
        </w:rPr>
        <w:t xml:space="preserve"> </w:t>
      </w:r>
      <w:r>
        <w:rPr>
          <w:rFonts w:hint="cs"/>
          <w:rtl/>
        </w:rPr>
        <w:t>مصداق</w:t>
      </w:r>
      <w:r>
        <w:rPr>
          <w:rtl/>
        </w:rPr>
        <w:t xml:space="preserve"> </w:t>
      </w:r>
      <w:r>
        <w:rPr>
          <w:rFonts w:hint="cs"/>
          <w:rtl/>
        </w:rPr>
        <w:t>در</w:t>
      </w:r>
      <w:r>
        <w:rPr>
          <w:rtl/>
        </w:rPr>
        <w:t xml:space="preserve"> </w:t>
      </w:r>
      <w:r>
        <w:rPr>
          <w:rFonts w:hint="cs"/>
          <w:rtl/>
        </w:rPr>
        <w:t>تطبیق</w:t>
      </w:r>
      <w:r>
        <w:rPr>
          <w:rtl/>
        </w:rPr>
        <w:t xml:space="preserve"> </w:t>
      </w:r>
      <w:r>
        <w:rPr>
          <w:rFonts w:hint="cs"/>
          <w:rtl/>
        </w:rPr>
        <w:t>باید</w:t>
      </w:r>
      <w:r>
        <w:rPr>
          <w:rtl/>
        </w:rPr>
        <w:t xml:space="preserve"> </w:t>
      </w:r>
      <w:r>
        <w:rPr>
          <w:rFonts w:hint="cs"/>
          <w:rtl/>
        </w:rPr>
        <w:t>با</w:t>
      </w:r>
      <w:r>
        <w:rPr>
          <w:rtl/>
        </w:rPr>
        <w:t xml:space="preserve"> </w:t>
      </w:r>
      <w:r>
        <w:rPr>
          <w:rFonts w:hint="cs"/>
          <w:rtl/>
        </w:rPr>
        <w:t>دقت</w:t>
      </w:r>
      <w:r>
        <w:rPr>
          <w:rtl/>
        </w:rPr>
        <w:t xml:space="preserve"> </w:t>
      </w:r>
      <w:r>
        <w:rPr>
          <w:rFonts w:hint="cs"/>
          <w:rtl/>
        </w:rPr>
        <w:t>عقلی</w:t>
      </w:r>
      <w:r>
        <w:rPr>
          <w:rtl/>
        </w:rPr>
        <w:t xml:space="preserve"> </w:t>
      </w:r>
      <w:r>
        <w:rPr>
          <w:rFonts w:hint="cs"/>
          <w:rtl/>
        </w:rPr>
        <w:t>بررسی</w:t>
      </w:r>
      <w:r>
        <w:rPr>
          <w:rtl/>
        </w:rPr>
        <w:t xml:space="preserve"> </w:t>
      </w:r>
      <w:r>
        <w:rPr>
          <w:rFonts w:hint="cs"/>
          <w:rtl/>
        </w:rPr>
        <w:t>شود</w:t>
      </w:r>
      <w:r>
        <w:rPr>
          <w:rtl/>
        </w:rPr>
        <w:t xml:space="preserve"> </w:t>
      </w:r>
      <w:r>
        <w:rPr>
          <w:rFonts w:hint="cs"/>
          <w:rtl/>
        </w:rPr>
        <w:t>که</w:t>
      </w:r>
      <w:r>
        <w:rPr>
          <w:rtl/>
        </w:rPr>
        <w:t xml:space="preserve"> </w:t>
      </w:r>
      <w:r>
        <w:rPr>
          <w:rFonts w:hint="cs"/>
          <w:rtl/>
        </w:rPr>
        <w:t>آیا</w:t>
      </w:r>
      <w:r>
        <w:rPr>
          <w:rtl/>
        </w:rPr>
        <w:t xml:space="preserve"> </w:t>
      </w:r>
      <w:r>
        <w:rPr>
          <w:rFonts w:hint="cs"/>
          <w:rtl/>
        </w:rPr>
        <w:t>اثر</w:t>
      </w:r>
      <w:r>
        <w:rPr>
          <w:rtl/>
        </w:rPr>
        <w:t xml:space="preserve"> </w:t>
      </w:r>
      <w:r>
        <w:rPr>
          <w:rFonts w:hint="cs"/>
          <w:rtl/>
        </w:rPr>
        <w:t>شرعی</w:t>
      </w:r>
      <w:r>
        <w:rPr>
          <w:rtl/>
        </w:rPr>
        <w:t xml:space="preserve"> </w:t>
      </w:r>
      <w:r>
        <w:rPr>
          <w:rFonts w:hint="cs"/>
          <w:rtl/>
        </w:rPr>
        <w:t>اثر</w:t>
      </w:r>
      <w:r>
        <w:rPr>
          <w:rtl/>
        </w:rPr>
        <w:t xml:space="preserve"> </w:t>
      </w:r>
      <w:r>
        <w:rPr>
          <w:rFonts w:hint="cs"/>
          <w:rtl/>
        </w:rPr>
        <w:t>خود</w:t>
      </w:r>
      <w:r>
        <w:rPr>
          <w:rtl/>
        </w:rPr>
        <w:t xml:space="preserve"> </w:t>
      </w:r>
      <w:r>
        <w:rPr>
          <w:rFonts w:hint="cs"/>
          <w:rtl/>
        </w:rPr>
        <w:t>متیقن</w:t>
      </w:r>
      <w:r>
        <w:rPr>
          <w:rtl/>
        </w:rPr>
        <w:t xml:space="preserve"> </w:t>
      </w:r>
      <w:r>
        <w:rPr>
          <w:rFonts w:hint="cs"/>
          <w:rtl/>
        </w:rPr>
        <w:t>است</w:t>
      </w:r>
      <w:r>
        <w:rPr>
          <w:rtl/>
        </w:rPr>
        <w:t xml:space="preserve"> </w:t>
      </w:r>
      <w:r>
        <w:rPr>
          <w:rFonts w:hint="cs"/>
          <w:rtl/>
        </w:rPr>
        <w:t>یا</w:t>
      </w:r>
      <w:r>
        <w:rPr>
          <w:rtl/>
        </w:rPr>
        <w:t xml:space="preserve"> </w:t>
      </w:r>
      <w:r>
        <w:rPr>
          <w:rFonts w:hint="cs"/>
          <w:rtl/>
        </w:rPr>
        <w:t>اثر</w:t>
      </w:r>
      <w:r>
        <w:rPr>
          <w:rtl/>
        </w:rPr>
        <w:t xml:space="preserve"> </w:t>
      </w:r>
      <w:r>
        <w:rPr>
          <w:rFonts w:hint="cs"/>
          <w:rtl/>
        </w:rPr>
        <w:t>لازمه</w:t>
      </w:r>
      <w:r>
        <w:rPr>
          <w:rtl/>
        </w:rPr>
        <w:t xml:space="preserve"> </w:t>
      </w:r>
      <w:r>
        <w:rPr>
          <w:rFonts w:hint="cs"/>
          <w:rtl/>
        </w:rPr>
        <w:t>آن</w:t>
      </w:r>
      <w:r>
        <w:rPr>
          <w:rtl/>
        </w:rPr>
        <w:t xml:space="preserve"> </w:t>
      </w:r>
      <w:r>
        <w:rPr>
          <w:rFonts w:hint="cs"/>
          <w:rtl/>
        </w:rPr>
        <w:t>و</w:t>
      </w:r>
      <w:r>
        <w:rPr>
          <w:rtl/>
        </w:rPr>
        <w:t xml:space="preserve"> </w:t>
      </w:r>
      <w:r>
        <w:rPr>
          <w:rFonts w:hint="cs"/>
          <w:rtl/>
        </w:rPr>
        <w:t>نظر</w:t>
      </w:r>
      <w:r>
        <w:rPr>
          <w:rtl/>
        </w:rPr>
        <w:t xml:space="preserve"> </w:t>
      </w:r>
      <w:r>
        <w:rPr>
          <w:rFonts w:hint="cs"/>
          <w:rtl/>
        </w:rPr>
        <w:t>عرف</w:t>
      </w:r>
      <w:r>
        <w:rPr>
          <w:rtl/>
        </w:rPr>
        <w:t xml:space="preserve"> </w:t>
      </w:r>
      <w:r>
        <w:rPr>
          <w:rFonts w:hint="cs"/>
          <w:rtl/>
        </w:rPr>
        <w:t>در</w:t>
      </w:r>
      <w:r>
        <w:rPr>
          <w:rtl/>
        </w:rPr>
        <w:t xml:space="preserve"> </w:t>
      </w:r>
      <w:r>
        <w:rPr>
          <w:rFonts w:hint="cs"/>
          <w:rtl/>
        </w:rPr>
        <w:t>اینجا</w:t>
      </w:r>
      <w:r>
        <w:rPr>
          <w:rtl/>
        </w:rPr>
        <w:t xml:space="preserve"> </w:t>
      </w:r>
      <w:r>
        <w:rPr>
          <w:rFonts w:hint="cs"/>
          <w:rtl/>
        </w:rPr>
        <w:t>اعتبار</w:t>
      </w:r>
      <w:r>
        <w:rPr>
          <w:rtl/>
        </w:rPr>
        <w:t xml:space="preserve"> </w:t>
      </w:r>
      <w:r>
        <w:rPr>
          <w:rFonts w:hint="cs"/>
          <w:rtl/>
        </w:rPr>
        <w:t>ندارد</w:t>
      </w:r>
    </w:p>
    <w:p w:rsidR="00DA7AA2" w:rsidRDefault="00DA7AA2" w:rsidP="0044477C">
      <w:pPr>
        <w:rPr>
          <w:rtl/>
        </w:rPr>
      </w:pPr>
      <w:r>
        <w:rPr>
          <w:rFonts w:hint="cs"/>
          <w:rtl/>
        </w:rPr>
        <w:t>اشکال</w:t>
      </w:r>
      <w:r>
        <w:rPr>
          <w:rtl/>
        </w:rPr>
        <w:t xml:space="preserve"> </w:t>
      </w:r>
      <w:r>
        <w:rPr>
          <w:rFonts w:hint="cs"/>
          <w:rtl/>
        </w:rPr>
        <w:t>دوم</w:t>
      </w:r>
      <w:r>
        <w:rPr>
          <w:rtl/>
        </w:rPr>
        <w:t xml:space="preserve"> </w:t>
      </w:r>
      <w:r>
        <w:rPr>
          <w:rFonts w:hint="cs"/>
          <w:rtl/>
        </w:rPr>
        <w:t>از</w:t>
      </w:r>
      <w:r>
        <w:rPr>
          <w:rtl/>
        </w:rPr>
        <w:t xml:space="preserve"> </w:t>
      </w:r>
      <w:r>
        <w:rPr>
          <w:rFonts w:hint="cs"/>
          <w:rtl/>
        </w:rPr>
        <w:t>آیت</w:t>
      </w:r>
      <w:r>
        <w:rPr>
          <w:rtl/>
        </w:rPr>
        <w:t xml:space="preserve"> </w:t>
      </w:r>
      <w:r>
        <w:rPr>
          <w:rFonts w:hint="cs"/>
          <w:rtl/>
        </w:rPr>
        <w:t>الله</w:t>
      </w:r>
      <w:r>
        <w:rPr>
          <w:rtl/>
        </w:rPr>
        <w:t xml:space="preserve"> </w:t>
      </w:r>
      <w:r>
        <w:rPr>
          <w:rFonts w:hint="cs"/>
          <w:rtl/>
        </w:rPr>
        <w:t>خویی</w:t>
      </w:r>
      <w:r>
        <w:rPr>
          <w:rtl/>
        </w:rPr>
        <w:t xml:space="preserve"> </w:t>
      </w:r>
      <w:r>
        <w:rPr>
          <w:rFonts w:hint="cs"/>
          <w:rtl/>
        </w:rPr>
        <w:t>که</w:t>
      </w:r>
      <w:r>
        <w:rPr>
          <w:rtl/>
        </w:rPr>
        <w:t xml:space="preserve"> </w:t>
      </w:r>
      <w:r>
        <w:rPr>
          <w:rFonts w:hint="cs"/>
          <w:rtl/>
        </w:rPr>
        <w:t>از</w:t>
      </w:r>
      <w:r>
        <w:rPr>
          <w:rtl/>
        </w:rPr>
        <w:t xml:space="preserve"> </w:t>
      </w:r>
      <w:r>
        <w:rPr>
          <w:rFonts w:hint="cs"/>
          <w:rtl/>
        </w:rPr>
        <w:t>استادش</w:t>
      </w:r>
      <w:r>
        <w:rPr>
          <w:rtl/>
        </w:rPr>
        <w:t xml:space="preserve"> </w:t>
      </w:r>
      <w:r>
        <w:rPr>
          <w:rFonts w:hint="cs"/>
          <w:rtl/>
        </w:rPr>
        <w:t>محقق</w:t>
      </w:r>
      <w:r>
        <w:rPr>
          <w:rtl/>
        </w:rPr>
        <w:t xml:space="preserve"> </w:t>
      </w:r>
      <w:r>
        <w:rPr>
          <w:rFonts w:hint="cs"/>
          <w:rtl/>
        </w:rPr>
        <w:t>اصفهانی</w:t>
      </w:r>
      <w:r>
        <w:rPr>
          <w:rtl/>
        </w:rPr>
        <w:t xml:space="preserve"> </w:t>
      </w:r>
      <w:r>
        <w:rPr>
          <w:rFonts w:hint="cs"/>
          <w:rtl/>
        </w:rPr>
        <w:t>اخذ</w:t>
      </w:r>
      <w:r>
        <w:rPr>
          <w:rtl/>
        </w:rPr>
        <w:t xml:space="preserve"> </w:t>
      </w:r>
      <w:r>
        <w:rPr>
          <w:rFonts w:hint="cs"/>
          <w:rtl/>
        </w:rPr>
        <w:t>کرده</w:t>
      </w:r>
      <w:r>
        <w:rPr>
          <w:rtl/>
        </w:rPr>
        <w:t xml:space="preserve"> </w:t>
      </w:r>
      <w:r>
        <w:rPr>
          <w:rFonts w:hint="cs"/>
          <w:rtl/>
        </w:rPr>
        <w:t>است</w:t>
      </w:r>
      <w:r>
        <w:rPr>
          <w:rtl/>
        </w:rPr>
        <w:t xml:space="preserve"> </w:t>
      </w:r>
      <w:r>
        <w:rPr>
          <w:rFonts w:hint="cs"/>
          <w:rtl/>
        </w:rPr>
        <w:t>این</w:t>
      </w:r>
      <w:r>
        <w:rPr>
          <w:rtl/>
        </w:rPr>
        <w:t xml:space="preserve"> </w:t>
      </w:r>
      <w:r>
        <w:rPr>
          <w:rFonts w:hint="cs"/>
          <w:rtl/>
        </w:rPr>
        <w:t>است</w:t>
      </w:r>
      <w:r>
        <w:rPr>
          <w:rtl/>
        </w:rPr>
        <w:t xml:space="preserve"> </w:t>
      </w:r>
      <w:r>
        <w:rPr>
          <w:rFonts w:hint="cs"/>
          <w:rtl/>
        </w:rPr>
        <w:t>که</w:t>
      </w:r>
      <w:r>
        <w:rPr>
          <w:rtl/>
        </w:rPr>
        <w:t xml:space="preserve"> </w:t>
      </w:r>
      <w:r>
        <w:rPr>
          <w:rFonts w:hint="cs"/>
          <w:rtl/>
        </w:rPr>
        <w:t>باید</w:t>
      </w:r>
      <w:r>
        <w:rPr>
          <w:rtl/>
        </w:rPr>
        <w:t xml:space="preserve"> </w:t>
      </w:r>
      <w:r>
        <w:rPr>
          <w:rFonts w:hint="cs"/>
          <w:rtl/>
        </w:rPr>
        <w:t>مشخص</w:t>
      </w:r>
      <w:r>
        <w:rPr>
          <w:rtl/>
        </w:rPr>
        <w:t xml:space="preserve"> </w:t>
      </w:r>
      <w:r>
        <w:rPr>
          <w:rFonts w:hint="cs"/>
          <w:rtl/>
        </w:rPr>
        <w:t>شود</w:t>
      </w:r>
      <w:r>
        <w:rPr>
          <w:rtl/>
        </w:rPr>
        <w:t xml:space="preserve"> </w:t>
      </w:r>
      <w:r>
        <w:rPr>
          <w:rFonts w:hint="cs"/>
          <w:rtl/>
        </w:rPr>
        <w:t>مراد</w:t>
      </w:r>
      <w:r>
        <w:rPr>
          <w:rtl/>
        </w:rPr>
        <w:t xml:space="preserve"> </w:t>
      </w:r>
      <w:r>
        <w:rPr>
          <w:rFonts w:hint="cs"/>
          <w:rtl/>
        </w:rPr>
        <w:t>صاحب</w:t>
      </w:r>
      <w:r>
        <w:rPr>
          <w:rtl/>
        </w:rPr>
        <w:t xml:space="preserve"> </w:t>
      </w:r>
      <w:r>
        <w:rPr>
          <w:rFonts w:hint="cs"/>
          <w:rtl/>
        </w:rPr>
        <w:t>کفایه</w:t>
      </w:r>
      <w:r>
        <w:rPr>
          <w:rtl/>
        </w:rPr>
        <w:t xml:space="preserve"> </w:t>
      </w:r>
      <w:r>
        <w:rPr>
          <w:rFonts w:hint="cs"/>
          <w:rtl/>
        </w:rPr>
        <w:t>از</w:t>
      </w:r>
      <w:r>
        <w:rPr>
          <w:rtl/>
        </w:rPr>
        <w:t xml:space="preserve"> </w:t>
      </w:r>
      <w:r>
        <w:rPr>
          <w:rFonts w:hint="cs"/>
          <w:rtl/>
        </w:rPr>
        <w:t>علت</w:t>
      </w:r>
      <w:r>
        <w:rPr>
          <w:rtl/>
        </w:rPr>
        <w:t xml:space="preserve"> </w:t>
      </w:r>
      <w:r>
        <w:rPr>
          <w:rFonts w:hint="cs"/>
          <w:rtl/>
        </w:rPr>
        <w:t>کدام</w:t>
      </w:r>
      <w:r>
        <w:rPr>
          <w:rtl/>
        </w:rPr>
        <w:t xml:space="preserve"> </w:t>
      </w:r>
      <w:r>
        <w:rPr>
          <w:rFonts w:hint="cs"/>
          <w:rtl/>
        </w:rPr>
        <w:t>علت</w:t>
      </w:r>
      <w:r>
        <w:rPr>
          <w:rtl/>
        </w:rPr>
        <w:t xml:space="preserve"> </w:t>
      </w:r>
      <w:r>
        <w:rPr>
          <w:rFonts w:hint="cs"/>
          <w:rtl/>
        </w:rPr>
        <w:t>است</w:t>
      </w:r>
      <w:r>
        <w:rPr>
          <w:rtl/>
        </w:rPr>
        <w:t xml:space="preserve"> </w:t>
      </w:r>
      <w:r>
        <w:rPr>
          <w:rFonts w:hint="cs"/>
          <w:rtl/>
        </w:rPr>
        <w:t>علت</w:t>
      </w:r>
      <w:r>
        <w:rPr>
          <w:rtl/>
        </w:rPr>
        <w:t xml:space="preserve"> </w:t>
      </w:r>
      <w:r>
        <w:rPr>
          <w:rFonts w:hint="cs"/>
          <w:rtl/>
        </w:rPr>
        <w:t>تامه</w:t>
      </w:r>
      <w:r>
        <w:rPr>
          <w:rtl/>
        </w:rPr>
        <w:t xml:space="preserve"> </w:t>
      </w:r>
      <w:r>
        <w:rPr>
          <w:rFonts w:hint="cs"/>
          <w:rtl/>
        </w:rPr>
        <w:t>یا</w:t>
      </w:r>
      <w:r>
        <w:rPr>
          <w:rtl/>
        </w:rPr>
        <w:t xml:space="preserve"> </w:t>
      </w:r>
      <w:r>
        <w:rPr>
          <w:rFonts w:hint="cs"/>
          <w:rtl/>
        </w:rPr>
        <w:t>علت</w:t>
      </w:r>
      <w:r>
        <w:rPr>
          <w:rtl/>
        </w:rPr>
        <w:t xml:space="preserve"> </w:t>
      </w:r>
      <w:r>
        <w:rPr>
          <w:rFonts w:hint="cs"/>
          <w:rtl/>
        </w:rPr>
        <w:t>ناقصه</w:t>
      </w:r>
    </w:p>
    <w:p w:rsidR="00DA7AA2" w:rsidRDefault="00DA7AA2" w:rsidP="0044477C">
      <w:pPr>
        <w:rPr>
          <w:rtl/>
        </w:rPr>
      </w:pPr>
      <w:r>
        <w:rPr>
          <w:rFonts w:hint="cs"/>
          <w:rtl/>
        </w:rPr>
        <w:t>اگر</w:t>
      </w:r>
      <w:r>
        <w:rPr>
          <w:rtl/>
        </w:rPr>
        <w:t xml:space="preserve"> </w:t>
      </w:r>
      <w:r>
        <w:rPr>
          <w:rFonts w:hint="cs"/>
          <w:rtl/>
        </w:rPr>
        <w:t>مراد</w:t>
      </w:r>
      <w:r>
        <w:rPr>
          <w:rtl/>
        </w:rPr>
        <w:t xml:space="preserve"> </w:t>
      </w:r>
      <w:r>
        <w:rPr>
          <w:rFonts w:hint="cs"/>
          <w:rtl/>
        </w:rPr>
        <w:t>علت</w:t>
      </w:r>
      <w:r>
        <w:rPr>
          <w:rtl/>
        </w:rPr>
        <w:t xml:space="preserve"> </w:t>
      </w:r>
      <w:r>
        <w:rPr>
          <w:rFonts w:hint="cs"/>
          <w:rtl/>
        </w:rPr>
        <w:t>ناقصه</w:t>
      </w:r>
      <w:r>
        <w:rPr>
          <w:rtl/>
        </w:rPr>
        <w:t xml:space="preserve"> </w:t>
      </w:r>
      <w:r>
        <w:rPr>
          <w:rFonts w:hint="cs"/>
          <w:rtl/>
        </w:rPr>
        <w:t>باشد</w:t>
      </w:r>
      <w:r>
        <w:rPr>
          <w:rtl/>
        </w:rPr>
        <w:t xml:space="preserve"> </w:t>
      </w:r>
      <w:r>
        <w:rPr>
          <w:rFonts w:hint="cs"/>
          <w:rtl/>
        </w:rPr>
        <w:t>بین</w:t>
      </w:r>
      <w:r>
        <w:rPr>
          <w:rtl/>
        </w:rPr>
        <w:t xml:space="preserve"> </w:t>
      </w:r>
      <w:r>
        <w:rPr>
          <w:rFonts w:hint="cs"/>
          <w:rtl/>
        </w:rPr>
        <w:t>علت</w:t>
      </w:r>
      <w:r>
        <w:rPr>
          <w:rtl/>
        </w:rPr>
        <w:t xml:space="preserve"> </w:t>
      </w:r>
      <w:r>
        <w:rPr>
          <w:rFonts w:hint="cs"/>
          <w:rtl/>
        </w:rPr>
        <w:t>ناقصه</w:t>
      </w:r>
      <w:r>
        <w:rPr>
          <w:rtl/>
        </w:rPr>
        <w:t xml:space="preserve"> </w:t>
      </w:r>
      <w:r>
        <w:rPr>
          <w:rFonts w:hint="cs"/>
          <w:rtl/>
        </w:rPr>
        <w:t>و</w:t>
      </w:r>
      <w:r>
        <w:rPr>
          <w:rtl/>
        </w:rPr>
        <w:t xml:space="preserve"> </w:t>
      </w:r>
      <w:r>
        <w:rPr>
          <w:rFonts w:hint="cs"/>
          <w:rtl/>
        </w:rPr>
        <w:t>معلول</w:t>
      </w:r>
      <w:r>
        <w:rPr>
          <w:rtl/>
        </w:rPr>
        <w:t xml:space="preserve"> </w:t>
      </w:r>
      <w:r>
        <w:rPr>
          <w:rFonts w:hint="cs"/>
          <w:rtl/>
        </w:rPr>
        <w:t>تلازم</w:t>
      </w:r>
      <w:r>
        <w:rPr>
          <w:rtl/>
        </w:rPr>
        <w:t xml:space="preserve"> </w:t>
      </w:r>
      <w:r>
        <w:rPr>
          <w:rFonts w:hint="cs"/>
          <w:rtl/>
        </w:rPr>
        <w:t>ضروری</w:t>
      </w:r>
      <w:r>
        <w:rPr>
          <w:rtl/>
        </w:rPr>
        <w:t xml:space="preserve"> </w:t>
      </w:r>
      <w:r>
        <w:rPr>
          <w:rFonts w:hint="cs"/>
          <w:rtl/>
        </w:rPr>
        <w:t>وجود</w:t>
      </w:r>
      <w:r>
        <w:rPr>
          <w:rtl/>
        </w:rPr>
        <w:t xml:space="preserve"> </w:t>
      </w:r>
      <w:r>
        <w:rPr>
          <w:rFonts w:hint="cs"/>
          <w:rtl/>
        </w:rPr>
        <w:t>ندارد</w:t>
      </w:r>
      <w:r>
        <w:rPr>
          <w:rtl/>
        </w:rPr>
        <w:t xml:space="preserve"> </w:t>
      </w:r>
      <w:r>
        <w:rPr>
          <w:rFonts w:hint="cs"/>
          <w:rtl/>
        </w:rPr>
        <w:t>و</w:t>
      </w:r>
      <w:r>
        <w:rPr>
          <w:rtl/>
        </w:rPr>
        <w:t xml:space="preserve"> </w:t>
      </w:r>
      <w:r>
        <w:rPr>
          <w:rFonts w:hint="cs"/>
          <w:rtl/>
        </w:rPr>
        <w:t>تفکیک</w:t>
      </w:r>
      <w:r>
        <w:rPr>
          <w:rtl/>
        </w:rPr>
        <w:t xml:space="preserve"> </w:t>
      </w:r>
      <w:r>
        <w:rPr>
          <w:rFonts w:hint="cs"/>
          <w:rtl/>
        </w:rPr>
        <w:t>ممکن</w:t>
      </w:r>
      <w:r>
        <w:rPr>
          <w:rtl/>
        </w:rPr>
        <w:t xml:space="preserve"> </w:t>
      </w:r>
      <w:r>
        <w:rPr>
          <w:rFonts w:hint="cs"/>
          <w:rtl/>
        </w:rPr>
        <w:t>است</w:t>
      </w:r>
      <w:r>
        <w:rPr>
          <w:rtl/>
        </w:rPr>
        <w:t xml:space="preserve"> </w:t>
      </w:r>
      <w:r>
        <w:rPr>
          <w:rFonts w:hint="cs"/>
          <w:rtl/>
        </w:rPr>
        <w:t>پس</w:t>
      </w:r>
      <w:r>
        <w:rPr>
          <w:rtl/>
        </w:rPr>
        <w:t xml:space="preserve"> </w:t>
      </w:r>
      <w:r>
        <w:rPr>
          <w:rFonts w:hint="cs"/>
          <w:rtl/>
        </w:rPr>
        <w:t>مصداق</w:t>
      </w:r>
      <w:r>
        <w:rPr>
          <w:rtl/>
        </w:rPr>
        <w:t xml:space="preserve"> </w:t>
      </w:r>
      <w:r>
        <w:rPr>
          <w:rFonts w:hint="cs"/>
          <w:rtl/>
        </w:rPr>
        <w:t>مورد</w:t>
      </w:r>
      <w:r>
        <w:rPr>
          <w:rtl/>
        </w:rPr>
        <w:t xml:space="preserve"> </w:t>
      </w:r>
      <w:r>
        <w:rPr>
          <w:rFonts w:hint="cs"/>
          <w:rtl/>
        </w:rPr>
        <w:t>استثنا</w:t>
      </w:r>
      <w:r>
        <w:rPr>
          <w:rtl/>
        </w:rPr>
        <w:t xml:space="preserve"> </w:t>
      </w:r>
      <w:r>
        <w:rPr>
          <w:rFonts w:hint="cs"/>
          <w:rtl/>
        </w:rPr>
        <w:t>قرار</w:t>
      </w:r>
      <w:r>
        <w:rPr>
          <w:rtl/>
        </w:rPr>
        <w:t xml:space="preserve"> </w:t>
      </w:r>
      <w:r>
        <w:rPr>
          <w:rFonts w:hint="cs"/>
          <w:rtl/>
        </w:rPr>
        <w:t>نمی</w:t>
      </w:r>
      <w:r>
        <w:rPr>
          <w:rtl/>
        </w:rPr>
        <w:t xml:space="preserve"> </w:t>
      </w:r>
      <w:r>
        <w:rPr>
          <w:rFonts w:hint="cs"/>
          <w:rtl/>
        </w:rPr>
        <w:t>گیرد</w:t>
      </w:r>
      <w:r w:rsidR="00F350B4">
        <w:rPr>
          <w:rFonts w:hint="cs"/>
          <w:rtl/>
        </w:rPr>
        <w:t xml:space="preserve"> ، </w:t>
      </w:r>
      <w:r>
        <w:rPr>
          <w:rFonts w:hint="cs"/>
          <w:rtl/>
        </w:rPr>
        <w:t>اگر</w:t>
      </w:r>
      <w:r>
        <w:rPr>
          <w:rtl/>
        </w:rPr>
        <w:t xml:space="preserve"> </w:t>
      </w:r>
      <w:r>
        <w:rPr>
          <w:rFonts w:hint="cs"/>
          <w:rtl/>
        </w:rPr>
        <w:t>مراد</w:t>
      </w:r>
      <w:r>
        <w:rPr>
          <w:rtl/>
        </w:rPr>
        <w:t xml:space="preserve"> </w:t>
      </w:r>
      <w:r>
        <w:rPr>
          <w:rFonts w:hint="cs"/>
          <w:rtl/>
        </w:rPr>
        <w:t>علت</w:t>
      </w:r>
      <w:r>
        <w:rPr>
          <w:rtl/>
        </w:rPr>
        <w:t xml:space="preserve"> </w:t>
      </w:r>
      <w:r>
        <w:rPr>
          <w:rFonts w:hint="cs"/>
          <w:rtl/>
        </w:rPr>
        <w:t>تامه</w:t>
      </w:r>
      <w:r>
        <w:rPr>
          <w:rtl/>
        </w:rPr>
        <w:t xml:space="preserve"> </w:t>
      </w:r>
      <w:r>
        <w:rPr>
          <w:rFonts w:hint="cs"/>
          <w:rtl/>
        </w:rPr>
        <w:t>باشد</w:t>
      </w:r>
      <w:r>
        <w:rPr>
          <w:rtl/>
        </w:rPr>
        <w:t xml:space="preserve"> </w:t>
      </w:r>
      <w:r>
        <w:rPr>
          <w:rFonts w:hint="cs"/>
          <w:rtl/>
        </w:rPr>
        <w:t>در</w:t>
      </w:r>
      <w:r>
        <w:rPr>
          <w:rtl/>
        </w:rPr>
        <w:t xml:space="preserve"> </w:t>
      </w:r>
      <w:r>
        <w:rPr>
          <w:rFonts w:hint="cs"/>
          <w:rtl/>
        </w:rPr>
        <w:t>این</w:t>
      </w:r>
      <w:r>
        <w:rPr>
          <w:rtl/>
        </w:rPr>
        <w:t xml:space="preserve"> </w:t>
      </w:r>
      <w:r>
        <w:rPr>
          <w:rFonts w:hint="cs"/>
          <w:rtl/>
        </w:rPr>
        <w:t>صورت</w:t>
      </w:r>
      <w:r>
        <w:rPr>
          <w:rtl/>
        </w:rPr>
        <w:t xml:space="preserve"> </w:t>
      </w:r>
      <w:r>
        <w:rPr>
          <w:rFonts w:hint="cs"/>
          <w:rtl/>
        </w:rPr>
        <w:t>علت</w:t>
      </w:r>
      <w:r>
        <w:rPr>
          <w:rtl/>
        </w:rPr>
        <w:t xml:space="preserve"> </w:t>
      </w:r>
      <w:r>
        <w:rPr>
          <w:rFonts w:hint="cs"/>
          <w:rtl/>
        </w:rPr>
        <w:t>تامه</w:t>
      </w:r>
      <w:r>
        <w:rPr>
          <w:rtl/>
        </w:rPr>
        <w:t xml:space="preserve"> </w:t>
      </w:r>
      <w:r>
        <w:rPr>
          <w:rFonts w:hint="cs"/>
          <w:rtl/>
        </w:rPr>
        <w:t>از</w:t>
      </w:r>
      <w:r>
        <w:rPr>
          <w:rtl/>
        </w:rPr>
        <w:t xml:space="preserve"> </w:t>
      </w:r>
      <w:r>
        <w:rPr>
          <w:rFonts w:hint="cs"/>
          <w:rtl/>
        </w:rPr>
        <w:t>معلول</w:t>
      </w:r>
      <w:r>
        <w:rPr>
          <w:rtl/>
        </w:rPr>
        <w:t xml:space="preserve"> </w:t>
      </w:r>
      <w:r>
        <w:rPr>
          <w:rFonts w:hint="cs"/>
          <w:rtl/>
        </w:rPr>
        <w:t>خود</w:t>
      </w:r>
      <w:r>
        <w:rPr>
          <w:rtl/>
        </w:rPr>
        <w:t xml:space="preserve"> </w:t>
      </w:r>
      <w:r>
        <w:rPr>
          <w:rFonts w:hint="cs"/>
          <w:rtl/>
        </w:rPr>
        <w:t>جدا</w:t>
      </w:r>
      <w:r>
        <w:rPr>
          <w:rtl/>
        </w:rPr>
        <w:t xml:space="preserve"> </w:t>
      </w:r>
      <w:r>
        <w:rPr>
          <w:rFonts w:hint="cs"/>
          <w:rtl/>
        </w:rPr>
        <w:t>نمی</w:t>
      </w:r>
      <w:r>
        <w:rPr>
          <w:rtl/>
        </w:rPr>
        <w:t xml:space="preserve"> </w:t>
      </w:r>
      <w:r>
        <w:rPr>
          <w:rFonts w:hint="cs"/>
          <w:rtl/>
        </w:rPr>
        <w:t>شود</w:t>
      </w:r>
      <w:r>
        <w:rPr>
          <w:rtl/>
        </w:rPr>
        <w:t xml:space="preserve"> </w:t>
      </w:r>
      <w:r>
        <w:rPr>
          <w:rFonts w:hint="cs"/>
          <w:rtl/>
        </w:rPr>
        <w:t>و</w:t>
      </w:r>
      <w:r>
        <w:rPr>
          <w:rtl/>
        </w:rPr>
        <w:t xml:space="preserve"> </w:t>
      </w:r>
      <w:r>
        <w:rPr>
          <w:rFonts w:hint="cs"/>
          <w:rtl/>
        </w:rPr>
        <w:t>در</w:t>
      </w:r>
      <w:r>
        <w:rPr>
          <w:rtl/>
        </w:rPr>
        <w:t xml:space="preserve"> </w:t>
      </w:r>
      <w:r>
        <w:rPr>
          <w:rFonts w:hint="cs"/>
          <w:rtl/>
        </w:rPr>
        <w:t>همان</w:t>
      </w:r>
      <w:r>
        <w:rPr>
          <w:rtl/>
        </w:rPr>
        <w:t xml:space="preserve"> </w:t>
      </w:r>
      <w:r>
        <w:rPr>
          <w:rFonts w:hint="cs"/>
          <w:rtl/>
        </w:rPr>
        <w:t>لحظه</w:t>
      </w:r>
      <w:r>
        <w:rPr>
          <w:rtl/>
        </w:rPr>
        <w:t xml:space="preserve"> </w:t>
      </w:r>
      <w:r>
        <w:rPr>
          <w:rFonts w:hint="cs"/>
          <w:rtl/>
        </w:rPr>
        <w:t>تحقق</w:t>
      </w:r>
      <w:r>
        <w:rPr>
          <w:rtl/>
        </w:rPr>
        <w:t xml:space="preserve"> </w:t>
      </w:r>
      <w:r>
        <w:rPr>
          <w:rFonts w:hint="cs"/>
          <w:rtl/>
        </w:rPr>
        <w:t>علت</w:t>
      </w:r>
      <w:r>
        <w:rPr>
          <w:rtl/>
        </w:rPr>
        <w:t xml:space="preserve"> </w:t>
      </w:r>
      <w:r>
        <w:rPr>
          <w:rFonts w:hint="cs"/>
          <w:rtl/>
        </w:rPr>
        <w:t>معلول</w:t>
      </w:r>
      <w:r>
        <w:rPr>
          <w:rtl/>
        </w:rPr>
        <w:t xml:space="preserve"> </w:t>
      </w:r>
      <w:r>
        <w:rPr>
          <w:rFonts w:hint="cs"/>
          <w:rtl/>
        </w:rPr>
        <w:t>نیز</w:t>
      </w:r>
      <w:r>
        <w:rPr>
          <w:rtl/>
        </w:rPr>
        <w:t xml:space="preserve"> </w:t>
      </w:r>
      <w:r>
        <w:rPr>
          <w:rFonts w:hint="cs"/>
          <w:rtl/>
        </w:rPr>
        <w:t>محقق</w:t>
      </w:r>
      <w:r>
        <w:rPr>
          <w:rtl/>
        </w:rPr>
        <w:t xml:space="preserve"> </w:t>
      </w:r>
      <w:r>
        <w:rPr>
          <w:rFonts w:hint="cs"/>
          <w:rtl/>
        </w:rPr>
        <w:t>می</w:t>
      </w:r>
      <w:r>
        <w:rPr>
          <w:rtl/>
        </w:rPr>
        <w:t xml:space="preserve"> </w:t>
      </w:r>
      <w:r>
        <w:rPr>
          <w:rFonts w:hint="cs"/>
          <w:rtl/>
        </w:rPr>
        <w:t>شود</w:t>
      </w:r>
      <w:r>
        <w:rPr>
          <w:rtl/>
        </w:rPr>
        <w:t xml:space="preserve"> </w:t>
      </w:r>
      <w:r>
        <w:rPr>
          <w:rFonts w:hint="cs"/>
          <w:rtl/>
        </w:rPr>
        <w:t>پس</w:t>
      </w:r>
      <w:r>
        <w:rPr>
          <w:rtl/>
        </w:rPr>
        <w:t xml:space="preserve"> </w:t>
      </w:r>
      <w:r>
        <w:rPr>
          <w:rFonts w:hint="cs"/>
          <w:rtl/>
        </w:rPr>
        <w:t>وقتی</w:t>
      </w:r>
      <w:r>
        <w:rPr>
          <w:rtl/>
        </w:rPr>
        <w:t xml:space="preserve"> </w:t>
      </w:r>
      <w:r>
        <w:rPr>
          <w:rFonts w:hint="cs"/>
          <w:rtl/>
        </w:rPr>
        <w:t>شما</w:t>
      </w:r>
      <w:r>
        <w:rPr>
          <w:rtl/>
        </w:rPr>
        <w:t xml:space="preserve"> </w:t>
      </w:r>
      <w:r>
        <w:rPr>
          <w:rFonts w:hint="cs"/>
          <w:rtl/>
        </w:rPr>
        <w:t>یقین</w:t>
      </w:r>
      <w:r>
        <w:rPr>
          <w:rtl/>
        </w:rPr>
        <w:t xml:space="preserve"> </w:t>
      </w:r>
      <w:r>
        <w:rPr>
          <w:rFonts w:hint="cs"/>
          <w:rtl/>
        </w:rPr>
        <w:t>سابق</w:t>
      </w:r>
      <w:r>
        <w:rPr>
          <w:rtl/>
        </w:rPr>
        <w:t xml:space="preserve"> </w:t>
      </w:r>
      <w:r>
        <w:rPr>
          <w:rFonts w:hint="cs"/>
          <w:rtl/>
        </w:rPr>
        <w:t>به</w:t>
      </w:r>
      <w:r>
        <w:rPr>
          <w:rtl/>
        </w:rPr>
        <w:t xml:space="preserve"> </w:t>
      </w:r>
      <w:r>
        <w:rPr>
          <w:rFonts w:hint="cs"/>
          <w:rtl/>
        </w:rPr>
        <w:t>علت</w:t>
      </w:r>
      <w:r>
        <w:rPr>
          <w:rtl/>
        </w:rPr>
        <w:t xml:space="preserve"> </w:t>
      </w:r>
      <w:r>
        <w:rPr>
          <w:rFonts w:hint="cs"/>
          <w:rtl/>
        </w:rPr>
        <w:t>دارید</w:t>
      </w:r>
      <w:r>
        <w:rPr>
          <w:rtl/>
        </w:rPr>
        <w:t xml:space="preserve"> </w:t>
      </w:r>
      <w:r>
        <w:rPr>
          <w:rFonts w:hint="cs"/>
          <w:rtl/>
        </w:rPr>
        <w:t>در</w:t>
      </w:r>
      <w:r>
        <w:rPr>
          <w:rtl/>
        </w:rPr>
        <w:t xml:space="preserve"> </w:t>
      </w:r>
      <w:r>
        <w:rPr>
          <w:rFonts w:hint="cs"/>
          <w:rtl/>
        </w:rPr>
        <w:t>همان</w:t>
      </w:r>
      <w:r>
        <w:rPr>
          <w:rtl/>
        </w:rPr>
        <w:t xml:space="preserve"> </w:t>
      </w:r>
      <w:r>
        <w:rPr>
          <w:rFonts w:hint="cs"/>
          <w:rtl/>
        </w:rPr>
        <w:t>لحظه</w:t>
      </w:r>
      <w:r>
        <w:rPr>
          <w:rtl/>
        </w:rPr>
        <w:t xml:space="preserve"> </w:t>
      </w:r>
      <w:r>
        <w:rPr>
          <w:rFonts w:hint="cs"/>
          <w:rtl/>
        </w:rPr>
        <w:t>یقین</w:t>
      </w:r>
      <w:r>
        <w:rPr>
          <w:rtl/>
        </w:rPr>
        <w:t xml:space="preserve"> </w:t>
      </w:r>
      <w:r>
        <w:rPr>
          <w:rFonts w:hint="cs"/>
          <w:rtl/>
        </w:rPr>
        <w:t>به</w:t>
      </w:r>
      <w:r>
        <w:rPr>
          <w:rtl/>
        </w:rPr>
        <w:t xml:space="preserve"> </w:t>
      </w:r>
      <w:r>
        <w:rPr>
          <w:rFonts w:hint="cs"/>
          <w:rtl/>
        </w:rPr>
        <w:t>معلول</w:t>
      </w:r>
      <w:r>
        <w:rPr>
          <w:rtl/>
        </w:rPr>
        <w:t xml:space="preserve"> </w:t>
      </w:r>
      <w:r>
        <w:rPr>
          <w:rFonts w:hint="cs"/>
          <w:rtl/>
        </w:rPr>
        <w:t>نیز</w:t>
      </w:r>
      <w:r>
        <w:rPr>
          <w:rtl/>
        </w:rPr>
        <w:t xml:space="preserve"> </w:t>
      </w:r>
      <w:r>
        <w:rPr>
          <w:rFonts w:hint="cs"/>
          <w:rtl/>
        </w:rPr>
        <w:t>دارید</w:t>
      </w:r>
      <w:r>
        <w:rPr>
          <w:rtl/>
        </w:rPr>
        <w:t xml:space="preserve"> </w:t>
      </w:r>
      <w:r>
        <w:rPr>
          <w:rFonts w:hint="cs"/>
          <w:rtl/>
        </w:rPr>
        <w:t>بنابراین</w:t>
      </w:r>
      <w:r>
        <w:rPr>
          <w:rtl/>
        </w:rPr>
        <w:t xml:space="preserve"> </w:t>
      </w:r>
      <w:r>
        <w:rPr>
          <w:rFonts w:hint="cs"/>
          <w:rtl/>
        </w:rPr>
        <w:t>می</w:t>
      </w:r>
      <w:r>
        <w:rPr>
          <w:rtl/>
        </w:rPr>
        <w:t xml:space="preserve"> </w:t>
      </w:r>
      <w:r>
        <w:rPr>
          <w:rFonts w:hint="cs"/>
          <w:rtl/>
        </w:rPr>
        <w:t>توان</w:t>
      </w:r>
      <w:r>
        <w:rPr>
          <w:rtl/>
        </w:rPr>
        <w:t xml:space="preserve"> </w:t>
      </w:r>
      <w:r>
        <w:rPr>
          <w:rFonts w:hint="cs"/>
          <w:rtl/>
        </w:rPr>
        <w:t>خود</w:t>
      </w:r>
      <w:r>
        <w:rPr>
          <w:rtl/>
        </w:rPr>
        <w:t xml:space="preserve"> </w:t>
      </w:r>
      <w:r>
        <w:rPr>
          <w:rFonts w:hint="cs"/>
          <w:rtl/>
        </w:rPr>
        <w:t>معلول</w:t>
      </w:r>
      <w:r>
        <w:rPr>
          <w:rtl/>
        </w:rPr>
        <w:t xml:space="preserve"> </w:t>
      </w:r>
      <w:r>
        <w:rPr>
          <w:rFonts w:hint="cs"/>
          <w:rtl/>
        </w:rPr>
        <w:t>را</w:t>
      </w:r>
      <w:r>
        <w:rPr>
          <w:rtl/>
        </w:rPr>
        <w:t xml:space="preserve"> </w:t>
      </w:r>
      <w:r>
        <w:rPr>
          <w:rFonts w:hint="cs"/>
          <w:rtl/>
        </w:rPr>
        <w:t>مستقیما</w:t>
      </w:r>
      <w:r>
        <w:rPr>
          <w:rtl/>
        </w:rPr>
        <w:t xml:space="preserve"> </w:t>
      </w:r>
      <w:r>
        <w:rPr>
          <w:rFonts w:hint="cs"/>
          <w:rtl/>
        </w:rPr>
        <w:t>استصحاب</w:t>
      </w:r>
      <w:r>
        <w:rPr>
          <w:rtl/>
        </w:rPr>
        <w:t xml:space="preserve"> </w:t>
      </w:r>
      <w:r>
        <w:rPr>
          <w:rFonts w:hint="cs"/>
          <w:rtl/>
        </w:rPr>
        <w:t>کرد</w:t>
      </w:r>
      <w:r>
        <w:rPr>
          <w:rtl/>
        </w:rPr>
        <w:t xml:space="preserve"> </w:t>
      </w:r>
      <w:r>
        <w:rPr>
          <w:rFonts w:hint="cs"/>
          <w:rtl/>
        </w:rPr>
        <w:t>و</w:t>
      </w:r>
      <w:r>
        <w:rPr>
          <w:rtl/>
        </w:rPr>
        <w:t xml:space="preserve"> </w:t>
      </w:r>
      <w:r>
        <w:rPr>
          <w:rFonts w:hint="cs"/>
          <w:rtl/>
        </w:rPr>
        <w:t>نیازی</w:t>
      </w:r>
      <w:r>
        <w:rPr>
          <w:rtl/>
        </w:rPr>
        <w:t xml:space="preserve"> </w:t>
      </w:r>
      <w:r>
        <w:rPr>
          <w:rFonts w:hint="cs"/>
          <w:rtl/>
        </w:rPr>
        <w:t>به</w:t>
      </w:r>
      <w:r>
        <w:rPr>
          <w:rtl/>
        </w:rPr>
        <w:t xml:space="preserve"> </w:t>
      </w:r>
      <w:r>
        <w:rPr>
          <w:rFonts w:hint="cs"/>
          <w:rtl/>
        </w:rPr>
        <w:t>استصحاب</w:t>
      </w:r>
      <w:r>
        <w:rPr>
          <w:rtl/>
        </w:rPr>
        <w:t xml:space="preserve"> </w:t>
      </w:r>
      <w:r>
        <w:rPr>
          <w:rFonts w:hint="cs"/>
          <w:rtl/>
        </w:rPr>
        <w:t>علت</w:t>
      </w:r>
      <w:r>
        <w:rPr>
          <w:rtl/>
        </w:rPr>
        <w:t xml:space="preserve"> </w:t>
      </w:r>
      <w:r>
        <w:rPr>
          <w:rFonts w:hint="cs"/>
          <w:rtl/>
        </w:rPr>
        <w:t>و</w:t>
      </w:r>
      <w:r>
        <w:rPr>
          <w:rtl/>
        </w:rPr>
        <w:t xml:space="preserve"> </w:t>
      </w:r>
      <w:r>
        <w:rPr>
          <w:rFonts w:hint="cs"/>
          <w:rtl/>
        </w:rPr>
        <w:t>استنتاج</w:t>
      </w:r>
      <w:r>
        <w:rPr>
          <w:rtl/>
        </w:rPr>
        <w:t xml:space="preserve"> </w:t>
      </w:r>
      <w:r>
        <w:rPr>
          <w:rFonts w:hint="cs"/>
          <w:rtl/>
        </w:rPr>
        <w:t>معلول</w:t>
      </w:r>
      <w:r>
        <w:rPr>
          <w:rtl/>
        </w:rPr>
        <w:t xml:space="preserve"> </w:t>
      </w:r>
      <w:r>
        <w:rPr>
          <w:rFonts w:hint="cs"/>
          <w:rtl/>
        </w:rPr>
        <w:t>از</w:t>
      </w:r>
      <w:r>
        <w:rPr>
          <w:rtl/>
        </w:rPr>
        <w:t xml:space="preserve"> </w:t>
      </w:r>
      <w:r>
        <w:rPr>
          <w:rFonts w:hint="cs"/>
          <w:rtl/>
        </w:rPr>
        <w:t>آن</w:t>
      </w:r>
      <w:r>
        <w:rPr>
          <w:rtl/>
        </w:rPr>
        <w:t xml:space="preserve"> </w:t>
      </w:r>
      <w:r>
        <w:rPr>
          <w:rFonts w:hint="cs"/>
          <w:rtl/>
        </w:rPr>
        <w:t>به</w:t>
      </w:r>
      <w:r>
        <w:rPr>
          <w:rtl/>
        </w:rPr>
        <w:t xml:space="preserve"> </w:t>
      </w:r>
      <w:r>
        <w:rPr>
          <w:rFonts w:hint="cs"/>
          <w:rtl/>
        </w:rPr>
        <w:t>عنوان</w:t>
      </w:r>
      <w:r>
        <w:rPr>
          <w:rtl/>
        </w:rPr>
        <w:t xml:space="preserve"> </w:t>
      </w:r>
      <w:r>
        <w:rPr>
          <w:rFonts w:hint="cs"/>
          <w:rtl/>
        </w:rPr>
        <w:t>اصل</w:t>
      </w:r>
      <w:r>
        <w:rPr>
          <w:rtl/>
        </w:rPr>
        <w:t xml:space="preserve"> </w:t>
      </w:r>
      <w:r>
        <w:rPr>
          <w:rFonts w:hint="cs"/>
          <w:rtl/>
        </w:rPr>
        <w:t>مثبت</w:t>
      </w:r>
      <w:r>
        <w:rPr>
          <w:rtl/>
        </w:rPr>
        <w:t xml:space="preserve"> </w:t>
      </w:r>
      <w:r>
        <w:rPr>
          <w:rFonts w:hint="cs"/>
          <w:rtl/>
        </w:rPr>
        <w:t>نیست</w:t>
      </w:r>
    </w:p>
    <w:p w:rsidR="009A5F50" w:rsidRDefault="00DA7AA2" w:rsidP="0044477C">
      <w:pPr>
        <w:rPr>
          <w:rtl/>
        </w:rPr>
      </w:pPr>
      <w:r>
        <w:rPr>
          <w:rFonts w:hint="cs"/>
          <w:rtl/>
        </w:rPr>
        <w:t>با</w:t>
      </w:r>
      <w:r>
        <w:rPr>
          <w:rtl/>
        </w:rPr>
        <w:t xml:space="preserve"> </w:t>
      </w:r>
      <w:r>
        <w:rPr>
          <w:rFonts w:hint="cs"/>
          <w:rtl/>
        </w:rPr>
        <w:t>توجه</w:t>
      </w:r>
      <w:r>
        <w:rPr>
          <w:rtl/>
        </w:rPr>
        <w:t xml:space="preserve"> </w:t>
      </w:r>
      <w:r>
        <w:rPr>
          <w:rFonts w:hint="cs"/>
          <w:rtl/>
        </w:rPr>
        <w:t>به</w:t>
      </w:r>
      <w:r>
        <w:rPr>
          <w:rtl/>
        </w:rPr>
        <w:t xml:space="preserve"> </w:t>
      </w:r>
      <w:r>
        <w:rPr>
          <w:rFonts w:hint="cs"/>
          <w:rtl/>
        </w:rPr>
        <w:t>تصریح</w:t>
      </w:r>
      <w:r>
        <w:rPr>
          <w:rtl/>
        </w:rPr>
        <w:t xml:space="preserve"> </w:t>
      </w:r>
      <w:r>
        <w:rPr>
          <w:rFonts w:hint="cs"/>
          <w:rtl/>
        </w:rPr>
        <w:t>صاحب</w:t>
      </w:r>
      <w:r>
        <w:rPr>
          <w:rtl/>
        </w:rPr>
        <w:t xml:space="preserve"> </w:t>
      </w:r>
      <w:r>
        <w:rPr>
          <w:rFonts w:hint="cs"/>
          <w:rtl/>
        </w:rPr>
        <w:t>کفایه</w:t>
      </w:r>
      <w:r>
        <w:rPr>
          <w:rtl/>
        </w:rPr>
        <w:t xml:space="preserve"> </w:t>
      </w:r>
      <w:r>
        <w:rPr>
          <w:rFonts w:hint="cs"/>
          <w:rtl/>
        </w:rPr>
        <w:t>در</w:t>
      </w:r>
      <w:r>
        <w:rPr>
          <w:rtl/>
        </w:rPr>
        <w:t xml:space="preserve"> </w:t>
      </w:r>
      <w:r>
        <w:rPr>
          <w:rFonts w:hint="cs"/>
          <w:rtl/>
        </w:rPr>
        <w:t>عبارت</w:t>
      </w:r>
      <w:r>
        <w:rPr>
          <w:rtl/>
        </w:rPr>
        <w:t xml:space="preserve"> </w:t>
      </w:r>
      <w:r>
        <w:rPr>
          <w:rFonts w:hint="cs"/>
          <w:rtl/>
        </w:rPr>
        <w:t>خود</w:t>
      </w:r>
      <w:r>
        <w:rPr>
          <w:rtl/>
        </w:rPr>
        <w:t xml:space="preserve"> </w:t>
      </w:r>
      <w:r>
        <w:rPr>
          <w:rFonts w:hint="cs"/>
          <w:rtl/>
        </w:rPr>
        <w:t>به</w:t>
      </w:r>
      <w:r>
        <w:rPr>
          <w:rtl/>
        </w:rPr>
        <w:t xml:space="preserve"> </w:t>
      </w:r>
      <w:r>
        <w:rPr>
          <w:rFonts w:hint="cs"/>
          <w:rtl/>
        </w:rPr>
        <w:t>عدم</w:t>
      </w:r>
      <w:r>
        <w:rPr>
          <w:rtl/>
        </w:rPr>
        <w:t xml:space="preserve"> </w:t>
      </w:r>
      <w:r>
        <w:rPr>
          <w:rFonts w:hint="cs"/>
          <w:rtl/>
        </w:rPr>
        <w:t>امکان</w:t>
      </w:r>
      <w:r>
        <w:rPr>
          <w:rtl/>
        </w:rPr>
        <w:t xml:space="preserve"> </w:t>
      </w:r>
      <w:r>
        <w:rPr>
          <w:rFonts w:hint="cs"/>
          <w:rtl/>
        </w:rPr>
        <w:t>تفکیک</w:t>
      </w:r>
      <w:r>
        <w:rPr>
          <w:rtl/>
        </w:rPr>
        <w:t xml:space="preserve"> </w:t>
      </w:r>
      <w:r>
        <w:rPr>
          <w:rFonts w:hint="cs"/>
          <w:rtl/>
        </w:rPr>
        <w:t>به</w:t>
      </w:r>
      <w:r>
        <w:rPr>
          <w:rtl/>
        </w:rPr>
        <w:t xml:space="preserve"> </w:t>
      </w:r>
      <w:r>
        <w:rPr>
          <w:rFonts w:hint="cs"/>
          <w:rtl/>
        </w:rPr>
        <w:t>نظر</w:t>
      </w:r>
      <w:r>
        <w:rPr>
          <w:rtl/>
        </w:rPr>
        <w:t xml:space="preserve"> </w:t>
      </w:r>
      <w:r>
        <w:rPr>
          <w:rFonts w:hint="cs"/>
          <w:rtl/>
        </w:rPr>
        <w:t>می</w:t>
      </w:r>
      <w:r>
        <w:rPr>
          <w:rtl/>
        </w:rPr>
        <w:t xml:space="preserve"> </w:t>
      </w:r>
      <w:r>
        <w:rPr>
          <w:rFonts w:hint="cs"/>
          <w:rtl/>
        </w:rPr>
        <w:t>رسد</w:t>
      </w:r>
      <w:r>
        <w:rPr>
          <w:rtl/>
        </w:rPr>
        <w:t xml:space="preserve"> </w:t>
      </w:r>
      <w:r>
        <w:rPr>
          <w:rFonts w:hint="cs"/>
          <w:rtl/>
        </w:rPr>
        <w:t>مراد</w:t>
      </w:r>
      <w:r>
        <w:rPr>
          <w:rtl/>
        </w:rPr>
        <w:t xml:space="preserve"> </w:t>
      </w:r>
      <w:r>
        <w:rPr>
          <w:rFonts w:hint="cs"/>
          <w:rtl/>
        </w:rPr>
        <w:t>ایشان</w:t>
      </w:r>
      <w:r>
        <w:rPr>
          <w:rtl/>
        </w:rPr>
        <w:t xml:space="preserve"> </w:t>
      </w:r>
      <w:r>
        <w:rPr>
          <w:rFonts w:hint="cs"/>
          <w:rtl/>
        </w:rPr>
        <w:t>علت</w:t>
      </w:r>
      <w:r>
        <w:rPr>
          <w:rtl/>
        </w:rPr>
        <w:t xml:space="preserve"> </w:t>
      </w:r>
      <w:r>
        <w:rPr>
          <w:rFonts w:hint="cs"/>
          <w:rtl/>
        </w:rPr>
        <w:t>تامه</w:t>
      </w:r>
      <w:r>
        <w:rPr>
          <w:rtl/>
        </w:rPr>
        <w:t xml:space="preserve"> </w:t>
      </w:r>
      <w:r>
        <w:rPr>
          <w:rFonts w:hint="cs"/>
          <w:rtl/>
        </w:rPr>
        <w:t>است</w:t>
      </w:r>
      <w:r>
        <w:rPr>
          <w:rtl/>
        </w:rPr>
        <w:t xml:space="preserve"> </w:t>
      </w:r>
      <w:r>
        <w:rPr>
          <w:rFonts w:hint="cs"/>
          <w:rtl/>
        </w:rPr>
        <w:t>و</w:t>
      </w:r>
      <w:r>
        <w:rPr>
          <w:rtl/>
        </w:rPr>
        <w:t xml:space="preserve"> </w:t>
      </w:r>
      <w:r>
        <w:rPr>
          <w:rFonts w:hint="cs"/>
          <w:rtl/>
        </w:rPr>
        <w:t>اشکال</w:t>
      </w:r>
      <w:r>
        <w:rPr>
          <w:rtl/>
        </w:rPr>
        <w:t xml:space="preserve"> </w:t>
      </w:r>
      <w:r>
        <w:rPr>
          <w:rFonts w:hint="cs"/>
          <w:rtl/>
        </w:rPr>
        <w:t>محقق</w:t>
      </w:r>
      <w:r>
        <w:rPr>
          <w:rtl/>
        </w:rPr>
        <w:t xml:space="preserve"> </w:t>
      </w:r>
      <w:r>
        <w:rPr>
          <w:rFonts w:hint="cs"/>
          <w:rtl/>
        </w:rPr>
        <w:t>اصفهانی</w:t>
      </w:r>
      <w:r>
        <w:rPr>
          <w:rtl/>
        </w:rPr>
        <w:t xml:space="preserve"> </w:t>
      </w:r>
      <w:r>
        <w:rPr>
          <w:rFonts w:hint="cs"/>
          <w:rtl/>
        </w:rPr>
        <w:t>و</w:t>
      </w:r>
      <w:r>
        <w:rPr>
          <w:rtl/>
        </w:rPr>
        <w:t xml:space="preserve"> </w:t>
      </w:r>
      <w:r>
        <w:rPr>
          <w:rFonts w:hint="cs"/>
          <w:rtl/>
        </w:rPr>
        <w:t>آیت</w:t>
      </w:r>
      <w:r>
        <w:rPr>
          <w:rtl/>
        </w:rPr>
        <w:t xml:space="preserve"> </w:t>
      </w:r>
      <w:r>
        <w:rPr>
          <w:rFonts w:hint="cs"/>
          <w:rtl/>
        </w:rPr>
        <w:t>الله</w:t>
      </w:r>
      <w:r>
        <w:rPr>
          <w:rtl/>
        </w:rPr>
        <w:t xml:space="preserve"> </w:t>
      </w:r>
      <w:r>
        <w:rPr>
          <w:rFonts w:hint="cs"/>
          <w:rtl/>
        </w:rPr>
        <w:t>خویی</w:t>
      </w:r>
      <w:r>
        <w:rPr>
          <w:rtl/>
        </w:rPr>
        <w:t xml:space="preserve"> </w:t>
      </w:r>
      <w:r>
        <w:rPr>
          <w:rFonts w:hint="cs"/>
          <w:rtl/>
        </w:rPr>
        <w:t>بر</w:t>
      </w:r>
      <w:r>
        <w:rPr>
          <w:rtl/>
        </w:rPr>
        <w:t xml:space="preserve"> </w:t>
      </w:r>
      <w:r>
        <w:rPr>
          <w:rFonts w:hint="cs"/>
          <w:rtl/>
        </w:rPr>
        <w:t>همین</w:t>
      </w:r>
      <w:r>
        <w:rPr>
          <w:rtl/>
        </w:rPr>
        <w:t xml:space="preserve"> </w:t>
      </w:r>
      <w:r>
        <w:rPr>
          <w:rFonts w:hint="cs"/>
          <w:rtl/>
        </w:rPr>
        <w:t>اساس</w:t>
      </w:r>
      <w:r>
        <w:rPr>
          <w:rtl/>
        </w:rPr>
        <w:t xml:space="preserve"> </w:t>
      </w:r>
      <w:r>
        <w:rPr>
          <w:rFonts w:hint="cs"/>
          <w:rtl/>
        </w:rPr>
        <w:t>وارد</w:t>
      </w:r>
      <w:r>
        <w:rPr>
          <w:rtl/>
        </w:rPr>
        <w:t xml:space="preserve"> </w:t>
      </w:r>
      <w:r>
        <w:rPr>
          <w:rFonts w:hint="cs"/>
          <w:rtl/>
        </w:rPr>
        <w:t>است</w:t>
      </w:r>
    </w:p>
    <w:p w:rsidR="009A5F50" w:rsidRDefault="00DA7AA2" w:rsidP="0044477C">
      <w:pPr>
        <w:rPr>
          <w:rtl/>
        </w:rPr>
      </w:pPr>
      <w:r>
        <w:rPr>
          <w:rFonts w:hint="cs"/>
          <w:rtl/>
        </w:rPr>
        <w:t>مورد</w:t>
      </w:r>
      <w:r>
        <w:rPr>
          <w:rtl/>
        </w:rPr>
        <w:t xml:space="preserve"> </w:t>
      </w:r>
      <w:r>
        <w:rPr>
          <w:rFonts w:hint="cs"/>
          <w:rtl/>
        </w:rPr>
        <w:t>استثنای</w:t>
      </w:r>
      <w:r>
        <w:rPr>
          <w:rtl/>
        </w:rPr>
        <w:t xml:space="preserve"> </w:t>
      </w:r>
      <w:r>
        <w:rPr>
          <w:rFonts w:hint="cs"/>
          <w:rtl/>
        </w:rPr>
        <w:t>سوم</w:t>
      </w:r>
      <w:r>
        <w:rPr>
          <w:rtl/>
        </w:rPr>
        <w:t xml:space="preserve"> </w:t>
      </w:r>
      <w:r>
        <w:rPr>
          <w:rFonts w:hint="cs"/>
          <w:rtl/>
        </w:rPr>
        <w:t>از</w:t>
      </w:r>
      <w:r>
        <w:rPr>
          <w:rtl/>
        </w:rPr>
        <w:t xml:space="preserve"> </w:t>
      </w:r>
      <w:r>
        <w:rPr>
          <w:rFonts w:hint="cs"/>
          <w:rtl/>
        </w:rPr>
        <w:t>صاحب</w:t>
      </w:r>
      <w:r>
        <w:rPr>
          <w:rtl/>
        </w:rPr>
        <w:t xml:space="preserve"> </w:t>
      </w:r>
      <w:r>
        <w:rPr>
          <w:rFonts w:hint="cs"/>
          <w:rtl/>
        </w:rPr>
        <w:t>کفایه</w:t>
      </w:r>
      <w:r>
        <w:rPr>
          <w:rtl/>
        </w:rPr>
        <w:t xml:space="preserve"> </w:t>
      </w:r>
      <w:r>
        <w:rPr>
          <w:rFonts w:hint="cs"/>
          <w:rtl/>
        </w:rPr>
        <w:t>متضایفین</w:t>
      </w:r>
      <w:r>
        <w:rPr>
          <w:rtl/>
        </w:rPr>
        <w:t xml:space="preserve"> </w:t>
      </w:r>
      <w:r>
        <w:rPr>
          <w:rFonts w:hint="cs"/>
          <w:rtl/>
        </w:rPr>
        <w:t>است</w:t>
      </w:r>
      <w:r w:rsidR="00443377">
        <w:rPr>
          <w:rFonts w:hint="cs"/>
          <w:rtl/>
        </w:rPr>
        <w:t xml:space="preserve"> ، </w:t>
      </w:r>
      <w:r>
        <w:rPr>
          <w:rFonts w:hint="cs"/>
          <w:rtl/>
        </w:rPr>
        <w:t>متضایفین</w:t>
      </w:r>
      <w:r>
        <w:rPr>
          <w:rtl/>
        </w:rPr>
        <w:t xml:space="preserve"> </w:t>
      </w:r>
      <w:r>
        <w:rPr>
          <w:rFonts w:hint="cs"/>
          <w:rtl/>
        </w:rPr>
        <w:t>دو</w:t>
      </w:r>
      <w:r>
        <w:rPr>
          <w:rtl/>
        </w:rPr>
        <w:t xml:space="preserve"> </w:t>
      </w:r>
      <w:r>
        <w:rPr>
          <w:rFonts w:hint="cs"/>
          <w:rtl/>
        </w:rPr>
        <w:t>مفهوم</w:t>
      </w:r>
      <w:r>
        <w:rPr>
          <w:rtl/>
        </w:rPr>
        <w:t xml:space="preserve"> </w:t>
      </w:r>
      <w:r>
        <w:rPr>
          <w:rFonts w:hint="cs"/>
          <w:rtl/>
        </w:rPr>
        <w:t>وجودی</w:t>
      </w:r>
      <w:r>
        <w:rPr>
          <w:rtl/>
        </w:rPr>
        <w:t xml:space="preserve"> </w:t>
      </w:r>
      <w:r>
        <w:rPr>
          <w:rFonts w:hint="cs"/>
          <w:rtl/>
        </w:rPr>
        <w:t>هستند</w:t>
      </w:r>
      <w:r>
        <w:rPr>
          <w:rtl/>
        </w:rPr>
        <w:t xml:space="preserve"> </w:t>
      </w:r>
      <w:r>
        <w:rPr>
          <w:rFonts w:hint="cs"/>
          <w:rtl/>
        </w:rPr>
        <w:t>که</w:t>
      </w:r>
      <w:r>
        <w:rPr>
          <w:rtl/>
        </w:rPr>
        <w:t xml:space="preserve"> </w:t>
      </w:r>
      <w:r>
        <w:rPr>
          <w:rFonts w:hint="cs"/>
          <w:rtl/>
        </w:rPr>
        <w:t>تصور</w:t>
      </w:r>
      <w:r>
        <w:rPr>
          <w:rtl/>
        </w:rPr>
        <w:t xml:space="preserve"> </w:t>
      </w:r>
      <w:r>
        <w:rPr>
          <w:rFonts w:hint="cs"/>
          <w:rtl/>
        </w:rPr>
        <w:t>هر</w:t>
      </w:r>
      <w:r>
        <w:rPr>
          <w:rtl/>
        </w:rPr>
        <w:t xml:space="preserve"> </w:t>
      </w:r>
      <w:r>
        <w:rPr>
          <w:rFonts w:hint="cs"/>
          <w:rtl/>
        </w:rPr>
        <w:t>یک</w:t>
      </w:r>
      <w:r>
        <w:rPr>
          <w:rtl/>
        </w:rPr>
        <w:t xml:space="preserve"> </w:t>
      </w:r>
      <w:r>
        <w:rPr>
          <w:rFonts w:hint="cs"/>
          <w:rtl/>
        </w:rPr>
        <w:t>متوقف</w:t>
      </w:r>
      <w:r>
        <w:rPr>
          <w:rtl/>
        </w:rPr>
        <w:t xml:space="preserve"> </w:t>
      </w:r>
      <w:r>
        <w:rPr>
          <w:rFonts w:hint="cs"/>
          <w:rtl/>
        </w:rPr>
        <w:t>بر</w:t>
      </w:r>
      <w:r>
        <w:rPr>
          <w:rtl/>
        </w:rPr>
        <w:t xml:space="preserve"> </w:t>
      </w:r>
      <w:r>
        <w:rPr>
          <w:rFonts w:hint="cs"/>
          <w:rtl/>
        </w:rPr>
        <w:t>تصور</w:t>
      </w:r>
      <w:r>
        <w:rPr>
          <w:rtl/>
        </w:rPr>
        <w:t xml:space="preserve"> </w:t>
      </w:r>
      <w:r>
        <w:rPr>
          <w:rFonts w:hint="cs"/>
          <w:rtl/>
        </w:rPr>
        <w:t>دیگری</w:t>
      </w:r>
      <w:r>
        <w:rPr>
          <w:rtl/>
        </w:rPr>
        <w:t xml:space="preserve"> </w:t>
      </w:r>
      <w:r>
        <w:rPr>
          <w:rFonts w:hint="cs"/>
          <w:rtl/>
        </w:rPr>
        <w:t>است</w:t>
      </w:r>
      <w:r>
        <w:rPr>
          <w:rtl/>
        </w:rPr>
        <w:t xml:space="preserve"> </w:t>
      </w:r>
      <w:r>
        <w:rPr>
          <w:rFonts w:hint="cs"/>
          <w:rtl/>
        </w:rPr>
        <w:t>و</w:t>
      </w:r>
      <w:r>
        <w:rPr>
          <w:rtl/>
        </w:rPr>
        <w:t xml:space="preserve"> </w:t>
      </w:r>
      <w:r>
        <w:rPr>
          <w:rFonts w:hint="cs"/>
          <w:rtl/>
        </w:rPr>
        <w:t>جدا</w:t>
      </w:r>
      <w:r>
        <w:rPr>
          <w:rtl/>
        </w:rPr>
        <w:t xml:space="preserve"> </w:t>
      </w:r>
      <w:r>
        <w:rPr>
          <w:rFonts w:hint="cs"/>
          <w:rtl/>
        </w:rPr>
        <w:t>از</w:t>
      </w:r>
      <w:r>
        <w:rPr>
          <w:rtl/>
        </w:rPr>
        <w:t xml:space="preserve"> </w:t>
      </w:r>
      <w:r>
        <w:rPr>
          <w:rFonts w:hint="cs"/>
          <w:rtl/>
        </w:rPr>
        <w:t>هم</w:t>
      </w:r>
      <w:r>
        <w:rPr>
          <w:rtl/>
        </w:rPr>
        <w:t xml:space="preserve"> </w:t>
      </w:r>
      <w:r>
        <w:rPr>
          <w:rFonts w:hint="cs"/>
          <w:rtl/>
        </w:rPr>
        <w:t>قابل</w:t>
      </w:r>
      <w:r>
        <w:rPr>
          <w:rtl/>
        </w:rPr>
        <w:t xml:space="preserve"> </w:t>
      </w:r>
      <w:r>
        <w:rPr>
          <w:rFonts w:hint="cs"/>
          <w:rtl/>
        </w:rPr>
        <w:t>تصور</w:t>
      </w:r>
      <w:r>
        <w:rPr>
          <w:rtl/>
        </w:rPr>
        <w:t xml:space="preserve"> </w:t>
      </w:r>
      <w:r>
        <w:rPr>
          <w:rFonts w:hint="cs"/>
          <w:rtl/>
        </w:rPr>
        <w:t>نیستند</w:t>
      </w:r>
      <w:r>
        <w:rPr>
          <w:rtl/>
        </w:rPr>
        <w:t xml:space="preserve"> </w:t>
      </w:r>
      <w:r>
        <w:rPr>
          <w:rFonts w:hint="cs"/>
          <w:rtl/>
        </w:rPr>
        <w:t>مانند</w:t>
      </w:r>
      <w:r>
        <w:rPr>
          <w:rtl/>
        </w:rPr>
        <w:t xml:space="preserve"> </w:t>
      </w:r>
      <w:r>
        <w:rPr>
          <w:rFonts w:hint="cs"/>
          <w:rtl/>
        </w:rPr>
        <w:t>فوقیت</w:t>
      </w:r>
      <w:r>
        <w:rPr>
          <w:rtl/>
        </w:rPr>
        <w:t xml:space="preserve"> </w:t>
      </w:r>
      <w:r>
        <w:rPr>
          <w:rFonts w:hint="cs"/>
          <w:rtl/>
        </w:rPr>
        <w:t>و</w:t>
      </w:r>
      <w:r>
        <w:rPr>
          <w:rtl/>
        </w:rPr>
        <w:t xml:space="preserve"> </w:t>
      </w:r>
      <w:r>
        <w:rPr>
          <w:rFonts w:hint="cs"/>
          <w:rtl/>
        </w:rPr>
        <w:t>تهدید</w:t>
      </w:r>
      <w:r>
        <w:rPr>
          <w:rtl/>
        </w:rPr>
        <w:t xml:space="preserve"> </w:t>
      </w:r>
      <w:r>
        <w:rPr>
          <w:rFonts w:hint="cs"/>
          <w:rtl/>
        </w:rPr>
        <w:t>یا</w:t>
      </w:r>
      <w:r>
        <w:rPr>
          <w:rtl/>
        </w:rPr>
        <w:t xml:space="preserve"> </w:t>
      </w:r>
      <w:r>
        <w:rPr>
          <w:rFonts w:hint="cs"/>
          <w:rtl/>
        </w:rPr>
        <w:t>ابوت</w:t>
      </w:r>
      <w:r>
        <w:rPr>
          <w:rtl/>
        </w:rPr>
        <w:t xml:space="preserve"> </w:t>
      </w:r>
      <w:r>
        <w:rPr>
          <w:rFonts w:hint="cs"/>
          <w:rtl/>
        </w:rPr>
        <w:t>و</w:t>
      </w:r>
      <w:r>
        <w:rPr>
          <w:rtl/>
        </w:rPr>
        <w:t xml:space="preserve"> </w:t>
      </w:r>
      <w:r>
        <w:rPr>
          <w:rFonts w:hint="cs"/>
          <w:rtl/>
        </w:rPr>
        <w:t>بنوت</w:t>
      </w:r>
      <w:r w:rsidR="00443377">
        <w:rPr>
          <w:rFonts w:hint="cs"/>
          <w:rtl/>
        </w:rPr>
        <w:t xml:space="preserve"> ، </w:t>
      </w:r>
      <w:r>
        <w:rPr>
          <w:rFonts w:hint="cs"/>
          <w:rtl/>
        </w:rPr>
        <w:t>در</w:t>
      </w:r>
      <w:r>
        <w:rPr>
          <w:rtl/>
        </w:rPr>
        <w:t xml:space="preserve"> </w:t>
      </w:r>
      <w:r>
        <w:rPr>
          <w:rFonts w:hint="cs"/>
          <w:rtl/>
        </w:rPr>
        <w:t>اینجا</w:t>
      </w:r>
      <w:r>
        <w:rPr>
          <w:rtl/>
        </w:rPr>
        <w:t xml:space="preserve"> </w:t>
      </w:r>
      <w:r>
        <w:rPr>
          <w:rFonts w:hint="cs"/>
          <w:rtl/>
        </w:rPr>
        <w:lastRenderedPageBreak/>
        <w:t>نیز</w:t>
      </w:r>
      <w:r>
        <w:rPr>
          <w:rtl/>
        </w:rPr>
        <w:t xml:space="preserve"> </w:t>
      </w:r>
      <w:r>
        <w:rPr>
          <w:rFonts w:hint="cs"/>
          <w:rtl/>
        </w:rPr>
        <w:t>اگر</w:t>
      </w:r>
      <w:r>
        <w:rPr>
          <w:rtl/>
        </w:rPr>
        <w:t xml:space="preserve"> </w:t>
      </w:r>
      <w:r>
        <w:rPr>
          <w:rFonts w:hint="cs"/>
          <w:rtl/>
        </w:rPr>
        <w:t>مستصحب</w:t>
      </w:r>
      <w:r>
        <w:rPr>
          <w:rtl/>
        </w:rPr>
        <w:t xml:space="preserve"> </w:t>
      </w:r>
      <w:r>
        <w:rPr>
          <w:rFonts w:hint="cs"/>
          <w:rtl/>
        </w:rPr>
        <w:t>یکی</w:t>
      </w:r>
      <w:r>
        <w:rPr>
          <w:rtl/>
        </w:rPr>
        <w:t xml:space="preserve"> </w:t>
      </w:r>
      <w:r>
        <w:rPr>
          <w:rFonts w:hint="cs"/>
          <w:rtl/>
        </w:rPr>
        <w:t>از</w:t>
      </w:r>
      <w:r>
        <w:rPr>
          <w:rtl/>
        </w:rPr>
        <w:t xml:space="preserve"> </w:t>
      </w:r>
      <w:r>
        <w:rPr>
          <w:rFonts w:hint="cs"/>
          <w:rtl/>
        </w:rPr>
        <w:t>متضایفین</w:t>
      </w:r>
      <w:r>
        <w:rPr>
          <w:rtl/>
        </w:rPr>
        <w:t xml:space="preserve"> </w:t>
      </w:r>
      <w:r>
        <w:rPr>
          <w:rFonts w:hint="cs"/>
          <w:rtl/>
        </w:rPr>
        <w:t>باشد</w:t>
      </w:r>
      <w:r>
        <w:rPr>
          <w:rtl/>
        </w:rPr>
        <w:t xml:space="preserve"> </w:t>
      </w:r>
      <w:r>
        <w:rPr>
          <w:rFonts w:hint="cs"/>
          <w:rtl/>
        </w:rPr>
        <w:t>مانند</w:t>
      </w:r>
      <w:r>
        <w:rPr>
          <w:rtl/>
        </w:rPr>
        <w:t xml:space="preserve"> </w:t>
      </w:r>
      <w:r>
        <w:rPr>
          <w:rFonts w:hint="cs"/>
          <w:rtl/>
        </w:rPr>
        <w:t>ابوت</w:t>
      </w:r>
      <w:r>
        <w:rPr>
          <w:rtl/>
        </w:rPr>
        <w:t xml:space="preserve"> </w:t>
      </w:r>
      <w:r>
        <w:rPr>
          <w:rFonts w:hint="cs"/>
          <w:rtl/>
        </w:rPr>
        <w:t>و</w:t>
      </w:r>
      <w:r>
        <w:rPr>
          <w:rtl/>
        </w:rPr>
        <w:t xml:space="preserve"> </w:t>
      </w:r>
      <w:r>
        <w:rPr>
          <w:rFonts w:hint="cs"/>
          <w:rtl/>
        </w:rPr>
        <w:t>لازمه</w:t>
      </w:r>
      <w:r>
        <w:rPr>
          <w:rtl/>
        </w:rPr>
        <w:t xml:space="preserve"> </w:t>
      </w:r>
      <w:r>
        <w:rPr>
          <w:rFonts w:hint="cs"/>
          <w:rtl/>
        </w:rPr>
        <w:t>عقلی</w:t>
      </w:r>
      <w:r>
        <w:rPr>
          <w:rtl/>
        </w:rPr>
        <w:t xml:space="preserve"> </w:t>
      </w:r>
      <w:r>
        <w:rPr>
          <w:rFonts w:hint="cs"/>
          <w:rtl/>
        </w:rPr>
        <w:t>متضایف</w:t>
      </w:r>
      <w:r>
        <w:rPr>
          <w:rtl/>
        </w:rPr>
        <w:t xml:space="preserve"> </w:t>
      </w:r>
      <w:r>
        <w:rPr>
          <w:rFonts w:hint="cs"/>
          <w:rtl/>
        </w:rPr>
        <w:t>دیگر</w:t>
      </w:r>
      <w:r>
        <w:rPr>
          <w:rtl/>
        </w:rPr>
        <w:t xml:space="preserve"> </w:t>
      </w:r>
      <w:r>
        <w:rPr>
          <w:rFonts w:hint="cs"/>
          <w:rtl/>
        </w:rPr>
        <w:t>باشد</w:t>
      </w:r>
      <w:r>
        <w:rPr>
          <w:rtl/>
        </w:rPr>
        <w:t xml:space="preserve"> </w:t>
      </w:r>
      <w:r>
        <w:rPr>
          <w:rFonts w:hint="cs"/>
          <w:rtl/>
        </w:rPr>
        <w:t>مانند</w:t>
      </w:r>
      <w:r>
        <w:rPr>
          <w:rtl/>
        </w:rPr>
        <w:t xml:space="preserve"> </w:t>
      </w:r>
      <w:r>
        <w:rPr>
          <w:rFonts w:hint="cs"/>
          <w:rtl/>
        </w:rPr>
        <w:t>بنوت</w:t>
      </w:r>
      <w:r>
        <w:rPr>
          <w:rtl/>
        </w:rPr>
        <w:t xml:space="preserve"> </w:t>
      </w:r>
      <w:r>
        <w:rPr>
          <w:rFonts w:hint="cs"/>
          <w:rtl/>
        </w:rPr>
        <w:t>و</w:t>
      </w:r>
      <w:r>
        <w:rPr>
          <w:rtl/>
        </w:rPr>
        <w:t xml:space="preserve"> </w:t>
      </w:r>
      <w:r>
        <w:rPr>
          <w:rFonts w:hint="cs"/>
          <w:rtl/>
        </w:rPr>
        <w:t>اثر</w:t>
      </w:r>
      <w:r>
        <w:rPr>
          <w:rtl/>
        </w:rPr>
        <w:t xml:space="preserve"> </w:t>
      </w:r>
      <w:r>
        <w:rPr>
          <w:rFonts w:hint="cs"/>
          <w:rtl/>
        </w:rPr>
        <w:t>شرعی</w:t>
      </w:r>
      <w:r>
        <w:rPr>
          <w:rtl/>
        </w:rPr>
        <w:t xml:space="preserve"> </w:t>
      </w:r>
      <w:r>
        <w:rPr>
          <w:rFonts w:hint="cs"/>
          <w:rtl/>
        </w:rPr>
        <w:t>بر</w:t>
      </w:r>
      <w:r>
        <w:rPr>
          <w:rtl/>
        </w:rPr>
        <w:t xml:space="preserve"> </w:t>
      </w:r>
      <w:r>
        <w:rPr>
          <w:rFonts w:hint="cs"/>
          <w:rtl/>
        </w:rPr>
        <w:t>بنوت</w:t>
      </w:r>
      <w:r>
        <w:rPr>
          <w:rtl/>
        </w:rPr>
        <w:t xml:space="preserve"> </w:t>
      </w:r>
      <w:r>
        <w:rPr>
          <w:rFonts w:hint="cs"/>
          <w:rtl/>
        </w:rPr>
        <w:t>مترتب</w:t>
      </w:r>
      <w:r>
        <w:rPr>
          <w:rtl/>
        </w:rPr>
        <w:t xml:space="preserve"> </w:t>
      </w:r>
      <w:r>
        <w:rPr>
          <w:rFonts w:hint="cs"/>
          <w:rtl/>
        </w:rPr>
        <w:t>شود</w:t>
      </w:r>
      <w:r>
        <w:rPr>
          <w:rtl/>
        </w:rPr>
        <w:t xml:space="preserve"> </w:t>
      </w:r>
      <w:r>
        <w:rPr>
          <w:rFonts w:hint="cs"/>
          <w:rtl/>
        </w:rPr>
        <w:t>اصل</w:t>
      </w:r>
      <w:r>
        <w:rPr>
          <w:rtl/>
        </w:rPr>
        <w:t xml:space="preserve"> </w:t>
      </w:r>
      <w:r>
        <w:rPr>
          <w:rFonts w:hint="cs"/>
          <w:rtl/>
        </w:rPr>
        <w:t>مثبت</w:t>
      </w:r>
      <w:r>
        <w:rPr>
          <w:rtl/>
        </w:rPr>
        <w:t xml:space="preserve"> </w:t>
      </w:r>
      <w:r>
        <w:rPr>
          <w:rFonts w:hint="cs"/>
          <w:rtl/>
        </w:rPr>
        <w:t>حجت</w:t>
      </w:r>
      <w:r>
        <w:rPr>
          <w:rtl/>
        </w:rPr>
        <w:t xml:space="preserve"> </w:t>
      </w:r>
      <w:r>
        <w:rPr>
          <w:rFonts w:hint="cs"/>
          <w:rtl/>
        </w:rPr>
        <w:t>است</w:t>
      </w:r>
      <w:r w:rsidR="00977C23">
        <w:rPr>
          <w:rFonts w:hint="cs"/>
          <w:rtl/>
        </w:rPr>
        <w:t xml:space="preserve"> ، </w:t>
      </w:r>
      <w:r>
        <w:rPr>
          <w:rFonts w:hint="cs"/>
          <w:rtl/>
        </w:rPr>
        <w:t>دلیل</w:t>
      </w:r>
      <w:r>
        <w:rPr>
          <w:rtl/>
        </w:rPr>
        <w:t xml:space="preserve"> </w:t>
      </w:r>
      <w:r>
        <w:rPr>
          <w:rFonts w:hint="cs"/>
          <w:rtl/>
        </w:rPr>
        <w:t>صاحب</w:t>
      </w:r>
      <w:r>
        <w:rPr>
          <w:rtl/>
        </w:rPr>
        <w:t xml:space="preserve"> </w:t>
      </w:r>
      <w:r>
        <w:rPr>
          <w:rFonts w:hint="cs"/>
          <w:rtl/>
        </w:rPr>
        <w:t>کفایه</w:t>
      </w:r>
      <w:r>
        <w:rPr>
          <w:rtl/>
        </w:rPr>
        <w:t xml:space="preserve"> </w:t>
      </w:r>
      <w:r>
        <w:rPr>
          <w:rFonts w:hint="cs"/>
          <w:rtl/>
        </w:rPr>
        <w:t>همان</w:t>
      </w:r>
      <w:r>
        <w:rPr>
          <w:rtl/>
        </w:rPr>
        <w:t xml:space="preserve"> </w:t>
      </w:r>
      <w:r>
        <w:rPr>
          <w:rFonts w:hint="cs"/>
          <w:rtl/>
        </w:rPr>
        <w:t>دلیل</w:t>
      </w:r>
      <w:r>
        <w:rPr>
          <w:rtl/>
        </w:rPr>
        <w:t xml:space="preserve"> </w:t>
      </w:r>
      <w:r>
        <w:rPr>
          <w:rFonts w:hint="cs"/>
          <w:rtl/>
        </w:rPr>
        <w:t>موارد</w:t>
      </w:r>
      <w:r>
        <w:rPr>
          <w:rtl/>
        </w:rPr>
        <w:t xml:space="preserve"> </w:t>
      </w:r>
      <w:r>
        <w:rPr>
          <w:rFonts w:hint="cs"/>
          <w:rtl/>
        </w:rPr>
        <w:t>قبل</w:t>
      </w:r>
      <w:r>
        <w:rPr>
          <w:rtl/>
        </w:rPr>
        <w:t xml:space="preserve"> </w:t>
      </w:r>
      <w:r>
        <w:rPr>
          <w:rFonts w:hint="cs"/>
          <w:rtl/>
        </w:rPr>
        <w:t>است</w:t>
      </w:r>
      <w:r>
        <w:rPr>
          <w:rtl/>
        </w:rPr>
        <w:t xml:space="preserve"> </w:t>
      </w:r>
      <w:r>
        <w:rPr>
          <w:rFonts w:hint="cs"/>
          <w:rtl/>
        </w:rPr>
        <w:t>زیرا</w:t>
      </w:r>
      <w:r>
        <w:rPr>
          <w:rtl/>
        </w:rPr>
        <w:t xml:space="preserve"> </w:t>
      </w:r>
      <w:r>
        <w:rPr>
          <w:rFonts w:hint="cs"/>
          <w:rtl/>
        </w:rPr>
        <w:t>عرف</w:t>
      </w:r>
      <w:r>
        <w:rPr>
          <w:rtl/>
        </w:rPr>
        <w:t xml:space="preserve"> </w:t>
      </w:r>
      <w:r>
        <w:rPr>
          <w:rFonts w:hint="cs"/>
          <w:rtl/>
        </w:rPr>
        <w:t>بین</w:t>
      </w:r>
      <w:r>
        <w:rPr>
          <w:rtl/>
        </w:rPr>
        <w:t xml:space="preserve"> </w:t>
      </w:r>
      <w:r>
        <w:rPr>
          <w:rFonts w:hint="cs"/>
          <w:rtl/>
        </w:rPr>
        <w:t>متضایفین</w:t>
      </w:r>
      <w:r>
        <w:rPr>
          <w:rtl/>
        </w:rPr>
        <w:t xml:space="preserve"> </w:t>
      </w:r>
      <w:r>
        <w:rPr>
          <w:rFonts w:hint="cs"/>
          <w:rtl/>
        </w:rPr>
        <w:t>تفکیک</w:t>
      </w:r>
      <w:r>
        <w:rPr>
          <w:rtl/>
        </w:rPr>
        <w:t xml:space="preserve"> </w:t>
      </w:r>
      <w:r>
        <w:rPr>
          <w:rFonts w:hint="cs"/>
          <w:rtl/>
        </w:rPr>
        <w:t>قائل</w:t>
      </w:r>
      <w:r>
        <w:rPr>
          <w:rtl/>
        </w:rPr>
        <w:t xml:space="preserve"> </w:t>
      </w:r>
      <w:r>
        <w:rPr>
          <w:rFonts w:hint="cs"/>
          <w:rtl/>
        </w:rPr>
        <w:t>نمی</w:t>
      </w:r>
      <w:r>
        <w:rPr>
          <w:rtl/>
        </w:rPr>
        <w:t xml:space="preserve"> </w:t>
      </w:r>
      <w:r>
        <w:rPr>
          <w:rFonts w:hint="cs"/>
          <w:rtl/>
        </w:rPr>
        <w:t>شود</w:t>
      </w:r>
    </w:p>
    <w:p w:rsidR="009A5F50" w:rsidRDefault="00DA7AA2" w:rsidP="0044477C">
      <w:pPr>
        <w:rPr>
          <w:rtl/>
        </w:rPr>
      </w:pPr>
      <w:r>
        <w:rPr>
          <w:rFonts w:hint="cs"/>
          <w:rtl/>
        </w:rPr>
        <w:t>اشکالات</w:t>
      </w:r>
      <w:r>
        <w:rPr>
          <w:rtl/>
        </w:rPr>
        <w:t xml:space="preserve"> </w:t>
      </w:r>
      <w:r>
        <w:rPr>
          <w:rFonts w:hint="cs"/>
          <w:rtl/>
        </w:rPr>
        <w:t>وارد</w:t>
      </w:r>
      <w:r>
        <w:rPr>
          <w:rtl/>
        </w:rPr>
        <w:t xml:space="preserve"> </w:t>
      </w:r>
      <w:r>
        <w:rPr>
          <w:rFonts w:hint="cs"/>
          <w:rtl/>
        </w:rPr>
        <w:t>بر</w:t>
      </w:r>
      <w:r>
        <w:rPr>
          <w:rtl/>
        </w:rPr>
        <w:t xml:space="preserve"> </w:t>
      </w:r>
      <w:r>
        <w:rPr>
          <w:rFonts w:hint="cs"/>
          <w:rtl/>
        </w:rPr>
        <w:t>این</w:t>
      </w:r>
      <w:r>
        <w:rPr>
          <w:rtl/>
        </w:rPr>
        <w:t xml:space="preserve"> </w:t>
      </w:r>
      <w:r>
        <w:rPr>
          <w:rFonts w:hint="cs"/>
          <w:rtl/>
        </w:rPr>
        <w:t>مورد</w:t>
      </w:r>
      <w:r>
        <w:rPr>
          <w:rtl/>
        </w:rPr>
        <w:t xml:space="preserve"> </w:t>
      </w:r>
      <w:r>
        <w:rPr>
          <w:rFonts w:hint="cs"/>
          <w:rtl/>
        </w:rPr>
        <w:t>همان</w:t>
      </w:r>
      <w:r w:rsidR="00443377">
        <w:rPr>
          <w:rFonts w:hint="cs"/>
          <w:rtl/>
        </w:rPr>
        <w:t>ند</w:t>
      </w:r>
      <w:r>
        <w:rPr>
          <w:rtl/>
        </w:rPr>
        <w:t xml:space="preserve"> </w:t>
      </w:r>
      <w:r>
        <w:rPr>
          <w:rFonts w:hint="cs"/>
          <w:rtl/>
        </w:rPr>
        <w:t>دو</w:t>
      </w:r>
      <w:r>
        <w:rPr>
          <w:rtl/>
        </w:rPr>
        <w:t xml:space="preserve"> </w:t>
      </w:r>
      <w:r>
        <w:rPr>
          <w:rFonts w:hint="cs"/>
          <w:rtl/>
        </w:rPr>
        <w:t>اشکال</w:t>
      </w:r>
      <w:r>
        <w:rPr>
          <w:rtl/>
        </w:rPr>
        <w:t xml:space="preserve"> </w:t>
      </w:r>
      <w:r>
        <w:rPr>
          <w:rFonts w:hint="cs"/>
          <w:rtl/>
        </w:rPr>
        <w:t>قبلی</w:t>
      </w:r>
      <w:r>
        <w:rPr>
          <w:rtl/>
        </w:rPr>
        <w:t xml:space="preserve"> </w:t>
      </w:r>
      <w:r>
        <w:rPr>
          <w:rFonts w:hint="cs"/>
          <w:rtl/>
        </w:rPr>
        <w:t>است</w:t>
      </w:r>
      <w:r w:rsidR="00443377">
        <w:rPr>
          <w:rFonts w:hint="cs"/>
          <w:rtl/>
        </w:rPr>
        <w:t xml:space="preserve"> ، </w:t>
      </w:r>
      <w:r>
        <w:rPr>
          <w:rFonts w:hint="cs"/>
          <w:rtl/>
        </w:rPr>
        <w:t>اشکال</w:t>
      </w:r>
      <w:r>
        <w:rPr>
          <w:rtl/>
        </w:rPr>
        <w:t xml:space="preserve"> </w:t>
      </w:r>
      <w:r>
        <w:rPr>
          <w:rFonts w:hint="cs"/>
          <w:rtl/>
        </w:rPr>
        <w:t>اول</w:t>
      </w:r>
      <w:r>
        <w:rPr>
          <w:rtl/>
        </w:rPr>
        <w:t xml:space="preserve"> </w:t>
      </w:r>
      <w:r>
        <w:rPr>
          <w:rFonts w:hint="cs"/>
          <w:rtl/>
        </w:rPr>
        <w:t>عدم</w:t>
      </w:r>
      <w:r>
        <w:rPr>
          <w:rtl/>
        </w:rPr>
        <w:t xml:space="preserve"> </w:t>
      </w:r>
      <w:r>
        <w:rPr>
          <w:rFonts w:hint="cs"/>
          <w:rtl/>
        </w:rPr>
        <w:t>اعتبار</w:t>
      </w:r>
      <w:r>
        <w:rPr>
          <w:rtl/>
        </w:rPr>
        <w:t xml:space="preserve"> </w:t>
      </w:r>
      <w:r>
        <w:rPr>
          <w:rFonts w:hint="cs"/>
          <w:rtl/>
        </w:rPr>
        <w:t>نظر</w:t>
      </w:r>
      <w:r>
        <w:rPr>
          <w:rtl/>
        </w:rPr>
        <w:t xml:space="preserve"> </w:t>
      </w:r>
      <w:r>
        <w:rPr>
          <w:rFonts w:hint="cs"/>
          <w:rtl/>
        </w:rPr>
        <w:t>عرف</w:t>
      </w:r>
      <w:r>
        <w:rPr>
          <w:rtl/>
        </w:rPr>
        <w:t xml:space="preserve"> </w:t>
      </w:r>
      <w:r>
        <w:rPr>
          <w:rFonts w:hint="cs"/>
          <w:rtl/>
        </w:rPr>
        <w:t>در</w:t>
      </w:r>
      <w:r>
        <w:rPr>
          <w:rtl/>
        </w:rPr>
        <w:t xml:space="preserve"> </w:t>
      </w:r>
      <w:r>
        <w:rPr>
          <w:rFonts w:hint="cs"/>
          <w:rtl/>
        </w:rPr>
        <w:t>مقام</w:t>
      </w:r>
      <w:r>
        <w:rPr>
          <w:rtl/>
        </w:rPr>
        <w:t xml:space="preserve"> </w:t>
      </w:r>
      <w:r>
        <w:rPr>
          <w:rFonts w:hint="cs"/>
          <w:rtl/>
        </w:rPr>
        <w:t>تطبیق</w:t>
      </w:r>
      <w:r w:rsidR="00443377">
        <w:rPr>
          <w:rFonts w:hint="cs"/>
          <w:rtl/>
        </w:rPr>
        <w:t xml:space="preserve"> ، </w:t>
      </w:r>
      <w:r>
        <w:rPr>
          <w:rFonts w:hint="cs"/>
          <w:rtl/>
        </w:rPr>
        <w:t>اشکال</w:t>
      </w:r>
      <w:r>
        <w:rPr>
          <w:rtl/>
        </w:rPr>
        <w:t xml:space="preserve"> </w:t>
      </w:r>
      <w:r>
        <w:rPr>
          <w:rFonts w:hint="cs"/>
          <w:rtl/>
        </w:rPr>
        <w:t>دوم</w:t>
      </w:r>
      <w:r>
        <w:rPr>
          <w:rtl/>
        </w:rPr>
        <w:t xml:space="preserve"> </w:t>
      </w:r>
      <w:r>
        <w:rPr>
          <w:rFonts w:hint="cs"/>
          <w:rtl/>
        </w:rPr>
        <w:t>از</w:t>
      </w:r>
      <w:r>
        <w:rPr>
          <w:rtl/>
        </w:rPr>
        <w:t xml:space="preserve"> </w:t>
      </w:r>
      <w:r>
        <w:rPr>
          <w:rFonts w:hint="cs"/>
          <w:rtl/>
        </w:rPr>
        <w:t>محقق</w:t>
      </w:r>
      <w:r>
        <w:rPr>
          <w:rtl/>
        </w:rPr>
        <w:t xml:space="preserve"> </w:t>
      </w:r>
      <w:r>
        <w:rPr>
          <w:rFonts w:hint="cs"/>
          <w:rtl/>
        </w:rPr>
        <w:t>اصفهانی</w:t>
      </w:r>
      <w:r>
        <w:rPr>
          <w:rtl/>
        </w:rPr>
        <w:t xml:space="preserve"> </w:t>
      </w:r>
      <w:r>
        <w:rPr>
          <w:rFonts w:hint="cs"/>
          <w:rtl/>
        </w:rPr>
        <w:t>که</w:t>
      </w:r>
      <w:r>
        <w:rPr>
          <w:rtl/>
        </w:rPr>
        <w:t xml:space="preserve"> </w:t>
      </w:r>
      <w:r>
        <w:rPr>
          <w:rFonts w:hint="cs"/>
          <w:rtl/>
        </w:rPr>
        <w:t>در</w:t>
      </w:r>
      <w:r>
        <w:rPr>
          <w:rtl/>
        </w:rPr>
        <w:t xml:space="preserve"> </w:t>
      </w:r>
      <w:r>
        <w:rPr>
          <w:rFonts w:hint="cs"/>
          <w:rtl/>
        </w:rPr>
        <w:t>متضایفین</w:t>
      </w:r>
      <w:r>
        <w:rPr>
          <w:rtl/>
        </w:rPr>
        <w:t xml:space="preserve"> </w:t>
      </w:r>
      <w:r>
        <w:rPr>
          <w:rFonts w:hint="cs"/>
          <w:rtl/>
        </w:rPr>
        <w:t>نیز</w:t>
      </w:r>
      <w:r>
        <w:rPr>
          <w:rtl/>
        </w:rPr>
        <w:t xml:space="preserve"> </w:t>
      </w:r>
      <w:r>
        <w:rPr>
          <w:rFonts w:hint="cs"/>
          <w:rtl/>
        </w:rPr>
        <w:t>جاری</w:t>
      </w:r>
      <w:r>
        <w:rPr>
          <w:rtl/>
        </w:rPr>
        <w:t xml:space="preserve"> </w:t>
      </w:r>
      <w:r>
        <w:rPr>
          <w:rFonts w:hint="cs"/>
          <w:rtl/>
        </w:rPr>
        <w:t>است</w:t>
      </w:r>
      <w:r>
        <w:rPr>
          <w:rtl/>
        </w:rPr>
        <w:t xml:space="preserve"> </w:t>
      </w:r>
      <w:r>
        <w:rPr>
          <w:rFonts w:hint="cs"/>
          <w:rtl/>
        </w:rPr>
        <w:t>این</w:t>
      </w:r>
      <w:r>
        <w:rPr>
          <w:rtl/>
        </w:rPr>
        <w:t xml:space="preserve"> </w:t>
      </w:r>
      <w:r>
        <w:rPr>
          <w:rFonts w:hint="cs"/>
          <w:rtl/>
        </w:rPr>
        <w:t>است</w:t>
      </w:r>
      <w:r>
        <w:rPr>
          <w:rtl/>
        </w:rPr>
        <w:t xml:space="preserve"> </w:t>
      </w:r>
      <w:r>
        <w:rPr>
          <w:rFonts w:hint="cs"/>
          <w:rtl/>
        </w:rPr>
        <w:t>که</w:t>
      </w:r>
      <w:r>
        <w:rPr>
          <w:rtl/>
        </w:rPr>
        <w:t xml:space="preserve"> </w:t>
      </w:r>
      <w:r>
        <w:rPr>
          <w:rFonts w:hint="cs"/>
          <w:rtl/>
        </w:rPr>
        <w:t>چون</w:t>
      </w:r>
      <w:r>
        <w:rPr>
          <w:rtl/>
        </w:rPr>
        <w:t xml:space="preserve"> </w:t>
      </w:r>
      <w:r>
        <w:rPr>
          <w:rFonts w:hint="cs"/>
          <w:rtl/>
        </w:rPr>
        <w:t>متضایفین</w:t>
      </w:r>
      <w:r>
        <w:rPr>
          <w:rtl/>
        </w:rPr>
        <w:t xml:space="preserve"> </w:t>
      </w:r>
      <w:r>
        <w:rPr>
          <w:rFonts w:hint="cs"/>
          <w:rtl/>
        </w:rPr>
        <w:t>از</w:t>
      </w:r>
      <w:r>
        <w:rPr>
          <w:rtl/>
        </w:rPr>
        <w:t xml:space="preserve"> </w:t>
      </w:r>
      <w:r>
        <w:rPr>
          <w:rFonts w:hint="cs"/>
          <w:rtl/>
        </w:rPr>
        <w:t>هم</w:t>
      </w:r>
      <w:r>
        <w:rPr>
          <w:rtl/>
        </w:rPr>
        <w:t xml:space="preserve"> </w:t>
      </w:r>
      <w:r>
        <w:rPr>
          <w:rFonts w:hint="cs"/>
          <w:rtl/>
        </w:rPr>
        <w:t>جدا</w:t>
      </w:r>
      <w:r>
        <w:rPr>
          <w:rtl/>
        </w:rPr>
        <w:t xml:space="preserve"> </w:t>
      </w:r>
      <w:r>
        <w:rPr>
          <w:rFonts w:hint="cs"/>
          <w:rtl/>
        </w:rPr>
        <w:t>نمی</w:t>
      </w:r>
      <w:r>
        <w:rPr>
          <w:rtl/>
        </w:rPr>
        <w:t xml:space="preserve"> </w:t>
      </w:r>
      <w:r>
        <w:rPr>
          <w:rFonts w:hint="cs"/>
          <w:rtl/>
        </w:rPr>
        <w:t>شوند</w:t>
      </w:r>
      <w:r>
        <w:rPr>
          <w:rtl/>
        </w:rPr>
        <w:t xml:space="preserve"> </w:t>
      </w:r>
      <w:r>
        <w:rPr>
          <w:rFonts w:hint="cs"/>
          <w:rtl/>
        </w:rPr>
        <w:t>در</w:t>
      </w:r>
      <w:r>
        <w:rPr>
          <w:rtl/>
        </w:rPr>
        <w:t xml:space="preserve"> </w:t>
      </w:r>
      <w:r>
        <w:rPr>
          <w:rFonts w:hint="cs"/>
          <w:rtl/>
        </w:rPr>
        <w:t>همان</w:t>
      </w:r>
      <w:r>
        <w:rPr>
          <w:rtl/>
        </w:rPr>
        <w:t xml:space="preserve"> </w:t>
      </w:r>
      <w:r>
        <w:rPr>
          <w:rFonts w:hint="cs"/>
          <w:rtl/>
        </w:rPr>
        <w:t>لحظه</w:t>
      </w:r>
      <w:r>
        <w:rPr>
          <w:rtl/>
        </w:rPr>
        <w:t xml:space="preserve"> </w:t>
      </w:r>
      <w:r>
        <w:rPr>
          <w:rFonts w:hint="cs"/>
          <w:rtl/>
        </w:rPr>
        <w:t>ای</w:t>
      </w:r>
      <w:r>
        <w:rPr>
          <w:rtl/>
        </w:rPr>
        <w:t xml:space="preserve"> </w:t>
      </w:r>
      <w:r>
        <w:rPr>
          <w:rFonts w:hint="cs"/>
          <w:rtl/>
        </w:rPr>
        <w:t>که</w:t>
      </w:r>
      <w:r>
        <w:rPr>
          <w:rtl/>
        </w:rPr>
        <w:t xml:space="preserve"> </w:t>
      </w:r>
      <w:r>
        <w:rPr>
          <w:rFonts w:hint="cs"/>
          <w:rtl/>
        </w:rPr>
        <w:t>به</w:t>
      </w:r>
      <w:r>
        <w:rPr>
          <w:rtl/>
        </w:rPr>
        <w:t xml:space="preserve"> </w:t>
      </w:r>
      <w:r>
        <w:rPr>
          <w:rFonts w:hint="cs"/>
          <w:rtl/>
        </w:rPr>
        <w:t>ابوت</w:t>
      </w:r>
      <w:r>
        <w:rPr>
          <w:rtl/>
        </w:rPr>
        <w:t xml:space="preserve"> </w:t>
      </w:r>
      <w:r>
        <w:rPr>
          <w:rFonts w:hint="cs"/>
          <w:rtl/>
        </w:rPr>
        <w:t>یقین</w:t>
      </w:r>
      <w:r>
        <w:rPr>
          <w:rtl/>
        </w:rPr>
        <w:t xml:space="preserve"> </w:t>
      </w:r>
      <w:r>
        <w:rPr>
          <w:rFonts w:hint="cs"/>
          <w:rtl/>
        </w:rPr>
        <w:t>دارید</w:t>
      </w:r>
      <w:r>
        <w:rPr>
          <w:rtl/>
        </w:rPr>
        <w:t xml:space="preserve"> </w:t>
      </w:r>
      <w:r>
        <w:rPr>
          <w:rFonts w:hint="cs"/>
          <w:rtl/>
        </w:rPr>
        <w:t>به</w:t>
      </w:r>
      <w:r>
        <w:rPr>
          <w:rtl/>
        </w:rPr>
        <w:t xml:space="preserve"> </w:t>
      </w:r>
      <w:r>
        <w:rPr>
          <w:rFonts w:hint="cs"/>
          <w:rtl/>
        </w:rPr>
        <w:t>بنوت</w:t>
      </w:r>
      <w:r>
        <w:rPr>
          <w:rtl/>
        </w:rPr>
        <w:t xml:space="preserve"> </w:t>
      </w:r>
      <w:r>
        <w:rPr>
          <w:rFonts w:hint="cs"/>
          <w:rtl/>
        </w:rPr>
        <w:t>نیز</w:t>
      </w:r>
      <w:r>
        <w:rPr>
          <w:rtl/>
        </w:rPr>
        <w:t xml:space="preserve"> </w:t>
      </w:r>
      <w:r>
        <w:rPr>
          <w:rFonts w:hint="cs"/>
          <w:rtl/>
        </w:rPr>
        <w:t>یقین</w:t>
      </w:r>
      <w:r>
        <w:rPr>
          <w:rtl/>
        </w:rPr>
        <w:t xml:space="preserve"> </w:t>
      </w:r>
      <w:r>
        <w:rPr>
          <w:rFonts w:hint="cs"/>
          <w:rtl/>
        </w:rPr>
        <w:t>دارید</w:t>
      </w:r>
      <w:r>
        <w:rPr>
          <w:rtl/>
        </w:rPr>
        <w:t xml:space="preserve"> </w:t>
      </w:r>
      <w:r>
        <w:rPr>
          <w:rFonts w:hint="cs"/>
          <w:rtl/>
        </w:rPr>
        <w:t>پس</w:t>
      </w:r>
      <w:r>
        <w:rPr>
          <w:rtl/>
        </w:rPr>
        <w:t xml:space="preserve"> </w:t>
      </w:r>
      <w:r>
        <w:rPr>
          <w:rFonts w:hint="cs"/>
          <w:rtl/>
        </w:rPr>
        <w:t>می</w:t>
      </w:r>
      <w:r>
        <w:rPr>
          <w:rtl/>
        </w:rPr>
        <w:t xml:space="preserve"> </w:t>
      </w:r>
      <w:r>
        <w:rPr>
          <w:rFonts w:hint="cs"/>
          <w:rtl/>
        </w:rPr>
        <w:t>توان</w:t>
      </w:r>
      <w:r>
        <w:rPr>
          <w:rtl/>
        </w:rPr>
        <w:t xml:space="preserve"> </w:t>
      </w:r>
      <w:r>
        <w:rPr>
          <w:rFonts w:hint="cs"/>
          <w:rtl/>
        </w:rPr>
        <w:t>خود</w:t>
      </w:r>
      <w:r>
        <w:rPr>
          <w:rtl/>
        </w:rPr>
        <w:t xml:space="preserve"> </w:t>
      </w:r>
      <w:r>
        <w:rPr>
          <w:rFonts w:hint="cs"/>
          <w:rtl/>
        </w:rPr>
        <w:t>بنوت</w:t>
      </w:r>
      <w:r>
        <w:rPr>
          <w:rtl/>
        </w:rPr>
        <w:t xml:space="preserve"> </w:t>
      </w:r>
      <w:r>
        <w:rPr>
          <w:rFonts w:hint="cs"/>
          <w:rtl/>
        </w:rPr>
        <w:t>را</w:t>
      </w:r>
      <w:r>
        <w:rPr>
          <w:rtl/>
        </w:rPr>
        <w:t xml:space="preserve"> </w:t>
      </w:r>
      <w:r>
        <w:rPr>
          <w:rFonts w:hint="cs"/>
          <w:rtl/>
        </w:rPr>
        <w:t>مستقیما</w:t>
      </w:r>
      <w:r>
        <w:rPr>
          <w:rtl/>
        </w:rPr>
        <w:t xml:space="preserve"> </w:t>
      </w:r>
      <w:r>
        <w:rPr>
          <w:rFonts w:hint="cs"/>
          <w:rtl/>
        </w:rPr>
        <w:t>استصحاب</w:t>
      </w:r>
      <w:r>
        <w:rPr>
          <w:rtl/>
        </w:rPr>
        <w:t xml:space="preserve"> </w:t>
      </w:r>
      <w:r>
        <w:rPr>
          <w:rFonts w:hint="cs"/>
          <w:rtl/>
        </w:rPr>
        <w:t>کرد</w:t>
      </w:r>
      <w:r>
        <w:rPr>
          <w:rtl/>
        </w:rPr>
        <w:t xml:space="preserve"> </w:t>
      </w:r>
      <w:r>
        <w:rPr>
          <w:rFonts w:hint="cs"/>
          <w:rtl/>
        </w:rPr>
        <w:t>و</w:t>
      </w:r>
      <w:r>
        <w:rPr>
          <w:rtl/>
        </w:rPr>
        <w:t xml:space="preserve"> </w:t>
      </w:r>
      <w:r>
        <w:rPr>
          <w:rFonts w:hint="cs"/>
          <w:rtl/>
        </w:rPr>
        <w:t>نیازی</w:t>
      </w:r>
      <w:r>
        <w:rPr>
          <w:rtl/>
        </w:rPr>
        <w:t xml:space="preserve"> </w:t>
      </w:r>
      <w:r>
        <w:rPr>
          <w:rFonts w:hint="cs"/>
          <w:rtl/>
        </w:rPr>
        <w:t>به</w:t>
      </w:r>
      <w:r>
        <w:rPr>
          <w:rtl/>
        </w:rPr>
        <w:t xml:space="preserve"> </w:t>
      </w:r>
      <w:r>
        <w:rPr>
          <w:rFonts w:hint="cs"/>
          <w:rtl/>
        </w:rPr>
        <w:t>استصحاب</w:t>
      </w:r>
      <w:r>
        <w:rPr>
          <w:rtl/>
        </w:rPr>
        <w:t xml:space="preserve"> </w:t>
      </w:r>
      <w:r>
        <w:rPr>
          <w:rFonts w:hint="cs"/>
          <w:rtl/>
        </w:rPr>
        <w:t>ابوت</w:t>
      </w:r>
      <w:r>
        <w:rPr>
          <w:rtl/>
        </w:rPr>
        <w:t xml:space="preserve"> </w:t>
      </w:r>
      <w:r>
        <w:rPr>
          <w:rFonts w:hint="cs"/>
          <w:rtl/>
        </w:rPr>
        <w:t>و</w:t>
      </w:r>
      <w:r>
        <w:rPr>
          <w:rtl/>
        </w:rPr>
        <w:t xml:space="preserve"> </w:t>
      </w:r>
      <w:r>
        <w:rPr>
          <w:rFonts w:hint="cs"/>
          <w:rtl/>
        </w:rPr>
        <w:t>استنتاج</w:t>
      </w:r>
      <w:r>
        <w:rPr>
          <w:rtl/>
        </w:rPr>
        <w:t xml:space="preserve"> </w:t>
      </w:r>
      <w:r>
        <w:rPr>
          <w:rFonts w:hint="cs"/>
          <w:rtl/>
        </w:rPr>
        <w:t>بنوت</w:t>
      </w:r>
      <w:r>
        <w:rPr>
          <w:rtl/>
        </w:rPr>
        <w:t xml:space="preserve"> </w:t>
      </w:r>
      <w:r>
        <w:rPr>
          <w:rFonts w:hint="cs"/>
          <w:rtl/>
        </w:rPr>
        <w:t>از</w:t>
      </w:r>
      <w:r>
        <w:rPr>
          <w:rtl/>
        </w:rPr>
        <w:t xml:space="preserve"> </w:t>
      </w:r>
      <w:r>
        <w:rPr>
          <w:rFonts w:hint="cs"/>
          <w:rtl/>
        </w:rPr>
        <w:t>آن</w:t>
      </w:r>
      <w:r>
        <w:rPr>
          <w:rtl/>
        </w:rPr>
        <w:t xml:space="preserve"> </w:t>
      </w:r>
      <w:r>
        <w:rPr>
          <w:rFonts w:hint="cs"/>
          <w:rtl/>
        </w:rPr>
        <w:t>به</w:t>
      </w:r>
      <w:r>
        <w:rPr>
          <w:rtl/>
        </w:rPr>
        <w:t xml:space="preserve"> </w:t>
      </w:r>
      <w:r>
        <w:rPr>
          <w:rFonts w:hint="cs"/>
          <w:rtl/>
        </w:rPr>
        <w:t>عنوان</w:t>
      </w:r>
      <w:r>
        <w:rPr>
          <w:rtl/>
        </w:rPr>
        <w:t xml:space="preserve"> </w:t>
      </w:r>
      <w:r>
        <w:rPr>
          <w:rFonts w:hint="cs"/>
          <w:rtl/>
        </w:rPr>
        <w:t>اصل</w:t>
      </w:r>
      <w:r>
        <w:rPr>
          <w:rtl/>
        </w:rPr>
        <w:t xml:space="preserve"> </w:t>
      </w:r>
      <w:r>
        <w:rPr>
          <w:rFonts w:hint="cs"/>
          <w:rtl/>
        </w:rPr>
        <w:t>مثبت</w:t>
      </w:r>
      <w:r>
        <w:rPr>
          <w:rtl/>
        </w:rPr>
        <w:t xml:space="preserve"> </w:t>
      </w:r>
      <w:r>
        <w:rPr>
          <w:rFonts w:hint="cs"/>
          <w:rtl/>
        </w:rPr>
        <w:t>نیست</w:t>
      </w:r>
    </w:p>
    <w:p w:rsidR="009A5F50" w:rsidRDefault="00DA7AA2" w:rsidP="0044477C">
      <w:pPr>
        <w:rPr>
          <w:rtl/>
        </w:rPr>
      </w:pPr>
      <w:r>
        <w:rPr>
          <w:rFonts w:hint="cs"/>
          <w:rtl/>
        </w:rPr>
        <w:t>تفاوت</w:t>
      </w:r>
      <w:r>
        <w:rPr>
          <w:rtl/>
        </w:rPr>
        <w:t xml:space="preserve"> </w:t>
      </w:r>
      <w:r>
        <w:rPr>
          <w:rFonts w:hint="cs"/>
          <w:rtl/>
        </w:rPr>
        <w:t>علت</w:t>
      </w:r>
      <w:r>
        <w:rPr>
          <w:rtl/>
        </w:rPr>
        <w:t xml:space="preserve"> </w:t>
      </w:r>
      <w:r>
        <w:rPr>
          <w:rFonts w:hint="cs"/>
          <w:rtl/>
        </w:rPr>
        <w:t>و</w:t>
      </w:r>
      <w:r>
        <w:rPr>
          <w:rtl/>
        </w:rPr>
        <w:t xml:space="preserve"> </w:t>
      </w:r>
      <w:r>
        <w:rPr>
          <w:rFonts w:hint="cs"/>
          <w:rtl/>
        </w:rPr>
        <w:t>معلول</w:t>
      </w:r>
      <w:r>
        <w:rPr>
          <w:rtl/>
        </w:rPr>
        <w:t xml:space="preserve"> </w:t>
      </w:r>
      <w:r>
        <w:rPr>
          <w:rFonts w:hint="cs"/>
          <w:rtl/>
        </w:rPr>
        <w:t>با</w:t>
      </w:r>
      <w:r>
        <w:rPr>
          <w:rtl/>
        </w:rPr>
        <w:t xml:space="preserve"> </w:t>
      </w:r>
      <w:r>
        <w:rPr>
          <w:rFonts w:hint="cs"/>
          <w:rtl/>
        </w:rPr>
        <w:t>متضایفین</w:t>
      </w:r>
      <w:r>
        <w:rPr>
          <w:rtl/>
        </w:rPr>
        <w:t xml:space="preserve"> </w:t>
      </w:r>
      <w:r>
        <w:rPr>
          <w:rFonts w:hint="cs"/>
          <w:rtl/>
        </w:rPr>
        <w:t>از</w:t>
      </w:r>
      <w:r>
        <w:rPr>
          <w:rtl/>
        </w:rPr>
        <w:t xml:space="preserve"> </w:t>
      </w:r>
      <w:r>
        <w:rPr>
          <w:rFonts w:hint="cs"/>
          <w:rtl/>
        </w:rPr>
        <w:t>نظر</w:t>
      </w:r>
      <w:r>
        <w:rPr>
          <w:rtl/>
        </w:rPr>
        <w:t xml:space="preserve"> </w:t>
      </w:r>
      <w:r>
        <w:rPr>
          <w:rFonts w:hint="cs"/>
          <w:rtl/>
        </w:rPr>
        <w:t>صاحب</w:t>
      </w:r>
      <w:r>
        <w:rPr>
          <w:rtl/>
        </w:rPr>
        <w:t xml:space="preserve"> </w:t>
      </w:r>
      <w:r>
        <w:rPr>
          <w:rFonts w:hint="cs"/>
          <w:rtl/>
        </w:rPr>
        <w:t>کفایه</w:t>
      </w:r>
      <w:r w:rsidR="005225B2">
        <w:rPr>
          <w:rFonts w:hint="cs"/>
          <w:rtl/>
        </w:rPr>
        <w:t xml:space="preserve"> ، </w:t>
      </w:r>
      <w:r>
        <w:rPr>
          <w:rFonts w:hint="cs"/>
          <w:rtl/>
        </w:rPr>
        <w:t>علت</w:t>
      </w:r>
      <w:r>
        <w:rPr>
          <w:rtl/>
        </w:rPr>
        <w:t xml:space="preserve"> </w:t>
      </w:r>
      <w:r>
        <w:rPr>
          <w:rFonts w:hint="cs"/>
          <w:rtl/>
        </w:rPr>
        <w:t>و</w:t>
      </w:r>
      <w:r>
        <w:rPr>
          <w:rtl/>
        </w:rPr>
        <w:t xml:space="preserve"> </w:t>
      </w:r>
      <w:r>
        <w:rPr>
          <w:rFonts w:hint="cs"/>
          <w:rtl/>
        </w:rPr>
        <w:t>معلول</w:t>
      </w:r>
      <w:r>
        <w:rPr>
          <w:rtl/>
        </w:rPr>
        <w:t xml:space="preserve"> </w:t>
      </w:r>
      <w:r>
        <w:rPr>
          <w:rFonts w:hint="cs"/>
          <w:rtl/>
        </w:rPr>
        <w:t>از</w:t>
      </w:r>
      <w:r>
        <w:rPr>
          <w:rtl/>
        </w:rPr>
        <w:t xml:space="preserve"> </w:t>
      </w:r>
      <w:r>
        <w:rPr>
          <w:rFonts w:hint="cs"/>
          <w:rtl/>
        </w:rPr>
        <w:t>باب</w:t>
      </w:r>
      <w:r>
        <w:rPr>
          <w:rtl/>
        </w:rPr>
        <w:t xml:space="preserve"> </w:t>
      </w:r>
      <w:r>
        <w:rPr>
          <w:rFonts w:hint="cs"/>
          <w:rtl/>
        </w:rPr>
        <w:t>ملازمه</w:t>
      </w:r>
      <w:r>
        <w:rPr>
          <w:rtl/>
        </w:rPr>
        <w:t xml:space="preserve"> </w:t>
      </w:r>
      <w:r>
        <w:rPr>
          <w:rFonts w:hint="cs"/>
          <w:rtl/>
        </w:rPr>
        <w:t>هستند</w:t>
      </w:r>
      <w:r>
        <w:rPr>
          <w:rtl/>
        </w:rPr>
        <w:t xml:space="preserve"> </w:t>
      </w:r>
      <w:r>
        <w:rPr>
          <w:rFonts w:hint="cs"/>
          <w:rtl/>
        </w:rPr>
        <w:t>که</w:t>
      </w:r>
      <w:r>
        <w:rPr>
          <w:rtl/>
        </w:rPr>
        <w:t xml:space="preserve"> </w:t>
      </w:r>
      <w:r>
        <w:rPr>
          <w:rFonts w:hint="cs"/>
          <w:rtl/>
        </w:rPr>
        <w:t>در</w:t>
      </w:r>
      <w:r>
        <w:rPr>
          <w:rtl/>
        </w:rPr>
        <w:t xml:space="preserve"> </w:t>
      </w:r>
      <w:r>
        <w:rPr>
          <w:rFonts w:hint="cs"/>
          <w:rtl/>
        </w:rPr>
        <w:t>آن</w:t>
      </w:r>
      <w:r>
        <w:rPr>
          <w:rtl/>
        </w:rPr>
        <w:t xml:space="preserve"> </w:t>
      </w:r>
      <w:r>
        <w:rPr>
          <w:rFonts w:hint="cs"/>
          <w:rtl/>
        </w:rPr>
        <w:t>تقدم</w:t>
      </w:r>
      <w:r>
        <w:rPr>
          <w:rtl/>
        </w:rPr>
        <w:t xml:space="preserve"> </w:t>
      </w:r>
      <w:r>
        <w:rPr>
          <w:rFonts w:hint="cs"/>
          <w:rtl/>
        </w:rPr>
        <w:t>و</w:t>
      </w:r>
      <w:r>
        <w:rPr>
          <w:rtl/>
        </w:rPr>
        <w:t xml:space="preserve"> </w:t>
      </w:r>
      <w:r>
        <w:rPr>
          <w:rFonts w:hint="cs"/>
          <w:rtl/>
        </w:rPr>
        <w:t>تاخر</w:t>
      </w:r>
      <w:r>
        <w:rPr>
          <w:rtl/>
        </w:rPr>
        <w:t xml:space="preserve"> </w:t>
      </w:r>
      <w:r>
        <w:rPr>
          <w:rFonts w:hint="cs"/>
          <w:rtl/>
        </w:rPr>
        <w:t>وجود</w:t>
      </w:r>
      <w:r>
        <w:rPr>
          <w:rtl/>
        </w:rPr>
        <w:t xml:space="preserve"> </w:t>
      </w:r>
      <w:r>
        <w:rPr>
          <w:rFonts w:hint="cs"/>
          <w:rtl/>
        </w:rPr>
        <w:t>دارد</w:t>
      </w:r>
      <w:r>
        <w:rPr>
          <w:rtl/>
        </w:rPr>
        <w:t xml:space="preserve"> </w:t>
      </w:r>
      <w:r>
        <w:rPr>
          <w:rFonts w:hint="cs"/>
          <w:rtl/>
        </w:rPr>
        <w:t>علت</w:t>
      </w:r>
      <w:r>
        <w:rPr>
          <w:rtl/>
        </w:rPr>
        <w:t xml:space="preserve"> </w:t>
      </w:r>
      <w:r>
        <w:rPr>
          <w:rFonts w:hint="cs"/>
          <w:rtl/>
        </w:rPr>
        <w:t>مقدم</w:t>
      </w:r>
      <w:r>
        <w:rPr>
          <w:rtl/>
        </w:rPr>
        <w:t xml:space="preserve"> </w:t>
      </w:r>
      <w:r>
        <w:rPr>
          <w:rFonts w:hint="cs"/>
          <w:rtl/>
        </w:rPr>
        <w:t>و</w:t>
      </w:r>
      <w:r>
        <w:rPr>
          <w:rtl/>
        </w:rPr>
        <w:t xml:space="preserve"> </w:t>
      </w:r>
      <w:r>
        <w:rPr>
          <w:rFonts w:hint="cs"/>
          <w:rtl/>
        </w:rPr>
        <w:t>معلول</w:t>
      </w:r>
      <w:r>
        <w:rPr>
          <w:rtl/>
        </w:rPr>
        <w:t xml:space="preserve"> </w:t>
      </w:r>
      <w:r>
        <w:rPr>
          <w:rFonts w:hint="cs"/>
          <w:rtl/>
        </w:rPr>
        <w:t>موخر</w:t>
      </w:r>
      <w:r>
        <w:rPr>
          <w:rtl/>
        </w:rPr>
        <w:t xml:space="preserve"> </w:t>
      </w:r>
      <w:r>
        <w:rPr>
          <w:rFonts w:hint="cs"/>
          <w:rtl/>
        </w:rPr>
        <w:t>است</w:t>
      </w:r>
      <w:r w:rsidR="00917BF6">
        <w:rPr>
          <w:rFonts w:hint="cs"/>
          <w:rtl/>
        </w:rPr>
        <w:t xml:space="preserve"> ، </w:t>
      </w:r>
      <w:r>
        <w:rPr>
          <w:rFonts w:hint="cs"/>
          <w:rtl/>
        </w:rPr>
        <w:t>اما</w:t>
      </w:r>
      <w:r>
        <w:rPr>
          <w:rtl/>
        </w:rPr>
        <w:t xml:space="preserve"> </w:t>
      </w:r>
      <w:r>
        <w:rPr>
          <w:rFonts w:hint="cs"/>
          <w:rtl/>
        </w:rPr>
        <w:t>متضایفین</w:t>
      </w:r>
      <w:r>
        <w:rPr>
          <w:rtl/>
        </w:rPr>
        <w:t xml:space="preserve"> </w:t>
      </w:r>
      <w:r>
        <w:rPr>
          <w:rFonts w:hint="cs"/>
          <w:rtl/>
        </w:rPr>
        <w:t>از</w:t>
      </w:r>
      <w:r>
        <w:rPr>
          <w:rtl/>
        </w:rPr>
        <w:t xml:space="preserve"> </w:t>
      </w:r>
      <w:r>
        <w:rPr>
          <w:rFonts w:hint="cs"/>
          <w:rtl/>
        </w:rPr>
        <w:t>باب</w:t>
      </w:r>
      <w:r>
        <w:rPr>
          <w:rtl/>
        </w:rPr>
        <w:t xml:space="preserve"> </w:t>
      </w:r>
      <w:r>
        <w:rPr>
          <w:rFonts w:hint="cs"/>
          <w:rtl/>
        </w:rPr>
        <w:t>تلازم</w:t>
      </w:r>
      <w:r>
        <w:rPr>
          <w:rtl/>
        </w:rPr>
        <w:t xml:space="preserve"> </w:t>
      </w:r>
      <w:r>
        <w:rPr>
          <w:rFonts w:hint="cs"/>
          <w:rtl/>
        </w:rPr>
        <w:t>هستند</w:t>
      </w:r>
      <w:r>
        <w:rPr>
          <w:rtl/>
        </w:rPr>
        <w:t xml:space="preserve"> </w:t>
      </w:r>
      <w:r>
        <w:rPr>
          <w:rFonts w:hint="cs"/>
          <w:rtl/>
        </w:rPr>
        <w:t>که</w:t>
      </w:r>
      <w:r>
        <w:rPr>
          <w:rtl/>
        </w:rPr>
        <w:t xml:space="preserve"> </w:t>
      </w:r>
      <w:r>
        <w:rPr>
          <w:rFonts w:hint="cs"/>
          <w:rtl/>
        </w:rPr>
        <w:t>در</w:t>
      </w:r>
      <w:r>
        <w:rPr>
          <w:rtl/>
        </w:rPr>
        <w:t xml:space="preserve"> </w:t>
      </w:r>
      <w:r>
        <w:rPr>
          <w:rFonts w:hint="cs"/>
          <w:rtl/>
        </w:rPr>
        <w:t>آن</w:t>
      </w:r>
      <w:r>
        <w:rPr>
          <w:rtl/>
        </w:rPr>
        <w:t xml:space="preserve"> </w:t>
      </w:r>
      <w:r>
        <w:rPr>
          <w:rFonts w:hint="cs"/>
          <w:rtl/>
        </w:rPr>
        <w:t>تقدم</w:t>
      </w:r>
      <w:r>
        <w:rPr>
          <w:rtl/>
        </w:rPr>
        <w:t xml:space="preserve"> </w:t>
      </w:r>
      <w:r>
        <w:rPr>
          <w:rFonts w:hint="cs"/>
          <w:rtl/>
        </w:rPr>
        <w:t>و</w:t>
      </w:r>
      <w:r>
        <w:rPr>
          <w:rtl/>
        </w:rPr>
        <w:t xml:space="preserve"> </w:t>
      </w:r>
      <w:r>
        <w:rPr>
          <w:rFonts w:hint="cs"/>
          <w:rtl/>
        </w:rPr>
        <w:t>تاخر</w:t>
      </w:r>
      <w:r>
        <w:rPr>
          <w:rtl/>
        </w:rPr>
        <w:t xml:space="preserve"> </w:t>
      </w:r>
      <w:r>
        <w:rPr>
          <w:rFonts w:hint="cs"/>
          <w:rtl/>
        </w:rPr>
        <w:t>وجود</w:t>
      </w:r>
      <w:r>
        <w:rPr>
          <w:rtl/>
        </w:rPr>
        <w:t xml:space="preserve"> </w:t>
      </w:r>
      <w:r>
        <w:rPr>
          <w:rFonts w:hint="cs"/>
          <w:rtl/>
        </w:rPr>
        <w:t>ندارد</w:t>
      </w:r>
      <w:r>
        <w:rPr>
          <w:rtl/>
        </w:rPr>
        <w:t xml:space="preserve"> </w:t>
      </w:r>
      <w:r>
        <w:rPr>
          <w:rFonts w:hint="cs"/>
          <w:rtl/>
        </w:rPr>
        <w:t>و</w:t>
      </w:r>
      <w:r>
        <w:rPr>
          <w:rtl/>
        </w:rPr>
        <w:t xml:space="preserve"> </w:t>
      </w:r>
      <w:r>
        <w:rPr>
          <w:rFonts w:hint="cs"/>
          <w:rtl/>
        </w:rPr>
        <w:t>هر</w:t>
      </w:r>
      <w:r>
        <w:rPr>
          <w:rtl/>
        </w:rPr>
        <w:t xml:space="preserve"> </w:t>
      </w:r>
      <w:r>
        <w:rPr>
          <w:rFonts w:hint="cs"/>
          <w:rtl/>
        </w:rPr>
        <w:t>دو</w:t>
      </w:r>
      <w:r>
        <w:rPr>
          <w:rtl/>
        </w:rPr>
        <w:t xml:space="preserve"> </w:t>
      </w:r>
      <w:r>
        <w:rPr>
          <w:rFonts w:hint="cs"/>
          <w:rtl/>
        </w:rPr>
        <w:t>در</w:t>
      </w:r>
      <w:r>
        <w:rPr>
          <w:rtl/>
        </w:rPr>
        <w:t xml:space="preserve"> </w:t>
      </w:r>
      <w:r>
        <w:rPr>
          <w:rFonts w:hint="cs"/>
          <w:rtl/>
        </w:rPr>
        <w:t>آن</w:t>
      </w:r>
      <w:r>
        <w:rPr>
          <w:rtl/>
        </w:rPr>
        <w:t xml:space="preserve"> </w:t>
      </w:r>
      <w:r>
        <w:rPr>
          <w:rFonts w:hint="cs"/>
          <w:rtl/>
        </w:rPr>
        <w:t>واحد</w:t>
      </w:r>
      <w:r>
        <w:rPr>
          <w:rtl/>
        </w:rPr>
        <w:t xml:space="preserve"> </w:t>
      </w:r>
      <w:r>
        <w:rPr>
          <w:rFonts w:hint="cs"/>
          <w:rtl/>
        </w:rPr>
        <w:t>با</w:t>
      </w:r>
      <w:r>
        <w:rPr>
          <w:rtl/>
        </w:rPr>
        <w:t xml:space="preserve"> </w:t>
      </w:r>
      <w:r>
        <w:rPr>
          <w:rFonts w:hint="cs"/>
          <w:rtl/>
        </w:rPr>
        <w:t>هم</w:t>
      </w:r>
      <w:r>
        <w:rPr>
          <w:rtl/>
        </w:rPr>
        <w:t xml:space="preserve"> </w:t>
      </w:r>
      <w:r>
        <w:rPr>
          <w:rFonts w:hint="cs"/>
          <w:rtl/>
        </w:rPr>
        <w:t>متصور</w:t>
      </w:r>
      <w:r>
        <w:rPr>
          <w:rtl/>
        </w:rPr>
        <w:t xml:space="preserve"> </w:t>
      </w:r>
      <w:r>
        <w:rPr>
          <w:rFonts w:hint="cs"/>
          <w:rtl/>
        </w:rPr>
        <w:t>می</w:t>
      </w:r>
      <w:r>
        <w:rPr>
          <w:rtl/>
        </w:rPr>
        <w:t xml:space="preserve"> </w:t>
      </w:r>
      <w:r>
        <w:rPr>
          <w:rFonts w:hint="cs"/>
          <w:rtl/>
        </w:rPr>
        <w:t>شوند</w:t>
      </w:r>
      <w:r w:rsidR="00917BF6">
        <w:rPr>
          <w:rFonts w:hint="cs"/>
          <w:rtl/>
        </w:rPr>
        <w:t xml:space="preserve"> ، </w:t>
      </w:r>
      <w:r>
        <w:rPr>
          <w:rFonts w:hint="cs"/>
          <w:rtl/>
        </w:rPr>
        <w:t>به</w:t>
      </w:r>
      <w:r>
        <w:rPr>
          <w:rtl/>
        </w:rPr>
        <w:t xml:space="preserve"> </w:t>
      </w:r>
      <w:r>
        <w:rPr>
          <w:rFonts w:hint="cs"/>
          <w:rtl/>
        </w:rPr>
        <w:t>همین</w:t>
      </w:r>
      <w:r>
        <w:rPr>
          <w:rtl/>
        </w:rPr>
        <w:t xml:space="preserve"> </w:t>
      </w:r>
      <w:r>
        <w:rPr>
          <w:rFonts w:hint="cs"/>
          <w:rtl/>
        </w:rPr>
        <w:t>جهت</w:t>
      </w:r>
      <w:r>
        <w:rPr>
          <w:rtl/>
        </w:rPr>
        <w:t xml:space="preserve"> </w:t>
      </w:r>
      <w:r>
        <w:rPr>
          <w:rFonts w:hint="cs"/>
          <w:rtl/>
        </w:rPr>
        <w:t>صاحب</w:t>
      </w:r>
      <w:r>
        <w:rPr>
          <w:rtl/>
        </w:rPr>
        <w:t xml:space="preserve"> </w:t>
      </w:r>
      <w:r>
        <w:rPr>
          <w:rFonts w:hint="cs"/>
          <w:rtl/>
        </w:rPr>
        <w:t>کفایه</w:t>
      </w:r>
      <w:r>
        <w:rPr>
          <w:rtl/>
        </w:rPr>
        <w:t xml:space="preserve"> </w:t>
      </w:r>
      <w:r>
        <w:rPr>
          <w:rFonts w:hint="cs"/>
          <w:rtl/>
        </w:rPr>
        <w:t>این</w:t>
      </w:r>
      <w:r>
        <w:rPr>
          <w:rtl/>
        </w:rPr>
        <w:t xml:space="preserve"> </w:t>
      </w:r>
      <w:r>
        <w:rPr>
          <w:rFonts w:hint="cs"/>
          <w:rtl/>
        </w:rPr>
        <w:t>دو</w:t>
      </w:r>
      <w:r>
        <w:rPr>
          <w:rtl/>
        </w:rPr>
        <w:t xml:space="preserve"> </w:t>
      </w:r>
      <w:r>
        <w:rPr>
          <w:rFonts w:hint="cs"/>
          <w:rtl/>
        </w:rPr>
        <w:t>را</w:t>
      </w:r>
      <w:r>
        <w:rPr>
          <w:rtl/>
        </w:rPr>
        <w:t xml:space="preserve"> </w:t>
      </w:r>
      <w:r>
        <w:rPr>
          <w:rFonts w:hint="cs"/>
          <w:rtl/>
        </w:rPr>
        <w:t>در</w:t>
      </w:r>
      <w:r>
        <w:rPr>
          <w:rtl/>
        </w:rPr>
        <w:t xml:space="preserve"> </w:t>
      </w:r>
      <w:r>
        <w:rPr>
          <w:rFonts w:hint="cs"/>
          <w:rtl/>
        </w:rPr>
        <w:t>دو</w:t>
      </w:r>
      <w:r>
        <w:rPr>
          <w:rtl/>
        </w:rPr>
        <w:t xml:space="preserve"> </w:t>
      </w:r>
      <w:r>
        <w:rPr>
          <w:rFonts w:hint="cs"/>
          <w:rtl/>
        </w:rPr>
        <w:t>مورد</w:t>
      </w:r>
      <w:r>
        <w:rPr>
          <w:rtl/>
        </w:rPr>
        <w:t xml:space="preserve"> </w:t>
      </w:r>
      <w:r>
        <w:rPr>
          <w:rFonts w:hint="cs"/>
          <w:rtl/>
        </w:rPr>
        <w:t>جداگانه</w:t>
      </w:r>
      <w:r>
        <w:rPr>
          <w:rtl/>
        </w:rPr>
        <w:t xml:space="preserve"> </w:t>
      </w:r>
      <w:r>
        <w:rPr>
          <w:rFonts w:hint="cs"/>
          <w:rtl/>
        </w:rPr>
        <w:t>ذکر</w:t>
      </w:r>
      <w:r>
        <w:rPr>
          <w:rtl/>
        </w:rPr>
        <w:t xml:space="preserve"> </w:t>
      </w:r>
      <w:r>
        <w:rPr>
          <w:rFonts w:hint="cs"/>
          <w:rtl/>
        </w:rPr>
        <w:t>کرده</w:t>
      </w:r>
      <w:r>
        <w:rPr>
          <w:rtl/>
        </w:rPr>
        <w:t xml:space="preserve"> </w:t>
      </w:r>
      <w:r>
        <w:rPr>
          <w:rFonts w:hint="cs"/>
          <w:rtl/>
        </w:rPr>
        <w:t>است</w:t>
      </w:r>
    </w:p>
    <w:p w:rsidR="009A5F50" w:rsidRDefault="00DA7AA2" w:rsidP="0044477C">
      <w:pPr>
        <w:rPr>
          <w:rtl/>
        </w:rPr>
      </w:pPr>
      <w:r>
        <w:rPr>
          <w:rFonts w:hint="cs"/>
          <w:rtl/>
        </w:rPr>
        <w:t>نتیجه</w:t>
      </w:r>
      <w:r>
        <w:rPr>
          <w:rtl/>
        </w:rPr>
        <w:t xml:space="preserve"> </w:t>
      </w:r>
      <w:r>
        <w:rPr>
          <w:rFonts w:hint="cs"/>
          <w:rtl/>
        </w:rPr>
        <w:t>جمع</w:t>
      </w:r>
      <w:r>
        <w:rPr>
          <w:rtl/>
        </w:rPr>
        <w:t xml:space="preserve"> </w:t>
      </w:r>
      <w:r>
        <w:rPr>
          <w:rFonts w:hint="cs"/>
          <w:rtl/>
        </w:rPr>
        <w:t>بندی</w:t>
      </w:r>
      <w:r>
        <w:rPr>
          <w:rtl/>
        </w:rPr>
        <w:t xml:space="preserve"> </w:t>
      </w:r>
      <w:r>
        <w:rPr>
          <w:rFonts w:hint="cs"/>
          <w:rtl/>
        </w:rPr>
        <w:t>مقام</w:t>
      </w:r>
      <w:r>
        <w:rPr>
          <w:rtl/>
        </w:rPr>
        <w:t xml:space="preserve"> </w:t>
      </w:r>
      <w:r>
        <w:rPr>
          <w:rFonts w:hint="cs"/>
          <w:rtl/>
        </w:rPr>
        <w:t>سوم</w:t>
      </w:r>
      <w:r>
        <w:rPr>
          <w:rtl/>
        </w:rPr>
        <w:t xml:space="preserve"> </w:t>
      </w:r>
      <w:r>
        <w:rPr>
          <w:rFonts w:hint="cs"/>
          <w:rtl/>
        </w:rPr>
        <w:t>بحث</w:t>
      </w:r>
      <w:r>
        <w:rPr>
          <w:rtl/>
        </w:rPr>
        <w:t xml:space="preserve"> </w:t>
      </w:r>
      <w:r>
        <w:rPr>
          <w:rFonts w:hint="cs"/>
          <w:rtl/>
        </w:rPr>
        <w:t>اصل</w:t>
      </w:r>
      <w:r>
        <w:rPr>
          <w:rtl/>
        </w:rPr>
        <w:t xml:space="preserve"> </w:t>
      </w:r>
      <w:r>
        <w:rPr>
          <w:rFonts w:hint="cs"/>
          <w:rtl/>
        </w:rPr>
        <w:t>مثبت</w:t>
      </w:r>
      <w:r w:rsidR="005225B2">
        <w:rPr>
          <w:rFonts w:hint="cs"/>
          <w:rtl/>
        </w:rPr>
        <w:t>:</w:t>
      </w:r>
      <w:r w:rsidR="00CA0C17">
        <w:rPr>
          <w:rFonts w:hint="cs"/>
          <w:rtl/>
        </w:rPr>
        <w:t xml:space="preserve"> </w:t>
      </w:r>
      <w:r>
        <w:rPr>
          <w:rFonts w:hint="cs"/>
          <w:rtl/>
        </w:rPr>
        <w:t>با</w:t>
      </w:r>
      <w:r>
        <w:rPr>
          <w:rtl/>
        </w:rPr>
        <w:t xml:space="preserve"> </w:t>
      </w:r>
      <w:r>
        <w:rPr>
          <w:rFonts w:hint="cs"/>
          <w:rtl/>
        </w:rPr>
        <w:t>توجه</w:t>
      </w:r>
      <w:r>
        <w:rPr>
          <w:rtl/>
        </w:rPr>
        <w:t xml:space="preserve"> </w:t>
      </w:r>
      <w:r>
        <w:rPr>
          <w:rFonts w:hint="cs"/>
          <w:rtl/>
        </w:rPr>
        <w:t>به</w:t>
      </w:r>
      <w:r>
        <w:rPr>
          <w:rtl/>
        </w:rPr>
        <w:t xml:space="preserve"> </w:t>
      </w:r>
      <w:r>
        <w:rPr>
          <w:rFonts w:hint="cs"/>
          <w:rtl/>
        </w:rPr>
        <w:t>بررسی</w:t>
      </w:r>
      <w:r>
        <w:rPr>
          <w:rtl/>
        </w:rPr>
        <w:t xml:space="preserve"> </w:t>
      </w:r>
      <w:r>
        <w:rPr>
          <w:rFonts w:hint="cs"/>
          <w:rtl/>
        </w:rPr>
        <w:t>استثنائات</w:t>
      </w:r>
      <w:r>
        <w:rPr>
          <w:rtl/>
        </w:rPr>
        <w:t xml:space="preserve"> </w:t>
      </w:r>
      <w:r>
        <w:rPr>
          <w:rFonts w:hint="cs"/>
          <w:rtl/>
        </w:rPr>
        <w:t>سه</w:t>
      </w:r>
      <w:r>
        <w:rPr>
          <w:rtl/>
        </w:rPr>
        <w:t xml:space="preserve"> </w:t>
      </w:r>
      <w:r>
        <w:rPr>
          <w:rFonts w:hint="cs"/>
          <w:rtl/>
        </w:rPr>
        <w:t>گانه</w:t>
      </w:r>
      <w:r>
        <w:rPr>
          <w:rtl/>
        </w:rPr>
        <w:t xml:space="preserve"> </w:t>
      </w:r>
      <w:r>
        <w:rPr>
          <w:rFonts w:hint="cs"/>
          <w:rtl/>
        </w:rPr>
        <w:t>مطرح</w:t>
      </w:r>
      <w:r>
        <w:rPr>
          <w:rtl/>
        </w:rPr>
        <w:t xml:space="preserve"> </w:t>
      </w:r>
      <w:r>
        <w:rPr>
          <w:rFonts w:hint="cs"/>
          <w:rtl/>
        </w:rPr>
        <w:t>شده</w:t>
      </w:r>
      <w:r>
        <w:rPr>
          <w:rtl/>
        </w:rPr>
        <w:t xml:space="preserve"> </w:t>
      </w:r>
      <w:r>
        <w:rPr>
          <w:rFonts w:hint="cs"/>
          <w:rtl/>
        </w:rPr>
        <w:t>توسط</w:t>
      </w:r>
      <w:r>
        <w:rPr>
          <w:rtl/>
        </w:rPr>
        <w:t xml:space="preserve"> </w:t>
      </w:r>
      <w:r>
        <w:rPr>
          <w:rFonts w:hint="cs"/>
          <w:rtl/>
        </w:rPr>
        <w:t>شیخ</w:t>
      </w:r>
      <w:r>
        <w:rPr>
          <w:rtl/>
        </w:rPr>
        <w:t xml:space="preserve"> </w:t>
      </w:r>
      <w:r>
        <w:rPr>
          <w:rFonts w:hint="cs"/>
          <w:rtl/>
        </w:rPr>
        <w:t>انصاری</w:t>
      </w:r>
      <w:r>
        <w:rPr>
          <w:rtl/>
        </w:rPr>
        <w:t xml:space="preserve"> </w:t>
      </w:r>
      <w:r>
        <w:rPr>
          <w:rFonts w:hint="cs"/>
          <w:rtl/>
        </w:rPr>
        <w:t>و</w:t>
      </w:r>
      <w:r>
        <w:rPr>
          <w:rtl/>
        </w:rPr>
        <w:t xml:space="preserve"> </w:t>
      </w:r>
      <w:r>
        <w:rPr>
          <w:rFonts w:hint="cs"/>
          <w:rtl/>
        </w:rPr>
        <w:t>صاحب</w:t>
      </w:r>
      <w:r>
        <w:rPr>
          <w:rtl/>
        </w:rPr>
        <w:t xml:space="preserve"> </w:t>
      </w:r>
      <w:r>
        <w:rPr>
          <w:rFonts w:hint="cs"/>
          <w:rtl/>
        </w:rPr>
        <w:t>کفایه</w:t>
      </w:r>
      <w:r>
        <w:rPr>
          <w:rtl/>
        </w:rPr>
        <w:t xml:space="preserve"> </w:t>
      </w:r>
      <w:r>
        <w:rPr>
          <w:rFonts w:hint="cs"/>
          <w:rtl/>
        </w:rPr>
        <w:t>و</w:t>
      </w:r>
      <w:r>
        <w:rPr>
          <w:rtl/>
        </w:rPr>
        <w:t xml:space="preserve"> </w:t>
      </w:r>
      <w:r>
        <w:rPr>
          <w:rFonts w:hint="cs"/>
          <w:rtl/>
        </w:rPr>
        <w:t>نقدهای</w:t>
      </w:r>
      <w:r>
        <w:rPr>
          <w:rtl/>
        </w:rPr>
        <w:t xml:space="preserve"> </w:t>
      </w:r>
      <w:r>
        <w:rPr>
          <w:rFonts w:hint="cs"/>
          <w:rtl/>
        </w:rPr>
        <w:t>وارد</w:t>
      </w:r>
      <w:r>
        <w:rPr>
          <w:rtl/>
        </w:rPr>
        <w:t xml:space="preserve"> </w:t>
      </w:r>
      <w:r>
        <w:rPr>
          <w:rFonts w:hint="cs"/>
          <w:rtl/>
        </w:rPr>
        <w:t>بر</w:t>
      </w:r>
      <w:r>
        <w:rPr>
          <w:rtl/>
        </w:rPr>
        <w:t xml:space="preserve"> </w:t>
      </w:r>
      <w:r>
        <w:rPr>
          <w:rFonts w:hint="cs"/>
          <w:rtl/>
        </w:rPr>
        <w:t>آنها</w:t>
      </w:r>
      <w:r>
        <w:rPr>
          <w:rtl/>
        </w:rPr>
        <w:t xml:space="preserve"> </w:t>
      </w:r>
      <w:r>
        <w:rPr>
          <w:rFonts w:hint="cs"/>
          <w:rtl/>
        </w:rPr>
        <w:t>نتیجه</w:t>
      </w:r>
      <w:r>
        <w:rPr>
          <w:rtl/>
        </w:rPr>
        <w:t xml:space="preserve"> </w:t>
      </w:r>
      <w:r>
        <w:rPr>
          <w:rFonts w:hint="cs"/>
          <w:rtl/>
        </w:rPr>
        <w:t>مقام</w:t>
      </w:r>
      <w:r>
        <w:rPr>
          <w:rtl/>
        </w:rPr>
        <w:t xml:space="preserve"> </w:t>
      </w:r>
      <w:r>
        <w:rPr>
          <w:rFonts w:hint="cs"/>
          <w:rtl/>
        </w:rPr>
        <w:t>سوم</w:t>
      </w:r>
      <w:r>
        <w:rPr>
          <w:rtl/>
        </w:rPr>
        <w:t xml:space="preserve"> </w:t>
      </w:r>
      <w:r>
        <w:rPr>
          <w:rFonts w:hint="cs"/>
          <w:rtl/>
        </w:rPr>
        <w:t>این</w:t>
      </w:r>
      <w:r>
        <w:rPr>
          <w:rtl/>
        </w:rPr>
        <w:t xml:space="preserve"> </w:t>
      </w:r>
      <w:r>
        <w:rPr>
          <w:rFonts w:hint="cs"/>
          <w:rtl/>
        </w:rPr>
        <w:t>است</w:t>
      </w:r>
      <w:r>
        <w:rPr>
          <w:rtl/>
        </w:rPr>
        <w:t xml:space="preserve"> </w:t>
      </w:r>
      <w:r>
        <w:rPr>
          <w:rFonts w:hint="cs"/>
          <w:rtl/>
        </w:rPr>
        <w:t>که</w:t>
      </w:r>
      <w:r>
        <w:rPr>
          <w:rtl/>
        </w:rPr>
        <w:t xml:space="preserve"> </w:t>
      </w:r>
      <w:r>
        <w:rPr>
          <w:rFonts w:hint="cs"/>
          <w:rtl/>
        </w:rPr>
        <w:t>اصل</w:t>
      </w:r>
      <w:r>
        <w:rPr>
          <w:rtl/>
        </w:rPr>
        <w:t xml:space="preserve"> </w:t>
      </w:r>
      <w:r>
        <w:rPr>
          <w:rFonts w:hint="cs"/>
          <w:rtl/>
        </w:rPr>
        <w:t>مثبت</w:t>
      </w:r>
      <w:r>
        <w:rPr>
          <w:rtl/>
        </w:rPr>
        <w:t xml:space="preserve"> </w:t>
      </w:r>
      <w:r>
        <w:rPr>
          <w:rFonts w:hint="cs"/>
          <w:rtl/>
        </w:rPr>
        <w:t>مطلقا</w:t>
      </w:r>
      <w:r>
        <w:rPr>
          <w:rtl/>
        </w:rPr>
        <w:t xml:space="preserve"> </w:t>
      </w:r>
      <w:r>
        <w:rPr>
          <w:rFonts w:hint="cs"/>
          <w:rtl/>
        </w:rPr>
        <w:t>حجت</w:t>
      </w:r>
      <w:r>
        <w:rPr>
          <w:rtl/>
        </w:rPr>
        <w:t xml:space="preserve"> </w:t>
      </w:r>
      <w:r>
        <w:rPr>
          <w:rFonts w:hint="cs"/>
          <w:rtl/>
        </w:rPr>
        <w:t>نیست</w:t>
      </w:r>
      <w:r w:rsidR="00917BF6">
        <w:rPr>
          <w:rFonts w:hint="cs"/>
          <w:rtl/>
        </w:rPr>
        <w:t xml:space="preserve"> ، </w:t>
      </w:r>
      <w:r>
        <w:rPr>
          <w:rFonts w:hint="cs"/>
          <w:rtl/>
        </w:rPr>
        <w:t>این</w:t>
      </w:r>
      <w:r>
        <w:rPr>
          <w:rtl/>
        </w:rPr>
        <w:t xml:space="preserve"> </w:t>
      </w:r>
      <w:r>
        <w:rPr>
          <w:rFonts w:hint="cs"/>
          <w:rtl/>
        </w:rPr>
        <w:t>نظر</w:t>
      </w:r>
      <w:r>
        <w:rPr>
          <w:rtl/>
        </w:rPr>
        <w:t xml:space="preserve"> </w:t>
      </w:r>
      <w:r>
        <w:rPr>
          <w:rFonts w:hint="cs"/>
          <w:rtl/>
        </w:rPr>
        <w:t>مطابق</w:t>
      </w:r>
      <w:r>
        <w:rPr>
          <w:rtl/>
        </w:rPr>
        <w:t xml:space="preserve"> </w:t>
      </w:r>
      <w:r>
        <w:rPr>
          <w:rFonts w:hint="cs"/>
          <w:rtl/>
        </w:rPr>
        <w:t>با</w:t>
      </w:r>
      <w:r>
        <w:rPr>
          <w:rtl/>
        </w:rPr>
        <w:t xml:space="preserve"> </w:t>
      </w:r>
      <w:r>
        <w:rPr>
          <w:rFonts w:hint="cs"/>
          <w:rtl/>
        </w:rPr>
        <w:t>دیدگاه</w:t>
      </w:r>
      <w:r>
        <w:rPr>
          <w:rtl/>
        </w:rPr>
        <w:t xml:space="preserve"> </w:t>
      </w:r>
      <w:r>
        <w:rPr>
          <w:rFonts w:hint="cs"/>
          <w:rtl/>
        </w:rPr>
        <w:t>مرحوم</w:t>
      </w:r>
      <w:r>
        <w:rPr>
          <w:rtl/>
        </w:rPr>
        <w:t xml:space="preserve"> </w:t>
      </w:r>
      <w:r>
        <w:rPr>
          <w:rFonts w:hint="cs"/>
          <w:rtl/>
        </w:rPr>
        <w:t>نائینی</w:t>
      </w:r>
      <w:r>
        <w:rPr>
          <w:rtl/>
        </w:rPr>
        <w:t xml:space="preserve"> </w:t>
      </w:r>
      <w:r>
        <w:rPr>
          <w:rFonts w:hint="cs"/>
          <w:rtl/>
        </w:rPr>
        <w:t>و</w:t>
      </w:r>
      <w:r>
        <w:rPr>
          <w:rtl/>
        </w:rPr>
        <w:t xml:space="preserve"> </w:t>
      </w:r>
      <w:r>
        <w:rPr>
          <w:rFonts w:hint="cs"/>
          <w:rtl/>
        </w:rPr>
        <w:t>مرحوم</w:t>
      </w:r>
      <w:r>
        <w:rPr>
          <w:rtl/>
        </w:rPr>
        <w:t xml:space="preserve"> </w:t>
      </w:r>
      <w:r>
        <w:rPr>
          <w:rFonts w:hint="cs"/>
          <w:rtl/>
        </w:rPr>
        <w:t>آیت</w:t>
      </w:r>
      <w:r>
        <w:rPr>
          <w:rtl/>
        </w:rPr>
        <w:t xml:space="preserve"> </w:t>
      </w:r>
      <w:r>
        <w:rPr>
          <w:rFonts w:hint="cs"/>
          <w:rtl/>
        </w:rPr>
        <w:t>الله</w:t>
      </w:r>
      <w:r>
        <w:rPr>
          <w:rtl/>
        </w:rPr>
        <w:t xml:space="preserve"> </w:t>
      </w:r>
      <w:r>
        <w:rPr>
          <w:rFonts w:hint="cs"/>
          <w:rtl/>
        </w:rPr>
        <w:t>خویی</w:t>
      </w:r>
      <w:r>
        <w:rPr>
          <w:rtl/>
        </w:rPr>
        <w:t xml:space="preserve"> </w:t>
      </w:r>
      <w:r>
        <w:rPr>
          <w:rFonts w:hint="cs"/>
          <w:rtl/>
        </w:rPr>
        <w:t>است</w:t>
      </w:r>
      <w:r w:rsidR="00917BF6">
        <w:rPr>
          <w:rFonts w:hint="cs"/>
          <w:rtl/>
        </w:rPr>
        <w:t xml:space="preserve"> ، </w:t>
      </w:r>
      <w:r>
        <w:rPr>
          <w:rFonts w:hint="cs"/>
          <w:rtl/>
        </w:rPr>
        <w:t>در</w:t>
      </w:r>
      <w:r>
        <w:rPr>
          <w:rtl/>
        </w:rPr>
        <w:t xml:space="preserve"> </w:t>
      </w:r>
      <w:r>
        <w:rPr>
          <w:rFonts w:hint="cs"/>
          <w:rtl/>
        </w:rPr>
        <w:t>مقابل</w:t>
      </w:r>
      <w:r>
        <w:rPr>
          <w:rtl/>
        </w:rPr>
        <w:t xml:space="preserve"> </w:t>
      </w:r>
      <w:r>
        <w:rPr>
          <w:rFonts w:hint="cs"/>
          <w:rtl/>
        </w:rPr>
        <w:t>نظر</w:t>
      </w:r>
      <w:r>
        <w:rPr>
          <w:rtl/>
        </w:rPr>
        <w:t xml:space="preserve"> </w:t>
      </w:r>
      <w:r>
        <w:rPr>
          <w:rFonts w:hint="cs"/>
          <w:rtl/>
        </w:rPr>
        <w:t>دیگری</w:t>
      </w:r>
      <w:r>
        <w:rPr>
          <w:rtl/>
        </w:rPr>
        <w:t xml:space="preserve"> </w:t>
      </w:r>
      <w:r>
        <w:rPr>
          <w:rFonts w:hint="cs"/>
          <w:rtl/>
        </w:rPr>
        <w:t>وجود</w:t>
      </w:r>
      <w:r>
        <w:rPr>
          <w:rtl/>
        </w:rPr>
        <w:t xml:space="preserve"> </w:t>
      </w:r>
      <w:r>
        <w:rPr>
          <w:rFonts w:hint="cs"/>
          <w:rtl/>
        </w:rPr>
        <w:t>دارد</w:t>
      </w:r>
      <w:r>
        <w:rPr>
          <w:rtl/>
        </w:rPr>
        <w:t xml:space="preserve"> </w:t>
      </w:r>
      <w:r>
        <w:rPr>
          <w:rFonts w:hint="cs"/>
          <w:rtl/>
        </w:rPr>
        <w:t>که</w:t>
      </w:r>
      <w:r>
        <w:rPr>
          <w:rtl/>
        </w:rPr>
        <w:t xml:space="preserve"> </w:t>
      </w:r>
      <w:r>
        <w:rPr>
          <w:rFonts w:hint="cs"/>
          <w:rtl/>
        </w:rPr>
        <w:t>اصل</w:t>
      </w:r>
      <w:r>
        <w:rPr>
          <w:rtl/>
        </w:rPr>
        <w:t xml:space="preserve"> </w:t>
      </w:r>
      <w:r>
        <w:rPr>
          <w:rFonts w:hint="cs"/>
          <w:rtl/>
        </w:rPr>
        <w:t>مثبت</w:t>
      </w:r>
      <w:r>
        <w:rPr>
          <w:rtl/>
        </w:rPr>
        <w:t xml:space="preserve"> </w:t>
      </w:r>
      <w:r>
        <w:rPr>
          <w:rFonts w:hint="cs"/>
          <w:rtl/>
        </w:rPr>
        <w:t>استثنائاتی</w:t>
      </w:r>
      <w:r>
        <w:rPr>
          <w:rtl/>
        </w:rPr>
        <w:t xml:space="preserve"> </w:t>
      </w:r>
      <w:r>
        <w:rPr>
          <w:rFonts w:hint="cs"/>
          <w:rtl/>
        </w:rPr>
        <w:t>دارد</w:t>
      </w:r>
      <w:r>
        <w:rPr>
          <w:rtl/>
        </w:rPr>
        <w:t xml:space="preserve"> </w:t>
      </w:r>
      <w:r>
        <w:rPr>
          <w:rFonts w:hint="cs"/>
          <w:rtl/>
        </w:rPr>
        <w:t>و</w:t>
      </w:r>
      <w:r>
        <w:rPr>
          <w:rtl/>
        </w:rPr>
        <w:t xml:space="preserve"> </w:t>
      </w:r>
      <w:r>
        <w:rPr>
          <w:rFonts w:hint="cs"/>
          <w:rtl/>
        </w:rPr>
        <w:t>قائلان</w:t>
      </w:r>
      <w:r>
        <w:rPr>
          <w:rtl/>
        </w:rPr>
        <w:t xml:space="preserve"> </w:t>
      </w:r>
      <w:r>
        <w:rPr>
          <w:rFonts w:hint="cs"/>
          <w:rtl/>
        </w:rPr>
        <w:t>به</w:t>
      </w:r>
      <w:r>
        <w:rPr>
          <w:rtl/>
        </w:rPr>
        <w:t xml:space="preserve"> </w:t>
      </w:r>
      <w:r>
        <w:rPr>
          <w:rFonts w:hint="cs"/>
          <w:rtl/>
        </w:rPr>
        <w:t>آن</w:t>
      </w:r>
      <w:r>
        <w:rPr>
          <w:rtl/>
        </w:rPr>
        <w:t xml:space="preserve"> </w:t>
      </w:r>
      <w:r>
        <w:rPr>
          <w:rFonts w:hint="cs"/>
          <w:rtl/>
        </w:rPr>
        <w:t>با</w:t>
      </w:r>
      <w:r>
        <w:rPr>
          <w:rtl/>
        </w:rPr>
        <w:t xml:space="preserve"> </w:t>
      </w:r>
      <w:r>
        <w:rPr>
          <w:rFonts w:hint="cs"/>
          <w:rtl/>
        </w:rPr>
        <w:t>شیخ</w:t>
      </w:r>
      <w:r>
        <w:rPr>
          <w:rtl/>
        </w:rPr>
        <w:t xml:space="preserve"> </w:t>
      </w:r>
      <w:r>
        <w:rPr>
          <w:rFonts w:hint="cs"/>
          <w:rtl/>
        </w:rPr>
        <w:t>انصاری</w:t>
      </w:r>
      <w:r>
        <w:rPr>
          <w:rtl/>
        </w:rPr>
        <w:t xml:space="preserve"> </w:t>
      </w:r>
      <w:r>
        <w:rPr>
          <w:rFonts w:hint="cs"/>
          <w:rtl/>
        </w:rPr>
        <w:t>و</w:t>
      </w:r>
      <w:r>
        <w:rPr>
          <w:rtl/>
        </w:rPr>
        <w:t xml:space="preserve"> </w:t>
      </w:r>
      <w:r>
        <w:rPr>
          <w:rFonts w:hint="cs"/>
          <w:rtl/>
        </w:rPr>
        <w:t>صاحب</w:t>
      </w:r>
      <w:r>
        <w:rPr>
          <w:rtl/>
        </w:rPr>
        <w:t xml:space="preserve"> </w:t>
      </w:r>
      <w:r>
        <w:rPr>
          <w:rFonts w:hint="cs"/>
          <w:rtl/>
        </w:rPr>
        <w:t>کفایه</w:t>
      </w:r>
      <w:r>
        <w:rPr>
          <w:rtl/>
        </w:rPr>
        <w:t xml:space="preserve"> </w:t>
      </w:r>
      <w:r>
        <w:rPr>
          <w:rFonts w:hint="cs"/>
          <w:rtl/>
        </w:rPr>
        <w:t>موافقت</w:t>
      </w:r>
      <w:r>
        <w:rPr>
          <w:rtl/>
        </w:rPr>
        <w:t xml:space="preserve"> </w:t>
      </w:r>
      <w:r>
        <w:rPr>
          <w:rFonts w:hint="cs"/>
          <w:rtl/>
        </w:rPr>
        <w:t>کرده</w:t>
      </w:r>
      <w:r>
        <w:rPr>
          <w:rtl/>
        </w:rPr>
        <w:t xml:space="preserve"> </w:t>
      </w:r>
      <w:r>
        <w:rPr>
          <w:rFonts w:hint="cs"/>
          <w:rtl/>
        </w:rPr>
        <w:t>اند</w:t>
      </w:r>
    </w:p>
    <w:p w:rsidR="0094703C" w:rsidRDefault="00DA7AA2" w:rsidP="0044477C">
      <w:pPr>
        <w:rPr>
          <w:rtl/>
        </w:rPr>
      </w:pPr>
      <w:r>
        <w:rPr>
          <w:rFonts w:hint="cs"/>
          <w:rtl/>
        </w:rPr>
        <w:t>عنوان</w:t>
      </w:r>
      <w:r>
        <w:rPr>
          <w:rtl/>
        </w:rPr>
        <w:t xml:space="preserve"> </w:t>
      </w:r>
      <w:r>
        <w:rPr>
          <w:rFonts w:hint="cs"/>
          <w:rtl/>
        </w:rPr>
        <w:t>مقام</w:t>
      </w:r>
      <w:r>
        <w:rPr>
          <w:rtl/>
        </w:rPr>
        <w:t xml:space="preserve"> </w:t>
      </w:r>
      <w:r>
        <w:rPr>
          <w:rFonts w:hint="cs"/>
          <w:rtl/>
        </w:rPr>
        <w:t>چهارم</w:t>
      </w:r>
      <w:r>
        <w:rPr>
          <w:rtl/>
        </w:rPr>
        <w:t xml:space="preserve"> </w:t>
      </w:r>
      <w:r>
        <w:rPr>
          <w:rFonts w:hint="cs"/>
          <w:rtl/>
        </w:rPr>
        <w:t>تفاوت</w:t>
      </w:r>
      <w:r>
        <w:rPr>
          <w:rtl/>
        </w:rPr>
        <w:t xml:space="preserve"> </w:t>
      </w:r>
      <w:r>
        <w:rPr>
          <w:rFonts w:hint="cs"/>
          <w:rtl/>
        </w:rPr>
        <w:t>بین</w:t>
      </w:r>
      <w:r>
        <w:rPr>
          <w:rtl/>
        </w:rPr>
        <w:t xml:space="preserve"> </w:t>
      </w:r>
      <w:r>
        <w:rPr>
          <w:rFonts w:hint="cs"/>
          <w:rtl/>
        </w:rPr>
        <w:t>اماره</w:t>
      </w:r>
      <w:r>
        <w:rPr>
          <w:rtl/>
        </w:rPr>
        <w:t xml:space="preserve"> </w:t>
      </w:r>
      <w:r>
        <w:rPr>
          <w:rFonts w:hint="cs"/>
          <w:rtl/>
        </w:rPr>
        <w:t>و</w:t>
      </w:r>
      <w:r>
        <w:rPr>
          <w:rtl/>
        </w:rPr>
        <w:t xml:space="preserve"> </w:t>
      </w:r>
      <w:r>
        <w:rPr>
          <w:rFonts w:hint="cs"/>
          <w:rtl/>
        </w:rPr>
        <w:t>اصل</w:t>
      </w:r>
      <w:r>
        <w:rPr>
          <w:rtl/>
        </w:rPr>
        <w:t xml:space="preserve"> </w:t>
      </w:r>
      <w:r>
        <w:rPr>
          <w:rFonts w:hint="cs"/>
          <w:rtl/>
        </w:rPr>
        <w:t>در</w:t>
      </w:r>
      <w:r>
        <w:rPr>
          <w:rtl/>
        </w:rPr>
        <w:t xml:space="preserve"> </w:t>
      </w:r>
      <w:r>
        <w:rPr>
          <w:rFonts w:hint="cs"/>
          <w:rtl/>
        </w:rPr>
        <w:t>توانایی</w:t>
      </w:r>
      <w:r>
        <w:rPr>
          <w:rtl/>
        </w:rPr>
        <w:t xml:space="preserve"> </w:t>
      </w:r>
      <w:r>
        <w:rPr>
          <w:rFonts w:hint="cs"/>
          <w:rtl/>
        </w:rPr>
        <w:t>اثبات</w:t>
      </w:r>
      <w:r>
        <w:rPr>
          <w:rtl/>
        </w:rPr>
        <w:t xml:space="preserve"> </w:t>
      </w:r>
      <w:r>
        <w:rPr>
          <w:rFonts w:hint="cs"/>
          <w:rtl/>
        </w:rPr>
        <w:t>لوازم</w:t>
      </w:r>
      <w:r>
        <w:rPr>
          <w:rtl/>
        </w:rPr>
        <w:t xml:space="preserve"> </w:t>
      </w:r>
      <w:r>
        <w:rPr>
          <w:rFonts w:hint="cs"/>
          <w:rtl/>
        </w:rPr>
        <w:t>است</w:t>
      </w:r>
      <w:r w:rsidR="00CA0C17">
        <w:rPr>
          <w:rFonts w:hint="cs"/>
          <w:rtl/>
        </w:rPr>
        <w:t xml:space="preserve"> : </w:t>
      </w:r>
      <w:r>
        <w:rPr>
          <w:rFonts w:hint="cs"/>
          <w:rtl/>
        </w:rPr>
        <w:t>بزرگان</w:t>
      </w:r>
      <w:r>
        <w:rPr>
          <w:rtl/>
        </w:rPr>
        <w:t xml:space="preserve"> </w:t>
      </w:r>
      <w:r>
        <w:rPr>
          <w:rFonts w:hint="cs"/>
          <w:rtl/>
        </w:rPr>
        <w:t>فرموده</w:t>
      </w:r>
      <w:r>
        <w:rPr>
          <w:rtl/>
        </w:rPr>
        <w:t xml:space="preserve"> </w:t>
      </w:r>
      <w:r>
        <w:rPr>
          <w:rFonts w:hint="cs"/>
          <w:rtl/>
        </w:rPr>
        <w:t>اند</w:t>
      </w:r>
      <w:r>
        <w:rPr>
          <w:rtl/>
        </w:rPr>
        <w:t xml:space="preserve"> </w:t>
      </w:r>
      <w:r>
        <w:rPr>
          <w:rFonts w:hint="cs"/>
          <w:rtl/>
        </w:rPr>
        <w:t>اماره</w:t>
      </w:r>
      <w:r>
        <w:rPr>
          <w:rtl/>
        </w:rPr>
        <w:t xml:space="preserve"> </w:t>
      </w:r>
      <w:r>
        <w:rPr>
          <w:rFonts w:hint="cs"/>
          <w:rtl/>
        </w:rPr>
        <w:t>مثل</w:t>
      </w:r>
      <w:r>
        <w:rPr>
          <w:rtl/>
        </w:rPr>
        <w:t xml:space="preserve"> </w:t>
      </w:r>
      <w:r>
        <w:rPr>
          <w:rFonts w:hint="cs"/>
          <w:rtl/>
        </w:rPr>
        <w:t>خبر</w:t>
      </w:r>
      <w:r>
        <w:rPr>
          <w:rtl/>
        </w:rPr>
        <w:t xml:space="preserve"> </w:t>
      </w:r>
      <w:r>
        <w:rPr>
          <w:rFonts w:hint="cs"/>
          <w:rtl/>
        </w:rPr>
        <w:t>واحد</w:t>
      </w:r>
      <w:r>
        <w:rPr>
          <w:rtl/>
        </w:rPr>
        <w:t xml:space="preserve"> </w:t>
      </w:r>
      <w:r>
        <w:rPr>
          <w:rFonts w:hint="cs"/>
          <w:rtl/>
        </w:rPr>
        <w:t>یا</w:t>
      </w:r>
      <w:r>
        <w:rPr>
          <w:rtl/>
        </w:rPr>
        <w:t xml:space="preserve"> </w:t>
      </w:r>
      <w:r>
        <w:rPr>
          <w:rFonts w:hint="cs"/>
          <w:rtl/>
        </w:rPr>
        <w:t>بینه</w:t>
      </w:r>
      <w:r>
        <w:rPr>
          <w:rtl/>
        </w:rPr>
        <w:t xml:space="preserve"> </w:t>
      </w:r>
      <w:r>
        <w:rPr>
          <w:rFonts w:hint="cs"/>
          <w:rtl/>
        </w:rPr>
        <w:t>می</w:t>
      </w:r>
      <w:r>
        <w:rPr>
          <w:rtl/>
        </w:rPr>
        <w:t xml:space="preserve"> </w:t>
      </w:r>
      <w:r>
        <w:rPr>
          <w:rFonts w:hint="cs"/>
          <w:rtl/>
        </w:rPr>
        <w:t>تواند</w:t>
      </w:r>
      <w:r>
        <w:rPr>
          <w:rtl/>
        </w:rPr>
        <w:t xml:space="preserve"> </w:t>
      </w:r>
      <w:r>
        <w:rPr>
          <w:rFonts w:hint="cs"/>
          <w:rtl/>
        </w:rPr>
        <w:t>لوازم</w:t>
      </w:r>
      <w:r>
        <w:rPr>
          <w:rtl/>
        </w:rPr>
        <w:t xml:space="preserve"> </w:t>
      </w:r>
      <w:r>
        <w:rPr>
          <w:rFonts w:hint="cs"/>
          <w:rtl/>
        </w:rPr>
        <w:t>عقلی</w:t>
      </w:r>
      <w:r>
        <w:rPr>
          <w:rtl/>
        </w:rPr>
        <w:t xml:space="preserve"> </w:t>
      </w:r>
      <w:r>
        <w:rPr>
          <w:rFonts w:hint="cs"/>
          <w:rtl/>
        </w:rPr>
        <w:t>و</w:t>
      </w:r>
      <w:r>
        <w:rPr>
          <w:rtl/>
        </w:rPr>
        <w:t xml:space="preserve"> </w:t>
      </w:r>
      <w:r>
        <w:rPr>
          <w:rFonts w:hint="cs"/>
          <w:rtl/>
        </w:rPr>
        <w:t>عرفی</w:t>
      </w:r>
      <w:r>
        <w:rPr>
          <w:rtl/>
        </w:rPr>
        <w:t xml:space="preserve"> </w:t>
      </w:r>
      <w:r>
        <w:rPr>
          <w:rFonts w:hint="cs"/>
          <w:rtl/>
        </w:rPr>
        <w:t>خود</w:t>
      </w:r>
      <w:r>
        <w:rPr>
          <w:rtl/>
        </w:rPr>
        <w:t xml:space="preserve"> </w:t>
      </w:r>
      <w:r>
        <w:rPr>
          <w:rFonts w:hint="cs"/>
          <w:rtl/>
        </w:rPr>
        <w:t>را</w:t>
      </w:r>
      <w:r>
        <w:rPr>
          <w:rtl/>
        </w:rPr>
        <w:t xml:space="preserve"> </w:t>
      </w:r>
      <w:r>
        <w:rPr>
          <w:rFonts w:hint="cs"/>
          <w:rtl/>
        </w:rPr>
        <w:t>ثابت</w:t>
      </w:r>
      <w:r>
        <w:rPr>
          <w:rtl/>
        </w:rPr>
        <w:t xml:space="preserve"> </w:t>
      </w:r>
      <w:r>
        <w:rPr>
          <w:rFonts w:hint="cs"/>
          <w:rtl/>
        </w:rPr>
        <w:t>کند</w:t>
      </w:r>
      <w:r w:rsidR="005225B2">
        <w:rPr>
          <w:rFonts w:hint="cs"/>
          <w:rtl/>
        </w:rPr>
        <w:t xml:space="preserve"> ، </w:t>
      </w:r>
      <w:r>
        <w:rPr>
          <w:rFonts w:hint="cs"/>
          <w:rtl/>
        </w:rPr>
        <w:t>اما</w:t>
      </w:r>
      <w:r>
        <w:rPr>
          <w:rtl/>
        </w:rPr>
        <w:t xml:space="preserve"> </w:t>
      </w:r>
      <w:r>
        <w:rPr>
          <w:rFonts w:hint="cs"/>
          <w:rtl/>
        </w:rPr>
        <w:t>در</w:t>
      </w:r>
      <w:r>
        <w:rPr>
          <w:rtl/>
        </w:rPr>
        <w:t xml:space="preserve"> </w:t>
      </w:r>
      <w:r>
        <w:rPr>
          <w:rFonts w:hint="cs"/>
          <w:rtl/>
        </w:rPr>
        <w:t>اصول</w:t>
      </w:r>
      <w:r>
        <w:rPr>
          <w:rtl/>
        </w:rPr>
        <w:t xml:space="preserve"> </w:t>
      </w:r>
      <w:r>
        <w:rPr>
          <w:rFonts w:hint="cs"/>
          <w:rtl/>
        </w:rPr>
        <w:t>عملیه</w:t>
      </w:r>
      <w:r>
        <w:rPr>
          <w:rtl/>
        </w:rPr>
        <w:t xml:space="preserve"> </w:t>
      </w:r>
      <w:r>
        <w:rPr>
          <w:rFonts w:hint="cs"/>
          <w:rtl/>
        </w:rPr>
        <w:t>مانند</w:t>
      </w:r>
      <w:r>
        <w:rPr>
          <w:rtl/>
        </w:rPr>
        <w:t xml:space="preserve"> </w:t>
      </w:r>
      <w:r>
        <w:rPr>
          <w:rFonts w:hint="cs"/>
          <w:rtl/>
        </w:rPr>
        <w:t>اصل</w:t>
      </w:r>
      <w:r>
        <w:rPr>
          <w:rtl/>
        </w:rPr>
        <w:t xml:space="preserve"> </w:t>
      </w:r>
      <w:r>
        <w:rPr>
          <w:rFonts w:hint="cs"/>
          <w:rtl/>
        </w:rPr>
        <w:t>مثبت</w:t>
      </w:r>
      <w:r>
        <w:rPr>
          <w:rtl/>
        </w:rPr>
        <w:t xml:space="preserve"> </w:t>
      </w:r>
      <w:r>
        <w:rPr>
          <w:rFonts w:hint="cs"/>
          <w:rtl/>
        </w:rPr>
        <w:t>چنین</w:t>
      </w:r>
      <w:r>
        <w:rPr>
          <w:rtl/>
        </w:rPr>
        <w:t xml:space="preserve"> </w:t>
      </w:r>
      <w:r>
        <w:rPr>
          <w:rFonts w:hint="cs"/>
          <w:rtl/>
        </w:rPr>
        <w:t>قدرتی</w:t>
      </w:r>
      <w:r>
        <w:rPr>
          <w:rtl/>
        </w:rPr>
        <w:t xml:space="preserve"> </w:t>
      </w:r>
      <w:r>
        <w:rPr>
          <w:rFonts w:hint="cs"/>
          <w:rtl/>
        </w:rPr>
        <w:t>وجود</w:t>
      </w:r>
      <w:r>
        <w:rPr>
          <w:rtl/>
        </w:rPr>
        <w:t xml:space="preserve"> </w:t>
      </w:r>
      <w:r>
        <w:rPr>
          <w:rFonts w:hint="cs"/>
          <w:rtl/>
        </w:rPr>
        <w:t>ندارد</w:t>
      </w:r>
      <w:r>
        <w:rPr>
          <w:rtl/>
        </w:rPr>
        <w:t xml:space="preserve"> </w:t>
      </w:r>
      <w:r>
        <w:rPr>
          <w:rFonts w:hint="cs"/>
          <w:rtl/>
        </w:rPr>
        <w:t>و</w:t>
      </w:r>
      <w:r>
        <w:rPr>
          <w:rtl/>
        </w:rPr>
        <w:t xml:space="preserve"> </w:t>
      </w:r>
      <w:r>
        <w:rPr>
          <w:rFonts w:hint="cs"/>
          <w:rtl/>
        </w:rPr>
        <w:t>نمی</w:t>
      </w:r>
      <w:r>
        <w:rPr>
          <w:rtl/>
        </w:rPr>
        <w:t xml:space="preserve"> </w:t>
      </w:r>
      <w:r>
        <w:rPr>
          <w:rFonts w:hint="cs"/>
          <w:rtl/>
        </w:rPr>
        <w:t>توانند</w:t>
      </w:r>
      <w:r>
        <w:rPr>
          <w:rtl/>
        </w:rPr>
        <w:t xml:space="preserve"> </w:t>
      </w:r>
      <w:r>
        <w:rPr>
          <w:rFonts w:hint="cs"/>
          <w:rtl/>
        </w:rPr>
        <w:t>لوازم</w:t>
      </w:r>
      <w:r>
        <w:rPr>
          <w:rtl/>
        </w:rPr>
        <w:t xml:space="preserve"> </w:t>
      </w:r>
      <w:r>
        <w:rPr>
          <w:rFonts w:hint="cs"/>
          <w:rtl/>
        </w:rPr>
        <w:t>خود</w:t>
      </w:r>
      <w:r>
        <w:rPr>
          <w:rtl/>
        </w:rPr>
        <w:t xml:space="preserve"> </w:t>
      </w:r>
      <w:r>
        <w:rPr>
          <w:rFonts w:hint="cs"/>
          <w:rtl/>
        </w:rPr>
        <w:t>را</w:t>
      </w:r>
      <w:r>
        <w:rPr>
          <w:rtl/>
        </w:rPr>
        <w:t xml:space="preserve"> </w:t>
      </w:r>
      <w:r>
        <w:rPr>
          <w:rFonts w:hint="cs"/>
          <w:rtl/>
        </w:rPr>
        <w:t>اثبات</w:t>
      </w:r>
      <w:r>
        <w:rPr>
          <w:rtl/>
        </w:rPr>
        <w:t xml:space="preserve"> </w:t>
      </w:r>
      <w:r>
        <w:rPr>
          <w:rFonts w:hint="cs"/>
          <w:rtl/>
        </w:rPr>
        <w:t>کنند</w:t>
      </w:r>
      <w:r w:rsidR="005225B2">
        <w:rPr>
          <w:rFonts w:hint="cs"/>
          <w:rtl/>
        </w:rPr>
        <w:t xml:space="preserve"> ، </w:t>
      </w:r>
      <w:r>
        <w:rPr>
          <w:rFonts w:hint="cs"/>
          <w:rtl/>
        </w:rPr>
        <w:t>علت</w:t>
      </w:r>
      <w:r>
        <w:rPr>
          <w:rtl/>
        </w:rPr>
        <w:t xml:space="preserve"> </w:t>
      </w:r>
      <w:r>
        <w:rPr>
          <w:rFonts w:hint="cs"/>
          <w:rtl/>
        </w:rPr>
        <w:t>این</w:t>
      </w:r>
      <w:r>
        <w:rPr>
          <w:rtl/>
        </w:rPr>
        <w:t xml:space="preserve"> </w:t>
      </w:r>
      <w:r>
        <w:rPr>
          <w:rFonts w:hint="cs"/>
          <w:rtl/>
        </w:rPr>
        <w:t>تفاوت</w:t>
      </w:r>
      <w:r>
        <w:rPr>
          <w:rtl/>
        </w:rPr>
        <w:t xml:space="preserve"> </w:t>
      </w:r>
      <w:r>
        <w:rPr>
          <w:rFonts w:hint="cs"/>
          <w:rtl/>
        </w:rPr>
        <w:t>به</w:t>
      </w:r>
      <w:r>
        <w:rPr>
          <w:rtl/>
        </w:rPr>
        <w:t xml:space="preserve"> </w:t>
      </w:r>
      <w:r>
        <w:rPr>
          <w:rFonts w:hint="cs"/>
          <w:rtl/>
        </w:rPr>
        <w:t>ماهیت</w:t>
      </w:r>
      <w:r>
        <w:rPr>
          <w:rtl/>
        </w:rPr>
        <w:t xml:space="preserve"> </w:t>
      </w:r>
      <w:r>
        <w:rPr>
          <w:rFonts w:hint="cs"/>
          <w:rtl/>
        </w:rPr>
        <w:t>اماره</w:t>
      </w:r>
      <w:r>
        <w:rPr>
          <w:rtl/>
        </w:rPr>
        <w:t xml:space="preserve"> </w:t>
      </w:r>
      <w:r>
        <w:rPr>
          <w:rFonts w:hint="cs"/>
          <w:rtl/>
        </w:rPr>
        <w:t>و</w:t>
      </w:r>
      <w:r>
        <w:rPr>
          <w:rtl/>
        </w:rPr>
        <w:t xml:space="preserve"> </w:t>
      </w:r>
      <w:r>
        <w:rPr>
          <w:rFonts w:hint="cs"/>
          <w:rtl/>
        </w:rPr>
        <w:t>ماهیت</w:t>
      </w:r>
      <w:r>
        <w:rPr>
          <w:rtl/>
        </w:rPr>
        <w:t xml:space="preserve"> </w:t>
      </w:r>
      <w:r>
        <w:rPr>
          <w:rFonts w:hint="cs"/>
          <w:rtl/>
        </w:rPr>
        <w:t>اصل</w:t>
      </w:r>
      <w:r>
        <w:rPr>
          <w:rtl/>
        </w:rPr>
        <w:t xml:space="preserve"> </w:t>
      </w:r>
      <w:r>
        <w:rPr>
          <w:rFonts w:hint="cs"/>
          <w:rtl/>
        </w:rPr>
        <w:t>عملی</w:t>
      </w:r>
      <w:r>
        <w:rPr>
          <w:rtl/>
        </w:rPr>
        <w:t xml:space="preserve"> </w:t>
      </w:r>
      <w:r>
        <w:rPr>
          <w:rFonts w:hint="cs"/>
          <w:rtl/>
        </w:rPr>
        <w:t>بازمی</w:t>
      </w:r>
      <w:r>
        <w:rPr>
          <w:rtl/>
        </w:rPr>
        <w:t xml:space="preserve"> </w:t>
      </w:r>
      <w:r>
        <w:rPr>
          <w:rFonts w:hint="cs"/>
          <w:rtl/>
        </w:rPr>
        <w:t>گردد</w:t>
      </w:r>
      <w:r>
        <w:rPr>
          <w:rtl/>
        </w:rPr>
        <w:t xml:space="preserve"> </w:t>
      </w:r>
      <w:r>
        <w:rPr>
          <w:rFonts w:hint="cs"/>
          <w:rtl/>
        </w:rPr>
        <w:t>که</w:t>
      </w:r>
      <w:r>
        <w:rPr>
          <w:rtl/>
        </w:rPr>
        <w:t xml:space="preserve"> </w:t>
      </w:r>
      <w:r>
        <w:rPr>
          <w:rFonts w:hint="cs"/>
          <w:rtl/>
        </w:rPr>
        <w:t>باید</w:t>
      </w:r>
      <w:r>
        <w:rPr>
          <w:rtl/>
        </w:rPr>
        <w:t xml:space="preserve"> </w:t>
      </w:r>
      <w:r>
        <w:rPr>
          <w:rFonts w:hint="cs"/>
          <w:rtl/>
        </w:rPr>
        <w:t>در</w:t>
      </w:r>
      <w:r>
        <w:rPr>
          <w:rtl/>
        </w:rPr>
        <w:t xml:space="preserve"> </w:t>
      </w:r>
      <w:r>
        <w:rPr>
          <w:rFonts w:hint="cs"/>
          <w:rtl/>
        </w:rPr>
        <w:t>مقام</w:t>
      </w:r>
      <w:r>
        <w:rPr>
          <w:rtl/>
        </w:rPr>
        <w:t xml:space="preserve"> </w:t>
      </w:r>
      <w:r>
        <w:rPr>
          <w:rFonts w:hint="cs"/>
          <w:rtl/>
        </w:rPr>
        <w:t>چهارم</w:t>
      </w:r>
      <w:r>
        <w:rPr>
          <w:rtl/>
        </w:rPr>
        <w:t xml:space="preserve"> </w:t>
      </w:r>
      <w:r>
        <w:rPr>
          <w:rFonts w:hint="cs"/>
          <w:rtl/>
        </w:rPr>
        <w:t>به</w:t>
      </w:r>
      <w:r>
        <w:rPr>
          <w:rtl/>
        </w:rPr>
        <w:t xml:space="preserve"> </w:t>
      </w:r>
      <w:r>
        <w:rPr>
          <w:rFonts w:hint="cs"/>
          <w:rtl/>
        </w:rPr>
        <w:t>تفصیل</w:t>
      </w:r>
      <w:r>
        <w:rPr>
          <w:rtl/>
        </w:rPr>
        <w:t xml:space="preserve"> </w:t>
      </w:r>
      <w:r>
        <w:rPr>
          <w:rFonts w:hint="cs"/>
          <w:rtl/>
        </w:rPr>
        <w:t>بررسی</w:t>
      </w:r>
      <w:r>
        <w:rPr>
          <w:rtl/>
        </w:rPr>
        <w:t xml:space="preserve"> </w:t>
      </w:r>
      <w:r>
        <w:rPr>
          <w:rFonts w:hint="cs"/>
          <w:rtl/>
        </w:rPr>
        <w:t>شود</w:t>
      </w:r>
      <w:r w:rsidR="0094703C">
        <w:rPr>
          <w:rtl/>
        </w:rPr>
        <w:br w:type="page"/>
      </w:r>
    </w:p>
    <w:p w:rsidR="0094703C" w:rsidRDefault="0094703C" w:rsidP="00781346">
      <w:pPr>
        <w:pStyle w:val="NoSpacing"/>
        <w:rPr>
          <w:rtl/>
        </w:rPr>
      </w:pPr>
      <w:bookmarkStart w:id="51" w:name="_Toc235260548"/>
      <w:r>
        <w:rPr>
          <w:rFonts w:hint="cs"/>
          <w:rtl/>
        </w:rPr>
        <w:lastRenderedPageBreak/>
        <w:t>جلسه بیست و ششم</w:t>
      </w:r>
      <w:bookmarkEnd w:id="51"/>
    </w:p>
    <w:p w:rsidR="009A5F50" w:rsidRDefault="005225B2" w:rsidP="00781346">
      <w:pPr>
        <w:pStyle w:val="Heading1"/>
        <w:rPr>
          <w:rtl/>
        </w:rPr>
      </w:pPr>
      <w:bookmarkStart w:id="52" w:name="_Toc235260549"/>
      <w:r>
        <w:rPr>
          <w:rFonts w:hint="cs"/>
          <w:rtl/>
        </w:rPr>
        <w:t>تنبیهات استصحاب/ادامه تنبیه نهم/</w:t>
      </w:r>
      <w:r w:rsidR="00DA7AA2">
        <w:rPr>
          <w:rFonts w:hint="cs"/>
          <w:rtl/>
        </w:rPr>
        <w:t>مقام</w:t>
      </w:r>
      <w:r w:rsidR="00DA7AA2">
        <w:rPr>
          <w:rtl/>
        </w:rPr>
        <w:t xml:space="preserve"> </w:t>
      </w:r>
      <w:r w:rsidR="00DA7AA2">
        <w:rPr>
          <w:rFonts w:hint="cs"/>
          <w:rtl/>
        </w:rPr>
        <w:t>چهارم</w:t>
      </w:r>
      <w:r w:rsidR="00DA7AA2">
        <w:rPr>
          <w:rtl/>
        </w:rPr>
        <w:t xml:space="preserve"> </w:t>
      </w:r>
      <w:r w:rsidR="00DA7AA2">
        <w:rPr>
          <w:rFonts w:hint="cs"/>
          <w:rtl/>
        </w:rPr>
        <w:t>در</w:t>
      </w:r>
      <w:r w:rsidR="00DA7AA2">
        <w:rPr>
          <w:rtl/>
        </w:rPr>
        <w:t xml:space="preserve"> </w:t>
      </w:r>
      <w:r w:rsidR="00DA7AA2">
        <w:rPr>
          <w:rFonts w:hint="cs"/>
          <w:rtl/>
        </w:rPr>
        <w:t>اصل</w:t>
      </w:r>
      <w:r w:rsidR="00DA7AA2">
        <w:rPr>
          <w:rtl/>
        </w:rPr>
        <w:t xml:space="preserve"> </w:t>
      </w:r>
      <w:r w:rsidR="00DA7AA2">
        <w:rPr>
          <w:rFonts w:hint="cs"/>
          <w:rtl/>
        </w:rPr>
        <w:t>مثبت</w:t>
      </w:r>
      <w:r w:rsidR="00DA7AA2">
        <w:rPr>
          <w:rtl/>
        </w:rPr>
        <w:t xml:space="preserve"> </w:t>
      </w:r>
      <w:r w:rsidR="00DA7AA2">
        <w:rPr>
          <w:rFonts w:hint="cs"/>
          <w:rtl/>
        </w:rPr>
        <w:t>تبیین</w:t>
      </w:r>
      <w:r w:rsidR="00DA7AA2">
        <w:rPr>
          <w:rtl/>
        </w:rPr>
        <w:t xml:space="preserve"> </w:t>
      </w:r>
      <w:r w:rsidR="00DA7AA2">
        <w:rPr>
          <w:rFonts w:hint="cs"/>
          <w:rtl/>
        </w:rPr>
        <w:t>تفاوت</w:t>
      </w:r>
      <w:r w:rsidR="00DA7AA2">
        <w:rPr>
          <w:rtl/>
        </w:rPr>
        <w:t xml:space="preserve"> </w:t>
      </w:r>
      <w:r w:rsidR="00DA7AA2">
        <w:rPr>
          <w:rFonts w:hint="cs"/>
          <w:rtl/>
        </w:rPr>
        <w:t>میان</w:t>
      </w:r>
      <w:r w:rsidR="00DA7AA2">
        <w:rPr>
          <w:rtl/>
        </w:rPr>
        <w:t xml:space="preserve"> </w:t>
      </w:r>
      <w:r w:rsidR="00DA7AA2">
        <w:rPr>
          <w:rFonts w:hint="cs"/>
          <w:rtl/>
        </w:rPr>
        <w:t>مثبتات</w:t>
      </w:r>
      <w:r w:rsidR="00DA7AA2">
        <w:rPr>
          <w:rtl/>
        </w:rPr>
        <w:t xml:space="preserve"> </w:t>
      </w:r>
      <w:r w:rsidR="00DA7AA2">
        <w:rPr>
          <w:rFonts w:hint="cs"/>
          <w:rtl/>
        </w:rPr>
        <w:t>امارات</w:t>
      </w:r>
      <w:r w:rsidR="00DA7AA2">
        <w:rPr>
          <w:rtl/>
        </w:rPr>
        <w:t xml:space="preserve"> </w:t>
      </w:r>
      <w:r w:rsidR="00DA7AA2">
        <w:rPr>
          <w:rFonts w:hint="cs"/>
          <w:rtl/>
        </w:rPr>
        <w:t>و</w:t>
      </w:r>
      <w:r w:rsidR="00DA7AA2">
        <w:rPr>
          <w:rtl/>
        </w:rPr>
        <w:t xml:space="preserve"> </w:t>
      </w:r>
      <w:r w:rsidR="00DA7AA2">
        <w:rPr>
          <w:rFonts w:hint="cs"/>
          <w:rtl/>
        </w:rPr>
        <w:t>مثبتات</w:t>
      </w:r>
      <w:r w:rsidR="00DA7AA2">
        <w:rPr>
          <w:rtl/>
        </w:rPr>
        <w:t xml:space="preserve"> </w:t>
      </w:r>
      <w:r w:rsidR="00DA7AA2">
        <w:rPr>
          <w:rFonts w:hint="cs"/>
          <w:rtl/>
        </w:rPr>
        <w:t>اصول</w:t>
      </w:r>
      <w:bookmarkEnd w:id="52"/>
    </w:p>
    <w:p w:rsidR="00DA7AA2" w:rsidRDefault="00DA7AA2" w:rsidP="0044477C">
      <w:pPr>
        <w:rPr>
          <w:rtl/>
        </w:rPr>
      </w:pPr>
      <w:r>
        <w:rPr>
          <w:rFonts w:hint="cs"/>
          <w:rtl/>
        </w:rPr>
        <w:t>تفاوت</w:t>
      </w:r>
      <w:r>
        <w:rPr>
          <w:rtl/>
        </w:rPr>
        <w:t xml:space="preserve"> </w:t>
      </w:r>
      <w:r>
        <w:rPr>
          <w:rFonts w:hint="cs"/>
          <w:rtl/>
        </w:rPr>
        <w:t>در</w:t>
      </w:r>
      <w:r>
        <w:rPr>
          <w:rtl/>
        </w:rPr>
        <w:t xml:space="preserve"> </w:t>
      </w:r>
      <w:r>
        <w:rPr>
          <w:rFonts w:hint="cs"/>
          <w:rtl/>
        </w:rPr>
        <w:t>اثبات</w:t>
      </w:r>
      <w:r>
        <w:rPr>
          <w:rtl/>
        </w:rPr>
        <w:t xml:space="preserve"> </w:t>
      </w:r>
      <w:r>
        <w:rPr>
          <w:rFonts w:hint="cs"/>
          <w:rtl/>
        </w:rPr>
        <w:t>لوازم</w:t>
      </w:r>
      <w:r w:rsidR="00075E91">
        <w:rPr>
          <w:rFonts w:hint="cs"/>
          <w:rtl/>
        </w:rPr>
        <w:t xml:space="preserve"> امارات و مثبتات</w:t>
      </w:r>
    </w:p>
    <w:p w:rsidR="00DA7AA2" w:rsidRDefault="00DA7AA2" w:rsidP="0044477C">
      <w:pPr>
        <w:rPr>
          <w:rtl/>
        </w:rPr>
      </w:pPr>
      <w:r>
        <w:rPr>
          <w:rFonts w:hint="cs"/>
          <w:rtl/>
        </w:rPr>
        <w:t>در</w:t>
      </w:r>
      <w:r>
        <w:rPr>
          <w:rtl/>
        </w:rPr>
        <w:t xml:space="preserve"> </w:t>
      </w:r>
      <w:r>
        <w:rPr>
          <w:rFonts w:hint="cs"/>
          <w:rtl/>
        </w:rPr>
        <w:t>امارات</w:t>
      </w:r>
      <w:r>
        <w:rPr>
          <w:rtl/>
        </w:rPr>
        <w:t xml:space="preserve"> </w:t>
      </w:r>
      <w:r>
        <w:rPr>
          <w:rFonts w:hint="cs"/>
          <w:rtl/>
        </w:rPr>
        <w:t>مثبتات</w:t>
      </w:r>
      <w:r>
        <w:rPr>
          <w:rtl/>
        </w:rPr>
        <w:t xml:space="preserve"> </w:t>
      </w:r>
      <w:r>
        <w:rPr>
          <w:rFonts w:hint="cs"/>
          <w:rtl/>
        </w:rPr>
        <w:t>حجت</w:t>
      </w:r>
      <w:r>
        <w:rPr>
          <w:rtl/>
        </w:rPr>
        <w:t xml:space="preserve"> </w:t>
      </w:r>
      <w:r>
        <w:rPr>
          <w:rFonts w:hint="cs"/>
          <w:rtl/>
        </w:rPr>
        <w:t>است</w:t>
      </w:r>
      <w:r>
        <w:rPr>
          <w:rtl/>
        </w:rPr>
        <w:t xml:space="preserve"> </w:t>
      </w:r>
      <w:r>
        <w:rPr>
          <w:rFonts w:hint="cs"/>
          <w:rtl/>
        </w:rPr>
        <w:t>یعنی</w:t>
      </w:r>
      <w:r>
        <w:rPr>
          <w:rtl/>
        </w:rPr>
        <w:t xml:space="preserve"> </w:t>
      </w:r>
      <w:r>
        <w:rPr>
          <w:rFonts w:hint="cs"/>
          <w:rtl/>
        </w:rPr>
        <w:t>اماره</w:t>
      </w:r>
      <w:r>
        <w:rPr>
          <w:rtl/>
        </w:rPr>
        <w:t xml:space="preserve"> </w:t>
      </w:r>
      <w:r>
        <w:rPr>
          <w:rFonts w:hint="cs"/>
          <w:rtl/>
        </w:rPr>
        <w:t>می</w:t>
      </w:r>
      <w:r>
        <w:rPr>
          <w:rtl/>
        </w:rPr>
        <w:t xml:space="preserve"> </w:t>
      </w:r>
      <w:r>
        <w:rPr>
          <w:rFonts w:hint="cs"/>
          <w:rtl/>
        </w:rPr>
        <w:t>تواند</w:t>
      </w:r>
      <w:r>
        <w:rPr>
          <w:rtl/>
        </w:rPr>
        <w:t xml:space="preserve"> </w:t>
      </w:r>
      <w:r>
        <w:rPr>
          <w:rFonts w:hint="cs"/>
          <w:rtl/>
        </w:rPr>
        <w:t>لوازم</w:t>
      </w:r>
      <w:r>
        <w:rPr>
          <w:rtl/>
        </w:rPr>
        <w:t xml:space="preserve"> </w:t>
      </w:r>
      <w:r>
        <w:rPr>
          <w:rFonts w:hint="cs"/>
          <w:rtl/>
        </w:rPr>
        <w:t>عقلی</w:t>
      </w:r>
      <w:r>
        <w:rPr>
          <w:rtl/>
        </w:rPr>
        <w:t xml:space="preserve"> </w:t>
      </w:r>
      <w:r>
        <w:rPr>
          <w:rFonts w:hint="cs"/>
          <w:rtl/>
        </w:rPr>
        <w:t>و</w:t>
      </w:r>
      <w:r>
        <w:rPr>
          <w:rtl/>
        </w:rPr>
        <w:t xml:space="preserve"> </w:t>
      </w:r>
      <w:r>
        <w:rPr>
          <w:rFonts w:hint="cs"/>
          <w:rtl/>
        </w:rPr>
        <w:t>عادی</w:t>
      </w:r>
      <w:r>
        <w:rPr>
          <w:rtl/>
        </w:rPr>
        <w:t xml:space="preserve"> </w:t>
      </w:r>
      <w:r>
        <w:rPr>
          <w:rFonts w:hint="cs"/>
          <w:rtl/>
        </w:rPr>
        <w:t>خود</w:t>
      </w:r>
      <w:r>
        <w:rPr>
          <w:rtl/>
        </w:rPr>
        <w:t xml:space="preserve"> </w:t>
      </w:r>
      <w:r>
        <w:rPr>
          <w:rFonts w:hint="cs"/>
          <w:rtl/>
        </w:rPr>
        <w:t>را</w:t>
      </w:r>
      <w:r>
        <w:rPr>
          <w:rtl/>
        </w:rPr>
        <w:t xml:space="preserve"> </w:t>
      </w:r>
      <w:r>
        <w:rPr>
          <w:rFonts w:hint="cs"/>
          <w:rtl/>
        </w:rPr>
        <w:t>اثبات</w:t>
      </w:r>
      <w:r>
        <w:rPr>
          <w:rtl/>
        </w:rPr>
        <w:t xml:space="preserve"> </w:t>
      </w:r>
      <w:r>
        <w:rPr>
          <w:rFonts w:hint="cs"/>
          <w:rtl/>
        </w:rPr>
        <w:t>کند</w:t>
      </w:r>
      <w:r>
        <w:rPr>
          <w:rtl/>
        </w:rPr>
        <w:t xml:space="preserve"> </w:t>
      </w:r>
      <w:r>
        <w:rPr>
          <w:rFonts w:hint="cs"/>
          <w:rtl/>
        </w:rPr>
        <w:t>اما</w:t>
      </w:r>
      <w:r>
        <w:rPr>
          <w:rtl/>
        </w:rPr>
        <w:t xml:space="preserve"> </w:t>
      </w:r>
      <w:r>
        <w:rPr>
          <w:rFonts w:hint="cs"/>
          <w:rtl/>
        </w:rPr>
        <w:t>در</w:t>
      </w:r>
      <w:r>
        <w:rPr>
          <w:rtl/>
        </w:rPr>
        <w:t xml:space="preserve"> </w:t>
      </w:r>
      <w:r>
        <w:rPr>
          <w:rFonts w:hint="cs"/>
          <w:rtl/>
        </w:rPr>
        <w:t>اصول</w:t>
      </w:r>
      <w:r>
        <w:rPr>
          <w:rtl/>
        </w:rPr>
        <w:t xml:space="preserve"> </w:t>
      </w:r>
      <w:r>
        <w:rPr>
          <w:rFonts w:hint="cs"/>
          <w:rtl/>
        </w:rPr>
        <w:t>عملیه</w:t>
      </w:r>
      <w:r>
        <w:rPr>
          <w:rtl/>
        </w:rPr>
        <w:t xml:space="preserve"> </w:t>
      </w:r>
      <w:r>
        <w:rPr>
          <w:rFonts w:hint="cs"/>
          <w:rtl/>
        </w:rPr>
        <w:t>مانند</w:t>
      </w:r>
      <w:r>
        <w:rPr>
          <w:rtl/>
        </w:rPr>
        <w:t xml:space="preserve"> </w:t>
      </w:r>
      <w:r>
        <w:rPr>
          <w:rFonts w:hint="cs"/>
          <w:rtl/>
        </w:rPr>
        <w:t>اصل</w:t>
      </w:r>
      <w:r>
        <w:rPr>
          <w:rtl/>
        </w:rPr>
        <w:t xml:space="preserve"> </w:t>
      </w:r>
      <w:r>
        <w:rPr>
          <w:rFonts w:hint="cs"/>
          <w:rtl/>
        </w:rPr>
        <w:t>مثبت</w:t>
      </w:r>
      <w:r>
        <w:rPr>
          <w:rtl/>
        </w:rPr>
        <w:t xml:space="preserve"> </w:t>
      </w:r>
      <w:r>
        <w:rPr>
          <w:rFonts w:hint="cs"/>
          <w:rtl/>
        </w:rPr>
        <w:t>چنین</w:t>
      </w:r>
      <w:r>
        <w:rPr>
          <w:rtl/>
        </w:rPr>
        <w:t xml:space="preserve"> </w:t>
      </w:r>
      <w:r>
        <w:rPr>
          <w:rFonts w:hint="cs"/>
          <w:rtl/>
        </w:rPr>
        <w:t>قدرتی</w:t>
      </w:r>
      <w:r>
        <w:rPr>
          <w:rtl/>
        </w:rPr>
        <w:t xml:space="preserve"> </w:t>
      </w:r>
      <w:r>
        <w:rPr>
          <w:rFonts w:hint="cs"/>
          <w:rtl/>
        </w:rPr>
        <w:t>وجود</w:t>
      </w:r>
      <w:r>
        <w:rPr>
          <w:rtl/>
        </w:rPr>
        <w:t xml:space="preserve"> </w:t>
      </w:r>
      <w:r>
        <w:rPr>
          <w:rFonts w:hint="cs"/>
          <w:rtl/>
        </w:rPr>
        <w:t>ندارد</w:t>
      </w:r>
      <w:r>
        <w:rPr>
          <w:rtl/>
        </w:rPr>
        <w:t xml:space="preserve"> </w:t>
      </w:r>
      <w:r>
        <w:rPr>
          <w:rFonts w:hint="cs"/>
          <w:rtl/>
        </w:rPr>
        <w:t>و</w:t>
      </w:r>
      <w:r>
        <w:rPr>
          <w:rtl/>
        </w:rPr>
        <w:t xml:space="preserve"> </w:t>
      </w:r>
      <w:r>
        <w:rPr>
          <w:rFonts w:hint="cs"/>
          <w:rtl/>
        </w:rPr>
        <w:t>اصل</w:t>
      </w:r>
      <w:r>
        <w:rPr>
          <w:rtl/>
        </w:rPr>
        <w:t xml:space="preserve"> </w:t>
      </w:r>
      <w:r>
        <w:rPr>
          <w:rFonts w:hint="cs"/>
          <w:rtl/>
        </w:rPr>
        <w:t>فقط</w:t>
      </w:r>
      <w:r>
        <w:rPr>
          <w:rtl/>
        </w:rPr>
        <w:t xml:space="preserve"> </w:t>
      </w:r>
      <w:r>
        <w:rPr>
          <w:rFonts w:hint="cs"/>
          <w:rtl/>
        </w:rPr>
        <w:t>مجرای</w:t>
      </w:r>
      <w:r>
        <w:rPr>
          <w:rtl/>
        </w:rPr>
        <w:t xml:space="preserve"> </w:t>
      </w:r>
      <w:r>
        <w:rPr>
          <w:rFonts w:hint="cs"/>
          <w:rtl/>
        </w:rPr>
        <w:t>خود</w:t>
      </w:r>
      <w:r>
        <w:rPr>
          <w:rtl/>
        </w:rPr>
        <w:t xml:space="preserve"> </w:t>
      </w:r>
      <w:r>
        <w:rPr>
          <w:rFonts w:hint="cs"/>
          <w:rtl/>
        </w:rPr>
        <w:t>و</w:t>
      </w:r>
      <w:r>
        <w:rPr>
          <w:rtl/>
        </w:rPr>
        <w:t xml:space="preserve"> </w:t>
      </w:r>
      <w:r>
        <w:rPr>
          <w:rFonts w:hint="cs"/>
          <w:rtl/>
        </w:rPr>
        <w:t>آثار</w:t>
      </w:r>
      <w:r>
        <w:rPr>
          <w:rtl/>
        </w:rPr>
        <w:t xml:space="preserve"> </w:t>
      </w:r>
      <w:r>
        <w:rPr>
          <w:rFonts w:hint="cs"/>
          <w:rtl/>
        </w:rPr>
        <w:t>شرعی</w:t>
      </w:r>
      <w:r>
        <w:rPr>
          <w:rtl/>
        </w:rPr>
        <w:t xml:space="preserve"> </w:t>
      </w:r>
      <w:r>
        <w:rPr>
          <w:rFonts w:hint="cs"/>
          <w:rtl/>
        </w:rPr>
        <w:t>مستقیم</w:t>
      </w:r>
      <w:r>
        <w:rPr>
          <w:rtl/>
        </w:rPr>
        <w:t xml:space="preserve"> </w:t>
      </w:r>
      <w:r>
        <w:rPr>
          <w:rFonts w:hint="cs"/>
          <w:rtl/>
        </w:rPr>
        <w:t>آن</w:t>
      </w:r>
      <w:r>
        <w:rPr>
          <w:rtl/>
        </w:rPr>
        <w:t xml:space="preserve"> </w:t>
      </w:r>
      <w:r>
        <w:rPr>
          <w:rFonts w:hint="cs"/>
          <w:rtl/>
        </w:rPr>
        <w:t>را</w:t>
      </w:r>
      <w:r>
        <w:rPr>
          <w:rtl/>
        </w:rPr>
        <w:t xml:space="preserve"> </w:t>
      </w:r>
      <w:r>
        <w:rPr>
          <w:rFonts w:hint="cs"/>
          <w:rtl/>
        </w:rPr>
        <w:t>اثبات</w:t>
      </w:r>
      <w:r>
        <w:rPr>
          <w:rtl/>
        </w:rPr>
        <w:t xml:space="preserve"> </w:t>
      </w:r>
      <w:r>
        <w:rPr>
          <w:rFonts w:hint="cs"/>
          <w:rtl/>
        </w:rPr>
        <w:t>می</w:t>
      </w:r>
      <w:r>
        <w:rPr>
          <w:rtl/>
        </w:rPr>
        <w:t xml:space="preserve"> </w:t>
      </w:r>
      <w:r>
        <w:rPr>
          <w:rFonts w:hint="cs"/>
          <w:rtl/>
        </w:rPr>
        <w:t>کند</w:t>
      </w:r>
      <w:r>
        <w:rPr>
          <w:rtl/>
        </w:rPr>
        <w:t xml:space="preserve"> </w:t>
      </w:r>
      <w:r>
        <w:rPr>
          <w:rFonts w:hint="cs"/>
          <w:rtl/>
        </w:rPr>
        <w:t>و</w:t>
      </w:r>
      <w:r>
        <w:rPr>
          <w:rtl/>
        </w:rPr>
        <w:t xml:space="preserve"> </w:t>
      </w:r>
      <w:r>
        <w:rPr>
          <w:rFonts w:hint="cs"/>
          <w:rtl/>
        </w:rPr>
        <w:t>نمی</w:t>
      </w:r>
      <w:r>
        <w:rPr>
          <w:rtl/>
        </w:rPr>
        <w:t xml:space="preserve"> </w:t>
      </w:r>
      <w:r>
        <w:rPr>
          <w:rFonts w:hint="cs"/>
          <w:rtl/>
        </w:rPr>
        <w:t>تواند</w:t>
      </w:r>
      <w:r>
        <w:rPr>
          <w:rtl/>
        </w:rPr>
        <w:t xml:space="preserve"> </w:t>
      </w:r>
      <w:r>
        <w:rPr>
          <w:rFonts w:hint="cs"/>
          <w:rtl/>
        </w:rPr>
        <w:t>لوازم</w:t>
      </w:r>
      <w:r>
        <w:rPr>
          <w:rtl/>
        </w:rPr>
        <w:t xml:space="preserve"> </w:t>
      </w:r>
      <w:r>
        <w:rPr>
          <w:rFonts w:hint="cs"/>
          <w:rtl/>
        </w:rPr>
        <w:t>خود</w:t>
      </w:r>
      <w:r>
        <w:rPr>
          <w:rtl/>
        </w:rPr>
        <w:t xml:space="preserve"> </w:t>
      </w:r>
      <w:r>
        <w:rPr>
          <w:rFonts w:hint="cs"/>
          <w:rtl/>
        </w:rPr>
        <w:t>را</w:t>
      </w:r>
      <w:r>
        <w:rPr>
          <w:rtl/>
        </w:rPr>
        <w:t xml:space="preserve"> </w:t>
      </w:r>
      <w:r>
        <w:rPr>
          <w:rFonts w:hint="cs"/>
          <w:rtl/>
        </w:rPr>
        <w:t>اثبات</w:t>
      </w:r>
      <w:r>
        <w:rPr>
          <w:rtl/>
        </w:rPr>
        <w:t xml:space="preserve"> </w:t>
      </w:r>
      <w:r>
        <w:rPr>
          <w:rFonts w:hint="cs"/>
          <w:rtl/>
        </w:rPr>
        <w:t>نماید</w:t>
      </w:r>
    </w:p>
    <w:p w:rsidR="009A5F50" w:rsidRDefault="00DA7AA2" w:rsidP="0044477C">
      <w:pPr>
        <w:rPr>
          <w:rtl/>
        </w:rPr>
      </w:pPr>
      <w:r>
        <w:rPr>
          <w:rFonts w:hint="cs"/>
          <w:rtl/>
        </w:rPr>
        <w:t>مثال</w:t>
      </w:r>
      <w:r>
        <w:rPr>
          <w:rtl/>
        </w:rPr>
        <w:t xml:space="preserve"> </w:t>
      </w:r>
      <w:r>
        <w:rPr>
          <w:rFonts w:hint="cs"/>
          <w:rtl/>
        </w:rPr>
        <w:t>در</w:t>
      </w:r>
      <w:r>
        <w:rPr>
          <w:rtl/>
        </w:rPr>
        <w:t xml:space="preserve"> </w:t>
      </w:r>
      <w:r>
        <w:rPr>
          <w:rFonts w:hint="cs"/>
          <w:rtl/>
        </w:rPr>
        <w:t>استصحاب</w:t>
      </w:r>
      <w:r>
        <w:rPr>
          <w:rtl/>
        </w:rPr>
        <w:t xml:space="preserve"> </w:t>
      </w:r>
      <w:r>
        <w:rPr>
          <w:rFonts w:hint="cs"/>
          <w:rtl/>
        </w:rPr>
        <w:t>حیات</w:t>
      </w:r>
      <w:r>
        <w:rPr>
          <w:rtl/>
        </w:rPr>
        <w:t xml:space="preserve"> </w:t>
      </w:r>
      <w:r>
        <w:rPr>
          <w:rFonts w:hint="cs"/>
          <w:rtl/>
        </w:rPr>
        <w:t>زید</w:t>
      </w:r>
      <w:r>
        <w:rPr>
          <w:rtl/>
        </w:rPr>
        <w:t xml:space="preserve"> </w:t>
      </w:r>
      <w:r>
        <w:rPr>
          <w:rFonts w:hint="cs"/>
          <w:rtl/>
        </w:rPr>
        <w:t>پس</w:t>
      </w:r>
      <w:r>
        <w:rPr>
          <w:rtl/>
        </w:rPr>
        <w:t xml:space="preserve"> </w:t>
      </w:r>
      <w:r>
        <w:rPr>
          <w:rFonts w:hint="cs"/>
          <w:rtl/>
        </w:rPr>
        <w:t>از</w:t>
      </w:r>
      <w:r>
        <w:rPr>
          <w:rtl/>
        </w:rPr>
        <w:t xml:space="preserve"> </w:t>
      </w:r>
      <w:r>
        <w:rPr>
          <w:rFonts w:hint="cs"/>
          <w:rtl/>
        </w:rPr>
        <w:t>ده</w:t>
      </w:r>
      <w:r>
        <w:rPr>
          <w:rtl/>
        </w:rPr>
        <w:t xml:space="preserve"> </w:t>
      </w:r>
      <w:r>
        <w:rPr>
          <w:rFonts w:hint="cs"/>
          <w:rtl/>
        </w:rPr>
        <w:t>سال</w:t>
      </w:r>
      <w:r>
        <w:rPr>
          <w:rtl/>
        </w:rPr>
        <w:t xml:space="preserve"> </w:t>
      </w:r>
      <w:r>
        <w:rPr>
          <w:rFonts w:hint="cs"/>
          <w:rtl/>
        </w:rPr>
        <w:t>فقط</w:t>
      </w:r>
      <w:r>
        <w:rPr>
          <w:rtl/>
        </w:rPr>
        <w:t xml:space="preserve"> </w:t>
      </w:r>
      <w:r>
        <w:rPr>
          <w:rFonts w:hint="cs"/>
          <w:rtl/>
        </w:rPr>
        <w:t>حیات</w:t>
      </w:r>
      <w:r>
        <w:rPr>
          <w:rtl/>
        </w:rPr>
        <w:t xml:space="preserve"> </w:t>
      </w:r>
      <w:r>
        <w:rPr>
          <w:rFonts w:hint="cs"/>
          <w:rtl/>
        </w:rPr>
        <w:t>ثابت</w:t>
      </w:r>
      <w:r>
        <w:rPr>
          <w:rtl/>
        </w:rPr>
        <w:t xml:space="preserve"> </w:t>
      </w:r>
      <w:r>
        <w:rPr>
          <w:rFonts w:hint="cs"/>
          <w:rtl/>
        </w:rPr>
        <w:t>می</w:t>
      </w:r>
      <w:r>
        <w:rPr>
          <w:rtl/>
        </w:rPr>
        <w:t xml:space="preserve"> </w:t>
      </w:r>
      <w:r>
        <w:rPr>
          <w:rFonts w:hint="cs"/>
          <w:rtl/>
        </w:rPr>
        <w:t>شود</w:t>
      </w:r>
      <w:r>
        <w:rPr>
          <w:rtl/>
        </w:rPr>
        <w:t xml:space="preserve"> </w:t>
      </w:r>
      <w:r>
        <w:rPr>
          <w:rFonts w:hint="cs"/>
          <w:rtl/>
        </w:rPr>
        <w:t>اما</w:t>
      </w:r>
      <w:r>
        <w:rPr>
          <w:rtl/>
        </w:rPr>
        <w:t xml:space="preserve"> </w:t>
      </w:r>
      <w:r>
        <w:rPr>
          <w:rFonts w:hint="cs"/>
          <w:rtl/>
        </w:rPr>
        <w:t>لوازم</w:t>
      </w:r>
      <w:r>
        <w:rPr>
          <w:rtl/>
        </w:rPr>
        <w:t xml:space="preserve"> </w:t>
      </w:r>
      <w:r>
        <w:rPr>
          <w:rFonts w:hint="cs"/>
          <w:rtl/>
        </w:rPr>
        <w:t>عادی</w:t>
      </w:r>
      <w:r>
        <w:rPr>
          <w:rtl/>
        </w:rPr>
        <w:t xml:space="preserve"> </w:t>
      </w:r>
      <w:r>
        <w:rPr>
          <w:rFonts w:hint="cs"/>
          <w:rtl/>
        </w:rPr>
        <w:t>مانند</w:t>
      </w:r>
      <w:r>
        <w:rPr>
          <w:rtl/>
        </w:rPr>
        <w:t xml:space="preserve"> </w:t>
      </w:r>
      <w:r>
        <w:rPr>
          <w:rFonts w:hint="cs"/>
          <w:rtl/>
        </w:rPr>
        <w:t>ریش</w:t>
      </w:r>
      <w:r>
        <w:rPr>
          <w:rtl/>
        </w:rPr>
        <w:t xml:space="preserve"> </w:t>
      </w:r>
      <w:r>
        <w:rPr>
          <w:rFonts w:hint="cs"/>
          <w:rtl/>
        </w:rPr>
        <w:t>دار</w:t>
      </w:r>
      <w:r>
        <w:rPr>
          <w:rtl/>
        </w:rPr>
        <w:t xml:space="preserve"> </w:t>
      </w:r>
      <w:r>
        <w:rPr>
          <w:rFonts w:hint="cs"/>
          <w:rtl/>
        </w:rPr>
        <w:t>بودن</w:t>
      </w:r>
      <w:r>
        <w:rPr>
          <w:rtl/>
        </w:rPr>
        <w:t xml:space="preserve"> </w:t>
      </w:r>
      <w:r>
        <w:rPr>
          <w:rFonts w:hint="cs"/>
          <w:rtl/>
        </w:rPr>
        <w:t>ثابت</w:t>
      </w:r>
      <w:r>
        <w:rPr>
          <w:rtl/>
        </w:rPr>
        <w:t xml:space="preserve"> </w:t>
      </w:r>
      <w:r>
        <w:rPr>
          <w:rFonts w:hint="cs"/>
          <w:rtl/>
        </w:rPr>
        <w:t>نمی</w:t>
      </w:r>
      <w:r>
        <w:rPr>
          <w:rtl/>
        </w:rPr>
        <w:t xml:space="preserve"> </w:t>
      </w:r>
      <w:r>
        <w:rPr>
          <w:rFonts w:hint="cs"/>
          <w:rtl/>
        </w:rPr>
        <w:t>شود</w:t>
      </w:r>
      <w:r>
        <w:rPr>
          <w:rtl/>
        </w:rPr>
        <w:t xml:space="preserve"> </w:t>
      </w:r>
      <w:r>
        <w:rPr>
          <w:rFonts w:hint="cs"/>
          <w:rtl/>
        </w:rPr>
        <w:t>اما</w:t>
      </w:r>
      <w:r>
        <w:rPr>
          <w:rtl/>
        </w:rPr>
        <w:t xml:space="preserve"> </w:t>
      </w:r>
      <w:r>
        <w:rPr>
          <w:rFonts w:hint="cs"/>
          <w:rtl/>
        </w:rPr>
        <w:t>اگر</w:t>
      </w:r>
      <w:r>
        <w:rPr>
          <w:rtl/>
        </w:rPr>
        <w:t xml:space="preserve"> </w:t>
      </w:r>
      <w:r>
        <w:rPr>
          <w:rFonts w:hint="cs"/>
          <w:rtl/>
        </w:rPr>
        <w:t>دو</w:t>
      </w:r>
      <w:r>
        <w:rPr>
          <w:rtl/>
        </w:rPr>
        <w:t xml:space="preserve"> </w:t>
      </w:r>
      <w:r>
        <w:rPr>
          <w:rFonts w:hint="cs"/>
          <w:rtl/>
        </w:rPr>
        <w:t>شاهد</w:t>
      </w:r>
      <w:r>
        <w:rPr>
          <w:rtl/>
        </w:rPr>
        <w:t xml:space="preserve"> </w:t>
      </w:r>
      <w:r>
        <w:rPr>
          <w:rFonts w:hint="cs"/>
          <w:rtl/>
        </w:rPr>
        <w:t>عادل</w:t>
      </w:r>
      <w:r>
        <w:rPr>
          <w:rtl/>
        </w:rPr>
        <w:t xml:space="preserve"> </w:t>
      </w:r>
      <w:r>
        <w:rPr>
          <w:rFonts w:hint="cs"/>
          <w:rtl/>
        </w:rPr>
        <w:t>به</w:t>
      </w:r>
      <w:r>
        <w:rPr>
          <w:rtl/>
        </w:rPr>
        <w:t xml:space="preserve"> </w:t>
      </w:r>
      <w:r>
        <w:rPr>
          <w:rFonts w:hint="cs"/>
          <w:rtl/>
        </w:rPr>
        <w:t>عنوان</w:t>
      </w:r>
      <w:r>
        <w:rPr>
          <w:rtl/>
        </w:rPr>
        <w:t xml:space="preserve"> </w:t>
      </w:r>
      <w:r>
        <w:rPr>
          <w:rFonts w:hint="cs"/>
          <w:rtl/>
        </w:rPr>
        <w:t>بینه</w:t>
      </w:r>
      <w:r>
        <w:rPr>
          <w:rtl/>
        </w:rPr>
        <w:t xml:space="preserve"> </w:t>
      </w:r>
      <w:r>
        <w:rPr>
          <w:rFonts w:hint="cs"/>
          <w:rtl/>
        </w:rPr>
        <w:t>بیایند</w:t>
      </w:r>
      <w:r>
        <w:rPr>
          <w:rtl/>
        </w:rPr>
        <w:t xml:space="preserve"> </w:t>
      </w:r>
      <w:r>
        <w:rPr>
          <w:rFonts w:hint="cs"/>
          <w:rtl/>
        </w:rPr>
        <w:t>و</w:t>
      </w:r>
      <w:r>
        <w:rPr>
          <w:rtl/>
        </w:rPr>
        <w:t xml:space="preserve"> </w:t>
      </w:r>
      <w:r>
        <w:rPr>
          <w:rFonts w:hint="cs"/>
          <w:rtl/>
        </w:rPr>
        <w:t>حیات</w:t>
      </w:r>
      <w:r>
        <w:rPr>
          <w:rtl/>
        </w:rPr>
        <w:t xml:space="preserve"> </w:t>
      </w:r>
      <w:r>
        <w:rPr>
          <w:rFonts w:hint="cs"/>
          <w:rtl/>
        </w:rPr>
        <w:t>زید</w:t>
      </w:r>
      <w:r>
        <w:rPr>
          <w:rtl/>
        </w:rPr>
        <w:t xml:space="preserve"> </w:t>
      </w:r>
      <w:r>
        <w:rPr>
          <w:rFonts w:hint="cs"/>
          <w:rtl/>
        </w:rPr>
        <w:t>را</w:t>
      </w:r>
      <w:r>
        <w:rPr>
          <w:rtl/>
        </w:rPr>
        <w:t xml:space="preserve"> </w:t>
      </w:r>
      <w:r>
        <w:rPr>
          <w:rFonts w:hint="cs"/>
          <w:rtl/>
        </w:rPr>
        <w:t>خبر</w:t>
      </w:r>
      <w:r>
        <w:rPr>
          <w:rtl/>
        </w:rPr>
        <w:t xml:space="preserve"> </w:t>
      </w:r>
      <w:r>
        <w:rPr>
          <w:rFonts w:hint="cs"/>
          <w:rtl/>
        </w:rPr>
        <w:t>دهند</w:t>
      </w:r>
      <w:r>
        <w:rPr>
          <w:rtl/>
        </w:rPr>
        <w:t xml:space="preserve"> </w:t>
      </w:r>
      <w:r>
        <w:rPr>
          <w:rFonts w:hint="cs"/>
          <w:rtl/>
        </w:rPr>
        <w:t>این</w:t>
      </w:r>
      <w:r>
        <w:rPr>
          <w:rtl/>
        </w:rPr>
        <w:t xml:space="preserve"> </w:t>
      </w:r>
      <w:r>
        <w:rPr>
          <w:rFonts w:hint="cs"/>
          <w:rtl/>
        </w:rPr>
        <w:t>بینه</w:t>
      </w:r>
      <w:r>
        <w:rPr>
          <w:rtl/>
        </w:rPr>
        <w:t xml:space="preserve"> </w:t>
      </w:r>
      <w:r>
        <w:rPr>
          <w:rFonts w:hint="cs"/>
          <w:rtl/>
        </w:rPr>
        <w:t>اماره</w:t>
      </w:r>
      <w:r>
        <w:rPr>
          <w:rtl/>
        </w:rPr>
        <w:t xml:space="preserve"> </w:t>
      </w:r>
      <w:r>
        <w:rPr>
          <w:rFonts w:hint="cs"/>
          <w:rtl/>
        </w:rPr>
        <w:t>است</w:t>
      </w:r>
      <w:r>
        <w:rPr>
          <w:rtl/>
        </w:rPr>
        <w:t xml:space="preserve"> </w:t>
      </w:r>
      <w:r>
        <w:rPr>
          <w:rFonts w:hint="cs"/>
          <w:rtl/>
        </w:rPr>
        <w:t>و</w:t>
      </w:r>
      <w:r>
        <w:rPr>
          <w:rtl/>
        </w:rPr>
        <w:t xml:space="preserve"> </w:t>
      </w:r>
      <w:r>
        <w:rPr>
          <w:rFonts w:hint="cs"/>
          <w:rtl/>
        </w:rPr>
        <w:t>علاوه</w:t>
      </w:r>
      <w:r>
        <w:rPr>
          <w:rtl/>
        </w:rPr>
        <w:t xml:space="preserve"> </w:t>
      </w:r>
      <w:r>
        <w:rPr>
          <w:rFonts w:hint="cs"/>
          <w:rtl/>
        </w:rPr>
        <w:t>بر</w:t>
      </w:r>
      <w:r>
        <w:rPr>
          <w:rtl/>
        </w:rPr>
        <w:t xml:space="preserve"> </w:t>
      </w:r>
      <w:r>
        <w:rPr>
          <w:rFonts w:hint="cs"/>
          <w:rtl/>
        </w:rPr>
        <w:t>حیات</w:t>
      </w:r>
      <w:r>
        <w:rPr>
          <w:rtl/>
        </w:rPr>
        <w:t xml:space="preserve"> </w:t>
      </w:r>
      <w:r>
        <w:rPr>
          <w:rFonts w:hint="cs"/>
          <w:rtl/>
        </w:rPr>
        <w:t>لوازم</w:t>
      </w:r>
      <w:r>
        <w:rPr>
          <w:rtl/>
        </w:rPr>
        <w:t xml:space="preserve"> </w:t>
      </w:r>
      <w:r>
        <w:rPr>
          <w:rFonts w:hint="cs"/>
          <w:rtl/>
        </w:rPr>
        <w:t>عادی</w:t>
      </w:r>
      <w:r>
        <w:rPr>
          <w:rtl/>
        </w:rPr>
        <w:t xml:space="preserve"> </w:t>
      </w:r>
      <w:r>
        <w:rPr>
          <w:rFonts w:hint="cs"/>
          <w:rtl/>
        </w:rPr>
        <w:t>مانند</w:t>
      </w:r>
      <w:r>
        <w:rPr>
          <w:rtl/>
        </w:rPr>
        <w:t xml:space="preserve"> </w:t>
      </w:r>
      <w:r>
        <w:rPr>
          <w:rFonts w:hint="cs"/>
          <w:rtl/>
        </w:rPr>
        <w:t>ریش</w:t>
      </w:r>
      <w:r>
        <w:rPr>
          <w:rtl/>
        </w:rPr>
        <w:t xml:space="preserve"> </w:t>
      </w:r>
      <w:r>
        <w:rPr>
          <w:rFonts w:hint="cs"/>
          <w:rtl/>
        </w:rPr>
        <w:t>دار</w:t>
      </w:r>
      <w:r>
        <w:rPr>
          <w:rtl/>
        </w:rPr>
        <w:t xml:space="preserve"> </w:t>
      </w:r>
      <w:r>
        <w:rPr>
          <w:rFonts w:hint="cs"/>
          <w:rtl/>
        </w:rPr>
        <w:t>بودن</w:t>
      </w:r>
      <w:r>
        <w:rPr>
          <w:rtl/>
        </w:rPr>
        <w:t xml:space="preserve"> </w:t>
      </w:r>
      <w:r>
        <w:rPr>
          <w:rFonts w:hint="cs"/>
          <w:rtl/>
        </w:rPr>
        <w:t>را</w:t>
      </w:r>
      <w:r>
        <w:rPr>
          <w:rtl/>
        </w:rPr>
        <w:t xml:space="preserve"> </w:t>
      </w:r>
      <w:r>
        <w:rPr>
          <w:rFonts w:hint="cs"/>
          <w:rtl/>
        </w:rPr>
        <w:t>نیز</w:t>
      </w:r>
      <w:r>
        <w:rPr>
          <w:rtl/>
        </w:rPr>
        <w:t xml:space="preserve"> </w:t>
      </w:r>
      <w:r>
        <w:rPr>
          <w:rFonts w:hint="cs"/>
          <w:rtl/>
        </w:rPr>
        <w:t>ثابت</w:t>
      </w:r>
      <w:r>
        <w:rPr>
          <w:rtl/>
        </w:rPr>
        <w:t xml:space="preserve"> </w:t>
      </w:r>
      <w:r>
        <w:rPr>
          <w:rFonts w:hint="cs"/>
          <w:rtl/>
        </w:rPr>
        <w:t>می</w:t>
      </w:r>
      <w:r>
        <w:rPr>
          <w:rtl/>
        </w:rPr>
        <w:t xml:space="preserve"> </w:t>
      </w:r>
      <w:r>
        <w:rPr>
          <w:rFonts w:hint="cs"/>
          <w:rtl/>
        </w:rPr>
        <w:t>کند</w:t>
      </w:r>
    </w:p>
    <w:p w:rsidR="00DA7AA2" w:rsidRDefault="00DA7AA2" w:rsidP="0044477C">
      <w:pPr>
        <w:rPr>
          <w:rtl/>
        </w:rPr>
      </w:pPr>
      <w:r>
        <w:rPr>
          <w:rFonts w:hint="cs"/>
          <w:rtl/>
        </w:rPr>
        <w:t>اقوال</w:t>
      </w:r>
      <w:r>
        <w:rPr>
          <w:rtl/>
        </w:rPr>
        <w:t xml:space="preserve"> </w:t>
      </w:r>
      <w:r>
        <w:rPr>
          <w:rFonts w:hint="cs"/>
          <w:rtl/>
        </w:rPr>
        <w:t>در</w:t>
      </w:r>
      <w:r>
        <w:rPr>
          <w:rtl/>
        </w:rPr>
        <w:t xml:space="preserve"> </w:t>
      </w:r>
      <w:r>
        <w:rPr>
          <w:rFonts w:hint="cs"/>
          <w:rtl/>
        </w:rPr>
        <w:t>مسئله</w:t>
      </w:r>
    </w:p>
    <w:p w:rsidR="00DA7AA2" w:rsidRDefault="00DA7AA2" w:rsidP="0044477C">
      <w:pPr>
        <w:rPr>
          <w:rtl/>
        </w:rPr>
      </w:pPr>
      <w:r>
        <w:rPr>
          <w:rFonts w:hint="cs"/>
          <w:rtl/>
        </w:rPr>
        <w:t>قول</w:t>
      </w:r>
      <w:r>
        <w:rPr>
          <w:rtl/>
        </w:rPr>
        <w:t xml:space="preserve"> </w:t>
      </w:r>
      <w:r>
        <w:rPr>
          <w:rFonts w:hint="cs"/>
          <w:rtl/>
        </w:rPr>
        <w:t>مشهور</w:t>
      </w:r>
      <w:r>
        <w:rPr>
          <w:rtl/>
        </w:rPr>
        <w:t xml:space="preserve"> </w:t>
      </w:r>
      <w:r>
        <w:rPr>
          <w:rFonts w:hint="cs"/>
          <w:rtl/>
        </w:rPr>
        <w:t>مثبتات</w:t>
      </w:r>
      <w:r>
        <w:rPr>
          <w:rtl/>
        </w:rPr>
        <w:t xml:space="preserve"> </w:t>
      </w:r>
      <w:r>
        <w:rPr>
          <w:rFonts w:hint="cs"/>
          <w:rtl/>
        </w:rPr>
        <w:t>امارات</w:t>
      </w:r>
      <w:r>
        <w:rPr>
          <w:rtl/>
        </w:rPr>
        <w:t xml:space="preserve"> </w:t>
      </w:r>
      <w:r>
        <w:rPr>
          <w:rFonts w:hint="cs"/>
          <w:rtl/>
        </w:rPr>
        <w:t>مطلقا</w:t>
      </w:r>
      <w:r>
        <w:rPr>
          <w:rtl/>
        </w:rPr>
        <w:t xml:space="preserve"> </w:t>
      </w:r>
      <w:r>
        <w:rPr>
          <w:rFonts w:hint="cs"/>
          <w:rtl/>
        </w:rPr>
        <w:t>حجت</w:t>
      </w:r>
      <w:r>
        <w:rPr>
          <w:rtl/>
        </w:rPr>
        <w:t xml:space="preserve"> </w:t>
      </w:r>
      <w:r>
        <w:rPr>
          <w:rFonts w:hint="cs"/>
          <w:rtl/>
        </w:rPr>
        <w:t>است</w:t>
      </w:r>
      <w:r>
        <w:rPr>
          <w:rtl/>
        </w:rPr>
        <w:t xml:space="preserve"> </w:t>
      </w:r>
      <w:r>
        <w:rPr>
          <w:rFonts w:hint="cs"/>
          <w:rtl/>
        </w:rPr>
        <w:t>و</w:t>
      </w:r>
      <w:r>
        <w:rPr>
          <w:rtl/>
        </w:rPr>
        <w:t xml:space="preserve"> </w:t>
      </w:r>
      <w:r>
        <w:rPr>
          <w:rFonts w:hint="cs"/>
          <w:rtl/>
        </w:rPr>
        <w:t>می</w:t>
      </w:r>
      <w:r>
        <w:rPr>
          <w:rtl/>
        </w:rPr>
        <w:t xml:space="preserve"> </w:t>
      </w:r>
      <w:r>
        <w:rPr>
          <w:rFonts w:hint="cs"/>
          <w:rtl/>
        </w:rPr>
        <w:t>تواند</w:t>
      </w:r>
      <w:r>
        <w:rPr>
          <w:rtl/>
        </w:rPr>
        <w:t xml:space="preserve"> </w:t>
      </w:r>
      <w:r>
        <w:rPr>
          <w:rFonts w:hint="cs"/>
          <w:rtl/>
        </w:rPr>
        <w:t>لوازم</w:t>
      </w:r>
      <w:r>
        <w:rPr>
          <w:rtl/>
        </w:rPr>
        <w:t xml:space="preserve"> </w:t>
      </w:r>
      <w:r>
        <w:rPr>
          <w:rFonts w:hint="cs"/>
          <w:rtl/>
        </w:rPr>
        <w:t>خود</w:t>
      </w:r>
      <w:r>
        <w:rPr>
          <w:rtl/>
        </w:rPr>
        <w:t xml:space="preserve"> </w:t>
      </w:r>
      <w:r>
        <w:rPr>
          <w:rFonts w:hint="cs"/>
          <w:rtl/>
        </w:rPr>
        <w:t>را</w:t>
      </w:r>
      <w:r>
        <w:rPr>
          <w:rtl/>
        </w:rPr>
        <w:t xml:space="preserve"> </w:t>
      </w:r>
      <w:r>
        <w:rPr>
          <w:rFonts w:hint="cs"/>
          <w:rtl/>
        </w:rPr>
        <w:t>اثبات</w:t>
      </w:r>
      <w:r>
        <w:rPr>
          <w:rtl/>
        </w:rPr>
        <w:t xml:space="preserve"> </w:t>
      </w:r>
      <w:r>
        <w:rPr>
          <w:rFonts w:hint="cs"/>
          <w:rtl/>
        </w:rPr>
        <w:t>کند</w:t>
      </w:r>
      <w:r w:rsidR="0014494C">
        <w:rPr>
          <w:rFonts w:hint="cs"/>
          <w:rtl/>
        </w:rPr>
        <w:t xml:space="preserve"> (نظر استاد)</w:t>
      </w:r>
    </w:p>
    <w:p w:rsidR="009A5F50" w:rsidRDefault="00DA7AA2" w:rsidP="0044477C">
      <w:pPr>
        <w:rPr>
          <w:rtl/>
        </w:rPr>
      </w:pPr>
      <w:r>
        <w:rPr>
          <w:rFonts w:hint="cs"/>
          <w:rtl/>
        </w:rPr>
        <w:t>قول</w:t>
      </w:r>
      <w:r>
        <w:rPr>
          <w:rtl/>
        </w:rPr>
        <w:t xml:space="preserve"> </w:t>
      </w:r>
      <w:r>
        <w:rPr>
          <w:rFonts w:hint="cs"/>
          <w:rtl/>
        </w:rPr>
        <w:t>دوم</w:t>
      </w:r>
      <w:r>
        <w:rPr>
          <w:rtl/>
        </w:rPr>
        <w:t xml:space="preserve"> </w:t>
      </w:r>
      <w:r>
        <w:rPr>
          <w:rFonts w:hint="cs"/>
          <w:rtl/>
        </w:rPr>
        <w:t>تفصیلی</w:t>
      </w:r>
      <w:r>
        <w:rPr>
          <w:rtl/>
        </w:rPr>
        <w:t xml:space="preserve"> </w:t>
      </w:r>
      <w:r>
        <w:rPr>
          <w:rFonts w:hint="cs"/>
          <w:rtl/>
        </w:rPr>
        <w:t>از</w:t>
      </w:r>
      <w:r>
        <w:rPr>
          <w:rtl/>
        </w:rPr>
        <w:t xml:space="preserve"> </w:t>
      </w:r>
      <w:r>
        <w:rPr>
          <w:rFonts w:hint="cs"/>
          <w:rtl/>
        </w:rPr>
        <w:t>آیت</w:t>
      </w:r>
      <w:r>
        <w:rPr>
          <w:rtl/>
        </w:rPr>
        <w:t xml:space="preserve"> </w:t>
      </w:r>
      <w:r>
        <w:rPr>
          <w:rFonts w:hint="cs"/>
          <w:rtl/>
        </w:rPr>
        <w:t>الله</w:t>
      </w:r>
      <w:r>
        <w:rPr>
          <w:rtl/>
        </w:rPr>
        <w:t xml:space="preserve"> </w:t>
      </w:r>
      <w:r>
        <w:rPr>
          <w:rFonts w:hint="cs"/>
          <w:rtl/>
        </w:rPr>
        <w:t>خویی</w:t>
      </w:r>
      <w:r>
        <w:rPr>
          <w:rtl/>
        </w:rPr>
        <w:t xml:space="preserve"> </w:t>
      </w:r>
      <w:r>
        <w:rPr>
          <w:rFonts w:hint="cs"/>
          <w:rtl/>
        </w:rPr>
        <w:t>ایشان</w:t>
      </w:r>
      <w:r>
        <w:rPr>
          <w:rtl/>
        </w:rPr>
        <w:t xml:space="preserve"> </w:t>
      </w:r>
      <w:r>
        <w:rPr>
          <w:rFonts w:hint="cs"/>
          <w:rtl/>
        </w:rPr>
        <w:t>امارات</w:t>
      </w:r>
      <w:r>
        <w:rPr>
          <w:rtl/>
        </w:rPr>
        <w:t xml:space="preserve"> </w:t>
      </w:r>
      <w:r>
        <w:rPr>
          <w:rFonts w:hint="cs"/>
          <w:rtl/>
        </w:rPr>
        <w:t>را</w:t>
      </w:r>
      <w:r>
        <w:rPr>
          <w:rtl/>
        </w:rPr>
        <w:t xml:space="preserve"> </w:t>
      </w:r>
      <w:r>
        <w:rPr>
          <w:rFonts w:hint="cs"/>
          <w:rtl/>
        </w:rPr>
        <w:t>به</w:t>
      </w:r>
      <w:r>
        <w:rPr>
          <w:rtl/>
        </w:rPr>
        <w:t xml:space="preserve"> </w:t>
      </w:r>
      <w:r>
        <w:rPr>
          <w:rFonts w:hint="cs"/>
          <w:rtl/>
        </w:rPr>
        <w:t>دو</w:t>
      </w:r>
      <w:r>
        <w:rPr>
          <w:rtl/>
        </w:rPr>
        <w:t xml:space="preserve"> </w:t>
      </w:r>
      <w:r>
        <w:rPr>
          <w:rFonts w:hint="cs"/>
          <w:rtl/>
        </w:rPr>
        <w:t>دسته</w:t>
      </w:r>
      <w:r>
        <w:rPr>
          <w:rtl/>
        </w:rPr>
        <w:t xml:space="preserve"> </w:t>
      </w:r>
      <w:r>
        <w:rPr>
          <w:rFonts w:hint="cs"/>
          <w:rtl/>
        </w:rPr>
        <w:t>تقسیم</w:t>
      </w:r>
      <w:r>
        <w:rPr>
          <w:rtl/>
        </w:rPr>
        <w:t xml:space="preserve"> </w:t>
      </w:r>
      <w:r>
        <w:rPr>
          <w:rFonts w:hint="cs"/>
          <w:rtl/>
        </w:rPr>
        <w:t>کرده</w:t>
      </w:r>
      <w:r>
        <w:rPr>
          <w:rtl/>
        </w:rPr>
        <w:t xml:space="preserve"> </w:t>
      </w:r>
      <w:r>
        <w:rPr>
          <w:rFonts w:hint="cs"/>
          <w:rtl/>
        </w:rPr>
        <w:t>است</w:t>
      </w:r>
      <w:r>
        <w:rPr>
          <w:rtl/>
        </w:rPr>
        <w:t xml:space="preserve"> </w:t>
      </w:r>
      <w:r>
        <w:rPr>
          <w:rFonts w:hint="cs"/>
          <w:rtl/>
        </w:rPr>
        <w:t>امارات</w:t>
      </w:r>
      <w:r>
        <w:rPr>
          <w:rtl/>
        </w:rPr>
        <w:t xml:space="preserve"> </w:t>
      </w:r>
      <w:r>
        <w:rPr>
          <w:rFonts w:hint="cs"/>
          <w:rtl/>
        </w:rPr>
        <w:t>اخباری</w:t>
      </w:r>
      <w:r>
        <w:rPr>
          <w:rtl/>
        </w:rPr>
        <w:t xml:space="preserve"> </w:t>
      </w:r>
      <w:r>
        <w:rPr>
          <w:rFonts w:hint="cs"/>
          <w:rtl/>
        </w:rPr>
        <w:t>مانند</w:t>
      </w:r>
      <w:r>
        <w:rPr>
          <w:rtl/>
        </w:rPr>
        <w:t xml:space="preserve"> </w:t>
      </w:r>
      <w:r>
        <w:rPr>
          <w:rFonts w:hint="cs"/>
          <w:rtl/>
        </w:rPr>
        <w:t>بینه</w:t>
      </w:r>
      <w:r>
        <w:rPr>
          <w:rtl/>
        </w:rPr>
        <w:t xml:space="preserve"> </w:t>
      </w:r>
      <w:r>
        <w:rPr>
          <w:rFonts w:hint="cs"/>
          <w:rtl/>
        </w:rPr>
        <w:t>و</w:t>
      </w:r>
      <w:r>
        <w:rPr>
          <w:rtl/>
        </w:rPr>
        <w:t xml:space="preserve"> </w:t>
      </w:r>
      <w:r>
        <w:rPr>
          <w:rFonts w:hint="cs"/>
          <w:rtl/>
        </w:rPr>
        <w:t>خبر</w:t>
      </w:r>
      <w:r>
        <w:rPr>
          <w:rtl/>
        </w:rPr>
        <w:t xml:space="preserve"> </w:t>
      </w:r>
      <w:r>
        <w:rPr>
          <w:rFonts w:hint="cs"/>
          <w:rtl/>
        </w:rPr>
        <w:t>واحد</w:t>
      </w:r>
      <w:r>
        <w:rPr>
          <w:rtl/>
        </w:rPr>
        <w:t xml:space="preserve"> </w:t>
      </w:r>
      <w:r>
        <w:rPr>
          <w:rFonts w:hint="cs"/>
          <w:rtl/>
        </w:rPr>
        <w:t>و</w:t>
      </w:r>
      <w:r>
        <w:rPr>
          <w:rtl/>
        </w:rPr>
        <w:t xml:space="preserve"> </w:t>
      </w:r>
      <w:r>
        <w:rPr>
          <w:rFonts w:hint="cs"/>
          <w:rtl/>
        </w:rPr>
        <w:t>اقرار</w:t>
      </w:r>
      <w:r>
        <w:rPr>
          <w:rtl/>
        </w:rPr>
        <w:t xml:space="preserve"> </w:t>
      </w:r>
      <w:r>
        <w:rPr>
          <w:rFonts w:hint="cs"/>
          <w:rtl/>
        </w:rPr>
        <w:t>که</w:t>
      </w:r>
      <w:r>
        <w:rPr>
          <w:rtl/>
        </w:rPr>
        <w:t xml:space="preserve"> </w:t>
      </w:r>
      <w:r>
        <w:rPr>
          <w:rFonts w:hint="cs"/>
          <w:rtl/>
        </w:rPr>
        <w:t>می</w:t>
      </w:r>
      <w:r>
        <w:rPr>
          <w:rtl/>
        </w:rPr>
        <w:t xml:space="preserve"> </w:t>
      </w:r>
      <w:r>
        <w:rPr>
          <w:rFonts w:hint="cs"/>
          <w:rtl/>
        </w:rPr>
        <w:t>توانند</w:t>
      </w:r>
      <w:r>
        <w:rPr>
          <w:rtl/>
        </w:rPr>
        <w:t xml:space="preserve"> </w:t>
      </w:r>
      <w:r>
        <w:rPr>
          <w:rFonts w:hint="cs"/>
          <w:rtl/>
        </w:rPr>
        <w:t>لوازم</w:t>
      </w:r>
      <w:r>
        <w:rPr>
          <w:rtl/>
        </w:rPr>
        <w:t xml:space="preserve"> </w:t>
      </w:r>
      <w:r>
        <w:rPr>
          <w:rFonts w:hint="cs"/>
          <w:rtl/>
        </w:rPr>
        <w:t>خود</w:t>
      </w:r>
      <w:r>
        <w:rPr>
          <w:rtl/>
        </w:rPr>
        <w:t xml:space="preserve"> </w:t>
      </w:r>
      <w:r>
        <w:rPr>
          <w:rFonts w:hint="cs"/>
          <w:rtl/>
        </w:rPr>
        <w:t>را</w:t>
      </w:r>
      <w:r>
        <w:rPr>
          <w:rtl/>
        </w:rPr>
        <w:t xml:space="preserve"> </w:t>
      </w:r>
      <w:r>
        <w:rPr>
          <w:rFonts w:hint="cs"/>
          <w:rtl/>
        </w:rPr>
        <w:t>اثبات</w:t>
      </w:r>
      <w:r>
        <w:rPr>
          <w:rtl/>
        </w:rPr>
        <w:t xml:space="preserve"> </w:t>
      </w:r>
      <w:r>
        <w:rPr>
          <w:rFonts w:hint="cs"/>
          <w:rtl/>
        </w:rPr>
        <w:t>کنند</w:t>
      </w:r>
      <w:r>
        <w:rPr>
          <w:rtl/>
        </w:rPr>
        <w:t xml:space="preserve"> </w:t>
      </w:r>
      <w:r>
        <w:rPr>
          <w:rFonts w:hint="cs"/>
          <w:rtl/>
        </w:rPr>
        <w:t>و</w:t>
      </w:r>
      <w:r>
        <w:rPr>
          <w:rtl/>
        </w:rPr>
        <w:t xml:space="preserve"> </w:t>
      </w:r>
      <w:r>
        <w:rPr>
          <w:rFonts w:hint="cs"/>
          <w:rtl/>
        </w:rPr>
        <w:t>امارات</w:t>
      </w:r>
      <w:r>
        <w:rPr>
          <w:rtl/>
        </w:rPr>
        <w:t xml:space="preserve"> </w:t>
      </w:r>
      <w:r>
        <w:rPr>
          <w:rFonts w:hint="cs"/>
          <w:rtl/>
        </w:rPr>
        <w:t>غیراخباری</w:t>
      </w:r>
      <w:r>
        <w:rPr>
          <w:rtl/>
        </w:rPr>
        <w:t xml:space="preserve"> </w:t>
      </w:r>
      <w:r>
        <w:rPr>
          <w:rFonts w:hint="cs"/>
          <w:rtl/>
        </w:rPr>
        <w:t>مانند</w:t>
      </w:r>
      <w:r>
        <w:rPr>
          <w:rtl/>
        </w:rPr>
        <w:t xml:space="preserve"> </w:t>
      </w:r>
      <w:r>
        <w:rPr>
          <w:rFonts w:hint="cs"/>
          <w:rtl/>
        </w:rPr>
        <w:t>ید</w:t>
      </w:r>
      <w:r>
        <w:rPr>
          <w:rtl/>
        </w:rPr>
        <w:t xml:space="preserve"> </w:t>
      </w:r>
      <w:r>
        <w:rPr>
          <w:rFonts w:hint="cs"/>
          <w:rtl/>
        </w:rPr>
        <w:t>که</w:t>
      </w:r>
      <w:r>
        <w:rPr>
          <w:rtl/>
        </w:rPr>
        <w:t xml:space="preserve"> </w:t>
      </w:r>
      <w:r>
        <w:rPr>
          <w:rFonts w:hint="cs"/>
          <w:rtl/>
        </w:rPr>
        <w:t>دلالت</w:t>
      </w:r>
      <w:r>
        <w:rPr>
          <w:rtl/>
        </w:rPr>
        <w:t xml:space="preserve"> </w:t>
      </w:r>
      <w:r>
        <w:rPr>
          <w:rFonts w:hint="cs"/>
          <w:rtl/>
        </w:rPr>
        <w:t>بر</w:t>
      </w:r>
      <w:r>
        <w:rPr>
          <w:rtl/>
        </w:rPr>
        <w:t xml:space="preserve"> </w:t>
      </w:r>
      <w:r>
        <w:rPr>
          <w:rFonts w:hint="cs"/>
          <w:rtl/>
        </w:rPr>
        <w:t>مالکیت</w:t>
      </w:r>
      <w:r>
        <w:rPr>
          <w:rtl/>
        </w:rPr>
        <w:t xml:space="preserve"> </w:t>
      </w:r>
      <w:r>
        <w:rPr>
          <w:rFonts w:hint="cs"/>
          <w:rtl/>
        </w:rPr>
        <w:t>می</w:t>
      </w:r>
      <w:r>
        <w:rPr>
          <w:rtl/>
        </w:rPr>
        <w:t xml:space="preserve"> </w:t>
      </w:r>
      <w:r>
        <w:rPr>
          <w:rFonts w:hint="cs"/>
          <w:rtl/>
        </w:rPr>
        <w:t>کند</w:t>
      </w:r>
      <w:r>
        <w:rPr>
          <w:rtl/>
        </w:rPr>
        <w:t xml:space="preserve"> </w:t>
      </w:r>
      <w:r>
        <w:rPr>
          <w:rFonts w:hint="cs"/>
          <w:rtl/>
        </w:rPr>
        <w:t>اما</w:t>
      </w:r>
      <w:r>
        <w:rPr>
          <w:rtl/>
        </w:rPr>
        <w:t xml:space="preserve"> </w:t>
      </w:r>
      <w:r>
        <w:rPr>
          <w:rFonts w:hint="cs"/>
          <w:rtl/>
        </w:rPr>
        <w:t>جنبه</w:t>
      </w:r>
      <w:r>
        <w:rPr>
          <w:rtl/>
        </w:rPr>
        <w:t xml:space="preserve"> </w:t>
      </w:r>
      <w:r>
        <w:rPr>
          <w:rFonts w:hint="cs"/>
          <w:rtl/>
        </w:rPr>
        <w:t>اخباری</w:t>
      </w:r>
      <w:r>
        <w:rPr>
          <w:rtl/>
        </w:rPr>
        <w:t xml:space="preserve"> </w:t>
      </w:r>
      <w:r>
        <w:rPr>
          <w:rFonts w:hint="cs"/>
          <w:rtl/>
        </w:rPr>
        <w:t>ندارد</w:t>
      </w:r>
      <w:r>
        <w:rPr>
          <w:rtl/>
        </w:rPr>
        <w:t xml:space="preserve"> </w:t>
      </w:r>
      <w:r>
        <w:rPr>
          <w:rFonts w:hint="cs"/>
          <w:rtl/>
        </w:rPr>
        <w:t>و</w:t>
      </w:r>
      <w:r>
        <w:rPr>
          <w:rtl/>
        </w:rPr>
        <w:t xml:space="preserve"> </w:t>
      </w:r>
      <w:r>
        <w:rPr>
          <w:rFonts w:hint="cs"/>
          <w:rtl/>
        </w:rPr>
        <w:t>این</w:t>
      </w:r>
      <w:r>
        <w:rPr>
          <w:rtl/>
        </w:rPr>
        <w:t xml:space="preserve"> </w:t>
      </w:r>
      <w:r>
        <w:rPr>
          <w:rFonts w:hint="cs"/>
          <w:rtl/>
        </w:rPr>
        <w:t>دسته</w:t>
      </w:r>
      <w:r>
        <w:rPr>
          <w:rtl/>
        </w:rPr>
        <w:t xml:space="preserve"> </w:t>
      </w:r>
      <w:r>
        <w:rPr>
          <w:rFonts w:hint="cs"/>
          <w:rtl/>
        </w:rPr>
        <w:t>نمی</w:t>
      </w:r>
      <w:r>
        <w:rPr>
          <w:rtl/>
        </w:rPr>
        <w:t xml:space="preserve"> </w:t>
      </w:r>
      <w:r>
        <w:rPr>
          <w:rFonts w:hint="cs"/>
          <w:rtl/>
        </w:rPr>
        <w:t>توانند</w:t>
      </w:r>
      <w:r>
        <w:rPr>
          <w:rtl/>
        </w:rPr>
        <w:t xml:space="preserve"> </w:t>
      </w:r>
      <w:r>
        <w:rPr>
          <w:rFonts w:hint="cs"/>
          <w:rtl/>
        </w:rPr>
        <w:t>لوازم</w:t>
      </w:r>
      <w:r>
        <w:rPr>
          <w:rtl/>
        </w:rPr>
        <w:t xml:space="preserve"> </w:t>
      </w:r>
      <w:r>
        <w:rPr>
          <w:rFonts w:hint="cs"/>
          <w:rtl/>
        </w:rPr>
        <w:t>خود</w:t>
      </w:r>
      <w:r>
        <w:rPr>
          <w:rtl/>
        </w:rPr>
        <w:t xml:space="preserve"> </w:t>
      </w:r>
      <w:r>
        <w:rPr>
          <w:rFonts w:hint="cs"/>
          <w:rtl/>
        </w:rPr>
        <w:t>را</w:t>
      </w:r>
      <w:r>
        <w:rPr>
          <w:rtl/>
        </w:rPr>
        <w:t xml:space="preserve"> </w:t>
      </w:r>
      <w:r>
        <w:rPr>
          <w:rFonts w:hint="cs"/>
          <w:rtl/>
        </w:rPr>
        <w:t>اثبات</w:t>
      </w:r>
      <w:r>
        <w:rPr>
          <w:rtl/>
        </w:rPr>
        <w:t xml:space="preserve"> </w:t>
      </w:r>
      <w:r>
        <w:rPr>
          <w:rFonts w:hint="cs"/>
          <w:rtl/>
        </w:rPr>
        <w:t>کنند</w:t>
      </w:r>
    </w:p>
    <w:p w:rsidR="009A5F50" w:rsidRDefault="00DA7AA2" w:rsidP="0044477C">
      <w:pPr>
        <w:rPr>
          <w:rtl/>
        </w:rPr>
      </w:pPr>
      <w:r>
        <w:rPr>
          <w:rFonts w:hint="cs"/>
          <w:rtl/>
        </w:rPr>
        <w:t>مبنای</w:t>
      </w:r>
      <w:r>
        <w:rPr>
          <w:rtl/>
        </w:rPr>
        <w:t xml:space="preserve"> </w:t>
      </w:r>
      <w:r>
        <w:rPr>
          <w:rFonts w:hint="cs"/>
          <w:rtl/>
        </w:rPr>
        <w:t>اول</w:t>
      </w:r>
      <w:r>
        <w:rPr>
          <w:rtl/>
        </w:rPr>
        <w:t xml:space="preserve"> </w:t>
      </w:r>
      <w:r>
        <w:rPr>
          <w:rFonts w:hint="cs"/>
          <w:rtl/>
        </w:rPr>
        <w:t>تفاوت</w:t>
      </w:r>
      <w:r>
        <w:rPr>
          <w:rtl/>
        </w:rPr>
        <w:t xml:space="preserve"> </w:t>
      </w:r>
      <w:r>
        <w:rPr>
          <w:rFonts w:hint="cs"/>
          <w:rtl/>
        </w:rPr>
        <w:t>از</w:t>
      </w:r>
      <w:r>
        <w:rPr>
          <w:rtl/>
        </w:rPr>
        <w:t xml:space="preserve"> </w:t>
      </w:r>
      <w:r>
        <w:rPr>
          <w:rFonts w:hint="cs"/>
          <w:rtl/>
        </w:rPr>
        <w:t>صاحب</w:t>
      </w:r>
      <w:r>
        <w:rPr>
          <w:rtl/>
        </w:rPr>
        <w:t xml:space="preserve"> </w:t>
      </w:r>
      <w:r>
        <w:rPr>
          <w:rFonts w:hint="cs"/>
          <w:rtl/>
        </w:rPr>
        <w:t>کفایه</w:t>
      </w:r>
      <w:r w:rsidR="006A5065">
        <w:rPr>
          <w:rFonts w:hint="cs"/>
          <w:rtl/>
        </w:rPr>
        <w:t xml:space="preserve"> </w:t>
      </w:r>
      <w:r w:rsidR="004C3B10">
        <w:rPr>
          <w:rFonts w:hint="cs"/>
          <w:rtl/>
        </w:rPr>
        <w:t>،</w:t>
      </w:r>
      <w:r w:rsidR="006A5065">
        <w:rPr>
          <w:rFonts w:hint="cs"/>
          <w:rtl/>
        </w:rPr>
        <w:t xml:space="preserve"> </w:t>
      </w:r>
      <w:r>
        <w:rPr>
          <w:rFonts w:hint="cs"/>
          <w:rtl/>
        </w:rPr>
        <w:t>اماره</w:t>
      </w:r>
      <w:r>
        <w:rPr>
          <w:rtl/>
        </w:rPr>
        <w:t xml:space="preserve"> </w:t>
      </w:r>
      <w:r>
        <w:rPr>
          <w:rFonts w:hint="cs"/>
          <w:rtl/>
        </w:rPr>
        <w:t>جنبه</w:t>
      </w:r>
      <w:r>
        <w:rPr>
          <w:rtl/>
        </w:rPr>
        <w:t xml:space="preserve"> </w:t>
      </w:r>
      <w:r>
        <w:rPr>
          <w:rFonts w:hint="cs"/>
          <w:rtl/>
        </w:rPr>
        <w:t>کاشفیت</w:t>
      </w:r>
      <w:r>
        <w:rPr>
          <w:rtl/>
        </w:rPr>
        <w:t xml:space="preserve"> </w:t>
      </w:r>
      <w:r>
        <w:rPr>
          <w:rFonts w:hint="cs"/>
          <w:rtl/>
        </w:rPr>
        <w:t>و</w:t>
      </w:r>
      <w:r>
        <w:rPr>
          <w:rtl/>
        </w:rPr>
        <w:t xml:space="preserve"> </w:t>
      </w:r>
      <w:r>
        <w:rPr>
          <w:rFonts w:hint="cs"/>
          <w:rtl/>
        </w:rPr>
        <w:t>حکایت</w:t>
      </w:r>
      <w:r>
        <w:rPr>
          <w:rtl/>
        </w:rPr>
        <w:t xml:space="preserve"> </w:t>
      </w:r>
      <w:r>
        <w:rPr>
          <w:rFonts w:hint="cs"/>
          <w:rtl/>
        </w:rPr>
        <w:t>از</w:t>
      </w:r>
      <w:r>
        <w:rPr>
          <w:rtl/>
        </w:rPr>
        <w:t xml:space="preserve"> </w:t>
      </w:r>
      <w:r>
        <w:rPr>
          <w:rFonts w:hint="cs"/>
          <w:rtl/>
        </w:rPr>
        <w:t>واقع</w:t>
      </w:r>
      <w:r>
        <w:rPr>
          <w:rtl/>
        </w:rPr>
        <w:t xml:space="preserve"> </w:t>
      </w:r>
      <w:r>
        <w:rPr>
          <w:rFonts w:hint="cs"/>
          <w:rtl/>
        </w:rPr>
        <w:t>خارجی</w:t>
      </w:r>
      <w:r>
        <w:rPr>
          <w:rtl/>
        </w:rPr>
        <w:t xml:space="preserve"> </w:t>
      </w:r>
      <w:r>
        <w:rPr>
          <w:rFonts w:hint="cs"/>
          <w:rtl/>
        </w:rPr>
        <w:t>دارد</w:t>
      </w:r>
      <w:r>
        <w:rPr>
          <w:rtl/>
        </w:rPr>
        <w:t xml:space="preserve"> </w:t>
      </w:r>
      <w:r>
        <w:rPr>
          <w:rFonts w:hint="cs"/>
          <w:rtl/>
        </w:rPr>
        <w:t>اما</w:t>
      </w:r>
      <w:r>
        <w:rPr>
          <w:rtl/>
        </w:rPr>
        <w:t xml:space="preserve"> </w:t>
      </w:r>
      <w:r>
        <w:rPr>
          <w:rFonts w:hint="cs"/>
          <w:rtl/>
        </w:rPr>
        <w:t>اصل</w:t>
      </w:r>
      <w:r>
        <w:rPr>
          <w:rtl/>
        </w:rPr>
        <w:t xml:space="preserve"> </w:t>
      </w:r>
      <w:r>
        <w:rPr>
          <w:rFonts w:hint="cs"/>
          <w:rtl/>
        </w:rPr>
        <w:t>عملی</w:t>
      </w:r>
      <w:r>
        <w:rPr>
          <w:rtl/>
        </w:rPr>
        <w:t xml:space="preserve"> </w:t>
      </w:r>
      <w:r>
        <w:rPr>
          <w:rFonts w:hint="cs"/>
          <w:rtl/>
        </w:rPr>
        <w:t>اصلا</w:t>
      </w:r>
      <w:r>
        <w:rPr>
          <w:rtl/>
        </w:rPr>
        <w:t xml:space="preserve"> </w:t>
      </w:r>
      <w:r>
        <w:rPr>
          <w:rFonts w:hint="cs"/>
          <w:rtl/>
        </w:rPr>
        <w:t>حکایت</w:t>
      </w:r>
      <w:r>
        <w:rPr>
          <w:rtl/>
        </w:rPr>
        <w:t xml:space="preserve"> </w:t>
      </w:r>
      <w:r>
        <w:rPr>
          <w:rFonts w:hint="cs"/>
          <w:rtl/>
        </w:rPr>
        <w:t>از</w:t>
      </w:r>
      <w:r>
        <w:rPr>
          <w:rtl/>
        </w:rPr>
        <w:t xml:space="preserve"> </w:t>
      </w:r>
      <w:r>
        <w:rPr>
          <w:rFonts w:hint="cs"/>
          <w:rtl/>
        </w:rPr>
        <w:t>واقع</w:t>
      </w:r>
      <w:r>
        <w:rPr>
          <w:rtl/>
        </w:rPr>
        <w:t xml:space="preserve"> </w:t>
      </w:r>
      <w:r>
        <w:rPr>
          <w:rFonts w:hint="cs"/>
          <w:rtl/>
        </w:rPr>
        <w:t>ندارد</w:t>
      </w:r>
      <w:r>
        <w:rPr>
          <w:rtl/>
        </w:rPr>
        <w:t xml:space="preserve"> </w:t>
      </w:r>
      <w:r>
        <w:rPr>
          <w:rFonts w:hint="cs"/>
          <w:rtl/>
        </w:rPr>
        <w:t>و</w:t>
      </w:r>
      <w:r>
        <w:rPr>
          <w:rtl/>
        </w:rPr>
        <w:t xml:space="preserve"> </w:t>
      </w:r>
      <w:r>
        <w:rPr>
          <w:rFonts w:hint="cs"/>
          <w:rtl/>
        </w:rPr>
        <w:t>صرفا</w:t>
      </w:r>
      <w:r>
        <w:rPr>
          <w:rtl/>
        </w:rPr>
        <w:t xml:space="preserve"> </w:t>
      </w:r>
      <w:r>
        <w:rPr>
          <w:rFonts w:hint="cs"/>
          <w:rtl/>
        </w:rPr>
        <w:t>یک</w:t>
      </w:r>
      <w:r>
        <w:rPr>
          <w:rtl/>
        </w:rPr>
        <w:t xml:space="preserve"> </w:t>
      </w:r>
      <w:r>
        <w:rPr>
          <w:rFonts w:hint="cs"/>
          <w:rtl/>
        </w:rPr>
        <w:t>تکلیف</w:t>
      </w:r>
      <w:r>
        <w:rPr>
          <w:rtl/>
        </w:rPr>
        <w:t xml:space="preserve"> </w:t>
      </w:r>
      <w:r>
        <w:rPr>
          <w:rFonts w:hint="cs"/>
          <w:rtl/>
        </w:rPr>
        <w:t>عملی</w:t>
      </w:r>
      <w:r>
        <w:rPr>
          <w:rtl/>
        </w:rPr>
        <w:t xml:space="preserve"> </w:t>
      </w:r>
      <w:r>
        <w:rPr>
          <w:rFonts w:hint="cs"/>
          <w:rtl/>
        </w:rPr>
        <w:t>است</w:t>
      </w:r>
      <w:r>
        <w:rPr>
          <w:rtl/>
        </w:rPr>
        <w:t xml:space="preserve"> </w:t>
      </w:r>
      <w:r>
        <w:rPr>
          <w:rFonts w:hint="cs"/>
          <w:rtl/>
        </w:rPr>
        <w:t>که</w:t>
      </w:r>
      <w:r>
        <w:rPr>
          <w:rtl/>
        </w:rPr>
        <w:t xml:space="preserve"> </w:t>
      </w:r>
      <w:r>
        <w:rPr>
          <w:rFonts w:hint="cs"/>
          <w:rtl/>
        </w:rPr>
        <w:t>شارع</w:t>
      </w:r>
      <w:r>
        <w:rPr>
          <w:rtl/>
        </w:rPr>
        <w:t xml:space="preserve"> </w:t>
      </w:r>
      <w:r>
        <w:rPr>
          <w:rFonts w:hint="cs"/>
          <w:rtl/>
        </w:rPr>
        <w:t>برای</w:t>
      </w:r>
      <w:r>
        <w:rPr>
          <w:rtl/>
        </w:rPr>
        <w:t xml:space="preserve"> </w:t>
      </w:r>
      <w:r>
        <w:rPr>
          <w:rFonts w:hint="cs"/>
          <w:rtl/>
        </w:rPr>
        <w:t>رفع</w:t>
      </w:r>
      <w:r>
        <w:rPr>
          <w:rtl/>
        </w:rPr>
        <w:t xml:space="preserve"> </w:t>
      </w:r>
      <w:r>
        <w:rPr>
          <w:rFonts w:hint="cs"/>
          <w:rtl/>
        </w:rPr>
        <w:t>حیرت</w:t>
      </w:r>
      <w:r>
        <w:rPr>
          <w:rtl/>
        </w:rPr>
        <w:t xml:space="preserve"> </w:t>
      </w:r>
      <w:r>
        <w:rPr>
          <w:rFonts w:hint="cs"/>
          <w:rtl/>
        </w:rPr>
        <w:t>شکاک</w:t>
      </w:r>
      <w:r>
        <w:rPr>
          <w:rtl/>
        </w:rPr>
        <w:t xml:space="preserve"> </w:t>
      </w:r>
      <w:r>
        <w:rPr>
          <w:rFonts w:hint="cs"/>
          <w:rtl/>
        </w:rPr>
        <w:t>مقرر</w:t>
      </w:r>
      <w:r>
        <w:rPr>
          <w:rtl/>
        </w:rPr>
        <w:t xml:space="preserve"> </w:t>
      </w:r>
      <w:r>
        <w:rPr>
          <w:rFonts w:hint="cs"/>
          <w:rtl/>
        </w:rPr>
        <w:t>کرده</w:t>
      </w:r>
      <w:r>
        <w:rPr>
          <w:rtl/>
        </w:rPr>
        <w:t xml:space="preserve"> </w:t>
      </w:r>
      <w:r>
        <w:rPr>
          <w:rFonts w:hint="cs"/>
          <w:rtl/>
        </w:rPr>
        <w:t>است</w:t>
      </w:r>
      <w:r w:rsidR="00022369">
        <w:rPr>
          <w:rFonts w:hint="cs"/>
          <w:rtl/>
        </w:rPr>
        <w:t xml:space="preserve"> ، </w:t>
      </w:r>
      <w:r>
        <w:rPr>
          <w:rFonts w:hint="cs"/>
          <w:rtl/>
        </w:rPr>
        <w:t>به</w:t>
      </w:r>
      <w:r>
        <w:rPr>
          <w:rtl/>
        </w:rPr>
        <w:t xml:space="preserve"> </w:t>
      </w:r>
      <w:r>
        <w:rPr>
          <w:rFonts w:hint="cs"/>
          <w:rtl/>
        </w:rPr>
        <w:t>دلیل</w:t>
      </w:r>
      <w:r>
        <w:rPr>
          <w:rtl/>
        </w:rPr>
        <w:t xml:space="preserve"> </w:t>
      </w:r>
      <w:r>
        <w:rPr>
          <w:rFonts w:hint="cs"/>
          <w:rtl/>
        </w:rPr>
        <w:t>اینکه</w:t>
      </w:r>
      <w:r>
        <w:rPr>
          <w:rtl/>
        </w:rPr>
        <w:t xml:space="preserve"> </w:t>
      </w:r>
      <w:r>
        <w:rPr>
          <w:rFonts w:hint="cs"/>
          <w:rtl/>
        </w:rPr>
        <w:t>اماره</w:t>
      </w:r>
      <w:r>
        <w:rPr>
          <w:rtl/>
        </w:rPr>
        <w:t xml:space="preserve"> </w:t>
      </w:r>
      <w:r>
        <w:rPr>
          <w:rFonts w:hint="cs"/>
          <w:rtl/>
        </w:rPr>
        <w:t>حکایت</w:t>
      </w:r>
      <w:r>
        <w:rPr>
          <w:rtl/>
        </w:rPr>
        <w:t xml:space="preserve"> </w:t>
      </w:r>
      <w:r>
        <w:rPr>
          <w:rFonts w:hint="cs"/>
          <w:rtl/>
        </w:rPr>
        <w:t>دارد</w:t>
      </w:r>
      <w:r>
        <w:rPr>
          <w:rtl/>
        </w:rPr>
        <w:t xml:space="preserve"> </w:t>
      </w:r>
      <w:r>
        <w:rPr>
          <w:rFonts w:hint="cs"/>
          <w:rtl/>
        </w:rPr>
        <w:t>می</w:t>
      </w:r>
      <w:r>
        <w:rPr>
          <w:rtl/>
        </w:rPr>
        <w:t xml:space="preserve"> </w:t>
      </w:r>
      <w:r>
        <w:rPr>
          <w:rFonts w:hint="cs"/>
          <w:rtl/>
        </w:rPr>
        <w:t>تواند</w:t>
      </w:r>
      <w:r>
        <w:rPr>
          <w:rtl/>
        </w:rPr>
        <w:t xml:space="preserve"> </w:t>
      </w:r>
      <w:r>
        <w:rPr>
          <w:rFonts w:hint="cs"/>
          <w:rtl/>
        </w:rPr>
        <w:t>لوازم</w:t>
      </w:r>
      <w:r>
        <w:rPr>
          <w:rtl/>
        </w:rPr>
        <w:t xml:space="preserve"> </w:t>
      </w:r>
      <w:r>
        <w:rPr>
          <w:rFonts w:hint="cs"/>
          <w:rtl/>
        </w:rPr>
        <w:t>خود</w:t>
      </w:r>
      <w:r>
        <w:rPr>
          <w:rtl/>
        </w:rPr>
        <w:t xml:space="preserve"> </w:t>
      </w:r>
      <w:r>
        <w:rPr>
          <w:rFonts w:hint="cs"/>
          <w:rtl/>
        </w:rPr>
        <w:t>را</w:t>
      </w:r>
      <w:r>
        <w:rPr>
          <w:rtl/>
        </w:rPr>
        <w:t xml:space="preserve"> </w:t>
      </w:r>
      <w:r>
        <w:rPr>
          <w:rFonts w:hint="cs"/>
          <w:rtl/>
        </w:rPr>
        <w:t>نیز</w:t>
      </w:r>
      <w:r>
        <w:rPr>
          <w:rtl/>
        </w:rPr>
        <w:t xml:space="preserve"> </w:t>
      </w:r>
      <w:r>
        <w:rPr>
          <w:rFonts w:hint="cs"/>
          <w:rtl/>
        </w:rPr>
        <w:t>اثبات</w:t>
      </w:r>
      <w:r>
        <w:rPr>
          <w:rtl/>
        </w:rPr>
        <w:t xml:space="preserve"> </w:t>
      </w:r>
      <w:r>
        <w:rPr>
          <w:rFonts w:hint="cs"/>
          <w:rtl/>
        </w:rPr>
        <w:t>کند</w:t>
      </w:r>
      <w:r>
        <w:rPr>
          <w:rtl/>
        </w:rPr>
        <w:t xml:space="preserve"> </w:t>
      </w:r>
      <w:r>
        <w:rPr>
          <w:rFonts w:hint="cs"/>
          <w:rtl/>
        </w:rPr>
        <w:t>اما</w:t>
      </w:r>
      <w:r>
        <w:rPr>
          <w:rtl/>
        </w:rPr>
        <w:t xml:space="preserve"> </w:t>
      </w:r>
      <w:r>
        <w:rPr>
          <w:rFonts w:hint="cs"/>
          <w:rtl/>
        </w:rPr>
        <w:t>اصل</w:t>
      </w:r>
      <w:r>
        <w:rPr>
          <w:rtl/>
        </w:rPr>
        <w:t xml:space="preserve"> </w:t>
      </w:r>
      <w:r>
        <w:rPr>
          <w:rFonts w:hint="cs"/>
          <w:rtl/>
        </w:rPr>
        <w:t>چون</w:t>
      </w:r>
      <w:r>
        <w:rPr>
          <w:rtl/>
        </w:rPr>
        <w:t xml:space="preserve"> </w:t>
      </w:r>
      <w:r>
        <w:rPr>
          <w:rFonts w:hint="cs"/>
          <w:rtl/>
        </w:rPr>
        <w:t>حکایت</w:t>
      </w:r>
      <w:r>
        <w:rPr>
          <w:rtl/>
        </w:rPr>
        <w:t xml:space="preserve"> </w:t>
      </w:r>
      <w:r>
        <w:rPr>
          <w:rFonts w:hint="cs"/>
          <w:rtl/>
        </w:rPr>
        <w:t>ندارد</w:t>
      </w:r>
      <w:r>
        <w:rPr>
          <w:rtl/>
        </w:rPr>
        <w:t xml:space="preserve"> </w:t>
      </w:r>
      <w:r>
        <w:rPr>
          <w:rFonts w:hint="cs"/>
          <w:rtl/>
        </w:rPr>
        <w:t>فقط</w:t>
      </w:r>
      <w:r>
        <w:rPr>
          <w:rtl/>
        </w:rPr>
        <w:t xml:space="preserve"> </w:t>
      </w:r>
      <w:r>
        <w:rPr>
          <w:rFonts w:hint="cs"/>
          <w:rtl/>
        </w:rPr>
        <w:t>وظیفه</w:t>
      </w:r>
      <w:r>
        <w:rPr>
          <w:rtl/>
        </w:rPr>
        <w:t xml:space="preserve"> </w:t>
      </w:r>
      <w:r>
        <w:rPr>
          <w:rFonts w:hint="cs"/>
          <w:rtl/>
        </w:rPr>
        <w:t>عملی</w:t>
      </w:r>
      <w:r>
        <w:rPr>
          <w:rtl/>
        </w:rPr>
        <w:t xml:space="preserve"> </w:t>
      </w:r>
      <w:r>
        <w:rPr>
          <w:rFonts w:hint="cs"/>
          <w:rtl/>
        </w:rPr>
        <w:t>را</w:t>
      </w:r>
      <w:r>
        <w:rPr>
          <w:rtl/>
        </w:rPr>
        <w:t xml:space="preserve"> </w:t>
      </w:r>
      <w:r>
        <w:rPr>
          <w:rFonts w:hint="cs"/>
          <w:rtl/>
        </w:rPr>
        <w:t>مشخص</w:t>
      </w:r>
      <w:r>
        <w:rPr>
          <w:rtl/>
        </w:rPr>
        <w:t xml:space="preserve"> </w:t>
      </w:r>
      <w:r>
        <w:rPr>
          <w:rFonts w:hint="cs"/>
          <w:rtl/>
        </w:rPr>
        <w:t>می</w:t>
      </w:r>
      <w:r>
        <w:rPr>
          <w:rtl/>
        </w:rPr>
        <w:t xml:space="preserve"> </w:t>
      </w:r>
      <w:r>
        <w:rPr>
          <w:rFonts w:hint="cs"/>
          <w:rtl/>
        </w:rPr>
        <w:t>کند</w:t>
      </w:r>
      <w:r>
        <w:rPr>
          <w:rtl/>
        </w:rPr>
        <w:t xml:space="preserve"> </w:t>
      </w:r>
      <w:r>
        <w:rPr>
          <w:rFonts w:hint="cs"/>
          <w:rtl/>
        </w:rPr>
        <w:t>و</w:t>
      </w:r>
      <w:r>
        <w:rPr>
          <w:rtl/>
        </w:rPr>
        <w:t xml:space="preserve"> </w:t>
      </w:r>
      <w:r>
        <w:rPr>
          <w:rFonts w:hint="cs"/>
          <w:rtl/>
        </w:rPr>
        <w:t>نمی</w:t>
      </w:r>
      <w:r>
        <w:rPr>
          <w:rtl/>
        </w:rPr>
        <w:t xml:space="preserve"> </w:t>
      </w:r>
      <w:r>
        <w:rPr>
          <w:rFonts w:hint="cs"/>
          <w:rtl/>
        </w:rPr>
        <w:t>تواند</w:t>
      </w:r>
      <w:r>
        <w:rPr>
          <w:rtl/>
        </w:rPr>
        <w:t xml:space="preserve"> </w:t>
      </w:r>
      <w:r>
        <w:rPr>
          <w:rFonts w:hint="cs"/>
          <w:rtl/>
        </w:rPr>
        <w:t>لوازم</w:t>
      </w:r>
      <w:r>
        <w:rPr>
          <w:rtl/>
        </w:rPr>
        <w:t xml:space="preserve"> </w:t>
      </w:r>
      <w:r>
        <w:rPr>
          <w:rFonts w:hint="cs"/>
          <w:rtl/>
        </w:rPr>
        <w:t>را</w:t>
      </w:r>
      <w:r>
        <w:rPr>
          <w:rtl/>
        </w:rPr>
        <w:t xml:space="preserve"> </w:t>
      </w:r>
      <w:r>
        <w:rPr>
          <w:rFonts w:hint="cs"/>
          <w:rtl/>
        </w:rPr>
        <w:t>ثابت</w:t>
      </w:r>
      <w:r>
        <w:rPr>
          <w:rtl/>
        </w:rPr>
        <w:t xml:space="preserve"> </w:t>
      </w:r>
      <w:r>
        <w:rPr>
          <w:rFonts w:hint="cs"/>
          <w:rtl/>
        </w:rPr>
        <w:t>نماید</w:t>
      </w:r>
    </w:p>
    <w:p w:rsidR="009A5F50" w:rsidRDefault="00DA7AA2" w:rsidP="0044477C">
      <w:pPr>
        <w:rPr>
          <w:rtl/>
        </w:rPr>
      </w:pPr>
      <w:r>
        <w:rPr>
          <w:rFonts w:hint="cs"/>
          <w:rtl/>
        </w:rPr>
        <w:t>نقد</w:t>
      </w:r>
      <w:r>
        <w:rPr>
          <w:rtl/>
        </w:rPr>
        <w:t xml:space="preserve"> </w:t>
      </w:r>
      <w:r>
        <w:rPr>
          <w:rFonts w:hint="cs"/>
          <w:rtl/>
        </w:rPr>
        <w:t>مبنای</w:t>
      </w:r>
      <w:r>
        <w:rPr>
          <w:rtl/>
        </w:rPr>
        <w:t xml:space="preserve"> </w:t>
      </w:r>
      <w:r>
        <w:rPr>
          <w:rFonts w:hint="cs"/>
          <w:rtl/>
        </w:rPr>
        <w:t>حکایت</w:t>
      </w:r>
      <w:r w:rsidR="00E13ED7">
        <w:rPr>
          <w:rFonts w:hint="cs"/>
          <w:rtl/>
        </w:rPr>
        <w:t xml:space="preserve"> : </w:t>
      </w:r>
      <w:r>
        <w:rPr>
          <w:rFonts w:hint="cs"/>
          <w:rtl/>
        </w:rPr>
        <w:t>مرحوم</w:t>
      </w:r>
      <w:r>
        <w:rPr>
          <w:rtl/>
        </w:rPr>
        <w:t xml:space="preserve"> </w:t>
      </w:r>
      <w:r>
        <w:rPr>
          <w:rFonts w:hint="cs"/>
          <w:rtl/>
        </w:rPr>
        <w:t>نائینی</w:t>
      </w:r>
      <w:r>
        <w:rPr>
          <w:rtl/>
        </w:rPr>
        <w:t xml:space="preserve"> </w:t>
      </w:r>
      <w:r>
        <w:rPr>
          <w:rFonts w:hint="cs"/>
          <w:rtl/>
        </w:rPr>
        <w:t>و</w:t>
      </w:r>
      <w:r>
        <w:rPr>
          <w:rtl/>
        </w:rPr>
        <w:t xml:space="preserve"> </w:t>
      </w:r>
      <w:r>
        <w:rPr>
          <w:rFonts w:hint="cs"/>
          <w:rtl/>
        </w:rPr>
        <w:t>آیت</w:t>
      </w:r>
      <w:r>
        <w:rPr>
          <w:rtl/>
        </w:rPr>
        <w:t xml:space="preserve"> </w:t>
      </w:r>
      <w:r>
        <w:rPr>
          <w:rFonts w:hint="cs"/>
          <w:rtl/>
        </w:rPr>
        <w:t>الله</w:t>
      </w:r>
      <w:r>
        <w:rPr>
          <w:rtl/>
        </w:rPr>
        <w:t xml:space="preserve"> </w:t>
      </w:r>
      <w:r>
        <w:rPr>
          <w:rFonts w:hint="cs"/>
          <w:rtl/>
        </w:rPr>
        <w:t>خویی</w:t>
      </w:r>
      <w:r>
        <w:rPr>
          <w:rtl/>
        </w:rPr>
        <w:t xml:space="preserve"> </w:t>
      </w:r>
      <w:r>
        <w:rPr>
          <w:rFonts w:hint="cs"/>
          <w:rtl/>
        </w:rPr>
        <w:t>بر</w:t>
      </w:r>
      <w:r>
        <w:rPr>
          <w:rtl/>
        </w:rPr>
        <w:t xml:space="preserve"> </w:t>
      </w:r>
      <w:r>
        <w:rPr>
          <w:rFonts w:hint="cs"/>
          <w:rtl/>
        </w:rPr>
        <w:t>این</w:t>
      </w:r>
      <w:r>
        <w:rPr>
          <w:rtl/>
        </w:rPr>
        <w:t xml:space="preserve"> </w:t>
      </w:r>
      <w:r>
        <w:rPr>
          <w:rFonts w:hint="cs"/>
          <w:rtl/>
        </w:rPr>
        <w:t>مبنا</w:t>
      </w:r>
      <w:r>
        <w:rPr>
          <w:rtl/>
        </w:rPr>
        <w:t xml:space="preserve"> </w:t>
      </w:r>
      <w:r>
        <w:rPr>
          <w:rFonts w:hint="cs"/>
          <w:rtl/>
        </w:rPr>
        <w:t>اشکال</w:t>
      </w:r>
      <w:r>
        <w:rPr>
          <w:rtl/>
        </w:rPr>
        <w:t xml:space="preserve"> </w:t>
      </w:r>
      <w:r>
        <w:rPr>
          <w:rFonts w:hint="cs"/>
          <w:rtl/>
        </w:rPr>
        <w:t>کرده</w:t>
      </w:r>
      <w:r>
        <w:rPr>
          <w:rtl/>
        </w:rPr>
        <w:t xml:space="preserve"> </w:t>
      </w:r>
      <w:r>
        <w:rPr>
          <w:rFonts w:hint="cs"/>
          <w:rtl/>
        </w:rPr>
        <w:t>اند</w:t>
      </w:r>
      <w:r w:rsidR="00556779">
        <w:rPr>
          <w:rFonts w:hint="cs"/>
          <w:rtl/>
        </w:rPr>
        <w:t xml:space="preserve"> ،</w:t>
      </w:r>
      <w:r>
        <w:rPr>
          <w:rtl/>
        </w:rPr>
        <w:t xml:space="preserve"> </w:t>
      </w:r>
      <w:r>
        <w:rPr>
          <w:rFonts w:hint="cs"/>
          <w:rtl/>
        </w:rPr>
        <w:t>حکایت</w:t>
      </w:r>
      <w:r>
        <w:rPr>
          <w:rtl/>
        </w:rPr>
        <w:t xml:space="preserve"> </w:t>
      </w:r>
      <w:r>
        <w:rPr>
          <w:rFonts w:hint="cs"/>
          <w:rtl/>
        </w:rPr>
        <w:t>اماره</w:t>
      </w:r>
      <w:r>
        <w:rPr>
          <w:rtl/>
        </w:rPr>
        <w:t xml:space="preserve"> </w:t>
      </w:r>
      <w:r>
        <w:rPr>
          <w:rFonts w:hint="cs"/>
          <w:rtl/>
        </w:rPr>
        <w:t>منحصر</w:t>
      </w:r>
      <w:r>
        <w:rPr>
          <w:rtl/>
        </w:rPr>
        <w:t xml:space="preserve"> </w:t>
      </w:r>
      <w:r>
        <w:rPr>
          <w:rFonts w:hint="cs"/>
          <w:rtl/>
        </w:rPr>
        <w:t>در</w:t>
      </w:r>
      <w:r>
        <w:rPr>
          <w:rtl/>
        </w:rPr>
        <w:t xml:space="preserve"> </w:t>
      </w:r>
      <w:r>
        <w:rPr>
          <w:rFonts w:hint="cs"/>
          <w:rtl/>
        </w:rPr>
        <w:t>مدلای</w:t>
      </w:r>
      <w:r>
        <w:rPr>
          <w:rtl/>
        </w:rPr>
        <w:t xml:space="preserve"> </w:t>
      </w:r>
      <w:r>
        <w:rPr>
          <w:rFonts w:hint="cs"/>
          <w:rtl/>
        </w:rPr>
        <w:t>آن</w:t>
      </w:r>
      <w:r>
        <w:rPr>
          <w:rtl/>
        </w:rPr>
        <w:t xml:space="preserve"> </w:t>
      </w:r>
      <w:r>
        <w:rPr>
          <w:rFonts w:hint="cs"/>
          <w:rtl/>
        </w:rPr>
        <w:t>است</w:t>
      </w:r>
      <w:r>
        <w:rPr>
          <w:rtl/>
        </w:rPr>
        <w:t xml:space="preserve"> </w:t>
      </w:r>
      <w:r>
        <w:rPr>
          <w:rFonts w:hint="cs"/>
          <w:rtl/>
        </w:rPr>
        <w:t>یعنی</w:t>
      </w:r>
      <w:r>
        <w:rPr>
          <w:rtl/>
        </w:rPr>
        <w:t xml:space="preserve"> </w:t>
      </w:r>
      <w:r>
        <w:rPr>
          <w:rFonts w:hint="cs"/>
          <w:rtl/>
        </w:rPr>
        <w:t>تنها</w:t>
      </w:r>
      <w:r>
        <w:rPr>
          <w:rtl/>
        </w:rPr>
        <w:t xml:space="preserve"> </w:t>
      </w:r>
      <w:r>
        <w:rPr>
          <w:rFonts w:hint="cs"/>
          <w:rtl/>
        </w:rPr>
        <w:t>محتوای</w:t>
      </w:r>
      <w:r>
        <w:rPr>
          <w:rtl/>
        </w:rPr>
        <w:t xml:space="preserve"> </w:t>
      </w:r>
      <w:r>
        <w:rPr>
          <w:rFonts w:hint="cs"/>
          <w:rtl/>
        </w:rPr>
        <w:t>اصلی</w:t>
      </w:r>
      <w:r>
        <w:rPr>
          <w:rtl/>
        </w:rPr>
        <w:t xml:space="preserve"> </w:t>
      </w:r>
      <w:r>
        <w:rPr>
          <w:rFonts w:hint="cs"/>
          <w:rtl/>
        </w:rPr>
        <w:t>خبر</w:t>
      </w:r>
      <w:r>
        <w:rPr>
          <w:rtl/>
        </w:rPr>
        <w:t xml:space="preserve"> </w:t>
      </w:r>
      <w:r>
        <w:rPr>
          <w:rFonts w:hint="cs"/>
          <w:rtl/>
        </w:rPr>
        <w:t>را</w:t>
      </w:r>
      <w:r>
        <w:rPr>
          <w:rtl/>
        </w:rPr>
        <w:t xml:space="preserve"> </w:t>
      </w:r>
      <w:r>
        <w:rPr>
          <w:rFonts w:hint="cs"/>
          <w:rtl/>
        </w:rPr>
        <w:t>حکایت</w:t>
      </w:r>
      <w:r>
        <w:rPr>
          <w:rtl/>
        </w:rPr>
        <w:t xml:space="preserve"> </w:t>
      </w:r>
      <w:r>
        <w:rPr>
          <w:rFonts w:hint="cs"/>
          <w:rtl/>
        </w:rPr>
        <w:t>می</w:t>
      </w:r>
      <w:r>
        <w:rPr>
          <w:rtl/>
        </w:rPr>
        <w:t xml:space="preserve"> </w:t>
      </w:r>
      <w:r>
        <w:rPr>
          <w:rFonts w:hint="cs"/>
          <w:rtl/>
        </w:rPr>
        <w:t>کند</w:t>
      </w:r>
      <w:r>
        <w:rPr>
          <w:rtl/>
        </w:rPr>
        <w:t xml:space="preserve"> </w:t>
      </w:r>
      <w:r>
        <w:rPr>
          <w:rFonts w:hint="cs"/>
          <w:rtl/>
        </w:rPr>
        <w:t>و</w:t>
      </w:r>
      <w:r>
        <w:rPr>
          <w:rtl/>
        </w:rPr>
        <w:t xml:space="preserve"> </w:t>
      </w:r>
      <w:r>
        <w:rPr>
          <w:rFonts w:hint="cs"/>
          <w:rtl/>
        </w:rPr>
        <w:t>لوازم</w:t>
      </w:r>
      <w:r>
        <w:rPr>
          <w:rtl/>
        </w:rPr>
        <w:t xml:space="preserve"> </w:t>
      </w:r>
      <w:r>
        <w:rPr>
          <w:rFonts w:hint="cs"/>
          <w:rtl/>
        </w:rPr>
        <w:t>آن</w:t>
      </w:r>
      <w:r>
        <w:rPr>
          <w:rtl/>
        </w:rPr>
        <w:t xml:space="preserve"> </w:t>
      </w:r>
      <w:r>
        <w:rPr>
          <w:rFonts w:hint="cs"/>
          <w:rtl/>
        </w:rPr>
        <w:t>را</w:t>
      </w:r>
      <w:r>
        <w:rPr>
          <w:rtl/>
        </w:rPr>
        <w:t xml:space="preserve"> </w:t>
      </w:r>
      <w:r>
        <w:rPr>
          <w:rFonts w:hint="cs"/>
          <w:rtl/>
        </w:rPr>
        <w:t>حکایت</w:t>
      </w:r>
      <w:r>
        <w:rPr>
          <w:rtl/>
        </w:rPr>
        <w:t xml:space="preserve"> </w:t>
      </w:r>
      <w:r>
        <w:rPr>
          <w:rFonts w:hint="cs"/>
          <w:rtl/>
        </w:rPr>
        <w:t>نمی</w:t>
      </w:r>
      <w:r>
        <w:rPr>
          <w:rtl/>
        </w:rPr>
        <w:t xml:space="preserve"> </w:t>
      </w:r>
      <w:r>
        <w:rPr>
          <w:rFonts w:hint="cs"/>
          <w:rtl/>
        </w:rPr>
        <w:t>کند</w:t>
      </w:r>
      <w:r>
        <w:rPr>
          <w:rtl/>
        </w:rPr>
        <w:t xml:space="preserve"> </w:t>
      </w:r>
      <w:r>
        <w:rPr>
          <w:rFonts w:hint="cs"/>
          <w:rtl/>
        </w:rPr>
        <w:t>زیرا</w:t>
      </w:r>
      <w:r>
        <w:rPr>
          <w:rtl/>
        </w:rPr>
        <w:t xml:space="preserve"> </w:t>
      </w:r>
      <w:r>
        <w:rPr>
          <w:rFonts w:hint="cs"/>
          <w:rtl/>
        </w:rPr>
        <w:t>مخبر</w:t>
      </w:r>
      <w:r>
        <w:rPr>
          <w:rtl/>
        </w:rPr>
        <w:t xml:space="preserve"> </w:t>
      </w:r>
      <w:r>
        <w:rPr>
          <w:rFonts w:hint="cs"/>
          <w:rtl/>
        </w:rPr>
        <w:t>ممکن</w:t>
      </w:r>
      <w:r>
        <w:rPr>
          <w:rtl/>
        </w:rPr>
        <w:t xml:space="preserve"> </w:t>
      </w:r>
      <w:r>
        <w:rPr>
          <w:rFonts w:hint="cs"/>
          <w:rtl/>
        </w:rPr>
        <w:t>است</w:t>
      </w:r>
      <w:r>
        <w:rPr>
          <w:rtl/>
        </w:rPr>
        <w:t xml:space="preserve"> </w:t>
      </w:r>
      <w:r>
        <w:rPr>
          <w:rFonts w:hint="cs"/>
          <w:rtl/>
        </w:rPr>
        <w:t>به</w:t>
      </w:r>
      <w:r>
        <w:rPr>
          <w:rtl/>
        </w:rPr>
        <w:t xml:space="preserve"> </w:t>
      </w:r>
      <w:r>
        <w:rPr>
          <w:rFonts w:hint="cs"/>
          <w:rtl/>
        </w:rPr>
        <w:t>لوازم</w:t>
      </w:r>
      <w:r>
        <w:rPr>
          <w:rtl/>
        </w:rPr>
        <w:t xml:space="preserve"> </w:t>
      </w:r>
      <w:r>
        <w:rPr>
          <w:rFonts w:hint="cs"/>
          <w:rtl/>
        </w:rPr>
        <w:t>خبر</w:t>
      </w:r>
      <w:r>
        <w:rPr>
          <w:rtl/>
        </w:rPr>
        <w:t xml:space="preserve"> </w:t>
      </w:r>
      <w:r>
        <w:rPr>
          <w:rFonts w:hint="cs"/>
          <w:rtl/>
        </w:rPr>
        <w:t>خود</w:t>
      </w:r>
      <w:r>
        <w:rPr>
          <w:rtl/>
        </w:rPr>
        <w:t xml:space="preserve"> </w:t>
      </w:r>
      <w:r>
        <w:rPr>
          <w:rFonts w:hint="cs"/>
          <w:rtl/>
        </w:rPr>
        <w:t>التفات</w:t>
      </w:r>
      <w:r>
        <w:rPr>
          <w:rtl/>
        </w:rPr>
        <w:t xml:space="preserve"> </w:t>
      </w:r>
      <w:r>
        <w:rPr>
          <w:rFonts w:hint="cs"/>
          <w:rtl/>
        </w:rPr>
        <w:t>و</w:t>
      </w:r>
      <w:r>
        <w:rPr>
          <w:rtl/>
        </w:rPr>
        <w:t xml:space="preserve"> </w:t>
      </w:r>
      <w:r>
        <w:rPr>
          <w:rFonts w:hint="cs"/>
          <w:rtl/>
        </w:rPr>
        <w:t>توجهی</w:t>
      </w:r>
      <w:r>
        <w:rPr>
          <w:rtl/>
        </w:rPr>
        <w:t xml:space="preserve"> </w:t>
      </w:r>
      <w:r>
        <w:rPr>
          <w:rFonts w:hint="cs"/>
          <w:rtl/>
        </w:rPr>
        <w:t>نداشته</w:t>
      </w:r>
      <w:r>
        <w:rPr>
          <w:rtl/>
        </w:rPr>
        <w:t xml:space="preserve"> </w:t>
      </w:r>
      <w:r>
        <w:rPr>
          <w:rFonts w:hint="cs"/>
          <w:rtl/>
        </w:rPr>
        <w:t>باشد</w:t>
      </w:r>
      <w:r>
        <w:rPr>
          <w:rtl/>
        </w:rPr>
        <w:t xml:space="preserve"> </w:t>
      </w:r>
      <w:r>
        <w:rPr>
          <w:rFonts w:hint="cs"/>
          <w:rtl/>
        </w:rPr>
        <w:t>تا</w:t>
      </w:r>
      <w:r>
        <w:rPr>
          <w:rtl/>
        </w:rPr>
        <w:t xml:space="preserve"> </w:t>
      </w:r>
      <w:r>
        <w:rPr>
          <w:rFonts w:hint="cs"/>
          <w:rtl/>
        </w:rPr>
        <w:t>بخواهد</w:t>
      </w:r>
      <w:r>
        <w:rPr>
          <w:rtl/>
        </w:rPr>
        <w:t xml:space="preserve"> </w:t>
      </w:r>
      <w:r>
        <w:rPr>
          <w:rFonts w:hint="cs"/>
          <w:rtl/>
        </w:rPr>
        <w:t>از</w:t>
      </w:r>
      <w:r>
        <w:rPr>
          <w:rtl/>
        </w:rPr>
        <w:t xml:space="preserve"> </w:t>
      </w:r>
      <w:r>
        <w:rPr>
          <w:rFonts w:hint="cs"/>
          <w:rtl/>
        </w:rPr>
        <w:t>آنها</w:t>
      </w:r>
      <w:r>
        <w:rPr>
          <w:rtl/>
        </w:rPr>
        <w:t xml:space="preserve"> </w:t>
      </w:r>
      <w:r>
        <w:rPr>
          <w:rFonts w:hint="cs"/>
          <w:rtl/>
        </w:rPr>
        <w:t>حکایت</w:t>
      </w:r>
      <w:r>
        <w:rPr>
          <w:rtl/>
        </w:rPr>
        <w:t xml:space="preserve"> </w:t>
      </w:r>
      <w:r>
        <w:rPr>
          <w:rFonts w:hint="cs"/>
          <w:rtl/>
        </w:rPr>
        <w:t>کند</w:t>
      </w:r>
      <w:r w:rsidR="00E13ED7">
        <w:rPr>
          <w:rFonts w:hint="cs"/>
          <w:rtl/>
        </w:rPr>
        <w:t xml:space="preserve"> ، </w:t>
      </w:r>
      <w:r>
        <w:rPr>
          <w:rFonts w:hint="cs"/>
          <w:rtl/>
        </w:rPr>
        <w:t>بنابراین</w:t>
      </w:r>
      <w:r>
        <w:rPr>
          <w:rtl/>
        </w:rPr>
        <w:t xml:space="preserve"> </w:t>
      </w:r>
      <w:r>
        <w:rPr>
          <w:rFonts w:hint="cs"/>
          <w:rtl/>
        </w:rPr>
        <w:t>صرف</w:t>
      </w:r>
      <w:r>
        <w:rPr>
          <w:rtl/>
        </w:rPr>
        <w:t xml:space="preserve"> </w:t>
      </w:r>
      <w:r>
        <w:rPr>
          <w:rFonts w:hint="cs"/>
          <w:rtl/>
        </w:rPr>
        <w:t>حکایت</w:t>
      </w:r>
      <w:r>
        <w:rPr>
          <w:rtl/>
        </w:rPr>
        <w:t xml:space="preserve"> </w:t>
      </w:r>
      <w:r>
        <w:rPr>
          <w:rFonts w:hint="cs"/>
          <w:rtl/>
        </w:rPr>
        <w:t>داشتن</w:t>
      </w:r>
      <w:r>
        <w:rPr>
          <w:rtl/>
        </w:rPr>
        <w:t xml:space="preserve"> </w:t>
      </w:r>
      <w:r>
        <w:rPr>
          <w:rFonts w:hint="cs"/>
          <w:rtl/>
        </w:rPr>
        <w:t>اماره</w:t>
      </w:r>
      <w:r>
        <w:rPr>
          <w:rtl/>
        </w:rPr>
        <w:t xml:space="preserve"> </w:t>
      </w:r>
      <w:r>
        <w:rPr>
          <w:rFonts w:hint="cs"/>
          <w:rtl/>
        </w:rPr>
        <w:t>موجب</w:t>
      </w:r>
      <w:r>
        <w:rPr>
          <w:rtl/>
        </w:rPr>
        <w:t xml:space="preserve"> </w:t>
      </w:r>
      <w:r>
        <w:rPr>
          <w:rFonts w:hint="cs"/>
          <w:rtl/>
        </w:rPr>
        <w:t>اثبات</w:t>
      </w:r>
      <w:r>
        <w:rPr>
          <w:rtl/>
        </w:rPr>
        <w:t xml:space="preserve"> </w:t>
      </w:r>
      <w:r>
        <w:rPr>
          <w:rFonts w:hint="cs"/>
          <w:rtl/>
        </w:rPr>
        <w:t>لوازم</w:t>
      </w:r>
      <w:r>
        <w:rPr>
          <w:rtl/>
        </w:rPr>
        <w:t xml:space="preserve"> </w:t>
      </w:r>
      <w:r>
        <w:rPr>
          <w:rFonts w:hint="cs"/>
          <w:rtl/>
        </w:rPr>
        <w:t>آن</w:t>
      </w:r>
      <w:r>
        <w:rPr>
          <w:rtl/>
        </w:rPr>
        <w:t xml:space="preserve"> </w:t>
      </w:r>
      <w:r>
        <w:rPr>
          <w:rFonts w:hint="cs"/>
          <w:rtl/>
        </w:rPr>
        <w:t>نمی</w:t>
      </w:r>
      <w:r>
        <w:rPr>
          <w:rtl/>
        </w:rPr>
        <w:t xml:space="preserve"> </w:t>
      </w:r>
      <w:r>
        <w:rPr>
          <w:rFonts w:hint="cs"/>
          <w:rtl/>
        </w:rPr>
        <w:t>شود</w:t>
      </w:r>
    </w:p>
    <w:p w:rsidR="00DA7AA2" w:rsidRDefault="00DA7AA2" w:rsidP="0044477C">
      <w:pPr>
        <w:rPr>
          <w:rtl/>
        </w:rPr>
      </w:pPr>
      <w:r>
        <w:rPr>
          <w:rFonts w:hint="cs"/>
          <w:rtl/>
        </w:rPr>
        <w:lastRenderedPageBreak/>
        <w:t>دفاع</w:t>
      </w:r>
      <w:r>
        <w:rPr>
          <w:rtl/>
        </w:rPr>
        <w:t xml:space="preserve"> </w:t>
      </w:r>
      <w:r>
        <w:rPr>
          <w:rFonts w:hint="cs"/>
          <w:rtl/>
        </w:rPr>
        <w:t>محقق</w:t>
      </w:r>
      <w:r>
        <w:rPr>
          <w:rtl/>
        </w:rPr>
        <w:t xml:space="preserve"> </w:t>
      </w:r>
      <w:r>
        <w:rPr>
          <w:rFonts w:hint="cs"/>
          <w:rtl/>
        </w:rPr>
        <w:t>عراقی</w:t>
      </w:r>
      <w:r>
        <w:rPr>
          <w:rtl/>
        </w:rPr>
        <w:t xml:space="preserve"> </w:t>
      </w:r>
      <w:r>
        <w:rPr>
          <w:rFonts w:hint="cs"/>
          <w:rtl/>
        </w:rPr>
        <w:t>از</w:t>
      </w:r>
      <w:r>
        <w:rPr>
          <w:rtl/>
        </w:rPr>
        <w:t xml:space="preserve"> </w:t>
      </w:r>
      <w:r>
        <w:rPr>
          <w:rFonts w:hint="cs"/>
          <w:rtl/>
        </w:rPr>
        <w:t>مبنای</w:t>
      </w:r>
      <w:r>
        <w:rPr>
          <w:rtl/>
        </w:rPr>
        <w:t xml:space="preserve"> </w:t>
      </w:r>
      <w:r>
        <w:rPr>
          <w:rFonts w:hint="cs"/>
          <w:rtl/>
        </w:rPr>
        <w:t>استادش</w:t>
      </w:r>
      <w:r>
        <w:rPr>
          <w:rtl/>
        </w:rPr>
        <w:t xml:space="preserve"> </w:t>
      </w:r>
      <w:r>
        <w:rPr>
          <w:rFonts w:hint="cs"/>
          <w:rtl/>
        </w:rPr>
        <w:t>صاحب</w:t>
      </w:r>
      <w:r>
        <w:rPr>
          <w:rtl/>
        </w:rPr>
        <w:t xml:space="preserve"> </w:t>
      </w:r>
      <w:r>
        <w:rPr>
          <w:rFonts w:hint="cs"/>
          <w:rtl/>
        </w:rPr>
        <w:t>کفایه</w:t>
      </w:r>
      <w:r w:rsidR="00556779">
        <w:rPr>
          <w:rFonts w:hint="cs"/>
          <w:rtl/>
        </w:rPr>
        <w:t xml:space="preserve"> :</w:t>
      </w:r>
      <w:r>
        <w:rPr>
          <w:rtl/>
        </w:rPr>
        <w:t xml:space="preserve"> </w:t>
      </w:r>
      <w:r>
        <w:rPr>
          <w:rFonts w:hint="cs"/>
          <w:rtl/>
        </w:rPr>
        <w:t>التفات</w:t>
      </w:r>
      <w:r>
        <w:rPr>
          <w:rtl/>
        </w:rPr>
        <w:t xml:space="preserve"> </w:t>
      </w:r>
      <w:r>
        <w:rPr>
          <w:rFonts w:hint="cs"/>
          <w:rtl/>
        </w:rPr>
        <w:t>دو</w:t>
      </w:r>
      <w:r>
        <w:rPr>
          <w:rtl/>
        </w:rPr>
        <w:t xml:space="preserve"> </w:t>
      </w:r>
      <w:r>
        <w:rPr>
          <w:rFonts w:hint="cs"/>
          <w:rtl/>
        </w:rPr>
        <w:t>گونه</w:t>
      </w:r>
      <w:r>
        <w:rPr>
          <w:rtl/>
        </w:rPr>
        <w:t xml:space="preserve"> </w:t>
      </w:r>
      <w:r>
        <w:rPr>
          <w:rFonts w:hint="cs"/>
          <w:rtl/>
        </w:rPr>
        <w:t>است</w:t>
      </w:r>
      <w:r>
        <w:rPr>
          <w:rtl/>
        </w:rPr>
        <w:t xml:space="preserve"> </w:t>
      </w:r>
      <w:r>
        <w:rPr>
          <w:rFonts w:hint="cs"/>
          <w:rtl/>
        </w:rPr>
        <w:t>التفات</w:t>
      </w:r>
      <w:r>
        <w:rPr>
          <w:rtl/>
        </w:rPr>
        <w:t xml:space="preserve"> </w:t>
      </w:r>
      <w:r>
        <w:rPr>
          <w:rFonts w:hint="cs"/>
          <w:rtl/>
        </w:rPr>
        <w:t>تفصیلی</w:t>
      </w:r>
      <w:r>
        <w:rPr>
          <w:rtl/>
        </w:rPr>
        <w:t xml:space="preserve"> </w:t>
      </w:r>
      <w:r>
        <w:rPr>
          <w:rFonts w:hint="cs"/>
          <w:rtl/>
        </w:rPr>
        <w:t>و</w:t>
      </w:r>
      <w:r>
        <w:rPr>
          <w:rtl/>
        </w:rPr>
        <w:t xml:space="preserve"> </w:t>
      </w:r>
      <w:r>
        <w:rPr>
          <w:rFonts w:hint="cs"/>
          <w:rtl/>
        </w:rPr>
        <w:t>التفات</w:t>
      </w:r>
      <w:r>
        <w:rPr>
          <w:rtl/>
        </w:rPr>
        <w:t xml:space="preserve"> </w:t>
      </w:r>
      <w:r>
        <w:rPr>
          <w:rFonts w:hint="cs"/>
          <w:rtl/>
        </w:rPr>
        <w:t>ارتکازی</w:t>
      </w:r>
      <w:r w:rsidR="004604E0">
        <w:rPr>
          <w:rFonts w:hint="cs"/>
          <w:rtl/>
        </w:rPr>
        <w:t xml:space="preserve"> ، </w:t>
      </w:r>
      <w:r>
        <w:rPr>
          <w:rFonts w:hint="cs"/>
          <w:rtl/>
        </w:rPr>
        <w:t>مخبر</w:t>
      </w:r>
      <w:r>
        <w:rPr>
          <w:rtl/>
        </w:rPr>
        <w:t xml:space="preserve"> </w:t>
      </w:r>
      <w:r>
        <w:rPr>
          <w:rFonts w:hint="cs"/>
          <w:rtl/>
        </w:rPr>
        <w:t>نسبت</w:t>
      </w:r>
      <w:r>
        <w:rPr>
          <w:rtl/>
        </w:rPr>
        <w:t xml:space="preserve"> </w:t>
      </w:r>
      <w:r>
        <w:rPr>
          <w:rFonts w:hint="cs"/>
          <w:rtl/>
        </w:rPr>
        <w:t>به</w:t>
      </w:r>
      <w:r>
        <w:rPr>
          <w:rtl/>
        </w:rPr>
        <w:t xml:space="preserve"> </w:t>
      </w:r>
      <w:r>
        <w:rPr>
          <w:rFonts w:hint="cs"/>
          <w:rtl/>
        </w:rPr>
        <w:t>مدلای</w:t>
      </w:r>
      <w:r>
        <w:rPr>
          <w:rtl/>
        </w:rPr>
        <w:t xml:space="preserve"> </w:t>
      </w:r>
      <w:r>
        <w:rPr>
          <w:rFonts w:hint="cs"/>
          <w:rtl/>
        </w:rPr>
        <w:t>خبر</w:t>
      </w:r>
      <w:r>
        <w:rPr>
          <w:rtl/>
        </w:rPr>
        <w:t xml:space="preserve"> </w:t>
      </w:r>
      <w:r>
        <w:rPr>
          <w:rFonts w:hint="cs"/>
          <w:rtl/>
        </w:rPr>
        <w:t>خود</w:t>
      </w:r>
      <w:r>
        <w:rPr>
          <w:rtl/>
        </w:rPr>
        <w:t xml:space="preserve"> </w:t>
      </w:r>
      <w:r>
        <w:rPr>
          <w:rFonts w:hint="cs"/>
          <w:rtl/>
        </w:rPr>
        <w:t>التفات</w:t>
      </w:r>
      <w:r>
        <w:rPr>
          <w:rtl/>
        </w:rPr>
        <w:t xml:space="preserve"> </w:t>
      </w:r>
      <w:r>
        <w:rPr>
          <w:rFonts w:hint="cs"/>
          <w:rtl/>
        </w:rPr>
        <w:t>تفصیلی</w:t>
      </w:r>
      <w:r>
        <w:rPr>
          <w:rtl/>
        </w:rPr>
        <w:t xml:space="preserve"> </w:t>
      </w:r>
      <w:r>
        <w:rPr>
          <w:rFonts w:hint="cs"/>
          <w:rtl/>
        </w:rPr>
        <w:t>دارد</w:t>
      </w:r>
      <w:r>
        <w:rPr>
          <w:rtl/>
        </w:rPr>
        <w:t xml:space="preserve"> </w:t>
      </w:r>
      <w:r>
        <w:rPr>
          <w:rFonts w:hint="cs"/>
          <w:rtl/>
        </w:rPr>
        <w:t>و</w:t>
      </w:r>
      <w:r>
        <w:rPr>
          <w:rtl/>
        </w:rPr>
        <w:t xml:space="preserve"> </w:t>
      </w:r>
      <w:r>
        <w:rPr>
          <w:rFonts w:hint="cs"/>
          <w:rtl/>
        </w:rPr>
        <w:t>نسبت</w:t>
      </w:r>
      <w:r>
        <w:rPr>
          <w:rtl/>
        </w:rPr>
        <w:t xml:space="preserve"> </w:t>
      </w:r>
      <w:r>
        <w:rPr>
          <w:rFonts w:hint="cs"/>
          <w:rtl/>
        </w:rPr>
        <w:t>به</w:t>
      </w:r>
      <w:r>
        <w:rPr>
          <w:rtl/>
        </w:rPr>
        <w:t xml:space="preserve"> </w:t>
      </w:r>
      <w:r>
        <w:rPr>
          <w:rFonts w:hint="cs"/>
          <w:rtl/>
        </w:rPr>
        <w:t>لوازم</w:t>
      </w:r>
      <w:r>
        <w:rPr>
          <w:rtl/>
        </w:rPr>
        <w:t xml:space="preserve"> </w:t>
      </w:r>
      <w:r>
        <w:rPr>
          <w:rFonts w:hint="cs"/>
          <w:rtl/>
        </w:rPr>
        <w:t>آن</w:t>
      </w:r>
      <w:r>
        <w:rPr>
          <w:rtl/>
        </w:rPr>
        <w:t xml:space="preserve"> </w:t>
      </w:r>
      <w:r>
        <w:rPr>
          <w:rFonts w:hint="cs"/>
          <w:rtl/>
        </w:rPr>
        <w:t>التفات</w:t>
      </w:r>
      <w:r>
        <w:rPr>
          <w:rtl/>
        </w:rPr>
        <w:t xml:space="preserve"> </w:t>
      </w:r>
      <w:r>
        <w:rPr>
          <w:rFonts w:hint="cs"/>
          <w:rtl/>
        </w:rPr>
        <w:t>ارتکازی</w:t>
      </w:r>
      <w:r>
        <w:rPr>
          <w:rtl/>
        </w:rPr>
        <w:t xml:space="preserve"> </w:t>
      </w:r>
      <w:r>
        <w:rPr>
          <w:rFonts w:hint="cs"/>
          <w:rtl/>
        </w:rPr>
        <w:t>دارد</w:t>
      </w:r>
      <w:r>
        <w:rPr>
          <w:rtl/>
        </w:rPr>
        <w:t xml:space="preserve"> </w:t>
      </w:r>
      <w:r>
        <w:rPr>
          <w:rFonts w:hint="cs"/>
          <w:rtl/>
        </w:rPr>
        <w:t>یعنی</w:t>
      </w:r>
      <w:r>
        <w:rPr>
          <w:rtl/>
        </w:rPr>
        <w:t xml:space="preserve"> </w:t>
      </w:r>
      <w:r>
        <w:rPr>
          <w:rFonts w:hint="cs"/>
          <w:rtl/>
        </w:rPr>
        <w:t>اگر</w:t>
      </w:r>
      <w:r>
        <w:rPr>
          <w:rtl/>
        </w:rPr>
        <w:t xml:space="preserve"> </w:t>
      </w:r>
      <w:r>
        <w:rPr>
          <w:rFonts w:hint="cs"/>
          <w:rtl/>
        </w:rPr>
        <w:t>از</w:t>
      </w:r>
      <w:r>
        <w:rPr>
          <w:rtl/>
        </w:rPr>
        <w:t xml:space="preserve"> </w:t>
      </w:r>
      <w:r>
        <w:rPr>
          <w:rFonts w:hint="cs"/>
          <w:rtl/>
        </w:rPr>
        <w:t>او</w:t>
      </w:r>
      <w:r>
        <w:rPr>
          <w:rtl/>
        </w:rPr>
        <w:t xml:space="preserve"> </w:t>
      </w:r>
      <w:r>
        <w:rPr>
          <w:rFonts w:hint="cs"/>
          <w:rtl/>
        </w:rPr>
        <w:t>سوال</w:t>
      </w:r>
      <w:r>
        <w:rPr>
          <w:rtl/>
        </w:rPr>
        <w:t xml:space="preserve"> </w:t>
      </w:r>
      <w:r>
        <w:rPr>
          <w:rFonts w:hint="cs"/>
          <w:rtl/>
        </w:rPr>
        <w:t>شود</w:t>
      </w:r>
      <w:r>
        <w:rPr>
          <w:rtl/>
        </w:rPr>
        <w:t xml:space="preserve"> </w:t>
      </w:r>
      <w:r>
        <w:rPr>
          <w:rFonts w:hint="cs"/>
          <w:rtl/>
        </w:rPr>
        <w:t>به</w:t>
      </w:r>
      <w:r>
        <w:rPr>
          <w:rtl/>
        </w:rPr>
        <w:t xml:space="preserve"> </w:t>
      </w:r>
      <w:r>
        <w:rPr>
          <w:rFonts w:hint="cs"/>
          <w:rtl/>
        </w:rPr>
        <w:t>لوازم</w:t>
      </w:r>
      <w:r>
        <w:rPr>
          <w:rtl/>
        </w:rPr>
        <w:t xml:space="preserve"> </w:t>
      </w:r>
      <w:r>
        <w:rPr>
          <w:rFonts w:hint="cs"/>
          <w:rtl/>
        </w:rPr>
        <w:t>ملتزم</w:t>
      </w:r>
      <w:r>
        <w:rPr>
          <w:rtl/>
        </w:rPr>
        <w:t xml:space="preserve"> </w:t>
      </w:r>
      <w:r>
        <w:rPr>
          <w:rFonts w:hint="cs"/>
          <w:rtl/>
        </w:rPr>
        <w:t>می</w:t>
      </w:r>
      <w:r>
        <w:rPr>
          <w:rtl/>
        </w:rPr>
        <w:t xml:space="preserve"> </w:t>
      </w:r>
      <w:r>
        <w:rPr>
          <w:rFonts w:hint="cs"/>
          <w:rtl/>
        </w:rPr>
        <w:t>شود</w:t>
      </w:r>
    </w:p>
    <w:p w:rsidR="009A5F50" w:rsidRDefault="00DA7AA2" w:rsidP="0044477C">
      <w:pPr>
        <w:rPr>
          <w:rtl/>
        </w:rPr>
      </w:pPr>
      <w:r>
        <w:rPr>
          <w:rFonts w:hint="cs"/>
          <w:rtl/>
        </w:rPr>
        <w:t>به</w:t>
      </w:r>
      <w:r>
        <w:rPr>
          <w:rtl/>
        </w:rPr>
        <w:t xml:space="preserve"> </w:t>
      </w:r>
      <w:r>
        <w:rPr>
          <w:rFonts w:hint="cs"/>
          <w:rtl/>
        </w:rPr>
        <w:t>عنوان</w:t>
      </w:r>
      <w:r>
        <w:rPr>
          <w:rtl/>
        </w:rPr>
        <w:t xml:space="preserve"> </w:t>
      </w:r>
      <w:r>
        <w:rPr>
          <w:rFonts w:hint="cs"/>
          <w:rtl/>
        </w:rPr>
        <w:t>مثال</w:t>
      </w:r>
      <w:r>
        <w:rPr>
          <w:rtl/>
        </w:rPr>
        <w:t xml:space="preserve"> </w:t>
      </w:r>
      <w:r>
        <w:rPr>
          <w:rFonts w:hint="cs"/>
          <w:rtl/>
        </w:rPr>
        <w:t>در</w:t>
      </w:r>
      <w:r>
        <w:rPr>
          <w:rtl/>
        </w:rPr>
        <w:t xml:space="preserve"> </w:t>
      </w:r>
      <w:r>
        <w:rPr>
          <w:rFonts w:hint="cs"/>
          <w:rtl/>
        </w:rPr>
        <w:t>مقام</w:t>
      </w:r>
      <w:r>
        <w:rPr>
          <w:rtl/>
        </w:rPr>
        <w:t xml:space="preserve"> </w:t>
      </w:r>
      <w:r>
        <w:rPr>
          <w:rFonts w:hint="cs"/>
          <w:rtl/>
        </w:rPr>
        <w:t>اقرار</w:t>
      </w:r>
      <w:r>
        <w:rPr>
          <w:rtl/>
        </w:rPr>
        <w:t xml:space="preserve"> </w:t>
      </w:r>
      <w:r>
        <w:rPr>
          <w:rFonts w:hint="cs"/>
          <w:rtl/>
        </w:rPr>
        <w:t>اگر</w:t>
      </w:r>
      <w:r>
        <w:rPr>
          <w:rtl/>
        </w:rPr>
        <w:t xml:space="preserve"> </w:t>
      </w:r>
      <w:r>
        <w:rPr>
          <w:rFonts w:hint="cs"/>
          <w:rtl/>
        </w:rPr>
        <w:t>کسی</w:t>
      </w:r>
      <w:r>
        <w:rPr>
          <w:rtl/>
        </w:rPr>
        <w:t xml:space="preserve"> </w:t>
      </w:r>
      <w:r>
        <w:rPr>
          <w:rFonts w:hint="cs"/>
          <w:rtl/>
        </w:rPr>
        <w:t>اقرار</w:t>
      </w:r>
      <w:r>
        <w:rPr>
          <w:rtl/>
        </w:rPr>
        <w:t xml:space="preserve"> </w:t>
      </w:r>
      <w:r>
        <w:rPr>
          <w:rFonts w:hint="cs"/>
          <w:rtl/>
        </w:rPr>
        <w:t>کند</w:t>
      </w:r>
      <w:r>
        <w:rPr>
          <w:rtl/>
        </w:rPr>
        <w:t xml:space="preserve"> </w:t>
      </w:r>
      <w:r>
        <w:rPr>
          <w:rFonts w:hint="cs"/>
          <w:rtl/>
        </w:rPr>
        <w:t>تمام</w:t>
      </w:r>
      <w:r>
        <w:rPr>
          <w:rtl/>
        </w:rPr>
        <w:t xml:space="preserve"> </w:t>
      </w:r>
      <w:r>
        <w:rPr>
          <w:rFonts w:hint="cs"/>
          <w:rtl/>
        </w:rPr>
        <w:t>لوازم</w:t>
      </w:r>
      <w:r>
        <w:rPr>
          <w:rtl/>
        </w:rPr>
        <w:t xml:space="preserve"> </w:t>
      </w:r>
      <w:r>
        <w:rPr>
          <w:rFonts w:hint="cs"/>
          <w:rtl/>
        </w:rPr>
        <w:t>اقرارش</w:t>
      </w:r>
      <w:r>
        <w:rPr>
          <w:rtl/>
        </w:rPr>
        <w:t xml:space="preserve"> </w:t>
      </w:r>
      <w:r>
        <w:rPr>
          <w:rFonts w:hint="cs"/>
          <w:rtl/>
        </w:rPr>
        <w:t>بر</w:t>
      </w:r>
      <w:r>
        <w:rPr>
          <w:rtl/>
        </w:rPr>
        <w:t xml:space="preserve"> </w:t>
      </w:r>
      <w:r>
        <w:rPr>
          <w:rFonts w:hint="cs"/>
          <w:rtl/>
        </w:rPr>
        <w:t>او</w:t>
      </w:r>
      <w:r>
        <w:rPr>
          <w:rtl/>
        </w:rPr>
        <w:t xml:space="preserve"> </w:t>
      </w:r>
      <w:r>
        <w:rPr>
          <w:rFonts w:hint="cs"/>
          <w:rtl/>
        </w:rPr>
        <w:t>مترتب</w:t>
      </w:r>
      <w:r>
        <w:rPr>
          <w:rtl/>
        </w:rPr>
        <w:t xml:space="preserve"> </w:t>
      </w:r>
      <w:r>
        <w:rPr>
          <w:rFonts w:hint="cs"/>
          <w:rtl/>
        </w:rPr>
        <w:t>می</w:t>
      </w:r>
      <w:r>
        <w:rPr>
          <w:rtl/>
        </w:rPr>
        <w:t xml:space="preserve"> </w:t>
      </w:r>
      <w:r>
        <w:rPr>
          <w:rFonts w:hint="cs"/>
          <w:rtl/>
        </w:rPr>
        <w:t>شود</w:t>
      </w:r>
      <w:r>
        <w:rPr>
          <w:rtl/>
        </w:rPr>
        <w:t xml:space="preserve"> </w:t>
      </w:r>
      <w:r>
        <w:rPr>
          <w:rFonts w:hint="cs"/>
          <w:rtl/>
        </w:rPr>
        <w:t>حتی</w:t>
      </w:r>
      <w:r>
        <w:rPr>
          <w:rtl/>
        </w:rPr>
        <w:t xml:space="preserve"> </w:t>
      </w:r>
      <w:r>
        <w:rPr>
          <w:rFonts w:hint="cs"/>
          <w:rtl/>
        </w:rPr>
        <w:t>اگر</w:t>
      </w:r>
      <w:r>
        <w:rPr>
          <w:rtl/>
        </w:rPr>
        <w:t xml:space="preserve"> </w:t>
      </w:r>
      <w:r>
        <w:rPr>
          <w:rFonts w:hint="cs"/>
          <w:rtl/>
        </w:rPr>
        <w:t>قصد</w:t>
      </w:r>
      <w:r>
        <w:rPr>
          <w:rtl/>
        </w:rPr>
        <w:t xml:space="preserve"> </w:t>
      </w:r>
      <w:r>
        <w:rPr>
          <w:rFonts w:hint="cs"/>
          <w:rtl/>
        </w:rPr>
        <w:t>انکار</w:t>
      </w:r>
      <w:r>
        <w:rPr>
          <w:rtl/>
        </w:rPr>
        <w:t xml:space="preserve"> </w:t>
      </w:r>
      <w:r>
        <w:rPr>
          <w:rFonts w:hint="cs"/>
          <w:rtl/>
        </w:rPr>
        <w:t>لوازم</w:t>
      </w:r>
      <w:r>
        <w:rPr>
          <w:rtl/>
        </w:rPr>
        <w:t xml:space="preserve"> </w:t>
      </w:r>
      <w:r>
        <w:rPr>
          <w:rFonts w:hint="cs"/>
          <w:rtl/>
        </w:rPr>
        <w:t>را</w:t>
      </w:r>
      <w:r>
        <w:rPr>
          <w:rtl/>
        </w:rPr>
        <w:t xml:space="preserve"> </w:t>
      </w:r>
      <w:r>
        <w:rPr>
          <w:rFonts w:hint="cs"/>
          <w:rtl/>
        </w:rPr>
        <w:t>داشته</w:t>
      </w:r>
      <w:r>
        <w:rPr>
          <w:rtl/>
        </w:rPr>
        <w:t xml:space="preserve"> </w:t>
      </w:r>
      <w:r>
        <w:rPr>
          <w:rFonts w:hint="cs"/>
          <w:rtl/>
        </w:rPr>
        <w:t>باشد</w:t>
      </w:r>
      <w:r>
        <w:rPr>
          <w:rtl/>
        </w:rPr>
        <w:t xml:space="preserve"> </w:t>
      </w:r>
      <w:r>
        <w:rPr>
          <w:rFonts w:hint="cs"/>
          <w:rtl/>
        </w:rPr>
        <w:t>این</w:t>
      </w:r>
      <w:r>
        <w:rPr>
          <w:rtl/>
        </w:rPr>
        <w:t xml:space="preserve"> </w:t>
      </w:r>
      <w:r>
        <w:rPr>
          <w:rFonts w:hint="cs"/>
          <w:rtl/>
        </w:rPr>
        <w:t>نشان</w:t>
      </w:r>
      <w:r>
        <w:rPr>
          <w:rtl/>
        </w:rPr>
        <w:t xml:space="preserve"> </w:t>
      </w:r>
      <w:r>
        <w:rPr>
          <w:rFonts w:hint="cs"/>
          <w:rtl/>
        </w:rPr>
        <w:t>می</w:t>
      </w:r>
      <w:r>
        <w:rPr>
          <w:rtl/>
        </w:rPr>
        <w:t xml:space="preserve"> </w:t>
      </w:r>
      <w:r>
        <w:rPr>
          <w:rFonts w:hint="cs"/>
          <w:rtl/>
        </w:rPr>
        <w:t>دهد</w:t>
      </w:r>
      <w:r>
        <w:rPr>
          <w:rtl/>
        </w:rPr>
        <w:t xml:space="preserve"> </w:t>
      </w:r>
      <w:r>
        <w:rPr>
          <w:rFonts w:hint="cs"/>
          <w:rtl/>
        </w:rPr>
        <w:t>که</w:t>
      </w:r>
      <w:r>
        <w:rPr>
          <w:rtl/>
        </w:rPr>
        <w:t xml:space="preserve"> </w:t>
      </w:r>
      <w:r>
        <w:rPr>
          <w:rFonts w:hint="cs"/>
          <w:rtl/>
        </w:rPr>
        <w:t>حکایت</w:t>
      </w:r>
      <w:r>
        <w:rPr>
          <w:rtl/>
        </w:rPr>
        <w:t xml:space="preserve"> </w:t>
      </w:r>
      <w:r>
        <w:rPr>
          <w:rFonts w:hint="cs"/>
          <w:rtl/>
        </w:rPr>
        <w:t>شامل</w:t>
      </w:r>
      <w:r>
        <w:rPr>
          <w:rtl/>
        </w:rPr>
        <w:t xml:space="preserve"> </w:t>
      </w:r>
      <w:r>
        <w:rPr>
          <w:rFonts w:hint="cs"/>
          <w:rtl/>
        </w:rPr>
        <w:t>لوازم</w:t>
      </w:r>
      <w:r>
        <w:rPr>
          <w:rtl/>
        </w:rPr>
        <w:t xml:space="preserve"> </w:t>
      </w:r>
      <w:r>
        <w:rPr>
          <w:rFonts w:hint="cs"/>
          <w:rtl/>
        </w:rPr>
        <w:t>نیز</w:t>
      </w:r>
      <w:r>
        <w:rPr>
          <w:rtl/>
        </w:rPr>
        <w:t xml:space="preserve"> </w:t>
      </w:r>
      <w:r>
        <w:rPr>
          <w:rFonts w:hint="cs"/>
          <w:rtl/>
        </w:rPr>
        <w:t>می</w:t>
      </w:r>
      <w:r>
        <w:rPr>
          <w:rtl/>
        </w:rPr>
        <w:t xml:space="preserve"> </w:t>
      </w:r>
      <w:r>
        <w:rPr>
          <w:rFonts w:hint="cs"/>
          <w:rtl/>
        </w:rPr>
        <w:t>شود</w:t>
      </w:r>
      <w:r>
        <w:rPr>
          <w:rtl/>
        </w:rPr>
        <w:t xml:space="preserve"> </w:t>
      </w:r>
      <w:r>
        <w:rPr>
          <w:rFonts w:hint="cs"/>
          <w:rtl/>
        </w:rPr>
        <w:t>اگرچه</w:t>
      </w:r>
      <w:r>
        <w:rPr>
          <w:rtl/>
        </w:rPr>
        <w:t xml:space="preserve"> </w:t>
      </w:r>
      <w:r>
        <w:rPr>
          <w:rFonts w:hint="cs"/>
          <w:rtl/>
        </w:rPr>
        <w:t>التفات</w:t>
      </w:r>
      <w:r>
        <w:rPr>
          <w:rtl/>
        </w:rPr>
        <w:t xml:space="preserve"> </w:t>
      </w:r>
      <w:r>
        <w:rPr>
          <w:rFonts w:hint="cs"/>
          <w:rtl/>
        </w:rPr>
        <w:t>به</w:t>
      </w:r>
      <w:r>
        <w:rPr>
          <w:rtl/>
        </w:rPr>
        <w:t xml:space="preserve"> </w:t>
      </w:r>
      <w:r>
        <w:rPr>
          <w:rFonts w:hint="cs"/>
          <w:rtl/>
        </w:rPr>
        <w:t>صورت</w:t>
      </w:r>
      <w:r>
        <w:rPr>
          <w:rtl/>
        </w:rPr>
        <w:t xml:space="preserve"> </w:t>
      </w:r>
      <w:r>
        <w:rPr>
          <w:rFonts w:hint="cs"/>
          <w:rtl/>
        </w:rPr>
        <w:t>ارتکازی</w:t>
      </w:r>
      <w:r>
        <w:rPr>
          <w:rtl/>
        </w:rPr>
        <w:t xml:space="preserve"> </w:t>
      </w:r>
      <w:r>
        <w:rPr>
          <w:rFonts w:hint="cs"/>
          <w:rtl/>
        </w:rPr>
        <w:t>باشد</w:t>
      </w:r>
      <w:r w:rsidR="004604E0">
        <w:rPr>
          <w:rFonts w:hint="cs"/>
          <w:rtl/>
        </w:rPr>
        <w:t xml:space="preserve"> ، </w:t>
      </w:r>
      <w:r>
        <w:rPr>
          <w:rFonts w:hint="cs"/>
          <w:rtl/>
        </w:rPr>
        <w:t>پس</w:t>
      </w:r>
      <w:r>
        <w:rPr>
          <w:rtl/>
        </w:rPr>
        <w:t xml:space="preserve"> </w:t>
      </w:r>
      <w:r>
        <w:rPr>
          <w:rFonts w:hint="cs"/>
          <w:rtl/>
        </w:rPr>
        <w:t>اماره</w:t>
      </w:r>
      <w:r>
        <w:rPr>
          <w:rtl/>
        </w:rPr>
        <w:t xml:space="preserve"> </w:t>
      </w:r>
      <w:r>
        <w:rPr>
          <w:rFonts w:hint="cs"/>
          <w:rtl/>
        </w:rPr>
        <w:t>هم</w:t>
      </w:r>
      <w:r>
        <w:rPr>
          <w:rtl/>
        </w:rPr>
        <w:t xml:space="preserve"> </w:t>
      </w:r>
      <w:r>
        <w:rPr>
          <w:rFonts w:hint="cs"/>
          <w:rtl/>
        </w:rPr>
        <w:t>از</w:t>
      </w:r>
      <w:r>
        <w:rPr>
          <w:rtl/>
        </w:rPr>
        <w:t xml:space="preserve"> </w:t>
      </w:r>
      <w:r>
        <w:rPr>
          <w:rFonts w:hint="cs"/>
          <w:rtl/>
        </w:rPr>
        <w:t>مدلا</w:t>
      </w:r>
      <w:r>
        <w:rPr>
          <w:rtl/>
        </w:rPr>
        <w:t xml:space="preserve"> </w:t>
      </w:r>
      <w:r>
        <w:rPr>
          <w:rFonts w:hint="cs"/>
          <w:rtl/>
        </w:rPr>
        <w:t>تفصیلا</w:t>
      </w:r>
      <w:r>
        <w:rPr>
          <w:rtl/>
        </w:rPr>
        <w:t xml:space="preserve"> </w:t>
      </w:r>
      <w:r>
        <w:rPr>
          <w:rFonts w:hint="cs"/>
          <w:rtl/>
        </w:rPr>
        <w:t>حکایت</w:t>
      </w:r>
      <w:r>
        <w:rPr>
          <w:rtl/>
        </w:rPr>
        <w:t xml:space="preserve"> </w:t>
      </w:r>
      <w:r>
        <w:rPr>
          <w:rFonts w:hint="cs"/>
          <w:rtl/>
        </w:rPr>
        <w:t>می</w:t>
      </w:r>
      <w:r>
        <w:rPr>
          <w:rtl/>
        </w:rPr>
        <w:t xml:space="preserve"> </w:t>
      </w:r>
      <w:r>
        <w:rPr>
          <w:rFonts w:hint="cs"/>
          <w:rtl/>
        </w:rPr>
        <w:t>کند</w:t>
      </w:r>
      <w:r>
        <w:rPr>
          <w:rtl/>
        </w:rPr>
        <w:t xml:space="preserve"> </w:t>
      </w:r>
      <w:r>
        <w:rPr>
          <w:rFonts w:hint="cs"/>
          <w:rtl/>
        </w:rPr>
        <w:t>و</w:t>
      </w:r>
      <w:r>
        <w:rPr>
          <w:rtl/>
        </w:rPr>
        <w:t xml:space="preserve"> </w:t>
      </w:r>
      <w:r>
        <w:rPr>
          <w:rFonts w:hint="cs"/>
          <w:rtl/>
        </w:rPr>
        <w:t>هم</w:t>
      </w:r>
      <w:r>
        <w:rPr>
          <w:rtl/>
        </w:rPr>
        <w:t xml:space="preserve"> </w:t>
      </w:r>
      <w:r>
        <w:rPr>
          <w:rFonts w:hint="cs"/>
          <w:rtl/>
        </w:rPr>
        <w:t>از</w:t>
      </w:r>
      <w:r>
        <w:rPr>
          <w:rtl/>
        </w:rPr>
        <w:t xml:space="preserve"> </w:t>
      </w:r>
      <w:r>
        <w:rPr>
          <w:rFonts w:hint="cs"/>
          <w:rtl/>
        </w:rPr>
        <w:t>لوازم</w:t>
      </w:r>
      <w:r>
        <w:rPr>
          <w:rtl/>
        </w:rPr>
        <w:t xml:space="preserve"> </w:t>
      </w:r>
      <w:r>
        <w:rPr>
          <w:rFonts w:hint="cs"/>
          <w:rtl/>
        </w:rPr>
        <w:t>اجمالا</w:t>
      </w:r>
      <w:r>
        <w:rPr>
          <w:rtl/>
        </w:rPr>
        <w:t xml:space="preserve"> </w:t>
      </w:r>
      <w:r>
        <w:rPr>
          <w:rFonts w:hint="cs"/>
          <w:rtl/>
        </w:rPr>
        <w:t>و</w:t>
      </w:r>
      <w:r>
        <w:rPr>
          <w:rtl/>
        </w:rPr>
        <w:t xml:space="preserve"> </w:t>
      </w:r>
      <w:r>
        <w:rPr>
          <w:rFonts w:hint="cs"/>
          <w:rtl/>
        </w:rPr>
        <w:t>ارتکازا</w:t>
      </w:r>
    </w:p>
    <w:p w:rsidR="00DA7AA2" w:rsidRDefault="00DA7AA2" w:rsidP="0044477C">
      <w:pPr>
        <w:rPr>
          <w:rtl/>
        </w:rPr>
      </w:pPr>
      <w:r>
        <w:rPr>
          <w:rFonts w:hint="cs"/>
          <w:rtl/>
        </w:rPr>
        <w:t>نقد</w:t>
      </w:r>
      <w:r>
        <w:rPr>
          <w:rtl/>
        </w:rPr>
        <w:t xml:space="preserve"> </w:t>
      </w:r>
      <w:r>
        <w:rPr>
          <w:rFonts w:hint="cs"/>
          <w:rtl/>
        </w:rPr>
        <w:t>دفاع</w:t>
      </w:r>
      <w:r>
        <w:rPr>
          <w:rtl/>
        </w:rPr>
        <w:t xml:space="preserve"> </w:t>
      </w:r>
      <w:r>
        <w:rPr>
          <w:rFonts w:hint="cs"/>
          <w:rtl/>
        </w:rPr>
        <w:t>محقق</w:t>
      </w:r>
      <w:r>
        <w:rPr>
          <w:rtl/>
        </w:rPr>
        <w:t xml:space="preserve"> </w:t>
      </w:r>
      <w:r>
        <w:rPr>
          <w:rFonts w:hint="cs"/>
          <w:rtl/>
        </w:rPr>
        <w:t>عراقی</w:t>
      </w:r>
      <w:r w:rsidR="009F2904">
        <w:rPr>
          <w:rFonts w:hint="cs"/>
          <w:rtl/>
        </w:rPr>
        <w:t xml:space="preserve"> : </w:t>
      </w:r>
      <w:r>
        <w:rPr>
          <w:rFonts w:hint="cs"/>
          <w:rtl/>
        </w:rPr>
        <w:t>اثبات</w:t>
      </w:r>
      <w:r>
        <w:rPr>
          <w:rtl/>
        </w:rPr>
        <w:t xml:space="preserve"> </w:t>
      </w:r>
      <w:r>
        <w:rPr>
          <w:rFonts w:hint="cs"/>
          <w:rtl/>
        </w:rPr>
        <w:t>اینکه</w:t>
      </w:r>
      <w:r>
        <w:rPr>
          <w:rtl/>
        </w:rPr>
        <w:t xml:space="preserve"> </w:t>
      </w:r>
      <w:r>
        <w:rPr>
          <w:rFonts w:hint="cs"/>
          <w:rtl/>
        </w:rPr>
        <w:t>مخبر</w:t>
      </w:r>
      <w:r>
        <w:rPr>
          <w:rtl/>
        </w:rPr>
        <w:t xml:space="preserve"> </w:t>
      </w:r>
      <w:r>
        <w:rPr>
          <w:rFonts w:hint="cs"/>
          <w:rtl/>
        </w:rPr>
        <w:t>به</w:t>
      </w:r>
      <w:r>
        <w:rPr>
          <w:rtl/>
        </w:rPr>
        <w:t xml:space="preserve"> </w:t>
      </w:r>
      <w:r>
        <w:rPr>
          <w:rFonts w:hint="cs"/>
          <w:rtl/>
        </w:rPr>
        <w:t>تمام</w:t>
      </w:r>
      <w:r>
        <w:rPr>
          <w:rtl/>
        </w:rPr>
        <w:t xml:space="preserve"> </w:t>
      </w:r>
      <w:r>
        <w:rPr>
          <w:rFonts w:hint="cs"/>
          <w:rtl/>
        </w:rPr>
        <w:t>لوازم</w:t>
      </w:r>
      <w:r>
        <w:rPr>
          <w:rtl/>
        </w:rPr>
        <w:t xml:space="preserve"> </w:t>
      </w:r>
      <w:r>
        <w:rPr>
          <w:rFonts w:hint="cs"/>
          <w:rtl/>
        </w:rPr>
        <w:t>عقلی</w:t>
      </w:r>
      <w:r>
        <w:rPr>
          <w:rtl/>
        </w:rPr>
        <w:t xml:space="preserve"> </w:t>
      </w:r>
      <w:r>
        <w:rPr>
          <w:rFonts w:hint="cs"/>
          <w:rtl/>
        </w:rPr>
        <w:t>و</w:t>
      </w:r>
      <w:r>
        <w:rPr>
          <w:rtl/>
        </w:rPr>
        <w:t xml:space="preserve"> </w:t>
      </w:r>
      <w:r>
        <w:rPr>
          <w:rFonts w:hint="cs"/>
          <w:rtl/>
        </w:rPr>
        <w:t>عادی</w:t>
      </w:r>
      <w:r>
        <w:rPr>
          <w:rtl/>
        </w:rPr>
        <w:t xml:space="preserve"> </w:t>
      </w:r>
      <w:r>
        <w:rPr>
          <w:rFonts w:hint="cs"/>
          <w:rtl/>
        </w:rPr>
        <w:t>کلام</w:t>
      </w:r>
      <w:r>
        <w:rPr>
          <w:rtl/>
        </w:rPr>
        <w:t xml:space="preserve"> </w:t>
      </w:r>
      <w:r>
        <w:rPr>
          <w:rFonts w:hint="cs"/>
          <w:rtl/>
        </w:rPr>
        <w:t>خود</w:t>
      </w:r>
      <w:r>
        <w:rPr>
          <w:rtl/>
        </w:rPr>
        <w:t xml:space="preserve"> </w:t>
      </w:r>
      <w:r>
        <w:rPr>
          <w:rFonts w:hint="cs"/>
          <w:rtl/>
        </w:rPr>
        <w:t>التفات</w:t>
      </w:r>
      <w:r>
        <w:rPr>
          <w:rtl/>
        </w:rPr>
        <w:t xml:space="preserve"> </w:t>
      </w:r>
      <w:r>
        <w:rPr>
          <w:rFonts w:hint="cs"/>
          <w:rtl/>
        </w:rPr>
        <w:t>ارتکازی</w:t>
      </w:r>
      <w:r>
        <w:rPr>
          <w:rtl/>
        </w:rPr>
        <w:t xml:space="preserve"> </w:t>
      </w:r>
      <w:r>
        <w:rPr>
          <w:rFonts w:hint="cs"/>
          <w:rtl/>
        </w:rPr>
        <w:t>دارد</w:t>
      </w:r>
      <w:r>
        <w:rPr>
          <w:rtl/>
        </w:rPr>
        <w:t xml:space="preserve"> </w:t>
      </w:r>
      <w:r>
        <w:rPr>
          <w:rFonts w:hint="cs"/>
          <w:rtl/>
        </w:rPr>
        <w:t>بسیار</w:t>
      </w:r>
      <w:r>
        <w:rPr>
          <w:rtl/>
        </w:rPr>
        <w:t xml:space="preserve"> </w:t>
      </w:r>
      <w:r>
        <w:rPr>
          <w:rFonts w:hint="cs"/>
          <w:rtl/>
        </w:rPr>
        <w:t>مشکل</w:t>
      </w:r>
      <w:r>
        <w:rPr>
          <w:rtl/>
        </w:rPr>
        <w:t xml:space="preserve"> </w:t>
      </w:r>
      <w:r>
        <w:rPr>
          <w:rFonts w:hint="cs"/>
          <w:rtl/>
        </w:rPr>
        <w:t>است</w:t>
      </w:r>
      <w:r w:rsidR="009F2904">
        <w:rPr>
          <w:rFonts w:hint="cs"/>
          <w:rtl/>
        </w:rPr>
        <w:t xml:space="preserve"> ، </w:t>
      </w:r>
      <w:r>
        <w:rPr>
          <w:rFonts w:hint="cs"/>
          <w:rtl/>
        </w:rPr>
        <w:t>ممکن</w:t>
      </w:r>
      <w:r>
        <w:rPr>
          <w:rtl/>
        </w:rPr>
        <w:t xml:space="preserve"> </w:t>
      </w:r>
      <w:r>
        <w:rPr>
          <w:rFonts w:hint="cs"/>
          <w:rtl/>
        </w:rPr>
        <w:t>است</w:t>
      </w:r>
      <w:r>
        <w:rPr>
          <w:rtl/>
        </w:rPr>
        <w:t xml:space="preserve"> </w:t>
      </w:r>
      <w:r>
        <w:rPr>
          <w:rFonts w:hint="cs"/>
          <w:rtl/>
        </w:rPr>
        <w:t>به</w:t>
      </w:r>
      <w:r>
        <w:rPr>
          <w:rtl/>
        </w:rPr>
        <w:t xml:space="preserve"> </w:t>
      </w:r>
      <w:r>
        <w:rPr>
          <w:rFonts w:hint="cs"/>
          <w:rtl/>
        </w:rPr>
        <w:t>برخی</w:t>
      </w:r>
      <w:r>
        <w:rPr>
          <w:rtl/>
        </w:rPr>
        <w:t xml:space="preserve"> </w:t>
      </w:r>
      <w:r>
        <w:rPr>
          <w:rFonts w:hint="cs"/>
          <w:rtl/>
        </w:rPr>
        <w:t>لوازم</w:t>
      </w:r>
      <w:r>
        <w:rPr>
          <w:rtl/>
        </w:rPr>
        <w:t xml:space="preserve"> </w:t>
      </w:r>
      <w:r>
        <w:rPr>
          <w:rFonts w:hint="cs"/>
          <w:rtl/>
        </w:rPr>
        <w:t>التفات</w:t>
      </w:r>
      <w:r>
        <w:rPr>
          <w:rtl/>
        </w:rPr>
        <w:t xml:space="preserve"> </w:t>
      </w:r>
      <w:r>
        <w:rPr>
          <w:rFonts w:hint="cs"/>
          <w:rtl/>
        </w:rPr>
        <w:t>داشته</w:t>
      </w:r>
      <w:r>
        <w:rPr>
          <w:rtl/>
        </w:rPr>
        <w:t xml:space="preserve"> </w:t>
      </w:r>
      <w:r>
        <w:rPr>
          <w:rFonts w:hint="cs"/>
          <w:rtl/>
        </w:rPr>
        <w:t>باشد</w:t>
      </w:r>
      <w:r>
        <w:rPr>
          <w:rtl/>
        </w:rPr>
        <w:t xml:space="preserve"> </w:t>
      </w:r>
      <w:r>
        <w:rPr>
          <w:rFonts w:hint="cs"/>
          <w:rtl/>
        </w:rPr>
        <w:t>اما</w:t>
      </w:r>
      <w:r>
        <w:rPr>
          <w:rtl/>
        </w:rPr>
        <w:t xml:space="preserve"> </w:t>
      </w:r>
      <w:r>
        <w:rPr>
          <w:rFonts w:hint="cs"/>
          <w:rtl/>
        </w:rPr>
        <w:t>نسبت</w:t>
      </w:r>
      <w:r>
        <w:rPr>
          <w:rtl/>
        </w:rPr>
        <w:t xml:space="preserve"> </w:t>
      </w:r>
      <w:r>
        <w:rPr>
          <w:rFonts w:hint="cs"/>
          <w:rtl/>
        </w:rPr>
        <w:t>به</w:t>
      </w:r>
      <w:r>
        <w:rPr>
          <w:rtl/>
        </w:rPr>
        <w:t xml:space="preserve"> </w:t>
      </w:r>
      <w:r>
        <w:rPr>
          <w:rFonts w:hint="cs"/>
          <w:rtl/>
        </w:rPr>
        <w:t>همه</w:t>
      </w:r>
      <w:r>
        <w:rPr>
          <w:rtl/>
        </w:rPr>
        <w:t xml:space="preserve"> </w:t>
      </w:r>
      <w:r>
        <w:rPr>
          <w:rFonts w:hint="cs"/>
          <w:rtl/>
        </w:rPr>
        <w:t>آنها</w:t>
      </w:r>
      <w:r>
        <w:rPr>
          <w:rtl/>
        </w:rPr>
        <w:t xml:space="preserve"> </w:t>
      </w:r>
      <w:r>
        <w:rPr>
          <w:rFonts w:hint="cs"/>
          <w:rtl/>
        </w:rPr>
        <w:t>چنین</w:t>
      </w:r>
      <w:r>
        <w:rPr>
          <w:rtl/>
        </w:rPr>
        <w:t xml:space="preserve"> </w:t>
      </w:r>
      <w:r>
        <w:rPr>
          <w:rFonts w:hint="cs"/>
          <w:rtl/>
        </w:rPr>
        <w:t>التفاتى</w:t>
      </w:r>
      <w:r>
        <w:rPr>
          <w:rtl/>
        </w:rPr>
        <w:t xml:space="preserve"> </w:t>
      </w:r>
      <w:r>
        <w:rPr>
          <w:rFonts w:hint="cs"/>
          <w:rtl/>
        </w:rPr>
        <w:t>نباشد</w:t>
      </w:r>
    </w:p>
    <w:p w:rsidR="009A5F50" w:rsidRDefault="00DA7AA2" w:rsidP="0044477C">
      <w:pPr>
        <w:rPr>
          <w:rtl/>
        </w:rPr>
      </w:pPr>
      <w:r>
        <w:rPr>
          <w:rFonts w:hint="cs"/>
          <w:rtl/>
        </w:rPr>
        <w:t>آیت</w:t>
      </w:r>
      <w:r>
        <w:rPr>
          <w:rtl/>
        </w:rPr>
        <w:t xml:space="preserve"> </w:t>
      </w:r>
      <w:r>
        <w:rPr>
          <w:rFonts w:hint="cs"/>
          <w:rtl/>
        </w:rPr>
        <w:t>الله</w:t>
      </w:r>
      <w:r>
        <w:rPr>
          <w:rtl/>
        </w:rPr>
        <w:t xml:space="preserve"> </w:t>
      </w:r>
      <w:r>
        <w:rPr>
          <w:rFonts w:hint="cs"/>
          <w:rtl/>
        </w:rPr>
        <w:t>خویی</w:t>
      </w:r>
      <w:r>
        <w:rPr>
          <w:rtl/>
        </w:rPr>
        <w:t xml:space="preserve"> </w:t>
      </w:r>
      <w:r>
        <w:rPr>
          <w:rFonts w:hint="cs"/>
          <w:rtl/>
        </w:rPr>
        <w:t>با</w:t>
      </w:r>
      <w:r>
        <w:rPr>
          <w:rtl/>
        </w:rPr>
        <w:t xml:space="preserve"> </w:t>
      </w:r>
      <w:r>
        <w:rPr>
          <w:rFonts w:hint="cs"/>
          <w:rtl/>
        </w:rPr>
        <w:t>مثال</w:t>
      </w:r>
      <w:r>
        <w:rPr>
          <w:rtl/>
        </w:rPr>
        <w:t xml:space="preserve"> </w:t>
      </w:r>
      <w:r>
        <w:rPr>
          <w:rFonts w:hint="cs"/>
          <w:rtl/>
        </w:rPr>
        <w:t>انکار</w:t>
      </w:r>
      <w:r>
        <w:rPr>
          <w:rtl/>
        </w:rPr>
        <w:t xml:space="preserve"> </w:t>
      </w:r>
      <w:r>
        <w:rPr>
          <w:rFonts w:hint="cs"/>
          <w:rtl/>
        </w:rPr>
        <w:t>ضروری</w:t>
      </w:r>
      <w:r>
        <w:rPr>
          <w:rtl/>
        </w:rPr>
        <w:t xml:space="preserve"> </w:t>
      </w:r>
      <w:r>
        <w:rPr>
          <w:rFonts w:hint="cs"/>
          <w:rtl/>
        </w:rPr>
        <w:t>دین</w:t>
      </w:r>
      <w:r>
        <w:rPr>
          <w:rtl/>
        </w:rPr>
        <w:t xml:space="preserve"> </w:t>
      </w:r>
      <w:r>
        <w:rPr>
          <w:rFonts w:hint="cs"/>
          <w:rtl/>
        </w:rPr>
        <w:t>این</w:t>
      </w:r>
      <w:r>
        <w:rPr>
          <w:rtl/>
        </w:rPr>
        <w:t xml:space="preserve"> </w:t>
      </w:r>
      <w:r>
        <w:rPr>
          <w:rFonts w:hint="cs"/>
          <w:rtl/>
        </w:rPr>
        <w:t>نکته</w:t>
      </w:r>
      <w:r>
        <w:rPr>
          <w:rtl/>
        </w:rPr>
        <w:t xml:space="preserve"> </w:t>
      </w:r>
      <w:r>
        <w:rPr>
          <w:rFonts w:hint="cs"/>
          <w:rtl/>
        </w:rPr>
        <w:t>را</w:t>
      </w:r>
      <w:r>
        <w:rPr>
          <w:rtl/>
        </w:rPr>
        <w:t xml:space="preserve"> </w:t>
      </w:r>
      <w:r>
        <w:rPr>
          <w:rFonts w:hint="cs"/>
          <w:rtl/>
        </w:rPr>
        <w:t>توضیح</w:t>
      </w:r>
      <w:r>
        <w:rPr>
          <w:rtl/>
        </w:rPr>
        <w:t xml:space="preserve"> </w:t>
      </w:r>
      <w:r>
        <w:rPr>
          <w:rFonts w:hint="cs"/>
          <w:rtl/>
        </w:rPr>
        <w:t>داده</w:t>
      </w:r>
      <w:r>
        <w:rPr>
          <w:rtl/>
        </w:rPr>
        <w:t xml:space="preserve"> </w:t>
      </w:r>
      <w:r>
        <w:rPr>
          <w:rFonts w:hint="cs"/>
          <w:rtl/>
        </w:rPr>
        <w:t>است</w:t>
      </w:r>
      <w:r w:rsidR="00B31CF2">
        <w:rPr>
          <w:rFonts w:hint="cs"/>
          <w:rtl/>
        </w:rPr>
        <w:t xml:space="preserve"> : </w:t>
      </w:r>
      <w:r>
        <w:rPr>
          <w:rFonts w:hint="cs"/>
          <w:rtl/>
        </w:rPr>
        <w:t>اگر</w:t>
      </w:r>
      <w:r>
        <w:rPr>
          <w:rtl/>
        </w:rPr>
        <w:t xml:space="preserve"> </w:t>
      </w:r>
      <w:r>
        <w:rPr>
          <w:rFonts w:hint="cs"/>
          <w:rtl/>
        </w:rPr>
        <w:t>کسی</w:t>
      </w:r>
      <w:r>
        <w:rPr>
          <w:rtl/>
        </w:rPr>
        <w:t xml:space="preserve"> </w:t>
      </w:r>
      <w:r>
        <w:rPr>
          <w:rFonts w:hint="cs"/>
          <w:rtl/>
        </w:rPr>
        <w:t>ضروری</w:t>
      </w:r>
      <w:r>
        <w:rPr>
          <w:rtl/>
        </w:rPr>
        <w:t xml:space="preserve"> </w:t>
      </w:r>
      <w:r>
        <w:rPr>
          <w:rFonts w:hint="cs"/>
          <w:rtl/>
        </w:rPr>
        <w:t>دین</w:t>
      </w:r>
      <w:r>
        <w:rPr>
          <w:rtl/>
        </w:rPr>
        <w:t xml:space="preserve"> </w:t>
      </w:r>
      <w:r>
        <w:rPr>
          <w:rFonts w:hint="cs"/>
          <w:rtl/>
        </w:rPr>
        <w:t>مانند</w:t>
      </w:r>
      <w:r>
        <w:rPr>
          <w:rtl/>
        </w:rPr>
        <w:t xml:space="preserve"> </w:t>
      </w:r>
      <w:r>
        <w:rPr>
          <w:rFonts w:hint="cs"/>
          <w:rtl/>
        </w:rPr>
        <w:t>حجاب</w:t>
      </w:r>
      <w:r>
        <w:rPr>
          <w:rtl/>
        </w:rPr>
        <w:t xml:space="preserve"> </w:t>
      </w:r>
      <w:r>
        <w:rPr>
          <w:rFonts w:hint="cs"/>
          <w:rtl/>
        </w:rPr>
        <w:t>را</w:t>
      </w:r>
      <w:r>
        <w:rPr>
          <w:rtl/>
        </w:rPr>
        <w:t xml:space="preserve"> </w:t>
      </w:r>
      <w:r>
        <w:rPr>
          <w:rFonts w:hint="cs"/>
          <w:rtl/>
        </w:rPr>
        <w:t>انکار</w:t>
      </w:r>
      <w:r>
        <w:rPr>
          <w:rtl/>
        </w:rPr>
        <w:t xml:space="preserve"> </w:t>
      </w:r>
      <w:r>
        <w:rPr>
          <w:rFonts w:hint="cs"/>
          <w:rtl/>
        </w:rPr>
        <w:t>کند</w:t>
      </w:r>
      <w:r>
        <w:rPr>
          <w:rtl/>
        </w:rPr>
        <w:t xml:space="preserve"> </w:t>
      </w:r>
      <w:r>
        <w:rPr>
          <w:rFonts w:hint="cs"/>
          <w:rtl/>
        </w:rPr>
        <w:t>لازمه</w:t>
      </w:r>
      <w:r>
        <w:rPr>
          <w:rtl/>
        </w:rPr>
        <w:t xml:space="preserve"> </w:t>
      </w:r>
      <w:r>
        <w:rPr>
          <w:rFonts w:hint="cs"/>
          <w:rtl/>
        </w:rPr>
        <w:t>عقلی</w:t>
      </w:r>
      <w:r>
        <w:rPr>
          <w:rtl/>
        </w:rPr>
        <w:t xml:space="preserve"> </w:t>
      </w:r>
      <w:r>
        <w:rPr>
          <w:rFonts w:hint="cs"/>
          <w:rtl/>
        </w:rPr>
        <w:t>این</w:t>
      </w:r>
      <w:r>
        <w:rPr>
          <w:rtl/>
        </w:rPr>
        <w:t xml:space="preserve"> </w:t>
      </w:r>
      <w:r>
        <w:rPr>
          <w:rFonts w:hint="cs"/>
          <w:rtl/>
        </w:rPr>
        <w:t>انکار</w:t>
      </w:r>
      <w:r>
        <w:rPr>
          <w:rtl/>
        </w:rPr>
        <w:t xml:space="preserve"> </w:t>
      </w:r>
      <w:r>
        <w:rPr>
          <w:rFonts w:hint="cs"/>
          <w:rtl/>
        </w:rPr>
        <w:t>تکذیب</w:t>
      </w:r>
      <w:r>
        <w:rPr>
          <w:rtl/>
        </w:rPr>
        <w:t xml:space="preserve"> </w:t>
      </w:r>
      <w:r>
        <w:rPr>
          <w:rFonts w:hint="cs"/>
          <w:rtl/>
        </w:rPr>
        <w:t>پیامبر</w:t>
      </w:r>
      <w:r>
        <w:rPr>
          <w:rtl/>
        </w:rPr>
        <w:t xml:space="preserve"> </w:t>
      </w:r>
      <w:r>
        <w:rPr>
          <w:rFonts w:hint="cs"/>
          <w:rtl/>
        </w:rPr>
        <w:t>است</w:t>
      </w:r>
      <w:r>
        <w:rPr>
          <w:rtl/>
        </w:rPr>
        <w:t xml:space="preserve"> </w:t>
      </w:r>
      <w:r>
        <w:rPr>
          <w:rFonts w:hint="cs"/>
          <w:rtl/>
        </w:rPr>
        <w:t>اما</w:t>
      </w:r>
      <w:r>
        <w:rPr>
          <w:rtl/>
        </w:rPr>
        <w:t xml:space="preserve"> </w:t>
      </w:r>
      <w:r>
        <w:rPr>
          <w:rFonts w:hint="cs"/>
          <w:rtl/>
        </w:rPr>
        <w:t>فقها</w:t>
      </w:r>
      <w:r>
        <w:rPr>
          <w:rtl/>
        </w:rPr>
        <w:t xml:space="preserve"> </w:t>
      </w:r>
      <w:r>
        <w:rPr>
          <w:rFonts w:hint="cs"/>
          <w:rtl/>
        </w:rPr>
        <w:t>می</w:t>
      </w:r>
      <w:r>
        <w:rPr>
          <w:rtl/>
        </w:rPr>
        <w:t xml:space="preserve"> </w:t>
      </w:r>
      <w:r>
        <w:rPr>
          <w:rFonts w:hint="cs"/>
          <w:rtl/>
        </w:rPr>
        <w:t>گویند</w:t>
      </w:r>
      <w:r>
        <w:rPr>
          <w:rtl/>
        </w:rPr>
        <w:t xml:space="preserve"> </w:t>
      </w:r>
      <w:r>
        <w:rPr>
          <w:rFonts w:hint="cs"/>
          <w:rtl/>
        </w:rPr>
        <w:t>به</w:t>
      </w:r>
      <w:r>
        <w:rPr>
          <w:rtl/>
        </w:rPr>
        <w:t xml:space="preserve"> </w:t>
      </w:r>
      <w:r>
        <w:rPr>
          <w:rFonts w:hint="cs"/>
          <w:rtl/>
        </w:rPr>
        <w:t>صرف</w:t>
      </w:r>
      <w:r>
        <w:rPr>
          <w:rtl/>
        </w:rPr>
        <w:t xml:space="preserve"> </w:t>
      </w:r>
      <w:r>
        <w:rPr>
          <w:rFonts w:hint="cs"/>
          <w:rtl/>
        </w:rPr>
        <w:t>انکار</w:t>
      </w:r>
      <w:r>
        <w:rPr>
          <w:rtl/>
        </w:rPr>
        <w:t xml:space="preserve"> </w:t>
      </w:r>
      <w:r>
        <w:rPr>
          <w:rFonts w:hint="cs"/>
          <w:rtl/>
        </w:rPr>
        <w:t>نمی</w:t>
      </w:r>
      <w:r>
        <w:rPr>
          <w:rtl/>
        </w:rPr>
        <w:t xml:space="preserve"> </w:t>
      </w:r>
      <w:r>
        <w:rPr>
          <w:rFonts w:hint="cs"/>
          <w:rtl/>
        </w:rPr>
        <w:t>توان</w:t>
      </w:r>
      <w:r>
        <w:rPr>
          <w:rtl/>
        </w:rPr>
        <w:t xml:space="preserve"> </w:t>
      </w:r>
      <w:r>
        <w:rPr>
          <w:rFonts w:hint="cs"/>
          <w:rtl/>
        </w:rPr>
        <w:t>فرد</w:t>
      </w:r>
      <w:r>
        <w:rPr>
          <w:rtl/>
        </w:rPr>
        <w:t xml:space="preserve"> </w:t>
      </w:r>
      <w:r>
        <w:rPr>
          <w:rFonts w:hint="cs"/>
          <w:rtl/>
        </w:rPr>
        <w:t>را</w:t>
      </w:r>
      <w:r>
        <w:rPr>
          <w:rtl/>
        </w:rPr>
        <w:t xml:space="preserve"> </w:t>
      </w:r>
      <w:r>
        <w:rPr>
          <w:rFonts w:hint="cs"/>
          <w:rtl/>
        </w:rPr>
        <w:t>کافر</w:t>
      </w:r>
      <w:r>
        <w:rPr>
          <w:rtl/>
        </w:rPr>
        <w:t xml:space="preserve"> </w:t>
      </w:r>
      <w:r>
        <w:rPr>
          <w:rFonts w:hint="cs"/>
          <w:rtl/>
        </w:rPr>
        <w:t>دانست</w:t>
      </w:r>
      <w:r>
        <w:rPr>
          <w:rtl/>
        </w:rPr>
        <w:t xml:space="preserve"> </w:t>
      </w:r>
      <w:r>
        <w:rPr>
          <w:rFonts w:hint="cs"/>
          <w:rtl/>
        </w:rPr>
        <w:t>زیرا</w:t>
      </w:r>
      <w:r>
        <w:rPr>
          <w:rtl/>
        </w:rPr>
        <w:t xml:space="preserve"> </w:t>
      </w:r>
      <w:r>
        <w:rPr>
          <w:rFonts w:hint="cs"/>
          <w:rtl/>
        </w:rPr>
        <w:t>ممکن</w:t>
      </w:r>
      <w:r>
        <w:rPr>
          <w:rtl/>
        </w:rPr>
        <w:t xml:space="preserve"> </w:t>
      </w:r>
      <w:r>
        <w:rPr>
          <w:rFonts w:hint="cs"/>
          <w:rtl/>
        </w:rPr>
        <w:t>است</w:t>
      </w:r>
      <w:r>
        <w:rPr>
          <w:rtl/>
        </w:rPr>
        <w:t xml:space="preserve"> </w:t>
      </w:r>
      <w:r>
        <w:rPr>
          <w:rFonts w:hint="cs"/>
          <w:rtl/>
        </w:rPr>
        <w:t>به</w:t>
      </w:r>
      <w:r>
        <w:rPr>
          <w:rtl/>
        </w:rPr>
        <w:t xml:space="preserve"> </w:t>
      </w:r>
      <w:r>
        <w:rPr>
          <w:rFonts w:hint="cs"/>
          <w:rtl/>
        </w:rPr>
        <w:t>لوازم</w:t>
      </w:r>
      <w:r>
        <w:rPr>
          <w:rtl/>
        </w:rPr>
        <w:t xml:space="preserve"> </w:t>
      </w:r>
      <w:r>
        <w:rPr>
          <w:rFonts w:hint="cs"/>
          <w:rtl/>
        </w:rPr>
        <w:t>کلام</w:t>
      </w:r>
      <w:r>
        <w:rPr>
          <w:rtl/>
        </w:rPr>
        <w:t xml:space="preserve"> </w:t>
      </w:r>
      <w:r>
        <w:rPr>
          <w:rFonts w:hint="cs"/>
          <w:rtl/>
        </w:rPr>
        <w:t>خود</w:t>
      </w:r>
      <w:r>
        <w:rPr>
          <w:rtl/>
        </w:rPr>
        <w:t xml:space="preserve"> </w:t>
      </w:r>
      <w:r>
        <w:rPr>
          <w:rFonts w:hint="cs"/>
          <w:rtl/>
        </w:rPr>
        <w:t>التفات</w:t>
      </w:r>
      <w:r>
        <w:rPr>
          <w:rtl/>
        </w:rPr>
        <w:t xml:space="preserve"> </w:t>
      </w:r>
      <w:r>
        <w:rPr>
          <w:rFonts w:hint="cs"/>
          <w:rtl/>
        </w:rPr>
        <w:t>نداشته</w:t>
      </w:r>
      <w:r>
        <w:rPr>
          <w:rtl/>
        </w:rPr>
        <w:t xml:space="preserve"> </w:t>
      </w:r>
      <w:r>
        <w:rPr>
          <w:rFonts w:hint="cs"/>
          <w:rtl/>
        </w:rPr>
        <w:t>باشد</w:t>
      </w:r>
      <w:r>
        <w:rPr>
          <w:rtl/>
        </w:rPr>
        <w:t xml:space="preserve"> </w:t>
      </w:r>
      <w:r>
        <w:rPr>
          <w:rFonts w:hint="cs"/>
          <w:rtl/>
        </w:rPr>
        <w:t>و</w:t>
      </w:r>
      <w:r>
        <w:rPr>
          <w:rtl/>
        </w:rPr>
        <w:t xml:space="preserve"> </w:t>
      </w:r>
      <w:r>
        <w:rPr>
          <w:rFonts w:hint="cs"/>
          <w:rtl/>
        </w:rPr>
        <w:t>اگر</w:t>
      </w:r>
      <w:r>
        <w:rPr>
          <w:rtl/>
        </w:rPr>
        <w:t xml:space="preserve"> </w:t>
      </w:r>
      <w:r>
        <w:rPr>
          <w:rFonts w:hint="cs"/>
          <w:rtl/>
        </w:rPr>
        <w:t>از</w:t>
      </w:r>
      <w:r>
        <w:rPr>
          <w:rtl/>
        </w:rPr>
        <w:t xml:space="preserve"> </w:t>
      </w:r>
      <w:r>
        <w:rPr>
          <w:rFonts w:hint="cs"/>
          <w:rtl/>
        </w:rPr>
        <w:t>او</w:t>
      </w:r>
      <w:r>
        <w:rPr>
          <w:rtl/>
        </w:rPr>
        <w:t xml:space="preserve"> </w:t>
      </w:r>
      <w:r>
        <w:rPr>
          <w:rFonts w:hint="cs"/>
          <w:rtl/>
        </w:rPr>
        <w:t>سوال</w:t>
      </w:r>
      <w:r>
        <w:rPr>
          <w:rtl/>
        </w:rPr>
        <w:t xml:space="preserve"> </w:t>
      </w:r>
      <w:r>
        <w:rPr>
          <w:rFonts w:hint="cs"/>
          <w:rtl/>
        </w:rPr>
        <w:t>شود</w:t>
      </w:r>
      <w:r>
        <w:rPr>
          <w:rtl/>
        </w:rPr>
        <w:t xml:space="preserve"> </w:t>
      </w:r>
      <w:r>
        <w:rPr>
          <w:rFonts w:hint="cs"/>
          <w:rtl/>
        </w:rPr>
        <w:t>بگوید</w:t>
      </w:r>
      <w:r>
        <w:rPr>
          <w:rtl/>
        </w:rPr>
        <w:t xml:space="preserve"> </w:t>
      </w:r>
      <w:r>
        <w:rPr>
          <w:rFonts w:hint="cs"/>
          <w:rtl/>
        </w:rPr>
        <w:t>من</w:t>
      </w:r>
      <w:r>
        <w:rPr>
          <w:rtl/>
        </w:rPr>
        <w:t xml:space="preserve"> </w:t>
      </w:r>
      <w:r>
        <w:rPr>
          <w:rFonts w:hint="cs"/>
          <w:rtl/>
        </w:rPr>
        <w:t>با</w:t>
      </w:r>
      <w:r>
        <w:rPr>
          <w:rtl/>
        </w:rPr>
        <w:t xml:space="preserve"> </w:t>
      </w:r>
      <w:r>
        <w:rPr>
          <w:rFonts w:hint="cs"/>
          <w:rtl/>
        </w:rPr>
        <w:t>پیامبر</w:t>
      </w:r>
      <w:r>
        <w:rPr>
          <w:rtl/>
        </w:rPr>
        <w:t xml:space="preserve"> </w:t>
      </w:r>
      <w:r>
        <w:rPr>
          <w:rFonts w:hint="cs"/>
          <w:rtl/>
        </w:rPr>
        <w:t>مخالفت</w:t>
      </w:r>
      <w:r>
        <w:rPr>
          <w:rtl/>
        </w:rPr>
        <w:t xml:space="preserve"> </w:t>
      </w:r>
      <w:r>
        <w:rPr>
          <w:rFonts w:hint="cs"/>
          <w:rtl/>
        </w:rPr>
        <w:t>نمی</w:t>
      </w:r>
      <w:r>
        <w:rPr>
          <w:rtl/>
        </w:rPr>
        <w:t xml:space="preserve"> </w:t>
      </w:r>
      <w:r>
        <w:rPr>
          <w:rFonts w:hint="cs"/>
          <w:rtl/>
        </w:rPr>
        <w:t>کنم</w:t>
      </w:r>
      <w:r w:rsidR="00B31CF2">
        <w:rPr>
          <w:rFonts w:hint="cs"/>
          <w:rtl/>
        </w:rPr>
        <w:t xml:space="preserve"> ، </w:t>
      </w:r>
      <w:r>
        <w:rPr>
          <w:rFonts w:hint="cs"/>
          <w:rtl/>
        </w:rPr>
        <w:t>این</w:t>
      </w:r>
      <w:r>
        <w:rPr>
          <w:rtl/>
        </w:rPr>
        <w:t xml:space="preserve"> </w:t>
      </w:r>
      <w:r>
        <w:rPr>
          <w:rFonts w:hint="cs"/>
          <w:rtl/>
        </w:rPr>
        <w:t>مثال</w:t>
      </w:r>
      <w:r>
        <w:rPr>
          <w:rtl/>
        </w:rPr>
        <w:t xml:space="preserve"> </w:t>
      </w:r>
      <w:r>
        <w:rPr>
          <w:rFonts w:hint="cs"/>
          <w:rtl/>
        </w:rPr>
        <w:t>نشان</w:t>
      </w:r>
      <w:r>
        <w:rPr>
          <w:rtl/>
        </w:rPr>
        <w:t xml:space="preserve"> </w:t>
      </w:r>
      <w:r>
        <w:rPr>
          <w:rFonts w:hint="cs"/>
          <w:rtl/>
        </w:rPr>
        <w:t>می</w:t>
      </w:r>
      <w:r>
        <w:rPr>
          <w:rtl/>
        </w:rPr>
        <w:t xml:space="preserve"> </w:t>
      </w:r>
      <w:r>
        <w:rPr>
          <w:rFonts w:hint="cs"/>
          <w:rtl/>
        </w:rPr>
        <w:t>دهد</w:t>
      </w:r>
      <w:r>
        <w:rPr>
          <w:rtl/>
        </w:rPr>
        <w:t xml:space="preserve"> </w:t>
      </w:r>
      <w:r>
        <w:rPr>
          <w:rFonts w:hint="cs"/>
          <w:rtl/>
        </w:rPr>
        <w:t>که</w:t>
      </w:r>
      <w:r>
        <w:rPr>
          <w:rtl/>
        </w:rPr>
        <w:t xml:space="preserve"> </w:t>
      </w:r>
      <w:r>
        <w:rPr>
          <w:rFonts w:hint="cs"/>
          <w:rtl/>
        </w:rPr>
        <w:t>گاهی</w:t>
      </w:r>
      <w:r>
        <w:rPr>
          <w:rtl/>
        </w:rPr>
        <w:t xml:space="preserve"> </w:t>
      </w:r>
      <w:r>
        <w:rPr>
          <w:rFonts w:hint="cs"/>
          <w:rtl/>
        </w:rPr>
        <w:t>حتی</w:t>
      </w:r>
      <w:r>
        <w:rPr>
          <w:rtl/>
        </w:rPr>
        <w:t xml:space="preserve"> </w:t>
      </w:r>
      <w:r>
        <w:rPr>
          <w:rFonts w:hint="cs"/>
          <w:rtl/>
        </w:rPr>
        <w:t>التفات</w:t>
      </w:r>
      <w:r>
        <w:rPr>
          <w:rtl/>
        </w:rPr>
        <w:t xml:space="preserve"> </w:t>
      </w:r>
      <w:r>
        <w:rPr>
          <w:rFonts w:hint="cs"/>
          <w:rtl/>
        </w:rPr>
        <w:t>ارتکازی</w:t>
      </w:r>
      <w:r>
        <w:rPr>
          <w:rtl/>
        </w:rPr>
        <w:t xml:space="preserve"> </w:t>
      </w:r>
      <w:r>
        <w:rPr>
          <w:rFonts w:hint="cs"/>
          <w:rtl/>
        </w:rPr>
        <w:t>به</w:t>
      </w:r>
      <w:r>
        <w:rPr>
          <w:rtl/>
        </w:rPr>
        <w:t xml:space="preserve"> </w:t>
      </w:r>
      <w:r>
        <w:rPr>
          <w:rFonts w:hint="cs"/>
          <w:rtl/>
        </w:rPr>
        <w:t>لوازم</w:t>
      </w:r>
      <w:r>
        <w:rPr>
          <w:rtl/>
        </w:rPr>
        <w:t xml:space="preserve"> </w:t>
      </w:r>
      <w:r>
        <w:rPr>
          <w:rFonts w:hint="cs"/>
          <w:rtl/>
        </w:rPr>
        <w:t>کلام</w:t>
      </w:r>
      <w:r>
        <w:rPr>
          <w:rtl/>
        </w:rPr>
        <w:t xml:space="preserve"> </w:t>
      </w:r>
      <w:r>
        <w:rPr>
          <w:rFonts w:hint="cs"/>
          <w:rtl/>
        </w:rPr>
        <w:t>نیز</w:t>
      </w:r>
      <w:r>
        <w:rPr>
          <w:rtl/>
        </w:rPr>
        <w:t xml:space="preserve"> </w:t>
      </w:r>
      <w:r>
        <w:rPr>
          <w:rFonts w:hint="cs"/>
          <w:rtl/>
        </w:rPr>
        <w:t>وجود</w:t>
      </w:r>
      <w:r>
        <w:rPr>
          <w:rtl/>
        </w:rPr>
        <w:t xml:space="preserve"> </w:t>
      </w:r>
      <w:r>
        <w:rPr>
          <w:rFonts w:hint="cs"/>
          <w:rtl/>
        </w:rPr>
        <w:t>ندارد</w:t>
      </w:r>
      <w:r w:rsidR="00B31CF2">
        <w:rPr>
          <w:rFonts w:hint="cs"/>
          <w:rtl/>
        </w:rPr>
        <w:t xml:space="preserve"> ، </w:t>
      </w:r>
      <w:r>
        <w:rPr>
          <w:rFonts w:hint="cs"/>
          <w:rtl/>
        </w:rPr>
        <w:t>پس</w:t>
      </w:r>
      <w:r>
        <w:rPr>
          <w:rtl/>
        </w:rPr>
        <w:t xml:space="preserve"> </w:t>
      </w:r>
      <w:r>
        <w:rPr>
          <w:rFonts w:hint="cs"/>
          <w:rtl/>
        </w:rPr>
        <w:t>استدلال</w:t>
      </w:r>
      <w:r>
        <w:rPr>
          <w:rtl/>
        </w:rPr>
        <w:t xml:space="preserve"> </w:t>
      </w:r>
      <w:r>
        <w:rPr>
          <w:rFonts w:hint="cs"/>
          <w:rtl/>
        </w:rPr>
        <w:t>محقق</w:t>
      </w:r>
      <w:r>
        <w:rPr>
          <w:rtl/>
        </w:rPr>
        <w:t xml:space="preserve"> </w:t>
      </w:r>
      <w:r>
        <w:rPr>
          <w:rFonts w:hint="cs"/>
          <w:rtl/>
        </w:rPr>
        <w:t>عراقی</w:t>
      </w:r>
      <w:r>
        <w:rPr>
          <w:rtl/>
        </w:rPr>
        <w:t xml:space="preserve"> </w:t>
      </w:r>
      <w:r>
        <w:rPr>
          <w:rFonts w:hint="cs"/>
          <w:rtl/>
        </w:rPr>
        <w:t>که</w:t>
      </w:r>
      <w:r>
        <w:rPr>
          <w:rtl/>
        </w:rPr>
        <w:t xml:space="preserve"> </w:t>
      </w:r>
      <w:r>
        <w:rPr>
          <w:rFonts w:hint="cs"/>
          <w:rtl/>
        </w:rPr>
        <w:t>حکایت</w:t>
      </w:r>
      <w:r>
        <w:rPr>
          <w:rtl/>
        </w:rPr>
        <w:t xml:space="preserve"> </w:t>
      </w:r>
      <w:r>
        <w:rPr>
          <w:rFonts w:hint="cs"/>
          <w:rtl/>
        </w:rPr>
        <w:t>اماره</w:t>
      </w:r>
      <w:r>
        <w:rPr>
          <w:rtl/>
        </w:rPr>
        <w:t xml:space="preserve"> </w:t>
      </w:r>
      <w:r>
        <w:rPr>
          <w:rFonts w:hint="cs"/>
          <w:rtl/>
        </w:rPr>
        <w:t>مستلزم</w:t>
      </w:r>
      <w:r>
        <w:rPr>
          <w:rtl/>
        </w:rPr>
        <w:t xml:space="preserve"> </w:t>
      </w:r>
      <w:r>
        <w:rPr>
          <w:rFonts w:hint="cs"/>
          <w:rtl/>
        </w:rPr>
        <w:t>التفات</w:t>
      </w:r>
      <w:r>
        <w:rPr>
          <w:rtl/>
        </w:rPr>
        <w:t xml:space="preserve"> </w:t>
      </w:r>
      <w:r>
        <w:rPr>
          <w:rFonts w:hint="cs"/>
          <w:rtl/>
        </w:rPr>
        <w:t>ارتکازی</w:t>
      </w:r>
      <w:r>
        <w:rPr>
          <w:rtl/>
        </w:rPr>
        <w:t xml:space="preserve"> </w:t>
      </w:r>
      <w:r>
        <w:rPr>
          <w:rFonts w:hint="cs"/>
          <w:rtl/>
        </w:rPr>
        <w:t>به</w:t>
      </w:r>
      <w:r>
        <w:rPr>
          <w:rtl/>
        </w:rPr>
        <w:t xml:space="preserve"> </w:t>
      </w:r>
      <w:r>
        <w:rPr>
          <w:rFonts w:hint="cs"/>
          <w:rtl/>
        </w:rPr>
        <w:t>لوازم</w:t>
      </w:r>
      <w:r>
        <w:rPr>
          <w:rtl/>
        </w:rPr>
        <w:t xml:space="preserve"> </w:t>
      </w:r>
      <w:r>
        <w:rPr>
          <w:rFonts w:hint="cs"/>
          <w:rtl/>
        </w:rPr>
        <w:t>است</w:t>
      </w:r>
      <w:r>
        <w:rPr>
          <w:rtl/>
        </w:rPr>
        <w:t xml:space="preserve"> </w:t>
      </w:r>
      <w:r>
        <w:rPr>
          <w:rFonts w:hint="cs"/>
          <w:rtl/>
        </w:rPr>
        <w:t>قابل</w:t>
      </w:r>
      <w:r>
        <w:rPr>
          <w:rtl/>
        </w:rPr>
        <w:t xml:space="preserve"> </w:t>
      </w:r>
      <w:r>
        <w:rPr>
          <w:rFonts w:hint="cs"/>
          <w:rtl/>
        </w:rPr>
        <w:t>اثبات</w:t>
      </w:r>
      <w:r>
        <w:rPr>
          <w:rtl/>
        </w:rPr>
        <w:t xml:space="preserve"> </w:t>
      </w:r>
      <w:r>
        <w:rPr>
          <w:rFonts w:hint="cs"/>
          <w:rtl/>
        </w:rPr>
        <w:t>نیست</w:t>
      </w:r>
    </w:p>
    <w:p w:rsidR="009A5F50" w:rsidRDefault="00DA7AA2" w:rsidP="0044477C">
      <w:pPr>
        <w:rPr>
          <w:rtl/>
        </w:rPr>
      </w:pPr>
      <w:r>
        <w:rPr>
          <w:rFonts w:hint="cs"/>
          <w:rtl/>
        </w:rPr>
        <w:t>نتیجه</w:t>
      </w:r>
      <w:r>
        <w:rPr>
          <w:rtl/>
        </w:rPr>
        <w:t xml:space="preserve"> </w:t>
      </w:r>
      <w:r>
        <w:rPr>
          <w:rFonts w:hint="cs"/>
          <w:rtl/>
        </w:rPr>
        <w:t>گیری</w:t>
      </w:r>
      <w:r>
        <w:rPr>
          <w:rtl/>
        </w:rPr>
        <w:t xml:space="preserve"> </w:t>
      </w:r>
      <w:r>
        <w:rPr>
          <w:rFonts w:hint="cs"/>
          <w:rtl/>
        </w:rPr>
        <w:t>از</w:t>
      </w:r>
      <w:r>
        <w:rPr>
          <w:rtl/>
        </w:rPr>
        <w:t xml:space="preserve"> </w:t>
      </w:r>
      <w:r>
        <w:rPr>
          <w:rFonts w:hint="cs"/>
          <w:rtl/>
        </w:rPr>
        <w:t>مبنای</w:t>
      </w:r>
      <w:r>
        <w:rPr>
          <w:rtl/>
        </w:rPr>
        <w:t xml:space="preserve"> </w:t>
      </w:r>
      <w:r>
        <w:rPr>
          <w:rFonts w:hint="cs"/>
          <w:rtl/>
        </w:rPr>
        <w:t>اول</w:t>
      </w:r>
      <w:r w:rsidR="00B31CF2">
        <w:rPr>
          <w:rFonts w:hint="cs"/>
          <w:rtl/>
        </w:rPr>
        <w:t xml:space="preserve"> ، </w:t>
      </w:r>
      <w:r>
        <w:rPr>
          <w:rFonts w:hint="cs"/>
          <w:rtl/>
        </w:rPr>
        <w:t>با</w:t>
      </w:r>
      <w:r>
        <w:rPr>
          <w:rtl/>
        </w:rPr>
        <w:t xml:space="preserve"> </w:t>
      </w:r>
      <w:r>
        <w:rPr>
          <w:rFonts w:hint="cs"/>
          <w:rtl/>
        </w:rPr>
        <w:t>توجه</w:t>
      </w:r>
      <w:r>
        <w:rPr>
          <w:rtl/>
        </w:rPr>
        <w:t xml:space="preserve"> </w:t>
      </w:r>
      <w:r>
        <w:rPr>
          <w:rFonts w:hint="cs"/>
          <w:rtl/>
        </w:rPr>
        <w:t>به</w:t>
      </w:r>
      <w:r>
        <w:rPr>
          <w:rtl/>
        </w:rPr>
        <w:t xml:space="preserve"> </w:t>
      </w:r>
      <w:r>
        <w:rPr>
          <w:rFonts w:hint="cs"/>
          <w:rtl/>
        </w:rPr>
        <w:t>اشکالات</w:t>
      </w:r>
      <w:r>
        <w:rPr>
          <w:rtl/>
        </w:rPr>
        <w:t xml:space="preserve"> </w:t>
      </w:r>
      <w:r>
        <w:rPr>
          <w:rFonts w:hint="cs"/>
          <w:rtl/>
        </w:rPr>
        <w:t>وارد</w:t>
      </w:r>
      <w:r>
        <w:rPr>
          <w:rtl/>
        </w:rPr>
        <w:t xml:space="preserve"> </w:t>
      </w:r>
      <w:r>
        <w:rPr>
          <w:rFonts w:hint="cs"/>
          <w:rtl/>
        </w:rPr>
        <w:t>شده</w:t>
      </w:r>
      <w:r>
        <w:rPr>
          <w:rtl/>
        </w:rPr>
        <w:t xml:space="preserve"> </w:t>
      </w:r>
      <w:r>
        <w:rPr>
          <w:rFonts w:hint="cs"/>
          <w:rtl/>
        </w:rPr>
        <w:t>مبنای</w:t>
      </w:r>
      <w:r>
        <w:rPr>
          <w:rtl/>
        </w:rPr>
        <w:t xml:space="preserve"> </w:t>
      </w:r>
      <w:r>
        <w:rPr>
          <w:rFonts w:hint="cs"/>
          <w:rtl/>
        </w:rPr>
        <w:t>حکایت</w:t>
      </w:r>
      <w:r>
        <w:rPr>
          <w:rtl/>
        </w:rPr>
        <w:t xml:space="preserve"> </w:t>
      </w:r>
      <w:r>
        <w:rPr>
          <w:rFonts w:hint="cs"/>
          <w:rtl/>
        </w:rPr>
        <w:t>صاحب</w:t>
      </w:r>
      <w:r>
        <w:rPr>
          <w:rtl/>
        </w:rPr>
        <w:t xml:space="preserve"> </w:t>
      </w:r>
      <w:r>
        <w:rPr>
          <w:rFonts w:hint="cs"/>
          <w:rtl/>
        </w:rPr>
        <w:t>کفایه</w:t>
      </w:r>
      <w:r>
        <w:rPr>
          <w:rtl/>
        </w:rPr>
        <w:t xml:space="preserve"> </w:t>
      </w:r>
      <w:r>
        <w:rPr>
          <w:rFonts w:hint="cs"/>
          <w:rtl/>
        </w:rPr>
        <w:t>از</w:t>
      </w:r>
      <w:r>
        <w:rPr>
          <w:rtl/>
        </w:rPr>
        <w:t xml:space="preserve"> </w:t>
      </w:r>
      <w:r>
        <w:rPr>
          <w:rFonts w:hint="cs"/>
          <w:rtl/>
        </w:rPr>
        <w:t>نظر</w:t>
      </w:r>
      <w:r>
        <w:rPr>
          <w:rtl/>
        </w:rPr>
        <w:t xml:space="preserve"> </w:t>
      </w:r>
      <w:r>
        <w:rPr>
          <w:rFonts w:hint="cs"/>
          <w:rtl/>
        </w:rPr>
        <w:t>ما</w:t>
      </w:r>
      <w:r>
        <w:rPr>
          <w:rtl/>
        </w:rPr>
        <w:t xml:space="preserve"> </w:t>
      </w:r>
      <w:r>
        <w:rPr>
          <w:rFonts w:hint="cs"/>
          <w:rtl/>
        </w:rPr>
        <w:t>نمی</w:t>
      </w:r>
      <w:r>
        <w:rPr>
          <w:rtl/>
        </w:rPr>
        <w:t xml:space="preserve"> </w:t>
      </w:r>
      <w:r>
        <w:rPr>
          <w:rFonts w:hint="cs"/>
          <w:rtl/>
        </w:rPr>
        <w:t>تواند</w:t>
      </w:r>
      <w:r>
        <w:rPr>
          <w:rtl/>
        </w:rPr>
        <w:t xml:space="preserve"> </w:t>
      </w:r>
      <w:r>
        <w:rPr>
          <w:rFonts w:hint="cs"/>
          <w:rtl/>
        </w:rPr>
        <w:t>تفاوت</w:t>
      </w:r>
      <w:r>
        <w:rPr>
          <w:rtl/>
        </w:rPr>
        <w:t xml:space="preserve"> </w:t>
      </w:r>
      <w:r>
        <w:rPr>
          <w:rFonts w:hint="cs"/>
          <w:rtl/>
        </w:rPr>
        <w:t>بین</w:t>
      </w:r>
      <w:r>
        <w:rPr>
          <w:rtl/>
        </w:rPr>
        <w:t xml:space="preserve"> </w:t>
      </w:r>
      <w:r>
        <w:rPr>
          <w:rFonts w:hint="cs"/>
          <w:rtl/>
        </w:rPr>
        <w:t>اماره</w:t>
      </w:r>
      <w:r>
        <w:rPr>
          <w:rtl/>
        </w:rPr>
        <w:t xml:space="preserve"> </w:t>
      </w:r>
      <w:r>
        <w:rPr>
          <w:rFonts w:hint="cs"/>
          <w:rtl/>
        </w:rPr>
        <w:t>و</w:t>
      </w:r>
      <w:r>
        <w:rPr>
          <w:rtl/>
        </w:rPr>
        <w:t xml:space="preserve"> </w:t>
      </w:r>
      <w:r>
        <w:rPr>
          <w:rFonts w:hint="cs"/>
          <w:rtl/>
        </w:rPr>
        <w:t>اصل</w:t>
      </w:r>
      <w:r>
        <w:rPr>
          <w:rtl/>
        </w:rPr>
        <w:t xml:space="preserve"> </w:t>
      </w:r>
      <w:r>
        <w:rPr>
          <w:rFonts w:hint="cs"/>
          <w:rtl/>
        </w:rPr>
        <w:t>در</w:t>
      </w:r>
      <w:r>
        <w:rPr>
          <w:rtl/>
        </w:rPr>
        <w:t xml:space="preserve"> </w:t>
      </w:r>
      <w:r>
        <w:rPr>
          <w:rFonts w:hint="cs"/>
          <w:rtl/>
        </w:rPr>
        <w:t>اثبات</w:t>
      </w:r>
      <w:r>
        <w:rPr>
          <w:rtl/>
        </w:rPr>
        <w:t xml:space="preserve"> </w:t>
      </w:r>
      <w:r>
        <w:rPr>
          <w:rFonts w:hint="cs"/>
          <w:rtl/>
        </w:rPr>
        <w:t>لوازم</w:t>
      </w:r>
      <w:r>
        <w:rPr>
          <w:rtl/>
        </w:rPr>
        <w:t xml:space="preserve"> </w:t>
      </w:r>
      <w:r>
        <w:rPr>
          <w:rFonts w:hint="cs"/>
          <w:rtl/>
        </w:rPr>
        <w:t>را</w:t>
      </w:r>
      <w:r>
        <w:rPr>
          <w:rtl/>
        </w:rPr>
        <w:t xml:space="preserve"> </w:t>
      </w:r>
      <w:r>
        <w:rPr>
          <w:rFonts w:hint="cs"/>
          <w:rtl/>
        </w:rPr>
        <w:t>به</w:t>
      </w:r>
      <w:r>
        <w:rPr>
          <w:rtl/>
        </w:rPr>
        <w:t xml:space="preserve"> </w:t>
      </w:r>
      <w:r>
        <w:rPr>
          <w:rFonts w:hint="cs"/>
          <w:rtl/>
        </w:rPr>
        <w:t>طور</w:t>
      </w:r>
      <w:r>
        <w:rPr>
          <w:rtl/>
        </w:rPr>
        <w:t xml:space="preserve"> </w:t>
      </w:r>
      <w:r>
        <w:rPr>
          <w:rFonts w:hint="cs"/>
          <w:rtl/>
        </w:rPr>
        <w:t>قانع</w:t>
      </w:r>
      <w:r>
        <w:rPr>
          <w:rtl/>
        </w:rPr>
        <w:t xml:space="preserve"> </w:t>
      </w:r>
      <w:r>
        <w:rPr>
          <w:rFonts w:hint="cs"/>
          <w:rtl/>
        </w:rPr>
        <w:t>کننده</w:t>
      </w:r>
      <w:r>
        <w:rPr>
          <w:rtl/>
        </w:rPr>
        <w:t xml:space="preserve"> </w:t>
      </w:r>
      <w:r>
        <w:rPr>
          <w:rFonts w:hint="cs"/>
          <w:rtl/>
        </w:rPr>
        <w:t>تبیین</w:t>
      </w:r>
      <w:r>
        <w:rPr>
          <w:rtl/>
        </w:rPr>
        <w:t xml:space="preserve"> </w:t>
      </w:r>
      <w:r>
        <w:rPr>
          <w:rFonts w:hint="cs"/>
          <w:rtl/>
        </w:rPr>
        <w:t>کند</w:t>
      </w:r>
    </w:p>
    <w:p w:rsidR="00DA7AA2" w:rsidRDefault="00DA7AA2" w:rsidP="0044477C">
      <w:pPr>
        <w:rPr>
          <w:rtl/>
        </w:rPr>
      </w:pPr>
      <w:r>
        <w:rPr>
          <w:rFonts w:hint="cs"/>
          <w:rtl/>
        </w:rPr>
        <w:t>مبنای</w:t>
      </w:r>
      <w:r>
        <w:rPr>
          <w:rtl/>
        </w:rPr>
        <w:t xml:space="preserve"> </w:t>
      </w:r>
      <w:r>
        <w:rPr>
          <w:rFonts w:hint="cs"/>
          <w:rtl/>
        </w:rPr>
        <w:t>دوم</w:t>
      </w:r>
      <w:r>
        <w:rPr>
          <w:rtl/>
        </w:rPr>
        <w:t xml:space="preserve"> </w:t>
      </w:r>
      <w:r>
        <w:rPr>
          <w:rFonts w:hint="cs"/>
          <w:rtl/>
        </w:rPr>
        <w:t>از</w:t>
      </w:r>
      <w:r>
        <w:rPr>
          <w:rtl/>
        </w:rPr>
        <w:t xml:space="preserve"> </w:t>
      </w:r>
      <w:r>
        <w:rPr>
          <w:rFonts w:hint="cs"/>
          <w:rtl/>
        </w:rPr>
        <w:t>مرحوم</w:t>
      </w:r>
      <w:r>
        <w:rPr>
          <w:rtl/>
        </w:rPr>
        <w:t xml:space="preserve"> </w:t>
      </w:r>
      <w:r>
        <w:rPr>
          <w:rFonts w:hint="cs"/>
          <w:rtl/>
        </w:rPr>
        <w:t>نائینی</w:t>
      </w:r>
      <w:r w:rsidR="00AB0C61">
        <w:rPr>
          <w:rFonts w:hint="cs"/>
          <w:rtl/>
        </w:rPr>
        <w:t>،</w:t>
      </w:r>
      <w:r>
        <w:rPr>
          <w:rtl/>
        </w:rPr>
        <w:t xml:space="preserve"> </w:t>
      </w:r>
      <w:r>
        <w:rPr>
          <w:rFonts w:hint="cs"/>
          <w:rtl/>
        </w:rPr>
        <w:t>تحت</w:t>
      </w:r>
      <w:r>
        <w:rPr>
          <w:rtl/>
        </w:rPr>
        <w:t xml:space="preserve"> </w:t>
      </w:r>
      <w:r>
        <w:rPr>
          <w:rFonts w:hint="cs"/>
          <w:rtl/>
        </w:rPr>
        <w:t>عنوان</w:t>
      </w:r>
      <w:r>
        <w:rPr>
          <w:rtl/>
        </w:rPr>
        <w:t xml:space="preserve"> </w:t>
      </w:r>
      <w:r>
        <w:rPr>
          <w:rFonts w:hint="cs"/>
          <w:rtl/>
        </w:rPr>
        <w:t>علم</w:t>
      </w:r>
      <w:r>
        <w:rPr>
          <w:rtl/>
        </w:rPr>
        <w:t xml:space="preserve"> </w:t>
      </w:r>
      <w:r>
        <w:rPr>
          <w:rFonts w:hint="cs"/>
          <w:rtl/>
        </w:rPr>
        <w:t>تعبدی</w:t>
      </w:r>
      <w:r>
        <w:rPr>
          <w:rtl/>
        </w:rPr>
        <w:t xml:space="preserve"> </w:t>
      </w:r>
      <w:r>
        <w:rPr>
          <w:rFonts w:hint="cs"/>
          <w:rtl/>
        </w:rPr>
        <w:t>مطرح</w:t>
      </w:r>
      <w:r>
        <w:rPr>
          <w:rtl/>
        </w:rPr>
        <w:t xml:space="preserve"> </w:t>
      </w:r>
      <w:r>
        <w:rPr>
          <w:rFonts w:hint="cs"/>
          <w:rtl/>
        </w:rPr>
        <w:t>می</w:t>
      </w:r>
      <w:r>
        <w:rPr>
          <w:rtl/>
        </w:rPr>
        <w:t xml:space="preserve"> </w:t>
      </w:r>
      <w:r>
        <w:rPr>
          <w:rFonts w:hint="cs"/>
          <w:rtl/>
        </w:rPr>
        <w:t>شود</w:t>
      </w:r>
      <w:r>
        <w:rPr>
          <w:rtl/>
        </w:rPr>
        <w:t xml:space="preserve"> </w:t>
      </w:r>
      <w:r>
        <w:rPr>
          <w:rFonts w:hint="cs"/>
          <w:rtl/>
        </w:rPr>
        <w:t>که</w:t>
      </w:r>
      <w:r>
        <w:rPr>
          <w:rtl/>
        </w:rPr>
        <w:t xml:space="preserve"> </w:t>
      </w:r>
      <w:r>
        <w:rPr>
          <w:rFonts w:hint="cs"/>
          <w:rtl/>
        </w:rPr>
        <w:t>شرح</w:t>
      </w:r>
      <w:r>
        <w:rPr>
          <w:rtl/>
        </w:rPr>
        <w:t xml:space="preserve"> </w:t>
      </w:r>
      <w:r>
        <w:rPr>
          <w:rFonts w:hint="cs"/>
          <w:rtl/>
        </w:rPr>
        <w:t>آن</w:t>
      </w:r>
      <w:r>
        <w:rPr>
          <w:rtl/>
        </w:rPr>
        <w:t xml:space="preserve"> </w:t>
      </w:r>
      <w:r>
        <w:rPr>
          <w:rFonts w:hint="cs"/>
          <w:rtl/>
        </w:rPr>
        <w:t>به</w:t>
      </w:r>
      <w:r>
        <w:rPr>
          <w:rtl/>
        </w:rPr>
        <w:t xml:space="preserve"> </w:t>
      </w:r>
      <w:r>
        <w:rPr>
          <w:rFonts w:hint="cs"/>
          <w:rtl/>
        </w:rPr>
        <w:t>جلسه</w:t>
      </w:r>
      <w:r>
        <w:rPr>
          <w:rtl/>
        </w:rPr>
        <w:t xml:space="preserve"> </w:t>
      </w:r>
      <w:r>
        <w:rPr>
          <w:rFonts w:hint="cs"/>
          <w:rtl/>
        </w:rPr>
        <w:t>بعد</w:t>
      </w:r>
      <w:r>
        <w:rPr>
          <w:rtl/>
        </w:rPr>
        <w:t xml:space="preserve"> </w:t>
      </w:r>
      <w:r>
        <w:rPr>
          <w:rFonts w:hint="cs"/>
          <w:rtl/>
        </w:rPr>
        <w:t>موکول</w:t>
      </w:r>
      <w:r>
        <w:rPr>
          <w:rtl/>
        </w:rPr>
        <w:t xml:space="preserve"> </w:t>
      </w:r>
      <w:r>
        <w:rPr>
          <w:rFonts w:hint="cs"/>
          <w:rtl/>
        </w:rPr>
        <w:t>شد</w:t>
      </w:r>
    </w:p>
    <w:p w:rsidR="0094703C" w:rsidRDefault="0094703C" w:rsidP="0044477C">
      <w:pPr>
        <w:rPr>
          <w:rtl/>
        </w:rPr>
      </w:pPr>
      <w:r>
        <w:rPr>
          <w:rtl/>
        </w:rPr>
        <w:br w:type="page"/>
      </w:r>
    </w:p>
    <w:p w:rsidR="0094703C" w:rsidRDefault="0094703C" w:rsidP="00781346">
      <w:pPr>
        <w:pStyle w:val="NoSpacing"/>
        <w:rPr>
          <w:rtl/>
        </w:rPr>
      </w:pPr>
      <w:bookmarkStart w:id="53" w:name="_Toc235260550"/>
      <w:r>
        <w:rPr>
          <w:rFonts w:hint="cs"/>
          <w:rtl/>
        </w:rPr>
        <w:lastRenderedPageBreak/>
        <w:t>جلسه بیست و هفتم</w:t>
      </w:r>
      <w:bookmarkEnd w:id="53"/>
    </w:p>
    <w:p w:rsidR="009A5F50" w:rsidRDefault="00AF32A7" w:rsidP="00781346">
      <w:pPr>
        <w:pStyle w:val="Heading1"/>
        <w:rPr>
          <w:rtl/>
        </w:rPr>
      </w:pPr>
      <w:bookmarkStart w:id="54" w:name="_Toc235260551"/>
      <w:r>
        <w:rPr>
          <w:rFonts w:hint="cs"/>
          <w:rtl/>
        </w:rPr>
        <w:t>تنبیهات استصحاب/ادامه تنبیه نهم/</w:t>
      </w:r>
      <w:r w:rsidR="00DA7AA2">
        <w:rPr>
          <w:rFonts w:hint="cs"/>
          <w:rtl/>
        </w:rPr>
        <w:t>بررسی</w:t>
      </w:r>
      <w:r w:rsidR="00DA7AA2">
        <w:rPr>
          <w:rtl/>
        </w:rPr>
        <w:t xml:space="preserve"> </w:t>
      </w:r>
      <w:r w:rsidR="00DA7AA2">
        <w:rPr>
          <w:rFonts w:hint="cs"/>
          <w:rtl/>
        </w:rPr>
        <w:t>مبنای</w:t>
      </w:r>
      <w:r w:rsidR="00DA7AA2">
        <w:rPr>
          <w:rtl/>
        </w:rPr>
        <w:t xml:space="preserve"> </w:t>
      </w:r>
      <w:r w:rsidR="00DA7AA2">
        <w:rPr>
          <w:rFonts w:hint="cs"/>
          <w:rtl/>
        </w:rPr>
        <w:t>دوم</w:t>
      </w:r>
      <w:r w:rsidR="00DA7AA2">
        <w:rPr>
          <w:rtl/>
        </w:rPr>
        <w:t xml:space="preserve"> </w:t>
      </w:r>
      <w:r w:rsidR="00DA7AA2">
        <w:rPr>
          <w:rFonts w:hint="cs"/>
          <w:rtl/>
        </w:rPr>
        <w:t>برای</w:t>
      </w:r>
      <w:r w:rsidR="00DA7AA2">
        <w:rPr>
          <w:rtl/>
        </w:rPr>
        <w:t xml:space="preserve"> </w:t>
      </w:r>
      <w:r w:rsidR="00DA7AA2">
        <w:rPr>
          <w:rFonts w:hint="cs"/>
          <w:rtl/>
        </w:rPr>
        <w:t>تفاوت</w:t>
      </w:r>
      <w:r w:rsidR="00DA7AA2">
        <w:rPr>
          <w:rtl/>
        </w:rPr>
        <w:t xml:space="preserve"> </w:t>
      </w:r>
      <w:r w:rsidR="00DA7AA2">
        <w:rPr>
          <w:rFonts w:hint="cs"/>
          <w:rtl/>
        </w:rPr>
        <w:t>مثبتات</w:t>
      </w:r>
      <w:r w:rsidR="00DA7AA2">
        <w:rPr>
          <w:rtl/>
        </w:rPr>
        <w:t xml:space="preserve"> </w:t>
      </w:r>
      <w:r w:rsidR="00DA7AA2">
        <w:rPr>
          <w:rFonts w:hint="cs"/>
          <w:rtl/>
        </w:rPr>
        <w:t>امارات</w:t>
      </w:r>
      <w:r w:rsidR="00DA7AA2">
        <w:rPr>
          <w:rtl/>
        </w:rPr>
        <w:t xml:space="preserve"> </w:t>
      </w:r>
      <w:r w:rsidR="00DA7AA2">
        <w:rPr>
          <w:rFonts w:hint="cs"/>
          <w:rtl/>
        </w:rPr>
        <w:t>و</w:t>
      </w:r>
      <w:r w:rsidR="00DA7AA2">
        <w:rPr>
          <w:rtl/>
        </w:rPr>
        <w:t xml:space="preserve"> </w:t>
      </w:r>
      <w:r w:rsidR="00DA7AA2">
        <w:rPr>
          <w:rFonts w:hint="cs"/>
          <w:rtl/>
        </w:rPr>
        <w:t>اصول</w:t>
      </w:r>
      <w:r w:rsidR="00DA7AA2">
        <w:rPr>
          <w:rtl/>
        </w:rPr>
        <w:t xml:space="preserve"> </w:t>
      </w:r>
      <w:r w:rsidR="00DA7AA2">
        <w:rPr>
          <w:rFonts w:hint="cs"/>
          <w:rtl/>
        </w:rPr>
        <w:t>عملیه</w:t>
      </w:r>
      <w:r w:rsidR="00DA7AA2">
        <w:rPr>
          <w:rtl/>
        </w:rPr>
        <w:t xml:space="preserve"> </w:t>
      </w:r>
      <w:r w:rsidR="00DA7AA2">
        <w:rPr>
          <w:rFonts w:hint="cs"/>
          <w:rtl/>
        </w:rPr>
        <w:t>علم</w:t>
      </w:r>
      <w:r w:rsidR="00DA7AA2">
        <w:rPr>
          <w:rtl/>
        </w:rPr>
        <w:t xml:space="preserve"> </w:t>
      </w:r>
      <w:r w:rsidR="00DA7AA2">
        <w:rPr>
          <w:rFonts w:hint="cs"/>
          <w:rtl/>
        </w:rPr>
        <w:t>تعبدی</w:t>
      </w:r>
      <w:r w:rsidR="00DA7AA2">
        <w:rPr>
          <w:rtl/>
        </w:rPr>
        <w:t xml:space="preserve"> </w:t>
      </w:r>
      <w:r w:rsidR="00DA7AA2">
        <w:rPr>
          <w:rFonts w:hint="cs"/>
          <w:rtl/>
        </w:rPr>
        <w:t>از</w:t>
      </w:r>
      <w:r w:rsidR="00DA7AA2">
        <w:rPr>
          <w:rtl/>
        </w:rPr>
        <w:t xml:space="preserve"> </w:t>
      </w:r>
      <w:r w:rsidR="00DA7AA2">
        <w:rPr>
          <w:rFonts w:hint="cs"/>
          <w:rtl/>
        </w:rPr>
        <w:t>مرحوم</w:t>
      </w:r>
      <w:r w:rsidR="00DA7AA2">
        <w:rPr>
          <w:rtl/>
        </w:rPr>
        <w:t xml:space="preserve"> </w:t>
      </w:r>
      <w:r w:rsidR="00DA7AA2">
        <w:rPr>
          <w:rFonts w:hint="cs"/>
          <w:rtl/>
        </w:rPr>
        <w:t>نائینی</w:t>
      </w:r>
      <w:bookmarkEnd w:id="54"/>
    </w:p>
    <w:p w:rsidR="00DA7AA2" w:rsidRDefault="00DA7AA2" w:rsidP="0044477C">
      <w:pPr>
        <w:rPr>
          <w:rtl/>
        </w:rPr>
      </w:pPr>
      <w:r>
        <w:rPr>
          <w:rFonts w:hint="cs"/>
          <w:rtl/>
        </w:rPr>
        <w:t>مبنای</w:t>
      </w:r>
      <w:r>
        <w:rPr>
          <w:rtl/>
        </w:rPr>
        <w:t xml:space="preserve"> </w:t>
      </w:r>
      <w:r>
        <w:rPr>
          <w:rFonts w:hint="cs"/>
          <w:rtl/>
        </w:rPr>
        <w:t>دوم</w:t>
      </w:r>
      <w:r>
        <w:rPr>
          <w:rtl/>
        </w:rPr>
        <w:t xml:space="preserve"> </w:t>
      </w:r>
      <w:r>
        <w:rPr>
          <w:rFonts w:hint="cs"/>
          <w:rtl/>
        </w:rPr>
        <w:t>علم</w:t>
      </w:r>
      <w:r>
        <w:rPr>
          <w:rtl/>
        </w:rPr>
        <w:t xml:space="preserve"> </w:t>
      </w:r>
      <w:r>
        <w:rPr>
          <w:rFonts w:hint="cs"/>
          <w:rtl/>
        </w:rPr>
        <w:t>تعبدی</w:t>
      </w:r>
      <w:r>
        <w:rPr>
          <w:rtl/>
        </w:rPr>
        <w:t xml:space="preserve"> </w:t>
      </w:r>
      <w:r>
        <w:rPr>
          <w:rFonts w:hint="cs"/>
          <w:rtl/>
        </w:rPr>
        <w:t>مرحوم</w:t>
      </w:r>
      <w:r>
        <w:rPr>
          <w:rtl/>
        </w:rPr>
        <w:t xml:space="preserve"> </w:t>
      </w:r>
      <w:r>
        <w:rPr>
          <w:rFonts w:hint="cs"/>
          <w:rtl/>
        </w:rPr>
        <w:t>نائینی</w:t>
      </w:r>
    </w:p>
    <w:p w:rsidR="00DA7AA2" w:rsidRDefault="00DA7AA2" w:rsidP="0044477C">
      <w:pPr>
        <w:rPr>
          <w:rtl/>
        </w:rPr>
      </w:pPr>
      <w:r>
        <w:rPr>
          <w:rFonts w:hint="cs"/>
          <w:rtl/>
        </w:rPr>
        <w:t>مرحوم</w:t>
      </w:r>
      <w:r>
        <w:rPr>
          <w:rtl/>
        </w:rPr>
        <w:t xml:space="preserve"> </w:t>
      </w:r>
      <w:r>
        <w:rPr>
          <w:rFonts w:hint="cs"/>
          <w:rtl/>
        </w:rPr>
        <w:t>نائینی</w:t>
      </w:r>
      <w:r>
        <w:rPr>
          <w:rtl/>
        </w:rPr>
        <w:t xml:space="preserve"> </w:t>
      </w:r>
      <w:r>
        <w:rPr>
          <w:rFonts w:hint="cs"/>
          <w:rtl/>
        </w:rPr>
        <w:t>معنای</w:t>
      </w:r>
      <w:r>
        <w:rPr>
          <w:rtl/>
        </w:rPr>
        <w:t xml:space="preserve"> </w:t>
      </w:r>
      <w:r>
        <w:rPr>
          <w:rFonts w:hint="cs"/>
          <w:rtl/>
        </w:rPr>
        <w:t>حجیت</w:t>
      </w:r>
      <w:r>
        <w:rPr>
          <w:rtl/>
        </w:rPr>
        <w:t xml:space="preserve"> </w:t>
      </w:r>
      <w:r>
        <w:rPr>
          <w:rFonts w:hint="cs"/>
          <w:rtl/>
        </w:rPr>
        <w:t>امارات</w:t>
      </w:r>
      <w:r>
        <w:rPr>
          <w:rtl/>
        </w:rPr>
        <w:t xml:space="preserve"> </w:t>
      </w:r>
      <w:r>
        <w:rPr>
          <w:rFonts w:hint="cs"/>
          <w:rtl/>
        </w:rPr>
        <w:t>را</w:t>
      </w:r>
      <w:r>
        <w:rPr>
          <w:rtl/>
        </w:rPr>
        <w:t xml:space="preserve"> </w:t>
      </w:r>
      <w:r>
        <w:rPr>
          <w:rFonts w:hint="cs"/>
          <w:rtl/>
        </w:rPr>
        <w:t>علم</w:t>
      </w:r>
      <w:r>
        <w:rPr>
          <w:rtl/>
        </w:rPr>
        <w:t xml:space="preserve"> </w:t>
      </w:r>
      <w:r>
        <w:rPr>
          <w:rFonts w:hint="cs"/>
          <w:rtl/>
        </w:rPr>
        <w:t>تعبدی</w:t>
      </w:r>
      <w:r>
        <w:rPr>
          <w:rtl/>
        </w:rPr>
        <w:t xml:space="preserve"> </w:t>
      </w:r>
      <w:r>
        <w:rPr>
          <w:rFonts w:hint="cs"/>
          <w:rtl/>
        </w:rPr>
        <w:t>و</w:t>
      </w:r>
      <w:r>
        <w:rPr>
          <w:rtl/>
        </w:rPr>
        <w:t xml:space="preserve"> </w:t>
      </w:r>
      <w:r>
        <w:rPr>
          <w:rFonts w:hint="cs"/>
          <w:rtl/>
        </w:rPr>
        <w:t>تمیم</w:t>
      </w:r>
      <w:r>
        <w:rPr>
          <w:rtl/>
        </w:rPr>
        <w:t xml:space="preserve"> </w:t>
      </w:r>
      <w:r>
        <w:rPr>
          <w:rFonts w:hint="cs"/>
          <w:rtl/>
        </w:rPr>
        <w:t>الکشف</w:t>
      </w:r>
      <w:r>
        <w:rPr>
          <w:rtl/>
        </w:rPr>
        <w:t xml:space="preserve"> </w:t>
      </w:r>
      <w:r>
        <w:rPr>
          <w:rFonts w:hint="cs"/>
          <w:rtl/>
        </w:rPr>
        <w:t>می</w:t>
      </w:r>
      <w:r>
        <w:rPr>
          <w:rtl/>
        </w:rPr>
        <w:t xml:space="preserve"> </w:t>
      </w:r>
      <w:r>
        <w:rPr>
          <w:rFonts w:hint="cs"/>
          <w:rtl/>
        </w:rPr>
        <w:t>داند</w:t>
      </w:r>
      <w:r w:rsidR="004D25AE">
        <w:rPr>
          <w:rFonts w:hint="cs"/>
          <w:rtl/>
        </w:rPr>
        <w:t xml:space="preserve"> ، </w:t>
      </w:r>
      <w:r>
        <w:rPr>
          <w:rFonts w:hint="cs"/>
          <w:rtl/>
        </w:rPr>
        <w:t>امارات</w:t>
      </w:r>
      <w:r>
        <w:rPr>
          <w:rtl/>
        </w:rPr>
        <w:t xml:space="preserve"> </w:t>
      </w:r>
      <w:r>
        <w:rPr>
          <w:rFonts w:hint="cs"/>
          <w:rtl/>
        </w:rPr>
        <w:t>مانند</w:t>
      </w:r>
      <w:r>
        <w:rPr>
          <w:rtl/>
        </w:rPr>
        <w:t xml:space="preserve"> </w:t>
      </w:r>
      <w:r>
        <w:rPr>
          <w:rFonts w:hint="cs"/>
          <w:rtl/>
        </w:rPr>
        <w:t>خبر</w:t>
      </w:r>
      <w:r>
        <w:rPr>
          <w:rtl/>
        </w:rPr>
        <w:t xml:space="preserve"> </w:t>
      </w:r>
      <w:r>
        <w:rPr>
          <w:rFonts w:hint="cs"/>
          <w:rtl/>
        </w:rPr>
        <w:t>واحد</w:t>
      </w:r>
      <w:r>
        <w:rPr>
          <w:rtl/>
        </w:rPr>
        <w:t xml:space="preserve"> </w:t>
      </w:r>
      <w:r>
        <w:rPr>
          <w:rFonts w:hint="cs"/>
          <w:rtl/>
        </w:rPr>
        <w:t>کشف</w:t>
      </w:r>
      <w:r>
        <w:rPr>
          <w:rtl/>
        </w:rPr>
        <w:t xml:space="preserve"> </w:t>
      </w:r>
      <w:r>
        <w:rPr>
          <w:rFonts w:hint="cs"/>
          <w:rtl/>
        </w:rPr>
        <w:t>ناقصی</w:t>
      </w:r>
      <w:r>
        <w:rPr>
          <w:rtl/>
        </w:rPr>
        <w:t xml:space="preserve"> </w:t>
      </w:r>
      <w:r>
        <w:rPr>
          <w:rFonts w:hint="cs"/>
          <w:rtl/>
        </w:rPr>
        <w:t>از</w:t>
      </w:r>
      <w:r>
        <w:rPr>
          <w:rtl/>
        </w:rPr>
        <w:t xml:space="preserve"> </w:t>
      </w:r>
      <w:r>
        <w:rPr>
          <w:rFonts w:hint="cs"/>
          <w:rtl/>
        </w:rPr>
        <w:t>واقع</w:t>
      </w:r>
      <w:r>
        <w:rPr>
          <w:rtl/>
        </w:rPr>
        <w:t xml:space="preserve"> </w:t>
      </w:r>
      <w:r>
        <w:rPr>
          <w:rFonts w:hint="cs"/>
          <w:rtl/>
        </w:rPr>
        <w:t>دارند</w:t>
      </w:r>
      <w:r>
        <w:rPr>
          <w:rtl/>
        </w:rPr>
        <w:t xml:space="preserve"> </w:t>
      </w:r>
      <w:r>
        <w:rPr>
          <w:rFonts w:hint="cs"/>
          <w:rtl/>
        </w:rPr>
        <w:t>زیرا</w:t>
      </w:r>
      <w:r>
        <w:rPr>
          <w:rtl/>
        </w:rPr>
        <w:t xml:space="preserve"> </w:t>
      </w:r>
      <w:r>
        <w:rPr>
          <w:rFonts w:hint="cs"/>
          <w:rtl/>
        </w:rPr>
        <w:t>ظنی</w:t>
      </w:r>
      <w:r>
        <w:rPr>
          <w:rtl/>
        </w:rPr>
        <w:t xml:space="preserve"> </w:t>
      </w:r>
      <w:r>
        <w:rPr>
          <w:rFonts w:hint="cs"/>
          <w:rtl/>
        </w:rPr>
        <w:t>هستند</w:t>
      </w:r>
      <w:r>
        <w:rPr>
          <w:rtl/>
        </w:rPr>
        <w:t xml:space="preserve"> </w:t>
      </w:r>
      <w:r>
        <w:rPr>
          <w:rFonts w:hint="cs"/>
          <w:rtl/>
        </w:rPr>
        <w:t>و</w:t>
      </w:r>
      <w:r>
        <w:rPr>
          <w:rtl/>
        </w:rPr>
        <w:t xml:space="preserve"> </w:t>
      </w:r>
      <w:r>
        <w:rPr>
          <w:rFonts w:hint="cs"/>
          <w:rtl/>
        </w:rPr>
        <w:t>احتمال</w:t>
      </w:r>
      <w:r>
        <w:rPr>
          <w:rtl/>
        </w:rPr>
        <w:t xml:space="preserve"> </w:t>
      </w:r>
      <w:r>
        <w:rPr>
          <w:rFonts w:hint="cs"/>
          <w:rtl/>
        </w:rPr>
        <w:t>خطا</w:t>
      </w:r>
      <w:r>
        <w:rPr>
          <w:rtl/>
        </w:rPr>
        <w:t xml:space="preserve"> </w:t>
      </w:r>
      <w:r>
        <w:rPr>
          <w:rFonts w:hint="cs"/>
          <w:rtl/>
        </w:rPr>
        <w:t>در</w:t>
      </w:r>
      <w:r>
        <w:rPr>
          <w:rtl/>
        </w:rPr>
        <w:t xml:space="preserve"> </w:t>
      </w:r>
      <w:r>
        <w:rPr>
          <w:rFonts w:hint="cs"/>
          <w:rtl/>
        </w:rPr>
        <w:t>آنها</w:t>
      </w:r>
      <w:r>
        <w:rPr>
          <w:rtl/>
        </w:rPr>
        <w:t xml:space="preserve"> </w:t>
      </w:r>
      <w:r>
        <w:rPr>
          <w:rFonts w:hint="cs"/>
          <w:rtl/>
        </w:rPr>
        <w:t>وجود</w:t>
      </w:r>
      <w:r>
        <w:rPr>
          <w:rtl/>
        </w:rPr>
        <w:t xml:space="preserve"> </w:t>
      </w:r>
      <w:r>
        <w:rPr>
          <w:rFonts w:hint="cs"/>
          <w:rtl/>
        </w:rPr>
        <w:t>دارد</w:t>
      </w:r>
      <w:r w:rsidR="004D25AE">
        <w:rPr>
          <w:rFonts w:hint="cs"/>
          <w:rtl/>
        </w:rPr>
        <w:t xml:space="preserve"> ، </w:t>
      </w:r>
      <w:r>
        <w:rPr>
          <w:rFonts w:hint="cs"/>
          <w:rtl/>
        </w:rPr>
        <w:t>شارع</w:t>
      </w:r>
      <w:r>
        <w:rPr>
          <w:rtl/>
        </w:rPr>
        <w:t xml:space="preserve"> </w:t>
      </w:r>
      <w:r>
        <w:rPr>
          <w:rFonts w:hint="cs"/>
          <w:rtl/>
        </w:rPr>
        <w:t>مقدس</w:t>
      </w:r>
      <w:r>
        <w:rPr>
          <w:rtl/>
        </w:rPr>
        <w:t xml:space="preserve"> </w:t>
      </w:r>
      <w:r>
        <w:rPr>
          <w:rFonts w:hint="cs"/>
          <w:rtl/>
        </w:rPr>
        <w:t>با</w:t>
      </w:r>
      <w:r>
        <w:rPr>
          <w:rtl/>
        </w:rPr>
        <w:t xml:space="preserve"> </w:t>
      </w:r>
      <w:r>
        <w:rPr>
          <w:rFonts w:hint="cs"/>
          <w:rtl/>
        </w:rPr>
        <w:t>حجت</w:t>
      </w:r>
      <w:r>
        <w:rPr>
          <w:rtl/>
        </w:rPr>
        <w:t xml:space="preserve"> </w:t>
      </w:r>
      <w:r>
        <w:rPr>
          <w:rFonts w:hint="cs"/>
          <w:rtl/>
        </w:rPr>
        <w:t>دانستن</w:t>
      </w:r>
      <w:r>
        <w:rPr>
          <w:rtl/>
        </w:rPr>
        <w:t xml:space="preserve"> </w:t>
      </w:r>
      <w:r>
        <w:rPr>
          <w:rFonts w:hint="cs"/>
          <w:rtl/>
        </w:rPr>
        <w:t>اماره</w:t>
      </w:r>
      <w:r>
        <w:rPr>
          <w:rtl/>
        </w:rPr>
        <w:t xml:space="preserve"> </w:t>
      </w:r>
      <w:r>
        <w:rPr>
          <w:rFonts w:hint="cs"/>
          <w:rtl/>
        </w:rPr>
        <w:t>این</w:t>
      </w:r>
      <w:r>
        <w:rPr>
          <w:rtl/>
        </w:rPr>
        <w:t xml:space="preserve"> </w:t>
      </w:r>
      <w:r>
        <w:rPr>
          <w:rFonts w:hint="cs"/>
          <w:rtl/>
        </w:rPr>
        <w:t>کشف</w:t>
      </w:r>
      <w:r>
        <w:rPr>
          <w:rtl/>
        </w:rPr>
        <w:t xml:space="preserve"> </w:t>
      </w:r>
      <w:r>
        <w:rPr>
          <w:rFonts w:hint="cs"/>
          <w:rtl/>
        </w:rPr>
        <w:t>ناقص</w:t>
      </w:r>
      <w:r>
        <w:rPr>
          <w:rtl/>
        </w:rPr>
        <w:t xml:space="preserve"> </w:t>
      </w:r>
      <w:r>
        <w:rPr>
          <w:rFonts w:hint="cs"/>
          <w:rtl/>
        </w:rPr>
        <w:t>را</w:t>
      </w:r>
      <w:r>
        <w:rPr>
          <w:rtl/>
        </w:rPr>
        <w:t xml:space="preserve"> </w:t>
      </w:r>
      <w:r>
        <w:rPr>
          <w:rFonts w:hint="cs"/>
          <w:rtl/>
        </w:rPr>
        <w:t>تام</w:t>
      </w:r>
      <w:r>
        <w:rPr>
          <w:rtl/>
        </w:rPr>
        <w:t xml:space="preserve"> </w:t>
      </w:r>
      <w:r>
        <w:rPr>
          <w:rFonts w:hint="cs"/>
          <w:rtl/>
        </w:rPr>
        <w:t>می</w:t>
      </w:r>
      <w:r>
        <w:rPr>
          <w:rtl/>
        </w:rPr>
        <w:t xml:space="preserve"> </w:t>
      </w:r>
      <w:r>
        <w:rPr>
          <w:rFonts w:hint="cs"/>
          <w:rtl/>
        </w:rPr>
        <w:t>کند</w:t>
      </w:r>
      <w:r>
        <w:rPr>
          <w:rtl/>
        </w:rPr>
        <w:t xml:space="preserve"> </w:t>
      </w:r>
      <w:r>
        <w:rPr>
          <w:rFonts w:hint="cs"/>
          <w:rtl/>
        </w:rPr>
        <w:t>یعنی</w:t>
      </w:r>
      <w:r>
        <w:rPr>
          <w:rtl/>
        </w:rPr>
        <w:t xml:space="preserve"> </w:t>
      </w:r>
      <w:r>
        <w:rPr>
          <w:rFonts w:hint="cs"/>
          <w:rtl/>
        </w:rPr>
        <w:t>آن</w:t>
      </w:r>
      <w:r>
        <w:rPr>
          <w:rtl/>
        </w:rPr>
        <w:t xml:space="preserve"> </w:t>
      </w:r>
      <w:r>
        <w:rPr>
          <w:rFonts w:hint="cs"/>
          <w:rtl/>
        </w:rPr>
        <w:t>را</w:t>
      </w:r>
      <w:r>
        <w:rPr>
          <w:rtl/>
        </w:rPr>
        <w:t xml:space="preserve"> </w:t>
      </w:r>
      <w:r>
        <w:rPr>
          <w:rFonts w:hint="cs"/>
          <w:rtl/>
        </w:rPr>
        <w:t>در</w:t>
      </w:r>
      <w:r>
        <w:rPr>
          <w:rtl/>
        </w:rPr>
        <w:t xml:space="preserve"> </w:t>
      </w:r>
      <w:r>
        <w:rPr>
          <w:rFonts w:hint="cs"/>
          <w:rtl/>
        </w:rPr>
        <w:t>حکم</w:t>
      </w:r>
      <w:r>
        <w:rPr>
          <w:rtl/>
        </w:rPr>
        <w:t xml:space="preserve"> </w:t>
      </w:r>
      <w:r>
        <w:rPr>
          <w:rFonts w:hint="cs"/>
          <w:rtl/>
        </w:rPr>
        <w:t>علم</w:t>
      </w:r>
      <w:r>
        <w:rPr>
          <w:rtl/>
        </w:rPr>
        <w:t xml:space="preserve"> </w:t>
      </w:r>
      <w:r>
        <w:rPr>
          <w:rFonts w:hint="cs"/>
          <w:rtl/>
        </w:rPr>
        <w:t>و</w:t>
      </w:r>
      <w:r>
        <w:rPr>
          <w:rtl/>
        </w:rPr>
        <w:t xml:space="preserve"> </w:t>
      </w:r>
      <w:r>
        <w:rPr>
          <w:rFonts w:hint="cs"/>
          <w:rtl/>
        </w:rPr>
        <w:t>یقین</w:t>
      </w:r>
      <w:r>
        <w:rPr>
          <w:rtl/>
        </w:rPr>
        <w:t xml:space="preserve"> </w:t>
      </w:r>
      <w:r>
        <w:rPr>
          <w:rFonts w:hint="cs"/>
          <w:rtl/>
        </w:rPr>
        <w:t>قرار</w:t>
      </w:r>
      <w:r>
        <w:rPr>
          <w:rtl/>
        </w:rPr>
        <w:t xml:space="preserve"> </w:t>
      </w:r>
      <w:r>
        <w:rPr>
          <w:rFonts w:hint="cs"/>
          <w:rtl/>
        </w:rPr>
        <w:t>می</w:t>
      </w:r>
      <w:r>
        <w:rPr>
          <w:rtl/>
        </w:rPr>
        <w:t xml:space="preserve"> </w:t>
      </w:r>
      <w:r>
        <w:rPr>
          <w:rFonts w:hint="cs"/>
          <w:rtl/>
        </w:rPr>
        <w:t>دهد</w:t>
      </w:r>
      <w:r>
        <w:rPr>
          <w:rtl/>
        </w:rPr>
        <w:t xml:space="preserve"> </w:t>
      </w:r>
      <w:r>
        <w:rPr>
          <w:rFonts w:hint="cs"/>
          <w:rtl/>
        </w:rPr>
        <w:t>و</w:t>
      </w:r>
      <w:r>
        <w:rPr>
          <w:rtl/>
        </w:rPr>
        <w:t xml:space="preserve"> </w:t>
      </w:r>
      <w:r>
        <w:rPr>
          <w:rFonts w:hint="cs"/>
          <w:rtl/>
        </w:rPr>
        <w:t>این</w:t>
      </w:r>
      <w:r>
        <w:rPr>
          <w:rtl/>
        </w:rPr>
        <w:t xml:space="preserve"> </w:t>
      </w:r>
      <w:r>
        <w:rPr>
          <w:rFonts w:hint="cs"/>
          <w:rtl/>
        </w:rPr>
        <w:t>را</w:t>
      </w:r>
      <w:r>
        <w:rPr>
          <w:rtl/>
        </w:rPr>
        <w:t xml:space="preserve"> </w:t>
      </w:r>
      <w:r>
        <w:rPr>
          <w:rFonts w:hint="cs"/>
          <w:rtl/>
        </w:rPr>
        <w:t>علم</w:t>
      </w:r>
      <w:r>
        <w:rPr>
          <w:rtl/>
        </w:rPr>
        <w:t xml:space="preserve"> </w:t>
      </w:r>
      <w:r>
        <w:rPr>
          <w:rFonts w:hint="cs"/>
          <w:rtl/>
        </w:rPr>
        <w:t>تعبدی</w:t>
      </w:r>
      <w:r>
        <w:rPr>
          <w:rtl/>
        </w:rPr>
        <w:t xml:space="preserve"> </w:t>
      </w:r>
      <w:r>
        <w:rPr>
          <w:rFonts w:hint="cs"/>
          <w:rtl/>
        </w:rPr>
        <w:t>می</w:t>
      </w:r>
      <w:r>
        <w:rPr>
          <w:rtl/>
        </w:rPr>
        <w:t xml:space="preserve"> </w:t>
      </w:r>
      <w:r>
        <w:rPr>
          <w:rFonts w:hint="cs"/>
          <w:rtl/>
        </w:rPr>
        <w:t>نامند</w:t>
      </w:r>
    </w:p>
    <w:p w:rsidR="009A5F50" w:rsidRDefault="00DA7AA2" w:rsidP="0044477C">
      <w:pPr>
        <w:rPr>
          <w:rtl/>
        </w:rPr>
      </w:pPr>
      <w:r>
        <w:rPr>
          <w:rFonts w:hint="cs"/>
          <w:rtl/>
        </w:rPr>
        <w:t>علم</w:t>
      </w:r>
      <w:r>
        <w:rPr>
          <w:rtl/>
        </w:rPr>
        <w:t xml:space="preserve"> </w:t>
      </w:r>
      <w:r>
        <w:rPr>
          <w:rFonts w:hint="cs"/>
          <w:rtl/>
        </w:rPr>
        <w:t>دو</w:t>
      </w:r>
      <w:r>
        <w:rPr>
          <w:rtl/>
        </w:rPr>
        <w:t xml:space="preserve"> </w:t>
      </w:r>
      <w:r>
        <w:rPr>
          <w:rFonts w:hint="cs"/>
          <w:rtl/>
        </w:rPr>
        <w:t>گونه</w:t>
      </w:r>
      <w:r>
        <w:rPr>
          <w:rtl/>
        </w:rPr>
        <w:t xml:space="preserve"> </w:t>
      </w:r>
      <w:r>
        <w:rPr>
          <w:rFonts w:hint="cs"/>
          <w:rtl/>
        </w:rPr>
        <w:t>است</w:t>
      </w:r>
      <w:r>
        <w:rPr>
          <w:rtl/>
        </w:rPr>
        <w:t xml:space="preserve"> </w:t>
      </w:r>
      <w:r>
        <w:rPr>
          <w:rFonts w:hint="cs"/>
          <w:rtl/>
        </w:rPr>
        <w:t>علم</w:t>
      </w:r>
      <w:r>
        <w:rPr>
          <w:rtl/>
        </w:rPr>
        <w:t xml:space="preserve"> </w:t>
      </w:r>
      <w:r>
        <w:rPr>
          <w:rFonts w:hint="cs"/>
          <w:rtl/>
        </w:rPr>
        <w:t>وجدانی</w:t>
      </w:r>
      <w:r>
        <w:rPr>
          <w:rtl/>
        </w:rPr>
        <w:t xml:space="preserve"> </w:t>
      </w:r>
      <w:r>
        <w:rPr>
          <w:rFonts w:hint="cs"/>
          <w:rtl/>
        </w:rPr>
        <w:t>که</w:t>
      </w:r>
      <w:r>
        <w:rPr>
          <w:rtl/>
        </w:rPr>
        <w:t xml:space="preserve"> </w:t>
      </w:r>
      <w:r>
        <w:rPr>
          <w:rFonts w:hint="cs"/>
          <w:rtl/>
        </w:rPr>
        <w:t>انسان</w:t>
      </w:r>
      <w:r>
        <w:rPr>
          <w:rtl/>
        </w:rPr>
        <w:t xml:space="preserve"> </w:t>
      </w:r>
      <w:r>
        <w:rPr>
          <w:rFonts w:hint="cs"/>
          <w:rtl/>
        </w:rPr>
        <w:t>با</w:t>
      </w:r>
      <w:r>
        <w:rPr>
          <w:rtl/>
        </w:rPr>
        <w:t xml:space="preserve"> </w:t>
      </w:r>
      <w:r>
        <w:rPr>
          <w:rFonts w:hint="cs"/>
          <w:rtl/>
        </w:rPr>
        <w:t>ادراک</w:t>
      </w:r>
      <w:r>
        <w:rPr>
          <w:rtl/>
        </w:rPr>
        <w:t xml:space="preserve"> </w:t>
      </w:r>
      <w:r>
        <w:rPr>
          <w:rFonts w:hint="cs"/>
          <w:rtl/>
        </w:rPr>
        <w:t>شخصی</w:t>
      </w:r>
      <w:r>
        <w:rPr>
          <w:rtl/>
        </w:rPr>
        <w:t xml:space="preserve"> </w:t>
      </w:r>
      <w:r>
        <w:rPr>
          <w:rFonts w:hint="cs"/>
          <w:rtl/>
        </w:rPr>
        <w:t>به</w:t>
      </w:r>
      <w:r>
        <w:rPr>
          <w:rtl/>
        </w:rPr>
        <w:t xml:space="preserve"> </w:t>
      </w:r>
      <w:r>
        <w:rPr>
          <w:rFonts w:hint="cs"/>
          <w:rtl/>
        </w:rPr>
        <w:t>آن</w:t>
      </w:r>
      <w:r>
        <w:rPr>
          <w:rtl/>
        </w:rPr>
        <w:t xml:space="preserve"> </w:t>
      </w:r>
      <w:r>
        <w:rPr>
          <w:rFonts w:hint="cs"/>
          <w:rtl/>
        </w:rPr>
        <w:t>می</w:t>
      </w:r>
      <w:r>
        <w:rPr>
          <w:rtl/>
        </w:rPr>
        <w:t xml:space="preserve"> </w:t>
      </w:r>
      <w:r>
        <w:rPr>
          <w:rFonts w:hint="cs"/>
          <w:rtl/>
        </w:rPr>
        <w:t>رسد</w:t>
      </w:r>
      <w:r>
        <w:rPr>
          <w:rtl/>
        </w:rPr>
        <w:t xml:space="preserve"> </w:t>
      </w:r>
      <w:r>
        <w:rPr>
          <w:rFonts w:hint="cs"/>
          <w:rtl/>
        </w:rPr>
        <w:t>و</w:t>
      </w:r>
      <w:r>
        <w:rPr>
          <w:rtl/>
        </w:rPr>
        <w:t xml:space="preserve"> </w:t>
      </w:r>
      <w:r>
        <w:rPr>
          <w:rFonts w:hint="cs"/>
          <w:rtl/>
        </w:rPr>
        <w:t>علم</w:t>
      </w:r>
      <w:r>
        <w:rPr>
          <w:rtl/>
        </w:rPr>
        <w:t xml:space="preserve"> </w:t>
      </w:r>
      <w:r>
        <w:rPr>
          <w:rFonts w:hint="cs"/>
          <w:rtl/>
        </w:rPr>
        <w:t>تعبدی</w:t>
      </w:r>
      <w:r>
        <w:rPr>
          <w:rtl/>
        </w:rPr>
        <w:t xml:space="preserve"> </w:t>
      </w:r>
      <w:r>
        <w:rPr>
          <w:rFonts w:hint="cs"/>
          <w:rtl/>
        </w:rPr>
        <w:t>که</w:t>
      </w:r>
      <w:r>
        <w:rPr>
          <w:rtl/>
        </w:rPr>
        <w:t xml:space="preserve"> </w:t>
      </w:r>
      <w:r>
        <w:rPr>
          <w:rFonts w:hint="cs"/>
          <w:rtl/>
        </w:rPr>
        <w:t>شارع</w:t>
      </w:r>
      <w:r>
        <w:rPr>
          <w:rtl/>
        </w:rPr>
        <w:t xml:space="preserve"> </w:t>
      </w:r>
      <w:r>
        <w:rPr>
          <w:rFonts w:hint="cs"/>
          <w:rtl/>
        </w:rPr>
        <w:t>آن</w:t>
      </w:r>
      <w:r>
        <w:rPr>
          <w:rtl/>
        </w:rPr>
        <w:t xml:space="preserve"> </w:t>
      </w:r>
      <w:r>
        <w:rPr>
          <w:rFonts w:hint="cs"/>
          <w:rtl/>
        </w:rPr>
        <w:t>را</w:t>
      </w:r>
      <w:r>
        <w:rPr>
          <w:rtl/>
        </w:rPr>
        <w:t xml:space="preserve"> </w:t>
      </w:r>
      <w:r>
        <w:rPr>
          <w:rFonts w:hint="cs"/>
          <w:rtl/>
        </w:rPr>
        <w:t>اعتبار</w:t>
      </w:r>
      <w:r>
        <w:rPr>
          <w:rtl/>
        </w:rPr>
        <w:t xml:space="preserve"> </w:t>
      </w:r>
      <w:r>
        <w:rPr>
          <w:rFonts w:hint="cs"/>
          <w:rtl/>
        </w:rPr>
        <w:t>کرده</w:t>
      </w:r>
      <w:r>
        <w:rPr>
          <w:rtl/>
        </w:rPr>
        <w:t xml:space="preserve"> </w:t>
      </w:r>
      <w:r>
        <w:rPr>
          <w:rFonts w:hint="cs"/>
          <w:rtl/>
        </w:rPr>
        <w:t>و</w:t>
      </w:r>
      <w:r>
        <w:rPr>
          <w:rtl/>
        </w:rPr>
        <w:t xml:space="preserve"> </w:t>
      </w:r>
      <w:r>
        <w:rPr>
          <w:rFonts w:hint="cs"/>
          <w:rtl/>
        </w:rPr>
        <w:t>در</w:t>
      </w:r>
      <w:r>
        <w:rPr>
          <w:rtl/>
        </w:rPr>
        <w:t xml:space="preserve"> </w:t>
      </w:r>
      <w:r>
        <w:rPr>
          <w:rFonts w:hint="cs"/>
          <w:rtl/>
        </w:rPr>
        <w:t>حکم</w:t>
      </w:r>
      <w:r>
        <w:rPr>
          <w:rtl/>
        </w:rPr>
        <w:t xml:space="preserve"> </w:t>
      </w:r>
      <w:r>
        <w:rPr>
          <w:rFonts w:hint="cs"/>
          <w:rtl/>
        </w:rPr>
        <w:t>علم</w:t>
      </w:r>
      <w:r>
        <w:rPr>
          <w:rtl/>
        </w:rPr>
        <w:t xml:space="preserve"> </w:t>
      </w:r>
      <w:r>
        <w:rPr>
          <w:rFonts w:hint="cs"/>
          <w:rtl/>
        </w:rPr>
        <w:t>وجدانی</w:t>
      </w:r>
      <w:r>
        <w:rPr>
          <w:rtl/>
        </w:rPr>
        <w:t xml:space="preserve"> </w:t>
      </w:r>
      <w:r>
        <w:rPr>
          <w:rFonts w:hint="cs"/>
          <w:rtl/>
        </w:rPr>
        <w:t>قرار</w:t>
      </w:r>
      <w:r>
        <w:rPr>
          <w:rtl/>
        </w:rPr>
        <w:t xml:space="preserve"> </w:t>
      </w:r>
      <w:r>
        <w:rPr>
          <w:rFonts w:hint="cs"/>
          <w:rtl/>
        </w:rPr>
        <w:t>داده</w:t>
      </w:r>
      <w:r>
        <w:rPr>
          <w:rtl/>
        </w:rPr>
        <w:t xml:space="preserve"> </w:t>
      </w:r>
      <w:r>
        <w:rPr>
          <w:rFonts w:hint="cs"/>
          <w:rtl/>
        </w:rPr>
        <w:t>است</w:t>
      </w:r>
      <w:r w:rsidR="00AF32A7">
        <w:rPr>
          <w:rFonts w:hint="cs"/>
          <w:rtl/>
        </w:rPr>
        <w:t xml:space="preserve"> ، </w:t>
      </w:r>
      <w:r>
        <w:rPr>
          <w:rFonts w:hint="cs"/>
          <w:rtl/>
        </w:rPr>
        <w:t>نتیجه</w:t>
      </w:r>
      <w:r>
        <w:rPr>
          <w:rtl/>
        </w:rPr>
        <w:t xml:space="preserve"> </w:t>
      </w:r>
      <w:r>
        <w:rPr>
          <w:rFonts w:hint="cs"/>
          <w:rtl/>
        </w:rPr>
        <w:t>اینکه</w:t>
      </w:r>
      <w:r>
        <w:rPr>
          <w:rtl/>
        </w:rPr>
        <w:t xml:space="preserve"> </w:t>
      </w:r>
      <w:r>
        <w:rPr>
          <w:rFonts w:hint="cs"/>
          <w:rtl/>
        </w:rPr>
        <w:t>هر</w:t>
      </w:r>
      <w:r>
        <w:rPr>
          <w:rtl/>
        </w:rPr>
        <w:t xml:space="preserve"> </w:t>
      </w:r>
      <w:r>
        <w:rPr>
          <w:rFonts w:hint="cs"/>
          <w:rtl/>
        </w:rPr>
        <w:t>جا</w:t>
      </w:r>
      <w:r>
        <w:rPr>
          <w:rtl/>
        </w:rPr>
        <w:t xml:space="preserve"> </w:t>
      </w:r>
      <w:r>
        <w:rPr>
          <w:rFonts w:hint="cs"/>
          <w:rtl/>
        </w:rPr>
        <w:t>علم</w:t>
      </w:r>
      <w:r>
        <w:rPr>
          <w:rtl/>
        </w:rPr>
        <w:t xml:space="preserve"> </w:t>
      </w:r>
      <w:r>
        <w:rPr>
          <w:rFonts w:hint="cs"/>
          <w:rtl/>
        </w:rPr>
        <w:t>باشد</w:t>
      </w:r>
      <w:r>
        <w:rPr>
          <w:rtl/>
        </w:rPr>
        <w:t xml:space="preserve"> </w:t>
      </w:r>
      <w:r>
        <w:rPr>
          <w:rFonts w:hint="cs"/>
          <w:rtl/>
        </w:rPr>
        <w:t>تمام</w:t>
      </w:r>
      <w:r>
        <w:rPr>
          <w:rtl/>
        </w:rPr>
        <w:t xml:space="preserve"> </w:t>
      </w:r>
      <w:r>
        <w:rPr>
          <w:rFonts w:hint="cs"/>
          <w:rtl/>
        </w:rPr>
        <w:t>لوازم</w:t>
      </w:r>
      <w:r>
        <w:rPr>
          <w:rtl/>
        </w:rPr>
        <w:t xml:space="preserve"> </w:t>
      </w:r>
      <w:r>
        <w:rPr>
          <w:rFonts w:hint="cs"/>
          <w:rtl/>
        </w:rPr>
        <w:t>و</w:t>
      </w:r>
      <w:r>
        <w:rPr>
          <w:rtl/>
        </w:rPr>
        <w:t xml:space="preserve"> </w:t>
      </w:r>
      <w:r>
        <w:rPr>
          <w:rFonts w:hint="cs"/>
          <w:rtl/>
        </w:rPr>
        <w:t>متعلقات</w:t>
      </w:r>
      <w:r>
        <w:rPr>
          <w:rtl/>
        </w:rPr>
        <w:t xml:space="preserve"> </w:t>
      </w:r>
      <w:r>
        <w:rPr>
          <w:rFonts w:hint="cs"/>
          <w:rtl/>
        </w:rPr>
        <w:t>آن</w:t>
      </w:r>
      <w:r>
        <w:rPr>
          <w:rtl/>
        </w:rPr>
        <w:t xml:space="preserve"> </w:t>
      </w:r>
      <w:r>
        <w:rPr>
          <w:rFonts w:hint="cs"/>
          <w:rtl/>
        </w:rPr>
        <w:t>نیز</w:t>
      </w:r>
      <w:r>
        <w:rPr>
          <w:rtl/>
        </w:rPr>
        <w:t xml:space="preserve"> </w:t>
      </w:r>
      <w:r>
        <w:rPr>
          <w:rFonts w:hint="cs"/>
          <w:rtl/>
        </w:rPr>
        <w:t>ثابت</w:t>
      </w:r>
      <w:r>
        <w:rPr>
          <w:rtl/>
        </w:rPr>
        <w:t xml:space="preserve"> </w:t>
      </w:r>
      <w:r>
        <w:rPr>
          <w:rFonts w:hint="cs"/>
          <w:rtl/>
        </w:rPr>
        <w:t>می</w:t>
      </w:r>
      <w:r>
        <w:rPr>
          <w:rtl/>
        </w:rPr>
        <w:t xml:space="preserve"> </w:t>
      </w:r>
      <w:r>
        <w:rPr>
          <w:rFonts w:hint="cs"/>
          <w:rtl/>
        </w:rPr>
        <w:t>شود</w:t>
      </w:r>
      <w:r>
        <w:rPr>
          <w:rtl/>
        </w:rPr>
        <w:t xml:space="preserve"> </w:t>
      </w:r>
      <w:r>
        <w:rPr>
          <w:rFonts w:hint="cs"/>
          <w:rtl/>
        </w:rPr>
        <w:t>چه</w:t>
      </w:r>
      <w:r>
        <w:rPr>
          <w:rtl/>
        </w:rPr>
        <w:t xml:space="preserve"> </w:t>
      </w:r>
      <w:r>
        <w:rPr>
          <w:rFonts w:hint="cs"/>
          <w:rtl/>
        </w:rPr>
        <w:t>علم</w:t>
      </w:r>
      <w:r>
        <w:rPr>
          <w:rtl/>
        </w:rPr>
        <w:t xml:space="preserve"> </w:t>
      </w:r>
      <w:r>
        <w:rPr>
          <w:rFonts w:hint="cs"/>
          <w:rtl/>
        </w:rPr>
        <w:t>وجدانی</w:t>
      </w:r>
      <w:r>
        <w:rPr>
          <w:rtl/>
        </w:rPr>
        <w:t xml:space="preserve"> </w:t>
      </w:r>
      <w:r>
        <w:rPr>
          <w:rFonts w:hint="cs"/>
          <w:rtl/>
        </w:rPr>
        <w:t>باشد</w:t>
      </w:r>
      <w:r>
        <w:rPr>
          <w:rtl/>
        </w:rPr>
        <w:t xml:space="preserve"> </w:t>
      </w:r>
      <w:r>
        <w:rPr>
          <w:rFonts w:hint="cs"/>
          <w:rtl/>
        </w:rPr>
        <w:t>چه</w:t>
      </w:r>
      <w:r>
        <w:rPr>
          <w:rtl/>
        </w:rPr>
        <w:t xml:space="preserve"> </w:t>
      </w:r>
      <w:r>
        <w:rPr>
          <w:rFonts w:hint="cs"/>
          <w:rtl/>
        </w:rPr>
        <w:t>علم</w:t>
      </w:r>
      <w:r>
        <w:rPr>
          <w:rtl/>
        </w:rPr>
        <w:t xml:space="preserve"> </w:t>
      </w:r>
      <w:r>
        <w:rPr>
          <w:rFonts w:hint="cs"/>
          <w:rtl/>
        </w:rPr>
        <w:t>تعبدی</w:t>
      </w:r>
      <w:r w:rsidR="004D25AE">
        <w:rPr>
          <w:rFonts w:hint="cs"/>
          <w:rtl/>
        </w:rPr>
        <w:t xml:space="preserve"> ، </w:t>
      </w:r>
      <w:r>
        <w:rPr>
          <w:rFonts w:hint="cs"/>
          <w:rtl/>
        </w:rPr>
        <w:t>بنابراین</w:t>
      </w:r>
      <w:r>
        <w:rPr>
          <w:rtl/>
        </w:rPr>
        <w:t xml:space="preserve"> </w:t>
      </w:r>
      <w:r>
        <w:rPr>
          <w:rFonts w:hint="cs"/>
          <w:rtl/>
        </w:rPr>
        <w:t>اماره</w:t>
      </w:r>
      <w:r>
        <w:rPr>
          <w:rtl/>
        </w:rPr>
        <w:t xml:space="preserve"> </w:t>
      </w:r>
      <w:r>
        <w:rPr>
          <w:rFonts w:hint="cs"/>
          <w:rtl/>
        </w:rPr>
        <w:t>به</w:t>
      </w:r>
      <w:r>
        <w:rPr>
          <w:rtl/>
        </w:rPr>
        <w:t xml:space="preserve"> </w:t>
      </w:r>
      <w:r>
        <w:rPr>
          <w:rFonts w:hint="cs"/>
          <w:rtl/>
        </w:rPr>
        <w:t>سبب</w:t>
      </w:r>
      <w:r>
        <w:rPr>
          <w:rtl/>
        </w:rPr>
        <w:t xml:space="preserve"> </w:t>
      </w:r>
      <w:r>
        <w:rPr>
          <w:rFonts w:hint="cs"/>
          <w:rtl/>
        </w:rPr>
        <w:t>اینکه</w:t>
      </w:r>
      <w:r>
        <w:rPr>
          <w:rtl/>
        </w:rPr>
        <w:t xml:space="preserve"> </w:t>
      </w:r>
      <w:r>
        <w:rPr>
          <w:rFonts w:hint="cs"/>
          <w:rtl/>
        </w:rPr>
        <w:t>شارع</w:t>
      </w:r>
      <w:r>
        <w:rPr>
          <w:rtl/>
        </w:rPr>
        <w:t xml:space="preserve"> </w:t>
      </w:r>
      <w:r>
        <w:rPr>
          <w:rFonts w:hint="cs"/>
          <w:rtl/>
        </w:rPr>
        <w:t>آن</w:t>
      </w:r>
      <w:r>
        <w:rPr>
          <w:rtl/>
        </w:rPr>
        <w:t xml:space="preserve"> </w:t>
      </w:r>
      <w:r>
        <w:rPr>
          <w:rFonts w:hint="cs"/>
          <w:rtl/>
        </w:rPr>
        <w:t>را</w:t>
      </w:r>
      <w:r>
        <w:rPr>
          <w:rtl/>
        </w:rPr>
        <w:t xml:space="preserve"> </w:t>
      </w:r>
      <w:r>
        <w:rPr>
          <w:rFonts w:hint="cs"/>
          <w:rtl/>
        </w:rPr>
        <w:t>علم</w:t>
      </w:r>
      <w:r>
        <w:rPr>
          <w:rtl/>
        </w:rPr>
        <w:t xml:space="preserve"> </w:t>
      </w:r>
      <w:r>
        <w:rPr>
          <w:rFonts w:hint="cs"/>
          <w:rtl/>
        </w:rPr>
        <w:t>تعبدی</w:t>
      </w:r>
      <w:r>
        <w:rPr>
          <w:rtl/>
        </w:rPr>
        <w:t xml:space="preserve"> </w:t>
      </w:r>
      <w:r>
        <w:rPr>
          <w:rFonts w:hint="cs"/>
          <w:rtl/>
        </w:rPr>
        <w:t>قرار</w:t>
      </w:r>
      <w:r>
        <w:rPr>
          <w:rtl/>
        </w:rPr>
        <w:t xml:space="preserve"> </w:t>
      </w:r>
      <w:r>
        <w:rPr>
          <w:rFonts w:hint="cs"/>
          <w:rtl/>
        </w:rPr>
        <w:t>داده</w:t>
      </w:r>
      <w:r>
        <w:rPr>
          <w:rtl/>
        </w:rPr>
        <w:t xml:space="preserve"> </w:t>
      </w:r>
      <w:r>
        <w:rPr>
          <w:rFonts w:hint="cs"/>
          <w:rtl/>
        </w:rPr>
        <w:t>می</w:t>
      </w:r>
      <w:r>
        <w:rPr>
          <w:rtl/>
        </w:rPr>
        <w:t xml:space="preserve"> </w:t>
      </w:r>
      <w:r>
        <w:rPr>
          <w:rFonts w:hint="cs"/>
          <w:rtl/>
        </w:rPr>
        <w:t>تواند</w:t>
      </w:r>
      <w:r>
        <w:rPr>
          <w:rtl/>
        </w:rPr>
        <w:t xml:space="preserve"> </w:t>
      </w:r>
      <w:r>
        <w:rPr>
          <w:rFonts w:hint="cs"/>
          <w:rtl/>
        </w:rPr>
        <w:t>لوازم</w:t>
      </w:r>
      <w:r>
        <w:rPr>
          <w:rtl/>
        </w:rPr>
        <w:t xml:space="preserve"> </w:t>
      </w:r>
      <w:r>
        <w:rPr>
          <w:rFonts w:hint="cs"/>
          <w:rtl/>
        </w:rPr>
        <w:t>عقلی</w:t>
      </w:r>
      <w:r>
        <w:rPr>
          <w:rtl/>
        </w:rPr>
        <w:t xml:space="preserve"> </w:t>
      </w:r>
      <w:r>
        <w:rPr>
          <w:rFonts w:hint="cs"/>
          <w:rtl/>
        </w:rPr>
        <w:t>و</w:t>
      </w:r>
      <w:r>
        <w:rPr>
          <w:rtl/>
        </w:rPr>
        <w:t xml:space="preserve"> </w:t>
      </w:r>
      <w:r>
        <w:rPr>
          <w:rFonts w:hint="cs"/>
          <w:rtl/>
        </w:rPr>
        <w:t>عادی</w:t>
      </w:r>
      <w:r>
        <w:rPr>
          <w:rtl/>
        </w:rPr>
        <w:t xml:space="preserve"> </w:t>
      </w:r>
      <w:r>
        <w:rPr>
          <w:rFonts w:hint="cs"/>
          <w:rtl/>
        </w:rPr>
        <w:t>خود</w:t>
      </w:r>
      <w:r>
        <w:rPr>
          <w:rtl/>
        </w:rPr>
        <w:t xml:space="preserve"> </w:t>
      </w:r>
      <w:r>
        <w:rPr>
          <w:rFonts w:hint="cs"/>
          <w:rtl/>
        </w:rPr>
        <w:t>را</w:t>
      </w:r>
      <w:r>
        <w:rPr>
          <w:rtl/>
        </w:rPr>
        <w:t xml:space="preserve"> </w:t>
      </w:r>
      <w:r>
        <w:rPr>
          <w:rFonts w:hint="cs"/>
          <w:rtl/>
        </w:rPr>
        <w:t>اثبات</w:t>
      </w:r>
      <w:r>
        <w:rPr>
          <w:rtl/>
        </w:rPr>
        <w:t xml:space="preserve"> </w:t>
      </w:r>
      <w:r>
        <w:rPr>
          <w:rFonts w:hint="cs"/>
          <w:rtl/>
        </w:rPr>
        <w:t>کند</w:t>
      </w:r>
    </w:p>
    <w:p w:rsidR="009A5F50" w:rsidRDefault="00DA7AA2" w:rsidP="0044477C">
      <w:pPr>
        <w:rPr>
          <w:rtl/>
        </w:rPr>
      </w:pPr>
      <w:r>
        <w:rPr>
          <w:rFonts w:hint="cs"/>
          <w:rtl/>
        </w:rPr>
        <w:t>اشکال</w:t>
      </w:r>
      <w:r>
        <w:rPr>
          <w:rtl/>
        </w:rPr>
        <w:t xml:space="preserve"> </w:t>
      </w:r>
      <w:r>
        <w:rPr>
          <w:rFonts w:hint="cs"/>
          <w:rtl/>
        </w:rPr>
        <w:t>اول</w:t>
      </w:r>
      <w:r>
        <w:rPr>
          <w:rtl/>
        </w:rPr>
        <w:t xml:space="preserve"> </w:t>
      </w:r>
      <w:r>
        <w:rPr>
          <w:rFonts w:hint="cs"/>
          <w:rtl/>
        </w:rPr>
        <w:t>آیت</w:t>
      </w:r>
      <w:r>
        <w:rPr>
          <w:rtl/>
        </w:rPr>
        <w:t xml:space="preserve"> </w:t>
      </w:r>
      <w:r>
        <w:rPr>
          <w:rFonts w:hint="cs"/>
          <w:rtl/>
        </w:rPr>
        <w:t>الله</w:t>
      </w:r>
      <w:r>
        <w:rPr>
          <w:rtl/>
        </w:rPr>
        <w:t xml:space="preserve"> </w:t>
      </w:r>
      <w:r>
        <w:rPr>
          <w:rFonts w:hint="cs"/>
          <w:rtl/>
        </w:rPr>
        <w:t>خویی</w:t>
      </w:r>
      <w:r>
        <w:rPr>
          <w:rtl/>
        </w:rPr>
        <w:t xml:space="preserve"> </w:t>
      </w:r>
      <w:r>
        <w:rPr>
          <w:rFonts w:hint="cs"/>
          <w:rtl/>
        </w:rPr>
        <w:t>بر</w:t>
      </w:r>
      <w:r>
        <w:rPr>
          <w:rtl/>
        </w:rPr>
        <w:t xml:space="preserve"> </w:t>
      </w:r>
      <w:r>
        <w:rPr>
          <w:rFonts w:hint="cs"/>
          <w:rtl/>
        </w:rPr>
        <w:t>مبنای</w:t>
      </w:r>
      <w:r>
        <w:rPr>
          <w:rtl/>
        </w:rPr>
        <w:t xml:space="preserve"> </w:t>
      </w:r>
      <w:r>
        <w:rPr>
          <w:rFonts w:hint="cs"/>
          <w:rtl/>
        </w:rPr>
        <w:t>مرحوم</w:t>
      </w:r>
      <w:r>
        <w:rPr>
          <w:rtl/>
        </w:rPr>
        <w:t xml:space="preserve"> </w:t>
      </w:r>
      <w:r>
        <w:rPr>
          <w:rFonts w:hint="cs"/>
          <w:rtl/>
        </w:rPr>
        <w:t>نائینی</w:t>
      </w:r>
      <w:r w:rsidR="00CD1047">
        <w:rPr>
          <w:rFonts w:hint="cs"/>
          <w:rtl/>
        </w:rPr>
        <w:t xml:space="preserve"> :</w:t>
      </w:r>
      <w:r>
        <w:rPr>
          <w:rtl/>
        </w:rPr>
        <w:t xml:space="preserve"> </w:t>
      </w:r>
      <w:r>
        <w:rPr>
          <w:rFonts w:hint="cs"/>
          <w:rtl/>
        </w:rPr>
        <w:t>بر</w:t>
      </w:r>
      <w:r>
        <w:rPr>
          <w:rtl/>
        </w:rPr>
        <w:t xml:space="preserve"> </w:t>
      </w:r>
      <w:r>
        <w:rPr>
          <w:rFonts w:hint="cs"/>
          <w:rtl/>
        </w:rPr>
        <w:t>اساس</w:t>
      </w:r>
      <w:r>
        <w:rPr>
          <w:rtl/>
        </w:rPr>
        <w:t xml:space="preserve"> </w:t>
      </w:r>
      <w:r>
        <w:rPr>
          <w:rFonts w:hint="cs"/>
          <w:rtl/>
        </w:rPr>
        <w:t>این</w:t>
      </w:r>
      <w:r>
        <w:rPr>
          <w:rtl/>
        </w:rPr>
        <w:t xml:space="preserve"> </w:t>
      </w:r>
      <w:r>
        <w:rPr>
          <w:rFonts w:hint="cs"/>
          <w:rtl/>
        </w:rPr>
        <w:t>مبنا</w:t>
      </w:r>
      <w:r>
        <w:rPr>
          <w:rtl/>
        </w:rPr>
        <w:t xml:space="preserve"> </w:t>
      </w:r>
      <w:r>
        <w:rPr>
          <w:rFonts w:hint="cs"/>
          <w:rtl/>
        </w:rPr>
        <w:t>استصحاب</w:t>
      </w:r>
      <w:r>
        <w:rPr>
          <w:rtl/>
        </w:rPr>
        <w:t xml:space="preserve"> </w:t>
      </w:r>
      <w:r>
        <w:rPr>
          <w:rFonts w:hint="cs"/>
          <w:rtl/>
        </w:rPr>
        <w:t>نیز</w:t>
      </w:r>
      <w:r>
        <w:rPr>
          <w:rtl/>
        </w:rPr>
        <w:t xml:space="preserve"> </w:t>
      </w:r>
      <w:r>
        <w:rPr>
          <w:rFonts w:hint="cs"/>
          <w:rtl/>
        </w:rPr>
        <w:t>باید</w:t>
      </w:r>
      <w:r>
        <w:rPr>
          <w:rtl/>
        </w:rPr>
        <w:t xml:space="preserve"> </w:t>
      </w:r>
      <w:r>
        <w:rPr>
          <w:rFonts w:hint="cs"/>
          <w:rtl/>
        </w:rPr>
        <w:t>از</w:t>
      </w:r>
      <w:r>
        <w:rPr>
          <w:rtl/>
        </w:rPr>
        <w:t xml:space="preserve"> </w:t>
      </w:r>
      <w:r>
        <w:rPr>
          <w:rFonts w:hint="cs"/>
          <w:rtl/>
        </w:rPr>
        <w:t>امارات</w:t>
      </w:r>
      <w:r>
        <w:rPr>
          <w:rtl/>
        </w:rPr>
        <w:t xml:space="preserve"> </w:t>
      </w:r>
      <w:r>
        <w:rPr>
          <w:rFonts w:hint="cs"/>
          <w:rtl/>
        </w:rPr>
        <w:t>باشد</w:t>
      </w:r>
      <w:r>
        <w:rPr>
          <w:rtl/>
        </w:rPr>
        <w:t xml:space="preserve"> </w:t>
      </w:r>
      <w:r>
        <w:rPr>
          <w:rFonts w:hint="cs"/>
          <w:rtl/>
        </w:rPr>
        <w:t>و</w:t>
      </w:r>
      <w:r>
        <w:rPr>
          <w:rtl/>
        </w:rPr>
        <w:t xml:space="preserve"> </w:t>
      </w:r>
      <w:r>
        <w:rPr>
          <w:rFonts w:hint="cs"/>
          <w:rtl/>
        </w:rPr>
        <w:t>مثبتات</w:t>
      </w:r>
      <w:r>
        <w:rPr>
          <w:rtl/>
        </w:rPr>
        <w:t xml:space="preserve"> </w:t>
      </w:r>
      <w:r>
        <w:rPr>
          <w:rFonts w:hint="cs"/>
          <w:rtl/>
        </w:rPr>
        <w:t>آن</w:t>
      </w:r>
      <w:r>
        <w:rPr>
          <w:rtl/>
        </w:rPr>
        <w:t xml:space="preserve"> </w:t>
      </w:r>
      <w:r>
        <w:rPr>
          <w:rFonts w:hint="cs"/>
          <w:rtl/>
        </w:rPr>
        <w:t>حجت</w:t>
      </w:r>
      <w:r>
        <w:rPr>
          <w:rtl/>
        </w:rPr>
        <w:t xml:space="preserve"> </w:t>
      </w:r>
      <w:r>
        <w:rPr>
          <w:rFonts w:hint="cs"/>
          <w:rtl/>
        </w:rPr>
        <w:t>باشد</w:t>
      </w:r>
      <w:r>
        <w:rPr>
          <w:rtl/>
        </w:rPr>
        <w:t xml:space="preserve"> </w:t>
      </w:r>
      <w:r>
        <w:rPr>
          <w:rFonts w:hint="cs"/>
          <w:rtl/>
        </w:rPr>
        <w:t>زیرا</w:t>
      </w:r>
      <w:r>
        <w:rPr>
          <w:rtl/>
        </w:rPr>
        <w:t xml:space="preserve"> </w:t>
      </w:r>
      <w:r>
        <w:rPr>
          <w:rFonts w:hint="cs"/>
          <w:rtl/>
        </w:rPr>
        <w:t>روایات</w:t>
      </w:r>
      <w:r>
        <w:rPr>
          <w:rtl/>
        </w:rPr>
        <w:t xml:space="preserve"> </w:t>
      </w:r>
      <w:r>
        <w:rPr>
          <w:rFonts w:hint="cs"/>
          <w:rtl/>
        </w:rPr>
        <w:t>استصحاب</w:t>
      </w:r>
      <w:r>
        <w:rPr>
          <w:rtl/>
        </w:rPr>
        <w:t xml:space="preserve"> </w:t>
      </w:r>
      <w:r>
        <w:rPr>
          <w:rFonts w:hint="cs"/>
          <w:rtl/>
        </w:rPr>
        <w:t>نیز</w:t>
      </w:r>
      <w:r>
        <w:rPr>
          <w:rtl/>
        </w:rPr>
        <w:t xml:space="preserve"> </w:t>
      </w:r>
      <w:r>
        <w:rPr>
          <w:rFonts w:hint="cs"/>
          <w:rtl/>
        </w:rPr>
        <w:t>بر</w:t>
      </w:r>
      <w:r>
        <w:rPr>
          <w:rtl/>
        </w:rPr>
        <w:t xml:space="preserve"> </w:t>
      </w:r>
      <w:r>
        <w:rPr>
          <w:rFonts w:hint="cs"/>
          <w:rtl/>
        </w:rPr>
        <w:t>تنزیل</w:t>
      </w:r>
      <w:r>
        <w:rPr>
          <w:rtl/>
        </w:rPr>
        <w:t xml:space="preserve"> </w:t>
      </w:r>
      <w:r>
        <w:rPr>
          <w:rFonts w:hint="cs"/>
          <w:rtl/>
        </w:rPr>
        <w:t>شک</w:t>
      </w:r>
      <w:r>
        <w:rPr>
          <w:rtl/>
        </w:rPr>
        <w:t xml:space="preserve"> </w:t>
      </w:r>
      <w:r>
        <w:rPr>
          <w:rFonts w:hint="cs"/>
          <w:rtl/>
        </w:rPr>
        <w:t>به</w:t>
      </w:r>
      <w:r>
        <w:rPr>
          <w:rtl/>
        </w:rPr>
        <w:t xml:space="preserve"> </w:t>
      </w:r>
      <w:r>
        <w:rPr>
          <w:rFonts w:hint="cs"/>
          <w:rtl/>
        </w:rPr>
        <w:t>منزله</w:t>
      </w:r>
      <w:r>
        <w:rPr>
          <w:rtl/>
        </w:rPr>
        <w:t xml:space="preserve"> </w:t>
      </w:r>
      <w:r>
        <w:rPr>
          <w:rFonts w:hint="cs"/>
          <w:rtl/>
        </w:rPr>
        <w:t>یقین</w:t>
      </w:r>
      <w:r>
        <w:rPr>
          <w:rtl/>
        </w:rPr>
        <w:t xml:space="preserve"> </w:t>
      </w:r>
      <w:r>
        <w:rPr>
          <w:rFonts w:hint="cs"/>
          <w:rtl/>
        </w:rPr>
        <w:t>دلالت</w:t>
      </w:r>
      <w:r>
        <w:rPr>
          <w:rtl/>
        </w:rPr>
        <w:t xml:space="preserve"> </w:t>
      </w:r>
      <w:r>
        <w:rPr>
          <w:rFonts w:hint="cs"/>
          <w:rtl/>
        </w:rPr>
        <w:t>دارند</w:t>
      </w:r>
      <w:r>
        <w:rPr>
          <w:rtl/>
        </w:rPr>
        <w:t xml:space="preserve"> </w:t>
      </w:r>
      <w:r>
        <w:rPr>
          <w:rFonts w:hint="cs"/>
          <w:rtl/>
        </w:rPr>
        <w:t>مانند</w:t>
      </w:r>
      <w:r>
        <w:rPr>
          <w:rtl/>
        </w:rPr>
        <w:t xml:space="preserve"> </w:t>
      </w:r>
      <w:r>
        <w:rPr>
          <w:rFonts w:hint="cs"/>
          <w:rtl/>
        </w:rPr>
        <w:t>لاتنقض</w:t>
      </w:r>
      <w:r>
        <w:rPr>
          <w:rtl/>
        </w:rPr>
        <w:t xml:space="preserve"> </w:t>
      </w:r>
      <w:r>
        <w:rPr>
          <w:rFonts w:hint="cs"/>
          <w:rtl/>
        </w:rPr>
        <w:t>الیقین</w:t>
      </w:r>
      <w:r>
        <w:rPr>
          <w:rtl/>
        </w:rPr>
        <w:t xml:space="preserve"> </w:t>
      </w:r>
      <w:r>
        <w:rPr>
          <w:rFonts w:hint="cs"/>
          <w:rtl/>
        </w:rPr>
        <w:t>بالشک</w:t>
      </w:r>
      <w:r w:rsidR="005D285A">
        <w:rPr>
          <w:rFonts w:hint="cs"/>
          <w:rtl/>
        </w:rPr>
        <w:t xml:space="preserve"> ، </w:t>
      </w:r>
      <w:r>
        <w:rPr>
          <w:rFonts w:hint="cs"/>
          <w:rtl/>
        </w:rPr>
        <w:t>این</w:t>
      </w:r>
      <w:r>
        <w:rPr>
          <w:rtl/>
        </w:rPr>
        <w:t xml:space="preserve"> </w:t>
      </w:r>
      <w:r>
        <w:rPr>
          <w:rFonts w:hint="cs"/>
          <w:rtl/>
        </w:rPr>
        <w:t>لسان</w:t>
      </w:r>
      <w:r>
        <w:rPr>
          <w:rtl/>
        </w:rPr>
        <w:t xml:space="preserve"> </w:t>
      </w:r>
      <w:r>
        <w:rPr>
          <w:rFonts w:hint="cs"/>
          <w:rtl/>
        </w:rPr>
        <w:t>همان</w:t>
      </w:r>
      <w:r>
        <w:rPr>
          <w:rtl/>
        </w:rPr>
        <w:t xml:space="preserve"> </w:t>
      </w:r>
      <w:r>
        <w:rPr>
          <w:rFonts w:hint="cs"/>
          <w:rtl/>
        </w:rPr>
        <w:t>تمیم</w:t>
      </w:r>
      <w:r>
        <w:rPr>
          <w:rtl/>
        </w:rPr>
        <w:t xml:space="preserve"> </w:t>
      </w:r>
      <w:r>
        <w:rPr>
          <w:rFonts w:hint="cs"/>
          <w:rtl/>
        </w:rPr>
        <w:t>الکشف</w:t>
      </w:r>
      <w:r>
        <w:rPr>
          <w:rtl/>
        </w:rPr>
        <w:t xml:space="preserve"> </w:t>
      </w:r>
      <w:r>
        <w:rPr>
          <w:rFonts w:hint="cs"/>
          <w:rtl/>
        </w:rPr>
        <w:t>و</w:t>
      </w:r>
      <w:r>
        <w:rPr>
          <w:rtl/>
        </w:rPr>
        <w:t xml:space="preserve"> </w:t>
      </w:r>
      <w:r>
        <w:rPr>
          <w:rFonts w:hint="cs"/>
          <w:rtl/>
        </w:rPr>
        <w:t>علم</w:t>
      </w:r>
      <w:r>
        <w:rPr>
          <w:rtl/>
        </w:rPr>
        <w:t xml:space="preserve"> </w:t>
      </w:r>
      <w:r>
        <w:rPr>
          <w:rFonts w:hint="cs"/>
          <w:rtl/>
        </w:rPr>
        <w:t>تعبدی</w:t>
      </w:r>
      <w:r>
        <w:rPr>
          <w:rtl/>
        </w:rPr>
        <w:t xml:space="preserve"> </w:t>
      </w:r>
      <w:r>
        <w:rPr>
          <w:rFonts w:hint="cs"/>
          <w:rtl/>
        </w:rPr>
        <w:t>است</w:t>
      </w:r>
      <w:r w:rsidR="005D285A">
        <w:rPr>
          <w:rFonts w:hint="cs"/>
          <w:rtl/>
        </w:rPr>
        <w:t xml:space="preserve"> ، </w:t>
      </w:r>
      <w:r>
        <w:rPr>
          <w:rFonts w:hint="cs"/>
          <w:rtl/>
        </w:rPr>
        <w:t>پس</w:t>
      </w:r>
      <w:r>
        <w:rPr>
          <w:rtl/>
        </w:rPr>
        <w:t xml:space="preserve"> </w:t>
      </w:r>
      <w:r>
        <w:rPr>
          <w:rFonts w:hint="cs"/>
          <w:rtl/>
        </w:rPr>
        <w:t>طبق</w:t>
      </w:r>
      <w:r>
        <w:rPr>
          <w:rtl/>
        </w:rPr>
        <w:t xml:space="preserve"> </w:t>
      </w:r>
      <w:r>
        <w:rPr>
          <w:rFonts w:hint="cs"/>
          <w:rtl/>
        </w:rPr>
        <w:t>مبنای</w:t>
      </w:r>
      <w:r>
        <w:rPr>
          <w:rtl/>
        </w:rPr>
        <w:t xml:space="preserve"> </w:t>
      </w:r>
      <w:r>
        <w:rPr>
          <w:rFonts w:hint="cs"/>
          <w:rtl/>
        </w:rPr>
        <w:t>نائینی</w:t>
      </w:r>
      <w:r>
        <w:rPr>
          <w:rtl/>
        </w:rPr>
        <w:t xml:space="preserve"> </w:t>
      </w:r>
      <w:r>
        <w:rPr>
          <w:rFonts w:hint="cs"/>
          <w:rtl/>
        </w:rPr>
        <w:t>استصحاب</w:t>
      </w:r>
      <w:r>
        <w:rPr>
          <w:rtl/>
        </w:rPr>
        <w:t xml:space="preserve"> </w:t>
      </w:r>
      <w:r>
        <w:rPr>
          <w:rFonts w:hint="cs"/>
          <w:rtl/>
        </w:rPr>
        <w:t>نیز</w:t>
      </w:r>
      <w:r>
        <w:rPr>
          <w:rtl/>
        </w:rPr>
        <w:t xml:space="preserve"> </w:t>
      </w:r>
      <w:r>
        <w:rPr>
          <w:rFonts w:hint="cs"/>
          <w:rtl/>
        </w:rPr>
        <w:t>اماره</w:t>
      </w:r>
      <w:r>
        <w:rPr>
          <w:rtl/>
        </w:rPr>
        <w:t xml:space="preserve"> </w:t>
      </w:r>
      <w:r>
        <w:rPr>
          <w:rFonts w:hint="cs"/>
          <w:rtl/>
        </w:rPr>
        <w:t>است</w:t>
      </w:r>
      <w:r>
        <w:rPr>
          <w:rtl/>
        </w:rPr>
        <w:t xml:space="preserve"> </w:t>
      </w:r>
      <w:r>
        <w:rPr>
          <w:rFonts w:hint="cs"/>
          <w:rtl/>
        </w:rPr>
        <w:t>و</w:t>
      </w:r>
      <w:r>
        <w:rPr>
          <w:rtl/>
        </w:rPr>
        <w:t xml:space="preserve"> </w:t>
      </w:r>
      <w:r>
        <w:rPr>
          <w:rFonts w:hint="cs"/>
          <w:rtl/>
        </w:rPr>
        <w:t>باید</w:t>
      </w:r>
      <w:r>
        <w:rPr>
          <w:rtl/>
        </w:rPr>
        <w:t xml:space="preserve"> </w:t>
      </w:r>
      <w:r>
        <w:rPr>
          <w:rFonts w:hint="cs"/>
          <w:rtl/>
        </w:rPr>
        <w:t>بتواند</w:t>
      </w:r>
      <w:r>
        <w:rPr>
          <w:rtl/>
        </w:rPr>
        <w:t xml:space="preserve"> </w:t>
      </w:r>
      <w:r>
        <w:rPr>
          <w:rFonts w:hint="cs"/>
          <w:rtl/>
        </w:rPr>
        <w:t>لوازم</w:t>
      </w:r>
      <w:r>
        <w:rPr>
          <w:rtl/>
        </w:rPr>
        <w:t xml:space="preserve"> </w:t>
      </w:r>
      <w:r>
        <w:rPr>
          <w:rFonts w:hint="cs"/>
          <w:rtl/>
        </w:rPr>
        <w:t>خود</w:t>
      </w:r>
      <w:r>
        <w:rPr>
          <w:rtl/>
        </w:rPr>
        <w:t xml:space="preserve"> </w:t>
      </w:r>
      <w:r>
        <w:rPr>
          <w:rFonts w:hint="cs"/>
          <w:rtl/>
        </w:rPr>
        <w:t>را</w:t>
      </w:r>
      <w:r>
        <w:rPr>
          <w:rtl/>
        </w:rPr>
        <w:t xml:space="preserve"> </w:t>
      </w:r>
      <w:r>
        <w:rPr>
          <w:rFonts w:hint="cs"/>
          <w:rtl/>
        </w:rPr>
        <w:t>اثبات</w:t>
      </w:r>
      <w:r>
        <w:rPr>
          <w:rtl/>
        </w:rPr>
        <w:t xml:space="preserve"> </w:t>
      </w:r>
      <w:r>
        <w:rPr>
          <w:rFonts w:hint="cs"/>
          <w:rtl/>
        </w:rPr>
        <w:t>کند</w:t>
      </w:r>
      <w:r>
        <w:rPr>
          <w:rtl/>
        </w:rPr>
        <w:t xml:space="preserve"> </w:t>
      </w:r>
      <w:r>
        <w:rPr>
          <w:rFonts w:hint="cs"/>
          <w:rtl/>
        </w:rPr>
        <w:t>در</w:t>
      </w:r>
      <w:r>
        <w:rPr>
          <w:rtl/>
        </w:rPr>
        <w:t xml:space="preserve"> </w:t>
      </w:r>
      <w:r>
        <w:rPr>
          <w:rFonts w:hint="cs"/>
          <w:rtl/>
        </w:rPr>
        <w:t>حالی</w:t>
      </w:r>
      <w:r>
        <w:rPr>
          <w:rtl/>
        </w:rPr>
        <w:t xml:space="preserve"> </w:t>
      </w:r>
      <w:r>
        <w:rPr>
          <w:rFonts w:hint="cs"/>
          <w:rtl/>
        </w:rPr>
        <w:t>که</w:t>
      </w:r>
      <w:r>
        <w:rPr>
          <w:rtl/>
        </w:rPr>
        <w:t xml:space="preserve"> </w:t>
      </w:r>
      <w:r>
        <w:rPr>
          <w:rFonts w:hint="cs"/>
          <w:rtl/>
        </w:rPr>
        <w:t>همه</w:t>
      </w:r>
      <w:r>
        <w:rPr>
          <w:rtl/>
        </w:rPr>
        <w:t xml:space="preserve"> </w:t>
      </w:r>
      <w:r>
        <w:rPr>
          <w:rFonts w:hint="cs"/>
          <w:rtl/>
        </w:rPr>
        <w:t>قبول</w:t>
      </w:r>
      <w:r>
        <w:rPr>
          <w:rtl/>
        </w:rPr>
        <w:t xml:space="preserve"> </w:t>
      </w:r>
      <w:r>
        <w:rPr>
          <w:rFonts w:hint="cs"/>
          <w:rtl/>
        </w:rPr>
        <w:t>دارند</w:t>
      </w:r>
      <w:r>
        <w:rPr>
          <w:rtl/>
        </w:rPr>
        <w:t xml:space="preserve"> </w:t>
      </w:r>
      <w:r>
        <w:rPr>
          <w:rFonts w:hint="cs"/>
          <w:rtl/>
        </w:rPr>
        <w:t>که</w:t>
      </w:r>
      <w:r>
        <w:rPr>
          <w:rtl/>
        </w:rPr>
        <w:t xml:space="preserve"> </w:t>
      </w:r>
      <w:r>
        <w:rPr>
          <w:rFonts w:hint="cs"/>
          <w:rtl/>
        </w:rPr>
        <w:t>اصل</w:t>
      </w:r>
      <w:r>
        <w:rPr>
          <w:rtl/>
        </w:rPr>
        <w:t xml:space="preserve"> </w:t>
      </w:r>
      <w:r>
        <w:rPr>
          <w:rFonts w:hint="cs"/>
          <w:rtl/>
        </w:rPr>
        <w:t>مثبت</w:t>
      </w:r>
      <w:r>
        <w:rPr>
          <w:rtl/>
        </w:rPr>
        <w:t xml:space="preserve"> </w:t>
      </w:r>
      <w:r>
        <w:rPr>
          <w:rFonts w:hint="cs"/>
          <w:rtl/>
        </w:rPr>
        <w:t>در</w:t>
      </w:r>
      <w:r>
        <w:rPr>
          <w:rtl/>
        </w:rPr>
        <w:t xml:space="preserve"> </w:t>
      </w:r>
      <w:r>
        <w:rPr>
          <w:rFonts w:hint="cs"/>
          <w:rtl/>
        </w:rPr>
        <w:t>استصحاب</w:t>
      </w:r>
      <w:r>
        <w:rPr>
          <w:rtl/>
        </w:rPr>
        <w:t xml:space="preserve"> </w:t>
      </w:r>
      <w:r>
        <w:rPr>
          <w:rFonts w:hint="cs"/>
          <w:rtl/>
        </w:rPr>
        <w:t>حجت</w:t>
      </w:r>
      <w:r>
        <w:rPr>
          <w:rtl/>
        </w:rPr>
        <w:t xml:space="preserve"> </w:t>
      </w:r>
      <w:r>
        <w:rPr>
          <w:rFonts w:hint="cs"/>
          <w:rtl/>
        </w:rPr>
        <w:t>نیست</w:t>
      </w:r>
      <w:r w:rsidR="007709F5">
        <w:rPr>
          <w:rFonts w:hint="cs"/>
          <w:rtl/>
        </w:rPr>
        <w:t xml:space="preserve"> ، </w:t>
      </w:r>
      <w:r>
        <w:rPr>
          <w:rFonts w:hint="cs"/>
          <w:rtl/>
        </w:rPr>
        <w:t>آیت</w:t>
      </w:r>
      <w:r>
        <w:rPr>
          <w:rtl/>
        </w:rPr>
        <w:t xml:space="preserve"> </w:t>
      </w:r>
      <w:r>
        <w:rPr>
          <w:rFonts w:hint="cs"/>
          <w:rtl/>
        </w:rPr>
        <w:t>الله</w:t>
      </w:r>
      <w:r>
        <w:rPr>
          <w:rtl/>
        </w:rPr>
        <w:t xml:space="preserve"> </w:t>
      </w:r>
      <w:r>
        <w:rPr>
          <w:rFonts w:hint="cs"/>
          <w:rtl/>
        </w:rPr>
        <w:t>خویی</w:t>
      </w:r>
      <w:r>
        <w:rPr>
          <w:rtl/>
        </w:rPr>
        <w:t xml:space="preserve"> </w:t>
      </w:r>
      <w:r>
        <w:rPr>
          <w:rFonts w:hint="cs"/>
          <w:rtl/>
        </w:rPr>
        <w:t>خود</w:t>
      </w:r>
      <w:r>
        <w:rPr>
          <w:rtl/>
        </w:rPr>
        <w:t xml:space="preserve"> </w:t>
      </w:r>
      <w:r>
        <w:rPr>
          <w:rFonts w:hint="cs"/>
          <w:rtl/>
        </w:rPr>
        <w:t>قائل</w:t>
      </w:r>
      <w:r>
        <w:rPr>
          <w:rtl/>
        </w:rPr>
        <w:t xml:space="preserve"> </w:t>
      </w:r>
      <w:r>
        <w:rPr>
          <w:rFonts w:hint="cs"/>
          <w:rtl/>
        </w:rPr>
        <w:t>است</w:t>
      </w:r>
      <w:r>
        <w:rPr>
          <w:rtl/>
        </w:rPr>
        <w:t xml:space="preserve"> </w:t>
      </w:r>
      <w:r>
        <w:rPr>
          <w:rFonts w:hint="cs"/>
          <w:rtl/>
        </w:rPr>
        <w:t>که</w:t>
      </w:r>
      <w:r>
        <w:rPr>
          <w:rtl/>
        </w:rPr>
        <w:t xml:space="preserve"> </w:t>
      </w:r>
      <w:r>
        <w:rPr>
          <w:rFonts w:hint="cs"/>
          <w:rtl/>
        </w:rPr>
        <w:t>استصحاب</w:t>
      </w:r>
      <w:r>
        <w:rPr>
          <w:rtl/>
        </w:rPr>
        <w:t xml:space="preserve"> </w:t>
      </w:r>
      <w:r>
        <w:rPr>
          <w:rFonts w:hint="cs"/>
          <w:rtl/>
        </w:rPr>
        <w:t>از</w:t>
      </w:r>
      <w:r>
        <w:rPr>
          <w:rtl/>
        </w:rPr>
        <w:t xml:space="preserve"> </w:t>
      </w:r>
      <w:r>
        <w:rPr>
          <w:rFonts w:hint="cs"/>
          <w:rtl/>
        </w:rPr>
        <w:t>امارات</w:t>
      </w:r>
      <w:r>
        <w:rPr>
          <w:rtl/>
        </w:rPr>
        <w:t xml:space="preserve"> </w:t>
      </w:r>
      <w:r>
        <w:rPr>
          <w:rFonts w:hint="cs"/>
          <w:rtl/>
        </w:rPr>
        <w:t>است</w:t>
      </w:r>
    </w:p>
    <w:p w:rsidR="00DA7AA2" w:rsidRDefault="00DA7AA2" w:rsidP="0044477C">
      <w:pPr>
        <w:rPr>
          <w:rtl/>
        </w:rPr>
      </w:pPr>
      <w:r>
        <w:rPr>
          <w:rFonts w:hint="cs"/>
          <w:rtl/>
        </w:rPr>
        <w:t>پاسخ</w:t>
      </w:r>
      <w:r>
        <w:rPr>
          <w:rtl/>
        </w:rPr>
        <w:t xml:space="preserve"> </w:t>
      </w:r>
      <w:r>
        <w:rPr>
          <w:rFonts w:hint="cs"/>
          <w:rtl/>
        </w:rPr>
        <w:t>به</w:t>
      </w:r>
      <w:r w:rsidR="008B0EF0">
        <w:rPr>
          <w:rFonts w:hint="cs"/>
          <w:rtl/>
        </w:rPr>
        <w:t xml:space="preserve"> این</w:t>
      </w:r>
      <w:r>
        <w:rPr>
          <w:rtl/>
        </w:rPr>
        <w:t xml:space="preserve"> </w:t>
      </w:r>
      <w:r>
        <w:rPr>
          <w:rFonts w:hint="cs"/>
          <w:rtl/>
        </w:rPr>
        <w:t>اشکال</w:t>
      </w:r>
      <w:r>
        <w:rPr>
          <w:rtl/>
        </w:rPr>
        <w:t xml:space="preserve"> </w:t>
      </w:r>
      <w:r w:rsidR="005D285A">
        <w:rPr>
          <w:rFonts w:hint="cs"/>
          <w:rtl/>
        </w:rPr>
        <w:t xml:space="preserve">: </w:t>
      </w:r>
      <w:r>
        <w:rPr>
          <w:rFonts w:hint="cs"/>
          <w:rtl/>
        </w:rPr>
        <w:t>این</w:t>
      </w:r>
      <w:r>
        <w:rPr>
          <w:rtl/>
        </w:rPr>
        <w:t xml:space="preserve"> </w:t>
      </w:r>
      <w:r>
        <w:rPr>
          <w:rFonts w:hint="cs"/>
          <w:rtl/>
        </w:rPr>
        <w:t>اشکال</w:t>
      </w:r>
      <w:r>
        <w:rPr>
          <w:rtl/>
        </w:rPr>
        <w:t xml:space="preserve"> </w:t>
      </w:r>
      <w:r>
        <w:rPr>
          <w:rFonts w:hint="cs"/>
          <w:rtl/>
        </w:rPr>
        <w:t>وارد</w:t>
      </w:r>
      <w:r>
        <w:rPr>
          <w:rtl/>
        </w:rPr>
        <w:t xml:space="preserve"> </w:t>
      </w:r>
      <w:r>
        <w:rPr>
          <w:rFonts w:hint="cs"/>
          <w:rtl/>
        </w:rPr>
        <w:t>نیست</w:t>
      </w:r>
      <w:r>
        <w:rPr>
          <w:rtl/>
        </w:rPr>
        <w:t xml:space="preserve"> </w:t>
      </w:r>
      <w:r>
        <w:rPr>
          <w:rFonts w:hint="cs"/>
          <w:rtl/>
        </w:rPr>
        <w:t>زیرا</w:t>
      </w:r>
      <w:r>
        <w:rPr>
          <w:rtl/>
        </w:rPr>
        <w:t xml:space="preserve"> </w:t>
      </w:r>
      <w:r>
        <w:rPr>
          <w:rFonts w:hint="cs"/>
          <w:rtl/>
        </w:rPr>
        <w:t>مرحوم</w:t>
      </w:r>
      <w:r>
        <w:rPr>
          <w:rtl/>
        </w:rPr>
        <w:t xml:space="preserve"> </w:t>
      </w:r>
      <w:r>
        <w:rPr>
          <w:rFonts w:hint="cs"/>
          <w:rtl/>
        </w:rPr>
        <w:t>نائینی</w:t>
      </w:r>
      <w:r>
        <w:rPr>
          <w:rtl/>
        </w:rPr>
        <w:t xml:space="preserve"> </w:t>
      </w:r>
      <w:r>
        <w:rPr>
          <w:rFonts w:hint="cs"/>
          <w:rtl/>
        </w:rPr>
        <w:t>یقین</w:t>
      </w:r>
      <w:r>
        <w:rPr>
          <w:rtl/>
        </w:rPr>
        <w:t xml:space="preserve"> </w:t>
      </w:r>
      <w:r>
        <w:rPr>
          <w:rFonts w:hint="cs"/>
          <w:rtl/>
        </w:rPr>
        <w:t>را</w:t>
      </w:r>
      <w:r>
        <w:rPr>
          <w:rtl/>
        </w:rPr>
        <w:t xml:space="preserve"> </w:t>
      </w:r>
      <w:r>
        <w:rPr>
          <w:rFonts w:hint="cs"/>
          <w:rtl/>
        </w:rPr>
        <w:t>دارای</w:t>
      </w:r>
      <w:r>
        <w:rPr>
          <w:rtl/>
        </w:rPr>
        <w:t xml:space="preserve"> </w:t>
      </w:r>
      <w:r>
        <w:rPr>
          <w:rFonts w:hint="cs"/>
          <w:rtl/>
        </w:rPr>
        <w:t>سه</w:t>
      </w:r>
      <w:r>
        <w:rPr>
          <w:rtl/>
        </w:rPr>
        <w:t xml:space="preserve"> </w:t>
      </w:r>
      <w:r>
        <w:rPr>
          <w:rFonts w:hint="cs"/>
          <w:rtl/>
        </w:rPr>
        <w:t>اثر</w:t>
      </w:r>
      <w:r>
        <w:rPr>
          <w:rtl/>
        </w:rPr>
        <w:t xml:space="preserve"> </w:t>
      </w:r>
      <w:r>
        <w:rPr>
          <w:rFonts w:hint="cs"/>
          <w:rtl/>
        </w:rPr>
        <w:t>می</w:t>
      </w:r>
      <w:r>
        <w:rPr>
          <w:rtl/>
        </w:rPr>
        <w:t xml:space="preserve"> </w:t>
      </w:r>
      <w:r>
        <w:rPr>
          <w:rFonts w:hint="cs"/>
          <w:rtl/>
        </w:rPr>
        <w:t>داند</w:t>
      </w:r>
      <w:r>
        <w:rPr>
          <w:rtl/>
        </w:rPr>
        <w:t xml:space="preserve"> </w:t>
      </w:r>
      <w:r>
        <w:rPr>
          <w:rFonts w:hint="cs"/>
          <w:rtl/>
        </w:rPr>
        <w:t>اثر</w:t>
      </w:r>
      <w:r>
        <w:rPr>
          <w:rtl/>
        </w:rPr>
        <w:t xml:space="preserve"> </w:t>
      </w:r>
      <w:r>
        <w:rPr>
          <w:rFonts w:hint="cs"/>
          <w:rtl/>
        </w:rPr>
        <w:t>اول</w:t>
      </w:r>
      <w:r>
        <w:rPr>
          <w:rtl/>
        </w:rPr>
        <w:t xml:space="preserve"> </w:t>
      </w:r>
      <w:r>
        <w:rPr>
          <w:rFonts w:hint="cs"/>
          <w:rtl/>
        </w:rPr>
        <w:t>اثر</w:t>
      </w:r>
      <w:r>
        <w:rPr>
          <w:rtl/>
        </w:rPr>
        <w:t xml:space="preserve"> </w:t>
      </w:r>
      <w:r>
        <w:rPr>
          <w:rFonts w:hint="cs"/>
          <w:rtl/>
        </w:rPr>
        <w:t>نفسانی</w:t>
      </w:r>
      <w:r>
        <w:rPr>
          <w:rtl/>
        </w:rPr>
        <w:t xml:space="preserve"> </w:t>
      </w:r>
      <w:r>
        <w:rPr>
          <w:rFonts w:hint="cs"/>
          <w:rtl/>
        </w:rPr>
        <w:t>و</w:t>
      </w:r>
      <w:r>
        <w:rPr>
          <w:rtl/>
        </w:rPr>
        <w:t xml:space="preserve"> </w:t>
      </w:r>
      <w:r>
        <w:rPr>
          <w:rFonts w:hint="cs"/>
          <w:rtl/>
        </w:rPr>
        <w:t>آرامش</w:t>
      </w:r>
      <w:r>
        <w:rPr>
          <w:rtl/>
        </w:rPr>
        <w:t xml:space="preserve"> </w:t>
      </w:r>
      <w:r>
        <w:rPr>
          <w:rFonts w:hint="cs"/>
          <w:rtl/>
        </w:rPr>
        <w:t>روحی</w:t>
      </w:r>
      <w:r>
        <w:rPr>
          <w:rtl/>
        </w:rPr>
        <w:t xml:space="preserve"> </w:t>
      </w:r>
      <w:r>
        <w:rPr>
          <w:rFonts w:hint="cs"/>
          <w:rtl/>
        </w:rPr>
        <w:t>که</w:t>
      </w:r>
      <w:r>
        <w:rPr>
          <w:rtl/>
        </w:rPr>
        <w:t xml:space="preserve"> </w:t>
      </w:r>
      <w:r>
        <w:rPr>
          <w:rFonts w:hint="cs"/>
          <w:rtl/>
        </w:rPr>
        <w:t>منحصر</w:t>
      </w:r>
      <w:r>
        <w:rPr>
          <w:rtl/>
        </w:rPr>
        <w:t xml:space="preserve"> </w:t>
      </w:r>
      <w:r>
        <w:rPr>
          <w:rFonts w:hint="cs"/>
          <w:rtl/>
        </w:rPr>
        <w:t>به</w:t>
      </w:r>
      <w:r>
        <w:rPr>
          <w:rtl/>
        </w:rPr>
        <w:t xml:space="preserve"> </w:t>
      </w:r>
      <w:r>
        <w:rPr>
          <w:rFonts w:hint="cs"/>
          <w:rtl/>
        </w:rPr>
        <w:t>یقین</w:t>
      </w:r>
      <w:r>
        <w:rPr>
          <w:rtl/>
        </w:rPr>
        <w:t xml:space="preserve"> </w:t>
      </w:r>
      <w:r>
        <w:rPr>
          <w:rFonts w:hint="cs"/>
          <w:rtl/>
        </w:rPr>
        <w:t>وجدانی</w:t>
      </w:r>
      <w:r>
        <w:rPr>
          <w:rtl/>
        </w:rPr>
        <w:t xml:space="preserve"> </w:t>
      </w:r>
      <w:r>
        <w:rPr>
          <w:rFonts w:hint="cs"/>
          <w:rtl/>
        </w:rPr>
        <w:t>است</w:t>
      </w:r>
      <w:r>
        <w:rPr>
          <w:rtl/>
        </w:rPr>
        <w:t xml:space="preserve"> </w:t>
      </w:r>
      <w:r>
        <w:rPr>
          <w:rFonts w:hint="cs"/>
          <w:rtl/>
        </w:rPr>
        <w:t>اثر</w:t>
      </w:r>
      <w:r>
        <w:rPr>
          <w:rtl/>
        </w:rPr>
        <w:t xml:space="preserve"> </w:t>
      </w:r>
      <w:r>
        <w:rPr>
          <w:rFonts w:hint="cs"/>
          <w:rtl/>
        </w:rPr>
        <w:t>دوم</w:t>
      </w:r>
      <w:r>
        <w:rPr>
          <w:rtl/>
        </w:rPr>
        <w:t xml:space="preserve"> </w:t>
      </w:r>
      <w:r>
        <w:rPr>
          <w:rFonts w:hint="cs"/>
          <w:rtl/>
        </w:rPr>
        <w:t>کاشفیت</w:t>
      </w:r>
      <w:r>
        <w:rPr>
          <w:rtl/>
        </w:rPr>
        <w:t xml:space="preserve"> </w:t>
      </w:r>
      <w:r>
        <w:rPr>
          <w:rFonts w:hint="cs"/>
          <w:rtl/>
        </w:rPr>
        <w:t>از</w:t>
      </w:r>
      <w:r>
        <w:rPr>
          <w:rtl/>
        </w:rPr>
        <w:t xml:space="preserve"> </w:t>
      </w:r>
      <w:r>
        <w:rPr>
          <w:rFonts w:hint="cs"/>
          <w:rtl/>
        </w:rPr>
        <w:t>واقع</w:t>
      </w:r>
      <w:r>
        <w:rPr>
          <w:rtl/>
        </w:rPr>
        <w:t xml:space="preserve"> </w:t>
      </w:r>
      <w:r>
        <w:rPr>
          <w:rFonts w:hint="cs"/>
          <w:rtl/>
        </w:rPr>
        <w:t>اثر</w:t>
      </w:r>
      <w:r>
        <w:rPr>
          <w:rtl/>
        </w:rPr>
        <w:t xml:space="preserve"> </w:t>
      </w:r>
      <w:r>
        <w:rPr>
          <w:rFonts w:hint="cs"/>
          <w:rtl/>
        </w:rPr>
        <w:t>سوم</w:t>
      </w:r>
      <w:r>
        <w:rPr>
          <w:rtl/>
        </w:rPr>
        <w:t xml:space="preserve"> </w:t>
      </w:r>
      <w:r>
        <w:rPr>
          <w:rFonts w:hint="cs"/>
          <w:rtl/>
        </w:rPr>
        <w:t>ترتیب</w:t>
      </w:r>
      <w:r>
        <w:rPr>
          <w:rtl/>
        </w:rPr>
        <w:t xml:space="preserve"> </w:t>
      </w:r>
      <w:r>
        <w:rPr>
          <w:rFonts w:hint="cs"/>
          <w:rtl/>
        </w:rPr>
        <w:t>اثر</w:t>
      </w:r>
      <w:r>
        <w:rPr>
          <w:rtl/>
        </w:rPr>
        <w:t xml:space="preserve"> </w:t>
      </w:r>
      <w:r>
        <w:rPr>
          <w:rFonts w:hint="cs"/>
          <w:rtl/>
        </w:rPr>
        <w:t>عملی</w:t>
      </w:r>
      <w:r>
        <w:rPr>
          <w:rtl/>
        </w:rPr>
        <w:t xml:space="preserve"> </w:t>
      </w:r>
      <w:r>
        <w:rPr>
          <w:rFonts w:hint="cs"/>
          <w:rtl/>
        </w:rPr>
        <w:t>و</w:t>
      </w:r>
      <w:r>
        <w:rPr>
          <w:rtl/>
        </w:rPr>
        <w:t xml:space="preserve"> </w:t>
      </w:r>
      <w:r>
        <w:rPr>
          <w:rFonts w:hint="cs"/>
          <w:rtl/>
        </w:rPr>
        <w:t>جریان</w:t>
      </w:r>
      <w:r>
        <w:rPr>
          <w:rtl/>
        </w:rPr>
        <w:t xml:space="preserve"> </w:t>
      </w:r>
      <w:r>
        <w:rPr>
          <w:rFonts w:hint="cs"/>
          <w:rtl/>
        </w:rPr>
        <w:t>در</w:t>
      </w:r>
      <w:r>
        <w:rPr>
          <w:rtl/>
        </w:rPr>
        <w:t xml:space="preserve"> </w:t>
      </w:r>
      <w:r>
        <w:rPr>
          <w:rFonts w:hint="cs"/>
          <w:rtl/>
        </w:rPr>
        <w:t>عمل</w:t>
      </w:r>
      <w:r w:rsidR="008B0EF0">
        <w:rPr>
          <w:rFonts w:hint="cs"/>
          <w:rtl/>
        </w:rPr>
        <w:t xml:space="preserve"> ، </w:t>
      </w:r>
      <w:r>
        <w:rPr>
          <w:rFonts w:hint="cs"/>
          <w:rtl/>
        </w:rPr>
        <w:t>در</w:t>
      </w:r>
      <w:r>
        <w:rPr>
          <w:rtl/>
        </w:rPr>
        <w:t xml:space="preserve"> </w:t>
      </w:r>
      <w:r>
        <w:rPr>
          <w:rFonts w:hint="cs"/>
          <w:rtl/>
        </w:rPr>
        <w:t>امارات</w:t>
      </w:r>
      <w:r>
        <w:rPr>
          <w:rtl/>
        </w:rPr>
        <w:t xml:space="preserve"> </w:t>
      </w:r>
      <w:r>
        <w:rPr>
          <w:rFonts w:hint="cs"/>
          <w:rtl/>
        </w:rPr>
        <w:t>شارع</w:t>
      </w:r>
      <w:r>
        <w:rPr>
          <w:rtl/>
        </w:rPr>
        <w:t xml:space="preserve"> </w:t>
      </w:r>
      <w:r>
        <w:rPr>
          <w:rFonts w:hint="cs"/>
          <w:rtl/>
        </w:rPr>
        <w:t>با</w:t>
      </w:r>
      <w:r>
        <w:rPr>
          <w:rtl/>
        </w:rPr>
        <w:t xml:space="preserve"> </w:t>
      </w:r>
      <w:r>
        <w:rPr>
          <w:rFonts w:hint="cs"/>
          <w:rtl/>
        </w:rPr>
        <w:t>حجت</w:t>
      </w:r>
      <w:r>
        <w:rPr>
          <w:rtl/>
        </w:rPr>
        <w:t xml:space="preserve"> </w:t>
      </w:r>
      <w:r>
        <w:rPr>
          <w:rFonts w:hint="cs"/>
          <w:rtl/>
        </w:rPr>
        <w:t>دانستن</w:t>
      </w:r>
      <w:r>
        <w:rPr>
          <w:rtl/>
        </w:rPr>
        <w:t xml:space="preserve"> </w:t>
      </w:r>
      <w:r>
        <w:rPr>
          <w:rFonts w:hint="cs"/>
          <w:rtl/>
        </w:rPr>
        <w:t>آن</w:t>
      </w:r>
      <w:r>
        <w:rPr>
          <w:rtl/>
        </w:rPr>
        <w:t xml:space="preserve"> </w:t>
      </w:r>
      <w:r>
        <w:rPr>
          <w:rFonts w:hint="cs"/>
          <w:rtl/>
        </w:rPr>
        <w:t>هر</w:t>
      </w:r>
      <w:r>
        <w:rPr>
          <w:rtl/>
        </w:rPr>
        <w:t xml:space="preserve"> </w:t>
      </w:r>
      <w:r>
        <w:rPr>
          <w:rFonts w:hint="cs"/>
          <w:rtl/>
        </w:rPr>
        <w:t>دو</w:t>
      </w:r>
      <w:r>
        <w:rPr>
          <w:rtl/>
        </w:rPr>
        <w:t xml:space="preserve"> </w:t>
      </w:r>
      <w:r>
        <w:rPr>
          <w:rFonts w:hint="cs"/>
          <w:rtl/>
        </w:rPr>
        <w:t>اثر</w:t>
      </w:r>
      <w:r>
        <w:rPr>
          <w:rtl/>
        </w:rPr>
        <w:t xml:space="preserve"> </w:t>
      </w:r>
      <w:r>
        <w:rPr>
          <w:rFonts w:hint="cs"/>
          <w:rtl/>
        </w:rPr>
        <w:t>دوم</w:t>
      </w:r>
      <w:r>
        <w:rPr>
          <w:rtl/>
        </w:rPr>
        <w:t xml:space="preserve"> </w:t>
      </w:r>
      <w:r>
        <w:rPr>
          <w:rFonts w:hint="cs"/>
          <w:rtl/>
        </w:rPr>
        <w:t>و</w:t>
      </w:r>
      <w:r>
        <w:rPr>
          <w:rtl/>
        </w:rPr>
        <w:t xml:space="preserve"> </w:t>
      </w:r>
      <w:r>
        <w:rPr>
          <w:rFonts w:hint="cs"/>
          <w:rtl/>
        </w:rPr>
        <w:t>سوم</w:t>
      </w:r>
      <w:r>
        <w:rPr>
          <w:rtl/>
        </w:rPr>
        <w:t xml:space="preserve"> </w:t>
      </w:r>
      <w:r>
        <w:rPr>
          <w:rFonts w:hint="cs"/>
          <w:rtl/>
        </w:rPr>
        <w:t>یعنی</w:t>
      </w:r>
      <w:r>
        <w:rPr>
          <w:rtl/>
        </w:rPr>
        <w:t xml:space="preserve"> </w:t>
      </w:r>
      <w:r>
        <w:rPr>
          <w:rFonts w:hint="cs"/>
          <w:rtl/>
        </w:rPr>
        <w:t>هم</w:t>
      </w:r>
      <w:r>
        <w:rPr>
          <w:rtl/>
        </w:rPr>
        <w:t xml:space="preserve"> </w:t>
      </w:r>
      <w:r>
        <w:rPr>
          <w:rFonts w:hint="cs"/>
          <w:rtl/>
        </w:rPr>
        <w:t>کاشفیت</w:t>
      </w:r>
      <w:r>
        <w:rPr>
          <w:rtl/>
        </w:rPr>
        <w:t xml:space="preserve"> </w:t>
      </w:r>
      <w:r>
        <w:rPr>
          <w:rFonts w:hint="cs"/>
          <w:rtl/>
        </w:rPr>
        <w:t>و</w:t>
      </w:r>
      <w:r>
        <w:rPr>
          <w:rtl/>
        </w:rPr>
        <w:t xml:space="preserve"> </w:t>
      </w:r>
      <w:r>
        <w:rPr>
          <w:rFonts w:hint="cs"/>
          <w:rtl/>
        </w:rPr>
        <w:t>هم</w:t>
      </w:r>
      <w:r>
        <w:rPr>
          <w:rtl/>
        </w:rPr>
        <w:t xml:space="preserve"> </w:t>
      </w:r>
      <w:r>
        <w:rPr>
          <w:rFonts w:hint="cs"/>
          <w:rtl/>
        </w:rPr>
        <w:t>ترتیب</w:t>
      </w:r>
      <w:r>
        <w:rPr>
          <w:rtl/>
        </w:rPr>
        <w:t xml:space="preserve"> </w:t>
      </w:r>
      <w:r>
        <w:rPr>
          <w:rFonts w:hint="cs"/>
          <w:rtl/>
        </w:rPr>
        <w:t>اثر</w:t>
      </w:r>
      <w:r>
        <w:rPr>
          <w:rtl/>
        </w:rPr>
        <w:t xml:space="preserve"> </w:t>
      </w:r>
      <w:r>
        <w:rPr>
          <w:rFonts w:hint="cs"/>
          <w:rtl/>
        </w:rPr>
        <w:t>عملی</w:t>
      </w:r>
      <w:r>
        <w:rPr>
          <w:rtl/>
        </w:rPr>
        <w:t xml:space="preserve"> </w:t>
      </w:r>
      <w:r>
        <w:rPr>
          <w:rFonts w:hint="cs"/>
          <w:rtl/>
        </w:rPr>
        <w:t>را</w:t>
      </w:r>
      <w:r>
        <w:rPr>
          <w:rtl/>
        </w:rPr>
        <w:t xml:space="preserve"> </w:t>
      </w:r>
      <w:r>
        <w:rPr>
          <w:rFonts w:hint="cs"/>
          <w:rtl/>
        </w:rPr>
        <w:t>به</w:t>
      </w:r>
      <w:r>
        <w:rPr>
          <w:rtl/>
        </w:rPr>
        <w:t xml:space="preserve"> </w:t>
      </w:r>
      <w:r>
        <w:rPr>
          <w:rFonts w:hint="cs"/>
          <w:rtl/>
        </w:rPr>
        <w:t>آن</w:t>
      </w:r>
      <w:r>
        <w:rPr>
          <w:rtl/>
        </w:rPr>
        <w:t xml:space="preserve"> </w:t>
      </w:r>
      <w:r>
        <w:rPr>
          <w:rFonts w:hint="cs"/>
          <w:rtl/>
        </w:rPr>
        <w:t>می</w:t>
      </w:r>
      <w:r>
        <w:rPr>
          <w:rtl/>
        </w:rPr>
        <w:t xml:space="preserve"> </w:t>
      </w:r>
      <w:r>
        <w:rPr>
          <w:rFonts w:hint="cs"/>
          <w:rtl/>
        </w:rPr>
        <w:t>دهد</w:t>
      </w:r>
      <w:r w:rsidR="008B0EF0">
        <w:rPr>
          <w:rFonts w:hint="cs"/>
          <w:rtl/>
        </w:rPr>
        <w:t xml:space="preserve"> ، </w:t>
      </w:r>
      <w:r>
        <w:rPr>
          <w:rFonts w:hint="cs"/>
          <w:rtl/>
        </w:rPr>
        <w:t>اما</w:t>
      </w:r>
      <w:r>
        <w:rPr>
          <w:rtl/>
        </w:rPr>
        <w:t xml:space="preserve"> </w:t>
      </w:r>
      <w:r>
        <w:rPr>
          <w:rFonts w:hint="cs"/>
          <w:rtl/>
        </w:rPr>
        <w:t>در</w:t>
      </w:r>
      <w:r>
        <w:rPr>
          <w:rtl/>
        </w:rPr>
        <w:t xml:space="preserve"> </w:t>
      </w:r>
      <w:r>
        <w:rPr>
          <w:rFonts w:hint="cs"/>
          <w:rtl/>
        </w:rPr>
        <w:t>اصول</w:t>
      </w:r>
      <w:r>
        <w:rPr>
          <w:rtl/>
        </w:rPr>
        <w:t xml:space="preserve"> </w:t>
      </w:r>
      <w:r>
        <w:rPr>
          <w:rFonts w:hint="cs"/>
          <w:rtl/>
        </w:rPr>
        <w:t>عملیه</w:t>
      </w:r>
      <w:r>
        <w:rPr>
          <w:rtl/>
        </w:rPr>
        <w:t xml:space="preserve"> </w:t>
      </w:r>
      <w:r>
        <w:rPr>
          <w:rFonts w:hint="cs"/>
          <w:rtl/>
        </w:rPr>
        <w:t>مانند</w:t>
      </w:r>
      <w:r>
        <w:rPr>
          <w:rtl/>
        </w:rPr>
        <w:t xml:space="preserve"> </w:t>
      </w:r>
      <w:r>
        <w:rPr>
          <w:rFonts w:hint="cs"/>
          <w:rtl/>
        </w:rPr>
        <w:t>استصحاب</w:t>
      </w:r>
      <w:r>
        <w:rPr>
          <w:rtl/>
        </w:rPr>
        <w:t xml:space="preserve"> </w:t>
      </w:r>
      <w:r>
        <w:rPr>
          <w:rFonts w:hint="cs"/>
          <w:rtl/>
        </w:rPr>
        <w:t>شارع</w:t>
      </w:r>
      <w:r>
        <w:rPr>
          <w:rtl/>
        </w:rPr>
        <w:t xml:space="preserve"> </w:t>
      </w:r>
      <w:r>
        <w:rPr>
          <w:rFonts w:hint="cs"/>
          <w:rtl/>
        </w:rPr>
        <w:t>تنها</w:t>
      </w:r>
      <w:r>
        <w:rPr>
          <w:rtl/>
        </w:rPr>
        <w:t xml:space="preserve"> </w:t>
      </w:r>
      <w:r>
        <w:rPr>
          <w:rFonts w:hint="cs"/>
          <w:rtl/>
        </w:rPr>
        <w:t>اثر</w:t>
      </w:r>
      <w:r>
        <w:rPr>
          <w:rtl/>
        </w:rPr>
        <w:t xml:space="preserve"> </w:t>
      </w:r>
      <w:r>
        <w:rPr>
          <w:rFonts w:hint="cs"/>
          <w:rtl/>
        </w:rPr>
        <w:t>سوم</w:t>
      </w:r>
      <w:r>
        <w:rPr>
          <w:rtl/>
        </w:rPr>
        <w:t xml:space="preserve"> </w:t>
      </w:r>
      <w:r>
        <w:rPr>
          <w:rFonts w:hint="cs"/>
          <w:rtl/>
        </w:rPr>
        <w:t>یعنی</w:t>
      </w:r>
      <w:r>
        <w:rPr>
          <w:rtl/>
        </w:rPr>
        <w:t xml:space="preserve"> </w:t>
      </w:r>
      <w:r>
        <w:rPr>
          <w:rFonts w:hint="cs"/>
          <w:rtl/>
        </w:rPr>
        <w:t>ترتیب</w:t>
      </w:r>
      <w:r>
        <w:rPr>
          <w:rtl/>
        </w:rPr>
        <w:t xml:space="preserve"> </w:t>
      </w:r>
      <w:r>
        <w:rPr>
          <w:rFonts w:hint="cs"/>
          <w:rtl/>
        </w:rPr>
        <w:t>اثر</w:t>
      </w:r>
      <w:r>
        <w:rPr>
          <w:rtl/>
        </w:rPr>
        <w:t xml:space="preserve"> </w:t>
      </w:r>
      <w:r>
        <w:rPr>
          <w:rFonts w:hint="cs"/>
          <w:rtl/>
        </w:rPr>
        <w:t>عملی</w:t>
      </w:r>
      <w:r>
        <w:rPr>
          <w:rtl/>
        </w:rPr>
        <w:t xml:space="preserve"> </w:t>
      </w:r>
      <w:r>
        <w:rPr>
          <w:rFonts w:hint="cs"/>
          <w:rtl/>
        </w:rPr>
        <w:t>را</w:t>
      </w:r>
      <w:r>
        <w:rPr>
          <w:rtl/>
        </w:rPr>
        <w:t xml:space="preserve"> </w:t>
      </w:r>
      <w:r>
        <w:rPr>
          <w:rFonts w:hint="cs"/>
          <w:rtl/>
        </w:rPr>
        <w:t>می</w:t>
      </w:r>
      <w:r>
        <w:rPr>
          <w:rtl/>
        </w:rPr>
        <w:t xml:space="preserve"> </w:t>
      </w:r>
      <w:r>
        <w:rPr>
          <w:rFonts w:hint="cs"/>
          <w:rtl/>
        </w:rPr>
        <w:t>دهد</w:t>
      </w:r>
      <w:r>
        <w:rPr>
          <w:rtl/>
        </w:rPr>
        <w:t xml:space="preserve"> </w:t>
      </w:r>
      <w:r>
        <w:rPr>
          <w:rFonts w:hint="cs"/>
          <w:rtl/>
        </w:rPr>
        <w:t>و</w:t>
      </w:r>
      <w:r>
        <w:rPr>
          <w:rtl/>
        </w:rPr>
        <w:t xml:space="preserve"> </w:t>
      </w:r>
      <w:r>
        <w:rPr>
          <w:rFonts w:hint="cs"/>
          <w:rtl/>
        </w:rPr>
        <w:t>کاشفیتی</w:t>
      </w:r>
      <w:r>
        <w:rPr>
          <w:rtl/>
        </w:rPr>
        <w:t xml:space="preserve"> </w:t>
      </w:r>
      <w:r>
        <w:rPr>
          <w:rFonts w:hint="cs"/>
          <w:rtl/>
        </w:rPr>
        <w:t>به</w:t>
      </w:r>
      <w:r>
        <w:rPr>
          <w:rtl/>
        </w:rPr>
        <w:t xml:space="preserve"> </w:t>
      </w:r>
      <w:r>
        <w:rPr>
          <w:rFonts w:hint="cs"/>
          <w:rtl/>
        </w:rPr>
        <w:t>آن</w:t>
      </w:r>
      <w:r>
        <w:rPr>
          <w:rtl/>
        </w:rPr>
        <w:t xml:space="preserve"> </w:t>
      </w:r>
      <w:r>
        <w:rPr>
          <w:rFonts w:hint="cs"/>
          <w:rtl/>
        </w:rPr>
        <w:t>نمی</w:t>
      </w:r>
      <w:r>
        <w:rPr>
          <w:rtl/>
        </w:rPr>
        <w:t xml:space="preserve"> </w:t>
      </w:r>
      <w:r>
        <w:rPr>
          <w:rFonts w:hint="cs"/>
          <w:rtl/>
        </w:rPr>
        <w:t>بخشد</w:t>
      </w:r>
      <w:r>
        <w:rPr>
          <w:rtl/>
        </w:rPr>
        <w:t xml:space="preserve"> </w:t>
      </w:r>
      <w:r>
        <w:rPr>
          <w:rFonts w:hint="cs"/>
          <w:rtl/>
        </w:rPr>
        <w:t>زیرا</w:t>
      </w:r>
      <w:r>
        <w:rPr>
          <w:rtl/>
        </w:rPr>
        <w:t xml:space="preserve"> </w:t>
      </w:r>
      <w:r>
        <w:rPr>
          <w:rFonts w:hint="cs"/>
          <w:rtl/>
        </w:rPr>
        <w:t>موضوع</w:t>
      </w:r>
      <w:r>
        <w:rPr>
          <w:rtl/>
        </w:rPr>
        <w:t xml:space="preserve"> </w:t>
      </w:r>
      <w:r>
        <w:rPr>
          <w:rFonts w:hint="cs"/>
          <w:rtl/>
        </w:rPr>
        <w:t>استصحاب</w:t>
      </w:r>
      <w:r>
        <w:rPr>
          <w:rtl/>
        </w:rPr>
        <w:t xml:space="preserve"> </w:t>
      </w:r>
      <w:r>
        <w:rPr>
          <w:rFonts w:hint="cs"/>
          <w:rtl/>
        </w:rPr>
        <w:t>شک</w:t>
      </w:r>
      <w:r>
        <w:rPr>
          <w:rtl/>
        </w:rPr>
        <w:t xml:space="preserve"> </w:t>
      </w:r>
      <w:r>
        <w:rPr>
          <w:rFonts w:hint="cs"/>
          <w:rtl/>
        </w:rPr>
        <w:t>محض</w:t>
      </w:r>
      <w:r>
        <w:rPr>
          <w:rtl/>
        </w:rPr>
        <w:t xml:space="preserve"> </w:t>
      </w:r>
      <w:r>
        <w:rPr>
          <w:rFonts w:hint="cs"/>
          <w:rtl/>
        </w:rPr>
        <w:t>است</w:t>
      </w:r>
      <w:r>
        <w:rPr>
          <w:rtl/>
        </w:rPr>
        <w:t xml:space="preserve"> </w:t>
      </w:r>
      <w:r>
        <w:rPr>
          <w:rFonts w:hint="cs"/>
          <w:rtl/>
        </w:rPr>
        <w:t>و</w:t>
      </w:r>
      <w:r>
        <w:rPr>
          <w:rtl/>
        </w:rPr>
        <w:t xml:space="preserve"> </w:t>
      </w:r>
      <w:r>
        <w:rPr>
          <w:rFonts w:hint="cs"/>
          <w:rtl/>
        </w:rPr>
        <w:t>کشف</w:t>
      </w:r>
      <w:r>
        <w:rPr>
          <w:rtl/>
        </w:rPr>
        <w:t xml:space="preserve"> </w:t>
      </w:r>
      <w:r>
        <w:rPr>
          <w:rFonts w:hint="cs"/>
          <w:rtl/>
        </w:rPr>
        <w:t>ناقصی</w:t>
      </w:r>
      <w:r>
        <w:rPr>
          <w:rtl/>
        </w:rPr>
        <w:t xml:space="preserve"> </w:t>
      </w:r>
      <w:r>
        <w:rPr>
          <w:rFonts w:hint="cs"/>
          <w:rtl/>
        </w:rPr>
        <w:t>وجود</w:t>
      </w:r>
      <w:r>
        <w:rPr>
          <w:rtl/>
        </w:rPr>
        <w:t xml:space="preserve"> </w:t>
      </w:r>
      <w:r>
        <w:rPr>
          <w:rFonts w:hint="cs"/>
          <w:rtl/>
        </w:rPr>
        <w:t>ندارد</w:t>
      </w:r>
      <w:r>
        <w:rPr>
          <w:rtl/>
        </w:rPr>
        <w:t xml:space="preserve"> </w:t>
      </w:r>
      <w:r>
        <w:rPr>
          <w:rFonts w:hint="cs"/>
          <w:rtl/>
        </w:rPr>
        <w:t>تا</w:t>
      </w:r>
      <w:r>
        <w:rPr>
          <w:rtl/>
        </w:rPr>
        <w:t xml:space="preserve"> </w:t>
      </w:r>
      <w:r>
        <w:rPr>
          <w:rFonts w:hint="cs"/>
          <w:rtl/>
        </w:rPr>
        <w:t>شارع</w:t>
      </w:r>
      <w:r>
        <w:rPr>
          <w:rtl/>
        </w:rPr>
        <w:t xml:space="preserve"> </w:t>
      </w:r>
      <w:r>
        <w:rPr>
          <w:rFonts w:hint="cs"/>
          <w:rtl/>
        </w:rPr>
        <w:t>آن</w:t>
      </w:r>
      <w:r>
        <w:rPr>
          <w:rtl/>
        </w:rPr>
        <w:t xml:space="preserve"> </w:t>
      </w:r>
      <w:r>
        <w:rPr>
          <w:rFonts w:hint="cs"/>
          <w:rtl/>
        </w:rPr>
        <w:t>را</w:t>
      </w:r>
      <w:r>
        <w:rPr>
          <w:rtl/>
        </w:rPr>
        <w:t xml:space="preserve"> </w:t>
      </w:r>
      <w:r>
        <w:rPr>
          <w:rFonts w:hint="cs"/>
          <w:rtl/>
        </w:rPr>
        <w:t>تام</w:t>
      </w:r>
      <w:r>
        <w:rPr>
          <w:rtl/>
        </w:rPr>
        <w:t xml:space="preserve"> </w:t>
      </w:r>
      <w:r>
        <w:rPr>
          <w:rFonts w:hint="cs"/>
          <w:rtl/>
        </w:rPr>
        <w:t>کند</w:t>
      </w:r>
      <w:r w:rsidR="005445A5">
        <w:rPr>
          <w:rFonts w:hint="cs"/>
          <w:rtl/>
        </w:rPr>
        <w:t xml:space="preserve"> ، </w:t>
      </w:r>
      <w:r>
        <w:rPr>
          <w:rFonts w:hint="cs"/>
          <w:rtl/>
        </w:rPr>
        <w:t>تنزیل</w:t>
      </w:r>
      <w:r>
        <w:rPr>
          <w:rtl/>
        </w:rPr>
        <w:t xml:space="preserve"> </w:t>
      </w:r>
      <w:r>
        <w:rPr>
          <w:rFonts w:hint="cs"/>
          <w:rtl/>
        </w:rPr>
        <w:t>شک</w:t>
      </w:r>
      <w:r>
        <w:rPr>
          <w:rtl/>
        </w:rPr>
        <w:t xml:space="preserve"> </w:t>
      </w:r>
      <w:r>
        <w:rPr>
          <w:rFonts w:hint="cs"/>
          <w:rtl/>
        </w:rPr>
        <w:t>به</w:t>
      </w:r>
      <w:r>
        <w:rPr>
          <w:rtl/>
        </w:rPr>
        <w:t xml:space="preserve"> </w:t>
      </w:r>
      <w:r>
        <w:rPr>
          <w:rFonts w:hint="cs"/>
          <w:rtl/>
        </w:rPr>
        <w:t>منزله</w:t>
      </w:r>
      <w:r>
        <w:rPr>
          <w:rtl/>
        </w:rPr>
        <w:t xml:space="preserve"> </w:t>
      </w:r>
      <w:r>
        <w:rPr>
          <w:rFonts w:hint="cs"/>
          <w:rtl/>
        </w:rPr>
        <w:t>یقین</w:t>
      </w:r>
      <w:r>
        <w:rPr>
          <w:rtl/>
        </w:rPr>
        <w:t xml:space="preserve"> </w:t>
      </w:r>
      <w:r>
        <w:rPr>
          <w:rFonts w:hint="cs"/>
          <w:rtl/>
        </w:rPr>
        <w:t>در</w:t>
      </w:r>
      <w:r>
        <w:rPr>
          <w:rtl/>
        </w:rPr>
        <w:t xml:space="preserve"> </w:t>
      </w:r>
      <w:r>
        <w:rPr>
          <w:rFonts w:hint="cs"/>
          <w:rtl/>
        </w:rPr>
        <w:t>روایات</w:t>
      </w:r>
      <w:r>
        <w:rPr>
          <w:rtl/>
        </w:rPr>
        <w:t xml:space="preserve"> </w:t>
      </w:r>
      <w:r>
        <w:rPr>
          <w:rFonts w:hint="cs"/>
          <w:rtl/>
        </w:rPr>
        <w:t>استصحاب</w:t>
      </w:r>
      <w:r>
        <w:rPr>
          <w:rtl/>
        </w:rPr>
        <w:t xml:space="preserve"> </w:t>
      </w:r>
      <w:r>
        <w:rPr>
          <w:rFonts w:hint="cs"/>
          <w:rtl/>
        </w:rPr>
        <w:t>ناظر</w:t>
      </w:r>
      <w:r>
        <w:rPr>
          <w:rtl/>
        </w:rPr>
        <w:t xml:space="preserve"> </w:t>
      </w:r>
      <w:r>
        <w:rPr>
          <w:rFonts w:hint="cs"/>
          <w:rtl/>
        </w:rPr>
        <w:t>به</w:t>
      </w:r>
      <w:r>
        <w:rPr>
          <w:rtl/>
        </w:rPr>
        <w:t xml:space="preserve"> </w:t>
      </w:r>
      <w:r>
        <w:rPr>
          <w:rFonts w:hint="cs"/>
          <w:rtl/>
        </w:rPr>
        <w:t>همین</w:t>
      </w:r>
      <w:r>
        <w:rPr>
          <w:rtl/>
        </w:rPr>
        <w:t xml:space="preserve"> </w:t>
      </w:r>
      <w:r>
        <w:rPr>
          <w:rFonts w:hint="cs"/>
          <w:rtl/>
        </w:rPr>
        <w:t>اثر</w:t>
      </w:r>
      <w:r>
        <w:rPr>
          <w:rtl/>
        </w:rPr>
        <w:t xml:space="preserve"> </w:t>
      </w:r>
      <w:r>
        <w:rPr>
          <w:rFonts w:hint="cs"/>
          <w:rtl/>
        </w:rPr>
        <w:t>سوم</w:t>
      </w:r>
      <w:r>
        <w:rPr>
          <w:rtl/>
        </w:rPr>
        <w:t xml:space="preserve"> </w:t>
      </w:r>
      <w:r>
        <w:rPr>
          <w:rFonts w:hint="cs"/>
          <w:rtl/>
        </w:rPr>
        <w:t>یعنی</w:t>
      </w:r>
      <w:r>
        <w:rPr>
          <w:rtl/>
        </w:rPr>
        <w:t xml:space="preserve"> </w:t>
      </w:r>
      <w:r>
        <w:rPr>
          <w:rFonts w:hint="cs"/>
          <w:rtl/>
        </w:rPr>
        <w:t>الزام</w:t>
      </w:r>
      <w:r>
        <w:rPr>
          <w:rtl/>
        </w:rPr>
        <w:t xml:space="preserve"> </w:t>
      </w:r>
      <w:r>
        <w:rPr>
          <w:rFonts w:hint="cs"/>
          <w:rtl/>
        </w:rPr>
        <w:t>به</w:t>
      </w:r>
      <w:r>
        <w:rPr>
          <w:rtl/>
        </w:rPr>
        <w:t xml:space="preserve"> </w:t>
      </w:r>
      <w:r>
        <w:rPr>
          <w:rFonts w:hint="cs"/>
          <w:rtl/>
        </w:rPr>
        <w:t>عمل</w:t>
      </w:r>
      <w:r>
        <w:rPr>
          <w:rtl/>
        </w:rPr>
        <w:t xml:space="preserve"> </w:t>
      </w:r>
      <w:r>
        <w:rPr>
          <w:rFonts w:hint="cs"/>
          <w:rtl/>
        </w:rPr>
        <w:t>کردن</w:t>
      </w:r>
      <w:r>
        <w:rPr>
          <w:rtl/>
        </w:rPr>
        <w:t xml:space="preserve"> </w:t>
      </w:r>
      <w:r>
        <w:rPr>
          <w:rFonts w:hint="cs"/>
          <w:rtl/>
        </w:rPr>
        <w:t>بر</w:t>
      </w:r>
      <w:r>
        <w:rPr>
          <w:rtl/>
        </w:rPr>
        <w:t xml:space="preserve"> </w:t>
      </w:r>
      <w:r>
        <w:rPr>
          <w:rFonts w:hint="cs"/>
          <w:rtl/>
        </w:rPr>
        <w:t>طبق</w:t>
      </w:r>
      <w:r>
        <w:rPr>
          <w:rtl/>
        </w:rPr>
        <w:t xml:space="preserve"> </w:t>
      </w:r>
      <w:r>
        <w:rPr>
          <w:rFonts w:hint="cs"/>
          <w:rtl/>
        </w:rPr>
        <w:t>یقین</w:t>
      </w:r>
      <w:r>
        <w:rPr>
          <w:rtl/>
        </w:rPr>
        <w:t xml:space="preserve"> </w:t>
      </w:r>
      <w:r>
        <w:rPr>
          <w:rFonts w:hint="cs"/>
          <w:rtl/>
        </w:rPr>
        <w:t>سابق</w:t>
      </w:r>
      <w:r>
        <w:rPr>
          <w:rtl/>
        </w:rPr>
        <w:t xml:space="preserve"> </w:t>
      </w:r>
      <w:r>
        <w:rPr>
          <w:rFonts w:hint="cs"/>
          <w:rtl/>
        </w:rPr>
        <w:t>است</w:t>
      </w:r>
      <w:r>
        <w:rPr>
          <w:rtl/>
        </w:rPr>
        <w:t xml:space="preserve"> </w:t>
      </w:r>
      <w:r>
        <w:rPr>
          <w:rFonts w:hint="cs"/>
          <w:rtl/>
        </w:rPr>
        <w:t>نه</w:t>
      </w:r>
      <w:r>
        <w:rPr>
          <w:rtl/>
        </w:rPr>
        <w:t xml:space="preserve"> </w:t>
      </w:r>
      <w:r>
        <w:rPr>
          <w:rFonts w:hint="cs"/>
          <w:rtl/>
        </w:rPr>
        <w:t>اعطای</w:t>
      </w:r>
      <w:r>
        <w:rPr>
          <w:rtl/>
        </w:rPr>
        <w:t xml:space="preserve"> </w:t>
      </w:r>
      <w:r>
        <w:rPr>
          <w:rFonts w:hint="cs"/>
          <w:rtl/>
        </w:rPr>
        <w:t>کاشفیت</w:t>
      </w:r>
      <w:r w:rsidR="005445A5">
        <w:rPr>
          <w:rFonts w:hint="cs"/>
          <w:rtl/>
        </w:rPr>
        <w:t xml:space="preserve"> ، </w:t>
      </w:r>
      <w:r>
        <w:rPr>
          <w:rFonts w:hint="cs"/>
          <w:rtl/>
        </w:rPr>
        <w:t>بنابراین</w:t>
      </w:r>
      <w:r>
        <w:rPr>
          <w:rtl/>
        </w:rPr>
        <w:t xml:space="preserve"> </w:t>
      </w:r>
      <w:r>
        <w:rPr>
          <w:rFonts w:hint="cs"/>
          <w:rtl/>
        </w:rPr>
        <w:t>استصحاب</w:t>
      </w:r>
      <w:r>
        <w:rPr>
          <w:rtl/>
        </w:rPr>
        <w:t xml:space="preserve"> </w:t>
      </w:r>
      <w:r>
        <w:rPr>
          <w:rFonts w:hint="cs"/>
          <w:rtl/>
        </w:rPr>
        <w:t>از</w:t>
      </w:r>
      <w:r>
        <w:rPr>
          <w:rtl/>
        </w:rPr>
        <w:t xml:space="preserve"> </w:t>
      </w:r>
      <w:r>
        <w:rPr>
          <w:rFonts w:hint="cs"/>
          <w:rtl/>
        </w:rPr>
        <w:t>امارات</w:t>
      </w:r>
      <w:r>
        <w:rPr>
          <w:rtl/>
        </w:rPr>
        <w:t xml:space="preserve"> </w:t>
      </w:r>
      <w:r>
        <w:rPr>
          <w:rFonts w:hint="cs"/>
          <w:rtl/>
        </w:rPr>
        <w:t>نیست</w:t>
      </w:r>
      <w:r>
        <w:rPr>
          <w:rtl/>
        </w:rPr>
        <w:t xml:space="preserve"> </w:t>
      </w:r>
      <w:r>
        <w:rPr>
          <w:rFonts w:hint="cs"/>
          <w:rtl/>
        </w:rPr>
        <w:t>و</w:t>
      </w:r>
      <w:r>
        <w:rPr>
          <w:rtl/>
        </w:rPr>
        <w:t xml:space="preserve"> </w:t>
      </w:r>
      <w:r>
        <w:rPr>
          <w:rFonts w:hint="cs"/>
          <w:rtl/>
        </w:rPr>
        <w:t>اصل</w:t>
      </w:r>
      <w:r>
        <w:rPr>
          <w:rtl/>
        </w:rPr>
        <w:t xml:space="preserve"> </w:t>
      </w:r>
      <w:r>
        <w:rPr>
          <w:rFonts w:hint="cs"/>
          <w:rtl/>
        </w:rPr>
        <w:t>عملی</w:t>
      </w:r>
      <w:r>
        <w:rPr>
          <w:rtl/>
        </w:rPr>
        <w:t xml:space="preserve"> </w:t>
      </w:r>
      <w:r>
        <w:rPr>
          <w:rFonts w:hint="cs"/>
          <w:rtl/>
        </w:rPr>
        <w:t>است</w:t>
      </w:r>
      <w:r>
        <w:rPr>
          <w:rtl/>
        </w:rPr>
        <w:t xml:space="preserve"> </w:t>
      </w:r>
      <w:r>
        <w:rPr>
          <w:rFonts w:hint="cs"/>
          <w:rtl/>
        </w:rPr>
        <w:t>و</w:t>
      </w:r>
      <w:r>
        <w:rPr>
          <w:rtl/>
        </w:rPr>
        <w:t xml:space="preserve"> </w:t>
      </w:r>
      <w:r>
        <w:rPr>
          <w:rFonts w:hint="cs"/>
          <w:rtl/>
        </w:rPr>
        <w:t>این</w:t>
      </w:r>
      <w:r>
        <w:rPr>
          <w:rtl/>
        </w:rPr>
        <w:t xml:space="preserve"> </w:t>
      </w:r>
      <w:r>
        <w:rPr>
          <w:rFonts w:hint="cs"/>
          <w:rtl/>
        </w:rPr>
        <w:t>مبنا</w:t>
      </w:r>
      <w:r>
        <w:rPr>
          <w:rtl/>
        </w:rPr>
        <w:t xml:space="preserve"> </w:t>
      </w:r>
      <w:r>
        <w:rPr>
          <w:rFonts w:hint="cs"/>
          <w:rtl/>
        </w:rPr>
        <w:t>با</w:t>
      </w:r>
      <w:r>
        <w:rPr>
          <w:rtl/>
        </w:rPr>
        <w:t xml:space="preserve"> </w:t>
      </w:r>
      <w:r>
        <w:rPr>
          <w:rFonts w:hint="cs"/>
          <w:rtl/>
        </w:rPr>
        <w:t>تفاوت</w:t>
      </w:r>
      <w:r>
        <w:rPr>
          <w:rtl/>
        </w:rPr>
        <w:t xml:space="preserve"> </w:t>
      </w:r>
      <w:r>
        <w:rPr>
          <w:rFonts w:hint="cs"/>
          <w:rtl/>
        </w:rPr>
        <w:t>بین</w:t>
      </w:r>
      <w:r>
        <w:rPr>
          <w:rtl/>
        </w:rPr>
        <w:t xml:space="preserve"> </w:t>
      </w:r>
      <w:r>
        <w:rPr>
          <w:rFonts w:hint="cs"/>
          <w:rtl/>
        </w:rPr>
        <w:t>اماره</w:t>
      </w:r>
      <w:r>
        <w:rPr>
          <w:rtl/>
        </w:rPr>
        <w:t xml:space="preserve"> </w:t>
      </w:r>
      <w:r>
        <w:rPr>
          <w:rFonts w:hint="cs"/>
          <w:rtl/>
        </w:rPr>
        <w:t>و</w:t>
      </w:r>
      <w:r>
        <w:rPr>
          <w:rtl/>
        </w:rPr>
        <w:t xml:space="preserve"> </w:t>
      </w:r>
      <w:r>
        <w:rPr>
          <w:rFonts w:hint="cs"/>
          <w:rtl/>
        </w:rPr>
        <w:t>اصل</w:t>
      </w:r>
      <w:r>
        <w:rPr>
          <w:rtl/>
        </w:rPr>
        <w:t xml:space="preserve"> </w:t>
      </w:r>
      <w:r>
        <w:rPr>
          <w:rFonts w:hint="cs"/>
          <w:rtl/>
        </w:rPr>
        <w:t>در</w:t>
      </w:r>
      <w:r>
        <w:rPr>
          <w:rtl/>
        </w:rPr>
        <w:t xml:space="preserve"> </w:t>
      </w:r>
      <w:r>
        <w:rPr>
          <w:rFonts w:hint="cs"/>
          <w:rtl/>
        </w:rPr>
        <w:t>اثبات</w:t>
      </w:r>
      <w:r>
        <w:rPr>
          <w:rtl/>
        </w:rPr>
        <w:t xml:space="preserve"> </w:t>
      </w:r>
      <w:r>
        <w:rPr>
          <w:rFonts w:hint="cs"/>
          <w:rtl/>
        </w:rPr>
        <w:t>لوازم</w:t>
      </w:r>
      <w:r>
        <w:rPr>
          <w:rtl/>
        </w:rPr>
        <w:t xml:space="preserve"> </w:t>
      </w:r>
      <w:r>
        <w:rPr>
          <w:rFonts w:hint="cs"/>
          <w:rtl/>
        </w:rPr>
        <w:t>منافات</w:t>
      </w:r>
      <w:r>
        <w:rPr>
          <w:rtl/>
        </w:rPr>
        <w:t xml:space="preserve"> </w:t>
      </w:r>
      <w:r>
        <w:rPr>
          <w:rFonts w:hint="cs"/>
          <w:rtl/>
        </w:rPr>
        <w:t>ندارد</w:t>
      </w:r>
    </w:p>
    <w:p w:rsidR="0094703C" w:rsidRDefault="0094703C" w:rsidP="0044477C">
      <w:pPr>
        <w:rPr>
          <w:rtl/>
        </w:rPr>
      </w:pPr>
      <w:r>
        <w:rPr>
          <w:rtl/>
        </w:rPr>
        <w:br w:type="page"/>
      </w:r>
    </w:p>
    <w:p w:rsidR="0094703C" w:rsidRDefault="0094703C" w:rsidP="00781346">
      <w:pPr>
        <w:pStyle w:val="NoSpacing"/>
        <w:rPr>
          <w:rtl/>
        </w:rPr>
      </w:pPr>
      <w:bookmarkStart w:id="55" w:name="_Toc235260552"/>
      <w:r>
        <w:rPr>
          <w:rFonts w:hint="cs"/>
          <w:rtl/>
        </w:rPr>
        <w:lastRenderedPageBreak/>
        <w:t>جلسه بیست و هشتم</w:t>
      </w:r>
      <w:bookmarkEnd w:id="55"/>
    </w:p>
    <w:p w:rsidR="00DA7AA2" w:rsidRDefault="005445A5" w:rsidP="00781346">
      <w:pPr>
        <w:pStyle w:val="Heading1"/>
        <w:rPr>
          <w:rtl/>
        </w:rPr>
      </w:pPr>
      <w:bookmarkStart w:id="56" w:name="_Toc235260553"/>
      <w:r>
        <w:rPr>
          <w:rFonts w:hint="cs"/>
          <w:rtl/>
        </w:rPr>
        <w:t>تنبیهات استصحاب/ادامه تنبیه نهم/</w:t>
      </w:r>
      <w:r w:rsidR="00DA7AA2">
        <w:rPr>
          <w:rFonts w:hint="cs"/>
          <w:rtl/>
        </w:rPr>
        <w:t>بررسی</w:t>
      </w:r>
      <w:r w:rsidR="00DA7AA2">
        <w:rPr>
          <w:rtl/>
        </w:rPr>
        <w:t xml:space="preserve"> </w:t>
      </w:r>
      <w:r w:rsidR="00DA7AA2">
        <w:rPr>
          <w:rFonts w:hint="cs"/>
          <w:rtl/>
        </w:rPr>
        <w:t>مبنای</w:t>
      </w:r>
      <w:r w:rsidR="00DA7AA2">
        <w:rPr>
          <w:rtl/>
        </w:rPr>
        <w:t xml:space="preserve"> </w:t>
      </w:r>
      <w:r w:rsidR="00DA7AA2">
        <w:rPr>
          <w:rFonts w:hint="cs"/>
          <w:rtl/>
        </w:rPr>
        <w:t>حجیت</w:t>
      </w:r>
      <w:r w:rsidR="00DA7AA2">
        <w:rPr>
          <w:rtl/>
        </w:rPr>
        <w:t xml:space="preserve"> </w:t>
      </w:r>
      <w:r w:rsidR="00DA7AA2">
        <w:rPr>
          <w:rFonts w:hint="cs"/>
          <w:rtl/>
        </w:rPr>
        <w:t>امارات</w:t>
      </w:r>
      <w:r w:rsidR="00DA7AA2">
        <w:rPr>
          <w:rtl/>
        </w:rPr>
        <w:t xml:space="preserve"> </w:t>
      </w:r>
      <w:r w:rsidR="00DA7AA2">
        <w:rPr>
          <w:rFonts w:hint="cs"/>
          <w:rtl/>
        </w:rPr>
        <w:t>با</w:t>
      </w:r>
      <w:r w:rsidR="00DA7AA2">
        <w:rPr>
          <w:rtl/>
        </w:rPr>
        <w:t xml:space="preserve"> </w:t>
      </w:r>
      <w:r w:rsidR="00DA7AA2">
        <w:rPr>
          <w:rFonts w:hint="cs"/>
          <w:rtl/>
        </w:rPr>
        <w:t>تکیه</w:t>
      </w:r>
      <w:r w:rsidR="00DA7AA2">
        <w:rPr>
          <w:rtl/>
        </w:rPr>
        <w:t xml:space="preserve"> </w:t>
      </w:r>
      <w:r w:rsidR="00DA7AA2">
        <w:rPr>
          <w:rFonts w:hint="cs"/>
          <w:rtl/>
        </w:rPr>
        <w:t>بر</w:t>
      </w:r>
      <w:r w:rsidR="00DA7AA2">
        <w:rPr>
          <w:rtl/>
        </w:rPr>
        <w:t xml:space="preserve"> </w:t>
      </w:r>
      <w:r w:rsidR="00DA7AA2">
        <w:rPr>
          <w:rFonts w:hint="cs"/>
          <w:rtl/>
        </w:rPr>
        <w:t>نظریه</w:t>
      </w:r>
      <w:r w:rsidR="00DA7AA2">
        <w:rPr>
          <w:rtl/>
        </w:rPr>
        <w:t xml:space="preserve"> </w:t>
      </w:r>
      <w:r w:rsidR="00DA7AA2">
        <w:rPr>
          <w:rFonts w:hint="cs"/>
          <w:rtl/>
        </w:rPr>
        <w:t>علم</w:t>
      </w:r>
      <w:r w:rsidR="00DA7AA2">
        <w:rPr>
          <w:rtl/>
        </w:rPr>
        <w:t xml:space="preserve"> </w:t>
      </w:r>
      <w:r w:rsidR="00DA7AA2">
        <w:rPr>
          <w:rFonts w:hint="cs"/>
          <w:rtl/>
        </w:rPr>
        <w:t>تعبدی</w:t>
      </w:r>
      <w:r w:rsidR="00DA7AA2">
        <w:rPr>
          <w:rtl/>
        </w:rPr>
        <w:t xml:space="preserve"> </w:t>
      </w:r>
      <w:r w:rsidR="00DA7AA2">
        <w:rPr>
          <w:rFonts w:hint="cs"/>
          <w:rtl/>
        </w:rPr>
        <w:t>و</w:t>
      </w:r>
      <w:r w:rsidR="00DA7AA2">
        <w:rPr>
          <w:rtl/>
        </w:rPr>
        <w:t xml:space="preserve"> </w:t>
      </w:r>
      <w:r w:rsidR="00DA7AA2">
        <w:rPr>
          <w:rFonts w:hint="cs"/>
          <w:rtl/>
        </w:rPr>
        <w:t>نقدهای</w:t>
      </w:r>
      <w:r w:rsidR="00DA7AA2">
        <w:rPr>
          <w:rtl/>
        </w:rPr>
        <w:t xml:space="preserve"> </w:t>
      </w:r>
      <w:r w:rsidR="00DA7AA2">
        <w:rPr>
          <w:rFonts w:hint="cs"/>
          <w:rtl/>
        </w:rPr>
        <w:t>وارد</w:t>
      </w:r>
      <w:r w:rsidR="00DA7AA2">
        <w:rPr>
          <w:rtl/>
        </w:rPr>
        <w:t xml:space="preserve"> </w:t>
      </w:r>
      <w:r w:rsidR="00DA7AA2">
        <w:rPr>
          <w:rFonts w:hint="cs"/>
          <w:rtl/>
        </w:rPr>
        <w:t>بر</w:t>
      </w:r>
      <w:r w:rsidR="00DA7AA2">
        <w:rPr>
          <w:rtl/>
        </w:rPr>
        <w:t xml:space="preserve"> </w:t>
      </w:r>
      <w:r w:rsidR="00DA7AA2">
        <w:rPr>
          <w:rFonts w:hint="cs"/>
          <w:rtl/>
        </w:rPr>
        <w:t>آن</w:t>
      </w:r>
      <w:bookmarkEnd w:id="56"/>
    </w:p>
    <w:p w:rsidR="009A5F50" w:rsidRDefault="00DA7AA2" w:rsidP="0044477C">
      <w:pPr>
        <w:rPr>
          <w:rtl/>
        </w:rPr>
      </w:pPr>
      <w:r>
        <w:rPr>
          <w:rFonts w:hint="cs"/>
          <w:rtl/>
        </w:rPr>
        <w:t>محور</w:t>
      </w:r>
      <w:r>
        <w:rPr>
          <w:rtl/>
        </w:rPr>
        <w:t xml:space="preserve"> </w:t>
      </w:r>
      <w:r>
        <w:rPr>
          <w:rFonts w:hint="cs"/>
          <w:rtl/>
        </w:rPr>
        <w:t>بحث،</w:t>
      </w:r>
      <w:r>
        <w:rPr>
          <w:rtl/>
        </w:rPr>
        <w:t xml:space="preserve"> </w:t>
      </w:r>
      <w:r>
        <w:rPr>
          <w:rFonts w:hint="cs"/>
          <w:rtl/>
        </w:rPr>
        <w:t>نظریه‌ای</w:t>
      </w:r>
      <w:r>
        <w:rPr>
          <w:rtl/>
        </w:rPr>
        <w:t xml:space="preserve"> </w:t>
      </w:r>
      <w:r>
        <w:rPr>
          <w:rFonts w:hint="cs"/>
          <w:rtl/>
        </w:rPr>
        <w:t>است</w:t>
      </w:r>
      <w:r>
        <w:rPr>
          <w:rtl/>
        </w:rPr>
        <w:t xml:space="preserve"> </w:t>
      </w:r>
      <w:r>
        <w:rPr>
          <w:rFonts w:hint="cs"/>
          <w:rtl/>
        </w:rPr>
        <w:t>که</w:t>
      </w:r>
      <w:r>
        <w:rPr>
          <w:rtl/>
        </w:rPr>
        <w:t xml:space="preserve"> </w:t>
      </w:r>
      <w:r>
        <w:rPr>
          <w:rFonts w:hint="cs"/>
          <w:rtl/>
        </w:rPr>
        <w:t>امارات</w:t>
      </w:r>
      <w:r>
        <w:rPr>
          <w:rtl/>
        </w:rPr>
        <w:t xml:space="preserve"> </w:t>
      </w:r>
      <w:r>
        <w:rPr>
          <w:rFonts w:hint="cs"/>
          <w:rtl/>
        </w:rPr>
        <w:t>را</w:t>
      </w:r>
      <w:r>
        <w:rPr>
          <w:rtl/>
        </w:rPr>
        <w:t xml:space="preserve"> </w:t>
      </w:r>
      <w:r>
        <w:rPr>
          <w:rFonts w:hint="cs"/>
          <w:rtl/>
        </w:rPr>
        <w:t>دارای</w:t>
      </w:r>
      <w:r>
        <w:rPr>
          <w:rtl/>
        </w:rPr>
        <w:t xml:space="preserve"> </w:t>
      </w:r>
      <w:r>
        <w:rPr>
          <w:rFonts w:hint="cs"/>
          <w:rtl/>
        </w:rPr>
        <w:t>حجیت</w:t>
      </w:r>
      <w:r>
        <w:rPr>
          <w:rtl/>
        </w:rPr>
        <w:t xml:space="preserve"> </w:t>
      </w:r>
      <w:r>
        <w:rPr>
          <w:rFonts w:hint="cs"/>
          <w:rtl/>
        </w:rPr>
        <w:t>به</w:t>
      </w:r>
      <w:r>
        <w:rPr>
          <w:rtl/>
        </w:rPr>
        <w:t xml:space="preserve"> </w:t>
      </w:r>
      <w:r>
        <w:rPr>
          <w:rFonts w:hint="cs"/>
          <w:rtl/>
        </w:rPr>
        <w:t>معنای</w:t>
      </w:r>
      <w:r>
        <w:rPr>
          <w:rtl/>
        </w:rPr>
        <w:t xml:space="preserve"> </w:t>
      </w:r>
      <w:r w:rsidR="00805812">
        <w:rPr>
          <w:rtl/>
        </w:rPr>
        <w:t>(</w:t>
      </w:r>
      <w:r>
        <w:rPr>
          <w:rFonts w:hint="cs"/>
          <w:rtl/>
        </w:rPr>
        <w:t>علم</w:t>
      </w:r>
      <w:r>
        <w:rPr>
          <w:rtl/>
        </w:rPr>
        <w:t xml:space="preserve"> </w:t>
      </w:r>
      <w:r>
        <w:rPr>
          <w:rFonts w:hint="cs"/>
          <w:rtl/>
        </w:rPr>
        <w:t>تعبدی</w:t>
      </w:r>
      <w:r w:rsidR="00805812">
        <w:rPr>
          <w:rFonts w:hint="eastAsia"/>
          <w:rtl/>
        </w:rPr>
        <w:t>)</w:t>
      </w:r>
      <w:r>
        <w:rPr>
          <w:rtl/>
        </w:rPr>
        <w:t xml:space="preserve"> </w:t>
      </w:r>
      <w:r>
        <w:rPr>
          <w:rFonts w:hint="cs"/>
          <w:rtl/>
        </w:rPr>
        <w:t>می‌داند</w:t>
      </w:r>
      <w:r>
        <w:rPr>
          <w:rtl/>
        </w:rPr>
        <w:t xml:space="preserve">. </w:t>
      </w:r>
      <w:r>
        <w:rPr>
          <w:rFonts w:hint="cs"/>
          <w:rtl/>
        </w:rPr>
        <w:t>بر</w:t>
      </w:r>
      <w:r>
        <w:rPr>
          <w:rtl/>
        </w:rPr>
        <w:t xml:space="preserve"> </w:t>
      </w:r>
      <w:r>
        <w:rPr>
          <w:rFonts w:hint="cs"/>
          <w:rtl/>
        </w:rPr>
        <w:t>اساس</w:t>
      </w:r>
      <w:r>
        <w:rPr>
          <w:rtl/>
        </w:rPr>
        <w:t xml:space="preserve"> </w:t>
      </w:r>
      <w:r>
        <w:rPr>
          <w:rFonts w:hint="cs"/>
          <w:rtl/>
        </w:rPr>
        <w:t>این</w:t>
      </w:r>
      <w:r>
        <w:rPr>
          <w:rtl/>
        </w:rPr>
        <w:t xml:space="preserve"> </w:t>
      </w:r>
      <w:r>
        <w:rPr>
          <w:rFonts w:hint="cs"/>
          <w:rtl/>
        </w:rPr>
        <w:t>نظر،</w:t>
      </w:r>
      <w:r>
        <w:rPr>
          <w:rtl/>
        </w:rPr>
        <w:t xml:space="preserve"> </w:t>
      </w:r>
      <w:r>
        <w:rPr>
          <w:rFonts w:hint="cs"/>
          <w:rtl/>
        </w:rPr>
        <w:t>شارع</w:t>
      </w:r>
      <w:r>
        <w:rPr>
          <w:rtl/>
        </w:rPr>
        <w:t xml:space="preserve"> </w:t>
      </w:r>
      <w:r>
        <w:rPr>
          <w:rFonts w:hint="cs"/>
          <w:rtl/>
        </w:rPr>
        <w:t>مقدس،</w:t>
      </w:r>
      <w:r>
        <w:rPr>
          <w:rtl/>
        </w:rPr>
        <w:t xml:space="preserve"> </w:t>
      </w:r>
      <w:r>
        <w:rPr>
          <w:rFonts w:hint="cs"/>
          <w:rtl/>
        </w:rPr>
        <w:t>اماره</w:t>
      </w:r>
      <w:r>
        <w:rPr>
          <w:rtl/>
        </w:rPr>
        <w:t xml:space="preserve"> (</w:t>
      </w:r>
      <w:r>
        <w:rPr>
          <w:rFonts w:hint="cs"/>
          <w:rtl/>
        </w:rPr>
        <w:t>مانند</w:t>
      </w:r>
      <w:r>
        <w:rPr>
          <w:rtl/>
        </w:rPr>
        <w:t xml:space="preserve"> </w:t>
      </w:r>
      <w:r>
        <w:rPr>
          <w:rFonts w:hint="cs"/>
          <w:rtl/>
        </w:rPr>
        <w:t>شهادت</w:t>
      </w:r>
      <w:r>
        <w:rPr>
          <w:rtl/>
        </w:rPr>
        <w:t xml:space="preserve"> </w:t>
      </w:r>
      <w:r>
        <w:rPr>
          <w:rFonts w:hint="cs"/>
          <w:rtl/>
        </w:rPr>
        <w:t>دو</w:t>
      </w:r>
      <w:r>
        <w:rPr>
          <w:rtl/>
        </w:rPr>
        <w:t xml:space="preserve"> </w:t>
      </w:r>
      <w:r>
        <w:rPr>
          <w:rFonts w:hint="cs"/>
          <w:rtl/>
        </w:rPr>
        <w:t>عادل</w:t>
      </w:r>
      <w:r>
        <w:rPr>
          <w:rtl/>
        </w:rPr>
        <w:t xml:space="preserve">) </w:t>
      </w:r>
      <w:r>
        <w:rPr>
          <w:rFonts w:hint="cs"/>
          <w:rtl/>
        </w:rPr>
        <w:t>را</w:t>
      </w:r>
      <w:r>
        <w:rPr>
          <w:rtl/>
        </w:rPr>
        <w:t xml:space="preserve"> </w:t>
      </w:r>
      <w:r>
        <w:rPr>
          <w:rFonts w:hint="cs"/>
          <w:rtl/>
        </w:rPr>
        <w:t>به</w:t>
      </w:r>
      <w:r>
        <w:rPr>
          <w:rtl/>
        </w:rPr>
        <w:t xml:space="preserve"> </w:t>
      </w:r>
      <w:r>
        <w:rPr>
          <w:rFonts w:hint="cs"/>
          <w:rtl/>
        </w:rPr>
        <w:t>منزله‌ی</w:t>
      </w:r>
      <w:r>
        <w:rPr>
          <w:rtl/>
        </w:rPr>
        <w:t xml:space="preserve"> </w:t>
      </w:r>
      <w:r>
        <w:rPr>
          <w:rFonts w:hint="cs"/>
          <w:rtl/>
        </w:rPr>
        <w:t>علم</w:t>
      </w:r>
      <w:r>
        <w:rPr>
          <w:rtl/>
        </w:rPr>
        <w:t xml:space="preserve"> </w:t>
      </w:r>
      <w:r>
        <w:rPr>
          <w:rFonts w:hint="cs"/>
          <w:rtl/>
        </w:rPr>
        <w:t>برای</w:t>
      </w:r>
      <w:r>
        <w:rPr>
          <w:rtl/>
        </w:rPr>
        <w:t xml:space="preserve"> </w:t>
      </w:r>
      <w:r>
        <w:rPr>
          <w:rFonts w:hint="cs"/>
          <w:rtl/>
        </w:rPr>
        <w:t>مکلف</w:t>
      </w:r>
      <w:r>
        <w:rPr>
          <w:rtl/>
        </w:rPr>
        <w:t xml:space="preserve"> </w:t>
      </w:r>
      <w:r>
        <w:rPr>
          <w:rFonts w:hint="cs"/>
          <w:rtl/>
        </w:rPr>
        <w:t>قرار</w:t>
      </w:r>
      <w:r>
        <w:rPr>
          <w:rtl/>
        </w:rPr>
        <w:t xml:space="preserve"> </w:t>
      </w:r>
      <w:r>
        <w:rPr>
          <w:rFonts w:hint="cs"/>
          <w:rtl/>
        </w:rPr>
        <w:t>داده</w:t>
      </w:r>
      <w:r>
        <w:rPr>
          <w:rtl/>
        </w:rPr>
        <w:t xml:space="preserve"> </w:t>
      </w:r>
      <w:r>
        <w:rPr>
          <w:rFonts w:hint="cs"/>
          <w:rtl/>
        </w:rPr>
        <w:t>است</w:t>
      </w:r>
      <w:r w:rsidR="004C3B10">
        <w:rPr>
          <w:rFonts w:hint="cs"/>
          <w:rtl/>
        </w:rPr>
        <w:t>،</w:t>
      </w:r>
      <w:r>
        <w:rPr>
          <w:rtl/>
        </w:rPr>
        <w:t xml:space="preserve"> </w:t>
      </w:r>
      <w:r>
        <w:rPr>
          <w:rFonts w:hint="cs"/>
          <w:rtl/>
        </w:rPr>
        <w:t>یعنی</w:t>
      </w:r>
      <w:r>
        <w:rPr>
          <w:rtl/>
        </w:rPr>
        <w:t xml:space="preserve"> </w:t>
      </w:r>
      <w:r>
        <w:rPr>
          <w:rFonts w:hint="cs"/>
          <w:rtl/>
        </w:rPr>
        <w:t>همان‌گونه</w:t>
      </w:r>
      <w:r>
        <w:rPr>
          <w:rtl/>
        </w:rPr>
        <w:t xml:space="preserve"> </w:t>
      </w:r>
      <w:r>
        <w:rPr>
          <w:rFonts w:hint="cs"/>
          <w:rtl/>
        </w:rPr>
        <w:t>که</w:t>
      </w:r>
      <w:r>
        <w:rPr>
          <w:rtl/>
        </w:rPr>
        <w:t xml:space="preserve"> </w:t>
      </w:r>
      <w:r>
        <w:rPr>
          <w:rFonts w:hint="cs"/>
          <w:rtl/>
        </w:rPr>
        <w:t>علم</w:t>
      </w:r>
      <w:r>
        <w:rPr>
          <w:rtl/>
        </w:rPr>
        <w:t xml:space="preserve"> </w:t>
      </w:r>
      <w:r>
        <w:rPr>
          <w:rFonts w:hint="cs"/>
          <w:rtl/>
        </w:rPr>
        <w:t>وجدانی</w:t>
      </w:r>
      <w:r>
        <w:rPr>
          <w:rtl/>
        </w:rPr>
        <w:t xml:space="preserve"> </w:t>
      </w:r>
      <w:r>
        <w:rPr>
          <w:rFonts w:hint="cs"/>
          <w:rtl/>
        </w:rPr>
        <w:t>برای</w:t>
      </w:r>
      <w:r>
        <w:rPr>
          <w:rtl/>
        </w:rPr>
        <w:t xml:space="preserve"> </w:t>
      </w:r>
      <w:r>
        <w:rPr>
          <w:rFonts w:hint="cs"/>
          <w:rtl/>
        </w:rPr>
        <w:t>مکلف</w:t>
      </w:r>
      <w:r>
        <w:rPr>
          <w:rtl/>
        </w:rPr>
        <w:t xml:space="preserve"> </w:t>
      </w:r>
      <w:r>
        <w:rPr>
          <w:rFonts w:hint="cs"/>
          <w:rtl/>
        </w:rPr>
        <w:t>حجت</w:t>
      </w:r>
      <w:r>
        <w:rPr>
          <w:rtl/>
        </w:rPr>
        <w:t xml:space="preserve"> </w:t>
      </w:r>
      <w:r>
        <w:rPr>
          <w:rFonts w:hint="cs"/>
          <w:rtl/>
        </w:rPr>
        <w:t>است</w:t>
      </w:r>
      <w:r>
        <w:rPr>
          <w:rtl/>
        </w:rPr>
        <w:t xml:space="preserve"> </w:t>
      </w:r>
      <w:r>
        <w:rPr>
          <w:rFonts w:hint="cs"/>
          <w:rtl/>
        </w:rPr>
        <w:t>و</w:t>
      </w:r>
      <w:r>
        <w:rPr>
          <w:rtl/>
        </w:rPr>
        <w:t xml:space="preserve"> </w:t>
      </w:r>
      <w:r>
        <w:rPr>
          <w:rFonts w:hint="cs"/>
          <w:rtl/>
        </w:rPr>
        <w:t>نیازی</w:t>
      </w:r>
      <w:r>
        <w:rPr>
          <w:rtl/>
        </w:rPr>
        <w:t xml:space="preserve"> </w:t>
      </w:r>
      <w:r>
        <w:rPr>
          <w:rFonts w:hint="cs"/>
          <w:rtl/>
        </w:rPr>
        <w:t>به</w:t>
      </w:r>
      <w:r>
        <w:rPr>
          <w:rtl/>
        </w:rPr>
        <w:t xml:space="preserve"> </w:t>
      </w:r>
      <w:r>
        <w:rPr>
          <w:rFonts w:hint="cs"/>
          <w:rtl/>
        </w:rPr>
        <w:t>دلیل</w:t>
      </w:r>
      <w:r>
        <w:rPr>
          <w:rtl/>
        </w:rPr>
        <w:t xml:space="preserve"> </w:t>
      </w:r>
      <w:r>
        <w:rPr>
          <w:rFonts w:hint="cs"/>
          <w:rtl/>
        </w:rPr>
        <w:t>جداگانه</w:t>
      </w:r>
      <w:r>
        <w:rPr>
          <w:rtl/>
        </w:rPr>
        <w:t xml:space="preserve"> </w:t>
      </w:r>
      <w:r>
        <w:rPr>
          <w:rFonts w:hint="cs"/>
          <w:rtl/>
        </w:rPr>
        <w:t>برای</w:t>
      </w:r>
      <w:r>
        <w:rPr>
          <w:rtl/>
        </w:rPr>
        <w:t xml:space="preserve"> </w:t>
      </w:r>
      <w:r>
        <w:rPr>
          <w:rFonts w:hint="cs"/>
          <w:rtl/>
        </w:rPr>
        <w:t>حجیت</w:t>
      </w:r>
      <w:r>
        <w:rPr>
          <w:rtl/>
        </w:rPr>
        <w:t xml:space="preserve"> </w:t>
      </w:r>
      <w:r>
        <w:rPr>
          <w:rFonts w:hint="cs"/>
          <w:rtl/>
        </w:rPr>
        <w:t>ندارد،</w:t>
      </w:r>
      <w:r>
        <w:rPr>
          <w:rtl/>
        </w:rPr>
        <w:t xml:space="preserve"> </w:t>
      </w:r>
      <w:r>
        <w:rPr>
          <w:rFonts w:hint="cs"/>
          <w:rtl/>
        </w:rPr>
        <w:t>شارع</w:t>
      </w:r>
      <w:r>
        <w:rPr>
          <w:rtl/>
        </w:rPr>
        <w:t xml:space="preserve"> </w:t>
      </w:r>
      <w:r>
        <w:rPr>
          <w:rFonts w:hint="cs"/>
          <w:rtl/>
        </w:rPr>
        <w:t>نیز</w:t>
      </w:r>
      <w:r>
        <w:rPr>
          <w:rtl/>
        </w:rPr>
        <w:t xml:space="preserve"> </w:t>
      </w:r>
      <w:r>
        <w:rPr>
          <w:rFonts w:hint="cs"/>
          <w:rtl/>
        </w:rPr>
        <w:t>با</w:t>
      </w:r>
      <w:r>
        <w:rPr>
          <w:rtl/>
        </w:rPr>
        <w:t xml:space="preserve"> </w:t>
      </w:r>
      <w:r w:rsidR="00805812">
        <w:rPr>
          <w:rtl/>
        </w:rPr>
        <w:t>(</w:t>
      </w:r>
      <w:r>
        <w:rPr>
          <w:rFonts w:hint="cs"/>
          <w:rtl/>
        </w:rPr>
        <w:t>تنزیل</w:t>
      </w:r>
      <w:r w:rsidR="00805812">
        <w:rPr>
          <w:rFonts w:hint="eastAsia"/>
          <w:rtl/>
        </w:rPr>
        <w:t>)</w:t>
      </w:r>
      <w:r>
        <w:rPr>
          <w:rtl/>
        </w:rPr>
        <w:t xml:space="preserve"> </w:t>
      </w:r>
      <w:r>
        <w:rPr>
          <w:rFonts w:hint="cs"/>
          <w:rtl/>
        </w:rPr>
        <w:t>اماره</w:t>
      </w:r>
      <w:r>
        <w:rPr>
          <w:rtl/>
        </w:rPr>
        <w:t xml:space="preserve"> </w:t>
      </w:r>
      <w:r>
        <w:rPr>
          <w:rFonts w:hint="cs"/>
          <w:rtl/>
        </w:rPr>
        <w:t>به</w:t>
      </w:r>
      <w:r>
        <w:rPr>
          <w:rtl/>
        </w:rPr>
        <w:t xml:space="preserve"> </w:t>
      </w:r>
      <w:r>
        <w:rPr>
          <w:rFonts w:hint="cs"/>
          <w:rtl/>
        </w:rPr>
        <w:t>منزلت</w:t>
      </w:r>
      <w:r>
        <w:rPr>
          <w:rtl/>
        </w:rPr>
        <w:t xml:space="preserve"> </w:t>
      </w:r>
      <w:r>
        <w:rPr>
          <w:rFonts w:hint="cs"/>
          <w:rtl/>
        </w:rPr>
        <w:t>علم،</w:t>
      </w:r>
      <w:r>
        <w:rPr>
          <w:rtl/>
        </w:rPr>
        <w:t xml:space="preserve"> </w:t>
      </w:r>
      <w:r>
        <w:rPr>
          <w:rFonts w:hint="cs"/>
          <w:rtl/>
        </w:rPr>
        <w:t>آن</w:t>
      </w:r>
      <w:r>
        <w:rPr>
          <w:rtl/>
        </w:rPr>
        <w:t xml:space="preserve"> </w:t>
      </w:r>
      <w:r>
        <w:rPr>
          <w:rFonts w:hint="cs"/>
          <w:rtl/>
        </w:rPr>
        <w:t>را</w:t>
      </w:r>
      <w:r>
        <w:rPr>
          <w:rtl/>
        </w:rPr>
        <w:t xml:space="preserve"> </w:t>
      </w:r>
      <w:r>
        <w:rPr>
          <w:rFonts w:hint="cs"/>
          <w:rtl/>
        </w:rPr>
        <w:t>برای</w:t>
      </w:r>
      <w:r>
        <w:rPr>
          <w:rtl/>
        </w:rPr>
        <w:t xml:space="preserve"> </w:t>
      </w:r>
      <w:r>
        <w:rPr>
          <w:rFonts w:hint="cs"/>
          <w:rtl/>
        </w:rPr>
        <w:t>مکلف</w:t>
      </w:r>
      <w:r>
        <w:rPr>
          <w:rtl/>
        </w:rPr>
        <w:t xml:space="preserve"> </w:t>
      </w:r>
      <w:r>
        <w:rPr>
          <w:rFonts w:hint="cs"/>
          <w:rtl/>
        </w:rPr>
        <w:t>حجت</w:t>
      </w:r>
      <w:r>
        <w:rPr>
          <w:rtl/>
        </w:rPr>
        <w:t xml:space="preserve"> </w:t>
      </w:r>
      <w:r>
        <w:rPr>
          <w:rFonts w:hint="cs"/>
          <w:rtl/>
        </w:rPr>
        <w:t>کرده</w:t>
      </w:r>
      <w:r>
        <w:rPr>
          <w:rtl/>
        </w:rPr>
        <w:t xml:space="preserve"> </w:t>
      </w:r>
      <w:r>
        <w:rPr>
          <w:rFonts w:hint="cs"/>
          <w:rtl/>
        </w:rPr>
        <w:t>است</w:t>
      </w:r>
      <w:r>
        <w:rPr>
          <w:rtl/>
        </w:rPr>
        <w:t>.</w:t>
      </w:r>
    </w:p>
    <w:p w:rsidR="00DA7AA2" w:rsidRDefault="00DA7AA2" w:rsidP="0044477C">
      <w:pPr>
        <w:rPr>
          <w:rtl/>
        </w:rPr>
      </w:pPr>
      <w:r>
        <w:rPr>
          <w:rFonts w:hint="cs"/>
          <w:rtl/>
        </w:rPr>
        <w:t>نقد</w:t>
      </w:r>
      <w:r>
        <w:rPr>
          <w:rtl/>
        </w:rPr>
        <w:t xml:space="preserve"> </w:t>
      </w:r>
      <w:r>
        <w:rPr>
          <w:rFonts w:hint="cs"/>
          <w:rtl/>
        </w:rPr>
        <w:t>اول</w:t>
      </w:r>
      <w:r>
        <w:rPr>
          <w:rtl/>
        </w:rPr>
        <w:t xml:space="preserve"> </w:t>
      </w:r>
      <w:r>
        <w:rPr>
          <w:rFonts w:hint="cs"/>
          <w:rtl/>
        </w:rPr>
        <w:t>بر</w:t>
      </w:r>
      <w:r>
        <w:rPr>
          <w:rtl/>
        </w:rPr>
        <w:t xml:space="preserve"> </w:t>
      </w:r>
      <w:r>
        <w:rPr>
          <w:rFonts w:hint="cs"/>
          <w:rtl/>
        </w:rPr>
        <w:t>این</w:t>
      </w:r>
      <w:r>
        <w:rPr>
          <w:rtl/>
        </w:rPr>
        <w:t xml:space="preserve"> </w:t>
      </w:r>
      <w:r>
        <w:rPr>
          <w:rFonts w:hint="cs"/>
          <w:rtl/>
        </w:rPr>
        <w:t>مبنا</w:t>
      </w:r>
      <w:r>
        <w:rPr>
          <w:rtl/>
        </w:rPr>
        <w:t xml:space="preserve"> (</w:t>
      </w:r>
      <w:r>
        <w:rPr>
          <w:rFonts w:hint="cs"/>
          <w:rtl/>
        </w:rPr>
        <w:t>اشکال</w:t>
      </w:r>
      <w:r>
        <w:rPr>
          <w:rtl/>
        </w:rPr>
        <w:t xml:space="preserve"> </w:t>
      </w:r>
      <w:r>
        <w:rPr>
          <w:rFonts w:hint="cs"/>
          <w:rtl/>
        </w:rPr>
        <w:t>مرحوم</w:t>
      </w:r>
      <w:r>
        <w:rPr>
          <w:rtl/>
        </w:rPr>
        <w:t xml:space="preserve"> </w:t>
      </w:r>
      <w:r w:rsidR="00BB320C">
        <w:rPr>
          <w:rFonts w:hint="cs"/>
          <w:rtl/>
        </w:rPr>
        <w:t xml:space="preserve"> آیت الله</w:t>
      </w:r>
      <w:r>
        <w:rPr>
          <w:rtl/>
        </w:rPr>
        <w:t>...):</w:t>
      </w:r>
      <w:r w:rsidR="0049175D">
        <w:rPr>
          <w:rFonts w:hint="cs"/>
          <w:rtl/>
        </w:rPr>
        <w:t xml:space="preserve"> </w:t>
      </w:r>
      <w:r>
        <w:rPr>
          <w:rFonts w:hint="cs"/>
          <w:rtl/>
        </w:rPr>
        <w:t>این</w:t>
      </w:r>
      <w:r>
        <w:rPr>
          <w:rtl/>
        </w:rPr>
        <w:t xml:space="preserve"> </w:t>
      </w:r>
      <w:r>
        <w:rPr>
          <w:rFonts w:hint="cs"/>
          <w:rtl/>
        </w:rPr>
        <w:t>اشکال</w:t>
      </w:r>
      <w:r>
        <w:rPr>
          <w:rtl/>
        </w:rPr>
        <w:t xml:space="preserve"> </w:t>
      </w:r>
      <w:r>
        <w:rPr>
          <w:rFonts w:hint="cs"/>
          <w:rtl/>
        </w:rPr>
        <w:t>متوجه</w:t>
      </w:r>
      <w:r>
        <w:rPr>
          <w:rtl/>
        </w:rPr>
        <w:t xml:space="preserve"> </w:t>
      </w:r>
      <w:r>
        <w:rPr>
          <w:rFonts w:hint="cs"/>
          <w:rtl/>
        </w:rPr>
        <w:t>نتیجه‌گیری</w:t>
      </w:r>
      <w:r>
        <w:rPr>
          <w:rtl/>
        </w:rPr>
        <w:t xml:space="preserve"> </w:t>
      </w:r>
      <w:r>
        <w:rPr>
          <w:rFonts w:hint="cs"/>
          <w:rtl/>
        </w:rPr>
        <w:t>از</w:t>
      </w:r>
      <w:r>
        <w:rPr>
          <w:rtl/>
        </w:rPr>
        <w:t xml:space="preserve"> </w:t>
      </w:r>
      <w:r>
        <w:rPr>
          <w:rFonts w:hint="cs"/>
          <w:rtl/>
        </w:rPr>
        <w:t>این</w:t>
      </w:r>
      <w:r>
        <w:rPr>
          <w:rtl/>
        </w:rPr>
        <w:t xml:space="preserve"> </w:t>
      </w:r>
      <w:r>
        <w:rPr>
          <w:rFonts w:hint="cs"/>
          <w:rtl/>
        </w:rPr>
        <w:t>مبنا</w:t>
      </w:r>
      <w:r>
        <w:rPr>
          <w:rtl/>
        </w:rPr>
        <w:t xml:space="preserve"> </w:t>
      </w:r>
      <w:r>
        <w:rPr>
          <w:rFonts w:hint="cs"/>
          <w:rtl/>
        </w:rPr>
        <w:t>است</w:t>
      </w:r>
      <w:r>
        <w:rPr>
          <w:rtl/>
        </w:rPr>
        <w:t xml:space="preserve">. </w:t>
      </w:r>
      <w:r>
        <w:rPr>
          <w:rFonts w:hint="cs"/>
          <w:rtl/>
        </w:rPr>
        <w:t>اگر</w:t>
      </w:r>
      <w:r>
        <w:rPr>
          <w:rtl/>
        </w:rPr>
        <w:t xml:space="preserve"> </w:t>
      </w:r>
      <w:r>
        <w:rPr>
          <w:rFonts w:hint="cs"/>
          <w:rtl/>
        </w:rPr>
        <w:t>اماره</w:t>
      </w:r>
      <w:r>
        <w:rPr>
          <w:rtl/>
        </w:rPr>
        <w:t xml:space="preserve"> </w:t>
      </w:r>
      <w:r>
        <w:rPr>
          <w:rFonts w:hint="cs"/>
          <w:rtl/>
        </w:rPr>
        <w:t>به</w:t>
      </w:r>
      <w:r>
        <w:rPr>
          <w:rtl/>
        </w:rPr>
        <w:t xml:space="preserve"> </w:t>
      </w:r>
      <w:r>
        <w:rPr>
          <w:rFonts w:hint="cs"/>
          <w:rtl/>
        </w:rPr>
        <w:t>منزله‌ی</w:t>
      </w:r>
      <w:r>
        <w:rPr>
          <w:rtl/>
        </w:rPr>
        <w:t xml:space="preserve"> </w:t>
      </w:r>
      <w:r>
        <w:rPr>
          <w:rFonts w:hint="cs"/>
          <w:rtl/>
        </w:rPr>
        <w:t>علم</w:t>
      </w:r>
      <w:r>
        <w:rPr>
          <w:rtl/>
        </w:rPr>
        <w:t xml:space="preserve"> </w:t>
      </w:r>
      <w:r>
        <w:rPr>
          <w:rFonts w:hint="cs"/>
          <w:rtl/>
        </w:rPr>
        <w:t>است،</w:t>
      </w:r>
      <w:r>
        <w:rPr>
          <w:rtl/>
        </w:rPr>
        <w:t xml:space="preserve"> </w:t>
      </w:r>
      <w:r>
        <w:rPr>
          <w:rFonts w:hint="cs"/>
          <w:rtl/>
        </w:rPr>
        <w:t>باید</w:t>
      </w:r>
      <w:r>
        <w:rPr>
          <w:rtl/>
        </w:rPr>
        <w:t xml:space="preserve"> </w:t>
      </w:r>
      <w:r>
        <w:rPr>
          <w:rFonts w:hint="cs"/>
          <w:rtl/>
        </w:rPr>
        <w:t>لوازم</w:t>
      </w:r>
      <w:r>
        <w:rPr>
          <w:rtl/>
        </w:rPr>
        <w:t xml:space="preserve"> </w:t>
      </w:r>
      <w:r>
        <w:rPr>
          <w:rFonts w:hint="cs"/>
          <w:rtl/>
        </w:rPr>
        <w:t>و</w:t>
      </w:r>
      <w:r>
        <w:rPr>
          <w:rtl/>
        </w:rPr>
        <w:t xml:space="preserve"> </w:t>
      </w:r>
      <w:r>
        <w:rPr>
          <w:rFonts w:hint="cs"/>
          <w:rtl/>
        </w:rPr>
        <w:t>آثار</w:t>
      </w:r>
      <w:r>
        <w:rPr>
          <w:rtl/>
        </w:rPr>
        <w:t xml:space="preserve"> </w:t>
      </w:r>
      <w:r>
        <w:rPr>
          <w:rFonts w:hint="cs"/>
          <w:rtl/>
        </w:rPr>
        <w:t>علم</w:t>
      </w:r>
      <w:r>
        <w:rPr>
          <w:rtl/>
        </w:rPr>
        <w:t xml:space="preserve"> </w:t>
      </w:r>
      <w:r>
        <w:rPr>
          <w:rFonts w:hint="cs"/>
          <w:rtl/>
        </w:rPr>
        <w:t>نیز</w:t>
      </w:r>
      <w:r>
        <w:rPr>
          <w:rtl/>
        </w:rPr>
        <w:t xml:space="preserve"> </w:t>
      </w:r>
      <w:r>
        <w:rPr>
          <w:rFonts w:hint="cs"/>
          <w:rtl/>
        </w:rPr>
        <w:t>بر</w:t>
      </w:r>
      <w:r>
        <w:rPr>
          <w:rtl/>
        </w:rPr>
        <w:t xml:space="preserve"> </w:t>
      </w:r>
      <w:r>
        <w:rPr>
          <w:rFonts w:hint="cs"/>
          <w:rtl/>
        </w:rPr>
        <w:t>آن</w:t>
      </w:r>
      <w:r>
        <w:rPr>
          <w:rtl/>
        </w:rPr>
        <w:t xml:space="preserve"> </w:t>
      </w:r>
      <w:r>
        <w:rPr>
          <w:rFonts w:hint="cs"/>
          <w:rtl/>
        </w:rPr>
        <w:t>بار</w:t>
      </w:r>
      <w:r>
        <w:rPr>
          <w:rtl/>
        </w:rPr>
        <w:t xml:space="preserve"> </w:t>
      </w:r>
      <w:r>
        <w:rPr>
          <w:rFonts w:hint="cs"/>
          <w:rtl/>
        </w:rPr>
        <w:t>شود</w:t>
      </w:r>
      <w:r>
        <w:rPr>
          <w:rtl/>
        </w:rPr>
        <w:t xml:space="preserve">. </w:t>
      </w:r>
      <w:r>
        <w:rPr>
          <w:rFonts w:hint="cs"/>
          <w:rtl/>
        </w:rPr>
        <w:t>اما</w:t>
      </w:r>
      <w:r>
        <w:rPr>
          <w:rtl/>
        </w:rPr>
        <w:t xml:space="preserve"> </w:t>
      </w:r>
      <w:r>
        <w:rPr>
          <w:rFonts w:hint="cs"/>
          <w:rtl/>
        </w:rPr>
        <w:t>در</w:t>
      </w:r>
      <w:r>
        <w:rPr>
          <w:rtl/>
        </w:rPr>
        <w:t xml:space="preserve"> </w:t>
      </w:r>
      <w:r>
        <w:rPr>
          <w:rFonts w:hint="cs"/>
          <w:rtl/>
        </w:rPr>
        <w:t>علم</w:t>
      </w:r>
      <w:r>
        <w:rPr>
          <w:rtl/>
        </w:rPr>
        <w:t xml:space="preserve"> </w:t>
      </w:r>
      <w:r>
        <w:rPr>
          <w:rFonts w:hint="cs"/>
          <w:rtl/>
        </w:rPr>
        <w:t>وجدانی،</w:t>
      </w:r>
      <w:r>
        <w:rPr>
          <w:rtl/>
        </w:rPr>
        <w:t xml:space="preserve"> </w:t>
      </w:r>
      <w:r>
        <w:rPr>
          <w:rFonts w:hint="cs"/>
          <w:rtl/>
        </w:rPr>
        <w:t>به</w:t>
      </w:r>
      <w:r>
        <w:rPr>
          <w:rtl/>
        </w:rPr>
        <w:t xml:space="preserve"> </w:t>
      </w:r>
      <w:r>
        <w:rPr>
          <w:rFonts w:hint="cs"/>
          <w:rtl/>
        </w:rPr>
        <w:t>مجرد</w:t>
      </w:r>
      <w:r>
        <w:rPr>
          <w:rtl/>
        </w:rPr>
        <w:t xml:space="preserve"> </w:t>
      </w:r>
      <w:r>
        <w:rPr>
          <w:rFonts w:hint="cs"/>
          <w:rtl/>
        </w:rPr>
        <w:t>حصول</w:t>
      </w:r>
      <w:r>
        <w:rPr>
          <w:rtl/>
        </w:rPr>
        <w:t xml:space="preserve"> </w:t>
      </w:r>
      <w:r>
        <w:rPr>
          <w:rFonts w:hint="cs"/>
          <w:rtl/>
        </w:rPr>
        <w:t>علم</w:t>
      </w:r>
      <w:r>
        <w:rPr>
          <w:rtl/>
        </w:rPr>
        <w:t xml:space="preserve"> </w:t>
      </w:r>
      <w:r>
        <w:rPr>
          <w:rFonts w:hint="cs"/>
          <w:rtl/>
        </w:rPr>
        <w:t>به</w:t>
      </w:r>
      <w:r>
        <w:rPr>
          <w:rtl/>
        </w:rPr>
        <w:t xml:space="preserve"> </w:t>
      </w:r>
      <w:r>
        <w:rPr>
          <w:rFonts w:hint="cs"/>
          <w:rtl/>
        </w:rPr>
        <w:t>یک</w:t>
      </w:r>
      <w:r>
        <w:rPr>
          <w:rtl/>
        </w:rPr>
        <w:t xml:space="preserve"> </w:t>
      </w:r>
      <w:r>
        <w:rPr>
          <w:rFonts w:hint="cs"/>
          <w:rtl/>
        </w:rPr>
        <w:t>امر</w:t>
      </w:r>
      <w:r>
        <w:rPr>
          <w:rtl/>
        </w:rPr>
        <w:t xml:space="preserve"> (</w:t>
      </w:r>
      <w:r>
        <w:rPr>
          <w:rFonts w:hint="cs"/>
          <w:rtl/>
        </w:rPr>
        <w:t>ملزوم</w:t>
      </w:r>
      <w:r>
        <w:rPr>
          <w:rtl/>
        </w:rPr>
        <w:t>)</w:t>
      </w:r>
      <w:r>
        <w:rPr>
          <w:rFonts w:hint="cs"/>
          <w:rtl/>
        </w:rPr>
        <w:t>،</w:t>
      </w:r>
      <w:r>
        <w:rPr>
          <w:rtl/>
        </w:rPr>
        <w:t xml:space="preserve"> </w:t>
      </w:r>
      <w:r>
        <w:rPr>
          <w:rFonts w:hint="cs"/>
          <w:rtl/>
        </w:rPr>
        <w:t>علم</w:t>
      </w:r>
      <w:r>
        <w:rPr>
          <w:rtl/>
        </w:rPr>
        <w:t xml:space="preserve"> </w:t>
      </w:r>
      <w:r>
        <w:rPr>
          <w:rFonts w:hint="cs"/>
          <w:rtl/>
        </w:rPr>
        <w:t>به</w:t>
      </w:r>
      <w:r>
        <w:rPr>
          <w:rtl/>
        </w:rPr>
        <w:t xml:space="preserve"> </w:t>
      </w:r>
      <w:r>
        <w:rPr>
          <w:rFonts w:hint="cs"/>
          <w:rtl/>
        </w:rPr>
        <w:t>لوازم</w:t>
      </w:r>
      <w:r>
        <w:rPr>
          <w:rtl/>
        </w:rPr>
        <w:t xml:space="preserve"> </w:t>
      </w:r>
      <w:r>
        <w:rPr>
          <w:rFonts w:hint="cs"/>
          <w:rtl/>
        </w:rPr>
        <w:t>آن</w:t>
      </w:r>
      <w:r>
        <w:rPr>
          <w:rtl/>
        </w:rPr>
        <w:t xml:space="preserve"> </w:t>
      </w:r>
      <w:r>
        <w:rPr>
          <w:rFonts w:hint="cs"/>
          <w:rtl/>
        </w:rPr>
        <w:t>نیز</w:t>
      </w:r>
      <w:r>
        <w:rPr>
          <w:rtl/>
        </w:rPr>
        <w:t xml:space="preserve"> </w:t>
      </w:r>
      <w:r>
        <w:rPr>
          <w:rFonts w:hint="cs"/>
          <w:rtl/>
        </w:rPr>
        <w:t>به</w:t>
      </w:r>
      <w:r>
        <w:rPr>
          <w:rtl/>
        </w:rPr>
        <w:t xml:space="preserve"> </w:t>
      </w:r>
      <w:r>
        <w:rPr>
          <w:rFonts w:hint="cs"/>
          <w:rtl/>
        </w:rPr>
        <w:t>صورت</w:t>
      </w:r>
      <w:r>
        <w:rPr>
          <w:rtl/>
        </w:rPr>
        <w:t xml:space="preserve"> </w:t>
      </w:r>
      <w:r>
        <w:rPr>
          <w:rFonts w:hint="cs"/>
          <w:rtl/>
        </w:rPr>
        <w:t>خودکار</w:t>
      </w:r>
      <w:r>
        <w:rPr>
          <w:rtl/>
        </w:rPr>
        <w:t xml:space="preserve"> </w:t>
      </w:r>
      <w:r>
        <w:rPr>
          <w:rFonts w:hint="cs"/>
          <w:rtl/>
        </w:rPr>
        <w:t>و</w:t>
      </w:r>
      <w:r>
        <w:rPr>
          <w:rtl/>
        </w:rPr>
        <w:t xml:space="preserve"> </w:t>
      </w:r>
      <w:r>
        <w:rPr>
          <w:rFonts w:hint="cs"/>
          <w:rtl/>
        </w:rPr>
        <w:t>بدون</w:t>
      </w:r>
      <w:r>
        <w:rPr>
          <w:rtl/>
        </w:rPr>
        <w:t xml:space="preserve"> </w:t>
      </w:r>
      <w:r>
        <w:rPr>
          <w:rFonts w:hint="cs"/>
          <w:rtl/>
        </w:rPr>
        <w:t>نیاز</w:t>
      </w:r>
      <w:r>
        <w:rPr>
          <w:rtl/>
        </w:rPr>
        <w:t xml:space="preserve"> </w:t>
      </w:r>
      <w:r>
        <w:rPr>
          <w:rFonts w:hint="cs"/>
          <w:rtl/>
        </w:rPr>
        <w:t>به</w:t>
      </w:r>
      <w:r>
        <w:rPr>
          <w:rtl/>
        </w:rPr>
        <w:t xml:space="preserve"> </w:t>
      </w:r>
      <w:r>
        <w:rPr>
          <w:rFonts w:hint="cs"/>
          <w:rtl/>
        </w:rPr>
        <w:t>دلیل</w:t>
      </w:r>
      <w:r>
        <w:rPr>
          <w:rtl/>
        </w:rPr>
        <w:t xml:space="preserve"> </w:t>
      </w:r>
      <w:r>
        <w:rPr>
          <w:rFonts w:hint="cs"/>
          <w:rtl/>
        </w:rPr>
        <w:t>جداگانه‌ای</w:t>
      </w:r>
      <w:r>
        <w:rPr>
          <w:rtl/>
        </w:rPr>
        <w:t xml:space="preserve"> </w:t>
      </w:r>
      <w:r>
        <w:rPr>
          <w:rFonts w:hint="cs"/>
          <w:rtl/>
        </w:rPr>
        <w:t>تولید</w:t>
      </w:r>
      <w:r>
        <w:rPr>
          <w:rtl/>
        </w:rPr>
        <w:t xml:space="preserve"> </w:t>
      </w:r>
      <w:r w:rsidR="00D74C82">
        <w:rPr>
          <w:rFonts w:hint="cs"/>
          <w:rtl/>
        </w:rPr>
        <w:t>می شود</w:t>
      </w:r>
      <w:r>
        <w:rPr>
          <w:rtl/>
        </w:rPr>
        <w:t xml:space="preserve"> (</w:t>
      </w:r>
      <w:r>
        <w:rPr>
          <w:rFonts w:hint="cs"/>
          <w:rtl/>
        </w:rPr>
        <w:t>علم</w:t>
      </w:r>
      <w:r>
        <w:rPr>
          <w:rtl/>
        </w:rPr>
        <w:t xml:space="preserve"> </w:t>
      </w:r>
      <w:r>
        <w:rPr>
          <w:rFonts w:hint="cs"/>
          <w:rtl/>
        </w:rPr>
        <w:t>وجدانی،</w:t>
      </w:r>
      <w:r>
        <w:rPr>
          <w:rtl/>
        </w:rPr>
        <w:t xml:space="preserve"> </w:t>
      </w:r>
      <w:r>
        <w:rPr>
          <w:rFonts w:hint="cs"/>
          <w:rtl/>
        </w:rPr>
        <w:t>مولّد</w:t>
      </w:r>
      <w:r>
        <w:rPr>
          <w:rtl/>
        </w:rPr>
        <w:t xml:space="preserve"> </w:t>
      </w:r>
      <w:r>
        <w:rPr>
          <w:rFonts w:hint="cs"/>
          <w:rtl/>
        </w:rPr>
        <w:t>است</w:t>
      </w:r>
      <w:r>
        <w:rPr>
          <w:rtl/>
        </w:rPr>
        <w:t xml:space="preserve">). </w:t>
      </w:r>
      <w:r>
        <w:rPr>
          <w:rFonts w:hint="cs"/>
          <w:rtl/>
        </w:rPr>
        <w:t>در</w:t>
      </w:r>
      <w:r>
        <w:rPr>
          <w:rtl/>
        </w:rPr>
        <w:t xml:space="preserve"> </w:t>
      </w:r>
      <w:r>
        <w:rPr>
          <w:rFonts w:hint="cs"/>
          <w:rtl/>
        </w:rPr>
        <w:t>حالی</w:t>
      </w:r>
      <w:r>
        <w:rPr>
          <w:rtl/>
        </w:rPr>
        <w:t xml:space="preserve"> </w:t>
      </w:r>
      <w:r>
        <w:rPr>
          <w:rFonts w:hint="cs"/>
          <w:rtl/>
        </w:rPr>
        <w:t>که</w:t>
      </w:r>
      <w:r>
        <w:rPr>
          <w:rtl/>
        </w:rPr>
        <w:t xml:space="preserve"> </w:t>
      </w:r>
      <w:r>
        <w:rPr>
          <w:rFonts w:hint="cs"/>
          <w:rtl/>
        </w:rPr>
        <w:t>در</w:t>
      </w:r>
      <w:r>
        <w:rPr>
          <w:rtl/>
        </w:rPr>
        <w:t xml:space="preserve"> </w:t>
      </w:r>
      <w:r w:rsidR="00805812">
        <w:rPr>
          <w:rtl/>
        </w:rPr>
        <w:t>(</w:t>
      </w:r>
      <w:r>
        <w:rPr>
          <w:rFonts w:hint="cs"/>
          <w:rtl/>
        </w:rPr>
        <w:t>علم</w:t>
      </w:r>
      <w:r>
        <w:rPr>
          <w:rtl/>
        </w:rPr>
        <w:t xml:space="preserve"> </w:t>
      </w:r>
      <w:r>
        <w:rPr>
          <w:rFonts w:hint="cs"/>
          <w:rtl/>
        </w:rPr>
        <w:t>تعبدی</w:t>
      </w:r>
      <w:r w:rsidR="00805812">
        <w:rPr>
          <w:rFonts w:hint="eastAsia"/>
          <w:rtl/>
        </w:rPr>
        <w:t>)</w:t>
      </w:r>
      <w:r>
        <w:rPr>
          <w:rtl/>
        </w:rPr>
        <w:t xml:space="preserve"> (</w:t>
      </w:r>
      <w:r>
        <w:rPr>
          <w:rFonts w:hint="cs"/>
          <w:rtl/>
        </w:rPr>
        <w:t>اماره</w:t>
      </w:r>
      <w:r>
        <w:rPr>
          <w:rtl/>
        </w:rPr>
        <w:t>)</w:t>
      </w:r>
      <w:r>
        <w:rPr>
          <w:rFonts w:hint="cs"/>
          <w:rtl/>
        </w:rPr>
        <w:t>،</w:t>
      </w:r>
      <w:r>
        <w:rPr>
          <w:rtl/>
        </w:rPr>
        <w:t xml:space="preserve"> </w:t>
      </w:r>
      <w:r>
        <w:rPr>
          <w:rFonts w:hint="cs"/>
          <w:rtl/>
        </w:rPr>
        <w:t>چنین</w:t>
      </w:r>
      <w:r>
        <w:rPr>
          <w:rtl/>
        </w:rPr>
        <w:t xml:space="preserve"> </w:t>
      </w:r>
      <w:r>
        <w:rPr>
          <w:rFonts w:hint="cs"/>
          <w:rtl/>
        </w:rPr>
        <w:t>زایش</w:t>
      </w:r>
      <w:r>
        <w:rPr>
          <w:rtl/>
        </w:rPr>
        <w:t xml:space="preserve"> </w:t>
      </w:r>
      <w:r>
        <w:rPr>
          <w:rFonts w:hint="cs"/>
          <w:rtl/>
        </w:rPr>
        <w:t>و</w:t>
      </w:r>
      <w:r>
        <w:rPr>
          <w:rtl/>
        </w:rPr>
        <w:t xml:space="preserve"> </w:t>
      </w:r>
      <w:r>
        <w:rPr>
          <w:rFonts w:hint="cs"/>
          <w:rtl/>
        </w:rPr>
        <w:t>تولیدی</w:t>
      </w:r>
      <w:r>
        <w:rPr>
          <w:rtl/>
        </w:rPr>
        <w:t xml:space="preserve"> </w:t>
      </w:r>
      <w:r>
        <w:rPr>
          <w:rFonts w:hint="cs"/>
          <w:rtl/>
        </w:rPr>
        <w:t>رخ</w:t>
      </w:r>
      <w:r>
        <w:rPr>
          <w:rtl/>
        </w:rPr>
        <w:t xml:space="preserve"> </w:t>
      </w:r>
      <w:r>
        <w:rPr>
          <w:rFonts w:hint="cs"/>
          <w:rtl/>
        </w:rPr>
        <w:t>نمی‌دهد</w:t>
      </w:r>
      <w:r>
        <w:rPr>
          <w:rtl/>
        </w:rPr>
        <w:t xml:space="preserve">. </w:t>
      </w:r>
      <w:r>
        <w:rPr>
          <w:rFonts w:hint="cs"/>
          <w:rtl/>
        </w:rPr>
        <w:t>اماره</w:t>
      </w:r>
      <w:r>
        <w:rPr>
          <w:rtl/>
        </w:rPr>
        <w:t xml:space="preserve"> </w:t>
      </w:r>
      <w:r>
        <w:rPr>
          <w:rFonts w:hint="cs"/>
          <w:rtl/>
        </w:rPr>
        <w:t>تنها</w:t>
      </w:r>
      <w:r>
        <w:rPr>
          <w:rtl/>
        </w:rPr>
        <w:t xml:space="preserve"> </w:t>
      </w:r>
      <w:r>
        <w:rPr>
          <w:rFonts w:hint="cs"/>
          <w:rtl/>
        </w:rPr>
        <w:t>نسبت</w:t>
      </w:r>
      <w:r>
        <w:rPr>
          <w:rtl/>
        </w:rPr>
        <w:t xml:space="preserve"> </w:t>
      </w:r>
      <w:r>
        <w:rPr>
          <w:rFonts w:hint="cs"/>
          <w:rtl/>
        </w:rPr>
        <w:t>به</w:t>
      </w:r>
      <w:r>
        <w:rPr>
          <w:rtl/>
        </w:rPr>
        <w:t xml:space="preserve"> </w:t>
      </w:r>
      <w:r>
        <w:rPr>
          <w:rFonts w:hint="cs"/>
          <w:rtl/>
        </w:rPr>
        <w:t>اصل</w:t>
      </w:r>
      <w:r>
        <w:rPr>
          <w:rtl/>
        </w:rPr>
        <w:t xml:space="preserve"> </w:t>
      </w:r>
      <w:r>
        <w:rPr>
          <w:rFonts w:hint="cs"/>
          <w:rtl/>
        </w:rPr>
        <w:t>متعلق</w:t>
      </w:r>
      <w:r>
        <w:rPr>
          <w:rtl/>
        </w:rPr>
        <w:t xml:space="preserve"> (</w:t>
      </w:r>
      <w:r>
        <w:rPr>
          <w:rFonts w:hint="cs"/>
          <w:rtl/>
        </w:rPr>
        <w:t>مظنون</w:t>
      </w:r>
      <w:r>
        <w:rPr>
          <w:rtl/>
        </w:rPr>
        <w:t xml:space="preserve"> </w:t>
      </w:r>
      <w:r>
        <w:rPr>
          <w:rFonts w:hint="cs"/>
          <w:rtl/>
        </w:rPr>
        <w:t>به</w:t>
      </w:r>
      <w:r>
        <w:rPr>
          <w:rtl/>
        </w:rPr>
        <w:t xml:space="preserve">) </w:t>
      </w:r>
      <w:r>
        <w:rPr>
          <w:rFonts w:hint="cs"/>
          <w:rtl/>
        </w:rPr>
        <w:t>حجت</w:t>
      </w:r>
      <w:r>
        <w:rPr>
          <w:rtl/>
        </w:rPr>
        <w:t xml:space="preserve"> </w:t>
      </w:r>
      <w:r>
        <w:rPr>
          <w:rFonts w:hint="cs"/>
          <w:rtl/>
        </w:rPr>
        <w:t>است،</w:t>
      </w:r>
      <w:r>
        <w:rPr>
          <w:rtl/>
        </w:rPr>
        <w:t xml:space="preserve"> </w:t>
      </w:r>
      <w:r>
        <w:rPr>
          <w:rFonts w:hint="cs"/>
          <w:rtl/>
        </w:rPr>
        <w:t>نه</w:t>
      </w:r>
      <w:r>
        <w:rPr>
          <w:rtl/>
        </w:rPr>
        <w:t xml:space="preserve"> </w:t>
      </w:r>
      <w:r>
        <w:rPr>
          <w:rFonts w:hint="cs"/>
          <w:rtl/>
        </w:rPr>
        <w:t>نسبت</w:t>
      </w:r>
      <w:r>
        <w:rPr>
          <w:rtl/>
        </w:rPr>
        <w:t xml:space="preserve"> </w:t>
      </w:r>
      <w:r>
        <w:rPr>
          <w:rFonts w:hint="cs"/>
          <w:rtl/>
        </w:rPr>
        <w:t>به</w:t>
      </w:r>
      <w:r>
        <w:rPr>
          <w:rtl/>
        </w:rPr>
        <w:t xml:space="preserve"> </w:t>
      </w:r>
      <w:r>
        <w:rPr>
          <w:rFonts w:hint="cs"/>
          <w:rtl/>
        </w:rPr>
        <w:t>لوازم</w:t>
      </w:r>
      <w:r>
        <w:rPr>
          <w:rtl/>
        </w:rPr>
        <w:t xml:space="preserve"> </w:t>
      </w:r>
      <w:r>
        <w:rPr>
          <w:rFonts w:hint="cs"/>
          <w:rtl/>
        </w:rPr>
        <w:t>آن</w:t>
      </w:r>
      <w:r w:rsidR="00BA7D0A">
        <w:rPr>
          <w:rtl/>
        </w:rPr>
        <w:t xml:space="preserve"> بنابراین </w:t>
      </w:r>
      <w:r>
        <w:rPr>
          <w:rFonts w:hint="cs"/>
          <w:rtl/>
        </w:rPr>
        <w:t>برای</w:t>
      </w:r>
      <w:r>
        <w:rPr>
          <w:rtl/>
        </w:rPr>
        <w:t xml:space="preserve"> </w:t>
      </w:r>
      <w:r>
        <w:rPr>
          <w:rFonts w:hint="cs"/>
          <w:rtl/>
        </w:rPr>
        <w:t>اثبات</w:t>
      </w:r>
      <w:r>
        <w:rPr>
          <w:rtl/>
        </w:rPr>
        <w:t xml:space="preserve"> </w:t>
      </w:r>
      <w:r>
        <w:rPr>
          <w:rFonts w:hint="cs"/>
          <w:rtl/>
        </w:rPr>
        <w:t>لوازم،</w:t>
      </w:r>
      <w:r>
        <w:rPr>
          <w:rtl/>
        </w:rPr>
        <w:t xml:space="preserve"> </w:t>
      </w:r>
      <w:r>
        <w:rPr>
          <w:rFonts w:hint="cs"/>
          <w:rtl/>
        </w:rPr>
        <w:t>نیاز</w:t>
      </w:r>
      <w:r>
        <w:rPr>
          <w:rtl/>
        </w:rPr>
        <w:t xml:space="preserve"> </w:t>
      </w:r>
      <w:r>
        <w:rPr>
          <w:rFonts w:hint="cs"/>
          <w:rtl/>
        </w:rPr>
        <w:t>به</w:t>
      </w:r>
      <w:r>
        <w:rPr>
          <w:rtl/>
        </w:rPr>
        <w:t xml:space="preserve"> </w:t>
      </w:r>
      <w:r>
        <w:rPr>
          <w:rFonts w:hint="cs"/>
          <w:rtl/>
        </w:rPr>
        <w:t>ادله‌ی</w:t>
      </w:r>
      <w:r>
        <w:rPr>
          <w:rtl/>
        </w:rPr>
        <w:t xml:space="preserve"> </w:t>
      </w:r>
      <w:r>
        <w:rPr>
          <w:rFonts w:hint="cs"/>
          <w:rtl/>
        </w:rPr>
        <w:t>جداگانه</w:t>
      </w:r>
      <w:r>
        <w:rPr>
          <w:rtl/>
        </w:rPr>
        <w:t xml:space="preserve"> </w:t>
      </w:r>
      <w:r>
        <w:rPr>
          <w:rFonts w:hint="cs"/>
          <w:rtl/>
        </w:rPr>
        <w:t>است</w:t>
      </w:r>
      <w:r>
        <w:rPr>
          <w:rtl/>
        </w:rPr>
        <w:t xml:space="preserve"> </w:t>
      </w:r>
      <w:r>
        <w:rPr>
          <w:rFonts w:hint="cs"/>
          <w:rtl/>
        </w:rPr>
        <w:t>و</w:t>
      </w:r>
      <w:r>
        <w:rPr>
          <w:rtl/>
        </w:rPr>
        <w:t xml:space="preserve"> </w:t>
      </w:r>
      <w:r>
        <w:rPr>
          <w:rFonts w:hint="cs"/>
          <w:rtl/>
        </w:rPr>
        <w:t>قیاس</w:t>
      </w:r>
      <w:r>
        <w:rPr>
          <w:rtl/>
        </w:rPr>
        <w:t xml:space="preserve"> </w:t>
      </w:r>
      <w:r>
        <w:rPr>
          <w:rFonts w:hint="cs"/>
          <w:rtl/>
        </w:rPr>
        <w:t>اماره</w:t>
      </w:r>
      <w:r>
        <w:rPr>
          <w:rtl/>
        </w:rPr>
        <w:t xml:space="preserve"> </w:t>
      </w:r>
      <w:r>
        <w:rPr>
          <w:rFonts w:hint="cs"/>
          <w:rtl/>
        </w:rPr>
        <w:t>به</w:t>
      </w:r>
      <w:r>
        <w:rPr>
          <w:rtl/>
        </w:rPr>
        <w:t xml:space="preserve"> </w:t>
      </w:r>
      <w:r>
        <w:rPr>
          <w:rFonts w:hint="cs"/>
          <w:rtl/>
        </w:rPr>
        <w:t>علم</w:t>
      </w:r>
      <w:r>
        <w:rPr>
          <w:rtl/>
        </w:rPr>
        <w:t xml:space="preserve"> </w:t>
      </w:r>
      <w:r>
        <w:rPr>
          <w:rFonts w:hint="cs"/>
          <w:rtl/>
        </w:rPr>
        <w:t>وجدانی</w:t>
      </w:r>
      <w:r>
        <w:rPr>
          <w:rtl/>
        </w:rPr>
        <w:t xml:space="preserve"> </w:t>
      </w:r>
      <w:r>
        <w:rPr>
          <w:rFonts w:hint="cs"/>
          <w:rtl/>
        </w:rPr>
        <w:t>در</w:t>
      </w:r>
      <w:r>
        <w:rPr>
          <w:rtl/>
        </w:rPr>
        <w:t xml:space="preserve"> </w:t>
      </w:r>
      <w:r>
        <w:rPr>
          <w:rFonts w:hint="cs"/>
          <w:rtl/>
        </w:rPr>
        <w:t>این</w:t>
      </w:r>
      <w:r>
        <w:rPr>
          <w:rtl/>
        </w:rPr>
        <w:t xml:space="preserve"> </w:t>
      </w:r>
      <w:r>
        <w:rPr>
          <w:rFonts w:hint="cs"/>
          <w:rtl/>
        </w:rPr>
        <w:t>بخش</w:t>
      </w:r>
      <w:r>
        <w:rPr>
          <w:rtl/>
        </w:rPr>
        <w:t xml:space="preserve"> </w:t>
      </w:r>
      <w:r>
        <w:rPr>
          <w:rFonts w:hint="cs"/>
          <w:rtl/>
        </w:rPr>
        <w:t>نادرست</w:t>
      </w:r>
      <w:r>
        <w:rPr>
          <w:rtl/>
        </w:rPr>
        <w:t xml:space="preserve"> </w:t>
      </w:r>
      <w:r>
        <w:rPr>
          <w:rFonts w:hint="cs"/>
          <w:rtl/>
        </w:rPr>
        <w:t>است</w:t>
      </w:r>
      <w:r>
        <w:rPr>
          <w:rtl/>
        </w:rPr>
        <w:t>.</w:t>
      </w:r>
    </w:p>
    <w:p w:rsidR="009A5F50" w:rsidRDefault="00DA7AA2" w:rsidP="0044477C">
      <w:pPr>
        <w:rPr>
          <w:rtl/>
        </w:rPr>
      </w:pPr>
      <w:r>
        <w:rPr>
          <w:rFonts w:hint="cs"/>
          <w:rtl/>
        </w:rPr>
        <w:t>پاسخ</w:t>
      </w:r>
      <w:r>
        <w:rPr>
          <w:rtl/>
        </w:rPr>
        <w:t xml:space="preserve"> </w:t>
      </w:r>
      <w:r>
        <w:rPr>
          <w:rFonts w:hint="cs"/>
          <w:rtl/>
        </w:rPr>
        <w:t>ارائه</w:t>
      </w:r>
      <w:r>
        <w:rPr>
          <w:rtl/>
        </w:rPr>
        <w:t xml:space="preserve"> </w:t>
      </w:r>
      <w:r>
        <w:rPr>
          <w:rFonts w:hint="cs"/>
          <w:rtl/>
        </w:rPr>
        <w:t>شده</w:t>
      </w:r>
      <w:r>
        <w:rPr>
          <w:rtl/>
        </w:rPr>
        <w:t xml:space="preserve"> </w:t>
      </w:r>
      <w:r>
        <w:rPr>
          <w:rFonts w:hint="cs"/>
          <w:rtl/>
        </w:rPr>
        <w:t>به</w:t>
      </w:r>
      <w:r>
        <w:rPr>
          <w:rtl/>
        </w:rPr>
        <w:t xml:space="preserve"> </w:t>
      </w:r>
      <w:r>
        <w:rPr>
          <w:rFonts w:hint="cs"/>
          <w:rtl/>
        </w:rPr>
        <w:t>این</w:t>
      </w:r>
      <w:r>
        <w:rPr>
          <w:rtl/>
        </w:rPr>
        <w:t xml:space="preserve"> </w:t>
      </w:r>
      <w:r>
        <w:rPr>
          <w:rFonts w:hint="cs"/>
          <w:rtl/>
        </w:rPr>
        <w:t>نقد</w:t>
      </w:r>
      <w:r>
        <w:rPr>
          <w:rtl/>
        </w:rPr>
        <w:t>:</w:t>
      </w:r>
      <w:r w:rsidR="0049175D">
        <w:rPr>
          <w:rFonts w:hint="cs"/>
          <w:rtl/>
        </w:rPr>
        <w:t xml:space="preserve"> </w:t>
      </w:r>
      <w:r>
        <w:rPr>
          <w:rFonts w:hint="cs"/>
          <w:rtl/>
        </w:rPr>
        <w:t>تفاوت</w:t>
      </w:r>
      <w:r>
        <w:rPr>
          <w:rtl/>
        </w:rPr>
        <w:t xml:space="preserve"> </w:t>
      </w:r>
      <w:r>
        <w:rPr>
          <w:rFonts w:hint="cs"/>
          <w:rtl/>
        </w:rPr>
        <w:t>در</w:t>
      </w:r>
      <w:r>
        <w:rPr>
          <w:rtl/>
        </w:rPr>
        <w:t xml:space="preserve"> </w:t>
      </w:r>
      <w:r w:rsidR="00805812">
        <w:rPr>
          <w:rtl/>
        </w:rPr>
        <w:t>(</w:t>
      </w:r>
      <w:r>
        <w:rPr>
          <w:rFonts w:hint="cs"/>
          <w:rtl/>
        </w:rPr>
        <w:t>عنوان</w:t>
      </w:r>
      <w:r w:rsidR="00805812">
        <w:rPr>
          <w:rFonts w:hint="eastAsia"/>
          <w:rtl/>
        </w:rPr>
        <w:t>)</w:t>
      </w:r>
      <w:r>
        <w:rPr>
          <w:rtl/>
        </w:rPr>
        <w:t xml:space="preserve"> </w:t>
      </w:r>
      <w:r>
        <w:rPr>
          <w:rFonts w:hint="cs"/>
          <w:rtl/>
        </w:rPr>
        <w:t>و</w:t>
      </w:r>
      <w:r>
        <w:rPr>
          <w:rtl/>
        </w:rPr>
        <w:t xml:space="preserve"> </w:t>
      </w:r>
      <w:r w:rsidR="00805812">
        <w:rPr>
          <w:rtl/>
        </w:rPr>
        <w:t>(</w:t>
      </w:r>
      <w:r>
        <w:rPr>
          <w:rFonts w:hint="cs"/>
          <w:rtl/>
        </w:rPr>
        <w:t>دلیل</w:t>
      </w:r>
      <w:r>
        <w:rPr>
          <w:rtl/>
        </w:rPr>
        <w:t xml:space="preserve"> </w:t>
      </w:r>
      <w:r>
        <w:rPr>
          <w:rFonts w:hint="cs"/>
          <w:rtl/>
        </w:rPr>
        <w:t>حجیت</w:t>
      </w:r>
      <w:r w:rsidR="00805812">
        <w:rPr>
          <w:rFonts w:hint="eastAsia"/>
          <w:rtl/>
        </w:rPr>
        <w:t>)</w:t>
      </w:r>
      <w:r>
        <w:rPr>
          <w:rtl/>
        </w:rPr>
        <w:t xml:space="preserve"> </w:t>
      </w:r>
      <w:r>
        <w:rPr>
          <w:rFonts w:hint="cs"/>
          <w:rtl/>
        </w:rPr>
        <w:t>است</w:t>
      </w:r>
      <w:r>
        <w:rPr>
          <w:rtl/>
        </w:rPr>
        <w:t xml:space="preserve">. </w:t>
      </w:r>
      <w:r>
        <w:rPr>
          <w:rFonts w:hint="cs"/>
          <w:rtl/>
        </w:rPr>
        <w:t>دلیل</w:t>
      </w:r>
      <w:r>
        <w:rPr>
          <w:rtl/>
        </w:rPr>
        <w:t xml:space="preserve"> </w:t>
      </w:r>
      <w:r>
        <w:rPr>
          <w:rFonts w:hint="cs"/>
          <w:rtl/>
        </w:rPr>
        <w:t>حجیت</w:t>
      </w:r>
      <w:r>
        <w:rPr>
          <w:rtl/>
        </w:rPr>
        <w:t xml:space="preserve"> </w:t>
      </w:r>
      <w:r>
        <w:rPr>
          <w:rFonts w:hint="cs"/>
          <w:rtl/>
        </w:rPr>
        <w:t>در</w:t>
      </w:r>
      <w:r>
        <w:rPr>
          <w:rtl/>
        </w:rPr>
        <w:t xml:space="preserve"> </w:t>
      </w:r>
      <w:r>
        <w:rPr>
          <w:rFonts w:hint="cs"/>
          <w:rtl/>
        </w:rPr>
        <w:t>علم</w:t>
      </w:r>
      <w:r>
        <w:rPr>
          <w:rtl/>
        </w:rPr>
        <w:t xml:space="preserve"> </w:t>
      </w:r>
      <w:r>
        <w:rPr>
          <w:rFonts w:hint="cs"/>
          <w:rtl/>
        </w:rPr>
        <w:t>وجدانی،</w:t>
      </w:r>
      <w:r>
        <w:rPr>
          <w:rtl/>
        </w:rPr>
        <w:t xml:space="preserve"> </w:t>
      </w:r>
      <w:r>
        <w:rPr>
          <w:rFonts w:hint="cs"/>
          <w:rtl/>
        </w:rPr>
        <w:t>ذات</w:t>
      </w:r>
      <w:r>
        <w:rPr>
          <w:rtl/>
        </w:rPr>
        <w:t xml:space="preserve"> </w:t>
      </w:r>
      <w:r>
        <w:rPr>
          <w:rFonts w:hint="cs"/>
          <w:rtl/>
        </w:rPr>
        <w:t>علم</w:t>
      </w:r>
      <w:r>
        <w:rPr>
          <w:rtl/>
        </w:rPr>
        <w:t xml:space="preserve"> </w:t>
      </w:r>
      <w:r>
        <w:rPr>
          <w:rFonts w:hint="cs"/>
          <w:rtl/>
        </w:rPr>
        <w:t>است</w:t>
      </w:r>
      <w:r>
        <w:rPr>
          <w:rtl/>
        </w:rPr>
        <w:t xml:space="preserve">. </w:t>
      </w:r>
      <w:r>
        <w:rPr>
          <w:rFonts w:hint="cs"/>
          <w:rtl/>
        </w:rPr>
        <w:t>اما</w:t>
      </w:r>
      <w:r>
        <w:rPr>
          <w:rtl/>
        </w:rPr>
        <w:t xml:space="preserve"> </w:t>
      </w:r>
      <w:r>
        <w:rPr>
          <w:rFonts w:hint="cs"/>
          <w:rtl/>
        </w:rPr>
        <w:t>دلیل</w:t>
      </w:r>
      <w:r>
        <w:rPr>
          <w:rtl/>
        </w:rPr>
        <w:t xml:space="preserve"> </w:t>
      </w:r>
      <w:r>
        <w:rPr>
          <w:rFonts w:hint="cs"/>
          <w:rtl/>
        </w:rPr>
        <w:t>حجیت</w:t>
      </w:r>
      <w:r>
        <w:rPr>
          <w:rtl/>
        </w:rPr>
        <w:t xml:space="preserve"> </w:t>
      </w:r>
      <w:r>
        <w:rPr>
          <w:rFonts w:hint="cs"/>
          <w:rtl/>
        </w:rPr>
        <w:t>در</w:t>
      </w:r>
      <w:r>
        <w:rPr>
          <w:rtl/>
        </w:rPr>
        <w:t xml:space="preserve"> </w:t>
      </w:r>
      <w:r>
        <w:rPr>
          <w:rFonts w:hint="cs"/>
          <w:rtl/>
        </w:rPr>
        <w:t>اماره،</w:t>
      </w:r>
      <w:r>
        <w:rPr>
          <w:rtl/>
        </w:rPr>
        <w:t xml:space="preserve"> </w:t>
      </w:r>
      <w:r w:rsidR="00805812">
        <w:rPr>
          <w:rtl/>
        </w:rPr>
        <w:t>(</w:t>
      </w:r>
      <w:r>
        <w:rPr>
          <w:rFonts w:hint="cs"/>
          <w:rtl/>
        </w:rPr>
        <w:t>تنزیل</w:t>
      </w:r>
      <w:r>
        <w:rPr>
          <w:rtl/>
        </w:rPr>
        <w:t xml:space="preserve"> </w:t>
      </w:r>
      <w:r>
        <w:rPr>
          <w:rFonts w:hint="cs"/>
          <w:rtl/>
        </w:rPr>
        <w:t>شارع</w:t>
      </w:r>
      <w:r w:rsidR="00805812">
        <w:rPr>
          <w:rFonts w:hint="eastAsia"/>
          <w:rtl/>
        </w:rPr>
        <w:t>)</w:t>
      </w:r>
      <w:r>
        <w:rPr>
          <w:rtl/>
        </w:rPr>
        <w:t xml:space="preserve"> </w:t>
      </w:r>
      <w:r>
        <w:rPr>
          <w:rFonts w:hint="cs"/>
          <w:rtl/>
        </w:rPr>
        <w:t>است</w:t>
      </w:r>
      <w:r>
        <w:rPr>
          <w:rtl/>
        </w:rPr>
        <w:t xml:space="preserve">. </w:t>
      </w:r>
      <w:r>
        <w:rPr>
          <w:rFonts w:hint="cs"/>
          <w:rtl/>
        </w:rPr>
        <w:t>شارع</w:t>
      </w:r>
      <w:r>
        <w:rPr>
          <w:rtl/>
        </w:rPr>
        <w:t xml:space="preserve"> </w:t>
      </w:r>
      <w:r>
        <w:rPr>
          <w:rFonts w:hint="cs"/>
          <w:rtl/>
        </w:rPr>
        <w:t>اماره</w:t>
      </w:r>
      <w:r>
        <w:rPr>
          <w:rtl/>
        </w:rPr>
        <w:t xml:space="preserve"> </w:t>
      </w:r>
      <w:r>
        <w:rPr>
          <w:rFonts w:hint="cs"/>
          <w:rtl/>
        </w:rPr>
        <w:t>را</w:t>
      </w:r>
      <w:r>
        <w:rPr>
          <w:rtl/>
        </w:rPr>
        <w:t xml:space="preserve"> </w:t>
      </w:r>
      <w:r>
        <w:rPr>
          <w:rFonts w:hint="cs"/>
          <w:rtl/>
        </w:rPr>
        <w:t>به</w:t>
      </w:r>
      <w:r>
        <w:rPr>
          <w:rtl/>
        </w:rPr>
        <w:t xml:space="preserve"> </w:t>
      </w:r>
      <w:r>
        <w:rPr>
          <w:rFonts w:hint="cs"/>
          <w:rtl/>
        </w:rPr>
        <w:t>عنوان</w:t>
      </w:r>
      <w:r>
        <w:rPr>
          <w:rtl/>
        </w:rPr>
        <w:t xml:space="preserve"> </w:t>
      </w:r>
      <w:r w:rsidR="00805812">
        <w:rPr>
          <w:rtl/>
        </w:rPr>
        <w:t>(</w:t>
      </w:r>
      <w:r>
        <w:rPr>
          <w:rFonts w:hint="cs"/>
          <w:rtl/>
        </w:rPr>
        <w:t>کاشف</w:t>
      </w:r>
      <w:r>
        <w:rPr>
          <w:rtl/>
        </w:rPr>
        <w:t xml:space="preserve"> </w:t>
      </w:r>
      <w:r>
        <w:rPr>
          <w:rFonts w:hint="cs"/>
          <w:rtl/>
        </w:rPr>
        <w:t>از</w:t>
      </w:r>
      <w:r>
        <w:rPr>
          <w:rtl/>
        </w:rPr>
        <w:t xml:space="preserve"> </w:t>
      </w:r>
      <w:r>
        <w:rPr>
          <w:rFonts w:hint="cs"/>
          <w:rtl/>
        </w:rPr>
        <w:t>واقع</w:t>
      </w:r>
      <w:r w:rsidR="00805812">
        <w:rPr>
          <w:rFonts w:hint="eastAsia"/>
          <w:rtl/>
        </w:rPr>
        <w:t>)</w:t>
      </w:r>
      <w:r>
        <w:rPr>
          <w:rtl/>
        </w:rPr>
        <w:t xml:space="preserve"> </w:t>
      </w:r>
      <w:r>
        <w:rPr>
          <w:rFonts w:hint="cs"/>
          <w:rtl/>
        </w:rPr>
        <w:t>یا</w:t>
      </w:r>
      <w:r>
        <w:rPr>
          <w:rtl/>
        </w:rPr>
        <w:t xml:space="preserve"> </w:t>
      </w:r>
      <w:r w:rsidR="00805812">
        <w:rPr>
          <w:rtl/>
        </w:rPr>
        <w:t>(</w:t>
      </w:r>
      <w:r>
        <w:rPr>
          <w:rFonts w:hint="cs"/>
          <w:rtl/>
        </w:rPr>
        <w:t>نماينده‌ی</w:t>
      </w:r>
      <w:r>
        <w:rPr>
          <w:rtl/>
        </w:rPr>
        <w:t xml:space="preserve"> </w:t>
      </w:r>
      <w:r>
        <w:rPr>
          <w:rFonts w:hint="cs"/>
          <w:rtl/>
        </w:rPr>
        <w:t>واقع</w:t>
      </w:r>
      <w:r w:rsidR="00805812">
        <w:rPr>
          <w:rFonts w:hint="eastAsia"/>
          <w:rtl/>
        </w:rPr>
        <w:t>)</w:t>
      </w:r>
      <w:r>
        <w:rPr>
          <w:rtl/>
        </w:rPr>
        <w:t xml:space="preserve"> </w:t>
      </w:r>
      <w:r>
        <w:rPr>
          <w:rFonts w:hint="cs"/>
          <w:rtl/>
        </w:rPr>
        <w:t>حجت</w:t>
      </w:r>
      <w:r>
        <w:rPr>
          <w:rtl/>
        </w:rPr>
        <w:t xml:space="preserve"> </w:t>
      </w:r>
      <w:r>
        <w:rPr>
          <w:rFonts w:hint="cs"/>
          <w:rtl/>
        </w:rPr>
        <w:t>کرده</w:t>
      </w:r>
      <w:r>
        <w:rPr>
          <w:rtl/>
        </w:rPr>
        <w:t xml:space="preserve"> </w:t>
      </w:r>
      <w:r>
        <w:rPr>
          <w:rFonts w:hint="cs"/>
          <w:rtl/>
        </w:rPr>
        <w:t>است</w:t>
      </w:r>
      <w:r>
        <w:rPr>
          <w:rtl/>
        </w:rPr>
        <w:t xml:space="preserve">. </w:t>
      </w:r>
      <w:r>
        <w:rPr>
          <w:rFonts w:hint="cs"/>
          <w:rtl/>
        </w:rPr>
        <w:t>وقتی</w:t>
      </w:r>
      <w:r>
        <w:rPr>
          <w:rtl/>
        </w:rPr>
        <w:t xml:space="preserve"> </w:t>
      </w:r>
      <w:r>
        <w:rPr>
          <w:rFonts w:hint="cs"/>
          <w:rtl/>
        </w:rPr>
        <w:t>شارع</w:t>
      </w:r>
      <w:r>
        <w:rPr>
          <w:rtl/>
        </w:rPr>
        <w:t xml:space="preserve"> </w:t>
      </w:r>
      <w:r>
        <w:rPr>
          <w:rFonts w:hint="cs"/>
          <w:rtl/>
        </w:rPr>
        <w:t>می‌گوید</w:t>
      </w:r>
      <w:r>
        <w:rPr>
          <w:rtl/>
        </w:rPr>
        <w:t xml:space="preserve">: </w:t>
      </w:r>
      <w:r w:rsidR="00805812">
        <w:rPr>
          <w:rtl/>
        </w:rPr>
        <w:t>(</w:t>
      </w:r>
      <w:r>
        <w:rPr>
          <w:rFonts w:hint="cs"/>
          <w:rtl/>
        </w:rPr>
        <w:t>این</w:t>
      </w:r>
      <w:r>
        <w:rPr>
          <w:rtl/>
        </w:rPr>
        <w:t xml:space="preserve"> </w:t>
      </w:r>
      <w:r>
        <w:rPr>
          <w:rFonts w:hint="cs"/>
          <w:rtl/>
        </w:rPr>
        <w:t>اماره</w:t>
      </w:r>
      <w:r>
        <w:rPr>
          <w:rtl/>
        </w:rPr>
        <w:t xml:space="preserve"> </w:t>
      </w:r>
      <w:r>
        <w:rPr>
          <w:rFonts w:hint="cs"/>
          <w:rtl/>
        </w:rPr>
        <w:t>برای</w:t>
      </w:r>
      <w:r>
        <w:rPr>
          <w:rtl/>
        </w:rPr>
        <w:t xml:space="preserve"> </w:t>
      </w:r>
      <w:r>
        <w:rPr>
          <w:rFonts w:hint="cs"/>
          <w:rtl/>
        </w:rPr>
        <w:t>تو</w:t>
      </w:r>
      <w:r>
        <w:rPr>
          <w:rtl/>
        </w:rPr>
        <w:t xml:space="preserve"> </w:t>
      </w:r>
      <w:r>
        <w:rPr>
          <w:rFonts w:hint="cs"/>
          <w:rtl/>
        </w:rPr>
        <w:t>حجت</w:t>
      </w:r>
      <w:r>
        <w:rPr>
          <w:rtl/>
        </w:rPr>
        <w:t xml:space="preserve"> </w:t>
      </w:r>
      <w:r>
        <w:rPr>
          <w:rFonts w:hint="cs"/>
          <w:rtl/>
        </w:rPr>
        <w:t>است</w:t>
      </w:r>
      <w:r>
        <w:rPr>
          <w:rtl/>
        </w:rPr>
        <w:t xml:space="preserve"> </w:t>
      </w:r>
      <w:r>
        <w:rPr>
          <w:rFonts w:hint="cs"/>
          <w:rtl/>
        </w:rPr>
        <w:t>به</w:t>
      </w:r>
      <w:r>
        <w:rPr>
          <w:rtl/>
        </w:rPr>
        <w:t xml:space="preserve"> </w:t>
      </w:r>
      <w:r>
        <w:rPr>
          <w:rFonts w:hint="cs"/>
          <w:rtl/>
        </w:rPr>
        <w:t>عنوان</w:t>
      </w:r>
      <w:r>
        <w:rPr>
          <w:rtl/>
        </w:rPr>
        <w:t xml:space="preserve"> </w:t>
      </w:r>
      <w:r>
        <w:rPr>
          <w:rFonts w:hint="cs"/>
          <w:rtl/>
        </w:rPr>
        <w:t>اینکه</w:t>
      </w:r>
      <w:r>
        <w:rPr>
          <w:rtl/>
        </w:rPr>
        <w:t xml:space="preserve"> </w:t>
      </w:r>
      <w:r>
        <w:rPr>
          <w:rFonts w:hint="cs"/>
          <w:rtl/>
        </w:rPr>
        <w:t>کاشف</w:t>
      </w:r>
      <w:r>
        <w:rPr>
          <w:rtl/>
        </w:rPr>
        <w:t xml:space="preserve"> </w:t>
      </w:r>
      <w:r>
        <w:rPr>
          <w:rFonts w:hint="cs"/>
          <w:rtl/>
        </w:rPr>
        <w:t>از</w:t>
      </w:r>
      <w:r>
        <w:rPr>
          <w:rtl/>
        </w:rPr>
        <w:t xml:space="preserve"> </w:t>
      </w:r>
      <w:r>
        <w:rPr>
          <w:rFonts w:hint="cs"/>
          <w:rtl/>
        </w:rPr>
        <w:t>واقع</w:t>
      </w:r>
      <w:r>
        <w:rPr>
          <w:rtl/>
        </w:rPr>
        <w:t xml:space="preserve"> </w:t>
      </w:r>
      <w:r>
        <w:rPr>
          <w:rFonts w:hint="cs"/>
          <w:rtl/>
        </w:rPr>
        <w:t>است</w:t>
      </w:r>
      <w:r w:rsidR="00805812">
        <w:rPr>
          <w:rFonts w:hint="eastAsia"/>
          <w:rtl/>
        </w:rPr>
        <w:t>)</w:t>
      </w:r>
      <w:r>
        <w:rPr>
          <w:rFonts w:hint="cs"/>
          <w:rtl/>
        </w:rPr>
        <w:t>،</w:t>
      </w:r>
      <w:r>
        <w:rPr>
          <w:rtl/>
        </w:rPr>
        <w:t xml:space="preserve"> </w:t>
      </w:r>
      <w:r>
        <w:rPr>
          <w:rFonts w:hint="cs"/>
          <w:rtl/>
        </w:rPr>
        <w:t>معنایش</w:t>
      </w:r>
      <w:r>
        <w:rPr>
          <w:rtl/>
        </w:rPr>
        <w:t xml:space="preserve"> </w:t>
      </w:r>
      <w:r>
        <w:rPr>
          <w:rFonts w:hint="cs"/>
          <w:rtl/>
        </w:rPr>
        <w:t>این</w:t>
      </w:r>
      <w:r>
        <w:rPr>
          <w:rtl/>
        </w:rPr>
        <w:t xml:space="preserve"> </w:t>
      </w:r>
      <w:r>
        <w:rPr>
          <w:rFonts w:hint="cs"/>
          <w:rtl/>
        </w:rPr>
        <w:t>است</w:t>
      </w:r>
      <w:r>
        <w:rPr>
          <w:rtl/>
        </w:rPr>
        <w:t xml:space="preserve"> </w:t>
      </w:r>
      <w:r>
        <w:rPr>
          <w:rFonts w:hint="cs"/>
          <w:rtl/>
        </w:rPr>
        <w:t>که</w:t>
      </w:r>
      <w:r>
        <w:rPr>
          <w:rtl/>
        </w:rPr>
        <w:t xml:space="preserve"> </w:t>
      </w:r>
      <w:r>
        <w:rPr>
          <w:rFonts w:hint="cs"/>
          <w:rtl/>
        </w:rPr>
        <w:t>تو</w:t>
      </w:r>
      <w:r>
        <w:rPr>
          <w:rtl/>
        </w:rPr>
        <w:t xml:space="preserve"> </w:t>
      </w:r>
      <w:r>
        <w:rPr>
          <w:rFonts w:hint="cs"/>
          <w:rtl/>
        </w:rPr>
        <w:t>باید</w:t>
      </w:r>
      <w:r>
        <w:rPr>
          <w:rtl/>
        </w:rPr>
        <w:t xml:space="preserve"> </w:t>
      </w:r>
      <w:r>
        <w:rPr>
          <w:rFonts w:hint="cs"/>
          <w:rtl/>
        </w:rPr>
        <w:t>با</w:t>
      </w:r>
      <w:r>
        <w:rPr>
          <w:rtl/>
        </w:rPr>
        <w:t xml:space="preserve"> </w:t>
      </w:r>
      <w:r>
        <w:rPr>
          <w:rFonts w:hint="cs"/>
          <w:rtl/>
        </w:rPr>
        <w:t>این</w:t>
      </w:r>
      <w:r>
        <w:rPr>
          <w:rtl/>
        </w:rPr>
        <w:t xml:space="preserve"> </w:t>
      </w:r>
      <w:r>
        <w:rPr>
          <w:rFonts w:hint="cs"/>
          <w:rtl/>
        </w:rPr>
        <w:t>اماره</w:t>
      </w:r>
      <w:r>
        <w:rPr>
          <w:rtl/>
        </w:rPr>
        <w:t xml:space="preserve"> </w:t>
      </w:r>
      <w:r>
        <w:rPr>
          <w:rFonts w:hint="cs"/>
          <w:rtl/>
        </w:rPr>
        <w:t>همان</w:t>
      </w:r>
      <w:r>
        <w:rPr>
          <w:rtl/>
        </w:rPr>
        <w:t xml:space="preserve"> </w:t>
      </w:r>
      <w:r>
        <w:rPr>
          <w:rFonts w:hint="cs"/>
          <w:rtl/>
        </w:rPr>
        <w:t>معامله‌ای</w:t>
      </w:r>
      <w:r>
        <w:rPr>
          <w:rtl/>
        </w:rPr>
        <w:t xml:space="preserve"> </w:t>
      </w:r>
      <w:r>
        <w:rPr>
          <w:rFonts w:hint="cs"/>
          <w:rtl/>
        </w:rPr>
        <w:t>را</w:t>
      </w:r>
      <w:r>
        <w:rPr>
          <w:rtl/>
        </w:rPr>
        <w:t xml:space="preserve"> </w:t>
      </w:r>
      <w:r>
        <w:rPr>
          <w:rFonts w:hint="cs"/>
          <w:rtl/>
        </w:rPr>
        <w:t>بکنی</w:t>
      </w:r>
      <w:r>
        <w:rPr>
          <w:rtl/>
        </w:rPr>
        <w:t xml:space="preserve"> </w:t>
      </w:r>
      <w:r>
        <w:rPr>
          <w:rFonts w:hint="cs"/>
          <w:rtl/>
        </w:rPr>
        <w:t>که</w:t>
      </w:r>
      <w:r>
        <w:rPr>
          <w:rtl/>
        </w:rPr>
        <w:t xml:space="preserve"> </w:t>
      </w:r>
      <w:r>
        <w:rPr>
          <w:rFonts w:hint="cs"/>
          <w:rtl/>
        </w:rPr>
        <w:t>با</w:t>
      </w:r>
      <w:r>
        <w:rPr>
          <w:rtl/>
        </w:rPr>
        <w:t xml:space="preserve"> </w:t>
      </w:r>
      <w:r>
        <w:rPr>
          <w:rFonts w:hint="cs"/>
          <w:rtl/>
        </w:rPr>
        <w:t>واقع</w:t>
      </w:r>
      <w:r>
        <w:rPr>
          <w:rtl/>
        </w:rPr>
        <w:t xml:space="preserve"> </w:t>
      </w:r>
      <w:r>
        <w:rPr>
          <w:rFonts w:hint="cs"/>
          <w:rtl/>
        </w:rPr>
        <w:t>می‌کنی</w:t>
      </w:r>
      <w:r>
        <w:rPr>
          <w:rtl/>
        </w:rPr>
        <w:t xml:space="preserve">. </w:t>
      </w:r>
      <w:r>
        <w:rPr>
          <w:rFonts w:hint="cs"/>
          <w:rtl/>
        </w:rPr>
        <w:t>اگر</w:t>
      </w:r>
      <w:r>
        <w:rPr>
          <w:rtl/>
        </w:rPr>
        <w:t xml:space="preserve"> </w:t>
      </w:r>
      <w:r>
        <w:rPr>
          <w:rFonts w:hint="cs"/>
          <w:rtl/>
        </w:rPr>
        <w:t>واقع</w:t>
      </w:r>
      <w:r>
        <w:rPr>
          <w:rtl/>
        </w:rPr>
        <w:t xml:space="preserve"> </w:t>
      </w:r>
      <w:r>
        <w:rPr>
          <w:rFonts w:hint="cs"/>
          <w:rtl/>
        </w:rPr>
        <w:t>دارای</w:t>
      </w:r>
      <w:r>
        <w:rPr>
          <w:rtl/>
        </w:rPr>
        <w:t xml:space="preserve"> </w:t>
      </w:r>
      <w:r>
        <w:rPr>
          <w:rFonts w:hint="cs"/>
          <w:rtl/>
        </w:rPr>
        <w:t>لوازم</w:t>
      </w:r>
      <w:r>
        <w:rPr>
          <w:rtl/>
        </w:rPr>
        <w:t xml:space="preserve"> </w:t>
      </w:r>
      <w:r>
        <w:rPr>
          <w:rFonts w:hint="cs"/>
          <w:rtl/>
        </w:rPr>
        <w:t>مشخصی</w:t>
      </w:r>
      <w:r>
        <w:rPr>
          <w:rtl/>
        </w:rPr>
        <w:t xml:space="preserve"> </w:t>
      </w:r>
      <w:r>
        <w:rPr>
          <w:rFonts w:hint="cs"/>
          <w:rtl/>
        </w:rPr>
        <w:t>است،</w:t>
      </w:r>
      <w:r>
        <w:rPr>
          <w:rtl/>
        </w:rPr>
        <w:t xml:space="preserve"> </w:t>
      </w:r>
      <w:r>
        <w:rPr>
          <w:rFonts w:hint="cs"/>
          <w:rtl/>
        </w:rPr>
        <w:t>وقتی</w:t>
      </w:r>
      <w:r>
        <w:rPr>
          <w:rtl/>
        </w:rPr>
        <w:t xml:space="preserve"> </w:t>
      </w:r>
      <w:r>
        <w:rPr>
          <w:rFonts w:hint="cs"/>
          <w:rtl/>
        </w:rPr>
        <w:t>اماره</w:t>
      </w:r>
      <w:r>
        <w:rPr>
          <w:rtl/>
        </w:rPr>
        <w:t xml:space="preserve"> </w:t>
      </w:r>
      <w:r>
        <w:rPr>
          <w:rFonts w:hint="cs"/>
          <w:rtl/>
        </w:rPr>
        <w:t>به</w:t>
      </w:r>
      <w:r>
        <w:rPr>
          <w:rtl/>
        </w:rPr>
        <w:t xml:space="preserve"> </w:t>
      </w:r>
      <w:r>
        <w:rPr>
          <w:rFonts w:hint="cs"/>
          <w:rtl/>
        </w:rPr>
        <w:t>عنوان</w:t>
      </w:r>
      <w:r>
        <w:rPr>
          <w:rtl/>
        </w:rPr>
        <w:t xml:space="preserve"> </w:t>
      </w:r>
      <w:r>
        <w:rPr>
          <w:rFonts w:hint="cs"/>
          <w:rtl/>
        </w:rPr>
        <w:t>کاشف</w:t>
      </w:r>
      <w:r>
        <w:rPr>
          <w:rtl/>
        </w:rPr>
        <w:t xml:space="preserve"> </w:t>
      </w:r>
      <w:r>
        <w:rPr>
          <w:rFonts w:hint="cs"/>
          <w:rtl/>
        </w:rPr>
        <w:t>از</w:t>
      </w:r>
      <w:r>
        <w:rPr>
          <w:rtl/>
        </w:rPr>
        <w:t xml:space="preserve"> </w:t>
      </w:r>
      <w:r>
        <w:rPr>
          <w:rFonts w:hint="cs"/>
          <w:rtl/>
        </w:rPr>
        <w:t>واقع</w:t>
      </w:r>
      <w:r>
        <w:rPr>
          <w:rtl/>
        </w:rPr>
        <w:t xml:space="preserve"> </w:t>
      </w:r>
      <w:r>
        <w:rPr>
          <w:rFonts w:hint="cs"/>
          <w:rtl/>
        </w:rPr>
        <w:t>حجت</w:t>
      </w:r>
      <w:r>
        <w:rPr>
          <w:rtl/>
        </w:rPr>
        <w:t xml:space="preserve"> </w:t>
      </w:r>
      <w:r>
        <w:rPr>
          <w:rFonts w:hint="cs"/>
          <w:rtl/>
        </w:rPr>
        <w:t>شد،</w:t>
      </w:r>
      <w:r>
        <w:rPr>
          <w:rtl/>
        </w:rPr>
        <w:t xml:space="preserve"> </w:t>
      </w:r>
      <w:r>
        <w:rPr>
          <w:rFonts w:hint="cs"/>
          <w:rtl/>
        </w:rPr>
        <w:t>ناگزیر</w:t>
      </w:r>
      <w:r>
        <w:rPr>
          <w:rtl/>
        </w:rPr>
        <w:t xml:space="preserve"> </w:t>
      </w:r>
      <w:r>
        <w:rPr>
          <w:rFonts w:hint="cs"/>
          <w:rtl/>
        </w:rPr>
        <w:t>لوازم</w:t>
      </w:r>
      <w:r>
        <w:rPr>
          <w:rtl/>
        </w:rPr>
        <w:t xml:space="preserve"> </w:t>
      </w:r>
      <w:r>
        <w:rPr>
          <w:rFonts w:hint="cs"/>
          <w:rtl/>
        </w:rPr>
        <w:t>آن</w:t>
      </w:r>
      <w:r>
        <w:rPr>
          <w:rtl/>
        </w:rPr>
        <w:t xml:space="preserve"> </w:t>
      </w:r>
      <w:r>
        <w:rPr>
          <w:rFonts w:hint="cs"/>
          <w:rtl/>
        </w:rPr>
        <w:t>واقع</w:t>
      </w:r>
      <w:r>
        <w:rPr>
          <w:rtl/>
        </w:rPr>
        <w:t xml:space="preserve"> </w:t>
      </w:r>
      <w:r>
        <w:rPr>
          <w:rFonts w:hint="cs"/>
          <w:rtl/>
        </w:rPr>
        <w:t>نیز</w:t>
      </w:r>
      <w:r>
        <w:rPr>
          <w:rtl/>
        </w:rPr>
        <w:t xml:space="preserve"> </w:t>
      </w:r>
      <w:r>
        <w:rPr>
          <w:rFonts w:hint="cs"/>
          <w:rtl/>
        </w:rPr>
        <w:t>اثبات</w:t>
      </w:r>
      <w:r>
        <w:rPr>
          <w:rtl/>
        </w:rPr>
        <w:t xml:space="preserve"> </w:t>
      </w:r>
      <w:r w:rsidR="00D74C82">
        <w:rPr>
          <w:rFonts w:hint="cs"/>
          <w:rtl/>
        </w:rPr>
        <w:t>می شود</w:t>
      </w:r>
      <w:r>
        <w:rPr>
          <w:rtl/>
        </w:rPr>
        <w:t xml:space="preserve">. </w:t>
      </w:r>
      <w:r>
        <w:rPr>
          <w:rFonts w:hint="cs"/>
          <w:rtl/>
        </w:rPr>
        <w:t>زیرا</w:t>
      </w:r>
      <w:r>
        <w:rPr>
          <w:rtl/>
        </w:rPr>
        <w:t xml:space="preserve"> </w:t>
      </w:r>
      <w:r>
        <w:rPr>
          <w:rFonts w:hint="cs"/>
          <w:rtl/>
        </w:rPr>
        <w:t>شارع</w:t>
      </w:r>
      <w:r>
        <w:rPr>
          <w:rtl/>
        </w:rPr>
        <w:t xml:space="preserve"> </w:t>
      </w:r>
      <w:r>
        <w:rPr>
          <w:rFonts w:hint="cs"/>
          <w:rtl/>
        </w:rPr>
        <w:t>به</w:t>
      </w:r>
      <w:r>
        <w:rPr>
          <w:rtl/>
        </w:rPr>
        <w:t xml:space="preserve"> </w:t>
      </w:r>
      <w:r>
        <w:rPr>
          <w:rFonts w:hint="cs"/>
          <w:rtl/>
        </w:rPr>
        <w:t>طور</w:t>
      </w:r>
      <w:r>
        <w:rPr>
          <w:rtl/>
        </w:rPr>
        <w:t xml:space="preserve"> </w:t>
      </w:r>
      <w:r>
        <w:rPr>
          <w:rFonts w:hint="cs"/>
          <w:rtl/>
        </w:rPr>
        <w:t>مطلق</w:t>
      </w:r>
      <w:r>
        <w:rPr>
          <w:rtl/>
        </w:rPr>
        <w:t xml:space="preserve"> </w:t>
      </w:r>
      <w:r>
        <w:rPr>
          <w:rFonts w:hint="cs"/>
          <w:rtl/>
        </w:rPr>
        <w:t>فرموده</w:t>
      </w:r>
      <w:r>
        <w:rPr>
          <w:rtl/>
        </w:rPr>
        <w:t xml:space="preserve"> </w:t>
      </w:r>
      <w:r>
        <w:rPr>
          <w:rFonts w:hint="cs"/>
          <w:rtl/>
        </w:rPr>
        <w:t>است</w:t>
      </w:r>
      <w:r>
        <w:rPr>
          <w:rtl/>
        </w:rPr>
        <w:t xml:space="preserve">: </w:t>
      </w:r>
      <w:r>
        <w:rPr>
          <w:rFonts w:hint="cs"/>
          <w:rtl/>
        </w:rPr>
        <w:t>با</w:t>
      </w:r>
      <w:r>
        <w:rPr>
          <w:rtl/>
        </w:rPr>
        <w:t xml:space="preserve"> </w:t>
      </w:r>
      <w:r>
        <w:rPr>
          <w:rFonts w:hint="cs"/>
          <w:rtl/>
        </w:rPr>
        <w:t>این</w:t>
      </w:r>
      <w:r>
        <w:rPr>
          <w:rtl/>
        </w:rPr>
        <w:t xml:space="preserve"> </w:t>
      </w:r>
      <w:r>
        <w:rPr>
          <w:rFonts w:hint="cs"/>
          <w:rtl/>
        </w:rPr>
        <w:t>اماره</w:t>
      </w:r>
      <w:r>
        <w:rPr>
          <w:rtl/>
        </w:rPr>
        <w:t xml:space="preserve"> </w:t>
      </w:r>
      <w:r>
        <w:rPr>
          <w:rFonts w:hint="cs"/>
          <w:rtl/>
        </w:rPr>
        <w:t>مانند</w:t>
      </w:r>
      <w:r>
        <w:rPr>
          <w:rtl/>
        </w:rPr>
        <w:t xml:space="preserve"> </w:t>
      </w:r>
      <w:r>
        <w:rPr>
          <w:rFonts w:hint="cs"/>
          <w:rtl/>
        </w:rPr>
        <w:t>یک</w:t>
      </w:r>
      <w:r>
        <w:rPr>
          <w:rtl/>
        </w:rPr>
        <w:t xml:space="preserve"> </w:t>
      </w:r>
      <w:r>
        <w:rPr>
          <w:rFonts w:hint="cs"/>
          <w:rtl/>
        </w:rPr>
        <w:t>کشف</w:t>
      </w:r>
      <w:r>
        <w:rPr>
          <w:rtl/>
        </w:rPr>
        <w:t xml:space="preserve"> </w:t>
      </w:r>
      <w:r>
        <w:rPr>
          <w:rFonts w:hint="cs"/>
          <w:rtl/>
        </w:rPr>
        <w:t>از</w:t>
      </w:r>
      <w:r>
        <w:rPr>
          <w:rtl/>
        </w:rPr>
        <w:t xml:space="preserve"> </w:t>
      </w:r>
      <w:r>
        <w:rPr>
          <w:rFonts w:hint="cs"/>
          <w:rtl/>
        </w:rPr>
        <w:t>واقع</w:t>
      </w:r>
      <w:r>
        <w:rPr>
          <w:rtl/>
        </w:rPr>
        <w:t xml:space="preserve"> </w:t>
      </w:r>
      <w:r>
        <w:rPr>
          <w:rFonts w:hint="cs"/>
          <w:rtl/>
        </w:rPr>
        <w:t>رفتار</w:t>
      </w:r>
      <w:r>
        <w:rPr>
          <w:rtl/>
        </w:rPr>
        <w:t xml:space="preserve"> </w:t>
      </w:r>
      <w:r>
        <w:rPr>
          <w:rFonts w:hint="cs"/>
          <w:rtl/>
        </w:rPr>
        <w:t>کن</w:t>
      </w:r>
      <w:r>
        <w:rPr>
          <w:rtl/>
        </w:rPr>
        <w:t xml:space="preserve">. </w:t>
      </w:r>
      <w:r>
        <w:rPr>
          <w:rFonts w:hint="cs"/>
          <w:rtl/>
        </w:rPr>
        <w:t>این</w:t>
      </w:r>
      <w:r>
        <w:rPr>
          <w:rtl/>
        </w:rPr>
        <w:t xml:space="preserve"> </w:t>
      </w:r>
      <w:r>
        <w:rPr>
          <w:rFonts w:hint="cs"/>
          <w:rtl/>
        </w:rPr>
        <w:t>مطلقه</w:t>
      </w:r>
      <w:r>
        <w:rPr>
          <w:rtl/>
        </w:rPr>
        <w:t xml:space="preserve"> </w:t>
      </w:r>
      <w:r>
        <w:rPr>
          <w:rFonts w:hint="cs"/>
          <w:rtl/>
        </w:rPr>
        <w:t>بودن</w:t>
      </w:r>
      <w:r>
        <w:rPr>
          <w:rtl/>
        </w:rPr>
        <w:t xml:space="preserve"> </w:t>
      </w:r>
      <w:r>
        <w:rPr>
          <w:rFonts w:hint="cs"/>
          <w:rtl/>
        </w:rPr>
        <w:t>حجیت،</w:t>
      </w:r>
      <w:r>
        <w:rPr>
          <w:rtl/>
        </w:rPr>
        <w:t xml:space="preserve"> </w:t>
      </w:r>
      <w:r>
        <w:rPr>
          <w:rFonts w:hint="cs"/>
          <w:rtl/>
        </w:rPr>
        <w:t>شامل</w:t>
      </w:r>
      <w:r>
        <w:rPr>
          <w:rtl/>
        </w:rPr>
        <w:t xml:space="preserve"> </w:t>
      </w:r>
      <w:r>
        <w:rPr>
          <w:rFonts w:hint="cs"/>
          <w:rtl/>
        </w:rPr>
        <w:t>لوازم</w:t>
      </w:r>
      <w:r>
        <w:rPr>
          <w:rtl/>
        </w:rPr>
        <w:t xml:space="preserve"> </w:t>
      </w:r>
      <w:r>
        <w:rPr>
          <w:rFonts w:hint="cs"/>
          <w:rtl/>
        </w:rPr>
        <w:t>نیز</w:t>
      </w:r>
      <w:r>
        <w:rPr>
          <w:rtl/>
        </w:rPr>
        <w:t xml:space="preserve"> </w:t>
      </w:r>
      <w:r w:rsidR="00D74C82">
        <w:rPr>
          <w:rFonts w:hint="cs"/>
          <w:rtl/>
        </w:rPr>
        <w:t>می شود</w:t>
      </w:r>
      <w:r w:rsidR="00BA7D0A">
        <w:rPr>
          <w:rtl/>
        </w:rPr>
        <w:t xml:space="preserve"> بنابراین </w:t>
      </w:r>
      <w:r>
        <w:rPr>
          <w:rFonts w:hint="cs"/>
          <w:rtl/>
        </w:rPr>
        <w:t>در</w:t>
      </w:r>
      <w:r>
        <w:rPr>
          <w:rtl/>
        </w:rPr>
        <w:t xml:space="preserve"> </w:t>
      </w:r>
      <w:r>
        <w:rPr>
          <w:rFonts w:hint="cs"/>
          <w:rtl/>
        </w:rPr>
        <w:t>اماره</w:t>
      </w:r>
      <w:r>
        <w:rPr>
          <w:rtl/>
        </w:rPr>
        <w:t xml:space="preserve"> </w:t>
      </w:r>
      <w:r>
        <w:rPr>
          <w:rFonts w:hint="cs"/>
          <w:rtl/>
        </w:rPr>
        <w:t>نیز</w:t>
      </w:r>
      <w:r>
        <w:rPr>
          <w:rtl/>
        </w:rPr>
        <w:t xml:space="preserve"> </w:t>
      </w:r>
      <w:r>
        <w:rPr>
          <w:rFonts w:hint="cs"/>
          <w:rtl/>
        </w:rPr>
        <w:t>به</w:t>
      </w:r>
      <w:r>
        <w:rPr>
          <w:rtl/>
        </w:rPr>
        <w:t xml:space="preserve"> </w:t>
      </w:r>
      <w:r>
        <w:rPr>
          <w:rFonts w:hint="cs"/>
          <w:rtl/>
        </w:rPr>
        <w:t>تبعیت</w:t>
      </w:r>
      <w:r>
        <w:rPr>
          <w:rtl/>
        </w:rPr>
        <w:t xml:space="preserve"> </w:t>
      </w:r>
      <w:r>
        <w:rPr>
          <w:rFonts w:hint="cs"/>
          <w:rtl/>
        </w:rPr>
        <w:t>از</w:t>
      </w:r>
      <w:r>
        <w:rPr>
          <w:rtl/>
        </w:rPr>
        <w:t xml:space="preserve"> </w:t>
      </w:r>
      <w:r>
        <w:rPr>
          <w:rFonts w:hint="cs"/>
          <w:rtl/>
        </w:rPr>
        <w:t>همین</w:t>
      </w:r>
      <w:r>
        <w:rPr>
          <w:rtl/>
        </w:rPr>
        <w:t xml:space="preserve"> </w:t>
      </w:r>
      <w:r w:rsidR="00805812">
        <w:rPr>
          <w:rtl/>
        </w:rPr>
        <w:t>(</w:t>
      </w:r>
      <w:r>
        <w:rPr>
          <w:rFonts w:hint="cs"/>
          <w:rtl/>
        </w:rPr>
        <w:t>عنوان</w:t>
      </w:r>
      <w:r>
        <w:rPr>
          <w:rtl/>
        </w:rPr>
        <w:t xml:space="preserve"> </w:t>
      </w:r>
      <w:r>
        <w:rPr>
          <w:rFonts w:hint="cs"/>
          <w:rtl/>
        </w:rPr>
        <w:t>کشفیت</w:t>
      </w:r>
      <w:r w:rsidR="00805812">
        <w:rPr>
          <w:rFonts w:hint="eastAsia"/>
          <w:rtl/>
        </w:rPr>
        <w:t>)</w:t>
      </w:r>
      <w:r>
        <w:rPr>
          <w:rtl/>
        </w:rPr>
        <w:t xml:space="preserve"> </w:t>
      </w:r>
      <w:r>
        <w:rPr>
          <w:rFonts w:hint="cs"/>
          <w:rtl/>
        </w:rPr>
        <w:t>که</w:t>
      </w:r>
      <w:r>
        <w:rPr>
          <w:rtl/>
        </w:rPr>
        <w:t xml:space="preserve"> </w:t>
      </w:r>
      <w:r>
        <w:rPr>
          <w:rFonts w:hint="cs"/>
          <w:rtl/>
        </w:rPr>
        <w:t>شارع</w:t>
      </w:r>
      <w:r>
        <w:rPr>
          <w:rtl/>
        </w:rPr>
        <w:t xml:space="preserve"> </w:t>
      </w:r>
      <w:r>
        <w:rPr>
          <w:rFonts w:hint="cs"/>
          <w:rtl/>
        </w:rPr>
        <w:t>قرار</w:t>
      </w:r>
      <w:r>
        <w:rPr>
          <w:rtl/>
        </w:rPr>
        <w:t xml:space="preserve"> </w:t>
      </w:r>
      <w:r>
        <w:rPr>
          <w:rFonts w:hint="cs"/>
          <w:rtl/>
        </w:rPr>
        <w:t>داده،</w:t>
      </w:r>
      <w:r>
        <w:rPr>
          <w:rtl/>
        </w:rPr>
        <w:t xml:space="preserve"> </w:t>
      </w:r>
      <w:r>
        <w:rPr>
          <w:rFonts w:hint="cs"/>
          <w:rtl/>
        </w:rPr>
        <w:t>لوازم</w:t>
      </w:r>
      <w:r>
        <w:rPr>
          <w:rtl/>
        </w:rPr>
        <w:t xml:space="preserve"> </w:t>
      </w:r>
      <w:r>
        <w:rPr>
          <w:rFonts w:hint="cs"/>
          <w:rtl/>
        </w:rPr>
        <w:t>ثابت</w:t>
      </w:r>
      <w:r>
        <w:rPr>
          <w:rtl/>
        </w:rPr>
        <w:t xml:space="preserve"> </w:t>
      </w:r>
      <w:r>
        <w:rPr>
          <w:rFonts w:hint="cs"/>
          <w:rtl/>
        </w:rPr>
        <w:t>می‌شوند</w:t>
      </w:r>
      <w:r>
        <w:rPr>
          <w:rtl/>
        </w:rPr>
        <w:t xml:space="preserve"> </w:t>
      </w:r>
      <w:r>
        <w:rPr>
          <w:rFonts w:hint="cs"/>
          <w:rtl/>
        </w:rPr>
        <w:t>و</w:t>
      </w:r>
      <w:r>
        <w:rPr>
          <w:rtl/>
        </w:rPr>
        <w:t xml:space="preserve"> </w:t>
      </w:r>
      <w:r>
        <w:rPr>
          <w:rFonts w:hint="cs"/>
          <w:rtl/>
        </w:rPr>
        <w:t>نیاز</w:t>
      </w:r>
      <w:r>
        <w:rPr>
          <w:rtl/>
        </w:rPr>
        <w:t xml:space="preserve"> </w:t>
      </w:r>
      <w:r>
        <w:rPr>
          <w:rFonts w:hint="cs"/>
          <w:rtl/>
        </w:rPr>
        <w:t>به</w:t>
      </w:r>
      <w:r>
        <w:rPr>
          <w:rtl/>
        </w:rPr>
        <w:t xml:space="preserve"> </w:t>
      </w:r>
      <w:r>
        <w:rPr>
          <w:rFonts w:hint="cs"/>
          <w:rtl/>
        </w:rPr>
        <w:t>دلیل</w:t>
      </w:r>
      <w:r>
        <w:rPr>
          <w:rtl/>
        </w:rPr>
        <w:t xml:space="preserve"> </w:t>
      </w:r>
      <w:r>
        <w:rPr>
          <w:rFonts w:hint="cs"/>
          <w:rtl/>
        </w:rPr>
        <w:t>جداگانه</w:t>
      </w:r>
      <w:r>
        <w:rPr>
          <w:rtl/>
        </w:rPr>
        <w:t xml:space="preserve"> </w:t>
      </w:r>
      <w:r>
        <w:rPr>
          <w:rFonts w:hint="cs"/>
          <w:rtl/>
        </w:rPr>
        <w:t>ندارند</w:t>
      </w:r>
      <w:r>
        <w:rPr>
          <w:rtl/>
        </w:rPr>
        <w:t>.</w:t>
      </w:r>
    </w:p>
    <w:p w:rsidR="00DA7AA2" w:rsidRDefault="00DA7AA2" w:rsidP="0044477C">
      <w:pPr>
        <w:rPr>
          <w:rtl/>
        </w:rPr>
      </w:pPr>
      <w:r>
        <w:rPr>
          <w:rFonts w:hint="cs"/>
          <w:rtl/>
        </w:rPr>
        <w:t>نقد</w:t>
      </w:r>
      <w:r>
        <w:rPr>
          <w:rtl/>
        </w:rPr>
        <w:t xml:space="preserve"> </w:t>
      </w:r>
      <w:r>
        <w:rPr>
          <w:rFonts w:hint="cs"/>
          <w:rtl/>
        </w:rPr>
        <w:t>دوم</w:t>
      </w:r>
      <w:r>
        <w:rPr>
          <w:rtl/>
        </w:rPr>
        <w:t xml:space="preserve"> (</w:t>
      </w:r>
      <w:r>
        <w:rPr>
          <w:rFonts w:hint="cs"/>
          <w:rtl/>
        </w:rPr>
        <w:t>اشکال</w:t>
      </w:r>
      <w:r>
        <w:rPr>
          <w:rtl/>
        </w:rPr>
        <w:t xml:space="preserve"> </w:t>
      </w:r>
      <w:r>
        <w:rPr>
          <w:rFonts w:hint="cs"/>
          <w:rtl/>
        </w:rPr>
        <w:t>مرحوم</w:t>
      </w:r>
      <w:r>
        <w:rPr>
          <w:rtl/>
        </w:rPr>
        <w:t xml:space="preserve"> </w:t>
      </w:r>
      <w:r w:rsidR="00BB320C">
        <w:rPr>
          <w:rFonts w:hint="cs"/>
          <w:rtl/>
        </w:rPr>
        <w:t xml:space="preserve"> آیت الله</w:t>
      </w:r>
      <w:r>
        <w:rPr>
          <w:rtl/>
        </w:rPr>
        <w:t xml:space="preserve"> </w:t>
      </w:r>
      <w:r>
        <w:rPr>
          <w:rFonts w:hint="cs"/>
          <w:rtl/>
        </w:rPr>
        <w:t>خوئی</w:t>
      </w:r>
      <w:r>
        <w:rPr>
          <w:rtl/>
        </w:rPr>
        <w:t>):</w:t>
      </w:r>
      <w:r w:rsidR="0049175D">
        <w:rPr>
          <w:rFonts w:hint="cs"/>
          <w:rtl/>
        </w:rPr>
        <w:t xml:space="preserve"> </w:t>
      </w:r>
      <w:r>
        <w:rPr>
          <w:rFonts w:hint="cs"/>
          <w:rtl/>
        </w:rPr>
        <w:t>ایشان</w:t>
      </w:r>
      <w:r>
        <w:rPr>
          <w:rtl/>
        </w:rPr>
        <w:t xml:space="preserve"> </w:t>
      </w:r>
      <w:r>
        <w:rPr>
          <w:rFonts w:hint="cs"/>
          <w:rtl/>
        </w:rPr>
        <w:t>معنای</w:t>
      </w:r>
      <w:r>
        <w:rPr>
          <w:rtl/>
        </w:rPr>
        <w:t xml:space="preserve"> </w:t>
      </w:r>
      <w:r>
        <w:rPr>
          <w:rFonts w:hint="cs"/>
          <w:rtl/>
        </w:rPr>
        <w:t>صحیح</w:t>
      </w:r>
      <w:r>
        <w:rPr>
          <w:rtl/>
        </w:rPr>
        <w:t xml:space="preserve"> </w:t>
      </w:r>
      <w:r>
        <w:rPr>
          <w:rFonts w:hint="cs"/>
          <w:rtl/>
        </w:rPr>
        <w:t>حجیت</w:t>
      </w:r>
      <w:r>
        <w:rPr>
          <w:rtl/>
        </w:rPr>
        <w:t xml:space="preserve"> </w:t>
      </w:r>
      <w:r>
        <w:rPr>
          <w:rFonts w:hint="cs"/>
          <w:rtl/>
        </w:rPr>
        <w:t>امارات</w:t>
      </w:r>
      <w:r>
        <w:rPr>
          <w:rtl/>
        </w:rPr>
        <w:t xml:space="preserve"> </w:t>
      </w:r>
      <w:r>
        <w:rPr>
          <w:rFonts w:hint="cs"/>
          <w:rtl/>
        </w:rPr>
        <w:t>را</w:t>
      </w:r>
      <w:r>
        <w:rPr>
          <w:rtl/>
        </w:rPr>
        <w:t xml:space="preserve"> </w:t>
      </w:r>
      <w:r w:rsidR="00805812">
        <w:rPr>
          <w:rtl/>
        </w:rPr>
        <w:t>(</w:t>
      </w:r>
      <w:r>
        <w:rPr>
          <w:rFonts w:hint="cs"/>
          <w:rtl/>
        </w:rPr>
        <w:t>علم</w:t>
      </w:r>
      <w:r>
        <w:rPr>
          <w:rtl/>
        </w:rPr>
        <w:t xml:space="preserve"> </w:t>
      </w:r>
      <w:r>
        <w:rPr>
          <w:rFonts w:hint="cs"/>
          <w:rtl/>
        </w:rPr>
        <w:t>تعبدی</w:t>
      </w:r>
      <w:r w:rsidR="00805812">
        <w:rPr>
          <w:rFonts w:hint="eastAsia"/>
          <w:rtl/>
        </w:rPr>
        <w:t>)</w:t>
      </w:r>
      <w:r>
        <w:rPr>
          <w:rtl/>
        </w:rPr>
        <w:t xml:space="preserve"> </w:t>
      </w:r>
      <w:r>
        <w:rPr>
          <w:rFonts w:hint="cs"/>
          <w:rtl/>
        </w:rPr>
        <w:t>می‌دانند،</w:t>
      </w:r>
      <w:r>
        <w:rPr>
          <w:rtl/>
        </w:rPr>
        <w:t xml:space="preserve"> </w:t>
      </w:r>
      <w:r>
        <w:rPr>
          <w:rFonts w:hint="cs"/>
          <w:rtl/>
        </w:rPr>
        <w:t>اما</w:t>
      </w:r>
      <w:r>
        <w:rPr>
          <w:rtl/>
        </w:rPr>
        <w:t xml:space="preserve"> </w:t>
      </w:r>
      <w:r>
        <w:rPr>
          <w:rFonts w:hint="cs"/>
          <w:rtl/>
        </w:rPr>
        <w:t>معتقدند</w:t>
      </w:r>
      <w:r>
        <w:rPr>
          <w:rtl/>
        </w:rPr>
        <w:t xml:space="preserve"> </w:t>
      </w:r>
      <w:r>
        <w:rPr>
          <w:rFonts w:hint="cs"/>
          <w:rtl/>
        </w:rPr>
        <w:t>از</w:t>
      </w:r>
      <w:r>
        <w:rPr>
          <w:rtl/>
        </w:rPr>
        <w:t xml:space="preserve"> </w:t>
      </w:r>
      <w:r>
        <w:rPr>
          <w:rFonts w:hint="cs"/>
          <w:rtl/>
        </w:rPr>
        <w:t>این</w:t>
      </w:r>
      <w:r>
        <w:rPr>
          <w:rtl/>
        </w:rPr>
        <w:t xml:space="preserve"> </w:t>
      </w:r>
      <w:r>
        <w:rPr>
          <w:rFonts w:hint="cs"/>
          <w:rtl/>
        </w:rPr>
        <w:t>مبنا</w:t>
      </w:r>
      <w:r>
        <w:rPr>
          <w:rtl/>
        </w:rPr>
        <w:t xml:space="preserve"> </w:t>
      </w:r>
      <w:r>
        <w:rPr>
          <w:rFonts w:hint="cs"/>
          <w:rtl/>
        </w:rPr>
        <w:t>نمی‌توان</w:t>
      </w:r>
      <w:r>
        <w:rPr>
          <w:rtl/>
        </w:rPr>
        <w:t xml:space="preserve"> </w:t>
      </w:r>
      <w:r>
        <w:rPr>
          <w:rFonts w:hint="cs"/>
          <w:rtl/>
        </w:rPr>
        <w:t>نتیجه</w:t>
      </w:r>
      <w:r>
        <w:rPr>
          <w:rtl/>
        </w:rPr>
        <w:t xml:space="preserve"> </w:t>
      </w:r>
      <w:r>
        <w:rPr>
          <w:rFonts w:hint="cs"/>
          <w:rtl/>
        </w:rPr>
        <w:t>گرفت</w:t>
      </w:r>
      <w:r>
        <w:rPr>
          <w:rtl/>
        </w:rPr>
        <w:t xml:space="preserve"> </w:t>
      </w:r>
      <w:r>
        <w:rPr>
          <w:rFonts w:hint="cs"/>
          <w:rtl/>
        </w:rPr>
        <w:t>که</w:t>
      </w:r>
      <w:r>
        <w:rPr>
          <w:rtl/>
        </w:rPr>
        <w:t xml:space="preserve"> </w:t>
      </w:r>
      <w:r>
        <w:rPr>
          <w:rFonts w:hint="cs"/>
          <w:rtl/>
        </w:rPr>
        <w:t>علم</w:t>
      </w:r>
      <w:r>
        <w:rPr>
          <w:rtl/>
        </w:rPr>
        <w:t xml:space="preserve"> </w:t>
      </w:r>
      <w:r>
        <w:rPr>
          <w:rFonts w:hint="cs"/>
          <w:rtl/>
        </w:rPr>
        <w:t>تعبدی،</w:t>
      </w:r>
      <w:r>
        <w:rPr>
          <w:rtl/>
        </w:rPr>
        <w:t xml:space="preserve"> </w:t>
      </w:r>
      <w:r>
        <w:rPr>
          <w:rFonts w:hint="cs"/>
          <w:rtl/>
        </w:rPr>
        <w:t>مانند</w:t>
      </w:r>
      <w:r>
        <w:rPr>
          <w:rtl/>
        </w:rPr>
        <w:t xml:space="preserve"> </w:t>
      </w:r>
      <w:r>
        <w:rPr>
          <w:rFonts w:hint="cs"/>
          <w:rtl/>
        </w:rPr>
        <w:t>علم</w:t>
      </w:r>
      <w:r>
        <w:rPr>
          <w:rtl/>
        </w:rPr>
        <w:t xml:space="preserve"> </w:t>
      </w:r>
      <w:r>
        <w:rPr>
          <w:rFonts w:hint="cs"/>
          <w:rtl/>
        </w:rPr>
        <w:t>وجدانی،</w:t>
      </w:r>
      <w:r>
        <w:rPr>
          <w:rtl/>
        </w:rPr>
        <w:t xml:space="preserve"> </w:t>
      </w:r>
      <w:r>
        <w:rPr>
          <w:rFonts w:hint="cs"/>
          <w:rtl/>
        </w:rPr>
        <w:t>لوازم</w:t>
      </w:r>
      <w:r>
        <w:rPr>
          <w:rtl/>
        </w:rPr>
        <w:t xml:space="preserve"> </w:t>
      </w:r>
      <w:r>
        <w:rPr>
          <w:rFonts w:hint="cs"/>
          <w:rtl/>
        </w:rPr>
        <w:t>خود</w:t>
      </w:r>
      <w:r>
        <w:rPr>
          <w:rtl/>
        </w:rPr>
        <w:t xml:space="preserve"> </w:t>
      </w:r>
      <w:r>
        <w:rPr>
          <w:rFonts w:hint="cs"/>
          <w:rtl/>
        </w:rPr>
        <w:t>را</w:t>
      </w:r>
      <w:r>
        <w:rPr>
          <w:rtl/>
        </w:rPr>
        <w:t xml:space="preserve"> </w:t>
      </w:r>
      <w:r>
        <w:rPr>
          <w:rFonts w:hint="cs"/>
          <w:rtl/>
        </w:rPr>
        <w:t>ثابت</w:t>
      </w:r>
      <w:r>
        <w:rPr>
          <w:rtl/>
        </w:rPr>
        <w:t xml:space="preserve"> </w:t>
      </w:r>
      <w:r>
        <w:rPr>
          <w:rFonts w:hint="cs"/>
          <w:rtl/>
        </w:rPr>
        <w:t>می‌کند</w:t>
      </w:r>
      <w:r>
        <w:rPr>
          <w:rtl/>
        </w:rPr>
        <w:t xml:space="preserve">. </w:t>
      </w:r>
      <w:r>
        <w:rPr>
          <w:rFonts w:hint="cs"/>
          <w:rtl/>
        </w:rPr>
        <w:t>علم</w:t>
      </w:r>
      <w:r>
        <w:rPr>
          <w:rtl/>
        </w:rPr>
        <w:t xml:space="preserve"> </w:t>
      </w:r>
      <w:r>
        <w:rPr>
          <w:rFonts w:hint="cs"/>
          <w:rtl/>
        </w:rPr>
        <w:t>وجدانی</w:t>
      </w:r>
      <w:r>
        <w:rPr>
          <w:rtl/>
        </w:rPr>
        <w:t xml:space="preserve"> </w:t>
      </w:r>
      <w:r>
        <w:rPr>
          <w:rFonts w:hint="cs"/>
          <w:rtl/>
        </w:rPr>
        <w:t>ذاتاً</w:t>
      </w:r>
      <w:r>
        <w:rPr>
          <w:rtl/>
        </w:rPr>
        <w:t xml:space="preserve"> </w:t>
      </w:r>
      <w:r>
        <w:rPr>
          <w:rFonts w:hint="cs"/>
          <w:rtl/>
        </w:rPr>
        <w:t>مولّد</w:t>
      </w:r>
      <w:r>
        <w:rPr>
          <w:rtl/>
        </w:rPr>
        <w:t xml:space="preserve"> </w:t>
      </w:r>
      <w:r>
        <w:rPr>
          <w:rFonts w:hint="cs"/>
          <w:rtl/>
        </w:rPr>
        <w:t>علم</w:t>
      </w:r>
      <w:r>
        <w:rPr>
          <w:rtl/>
        </w:rPr>
        <w:t xml:space="preserve"> </w:t>
      </w:r>
      <w:r>
        <w:rPr>
          <w:rFonts w:hint="cs"/>
          <w:rtl/>
        </w:rPr>
        <w:t>جدید</w:t>
      </w:r>
      <w:r>
        <w:rPr>
          <w:rtl/>
        </w:rPr>
        <w:t xml:space="preserve"> </w:t>
      </w:r>
      <w:r>
        <w:rPr>
          <w:rFonts w:hint="cs"/>
          <w:rtl/>
        </w:rPr>
        <w:t>است،</w:t>
      </w:r>
      <w:r>
        <w:rPr>
          <w:rtl/>
        </w:rPr>
        <w:t xml:space="preserve"> </w:t>
      </w:r>
      <w:r>
        <w:rPr>
          <w:rFonts w:hint="cs"/>
          <w:rtl/>
        </w:rPr>
        <w:t>اما</w:t>
      </w:r>
      <w:r>
        <w:rPr>
          <w:rtl/>
        </w:rPr>
        <w:t xml:space="preserve"> </w:t>
      </w:r>
      <w:r>
        <w:rPr>
          <w:rFonts w:hint="cs"/>
          <w:rtl/>
        </w:rPr>
        <w:t>علم</w:t>
      </w:r>
      <w:r>
        <w:rPr>
          <w:rtl/>
        </w:rPr>
        <w:t xml:space="preserve"> </w:t>
      </w:r>
      <w:r>
        <w:rPr>
          <w:rFonts w:hint="cs"/>
          <w:rtl/>
        </w:rPr>
        <w:t>تعبدی</w:t>
      </w:r>
      <w:r>
        <w:rPr>
          <w:rtl/>
        </w:rPr>
        <w:t xml:space="preserve"> </w:t>
      </w:r>
      <w:r>
        <w:rPr>
          <w:rFonts w:hint="cs"/>
          <w:rtl/>
        </w:rPr>
        <w:t>چنین</w:t>
      </w:r>
      <w:r>
        <w:rPr>
          <w:rtl/>
        </w:rPr>
        <w:t xml:space="preserve"> </w:t>
      </w:r>
      <w:r>
        <w:rPr>
          <w:rFonts w:hint="cs"/>
          <w:rtl/>
        </w:rPr>
        <w:t>خاصیتی</w:t>
      </w:r>
      <w:r>
        <w:rPr>
          <w:rtl/>
        </w:rPr>
        <w:t xml:space="preserve"> </w:t>
      </w:r>
      <w:r>
        <w:rPr>
          <w:rFonts w:hint="cs"/>
          <w:rtl/>
        </w:rPr>
        <w:t>ندارد</w:t>
      </w:r>
      <w:r>
        <w:rPr>
          <w:rtl/>
        </w:rPr>
        <w:t>.</w:t>
      </w:r>
    </w:p>
    <w:p w:rsidR="009A5F50" w:rsidRDefault="00DA7AA2" w:rsidP="0044477C">
      <w:pPr>
        <w:rPr>
          <w:rtl/>
        </w:rPr>
      </w:pPr>
      <w:r>
        <w:rPr>
          <w:rFonts w:hint="cs"/>
          <w:rtl/>
        </w:rPr>
        <w:t>تحلیل</w:t>
      </w:r>
      <w:r>
        <w:rPr>
          <w:rtl/>
        </w:rPr>
        <w:t xml:space="preserve"> </w:t>
      </w:r>
      <w:r>
        <w:rPr>
          <w:rFonts w:hint="cs"/>
          <w:rtl/>
        </w:rPr>
        <w:t>و</w:t>
      </w:r>
      <w:r>
        <w:rPr>
          <w:rtl/>
        </w:rPr>
        <w:t xml:space="preserve"> </w:t>
      </w:r>
      <w:r>
        <w:rPr>
          <w:rFonts w:hint="cs"/>
          <w:rtl/>
        </w:rPr>
        <w:t>پاسخ</w:t>
      </w:r>
      <w:r>
        <w:rPr>
          <w:rtl/>
        </w:rPr>
        <w:t xml:space="preserve"> </w:t>
      </w:r>
      <w:r>
        <w:rPr>
          <w:rFonts w:hint="cs"/>
          <w:rtl/>
        </w:rPr>
        <w:t>ضمنی</w:t>
      </w:r>
      <w:r>
        <w:rPr>
          <w:rtl/>
        </w:rPr>
        <w:t xml:space="preserve"> </w:t>
      </w:r>
      <w:r>
        <w:rPr>
          <w:rFonts w:hint="cs"/>
          <w:rtl/>
        </w:rPr>
        <w:t>در</w:t>
      </w:r>
      <w:r>
        <w:rPr>
          <w:rtl/>
        </w:rPr>
        <w:t xml:space="preserve"> </w:t>
      </w:r>
      <w:r>
        <w:rPr>
          <w:rFonts w:hint="cs"/>
          <w:rtl/>
        </w:rPr>
        <w:t>بحث</w:t>
      </w:r>
      <w:r>
        <w:rPr>
          <w:rtl/>
        </w:rPr>
        <w:t>:</w:t>
      </w:r>
      <w:r w:rsidR="0049175D">
        <w:rPr>
          <w:rFonts w:hint="cs"/>
          <w:rtl/>
        </w:rPr>
        <w:t xml:space="preserve"> </w:t>
      </w:r>
      <w:r>
        <w:rPr>
          <w:rFonts w:hint="cs"/>
          <w:rtl/>
        </w:rPr>
        <w:t>این</w:t>
      </w:r>
      <w:r>
        <w:rPr>
          <w:rtl/>
        </w:rPr>
        <w:t xml:space="preserve"> </w:t>
      </w:r>
      <w:r>
        <w:rPr>
          <w:rFonts w:hint="cs"/>
          <w:rtl/>
        </w:rPr>
        <w:t>نقد</w:t>
      </w:r>
      <w:r>
        <w:rPr>
          <w:rtl/>
        </w:rPr>
        <w:t xml:space="preserve"> </w:t>
      </w:r>
      <w:r>
        <w:rPr>
          <w:rFonts w:hint="cs"/>
          <w:rtl/>
        </w:rPr>
        <w:t>مشابه</w:t>
      </w:r>
      <w:r>
        <w:rPr>
          <w:rtl/>
        </w:rPr>
        <w:t xml:space="preserve"> </w:t>
      </w:r>
      <w:r>
        <w:rPr>
          <w:rFonts w:hint="cs"/>
          <w:rtl/>
        </w:rPr>
        <w:t>نقد</w:t>
      </w:r>
      <w:r>
        <w:rPr>
          <w:rtl/>
        </w:rPr>
        <w:t xml:space="preserve"> </w:t>
      </w:r>
      <w:r>
        <w:rPr>
          <w:rFonts w:hint="cs"/>
          <w:rtl/>
        </w:rPr>
        <w:t>اول</w:t>
      </w:r>
      <w:r>
        <w:rPr>
          <w:rtl/>
        </w:rPr>
        <w:t xml:space="preserve"> </w:t>
      </w:r>
      <w:r>
        <w:rPr>
          <w:rFonts w:hint="cs"/>
          <w:rtl/>
        </w:rPr>
        <w:t>است</w:t>
      </w:r>
      <w:r>
        <w:rPr>
          <w:rtl/>
        </w:rPr>
        <w:t xml:space="preserve"> </w:t>
      </w:r>
      <w:r>
        <w:rPr>
          <w:rFonts w:hint="cs"/>
          <w:rtl/>
        </w:rPr>
        <w:t>و</w:t>
      </w:r>
      <w:r>
        <w:rPr>
          <w:rtl/>
        </w:rPr>
        <w:t xml:space="preserve"> </w:t>
      </w:r>
      <w:r>
        <w:rPr>
          <w:rFonts w:hint="cs"/>
          <w:rtl/>
        </w:rPr>
        <w:t>پاسخ</w:t>
      </w:r>
      <w:r>
        <w:rPr>
          <w:rtl/>
        </w:rPr>
        <w:t xml:space="preserve"> </w:t>
      </w:r>
      <w:r>
        <w:rPr>
          <w:rFonts w:hint="cs"/>
          <w:rtl/>
        </w:rPr>
        <w:t>آن</w:t>
      </w:r>
      <w:r>
        <w:rPr>
          <w:rtl/>
        </w:rPr>
        <w:t xml:space="preserve"> </w:t>
      </w:r>
      <w:r>
        <w:rPr>
          <w:rFonts w:hint="cs"/>
          <w:rtl/>
        </w:rPr>
        <w:t>نیز</w:t>
      </w:r>
      <w:r>
        <w:rPr>
          <w:rtl/>
        </w:rPr>
        <w:t xml:space="preserve"> </w:t>
      </w:r>
      <w:r>
        <w:rPr>
          <w:rFonts w:hint="cs"/>
          <w:rtl/>
        </w:rPr>
        <w:t>مبتنی</w:t>
      </w:r>
      <w:r>
        <w:rPr>
          <w:rtl/>
        </w:rPr>
        <w:t xml:space="preserve"> </w:t>
      </w:r>
      <w:r>
        <w:rPr>
          <w:rFonts w:hint="cs"/>
          <w:rtl/>
        </w:rPr>
        <w:t>بر</w:t>
      </w:r>
      <w:r>
        <w:rPr>
          <w:rtl/>
        </w:rPr>
        <w:t xml:space="preserve"> </w:t>
      </w:r>
      <w:r>
        <w:rPr>
          <w:rFonts w:hint="cs"/>
          <w:rtl/>
        </w:rPr>
        <w:t>همان</w:t>
      </w:r>
      <w:r>
        <w:rPr>
          <w:rtl/>
        </w:rPr>
        <w:t xml:space="preserve"> </w:t>
      </w:r>
      <w:r>
        <w:rPr>
          <w:rFonts w:hint="cs"/>
          <w:rtl/>
        </w:rPr>
        <w:t>تفاوت</w:t>
      </w:r>
      <w:r>
        <w:rPr>
          <w:rtl/>
        </w:rPr>
        <w:t xml:space="preserve"> </w:t>
      </w:r>
      <w:r>
        <w:rPr>
          <w:rFonts w:hint="cs"/>
          <w:rtl/>
        </w:rPr>
        <w:t>در</w:t>
      </w:r>
      <w:r>
        <w:rPr>
          <w:rtl/>
        </w:rPr>
        <w:t xml:space="preserve"> </w:t>
      </w:r>
      <w:r w:rsidR="00805812">
        <w:rPr>
          <w:rtl/>
        </w:rPr>
        <w:t>(</w:t>
      </w:r>
      <w:r>
        <w:rPr>
          <w:rFonts w:hint="cs"/>
          <w:rtl/>
        </w:rPr>
        <w:t>عنوان</w:t>
      </w:r>
      <w:r w:rsidR="00805812">
        <w:rPr>
          <w:rFonts w:hint="eastAsia"/>
          <w:rtl/>
        </w:rPr>
        <w:t>)</w:t>
      </w:r>
      <w:r>
        <w:rPr>
          <w:rtl/>
        </w:rPr>
        <w:t xml:space="preserve"> </w:t>
      </w:r>
      <w:r>
        <w:rPr>
          <w:rFonts w:hint="cs"/>
          <w:rtl/>
        </w:rPr>
        <w:t>و</w:t>
      </w:r>
      <w:r>
        <w:rPr>
          <w:rtl/>
        </w:rPr>
        <w:t xml:space="preserve"> </w:t>
      </w:r>
      <w:r w:rsidR="00805812">
        <w:rPr>
          <w:rtl/>
        </w:rPr>
        <w:t>(</w:t>
      </w:r>
      <w:r>
        <w:rPr>
          <w:rFonts w:hint="cs"/>
          <w:rtl/>
        </w:rPr>
        <w:t>مطلقه</w:t>
      </w:r>
      <w:r>
        <w:rPr>
          <w:rtl/>
        </w:rPr>
        <w:t xml:space="preserve"> </w:t>
      </w:r>
      <w:r>
        <w:rPr>
          <w:rFonts w:hint="cs"/>
          <w:rtl/>
        </w:rPr>
        <w:t>بودن</w:t>
      </w:r>
      <w:r>
        <w:rPr>
          <w:rtl/>
        </w:rPr>
        <w:t xml:space="preserve"> </w:t>
      </w:r>
      <w:r>
        <w:rPr>
          <w:rFonts w:hint="cs"/>
          <w:rtl/>
        </w:rPr>
        <w:t>دلیل</w:t>
      </w:r>
      <w:r>
        <w:rPr>
          <w:rtl/>
        </w:rPr>
        <w:t xml:space="preserve"> </w:t>
      </w:r>
      <w:r>
        <w:rPr>
          <w:rFonts w:hint="cs"/>
          <w:rtl/>
        </w:rPr>
        <w:t>حجیت</w:t>
      </w:r>
      <w:r w:rsidR="00805812">
        <w:rPr>
          <w:rFonts w:hint="eastAsia"/>
          <w:rtl/>
        </w:rPr>
        <w:t>)</w:t>
      </w:r>
      <w:r>
        <w:rPr>
          <w:rtl/>
        </w:rPr>
        <w:t xml:space="preserve"> </w:t>
      </w:r>
      <w:r>
        <w:rPr>
          <w:rFonts w:hint="cs"/>
          <w:rtl/>
        </w:rPr>
        <w:t>است</w:t>
      </w:r>
      <w:r>
        <w:rPr>
          <w:rtl/>
        </w:rPr>
        <w:t xml:space="preserve"> </w:t>
      </w:r>
      <w:r>
        <w:rPr>
          <w:rFonts w:hint="cs"/>
          <w:rtl/>
        </w:rPr>
        <w:t>که</w:t>
      </w:r>
      <w:r>
        <w:rPr>
          <w:rtl/>
        </w:rPr>
        <w:t xml:space="preserve"> </w:t>
      </w:r>
      <w:r>
        <w:rPr>
          <w:rFonts w:hint="cs"/>
          <w:rtl/>
        </w:rPr>
        <w:t>شارع</w:t>
      </w:r>
      <w:r>
        <w:rPr>
          <w:rtl/>
        </w:rPr>
        <w:t xml:space="preserve"> </w:t>
      </w:r>
      <w:r>
        <w:rPr>
          <w:rFonts w:hint="cs"/>
          <w:rtl/>
        </w:rPr>
        <w:t>برای</w:t>
      </w:r>
      <w:r>
        <w:rPr>
          <w:rtl/>
        </w:rPr>
        <w:t xml:space="preserve"> </w:t>
      </w:r>
      <w:r>
        <w:rPr>
          <w:rFonts w:hint="cs"/>
          <w:rtl/>
        </w:rPr>
        <w:t>اماره</w:t>
      </w:r>
      <w:r>
        <w:rPr>
          <w:rtl/>
        </w:rPr>
        <w:t xml:space="preserve"> </w:t>
      </w:r>
      <w:r>
        <w:rPr>
          <w:rFonts w:hint="cs"/>
          <w:rtl/>
        </w:rPr>
        <w:t>قرار</w:t>
      </w:r>
      <w:r>
        <w:rPr>
          <w:rtl/>
        </w:rPr>
        <w:t xml:space="preserve"> </w:t>
      </w:r>
      <w:r>
        <w:rPr>
          <w:rFonts w:hint="cs"/>
          <w:rtl/>
        </w:rPr>
        <w:t>داده</w:t>
      </w:r>
      <w:r>
        <w:rPr>
          <w:rtl/>
        </w:rPr>
        <w:t xml:space="preserve"> </w:t>
      </w:r>
      <w:r>
        <w:rPr>
          <w:rFonts w:hint="cs"/>
          <w:rtl/>
        </w:rPr>
        <w:t>است</w:t>
      </w:r>
      <w:r>
        <w:rPr>
          <w:rtl/>
        </w:rPr>
        <w:t>.</w:t>
      </w:r>
    </w:p>
    <w:p w:rsidR="00DA7AA2" w:rsidRDefault="00DA7AA2" w:rsidP="0044477C">
      <w:pPr>
        <w:rPr>
          <w:rtl/>
        </w:rPr>
      </w:pPr>
      <w:r>
        <w:rPr>
          <w:rFonts w:hint="cs"/>
          <w:rtl/>
        </w:rPr>
        <w:lastRenderedPageBreak/>
        <w:t>نقد</w:t>
      </w:r>
      <w:r>
        <w:rPr>
          <w:rtl/>
        </w:rPr>
        <w:t xml:space="preserve"> </w:t>
      </w:r>
      <w:r>
        <w:rPr>
          <w:rFonts w:hint="cs"/>
          <w:rtl/>
        </w:rPr>
        <w:t>سوم</w:t>
      </w:r>
      <w:r>
        <w:rPr>
          <w:rtl/>
        </w:rPr>
        <w:t xml:space="preserve"> </w:t>
      </w:r>
      <w:r>
        <w:rPr>
          <w:rFonts w:hint="cs"/>
          <w:rtl/>
        </w:rPr>
        <w:t>بر</w:t>
      </w:r>
      <w:r>
        <w:rPr>
          <w:rtl/>
        </w:rPr>
        <w:t xml:space="preserve"> </w:t>
      </w:r>
      <w:r>
        <w:rPr>
          <w:rFonts w:hint="cs"/>
          <w:rtl/>
        </w:rPr>
        <w:t>مبنای</w:t>
      </w:r>
      <w:r>
        <w:rPr>
          <w:rtl/>
        </w:rPr>
        <w:t xml:space="preserve"> </w:t>
      </w:r>
      <w:r>
        <w:rPr>
          <w:rFonts w:hint="cs"/>
          <w:rtl/>
        </w:rPr>
        <w:t>علم</w:t>
      </w:r>
      <w:r>
        <w:rPr>
          <w:rtl/>
        </w:rPr>
        <w:t xml:space="preserve"> </w:t>
      </w:r>
      <w:r>
        <w:rPr>
          <w:rFonts w:hint="cs"/>
          <w:rtl/>
        </w:rPr>
        <w:t>تعبدی</w:t>
      </w:r>
      <w:r>
        <w:rPr>
          <w:rtl/>
        </w:rPr>
        <w:t xml:space="preserve"> (</w:t>
      </w:r>
      <w:r>
        <w:rPr>
          <w:rFonts w:hint="cs"/>
          <w:rtl/>
        </w:rPr>
        <w:t>اشکال</w:t>
      </w:r>
      <w:r>
        <w:rPr>
          <w:rtl/>
        </w:rPr>
        <w:t xml:space="preserve"> </w:t>
      </w:r>
      <w:r>
        <w:rPr>
          <w:rFonts w:hint="cs"/>
          <w:rtl/>
        </w:rPr>
        <w:t>محقق</w:t>
      </w:r>
      <w:r>
        <w:rPr>
          <w:rtl/>
        </w:rPr>
        <w:t>...):</w:t>
      </w:r>
      <w:r w:rsidR="0049175D">
        <w:rPr>
          <w:rFonts w:hint="cs"/>
          <w:rtl/>
        </w:rPr>
        <w:t xml:space="preserve"> </w:t>
      </w:r>
      <w:r>
        <w:rPr>
          <w:rFonts w:hint="cs"/>
          <w:rtl/>
        </w:rPr>
        <w:t>این</w:t>
      </w:r>
      <w:r>
        <w:rPr>
          <w:rtl/>
        </w:rPr>
        <w:t xml:space="preserve"> </w:t>
      </w:r>
      <w:r>
        <w:rPr>
          <w:rFonts w:hint="cs"/>
          <w:rtl/>
        </w:rPr>
        <w:t>نقد،</w:t>
      </w:r>
      <w:r>
        <w:rPr>
          <w:rtl/>
        </w:rPr>
        <w:t xml:space="preserve"> </w:t>
      </w:r>
      <w:r>
        <w:rPr>
          <w:rFonts w:hint="cs"/>
          <w:rtl/>
        </w:rPr>
        <w:t>اساس</w:t>
      </w:r>
      <w:r>
        <w:rPr>
          <w:rtl/>
        </w:rPr>
        <w:t xml:space="preserve"> </w:t>
      </w:r>
      <w:r w:rsidR="00805812">
        <w:rPr>
          <w:rtl/>
        </w:rPr>
        <w:t>(</w:t>
      </w:r>
      <w:r>
        <w:rPr>
          <w:rFonts w:hint="cs"/>
          <w:rtl/>
        </w:rPr>
        <w:t>علم</w:t>
      </w:r>
      <w:r>
        <w:rPr>
          <w:rtl/>
        </w:rPr>
        <w:t xml:space="preserve"> </w:t>
      </w:r>
      <w:r>
        <w:rPr>
          <w:rFonts w:hint="cs"/>
          <w:rtl/>
        </w:rPr>
        <w:t>تعبدی</w:t>
      </w:r>
      <w:r w:rsidR="00805812">
        <w:rPr>
          <w:rFonts w:hint="eastAsia"/>
          <w:rtl/>
        </w:rPr>
        <w:t>)</w:t>
      </w:r>
      <w:r>
        <w:rPr>
          <w:rtl/>
        </w:rPr>
        <w:t xml:space="preserve"> </w:t>
      </w:r>
      <w:r>
        <w:rPr>
          <w:rFonts w:hint="cs"/>
          <w:rtl/>
        </w:rPr>
        <w:t>را</w:t>
      </w:r>
      <w:r>
        <w:rPr>
          <w:rtl/>
        </w:rPr>
        <w:t xml:space="preserve"> </w:t>
      </w:r>
      <w:r>
        <w:rPr>
          <w:rFonts w:hint="cs"/>
          <w:rtl/>
        </w:rPr>
        <w:t>به</w:t>
      </w:r>
      <w:r>
        <w:rPr>
          <w:rtl/>
        </w:rPr>
        <w:t xml:space="preserve"> </w:t>
      </w:r>
      <w:r>
        <w:rPr>
          <w:rFonts w:hint="cs"/>
          <w:rtl/>
        </w:rPr>
        <w:t>چالش</w:t>
      </w:r>
      <w:r>
        <w:rPr>
          <w:rtl/>
        </w:rPr>
        <w:t xml:space="preserve"> </w:t>
      </w:r>
      <w:r>
        <w:rPr>
          <w:rFonts w:hint="cs"/>
          <w:rtl/>
        </w:rPr>
        <w:t>می‌کشد</w:t>
      </w:r>
      <w:r>
        <w:rPr>
          <w:rtl/>
        </w:rPr>
        <w:t xml:space="preserve">. </w:t>
      </w:r>
      <w:r>
        <w:rPr>
          <w:rFonts w:hint="cs"/>
          <w:rtl/>
        </w:rPr>
        <w:t>اشکال</w:t>
      </w:r>
      <w:r>
        <w:rPr>
          <w:rtl/>
        </w:rPr>
        <w:t xml:space="preserve"> </w:t>
      </w:r>
      <w:r>
        <w:rPr>
          <w:rFonts w:hint="cs"/>
          <w:rtl/>
        </w:rPr>
        <w:t>این</w:t>
      </w:r>
      <w:r>
        <w:rPr>
          <w:rtl/>
        </w:rPr>
        <w:t xml:space="preserve"> </w:t>
      </w:r>
      <w:r>
        <w:rPr>
          <w:rFonts w:hint="cs"/>
          <w:rtl/>
        </w:rPr>
        <w:t>است</w:t>
      </w:r>
      <w:r>
        <w:rPr>
          <w:rtl/>
        </w:rPr>
        <w:t xml:space="preserve"> </w:t>
      </w:r>
      <w:r>
        <w:rPr>
          <w:rFonts w:hint="cs"/>
          <w:rtl/>
        </w:rPr>
        <w:t>که</w:t>
      </w:r>
      <w:r>
        <w:rPr>
          <w:rtl/>
        </w:rPr>
        <w:t xml:space="preserve"> </w:t>
      </w:r>
      <w:r w:rsidR="00805812">
        <w:rPr>
          <w:rtl/>
        </w:rPr>
        <w:t>(</w:t>
      </w:r>
      <w:r>
        <w:rPr>
          <w:rFonts w:hint="cs"/>
          <w:rtl/>
        </w:rPr>
        <w:t>تعبد</w:t>
      </w:r>
      <w:r w:rsidR="00805812">
        <w:rPr>
          <w:rFonts w:hint="eastAsia"/>
          <w:rtl/>
        </w:rPr>
        <w:t>)</w:t>
      </w:r>
      <w:r>
        <w:rPr>
          <w:rtl/>
        </w:rPr>
        <w:t xml:space="preserve"> </w:t>
      </w:r>
      <w:r>
        <w:rPr>
          <w:rFonts w:hint="cs"/>
          <w:rtl/>
        </w:rPr>
        <w:t>و</w:t>
      </w:r>
      <w:r>
        <w:rPr>
          <w:rtl/>
        </w:rPr>
        <w:t xml:space="preserve"> </w:t>
      </w:r>
      <w:r>
        <w:rPr>
          <w:rFonts w:hint="cs"/>
          <w:rtl/>
        </w:rPr>
        <w:t>قراردادن</w:t>
      </w:r>
      <w:r>
        <w:rPr>
          <w:rtl/>
        </w:rPr>
        <w:t xml:space="preserve"> </w:t>
      </w:r>
      <w:r>
        <w:rPr>
          <w:rFonts w:hint="cs"/>
          <w:rtl/>
        </w:rPr>
        <w:t>امری</w:t>
      </w:r>
      <w:r>
        <w:rPr>
          <w:rtl/>
        </w:rPr>
        <w:t xml:space="preserve"> </w:t>
      </w:r>
      <w:r>
        <w:rPr>
          <w:rFonts w:hint="cs"/>
          <w:rtl/>
        </w:rPr>
        <w:t>به</w:t>
      </w:r>
      <w:r>
        <w:rPr>
          <w:rtl/>
        </w:rPr>
        <w:t xml:space="preserve"> </w:t>
      </w:r>
      <w:r>
        <w:rPr>
          <w:rFonts w:hint="cs"/>
          <w:rtl/>
        </w:rPr>
        <w:t>عنوان</w:t>
      </w:r>
      <w:r>
        <w:rPr>
          <w:rtl/>
        </w:rPr>
        <w:t xml:space="preserve"> </w:t>
      </w:r>
      <w:r>
        <w:rPr>
          <w:rFonts w:hint="cs"/>
          <w:rtl/>
        </w:rPr>
        <w:t>امر</w:t>
      </w:r>
      <w:r>
        <w:rPr>
          <w:rtl/>
        </w:rPr>
        <w:t xml:space="preserve"> </w:t>
      </w:r>
      <w:r>
        <w:rPr>
          <w:rFonts w:hint="cs"/>
          <w:rtl/>
        </w:rPr>
        <w:t>دیگر،</w:t>
      </w:r>
      <w:r>
        <w:rPr>
          <w:rtl/>
        </w:rPr>
        <w:t xml:space="preserve"> </w:t>
      </w:r>
      <w:r>
        <w:rPr>
          <w:rFonts w:hint="cs"/>
          <w:rtl/>
        </w:rPr>
        <w:t>تنها</w:t>
      </w:r>
      <w:r>
        <w:rPr>
          <w:rtl/>
        </w:rPr>
        <w:t xml:space="preserve"> </w:t>
      </w:r>
      <w:r>
        <w:rPr>
          <w:rFonts w:hint="cs"/>
          <w:rtl/>
        </w:rPr>
        <w:t>در</w:t>
      </w:r>
      <w:r>
        <w:rPr>
          <w:rtl/>
        </w:rPr>
        <w:t xml:space="preserve"> </w:t>
      </w:r>
      <w:r w:rsidR="00805812">
        <w:rPr>
          <w:rtl/>
        </w:rPr>
        <w:t>(</w:t>
      </w:r>
      <w:r>
        <w:rPr>
          <w:rFonts w:hint="cs"/>
          <w:rtl/>
        </w:rPr>
        <w:t>امور</w:t>
      </w:r>
      <w:r>
        <w:rPr>
          <w:rtl/>
        </w:rPr>
        <w:t xml:space="preserve"> </w:t>
      </w:r>
      <w:r>
        <w:rPr>
          <w:rFonts w:hint="cs"/>
          <w:rtl/>
        </w:rPr>
        <w:t>اعتباری</w:t>
      </w:r>
      <w:r w:rsidR="00805812">
        <w:rPr>
          <w:rFonts w:hint="eastAsia"/>
          <w:rtl/>
        </w:rPr>
        <w:t>)</w:t>
      </w:r>
      <w:r>
        <w:rPr>
          <w:rtl/>
        </w:rPr>
        <w:t xml:space="preserve"> </w:t>
      </w:r>
      <w:r>
        <w:rPr>
          <w:rFonts w:hint="cs"/>
          <w:rtl/>
        </w:rPr>
        <w:t>ممکن</w:t>
      </w:r>
      <w:r>
        <w:rPr>
          <w:rtl/>
        </w:rPr>
        <w:t xml:space="preserve"> </w:t>
      </w:r>
      <w:r>
        <w:rPr>
          <w:rFonts w:hint="cs"/>
          <w:rtl/>
        </w:rPr>
        <w:t>است</w:t>
      </w:r>
      <w:r>
        <w:rPr>
          <w:rtl/>
        </w:rPr>
        <w:t xml:space="preserve"> (</w:t>
      </w:r>
      <w:r>
        <w:rPr>
          <w:rFonts w:hint="cs"/>
          <w:rtl/>
        </w:rPr>
        <w:t>مانند</w:t>
      </w:r>
      <w:r>
        <w:rPr>
          <w:rtl/>
        </w:rPr>
        <w:t xml:space="preserve"> </w:t>
      </w:r>
      <w:r>
        <w:rPr>
          <w:rFonts w:hint="cs"/>
          <w:rtl/>
        </w:rPr>
        <w:t>ملکیت،</w:t>
      </w:r>
      <w:r>
        <w:rPr>
          <w:rtl/>
        </w:rPr>
        <w:t xml:space="preserve"> </w:t>
      </w:r>
      <w:r>
        <w:rPr>
          <w:rFonts w:hint="cs"/>
          <w:rtl/>
        </w:rPr>
        <w:t>زوجیت</w:t>
      </w:r>
      <w:r>
        <w:rPr>
          <w:rtl/>
        </w:rPr>
        <w:t xml:space="preserve"> </w:t>
      </w:r>
      <w:r>
        <w:rPr>
          <w:rFonts w:hint="cs"/>
          <w:rtl/>
        </w:rPr>
        <w:t>که</w:t>
      </w:r>
      <w:r>
        <w:rPr>
          <w:rtl/>
        </w:rPr>
        <w:t xml:space="preserve"> </w:t>
      </w:r>
      <w:r>
        <w:rPr>
          <w:rFonts w:hint="cs"/>
          <w:rtl/>
        </w:rPr>
        <w:t>شارع</w:t>
      </w:r>
      <w:r>
        <w:rPr>
          <w:rtl/>
        </w:rPr>
        <w:t xml:space="preserve"> </w:t>
      </w:r>
      <w:r>
        <w:rPr>
          <w:rFonts w:hint="cs"/>
          <w:rtl/>
        </w:rPr>
        <w:t>می‌تواند</w:t>
      </w:r>
      <w:r>
        <w:rPr>
          <w:rtl/>
        </w:rPr>
        <w:t xml:space="preserve"> </w:t>
      </w:r>
      <w:r>
        <w:rPr>
          <w:rFonts w:hint="cs"/>
          <w:rtl/>
        </w:rPr>
        <w:t>اعتبار</w:t>
      </w:r>
      <w:r>
        <w:rPr>
          <w:rtl/>
        </w:rPr>
        <w:t xml:space="preserve"> </w:t>
      </w:r>
      <w:r>
        <w:rPr>
          <w:rFonts w:hint="cs"/>
          <w:rtl/>
        </w:rPr>
        <w:t>کند</w:t>
      </w:r>
      <w:r>
        <w:rPr>
          <w:rtl/>
        </w:rPr>
        <w:t xml:space="preserve">). </w:t>
      </w:r>
      <w:r>
        <w:rPr>
          <w:rFonts w:hint="cs"/>
          <w:rtl/>
        </w:rPr>
        <w:t>اما</w:t>
      </w:r>
      <w:r>
        <w:rPr>
          <w:rtl/>
        </w:rPr>
        <w:t xml:space="preserve"> </w:t>
      </w:r>
      <w:r w:rsidR="00805812">
        <w:rPr>
          <w:rtl/>
        </w:rPr>
        <w:t>(</w:t>
      </w:r>
      <w:r>
        <w:rPr>
          <w:rFonts w:hint="cs"/>
          <w:rtl/>
        </w:rPr>
        <w:t>علم</w:t>
      </w:r>
      <w:r w:rsidR="00805812">
        <w:rPr>
          <w:rFonts w:hint="eastAsia"/>
          <w:rtl/>
        </w:rPr>
        <w:t>)</w:t>
      </w:r>
      <w:r>
        <w:rPr>
          <w:rtl/>
        </w:rPr>
        <w:t xml:space="preserve"> </w:t>
      </w:r>
      <w:r>
        <w:rPr>
          <w:rFonts w:hint="cs"/>
          <w:rtl/>
        </w:rPr>
        <w:t>یک</w:t>
      </w:r>
      <w:r>
        <w:rPr>
          <w:rtl/>
        </w:rPr>
        <w:t xml:space="preserve"> </w:t>
      </w:r>
      <w:r>
        <w:rPr>
          <w:rFonts w:hint="cs"/>
          <w:rtl/>
        </w:rPr>
        <w:t>امر</w:t>
      </w:r>
      <w:r>
        <w:rPr>
          <w:rtl/>
        </w:rPr>
        <w:t xml:space="preserve"> </w:t>
      </w:r>
      <w:r w:rsidR="00805812">
        <w:rPr>
          <w:rtl/>
        </w:rPr>
        <w:t>(</w:t>
      </w:r>
      <w:r>
        <w:rPr>
          <w:rFonts w:hint="cs"/>
          <w:rtl/>
        </w:rPr>
        <w:t>تکوینی</w:t>
      </w:r>
      <w:r w:rsidR="00805812">
        <w:rPr>
          <w:rFonts w:hint="eastAsia"/>
          <w:rtl/>
        </w:rPr>
        <w:t>)</w:t>
      </w:r>
      <w:r>
        <w:rPr>
          <w:rtl/>
        </w:rPr>
        <w:t xml:space="preserve"> </w:t>
      </w:r>
      <w:r>
        <w:rPr>
          <w:rFonts w:hint="cs"/>
          <w:rtl/>
        </w:rPr>
        <w:t>و</w:t>
      </w:r>
      <w:r>
        <w:rPr>
          <w:rtl/>
        </w:rPr>
        <w:t xml:space="preserve"> </w:t>
      </w:r>
      <w:r>
        <w:rPr>
          <w:rFonts w:hint="cs"/>
          <w:rtl/>
        </w:rPr>
        <w:t>حقیقی</w:t>
      </w:r>
      <w:r>
        <w:rPr>
          <w:rtl/>
        </w:rPr>
        <w:t xml:space="preserve"> </w:t>
      </w:r>
      <w:r>
        <w:rPr>
          <w:rFonts w:hint="cs"/>
          <w:rtl/>
        </w:rPr>
        <w:t>است</w:t>
      </w:r>
      <w:r>
        <w:rPr>
          <w:rtl/>
        </w:rPr>
        <w:t xml:space="preserve">. </w:t>
      </w:r>
      <w:r>
        <w:rPr>
          <w:rFonts w:hint="cs"/>
          <w:rtl/>
        </w:rPr>
        <w:t>یا</w:t>
      </w:r>
      <w:r>
        <w:rPr>
          <w:rtl/>
        </w:rPr>
        <w:t xml:space="preserve"> </w:t>
      </w:r>
      <w:r>
        <w:rPr>
          <w:rFonts w:hint="cs"/>
          <w:rtl/>
        </w:rPr>
        <w:t>هست</w:t>
      </w:r>
      <w:r>
        <w:rPr>
          <w:rtl/>
        </w:rPr>
        <w:t xml:space="preserve"> </w:t>
      </w:r>
      <w:r>
        <w:rPr>
          <w:rFonts w:hint="cs"/>
          <w:rtl/>
        </w:rPr>
        <w:t>یا</w:t>
      </w:r>
      <w:r>
        <w:rPr>
          <w:rtl/>
        </w:rPr>
        <w:t xml:space="preserve"> </w:t>
      </w:r>
      <w:r>
        <w:rPr>
          <w:rFonts w:hint="cs"/>
          <w:rtl/>
        </w:rPr>
        <w:t>نیست</w:t>
      </w:r>
      <w:r>
        <w:rPr>
          <w:rtl/>
        </w:rPr>
        <w:t xml:space="preserve">. </w:t>
      </w:r>
      <w:r>
        <w:rPr>
          <w:rFonts w:hint="cs"/>
          <w:rtl/>
        </w:rPr>
        <w:t>نمی‌توان</w:t>
      </w:r>
      <w:r>
        <w:rPr>
          <w:rtl/>
        </w:rPr>
        <w:t xml:space="preserve"> </w:t>
      </w:r>
      <w:r>
        <w:rPr>
          <w:rFonts w:hint="cs"/>
          <w:rtl/>
        </w:rPr>
        <w:t>به</w:t>
      </w:r>
      <w:r>
        <w:rPr>
          <w:rtl/>
        </w:rPr>
        <w:t xml:space="preserve"> </w:t>
      </w:r>
      <w:r>
        <w:rPr>
          <w:rFonts w:hint="cs"/>
          <w:rtl/>
        </w:rPr>
        <w:t>صورت</w:t>
      </w:r>
      <w:r>
        <w:rPr>
          <w:rtl/>
        </w:rPr>
        <w:t xml:space="preserve"> </w:t>
      </w:r>
      <w:r>
        <w:rPr>
          <w:rFonts w:hint="cs"/>
          <w:rtl/>
        </w:rPr>
        <w:t>تعبدی</w:t>
      </w:r>
      <w:r>
        <w:rPr>
          <w:rtl/>
        </w:rPr>
        <w:t xml:space="preserve"> </w:t>
      </w:r>
      <w:r>
        <w:rPr>
          <w:rFonts w:hint="cs"/>
          <w:rtl/>
        </w:rPr>
        <w:t>و</w:t>
      </w:r>
      <w:r>
        <w:rPr>
          <w:rtl/>
        </w:rPr>
        <w:t xml:space="preserve"> </w:t>
      </w:r>
      <w:r>
        <w:rPr>
          <w:rFonts w:hint="cs"/>
          <w:rtl/>
        </w:rPr>
        <w:t>اعتباری</w:t>
      </w:r>
      <w:r>
        <w:rPr>
          <w:rtl/>
        </w:rPr>
        <w:t xml:space="preserve"> </w:t>
      </w:r>
      <w:r>
        <w:rPr>
          <w:rFonts w:hint="cs"/>
          <w:rtl/>
        </w:rPr>
        <w:t>گفت</w:t>
      </w:r>
      <w:r>
        <w:rPr>
          <w:rtl/>
        </w:rPr>
        <w:t xml:space="preserve"> </w:t>
      </w:r>
      <w:r>
        <w:rPr>
          <w:rFonts w:hint="cs"/>
          <w:rtl/>
        </w:rPr>
        <w:t>که</w:t>
      </w:r>
      <w:r>
        <w:rPr>
          <w:rtl/>
        </w:rPr>
        <w:t xml:space="preserve"> </w:t>
      </w:r>
      <w:r>
        <w:rPr>
          <w:rFonts w:hint="cs"/>
          <w:rtl/>
        </w:rPr>
        <w:t>این</w:t>
      </w:r>
      <w:r>
        <w:rPr>
          <w:rtl/>
        </w:rPr>
        <w:t xml:space="preserve"> </w:t>
      </w:r>
      <w:r w:rsidR="00805812">
        <w:rPr>
          <w:rtl/>
        </w:rPr>
        <w:t>(</w:t>
      </w:r>
      <w:r>
        <w:rPr>
          <w:rFonts w:hint="cs"/>
          <w:rtl/>
        </w:rPr>
        <w:t>علم</w:t>
      </w:r>
      <w:r w:rsidR="00805812">
        <w:rPr>
          <w:rFonts w:hint="eastAsia"/>
          <w:rtl/>
        </w:rPr>
        <w:t>)</w:t>
      </w:r>
      <w:r>
        <w:rPr>
          <w:rtl/>
        </w:rPr>
        <w:t xml:space="preserve"> </w:t>
      </w:r>
      <w:r>
        <w:rPr>
          <w:rFonts w:hint="cs"/>
          <w:rtl/>
        </w:rPr>
        <w:t>است</w:t>
      </w:r>
      <w:r w:rsidR="00BA7D0A">
        <w:rPr>
          <w:rtl/>
        </w:rPr>
        <w:t xml:space="preserve"> بنابراین </w:t>
      </w:r>
      <w:r>
        <w:rPr>
          <w:rFonts w:hint="cs"/>
          <w:rtl/>
        </w:rPr>
        <w:t>ترکیب</w:t>
      </w:r>
      <w:r>
        <w:rPr>
          <w:rtl/>
        </w:rPr>
        <w:t xml:space="preserve"> </w:t>
      </w:r>
      <w:r w:rsidR="00805812">
        <w:rPr>
          <w:rtl/>
        </w:rPr>
        <w:t>(</w:t>
      </w:r>
      <w:r>
        <w:rPr>
          <w:rFonts w:hint="cs"/>
          <w:rtl/>
        </w:rPr>
        <w:t>علم</w:t>
      </w:r>
      <w:r>
        <w:rPr>
          <w:rtl/>
        </w:rPr>
        <w:t xml:space="preserve"> </w:t>
      </w:r>
      <w:r>
        <w:rPr>
          <w:rFonts w:hint="cs"/>
          <w:rtl/>
        </w:rPr>
        <w:t>تعبدی</w:t>
      </w:r>
      <w:r w:rsidR="00805812">
        <w:rPr>
          <w:rFonts w:hint="eastAsia"/>
          <w:rtl/>
        </w:rPr>
        <w:t>)</w:t>
      </w:r>
      <w:r>
        <w:rPr>
          <w:rtl/>
        </w:rPr>
        <w:t xml:space="preserve"> </w:t>
      </w:r>
      <w:r>
        <w:rPr>
          <w:rFonts w:hint="cs"/>
          <w:rtl/>
        </w:rPr>
        <w:t>اساساً</w:t>
      </w:r>
      <w:r>
        <w:rPr>
          <w:rtl/>
        </w:rPr>
        <w:t xml:space="preserve"> </w:t>
      </w:r>
      <w:r>
        <w:rPr>
          <w:rFonts w:hint="cs"/>
          <w:rtl/>
        </w:rPr>
        <w:t>نادرست</w:t>
      </w:r>
      <w:r>
        <w:rPr>
          <w:rtl/>
        </w:rPr>
        <w:t xml:space="preserve"> </w:t>
      </w:r>
      <w:r>
        <w:rPr>
          <w:rFonts w:hint="cs"/>
          <w:rtl/>
        </w:rPr>
        <w:t>است</w:t>
      </w:r>
      <w:r>
        <w:rPr>
          <w:rtl/>
        </w:rPr>
        <w:t>.</w:t>
      </w:r>
    </w:p>
    <w:p w:rsidR="009A5F50" w:rsidRDefault="00DA7AA2" w:rsidP="0044477C">
      <w:pPr>
        <w:rPr>
          <w:rtl/>
        </w:rPr>
      </w:pPr>
      <w:r>
        <w:rPr>
          <w:rFonts w:hint="cs"/>
          <w:rtl/>
        </w:rPr>
        <w:t>پاسخ</w:t>
      </w:r>
      <w:r>
        <w:rPr>
          <w:rtl/>
        </w:rPr>
        <w:t xml:space="preserve"> </w:t>
      </w:r>
      <w:r>
        <w:rPr>
          <w:rFonts w:hint="cs"/>
          <w:rtl/>
        </w:rPr>
        <w:t>ارائه</w:t>
      </w:r>
      <w:r>
        <w:rPr>
          <w:rtl/>
        </w:rPr>
        <w:t xml:space="preserve"> </w:t>
      </w:r>
      <w:r>
        <w:rPr>
          <w:rFonts w:hint="cs"/>
          <w:rtl/>
        </w:rPr>
        <w:t>شده</w:t>
      </w:r>
      <w:r>
        <w:rPr>
          <w:rtl/>
        </w:rPr>
        <w:t xml:space="preserve"> </w:t>
      </w:r>
      <w:r>
        <w:rPr>
          <w:rFonts w:hint="cs"/>
          <w:rtl/>
        </w:rPr>
        <w:t>به</w:t>
      </w:r>
      <w:r>
        <w:rPr>
          <w:rtl/>
        </w:rPr>
        <w:t xml:space="preserve"> </w:t>
      </w:r>
      <w:r>
        <w:rPr>
          <w:rFonts w:hint="cs"/>
          <w:rtl/>
        </w:rPr>
        <w:t>این</w:t>
      </w:r>
      <w:r>
        <w:rPr>
          <w:rtl/>
        </w:rPr>
        <w:t xml:space="preserve"> </w:t>
      </w:r>
      <w:r>
        <w:rPr>
          <w:rFonts w:hint="cs"/>
          <w:rtl/>
        </w:rPr>
        <w:t>نقد</w:t>
      </w:r>
      <w:r>
        <w:rPr>
          <w:rtl/>
        </w:rPr>
        <w:t>:</w:t>
      </w:r>
      <w:r w:rsidR="0049175D">
        <w:rPr>
          <w:rFonts w:hint="cs"/>
          <w:rtl/>
        </w:rPr>
        <w:t xml:space="preserve"> </w:t>
      </w:r>
      <w:r>
        <w:rPr>
          <w:rFonts w:hint="cs"/>
          <w:rtl/>
        </w:rPr>
        <w:t>اینکه</w:t>
      </w:r>
      <w:r>
        <w:rPr>
          <w:rtl/>
        </w:rPr>
        <w:t xml:space="preserve"> </w:t>
      </w:r>
      <w:r>
        <w:rPr>
          <w:rFonts w:hint="cs"/>
          <w:rtl/>
        </w:rPr>
        <w:t>تعبد</w:t>
      </w:r>
      <w:r>
        <w:rPr>
          <w:rtl/>
        </w:rPr>
        <w:t xml:space="preserve"> </w:t>
      </w:r>
      <w:r>
        <w:rPr>
          <w:rFonts w:hint="cs"/>
          <w:rtl/>
        </w:rPr>
        <w:t>تنها</w:t>
      </w:r>
      <w:r>
        <w:rPr>
          <w:rtl/>
        </w:rPr>
        <w:t xml:space="preserve"> </w:t>
      </w:r>
      <w:r>
        <w:rPr>
          <w:rFonts w:hint="cs"/>
          <w:rtl/>
        </w:rPr>
        <w:t>در</w:t>
      </w:r>
      <w:r>
        <w:rPr>
          <w:rtl/>
        </w:rPr>
        <w:t xml:space="preserve"> </w:t>
      </w:r>
      <w:r>
        <w:rPr>
          <w:rFonts w:hint="cs"/>
          <w:rtl/>
        </w:rPr>
        <w:t>امور</w:t>
      </w:r>
      <w:r>
        <w:rPr>
          <w:rtl/>
        </w:rPr>
        <w:t xml:space="preserve"> </w:t>
      </w:r>
      <w:r>
        <w:rPr>
          <w:rFonts w:hint="cs"/>
          <w:rtl/>
        </w:rPr>
        <w:t>اعتباری</w:t>
      </w:r>
      <w:r>
        <w:rPr>
          <w:rtl/>
        </w:rPr>
        <w:t xml:space="preserve"> </w:t>
      </w:r>
      <w:r>
        <w:rPr>
          <w:rFonts w:hint="cs"/>
          <w:rtl/>
        </w:rPr>
        <w:t>ممکن</w:t>
      </w:r>
      <w:r>
        <w:rPr>
          <w:rtl/>
        </w:rPr>
        <w:t xml:space="preserve"> </w:t>
      </w:r>
      <w:r>
        <w:rPr>
          <w:rFonts w:hint="cs"/>
          <w:rtl/>
        </w:rPr>
        <w:t>است،</w:t>
      </w:r>
      <w:r>
        <w:rPr>
          <w:rtl/>
        </w:rPr>
        <w:t xml:space="preserve"> </w:t>
      </w:r>
      <w:r>
        <w:rPr>
          <w:rFonts w:hint="cs"/>
          <w:rtl/>
        </w:rPr>
        <w:t>مورد</w:t>
      </w:r>
      <w:r>
        <w:rPr>
          <w:rtl/>
        </w:rPr>
        <w:t xml:space="preserve"> </w:t>
      </w:r>
      <w:r>
        <w:rPr>
          <w:rFonts w:hint="cs"/>
          <w:rtl/>
        </w:rPr>
        <w:t>قبول</w:t>
      </w:r>
      <w:r>
        <w:rPr>
          <w:rtl/>
        </w:rPr>
        <w:t xml:space="preserve"> </w:t>
      </w:r>
      <w:r>
        <w:rPr>
          <w:rFonts w:hint="cs"/>
          <w:rtl/>
        </w:rPr>
        <w:t>نیست</w:t>
      </w:r>
      <w:r>
        <w:rPr>
          <w:rtl/>
        </w:rPr>
        <w:t xml:space="preserve">. </w:t>
      </w:r>
      <w:r>
        <w:rPr>
          <w:rFonts w:hint="cs"/>
          <w:rtl/>
        </w:rPr>
        <w:t>تعبد</w:t>
      </w:r>
      <w:r>
        <w:rPr>
          <w:rtl/>
        </w:rPr>
        <w:t xml:space="preserve"> </w:t>
      </w:r>
      <w:r>
        <w:rPr>
          <w:rFonts w:hint="cs"/>
          <w:rtl/>
        </w:rPr>
        <w:t>شارع</w:t>
      </w:r>
      <w:r>
        <w:rPr>
          <w:rtl/>
        </w:rPr>
        <w:t xml:space="preserve"> </w:t>
      </w:r>
      <w:r>
        <w:rPr>
          <w:rFonts w:hint="cs"/>
          <w:rtl/>
        </w:rPr>
        <w:t>می‌تواند</w:t>
      </w:r>
      <w:r>
        <w:rPr>
          <w:rtl/>
        </w:rPr>
        <w:t xml:space="preserve"> </w:t>
      </w:r>
      <w:r>
        <w:rPr>
          <w:rFonts w:hint="cs"/>
          <w:rtl/>
        </w:rPr>
        <w:t>نسبت</w:t>
      </w:r>
      <w:r>
        <w:rPr>
          <w:rtl/>
        </w:rPr>
        <w:t xml:space="preserve"> </w:t>
      </w:r>
      <w:r>
        <w:rPr>
          <w:rFonts w:hint="cs"/>
          <w:rtl/>
        </w:rPr>
        <w:t>به</w:t>
      </w:r>
      <w:r>
        <w:rPr>
          <w:rtl/>
        </w:rPr>
        <w:t xml:space="preserve"> </w:t>
      </w:r>
      <w:r w:rsidR="00805812">
        <w:rPr>
          <w:rtl/>
        </w:rPr>
        <w:t>(</w:t>
      </w:r>
      <w:r>
        <w:rPr>
          <w:rFonts w:hint="cs"/>
          <w:rtl/>
        </w:rPr>
        <w:t>آثار</w:t>
      </w:r>
      <w:r>
        <w:rPr>
          <w:rtl/>
        </w:rPr>
        <w:t xml:space="preserve"> </w:t>
      </w:r>
      <w:r>
        <w:rPr>
          <w:rFonts w:hint="cs"/>
          <w:rtl/>
        </w:rPr>
        <w:t>شرعی</w:t>
      </w:r>
      <w:r w:rsidR="00805812">
        <w:rPr>
          <w:rFonts w:hint="eastAsia"/>
          <w:rtl/>
        </w:rPr>
        <w:t>)</w:t>
      </w:r>
      <w:r>
        <w:rPr>
          <w:rtl/>
        </w:rPr>
        <w:t xml:space="preserve"> </w:t>
      </w:r>
      <w:r>
        <w:rPr>
          <w:rFonts w:hint="cs"/>
          <w:rtl/>
        </w:rPr>
        <w:t>یک</w:t>
      </w:r>
      <w:r>
        <w:rPr>
          <w:rtl/>
        </w:rPr>
        <w:t xml:space="preserve"> </w:t>
      </w:r>
      <w:r>
        <w:rPr>
          <w:rFonts w:hint="cs"/>
          <w:rtl/>
        </w:rPr>
        <w:t>امر</w:t>
      </w:r>
      <w:r>
        <w:rPr>
          <w:rtl/>
        </w:rPr>
        <w:t xml:space="preserve"> </w:t>
      </w:r>
      <w:r>
        <w:rPr>
          <w:rFonts w:hint="cs"/>
          <w:rtl/>
        </w:rPr>
        <w:t>تکوینی</w:t>
      </w:r>
      <w:r>
        <w:rPr>
          <w:rtl/>
        </w:rPr>
        <w:t xml:space="preserve"> </w:t>
      </w:r>
      <w:r>
        <w:rPr>
          <w:rFonts w:hint="cs"/>
          <w:rtl/>
        </w:rPr>
        <w:t>باشد</w:t>
      </w:r>
      <w:r>
        <w:rPr>
          <w:rtl/>
        </w:rPr>
        <w:t xml:space="preserve">. </w:t>
      </w:r>
      <w:r>
        <w:rPr>
          <w:rFonts w:hint="cs"/>
          <w:rtl/>
        </w:rPr>
        <w:t>اگر</w:t>
      </w:r>
      <w:r>
        <w:rPr>
          <w:rtl/>
        </w:rPr>
        <w:t xml:space="preserve"> </w:t>
      </w:r>
      <w:r>
        <w:rPr>
          <w:rFonts w:hint="cs"/>
          <w:rtl/>
        </w:rPr>
        <w:t>یک</w:t>
      </w:r>
      <w:r>
        <w:rPr>
          <w:rtl/>
        </w:rPr>
        <w:t xml:space="preserve"> </w:t>
      </w:r>
      <w:r>
        <w:rPr>
          <w:rFonts w:hint="cs"/>
          <w:rtl/>
        </w:rPr>
        <w:t>امر</w:t>
      </w:r>
      <w:r>
        <w:rPr>
          <w:rtl/>
        </w:rPr>
        <w:t xml:space="preserve"> </w:t>
      </w:r>
      <w:r>
        <w:rPr>
          <w:rFonts w:hint="cs"/>
          <w:rtl/>
        </w:rPr>
        <w:t>تکوینی</w:t>
      </w:r>
      <w:r>
        <w:rPr>
          <w:rtl/>
        </w:rPr>
        <w:t xml:space="preserve"> (</w:t>
      </w:r>
      <w:r>
        <w:rPr>
          <w:rFonts w:hint="cs"/>
          <w:rtl/>
        </w:rPr>
        <w:t>مانند</w:t>
      </w:r>
      <w:r>
        <w:rPr>
          <w:rtl/>
        </w:rPr>
        <w:t xml:space="preserve"> </w:t>
      </w:r>
      <w:r>
        <w:rPr>
          <w:rFonts w:hint="cs"/>
          <w:rtl/>
        </w:rPr>
        <w:t>حیات،</w:t>
      </w:r>
      <w:r>
        <w:rPr>
          <w:rtl/>
        </w:rPr>
        <w:t xml:space="preserve"> </w:t>
      </w:r>
      <w:r>
        <w:rPr>
          <w:rFonts w:hint="cs"/>
          <w:rtl/>
        </w:rPr>
        <w:t>غروب</w:t>
      </w:r>
      <w:r>
        <w:rPr>
          <w:rtl/>
        </w:rPr>
        <w:t xml:space="preserve"> </w:t>
      </w:r>
      <w:r>
        <w:rPr>
          <w:rFonts w:hint="cs"/>
          <w:rtl/>
        </w:rPr>
        <w:t>آفتاب،</w:t>
      </w:r>
      <w:r>
        <w:rPr>
          <w:rtl/>
        </w:rPr>
        <w:t xml:space="preserve"> </w:t>
      </w:r>
      <w:r>
        <w:rPr>
          <w:rFonts w:hint="cs"/>
          <w:rtl/>
        </w:rPr>
        <w:t>یا</w:t>
      </w:r>
      <w:r>
        <w:rPr>
          <w:rtl/>
        </w:rPr>
        <w:t xml:space="preserve"> </w:t>
      </w:r>
      <w:r>
        <w:rPr>
          <w:rFonts w:hint="cs"/>
          <w:rtl/>
        </w:rPr>
        <w:t>علم</w:t>
      </w:r>
      <w:r>
        <w:rPr>
          <w:rtl/>
        </w:rPr>
        <w:t xml:space="preserve">) </w:t>
      </w:r>
      <w:r>
        <w:rPr>
          <w:rFonts w:hint="cs"/>
          <w:rtl/>
        </w:rPr>
        <w:t>منشأ</w:t>
      </w:r>
      <w:r>
        <w:rPr>
          <w:rtl/>
        </w:rPr>
        <w:t xml:space="preserve"> </w:t>
      </w:r>
      <w:r>
        <w:rPr>
          <w:rFonts w:hint="cs"/>
          <w:rtl/>
        </w:rPr>
        <w:t>آثار</w:t>
      </w:r>
      <w:r>
        <w:rPr>
          <w:rtl/>
        </w:rPr>
        <w:t xml:space="preserve"> </w:t>
      </w:r>
      <w:r>
        <w:rPr>
          <w:rFonts w:hint="cs"/>
          <w:rtl/>
        </w:rPr>
        <w:t>شرعی</w:t>
      </w:r>
      <w:r>
        <w:rPr>
          <w:rtl/>
        </w:rPr>
        <w:t xml:space="preserve"> </w:t>
      </w:r>
      <w:r>
        <w:rPr>
          <w:rFonts w:hint="cs"/>
          <w:rtl/>
        </w:rPr>
        <w:t>باشد،</w:t>
      </w:r>
      <w:r>
        <w:rPr>
          <w:rtl/>
        </w:rPr>
        <w:t xml:space="preserve"> </w:t>
      </w:r>
      <w:r>
        <w:rPr>
          <w:rFonts w:hint="cs"/>
          <w:rtl/>
        </w:rPr>
        <w:t>شارع</w:t>
      </w:r>
      <w:r>
        <w:rPr>
          <w:rtl/>
        </w:rPr>
        <w:t xml:space="preserve"> </w:t>
      </w:r>
      <w:r>
        <w:rPr>
          <w:rFonts w:hint="cs"/>
          <w:rtl/>
        </w:rPr>
        <w:t>می‌تواند</w:t>
      </w:r>
      <w:r>
        <w:rPr>
          <w:rtl/>
        </w:rPr>
        <w:t xml:space="preserve"> </w:t>
      </w:r>
      <w:r>
        <w:rPr>
          <w:rFonts w:hint="cs"/>
          <w:rtl/>
        </w:rPr>
        <w:t>به</w:t>
      </w:r>
      <w:r>
        <w:rPr>
          <w:rtl/>
        </w:rPr>
        <w:t xml:space="preserve"> </w:t>
      </w:r>
      <w:r>
        <w:rPr>
          <w:rFonts w:hint="cs"/>
          <w:rtl/>
        </w:rPr>
        <w:t>اعتبار</w:t>
      </w:r>
      <w:r>
        <w:rPr>
          <w:rtl/>
        </w:rPr>
        <w:t xml:space="preserve"> </w:t>
      </w:r>
      <w:r>
        <w:rPr>
          <w:rFonts w:hint="cs"/>
          <w:rtl/>
        </w:rPr>
        <w:t>آن</w:t>
      </w:r>
      <w:r>
        <w:rPr>
          <w:rtl/>
        </w:rPr>
        <w:t xml:space="preserve"> </w:t>
      </w:r>
      <w:r>
        <w:rPr>
          <w:rFonts w:hint="cs"/>
          <w:rtl/>
        </w:rPr>
        <w:t>اثر</w:t>
      </w:r>
      <w:r>
        <w:rPr>
          <w:rtl/>
        </w:rPr>
        <w:t xml:space="preserve"> </w:t>
      </w:r>
      <w:r>
        <w:rPr>
          <w:rFonts w:hint="cs"/>
          <w:rtl/>
        </w:rPr>
        <w:t>شرعی،</w:t>
      </w:r>
      <w:r>
        <w:rPr>
          <w:rtl/>
        </w:rPr>
        <w:t xml:space="preserve"> </w:t>
      </w:r>
      <w:r>
        <w:rPr>
          <w:rFonts w:hint="cs"/>
          <w:rtl/>
        </w:rPr>
        <w:t>نسبت</w:t>
      </w:r>
      <w:r>
        <w:rPr>
          <w:rtl/>
        </w:rPr>
        <w:t xml:space="preserve"> </w:t>
      </w:r>
      <w:r>
        <w:rPr>
          <w:rFonts w:hint="cs"/>
          <w:rtl/>
        </w:rPr>
        <w:t>به</w:t>
      </w:r>
      <w:r>
        <w:rPr>
          <w:rtl/>
        </w:rPr>
        <w:t xml:space="preserve"> </w:t>
      </w:r>
      <w:r>
        <w:rPr>
          <w:rFonts w:hint="cs"/>
          <w:rtl/>
        </w:rPr>
        <w:t>آن</w:t>
      </w:r>
      <w:r>
        <w:rPr>
          <w:rtl/>
        </w:rPr>
        <w:t xml:space="preserve"> </w:t>
      </w:r>
      <w:r>
        <w:rPr>
          <w:rFonts w:hint="cs"/>
          <w:rtl/>
        </w:rPr>
        <w:t>امر</w:t>
      </w:r>
      <w:r>
        <w:rPr>
          <w:rtl/>
        </w:rPr>
        <w:t xml:space="preserve"> </w:t>
      </w:r>
      <w:r>
        <w:rPr>
          <w:rFonts w:hint="cs"/>
          <w:rtl/>
        </w:rPr>
        <w:t>تکوینی</w:t>
      </w:r>
      <w:r>
        <w:rPr>
          <w:rtl/>
        </w:rPr>
        <w:t xml:space="preserve"> </w:t>
      </w:r>
      <w:r w:rsidR="00805812">
        <w:rPr>
          <w:rtl/>
        </w:rPr>
        <w:t>(</w:t>
      </w:r>
      <w:r>
        <w:rPr>
          <w:rFonts w:hint="cs"/>
          <w:rtl/>
        </w:rPr>
        <w:t>تعبد</w:t>
      </w:r>
      <w:r w:rsidR="00805812">
        <w:rPr>
          <w:rFonts w:hint="eastAsia"/>
          <w:rtl/>
        </w:rPr>
        <w:t>)</w:t>
      </w:r>
      <w:r>
        <w:rPr>
          <w:rtl/>
        </w:rPr>
        <w:t xml:space="preserve"> </w:t>
      </w:r>
      <w:r>
        <w:rPr>
          <w:rFonts w:hint="cs"/>
          <w:rtl/>
        </w:rPr>
        <w:t>کند</w:t>
      </w:r>
      <w:r>
        <w:rPr>
          <w:rtl/>
        </w:rPr>
        <w:t xml:space="preserve">. </w:t>
      </w:r>
      <w:r>
        <w:rPr>
          <w:rFonts w:hint="cs"/>
          <w:rtl/>
        </w:rPr>
        <w:t>مثلاً</w:t>
      </w:r>
      <w:r>
        <w:rPr>
          <w:rtl/>
        </w:rPr>
        <w:t xml:space="preserve"> </w:t>
      </w:r>
      <w:r w:rsidR="00805812">
        <w:rPr>
          <w:rtl/>
        </w:rPr>
        <w:t>(</w:t>
      </w:r>
      <w:r>
        <w:rPr>
          <w:rFonts w:hint="cs"/>
          <w:rtl/>
        </w:rPr>
        <w:t>حیات</w:t>
      </w:r>
      <w:r>
        <w:rPr>
          <w:rtl/>
        </w:rPr>
        <w:t xml:space="preserve"> </w:t>
      </w:r>
      <w:r>
        <w:rPr>
          <w:rFonts w:hint="cs"/>
          <w:rtl/>
        </w:rPr>
        <w:t>زید</w:t>
      </w:r>
      <w:r w:rsidR="00805812">
        <w:rPr>
          <w:rFonts w:hint="eastAsia"/>
          <w:rtl/>
        </w:rPr>
        <w:t>)</w:t>
      </w:r>
      <w:r>
        <w:rPr>
          <w:rtl/>
        </w:rPr>
        <w:t xml:space="preserve"> </w:t>
      </w:r>
      <w:r>
        <w:rPr>
          <w:rFonts w:hint="cs"/>
          <w:rtl/>
        </w:rPr>
        <w:t>یک</w:t>
      </w:r>
      <w:r>
        <w:rPr>
          <w:rtl/>
        </w:rPr>
        <w:t xml:space="preserve"> </w:t>
      </w:r>
      <w:r>
        <w:rPr>
          <w:rFonts w:hint="cs"/>
          <w:rtl/>
        </w:rPr>
        <w:t>امر</w:t>
      </w:r>
      <w:r>
        <w:rPr>
          <w:rtl/>
        </w:rPr>
        <w:t xml:space="preserve"> </w:t>
      </w:r>
      <w:r>
        <w:rPr>
          <w:rFonts w:hint="cs"/>
          <w:rtl/>
        </w:rPr>
        <w:t>تکوینی</w:t>
      </w:r>
      <w:r>
        <w:rPr>
          <w:rtl/>
        </w:rPr>
        <w:t xml:space="preserve"> </w:t>
      </w:r>
      <w:r>
        <w:rPr>
          <w:rFonts w:hint="cs"/>
          <w:rtl/>
        </w:rPr>
        <w:t>است</w:t>
      </w:r>
      <w:r>
        <w:rPr>
          <w:rtl/>
        </w:rPr>
        <w:t xml:space="preserve">. </w:t>
      </w:r>
      <w:r>
        <w:rPr>
          <w:rFonts w:hint="cs"/>
          <w:rtl/>
        </w:rPr>
        <w:t>اما</w:t>
      </w:r>
      <w:r>
        <w:rPr>
          <w:rtl/>
        </w:rPr>
        <w:t xml:space="preserve"> </w:t>
      </w:r>
      <w:r>
        <w:rPr>
          <w:rFonts w:hint="cs"/>
          <w:rtl/>
        </w:rPr>
        <w:t>چون</w:t>
      </w:r>
      <w:r>
        <w:rPr>
          <w:rtl/>
        </w:rPr>
        <w:t xml:space="preserve"> </w:t>
      </w:r>
      <w:r>
        <w:rPr>
          <w:rFonts w:hint="cs"/>
          <w:rtl/>
        </w:rPr>
        <w:t>منشأ</w:t>
      </w:r>
      <w:r>
        <w:rPr>
          <w:rtl/>
        </w:rPr>
        <w:t xml:space="preserve"> </w:t>
      </w:r>
      <w:r>
        <w:rPr>
          <w:rFonts w:hint="cs"/>
          <w:rtl/>
        </w:rPr>
        <w:t>آثار</w:t>
      </w:r>
      <w:r>
        <w:rPr>
          <w:rtl/>
        </w:rPr>
        <w:t xml:space="preserve"> </w:t>
      </w:r>
      <w:r>
        <w:rPr>
          <w:rFonts w:hint="cs"/>
          <w:rtl/>
        </w:rPr>
        <w:t>شرعی</w:t>
      </w:r>
      <w:r>
        <w:rPr>
          <w:rtl/>
        </w:rPr>
        <w:t xml:space="preserve"> (</w:t>
      </w:r>
      <w:r>
        <w:rPr>
          <w:rFonts w:hint="cs"/>
          <w:rtl/>
        </w:rPr>
        <w:t>مانند</w:t>
      </w:r>
      <w:r>
        <w:rPr>
          <w:rtl/>
        </w:rPr>
        <w:t xml:space="preserve"> </w:t>
      </w:r>
      <w:r>
        <w:rPr>
          <w:rFonts w:hint="cs"/>
          <w:rtl/>
        </w:rPr>
        <w:t>ارث،</w:t>
      </w:r>
      <w:r>
        <w:rPr>
          <w:rtl/>
        </w:rPr>
        <w:t xml:space="preserve"> </w:t>
      </w:r>
      <w:r>
        <w:rPr>
          <w:rFonts w:hint="cs"/>
          <w:rtl/>
        </w:rPr>
        <w:t>صحت</w:t>
      </w:r>
      <w:r>
        <w:rPr>
          <w:rtl/>
        </w:rPr>
        <w:t xml:space="preserve"> </w:t>
      </w:r>
      <w:r>
        <w:rPr>
          <w:rFonts w:hint="cs"/>
          <w:rtl/>
        </w:rPr>
        <w:t>عقد</w:t>
      </w:r>
      <w:r>
        <w:rPr>
          <w:rtl/>
        </w:rPr>
        <w:t xml:space="preserve">) </w:t>
      </w:r>
      <w:r>
        <w:rPr>
          <w:rFonts w:hint="cs"/>
          <w:rtl/>
        </w:rPr>
        <w:t>است،</w:t>
      </w:r>
      <w:r>
        <w:rPr>
          <w:rtl/>
        </w:rPr>
        <w:t xml:space="preserve"> </w:t>
      </w:r>
      <w:r>
        <w:rPr>
          <w:rFonts w:hint="cs"/>
          <w:rtl/>
        </w:rPr>
        <w:t>شارع</w:t>
      </w:r>
      <w:r>
        <w:rPr>
          <w:rtl/>
        </w:rPr>
        <w:t xml:space="preserve"> </w:t>
      </w:r>
      <w:r>
        <w:rPr>
          <w:rFonts w:hint="cs"/>
          <w:rtl/>
        </w:rPr>
        <w:t>می‌تواند</w:t>
      </w:r>
      <w:r>
        <w:rPr>
          <w:rtl/>
        </w:rPr>
        <w:t xml:space="preserve"> </w:t>
      </w:r>
      <w:r>
        <w:rPr>
          <w:rFonts w:hint="cs"/>
          <w:rtl/>
        </w:rPr>
        <w:t>بگوید</w:t>
      </w:r>
      <w:r>
        <w:rPr>
          <w:rtl/>
        </w:rPr>
        <w:t xml:space="preserve">: </w:t>
      </w:r>
      <w:r>
        <w:rPr>
          <w:rFonts w:hint="cs"/>
          <w:rtl/>
        </w:rPr>
        <w:t>من</w:t>
      </w:r>
      <w:r>
        <w:rPr>
          <w:rtl/>
        </w:rPr>
        <w:t xml:space="preserve"> </w:t>
      </w:r>
      <w:r>
        <w:rPr>
          <w:rFonts w:hint="cs"/>
          <w:rtl/>
        </w:rPr>
        <w:t>این</w:t>
      </w:r>
      <w:r>
        <w:rPr>
          <w:rtl/>
        </w:rPr>
        <w:t xml:space="preserve"> </w:t>
      </w:r>
      <w:r w:rsidR="00805812">
        <w:rPr>
          <w:rtl/>
        </w:rPr>
        <w:t>(</w:t>
      </w:r>
      <w:r>
        <w:rPr>
          <w:rFonts w:hint="cs"/>
          <w:rtl/>
        </w:rPr>
        <w:t>قرینه</w:t>
      </w:r>
      <w:r w:rsidR="00805812">
        <w:rPr>
          <w:rFonts w:hint="eastAsia"/>
          <w:rtl/>
        </w:rPr>
        <w:t>)</w:t>
      </w:r>
      <w:r>
        <w:rPr>
          <w:rtl/>
        </w:rPr>
        <w:t xml:space="preserve"> </w:t>
      </w:r>
      <w:r>
        <w:rPr>
          <w:rFonts w:hint="cs"/>
          <w:rtl/>
        </w:rPr>
        <w:t>یا</w:t>
      </w:r>
      <w:r>
        <w:rPr>
          <w:rtl/>
        </w:rPr>
        <w:t xml:space="preserve"> </w:t>
      </w:r>
      <w:r>
        <w:rPr>
          <w:rFonts w:hint="cs"/>
          <w:rtl/>
        </w:rPr>
        <w:t>این</w:t>
      </w:r>
      <w:r>
        <w:rPr>
          <w:rtl/>
        </w:rPr>
        <w:t xml:space="preserve"> </w:t>
      </w:r>
      <w:r w:rsidR="00805812">
        <w:rPr>
          <w:rtl/>
        </w:rPr>
        <w:t>(</w:t>
      </w:r>
      <w:r>
        <w:rPr>
          <w:rFonts w:hint="cs"/>
          <w:rtl/>
        </w:rPr>
        <w:t>اماره</w:t>
      </w:r>
      <w:r w:rsidR="00805812">
        <w:rPr>
          <w:rFonts w:hint="eastAsia"/>
          <w:rtl/>
        </w:rPr>
        <w:t>)</w:t>
      </w:r>
      <w:r>
        <w:rPr>
          <w:rtl/>
        </w:rPr>
        <w:t xml:space="preserve"> </w:t>
      </w:r>
      <w:r>
        <w:rPr>
          <w:rFonts w:hint="cs"/>
          <w:rtl/>
        </w:rPr>
        <w:t>را</w:t>
      </w:r>
      <w:r>
        <w:rPr>
          <w:rtl/>
        </w:rPr>
        <w:t xml:space="preserve"> </w:t>
      </w:r>
      <w:r>
        <w:rPr>
          <w:rFonts w:hint="cs"/>
          <w:rtl/>
        </w:rPr>
        <w:t>برای</w:t>
      </w:r>
      <w:r>
        <w:rPr>
          <w:rtl/>
        </w:rPr>
        <w:t xml:space="preserve"> </w:t>
      </w:r>
      <w:r>
        <w:rPr>
          <w:rFonts w:hint="cs"/>
          <w:rtl/>
        </w:rPr>
        <w:t>تو</w:t>
      </w:r>
      <w:r>
        <w:rPr>
          <w:rtl/>
        </w:rPr>
        <w:t xml:space="preserve"> </w:t>
      </w:r>
      <w:r>
        <w:rPr>
          <w:rFonts w:hint="cs"/>
          <w:rtl/>
        </w:rPr>
        <w:t>به</w:t>
      </w:r>
      <w:r>
        <w:rPr>
          <w:rtl/>
        </w:rPr>
        <w:t xml:space="preserve"> </w:t>
      </w:r>
      <w:r>
        <w:rPr>
          <w:rFonts w:hint="cs"/>
          <w:rtl/>
        </w:rPr>
        <w:t>منزله‌ی</w:t>
      </w:r>
      <w:r>
        <w:rPr>
          <w:rtl/>
        </w:rPr>
        <w:t xml:space="preserve"> </w:t>
      </w:r>
      <w:r w:rsidR="00805812">
        <w:rPr>
          <w:rtl/>
        </w:rPr>
        <w:t>(</w:t>
      </w:r>
      <w:r>
        <w:rPr>
          <w:rFonts w:hint="cs"/>
          <w:rtl/>
        </w:rPr>
        <w:t>کاشف</w:t>
      </w:r>
      <w:r>
        <w:rPr>
          <w:rtl/>
        </w:rPr>
        <w:t xml:space="preserve"> </w:t>
      </w:r>
      <w:r>
        <w:rPr>
          <w:rFonts w:hint="cs"/>
          <w:rtl/>
        </w:rPr>
        <w:t>از</w:t>
      </w:r>
      <w:r>
        <w:rPr>
          <w:rtl/>
        </w:rPr>
        <w:t xml:space="preserve"> </w:t>
      </w:r>
      <w:r>
        <w:rPr>
          <w:rFonts w:hint="cs"/>
          <w:rtl/>
        </w:rPr>
        <w:t>حیات</w:t>
      </w:r>
      <w:r w:rsidR="00805812">
        <w:rPr>
          <w:rFonts w:hint="eastAsia"/>
          <w:rtl/>
        </w:rPr>
        <w:t>)</w:t>
      </w:r>
      <w:r>
        <w:rPr>
          <w:rtl/>
        </w:rPr>
        <w:t xml:space="preserve"> </w:t>
      </w:r>
      <w:r>
        <w:rPr>
          <w:rFonts w:hint="cs"/>
          <w:rtl/>
        </w:rPr>
        <w:t>قرار</w:t>
      </w:r>
      <w:r>
        <w:rPr>
          <w:rtl/>
        </w:rPr>
        <w:t xml:space="preserve"> </w:t>
      </w:r>
      <w:r>
        <w:rPr>
          <w:rFonts w:hint="cs"/>
          <w:rtl/>
        </w:rPr>
        <w:t>دادم</w:t>
      </w:r>
      <w:r>
        <w:rPr>
          <w:rtl/>
        </w:rPr>
        <w:t xml:space="preserve">. </w:t>
      </w:r>
      <w:r>
        <w:rPr>
          <w:rFonts w:hint="cs"/>
          <w:rtl/>
        </w:rPr>
        <w:t>یا</w:t>
      </w:r>
      <w:r>
        <w:rPr>
          <w:rtl/>
        </w:rPr>
        <w:t xml:space="preserve"> </w:t>
      </w:r>
      <w:r>
        <w:rPr>
          <w:rFonts w:hint="cs"/>
          <w:rtl/>
        </w:rPr>
        <w:t>در</w:t>
      </w:r>
      <w:r>
        <w:rPr>
          <w:rtl/>
        </w:rPr>
        <w:t xml:space="preserve"> </w:t>
      </w:r>
      <w:r>
        <w:rPr>
          <w:rFonts w:hint="cs"/>
          <w:rtl/>
        </w:rPr>
        <w:t>مورد</w:t>
      </w:r>
      <w:r>
        <w:rPr>
          <w:rtl/>
        </w:rPr>
        <w:t xml:space="preserve"> </w:t>
      </w:r>
      <w:r w:rsidR="00805812">
        <w:rPr>
          <w:rtl/>
        </w:rPr>
        <w:t>(</w:t>
      </w:r>
      <w:r>
        <w:rPr>
          <w:rFonts w:hint="cs"/>
          <w:rtl/>
        </w:rPr>
        <w:t>غروب</w:t>
      </w:r>
      <w:r w:rsidR="00805812">
        <w:rPr>
          <w:rFonts w:hint="eastAsia"/>
          <w:rtl/>
        </w:rPr>
        <w:t>)</w:t>
      </w:r>
      <w:r>
        <w:rPr>
          <w:rtl/>
        </w:rPr>
        <w:t xml:space="preserve"> </w:t>
      </w:r>
      <w:r>
        <w:rPr>
          <w:rFonts w:hint="cs"/>
          <w:rtl/>
        </w:rPr>
        <w:t>که</w:t>
      </w:r>
      <w:r>
        <w:rPr>
          <w:rtl/>
        </w:rPr>
        <w:t xml:space="preserve"> </w:t>
      </w:r>
      <w:r>
        <w:rPr>
          <w:rFonts w:hint="cs"/>
          <w:rtl/>
        </w:rPr>
        <w:t>امری</w:t>
      </w:r>
      <w:r>
        <w:rPr>
          <w:rtl/>
        </w:rPr>
        <w:t xml:space="preserve"> </w:t>
      </w:r>
      <w:r>
        <w:rPr>
          <w:rFonts w:hint="cs"/>
          <w:rtl/>
        </w:rPr>
        <w:t>تکوینی</w:t>
      </w:r>
      <w:r>
        <w:rPr>
          <w:rtl/>
        </w:rPr>
        <w:t xml:space="preserve"> </w:t>
      </w:r>
      <w:r>
        <w:rPr>
          <w:rFonts w:hint="cs"/>
          <w:rtl/>
        </w:rPr>
        <w:t>است،</w:t>
      </w:r>
      <w:r>
        <w:rPr>
          <w:rtl/>
        </w:rPr>
        <w:t xml:space="preserve"> </w:t>
      </w:r>
      <w:r>
        <w:rPr>
          <w:rFonts w:hint="cs"/>
          <w:rtl/>
        </w:rPr>
        <w:t>شارع</w:t>
      </w:r>
      <w:r>
        <w:rPr>
          <w:rtl/>
        </w:rPr>
        <w:t xml:space="preserve"> </w:t>
      </w:r>
      <w:r>
        <w:rPr>
          <w:rFonts w:hint="cs"/>
          <w:rtl/>
        </w:rPr>
        <w:t>می‌تواند</w:t>
      </w:r>
      <w:r>
        <w:rPr>
          <w:rtl/>
        </w:rPr>
        <w:t xml:space="preserve"> </w:t>
      </w:r>
      <w:r>
        <w:rPr>
          <w:rFonts w:hint="cs"/>
          <w:rtl/>
        </w:rPr>
        <w:t>به</w:t>
      </w:r>
      <w:r>
        <w:rPr>
          <w:rtl/>
        </w:rPr>
        <w:t xml:space="preserve"> </w:t>
      </w:r>
      <w:r>
        <w:rPr>
          <w:rFonts w:hint="cs"/>
          <w:rtl/>
        </w:rPr>
        <w:t>اعتبار</w:t>
      </w:r>
      <w:r>
        <w:rPr>
          <w:rtl/>
        </w:rPr>
        <w:t xml:space="preserve"> </w:t>
      </w:r>
      <w:r>
        <w:rPr>
          <w:rFonts w:hint="cs"/>
          <w:rtl/>
        </w:rPr>
        <w:t>اثر</w:t>
      </w:r>
      <w:r>
        <w:rPr>
          <w:rtl/>
        </w:rPr>
        <w:t xml:space="preserve"> </w:t>
      </w:r>
      <w:r>
        <w:rPr>
          <w:rFonts w:hint="cs"/>
          <w:rtl/>
        </w:rPr>
        <w:t>شرعی</w:t>
      </w:r>
      <w:r>
        <w:rPr>
          <w:rtl/>
        </w:rPr>
        <w:t xml:space="preserve"> </w:t>
      </w:r>
      <w:r>
        <w:rPr>
          <w:rFonts w:hint="cs"/>
          <w:rtl/>
        </w:rPr>
        <w:t>آن</w:t>
      </w:r>
      <w:r>
        <w:rPr>
          <w:rtl/>
        </w:rPr>
        <w:t xml:space="preserve"> (</w:t>
      </w:r>
      <w:r>
        <w:rPr>
          <w:rFonts w:hint="cs"/>
          <w:rtl/>
        </w:rPr>
        <w:t>آغاز</w:t>
      </w:r>
      <w:r>
        <w:rPr>
          <w:rtl/>
        </w:rPr>
        <w:t xml:space="preserve"> </w:t>
      </w:r>
      <w:r>
        <w:rPr>
          <w:rFonts w:hint="cs"/>
          <w:rtl/>
        </w:rPr>
        <w:t>وقت</w:t>
      </w:r>
      <w:r>
        <w:rPr>
          <w:rtl/>
        </w:rPr>
        <w:t xml:space="preserve"> </w:t>
      </w:r>
      <w:r>
        <w:rPr>
          <w:rFonts w:hint="cs"/>
          <w:rtl/>
        </w:rPr>
        <w:t>مغرب</w:t>
      </w:r>
      <w:r>
        <w:rPr>
          <w:rtl/>
        </w:rPr>
        <w:t>)</w:t>
      </w:r>
      <w:r>
        <w:rPr>
          <w:rFonts w:hint="cs"/>
          <w:rtl/>
        </w:rPr>
        <w:t>،</w:t>
      </w:r>
      <w:r>
        <w:rPr>
          <w:rtl/>
        </w:rPr>
        <w:t xml:space="preserve"> </w:t>
      </w:r>
      <w:r>
        <w:rPr>
          <w:rFonts w:hint="cs"/>
          <w:rtl/>
        </w:rPr>
        <w:t>بگوید</w:t>
      </w:r>
      <w:r>
        <w:rPr>
          <w:rtl/>
        </w:rPr>
        <w:t xml:space="preserve">: </w:t>
      </w:r>
      <w:r>
        <w:rPr>
          <w:rFonts w:hint="cs"/>
          <w:rtl/>
        </w:rPr>
        <w:t>فلان</w:t>
      </w:r>
      <w:r>
        <w:rPr>
          <w:rtl/>
        </w:rPr>
        <w:t xml:space="preserve"> </w:t>
      </w:r>
      <w:r>
        <w:rPr>
          <w:rFonts w:hint="cs"/>
          <w:rtl/>
        </w:rPr>
        <w:t>علامت</w:t>
      </w:r>
      <w:r>
        <w:rPr>
          <w:rtl/>
        </w:rPr>
        <w:t xml:space="preserve"> </w:t>
      </w:r>
      <w:r>
        <w:rPr>
          <w:rFonts w:hint="cs"/>
          <w:rtl/>
        </w:rPr>
        <w:t>را</w:t>
      </w:r>
      <w:r>
        <w:rPr>
          <w:rtl/>
        </w:rPr>
        <w:t xml:space="preserve"> </w:t>
      </w:r>
      <w:r>
        <w:rPr>
          <w:rFonts w:hint="cs"/>
          <w:rtl/>
        </w:rPr>
        <w:t>به</w:t>
      </w:r>
      <w:r>
        <w:rPr>
          <w:rtl/>
        </w:rPr>
        <w:t xml:space="preserve"> </w:t>
      </w:r>
      <w:r>
        <w:rPr>
          <w:rFonts w:hint="cs"/>
          <w:rtl/>
        </w:rPr>
        <w:t>منزله‌ی</w:t>
      </w:r>
      <w:r>
        <w:rPr>
          <w:rtl/>
        </w:rPr>
        <w:t xml:space="preserve"> </w:t>
      </w:r>
      <w:r>
        <w:rPr>
          <w:rFonts w:hint="cs"/>
          <w:rtl/>
        </w:rPr>
        <w:t>غروب</w:t>
      </w:r>
      <w:r>
        <w:rPr>
          <w:rtl/>
        </w:rPr>
        <w:t xml:space="preserve"> </w:t>
      </w:r>
      <w:r>
        <w:rPr>
          <w:rFonts w:hint="cs"/>
          <w:rtl/>
        </w:rPr>
        <w:t>اعتبار</w:t>
      </w:r>
      <w:r>
        <w:rPr>
          <w:rtl/>
        </w:rPr>
        <w:t xml:space="preserve"> </w:t>
      </w:r>
      <w:r>
        <w:rPr>
          <w:rFonts w:hint="cs"/>
          <w:rtl/>
        </w:rPr>
        <w:t>کن</w:t>
      </w:r>
      <w:r w:rsidR="00BA7D0A">
        <w:rPr>
          <w:rtl/>
        </w:rPr>
        <w:t xml:space="preserve"> بنابراین </w:t>
      </w:r>
      <w:r w:rsidR="00805812">
        <w:rPr>
          <w:rtl/>
        </w:rPr>
        <w:t>(</w:t>
      </w:r>
      <w:r>
        <w:rPr>
          <w:rFonts w:hint="cs"/>
          <w:rtl/>
        </w:rPr>
        <w:t>علم</w:t>
      </w:r>
      <w:r w:rsidR="00805812">
        <w:rPr>
          <w:rFonts w:hint="eastAsia"/>
          <w:rtl/>
        </w:rPr>
        <w:t>)</w:t>
      </w:r>
      <w:r>
        <w:rPr>
          <w:rtl/>
        </w:rPr>
        <w:t xml:space="preserve"> </w:t>
      </w:r>
      <w:r>
        <w:rPr>
          <w:rFonts w:hint="cs"/>
          <w:rtl/>
        </w:rPr>
        <w:t>نیز</w:t>
      </w:r>
      <w:r>
        <w:rPr>
          <w:rtl/>
        </w:rPr>
        <w:t xml:space="preserve"> </w:t>
      </w:r>
      <w:r>
        <w:rPr>
          <w:rFonts w:hint="cs"/>
          <w:rtl/>
        </w:rPr>
        <w:t>که</w:t>
      </w:r>
      <w:r>
        <w:rPr>
          <w:rtl/>
        </w:rPr>
        <w:t xml:space="preserve"> </w:t>
      </w:r>
      <w:r>
        <w:rPr>
          <w:rFonts w:hint="cs"/>
          <w:rtl/>
        </w:rPr>
        <w:t>یک</w:t>
      </w:r>
      <w:r>
        <w:rPr>
          <w:rtl/>
        </w:rPr>
        <w:t xml:space="preserve"> </w:t>
      </w:r>
      <w:r>
        <w:rPr>
          <w:rFonts w:hint="cs"/>
          <w:rtl/>
        </w:rPr>
        <w:t>امر</w:t>
      </w:r>
      <w:r>
        <w:rPr>
          <w:rtl/>
        </w:rPr>
        <w:t xml:space="preserve"> </w:t>
      </w:r>
      <w:r>
        <w:rPr>
          <w:rFonts w:hint="cs"/>
          <w:rtl/>
        </w:rPr>
        <w:t>تکوینی</w:t>
      </w:r>
      <w:r>
        <w:rPr>
          <w:rtl/>
        </w:rPr>
        <w:t xml:space="preserve"> </w:t>
      </w:r>
      <w:r>
        <w:rPr>
          <w:rFonts w:hint="cs"/>
          <w:rtl/>
        </w:rPr>
        <w:t>است،</w:t>
      </w:r>
      <w:r>
        <w:rPr>
          <w:rtl/>
        </w:rPr>
        <w:t xml:space="preserve"> </w:t>
      </w:r>
      <w:r>
        <w:rPr>
          <w:rFonts w:hint="cs"/>
          <w:rtl/>
        </w:rPr>
        <w:t>چون</w:t>
      </w:r>
      <w:r>
        <w:rPr>
          <w:rtl/>
        </w:rPr>
        <w:t xml:space="preserve"> </w:t>
      </w:r>
      <w:r>
        <w:rPr>
          <w:rFonts w:hint="cs"/>
          <w:rtl/>
        </w:rPr>
        <w:t>می‌تواند</w:t>
      </w:r>
      <w:r>
        <w:rPr>
          <w:rtl/>
        </w:rPr>
        <w:t xml:space="preserve"> </w:t>
      </w:r>
      <w:r>
        <w:rPr>
          <w:rFonts w:hint="cs"/>
          <w:rtl/>
        </w:rPr>
        <w:t>منشأ</w:t>
      </w:r>
      <w:r>
        <w:rPr>
          <w:rtl/>
        </w:rPr>
        <w:t xml:space="preserve"> </w:t>
      </w:r>
      <w:r>
        <w:rPr>
          <w:rFonts w:hint="cs"/>
          <w:rtl/>
        </w:rPr>
        <w:t>آثار</w:t>
      </w:r>
      <w:r>
        <w:rPr>
          <w:rtl/>
        </w:rPr>
        <w:t xml:space="preserve"> </w:t>
      </w:r>
      <w:r>
        <w:rPr>
          <w:rFonts w:hint="cs"/>
          <w:rtl/>
        </w:rPr>
        <w:t>شرعی</w:t>
      </w:r>
      <w:r>
        <w:rPr>
          <w:rtl/>
        </w:rPr>
        <w:t xml:space="preserve"> (</w:t>
      </w:r>
      <w:r>
        <w:rPr>
          <w:rFonts w:hint="cs"/>
          <w:rtl/>
        </w:rPr>
        <w:t>مانند</w:t>
      </w:r>
      <w:r>
        <w:rPr>
          <w:rtl/>
        </w:rPr>
        <w:t xml:space="preserve"> </w:t>
      </w:r>
      <w:r>
        <w:rPr>
          <w:rFonts w:hint="cs"/>
          <w:rtl/>
        </w:rPr>
        <w:t>عمل</w:t>
      </w:r>
      <w:r>
        <w:rPr>
          <w:rtl/>
        </w:rPr>
        <w:t xml:space="preserve"> </w:t>
      </w:r>
      <w:r>
        <w:rPr>
          <w:rFonts w:hint="cs"/>
          <w:rtl/>
        </w:rPr>
        <w:t>به</w:t>
      </w:r>
      <w:r>
        <w:rPr>
          <w:rtl/>
        </w:rPr>
        <w:t xml:space="preserve"> </w:t>
      </w:r>
      <w:r>
        <w:rPr>
          <w:rFonts w:hint="cs"/>
          <w:rtl/>
        </w:rPr>
        <w:t>مظنون</w:t>
      </w:r>
      <w:r>
        <w:rPr>
          <w:rtl/>
        </w:rPr>
        <w:t xml:space="preserve">) </w:t>
      </w:r>
      <w:r>
        <w:rPr>
          <w:rFonts w:hint="cs"/>
          <w:rtl/>
        </w:rPr>
        <w:t>باشد،</w:t>
      </w:r>
      <w:r>
        <w:rPr>
          <w:rtl/>
        </w:rPr>
        <w:t xml:space="preserve"> </w:t>
      </w:r>
      <w:r>
        <w:rPr>
          <w:rFonts w:hint="cs"/>
          <w:rtl/>
        </w:rPr>
        <w:t>شارع</w:t>
      </w:r>
      <w:r>
        <w:rPr>
          <w:rtl/>
        </w:rPr>
        <w:t xml:space="preserve"> </w:t>
      </w:r>
      <w:r>
        <w:rPr>
          <w:rFonts w:hint="cs"/>
          <w:rtl/>
        </w:rPr>
        <w:t>می‌تواند</w:t>
      </w:r>
      <w:r>
        <w:rPr>
          <w:rtl/>
        </w:rPr>
        <w:t xml:space="preserve"> </w:t>
      </w:r>
      <w:r>
        <w:rPr>
          <w:rFonts w:hint="cs"/>
          <w:rtl/>
        </w:rPr>
        <w:t>اماره‌ای</w:t>
      </w:r>
      <w:r>
        <w:rPr>
          <w:rtl/>
        </w:rPr>
        <w:t xml:space="preserve"> </w:t>
      </w:r>
      <w:r>
        <w:rPr>
          <w:rFonts w:hint="cs"/>
          <w:rtl/>
        </w:rPr>
        <w:t>را</w:t>
      </w:r>
      <w:r>
        <w:rPr>
          <w:rtl/>
        </w:rPr>
        <w:t xml:space="preserve"> </w:t>
      </w:r>
      <w:r>
        <w:rPr>
          <w:rFonts w:hint="cs"/>
          <w:rtl/>
        </w:rPr>
        <w:t>به</w:t>
      </w:r>
      <w:r>
        <w:rPr>
          <w:rtl/>
        </w:rPr>
        <w:t xml:space="preserve"> </w:t>
      </w:r>
      <w:r>
        <w:rPr>
          <w:rFonts w:hint="cs"/>
          <w:rtl/>
        </w:rPr>
        <w:t>منزله‌ی</w:t>
      </w:r>
      <w:r>
        <w:rPr>
          <w:rtl/>
        </w:rPr>
        <w:t xml:space="preserve"> </w:t>
      </w:r>
      <w:r>
        <w:rPr>
          <w:rFonts w:hint="cs"/>
          <w:rtl/>
        </w:rPr>
        <w:t>آن</w:t>
      </w:r>
      <w:r>
        <w:rPr>
          <w:rtl/>
        </w:rPr>
        <w:t xml:space="preserve"> (</w:t>
      </w:r>
      <w:r>
        <w:rPr>
          <w:rFonts w:hint="cs"/>
          <w:rtl/>
        </w:rPr>
        <w:t>کاشف</w:t>
      </w:r>
      <w:r>
        <w:rPr>
          <w:rtl/>
        </w:rPr>
        <w:t xml:space="preserve"> </w:t>
      </w:r>
      <w:r>
        <w:rPr>
          <w:rFonts w:hint="cs"/>
          <w:rtl/>
        </w:rPr>
        <w:t>از</w:t>
      </w:r>
      <w:r>
        <w:rPr>
          <w:rtl/>
        </w:rPr>
        <w:t xml:space="preserve"> </w:t>
      </w:r>
      <w:r>
        <w:rPr>
          <w:rFonts w:hint="cs"/>
          <w:rtl/>
        </w:rPr>
        <w:t>آن</w:t>
      </w:r>
      <w:r>
        <w:rPr>
          <w:rtl/>
        </w:rPr>
        <w:t xml:space="preserve">) </w:t>
      </w:r>
      <w:r>
        <w:rPr>
          <w:rFonts w:hint="cs"/>
          <w:rtl/>
        </w:rPr>
        <w:t>اعتبار</w:t>
      </w:r>
      <w:r>
        <w:rPr>
          <w:rtl/>
        </w:rPr>
        <w:t xml:space="preserve"> </w:t>
      </w:r>
      <w:r>
        <w:rPr>
          <w:rFonts w:hint="cs"/>
          <w:rtl/>
        </w:rPr>
        <w:t>کند</w:t>
      </w:r>
      <w:r>
        <w:rPr>
          <w:rtl/>
        </w:rPr>
        <w:t xml:space="preserve">. </w:t>
      </w:r>
      <w:r>
        <w:rPr>
          <w:rFonts w:hint="cs"/>
          <w:rtl/>
        </w:rPr>
        <w:t>پس</w:t>
      </w:r>
      <w:r>
        <w:rPr>
          <w:rtl/>
        </w:rPr>
        <w:t xml:space="preserve"> </w:t>
      </w:r>
      <w:r>
        <w:rPr>
          <w:rFonts w:hint="cs"/>
          <w:rtl/>
        </w:rPr>
        <w:t>ترکیب</w:t>
      </w:r>
      <w:r>
        <w:rPr>
          <w:rtl/>
        </w:rPr>
        <w:t xml:space="preserve"> </w:t>
      </w:r>
      <w:r w:rsidR="00805812">
        <w:rPr>
          <w:rtl/>
        </w:rPr>
        <w:t>(</w:t>
      </w:r>
      <w:r>
        <w:rPr>
          <w:rFonts w:hint="cs"/>
          <w:rtl/>
        </w:rPr>
        <w:t>علم</w:t>
      </w:r>
      <w:r>
        <w:rPr>
          <w:rtl/>
        </w:rPr>
        <w:t xml:space="preserve"> </w:t>
      </w:r>
      <w:r>
        <w:rPr>
          <w:rFonts w:hint="cs"/>
          <w:rtl/>
        </w:rPr>
        <w:t>تعبدی</w:t>
      </w:r>
      <w:r w:rsidR="00805812">
        <w:rPr>
          <w:rFonts w:hint="eastAsia"/>
          <w:rtl/>
        </w:rPr>
        <w:t>)</w:t>
      </w:r>
      <w:r>
        <w:rPr>
          <w:rtl/>
        </w:rPr>
        <w:t xml:space="preserve"> </w:t>
      </w:r>
      <w:r>
        <w:rPr>
          <w:rFonts w:hint="cs"/>
          <w:rtl/>
        </w:rPr>
        <w:t>با</w:t>
      </w:r>
      <w:r>
        <w:rPr>
          <w:rtl/>
        </w:rPr>
        <w:t xml:space="preserve"> </w:t>
      </w:r>
      <w:r>
        <w:rPr>
          <w:rFonts w:hint="cs"/>
          <w:rtl/>
        </w:rPr>
        <w:t>این</w:t>
      </w:r>
      <w:r>
        <w:rPr>
          <w:rtl/>
        </w:rPr>
        <w:t xml:space="preserve"> </w:t>
      </w:r>
      <w:r>
        <w:rPr>
          <w:rFonts w:hint="cs"/>
          <w:rtl/>
        </w:rPr>
        <w:t>قید</w:t>
      </w:r>
      <w:r>
        <w:rPr>
          <w:rtl/>
        </w:rPr>
        <w:t xml:space="preserve"> (</w:t>
      </w:r>
      <w:r>
        <w:rPr>
          <w:rFonts w:hint="cs"/>
          <w:rtl/>
        </w:rPr>
        <w:t>تعبد</w:t>
      </w:r>
      <w:r>
        <w:rPr>
          <w:rtl/>
        </w:rPr>
        <w:t xml:space="preserve"> </w:t>
      </w:r>
      <w:r>
        <w:rPr>
          <w:rFonts w:hint="cs"/>
          <w:rtl/>
        </w:rPr>
        <w:t>به</w:t>
      </w:r>
      <w:r>
        <w:rPr>
          <w:rtl/>
        </w:rPr>
        <w:t xml:space="preserve"> </w:t>
      </w:r>
      <w:r>
        <w:rPr>
          <w:rFonts w:hint="cs"/>
          <w:rtl/>
        </w:rPr>
        <w:t>اعتبار</w:t>
      </w:r>
      <w:r>
        <w:rPr>
          <w:rtl/>
        </w:rPr>
        <w:t xml:space="preserve"> </w:t>
      </w:r>
      <w:r>
        <w:rPr>
          <w:rFonts w:hint="cs"/>
          <w:rtl/>
        </w:rPr>
        <w:t>آثار</w:t>
      </w:r>
      <w:r>
        <w:rPr>
          <w:rtl/>
        </w:rPr>
        <w:t xml:space="preserve"> </w:t>
      </w:r>
      <w:r>
        <w:rPr>
          <w:rFonts w:hint="cs"/>
          <w:rtl/>
        </w:rPr>
        <w:t>شرعی</w:t>
      </w:r>
      <w:r>
        <w:rPr>
          <w:rtl/>
        </w:rPr>
        <w:t xml:space="preserve">) </w:t>
      </w:r>
      <w:r>
        <w:rPr>
          <w:rFonts w:hint="cs"/>
          <w:rtl/>
        </w:rPr>
        <w:t>صحیح</w:t>
      </w:r>
      <w:r>
        <w:rPr>
          <w:rtl/>
        </w:rPr>
        <w:t xml:space="preserve"> </w:t>
      </w:r>
      <w:r>
        <w:rPr>
          <w:rFonts w:hint="cs"/>
          <w:rtl/>
        </w:rPr>
        <w:t>است</w:t>
      </w:r>
      <w:r>
        <w:rPr>
          <w:rtl/>
        </w:rPr>
        <w:t>.</w:t>
      </w:r>
    </w:p>
    <w:p w:rsidR="00DA7AA2" w:rsidRDefault="00DA7AA2" w:rsidP="0044477C">
      <w:pPr>
        <w:rPr>
          <w:rtl/>
        </w:rPr>
      </w:pPr>
      <w:r>
        <w:rPr>
          <w:rFonts w:hint="cs"/>
          <w:rtl/>
        </w:rPr>
        <w:t>نقد</w:t>
      </w:r>
      <w:r>
        <w:rPr>
          <w:rtl/>
        </w:rPr>
        <w:t xml:space="preserve"> </w:t>
      </w:r>
      <w:r>
        <w:rPr>
          <w:rFonts w:hint="cs"/>
          <w:rtl/>
        </w:rPr>
        <w:t>چهارم</w:t>
      </w:r>
      <w:r>
        <w:rPr>
          <w:rtl/>
        </w:rPr>
        <w:t xml:space="preserve"> (</w:t>
      </w:r>
      <w:r>
        <w:rPr>
          <w:rFonts w:hint="cs"/>
          <w:rtl/>
        </w:rPr>
        <w:t>اشکال</w:t>
      </w:r>
      <w:r>
        <w:rPr>
          <w:rtl/>
        </w:rPr>
        <w:t xml:space="preserve"> </w:t>
      </w:r>
      <w:r>
        <w:rPr>
          <w:rFonts w:hint="cs"/>
          <w:rtl/>
        </w:rPr>
        <w:t>بر</w:t>
      </w:r>
      <w:r>
        <w:rPr>
          <w:rtl/>
        </w:rPr>
        <w:t xml:space="preserve"> </w:t>
      </w:r>
      <w:r>
        <w:rPr>
          <w:rFonts w:hint="cs"/>
          <w:rtl/>
        </w:rPr>
        <w:t>مبنای</w:t>
      </w:r>
      <w:r>
        <w:rPr>
          <w:rtl/>
        </w:rPr>
        <w:t xml:space="preserve"> </w:t>
      </w:r>
      <w:r w:rsidR="00BB320C">
        <w:rPr>
          <w:rFonts w:hint="cs"/>
          <w:rtl/>
        </w:rPr>
        <w:t xml:space="preserve"> آیت الله</w:t>
      </w:r>
      <w:r>
        <w:rPr>
          <w:rtl/>
        </w:rPr>
        <w:t>...):</w:t>
      </w:r>
      <w:r w:rsidR="0049175D">
        <w:rPr>
          <w:rFonts w:hint="cs"/>
          <w:rtl/>
        </w:rPr>
        <w:t xml:space="preserve"> </w:t>
      </w:r>
      <w:r>
        <w:rPr>
          <w:rFonts w:hint="cs"/>
          <w:rtl/>
        </w:rPr>
        <w:t>این</w:t>
      </w:r>
      <w:r>
        <w:rPr>
          <w:rtl/>
        </w:rPr>
        <w:t xml:space="preserve"> </w:t>
      </w:r>
      <w:r>
        <w:rPr>
          <w:rFonts w:hint="cs"/>
          <w:rtl/>
        </w:rPr>
        <w:t>نقد</w:t>
      </w:r>
      <w:r>
        <w:rPr>
          <w:rtl/>
        </w:rPr>
        <w:t xml:space="preserve"> </w:t>
      </w:r>
      <w:r>
        <w:rPr>
          <w:rFonts w:hint="cs"/>
          <w:rtl/>
        </w:rPr>
        <w:t>به</w:t>
      </w:r>
      <w:r>
        <w:rPr>
          <w:rtl/>
        </w:rPr>
        <w:t xml:space="preserve"> </w:t>
      </w:r>
      <w:r>
        <w:rPr>
          <w:rFonts w:hint="cs"/>
          <w:rtl/>
        </w:rPr>
        <w:t>ریشه‌ی</w:t>
      </w:r>
      <w:r>
        <w:rPr>
          <w:rtl/>
        </w:rPr>
        <w:t xml:space="preserve"> </w:t>
      </w:r>
      <w:r>
        <w:rPr>
          <w:rFonts w:hint="cs"/>
          <w:rtl/>
        </w:rPr>
        <w:t>نظریه</w:t>
      </w:r>
      <w:r>
        <w:rPr>
          <w:rtl/>
        </w:rPr>
        <w:t xml:space="preserve"> </w:t>
      </w:r>
      <w:r>
        <w:rPr>
          <w:rFonts w:hint="cs"/>
          <w:rtl/>
        </w:rPr>
        <w:t>حمله</w:t>
      </w:r>
      <w:r>
        <w:rPr>
          <w:rtl/>
        </w:rPr>
        <w:t xml:space="preserve"> </w:t>
      </w:r>
      <w:r>
        <w:rPr>
          <w:rFonts w:hint="cs"/>
          <w:rtl/>
        </w:rPr>
        <w:t>می‌کند</w:t>
      </w:r>
      <w:r>
        <w:rPr>
          <w:rtl/>
        </w:rPr>
        <w:t xml:space="preserve">. </w:t>
      </w:r>
      <w:r>
        <w:rPr>
          <w:rFonts w:hint="cs"/>
          <w:rtl/>
        </w:rPr>
        <w:t>اشکال</w:t>
      </w:r>
      <w:r>
        <w:rPr>
          <w:rtl/>
        </w:rPr>
        <w:t xml:space="preserve"> </w:t>
      </w:r>
      <w:r>
        <w:rPr>
          <w:rFonts w:hint="cs"/>
          <w:rtl/>
        </w:rPr>
        <w:t>این</w:t>
      </w:r>
      <w:r>
        <w:rPr>
          <w:rtl/>
        </w:rPr>
        <w:t xml:space="preserve"> </w:t>
      </w:r>
      <w:r>
        <w:rPr>
          <w:rFonts w:hint="cs"/>
          <w:rtl/>
        </w:rPr>
        <w:t>است</w:t>
      </w:r>
      <w:r>
        <w:rPr>
          <w:rtl/>
        </w:rPr>
        <w:t xml:space="preserve">: </w:t>
      </w:r>
      <w:r>
        <w:rPr>
          <w:rFonts w:hint="cs"/>
          <w:rtl/>
        </w:rPr>
        <w:t>نظریه‌ی</w:t>
      </w:r>
      <w:r>
        <w:rPr>
          <w:rtl/>
        </w:rPr>
        <w:t xml:space="preserve"> </w:t>
      </w:r>
      <w:r w:rsidR="00805812">
        <w:rPr>
          <w:rtl/>
        </w:rPr>
        <w:t>(</w:t>
      </w:r>
      <w:r>
        <w:rPr>
          <w:rFonts w:hint="cs"/>
          <w:rtl/>
        </w:rPr>
        <w:t>تنزیل</w:t>
      </w:r>
      <w:r>
        <w:rPr>
          <w:rtl/>
        </w:rPr>
        <w:t xml:space="preserve"> </w:t>
      </w:r>
      <w:r>
        <w:rPr>
          <w:rFonts w:hint="cs"/>
          <w:rtl/>
        </w:rPr>
        <w:t>اماره</w:t>
      </w:r>
      <w:r>
        <w:rPr>
          <w:rtl/>
        </w:rPr>
        <w:t xml:space="preserve"> </w:t>
      </w:r>
      <w:r>
        <w:rPr>
          <w:rFonts w:hint="cs"/>
          <w:rtl/>
        </w:rPr>
        <w:t>به</w:t>
      </w:r>
      <w:r>
        <w:rPr>
          <w:rtl/>
        </w:rPr>
        <w:t xml:space="preserve"> </w:t>
      </w:r>
      <w:r>
        <w:rPr>
          <w:rFonts w:hint="cs"/>
          <w:rtl/>
        </w:rPr>
        <w:t>منزله‌ی</w:t>
      </w:r>
      <w:r>
        <w:rPr>
          <w:rtl/>
        </w:rPr>
        <w:t xml:space="preserve"> </w:t>
      </w:r>
      <w:r>
        <w:rPr>
          <w:rFonts w:hint="cs"/>
          <w:rtl/>
        </w:rPr>
        <w:t>علم</w:t>
      </w:r>
      <w:r w:rsidR="00805812">
        <w:rPr>
          <w:rFonts w:hint="eastAsia"/>
          <w:rtl/>
        </w:rPr>
        <w:t>)</w:t>
      </w:r>
      <w:r>
        <w:rPr>
          <w:rtl/>
        </w:rPr>
        <w:t xml:space="preserve"> </w:t>
      </w:r>
      <w:r>
        <w:rPr>
          <w:rFonts w:hint="cs"/>
          <w:rtl/>
        </w:rPr>
        <w:t>در</w:t>
      </w:r>
      <w:r>
        <w:rPr>
          <w:rtl/>
        </w:rPr>
        <w:t xml:space="preserve"> </w:t>
      </w:r>
      <w:r>
        <w:rPr>
          <w:rFonts w:hint="cs"/>
          <w:rtl/>
        </w:rPr>
        <w:t>صورتی</w:t>
      </w:r>
      <w:r>
        <w:rPr>
          <w:rtl/>
        </w:rPr>
        <w:t xml:space="preserve"> </w:t>
      </w:r>
      <w:r>
        <w:rPr>
          <w:rFonts w:hint="cs"/>
          <w:rtl/>
        </w:rPr>
        <w:t>صحیح</w:t>
      </w:r>
      <w:r>
        <w:rPr>
          <w:rtl/>
        </w:rPr>
        <w:t xml:space="preserve"> </w:t>
      </w:r>
      <w:r>
        <w:rPr>
          <w:rFonts w:hint="cs"/>
          <w:rtl/>
        </w:rPr>
        <w:t>است</w:t>
      </w:r>
      <w:r>
        <w:rPr>
          <w:rtl/>
        </w:rPr>
        <w:t xml:space="preserve"> </w:t>
      </w:r>
      <w:r>
        <w:rPr>
          <w:rFonts w:hint="cs"/>
          <w:rtl/>
        </w:rPr>
        <w:t>که</w:t>
      </w:r>
      <w:r>
        <w:rPr>
          <w:rtl/>
        </w:rPr>
        <w:t xml:space="preserve"> </w:t>
      </w:r>
      <w:r>
        <w:rPr>
          <w:rFonts w:hint="cs"/>
          <w:rtl/>
        </w:rPr>
        <w:t>حجیت</w:t>
      </w:r>
      <w:r>
        <w:rPr>
          <w:rtl/>
        </w:rPr>
        <w:t xml:space="preserve"> </w:t>
      </w:r>
      <w:r>
        <w:rPr>
          <w:rFonts w:hint="cs"/>
          <w:rtl/>
        </w:rPr>
        <w:t>امارات،</w:t>
      </w:r>
      <w:r>
        <w:rPr>
          <w:rtl/>
        </w:rPr>
        <w:t xml:space="preserve"> </w:t>
      </w:r>
      <w:r w:rsidR="00805812">
        <w:rPr>
          <w:rtl/>
        </w:rPr>
        <w:t>(</w:t>
      </w:r>
      <w:r>
        <w:rPr>
          <w:rFonts w:hint="cs"/>
          <w:rtl/>
        </w:rPr>
        <w:t>تاسیسی</w:t>
      </w:r>
      <w:r w:rsidR="00805812">
        <w:rPr>
          <w:rFonts w:hint="eastAsia"/>
          <w:rtl/>
        </w:rPr>
        <w:t>)</w:t>
      </w:r>
      <w:r>
        <w:rPr>
          <w:rtl/>
        </w:rPr>
        <w:t xml:space="preserve"> </w:t>
      </w:r>
      <w:r>
        <w:rPr>
          <w:rFonts w:hint="cs"/>
          <w:rtl/>
        </w:rPr>
        <w:t>باشد</w:t>
      </w:r>
      <w:r>
        <w:rPr>
          <w:rtl/>
        </w:rPr>
        <w:t xml:space="preserve"> </w:t>
      </w:r>
      <w:r>
        <w:rPr>
          <w:rFonts w:hint="cs"/>
          <w:rtl/>
        </w:rPr>
        <w:t>نه</w:t>
      </w:r>
      <w:r>
        <w:rPr>
          <w:rtl/>
        </w:rPr>
        <w:t xml:space="preserve"> </w:t>
      </w:r>
      <w:r w:rsidR="00805812">
        <w:rPr>
          <w:rtl/>
        </w:rPr>
        <w:t>(</w:t>
      </w:r>
      <w:r>
        <w:rPr>
          <w:rFonts w:hint="cs"/>
          <w:rtl/>
        </w:rPr>
        <w:t>امضایی</w:t>
      </w:r>
      <w:r w:rsidR="00805812">
        <w:rPr>
          <w:rFonts w:hint="eastAsia"/>
          <w:rtl/>
        </w:rPr>
        <w:t>)</w:t>
      </w:r>
      <w:r>
        <w:rPr>
          <w:rtl/>
        </w:rPr>
        <w:t xml:space="preserve">. </w:t>
      </w:r>
      <w:r>
        <w:rPr>
          <w:rFonts w:hint="cs"/>
          <w:rtl/>
        </w:rPr>
        <w:t>اگر</w:t>
      </w:r>
      <w:r>
        <w:rPr>
          <w:rtl/>
        </w:rPr>
        <w:t xml:space="preserve"> </w:t>
      </w:r>
      <w:r>
        <w:rPr>
          <w:rFonts w:hint="cs"/>
          <w:rtl/>
        </w:rPr>
        <w:t>حجیت</w:t>
      </w:r>
      <w:r>
        <w:rPr>
          <w:rtl/>
        </w:rPr>
        <w:t xml:space="preserve"> </w:t>
      </w:r>
      <w:r>
        <w:rPr>
          <w:rFonts w:hint="cs"/>
          <w:rtl/>
        </w:rPr>
        <w:t>امارات</w:t>
      </w:r>
      <w:r>
        <w:rPr>
          <w:rtl/>
        </w:rPr>
        <w:t xml:space="preserve"> </w:t>
      </w:r>
      <w:r>
        <w:rPr>
          <w:rFonts w:hint="cs"/>
          <w:rtl/>
        </w:rPr>
        <w:t>امضایی</w:t>
      </w:r>
      <w:r>
        <w:rPr>
          <w:rtl/>
        </w:rPr>
        <w:t xml:space="preserve"> </w:t>
      </w:r>
      <w:r>
        <w:rPr>
          <w:rFonts w:hint="cs"/>
          <w:rtl/>
        </w:rPr>
        <w:t>باشد</w:t>
      </w:r>
      <w:r>
        <w:rPr>
          <w:rtl/>
        </w:rPr>
        <w:t xml:space="preserve"> (</w:t>
      </w:r>
      <w:r>
        <w:rPr>
          <w:rFonts w:hint="cs"/>
          <w:rtl/>
        </w:rPr>
        <w:t>یعنی</w:t>
      </w:r>
      <w:r>
        <w:rPr>
          <w:rtl/>
        </w:rPr>
        <w:t xml:space="preserve"> </w:t>
      </w:r>
      <w:r>
        <w:rPr>
          <w:rFonts w:hint="cs"/>
          <w:rtl/>
        </w:rPr>
        <w:t>شارع</w:t>
      </w:r>
      <w:r>
        <w:rPr>
          <w:rtl/>
        </w:rPr>
        <w:t xml:space="preserve"> </w:t>
      </w:r>
      <w:r>
        <w:rPr>
          <w:rFonts w:hint="cs"/>
          <w:rtl/>
        </w:rPr>
        <w:t>حکم</w:t>
      </w:r>
      <w:r>
        <w:rPr>
          <w:rtl/>
        </w:rPr>
        <w:t xml:space="preserve"> </w:t>
      </w:r>
      <w:r>
        <w:rPr>
          <w:rFonts w:hint="cs"/>
          <w:rtl/>
        </w:rPr>
        <w:t>عقلاء</w:t>
      </w:r>
      <w:r>
        <w:rPr>
          <w:rtl/>
        </w:rPr>
        <w:t xml:space="preserve"> </w:t>
      </w:r>
      <w:r>
        <w:rPr>
          <w:rFonts w:hint="cs"/>
          <w:rtl/>
        </w:rPr>
        <w:t>در</w:t>
      </w:r>
      <w:r>
        <w:rPr>
          <w:rtl/>
        </w:rPr>
        <w:t xml:space="preserve"> </w:t>
      </w:r>
      <w:r>
        <w:rPr>
          <w:rFonts w:hint="cs"/>
          <w:rtl/>
        </w:rPr>
        <w:t>اعتماد</w:t>
      </w:r>
      <w:r>
        <w:rPr>
          <w:rtl/>
        </w:rPr>
        <w:t xml:space="preserve"> </w:t>
      </w:r>
      <w:r>
        <w:rPr>
          <w:rFonts w:hint="cs"/>
          <w:rtl/>
        </w:rPr>
        <w:t>به</w:t>
      </w:r>
      <w:r>
        <w:rPr>
          <w:rtl/>
        </w:rPr>
        <w:t xml:space="preserve"> </w:t>
      </w:r>
      <w:r>
        <w:rPr>
          <w:rFonts w:hint="cs"/>
          <w:rtl/>
        </w:rPr>
        <w:t>قرائن</w:t>
      </w:r>
      <w:r>
        <w:rPr>
          <w:rtl/>
        </w:rPr>
        <w:t xml:space="preserve"> </w:t>
      </w:r>
      <w:r>
        <w:rPr>
          <w:rFonts w:hint="cs"/>
          <w:rtl/>
        </w:rPr>
        <w:t>و</w:t>
      </w:r>
      <w:r>
        <w:rPr>
          <w:rtl/>
        </w:rPr>
        <w:t xml:space="preserve"> </w:t>
      </w:r>
      <w:r>
        <w:rPr>
          <w:rFonts w:hint="cs"/>
          <w:rtl/>
        </w:rPr>
        <w:t>امارات</w:t>
      </w:r>
      <w:r>
        <w:rPr>
          <w:rtl/>
        </w:rPr>
        <w:t xml:space="preserve"> </w:t>
      </w:r>
      <w:r>
        <w:rPr>
          <w:rFonts w:hint="cs"/>
          <w:rtl/>
        </w:rPr>
        <w:t>را</w:t>
      </w:r>
      <w:r>
        <w:rPr>
          <w:rtl/>
        </w:rPr>
        <w:t xml:space="preserve"> </w:t>
      </w:r>
      <w:r>
        <w:rPr>
          <w:rFonts w:hint="cs"/>
          <w:rtl/>
        </w:rPr>
        <w:t>امضاء</w:t>
      </w:r>
      <w:r>
        <w:rPr>
          <w:rtl/>
        </w:rPr>
        <w:t xml:space="preserve"> </w:t>
      </w:r>
      <w:r>
        <w:rPr>
          <w:rFonts w:hint="cs"/>
          <w:rtl/>
        </w:rPr>
        <w:t>کرده</w:t>
      </w:r>
      <w:r>
        <w:rPr>
          <w:rtl/>
        </w:rPr>
        <w:t xml:space="preserve"> </w:t>
      </w:r>
      <w:r>
        <w:rPr>
          <w:rFonts w:hint="cs"/>
          <w:rtl/>
        </w:rPr>
        <w:t>باشد</w:t>
      </w:r>
      <w:r>
        <w:rPr>
          <w:rtl/>
        </w:rPr>
        <w:t>)</w:t>
      </w:r>
      <w:r>
        <w:rPr>
          <w:rFonts w:hint="cs"/>
          <w:rtl/>
        </w:rPr>
        <w:t>،</w:t>
      </w:r>
      <w:r>
        <w:rPr>
          <w:rtl/>
        </w:rPr>
        <w:t xml:space="preserve"> </w:t>
      </w:r>
      <w:r>
        <w:rPr>
          <w:rFonts w:hint="cs"/>
          <w:rtl/>
        </w:rPr>
        <w:t>دیگر</w:t>
      </w:r>
      <w:r>
        <w:rPr>
          <w:rtl/>
        </w:rPr>
        <w:t xml:space="preserve"> </w:t>
      </w:r>
      <w:r>
        <w:rPr>
          <w:rFonts w:hint="cs"/>
          <w:rtl/>
        </w:rPr>
        <w:t>شارع</w:t>
      </w:r>
      <w:r>
        <w:rPr>
          <w:rtl/>
        </w:rPr>
        <w:t xml:space="preserve"> </w:t>
      </w:r>
      <w:r>
        <w:rPr>
          <w:rFonts w:hint="cs"/>
          <w:rtl/>
        </w:rPr>
        <w:t>نیامده</w:t>
      </w:r>
      <w:r>
        <w:rPr>
          <w:rtl/>
        </w:rPr>
        <w:t xml:space="preserve"> </w:t>
      </w:r>
      <w:r>
        <w:rPr>
          <w:rFonts w:hint="cs"/>
          <w:rtl/>
        </w:rPr>
        <w:t>تا</w:t>
      </w:r>
      <w:r>
        <w:rPr>
          <w:rtl/>
        </w:rPr>
        <w:t xml:space="preserve"> </w:t>
      </w:r>
      <w:r>
        <w:rPr>
          <w:rFonts w:hint="cs"/>
          <w:rtl/>
        </w:rPr>
        <w:t>چیزی</w:t>
      </w:r>
      <w:r>
        <w:rPr>
          <w:rtl/>
        </w:rPr>
        <w:t xml:space="preserve"> </w:t>
      </w:r>
      <w:r>
        <w:rPr>
          <w:rFonts w:hint="cs"/>
          <w:rtl/>
        </w:rPr>
        <w:t>را</w:t>
      </w:r>
      <w:r>
        <w:rPr>
          <w:rtl/>
        </w:rPr>
        <w:t xml:space="preserve"> </w:t>
      </w:r>
      <w:r>
        <w:rPr>
          <w:rFonts w:hint="cs"/>
          <w:rtl/>
        </w:rPr>
        <w:t>به</w:t>
      </w:r>
      <w:r>
        <w:rPr>
          <w:rtl/>
        </w:rPr>
        <w:t xml:space="preserve"> </w:t>
      </w:r>
      <w:r>
        <w:rPr>
          <w:rFonts w:hint="cs"/>
          <w:rtl/>
        </w:rPr>
        <w:t>منزله‌ی</w:t>
      </w:r>
      <w:r>
        <w:rPr>
          <w:rtl/>
        </w:rPr>
        <w:t xml:space="preserve"> </w:t>
      </w:r>
      <w:r>
        <w:rPr>
          <w:rFonts w:hint="cs"/>
          <w:rtl/>
        </w:rPr>
        <w:t>چیز</w:t>
      </w:r>
      <w:r>
        <w:rPr>
          <w:rtl/>
        </w:rPr>
        <w:t xml:space="preserve"> </w:t>
      </w:r>
      <w:r>
        <w:rPr>
          <w:rFonts w:hint="cs"/>
          <w:rtl/>
        </w:rPr>
        <w:t>دیگری</w:t>
      </w:r>
      <w:r>
        <w:rPr>
          <w:rtl/>
        </w:rPr>
        <w:t xml:space="preserve"> </w:t>
      </w:r>
      <w:r w:rsidR="00805812">
        <w:rPr>
          <w:rtl/>
        </w:rPr>
        <w:t>(</w:t>
      </w:r>
      <w:r>
        <w:rPr>
          <w:rFonts w:hint="cs"/>
          <w:rtl/>
        </w:rPr>
        <w:t>تاسیس</w:t>
      </w:r>
      <w:r w:rsidR="00805812">
        <w:rPr>
          <w:rFonts w:hint="eastAsia"/>
          <w:rtl/>
        </w:rPr>
        <w:t>)</w:t>
      </w:r>
      <w:r>
        <w:rPr>
          <w:rtl/>
        </w:rPr>
        <w:t xml:space="preserve"> </w:t>
      </w:r>
      <w:r>
        <w:rPr>
          <w:rFonts w:hint="cs"/>
          <w:rtl/>
        </w:rPr>
        <w:t>کند</w:t>
      </w:r>
      <w:r>
        <w:rPr>
          <w:rtl/>
        </w:rPr>
        <w:t xml:space="preserve">. </w:t>
      </w:r>
      <w:r>
        <w:rPr>
          <w:rFonts w:hint="cs"/>
          <w:rtl/>
        </w:rPr>
        <w:t>بلکه</w:t>
      </w:r>
      <w:r>
        <w:rPr>
          <w:rtl/>
        </w:rPr>
        <w:t xml:space="preserve"> </w:t>
      </w:r>
      <w:r>
        <w:rPr>
          <w:rFonts w:hint="cs"/>
          <w:rtl/>
        </w:rPr>
        <w:t>عقلاء</w:t>
      </w:r>
      <w:r>
        <w:rPr>
          <w:rtl/>
        </w:rPr>
        <w:t xml:space="preserve"> </w:t>
      </w:r>
      <w:r>
        <w:rPr>
          <w:rFonts w:hint="cs"/>
          <w:rtl/>
        </w:rPr>
        <w:t>خودشان</w:t>
      </w:r>
      <w:r>
        <w:rPr>
          <w:rtl/>
        </w:rPr>
        <w:t xml:space="preserve"> </w:t>
      </w:r>
      <w:r>
        <w:rPr>
          <w:rFonts w:hint="cs"/>
          <w:rtl/>
        </w:rPr>
        <w:t>در</w:t>
      </w:r>
      <w:r>
        <w:rPr>
          <w:rtl/>
        </w:rPr>
        <w:t xml:space="preserve"> </w:t>
      </w:r>
      <w:r>
        <w:rPr>
          <w:rFonts w:hint="cs"/>
          <w:rtl/>
        </w:rPr>
        <w:t>زندگی</w:t>
      </w:r>
      <w:r>
        <w:rPr>
          <w:rtl/>
        </w:rPr>
        <w:t xml:space="preserve"> </w:t>
      </w:r>
      <w:r>
        <w:rPr>
          <w:rFonts w:hint="cs"/>
          <w:rtl/>
        </w:rPr>
        <w:t>عقلایی،</w:t>
      </w:r>
      <w:r>
        <w:rPr>
          <w:rtl/>
        </w:rPr>
        <w:t xml:space="preserve"> </w:t>
      </w:r>
      <w:r>
        <w:rPr>
          <w:rFonts w:hint="cs"/>
          <w:rtl/>
        </w:rPr>
        <w:t>به</w:t>
      </w:r>
      <w:r>
        <w:rPr>
          <w:rtl/>
        </w:rPr>
        <w:t xml:space="preserve"> </w:t>
      </w:r>
      <w:r>
        <w:rPr>
          <w:rFonts w:hint="cs"/>
          <w:rtl/>
        </w:rPr>
        <w:t>برخی</w:t>
      </w:r>
      <w:r>
        <w:rPr>
          <w:rtl/>
        </w:rPr>
        <w:t xml:space="preserve"> </w:t>
      </w:r>
      <w:r>
        <w:rPr>
          <w:rFonts w:hint="cs"/>
          <w:rtl/>
        </w:rPr>
        <w:t>امارات</w:t>
      </w:r>
      <w:r>
        <w:rPr>
          <w:rtl/>
        </w:rPr>
        <w:t xml:space="preserve"> </w:t>
      </w:r>
      <w:r>
        <w:rPr>
          <w:rFonts w:hint="cs"/>
          <w:rtl/>
        </w:rPr>
        <w:t>اعتماد</w:t>
      </w:r>
      <w:r>
        <w:rPr>
          <w:rtl/>
        </w:rPr>
        <w:t xml:space="preserve"> </w:t>
      </w:r>
      <w:r>
        <w:rPr>
          <w:rFonts w:hint="cs"/>
          <w:rtl/>
        </w:rPr>
        <w:t>می‌کنند</w:t>
      </w:r>
      <w:r>
        <w:rPr>
          <w:rtl/>
        </w:rPr>
        <w:t xml:space="preserve"> </w:t>
      </w:r>
      <w:r>
        <w:rPr>
          <w:rFonts w:hint="cs"/>
          <w:rtl/>
        </w:rPr>
        <w:t>و</w:t>
      </w:r>
      <w:r>
        <w:rPr>
          <w:rtl/>
        </w:rPr>
        <w:t xml:space="preserve"> </w:t>
      </w:r>
      <w:r>
        <w:rPr>
          <w:rFonts w:hint="cs"/>
          <w:rtl/>
        </w:rPr>
        <w:t>شارع</w:t>
      </w:r>
      <w:r>
        <w:rPr>
          <w:rtl/>
        </w:rPr>
        <w:t xml:space="preserve"> </w:t>
      </w:r>
      <w:r>
        <w:rPr>
          <w:rFonts w:hint="cs"/>
          <w:rtl/>
        </w:rPr>
        <w:t>تنها</w:t>
      </w:r>
      <w:r>
        <w:rPr>
          <w:rtl/>
        </w:rPr>
        <w:t xml:space="preserve"> </w:t>
      </w:r>
      <w:r>
        <w:rPr>
          <w:rFonts w:hint="cs"/>
          <w:rtl/>
        </w:rPr>
        <w:t>آن</w:t>
      </w:r>
      <w:r>
        <w:rPr>
          <w:rtl/>
        </w:rPr>
        <w:t xml:space="preserve"> </w:t>
      </w:r>
      <w:r>
        <w:rPr>
          <w:rFonts w:hint="cs"/>
          <w:rtl/>
        </w:rPr>
        <w:t>را</w:t>
      </w:r>
      <w:r>
        <w:rPr>
          <w:rtl/>
        </w:rPr>
        <w:t xml:space="preserve"> </w:t>
      </w:r>
      <w:r>
        <w:rPr>
          <w:rFonts w:hint="cs"/>
          <w:rtl/>
        </w:rPr>
        <w:t>تایید</w:t>
      </w:r>
      <w:r>
        <w:rPr>
          <w:rtl/>
        </w:rPr>
        <w:t xml:space="preserve"> </w:t>
      </w:r>
      <w:r>
        <w:rPr>
          <w:rFonts w:hint="cs"/>
          <w:rtl/>
        </w:rPr>
        <w:t>کرده</w:t>
      </w:r>
      <w:r>
        <w:rPr>
          <w:rtl/>
        </w:rPr>
        <w:t xml:space="preserve"> </w:t>
      </w:r>
      <w:r>
        <w:rPr>
          <w:rFonts w:hint="cs"/>
          <w:rtl/>
        </w:rPr>
        <w:t>است</w:t>
      </w:r>
      <w:r w:rsidR="00BA7D0A">
        <w:rPr>
          <w:rtl/>
        </w:rPr>
        <w:t xml:space="preserve"> بنابراین </w:t>
      </w:r>
      <w:r>
        <w:rPr>
          <w:rFonts w:hint="cs"/>
          <w:rtl/>
        </w:rPr>
        <w:t>کل</w:t>
      </w:r>
      <w:r>
        <w:rPr>
          <w:rtl/>
        </w:rPr>
        <w:t xml:space="preserve"> </w:t>
      </w:r>
      <w:r>
        <w:rPr>
          <w:rFonts w:hint="cs"/>
          <w:rtl/>
        </w:rPr>
        <w:t>بنای</w:t>
      </w:r>
      <w:r>
        <w:rPr>
          <w:rtl/>
        </w:rPr>
        <w:t xml:space="preserve"> </w:t>
      </w:r>
      <w:r>
        <w:rPr>
          <w:rFonts w:hint="cs"/>
          <w:rtl/>
        </w:rPr>
        <w:t>نظریه‌ی</w:t>
      </w:r>
      <w:r>
        <w:rPr>
          <w:rtl/>
        </w:rPr>
        <w:t xml:space="preserve"> </w:t>
      </w:r>
      <w:r>
        <w:rPr>
          <w:rFonts w:hint="cs"/>
          <w:rtl/>
        </w:rPr>
        <w:t>علم</w:t>
      </w:r>
      <w:r>
        <w:rPr>
          <w:rtl/>
        </w:rPr>
        <w:t xml:space="preserve"> </w:t>
      </w:r>
      <w:r>
        <w:rPr>
          <w:rFonts w:hint="cs"/>
          <w:rtl/>
        </w:rPr>
        <w:t>تعبدی</w:t>
      </w:r>
      <w:r>
        <w:rPr>
          <w:rtl/>
        </w:rPr>
        <w:t xml:space="preserve"> </w:t>
      </w:r>
      <w:r>
        <w:rPr>
          <w:rFonts w:hint="cs"/>
          <w:rtl/>
        </w:rPr>
        <w:t>که</w:t>
      </w:r>
      <w:r>
        <w:rPr>
          <w:rtl/>
        </w:rPr>
        <w:t xml:space="preserve"> </w:t>
      </w:r>
      <w:r>
        <w:rPr>
          <w:rFonts w:hint="cs"/>
          <w:rtl/>
        </w:rPr>
        <w:t>مبتنی</w:t>
      </w:r>
      <w:r>
        <w:rPr>
          <w:rtl/>
        </w:rPr>
        <w:t xml:space="preserve"> </w:t>
      </w:r>
      <w:r>
        <w:rPr>
          <w:rFonts w:hint="cs"/>
          <w:rtl/>
        </w:rPr>
        <w:t>بر</w:t>
      </w:r>
      <w:r>
        <w:rPr>
          <w:rtl/>
        </w:rPr>
        <w:t xml:space="preserve"> </w:t>
      </w:r>
      <w:r>
        <w:rPr>
          <w:rFonts w:hint="cs"/>
          <w:rtl/>
        </w:rPr>
        <w:t>عمل</w:t>
      </w:r>
      <w:r>
        <w:rPr>
          <w:rtl/>
        </w:rPr>
        <w:t xml:space="preserve"> </w:t>
      </w:r>
      <w:r>
        <w:rPr>
          <w:rFonts w:hint="cs"/>
          <w:rtl/>
        </w:rPr>
        <w:t>تاسیسی</w:t>
      </w:r>
      <w:r>
        <w:rPr>
          <w:rtl/>
        </w:rPr>
        <w:t xml:space="preserve"> </w:t>
      </w:r>
      <w:r>
        <w:rPr>
          <w:rFonts w:hint="cs"/>
          <w:rtl/>
        </w:rPr>
        <w:t>شارع</w:t>
      </w:r>
      <w:r>
        <w:rPr>
          <w:rtl/>
        </w:rPr>
        <w:t xml:space="preserve"> </w:t>
      </w:r>
      <w:r>
        <w:rPr>
          <w:rFonts w:hint="cs"/>
          <w:rtl/>
        </w:rPr>
        <w:t>است،</w:t>
      </w:r>
      <w:r>
        <w:rPr>
          <w:rtl/>
        </w:rPr>
        <w:t xml:space="preserve"> </w:t>
      </w:r>
      <w:r>
        <w:rPr>
          <w:rFonts w:hint="cs"/>
          <w:rtl/>
        </w:rPr>
        <w:t>زیر</w:t>
      </w:r>
      <w:r>
        <w:rPr>
          <w:rtl/>
        </w:rPr>
        <w:t xml:space="preserve"> </w:t>
      </w:r>
      <w:r>
        <w:rPr>
          <w:rFonts w:hint="cs"/>
          <w:rtl/>
        </w:rPr>
        <w:t>سؤال</w:t>
      </w:r>
      <w:r>
        <w:rPr>
          <w:rtl/>
        </w:rPr>
        <w:t xml:space="preserve"> </w:t>
      </w:r>
      <w:r w:rsidR="00B21FA3">
        <w:rPr>
          <w:rFonts w:hint="cs"/>
          <w:rtl/>
        </w:rPr>
        <w:t>می رود</w:t>
      </w:r>
      <w:r>
        <w:rPr>
          <w:rtl/>
        </w:rPr>
        <w:t>.</w:t>
      </w:r>
    </w:p>
    <w:p w:rsidR="00DA7AA2" w:rsidRDefault="00DA7AA2" w:rsidP="0044477C">
      <w:pPr>
        <w:rPr>
          <w:rtl/>
        </w:rPr>
      </w:pPr>
      <w:r>
        <w:rPr>
          <w:rFonts w:hint="cs"/>
          <w:rtl/>
        </w:rPr>
        <w:t>تحلیل</w:t>
      </w:r>
      <w:r>
        <w:rPr>
          <w:rtl/>
        </w:rPr>
        <w:t xml:space="preserve"> </w:t>
      </w:r>
      <w:r>
        <w:rPr>
          <w:rFonts w:hint="cs"/>
          <w:rtl/>
        </w:rPr>
        <w:t>نقد</w:t>
      </w:r>
      <w:r>
        <w:rPr>
          <w:rtl/>
        </w:rPr>
        <w:t>:</w:t>
      </w:r>
      <w:r w:rsidR="0049175D">
        <w:rPr>
          <w:rFonts w:hint="cs"/>
          <w:rtl/>
        </w:rPr>
        <w:t xml:space="preserve"> </w:t>
      </w:r>
      <w:r>
        <w:rPr>
          <w:rFonts w:hint="cs"/>
          <w:rtl/>
        </w:rPr>
        <w:t>این</w:t>
      </w:r>
      <w:r>
        <w:rPr>
          <w:rtl/>
        </w:rPr>
        <w:t xml:space="preserve"> </w:t>
      </w:r>
      <w:r>
        <w:rPr>
          <w:rFonts w:hint="cs"/>
          <w:rtl/>
        </w:rPr>
        <w:t>اشکال،</w:t>
      </w:r>
      <w:r>
        <w:rPr>
          <w:rtl/>
        </w:rPr>
        <w:t xml:space="preserve"> </w:t>
      </w:r>
      <w:r>
        <w:rPr>
          <w:rFonts w:hint="cs"/>
          <w:rtl/>
        </w:rPr>
        <w:t>بحثی</w:t>
      </w:r>
      <w:r>
        <w:rPr>
          <w:rtl/>
        </w:rPr>
        <w:t xml:space="preserve"> </w:t>
      </w:r>
      <w:r>
        <w:rPr>
          <w:rFonts w:hint="cs"/>
          <w:rtl/>
        </w:rPr>
        <w:t>اصولی</w:t>
      </w:r>
      <w:r>
        <w:rPr>
          <w:rtl/>
        </w:rPr>
        <w:t xml:space="preserve"> </w:t>
      </w:r>
      <w:r>
        <w:rPr>
          <w:rFonts w:hint="cs"/>
          <w:rtl/>
        </w:rPr>
        <w:t>و</w:t>
      </w:r>
      <w:r>
        <w:rPr>
          <w:rtl/>
        </w:rPr>
        <w:t xml:space="preserve"> </w:t>
      </w:r>
      <w:r>
        <w:rPr>
          <w:rFonts w:hint="cs"/>
          <w:rtl/>
        </w:rPr>
        <w:t>کلان</w:t>
      </w:r>
      <w:r>
        <w:rPr>
          <w:rtl/>
        </w:rPr>
        <w:t xml:space="preserve"> </w:t>
      </w:r>
      <w:r>
        <w:rPr>
          <w:rFonts w:hint="cs"/>
          <w:rtl/>
        </w:rPr>
        <w:t>درباره‌ی</w:t>
      </w:r>
      <w:r>
        <w:rPr>
          <w:rtl/>
        </w:rPr>
        <w:t xml:space="preserve"> </w:t>
      </w:r>
      <w:r>
        <w:rPr>
          <w:rFonts w:hint="cs"/>
          <w:rtl/>
        </w:rPr>
        <w:t>منشأ</w:t>
      </w:r>
      <w:r>
        <w:rPr>
          <w:rtl/>
        </w:rPr>
        <w:t xml:space="preserve"> </w:t>
      </w:r>
      <w:r>
        <w:rPr>
          <w:rFonts w:hint="cs"/>
          <w:rtl/>
        </w:rPr>
        <w:t>حجیت</w:t>
      </w:r>
      <w:r>
        <w:rPr>
          <w:rtl/>
        </w:rPr>
        <w:t xml:space="preserve"> </w:t>
      </w:r>
      <w:r>
        <w:rPr>
          <w:rFonts w:hint="cs"/>
          <w:rtl/>
        </w:rPr>
        <w:t>امارات</w:t>
      </w:r>
      <w:r>
        <w:rPr>
          <w:rtl/>
        </w:rPr>
        <w:t xml:space="preserve"> (</w:t>
      </w:r>
      <w:r>
        <w:rPr>
          <w:rFonts w:hint="cs"/>
          <w:rtl/>
        </w:rPr>
        <w:t>تاسیسی</w:t>
      </w:r>
      <w:r>
        <w:rPr>
          <w:rtl/>
        </w:rPr>
        <w:t xml:space="preserve"> </w:t>
      </w:r>
      <w:r>
        <w:rPr>
          <w:rFonts w:hint="cs"/>
          <w:rtl/>
        </w:rPr>
        <w:t>یا</w:t>
      </w:r>
      <w:r>
        <w:rPr>
          <w:rtl/>
        </w:rPr>
        <w:t xml:space="preserve"> </w:t>
      </w:r>
      <w:r>
        <w:rPr>
          <w:rFonts w:hint="cs"/>
          <w:rtl/>
        </w:rPr>
        <w:t>امضایی</w:t>
      </w:r>
      <w:r>
        <w:rPr>
          <w:rtl/>
        </w:rPr>
        <w:t xml:space="preserve"> </w:t>
      </w:r>
      <w:r>
        <w:rPr>
          <w:rFonts w:hint="cs"/>
          <w:rtl/>
        </w:rPr>
        <w:t>بودن</w:t>
      </w:r>
      <w:r>
        <w:rPr>
          <w:rtl/>
        </w:rPr>
        <w:t xml:space="preserve">) </w:t>
      </w:r>
      <w:r>
        <w:rPr>
          <w:rFonts w:hint="cs"/>
          <w:rtl/>
        </w:rPr>
        <w:t>را</w:t>
      </w:r>
      <w:r>
        <w:rPr>
          <w:rtl/>
        </w:rPr>
        <w:t xml:space="preserve"> </w:t>
      </w:r>
      <w:r>
        <w:rPr>
          <w:rFonts w:hint="cs"/>
          <w:rtl/>
        </w:rPr>
        <w:t>پیش</w:t>
      </w:r>
      <w:r>
        <w:rPr>
          <w:rtl/>
        </w:rPr>
        <w:t xml:space="preserve"> </w:t>
      </w:r>
      <w:r>
        <w:rPr>
          <w:rFonts w:hint="cs"/>
          <w:rtl/>
        </w:rPr>
        <w:t>می‌کشد</w:t>
      </w:r>
      <w:r>
        <w:rPr>
          <w:rtl/>
        </w:rPr>
        <w:t xml:space="preserve"> </w:t>
      </w:r>
      <w:r>
        <w:rPr>
          <w:rFonts w:hint="cs"/>
          <w:rtl/>
        </w:rPr>
        <w:t>و</w:t>
      </w:r>
      <w:r>
        <w:rPr>
          <w:rtl/>
        </w:rPr>
        <w:t xml:space="preserve"> </w:t>
      </w:r>
      <w:r>
        <w:rPr>
          <w:rFonts w:hint="cs"/>
          <w:rtl/>
        </w:rPr>
        <w:t>نشان</w:t>
      </w:r>
      <w:r>
        <w:rPr>
          <w:rtl/>
        </w:rPr>
        <w:t xml:space="preserve"> </w:t>
      </w:r>
      <w:r>
        <w:rPr>
          <w:rFonts w:hint="cs"/>
          <w:rtl/>
        </w:rPr>
        <w:t>می‌دهد</w:t>
      </w:r>
      <w:r>
        <w:rPr>
          <w:rtl/>
        </w:rPr>
        <w:t xml:space="preserve"> </w:t>
      </w:r>
      <w:r>
        <w:rPr>
          <w:rFonts w:hint="cs"/>
          <w:rtl/>
        </w:rPr>
        <w:t>که</w:t>
      </w:r>
      <w:r>
        <w:rPr>
          <w:rtl/>
        </w:rPr>
        <w:t xml:space="preserve"> </w:t>
      </w:r>
      <w:r>
        <w:rPr>
          <w:rFonts w:hint="cs"/>
          <w:rtl/>
        </w:rPr>
        <w:t>پذیرش</w:t>
      </w:r>
      <w:r>
        <w:rPr>
          <w:rtl/>
        </w:rPr>
        <w:t xml:space="preserve"> </w:t>
      </w:r>
      <w:r>
        <w:rPr>
          <w:rFonts w:hint="cs"/>
          <w:rtl/>
        </w:rPr>
        <w:t>نظریه‌ی</w:t>
      </w:r>
      <w:r>
        <w:rPr>
          <w:rtl/>
        </w:rPr>
        <w:t xml:space="preserve"> </w:t>
      </w:r>
      <w:r>
        <w:rPr>
          <w:rFonts w:hint="cs"/>
          <w:rtl/>
        </w:rPr>
        <w:t>علم</w:t>
      </w:r>
      <w:r>
        <w:rPr>
          <w:rtl/>
        </w:rPr>
        <w:t xml:space="preserve"> </w:t>
      </w:r>
      <w:r>
        <w:rPr>
          <w:rFonts w:hint="cs"/>
          <w:rtl/>
        </w:rPr>
        <w:t>تعبدی،</w:t>
      </w:r>
      <w:r>
        <w:rPr>
          <w:rtl/>
        </w:rPr>
        <w:t xml:space="preserve"> </w:t>
      </w:r>
      <w:r>
        <w:rPr>
          <w:rFonts w:hint="cs"/>
          <w:rtl/>
        </w:rPr>
        <w:t>منوط</w:t>
      </w:r>
      <w:r>
        <w:rPr>
          <w:rtl/>
        </w:rPr>
        <w:t xml:space="preserve"> </w:t>
      </w:r>
      <w:r>
        <w:rPr>
          <w:rFonts w:hint="cs"/>
          <w:rtl/>
        </w:rPr>
        <w:t>به</w:t>
      </w:r>
      <w:r>
        <w:rPr>
          <w:rtl/>
        </w:rPr>
        <w:t xml:space="preserve"> </w:t>
      </w:r>
      <w:r>
        <w:rPr>
          <w:rFonts w:hint="cs"/>
          <w:rtl/>
        </w:rPr>
        <w:t>پذیرش</w:t>
      </w:r>
      <w:r>
        <w:rPr>
          <w:rtl/>
        </w:rPr>
        <w:t xml:space="preserve"> </w:t>
      </w:r>
      <w:r>
        <w:rPr>
          <w:rFonts w:hint="cs"/>
          <w:rtl/>
        </w:rPr>
        <w:t>مبنای</w:t>
      </w:r>
      <w:r>
        <w:rPr>
          <w:rtl/>
        </w:rPr>
        <w:t xml:space="preserve"> </w:t>
      </w:r>
      <w:r>
        <w:rPr>
          <w:rFonts w:hint="cs"/>
          <w:rtl/>
        </w:rPr>
        <w:t>تاسیسی</w:t>
      </w:r>
      <w:r>
        <w:rPr>
          <w:rtl/>
        </w:rPr>
        <w:t xml:space="preserve"> </w:t>
      </w:r>
      <w:r>
        <w:rPr>
          <w:rFonts w:hint="cs"/>
          <w:rtl/>
        </w:rPr>
        <w:t>بودن</w:t>
      </w:r>
      <w:r>
        <w:rPr>
          <w:rtl/>
        </w:rPr>
        <w:t xml:space="preserve"> </w:t>
      </w:r>
      <w:r>
        <w:rPr>
          <w:rFonts w:hint="cs"/>
          <w:rtl/>
        </w:rPr>
        <w:t>حجیت</w:t>
      </w:r>
      <w:r>
        <w:rPr>
          <w:rtl/>
        </w:rPr>
        <w:t xml:space="preserve"> </w:t>
      </w:r>
      <w:r>
        <w:rPr>
          <w:rFonts w:hint="cs"/>
          <w:rtl/>
        </w:rPr>
        <w:t>امارات</w:t>
      </w:r>
      <w:r>
        <w:rPr>
          <w:rtl/>
        </w:rPr>
        <w:t xml:space="preserve"> </w:t>
      </w:r>
      <w:r>
        <w:rPr>
          <w:rFonts w:hint="cs"/>
          <w:rtl/>
        </w:rPr>
        <w:t>است</w:t>
      </w:r>
      <w:r>
        <w:rPr>
          <w:rtl/>
        </w:rPr>
        <w:t xml:space="preserve">. </w:t>
      </w:r>
      <w:r>
        <w:rPr>
          <w:rFonts w:hint="cs"/>
          <w:rtl/>
        </w:rPr>
        <w:t>اگر</w:t>
      </w:r>
      <w:r>
        <w:rPr>
          <w:rtl/>
        </w:rPr>
        <w:t xml:space="preserve"> </w:t>
      </w:r>
      <w:r>
        <w:rPr>
          <w:rFonts w:hint="cs"/>
          <w:rtl/>
        </w:rPr>
        <w:t>کسی</w:t>
      </w:r>
      <w:r>
        <w:rPr>
          <w:rtl/>
        </w:rPr>
        <w:t xml:space="preserve"> </w:t>
      </w:r>
      <w:r>
        <w:rPr>
          <w:rFonts w:hint="cs"/>
          <w:rtl/>
        </w:rPr>
        <w:t>قائل</w:t>
      </w:r>
      <w:r>
        <w:rPr>
          <w:rtl/>
        </w:rPr>
        <w:t xml:space="preserve"> </w:t>
      </w:r>
      <w:r>
        <w:rPr>
          <w:rFonts w:hint="cs"/>
          <w:rtl/>
        </w:rPr>
        <w:t>به</w:t>
      </w:r>
      <w:r>
        <w:rPr>
          <w:rtl/>
        </w:rPr>
        <w:t xml:space="preserve"> </w:t>
      </w:r>
      <w:r>
        <w:rPr>
          <w:rFonts w:hint="cs"/>
          <w:rtl/>
        </w:rPr>
        <w:t>امضایی</w:t>
      </w:r>
      <w:r>
        <w:rPr>
          <w:rtl/>
        </w:rPr>
        <w:t xml:space="preserve"> </w:t>
      </w:r>
      <w:r>
        <w:rPr>
          <w:rFonts w:hint="cs"/>
          <w:rtl/>
        </w:rPr>
        <w:t>بودن</w:t>
      </w:r>
      <w:r>
        <w:rPr>
          <w:rtl/>
        </w:rPr>
        <w:t xml:space="preserve"> </w:t>
      </w:r>
      <w:r>
        <w:rPr>
          <w:rFonts w:hint="cs"/>
          <w:rtl/>
        </w:rPr>
        <w:t>باشد،</w:t>
      </w:r>
      <w:r>
        <w:rPr>
          <w:rtl/>
        </w:rPr>
        <w:t xml:space="preserve"> </w:t>
      </w:r>
      <w:r>
        <w:rPr>
          <w:rFonts w:hint="cs"/>
          <w:rtl/>
        </w:rPr>
        <w:t>نمی‌تواند</w:t>
      </w:r>
      <w:r>
        <w:rPr>
          <w:rtl/>
        </w:rPr>
        <w:t xml:space="preserve"> </w:t>
      </w:r>
      <w:r>
        <w:rPr>
          <w:rFonts w:hint="cs"/>
          <w:rtl/>
        </w:rPr>
        <w:t>بپذیرد</w:t>
      </w:r>
      <w:r>
        <w:rPr>
          <w:rtl/>
        </w:rPr>
        <w:t xml:space="preserve"> </w:t>
      </w:r>
      <w:r>
        <w:rPr>
          <w:rFonts w:hint="cs"/>
          <w:rtl/>
        </w:rPr>
        <w:t>که</w:t>
      </w:r>
      <w:r>
        <w:rPr>
          <w:rtl/>
        </w:rPr>
        <w:t xml:space="preserve"> </w:t>
      </w:r>
      <w:r>
        <w:rPr>
          <w:rFonts w:hint="cs"/>
          <w:rtl/>
        </w:rPr>
        <w:t>شارع</w:t>
      </w:r>
      <w:r>
        <w:rPr>
          <w:rtl/>
        </w:rPr>
        <w:t xml:space="preserve"> </w:t>
      </w:r>
      <w:r>
        <w:rPr>
          <w:rFonts w:hint="cs"/>
          <w:rtl/>
        </w:rPr>
        <w:t>به</w:t>
      </w:r>
      <w:r>
        <w:rPr>
          <w:rtl/>
        </w:rPr>
        <w:t xml:space="preserve"> </w:t>
      </w:r>
      <w:r>
        <w:rPr>
          <w:rFonts w:hint="cs"/>
          <w:rtl/>
        </w:rPr>
        <w:t>صورت</w:t>
      </w:r>
      <w:r>
        <w:rPr>
          <w:rtl/>
        </w:rPr>
        <w:t xml:space="preserve"> </w:t>
      </w:r>
      <w:r>
        <w:rPr>
          <w:rFonts w:hint="cs"/>
          <w:rtl/>
        </w:rPr>
        <w:t>تعبدی</w:t>
      </w:r>
      <w:r>
        <w:rPr>
          <w:rtl/>
        </w:rPr>
        <w:t xml:space="preserve"> </w:t>
      </w:r>
      <w:r>
        <w:rPr>
          <w:rFonts w:hint="cs"/>
          <w:rtl/>
        </w:rPr>
        <w:t>و</w:t>
      </w:r>
      <w:r>
        <w:rPr>
          <w:rtl/>
        </w:rPr>
        <w:t xml:space="preserve"> </w:t>
      </w:r>
      <w:r>
        <w:rPr>
          <w:rFonts w:hint="cs"/>
          <w:rtl/>
        </w:rPr>
        <w:t>تاسیسی،</w:t>
      </w:r>
      <w:r>
        <w:rPr>
          <w:rtl/>
        </w:rPr>
        <w:t xml:space="preserve"> </w:t>
      </w:r>
      <w:r>
        <w:rPr>
          <w:rFonts w:hint="cs"/>
          <w:rtl/>
        </w:rPr>
        <w:t>اماره</w:t>
      </w:r>
      <w:r>
        <w:rPr>
          <w:rtl/>
        </w:rPr>
        <w:t xml:space="preserve"> </w:t>
      </w:r>
      <w:r>
        <w:rPr>
          <w:rFonts w:hint="cs"/>
          <w:rtl/>
        </w:rPr>
        <w:t>را</w:t>
      </w:r>
      <w:r>
        <w:rPr>
          <w:rtl/>
        </w:rPr>
        <w:t xml:space="preserve"> </w:t>
      </w:r>
      <w:r>
        <w:rPr>
          <w:rFonts w:hint="cs"/>
          <w:rtl/>
        </w:rPr>
        <w:t>به</w:t>
      </w:r>
      <w:r>
        <w:rPr>
          <w:rtl/>
        </w:rPr>
        <w:t xml:space="preserve"> </w:t>
      </w:r>
      <w:r>
        <w:rPr>
          <w:rFonts w:hint="cs"/>
          <w:rtl/>
        </w:rPr>
        <w:t>منزله‌ی</w:t>
      </w:r>
      <w:r>
        <w:rPr>
          <w:rtl/>
        </w:rPr>
        <w:t xml:space="preserve"> </w:t>
      </w:r>
      <w:r>
        <w:rPr>
          <w:rFonts w:hint="cs"/>
          <w:rtl/>
        </w:rPr>
        <w:t>علم</w:t>
      </w:r>
      <w:r>
        <w:rPr>
          <w:rtl/>
        </w:rPr>
        <w:t xml:space="preserve"> </w:t>
      </w:r>
      <w:r>
        <w:rPr>
          <w:rFonts w:hint="cs"/>
          <w:rtl/>
        </w:rPr>
        <w:t>قرار</w:t>
      </w:r>
      <w:r>
        <w:rPr>
          <w:rtl/>
        </w:rPr>
        <w:t xml:space="preserve"> </w:t>
      </w:r>
      <w:r>
        <w:rPr>
          <w:rFonts w:hint="cs"/>
          <w:rtl/>
        </w:rPr>
        <w:t>داده</w:t>
      </w:r>
      <w:r>
        <w:rPr>
          <w:rtl/>
        </w:rPr>
        <w:t xml:space="preserve"> </w:t>
      </w:r>
      <w:r>
        <w:rPr>
          <w:rFonts w:hint="cs"/>
          <w:rtl/>
        </w:rPr>
        <w:t>است</w:t>
      </w:r>
      <w:r>
        <w:rPr>
          <w:rtl/>
        </w:rPr>
        <w:t>.</w:t>
      </w:r>
    </w:p>
    <w:p w:rsidR="0094703C" w:rsidRDefault="0094703C" w:rsidP="0044477C">
      <w:pPr>
        <w:rPr>
          <w:rtl/>
        </w:rPr>
      </w:pPr>
      <w:r>
        <w:rPr>
          <w:rtl/>
        </w:rPr>
        <w:br w:type="page"/>
      </w:r>
    </w:p>
    <w:p w:rsidR="0094703C" w:rsidRDefault="0094703C" w:rsidP="00781346">
      <w:pPr>
        <w:pStyle w:val="NoSpacing"/>
        <w:rPr>
          <w:rtl/>
        </w:rPr>
      </w:pPr>
      <w:bookmarkStart w:id="57" w:name="_Toc235260554"/>
      <w:r>
        <w:rPr>
          <w:rFonts w:hint="cs"/>
          <w:rtl/>
        </w:rPr>
        <w:lastRenderedPageBreak/>
        <w:t>جلسه بیست و نهم</w:t>
      </w:r>
      <w:bookmarkEnd w:id="57"/>
    </w:p>
    <w:p w:rsidR="00781346" w:rsidRDefault="0049175D" w:rsidP="00781346">
      <w:pPr>
        <w:pStyle w:val="Heading1"/>
        <w:rPr>
          <w:rtl/>
        </w:rPr>
      </w:pPr>
      <w:bookmarkStart w:id="58" w:name="_Toc235260555"/>
      <w:r>
        <w:rPr>
          <w:rFonts w:hint="cs"/>
          <w:rtl/>
        </w:rPr>
        <w:t>تنبیهات استصحاب/ادامه تنبیه نهم/</w:t>
      </w:r>
      <w:r w:rsidR="00AB2582">
        <w:rPr>
          <w:rFonts w:hint="cs"/>
          <w:rtl/>
        </w:rPr>
        <w:t>تفاوت</w:t>
      </w:r>
      <w:r w:rsidR="00AB2582">
        <w:rPr>
          <w:rtl/>
        </w:rPr>
        <w:t xml:space="preserve"> </w:t>
      </w:r>
      <w:r w:rsidR="00AB2582">
        <w:rPr>
          <w:rFonts w:hint="cs"/>
          <w:rtl/>
        </w:rPr>
        <w:t>بین</w:t>
      </w:r>
      <w:r w:rsidR="00AB2582">
        <w:rPr>
          <w:rtl/>
        </w:rPr>
        <w:t xml:space="preserve"> </w:t>
      </w:r>
      <w:r w:rsidR="00AB2582">
        <w:rPr>
          <w:rFonts w:hint="cs"/>
          <w:rtl/>
        </w:rPr>
        <w:t>امارات</w:t>
      </w:r>
      <w:r w:rsidR="00AB2582">
        <w:rPr>
          <w:rtl/>
        </w:rPr>
        <w:t xml:space="preserve"> </w:t>
      </w:r>
      <w:r w:rsidR="00AB2582">
        <w:rPr>
          <w:rFonts w:hint="cs"/>
          <w:rtl/>
        </w:rPr>
        <w:t>و</w:t>
      </w:r>
      <w:r w:rsidR="00AB2582">
        <w:rPr>
          <w:rtl/>
        </w:rPr>
        <w:t xml:space="preserve"> </w:t>
      </w:r>
      <w:r w:rsidR="00AB2582">
        <w:rPr>
          <w:rFonts w:hint="cs"/>
          <w:rtl/>
        </w:rPr>
        <w:t>اصول</w:t>
      </w:r>
      <w:r w:rsidR="00AB2582">
        <w:rPr>
          <w:rtl/>
        </w:rPr>
        <w:t xml:space="preserve"> </w:t>
      </w:r>
      <w:r w:rsidR="00AB2582">
        <w:rPr>
          <w:rFonts w:hint="cs"/>
          <w:rtl/>
        </w:rPr>
        <w:t>عملیه</w:t>
      </w:r>
      <w:r w:rsidR="00AB2582">
        <w:rPr>
          <w:rtl/>
        </w:rPr>
        <w:t xml:space="preserve"> </w:t>
      </w:r>
      <w:r w:rsidR="00AB2582">
        <w:rPr>
          <w:rFonts w:hint="cs"/>
          <w:rtl/>
        </w:rPr>
        <w:t>از</w:t>
      </w:r>
      <w:r w:rsidR="00AB2582">
        <w:rPr>
          <w:rtl/>
        </w:rPr>
        <w:t xml:space="preserve"> </w:t>
      </w:r>
      <w:r w:rsidR="00AB2582">
        <w:rPr>
          <w:rFonts w:hint="cs"/>
          <w:rtl/>
        </w:rPr>
        <w:t>حیث</w:t>
      </w:r>
      <w:r w:rsidR="00AB2582">
        <w:rPr>
          <w:rtl/>
        </w:rPr>
        <w:t xml:space="preserve"> </w:t>
      </w:r>
      <w:r w:rsidR="00AB2582">
        <w:rPr>
          <w:rFonts w:hint="cs"/>
          <w:rtl/>
        </w:rPr>
        <w:t>اثبات</w:t>
      </w:r>
      <w:r w:rsidR="00AB2582">
        <w:rPr>
          <w:rtl/>
        </w:rPr>
        <w:t xml:space="preserve"> </w:t>
      </w:r>
      <w:r w:rsidR="00AB2582">
        <w:rPr>
          <w:rFonts w:hint="cs"/>
          <w:rtl/>
        </w:rPr>
        <w:t>لوازم</w:t>
      </w:r>
      <w:r w:rsidR="00AB2582">
        <w:rPr>
          <w:rtl/>
        </w:rPr>
        <w:t xml:space="preserve"> </w:t>
      </w:r>
      <w:r w:rsidR="00AB2582">
        <w:rPr>
          <w:rFonts w:hint="cs"/>
          <w:rtl/>
        </w:rPr>
        <w:t>عقلی</w:t>
      </w:r>
      <w:r w:rsidR="00AB2582">
        <w:rPr>
          <w:rtl/>
        </w:rPr>
        <w:t xml:space="preserve"> </w:t>
      </w:r>
      <w:r w:rsidR="00AB2582">
        <w:rPr>
          <w:rFonts w:hint="cs"/>
          <w:rtl/>
        </w:rPr>
        <w:t>و</w:t>
      </w:r>
      <w:r w:rsidR="00AB2582">
        <w:rPr>
          <w:rtl/>
        </w:rPr>
        <w:t xml:space="preserve"> </w:t>
      </w:r>
      <w:r w:rsidR="00AB2582">
        <w:rPr>
          <w:rFonts w:hint="cs"/>
          <w:rtl/>
        </w:rPr>
        <w:t>عادی</w:t>
      </w:r>
      <w:bookmarkEnd w:id="58"/>
    </w:p>
    <w:p w:rsidR="009A5F50" w:rsidRDefault="00AB2582" w:rsidP="00781346">
      <w:pPr>
        <w:rPr>
          <w:rtl/>
        </w:rPr>
      </w:pPr>
      <w:r>
        <w:rPr>
          <w:rFonts w:hint="cs"/>
          <w:rtl/>
        </w:rPr>
        <w:t>سوال</w:t>
      </w:r>
      <w:r>
        <w:rPr>
          <w:rtl/>
        </w:rPr>
        <w:t xml:space="preserve"> </w:t>
      </w:r>
      <w:r>
        <w:rPr>
          <w:rFonts w:hint="cs"/>
          <w:rtl/>
        </w:rPr>
        <w:t>اصلی</w:t>
      </w:r>
      <w:r>
        <w:rPr>
          <w:rtl/>
        </w:rPr>
        <w:t xml:space="preserve"> </w:t>
      </w:r>
      <w:r w:rsidR="00781346">
        <w:rPr>
          <w:rFonts w:hint="cs"/>
          <w:rtl/>
        </w:rPr>
        <w:t xml:space="preserve">: </w:t>
      </w:r>
      <w:r>
        <w:rPr>
          <w:rFonts w:hint="cs"/>
          <w:rtl/>
        </w:rPr>
        <w:t>چرا</w:t>
      </w:r>
      <w:r>
        <w:rPr>
          <w:rtl/>
        </w:rPr>
        <w:t xml:space="preserve"> </w:t>
      </w:r>
      <w:r>
        <w:rPr>
          <w:rFonts w:hint="cs"/>
          <w:rtl/>
        </w:rPr>
        <w:t>امارات</w:t>
      </w:r>
      <w:r>
        <w:rPr>
          <w:rtl/>
        </w:rPr>
        <w:t xml:space="preserve"> </w:t>
      </w:r>
      <w:r>
        <w:rPr>
          <w:rFonts w:hint="cs"/>
          <w:rtl/>
        </w:rPr>
        <w:t>لوازم</w:t>
      </w:r>
      <w:r>
        <w:rPr>
          <w:rtl/>
        </w:rPr>
        <w:t xml:space="preserve"> </w:t>
      </w:r>
      <w:r>
        <w:rPr>
          <w:rFonts w:hint="cs"/>
          <w:rtl/>
        </w:rPr>
        <w:t>عقلی</w:t>
      </w:r>
      <w:r>
        <w:rPr>
          <w:rtl/>
        </w:rPr>
        <w:t xml:space="preserve"> </w:t>
      </w:r>
      <w:r>
        <w:rPr>
          <w:rFonts w:hint="cs"/>
          <w:rtl/>
        </w:rPr>
        <w:t>خود</w:t>
      </w:r>
      <w:r>
        <w:rPr>
          <w:rtl/>
        </w:rPr>
        <w:t xml:space="preserve"> </w:t>
      </w:r>
      <w:r>
        <w:rPr>
          <w:rFonts w:hint="cs"/>
          <w:rtl/>
        </w:rPr>
        <w:t>را</w:t>
      </w:r>
      <w:r>
        <w:rPr>
          <w:rtl/>
        </w:rPr>
        <w:t xml:space="preserve"> </w:t>
      </w:r>
      <w:r>
        <w:rPr>
          <w:rFonts w:hint="cs"/>
          <w:rtl/>
        </w:rPr>
        <w:t>اثبات</w:t>
      </w:r>
      <w:r>
        <w:rPr>
          <w:rtl/>
        </w:rPr>
        <w:t xml:space="preserve"> </w:t>
      </w:r>
      <w:r>
        <w:rPr>
          <w:rFonts w:hint="cs"/>
          <w:rtl/>
        </w:rPr>
        <w:t>می‌کنند</w:t>
      </w:r>
      <w:r>
        <w:rPr>
          <w:rtl/>
        </w:rPr>
        <w:t xml:space="preserve"> </w:t>
      </w:r>
      <w:r>
        <w:rPr>
          <w:rFonts w:hint="cs"/>
          <w:rtl/>
        </w:rPr>
        <w:t>ولی</w:t>
      </w:r>
      <w:r>
        <w:rPr>
          <w:rtl/>
        </w:rPr>
        <w:t xml:space="preserve"> </w:t>
      </w:r>
      <w:r>
        <w:rPr>
          <w:rFonts w:hint="cs"/>
          <w:rtl/>
        </w:rPr>
        <w:t>اصول</w:t>
      </w:r>
      <w:r>
        <w:rPr>
          <w:rtl/>
        </w:rPr>
        <w:t xml:space="preserve"> </w:t>
      </w:r>
      <w:r>
        <w:rPr>
          <w:rFonts w:hint="cs"/>
          <w:rtl/>
        </w:rPr>
        <w:t>عملیه</w:t>
      </w:r>
      <w:r>
        <w:rPr>
          <w:rtl/>
        </w:rPr>
        <w:t xml:space="preserve"> </w:t>
      </w:r>
      <w:r>
        <w:rPr>
          <w:rFonts w:hint="cs"/>
          <w:rtl/>
        </w:rPr>
        <w:t>نمی‌توانند</w:t>
      </w:r>
      <w:r>
        <w:rPr>
          <w:rtl/>
        </w:rPr>
        <w:t>.</w:t>
      </w:r>
    </w:p>
    <w:p w:rsidR="009A5F50" w:rsidRDefault="00AB2582" w:rsidP="0044477C">
      <w:pPr>
        <w:rPr>
          <w:rtl/>
        </w:rPr>
      </w:pPr>
      <w:r>
        <w:rPr>
          <w:rFonts w:hint="cs"/>
          <w:rtl/>
        </w:rPr>
        <w:t>مبانی</w:t>
      </w:r>
      <w:r>
        <w:rPr>
          <w:rtl/>
        </w:rPr>
        <w:t xml:space="preserve"> </w:t>
      </w:r>
      <w:r w:rsidR="00647410">
        <w:rPr>
          <w:rFonts w:hint="cs"/>
          <w:rtl/>
        </w:rPr>
        <w:t>سه گانه</w:t>
      </w:r>
      <w:r>
        <w:rPr>
          <w:rtl/>
        </w:rPr>
        <w:t xml:space="preserve"> </w:t>
      </w:r>
      <w:r>
        <w:rPr>
          <w:rFonts w:hint="cs"/>
          <w:rtl/>
        </w:rPr>
        <w:t>پاسخ</w:t>
      </w:r>
      <w:r>
        <w:rPr>
          <w:rtl/>
        </w:rPr>
        <w:t xml:space="preserve"> </w:t>
      </w:r>
      <w:r>
        <w:rPr>
          <w:rFonts w:hint="cs"/>
          <w:rtl/>
        </w:rPr>
        <w:t>به</w:t>
      </w:r>
      <w:r>
        <w:rPr>
          <w:rtl/>
        </w:rPr>
        <w:t xml:space="preserve"> </w:t>
      </w:r>
      <w:r>
        <w:rPr>
          <w:rFonts w:hint="cs"/>
          <w:rtl/>
        </w:rPr>
        <w:t>این</w:t>
      </w:r>
      <w:r>
        <w:rPr>
          <w:rtl/>
        </w:rPr>
        <w:t xml:space="preserve"> </w:t>
      </w:r>
      <w:r>
        <w:rPr>
          <w:rFonts w:hint="cs"/>
          <w:rtl/>
        </w:rPr>
        <w:t>سوال</w:t>
      </w:r>
      <w:r w:rsidR="00015E70">
        <w:rPr>
          <w:rFonts w:hint="cs"/>
          <w:rtl/>
        </w:rPr>
        <w:t xml:space="preserve"> (</w:t>
      </w:r>
      <w:r>
        <w:rPr>
          <w:rFonts w:hint="cs"/>
          <w:rtl/>
        </w:rPr>
        <w:t>مبنای</w:t>
      </w:r>
      <w:r>
        <w:rPr>
          <w:rtl/>
        </w:rPr>
        <w:t xml:space="preserve"> </w:t>
      </w:r>
      <w:r>
        <w:rPr>
          <w:rFonts w:hint="cs"/>
          <w:rtl/>
        </w:rPr>
        <w:t>اول</w:t>
      </w:r>
      <w:r>
        <w:rPr>
          <w:rtl/>
        </w:rPr>
        <w:t xml:space="preserve">: </w:t>
      </w:r>
      <w:r>
        <w:rPr>
          <w:rFonts w:hint="cs"/>
          <w:rtl/>
        </w:rPr>
        <w:t>مبنای</w:t>
      </w:r>
      <w:r>
        <w:rPr>
          <w:rtl/>
        </w:rPr>
        <w:t xml:space="preserve"> </w:t>
      </w:r>
      <w:r>
        <w:rPr>
          <w:rFonts w:hint="cs"/>
          <w:rtl/>
        </w:rPr>
        <w:t>حکایت</w:t>
      </w:r>
      <w:r>
        <w:rPr>
          <w:rtl/>
        </w:rPr>
        <w:t xml:space="preserve"> (</w:t>
      </w:r>
      <w:r>
        <w:rPr>
          <w:rFonts w:hint="cs"/>
          <w:rtl/>
        </w:rPr>
        <w:t>آخوند</w:t>
      </w:r>
      <w:r>
        <w:rPr>
          <w:rtl/>
        </w:rPr>
        <w:t xml:space="preserve"> </w:t>
      </w:r>
      <w:r>
        <w:rPr>
          <w:rFonts w:hint="cs"/>
          <w:rtl/>
        </w:rPr>
        <w:t>خراسانی</w:t>
      </w:r>
      <w:r>
        <w:rPr>
          <w:rtl/>
        </w:rPr>
        <w:t>)</w:t>
      </w:r>
      <w:r w:rsidR="00015E70">
        <w:rPr>
          <w:rFonts w:hint="cs"/>
          <w:rtl/>
        </w:rPr>
        <w:t>،</w:t>
      </w:r>
      <w:r w:rsidR="001227F1">
        <w:rPr>
          <w:rtl/>
        </w:rPr>
        <w:t xml:space="preserve"> </w:t>
      </w:r>
      <w:r>
        <w:rPr>
          <w:rFonts w:hint="cs"/>
          <w:rtl/>
        </w:rPr>
        <w:t>مبنای</w:t>
      </w:r>
      <w:r>
        <w:rPr>
          <w:rtl/>
        </w:rPr>
        <w:t xml:space="preserve"> </w:t>
      </w:r>
      <w:r>
        <w:rPr>
          <w:rFonts w:hint="cs"/>
          <w:rtl/>
        </w:rPr>
        <w:t>دوم</w:t>
      </w:r>
      <w:r>
        <w:rPr>
          <w:rtl/>
        </w:rPr>
        <w:t xml:space="preserve">: </w:t>
      </w:r>
      <w:r>
        <w:rPr>
          <w:rFonts w:hint="cs"/>
          <w:rtl/>
        </w:rPr>
        <w:t>مبنای</w:t>
      </w:r>
      <w:r>
        <w:rPr>
          <w:rtl/>
        </w:rPr>
        <w:t xml:space="preserve"> </w:t>
      </w:r>
      <w:r>
        <w:rPr>
          <w:rFonts w:hint="cs"/>
          <w:rtl/>
        </w:rPr>
        <w:t>علم</w:t>
      </w:r>
      <w:r>
        <w:rPr>
          <w:rtl/>
        </w:rPr>
        <w:t xml:space="preserve"> </w:t>
      </w:r>
      <w:r>
        <w:rPr>
          <w:rFonts w:hint="cs"/>
          <w:rtl/>
        </w:rPr>
        <w:t>تعبدی</w:t>
      </w:r>
      <w:r>
        <w:rPr>
          <w:rtl/>
        </w:rPr>
        <w:t xml:space="preserve"> </w:t>
      </w:r>
      <w:r>
        <w:rPr>
          <w:rFonts w:hint="cs"/>
          <w:rtl/>
        </w:rPr>
        <w:t>و</w:t>
      </w:r>
      <w:r>
        <w:rPr>
          <w:rtl/>
        </w:rPr>
        <w:t xml:space="preserve"> </w:t>
      </w:r>
      <w:r>
        <w:rPr>
          <w:rFonts w:hint="cs"/>
          <w:rtl/>
        </w:rPr>
        <w:t>تمیم</w:t>
      </w:r>
      <w:r>
        <w:rPr>
          <w:rtl/>
        </w:rPr>
        <w:t xml:space="preserve"> </w:t>
      </w:r>
      <w:r>
        <w:rPr>
          <w:rFonts w:hint="cs"/>
          <w:rtl/>
        </w:rPr>
        <w:t>الکشف</w:t>
      </w:r>
      <w:r>
        <w:rPr>
          <w:rtl/>
        </w:rPr>
        <w:t xml:space="preserve"> (</w:t>
      </w:r>
      <w:r>
        <w:rPr>
          <w:rFonts w:hint="cs"/>
          <w:rtl/>
        </w:rPr>
        <w:t>محقق</w:t>
      </w:r>
      <w:r>
        <w:rPr>
          <w:rtl/>
        </w:rPr>
        <w:t xml:space="preserve"> </w:t>
      </w:r>
      <w:r>
        <w:rPr>
          <w:rFonts w:hint="cs"/>
          <w:rtl/>
        </w:rPr>
        <w:t>نائینی</w:t>
      </w:r>
      <w:r>
        <w:rPr>
          <w:rtl/>
        </w:rPr>
        <w:t>)</w:t>
      </w:r>
      <w:r w:rsidR="00015E70">
        <w:rPr>
          <w:rFonts w:hint="cs"/>
          <w:rtl/>
        </w:rPr>
        <w:t xml:space="preserve">، </w:t>
      </w:r>
      <w:r>
        <w:rPr>
          <w:rFonts w:hint="cs"/>
          <w:rtl/>
        </w:rPr>
        <w:t>مبنای</w:t>
      </w:r>
      <w:r>
        <w:rPr>
          <w:rtl/>
        </w:rPr>
        <w:t xml:space="preserve"> </w:t>
      </w:r>
      <w:r>
        <w:rPr>
          <w:rFonts w:hint="cs"/>
          <w:rtl/>
        </w:rPr>
        <w:t>سوم</w:t>
      </w:r>
      <w:r>
        <w:rPr>
          <w:rtl/>
        </w:rPr>
        <w:t xml:space="preserve">: </w:t>
      </w:r>
      <w:r>
        <w:rPr>
          <w:rFonts w:hint="cs"/>
          <w:rtl/>
        </w:rPr>
        <w:t>مبنای</w:t>
      </w:r>
      <w:r>
        <w:rPr>
          <w:rtl/>
        </w:rPr>
        <w:t xml:space="preserve"> </w:t>
      </w:r>
      <w:r>
        <w:rPr>
          <w:rFonts w:hint="cs"/>
          <w:rtl/>
        </w:rPr>
        <w:t>وثوق</w:t>
      </w:r>
      <w:r>
        <w:rPr>
          <w:rtl/>
        </w:rPr>
        <w:t xml:space="preserve"> (</w:t>
      </w:r>
      <w:r w:rsidR="00015E70">
        <w:rPr>
          <w:rFonts w:hint="cs"/>
          <w:rtl/>
        </w:rPr>
        <w:t>امام خمینی</w:t>
      </w:r>
      <w:r>
        <w:rPr>
          <w:rtl/>
        </w:rPr>
        <w:t>)</w:t>
      </w:r>
      <w:r w:rsidR="00015E70">
        <w:rPr>
          <w:rFonts w:hint="cs"/>
          <w:rtl/>
        </w:rPr>
        <w:t>)</w:t>
      </w:r>
    </w:p>
    <w:p w:rsidR="009A5F50" w:rsidRDefault="00AB2582" w:rsidP="0044477C">
      <w:pPr>
        <w:rPr>
          <w:rtl/>
        </w:rPr>
      </w:pPr>
      <w:r>
        <w:rPr>
          <w:rFonts w:hint="cs"/>
          <w:rtl/>
        </w:rPr>
        <w:t>بررسی</w:t>
      </w:r>
      <w:r>
        <w:rPr>
          <w:rtl/>
        </w:rPr>
        <w:t xml:space="preserve"> </w:t>
      </w:r>
      <w:r>
        <w:rPr>
          <w:rFonts w:hint="cs"/>
          <w:rtl/>
        </w:rPr>
        <w:t>مبنای</w:t>
      </w:r>
      <w:r>
        <w:rPr>
          <w:rtl/>
        </w:rPr>
        <w:t xml:space="preserve"> </w:t>
      </w:r>
      <w:r>
        <w:rPr>
          <w:rFonts w:hint="cs"/>
          <w:rtl/>
        </w:rPr>
        <w:t>دوم</w:t>
      </w:r>
      <w:r>
        <w:rPr>
          <w:rtl/>
        </w:rPr>
        <w:t xml:space="preserve"> (</w:t>
      </w:r>
      <w:r>
        <w:rPr>
          <w:rFonts w:hint="cs"/>
          <w:rtl/>
        </w:rPr>
        <w:t>محقق</w:t>
      </w:r>
      <w:r>
        <w:rPr>
          <w:rtl/>
        </w:rPr>
        <w:t xml:space="preserve"> </w:t>
      </w:r>
      <w:r>
        <w:rPr>
          <w:rFonts w:hint="cs"/>
          <w:rtl/>
        </w:rPr>
        <w:t>نائینی</w:t>
      </w:r>
      <w:r>
        <w:rPr>
          <w:rtl/>
        </w:rPr>
        <w:t xml:space="preserve">) </w:t>
      </w:r>
      <w:r>
        <w:rPr>
          <w:rFonts w:hint="cs"/>
          <w:rtl/>
        </w:rPr>
        <w:t>و</w:t>
      </w:r>
      <w:r>
        <w:rPr>
          <w:rtl/>
        </w:rPr>
        <w:t xml:space="preserve"> </w:t>
      </w:r>
      <w:r>
        <w:rPr>
          <w:rFonts w:hint="cs"/>
          <w:rtl/>
        </w:rPr>
        <w:t>اشکال</w:t>
      </w:r>
      <w:r>
        <w:rPr>
          <w:rtl/>
        </w:rPr>
        <w:t xml:space="preserve"> </w:t>
      </w:r>
      <w:r>
        <w:rPr>
          <w:rFonts w:hint="cs"/>
          <w:rtl/>
        </w:rPr>
        <w:t>چهارم</w:t>
      </w:r>
      <w:r>
        <w:rPr>
          <w:rtl/>
        </w:rPr>
        <w:t xml:space="preserve"> </w:t>
      </w:r>
      <w:r>
        <w:rPr>
          <w:rFonts w:hint="cs"/>
          <w:rtl/>
        </w:rPr>
        <w:t>بر</w:t>
      </w:r>
      <w:r>
        <w:rPr>
          <w:rtl/>
        </w:rPr>
        <w:t xml:space="preserve"> </w:t>
      </w:r>
      <w:r>
        <w:rPr>
          <w:rFonts w:hint="cs"/>
          <w:rtl/>
        </w:rPr>
        <w:t>آن</w:t>
      </w:r>
      <w:r>
        <w:rPr>
          <w:rtl/>
        </w:rPr>
        <w:t>:</w:t>
      </w:r>
      <w:r w:rsidR="008643FE">
        <w:rPr>
          <w:rFonts w:hint="cs"/>
          <w:rtl/>
        </w:rPr>
        <w:t xml:space="preserve"> </w:t>
      </w:r>
      <w:r>
        <w:rPr>
          <w:rFonts w:hint="cs"/>
          <w:rtl/>
        </w:rPr>
        <w:t>حجیت</w:t>
      </w:r>
      <w:r>
        <w:rPr>
          <w:rtl/>
        </w:rPr>
        <w:t xml:space="preserve"> </w:t>
      </w:r>
      <w:r>
        <w:rPr>
          <w:rFonts w:hint="cs"/>
          <w:rtl/>
        </w:rPr>
        <w:t>امارات</w:t>
      </w:r>
      <w:r>
        <w:rPr>
          <w:rtl/>
        </w:rPr>
        <w:t xml:space="preserve"> </w:t>
      </w:r>
      <w:r>
        <w:rPr>
          <w:rFonts w:hint="cs"/>
          <w:rtl/>
        </w:rPr>
        <w:t>به</w:t>
      </w:r>
      <w:r>
        <w:rPr>
          <w:rtl/>
        </w:rPr>
        <w:t xml:space="preserve"> </w:t>
      </w:r>
      <w:r>
        <w:rPr>
          <w:rFonts w:hint="cs"/>
          <w:rtl/>
        </w:rPr>
        <w:t>معنای</w:t>
      </w:r>
      <w:r>
        <w:rPr>
          <w:rtl/>
        </w:rPr>
        <w:t xml:space="preserve"> </w:t>
      </w:r>
      <w:r w:rsidR="00805812">
        <w:rPr>
          <w:rtl/>
        </w:rPr>
        <w:t>(</w:t>
      </w:r>
      <w:r>
        <w:rPr>
          <w:rFonts w:hint="cs"/>
          <w:rtl/>
        </w:rPr>
        <w:t>تمیم</w:t>
      </w:r>
      <w:r>
        <w:rPr>
          <w:rtl/>
        </w:rPr>
        <w:t xml:space="preserve"> </w:t>
      </w:r>
      <w:r>
        <w:rPr>
          <w:rFonts w:hint="cs"/>
          <w:rtl/>
        </w:rPr>
        <w:t>الکشف</w:t>
      </w:r>
      <w:r w:rsidR="00805812">
        <w:rPr>
          <w:rFonts w:hint="eastAsia"/>
          <w:rtl/>
        </w:rPr>
        <w:t>)</w:t>
      </w:r>
      <w:r>
        <w:rPr>
          <w:rtl/>
        </w:rPr>
        <w:t xml:space="preserve"> </w:t>
      </w:r>
      <w:r>
        <w:rPr>
          <w:rFonts w:hint="cs"/>
          <w:rtl/>
        </w:rPr>
        <w:t>یا</w:t>
      </w:r>
      <w:r>
        <w:rPr>
          <w:rtl/>
        </w:rPr>
        <w:t xml:space="preserve"> </w:t>
      </w:r>
      <w:r w:rsidR="00805812">
        <w:rPr>
          <w:rtl/>
        </w:rPr>
        <w:t>(</w:t>
      </w:r>
      <w:r>
        <w:rPr>
          <w:rFonts w:hint="cs"/>
          <w:rtl/>
        </w:rPr>
        <w:t>علم</w:t>
      </w:r>
      <w:r>
        <w:rPr>
          <w:rtl/>
        </w:rPr>
        <w:t xml:space="preserve"> </w:t>
      </w:r>
      <w:r>
        <w:rPr>
          <w:rFonts w:hint="cs"/>
          <w:rtl/>
        </w:rPr>
        <w:t>تعبدی</w:t>
      </w:r>
      <w:r w:rsidR="00805812">
        <w:rPr>
          <w:rFonts w:hint="eastAsia"/>
          <w:rtl/>
        </w:rPr>
        <w:t>)</w:t>
      </w:r>
      <w:r>
        <w:rPr>
          <w:rtl/>
        </w:rPr>
        <w:t xml:space="preserve"> </w:t>
      </w:r>
      <w:r>
        <w:rPr>
          <w:rFonts w:hint="cs"/>
          <w:rtl/>
        </w:rPr>
        <w:t>است</w:t>
      </w:r>
      <w:r>
        <w:rPr>
          <w:rtl/>
        </w:rPr>
        <w:t xml:space="preserve">. </w:t>
      </w:r>
      <w:r>
        <w:rPr>
          <w:rFonts w:hint="cs"/>
          <w:rtl/>
        </w:rPr>
        <w:t>یعنی</w:t>
      </w:r>
      <w:r>
        <w:rPr>
          <w:rtl/>
        </w:rPr>
        <w:t xml:space="preserve"> </w:t>
      </w:r>
      <w:r>
        <w:rPr>
          <w:rFonts w:hint="cs"/>
          <w:rtl/>
        </w:rPr>
        <w:t>شارع،</w:t>
      </w:r>
      <w:r>
        <w:rPr>
          <w:rtl/>
        </w:rPr>
        <w:t xml:space="preserve"> </w:t>
      </w:r>
      <w:r>
        <w:rPr>
          <w:rFonts w:hint="cs"/>
          <w:rtl/>
        </w:rPr>
        <w:t>کشف</w:t>
      </w:r>
      <w:r>
        <w:rPr>
          <w:rtl/>
        </w:rPr>
        <w:t xml:space="preserve"> </w:t>
      </w:r>
      <w:r>
        <w:rPr>
          <w:rFonts w:hint="cs"/>
          <w:rtl/>
        </w:rPr>
        <w:t>ناقص</w:t>
      </w:r>
      <w:r>
        <w:rPr>
          <w:rtl/>
        </w:rPr>
        <w:t xml:space="preserve"> </w:t>
      </w:r>
      <w:r>
        <w:rPr>
          <w:rFonts w:hint="cs"/>
          <w:rtl/>
        </w:rPr>
        <w:t>اماره</w:t>
      </w:r>
      <w:r>
        <w:rPr>
          <w:rtl/>
        </w:rPr>
        <w:t xml:space="preserve"> </w:t>
      </w:r>
      <w:r>
        <w:rPr>
          <w:rFonts w:hint="cs"/>
          <w:rtl/>
        </w:rPr>
        <w:t>را</w:t>
      </w:r>
      <w:r>
        <w:rPr>
          <w:rtl/>
        </w:rPr>
        <w:t xml:space="preserve"> </w:t>
      </w:r>
      <w:r>
        <w:rPr>
          <w:rFonts w:hint="cs"/>
          <w:rtl/>
        </w:rPr>
        <w:t>با</w:t>
      </w:r>
      <w:r>
        <w:rPr>
          <w:rtl/>
        </w:rPr>
        <w:t xml:space="preserve"> </w:t>
      </w:r>
      <w:r>
        <w:rPr>
          <w:rFonts w:hint="cs"/>
          <w:rtl/>
        </w:rPr>
        <w:t>جعل</w:t>
      </w:r>
      <w:r>
        <w:rPr>
          <w:rtl/>
        </w:rPr>
        <w:t xml:space="preserve"> </w:t>
      </w:r>
      <w:r>
        <w:rPr>
          <w:rFonts w:hint="cs"/>
          <w:rtl/>
        </w:rPr>
        <w:t>حجیت،</w:t>
      </w:r>
      <w:r>
        <w:rPr>
          <w:rtl/>
        </w:rPr>
        <w:t xml:space="preserve"> </w:t>
      </w:r>
      <w:r>
        <w:rPr>
          <w:rFonts w:hint="cs"/>
          <w:rtl/>
        </w:rPr>
        <w:t>به</w:t>
      </w:r>
      <w:r>
        <w:rPr>
          <w:rtl/>
        </w:rPr>
        <w:t xml:space="preserve"> </w:t>
      </w:r>
      <w:r>
        <w:rPr>
          <w:rFonts w:hint="cs"/>
          <w:rtl/>
        </w:rPr>
        <w:t>کشف</w:t>
      </w:r>
      <w:r>
        <w:rPr>
          <w:rtl/>
        </w:rPr>
        <w:t xml:space="preserve"> </w:t>
      </w:r>
      <w:r>
        <w:rPr>
          <w:rFonts w:hint="cs"/>
          <w:rtl/>
        </w:rPr>
        <w:t>تام</w:t>
      </w:r>
      <w:r>
        <w:rPr>
          <w:rtl/>
        </w:rPr>
        <w:t xml:space="preserve"> (</w:t>
      </w:r>
      <w:r>
        <w:rPr>
          <w:rFonts w:hint="cs"/>
          <w:rtl/>
        </w:rPr>
        <w:t>یعنی</w:t>
      </w:r>
      <w:r>
        <w:rPr>
          <w:rtl/>
        </w:rPr>
        <w:t xml:space="preserve"> </w:t>
      </w:r>
      <w:r>
        <w:rPr>
          <w:rFonts w:hint="cs"/>
          <w:rtl/>
        </w:rPr>
        <w:t>علم</w:t>
      </w:r>
      <w:r>
        <w:rPr>
          <w:rtl/>
        </w:rPr>
        <w:t xml:space="preserve">) </w:t>
      </w:r>
      <w:r>
        <w:rPr>
          <w:rFonts w:hint="cs"/>
          <w:rtl/>
        </w:rPr>
        <w:t>تبدیل</w:t>
      </w:r>
      <w:r>
        <w:rPr>
          <w:rtl/>
        </w:rPr>
        <w:t xml:space="preserve"> </w:t>
      </w:r>
      <w:r>
        <w:rPr>
          <w:rFonts w:hint="cs"/>
          <w:rtl/>
        </w:rPr>
        <w:t>می‌کند</w:t>
      </w:r>
      <w:r>
        <w:rPr>
          <w:rtl/>
        </w:rPr>
        <w:t xml:space="preserve"> </w:t>
      </w:r>
      <w:r>
        <w:rPr>
          <w:rFonts w:hint="cs"/>
          <w:rtl/>
        </w:rPr>
        <w:t>و</w:t>
      </w:r>
      <w:r>
        <w:rPr>
          <w:rtl/>
        </w:rPr>
        <w:t xml:space="preserve"> </w:t>
      </w:r>
      <w:r>
        <w:rPr>
          <w:rFonts w:hint="cs"/>
          <w:rtl/>
        </w:rPr>
        <w:t>آن</w:t>
      </w:r>
      <w:r>
        <w:rPr>
          <w:rtl/>
        </w:rPr>
        <w:t xml:space="preserve"> </w:t>
      </w:r>
      <w:r>
        <w:rPr>
          <w:rFonts w:hint="cs"/>
          <w:rtl/>
        </w:rPr>
        <w:t>را</w:t>
      </w:r>
      <w:r>
        <w:rPr>
          <w:rtl/>
        </w:rPr>
        <w:t xml:space="preserve"> </w:t>
      </w:r>
      <w:r>
        <w:rPr>
          <w:rFonts w:hint="cs"/>
          <w:rtl/>
        </w:rPr>
        <w:t>به</w:t>
      </w:r>
      <w:r>
        <w:rPr>
          <w:rtl/>
        </w:rPr>
        <w:t xml:space="preserve"> </w:t>
      </w:r>
      <w:r>
        <w:rPr>
          <w:rFonts w:hint="cs"/>
          <w:rtl/>
        </w:rPr>
        <w:t>منزله</w:t>
      </w:r>
      <w:r>
        <w:rPr>
          <w:rtl/>
        </w:rPr>
        <w:t xml:space="preserve"> </w:t>
      </w:r>
      <w:r>
        <w:rPr>
          <w:rFonts w:hint="cs"/>
          <w:rtl/>
        </w:rPr>
        <w:t>علم</w:t>
      </w:r>
      <w:r>
        <w:rPr>
          <w:rtl/>
        </w:rPr>
        <w:t xml:space="preserve"> </w:t>
      </w:r>
      <w:r>
        <w:rPr>
          <w:rFonts w:hint="cs"/>
          <w:rtl/>
        </w:rPr>
        <w:t>برای</w:t>
      </w:r>
      <w:r>
        <w:rPr>
          <w:rtl/>
        </w:rPr>
        <w:t xml:space="preserve"> </w:t>
      </w:r>
      <w:r>
        <w:rPr>
          <w:rFonts w:hint="cs"/>
          <w:rtl/>
        </w:rPr>
        <w:t>مکلف</w:t>
      </w:r>
      <w:r>
        <w:rPr>
          <w:rtl/>
        </w:rPr>
        <w:t xml:space="preserve"> </w:t>
      </w:r>
      <w:r>
        <w:rPr>
          <w:rFonts w:hint="cs"/>
          <w:rtl/>
        </w:rPr>
        <w:t>قرار</w:t>
      </w:r>
      <w:r>
        <w:rPr>
          <w:rtl/>
        </w:rPr>
        <w:t xml:space="preserve"> </w:t>
      </w:r>
      <w:r>
        <w:rPr>
          <w:rFonts w:hint="cs"/>
          <w:rtl/>
        </w:rPr>
        <w:t>می‌دهد</w:t>
      </w:r>
      <w:r w:rsidR="00BA7D0A">
        <w:rPr>
          <w:rtl/>
        </w:rPr>
        <w:t xml:space="preserve"> بنابراین </w:t>
      </w:r>
      <w:r>
        <w:rPr>
          <w:rFonts w:hint="cs"/>
          <w:rtl/>
        </w:rPr>
        <w:t>چون</w:t>
      </w:r>
      <w:r>
        <w:rPr>
          <w:rtl/>
        </w:rPr>
        <w:t xml:space="preserve"> </w:t>
      </w:r>
      <w:r>
        <w:rPr>
          <w:rFonts w:hint="cs"/>
          <w:rtl/>
        </w:rPr>
        <w:t>اماره</w:t>
      </w:r>
      <w:r>
        <w:rPr>
          <w:rtl/>
        </w:rPr>
        <w:t xml:space="preserve"> </w:t>
      </w:r>
      <w:r>
        <w:rPr>
          <w:rFonts w:hint="cs"/>
          <w:rtl/>
        </w:rPr>
        <w:t>به</w:t>
      </w:r>
      <w:r>
        <w:rPr>
          <w:rtl/>
        </w:rPr>
        <w:t xml:space="preserve"> </w:t>
      </w:r>
      <w:r>
        <w:rPr>
          <w:rFonts w:hint="cs"/>
          <w:rtl/>
        </w:rPr>
        <w:t>منزله</w:t>
      </w:r>
      <w:r>
        <w:rPr>
          <w:rtl/>
        </w:rPr>
        <w:t xml:space="preserve"> </w:t>
      </w:r>
      <w:r>
        <w:rPr>
          <w:rFonts w:hint="cs"/>
          <w:rtl/>
        </w:rPr>
        <w:t>علم</w:t>
      </w:r>
      <w:r>
        <w:rPr>
          <w:rtl/>
        </w:rPr>
        <w:t xml:space="preserve"> </w:t>
      </w:r>
      <w:r>
        <w:rPr>
          <w:rFonts w:hint="cs"/>
          <w:rtl/>
        </w:rPr>
        <w:t>است،</w:t>
      </w:r>
      <w:r>
        <w:rPr>
          <w:rtl/>
        </w:rPr>
        <w:t xml:space="preserve"> </w:t>
      </w:r>
      <w:r>
        <w:rPr>
          <w:rFonts w:hint="cs"/>
          <w:rtl/>
        </w:rPr>
        <w:t>لوازم</w:t>
      </w:r>
      <w:r>
        <w:rPr>
          <w:rtl/>
        </w:rPr>
        <w:t xml:space="preserve"> </w:t>
      </w:r>
      <w:r>
        <w:rPr>
          <w:rFonts w:hint="cs"/>
          <w:rtl/>
        </w:rPr>
        <w:t>علم</w:t>
      </w:r>
      <w:r>
        <w:rPr>
          <w:rtl/>
        </w:rPr>
        <w:t xml:space="preserve"> (</w:t>
      </w:r>
      <w:r>
        <w:rPr>
          <w:rFonts w:hint="cs"/>
          <w:rtl/>
        </w:rPr>
        <w:t>یعنی</w:t>
      </w:r>
      <w:r>
        <w:rPr>
          <w:rtl/>
        </w:rPr>
        <w:t xml:space="preserve"> </w:t>
      </w:r>
      <w:r>
        <w:rPr>
          <w:rFonts w:hint="cs"/>
          <w:rtl/>
        </w:rPr>
        <w:t>لوازم</w:t>
      </w:r>
      <w:r>
        <w:rPr>
          <w:rtl/>
        </w:rPr>
        <w:t xml:space="preserve"> </w:t>
      </w:r>
      <w:r>
        <w:rPr>
          <w:rFonts w:hint="cs"/>
          <w:rtl/>
        </w:rPr>
        <w:t>عقلی</w:t>
      </w:r>
      <w:r>
        <w:rPr>
          <w:rtl/>
        </w:rPr>
        <w:t xml:space="preserve"> </w:t>
      </w:r>
      <w:r>
        <w:rPr>
          <w:rFonts w:hint="cs"/>
          <w:rtl/>
        </w:rPr>
        <w:t>و</w:t>
      </w:r>
      <w:r>
        <w:rPr>
          <w:rtl/>
        </w:rPr>
        <w:t xml:space="preserve"> </w:t>
      </w:r>
      <w:r>
        <w:rPr>
          <w:rFonts w:hint="cs"/>
          <w:rtl/>
        </w:rPr>
        <w:t>عادی</w:t>
      </w:r>
      <w:r>
        <w:rPr>
          <w:rtl/>
        </w:rPr>
        <w:t xml:space="preserve">) </w:t>
      </w:r>
      <w:r>
        <w:rPr>
          <w:rFonts w:hint="cs"/>
          <w:rtl/>
        </w:rPr>
        <w:t>را</w:t>
      </w:r>
      <w:r>
        <w:rPr>
          <w:rtl/>
        </w:rPr>
        <w:t xml:space="preserve"> </w:t>
      </w:r>
      <w:r>
        <w:rPr>
          <w:rFonts w:hint="cs"/>
          <w:rtl/>
        </w:rPr>
        <w:t>نیز</w:t>
      </w:r>
      <w:r>
        <w:rPr>
          <w:rtl/>
        </w:rPr>
        <w:t xml:space="preserve"> </w:t>
      </w:r>
      <w:r>
        <w:rPr>
          <w:rFonts w:hint="cs"/>
          <w:rtl/>
        </w:rPr>
        <w:t>اثبات</w:t>
      </w:r>
      <w:r>
        <w:rPr>
          <w:rtl/>
        </w:rPr>
        <w:t xml:space="preserve"> </w:t>
      </w:r>
      <w:r>
        <w:rPr>
          <w:rFonts w:hint="cs"/>
          <w:rtl/>
        </w:rPr>
        <w:t>می‌کند</w:t>
      </w:r>
      <w:r>
        <w:rPr>
          <w:rtl/>
        </w:rPr>
        <w:t xml:space="preserve">. </w:t>
      </w:r>
      <w:r>
        <w:rPr>
          <w:rFonts w:hint="cs"/>
          <w:rtl/>
        </w:rPr>
        <w:t>اما</w:t>
      </w:r>
      <w:r>
        <w:rPr>
          <w:rtl/>
        </w:rPr>
        <w:t xml:space="preserve"> </w:t>
      </w:r>
      <w:r>
        <w:rPr>
          <w:rFonts w:hint="cs"/>
          <w:rtl/>
        </w:rPr>
        <w:t>در</w:t>
      </w:r>
      <w:r>
        <w:rPr>
          <w:rtl/>
        </w:rPr>
        <w:t xml:space="preserve"> </w:t>
      </w:r>
      <w:r>
        <w:rPr>
          <w:rFonts w:hint="cs"/>
          <w:rtl/>
        </w:rPr>
        <w:t>اصول</w:t>
      </w:r>
      <w:r>
        <w:rPr>
          <w:rtl/>
        </w:rPr>
        <w:t xml:space="preserve"> </w:t>
      </w:r>
      <w:r>
        <w:rPr>
          <w:rFonts w:hint="cs"/>
          <w:rtl/>
        </w:rPr>
        <w:t>عملیه،</w:t>
      </w:r>
      <w:r>
        <w:rPr>
          <w:rtl/>
        </w:rPr>
        <w:t xml:space="preserve"> </w:t>
      </w:r>
      <w:r>
        <w:rPr>
          <w:rFonts w:hint="cs"/>
          <w:rtl/>
        </w:rPr>
        <w:t>شارع</w:t>
      </w:r>
      <w:r>
        <w:rPr>
          <w:rtl/>
        </w:rPr>
        <w:t xml:space="preserve"> </w:t>
      </w:r>
      <w:r>
        <w:rPr>
          <w:rFonts w:hint="cs"/>
          <w:rtl/>
        </w:rPr>
        <w:t>اصل</w:t>
      </w:r>
      <w:r>
        <w:rPr>
          <w:rtl/>
        </w:rPr>
        <w:t xml:space="preserve"> </w:t>
      </w:r>
      <w:r>
        <w:rPr>
          <w:rFonts w:hint="cs"/>
          <w:rtl/>
        </w:rPr>
        <w:t>را</w:t>
      </w:r>
      <w:r>
        <w:rPr>
          <w:rtl/>
        </w:rPr>
        <w:t xml:space="preserve"> </w:t>
      </w:r>
      <w:r>
        <w:rPr>
          <w:rFonts w:hint="cs"/>
          <w:rtl/>
        </w:rPr>
        <w:t>به</w:t>
      </w:r>
      <w:r>
        <w:rPr>
          <w:rtl/>
        </w:rPr>
        <w:t xml:space="preserve"> </w:t>
      </w:r>
      <w:r>
        <w:rPr>
          <w:rFonts w:hint="cs"/>
          <w:rtl/>
        </w:rPr>
        <w:t>این</w:t>
      </w:r>
      <w:r>
        <w:rPr>
          <w:rtl/>
        </w:rPr>
        <w:t xml:space="preserve"> </w:t>
      </w:r>
      <w:r>
        <w:rPr>
          <w:rFonts w:hint="cs"/>
          <w:rtl/>
        </w:rPr>
        <w:t>عنوان</w:t>
      </w:r>
      <w:r>
        <w:rPr>
          <w:rtl/>
        </w:rPr>
        <w:t xml:space="preserve"> </w:t>
      </w:r>
      <w:r>
        <w:rPr>
          <w:rFonts w:hint="cs"/>
          <w:rtl/>
        </w:rPr>
        <w:t>حجت</w:t>
      </w:r>
      <w:r>
        <w:rPr>
          <w:rtl/>
        </w:rPr>
        <w:t xml:space="preserve"> </w:t>
      </w:r>
      <w:r>
        <w:rPr>
          <w:rFonts w:hint="cs"/>
          <w:rtl/>
        </w:rPr>
        <w:t>نکرده</w:t>
      </w:r>
      <w:r>
        <w:rPr>
          <w:rtl/>
        </w:rPr>
        <w:t xml:space="preserve"> </w:t>
      </w:r>
      <w:r>
        <w:rPr>
          <w:rFonts w:hint="cs"/>
          <w:rtl/>
        </w:rPr>
        <w:t>است،</w:t>
      </w:r>
      <w:r>
        <w:rPr>
          <w:rtl/>
        </w:rPr>
        <w:t xml:space="preserve"> </w:t>
      </w:r>
      <w:r>
        <w:rPr>
          <w:rFonts w:hint="cs"/>
          <w:rtl/>
        </w:rPr>
        <w:t>پس</w:t>
      </w:r>
      <w:r>
        <w:rPr>
          <w:rtl/>
        </w:rPr>
        <w:t xml:space="preserve"> </w:t>
      </w:r>
      <w:r>
        <w:rPr>
          <w:rFonts w:hint="cs"/>
          <w:rtl/>
        </w:rPr>
        <w:t>لوازم</w:t>
      </w:r>
      <w:r>
        <w:rPr>
          <w:rtl/>
        </w:rPr>
        <w:t xml:space="preserve"> </w:t>
      </w:r>
      <w:r>
        <w:rPr>
          <w:rFonts w:hint="cs"/>
          <w:rtl/>
        </w:rPr>
        <w:t>را</w:t>
      </w:r>
      <w:r>
        <w:rPr>
          <w:rtl/>
        </w:rPr>
        <w:t xml:space="preserve"> </w:t>
      </w:r>
      <w:r>
        <w:rPr>
          <w:rFonts w:hint="cs"/>
          <w:rtl/>
        </w:rPr>
        <w:t>اثبات</w:t>
      </w:r>
      <w:r>
        <w:rPr>
          <w:rtl/>
        </w:rPr>
        <w:t xml:space="preserve"> </w:t>
      </w:r>
      <w:r>
        <w:rPr>
          <w:rFonts w:hint="cs"/>
          <w:rtl/>
        </w:rPr>
        <w:t>نمی‌کند</w:t>
      </w:r>
      <w:r>
        <w:rPr>
          <w:rtl/>
        </w:rPr>
        <w:t>.</w:t>
      </w:r>
    </w:p>
    <w:p w:rsidR="00AB2582" w:rsidRDefault="00AB2582" w:rsidP="0044477C">
      <w:pPr>
        <w:rPr>
          <w:rtl/>
        </w:rPr>
      </w:pPr>
      <w:r>
        <w:rPr>
          <w:rFonts w:hint="cs"/>
          <w:rtl/>
        </w:rPr>
        <w:t>اشکال</w:t>
      </w:r>
      <w:r>
        <w:rPr>
          <w:rtl/>
        </w:rPr>
        <w:t xml:space="preserve"> </w:t>
      </w:r>
      <w:r>
        <w:rPr>
          <w:rFonts w:hint="cs"/>
          <w:rtl/>
        </w:rPr>
        <w:t>چهارم</w:t>
      </w:r>
      <w:r>
        <w:rPr>
          <w:rtl/>
        </w:rPr>
        <w:t xml:space="preserve"> (</w:t>
      </w:r>
      <w:r w:rsidR="008643FE">
        <w:rPr>
          <w:rFonts w:hint="cs"/>
          <w:rtl/>
        </w:rPr>
        <w:t>امام خمینی</w:t>
      </w:r>
      <w:r>
        <w:rPr>
          <w:rtl/>
        </w:rPr>
        <w:t xml:space="preserve">) </w:t>
      </w:r>
      <w:r>
        <w:rPr>
          <w:rFonts w:hint="cs"/>
          <w:rtl/>
        </w:rPr>
        <w:t>بر</w:t>
      </w:r>
      <w:r>
        <w:rPr>
          <w:rtl/>
        </w:rPr>
        <w:t xml:space="preserve"> </w:t>
      </w:r>
      <w:r>
        <w:rPr>
          <w:rFonts w:hint="cs"/>
          <w:rtl/>
        </w:rPr>
        <w:t>مبنای</w:t>
      </w:r>
      <w:r>
        <w:rPr>
          <w:rtl/>
        </w:rPr>
        <w:t xml:space="preserve"> </w:t>
      </w:r>
      <w:r>
        <w:rPr>
          <w:rFonts w:hint="cs"/>
          <w:rtl/>
        </w:rPr>
        <w:t>نائینی</w:t>
      </w:r>
      <w:r>
        <w:rPr>
          <w:rtl/>
        </w:rPr>
        <w:t>:</w:t>
      </w:r>
      <w:r>
        <w:rPr>
          <w:rFonts w:hint="cs"/>
          <w:rtl/>
        </w:rPr>
        <w:t>این</w:t>
      </w:r>
      <w:r>
        <w:rPr>
          <w:rtl/>
        </w:rPr>
        <w:t xml:space="preserve"> </w:t>
      </w:r>
      <w:r>
        <w:rPr>
          <w:rFonts w:hint="cs"/>
          <w:rtl/>
        </w:rPr>
        <w:t>اشکال</w:t>
      </w:r>
      <w:r>
        <w:rPr>
          <w:rtl/>
        </w:rPr>
        <w:t xml:space="preserve"> </w:t>
      </w:r>
      <w:r>
        <w:rPr>
          <w:rFonts w:hint="cs"/>
          <w:rtl/>
        </w:rPr>
        <w:t>مبنایی</w:t>
      </w:r>
      <w:r>
        <w:rPr>
          <w:rtl/>
        </w:rPr>
        <w:t xml:space="preserve"> </w:t>
      </w:r>
      <w:r>
        <w:rPr>
          <w:rFonts w:hint="cs"/>
          <w:rtl/>
        </w:rPr>
        <w:t>است</w:t>
      </w:r>
      <w:r>
        <w:rPr>
          <w:rtl/>
        </w:rPr>
        <w:t xml:space="preserve">. </w:t>
      </w:r>
      <w:r>
        <w:rPr>
          <w:rFonts w:hint="cs"/>
          <w:rtl/>
        </w:rPr>
        <w:t>اشکال</w:t>
      </w:r>
      <w:r>
        <w:rPr>
          <w:rtl/>
        </w:rPr>
        <w:t xml:space="preserve"> </w:t>
      </w:r>
      <w:r>
        <w:rPr>
          <w:rFonts w:hint="cs"/>
          <w:rtl/>
        </w:rPr>
        <w:t>این</w:t>
      </w:r>
      <w:r>
        <w:rPr>
          <w:rtl/>
        </w:rPr>
        <w:t xml:space="preserve"> </w:t>
      </w:r>
      <w:r>
        <w:rPr>
          <w:rFonts w:hint="cs"/>
          <w:rtl/>
        </w:rPr>
        <w:t>است</w:t>
      </w:r>
      <w:r>
        <w:rPr>
          <w:rtl/>
        </w:rPr>
        <w:t xml:space="preserve"> </w:t>
      </w:r>
      <w:r>
        <w:rPr>
          <w:rFonts w:hint="cs"/>
          <w:rtl/>
        </w:rPr>
        <w:t>که</w:t>
      </w:r>
      <w:r>
        <w:rPr>
          <w:rtl/>
        </w:rPr>
        <w:t xml:space="preserve"> </w:t>
      </w:r>
      <w:r>
        <w:rPr>
          <w:rFonts w:hint="cs"/>
          <w:rtl/>
        </w:rPr>
        <w:t>نظریه</w:t>
      </w:r>
      <w:r>
        <w:rPr>
          <w:rtl/>
        </w:rPr>
        <w:t xml:space="preserve"> </w:t>
      </w:r>
      <w:r>
        <w:rPr>
          <w:rFonts w:hint="cs"/>
          <w:rtl/>
        </w:rPr>
        <w:t>تمیم</w:t>
      </w:r>
      <w:r>
        <w:rPr>
          <w:rtl/>
        </w:rPr>
        <w:t xml:space="preserve"> </w:t>
      </w:r>
      <w:r>
        <w:rPr>
          <w:rFonts w:hint="cs"/>
          <w:rtl/>
        </w:rPr>
        <w:t>الکشف</w:t>
      </w:r>
      <w:r>
        <w:rPr>
          <w:rtl/>
        </w:rPr>
        <w:t xml:space="preserve"> </w:t>
      </w:r>
      <w:r>
        <w:rPr>
          <w:rFonts w:hint="cs"/>
          <w:rtl/>
        </w:rPr>
        <w:t>و</w:t>
      </w:r>
      <w:r>
        <w:rPr>
          <w:rtl/>
        </w:rPr>
        <w:t xml:space="preserve"> </w:t>
      </w:r>
      <w:r>
        <w:rPr>
          <w:rFonts w:hint="cs"/>
          <w:rtl/>
        </w:rPr>
        <w:t>علم</w:t>
      </w:r>
      <w:r>
        <w:rPr>
          <w:rtl/>
        </w:rPr>
        <w:t xml:space="preserve"> </w:t>
      </w:r>
      <w:r>
        <w:rPr>
          <w:rFonts w:hint="cs"/>
          <w:rtl/>
        </w:rPr>
        <w:t>تعبدی</w:t>
      </w:r>
      <w:r>
        <w:rPr>
          <w:rtl/>
        </w:rPr>
        <w:t xml:space="preserve"> </w:t>
      </w:r>
      <w:r>
        <w:rPr>
          <w:rFonts w:hint="cs"/>
          <w:rtl/>
        </w:rPr>
        <w:t>در</w:t>
      </w:r>
      <w:r>
        <w:rPr>
          <w:rtl/>
        </w:rPr>
        <w:t xml:space="preserve"> </w:t>
      </w:r>
      <w:r>
        <w:rPr>
          <w:rFonts w:hint="cs"/>
          <w:rtl/>
        </w:rPr>
        <w:t>صورتی</w:t>
      </w:r>
      <w:r>
        <w:rPr>
          <w:rtl/>
        </w:rPr>
        <w:t xml:space="preserve"> </w:t>
      </w:r>
      <w:r>
        <w:rPr>
          <w:rFonts w:hint="cs"/>
          <w:rtl/>
        </w:rPr>
        <w:t>صحیح</w:t>
      </w:r>
      <w:r>
        <w:rPr>
          <w:rtl/>
        </w:rPr>
        <w:t xml:space="preserve"> </w:t>
      </w:r>
      <w:r>
        <w:rPr>
          <w:rFonts w:hint="cs"/>
          <w:rtl/>
        </w:rPr>
        <w:t>است</w:t>
      </w:r>
      <w:r>
        <w:rPr>
          <w:rtl/>
        </w:rPr>
        <w:t xml:space="preserve"> </w:t>
      </w:r>
      <w:r>
        <w:rPr>
          <w:rFonts w:hint="cs"/>
          <w:rtl/>
        </w:rPr>
        <w:t>که</w:t>
      </w:r>
      <w:r>
        <w:rPr>
          <w:rtl/>
        </w:rPr>
        <w:t xml:space="preserve"> </w:t>
      </w:r>
      <w:r w:rsidR="00805812">
        <w:rPr>
          <w:rtl/>
        </w:rPr>
        <w:t>(</w:t>
      </w:r>
      <w:r>
        <w:rPr>
          <w:rFonts w:hint="cs"/>
          <w:rtl/>
        </w:rPr>
        <w:t>جعل</w:t>
      </w:r>
      <w:r>
        <w:rPr>
          <w:rtl/>
        </w:rPr>
        <w:t xml:space="preserve"> </w:t>
      </w:r>
      <w:r>
        <w:rPr>
          <w:rFonts w:hint="cs"/>
          <w:rtl/>
        </w:rPr>
        <w:t>حجیت</w:t>
      </w:r>
      <w:r w:rsidR="00805812">
        <w:rPr>
          <w:rFonts w:hint="eastAsia"/>
          <w:rtl/>
        </w:rPr>
        <w:t>)</w:t>
      </w:r>
      <w:r>
        <w:rPr>
          <w:rtl/>
        </w:rPr>
        <w:t xml:space="preserve"> </w:t>
      </w:r>
      <w:r>
        <w:rPr>
          <w:rFonts w:hint="cs"/>
          <w:rtl/>
        </w:rPr>
        <w:t>امارات</w:t>
      </w:r>
      <w:r>
        <w:rPr>
          <w:rtl/>
        </w:rPr>
        <w:t xml:space="preserve"> </w:t>
      </w:r>
      <w:r>
        <w:rPr>
          <w:rFonts w:hint="cs"/>
          <w:rtl/>
        </w:rPr>
        <w:t>توسط</w:t>
      </w:r>
      <w:r>
        <w:rPr>
          <w:rtl/>
        </w:rPr>
        <w:t xml:space="preserve"> </w:t>
      </w:r>
      <w:r>
        <w:rPr>
          <w:rFonts w:hint="cs"/>
          <w:rtl/>
        </w:rPr>
        <w:t>شارع،</w:t>
      </w:r>
      <w:r>
        <w:rPr>
          <w:rtl/>
        </w:rPr>
        <w:t xml:space="preserve"> </w:t>
      </w:r>
      <w:r w:rsidR="00805812">
        <w:rPr>
          <w:rtl/>
        </w:rPr>
        <w:t>(</w:t>
      </w:r>
      <w:r>
        <w:rPr>
          <w:rFonts w:hint="cs"/>
          <w:rtl/>
        </w:rPr>
        <w:t>تاسیسی</w:t>
      </w:r>
      <w:r w:rsidR="00805812">
        <w:rPr>
          <w:rFonts w:hint="eastAsia"/>
          <w:rtl/>
        </w:rPr>
        <w:t>)</w:t>
      </w:r>
      <w:r>
        <w:rPr>
          <w:rtl/>
        </w:rPr>
        <w:t xml:space="preserve"> </w:t>
      </w:r>
      <w:r>
        <w:rPr>
          <w:rFonts w:hint="cs"/>
          <w:rtl/>
        </w:rPr>
        <w:t>باشد</w:t>
      </w:r>
      <w:r>
        <w:rPr>
          <w:rtl/>
        </w:rPr>
        <w:t xml:space="preserve">. </w:t>
      </w:r>
      <w:r>
        <w:rPr>
          <w:rFonts w:hint="cs"/>
          <w:rtl/>
        </w:rPr>
        <w:t>اما</w:t>
      </w:r>
      <w:r>
        <w:rPr>
          <w:rtl/>
        </w:rPr>
        <w:t xml:space="preserve"> </w:t>
      </w:r>
      <w:r>
        <w:rPr>
          <w:rFonts w:hint="cs"/>
          <w:rtl/>
        </w:rPr>
        <w:t>حجیت</w:t>
      </w:r>
      <w:r>
        <w:rPr>
          <w:rtl/>
        </w:rPr>
        <w:t xml:space="preserve"> </w:t>
      </w:r>
      <w:r>
        <w:rPr>
          <w:rFonts w:hint="cs"/>
          <w:rtl/>
        </w:rPr>
        <w:t>امارات</w:t>
      </w:r>
      <w:r>
        <w:rPr>
          <w:rtl/>
        </w:rPr>
        <w:t xml:space="preserve"> </w:t>
      </w:r>
      <w:r w:rsidR="00805812">
        <w:rPr>
          <w:rtl/>
        </w:rPr>
        <w:t>(</w:t>
      </w:r>
      <w:r>
        <w:rPr>
          <w:rFonts w:hint="cs"/>
          <w:rtl/>
        </w:rPr>
        <w:t>امضایی</w:t>
      </w:r>
      <w:r w:rsidR="00805812">
        <w:rPr>
          <w:rFonts w:hint="eastAsia"/>
          <w:rtl/>
        </w:rPr>
        <w:t>)</w:t>
      </w:r>
      <w:r>
        <w:rPr>
          <w:rtl/>
        </w:rPr>
        <w:t xml:space="preserve"> </w:t>
      </w:r>
      <w:r>
        <w:rPr>
          <w:rFonts w:hint="cs"/>
          <w:rtl/>
        </w:rPr>
        <w:t>است</w:t>
      </w:r>
      <w:r>
        <w:rPr>
          <w:rtl/>
        </w:rPr>
        <w:t xml:space="preserve">. </w:t>
      </w:r>
      <w:r>
        <w:rPr>
          <w:rFonts w:hint="cs"/>
          <w:rtl/>
        </w:rPr>
        <w:t>احکام</w:t>
      </w:r>
      <w:r>
        <w:rPr>
          <w:rtl/>
        </w:rPr>
        <w:t xml:space="preserve"> </w:t>
      </w:r>
      <w:r>
        <w:rPr>
          <w:rFonts w:hint="cs"/>
          <w:rtl/>
        </w:rPr>
        <w:t>تاسیسی،</w:t>
      </w:r>
      <w:r>
        <w:rPr>
          <w:rtl/>
        </w:rPr>
        <w:t xml:space="preserve"> </w:t>
      </w:r>
      <w:r>
        <w:rPr>
          <w:rFonts w:hint="cs"/>
          <w:rtl/>
        </w:rPr>
        <w:t>احکامی</w:t>
      </w:r>
      <w:r>
        <w:rPr>
          <w:rtl/>
        </w:rPr>
        <w:t xml:space="preserve"> </w:t>
      </w:r>
      <w:r>
        <w:rPr>
          <w:rFonts w:hint="cs"/>
          <w:rtl/>
        </w:rPr>
        <w:t>هستند</w:t>
      </w:r>
      <w:r>
        <w:rPr>
          <w:rtl/>
        </w:rPr>
        <w:t xml:space="preserve"> </w:t>
      </w:r>
      <w:r>
        <w:rPr>
          <w:rFonts w:hint="cs"/>
          <w:rtl/>
        </w:rPr>
        <w:t>که</w:t>
      </w:r>
      <w:r>
        <w:rPr>
          <w:rtl/>
        </w:rPr>
        <w:t xml:space="preserve"> </w:t>
      </w:r>
      <w:r>
        <w:rPr>
          <w:rFonts w:hint="cs"/>
          <w:rtl/>
        </w:rPr>
        <w:t>شارع</w:t>
      </w:r>
      <w:r>
        <w:rPr>
          <w:rtl/>
        </w:rPr>
        <w:t xml:space="preserve"> </w:t>
      </w:r>
      <w:r>
        <w:rPr>
          <w:rFonts w:hint="cs"/>
          <w:rtl/>
        </w:rPr>
        <w:t>خود</w:t>
      </w:r>
      <w:r>
        <w:rPr>
          <w:rtl/>
        </w:rPr>
        <w:t xml:space="preserve"> </w:t>
      </w:r>
      <w:r>
        <w:rPr>
          <w:rFonts w:hint="cs"/>
          <w:rtl/>
        </w:rPr>
        <w:t>بنیانگذار</w:t>
      </w:r>
      <w:r>
        <w:rPr>
          <w:rtl/>
        </w:rPr>
        <w:t xml:space="preserve"> </w:t>
      </w:r>
      <w:r>
        <w:rPr>
          <w:rFonts w:hint="cs"/>
          <w:rtl/>
        </w:rPr>
        <w:t>آنهاست</w:t>
      </w:r>
      <w:r>
        <w:rPr>
          <w:rtl/>
        </w:rPr>
        <w:t xml:space="preserve"> (</w:t>
      </w:r>
      <w:r>
        <w:rPr>
          <w:rFonts w:hint="cs"/>
          <w:rtl/>
        </w:rPr>
        <w:t>مانند</w:t>
      </w:r>
      <w:r>
        <w:rPr>
          <w:rtl/>
        </w:rPr>
        <w:t xml:space="preserve"> </w:t>
      </w:r>
      <w:r>
        <w:rPr>
          <w:rFonts w:hint="cs"/>
          <w:rtl/>
        </w:rPr>
        <w:t>عبادات</w:t>
      </w:r>
      <w:r>
        <w:rPr>
          <w:rtl/>
        </w:rPr>
        <w:t xml:space="preserve">). </w:t>
      </w:r>
      <w:r>
        <w:rPr>
          <w:rFonts w:hint="cs"/>
          <w:rtl/>
        </w:rPr>
        <w:t>احکام</w:t>
      </w:r>
      <w:r>
        <w:rPr>
          <w:rtl/>
        </w:rPr>
        <w:t xml:space="preserve"> </w:t>
      </w:r>
      <w:r>
        <w:rPr>
          <w:rFonts w:hint="cs"/>
          <w:rtl/>
        </w:rPr>
        <w:t>امضایی،</w:t>
      </w:r>
      <w:r>
        <w:rPr>
          <w:rtl/>
        </w:rPr>
        <w:t xml:space="preserve"> </w:t>
      </w:r>
      <w:r>
        <w:rPr>
          <w:rFonts w:hint="cs"/>
          <w:rtl/>
        </w:rPr>
        <w:t>احکامی</w:t>
      </w:r>
      <w:r>
        <w:rPr>
          <w:rtl/>
        </w:rPr>
        <w:t xml:space="preserve"> </w:t>
      </w:r>
      <w:r>
        <w:rPr>
          <w:rFonts w:hint="cs"/>
          <w:rtl/>
        </w:rPr>
        <w:t>هستند</w:t>
      </w:r>
      <w:r>
        <w:rPr>
          <w:rtl/>
        </w:rPr>
        <w:t xml:space="preserve"> </w:t>
      </w:r>
      <w:r>
        <w:rPr>
          <w:rFonts w:hint="cs"/>
          <w:rtl/>
        </w:rPr>
        <w:t>که</w:t>
      </w:r>
      <w:r>
        <w:rPr>
          <w:rtl/>
        </w:rPr>
        <w:t xml:space="preserve"> </w:t>
      </w:r>
      <w:r>
        <w:rPr>
          <w:rFonts w:hint="cs"/>
          <w:rtl/>
        </w:rPr>
        <w:t>در</w:t>
      </w:r>
      <w:r>
        <w:rPr>
          <w:rtl/>
        </w:rPr>
        <w:t xml:space="preserve"> </w:t>
      </w:r>
      <w:r>
        <w:rPr>
          <w:rFonts w:hint="cs"/>
          <w:rtl/>
        </w:rPr>
        <w:t>میان</w:t>
      </w:r>
      <w:r>
        <w:rPr>
          <w:rtl/>
        </w:rPr>
        <w:t xml:space="preserve"> </w:t>
      </w:r>
      <w:r>
        <w:rPr>
          <w:rFonts w:hint="cs"/>
          <w:rtl/>
        </w:rPr>
        <w:t>عقلاء</w:t>
      </w:r>
      <w:r>
        <w:rPr>
          <w:rtl/>
        </w:rPr>
        <w:t xml:space="preserve"> </w:t>
      </w:r>
      <w:r>
        <w:rPr>
          <w:rFonts w:hint="cs"/>
          <w:rtl/>
        </w:rPr>
        <w:t>رایج</w:t>
      </w:r>
      <w:r>
        <w:rPr>
          <w:rtl/>
        </w:rPr>
        <w:t xml:space="preserve"> </w:t>
      </w:r>
      <w:r>
        <w:rPr>
          <w:rFonts w:hint="cs"/>
          <w:rtl/>
        </w:rPr>
        <w:t>بوده</w:t>
      </w:r>
      <w:r>
        <w:rPr>
          <w:rtl/>
        </w:rPr>
        <w:t xml:space="preserve"> </w:t>
      </w:r>
      <w:r>
        <w:rPr>
          <w:rFonts w:hint="cs"/>
          <w:rtl/>
        </w:rPr>
        <w:t>و</w:t>
      </w:r>
      <w:r>
        <w:rPr>
          <w:rtl/>
        </w:rPr>
        <w:t xml:space="preserve"> </w:t>
      </w:r>
      <w:r>
        <w:rPr>
          <w:rFonts w:hint="cs"/>
          <w:rtl/>
        </w:rPr>
        <w:t>شارع</w:t>
      </w:r>
      <w:r>
        <w:rPr>
          <w:rtl/>
        </w:rPr>
        <w:t xml:space="preserve"> </w:t>
      </w:r>
      <w:r>
        <w:rPr>
          <w:rFonts w:hint="cs"/>
          <w:rtl/>
        </w:rPr>
        <w:t>تنها</w:t>
      </w:r>
      <w:r>
        <w:rPr>
          <w:rtl/>
        </w:rPr>
        <w:t xml:space="preserve"> </w:t>
      </w:r>
      <w:r>
        <w:rPr>
          <w:rFonts w:hint="cs"/>
          <w:rtl/>
        </w:rPr>
        <w:t>آنها</w:t>
      </w:r>
      <w:r>
        <w:rPr>
          <w:rtl/>
        </w:rPr>
        <w:t xml:space="preserve"> </w:t>
      </w:r>
      <w:r>
        <w:rPr>
          <w:rFonts w:hint="cs"/>
          <w:rtl/>
        </w:rPr>
        <w:t>را</w:t>
      </w:r>
      <w:r>
        <w:rPr>
          <w:rtl/>
        </w:rPr>
        <w:t xml:space="preserve"> </w:t>
      </w:r>
      <w:r>
        <w:rPr>
          <w:rFonts w:hint="cs"/>
          <w:rtl/>
        </w:rPr>
        <w:t>امضاء</w:t>
      </w:r>
      <w:r>
        <w:rPr>
          <w:rtl/>
        </w:rPr>
        <w:t xml:space="preserve"> </w:t>
      </w:r>
      <w:r>
        <w:rPr>
          <w:rFonts w:hint="cs"/>
          <w:rtl/>
        </w:rPr>
        <w:t>کرده</w:t>
      </w:r>
      <w:r>
        <w:rPr>
          <w:rtl/>
        </w:rPr>
        <w:t xml:space="preserve"> </w:t>
      </w:r>
      <w:r>
        <w:rPr>
          <w:rFonts w:hint="cs"/>
          <w:rtl/>
        </w:rPr>
        <w:t>است</w:t>
      </w:r>
      <w:r>
        <w:rPr>
          <w:rtl/>
        </w:rPr>
        <w:t xml:space="preserve"> (</w:t>
      </w:r>
      <w:r>
        <w:rPr>
          <w:rFonts w:hint="cs"/>
          <w:rtl/>
        </w:rPr>
        <w:t>مانند</w:t>
      </w:r>
      <w:r>
        <w:rPr>
          <w:rtl/>
        </w:rPr>
        <w:t xml:space="preserve"> </w:t>
      </w:r>
      <w:r>
        <w:rPr>
          <w:rFonts w:hint="cs"/>
          <w:rtl/>
        </w:rPr>
        <w:t>معاملات</w:t>
      </w:r>
      <w:r>
        <w:rPr>
          <w:rtl/>
        </w:rPr>
        <w:t>).</w:t>
      </w:r>
    </w:p>
    <w:p w:rsidR="009A5F50" w:rsidRDefault="00AB2582" w:rsidP="0044477C">
      <w:pPr>
        <w:rPr>
          <w:rtl/>
        </w:rPr>
      </w:pPr>
      <w:r>
        <w:rPr>
          <w:rFonts w:hint="cs"/>
          <w:rtl/>
        </w:rPr>
        <w:t>امارات</w:t>
      </w:r>
      <w:r>
        <w:rPr>
          <w:rtl/>
        </w:rPr>
        <w:t xml:space="preserve"> </w:t>
      </w:r>
      <w:r>
        <w:rPr>
          <w:rFonts w:hint="cs"/>
          <w:rtl/>
        </w:rPr>
        <w:t>از</w:t>
      </w:r>
      <w:r>
        <w:rPr>
          <w:rtl/>
        </w:rPr>
        <w:t xml:space="preserve"> </w:t>
      </w:r>
      <w:r>
        <w:rPr>
          <w:rFonts w:hint="cs"/>
          <w:rtl/>
        </w:rPr>
        <w:t>سنخ</w:t>
      </w:r>
      <w:r>
        <w:rPr>
          <w:rtl/>
        </w:rPr>
        <w:t xml:space="preserve"> </w:t>
      </w:r>
      <w:r>
        <w:rPr>
          <w:rFonts w:hint="cs"/>
          <w:rtl/>
        </w:rPr>
        <w:t>احکام</w:t>
      </w:r>
      <w:r>
        <w:rPr>
          <w:rtl/>
        </w:rPr>
        <w:t xml:space="preserve"> </w:t>
      </w:r>
      <w:r>
        <w:rPr>
          <w:rFonts w:hint="cs"/>
          <w:rtl/>
        </w:rPr>
        <w:t>امضایی</w:t>
      </w:r>
      <w:r>
        <w:rPr>
          <w:rtl/>
        </w:rPr>
        <w:t xml:space="preserve"> </w:t>
      </w:r>
      <w:r>
        <w:rPr>
          <w:rFonts w:hint="cs"/>
          <w:rtl/>
        </w:rPr>
        <w:t>هستند</w:t>
      </w:r>
      <w:r>
        <w:rPr>
          <w:rtl/>
        </w:rPr>
        <w:t xml:space="preserve">. </w:t>
      </w:r>
      <w:r>
        <w:rPr>
          <w:rFonts w:hint="cs"/>
          <w:rtl/>
        </w:rPr>
        <w:t>یعنی</w:t>
      </w:r>
      <w:r>
        <w:rPr>
          <w:rtl/>
        </w:rPr>
        <w:t xml:space="preserve"> </w:t>
      </w:r>
      <w:r>
        <w:rPr>
          <w:rFonts w:hint="cs"/>
          <w:rtl/>
        </w:rPr>
        <w:t>عقلاء</w:t>
      </w:r>
      <w:r>
        <w:rPr>
          <w:rtl/>
        </w:rPr>
        <w:t xml:space="preserve"> </w:t>
      </w:r>
      <w:r>
        <w:rPr>
          <w:rFonts w:hint="cs"/>
          <w:rtl/>
        </w:rPr>
        <w:t>خودشان</w:t>
      </w:r>
      <w:r>
        <w:rPr>
          <w:rtl/>
        </w:rPr>
        <w:t xml:space="preserve"> </w:t>
      </w:r>
      <w:r>
        <w:rPr>
          <w:rFonts w:hint="cs"/>
          <w:rtl/>
        </w:rPr>
        <w:t>بر</w:t>
      </w:r>
      <w:r>
        <w:rPr>
          <w:rtl/>
        </w:rPr>
        <w:t xml:space="preserve"> </w:t>
      </w:r>
      <w:r>
        <w:rPr>
          <w:rFonts w:hint="cs"/>
          <w:rtl/>
        </w:rPr>
        <w:t>اساس</w:t>
      </w:r>
      <w:r>
        <w:rPr>
          <w:rtl/>
        </w:rPr>
        <w:t xml:space="preserve"> </w:t>
      </w:r>
      <w:r>
        <w:rPr>
          <w:rFonts w:hint="cs"/>
          <w:rtl/>
        </w:rPr>
        <w:t>وثوق</w:t>
      </w:r>
      <w:r>
        <w:rPr>
          <w:rtl/>
        </w:rPr>
        <w:t xml:space="preserve"> </w:t>
      </w:r>
      <w:r>
        <w:rPr>
          <w:rFonts w:hint="cs"/>
          <w:rtl/>
        </w:rPr>
        <w:t>و</w:t>
      </w:r>
      <w:r>
        <w:rPr>
          <w:rtl/>
        </w:rPr>
        <w:t xml:space="preserve"> </w:t>
      </w:r>
      <w:r>
        <w:rPr>
          <w:rFonts w:hint="cs"/>
          <w:rtl/>
        </w:rPr>
        <w:t>اطمینان</w:t>
      </w:r>
      <w:r>
        <w:rPr>
          <w:rtl/>
        </w:rPr>
        <w:t xml:space="preserve"> </w:t>
      </w:r>
      <w:r>
        <w:rPr>
          <w:rFonts w:hint="cs"/>
          <w:rtl/>
        </w:rPr>
        <w:t>به</w:t>
      </w:r>
      <w:r>
        <w:rPr>
          <w:rtl/>
        </w:rPr>
        <w:t xml:space="preserve"> </w:t>
      </w:r>
      <w:r>
        <w:rPr>
          <w:rFonts w:hint="cs"/>
          <w:rtl/>
        </w:rPr>
        <w:t>امارات</w:t>
      </w:r>
      <w:r>
        <w:rPr>
          <w:rtl/>
        </w:rPr>
        <w:t xml:space="preserve"> </w:t>
      </w:r>
      <w:r>
        <w:rPr>
          <w:rFonts w:hint="cs"/>
          <w:rtl/>
        </w:rPr>
        <w:t>عمل</w:t>
      </w:r>
      <w:r>
        <w:rPr>
          <w:rtl/>
        </w:rPr>
        <w:t xml:space="preserve"> </w:t>
      </w:r>
      <w:r>
        <w:rPr>
          <w:rFonts w:hint="cs"/>
          <w:rtl/>
        </w:rPr>
        <w:t>می‌</w:t>
      </w:r>
      <w:r w:rsidR="009D3EC3">
        <w:rPr>
          <w:rFonts w:hint="cs"/>
          <w:rtl/>
        </w:rPr>
        <w:t>کرده اند</w:t>
      </w:r>
      <w:r>
        <w:rPr>
          <w:rtl/>
        </w:rPr>
        <w:t xml:space="preserve"> </w:t>
      </w:r>
      <w:r>
        <w:rPr>
          <w:rFonts w:hint="cs"/>
          <w:rtl/>
        </w:rPr>
        <w:t>و</w:t>
      </w:r>
      <w:r>
        <w:rPr>
          <w:rtl/>
        </w:rPr>
        <w:t xml:space="preserve"> </w:t>
      </w:r>
      <w:r>
        <w:rPr>
          <w:rFonts w:hint="cs"/>
          <w:rtl/>
        </w:rPr>
        <w:t>شارع</w:t>
      </w:r>
      <w:r>
        <w:rPr>
          <w:rtl/>
        </w:rPr>
        <w:t xml:space="preserve"> </w:t>
      </w:r>
      <w:r>
        <w:rPr>
          <w:rFonts w:hint="cs"/>
          <w:rtl/>
        </w:rPr>
        <w:t>این</w:t>
      </w:r>
      <w:r>
        <w:rPr>
          <w:rtl/>
        </w:rPr>
        <w:t xml:space="preserve"> </w:t>
      </w:r>
      <w:r>
        <w:rPr>
          <w:rFonts w:hint="cs"/>
          <w:rtl/>
        </w:rPr>
        <w:t>سیره</w:t>
      </w:r>
      <w:r>
        <w:rPr>
          <w:rtl/>
        </w:rPr>
        <w:t xml:space="preserve"> </w:t>
      </w:r>
      <w:r>
        <w:rPr>
          <w:rFonts w:hint="cs"/>
          <w:rtl/>
        </w:rPr>
        <w:t>عقلائی</w:t>
      </w:r>
      <w:r>
        <w:rPr>
          <w:rtl/>
        </w:rPr>
        <w:t xml:space="preserve"> </w:t>
      </w:r>
      <w:r>
        <w:rPr>
          <w:rFonts w:hint="cs"/>
          <w:rtl/>
        </w:rPr>
        <w:t>را</w:t>
      </w:r>
      <w:r>
        <w:rPr>
          <w:rtl/>
        </w:rPr>
        <w:t xml:space="preserve"> </w:t>
      </w:r>
      <w:r>
        <w:rPr>
          <w:rFonts w:hint="cs"/>
          <w:rtl/>
        </w:rPr>
        <w:t>امضاء</w:t>
      </w:r>
      <w:r>
        <w:rPr>
          <w:rtl/>
        </w:rPr>
        <w:t xml:space="preserve"> </w:t>
      </w:r>
      <w:r>
        <w:rPr>
          <w:rFonts w:hint="cs"/>
          <w:rtl/>
        </w:rPr>
        <w:t>کرده</w:t>
      </w:r>
      <w:r>
        <w:rPr>
          <w:rtl/>
        </w:rPr>
        <w:t xml:space="preserve"> </w:t>
      </w:r>
      <w:r>
        <w:rPr>
          <w:rFonts w:hint="cs"/>
          <w:rtl/>
        </w:rPr>
        <w:t>است</w:t>
      </w:r>
      <w:r>
        <w:rPr>
          <w:rtl/>
        </w:rPr>
        <w:t xml:space="preserve">. </w:t>
      </w:r>
      <w:r>
        <w:rPr>
          <w:rFonts w:hint="cs"/>
          <w:rtl/>
        </w:rPr>
        <w:t>در</w:t>
      </w:r>
      <w:r>
        <w:rPr>
          <w:rtl/>
        </w:rPr>
        <w:t xml:space="preserve"> </w:t>
      </w:r>
      <w:r>
        <w:rPr>
          <w:rFonts w:hint="cs"/>
          <w:rtl/>
        </w:rPr>
        <w:t>احکام</w:t>
      </w:r>
      <w:r>
        <w:rPr>
          <w:rtl/>
        </w:rPr>
        <w:t xml:space="preserve"> </w:t>
      </w:r>
      <w:r>
        <w:rPr>
          <w:rFonts w:hint="cs"/>
          <w:rtl/>
        </w:rPr>
        <w:t>امضایی،</w:t>
      </w:r>
      <w:r>
        <w:rPr>
          <w:rtl/>
        </w:rPr>
        <w:t xml:space="preserve"> </w:t>
      </w:r>
      <w:r w:rsidR="00805812">
        <w:rPr>
          <w:rtl/>
        </w:rPr>
        <w:t>(</w:t>
      </w:r>
      <w:r>
        <w:rPr>
          <w:rFonts w:hint="cs"/>
          <w:rtl/>
        </w:rPr>
        <w:t>عنوان</w:t>
      </w:r>
      <w:r w:rsidR="00805812">
        <w:rPr>
          <w:rFonts w:hint="eastAsia"/>
          <w:rtl/>
        </w:rPr>
        <w:t>)</w:t>
      </w:r>
      <w:r>
        <w:rPr>
          <w:rtl/>
        </w:rPr>
        <w:t xml:space="preserve"> </w:t>
      </w:r>
      <w:r>
        <w:rPr>
          <w:rFonts w:hint="cs"/>
          <w:rtl/>
        </w:rPr>
        <w:t>را</w:t>
      </w:r>
      <w:r>
        <w:rPr>
          <w:rtl/>
        </w:rPr>
        <w:t xml:space="preserve"> </w:t>
      </w:r>
      <w:r>
        <w:rPr>
          <w:rFonts w:hint="cs"/>
          <w:rtl/>
        </w:rPr>
        <w:t>عقلاء</w:t>
      </w:r>
      <w:r>
        <w:rPr>
          <w:rtl/>
        </w:rPr>
        <w:t xml:space="preserve"> </w:t>
      </w:r>
      <w:r>
        <w:rPr>
          <w:rFonts w:hint="cs"/>
          <w:rtl/>
        </w:rPr>
        <w:t>وضع</w:t>
      </w:r>
      <w:r>
        <w:rPr>
          <w:rtl/>
        </w:rPr>
        <w:t xml:space="preserve"> </w:t>
      </w:r>
      <w:r>
        <w:rPr>
          <w:rFonts w:hint="cs"/>
          <w:rtl/>
        </w:rPr>
        <w:t>می‌کنند،</w:t>
      </w:r>
      <w:r>
        <w:rPr>
          <w:rtl/>
        </w:rPr>
        <w:t xml:space="preserve"> </w:t>
      </w:r>
      <w:r>
        <w:rPr>
          <w:rFonts w:hint="cs"/>
          <w:rtl/>
        </w:rPr>
        <w:t>نه</w:t>
      </w:r>
      <w:r>
        <w:rPr>
          <w:rtl/>
        </w:rPr>
        <w:t xml:space="preserve"> </w:t>
      </w:r>
      <w:r>
        <w:rPr>
          <w:rFonts w:hint="cs"/>
          <w:rtl/>
        </w:rPr>
        <w:t>شارع</w:t>
      </w:r>
      <w:r>
        <w:rPr>
          <w:rtl/>
        </w:rPr>
        <w:t xml:space="preserve">. </w:t>
      </w:r>
      <w:r>
        <w:rPr>
          <w:rFonts w:hint="cs"/>
          <w:rtl/>
        </w:rPr>
        <w:t>شارع</w:t>
      </w:r>
      <w:r>
        <w:rPr>
          <w:rtl/>
        </w:rPr>
        <w:t xml:space="preserve"> </w:t>
      </w:r>
      <w:r>
        <w:rPr>
          <w:rFonts w:hint="cs"/>
          <w:rtl/>
        </w:rPr>
        <w:t>تنها</w:t>
      </w:r>
      <w:r>
        <w:rPr>
          <w:rtl/>
        </w:rPr>
        <w:t xml:space="preserve"> </w:t>
      </w:r>
      <w:r>
        <w:rPr>
          <w:rFonts w:hint="cs"/>
          <w:rtl/>
        </w:rPr>
        <w:t>آن</w:t>
      </w:r>
      <w:r>
        <w:rPr>
          <w:rtl/>
        </w:rPr>
        <w:t xml:space="preserve"> </w:t>
      </w:r>
      <w:r>
        <w:rPr>
          <w:rFonts w:hint="cs"/>
          <w:rtl/>
        </w:rPr>
        <w:t>عنوان</w:t>
      </w:r>
      <w:r>
        <w:rPr>
          <w:rtl/>
        </w:rPr>
        <w:t xml:space="preserve"> </w:t>
      </w:r>
      <w:r>
        <w:rPr>
          <w:rFonts w:hint="cs"/>
          <w:rtl/>
        </w:rPr>
        <w:t>عقلائی</w:t>
      </w:r>
      <w:r>
        <w:rPr>
          <w:rtl/>
        </w:rPr>
        <w:t xml:space="preserve"> </w:t>
      </w:r>
      <w:r>
        <w:rPr>
          <w:rFonts w:hint="cs"/>
          <w:rtl/>
        </w:rPr>
        <w:t>را</w:t>
      </w:r>
      <w:r>
        <w:rPr>
          <w:rtl/>
        </w:rPr>
        <w:t xml:space="preserve"> </w:t>
      </w:r>
      <w:r>
        <w:rPr>
          <w:rFonts w:hint="cs"/>
          <w:rtl/>
        </w:rPr>
        <w:t>می‌پذیرد</w:t>
      </w:r>
      <w:r>
        <w:rPr>
          <w:rtl/>
        </w:rPr>
        <w:t xml:space="preserve"> </w:t>
      </w:r>
      <w:r>
        <w:rPr>
          <w:rFonts w:hint="cs"/>
          <w:rtl/>
        </w:rPr>
        <w:t>یا</w:t>
      </w:r>
      <w:r>
        <w:rPr>
          <w:rtl/>
        </w:rPr>
        <w:t xml:space="preserve"> </w:t>
      </w:r>
      <w:r>
        <w:rPr>
          <w:rFonts w:hint="cs"/>
          <w:rtl/>
        </w:rPr>
        <w:t>رد</w:t>
      </w:r>
      <w:r>
        <w:rPr>
          <w:rtl/>
        </w:rPr>
        <w:t xml:space="preserve"> </w:t>
      </w:r>
      <w:r>
        <w:rPr>
          <w:rFonts w:hint="cs"/>
          <w:rtl/>
        </w:rPr>
        <w:t>می‌کند</w:t>
      </w:r>
      <w:r w:rsidR="00BA7D0A">
        <w:rPr>
          <w:rtl/>
        </w:rPr>
        <w:t xml:space="preserve"> بنابراین </w:t>
      </w:r>
      <w:r>
        <w:rPr>
          <w:rFonts w:hint="cs"/>
          <w:rtl/>
        </w:rPr>
        <w:t>این</w:t>
      </w:r>
      <w:r>
        <w:rPr>
          <w:rtl/>
        </w:rPr>
        <w:t xml:space="preserve"> </w:t>
      </w:r>
      <w:r>
        <w:rPr>
          <w:rFonts w:hint="cs"/>
          <w:rtl/>
        </w:rPr>
        <w:t>درست</w:t>
      </w:r>
      <w:r>
        <w:rPr>
          <w:rtl/>
        </w:rPr>
        <w:t xml:space="preserve"> </w:t>
      </w:r>
      <w:r>
        <w:rPr>
          <w:rFonts w:hint="cs"/>
          <w:rtl/>
        </w:rPr>
        <w:t>نیست</w:t>
      </w:r>
      <w:r>
        <w:rPr>
          <w:rtl/>
        </w:rPr>
        <w:t xml:space="preserve"> </w:t>
      </w:r>
      <w:r>
        <w:rPr>
          <w:rFonts w:hint="cs"/>
          <w:rtl/>
        </w:rPr>
        <w:t>که</w:t>
      </w:r>
      <w:r>
        <w:rPr>
          <w:rtl/>
        </w:rPr>
        <w:t xml:space="preserve"> </w:t>
      </w:r>
      <w:r>
        <w:rPr>
          <w:rFonts w:hint="cs"/>
          <w:rtl/>
        </w:rPr>
        <w:t>بگوییم</w:t>
      </w:r>
      <w:r>
        <w:rPr>
          <w:rtl/>
        </w:rPr>
        <w:t xml:space="preserve"> </w:t>
      </w:r>
      <w:r>
        <w:rPr>
          <w:rFonts w:hint="cs"/>
          <w:rtl/>
        </w:rPr>
        <w:t>شارع</w:t>
      </w:r>
      <w:r>
        <w:rPr>
          <w:rtl/>
        </w:rPr>
        <w:t xml:space="preserve"> </w:t>
      </w:r>
      <w:r>
        <w:rPr>
          <w:rFonts w:hint="cs"/>
          <w:rtl/>
        </w:rPr>
        <w:t>آمده</w:t>
      </w:r>
      <w:r>
        <w:rPr>
          <w:rtl/>
        </w:rPr>
        <w:t xml:space="preserve"> </w:t>
      </w:r>
      <w:r>
        <w:rPr>
          <w:rFonts w:hint="cs"/>
          <w:rtl/>
        </w:rPr>
        <w:t>و</w:t>
      </w:r>
      <w:r>
        <w:rPr>
          <w:rtl/>
        </w:rPr>
        <w:t xml:space="preserve"> </w:t>
      </w:r>
      <w:r>
        <w:rPr>
          <w:rFonts w:hint="cs"/>
          <w:rtl/>
        </w:rPr>
        <w:t>عنوان</w:t>
      </w:r>
      <w:r>
        <w:rPr>
          <w:rtl/>
        </w:rPr>
        <w:t xml:space="preserve"> </w:t>
      </w:r>
      <w:r w:rsidR="00805812">
        <w:rPr>
          <w:rtl/>
        </w:rPr>
        <w:t>(</w:t>
      </w:r>
      <w:r>
        <w:rPr>
          <w:rFonts w:hint="cs"/>
          <w:rtl/>
        </w:rPr>
        <w:t>کاشفیت</w:t>
      </w:r>
      <w:r>
        <w:rPr>
          <w:rtl/>
        </w:rPr>
        <w:t xml:space="preserve"> </w:t>
      </w:r>
      <w:r>
        <w:rPr>
          <w:rFonts w:hint="cs"/>
          <w:rtl/>
        </w:rPr>
        <w:t>تام</w:t>
      </w:r>
      <w:r w:rsidR="00805812">
        <w:rPr>
          <w:rFonts w:hint="eastAsia"/>
          <w:rtl/>
        </w:rPr>
        <w:t>)</w:t>
      </w:r>
      <w:r>
        <w:rPr>
          <w:rtl/>
        </w:rPr>
        <w:t xml:space="preserve"> </w:t>
      </w:r>
      <w:r>
        <w:rPr>
          <w:rFonts w:hint="cs"/>
          <w:rtl/>
        </w:rPr>
        <w:t>یا</w:t>
      </w:r>
      <w:r>
        <w:rPr>
          <w:rtl/>
        </w:rPr>
        <w:t xml:space="preserve"> </w:t>
      </w:r>
      <w:r w:rsidR="00805812">
        <w:rPr>
          <w:rtl/>
        </w:rPr>
        <w:t>(</w:t>
      </w:r>
      <w:r>
        <w:rPr>
          <w:rFonts w:hint="cs"/>
          <w:rtl/>
        </w:rPr>
        <w:t>علم</w:t>
      </w:r>
      <w:r>
        <w:rPr>
          <w:rtl/>
        </w:rPr>
        <w:t xml:space="preserve"> </w:t>
      </w:r>
      <w:r>
        <w:rPr>
          <w:rFonts w:hint="cs"/>
          <w:rtl/>
        </w:rPr>
        <w:t>تعبدی</w:t>
      </w:r>
      <w:r w:rsidR="00805812">
        <w:rPr>
          <w:rFonts w:hint="eastAsia"/>
          <w:rtl/>
        </w:rPr>
        <w:t>)</w:t>
      </w:r>
      <w:r>
        <w:rPr>
          <w:rtl/>
        </w:rPr>
        <w:t xml:space="preserve"> </w:t>
      </w:r>
      <w:r>
        <w:rPr>
          <w:rFonts w:hint="cs"/>
          <w:rtl/>
        </w:rPr>
        <w:t>را</w:t>
      </w:r>
      <w:r>
        <w:rPr>
          <w:rtl/>
        </w:rPr>
        <w:t xml:space="preserve"> </w:t>
      </w:r>
      <w:r>
        <w:rPr>
          <w:rFonts w:hint="cs"/>
          <w:rtl/>
        </w:rPr>
        <w:t>بر</w:t>
      </w:r>
      <w:r>
        <w:rPr>
          <w:rtl/>
        </w:rPr>
        <w:t xml:space="preserve"> </w:t>
      </w:r>
      <w:r>
        <w:rPr>
          <w:rFonts w:hint="cs"/>
          <w:rtl/>
        </w:rPr>
        <w:t>اماره</w:t>
      </w:r>
      <w:r>
        <w:rPr>
          <w:rtl/>
        </w:rPr>
        <w:t xml:space="preserve"> </w:t>
      </w:r>
      <w:r>
        <w:rPr>
          <w:rFonts w:hint="cs"/>
          <w:rtl/>
        </w:rPr>
        <w:t>نهاده</w:t>
      </w:r>
      <w:r>
        <w:rPr>
          <w:rtl/>
        </w:rPr>
        <w:t xml:space="preserve"> </w:t>
      </w:r>
      <w:r>
        <w:rPr>
          <w:rFonts w:hint="cs"/>
          <w:rtl/>
        </w:rPr>
        <w:t>است</w:t>
      </w:r>
      <w:r>
        <w:rPr>
          <w:rtl/>
        </w:rPr>
        <w:t xml:space="preserve">. </w:t>
      </w:r>
      <w:r>
        <w:rPr>
          <w:rFonts w:hint="cs"/>
          <w:rtl/>
        </w:rPr>
        <w:t>این</w:t>
      </w:r>
      <w:r>
        <w:rPr>
          <w:rtl/>
        </w:rPr>
        <w:t xml:space="preserve"> </w:t>
      </w:r>
      <w:r>
        <w:rPr>
          <w:rFonts w:hint="cs"/>
          <w:rtl/>
        </w:rPr>
        <w:t>عنوان‌گذاری</w:t>
      </w:r>
      <w:r>
        <w:rPr>
          <w:rtl/>
        </w:rPr>
        <w:t xml:space="preserve"> </w:t>
      </w:r>
      <w:r>
        <w:rPr>
          <w:rFonts w:hint="cs"/>
          <w:rtl/>
        </w:rPr>
        <w:t>کار</w:t>
      </w:r>
      <w:r>
        <w:rPr>
          <w:rtl/>
        </w:rPr>
        <w:t xml:space="preserve"> </w:t>
      </w:r>
      <w:r>
        <w:rPr>
          <w:rFonts w:hint="cs"/>
          <w:rtl/>
        </w:rPr>
        <w:t>شارع</w:t>
      </w:r>
      <w:r>
        <w:rPr>
          <w:rtl/>
        </w:rPr>
        <w:t xml:space="preserve"> </w:t>
      </w:r>
      <w:r>
        <w:rPr>
          <w:rFonts w:hint="cs"/>
          <w:rtl/>
        </w:rPr>
        <w:t>نیست،</w:t>
      </w:r>
      <w:r>
        <w:rPr>
          <w:rtl/>
        </w:rPr>
        <w:t xml:space="preserve"> </w:t>
      </w:r>
      <w:r>
        <w:rPr>
          <w:rFonts w:hint="cs"/>
          <w:rtl/>
        </w:rPr>
        <w:t>کار</w:t>
      </w:r>
      <w:r>
        <w:rPr>
          <w:rtl/>
        </w:rPr>
        <w:t xml:space="preserve"> </w:t>
      </w:r>
      <w:r>
        <w:rPr>
          <w:rFonts w:hint="cs"/>
          <w:rtl/>
        </w:rPr>
        <w:t>عقلاء</w:t>
      </w:r>
      <w:r>
        <w:rPr>
          <w:rtl/>
        </w:rPr>
        <w:t xml:space="preserve"> </w:t>
      </w:r>
      <w:r>
        <w:rPr>
          <w:rFonts w:hint="cs"/>
          <w:rtl/>
        </w:rPr>
        <w:t>است</w:t>
      </w:r>
      <w:r>
        <w:rPr>
          <w:rtl/>
        </w:rPr>
        <w:t xml:space="preserve">. </w:t>
      </w:r>
      <w:r>
        <w:rPr>
          <w:rFonts w:hint="cs"/>
          <w:rtl/>
        </w:rPr>
        <w:t>شارع</w:t>
      </w:r>
      <w:r>
        <w:rPr>
          <w:rtl/>
        </w:rPr>
        <w:t xml:space="preserve"> </w:t>
      </w:r>
      <w:r>
        <w:rPr>
          <w:rFonts w:hint="cs"/>
          <w:rtl/>
        </w:rPr>
        <w:t>فقط</w:t>
      </w:r>
      <w:r>
        <w:rPr>
          <w:rtl/>
        </w:rPr>
        <w:t xml:space="preserve"> </w:t>
      </w:r>
      <w:r>
        <w:rPr>
          <w:rFonts w:hint="cs"/>
          <w:rtl/>
        </w:rPr>
        <w:t>عمل</w:t>
      </w:r>
      <w:r>
        <w:rPr>
          <w:rtl/>
        </w:rPr>
        <w:t xml:space="preserve"> </w:t>
      </w:r>
      <w:r>
        <w:rPr>
          <w:rFonts w:hint="cs"/>
          <w:rtl/>
        </w:rPr>
        <w:t>عقلاء</w:t>
      </w:r>
      <w:r>
        <w:rPr>
          <w:rtl/>
        </w:rPr>
        <w:t xml:space="preserve"> </w:t>
      </w:r>
      <w:r>
        <w:rPr>
          <w:rFonts w:hint="cs"/>
          <w:rtl/>
        </w:rPr>
        <w:t>را</w:t>
      </w:r>
      <w:r>
        <w:rPr>
          <w:rtl/>
        </w:rPr>
        <w:t xml:space="preserve"> </w:t>
      </w:r>
      <w:r>
        <w:rPr>
          <w:rFonts w:hint="cs"/>
          <w:rtl/>
        </w:rPr>
        <w:t>امضاء</w:t>
      </w:r>
      <w:r>
        <w:rPr>
          <w:rtl/>
        </w:rPr>
        <w:t xml:space="preserve"> </w:t>
      </w:r>
      <w:r>
        <w:rPr>
          <w:rFonts w:hint="cs"/>
          <w:rtl/>
        </w:rPr>
        <w:t>کرده</w:t>
      </w:r>
      <w:r>
        <w:rPr>
          <w:rtl/>
        </w:rPr>
        <w:t xml:space="preserve"> </w:t>
      </w:r>
      <w:r>
        <w:rPr>
          <w:rFonts w:hint="cs"/>
          <w:rtl/>
        </w:rPr>
        <w:t>است</w:t>
      </w:r>
      <w:r>
        <w:rPr>
          <w:rtl/>
        </w:rPr>
        <w:t xml:space="preserve">. </w:t>
      </w:r>
      <w:r>
        <w:rPr>
          <w:rFonts w:hint="cs"/>
          <w:rtl/>
        </w:rPr>
        <w:t>پس</w:t>
      </w:r>
      <w:r>
        <w:rPr>
          <w:rtl/>
        </w:rPr>
        <w:t xml:space="preserve"> </w:t>
      </w:r>
      <w:r>
        <w:rPr>
          <w:rFonts w:hint="cs"/>
          <w:rtl/>
        </w:rPr>
        <w:t>کل</w:t>
      </w:r>
      <w:r>
        <w:rPr>
          <w:rtl/>
        </w:rPr>
        <w:t xml:space="preserve"> </w:t>
      </w:r>
      <w:r>
        <w:rPr>
          <w:rFonts w:hint="cs"/>
          <w:rtl/>
        </w:rPr>
        <w:t>نظریه</w:t>
      </w:r>
      <w:r>
        <w:rPr>
          <w:rtl/>
        </w:rPr>
        <w:t xml:space="preserve"> </w:t>
      </w:r>
      <w:r>
        <w:rPr>
          <w:rFonts w:hint="cs"/>
          <w:rtl/>
        </w:rPr>
        <w:t>علم</w:t>
      </w:r>
      <w:r>
        <w:rPr>
          <w:rtl/>
        </w:rPr>
        <w:t xml:space="preserve"> </w:t>
      </w:r>
      <w:r>
        <w:rPr>
          <w:rFonts w:hint="cs"/>
          <w:rtl/>
        </w:rPr>
        <w:t>تعبدی</w:t>
      </w:r>
      <w:r>
        <w:rPr>
          <w:rtl/>
        </w:rPr>
        <w:t xml:space="preserve"> </w:t>
      </w:r>
      <w:r>
        <w:rPr>
          <w:rFonts w:hint="cs"/>
          <w:rtl/>
        </w:rPr>
        <w:t>که</w:t>
      </w:r>
      <w:r>
        <w:rPr>
          <w:rtl/>
        </w:rPr>
        <w:t xml:space="preserve"> </w:t>
      </w:r>
      <w:r>
        <w:rPr>
          <w:rFonts w:hint="cs"/>
          <w:rtl/>
        </w:rPr>
        <w:t>مبتنی</w:t>
      </w:r>
      <w:r>
        <w:rPr>
          <w:rtl/>
        </w:rPr>
        <w:t xml:space="preserve"> </w:t>
      </w:r>
      <w:r>
        <w:rPr>
          <w:rFonts w:hint="cs"/>
          <w:rtl/>
        </w:rPr>
        <w:t>بر</w:t>
      </w:r>
      <w:r>
        <w:rPr>
          <w:rtl/>
        </w:rPr>
        <w:t xml:space="preserve"> </w:t>
      </w:r>
      <w:r>
        <w:rPr>
          <w:rFonts w:hint="cs"/>
          <w:rtl/>
        </w:rPr>
        <w:t>عمل</w:t>
      </w:r>
      <w:r>
        <w:rPr>
          <w:rtl/>
        </w:rPr>
        <w:t xml:space="preserve"> </w:t>
      </w:r>
      <w:r>
        <w:rPr>
          <w:rFonts w:hint="cs"/>
          <w:rtl/>
        </w:rPr>
        <w:t>تاسیسی</w:t>
      </w:r>
      <w:r>
        <w:rPr>
          <w:rtl/>
        </w:rPr>
        <w:t xml:space="preserve"> </w:t>
      </w:r>
      <w:r>
        <w:rPr>
          <w:rFonts w:hint="cs"/>
          <w:rtl/>
        </w:rPr>
        <w:t>شارع</w:t>
      </w:r>
      <w:r>
        <w:rPr>
          <w:rtl/>
        </w:rPr>
        <w:t xml:space="preserve"> </w:t>
      </w:r>
      <w:r>
        <w:rPr>
          <w:rFonts w:hint="cs"/>
          <w:rtl/>
        </w:rPr>
        <w:t>در</w:t>
      </w:r>
      <w:r>
        <w:rPr>
          <w:rtl/>
        </w:rPr>
        <w:t xml:space="preserve"> </w:t>
      </w:r>
      <w:r>
        <w:rPr>
          <w:rFonts w:hint="cs"/>
          <w:rtl/>
        </w:rPr>
        <w:t>عنوان‌گذاری</w:t>
      </w:r>
      <w:r>
        <w:rPr>
          <w:rtl/>
        </w:rPr>
        <w:t xml:space="preserve"> </w:t>
      </w:r>
      <w:r>
        <w:rPr>
          <w:rFonts w:hint="cs"/>
          <w:rtl/>
        </w:rPr>
        <w:t>است،</w:t>
      </w:r>
      <w:r>
        <w:rPr>
          <w:rtl/>
        </w:rPr>
        <w:t xml:space="preserve"> </w:t>
      </w:r>
      <w:r>
        <w:rPr>
          <w:rFonts w:hint="cs"/>
          <w:rtl/>
        </w:rPr>
        <w:t>بر</w:t>
      </w:r>
      <w:r>
        <w:rPr>
          <w:rtl/>
        </w:rPr>
        <w:t xml:space="preserve"> </w:t>
      </w:r>
      <w:r>
        <w:rPr>
          <w:rFonts w:hint="cs"/>
          <w:rtl/>
        </w:rPr>
        <w:t>مبنای</w:t>
      </w:r>
      <w:r>
        <w:rPr>
          <w:rtl/>
        </w:rPr>
        <w:t xml:space="preserve"> </w:t>
      </w:r>
      <w:r>
        <w:rPr>
          <w:rFonts w:hint="cs"/>
          <w:rtl/>
        </w:rPr>
        <w:t>امضایی</w:t>
      </w:r>
      <w:r>
        <w:rPr>
          <w:rtl/>
        </w:rPr>
        <w:t xml:space="preserve"> </w:t>
      </w:r>
      <w:r>
        <w:rPr>
          <w:rFonts w:hint="cs"/>
          <w:rtl/>
        </w:rPr>
        <w:t>بودن</w:t>
      </w:r>
      <w:r>
        <w:rPr>
          <w:rtl/>
        </w:rPr>
        <w:t xml:space="preserve"> </w:t>
      </w:r>
      <w:r>
        <w:rPr>
          <w:rFonts w:hint="cs"/>
          <w:rtl/>
        </w:rPr>
        <w:t>حجیت</w:t>
      </w:r>
      <w:r>
        <w:rPr>
          <w:rtl/>
        </w:rPr>
        <w:t xml:space="preserve"> </w:t>
      </w:r>
      <w:r>
        <w:rPr>
          <w:rFonts w:hint="cs"/>
          <w:rtl/>
        </w:rPr>
        <w:t>امارات،</w:t>
      </w:r>
      <w:r>
        <w:rPr>
          <w:rtl/>
        </w:rPr>
        <w:t xml:space="preserve"> </w:t>
      </w:r>
      <w:r>
        <w:rPr>
          <w:rFonts w:hint="cs"/>
          <w:rtl/>
        </w:rPr>
        <w:t>قابل</w:t>
      </w:r>
      <w:r>
        <w:rPr>
          <w:rtl/>
        </w:rPr>
        <w:t xml:space="preserve"> </w:t>
      </w:r>
      <w:r>
        <w:rPr>
          <w:rFonts w:hint="cs"/>
          <w:rtl/>
        </w:rPr>
        <w:t>قبول</w:t>
      </w:r>
      <w:r>
        <w:rPr>
          <w:rtl/>
        </w:rPr>
        <w:t xml:space="preserve"> </w:t>
      </w:r>
      <w:r>
        <w:rPr>
          <w:rFonts w:hint="cs"/>
          <w:rtl/>
        </w:rPr>
        <w:t>نیست</w:t>
      </w:r>
      <w:r>
        <w:rPr>
          <w:rtl/>
        </w:rPr>
        <w:t xml:space="preserve">. </w:t>
      </w:r>
      <w:r>
        <w:rPr>
          <w:rFonts w:hint="cs"/>
          <w:rtl/>
        </w:rPr>
        <w:t>این</w:t>
      </w:r>
      <w:r>
        <w:rPr>
          <w:rtl/>
        </w:rPr>
        <w:t xml:space="preserve"> </w:t>
      </w:r>
      <w:r>
        <w:rPr>
          <w:rFonts w:hint="cs"/>
          <w:rtl/>
        </w:rPr>
        <w:t>اشکال</w:t>
      </w:r>
      <w:r>
        <w:rPr>
          <w:rtl/>
        </w:rPr>
        <w:t xml:space="preserve"> </w:t>
      </w:r>
      <w:r>
        <w:rPr>
          <w:rFonts w:hint="cs"/>
          <w:rtl/>
        </w:rPr>
        <w:t>وارد</w:t>
      </w:r>
      <w:r>
        <w:rPr>
          <w:rtl/>
        </w:rPr>
        <w:t xml:space="preserve"> </w:t>
      </w:r>
      <w:r>
        <w:rPr>
          <w:rFonts w:hint="cs"/>
          <w:rtl/>
        </w:rPr>
        <w:t>تشخیص</w:t>
      </w:r>
      <w:r>
        <w:rPr>
          <w:rtl/>
        </w:rPr>
        <w:t xml:space="preserve"> </w:t>
      </w:r>
      <w:r>
        <w:rPr>
          <w:rFonts w:hint="cs"/>
          <w:rtl/>
        </w:rPr>
        <w:t>داده</w:t>
      </w:r>
      <w:r>
        <w:rPr>
          <w:rtl/>
        </w:rPr>
        <w:t xml:space="preserve"> </w:t>
      </w:r>
      <w:r>
        <w:rPr>
          <w:rFonts w:hint="cs"/>
          <w:rtl/>
        </w:rPr>
        <w:t>شد</w:t>
      </w:r>
      <w:r>
        <w:rPr>
          <w:rtl/>
        </w:rPr>
        <w:t xml:space="preserve"> </w:t>
      </w:r>
      <w:r>
        <w:rPr>
          <w:rFonts w:hint="cs"/>
          <w:rtl/>
        </w:rPr>
        <w:t>و</w:t>
      </w:r>
      <w:r>
        <w:rPr>
          <w:rtl/>
        </w:rPr>
        <w:t xml:space="preserve"> </w:t>
      </w:r>
      <w:r>
        <w:rPr>
          <w:rFonts w:hint="cs"/>
          <w:rtl/>
        </w:rPr>
        <w:t>بر</w:t>
      </w:r>
      <w:r>
        <w:rPr>
          <w:rtl/>
        </w:rPr>
        <w:t xml:space="preserve"> </w:t>
      </w:r>
      <w:r>
        <w:rPr>
          <w:rFonts w:hint="cs"/>
          <w:rtl/>
        </w:rPr>
        <w:t>همین</w:t>
      </w:r>
      <w:r>
        <w:rPr>
          <w:rtl/>
        </w:rPr>
        <w:t xml:space="preserve"> </w:t>
      </w:r>
      <w:r>
        <w:rPr>
          <w:rFonts w:hint="cs"/>
          <w:rtl/>
        </w:rPr>
        <w:t>اساس،</w:t>
      </w:r>
      <w:r>
        <w:rPr>
          <w:rtl/>
        </w:rPr>
        <w:t xml:space="preserve"> </w:t>
      </w:r>
      <w:r>
        <w:rPr>
          <w:rFonts w:hint="cs"/>
          <w:rtl/>
        </w:rPr>
        <w:t>مبنای</w:t>
      </w:r>
      <w:r>
        <w:rPr>
          <w:rtl/>
        </w:rPr>
        <w:t xml:space="preserve"> </w:t>
      </w:r>
      <w:r>
        <w:rPr>
          <w:rFonts w:hint="cs"/>
          <w:rtl/>
        </w:rPr>
        <w:t>دوم</w:t>
      </w:r>
      <w:r>
        <w:rPr>
          <w:rtl/>
        </w:rPr>
        <w:t xml:space="preserve"> (</w:t>
      </w:r>
      <w:r>
        <w:rPr>
          <w:rFonts w:hint="cs"/>
          <w:rtl/>
        </w:rPr>
        <w:t>علم</w:t>
      </w:r>
      <w:r>
        <w:rPr>
          <w:rtl/>
        </w:rPr>
        <w:t xml:space="preserve"> </w:t>
      </w:r>
      <w:r>
        <w:rPr>
          <w:rFonts w:hint="cs"/>
          <w:rtl/>
        </w:rPr>
        <w:t>تعبدی</w:t>
      </w:r>
      <w:r>
        <w:rPr>
          <w:rtl/>
        </w:rPr>
        <w:t xml:space="preserve">) </w:t>
      </w:r>
      <w:r>
        <w:rPr>
          <w:rFonts w:hint="cs"/>
          <w:rtl/>
        </w:rPr>
        <w:t>کنار</w:t>
      </w:r>
      <w:r>
        <w:rPr>
          <w:rtl/>
        </w:rPr>
        <w:t xml:space="preserve"> </w:t>
      </w:r>
      <w:r>
        <w:rPr>
          <w:rFonts w:hint="cs"/>
          <w:rtl/>
        </w:rPr>
        <w:t>گذاشته</w:t>
      </w:r>
      <w:r>
        <w:rPr>
          <w:rtl/>
        </w:rPr>
        <w:t xml:space="preserve"> </w:t>
      </w:r>
      <w:r>
        <w:rPr>
          <w:rFonts w:hint="cs"/>
          <w:rtl/>
        </w:rPr>
        <w:t>شد</w:t>
      </w:r>
      <w:r>
        <w:rPr>
          <w:rtl/>
        </w:rPr>
        <w:t>.</w:t>
      </w:r>
    </w:p>
    <w:p w:rsidR="00AB2582" w:rsidRDefault="00AB2582" w:rsidP="0044477C">
      <w:pPr>
        <w:rPr>
          <w:rtl/>
        </w:rPr>
      </w:pPr>
      <w:r>
        <w:rPr>
          <w:rFonts w:hint="cs"/>
          <w:rtl/>
        </w:rPr>
        <w:t>مبنای</w:t>
      </w:r>
      <w:r>
        <w:rPr>
          <w:rtl/>
        </w:rPr>
        <w:t xml:space="preserve"> </w:t>
      </w:r>
      <w:r>
        <w:rPr>
          <w:rFonts w:hint="cs"/>
          <w:rtl/>
        </w:rPr>
        <w:t>سوم</w:t>
      </w:r>
      <w:r>
        <w:rPr>
          <w:rtl/>
        </w:rPr>
        <w:t xml:space="preserve"> (</w:t>
      </w:r>
      <w:r>
        <w:rPr>
          <w:rFonts w:hint="cs"/>
          <w:rtl/>
        </w:rPr>
        <w:t>مبنای</w:t>
      </w:r>
      <w:r>
        <w:rPr>
          <w:rtl/>
        </w:rPr>
        <w:t xml:space="preserve"> </w:t>
      </w:r>
      <w:r>
        <w:rPr>
          <w:rFonts w:hint="cs"/>
          <w:rtl/>
        </w:rPr>
        <w:t>وثوق</w:t>
      </w:r>
      <w:r>
        <w:rPr>
          <w:rtl/>
        </w:rPr>
        <w:t xml:space="preserve">) </w:t>
      </w:r>
      <w:r>
        <w:rPr>
          <w:rFonts w:hint="cs"/>
          <w:rtl/>
        </w:rPr>
        <w:t>به</w:t>
      </w:r>
      <w:r>
        <w:rPr>
          <w:rtl/>
        </w:rPr>
        <w:t xml:space="preserve"> </w:t>
      </w:r>
      <w:r>
        <w:rPr>
          <w:rFonts w:hint="cs"/>
          <w:rtl/>
        </w:rPr>
        <w:t>عنوان</w:t>
      </w:r>
      <w:r>
        <w:rPr>
          <w:rtl/>
        </w:rPr>
        <w:t xml:space="preserve"> </w:t>
      </w:r>
      <w:r>
        <w:rPr>
          <w:rFonts w:hint="cs"/>
          <w:rtl/>
        </w:rPr>
        <w:t>مبناي</w:t>
      </w:r>
      <w:r>
        <w:rPr>
          <w:rtl/>
        </w:rPr>
        <w:t xml:space="preserve"> </w:t>
      </w:r>
      <w:r>
        <w:rPr>
          <w:rFonts w:hint="cs"/>
          <w:rtl/>
        </w:rPr>
        <w:t>مختار</w:t>
      </w:r>
      <w:r>
        <w:rPr>
          <w:rtl/>
        </w:rPr>
        <w:t>:</w:t>
      </w:r>
      <w:r w:rsidR="008C43CF">
        <w:rPr>
          <w:rFonts w:hint="cs"/>
          <w:rtl/>
        </w:rPr>
        <w:t xml:space="preserve"> </w:t>
      </w:r>
      <w:r>
        <w:rPr>
          <w:rFonts w:hint="cs"/>
          <w:rtl/>
        </w:rPr>
        <w:t>مبنای</w:t>
      </w:r>
      <w:r>
        <w:rPr>
          <w:rtl/>
        </w:rPr>
        <w:t xml:space="preserve"> </w:t>
      </w:r>
      <w:r>
        <w:rPr>
          <w:rFonts w:hint="cs"/>
          <w:rtl/>
        </w:rPr>
        <w:t>سوم</w:t>
      </w:r>
      <w:r>
        <w:rPr>
          <w:rtl/>
        </w:rPr>
        <w:t xml:space="preserve"> </w:t>
      </w:r>
      <w:r>
        <w:rPr>
          <w:rFonts w:hint="cs"/>
          <w:rtl/>
        </w:rPr>
        <w:t>که</w:t>
      </w:r>
      <w:r>
        <w:rPr>
          <w:rtl/>
        </w:rPr>
        <w:t xml:space="preserve"> </w:t>
      </w:r>
      <w:r>
        <w:rPr>
          <w:rFonts w:hint="cs"/>
          <w:rtl/>
        </w:rPr>
        <w:t>توسط</w:t>
      </w:r>
      <w:r>
        <w:rPr>
          <w:rtl/>
        </w:rPr>
        <w:t xml:space="preserve"> </w:t>
      </w:r>
      <w:r w:rsidR="008643FE">
        <w:rPr>
          <w:rFonts w:hint="cs"/>
          <w:rtl/>
        </w:rPr>
        <w:t>امام خمینی</w:t>
      </w:r>
      <w:r>
        <w:rPr>
          <w:rtl/>
        </w:rPr>
        <w:t xml:space="preserve"> </w:t>
      </w:r>
      <w:r>
        <w:rPr>
          <w:rFonts w:hint="cs"/>
          <w:rtl/>
        </w:rPr>
        <w:t>طرح</w:t>
      </w:r>
      <w:r>
        <w:rPr>
          <w:rtl/>
        </w:rPr>
        <w:t xml:space="preserve"> </w:t>
      </w:r>
      <w:r>
        <w:rPr>
          <w:rFonts w:hint="cs"/>
          <w:rtl/>
        </w:rPr>
        <w:t>شده</w:t>
      </w:r>
      <w:r>
        <w:rPr>
          <w:rtl/>
        </w:rPr>
        <w:t xml:space="preserve"> </w:t>
      </w:r>
      <w:r>
        <w:rPr>
          <w:rFonts w:hint="cs"/>
          <w:rtl/>
        </w:rPr>
        <w:t>و</w:t>
      </w:r>
      <w:r>
        <w:rPr>
          <w:rtl/>
        </w:rPr>
        <w:t xml:space="preserve"> </w:t>
      </w:r>
      <w:r>
        <w:rPr>
          <w:rFonts w:hint="cs"/>
          <w:rtl/>
        </w:rPr>
        <w:t>به</w:t>
      </w:r>
      <w:r>
        <w:rPr>
          <w:rtl/>
        </w:rPr>
        <w:t xml:space="preserve"> </w:t>
      </w:r>
      <w:r>
        <w:rPr>
          <w:rFonts w:hint="cs"/>
          <w:rtl/>
        </w:rPr>
        <w:t>عنوان</w:t>
      </w:r>
      <w:r>
        <w:rPr>
          <w:rtl/>
        </w:rPr>
        <w:t xml:space="preserve"> </w:t>
      </w:r>
      <w:r>
        <w:rPr>
          <w:rFonts w:hint="cs"/>
          <w:rtl/>
        </w:rPr>
        <w:t>مبناي</w:t>
      </w:r>
      <w:r>
        <w:rPr>
          <w:rtl/>
        </w:rPr>
        <w:t xml:space="preserve"> </w:t>
      </w:r>
      <w:r>
        <w:rPr>
          <w:rFonts w:hint="cs"/>
          <w:rtl/>
        </w:rPr>
        <w:t>صحیح</w:t>
      </w:r>
      <w:r>
        <w:rPr>
          <w:rtl/>
        </w:rPr>
        <w:t xml:space="preserve"> </w:t>
      </w:r>
      <w:r>
        <w:rPr>
          <w:rFonts w:hint="cs"/>
          <w:rtl/>
        </w:rPr>
        <w:t>پذیرفته</w:t>
      </w:r>
      <w:r>
        <w:rPr>
          <w:rtl/>
        </w:rPr>
        <w:t xml:space="preserve"> </w:t>
      </w:r>
      <w:r>
        <w:rPr>
          <w:rFonts w:hint="cs"/>
          <w:rtl/>
        </w:rPr>
        <w:t>شد،</w:t>
      </w:r>
      <w:r>
        <w:rPr>
          <w:rtl/>
        </w:rPr>
        <w:t xml:space="preserve"> </w:t>
      </w:r>
      <w:r>
        <w:rPr>
          <w:rFonts w:hint="cs"/>
          <w:rtl/>
        </w:rPr>
        <w:t>مبتنی</w:t>
      </w:r>
      <w:r>
        <w:rPr>
          <w:rtl/>
        </w:rPr>
        <w:t xml:space="preserve"> </w:t>
      </w:r>
      <w:r>
        <w:rPr>
          <w:rFonts w:hint="cs"/>
          <w:rtl/>
        </w:rPr>
        <w:t>بر</w:t>
      </w:r>
      <w:r>
        <w:rPr>
          <w:rtl/>
        </w:rPr>
        <w:t xml:space="preserve"> </w:t>
      </w:r>
      <w:r w:rsidR="00805812">
        <w:rPr>
          <w:rtl/>
        </w:rPr>
        <w:t>(</w:t>
      </w:r>
      <w:r>
        <w:rPr>
          <w:rFonts w:hint="cs"/>
          <w:rtl/>
        </w:rPr>
        <w:t>وثوق</w:t>
      </w:r>
      <w:r w:rsidR="00805812">
        <w:rPr>
          <w:rFonts w:hint="eastAsia"/>
          <w:rtl/>
        </w:rPr>
        <w:t>)</w:t>
      </w:r>
      <w:r>
        <w:rPr>
          <w:rtl/>
        </w:rPr>
        <w:t xml:space="preserve"> </w:t>
      </w:r>
      <w:r>
        <w:rPr>
          <w:rFonts w:hint="cs"/>
          <w:rtl/>
        </w:rPr>
        <w:t>است</w:t>
      </w:r>
      <w:r w:rsidR="008C43CF">
        <w:rPr>
          <w:rFonts w:hint="cs"/>
          <w:rtl/>
        </w:rPr>
        <w:t xml:space="preserve"> ،</w:t>
      </w:r>
      <w:r w:rsidR="001227F1">
        <w:rPr>
          <w:rtl/>
        </w:rPr>
        <w:t xml:space="preserve"> </w:t>
      </w:r>
      <w:r>
        <w:rPr>
          <w:rFonts w:hint="cs"/>
          <w:rtl/>
        </w:rPr>
        <w:t>مقدمه</w:t>
      </w:r>
      <w:r>
        <w:rPr>
          <w:rtl/>
        </w:rPr>
        <w:t xml:space="preserve"> </w:t>
      </w:r>
      <w:r>
        <w:rPr>
          <w:rFonts w:hint="cs"/>
          <w:rtl/>
        </w:rPr>
        <w:t>اول</w:t>
      </w:r>
      <w:r>
        <w:rPr>
          <w:rtl/>
        </w:rPr>
        <w:t xml:space="preserve">: </w:t>
      </w:r>
      <w:r>
        <w:rPr>
          <w:rFonts w:hint="cs"/>
          <w:rtl/>
        </w:rPr>
        <w:t>ملاک</w:t>
      </w:r>
      <w:r>
        <w:rPr>
          <w:rtl/>
        </w:rPr>
        <w:t xml:space="preserve"> </w:t>
      </w:r>
      <w:r>
        <w:rPr>
          <w:rFonts w:hint="cs"/>
          <w:rtl/>
        </w:rPr>
        <w:t>حجیت</w:t>
      </w:r>
      <w:r>
        <w:rPr>
          <w:rtl/>
        </w:rPr>
        <w:t xml:space="preserve"> </w:t>
      </w:r>
      <w:r>
        <w:rPr>
          <w:rFonts w:hint="cs"/>
          <w:rtl/>
        </w:rPr>
        <w:t>امارات</w:t>
      </w:r>
      <w:r>
        <w:rPr>
          <w:rtl/>
        </w:rPr>
        <w:t xml:space="preserve"> </w:t>
      </w:r>
      <w:r>
        <w:rPr>
          <w:rFonts w:hint="cs"/>
          <w:rtl/>
        </w:rPr>
        <w:t>نزد</w:t>
      </w:r>
      <w:r>
        <w:rPr>
          <w:rtl/>
        </w:rPr>
        <w:t xml:space="preserve"> </w:t>
      </w:r>
      <w:r>
        <w:rPr>
          <w:rFonts w:hint="cs"/>
          <w:rtl/>
        </w:rPr>
        <w:t>عقلاء،</w:t>
      </w:r>
      <w:r>
        <w:rPr>
          <w:rtl/>
        </w:rPr>
        <w:t xml:space="preserve"> </w:t>
      </w:r>
      <w:r w:rsidR="00805812">
        <w:rPr>
          <w:rtl/>
        </w:rPr>
        <w:t>(</w:t>
      </w:r>
      <w:r>
        <w:rPr>
          <w:rFonts w:hint="cs"/>
          <w:rtl/>
        </w:rPr>
        <w:t>وثوق</w:t>
      </w:r>
      <w:r w:rsidR="00805812">
        <w:rPr>
          <w:rFonts w:hint="eastAsia"/>
          <w:rtl/>
        </w:rPr>
        <w:t>)</w:t>
      </w:r>
      <w:r>
        <w:rPr>
          <w:rtl/>
        </w:rPr>
        <w:t xml:space="preserve"> </w:t>
      </w:r>
      <w:r>
        <w:rPr>
          <w:rFonts w:hint="cs"/>
          <w:rtl/>
        </w:rPr>
        <w:t>و</w:t>
      </w:r>
      <w:r>
        <w:rPr>
          <w:rtl/>
        </w:rPr>
        <w:t xml:space="preserve"> </w:t>
      </w:r>
      <w:r w:rsidR="00805812">
        <w:rPr>
          <w:rtl/>
        </w:rPr>
        <w:t>(</w:t>
      </w:r>
      <w:r>
        <w:rPr>
          <w:rFonts w:hint="cs"/>
          <w:rtl/>
        </w:rPr>
        <w:t>اطمینان</w:t>
      </w:r>
      <w:r w:rsidR="00805812">
        <w:rPr>
          <w:rFonts w:hint="eastAsia"/>
          <w:rtl/>
        </w:rPr>
        <w:t>)</w:t>
      </w:r>
      <w:r>
        <w:rPr>
          <w:rtl/>
        </w:rPr>
        <w:t xml:space="preserve"> </w:t>
      </w:r>
      <w:r>
        <w:rPr>
          <w:rFonts w:hint="cs"/>
          <w:rtl/>
        </w:rPr>
        <w:t>است</w:t>
      </w:r>
      <w:r>
        <w:rPr>
          <w:rtl/>
        </w:rPr>
        <w:t xml:space="preserve"> (</w:t>
      </w:r>
      <w:r>
        <w:rPr>
          <w:rFonts w:hint="cs"/>
          <w:rtl/>
        </w:rPr>
        <w:t>منظور</w:t>
      </w:r>
      <w:r>
        <w:rPr>
          <w:rtl/>
        </w:rPr>
        <w:t xml:space="preserve"> </w:t>
      </w:r>
      <w:r>
        <w:rPr>
          <w:rFonts w:hint="cs"/>
          <w:rtl/>
        </w:rPr>
        <w:t>از</w:t>
      </w:r>
      <w:r>
        <w:rPr>
          <w:rtl/>
        </w:rPr>
        <w:t xml:space="preserve"> </w:t>
      </w:r>
      <w:r>
        <w:rPr>
          <w:rFonts w:hint="cs"/>
          <w:rtl/>
        </w:rPr>
        <w:t>علم</w:t>
      </w:r>
      <w:r>
        <w:rPr>
          <w:rtl/>
        </w:rPr>
        <w:t xml:space="preserve"> </w:t>
      </w:r>
      <w:r>
        <w:rPr>
          <w:rFonts w:hint="cs"/>
          <w:rtl/>
        </w:rPr>
        <w:t>در</w:t>
      </w:r>
      <w:r>
        <w:rPr>
          <w:rtl/>
        </w:rPr>
        <w:t xml:space="preserve"> </w:t>
      </w:r>
      <w:r>
        <w:rPr>
          <w:rFonts w:hint="cs"/>
          <w:rtl/>
        </w:rPr>
        <w:t>فقه</w:t>
      </w:r>
      <w:r>
        <w:rPr>
          <w:rtl/>
        </w:rPr>
        <w:t xml:space="preserve"> </w:t>
      </w:r>
      <w:r>
        <w:rPr>
          <w:rFonts w:hint="cs"/>
          <w:rtl/>
        </w:rPr>
        <w:t>و</w:t>
      </w:r>
      <w:r>
        <w:rPr>
          <w:rtl/>
        </w:rPr>
        <w:t xml:space="preserve"> </w:t>
      </w:r>
      <w:r>
        <w:rPr>
          <w:rFonts w:hint="cs"/>
          <w:rtl/>
        </w:rPr>
        <w:t>اصول،</w:t>
      </w:r>
      <w:r>
        <w:rPr>
          <w:rtl/>
        </w:rPr>
        <w:t xml:space="preserve"> </w:t>
      </w:r>
      <w:r>
        <w:rPr>
          <w:rFonts w:hint="cs"/>
          <w:rtl/>
        </w:rPr>
        <w:t>همین</w:t>
      </w:r>
      <w:r>
        <w:rPr>
          <w:rtl/>
        </w:rPr>
        <w:t xml:space="preserve"> </w:t>
      </w:r>
      <w:r>
        <w:rPr>
          <w:rFonts w:hint="cs"/>
          <w:rtl/>
        </w:rPr>
        <w:t>علم</w:t>
      </w:r>
      <w:r>
        <w:rPr>
          <w:rtl/>
        </w:rPr>
        <w:t xml:space="preserve"> </w:t>
      </w:r>
      <w:r>
        <w:rPr>
          <w:rFonts w:hint="cs"/>
          <w:rtl/>
        </w:rPr>
        <w:t>عرفی</w:t>
      </w:r>
      <w:r>
        <w:rPr>
          <w:rtl/>
        </w:rPr>
        <w:t xml:space="preserve"> </w:t>
      </w:r>
      <w:r>
        <w:rPr>
          <w:rFonts w:hint="cs"/>
          <w:rtl/>
        </w:rPr>
        <w:t>یا</w:t>
      </w:r>
      <w:r>
        <w:rPr>
          <w:rtl/>
        </w:rPr>
        <w:t xml:space="preserve"> </w:t>
      </w:r>
      <w:r>
        <w:rPr>
          <w:rFonts w:hint="cs"/>
          <w:rtl/>
        </w:rPr>
        <w:t>وثوق</w:t>
      </w:r>
      <w:r>
        <w:rPr>
          <w:rtl/>
        </w:rPr>
        <w:t xml:space="preserve"> </w:t>
      </w:r>
      <w:r>
        <w:rPr>
          <w:rFonts w:hint="cs"/>
          <w:rtl/>
        </w:rPr>
        <w:t>است،</w:t>
      </w:r>
      <w:r>
        <w:rPr>
          <w:rtl/>
        </w:rPr>
        <w:t xml:space="preserve"> </w:t>
      </w:r>
      <w:r>
        <w:rPr>
          <w:rFonts w:hint="cs"/>
          <w:rtl/>
        </w:rPr>
        <w:t>نه</w:t>
      </w:r>
      <w:r>
        <w:rPr>
          <w:rtl/>
        </w:rPr>
        <w:t xml:space="preserve"> </w:t>
      </w:r>
      <w:r>
        <w:rPr>
          <w:rFonts w:hint="cs"/>
          <w:rtl/>
        </w:rPr>
        <w:t>علم</w:t>
      </w:r>
      <w:r>
        <w:rPr>
          <w:rtl/>
        </w:rPr>
        <w:t xml:space="preserve"> </w:t>
      </w:r>
      <w:r>
        <w:rPr>
          <w:rFonts w:hint="cs"/>
          <w:rtl/>
        </w:rPr>
        <w:t>فلسفی</w:t>
      </w:r>
      <w:r>
        <w:rPr>
          <w:rtl/>
        </w:rPr>
        <w:t xml:space="preserve"> </w:t>
      </w:r>
      <w:r>
        <w:rPr>
          <w:rFonts w:hint="cs"/>
          <w:rtl/>
        </w:rPr>
        <w:t>صد</w:t>
      </w:r>
      <w:r>
        <w:rPr>
          <w:rtl/>
        </w:rPr>
        <w:t xml:space="preserve"> </w:t>
      </w:r>
      <w:r>
        <w:rPr>
          <w:rFonts w:hint="cs"/>
          <w:rtl/>
        </w:rPr>
        <w:t>در</w:t>
      </w:r>
      <w:r>
        <w:rPr>
          <w:rtl/>
        </w:rPr>
        <w:t xml:space="preserve"> </w:t>
      </w:r>
      <w:r>
        <w:rPr>
          <w:rFonts w:hint="cs"/>
          <w:rtl/>
        </w:rPr>
        <w:t>صد</w:t>
      </w:r>
      <w:r w:rsidR="008C43CF">
        <w:rPr>
          <w:rtl/>
        </w:rPr>
        <w:t>)</w:t>
      </w:r>
      <w:r w:rsidR="008C43CF">
        <w:rPr>
          <w:rFonts w:hint="cs"/>
          <w:rtl/>
        </w:rPr>
        <w:t xml:space="preserve"> ، </w:t>
      </w:r>
      <w:r w:rsidR="001227F1">
        <w:rPr>
          <w:rtl/>
        </w:rPr>
        <w:t xml:space="preserve"> </w:t>
      </w:r>
      <w:r>
        <w:rPr>
          <w:rFonts w:hint="cs"/>
          <w:rtl/>
        </w:rPr>
        <w:t>مقدمه</w:t>
      </w:r>
      <w:r>
        <w:rPr>
          <w:rtl/>
        </w:rPr>
        <w:t xml:space="preserve"> </w:t>
      </w:r>
      <w:r>
        <w:rPr>
          <w:rFonts w:hint="cs"/>
          <w:rtl/>
        </w:rPr>
        <w:t>دوم</w:t>
      </w:r>
      <w:r>
        <w:rPr>
          <w:rtl/>
        </w:rPr>
        <w:t xml:space="preserve">: </w:t>
      </w:r>
      <w:r>
        <w:rPr>
          <w:rFonts w:hint="cs"/>
          <w:rtl/>
        </w:rPr>
        <w:t>هر</w:t>
      </w:r>
      <w:r>
        <w:rPr>
          <w:rtl/>
        </w:rPr>
        <w:t xml:space="preserve"> </w:t>
      </w:r>
      <w:r>
        <w:rPr>
          <w:rFonts w:hint="cs"/>
          <w:rtl/>
        </w:rPr>
        <w:t>کجا</w:t>
      </w:r>
      <w:r>
        <w:rPr>
          <w:rtl/>
        </w:rPr>
        <w:t xml:space="preserve"> </w:t>
      </w:r>
      <w:r>
        <w:rPr>
          <w:rFonts w:hint="cs"/>
          <w:rtl/>
        </w:rPr>
        <w:t>وثوق</w:t>
      </w:r>
      <w:r>
        <w:rPr>
          <w:rtl/>
        </w:rPr>
        <w:t xml:space="preserve"> </w:t>
      </w:r>
      <w:r>
        <w:rPr>
          <w:rFonts w:hint="cs"/>
          <w:rtl/>
        </w:rPr>
        <w:t>و</w:t>
      </w:r>
      <w:r>
        <w:rPr>
          <w:rtl/>
        </w:rPr>
        <w:t xml:space="preserve"> </w:t>
      </w:r>
      <w:r>
        <w:rPr>
          <w:rFonts w:hint="cs"/>
          <w:rtl/>
        </w:rPr>
        <w:t>اطمینان</w:t>
      </w:r>
      <w:r>
        <w:rPr>
          <w:rtl/>
        </w:rPr>
        <w:t xml:space="preserve"> </w:t>
      </w:r>
      <w:r>
        <w:rPr>
          <w:rFonts w:hint="cs"/>
          <w:rtl/>
        </w:rPr>
        <w:t>به</w:t>
      </w:r>
      <w:r>
        <w:rPr>
          <w:rtl/>
        </w:rPr>
        <w:t xml:space="preserve"> </w:t>
      </w:r>
      <w:r>
        <w:rPr>
          <w:rFonts w:hint="cs"/>
          <w:rtl/>
        </w:rPr>
        <w:t>یک</w:t>
      </w:r>
      <w:r>
        <w:rPr>
          <w:rtl/>
        </w:rPr>
        <w:t xml:space="preserve"> </w:t>
      </w:r>
      <w:r>
        <w:rPr>
          <w:rFonts w:hint="cs"/>
          <w:rtl/>
        </w:rPr>
        <w:t>ملزوم</w:t>
      </w:r>
      <w:r>
        <w:rPr>
          <w:rtl/>
        </w:rPr>
        <w:t xml:space="preserve"> </w:t>
      </w:r>
      <w:r>
        <w:rPr>
          <w:rFonts w:hint="cs"/>
          <w:rtl/>
        </w:rPr>
        <w:t>حاصل</w:t>
      </w:r>
      <w:r>
        <w:rPr>
          <w:rtl/>
        </w:rPr>
        <w:t xml:space="preserve"> </w:t>
      </w:r>
      <w:r>
        <w:rPr>
          <w:rFonts w:hint="cs"/>
          <w:rtl/>
        </w:rPr>
        <w:t>شود،</w:t>
      </w:r>
      <w:r>
        <w:rPr>
          <w:rtl/>
        </w:rPr>
        <w:t xml:space="preserve"> </w:t>
      </w:r>
      <w:r>
        <w:rPr>
          <w:rFonts w:hint="cs"/>
          <w:rtl/>
        </w:rPr>
        <w:t>وثوق</w:t>
      </w:r>
      <w:r>
        <w:rPr>
          <w:rtl/>
        </w:rPr>
        <w:t xml:space="preserve"> </w:t>
      </w:r>
      <w:r>
        <w:rPr>
          <w:rFonts w:hint="cs"/>
          <w:rtl/>
        </w:rPr>
        <w:t>به</w:t>
      </w:r>
      <w:r>
        <w:rPr>
          <w:rtl/>
        </w:rPr>
        <w:t xml:space="preserve"> </w:t>
      </w:r>
      <w:r>
        <w:rPr>
          <w:rFonts w:hint="cs"/>
          <w:rtl/>
        </w:rPr>
        <w:t>لوازم</w:t>
      </w:r>
      <w:r>
        <w:rPr>
          <w:rtl/>
        </w:rPr>
        <w:t xml:space="preserve"> </w:t>
      </w:r>
      <w:r>
        <w:rPr>
          <w:rFonts w:hint="cs"/>
          <w:rtl/>
        </w:rPr>
        <w:t>عقلی</w:t>
      </w:r>
      <w:r>
        <w:rPr>
          <w:rtl/>
        </w:rPr>
        <w:t xml:space="preserve"> </w:t>
      </w:r>
      <w:r>
        <w:rPr>
          <w:rFonts w:hint="cs"/>
          <w:rtl/>
        </w:rPr>
        <w:t>و</w:t>
      </w:r>
      <w:r>
        <w:rPr>
          <w:rtl/>
        </w:rPr>
        <w:t xml:space="preserve"> </w:t>
      </w:r>
      <w:r>
        <w:rPr>
          <w:rFonts w:hint="cs"/>
          <w:rtl/>
        </w:rPr>
        <w:t>عادی</w:t>
      </w:r>
      <w:r>
        <w:rPr>
          <w:rtl/>
        </w:rPr>
        <w:t xml:space="preserve"> </w:t>
      </w:r>
      <w:r>
        <w:rPr>
          <w:rFonts w:hint="cs"/>
          <w:rtl/>
        </w:rPr>
        <w:t>آن</w:t>
      </w:r>
      <w:r>
        <w:rPr>
          <w:rtl/>
        </w:rPr>
        <w:t xml:space="preserve"> </w:t>
      </w:r>
      <w:r>
        <w:rPr>
          <w:rFonts w:hint="cs"/>
          <w:rtl/>
        </w:rPr>
        <w:t>نیز</w:t>
      </w:r>
      <w:r>
        <w:rPr>
          <w:rtl/>
        </w:rPr>
        <w:t xml:space="preserve"> </w:t>
      </w:r>
      <w:r>
        <w:rPr>
          <w:rFonts w:hint="cs"/>
          <w:rtl/>
        </w:rPr>
        <w:t>حاصل</w:t>
      </w:r>
      <w:r>
        <w:rPr>
          <w:rtl/>
        </w:rPr>
        <w:t xml:space="preserve"> </w:t>
      </w:r>
      <w:r w:rsidR="00D74C82">
        <w:rPr>
          <w:rFonts w:hint="cs"/>
          <w:rtl/>
        </w:rPr>
        <w:t>می شود</w:t>
      </w:r>
      <w:r>
        <w:rPr>
          <w:rtl/>
        </w:rPr>
        <w:t xml:space="preserve">. </w:t>
      </w:r>
      <w:r>
        <w:rPr>
          <w:rFonts w:hint="cs"/>
          <w:rtl/>
        </w:rPr>
        <w:t>این</w:t>
      </w:r>
      <w:r>
        <w:rPr>
          <w:rtl/>
        </w:rPr>
        <w:t xml:space="preserve"> </w:t>
      </w:r>
      <w:r>
        <w:rPr>
          <w:rFonts w:hint="cs"/>
          <w:rtl/>
        </w:rPr>
        <w:lastRenderedPageBreak/>
        <w:t>روش</w:t>
      </w:r>
      <w:r>
        <w:rPr>
          <w:rtl/>
        </w:rPr>
        <w:t xml:space="preserve"> </w:t>
      </w:r>
      <w:r>
        <w:rPr>
          <w:rFonts w:hint="cs"/>
          <w:rtl/>
        </w:rPr>
        <w:t>عقلائی</w:t>
      </w:r>
      <w:r>
        <w:rPr>
          <w:rtl/>
        </w:rPr>
        <w:t xml:space="preserve"> </w:t>
      </w:r>
      <w:r>
        <w:rPr>
          <w:rFonts w:hint="cs"/>
          <w:rtl/>
        </w:rPr>
        <w:t>است</w:t>
      </w:r>
      <w:r w:rsidR="008C43CF">
        <w:rPr>
          <w:rFonts w:hint="cs"/>
          <w:rtl/>
        </w:rPr>
        <w:t xml:space="preserve"> ،</w:t>
      </w:r>
      <w:r w:rsidR="001227F1">
        <w:rPr>
          <w:rtl/>
        </w:rPr>
        <w:t xml:space="preserve"> </w:t>
      </w:r>
      <w:r>
        <w:rPr>
          <w:rFonts w:hint="cs"/>
          <w:rtl/>
        </w:rPr>
        <w:t>نتیجه</w:t>
      </w:r>
      <w:r>
        <w:rPr>
          <w:rtl/>
        </w:rPr>
        <w:t xml:space="preserve">: </w:t>
      </w:r>
      <w:r>
        <w:rPr>
          <w:rFonts w:hint="cs"/>
          <w:rtl/>
        </w:rPr>
        <w:t>چون</w:t>
      </w:r>
      <w:r>
        <w:rPr>
          <w:rtl/>
        </w:rPr>
        <w:t xml:space="preserve"> </w:t>
      </w:r>
      <w:r>
        <w:rPr>
          <w:rFonts w:hint="cs"/>
          <w:rtl/>
        </w:rPr>
        <w:t>شارع،</w:t>
      </w:r>
      <w:r>
        <w:rPr>
          <w:rtl/>
        </w:rPr>
        <w:t xml:space="preserve"> </w:t>
      </w:r>
      <w:r>
        <w:rPr>
          <w:rFonts w:hint="cs"/>
          <w:rtl/>
        </w:rPr>
        <w:t>بنای</w:t>
      </w:r>
      <w:r>
        <w:rPr>
          <w:rtl/>
        </w:rPr>
        <w:t xml:space="preserve"> </w:t>
      </w:r>
      <w:r>
        <w:rPr>
          <w:rFonts w:hint="cs"/>
          <w:rtl/>
        </w:rPr>
        <w:t>عقلاء</w:t>
      </w:r>
      <w:r>
        <w:rPr>
          <w:rtl/>
        </w:rPr>
        <w:t xml:space="preserve"> </w:t>
      </w:r>
      <w:r>
        <w:rPr>
          <w:rFonts w:hint="cs"/>
          <w:rtl/>
        </w:rPr>
        <w:t>در</w:t>
      </w:r>
      <w:r>
        <w:rPr>
          <w:rtl/>
        </w:rPr>
        <w:t xml:space="preserve"> </w:t>
      </w:r>
      <w:r>
        <w:rPr>
          <w:rFonts w:hint="cs"/>
          <w:rtl/>
        </w:rPr>
        <w:t>اعتماد</w:t>
      </w:r>
      <w:r>
        <w:rPr>
          <w:rtl/>
        </w:rPr>
        <w:t xml:space="preserve"> </w:t>
      </w:r>
      <w:r>
        <w:rPr>
          <w:rFonts w:hint="cs"/>
          <w:rtl/>
        </w:rPr>
        <w:t>به</w:t>
      </w:r>
      <w:r>
        <w:rPr>
          <w:rtl/>
        </w:rPr>
        <w:t xml:space="preserve"> </w:t>
      </w:r>
      <w:r>
        <w:rPr>
          <w:rFonts w:hint="cs"/>
          <w:rtl/>
        </w:rPr>
        <w:t>امارات</w:t>
      </w:r>
      <w:r>
        <w:rPr>
          <w:rtl/>
        </w:rPr>
        <w:t xml:space="preserve"> (</w:t>
      </w:r>
      <w:r>
        <w:rPr>
          <w:rFonts w:hint="cs"/>
          <w:rtl/>
        </w:rPr>
        <w:t>به</w:t>
      </w:r>
      <w:r>
        <w:rPr>
          <w:rtl/>
        </w:rPr>
        <w:t xml:space="preserve"> </w:t>
      </w:r>
      <w:r>
        <w:rPr>
          <w:rFonts w:hint="cs"/>
          <w:rtl/>
        </w:rPr>
        <w:t>ملاک</w:t>
      </w:r>
      <w:r>
        <w:rPr>
          <w:rtl/>
        </w:rPr>
        <w:t xml:space="preserve"> </w:t>
      </w:r>
      <w:r>
        <w:rPr>
          <w:rFonts w:hint="cs"/>
          <w:rtl/>
        </w:rPr>
        <w:t>وثوق</w:t>
      </w:r>
      <w:r>
        <w:rPr>
          <w:rtl/>
        </w:rPr>
        <w:t xml:space="preserve">) </w:t>
      </w:r>
      <w:r>
        <w:rPr>
          <w:rFonts w:hint="cs"/>
          <w:rtl/>
        </w:rPr>
        <w:t>را</w:t>
      </w:r>
      <w:r>
        <w:rPr>
          <w:rtl/>
        </w:rPr>
        <w:t xml:space="preserve"> </w:t>
      </w:r>
      <w:r>
        <w:rPr>
          <w:rFonts w:hint="cs"/>
          <w:rtl/>
        </w:rPr>
        <w:t>امضاء</w:t>
      </w:r>
      <w:r>
        <w:rPr>
          <w:rtl/>
        </w:rPr>
        <w:t xml:space="preserve"> </w:t>
      </w:r>
      <w:r>
        <w:rPr>
          <w:rFonts w:hint="cs"/>
          <w:rtl/>
        </w:rPr>
        <w:t>کرده</w:t>
      </w:r>
      <w:r>
        <w:rPr>
          <w:rtl/>
        </w:rPr>
        <w:t xml:space="preserve"> </w:t>
      </w:r>
      <w:r>
        <w:rPr>
          <w:rFonts w:hint="cs"/>
          <w:rtl/>
        </w:rPr>
        <w:t>است،</w:t>
      </w:r>
      <w:r>
        <w:rPr>
          <w:rtl/>
        </w:rPr>
        <w:t xml:space="preserve"> </w:t>
      </w:r>
      <w:r>
        <w:rPr>
          <w:rFonts w:hint="cs"/>
          <w:rtl/>
        </w:rPr>
        <w:t>و</w:t>
      </w:r>
      <w:r>
        <w:rPr>
          <w:rtl/>
        </w:rPr>
        <w:t xml:space="preserve"> </w:t>
      </w:r>
      <w:r>
        <w:rPr>
          <w:rFonts w:hint="cs"/>
          <w:rtl/>
        </w:rPr>
        <w:t>هر</w:t>
      </w:r>
      <w:r>
        <w:rPr>
          <w:rtl/>
        </w:rPr>
        <w:t xml:space="preserve"> </w:t>
      </w:r>
      <w:r>
        <w:rPr>
          <w:rFonts w:hint="cs"/>
          <w:rtl/>
        </w:rPr>
        <w:t>کجا</w:t>
      </w:r>
      <w:r>
        <w:rPr>
          <w:rtl/>
        </w:rPr>
        <w:t xml:space="preserve"> </w:t>
      </w:r>
      <w:r>
        <w:rPr>
          <w:rFonts w:hint="cs"/>
          <w:rtl/>
        </w:rPr>
        <w:t>وثوق</w:t>
      </w:r>
      <w:r>
        <w:rPr>
          <w:rtl/>
        </w:rPr>
        <w:t xml:space="preserve"> </w:t>
      </w:r>
      <w:r>
        <w:rPr>
          <w:rFonts w:hint="cs"/>
          <w:rtl/>
        </w:rPr>
        <w:t>به</w:t>
      </w:r>
      <w:r>
        <w:rPr>
          <w:rtl/>
        </w:rPr>
        <w:t xml:space="preserve"> </w:t>
      </w:r>
      <w:r>
        <w:rPr>
          <w:rFonts w:hint="cs"/>
          <w:rtl/>
        </w:rPr>
        <w:t>ملزوم</w:t>
      </w:r>
      <w:r>
        <w:rPr>
          <w:rtl/>
        </w:rPr>
        <w:t xml:space="preserve"> </w:t>
      </w:r>
      <w:r>
        <w:rPr>
          <w:rFonts w:hint="cs"/>
          <w:rtl/>
        </w:rPr>
        <w:t>باشد،</w:t>
      </w:r>
      <w:r>
        <w:rPr>
          <w:rtl/>
        </w:rPr>
        <w:t xml:space="preserve"> </w:t>
      </w:r>
      <w:r>
        <w:rPr>
          <w:rFonts w:hint="cs"/>
          <w:rtl/>
        </w:rPr>
        <w:t>وثوق</w:t>
      </w:r>
      <w:r>
        <w:rPr>
          <w:rtl/>
        </w:rPr>
        <w:t xml:space="preserve"> </w:t>
      </w:r>
      <w:r>
        <w:rPr>
          <w:rFonts w:hint="cs"/>
          <w:rtl/>
        </w:rPr>
        <w:t>به</w:t>
      </w:r>
      <w:r>
        <w:rPr>
          <w:rtl/>
        </w:rPr>
        <w:t xml:space="preserve"> </w:t>
      </w:r>
      <w:r>
        <w:rPr>
          <w:rFonts w:hint="cs"/>
          <w:rtl/>
        </w:rPr>
        <w:t>لوازمش</w:t>
      </w:r>
      <w:r>
        <w:rPr>
          <w:rtl/>
        </w:rPr>
        <w:t xml:space="preserve"> </w:t>
      </w:r>
      <w:r>
        <w:rPr>
          <w:rFonts w:hint="cs"/>
          <w:rtl/>
        </w:rPr>
        <w:t>هم</w:t>
      </w:r>
      <w:r>
        <w:rPr>
          <w:rtl/>
        </w:rPr>
        <w:t xml:space="preserve"> </w:t>
      </w:r>
      <w:r>
        <w:rPr>
          <w:rFonts w:hint="cs"/>
          <w:rtl/>
        </w:rPr>
        <w:t>هست،</w:t>
      </w:r>
      <w:r>
        <w:rPr>
          <w:rtl/>
        </w:rPr>
        <w:t xml:space="preserve"> </w:t>
      </w:r>
      <w:r>
        <w:rPr>
          <w:rFonts w:hint="cs"/>
          <w:rtl/>
        </w:rPr>
        <w:t>بنابراین</w:t>
      </w:r>
      <w:r>
        <w:rPr>
          <w:rtl/>
        </w:rPr>
        <w:t xml:space="preserve"> </w:t>
      </w:r>
      <w:r>
        <w:rPr>
          <w:rFonts w:hint="cs"/>
          <w:rtl/>
        </w:rPr>
        <w:t>امارات</w:t>
      </w:r>
      <w:r>
        <w:rPr>
          <w:rtl/>
        </w:rPr>
        <w:t xml:space="preserve"> </w:t>
      </w:r>
      <w:r>
        <w:rPr>
          <w:rFonts w:hint="cs"/>
          <w:rtl/>
        </w:rPr>
        <w:t>لوازم</w:t>
      </w:r>
      <w:r>
        <w:rPr>
          <w:rtl/>
        </w:rPr>
        <w:t xml:space="preserve"> </w:t>
      </w:r>
      <w:r>
        <w:rPr>
          <w:rFonts w:hint="cs"/>
          <w:rtl/>
        </w:rPr>
        <w:t>خود</w:t>
      </w:r>
      <w:r>
        <w:rPr>
          <w:rtl/>
        </w:rPr>
        <w:t xml:space="preserve"> </w:t>
      </w:r>
      <w:r>
        <w:rPr>
          <w:rFonts w:hint="cs"/>
          <w:rtl/>
        </w:rPr>
        <w:t>را</w:t>
      </w:r>
      <w:r>
        <w:rPr>
          <w:rtl/>
        </w:rPr>
        <w:t xml:space="preserve"> </w:t>
      </w:r>
      <w:r>
        <w:rPr>
          <w:rFonts w:hint="cs"/>
          <w:rtl/>
        </w:rPr>
        <w:t>اثبات</w:t>
      </w:r>
      <w:r>
        <w:rPr>
          <w:rtl/>
        </w:rPr>
        <w:t xml:space="preserve"> </w:t>
      </w:r>
      <w:r>
        <w:rPr>
          <w:rFonts w:hint="cs"/>
          <w:rtl/>
        </w:rPr>
        <w:t>می‌کنند</w:t>
      </w:r>
      <w:r>
        <w:rPr>
          <w:rtl/>
        </w:rPr>
        <w:t>.</w:t>
      </w:r>
    </w:p>
    <w:p w:rsidR="009A5F50" w:rsidRDefault="00AB2582" w:rsidP="0044477C">
      <w:pPr>
        <w:rPr>
          <w:rtl/>
        </w:rPr>
      </w:pPr>
      <w:r>
        <w:rPr>
          <w:rFonts w:hint="cs"/>
          <w:rtl/>
        </w:rPr>
        <w:t>اما</w:t>
      </w:r>
      <w:r>
        <w:rPr>
          <w:rtl/>
        </w:rPr>
        <w:t xml:space="preserve"> </w:t>
      </w:r>
      <w:r>
        <w:rPr>
          <w:rFonts w:hint="cs"/>
          <w:rtl/>
        </w:rPr>
        <w:t>در</w:t>
      </w:r>
      <w:r>
        <w:rPr>
          <w:rtl/>
        </w:rPr>
        <w:t xml:space="preserve"> </w:t>
      </w:r>
      <w:r>
        <w:rPr>
          <w:rFonts w:hint="cs"/>
          <w:rtl/>
        </w:rPr>
        <w:t>اصول</w:t>
      </w:r>
      <w:r>
        <w:rPr>
          <w:rtl/>
        </w:rPr>
        <w:t xml:space="preserve"> </w:t>
      </w:r>
      <w:r>
        <w:rPr>
          <w:rFonts w:hint="cs"/>
          <w:rtl/>
        </w:rPr>
        <w:t>عملیه،</w:t>
      </w:r>
      <w:r>
        <w:rPr>
          <w:rtl/>
        </w:rPr>
        <w:t xml:space="preserve"> </w:t>
      </w:r>
      <w:r>
        <w:rPr>
          <w:rFonts w:hint="cs"/>
          <w:rtl/>
        </w:rPr>
        <w:t>ماهیتاً</w:t>
      </w:r>
      <w:r>
        <w:rPr>
          <w:rtl/>
        </w:rPr>
        <w:t xml:space="preserve"> </w:t>
      </w:r>
      <w:r>
        <w:rPr>
          <w:rFonts w:hint="cs"/>
          <w:rtl/>
        </w:rPr>
        <w:t>وثوقی</w:t>
      </w:r>
      <w:r>
        <w:rPr>
          <w:rtl/>
        </w:rPr>
        <w:t xml:space="preserve"> </w:t>
      </w:r>
      <w:r>
        <w:rPr>
          <w:rFonts w:hint="cs"/>
          <w:rtl/>
        </w:rPr>
        <w:t>در</w:t>
      </w:r>
      <w:r>
        <w:rPr>
          <w:rtl/>
        </w:rPr>
        <w:t xml:space="preserve"> </w:t>
      </w:r>
      <w:r>
        <w:rPr>
          <w:rFonts w:hint="cs"/>
          <w:rtl/>
        </w:rPr>
        <w:t>کار</w:t>
      </w:r>
      <w:r>
        <w:rPr>
          <w:rtl/>
        </w:rPr>
        <w:t xml:space="preserve"> </w:t>
      </w:r>
      <w:r>
        <w:rPr>
          <w:rFonts w:hint="cs"/>
          <w:rtl/>
        </w:rPr>
        <w:t>نیست</w:t>
      </w:r>
      <w:r>
        <w:rPr>
          <w:rtl/>
        </w:rPr>
        <w:t xml:space="preserve">. </w:t>
      </w:r>
      <w:r>
        <w:rPr>
          <w:rFonts w:hint="cs"/>
          <w:rtl/>
        </w:rPr>
        <w:t>کار</w:t>
      </w:r>
      <w:r>
        <w:rPr>
          <w:rtl/>
        </w:rPr>
        <w:t xml:space="preserve"> </w:t>
      </w:r>
      <w:r>
        <w:rPr>
          <w:rFonts w:hint="cs"/>
          <w:rtl/>
        </w:rPr>
        <w:t>اصل</w:t>
      </w:r>
      <w:r>
        <w:rPr>
          <w:rtl/>
        </w:rPr>
        <w:t xml:space="preserve"> </w:t>
      </w:r>
      <w:r>
        <w:rPr>
          <w:rFonts w:hint="cs"/>
          <w:rtl/>
        </w:rPr>
        <w:t>عملی،</w:t>
      </w:r>
      <w:r>
        <w:rPr>
          <w:rtl/>
        </w:rPr>
        <w:t xml:space="preserve"> </w:t>
      </w:r>
      <w:r>
        <w:rPr>
          <w:rFonts w:hint="cs"/>
          <w:rtl/>
        </w:rPr>
        <w:t>رفع</w:t>
      </w:r>
      <w:r>
        <w:rPr>
          <w:rtl/>
        </w:rPr>
        <w:t xml:space="preserve"> </w:t>
      </w:r>
      <w:r>
        <w:rPr>
          <w:rFonts w:hint="cs"/>
          <w:rtl/>
        </w:rPr>
        <w:t>حیرت</w:t>
      </w:r>
      <w:r>
        <w:rPr>
          <w:rtl/>
        </w:rPr>
        <w:t xml:space="preserve"> </w:t>
      </w:r>
      <w:r>
        <w:rPr>
          <w:rFonts w:hint="cs"/>
          <w:rtl/>
        </w:rPr>
        <w:t>و</w:t>
      </w:r>
      <w:r>
        <w:rPr>
          <w:rtl/>
        </w:rPr>
        <w:t xml:space="preserve"> </w:t>
      </w:r>
      <w:r>
        <w:rPr>
          <w:rFonts w:hint="cs"/>
          <w:rtl/>
        </w:rPr>
        <w:t>تحیر</w:t>
      </w:r>
      <w:r>
        <w:rPr>
          <w:rtl/>
        </w:rPr>
        <w:t xml:space="preserve"> </w:t>
      </w:r>
      <w:r>
        <w:rPr>
          <w:rFonts w:hint="cs"/>
          <w:rtl/>
        </w:rPr>
        <w:t>است،</w:t>
      </w:r>
      <w:r>
        <w:rPr>
          <w:rtl/>
        </w:rPr>
        <w:t xml:space="preserve"> </w:t>
      </w:r>
      <w:r>
        <w:rPr>
          <w:rFonts w:hint="cs"/>
          <w:rtl/>
        </w:rPr>
        <w:t>نه</w:t>
      </w:r>
      <w:r>
        <w:rPr>
          <w:rtl/>
        </w:rPr>
        <w:t xml:space="preserve"> </w:t>
      </w:r>
      <w:r>
        <w:rPr>
          <w:rFonts w:hint="cs"/>
          <w:rtl/>
        </w:rPr>
        <w:t>کشف</w:t>
      </w:r>
      <w:r>
        <w:rPr>
          <w:rtl/>
        </w:rPr>
        <w:t xml:space="preserve"> </w:t>
      </w:r>
      <w:r>
        <w:rPr>
          <w:rFonts w:hint="cs"/>
          <w:rtl/>
        </w:rPr>
        <w:t>واقع</w:t>
      </w:r>
      <w:r>
        <w:rPr>
          <w:rtl/>
        </w:rPr>
        <w:t xml:space="preserve">. </w:t>
      </w:r>
      <w:r>
        <w:rPr>
          <w:rFonts w:hint="cs"/>
          <w:rtl/>
        </w:rPr>
        <w:t>اصل</w:t>
      </w:r>
      <w:r>
        <w:rPr>
          <w:rtl/>
        </w:rPr>
        <w:t xml:space="preserve"> </w:t>
      </w:r>
      <w:r>
        <w:rPr>
          <w:rFonts w:hint="cs"/>
          <w:rtl/>
        </w:rPr>
        <w:t>عملی</w:t>
      </w:r>
      <w:r>
        <w:rPr>
          <w:rtl/>
        </w:rPr>
        <w:t xml:space="preserve"> </w:t>
      </w:r>
      <w:r>
        <w:rPr>
          <w:rFonts w:hint="cs"/>
          <w:rtl/>
        </w:rPr>
        <w:t>نمی‌گوید</w:t>
      </w:r>
      <w:r>
        <w:rPr>
          <w:rtl/>
        </w:rPr>
        <w:t xml:space="preserve"> </w:t>
      </w:r>
      <w:r>
        <w:rPr>
          <w:rFonts w:hint="cs"/>
          <w:rtl/>
        </w:rPr>
        <w:t>واقع</w:t>
      </w:r>
      <w:r>
        <w:rPr>
          <w:rtl/>
        </w:rPr>
        <w:t xml:space="preserve"> </w:t>
      </w:r>
      <w:r>
        <w:rPr>
          <w:rFonts w:hint="cs"/>
          <w:rtl/>
        </w:rPr>
        <w:t>این</w:t>
      </w:r>
      <w:r>
        <w:rPr>
          <w:rtl/>
        </w:rPr>
        <w:t xml:space="preserve"> </w:t>
      </w:r>
      <w:r>
        <w:rPr>
          <w:rFonts w:hint="cs"/>
          <w:rtl/>
        </w:rPr>
        <w:t>چنین</w:t>
      </w:r>
      <w:r>
        <w:rPr>
          <w:rtl/>
        </w:rPr>
        <w:t xml:space="preserve"> </w:t>
      </w:r>
      <w:r>
        <w:rPr>
          <w:rFonts w:hint="cs"/>
          <w:rtl/>
        </w:rPr>
        <w:t>است،</w:t>
      </w:r>
      <w:r>
        <w:rPr>
          <w:rtl/>
        </w:rPr>
        <w:t xml:space="preserve"> </w:t>
      </w:r>
      <w:r>
        <w:rPr>
          <w:rFonts w:hint="cs"/>
          <w:rtl/>
        </w:rPr>
        <w:t>فقط</w:t>
      </w:r>
      <w:r>
        <w:rPr>
          <w:rtl/>
        </w:rPr>
        <w:t xml:space="preserve"> </w:t>
      </w:r>
      <w:r>
        <w:rPr>
          <w:rFonts w:hint="cs"/>
          <w:rtl/>
        </w:rPr>
        <w:t>می‌گوید</w:t>
      </w:r>
      <w:r>
        <w:rPr>
          <w:rtl/>
        </w:rPr>
        <w:t xml:space="preserve"> </w:t>
      </w:r>
      <w:r>
        <w:rPr>
          <w:rFonts w:hint="cs"/>
          <w:rtl/>
        </w:rPr>
        <w:t>در</w:t>
      </w:r>
      <w:r>
        <w:rPr>
          <w:rtl/>
        </w:rPr>
        <w:t xml:space="preserve"> </w:t>
      </w:r>
      <w:r>
        <w:rPr>
          <w:rFonts w:hint="cs"/>
          <w:rtl/>
        </w:rPr>
        <w:t>حالت</w:t>
      </w:r>
      <w:r>
        <w:rPr>
          <w:rtl/>
        </w:rPr>
        <w:t xml:space="preserve"> </w:t>
      </w:r>
      <w:r>
        <w:rPr>
          <w:rFonts w:hint="cs"/>
          <w:rtl/>
        </w:rPr>
        <w:t>تحیر</w:t>
      </w:r>
      <w:r>
        <w:rPr>
          <w:rtl/>
        </w:rPr>
        <w:t xml:space="preserve"> </w:t>
      </w:r>
      <w:r>
        <w:rPr>
          <w:rFonts w:hint="cs"/>
          <w:rtl/>
        </w:rPr>
        <w:t>این</w:t>
      </w:r>
      <w:r>
        <w:rPr>
          <w:rtl/>
        </w:rPr>
        <w:t xml:space="preserve"> </w:t>
      </w:r>
      <w:r>
        <w:rPr>
          <w:rFonts w:hint="cs"/>
          <w:rtl/>
        </w:rPr>
        <w:t>گونه</w:t>
      </w:r>
      <w:r>
        <w:rPr>
          <w:rtl/>
        </w:rPr>
        <w:t xml:space="preserve"> </w:t>
      </w:r>
      <w:r>
        <w:rPr>
          <w:rFonts w:hint="cs"/>
          <w:rtl/>
        </w:rPr>
        <w:t>عمل</w:t>
      </w:r>
      <w:r>
        <w:rPr>
          <w:rtl/>
        </w:rPr>
        <w:t xml:space="preserve"> </w:t>
      </w:r>
      <w:r>
        <w:rPr>
          <w:rFonts w:hint="cs"/>
          <w:rtl/>
        </w:rPr>
        <w:t>کن</w:t>
      </w:r>
      <w:r w:rsidR="00BA7D0A">
        <w:rPr>
          <w:rtl/>
        </w:rPr>
        <w:t xml:space="preserve"> بنابراین </w:t>
      </w:r>
      <w:r>
        <w:rPr>
          <w:rFonts w:hint="cs"/>
          <w:rtl/>
        </w:rPr>
        <w:t>وثوقی</w:t>
      </w:r>
      <w:r>
        <w:rPr>
          <w:rtl/>
        </w:rPr>
        <w:t xml:space="preserve"> </w:t>
      </w:r>
      <w:r>
        <w:rPr>
          <w:rFonts w:hint="cs"/>
          <w:rtl/>
        </w:rPr>
        <w:t>به</w:t>
      </w:r>
      <w:r>
        <w:rPr>
          <w:rtl/>
        </w:rPr>
        <w:t xml:space="preserve"> </w:t>
      </w:r>
      <w:r>
        <w:rPr>
          <w:rFonts w:hint="cs"/>
          <w:rtl/>
        </w:rPr>
        <w:t>ملزوم</w:t>
      </w:r>
      <w:r>
        <w:rPr>
          <w:rtl/>
        </w:rPr>
        <w:t xml:space="preserve"> </w:t>
      </w:r>
      <w:r>
        <w:rPr>
          <w:rFonts w:hint="cs"/>
          <w:rtl/>
        </w:rPr>
        <w:t>وجود</w:t>
      </w:r>
      <w:r>
        <w:rPr>
          <w:rtl/>
        </w:rPr>
        <w:t xml:space="preserve"> </w:t>
      </w:r>
      <w:r>
        <w:rPr>
          <w:rFonts w:hint="cs"/>
          <w:rtl/>
        </w:rPr>
        <w:t>ندارد</w:t>
      </w:r>
      <w:r>
        <w:rPr>
          <w:rtl/>
        </w:rPr>
        <w:t xml:space="preserve"> </w:t>
      </w:r>
      <w:r>
        <w:rPr>
          <w:rFonts w:hint="cs"/>
          <w:rtl/>
        </w:rPr>
        <w:t>تا</w:t>
      </w:r>
      <w:r>
        <w:rPr>
          <w:rtl/>
        </w:rPr>
        <w:t xml:space="preserve"> </w:t>
      </w:r>
      <w:r>
        <w:rPr>
          <w:rFonts w:hint="cs"/>
          <w:rtl/>
        </w:rPr>
        <w:t>وثوق</w:t>
      </w:r>
      <w:r>
        <w:rPr>
          <w:rtl/>
        </w:rPr>
        <w:t xml:space="preserve"> </w:t>
      </w:r>
      <w:r>
        <w:rPr>
          <w:rFonts w:hint="cs"/>
          <w:rtl/>
        </w:rPr>
        <w:t>به</w:t>
      </w:r>
      <w:r>
        <w:rPr>
          <w:rtl/>
        </w:rPr>
        <w:t xml:space="preserve"> </w:t>
      </w:r>
      <w:r>
        <w:rPr>
          <w:rFonts w:hint="cs"/>
          <w:rtl/>
        </w:rPr>
        <w:t>لوازمش</w:t>
      </w:r>
      <w:r>
        <w:rPr>
          <w:rtl/>
        </w:rPr>
        <w:t xml:space="preserve"> </w:t>
      </w:r>
      <w:r>
        <w:rPr>
          <w:rFonts w:hint="cs"/>
          <w:rtl/>
        </w:rPr>
        <w:t>هم</w:t>
      </w:r>
      <w:r>
        <w:rPr>
          <w:rtl/>
        </w:rPr>
        <w:t xml:space="preserve"> </w:t>
      </w:r>
      <w:r>
        <w:rPr>
          <w:rFonts w:hint="cs"/>
          <w:rtl/>
        </w:rPr>
        <w:t>حاصل</w:t>
      </w:r>
      <w:r>
        <w:rPr>
          <w:rtl/>
        </w:rPr>
        <w:t xml:space="preserve"> </w:t>
      </w:r>
      <w:r>
        <w:rPr>
          <w:rFonts w:hint="cs"/>
          <w:rtl/>
        </w:rPr>
        <w:t>شود</w:t>
      </w:r>
      <w:r>
        <w:rPr>
          <w:rtl/>
        </w:rPr>
        <w:t xml:space="preserve">. </w:t>
      </w:r>
      <w:r>
        <w:rPr>
          <w:rFonts w:hint="cs"/>
          <w:rtl/>
        </w:rPr>
        <w:t>این</w:t>
      </w:r>
      <w:r>
        <w:rPr>
          <w:rtl/>
        </w:rPr>
        <w:t xml:space="preserve"> </w:t>
      </w:r>
      <w:r>
        <w:rPr>
          <w:rFonts w:hint="cs"/>
          <w:rtl/>
        </w:rPr>
        <w:t>تفاوت</w:t>
      </w:r>
      <w:r>
        <w:rPr>
          <w:rtl/>
        </w:rPr>
        <w:t xml:space="preserve"> </w:t>
      </w:r>
      <w:r>
        <w:rPr>
          <w:rFonts w:hint="cs"/>
          <w:rtl/>
        </w:rPr>
        <w:t>ماهوی،</w:t>
      </w:r>
      <w:r>
        <w:rPr>
          <w:rtl/>
        </w:rPr>
        <w:t xml:space="preserve"> </w:t>
      </w:r>
      <w:r>
        <w:rPr>
          <w:rFonts w:hint="cs"/>
          <w:rtl/>
        </w:rPr>
        <w:t>سبب</w:t>
      </w:r>
      <w:r>
        <w:rPr>
          <w:rtl/>
        </w:rPr>
        <w:t xml:space="preserve"> </w:t>
      </w:r>
      <w:r>
        <w:rPr>
          <w:rFonts w:hint="cs"/>
          <w:rtl/>
        </w:rPr>
        <w:t>تفاوت</w:t>
      </w:r>
      <w:r>
        <w:rPr>
          <w:rtl/>
        </w:rPr>
        <w:t xml:space="preserve"> </w:t>
      </w:r>
      <w:r>
        <w:rPr>
          <w:rFonts w:hint="cs"/>
          <w:rtl/>
        </w:rPr>
        <w:t>در</w:t>
      </w:r>
      <w:r>
        <w:rPr>
          <w:rtl/>
        </w:rPr>
        <w:t xml:space="preserve"> </w:t>
      </w:r>
      <w:r>
        <w:rPr>
          <w:rFonts w:hint="cs"/>
          <w:rtl/>
        </w:rPr>
        <w:t>اثبات</w:t>
      </w:r>
      <w:r>
        <w:rPr>
          <w:rtl/>
        </w:rPr>
        <w:t xml:space="preserve"> </w:t>
      </w:r>
      <w:r>
        <w:rPr>
          <w:rFonts w:hint="cs"/>
          <w:rtl/>
        </w:rPr>
        <w:t>لوازم</w:t>
      </w:r>
      <w:r>
        <w:rPr>
          <w:rtl/>
        </w:rPr>
        <w:t xml:space="preserve"> </w:t>
      </w:r>
      <w:r w:rsidR="00C35275">
        <w:rPr>
          <w:rFonts w:hint="cs"/>
          <w:rtl/>
        </w:rPr>
        <w:t>می گردد</w:t>
      </w:r>
      <w:r>
        <w:rPr>
          <w:rtl/>
        </w:rPr>
        <w:t>.</w:t>
      </w:r>
    </w:p>
    <w:p w:rsidR="00AB2582" w:rsidRDefault="00AB2582" w:rsidP="0044477C">
      <w:pPr>
        <w:rPr>
          <w:rtl/>
        </w:rPr>
      </w:pPr>
      <w:r>
        <w:rPr>
          <w:rFonts w:hint="cs"/>
          <w:rtl/>
        </w:rPr>
        <w:t>نظریه</w:t>
      </w:r>
      <w:r>
        <w:rPr>
          <w:rtl/>
        </w:rPr>
        <w:t xml:space="preserve"> </w:t>
      </w:r>
      <w:r>
        <w:rPr>
          <w:rFonts w:hint="cs"/>
          <w:rtl/>
        </w:rPr>
        <w:t>تفصیلی</w:t>
      </w:r>
      <w:r>
        <w:rPr>
          <w:rtl/>
        </w:rPr>
        <w:t xml:space="preserve"> </w:t>
      </w:r>
      <w:r w:rsidR="00BB320C">
        <w:rPr>
          <w:rFonts w:hint="cs"/>
          <w:rtl/>
        </w:rPr>
        <w:t xml:space="preserve"> آیت الله</w:t>
      </w:r>
      <w:r>
        <w:rPr>
          <w:rtl/>
        </w:rPr>
        <w:t xml:space="preserve"> </w:t>
      </w:r>
      <w:r>
        <w:rPr>
          <w:rFonts w:hint="cs"/>
          <w:rtl/>
        </w:rPr>
        <w:t>خوئی</w:t>
      </w:r>
      <w:r w:rsidR="008C43CF">
        <w:rPr>
          <w:rtl/>
        </w:rPr>
        <w:t>:</w:t>
      </w:r>
      <w:r w:rsidR="005E66EB">
        <w:rPr>
          <w:rtl/>
        </w:rPr>
        <w:t>1-</w:t>
      </w:r>
      <w:r w:rsidR="001227F1">
        <w:rPr>
          <w:rtl/>
        </w:rPr>
        <w:t xml:space="preserve"> </w:t>
      </w:r>
      <w:r>
        <w:rPr>
          <w:rFonts w:hint="cs"/>
          <w:rtl/>
        </w:rPr>
        <w:t>اصول</w:t>
      </w:r>
      <w:r>
        <w:rPr>
          <w:rtl/>
        </w:rPr>
        <w:t xml:space="preserve"> </w:t>
      </w:r>
      <w:r>
        <w:rPr>
          <w:rFonts w:hint="cs"/>
          <w:rtl/>
        </w:rPr>
        <w:t>عملیه</w:t>
      </w:r>
      <w:r>
        <w:rPr>
          <w:rtl/>
        </w:rPr>
        <w:t xml:space="preserve"> </w:t>
      </w:r>
      <w:r>
        <w:rPr>
          <w:rFonts w:hint="cs"/>
          <w:rtl/>
        </w:rPr>
        <w:t>مطلقاً</w:t>
      </w:r>
      <w:r>
        <w:rPr>
          <w:rtl/>
        </w:rPr>
        <w:t xml:space="preserve"> </w:t>
      </w:r>
      <w:r>
        <w:rPr>
          <w:rFonts w:hint="cs"/>
          <w:rtl/>
        </w:rPr>
        <w:t>نمی‌توانند</w:t>
      </w:r>
      <w:r>
        <w:rPr>
          <w:rtl/>
        </w:rPr>
        <w:t xml:space="preserve"> </w:t>
      </w:r>
      <w:r>
        <w:rPr>
          <w:rFonts w:hint="cs"/>
          <w:rtl/>
        </w:rPr>
        <w:t>لوازم</w:t>
      </w:r>
      <w:r>
        <w:rPr>
          <w:rtl/>
        </w:rPr>
        <w:t xml:space="preserve"> </w:t>
      </w:r>
      <w:r>
        <w:rPr>
          <w:rFonts w:hint="cs"/>
          <w:rtl/>
        </w:rPr>
        <w:t>عقلی</w:t>
      </w:r>
      <w:r>
        <w:rPr>
          <w:rtl/>
        </w:rPr>
        <w:t xml:space="preserve"> </w:t>
      </w:r>
      <w:r>
        <w:rPr>
          <w:rFonts w:hint="cs"/>
          <w:rtl/>
        </w:rPr>
        <w:t>و</w:t>
      </w:r>
      <w:r>
        <w:rPr>
          <w:rtl/>
        </w:rPr>
        <w:t xml:space="preserve"> </w:t>
      </w:r>
      <w:r>
        <w:rPr>
          <w:rFonts w:hint="cs"/>
          <w:rtl/>
        </w:rPr>
        <w:t>عادی</w:t>
      </w:r>
      <w:r>
        <w:rPr>
          <w:rtl/>
        </w:rPr>
        <w:t xml:space="preserve"> </w:t>
      </w:r>
      <w:r>
        <w:rPr>
          <w:rFonts w:hint="cs"/>
          <w:rtl/>
        </w:rPr>
        <w:t>را</w:t>
      </w:r>
      <w:r>
        <w:rPr>
          <w:rtl/>
        </w:rPr>
        <w:t xml:space="preserve"> </w:t>
      </w:r>
      <w:r>
        <w:rPr>
          <w:rFonts w:hint="cs"/>
          <w:rtl/>
        </w:rPr>
        <w:t>اثبات</w:t>
      </w:r>
      <w:r>
        <w:rPr>
          <w:rtl/>
        </w:rPr>
        <w:t xml:space="preserve"> </w:t>
      </w:r>
      <w:r>
        <w:rPr>
          <w:rFonts w:hint="cs"/>
          <w:rtl/>
        </w:rPr>
        <w:t>کنند</w:t>
      </w:r>
      <w:r w:rsidR="008C43CF">
        <w:rPr>
          <w:rFonts w:hint="cs"/>
          <w:rtl/>
        </w:rPr>
        <w:t xml:space="preserve"> ،</w:t>
      </w:r>
      <w:r w:rsidR="001227F1">
        <w:rPr>
          <w:rtl/>
        </w:rPr>
        <w:t xml:space="preserve"> </w:t>
      </w:r>
      <w:r>
        <w:rPr>
          <w:rFonts w:hint="cs"/>
          <w:rtl/>
        </w:rPr>
        <w:t>اماراتی</w:t>
      </w:r>
      <w:r>
        <w:rPr>
          <w:rtl/>
        </w:rPr>
        <w:t xml:space="preserve"> </w:t>
      </w:r>
      <w:r>
        <w:rPr>
          <w:rFonts w:hint="cs"/>
          <w:rtl/>
        </w:rPr>
        <w:t>که</w:t>
      </w:r>
      <w:r>
        <w:rPr>
          <w:rtl/>
        </w:rPr>
        <w:t xml:space="preserve"> </w:t>
      </w:r>
      <w:r>
        <w:rPr>
          <w:rFonts w:hint="cs"/>
          <w:rtl/>
        </w:rPr>
        <w:t>جنبه</w:t>
      </w:r>
      <w:r>
        <w:rPr>
          <w:rtl/>
        </w:rPr>
        <w:t xml:space="preserve"> </w:t>
      </w:r>
      <w:r w:rsidR="00805812">
        <w:rPr>
          <w:rtl/>
        </w:rPr>
        <w:t>(</w:t>
      </w:r>
      <w:r>
        <w:rPr>
          <w:rFonts w:hint="cs"/>
          <w:rtl/>
        </w:rPr>
        <w:t>اخباری</w:t>
      </w:r>
      <w:r w:rsidR="00805812">
        <w:rPr>
          <w:rFonts w:hint="eastAsia"/>
          <w:rtl/>
        </w:rPr>
        <w:t>)</w:t>
      </w:r>
      <w:r>
        <w:rPr>
          <w:rtl/>
        </w:rPr>
        <w:t xml:space="preserve"> </w:t>
      </w:r>
      <w:r>
        <w:rPr>
          <w:rFonts w:hint="cs"/>
          <w:rtl/>
        </w:rPr>
        <w:t>دارند</w:t>
      </w:r>
      <w:r>
        <w:rPr>
          <w:rtl/>
        </w:rPr>
        <w:t xml:space="preserve"> (</w:t>
      </w:r>
      <w:r>
        <w:rPr>
          <w:rFonts w:hint="cs"/>
          <w:rtl/>
        </w:rPr>
        <w:t>مانند</w:t>
      </w:r>
      <w:r>
        <w:rPr>
          <w:rtl/>
        </w:rPr>
        <w:t xml:space="preserve"> </w:t>
      </w:r>
      <w:r>
        <w:rPr>
          <w:rFonts w:hint="cs"/>
          <w:rtl/>
        </w:rPr>
        <w:t>خبر</w:t>
      </w:r>
      <w:r>
        <w:rPr>
          <w:rtl/>
        </w:rPr>
        <w:t xml:space="preserve"> </w:t>
      </w:r>
      <w:r>
        <w:rPr>
          <w:rFonts w:hint="cs"/>
          <w:rtl/>
        </w:rPr>
        <w:t>واحد،</w:t>
      </w:r>
      <w:r>
        <w:rPr>
          <w:rtl/>
        </w:rPr>
        <w:t xml:space="preserve"> </w:t>
      </w:r>
      <w:r>
        <w:rPr>
          <w:rFonts w:hint="cs"/>
          <w:rtl/>
        </w:rPr>
        <w:t>بینه،</w:t>
      </w:r>
      <w:r>
        <w:rPr>
          <w:rtl/>
        </w:rPr>
        <w:t xml:space="preserve"> </w:t>
      </w:r>
      <w:r>
        <w:rPr>
          <w:rFonts w:hint="cs"/>
          <w:rtl/>
        </w:rPr>
        <w:t>اقرار</w:t>
      </w:r>
      <w:r>
        <w:rPr>
          <w:rtl/>
        </w:rPr>
        <w:t>)</w:t>
      </w:r>
      <w:r>
        <w:rPr>
          <w:rFonts w:hint="cs"/>
          <w:rtl/>
        </w:rPr>
        <w:t>،</w:t>
      </w:r>
      <w:r>
        <w:rPr>
          <w:rtl/>
        </w:rPr>
        <w:t xml:space="preserve"> </w:t>
      </w:r>
      <w:r>
        <w:rPr>
          <w:rFonts w:hint="cs"/>
          <w:rtl/>
        </w:rPr>
        <w:t>لوازم</w:t>
      </w:r>
      <w:r>
        <w:rPr>
          <w:rtl/>
        </w:rPr>
        <w:t xml:space="preserve"> </w:t>
      </w:r>
      <w:r>
        <w:rPr>
          <w:rFonts w:hint="cs"/>
          <w:rtl/>
        </w:rPr>
        <w:t>عقلی</w:t>
      </w:r>
      <w:r>
        <w:rPr>
          <w:rtl/>
        </w:rPr>
        <w:t xml:space="preserve"> </w:t>
      </w:r>
      <w:r>
        <w:rPr>
          <w:rFonts w:hint="cs"/>
          <w:rtl/>
        </w:rPr>
        <w:t>و</w:t>
      </w:r>
      <w:r>
        <w:rPr>
          <w:rtl/>
        </w:rPr>
        <w:t xml:space="preserve"> </w:t>
      </w:r>
      <w:r>
        <w:rPr>
          <w:rFonts w:hint="cs"/>
          <w:rtl/>
        </w:rPr>
        <w:t>عادی</w:t>
      </w:r>
      <w:r>
        <w:rPr>
          <w:rtl/>
        </w:rPr>
        <w:t xml:space="preserve"> </w:t>
      </w:r>
      <w:r>
        <w:rPr>
          <w:rFonts w:hint="cs"/>
          <w:rtl/>
        </w:rPr>
        <w:t>خود</w:t>
      </w:r>
      <w:r>
        <w:rPr>
          <w:rtl/>
        </w:rPr>
        <w:t xml:space="preserve"> </w:t>
      </w:r>
      <w:r>
        <w:rPr>
          <w:rFonts w:hint="cs"/>
          <w:rtl/>
        </w:rPr>
        <w:t>را</w:t>
      </w:r>
      <w:r>
        <w:rPr>
          <w:rtl/>
        </w:rPr>
        <w:t xml:space="preserve"> </w:t>
      </w:r>
      <w:r>
        <w:rPr>
          <w:rFonts w:hint="cs"/>
          <w:rtl/>
        </w:rPr>
        <w:t>اثبات</w:t>
      </w:r>
      <w:r>
        <w:rPr>
          <w:rtl/>
        </w:rPr>
        <w:t xml:space="preserve"> </w:t>
      </w:r>
      <w:r>
        <w:rPr>
          <w:rFonts w:hint="cs"/>
          <w:rtl/>
        </w:rPr>
        <w:t>می‌کنند</w:t>
      </w:r>
      <w:r w:rsidR="008C43CF">
        <w:rPr>
          <w:rFonts w:hint="cs"/>
          <w:rtl/>
        </w:rPr>
        <w:t xml:space="preserve"> ،</w:t>
      </w:r>
      <w:r w:rsidR="001227F1">
        <w:rPr>
          <w:rtl/>
        </w:rPr>
        <w:t xml:space="preserve"> </w:t>
      </w:r>
      <w:r>
        <w:rPr>
          <w:rFonts w:hint="cs"/>
          <w:rtl/>
        </w:rPr>
        <w:t>اماراتی</w:t>
      </w:r>
      <w:r>
        <w:rPr>
          <w:rtl/>
        </w:rPr>
        <w:t xml:space="preserve"> </w:t>
      </w:r>
      <w:r>
        <w:rPr>
          <w:rFonts w:hint="cs"/>
          <w:rtl/>
        </w:rPr>
        <w:t>که</w:t>
      </w:r>
      <w:r>
        <w:rPr>
          <w:rtl/>
        </w:rPr>
        <w:t xml:space="preserve"> </w:t>
      </w:r>
      <w:r>
        <w:rPr>
          <w:rFonts w:hint="cs"/>
          <w:rtl/>
        </w:rPr>
        <w:t>جنبه</w:t>
      </w:r>
      <w:r>
        <w:rPr>
          <w:rtl/>
        </w:rPr>
        <w:t xml:space="preserve"> </w:t>
      </w:r>
      <w:r>
        <w:rPr>
          <w:rFonts w:hint="cs"/>
          <w:rtl/>
        </w:rPr>
        <w:t>اخباری</w:t>
      </w:r>
      <w:r>
        <w:rPr>
          <w:rtl/>
        </w:rPr>
        <w:t xml:space="preserve"> </w:t>
      </w:r>
      <w:r>
        <w:rPr>
          <w:rFonts w:hint="cs"/>
          <w:rtl/>
        </w:rPr>
        <w:t>ندارند</w:t>
      </w:r>
      <w:r>
        <w:rPr>
          <w:rtl/>
        </w:rPr>
        <w:t xml:space="preserve"> (</w:t>
      </w:r>
      <w:r>
        <w:rPr>
          <w:rFonts w:hint="cs"/>
          <w:rtl/>
        </w:rPr>
        <w:t>مانند</w:t>
      </w:r>
      <w:r>
        <w:rPr>
          <w:rtl/>
        </w:rPr>
        <w:t xml:space="preserve"> </w:t>
      </w:r>
      <w:r>
        <w:rPr>
          <w:rFonts w:hint="cs"/>
          <w:rtl/>
        </w:rPr>
        <w:t>ید</w:t>
      </w:r>
      <w:r>
        <w:rPr>
          <w:rtl/>
        </w:rPr>
        <w:t xml:space="preserve"> </w:t>
      </w:r>
      <w:r>
        <w:rPr>
          <w:rFonts w:hint="cs"/>
          <w:rtl/>
        </w:rPr>
        <w:t>به</w:t>
      </w:r>
      <w:r>
        <w:rPr>
          <w:rtl/>
        </w:rPr>
        <w:t xml:space="preserve"> </w:t>
      </w:r>
      <w:r>
        <w:rPr>
          <w:rFonts w:hint="cs"/>
          <w:rtl/>
        </w:rPr>
        <w:t>عنوان</w:t>
      </w:r>
      <w:r>
        <w:rPr>
          <w:rtl/>
        </w:rPr>
        <w:t xml:space="preserve"> </w:t>
      </w:r>
      <w:r>
        <w:rPr>
          <w:rFonts w:hint="cs"/>
          <w:rtl/>
        </w:rPr>
        <w:t>اماره</w:t>
      </w:r>
      <w:r>
        <w:rPr>
          <w:rtl/>
        </w:rPr>
        <w:t xml:space="preserve"> </w:t>
      </w:r>
      <w:r>
        <w:rPr>
          <w:rFonts w:hint="cs"/>
          <w:rtl/>
        </w:rPr>
        <w:t>ملکیت</w:t>
      </w:r>
      <w:r>
        <w:rPr>
          <w:rtl/>
        </w:rPr>
        <w:t>)</w:t>
      </w:r>
      <w:r>
        <w:rPr>
          <w:rFonts w:hint="cs"/>
          <w:rtl/>
        </w:rPr>
        <w:t>،</w:t>
      </w:r>
      <w:r>
        <w:rPr>
          <w:rtl/>
        </w:rPr>
        <w:t xml:space="preserve"> </w:t>
      </w:r>
      <w:r>
        <w:rPr>
          <w:rFonts w:hint="cs"/>
          <w:rtl/>
        </w:rPr>
        <w:t>لوازم</w:t>
      </w:r>
      <w:r>
        <w:rPr>
          <w:rtl/>
        </w:rPr>
        <w:t xml:space="preserve"> </w:t>
      </w:r>
      <w:r>
        <w:rPr>
          <w:rFonts w:hint="cs"/>
          <w:rtl/>
        </w:rPr>
        <w:t>عقلی</w:t>
      </w:r>
      <w:r>
        <w:rPr>
          <w:rtl/>
        </w:rPr>
        <w:t xml:space="preserve"> </w:t>
      </w:r>
      <w:r>
        <w:rPr>
          <w:rFonts w:hint="cs"/>
          <w:rtl/>
        </w:rPr>
        <w:t>و</w:t>
      </w:r>
      <w:r>
        <w:rPr>
          <w:rtl/>
        </w:rPr>
        <w:t xml:space="preserve"> </w:t>
      </w:r>
      <w:r>
        <w:rPr>
          <w:rFonts w:hint="cs"/>
          <w:rtl/>
        </w:rPr>
        <w:t>عادی</w:t>
      </w:r>
      <w:r>
        <w:rPr>
          <w:rtl/>
        </w:rPr>
        <w:t xml:space="preserve"> </w:t>
      </w:r>
      <w:r>
        <w:rPr>
          <w:rFonts w:hint="cs"/>
          <w:rtl/>
        </w:rPr>
        <w:t>خود</w:t>
      </w:r>
      <w:r>
        <w:rPr>
          <w:rtl/>
        </w:rPr>
        <w:t xml:space="preserve"> </w:t>
      </w:r>
      <w:r>
        <w:rPr>
          <w:rFonts w:hint="cs"/>
          <w:rtl/>
        </w:rPr>
        <w:t>را</w:t>
      </w:r>
      <w:r>
        <w:rPr>
          <w:rtl/>
        </w:rPr>
        <w:t xml:space="preserve"> </w:t>
      </w:r>
      <w:r>
        <w:rPr>
          <w:rFonts w:hint="cs"/>
          <w:rtl/>
        </w:rPr>
        <w:t>اثبات</w:t>
      </w:r>
      <w:r>
        <w:rPr>
          <w:rtl/>
        </w:rPr>
        <w:t xml:space="preserve"> </w:t>
      </w:r>
      <w:r>
        <w:rPr>
          <w:rFonts w:hint="cs"/>
          <w:rtl/>
        </w:rPr>
        <w:t>نمی‌کنند</w:t>
      </w:r>
      <w:r>
        <w:rPr>
          <w:rtl/>
        </w:rPr>
        <w:t>.</w:t>
      </w:r>
    </w:p>
    <w:p w:rsidR="009A5F50" w:rsidRDefault="00AB2582" w:rsidP="0044477C">
      <w:pPr>
        <w:rPr>
          <w:rtl/>
        </w:rPr>
      </w:pPr>
      <w:r>
        <w:rPr>
          <w:rFonts w:hint="cs"/>
          <w:rtl/>
        </w:rPr>
        <w:t>دلیل</w:t>
      </w:r>
      <w:r>
        <w:rPr>
          <w:rtl/>
        </w:rPr>
        <w:t xml:space="preserve"> </w:t>
      </w:r>
      <w:r>
        <w:rPr>
          <w:rFonts w:hint="cs"/>
          <w:rtl/>
        </w:rPr>
        <w:t>ایشان</w:t>
      </w:r>
      <w:r>
        <w:rPr>
          <w:rtl/>
        </w:rPr>
        <w:t xml:space="preserve"> </w:t>
      </w:r>
      <w:r>
        <w:rPr>
          <w:rFonts w:hint="cs"/>
          <w:rtl/>
        </w:rPr>
        <w:t>بر</w:t>
      </w:r>
      <w:r>
        <w:rPr>
          <w:rtl/>
        </w:rPr>
        <w:t xml:space="preserve"> </w:t>
      </w:r>
      <w:r>
        <w:rPr>
          <w:rFonts w:hint="cs"/>
          <w:rtl/>
        </w:rPr>
        <w:t>این</w:t>
      </w:r>
      <w:r>
        <w:rPr>
          <w:rtl/>
        </w:rPr>
        <w:t xml:space="preserve"> </w:t>
      </w:r>
      <w:r>
        <w:rPr>
          <w:rFonts w:hint="cs"/>
          <w:rtl/>
        </w:rPr>
        <w:t>تفصیل،</w:t>
      </w:r>
      <w:r>
        <w:rPr>
          <w:rtl/>
        </w:rPr>
        <w:t xml:space="preserve"> </w:t>
      </w:r>
      <w:r>
        <w:rPr>
          <w:rFonts w:hint="cs"/>
          <w:rtl/>
        </w:rPr>
        <w:t>وجود</w:t>
      </w:r>
      <w:r>
        <w:rPr>
          <w:rtl/>
        </w:rPr>
        <w:t xml:space="preserve"> </w:t>
      </w:r>
      <w:r w:rsidR="00805812">
        <w:rPr>
          <w:rtl/>
        </w:rPr>
        <w:t>(</w:t>
      </w:r>
      <w:r>
        <w:rPr>
          <w:rFonts w:hint="cs"/>
          <w:rtl/>
        </w:rPr>
        <w:t>سیره</w:t>
      </w:r>
      <w:r>
        <w:rPr>
          <w:rtl/>
        </w:rPr>
        <w:t xml:space="preserve"> </w:t>
      </w:r>
      <w:r>
        <w:rPr>
          <w:rFonts w:hint="cs"/>
          <w:rtl/>
        </w:rPr>
        <w:t>قطعیه</w:t>
      </w:r>
      <w:r>
        <w:rPr>
          <w:rtl/>
        </w:rPr>
        <w:t xml:space="preserve"> </w:t>
      </w:r>
      <w:r>
        <w:rPr>
          <w:rFonts w:hint="cs"/>
          <w:rtl/>
        </w:rPr>
        <w:t>عقلاء</w:t>
      </w:r>
      <w:r w:rsidR="00805812">
        <w:rPr>
          <w:rFonts w:hint="eastAsia"/>
          <w:rtl/>
        </w:rPr>
        <w:t>)</w:t>
      </w:r>
      <w:r>
        <w:rPr>
          <w:rtl/>
        </w:rPr>
        <w:t xml:space="preserve"> </w:t>
      </w:r>
      <w:r>
        <w:rPr>
          <w:rFonts w:hint="cs"/>
          <w:rtl/>
        </w:rPr>
        <w:t>در</w:t>
      </w:r>
      <w:r>
        <w:rPr>
          <w:rtl/>
        </w:rPr>
        <w:t xml:space="preserve"> </w:t>
      </w:r>
      <w:r>
        <w:rPr>
          <w:rFonts w:hint="cs"/>
          <w:rtl/>
        </w:rPr>
        <w:t>مورد</w:t>
      </w:r>
      <w:r>
        <w:rPr>
          <w:rtl/>
        </w:rPr>
        <w:t xml:space="preserve"> </w:t>
      </w:r>
      <w:r>
        <w:rPr>
          <w:rFonts w:hint="cs"/>
          <w:rtl/>
        </w:rPr>
        <w:t>امارات</w:t>
      </w:r>
      <w:r>
        <w:rPr>
          <w:rtl/>
        </w:rPr>
        <w:t xml:space="preserve"> </w:t>
      </w:r>
      <w:r>
        <w:rPr>
          <w:rFonts w:hint="cs"/>
          <w:rtl/>
        </w:rPr>
        <w:t>اخباری</w:t>
      </w:r>
      <w:r>
        <w:rPr>
          <w:rtl/>
        </w:rPr>
        <w:t xml:space="preserve"> </w:t>
      </w:r>
      <w:r>
        <w:rPr>
          <w:rFonts w:hint="cs"/>
          <w:rtl/>
        </w:rPr>
        <w:t>است</w:t>
      </w:r>
      <w:r>
        <w:rPr>
          <w:rtl/>
        </w:rPr>
        <w:t xml:space="preserve"> (</w:t>
      </w:r>
      <w:r>
        <w:rPr>
          <w:rFonts w:hint="cs"/>
          <w:rtl/>
        </w:rPr>
        <w:t>عقلاء</w:t>
      </w:r>
      <w:r>
        <w:rPr>
          <w:rtl/>
        </w:rPr>
        <w:t xml:space="preserve"> </w:t>
      </w:r>
      <w:r>
        <w:rPr>
          <w:rFonts w:hint="cs"/>
          <w:rtl/>
        </w:rPr>
        <w:t>در</w:t>
      </w:r>
      <w:r>
        <w:rPr>
          <w:rtl/>
        </w:rPr>
        <w:t xml:space="preserve"> </w:t>
      </w:r>
      <w:r>
        <w:rPr>
          <w:rFonts w:hint="cs"/>
          <w:rtl/>
        </w:rPr>
        <w:t>مواردی</w:t>
      </w:r>
      <w:r>
        <w:rPr>
          <w:rtl/>
        </w:rPr>
        <w:t xml:space="preserve"> </w:t>
      </w:r>
      <w:r>
        <w:rPr>
          <w:rFonts w:hint="cs"/>
          <w:rtl/>
        </w:rPr>
        <w:t>مانند</w:t>
      </w:r>
      <w:r>
        <w:rPr>
          <w:rtl/>
        </w:rPr>
        <w:t xml:space="preserve"> </w:t>
      </w:r>
      <w:r>
        <w:rPr>
          <w:rFonts w:hint="cs"/>
          <w:rtl/>
        </w:rPr>
        <w:t>اقرار</w:t>
      </w:r>
      <w:r>
        <w:rPr>
          <w:rtl/>
        </w:rPr>
        <w:t xml:space="preserve"> </w:t>
      </w:r>
      <w:r>
        <w:rPr>
          <w:rFonts w:hint="cs"/>
          <w:rtl/>
        </w:rPr>
        <w:t>و</w:t>
      </w:r>
      <w:r>
        <w:rPr>
          <w:rtl/>
        </w:rPr>
        <w:t xml:space="preserve"> </w:t>
      </w:r>
      <w:r>
        <w:rPr>
          <w:rFonts w:hint="cs"/>
          <w:rtl/>
        </w:rPr>
        <w:t>شهادت،</w:t>
      </w:r>
      <w:r>
        <w:rPr>
          <w:rtl/>
        </w:rPr>
        <w:t xml:space="preserve"> </w:t>
      </w:r>
      <w:r>
        <w:rPr>
          <w:rFonts w:hint="cs"/>
          <w:rtl/>
        </w:rPr>
        <w:t>لوازم</w:t>
      </w:r>
      <w:r>
        <w:rPr>
          <w:rtl/>
        </w:rPr>
        <w:t xml:space="preserve"> </w:t>
      </w:r>
      <w:r>
        <w:rPr>
          <w:rFonts w:hint="cs"/>
          <w:rtl/>
        </w:rPr>
        <w:t>را</w:t>
      </w:r>
      <w:r>
        <w:rPr>
          <w:rtl/>
        </w:rPr>
        <w:t xml:space="preserve"> </w:t>
      </w:r>
      <w:r>
        <w:rPr>
          <w:rFonts w:hint="cs"/>
          <w:rtl/>
        </w:rPr>
        <w:t>مترتب</w:t>
      </w:r>
      <w:r>
        <w:rPr>
          <w:rtl/>
        </w:rPr>
        <w:t xml:space="preserve"> </w:t>
      </w:r>
      <w:r>
        <w:rPr>
          <w:rFonts w:hint="cs"/>
          <w:rtl/>
        </w:rPr>
        <w:t>می‌کنند</w:t>
      </w:r>
      <w:r>
        <w:rPr>
          <w:rtl/>
        </w:rPr>
        <w:t>)</w:t>
      </w:r>
      <w:r>
        <w:rPr>
          <w:rFonts w:hint="cs"/>
          <w:rtl/>
        </w:rPr>
        <w:t>،</w:t>
      </w:r>
      <w:r>
        <w:rPr>
          <w:rtl/>
        </w:rPr>
        <w:t xml:space="preserve"> </w:t>
      </w:r>
      <w:r>
        <w:rPr>
          <w:rFonts w:hint="cs"/>
          <w:rtl/>
        </w:rPr>
        <w:t>و</w:t>
      </w:r>
      <w:r>
        <w:rPr>
          <w:rtl/>
        </w:rPr>
        <w:t xml:space="preserve"> </w:t>
      </w:r>
      <w:r>
        <w:rPr>
          <w:rFonts w:hint="cs"/>
          <w:rtl/>
        </w:rPr>
        <w:t>عدم</w:t>
      </w:r>
      <w:r>
        <w:rPr>
          <w:rtl/>
        </w:rPr>
        <w:t xml:space="preserve"> </w:t>
      </w:r>
      <w:r>
        <w:rPr>
          <w:rFonts w:hint="cs"/>
          <w:rtl/>
        </w:rPr>
        <w:t>وجود</w:t>
      </w:r>
      <w:r>
        <w:rPr>
          <w:rtl/>
        </w:rPr>
        <w:t xml:space="preserve"> </w:t>
      </w:r>
      <w:r>
        <w:rPr>
          <w:rFonts w:hint="cs"/>
          <w:rtl/>
        </w:rPr>
        <w:t>چنین</w:t>
      </w:r>
      <w:r>
        <w:rPr>
          <w:rtl/>
        </w:rPr>
        <w:t xml:space="preserve"> </w:t>
      </w:r>
      <w:r>
        <w:rPr>
          <w:rFonts w:hint="cs"/>
          <w:rtl/>
        </w:rPr>
        <w:t>سیره</w:t>
      </w:r>
      <w:r>
        <w:rPr>
          <w:rtl/>
        </w:rPr>
        <w:t xml:space="preserve"> </w:t>
      </w:r>
      <w:r>
        <w:rPr>
          <w:rFonts w:hint="cs"/>
          <w:rtl/>
        </w:rPr>
        <w:t>قطعیه‌ای</w:t>
      </w:r>
      <w:r>
        <w:rPr>
          <w:rtl/>
        </w:rPr>
        <w:t xml:space="preserve"> </w:t>
      </w:r>
      <w:r>
        <w:rPr>
          <w:rFonts w:hint="cs"/>
          <w:rtl/>
        </w:rPr>
        <w:t>در</w:t>
      </w:r>
      <w:r>
        <w:rPr>
          <w:rtl/>
        </w:rPr>
        <w:t xml:space="preserve"> </w:t>
      </w:r>
      <w:r>
        <w:rPr>
          <w:rFonts w:hint="cs"/>
          <w:rtl/>
        </w:rPr>
        <w:t>امارات</w:t>
      </w:r>
      <w:r>
        <w:rPr>
          <w:rtl/>
        </w:rPr>
        <w:t xml:space="preserve"> </w:t>
      </w:r>
      <w:r>
        <w:rPr>
          <w:rFonts w:hint="cs"/>
          <w:rtl/>
        </w:rPr>
        <w:t>غیراخباری</w:t>
      </w:r>
      <w:r>
        <w:rPr>
          <w:rtl/>
        </w:rPr>
        <w:t>.</w:t>
      </w:r>
    </w:p>
    <w:p w:rsidR="00AB2582" w:rsidRDefault="00AB2582" w:rsidP="0044477C">
      <w:pPr>
        <w:rPr>
          <w:rtl/>
        </w:rPr>
      </w:pPr>
      <w:r>
        <w:rPr>
          <w:rFonts w:hint="cs"/>
          <w:rtl/>
        </w:rPr>
        <w:t>مناقشه</w:t>
      </w:r>
      <w:r>
        <w:rPr>
          <w:rtl/>
        </w:rPr>
        <w:t xml:space="preserve"> </w:t>
      </w:r>
      <w:r>
        <w:rPr>
          <w:rFonts w:hint="cs"/>
          <w:rtl/>
        </w:rPr>
        <w:t>در</w:t>
      </w:r>
      <w:r>
        <w:rPr>
          <w:rtl/>
        </w:rPr>
        <w:t xml:space="preserve"> </w:t>
      </w:r>
      <w:r>
        <w:rPr>
          <w:rFonts w:hint="cs"/>
          <w:rtl/>
        </w:rPr>
        <w:t>نظریه</w:t>
      </w:r>
      <w:r>
        <w:rPr>
          <w:rtl/>
        </w:rPr>
        <w:t xml:space="preserve"> </w:t>
      </w:r>
      <w:r>
        <w:rPr>
          <w:rFonts w:hint="cs"/>
          <w:rtl/>
        </w:rPr>
        <w:t>تفصیلی</w:t>
      </w:r>
      <w:r>
        <w:rPr>
          <w:rtl/>
        </w:rPr>
        <w:t xml:space="preserve"> </w:t>
      </w:r>
      <w:r w:rsidR="00BB320C">
        <w:rPr>
          <w:rFonts w:hint="cs"/>
          <w:rtl/>
        </w:rPr>
        <w:t xml:space="preserve"> آیت الله</w:t>
      </w:r>
      <w:r>
        <w:rPr>
          <w:rtl/>
        </w:rPr>
        <w:t xml:space="preserve"> </w:t>
      </w:r>
      <w:r>
        <w:rPr>
          <w:rFonts w:hint="cs"/>
          <w:rtl/>
        </w:rPr>
        <w:t>خوئی</w:t>
      </w:r>
      <w:r>
        <w:rPr>
          <w:rtl/>
        </w:rPr>
        <w:t>:</w:t>
      </w:r>
      <w:r w:rsidR="008C43CF">
        <w:rPr>
          <w:rFonts w:hint="cs"/>
          <w:rtl/>
        </w:rPr>
        <w:t xml:space="preserve"> </w:t>
      </w:r>
      <w:r>
        <w:rPr>
          <w:rFonts w:hint="cs"/>
          <w:rtl/>
        </w:rPr>
        <w:t>این</w:t>
      </w:r>
      <w:r>
        <w:rPr>
          <w:rtl/>
        </w:rPr>
        <w:t xml:space="preserve"> </w:t>
      </w:r>
      <w:r>
        <w:rPr>
          <w:rFonts w:hint="cs"/>
          <w:rtl/>
        </w:rPr>
        <w:t>تفصیل</w:t>
      </w:r>
      <w:r>
        <w:rPr>
          <w:rtl/>
        </w:rPr>
        <w:t xml:space="preserve"> </w:t>
      </w:r>
      <w:r>
        <w:rPr>
          <w:rFonts w:hint="cs"/>
          <w:rtl/>
        </w:rPr>
        <w:t>مورد</w:t>
      </w:r>
      <w:r>
        <w:rPr>
          <w:rtl/>
        </w:rPr>
        <w:t xml:space="preserve"> </w:t>
      </w:r>
      <w:r>
        <w:rPr>
          <w:rFonts w:hint="cs"/>
          <w:rtl/>
        </w:rPr>
        <w:t>قبول</w:t>
      </w:r>
      <w:r>
        <w:rPr>
          <w:rtl/>
        </w:rPr>
        <w:t xml:space="preserve"> </w:t>
      </w:r>
      <w:r>
        <w:rPr>
          <w:rFonts w:hint="cs"/>
          <w:rtl/>
        </w:rPr>
        <w:t>نیست</w:t>
      </w:r>
      <w:r>
        <w:rPr>
          <w:rtl/>
        </w:rPr>
        <w:t xml:space="preserve">. </w:t>
      </w:r>
      <w:r>
        <w:rPr>
          <w:rFonts w:hint="cs"/>
          <w:rtl/>
        </w:rPr>
        <w:t>زیرا</w:t>
      </w:r>
      <w:r>
        <w:rPr>
          <w:rtl/>
        </w:rPr>
        <w:t xml:space="preserve"> </w:t>
      </w:r>
      <w:r>
        <w:rPr>
          <w:rFonts w:hint="cs"/>
          <w:rtl/>
        </w:rPr>
        <w:t>سیره</w:t>
      </w:r>
      <w:r>
        <w:rPr>
          <w:rtl/>
        </w:rPr>
        <w:t xml:space="preserve"> </w:t>
      </w:r>
      <w:r>
        <w:rPr>
          <w:rFonts w:hint="cs"/>
          <w:rtl/>
        </w:rPr>
        <w:t>عقلاء</w:t>
      </w:r>
      <w:r>
        <w:rPr>
          <w:rtl/>
        </w:rPr>
        <w:t xml:space="preserve"> </w:t>
      </w:r>
      <w:r>
        <w:rPr>
          <w:rFonts w:hint="cs"/>
          <w:rtl/>
        </w:rPr>
        <w:t>تعبدی</w:t>
      </w:r>
      <w:r>
        <w:rPr>
          <w:rtl/>
        </w:rPr>
        <w:t xml:space="preserve"> </w:t>
      </w:r>
      <w:r>
        <w:rPr>
          <w:rFonts w:hint="cs"/>
          <w:rtl/>
        </w:rPr>
        <w:t>نیست،</w:t>
      </w:r>
      <w:r>
        <w:rPr>
          <w:rtl/>
        </w:rPr>
        <w:t xml:space="preserve"> </w:t>
      </w:r>
      <w:r>
        <w:rPr>
          <w:rFonts w:hint="cs"/>
          <w:rtl/>
        </w:rPr>
        <w:t>بلکه</w:t>
      </w:r>
      <w:r>
        <w:rPr>
          <w:rtl/>
        </w:rPr>
        <w:t xml:space="preserve"> </w:t>
      </w:r>
      <w:r>
        <w:rPr>
          <w:rFonts w:hint="cs"/>
          <w:rtl/>
        </w:rPr>
        <w:t>ملاک‌دار</w:t>
      </w:r>
      <w:r>
        <w:rPr>
          <w:rtl/>
        </w:rPr>
        <w:t xml:space="preserve"> </w:t>
      </w:r>
      <w:r>
        <w:rPr>
          <w:rFonts w:hint="cs"/>
          <w:rtl/>
        </w:rPr>
        <w:t>است</w:t>
      </w:r>
      <w:r>
        <w:rPr>
          <w:rtl/>
        </w:rPr>
        <w:t xml:space="preserve">. </w:t>
      </w:r>
      <w:r>
        <w:rPr>
          <w:rFonts w:hint="cs"/>
          <w:rtl/>
        </w:rPr>
        <w:t>سوال</w:t>
      </w:r>
      <w:r>
        <w:rPr>
          <w:rtl/>
        </w:rPr>
        <w:t xml:space="preserve"> </w:t>
      </w:r>
      <w:r>
        <w:rPr>
          <w:rFonts w:hint="cs"/>
          <w:rtl/>
        </w:rPr>
        <w:t>این</w:t>
      </w:r>
      <w:r>
        <w:rPr>
          <w:rtl/>
        </w:rPr>
        <w:t xml:space="preserve"> </w:t>
      </w:r>
      <w:r>
        <w:rPr>
          <w:rFonts w:hint="cs"/>
          <w:rtl/>
        </w:rPr>
        <w:t>است</w:t>
      </w:r>
      <w:r>
        <w:rPr>
          <w:rtl/>
        </w:rPr>
        <w:t xml:space="preserve">: </w:t>
      </w:r>
      <w:r>
        <w:rPr>
          <w:rFonts w:hint="cs"/>
          <w:rtl/>
        </w:rPr>
        <w:t>چرا</w:t>
      </w:r>
      <w:r>
        <w:rPr>
          <w:rtl/>
        </w:rPr>
        <w:t xml:space="preserve"> </w:t>
      </w:r>
      <w:r>
        <w:rPr>
          <w:rFonts w:hint="cs"/>
          <w:rtl/>
        </w:rPr>
        <w:t>عقلاء</w:t>
      </w:r>
      <w:r>
        <w:rPr>
          <w:rtl/>
        </w:rPr>
        <w:t xml:space="preserve"> </w:t>
      </w:r>
      <w:r>
        <w:rPr>
          <w:rFonts w:hint="cs"/>
          <w:rtl/>
        </w:rPr>
        <w:t>در</w:t>
      </w:r>
      <w:r>
        <w:rPr>
          <w:rtl/>
        </w:rPr>
        <w:t xml:space="preserve"> </w:t>
      </w:r>
      <w:r>
        <w:rPr>
          <w:rFonts w:hint="cs"/>
          <w:rtl/>
        </w:rPr>
        <w:t>امارات</w:t>
      </w:r>
      <w:r>
        <w:rPr>
          <w:rtl/>
        </w:rPr>
        <w:t xml:space="preserve"> </w:t>
      </w:r>
      <w:r>
        <w:rPr>
          <w:rFonts w:hint="cs"/>
          <w:rtl/>
        </w:rPr>
        <w:t>اخباری،</w:t>
      </w:r>
      <w:r>
        <w:rPr>
          <w:rtl/>
        </w:rPr>
        <w:t xml:space="preserve"> </w:t>
      </w:r>
      <w:r>
        <w:rPr>
          <w:rFonts w:hint="cs"/>
          <w:rtl/>
        </w:rPr>
        <w:t>لوازم</w:t>
      </w:r>
      <w:r>
        <w:rPr>
          <w:rtl/>
        </w:rPr>
        <w:t xml:space="preserve"> </w:t>
      </w:r>
      <w:r>
        <w:rPr>
          <w:rFonts w:hint="cs"/>
          <w:rtl/>
        </w:rPr>
        <w:t>را</w:t>
      </w:r>
      <w:r>
        <w:rPr>
          <w:rtl/>
        </w:rPr>
        <w:t xml:space="preserve"> </w:t>
      </w:r>
      <w:r>
        <w:rPr>
          <w:rFonts w:hint="cs"/>
          <w:rtl/>
        </w:rPr>
        <w:t>مترتب</w:t>
      </w:r>
      <w:r>
        <w:rPr>
          <w:rtl/>
        </w:rPr>
        <w:t xml:space="preserve"> </w:t>
      </w:r>
      <w:r>
        <w:rPr>
          <w:rFonts w:hint="cs"/>
          <w:rtl/>
        </w:rPr>
        <w:t>می‌کنند؟</w:t>
      </w:r>
      <w:r>
        <w:rPr>
          <w:rtl/>
        </w:rPr>
        <w:t xml:space="preserve"> </w:t>
      </w:r>
      <w:r>
        <w:rPr>
          <w:rFonts w:hint="cs"/>
          <w:rtl/>
        </w:rPr>
        <w:t>پاسخ</w:t>
      </w:r>
      <w:r>
        <w:rPr>
          <w:rtl/>
        </w:rPr>
        <w:t xml:space="preserve"> </w:t>
      </w:r>
      <w:r>
        <w:rPr>
          <w:rFonts w:hint="cs"/>
          <w:rtl/>
        </w:rPr>
        <w:t>این</w:t>
      </w:r>
      <w:r>
        <w:rPr>
          <w:rtl/>
        </w:rPr>
        <w:t xml:space="preserve"> </w:t>
      </w:r>
      <w:r>
        <w:rPr>
          <w:rFonts w:hint="cs"/>
          <w:rtl/>
        </w:rPr>
        <w:t>است</w:t>
      </w:r>
      <w:r>
        <w:rPr>
          <w:rtl/>
        </w:rPr>
        <w:t xml:space="preserve">: </w:t>
      </w:r>
      <w:r>
        <w:rPr>
          <w:rFonts w:hint="cs"/>
          <w:rtl/>
        </w:rPr>
        <w:t>به</w:t>
      </w:r>
      <w:r>
        <w:rPr>
          <w:rtl/>
        </w:rPr>
        <w:t xml:space="preserve"> </w:t>
      </w:r>
      <w:r>
        <w:rPr>
          <w:rFonts w:hint="cs"/>
          <w:rtl/>
        </w:rPr>
        <w:t>خاطر</w:t>
      </w:r>
      <w:r>
        <w:rPr>
          <w:rtl/>
        </w:rPr>
        <w:t xml:space="preserve"> </w:t>
      </w:r>
      <w:r w:rsidR="00805812">
        <w:rPr>
          <w:rtl/>
        </w:rPr>
        <w:t>(</w:t>
      </w:r>
      <w:r>
        <w:rPr>
          <w:rFonts w:hint="cs"/>
          <w:rtl/>
        </w:rPr>
        <w:t>وثوق</w:t>
      </w:r>
      <w:r w:rsidR="00805812">
        <w:rPr>
          <w:rFonts w:hint="eastAsia"/>
          <w:rtl/>
        </w:rPr>
        <w:t>)</w:t>
      </w:r>
      <w:r>
        <w:rPr>
          <w:rtl/>
        </w:rPr>
        <w:t xml:space="preserve"> </w:t>
      </w:r>
      <w:r>
        <w:rPr>
          <w:rFonts w:hint="cs"/>
          <w:rtl/>
        </w:rPr>
        <w:t>و</w:t>
      </w:r>
      <w:r>
        <w:rPr>
          <w:rtl/>
        </w:rPr>
        <w:t xml:space="preserve"> </w:t>
      </w:r>
      <w:r w:rsidR="00805812">
        <w:rPr>
          <w:rtl/>
        </w:rPr>
        <w:t>(</w:t>
      </w:r>
      <w:r>
        <w:rPr>
          <w:rFonts w:hint="cs"/>
          <w:rtl/>
        </w:rPr>
        <w:t>اطمینان</w:t>
      </w:r>
      <w:r w:rsidR="00805812">
        <w:rPr>
          <w:rFonts w:hint="eastAsia"/>
          <w:rtl/>
        </w:rPr>
        <w:t>)</w:t>
      </w:r>
      <w:r>
        <w:rPr>
          <w:rtl/>
        </w:rPr>
        <w:t xml:space="preserve"> </w:t>
      </w:r>
      <w:r>
        <w:rPr>
          <w:rFonts w:hint="cs"/>
          <w:rtl/>
        </w:rPr>
        <w:t>حاصل</w:t>
      </w:r>
      <w:r>
        <w:rPr>
          <w:rtl/>
        </w:rPr>
        <w:t xml:space="preserve"> </w:t>
      </w:r>
      <w:r>
        <w:rPr>
          <w:rFonts w:hint="cs"/>
          <w:rtl/>
        </w:rPr>
        <w:t>از</w:t>
      </w:r>
      <w:r>
        <w:rPr>
          <w:rtl/>
        </w:rPr>
        <w:t xml:space="preserve"> </w:t>
      </w:r>
      <w:r>
        <w:rPr>
          <w:rFonts w:hint="cs"/>
          <w:rtl/>
        </w:rPr>
        <w:t>آن</w:t>
      </w:r>
      <w:r>
        <w:rPr>
          <w:rtl/>
        </w:rPr>
        <w:t xml:space="preserve"> </w:t>
      </w:r>
      <w:r>
        <w:rPr>
          <w:rFonts w:hint="cs"/>
          <w:rtl/>
        </w:rPr>
        <w:t>اماره</w:t>
      </w:r>
      <w:r>
        <w:rPr>
          <w:rtl/>
        </w:rPr>
        <w:t xml:space="preserve">. </w:t>
      </w:r>
      <w:r>
        <w:rPr>
          <w:rFonts w:hint="cs"/>
          <w:rtl/>
        </w:rPr>
        <w:t>این</w:t>
      </w:r>
      <w:r>
        <w:rPr>
          <w:rtl/>
        </w:rPr>
        <w:t xml:space="preserve"> </w:t>
      </w:r>
      <w:r>
        <w:rPr>
          <w:rFonts w:hint="cs"/>
          <w:rtl/>
        </w:rPr>
        <w:t>ملاک</w:t>
      </w:r>
      <w:r>
        <w:rPr>
          <w:rtl/>
        </w:rPr>
        <w:t xml:space="preserve"> (</w:t>
      </w:r>
      <w:r>
        <w:rPr>
          <w:rFonts w:hint="cs"/>
          <w:rtl/>
        </w:rPr>
        <w:t>وثوق</w:t>
      </w:r>
      <w:r>
        <w:rPr>
          <w:rtl/>
        </w:rPr>
        <w:t xml:space="preserve">) </w:t>
      </w:r>
      <w:r>
        <w:rPr>
          <w:rFonts w:hint="cs"/>
          <w:rtl/>
        </w:rPr>
        <w:t>منحصر</w:t>
      </w:r>
      <w:r>
        <w:rPr>
          <w:rtl/>
        </w:rPr>
        <w:t xml:space="preserve"> </w:t>
      </w:r>
      <w:r>
        <w:rPr>
          <w:rFonts w:hint="cs"/>
          <w:rtl/>
        </w:rPr>
        <w:t>به</w:t>
      </w:r>
      <w:r>
        <w:rPr>
          <w:rtl/>
        </w:rPr>
        <w:t xml:space="preserve"> </w:t>
      </w:r>
      <w:r>
        <w:rPr>
          <w:rFonts w:hint="cs"/>
          <w:rtl/>
        </w:rPr>
        <w:t>امارات</w:t>
      </w:r>
      <w:r>
        <w:rPr>
          <w:rtl/>
        </w:rPr>
        <w:t xml:space="preserve"> </w:t>
      </w:r>
      <w:r>
        <w:rPr>
          <w:rFonts w:hint="cs"/>
          <w:rtl/>
        </w:rPr>
        <w:t>اخباری</w:t>
      </w:r>
      <w:r>
        <w:rPr>
          <w:rtl/>
        </w:rPr>
        <w:t xml:space="preserve"> </w:t>
      </w:r>
      <w:r>
        <w:rPr>
          <w:rFonts w:hint="cs"/>
          <w:rtl/>
        </w:rPr>
        <w:t>نیست،</w:t>
      </w:r>
      <w:r>
        <w:rPr>
          <w:rtl/>
        </w:rPr>
        <w:t xml:space="preserve"> </w:t>
      </w:r>
      <w:r>
        <w:rPr>
          <w:rFonts w:hint="cs"/>
          <w:rtl/>
        </w:rPr>
        <w:t>بلکه</w:t>
      </w:r>
      <w:r>
        <w:rPr>
          <w:rtl/>
        </w:rPr>
        <w:t xml:space="preserve"> </w:t>
      </w:r>
      <w:r>
        <w:rPr>
          <w:rFonts w:hint="cs"/>
          <w:rtl/>
        </w:rPr>
        <w:t>در</w:t>
      </w:r>
      <w:r>
        <w:rPr>
          <w:rtl/>
        </w:rPr>
        <w:t xml:space="preserve"> </w:t>
      </w:r>
      <w:r>
        <w:rPr>
          <w:rFonts w:hint="cs"/>
          <w:rtl/>
        </w:rPr>
        <w:t>همه</w:t>
      </w:r>
      <w:r>
        <w:rPr>
          <w:rtl/>
        </w:rPr>
        <w:t xml:space="preserve"> </w:t>
      </w:r>
      <w:r>
        <w:rPr>
          <w:rFonts w:hint="cs"/>
          <w:rtl/>
        </w:rPr>
        <w:t>امارات</w:t>
      </w:r>
      <w:r>
        <w:rPr>
          <w:rtl/>
        </w:rPr>
        <w:t xml:space="preserve"> (</w:t>
      </w:r>
      <w:r>
        <w:rPr>
          <w:rFonts w:hint="cs"/>
          <w:rtl/>
        </w:rPr>
        <w:t>اعم</w:t>
      </w:r>
      <w:r>
        <w:rPr>
          <w:rtl/>
        </w:rPr>
        <w:t xml:space="preserve"> </w:t>
      </w:r>
      <w:r>
        <w:rPr>
          <w:rFonts w:hint="cs"/>
          <w:rtl/>
        </w:rPr>
        <w:t>از</w:t>
      </w:r>
      <w:r>
        <w:rPr>
          <w:rtl/>
        </w:rPr>
        <w:t xml:space="preserve"> </w:t>
      </w:r>
      <w:r>
        <w:rPr>
          <w:rFonts w:hint="cs"/>
          <w:rtl/>
        </w:rPr>
        <w:t>اخباری</w:t>
      </w:r>
      <w:r>
        <w:rPr>
          <w:rtl/>
        </w:rPr>
        <w:t xml:space="preserve"> </w:t>
      </w:r>
      <w:r>
        <w:rPr>
          <w:rFonts w:hint="cs"/>
          <w:rtl/>
        </w:rPr>
        <w:t>و</w:t>
      </w:r>
      <w:r>
        <w:rPr>
          <w:rtl/>
        </w:rPr>
        <w:t xml:space="preserve"> </w:t>
      </w:r>
      <w:r>
        <w:rPr>
          <w:rFonts w:hint="cs"/>
          <w:rtl/>
        </w:rPr>
        <w:t>غیراخباری</w:t>
      </w:r>
      <w:r>
        <w:rPr>
          <w:rtl/>
        </w:rPr>
        <w:t xml:space="preserve">) </w:t>
      </w:r>
      <w:r>
        <w:rPr>
          <w:rFonts w:hint="cs"/>
          <w:rtl/>
        </w:rPr>
        <w:t>وجود</w:t>
      </w:r>
      <w:r>
        <w:rPr>
          <w:rtl/>
        </w:rPr>
        <w:t xml:space="preserve"> </w:t>
      </w:r>
      <w:r>
        <w:rPr>
          <w:rFonts w:hint="cs"/>
          <w:rtl/>
        </w:rPr>
        <w:t>دارد</w:t>
      </w:r>
      <w:r>
        <w:rPr>
          <w:rtl/>
        </w:rPr>
        <w:t xml:space="preserve">. </w:t>
      </w:r>
      <w:r>
        <w:rPr>
          <w:rFonts w:hint="cs"/>
          <w:rtl/>
        </w:rPr>
        <w:t>عقلاء</w:t>
      </w:r>
      <w:r>
        <w:rPr>
          <w:rtl/>
        </w:rPr>
        <w:t xml:space="preserve"> </w:t>
      </w:r>
      <w:r>
        <w:rPr>
          <w:rFonts w:hint="cs"/>
          <w:rtl/>
        </w:rPr>
        <w:t>هر</w:t>
      </w:r>
      <w:r>
        <w:rPr>
          <w:rtl/>
        </w:rPr>
        <w:t xml:space="preserve"> </w:t>
      </w:r>
      <w:r>
        <w:rPr>
          <w:rFonts w:hint="cs"/>
          <w:rtl/>
        </w:rPr>
        <w:t>اماره‌ای</w:t>
      </w:r>
      <w:r>
        <w:rPr>
          <w:rtl/>
        </w:rPr>
        <w:t xml:space="preserve"> </w:t>
      </w:r>
      <w:r>
        <w:rPr>
          <w:rFonts w:hint="cs"/>
          <w:rtl/>
        </w:rPr>
        <w:t>را</w:t>
      </w:r>
      <w:r>
        <w:rPr>
          <w:rtl/>
        </w:rPr>
        <w:t xml:space="preserve"> </w:t>
      </w:r>
      <w:r>
        <w:rPr>
          <w:rFonts w:hint="cs"/>
          <w:rtl/>
        </w:rPr>
        <w:t>به</w:t>
      </w:r>
      <w:r>
        <w:rPr>
          <w:rtl/>
        </w:rPr>
        <w:t xml:space="preserve"> </w:t>
      </w:r>
      <w:r>
        <w:rPr>
          <w:rFonts w:hint="cs"/>
          <w:rtl/>
        </w:rPr>
        <w:t>دلیل</w:t>
      </w:r>
      <w:r>
        <w:rPr>
          <w:rtl/>
        </w:rPr>
        <w:t xml:space="preserve"> </w:t>
      </w:r>
      <w:r>
        <w:rPr>
          <w:rFonts w:hint="cs"/>
          <w:rtl/>
        </w:rPr>
        <w:t>وثوق‌آور</w:t>
      </w:r>
      <w:r>
        <w:rPr>
          <w:rtl/>
        </w:rPr>
        <w:t xml:space="preserve"> </w:t>
      </w:r>
      <w:r>
        <w:rPr>
          <w:rFonts w:hint="cs"/>
          <w:rtl/>
        </w:rPr>
        <w:t>بودنش</w:t>
      </w:r>
      <w:r>
        <w:rPr>
          <w:rtl/>
        </w:rPr>
        <w:t xml:space="preserve"> </w:t>
      </w:r>
      <w:r>
        <w:rPr>
          <w:rFonts w:hint="cs"/>
          <w:rtl/>
        </w:rPr>
        <w:t>می‌پذیرند</w:t>
      </w:r>
      <w:r>
        <w:rPr>
          <w:rtl/>
        </w:rPr>
        <w:t xml:space="preserve">. </w:t>
      </w:r>
      <w:r>
        <w:rPr>
          <w:rFonts w:hint="cs"/>
          <w:rtl/>
        </w:rPr>
        <w:t>پس</w:t>
      </w:r>
      <w:r>
        <w:rPr>
          <w:rtl/>
        </w:rPr>
        <w:t xml:space="preserve"> </w:t>
      </w:r>
      <w:r>
        <w:rPr>
          <w:rFonts w:hint="cs"/>
          <w:rtl/>
        </w:rPr>
        <w:t>هر</w:t>
      </w:r>
      <w:r>
        <w:rPr>
          <w:rtl/>
        </w:rPr>
        <w:t xml:space="preserve"> </w:t>
      </w:r>
      <w:r>
        <w:rPr>
          <w:rFonts w:hint="cs"/>
          <w:rtl/>
        </w:rPr>
        <w:t>جا</w:t>
      </w:r>
      <w:r>
        <w:rPr>
          <w:rtl/>
        </w:rPr>
        <w:t xml:space="preserve"> </w:t>
      </w:r>
      <w:r>
        <w:rPr>
          <w:rFonts w:hint="cs"/>
          <w:rtl/>
        </w:rPr>
        <w:t>اماره</w:t>
      </w:r>
      <w:r>
        <w:rPr>
          <w:rtl/>
        </w:rPr>
        <w:t xml:space="preserve"> </w:t>
      </w:r>
      <w:r>
        <w:rPr>
          <w:rFonts w:hint="cs"/>
          <w:rtl/>
        </w:rPr>
        <w:t>باشد،</w:t>
      </w:r>
      <w:r>
        <w:rPr>
          <w:rtl/>
        </w:rPr>
        <w:t xml:space="preserve"> </w:t>
      </w:r>
      <w:r>
        <w:rPr>
          <w:rFonts w:hint="cs"/>
          <w:rtl/>
        </w:rPr>
        <w:t>به</w:t>
      </w:r>
      <w:r>
        <w:rPr>
          <w:rtl/>
        </w:rPr>
        <w:t xml:space="preserve"> </w:t>
      </w:r>
      <w:r>
        <w:rPr>
          <w:rFonts w:hint="cs"/>
          <w:rtl/>
        </w:rPr>
        <w:t>تبع</w:t>
      </w:r>
      <w:r>
        <w:rPr>
          <w:rtl/>
        </w:rPr>
        <w:t xml:space="preserve"> </w:t>
      </w:r>
      <w:r>
        <w:rPr>
          <w:rFonts w:hint="cs"/>
          <w:rtl/>
        </w:rPr>
        <w:t>ملاک</w:t>
      </w:r>
      <w:r>
        <w:rPr>
          <w:rtl/>
        </w:rPr>
        <w:t xml:space="preserve"> </w:t>
      </w:r>
      <w:r>
        <w:rPr>
          <w:rFonts w:hint="cs"/>
          <w:rtl/>
        </w:rPr>
        <w:t>وثوق،</w:t>
      </w:r>
      <w:r>
        <w:rPr>
          <w:rtl/>
        </w:rPr>
        <w:t xml:space="preserve"> </w:t>
      </w:r>
      <w:r>
        <w:rPr>
          <w:rFonts w:hint="cs"/>
          <w:rtl/>
        </w:rPr>
        <w:t>لوازمش</w:t>
      </w:r>
      <w:r>
        <w:rPr>
          <w:rtl/>
        </w:rPr>
        <w:t xml:space="preserve"> </w:t>
      </w:r>
      <w:r>
        <w:rPr>
          <w:rFonts w:hint="cs"/>
          <w:rtl/>
        </w:rPr>
        <w:t>نیز</w:t>
      </w:r>
      <w:r>
        <w:rPr>
          <w:rtl/>
        </w:rPr>
        <w:t xml:space="preserve"> </w:t>
      </w:r>
      <w:r>
        <w:rPr>
          <w:rFonts w:hint="cs"/>
          <w:rtl/>
        </w:rPr>
        <w:t>ثابت</w:t>
      </w:r>
      <w:r>
        <w:rPr>
          <w:rtl/>
        </w:rPr>
        <w:t xml:space="preserve"> </w:t>
      </w:r>
      <w:r w:rsidR="00D74C82">
        <w:rPr>
          <w:rFonts w:hint="cs"/>
          <w:rtl/>
        </w:rPr>
        <w:t>می شود</w:t>
      </w:r>
      <w:r w:rsidR="00BA7D0A">
        <w:rPr>
          <w:rtl/>
        </w:rPr>
        <w:t xml:space="preserve"> بنابراین </w:t>
      </w:r>
      <w:r>
        <w:rPr>
          <w:rFonts w:hint="cs"/>
          <w:rtl/>
        </w:rPr>
        <w:t>دلیلی</w:t>
      </w:r>
      <w:r>
        <w:rPr>
          <w:rtl/>
        </w:rPr>
        <w:t xml:space="preserve"> </w:t>
      </w:r>
      <w:r>
        <w:rPr>
          <w:rFonts w:hint="cs"/>
          <w:rtl/>
        </w:rPr>
        <w:t>برای</w:t>
      </w:r>
      <w:r>
        <w:rPr>
          <w:rtl/>
        </w:rPr>
        <w:t xml:space="preserve"> </w:t>
      </w:r>
      <w:r>
        <w:rPr>
          <w:rFonts w:hint="cs"/>
          <w:rtl/>
        </w:rPr>
        <w:t>تفصیل</w:t>
      </w:r>
      <w:r>
        <w:rPr>
          <w:rtl/>
        </w:rPr>
        <w:t xml:space="preserve"> </w:t>
      </w:r>
      <w:r>
        <w:rPr>
          <w:rFonts w:hint="cs"/>
          <w:rtl/>
        </w:rPr>
        <w:t>بین</w:t>
      </w:r>
      <w:r>
        <w:rPr>
          <w:rtl/>
        </w:rPr>
        <w:t xml:space="preserve"> </w:t>
      </w:r>
      <w:r>
        <w:rPr>
          <w:rFonts w:hint="cs"/>
          <w:rtl/>
        </w:rPr>
        <w:t>امارات</w:t>
      </w:r>
      <w:r>
        <w:rPr>
          <w:rtl/>
        </w:rPr>
        <w:t xml:space="preserve"> </w:t>
      </w:r>
      <w:r>
        <w:rPr>
          <w:rFonts w:hint="cs"/>
          <w:rtl/>
        </w:rPr>
        <w:t>اخباری</w:t>
      </w:r>
      <w:r>
        <w:rPr>
          <w:rtl/>
        </w:rPr>
        <w:t xml:space="preserve"> </w:t>
      </w:r>
      <w:r>
        <w:rPr>
          <w:rFonts w:hint="cs"/>
          <w:rtl/>
        </w:rPr>
        <w:t>و</w:t>
      </w:r>
      <w:r>
        <w:rPr>
          <w:rtl/>
        </w:rPr>
        <w:t xml:space="preserve"> </w:t>
      </w:r>
      <w:r>
        <w:rPr>
          <w:rFonts w:hint="cs"/>
          <w:rtl/>
        </w:rPr>
        <w:t>غیراخباری</w:t>
      </w:r>
      <w:r>
        <w:rPr>
          <w:rtl/>
        </w:rPr>
        <w:t xml:space="preserve"> </w:t>
      </w:r>
      <w:r>
        <w:rPr>
          <w:rFonts w:hint="cs"/>
          <w:rtl/>
        </w:rPr>
        <w:t>وجود</w:t>
      </w:r>
      <w:r>
        <w:rPr>
          <w:rtl/>
        </w:rPr>
        <w:t xml:space="preserve"> </w:t>
      </w:r>
      <w:r>
        <w:rPr>
          <w:rFonts w:hint="cs"/>
          <w:rtl/>
        </w:rPr>
        <w:t>ندارد</w:t>
      </w:r>
      <w:r>
        <w:rPr>
          <w:rtl/>
        </w:rPr>
        <w:t xml:space="preserve"> </w:t>
      </w:r>
      <w:r>
        <w:rPr>
          <w:rFonts w:hint="cs"/>
          <w:rtl/>
        </w:rPr>
        <w:t>و</w:t>
      </w:r>
      <w:r>
        <w:rPr>
          <w:rtl/>
        </w:rPr>
        <w:t xml:space="preserve"> </w:t>
      </w:r>
      <w:r>
        <w:rPr>
          <w:rFonts w:hint="cs"/>
          <w:rtl/>
        </w:rPr>
        <w:t>قول</w:t>
      </w:r>
      <w:r>
        <w:rPr>
          <w:rtl/>
        </w:rPr>
        <w:t xml:space="preserve"> </w:t>
      </w:r>
      <w:r>
        <w:rPr>
          <w:rFonts w:hint="cs"/>
          <w:rtl/>
        </w:rPr>
        <w:t>مشهور</w:t>
      </w:r>
      <w:r>
        <w:rPr>
          <w:rtl/>
        </w:rPr>
        <w:t xml:space="preserve"> (</w:t>
      </w:r>
      <w:r>
        <w:rPr>
          <w:rFonts w:hint="cs"/>
          <w:rtl/>
        </w:rPr>
        <w:t>که</w:t>
      </w:r>
      <w:r>
        <w:rPr>
          <w:rtl/>
        </w:rPr>
        <w:t xml:space="preserve"> </w:t>
      </w:r>
      <w:r>
        <w:rPr>
          <w:rFonts w:hint="cs"/>
          <w:rtl/>
        </w:rPr>
        <w:t>امارات</w:t>
      </w:r>
      <w:r>
        <w:rPr>
          <w:rtl/>
        </w:rPr>
        <w:t xml:space="preserve"> </w:t>
      </w:r>
      <w:r>
        <w:rPr>
          <w:rFonts w:hint="cs"/>
          <w:rtl/>
        </w:rPr>
        <w:t>مطلقاً</w:t>
      </w:r>
      <w:r>
        <w:rPr>
          <w:rtl/>
        </w:rPr>
        <w:t xml:space="preserve"> </w:t>
      </w:r>
      <w:r>
        <w:rPr>
          <w:rFonts w:hint="cs"/>
          <w:rtl/>
        </w:rPr>
        <w:t>لوازم</w:t>
      </w:r>
      <w:r>
        <w:rPr>
          <w:rtl/>
        </w:rPr>
        <w:t xml:space="preserve"> </w:t>
      </w:r>
      <w:r>
        <w:rPr>
          <w:rFonts w:hint="cs"/>
          <w:rtl/>
        </w:rPr>
        <w:t>خود</w:t>
      </w:r>
      <w:r>
        <w:rPr>
          <w:rtl/>
        </w:rPr>
        <w:t xml:space="preserve"> </w:t>
      </w:r>
      <w:r>
        <w:rPr>
          <w:rFonts w:hint="cs"/>
          <w:rtl/>
        </w:rPr>
        <w:t>را</w:t>
      </w:r>
      <w:r>
        <w:rPr>
          <w:rtl/>
        </w:rPr>
        <w:t xml:space="preserve"> </w:t>
      </w:r>
      <w:r>
        <w:rPr>
          <w:rFonts w:hint="cs"/>
          <w:rtl/>
        </w:rPr>
        <w:t>اثبات</w:t>
      </w:r>
      <w:r>
        <w:rPr>
          <w:rtl/>
        </w:rPr>
        <w:t xml:space="preserve"> </w:t>
      </w:r>
      <w:r>
        <w:rPr>
          <w:rFonts w:hint="cs"/>
          <w:rtl/>
        </w:rPr>
        <w:t>می‌کنند</w:t>
      </w:r>
      <w:r>
        <w:rPr>
          <w:rtl/>
        </w:rPr>
        <w:t xml:space="preserve">) </w:t>
      </w:r>
      <w:r>
        <w:rPr>
          <w:rFonts w:hint="cs"/>
          <w:rtl/>
        </w:rPr>
        <w:t>صحیح</w:t>
      </w:r>
      <w:r>
        <w:rPr>
          <w:rtl/>
        </w:rPr>
        <w:t xml:space="preserve"> </w:t>
      </w:r>
      <w:r>
        <w:rPr>
          <w:rFonts w:hint="cs"/>
          <w:rtl/>
        </w:rPr>
        <w:t>است</w:t>
      </w:r>
      <w:r>
        <w:rPr>
          <w:rtl/>
        </w:rPr>
        <w:t>.</w:t>
      </w:r>
    </w:p>
    <w:p w:rsidR="0094703C" w:rsidRDefault="0094703C" w:rsidP="0044477C">
      <w:pPr>
        <w:rPr>
          <w:rtl/>
        </w:rPr>
      </w:pPr>
      <w:r>
        <w:rPr>
          <w:rtl/>
        </w:rPr>
        <w:br w:type="page"/>
      </w:r>
    </w:p>
    <w:p w:rsidR="004110FC" w:rsidRDefault="004110FC" w:rsidP="00781346">
      <w:pPr>
        <w:pStyle w:val="NoSpacing"/>
        <w:rPr>
          <w:rtl/>
        </w:rPr>
      </w:pPr>
      <w:bookmarkStart w:id="59" w:name="_Toc235260556"/>
      <w:r>
        <w:rPr>
          <w:rFonts w:hint="cs"/>
          <w:rtl/>
        </w:rPr>
        <w:lastRenderedPageBreak/>
        <w:t>جلسه سیم</w:t>
      </w:r>
      <w:bookmarkEnd w:id="59"/>
    </w:p>
    <w:p w:rsidR="00A24797" w:rsidRDefault="00525C10" w:rsidP="00781346">
      <w:pPr>
        <w:pStyle w:val="Heading1"/>
        <w:rPr>
          <w:rtl/>
        </w:rPr>
      </w:pPr>
      <w:bookmarkStart w:id="60" w:name="_Toc235260557"/>
      <w:r>
        <w:rPr>
          <w:rFonts w:hint="cs"/>
          <w:rtl/>
        </w:rPr>
        <w:t>تنبیهات استصحاب/ادامه تنبیه نهم/</w:t>
      </w:r>
      <w:r w:rsidR="00AB2582">
        <w:rPr>
          <w:rFonts w:hint="cs"/>
          <w:rtl/>
        </w:rPr>
        <w:t>مقام</w:t>
      </w:r>
      <w:r w:rsidR="00AB2582">
        <w:rPr>
          <w:rtl/>
        </w:rPr>
        <w:t xml:space="preserve"> </w:t>
      </w:r>
      <w:r w:rsidR="00AB2582">
        <w:rPr>
          <w:rFonts w:hint="cs"/>
          <w:rtl/>
        </w:rPr>
        <w:t>پنجم</w:t>
      </w:r>
      <w:r w:rsidR="00AB2582">
        <w:rPr>
          <w:rtl/>
        </w:rPr>
        <w:t xml:space="preserve"> </w:t>
      </w:r>
      <w:r w:rsidR="00AB2582">
        <w:rPr>
          <w:rFonts w:hint="cs"/>
          <w:rtl/>
        </w:rPr>
        <w:t>از</w:t>
      </w:r>
      <w:r w:rsidR="00AB2582">
        <w:rPr>
          <w:rtl/>
        </w:rPr>
        <w:t xml:space="preserve"> </w:t>
      </w:r>
      <w:r w:rsidR="00AB2582">
        <w:rPr>
          <w:rFonts w:hint="cs"/>
          <w:rtl/>
        </w:rPr>
        <w:t>بحث</w:t>
      </w:r>
      <w:r w:rsidR="00AB2582">
        <w:rPr>
          <w:rtl/>
        </w:rPr>
        <w:t xml:space="preserve"> </w:t>
      </w:r>
      <w:r w:rsidR="00AB2582">
        <w:rPr>
          <w:rFonts w:hint="cs"/>
          <w:rtl/>
        </w:rPr>
        <w:t>اصل</w:t>
      </w:r>
      <w:r w:rsidR="00AB2582">
        <w:rPr>
          <w:rtl/>
        </w:rPr>
        <w:t xml:space="preserve"> </w:t>
      </w:r>
      <w:r w:rsidR="00AB2582">
        <w:rPr>
          <w:rFonts w:hint="cs"/>
          <w:rtl/>
        </w:rPr>
        <w:t>مثبت</w:t>
      </w:r>
      <w:r>
        <w:rPr>
          <w:rFonts w:hint="cs"/>
          <w:rtl/>
        </w:rPr>
        <w:t>/</w:t>
      </w:r>
      <w:r w:rsidR="00AB2582">
        <w:rPr>
          <w:rFonts w:hint="cs"/>
          <w:rtl/>
        </w:rPr>
        <w:t>تطبیقات</w:t>
      </w:r>
      <w:r w:rsidR="00AB2582">
        <w:rPr>
          <w:rtl/>
        </w:rPr>
        <w:t xml:space="preserve"> </w:t>
      </w:r>
      <w:r w:rsidR="00AB2582">
        <w:rPr>
          <w:rFonts w:hint="cs"/>
          <w:rtl/>
        </w:rPr>
        <w:t>اصل</w:t>
      </w:r>
      <w:r w:rsidR="00AB2582">
        <w:rPr>
          <w:rtl/>
        </w:rPr>
        <w:t xml:space="preserve"> </w:t>
      </w:r>
      <w:r w:rsidR="00AB2582">
        <w:rPr>
          <w:rFonts w:hint="cs"/>
          <w:rtl/>
        </w:rPr>
        <w:t>مثبت</w:t>
      </w:r>
      <w:r w:rsidR="00AB2582">
        <w:rPr>
          <w:rtl/>
        </w:rPr>
        <w:t xml:space="preserve"> </w:t>
      </w:r>
      <w:r w:rsidR="00AB2582">
        <w:rPr>
          <w:rFonts w:hint="cs"/>
          <w:rtl/>
        </w:rPr>
        <w:t>در</w:t>
      </w:r>
      <w:r w:rsidR="00AB2582">
        <w:rPr>
          <w:rtl/>
        </w:rPr>
        <w:t xml:space="preserve"> </w:t>
      </w:r>
      <w:r w:rsidR="00AB2582">
        <w:rPr>
          <w:rFonts w:hint="cs"/>
          <w:rtl/>
        </w:rPr>
        <w:t>مصادیق</w:t>
      </w:r>
      <w:r w:rsidR="00AB2582">
        <w:rPr>
          <w:rtl/>
        </w:rPr>
        <w:t xml:space="preserve"> </w:t>
      </w:r>
      <w:r w:rsidR="00AB2582">
        <w:rPr>
          <w:rFonts w:hint="cs"/>
          <w:rtl/>
        </w:rPr>
        <w:t>اصولی</w:t>
      </w:r>
      <w:r w:rsidR="00AB2582">
        <w:rPr>
          <w:rtl/>
        </w:rPr>
        <w:t xml:space="preserve"> </w:t>
      </w:r>
      <w:r w:rsidR="00AB2582">
        <w:rPr>
          <w:rFonts w:hint="cs"/>
          <w:rtl/>
        </w:rPr>
        <w:t>و</w:t>
      </w:r>
      <w:r w:rsidR="00AB2582">
        <w:rPr>
          <w:rtl/>
        </w:rPr>
        <w:t xml:space="preserve"> </w:t>
      </w:r>
      <w:r w:rsidR="00AB2582">
        <w:rPr>
          <w:rFonts w:hint="cs"/>
          <w:rtl/>
        </w:rPr>
        <w:t>فقهی</w:t>
      </w:r>
      <w:bookmarkEnd w:id="60"/>
      <w:r w:rsidR="00AB2582">
        <w:rPr>
          <w:rtl/>
        </w:rPr>
        <w:t xml:space="preserve"> </w:t>
      </w:r>
    </w:p>
    <w:p w:rsidR="00AB2582" w:rsidRDefault="00AB2582" w:rsidP="0044477C">
      <w:pPr>
        <w:rPr>
          <w:rtl/>
        </w:rPr>
      </w:pPr>
      <w:r>
        <w:rPr>
          <w:rFonts w:hint="cs"/>
          <w:rtl/>
        </w:rPr>
        <w:t>مورد</w:t>
      </w:r>
      <w:r>
        <w:rPr>
          <w:rtl/>
        </w:rPr>
        <w:t xml:space="preserve"> </w:t>
      </w:r>
      <w:r>
        <w:rPr>
          <w:rFonts w:hint="cs"/>
          <w:rtl/>
        </w:rPr>
        <w:t>اول</w:t>
      </w:r>
      <w:r>
        <w:rPr>
          <w:rtl/>
        </w:rPr>
        <w:t xml:space="preserve">: </w:t>
      </w:r>
      <w:r>
        <w:rPr>
          <w:rFonts w:hint="cs"/>
          <w:rtl/>
        </w:rPr>
        <w:t>استصحاب</w:t>
      </w:r>
      <w:r>
        <w:rPr>
          <w:rtl/>
        </w:rPr>
        <w:t xml:space="preserve"> </w:t>
      </w:r>
      <w:r>
        <w:rPr>
          <w:rFonts w:hint="cs"/>
          <w:rtl/>
        </w:rPr>
        <w:t>در</w:t>
      </w:r>
      <w:r>
        <w:rPr>
          <w:rtl/>
        </w:rPr>
        <w:t xml:space="preserve"> </w:t>
      </w:r>
      <w:r>
        <w:rPr>
          <w:rFonts w:hint="cs"/>
          <w:rtl/>
        </w:rPr>
        <w:t>فرد</w:t>
      </w:r>
      <w:r>
        <w:rPr>
          <w:rtl/>
        </w:rPr>
        <w:t xml:space="preserve"> </w:t>
      </w:r>
      <w:r>
        <w:rPr>
          <w:rFonts w:hint="cs"/>
          <w:rtl/>
        </w:rPr>
        <w:t>و</w:t>
      </w:r>
      <w:r>
        <w:rPr>
          <w:rtl/>
        </w:rPr>
        <w:t xml:space="preserve"> </w:t>
      </w:r>
      <w:r>
        <w:rPr>
          <w:rFonts w:hint="cs"/>
          <w:rtl/>
        </w:rPr>
        <w:t>مترتب</w:t>
      </w:r>
      <w:r>
        <w:rPr>
          <w:rtl/>
        </w:rPr>
        <w:t xml:space="preserve"> </w:t>
      </w:r>
      <w:r>
        <w:rPr>
          <w:rFonts w:hint="cs"/>
          <w:rtl/>
        </w:rPr>
        <w:t>شدن</w:t>
      </w:r>
      <w:r>
        <w:rPr>
          <w:rtl/>
        </w:rPr>
        <w:t xml:space="preserve"> </w:t>
      </w:r>
      <w:r>
        <w:rPr>
          <w:rFonts w:hint="cs"/>
          <w:rtl/>
        </w:rPr>
        <w:t>اثر</w:t>
      </w:r>
      <w:r>
        <w:rPr>
          <w:rtl/>
        </w:rPr>
        <w:t xml:space="preserve"> </w:t>
      </w:r>
      <w:r>
        <w:rPr>
          <w:rFonts w:hint="cs"/>
          <w:rtl/>
        </w:rPr>
        <w:t>بر</w:t>
      </w:r>
      <w:r>
        <w:rPr>
          <w:rtl/>
        </w:rPr>
        <w:t xml:space="preserve"> </w:t>
      </w:r>
      <w:r>
        <w:rPr>
          <w:rFonts w:hint="cs"/>
          <w:rtl/>
        </w:rPr>
        <w:t>کلی</w:t>
      </w:r>
      <w:r w:rsidR="00A24797">
        <w:rPr>
          <w:rFonts w:hint="cs"/>
          <w:rtl/>
        </w:rPr>
        <w:t xml:space="preserve"> : </w:t>
      </w:r>
      <w:r>
        <w:rPr>
          <w:rFonts w:hint="cs"/>
          <w:rtl/>
        </w:rPr>
        <w:t>مسئله</w:t>
      </w:r>
      <w:r>
        <w:rPr>
          <w:rtl/>
        </w:rPr>
        <w:t xml:space="preserve"> </w:t>
      </w:r>
      <w:r>
        <w:rPr>
          <w:rFonts w:hint="cs"/>
          <w:rtl/>
        </w:rPr>
        <w:t>این</w:t>
      </w:r>
      <w:r>
        <w:rPr>
          <w:rtl/>
        </w:rPr>
        <w:t xml:space="preserve"> </w:t>
      </w:r>
      <w:r>
        <w:rPr>
          <w:rFonts w:hint="cs"/>
          <w:rtl/>
        </w:rPr>
        <w:t>است</w:t>
      </w:r>
      <w:r>
        <w:rPr>
          <w:rtl/>
        </w:rPr>
        <w:t xml:space="preserve"> </w:t>
      </w:r>
      <w:r>
        <w:rPr>
          <w:rFonts w:hint="cs"/>
          <w:rtl/>
        </w:rPr>
        <w:t>که</w:t>
      </w:r>
      <w:r>
        <w:rPr>
          <w:rtl/>
        </w:rPr>
        <w:t xml:space="preserve"> </w:t>
      </w:r>
      <w:r>
        <w:rPr>
          <w:rFonts w:hint="cs"/>
          <w:rtl/>
        </w:rPr>
        <w:t>اگر</w:t>
      </w:r>
      <w:r>
        <w:rPr>
          <w:rtl/>
        </w:rPr>
        <w:t xml:space="preserve"> </w:t>
      </w:r>
      <w:r>
        <w:rPr>
          <w:rFonts w:hint="cs"/>
          <w:rtl/>
        </w:rPr>
        <w:t>استصحاب</w:t>
      </w:r>
      <w:r>
        <w:rPr>
          <w:rtl/>
        </w:rPr>
        <w:t xml:space="preserve"> </w:t>
      </w:r>
      <w:r>
        <w:rPr>
          <w:rFonts w:hint="cs"/>
          <w:rtl/>
        </w:rPr>
        <w:t>را</w:t>
      </w:r>
      <w:r>
        <w:rPr>
          <w:rtl/>
        </w:rPr>
        <w:t xml:space="preserve"> </w:t>
      </w:r>
      <w:r>
        <w:rPr>
          <w:rFonts w:hint="cs"/>
          <w:rtl/>
        </w:rPr>
        <w:t>در</w:t>
      </w:r>
      <w:r>
        <w:rPr>
          <w:rtl/>
        </w:rPr>
        <w:t xml:space="preserve"> </w:t>
      </w:r>
      <w:r>
        <w:rPr>
          <w:rFonts w:hint="cs"/>
          <w:rtl/>
        </w:rPr>
        <w:t>یک</w:t>
      </w:r>
      <w:r>
        <w:rPr>
          <w:rtl/>
        </w:rPr>
        <w:t xml:space="preserve"> </w:t>
      </w:r>
      <w:r>
        <w:rPr>
          <w:rFonts w:hint="cs"/>
          <w:rtl/>
        </w:rPr>
        <w:t>فرد</w:t>
      </w:r>
      <w:r>
        <w:rPr>
          <w:rtl/>
        </w:rPr>
        <w:t xml:space="preserve"> </w:t>
      </w:r>
      <w:r>
        <w:rPr>
          <w:rFonts w:hint="cs"/>
          <w:rtl/>
        </w:rPr>
        <w:t>جاری</w:t>
      </w:r>
      <w:r>
        <w:rPr>
          <w:rtl/>
        </w:rPr>
        <w:t xml:space="preserve"> </w:t>
      </w:r>
      <w:r>
        <w:rPr>
          <w:rFonts w:hint="cs"/>
          <w:rtl/>
        </w:rPr>
        <w:t>کنیم</w:t>
      </w:r>
      <w:r>
        <w:rPr>
          <w:rtl/>
        </w:rPr>
        <w:t xml:space="preserve"> </w:t>
      </w:r>
      <w:r>
        <w:rPr>
          <w:rFonts w:hint="cs"/>
          <w:rtl/>
        </w:rPr>
        <w:t>اما</w:t>
      </w:r>
      <w:r>
        <w:rPr>
          <w:rtl/>
        </w:rPr>
        <w:t xml:space="preserve"> </w:t>
      </w:r>
      <w:r>
        <w:rPr>
          <w:rFonts w:hint="cs"/>
          <w:rtl/>
        </w:rPr>
        <w:t>آثار</w:t>
      </w:r>
      <w:r>
        <w:rPr>
          <w:rtl/>
        </w:rPr>
        <w:t xml:space="preserve"> </w:t>
      </w:r>
      <w:r>
        <w:rPr>
          <w:rFonts w:hint="cs"/>
          <w:rtl/>
        </w:rPr>
        <w:t>شرعی</w:t>
      </w:r>
      <w:r>
        <w:rPr>
          <w:rtl/>
        </w:rPr>
        <w:t xml:space="preserve"> </w:t>
      </w:r>
      <w:r>
        <w:rPr>
          <w:rFonts w:hint="cs"/>
          <w:rtl/>
        </w:rPr>
        <w:t>بر</w:t>
      </w:r>
      <w:r>
        <w:rPr>
          <w:rtl/>
        </w:rPr>
        <w:t xml:space="preserve"> </w:t>
      </w:r>
      <w:r>
        <w:rPr>
          <w:rFonts w:hint="cs"/>
          <w:rtl/>
        </w:rPr>
        <w:t>کلی</w:t>
      </w:r>
      <w:r>
        <w:rPr>
          <w:rtl/>
        </w:rPr>
        <w:t xml:space="preserve"> </w:t>
      </w:r>
      <w:r>
        <w:rPr>
          <w:rFonts w:hint="cs"/>
          <w:rtl/>
        </w:rPr>
        <w:t>مترتب</w:t>
      </w:r>
      <w:r>
        <w:rPr>
          <w:rtl/>
        </w:rPr>
        <w:t xml:space="preserve"> </w:t>
      </w:r>
      <w:r>
        <w:rPr>
          <w:rFonts w:hint="cs"/>
          <w:rtl/>
        </w:rPr>
        <w:t>شود</w:t>
      </w:r>
      <w:r>
        <w:rPr>
          <w:rtl/>
        </w:rPr>
        <w:t xml:space="preserve"> </w:t>
      </w:r>
      <w:r>
        <w:rPr>
          <w:rFonts w:hint="cs"/>
          <w:rtl/>
        </w:rPr>
        <w:t>آیا</w:t>
      </w:r>
      <w:r>
        <w:rPr>
          <w:rtl/>
        </w:rPr>
        <w:t xml:space="preserve"> </w:t>
      </w:r>
      <w:r>
        <w:rPr>
          <w:rFonts w:hint="cs"/>
          <w:rtl/>
        </w:rPr>
        <w:t>این</w:t>
      </w:r>
      <w:r>
        <w:rPr>
          <w:rtl/>
        </w:rPr>
        <w:t xml:space="preserve"> </w:t>
      </w:r>
      <w:r>
        <w:rPr>
          <w:rFonts w:hint="cs"/>
          <w:rtl/>
        </w:rPr>
        <w:t>مصداق</w:t>
      </w:r>
      <w:r>
        <w:rPr>
          <w:rtl/>
        </w:rPr>
        <w:t xml:space="preserve"> </w:t>
      </w:r>
      <w:r>
        <w:rPr>
          <w:rFonts w:hint="cs"/>
          <w:rtl/>
        </w:rPr>
        <w:t>اصل</w:t>
      </w:r>
      <w:r>
        <w:rPr>
          <w:rtl/>
        </w:rPr>
        <w:t xml:space="preserve"> </w:t>
      </w:r>
      <w:r>
        <w:rPr>
          <w:rFonts w:hint="cs"/>
          <w:rtl/>
        </w:rPr>
        <w:t>مثبت</w:t>
      </w:r>
      <w:r>
        <w:rPr>
          <w:rtl/>
        </w:rPr>
        <w:t xml:space="preserve"> </w:t>
      </w:r>
      <w:r>
        <w:rPr>
          <w:rFonts w:hint="cs"/>
          <w:rtl/>
        </w:rPr>
        <w:t>است</w:t>
      </w:r>
      <w:r>
        <w:rPr>
          <w:rtl/>
        </w:rPr>
        <w:t xml:space="preserve"> </w:t>
      </w:r>
      <w:r>
        <w:rPr>
          <w:rFonts w:hint="cs"/>
          <w:rtl/>
        </w:rPr>
        <w:t>یا</w:t>
      </w:r>
      <w:r>
        <w:rPr>
          <w:rtl/>
        </w:rPr>
        <w:t xml:space="preserve"> </w:t>
      </w:r>
      <w:r>
        <w:rPr>
          <w:rFonts w:hint="cs"/>
          <w:rtl/>
        </w:rPr>
        <w:t>خیر</w:t>
      </w:r>
    </w:p>
    <w:p w:rsidR="009A5F50" w:rsidRDefault="00AB2582" w:rsidP="0044477C">
      <w:pPr>
        <w:rPr>
          <w:rtl/>
        </w:rPr>
      </w:pPr>
      <w:r>
        <w:rPr>
          <w:rFonts w:hint="cs"/>
          <w:rtl/>
        </w:rPr>
        <w:t>مثال</w:t>
      </w:r>
      <w:r>
        <w:rPr>
          <w:rtl/>
        </w:rPr>
        <w:t xml:space="preserve"> </w:t>
      </w:r>
      <w:r>
        <w:rPr>
          <w:rFonts w:hint="cs"/>
          <w:rtl/>
        </w:rPr>
        <w:t>مایع</w:t>
      </w:r>
      <w:r>
        <w:rPr>
          <w:rtl/>
        </w:rPr>
        <w:t xml:space="preserve"> </w:t>
      </w:r>
      <w:r>
        <w:rPr>
          <w:rFonts w:hint="cs"/>
          <w:rtl/>
        </w:rPr>
        <w:t>مشکوک</w:t>
      </w:r>
      <w:r>
        <w:rPr>
          <w:rtl/>
        </w:rPr>
        <w:t xml:space="preserve"> </w:t>
      </w:r>
      <w:r>
        <w:rPr>
          <w:rFonts w:hint="cs"/>
          <w:rtl/>
        </w:rPr>
        <w:t>الخمری</w:t>
      </w:r>
      <w:r>
        <w:rPr>
          <w:rtl/>
        </w:rPr>
        <w:t xml:space="preserve"> </w:t>
      </w:r>
      <w:r>
        <w:rPr>
          <w:rFonts w:hint="cs"/>
          <w:rtl/>
        </w:rPr>
        <w:t>که</w:t>
      </w:r>
      <w:r>
        <w:rPr>
          <w:rtl/>
        </w:rPr>
        <w:t xml:space="preserve"> </w:t>
      </w:r>
      <w:r>
        <w:rPr>
          <w:rFonts w:hint="cs"/>
          <w:rtl/>
        </w:rPr>
        <w:t>قبلا</w:t>
      </w:r>
      <w:r>
        <w:rPr>
          <w:rtl/>
        </w:rPr>
        <w:t xml:space="preserve"> </w:t>
      </w:r>
      <w:r>
        <w:rPr>
          <w:rFonts w:hint="cs"/>
          <w:rtl/>
        </w:rPr>
        <w:t>خمر</w:t>
      </w:r>
      <w:r>
        <w:rPr>
          <w:rtl/>
        </w:rPr>
        <w:t xml:space="preserve"> </w:t>
      </w:r>
      <w:r>
        <w:rPr>
          <w:rFonts w:hint="cs"/>
          <w:rtl/>
        </w:rPr>
        <w:t>بوده</w:t>
      </w:r>
      <w:r>
        <w:rPr>
          <w:rtl/>
        </w:rPr>
        <w:t xml:space="preserve"> </w:t>
      </w:r>
      <w:r>
        <w:rPr>
          <w:rFonts w:hint="cs"/>
          <w:rtl/>
        </w:rPr>
        <w:t>و</w:t>
      </w:r>
      <w:r>
        <w:rPr>
          <w:rtl/>
        </w:rPr>
        <w:t xml:space="preserve"> </w:t>
      </w:r>
      <w:r>
        <w:rPr>
          <w:rFonts w:hint="cs"/>
          <w:rtl/>
        </w:rPr>
        <w:t>الآن</w:t>
      </w:r>
      <w:r>
        <w:rPr>
          <w:rtl/>
        </w:rPr>
        <w:t xml:space="preserve"> </w:t>
      </w:r>
      <w:r>
        <w:rPr>
          <w:rFonts w:hint="cs"/>
          <w:rtl/>
        </w:rPr>
        <w:t>در</w:t>
      </w:r>
      <w:r>
        <w:rPr>
          <w:rtl/>
        </w:rPr>
        <w:t xml:space="preserve"> </w:t>
      </w:r>
      <w:r>
        <w:rPr>
          <w:rFonts w:hint="cs"/>
          <w:rtl/>
        </w:rPr>
        <w:t>تحول</w:t>
      </w:r>
      <w:r>
        <w:rPr>
          <w:rtl/>
        </w:rPr>
        <w:t xml:space="preserve"> </w:t>
      </w:r>
      <w:r>
        <w:rPr>
          <w:rFonts w:hint="cs"/>
          <w:rtl/>
        </w:rPr>
        <w:t>به</w:t>
      </w:r>
      <w:r>
        <w:rPr>
          <w:rtl/>
        </w:rPr>
        <w:t xml:space="preserve"> </w:t>
      </w:r>
      <w:r>
        <w:rPr>
          <w:rFonts w:hint="cs"/>
          <w:rtl/>
        </w:rPr>
        <w:t>سرکه</w:t>
      </w:r>
      <w:r>
        <w:rPr>
          <w:rtl/>
        </w:rPr>
        <w:t xml:space="preserve"> </w:t>
      </w:r>
      <w:r>
        <w:rPr>
          <w:rFonts w:hint="cs"/>
          <w:rtl/>
        </w:rPr>
        <w:t>شک</w:t>
      </w:r>
      <w:r>
        <w:rPr>
          <w:rtl/>
        </w:rPr>
        <w:t xml:space="preserve"> </w:t>
      </w:r>
      <w:r>
        <w:rPr>
          <w:rFonts w:hint="cs"/>
          <w:rtl/>
        </w:rPr>
        <w:t>داریم</w:t>
      </w:r>
      <w:r>
        <w:rPr>
          <w:rtl/>
        </w:rPr>
        <w:t xml:space="preserve">. </w:t>
      </w:r>
      <w:r>
        <w:rPr>
          <w:rFonts w:hint="cs"/>
          <w:rtl/>
        </w:rPr>
        <w:t>استصحاب</w:t>
      </w:r>
      <w:r>
        <w:rPr>
          <w:rtl/>
        </w:rPr>
        <w:t xml:space="preserve"> </w:t>
      </w:r>
      <w:r>
        <w:rPr>
          <w:rFonts w:hint="cs"/>
          <w:rtl/>
        </w:rPr>
        <w:t>خمریت</w:t>
      </w:r>
      <w:r>
        <w:rPr>
          <w:rtl/>
        </w:rPr>
        <w:t xml:space="preserve"> </w:t>
      </w:r>
      <w:r>
        <w:rPr>
          <w:rFonts w:hint="cs"/>
          <w:rtl/>
        </w:rPr>
        <w:t>در</w:t>
      </w:r>
      <w:r>
        <w:rPr>
          <w:rtl/>
        </w:rPr>
        <w:t xml:space="preserve"> </w:t>
      </w:r>
      <w:r>
        <w:rPr>
          <w:rFonts w:hint="cs"/>
          <w:rtl/>
        </w:rPr>
        <w:t>این</w:t>
      </w:r>
      <w:r>
        <w:rPr>
          <w:rtl/>
        </w:rPr>
        <w:t xml:space="preserve"> </w:t>
      </w:r>
      <w:r>
        <w:rPr>
          <w:rFonts w:hint="cs"/>
          <w:rtl/>
        </w:rPr>
        <w:t>فرد</w:t>
      </w:r>
      <w:r>
        <w:rPr>
          <w:rtl/>
        </w:rPr>
        <w:t xml:space="preserve"> </w:t>
      </w:r>
      <w:r>
        <w:rPr>
          <w:rFonts w:hint="cs"/>
          <w:rtl/>
        </w:rPr>
        <w:t>جاری</w:t>
      </w:r>
      <w:r>
        <w:rPr>
          <w:rtl/>
        </w:rPr>
        <w:t xml:space="preserve"> </w:t>
      </w:r>
      <w:r w:rsidR="00D74C82">
        <w:rPr>
          <w:rFonts w:hint="cs"/>
          <w:rtl/>
        </w:rPr>
        <w:t>می شود</w:t>
      </w:r>
      <w:r>
        <w:rPr>
          <w:rtl/>
        </w:rPr>
        <w:t xml:space="preserve">. </w:t>
      </w:r>
      <w:r>
        <w:rPr>
          <w:rFonts w:hint="cs"/>
          <w:rtl/>
        </w:rPr>
        <w:t>با</w:t>
      </w:r>
      <w:r>
        <w:rPr>
          <w:rtl/>
        </w:rPr>
        <w:t xml:space="preserve"> </w:t>
      </w:r>
      <w:r>
        <w:rPr>
          <w:rFonts w:hint="cs"/>
          <w:rtl/>
        </w:rPr>
        <w:t>استصحاب</w:t>
      </w:r>
      <w:r>
        <w:rPr>
          <w:rtl/>
        </w:rPr>
        <w:t xml:space="preserve"> </w:t>
      </w:r>
      <w:r>
        <w:rPr>
          <w:rFonts w:hint="cs"/>
          <w:rtl/>
        </w:rPr>
        <w:t>فرد</w:t>
      </w:r>
      <w:r>
        <w:rPr>
          <w:rtl/>
        </w:rPr>
        <w:t xml:space="preserve"> </w:t>
      </w:r>
      <w:r>
        <w:rPr>
          <w:rFonts w:hint="cs"/>
          <w:rtl/>
        </w:rPr>
        <w:t>کلی</w:t>
      </w:r>
      <w:r>
        <w:rPr>
          <w:rtl/>
        </w:rPr>
        <w:t xml:space="preserve"> </w:t>
      </w:r>
      <w:r>
        <w:rPr>
          <w:rFonts w:hint="cs"/>
          <w:rtl/>
        </w:rPr>
        <w:t>خمر</w:t>
      </w:r>
      <w:r>
        <w:rPr>
          <w:rtl/>
        </w:rPr>
        <w:t xml:space="preserve"> </w:t>
      </w:r>
      <w:r>
        <w:rPr>
          <w:rFonts w:hint="cs"/>
          <w:rtl/>
        </w:rPr>
        <w:t>ثابت</w:t>
      </w:r>
      <w:r>
        <w:rPr>
          <w:rtl/>
        </w:rPr>
        <w:t xml:space="preserve"> </w:t>
      </w:r>
      <w:r w:rsidR="00D74C82">
        <w:rPr>
          <w:rFonts w:hint="cs"/>
          <w:rtl/>
        </w:rPr>
        <w:t>می شود</w:t>
      </w:r>
      <w:r>
        <w:rPr>
          <w:rtl/>
        </w:rPr>
        <w:t xml:space="preserve">. </w:t>
      </w:r>
      <w:r>
        <w:rPr>
          <w:rFonts w:hint="cs"/>
          <w:rtl/>
        </w:rPr>
        <w:t>سپس</w:t>
      </w:r>
      <w:r>
        <w:rPr>
          <w:rtl/>
        </w:rPr>
        <w:t xml:space="preserve"> </w:t>
      </w:r>
      <w:r>
        <w:rPr>
          <w:rFonts w:hint="cs"/>
          <w:rtl/>
        </w:rPr>
        <w:t>آثار</w:t>
      </w:r>
      <w:r>
        <w:rPr>
          <w:rtl/>
        </w:rPr>
        <w:t xml:space="preserve"> </w:t>
      </w:r>
      <w:r>
        <w:rPr>
          <w:rFonts w:hint="cs"/>
          <w:rtl/>
        </w:rPr>
        <w:t>شرعی</w:t>
      </w:r>
      <w:r>
        <w:rPr>
          <w:rtl/>
        </w:rPr>
        <w:t xml:space="preserve"> </w:t>
      </w:r>
      <w:r>
        <w:rPr>
          <w:rFonts w:hint="cs"/>
          <w:rtl/>
        </w:rPr>
        <w:t>خمر</w:t>
      </w:r>
      <w:r>
        <w:rPr>
          <w:rtl/>
        </w:rPr>
        <w:t xml:space="preserve"> </w:t>
      </w:r>
      <w:r>
        <w:rPr>
          <w:rFonts w:hint="cs"/>
          <w:rtl/>
        </w:rPr>
        <w:t>مانند</w:t>
      </w:r>
      <w:r>
        <w:rPr>
          <w:rtl/>
        </w:rPr>
        <w:t xml:space="preserve"> </w:t>
      </w:r>
      <w:r>
        <w:rPr>
          <w:rFonts w:hint="cs"/>
          <w:rtl/>
        </w:rPr>
        <w:t>حرمت</w:t>
      </w:r>
      <w:r>
        <w:rPr>
          <w:rtl/>
        </w:rPr>
        <w:t xml:space="preserve"> </w:t>
      </w:r>
      <w:r>
        <w:rPr>
          <w:rFonts w:hint="cs"/>
          <w:rtl/>
        </w:rPr>
        <w:t>شرب</w:t>
      </w:r>
      <w:r>
        <w:rPr>
          <w:rtl/>
        </w:rPr>
        <w:t xml:space="preserve"> </w:t>
      </w:r>
      <w:r>
        <w:rPr>
          <w:rFonts w:hint="cs"/>
          <w:rtl/>
        </w:rPr>
        <w:t>نجاست</w:t>
      </w:r>
      <w:r>
        <w:rPr>
          <w:rtl/>
        </w:rPr>
        <w:t xml:space="preserve"> </w:t>
      </w:r>
      <w:r>
        <w:rPr>
          <w:rFonts w:hint="cs"/>
          <w:rtl/>
        </w:rPr>
        <w:t>و</w:t>
      </w:r>
      <w:r>
        <w:rPr>
          <w:rtl/>
        </w:rPr>
        <w:t xml:space="preserve"> </w:t>
      </w:r>
      <w:r>
        <w:rPr>
          <w:rFonts w:hint="cs"/>
          <w:rtl/>
        </w:rPr>
        <w:t>حد</w:t>
      </w:r>
      <w:r>
        <w:rPr>
          <w:rtl/>
        </w:rPr>
        <w:t xml:space="preserve"> </w:t>
      </w:r>
      <w:r>
        <w:rPr>
          <w:rFonts w:hint="cs"/>
          <w:rtl/>
        </w:rPr>
        <w:t>بر</w:t>
      </w:r>
      <w:r>
        <w:rPr>
          <w:rtl/>
        </w:rPr>
        <w:t xml:space="preserve"> </w:t>
      </w:r>
      <w:r>
        <w:rPr>
          <w:rFonts w:hint="cs"/>
          <w:rtl/>
        </w:rPr>
        <w:t>کلی</w:t>
      </w:r>
      <w:r>
        <w:rPr>
          <w:rtl/>
        </w:rPr>
        <w:t xml:space="preserve"> </w:t>
      </w:r>
      <w:r>
        <w:rPr>
          <w:rFonts w:hint="cs"/>
          <w:rtl/>
        </w:rPr>
        <w:t>خمر</w:t>
      </w:r>
      <w:r>
        <w:rPr>
          <w:rtl/>
        </w:rPr>
        <w:t xml:space="preserve"> </w:t>
      </w:r>
      <w:r>
        <w:rPr>
          <w:rFonts w:hint="cs"/>
          <w:rtl/>
        </w:rPr>
        <w:t>بار</w:t>
      </w:r>
      <w:r>
        <w:rPr>
          <w:rtl/>
        </w:rPr>
        <w:t xml:space="preserve"> </w:t>
      </w:r>
      <w:r w:rsidR="00D74C82">
        <w:rPr>
          <w:rFonts w:hint="cs"/>
          <w:rtl/>
        </w:rPr>
        <w:t>می شود</w:t>
      </w:r>
      <w:r>
        <w:rPr>
          <w:rtl/>
        </w:rPr>
        <w:t xml:space="preserve"> </w:t>
      </w:r>
      <w:r>
        <w:rPr>
          <w:rFonts w:hint="cs"/>
          <w:rtl/>
        </w:rPr>
        <w:t>نه</w:t>
      </w:r>
      <w:r>
        <w:rPr>
          <w:rtl/>
        </w:rPr>
        <w:t xml:space="preserve"> </w:t>
      </w:r>
      <w:r>
        <w:rPr>
          <w:rFonts w:hint="cs"/>
          <w:rtl/>
        </w:rPr>
        <w:t>بر</w:t>
      </w:r>
      <w:r>
        <w:rPr>
          <w:rtl/>
        </w:rPr>
        <w:t xml:space="preserve"> </w:t>
      </w:r>
      <w:r>
        <w:rPr>
          <w:rFonts w:hint="cs"/>
          <w:rtl/>
        </w:rPr>
        <w:t>خود</w:t>
      </w:r>
      <w:r>
        <w:rPr>
          <w:rtl/>
        </w:rPr>
        <w:t xml:space="preserve"> </w:t>
      </w:r>
      <w:r>
        <w:rPr>
          <w:rFonts w:hint="cs"/>
          <w:rtl/>
        </w:rPr>
        <w:t>آن</w:t>
      </w:r>
      <w:r>
        <w:rPr>
          <w:rtl/>
        </w:rPr>
        <w:t xml:space="preserve"> </w:t>
      </w:r>
      <w:r>
        <w:rPr>
          <w:rFonts w:hint="cs"/>
          <w:rtl/>
        </w:rPr>
        <w:t>فرد</w:t>
      </w:r>
      <w:r>
        <w:rPr>
          <w:rtl/>
        </w:rPr>
        <w:t xml:space="preserve"> </w:t>
      </w:r>
      <w:r>
        <w:rPr>
          <w:rFonts w:hint="cs"/>
          <w:rtl/>
        </w:rPr>
        <w:t>خارجی</w:t>
      </w:r>
      <w:r>
        <w:rPr>
          <w:rtl/>
        </w:rPr>
        <w:t xml:space="preserve">. </w:t>
      </w:r>
      <w:r>
        <w:rPr>
          <w:rFonts w:hint="cs"/>
          <w:rtl/>
        </w:rPr>
        <w:t>سوال</w:t>
      </w:r>
      <w:r>
        <w:rPr>
          <w:rtl/>
        </w:rPr>
        <w:t xml:space="preserve"> </w:t>
      </w:r>
      <w:r>
        <w:rPr>
          <w:rFonts w:hint="cs"/>
          <w:rtl/>
        </w:rPr>
        <w:t>این</w:t>
      </w:r>
      <w:r>
        <w:rPr>
          <w:rtl/>
        </w:rPr>
        <w:t xml:space="preserve"> </w:t>
      </w:r>
      <w:r>
        <w:rPr>
          <w:rFonts w:hint="cs"/>
          <w:rtl/>
        </w:rPr>
        <w:t>است</w:t>
      </w:r>
      <w:r>
        <w:rPr>
          <w:rtl/>
        </w:rPr>
        <w:t xml:space="preserve"> </w:t>
      </w:r>
      <w:r>
        <w:rPr>
          <w:rFonts w:hint="cs"/>
          <w:rtl/>
        </w:rPr>
        <w:t>که</w:t>
      </w:r>
      <w:r>
        <w:rPr>
          <w:rtl/>
        </w:rPr>
        <w:t xml:space="preserve"> </w:t>
      </w:r>
      <w:r>
        <w:rPr>
          <w:rFonts w:hint="cs"/>
          <w:rtl/>
        </w:rPr>
        <w:t>آیا</w:t>
      </w:r>
      <w:r>
        <w:rPr>
          <w:rtl/>
        </w:rPr>
        <w:t xml:space="preserve"> </w:t>
      </w:r>
      <w:r>
        <w:rPr>
          <w:rFonts w:hint="cs"/>
          <w:rtl/>
        </w:rPr>
        <w:t>این</w:t>
      </w:r>
      <w:r>
        <w:rPr>
          <w:rtl/>
        </w:rPr>
        <w:t xml:space="preserve"> </w:t>
      </w:r>
      <w:r>
        <w:rPr>
          <w:rFonts w:hint="cs"/>
          <w:rtl/>
        </w:rPr>
        <w:t>جریان</w:t>
      </w:r>
      <w:r>
        <w:rPr>
          <w:rtl/>
        </w:rPr>
        <w:t xml:space="preserve"> </w:t>
      </w:r>
      <w:r>
        <w:rPr>
          <w:rFonts w:hint="cs"/>
          <w:rtl/>
        </w:rPr>
        <w:t>اصل</w:t>
      </w:r>
      <w:r>
        <w:rPr>
          <w:rtl/>
        </w:rPr>
        <w:t xml:space="preserve"> </w:t>
      </w:r>
      <w:r>
        <w:rPr>
          <w:rFonts w:hint="cs"/>
          <w:rtl/>
        </w:rPr>
        <w:t>مثبت</w:t>
      </w:r>
      <w:r>
        <w:rPr>
          <w:rtl/>
        </w:rPr>
        <w:t xml:space="preserve"> </w:t>
      </w:r>
      <w:r>
        <w:rPr>
          <w:rFonts w:hint="cs"/>
          <w:rtl/>
        </w:rPr>
        <w:t>محسوب</w:t>
      </w:r>
      <w:r>
        <w:rPr>
          <w:rtl/>
        </w:rPr>
        <w:t xml:space="preserve"> </w:t>
      </w:r>
      <w:r w:rsidR="00D74C82">
        <w:rPr>
          <w:rFonts w:hint="cs"/>
          <w:rtl/>
        </w:rPr>
        <w:t>می شود</w:t>
      </w:r>
    </w:p>
    <w:p w:rsidR="009A5F50" w:rsidRDefault="00AB2582" w:rsidP="0044477C">
      <w:pPr>
        <w:rPr>
          <w:rtl/>
        </w:rPr>
      </w:pPr>
      <w:r>
        <w:rPr>
          <w:rFonts w:hint="cs"/>
          <w:rtl/>
        </w:rPr>
        <w:t>نظرات</w:t>
      </w:r>
      <w:r>
        <w:rPr>
          <w:rtl/>
        </w:rPr>
        <w:t xml:space="preserve"> </w:t>
      </w:r>
      <w:r>
        <w:rPr>
          <w:rFonts w:hint="cs"/>
          <w:rtl/>
        </w:rPr>
        <w:t>فقها</w:t>
      </w:r>
      <w:r w:rsidR="00A24797">
        <w:rPr>
          <w:rFonts w:hint="cs"/>
          <w:rtl/>
        </w:rPr>
        <w:t xml:space="preserve"> : </w:t>
      </w:r>
      <w:r>
        <w:rPr>
          <w:rFonts w:hint="cs"/>
          <w:rtl/>
        </w:rPr>
        <w:t>مرحوم</w:t>
      </w:r>
      <w:r>
        <w:rPr>
          <w:rtl/>
        </w:rPr>
        <w:t xml:space="preserve"> </w:t>
      </w:r>
      <w:r>
        <w:rPr>
          <w:rFonts w:hint="cs"/>
          <w:rtl/>
        </w:rPr>
        <w:t>شیخ</w:t>
      </w:r>
      <w:r>
        <w:rPr>
          <w:rtl/>
        </w:rPr>
        <w:t xml:space="preserve"> </w:t>
      </w:r>
      <w:r>
        <w:rPr>
          <w:rFonts w:hint="cs"/>
          <w:rtl/>
        </w:rPr>
        <w:t>انصاری</w:t>
      </w:r>
      <w:r>
        <w:rPr>
          <w:rtl/>
        </w:rPr>
        <w:t xml:space="preserve"> </w:t>
      </w:r>
      <w:r>
        <w:rPr>
          <w:rFonts w:hint="cs"/>
          <w:rtl/>
        </w:rPr>
        <w:t>در</w:t>
      </w:r>
      <w:r>
        <w:rPr>
          <w:rtl/>
        </w:rPr>
        <w:t xml:space="preserve"> </w:t>
      </w:r>
      <w:r>
        <w:rPr>
          <w:rFonts w:hint="cs"/>
          <w:rtl/>
        </w:rPr>
        <w:t>رسائل</w:t>
      </w:r>
      <w:r>
        <w:rPr>
          <w:rtl/>
        </w:rPr>
        <w:t xml:space="preserve"> </w:t>
      </w:r>
      <w:r>
        <w:rPr>
          <w:rFonts w:hint="cs"/>
          <w:rtl/>
        </w:rPr>
        <w:t>معتقد</w:t>
      </w:r>
      <w:r>
        <w:rPr>
          <w:rtl/>
        </w:rPr>
        <w:t xml:space="preserve"> </w:t>
      </w:r>
      <w:r>
        <w:rPr>
          <w:rFonts w:hint="cs"/>
          <w:rtl/>
        </w:rPr>
        <w:t>است</w:t>
      </w:r>
      <w:r>
        <w:rPr>
          <w:rtl/>
        </w:rPr>
        <w:t xml:space="preserve"> </w:t>
      </w:r>
      <w:r>
        <w:rPr>
          <w:rFonts w:hint="cs"/>
          <w:rtl/>
        </w:rPr>
        <w:t>این</w:t>
      </w:r>
      <w:r>
        <w:rPr>
          <w:rtl/>
        </w:rPr>
        <w:t xml:space="preserve"> </w:t>
      </w:r>
      <w:r>
        <w:rPr>
          <w:rFonts w:hint="cs"/>
          <w:rtl/>
        </w:rPr>
        <w:t>مورد</w:t>
      </w:r>
      <w:r>
        <w:rPr>
          <w:rtl/>
        </w:rPr>
        <w:t xml:space="preserve"> </w:t>
      </w:r>
      <w:r>
        <w:rPr>
          <w:rFonts w:hint="cs"/>
          <w:rtl/>
        </w:rPr>
        <w:t>اصل</w:t>
      </w:r>
      <w:r>
        <w:rPr>
          <w:rtl/>
        </w:rPr>
        <w:t xml:space="preserve"> </w:t>
      </w:r>
      <w:r>
        <w:rPr>
          <w:rFonts w:hint="cs"/>
          <w:rtl/>
        </w:rPr>
        <w:t>مثبت</w:t>
      </w:r>
      <w:r>
        <w:rPr>
          <w:rtl/>
        </w:rPr>
        <w:t xml:space="preserve"> </w:t>
      </w:r>
      <w:r>
        <w:rPr>
          <w:rFonts w:hint="cs"/>
          <w:rtl/>
        </w:rPr>
        <w:t>است</w:t>
      </w:r>
      <w:r>
        <w:rPr>
          <w:rtl/>
        </w:rPr>
        <w:t xml:space="preserve">. </w:t>
      </w:r>
      <w:r>
        <w:rPr>
          <w:rFonts w:hint="cs"/>
          <w:rtl/>
        </w:rPr>
        <w:t>استدلال</w:t>
      </w:r>
      <w:r>
        <w:rPr>
          <w:rtl/>
        </w:rPr>
        <w:t xml:space="preserve"> </w:t>
      </w:r>
      <w:r>
        <w:rPr>
          <w:rFonts w:hint="cs"/>
          <w:rtl/>
        </w:rPr>
        <w:t>ایشان</w:t>
      </w:r>
      <w:r>
        <w:rPr>
          <w:rtl/>
        </w:rPr>
        <w:t xml:space="preserve"> </w:t>
      </w:r>
      <w:r>
        <w:rPr>
          <w:rFonts w:hint="cs"/>
          <w:rtl/>
        </w:rPr>
        <w:t>این</w:t>
      </w:r>
      <w:r>
        <w:rPr>
          <w:rtl/>
        </w:rPr>
        <w:t xml:space="preserve"> </w:t>
      </w:r>
      <w:r>
        <w:rPr>
          <w:rFonts w:hint="cs"/>
          <w:rtl/>
        </w:rPr>
        <w:t>است</w:t>
      </w:r>
      <w:r>
        <w:rPr>
          <w:rtl/>
        </w:rPr>
        <w:t xml:space="preserve"> </w:t>
      </w:r>
      <w:r>
        <w:rPr>
          <w:rFonts w:hint="cs"/>
          <w:rtl/>
        </w:rPr>
        <w:t>که</w:t>
      </w:r>
      <w:r>
        <w:rPr>
          <w:rtl/>
        </w:rPr>
        <w:t xml:space="preserve"> </w:t>
      </w:r>
      <w:r>
        <w:rPr>
          <w:rFonts w:hint="cs"/>
          <w:rtl/>
        </w:rPr>
        <w:t>کلی</w:t>
      </w:r>
      <w:r>
        <w:rPr>
          <w:rtl/>
        </w:rPr>
        <w:t xml:space="preserve"> </w:t>
      </w:r>
      <w:r>
        <w:rPr>
          <w:rFonts w:hint="cs"/>
          <w:rtl/>
        </w:rPr>
        <w:t>از</w:t>
      </w:r>
      <w:r>
        <w:rPr>
          <w:rtl/>
        </w:rPr>
        <w:t xml:space="preserve"> </w:t>
      </w:r>
      <w:r>
        <w:rPr>
          <w:rFonts w:hint="cs"/>
          <w:rtl/>
        </w:rPr>
        <w:t>لوازم</w:t>
      </w:r>
      <w:r>
        <w:rPr>
          <w:rtl/>
        </w:rPr>
        <w:t xml:space="preserve"> </w:t>
      </w:r>
      <w:r>
        <w:rPr>
          <w:rFonts w:hint="cs"/>
          <w:rtl/>
        </w:rPr>
        <w:t>عقلی</w:t>
      </w:r>
      <w:r>
        <w:rPr>
          <w:rtl/>
        </w:rPr>
        <w:t xml:space="preserve"> </w:t>
      </w:r>
      <w:r>
        <w:rPr>
          <w:rFonts w:hint="cs"/>
          <w:rtl/>
        </w:rPr>
        <w:t>فرد</w:t>
      </w:r>
      <w:r>
        <w:rPr>
          <w:rtl/>
        </w:rPr>
        <w:t xml:space="preserve"> </w:t>
      </w:r>
      <w:r>
        <w:rPr>
          <w:rFonts w:hint="cs"/>
          <w:rtl/>
        </w:rPr>
        <w:t>است</w:t>
      </w:r>
      <w:r>
        <w:rPr>
          <w:rtl/>
        </w:rPr>
        <w:t xml:space="preserve">. </w:t>
      </w:r>
      <w:r>
        <w:rPr>
          <w:rFonts w:hint="cs"/>
          <w:rtl/>
        </w:rPr>
        <w:t>وقتی</w:t>
      </w:r>
      <w:r>
        <w:rPr>
          <w:rtl/>
        </w:rPr>
        <w:t xml:space="preserve"> </w:t>
      </w:r>
      <w:r>
        <w:rPr>
          <w:rFonts w:hint="cs"/>
          <w:rtl/>
        </w:rPr>
        <w:t>فرد</w:t>
      </w:r>
      <w:r>
        <w:rPr>
          <w:rtl/>
        </w:rPr>
        <w:t xml:space="preserve"> </w:t>
      </w:r>
      <w:r>
        <w:rPr>
          <w:rFonts w:hint="cs"/>
          <w:rtl/>
        </w:rPr>
        <w:t>با</w:t>
      </w:r>
      <w:r>
        <w:rPr>
          <w:rtl/>
        </w:rPr>
        <w:t xml:space="preserve"> </w:t>
      </w:r>
      <w:r>
        <w:rPr>
          <w:rFonts w:hint="cs"/>
          <w:rtl/>
        </w:rPr>
        <w:t>استصحاب</w:t>
      </w:r>
      <w:r>
        <w:rPr>
          <w:rtl/>
        </w:rPr>
        <w:t xml:space="preserve"> </w:t>
      </w:r>
      <w:r>
        <w:rPr>
          <w:rFonts w:hint="cs"/>
          <w:rtl/>
        </w:rPr>
        <w:t>ثابت</w:t>
      </w:r>
      <w:r>
        <w:rPr>
          <w:rtl/>
        </w:rPr>
        <w:t xml:space="preserve"> </w:t>
      </w:r>
      <w:r>
        <w:rPr>
          <w:rFonts w:hint="cs"/>
          <w:rtl/>
        </w:rPr>
        <w:t>شد</w:t>
      </w:r>
      <w:r>
        <w:rPr>
          <w:rtl/>
        </w:rPr>
        <w:t xml:space="preserve"> </w:t>
      </w:r>
      <w:r>
        <w:rPr>
          <w:rFonts w:hint="cs"/>
          <w:rtl/>
        </w:rPr>
        <w:t>لازمه</w:t>
      </w:r>
      <w:r>
        <w:rPr>
          <w:rtl/>
        </w:rPr>
        <w:t xml:space="preserve"> </w:t>
      </w:r>
      <w:r>
        <w:rPr>
          <w:rFonts w:hint="cs"/>
          <w:rtl/>
        </w:rPr>
        <w:t>عقلی</w:t>
      </w:r>
      <w:r>
        <w:rPr>
          <w:rtl/>
        </w:rPr>
        <w:t xml:space="preserve"> </w:t>
      </w:r>
      <w:r>
        <w:rPr>
          <w:rFonts w:hint="cs"/>
          <w:rtl/>
        </w:rPr>
        <w:t>آن</w:t>
      </w:r>
      <w:r>
        <w:rPr>
          <w:rtl/>
        </w:rPr>
        <w:t xml:space="preserve"> </w:t>
      </w:r>
      <w:r>
        <w:rPr>
          <w:rFonts w:hint="cs"/>
          <w:rtl/>
        </w:rPr>
        <w:t>ثبوت</w:t>
      </w:r>
      <w:r>
        <w:rPr>
          <w:rtl/>
        </w:rPr>
        <w:t xml:space="preserve"> </w:t>
      </w:r>
      <w:r>
        <w:rPr>
          <w:rFonts w:hint="cs"/>
          <w:rtl/>
        </w:rPr>
        <w:t>کلی</w:t>
      </w:r>
      <w:r>
        <w:rPr>
          <w:rtl/>
        </w:rPr>
        <w:t xml:space="preserve"> </w:t>
      </w:r>
      <w:r>
        <w:rPr>
          <w:rFonts w:hint="cs"/>
          <w:rtl/>
        </w:rPr>
        <w:t>است</w:t>
      </w:r>
      <w:r>
        <w:rPr>
          <w:rtl/>
        </w:rPr>
        <w:t xml:space="preserve">. </w:t>
      </w:r>
      <w:r>
        <w:rPr>
          <w:rFonts w:hint="cs"/>
          <w:rtl/>
        </w:rPr>
        <w:t>سپس</w:t>
      </w:r>
      <w:r>
        <w:rPr>
          <w:rtl/>
        </w:rPr>
        <w:t xml:space="preserve"> </w:t>
      </w:r>
      <w:r>
        <w:rPr>
          <w:rFonts w:hint="cs"/>
          <w:rtl/>
        </w:rPr>
        <w:t>آثار</w:t>
      </w:r>
      <w:r>
        <w:rPr>
          <w:rtl/>
        </w:rPr>
        <w:t xml:space="preserve"> </w:t>
      </w:r>
      <w:r>
        <w:rPr>
          <w:rFonts w:hint="cs"/>
          <w:rtl/>
        </w:rPr>
        <w:t>شرعی</w:t>
      </w:r>
      <w:r>
        <w:rPr>
          <w:rtl/>
        </w:rPr>
        <w:t xml:space="preserve"> </w:t>
      </w:r>
      <w:r>
        <w:rPr>
          <w:rFonts w:hint="cs"/>
          <w:rtl/>
        </w:rPr>
        <w:t>بر</w:t>
      </w:r>
      <w:r>
        <w:rPr>
          <w:rtl/>
        </w:rPr>
        <w:t xml:space="preserve"> </w:t>
      </w:r>
      <w:r>
        <w:rPr>
          <w:rFonts w:hint="cs"/>
          <w:rtl/>
        </w:rPr>
        <w:t>این</w:t>
      </w:r>
      <w:r>
        <w:rPr>
          <w:rtl/>
        </w:rPr>
        <w:t xml:space="preserve"> </w:t>
      </w:r>
      <w:r>
        <w:rPr>
          <w:rFonts w:hint="cs"/>
          <w:rtl/>
        </w:rPr>
        <w:t>لازم</w:t>
      </w:r>
      <w:r>
        <w:rPr>
          <w:rtl/>
        </w:rPr>
        <w:t xml:space="preserve"> </w:t>
      </w:r>
      <w:r>
        <w:rPr>
          <w:rFonts w:hint="cs"/>
          <w:rtl/>
        </w:rPr>
        <w:t>مترتب</w:t>
      </w:r>
      <w:r>
        <w:rPr>
          <w:rtl/>
        </w:rPr>
        <w:t xml:space="preserve"> </w:t>
      </w:r>
      <w:r w:rsidR="00D74C82">
        <w:rPr>
          <w:rFonts w:hint="cs"/>
          <w:rtl/>
        </w:rPr>
        <w:t>می شود</w:t>
      </w:r>
      <w:r>
        <w:rPr>
          <w:rtl/>
        </w:rPr>
        <w:t xml:space="preserve">. </w:t>
      </w:r>
      <w:r>
        <w:rPr>
          <w:rFonts w:hint="cs"/>
          <w:rtl/>
        </w:rPr>
        <w:t>این</w:t>
      </w:r>
      <w:r>
        <w:rPr>
          <w:rtl/>
        </w:rPr>
        <w:t xml:space="preserve"> </w:t>
      </w:r>
      <w:r>
        <w:rPr>
          <w:rFonts w:hint="cs"/>
          <w:rtl/>
        </w:rPr>
        <w:t>دقیقا</w:t>
      </w:r>
      <w:r>
        <w:rPr>
          <w:rtl/>
        </w:rPr>
        <w:t xml:space="preserve"> </w:t>
      </w:r>
      <w:r>
        <w:rPr>
          <w:rFonts w:hint="cs"/>
          <w:rtl/>
        </w:rPr>
        <w:t>مطابق</w:t>
      </w:r>
      <w:r>
        <w:rPr>
          <w:rtl/>
        </w:rPr>
        <w:t xml:space="preserve"> </w:t>
      </w:r>
      <w:r>
        <w:rPr>
          <w:rFonts w:hint="cs"/>
          <w:rtl/>
        </w:rPr>
        <w:t>تعریف</w:t>
      </w:r>
      <w:r>
        <w:rPr>
          <w:rtl/>
        </w:rPr>
        <w:t xml:space="preserve"> </w:t>
      </w:r>
      <w:r>
        <w:rPr>
          <w:rFonts w:hint="cs"/>
          <w:rtl/>
        </w:rPr>
        <w:t>اصل</w:t>
      </w:r>
      <w:r>
        <w:rPr>
          <w:rtl/>
        </w:rPr>
        <w:t xml:space="preserve"> </w:t>
      </w:r>
      <w:r>
        <w:rPr>
          <w:rFonts w:hint="cs"/>
          <w:rtl/>
        </w:rPr>
        <w:t>مثبت</w:t>
      </w:r>
      <w:r>
        <w:rPr>
          <w:rtl/>
        </w:rPr>
        <w:t xml:space="preserve"> </w:t>
      </w:r>
      <w:r>
        <w:rPr>
          <w:rFonts w:hint="cs"/>
          <w:rtl/>
        </w:rPr>
        <w:t>است</w:t>
      </w:r>
      <w:r>
        <w:rPr>
          <w:rtl/>
        </w:rPr>
        <w:t xml:space="preserve"> </w:t>
      </w:r>
      <w:r>
        <w:rPr>
          <w:rFonts w:hint="cs"/>
          <w:rtl/>
        </w:rPr>
        <w:t>که</w:t>
      </w:r>
      <w:r>
        <w:rPr>
          <w:rtl/>
        </w:rPr>
        <w:t xml:space="preserve"> </w:t>
      </w:r>
      <w:r>
        <w:rPr>
          <w:rFonts w:hint="cs"/>
          <w:rtl/>
        </w:rPr>
        <w:t>اصل</w:t>
      </w:r>
      <w:r>
        <w:rPr>
          <w:rtl/>
        </w:rPr>
        <w:t xml:space="preserve"> </w:t>
      </w:r>
      <w:r>
        <w:rPr>
          <w:rFonts w:hint="cs"/>
          <w:rtl/>
        </w:rPr>
        <w:t>جاری</w:t>
      </w:r>
      <w:r>
        <w:rPr>
          <w:rtl/>
        </w:rPr>
        <w:t xml:space="preserve"> </w:t>
      </w:r>
      <w:r>
        <w:rPr>
          <w:rFonts w:hint="cs"/>
          <w:rtl/>
        </w:rPr>
        <w:t>شود</w:t>
      </w:r>
      <w:r>
        <w:rPr>
          <w:rtl/>
        </w:rPr>
        <w:t xml:space="preserve"> </w:t>
      </w:r>
      <w:r>
        <w:rPr>
          <w:rFonts w:hint="cs"/>
          <w:rtl/>
        </w:rPr>
        <w:t>تا</w:t>
      </w:r>
      <w:r>
        <w:rPr>
          <w:rtl/>
        </w:rPr>
        <w:t xml:space="preserve"> </w:t>
      </w:r>
      <w:r>
        <w:rPr>
          <w:rFonts w:hint="cs"/>
          <w:rtl/>
        </w:rPr>
        <w:t>لوازم</w:t>
      </w:r>
      <w:r>
        <w:rPr>
          <w:rtl/>
        </w:rPr>
        <w:t xml:space="preserve"> </w:t>
      </w:r>
      <w:r>
        <w:rPr>
          <w:rFonts w:hint="cs"/>
          <w:rtl/>
        </w:rPr>
        <w:t>عقلی</w:t>
      </w:r>
      <w:r>
        <w:rPr>
          <w:rtl/>
        </w:rPr>
        <w:t xml:space="preserve"> </w:t>
      </w:r>
      <w:r>
        <w:rPr>
          <w:rFonts w:hint="cs"/>
          <w:rtl/>
        </w:rPr>
        <w:t>خود</w:t>
      </w:r>
      <w:r>
        <w:rPr>
          <w:rtl/>
        </w:rPr>
        <w:t xml:space="preserve"> </w:t>
      </w:r>
      <w:r>
        <w:rPr>
          <w:rFonts w:hint="cs"/>
          <w:rtl/>
        </w:rPr>
        <w:t>را</w:t>
      </w:r>
      <w:r>
        <w:rPr>
          <w:rtl/>
        </w:rPr>
        <w:t xml:space="preserve"> </w:t>
      </w:r>
      <w:r>
        <w:rPr>
          <w:rFonts w:hint="cs"/>
          <w:rtl/>
        </w:rPr>
        <w:t>ثابت</w:t>
      </w:r>
      <w:r>
        <w:rPr>
          <w:rtl/>
        </w:rPr>
        <w:t xml:space="preserve"> </w:t>
      </w:r>
      <w:r>
        <w:rPr>
          <w:rFonts w:hint="cs"/>
          <w:rtl/>
        </w:rPr>
        <w:t>کند</w:t>
      </w:r>
      <w:r>
        <w:rPr>
          <w:rtl/>
        </w:rPr>
        <w:t xml:space="preserve"> </w:t>
      </w:r>
      <w:r>
        <w:rPr>
          <w:rFonts w:hint="cs"/>
          <w:rtl/>
        </w:rPr>
        <w:t>و</w:t>
      </w:r>
      <w:r>
        <w:rPr>
          <w:rtl/>
        </w:rPr>
        <w:t xml:space="preserve"> </w:t>
      </w:r>
      <w:r>
        <w:rPr>
          <w:rFonts w:hint="cs"/>
          <w:rtl/>
        </w:rPr>
        <w:t>سپس</w:t>
      </w:r>
      <w:r>
        <w:rPr>
          <w:rtl/>
        </w:rPr>
        <w:t xml:space="preserve"> </w:t>
      </w:r>
      <w:r>
        <w:rPr>
          <w:rFonts w:hint="cs"/>
          <w:rtl/>
        </w:rPr>
        <w:t>اثر</w:t>
      </w:r>
      <w:r>
        <w:rPr>
          <w:rtl/>
        </w:rPr>
        <w:t xml:space="preserve"> </w:t>
      </w:r>
      <w:r>
        <w:rPr>
          <w:rFonts w:hint="cs"/>
          <w:rtl/>
        </w:rPr>
        <w:t>شرعی</w:t>
      </w:r>
      <w:r>
        <w:rPr>
          <w:rtl/>
        </w:rPr>
        <w:t xml:space="preserve"> </w:t>
      </w:r>
      <w:r>
        <w:rPr>
          <w:rFonts w:hint="cs"/>
          <w:rtl/>
        </w:rPr>
        <w:t>بر</w:t>
      </w:r>
      <w:r>
        <w:rPr>
          <w:rtl/>
        </w:rPr>
        <w:t xml:space="preserve"> </w:t>
      </w:r>
      <w:r>
        <w:rPr>
          <w:rFonts w:hint="cs"/>
          <w:rtl/>
        </w:rPr>
        <w:t>آن</w:t>
      </w:r>
      <w:r>
        <w:rPr>
          <w:rtl/>
        </w:rPr>
        <w:t xml:space="preserve"> </w:t>
      </w:r>
      <w:r>
        <w:rPr>
          <w:rFonts w:hint="cs"/>
          <w:rtl/>
        </w:rPr>
        <w:t>لوازم</w:t>
      </w:r>
      <w:r>
        <w:rPr>
          <w:rtl/>
        </w:rPr>
        <w:t xml:space="preserve"> </w:t>
      </w:r>
      <w:r>
        <w:rPr>
          <w:rFonts w:hint="cs"/>
          <w:rtl/>
        </w:rPr>
        <w:t>بار</w:t>
      </w:r>
      <w:r>
        <w:rPr>
          <w:rtl/>
        </w:rPr>
        <w:t xml:space="preserve"> </w:t>
      </w:r>
      <w:r>
        <w:rPr>
          <w:rFonts w:hint="cs"/>
          <w:rtl/>
        </w:rPr>
        <w:t>شود</w:t>
      </w:r>
      <w:r>
        <w:rPr>
          <w:rtl/>
        </w:rPr>
        <w:t xml:space="preserve"> </w:t>
      </w:r>
      <w:r>
        <w:rPr>
          <w:rFonts w:hint="cs"/>
          <w:rtl/>
        </w:rPr>
        <w:t>نه</w:t>
      </w:r>
      <w:r>
        <w:rPr>
          <w:rtl/>
        </w:rPr>
        <w:t xml:space="preserve"> </w:t>
      </w:r>
      <w:r>
        <w:rPr>
          <w:rFonts w:hint="cs"/>
          <w:rtl/>
        </w:rPr>
        <w:t>بر</w:t>
      </w:r>
      <w:r>
        <w:rPr>
          <w:rtl/>
        </w:rPr>
        <w:t xml:space="preserve"> </w:t>
      </w:r>
      <w:r>
        <w:rPr>
          <w:rFonts w:hint="cs"/>
          <w:rtl/>
        </w:rPr>
        <w:t>خود</w:t>
      </w:r>
      <w:r>
        <w:rPr>
          <w:rtl/>
        </w:rPr>
        <w:t xml:space="preserve"> </w:t>
      </w:r>
      <w:r>
        <w:rPr>
          <w:rFonts w:hint="cs"/>
          <w:rtl/>
        </w:rPr>
        <w:t>مستصحب</w:t>
      </w:r>
      <w:r>
        <w:rPr>
          <w:rtl/>
        </w:rPr>
        <w:t>.</w:t>
      </w:r>
    </w:p>
    <w:p w:rsidR="009A5F50" w:rsidRDefault="00AB2582" w:rsidP="0044477C">
      <w:pPr>
        <w:rPr>
          <w:rtl/>
        </w:rPr>
      </w:pPr>
      <w:r>
        <w:rPr>
          <w:rFonts w:hint="cs"/>
          <w:rtl/>
        </w:rPr>
        <w:t>مرحوم</w:t>
      </w:r>
      <w:r>
        <w:rPr>
          <w:rtl/>
        </w:rPr>
        <w:t xml:space="preserve"> </w:t>
      </w:r>
      <w:r>
        <w:rPr>
          <w:rFonts w:hint="cs"/>
          <w:rtl/>
        </w:rPr>
        <w:t>آخوند</w:t>
      </w:r>
      <w:r>
        <w:rPr>
          <w:rtl/>
        </w:rPr>
        <w:t xml:space="preserve"> </w:t>
      </w:r>
      <w:r>
        <w:rPr>
          <w:rFonts w:hint="cs"/>
          <w:rtl/>
        </w:rPr>
        <w:t>خراسانی</w:t>
      </w:r>
      <w:r>
        <w:rPr>
          <w:rtl/>
        </w:rPr>
        <w:t xml:space="preserve"> </w:t>
      </w:r>
      <w:r>
        <w:rPr>
          <w:rFonts w:hint="cs"/>
          <w:rtl/>
        </w:rPr>
        <w:t>در</w:t>
      </w:r>
      <w:r>
        <w:rPr>
          <w:rtl/>
        </w:rPr>
        <w:t xml:space="preserve"> </w:t>
      </w:r>
      <w:r>
        <w:rPr>
          <w:rFonts w:hint="cs"/>
          <w:rtl/>
        </w:rPr>
        <w:t>کفایه</w:t>
      </w:r>
      <w:r>
        <w:rPr>
          <w:rtl/>
        </w:rPr>
        <w:t xml:space="preserve"> </w:t>
      </w:r>
      <w:r>
        <w:rPr>
          <w:rFonts w:hint="cs"/>
          <w:rtl/>
        </w:rPr>
        <w:t>با</w:t>
      </w:r>
      <w:r>
        <w:rPr>
          <w:rtl/>
        </w:rPr>
        <w:t xml:space="preserve"> </w:t>
      </w:r>
      <w:r>
        <w:rPr>
          <w:rFonts w:hint="cs"/>
          <w:rtl/>
        </w:rPr>
        <w:t>این</w:t>
      </w:r>
      <w:r>
        <w:rPr>
          <w:rtl/>
        </w:rPr>
        <w:t xml:space="preserve"> </w:t>
      </w:r>
      <w:r>
        <w:rPr>
          <w:rFonts w:hint="cs"/>
          <w:rtl/>
        </w:rPr>
        <w:t>نظر</w:t>
      </w:r>
      <w:r>
        <w:rPr>
          <w:rtl/>
        </w:rPr>
        <w:t xml:space="preserve"> </w:t>
      </w:r>
      <w:r>
        <w:rPr>
          <w:rFonts w:hint="cs"/>
          <w:rtl/>
        </w:rPr>
        <w:t>مخالف</w:t>
      </w:r>
      <w:r>
        <w:rPr>
          <w:rtl/>
        </w:rPr>
        <w:t xml:space="preserve"> </w:t>
      </w:r>
      <w:r>
        <w:rPr>
          <w:rFonts w:hint="cs"/>
          <w:rtl/>
        </w:rPr>
        <w:t>است</w:t>
      </w:r>
      <w:r>
        <w:rPr>
          <w:rtl/>
        </w:rPr>
        <w:t xml:space="preserve"> </w:t>
      </w:r>
      <w:r>
        <w:rPr>
          <w:rFonts w:hint="cs"/>
          <w:rtl/>
        </w:rPr>
        <w:t>و</w:t>
      </w:r>
      <w:r>
        <w:rPr>
          <w:rtl/>
        </w:rPr>
        <w:t xml:space="preserve"> </w:t>
      </w:r>
      <w:r>
        <w:rPr>
          <w:rFonts w:hint="cs"/>
          <w:rtl/>
        </w:rPr>
        <w:t>قائل</w:t>
      </w:r>
      <w:r>
        <w:rPr>
          <w:rtl/>
        </w:rPr>
        <w:t xml:space="preserve"> </w:t>
      </w:r>
      <w:r>
        <w:rPr>
          <w:rFonts w:hint="cs"/>
          <w:rtl/>
        </w:rPr>
        <w:t>به</w:t>
      </w:r>
      <w:r>
        <w:rPr>
          <w:rtl/>
        </w:rPr>
        <w:t xml:space="preserve"> </w:t>
      </w:r>
      <w:r>
        <w:rPr>
          <w:rFonts w:hint="cs"/>
          <w:rtl/>
        </w:rPr>
        <w:t>تفصیل</w:t>
      </w:r>
      <w:r>
        <w:rPr>
          <w:rtl/>
        </w:rPr>
        <w:t xml:space="preserve"> </w:t>
      </w:r>
      <w:r>
        <w:rPr>
          <w:rFonts w:hint="cs"/>
          <w:rtl/>
        </w:rPr>
        <w:t>شده</w:t>
      </w:r>
      <w:r>
        <w:rPr>
          <w:rtl/>
        </w:rPr>
        <w:t xml:space="preserve"> </w:t>
      </w:r>
      <w:r>
        <w:rPr>
          <w:rFonts w:hint="cs"/>
          <w:rtl/>
        </w:rPr>
        <w:t>است</w:t>
      </w:r>
      <w:r>
        <w:rPr>
          <w:rtl/>
        </w:rPr>
        <w:t xml:space="preserve">. </w:t>
      </w:r>
      <w:r>
        <w:rPr>
          <w:rFonts w:hint="cs"/>
          <w:rtl/>
        </w:rPr>
        <w:t>ایشان</w:t>
      </w:r>
      <w:r>
        <w:rPr>
          <w:rtl/>
        </w:rPr>
        <w:t xml:space="preserve"> </w:t>
      </w:r>
      <w:r>
        <w:rPr>
          <w:rFonts w:hint="cs"/>
          <w:rtl/>
        </w:rPr>
        <w:t>کلی</w:t>
      </w:r>
      <w:r>
        <w:rPr>
          <w:rtl/>
        </w:rPr>
        <w:t xml:space="preserve"> </w:t>
      </w:r>
      <w:r>
        <w:rPr>
          <w:rFonts w:hint="cs"/>
          <w:rtl/>
        </w:rPr>
        <w:t>را</w:t>
      </w:r>
      <w:r>
        <w:rPr>
          <w:rtl/>
        </w:rPr>
        <w:t xml:space="preserve"> </w:t>
      </w:r>
      <w:r>
        <w:rPr>
          <w:rFonts w:hint="cs"/>
          <w:rtl/>
        </w:rPr>
        <w:t>به</w:t>
      </w:r>
      <w:r>
        <w:rPr>
          <w:rtl/>
        </w:rPr>
        <w:t xml:space="preserve"> </w:t>
      </w:r>
      <w:r>
        <w:rPr>
          <w:rFonts w:hint="cs"/>
          <w:rtl/>
        </w:rPr>
        <w:t>سه</w:t>
      </w:r>
      <w:r>
        <w:rPr>
          <w:rtl/>
        </w:rPr>
        <w:t xml:space="preserve"> </w:t>
      </w:r>
      <w:r>
        <w:rPr>
          <w:rFonts w:hint="cs"/>
          <w:rtl/>
        </w:rPr>
        <w:t>قسم</w:t>
      </w:r>
      <w:r>
        <w:rPr>
          <w:rtl/>
        </w:rPr>
        <w:t xml:space="preserve"> </w:t>
      </w:r>
      <w:r>
        <w:rPr>
          <w:rFonts w:hint="cs"/>
          <w:rtl/>
        </w:rPr>
        <w:t>تقسیم</w:t>
      </w:r>
      <w:r>
        <w:rPr>
          <w:rtl/>
        </w:rPr>
        <w:t xml:space="preserve"> </w:t>
      </w:r>
      <w:r>
        <w:rPr>
          <w:rFonts w:hint="cs"/>
          <w:rtl/>
        </w:rPr>
        <w:t>می‌کند</w:t>
      </w:r>
      <w:r w:rsidR="00A24797">
        <w:rPr>
          <w:rFonts w:hint="cs"/>
          <w:rtl/>
        </w:rPr>
        <w:t xml:space="preserve"> (</w:t>
      </w:r>
      <w:r>
        <w:rPr>
          <w:rFonts w:hint="cs"/>
          <w:rtl/>
        </w:rPr>
        <w:t>کلی</w:t>
      </w:r>
      <w:r>
        <w:rPr>
          <w:rtl/>
        </w:rPr>
        <w:t xml:space="preserve"> </w:t>
      </w:r>
      <w:r>
        <w:rPr>
          <w:rFonts w:hint="cs"/>
          <w:rtl/>
        </w:rPr>
        <w:t>ذاتی</w:t>
      </w:r>
      <w:r w:rsidR="00A24797">
        <w:rPr>
          <w:rFonts w:hint="cs"/>
          <w:rtl/>
        </w:rPr>
        <w:t xml:space="preserve"> ، </w:t>
      </w:r>
      <w:r>
        <w:rPr>
          <w:rFonts w:hint="cs"/>
          <w:rtl/>
        </w:rPr>
        <w:t>کلی</w:t>
      </w:r>
      <w:r>
        <w:rPr>
          <w:rtl/>
        </w:rPr>
        <w:t xml:space="preserve"> </w:t>
      </w:r>
      <w:r>
        <w:rPr>
          <w:rFonts w:hint="cs"/>
          <w:rtl/>
        </w:rPr>
        <w:t>خارج</w:t>
      </w:r>
      <w:r>
        <w:rPr>
          <w:rtl/>
        </w:rPr>
        <w:t xml:space="preserve"> </w:t>
      </w:r>
      <w:r>
        <w:rPr>
          <w:rFonts w:hint="cs"/>
          <w:rtl/>
        </w:rPr>
        <w:t>المحمول</w:t>
      </w:r>
      <w:r w:rsidR="00A24797">
        <w:rPr>
          <w:rFonts w:hint="cs"/>
          <w:rtl/>
        </w:rPr>
        <w:t xml:space="preserve"> ، </w:t>
      </w:r>
      <w:r>
        <w:rPr>
          <w:rFonts w:hint="cs"/>
          <w:rtl/>
        </w:rPr>
        <w:t>کلی</w:t>
      </w:r>
      <w:r>
        <w:rPr>
          <w:rtl/>
        </w:rPr>
        <w:t xml:space="preserve"> </w:t>
      </w:r>
      <w:r>
        <w:rPr>
          <w:rFonts w:hint="cs"/>
          <w:rtl/>
        </w:rPr>
        <w:t>محمول</w:t>
      </w:r>
      <w:r>
        <w:rPr>
          <w:rtl/>
        </w:rPr>
        <w:t xml:space="preserve"> </w:t>
      </w:r>
      <w:r>
        <w:rPr>
          <w:rFonts w:hint="cs"/>
          <w:rtl/>
        </w:rPr>
        <w:t>به</w:t>
      </w:r>
      <w:r>
        <w:rPr>
          <w:rtl/>
        </w:rPr>
        <w:t xml:space="preserve"> </w:t>
      </w:r>
      <w:r>
        <w:rPr>
          <w:rFonts w:hint="cs"/>
          <w:rtl/>
        </w:rPr>
        <w:t>ضمیمه</w:t>
      </w:r>
      <w:r w:rsidR="00A24797">
        <w:rPr>
          <w:rFonts w:hint="cs"/>
          <w:rtl/>
        </w:rPr>
        <w:t>)</w:t>
      </w:r>
    </w:p>
    <w:p w:rsidR="00AB2582" w:rsidRDefault="00AB2582" w:rsidP="0044477C">
      <w:pPr>
        <w:rPr>
          <w:rtl/>
        </w:rPr>
      </w:pPr>
      <w:r>
        <w:rPr>
          <w:rFonts w:hint="cs"/>
          <w:rtl/>
        </w:rPr>
        <w:t>برای</w:t>
      </w:r>
      <w:r>
        <w:rPr>
          <w:rtl/>
        </w:rPr>
        <w:t xml:space="preserve"> </w:t>
      </w:r>
      <w:r>
        <w:rPr>
          <w:rFonts w:hint="cs"/>
          <w:rtl/>
        </w:rPr>
        <w:t>فهم</w:t>
      </w:r>
      <w:r>
        <w:rPr>
          <w:rtl/>
        </w:rPr>
        <w:t xml:space="preserve"> </w:t>
      </w:r>
      <w:r>
        <w:rPr>
          <w:rFonts w:hint="cs"/>
          <w:rtl/>
        </w:rPr>
        <w:t>نظر</w:t>
      </w:r>
      <w:r>
        <w:rPr>
          <w:rtl/>
        </w:rPr>
        <w:t xml:space="preserve"> </w:t>
      </w:r>
      <w:r>
        <w:rPr>
          <w:rFonts w:hint="cs"/>
          <w:rtl/>
        </w:rPr>
        <w:t>آخوند</w:t>
      </w:r>
      <w:r>
        <w:rPr>
          <w:rtl/>
        </w:rPr>
        <w:t xml:space="preserve"> </w:t>
      </w:r>
      <w:r>
        <w:rPr>
          <w:rFonts w:hint="cs"/>
          <w:rtl/>
        </w:rPr>
        <w:t>ابتدا</w:t>
      </w:r>
      <w:r>
        <w:rPr>
          <w:rtl/>
        </w:rPr>
        <w:t xml:space="preserve"> </w:t>
      </w:r>
      <w:r>
        <w:rPr>
          <w:rFonts w:hint="cs"/>
          <w:rtl/>
        </w:rPr>
        <w:t>باید</w:t>
      </w:r>
      <w:r>
        <w:rPr>
          <w:rtl/>
        </w:rPr>
        <w:t xml:space="preserve"> </w:t>
      </w:r>
      <w:r>
        <w:rPr>
          <w:rFonts w:hint="cs"/>
          <w:rtl/>
        </w:rPr>
        <w:t>اقسام</w:t>
      </w:r>
      <w:r>
        <w:rPr>
          <w:rtl/>
        </w:rPr>
        <w:t xml:space="preserve"> </w:t>
      </w:r>
      <w:r w:rsidR="00647410">
        <w:rPr>
          <w:rFonts w:hint="cs"/>
          <w:rtl/>
        </w:rPr>
        <w:t>سه گانه</w:t>
      </w:r>
      <w:r>
        <w:rPr>
          <w:rtl/>
        </w:rPr>
        <w:t xml:space="preserve"> </w:t>
      </w:r>
      <w:r>
        <w:rPr>
          <w:rFonts w:hint="cs"/>
          <w:rtl/>
        </w:rPr>
        <w:t>کلی</w:t>
      </w:r>
      <w:r>
        <w:rPr>
          <w:rtl/>
        </w:rPr>
        <w:t xml:space="preserve"> </w:t>
      </w:r>
      <w:r>
        <w:rPr>
          <w:rFonts w:hint="cs"/>
          <w:rtl/>
        </w:rPr>
        <w:t>را</w:t>
      </w:r>
      <w:r>
        <w:rPr>
          <w:rtl/>
        </w:rPr>
        <w:t xml:space="preserve"> </w:t>
      </w:r>
      <w:r>
        <w:rPr>
          <w:rFonts w:hint="cs"/>
          <w:rtl/>
        </w:rPr>
        <w:t>تصور</w:t>
      </w:r>
      <w:r>
        <w:rPr>
          <w:rtl/>
        </w:rPr>
        <w:t xml:space="preserve"> </w:t>
      </w:r>
      <w:r>
        <w:rPr>
          <w:rFonts w:hint="cs"/>
          <w:rtl/>
        </w:rPr>
        <w:t>کرد</w:t>
      </w:r>
    </w:p>
    <w:p w:rsidR="00AB2582" w:rsidRDefault="00AB2582" w:rsidP="0044477C">
      <w:pPr>
        <w:rPr>
          <w:rtl/>
        </w:rPr>
      </w:pPr>
      <w:r>
        <w:rPr>
          <w:rFonts w:hint="cs"/>
          <w:rtl/>
        </w:rPr>
        <w:t>کلی</w:t>
      </w:r>
      <w:r>
        <w:rPr>
          <w:rtl/>
        </w:rPr>
        <w:t xml:space="preserve"> </w:t>
      </w:r>
      <w:r>
        <w:rPr>
          <w:rFonts w:hint="cs"/>
          <w:rtl/>
        </w:rPr>
        <w:t>ذاتی</w:t>
      </w:r>
      <w:r>
        <w:rPr>
          <w:rtl/>
        </w:rPr>
        <w:t xml:space="preserve"> </w:t>
      </w:r>
      <w:r>
        <w:rPr>
          <w:rFonts w:hint="cs"/>
          <w:rtl/>
        </w:rPr>
        <w:t>کلی</w:t>
      </w:r>
      <w:r>
        <w:rPr>
          <w:rtl/>
        </w:rPr>
        <w:t xml:space="preserve"> </w:t>
      </w:r>
      <w:r>
        <w:rPr>
          <w:rFonts w:hint="cs"/>
          <w:rtl/>
        </w:rPr>
        <w:t>است</w:t>
      </w:r>
      <w:r>
        <w:rPr>
          <w:rtl/>
        </w:rPr>
        <w:t xml:space="preserve"> </w:t>
      </w:r>
      <w:r>
        <w:rPr>
          <w:rFonts w:hint="cs"/>
          <w:rtl/>
        </w:rPr>
        <w:t>که</w:t>
      </w:r>
      <w:r>
        <w:rPr>
          <w:rtl/>
        </w:rPr>
        <w:t xml:space="preserve"> </w:t>
      </w:r>
      <w:r>
        <w:rPr>
          <w:rFonts w:hint="cs"/>
          <w:rtl/>
        </w:rPr>
        <w:t>مقوم</w:t>
      </w:r>
      <w:r>
        <w:rPr>
          <w:rtl/>
        </w:rPr>
        <w:t xml:space="preserve"> </w:t>
      </w:r>
      <w:r>
        <w:rPr>
          <w:rFonts w:hint="cs"/>
          <w:rtl/>
        </w:rPr>
        <w:t>ذات</w:t>
      </w:r>
      <w:r>
        <w:rPr>
          <w:rtl/>
        </w:rPr>
        <w:t xml:space="preserve"> </w:t>
      </w:r>
      <w:r>
        <w:rPr>
          <w:rFonts w:hint="cs"/>
          <w:rtl/>
        </w:rPr>
        <w:t>فرد</w:t>
      </w:r>
      <w:r>
        <w:rPr>
          <w:rtl/>
        </w:rPr>
        <w:t xml:space="preserve"> </w:t>
      </w:r>
      <w:r>
        <w:rPr>
          <w:rFonts w:hint="cs"/>
          <w:rtl/>
        </w:rPr>
        <w:t>باشد</w:t>
      </w:r>
      <w:r>
        <w:rPr>
          <w:rtl/>
        </w:rPr>
        <w:t xml:space="preserve"> </w:t>
      </w:r>
      <w:r>
        <w:rPr>
          <w:rFonts w:hint="cs"/>
          <w:rtl/>
        </w:rPr>
        <w:t>مانند</w:t>
      </w:r>
      <w:r>
        <w:rPr>
          <w:rtl/>
        </w:rPr>
        <w:t xml:space="preserve"> </w:t>
      </w:r>
      <w:r>
        <w:rPr>
          <w:rFonts w:hint="cs"/>
          <w:rtl/>
        </w:rPr>
        <w:t>انسانیت</w:t>
      </w:r>
      <w:r>
        <w:rPr>
          <w:rtl/>
        </w:rPr>
        <w:t xml:space="preserve"> </w:t>
      </w:r>
      <w:r>
        <w:rPr>
          <w:rFonts w:hint="cs"/>
          <w:rtl/>
        </w:rPr>
        <w:t>برای</w:t>
      </w:r>
      <w:r>
        <w:rPr>
          <w:rtl/>
        </w:rPr>
        <w:t xml:space="preserve"> </w:t>
      </w:r>
      <w:r>
        <w:rPr>
          <w:rFonts w:hint="cs"/>
          <w:rtl/>
        </w:rPr>
        <w:t>زید</w:t>
      </w:r>
      <w:r>
        <w:rPr>
          <w:rtl/>
        </w:rPr>
        <w:t xml:space="preserve">. </w:t>
      </w:r>
      <w:r>
        <w:rPr>
          <w:rFonts w:hint="cs"/>
          <w:rtl/>
        </w:rPr>
        <w:t>اگر</w:t>
      </w:r>
      <w:r>
        <w:rPr>
          <w:rtl/>
        </w:rPr>
        <w:t xml:space="preserve"> </w:t>
      </w:r>
      <w:r>
        <w:rPr>
          <w:rFonts w:hint="cs"/>
          <w:rtl/>
        </w:rPr>
        <w:t>انسانیت</w:t>
      </w:r>
      <w:r>
        <w:rPr>
          <w:rtl/>
        </w:rPr>
        <w:t xml:space="preserve"> </w:t>
      </w:r>
      <w:r>
        <w:rPr>
          <w:rFonts w:hint="cs"/>
          <w:rtl/>
        </w:rPr>
        <w:t>از</w:t>
      </w:r>
      <w:r>
        <w:rPr>
          <w:rtl/>
        </w:rPr>
        <w:t xml:space="preserve"> </w:t>
      </w:r>
      <w:r>
        <w:rPr>
          <w:rFonts w:hint="cs"/>
          <w:rtl/>
        </w:rPr>
        <w:t>زید</w:t>
      </w:r>
      <w:r>
        <w:rPr>
          <w:rtl/>
        </w:rPr>
        <w:t xml:space="preserve"> </w:t>
      </w:r>
      <w:r>
        <w:rPr>
          <w:rFonts w:hint="cs"/>
          <w:rtl/>
        </w:rPr>
        <w:t>گرفته</w:t>
      </w:r>
      <w:r>
        <w:rPr>
          <w:rtl/>
        </w:rPr>
        <w:t xml:space="preserve"> </w:t>
      </w:r>
      <w:r>
        <w:rPr>
          <w:rFonts w:hint="cs"/>
          <w:rtl/>
        </w:rPr>
        <w:t>شود</w:t>
      </w:r>
      <w:r>
        <w:rPr>
          <w:rtl/>
        </w:rPr>
        <w:t xml:space="preserve"> </w:t>
      </w:r>
      <w:r>
        <w:rPr>
          <w:rFonts w:hint="cs"/>
          <w:rtl/>
        </w:rPr>
        <w:t>ذات</w:t>
      </w:r>
      <w:r>
        <w:rPr>
          <w:rtl/>
        </w:rPr>
        <w:t xml:space="preserve"> </w:t>
      </w:r>
      <w:r>
        <w:rPr>
          <w:rFonts w:hint="cs"/>
          <w:rtl/>
        </w:rPr>
        <w:t>زید</w:t>
      </w:r>
      <w:r>
        <w:rPr>
          <w:rtl/>
        </w:rPr>
        <w:t xml:space="preserve"> </w:t>
      </w:r>
      <w:r>
        <w:rPr>
          <w:rFonts w:hint="cs"/>
          <w:rtl/>
        </w:rPr>
        <w:t>از</w:t>
      </w:r>
      <w:r>
        <w:rPr>
          <w:rtl/>
        </w:rPr>
        <w:t xml:space="preserve"> </w:t>
      </w:r>
      <w:r>
        <w:rPr>
          <w:rFonts w:hint="cs"/>
          <w:rtl/>
        </w:rPr>
        <w:t>بین</w:t>
      </w:r>
      <w:r>
        <w:rPr>
          <w:rtl/>
        </w:rPr>
        <w:t xml:space="preserve"> </w:t>
      </w:r>
      <w:r w:rsidR="00B21FA3">
        <w:rPr>
          <w:rFonts w:hint="cs"/>
          <w:rtl/>
        </w:rPr>
        <w:t>می رود</w:t>
      </w:r>
      <w:r>
        <w:rPr>
          <w:rtl/>
        </w:rPr>
        <w:t>.</w:t>
      </w:r>
    </w:p>
    <w:p w:rsidR="00AB2582" w:rsidRDefault="00AB2582" w:rsidP="0044477C">
      <w:pPr>
        <w:rPr>
          <w:rtl/>
        </w:rPr>
      </w:pPr>
      <w:r>
        <w:rPr>
          <w:rFonts w:hint="cs"/>
          <w:rtl/>
        </w:rPr>
        <w:t>کلی</w:t>
      </w:r>
      <w:r>
        <w:rPr>
          <w:rtl/>
        </w:rPr>
        <w:t xml:space="preserve"> </w:t>
      </w:r>
      <w:r>
        <w:rPr>
          <w:rFonts w:hint="cs"/>
          <w:rtl/>
        </w:rPr>
        <w:t>خارج</w:t>
      </w:r>
      <w:r>
        <w:rPr>
          <w:rtl/>
        </w:rPr>
        <w:t xml:space="preserve"> </w:t>
      </w:r>
      <w:r>
        <w:rPr>
          <w:rFonts w:hint="cs"/>
          <w:rtl/>
        </w:rPr>
        <w:t>المحمول</w:t>
      </w:r>
      <w:r>
        <w:rPr>
          <w:rtl/>
        </w:rPr>
        <w:t xml:space="preserve"> </w:t>
      </w:r>
      <w:r>
        <w:rPr>
          <w:rFonts w:hint="cs"/>
          <w:rtl/>
        </w:rPr>
        <w:t>کلی</w:t>
      </w:r>
      <w:r>
        <w:rPr>
          <w:rtl/>
        </w:rPr>
        <w:t xml:space="preserve"> </w:t>
      </w:r>
      <w:r>
        <w:rPr>
          <w:rFonts w:hint="cs"/>
          <w:rtl/>
        </w:rPr>
        <w:t>است</w:t>
      </w:r>
      <w:r>
        <w:rPr>
          <w:rtl/>
        </w:rPr>
        <w:t xml:space="preserve"> </w:t>
      </w:r>
      <w:r>
        <w:rPr>
          <w:rFonts w:hint="cs"/>
          <w:rtl/>
        </w:rPr>
        <w:t>که</w:t>
      </w:r>
      <w:r>
        <w:rPr>
          <w:rtl/>
        </w:rPr>
        <w:t xml:space="preserve"> </w:t>
      </w:r>
      <w:r>
        <w:rPr>
          <w:rFonts w:hint="cs"/>
          <w:rtl/>
        </w:rPr>
        <w:t>مقوم</w:t>
      </w:r>
      <w:r>
        <w:rPr>
          <w:rtl/>
        </w:rPr>
        <w:t xml:space="preserve"> </w:t>
      </w:r>
      <w:r>
        <w:rPr>
          <w:rFonts w:hint="cs"/>
          <w:rtl/>
        </w:rPr>
        <w:t>ذات</w:t>
      </w:r>
      <w:r>
        <w:rPr>
          <w:rtl/>
        </w:rPr>
        <w:t xml:space="preserve"> </w:t>
      </w:r>
      <w:r>
        <w:rPr>
          <w:rFonts w:hint="cs"/>
          <w:rtl/>
        </w:rPr>
        <w:t>فرد</w:t>
      </w:r>
      <w:r>
        <w:rPr>
          <w:rtl/>
        </w:rPr>
        <w:t xml:space="preserve"> </w:t>
      </w:r>
      <w:r>
        <w:rPr>
          <w:rFonts w:hint="cs"/>
          <w:rtl/>
        </w:rPr>
        <w:t>نیست</w:t>
      </w:r>
      <w:r>
        <w:rPr>
          <w:rtl/>
        </w:rPr>
        <w:t xml:space="preserve"> </w:t>
      </w:r>
      <w:r>
        <w:rPr>
          <w:rFonts w:hint="cs"/>
          <w:rtl/>
        </w:rPr>
        <w:t>اما</w:t>
      </w:r>
      <w:r>
        <w:rPr>
          <w:rtl/>
        </w:rPr>
        <w:t xml:space="preserve"> </w:t>
      </w:r>
      <w:r>
        <w:rPr>
          <w:rFonts w:hint="cs"/>
          <w:rtl/>
        </w:rPr>
        <w:t>از</w:t>
      </w:r>
      <w:r>
        <w:rPr>
          <w:rtl/>
        </w:rPr>
        <w:t xml:space="preserve"> </w:t>
      </w:r>
      <w:r>
        <w:rPr>
          <w:rFonts w:hint="cs"/>
          <w:rtl/>
        </w:rPr>
        <w:t>صمیم</w:t>
      </w:r>
      <w:r>
        <w:rPr>
          <w:rtl/>
        </w:rPr>
        <w:t xml:space="preserve"> </w:t>
      </w:r>
      <w:r>
        <w:rPr>
          <w:rFonts w:hint="cs"/>
          <w:rtl/>
        </w:rPr>
        <w:t>ذات</w:t>
      </w:r>
      <w:r>
        <w:rPr>
          <w:rtl/>
        </w:rPr>
        <w:t xml:space="preserve"> </w:t>
      </w:r>
      <w:r>
        <w:rPr>
          <w:rFonts w:hint="cs"/>
          <w:rtl/>
        </w:rPr>
        <w:t>او</w:t>
      </w:r>
      <w:r>
        <w:rPr>
          <w:rtl/>
        </w:rPr>
        <w:t xml:space="preserve"> </w:t>
      </w:r>
      <w:r>
        <w:rPr>
          <w:rFonts w:hint="cs"/>
          <w:rtl/>
        </w:rPr>
        <w:t>بدون</w:t>
      </w:r>
      <w:r>
        <w:rPr>
          <w:rtl/>
        </w:rPr>
        <w:t xml:space="preserve"> </w:t>
      </w:r>
      <w:r>
        <w:rPr>
          <w:rFonts w:hint="cs"/>
          <w:rtl/>
        </w:rPr>
        <w:t>نیاز</w:t>
      </w:r>
      <w:r>
        <w:rPr>
          <w:rtl/>
        </w:rPr>
        <w:t xml:space="preserve"> </w:t>
      </w:r>
      <w:r>
        <w:rPr>
          <w:rFonts w:hint="cs"/>
          <w:rtl/>
        </w:rPr>
        <w:t>به</w:t>
      </w:r>
      <w:r>
        <w:rPr>
          <w:rtl/>
        </w:rPr>
        <w:t xml:space="preserve"> </w:t>
      </w:r>
      <w:r>
        <w:rPr>
          <w:rFonts w:hint="cs"/>
          <w:rtl/>
        </w:rPr>
        <w:t>ضمیمه</w:t>
      </w:r>
      <w:r>
        <w:rPr>
          <w:rtl/>
        </w:rPr>
        <w:t xml:space="preserve"> </w:t>
      </w:r>
      <w:r>
        <w:rPr>
          <w:rFonts w:hint="cs"/>
          <w:rtl/>
        </w:rPr>
        <w:t>چیزی</w:t>
      </w:r>
      <w:r>
        <w:rPr>
          <w:rtl/>
        </w:rPr>
        <w:t xml:space="preserve"> </w:t>
      </w:r>
      <w:r>
        <w:rPr>
          <w:rFonts w:hint="cs"/>
          <w:rtl/>
        </w:rPr>
        <w:t>انتزاع</w:t>
      </w:r>
      <w:r>
        <w:rPr>
          <w:rtl/>
        </w:rPr>
        <w:t xml:space="preserve"> </w:t>
      </w:r>
      <w:r w:rsidR="00D74C82">
        <w:rPr>
          <w:rFonts w:hint="cs"/>
          <w:rtl/>
        </w:rPr>
        <w:t>می شود</w:t>
      </w:r>
      <w:r>
        <w:rPr>
          <w:rtl/>
        </w:rPr>
        <w:t xml:space="preserve"> </w:t>
      </w:r>
      <w:r>
        <w:rPr>
          <w:rFonts w:hint="cs"/>
          <w:rtl/>
        </w:rPr>
        <w:t>مانند</w:t>
      </w:r>
      <w:r>
        <w:rPr>
          <w:rtl/>
        </w:rPr>
        <w:t xml:space="preserve"> </w:t>
      </w:r>
      <w:r>
        <w:rPr>
          <w:rFonts w:hint="cs"/>
          <w:rtl/>
        </w:rPr>
        <w:t>ملکیت</w:t>
      </w:r>
      <w:r>
        <w:rPr>
          <w:rtl/>
        </w:rPr>
        <w:t xml:space="preserve"> </w:t>
      </w:r>
      <w:r>
        <w:rPr>
          <w:rFonts w:hint="cs"/>
          <w:rtl/>
        </w:rPr>
        <w:t>برای</w:t>
      </w:r>
      <w:r>
        <w:rPr>
          <w:rtl/>
        </w:rPr>
        <w:t xml:space="preserve"> </w:t>
      </w:r>
      <w:r>
        <w:rPr>
          <w:rFonts w:hint="cs"/>
          <w:rtl/>
        </w:rPr>
        <w:t>کتاب</w:t>
      </w:r>
      <w:r>
        <w:rPr>
          <w:rtl/>
        </w:rPr>
        <w:t xml:space="preserve">. </w:t>
      </w:r>
      <w:r>
        <w:rPr>
          <w:rFonts w:hint="cs"/>
          <w:rtl/>
        </w:rPr>
        <w:t>ملکیت</w:t>
      </w:r>
      <w:r>
        <w:rPr>
          <w:rtl/>
        </w:rPr>
        <w:t xml:space="preserve"> </w:t>
      </w:r>
      <w:r>
        <w:rPr>
          <w:rFonts w:hint="cs"/>
          <w:rtl/>
        </w:rPr>
        <w:t>مقوم</w:t>
      </w:r>
      <w:r>
        <w:rPr>
          <w:rtl/>
        </w:rPr>
        <w:t xml:space="preserve"> </w:t>
      </w:r>
      <w:r>
        <w:rPr>
          <w:rFonts w:hint="cs"/>
          <w:rtl/>
        </w:rPr>
        <w:t>ذات</w:t>
      </w:r>
      <w:r>
        <w:rPr>
          <w:rtl/>
        </w:rPr>
        <w:t xml:space="preserve"> </w:t>
      </w:r>
      <w:r>
        <w:rPr>
          <w:rFonts w:hint="cs"/>
          <w:rtl/>
        </w:rPr>
        <w:t>کتاب</w:t>
      </w:r>
      <w:r>
        <w:rPr>
          <w:rtl/>
        </w:rPr>
        <w:t xml:space="preserve"> </w:t>
      </w:r>
      <w:r>
        <w:rPr>
          <w:rFonts w:hint="cs"/>
          <w:rtl/>
        </w:rPr>
        <w:t>نیست</w:t>
      </w:r>
      <w:r>
        <w:rPr>
          <w:rtl/>
        </w:rPr>
        <w:t xml:space="preserve"> </w:t>
      </w:r>
      <w:r>
        <w:rPr>
          <w:rFonts w:hint="cs"/>
          <w:rtl/>
        </w:rPr>
        <w:t>اما</w:t>
      </w:r>
      <w:r>
        <w:rPr>
          <w:rtl/>
        </w:rPr>
        <w:t xml:space="preserve"> </w:t>
      </w:r>
      <w:r>
        <w:rPr>
          <w:rFonts w:hint="cs"/>
          <w:rtl/>
        </w:rPr>
        <w:t>از</w:t>
      </w:r>
      <w:r>
        <w:rPr>
          <w:rtl/>
        </w:rPr>
        <w:t xml:space="preserve"> </w:t>
      </w:r>
      <w:r>
        <w:rPr>
          <w:rFonts w:hint="cs"/>
          <w:rtl/>
        </w:rPr>
        <w:t>نسبت</w:t>
      </w:r>
      <w:r>
        <w:rPr>
          <w:rtl/>
        </w:rPr>
        <w:t xml:space="preserve"> </w:t>
      </w:r>
      <w:r>
        <w:rPr>
          <w:rFonts w:hint="cs"/>
          <w:rtl/>
        </w:rPr>
        <w:t>کتاب</w:t>
      </w:r>
      <w:r>
        <w:rPr>
          <w:rtl/>
        </w:rPr>
        <w:t xml:space="preserve"> </w:t>
      </w:r>
      <w:r>
        <w:rPr>
          <w:rFonts w:hint="cs"/>
          <w:rtl/>
        </w:rPr>
        <w:t>با</w:t>
      </w:r>
      <w:r>
        <w:rPr>
          <w:rtl/>
        </w:rPr>
        <w:t xml:space="preserve"> </w:t>
      </w:r>
      <w:r>
        <w:rPr>
          <w:rFonts w:hint="cs"/>
          <w:rtl/>
        </w:rPr>
        <w:t>مالک</w:t>
      </w:r>
      <w:r>
        <w:rPr>
          <w:rtl/>
        </w:rPr>
        <w:t xml:space="preserve"> </w:t>
      </w:r>
      <w:r>
        <w:rPr>
          <w:rFonts w:hint="cs"/>
          <w:rtl/>
        </w:rPr>
        <w:t>انتزاع</w:t>
      </w:r>
      <w:r>
        <w:rPr>
          <w:rtl/>
        </w:rPr>
        <w:t xml:space="preserve"> </w:t>
      </w:r>
      <w:r w:rsidR="00D74C82">
        <w:rPr>
          <w:rFonts w:hint="cs"/>
          <w:rtl/>
        </w:rPr>
        <w:t>می شود</w:t>
      </w:r>
      <w:r>
        <w:rPr>
          <w:rtl/>
        </w:rPr>
        <w:t>.</w:t>
      </w:r>
    </w:p>
    <w:p w:rsidR="009A5F50" w:rsidRDefault="00AB2582" w:rsidP="0044477C">
      <w:pPr>
        <w:rPr>
          <w:rtl/>
        </w:rPr>
      </w:pPr>
      <w:r>
        <w:rPr>
          <w:rFonts w:hint="cs"/>
          <w:rtl/>
        </w:rPr>
        <w:t>کلی</w:t>
      </w:r>
      <w:r>
        <w:rPr>
          <w:rtl/>
        </w:rPr>
        <w:t xml:space="preserve"> </w:t>
      </w:r>
      <w:r>
        <w:rPr>
          <w:rFonts w:hint="cs"/>
          <w:rtl/>
        </w:rPr>
        <w:t>محمول</w:t>
      </w:r>
      <w:r>
        <w:rPr>
          <w:rtl/>
        </w:rPr>
        <w:t xml:space="preserve"> </w:t>
      </w:r>
      <w:r>
        <w:rPr>
          <w:rFonts w:hint="cs"/>
          <w:rtl/>
        </w:rPr>
        <w:t>به</w:t>
      </w:r>
      <w:r>
        <w:rPr>
          <w:rtl/>
        </w:rPr>
        <w:t xml:space="preserve"> </w:t>
      </w:r>
      <w:r>
        <w:rPr>
          <w:rFonts w:hint="cs"/>
          <w:rtl/>
        </w:rPr>
        <w:t>ضمیمه</w:t>
      </w:r>
      <w:r>
        <w:rPr>
          <w:rtl/>
        </w:rPr>
        <w:t xml:space="preserve"> </w:t>
      </w:r>
      <w:r>
        <w:rPr>
          <w:rFonts w:hint="cs"/>
          <w:rtl/>
        </w:rPr>
        <w:t>کلی</w:t>
      </w:r>
      <w:r>
        <w:rPr>
          <w:rtl/>
        </w:rPr>
        <w:t xml:space="preserve"> </w:t>
      </w:r>
      <w:r>
        <w:rPr>
          <w:rFonts w:hint="cs"/>
          <w:rtl/>
        </w:rPr>
        <w:t>است</w:t>
      </w:r>
      <w:r>
        <w:rPr>
          <w:rtl/>
        </w:rPr>
        <w:t xml:space="preserve"> </w:t>
      </w:r>
      <w:r>
        <w:rPr>
          <w:rFonts w:hint="cs"/>
          <w:rtl/>
        </w:rPr>
        <w:t>که</w:t>
      </w:r>
      <w:r>
        <w:rPr>
          <w:rtl/>
        </w:rPr>
        <w:t xml:space="preserve"> </w:t>
      </w:r>
      <w:r>
        <w:rPr>
          <w:rFonts w:hint="cs"/>
          <w:rtl/>
        </w:rPr>
        <w:t>از</w:t>
      </w:r>
      <w:r>
        <w:rPr>
          <w:rtl/>
        </w:rPr>
        <w:t xml:space="preserve"> </w:t>
      </w:r>
      <w:r>
        <w:rPr>
          <w:rFonts w:hint="cs"/>
          <w:rtl/>
        </w:rPr>
        <w:t>ذات</w:t>
      </w:r>
      <w:r>
        <w:rPr>
          <w:rtl/>
        </w:rPr>
        <w:t xml:space="preserve"> </w:t>
      </w:r>
      <w:r>
        <w:rPr>
          <w:rFonts w:hint="cs"/>
          <w:rtl/>
        </w:rPr>
        <w:t>شیء</w:t>
      </w:r>
      <w:r>
        <w:rPr>
          <w:rtl/>
        </w:rPr>
        <w:t xml:space="preserve"> </w:t>
      </w:r>
      <w:r>
        <w:rPr>
          <w:rFonts w:hint="cs"/>
          <w:rtl/>
        </w:rPr>
        <w:t>انتزاع</w:t>
      </w:r>
      <w:r>
        <w:rPr>
          <w:rtl/>
        </w:rPr>
        <w:t xml:space="preserve"> </w:t>
      </w:r>
      <w:r w:rsidR="00C35275">
        <w:rPr>
          <w:rFonts w:hint="cs"/>
          <w:rtl/>
        </w:rPr>
        <w:t>نمی شود</w:t>
      </w:r>
      <w:r>
        <w:rPr>
          <w:rtl/>
        </w:rPr>
        <w:t xml:space="preserve"> </w:t>
      </w:r>
      <w:r>
        <w:rPr>
          <w:rFonts w:hint="cs"/>
          <w:rtl/>
        </w:rPr>
        <w:t>بلکه</w:t>
      </w:r>
      <w:r>
        <w:rPr>
          <w:rtl/>
        </w:rPr>
        <w:t xml:space="preserve"> </w:t>
      </w:r>
      <w:r>
        <w:rPr>
          <w:rFonts w:hint="cs"/>
          <w:rtl/>
        </w:rPr>
        <w:t>نیاز</w:t>
      </w:r>
      <w:r>
        <w:rPr>
          <w:rtl/>
        </w:rPr>
        <w:t xml:space="preserve"> </w:t>
      </w:r>
      <w:r>
        <w:rPr>
          <w:rFonts w:hint="cs"/>
          <w:rtl/>
        </w:rPr>
        <w:t>به</w:t>
      </w:r>
      <w:r>
        <w:rPr>
          <w:rtl/>
        </w:rPr>
        <w:t xml:space="preserve"> </w:t>
      </w:r>
      <w:r>
        <w:rPr>
          <w:rFonts w:hint="cs"/>
          <w:rtl/>
        </w:rPr>
        <w:t>ضمیمه</w:t>
      </w:r>
      <w:r>
        <w:rPr>
          <w:rtl/>
        </w:rPr>
        <w:t xml:space="preserve"> </w:t>
      </w:r>
      <w:r>
        <w:rPr>
          <w:rFonts w:hint="cs"/>
          <w:rtl/>
        </w:rPr>
        <w:t>شدن</w:t>
      </w:r>
      <w:r>
        <w:rPr>
          <w:rtl/>
        </w:rPr>
        <w:t xml:space="preserve"> </w:t>
      </w:r>
      <w:r>
        <w:rPr>
          <w:rFonts w:hint="cs"/>
          <w:rtl/>
        </w:rPr>
        <w:t>امری</w:t>
      </w:r>
      <w:r>
        <w:rPr>
          <w:rtl/>
        </w:rPr>
        <w:t xml:space="preserve"> </w:t>
      </w:r>
      <w:r>
        <w:rPr>
          <w:rFonts w:hint="cs"/>
          <w:rtl/>
        </w:rPr>
        <w:t>خارجی</w:t>
      </w:r>
      <w:r>
        <w:rPr>
          <w:rtl/>
        </w:rPr>
        <w:t xml:space="preserve"> </w:t>
      </w:r>
      <w:r>
        <w:rPr>
          <w:rFonts w:hint="cs"/>
          <w:rtl/>
        </w:rPr>
        <w:t>دارد</w:t>
      </w:r>
      <w:r>
        <w:rPr>
          <w:rtl/>
        </w:rPr>
        <w:t xml:space="preserve"> </w:t>
      </w:r>
      <w:r>
        <w:rPr>
          <w:rFonts w:hint="cs"/>
          <w:rtl/>
        </w:rPr>
        <w:t>تا</w:t>
      </w:r>
      <w:r>
        <w:rPr>
          <w:rtl/>
        </w:rPr>
        <w:t xml:space="preserve"> </w:t>
      </w:r>
      <w:r>
        <w:rPr>
          <w:rFonts w:hint="cs"/>
          <w:rtl/>
        </w:rPr>
        <w:t>انتزاع</w:t>
      </w:r>
      <w:r>
        <w:rPr>
          <w:rtl/>
        </w:rPr>
        <w:t xml:space="preserve"> </w:t>
      </w:r>
      <w:r>
        <w:rPr>
          <w:rFonts w:hint="cs"/>
          <w:rtl/>
        </w:rPr>
        <w:t>شود</w:t>
      </w:r>
      <w:r>
        <w:rPr>
          <w:rtl/>
        </w:rPr>
        <w:t xml:space="preserve"> </w:t>
      </w:r>
      <w:r>
        <w:rPr>
          <w:rFonts w:hint="cs"/>
          <w:rtl/>
        </w:rPr>
        <w:t>مانند</w:t>
      </w:r>
      <w:r>
        <w:rPr>
          <w:rtl/>
        </w:rPr>
        <w:t xml:space="preserve"> </w:t>
      </w:r>
      <w:r>
        <w:rPr>
          <w:rFonts w:hint="cs"/>
          <w:rtl/>
        </w:rPr>
        <w:t>سیاهی</w:t>
      </w:r>
      <w:r>
        <w:rPr>
          <w:rtl/>
        </w:rPr>
        <w:t xml:space="preserve"> </w:t>
      </w:r>
      <w:r>
        <w:rPr>
          <w:rFonts w:hint="cs"/>
          <w:rtl/>
        </w:rPr>
        <w:t>برای</w:t>
      </w:r>
      <w:r>
        <w:rPr>
          <w:rtl/>
        </w:rPr>
        <w:t xml:space="preserve"> </w:t>
      </w:r>
      <w:r>
        <w:rPr>
          <w:rFonts w:hint="cs"/>
          <w:rtl/>
        </w:rPr>
        <w:t>جسم</w:t>
      </w:r>
      <w:r>
        <w:rPr>
          <w:rtl/>
        </w:rPr>
        <w:t xml:space="preserve">. </w:t>
      </w:r>
      <w:r>
        <w:rPr>
          <w:rFonts w:hint="cs"/>
          <w:rtl/>
        </w:rPr>
        <w:t>سیاهی</w:t>
      </w:r>
      <w:r>
        <w:rPr>
          <w:rtl/>
        </w:rPr>
        <w:t xml:space="preserve"> </w:t>
      </w:r>
      <w:r>
        <w:rPr>
          <w:rFonts w:hint="cs"/>
          <w:rtl/>
        </w:rPr>
        <w:t>از</w:t>
      </w:r>
      <w:r>
        <w:rPr>
          <w:rtl/>
        </w:rPr>
        <w:t xml:space="preserve"> </w:t>
      </w:r>
      <w:r>
        <w:rPr>
          <w:rFonts w:hint="cs"/>
          <w:rtl/>
        </w:rPr>
        <w:t>ذات</w:t>
      </w:r>
      <w:r>
        <w:rPr>
          <w:rtl/>
        </w:rPr>
        <w:t xml:space="preserve"> </w:t>
      </w:r>
      <w:r>
        <w:rPr>
          <w:rFonts w:hint="cs"/>
          <w:rtl/>
        </w:rPr>
        <w:t>جسم</w:t>
      </w:r>
      <w:r>
        <w:rPr>
          <w:rtl/>
        </w:rPr>
        <w:t xml:space="preserve"> </w:t>
      </w:r>
      <w:r>
        <w:rPr>
          <w:rFonts w:hint="cs"/>
          <w:rtl/>
        </w:rPr>
        <w:t>انتزاع</w:t>
      </w:r>
      <w:r>
        <w:rPr>
          <w:rtl/>
        </w:rPr>
        <w:t xml:space="preserve"> </w:t>
      </w:r>
      <w:r w:rsidR="00C35275">
        <w:rPr>
          <w:rFonts w:hint="cs"/>
          <w:rtl/>
        </w:rPr>
        <w:t>نمی شود</w:t>
      </w:r>
      <w:r>
        <w:rPr>
          <w:rtl/>
        </w:rPr>
        <w:t xml:space="preserve"> </w:t>
      </w:r>
      <w:r>
        <w:rPr>
          <w:rFonts w:hint="cs"/>
          <w:rtl/>
        </w:rPr>
        <w:t>بلکه</w:t>
      </w:r>
      <w:r>
        <w:rPr>
          <w:rtl/>
        </w:rPr>
        <w:t xml:space="preserve"> </w:t>
      </w:r>
      <w:r>
        <w:rPr>
          <w:rFonts w:hint="cs"/>
          <w:rtl/>
        </w:rPr>
        <w:t>باید</w:t>
      </w:r>
      <w:r>
        <w:rPr>
          <w:rtl/>
        </w:rPr>
        <w:t xml:space="preserve"> </w:t>
      </w:r>
      <w:r>
        <w:rPr>
          <w:rFonts w:hint="cs"/>
          <w:rtl/>
        </w:rPr>
        <w:t>رنگ</w:t>
      </w:r>
      <w:r>
        <w:rPr>
          <w:rtl/>
        </w:rPr>
        <w:t xml:space="preserve"> </w:t>
      </w:r>
      <w:r>
        <w:rPr>
          <w:rFonts w:hint="cs"/>
          <w:rtl/>
        </w:rPr>
        <w:t>سیاه</w:t>
      </w:r>
      <w:r>
        <w:rPr>
          <w:rtl/>
        </w:rPr>
        <w:t xml:space="preserve"> </w:t>
      </w:r>
      <w:r>
        <w:rPr>
          <w:rFonts w:hint="cs"/>
          <w:rtl/>
        </w:rPr>
        <w:t>به</w:t>
      </w:r>
      <w:r>
        <w:rPr>
          <w:rtl/>
        </w:rPr>
        <w:t xml:space="preserve"> </w:t>
      </w:r>
      <w:r>
        <w:rPr>
          <w:rFonts w:hint="cs"/>
          <w:rtl/>
        </w:rPr>
        <w:t>جسم</w:t>
      </w:r>
      <w:r>
        <w:rPr>
          <w:rtl/>
        </w:rPr>
        <w:t xml:space="preserve"> </w:t>
      </w:r>
      <w:r>
        <w:rPr>
          <w:rFonts w:hint="cs"/>
          <w:rtl/>
        </w:rPr>
        <w:t>ضمیمه</w:t>
      </w:r>
      <w:r>
        <w:rPr>
          <w:rtl/>
        </w:rPr>
        <w:t xml:space="preserve"> </w:t>
      </w:r>
      <w:r>
        <w:rPr>
          <w:rFonts w:hint="cs"/>
          <w:rtl/>
        </w:rPr>
        <w:t>شود</w:t>
      </w:r>
      <w:r>
        <w:rPr>
          <w:rtl/>
        </w:rPr>
        <w:t xml:space="preserve"> </w:t>
      </w:r>
      <w:r>
        <w:rPr>
          <w:rFonts w:hint="cs"/>
          <w:rtl/>
        </w:rPr>
        <w:t>تا</w:t>
      </w:r>
      <w:r>
        <w:rPr>
          <w:rtl/>
        </w:rPr>
        <w:t xml:space="preserve"> </w:t>
      </w:r>
      <w:r>
        <w:rPr>
          <w:rFonts w:hint="cs"/>
          <w:rtl/>
        </w:rPr>
        <w:t>حمل</w:t>
      </w:r>
      <w:r>
        <w:rPr>
          <w:rtl/>
        </w:rPr>
        <w:t xml:space="preserve"> </w:t>
      </w:r>
      <w:r>
        <w:rPr>
          <w:rFonts w:hint="cs"/>
          <w:rtl/>
        </w:rPr>
        <w:t>سیاهی</w:t>
      </w:r>
      <w:r>
        <w:rPr>
          <w:rtl/>
        </w:rPr>
        <w:t xml:space="preserve"> </w:t>
      </w:r>
      <w:r>
        <w:rPr>
          <w:rFonts w:hint="cs"/>
          <w:rtl/>
        </w:rPr>
        <w:t>بر</w:t>
      </w:r>
      <w:r>
        <w:rPr>
          <w:rtl/>
        </w:rPr>
        <w:t xml:space="preserve"> </w:t>
      </w:r>
      <w:r>
        <w:rPr>
          <w:rFonts w:hint="cs"/>
          <w:rtl/>
        </w:rPr>
        <w:t>آن</w:t>
      </w:r>
      <w:r>
        <w:rPr>
          <w:rtl/>
        </w:rPr>
        <w:t xml:space="preserve"> </w:t>
      </w:r>
      <w:r>
        <w:rPr>
          <w:rFonts w:hint="cs"/>
          <w:rtl/>
        </w:rPr>
        <w:t>صحیح</w:t>
      </w:r>
      <w:r>
        <w:rPr>
          <w:rtl/>
        </w:rPr>
        <w:t xml:space="preserve"> </w:t>
      </w:r>
      <w:r>
        <w:rPr>
          <w:rFonts w:hint="cs"/>
          <w:rtl/>
        </w:rPr>
        <w:t>باشد</w:t>
      </w:r>
      <w:r>
        <w:rPr>
          <w:rtl/>
        </w:rPr>
        <w:t>.</w:t>
      </w:r>
    </w:p>
    <w:p w:rsidR="009A5F50" w:rsidRDefault="00AB2582" w:rsidP="0044477C">
      <w:pPr>
        <w:rPr>
          <w:rtl/>
        </w:rPr>
      </w:pPr>
      <w:r>
        <w:rPr>
          <w:rFonts w:hint="cs"/>
          <w:rtl/>
        </w:rPr>
        <w:lastRenderedPageBreak/>
        <w:t>آخوند</w:t>
      </w:r>
      <w:r>
        <w:rPr>
          <w:rtl/>
        </w:rPr>
        <w:t xml:space="preserve"> </w:t>
      </w:r>
      <w:r>
        <w:rPr>
          <w:rFonts w:hint="cs"/>
          <w:rtl/>
        </w:rPr>
        <w:t>خراسانی</w:t>
      </w:r>
      <w:r w:rsidR="00660B3D">
        <w:rPr>
          <w:rFonts w:hint="cs"/>
          <w:rtl/>
        </w:rPr>
        <w:t xml:space="preserve"> :</w:t>
      </w:r>
      <w:r>
        <w:rPr>
          <w:rtl/>
        </w:rPr>
        <w:t xml:space="preserve"> </w:t>
      </w:r>
      <w:r>
        <w:rPr>
          <w:rFonts w:hint="cs"/>
          <w:rtl/>
        </w:rPr>
        <w:t>اگر</w:t>
      </w:r>
      <w:r>
        <w:rPr>
          <w:rtl/>
        </w:rPr>
        <w:t xml:space="preserve"> </w:t>
      </w:r>
      <w:r>
        <w:rPr>
          <w:rFonts w:hint="cs"/>
          <w:rtl/>
        </w:rPr>
        <w:t>کلی</w:t>
      </w:r>
      <w:r>
        <w:rPr>
          <w:rtl/>
        </w:rPr>
        <w:t xml:space="preserve"> </w:t>
      </w:r>
      <w:r>
        <w:rPr>
          <w:rFonts w:hint="cs"/>
          <w:rtl/>
        </w:rPr>
        <w:t>از</w:t>
      </w:r>
      <w:r>
        <w:rPr>
          <w:rtl/>
        </w:rPr>
        <w:t xml:space="preserve"> </w:t>
      </w:r>
      <w:r>
        <w:rPr>
          <w:rFonts w:hint="cs"/>
          <w:rtl/>
        </w:rPr>
        <w:t>نوع</w:t>
      </w:r>
      <w:r>
        <w:rPr>
          <w:rtl/>
        </w:rPr>
        <w:t xml:space="preserve"> </w:t>
      </w:r>
      <w:r>
        <w:rPr>
          <w:rFonts w:hint="cs"/>
          <w:rtl/>
        </w:rPr>
        <w:t>ذاتی</w:t>
      </w:r>
      <w:r>
        <w:rPr>
          <w:rtl/>
        </w:rPr>
        <w:t xml:space="preserve"> </w:t>
      </w:r>
      <w:r>
        <w:rPr>
          <w:rFonts w:hint="cs"/>
          <w:rtl/>
        </w:rPr>
        <w:t>یا</w:t>
      </w:r>
      <w:r>
        <w:rPr>
          <w:rtl/>
        </w:rPr>
        <w:t xml:space="preserve"> </w:t>
      </w:r>
      <w:r>
        <w:rPr>
          <w:rFonts w:hint="cs"/>
          <w:rtl/>
        </w:rPr>
        <w:t>خارج</w:t>
      </w:r>
      <w:r>
        <w:rPr>
          <w:rtl/>
        </w:rPr>
        <w:t xml:space="preserve"> </w:t>
      </w:r>
      <w:r>
        <w:rPr>
          <w:rFonts w:hint="cs"/>
          <w:rtl/>
        </w:rPr>
        <w:t>المحمول</w:t>
      </w:r>
      <w:r>
        <w:rPr>
          <w:rtl/>
        </w:rPr>
        <w:t xml:space="preserve"> </w:t>
      </w:r>
      <w:r>
        <w:rPr>
          <w:rFonts w:hint="cs"/>
          <w:rtl/>
        </w:rPr>
        <w:t>باشد</w:t>
      </w:r>
      <w:r>
        <w:rPr>
          <w:rtl/>
        </w:rPr>
        <w:t xml:space="preserve"> </w:t>
      </w:r>
      <w:r>
        <w:rPr>
          <w:rFonts w:hint="cs"/>
          <w:rtl/>
        </w:rPr>
        <w:t>استصحاب</w:t>
      </w:r>
      <w:r>
        <w:rPr>
          <w:rtl/>
        </w:rPr>
        <w:t xml:space="preserve"> </w:t>
      </w:r>
      <w:r>
        <w:rPr>
          <w:rFonts w:hint="cs"/>
          <w:rtl/>
        </w:rPr>
        <w:t>فرد</w:t>
      </w:r>
      <w:r>
        <w:rPr>
          <w:rtl/>
        </w:rPr>
        <w:t xml:space="preserve"> </w:t>
      </w:r>
      <w:r>
        <w:rPr>
          <w:rFonts w:hint="cs"/>
          <w:rtl/>
        </w:rPr>
        <w:t>و</w:t>
      </w:r>
      <w:r>
        <w:rPr>
          <w:rtl/>
        </w:rPr>
        <w:t xml:space="preserve"> </w:t>
      </w:r>
      <w:r>
        <w:rPr>
          <w:rFonts w:hint="cs"/>
          <w:rtl/>
        </w:rPr>
        <w:t>اثبات</w:t>
      </w:r>
      <w:r>
        <w:rPr>
          <w:rtl/>
        </w:rPr>
        <w:t xml:space="preserve"> </w:t>
      </w:r>
      <w:r>
        <w:rPr>
          <w:rFonts w:hint="cs"/>
          <w:rtl/>
        </w:rPr>
        <w:t>کلی</w:t>
      </w:r>
      <w:r>
        <w:rPr>
          <w:rtl/>
        </w:rPr>
        <w:t xml:space="preserve"> </w:t>
      </w:r>
      <w:r>
        <w:rPr>
          <w:rFonts w:hint="cs"/>
          <w:rtl/>
        </w:rPr>
        <w:t>و</w:t>
      </w:r>
      <w:r>
        <w:rPr>
          <w:rtl/>
        </w:rPr>
        <w:t xml:space="preserve"> </w:t>
      </w:r>
      <w:r>
        <w:rPr>
          <w:rFonts w:hint="cs"/>
          <w:rtl/>
        </w:rPr>
        <w:t>ترتب</w:t>
      </w:r>
      <w:r>
        <w:rPr>
          <w:rtl/>
        </w:rPr>
        <w:t xml:space="preserve"> </w:t>
      </w:r>
      <w:r>
        <w:rPr>
          <w:rFonts w:hint="cs"/>
          <w:rtl/>
        </w:rPr>
        <w:t>اثر</w:t>
      </w:r>
      <w:r>
        <w:rPr>
          <w:rtl/>
        </w:rPr>
        <w:t xml:space="preserve"> </w:t>
      </w:r>
      <w:r>
        <w:rPr>
          <w:rFonts w:hint="cs"/>
          <w:rtl/>
        </w:rPr>
        <w:t>اصل</w:t>
      </w:r>
      <w:r>
        <w:rPr>
          <w:rtl/>
        </w:rPr>
        <w:t xml:space="preserve"> </w:t>
      </w:r>
      <w:r>
        <w:rPr>
          <w:rFonts w:hint="cs"/>
          <w:rtl/>
        </w:rPr>
        <w:t>مثبت</w:t>
      </w:r>
      <w:r>
        <w:rPr>
          <w:rtl/>
        </w:rPr>
        <w:t xml:space="preserve"> </w:t>
      </w:r>
      <w:r>
        <w:rPr>
          <w:rFonts w:hint="cs"/>
          <w:rtl/>
        </w:rPr>
        <w:t>محسوب</w:t>
      </w:r>
      <w:r>
        <w:rPr>
          <w:rtl/>
        </w:rPr>
        <w:t xml:space="preserve"> </w:t>
      </w:r>
      <w:r w:rsidR="00C35275">
        <w:rPr>
          <w:rFonts w:hint="cs"/>
          <w:rtl/>
        </w:rPr>
        <w:t>نمی شود</w:t>
      </w:r>
      <w:r w:rsidR="00660B3D">
        <w:rPr>
          <w:rFonts w:hint="cs"/>
          <w:rtl/>
        </w:rPr>
        <w:t xml:space="preserve"> ، </w:t>
      </w:r>
      <w:r>
        <w:rPr>
          <w:rFonts w:hint="cs"/>
          <w:rtl/>
        </w:rPr>
        <w:t>اما</w:t>
      </w:r>
      <w:r>
        <w:rPr>
          <w:rtl/>
        </w:rPr>
        <w:t xml:space="preserve"> </w:t>
      </w:r>
      <w:r>
        <w:rPr>
          <w:rFonts w:hint="cs"/>
          <w:rtl/>
        </w:rPr>
        <w:t>اگر</w:t>
      </w:r>
      <w:r>
        <w:rPr>
          <w:rtl/>
        </w:rPr>
        <w:t xml:space="preserve"> </w:t>
      </w:r>
      <w:r>
        <w:rPr>
          <w:rFonts w:hint="cs"/>
          <w:rtl/>
        </w:rPr>
        <w:t>کلی</w:t>
      </w:r>
      <w:r>
        <w:rPr>
          <w:rtl/>
        </w:rPr>
        <w:t xml:space="preserve"> </w:t>
      </w:r>
      <w:r>
        <w:rPr>
          <w:rFonts w:hint="cs"/>
          <w:rtl/>
        </w:rPr>
        <w:t>از</w:t>
      </w:r>
      <w:r>
        <w:rPr>
          <w:rtl/>
        </w:rPr>
        <w:t xml:space="preserve"> </w:t>
      </w:r>
      <w:r>
        <w:rPr>
          <w:rFonts w:hint="cs"/>
          <w:rtl/>
        </w:rPr>
        <w:t>نوع</w:t>
      </w:r>
      <w:r>
        <w:rPr>
          <w:rtl/>
        </w:rPr>
        <w:t xml:space="preserve"> </w:t>
      </w:r>
      <w:r>
        <w:rPr>
          <w:rFonts w:hint="cs"/>
          <w:rtl/>
        </w:rPr>
        <w:t>محمول</w:t>
      </w:r>
      <w:r>
        <w:rPr>
          <w:rtl/>
        </w:rPr>
        <w:t xml:space="preserve"> </w:t>
      </w:r>
      <w:r>
        <w:rPr>
          <w:rFonts w:hint="cs"/>
          <w:rtl/>
        </w:rPr>
        <w:t>به</w:t>
      </w:r>
      <w:r>
        <w:rPr>
          <w:rtl/>
        </w:rPr>
        <w:t xml:space="preserve"> </w:t>
      </w:r>
      <w:r>
        <w:rPr>
          <w:rFonts w:hint="cs"/>
          <w:rtl/>
        </w:rPr>
        <w:t>ضمیمه</w:t>
      </w:r>
      <w:r>
        <w:rPr>
          <w:rtl/>
        </w:rPr>
        <w:t xml:space="preserve"> </w:t>
      </w:r>
      <w:r>
        <w:rPr>
          <w:rFonts w:hint="cs"/>
          <w:rtl/>
        </w:rPr>
        <w:t>باشد</w:t>
      </w:r>
      <w:r>
        <w:rPr>
          <w:rtl/>
        </w:rPr>
        <w:t xml:space="preserve"> </w:t>
      </w:r>
      <w:r>
        <w:rPr>
          <w:rFonts w:hint="cs"/>
          <w:rtl/>
        </w:rPr>
        <w:t>آنگاه</w:t>
      </w:r>
      <w:r>
        <w:rPr>
          <w:rtl/>
        </w:rPr>
        <w:t xml:space="preserve"> </w:t>
      </w:r>
      <w:r>
        <w:rPr>
          <w:rFonts w:hint="cs"/>
          <w:rtl/>
        </w:rPr>
        <w:t>اصل</w:t>
      </w:r>
      <w:r>
        <w:rPr>
          <w:rtl/>
        </w:rPr>
        <w:t xml:space="preserve"> </w:t>
      </w:r>
      <w:r>
        <w:rPr>
          <w:rFonts w:hint="cs"/>
          <w:rtl/>
        </w:rPr>
        <w:t>مثبت</w:t>
      </w:r>
      <w:r>
        <w:rPr>
          <w:rtl/>
        </w:rPr>
        <w:t xml:space="preserve"> </w:t>
      </w:r>
      <w:r>
        <w:rPr>
          <w:rFonts w:hint="cs"/>
          <w:rtl/>
        </w:rPr>
        <w:t>خواهد</w:t>
      </w:r>
      <w:r>
        <w:rPr>
          <w:rtl/>
        </w:rPr>
        <w:t xml:space="preserve"> </w:t>
      </w:r>
      <w:r>
        <w:rPr>
          <w:rFonts w:hint="cs"/>
          <w:rtl/>
        </w:rPr>
        <w:t>بود</w:t>
      </w:r>
      <w:r>
        <w:rPr>
          <w:rtl/>
        </w:rPr>
        <w:t>.</w:t>
      </w:r>
    </w:p>
    <w:p w:rsidR="00AB2582" w:rsidRDefault="00AB2582" w:rsidP="0044477C">
      <w:pPr>
        <w:rPr>
          <w:rtl/>
        </w:rPr>
      </w:pPr>
      <w:r>
        <w:rPr>
          <w:rFonts w:hint="cs"/>
          <w:rtl/>
        </w:rPr>
        <w:t>تحلیل</w:t>
      </w:r>
      <w:r>
        <w:rPr>
          <w:rtl/>
        </w:rPr>
        <w:t xml:space="preserve"> </w:t>
      </w:r>
      <w:r>
        <w:rPr>
          <w:rFonts w:hint="cs"/>
          <w:rtl/>
        </w:rPr>
        <w:t>دلیل</w:t>
      </w:r>
      <w:r>
        <w:rPr>
          <w:rtl/>
        </w:rPr>
        <w:t xml:space="preserve"> </w:t>
      </w:r>
      <w:r>
        <w:rPr>
          <w:rFonts w:hint="cs"/>
          <w:rtl/>
        </w:rPr>
        <w:t>تفصیل</w:t>
      </w:r>
      <w:r>
        <w:rPr>
          <w:rtl/>
        </w:rPr>
        <w:t xml:space="preserve"> </w:t>
      </w:r>
      <w:r>
        <w:rPr>
          <w:rFonts w:hint="cs"/>
          <w:rtl/>
        </w:rPr>
        <w:t>آخوند</w:t>
      </w:r>
      <w:r w:rsidR="00660B3D">
        <w:rPr>
          <w:rFonts w:hint="cs"/>
          <w:rtl/>
        </w:rPr>
        <w:t xml:space="preserve"> : </w:t>
      </w:r>
      <w:r>
        <w:rPr>
          <w:rFonts w:hint="cs"/>
          <w:rtl/>
        </w:rPr>
        <w:t>دلیل</w:t>
      </w:r>
      <w:r>
        <w:rPr>
          <w:rtl/>
        </w:rPr>
        <w:t xml:space="preserve"> </w:t>
      </w:r>
      <w:r>
        <w:rPr>
          <w:rFonts w:hint="cs"/>
          <w:rtl/>
        </w:rPr>
        <w:t>این</w:t>
      </w:r>
      <w:r>
        <w:rPr>
          <w:rtl/>
        </w:rPr>
        <w:t xml:space="preserve"> </w:t>
      </w:r>
      <w:r>
        <w:rPr>
          <w:rFonts w:hint="cs"/>
          <w:rtl/>
        </w:rPr>
        <w:t>تفصیل</w:t>
      </w:r>
      <w:r>
        <w:rPr>
          <w:rtl/>
        </w:rPr>
        <w:t xml:space="preserve"> </w:t>
      </w:r>
      <w:r>
        <w:rPr>
          <w:rFonts w:hint="cs"/>
          <w:rtl/>
        </w:rPr>
        <w:t>به</w:t>
      </w:r>
      <w:r>
        <w:rPr>
          <w:rtl/>
        </w:rPr>
        <w:t xml:space="preserve"> </w:t>
      </w:r>
      <w:r>
        <w:rPr>
          <w:rFonts w:hint="cs"/>
          <w:rtl/>
        </w:rPr>
        <w:t>ماهیت</w:t>
      </w:r>
      <w:r>
        <w:rPr>
          <w:rtl/>
        </w:rPr>
        <w:t xml:space="preserve"> </w:t>
      </w:r>
      <w:r>
        <w:rPr>
          <w:rFonts w:hint="cs"/>
          <w:rtl/>
        </w:rPr>
        <w:t>اصل</w:t>
      </w:r>
      <w:r>
        <w:rPr>
          <w:rtl/>
        </w:rPr>
        <w:t xml:space="preserve"> </w:t>
      </w:r>
      <w:r>
        <w:rPr>
          <w:rFonts w:hint="cs"/>
          <w:rtl/>
        </w:rPr>
        <w:t>مثبت</w:t>
      </w:r>
      <w:r>
        <w:rPr>
          <w:rtl/>
        </w:rPr>
        <w:t xml:space="preserve"> </w:t>
      </w:r>
      <w:r>
        <w:rPr>
          <w:rFonts w:hint="cs"/>
          <w:rtl/>
        </w:rPr>
        <w:t>باز</w:t>
      </w:r>
      <w:r w:rsidR="00C35275">
        <w:rPr>
          <w:rFonts w:hint="cs"/>
          <w:rtl/>
        </w:rPr>
        <w:t>می گردد</w:t>
      </w:r>
      <w:r w:rsidR="00BD463D">
        <w:rPr>
          <w:rFonts w:hint="cs"/>
          <w:rtl/>
        </w:rPr>
        <w:t xml:space="preserve"> ،</w:t>
      </w:r>
      <w:r>
        <w:rPr>
          <w:rtl/>
        </w:rPr>
        <w:t xml:space="preserve"> </w:t>
      </w:r>
      <w:r>
        <w:rPr>
          <w:rFonts w:hint="cs"/>
          <w:rtl/>
        </w:rPr>
        <w:t>معیار</w:t>
      </w:r>
      <w:r>
        <w:rPr>
          <w:rtl/>
        </w:rPr>
        <w:t xml:space="preserve"> </w:t>
      </w:r>
      <w:r>
        <w:rPr>
          <w:rFonts w:hint="cs"/>
          <w:rtl/>
        </w:rPr>
        <w:t>اصل</w:t>
      </w:r>
      <w:r>
        <w:rPr>
          <w:rtl/>
        </w:rPr>
        <w:t xml:space="preserve"> </w:t>
      </w:r>
      <w:r>
        <w:rPr>
          <w:rFonts w:hint="cs"/>
          <w:rtl/>
        </w:rPr>
        <w:t>مثبت</w:t>
      </w:r>
      <w:r>
        <w:rPr>
          <w:rtl/>
        </w:rPr>
        <w:t xml:space="preserve"> </w:t>
      </w:r>
      <w:r>
        <w:rPr>
          <w:rFonts w:hint="cs"/>
          <w:rtl/>
        </w:rPr>
        <w:t>این</w:t>
      </w:r>
      <w:r>
        <w:rPr>
          <w:rtl/>
        </w:rPr>
        <w:t xml:space="preserve"> </w:t>
      </w:r>
      <w:r>
        <w:rPr>
          <w:rFonts w:hint="cs"/>
          <w:rtl/>
        </w:rPr>
        <w:t>است</w:t>
      </w:r>
      <w:r>
        <w:rPr>
          <w:rtl/>
        </w:rPr>
        <w:t xml:space="preserve"> </w:t>
      </w:r>
      <w:r>
        <w:rPr>
          <w:rFonts w:hint="cs"/>
          <w:rtl/>
        </w:rPr>
        <w:t>که</w:t>
      </w:r>
      <w:r>
        <w:rPr>
          <w:rtl/>
        </w:rPr>
        <w:t xml:space="preserve"> </w:t>
      </w:r>
      <w:r>
        <w:rPr>
          <w:rFonts w:hint="cs"/>
          <w:rtl/>
        </w:rPr>
        <w:t>اثر</w:t>
      </w:r>
      <w:r>
        <w:rPr>
          <w:rtl/>
        </w:rPr>
        <w:t xml:space="preserve"> </w:t>
      </w:r>
      <w:r>
        <w:rPr>
          <w:rFonts w:hint="cs"/>
          <w:rtl/>
        </w:rPr>
        <w:t>شرعی</w:t>
      </w:r>
      <w:r>
        <w:rPr>
          <w:rtl/>
        </w:rPr>
        <w:t xml:space="preserve"> </w:t>
      </w:r>
      <w:r>
        <w:rPr>
          <w:rFonts w:hint="cs"/>
          <w:rtl/>
        </w:rPr>
        <w:t>بر</w:t>
      </w:r>
      <w:r>
        <w:rPr>
          <w:rtl/>
        </w:rPr>
        <w:t xml:space="preserve"> </w:t>
      </w:r>
      <w:r>
        <w:rPr>
          <w:rFonts w:hint="cs"/>
          <w:rtl/>
        </w:rPr>
        <w:t>یک</w:t>
      </w:r>
      <w:r>
        <w:rPr>
          <w:rtl/>
        </w:rPr>
        <w:t xml:space="preserve"> </w:t>
      </w:r>
      <w:r>
        <w:rPr>
          <w:rFonts w:hint="cs"/>
          <w:rtl/>
        </w:rPr>
        <w:t>واسطه</w:t>
      </w:r>
      <w:r>
        <w:rPr>
          <w:rtl/>
        </w:rPr>
        <w:t xml:space="preserve"> </w:t>
      </w:r>
      <w:r>
        <w:rPr>
          <w:rFonts w:hint="cs"/>
          <w:rtl/>
        </w:rPr>
        <w:t>مترتب</w:t>
      </w:r>
      <w:r>
        <w:rPr>
          <w:rtl/>
        </w:rPr>
        <w:t xml:space="preserve"> </w:t>
      </w:r>
      <w:r>
        <w:rPr>
          <w:rFonts w:hint="cs"/>
          <w:rtl/>
        </w:rPr>
        <w:t>شود</w:t>
      </w:r>
      <w:r>
        <w:rPr>
          <w:rtl/>
        </w:rPr>
        <w:t xml:space="preserve"> </w:t>
      </w:r>
      <w:r>
        <w:rPr>
          <w:rFonts w:hint="cs"/>
          <w:rtl/>
        </w:rPr>
        <w:t>نه</w:t>
      </w:r>
      <w:r>
        <w:rPr>
          <w:rtl/>
        </w:rPr>
        <w:t xml:space="preserve"> </w:t>
      </w:r>
      <w:r>
        <w:rPr>
          <w:rFonts w:hint="cs"/>
          <w:rtl/>
        </w:rPr>
        <w:t>بر</w:t>
      </w:r>
      <w:r>
        <w:rPr>
          <w:rtl/>
        </w:rPr>
        <w:t xml:space="preserve"> </w:t>
      </w:r>
      <w:r>
        <w:rPr>
          <w:rFonts w:hint="cs"/>
          <w:rtl/>
        </w:rPr>
        <w:t>خود</w:t>
      </w:r>
      <w:r>
        <w:rPr>
          <w:rtl/>
        </w:rPr>
        <w:t xml:space="preserve"> </w:t>
      </w:r>
      <w:r>
        <w:rPr>
          <w:rFonts w:hint="cs"/>
          <w:rtl/>
        </w:rPr>
        <w:t>مستصحب</w:t>
      </w:r>
      <w:r w:rsidR="00BD463D">
        <w:rPr>
          <w:rFonts w:hint="cs"/>
          <w:rtl/>
        </w:rPr>
        <w:t xml:space="preserve"> ،</w:t>
      </w:r>
      <w:r>
        <w:rPr>
          <w:rtl/>
        </w:rPr>
        <w:t xml:space="preserve"> </w:t>
      </w:r>
      <w:r>
        <w:rPr>
          <w:rFonts w:hint="cs"/>
          <w:rtl/>
        </w:rPr>
        <w:t>در</w:t>
      </w:r>
      <w:r>
        <w:rPr>
          <w:rtl/>
        </w:rPr>
        <w:t xml:space="preserve"> </w:t>
      </w:r>
      <w:r>
        <w:rPr>
          <w:rFonts w:hint="cs"/>
          <w:rtl/>
        </w:rPr>
        <w:t>کلی</w:t>
      </w:r>
      <w:r>
        <w:rPr>
          <w:rtl/>
        </w:rPr>
        <w:t xml:space="preserve"> </w:t>
      </w:r>
      <w:r>
        <w:rPr>
          <w:rFonts w:hint="cs"/>
          <w:rtl/>
        </w:rPr>
        <w:t>محمول</w:t>
      </w:r>
      <w:r>
        <w:rPr>
          <w:rtl/>
        </w:rPr>
        <w:t xml:space="preserve"> </w:t>
      </w:r>
      <w:r>
        <w:rPr>
          <w:rFonts w:hint="cs"/>
          <w:rtl/>
        </w:rPr>
        <w:t>به</w:t>
      </w:r>
      <w:r>
        <w:rPr>
          <w:rtl/>
        </w:rPr>
        <w:t xml:space="preserve"> </w:t>
      </w:r>
      <w:r>
        <w:rPr>
          <w:rFonts w:hint="cs"/>
          <w:rtl/>
        </w:rPr>
        <w:t>ضمیمه</w:t>
      </w:r>
      <w:r>
        <w:rPr>
          <w:rtl/>
        </w:rPr>
        <w:t xml:space="preserve"> </w:t>
      </w:r>
      <w:r>
        <w:rPr>
          <w:rFonts w:hint="cs"/>
          <w:rtl/>
        </w:rPr>
        <w:t>آن</w:t>
      </w:r>
      <w:r>
        <w:rPr>
          <w:rtl/>
        </w:rPr>
        <w:t xml:space="preserve"> </w:t>
      </w:r>
      <w:r>
        <w:rPr>
          <w:rFonts w:hint="cs"/>
          <w:rtl/>
        </w:rPr>
        <w:t>ضمیمه</w:t>
      </w:r>
      <w:r>
        <w:rPr>
          <w:rtl/>
        </w:rPr>
        <w:t xml:space="preserve"> </w:t>
      </w:r>
      <w:r>
        <w:rPr>
          <w:rFonts w:hint="cs"/>
          <w:rtl/>
        </w:rPr>
        <w:t>مورد</w:t>
      </w:r>
      <w:r>
        <w:rPr>
          <w:rtl/>
        </w:rPr>
        <w:t xml:space="preserve"> </w:t>
      </w:r>
      <w:r>
        <w:rPr>
          <w:rFonts w:hint="cs"/>
          <w:rtl/>
        </w:rPr>
        <w:t>نیاز</w:t>
      </w:r>
      <w:r>
        <w:rPr>
          <w:rtl/>
        </w:rPr>
        <w:t xml:space="preserve"> </w:t>
      </w:r>
      <w:r>
        <w:rPr>
          <w:rFonts w:hint="cs"/>
          <w:rtl/>
        </w:rPr>
        <w:t>نقش</w:t>
      </w:r>
      <w:r>
        <w:rPr>
          <w:rtl/>
        </w:rPr>
        <w:t xml:space="preserve"> </w:t>
      </w:r>
      <w:r>
        <w:rPr>
          <w:rFonts w:hint="cs"/>
          <w:rtl/>
        </w:rPr>
        <w:t>واسطه</w:t>
      </w:r>
      <w:r>
        <w:rPr>
          <w:rtl/>
        </w:rPr>
        <w:t xml:space="preserve"> </w:t>
      </w:r>
      <w:r>
        <w:rPr>
          <w:rFonts w:hint="cs"/>
          <w:rtl/>
        </w:rPr>
        <w:t>را</w:t>
      </w:r>
      <w:r>
        <w:rPr>
          <w:rtl/>
        </w:rPr>
        <w:t xml:space="preserve"> </w:t>
      </w:r>
      <w:r>
        <w:rPr>
          <w:rFonts w:hint="cs"/>
          <w:rtl/>
        </w:rPr>
        <w:t>بازی</w:t>
      </w:r>
      <w:r>
        <w:rPr>
          <w:rtl/>
        </w:rPr>
        <w:t xml:space="preserve"> </w:t>
      </w:r>
      <w:r>
        <w:rPr>
          <w:rFonts w:hint="cs"/>
          <w:rtl/>
        </w:rPr>
        <w:t>می‌کند</w:t>
      </w:r>
      <w:r w:rsidR="00BD463D">
        <w:rPr>
          <w:rFonts w:hint="cs"/>
          <w:rtl/>
        </w:rPr>
        <w:t xml:space="preserve"> ،</w:t>
      </w:r>
      <w:r>
        <w:rPr>
          <w:rtl/>
        </w:rPr>
        <w:t xml:space="preserve"> </w:t>
      </w:r>
      <w:r>
        <w:rPr>
          <w:rFonts w:hint="cs"/>
          <w:rtl/>
        </w:rPr>
        <w:t>استصحاب</w:t>
      </w:r>
      <w:r>
        <w:rPr>
          <w:rtl/>
        </w:rPr>
        <w:t xml:space="preserve"> </w:t>
      </w:r>
      <w:r>
        <w:rPr>
          <w:rFonts w:hint="cs"/>
          <w:rtl/>
        </w:rPr>
        <w:t>در</w:t>
      </w:r>
      <w:r>
        <w:rPr>
          <w:rtl/>
        </w:rPr>
        <w:t xml:space="preserve"> </w:t>
      </w:r>
      <w:r>
        <w:rPr>
          <w:rFonts w:hint="cs"/>
          <w:rtl/>
        </w:rPr>
        <w:t>فرد</w:t>
      </w:r>
      <w:r>
        <w:rPr>
          <w:rtl/>
        </w:rPr>
        <w:t xml:space="preserve"> </w:t>
      </w:r>
      <w:r>
        <w:rPr>
          <w:rFonts w:hint="cs"/>
          <w:rtl/>
        </w:rPr>
        <w:t>جاری</w:t>
      </w:r>
      <w:r>
        <w:rPr>
          <w:rtl/>
        </w:rPr>
        <w:t xml:space="preserve"> </w:t>
      </w:r>
      <w:r w:rsidR="00D74C82">
        <w:rPr>
          <w:rFonts w:hint="cs"/>
          <w:rtl/>
        </w:rPr>
        <w:t>می شود</w:t>
      </w:r>
      <w:r>
        <w:rPr>
          <w:rtl/>
        </w:rPr>
        <w:t xml:space="preserve"> </w:t>
      </w:r>
      <w:r>
        <w:rPr>
          <w:rFonts w:hint="cs"/>
          <w:rtl/>
        </w:rPr>
        <w:t>اما</w:t>
      </w:r>
      <w:r>
        <w:rPr>
          <w:rtl/>
        </w:rPr>
        <w:t xml:space="preserve"> </w:t>
      </w:r>
      <w:r>
        <w:rPr>
          <w:rFonts w:hint="cs"/>
          <w:rtl/>
        </w:rPr>
        <w:t>برای</w:t>
      </w:r>
      <w:r>
        <w:rPr>
          <w:rtl/>
        </w:rPr>
        <w:t xml:space="preserve"> </w:t>
      </w:r>
      <w:r>
        <w:rPr>
          <w:rFonts w:hint="cs"/>
          <w:rtl/>
        </w:rPr>
        <w:t>تحقق</w:t>
      </w:r>
      <w:r>
        <w:rPr>
          <w:rtl/>
        </w:rPr>
        <w:t xml:space="preserve"> </w:t>
      </w:r>
      <w:r>
        <w:rPr>
          <w:rFonts w:hint="cs"/>
          <w:rtl/>
        </w:rPr>
        <w:t>کلی</w:t>
      </w:r>
      <w:r>
        <w:rPr>
          <w:rtl/>
        </w:rPr>
        <w:t xml:space="preserve"> </w:t>
      </w:r>
      <w:r>
        <w:rPr>
          <w:rFonts w:hint="cs"/>
          <w:rtl/>
        </w:rPr>
        <w:t>نیاز</w:t>
      </w:r>
      <w:r>
        <w:rPr>
          <w:rtl/>
        </w:rPr>
        <w:t xml:space="preserve"> </w:t>
      </w:r>
      <w:r>
        <w:rPr>
          <w:rFonts w:hint="cs"/>
          <w:rtl/>
        </w:rPr>
        <w:t>به</w:t>
      </w:r>
      <w:r>
        <w:rPr>
          <w:rtl/>
        </w:rPr>
        <w:t xml:space="preserve"> </w:t>
      </w:r>
      <w:r>
        <w:rPr>
          <w:rFonts w:hint="cs"/>
          <w:rtl/>
        </w:rPr>
        <w:t>یک</w:t>
      </w:r>
      <w:r>
        <w:rPr>
          <w:rtl/>
        </w:rPr>
        <w:t xml:space="preserve"> </w:t>
      </w:r>
      <w:r>
        <w:rPr>
          <w:rFonts w:hint="cs"/>
          <w:rtl/>
        </w:rPr>
        <w:t>ضمیمه</w:t>
      </w:r>
      <w:r>
        <w:rPr>
          <w:rtl/>
        </w:rPr>
        <w:t xml:space="preserve"> </w:t>
      </w:r>
      <w:r>
        <w:rPr>
          <w:rFonts w:hint="cs"/>
          <w:rtl/>
        </w:rPr>
        <w:t>خارجی</w:t>
      </w:r>
      <w:r>
        <w:rPr>
          <w:rtl/>
        </w:rPr>
        <w:t xml:space="preserve"> </w:t>
      </w:r>
      <w:r>
        <w:rPr>
          <w:rFonts w:hint="cs"/>
          <w:rtl/>
        </w:rPr>
        <w:t>است</w:t>
      </w:r>
      <w:r w:rsidR="00BD463D">
        <w:rPr>
          <w:rFonts w:hint="cs"/>
          <w:rtl/>
        </w:rPr>
        <w:t xml:space="preserve"> ،</w:t>
      </w:r>
      <w:r>
        <w:rPr>
          <w:rtl/>
        </w:rPr>
        <w:t xml:space="preserve"> </w:t>
      </w:r>
      <w:r>
        <w:rPr>
          <w:rFonts w:hint="cs"/>
          <w:rtl/>
        </w:rPr>
        <w:t>این</w:t>
      </w:r>
      <w:r>
        <w:rPr>
          <w:rtl/>
        </w:rPr>
        <w:t xml:space="preserve"> </w:t>
      </w:r>
      <w:r>
        <w:rPr>
          <w:rFonts w:hint="cs"/>
          <w:rtl/>
        </w:rPr>
        <w:t>ضمیمه</w:t>
      </w:r>
      <w:r>
        <w:rPr>
          <w:rtl/>
        </w:rPr>
        <w:t xml:space="preserve"> </w:t>
      </w:r>
      <w:r>
        <w:rPr>
          <w:rFonts w:hint="cs"/>
          <w:rtl/>
        </w:rPr>
        <w:t>همان</w:t>
      </w:r>
      <w:r>
        <w:rPr>
          <w:rtl/>
        </w:rPr>
        <w:t xml:space="preserve"> </w:t>
      </w:r>
      <w:r>
        <w:rPr>
          <w:rFonts w:hint="cs"/>
          <w:rtl/>
        </w:rPr>
        <w:t>واسطه</w:t>
      </w:r>
      <w:r>
        <w:rPr>
          <w:rtl/>
        </w:rPr>
        <w:t xml:space="preserve"> </w:t>
      </w:r>
      <w:r>
        <w:rPr>
          <w:rFonts w:hint="cs"/>
          <w:rtl/>
        </w:rPr>
        <w:t>است</w:t>
      </w:r>
      <w:r>
        <w:rPr>
          <w:rtl/>
        </w:rPr>
        <w:t xml:space="preserve"> </w:t>
      </w:r>
      <w:r>
        <w:rPr>
          <w:rFonts w:hint="cs"/>
          <w:rtl/>
        </w:rPr>
        <w:t>و</w:t>
      </w:r>
      <w:r>
        <w:rPr>
          <w:rtl/>
        </w:rPr>
        <w:t xml:space="preserve"> </w:t>
      </w:r>
      <w:r>
        <w:rPr>
          <w:rFonts w:hint="cs"/>
          <w:rtl/>
        </w:rPr>
        <w:t>اثر</w:t>
      </w:r>
      <w:r>
        <w:rPr>
          <w:rtl/>
        </w:rPr>
        <w:t xml:space="preserve"> </w:t>
      </w:r>
      <w:r>
        <w:rPr>
          <w:rFonts w:hint="cs"/>
          <w:rtl/>
        </w:rPr>
        <w:t>بر</w:t>
      </w:r>
      <w:r>
        <w:rPr>
          <w:rtl/>
        </w:rPr>
        <w:t xml:space="preserve"> </w:t>
      </w:r>
      <w:r>
        <w:rPr>
          <w:rFonts w:hint="cs"/>
          <w:rtl/>
        </w:rPr>
        <w:t>این</w:t>
      </w:r>
      <w:r>
        <w:rPr>
          <w:rtl/>
        </w:rPr>
        <w:t xml:space="preserve"> </w:t>
      </w:r>
      <w:r>
        <w:rPr>
          <w:rFonts w:hint="cs"/>
          <w:rtl/>
        </w:rPr>
        <w:t>واسطه</w:t>
      </w:r>
      <w:r>
        <w:rPr>
          <w:rtl/>
        </w:rPr>
        <w:t xml:space="preserve"> </w:t>
      </w:r>
      <w:r>
        <w:rPr>
          <w:rFonts w:hint="cs"/>
          <w:rtl/>
        </w:rPr>
        <w:t>مترتب</w:t>
      </w:r>
      <w:r>
        <w:rPr>
          <w:rtl/>
        </w:rPr>
        <w:t xml:space="preserve"> </w:t>
      </w:r>
      <w:r w:rsidR="00D74C82">
        <w:rPr>
          <w:rFonts w:hint="cs"/>
          <w:rtl/>
        </w:rPr>
        <w:t>می شود</w:t>
      </w:r>
      <w:r w:rsidR="00BD463D">
        <w:rPr>
          <w:rFonts w:hint="cs"/>
          <w:rtl/>
        </w:rPr>
        <w:t xml:space="preserve"> ،</w:t>
      </w:r>
      <w:r>
        <w:rPr>
          <w:rtl/>
        </w:rPr>
        <w:t xml:space="preserve"> </w:t>
      </w:r>
      <w:r>
        <w:rPr>
          <w:rFonts w:hint="cs"/>
          <w:rtl/>
        </w:rPr>
        <w:t>لذا</w:t>
      </w:r>
      <w:r>
        <w:rPr>
          <w:rtl/>
        </w:rPr>
        <w:t xml:space="preserve"> </w:t>
      </w:r>
      <w:r>
        <w:rPr>
          <w:rFonts w:hint="cs"/>
          <w:rtl/>
        </w:rPr>
        <w:t>اصل</w:t>
      </w:r>
      <w:r>
        <w:rPr>
          <w:rtl/>
        </w:rPr>
        <w:t xml:space="preserve"> </w:t>
      </w:r>
      <w:r>
        <w:rPr>
          <w:rFonts w:hint="cs"/>
          <w:rtl/>
        </w:rPr>
        <w:t>مثبت</w:t>
      </w:r>
      <w:r>
        <w:rPr>
          <w:rtl/>
        </w:rPr>
        <w:t xml:space="preserve"> </w:t>
      </w:r>
      <w:r>
        <w:rPr>
          <w:rFonts w:hint="cs"/>
          <w:rtl/>
        </w:rPr>
        <w:t>است</w:t>
      </w:r>
      <w:r>
        <w:rPr>
          <w:rtl/>
        </w:rPr>
        <w:t>.</w:t>
      </w:r>
    </w:p>
    <w:p w:rsidR="009A5F50" w:rsidRDefault="00AB2582" w:rsidP="0044477C">
      <w:pPr>
        <w:rPr>
          <w:rtl/>
        </w:rPr>
      </w:pPr>
      <w:r>
        <w:rPr>
          <w:rFonts w:hint="cs"/>
          <w:rtl/>
        </w:rPr>
        <w:t>اما</w:t>
      </w:r>
      <w:r>
        <w:rPr>
          <w:rtl/>
        </w:rPr>
        <w:t xml:space="preserve"> </w:t>
      </w:r>
      <w:r>
        <w:rPr>
          <w:rFonts w:hint="cs"/>
          <w:rtl/>
        </w:rPr>
        <w:t>در</w:t>
      </w:r>
      <w:r>
        <w:rPr>
          <w:rtl/>
        </w:rPr>
        <w:t xml:space="preserve"> </w:t>
      </w:r>
      <w:r>
        <w:rPr>
          <w:rFonts w:hint="cs"/>
          <w:rtl/>
        </w:rPr>
        <w:t>کلی</w:t>
      </w:r>
      <w:r>
        <w:rPr>
          <w:rtl/>
        </w:rPr>
        <w:t xml:space="preserve"> </w:t>
      </w:r>
      <w:r>
        <w:rPr>
          <w:rFonts w:hint="cs"/>
          <w:rtl/>
        </w:rPr>
        <w:t>ذاتی</w:t>
      </w:r>
      <w:r>
        <w:rPr>
          <w:rtl/>
        </w:rPr>
        <w:t xml:space="preserve"> </w:t>
      </w:r>
      <w:r>
        <w:rPr>
          <w:rFonts w:hint="cs"/>
          <w:rtl/>
        </w:rPr>
        <w:t>و</w:t>
      </w:r>
      <w:r>
        <w:rPr>
          <w:rtl/>
        </w:rPr>
        <w:t xml:space="preserve"> </w:t>
      </w:r>
      <w:r>
        <w:rPr>
          <w:rFonts w:hint="cs"/>
          <w:rtl/>
        </w:rPr>
        <w:t>خارج</w:t>
      </w:r>
      <w:r>
        <w:rPr>
          <w:rtl/>
        </w:rPr>
        <w:t xml:space="preserve"> </w:t>
      </w:r>
      <w:r>
        <w:rPr>
          <w:rFonts w:hint="cs"/>
          <w:rtl/>
        </w:rPr>
        <w:t>المحمول</w:t>
      </w:r>
      <w:r>
        <w:rPr>
          <w:rtl/>
        </w:rPr>
        <w:t xml:space="preserve"> </w:t>
      </w:r>
      <w:r>
        <w:rPr>
          <w:rFonts w:hint="cs"/>
          <w:rtl/>
        </w:rPr>
        <w:t>نیازی</w:t>
      </w:r>
      <w:r>
        <w:rPr>
          <w:rtl/>
        </w:rPr>
        <w:t xml:space="preserve"> </w:t>
      </w:r>
      <w:r>
        <w:rPr>
          <w:rFonts w:hint="cs"/>
          <w:rtl/>
        </w:rPr>
        <w:t>به</w:t>
      </w:r>
      <w:r>
        <w:rPr>
          <w:rtl/>
        </w:rPr>
        <w:t xml:space="preserve"> </w:t>
      </w:r>
      <w:r>
        <w:rPr>
          <w:rFonts w:hint="cs"/>
          <w:rtl/>
        </w:rPr>
        <w:t>ضمیمه</w:t>
      </w:r>
      <w:r>
        <w:rPr>
          <w:rtl/>
        </w:rPr>
        <w:t xml:space="preserve"> </w:t>
      </w:r>
      <w:r>
        <w:rPr>
          <w:rFonts w:hint="cs"/>
          <w:rtl/>
        </w:rPr>
        <w:t>نیست</w:t>
      </w:r>
      <w:r w:rsidR="00BD463D">
        <w:rPr>
          <w:rFonts w:hint="cs"/>
          <w:rtl/>
        </w:rPr>
        <w:t xml:space="preserve"> ،</w:t>
      </w:r>
      <w:r>
        <w:rPr>
          <w:rtl/>
        </w:rPr>
        <w:t xml:space="preserve"> </w:t>
      </w:r>
      <w:r>
        <w:rPr>
          <w:rFonts w:hint="cs"/>
          <w:rtl/>
        </w:rPr>
        <w:t>کلی</w:t>
      </w:r>
      <w:r>
        <w:rPr>
          <w:rtl/>
        </w:rPr>
        <w:t xml:space="preserve"> </w:t>
      </w:r>
      <w:r>
        <w:rPr>
          <w:rFonts w:hint="cs"/>
          <w:rtl/>
        </w:rPr>
        <w:t>مستقیما</w:t>
      </w:r>
      <w:r>
        <w:rPr>
          <w:rtl/>
        </w:rPr>
        <w:t xml:space="preserve"> </w:t>
      </w:r>
      <w:r>
        <w:rPr>
          <w:rFonts w:hint="cs"/>
          <w:rtl/>
        </w:rPr>
        <w:t>از</w:t>
      </w:r>
      <w:r>
        <w:rPr>
          <w:rtl/>
        </w:rPr>
        <w:t xml:space="preserve"> </w:t>
      </w:r>
      <w:r>
        <w:rPr>
          <w:rFonts w:hint="cs"/>
          <w:rtl/>
        </w:rPr>
        <w:t>ذات</w:t>
      </w:r>
      <w:r>
        <w:rPr>
          <w:rtl/>
        </w:rPr>
        <w:t xml:space="preserve"> </w:t>
      </w:r>
      <w:r>
        <w:rPr>
          <w:rFonts w:hint="cs"/>
          <w:rtl/>
        </w:rPr>
        <w:t>فرد</w:t>
      </w:r>
      <w:r>
        <w:rPr>
          <w:rtl/>
        </w:rPr>
        <w:t xml:space="preserve"> </w:t>
      </w:r>
      <w:r>
        <w:rPr>
          <w:rFonts w:hint="cs"/>
          <w:rtl/>
        </w:rPr>
        <w:t>انتزاع</w:t>
      </w:r>
      <w:r>
        <w:rPr>
          <w:rtl/>
        </w:rPr>
        <w:t xml:space="preserve"> </w:t>
      </w:r>
      <w:r w:rsidR="00D74C82">
        <w:rPr>
          <w:rFonts w:hint="cs"/>
          <w:rtl/>
        </w:rPr>
        <w:t>می شود</w:t>
      </w:r>
      <w:r w:rsidR="00BD463D">
        <w:rPr>
          <w:rFonts w:hint="cs"/>
          <w:rtl/>
        </w:rPr>
        <w:t xml:space="preserve"> ،</w:t>
      </w:r>
      <w:r>
        <w:rPr>
          <w:rtl/>
        </w:rPr>
        <w:t xml:space="preserve"> </w:t>
      </w:r>
      <w:r>
        <w:rPr>
          <w:rFonts w:hint="cs"/>
          <w:rtl/>
        </w:rPr>
        <w:t>در</w:t>
      </w:r>
      <w:r>
        <w:rPr>
          <w:rtl/>
        </w:rPr>
        <w:t xml:space="preserve"> </w:t>
      </w:r>
      <w:r>
        <w:rPr>
          <w:rFonts w:hint="cs"/>
          <w:rtl/>
        </w:rPr>
        <w:t>اینجا</w:t>
      </w:r>
      <w:r>
        <w:rPr>
          <w:rtl/>
        </w:rPr>
        <w:t xml:space="preserve"> </w:t>
      </w:r>
      <w:r>
        <w:rPr>
          <w:rFonts w:hint="cs"/>
          <w:rtl/>
        </w:rPr>
        <w:t>واسطه‌ای</w:t>
      </w:r>
      <w:r>
        <w:rPr>
          <w:rtl/>
        </w:rPr>
        <w:t xml:space="preserve"> </w:t>
      </w:r>
      <w:r>
        <w:rPr>
          <w:rFonts w:hint="cs"/>
          <w:rtl/>
        </w:rPr>
        <w:t>وجود</w:t>
      </w:r>
      <w:r>
        <w:rPr>
          <w:rtl/>
        </w:rPr>
        <w:t xml:space="preserve"> </w:t>
      </w:r>
      <w:r>
        <w:rPr>
          <w:rFonts w:hint="cs"/>
          <w:rtl/>
        </w:rPr>
        <w:t>ندارد</w:t>
      </w:r>
      <w:r>
        <w:rPr>
          <w:rtl/>
        </w:rPr>
        <w:t xml:space="preserve"> </w:t>
      </w:r>
      <w:r>
        <w:rPr>
          <w:rFonts w:hint="cs"/>
          <w:rtl/>
        </w:rPr>
        <w:t>و</w:t>
      </w:r>
      <w:r>
        <w:rPr>
          <w:rtl/>
        </w:rPr>
        <w:t xml:space="preserve"> </w:t>
      </w:r>
      <w:r>
        <w:rPr>
          <w:rFonts w:hint="cs"/>
          <w:rtl/>
        </w:rPr>
        <w:t>اثر</w:t>
      </w:r>
      <w:r>
        <w:rPr>
          <w:rtl/>
        </w:rPr>
        <w:t xml:space="preserve"> </w:t>
      </w:r>
      <w:r>
        <w:rPr>
          <w:rFonts w:hint="cs"/>
          <w:rtl/>
        </w:rPr>
        <w:t>بر</w:t>
      </w:r>
      <w:r>
        <w:rPr>
          <w:rtl/>
        </w:rPr>
        <w:t xml:space="preserve"> </w:t>
      </w:r>
      <w:r>
        <w:rPr>
          <w:rFonts w:hint="cs"/>
          <w:rtl/>
        </w:rPr>
        <w:t>همان</w:t>
      </w:r>
      <w:r>
        <w:rPr>
          <w:rtl/>
        </w:rPr>
        <w:t xml:space="preserve"> </w:t>
      </w:r>
      <w:r>
        <w:rPr>
          <w:rFonts w:hint="cs"/>
          <w:rtl/>
        </w:rPr>
        <w:t>فرد</w:t>
      </w:r>
      <w:r>
        <w:rPr>
          <w:rtl/>
        </w:rPr>
        <w:t xml:space="preserve"> </w:t>
      </w:r>
      <w:r>
        <w:rPr>
          <w:rFonts w:hint="cs"/>
          <w:rtl/>
        </w:rPr>
        <w:t>مستصحب</w:t>
      </w:r>
      <w:r>
        <w:rPr>
          <w:rtl/>
        </w:rPr>
        <w:t xml:space="preserve"> </w:t>
      </w:r>
      <w:r>
        <w:rPr>
          <w:rFonts w:hint="cs"/>
          <w:rtl/>
        </w:rPr>
        <w:t>مترتب</w:t>
      </w:r>
      <w:r>
        <w:rPr>
          <w:rtl/>
        </w:rPr>
        <w:t xml:space="preserve"> </w:t>
      </w:r>
      <w:r w:rsidR="00D74C82">
        <w:rPr>
          <w:rFonts w:hint="cs"/>
          <w:rtl/>
        </w:rPr>
        <w:t>می شود</w:t>
      </w:r>
      <w:r w:rsidR="00BD463D">
        <w:rPr>
          <w:rFonts w:hint="cs"/>
          <w:rtl/>
        </w:rPr>
        <w:t xml:space="preserve"> ،</w:t>
      </w:r>
      <w:r>
        <w:rPr>
          <w:rtl/>
        </w:rPr>
        <w:t xml:space="preserve"> </w:t>
      </w:r>
      <w:r>
        <w:rPr>
          <w:rFonts w:hint="cs"/>
          <w:rtl/>
        </w:rPr>
        <w:t>بنابراین</w:t>
      </w:r>
      <w:r>
        <w:rPr>
          <w:rtl/>
        </w:rPr>
        <w:t xml:space="preserve"> </w:t>
      </w:r>
      <w:r>
        <w:rPr>
          <w:rFonts w:hint="cs"/>
          <w:rtl/>
        </w:rPr>
        <w:t>اصل</w:t>
      </w:r>
      <w:r>
        <w:rPr>
          <w:rtl/>
        </w:rPr>
        <w:t xml:space="preserve"> </w:t>
      </w:r>
      <w:r>
        <w:rPr>
          <w:rFonts w:hint="cs"/>
          <w:rtl/>
        </w:rPr>
        <w:t>مثبت</w:t>
      </w:r>
      <w:r>
        <w:rPr>
          <w:rtl/>
        </w:rPr>
        <w:t xml:space="preserve"> </w:t>
      </w:r>
      <w:r>
        <w:rPr>
          <w:rFonts w:hint="cs"/>
          <w:rtl/>
        </w:rPr>
        <w:t>نخواهد</w:t>
      </w:r>
      <w:r>
        <w:rPr>
          <w:rtl/>
        </w:rPr>
        <w:t xml:space="preserve"> </w:t>
      </w:r>
      <w:r>
        <w:rPr>
          <w:rFonts w:hint="cs"/>
          <w:rtl/>
        </w:rPr>
        <w:t>بود</w:t>
      </w:r>
      <w:r>
        <w:rPr>
          <w:rtl/>
        </w:rPr>
        <w:t>.</w:t>
      </w:r>
    </w:p>
    <w:p w:rsidR="00AB2582" w:rsidRDefault="00AB2582" w:rsidP="0044477C">
      <w:pPr>
        <w:rPr>
          <w:rtl/>
        </w:rPr>
      </w:pPr>
      <w:r>
        <w:rPr>
          <w:rFonts w:hint="cs"/>
          <w:rtl/>
        </w:rPr>
        <w:t>مناقشه</w:t>
      </w:r>
      <w:r>
        <w:rPr>
          <w:rtl/>
        </w:rPr>
        <w:t xml:space="preserve"> </w:t>
      </w:r>
      <w:r>
        <w:rPr>
          <w:rFonts w:hint="cs"/>
          <w:rtl/>
        </w:rPr>
        <w:t>در</w:t>
      </w:r>
      <w:r>
        <w:rPr>
          <w:rtl/>
        </w:rPr>
        <w:t xml:space="preserve"> </w:t>
      </w:r>
      <w:r>
        <w:rPr>
          <w:rFonts w:hint="cs"/>
          <w:rtl/>
        </w:rPr>
        <w:t>استدلال</w:t>
      </w:r>
      <w:r>
        <w:rPr>
          <w:rtl/>
        </w:rPr>
        <w:t xml:space="preserve"> </w:t>
      </w:r>
      <w:r>
        <w:rPr>
          <w:rFonts w:hint="cs"/>
          <w:rtl/>
        </w:rPr>
        <w:t>شیخ</w:t>
      </w:r>
      <w:r>
        <w:rPr>
          <w:rtl/>
        </w:rPr>
        <w:t xml:space="preserve"> </w:t>
      </w:r>
      <w:r>
        <w:rPr>
          <w:rFonts w:hint="cs"/>
          <w:rtl/>
        </w:rPr>
        <w:t>انصاری</w:t>
      </w:r>
      <w:r>
        <w:rPr>
          <w:rtl/>
        </w:rPr>
        <w:t xml:space="preserve"> </w:t>
      </w:r>
      <w:r>
        <w:rPr>
          <w:rFonts w:hint="cs"/>
          <w:rtl/>
        </w:rPr>
        <w:t>و</w:t>
      </w:r>
      <w:r>
        <w:rPr>
          <w:rtl/>
        </w:rPr>
        <w:t xml:space="preserve"> </w:t>
      </w:r>
      <w:r>
        <w:rPr>
          <w:rFonts w:hint="cs"/>
          <w:rtl/>
        </w:rPr>
        <w:t>تحلیل</w:t>
      </w:r>
      <w:r>
        <w:rPr>
          <w:rtl/>
        </w:rPr>
        <w:t xml:space="preserve"> </w:t>
      </w:r>
      <w:r>
        <w:rPr>
          <w:rFonts w:hint="cs"/>
          <w:rtl/>
        </w:rPr>
        <w:t>نهایی</w:t>
      </w:r>
      <w:r>
        <w:rPr>
          <w:rtl/>
        </w:rPr>
        <w:t xml:space="preserve"> </w:t>
      </w:r>
      <w:r>
        <w:rPr>
          <w:rFonts w:hint="cs"/>
          <w:rtl/>
        </w:rPr>
        <w:t>آخوند</w:t>
      </w:r>
    </w:p>
    <w:p w:rsidR="00AB2582" w:rsidRDefault="00AB2582" w:rsidP="0044477C">
      <w:pPr>
        <w:rPr>
          <w:rtl/>
        </w:rPr>
      </w:pPr>
      <w:r>
        <w:rPr>
          <w:rFonts w:hint="cs"/>
          <w:rtl/>
        </w:rPr>
        <w:t>استدلال</w:t>
      </w:r>
      <w:r>
        <w:rPr>
          <w:rtl/>
        </w:rPr>
        <w:t xml:space="preserve"> </w:t>
      </w:r>
      <w:r>
        <w:rPr>
          <w:rFonts w:hint="cs"/>
          <w:rtl/>
        </w:rPr>
        <w:t>شیخ</w:t>
      </w:r>
      <w:r>
        <w:rPr>
          <w:rtl/>
        </w:rPr>
        <w:t xml:space="preserve"> </w:t>
      </w:r>
      <w:r>
        <w:rPr>
          <w:rFonts w:hint="cs"/>
          <w:rtl/>
        </w:rPr>
        <w:t>انصاری</w:t>
      </w:r>
      <w:r>
        <w:rPr>
          <w:rtl/>
        </w:rPr>
        <w:t xml:space="preserve"> </w:t>
      </w:r>
      <w:r>
        <w:rPr>
          <w:rFonts w:hint="cs"/>
          <w:rtl/>
        </w:rPr>
        <w:t>مبتنی</w:t>
      </w:r>
      <w:r>
        <w:rPr>
          <w:rtl/>
        </w:rPr>
        <w:t xml:space="preserve"> </w:t>
      </w:r>
      <w:r>
        <w:rPr>
          <w:rFonts w:hint="cs"/>
          <w:rtl/>
        </w:rPr>
        <w:t>بر</w:t>
      </w:r>
      <w:r>
        <w:rPr>
          <w:rtl/>
        </w:rPr>
        <w:t xml:space="preserve"> </w:t>
      </w:r>
      <w:r>
        <w:rPr>
          <w:rFonts w:hint="cs"/>
          <w:rtl/>
        </w:rPr>
        <w:t>این</w:t>
      </w:r>
      <w:r>
        <w:rPr>
          <w:rtl/>
        </w:rPr>
        <w:t xml:space="preserve"> </w:t>
      </w:r>
      <w:r>
        <w:rPr>
          <w:rFonts w:hint="cs"/>
          <w:rtl/>
        </w:rPr>
        <w:t>بود</w:t>
      </w:r>
      <w:r>
        <w:rPr>
          <w:rtl/>
        </w:rPr>
        <w:t xml:space="preserve"> </w:t>
      </w:r>
      <w:r>
        <w:rPr>
          <w:rFonts w:hint="cs"/>
          <w:rtl/>
        </w:rPr>
        <w:t>که</w:t>
      </w:r>
      <w:r>
        <w:rPr>
          <w:rtl/>
        </w:rPr>
        <w:t xml:space="preserve"> </w:t>
      </w:r>
      <w:r>
        <w:rPr>
          <w:rFonts w:hint="cs"/>
          <w:rtl/>
        </w:rPr>
        <w:t>کلی</w:t>
      </w:r>
      <w:r>
        <w:rPr>
          <w:rtl/>
        </w:rPr>
        <w:t xml:space="preserve"> </w:t>
      </w:r>
      <w:r>
        <w:rPr>
          <w:rFonts w:hint="cs"/>
          <w:rtl/>
        </w:rPr>
        <w:t>لازمه</w:t>
      </w:r>
      <w:r>
        <w:rPr>
          <w:rtl/>
        </w:rPr>
        <w:t xml:space="preserve"> </w:t>
      </w:r>
      <w:r>
        <w:rPr>
          <w:rFonts w:hint="cs"/>
          <w:rtl/>
        </w:rPr>
        <w:t>عقلی</w:t>
      </w:r>
      <w:r>
        <w:rPr>
          <w:rtl/>
        </w:rPr>
        <w:t xml:space="preserve"> </w:t>
      </w:r>
      <w:r>
        <w:rPr>
          <w:rFonts w:hint="cs"/>
          <w:rtl/>
        </w:rPr>
        <w:t>فرد</w:t>
      </w:r>
      <w:r>
        <w:rPr>
          <w:rtl/>
        </w:rPr>
        <w:t xml:space="preserve"> </w:t>
      </w:r>
      <w:r>
        <w:rPr>
          <w:rFonts w:hint="cs"/>
          <w:rtl/>
        </w:rPr>
        <w:t>است</w:t>
      </w:r>
      <w:r w:rsidR="00BD463D">
        <w:rPr>
          <w:rFonts w:hint="cs"/>
          <w:rtl/>
        </w:rPr>
        <w:t xml:space="preserve"> ،</w:t>
      </w:r>
      <w:r>
        <w:rPr>
          <w:rtl/>
        </w:rPr>
        <w:t xml:space="preserve"> </w:t>
      </w:r>
      <w:r>
        <w:rPr>
          <w:rFonts w:hint="cs"/>
          <w:rtl/>
        </w:rPr>
        <w:t>آخوند</w:t>
      </w:r>
      <w:r>
        <w:rPr>
          <w:rtl/>
        </w:rPr>
        <w:t xml:space="preserve"> </w:t>
      </w:r>
      <w:r>
        <w:rPr>
          <w:rFonts w:hint="cs"/>
          <w:rtl/>
        </w:rPr>
        <w:t>خراسانی</w:t>
      </w:r>
      <w:r>
        <w:rPr>
          <w:rtl/>
        </w:rPr>
        <w:t xml:space="preserve"> </w:t>
      </w:r>
      <w:r>
        <w:rPr>
          <w:rFonts w:hint="cs"/>
          <w:rtl/>
        </w:rPr>
        <w:t>در</w:t>
      </w:r>
      <w:r>
        <w:rPr>
          <w:rtl/>
        </w:rPr>
        <w:t xml:space="preserve"> </w:t>
      </w:r>
      <w:r>
        <w:rPr>
          <w:rFonts w:hint="cs"/>
          <w:rtl/>
        </w:rPr>
        <w:t>مقام</w:t>
      </w:r>
      <w:r>
        <w:rPr>
          <w:rtl/>
        </w:rPr>
        <w:t xml:space="preserve"> </w:t>
      </w:r>
      <w:r>
        <w:rPr>
          <w:rFonts w:hint="cs"/>
          <w:rtl/>
        </w:rPr>
        <w:t>رد</w:t>
      </w:r>
      <w:r>
        <w:rPr>
          <w:rtl/>
        </w:rPr>
        <w:t xml:space="preserve"> </w:t>
      </w:r>
      <w:r>
        <w:rPr>
          <w:rFonts w:hint="cs"/>
          <w:rtl/>
        </w:rPr>
        <w:t>این</w:t>
      </w:r>
      <w:r>
        <w:rPr>
          <w:rtl/>
        </w:rPr>
        <w:t xml:space="preserve"> </w:t>
      </w:r>
      <w:r>
        <w:rPr>
          <w:rFonts w:hint="cs"/>
          <w:rtl/>
        </w:rPr>
        <w:t>مقدمه</w:t>
      </w:r>
      <w:r>
        <w:rPr>
          <w:rtl/>
        </w:rPr>
        <w:t xml:space="preserve"> </w:t>
      </w:r>
      <w:r>
        <w:rPr>
          <w:rFonts w:hint="cs"/>
          <w:rtl/>
        </w:rPr>
        <w:t>می‌فرماید</w:t>
      </w:r>
      <w:r>
        <w:rPr>
          <w:rtl/>
        </w:rPr>
        <w:t xml:space="preserve"> </w:t>
      </w:r>
      <w:r>
        <w:rPr>
          <w:rFonts w:hint="cs"/>
          <w:rtl/>
        </w:rPr>
        <w:t>کلی</w:t>
      </w:r>
      <w:r>
        <w:rPr>
          <w:rtl/>
        </w:rPr>
        <w:t xml:space="preserve"> </w:t>
      </w:r>
      <w:r>
        <w:rPr>
          <w:rFonts w:hint="cs"/>
          <w:rtl/>
        </w:rPr>
        <w:t>عین</w:t>
      </w:r>
      <w:r>
        <w:rPr>
          <w:rtl/>
        </w:rPr>
        <w:t xml:space="preserve"> </w:t>
      </w:r>
      <w:r>
        <w:rPr>
          <w:rFonts w:hint="cs"/>
          <w:rtl/>
        </w:rPr>
        <w:t>فرد</w:t>
      </w:r>
      <w:r>
        <w:rPr>
          <w:rtl/>
        </w:rPr>
        <w:t xml:space="preserve"> </w:t>
      </w:r>
      <w:r>
        <w:rPr>
          <w:rFonts w:hint="cs"/>
          <w:rtl/>
        </w:rPr>
        <w:t>است</w:t>
      </w:r>
      <w:r>
        <w:rPr>
          <w:rtl/>
        </w:rPr>
        <w:t xml:space="preserve"> </w:t>
      </w:r>
      <w:r>
        <w:rPr>
          <w:rFonts w:hint="cs"/>
          <w:rtl/>
        </w:rPr>
        <w:t>نه</w:t>
      </w:r>
      <w:r>
        <w:rPr>
          <w:rtl/>
        </w:rPr>
        <w:t xml:space="preserve"> </w:t>
      </w:r>
      <w:r>
        <w:rPr>
          <w:rFonts w:hint="cs"/>
          <w:rtl/>
        </w:rPr>
        <w:t>لازم</w:t>
      </w:r>
      <w:r>
        <w:rPr>
          <w:rtl/>
        </w:rPr>
        <w:t xml:space="preserve"> </w:t>
      </w:r>
      <w:r>
        <w:rPr>
          <w:rFonts w:hint="cs"/>
          <w:rtl/>
        </w:rPr>
        <w:t>آن</w:t>
      </w:r>
      <w:r>
        <w:rPr>
          <w:rtl/>
        </w:rPr>
        <w:t xml:space="preserve">. </w:t>
      </w:r>
      <w:r>
        <w:rPr>
          <w:rFonts w:hint="cs"/>
          <w:rtl/>
        </w:rPr>
        <w:t>این</w:t>
      </w:r>
      <w:r>
        <w:rPr>
          <w:rtl/>
        </w:rPr>
        <w:t xml:space="preserve"> </w:t>
      </w:r>
      <w:r>
        <w:rPr>
          <w:rFonts w:hint="cs"/>
          <w:rtl/>
        </w:rPr>
        <w:t>بحث</w:t>
      </w:r>
      <w:r>
        <w:rPr>
          <w:rtl/>
        </w:rPr>
        <w:t xml:space="preserve"> </w:t>
      </w:r>
      <w:r>
        <w:rPr>
          <w:rFonts w:hint="cs"/>
          <w:rtl/>
        </w:rPr>
        <w:t>مهمی</w:t>
      </w:r>
      <w:r>
        <w:rPr>
          <w:rtl/>
        </w:rPr>
        <w:t xml:space="preserve"> </w:t>
      </w:r>
      <w:r>
        <w:rPr>
          <w:rFonts w:hint="cs"/>
          <w:rtl/>
        </w:rPr>
        <w:t>است</w:t>
      </w:r>
      <w:r>
        <w:rPr>
          <w:rtl/>
        </w:rPr>
        <w:t xml:space="preserve"> </w:t>
      </w:r>
      <w:r>
        <w:rPr>
          <w:rFonts w:hint="cs"/>
          <w:rtl/>
        </w:rPr>
        <w:t>که</w:t>
      </w:r>
      <w:r>
        <w:rPr>
          <w:rtl/>
        </w:rPr>
        <w:t xml:space="preserve"> </w:t>
      </w:r>
      <w:r>
        <w:rPr>
          <w:rFonts w:hint="cs"/>
          <w:rtl/>
        </w:rPr>
        <w:t>نیاز</w:t>
      </w:r>
      <w:r>
        <w:rPr>
          <w:rtl/>
        </w:rPr>
        <w:t xml:space="preserve"> </w:t>
      </w:r>
      <w:r>
        <w:rPr>
          <w:rFonts w:hint="cs"/>
          <w:rtl/>
        </w:rPr>
        <w:t>به</w:t>
      </w:r>
      <w:r>
        <w:rPr>
          <w:rtl/>
        </w:rPr>
        <w:t xml:space="preserve"> </w:t>
      </w:r>
      <w:r>
        <w:rPr>
          <w:rFonts w:hint="cs"/>
          <w:rtl/>
        </w:rPr>
        <w:t>توضیح</w:t>
      </w:r>
      <w:r>
        <w:rPr>
          <w:rtl/>
        </w:rPr>
        <w:t xml:space="preserve"> </w:t>
      </w:r>
      <w:r>
        <w:rPr>
          <w:rFonts w:hint="cs"/>
          <w:rtl/>
        </w:rPr>
        <w:t>بیشتر</w:t>
      </w:r>
      <w:r>
        <w:rPr>
          <w:rtl/>
        </w:rPr>
        <w:t xml:space="preserve"> </w:t>
      </w:r>
      <w:r>
        <w:rPr>
          <w:rFonts w:hint="cs"/>
          <w:rtl/>
        </w:rPr>
        <w:t>دارد</w:t>
      </w:r>
      <w:r>
        <w:rPr>
          <w:rtl/>
        </w:rPr>
        <w:t xml:space="preserve"> </w:t>
      </w:r>
      <w:r>
        <w:rPr>
          <w:rFonts w:hint="cs"/>
          <w:rtl/>
        </w:rPr>
        <w:t>و</w:t>
      </w:r>
      <w:r>
        <w:rPr>
          <w:rtl/>
        </w:rPr>
        <w:t xml:space="preserve"> </w:t>
      </w:r>
      <w:r>
        <w:rPr>
          <w:rFonts w:hint="cs"/>
          <w:rtl/>
        </w:rPr>
        <w:t>به</w:t>
      </w:r>
      <w:r>
        <w:rPr>
          <w:rtl/>
        </w:rPr>
        <w:t xml:space="preserve"> </w:t>
      </w:r>
      <w:r>
        <w:rPr>
          <w:rFonts w:hint="cs"/>
          <w:rtl/>
        </w:rPr>
        <w:t>اقسام</w:t>
      </w:r>
      <w:r>
        <w:rPr>
          <w:rtl/>
        </w:rPr>
        <w:t xml:space="preserve"> </w:t>
      </w:r>
      <w:r>
        <w:rPr>
          <w:rFonts w:hint="cs"/>
          <w:rtl/>
        </w:rPr>
        <w:t>مختلف</w:t>
      </w:r>
      <w:r>
        <w:rPr>
          <w:rtl/>
        </w:rPr>
        <w:t xml:space="preserve"> </w:t>
      </w:r>
      <w:r>
        <w:rPr>
          <w:rFonts w:hint="cs"/>
          <w:rtl/>
        </w:rPr>
        <w:t>کلی</w:t>
      </w:r>
      <w:r>
        <w:rPr>
          <w:rtl/>
        </w:rPr>
        <w:t xml:space="preserve"> </w:t>
      </w:r>
      <w:r>
        <w:rPr>
          <w:rFonts w:hint="cs"/>
          <w:rtl/>
        </w:rPr>
        <w:t>باز</w:t>
      </w:r>
      <w:r w:rsidR="00C35275">
        <w:rPr>
          <w:rFonts w:hint="cs"/>
          <w:rtl/>
        </w:rPr>
        <w:t>می گردد</w:t>
      </w:r>
      <w:r>
        <w:rPr>
          <w:rtl/>
        </w:rPr>
        <w:t xml:space="preserve"> </w:t>
      </w:r>
      <w:r>
        <w:rPr>
          <w:rFonts w:hint="cs"/>
          <w:rtl/>
        </w:rPr>
        <w:t>مانند</w:t>
      </w:r>
      <w:r>
        <w:rPr>
          <w:rtl/>
        </w:rPr>
        <w:t xml:space="preserve"> </w:t>
      </w:r>
      <w:r>
        <w:rPr>
          <w:rFonts w:hint="cs"/>
          <w:rtl/>
        </w:rPr>
        <w:t>کلی</w:t>
      </w:r>
      <w:r>
        <w:rPr>
          <w:rtl/>
        </w:rPr>
        <w:t xml:space="preserve"> </w:t>
      </w:r>
      <w:r>
        <w:rPr>
          <w:rFonts w:hint="cs"/>
          <w:rtl/>
        </w:rPr>
        <w:t>منطقی</w:t>
      </w:r>
      <w:r>
        <w:rPr>
          <w:rtl/>
        </w:rPr>
        <w:t xml:space="preserve"> </w:t>
      </w:r>
      <w:r>
        <w:rPr>
          <w:rFonts w:hint="cs"/>
          <w:rtl/>
        </w:rPr>
        <w:t>کلی</w:t>
      </w:r>
      <w:r>
        <w:rPr>
          <w:rtl/>
        </w:rPr>
        <w:t xml:space="preserve"> </w:t>
      </w:r>
      <w:r>
        <w:rPr>
          <w:rFonts w:hint="cs"/>
          <w:rtl/>
        </w:rPr>
        <w:t>طبیعی</w:t>
      </w:r>
      <w:r>
        <w:rPr>
          <w:rtl/>
        </w:rPr>
        <w:t xml:space="preserve"> </w:t>
      </w:r>
      <w:r>
        <w:rPr>
          <w:rFonts w:hint="cs"/>
          <w:rtl/>
        </w:rPr>
        <w:t>کلی</w:t>
      </w:r>
      <w:r>
        <w:rPr>
          <w:rtl/>
        </w:rPr>
        <w:t xml:space="preserve"> </w:t>
      </w:r>
      <w:r>
        <w:rPr>
          <w:rFonts w:hint="cs"/>
          <w:rtl/>
        </w:rPr>
        <w:t>عقلی</w:t>
      </w:r>
      <w:r w:rsidR="00BD463D">
        <w:rPr>
          <w:rFonts w:hint="cs"/>
          <w:rtl/>
        </w:rPr>
        <w:t xml:space="preserve"> ،</w:t>
      </w:r>
      <w:r>
        <w:rPr>
          <w:rtl/>
        </w:rPr>
        <w:t xml:space="preserve"> </w:t>
      </w:r>
      <w:r>
        <w:rPr>
          <w:rFonts w:hint="cs"/>
          <w:rtl/>
        </w:rPr>
        <w:t>اینکه</w:t>
      </w:r>
      <w:r>
        <w:rPr>
          <w:rtl/>
        </w:rPr>
        <w:t xml:space="preserve"> </w:t>
      </w:r>
      <w:r>
        <w:rPr>
          <w:rFonts w:hint="cs"/>
          <w:rtl/>
        </w:rPr>
        <w:t>عینیت</w:t>
      </w:r>
      <w:r>
        <w:rPr>
          <w:rtl/>
        </w:rPr>
        <w:t xml:space="preserve"> </w:t>
      </w:r>
      <w:r>
        <w:rPr>
          <w:rFonts w:hint="cs"/>
          <w:rtl/>
        </w:rPr>
        <w:t>کلی</w:t>
      </w:r>
      <w:r>
        <w:rPr>
          <w:rtl/>
        </w:rPr>
        <w:t xml:space="preserve"> </w:t>
      </w:r>
      <w:r>
        <w:rPr>
          <w:rFonts w:hint="cs"/>
          <w:rtl/>
        </w:rPr>
        <w:t>با</w:t>
      </w:r>
      <w:r>
        <w:rPr>
          <w:rtl/>
        </w:rPr>
        <w:t xml:space="preserve"> </w:t>
      </w:r>
      <w:r>
        <w:rPr>
          <w:rFonts w:hint="cs"/>
          <w:rtl/>
        </w:rPr>
        <w:t>فرد</w:t>
      </w:r>
      <w:r>
        <w:rPr>
          <w:rtl/>
        </w:rPr>
        <w:t xml:space="preserve"> </w:t>
      </w:r>
      <w:r>
        <w:rPr>
          <w:rFonts w:hint="cs"/>
          <w:rtl/>
        </w:rPr>
        <w:t>مربوط</w:t>
      </w:r>
      <w:r>
        <w:rPr>
          <w:rtl/>
        </w:rPr>
        <w:t xml:space="preserve"> </w:t>
      </w:r>
      <w:r>
        <w:rPr>
          <w:rFonts w:hint="cs"/>
          <w:rtl/>
        </w:rPr>
        <w:t>به</w:t>
      </w:r>
      <w:r>
        <w:rPr>
          <w:rtl/>
        </w:rPr>
        <w:t xml:space="preserve"> </w:t>
      </w:r>
      <w:r>
        <w:rPr>
          <w:rFonts w:hint="cs"/>
          <w:rtl/>
        </w:rPr>
        <w:t>کدام</w:t>
      </w:r>
      <w:r>
        <w:rPr>
          <w:rtl/>
        </w:rPr>
        <w:t xml:space="preserve"> </w:t>
      </w:r>
      <w:r>
        <w:rPr>
          <w:rFonts w:hint="cs"/>
          <w:rtl/>
        </w:rPr>
        <w:t>قسم</w:t>
      </w:r>
      <w:r>
        <w:rPr>
          <w:rtl/>
        </w:rPr>
        <w:t xml:space="preserve"> </w:t>
      </w:r>
      <w:r>
        <w:rPr>
          <w:rFonts w:hint="cs"/>
          <w:rtl/>
        </w:rPr>
        <w:t>است</w:t>
      </w:r>
      <w:r>
        <w:rPr>
          <w:rtl/>
        </w:rPr>
        <w:t xml:space="preserve"> </w:t>
      </w:r>
      <w:r>
        <w:rPr>
          <w:rFonts w:hint="cs"/>
          <w:rtl/>
        </w:rPr>
        <w:t>نیاز</w:t>
      </w:r>
      <w:r>
        <w:rPr>
          <w:rtl/>
        </w:rPr>
        <w:t xml:space="preserve"> </w:t>
      </w:r>
      <w:r>
        <w:rPr>
          <w:rFonts w:hint="cs"/>
          <w:rtl/>
        </w:rPr>
        <w:t>به</w:t>
      </w:r>
      <w:r>
        <w:rPr>
          <w:rtl/>
        </w:rPr>
        <w:t xml:space="preserve"> </w:t>
      </w:r>
      <w:r>
        <w:rPr>
          <w:rFonts w:hint="cs"/>
          <w:rtl/>
        </w:rPr>
        <w:t>بحث</w:t>
      </w:r>
      <w:r>
        <w:rPr>
          <w:rtl/>
        </w:rPr>
        <w:t xml:space="preserve"> </w:t>
      </w:r>
      <w:r>
        <w:rPr>
          <w:rFonts w:hint="cs"/>
          <w:rtl/>
        </w:rPr>
        <w:t>مفصل</w:t>
      </w:r>
      <w:r>
        <w:rPr>
          <w:rtl/>
        </w:rPr>
        <w:t xml:space="preserve"> </w:t>
      </w:r>
      <w:r>
        <w:rPr>
          <w:rFonts w:hint="cs"/>
          <w:rtl/>
        </w:rPr>
        <w:t>دارد</w:t>
      </w:r>
      <w:r w:rsidR="00BD463D">
        <w:rPr>
          <w:rFonts w:hint="cs"/>
          <w:rtl/>
        </w:rPr>
        <w:t xml:space="preserve"> ،</w:t>
      </w:r>
      <w:r>
        <w:rPr>
          <w:rtl/>
        </w:rPr>
        <w:t xml:space="preserve"> </w:t>
      </w:r>
      <w:r>
        <w:rPr>
          <w:rFonts w:hint="cs"/>
          <w:rtl/>
        </w:rPr>
        <w:t>آخوند</w:t>
      </w:r>
      <w:r>
        <w:rPr>
          <w:rtl/>
        </w:rPr>
        <w:t xml:space="preserve"> </w:t>
      </w:r>
      <w:r>
        <w:rPr>
          <w:rFonts w:hint="cs"/>
          <w:rtl/>
        </w:rPr>
        <w:t>معتقد</w:t>
      </w:r>
      <w:r>
        <w:rPr>
          <w:rtl/>
        </w:rPr>
        <w:t xml:space="preserve"> </w:t>
      </w:r>
      <w:r>
        <w:rPr>
          <w:rFonts w:hint="cs"/>
          <w:rtl/>
        </w:rPr>
        <w:t>است</w:t>
      </w:r>
      <w:r>
        <w:rPr>
          <w:rtl/>
        </w:rPr>
        <w:t xml:space="preserve"> </w:t>
      </w:r>
      <w:r>
        <w:rPr>
          <w:rFonts w:hint="cs"/>
          <w:rtl/>
        </w:rPr>
        <w:t>در</w:t>
      </w:r>
      <w:r>
        <w:rPr>
          <w:rtl/>
        </w:rPr>
        <w:t xml:space="preserve"> </w:t>
      </w:r>
      <w:r>
        <w:rPr>
          <w:rFonts w:hint="cs"/>
          <w:rtl/>
        </w:rPr>
        <w:t>این</w:t>
      </w:r>
      <w:r>
        <w:rPr>
          <w:rtl/>
        </w:rPr>
        <w:t xml:space="preserve"> </w:t>
      </w:r>
      <w:r>
        <w:rPr>
          <w:rFonts w:hint="cs"/>
          <w:rtl/>
        </w:rPr>
        <w:t>دو</w:t>
      </w:r>
      <w:r>
        <w:rPr>
          <w:rtl/>
        </w:rPr>
        <w:t xml:space="preserve"> </w:t>
      </w:r>
      <w:r>
        <w:rPr>
          <w:rFonts w:hint="cs"/>
          <w:rtl/>
        </w:rPr>
        <w:t>قسم</w:t>
      </w:r>
      <w:r>
        <w:rPr>
          <w:rtl/>
        </w:rPr>
        <w:t xml:space="preserve"> </w:t>
      </w:r>
      <w:r>
        <w:rPr>
          <w:rFonts w:hint="cs"/>
          <w:rtl/>
        </w:rPr>
        <w:t>کلی</w:t>
      </w:r>
      <w:r>
        <w:rPr>
          <w:rtl/>
        </w:rPr>
        <w:t xml:space="preserve"> </w:t>
      </w:r>
      <w:r>
        <w:rPr>
          <w:rFonts w:hint="cs"/>
          <w:rtl/>
        </w:rPr>
        <w:t>ذاتی</w:t>
      </w:r>
      <w:r>
        <w:rPr>
          <w:rtl/>
        </w:rPr>
        <w:t xml:space="preserve"> </w:t>
      </w:r>
      <w:r>
        <w:rPr>
          <w:rFonts w:hint="cs"/>
          <w:rtl/>
        </w:rPr>
        <w:t>و</w:t>
      </w:r>
      <w:r>
        <w:rPr>
          <w:rtl/>
        </w:rPr>
        <w:t xml:space="preserve"> </w:t>
      </w:r>
      <w:r>
        <w:rPr>
          <w:rFonts w:hint="cs"/>
          <w:rtl/>
        </w:rPr>
        <w:t>خارج</w:t>
      </w:r>
      <w:r>
        <w:rPr>
          <w:rtl/>
        </w:rPr>
        <w:t xml:space="preserve"> </w:t>
      </w:r>
      <w:r>
        <w:rPr>
          <w:rFonts w:hint="cs"/>
          <w:rtl/>
        </w:rPr>
        <w:t>المحمول</w:t>
      </w:r>
      <w:r>
        <w:rPr>
          <w:rtl/>
        </w:rPr>
        <w:t xml:space="preserve"> </w:t>
      </w:r>
      <w:r>
        <w:rPr>
          <w:rFonts w:hint="cs"/>
          <w:rtl/>
        </w:rPr>
        <w:t>کلی</w:t>
      </w:r>
      <w:r>
        <w:rPr>
          <w:rtl/>
        </w:rPr>
        <w:t xml:space="preserve"> </w:t>
      </w:r>
      <w:r>
        <w:rPr>
          <w:rFonts w:hint="cs"/>
          <w:rtl/>
        </w:rPr>
        <w:t>عین</w:t>
      </w:r>
      <w:r>
        <w:rPr>
          <w:rtl/>
        </w:rPr>
        <w:t xml:space="preserve"> </w:t>
      </w:r>
      <w:r>
        <w:rPr>
          <w:rFonts w:hint="cs"/>
          <w:rtl/>
        </w:rPr>
        <w:t>فرد</w:t>
      </w:r>
      <w:r>
        <w:rPr>
          <w:rtl/>
        </w:rPr>
        <w:t xml:space="preserve"> </w:t>
      </w:r>
      <w:r>
        <w:rPr>
          <w:rFonts w:hint="cs"/>
          <w:rtl/>
        </w:rPr>
        <w:t>است</w:t>
      </w:r>
      <w:r>
        <w:rPr>
          <w:rtl/>
        </w:rPr>
        <w:t xml:space="preserve"> </w:t>
      </w:r>
      <w:r>
        <w:rPr>
          <w:rFonts w:hint="cs"/>
          <w:rtl/>
        </w:rPr>
        <w:t>نه</w:t>
      </w:r>
      <w:r>
        <w:rPr>
          <w:rtl/>
        </w:rPr>
        <w:t xml:space="preserve"> </w:t>
      </w:r>
      <w:r>
        <w:rPr>
          <w:rFonts w:hint="cs"/>
          <w:rtl/>
        </w:rPr>
        <w:t>لازم</w:t>
      </w:r>
      <w:r>
        <w:rPr>
          <w:rtl/>
        </w:rPr>
        <w:t xml:space="preserve"> </w:t>
      </w:r>
      <w:r>
        <w:rPr>
          <w:rFonts w:hint="cs"/>
          <w:rtl/>
        </w:rPr>
        <w:t>آن</w:t>
      </w:r>
      <w:r w:rsidR="00BD463D">
        <w:rPr>
          <w:rFonts w:hint="cs"/>
          <w:rtl/>
        </w:rPr>
        <w:t xml:space="preserve"> ،</w:t>
      </w:r>
      <w:r>
        <w:rPr>
          <w:rtl/>
        </w:rPr>
        <w:t xml:space="preserve"> </w:t>
      </w:r>
      <w:r>
        <w:rPr>
          <w:rFonts w:hint="cs"/>
          <w:rtl/>
        </w:rPr>
        <w:t>بنابراین</w:t>
      </w:r>
      <w:r>
        <w:rPr>
          <w:rtl/>
        </w:rPr>
        <w:t xml:space="preserve"> </w:t>
      </w:r>
      <w:r>
        <w:rPr>
          <w:rFonts w:hint="cs"/>
          <w:rtl/>
        </w:rPr>
        <w:t>استصحاب</w:t>
      </w:r>
      <w:r>
        <w:rPr>
          <w:rtl/>
        </w:rPr>
        <w:t xml:space="preserve"> </w:t>
      </w:r>
      <w:r>
        <w:rPr>
          <w:rFonts w:hint="cs"/>
          <w:rtl/>
        </w:rPr>
        <w:t>فرد</w:t>
      </w:r>
      <w:r>
        <w:rPr>
          <w:rtl/>
        </w:rPr>
        <w:t xml:space="preserve"> </w:t>
      </w:r>
      <w:r>
        <w:rPr>
          <w:rFonts w:hint="cs"/>
          <w:rtl/>
        </w:rPr>
        <w:t>عینا</w:t>
      </w:r>
      <w:r>
        <w:rPr>
          <w:rtl/>
        </w:rPr>
        <w:t xml:space="preserve"> </w:t>
      </w:r>
      <w:r>
        <w:rPr>
          <w:rFonts w:hint="cs"/>
          <w:rtl/>
        </w:rPr>
        <w:t>کلی</w:t>
      </w:r>
      <w:r>
        <w:rPr>
          <w:rtl/>
        </w:rPr>
        <w:t xml:space="preserve"> </w:t>
      </w:r>
      <w:r>
        <w:rPr>
          <w:rFonts w:hint="cs"/>
          <w:rtl/>
        </w:rPr>
        <w:t>را</w:t>
      </w:r>
      <w:r>
        <w:rPr>
          <w:rtl/>
        </w:rPr>
        <w:t xml:space="preserve"> </w:t>
      </w:r>
      <w:r>
        <w:rPr>
          <w:rFonts w:hint="cs"/>
          <w:rtl/>
        </w:rPr>
        <w:t>ثابت</w:t>
      </w:r>
      <w:r>
        <w:rPr>
          <w:rtl/>
        </w:rPr>
        <w:t xml:space="preserve"> </w:t>
      </w:r>
      <w:r>
        <w:rPr>
          <w:rFonts w:hint="cs"/>
          <w:rtl/>
        </w:rPr>
        <w:t>می‌کند</w:t>
      </w:r>
      <w:r>
        <w:rPr>
          <w:rtl/>
        </w:rPr>
        <w:t xml:space="preserve"> </w:t>
      </w:r>
      <w:r>
        <w:rPr>
          <w:rFonts w:hint="cs"/>
          <w:rtl/>
        </w:rPr>
        <w:t>و</w:t>
      </w:r>
      <w:r>
        <w:rPr>
          <w:rtl/>
        </w:rPr>
        <w:t xml:space="preserve"> </w:t>
      </w:r>
      <w:r>
        <w:rPr>
          <w:rFonts w:hint="cs"/>
          <w:rtl/>
        </w:rPr>
        <w:t>اثر</w:t>
      </w:r>
      <w:r>
        <w:rPr>
          <w:rtl/>
        </w:rPr>
        <w:t xml:space="preserve"> </w:t>
      </w:r>
      <w:r>
        <w:rPr>
          <w:rFonts w:hint="cs"/>
          <w:rtl/>
        </w:rPr>
        <w:t>بر</w:t>
      </w:r>
      <w:r>
        <w:rPr>
          <w:rtl/>
        </w:rPr>
        <w:t xml:space="preserve"> </w:t>
      </w:r>
      <w:r>
        <w:rPr>
          <w:rFonts w:hint="cs"/>
          <w:rtl/>
        </w:rPr>
        <w:t>همان</w:t>
      </w:r>
      <w:r>
        <w:rPr>
          <w:rtl/>
        </w:rPr>
        <w:t xml:space="preserve"> </w:t>
      </w:r>
      <w:r>
        <w:rPr>
          <w:rFonts w:hint="cs"/>
          <w:rtl/>
        </w:rPr>
        <w:t>مستصحب</w:t>
      </w:r>
      <w:r>
        <w:rPr>
          <w:rtl/>
        </w:rPr>
        <w:t xml:space="preserve"> </w:t>
      </w:r>
      <w:r>
        <w:rPr>
          <w:rFonts w:hint="cs"/>
          <w:rtl/>
        </w:rPr>
        <w:t>مترتب</w:t>
      </w:r>
      <w:r>
        <w:rPr>
          <w:rtl/>
        </w:rPr>
        <w:t xml:space="preserve"> </w:t>
      </w:r>
      <w:r w:rsidR="00D74C82">
        <w:rPr>
          <w:rFonts w:hint="cs"/>
          <w:rtl/>
        </w:rPr>
        <w:t>می شود</w:t>
      </w:r>
      <w:r>
        <w:rPr>
          <w:rtl/>
        </w:rPr>
        <w:t xml:space="preserve"> </w:t>
      </w:r>
      <w:r>
        <w:rPr>
          <w:rFonts w:hint="cs"/>
          <w:rtl/>
        </w:rPr>
        <w:t>نه</w:t>
      </w:r>
      <w:r>
        <w:rPr>
          <w:rtl/>
        </w:rPr>
        <w:t xml:space="preserve"> </w:t>
      </w:r>
      <w:r>
        <w:rPr>
          <w:rFonts w:hint="cs"/>
          <w:rtl/>
        </w:rPr>
        <w:t>بر</w:t>
      </w:r>
      <w:r>
        <w:rPr>
          <w:rtl/>
        </w:rPr>
        <w:t xml:space="preserve"> </w:t>
      </w:r>
      <w:r>
        <w:rPr>
          <w:rFonts w:hint="cs"/>
          <w:rtl/>
        </w:rPr>
        <w:t>یک</w:t>
      </w:r>
      <w:r>
        <w:rPr>
          <w:rtl/>
        </w:rPr>
        <w:t xml:space="preserve"> </w:t>
      </w:r>
      <w:r>
        <w:rPr>
          <w:rFonts w:hint="cs"/>
          <w:rtl/>
        </w:rPr>
        <w:t>لازم</w:t>
      </w:r>
      <w:r>
        <w:rPr>
          <w:rtl/>
        </w:rPr>
        <w:t xml:space="preserve"> </w:t>
      </w:r>
      <w:r>
        <w:rPr>
          <w:rFonts w:hint="cs"/>
          <w:rtl/>
        </w:rPr>
        <w:t>جداگانه</w:t>
      </w:r>
      <w:r w:rsidR="00BD463D">
        <w:rPr>
          <w:rFonts w:hint="cs"/>
          <w:rtl/>
        </w:rPr>
        <w:t xml:space="preserve"> ،</w:t>
      </w:r>
      <w:r>
        <w:rPr>
          <w:rtl/>
        </w:rPr>
        <w:t xml:space="preserve"> </w:t>
      </w:r>
      <w:r>
        <w:rPr>
          <w:rFonts w:hint="cs"/>
          <w:rtl/>
        </w:rPr>
        <w:t>پس</w:t>
      </w:r>
      <w:r>
        <w:rPr>
          <w:rtl/>
        </w:rPr>
        <w:t xml:space="preserve"> </w:t>
      </w:r>
      <w:r>
        <w:rPr>
          <w:rFonts w:hint="cs"/>
          <w:rtl/>
        </w:rPr>
        <w:t>اصل</w:t>
      </w:r>
      <w:r>
        <w:rPr>
          <w:rtl/>
        </w:rPr>
        <w:t xml:space="preserve"> </w:t>
      </w:r>
      <w:r>
        <w:rPr>
          <w:rFonts w:hint="cs"/>
          <w:rtl/>
        </w:rPr>
        <w:t>مثبت</w:t>
      </w:r>
      <w:r>
        <w:rPr>
          <w:rtl/>
        </w:rPr>
        <w:t xml:space="preserve"> </w:t>
      </w:r>
      <w:r>
        <w:rPr>
          <w:rFonts w:hint="cs"/>
          <w:rtl/>
        </w:rPr>
        <w:t>نیست</w:t>
      </w:r>
      <w:r>
        <w:rPr>
          <w:rtl/>
        </w:rPr>
        <w:t>.</w:t>
      </w:r>
    </w:p>
    <w:p w:rsidR="004110FC" w:rsidRDefault="004110FC" w:rsidP="0044477C">
      <w:pPr>
        <w:rPr>
          <w:rtl/>
        </w:rPr>
      </w:pPr>
      <w:r>
        <w:rPr>
          <w:rtl/>
        </w:rPr>
        <w:br w:type="page"/>
      </w:r>
    </w:p>
    <w:p w:rsidR="004110FC" w:rsidRDefault="004110FC" w:rsidP="00781346">
      <w:pPr>
        <w:pStyle w:val="NoSpacing"/>
        <w:rPr>
          <w:rtl/>
        </w:rPr>
      </w:pPr>
      <w:bookmarkStart w:id="61" w:name="_Toc235260558"/>
      <w:r>
        <w:rPr>
          <w:rFonts w:hint="cs"/>
          <w:rtl/>
        </w:rPr>
        <w:lastRenderedPageBreak/>
        <w:t>جلسه سی و یکم</w:t>
      </w:r>
      <w:bookmarkEnd w:id="61"/>
    </w:p>
    <w:p w:rsidR="00AB2582" w:rsidRDefault="00172C76" w:rsidP="00781346">
      <w:pPr>
        <w:pStyle w:val="Heading1"/>
        <w:rPr>
          <w:rtl/>
          <w:lang w:bidi="fa"/>
        </w:rPr>
      </w:pPr>
      <w:bookmarkStart w:id="62" w:name="_Toc235260559"/>
      <w:r>
        <w:rPr>
          <w:rFonts w:hint="cs"/>
          <w:rtl/>
        </w:rPr>
        <w:t>تنبیهات استصحاب/ادامه تنبیه نهم/</w:t>
      </w:r>
      <w:r w:rsidR="00AB2582">
        <w:rPr>
          <w:rtl/>
          <w:lang w:bidi="ar-SA"/>
        </w:rPr>
        <w:t xml:space="preserve">تطبیقات اصل مثبت </w:t>
      </w:r>
      <w:r w:rsidR="00AB2582">
        <w:rPr>
          <w:rtl/>
        </w:rPr>
        <w:t>(</w:t>
      </w:r>
      <w:r w:rsidR="00AB2582">
        <w:rPr>
          <w:rtl/>
          <w:lang w:bidi="ar-SA"/>
        </w:rPr>
        <w:t>مورد اول</w:t>
      </w:r>
      <w:r w:rsidR="00AB2582">
        <w:rPr>
          <w:rtl/>
        </w:rPr>
        <w:t xml:space="preserve">: </w:t>
      </w:r>
      <w:r w:rsidR="00AB2582">
        <w:rPr>
          <w:rtl/>
          <w:lang w:bidi="ar-SA"/>
        </w:rPr>
        <w:t>استصحاب فرد و اثبات کلی</w:t>
      </w:r>
      <w:r w:rsidR="00AB2582">
        <w:rPr>
          <w:rtl/>
        </w:rPr>
        <w:t>)</w:t>
      </w:r>
      <w:bookmarkEnd w:id="62"/>
    </w:p>
    <w:p w:rsidR="009A5F50" w:rsidRDefault="00AB2582" w:rsidP="0044477C">
      <w:pPr>
        <w:rPr>
          <w:rtl/>
          <w:lang w:bidi="fa"/>
        </w:rPr>
      </w:pPr>
      <w:r>
        <w:rPr>
          <w:rtl/>
          <w:lang w:bidi="ar-SA"/>
        </w:rPr>
        <w:t>بحث در این است که آیا استصحاب فرد و نتیجه‌گیری کلی از آن، مصداق اصل مثبت</w:t>
      </w:r>
      <w:r>
        <w:rPr>
          <w:rtl/>
        </w:rPr>
        <w:t xml:space="preserve"> </w:t>
      </w:r>
      <w:r>
        <w:rPr>
          <w:rtl/>
          <w:lang w:bidi="ar-SA"/>
        </w:rPr>
        <w:t xml:space="preserve">محسوب </w:t>
      </w:r>
      <w:r w:rsidR="00D74C82">
        <w:rPr>
          <w:rtl/>
          <w:lang w:bidi="ar-SA"/>
        </w:rPr>
        <w:t>می شود</w:t>
      </w:r>
      <w:r>
        <w:rPr>
          <w:rtl/>
          <w:lang w:bidi="ar-SA"/>
        </w:rPr>
        <w:t xml:space="preserve"> یا خیر؟ مثال</w:t>
      </w:r>
      <w:r>
        <w:rPr>
          <w:rtl/>
        </w:rPr>
        <w:t xml:space="preserve">: </w:t>
      </w:r>
      <w:r>
        <w:rPr>
          <w:rtl/>
          <w:lang w:bidi="ar-SA"/>
        </w:rPr>
        <w:t>مایع مشکوکی داریم که قبلاً یقین داشتیم خمر است، حالا در خمریت آن شک می‌کنیم</w:t>
      </w:r>
      <w:r>
        <w:rPr>
          <w:rtl/>
        </w:rPr>
        <w:t xml:space="preserve">. </w:t>
      </w:r>
      <w:r>
        <w:rPr>
          <w:rtl/>
          <w:lang w:bidi="ar-SA"/>
        </w:rPr>
        <w:t xml:space="preserve">با استصحاب بقای خمریت برای این فرد، کلی </w:t>
      </w:r>
      <w:r w:rsidR="00805812">
        <w:rPr>
          <w:rtl/>
        </w:rPr>
        <w:t>(</w:t>
      </w:r>
      <w:r>
        <w:rPr>
          <w:rtl/>
          <w:lang w:bidi="ar-SA"/>
        </w:rPr>
        <w:t>خمریت</w:t>
      </w:r>
      <w:r w:rsidR="00805812">
        <w:rPr>
          <w:rtl/>
        </w:rPr>
        <w:t>)</w:t>
      </w:r>
      <w:r>
        <w:rPr>
          <w:rtl/>
        </w:rPr>
        <w:t xml:space="preserve"> </w:t>
      </w:r>
      <w:r>
        <w:rPr>
          <w:rtl/>
          <w:lang w:bidi="ar-SA"/>
        </w:rPr>
        <w:t xml:space="preserve">ثابت </w:t>
      </w:r>
      <w:r w:rsidR="00D74C82">
        <w:rPr>
          <w:rtl/>
          <w:lang w:bidi="ar-SA"/>
        </w:rPr>
        <w:t>می شود</w:t>
      </w:r>
      <w:r>
        <w:rPr>
          <w:rtl/>
          <w:lang w:bidi="ar-SA"/>
        </w:rPr>
        <w:t xml:space="preserve"> و آثار شرعی خمر </w:t>
      </w:r>
      <w:r>
        <w:rPr>
          <w:rtl/>
        </w:rPr>
        <w:t>(</w:t>
      </w:r>
      <w:r>
        <w:rPr>
          <w:rtl/>
          <w:lang w:bidi="ar-SA"/>
        </w:rPr>
        <w:t>مانند نجاست، حرمت شرب</w:t>
      </w:r>
      <w:r>
        <w:rPr>
          <w:rtl/>
        </w:rPr>
        <w:t xml:space="preserve">) </w:t>
      </w:r>
      <w:r>
        <w:rPr>
          <w:rtl/>
          <w:lang w:bidi="ar-SA"/>
        </w:rPr>
        <w:t xml:space="preserve">بر آن مترتب </w:t>
      </w:r>
      <w:r w:rsidR="00C35275">
        <w:rPr>
          <w:rtl/>
          <w:lang w:bidi="ar-SA"/>
        </w:rPr>
        <w:t>می گردد</w:t>
      </w:r>
      <w:r>
        <w:rPr>
          <w:rtl/>
        </w:rPr>
        <w:t xml:space="preserve">. </w:t>
      </w:r>
      <w:r>
        <w:rPr>
          <w:rtl/>
          <w:lang w:bidi="ar-SA"/>
        </w:rPr>
        <w:t>آیا این استصحاب، اصل مثبت است؟</w:t>
      </w:r>
    </w:p>
    <w:p w:rsidR="00172C76" w:rsidRDefault="00AB2582" w:rsidP="0044477C">
      <w:pPr>
        <w:rPr>
          <w:rtl/>
          <w:lang w:bidi="fa"/>
        </w:rPr>
      </w:pPr>
      <w:r>
        <w:rPr>
          <w:rtl/>
          <w:lang w:bidi="ar-SA"/>
        </w:rPr>
        <w:t>نظرات فقها</w:t>
      </w:r>
      <w:r>
        <w:rPr>
          <w:rtl/>
        </w:rPr>
        <w:t>:</w:t>
      </w:r>
    </w:p>
    <w:p w:rsidR="009A5F50" w:rsidRDefault="00AB2582" w:rsidP="0044477C">
      <w:pPr>
        <w:rPr>
          <w:rtl/>
          <w:lang w:bidi="fa"/>
        </w:rPr>
      </w:pPr>
      <w:r>
        <w:rPr>
          <w:rtl/>
          <w:lang w:bidi="ar-SA"/>
        </w:rPr>
        <w:t>نظر مرحوم شیخ انصاری</w:t>
      </w:r>
      <w:r w:rsidR="00172C76">
        <w:rPr>
          <w:rStyle w:val="FootnoteReference"/>
          <w:rtl/>
          <w:lang w:bidi="fa"/>
        </w:rPr>
        <w:footnoteReference w:id="20"/>
      </w:r>
      <w:r>
        <w:rPr>
          <w:rtl/>
          <w:lang w:bidi="fa"/>
        </w:rPr>
        <w:t xml:space="preserve"> </w:t>
      </w:r>
      <w:r>
        <w:rPr>
          <w:rtl/>
        </w:rPr>
        <w:t>:</w:t>
      </w:r>
      <w:r w:rsidR="001227F1">
        <w:rPr>
          <w:rtl/>
        </w:rPr>
        <w:t xml:space="preserve"> </w:t>
      </w:r>
      <w:r>
        <w:rPr>
          <w:rtl/>
          <w:lang w:bidi="ar-SA"/>
        </w:rPr>
        <w:t>این مورد اصل مثبت</w:t>
      </w:r>
      <w:r>
        <w:rPr>
          <w:rtl/>
        </w:rPr>
        <w:t xml:space="preserve"> </w:t>
      </w:r>
      <w:r>
        <w:rPr>
          <w:rtl/>
          <w:lang w:bidi="ar-SA"/>
        </w:rPr>
        <w:t>است</w:t>
      </w:r>
      <w:r w:rsidR="00172C76">
        <w:rPr>
          <w:rFonts w:hint="cs"/>
          <w:rtl/>
        </w:rPr>
        <w:t xml:space="preserve"> ،</w:t>
      </w:r>
      <w:r>
        <w:rPr>
          <w:rtl/>
        </w:rPr>
        <w:t xml:space="preserve"> </w:t>
      </w:r>
      <w:r>
        <w:rPr>
          <w:rtl/>
          <w:lang w:bidi="ar-SA"/>
        </w:rPr>
        <w:t>زیرا کلی</w:t>
      </w:r>
      <w:r>
        <w:rPr>
          <w:rtl/>
        </w:rPr>
        <w:t xml:space="preserve"> (</w:t>
      </w:r>
      <w:r>
        <w:rPr>
          <w:rtl/>
          <w:lang w:bidi="ar-SA"/>
        </w:rPr>
        <w:t>خمریت</w:t>
      </w:r>
      <w:r>
        <w:rPr>
          <w:rtl/>
        </w:rPr>
        <w:t xml:space="preserve">) </w:t>
      </w:r>
      <w:r>
        <w:rPr>
          <w:rtl/>
          <w:lang w:bidi="ar-SA"/>
        </w:rPr>
        <w:t>لازمه عقلی</w:t>
      </w:r>
      <w:r>
        <w:rPr>
          <w:rtl/>
        </w:rPr>
        <w:t xml:space="preserve"> </w:t>
      </w:r>
      <w:r>
        <w:rPr>
          <w:rtl/>
          <w:lang w:bidi="ar-SA"/>
        </w:rPr>
        <w:t xml:space="preserve">فرد </w:t>
      </w:r>
      <w:r>
        <w:rPr>
          <w:rtl/>
        </w:rPr>
        <w:t>(</w:t>
      </w:r>
      <w:r>
        <w:rPr>
          <w:rtl/>
          <w:lang w:bidi="ar-SA"/>
        </w:rPr>
        <w:t>این مایع خاص</w:t>
      </w:r>
      <w:r>
        <w:rPr>
          <w:rtl/>
        </w:rPr>
        <w:t xml:space="preserve">) </w:t>
      </w:r>
      <w:r>
        <w:rPr>
          <w:rtl/>
          <w:lang w:bidi="ar-SA"/>
        </w:rPr>
        <w:t>است</w:t>
      </w:r>
      <w:r>
        <w:rPr>
          <w:rtl/>
        </w:rPr>
        <w:t xml:space="preserve">. </w:t>
      </w:r>
      <w:r>
        <w:rPr>
          <w:rtl/>
          <w:lang w:bidi="ar-SA"/>
        </w:rPr>
        <w:t xml:space="preserve">وقتی با استصحاب، وجود فرد ثابت شد، لازمه عقلی آن </w:t>
      </w:r>
      <w:r>
        <w:rPr>
          <w:rtl/>
        </w:rPr>
        <w:t>(</w:t>
      </w:r>
      <w:r>
        <w:rPr>
          <w:rtl/>
          <w:lang w:bidi="ar-SA"/>
        </w:rPr>
        <w:t>کلی</w:t>
      </w:r>
      <w:r>
        <w:rPr>
          <w:rtl/>
        </w:rPr>
        <w:t xml:space="preserve">) </w:t>
      </w:r>
      <w:r>
        <w:rPr>
          <w:rtl/>
          <w:lang w:bidi="ar-SA"/>
        </w:rPr>
        <w:t xml:space="preserve">نیز ثابت </w:t>
      </w:r>
      <w:r w:rsidR="00D74C82">
        <w:rPr>
          <w:rtl/>
          <w:lang w:bidi="ar-SA"/>
        </w:rPr>
        <w:t>می شود</w:t>
      </w:r>
      <w:r>
        <w:rPr>
          <w:rtl/>
          <w:lang w:bidi="ar-SA"/>
        </w:rPr>
        <w:t xml:space="preserve"> و آثار شرعی که در ادله بر کلی مترتب شده، بر فرد بار </w:t>
      </w:r>
      <w:r w:rsidR="00C35275">
        <w:rPr>
          <w:rtl/>
          <w:lang w:bidi="ar-SA"/>
        </w:rPr>
        <w:t>می گردد</w:t>
      </w:r>
      <w:r w:rsidR="00172C76">
        <w:rPr>
          <w:rFonts w:hint="cs"/>
          <w:rtl/>
        </w:rPr>
        <w:t xml:space="preserve"> ،</w:t>
      </w:r>
      <w:r>
        <w:rPr>
          <w:rtl/>
        </w:rPr>
        <w:t xml:space="preserve"> </w:t>
      </w:r>
      <w:r>
        <w:rPr>
          <w:rtl/>
          <w:lang w:bidi="ar-SA"/>
        </w:rPr>
        <w:t xml:space="preserve">این انتقال از فرد به کلی و بار کردن آثار کلی، موجب </w:t>
      </w:r>
      <w:r w:rsidR="00D74C82">
        <w:rPr>
          <w:rtl/>
          <w:lang w:bidi="ar-SA"/>
        </w:rPr>
        <w:t>می شود</w:t>
      </w:r>
      <w:r>
        <w:rPr>
          <w:rtl/>
          <w:lang w:bidi="ar-SA"/>
        </w:rPr>
        <w:t xml:space="preserve"> اصل مثبت تحقق یابد</w:t>
      </w:r>
      <w:r>
        <w:rPr>
          <w:rtl/>
        </w:rPr>
        <w:t>.</w:t>
      </w:r>
    </w:p>
    <w:p w:rsidR="00AB2582" w:rsidRDefault="00AB2582" w:rsidP="0044477C">
      <w:pPr>
        <w:rPr>
          <w:rtl/>
          <w:lang w:bidi="fa"/>
        </w:rPr>
      </w:pPr>
      <w:r>
        <w:rPr>
          <w:rtl/>
          <w:lang w:bidi="ar-SA"/>
        </w:rPr>
        <w:t xml:space="preserve">نظر صاحب کفایه </w:t>
      </w:r>
      <w:r>
        <w:rPr>
          <w:rtl/>
        </w:rPr>
        <w:t>(</w:t>
      </w:r>
      <w:r>
        <w:rPr>
          <w:rtl/>
          <w:lang w:bidi="ar-SA"/>
        </w:rPr>
        <w:t>آخوند خراسانی</w:t>
      </w:r>
      <w:r>
        <w:rPr>
          <w:rtl/>
        </w:rPr>
        <w:t>):</w:t>
      </w:r>
      <w:r w:rsidR="001227F1">
        <w:rPr>
          <w:rtl/>
        </w:rPr>
        <w:t xml:space="preserve"> </w:t>
      </w:r>
      <w:r>
        <w:rPr>
          <w:rtl/>
          <w:lang w:bidi="ar-SA"/>
        </w:rPr>
        <w:t>قائل به تفصیل</w:t>
      </w:r>
      <w:r>
        <w:rPr>
          <w:rtl/>
        </w:rPr>
        <w:t xml:space="preserve"> </w:t>
      </w:r>
      <w:r>
        <w:rPr>
          <w:rtl/>
          <w:lang w:bidi="ar-SA"/>
        </w:rPr>
        <w:t>شده است</w:t>
      </w:r>
      <w:r>
        <w:rPr>
          <w:rtl/>
        </w:rPr>
        <w:t xml:space="preserve">. </w:t>
      </w:r>
      <w:r>
        <w:rPr>
          <w:rtl/>
          <w:lang w:bidi="ar-SA"/>
        </w:rPr>
        <w:t>ایشان کلی را به سه قسم تقسیم می‌کند</w:t>
      </w:r>
      <w:r>
        <w:rPr>
          <w:rtl/>
        </w:rPr>
        <w:t>:</w:t>
      </w:r>
      <w:r w:rsidR="001227F1">
        <w:rPr>
          <w:rtl/>
        </w:rPr>
        <w:t xml:space="preserve"> </w:t>
      </w:r>
    </w:p>
    <w:p w:rsidR="00AB2582" w:rsidRDefault="00AB2582" w:rsidP="0044477C">
      <w:pPr>
        <w:rPr>
          <w:rtl/>
          <w:lang w:bidi="fa"/>
        </w:rPr>
      </w:pPr>
      <w:r>
        <w:rPr>
          <w:rtl/>
          <w:lang w:bidi="ar-SA"/>
        </w:rPr>
        <w:t>کلی ذاتی</w:t>
      </w:r>
      <w:r w:rsidR="001227F1">
        <w:rPr>
          <w:rtl/>
          <w:lang w:bidi="fa"/>
        </w:rPr>
        <w:t xml:space="preserve"> </w:t>
      </w:r>
      <w:r w:rsidR="006F58BA">
        <w:rPr>
          <w:rFonts w:hint="cs"/>
          <w:rtl/>
        </w:rPr>
        <w:t>،</w:t>
      </w:r>
      <w:r w:rsidR="001227F1">
        <w:rPr>
          <w:rtl/>
        </w:rPr>
        <w:t xml:space="preserve"> </w:t>
      </w:r>
      <w:r>
        <w:rPr>
          <w:rtl/>
          <w:lang w:bidi="ar-SA"/>
        </w:rPr>
        <w:t>کلی خارج المحمول</w:t>
      </w:r>
      <w:r w:rsidR="001227F1">
        <w:rPr>
          <w:rtl/>
          <w:lang w:bidi="fa"/>
        </w:rPr>
        <w:t xml:space="preserve"> </w:t>
      </w:r>
      <w:r w:rsidR="006F58BA">
        <w:rPr>
          <w:rFonts w:hint="cs"/>
          <w:rtl/>
          <w:lang w:bidi="ar-SA"/>
        </w:rPr>
        <w:t>،</w:t>
      </w:r>
      <w:r w:rsidR="001227F1">
        <w:rPr>
          <w:rtl/>
        </w:rPr>
        <w:t xml:space="preserve"> </w:t>
      </w:r>
      <w:r>
        <w:rPr>
          <w:rtl/>
          <w:lang w:bidi="ar-SA"/>
        </w:rPr>
        <w:t>کلی محمول به ضمیمه</w:t>
      </w:r>
      <w:r w:rsidR="001227F1">
        <w:rPr>
          <w:rtl/>
          <w:lang w:bidi="fa"/>
        </w:rPr>
        <w:t xml:space="preserve"> </w:t>
      </w:r>
      <w:r w:rsidR="006F58BA">
        <w:rPr>
          <w:rFonts w:hint="cs"/>
          <w:rtl/>
          <w:lang w:bidi="ar-SA"/>
        </w:rPr>
        <w:t xml:space="preserve">، </w:t>
      </w:r>
      <w:r>
        <w:rPr>
          <w:rtl/>
          <w:lang w:bidi="ar-SA"/>
        </w:rPr>
        <w:t xml:space="preserve">در دو قسم اول، استصحاب فرد و اثبات کلی اصل مثبت نیست، اما در قسم سوم </w:t>
      </w:r>
      <w:r>
        <w:rPr>
          <w:rtl/>
        </w:rPr>
        <w:t>(</w:t>
      </w:r>
      <w:r>
        <w:rPr>
          <w:rtl/>
          <w:lang w:bidi="ar-SA"/>
        </w:rPr>
        <w:t>محمول به ضمیمه</w:t>
      </w:r>
      <w:r>
        <w:rPr>
          <w:rtl/>
        </w:rPr>
        <w:t xml:space="preserve">) </w:t>
      </w:r>
      <w:r>
        <w:rPr>
          <w:rtl/>
          <w:lang w:bidi="ar-SA"/>
        </w:rPr>
        <w:t>اصل مثبت است</w:t>
      </w:r>
      <w:r>
        <w:rPr>
          <w:rtl/>
        </w:rPr>
        <w:t>.</w:t>
      </w:r>
      <w:r w:rsidR="001227F1">
        <w:rPr>
          <w:rtl/>
        </w:rPr>
        <w:t xml:space="preserve"> </w:t>
      </w:r>
    </w:p>
    <w:p w:rsidR="009A5F50" w:rsidRDefault="001227F1" w:rsidP="0044477C">
      <w:pPr>
        <w:rPr>
          <w:rtl/>
          <w:lang w:bidi="fa"/>
        </w:rPr>
      </w:pPr>
      <w:r>
        <w:rPr>
          <w:rtl/>
        </w:rPr>
        <w:t xml:space="preserve"> </w:t>
      </w:r>
      <w:r w:rsidR="00AB2582">
        <w:rPr>
          <w:rtl/>
          <w:lang w:bidi="ar-SA"/>
        </w:rPr>
        <w:t>تحلیل آخوند</w:t>
      </w:r>
      <w:r w:rsidR="00AB2582">
        <w:rPr>
          <w:rtl/>
        </w:rPr>
        <w:t xml:space="preserve">: </w:t>
      </w:r>
      <w:r w:rsidR="00AB2582">
        <w:rPr>
          <w:rtl/>
          <w:lang w:bidi="ar-SA"/>
        </w:rPr>
        <w:t xml:space="preserve">کلی طبیعی </w:t>
      </w:r>
      <w:r w:rsidR="00AB2582">
        <w:rPr>
          <w:rtl/>
        </w:rPr>
        <w:t>(</w:t>
      </w:r>
      <w:r w:rsidR="00AB2582">
        <w:rPr>
          <w:rtl/>
          <w:lang w:bidi="ar-SA"/>
        </w:rPr>
        <w:t>ماهیت</w:t>
      </w:r>
      <w:r w:rsidR="00AB2582">
        <w:rPr>
          <w:rtl/>
        </w:rPr>
        <w:t xml:space="preserve">) </w:t>
      </w:r>
      <w:r w:rsidR="00AB2582">
        <w:rPr>
          <w:rtl/>
          <w:lang w:bidi="ar-SA"/>
        </w:rPr>
        <w:t>با افراد خود در خارج عینیت</w:t>
      </w:r>
      <w:r w:rsidR="00AB2582">
        <w:rPr>
          <w:rtl/>
        </w:rPr>
        <w:t xml:space="preserve"> </w:t>
      </w:r>
      <w:r w:rsidR="00AB2582">
        <w:rPr>
          <w:rtl/>
          <w:lang w:bidi="ar-SA"/>
        </w:rPr>
        <w:t>دارد، نه رابطه لازم و ملزوم</w:t>
      </w:r>
      <w:r w:rsidR="00AB2582">
        <w:rPr>
          <w:rtl/>
        </w:rPr>
        <w:t xml:space="preserve">. </w:t>
      </w:r>
      <w:r w:rsidR="00AB2582">
        <w:rPr>
          <w:rtl/>
          <w:lang w:bidi="ar-SA"/>
        </w:rPr>
        <w:t xml:space="preserve">یعنی </w:t>
      </w:r>
      <w:r w:rsidR="00805812">
        <w:rPr>
          <w:rtl/>
        </w:rPr>
        <w:t>(</w:t>
      </w:r>
      <w:r w:rsidR="00AB2582">
        <w:rPr>
          <w:rtl/>
          <w:lang w:bidi="ar-SA"/>
        </w:rPr>
        <w:t>انسانیت</w:t>
      </w:r>
      <w:r w:rsidR="00805812">
        <w:rPr>
          <w:rtl/>
        </w:rPr>
        <w:t>)</w:t>
      </w:r>
      <w:r w:rsidR="00AB2582">
        <w:rPr>
          <w:rtl/>
        </w:rPr>
        <w:t xml:space="preserve"> </w:t>
      </w:r>
      <w:r w:rsidR="00AB2582">
        <w:rPr>
          <w:rtl/>
          <w:lang w:bidi="ar-SA"/>
        </w:rPr>
        <w:t xml:space="preserve">عین </w:t>
      </w:r>
      <w:r w:rsidR="00805812">
        <w:rPr>
          <w:rtl/>
        </w:rPr>
        <w:t>(</w:t>
      </w:r>
      <w:r w:rsidR="00AB2582">
        <w:rPr>
          <w:rtl/>
          <w:lang w:bidi="ar-SA"/>
        </w:rPr>
        <w:t>زید</w:t>
      </w:r>
      <w:r w:rsidR="00805812">
        <w:rPr>
          <w:rtl/>
        </w:rPr>
        <w:t>)</w:t>
      </w:r>
      <w:r w:rsidR="00AB2582">
        <w:rPr>
          <w:rtl/>
        </w:rPr>
        <w:t xml:space="preserve"> </w:t>
      </w:r>
      <w:r w:rsidR="00AB2582">
        <w:rPr>
          <w:rtl/>
          <w:lang w:bidi="ar-SA"/>
        </w:rPr>
        <w:t>است، نه چیزی جدا از او</w:t>
      </w:r>
      <w:r w:rsidR="00BA7D0A">
        <w:rPr>
          <w:rtl/>
        </w:rPr>
        <w:t xml:space="preserve"> بنابراین </w:t>
      </w:r>
      <w:r w:rsidR="00AB2582">
        <w:rPr>
          <w:rtl/>
          <w:lang w:bidi="ar-SA"/>
        </w:rPr>
        <w:t xml:space="preserve">در بسیاری موارد، استصحاب فرد همان استصحاب کلی است و اصل مثبت محسوب </w:t>
      </w:r>
      <w:r w:rsidR="00C35275">
        <w:rPr>
          <w:rtl/>
          <w:lang w:bidi="ar-SA"/>
        </w:rPr>
        <w:t>نمی شود</w:t>
      </w:r>
      <w:r w:rsidR="00AB2582">
        <w:rPr>
          <w:rtl/>
        </w:rPr>
        <w:t xml:space="preserve">. </w:t>
      </w:r>
      <w:r w:rsidR="00AB2582">
        <w:rPr>
          <w:rtl/>
          <w:lang w:bidi="ar-SA"/>
        </w:rPr>
        <w:t xml:space="preserve">اما در کلی محمول به ضمیمه </w:t>
      </w:r>
      <w:r w:rsidR="00AB2582">
        <w:rPr>
          <w:rtl/>
        </w:rPr>
        <w:t>(</w:t>
      </w:r>
      <w:r w:rsidR="00AB2582">
        <w:rPr>
          <w:rtl/>
          <w:lang w:bidi="ar-SA"/>
        </w:rPr>
        <w:t>مانند عدالت برای زید</w:t>
      </w:r>
      <w:r w:rsidR="00AB2582">
        <w:rPr>
          <w:rtl/>
        </w:rPr>
        <w:t>)</w:t>
      </w:r>
      <w:r w:rsidR="00AB2582">
        <w:rPr>
          <w:rtl/>
          <w:lang w:bidi="ar-SA"/>
        </w:rPr>
        <w:t xml:space="preserve">، چون محمول </w:t>
      </w:r>
      <w:r w:rsidR="00AB2582">
        <w:rPr>
          <w:rtl/>
        </w:rPr>
        <w:t>(</w:t>
      </w:r>
      <w:r w:rsidR="00AB2582">
        <w:rPr>
          <w:rtl/>
          <w:lang w:bidi="ar-SA"/>
        </w:rPr>
        <w:t>عدالت</w:t>
      </w:r>
      <w:r w:rsidR="00AB2582">
        <w:rPr>
          <w:rtl/>
        </w:rPr>
        <w:t xml:space="preserve">) </w:t>
      </w:r>
      <w:r w:rsidR="00AB2582">
        <w:rPr>
          <w:rtl/>
          <w:lang w:bidi="ar-SA"/>
        </w:rPr>
        <w:t xml:space="preserve">وجودی جدای از موضوع </w:t>
      </w:r>
      <w:r w:rsidR="00AB2582">
        <w:rPr>
          <w:rtl/>
        </w:rPr>
        <w:t>(</w:t>
      </w:r>
      <w:r w:rsidR="00AB2582">
        <w:rPr>
          <w:rtl/>
          <w:lang w:bidi="ar-SA"/>
        </w:rPr>
        <w:t>زید</w:t>
      </w:r>
      <w:r w:rsidR="00AB2582">
        <w:rPr>
          <w:rtl/>
        </w:rPr>
        <w:t xml:space="preserve">) </w:t>
      </w:r>
      <w:r w:rsidR="00AB2582">
        <w:rPr>
          <w:rtl/>
          <w:lang w:bidi="ar-SA"/>
        </w:rPr>
        <w:t xml:space="preserve">دارد، استصحاب فرد </w:t>
      </w:r>
      <w:r w:rsidR="00AB2582">
        <w:rPr>
          <w:rtl/>
        </w:rPr>
        <w:t>(</w:t>
      </w:r>
      <w:r w:rsidR="00AB2582">
        <w:rPr>
          <w:rtl/>
          <w:lang w:bidi="ar-SA"/>
        </w:rPr>
        <w:t>بقای زید</w:t>
      </w:r>
      <w:r w:rsidR="00AB2582">
        <w:rPr>
          <w:rtl/>
        </w:rPr>
        <w:t xml:space="preserve">) </w:t>
      </w:r>
      <w:r w:rsidR="00AB2582">
        <w:rPr>
          <w:rtl/>
          <w:lang w:bidi="ar-SA"/>
        </w:rPr>
        <w:t xml:space="preserve">و اثبات کلی </w:t>
      </w:r>
      <w:r w:rsidR="00AB2582">
        <w:rPr>
          <w:rtl/>
        </w:rPr>
        <w:t>(</w:t>
      </w:r>
      <w:r w:rsidR="00AB2582">
        <w:rPr>
          <w:rtl/>
          <w:lang w:bidi="ar-SA"/>
        </w:rPr>
        <w:t>عدالت</w:t>
      </w:r>
      <w:r w:rsidR="00AB2582">
        <w:rPr>
          <w:rtl/>
        </w:rPr>
        <w:t xml:space="preserve">) </w:t>
      </w:r>
      <w:r w:rsidR="00AB2582">
        <w:rPr>
          <w:rtl/>
          <w:lang w:bidi="ar-SA"/>
        </w:rPr>
        <w:t>نیازمند اثبات امر اضافی است و لذا اصل مثبت</w:t>
      </w:r>
      <w:r w:rsidR="00AB2582">
        <w:rPr>
          <w:rtl/>
        </w:rPr>
        <w:t xml:space="preserve"> </w:t>
      </w:r>
      <w:r w:rsidR="00AB2582">
        <w:rPr>
          <w:rtl/>
          <w:lang w:bidi="ar-SA"/>
        </w:rPr>
        <w:t>خواهد بود</w:t>
      </w:r>
      <w:r w:rsidR="00AB2582">
        <w:rPr>
          <w:rtl/>
        </w:rPr>
        <w:t>.</w:t>
      </w:r>
    </w:p>
    <w:p w:rsidR="009A5F50" w:rsidRDefault="005E66EB" w:rsidP="0044477C">
      <w:pPr>
        <w:rPr>
          <w:rtl/>
          <w:lang w:bidi="fa"/>
        </w:rPr>
      </w:pPr>
      <w:r>
        <w:rPr>
          <w:rtl/>
        </w:rPr>
        <w:t>3-</w:t>
      </w:r>
      <w:r w:rsidR="00AB2582">
        <w:rPr>
          <w:rtl/>
        </w:rPr>
        <w:t xml:space="preserve"> </w:t>
      </w:r>
      <w:r w:rsidR="00AB2582">
        <w:rPr>
          <w:rtl/>
          <w:lang w:bidi="ar-SA"/>
        </w:rPr>
        <w:t xml:space="preserve">نظر </w:t>
      </w:r>
      <w:r w:rsidR="00BB320C">
        <w:rPr>
          <w:rtl/>
          <w:lang w:bidi="ar-SA"/>
        </w:rPr>
        <w:t xml:space="preserve"> آیت الله</w:t>
      </w:r>
      <w:r w:rsidR="00AB2582">
        <w:rPr>
          <w:rtl/>
          <w:lang w:bidi="ar-SA"/>
        </w:rPr>
        <w:t xml:space="preserve"> خوئی</w:t>
      </w:r>
      <w:r w:rsidR="00AB2582">
        <w:rPr>
          <w:rtl/>
        </w:rPr>
        <w:t>:</w:t>
      </w:r>
      <w:r w:rsidR="001227F1">
        <w:rPr>
          <w:rtl/>
        </w:rPr>
        <w:t xml:space="preserve"> </w:t>
      </w:r>
      <w:r w:rsidR="001227F1">
        <w:rPr>
          <w:rtl/>
          <w:lang w:bidi="fa"/>
        </w:rPr>
        <w:t xml:space="preserve"> </w:t>
      </w:r>
      <w:r w:rsidR="00AB2582">
        <w:rPr>
          <w:rtl/>
          <w:lang w:bidi="ar-SA"/>
        </w:rPr>
        <w:t>قائل به عدم تفصیل</w:t>
      </w:r>
      <w:r w:rsidR="00AB2582">
        <w:rPr>
          <w:rtl/>
        </w:rPr>
        <w:t xml:space="preserve"> </w:t>
      </w:r>
      <w:r w:rsidR="00AB2582">
        <w:rPr>
          <w:rtl/>
          <w:lang w:bidi="ar-SA"/>
        </w:rPr>
        <w:t xml:space="preserve">و عدم تحقق اصل مثبت در هیچ یک از اقسام </w:t>
      </w:r>
      <w:r w:rsidR="00647410">
        <w:rPr>
          <w:rtl/>
          <w:lang w:bidi="ar-SA"/>
        </w:rPr>
        <w:t>سه گانه</w:t>
      </w:r>
      <w:r w:rsidR="00AB2582">
        <w:rPr>
          <w:rtl/>
          <w:lang w:bidi="ar-SA"/>
        </w:rPr>
        <w:t xml:space="preserve"> است</w:t>
      </w:r>
      <w:r w:rsidR="006F58BA">
        <w:rPr>
          <w:rFonts w:hint="cs"/>
          <w:rtl/>
        </w:rPr>
        <w:t xml:space="preserve"> ،</w:t>
      </w:r>
      <w:r w:rsidR="00AB2582">
        <w:rPr>
          <w:rtl/>
        </w:rPr>
        <w:t xml:space="preserve"> </w:t>
      </w:r>
      <w:r w:rsidR="00AB2582">
        <w:rPr>
          <w:rtl/>
          <w:lang w:bidi="ar-SA"/>
        </w:rPr>
        <w:t>ایشان نظر صاحب کفایه را نپذیرفته و می‌فرمایند</w:t>
      </w:r>
      <w:r w:rsidR="00AB2582">
        <w:rPr>
          <w:rtl/>
        </w:rPr>
        <w:t>:</w:t>
      </w:r>
      <w:r w:rsidR="001227F1">
        <w:rPr>
          <w:rtl/>
        </w:rPr>
        <w:t xml:space="preserve">  </w:t>
      </w:r>
      <w:r w:rsidR="00AB2582">
        <w:rPr>
          <w:rtl/>
          <w:lang w:bidi="ar-SA"/>
        </w:rPr>
        <w:t>اگر استصحاب</w:t>
      </w:r>
      <w:r w:rsidR="006F58BA">
        <w:rPr>
          <w:rFonts w:hint="cs"/>
          <w:rtl/>
          <w:lang w:bidi="fa"/>
        </w:rPr>
        <w:t xml:space="preserve"> </w:t>
      </w:r>
      <w:r w:rsidR="00AB2582">
        <w:rPr>
          <w:rtl/>
          <w:lang w:bidi="ar-SA"/>
        </w:rPr>
        <w:t>، استصحاب خود فرد همان کلی</w:t>
      </w:r>
      <w:r w:rsidR="00AB2582">
        <w:rPr>
          <w:rtl/>
        </w:rPr>
        <w:t xml:space="preserve"> </w:t>
      </w:r>
      <w:r w:rsidR="00AB2582">
        <w:rPr>
          <w:rtl/>
          <w:lang w:bidi="ar-SA"/>
        </w:rPr>
        <w:t xml:space="preserve">باشد </w:t>
      </w:r>
      <w:r w:rsidR="00AB2582">
        <w:rPr>
          <w:rtl/>
        </w:rPr>
        <w:t>(</w:t>
      </w:r>
      <w:r w:rsidR="00AB2582">
        <w:rPr>
          <w:rtl/>
          <w:lang w:bidi="ar-SA"/>
        </w:rPr>
        <w:t>مثال</w:t>
      </w:r>
      <w:r w:rsidR="00AB2582">
        <w:rPr>
          <w:rtl/>
        </w:rPr>
        <w:t xml:space="preserve">: </w:t>
      </w:r>
      <w:r w:rsidR="00AB2582">
        <w:rPr>
          <w:rtl/>
          <w:lang w:bidi="ar-SA"/>
        </w:rPr>
        <w:t>استصحاب عدالت زید که فردی از افراد کلی عدالت است</w:t>
      </w:r>
      <w:r w:rsidR="00AB2582">
        <w:rPr>
          <w:rtl/>
        </w:rPr>
        <w:t>)</w:t>
      </w:r>
      <w:r w:rsidR="006F58BA">
        <w:rPr>
          <w:rFonts w:hint="cs"/>
          <w:rtl/>
          <w:lang w:bidi="fa"/>
        </w:rPr>
        <w:t xml:space="preserve"> </w:t>
      </w:r>
      <w:r w:rsidR="00AB2582">
        <w:rPr>
          <w:rtl/>
          <w:lang w:bidi="ar-SA"/>
        </w:rPr>
        <w:t>، این استصحاب همان اثبات کلی است و اصل مثبت نیست</w:t>
      </w:r>
      <w:r w:rsidR="006F58BA">
        <w:rPr>
          <w:rFonts w:hint="cs"/>
          <w:rtl/>
        </w:rPr>
        <w:t xml:space="preserve"> ، </w:t>
      </w:r>
      <w:r w:rsidR="001227F1">
        <w:rPr>
          <w:rtl/>
        </w:rPr>
        <w:t xml:space="preserve"> </w:t>
      </w:r>
      <w:r w:rsidR="00AB2582">
        <w:rPr>
          <w:rtl/>
          <w:lang w:bidi="ar-SA"/>
        </w:rPr>
        <w:t>اما اگر استصحاب، استصحاب موصوف</w:t>
      </w:r>
      <w:r w:rsidR="00AB2582">
        <w:rPr>
          <w:rtl/>
        </w:rPr>
        <w:t xml:space="preserve"> (</w:t>
      </w:r>
      <w:r w:rsidR="00AB2582">
        <w:rPr>
          <w:rtl/>
          <w:lang w:bidi="ar-SA"/>
        </w:rPr>
        <w:t>مثل زید</w:t>
      </w:r>
      <w:r w:rsidR="00AB2582">
        <w:rPr>
          <w:rtl/>
        </w:rPr>
        <w:t xml:space="preserve">) </w:t>
      </w:r>
      <w:r w:rsidR="00AB2582">
        <w:rPr>
          <w:rtl/>
          <w:lang w:bidi="ar-SA"/>
        </w:rPr>
        <w:t xml:space="preserve">باشد و سپس بخواهیم محمول </w:t>
      </w:r>
      <w:r w:rsidR="00AB2582">
        <w:rPr>
          <w:rtl/>
        </w:rPr>
        <w:t>(</w:t>
      </w:r>
      <w:r w:rsidR="00AB2582">
        <w:rPr>
          <w:rtl/>
          <w:lang w:bidi="ar-SA"/>
        </w:rPr>
        <w:t>عدالت</w:t>
      </w:r>
      <w:r w:rsidR="00AB2582">
        <w:rPr>
          <w:rtl/>
        </w:rPr>
        <w:t xml:space="preserve">) </w:t>
      </w:r>
      <w:r w:rsidR="00AB2582">
        <w:rPr>
          <w:rtl/>
          <w:lang w:bidi="ar-SA"/>
        </w:rPr>
        <w:lastRenderedPageBreak/>
        <w:t>را برای آن اثبات کنیم</w:t>
      </w:r>
      <w:r w:rsidR="00952294">
        <w:rPr>
          <w:rFonts w:hint="cs"/>
          <w:rtl/>
          <w:lang w:bidi="fa"/>
        </w:rPr>
        <w:t xml:space="preserve"> </w:t>
      </w:r>
      <w:r w:rsidR="00AB2582">
        <w:rPr>
          <w:rtl/>
          <w:lang w:bidi="ar-SA"/>
        </w:rPr>
        <w:t>، این کار اساساً خارج از بحث است</w:t>
      </w:r>
      <w:r w:rsidR="00952294">
        <w:rPr>
          <w:rFonts w:hint="cs"/>
          <w:rtl/>
          <w:lang w:bidi="fa"/>
        </w:rPr>
        <w:t xml:space="preserve"> </w:t>
      </w:r>
      <w:r w:rsidR="00AB2582">
        <w:rPr>
          <w:rtl/>
          <w:lang w:bidi="ar-SA"/>
        </w:rPr>
        <w:t>، زیرا بحث اصلی درباره استصحاب فرد کلی و اثبات کلی است</w:t>
      </w:r>
      <w:r w:rsidR="00952294">
        <w:rPr>
          <w:rFonts w:hint="cs"/>
          <w:rtl/>
          <w:lang w:bidi="fa"/>
        </w:rPr>
        <w:t xml:space="preserve"> </w:t>
      </w:r>
      <w:r w:rsidR="00AB2582">
        <w:rPr>
          <w:rtl/>
          <w:lang w:bidi="ar-SA"/>
        </w:rPr>
        <w:t>، نه استصحاب موضوع و اثبات محمول</w:t>
      </w:r>
      <w:r w:rsidR="00952294">
        <w:rPr>
          <w:rFonts w:hint="cs"/>
          <w:rtl/>
        </w:rPr>
        <w:t xml:space="preserve"> ،</w:t>
      </w:r>
      <w:r w:rsidR="001227F1">
        <w:rPr>
          <w:rtl/>
          <w:lang w:bidi="fa"/>
        </w:rPr>
        <w:t xml:space="preserve"> </w:t>
      </w:r>
      <w:r w:rsidR="00AB2582">
        <w:rPr>
          <w:rtl/>
          <w:lang w:bidi="ar-SA"/>
        </w:rPr>
        <w:t xml:space="preserve">بنابراین در هیچ یک از اقسام، اصل مثبت محقق </w:t>
      </w:r>
      <w:r w:rsidR="00C35275">
        <w:rPr>
          <w:rtl/>
          <w:lang w:bidi="ar-SA"/>
        </w:rPr>
        <w:t>نمی شود</w:t>
      </w:r>
      <w:r w:rsidR="00AB2582">
        <w:rPr>
          <w:rtl/>
        </w:rPr>
        <w:t>.</w:t>
      </w:r>
    </w:p>
    <w:p w:rsidR="009A5F50" w:rsidRDefault="00AB2582" w:rsidP="0044477C">
      <w:pPr>
        <w:rPr>
          <w:rtl/>
          <w:lang w:bidi="fa"/>
        </w:rPr>
      </w:pPr>
      <w:r>
        <w:rPr>
          <w:rtl/>
          <w:lang w:bidi="ar-SA"/>
        </w:rPr>
        <w:t>تحلیل نظر مرحوم شیخ</w:t>
      </w:r>
      <w:r>
        <w:rPr>
          <w:rtl/>
        </w:rPr>
        <w:t>:</w:t>
      </w:r>
      <w:r w:rsidR="001227F1">
        <w:rPr>
          <w:rtl/>
        </w:rPr>
        <w:t xml:space="preserve"> </w:t>
      </w:r>
      <w:r>
        <w:rPr>
          <w:rtl/>
          <w:lang w:bidi="ar-SA"/>
        </w:rPr>
        <w:t xml:space="preserve">شیخ معتقد است کلی </w:t>
      </w:r>
      <w:r>
        <w:rPr>
          <w:rtl/>
        </w:rPr>
        <w:t>(</w:t>
      </w:r>
      <w:r>
        <w:rPr>
          <w:rtl/>
          <w:lang w:bidi="ar-SA"/>
        </w:rPr>
        <w:t>مثل خمریت</w:t>
      </w:r>
      <w:r>
        <w:rPr>
          <w:rtl/>
        </w:rPr>
        <w:t xml:space="preserve">) </w:t>
      </w:r>
      <w:r>
        <w:rPr>
          <w:rtl/>
          <w:lang w:bidi="ar-SA"/>
        </w:rPr>
        <w:t>لازمه عقلی فرد است</w:t>
      </w:r>
      <w:r w:rsidR="00952294">
        <w:rPr>
          <w:rFonts w:hint="cs"/>
          <w:rtl/>
          <w:lang w:bidi="fa"/>
        </w:rPr>
        <w:t xml:space="preserve"> </w:t>
      </w:r>
      <w:r>
        <w:rPr>
          <w:rtl/>
        </w:rPr>
        <w:t xml:space="preserve">. </w:t>
      </w:r>
      <w:r>
        <w:rPr>
          <w:rtl/>
          <w:lang w:bidi="ar-SA"/>
        </w:rPr>
        <w:t>اما این ادعا مورد مناقشه است، زیرا بر اساس فلسفه</w:t>
      </w:r>
      <w:r w:rsidR="00952294">
        <w:rPr>
          <w:rFonts w:hint="cs"/>
          <w:rtl/>
          <w:lang w:bidi="fa"/>
        </w:rPr>
        <w:t xml:space="preserve"> </w:t>
      </w:r>
      <w:r>
        <w:rPr>
          <w:rtl/>
          <w:lang w:bidi="ar-SA"/>
        </w:rPr>
        <w:t>، کلی طبیعی</w:t>
      </w:r>
      <w:r>
        <w:rPr>
          <w:rtl/>
        </w:rPr>
        <w:t xml:space="preserve"> (</w:t>
      </w:r>
      <w:r>
        <w:rPr>
          <w:rtl/>
          <w:lang w:bidi="ar-SA"/>
        </w:rPr>
        <w:t>ماهیت</w:t>
      </w:r>
      <w:r>
        <w:rPr>
          <w:rtl/>
        </w:rPr>
        <w:t xml:space="preserve">) </w:t>
      </w:r>
      <w:r>
        <w:rPr>
          <w:rtl/>
          <w:lang w:bidi="ar-SA"/>
        </w:rPr>
        <w:t>با فرد خود در خارج عینیت</w:t>
      </w:r>
      <w:r>
        <w:rPr>
          <w:rtl/>
        </w:rPr>
        <w:t xml:space="preserve"> </w:t>
      </w:r>
      <w:r>
        <w:rPr>
          <w:rtl/>
          <w:lang w:bidi="ar-SA"/>
        </w:rPr>
        <w:t>دارد</w:t>
      </w:r>
      <w:r w:rsidR="00952294">
        <w:rPr>
          <w:rFonts w:hint="cs"/>
          <w:rtl/>
          <w:lang w:bidi="fa"/>
        </w:rPr>
        <w:t xml:space="preserve"> </w:t>
      </w:r>
      <w:r>
        <w:rPr>
          <w:rtl/>
          <w:lang w:bidi="ar-SA"/>
        </w:rPr>
        <w:t>، نه رابطه لازم و ملزوم</w:t>
      </w:r>
      <w:r w:rsidR="00952294">
        <w:rPr>
          <w:rFonts w:hint="cs"/>
          <w:rtl/>
          <w:lang w:bidi="fa"/>
        </w:rPr>
        <w:t xml:space="preserve"> </w:t>
      </w:r>
      <w:r w:rsidR="00952294">
        <w:rPr>
          <w:rFonts w:hint="cs"/>
          <w:rtl/>
        </w:rPr>
        <w:t>،</w:t>
      </w:r>
      <w:r>
        <w:rPr>
          <w:rtl/>
        </w:rPr>
        <w:t xml:space="preserve"> </w:t>
      </w:r>
      <w:r>
        <w:rPr>
          <w:rtl/>
          <w:lang w:bidi="ar-SA"/>
        </w:rPr>
        <w:t xml:space="preserve">یعنی </w:t>
      </w:r>
      <w:r w:rsidR="00805812">
        <w:rPr>
          <w:rtl/>
        </w:rPr>
        <w:t>(</w:t>
      </w:r>
      <w:r>
        <w:rPr>
          <w:rtl/>
          <w:lang w:bidi="ar-SA"/>
        </w:rPr>
        <w:t>خمریت این مایع</w:t>
      </w:r>
      <w:r w:rsidR="00805812">
        <w:rPr>
          <w:rtl/>
        </w:rPr>
        <w:t>)</w:t>
      </w:r>
      <w:r>
        <w:rPr>
          <w:rtl/>
        </w:rPr>
        <w:t xml:space="preserve"> </w:t>
      </w:r>
      <w:r>
        <w:rPr>
          <w:rtl/>
          <w:lang w:bidi="ar-SA"/>
        </w:rPr>
        <w:t xml:space="preserve">عین </w:t>
      </w:r>
      <w:r w:rsidR="00805812">
        <w:rPr>
          <w:rtl/>
        </w:rPr>
        <w:t>(</w:t>
      </w:r>
      <w:r>
        <w:rPr>
          <w:rtl/>
          <w:lang w:bidi="ar-SA"/>
        </w:rPr>
        <w:t>این مایع</w:t>
      </w:r>
      <w:r w:rsidR="00805812">
        <w:rPr>
          <w:rtl/>
        </w:rPr>
        <w:t>)</w:t>
      </w:r>
      <w:r>
        <w:rPr>
          <w:rtl/>
        </w:rPr>
        <w:t xml:space="preserve"> </w:t>
      </w:r>
      <w:r>
        <w:rPr>
          <w:rtl/>
          <w:lang w:bidi="ar-SA"/>
        </w:rPr>
        <w:t>است</w:t>
      </w:r>
      <w:r w:rsidR="00B873D8">
        <w:rPr>
          <w:rFonts w:hint="cs"/>
          <w:rtl/>
        </w:rPr>
        <w:t xml:space="preserve"> ،</w:t>
      </w:r>
      <w:r>
        <w:rPr>
          <w:rtl/>
        </w:rPr>
        <w:t xml:space="preserve"> </w:t>
      </w:r>
      <w:r w:rsidR="00B873D8">
        <w:rPr>
          <w:rtl/>
          <w:lang w:bidi="ar-SA"/>
        </w:rPr>
        <w:t>بنابراین</w:t>
      </w:r>
      <w:r>
        <w:rPr>
          <w:rtl/>
          <w:lang w:bidi="ar-SA"/>
        </w:rPr>
        <w:t xml:space="preserve"> استصحاب فرد، در واقع استصحاب همان کلی است و امر جدیدی </w:t>
      </w:r>
      <w:r>
        <w:rPr>
          <w:rtl/>
        </w:rPr>
        <w:t>(</w:t>
      </w:r>
      <w:r>
        <w:rPr>
          <w:rtl/>
          <w:lang w:bidi="ar-SA"/>
        </w:rPr>
        <w:t>کلی</w:t>
      </w:r>
      <w:r>
        <w:rPr>
          <w:rtl/>
        </w:rPr>
        <w:t xml:space="preserve">) </w:t>
      </w:r>
      <w:r>
        <w:rPr>
          <w:rtl/>
          <w:lang w:bidi="ar-SA"/>
        </w:rPr>
        <w:t xml:space="preserve">اثبات </w:t>
      </w:r>
      <w:r w:rsidR="00C35275">
        <w:rPr>
          <w:rtl/>
          <w:lang w:bidi="ar-SA"/>
        </w:rPr>
        <w:t>نمی شود</w:t>
      </w:r>
      <w:r>
        <w:rPr>
          <w:rtl/>
          <w:lang w:bidi="ar-SA"/>
        </w:rPr>
        <w:t xml:space="preserve"> تا مثبت باشد</w:t>
      </w:r>
      <w:r>
        <w:rPr>
          <w:rtl/>
        </w:rPr>
        <w:t>.</w:t>
      </w:r>
    </w:p>
    <w:p w:rsidR="009A5F50" w:rsidRDefault="00AB2582" w:rsidP="0044477C">
      <w:pPr>
        <w:rPr>
          <w:rtl/>
          <w:lang w:bidi="fa"/>
        </w:rPr>
      </w:pPr>
      <w:r>
        <w:rPr>
          <w:rtl/>
          <w:lang w:bidi="ar-SA"/>
        </w:rPr>
        <w:t>تحلیل نظر صاحب کفایه</w:t>
      </w:r>
      <w:r>
        <w:rPr>
          <w:rtl/>
        </w:rPr>
        <w:t>:</w:t>
      </w:r>
      <w:r w:rsidR="001227F1">
        <w:rPr>
          <w:rtl/>
        </w:rPr>
        <w:t xml:space="preserve"> </w:t>
      </w:r>
      <w:r>
        <w:rPr>
          <w:rtl/>
          <w:lang w:bidi="ar-SA"/>
        </w:rPr>
        <w:t>ایشان با پذیرش عینیت کلی طبیعی با فرد، سعی کرده با تفصیل بین اقسام کلی، مواردی را که ممکن است اصل مثبت باشد حفظ کند</w:t>
      </w:r>
      <w:r>
        <w:rPr>
          <w:rtl/>
        </w:rPr>
        <w:t xml:space="preserve">. </w:t>
      </w:r>
      <w:r>
        <w:rPr>
          <w:rtl/>
          <w:lang w:bidi="ar-SA"/>
        </w:rPr>
        <w:t>اما اشکال اساسی اینجاست که حتی در کلی محمول به ضمیمه</w:t>
      </w:r>
      <w:r>
        <w:rPr>
          <w:rtl/>
        </w:rPr>
        <w:t xml:space="preserve"> (</w:t>
      </w:r>
      <w:r>
        <w:rPr>
          <w:rtl/>
          <w:lang w:bidi="ar-SA"/>
        </w:rPr>
        <w:t>مانند عدالت</w:t>
      </w:r>
      <w:r>
        <w:rPr>
          <w:rtl/>
        </w:rPr>
        <w:t>)</w:t>
      </w:r>
      <w:r>
        <w:rPr>
          <w:rtl/>
          <w:lang w:bidi="ar-SA"/>
        </w:rPr>
        <w:t>، اگر مستصحَب، خود آن محمول به عنوان یک فرد از کلی</w:t>
      </w:r>
      <w:r>
        <w:rPr>
          <w:rtl/>
        </w:rPr>
        <w:t xml:space="preserve"> </w:t>
      </w:r>
      <w:r>
        <w:rPr>
          <w:rtl/>
          <w:lang w:bidi="ar-SA"/>
        </w:rPr>
        <w:t xml:space="preserve">باشد </w:t>
      </w:r>
      <w:r>
        <w:rPr>
          <w:rtl/>
        </w:rPr>
        <w:t>(</w:t>
      </w:r>
      <w:r>
        <w:rPr>
          <w:rtl/>
          <w:lang w:bidi="ar-SA"/>
        </w:rPr>
        <w:t>مثل عدالت زید</w:t>
      </w:r>
      <w:r>
        <w:rPr>
          <w:rtl/>
        </w:rPr>
        <w:t>)</w:t>
      </w:r>
      <w:r>
        <w:rPr>
          <w:rtl/>
          <w:lang w:bidi="ar-SA"/>
        </w:rPr>
        <w:t>، باز هم عینیت دارد و استصحاب آن، استصحاب همان کلی است</w:t>
      </w:r>
      <w:r w:rsidR="00BA7D0A">
        <w:rPr>
          <w:rtl/>
        </w:rPr>
        <w:t xml:space="preserve"> بنابراین </w:t>
      </w:r>
      <w:r>
        <w:rPr>
          <w:rtl/>
          <w:lang w:bidi="ar-SA"/>
        </w:rPr>
        <w:t>تفصیل ایشان خدشه‌پذیر است</w:t>
      </w:r>
      <w:r>
        <w:rPr>
          <w:rtl/>
        </w:rPr>
        <w:t>.</w:t>
      </w:r>
    </w:p>
    <w:p w:rsidR="009A5F50" w:rsidRDefault="00AB2582" w:rsidP="0044477C">
      <w:pPr>
        <w:rPr>
          <w:rtl/>
          <w:lang w:bidi="fa"/>
        </w:rPr>
      </w:pPr>
      <w:r>
        <w:rPr>
          <w:rtl/>
          <w:lang w:bidi="ar-SA"/>
        </w:rPr>
        <w:t xml:space="preserve">تحلیل نظر </w:t>
      </w:r>
      <w:r w:rsidR="00BB320C">
        <w:rPr>
          <w:rtl/>
          <w:lang w:bidi="ar-SA"/>
        </w:rPr>
        <w:t xml:space="preserve"> آیت الله</w:t>
      </w:r>
      <w:r>
        <w:rPr>
          <w:rtl/>
          <w:lang w:bidi="ar-SA"/>
        </w:rPr>
        <w:t xml:space="preserve"> خوئی</w:t>
      </w:r>
      <w:r>
        <w:rPr>
          <w:rtl/>
        </w:rPr>
        <w:t>:</w:t>
      </w:r>
      <w:r>
        <w:rPr>
          <w:rtl/>
          <w:lang w:bidi="ar-SA"/>
        </w:rPr>
        <w:t>این نظر قوی‌تر به نظر می‌رسد</w:t>
      </w:r>
      <w:r>
        <w:rPr>
          <w:rtl/>
        </w:rPr>
        <w:t xml:space="preserve">. </w:t>
      </w:r>
      <w:r>
        <w:rPr>
          <w:rtl/>
          <w:lang w:bidi="ar-SA"/>
        </w:rPr>
        <w:t>زیرا</w:t>
      </w:r>
      <w:r w:rsidR="00B873D8">
        <w:rPr>
          <w:rFonts w:hint="cs"/>
          <w:rtl/>
        </w:rPr>
        <w:t xml:space="preserve"> اولا</w:t>
      </w:r>
      <w:r>
        <w:rPr>
          <w:rtl/>
        </w:rPr>
        <w:t xml:space="preserve"> </w:t>
      </w:r>
      <w:r>
        <w:rPr>
          <w:rtl/>
          <w:lang w:bidi="ar-SA"/>
        </w:rPr>
        <w:t>بحث اصلی، استصحاب فرد کلی</w:t>
      </w:r>
      <w:r>
        <w:rPr>
          <w:rtl/>
        </w:rPr>
        <w:t xml:space="preserve"> </w:t>
      </w:r>
      <w:r>
        <w:rPr>
          <w:rtl/>
          <w:lang w:bidi="ar-SA"/>
        </w:rPr>
        <w:t>و اثبات همان کلی</w:t>
      </w:r>
      <w:r>
        <w:rPr>
          <w:rtl/>
        </w:rPr>
        <w:t xml:space="preserve"> </w:t>
      </w:r>
      <w:r>
        <w:rPr>
          <w:rtl/>
          <w:lang w:bidi="ar-SA"/>
        </w:rPr>
        <w:t>است</w:t>
      </w:r>
      <w:r>
        <w:rPr>
          <w:rtl/>
        </w:rPr>
        <w:t xml:space="preserve">. </w:t>
      </w:r>
      <w:r>
        <w:rPr>
          <w:rtl/>
          <w:lang w:bidi="ar-SA"/>
        </w:rPr>
        <w:t xml:space="preserve">در این فرض، استصحاب فرد، عین استصحاب کلی است و چیزی افزون بر مستصحَب اثبات </w:t>
      </w:r>
      <w:r w:rsidR="00C35275">
        <w:rPr>
          <w:rtl/>
          <w:lang w:bidi="ar-SA"/>
        </w:rPr>
        <w:t>نمی شود</w:t>
      </w:r>
      <w:r>
        <w:rPr>
          <w:rtl/>
          <w:lang w:bidi="ar-SA"/>
        </w:rPr>
        <w:t>، لذا اصل مثبت منتفی</w:t>
      </w:r>
      <w:r>
        <w:rPr>
          <w:rtl/>
        </w:rPr>
        <w:t xml:space="preserve"> </w:t>
      </w:r>
      <w:r>
        <w:rPr>
          <w:rtl/>
          <w:lang w:bidi="ar-SA"/>
        </w:rPr>
        <w:t>است</w:t>
      </w:r>
      <w:r w:rsidR="00B873D8">
        <w:rPr>
          <w:rFonts w:hint="cs"/>
          <w:rtl/>
        </w:rPr>
        <w:t xml:space="preserve"> ، دوما</w:t>
      </w:r>
      <w:r>
        <w:rPr>
          <w:rtl/>
        </w:rPr>
        <w:t xml:space="preserve"> </w:t>
      </w:r>
      <w:r>
        <w:rPr>
          <w:rtl/>
          <w:lang w:bidi="ar-SA"/>
        </w:rPr>
        <w:t>مثال عدالت زید</w:t>
      </w:r>
      <w:r>
        <w:rPr>
          <w:rtl/>
        </w:rPr>
        <w:t xml:space="preserve">: </w:t>
      </w:r>
      <w:r>
        <w:rPr>
          <w:rtl/>
          <w:lang w:bidi="ar-SA"/>
        </w:rPr>
        <w:t>اگر مستصحَب، عدالت زید</w:t>
      </w:r>
      <w:r>
        <w:rPr>
          <w:rtl/>
        </w:rPr>
        <w:t xml:space="preserve"> (</w:t>
      </w:r>
      <w:r>
        <w:rPr>
          <w:rtl/>
          <w:lang w:bidi="ar-SA"/>
        </w:rPr>
        <w:t>به عنوان یک فرد از اَفراد کلی عدالت</w:t>
      </w:r>
      <w:r>
        <w:rPr>
          <w:rtl/>
        </w:rPr>
        <w:t xml:space="preserve">) </w:t>
      </w:r>
      <w:r>
        <w:rPr>
          <w:rtl/>
          <w:lang w:bidi="ar-SA"/>
        </w:rPr>
        <w:t>باشد، استصحاب آن، عین استصحاب کلی عدالت در این فرد است و اصل مثبت نیست</w:t>
      </w:r>
      <w:r w:rsidR="00B873D8">
        <w:rPr>
          <w:rFonts w:hint="cs"/>
          <w:rtl/>
        </w:rPr>
        <w:t xml:space="preserve"> ، سوما </w:t>
      </w:r>
      <w:r>
        <w:rPr>
          <w:rtl/>
          <w:lang w:bidi="ar-SA"/>
        </w:rPr>
        <w:t>اگر مستصحَب</w:t>
      </w:r>
      <w:r w:rsidR="00390EAA">
        <w:rPr>
          <w:rFonts w:hint="cs"/>
          <w:rtl/>
          <w:lang w:bidi="fa"/>
        </w:rPr>
        <w:t xml:space="preserve"> </w:t>
      </w:r>
      <w:r>
        <w:rPr>
          <w:rtl/>
          <w:lang w:bidi="ar-SA"/>
        </w:rPr>
        <w:t>، وجود زید</w:t>
      </w:r>
      <w:r>
        <w:rPr>
          <w:rtl/>
        </w:rPr>
        <w:t xml:space="preserve"> </w:t>
      </w:r>
      <w:r>
        <w:rPr>
          <w:rtl/>
          <w:lang w:bidi="ar-SA"/>
        </w:rPr>
        <w:t>باشد و سپس بخواهیم عدالت او را ثابت کنیم</w:t>
      </w:r>
      <w:r w:rsidR="00390EAA">
        <w:rPr>
          <w:rFonts w:hint="cs"/>
          <w:rtl/>
          <w:lang w:bidi="fa"/>
        </w:rPr>
        <w:t xml:space="preserve"> </w:t>
      </w:r>
      <w:r>
        <w:rPr>
          <w:rtl/>
          <w:lang w:bidi="ar-SA"/>
        </w:rPr>
        <w:t>، این اساساً مصداق استصحاب فرد و اثبات کلی مورد بحث نیست</w:t>
      </w:r>
      <w:r w:rsidR="00390EAA">
        <w:rPr>
          <w:rFonts w:hint="cs"/>
          <w:rtl/>
          <w:lang w:bidi="fa"/>
        </w:rPr>
        <w:t xml:space="preserve"> </w:t>
      </w:r>
      <w:r>
        <w:rPr>
          <w:rtl/>
          <w:lang w:bidi="ar-SA"/>
        </w:rPr>
        <w:t>، بلکه استصحاب موضوع و اثبات محمول است که ممکن است در جای خود اشکال داشته باشد</w:t>
      </w:r>
      <w:r w:rsidR="00390EAA">
        <w:rPr>
          <w:rFonts w:hint="cs"/>
          <w:rtl/>
          <w:lang w:bidi="fa"/>
        </w:rPr>
        <w:t xml:space="preserve"> </w:t>
      </w:r>
      <w:r>
        <w:rPr>
          <w:rtl/>
          <w:lang w:bidi="ar-SA"/>
        </w:rPr>
        <w:t>، ولی از مصادیق اصل مثبت در این مسئله خاص نیست</w:t>
      </w:r>
      <w:r>
        <w:rPr>
          <w:rtl/>
        </w:rPr>
        <w:t>.</w:t>
      </w:r>
    </w:p>
    <w:p w:rsidR="00390EAA" w:rsidRDefault="00AB2582" w:rsidP="0044477C">
      <w:pPr>
        <w:rPr>
          <w:rtl/>
          <w:lang w:bidi="fa"/>
        </w:rPr>
      </w:pPr>
      <w:r>
        <w:rPr>
          <w:rtl/>
          <w:lang w:bidi="ar-SA"/>
        </w:rPr>
        <w:t>رد و قبول نظرات</w:t>
      </w:r>
      <w:r>
        <w:rPr>
          <w:rtl/>
        </w:rPr>
        <w:t xml:space="preserve">: </w:t>
      </w:r>
      <w:r>
        <w:rPr>
          <w:rtl/>
          <w:lang w:bidi="ar-SA"/>
        </w:rPr>
        <w:t>نظر مرحوم شیخ به دلیل خلط بین رابطه عینیت و رابطه لازم و ملزوم، قابل قبول نیست</w:t>
      </w:r>
      <w:r w:rsidR="00390EAA">
        <w:rPr>
          <w:rFonts w:hint="cs"/>
          <w:rtl/>
        </w:rPr>
        <w:t xml:space="preserve"> ، </w:t>
      </w:r>
      <w:r>
        <w:rPr>
          <w:rtl/>
        </w:rPr>
        <w:t xml:space="preserve"> </w:t>
      </w:r>
      <w:r>
        <w:rPr>
          <w:rtl/>
          <w:lang w:bidi="ar-SA"/>
        </w:rPr>
        <w:t xml:space="preserve">نظر صاحب کفایه نیز با اشکال </w:t>
      </w:r>
      <w:r w:rsidR="00BB320C">
        <w:rPr>
          <w:rtl/>
          <w:lang w:bidi="ar-SA"/>
        </w:rPr>
        <w:t xml:space="preserve"> آیت الله</w:t>
      </w:r>
      <w:r>
        <w:rPr>
          <w:rtl/>
          <w:lang w:bidi="ar-SA"/>
        </w:rPr>
        <w:t xml:space="preserve"> خوئی مواجه است و تفصیل ایشان در مورد کلی محمول به ضمیمه، با فرض درست بودن مثال عدالت، باز هم قابل خدشه است</w:t>
      </w:r>
      <w:r w:rsidR="00390EAA">
        <w:rPr>
          <w:rFonts w:hint="cs"/>
          <w:rtl/>
          <w:lang w:bidi="fa"/>
        </w:rPr>
        <w:t xml:space="preserve"> </w:t>
      </w:r>
      <w:r>
        <w:rPr>
          <w:rtl/>
          <w:lang w:bidi="ar-SA"/>
        </w:rPr>
        <w:t>، زیرا اگر عدالت زید را فردی از افراد کلی عدالت بدانیم، استصحاب آن همان استصحاب کلی است</w:t>
      </w:r>
      <w:r w:rsidR="00390EAA">
        <w:rPr>
          <w:rFonts w:hint="cs"/>
          <w:rtl/>
        </w:rPr>
        <w:t xml:space="preserve"> ، </w:t>
      </w:r>
      <w:r>
        <w:rPr>
          <w:rtl/>
          <w:lang w:bidi="ar-SA"/>
        </w:rPr>
        <w:t xml:space="preserve">نظر </w:t>
      </w:r>
      <w:r w:rsidR="00BB320C">
        <w:rPr>
          <w:rtl/>
          <w:lang w:bidi="ar-SA"/>
        </w:rPr>
        <w:t xml:space="preserve"> آیت الله</w:t>
      </w:r>
      <w:r>
        <w:rPr>
          <w:rtl/>
          <w:lang w:bidi="ar-SA"/>
        </w:rPr>
        <w:t xml:space="preserve"> خوئی که قائل به عدم تحقق اصل مثبت در همه اقسام است، به نظر قوی‌تر و مستدل‌تر می‌رسد</w:t>
      </w:r>
    </w:p>
    <w:p w:rsidR="009A5F50" w:rsidRDefault="00302379" w:rsidP="0044477C">
      <w:pPr>
        <w:rPr>
          <w:rtl/>
          <w:lang w:bidi="fa"/>
        </w:rPr>
      </w:pPr>
      <w:r>
        <w:rPr>
          <w:rtl/>
          <w:lang w:bidi="ar-SA"/>
        </w:rPr>
        <w:t xml:space="preserve">جمع بندی </w:t>
      </w:r>
      <w:r w:rsidR="00AB2582">
        <w:rPr>
          <w:rtl/>
        </w:rPr>
        <w:t>:</w:t>
      </w:r>
      <w:r w:rsidR="001227F1">
        <w:rPr>
          <w:rtl/>
        </w:rPr>
        <w:t xml:space="preserve"> </w:t>
      </w:r>
      <w:r w:rsidR="00AB2582">
        <w:rPr>
          <w:rtl/>
          <w:lang w:bidi="ar-SA"/>
        </w:rPr>
        <w:t>در مسئله استصحاب فرد و اثبات کلی، به نظر می‌رسد اصل مثبت تحقق نمی‌یابد</w:t>
      </w:r>
      <w:r w:rsidR="00AB2582">
        <w:rPr>
          <w:rtl/>
        </w:rPr>
        <w:t xml:space="preserve">. </w:t>
      </w:r>
      <w:r w:rsidR="00AB2582">
        <w:rPr>
          <w:rtl/>
          <w:lang w:bidi="ar-SA"/>
        </w:rPr>
        <w:t xml:space="preserve">زیرا در استصحاب فرد </w:t>
      </w:r>
      <w:r w:rsidR="00AB2582">
        <w:rPr>
          <w:rtl/>
        </w:rPr>
        <w:t>(</w:t>
      </w:r>
      <w:r w:rsidR="00AB2582">
        <w:rPr>
          <w:rtl/>
          <w:lang w:bidi="ar-SA"/>
        </w:rPr>
        <w:t>که مصداقی از کلی است</w:t>
      </w:r>
      <w:r w:rsidR="00AB2582">
        <w:rPr>
          <w:rtl/>
        </w:rPr>
        <w:t>)</w:t>
      </w:r>
      <w:r w:rsidR="00AB2582">
        <w:rPr>
          <w:rtl/>
          <w:lang w:bidi="ar-SA"/>
        </w:rPr>
        <w:t xml:space="preserve">، همان کلی اثبات </w:t>
      </w:r>
      <w:r w:rsidR="00D74C82">
        <w:rPr>
          <w:rtl/>
          <w:lang w:bidi="ar-SA"/>
        </w:rPr>
        <w:t>می شود</w:t>
      </w:r>
      <w:r w:rsidR="00AB2582">
        <w:rPr>
          <w:rtl/>
          <w:lang w:bidi="ar-SA"/>
        </w:rPr>
        <w:t xml:space="preserve"> و امر جدیدی اضافه ن</w:t>
      </w:r>
      <w:r w:rsidR="00C35275">
        <w:rPr>
          <w:rtl/>
          <w:lang w:bidi="ar-SA"/>
        </w:rPr>
        <w:t>می گردد</w:t>
      </w:r>
      <w:r w:rsidR="00BA7D0A">
        <w:rPr>
          <w:rtl/>
        </w:rPr>
        <w:t xml:space="preserve"> بنابراین </w:t>
      </w:r>
      <w:r w:rsidR="00AB2582">
        <w:rPr>
          <w:rtl/>
          <w:lang w:bidi="ar-SA"/>
        </w:rPr>
        <w:t xml:space="preserve">آثار شرعی مترتب بر کلی، به طور مستقیم بر فرد مستصحَب بار </w:t>
      </w:r>
      <w:r w:rsidR="00D74C82">
        <w:rPr>
          <w:rtl/>
          <w:lang w:bidi="ar-SA"/>
        </w:rPr>
        <w:t>می شود</w:t>
      </w:r>
      <w:r w:rsidR="00AB2582">
        <w:rPr>
          <w:rtl/>
          <w:lang w:bidi="ar-SA"/>
        </w:rPr>
        <w:t xml:space="preserve"> بدون اینکه نیاز به اصل مثبت باشد</w:t>
      </w:r>
      <w:r w:rsidR="00AB2582">
        <w:rPr>
          <w:rtl/>
        </w:rPr>
        <w:t>.</w:t>
      </w:r>
    </w:p>
    <w:p w:rsidR="004110FC" w:rsidRDefault="004110FC" w:rsidP="00781346">
      <w:pPr>
        <w:pStyle w:val="NoSpacing"/>
        <w:rPr>
          <w:rtl/>
        </w:rPr>
      </w:pPr>
      <w:r>
        <w:rPr>
          <w:rtl/>
        </w:rPr>
        <w:br w:type="page"/>
      </w:r>
      <w:bookmarkStart w:id="63" w:name="_Toc235260560"/>
      <w:r>
        <w:rPr>
          <w:rFonts w:hint="cs"/>
          <w:rtl/>
        </w:rPr>
        <w:lastRenderedPageBreak/>
        <w:t>جلسه سی و دوم</w:t>
      </w:r>
      <w:bookmarkEnd w:id="63"/>
    </w:p>
    <w:p w:rsidR="009A5F50" w:rsidRDefault="00F760E7" w:rsidP="00781346">
      <w:pPr>
        <w:pStyle w:val="Heading1"/>
        <w:rPr>
          <w:rtl/>
          <w:lang w:bidi="fa"/>
        </w:rPr>
      </w:pPr>
      <w:bookmarkStart w:id="64" w:name="_Toc235260561"/>
      <w:r>
        <w:rPr>
          <w:rFonts w:hint="cs"/>
          <w:rtl/>
        </w:rPr>
        <w:t>تنبیهات استصحاب/ادامه تنبیه د</w:t>
      </w:r>
      <w:r w:rsidR="006D4FFF">
        <w:rPr>
          <w:rFonts w:hint="cs"/>
          <w:rtl/>
        </w:rPr>
        <w:t>هم/</w:t>
      </w:r>
      <w:r w:rsidR="004710C8">
        <w:rPr>
          <w:rtl/>
          <w:lang w:bidi="ar-SA"/>
        </w:rPr>
        <w:t xml:space="preserve">بررسی تطبیقات اصل مثبت در مقام پنجم </w:t>
      </w:r>
      <w:r w:rsidR="004710C8">
        <w:rPr>
          <w:rtl/>
        </w:rPr>
        <w:t>(</w:t>
      </w:r>
      <w:r w:rsidR="004710C8">
        <w:rPr>
          <w:rtl/>
          <w:lang w:bidi="ar-SA"/>
        </w:rPr>
        <w:t>مورد اول</w:t>
      </w:r>
      <w:r w:rsidR="004710C8">
        <w:rPr>
          <w:rtl/>
        </w:rPr>
        <w:t xml:space="preserve">: </w:t>
      </w:r>
      <w:r w:rsidR="004710C8">
        <w:rPr>
          <w:rtl/>
          <w:lang w:bidi="ar-SA"/>
        </w:rPr>
        <w:t>کلی و فرد</w:t>
      </w:r>
      <w:r w:rsidR="004710C8">
        <w:rPr>
          <w:rtl/>
        </w:rPr>
        <w:t>)</w:t>
      </w:r>
      <w:bookmarkEnd w:id="64"/>
    </w:p>
    <w:p w:rsidR="009A5F50" w:rsidRDefault="004710C8" w:rsidP="0044477C">
      <w:pPr>
        <w:rPr>
          <w:rtl/>
          <w:lang w:bidi="fa"/>
        </w:rPr>
      </w:pPr>
      <w:r>
        <w:rPr>
          <w:rtl/>
          <w:lang w:bidi="ar-SA"/>
        </w:rPr>
        <w:t>در مقام پنجم از مقامات بحث اصل مثبت، به بررسی تطبیقات این اصل می‌پردازیم</w:t>
      </w:r>
      <w:r>
        <w:rPr>
          <w:rtl/>
        </w:rPr>
        <w:t xml:space="preserve">. </w:t>
      </w:r>
      <w:r>
        <w:rPr>
          <w:rtl/>
          <w:lang w:bidi="ar-SA"/>
        </w:rPr>
        <w:t xml:space="preserve">اولین مورد، بحث </w:t>
      </w:r>
      <w:r w:rsidR="00805812">
        <w:rPr>
          <w:rtl/>
        </w:rPr>
        <w:t>(</w:t>
      </w:r>
      <w:r>
        <w:rPr>
          <w:rtl/>
          <w:lang w:bidi="ar-SA"/>
        </w:rPr>
        <w:t>کلی و فرد</w:t>
      </w:r>
      <w:r w:rsidR="00805812">
        <w:rPr>
          <w:rtl/>
        </w:rPr>
        <w:t>)</w:t>
      </w:r>
      <w:r>
        <w:rPr>
          <w:rtl/>
        </w:rPr>
        <w:t xml:space="preserve"> </w:t>
      </w:r>
      <w:r>
        <w:rPr>
          <w:rtl/>
          <w:lang w:bidi="ar-SA"/>
        </w:rPr>
        <w:t>است</w:t>
      </w:r>
      <w:r>
        <w:rPr>
          <w:rtl/>
        </w:rPr>
        <w:t xml:space="preserve">. </w:t>
      </w:r>
      <w:r>
        <w:rPr>
          <w:rtl/>
          <w:lang w:bidi="ar-SA"/>
        </w:rPr>
        <w:t>سوال این است</w:t>
      </w:r>
      <w:r>
        <w:rPr>
          <w:rtl/>
        </w:rPr>
        <w:t xml:space="preserve">: </w:t>
      </w:r>
      <w:r>
        <w:rPr>
          <w:rtl/>
          <w:lang w:bidi="ar-SA"/>
        </w:rPr>
        <w:t xml:space="preserve">اگر استصحاب را در فردی جاری کنیم و سپس به وسیله این استصحاب، کلی را ثابت نماییم و آثار شرعی بر آن کلی مترتب شود، آیا چنین اصلی، اصل مثبت است یا خیر؟ یعنی فردی داریم که استصحاب در آن جاری </w:t>
      </w:r>
      <w:r w:rsidR="00D74C82">
        <w:rPr>
          <w:rtl/>
          <w:lang w:bidi="ar-SA"/>
        </w:rPr>
        <w:t>می شود</w:t>
      </w:r>
      <w:r>
        <w:rPr>
          <w:rtl/>
        </w:rPr>
        <w:t xml:space="preserve">. </w:t>
      </w:r>
      <w:r>
        <w:rPr>
          <w:rtl/>
          <w:lang w:bidi="ar-SA"/>
        </w:rPr>
        <w:t xml:space="preserve">با این استصحاب، کلی ثابت </w:t>
      </w:r>
      <w:r w:rsidR="00C35275">
        <w:rPr>
          <w:rtl/>
          <w:lang w:bidi="ar-SA"/>
        </w:rPr>
        <w:t>می گردد</w:t>
      </w:r>
      <w:r>
        <w:rPr>
          <w:rtl/>
          <w:lang w:bidi="ar-SA"/>
        </w:rPr>
        <w:t xml:space="preserve"> و سپس آثار شرعی بر این کلی بار </w:t>
      </w:r>
      <w:r w:rsidR="00D74C82">
        <w:rPr>
          <w:rtl/>
          <w:lang w:bidi="ar-SA"/>
        </w:rPr>
        <w:t>می شود</w:t>
      </w:r>
      <w:r>
        <w:rPr>
          <w:rtl/>
        </w:rPr>
        <w:t>.</w:t>
      </w:r>
    </w:p>
    <w:p w:rsidR="009A5F50" w:rsidRDefault="006D4FFF" w:rsidP="0044477C">
      <w:pPr>
        <w:rPr>
          <w:rtl/>
          <w:lang w:bidi="fa"/>
        </w:rPr>
      </w:pPr>
      <w:r>
        <w:rPr>
          <w:rtl/>
          <w:lang w:bidi="ar-SA"/>
        </w:rPr>
        <w:t>دیدگاه‌های فقه</w:t>
      </w:r>
      <w:r>
        <w:rPr>
          <w:rFonts w:hint="cs"/>
          <w:rtl/>
          <w:lang w:bidi="ar-SA"/>
        </w:rPr>
        <w:t>ا</w:t>
      </w:r>
      <w:r w:rsidR="004710C8">
        <w:rPr>
          <w:rtl/>
        </w:rPr>
        <w:t>:</w:t>
      </w:r>
    </w:p>
    <w:p w:rsidR="004710C8" w:rsidRDefault="005E66EB" w:rsidP="0044477C">
      <w:pPr>
        <w:rPr>
          <w:rtl/>
          <w:lang w:bidi="fa"/>
        </w:rPr>
      </w:pPr>
      <w:r>
        <w:rPr>
          <w:rtl/>
        </w:rPr>
        <w:t>1-</w:t>
      </w:r>
      <w:r w:rsidR="001227F1">
        <w:rPr>
          <w:rtl/>
        </w:rPr>
        <w:t xml:space="preserve"> </w:t>
      </w:r>
      <w:r w:rsidR="004710C8">
        <w:rPr>
          <w:rtl/>
          <w:lang w:bidi="ar-SA"/>
        </w:rPr>
        <w:t>مرحوم شیخ انصاری</w:t>
      </w:r>
      <w:r w:rsidR="004710C8">
        <w:rPr>
          <w:rtl/>
        </w:rPr>
        <w:t xml:space="preserve">: </w:t>
      </w:r>
      <w:r w:rsidR="004710C8">
        <w:rPr>
          <w:rtl/>
          <w:lang w:bidi="ar-SA"/>
        </w:rPr>
        <w:t>این روش به طور کلی، اصل مثبت است و قابل قبول نیست</w:t>
      </w:r>
      <w:r w:rsidR="004710C8">
        <w:rPr>
          <w:rtl/>
        </w:rPr>
        <w:t xml:space="preserve">. </w:t>
      </w:r>
      <w:r w:rsidR="004710C8">
        <w:rPr>
          <w:rtl/>
          <w:lang w:bidi="ar-SA"/>
        </w:rPr>
        <w:t>ایشان قائل به عدم جواز هستند</w:t>
      </w:r>
      <w:r w:rsidR="004710C8">
        <w:rPr>
          <w:rtl/>
        </w:rPr>
        <w:t>.</w:t>
      </w:r>
    </w:p>
    <w:p w:rsidR="004710C8" w:rsidRDefault="005E66EB" w:rsidP="0044477C">
      <w:pPr>
        <w:rPr>
          <w:rtl/>
          <w:lang w:bidi="fa"/>
        </w:rPr>
      </w:pPr>
      <w:r>
        <w:rPr>
          <w:rtl/>
        </w:rPr>
        <w:t>2-</w:t>
      </w:r>
      <w:r w:rsidR="001227F1">
        <w:rPr>
          <w:rtl/>
        </w:rPr>
        <w:t xml:space="preserve"> </w:t>
      </w:r>
      <w:r w:rsidR="004710C8">
        <w:rPr>
          <w:rtl/>
          <w:lang w:bidi="ar-SA"/>
        </w:rPr>
        <w:t xml:space="preserve">مرحوم </w:t>
      </w:r>
      <w:r w:rsidR="00BB320C">
        <w:rPr>
          <w:rtl/>
          <w:lang w:bidi="ar-SA"/>
        </w:rPr>
        <w:t xml:space="preserve"> آیت الله</w:t>
      </w:r>
      <w:r w:rsidR="004710C8">
        <w:rPr>
          <w:rtl/>
          <w:lang w:bidi="ar-SA"/>
        </w:rPr>
        <w:t xml:space="preserve"> العظمی خوئی</w:t>
      </w:r>
      <w:r w:rsidR="004710C8">
        <w:rPr>
          <w:rtl/>
        </w:rPr>
        <w:t xml:space="preserve">: </w:t>
      </w:r>
      <w:r w:rsidR="004710C8">
        <w:rPr>
          <w:rtl/>
          <w:lang w:bidi="ar-SA"/>
        </w:rPr>
        <w:t>این اصل، به طور کامل اصل صحیحی است و اصل مثبت نیست</w:t>
      </w:r>
      <w:r w:rsidR="004710C8">
        <w:rPr>
          <w:rtl/>
        </w:rPr>
        <w:t xml:space="preserve">. </w:t>
      </w:r>
      <w:r w:rsidR="004710C8">
        <w:rPr>
          <w:rtl/>
          <w:lang w:bidi="ar-SA"/>
        </w:rPr>
        <w:t>یعنی جایز است</w:t>
      </w:r>
      <w:r w:rsidR="004710C8">
        <w:rPr>
          <w:rtl/>
        </w:rPr>
        <w:t>.</w:t>
      </w:r>
    </w:p>
    <w:p w:rsidR="004710C8" w:rsidRDefault="005E66EB" w:rsidP="0044477C">
      <w:pPr>
        <w:rPr>
          <w:rtl/>
          <w:lang w:bidi="fa"/>
        </w:rPr>
      </w:pPr>
      <w:r>
        <w:rPr>
          <w:rtl/>
        </w:rPr>
        <w:t>3-</w:t>
      </w:r>
      <w:r w:rsidR="001227F1">
        <w:rPr>
          <w:rtl/>
        </w:rPr>
        <w:t xml:space="preserve"> </w:t>
      </w:r>
      <w:r w:rsidR="004710C8">
        <w:rPr>
          <w:rtl/>
          <w:lang w:bidi="ar-SA"/>
        </w:rPr>
        <w:t xml:space="preserve">صاحب کفایه </w:t>
      </w:r>
      <w:r w:rsidR="004710C8">
        <w:rPr>
          <w:rtl/>
        </w:rPr>
        <w:t>(</w:t>
      </w:r>
      <w:r w:rsidR="004710C8">
        <w:rPr>
          <w:rtl/>
          <w:lang w:bidi="ar-SA"/>
        </w:rPr>
        <w:t>مرحوم آخوند خراسانی</w:t>
      </w:r>
      <w:r w:rsidR="004710C8">
        <w:rPr>
          <w:rtl/>
        </w:rPr>
        <w:t xml:space="preserve">): </w:t>
      </w:r>
      <w:r w:rsidR="004710C8">
        <w:rPr>
          <w:rtl/>
          <w:lang w:bidi="ar-SA"/>
        </w:rPr>
        <w:t xml:space="preserve">قول تفصیلی </w:t>
      </w:r>
      <w:r w:rsidR="00D74C82">
        <w:rPr>
          <w:rtl/>
          <w:lang w:bidi="ar-SA"/>
        </w:rPr>
        <w:t>داده اند</w:t>
      </w:r>
      <w:r w:rsidR="004710C8">
        <w:rPr>
          <w:rtl/>
        </w:rPr>
        <w:t xml:space="preserve">. </w:t>
      </w:r>
      <w:r w:rsidR="004710C8">
        <w:rPr>
          <w:rtl/>
          <w:lang w:bidi="ar-SA"/>
        </w:rPr>
        <w:t xml:space="preserve">ایشان کلی را به سه قسم تقسیم </w:t>
      </w:r>
      <w:r w:rsidR="009D3EC3">
        <w:rPr>
          <w:rtl/>
          <w:lang w:bidi="ar-SA"/>
        </w:rPr>
        <w:t>کرده اند</w:t>
      </w:r>
      <w:r w:rsidR="004710C8">
        <w:rPr>
          <w:rtl/>
        </w:rPr>
        <w:t>:</w:t>
      </w:r>
    </w:p>
    <w:p w:rsidR="009A5F50" w:rsidRDefault="001227F1" w:rsidP="0044477C">
      <w:pPr>
        <w:rPr>
          <w:rtl/>
          <w:lang w:bidi="fa"/>
        </w:rPr>
      </w:pPr>
      <w:r>
        <w:rPr>
          <w:rtl/>
        </w:rPr>
        <w:t xml:space="preserve"> </w:t>
      </w:r>
      <w:r w:rsidR="004710C8">
        <w:rPr>
          <w:rtl/>
          <w:lang w:bidi="ar-SA"/>
        </w:rPr>
        <w:t>کلی ذاتی</w:t>
      </w:r>
      <w:r w:rsidR="006D4FFF">
        <w:rPr>
          <w:rFonts w:hint="cs"/>
          <w:rtl/>
          <w:lang w:bidi="ar-SA"/>
        </w:rPr>
        <w:t xml:space="preserve"> ، </w:t>
      </w:r>
      <w:r>
        <w:rPr>
          <w:rtl/>
        </w:rPr>
        <w:t xml:space="preserve"> </w:t>
      </w:r>
      <w:r w:rsidR="004710C8">
        <w:rPr>
          <w:rtl/>
          <w:lang w:bidi="ar-SA"/>
        </w:rPr>
        <w:t>کلی خارج‌المحمول</w:t>
      </w:r>
      <w:r w:rsidR="006D4FFF">
        <w:rPr>
          <w:rFonts w:hint="cs"/>
          <w:rtl/>
          <w:lang w:bidi="ar-SA"/>
        </w:rPr>
        <w:t xml:space="preserve"> ،</w:t>
      </w:r>
      <w:r>
        <w:rPr>
          <w:rtl/>
        </w:rPr>
        <w:t xml:space="preserve"> </w:t>
      </w:r>
      <w:r w:rsidR="004710C8">
        <w:rPr>
          <w:rtl/>
          <w:lang w:bidi="ar-SA"/>
        </w:rPr>
        <w:t>کلی محمول به ضمیمه</w:t>
      </w:r>
      <w:r w:rsidR="00F52964">
        <w:rPr>
          <w:rFonts w:hint="cs"/>
          <w:rtl/>
          <w:lang w:bidi="ar-SA"/>
        </w:rPr>
        <w:t xml:space="preserve"> ، </w:t>
      </w:r>
      <w:r w:rsidR="004710C8">
        <w:rPr>
          <w:rtl/>
          <w:lang w:bidi="ar-SA"/>
        </w:rPr>
        <w:t xml:space="preserve">در صورت اول و دوم </w:t>
      </w:r>
      <w:r w:rsidR="004710C8">
        <w:rPr>
          <w:rtl/>
        </w:rPr>
        <w:t>(</w:t>
      </w:r>
      <w:r w:rsidR="004710C8">
        <w:rPr>
          <w:rtl/>
          <w:lang w:bidi="ar-SA"/>
        </w:rPr>
        <w:t>کلی ذاتی و خارج‌المحمول</w:t>
      </w:r>
      <w:r w:rsidR="004710C8">
        <w:rPr>
          <w:rtl/>
        </w:rPr>
        <w:t xml:space="preserve">) </w:t>
      </w:r>
      <w:r w:rsidR="004710C8">
        <w:rPr>
          <w:rtl/>
          <w:lang w:bidi="ar-SA"/>
        </w:rPr>
        <w:t xml:space="preserve">مشکلی نیست و اصل مثبت محسوب </w:t>
      </w:r>
      <w:r w:rsidR="00C35275">
        <w:rPr>
          <w:rtl/>
          <w:lang w:bidi="ar-SA"/>
        </w:rPr>
        <w:t>نمی شود</w:t>
      </w:r>
      <w:r w:rsidR="004710C8">
        <w:rPr>
          <w:rtl/>
        </w:rPr>
        <w:t xml:space="preserve">. </w:t>
      </w:r>
      <w:r w:rsidR="004710C8">
        <w:rPr>
          <w:rtl/>
          <w:lang w:bidi="ar-SA"/>
        </w:rPr>
        <w:t xml:space="preserve">اما در صورت سوم </w:t>
      </w:r>
      <w:r w:rsidR="004710C8">
        <w:rPr>
          <w:rtl/>
        </w:rPr>
        <w:t>(</w:t>
      </w:r>
      <w:r w:rsidR="004710C8">
        <w:rPr>
          <w:rtl/>
          <w:lang w:bidi="ar-SA"/>
        </w:rPr>
        <w:t>محمول به ضمیمه</w:t>
      </w:r>
      <w:r w:rsidR="004710C8">
        <w:rPr>
          <w:rtl/>
        </w:rPr>
        <w:t xml:space="preserve">) </w:t>
      </w:r>
      <w:r w:rsidR="004710C8">
        <w:rPr>
          <w:rtl/>
          <w:lang w:bidi="ar-SA"/>
        </w:rPr>
        <w:t>مشکل دارد و اصل مثبت است</w:t>
      </w:r>
      <w:r w:rsidR="004710C8">
        <w:rPr>
          <w:rtl/>
        </w:rPr>
        <w:t>.</w:t>
      </w:r>
    </w:p>
    <w:p w:rsidR="00F52964" w:rsidRDefault="004710C8" w:rsidP="0044477C">
      <w:pPr>
        <w:rPr>
          <w:rtl/>
          <w:lang w:bidi="fa"/>
        </w:rPr>
      </w:pPr>
      <w:r>
        <w:rPr>
          <w:rtl/>
          <w:lang w:bidi="ar-SA"/>
        </w:rPr>
        <w:t>اشکالات وارد بر نظر صاحب کفایه</w:t>
      </w:r>
      <w:r>
        <w:rPr>
          <w:rtl/>
        </w:rPr>
        <w:t>:</w:t>
      </w:r>
      <w:r w:rsidR="00F52964">
        <w:rPr>
          <w:rFonts w:hint="cs"/>
          <w:rtl/>
          <w:lang w:bidi="fa"/>
        </w:rPr>
        <w:t xml:space="preserve"> </w:t>
      </w:r>
    </w:p>
    <w:p w:rsidR="009A5F50" w:rsidRDefault="004710C8" w:rsidP="0044477C">
      <w:pPr>
        <w:rPr>
          <w:rtl/>
          <w:lang w:bidi="fa"/>
        </w:rPr>
      </w:pPr>
      <w:r>
        <w:rPr>
          <w:rtl/>
          <w:lang w:bidi="ar-SA"/>
        </w:rPr>
        <w:t xml:space="preserve">اشکال اول </w:t>
      </w:r>
      <w:r>
        <w:rPr>
          <w:rtl/>
        </w:rPr>
        <w:t>(</w:t>
      </w:r>
      <w:r>
        <w:rPr>
          <w:rtl/>
          <w:lang w:bidi="ar-SA"/>
        </w:rPr>
        <w:t xml:space="preserve">از سوی </w:t>
      </w:r>
      <w:r w:rsidR="00BB320C">
        <w:rPr>
          <w:rtl/>
          <w:lang w:bidi="ar-SA"/>
        </w:rPr>
        <w:t xml:space="preserve"> آیت الله</w:t>
      </w:r>
      <w:r>
        <w:rPr>
          <w:rtl/>
          <w:lang w:bidi="ar-SA"/>
        </w:rPr>
        <w:t xml:space="preserve"> خوئی</w:t>
      </w:r>
      <w:r>
        <w:rPr>
          <w:rtl/>
        </w:rPr>
        <w:t xml:space="preserve">): </w:t>
      </w:r>
      <w:r>
        <w:rPr>
          <w:rtl/>
          <w:lang w:bidi="ar-SA"/>
        </w:rPr>
        <w:t>نباید در اینجا قائل به تفصیل شد</w:t>
      </w:r>
      <w:r>
        <w:rPr>
          <w:rtl/>
        </w:rPr>
        <w:t xml:space="preserve">. </w:t>
      </w:r>
      <w:r>
        <w:rPr>
          <w:rtl/>
          <w:lang w:bidi="ar-SA"/>
        </w:rPr>
        <w:t xml:space="preserve">در هر جا که فرد و کلی باشد، اگر استصحاب فرد جاری شود، کلی ثابت </w:t>
      </w:r>
      <w:r w:rsidR="00D74C82">
        <w:rPr>
          <w:rtl/>
          <w:lang w:bidi="ar-SA"/>
        </w:rPr>
        <w:t>می شود</w:t>
      </w:r>
      <w:r w:rsidR="004C3B10">
        <w:rPr>
          <w:rtl/>
          <w:lang w:bidi="ar-SA"/>
        </w:rPr>
        <w:t>،</w:t>
      </w:r>
      <w:r>
        <w:rPr>
          <w:rtl/>
          <w:lang w:bidi="ar-SA"/>
        </w:rPr>
        <w:t xml:space="preserve"> فرقی نمی‌کند محمول به ضمیمه باشد یا خارج‌المحمول یا کلی ذاتی</w:t>
      </w:r>
      <w:r>
        <w:rPr>
          <w:rtl/>
        </w:rPr>
        <w:t>.</w:t>
      </w:r>
    </w:p>
    <w:p w:rsidR="009A5F50" w:rsidRDefault="004710C8" w:rsidP="0044477C">
      <w:pPr>
        <w:rPr>
          <w:rtl/>
          <w:lang w:bidi="fa"/>
        </w:rPr>
      </w:pPr>
      <w:r>
        <w:rPr>
          <w:rtl/>
          <w:lang w:bidi="ar-SA"/>
        </w:rPr>
        <w:t>اشکال دوم</w:t>
      </w:r>
      <w:r>
        <w:rPr>
          <w:rtl/>
        </w:rPr>
        <w:t xml:space="preserve">: </w:t>
      </w:r>
      <w:r>
        <w:rPr>
          <w:rtl/>
          <w:lang w:bidi="ar-SA"/>
        </w:rPr>
        <w:t>برای اثبات کلی، نیاز به استصحاب فرد نداریم</w:t>
      </w:r>
      <w:r>
        <w:rPr>
          <w:rtl/>
        </w:rPr>
        <w:t xml:space="preserve">. </w:t>
      </w:r>
      <w:r>
        <w:rPr>
          <w:rtl/>
          <w:lang w:bidi="ar-SA"/>
        </w:rPr>
        <w:t>می‌توان مستقیماً خود کلی را استصحاب کرد</w:t>
      </w:r>
      <w:r>
        <w:rPr>
          <w:rtl/>
        </w:rPr>
        <w:t xml:space="preserve">. </w:t>
      </w:r>
      <w:r>
        <w:rPr>
          <w:rtl/>
          <w:lang w:bidi="ar-SA"/>
        </w:rPr>
        <w:t>چرا فرد را ثابت کنیم و سپس به اثبات کلی بپردازیم؟ وقتی یقین به فرد در زمان سابق داریم، یقین به کلی هم داریم</w:t>
      </w:r>
      <w:r w:rsidR="004C3B10">
        <w:rPr>
          <w:rtl/>
          <w:lang w:bidi="ar-SA"/>
        </w:rPr>
        <w:t>،</w:t>
      </w:r>
      <w:r>
        <w:rPr>
          <w:rtl/>
          <w:lang w:bidi="ar-SA"/>
        </w:rPr>
        <w:t xml:space="preserve"> زیرا فرد بدون کلی محقق </w:t>
      </w:r>
      <w:r w:rsidR="00C35275">
        <w:rPr>
          <w:rtl/>
          <w:lang w:bidi="ar-SA"/>
        </w:rPr>
        <w:t>نمی شود</w:t>
      </w:r>
      <w:r>
        <w:rPr>
          <w:rtl/>
        </w:rPr>
        <w:t xml:space="preserve">. </w:t>
      </w:r>
      <w:r>
        <w:rPr>
          <w:rtl/>
          <w:lang w:bidi="ar-SA"/>
        </w:rPr>
        <w:t>پس می‌توان از همان ابتدا استصحاب را بر خود کلی جاری کرد و آثار را بر آن مترتب نمود</w:t>
      </w:r>
      <w:r w:rsidR="001227F1">
        <w:rPr>
          <w:rtl/>
        </w:rPr>
        <w:t xml:space="preserve"> </w:t>
      </w:r>
      <w:r w:rsidR="00F52964">
        <w:rPr>
          <w:rtl/>
          <w:lang w:bidi="ar-SA"/>
        </w:rPr>
        <w:t>مث</w:t>
      </w:r>
      <w:r w:rsidR="00F52964">
        <w:rPr>
          <w:rFonts w:hint="cs"/>
          <w:rtl/>
        </w:rPr>
        <w:t>لا</w:t>
      </w:r>
      <w:r>
        <w:rPr>
          <w:rtl/>
        </w:rPr>
        <w:t xml:space="preserve"> </w:t>
      </w:r>
      <w:r>
        <w:rPr>
          <w:rtl/>
          <w:lang w:bidi="ar-SA"/>
        </w:rPr>
        <w:t xml:space="preserve">مایع مشکوکی که قبلاً یقین داشتیم خمر </w:t>
      </w:r>
      <w:r>
        <w:rPr>
          <w:rtl/>
        </w:rPr>
        <w:t>(</w:t>
      </w:r>
      <w:r>
        <w:rPr>
          <w:rtl/>
          <w:lang w:bidi="ar-SA"/>
        </w:rPr>
        <w:t>شراب</w:t>
      </w:r>
      <w:r>
        <w:rPr>
          <w:rtl/>
        </w:rPr>
        <w:t xml:space="preserve">) </w:t>
      </w:r>
      <w:r>
        <w:rPr>
          <w:rtl/>
          <w:lang w:bidi="ar-SA"/>
        </w:rPr>
        <w:t xml:space="preserve">بوده و اکنون شک </w:t>
      </w:r>
      <w:r>
        <w:rPr>
          <w:rtl/>
          <w:lang w:bidi="ar-SA"/>
        </w:rPr>
        <w:lastRenderedPageBreak/>
        <w:t>داریم سرکه شده یا نه</w:t>
      </w:r>
      <w:r>
        <w:rPr>
          <w:rtl/>
        </w:rPr>
        <w:t xml:space="preserve">. </w:t>
      </w:r>
      <w:r>
        <w:rPr>
          <w:rtl/>
          <w:lang w:bidi="ar-SA"/>
        </w:rPr>
        <w:t>صاحب کفایه می‌گوید</w:t>
      </w:r>
      <w:r>
        <w:rPr>
          <w:rtl/>
        </w:rPr>
        <w:t xml:space="preserve">: </w:t>
      </w:r>
      <w:r>
        <w:rPr>
          <w:rtl/>
          <w:lang w:bidi="ar-SA"/>
        </w:rPr>
        <w:t xml:space="preserve">اول فرد </w:t>
      </w:r>
      <w:r>
        <w:rPr>
          <w:rtl/>
        </w:rPr>
        <w:t>(</w:t>
      </w:r>
      <w:r>
        <w:rPr>
          <w:rtl/>
          <w:lang w:bidi="ar-SA"/>
        </w:rPr>
        <w:t>همین مایع عین</w:t>
      </w:r>
      <w:r>
        <w:rPr>
          <w:rtl/>
        </w:rPr>
        <w:t xml:space="preserve">) </w:t>
      </w:r>
      <w:r>
        <w:rPr>
          <w:rtl/>
          <w:lang w:bidi="ar-SA"/>
        </w:rPr>
        <w:t>را استصحاب کن که خمر است، سپس کلی خمر را اثبات کن</w:t>
      </w:r>
      <w:r>
        <w:rPr>
          <w:rtl/>
        </w:rPr>
        <w:t xml:space="preserve">. </w:t>
      </w:r>
      <w:r>
        <w:rPr>
          <w:rtl/>
          <w:lang w:bidi="ar-SA"/>
        </w:rPr>
        <w:t>مستشکل می‌گوید</w:t>
      </w:r>
      <w:r>
        <w:rPr>
          <w:rtl/>
        </w:rPr>
        <w:t xml:space="preserve">: </w:t>
      </w:r>
      <w:r>
        <w:rPr>
          <w:rtl/>
          <w:lang w:bidi="ar-SA"/>
        </w:rPr>
        <w:t xml:space="preserve">همان زمانی که یقین به فرد </w:t>
      </w:r>
      <w:r>
        <w:rPr>
          <w:rtl/>
        </w:rPr>
        <w:t>(</w:t>
      </w:r>
      <w:r>
        <w:rPr>
          <w:rtl/>
          <w:lang w:bidi="ar-SA"/>
        </w:rPr>
        <w:t>این مایع خاص</w:t>
      </w:r>
      <w:r>
        <w:rPr>
          <w:rtl/>
        </w:rPr>
        <w:t xml:space="preserve">) </w:t>
      </w:r>
      <w:r>
        <w:rPr>
          <w:rtl/>
          <w:lang w:bidi="ar-SA"/>
        </w:rPr>
        <w:t xml:space="preserve">داشتیم، کلی </w:t>
      </w:r>
      <w:r>
        <w:rPr>
          <w:rtl/>
        </w:rPr>
        <w:t>(</w:t>
      </w:r>
      <w:r>
        <w:rPr>
          <w:rtl/>
          <w:lang w:bidi="ar-SA"/>
        </w:rPr>
        <w:t>خمر بودن</w:t>
      </w:r>
      <w:r>
        <w:rPr>
          <w:rtl/>
        </w:rPr>
        <w:t xml:space="preserve">) </w:t>
      </w:r>
      <w:r>
        <w:rPr>
          <w:rtl/>
          <w:lang w:bidi="ar-SA"/>
        </w:rPr>
        <w:t>هم محقق بوده است</w:t>
      </w:r>
      <w:r>
        <w:rPr>
          <w:rtl/>
        </w:rPr>
        <w:t xml:space="preserve">. </w:t>
      </w:r>
      <w:r>
        <w:rPr>
          <w:rtl/>
          <w:lang w:bidi="ar-SA"/>
        </w:rPr>
        <w:t>پس می‌توان مستقیماً کلی خمر بودن را استصحاب کرد</w:t>
      </w:r>
      <w:r>
        <w:rPr>
          <w:rtl/>
        </w:rPr>
        <w:t>.</w:t>
      </w:r>
    </w:p>
    <w:p w:rsidR="009A5F50" w:rsidRDefault="004710C8" w:rsidP="0044477C">
      <w:pPr>
        <w:rPr>
          <w:rtl/>
          <w:lang w:bidi="fa"/>
        </w:rPr>
      </w:pPr>
      <w:r>
        <w:rPr>
          <w:rtl/>
          <w:lang w:bidi="ar-SA"/>
        </w:rPr>
        <w:t>تذکر</w:t>
      </w:r>
      <w:r>
        <w:rPr>
          <w:rtl/>
        </w:rPr>
        <w:t xml:space="preserve">: </w:t>
      </w:r>
      <w:r>
        <w:rPr>
          <w:rtl/>
          <w:lang w:bidi="ar-SA"/>
        </w:rPr>
        <w:t xml:space="preserve">در اینجا اشاره شد که طبق نظر ارائه‌شده در تنبیه پنجم مباحث استصحاب، استصحاب کلی مطلقاً جاری </w:t>
      </w:r>
      <w:r w:rsidR="00C35275">
        <w:rPr>
          <w:rtl/>
          <w:lang w:bidi="ar-SA"/>
        </w:rPr>
        <w:t>نمی شود</w:t>
      </w:r>
      <w:r>
        <w:rPr>
          <w:rtl/>
          <w:lang w:bidi="ar-SA"/>
        </w:rPr>
        <w:t xml:space="preserve"> و فقط استصحاب فرد صحیح است</w:t>
      </w:r>
      <w:r>
        <w:rPr>
          <w:rtl/>
        </w:rPr>
        <w:t xml:space="preserve">. </w:t>
      </w:r>
      <w:r>
        <w:rPr>
          <w:rtl/>
          <w:lang w:bidi="ar-SA"/>
        </w:rPr>
        <w:t>زیرا کلی طبیعی در خارج تنها با افرادش موجود است و ما در خارج با فرد سر و کار داریم</w:t>
      </w:r>
      <w:r>
        <w:rPr>
          <w:rtl/>
        </w:rPr>
        <w:t xml:space="preserve">. </w:t>
      </w:r>
      <w:r>
        <w:rPr>
          <w:rtl/>
          <w:lang w:bidi="ar-SA"/>
        </w:rPr>
        <w:t>کلی عقلی و منطقی نیز محل استصحاب نیستند</w:t>
      </w:r>
      <w:r>
        <w:rPr>
          <w:rtl/>
        </w:rPr>
        <w:t>.</w:t>
      </w:r>
    </w:p>
    <w:p w:rsidR="009A5F50" w:rsidRDefault="004710C8" w:rsidP="0044477C">
      <w:pPr>
        <w:rPr>
          <w:rtl/>
          <w:lang w:bidi="fa"/>
        </w:rPr>
      </w:pPr>
      <w:r>
        <w:rPr>
          <w:rtl/>
          <w:lang w:bidi="ar-SA"/>
        </w:rPr>
        <w:t>اشکال سوم</w:t>
      </w:r>
      <w:r>
        <w:rPr>
          <w:rtl/>
        </w:rPr>
        <w:t xml:space="preserve">: </w:t>
      </w:r>
      <w:r>
        <w:rPr>
          <w:rtl/>
          <w:lang w:bidi="ar-SA"/>
        </w:rPr>
        <w:t xml:space="preserve">اشکال در مثال‌های صاحب کفایه برای </w:t>
      </w:r>
      <w:r w:rsidR="00805812">
        <w:rPr>
          <w:rtl/>
        </w:rPr>
        <w:t>(</w:t>
      </w:r>
      <w:r>
        <w:rPr>
          <w:rtl/>
          <w:lang w:bidi="ar-SA"/>
        </w:rPr>
        <w:t>خارج‌المحمول</w:t>
      </w:r>
      <w:r w:rsidR="00805812">
        <w:rPr>
          <w:rtl/>
        </w:rPr>
        <w:t>)</w:t>
      </w:r>
      <w:r>
        <w:rPr>
          <w:rtl/>
        </w:rPr>
        <w:t xml:space="preserve"> </w:t>
      </w:r>
      <w:r>
        <w:rPr>
          <w:rtl/>
          <w:lang w:bidi="ar-SA"/>
        </w:rPr>
        <w:t>است</w:t>
      </w:r>
      <w:r>
        <w:rPr>
          <w:rtl/>
        </w:rPr>
        <w:t xml:space="preserve">. </w:t>
      </w:r>
      <w:r>
        <w:rPr>
          <w:rtl/>
          <w:lang w:bidi="ar-SA"/>
        </w:rPr>
        <w:t xml:space="preserve">ایشان </w:t>
      </w:r>
      <w:r w:rsidR="00805812">
        <w:rPr>
          <w:rtl/>
        </w:rPr>
        <w:t>(</w:t>
      </w:r>
      <w:r>
        <w:rPr>
          <w:rtl/>
          <w:lang w:bidi="ar-SA"/>
        </w:rPr>
        <w:t>ملکیت</w:t>
      </w:r>
      <w:r w:rsidR="00805812">
        <w:rPr>
          <w:rtl/>
        </w:rPr>
        <w:t>)</w:t>
      </w:r>
      <w:r>
        <w:rPr>
          <w:rtl/>
        </w:rPr>
        <w:t xml:space="preserve"> </w:t>
      </w:r>
      <w:r>
        <w:rPr>
          <w:rtl/>
          <w:lang w:bidi="ar-SA"/>
        </w:rPr>
        <w:t xml:space="preserve">و </w:t>
      </w:r>
      <w:r w:rsidR="00805812">
        <w:rPr>
          <w:rtl/>
        </w:rPr>
        <w:t>(</w:t>
      </w:r>
      <w:r>
        <w:rPr>
          <w:rtl/>
          <w:lang w:bidi="ar-SA"/>
        </w:rPr>
        <w:t>زوجیت</w:t>
      </w:r>
      <w:r w:rsidR="00805812">
        <w:rPr>
          <w:rtl/>
        </w:rPr>
        <w:t>)</w:t>
      </w:r>
      <w:r>
        <w:rPr>
          <w:rtl/>
        </w:rPr>
        <w:t xml:space="preserve"> </w:t>
      </w:r>
      <w:r>
        <w:rPr>
          <w:rtl/>
          <w:lang w:bidi="ar-SA"/>
        </w:rPr>
        <w:t xml:space="preserve">را به عنوان مصادیق کلی خارج‌المحمول ذکر </w:t>
      </w:r>
      <w:r w:rsidR="009D3EC3">
        <w:rPr>
          <w:rtl/>
          <w:lang w:bidi="ar-SA"/>
        </w:rPr>
        <w:t>کرده اند</w:t>
      </w:r>
      <w:r>
        <w:rPr>
          <w:rtl/>
        </w:rPr>
        <w:t xml:space="preserve">. </w:t>
      </w:r>
      <w:r>
        <w:rPr>
          <w:rtl/>
          <w:lang w:bidi="ar-SA"/>
        </w:rPr>
        <w:t xml:space="preserve">اما اشکال شده که این دو، مصداق </w:t>
      </w:r>
      <w:r w:rsidR="00805812">
        <w:rPr>
          <w:rtl/>
        </w:rPr>
        <w:t>(</w:t>
      </w:r>
      <w:r>
        <w:rPr>
          <w:rtl/>
          <w:lang w:bidi="ar-SA"/>
        </w:rPr>
        <w:t>محمول به ضمیمه</w:t>
      </w:r>
      <w:r w:rsidR="00805812">
        <w:rPr>
          <w:rtl/>
        </w:rPr>
        <w:t>)</w:t>
      </w:r>
      <w:r>
        <w:rPr>
          <w:rtl/>
        </w:rPr>
        <w:t xml:space="preserve"> </w:t>
      </w:r>
      <w:r>
        <w:rPr>
          <w:rtl/>
          <w:lang w:bidi="ar-SA"/>
        </w:rPr>
        <w:t xml:space="preserve">هستند نه </w:t>
      </w:r>
      <w:r w:rsidR="00805812">
        <w:rPr>
          <w:rtl/>
        </w:rPr>
        <w:t>(</w:t>
      </w:r>
      <w:r>
        <w:rPr>
          <w:rtl/>
          <w:lang w:bidi="ar-SA"/>
        </w:rPr>
        <w:t>خارج‌المحمول</w:t>
      </w:r>
      <w:r w:rsidR="00805812">
        <w:rPr>
          <w:rtl/>
        </w:rPr>
        <w:t>)</w:t>
      </w:r>
      <w:r>
        <w:rPr>
          <w:rtl/>
        </w:rPr>
        <w:t xml:space="preserve">. </w:t>
      </w:r>
      <w:r>
        <w:rPr>
          <w:rtl/>
          <w:lang w:bidi="ar-SA"/>
        </w:rPr>
        <w:t xml:space="preserve">حتی مرحوم </w:t>
      </w:r>
      <w:r w:rsidR="00BB320C">
        <w:rPr>
          <w:rtl/>
          <w:lang w:bidi="ar-SA"/>
        </w:rPr>
        <w:t xml:space="preserve"> آیت الله</w:t>
      </w:r>
      <w:r>
        <w:rPr>
          <w:rtl/>
          <w:lang w:bidi="ar-SA"/>
        </w:rPr>
        <w:t xml:space="preserve"> خوئی نیز این موارد را از قبیل خارج‌المحمول فرض </w:t>
      </w:r>
      <w:r w:rsidR="009D3EC3">
        <w:rPr>
          <w:rtl/>
          <w:lang w:bidi="ar-SA"/>
        </w:rPr>
        <w:t>کرده اند</w:t>
      </w:r>
      <w:r>
        <w:rPr>
          <w:rtl/>
        </w:rPr>
        <w:t>.</w:t>
      </w:r>
    </w:p>
    <w:p w:rsidR="004710C8" w:rsidRDefault="004710C8" w:rsidP="0044477C">
      <w:pPr>
        <w:rPr>
          <w:rtl/>
          <w:lang w:bidi="fa"/>
        </w:rPr>
      </w:pPr>
      <w:r>
        <w:rPr>
          <w:rtl/>
          <w:lang w:bidi="ar-SA"/>
        </w:rPr>
        <w:t>بررسی تعاریف و تطبیق</w:t>
      </w:r>
      <w:r>
        <w:rPr>
          <w:rtl/>
        </w:rPr>
        <w:t>:</w:t>
      </w:r>
      <w:r w:rsidR="00182323">
        <w:rPr>
          <w:rFonts w:hint="cs"/>
          <w:rtl/>
          <w:lang w:bidi="fa"/>
        </w:rPr>
        <w:t xml:space="preserve"> </w:t>
      </w:r>
      <w:r>
        <w:rPr>
          <w:rtl/>
          <w:lang w:bidi="ar-SA"/>
        </w:rPr>
        <w:t>خارج‌المحمول</w:t>
      </w:r>
      <w:r>
        <w:rPr>
          <w:rtl/>
        </w:rPr>
        <w:t xml:space="preserve"> </w:t>
      </w:r>
      <w:r>
        <w:rPr>
          <w:rtl/>
          <w:lang w:bidi="ar-SA"/>
        </w:rPr>
        <w:t>کلی</w:t>
      </w:r>
      <w:r w:rsidR="00B23091">
        <w:rPr>
          <w:rFonts w:hint="cs"/>
          <w:rtl/>
          <w:lang w:bidi="ar-SA"/>
        </w:rPr>
        <w:t>ی</w:t>
      </w:r>
      <w:r>
        <w:rPr>
          <w:rtl/>
          <w:lang w:bidi="ar-SA"/>
        </w:rPr>
        <w:t>ست که</w:t>
      </w:r>
      <w:r>
        <w:rPr>
          <w:rtl/>
        </w:rPr>
        <w:t>:</w:t>
      </w:r>
      <w:r w:rsidR="00182323">
        <w:rPr>
          <w:rFonts w:hint="cs"/>
          <w:rtl/>
        </w:rPr>
        <w:t xml:space="preserve"> </w:t>
      </w:r>
      <w:r w:rsidR="00182323">
        <w:rPr>
          <w:rFonts w:hint="cs"/>
          <w:rtl/>
          <w:lang w:bidi="ar-SA"/>
        </w:rPr>
        <w:t xml:space="preserve">اولا </w:t>
      </w:r>
      <w:r>
        <w:rPr>
          <w:rtl/>
          <w:lang w:bidi="ar-SA"/>
        </w:rPr>
        <w:t>داخل در ذات فرد نباشد</w:t>
      </w:r>
      <w:r>
        <w:rPr>
          <w:rtl/>
        </w:rPr>
        <w:t xml:space="preserve"> (</w:t>
      </w:r>
      <w:r>
        <w:rPr>
          <w:rtl/>
          <w:lang w:bidi="ar-SA"/>
        </w:rPr>
        <w:t>جنس یا فصل ذات نباشد</w:t>
      </w:r>
      <w:r w:rsidR="00182323">
        <w:rPr>
          <w:rtl/>
        </w:rPr>
        <w:t>)</w:t>
      </w:r>
      <w:r w:rsidR="00182323">
        <w:rPr>
          <w:rFonts w:hint="cs"/>
          <w:rtl/>
        </w:rPr>
        <w:t xml:space="preserve"> دوما</w:t>
      </w:r>
      <w:r w:rsidR="001227F1">
        <w:rPr>
          <w:rtl/>
        </w:rPr>
        <w:t xml:space="preserve"> </w:t>
      </w:r>
      <w:r>
        <w:rPr>
          <w:rtl/>
          <w:lang w:bidi="ar-SA"/>
        </w:rPr>
        <w:t>برای انتزاع آن از ذات شیء، خود ذات به تنهایی کافی باشد و نیاز به ضمیمه چیزی خارج از ذات نباشد</w:t>
      </w:r>
      <w:r>
        <w:rPr>
          <w:rtl/>
        </w:rPr>
        <w:t>.</w:t>
      </w:r>
    </w:p>
    <w:p w:rsidR="009A5F50" w:rsidRDefault="001227F1" w:rsidP="0044477C">
      <w:pPr>
        <w:rPr>
          <w:rtl/>
          <w:lang w:bidi="fa"/>
        </w:rPr>
      </w:pPr>
      <w:r>
        <w:rPr>
          <w:rtl/>
        </w:rPr>
        <w:t xml:space="preserve"> </w:t>
      </w:r>
      <w:r w:rsidR="004710C8">
        <w:rPr>
          <w:rtl/>
          <w:lang w:bidi="ar-SA"/>
        </w:rPr>
        <w:t>محمول به ضمیمه</w:t>
      </w:r>
      <w:r w:rsidR="004710C8">
        <w:rPr>
          <w:rtl/>
        </w:rPr>
        <w:t xml:space="preserve">: </w:t>
      </w:r>
      <w:r w:rsidR="00B23091">
        <w:rPr>
          <w:rtl/>
          <w:lang w:bidi="ar-SA"/>
        </w:rPr>
        <w:t>کلی</w:t>
      </w:r>
      <w:r w:rsidR="00B23091">
        <w:rPr>
          <w:rFonts w:hint="cs"/>
          <w:rtl/>
          <w:lang w:bidi="ar-SA"/>
        </w:rPr>
        <w:t>یی</w:t>
      </w:r>
      <w:r w:rsidR="004710C8">
        <w:rPr>
          <w:rtl/>
          <w:lang w:bidi="ar-SA"/>
        </w:rPr>
        <w:t>ست که خارج از ذات است، اما برای انتزاع آن از شیء، ذات به تنهایی کافی نیست و نیاز به ضمیمه امری خارجی دارد</w:t>
      </w:r>
      <w:r w:rsidR="004710C8">
        <w:rPr>
          <w:rtl/>
        </w:rPr>
        <w:t>.</w:t>
      </w:r>
    </w:p>
    <w:p w:rsidR="009A5F50" w:rsidRDefault="004710C8" w:rsidP="0044477C">
      <w:pPr>
        <w:rPr>
          <w:rtl/>
          <w:lang w:bidi="fa"/>
        </w:rPr>
      </w:pPr>
      <w:r>
        <w:rPr>
          <w:rtl/>
          <w:lang w:bidi="ar-SA"/>
        </w:rPr>
        <w:t>بررسی مثال‌ها</w:t>
      </w:r>
      <w:r>
        <w:rPr>
          <w:rtl/>
        </w:rPr>
        <w:t>:</w:t>
      </w:r>
    </w:p>
    <w:p w:rsidR="004710C8" w:rsidRDefault="005E66EB" w:rsidP="0044477C">
      <w:pPr>
        <w:rPr>
          <w:rtl/>
          <w:lang w:bidi="fa"/>
        </w:rPr>
      </w:pPr>
      <w:r>
        <w:rPr>
          <w:rtl/>
        </w:rPr>
        <w:t>1-</w:t>
      </w:r>
      <w:r w:rsidR="001227F1">
        <w:rPr>
          <w:rtl/>
        </w:rPr>
        <w:t xml:space="preserve"> </w:t>
      </w:r>
      <w:r w:rsidR="004710C8">
        <w:rPr>
          <w:rtl/>
          <w:lang w:bidi="ar-SA"/>
        </w:rPr>
        <w:t>ملکیت</w:t>
      </w:r>
      <w:r w:rsidR="004710C8">
        <w:rPr>
          <w:rtl/>
        </w:rPr>
        <w:t xml:space="preserve">: </w:t>
      </w:r>
      <w:r w:rsidR="004710C8">
        <w:rPr>
          <w:rtl/>
          <w:lang w:bidi="ar-SA"/>
        </w:rPr>
        <w:t>ذات کتاب برای انتزاع ملکیت کافی نیست</w:t>
      </w:r>
      <w:r w:rsidR="004710C8">
        <w:rPr>
          <w:rtl/>
        </w:rPr>
        <w:t xml:space="preserve">. </w:t>
      </w:r>
      <w:r w:rsidR="004710C8">
        <w:rPr>
          <w:rtl/>
          <w:lang w:bidi="ar-SA"/>
        </w:rPr>
        <w:t>کتاب فی‌نفسه ممکن است ملک کسی نباشد یا ملک دیگری باشد</w:t>
      </w:r>
      <w:r w:rsidR="004710C8">
        <w:rPr>
          <w:rtl/>
        </w:rPr>
        <w:t xml:space="preserve">. </w:t>
      </w:r>
      <w:r w:rsidR="004710C8">
        <w:rPr>
          <w:rtl/>
          <w:lang w:bidi="ar-SA"/>
        </w:rPr>
        <w:t xml:space="preserve">برای تحقق ملکیت، نیاز به یک نسبت و ارتباط خاص </w:t>
      </w:r>
      <w:r w:rsidR="004710C8">
        <w:rPr>
          <w:rtl/>
        </w:rPr>
        <w:t>(</w:t>
      </w:r>
      <w:r w:rsidR="004710C8">
        <w:rPr>
          <w:rtl/>
          <w:lang w:bidi="ar-SA"/>
        </w:rPr>
        <w:t>مثل بیع، هبه، ارث</w:t>
      </w:r>
      <w:r w:rsidR="004710C8">
        <w:rPr>
          <w:rtl/>
        </w:rPr>
        <w:t xml:space="preserve">) </w:t>
      </w:r>
      <w:r w:rsidR="004710C8">
        <w:rPr>
          <w:rtl/>
          <w:lang w:bidi="ar-SA"/>
        </w:rPr>
        <w:t>است</w:t>
      </w:r>
      <w:r w:rsidR="004710C8">
        <w:rPr>
          <w:rtl/>
        </w:rPr>
        <w:t xml:space="preserve">. </w:t>
      </w:r>
      <w:r w:rsidR="004710C8">
        <w:rPr>
          <w:rtl/>
          <w:lang w:bidi="ar-SA"/>
        </w:rPr>
        <w:t>پس ملکیت محمول به ضمیمه</w:t>
      </w:r>
      <w:r w:rsidR="004710C8">
        <w:rPr>
          <w:rtl/>
        </w:rPr>
        <w:t xml:space="preserve"> </w:t>
      </w:r>
      <w:r w:rsidR="004710C8">
        <w:rPr>
          <w:rtl/>
          <w:lang w:bidi="ar-SA"/>
        </w:rPr>
        <w:t>است</w:t>
      </w:r>
      <w:r w:rsidR="004710C8">
        <w:rPr>
          <w:rtl/>
        </w:rPr>
        <w:t>.</w:t>
      </w:r>
    </w:p>
    <w:p w:rsidR="004710C8" w:rsidRDefault="005E66EB" w:rsidP="0044477C">
      <w:pPr>
        <w:rPr>
          <w:rtl/>
          <w:lang w:bidi="fa"/>
        </w:rPr>
      </w:pPr>
      <w:r>
        <w:rPr>
          <w:rtl/>
        </w:rPr>
        <w:t>2-</w:t>
      </w:r>
      <w:r w:rsidR="001227F1">
        <w:rPr>
          <w:rtl/>
        </w:rPr>
        <w:t xml:space="preserve"> </w:t>
      </w:r>
      <w:r w:rsidR="004710C8">
        <w:rPr>
          <w:rtl/>
          <w:lang w:bidi="ar-SA"/>
        </w:rPr>
        <w:t>زوجیت</w:t>
      </w:r>
      <w:r w:rsidR="004710C8">
        <w:rPr>
          <w:rtl/>
        </w:rPr>
        <w:t xml:space="preserve">: </w:t>
      </w:r>
      <w:r w:rsidR="004710C8">
        <w:rPr>
          <w:rtl/>
          <w:lang w:bidi="ar-SA"/>
        </w:rPr>
        <w:t>ذات زن یا مرد به تنهایی برای انتزاع زوجیت کافی نیست</w:t>
      </w:r>
      <w:r w:rsidR="004710C8">
        <w:rPr>
          <w:rtl/>
        </w:rPr>
        <w:t xml:space="preserve">. </w:t>
      </w:r>
      <w:r w:rsidR="004710C8">
        <w:rPr>
          <w:rtl/>
          <w:lang w:bidi="ar-SA"/>
        </w:rPr>
        <w:t>نیاز به عقد و ایجاد رابطه زوجیت است</w:t>
      </w:r>
      <w:r w:rsidR="004710C8">
        <w:rPr>
          <w:rtl/>
        </w:rPr>
        <w:t xml:space="preserve">. </w:t>
      </w:r>
      <w:r w:rsidR="004710C8">
        <w:rPr>
          <w:rtl/>
          <w:lang w:bidi="ar-SA"/>
        </w:rPr>
        <w:t>پس زوجیت نیز محمول به ضمیمه</w:t>
      </w:r>
      <w:r w:rsidR="004710C8">
        <w:rPr>
          <w:rtl/>
        </w:rPr>
        <w:t xml:space="preserve"> </w:t>
      </w:r>
      <w:r w:rsidR="004710C8">
        <w:rPr>
          <w:rtl/>
          <w:lang w:bidi="ar-SA"/>
        </w:rPr>
        <w:t>است</w:t>
      </w:r>
      <w:r w:rsidR="004710C8">
        <w:rPr>
          <w:rtl/>
        </w:rPr>
        <w:t>.</w:t>
      </w:r>
    </w:p>
    <w:p w:rsidR="009A5F50" w:rsidRDefault="005E66EB" w:rsidP="0044477C">
      <w:pPr>
        <w:rPr>
          <w:rtl/>
          <w:lang w:bidi="fa"/>
        </w:rPr>
      </w:pPr>
      <w:r>
        <w:rPr>
          <w:rtl/>
        </w:rPr>
        <w:t>3-</w:t>
      </w:r>
      <w:r w:rsidR="001227F1">
        <w:rPr>
          <w:rtl/>
        </w:rPr>
        <w:t xml:space="preserve"> </w:t>
      </w:r>
      <w:r w:rsidR="004710C8">
        <w:rPr>
          <w:rtl/>
          <w:lang w:bidi="ar-SA"/>
        </w:rPr>
        <w:t>ولایت</w:t>
      </w:r>
      <w:r w:rsidR="004710C8">
        <w:rPr>
          <w:rtl/>
        </w:rPr>
        <w:t xml:space="preserve">: </w:t>
      </w:r>
      <w:r w:rsidR="004710C8">
        <w:rPr>
          <w:rtl/>
          <w:lang w:bidi="ar-SA"/>
        </w:rPr>
        <w:t>ذات ولی برای انتزاع عنوان ولایت کافی نیست</w:t>
      </w:r>
      <w:r w:rsidR="004710C8">
        <w:rPr>
          <w:rtl/>
        </w:rPr>
        <w:t xml:space="preserve">. </w:t>
      </w:r>
      <w:r w:rsidR="004710C8">
        <w:rPr>
          <w:rtl/>
          <w:lang w:bidi="ar-SA"/>
        </w:rPr>
        <w:t xml:space="preserve">نیاز به وجود نسب </w:t>
      </w:r>
      <w:r w:rsidR="004710C8">
        <w:rPr>
          <w:rtl/>
        </w:rPr>
        <w:t>(</w:t>
      </w:r>
      <w:r w:rsidR="004710C8">
        <w:rPr>
          <w:rtl/>
          <w:lang w:bidi="ar-SA"/>
        </w:rPr>
        <w:t>پدر بودن</w:t>
      </w:r>
      <w:r w:rsidR="004710C8">
        <w:rPr>
          <w:rtl/>
        </w:rPr>
        <w:t xml:space="preserve">) </w:t>
      </w:r>
      <w:r w:rsidR="004710C8">
        <w:rPr>
          <w:rtl/>
          <w:lang w:bidi="ar-SA"/>
        </w:rPr>
        <w:t>یا تعیین از طرف شارع است</w:t>
      </w:r>
      <w:r w:rsidR="004710C8">
        <w:rPr>
          <w:rtl/>
        </w:rPr>
        <w:t xml:space="preserve">. </w:t>
      </w:r>
      <w:r w:rsidR="004710C8">
        <w:rPr>
          <w:rtl/>
          <w:lang w:bidi="ar-SA"/>
        </w:rPr>
        <w:t>پس آن هم محمول به ضمیمه</w:t>
      </w:r>
      <w:r w:rsidR="004710C8">
        <w:rPr>
          <w:rtl/>
        </w:rPr>
        <w:t xml:space="preserve"> </w:t>
      </w:r>
      <w:r w:rsidR="004710C8">
        <w:rPr>
          <w:rtl/>
          <w:lang w:bidi="ar-SA"/>
        </w:rPr>
        <w:t>است</w:t>
      </w:r>
      <w:r w:rsidR="004710C8">
        <w:rPr>
          <w:rtl/>
        </w:rPr>
        <w:t>.</w:t>
      </w:r>
    </w:p>
    <w:p w:rsidR="004710C8" w:rsidRDefault="00182323" w:rsidP="006852D9">
      <w:pPr>
        <w:rPr>
          <w:rtl/>
          <w:lang w:bidi="fa"/>
        </w:rPr>
      </w:pPr>
      <w:r>
        <w:rPr>
          <w:rtl/>
          <w:lang w:bidi="ar-SA"/>
        </w:rPr>
        <w:lastRenderedPageBreak/>
        <w:t>مثال‌</w:t>
      </w:r>
      <w:r>
        <w:rPr>
          <w:rFonts w:hint="cs"/>
          <w:rtl/>
          <w:lang w:bidi="fa"/>
        </w:rPr>
        <w:t xml:space="preserve"> </w:t>
      </w:r>
      <w:r w:rsidR="004710C8">
        <w:rPr>
          <w:rtl/>
          <w:lang w:bidi="ar-SA"/>
        </w:rPr>
        <w:t>برای خارج‌المحمول</w:t>
      </w:r>
      <w:r w:rsidR="004710C8">
        <w:rPr>
          <w:rtl/>
        </w:rPr>
        <w:t>:</w:t>
      </w:r>
      <w:r w:rsidR="001227F1">
        <w:rPr>
          <w:rtl/>
        </w:rPr>
        <w:t xml:space="preserve"> </w:t>
      </w:r>
      <w:r w:rsidR="004710C8">
        <w:rPr>
          <w:rtl/>
          <w:lang w:bidi="ar-SA"/>
        </w:rPr>
        <w:t xml:space="preserve">طهارت </w:t>
      </w:r>
      <w:r w:rsidR="004710C8">
        <w:rPr>
          <w:rtl/>
        </w:rPr>
        <w:t>(</w:t>
      </w:r>
      <w:r w:rsidR="004710C8">
        <w:rPr>
          <w:rtl/>
          <w:lang w:bidi="ar-SA"/>
        </w:rPr>
        <w:t>طهوریت</w:t>
      </w:r>
      <w:r w:rsidR="004710C8">
        <w:rPr>
          <w:rtl/>
        </w:rPr>
        <w:t xml:space="preserve">) </w:t>
      </w:r>
      <w:r w:rsidR="004710C8">
        <w:rPr>
          <w:rtl/>
          <w:lang w:bidi="ar-SA"/>
        </w:rPr>
        <w:t>برای آب</w:t>
      </w:r>
      <w:r w:rsidR="004710C8">
        <w:rPr>
          <w:rtl/>
        </w:rPr>
        <w:t xml:space="preserve">: </w:t>
      </w:r>
      <w:r w:rsidR="004710C8">
        <w:rPr>
          <w:rtl/>
          <w:lang w:bidi="ar-SA"/>
        </w:rPr>
        <w:t xml:space="preserve">عنوان </w:t>
      </w:r>
      <w:r w:rsidR="00805812">
        <w:rPr>
          <w:rtl/>
        </w:rPr>
        <w:t>(</w:t>
      </w:r>
      <w:r w:rsidR="004710C8">
        <w:rPr>
          <w:rtl/>
          <w:lang w:bidi="ar-SA"/>
        </w:rPr>
        <w:t>طاهر و پاک‌کننده بودن</w:t>
      </w:r>
      <w:r w:rsidR="00805812">
        <w:rPr>
          <w:rtl/>
        </w:rPr>
        <w:t>)</w:t>
      </w:r>
      <w:r w:rsidR="004710C8">
        <w:rPr>
          <w:rtl/>
        </w:rPr>
        <w:t xml:space="preserve"> </w:t>
      </w:r>
      <w:r w:rsidR="004710C8">
        <w:rPr>
          <w:rtl/>
          <w:lang w:bidi="ar-SA"/>
        </w:rPr>
        <w:t xml:space="preserve">از ذات آب انتزاع </w:t>
      </w:r>
      <w:r w:rsidR="00D74C82">
        <w:rPr>
          <w:rtl/>
          <w:lang w:bidi="ar-SA"/>
        </w:rPr>
        <w:t>می شود</w:t>
      </w:r>
      <w:r w:rsidR="004710C8">
        <w:rPr>
          <w:rtl/>
        </w:rPr>
        <w:t xml:space="preserve">. </w:t>
      </w:r>
      <w:r w:rsidR="004710C8">
        <w:rPr>
          <w:rtl/>
          <w:lang w:bidi="ar-SA"/>
        </w:rPr>
        <w:t>آب فی‌نفسه این وصف را دارد و نیاز به ضمیمه ندارد</w:t>
      </w:r>
      <w:r w:rsidR="004710C8">
        <w:rPr>
          <w:rtl/>
        </w:rPr>
        <w:t>. (</w:t>
      </w:r>
      <w:r w:rsidR="004710C8">
        <w:rPr>
          <w:rtl/>
          <w:lang w:bidi="ar-SA"/>
        </w:rPr>
        <w:t>بر اساس آیه</w:t>
      </w:r>
      <w:r w:rsidR="004710C8">
        <w:rPr>
          <w:rtl/>
        </w:rPr>
        <w:t xml:space="preserve">: </w:t>
      </w:r>
      <w:r w:rsidR="00805812">
        <w:rPr>
          <w:rtl/>
        </w:rPr>
        <w:t>(</w:t>
      </w:r>
      <w:r w:rsidR="004710C8" w:rsidRPr="00545B1F">
        <w:rPr>
          <w:color w:val="FF0000"/>
          <w:rtl/>
          <w:lang w:bidi="ar-SA"/>
        </w:rPr>
        <w:t>وَأَنزَلْنَا مِنَ السَّمَاءِ مَاءً طَهُورًا</w:t>
      </w:r>
      <w:r w:rsidR="00545B1F">
        <w:rPr>
          <w:rStyle w:val="FootnoteReference"/>
          <w:rFonts w:hint="cs"/>
          <w:rtl/>
        </w:rPr>
        <w:t>)</w:t>
      </w:r>
      <w:r w:rsidR="006852D9">
        <w:rPr>
          <w:rStyle w:val="FootnoteReference"/>
          <w:rtl/>
        </w:rPr>
        <w:footnoteReference w:id="21"/>
      </w:r>
      <w:r w:rsidR="001227F1">
        <w:rPr>
          <w:rtl/>
        </w:rPr>
        <w:t xml:space="preserve"> </w:t>
      </w:r>
      <w:r w:rsidR="004710C8">
        <w:rPr>
          <w:rtl/>
          <w:lang w:bidi="ar-SA"/>
        </w:rPr>
        <w:t>و از آسمان آبی پاک‌کننده نازل کردیم</w:t>
      </w:r>
      <w:r w:rsidR="004710C8">
        <w:rPr>
          <w:rtl/>
        </w:rPr>
        <w:t>)</w:t>
      </w:r>
    </w:p>
    <w:p w:rsidR="004710C8" w:rsidRDefault="001227F1" w:rsidP="0044477C">
      <w:pPr>
        <w:rPr>
          <w:rtl/>
          <w:lang w:bidi="fa"/>
        </w:rPr>
      </w:pPr>
      <w:r>
        <w:rPr>
          <w:rtl/>
        </w:rPr>
        <w:t xml:space="preserve"> </w:t>
      </w:r>
      <w:r w:rsidR="004710C8">
        <w:rPr>
          <w:rtl/>
          <w:lang w:bidi="ar-SA"/>
        </w:rPr>
        <w:t>عبادت بودن سجده</w:t>
      </w:r>
      <w:r w:rsidR="004710C8">
        <w:rPr>
          <w:rtl/>
        </w:rPr>
        <w:t xml:space="preserve">: </w:t>
      </w:r>
      <w:r w:rsidR="004710C8">
        <w:rPr>
          <w:rtl/>
          <w:lang w:bidi="ar-SA"/>
        </w:rPr>
        <w:t xml:space="preserve">عنوان عبادت از ذات عمل سجده انتزاع </w:t>
      </w:r>
      <w:r w:rsidR="00D74C82">
        <w:rPr>
          <w:rtl/>
          <w:lang w:bidi="ar-SA"/>
        </w:rPr>
        <w:t>می شود</w:t>
      </w:r>
      <w:r w:rsidR="004710C8">
        <w:rPr>
          <w:rtl/>
        </w:rPr>
        <w:t xml:space="preserve">. </w:t>
      </w:r>
      <w:r w:rsidR="004710C8">
        <w:rPr>
          <w:rtl/>
          <w:lang w:bidi="ar-SA"/>
        </w:rPr>
        <w:t xml:space="preserve">سجده فی‌نفسه </w:t>
      </w:r>
      <w:r w:rsidR="004710C8">
        <w:rPr>
          <w:rtl/>
        </w:rPr>
        <w:t>(</w:t>
      </w:r>
      <w:r w:rsidR="004710C8">
        <w:rPr>
          <w:rtl/>
          <w:lang w:bidi="ar-SA"/>
        </w:rPr>
        <w:t>اگر برای خدا باشد</w:t>
      </w:r>
      <w:r w:rsidR="004710C8">
        <w:rPr>
          <w:rtl/>
        </w:rPr>
        <w:t xml:space="preserve">) </w:t>
      </w:r>
      <w:r w:rsidR="004710C8">
        <w:rPr>
          <w:rtl/>
          <w:lang w:bidi="ar-SA"/>
        </w:rPr>
        <w:t>عبادت است</w:t>
      </w:r>
      <w:r w:rsidR="004710C8">
        <w:rPr>
          <w:rtl/>
        </w:rPr>
        <w:t xml:space="preserve">. </w:t>
      </w:r>
      <w:r w:rsidR="004710C8">
        <w:rPr>
          <w:rtl/>
          <w:lang w:bidi="ar-SA"/>
        </w:rPr>
        <w:t xml:space="preserve">به آن </w:t>
      </w:r>
      <w:r w:rsidR="00805812">
        <w:rPr>
          <w:rtl/>
        </w:rPr>
        <w:t>(</w:t>
      </w:r>
      <w:r w:rsidR="004710C8">
        <w:rPr>
          <w:rtl/>
          <w:lang w:bidi="ar-SA"/>
        </w:rPr>
        <w:t>عبادت ذاتیه</w:t>
      </w:r>
      <w:r w:rsidR="00805812">
        <w:rPr>
          <w:rtl/>
        </w:rPr>
        <w:t>)</w:t>
      </w:r>
      <w:r w:rsidR="004710C8">
        <w:rPr>
          <w:rtl/>
        </w:rPr>
        <w:t xml:space="preserve"> </w:t>
      </w:r>
      <w:r w:rsidR="004710C8">
        <w:rPr>
          <w:rtl/>
          <w:lang w:bidi="ar-SA"/>
        </w:rPr>
        <w:t>می‌گویند</w:t>
      </w:r>
      <w:r w:rsidR="00182323">
        <w:rPr>
          <w:rFonts w:hint="cs"/>
          <w:rtl/>
        </w:rPr>
        <w:t xml:space="preserve"> </w:t>
      </w:r>
      <w:r w:rsidR="004608E3">
        <w:rPr>
          <w:rtl/>
          <w:lang w:bidi="ar-SA"/>
        </w:rPr>
        <w:t>بنابراین</w:t>
      </w:r>
      <w:r w:rsidR="004710C8">
        <w:rPr>
          <w:rtl/>
          <w:lang w:bidi="ar-SA"/>
        </w:rPr>
        <w:t xml:space="preserve"> مثال‌های صاحب کفایه برای خارج‌المحمول صحیح نیست و این اشکال سوم بر ایشان وارد است</w:t>
      </w:r>
      <w:r w:rsidR="002964AA">
        <w:rPr>
          <w:rFonts w:hint="cs"/>
          <w:rtl/>
        </w:rPr>
        <w:t xml:space="preserve"> </w:t>
      </w:r>
      <w:r w:rsidR="004710C8">
        <w:rPr>
          <w:rtl/>
          <w:lang w:bidi="ar-SA"/>
        </w:rPr>
        <w:t>پایان مورد اول از تطبیقات اصل مثبت</w:t>
      </w:r>
      <w:r w:rsidR="004710C8">
        <w:rPr>
          <w:rtl/>
        </w:rPr>
        <w:t>.</w:t>
      </w:r>
    </w:p>
    <w:p w:rsidR="004710C8" w:rsidRDefault="004710C8" w:rsidP="0044477C">
      <w:pPr>
        <w:rPr>
          <w:rtl/>
          <w:lang w:bidi="fa"/>
        </w:rPr>
      </w:pPr>
      <w:r>
        <w:rPr>
          <w:rtl/>
          <w:lang w:bidi="ar-SA"/>
        </w:rPr>
        <w:t>مورد دوم</w:t>
      </w:r>
      <w:r>
        <w:rPr>
          <w:rtl/>
        </w:rPr>
        <w:t xml:space="preserve">: </w:t>
      </w:r>
      <w:r w:rsidR="000968CB">
        <w:rPr>
          <w:rtl/>
          <w:lang w:bidi="ar-SA"/>
        </w:rPr>
        <w:t xml:space="preserve">مجعولات </w:t>
      </w:r>
      <w:r>
        <w:rPr>
          <w:rtl/>
          <w:lang w:bidi="ar-SA"/>
        </w:rPr>
        <w:t>بالتبع</w:t>
      </w:r>
    </w:p>
    <w:p w:rsidR="00A0734E" w:rsidRDefault="004710C8" w:rsidP="0044477C">
      <w:pPr>
        <w:rPr>
          <w:rtl/>
          <w:lang w:bidi="fa"/>
        </w:rPr>
      </w:pPr>
      <w:r>
        <w:rPr>
          <w:rtl/>
          <w:lang w:bidi="ar-SA"/>
        </w:rPr>
        <w:t xml:space="preserve">عنوان دوم، </w:t>
      </w:r>
      <w:r w:rsidR="00805812">
        <w:rPr>
          <w:rtl/>
        </w:rPr>
        <w:t>(</w:t>
      </w:r>
      <w:r w:rsidR="000968CB">
        <w:rPr>
          <w:rtl/>
          <w:lang w:bidi="ar-SA"/>
        </w:rPr>
        <w:t xml:space="preserve">مجعولات </w:t>
      </w:r>
      <w:r>
        <w:rPr>
          <w:rtl/>
          <w:lang w:bidi="ar-SA"/>
        </w:rPr>
        <w:t>‌بالتبع</w:t>
      </w:r>
      <w:r w:rsidR="00805812">
        <w:rPr>
          <w:rtl/>
        </w:rPr>
        <w:t>)</w:t>
      </w:r>
      <w:r>
        <w:rPr>
          <w:rtl/>
        </w:rPr>
        <w:t xml:space="preserve"> </w:t>
      </w:r>
      <w:r>
        <w:rPr>
          <w:rtl/>
          <w:lang w:bidi="ar-SA"/>
        </w:rPr>
        <w:t>است</w:t>
      </w:r>
      <w:r w:rsidR="004C3B10">
        <w:rPr>
          <w:rtl/>
          <w:lang w:bidi="ar-SA"/>
        </w:rPr>
        <w:t>،</w:t>
      </w:r>
      <w:r>
        <w:rPr>
          <w:rtl/>
          <w:lang w:bidi="ar-SA"/>
        </w:rPr>
        <w:t xml:space="preserve"> مانند شرطیت، جزئیت، مانعیت</w:t>
      </w:r>
      <w:r>
        <w:rPr>
          <w:rtl/>
        </w:rPr>
        <w:t xml:space="preserve">. </w:t>
      </w:r>
      <w:r>
        <w:rPr>
          <w:rtl/>
          <w:lang w:bidi="ar-SA"/>
        </w:rPr>
        <w:t>اینها اموری هستند که به تبع یک عمل یا موضوع اصلی، حکم می‌گیرند</w:t>
      </w:r>
      <w:r>
        <w:rPr>
          <w:rtl/>
        </w:rPr>
        <w:t xml:space="preserve">. </w:t>
      </w:r>
      <w:r>
        <w:rPr>
          <w:rtl/>
          <w:lang w:bidi="ar-SA"/>
        </w:rPr>
        <w:t xml:space="preserve">قرار است بررسی شود که آیا در این موارد، اصل مثبت جاری </w:t>
      </w:r>
      <w:r w:rsidR="00D74C82">
        <w:rPr>
          <w:rtl/>
          <w:lang w:bidi="ar-SA"/>
        </w:rPr>
        <w:t>می شود</w:t>
      </w:r>
      <w:r>
        <w:rPr>
          <w:rtl/>
          <w:lang w:bidi="ar-SA"/>
        </w:rPr>
        <w:t xml:space="preserve"> یا خیر</w:t>
      </w:r>
      <w:r>
        <w:rPr>
          <w:rtl/>
        </w:rPr>
        <w:t xml:space="preserve">. </w:t>
      </w:r>
      <w:r>
        <w:rPr>
          <w:rtl/>
          <w:lang w:bidi="ar-SA"/>
        </w:rPr>
        <w:t xml:space="preserve">در این مورد نیز بین مرحوم شیخ انصاری و مرحوم آخوند خراسانی </w:t>
      </w:r>
      <w:r>
        <w:rPr>
          <w:rtl/>
        </w:rPr>
        <w:t>(</w:t>
      </w:r>
      <w:r>
        <w:rPr>
          <w:rtl/>
          <w:lang w:bidi="ar-SA"/>
        </w:rPr>
        <w:t>صاحب کفایه</w:t>
      </w:r>
      <w:r>
        <w:rPr>
          <w:rtl/>
        </w:rPr>
        <w:t xml:space="preserve">) </w:t>
      </w:r>
      <w:r>
        <w:rPr>
          <w:rtl/>
          <w:lang w:bidi="ar-SA"/>
        </w:rPr>
        <w:t xml:space="preserve">اختلاف نظر وجود دارد </w:t>
      </w:r>
      <w:r w:rsidR="000968CB">
        <w:rPr>
          <w:rFonts w:hint="cs"/>
          <w:rtl/>
          <w:lang w:bidi="fa"/>
        </w:rPr>
        <w:t>(</w:t>
      </w:r>
      <w:r>
        <w:rPr>
          <w:rtl/>
          <w:lang w:bidi="ar-SA"/>
        </w:rPr>
        <w:t>جلسه آینده بررسی شود</w:t>
      </w:r>
      <w:r w:rsidR="000968CB">
        <w:rPr>
          <w:rFonts w:hint="cs"/>
          <w:rtl/>
        </w:rPr>
        <w:t>)</w:t>
      </w:r>
    </w:p>
    <w:p w:rsidR="004110FC" w:rsidRDefault="004110FC" w:rsidP="0044477C">
      <w:pPr>
        <w:rPr>
          <w:rtl/>
        </w:rPr>
      </w:pPr>
      <w:r>
        <w:rPr>
          <w:rtl/>
        </w:rPr>
        <w:br w:type="page"/>
      </w:r>
    </w:p>
    <w:p w:rsidR="004110FC" w:rsidRDefault="004110FC" w:rsidP="00781346">
      <w:pPr>
        <w:pStyle w:val="NoSpacing"/>
        <w:rPr>
          <w:rtl/>
        </w:rPr>
      </w:pPr>
      <w:bookmarkStart w:id="65" w:name="_Toc235260562"/>
      <w:r>
        <w:rPr>
          <w:rFonts w:hint="cs"/>
          <w:rtl/>
        </w:rPr>
        <w:lastRenderedPageBreak/>
        <w:t>جلسه سی و سوم</w:t>
      </w:r>
      <w:bookmarkEnd w:id="65"/>
    </w:p>
    <w:p w:rsidR="009A5F50" w:rsidRDefault="00F760E7" w:rsidP="00781346">
      <w:pPr>
        <w:pStyle w:val="Heading1"/>
        <w:rPr>
          <w:rtl/>
          <w:lang w:bidi="fa"/>
        </w:rPr>
      </w:pPr>
      <w:bookmarkStart w:id="66" w:name="_Toc235260563"/>
      <w:r>
        <w:rPr>
          <w:rFonts w:hint="cs"/>
          <w:rtl/>
        </w:rPr>
        <w:t>تنبیهات استصحاب/ادامه تنبیه د</w:t>
      </w:r>
      <w:r w:rsidR="000968CB">
        <w:rPr>
          <w:rFonts w:hint="cs"/>
          <w:rtl/>
        </w:rPr>
        <w:t>هم/</w:t>
      </w:r>
      <w:r w:rsidR="004710C8">
        <w:rPr>
          <w:rtl/>
          <w:lang w:bidi="ar-SA"/>
        </w:rPr>
        <w:t xml:space="preserve">بررسی اصل مثبت در مجعولات بالتبع </w:t>
      </w:r>
      <w:r w:rsidR="004710C8">
        <w:rPr>
          <w:rtl/>
        </w:rPr>
        <w:t>(</w:t>
      </w:r>
      <w:r w:rsidR="004710C8">
        <w:rPr>
          <w:rtl/>
          <w:lang w:bidi="ar-SA"/>
        </w:rPr>
        <w:t>مثال دوم</w:t>
      </w:r>
      <w:r w:rsidR="004710C8">
        <w:rPr>
          <w:rtl/>
        </w:rPr>
        <w:t>)</w:t>
      </w:r>
      <w:bookmarkEnd w:id="66"/>
      <w:r w:rsidR="001227F1">
        <w:rPr>
          <w:rtl/>
        </w:rPr>
        <w:t xml:space="preserve"> </w:t>
      </w:r>
    </w:p>
    <w:p w:rsidR="009A5F50" w:rsidRDefault="004710C8" w:rsidP="0044477C">
      <w:pPr>
        <w:rPr>
          <w:rtl/>
          <w:lang w:bidi="fa"/>
        </w:rPr>
      </w:pPr>
      <w:r>
        <w:rPr>
          <w:rtl/>
        </w:rPr>
        <w:t xml:space="preserve"> </w:t>
      </w:r>
      <w:r>
        <w:rPr>
          <w:rtl/>
          <w:lang w:bidi="ar-SA"/>
        </w:rPr>
        <w:t>بحث در تطبیق اصل مثبت بر موارد مجعولات بالتبع</w:t>
      </w:r>
      <w:r>
        <w:rPr>
          <w:rtl/>
        </w:rPr>
        <w:t xml:space="preserve"> </w:t>
      </w:r>
      <w:r>
        <w:rPr>
          <w:rtl/>
          <w:lang w:bidi="ar-SA"/>
        </w:rPr>
        <w:t>است</w:t>
      </w:r>
      <w:r>
        <w:rPr>
          <w:rtl/>
        </w:rPr>
        <w:t xml:space="preserve">. </w:t>
      </w:r>
      <w:r>
        <w:rPr>
          <w:rtl/>
          <w:lang w:bidi="ar-SA"/>
        </w:rPr>
        <w:t xml:space="preserve">آیا استصحاب بقای شرط </w:t>
      </w:r>
      <w:r>
        <w:rPr>
          <w:rtl/>
        </w:rPr>
        <w:t>(</w:t>
      </w:r>
      <w:r>
        <w:rPr>
          <w:rtl/>
          <w:lang w:bidi="ar-SA"/>
        </w:rPr>
        <w:t>مانند شرطیت، جزئیت، مانعیت</w:t>
      </w:r>
      <w:r>
        <w:rPr>
          <w:rtl/>
        </w:rPr>
        <w:t xml:space="preserve">) </w:t>
      </w:r>
      <w:r>
        <w:rPr>
          <w:rtl/>
          <w:lang w:bidi="ar-SA"/>
        </w:rPr>
        <w:t>که از احکام وضعیه است، اصل مثبت</w:t>
      </w:r>
      <w:r>
        <w:rPr>
          <w:rtl/>
        </w:rPr>
        <w:t xml:space="preserve"> </w:t>
      </w:r>
      <w:r>
        <w:rPr>
          <w:rtl/>
          <w:lang w:bidi="ar-SA"/>
        </w:rPr>
        <w:t xml:space="preserve">محسوب </w:t>
      </w:r>
      <w:r w:rsidR="00D74C82">
        <w:rPr>
          <w:rtl/>
          <w:lang w:bidi="ar-SA"/>
        </w:rPr>
        <w:t>می شود</w:t>
      </w:r>
      <w:r>
        <w:rPr>
          <w:rtl/>
          <w:lang w:bidi="ar-SA"/>
        </w:rPr>
        <w:t xml:space="preserve"> یا خیر؟</w:t>
      </w:r>
      <w:r w:rsidR="001227F1">
        <w:rPr>
          <w:rtl/>
          <w:lang w:bidi="fa"/>
        </w:rPr>
        <w:t xml:space="preserve"> </w:t>
      </w:r>
    </w:p>
    <w:p w:rsidR="004710C8" w:rsidRDefault="004710C8" w:rsidP="0044477C">
      <w:pPr>
        <w:rPr>
          <w:rtl/>
          <w:lang w:bidi="fa"/>
        </w:rPr>
      </w:pPr>
      <w:r>
        <w:rPr>
          <w:rtl/>
        </w:rPr>
        <w:t xml:space="preserve"> </w:t>
      </w:r>
      <w:r>
        <w:rPr>
          <w:rtl/>
          <w:lang w:bidi="ar-SA"/>
        </w:rPr>
        <w:t>مقدمات بحث</w:t>
      </w:r>
      <w:r w:rsidR="001227F1">
        <w:rPr>
          <w:rtl/>
        </w:rPr>
        <w:t xml:space="preserve"> </w:t>
      </w:r>
    </w:p>
    <w:p w:rsidR="009A5F50" w:rsidRDefault="005E66EB" w:rsidP="0044477C">
      <w:pPr>
        <w:rPr>
          <w:rtl/>
          <w:lang w:bidi="fa"/>
        </w:rPr>
      </w:pPr>
      <w:r>
        <w:rPr>
          <w:rtl/>
        </w:rPr>
        <w:t>1-</w:t>
      </w:r>
      <w:r w:rsidR="004710C8">
        <w:rPr>
          <w:rtl/>
        </w:rPr>
        <w:t xml:space="preserve"> </w:t>
      </w:r>
      <w:r w:rsidR="004710C8">
        <w:rPr>
          <w:rtl/>
          <w:lang w:bidi="ar-SA"/>
        </w:rPr>
        <w:t>تقسیم حکم شرعی</w:t>
      </w:r>
      <w:r w:rsidR="004710C8">
        <w:rPr>
          <w:rtl/>
        </w:rPr>
        <w:t>:</w:t>
      </w:r>
      <w:r w:rsidR="001227F1">
        <w:rPr>
          <w:rtl/>
        </w:rPr>
        <w:t xml:space="preserve"> </w:t>
      </w:r>
      <w:r w:rsidR="004710C8">
        <w:rPr>
          <w:rtl/>
          <w:lang w:bidi="ar-SA"/>
        </w:rPr>
        <w:t>حکم شرعی به تکلیفی</w:t>
      </w:r>
      <w:r w:rsidR="004710C8">
        <w:rPr>
          <w:rtl/>
        </w:rPr>
        <w:t xml:space="preserve"> (</w:t>
      </w:r>
      <w:r w:rsidR="004710C8">
        <w:rPr>
          <w:rtl/>
          <w:lang w:bidi="ar-SA"/>
        </w:rPr>
        <w:t>وجوب، حرمت، کراهت، استحباب، اباحه</w:t>
      </w:r>
      <w:r w:rsidR="004710C8">
        <w:rPr>
          <w:rtl/>
        </w:rPr>
        <w:t xml:space="preserve">) </w:t>
      </w:r>
      <w:r w:rsidR="004710C8">
        <w:rPr>
          <w:rtl/>
          <w:lang w:bidi="ar-SA"/>
        </w:rPr>
        <w:t>و وضعی</w:t>
      </w:r>
      <w:r w:rsidR="004710C8">
        <w:rPr>
          <w:rtl/>
        </w:rPr>
        <w:t xml:space="preserve"> (</w:t>
      </w:r>
      <w:r w:rsidR="004710C8">
        <w:rPr>
          <w:rtl/>
          <w:lang w:bidi="ar-SA"/>
        </w:rPr>
        <w:t>ملکیت، زوجیت، ولایت، شرطیت، جزئیت، مانعیت</w:t>
      </w:r>
      <w:r w:rsidR="004710C8">
        <w:rPr>
          <w:rtl/>
        </w:rPr>
        <w:t xml:space="preserve">) </w:t>
      </w:r>
      <w:r w:rsidR="004710C8">
        <w:rPr>
          <w:rtl/>
          <w:lang w:bidi="ar-SA"/>
        </w:rPr>
        <w:t xml:space="preserve">تقسیم </w:t>
      </w:r>
      <w:r w:rsidR="00D74C82">
        <w:rPr>
          <w:rtl/>
          <w:lang w:bidi="ar-SA"/>
        </w:rPr>
        <w:t>می شود</w:t>
      </w:r>
      <w:r w:rsidR="004710C8">
        <w:rPr>
          <w:rtl/>
        </w:rPr>
        <w:t>.</w:t>
      </w:r>
      <w:r w:rsidR="001227F1">
        <w:rPr>
          <w:rtl/>
        </w:rPr>
        <w:t xml:space="preserve"> </w:t>
      </w:r>
    </w:p>
    <w:p w:rsidR="002B440D" w:rsidRDefault="005E66EB" w:rsidP="0044477C">
      <w:pPr>
        <w:rPr>
          <w:rtl/>
        </w:rPr>
      </w:pPr>
      <w:r>
        <w:rPr>
          <w:rtl/>
        </w:rPr>
        <w:t>2-</w:t>
      </w:r>
      <w:r w:rsidR="004710C8">
        <w:rPr>
          <w:rtl/>
        </w:rPr>
        <w:t xml:space="preserve"> </w:t>
      </w:r>
      <w:r w:rsidR="004710C8">
        <w:rPr>
          <w:rtl/>
          <w:lang w:bidi="ar-SA"/>
        </w:rPr>
        <w:t>دیدگاه‌ها درباره احکام وضعیه</w:t>
      </w:r>
      <w:r w:rsidR="004710C8">
        <w:rPr>
          <w:rtl/>
        </w:rPr>
        <w:t>:</w:t>
      </w:r>
      <w:r w:rsidR="001227F1">
        <w:rPr>
          <w:rtl/>
        </w:rPr>
        <w:t xml:space="preserve"> </w:t>
      </w:r>
    </w:p>
    <w:p w:rsidR="004710C8" w:rsidRDefault="001227F1" w:rsidP="0044477C">
      <w:pPr>
        <w:rPr>
          <w:rtl/>
          <w:lang w:bidi="fa"/>
        </w:rPr>
      </w:pPr>
      <w:r>
        <w:rPr>
          <w:rtl/>
        </w:rPr>
        <w:t xml:space="preserve"> </w:t>
      </w:r>
      <w:r w:rsidR="004710C8">
        <w:rPr>
          <w:rtl/>
          <w:lang w:bidi="ar-SA"/>
        </w:rPr>
        <w:t>مرحوم شیخ انصاری</w:t>
      </w:r>
      <w:r w:rsidR="004710C8">
        <w:rPr>
          <w:rtl/>
        </w:rPr>
        <w:t xml:space="preserve">: </w:t>
      </w:r>
      <w:r w:rsidR="004710C8">
        <w:rPr>
          <w:rtl/>
          <w:lang w:bidi="ar-SA"/>
        </w:rPr>
        <w:t>احکام وضعیه جعل استقلالی</w:t>
      </w:r>
      <w:r w:rsidR="004710C8">
        <w:rPr>
          <w:rtl/>
        </w:rPr>
        <w:t xml:space="preserve"> </w:t>
      </w:r>
      <w:r w:rsidR="004710C8">
        <w:rPr>
          <w:rtl/>
          <w:lang w:bidi="ar-SA"/>
        </w:rPr>
        <w:t>ندارند</w:t>
      </w:r>
      <w:r w:rsidR="004C3B10">
        <w:rPr>
          <w:rtl/>
          <w:lang w:bidi="ar-SA"/>
        </w:rPr>
        <w:t>،</w:t>
      </w:r>
      <w:r w:rsidR="004710C8">
        <w:rPr>
          <w:rtl/>
          <w:lang w:bidi="ar-SA"/>
        </w:rPr>
        <w:t xml:space="preserve"> بلکه انتزاعات عقلی از احکام تکلیفی هستند</w:t>
      </w:r>
      <w:r w:rsidR="004710C8">
        <w:rPr>
          <w:rtl/>
        </w:rPr>
        <w:t xml:space="preserve">. </w:t>
      </w:r>
      <w:r w:rsidR="004710C8">
        <w:rPr>
          <w:rtl/>
          <w:lang w:bidi="ar-SA"/>
        </w:rPr>
        <w:t>مثلاً ملکیت انتزاع از جواز تصرف است، زوجیت انتزاع از جواز وطی است</w:t>
      </w:r>
      <w:r w:rsidR="004710C8">
        <w:rPr>
          <w:rtl/>
        </w:rPr>
        <w:t>.</w:t>
      </w:r>
      <w:r>
        <w:rPr>
          <w:rtl/>
        </w:rPr>
        <w:t xml:space="preserve"> </w:t>
      </w:r>
    </w:p>
    <w:p w:rsidR="009A5F50" w:rsidRDefault="001227F1" w:rsidP="0044477C">
      <w:pPr>
        <w:rPr>
          <w:rtl/>
          <w:lang w:bidi="fa"/>
        </w:rPr>
      </w:pPr>
      <w:r>
        <w:rPr>
          <w:rtl/>
        </w:rPr>
        <w:t xml:space="preserve"> </w:t>
      </w:r>
      <w:r w:rsidR="004710C8">
        <w:rPr>
          <w:rtl/>
          <w:lang w:bidi="ar-SA"/>
        </w:rPr>
        <w:t xml:space="preserve">مرحوم آخوند خراسانی </w:t>
      </w:r>
      <w:r w:rsidR="004710C8">
        <w:rPr>
          <w:rtl/>
        </w:rPr>
        <w:t>(</w:t>
      </w:r>
      <w:r w:rsidR="004710C8">
        <w:rPr>
          <w:rtl/>
          <w:lang w:bidi="ar-SA"/>
        </w:rPr>
        <w:t>صاحب کفایه</w:t>
      </w:r>
      <w:r w:rsidR="004710C8">
        <w:rPr>
          <w:rtl/>
        </w:rPr>
        <w:t xml:space="preserve">): </w:t>
      </w:r>
      <w:r w:rsidR="004710C8">
        <w:rPr>
          <w:rtl/>
          <w:lang w:bidi="ar-SA"/>
        </w:rPr>
        <w:t>احکام وضعیه سه قسمند</w:t>
      </w:r>
      <w:r w:rsidR="004710C8">
        <w:rPr>
          <w:rtl/>
        </w:rPr>
        <w:t>:</w:t>
      </w:r>
      <w:r>
        <w:rPr>
          <w:rtl/>
        </w:rPr>
        <w:t xml:space="preserve"> </w:t>
      </w:r>
      <w:r w:rsidR="002B440D">
        <w:rPr>
          <w:rFonts w:hint="cs"/>
          <w:rtl/>
          <w:lang w:bidi="fa"/>
        </w:rPr>
        <w:t>(</w:t>
      </w:r>
      <w:r w:rsidR="004710C8">
        <w:rPr>
          <w:rtl/>
          <w:lang w:bidi="ar-SA"/>
        </w:rPr>
        <w:t>قسم اول</w:t>
      </w:r>
      <w:r w:rsidR="002B440D">
        <w:rPr>
          <w:rFonts w:hint="cs"/>
          <w:rtl/>
        </w:rPr>
        <w:t>)</w:t>
      </w:r>
      <w:r w:rsidR="004710C8">
        <w:rPr>
          <w:rtl/>
        </w:rPr>
        <w:t xml:space="preserve"> </w:t>
      </w:r>
      <w:r w:rsidR="004710C8">
        <w:rPr>
          <w:rtl/>
          <w:lang w:bidi="ar-SA"/>
        </w:rPr>
        <w:t>فقط حکم عقل است و شارع در آن دخالتی ندارد</w:t>
      </w:r>
      <w:r w:rsidR="002B440D">
        <w:rPr>
          <w:rFonts w:hint="cs"/>
          <w:rtl/>
        </w:rPr>
        <w:t xml:space="preserve"> (</w:t>
      </w:r>
      <w:r w:rsidR="004710C8">
        <w:rPr>
          <w:rtl/>
          <w:lang w:bidi="ar-SA"/>
        </w:rPr>
        <w:t>قسم دوم</w:t>
      </w:r>
      <w:r w:rsidR="002B440D">
        <w:rPr>
          <w:rFonts w:hint="cs"/>
          <w:rtl/>
        </w:rPr>
        <w:t xml:space="preserve">) </w:t>
      </w:r>
      <w:r w:rsidR="004710C8">
        <w:rPr>
          <w:rtl/>
          <w:lang w:bidi="ar-SA"/>
        </w:rPr>
        <w:t xml:space="preserve">جعل استقلالی شارع </w:t>
      </w:r>
      <w:r w:rsidR="004710C8">
        <w:rPr>
          <w:rtl/>
        </w:rPr>
        <w:t>(</w:t>
      </w:r>
      <w:r w:rsidR="004710C8">
        <w:rPr>
          <w:rtl/>
          <w:lang w:bidi="ar-SA"/>
        </w:rPr>
        <w:t>مانند قضاوت</w:t>
      </w:r>
      <w:r w:rsidR="002B440D">
        <w:rPr>
          <w:rtl/>
        </w:rPr>
        <w:t>)</w:t>
      </w:r>
      <w:r w:rsidR="002B440D">
        <w:rPr>
          <w:rFonts w:hint="cs"/>
          <w:rtl/>
        </w:rPr>
        <w:t xml:space="preserve"> (</w:t>
      </w:r>
      <w:r w:rsidR="004710C8">
        <w:rPr>
          <w:rtl/>
          <w:lang w:bidi="ar-SA"/>
        </w:rPr>
        <w:t>قسم سوم</w:t>
      </w:r>
      <w:r w:rsidR="002B440D">
        <w:rPr>
          <w:rFonts w:hint="cs"/>
          <w:rtl/>
        </w:rPr>
        <w:t>)</w:t>
      </w:r>
      <w:r w:rsidR="004710C8">
        <w:rPr>
          <w:rtl/>
        </w:rPr>
        <w:t xml:space="preserve"> </w:t>
      </w:r>
      <w:r w:rsidR="004710C8">
        <w:rPr>
          <w:rtl/>
          <w:lang w:bidi="ar-SA"/>
        </w:rPr>
        <w:t xml:space="preserve">هم ممکن است جعل استقلالی باشد و هم جعل تبعی </w:t>
      </w:r>
      <w:r w:rsidR="004710C8">
        <w:rPr>
          <w:rtl/>
        </w:rPr>
        <w:t>(</w:t>
      </w:r>
      <w:r w:rsidR="004710C8">
        <w:rPr>
          <w:rtl/>
          <w:lang w:bidi="ar-SA"/>
        </w:rPr>
        <w:t>مانند شرطیت، جزئیت</w:t>
      </w:r>
      <w:r w:rsidR="004710C8">
        <w:rPr>
          <w:rtl/>
        </w:rPr>
        <w:t>).</w:t>
      </w:r>
      <w:r>
        <w:rPr>
          <w:rtl/>
        </w:rPr>
        <w:t xml:space="preserve"> </w:t>
      </w:r>
    </w:p>
    <w:p w:rsidR="009A5F50" w:rsidRDefault="004710C8" w:rsidP="0044477C">
      <w:pPr>
        <w:rPr>
          <w:rtl/>
          <w:lang w:bidi="fa"/>
        </w:rPr>
      </w:pPr>
      <w:r>
        <w:rPr>
          <w:rtl/>
        </w:rPr>
        <w:t xml:space="preserve"> </w:t>
      </w:r>
      <w:r>
        <w:rPr>
          <w:rtl/>
          <w:lang w:bidi="ar-SA"/>
        </w:rPr>
        <w:t>محل نزاع</w:t>
      </w:r>
      <w:r w:rsidR="001227F1">
        <w:rPr>
          <w:rtl/>
        </w:rPr>
        <w:t xml:space="preserve"> </w:t>
      </w:r>
      <w:r w:rsidR="00FF556A">
        <w:rPr>
          <w:rFonts w:hint="cs"/>
          <w:rtl/>
          <w:lang w:bidi="fa"/>
        </w:rPr>
        <w:t xml:space="preserve">: </w:t>
      </w:r>
      <w:r>
        <w:rPr>
          <w:rtl/>
          <w:lang w:bidi="ar-SA"/>
        </w:rPr>
        <w:t>در مواردی که حکم وضعی مجعول بالتبع</w:t>
      </w:r>
      <w:r>
        <w:rPr>
          <w:rtl/>
        </w:rPr>
        <w:t xml:space="preserve"> </w:t>
      </w:r>
      <w:r>
        <w:rPr>
          <w:rtl/>
          <w:lang w:bidi="ar-SA"/>
        </w:rPr>
        <w:t xml:space="preserve">باشد </w:t>
      </w:r>
      <w:r>
        <w:rPr>
          <w:rtl/>
        </w:rPr>
        <w:t>(</w:t>
      </w:r>
      <w:r>
        <w:rPr>
          <w:rtl/>
          <w:lang w:bidi="ar-SA"/>
        </w:rPr>
        <w:t>مانند شرطیت، جزئیت</w:t>
      </w:r>
      <w:r>
        <w:rPr>
          <w:rtl/>
        </w:rPr>
        <w:t>)</w:t>
      </w:r>
      <w:r>
        <w:rPr>
          <w:rtl/>
          <w:lang w:bidi="ar-SA"/>
        </w:rPr>
        <w:t>، آیا استصحاب بقای شرط یا جزئیت، اصل مثبت</w:t>
      </w:r>
      <w:r>
        <w:rPr>
          <w:rtl/>
        </w:rPr>
        <w:t xml:space="preserve"> </w:t>
      </w:r>
      <w:r>
        <w:rPr>
          <w:rtl/>
          <w:lang w:bidi="ar-SA"/>
        </w:rPr>
        <w:t>است؟</w:t>
      </w:r>
      <w:r w:rsidR="001227F1">
        <w:rPr>
          <w:rtl/>
          <w:lang w:bidi="fa"/>
        </w:rPr>
        <w:t xml:space="preserve"> </w:t>
      </w:r>
    </w:p>
    <w:p w:rsidR="004710C8" w:rsidRDefault="004710C8" w:rsidP="0044477C">
      <w:pPr>
        <w:rPr>
          <w:rtl/>
          <w:lang w:bidi="fa"/>
        </w:rPr>
      </w:pPr>
      <w:r>
        <w:rPr>
          <w:rtl/>
        </w:rPr>
        <w:t xml:space="preserve"> </w:t>
      </w:r>
      <w:r>
        <w:rPr>
          <w:rtl/>
          <w:lang w:bidi="ar-SA"/>
        </w:rPr>
        <w:t>استدلال مرحوم شیخ انصاری</w:t>
      </w:r>
      <w:r w:rsidR="001227F1">
        <w:rPr>
          <w:rtl/>
        </w:rPr>
        <w:t xml:space="preserve"> </w:t>
      </w:r>
      <w:r w:rsidR="00FF556A">
        <w:rPr>
          <w:rFonts w:hint="cs"/>
          <w:rtl/>
        </w:rPr>
        <w:t xml:space="preserve">: </w:t>
      </w:r>
      <w:r>
        <w:rPr>
          <w:rtl/>
        </w:rPr>
        <w:t xml:space="preserve"> </w:t>
      </w:r>
      <w:r>
        <w:rPr>
          <w:rtl/>
          <w:lang w:bidi="ar-SA"/>
        </w:rPr>
        <w:t>احکام وضعیه مجعول بالتبع، انتزاع عقلی</w:t>
      </w:r>
      <w:r>
        <w:rPr>
          <w:rtl/>
        </w:rPr>
        <w:t xml:space="preserve"> </w:t>
      </w:r>
      <w:r>
        <w:rPr>
          <w:rtl/>
          <w:lang w:bidi="ar-SA"/>
        </w:rPr>
        <w:t>از احکام تکلیفی هستند</w:t>
      </w:r>
      <w:r>
        <w:rPr>
          <w:rtl/>
        </w:rPr>
        <w:t>.</w:t>
      </w:r>
      <w:r w:rsidR="001227F1">
        <w:rPr>
          <w:rtl/>
        </w:rPr>
        <w:t xml:space="preserve"> </w:t>
      </w:r>
    </w:p>
    <w:p w:rsidR="004710C8" w:rsidRDefault="004710C8" w:rsidP="0044477C">
      <w:pPr>
        <w:rPr>
          <w:rtl/>
          <w:lang w:bidi="fa"/>
        </w:rPr>
      </w:pPr>
      <w:r>
        <w:rPr>
          <w:rtl/>
        </w:rPr>
        <w:t xml:space="preserve"> </w:t>
      </w:r>
      <w:r>
        <w:rPr>
          <w:rtl/>
          <w:lang w:bidi="ar-SA"/>
        </w:rPr>
        <w:t xml:space="preserve">هرگاه اصلی </w:t>
      </w:r>
      <w:r>
        <w:rPr>
          <w:rtl/>
        </w:rPr>
        <w:t>(</w:t>
      </w:r>
      <w:r>
        <w:rPr>
          <w:rtl/>
          <w:lang w:bidi="ar-SA"/>
        </w:rPr>
        <w:t>مانند استصحاب</w:t>
      </w:r>
      <w:r>
        <w:rPr>
          <w:rtl/>
        </w:rPr>
        <w:t xml:space="preserve">) </w:t>
      </w:r>
      <w:r>
        <w:rPr>
          <w:rtl/>
          <w:lang w:bidi="ar-SA"/>
        </w:rPr>
        <w:t>بخواهد لازمه عقلی</w:t>
      </w:r>
      <w:r>
        <w:rPr>
          <w:rtl/>
        </w:rPr>
        <w:t xml:space="preserve"> </w:t>
      </w:r>
      <w:r>
        <w:rPr>
          <w:rtl/>
          <w:lang w:bidi="ar-SA"/>
        </w:rPr>
        <w:t>خود را ثابت کند، اصل مثبت</w:t>
      </w:r>
      <w:r>
        <w:rPr>
          <w:rtl/>
        </w:rPr>
        <w:t xml:space="preserve"> </w:t>
      </w:r>
      <w:r w:rsidR="00D74C82">
        <w:rPr>
          <w:rtl/>
          <w:lang w:bidi="ar-SA"/>
        </w:rPr>
        <w:t>می شود</w:t>
      </w:r>
      <w:r>
        <w:rPr>
          <w:rtl/>
        </w:rPr>
        <w:t>.</w:t>
      </w:r>
      <w:r w:rsidR="001227F1">
        <w:rPr>
          <w:rtl/>
        </w:rPr>
        <w:t xml:space="preserve"> </w:t>
      </w:r>
    </w:p>
    <w:p w:rsidR="009A5F50" w:rsidRDefault="004710C8" w:rsidP="0044477C">
      <w:pPr>
        <w:rPr>
          <w:rtl/>
          <w:lang w:bidi="fa"/>
        </w:rPr>
      </w:pPr>
      <w:r>
        <w:rPr>
          <w:rtl/>
        </w:rPr>
        <w:t xml:space="preserve"> </w:t>
      </w:r>
      <w:r>
        <w:rPr>
          <w:rtl/>
          <w:lang w:bidi="ar-SA"/>
        </w:rPr>
        <w:t xml:space="preserve">پس استصحاب شرط یا جزئیت، چون لازمه عقلی </w:t>
      </w:r>
      <w:r>
        <w:rPr>
          <w:rtl/>
        </w:rPr>
        <w:t>(</w:t>
      </w:r>
      <w:r>
        <w:rPr>
          <w:rtl/>
          <w:lang w:bidi="ar-SA"/>
        </w:rPr>
        <w:t>شرطیت، جزئیت</w:t>
      </w:r>
      <w:r>
        <w:rPr>
          <w:rtl/>
        </w:rPr>
        <w:t xml:space="preserve">) </w:t>
      </w:r>
      <w:r>
        <w:rPr>
          <w:rtl/>
          <w:lang w:bidi="ar-SA"/>
        </w:rPr>
        <w:t>را ثابت میکند، اصل مثبت است و باطل</w:t>
      </w:r>
      <w:r>
        <w:rPr>
          <w:rtl/>
        </w:rPr>
        <w:t xml:space="preserve"> </w:t>
      </w:r>
      <w:r>
        <w:rPr>
          <w:rtl/>
          <w:lang w:bidi="ar-SA"/>
        </w:rPr>
        <w:t>است</w:t>
      </w:r>
      <w:r>
        <w:rPr>
          <w:rtl/>
        </w:rPr>
        <w:t>.</w:t>
      </w:r>
      <w:r w:rsidR="001227F1">
        <w:rPr>
          <w:rtl/>
        </w:rPr>
        <w:t xml:space="preserve"> </w:t>
      </w:r>
    </w:p>
    <w:p w:rsidR="009A5F50" w:rsidRDefault="004710C8" w:rsidP="0044477C">
      <w:pPr>
        <w:rPr>
          <w:rtl/>
          <w:lang w:bidi="fa"/>
        </w:rPr>
      </w:pPr>
      <w:r>
        <w:rPr>
          <w:rtl/>
        </w:rPr>
        <w:t xml:space="preserve"> </w:t>
      </w:r>
      <w:r>
        <w:rPr>
          <w:rtl/>
          <w:lang w:bidi="ar-SA"/>
        </w:rPr>
        <w:t>استدلال مرحوم آخوند خراسانی</w:t>
      </w:r>
      <w:r w:rsidR="001227F1">
        <w:rPr>
          <w:rtl/>
        </w:rPr>
        <w:t xml:space="preserve"> </w:t>
      </w:r>
      <w:r w:rsidR="00B23091">
        <w:rPr>
          <w:rFonts w:hint="cs"/>
          <w:rtl/>
          <w:lang w:bidi="fa"/>
        </w:rPr>
        <w:t xml:space="preserve">: </w:t>
      </w:r>
      <w:r>
        <w:rPr>
          <w:rtl/>
          <w:lang w:bidi="ar-SA"/>
        </w:rPr>
        <w:t>شرطیت، جزئیت و مانعیت اگرچه انتزاع عقلی هستند، اما منشأ انتزاع</w:t>
      </w:r>
      <w:r>
        <w:rPr>
          <w:rtl/>
        </w:rPr>
        <w:t xml:space="preserve"> </w:t>
      </w:r>
      <w:r>
        <w:rPr>
          <w:rtl/>
          <w:lang w:bidi="ar-SA"/>
        </w:rPr>
        <w:t>آنها حکم شرعی</w:t>
      </w:r>
      <w:r>
        <w:rPr>
          <w:rtl/>
        </w:rPr>
        <w:t xml:space="preserve"> </w:t>
      </w:r>
      <w:r>
        <w:rPr>
          <w:rtl/>
          <w:lang w:bidi="ar-SA"/>
        </w:rPr>
        <w:t>است</w:t>
      </w:r>
      <w:r w:rsidR="00AF1DF2">
        <w:rPr>
          <w:rFonts w:hint="cs"/>
          <w:rtl/>
        </w:rPr>
        <w:t xml:space="preserve"> ، </w:t>
      </w:r>
      <w:r>
        <w:rPr>
          <w:rtl/>
        </w:rPr>
        <w:t xml:space="preserve"> </w:t>
      </w:r>
      <w:r>
        <w:rPr>
          <w:rtl/>
          <w:lang w:bidi="ar-SA"/>
        </w:rPr>
        <w:t>در تعریف اصل مثبت، لازمه عقلی</w:t>
      </w:r>
      <w:r>
        <w:rPr>
          <w:rtl/>
        </w:rPr>
        <w:t xml:space="preserve"> </w:t>
      </w:r>
      <w:r>
        <w:rPr>
          <w:rtl/>
          <w:lang w:bidi="ar-SA"/>
        </w:rPr>
        <w:t>باید محض</w:t>
      </w:r>
      <w:r>
        <w:rPr>
          <w:rtl/>
        </w:rPr>
        <w:t xml:space="preserve"> </w:t>
      </w:r>
      <w:r>
        <w:rPr>
          <w:rtl/>
          <w:lang w:bidi="ar-SA"/>
        </w:rPr>
        <w:t>باشد</w:t>
      </w:r>
      <w:r w:rsidR="004C3B10">
        <w:rPr>
          <w:rtl/>
          <w:lang w:bidi="ar-SA"/>
        </w:rPr>
        <w:t>،</w:t>
      </w:r>
      <w:r>
        <w:rPr>
          <w:rtl/>
          <w:lang w:bidi="ar-SA"/>
        </w:rPr>
        <w:t xml:space="preserve"> یعنی منشأ انتزاع آن صرفاً عقل باشد، نه شارع</w:t>
      </w:r>
      <w:r w:rsidR="00AF1DF2">
        <w:rPr>
          <w:rFonts w:hint="cs"/>
          <w:rtl/>
        </w:rPr>
        <w:t xml:space="preserve"> ، </w:t>
      </w:r>
      <w:r>
        <w:rPr>
          <w:rtl/>
        </w:rPr>
        <w:t xml:space="preserve"> </w:t>
      </w:r>
      <w:r>
        <w:rPr>
          <w:rtl/>
          <w:lang w:bidi="ar-SA"/>
        </w:rPr>
        <w:t xml:space="preserve">چون شرطیت و جزئیت منشأ شرعی دارند </w:t>
      </w:r>
      <w:r>
        <w:rPr>
          <w:rtl/>
        </w:rPr>
        <w:t>(</w:t>
      </w:r>
      <w:r>
        <w:rPr>
          <w:rtl/>
          <w:lang w:bidi="ar-SA"/>
        </w:rPr>
        <w:t>از امر یا نهی شارع انتزاع میشوند</w:t>
      </w:r>
      <w:r>
        <w:rPr>
          <w:rtl/>
        </w:rPr>
        <w:t>)</w:t>
      </w:r>
      <w:r>
        <w:rPr>
          <w:rtl/>
          <w:lang w:bidi="ar-SA"/>
        </w:rPr>
        <w:t>، استصحاب در این موارد اصل مثبت</w:t>
      </w:r>
      <w:r>
        <w:rPr>
          <w:rtl/>
        </w:rPr>
        <w:t xml:space="preserve"> </w:t>
      </w:r>
      <w:r>
        <w:rPr>
          <w:rtl/>
          <w:lang w:bidi="ar-SA"/>
        </w:rPr>
        <w:t xml:space="preserve">محسوب </w:t>
      </w:r>
      <w:r w:rsidR="00C35275">
        <w:rPr>
          <w:rtl/>
          <w:lang w:bidi="ar-SA"/>
        </w:rPr>
        <w:t>نمی شود</w:t>
      </w:r>
      <w:r>
        <w:rPr>
          <w:rtl/>
        </w:rPr>
        <w:t>.</w:t>
      </w:r>
      <w:r w:rsidR="001227F1">
        <w:rPr>
          <w:rtl/>
        </w:rPr>
        <w:t xml:space="preserve"> </w:t>
      </w:r>
    </w:p>
    <w:p w:rsidR="004710C8" w:rsidRDefault="004710C8" w:rsidP="0044477C">
      <w:pPr>
        <w:rPr>
          <w:rtl/>
          <w:lang w:bidi="fa"/>
        </w:rPr>
      </w:pPr>
      <w:r>
        <w:rPr>
          <w:rtl/>
        </w:rPr>
        <w:lastRenderedPageBreak/>
        <w:t xml:space="preserve"> </w:t>
      </w:r>
      <w:r>
        <w:rPr>
          <w:rtl/>
          <w:lang w:bidi="ar-SA"/>
        </w:rPr>
        <w:t>روایت مورد استناد</w:t>
      </w:r>
      <w:r w:rsidR="001227F1">
        <w:rPr>
          <w:rtl/>
        </w:rPr>
        <w:t xml:space="preserve"> </w:t>
      </w:r>
      <w:r w:rsidR="00651B6F">
        <w:rPr>
          <w:rFonts w:hint="cs"/>
          <w:rtl/>
          <w:lang w:bidi="fa"/>
        </w:rPr>
        <w:t xml:space="preserve">: </w:t>
      </w:r>
      <w:r w:rsidR="00EE5C12">
        <w:rPr>
          <w:rFonts w:hint="cs"/>
          <w:rtl/>
          <w:lang w:bidi="ar-SA"/>
        </w:rPr>
        <w:t>م</w:t>
      </w:r>
      <w:r>
        <w:rPr>
          <w:rtl/>
          <w:lang w:bidi="ar-SA"/>
        </w:rPr>
        <w:t>قبوله عمر بن حنظله</w:t>
      </w:r>
      <w:r w:rsidR="00A13E0D">
        <w:rPr>
          <w:rStyle w:val="FootnoteReference"/>
          <w:rtl/>
          <w:lang w:bidi="fa"/>
        </w:rPr>
        <w:footnoteReference w:id="22"/>
      </w:r>
      <w:r w:rsidR="00A13E0D">
        <w:rPr>
          <w:rFonts w:hint="cs"/>
          <w:rtl/>
        </w:rPr>
        <w:t xml:space="preserve"> </w:t>
      </w:r>
      <w:r>
        <w:rPr>
          <w:rtl/>
        </w:rPr>
        <w:t>:</w:t>
      </w:r>
      <w:r w:rsidR="001227F1">
        <w:rPr>
          <w:rtl/>
        </w:rPr>
        <w:t xml:space="preserve"> </w:t>
      </w:r>
      <w:r w:rsidR="00805812">
        <w:rPr>
          <w:rtl/>
        </w:rPr>
        <w:t>(</w:t>
      </w:r>
      <w:r>
        <w:rPr>
          <w:rtl/>
          <w:lang w:bidi="ar-SA"/>
        </w:rPr>
        <w:t>فَإِنِّي قَدْ جَعَلْتُهُ عَلَيْكُمْ حَاكِماً</w:t>
      </w:r>
      <w:r w:rsidR="00805812">
        <w:rPr>
          <w:rtl/>
        </w:rPr>
        <w:t>)</w:t>
      </w:r>
      <w:r w:rsidR="001227F1">
        <w:rPr>
          <w:rtl/>
        </w:rPr>
        <w:t xml:space="preserve"> </w:t>
      </w:r>
      <w:r w:rsidR="00805812">
        <w:rPr>
          <w:rtl/>
        </w:rPr>
        <w:t>(</w:t>
      </w:r>
      <w:r w:rsidR="00EE5C12">
        <w:rPr>
          <w:rtl/>
          <w:lang w:bidi="ar-SA"/>
        </w:rPr>
        <w:t xml:space="preserve">من او را بر شما حاکم </w:t>
      </w:r>
      <w:r w:rsidR="00EE5C12">
        <w:rPr>
          <w:rtl/>
        </w:rPr>
        <w:t>(</w:t>
      </w:r>
      <w:r w:rsidR="00EE5C12">
        <w:rPr>
          <w:rtl/>
          <w:lang w:bidi="ar-SA"/>
        </w:rPr>
        <w:t>قاضی</w:t>
      </w:r>
      <w:r w:rsidR="00EE5C12">
        <w:rPr>
          <w:rtl/>
        </w:rPr>
        <w:t xml:space="preserve">) </w:t>
      </w:r>
      <w:r w:rsidR="00EE5C12">
        <w:rPr>
          <w:rtl/>
          <w:lang w:bidi="ar-SA"/>
        </w:rPr>
        <w:t>قرار دادم</w:t>
      </w:r>
      <w:r w:rsidR="00805812">
        <w:rPr>
          <w:rtl/>
        </w:rPr>
        <w:t>)</w:t>
      </w:r>
      <w:r w:rsidR="00EE5C12">
        <w:rPr>
          <w:rtl/>
        </w:rPr>
        <w:t xml:space="preserve">. </w:t>
      </w:r>
    </w:p>
    <w:p w:rsidR="009A5F50" w:rsidRDefault="004710C8" w:rsidP="0044477C">
      <w:pPr>
        <w:rPr>
          <w:rtl/>
          <w:lang w:bidi="fa"/>
        </w:rPr>
      </w:pPr>
      <w:r>
        <w:rPr>
          <w:rtl/>
          <w:lang w:bidi="ar-SA"/>
        </w:rPr>
        <w:t>تحلیل سند</w:t>
      </w:r>
      <w:r>
        <w:rPr>
          <w:rtl/>
        </w:rPr>
        <w:t xml:space="preserve">: </w:t>
      </w:r>
      <w:r>
        <w:rPr>
          <w:rtl/>
          <w:lang w:bidi="ar-SA"/>
        </w:rPr>
        <w:t>این روایت نزد فقها مقبوله</w:t>
      </w:r>
      <w:r>
        <w:rPr>
          <w:rtl/>
        </w:rPr>
        <w:t xml:space="preserve"> (</w:t>
      </w:r>
      <w:r>
        <w:rPr>
          <w:rtl/>
          <w:lang w:bidi="ar-SA"/>
        </w:rPr>
        <w:t>مورد قبول</w:t>
      </w:r>
      <w:r>
        <w:rPr>
          <w:rtl/>
        </w:rPr>
        <w:t xml:space="preserve">) </w:t>
      </w:r>
      <w:r>
        <w:rPr>
          <w:rtl/>
          <w:lang w:bidi="ar-SA"/>
        </w:rPr>
        <w:t xml:space="preserve">است و در باب قضاوت استناد </w:t>
      </w:r>
      <w:r w:rsidR="00D74C82">
        <w:rPr>
          <w:rtl/>
          <w:lang w:bidi="ar-SA"/>
        </w:rPr>
        <w:t>می شود</w:t>
      </w:r>
      <w:r>
        <w:rPr>
          <w:rtl/>
        </w:rPr>
        <w:t>.</w:t>
      </w:r>
      <w:r w:rsidR="001227F1">
        <w:rPr>
          <w:rtl/>
        </w:rPr>
        <w:t xml:space="preserve"> </w:t>
      </w:r>
    </w:p>
    <w:p w:rsidR="004710C8" w:rsidRDefault="004710C8" w:rsidP="0044477C">
      <w:pPr>
        <w:rPr>
          <w:rtl/>
          <w:lang w:bidi="fa"/>
        </w:rPr>
      </w:pPr>
      <w:r>
        <w:rPr>
          <w:rtl/>
          <w:lang w:bidi="ar-SA"/>
        </w:rPr>
        <w:t>نظرات فقها</w:t>
      </w:r>
      <w:r w:rsidR="001227F1">
        <w:rPr>
          <w:rtl/>
        </w:rPr>
        <w:t xml:space="preserve"> </w:t>
      </w:r>
    </w:p>
    <w:p w:rsidR="004710C8" w:rsidRDefault="004710C8" w:rsidP="0044477C">
      <w:pPr>
        <w:rPr>
          <w:rtl/>
          <w:lang w:bidi="fa"/>
        </w:rPr>
      </w:pPr>
      <w:r>
        <w:rPr>
          <w:rtl/>
          <w:lang w:bidi="ar-SA"/>
        </w:rPr>
        <w:t>موافقان شیخ انصاری</w:t>
      </w:r>
      <w:r>
        <w:rPr>
          <w:rtl/>
        </w:rPr>
        <w:t xml:space="preserve">: </w:t>
      </w:r>
      <w:r>
        <w:rPr>
          <w:rtl/>
          <w:lang w:bidi="ar-SA"/>
        </w:rPr>
        <w:t>استصحاب در مجعولات بالتبع را اصل مثبت میدانند</w:t>
      </w:r>
      <w:r>
        <w:rPr>
          <w:rtl/>
        </w:rPr>
        <w:t>.</w:t>
      </w:r>
      <w:r w:rsidR="001227F1">
        <w:rPr>
          <w:rtl/>
        </w:rPr>
        <w:t xml:space="preserve"> </w:t>
      </w:r>
    </w:p>
    <w:p w:rsidR="009A5F50" w:rsidRDefault="004710C8" w:rsidP="0044477C">
      <w:pPr>
        <w:rPr>
          <w:rtl/>
          <w:lang w:bidi="fa"/>
        </w:rPr>
      </w:pPr>
      <w:r>
        <w:rPr>
          <w:rtl/>
          <w:lang w:bidi="ar-SA"/>
        </w:rPr>
        <w:t>موافقان آخوند خراسانی</w:t>
      </w:r>
      <w:r>
        <w:rPr>
          <w:rtl/>
        </w:rPr>
        <w:t xml:space="preserve">: </w:t>
      </w:r>
      <w:r>
        <w:rPr>
          <w:rtl/>
          <w:lang w:bidi="ar-SA"/>
        </w:rPr>
        <w:t xml:space="preserve">بیشتر فقهای پس از ایشان </w:t>
      </w:r>
      <w:r>
        <w:rPr>
          <w:rtl/>
        </w:rPr>
        <w:t>(</w:t>
      </w:r>
      <w:r>
        <w:rPr>
          <w:rtl/>
          <w:lang w:bidi="ar-SA"/>
        </w:rPr>
        <w:t>مانند امام خمینی، خویی</w:t>
      </w:r>
      <w:r>
        <w:rPr>
          <w:rtl/>
        </w:rPr>
        <w:t xml:space="preserve">) </w:t>
      </w:r>
      <w:r>
        <w:rPr>
          <w:rtl/>
          <w:lang w:bidi="ar-SA"/>
        </w:rPr>
        <w:t xml:space="preserve">قول آخوند را </w:t>
      </w:r>
      <w:r w:rsidR="009D3EC3">
        <w:rPr>
          <w:rtl/>
          <w:lang w:bidi="ar-SA"/>
        </w:rPr>
        <w:t>پذیرفته اند</w:t>
      </w:r>
      <w:r>
        <w:rPr>
          <w:rtl/>
          <w:lang w:bidi="ar-SA"/>
        </w:rPr>
        <w:t xml:space="preserve"> و استصحاب شرط و جزئیت را اصل مثبت نمیدانند</w:t>
      </w:r>
      <w:r>
        <w:rPr>
          <w:rtl/>
        </w:rPr>
        <w:t>.</w:t>
      </w:r>
      <w:r w:rsidR="001227F1">
        <w:rPr>
          <w:rtl/>
        </w:rPr>
        <w:t xml:space="preserve"> </w:t>
      </w:r>
    </w:p>
    <w:p w:rsidR="004710C8" w:rsidRDefault="004710C8" w:rsidP="0044477C">
      <w:pPr>
        <w:rPr>
          <w:rtl/>
          <w:lang w:bidi="fa"/>
        </w:rPr>
      </w:pPr>
      <w:r>
        <w:rPr>
          <w:rtl/>
          <w:lang w:bidi="ar-SA"/>
        </w:rPr>
        <w:t>رد استدلال شیخ</w:t>
      </w:r>
      <w:r w:rsidR="00EE5C12">
        <w:rPr>
          <w:rFonts w:hint="cs"/>
          <w:rtl/>
        </w:rPr>
        <w:t xml:space="preserve"> </w:t>
      </w:r>
      <w:r>
        <w:rPr>
          <w:rtl/>
        </w:rPr>
        <w:t xml:space="preserve">: </w:t>
      </w:r>
      <w:r>
        <w:rPr>
          <w:rtl/>
          <w:lang w:bidi="ar-SA"/>
        </w:rPr>
        <w:t>انتزاعاتی که منشأ شرعی دارند، حتی اگر عقلی باشند، در زمره لوازم عقلی محض قرار نمیگیرند</w:t>
      </w:r>
      <w:r>
        <w:rPr>
          <w:rtl/>
        </w:rPr>
        <w:t>.</w:t>
      </w:r>
      <w:r w:rsidR="001227F1">
        <w:rPr>
          <w:rtl/>
        </w:rPr>
        <w:t xml:space="preserve"> </w:t>
      </w:r>
    </w:p>
    <w:p w:rsidR="009A5F50" w:rsidRDefault="004710C8" w:rsidP="0044477C">
      <w:pPr>
        <w:rPr>
          <w:rtl/>
          <w:lang w:bidi="fa"/>
        </w:rPr>
      </w:pPr>
      <w:r>
        <w:rPr>
          <w:rtl/>
        </w:rPr>
        <w:t xml:space="preserve"> </w:t>
      </w:r>
      <w:r>
        <w:rPr>
          <w:rtl/>
          <w:lang w:bidi="ar-SA"/>
        </w:rPr>
        <w:t>قبول استدلال آخوند</w:t>
      </w:r>
      <w:r>
        <w:rPr>
          <w:rtl/>
        </w:rPr>
        <w:t xml:space="preserve">: </w:t>
      </w:r>
      <w:r>
        <w:rPr>
          <w:rtl/>
          <w:lang w:bidi="ar-SA"/>
        </w:rPr>
        <w:t>تمایز بین انتزاعات عقلی محض و انتزاعاتی که منشأ شرعی دارند، کلید حل مسئله است</w:t>
      </w:r>
      <w:r>
        <w:rPr>
          <w:rtl/>
        </w:rPr>
        <w:t>.</w:t>
      </w:r>
      <w:r w:rsidR="001227F1">
        <w:rPr>
          <w:rtl/>
        </w:rPr>
        <w:t xml:space="preserve"> </w:t>
      </w:r>
    </w:p>
    <w:p w:rsidR="004110FC" w:rsidRDefault="004110FC" w:rsidP="0044477C">
      <w:pPr>
        <w:rPr>
          <w:rtl/>
        </w:rPr>
      </w:pPr>
      <w:r>
        <w:rPr>
          <w:rtl/>
        </w:rPr>
        <w:br w:type="page"/>
      </w:r>
    </w:p>
    <w:p w:rsidR="004110FC" w:rsidRDefault="004110FC" w:rsidP="00781346">
      <w:pPr>
        <w:pStyle w:val="NoSpacing"/>
        <w:rPr>
          <w:rtl/>
        </w:rPr>
      </w:pPr>
      <w:bookmarkStart w:id="67" w:name="_Toc235260564"/>
      <w:r>
        <w:rPr>
          <w:rFonts w:hint="cs"/>
          <w:rtl/>
        </w:rPr>
        <w:lastRenderedPageBreak/>
        <w:t>جلسه سی و چهارم</w:t>
      </w:r>
      <w:bookmarkEnd w:id="67"/>
    </w:p>
    <w:p w:rsidR="009A5F50" w:rsidRDefault="00F760E7" w:rsidP="00781346">
      <w:pPr>
        <w:pStyle w:val="Heading1"/>
        <w:rPr>
          <w:rtl/>
          <w:lang w:bidi="fa"/>
        </w:rPr>
      </w:pPr>
      <w:bookmarkStart w:id="68" w:name="_Toc235260565"/>
      <w:r>
        <w:rPr>
          <w:rFonts w:hint="cs"/>
          <w:rtl/>
        </w:rPr>
        <w:t>تنبیهات استصحاب/ادامه تنبیه دهم/</w:t>
      </w:r>
      <w:r w:rsidR="004710C8">
        <w:rPr>
          <w:rtl/>
          <w:lang w:bidi="ar-SA"/>
        </w:rPr>
        <w:t xml:space="preserve">بررسی اصل مثبت در استصحاب برائت </w:t>
      </w:r>
      <w:r w:rsidR="004710C8">
        <w:rPr>
          <w:rtl/>
        </w:rPr>
        <w:t>(</w:t>
      </w:r>
      <w:r w:rsidR="004710C8">
        <w:rPr>
          <w:rtl/>
          <w:lang w:bidi="ar-SA"/>
        </w:rPr>
        <w:t>مثال سوم</w:t>
      </w:r>
      <w:r w:rsidR="004710C8">
        <w:rPr>
          <w:rtl/>
        </w:rPr>
        <w:t>)</w:t>
      </w:r>
      <w:bookmarkEnd w:id="68"/>
      <w:r w:rsidR="001227F1">
        <w:rPr>
          <w:rtl/>
        </w:rPr>
        <w:t xml:space="preserve"> </w:t>
      </w:r>
    </w:p>
    <w:p w:rsidR="009A5F50" w:rsidRDefault="004710C8" w:rsidP="0044477C">
      <w:pPr>
        <w:rPr>
          <w:rtl/>
          <w:lang w:bidi="fa"/>
        </w:rPr>
      </w:pPr>
      <w:r>
        <w:rPr>
          <w:rtl/>
        </w:rPr>
        <w:t xml:space="preserve"> </w:t>
      </w:r>
      <w:r>
        <w:rPr>
          <w:rtl/>
          <w:lang w:bidi="ar-SA"/>
        </w:rPr>
        <w:t>بیان مسئله</w:t>
      </w:r>
      <w:r w:rsidR="001227F1">
        <w:rPr>
          <w:rtl/>
        </w:rPr>
        <w:t xml:space="preserve"> </w:t>
      </w:r>
      <w:r w:rsidR="002B3D9B">
        <w:rPr>
          <w:rFonts w:hint="cs"/>
          <w:rtl/>
          <w:lang w:bidi="fa"/>
        </w:rPr>
        <w:t xml:space="preserve">: </w:t>
      </w:r>
      <w:r w:rsidR="002B3D9B">
        <w:rPr>
          <w:rFonts w:hint="cs"/>
          <w:rtl/>
          <w:lang w:bidi="ar-SA"/>
        </w:rPr>
        <w:t>ب</w:t>
      </w:r>
      <w:r>
        <w:rPr>
          <w:rtl/>
          <w:lang w:bidi="ar-SA"/>
        </w:rPr>
        <w:t>حث در این است که آیا استصحاب برائت</w:t>
      </w:r>
      <w:r>
        <w:rPr>
          <w:rtl/>
        </w:rPr>
        <w:t xml:space="preserve"> (</w:t>
      </w:r>
      <w:r>
        <w:rPr>
          <w:rtl/>
          <w:lang w:bidi="ar-SA"/>
        </w:rPr>
        <w:t>برای اثبات اصال</w:t>
      </w:r>
      <w:r w:rsidR="004D5A30">
        <w:rPr>
          <w:rtl/>
          <w:lang w:bidi="ar-SA"/>
        </w:rPr>
        <w:t>ه</w:t>
      </w:r>
      <w:r>
        <w:rPr>
          <w:rtl/>
          <w:lang w:bidi="ar-SA"/>
        </w:rPr>
        <w:t xml:space="preserve"> البراء</w:t>
      </w:r>
      <w:r w:rsidR="004D5A30">
        <w:rPr>
          <w:rtl/>
          <w:lang w:bidi="ar-SA"/>
        </w:rPr>
        <w:t>ه</w:t>
      </w:r>
      <w:r>
        <w:rPr>
          <w:rtl/>
          <w:lang w:bidi="ar-SA"/>
        </w:rPr>
        <w:t xml:space="preserve"> العقلي</w:t>
      </w:r>
      <w:r w:rsidR="004D5A30">
        <w:rPr>
          <w:rtl/>
          <w:lang w:bidi="ar-SA"/>
        </w:rPr>
        <w:t>ه</w:t>
      </w:r>
      <w:r>
        <w:rPr>
          <w:rtl/>
        </w:rPr>
        <w:t xml:space="preserve">) </w:t>
      </w:r>
      <w:r>
        <w:rPr>
          <w:rtl/>
          <w:lang w:bidi="ar-SA"/>
        </w:rPr>
        <w:t>اصل مثبت</w:t>
      </w:r>
      <w:r>
        <w:rPr>
          <w:rtl/>
        </w:rPr>
        <w:t xml:space="preserve"> </w:t>
      </w:r>
      <w:r>
        <w:rPr>
          <w:rtl/>
          <w:lang w:bidi="ar-SA"/>
        </w:rPr>
        <w:t xml:space="preserve">محسوب </w:t>
      </w:r>
      <w:r w:rsidR="00D74C82">
        <w:rPr>
          <w:rtl/>
          <w:lang w:bidi="ar-SA"/>
        </w:rPr>
        <w:t>می شود</w:t>
      </w:r>
      <w:r>
        <w:rPr>
          <w:rtl/>
          <w:lang w:bidi="ar-SA"/>
        </w:rPr>
        <w:t xml:space="preserve"> یا خیر؟ و آیا میتوان از طریق استصحاب، برائت عقلی </w:t>
      </w:r>
      <w:r>
        <w:rPr>
          <w:rtl/>
        </w:rPr>
        <w:t>(</w:t>
      </w:r>
      <w:r>
        <w:rPr>
          <w:rtl/>
          <w:lang w:bidi="ar-SA"/>
        </w:rPr>
        <w:t>قاعده قبح عقاب بلا بیان</w:t>
      </w:r>
      <w:r>
        <w:rPr>
          <w:rtl/>
        </w:rPr>
        <w:t xml:space="preserve">) </w:t>
      </w:r>
      <w:r>
        <w:rPr>
          <w:rtl/>
          <w:lang w:bidi="ar-SA"/>
        </w:rPr>
        <w:t>را اثبات کرد؟</w:t>
      </w:r>
    </w:p>
    <w:p w:rsidR="009A5F50" w:rsidRDefault="004710C8" w:rsidP="0044477C">
      <w:pPr>
        <w:rPr>
          <w:rtl/>
          <w:lang w:bidi="fa"/>
        </w:rPr>
      </w:pPr>
      <w:r>
        <w:rPr>
          <w:rtl/>
        </w:rPr>
        <w:t xml:space="preserve"> </w:t>
      </w:r>
      <w:r>
        <w:rPr>
          <w:rtl/>
          <w:lang w:bidi="ar-SA"/>
        </w:rPr>
        <w:t>دیدگاه‌ها و استدلال‌ها</w:t>
      </w:r>
      <w:r w:rsidR="001227F1">
        <w:rPr>
          <w:rtl/>
        </w:rPr>
        <w:t xml:space="preserve"> </w:t>
      </w:r>
    </w:p>
    <w:p w:rsidR="004710C8" w:rsidRDefault="004710C8" w:rsidP="0044477C">
      <w:pPr>
        <w:rPr>
          <w:rtl/>
          <w:lang w:bidi="fa"/>
        </w:rPr>
      </w:pPr>
      <w:r>
        <w:rPr>
          <w:rtl/>
        </w:rPr>
        <w:t xml:space="preserve"> </w:t>
      </w:r>
      <w:r w:rsidR="00C35275">
        <w:rPr>
          <w:rtl/>
        </w:rPr>
        <w:t>۱-</w:t>
      </w:r>
      <w:r>
        <w:rPr>
          <w:rtl/>
        </w:rPr>
        <w:t xml:space="preserve"> </w:t>
      </w:r>
      <w:r>
        <w:rPr>
          <w:rtl/>
          <w:lang w:bidi="ar-SA"/>
        </w:rPr>
        <w:t>نظر مرحوم شیخ انصاری</w:t>
      </w:r>
      <w:r w:rsidR="002B3D9B">
        <w:rPr>
          <w:rFonts w:hint="cs"/>
          <w:rtl/>
          <w:lang w:bidi="fa"/>
        </w:rPr>
        <w:t>(</w:t>
      </w:r>
      <w:r>
        <w:rPr>
          <w:rtl/>
        </w:rPr>
        <w:t xml:space="preserve"> </w:t>
      </w:r>
      <w:r>
        <w:rPr>
          <w:rtl/>
          <w:lang w:bidi="ar-SA"/>
        </w:rPr>
        <w:t>استصحاب برائت به دو شکل ممکن است</w:t>
      </w:r>
      <w:r w:rsidR="002B3D9B">
        <w:rPr>
          <w:rFonts w:hint="cs"/>
          <w:rtl/>
        </w:rPr>
        <w:t>)</w:t>
      </w:r>
    </w:p>
    <w:p w:rsidR="004710C8" w:rsidRDefault="001227F1" w:rsidP="0044477C">
      <w:pPr>
        <w:rPr>
          <w:rtl/>
          <w:lang w:bidi="fa"/>
        </w:rPr>
      </w:pPr>
      <w:r>
        <w:rPr>
          <w:rtl/>
        </w:rPr>
        <w:t xml:space="preserve"> </w:t>
      </w:r>
      <w:r w:rsidR="004710C8">
        <w:rPr>
          <w:rtl/>
          <w:lang w:bidi="ar-SA"/>
        </w:rPr>
        <w:t>احتمال اول</w:t>
      </w:r>
      <w:r w:rsidR="004710C8">
        <w:rPr>
          <w:rtl/>
        </w:rPr>
        <w:t xml:space="preserve">: </w:t>
      </w:r>
      <w:r w:rsidR="004710C8">
        <w:rPr>
          <w:rtl/>
          <w:lang w:bidi="ar-SA"/>
        </w:rPr>
        <w:t>استصحاب، احتمال عقاب را برنمیدارد</w:t>
      </w:r>
      <w:r w:rsidR="004710C8">
        <w:rPr>
          <w:rtl/>
        </w:rPr>
        <w:t xml:space="preserve">. </w:t>
      </w:r>
      <w:r w:rsidR="004710C8">
        <w:rPr>
          <w:rtl/>
          <w:lang w:bidi="ar-SA"/>
        </w:rPr>
        <w:t xml:space="preserve">در این صورت، برای رفع احتمال عقاب، نیاز به قاعده </w:t>
      </w:r>
      <w:r w:rsidR="00805812">
        <w:rPr>
          <w:rtl/>
        </w:rPr>
        <w:t>(</w:t>
      </w:r>
      <w:r w:rsidR="004710C8">
        <w:rPr>
          <w:rtl/>
          <w:lang w:bidi="ar-SA"/>
        </w:rPr>
        <w:t>قبح عقاب بلا بیان</w:t>
      </w:r>
      <w:r w:rsidR="00805812">
        <w:rPr>
          <w:rtl/>
        </w:rPr>
        <w:t>)</w:t>
      </w:r>
      <w:r w:rsidR="004710C8">
        <w:rPr>
          <w:rtl/>
        </w:rPr>
        <w:t xml:space="preserve"> </w:t>
      </w:r>
      <w:r w:rsidR="004710C8">
        <w:rPr>
          <w:rtl/>
          <w:lang w:bidi="ar-SA"/>
        </w:rPr>
        <w:t>داریم</w:t>
      </w:r>
      <w:r w:rsidR="00BA7D0A">
        <w:rPr>
          <w:rtl/>
        </w:rPr>
        <w:t xml:space="preserve"> بنابراین </w:t>
      </w:r>
      <w:r w:rsidR="004710C8">
        <w:rPr>
          <w:rtl/>
          <w:lang w:bidi="ar-SA"/>
        </w:rPr>
        <w:t>استصحاب بیفایده است</w:t>
      </w:r>
      <w:r w:rsidR="004710C8">
        <w:rPr>
          <w:rtl/>
        </w:rPr>
        <w:t>.</w:t>
      </w:r>
      <w:r>
        <w:rPr>
          <w:rtl/>
        </w:rPr>
        <w:t xml:space="preserve"> </w:t>
      </w:r>
    </w:p>
    <w:p w:rsidR="004710C8" w:rsidRDefault="001227F1" w:rsidP="0044477C">
      <w:pPr>
        <w:rPr>
          <w:rtl/>
          <w:lang w:bidi="fa"/>
        </w:rPr>
      </w:pPr>
      <w:r>
        <w:rPr>
          <w:rtl/>
        </w:rPr>
        <w:t xml:space="preserve"> </w:t>
      </w:r>
      <w:r w:rsidR="004710C8">
        <w:rPr>
          <w:rtl/>
          <w:lang w:bidi="ar-SA"/>
        </w:rPr>
        <w:t>احتمال دوم</w:t>
      </w:r>
      <w:r w:rsidR="004710C8">
        <w:rPr>
          <w:rtl/>
        </w:rPr>
        <w:t xml:space="preserve">: </w:t>
      </w:r>
      <w:r w:rsidR="004710C8">
        <w:rPr>
          <w:rtl/>
          <w:lang w:bidi="ar-SA"/>
        </w:rPr>
        <w:t>استصحاب بخواهد عقاب را بردارد</w:t>
      </w:r>
      <w:r w:rsidR="004710C8">
        <w:rPr>
          <w:rtl/>
        </w:rPr>
        <w:t xml:space="preserve">. </w:t>
      </w:r>
      <w:r w:rsidR="004710C8">
        <w:rPr>
          <w:rtl/>
          <w:lang w:bidi="ar-SA"/>
        </w:rPr>
        <w:t>در این صورت، چون نفی عقاب از لوازم عقلی</w:t>
      </w:r>
      <w:r w:rsidR="004710C8">
        <w:rPr>
          <w:rtl/>
        </w:rPr>
        <w:t xml:space="preserve"> </w:t>
      </w:r>
      <w:r w:rsidR="004710C8">
        <w:rPr>
          <w:rtl/>
          <w:lang w:bidi="ar-SA"/>
        </w:rPr>
        <w:t xml:space="preserve">است </w:t>
      </w:r>
      <w:r w:rsidR="004710C8">
        <w:rPr>
          <w:rtl/>
        </w:rPr>
        <w:t>(</w:t>
      </w:r>
      <w:r w:rsidR="004710C8">
        <w:rPr>
          <w:rtl/>
          <w:lang w:bidi="ar-SA"/>
        </w:rPr>
        <w:t>نه شرعی</w:t>
      </w:r>
      <w:r w:rsidR="004710C8">
        <w:rPr>
          <w:rtl/>
        </w:rPr>
        <w:t>)</w:t>
      </w:r>
      <w:r w:rsidR="004710C8">
        <w:rPr>
          <w:rtl/>
          <w:lang w:bidi="ar-SA"/>
        </w:rPr>
        <w:t>، استصحاب درصدد اثبات لازمه عقلی خود برمی‌آید و اصل مثبت</w:t>
      </w:r>
      <w:r w:rsidR="004710C8">
        <w:rPr>
          <w:rtl/>
        </w:rPr>
        <w:t xml:space="preserve"> </w:t>
      </w:r>
      <w:r w:rsidR="00D74C82">
        <w:rPr>
          <w:rtl/>
          <w:lang w:bidi="ar-SA"/>
        </w:rPr>
        <w:t>می شود</w:t>
      </w:r>
      <w:r w:rsidR="004710C8">
        <w:rPr>
          <w:rtl/>
          <w:lang w:bidi="ar-SA"/>
        </w:rPr>
        <w:t xml:space="preserve"> و باطل است</w:t>
      </w:r>
      <w:r w:rsidR="004710C8">
        <w:rPr>
          <w:rtl/>
        </w:rPr>
        <w:t>.</w:t>
      </w:r>
      <w:r>
        <w:rPr>
          <w:rtl/>
        </w:rPr>
        <w:t xml:space="preserve"> </w:t>
      </w:r>
    </w:p>
    <w:p w:rsidR="009A5F50" w:rsidRDefault="004710C8" w:rsidP="0044477C">
      <w:pPr>
        <w:rPr>
          <w:rtl/>
          <w:lang w:bidi="fa"/>
        </w:rPr>
      </w:pPr>
      <w:r>
        <w:rPr>
          <w:rtl/>
        </w:rPr>
        <w:t xml:space="preserve"> </w:t>
      </w:r>
      <w:r>
        <w:rPr>
          <w:rtl/>
          <w:lang w:bidi="ar-SA"/>
        </w:rPr>
        <w:t>نتیجه</w:t>
      </w:r>
      <w:r>
        <w:rPr>
          <w:rtl/>
        </w:rPr>
        <w:t xml:space="preserve">: </w:t>
      </w:r>
      <w:r>
        <w:rPr>
          <w:rtl/>
          <w:lang w:bidi="ar-SA"/>
        </w:rPr>
        <w:t>استصحاب برائت نمی‌تواند برائت عقلی را اثبات کند</w:t>
      </w:r>
      <w:r>
        <w:rPr>
          <w:rtl/>
        </w:rPr>
        <w:t xml:space="preserve"> </w:t>
      </w:r>
      <w:r>
        <w:rPr>
          <w:rtl/>
          <w:lang w:bidi="ar-SA"/>
        </w:rPr>
        <w:t>و باید مستقیم به قاعده قبح عقاب بلا بیان تمسک کرد</w:t>
      </w:r>
      <w:r>
        <w:rPr>
          <w:rtl/>
        </w:rPr>
        <w:t>.</w:t>
      </w:r>
    </w:p>
    <w:p w:rsidR="009A5F50" w:rsidRDefault="004710C8" w:rsidP="0044477C">
      <w:pPr>
        <w:rPr>
          <w:rtl/>
          <w:lang w:bidi="fa"/>
        </w:rPr>
      </w:pPr>
      <w:r>
        <w:rPr>
          <w:rtl/>
        </w:rPr>
        <w:t xml:space="preserve"> </w:t>
      </w:r>
      <w:r w:rsidR="00C35275">
        <w:rPr>
          <w:rtl/>
        </w:rPr>
        <w:t>۲-</w:t>
      </w:r>
      <w:r>
        <w:rPr>
          <w:rtl/>
        </w:rPr>
        <w:t xml:space="preserve"> </w:t>
      </w:r>
      <w:r>
        <w:rPr>
          <w:rtl/>
          <w:lang w:bidi="ar-SA"/>
        </w:rPr>
        <w:t xml:space="preserve">نظر مرحوم آخوند خراسانی </w:t>
      </w:r>
      <w:r w:rsidR="00FB3C24">
        <w:rPr>
          <w:rFonts w:hint="cs"/>
          <w:rtl/>
        </w:rPr>
        <w:t>:(</w:t>
      </w:r>
      <w:r>
        <w:rPr>
          <w:rtl/>
          <w:lang w:bidi="ar-SA"/>
        </w:rPr>
        <w:t>ایشان دو جواب به شیخ میدهند</w:t>
      </w:r>
      <w:r w:rsidR="00FB3C24">
        <w:rPr>
          <w:rFonts w:hint="cs"/>
          <w:rtl/>
        </w:rPr>
        <w:t>)</w:t>
      </w:r>
    </w:p>
    <w:p w:rsidR="009A5F50" w:rsidRDefault="004710C8" w:rsidP="0044477C">
      <w:pPr>
        <w:rPr>
          <w:rtl/>
          <w:lang w:bidi="fa"/>
        </w:rPr>
      </w:pPr>
      <w:r>
        <w:rPr>
          <w:rtl/>
          <w:lang w:bidi="ar-SA"/>
        </w:rPr>
        <w:t>جواب اول</w:t>
      </w:r>
      <w:r>
        <w:rPr>
          <w:rtl/>
        </w:rPr>
        <w:t>:</w:t>
      </w:r>
      <w:r w:rsidR="001227F1">
        <w:rPr>
          <w:rtl/>
        </w:rPr>
        <w:t xml:space="preserve"> </w:t>
      </w:r>
      <w:r>
        <w:rPr>
          <w:rtl/>
        </w:rPr>
        <w:t xml:space="preserve"> </w:t>
      </w:r>
      <w:r>
        <w:rPr>
          <w:rtl/>
          <w:lang w:bidi="ar-SA"/>
        </w:rPr>
        <w:t>در استصحاب برائت، هدف ما نفی تکلیف</w:t>
      </w:r>
      <w:r>
        <w:rPr>
          <w:rtl/>
        </w:rPr>
        <w:t xml:space="preserve"> </w:t>
      </w:r>
      <w:r>
        <w:rPr>
          <w:rtl/>
          <w:lang w:bidi="ar-SA"/>
        </w:rPr>
        <w:t>است، نه نفی عقاب</w:t>
      </w:r>
      <w:r w:rsidR="00FB3C24">
        <w:rPr>
          <w:rFonts w:hint="cs"/>
          <w:rtl/>
        </w:rPr>
        <w:t xml:space="preserve"> ،</w:t>
      </w:r>
      <w:r>
        <w:rPr>
          <w:rtl/>
        </w:rPr>
        <w:t xml:space="preserve"> </w:t>
      </w:r>
      <w:r>
        <w:rPr>
          <w:rtl/>
          <w:lang w:bidi="ar-SA"/>
        </w:rPr>
        <w:t>شرط جریان استصحاب، مجعول بودن</w:t>
      </w:r>
      <w:r>
        <w:rPr>
          <w:rtl/>
        </w:rPr>
        <w:t xml:space="preserve"> </w:t>
      </w:r>
      <w:r>
        <w:rPr>
          <w:rtl/>
          <w:lang w:bidi="ar-SA"/>
        </w:rPr>
        <w:t>مستصحَب نیست</w:t>
      </w:r>
      <w:r w:rsidR="004C3B10">
        <w:rPr>
          <w:rtl/>
          <w:lang w:bidi="ar-SA"/>
        </w:rPr>
        <w:t>،</w:t>
      </w:r>
      <w:r>
        <w:rPr>
          <w:rtl/>
          <w:lang w:bidi="ar-SA"/>
        </w:rPr>
        <w:t xml:space="preserve"> بلکه شرط آن است که مستصحَب در اختیار شارع</w:t>
      </w:r>
      <w:r>
        <w:rPr>
          <w:rtl/>
        </w:rPr>
        <w:t xml:space="preserve"> </w:t>
      </w:r>
      <w:r>
        <w:rPr>
          <w:rtl/>
          <w:lang w:bidi="ar-SA"/>
        </w:rPr>
        <w:t>باشد</w:t>
      </w:r>
      <w:r w:rsidR="00FB3C24">
        <w:rPr>
          <w:rFonts w:hint="cs"/>
          <w:rtl/>
        </w:rPr>
        <w:t xml:space="preserve"> ،</w:t>
      </w:r>
      <w:r>
        <w:rPr>
          <w:rtl/>
        </w:rPr>
        <w:t xml:space="preserve"> </w:t>
      </w:r>
      <w:r>
        <w:rPr>
          <w:rtl/>
          <w:lang w:bidi="ar-SA"/>
        </w:rPr>
        <w:t>هم ثبوت حکم و هم نفی آن در اختیار شارع است</w:t>
      </w:r>
      <w:r w:rsidR="00FB3C24">
        <w:rPr>
          <w:rFonts w:hint="cs"/>
          <w:rtl/>
        </w:rPr>
        <w:t xml:space="preserve"> </w:t>
      </w:r>
      <w:r w:rsidR="004608E3">
        <w:rPr>
          <w:rtl/>
          <w:lang w:bidi="ar-SA"/>
        </w:rPr>
        <w:t>بنابراین</w:t>
      </w:r>
      <w:r>
        <w:rPr>
          <w:rtl/>
          <w:lang w:bidi="ar-SA"/>
        </w:rPr>
        <w:t xml:space="preserve"> استصحاب نفی تکلیف </w:t>
      </w:r>
      <w:r>
        <w:rPr>
          <w:rtl/>
        </w:rPr>
        <w:t>(</w:t>
      </w:r>
      <w:r>
        <w:rPr>
          <w:rtl/>
          <w:lang w:bidi="ar-SA"/>
        </w:rPr>
        <w:t>مانند حرمت شرب توتون</w:t>
      </w:r>
      <w:r>
        <w:rPr>
          <w:rtl/>
        </w:rPr>
        <w:t xml:space="preserve">) </w:t>
      </w:r>
      <w:r>
        <w:rPr>
          <w:rtl/>
          <w:lang w:bidi="ar-SA"/>
        </w:rPr>
        <w:t>جاری است و نیاز به ورود به بحث عقاب نیست</w:t>
      </w:r>
      <w:r>
        <w:rPr>
          <w:rtl/>
        </w:rPr>
        <w:t>.</w:t>
      </w:r>
    </w:p>
    <w:p w:rsidR="004710C8" w:rsidRDefault="004710C8" w:rsidP="0044477C">
      <w:pPr>
        <w:rPr>
          <w:rtl/>
          <w:lang w:bidi="fa"/>
        </w:rPr>
      </w:pPr>
      <w:r>
        <w:rPr>
          <w:rtl/>
          <w:lang w:bidi="ar-SA"/>
        </w:rPr>
        <w:t>جواب دوم</w:t>
      </w:r>
      <w:r>
        <w:rPr>
          <w:rtl/>
        </w:rPr>
        <w:t>:</w:t>
      </w:r>
      <w:r w:rsidR="001227F1">
        <w:rPr>
          <w:rtl/>
        </w:rPr>
        <w:t xml:space="preserve"> </w:t>
      </w:r>
      <w:r>
        <w:rPr>
          <w:rtl/>
        </w:rPr>
        <w:t xml:space="preserve"> </w:t>
      </w:r>
      <w:r>
        <w:rPr>
          <w:rtl/>
          <w:lang w:bidi="ar-SA"/>
        </w:rPr>
        <w:t>حتی اگر بخواهیم نفی عقاب را از استصحاب بگیریم، باز هم اصل مثبت</w:t>
      </w:r>
      <w:r>
        <w:rPr>
          <w:rtl/>
        </w:rPr>
        <w:t xml:space="preserve"> </w:t>
      </w:r>
      <w:r>
        <w:rPr>
          <w:rtl/>
          <w:lang w:bidi="ar-SA"/>
        </w:rPr>
        <w:t>نیست</w:t>
      </w:r>
      <w:r w:rsidR="00FB3C24">
        <w:rPr>
          <w:rFonts w:hint="cs"/>
          <w:rtl/>
        </w:rPr>
        <w:t xml:space="preserve"> ،</w:t>
      </w:r>
      <w:r>
        <w:rPr>
          <w:rtl/>
        </w:rPr>
        <w:t xml:space="preserve"> </w:t>
      </w:r>
      <w:r>
        <w:rPr>
          <w:rtl/>
          <w:lang w:bidi="ar-SA"/>
        </w:rPr>
        <w:t>لوازم عقلی بر دو قسم است</w:t>
      </w:r>
      <w:r>
        <w:rPr>
          <w:rtl/>
        </w:rPr>
        <w:t>:</w:t>
      </w:r>
      <w:r w:rsidR="001227F1">
        <w:rPr>
          <w:rtl/>
        </w:rPr>
        <w:t xml:space="preserve"> </w:t>
      </w:r>
      <w:r w:rsidR="00FB3C24">
        <w:rPr>
          <w:rFonts w:hint="cs"/>
          <w:rtl/>
        </w:rPr>
        <w:t>(</w:t>
      </w:r>
      <w:r>
        <w:rPr>
          <w:rtl/>
          <w:lang w:bidi="ar-SA"/>
        </w:rPr>
        <w:t>لازم عقلی اخص</w:t>
      </w:r>
      <w:r>
        <w:rPr>
          <w:rtl/>
        </w:rPr>
        <w:t xml:space="preserve">: </w:t>
      </w:r>
      <w:r>
        <w:rPr>
          <w:rtl/>
          <w:lang w:bidi="ar-SA"/>
        </w:rPr>
        <w:t>مخصوص حکم واقعی است</w:t>
      </w:r>
      <w:r w:rsidR="00FB3C24">
        <w:rPr>
          <w:rFonts w:hint="cs"/>
          <w:rtl/>
        </w:rPr>
        <w:t xml:space="preserve"> ،</w:t>
      </w:r>
      <w:r w:rsidR="001227F1">
        <w:rPr>
          <w:rtl/>
        </w:rPr>
        <w:t xml:space="preserve"> </w:t>
      </w:r>
      <w:r>
        <w:rPr>
          <w:rtl/>
          <w:lang w:bidi="ar-SA"/>
        </w:rPr>
        <w:t>لازم عقلی اعم</w:t>
      </w:r>
      <w:r>
        <w:rPr>
          <w:rtl/>
        </w:rPr>
        <w:t xml:space="preserve">: </w:t>
      </w:r>
      <w:r>
        <w:rPr>
          <w:rtl/>
          <w:lang w:bidi="ar-SA"/>
        </w:rPr>
        <w:t xml:space="preserve">شامل حکم واقعی و حکم ظاهری </w:t>
      </w:r>
      <w:r w:rsidR="00D74C82">
        <w:rPr>
          <w:rtl/>
          <w:lang w:bidi="ar-SA"/>
        </w:rPr>
        <w:t>می شود</w:t>
      </w:r>
      <w:r w:rsidR="00FB3C24">
        <w:rPr>
          <w:rFonts w:hint="cs"/>
          <w:rtl/>
        </w:rPr>
        <w:t>)</w:t>
      </w:r>
    </w:p>
    <w:p w:rsidR="009A5F50" w:rsidRDefault="004710C8" w:rsidP="0044477C">
      <w:pPr>
        <w:rPr>
          <w:rtl/>
          <w:lang w:bidi="fa"/>
        </w:rPr>
      </w:pPr>
      <w:r>
        <w:rPr>
          <w:rtl/>
        </w:rPr>
        <w:lastRenderedPageBreak/>
        <w:t xml:space="preserve"> </w:t>
      </w:r>
      <w:r>
        <w:rPr>
          <w:rtl/>
          <w:lang w:bidi="ar-SA"/>
        </w:rPr>
        <w:t>عقاب از لوازم عقلی اعم</w:t>
      </w:r>
      <w:r>
        <w:rPr>
          <w:rtl/>
        </w:rPr>
        <w:t xml:space="preserve"> </w:t>
      </w:r>
      <w:r>
        <w:rPr>
          <w:rtl/>
          <w:lang w:bidi="ar-SA"/>
        </w:rPr>
        <w:t>است</w:t>
      </w:r>
      <w:r w:rsidR="004C3B10">
        <w:rPr>
          <w:rtl/>
          <w:lang w:bidi="ar-SA"/>
        </w:rPr>
        <w:t>،</w:t>
      </w:r>
      <w:r>
        <w:rPr>
          <w:rtl/>
          <w:lang w:bidi="ar-SA"/>
        </w:rPr>
        <w:t xml:space="preserve"> یعنی هم در مخالفت با حکم واقعی عقاب است و هم در مخالفت با حکم ظاهری</w:t>
      </w:r>
      <w:r w:rsidR="00CB70E8">
        <w:rPr>
          <w:rFonts w:hint="cs"/>
          <w:rtl/>
        </w:rPr>
        <w:t xml:space="preserve"> ،</w:t>
      </w:r>
      <w:r>
        <w:rPr>
          <w:rtl/>
        </w:rPr>
        <w:t xml:space="preserve"> </w:t>
      </w:r>
      <w:r>
        <w:rPr>
          <w:rtl/>
          <w:lang w:bidi="ar-SA"/>
        </w:rPr>
        <w:t>استصحاب، حکم ظاهری</w:t>
      </w:r>
      <w:r>
        <w:rPr>
          <w:rtl/>
        </w:rPr>
        <w:t xml:space="preserve"> </w:t>
      </w:r>
      <w:r>
        <w:rPr>
          <w:rtl/>
          <w:lang w:bidi="ar-SA"/>
        </w:rPr>
        <w:t xml:space="preserve">است و اگر لازمه عقلی اعم باشد، اصل مثبت محسوب </w:t>
      </w:r>
      <w:r w:rsidR="00C35275">
        <w:rPr>
          <w:rtl/>
          <w:lang w:bidi="ar-SA"/>
        </w:rPr>
        <w:t>نمی شود</w:t>
      </w:r>
      <w:r>
        <w:rPr>
          <w:rtl/>
        </w:rPr>
        <w:t xml:space="preserve">. </w:t>
      </w:r>
      <w:r>
        <w:rPr>
          <w:rtl/>
          <w:lang w:bidi="ar-SA"/>
        </w:rPr>
        <w:t>زیرا لازمه اعم، هم به حکم واقعی تعلق می‌گیرد و هم به حکم ظاهری</w:t>
      </w:r>
      <w:r>
        <w:rPr>
          <w:rtl/>
        </w:rPr>
        <w:t>.</w:t>
      </w:r>
    </w:p>
    <w:p w:rsidR="009A5F50" w:rsidRDefault="004710C8" w:rsidP="0044477C">
      <w:pPr>
        <w:rPr>
          <w:rtl/>
          <w:lang w:bidi="fa"/>
        </w:rPr>
      </w:pPr>
      <w:r>
        <w:rPr>
          <w:rtl/>
        </w:rPr>
        <w:t xml:space="preserve"> </w:t>
      </w:r>
      <w:r>
        <w:rPr>
          <w:rtl/>
          <w:lang w:bidi="ar-SA"/>
        </w:rPr>
        <w:t>روایات مورد اشاره</w:t>
      </w:r>
      <w:r w:rsidR="001227F1">
        <w:rPr>
          <w:rtl/>
        </w:rPr>
        <w:t xml:space="preserve"> </w:t>
      </w:r>
      <w:r w:rsidR="00BD5F5F">
        <w:rPr>
          <w:rFonts w:hint="cs"/>
          <w:rtl/>
        </w:rPr>
        <w:t xml:space="preserve">: </w:t>
      </w:r>
      <w:r w:rsidR="00BD5F5F">
        <w:rPr>
          <w:rFonts w:hint="cs"/>
          <w:rtl/>
          <w:lang w:bidi="fa"/>
        </w:rPr>
        <w:t>(</w:t>
      </w:r>
      <w:r>
        <w:rPr>
          <w:rtl/>
          <w:lang w:bidi="ar-SA"/>
        </w:rPr>
        <w:t>حدیث رفع</w:t>
      </w:r>
      <w:r>
        <w:rPr>
          <w:rtl/>
        </w:rPr>
        <w:t xml:space="preserve">: </w:t>
      </w:r>
      <w:r>
        <w:rPr>
          <w:rtl/>
          <w:lang w:bidi="ar-SA"/>
        </w:rPr>
        <w:t>مشهور در منابع حدیثی مانند وسائل الشیعه</w:t>
      </w:r>
      <w:r>
        <w:rPr>
          <w:rtl/>
        </w:rPr>
        <w:t xml:space="preserve"> </w:t>
      </w:r>
      <w:r>
        <w:rPr>
          <w:rtl/>
          <w:lang w:bidi="ar-SA"/>
        </w:rPr>
        <w:t>با سندهای مختلف</w:t>
      </w:r>
      <w:r w:rsidR="00BD5F5F">
        <w:rPr>
          <w:rFonts w:hint="cs"/>
          <w:rtl/>
        </w:rPr>
        <w:t xml:space="preserve"> ، </w:t>
      </w:r>
      <w:r>
        <w:rPr>
          <w:rtl/>
        </w:rPr>
        <w:t xml:space="preserve"> </w:t>
      </w:r>
      <w:r>
        <w:rPr>
          <w:rtl/>
          <w:lang w:bidi="ar-SA"/>
        </w:rPr>
        <w:t>حدیث حج</w:t>
      </w:r>
      <w:r>
        <w:rPr>
          <w:rtl/>
        </w:rPr>
        <w:t xml:space="preserve">: </w:t>
      </w:r>
      <w:r>
        <w:rPr>
          <w:rtl/>
          <w:lang w:bidi="ar-SA"/>
        </w:rPr>
        <w:t>نیز در باب برائت مورد استناد است</w:t>
      </w:r>
      <w:r w:rsidR="00BD5F5F">
        <w:rPr>
          <w:rFonts w:hint="cs"/>
          <w:rtl/>
        </w:rPr>
        <w:t>)</w:t>
      </w:r>
    </w:p>
    <w:p w:rsidR="009A5F50" w:rsidRDefault="004710C8" w:rsidP="0044477C">
      <w:pPr>
        <w:rPr>
          <w:rtl/>
          <w:lang w:bidi="fa"/>
        </w:rPr>
      </w:pPr>
      <w:r>
        <w:rPr>
          <w:rtl/>
        </w:rPr>
        <w:t xml:space="preserve"> </w:t>
      </w:r>
      <w:r w:rsidR="001B2562">
        <w:rPr>
          <w:rtl/>
          <w:lang w:bidi="ar-SA"/>
        </w:rPr>
        <w:t>نظرات فقها</w:t>
      </w:r>
      <w:r w:rsidR="001227F1">
        <w:rPr>
          <w:rtl/>
        </w:rPr>
        <w:t xml:space="preserve"> </w:t>
      </w:r>
      <w:r w:rsidR="00BD5F5F">
        <w:rPr>
          <w:rFonts w:hint="cs"/>
          <w:rtl/>
          <w:lang w:bidi="fa"/>
        </w:rPr>
        <w:t>:</w:t>
      </w:r>
      <w:r>
        <w:rPr>
          <w:rtl/>
        </w:rPr>
        <w:t xml:space="preserve"> </w:t>
      </w:r>
      <w:r>
        <w:rPr>
          <w:rtl/>
          <w:lang w:bidi="ar-SA"/>
        </w:rPr>
        <w:t xml:space="preserve">بیشتر فقها </w:t>
      </w:r>
      <w:r>
        <w:rPr>
          <w:rtl/>
        </w:rPr>
        <w:t>(</w:t>
      </w:r>
      <w:r>
        <w:rPr>
          <w:rtl/>
          <w:lang w:bidi="ar-SA"/>
        </w:rPr>
        <w:t>مانند امام خمینی، خویی</w:t>
      </w:r>
      <w:r>
        <w:rPr>
          <w:rtl/>
        </w:rPr>
        <w:t xml:space="preserve">) </w:t>
      </w:r>
      <w:r>
        <w:rPr>
          <w:rtl/>
          <w:lang w:bidi="ar-SA"/>
        </w:rPr>
        <w:t>نظر آخوند خراسانی</w:t>
      </w:r>
      <w:r>
        <w:rPr>
          <w:rtl/>
        </w:rPr>
        <w:t xml:space="preserve"> </w:t>
      </w:r>
      <w:r>
        <w:rPr>
          <w:rtl/>
          <w:lang w:bidi="ar-SA"/>
        </w:rPr>
        <w:t xml:space="preserve">را </w:t>
      </w:r>
      <w:r w:rsidR="009D3EC3">
        <w:rPr>
          <w:rtl/>
          <w:lang w:bidi="ar-SA"/>
        </w:rPr>
        <w:t>پذیرفته اند</w:t>
      </w:r>
      <w:r>
        <w:rPr>
          <w:rtl/>
        </w:rPr>
        <w:t xml:space="preserve"> </w:t>
      </w:r>
      <w:r>
        <w:rPr>
          <w:rtl/>
          <w:lang w:bidi="ar-SA"/>
        </w:rPr>
        <w:t>استدلال</w:t>
      </w:r>
      <w:r w:rsidR="00BD5F5F">
        <w:rPr>
          <w:rFonts w:hint="cs"/>
          <w:rtl/>
          <w:lang w:bidi="ar-SA"/>
        </w:rPr>
        <w:t>شان</w:t>
      </w:r>
      <w:r>
        <w:rPr>
          <w:rtl/>
        </w:rPr>
        <w:t xml:space="preserve"> </w:t>
      </w:r>
      <w:r>
        <w:rPr>
          <w:rtl/>
          <w:lang w:bidi="ar-SA"/>
        </w:rPr>
        <w:t>تمایز بین لوازم عقلی اخص و اعم</w:t>
      </w:r>
      <w:r>
        <w:rPr>
          <w:rtl/>
        </w:rPr>
        <w:t xml:space="preserve"> </w:t>
      </w:r>
      <w:r>
        <w:rPr>
          <w:rtl/>
          <w:lang w:bidi="ar-SA"/>
        </w:rPr>
        <w:t>و نیز تفکیک نفی تکلیف از نفی عقاب، کلید حل مسئله است</w:t>
      </w:r>
      <w:r>
        <w:rPr>
          <w:rtl/>
        </w:rPr>
        <w:t>.</w:t>
      </w:r>
      <w:r w:rsidR="001227F1">
        <w:rPr>
          <w:rtl/>
        </w:rPr>
        <w:t xml:space="preserve"> </w:t>
      </w:r>
    </w:p>
    <w:p w:rsidR="004710C8" w:rsidRDefault="004710C8" w:rsidP="0044477C">
      <w:pPr>
        <w:rPr>
          <w:rtl/>
          <w:lang w:bidi="fa"/>
        </w:rPr>
      </w:pPr>
      <w:r>
        <w:rPr>
          <w:rtl/>
        </w:rPr>
        <w:t xml:space="preserve"> </w:t>
      </w:r>
      <w:r>
        <w:rPr>
          <w:rtl/>
          <w:lang w:bidi="ar-SA"/>
        </w:rPr>
        <w:t>تحلیل و رد و قبول</w:t>
      </w:r>
      <w:r w:rsidR="001227F1">
        <w:rPr>
          <w:rtl/>
        </w:rPr>
        <w:t xml:space="preserve"> </w:t>
      </w:r>
    </w:p>
    <w:p w:rsidR="004710C8" w:rsidRDefault="004710C8" w:rsidP="0044477C">
      <w:pPr>
        <w:rPr>
          <w:rtl/>
          <w:lang w:bidi="fa"/>
        </w:rPr>
      </w:pPr>
      <w:r>
        <w:rPr>
          <w:rtl/>
        </w:rPr>
        <w:t xml:space="preserve"> </w:t>
      </w:r>
      <w:r>
        <w:rPr>
          <w:rtl/>
          <w:lang w:bidi="ar-SA"/>
        </w:rPr>
        <w:t>رد استدلال شیخ</w:t>
      </w:r>
      <w:r>
        <w:rPr>
          <w:rtl/>
        </w:rPr>
        <w:t>:</w:t>
      </w:r>
      <w:r w:rsidR="001227F1">
        <w:rPr>
          <w:rtl/>
        </w:rPr>
        <w:t xml:space="preserve"> </w:t>
      </w:r>
      <w:r w:rsidR="001B2562">
        <w:rPr>
          <w:rFonts w:hint="cs"/>
          <w:rtl/>
          <w:lang w:bidi="fa"/>
        </w:rPr>
        <w:t>(</w:t>
      </w:r>
      <w:r w:rsidR="001B2562">
        <w:rPr>
          <w:rFonts w:hint="cs"/>
          <w:rtl/>
          <w:lang w:bidi="ar-SA"/>
        </w:rPr>
        <w:t xml:space="preserve">اولا </w:t>
      </w:r>
      <w:r>
        <w:rPr>
          <w:rtl/>
          <w:lang w:bidi="ar-SA"/>
        </w:rPr>
        <w:t>استصحاب برائت متوجه نفی تکلیف است، نه عقاب</w:t>
      </w:r>
      <w:r w:rsidR="001B2562">
        <w:rPr>
          <w:rFonts w:hint="cs"/>
          <w:rtl/>
        </w:rPr>
        <w:t xml:space="preserve"> ،</w:t>
      </w:r>
      <w:r w:rsidR="001227F1">
        <w:rPr>
          <w:rtl/>
        </w:rPr>
        <w:t xml:space="preserve"> </w:t>
      </w:r>
      <w:r w:rsidR="001B2562">
        <w:rPr>
          <w:rFonts w:hint="cs"/>
          <w:rtl/>
        </w:rPr>
        <w:t>دوما</w:t>
      </w:r>
      <w:r>
        <w:rPr>
          <w:rtl/>
        </w:rPr>
        <w:t xml:space="preserve"> </w:t>
      </w:r>
      <w:r>
        <w:rPr>
          <w:rtl/>
          <w:lang w:bidi="ar-SA"/>
        </w:rPr>
        <w:t>حتی اگر نفی عقاب منظور باشد، از لوازم عقلی اعم است و اصل مثبت نیست</w:t>
      </w:r>
      <w:r w:rsidR="001B2562">
        <w:rPr>
          <w:rFonts w:hint="cs"/>
          <w:rtl/>
        </w:rPr>
        <w:t>)</w:t>
      </w:r>
    </w:p>
    <w:p w:rsidR="004710C8" w:rsidRDefault="004710C8" w:rsidP="0044477C">
      <w:pPr>
        <w:rPr>
          <w:rtl/>
          <w:lang w:bidi="fa"/>
        </w:rPr>
      </w:pPr>
      <w:r>
        <w:rPr>
          <w:rtl/>
          <w:lang w:bidi="ar-SA"/>
        </w:rPr>
        <w:t>قبول استدلال آخوند</w:t>
      </w:r>
      <w:r>
        <w:rPr>
          <w:rtl/>
        </w:rPr>
        <w:t>:</w:t>
      </w:r>
      <w:r w:rsidR="001B2562">
        <w:rPr>
          <w:rFonts w:hint="cs"/>
          <w:rtl/>
        </w:rPr>
        <w:t xml:space="preserve"> </w:t>
      </w:r>
      <w:r w:rsidR="001B2562">
        <w:rPr>
          <w:rFonts w:hint="cs"/>
          <w:rtl/>
          <w:lang w:bidi="fa"/>
        </w:rPr>
        <w:t>(</w:t>
      </w:r>
      <w:r w:rsidR="001B2562">
        <w:rPr>
          <w:rFonts w:hint="cs"/>
          <w:rtl/>
          <w:lang w:bidi="ar-SA"/>
        </w:rPr>
        <w:t xml:space="preserve">اولا </w:t>
      </w:r>
      <w:r>
        <w:rPr>
          <w:rtl/>
          <w:lang w:bidi="ar-SA"/>
        </w:rPr>
        <w:t>تقسیم لوازم عقلی به اخص و اعم، دقیق و راهگشاست</w:t>
      </w:r>
      <w:r w:rsidR="001B2562">
        <w:rPr>
          <w:rFonts w:hint="cs"/>
          <w:rtl/>
        </w:rPr>
        <w:t xml:space="preserve"> ، دوما </w:t>
      </w:r>
      <w:r>
        <w:rPr>
          <w:rtl/>
          <w:lang w:bidi="ar-SA"/>
        </w:rPr>
        <w:t>شرط استصحاب، اختیار شارع است، نه صرف مجعول بودن</w:t>
      </w:r>
      <w:r w:rsidR="001B2562">
        <w:rPr>
          <w:rFonts w:hint="cs"/>
          <w:rtl/>
        </w:rPr>
        <w:t>)</w:t>
      </w:r>
    </w:p>
    <w:p w:rsidR="004110FC" w:rsidRDefault="004110FC" w:rsidP="0044477C">
      <w:pPr>
        <w:rPr>
          <w:rtl/>
        </w:rPr>
      </w:pPr>
      <w:r>
        <w:rPr>
          <w:rtl/>
        </w:rPr>
        <w:br w:type="page"/>
      </w:r>
    </w:p>
    <w:p w:rsidR="008A1D2D" w:rsidRDefault="004110FC" w:rsidP="00781346">
      <w:pPr>
        <w:pStyle w:val="NoSpacing"/>
        <w:rPr>
          <w:rtl/>
        </w:rPr>
      </w:pPr>
      <w:bookmarkStart w:id="69" w:name="_Toc235260566"/>
      <w:r>
        <w:rPr>
          <w:rFonts w:hint="cs"/>
          <w:rtl/>
        </w:rPr>
        <w:lastRenderedPageBreak/>
        <w:t xml:space="preserve">جلسه سی </w:t>
      </w:r>
      <w:r w:rsidR="008A1D2D">
        <w:rPr>
          <w:rFonts w:hint="cs"/>
          <w:rtl/>
        </w:rPr>
        <w:t>و پنجم</w:t>
      </w:r>
      <w:bookmarkEnd w:id="69"/>
    </w:p>
    <w:p w:rsidR="00062E96" w:rsidRDefault="00E33EED" w:rsidP="00781346">
      <w:pPr>
        <w:pStyle w:val="Heading1"/>
        <w:rPr>
          <w:rtl/>
          <w:lang w:bidi="fa"/>
        </w:rPr>
      </w:pPr>
      <w:bookmarkStart w:id="70" w:name="_Toc235260567"/>
      <w:r>
        <w:rPr>
          <w:rFonts w:hint="cs"/>
          <w:rtl/>
        </w:rPr>
        <w:t xml:space="preserve">تنبیهات استصحاب/ تنبیه </w:t>
      </w:r>
      <w:r w:rsidR="00B93267">
        <w:rPr>
          <w:rFonts w:hint="cs"/>
          <w:rtl/>
        </w:rPr>
        <w:t>یازدهم</w:t>
      </w:r>
      <w:r>
        <w:rPr>
          <w:rFonts w:hint="cs"/>
          <w:rtl/>
        </w:rPr>
        <w:t>/</w:t>
      </w:r>
      <w:r w:rsidR="00062E96">
        <w:rPr>
          <w:rtl/>
          <w:lang w:bidi="ar-SA"/>
        </w:rPr>
        <w:t>اصل مثبت در استصحاب عدم المانع</w:t>
      </w:r>
      <w:r w:rsidR="00062E96">
        <w:rPr>
          <w:rtl/>
        </w:rPr>
        <w:t>(</w:t>
      </w:r>
      <w:r w:rsidR="00062E96">
        <w:rPr>
          <w:rtl/>
          <w:lang w:bidi="ar-SA"/>
        </w:rPr>
        <w:t>مثال چهارم</w:t>
      </w:r>
      <w:r w:rsidR="00062E96">
        <w:rPr>
          <w:rtl/>
        </w:rPr>
        <w:t>)</w:t>
      </w:r>
      <w:bookmarkEnd w:id="70"/>
      <w:r w:rsidR="001227F1">
        <w:rPr>
          <w:rtl/>
        </w:rPr>
        <w:t xml:space="preserve"> </w:t>
      </w:r>
    </w:p>
    <w:p w:rsidR="009A5F50" w:rsidRDefault="00062E96" w:rsidP="0044477C">
      <w:pPr>
        <w:rPr>
          <w:rtl/>
          <w:lang w:bidi="fa"/>
        </w:rPr>
      </w:pPr>
      <w:r>
        <w:rPr>
          <w:rtl/>
          <w:lang w:bidi="ar-SA"/>
        </w:rPr>
        <w:t xml:space="preserve">اگر شخصی وضو یا غسل بگیرد و پس از اتمام، شک کند که آیا در مواضع وضو یا غسل </w:t>
      </w:r>
      <w:r>
        <w:rPr>
          <w:rtl/>
        </w:rPr>
        <w:t>(</w:t>
      </w:r>
      <w:r>
        <w:rPr>
          <w:rtl/>
          <w:lang w:bidi="ar-SA"/>
        </w:rPr>
        <w:t>مانند دست، صورت، سر و پا</w:t>
      </w:r>
      <w:r>
        <w:rPr>
          <w:rtl/>
        </w:rPr>
        <w:t xml:space="preserve">) </w:t>
      </w:r>
      <w:r>
        <w:rPr>
          <w:rtl/>
          <w:lang w:bidi="ar-SA"/>
        </w:rPr>
        <w:t>مانعی</w:t>
      </w:r>
      <w:r>
        <w:rPr>
          <w:rtl/>
        </w:rPr>
        <w:t xml:space="preserve"> (</w:t>
      </w:r>
      <w:r>
        <w:rPr>
          <w:rtl/>
          <w:lang w:bidi="ar-SA"/>
        </w:rPr>
        <w:t>مانند چربی، رنگ، گچ و</w:t>
      </w:r>
      <w:r>
        <w:rPr>
          <w:rtl/>
        </w:rPr>
        <w:t xml:space="preserve">...) </w:t>
      </w:r>
      <w:r>
        <w:rPr>
          <w:rtl/>
          <w:lang w:bidi="ar-SA"/>
        </w:rPr>
        <w:t>وجود داشته که مانع رسیدن آب به پوست شده باشد، آیا میتوان به استصحاب عدم المانع</w:t>
      </w:r>
      <w:r>
        <w:rPr>
          <w:rtl/>
        </w:rPr>
        <w:t xml:space="preserve"> </w:t>
      </w:r>
      <w:r>
        <w:rPr>
          <w:rtl/>
          <w:lang w:bidi="ar-SA"/>
        </w:rPr>
        <w:t>تمسک کرد و وضو یا غسل را صحیح دانست؟</w:t>
      </w:r>
      <w:r w:rsidR="001227F1">
        <w:rPr>
          <w:rtl/>
          <w:lang w:bidi="fa"/>
        </w:rPr>
        <w:t xml:space="preserve"> </w:t>
      </w:r>
    </w:p>
    <w:p w:rsidR="00062E96" w:rsidRDefault="00062E96" w:rsidP="0044477C">
      <w:pPr>
        <w:rPr>
          <w:rtl/>
          <w:lang w:bidi="fa"/>
        </w:rPr>
      </w:pPr>
      <w:r>
        <w:rPr>
          <w:rtl/>
        </w:rPr>
        <w:t xml:space="preserve"> </w:t>
      </w:r>
      <w:r w:rsidR="00C35275">
        <w:rPr>
          <w:rtl/>
        </w:rPr>
        <w:t>۱-</w:t>
      </w:r>
      <w:r>
        <w:rPr>
          <w:rtl/>
        </w:rPr>
        <w:t xml:space="preserve"> </w:t>
      </w:r>
      <w:r>
        <w:rPr>
          <w:rtl/>
          <w:lang w:bidi="ar-SA"/>
        </w:rPr>
        <w:t xml:space="preserve">نظر مشهور فقها </w:t>
      </w:r>
      <w:r>
        <w:rPr>
          <w:rtl/>
        </w:rPr>
        <w:t>(</w:t>
      </w:r>
      <w:r>
        <w:rPr>
          <w:rtl/>
          <w:lang w:bidi="ar-SA"/>
        </w:rPr>
        <w:t>قائل به صحت</w:t>
      </w:r>
      <w:r>
        <w:rPr>
          <w:rtl/>
        </w:rPr>
        <w:t>)</w:t>
      </w:r>
      <w:r w:rsidR="001227F1">
        <w:rPr>
          <w:rtl/>
        </w:rPr>
        <w:t xml:space="preserve"> </w:t>
      </w:r>
    </w:p>
    <w:p w:rsidR="009A5F50" w:rsidRDefault="00062E96" w:rsidP="0044477C">
      <w:pPr>
        <w:rPr>
          <w:rtl/>
          <w:lang w:bidi="fa"/>
        </w:rPr>
      </w:pPr>
      <w:r>
        <w:rPr>
          <w:rtl/>
        </w:rPr>
        <w:t xml:space="preserve"> </w:t>
      </w:r>
      <w:r>
        <w:rPr>
          <w:rtl/>
          <w:lang w:bidi="ar-SA"/>
        </w:rPr>
        <w:t>تمسک به اصال</w:t>
      </w:r>
      <w:r w:rsidR="004D5A30">
        <w:rPr>
          <w:rtl/>
          <w:lang w:bidi="ar-SA"/>
        </w:rPr>
        <w:t>ه</w:t>
      </w:r>
      <w:r>
        <w:rPr>
          <w:rtl/>
          <w:lang w:bidi="ar-SA"/>
        </w:rPr>
        <w:t xml:space="preserve"> عدم الحاجب</w:t>
      </w:r>
      <w:r>
        <w:rPr>
          <w:rtl/>
        </w:rPr>
        <w:t xml:space="preserve"> (</w:t>
      </w:r>
      <w:r>
        <w:rPr>
          <w:rtl/>
          <w:lang w:bidi="ar-SA"/>
        </w:rPr>
        <w:t>استصحاب عدمی</w:t>
      </w:r>
      <w:r>
        <w:rPr>
          <w:rtl/>
        </w:rPr>
        <w:t>):</w:t>
      </w:r>
      <w:r w:rsidR="001227F1">
        <w:rPr>
          <w:rtl/>
        </w:rPr>
        <w:t xml:space="preserve"> </w:t>
      </w:r>
      <w:r>
        <w:rPr>
          <w:rtl/>
          <w:lang w:bidi="ar-SA"/>
        </w:rPr>
        <w:t xml:space="preserve">یقین سابق به عدم مانع داریم </w:t>
      </w:r>
      <w:r>
        <w:rPr>
          <w:rtl/>
        </w:rPr>
        <w:t>(</w:t>
      </w:r>
      <w:r>
        <w:rPr>
          <w:rtl/>
          <w:lang w:bidi="ar-SA"/>
        </w:rPr>
        <w:t>قبل از وضو</w:t>
      </w:r>
      <w:r w:rsidR="00F35491">
        <w:rPr>
          <w:rtl/>
        </w:rPr>
        <w:t>)</w:t>
      </w:r>
      <w:r w:rsidR="001227F1">
        <w:rPr>
          <w:rtl/>
        </w:rPr>
        <w:t xml:space="preserve"> </w:t>
      </w:r>
      <w:r>
        <w:rPr>
          <w:rtl/>
          <w:lang w:bidi="ar-SA"/>
        </w:rPr>
        <w:t>شک لاحق در وجود مانع پس از وضو</w:t>
      </w:r>
      <w:r w:rsidR="00F35491">
        <w:rPr>
          <w:rFonts w:hint="cs"/>
          <w:rtl/>
        </w:rPr>
        <w:t xml:space="preserve"> ،</w:t>
      </w:r>
      <w:r w:rsidR="001227F1">
        <w:rPr>
          <w:rtl/>
        </w:rPr>
        <w:t xml:space="preserve"> </w:t>
      </w:r>
      <w:r>
        <w:rPr>
          <w:rtl/>
          <w:lang w:bidi="ar-SA"/>
        </w:rPr>
        <w:t xml:space="preserve">استصحاب عدم المانع جاری </w:t>
      </w:r>
      <w:r w:rsidR="00D74C82">
        <w:rPr>
          <w:rtl/>
          <w:lang w:bidi="ar-SA"/>
        </w:rPr>
        <w:t>می شود</w:t>
      </w:r>
      <w:r>
        <w:rPr>
          <w:rtl/>
          <w:lang w:bidi="ar-SA"/>
        </w:rPr>
        <w:t xml:space="preserve"> و وضو صحیح</w:t>
      </w:r>
      <w:r>
        <w:rPr>
          <w:rtl/>
        </w:rPr>
        <w:t xml:space="preserve"> </w:t>
      </w:r>
      <w:r>
        <w:rPr>
          <w:rtl/>
          <w:lang w:bidi="ar-SA"/>
        </w:rPr>
        <w:t>است</w:t>
      </w:r>
      <w:r>
        <w:rPr>
          <w:rtl/>
        </w:rPr>
        <w:t>.</w:t>
      </w:r>
      <w:r w:rsidR="001227F1">
        <w:rPr>
          <w:rtl/>
        </w:rPr>
        <w:t xml:space="preserve"> </w:t>
      </w:r>
    </w:p>
    <w:p w:rsidR="00062E96" w:rsidRDefault="00062E96" w:rsidP="0044477C">
      <w:pPr>
        <w:rPr>
          <w:rtl/>
          <w:lang w:bidi="fa"/>
        </w:rPr>
      </w:pPr>
      <w:r>
        <w:rPr>
          <w:rtl/>
        </w:rPr>
        <w:t xml:space="preserve"> </w:t>
      </w:r>
      <w:r w:rsidR="00C35275">
        <w:rPr>
          <w:rtl/>
        </w:rPr>
        <w:t>۲-</w:t>
      </w:r>
      <w:r>
        <w:rPr>
          <w:rtl/>
        </w:rPr>
        <w:t xml:space="preserve"> </w:t>
      </w:r>
      <w:r>
        <w:rPr>
          <w:rtl/>
          <w:lang w:bidi="ar-SA"/>
        </w:rPr>
        <w:t xml:space="preserve">نظر مرحوم شیخ انصاری و پیروانش </w:t>
      </w:r>
      <w:r>
        <w:rPr>
          <w:rtl/>
        </w:rPr>
        <w:t>(</w:t>
      </w:r>
      <w:r>
        <w:rPr>
          <w:rtl/>
          <w:lang w:bidi="ar-SA"/>
        </w:rPr>
        <w:t>نائینی، خویی</w:t>
      </w:r>
      <w:r>
        <w:rPr>
          <w:rtl/>
        </w:rPr>
        <w:t>)</w:t>
      </w:r>
      <w:r w:rsidR="001227F1">
        <w:rPr>
          <w:rtl/>
        </w:rPr>
        <w:t xml:space="preserve"> </w:t>
      </w:r>
    </w:p>
    <w:p w:rsidR="009A5F50" w:rsidRDefault="00062E96" w:rsidP="0044477C">
      <w:pPr>
        <w:rPr>
          <w:rtl/>
          <w:lang w:bidi="fa"/>
        </w:rPr>
      </w:pPr>
      <w:r>
        <w:rPr>
          <w:rtl/>
        </w:rPr>
        <w:t xml:space="preserve"> </w:t>
      </w:r>
      <w:r>
        <w:rPr>
          <w:rtl/>
          <w:lang w:bidi="ar-SA"/>
        </w:rPr>
        <w:t>این استصحاب اصل مثبت</w:t>
      </w:r>
      <w:r>
        <w:rPr>
          <w:rtl/>
        </w:rPr>
        <w:t xml:space="preserve"> </w:t>
      </w:r>
      <w:r>
        <w:rPr>
          <w:rtl/>
          <w:lang w:bidi="ar-SA"/>
        </w:rPr>
        <w:t>است و باطل</w:t>
      </w:r>
      <w:r w:rsidR="00F35491">
        <w:rPr>
          <w:rFonts w:hint="cs"/>
          <w:rtl/>
        </w:rPr>
        <w:t xml:space="preserve"> ،</w:t>
      </w:r>
      <w:r>
        <w:rPr>
          <w:rtl/>
        </w:rPr>
        <w:t xml:space="preserve"> </w:t>
      </w:r>
      <w:r>
        <w:rPr>
          <w:rtl/>
          <w:lang w:bidi="ar-SA"/>
        </w:rPr>
        <w:t>علت</w:t>
      </w:r>
      <w:r w:rsidR="009A5F50">
        <w:rPr>
          <w:rtl/>
        </w:rPr>
        <w:t xml:space="preserve">: </w:t>
      </w:r>
      <w:r>
        <w:rPr>
          <w:rtl/>
          <w:lang w:bidi="ar-SA"/>
        </w:rPr>
        <w:t>اثر شرعی در وضو و غسل، وصول الماء الی البشره</w:t>
      </w:r>
      <w:r>
        <w:rPr>
          <w:rtl/>
        </w:rPr>
        <w:t xml:space="preserve"> (</w:t>
      </w:r>
      <w:r>
        <w:rPr>
          <w:rtl/>
          <w:lang w:bidi="ar-SA"/>
        </w:rPr>
        <w:t>رسیدن آب به پوست</w:t>
      </w:r>
      <w:r>
        <w:rPr>
          <w:rtl/>
        </w:rPr>
        <w:t xml:space="preserve">) </w:t>
      </w:r>
      <w:r>
        <w:rPr>
          <w:rtl/>
          <w:lang w:bidi="ar-SA"/>
        </w:rPr>
        <w:t>است که یک امر وجودی</w:t>
      </w:r>
      <w:r>
        <w:rPr>
          <w:rtl/>
        </w:rPr>
        <w:t xml:space="preserve"> </w:t>
      </w:r>
      <w:r>
        <w:rPr>
          <w:rtl/>
          <w:lang w:bidi="ar-SA"/>
        </w:rPr>
        <w:t>است</w:t>
      </w:r>
      <w:r w:rsidR="002A371D">
        <w:rPr>
          <w:rFonts w:hint="cs"/>
          <w:rtl/>
        </w:rPr>
        <w:t xml:space="preserve"> ،</w:t>
      </w:r>
      <w:r w:rsidR="001227F1">
        <w:rPr>
          <w:rtl/>
        </w:rPr>
        <w:t xml:space="preserve"> </w:t>
      </w:r>
      <w:r>
        <w:rPr>
          <w:rtl/>
          <w:lang w:bidi="ar-SA"/>
        </w:rPr>
        <w:t>استصحاب ما متوجه عدم المانع</w:t>
      </w:r>
      <w:r>
        <w:rPr>
          <w:rtl/>
        </w:rPr>
        <w:t xml:space="preserve"> (</w:t>
      </w:r>
      <w:r>
        <w:rPr>
          <w:rtl/>
          <w:lang w:bidi="ar-SA"/>
        </w:rPr>
        <w:t>امر عدمی</w:t>
      </w:r>
      <w:r>
        <w:rPr>
          <w:rtl/>
        </w:rPr>
        <w:t xml:space="preserve">) </w:t>
      </w:r>
      <w:r>
        <w:rPr>
          <w:rtl/>
          <w:lang w:bidi="ar-SA"/>
        </w:rPr>
        <w:t>است</w:t>
      </w:r>
      <w:r w:rsidR="002A371D">
        <w:rPr>
          <w:rFonts w:hint="cs"/>
          <w:rtl/>
        </w:rPr>
        <w:t xml:space="preserve"> ، </w:t>
      </w:r>
      <w:r w:rsidR="001227F1">
        <w:rPr>
          <w:rtl/>
        </w:rPr>
        <w:t xml:space="preserve"> </w:t>
      </w:r>
      <w:r>
        <w:rPr>
          <w:rtl/>
          <w:lang w:bidi="ar-SA"/>
        </w:rPr>
        <w:t>از عدم المانع، نمیتوان مستقیم رسیدن آب را نتیجه گرفت، مگر با لازمه عقلی</w:t>
      </w:r>
      <w:r>
        <w:rPr>
          <w:rtl/>
        </w:rPr>
        <w:t xml:space="preserve"> (</w:t>
      </w:r>
      <w:r>
        <w:rPr>
          <w:rtl/>
          <w:lang w:bidi="ar-SA"/>
        </w:rPr>
        <w:t>اگر مانعی نباشد، پس آب رسیده</w:t>
      </w:r>
      <w:r>
        <w:rPr>
          <w:rtl/>
        </w:rPr>
        <w:t>).</w:t>
      </w:r>
      <w:r w:rsidR="001227F1">
        <w:rPr>
          <w:rtl/>
        </w:rPr>
        <w:t xml:space="preserve">  </w:t>
      </w:r>
      <w:r>
        <w:rPr>
          <w:rtl/>
          <w:lang w:bidi="ar-SA"/>
        </w:rPr>
        <w:t>این لازمه عقلی، اثر شرعی</w:t>
      </w:r>
      <w:r>
        <w:rPr>
          <w:rtl/>
        </w:rPr>
        <w:t xml:space="preserve"> </w:t>
      </w:r>
      <w:r>
        <w:rPr>
          <w:rtl/>
          <w:lang w:bidi="ar-SA"/>
        </w:rPr>
        <w:t>را اثبات میکند، بنابراین استصحاب درصدد اثبات لازمه عقلی خود برمی</w:t>
      </w:r>
      <w:r w:rsidR="002A371D">
        <w:rPr>
          <w:rFonts w:hint="cs"/>
          <w:rtl/>
          <w:lang w:bidi="fa"/>
        </w:rPr>
        <w:t xml:space="preserve"> </w:t>
      </w:r>
      <w:r>
        <w:rPr>
          <w:rtl/>
          <w:lang w:bidi="ar-SA"/>
        </w:rPr>
        <w:t>آید و اصل مثبت</w:t>
      </w:r>
      <w:r>
        <w:rPr>
          <w:rtl/>
        </w:rPr>
        <w:t xml:space="preserve"> </w:t>
      </w:r>
      <w:r w:rsidR="00D74C82">
        <w:rPr>
          <w:rtl/>
          <w:lang w:bidi="ar-SA"/>
        </w:rPr>
        <w:t>می شود</w:t>
      </w:r>
      <w:r w:rsidR="002606D6">
        <w:rPr>
          <w:rFonts w:hint="cs"/>
          <w:rtl/>
        </w:rPr>
        <w:t xml:space="preserve"> ،</w:t>
      </w:r>
      <w:r>
        <w:rPr>
          <w:rtl/>
        </w:rPr>
        <w:t xml:space="preserve"> </w:t>
      </w:r>
      <w:r>
        <w:rPr>
          <w:rtl/>
          <w:lang w:bidi="ar-SA"/>
        </w:rPr>
        <w:t>نتیجه</w:t>
      </w:r>
      <w:r>
        <w:rPr>
          <w:rtl/>
        </w:rPr>
        <w:t xml:space="preserve"> </w:t>
      </w:r>
      <w:r>
        <w:rPr>
          <w:rtl/>
          <w:lang w:bidi="ar-SA"/>
        </w:rPr>
        <w:t>وضو باطل</w:t>
      </w:r>
      <w:r>
        <w:rPr>
          <w:rtl/>
        </w:rPr>
        <w:t xml:space="preserve"> </w:t>
      </w:r>
      <w:r>
        <w:rPr>
          <w:rtl/>
          <w:lang w:bidi="ar-SA"/>
        </w:rPr>
        <w:t>است و باید اعاده شود</w:t>
      </w:r>
      <w:r>
        <w:rPr>
          <w:rtl/>
        </w:rPr>
        <w:t>.</w:t>
      </w:r>
      <w:r w:rsidR="001227F1">
        <w:rPr>
          <w:rtl/>
        </w:rPr>
        <w:t xml:space="preserve"> </w:t>
      </w:r>
    </w:p>
    <w:p w:rsidR="009A5F50" w:rsidRDefault="00062E96" w:rsidP="0044477C">
      <w:pPr>
        <w:rPr>
          <w:rtl/>
          <w:lang w:bidi="fa"/>
        </w:rPr>
      </w:pPr>
      <w:r>
        <w:rPr>
          <w:rtl/>
        </w:rPr>
        <w:t xml:space="preserve"> </w:t>
      </w:r>
      <w:r>
        <w:rPr>
          <w:rtl/>
          <w:lang w:bidi="ar-SA"/>
        </w:rPr>
        <w:t>نظرات دیگر فقها در پاسخ به شیخ انصاری</w:t>
      </w:r>
      <w:r w:rsidR="001227F1">
        <w:rPr>
          <w:rtl/>
        </w:rPr>
        <w:t xml:space="preserve"> </w:t>
      </w:r>
    </w:p>
    <w:p w:rsidR="00062E96" w:rsidRDefault="00062E96" w:rsidP="0044477C">
      <w:pPr>
        <w:rPr>
          <w:rtl/>
          <w:lang w:bidi="fa"/>
        </w:rPr>
      </w:pPr>
      <w:r>
        <w:rPr>
          <w:rtl/>
        </w:rPr>
        <w:t xml:space="preserve"> </w:t>
      </w:r>
      <w:r>
        <w:rPr>
          <w:rtl/>
          <w:lang w:bidi="ar-SA"/>
        </w:rPr>
        <w:t>الف</w:t>
      </w:r>
      <w:r>
        <w:rPr>
          <w:rtl/>
        </w:rPr>
        <w:t xml:space="preserve">. </w:t>
      </w:r>
      <w:r>
        <w:rPr>
          <w:rtl/>
          <w:lang w:bidi="ar-SA"/>
        </w:rPr>
        <w:t>نظر صاحب فصول</w:t>
      </w:r>
      <w:r w:rsidR="001227F1">
        <w:rPr>
          <w:rtl/>
        </w:rPr>
        <w:t xml:space="preserve"> </w:t>
      </w:r>
      <w:r w:rsidR="002606D6">
        <w:rPr>
          <w:rFonts w:hint="cs"/>
          <w:rtl/>
          <w:lang w:bidi="fa"/>
        </w:rPr>
        <w:t xml:space="preserve">: </w:t>
      </w:r>
      <w:r>
        <w:rPr>
          <w:rtl/>
          <w:lang w:bidi="ar-SA"/>
        </w:rPr>
        <w:t>می‌پذیرد که استصحاب عدم المانع اصل مثبت</w:t>
      </w:r>
      <w:r>
        <w:rPr>
          <w:rtl/>
        </w:rPr>
        <w:t xml:space="preserve"> </w:t>
      </w:r>
      <w:r>
        <w:rPr>
          <w:rtl/>
          <w:lang w:bidi="ar-SA"/>
        </w:rPr>
        <w:t>است</w:t>
      </w:r>
      <w:r w:rsidR="002606D6">
        <w:rPr>
          <w:rFonts w:hint="cs"/>
          <w:rtl/>
        </w:rPr>
        <w:t xml:space="preserve"> ،</w:t>
      </w:r>
      <w:r>
        <w:rPr>
          <w:rtl/>
        </w:rPr>
        <w:t xml:space="preserve"> </w:t>
      </w:r>
      <w:r>
        <w:rPr>
          <w:rtl/>
          <w:lang w:bidi="ar-SA"/>
        </w:rPr>
        <w:t>اما وضو را به دلیل سیره متشرعه</w:t>
      </w:r>
      <w:r>
        <w:rPr>
          <w:rtl/>
        </w:rPr>
        <w:t xml:space="preserve"> </w:t>
      </w:r>
      <w:r>
        <w:rPr>
          <w:rtl/>
          <w:lang w:bidi="ar-SA"/>
        </w:rPr>
        <w:t>صحیح می‌داند</w:t>
      </w:r>
      <w:r>
        <w:rPr>
          <w:rtl/>
        </w:rPr>
        <w:t>.</w:t>
      </w:r>
      <w:r w:rsidR="001227F1">
        <w:rPr>
          <w:rtl/>
        </w:rPr>
        <w:t xml:space="preserve"> </w:t>
      </w:r>
    </w:p>
    <w:p w:rsidR="009A5F50" w:rsidRDefault="00062E96" w:rsidP="0044477C">
      <w:pPr>
        <w:rPr>
          <w:rtl/>
          <w:lang w:bidi="fa"/>
        </w:rPr>
      </w:pPr>
      <w:r>
        <w:rPr>
          <w:rtl/>
        </w:rPr>
        <w:t xml:space="preserve"> </w:t>
      </w:r>
      <w:r>
        <w:rPr>
          <w:rtl/>
          <w:lang w:bidi="ar-SA"/>
        </w:rPr>
        <w:t>استدلال</w:t>
      </w:r>
      <w:r>
        <w:rPr>
          <w:rtl/>
        </w:rPr>
        <w:t xml:space="preserve">: </w:t>
      </w:r>
      <w:r>
        <w:rPr>
          <w:rtl/>
          <w:lang w:bidi="ar-SA"/>
        </w:rPr>
        <w:t>متشرعان در عمل، احتمال وجود مانع را نمی‌دهند و بدون تحقیق وضو می‌گیرند</w:t>
      </w:r>
      <w:r>
        <w:rPr>
          <w:rtl/>
        </w:rPr>
        <w:t xml:space="preserve">. </w:t>
      </w:r>
      <w:r>
        <w:rPr>
          <w:rtl/>
          <w:lang w:bidi="ar-SA"/>
        </w:rPr>
        <w:t>این سیره، اصل مثبت</w:t>
      </w:r>
      <w:r>
        <w:rPr>
          <w:rtl/>
        </w:rPr>
        <w:t xml:space="preserve"> </w:t>
      </w:r>
      <w:r>
        <w:rPr>
          <w:rtl/>
          <w:lang w:bidi="ar-SA"/>
        </w:rPr>
        <w:t>را تخصیص می‌زند</w:t>
      </w:r>
      <w:r>
        <w:rPr>
          <w:rtl/>
        </w:rPr>
        <w:t>.</w:t>
      </w:r>
      <w:r w:rsidR="001227F1">
        <w:rPr>
          <w:rtl/>
        </w:rPr>
        <w:t xml:space="preserve"> </w:t>
      </w:r>
    </w:p>
    <w:p w:rsidR="00062E96" w:rsidRDefault="00062E96" w:rsidP="0044477C">
      <w:pPr>
        <w:rPr>
          <w:rtl/>
          <w:lang w:bidi="fa"/>
        </w:rPr>
      </w:pPr>
      <w:r>
        <w:rPr>
          <w:rtl/>
        </w:rPr>
        <w:t xml:space="preserve"> </w:t>
      </w:r>
      <w:r>
        <w:rPr>
          <w:rtl/>
          <w:lang w:bidi="ar-SA"/>
        </w:rPr>
        <w:t xml:space="preserve">نقد نظر صاحب فصول توسط </w:t>
      </w:r>
      <w:r w:rsidR="00BB320C">
        <w:rPr>
          <w:rtl/>
          <w:lang w:bidi="ar-SA"/>
        </w:rPr>
        <w:t xml:space="preserve"> آیت الله</w:t>
      </w:r>
      <w:r>
        <w:rPr>
          <w:rtl/>
          <w:lang w:bidi="ar-SA"/>
        </w:rPr>
        <w:t xml:space="preserve"> خویی</w:t>
      </w:r>
      <w:r w:rsidR="001227F1">
        <w:rPr>
          <w:rtl/>
        </w:rPr>
        <w:t xml:space="preserve"> </w:t>
      </w:r>
    </w:p>
    <w:p w:rsidR="00062E96" w:rsidRDefault="00C35275" w:rsidP="0044477C">
      <w:pPr>
        <w:rPr>
          <w:rtl/>
          <w:lang w:bidi="fa"/>
        </w:rPr>
      </w:pPr>
      <w:r>
        <w:rPr>
          <w:rtl/>
        </w:rPr>
        <w:t>۱-</w:t>
      </w:r>
      <w:r w:rsidR="00062E96">
        <w:rPr>
          <w:rtl/>
        </w:rPr>
        <w:t xml:space="preserve"> </w:t>
      </w:r>
      <w:r w:rsidR="00062E96">
        <w:rPr>
          <w:rtl/>
          <w:lang w:bidi="ar-SA"/>
        </w:rPr>
        <w:t>اشکال صغری</w:t>
      </w:r>
      <w:r w:rsidR="00062E96">
        <w:rPr>
          <w:rtl/>
        </w:rPr>
        <w:t>:</w:t>
      </w:r>
      <w:r w:rsidR="001227F1">
        <w:rPr>
          <w:rtl/>
        </w:rPr>
        <w:t xml:space="preserve"> </w:t>
      </w:r>
      <w:r w:rsidR="00062E96">
        <w:rPr>
          <w:rtl/>
          <w:lang w:bidi="ar-SA"/>
        </w:rPr>
        <w:t>سیره متشرعه یا ناشی از اطمینان</w:t>
      </w:r>
      <w:r w:rsidR="00062E96">
        <w:rPr>
          <w:rtl/>
        </w:rPr>
        <w:t xml:space="preserve"> </w:t>
      </w:r>
      <w:r w:rsidR="00062E96">
        <w:rPr>
          <w:rtl/>
          <w:lang w:bidi="ar-SA"/>
        </w:rPr>
        <w:t xml:space="preserve">به عدم مانع است </w:t>
      </w:r>
      <w:r w:rsidR="00062E96">
        <w:rPr>
          <w:rtl/>
        </w:rPr>
        <w:t>(</w:t>
      </w:r>
      <w:r w:rsidR="00062E96">
        <w:rPr>
          <w:rtl/>
          <w:lang w:bidi="ar-SA"/>
        </w:rPr>
        <w:t>پس از محل بحث خارج است</w:t>
      </w:r>
      <w:r w:rsidR="00062E96">
        <w:rPr>
          <w:rtl/>
        </w:rPr>
        <w:t xml:space="preserve">) </w:t>
      </w:r>
      <w:r w:rsidR="00062E96">
        <w:rPr>
          <w:rtl/>
          <w:lang w:bidi="ar-SA"/>
        </w:rPr>
        <w:t>یا ناشی از بی‌مبالاتی</w:t>
      </w:r>
      <w:r w:rsidR="00062E96">
        <w:rPr>
          <w:rtl/>
        </w:rPr>
        <w:t xml:space="preserve"> </w:t>
      </w:r>
      <w:r w:rsidR="00062E96">
        <w:rPr>
          <w:rtl/>
          <w:lang w:bidi="ar-SA"/>
        </w:rPr>
        <w:t xml:space="preserve">برخی افراد </w:t>
      </w:r>
      <w:r w:rsidR="00062E96">
        <w:rPr>
          <w:rtl/>
        </w:rPr>
        <w:t>(</w:t>
      </w:r>
      <w:r w:rsidR="00062E96">
        <w:rPr>
          <w:rtl/>
          <w:lang w:bidi="ar-SA"/>
        </w:rPr>
        <w:t>که حجیت ندارد</w:t>
      </w:r>
      <w:r w:rsidR="002606D6">
        <w:rPr>
          <w:rFonts w:hint="cs"/>
          <w:rtl/>
        </w:rPr>
        <w:t xml:space="preserve">) </w:t>
      </w:r>
    </w:p>
    <w:p w:rsidR="009A5F50" w:rsidRDefault="00C35275" w:rsidP="0044477C">
      <w:pPr>
        <w:rPr>
          <w:rtl/>
          <w:lang w:bidi="fa"/>
        </w:rPr>
      </w:pPr>
      <w:r>
        <w:rPr>
          <w:rtl/>
        </w:rPr>
        <w:lastRenderedPageBreak/>
        <w:t>۲-</w:t>
      </w:r>
      <w:r w:rsidR="00062E96">
        <w:rPr>
          <w:rtl/>
        </w:rPr>
        <w:t xml:space="preserve"> </w:t>
      </w:r>
      <w:r w:rsidR="00062E96">
        <w:rPr>
          <w:rtl/>
          <w:lang w:bidi="ar-SA"/>
        </w:rPr>
        <w:t>اشکال کبروی</w:t>
      </w:r>
      <w:r w:rsidR="00062E96">
        <w:rPr>
          <w:rtl/>
        </w:rPr>
        <w:t>:</w:t>
      </w:r>
      <w:r w:rsidR="001227F1">
        <w:rPr>
          <w:rtl/>
        </w:rPr>
        <w:t xml:space="preserve"> </w:t>
      </w:r>
      <w:r w:rsidR="00062E96">
        <w:rPr>
          <w:rtl/>
          <w:lang w:bidi="ar-SA"/>
        </w:rPr>
        <w:t>سیره متشرعه فقط زمانی حجت است که متصل به زمان معصوم</w:t>
      </w:r>
      <w:r w:rsidR="00062E96">
        <w:rPr>
          <w:rtl/>
        </w:rPr>
        <w:t xml:space="preserve"> </w:t>
      </w:r>
      <w:r w:rsidR="00062E96">
        <w:rPr>
          <w:rtl/>
          <w:lang w:bidi="ar-SA"/>
        </w:rPr>
        <w:t>باشد و معصوم آن را رد نکرده باشد</w:t>
      </w:r>
      <w:r w:rsidR="006D4CDE">
        <w:rPr>
          <w:rFonts w:hint="cs"/>
          <w:rtl/>
        </w:rPr>
        <w:t xml:space="preserve"> ،</w:t>
      </w:r>
      <w:r w:rsidR="001227F1">
        <w:rPr>
          <w:rtl/>
        </w:rPr>
        <w:t xml:space="preserve"> </w:t>
      </w:r>
      <w:r w:rsidR="00062E96">
        <w:rPr>
          <w:rtl/>
          <w:lang w:bidi="ar-SA"/>
        </w:rPr>
        <w:t>اثبات این اتصال در مسئله عدم تحقیق درباره مانع، ممکن نیست</w:t>
      </w:r>
      <w:r w:rsidR="00062E96">
        <w:rPr>
          <w:rtl/>
        </w:rPr>
        <w:t>.</w:t>
      </w:r>
      <w:r w:rsidR="001227F1">
        <w:rPr>
          <w:rtl/>
        </w:rPr>
        <w:t xml:space="preserve"> </w:t>
      </w:r>
    </w:p>
    <w:p w:rsidR="00062E96" w:rsidRDefault="00062E96" w:rsidP="0044477C">
      <w:pPr>
        <w:rPr>
          <w:rtl/>
          <w:lang w:bidi="fa"/>
        </w:rPr>
      </w:pPr>
      <w:r>
        <w:rPr>
          <w:rtl/>
        </w:rPr>
        <w:t xml:space="preserve"> </w:t>
      </w:r>
      <w:r>
        <w:rPr>
          <w:rtl/>
          <w:lang w:bidi="ar-SA"/>
        </w:rPr>
        <w:t>ب</w:t>
      </w:r>
      <w:r>
        <w:rPr>
          <w:rtl/>
        </w:rPr>
        <w:t xml:space="preserve">. </w:t>
      </w:r>
      <w:r>
        <w:rPr>
          <w:rtl/>
          <w:lang w:bidi="ar-SA"/>
        </w:rPr>
        <w:t xml:space="preserve">نظر محقق عراقی </w:t>
      </w:r>
      <w:r>
        <w:rPr>
          <w:rtl/>
        </w:rPr>
        <w:t>(</w:t>
      </w:r>
      <w:r>
        <w:rPr>
          <w:rtl/>
          <w:lang w:bidi="ar-SA"/>
        </w:rPr>
        <w:t>حاج آقا ضیا</w:t>
      </w:r>
      <w:r>
        <w:rPr>
          <w:rtl/>
        </w:rPr>
        <w:t>)</w:t>
      </w:r>
      <w:r w:rsidR="006D4CDE">
        <w:rPr>
          <w:rFonts w:hint="cs"/>
          <w:rtl/>
        </w:rPr>
        <w:t>:</w:t>
      </w:r>
      <w:r>
        <w:rPr>
          <w:rtl/>
        </w:rPr>
        <w:t xml:space="preserve"> </w:t>
      </w:r>
      <w:r>
        <w:rPr>
          <w:rtl/>
          <w:lang w:bidi="ar-SA"/>
        </w:rPr>
        <w:t>استصحاب عدم المانع را اصل عملی</w:t>
      </w:r>
      <w:r>
        <w:rPr>
          <w:rtl/>
        </w:rPr>
        <w:t xml:space="preserve"> </w:t>
      </w:r>
      <w:r>
        <w:rPr>
          <w:rtl/>
          <w:lang w:bidi="ar-SA"/>
        </w:rPr>
        <w:t>نمی‌داند، بلکه آن را اصل عقلایی</w:t>
      </w:r>
      <w:r>
        <w:rPr>
          <w:rtl/>
        </w:rPr>
        <w:t xml:space="preserve"> (</w:t>
      </w:r>
      <w:r>
        <w:rPr>
          <w:rtl/>
          <w:lang w:bidi="ar-SA"/>
        </w:rPr>
        <w:t>مانند اصال</w:t>
      </w:r>
      <w:r w:rsidR="004D5A30">
        <w:rPr>
          <w:rtl/>
          <w:lang w:bidi="ar-SA"/>
        </w:rPr>
        <w:t>ه</w:t>
      </w:r>
      <w:r>
        <w:rPr>
          <w:rtl/>
          <w:lang w:bidi="ar-SA"/>
        </w:rPr>
        <w:t xml:space="preserve"> عدم القرینه</w:t>
      </w:r>
      <w:r>
        <w:rPr>
          <w:rtl/>
        </w:rPr>
        <w:t xml:space="preserve">) </w:t>
      </w:r>
      <w:r>
        <w:rPr>
          <w:rtl/>
          <w:lang w:bidi="ar-SA"/>
        </w:rPr>
        <w:t>می‌داند</w:t>
      </w:r>
      <w:r w:rsidR="006D4CDE">
        <w:rPr>
          <w:rFonts w:hint="cs"/>
          <w:rtl/>
        </w:rPr>
        <w:t xml:space="preserve"> ،</w:t>
      </w:r>
      <w:r>
        <w:rPr>
          <w:rtl/>
        </w:rPr>
        <w:t xml:space="preserve"> </w:t>
      </w:r>
      <w:r w:rsidR="004608E3">
        <w:rPr>
          <w:rtl/>
          <w:lang w:bidi="ar-SA"/>
        </w:rPr>
        <w:t>بنابراین</w:t>
      </w:r>
      <w:r>
        <w:rPr>
          <w:rtl/>
          <w:lang w:bidi="ar-SA"/>
        </w:rPr>
        <w:t xml:space="preserve"> مسئله از اساس خارج از بحث استصحاب و اصل مثبت است</w:t>
      </w:r>
      <w:r>
        <w:rPr>
          <w:rtl/>
        </w:rPr>
        <w:t>.</w:t>
      </w:r>
      <w:r w:rsidR="001227F1">
        <w:rPr>
          <w:rtl/>
        </w:rPr>
        <w:t xml:space="preserve"> </w:t>
      </w:r>
    </w:p>
    <w:p w:rsidR="00062E96" w:rsidRDefault="00062E96" w:rsidP="0044477C">
      <w:pPr>
        <w:rPr>
          <w:rtl/>
          <w:lang w:bidi="fa"/>
        </w:rPr>
      </w:pPr>
      <w:r>
        <w:rPr>
          <w:rtl/>
        </w:rPr>
        <w:t xml:space="preserve"> </w:t>
      </w:r>
      <w:r>
        <w:rPr>
          <w:rtl/>
          <w:lang w:bidi="ar-SA"/>
        </w:rPr>
        <w:t>رد نظر مشهور</w:t>
      </w:r>
      <w:r>
        <w:rPr>
          <w:rtl/>
        </w:rPr>
        <w:t>:</w:t>
      </w:r>
      <w:r w:rsidR="001227F1">
        <w:rPr>
          <w:rtl/>
        </w:rPr>
        <w:t xml:space="preserve"> </w:t>
      </w:r>
      <w:r>
        <w:rPr>
          <w:rtl/>
          <w:lang w:bidi="ar-SA"/>
        </w:rPr>
        <w:t>طبق تحلیل شیخ انصاری، استصحاب عدم المانع اصل مثبت</w:t>
      </w:r>
      <w:r>
        <w:rPr>
          <w:rtl/>
        </w:rPr>
        <w:t xml:space="preserve"> </w:t>
      </w:r>
      <w:r>
        <w:rPr>
          <w:rtl/>
          <w:lang w:bidi="ar-SA"/>
        </w:rPr>
        <w:t>است و حجیت ندارد</w:t>
      </w:r>
      <w:r>
        <w:rPr>
          <w:rtl/>
        </w:rPr>
        <w:t>.</w:t>
      </w:r>
      <w:r w:rsidR="001227F1">
        <w:rPr>
          <w:rtl/>
        </w:rPr>
        <w:t xml:space="preserve"> </w:t>
      </w:r>
    </w:p>
    <w:p w:rsidR="00062E96" w:rsidRDefault="00062E96" w:rsidP="0044477C">
      <w:pPr>
        <w:rPr>
          <w:rtl/>
          <w:lang w:bidi="fa"/>
        </w:rPr>
      </w:pPr>
      <w:r>
        <w:rPr>
          <w:rtl/>
        </w:rPr>
        <w:t xml:space="preserve"> </w:t>
      </w:r>
      <w:r>
        <w:rPr>
          <w:rtl/>
          <w:lang w:bidi="ar-SA"/>
        </w:rPr>
        <w:t>قبول نظر شیخ انصاری توسط بسیاری از بزرگان</w:t>
      </w:r>
      <w:r>
        <w:rPr>
          <w:rtl/>
        </w:rPr>
        <w:t>:</w:t>
      </w:r>
      <w:r w:rsidR="001227F1">
        <w:rPr>
          <w:rtl/>
        </w:rPr>
        <w:t xml:space="preserve"> </w:t>
      </w:r>
      <w:r>
        <w:rPr>
          <w:rtl/>
          <w:lang w:bidi="ar-SA"/>
        </w:rPr>
        <w:t>تمایز بین امر وجودی</w:t>
      </w:r>
      <w:r>
        <w:rPr>
          <w:rtl/>
        </w:rPr>
        <w:t xml:space="preserve"> (</w:t>
      </w:r>
      <w:r>
        <w:rPr>
          <w:rtl/>
          <w:lang w:bidi="ar-SA"/>
        </w:rPr>
        <w:t>رسیدن آب</w:t>
      </w:r>
      <w:r>
        <w:rPr>
          <w:rtl/>
        </w:rPr>
        <w:t xml:space="preserve">) </w:t>
      </w:r>
      <w:r>
        <w:rPr>
          <w:rtl/>
          <w:lang w:bidi="ar-SA"/>
        </w:rPr>
        <w:t>و امر عدمی</w:t>
      </w:r>
      <w:r>
        <w:rPr>
          <w:rtl/>
        </w:rPr>
        <w:t xml:space="preserve"> (</w:t>
      </w:r>
      <w:r>
        <w:rPr>
          <w:rtl/>
          <w:lang w:bidi="ar-SA"/>
        </w:rPr>
        <w:t>عدم مانع</w:t>
      </w:r>
      <w:r>
        <w:rPr>
          <w:rtl/>
        </w:rPr>
        <w:t xml:space="preserve">) </w:t>
      </w:r>
      <w:r>
        <w:rPr>
          <w:rtl/>
          <w:lang w:bidi="ar-SA"/>
        </w:rPr>
        <w:t>و ملاحظه لازمه عقلی، دقیق و استوار است</w:t>
      </w:r>
      <w:r>
        <w:rPr>
          <w:rtl/>
        </w:rPr>
        <w:t>.</w:t>
      </w:r>
      <w:r w:rsidR="001227F1">
        <w:rPr>
          <w:rtl/>
        </w:rPr>
        <w:t xml:space="preserve"> </w:t>
      </w:r>
    </w:p>
    <w:p w:rsidR="00062E96" w:rsidRDefault="00062E96" w:rsidP="0044477C">
      <w:pPr>
        <w:rPr>
          <w:rtl/>
          <w:lang w:bidi="fa"/>
        </w:rPr>
      </w:pPr>
      <w:r>
        <w:rPr>
          <w:rtl/>
        </w:rPr>
        <w:t xml:space="preserve"> </w:t>
      </w:r>
      <w:r>
        <w:rPr>
          <w:rtl/>
          <w:lang w:bidi="ar-SA"/>
        </w:rPr>
        <w:t>رد نظر صاحب فصول</w:t>
      </w:r>
      <w:r>
        <w:rPr>
          <w:rtl/>
        </w:rPr>
        <w:t>:</w:t>
      </w:r>
      <w:r w:rsidR="001227F1">
        <w:rPr>
          <w:rtl/>
        </w:rPr>
        <w:t xml:space="preserve"> </w:t>
      </w:r>
      <w:r>
        <w:rPr>
          <w:rtl/>
          <w:lang w:bidi="ar-SA"/>
        </w:rPr>
        <w:t xml:space="preserve">سیره متشرعه در این مورد فاقد شرایط حجیت است </w:t>
      </w:r>
      <w:r>
        <w:rPr>
          <w:rtl/>
        </w:rPr>
        <w:t>(</w:t>
      </w:r>
      <w:r>
        <w:rPr>
          <w:rtl/>
          <w:lang w:bidi="ar-SA"/>
        </w:rPr>
        <w:t>به دلیل نقدهای خویی</w:t>
      </w:r>
      <w:r>
        <w:rPr>
          <w:rtl/>
        </w:rPr>
        <w:t>).</w:t>
      </w:r>
      <w:r w:rsidR="001227F1">
        <w:rPr>
          <w:rtl/>
        </w:rPr>
        <w:t xml:space="preserve"> </w:t>
      </w:r>
    </w:p>
    <w:p w:rsidR="008A1D2D" w:rsidRDefault="00062E96" w:rsidP="0044477C">
      <w:pPr>
        <w:rPr>
          <w:rtl/>
          <w:lang w:bidi="fa"/>
        </w:rPr>
      </w:pPr>
      <w:r>
        <w:rPr>
          <w:rtl/>
        </w:rPr>
        <w:t xml:space="preserve"> </w:t>
      </w:r>
      <w:r>
        <w:rPr>
          <w:rtl/>
          <w:lang w:bidi="ar-SA"/>
        </w:rPr>
        <w:t>رد نظر محقق عراقی</w:t>
      </w:r>
      <w:r>
        <w:rPr>
          <w:rtl/>
        </w:rPr>
        <w:t>:</w:t>
      </w:r>
      <w:r w:rsidR="001227F1">
        <w:rPr>
          <w:rtl/>
        </w:rPr>
        <w:t xml:space="preserve"> </w:t>
      </w:r>
      <w:r>
        <w:rPr>
          <w:rtl/>
          <w:lang w:bidi="ar-SA"/>
        </w:rPr>
        <w:t>تفکیک بین اصل عملی و عقلایی در اینجا نیاز به دلیل محکم دارد و مورد پذیرش اکثر اصولیان نیست</w:t>
      </w:r>
      <w:r>
        <w:rPr>
          <w:rtl/>
        </w:rPr>
        <w:t>.</w:t>
      </w:r>
      <w:r w:rsidR="001227F1">
        <w:rPr>
          <w:rtl/>
        </w:rPr>
        <w:t xml:space="preserve"> </w:t>
      </w:r>
    </w:p>
    <w:p w:rsidR="004521DC" w:rsidRDefault="004521DC" w:rsidP="0044477C">
      <w:pPr>
        <w:rPr>
          <w:rtl/>
        </w:rPr>
      </w:pPr>
      <w:r>
        <w:rPr>
          <w:rtl/>
        </w:rPr>
        <w:br w:type="page"/>
      </w:r>
    </w:p>
    <w:p w:rsidR="004110FC" w:rsidRDefault="008A1D2D" w:rsidP="00781346">
      <w:pPr>
        <w:pStyle w:val="NoSpacing"/>
        <w:rPr>
          <w:rtl/>
        </w:rPr>
      </w:pPr>
      <w:bookmarkStart w:id="71" w:name="_Toc235260568"/>
      <w:r>
        <w:rPr>
          <w:rFonts w:hint="cs"/>
          <w:rtl/>
        </w:rPr>
        <w:lastRenderedPageBreak/>
        <w:t>جلسه سی و ششم</w:t>
      </w:r>
      <w:bookmarkEnd w:id="71"/>
    </w:p>
    <w:p w:rsidR="009A5F50" w:rsidRDefault="00E0757F" w:rsidP="00781346">
      <w:pPr>
        <w:pStyle w:val="Heading1"/>
        <w:rPr>
          <w:rtl/>
          <w:lang w:bidi="fa"/>
        </w:rPr>
      </w:pPr>
      <w:bookmarkStart w:id="72" w:name="_Toc235260569"/>
      <w:r>
        <w:rPr>
          <w:rFonts w:hint="cs"/>
          <w:rtl/>
        </w:rPr>
        <w:t>تنبیهات استصحاب/</w:t>
      </w:r>
      <w:r w:rsidR="00062E96">
        <w:rPr>
          <w:rtl/>
          <w:lang w:bidi="ar-SA"/>
        </w:rPr>
        <w:t xml:space="preserve">بررسی اصل مثبت در استصحاب عدم المانع در وضو و غسل </w:t>
      </w:r>
      <w:r>
        <w:rPr>
          <w:rtl/>
          <w:lang w:bidi="ar-SA"/>
        </w:rPr>
        <w:t xml:space="preserve">و مثال </w:t>
      </w:r>
      <w:r w:rsidR="00062E96">
        <w:rPr>
          <w:rtl/>
        </w:rPr>
        <w:t>(</w:t>
      </w:r>
      <w:r w:rsidR="00062E96">
        <w:rPr>
          <w:rtl/>
          <w:lang w:bidi="ar-SA"/>
        </w:rPr>
        <w:t>جنایت و سرایت</w:t>
      </w:r>
      <w:r w:rsidR="00062E96">
        <w:rPr>
          <w:rtl/>
        </w:rPr>
        <w:t>)</w:t>
      </w:r>
      <w:bookmarkEnd w:id="72"/>
      <w:r w:rsidR="001227F1">
        <w:rPr>
          <w:rtl/>
        </w:rPr>
        <w:t xml:space="preserve"> </w:t>
      </w:r>
    </w:p>
    <w:p w:rsidR="009A5F50" w:rsidRDefault="00062E96" w:rsidP="0044477C">
      <w:pPr>
        <w:rPr>
          <w:rtl/>
          <w:lang w:bidi="fa"/>
        </w:rPr>
      </w:pPr>
      <w:r>
        <w:rPr>
          <w:rtl/>
        </w:rPr>
        <w:t xml:space="preserve"> </w:t>
      </w:r>
      <w:r>
        <w:rPr>
          <w:rtl/>
          <w:lang w:bidi="ar-SA"/>
        </w:rPr>
        <w:t>بخش اول</w:t>
      </w:r>
      <w:r>
        <w:rPr>
          <w:rtl/>
        </w:rPr>
        <w:t xml:space="preserve">: </w:t>
      </w:r>
      <w:r>
        <w:rPr>
          <w:rtl/>
          <w:lang w:bidi="ar-SA"/>
        </w:rPr>
        <w:t>تکمیل بحث استصحاب عدم المانع در وضو و غسل</w:t>
      </w:r>
    </w:p>
    <w:p w:rsidR="009A5F50" w:rsidRDefault="00062E96" w:rsidP="0044477C">
      <w:pPr>
        <w:rPr>
          <w:rtl/>
          <w:lang w:bidi="fa"/>
        </w:rPr>
      </w:pPr>
      <w:r>
        <w:rPr>
          <w:rtl/>
        </w:rPr>
        <w:t xml:space="preserve"> </w:t>
      </w:r>
      <w:r>
        <w:rPr>
          <w:rtl/>
          <w:lang w:bidi="ar-SA"/>
        </w:rPr>
        <w:t xml:space="preserve">دیدگاه محقق عراقی </w:t>
      </w:r>
      <w:r>
        <w:rPr>
          <w:rtl/>
        </w:rPr>
        <w:t>(</w:t>
      </w:r>
      <w:r>
        <w:rPr>
          <w:rtl/>
          <w:lang w:bidi="ar-SA"/>
        </w:rPr>
        <w:t>حاج آقا ضیا</w:t>
      </w:r>
      <w:r>
        <w:rPr>
          <w:rtl/>
        </w:rPr>
        <w:t>)</w:t>
      </w:r>
      <w:r w:rsidR="001227F1">
        <w:rPr>
          <w:rtl/>
        </w:rPr>
        <w:t xml:space="preserve"> </w:t>
      </w:r>
      <w:r>
        <w:rPr>
          <w:rtl/>
        </w:rPr>
        <w:t xml:space="preserve">: </w:t>
      </w:r>
      <w:r>
        <w:rPr>
          <w:rtl/>
          <w:lang w:bidi="ar-SA"/>
        </w:rPr>
        <w:t>اصال</w:t>
      </w:r>
      <w:r w:rsidR="004D5A30">
        <w:rPr>
          <w:rtl/>
          <w:lang w:bidi="ar-SA"/>
        </w:rPr>
        <w:t>ه</w:t>
      </w:r>
      <w:r>
        <w:rPr>
          <w:rtl/>
          <w:lang w:bidi="ar-SA"/>
        </w:rPr>
        <w:t xml:space="preserve"> عدم الحاجب </w:t>
      </w:r>
      <w:r>
        <w:rPr>
          <w:rtl/>
        </w:rPr>
        <w:t>(</w:t>
      </w:r>
      <w:r>
        <w:rPr>
          <w:rtl/>
          <w:lang w:bidi="ar-SA"/>
        </w:rPr>
        <w:t>عدم المانع</w:t>
      </w:r>
      <w:r>
        <w:rPr>
          <w:rtl/>
        </w:rPr>
        <w:t>)</w:t>
      </w:r>
      <w:r>
        <w:rPr>
          <w:rtl/>
          <w:lang w:bidi="ar-SA"/>
        </w:rPr>
        <w:t>، اصل عملی</w:t>
      </w:r>
      <w:r>
        <w:rPr>
          <w:rtl/>
        </w:rPr>
        <w:t xml:space="preserve"> </w:t>
      </w:r>
      <w:r>
        <w:rPr>
          <w:rtl/>
          <w:lang w:bidi="ar-SA"/>
        </w:rPr>
        <w:t>نیست، بلکه اصل عقلایی</w:t>
      </w:r>
      <w:r>
        <w:rPr>
          <w:rtl/>
        </w:rPr>
        <w:t xml:space="preserve"> </w:t>
      </w:r>
      <w:r>
        <w:rPr>
          <w:rtl/>
          <w:lang w:bidi="ar-SA"/>
        </w:rPr>
        <w:t>است</w:t>
      </w:r>
      <w:r w:rsidR="00B93267">
        <w:rPr>
          <w:rFonts w:hint="cs"/>
          <w:rtl/>
        </w:rPr>
        <w:t xml:space="preserve"> ،</w:t>
      </w:r>
      <w:r>
        <w:rPr>
          <w:rtl/>
        </w:rPr>
        <w:t xml:space="preserve"> </w:t>
      </w:r>
      <w:r>
        <w:rPr>
          <w:rtl/>
          <w:lang w:bidi="ar-SA"/>
        </w:rPr>
        <w:t>دلیل</w:t>
      </w:r>
      <w:r>
        <w:rPr>
          <w:rtl/>
        </w:rPr>
        <w:t xml:space="preserve">: </w:t>
      </w:r>
      <w:r>
        <w:rPr>
          <w:rtl/>
          <w:lang w:bidi="ar-SA"/>
        </w:rPr>
        <w:t>مدرک این اصل، غلبه</w:t>
      </w:r>
      <w:r>
        <w:rPr>
          <w:rtl/>
        </w:rPr>
        <w:t xml:space="preserve"> </w:t>
      </w:r>
      <w:r w:rsidR="00B93267">
        <w:rPr>
          <w:rtl/>
          <w:lang w:bidi="ar-SA"/>
        </w:rPr>
        <w:t>است</w:t>
      </w:r>
      <w:r w:rsidR="00B93267">
        <w:rPr>
          <w:rFonts w:hint="cs"/>
          <w:rtl/>
          <w:lang w:bidi="fa"/>
        </w:rPr>
        <w:t xml:space="preserve"> </w:t>
      </w:r>
      <w:r>
        <w:rPr>
          <w:rtl/>
          <w:lang w:bidi="ar-SA"/>
        </w:rPr>
        <w:t xml:space="preserve">زیرا غالب افراد در اعضای شستشو مانعی ندارند </w:t>
      </w:r>
      <w:r>
        <w:rPr>
          <w:rtl/>
        </w:rPr>
        <w:t>(</w:t>
      </w:r>
      <w:r>
        <w:rPr>
          <w:rtl/>
          <w:lang w:bidi="ar-SA"/>
        </w:rPr>
        <w:t>مگر مشاغل خاص مانند نقاشی، بنایی</w:t>
      </w:r>
      <w:r>
        <w:rPr>
          <w:rtl/>
        </w:rPr>
        <w:t xml:space="preserve">). </w:t>
      </w:r>
      <w:r>
        <w:rPr>
          <w:rtl/>
          <w:lang w:bidi="ar-SA"/>
        </w:rPr>
        <w:t>این غلبه، ظن</w:t>
      </w:r>
      <w:r>
        <w:rPr>
          <w:rtl/>
        </w:rPr>
        <w:t xml:space="preserve"> </w:t>
      </w:r>
      <w:r>
        <w:rPr>
          <w:rtl/>
          <w:lang w:bidi="ar-SA"/>
        </w:rPr>
        <w:t>تولید می‌کند</w:t>
      </w:r>
      <w:r w:rsidR="009E70A2">
        <w:rPr>
          <w:rFonts w:hint="cs"/>
          <w:rtl/>
        </w:rPr>
        <w:t xml:space="preserve"> ،</w:t>
      </w:r>
      <w:r>
        <w:rPr>
          <w:rtl/>
        </w:rPr>
        <w:t xml:space="preserve"> </w:t>
      </w:r>
      <w:r>
        <w:rPr>
          <w:rtl/>
          <w:lang w:bidi="ar-SA"/>
        </w:rPr>
        <w:t>هر امری که تولید ظن کند، در زمره امارات</w:t>
      </w:r>
      <w:r>
        <w:rPr>
          <w:rtl/>
        </w:rPr>
        <w:t xml:space="preserve"> </w:t>
      </w:r>
      <w:r>
        <w:rPr>
          <w:rtl/>
          <w:lang w:bidi="ar-SA"/>
        </w:rPr>
        <w:t>قرار می‌گیرد، نه اصول عملیه</w:t>
      </w:r>
      <w:r>
        <w:rPr>
          <w:rtl/>
        </w:rPr>
        <w:t xml:space="preserve"> </w:t>
      </w:r>
      <w:r w:rsidR="009E70A2">
        <w:rPr>
          <w:rFonts w:hint="cs"/>
          <w:rtl/>
          <w:lang w:bidi="ar-SA"/>
        </w:rPr>
        <w:t xml:space="preserve">، </w:t>
      </w:r>
      <w:r>
        <w:rPr>
          <w:rtl/>
          <w:lang w:bidi="ar-SA"/>
        </w:rPr>
        <w:t>نتیجه</w:t>
      </w:r>
      <w:r>
        <w:rPr>
          <w:rtl/>
        </w:rPr>
        <w:t xml:space="preserve">: </w:t>
      </w:r>
      <w:r>
        <w:rPr>
          <w:rtl/>
          <w:lang w:bidi="ar-SA"/>
        </w:rPr>
        <w:t>اگر این اصل، اماره باشد، لوازم آن حجت است</w:t>
      </w:r>
      <w:r w:rsidR="009E70A2">
        <w:rPr>
          <w:rFonts w:hint="cs"/>
          <w:rtl/>
          <w:lang w:bidi="fa"/>
        </w:rPr>
        <w:t xml:space="preserve"> </w:t>
      </w:r>
      <w:r w:rsidR="004C3B10">
        <w:rPr>
          <w:rtl/>
          <w:lang w:bidi="ar-SA"/>
        </w:rPr>
        <w:t>،</w:t>
      </w:r>
      <w:r>
        <w:rPr>
          <w:rtl/>
          <w:lang w:bidi="ar-SA"/>
        </w:rPr>
        <w:t xml:space="preserve"> بنابراین</w:t>
      </w:r>
      <w:r w:rsidR="009E70A2">
        <w:rPr>
          <w:rFonts w:hint="cs"/>
          <w:rtl/>
          <w:lang w:bidi="fa"/>
        </w:rPr>
        <w:t xml:space="preserve"> </w:t>
      </w:r>
      <w:r>
        <w:rPr>
          <w:rtl/>
          <w:lang w:bidi="ar-SA"/>
        </w:rPr>
        <w:t>، استصحاب عدم المانع اصل مثبت نیست</w:t>
      </w:r>
      <w:r>
        <w:rPr>
          <w:rtl/>
        </w:rPr>
        <w:t xml:space="preserve"> </w:t>
      </w:r>
      <w:r>
        <w:rPr>
          <w:rtl/>
          <w:lang w:bidi="ar-SA"/>
        </w:rPr>
        <w:t>و وضو</w:t>
      </w:r>
      <w:r>
        <w:rPr>
          <w:rtl/>
        </w:rPr>
        <w:t>/</w:t>
      </w:r>
      <w:r>
        <w:rPr>
          <w:rtl/>
          <w:lang w:bidi="ar-SA"/>
        </w:rPr>
        <w:t>غسل صحیح</w:t>
      </w:r>
      <w:r>
        <w:rPr>
          <w:rtl/>
        </w:rPr>
        <w:t xml:space="preserve"> </w:t>
      </w:r>
      <w:r>
        <w:rPr>
          <w:rtl/>
          <w:lang w:bidi="ar-SA"/>
        </w:rPr>
        <w:t>است</w:t>
      </w:r>
      <w:r w:rsidR="009E70A2">
        <w:rPr>
          <w:rFonts w:hint="cs"/>
          <w:rtl/>
        </w:rPr>
        <w:t xml:space="preserve"> ،</w:t>
      </w:r>
      <w:r>
        <w:rPr>
          <w:rtl/>
          <w:lang w:bidi="ar-SA"/>
        </w:rPr>
        <w:t>این اصل مانند اصال</w:t>
      </w:r>
      <w:r w:rsidR="004D5A30">
        <w:rPr>
          <w:rtl/>
          <w:lang w:bidi="ar-SA"/>
        </w:rPr>
        <w:t>ه</w:t>
      </w:r>
      <w:r>
        <w:rPr>
          <w:rtl/>
          <w:lang w:bidi="ar-SA"/>
        </w:rPr>
        <w:t xml:space="preserve"> عدم القرینه</w:t>
      </w:r>
      <w:r>
        <w:rPr>
          <w:rtl/>
        </w:rPr>
        <w:t xml:space="preserve"> </w:t>
      </w:r>
      <w:r>
        <w:rPr>
          <w:rtl/>
          <w:lang w:bidi="ar-SA"/>
        </w:rPr>
        <w:t xml:space="preserve">است </w:t>
      </w:r>
      <w:r>
        <w:rPr>
          <w:rtl/>
        </w:rPr>
        <w:t>(</w:t>
      </w:r>
      <w:r>
        <w:rPr>
          <w:rtl/>
          <w:lang w:bidi="ar-SA"/>
        </w:rPr>
        <w:t>اصل عقلایی، نه استصحاب</w:t>
      </w:r>
      <w:r>
        <w:rPr>
          <w:rtl/>
        </w:rPr>
        <w:t>).</w:t>
      </w:r>
      <w:r w:rsidR="001227F1">
        <w:rPr>
          <w:rtl/>
        </w:rPr>
        <w:t xml:space="preserve"> </w:t>
      </w:r>
    </w:p>
    <w:p w:rsidR="009A5F50" w:rsidRDefault="00062E96" w:rsidP="0044477C">
      <w:pPr>
        <w:rPr>
          <w:rtl/>
          <w:lang w:bidi="fa"/>
        </w:rPr>
      </w:pPr>
      <w:r>
        <w:rPr>
          <w:rtl/>
        </w:rPr>
        <w:t xml:space="preserve"> </w:t>
      </w:r>
      <w:r>
        <w:rPr>
          <w:rtl/>
          <w:lang w:bidi="ar-SA"/>
        </w:rPr>
        <w:t>نقد دیدگاه محقق عراقی</w:t>
      </w:r>
      <w:r w:rsidR="001227F1">
        <w:rPr>
          <w:rtl/>
        </w:rPr>
        <w:t xml:space="preserve"> </w:t>
      </w:r>
    </w:p>
    <w:p w:rsidR="00062E96" w:rsidRDefault="00062E96" w:rsidP="0044477C">
      <w:pPr>
        <w:rPr>
          <w:rtl/>
          <w:lang w:bidi="fa"/>
        </w:rPr>
      </w:pPr>
      <w:r>
        <w:rPr>
          <w:rtl/>
          <w:lang w:bidi="ar-SA"/>
        </w:rPr>
        <w:t>اشکال اول</w:t>
      </w:r>
      <w:r>
        <w:rPr>
          <w:rtl/>
        </w:rPr>
        <w:t>:</w:t>
      </w:r>
      <w:r w:rsidR="001227F1">
        <w:rPr>
          <w:rtl/>
        </w:rPr>
        <w:t xml:space="preserve"> </w:t>
      </w:r>
      <w:r>
        <w:rPr>
          <w:rtl/>
          <w:lang w:bidi="ar-SA"/>
        </w:rPr>
        <w:t>صرف تولید ظن</w:t>
      </w:r>
      <w:r>
        <w:rPr>
          <w:rtl/>
        </w:rPr>
        <w:t xml:space="preserve"> </w:t>
      </w:r>
      <w:r>
        <w:rPr>
          <w:rtl/>
          <w:lang w:bidi="ar-SA"/>
        </w:rPr>
        <w:t>به دلیل غلبه، برای حجیت</w:t>
      </w:r>
      <w:r>
        <w:rPr>
          <w:rtl/>
        </w:rPr>
        <w:t xml:space="preserve"> </w:t>
      </w:r>
      <w:r>
        <w:rPr>
          <w:rtl/>
          <w:lang w:bidi="ar-SA"/>
        </w:rPr>
        <w:t>کافی نیست</w:t>
      </w:r>
      <w:r>
        <w:rPr>
          <w:rtl/>
        </w:rPr>
        <w:t xml:space="preserve">. </w:t>
      </w:r>
      <w:r>
        <w:rPr>
          <w:rtl/>
          <w:lang w:bidi="ar-SA"/>
        </w:rPr>
        <w:t xml:space="preserve">بسیاری از امور غالبی هستند </w:t>
      </w:r>
      <w:r>
        <w:rPr>
          <w:rtl/>
        </w:rPr>
        <w:t>(</w:t>
      </w:r>
      <w:r>
        <w:rPr>
          <w:rtl/>
          <w:lang w:bidi="ar-SA"/>
        </w:rPr>
        <w:t>مانند شهرت فتوایی، اجماع منقول</w:t>
      </w:r>
      <w:r>
        <w:rPr>
          <w:rtl/>
        </w:rPr>
        <w:t xml:space="preserve">) </w:t>
      </w:r>
      <w:r>
        <w:rPr>
          <w:rtl/>
          <w:lang w:bidi="ar-SA"/>
        </w:rPr>
        <w:t>که حجیت ندارند</w:t>
      </w:r>
      <w:r>
        <w:rPr>
          <w:rtl/>
        </w:rPr>
        <w:t xml:space="preserve">. </w:t>
      </w:r>
      <w:r>
        <w:rPr>
          <w:rtl/>
          <w:lang w:bidi="ar-SA"/>
        </w:rPr>
        <w:t>حجیت ظن نیاز به دلیل خاص</w:t>
      </w:r>
      <w:r>
        <w:rPr>
          <w:rtl/>
        </w:rPr>
        <w:t xml:space="preserve"> </w:t>
      </w:r>
      <w:r>
        <w:rPr>
          <w:rtl/>
          <w:lang w:bidi="ar-SA"/>
        </w:rPr>
        <w:t xml:space="preserve">دارد </w:t>
      </w:r>
      <w:r>
        <w:rPr>
          <w:rtl/>
        </w:rPr>
        <w:t>(</w:t>
      </w:r>
      <w:r>
        <w:rPr>
          <w:rtl/>
          <w:lang w:bidi="ar-SA"/>
        </w:rPr>
        <w:t>مانند حجیت خبر واحد، ظواهر</w:t>
      </w:r>
      <w:r>
        <w:rPr>
          <w:rtl/>
        </w:rPr>
        <w:t>).</w:t>
      </w:r>
    </w:p>
    <w:p w:rsidR="009A5F50" w:rsidRDefault="00062E96" w:rsidP="0044477C">
      <w:pPr>
        <w:rPr>
          <w:rtl/>
          <w:lang w:bidi="fa"/>
        </w:rPr>
      </w:pPr>
      <w:r>
        <w:rPr>
          <w:rtl/>
        </w:rPr>
        <w:t xml:space="preserve"> </w:t>
      </w:r>
      <w:r w:rsidR="004608E3">
        <w:rPr>
          <w:rtl/>
          <w:lang w:bidi="ar-SA"/>
        </w:rPr>
        <w:t>بنابراین</w:t>
      </w:r>
      <w:r>
        <w:rPr>
          <w:rtl/>
          <w:lang w:bidi="ar-SA"/>
        </w:rPr>
        <w:t xml:space="preserve"> صرف غلبه و تولید ظن، آن را به اماره</w:t>
      </w:r>
      <w:r>
        <w:rPr>
          <w:rtl/>
        </w:rPr>
        <w:t xml:space="preserve"> </w:t>
      </w:r>
      <w:r>
        <w:rPr>
          <w:rtl/>
          <w:lang w:bidi="ar-SA"/>
        </w:rPr>
        <w:t>تبدیل نمی‌کند</w:t>
      </w:r>
      <w:r>
        <w:rPr>
          <w:rtl/>
        </w:rPr>
        <w:t>.</w:t>
      </w:r>
      <w:r w:rsidR="001227F1">
        <w:rPr>
          <w:rtl/>
        </w:rPr>
        <w:t xml:space="preserve"> </w:t>
      </w:r>
    </w:p>
    <w:p w:rsidR="00062E96" w:rsidRDefault="00062E96" w:rsidP="0044477C">
      <w:pPr>
        <w:rPr>
          <w:rtl/>
          <w:lang w:bidi="fa"/>
        </w:rPr>
      </w:pPr>
      <w:r>
        <w:rPr>
          <w:rtl/>
          <w:lang w:bidi="ar-SA"/>
        </w:rPr>
        <w:t>اشکال دوم</w:t>
      </w:r>
      <w:r>
        <w:rPr>
          <w:rtl/>
        </w:rPr>
        <w:t>:</w:t>
      </w:r>
      <w:r w:rsidR="001227F1">
        <w:rPr>
          <w:rtl/>
        </w:rPr>
        <w:t xml:space="preserve"> </w:t>
      </w:r>
      <w:r>
        <w:rPr>
          <w:rtl/>
        </w:rPr>
        <w:t xml:space="preserve"> </w:t>
      </w:r>
      <w:r>
        <w:rPr>
          <w:rtl/>
          <w:lang w:bidi="ar-SA"/>
        </w:rPr>
        <w:t>مراجعه به بنای عقلا</w:t>
      </w:r>
      <w:r>
        <w:rPr>
          <w:rtl/>
        </w:rPr>
        <w:t xml:space="preserve"> </w:t>
      </w:r>
      <w:r>
        <w:rPr>
          <w:rtl/>
          <w:lang w:bidi="ar-SA"/>
        </w:rPr>
        <w:t>در دو حوزه معتبر است</w:t>
      </w:r>
      <w:r>
        <w:rPr>
          <w:rtl/>
        </w:rPr>
        <w:t xml:space="preserve">: </w:t>
      </w:r>
      <w:r>
        <w:rPr>
          <w:rtl/>
          <w:lang w:bidi="ar-SA"/>
        </w:rPr>
        <w:t>اصول لفظیه</w:t>
      </w:r>
      <w:r>
        <w:rPr>
          <w:rtl/>
        </w:rPr>
        <w:t xml:space="preserve"> (</w:t>
      </w:r>
      <w:r>
        <w:rPr>
          <w:rtl/>
          <w:lang w:bidi="ar-SA"/>
        </w:rPr>
        <w:t>مانند ظهور الفاظ</w:t>
      </w:r>
      <w:r w:rsidR="005F04E8">
        <w:rPr>
          <w:rtl/>
        </w:rPr>
        <w:t>)</w:t>
      </w:r>
      <w:r w:rsidR="001227F1">
        <w:rPr>
          <w:rtl/>
        </w:rPr>
        <w:t xml:space="preserve"> </w:t>
      </w:r>
      <w:r>
        <w:rPr>
          <w:rtl/>
          <w:lang w:bidi="ar-SA"/>
        </w:rPr>
        <w:t>اصول عقلایی مربوط به عمل</w:t>
      </w:r>
      <w:r>
        <w:rPr>
          <w:rtl/>
        </w:rPr>
        <w:t xml:space="preserve"> (</w:t>
      </w:r>
      <w:r>
        <w:rPr>
          <w:rtl/>
          <w:lang w:bidi="ar-SA"/>
        </w:rPr>
        <w:t>مانند اصال</w:t>
      </w:r>
      <w:r w:rsidR="004D5A30">
        <w:rPr>
          <w:rtl/>
          <w:lang w:bidi="ar-SA"/>
        </w:rPr>
        <w:t>ه</w:t>
      </w:r>
      <w:r>
        <w:rPr>
          <w:rtl/>
          <w:lang w:bidi="ar-SA"/>
        </w:rPr>
        <w:t xml:space="preserve"> الجد، اصال</w:t>
      </w:r>
      <w:r w:rsidR="004D5A30">
        <w:rPr>
          <w:rtl/>
          <w:lang w:bidi="ar-SA"/>
        </w:rPr>
        <w:t>ه</w:t>
      </w:r>
      <w:r>
        <w:rPr>
          <w:rtl/>
          <w:lang w:bidi="ar-SA"/>
        </w:rPr>
        <w:t xml:space="preserve"> عدم الغفله، اصال</w:t>
      </w:r>
      <w:r w:rsidR="004D5A30">
        <w:rPr>
          <w:rtl/>
          <w:lang w:bidi="ar-SA"/>
        </w:rPr>
        <w:t>ه</w:t>
      </w:r>
      <w:r>
        <w:rPr>
          <w:rtl/>
          <w:lang w:bidi="ar-SA"/>
        </w:rPr>
        <w:t xml:space="preserve"> عدم النسیان</w:t>
      </w:r>
      <w:r>
        <w:rPr>
          <w:rtl/>
        </w:rPr>
        <w:t>).</w:t>
      </w:r>
      <w:r w:rsidR="001227F1">
        <w:rPr>
          <w:rtl/>
        </w:rPr>
        <w:t xml:space="preserve"> </w:t>
      </w:r>
    </w:p>
    <w:p w:rsidR="00062E96" w:rsidRDefault="00062E96" w:rsidP="0044477C">
      <w:pPr>
        <w:rPr>
          <w:rtl/>
          <w:lang w:bidi="fa"/>
        </w:rPr>
      </w:pPr>
      <w:r>
        <w:rPr>
          <w:rtl/>
        </w:rPr>
        <w:t xml:space="preserve"> </w:t>
      </w:r>
      <w:r>
        <w:rPr>
          <w:rtl/>
          <w:lang w:bidi="ar-SA"/>
        </w:rPr>
        <w:t>اما مسئله وجود مانع در وضو</w:t>
      </w:r>
      <w:r>
        <w:rPr>
          <w:rtl/>
        </w:rPr>
        <w:t>/</w:t>
      </w:r>
      <w:r>
        <w:rPr>
          <w:rtl/>
          <w:lang w:bidi="ar-SA"/>
        </w:rPr>
        <w:t>غسل، یک موضوع حکم شرعی</w:t>
      </w:r>
      <w:r>
        <w:rPr>
          <w:rtl/>
        </w:rPr>
        <w:t xml:space="preserve"> </w:t>
      </w:r>
      <w:r>
        <w:rPr>
          <w:rtl/>
          <w:lang w:bidi="ar-SA"/>
        </w:rPr>
        <w:t>است، نه از حوزه‌های مراجعه به بنای عقلا</w:t>
      </w:r>
      <w:r>
        <w:rPr>
          <w:rtl/>
        </w:rPr>
        <w:t xml:space="preserve">. </w:t>
      </w:r>
      <w:r>
        <w:rPr>
          <w:rtl/>
          <w:lang w:bidi="ar-SA"/>
        </w:rPr>
        <w:t>عقلا در تشخیص مصداقی مانند وجود چربی یا رنگ روی پوست، مرجعیت</w:t>
      </w:r>
      <w:r>
        <w:rPr>
          <w:rtl/>
        </w:rPr>
        <w:t xml:space="preserve"> </w:t>
      </w:r>
      <w:r>
        <w:rPr>
          <w:rtl/>
          <w:lang w:bidi="ar-SA"/>
        </w:rPr>
        <w:t>ندارند</w:t>
      </w:r>
      <w:r>
        <w:rPr>
          <w:rtl/>
        </w:rPr>
        <w:t>.</w:t>
      </w:r>
      <w:r w:rsidR="001227F1">
        <w:rPr>
          <w:rtl/>
        </w:rPr>
        <w:t xml:space="preserve"> </w:t>
      </w:r>
    </w:p>
    <w:p w:rsidR="009A5F50" w:rsidRDefault="00062E96" w:rsidP="0044477C">
      <w:pPr>
        <w:rPr>
          <w:rtl/>
          <w:lang w:bidi="fa"/>
        </w:rPr>
      </w:pPr>
      <w:r>
        <w:rPr>
          <w:rtl/>
        </w:rPr>
        <w:t xml:space="preserve"> </w:t>
      </w:r>
      <w:r>
        <w:rPr>
          <w:rtl/>
          <w:lang w:bidi="ar-SA"/>
        </w:rPr>
        <w:t>لذا، ادعای اینکه این اصل، اصل عقلایی</w:t>
      </w:r>
      <w:r>
        <w:rPr>
          <w:rtl/>
        </w:rPr>
        <w:t xml:space="preserve"> </w:t>
      </w:r>
      <w:r>
        <w:rPr>
          <w:rtl/>
          <w:lang w:bidi="ar-SA"/>
        </w:rPr>
        <w:t>است، بی‌مورد</w:t>
      </w:r>
      <w:r>
        <w:rPr>
          <w:rtl/>
        </w:rPr>
        <w:t xml:space="preserve"> </w:t>
      </w:r>
      <w:r>
        <w:rPr>
          <w:rtl/>
          <w:lang w:bidi="ar-SA"/>
        </w:rPr>
        <w:t>است</w:t>
      </w:r>
      <w:r>
        <w:rPr>
          <w:rtl/>
        </w:rPr>
        <w:t>.</w:t>
      </w:r>
      <w:r w:rsidR="001227F1">
        <w:rPr>
          <w:rtl/>
        </w:rPr>
        <w:t xml:space="preserve"> </w:t>
      </w:r>
    </w:p>
    <w:p w:rsidR="00062E96" w:rsidRDefault="00062E96" w:rsidP="0044477C">
      <w:pPr>
        <w:rPr>
          <w:rtl/>
          <w:lang w:bidi="fa"/>
        </w:rPr>
      </w:pPr>
      <w:r>
        <w:rPr>
          <w:rtl/>
        </w:rPr>
        <w:t xml:space="preserve"> </w:t>
      </w:r>
      <w:r w:rsidR="00302379">
        <w:rPr>
          <w:rtl/>
          <w:lang w:bidi="ar-SA"/>
        </w:rPr>
        <w:t xml:space="preserve">جمع بندی </w:t>
      </w:r>
      <w:r>
        <w:rPr>
          <w:rtl/>
          <w:lang w:bidi="ar-SA"/>
        </w:rPr>
        <w:t xml:space="preserve"> بخش اول</w:t>
      </w:r>
      <w:r w:rsidR="001227F1">
        <w:rPr>
          <w:rtl/>
        </w:rPr>
        <w:t xml:space="preserve"> </w:t>
      </w:r>
      <w:r w:rsidR="008448A9">
        <w:rPr>
          <w:rFonts w:hint="cs"/>
          <w:rtl/>
        </w:rPr>
        <w:t>:</w:t>
      </w:r>
      <w:r>
        <w:rPr>
          <w:rtl/>
        </w:rPr>
        <w:t xml:space="preserve"> </w:t>
      </w:r>
      <w:r>
        <w:rPr>
          <w:rtl/>
          <w:lang w:bidi="ar-SA"/>
        </w:rPr>
        <w:t>اصال</w:t>
      </w:r>
      <w:r w:rsidR="004D5A30">
        <w:rPr>
          <w:rtl/>
          <w:lang w:bidi="ar-SA"/>
        </w:rPr>
        <w:t>ه</w:t>
      </w:r>
      <w:r>
        <w:rPr>
          <w:rtl/>
          <w:lang w:bidi="ar-SA"/>
        </w:rPr>
        <w:t xml:space="preserve"> عدم المانع، اصل عملی</w:t>
      </w:r>
      <w:r>
        <w:rPr>
          <w:rtl/>
        </w:rPr>
        <w:t xml:space="preserve"> (</w:t>
      </w:r>
      <w:r>
        <w:rPr>
          <w:rtl/>
          <w:lang w:bidi="ar-SA"/>
        </w:rPr>
        <w:t>استصحاب</w:t>
      </w:r>
      <w:r>
        <w:rPr>
          <w:rtl/>
        </w:rPr>
        <w:t xml:space="preserve">) </w:t>
      </w:r>
      <w:r>
        <w:rPr>
          <w:rtl/>
          <w:lang w:bidi="ar-SA"/>
        </w:rPr>
        <w:t>است، نه اصل عقلایی</w:t>
      </w:r>
      <w:r>
        <w:rPr>
          <w:rtl/>
        </w:rPr>
        <w:t>.</w:t>
      </w:r>
      <w:r w:rsidR="001227F1">
        <w:rPr>
          <w:rtl/>
        </w:rPr>
        <w:t xml:space="preserve"> </w:t>
      </w:r>
    </w:p>
    <w:p w:rsidR="00062E96" w:rsidRDefault="00062E96" w:rsidP="00781346">
      <w:pPr>
        <w:rPr>
          <w:rtl/>
          <w:lang w:bidi="fa"/>
        </w:rPr>
      </w:pPr>
      <w:r>
        <w:rPr>
          <w:rtl/>
        </w:rPr>
        <w:t xml:space="preserve"> </w:t>
      </w:r>
      <w:r>
        <w:rPr>
          <w:rtl/>
          <w:lang w:bidi="ar-SA"/>
        </w:rPr>
        <w:t>این اصل، اصل مثبت</w:t>
      </w:r>
      <w:r>
        <w:rPr>
          <w:rtl/>
        </w:rPr>
        <w:t xml:space="preserve"> </w:t>
      </w:r>
      <w:r>
        <w:rPr>
          <w:rtl/>
          <w:lang w:bidi="ar-SA"/>
        </w:rPr>
        <w:t>است</w:t>
      </w:r>
      <w:r w:rsidR="004C3B10">
        <w:rPr>
          <w:rtl/>
          <w:lang w:bidi="ar-SA"/>
        </w:rPr>
        <w:t>،</w:t>
      </w:r>
      <w:r>
        <w:rPr>
          <w:rtl/>
          <w:lang w:bidi="ar-SA"/>
        </w:rPr>
        <w:t xml:space="preserve"> زیرا</w:t>
      </w:r>
      <w:r>
        <w:rPr>
          <w:rtl/>
        </w:rPr>
        <w:t>:</w:t>
      </w:r>
      <w:r w:rsidR="001227F1">
        <w:rPr>
          <w:rtl/>
        </w:rPr>
        <w:t xml:space="preserve"> </w:t>
      </w:r>
      <w:r w:rsidR="008448A9">
        <w:rPr>
          <w:rFonts w:hint="cs"/>
          <w:rtl/>
          <w:lang w:bidi="fa"/>
        </w:rPr>
        <w:t xml:space="preserve"> </w:t>
      </w:r>
      <w:r>
        <w:rPr>
          <w:rtl/>
          <w:lang w:bidi="ar-SA"/>
        </w:rPr>
        <w:t xml:space="preserve">اثر شرعی </w:t>
      </w:r>
      <w:r>
        <w:rPr>
          <w:rtl/>
        </w:rPr>
        <w:t>(</w:t>
      </w:r>
      <w:r>
        <w:rPr>
          <w:rtl/>
          <w:lang w:bidi="ar-SA"/>
        </w:rPr>
        <w:t>رسیدن آب به پوست</w:t>
      </w:r>
      <w:r>
        <w:rPr>
          <w:rtl/>
        </w:rPr>
        <w:t xml:space="preserve">) </w:t>
      </w:r>
      <w:r>
        <w:rPr>
          <w:rtl/>
          <w:lang w:bidi="ar-SA"/>
        </w:rPr>
        <w:t>بر لازمه عقلی</w:t>
      </w:r>
      <w:r>
        <w:rPr>
          <w:rtl/>
        </w:rPr>
        <w:t xml:space="preserve"> </w:t>
      </w:r>
      <w:r>
        <w:rPr>
          <w:rtl/>
          <w:lang w:bidi="ar-SA"/>
        </w:rPr>
        <w:t xml:space="preserve">عدم مانع مترتب </w:t>
      </w:r>
      <w:r w:rsidR="00D74C82">
        <w:rPr>
          <w:rtl/>
          <w:lang w:bidi="ar-SA"/>
        </w:rPr>
        <w:t>می شود</w:t>
      </w:r>
      <w:r w:rsidR="008448A9">
        <w:rPr>
          <w:rFonts w:hint="cs"/>
          <w:rtl/>
        </w:rPr>
        <w:t>،</w:t>
      </w:r>
      <w:r w:rsidR="001227F1">
        <w:rPr>
          <w:rtl/>
        </w:rPr>
        <w:t xml:space="preserve"> </w:t>
      </w:r>
      <w:r>
        <w:rPr>
          <w:rtl/>
          <w:lang w:bidi="ar-SA"/>
        </w:rPr>
        <w:t>استصحاب عدم المانع، مستقیماً اثر شرعی ندارد، بلکه با لازمه عقلی، اثر شرعی را اثبات می‌کند</w:t>
      </w:r>
      <w:r>
        <w:rPr>
          <w:rtl/>
        </w:rPr>
        <w:t>.</w:t>
      </w:r>
      <w:r w:rsidR="001227F1">
        <w:rPr>
          <w:rtl/>
        </w:rPr>
        <w:t xml:space="preserve"> </w:t>
      </w:r>
    </w:p>
    <w:p w:rsidR="009A5F50" w:rsidRDefault="00062E96" w:rsidP="0044477C">
      <w:pPr>
        <w:rPr>
          <w:rtl/>
          <w:lang w:bidi="fa"/>
        </w:rPr>
      </w:pPr>
      <w:r>
        <w:rPr>
          <w:rtl/>
        </w:rPr>
        <w:lastRenderedPageBreak/>
        <w:t xml:space="preserve"> </w:t>
      </w:r>
      <w:r>
        <w:rPr>
          <w:rtl/>
          <w:lang w:bidi="ar-SA"/>
        </w:rPr>
        <w:t>نتیجه فقهی</w:t>
      </w:r>
      <w:r>
        <w:rPr>
          <w:rtl/>
        </w:rPr>
        <w:t xml:space="preserve">: </w:t>
      </w:r>
      <w:r>
        <w:rPr>
          <w:rtl/>
          <w:lang w:bidi="ar-SA"/>
        </w:rPr>
        <w:t>اگر شخص پس از وضو</w:t>
      </w:r>
      <w:r>
        <w:rPr>
          <w:rtl/>
        </w:rPr>
        <w:t>/</w:t>
      </w:r>
      <w:r>
        <w:rPr>
          <w:rtl/>
          <w:lang w:bidi="ar-SA"/>
        </w:rPr>
        <w:t>غسل، شک کند</w:t>
      </w:r>
      <w:r>
        <w:rPr>
          <w:rtl/>
        </w:rPr>
        <w:t xml:space="preserve"> </w:t>
      </w:r>
      <w:r>
        <w:rPr>
          <w:rtl/>
          <w:lang w:bidi="ar-SA"/>
        </w:rPr>
        <w:t>که مانعی وجود داشته، باید تحقیق کند</w:t>
      </w:r>
      <w:r>
        <w:rPr>
          <w:rtl/>
        </w:rPr>
        <w:t xml:space="preserve">. </w:t>
      </w:r>
      <w:r>
        <w:rPr>
          <w:rtl/>
          <w:lang w:bidi="ar-SA"/>
        </w:rPr>
        <w:t>اگر تحقیق نکند و بعداً متوجه وجود مانع شود، وضو</w:t>
      </w:r>
      <w:r>
        <w:rPr>
          <w:rtl/>
        </w:rPr>
        <w:t>/</w:t>
      </w:r>
      <w:r>
        <w:rPr>
          <w:rtl/>
          <w:lang w:bidi="ar-SA"/>
        </w:rPr>
        <w:t>غسل باطل</w:t>
      </w:r>
      <w:r>
        <w:rPr>
          <w:rtl/>
        </w:rPr>
        <w:t xml:space="preserve"> </w:t>
      </w:r>
      <w:r>
        <w:rPr>
          <w:rtl/>
          <w:lang w:bidi="ar-SA"/>
        </w:rPr>
        <w:t>است و نمازهای خوانده شده با آن، اعاده</w:t>
      </w:r>
      <w:r>
        <w:rPr>
          <w:rtl/>
        </w:rPr>
        <w:t xml:space="preserve"> </w:t>
      </w:r>
      <w:r>
        <w:rPr>
          <w:rtl/>
          <w:lang w:bidi="ar-SA"/>
        </w:rPr>
        <w:t>لازم دارد</w:t>
      </w:r>
      <w:r>
        <w:rPr>
          <w:rtl/>
        </w:rPr>
        <w:t>.</w:t>
      </w:r>
      <w:r w:rsidR="001227F1">
        <w:rPr>
          <w:rtl/>
        </w:rPr>
        <w:t xml:space="preserve"> </w:t>
      </w:r>
    </w:p>
    <w:p w:rsidR="009A5F50" w:rsidRDefault="00062E96" w:rsidP="0044477C">
      <w:pPr>
        <w:rPr>
          <w:rtl/>
          <w:lang w:bidi="fa"/>
        </w:rPr>
      </w:pPr>
      <w:r>
        <w:rPr>
          <w:rtl/>
        </w:rPr>
        <w:t xml:space="preserve"> </w:t>
      </w:r>
      <w:r>
        <w:rPr>
          <w:rtl/>
          <w:lang w:bidi="ar-SA"/>
        </w:rPr>
        <w:t>بخش دوم</w:t>
      </w:r>
      <w:r>
        <w:rPr>
          <w:rtl/>
        </w:rPr>
        <w:t xml:space="preserve">: </w:t>
      </w:r>
      <w:r>
        <w:rPr>
          <w:rtl/>
          <w:lang w:bidi="ar-SA"/>
        </w:rPr>
        <w:t xml:space="preserve">مثال فقهی دوم </w:t>
      </w:r>
      <w:r>
        <w:rPr>
          <w:rtl/>
        </w:rPr>
        <w:t>(</w:t>
      </w:r>
      <w:r>
        <w:rPr>
          <w:rtl/>
          <w:lang w:bidi="ar-SA"/>
        </w:rPr>
        <w:t>جنایت و سرایت</w:t>
      </w:r>
      <w:r>
        <w:rPr>
          <w:rtl/>
        </w:rPr>
        <w:t>)</w:t>
      </w:r>
      <w:r w:rsidR="001227F1">
        <w:rPr>
          <w:rtl/>
        </w:rPr>
        <w:t xml:space="preserve"> </w:t>
      </w:r>
    </w:p>
    <w:p w:rsidR="00062E96" w:rsidRDefault="00062E96" w:rsidP="00781346">
      <w:pPr>
        <w:rPr>
          <w:rtl/>
          <w:lang w:bidi="fa"/>
        </w:rPr>
      </w:pPr>
      <w:r>
        <w:rPr>
          <w:rtl/>
        </w:rPr>
        <w:t xml:space="preserve"> </w:t>
      </w:r>
      <w:r>
        <w:rPr>
          <w:rtl/>
          <w:lang w:bidi="ar-SA"/>
        </w:rPr>
        <w:t>بیان مسئله</w:t>
      </w:r>
      <w:r w:rsidR="001227F1">
        <w:rPr>
          <w:rtl/>
        </w:rPr>
        <w:t xml:space="preserve"> </w:t>
      </w:r>
      <w:r w:rsidR="004C3B10">
        <w:rPr>
          <w:rFonts w:hint="cs"/>
          <w:rtl/>
          <w:lang w:bidi="fa"/>
        </w:rPr>
        <w:t>:</w:t>
      </w:r>
      <w:r>
        <w:rPr>
          <w:rtl/>
        </w:rPr>
        <w:t xml:space="preserve"> </w:t>
      </w:r>
      <w:r>
        <w:rPr>
          <w:rtl/>
          <w:lang w:bidi="ar-SA"/>
        </w:rPr>
        <w:t>شخصی مرتکب جنایت</w:t>
      </w:r>
      <w:r>
        <w:rPr>
          <w:rtl/>
        </w:rPr>
        <w:t xml:space="preserve"> </w:t>
      </w:r>
      <w:r>
        <w:rPr>
          <w:rtl/>
          <w:lang w:bidi="ar-SA"/>
        </w:rPr>
        <w:t xml:space="preserve">بر دیگری </w:t>
      </w:r>
      <w:r w:rsidR="00D74C82">
        <w:rPr>
          <w:rtl/>
          <w:lang w:bidi="ar-SA"/>
        </w:rPr>
        <w:t>می شود</w:t>
      </w:r>
      <w:r>
        <w:rPr>
          <w:rtl/>
          <w:lang w:bidi="ar-SA"/>
        </w:rPr>
        <w:t xml:space="preserve"> </w:t>
      </w:r>
      <w:r>
        <w:rPr>
          <w:rtl/>
        </w:rPr>
        <w:t>(</w:t>
      </w:r>
      <w:r>
        <w:rPr>
          <w:rtl/>
          <w:lang w:bidi="ar-SA"/>
        </w:rPr>
        <w:t>مانند قطع دست</w:t>
      </w:r>
      <w:r>
        <w:rPr>
          <w:rtl/>
        </w:rPr>
        <w:t>).</w:t>
      </w:r>
      <w:r w:rsidR="001227F1">
        <w:rPr>
          <w:rtl/>
        </w:rPr>
        <w:t xml:space="preserve"> </w:t>
      </w:r>
      <w:r>
        <w:rPr>
          <w:rtl/>
          <w:lang w:bidi="ar-SA"/>
        </w:rPr>
        <w:t>پس از مدتی، مجنی‌علیه می‌میرد</w:t>
      </w:r>
      <w:r w:rsidR="004C3B10">
        <w:rPr>
          <w:rFonts w:hint="cs"/>
          <w:rtl/>
        </w:rPr>
        <w:t xml:space="preserve">، </w:t>
      </w:r>
      <w:r>
        <w:rPr>
          <w:rtl/>
        </w:rPr>
        <w:t xml:space="preserve"> </w:t>
      </w:r>
      <w:r>
        <w:rPr>
          <w:rtl/>
          <w:lang w:bidi="ar-SA"/>
        </w:rPr>
        <w:t>ولی مجنی‌علیه</w:t>
      </w:r>
      <w:r>
        <w:rPr>
          <w:rtl/>
        </w:rPr>
        <w:t xml:space="preserve"> </w:t>
      </w:r>
      <w:r>
        <w:rPr>
          <w:rtl/>
          <w:lang w:bidi="ar-SA"/>
        </w:rPr>
        <w:t>ادعا می‌کند مرگ، ناشی از همان جنایت</w:t>
      </w:r>
      <w:r>
        <w:rPr>
          <w:rtl/>
        </w:rPr>
        <w:t xml:space="preserve"> </w:t>
      </w:r>
      <w:r>
        <w:rPr>
          <w:rtl/>
          <w:lang w:bidi="ar-SA"/>
        </w:rPr>
        <w:t>است و جانی باید دیه کامل</w:t>
      </w:r>
      <w:r>
        <w:rPr>
          <w:rtl/>
        </w:rPr>
        <w:t xml:space="preserve"> </w:t>
      </w:r>
      <w:r>
        <w:rPr>
          <w:rtl/>
          <w:lang w:bidi="ar-SA"/>
        </w:rPr>
        <w:t>بپردازد</w:t>
      </w:r>
      <w:r w:rsidR="004C3B10">
        <w:rPr>
          <w:rFonts w:hint="cs"/>
          <w:rtl/>
        </w:rPr>
        <w:t xml:space="preserve"> ،</w:t>
      </w:r>
      <w:r>
        <w:rPr>
          <w:rtl/>
        </w:rPr>
        <w:t xml:space="preserve"> </w:t>
      </w:r>
      <w:r>
        <w:rPr>
          <w:rtl/>
          <w:lang w:bidi="ar-SA"/>
        </w:rPr>
        <w:t>جانی</w:t>
      </w:r>
      <w:r>
        <w:rPr>
          <w:rtl/>
        </w:rPr>
        <w:t xml:space="preserve"> </w:t>
      </w:r>
      <w:r>
        <w:rPr>
          <w:rtl/>
          <w:lang w:bidi="ar-SA"/>
        </w:rPr>
        <w:t>ادعا می‌کند مرگ، به علت دیگری</w:t>
      </w:r>
      <w:r>
        <w:rPr>
          <w:rtl/>
        </w:rPr>
        <w:t xml:space="preserve"> (</w:t>
      </w:r>
      <w:r>
        <w:rPr>
          <w:rtl/>
          <w:lang w:bidi="ar-SA"/>
        </w:rPr>
        <w:t>بیماری، حادثه جداگانه</w:t>
      </w:r>
      <w:r>
        <w:rPr>
          <w:rtl/>
        </w:rPr>
        <w:t xml:space="preserve">) </w:t>
      </w:r>
      <w:r>
        <w:rPr>
          <w:rtl/>
          <w:lang w:bidi="ar-SA"/>
        </w:rPr>
        <w:t>رخ داده و او فقط مسئول دیه عضو</w:t>
      </w:r>
      <w:r>
        <w:rPr>
          <w:rtl/>
        </w:rPr>
        <w:t xml:space="preserve"> (</w:t>
      </w:r>
      <w:r>
        <w:rPr>
          <w:rtl/>
          <w:lang w:bidi="ar-SA"/>
        </w:rPr>
        <w:t>نه دیه کامل</w:t>
      </w:r>
      <w:r>
        <w:rPr>
          <w:rtl/>
        </w:rPr>
        <w:t xml:space="preserve">) </w:t>
      </w:r>
      <w:r>
        <w:rPr>
          <w:rtl/>
          <w:lang w:bidi="ar-SA"/>
        </w:rPr>
        <w:t>است</w:t>
      </w:r>
      <w:r>
        <w:rPr>
          <w:rtl/>
        </w:rPr>
        <w:t>.</w:t>
      </w:r>
      <w:r w:rsidR="001227F1">
        <w:rPr>
          <w:rtl/>
        </w:rPr>
        <w:t xml:space="preserve"> </w:t>
      </w:r>
    </w:p>
    <w:p w:rsidR="009A5F50" w:rsidRDefault="00062E96" w:rsidP="0044477C">
      <w:pPr>
        <w:rPr>
          <w:rtl/>
          <w:lang w:bidi="fa"/>
        </w:rPr>
      </w:pPr>
      <w:r>
        <w:rPr>
          <w:rtl/>
        </w:rPr>
        <w:t xml:space="preserve"> </w:t>
      </w:r>
      <w:r>
        <w:rPr>
          <w:rtl/>
          <w:lang w:bidi="ar-SA"/>
        </w:rPr>
        <w:t>محل بحث</w:t>
      </w:r>
      <w:r>
        <w:rPr>
          <w:rtl/>
        </w:rPr>
        <w:t xml:space="preserve">: </w:t>
      </w:r>
      <w:r>
        <w:rPr>
          <w:rtl/>
          <w:lang w:bidi="ar-SA"/>
        </w:rPr>
        <w:t>جایی که هیچ قرینه و اماره‌ای</w:t>
      </w:r>
      <w:r>
        <w:rPr>
          <w:rtl/>
        </w:rPr>
        <w:t xml:space="preserve"> </w:t>
      </w:r>
      <w:r>
        <w:rPr>
          <w:rtl/>
          <w:lang w:bidi="ar-SA"/>
        </w:rPr>
        <w:t xml:space="preserve">بر تأیید هیچ یک از دو طرف نباشد </w:t>
      </w:r>
      <w:r>
        <w:rPr>
          <w:rtl/>
        </w:rPr>
        <w:t>(</w:t>
      </w:r>
      <w:r>
        <w:rPr>
          <w:rtl/>
          <w:lang w:bidi="ar-SA"/>
        </w:rPr>
        <w:t>شک محض</w:t>
      </w:r>
      <w:r>
        <w:rPr>
          <w:rtl/>
        </w:rPr>
        <w:t>).</w:t>
      </w:r>
      <w:r w:rsidR="001227F1">
        <w:rPr>
          <w:rtl/>
        </w:rPr>
        <w:t xml:space="preserve"> </w:t>
      </w:r>
    </w:p>
    <w:p w:rsidR="00062E96" w:rsidRDefault="00062E96" w:rsidP="0044477C">
      <w:pPr>
        <w:rPr>
          <w:rtl/>
          <w:lang w:bidi="fa"/>
        </w:rPr>
      </w:pPr>
      <w:r>
        <w:rPr>
          <w:rtl/>
        </w:rPr>
        <w:t xml:space="preserve"> </w:t>
      </w:r>
      <w:r>
        <w:rPr>
          <w:rtl/>
          <w:lang w:bidi="ar-SA"/>
        </w:rPr>
        <w:t>اصول قابل تمسک</w:t>
      </w:r>
      <w:r w:rsidR="001227F1">
        <w:rPr>
          <w:rtl/>
        </w:rPr>
        <w:t xml:space="preserve"> </w:t>
      </w:r>
    </w:p>
    <w:p w:rsidR="009A5F50" w:rsidRDefault="00C35275" w:rsidP="00474280">
      <w:pPr>
        <w:rPr>
          <w:rtl/>
          <w:lang w:bidi="fa"/>
        </w:rPr>
      </w:pPr>
      <w:r>
        <w:rPr>
          <w:rtl/>
        </w:rPr>
        <w:t>۱-</w:t>
      </w:r>
      <w:r w:rsidR="00062E96">
        <w:rPr>
          <w:rtl/>
        </w:rPr>
        <w:t xml:space="preserve"> </w:t>
      </w:r>
      <w:r w:rsidR="00062E96">
        <w:rPr>
          <w:rtl/>
          <w:lang w:bidi="ar-SA"/>
        </w:rPr>
        <w:t>اصال</w:t>
      </w:r>
      <w:r w:rsidR="004D5A30">
        <w:rPr>
          <w:rtl/>
          <w:lang w:bidi="ar-SA"/>
        </w:rPr>
        <w:t>ه</w:t>
      </w:r>
      <w:r w:rsidR="00062E96">
        <w:rPr>
          <w:rtl/>
          <w:lang w:bidi="ar-SA"/>
        </w:rPr>
        <w:t xml:space="preserve"> عدم حدوث سبب آخر</w:t>
      </w:r>
      <w:r w:rsidR="00062E96">
        <w:rPr>
          <w:rtl/>
        </w:rPr>
        <w:t xml:space="preserve"> (</w:t>
      </w:r>
      <w:r w:rsidR="00062E96">
        <w:rPr>
          <w:rtl/>
          <w:lang w:bidi="ar-SA"/>
        </w:rPr>
        <w:t>عدم سبب دیگر</w:t>
      </w:r>
      <w:r w:rsidR="00062E96">
        <w:rPr>
          <w:rtl/>
        </w:rPr>
        <w:t>):</w:t>
      </w:r>
      <w:r w:rsidR="001227F1">
        <w:rPr>
          <w:rtl/>
        </w:rPr>
        <w:t xml:space="preserve"> </w:t>
      </w:r>
      <w:r w:rsidR="00062E96">
        <w:rPr>
          <w:rtl/>
          <w:lang w:bidi="ar-SA"/>
        </w:rPr>
        <w:t>به نفع ولی مجنی‌علیه</w:t>
      </w:r>
      <w:r w:rsidR="00062E96">
        <w:rPr>
          <w:rtl/>
        </w:rPr>
        <w:t xml:space="preserve"> </w:t>
      </w:r>
      <w:r w:rsidR="00062E96">
        <w:rPr>
          <w:rtl/>
          <w:lang w:bidi="ar-SA"/>
        </w:rPr>
        <w:t>است</w:t>
      </w:r>
      <w:r w:rsidR="004C3B10">
        <w:rPr>
          <w:rtl/>
          <w:lang w:bidi="ar-SA"/>
        </w:rPr>
        <w:t>،</w:t>
      </w:r>
      <w:r w:rsidR="00062E96">
        <w:rPr>
          <w:rtl/>
          <w:lang w:bidi="ar-SA"/>
        </w:rPr>
        <w:t xml:space="preserve"> یعنی مرگ، ناشی از همان جنایت است</w:t>
      </w:r>
      <w:r w:rsidR="00062E96">
        <w:rPr>
          <w:rtl/>
        </w:rPr>
        <w:t>.</w:t>
      </w:r>
      <w:r w:rsidR="001227F1">
        <w:rPr>
          <w:rtl/>
        </w:rPr>
        <w:t xml:space="preserve"> </w:t>
      </w:r>
      <w:r w:rsidR="00062E96">
        <w:rPr>
          <w:rtl/>
          <w:lang w:bidi="ar-SA"/>
        </w:rPr>
        <w:t>این اصل، استصحاب بقای سببیت</w:t>
      </w:r>
      <w:r w:rsidR="00062E96">
        <w:rPr>
          <w:rtl/>
        </w:rPr>
        <w:t xml:space="preserve"> </w:t>
      </w:r>
      <w:r w:rsidR="00062E96">
        <w:rPr>
          <w:rtl/>
          <w:lang w:bidi="ar-SA"/>
        </w:rPr>
        <w:t>جنایت اولیه است</w:t>
      </w:r>
      <w:r w:rsidR="00062E96">
        <w:rPr>
          <w:rtl/>
        </w:rPr>
        <w:t>.</w:t>
      </w:r>
      <w:r w:rsidR="001227F1">
        <w:rPr>
          <w:rtl/>
        </w:rPr>
        <w:t xml:space="preserve"> </w:t>
      </w:r>
    </w:p>
    <w:p w:rsidR="009A5F50" w:rsidRDefault="00C35275" w:rsidP="00474280">
      <w:pPr>
        <w:rPr>
          <w:rtl/>
          <w:lang w:bidi="fa"/>
        </w:rPr>
      </w:pPr>
      <w:r>
        <w:rPr>
          <w:rtl/>
        </w:rPr>
        <w:t>۲-</w:t>
      </w:r>
      <w:r w:rsidR="00062E96">
        <w:rPr>
          <w:rtl/>
        </w:rPr>
        <w:t xml:space="preserve"> </w:t>
      </w:r>
      <w:r w:rsidR="00062E96">
        <w:rPr>
          <w:rtl/>
          <w:lang w:bidi="ar-SA"/>
        </w:rPr>
        <w:t>اصال</w:t>
      </w:r>
      <w:r w:rsidR="004D5A30">
        <w:rPr>
          <w:rtl/>
          <w:lang w:bidi="ar-SA"/>
        </w:rPr>
        <w:t>ه</w:t>
      </w:r>
      <w:r w:rsidR="00062E96">
        <w:rPr>
          <w:rtl/>
          <w:lang w:bidi="ar-SA"/>
        </w:rPr>
        <w:t xml:space="preserve"> عدم الضمان</w:t>
      </w:r>
      <w:r w:rsidR="00062E96">
        <w:rPr>
          <w:rtl/>
        </w:rPr>
        <w:t xml:space="preserve"> (</w:t>
      </w:r>
      <w:r w:rsidR="00062E96">
        <w:rPr>
          <w:rtl/>
          <w:lang w:bidi="ar-SA"/>
        </w:rPr>
        <w:t>عدم مسئولیت بیشتر</w:t>
      </w:r>
      <w:r w:rsidR="00062E96">
        <w:rPr>
          <w:rtl/>
        </w:rPr>
        <w:t>):</w:t>
      </w:r>
      <w:r w:rsidR="001227F1">
        <w:rPr>
          <w:rtl/>
        </w:rPr>
        <w:t xml:space="preserve"> </w:t>
      </w:r>
      <w:r w:rsidR="00062E96">
        <w:rPr>
          <w:rtl/>
          <w:lang w:bidi="ar-SA"/>
        </w:rPr>
        <w:t>به نفع جانی</w:t>
      </w:r>
      <w:r w:rsidR="00062E96">
        <w:rPr>
          <w:rtl/>
        </w:rPr>
        <w:t xml:space="preserve"> </w:t>
      </w:r>
      <w:r w:rsidR="00062E96">
        <w:rPr>
          <w:rtl/>
          <w:lang w:bidi="ar-SA"/>
        </w:rPr>
        <w:t>است</w:t>
      </w:r>
      <w:r w:rsidR="004C3B10">
        <w:rPr>
          <w:rtl/>
          <w:lang w:bidi="ar-SA"/>
        </w:rPr>
        <w:t>،</w:t>
      </w:r>
      <w:r w:rsidR="00062E96">
        <w:rPr>
          <w:rtl/>
          <w:lang w:bidi="ar-SA"/>
        </w:rPr>
        <w:t xml:space="preserve"> یعنی او ضامن دیه کامل</w:t>
      </w:r>
      <w:r w:rsidR="00062E96">
        <w:rPr>
          <w:rtl/>
        </w:rPr>
        <w:t xml:space="preserve"> </w:t>
      </w:r>
      <w:r w:rsidR="00062E96">
        <w:rPr>
          <w:rtl/>
          <w:lang w:bidi="ar-SA"/>
        </w:rPr>
        <w:t>نیست</w:t>
      </w:r>
      <w:r w:rsidR="00062E96">
        <w:rPr>
          <w:rtl/>
        </w:rPr>
        <w:t>.</w:t>
      </w:r>
      <w:r w:rsidR="001227F1">
        <w:rPr>
          <w:rtl/>
        </w:rPr>
        <w:t xml:space="preserve"> </w:t>
      </w:r>
      <w:r w:rsidR="00062E96">
        <w:rPr>
          <w:rtl/>
          <w:lang w:bidi="ar-SA"/>
        </w:rPr>
        <w:t>این اصل، استصحاب عدم تعهد</w:t>
      </w:r>
      <w:r w:rsidR="00062E96">
        <w:rPr>
          <w:rtl/>
        </w:rPr>
        <w:t xml:space="preserve"> </w:t>
      </w:r>
      <w:r w:rsidR="00062E96">
        <w:rPr>
          <w:rtl/>
          <w:lang w:bidi="ar-SA"/>
        </w:rPr>
        <w:t>بیش از دیه عضو است</w:t>
      </w:r>
      <w:r w:rsidR="00062E96">
        <w:rPr>
          <w:rtl/>
        </w:rPr>
        <w:t>.</w:t>
      </w:r>
      <w:r w:rsidR="001227F1">
        <w:rPr>
          <w:rtl/>
        </w:rPr>
        <w:t xml:space="preserve"> </w:t>
      </w:r>
    </w:p>
    <w:p w:rsidR="00062E96" w:rsidRDefault="00062E96" w:rsidP="0044477C">
      <w:pPr>
        <w:rPr>
          <w:rtl/>
          <w:lang w:bidi="fa"/>
        </w:rPr>
      </w:pPr>
      <w:r>
        <w:rPr>
          <w:rtl/>
          <w:lang w:bidi="ar-SA"/>
        </w:rPr>
        <w:t xml:space="preserve">شیخ طوسی </w:t>
      </w:r>
      <w:r>
        <w:rPr>
          <w:rtl/>
        </w:rPr>
        <w:t>(</w:t>
      </w:r>
      <w:r>
        <w:rPr>
          <w:rtl/>
          <w:lang w:bidi="ar-SA"/>
        </w:rPr>
        <w:t>در مبسوط</w:t>
      </w:r>
      <w:r>
        <w:rPr>
          <w:rtl/>
        </w:rPr>
        <w:t xml:space="preserve">): </w:t>
      </w:r>
      <w:r>
        <w:rPr>
          <w:rtl/>
          <w:lang w:bidi="ar-SA"/>
        </w:rPr>
        <w:t>توقف کرده و حکم قطعی نداده است</w:t>
      </w:r>
      <w:r>
        <w:rPr>
          <w:rtl/>
        </w:rPr>
        <w:t>.</w:t>
      </w:r>
      <w:r w:rsidR="001227F1">
        <w:rPr>
          <w:rtl/>
        </w:rPr>
        <w:t xml:space="preserve"> </w:t>
      </w:r>
    </w:p>
    <w:p w:rsidR="00062E96" w:rsidRDefault="00062E96" w:rsidP="0044477C">
      <w:pPr>
        <w:rPr>
          <w:rtl/>
          <w:lang w:bidi="fa"/>
        </w:rPr>
      </w:pPr>
      <w:r>
        <w:rPr>
          <w:rtl/>
          <w:lang w:bidi="ar-SA"/>
        </w:rPr>
        <w:t>محقق حلی</w:t>
      </w:r>
      <w:r>
        <w:rPr>
          <w:rtl/>
        </w:rPr>
        <w:t xml:space="preserve">: </w:t>
      </w:r>
      <w:r>
        <w:rPr>
          <w:rtl/>
          <w:lang w:bidi="ar-SA"/>
        </w:rPr>
        <w:t>جانب ولی مجنی‌علیه</w:t>
      </w:r>
      <w:r>
        <w:rPr>
          <w:rtl/>
        </w:rPr>
        <w:t xml:space="preserve"> </w:t>
      </w:r>
      <w:r>
        <w:rPr>
          <w:rtl/>
          <w:lang w:bidi="ar-SA"/>
        </w:rPr>
        <w:t xml:space="preserve">را تأیید کرده </w:t>
      </w:r>
      <w:r>
        <w:rPr>
          <w:rtl/>
        </w:rPr>
        <w:t>(</w:t>
      </w:r>
      <w:r>
        <w:rPr>
          <w:rtl/>
          <w:lang w:bidi="ar-SA"/>
        </w:rPr>
        <w:t>به اصل عدم حدوث سبب آخر تمسک می‌کند</w:t>
      </w:r>
      <w:r>
        <w:rPr>
          <w:rtl/>
        </w:rPr>
        <w:t>).</w:t>
      </w:r>
      <w:r w:rsidR="001227F1">
        <w:rPr>
          <w:rtl/>
        </w:rPr>
        <w:t xml:space="preserve"> </w:t>
      </w:r>
    </w:p>
    <w:p w:rsidR="009A5F50" w:rsidRDefault="00062E96" w:rsidP="0044477C">
      <w:pPr>
        <w:rPr>
          <w:rtl/>
          <w:lang w:bidi="fa"/>
        </w:rPr>
      </w:pPr>
      <w:r>
        <w:rPr>
          <w:rtl/>
          <w:lang w:bidi="ar-SA"/>
        </w:rPr>
        <w:t>علامه حلی</w:t>
      </w:r>
      <w:r>
        <w:rPr>
          <w:rtl/>
        </w:rPr>
        <w:t xml:space="preserve">: </w:t>
      </w:r>
      <w:r>
        <w:rPr>
          <w:rtl/>
          <w:lang w:bidi="ar-SA"/>
        </w:rPr>
        <w:t>جانب جانی</w:t>
      </w:r>
      <w:r>
        <w:rPr>
          <w:rtl/>
        </w:rPr>
        <w:t xml:space="preserve"> </w:t>
      </w:r>
      <w:r>
        <w:rPr>
          <w:rtl/>
          <w:lang w:bidi="ar-SA"/>
        </w:rPr>
        <w:t xml:space="preserve">را تأیید کرده </w:t>
      </w:r>
      <w:r>
        <w:rPr>
          <w:rtl/>
        </w:rPr>
        <w:t>(</w:t>
      </w:r>
      <w:r>
        <w:rPr>
          <w:rtl/>
          <w:lang w:bidi="ar-SA"/>
        </w:rPr>
        <w:t>به اصل عدم الضمان تمسک می‌کند</w:t>
      </w:r>
      <w:r>
        <w:rPr>
          <w:rtl/>
        </w:rPr>
        <w:t>).</w:t>
      </w:r>
      <w:r w:rsidR="001227F1">
        <w:rPr>
          <w:rtl/>
        </w:rPr>
        <w:t xml:space="preserve"> </w:t>
      </w:r>
    </w:p>
    <w:p w:rsidR="00062E96" w:rsidRDefault="00062E96" w:rsidP="006F51B8">
      <w:pPr>
        <w:rPr>
          <w:rtl/>
          <w:lang w:bidi="fa"/>
        </w:rPr>
      </w:pPr>
      <w:r>
        <w:rPr>
          <w:rtl/>
          <w:lang w:bidi="ar-SA"/>
        </w:rPr>
        <w:t>تحلیل و ارتباط با اصل مثبت</w:t>
      </w:r>
      <w:r w:rsidR="001227F1">
        <w:rPr>
          <w:rtl/>
        </w:rPr>
        <w:t xml:space="preserve"> </w:t>
      </w:r>
      <w:r w:rsidR="006F51B8">
        <w:rPr>
          <w:rFonts w:hint="cs"/>
          <w:rtl/>
        </w:rPr>
        <w:t>:</w:t>
      </w:r>
      <w:r>
        <w:rPr>
          <w:rtl/>
        </w:rPr>
        <w:t xml:space="preserve"> </w:t>
      </w:r>
      <w:r>
        <w:rPr>
          <w:rtl/>
          <w:lang w:bidi="ar-SA"/>
        </w:rPr>
        <w:t>اگر یکی از این دو اصل، اصل مثبت</w:t>
      </w:r>
      <w:r>
        <w:rPr>
          <w:rtl/>
        </w:rPr>
        <w:t xml:space="preserve"> </w:t>
      </w:r>
      <w:r>
        <w:rPr>
          <w:rtl/>
          <w:lang w:bidi="ar-SA"/>
        </w:rPr>
        <w:t>تشخیص داده شود، باطل</w:t>
      </w:r>
      <w:r>
        <w:rPr>
          <w:rtl/>
        </w:rPr>
        <w:t xml:space="preserve"> </w:t>
      </w:r>
      <w:r>
        <w:rPr>
          <w:rtl/>
          <w:lang w:bidi="ar-SA"/>
        </w:rPr>
        <w:t xml:space="preserve">خواهد بود و اصل مقابل </w:t>
      </w:r>
      <w:r>
        <w:rPr>
          <w:rtl/>
        </w:rPr>
        <w:t>(</w:t>
      </w:r>
      <w:r>
        <w:rPr>
          <w:rtl/>
          <w:lang w:bidi="ar-SA"/>
        </w:rPr>
        <w:t>که مثبت نیست</w:t>
      </w:r>
      <w:r>
        <w:rPr>
          <w:rtl/>
        </w:rPr>
        <w:t xml:space="preserve">) </w:t>
      </w:r>
      <w:r>
        <w:rPr>
          <w:rtl/>
          <w:lang w:bidi="ar-SA"/>
        </w:rPr>
        <w:t>باقی می‌ماند</w:t>
      </w:r>
      <w:r>
        <w:rPr>
          <w:rtl/>
        </w:rPr>
        <w:t>.</w:t>
      </w:r>
      <w:r w:rsidR="001227F1">
        <w:rPr>
          <w:rtl/>
        </w:rPr>
        <w:t xml:space="preserve"> </w:t>
      </w:r>
    </w:p>
    <w:p w:rsidR="00062E96" w:rsidRDefault="00062E96" w:rsidP="0044477C">
      <w:pPr>
        <w:rPr>
          <w:rtl/>
          <w:lang w:bidi="fa"/>
        </w:rPr>
      </w:pPr>
      <w:r>
        <w:rPr>
          <w:rtl/>
        </w:rPr>
        <w:t xml:space="preserve"> </w:t>
      </w:r>
      <w:r>
        <w:rPr>
          <w:rtl/>
          <w:lang w:bidi="ar-SA"/>
        </w:rPr>
        <w:t>اگر هیچ کدام</w:t>
      </w:r>
      <w:r>
        <w:rPr>
          <w:rtl/>
        </w:rPr>
        <w:t xml:space="preserve"> </w:t>
      </w:r>
      <w:r>
        <w:rPr>
          <w:rtl/>
          <w:lang w:bidi="ar-SA"/>
        </w:rPr>
        <w:t>اصل مثبت نباشد، تعارض</w:t>
      </w:r>
      <w:r>
        <w:rPr>
          <w:rtl/>
        </w:rPr>
        <w:t xml:space="preserve"> </w:t>
      </w:r>
      <w:r>
        <w:rPr>
          <w:rtl/>
          <w:lang w:bidi="ar-SA"/>
        </w:rPr>
        <w:t>پیش می‌آید و نیاز به مرجح</w:t>
      </w:r>
      <w:r>
        <w:rPr>
          <w:rtl/>
        </w:rPr>
        <w:t xml:space="preserve"> </w:t>
      </w:r>
      <w:r>
        <w:rPr>
          <w:rtl/>
          <w:lang w:bidi="ar-SA"/>
        </w:rPr>
        <w:t>یا تساقط</w:t>
      </w:r>
      <w:r>
        <w:rPr>
          <w:rtl/>
        </w:rPr>
        <w:t xml:space="preserve"> </w:t>
      </w:r>
      <w:r>
        <w:rPr>
          <w:rtl/>
          <w:lang w:bidi="ar-SA"/>
        </w:rPr>
        <w:t>است</w:t>
      </w:r>
      <w:r>
        <w:rPr>
          <w:rtl/>
        </w:rPr>
        <w:t>.</w:t>
      </w:r>
      <w:r w:rsidR="001227F1">
        <w:rPr>
          <w:rtl/>
        </w:rPr>
        <w:t xml:space="preserve"> </w:t>
      </w:r>
    </w:p>
    <w:p w:rsidR="00062E96" w:rsidRDefault="00062E96" w:rsidP="0044477C">
      <w:pPr>
        <w:rPr>
          <w:rtl/>
          <w:lang w:bidi="fa"/>
        </w:rPr>
      </w:pPr>
      <w:r>
        <w:rPr>
          <w:rtl/>
        </w:rPr>
        <w:t xml:space="preserve"> </w:t>
      </w:r>
      <w:r>
        <w:rPr>
          <w:rtl/>
          <w:lang w:bidi="ar-SA"/>
        </w:rPr>
        <w:t>بررسی دقیق هر یک از این اصول از نظر اصل مثبت بودن، نیازمند تطبیق تعریف اصل مثبت بر آنهاست</w:t>
      </w:r>
      <w:r>
        <w:rPr>
          <w:rtl/>
        </w:rPr>
        <w:t>:</w:t>
      </w:r>
      <w:r w:rsidR="001227F1">
        <w:rPr>
          <w:rtl/>
        </w:rPr>
        <w:t xml:space="preserve"> </w:t>
      </w:r>
    </w:p>
    <w:p w:rsidR="00062E96" w:rsidRDefault="001227F1" w:rsidP="006F51B8">
      <w:pPr>
        <w:rPr>
          <w:rtl/>
          <w:lang w:bidi="fa"/>
        </w:rPr>
      </w:pPr>
      <w:r>
        <w:rPr>
          <w:rtl/>
        </w:rPr>
        <w:t xml:space="preserve"> </w:t>
      </w:r>
      <w:r w:rsidR="00062E96">
        <w:rPr>
          <w:rtl/>
          <w:lang w:bidi="ar-SA"/>
        </w:rPr>
        <w:t>اصل عدم حدوث سبب آخر</w:t>
      </w:r>
      <w:r w:rsidR="00062E96">
        <w:rPr>
          <w:rtl/>
        </w:rPr>
        <w:t xml:space="preserve">: </w:t>
      </w:r>
      <w:r w:rsidR="00062E96">
        <w:rPr>
          <w:rtl/>
          <w:lang w:bidi="ar-SA"/>
        </w:rPr>
        <w:t>ممکن است اصل مثبت</w:t>
      </w:r>
      <w:r w:rsidR="00062E96">
        <w:rPr>
          <w:rtl/>
        </w:rPr>
        <w:t xml:space="preserve"> </w:t>
      </w:r>
      <w:r w:rsidR="00062E96">
        <w:rPr>
          <w:rtl/>
          <w:lang w:bidi="ar-SA"/>
        </w:rPr>
        <w:t>باشد اگر</w:t>
      </w:r>
      <w:r w:rsidR="00062E96">
        <w:rPr>
          <w:rtl/>
        </w:rPr>
        <w:t>:</w:t>
      </w:r>
      <w:r>
        <w:rPr>
          <w:rtl/>
        </w:rPr>
        <w:t xml:space="preserve">  </w:t>
      </w:r>
      <w:r w:rsidR="00062E96">
        <w:rPr>
          <w:rtl/>
          <w:lang w:bidi="ar-SA"/>
        </w:rPr>
        <w:t>اثر شرعی</w:t>
      </w:r>
      <w:r w:rsidR="00062E96">
        <w:rPr>
          <w:rtl/>
        </w:rPr>
        <w:t xml:space="preserve"> (</w:t>
      </w:r>
      <w:r w:rsidR="00062E96">
        <w:rPr>
          <w:rtl/>
          <w:lang w:bidi="ar-SA"/>
        </w:rPr>
        <w:t>ضمان دیه کامل</w:t>
      </w:r>
      <w:r w:rsidR="00062E96">
        <w:rPr>
          <w:rtl/>
        </w:rPr>
        <w:t xml:space="preserve">) </w:t>
      </w:r>
      <w:r w:rsidR="00062E96">
        <w:rPr>
          <w:rtl/>
          <w:lang w:bidi="ar-SA"/>
        </w:rPr>
        <w:t>بر لازمه عقلی</w:t>
      </w:r>
      <w:r w:rsidR="00062E96">
        <w:rPr>
          <w:rtl/>
        </w:rPr>
        <w:t xml:space="preserve"> </w:t>
      </w:r>
      <w:r w:rsidR="00062E96">
        <w:rPr>
          <w:rtl/>
          <w:lang w:bidi="ar-SA"/>
        </w:rPr>
        <w:t xml:space="preserve">این اصل </w:t>
      </w:r>
      <w:r w:rsidR="00062E96">
        <w:rPr>
          <w:rtl/>
        </w:rPr>
        <w:t>(</w:t>
      </w:r>
      <w:r w:rsidR="00062E96">
        <w:rPr>
          <w:rtl/>
          <w:lang w:bidi="ar-SA"/>
        </w:rPr>
        <w:t>مانند رابطه سببیت</w:t>
      </w:r>
      <w:r w:rsidR="00062E96">
        <w:rPr>
          <w:rtl/>
        </w:rPr>
        <w:t xml:space="preserve">) </w:t>
      </w:r>
      <w:r w:rsidR="00062E96">
        <w:rPr>
          <w:rtl/>
          <w:lang w:bidi="ar-SA"/>
        </w:rPr>
        <w:t>مترتب شود</w:t>
      </w:r>
      <w:r w:rsidR="00062E96">
        <w:rPr>
          <w:rtl/>
        </w:rPr>
        <w:t>.</w:t>
      </w:r>
      <w:r>
        <w:rPr>
          <w:rtl/>
        </w:rPr>
        <w:t xml:space="preserve"> </w:t>
      </w:r>
    </w:p>
    <w:p w:rsidR="009A5F50" w:rsidRDefault="001227F1" w:rsidP="006F51B8">
      <w:pPr>
        <w:rPr>
          <w:rtl/>
          <w:lang w:bidi="fa"/>
        </w:rPr>
      </w:pPr>
      <w:r>
        <w:rPr>
          <w:rtl/>
        </w:rPr>
        <w:lastRenderedPageBreak/>
        <w:t xml:space="preserve"> </w:t>
      </w:r>
      <w:r w:rsidR="00062E96">
        <w:rPr>
          <w:rtl/>
          <w:lang w:bidi="ar-SA"/>
        </w:rPr>
        <w:t>اصل عدم الضمان</w:t>
      </w:r>
      <w:r w:rsidR="00062E96">
        <w:rPr>
          <w:rtl/>
        </w:rPr>
        <w:t xml:space="preserve">: </w:t>
      </w:r>
      <w:r w:rsidR="00062E96">
        <w:rPr>
          <w:rtl/>
          <w:lang w:bidi="ar-SA"/>
        </w:rPr>
        <w:t>ممکن است اصل مثبت</w:t>
      </w:r>
      <w:r w:rsidR="00062E96">
        <w:rPr>
          <w:rtl/>
        </w:rPr>
        <w:t xml:space="preserve"> </w:t>
      </w:r>
      <w:r w:rsidR="00062E96">
        <w:rPr>
          <w:rtl/>
          <w:lang w:bidi="ar-SA"/>
        </w:rPr>
        <w:t>باشد اگر</w:t>
      </w:r>
      <w:r w:rsidR="00062E96">
        <w:rPr>
          <w:rtl/>
        </w:rPr>
        <w:t>:</w:t>
      </w:r>
      <w:r>
        <w:rPr>
          <w:rtl/>
        </w:rPr>
        <w:t xml:space="preserve"> </w:t>
      </w:r>
      <w:r w:rsidR="00062E96">
        <w:rPr>
          <w:rtl/>
          <w:lang w:bidi="ar-SA"/>
        </w:rPr>
        <w:t>اثبات عدم ضمان، نیازمند اثبات لازمه عقلی</w:t>
      </w:r>
      <w:r w:rsidR="00062E96">
        <w:rPr>
          <w:rtl/>
        </w:rPr>
        <w:t xml:space="preserve"> (</w:t>
      </w:r>
      <w:r w:rsidR="00062E96">
        <w:rPr>
          <w:rtl/>
          <w:lang w:bidi="ar-SA"/>
        </w:rPr>
        <w:t>مانند عدم رابطه سببیت</w:t>
      </w:r>
      <w:r w:rsidR="00062E96">
        <w:rPr>
          <w:rtl/>
        </w:rPr>
        <w:t xml:space="preserve">) </w:t>
      </w:r>
      <w:r w:rsidR="00062E96">
        <w:rPr>
          <w:rtl/>
          <w:lang w:bidi="ar-SA"/>
        </w:rPr>
        <w:t>باشد</w:t>
      </w:r>
      <w:r w:rsidR="00062E96">
        <w:rPr>
          <w:rtl/>
        </w:rPr>
        <w:t>.</w:t>
      </w:r>
      <w:r>
        <w:rPr>
          <w:rtl/>
        </w:rPr>
        <w:t xml:space="preserve"> </w:t>
      </w:r>
    </w:p>
    <w:p w:rsidR="00062E96" w:rsidRDefault="00302379" w:rsidP="006F51B8">
      <w:pPr>
        <w:rPr>
          <w:rtl/>
          <w:lang w:bidi="fa"/>
        </w:rPr>
      </w:pPr>
      <w:r>
        <w:rPr>
          <w:rtl/>
          <w:lang w:bidi="ar-SA"/>
        </w:rPr>
        <w:t xml:space="preserve">جمع بندی </w:t>
      </w:r>
      <w:r w:rsidR="00062E96">
        <w:rPr>
          <w:rtl/>
          <w:lang w:bidi="ar-SA"/>
        </w:rPr>
        <w:t xml:space="preserve"> نهایی</w:t>
      </w:r>
      <w:r w:rsidR="00062E96">
        <w:rPr>
          <w:rtl/>
        </w:rPr>
        <w:t>:</w:t>
      </w:r>
      <w:r w:rsidR="001227F1">
        <w:rPr>
          <w:rtl/>
        </w:rPr>
        <w:t xml:space="preserve"> </w:t>
      </w:r>
      <w:r w:rsidR="00062E96">
        <w:rPr>
          <w:rtl/>
        </w:rPr>
        <w:t xml:space="preserve"> </w:t>
      </w:r>
      <w:r w:rsidR="00062E96">
        <w:rPr>
          <w:rtl/>
          <w:lang w:bidi="ar-SA"/>
        </w:rPr>
        <w:t>در مسئله جنایت، اصل عدم حدوث سبب آخر</w:t>
      </w:r>
      <w:r w:rsidR="00062E96">
        <w:rPr>
          <w:rtl/>
        </w:rPr>
        <w:t xml:space="preserve"> (</w:t>
      </w:r>
      <w:r w:rsidR="00062E96">
        <w:rPr>
          <w:rtl/>
          <w:lang w:bidi="ar-SA"/>
        </w:rPr>
        <w:t>طرف ولی مجنی‌علیه</w:t>
      </w:r>
      <w:r w:rsidR="00062E96">
        <w:rPr>
          <w:rtl/>
        </w:rPr>
        <w:t xml:space="preserve">) </w:t>
      </w:r>
      <w:r w:rsidR="00062E96">
        <w:rPr>
          <w:rtl/>
          <w:lang w:bidi="ar-SA"/>
        </w:rPr>
        <w:t>ترجیح</w:t>
      </w:r>
      <w:r w:rsidR="00062E96">
        <w:rPr>
          <w:rtl/>
        </w:rPr>
        <w:t xml:space="preserve"> </w:t>
      </w:r>
      <w:r w:rsidR="00062E96">
        <w:rPr>
          <w:rtl/>
          <w:lang w:bidi="ar-SA"/>
        </w:rPr>
        <w:t xml:space="preserve">دارد، زیرا اصل مثبت نیست و با استصحاب بقای سببیت، ضمان جانی ثابت </w:t>
      </w:r>
      <w:r w:rsidR="00D74C82">
        <w:rPr>
          <w:rtl/>
          <w:lang w:bidi="ar-SA"/>
        </w:rPr>
        <w:t>می شود</w:t>
      </w:r>
      <w:r w:rsidR="00062E96">
        <w:rPr>
          <w:rtl/>
        </w:rPr>
        <w:t>.</w:t>
      </w:r>
      <w:r w:rsidR="001227F1">
        <w:rPr>
          <w:rtl/>
        </w:rPr>
        <w:t xml:space="preserve"> </w:t>
      </w:r>
    </w:p>
    <w:p w:rsidR="00062E96" w:rsidRDefault="00062E96" w:rsidP="0044477C">
      <w:pPr>
        <w:rPr>
          <w:rtl/>
          <w:lang w:bidi="fa"/>
        </w:rPr>
      </w:pPr>
      <w:r>
        <w:rPr>
          <w:rtl/>
        </w:rPr>
        <w:t xml:space="preserve"> </w:t>
      </w:r>
      <w:r>
        <w:rPr>
          <w:rtl/>
          <w:lang w:bidi="ar-SA"/>
        </w:rPr>
        <w:t>این دیدگاه با احتیاط در خون مسلمان</w:t>
      </w:r>
      <w:r>
        <w:rPr>
          <w:rtl/>
        </w:rPr>
        <w:t xml:space="preserve"> </w:t>
      </w:r>
      <w:r>
        <w:rPr>
          <w:rtl/>
          <w:lang w:bidi="ar-SA"/>
        </w:rPr>
        <w:t>و حمایت از حقوق مجنی‌علیه نیز هماهنگ‌تر است</w:t>
      </w:r>
      <w:r>
        <w:rPr>
          <w:rtl/>
        </w:rPr>
        <w:t>.</w:t>
      </w:r>
    </w:p>
    <w:p w:rsidR="008A1D2D" w:rsidRDefault="008A1D2D" w:rsidP="0044477C">
      <w:pPr>
        <w:rPr>
          <w:rtl/>
        </w:rPr>
      </w:pPr>
      <w:r>
        <w:rPr>
          <w:rtl/>
        </w:rPr>
        <w:br w:type="page"/>
      </w:r>
    </w:p>
    <w:p w:rsidR="0069058F" w:rsidRDefault="008A1D2D" w:rsidP="00781346">
      <w:pPr>
        <w:pStyle w:val="NoSpacing"/>
        <w:rPr>
          <w:rtl/>
          <w:lang w:bidi="fa"/>
        </w:rPr>
      </w:pPr>
      <w:bookmarkStart w:id="73" w:name="_Toc235260570"/>
      <w:r>
        <w:rPr>
          <w:rFonts w:hint="cs"/>
          <w:rtl/>
        </w:rPr>
        <w:lastRenderedPageBreak/>
        <w:t>جلسه سی و هفتم</w:t>
      </w:r>
      <w:bookmarkEnd w:id="73"/>
    </w:p>
    <w:p w:rsidR="00C958C8" w:rsidRDefault="004521DC" w:rsidP="00781346">
      <w:pPr>
        <w:pStyle w:val="Heading1"/>
        <w:rPr>
          <w:rtl/>
          <w:lang w:bidi="fa"/>
        </w:rPr>
      </w:pPr>
      <w:bookmarkStart w:id="74" w:name="_Toc235260571"/>
      <w:r>
        <w:rPr>
          <w:rFonts w:hint="cs"/>
          <w:rtl/>
        </w:rPr>
        <w:t>تنبیهات استصحاب/ادامه تنبیه دهم/</w:t>
      </w:r>
      <w:r w:rsidR="00C449C4">
        <w:rPr>
          <w:rtl/>
          <w:lang w:bidi="ar-SA"/>
        </w:rPr>
        <w:t>اصل مثبت و تطبیقات آن در مسئله فقهی قصاص و دیات</w:t>
      </w:r>
      <w:bookmarkEnd w:id="74"/>
    </w:p>
    <w:p w:rsidR="009A5F50" w:rsidRDefault="00C449C4" w:rsidP="0044477C">
      <w:pPr>
        <w:rPr>
          <w:rtl/>
          <w:lang w:bidi="fa"/>
        </w:rPr>
      </w:pPr>
      <w:r>
        <w:rPr>
          <w:rtl/>
          <w:lang w:bidi="ar-SA"/>
        </w:rPr>
        <w:t>در ادامه مباحث اصل مثبت، در مقام پنجم به بررسی تطبیقات و مثال‌های این اصل پرداخته شد</w:t>
      </w:r>
      <w:r>
        <w:rPr>
          <w:rtl/>
        </w:rPr>
        <w:t xml:space="preserve">. </w:t>
      </w:r>
      <w:r>
        <w:rPr>
          <w:rtl/>
          <w:lang w:bidi="ar-SA"/>
        </w:rPr>
        <w:t>سه مثال اصولی و دو مثال فقهی مورد بررسی قرار گرفت که چهار مورد آن گذشت و آخرین مثال، یک مسئله فقهی است</w:t>
      </w:r>
      <w:r>
        <w:rPr>
          <w:rtl/>
        </w:rPr>
        <w:t xml:space="preserve">. </w:t>
      </w:r>
      <w:r>
        <w:rPr>
          <w:rtl/>
          <w:lang w:bidi="ar-SA"/>
        </w:rPr>
        <w:t>این مثال فقهی مربوط به باب قصاص و دیات است</w:t>
      </w:r>
      <w:r>
        <w:rPr>
          <w:rtl/>
        </w:rPr>
        <w:t>.</w:t>
      </w:r>
    </w:p>
    <w:p w:rsidR="009A5F50" w:rsidRDefault="00C449C4" w:rsidP="00C958C8">
      <w:pPr>
        <w:rPr>
          <w:rtl/>
          <w:lang w:bidi="fa"/>
        </w:rPr>
      </w:pPr>
      <w:r>
        <w:rPr>
          <w:rtl/>
          <w:lang w:bidi="ar-SA"/>
        </w:rPr>
        <w:t>مسئله فقهی</w:t>
      </w:r>
      <w:r w:rsidR="006F51B8">
        <w:rPr>
          <w:rFonts w:hint="cs"/>
          <w:rtl/>
          <w:lang w:bidi="fa"/>
        </w:rPr>
        <w:t xml:space="preserve"> </w:t>
      </w:r>
      <w:r>
        <w:rPr>
          <w:rtl/>
        </w:rPr>
        <w:t>:</w:t>
      </w:r>
      <w:r w:rsidR="00C958C8">
        <w:rPr>
          <w:rFonts w:hint="cs"/>
          <w:rtl/>
          <w:lang w:bidi="fa"/>
        </w:rPr>
        <w:t xml:space="preserve"> </w:t>
      </w:r>
      <w:r>
        <w:rPr>
          <w:rtl/>
          <w:lang w:bidi="ar-SA"/>
        </w:rPr>
        <w:t xml:space="preserve">اگر شخصی </w:t>
      </w:r>
      <w:r>
        <w:rPr>
          <w:rtl/>
        </w:rPr>
        <w:t>(</w:t>
      </w:r>
      <w:r>
        <w:rPr>
          <w:rtl/>
          <w:lang w:bidi="ar-SA"/>
        </w:rPr>
        <w:t>جانی</w:t>
      </w:r>
      <w:r>
        <w:rPr>
          <w:rtl/>
        </w:rPr>
        <w:t xml:space="preserve">) </w:t>
      </w:r>
      <w:r>
        <w:rPr>
          <w:rtl/>
          <w:lang w:bidi="ar-SA"/>
        </w:rPr>
        <w:t xml:space="preserve">بر دیگری </w:t>
      </w:r>
      <w:r>
        <w:rPr>
          <w:rtl/>
        </w:rPr>
        <w:t>(</w:t>
      </w:r>
      <w:r>
        <w:rPr>
          <w:rtl/>
          <w:lang w:bidi="ar-SA"/>
        </w:rPr>
        <w:t>مجنی‌علیه</w:t>
      </w:r>
      <w:r>
        <w:rPr>
          <w:rtl/>
        </w:rPr>
        <w:t xml:space="preserve">) </w:t>
      </w:r>
      <w:r>
        <w:rPr>
          <w:rtl/>
          <w:lang w:bidi="ar-SA"/>
        </w:rPr>
        <w:t xml:space="preserve">جنایتی وارد کند </w:t>
      </w:r>
      <w:r>
        <w:rPr>
          <w:rtl/>
        </w:rPr>
        <w:t>(</w:t>
      </w:r>
      <w:r>
        <w:rPr>
          <w:rtl/>
          <w:lang w:bidi="ar-SA"/>
        </w:rPr>
        <w:t>مثلاً عضوی را مجروح یا قطع کند</w:t>
      </w:r>
      <w:r>
        <w:rPr>
          <w:rtl/>
        </w:rPr>
        <w:t xml:space="preserve">) </w:t>
      </w:r>
      <w:r>
        <w:rPr>
          <w:rtl/>
          <w:lang w:bidi="ar-SA"/>
        </w:rPr>
        <w:t>و پس از مدتی مجنی‌علیه فوت کند، بین جانی و ولیّ مجنی‌علیه اختلاف شود</w:t>
      </w:r>
      <w:r>
        <w:rPr>
          <w:rtl/>
        </w:rPr>
        <w:t xml:space="preserve">. </w:t>
      </w:r>
      <w:r>
        <w:rPr>
          <w:rtl/>
          <w:lang w:bidi="ar-SA"/>
        </w:rPr>
        <w:t xml:space="preserve">ولیّ مدعی است علت فوت، همان جنایت است </w:t>
      </w:r>
      <w:r>
        <w:rPr>
          <w:rtl/>
        </w:rPr>
        <w:t>(</w:t>
      </w:r>
      <w:r>
        <w:rPr>
          <w:rtl/>
          <w:lang w:bidi="ar-SA"/>
        </w:rPr>
        <w:t>مثلاً سرایت عفونت</w:t>
      </w:r>
      <w:r>
        <w:rPr>
          <w:rtl/>
        </w:rPr>
        <w:t xml:space="preserve">) </w:t>
      </w:r>
      <w:r>
        <w:rPr>
          <w:rtl/>
          <w:lang w:bidi="ar-SA"/>
        </w:rPr>
        <w:t xml:space="preserve">و بنابراین جانی باید دیه کامل </w:t>
      </w:r>
      <w:r>
        <w:rPr>
          <w:rtl/>
        </w:rPr>
        <w:t>(</w:t>
      </w:r>
      <w:r>
        <w:rPr>
          <w:rtl/>
          <w:lang w:bidi="ar-SA"/>
        </w:rPr>
        <w:t>دیه قتل</w:t>
      </w:r>
      <w:r>
        <w:rPr>
          <w:rtl/>
        </w:rPr>
        <w:t xml:space="preserve">) </w:t>
      </w:r>
      <w:r>
        <w:rPr>
          <w:rtl/>
          <w:lang w:bidi="ar-SA"/>
        </w:rPr>
        <w:t>بپردازد</w:t>
      </w:r>
      <w:r>
        <w:rPr>
          <w:rtl/>
        </w:rPr>
        <w:t xml:space="preserve">. </w:t>
      </w:r>
      <w:r>
        <w:rPr>
          <w:rtl/>
          <w:lang w:bidi="ar-SA"/>
        </w:rPr>
        <w:t xml:space="preserve">جانی منکر این رابطه سببیت است و مدعی است فوت به علت دیگری </w:t>
      </w:r>
      <w:r>
        <w:rPr>
          <w:rtl/>
        </w:rPr>
        <w:t>(</w:t>
      </w:r>
      <w:r>
        <w:rPr>
          <w:rtl/>
          <w:lang w:bidi="ar-SA"/>
        </w:rPr>
        <w:t>مانند غذای نامناسب یا سکته</w:t>
      </w:r>
      <w:r>
        <w:rPr>
          <w:rtl/>
        </w:rPr>
        <w:t xml:space="preserve">) </w:t>
      </w:r>
      <w:r>
        <w:rPr>
          <w:rtl/>
          <w:lang w:bidi="ar-SA"/>
        </w:rPr>
        <w:t>رخ داده و او فقط ضامن دیه نقص عضو است</w:t>
      </w:r>
      <w:r>
        <w:rPr>
          <w:rtl/>
        </w:rPr>
        <w:t>.</w:t>
      </w:r>
    </w:p>
    <w:p w:rsidR="009A5F50" w:rsidRDefault="00C449C4" w:rsidP="0044477C">
      <w:pPr>
        <w:rPr>
          <w:rtl/>
          <w:lang w:bidi="fa"/>
        </w:rPr>
      </w:pPr>
      <w:r>
        <w:rPr>
          <w:rtl/>
          <w:lang w:bidi="ar-SA"/>
        </w:rPr>
        <w:t>نظرات فقها</w:t>
      </w:r>
      <w:r>
        <w:rPr>
          <w:rtl/>
        </w:rPr>
        <w:t>:</w:t>
      </w:r>
    </w:p>
    <w:p w:rsidR="009A5F50" w:rsidRDefault="005E66EB" w:rsidP="0044477C">
      <w:pPr>
        <w:rPr>
          <w:rtl/>
          <w:lang w:bidi="fa"/>
        </w:rPr>
      </w:pPr>
      <w:r>
        <w:rPr>
          <w:rtl/>
        </w:rPr>
        <w:t>1-</w:t>
      </w:r>
      <w:r w:rsidR="00C449C4">
        <w:rPr>
          <w:rtl/>
        </w:rPr>
        <w:t xml:space="preserve"> </w:t>
      </w:r>
      <w:r w:rsidR="00C449C4">
        <w:rPr>
          <w:rtl/>
          <w:lang w:bidi="ar-SA"/>
        </w:rPr>
        <w:t xml:space="preserve">شیخ طوسی </w:t>
      </w:r>
      <w:r w:rsidR="00805812">
        <w:rPr>
          <w:rtl/>
        </w:rPr>
        <w:t xml:space="preserve"> </w:t>
      </w:r>
      <w:r w:rsidR="00C449C4">
        <w:rPr>
          <w:rtl/>
        </w:rPr>
        <w:t xml:space="preserve">: </w:t>
      </w:r>
      <w:r w:rsidR="00C449C4">
        <w:rPr>
          <w:rtl/>
          <w:lang w:bidi="ar-SA"/>
        </w:rPr>
        <w:t xml:space="preserve">ایشان در این مسئله تردید </w:t>
      </w:r>
      <w:r w:rsidR="009D3EC3">
        <w:rPr>
          <w:rtl/>
          <w:lang w:bidi="ar-SA"/>
        </w:rPr>
        <w:t>کرده اند</w:t>
      </w:r>
      <w:r w:rsidR="00C449C4">
        <w:rPr>
          <w:rtl/>
        </w:rPr>
        <w:t xml:space="preserve">. </w:t>
      </w:r>
      <w:r w:rsidR="00C449C4">
        <w:rPr>
          <w:rtl/>
          <w:lang w:bidi="ar-SA"/>
        </w:rPr>
        <w:t xml:space="preserve">علت تردید این است که هم قول جانی مطابق با </w:t>
      </w:r>
      <w:r w:rsidR="00805812">
        <w:rPr>
          <w:rtl/>
        </w:rPr>
        <w:t>(</w:t>
      </w:r>
      <w:r w:rsidR="00C449C4">
        <w:rPr>
          <w:rtl/>
          <w:lang w:bidi="ar-SA"/>
        </w:rPr>
        <w:t>اصال</w:t>
      </w:r>
      <w:r w:rsidR="004D5A30">
        <w:rPr>
          <w:rtl/>
          <w:lang w:bidi="ar-SA"/>
        </w:rPr>
        <w:t>ه</w:t>
      </w:r>
      <w:r w:rsidR="00C449C4">
        <w:rPr>
          <w:rtl/>
          <w:lang w:bidi="ar-SA"/>
        </w:rPr>
        <w:t xml:space="preserve"> عدم الزمان</w:t>
      </w:r>
      <w:r w:rsidR="00805812">
        <w:rPr>
          <w:rtl/>
        </w:rPr>
        <w:t>)</w:t>
      </w:r>
      <w:r w:rsidR="00C449C4">
        <w:rPr>
          <w:rtl/>
        </w:rPr>
        <w:t xml:space="preserve"> </w:t>
      </w:r>
      <w:r w:rsidR="00C449C4">
        <w:rPr>
          <w:rtl/>
          <w:lang w:bidi="ar-SA"/>
        </w:rPr>
        <w:t xml:space="preserve">است </w:t>
      </w:r>
      <w:r w:rsidR="00C449C4">
        <w:rPr>
          <w:rtl/>
        </w:rPr>
        <w:t>(</w:t>
      </w:r>
      <w:r w:rsidR="00C449C4">
        <w:rPr>
          <w:rtl/>
          <w:lang w:bidi="ar-SA"/>
        </w:rPr>
        <w:t>شک در وجود ضمان جدید، اصل عدم الضمان سابق را استصحاب می‌کنیم</w:t>
      </w:r>
      <w:r w:rsidR="00C449C4">
        <w:rPr>
          <w:rtl/>
        </w:rPr>
        <w:t xml:space="preserve">) </w:t>
      </w:r>
      <w:r w:rsidR="00C449C4">
        <w:rPr>
          <w:rtl/>
          <w:lang w:bidi="ar-SA"/>
        </w:rPr>
        <w:t xml:space="preserve">و هم قول ولیّ مجنی‌علیه مطابق با </w:t>
      </w:r>
      <w:r w:rsidR="00805812">
        <w:rPr>
          <w:rtl/>
        </w:rPr>
        <w:t>(</w:t>
      </w:r>
      <w:r w:rsidR="00C449C4">
        <w:rPr>
          <w:rtl/>
          <w:lang w:bidi="ar-SA"/>
        </w:rPr>
        <w:t>اصال</w:t>
      </w:r>
      <w:r w:rsidR="004D5A30">
        <w:rPr>
          <w:rtl/>
          <w:lang w:bidi="ar-SA"/>
        </w:rPr>
        <w:t>ه</w:t>
      </w:r>
      <w:r w:rsidR="00C449C4">
        <w:rPr>
          <w:rtl/>
          <w:lang w:bidi="ar-SA"/>
        </w:rPr>
        <w:t xml:space="preserve"> عدم حدوث سبب آخر</w:t>
      </w:r>
      <w:r w:rsidR="00805812">
        <w:rPr>
          <w:rtl/>
        </w:rPr>
        <w:t>)</w:t>
      </w:r>
      <w:r w:rsidR="00C449C4">
        <w:rPr>
          <w:rtl/>
        </w:rPr>
        <w:t xml:space="preserve"> </w:t>
      </w:r>
      <w:r w:rsidR="00C449C4">
        <w:rPr>
          <w:rtl/>
          <w:lang w:bidi="ar-SA"/>
        </w:rPr>
        <w:t xml:space="preserve">است </w:t>
      </w:r>
      <w:r w:rsidR="00C449C4">
        <w:rPr>
          <w:rtl/>
        </w:rPr>
        <w:t>(</w:t>
      </w:r>
      <w:r w:rsidR="00C449C4">
        <w:rPr>
          <w:rtl/>
          <w:lang w:bidi="ar-SA"/>
        </w:rPr>
        <w:t>شک در حدوث سبب جدید برای فوت، اصل عدم حدوث سبب جدید را استصحاب می‌کنیم</w:t>
      </w:r>
      <w:r w:rsidR="00C449C4">
        <w:rPr>
          <w:rtl/>
        </w:rPr>
        <w:t xml:space="preserve">). </w:t>
      </w:r>
      <w:r w:rsidR="00C449C4">
        <w:rPr>
          <w:rtl/>
          <w:lang w:bidi="ar-SA"/>
        </w:rPr>
        <w:t>هر دو قول متکی به یک اصل هستند، لذا شیخ طوسی متوقف می‌ماند</w:t>
      </w:r>
      <w:r w:rsidR="00C449C4">
        <w:rPr>
          <w:rtl/>
        </w:rPr>
        <w:t>.</w:t>
      </w:r>
    </w:p>
    <w:p w:rsidR="009A5F50" w:rsidRDefault="005E66EB" w:rsidP="0044477C">
      <w:pPr>
        <w:rPr>
          <w:rtl/>
          <w:lang w:bidi="fa"/>
        </w:rPr>
      </w:pPr>
      <w:r>
        <w:rPr>
          <w:rtl/>
        </w:rPr>
        <w:t>2-</w:t>
      </w:r>
      <w:r w:rsidR="00C449C4">
        <w:rPr>
          <w:rtl/>
        </w:rPr>
        <w:t xml:space="preserve"> </w:t>
      </w:r>
      <w:r w:rsidR="00C449C4">
        <w:rPr>
          <w:rtl/>
          <w:lang w:bidi="ar-SA"/>
        </w:rPr>
        <w:t xml:space="preserve">محقق حلی </w:t>
      </w:r>
      <w:r w:rsidR="00805812">
        <w:rPr>
          <w:rtl/>
        </w:rPr>
        <w:t xml:space="preserve"> </w:t>
      </w:r>
      <w:r w:rsidR="00C449C4">
        <w:rPr>
          <w:rtl/>
        </w:rPr>
        <w:t xml:space="preserve">: </w:t>
      </w:r>
      <w:r w:rsidR="00C449C4">
        <w:rPr>
          <w:rtl/>
          <w:lang w:bidi="ar-SA"/>
        </w:rPr>
        <w:t xml:space="preserve">ایشان قول جانی را مقدم می‌دارد و فقط </w:t>
      </w:r>
      <w:r w:rsidR="00805812">
        <w:rPr>
          <w:rtl/>
        </w:rPr>
        <w:t>(</w:t>
      </w:r>
      <w:r w:rsidR="00C449C4">
        <w:rPr>
          <w:rtl/>
          <w:lang w:bidi="ar-SA"/>
        </w:rPr>
        <w:t>اصال</w:t>
      </w:r>
      <w:r w:rsidR="004D5A30">
        <w:rPr>
          <w:rtl/>
          <w:lang w:bidi="ar-SA"/>
        </w:rPr>
        <w:t>ه</w:t>
      </w:r>
      <w:r w:rsidR="00C449C4">
        <w:rPr>
          <w:rtl/>
          <w:lang w:bidi="ar-SA"/>
        </w:rPr>
        <w:t xml:space="preserve"> عدم الزمان</w:t>
      </w:r>
      <w:r w:rsidR="00805812">
        <w:rPr>
          <w:rtl/>
        </w:rPr>
        <w:t>)</w:t>
      </w:r>
      <w:r w:rsidR="00C449C4">
        <w:rPr>
          <w:rtl/>
        </w:rPr>
        <w:t xml:space="preserve"> </w:t>
      </w:r>
      <w:r w:rsidR="00C449C4">
        <w:rPr>
          <w:rtl/>
          <w:lang w:bidi="ar-SA"/>
        </w:rPr>
        <w:t>را جاری می‌کند</w:t>
      </w:r>
      <w:r w:rsidR="00C449C4">
        <w:rPr>
          <w:rtl/>
        </w:rPr>
        <w:t xml:space="preserve">. </w:t>
      </w:r>
      <w:r w:rsidR="00C449C4">
        <w:rPr>
          <w:rtl/>
          <w:lang w:bidi="ar-SA"/>
        </w:rPr>
        <w:t>به نظر محقق، با شک در ضمان جدید، اصل عدم الضمان سابق را استصحاب می‌کنیم و جانی ضامن دیه کامل نیست</w:t>
      </w:r>
      <w:r w:rsidR="00C449C4">
        <w:rPr>
          <w:rtl/>
        </w:rPr>
        <w:t xml:space="preserve">. </w:t>
      </w:r>
      <w:r w:rsidR="00C449C4">
        <w:rPr>
          <w:rtl/>
          <w:lang w:bidi="ar-SA"/>
        </w:rPr>
        <w:t xml:space="preserve">ایشان به </w:t>
      </w:r>
      <w:r w:rsidR="00805812">
        <w:rPr>
          <w:rtl/>
        </w:rPr>
        <w:t>(</w:t>
      </w:r>
      <w:r w:rsidR="00C449C4">
        <w:rPr>
          <w:rtl/>
          <w:lang w:bidi="ar-SA"/>
        </w:rPr>
        <w:t>اصال</w:t>
      </w:r>
      <w:r w:rsidR="004D5A30">
        <w:rPr>
          <w:rtl/>
          <w:lang w:bidi="ar-SA"/>
        </w:rPr>
        <w:t>ه</w:t>
      </w:r>
      <w:r w:rsidR="00C449C4">
        <w:rPr>
          <w:rtl/>
          <w:lang w:bidi="ar-SA"/>
        </w:rPr>
        <w:t xml:space="preserve"> عدم حدوث سبب آخر</w:t>
      </w:r>
      <w:r w:rsidR="00805812">
        <w:rPr>
          <w:rtl/>
        </w:rPr>
        <w:t>)</w:t>
      </w:r>
      <w:r w:rsidR="00C449C4">
        <w:rPr>
          <w:rtl/>
        </w:rPr>
        <w:t xml:space="preserve"> </w:t>
      </w:r>
      <w:r w:rsidR="00C449C4">
        <w:rPr>
          <w:rtl/>
          <w:lang w:bidi="ar-SA"/>
        </w:rPr>
        <w:t>اشاره مستقیمی نکرده و آن را نادیده گرفته است</w:t>
      </w:r>
      <w:r w:rsidR="00C449C4">
        <w:rPr>
          <w:rtl/>
        </w:rPr>
        <w:t>.</w:t>
      </w:r>
    </w:p>
    <w:p w:rsidR="009A5F50" w:rsidRDefault="005E66EB" w:rsidP="0044477C">
      <w:pPr>
        <w:rPr>
          <w:rtl/>
          <w:lang w:bidi="fa"/>
        </w:rPr>
      </w:pPr>
      <w:r>
        <w:rPr>
          <w:rtl/>
        </w:rPr>
        <w:t>3-</w:t>
      </w:r>
      <w:r w:rsidR="00C449C4">
        <w:rPr>
          <w:rtl/>
        </w:rPr>
        <w:t xml:space="preserve"> </w:t>
      </w:r>
      <w:r w:rsidR="00C449C4">
        <w:rPr>
          <w:rtl/>
          <w:lang w:bidi="ar-SA"/>
        </w:rPr>
        <w:t xml:space="preserve">علامه حلی </w:t>
      </w:r>
      <w:r w:rsidR="00805812">
        <w:rPr>
          <w:rtl/>
        </w:rPr>
        <w:t xml:space="preserve"> </w:t>
      </w:r>
      <w:r w:rsidR="00C449C4">
        <w:rPr>
          <w:rtl/>
        </w:rPr>
        <w:t xml:space="preserve">: </w:t>
      </w:r>
      <w:r w:rsidR="00C449C4">
        <w:rPr>
          <w:rtl/>
          <w:lang w:bidi="ar-SA"/>
        </w:rPr>
        <w:t xml:space="preserve">ایشان قول ولیّ مجنی‌علیه را مقدم می‌دارد و </w:t>
      </w:r>
      <w:r w:rsidR="00805812">
        <w:rPr>
          <w:rtl/>
        </w:rPr>
        <w:t>(</w:t>
      </w:r>
      <w:r w:rsidR="00C449C4">
        <w:rPr>
          <w:rtl/>
          <w:lang w:bidi="ar-SA"/>
        </w:rPr>
        <w:t>اصال</w:t>
      </w:r>
      <w:r w:rsidR="004D5A30">
        <w:rPr>
          <w:rtl/>
          <w:lang w:bidi="ar-SA"/>
        </w:rPr>
        <w:t>ه</w:t>
      </w:r>
      <w:r w:rsidR="00C449C4">
        <w:rPr>
          <w:rtl/>
          <w:lang w:bidi="ar-SA"/>
        </w:rPr>
        <w:t xml:space="preserve"> عدم حدوث سبب آخر</w:t>
      </w:r>
      <w:r w:rsidR="00805812">
        <w:rPr>
          <w:rtl/>
        </w:rPr>
        <w:t>)</w:t>
      </w:r>
      <w:r w:rsidR="00C449C4">
        <w:rPr>
          <w:rtl/>
        </w:rPr>
        <w:t xml:space="preserve"> </w:t>
      </w:r>
      <w:r w:rsidR="00C449C4">
        <w:rPr>
          <w:rtl/>
          <w:lang w:bidi="ar-SA"/>
        </w:rPr>
        <w:t>را جاری می‌کند</w:t>
      </w:r>
      <w:r w:rsidR="00C449C4">
        <w:rPr>
          <w:rtl/>
        </w:rPr>
        <w:t xml:space="preserve">. </w:t>
      </w:r>
      <w:r w:rsidR="00C449C4">
        <w:rPr>
          <w:rtl/>
          <w:lang w:bidi="ar-SA"/>
        </w:rPr>
        <w:t xml:space="preserve">علامه معتقد است وقتی اصل سببی </w:t>
      </w:r>
      <w:r w:rsidR="00C449C4">
        <w:rPr>
          <w:rtl/>
        </w:rPr>
        <w:t>(</w:t>
      </w:r>
      <w:r w:rsidR="00C449C4">
        <w:rPr>
          <w:rtl/>
          <w:lang w:bidi="ar-SA"/>
        </w:rPr>
        <w:t>عدم حدوث سبب جدید</w:t>
      </w:r>
      <w:r w:rsidR="00C449C4">
        <w:rPr>
          <w:rtl/>
        </w:rPr>
        <w:t>)</w:t>
      </w:r>
      <w:r w:rsidR="00C449C4">
        <w:rPr>
          <w:rtl/>
          <w:lang w:bidi="ar-SA"/>
        </w:rPr>
        <w:t xml:space="preserve"> و اصل مسببی </w:t>
      </w:r>
      <w:r w:rsidR="00C449C4">
        <w:rPr>
          <w:rtl/>
        </w:rPr>
        <w:t>(</w:t>
      </w:r>
      <w:r w:rsidR="00C449C4">
        <w:rPr>
          <w:rtl/>
          <w:lang w:bidi="ar-SA"/>
        </w:rPr>
        <w:t>عدم الزمان</w:t>
      </w:r>
      <w:r w:rsidR="00C449C4">
        <w:rPr>
          <w:rtl/>
        </w:rPr>
        <w:t xml:space="preserve">) </w:t>
      </w:r>
      <w:r w:rsidR="00C449C4">
        <w:rPr>
          <w:rtl/>
          <w:lang w:bidi="ar-SA"/>
        </w:rPr>
        <w:t>تعارض کنند، اصل سببی مقدم است</w:t>
      </w:r>
      <w:r w:rsidR="00C449C4">
        <w:rPr>
          <w:rtl/>
        </w:rPr>
        <w:t xml:space="preserve">. </w:t>
      </w:r>
      <w:r w:rsidR="00C449C4">
        <w:rPr>
          <w:rtl/>
          <w:lang w:bidi="ar-SA"/>
        </w:rPr>
        <w:t xml:space="preserve">زیرا شک در ضمان </w:t>
      </w:r>
      <w:r w:rsidR="00C449C4">
        <w:rPr>
          <w:rtl/>
        </w:rPr>
        <w:t>(</w:t>
      </w:r>
      <w:r w:rsidR="00C449C4">
        <w:rPr>
          <w:rtl/>
          <w:lang w:bidi="ar-SA"/>
        </w:rPr>
        <w:t>مسبب</w:t>
      </w:r>
      <w:r w:rsidR="00C449C4">
        <w:rPr>
          <w:rtl/>
        </w:rPr>
        <w:t xml:space="preserve">) </w:t>
      </w:r>
      <w:r w:rsidR="00C449C4">
        <w:rPr>
          <w:rtl/>
          <w:lang w:bidi="ar-SA"/>
        </w:rPr>
        <w:t>ناشی از شک در وجود سبب جدید است</w:t>
      </w:r>
      <w:r w:rsidR="00C449C4">
        <w:rPr>
          <w:rtl/>
        </w:rPr>
        <w:t xml:space="preserve">. </w:t>
      </w:r>
      <w:r w:rsidR="00C449C4">
        <w:rPr>
          <w:rtl/>
          <w:lang w:bidi="ar-SA"/>
        </w:rPr>
        <w:t xml:space="preserve">اگر اصل عدم حدوث سبب جدید جاری شود و نتیجه بگیریم سبب جدیدی رخ نداده، پس فوت به خاطر همان جنایت است و جانی ضامن دیه کامل </w:t>
      </w:r>
      <w:r w:rsidR="00D74C82">
        <w:rPr>
          <w:rtl/>
          <w:lang w:bidi="ar-SA"/>
        </w:rPr>
        <w:t>می شود</w:t>
      </w:r>
      <w:r w:rsidR="00C449C4">
        <w:rPr>
          <w:rtl/>
        </w:rPr>
        <w:t>.</w:t>
      </w:r>
    </w:p>
    <w:p w:rsidR="009A5F50" w:rsidRDefault="00C449C4" w:rsidP="0044477C">
      <w:pPr>
        <w:rPr>
          <w:rtl/>
          <w:lang w:bidi="fa"/>
        </w:rPr>
      </w:pPr>
      <w:r>
        <w:rPr>
          <w:rtl/>
          <w:lang w:bidi="ar-SA"/>
        </w:rPr>
        <w:t>تحلیل مسئله و تبیین اصل مثبت</w:t>
      </w:r>
      <w:r>
        <w:rPr>
          <w:rtl/>
        </w:rPr>
        <w:t>:</w:t>
      </w:r>
      <w:r w:rsidR="002F5C32">
        <w:rPr>
          <w:rFonts w:hint="cs"/>
          <w:rtl/>
          <w:lang w:bidi="fa"/>
        </w:rPr>
        <w:t xml:space="preserve"> </w:t>
      </w:r>
      <w:r>
        <w:rPr>
          <w:rtl/>
          <w:lang w:bidi="ar-SA"/>
        </w:rPr>
        <w:t xml:space="preserve">برای تحلیل این مسئله با معیار اصل مثبت، مراحل زیر طی </w:t>
      </w:r>
      <w:r w:rsidR="00D74C82">
        <w:rPr>
          <w:rtl/>
          <w:lang w:bidi="ar-SA"/>
        </w:rPr>
        <w:t>می شود</w:t>
      </w:r>
      <w:r>
        <w:rPr>
          <w:rtl/>
        </w:rPr>
        <w:t>:</w:t>
      </w:r>
    </w:p>
    <w:p w:rsidR="009A5F50" w:rsidRDefault="00C449C4" w:rsidP="0044477C">
      <w:pPr>
        <w:rPr>
          <w:rtl/>
          <w:lang w:bidi="fa"/>
        </w:rPr>
      </w:pPr>
      <w:r>
        <w:rPr>
          <w:rtl/>
          <w:lang w:bidi="ar-SA"/>
        </w:rPr>
        <w:lastRenderedPageBreak/>
        <w:t>گام اول</w:t>
      </w:r>
      <w:r>
        <w:rPr>
          <w:rtl/>
        </w:rPr>
        <w:t xml:space="preserve">: </w:t>
      </w:r>
      <w:r>
        <w:rPr>
          <w:rtl/>
          <w:lang w:bidi="ar-SA"/>
        </w:rPr>
        <w:t>شناسایی اثر شرعی مورد بحث</w:t>
      </w:r>
      <w:r w:rsidR="002F5C32">
        <w:rPr>
          <w:rFonts w:hint="cs"/>
          <w:rtl/>
        </w:rPr>
        <w:t xml:space="preserve"> ، </w:t>
      </w:r>
      <w:r>
        <w:rPr>
          <w:rtl/>
          <w:lang w:bidi="ar-SA"/>
        </w:rPr>
        <w:t>اثر شرعی در این مسئله، دیه کامل</w:t>
      </w:r>
      <w:r>
        <w:rPr>
          <w:rtl/>
        </w:rPr>
        <w:t xml:space="preserve"> </w:t>
      </w:r>
      <w:r>
        <w:rPr>
          <w:rtl/>
          <w:lang w:bidi="ar-SA"/>
        </w:rPr>
        <w:t>است</w:t>
      </w:r>
      <w:r w:rsidR="002F5C32">
        <w:rPr>
          <w:rFonts w:hint="cs"/>
          <w:rtl/>
        </w:rPr>
        <w:t xml:space="preserve"> ،</w:t>
      </w:r>
      <w:r>
        <w:rPr>
          <w:rtl/>
          <w:lang w:bidi="ar-SA"/>
        </w:rPr>
        <w:t>گام دوم</w:t>
      </w:r>
      <w:r>
        <w:rPr>
          <w:rtl/>
        </w:rPr>
        <w:t xml:space="preserve">: </w:t>
      </w:r>
      <w:r>
        <w:rPr>
          <w:rtl/>
          <w:lang w:bidi="ar-SA"/>
        </w:rPr>
        <w:t xml:space="preserve">شناسایی موضوعی که اثر شرعی بر آن مترتب </w:t>
      </w:r>
      <w:r w:rsidR="00D74C82">
        <w:rPr>
          <w:rtl/>
          <w:lang w:bidi="ar-SA"/>
        </w:rPr>
        <w:t>می شود</w:t>
      </w:r>
      <w:r w:rsidR="002F5C32">
        <w:rPr>
          <w:rFonts w:hint="cs"/>
          <w:rtl/>
        </w:rPr>
        <w:t xml:space="preserve"> ، </w:t>
      </w:r>
      <w:r>
        <w:rPr>
          <w:rtl/>
          <w:lang w:bidi="ar-SA"/>
        </w:rPr>
        <w:t>دیه کامل بر عنوان قتل</w:t>
      </w:r>
      <w:r>
        <w:rPr>
          <w:rtl/>
        </w:rPr>
        <w:t xml:space="preserve"> (</w:t>
      </w:r>
      <w:r>
        <w:rPr>
          <w:rtl/>
          <w:lang w:bidi="ar-SA"/>
        </w:rPr>
        <w:t>قتل خطایی</w:t>
      </w:r>
      <w:r>
        <w:rPr>
          <w:rtl/>
        </w:rPr>
        <w:t xml:space="preserve">) </w:t>
      </w:r>
      <w:r>
        <w:rPr>
          <w:rtl/>
          <w:lang w:bidi="ar-SA"/>
        </w:rPr>
        <w:t xml:space="preserve">مترتب </w:t>
      </w:r>
      <w:r w:rsidR="00D74C82">
        <w:rPr>
          <w:rtl/>
          <w:lang w:bidi="ar-SA"/>
        </w:rPr>
        <w:t>می شود</w:t>
      </w:r>
      <w:r>
        <w:rPr>
          <w:rtl/>
        </w:rPr>
        <w:t xml:space="preserve">. </w:t>
      </w:r>
      <w:r>
        <w:rPr>
          <w:rtl/>
          <w:lang w:bidi="ar-SA"/>
        </w:rPr>
        <w:t xml:space="preserve">پس موضوع اثر شرعی، </w:t>
      </w:r>
      <w:r w:rsidR="00805812">
        <w:rPr>
          <w:rtl/>
        </w:rPr>
        <w:t>(</w:t>
      </w:r>
      <w:r>
        <w:rPr>
          <w:rtl/>
          <w:lang w:bidi="ar-SA"/>
        </w:rPr>
        <w:t>قتل</w:t>
      </w:r>
      <w:r w:rsidR="00805812">
        <w:rPr>
          <w:rtl/>
        </w:rPr>
        <w:t>)</w:t>
      </w:r>
      <w:r>
        <w:rPr>
          <w:rtl/>
        </w:rPr>
        <w:t xml:space="preserve"> </w:t>
      </w:r>
      <w:r>
        <w:rPr>
          <w:rtl/>
          <w:lang w:bidi="ar-SA"/>
        </w:rPr>
        <w:t>است</w:t>
      </w:r>
      <w:r w:rsidR="002F5C32">
        <w:rPr>
          <w:rFonts w:hint="cs"/>
          <w:rtl/>
        </w:rPr>
        <w:t xml:space="preserve"> ، </w:t>
      </w:r>
      <w:r>
        <w:rPr>
          <w:rtl/>
          <w:lang w:bidi="ar-SA"/>
        </w:rPr>
        <w:t>گام سوم</w:t>
      </w:r>
      <w:r>
        <w:rPr>
          <w:rtl/>
        </w:rPr>
        <w:t xml:space="preserve">: </w:t>
      </w:r>
      <w:r>
        <w:rPr>
          <w:rtl/>
          <w:lang w:bidi="ar-SA"/>
        </w:rPr>
        <w:t>بررسی استصحاب به کار رفته</w:t>
      </w:r>
      <w:r w:rsidR="002F5C32">
        <w:rPr>
          <w:rFonts w:hint="cs"/>
          <w:rtl/>
        </w:rPr>
        <w:t xml:space="preserve"> ، </w:t>
      </w:r>
      <w:r>
        <w:rPr>
          <w:rtl/>
          <w:lang w:bidi="ar-SA"/>
        </w:rPr>
        <w:t>استصحابی که ولیّ مجنی‌علیه ادعا می‌کند، استصحاب عدم حدوث سبب آخر</w:t>
      </w:r>
      <w:r>
        <w:rPr>
          <w:rtl/>
        </w:rPr>
        <w:t xml:space="preserve"> </w:t>
      </w:r>
      <w:r>
        <w:rPr>
          <w:rtl/>
          <w:lang w:bidi="ar-SA"/>
        </w:rPr>
        <w:t xml:space="preserve">است </w:t>
      </w:r>
      <w:r>
        <w:rPr>
          <w:rtl/>
        </w:rPr>
        <w:t>(</w:t>
      </w:r>
      <w:r>
        <w:rPr>
          <w:rtl/>
          <w:lang w:bidi="ar-SA"/>
        </w:rPr>
        <w:t>اصل می‌گیریم که سبب جدیدی برای فوت حادث نشده</w:t>
      </w:r>
      <w:r>
        <w:rPr>
          <w:rtl/>
        </w:rPr>
        <w:t xml:space="preserve">). </w:t>
      </w:r>
      <w:r>
        <w:rPr>
          <w:rtl/>
          <w:lang w:bidi="ar-SA"/>
        </w:rPr>
        <w:t xml:space="preserve">این استصحاب، مستقیماً روی عنوان </w:t>
      </w:r>
      <w:r w:rsidR="00805812">
        <w:rPr>
          <w:rtl/>
        </w:rPr>
        <w:t>(</w:t>
      </w:r>
      <w:r>
        <w:rPr>
          <w:rtl/>
          <w:lang w:bidi="ar-SA"/>
        </w:rPr>
        <w:t>قتل</w:t>
      </w:r>
      <w:r w:rsidR="00805812">
        <w:rPr>
          <w:rtl/>
        </w:rPr>
        <w:t>)</w:t>
      </w:r>
      <w:r>
        <w:rPr>
          <w:rtl/>
        </w:rPr>
        <w:t xml:space="preserve"> </w:t>
      </w:r>
      <w:r>
        <w:rPr>
          <w:rtl/>
          <w:lang w:bidi="ar-SA"/>
        </w:rPr>
        <w:t>نیست، بلکه روی ملزوم عقلی</w:t>
      </w:r>
      <w:r>
        <w:rPr>
          <w:rtl/>
        </w:rPr>
        <w:t xml:space="preserve"> </w:t>
      </w:r>
      <w:r>
        <w:rPr>
          <w:rtl/>
          <w:lang w:bidi="ar-SA"/>
        </w:rPr>
        <w:t>آن است</w:t>
      </w:r>
      <w:r>
        <w:rPr>
          <w:rtl/>
        </w:rPr>
        <w:t xml:space="preserve">. </w:t>
      </w:r>
      <w:r>
        <w:rPr>
          <w:rtl/>
          <w:lang w:bidi="ar-SA"/>
        </w:rPr>
        <w:t>اگر سبب جدیدی نیامده باشد، لازمه عقلی آن این است که فوت به علت همان جنایت است و در نتیجه قتل</w:t>
      </w:r>
      <w:r>
        <w:rPr>
          <w:rtl/>
        </w:rPr>
        <w:t xml:space="preserve"> </w:t>
      </w:r>
      <w:r>
        <w:rPr>
          <w:rtl/>
          <w:lang w:bidi="ar-SA"/>
        </w:rPr>
        <w:t>محقق شده است</w:t>
      </w:r>
      <w:r w:rsidR="002F5C32">
        <w:rPr>
          <w:rFonts w:hint="cs"/>
          <w:rtl/>
        </w:rPr>
        <w:t xml:space="preserve"> ، </w:t>
      </w:r>
      <w:r>
        <w:rPr>
          <w:rtl/>
          <w:lang w:bidi="ar-SA"/>
        </w:rPr>
        <w:t>پس استصحاب عدم حدوث سبب آخر، اصل مثبت</w:t>
      </w:r>
      <w:r>
        <w:rPr>
          <w:rtl/>
        </w:rPr>
        <w:t xml:space="preserve"> </w:t>
      </w:r>
      <w:r>
        <w:rPr>
          <w:rtl/>
          <w:lang w:bidi="ar-SA"/>
        </w:rPr>
        <w:t>است</w:t>
      </w:r>
      <w:r w:rsidR="004C3B10">
        <w:rPr>
          <w:rtl/>
          <w:lang w:bidi="ar-SA"/>
        </w:rPr>
        <w:t>،</w:t>
      </w:r>
      <w:r>
        <w:rPr>
          <w:rtl/>
          <w:lang w:bidi="ar-SA"/>
        </w:rPr>
        <w:t xml:space="preserve"> زیرا جریان آن موجب تحقق عنوانی </w:t>
      </w:r>
      <w:r>
        <w:rPr>
          <w:rtl/>
        </w:rPr>
        <w:t>(</w:t>
      </w:r>
      <w:r>
        <w:rPr>
          <w:rtl/>
          <w:lang w:bidi="ar-SA"/>
        </w:rPr>
        <w:t>قتل</w:t>
      </w:r>
      <w:r>
        <w:rPr>
          <w:rtl/>
        </w:rPr>
        <w:t xml:space="preserve">) </w:t>
      </w:r>
      <w:r w:rsidR="00D74C82">
        <w:rPr>
          <w:rtl/>
          <w:lang w:bidi="ar-SA"/>
        </w:rPr>
        <w:t>می شود</w:t>
      </w:r>
      <w:r>
        <w:rPr>
          <w:rtl/>
          <w:lang w:bidi="ar-SA"/>
        </w:rPr>
        <w:t xml:space="preserve"> که اثر شرعی </w:t>
      </w:r>
      <w:r>
        <w:rPr>
          <w:rtl/>
        </w:rPr>
        <w:t>(</w:t>
      </w:r>
      <w:r>
        <w:rPr>
          <w:rtl/>
          <w:lang w:bidi="ar-SA"/>
        </w:rPr>
        <w:t>دیه</w:t>
      </w:r>
      <w:r>
        <w:rPr>
          <w:rtl/>
        </w:rPr>
        <w:t xml:space="preserve">) </w:t>
      </w:r>
      <w:r>
        <w:rPr>
          <w:rtl/>
          <w:lang w:bidi="ar-SA"/>
        </w:rPr>
        <w:t xml:space="preserve">بر آن بار </w:t>
      </w:r>
      <w:r w:rsidR="00C35275">
        <w:rPr>
          <w:rtl/>
          <w:lang w:bidi="ar-SA"/>
        </w:rPr>
        <w:t>می گردد</w:t>
      </w:r>
      <w:r>
        <w:rPr>
          <w:rtl/>
        </w:rPr>
        <w:t>.</w:t>
      </w:r>
    </w:p>
    <w:p w:rsidR="00C449C4" w:rsidRDefault="00302379" w:rsidP="0044477C">
      <w:pPr>
        <w:rPr>
          <w:rtl/>
          <w:lang w:bidi="fa"/>
        </w:rPr>
      </w:pPr>
      <w:r>
        <w:rPr>
          <w:rtl/>
          <w:lang w:bidi="ar-SA"/>
        </w:rPr>
        <w:t xml:space="preserve">جمع بندی </w:t>
      </w:r>
      <w:r w:rsidR="00C449C4">
        <w:rPr>
          <w:rtl/>
          <w:lang w:bidi="ar-SA"/>
        </w:rPr>
        <w:t xml:space="preserve"> نظرات در پرتو اصل مثبت</w:t>
      </w:r>
      <w:r w:rsidR="00C449C4">
        <w:rPr>
          <w:rtl/>
        </w:rPr>
        <w:t xml:space="preserve">: </w:t>
      </w:r>
      <w:r w:rsidR="00C449C4">
        <w:rPr>
          <w:rtl/>
          <w:lang w:bidi="ar-SA"/>
        </w:rPr>
        <w:t>اگر اصال</w:t>
      </w:r>
      <w:r w:rsidR="004D5A30">
        <w:rPr>
          <w:rtl/>
          <w:lang w:bidi="ar-SA"/>
        </w:rPr>
        <w:t>ه</w:t>
      </w:r>
      <w:r w:rsidR="00C449C4">
        <w:rPr>
          <w:rtl/>
          <w:lang w:bidi="ar-SA"/>
        </w:rPr>
        <w:t xml:space="preserve"> عدم حدوث سبب آخر، اصل مثبت نباشد</w:t>
      </w:r>
      <w:r w:rsidR="00C449C4">
        <w:rPr>
          <w:rtl/>
        </w:rPr>
        <w:t xml:space="preserve"> (</w:t>
      </w:r>
      <w:r w:rsidR="00C449C4">
        <w:rPr>
          <w:rtl/>
          <w:lang w:bidi="ar-SA"/>
        </w:rPr>
        <w:t>یعنی جاری شدن آن مستلزم تحقق عنوان دارای اثر شرعی نباشد</w:t>
      </w:r>
      <w:r w:rsidR="00C449C4">
        <w:rPr>
          <w:rtl/>
        </w:rPr>
        <w:t>)</w:t>
      </w:r>
      <w:r w:rsidR="00C449C4">
        <w:rPr>
          <w:rtl/>
          <w:lang w:bidi="ar-SA"/>
        </w:rPr>
        <w:t>، حق با علامه حلی است</w:t>
      </w:r>
      <w:r w:rsidR="00C449C4">
        <w:rPr>
          <w:rtl/>
        </w:rPr>
        <w:t xml:space="preserve">. </w:t>
      </w:r>
      <w:r w:rsidR="00C449C4">
        <w:rPr>
          <w:rtl/>
          <w:lang w:bidi="ar-SA"/>
        </w:rPr>
        <w:t xml:space="preserve">زیرا این اصل </w:t>
      </w:r>
      <w:r w:rsidR="00C449C4">
        <w:rPr>
          <w:rtl/>
        </w:rPr>
        <w:t>(</w:t>
      </w:r>
      <w:r w:rsidR="00C449C4">
        <w:rPr>
          <w:rtl/>
          <w:lang w:bidi="ar-SA"/>
        </w:rPr>
        <w:t>سببی</w:t>
      </w:r>
      <w:r w:rsidR="00C449C4">
        <w:rPr>
          <w:rtl/>
        </w:rPr>
        <w:t xml:space="preserve">) </w:t>
      </w:r>
      <w:r w:rsidR="00C449C4">
        <w:rPr>
          <w:rtl/>
          <w:lang w:bidi="ar-SA"/>
        </w:rPr>
        <w:t xml:space="preserve">جاری </w:t>
      </w:r>
      <w:r w:rsidR="00D74C82">
        <w:rPr>
          <w:rtl/>
          <w:lang w:bidi="ar-SA"/>
        </w:rPr>
        <w:t>می شود</w:t>
      </w:r>
      <w:r w:rsidR="00C449C4">
        <w:rPr>
          <w:rtl/>
          <w:lang w:bidi="ar-SA"/>
        </w:rPr>
        <w:t xml:space="preserve"> و دیگر نوبت به اصال</w:t>
      </w:r>
      <w:r w:rsidR="004D5A30">
        <w:rPr>
          <w:rtl/>
          <w:lang w:bidi="ar-SA"/>
        </w:rPr>
        <w:t>ه</w:t>
      </w:r>
      <w:r w:rsidR="00C449C4">
        <w:rPr>
          <w:rtl/>
          <w:lang w:bidi="ar-SA"/>
        </w:rPr>
        <w:t xml:space="preserve"> عدم الزمان </w:t>
      </w:r>
      <w:r w:rsidR="00C449C4">
        <w:rPr>
          <w:rtl/>
        </w:rPr>
        <w:t>(</w:t>
      </w:r>
      <w:r w:rsidR="00C449C4">
        <w:rPr>
          <w:rtl/>
          <w:lang w:bidi="ar-SA"/>
        </w:rPr>
        <w:t>مسببی</w:t>
      </w:r>
      <w:r w:rsidR="00C449C4">
        <w:rPr>
          <w:rtl/>
        </w:rPr>
        <w:t xml:space="preserve">) </w:t>
      </w:r>
      <w:r w:rsidR="00C449C4">
        <w:rPr>
          <w:rtl/>
          <w:lang w:bidi="ar-SA"/>
        </w:rPr>
        <w:t>نمی‌رسد</w:t>
      </w:r>
      <w:r w:rsidR="00C449C4">
        <w:rPr>
          <w:rtl/>
        </w:rPr>
        <w:t>.</w:t>
      </w:r>
    </w:p>
    <w:p w:rsidR="009A5F50" w:rsidRDefault="00C449C4" w:rsidP="0044477C">
      <w:pPr>
        <w:rPr>
          <w:rtl/>
          <w:lang w:bidi="fa"/>
        </w:rPr>
      </w:pPr>
      <w:r>
        <w:rPr>
          <w:rtl/>
        </w:rPr>
        <w:t xml:space="preserve"> </w:t>
      </w:r>
      <w:r>
        <w:rPr>
          <w:rtl/>
          <w:lang w:bidi="ar-SA"/>
        </w:rPr>
        <w:t>اگر اصال</w:t>
      </w:r>
      <w:r w:rsidR="004D5A30">
        <w:rPr>
          <w:rtl/>
          <w:lang w:bidi="ar-SA"/>
        </w:rPr>
        <w:t>ه</w:t>
      </w:r>
      <w:r>
        <w:rPr>
          <w:rtl/>
          <w:lang w:bidi="ar-SA"/>
        </w:rPr>
        <w:t xml:space="preserve"> عدم حدوث سبب آخر، اصل مثبت باشد</w:t>
      </w:r>
      <w:r>
        <w:rPr>
          <w:rtl/>
        </w:rPr>
        <w:t xml:space="preserve"> (</w:t>
      </w:r>
      <w:r>
        <w:rPr>
          <w:rtl/>
          <w:lang w:bidi="ar-SA"/>
        </w:rPr>
        <w:t>همان‌طور که در تحلیل بالا ثابت شد</w:t>
      </w:r>
      <w:r>
        <w:rPr>
          <w:rtl/>
        </w:rPr>
        <w:t>)</w:t>
      </w:r>
      <w:r>
        <w:rPr>
          <w:rtl/>
          <w:lang w:bidi="ar-SA"/>
        </w:rPr>
        <w:t xml:space="preserve">، این اصل از حجیت می‌افتد </w:t>
      </w:r>
      <w:r>
        <w:rPr>
          <w:rtl/>
        </w:rPr>
        <w:t>(</w:t>
      </w:r>
      <w:r>
        <w:rPr>
          <w:rtl/>
          <w:lang w:bidi="ar-SA"/>
        </w:rPr>
        <w:t>چون اصل مثبت حجت نیست</w:t>
      </w:r>
      <w:r>
        <w:rPr>
          <w:rtl/>
        </w:rPr>
        <w:t xml:space="preserve">). </w:t>
      </w:r>
      <w:r>
        <w:rPr>
          <w:rtl/>
          <w:lang w:bidi="ar-SA"/>
        </w:rPr>
        <w:t>در این صورت، اصال</w:t>
      </w:r>
      <w:r w:rsidR="004D5A30">
        <w:rPr>
          <w:rtl/>
          <w:lang w:bidi="ar-SA"/>
        </w:rPr>
        <w:t>ه</w:t>
      </w:r>
      <w:r>
        <w:rPr>
          <w:rtl/>
          <w:lang w:bidi="ar-SA"/>
        </w:rPr>
        <w:t xml:space="preserve"> عدم الزمان</w:t>
      </w:r>
      <w:r>
        <w:rPr>
          <w:rtl/>
        </w:rPr>
        <w:t xml:space="preserve"> (</w:t>
      </w:r>
      <w:r>
        <w:rPr>
          <w:rtl/>
          <w:lang w:bidi="ar-SA"/>
        </w:rPr>
        <w:t>که اصل مثبت نیست</w:t>
      </w:r>
      <w:r>
        <w:rPr>
          <w:rtl/>
        </w:rPr>
        <w:t xml:space="preserve">) </w:t>
      </w:r>
      <w:r>
        <w:rPr>
          <w:rtl/>
          <w:lang w:bidi="ar-SA"/>
        </w:rPr>
        <w:t xml:space="preserve">زنده </w:t>
      </w:r>
      <w:r w:rsidR="00D74C82">
        <w:rPr>
          <w:rtl/>
          <w:lang w:bidi="ar-SA"/>
        </w:rPr>
        <w:t>می شود</w:t>
      </w:r>
      <w:r>
        <w:rPr>
          <w:rtl/>
          <w:lang w:bidi="ar-SA"/>
        </w:rPr>
        <w:t xml:space="preserve"> و قابل جریان است</w:t>
      </w:r>
      <w:r>
        <w:rPr>
          <w:rtl/>
        </w:rPr>
        <w:t xml:space="preserve">. </w:t>
      </w:r>
      <w:r>
        <w:rPr>
          <w:rtl/>
          <w:lang w:bidi="ar-SA"/>
        </w:rPr>
        <w:t>این نظر مطابق با نظر محقق حلی خواهد بود</w:t>
      </w:r>
      <w:r>
        <w:rPr>
          <w:rtl/>
        </w:rPr>
        <w:t>.</w:t>
      </w:r>
    </w:p>
    <w:p w:rsidR="008A1D2D" w:rsidRDefault="00C449C4" w:rsidP="0044477C">
      <w:pPr>
        <w:rPr>
          <w:rtl/>
          <w:lang w:bidi="fa"/>
        </w:rPr>
      </w:pPr>
      <w:r>
        <w:rPr>
          <w:rtl/>
          <w:lang w:bidi="ar-SA"/>
        </w:rPr>
        <w:t>با این تحلیل، تردید شیخ طوسی وجهی ندارد</w:t>
      </w:r>
      <w:r w:rsidR="004C3B10">
        <w:rPr>
          <w:rtl/>
          <w:lang w:bidi="ar-SA"/>
        </w:rPr>
        <w:t>،</w:t>
      </w:r>
      <w:r>
        <w:rPr>
          <w:rtl/>
          <w:lang w:bidi="ar-SA"/>
        </w:rPr>
        <w:t xml:space="preserve"> زیرا یا اصل عدم حدوث سبب آخر را مثبت می‌دانیم </w:t>
      </w:r>
      <w:r>
        <w:rPr>
          <w:rtl/>
        </w:rPr>
        <w:t>(</w:t>
      </w:r>
      <w:r>
        <w:rPr>
          <w:rtl/>
          <w:lang w:bidi="ar-SA"/>
        </w:rPr>
        <w:t xml:space="preserve">که در این صورت کنار </w:t>
      </w:r>
      <w:r w:rsidR="00B21FA3">
        <w:rPr>
          <w:rtl/>
          <w:lang w:bidi="ar-SA"/>
        </w:rPr>
        <w:t>می رود</w:t>
      </w:r>
      <w:r>
        <w:rPr>
          <w:rtl/>
          <w:lang w:bidi="ar-SA"/>
        </w:rPr>
        <w:t xml:space="preserve"> و اصل عدم الزمان جاری </w:t>
      </w:r>
      <w:r w:rsidR="00D74C82">
        <w:rPr>
          <w:rtl/>
          <w:lang w:bidi="ar-SA"/>
        </w:rPr>
        <w:t>می شود</w:t>
      </w:r>
      <w:r>
        <w:rPr>
          <w:rtl/>
        </w:rPr>
        <w:t xml:space="preserve">) </w:t>
      </w:r>
      <w:r>
        <w:rPr>
          <w:rtl/>
          <w:lang w:bidi="ar-SA"/>
        </w:rPr>
        <w:t xml:space="preserve">یا آن را مثبت نمی‌دانیم </w:t>
      </w:r>
      <w:r>
        <w:rPr>
          <w:rtl/>
        </w:rPr>
        <w:t>(</w:t>
      </w:r>
      <w:r>
        <w:rPr>
          <w:rtl/>
          <w:lang w:bidi="ar-SA"/>
        </w:rPr>
        <w:t xml:space="preserve">که در این صورت خودش جاری </w:t>
      </w:r>
      <w:r w:rsidR="00D74C82">
        <w:rPr>
          <w:rtl/>
          <w:lang w:bidi="ar-SA"/>
        </w:rPr>
        <w:t>می شود</w:t>
      </w:r>
      <w:r>
        <w:rPr>
          <w:rtl/>
        </w:rPr>
        <w:t xml:space="preserve">). </w:t>
      </w:r>
      <w:r>
        <w:rPr>
          <w:rtl/>
          <w:lang w:bidi="ar-SA"/>
        </w:rPr>
        <w:t>این دو حالت با هم تعارضی ندارند که موجب تردید شود</w:t>
      </w:r>
      <w:r>
        <w:rPr>
          <w:rtl/>
        </w:rPr>
        <w:t>.</w:t>
      </w:r>
      <w:r>
        <w:rPr>
          <w:rtl/>
          <w:lang w:bidi="fa"/>
        </w:rPr>
        <w:br w:type="page"/>
      </w:r>
    </w:p>
    <w:p w:rsidR="008A1D2D" w:rsidRDefault="008A1D2D" w:rsidP="00781346">
      <w:pPr>
        <w:pStyle w:val="NoSpacing"/>
        <w:rPr>
          <w:rtl/>
        </w:rPr>
      </w:pPr>
      <w:bookmarkStart w:id="75" w:name="_Toc235260572"/>
      <w:r>
        <w:rPr>
          <w:rFonts w:hint="cs"/>
          <w:rtl/>
        </w:rPr>
        <w:lastRenderedPageBreak/>
        <w:t>جلسه سی و هشتم</w:t>
      </w:r>
      <w:bookmarkEnd w:id="75"/>
    </w:p>
    <w:p w:rsidR="00C958C8" w:rsidRDefault="00DC7ED7" w:rsidP="00781346">
      <w:pPr>
        <w:pStyle w:val="Heading1"/>
        <w:rPr>
          <w:rtl/>
          <w:lang w:bidi="fa"/>
        </w:rPr>
      </w:pPr>
      <w:bookmarkStart w:id="76" w:name="_Toc235260573"/>
      <w:r>
        <w:rPr>
          <w:rFonts w:hint="cs"/>
          <w:rtl/>
        </w:rPr>
        <w:t xml:space="preserve">تنبیهات استصحاب/ادامه تنبیه دهم و </w:t>
      </w:r>
      <w:r w:rsidR="00C449C4">
        <w:rPr>
          <w:rtl/>
          <w:lang w:bidi="ar-SA"/>
        </w:rPr>
        <w:t>تنبیه یازدهم در استصحاب</w:t>
      </w:r>
      <w:r w:rsidR="001227F1">
        <w:rPr>
          <w:rtl/>
          <w:lang w:bidi="fa"/>
        </w:rPr>
        <w:t xml:space="preserve"> </w:t>
      </w:r>
      <w:r w:rsidR="00C449C4">
        <w:rPr>
          <w:rtl/>
          <w:lang w:bidi="ar-SA"/>
        </w:rPr>
        <w:t>محدوده اثر شرعی در استصحاب</w:t>
      </w:r>
      <w:bookmarkEnd w:id="76"/>
    </w:p>
    <w:p w:rsidR="009A5F50" w:rsidRDefault="00C449C4" w:rsidP="0044477C">
      <w:pPr>
        <w:rPr>
          <w:rtl/>
          <w:lang w:bidi="fa"/>
        </w:rPr>
      </w:pPr>
      <w:r>
        <w:rPr>
          <w:rtl/>
          <w:lang w:bidi="ar-SA"/>
        </w:rPr>
        <w:t xml:space="preserve">در ادامه تنبیهات استصحاب، به تنبیه یازدیم می‌رسیم که موضوع آن </w:t>
      </w:r>
      <w:r w:rsidR="00805812">
        <w:rPr>
          <w:rtl/>
        </w:rPr>
        <w:t>(</w:t>
      </w:r>
      <w:r>
        <w:rPr>
          <w:rtl/>
          <w:lang w:bidi="ar-SA"/>
        </w:rPr>
        <w:t>محدوده اثر شرعی در استصحاب</w:t>
      </w:r>
      <w:r w:rsidR="00805812">
        <w:rPr>
          <w:rtl/>
        </w:rPr>
        <w:t>)</w:t>
      </w:r>
      <w:r>
        <w:rPr>
          <w:rtl/>
        </w:rPr>
        <w:t xml:space="preserve"> </w:t>
      </w:r>
      <w:r>
        <w:rPr>
          <w:rtl/>
          <w:lang w:bidi="ar-SA"/>
        </w:rPr>
        <w:t>است</w:t>
      </w:r>
      <w:r>
        <w:rPr>
          <w:rtl/>
        </w:rPr>
        <w:t xml:space="preserve">. </w:t>
      </w:r>
      <w:r>
        <w:rPr>
          <w:rtl/>
          <w:lang w:bidi="ar-SA"/>
        </w:rPr>
        <w:t>پیش از ورود به اصل بحث، دو مقدمه ضروری است</w:t>
      </w:r>
      <w:r>
        <w:rPr>
          <w:rtl/>
        </w:rPr>
        <w:t>:</w:t>
      </w:r>
    </w:p>
    <w:p w:rsidR="009A5F50" w:rsidRDefault="00C449C4" w:rsidP="0044477C">
      <w:pPr>
        <w:rPr>
          <w:rtl/>
          <w:lang w:bidi="fa"/>
        </w:rPr>
      </w:pPr>
      <w:r>
        <w:rPr>
          <w:rtl/>
          <w:lang w:bidi="ar-SA"/>
        </w:rPr>
        <w:t>مقدمه اول</w:t>
      </w:r>
      <w:r>
        <w:rPr>
          <w:rtl/>
        </w:rPr>
        <w:t xml:space="preserve">: </w:t>
      </w:r>
      <w:r>
        <w:rPr>
          <w:rtl/>
          <w:lang w:bidi="ar-SA"/>
        </w:rPr>
        <w:t xml:space="preserve">در جریان استصحاب، حتماً باید بر مستصحَب </w:t>
      </w:r>
      <w:r>
        <w:rPr>
          <w:rtl/>
        </w:rPr>
        <w:t>(</w:t>
      </w:r>
      <w:r>
        <w:rPr>
          <w:rtl/>
          <w:lang w:bidi="ar-SA"/>
        </w:rPr>
        <w:t>آنچه بقایش را استصحاب می‌کنیم</w:t>
      </w:r>
      <w:r>
        <w:rPr>
          <w:rtl/>
        </w:rPr>
        <w:t xml:space="preserve">) </w:t>
      </w:r>
      <w:r>
        <w:rPr>
          <w:rtl/>
          <w:lang w:bidi="ar-SA"/>
        </w:rPr>
        <w:t>اثر شرعی مترتب شود</w:t>
      </w:r>
      <w:r>
        <w:rPr>
          <w:rtl/>
        </w:rPr>
        <w:t xml:space="preserve">. </w:t>
      </w:r>
      <w:r>
        <w:rPr>
          <w:rtl/>
          <w:lang w:bidi="ar-SA"/>
        </w:rPr>
        <w:t>استصحاب بدون اثر شرعی، حجیت ندارد</w:t>
      </w:r>
      <w:r>
        <w:rPr>
          <w:rtl/>
        </w:rPr>
        <w:t xml:space="preserve">. </w:t>
      </w:r>
      <w:r>
        <w:rPr>
          <w:rtl/>
          <w:lang w:bidi="ar-SA"/>
        </w:rPr>
        <w:t>دلیل این امر، تعبدی بودن استصحاب است</w:t>
      </w:r>
      <w:r>
        <w:rPr>
          <w:rtl/>
        </w:rPr>
        <w:t xml:space="preserve">. </w:t>
      </w:r>
      <w:r>
        <w:rPr>
          <w:rtl/>
          <w:lang w:bidi="ar-SA"/>
        </w:rPr>
        <w:t xml:space="preserve">شارع حکیم، کار لغو </w:t>
      </w:r>
      <w:r>
        <w:rPr>
          <w:rtl/>
        </w:rPr>
        <w:t>(</w:t>
      </w:r>
      <w:r>
        <w:rPr>
          <w:rtl/>
          <w:lang w:bidi="ar-SA"/>
        </w:rPr>
        <w:t>بی‌فایده</w:t>
      </w:r>
      <w:r>
        <w:rPr>
          <w:rtl/>
        </w:rPr>
        <w:t xml:space="preserve">) </w:t>
      </w:r>
      <w:r>
        <w:rPr>
          <w:rtl/>
          <w:lang w:bidi="ar-SA"/>
        </w:rPr>
        <w:t>انجام نمی‌دهد</w:t>
      </w:r>
      <w:r>
        <w:rPr>
          <w:rtl/>
        </w:rPr>
        <w:t xml:space="preserve">. </w:t>
      </w:r>
      <w:r>
        <w:rPr>
          <w:rtl/>
          <w:lang w:bidi="ar-SA"/>
        </w:rPr>
        <w:t xml:space="preserve">اگر استصحابی اثر شرعی نداشته باشد، تعبد به آن لغو بوده و از شارع حکیم صادر </w:t>
      </w:r>
      <w:r w:rsidR="00C35275">
        <w:rPr>
          <w:rtl/>
          <w:lang w:bidi="ar-SA"/>
        </w:rPr>
        <w:t>نمی شود</w:t>
      </w:r>
      <w:r>
        <w:rPr>
          <w:rtl/>
        </w:rPr>
        <w:t>.</w:t>
      </w:r>
    </w:p>
    <w:p w:rsidR="00C449C4" w:rsidRDefault="00C449C4" w:rsidP="0044477C">
      <w:pPr>
        <w:rPr>
          <w:rtl/>
          <w:lang w:bidi="fa"/>
        </w:rPr>
      </w:pPr>
      <w:r>
        <w:rPr>
          <w:rtl/>
          <w:lang w:bidi="ar-SA"/>
        </w:rPr>
        <w:t>مقدمه دوم</w:t>
      </w:r>
      <w:r>
        <w:rPr>
          <w:rtl/>
        </w:rPr>
        <w:t xml:space="preserve">: </w:t>
      </w:r>
      <w:r>
        <w:rPr>
          <w:rtl/>
          <w:lang w:bidi="ar-SA"/>
        </w:rPr>
        <w:t>این اثر شرعی لازم در استصحاب، بر دو قسم است</w:t>
      </w:r>
      <w:r>
        <w:rPr>
          <w:rtl/>
        </w:rPr>
        <w:t>:</w:t>
      </w:r>
    </w:p>
    <w:p w:rsidR="00C449C4" w:rsidRDefault="005E66EB" w:rsidP="0044477C">
      <w:pPr>
        <w:rPr>
          <w:rtl/>
          <w:lang w:bidi="fa"/>
        </w:rPr>
      </w:pPr>
      <w:r>
        <w:rPr>
          <w:rtl/>
        </w:rPr>
        <w:t>1-</w:t>
      </w:r>
      <w:r w:rsidR="001227F1">
        <w:rPr>
          <w:rtl/>
        </w:rPr>
        <w:t xml:space="preserve"> </w:t>
      </w:r>
      <w:r w:rsidR="00C449C4">
        <w:rPr>
          <w:rtl/>
          <w:lang w:bidi="ar-SA"/>
        </w:rPr>
        <w:t>مستصحَب، خودِ حکم شرعی باشد</w:t>
      </w:r>
      <w:r w:rsidR="00C449C4">
        <w:rPr>
          <w:rtl/>
        </w:rPr>
        <w:t xml:space="preserve">: </w:t>
      </w:r>
      <w:r w:rsidR="00C449C4">
        <w:rPr>
          <w:rtl/>
          <w:lang w:bidi="ar-SA"/>
        </w:rPr>
        <w:t>مانند استصحاب وجوب نماز جمعه در عصر غیبت، یا استصحاب طهارت آب قبل از غلیان</w:t>
      </w:r>
      <w:r w:rsidR="00C449C4">
        <w:rPr>
          <w:rtl/>
        </w:rPr>
        <w:t xml:space="preserve">. </w:t>
      </w:r>
      <w:r w:rsidR="00C449C4">
        <w:rPr>
          <w:rtl/>
          <w:lang w:bidi="ar-SA"/>
        </w:rPr>
        <w:t xml:space="preserve">در این موارد، خود مستصحَب </w:t>
      </w:r>
      <w:r w:rsidR="00C449C4">
        <w:rPr>
          <w:rtl/>
        </w:rPr>
        <w:t>(</w:t>
      </w:r>
      <w:r w:rsidR="00C449C4">
        <w:rPr>
          <w:rtl/>
          <w:lang w:bidi="ar-SA"/>
        </w:rPr>
        <w:t>وجوب، طهارت</w:t>
      </w:r>
      <w:r w:rsidR="00C449C4">
        <w:rPr>
          <w:rtl/>
        </w:rPr>
        <w:t xml:space="preserve">) </w:t>
      </w:r>
      <w:r w:rsidR="00C449C4">
        <w:rPr>
          <w:rtl/>
          <w:lang w:bidi="ar-SA"/>
        </w:rPr>
        <w:t>اثر شرعی است</w:t>
      </w:r>
      <w:r w:rsidR="00C449C4">
        <w:rPr>
          <w:rtl/>
        </w:rPr>
        <w:t>.</w:t>
      </w:r>
    </w:p>
    <w:p w:rsidR="00C449C4" w:rsidRDefault="005E66EB" w:rsidP="00DC7ED7">
      <w:pPr>
        <w:rPr>
          <w:rtl/>
          <w:lang w:bidi="fa"/>
        </w:rPr>
      </w:pPr>
      <w:r>
        <w:rPr>
          <w:rtl/>
        </w:rPr>
        <w:t>2-</w:t>
      </w:r>
      <w:r w:rsidR="001227F1">
        <w:rPr>
          <w:rtl/>
        </w:rPr>
        <w:t xml:space="preserve"> </w:t>
      </w:r>
      <w:r w:rsidR="00C449C4">
        <w:rPr>
          <w:rtl/>
          <w:lang w:bidi="ar-SA"/>
        </w:rPr>
        <w:t>مستصحَب، موضوع حکم شرعی باشد</w:t>
      </w:r>
      <w:r w:rsidR="00C449C4">
        <w:rPr>
          <w:rtl/>
        </w:rPr>
        <w:t xml:space="preserve">: </w:t>
      </w:r>
      <w:r w:rsidR="00C449C4">
        <w:rPr>
          <w:rtl/>
          <w:lang w:bidi="ar-SA"/>
        </w:rPr>
        <w:t xml:space="preserve">یعنی مستصحَب به خودی خود حکم نیست، ولی حکم شرعی بر آن بار </w:t>
      </w:r>
      <w:r w:rsidR="00D74C82">
        <w:rPr>
          <w:rtl/>
          <w:lang w:bidi="ar-SA"/>
        </w:rPr>
        <w:t>می شود</w:t>
      </w:r>
      <w:r w:rsidR="00C449C4">
        <w:rPr>
          <w:rtl/>
        </w:rPr>
        <w:t xml:space="preserve">. </w:t>
      </w:r>
      <w:r w:rsidR="00C449C4">
        <w:rPr>
          <w:rtl/>
          <w:lang w:bidi="ar-SA"/>
        </w:rPr>
        <w:t>مانند</w:t>
      </w:r>
      <w:r w:rsidR="00C449C4">
        <w:rPr>
          <w:rtl/>
        </w:rPr>
        <w:t>:</w:t>
      </w:r>
      <w:r w:rsidR="001227F1">
        <w:rPr>
          <w:rtl/>
        </w:rPr>
        <w:t xml:space="preserve"> </w:t>
      </w:r>
      <w:r w:rsidR="00C449C4">
        <w:rPr>
          <w:rtl/>
          <w:lang w:bidi="ar-SA"/>
        </w:rPr>
        <w:t>استصحاب کرّیت آب</w:t>
      </w:r>
      <w:r w:rsidR="00C449C4">
        <w:rPr>
          <w:rtl/>
        </w:rPr>
        <w:t xml:space="preserve">: </w:t>
      </w:r>
      <w:r w:rsidR="00C449C4">
        <w:rPr>
          <w:rtl/>
          <w:lang w:bidi="ar-SA"/>
        </w:rPr>
        <w:t xml:space="preserve">کر بودن آب، حکم شرعی نیست، ولی موضوعی است که حکم طهارت </w:t>
      </w:r>
      <w:r w:rsidR="00C449C4">
        <w:rPr>
          <w:rtl/>
        </w:rPr>
        <w:t>(</w:t>
      </w:r>
      <w:r w:rsidR="00C449C4">
        <w:rPr>
          <w:rtl/>
          <w:lang w:bidi="ar-SA"/>
        </w:rPr>
        <w:t>اثر شرعی</w:t>
      </w:r>
      <w:r w:rsidR="00C449C4">
        <w:rPr>
          <w:rtl/>
        </w:rPr>
        <w:t xml:space="preserve">) </w:t>
      </w:r>
      <w:r w:rsidR="00C449C4">
        <w:rPr>
          <w:rtl/>
          <w:lang w:bidi="ar-SA"/>
        </w:rPr>
        <w:t xml:space="preserve">بر آن مترتب </w:t>
      </w:r>
      <w:r w:rsidR="00D74C82">
        <w:rPr>
          <w:rtl/>
          <w:lang w:bidi="ar-SA"/>
        </w:rPr>
        <w:t>می شود</w:t>
      </w:r>
      <w:r w:rsidR="00C449C4">
        <w:rPr>
          <w:rtl/>
        </w:rPr>
        <w:t>.</w:t>
      </w:r>
    </w:p>
    <w:p w:rsidR="00C449C4" w:rsidRDefault="001227F1" w:rsidP="0044477C">
      <w:pPr>
        <w:rPr>
          <w:rtl/>
          <w:lang w:bidi="fa"/>
        </w:rPr>
      </w:pPr>
      <w:r>
        <w:rPr>
          <w:rtl/>
        </w:rPr>
        <w:t xml:space="preserve"> </w:t>
      </w:r>
      <w:r w:rsidR="00C449C4">
        <w:rPr>
          <w:rtl/>
          <w:lang w:bidi="ar-SA"/>
        </w:rPr>
        <w:t>استصحاب خمریت مایع</w:t>
      </w:r>
      <w:r w:rsidR="00C449C4">
        <w:rPr>
          <w:rtl/>
        </w:rPr>
        <w:t xml:space="preserve">: </w:t>
      </w:r>
      <w:r w:rsidR="00C449C4">
        <w:rPr>
          <w:rtl/>
          <w:lang w:bidi="ar-SA"/>
        </w:rPr>
        <w:t xml:space="preserve">خمر بودن، حکم شرعی نیست، ولی موضوعی است که حکم حرمت شرب </w:t>
      </w:r>
      <w:r w:rsidR="00C449C4">
        <w:rPr>
          <w:rtl/>
        </w:rPr>
        <w:t>(</w:t>
      </w:r>
      <w:r w:rsidR="00C449C4">
        <w:rPr>
          <w:rtl/>
          <w:lang w:bidi="ar-SA"/>
        </w:rPr>
        <w:t>اثر شرعی</w:t>
      </w:r>
      <w:r w:rsidR="00C449C4">
        <w:rPr>
          <w:rtl/>
        </w:rPr>
        <w:t xml:space="preserve">) </w:t>
      </w:r>
      <w:r w:rsidR="00C449C4">
        <w:rPr>
          <w:rtl/>
          <w:lang w:bidi="ar-SA"/>
        </w:rPr>
        <w:t xml:space="preserve">بر آن بار </w:t>
      </w:r>
      <w:r w:rsidR="00C35275">
        <w:rPr>
          <w:rtl/>
          <w:lang w:bidi="ar-SA"/>
        </w:rPr>
        <w:t>می گردد</w:t>
      </w:r>
      <w:r w:rsidR="00C449C4">
        <w:rPr>
          <w:rtl/>
        </w:rPr>
        <w:t>.</w:t>
      </w:r>
    </w:p>
    <w:p w:rsidR="00C449C4" w:rsidRDefault="001227F1" w:rsidP="0044477C">
      <w:pPr>
        <w:rPr>
          <w:rtl/>
          <w:lang w:bidi="fa"/>
        </w:rPr>
      </w:pPr>
      <w:r>
        <w:rPr>
          <w:rtl/>
        </w:rPr>
        <w:t xml:space="preserve"> </w:t>
      </w:r>
      <w:r w:rsidR="00C449C4">
        <w:rPr>
          <w:rtl/>
          <w:lang w:bidi="ar-SA"/>
        </w:rPr>
        <w:t>استصحاب عدم وصول به حد ترخّص</w:t>
      </w:r>
      <w:r w:rsidR="00C449C4">
        <w:rPr>
          <w:rtl/>
        </w:rPr>
        <w:t xml:space="preserve">: </w:t>
      </w:r>
      <w:r w:rsidR="00C449C4">
        <w:rPr>
          <w:rtl/>
          <w:lang w:bidi="ar-SA"/>
        </w:rPr>
        <w:t xml:space="preserve">نرسیدن به مسافت شرعی، حکم نیست، ولی موضوعی است که حکم صحت نماز کامل </w:t>
      </w:r>
      <w:r w:rsidR="00C449C4">
        <w:rPr>
          <w:rtl/>
        </w:rPr>
        <w:t>(</w:t>
      </w:r>
      <w:r w:rsidR="00C449C4">
        <w:rPr>
          <w:rtl/>
          <w:lang w:bidi="ar-SA"/>
        </w:rPr>
        <w:t>اثر شرعی</w:t>
      </w:r>
      <w:r w:rsidR="00C449C4">
        <w:rPr>
          <w:rtl/>
        </w:rPr>
        <w:t xml:space="preserve">) </w:t>
      </w:r>
      <w:r w:rsidR="00C449C4">
        <w:rPr>
          <w:rtl/>
          <w:lang w:bidi="ar-SA"/>
        </w:rPr>
        <w:t>بر آن تعلق می‌گیرد</w:t>
      </w:r>
      <w:r w:rsidR="00C449C4">
        <w:rPr>
          <w:rtl/>
        </w:rPr>
        <w:t>.</w:t>
      </w:r>
    </w:p>
    <w:p w:rsidR="009A5F50" w:rsidRDefault="001227F1" w:rsidP="0044477C">
      <w:pPr>
        <w:rPr>
          <w:rtl/>
          <w:lang w:bidi="fa"/>
        </w:rPr>
      </w:pPr>
      <w:r>
        <w:rPr>
          <w:rtl/>
          <w:lang w:bidi="fa"/>
        </w:rPr>
        <w:t xml:space="preserve"> </w:t>
      </w:r>
      <w:r w:rsidR="00C449C4">
        <w:rPr>
          <w:rtl/>
          <w:lang w:bidi="ar-SA"/>
        </w:rPr>
        <w:t>در این قسم، مستصحَب هرچند ذاتاً اثر شرعی نیست، ولی به دلیل آنکه موضوع یک اثر شرعی است، استصحاب آن معنا پیدا می‌کند</w:t>
      </w:r>
      <w:r w:rsidR="00C449C4">
        <w:rPr>
          <w:rtl/>
        </w:rPr>
        <w:t xml:space="preserve">. </w:t>
      </w:r>
      <w:r w:rsidR="00C449C4">
        <w:rPr>
          <w:rtl/>
          <w:lang w:bidi="ar-SA"/>
        </w:rPr>
        <w:t>این قسم با اصل مثبت</w:t>
      </w:r>
      <w:r w:rsidR="00C449C4">
        <w:rPr>
          <w:rtl/>
        </w:rPr>
        <w:t xml:space="preserve"> </w:t>
      </w:r>
      <w:r w:rsidR="00C449C4">
        <w:rPr>
          <w:rtl/>
          <w:lang w:bidi="ar-SA"/>
        </w:rPr>
        <w:t>تفاوت دارد</w:t>
      </w:r>
      <w:r w:rsidR="00C449C4">
        <w:rPr>
          <w:rtl/>
        </w:rPr>
        <w:t xml:space="preserve">. </w:t>
      </w:r>
      <w:r w:rsidR="00C449C4">
        <w:rPr>
          <w:rtl/>
          <w:lang w:bidi="ar-SA"/>
        </w:rPr>
        <w:t>در اصل مثبت، مستصحَب نه خودش اثر شرعی است و نه موضوع اثر شرعی، بلکه جاری شدن آن مستلزم لازمه عقلی</w:t>
      </w:r>
      <w:r w:rsidR="00C449C4">
        <w:rPr>
          <w:rtl/>
        </w:rPr>
        <w:t xml:space="preserve"> </w:t>
      </w:r>
      <w:r w:rsidR="00D74C82">
        <w:rPr>
          <w:rtl/>
          <w:lang w:bidi="ar-SA"/>
        </w:rPr>
        <w:t>می شود</w:t>
      </w:r>
      <w:r w:rsidR="00C449C4">
        <w:rPr>
          <w:rtl/>
          <w:lang w:bidi="ar-SA"/>
        </w:rPr>
        <w:t xml:space="preserve"> و آن لازمه عقلی، موضوع اثر شرعی قرار می‌گیرد</w:t>
      </w:r>
      <w:r w:rsidR="00C449C4">
        <w:rPr>
          <w:rtl/>
        </w:rPr>
        <w:t xml:space="preserve">. </w:t>
      </w:r>
      <w:r w:rsidR="00C449C4">
        <w:rPr>
          <w:rtl/>
          <w:lang w:bidi="ar-SA"/>
        </w:rPr>
        <w:t>اما در اینجا، مستصحَب مستقیماً</w:t>
      </w:r>
      <w:r w:rsidR="00C449C4">
        <w:rPr>
          <w:rtl/>
        </w:rPr>
        <w:t xml:space="preserve"> </w:t>
      </w:r>
      <w:r w:rsidR="00C449C4">
        <w:rPr>
          <w:rtl/>
          <w:lang w:bidi="ar-SA"/>
        </w:rPr>
        <w:t>موضوع اثر شرعی است و واسطه‌ای به نام لازمه عقلی در کار نیست</w:t>
      </w:r>
      <w:r w:rsidR="00C449C4">
        <w:rPr>
          <w:rtl/>
        </w:rPr>
        <w:t>.</w:t>
      </w:r>
    </w:p>
    <w:p w:rsidR="009A5F50" w:rsidRDefault="00C449C4" w:rsidP="0044477C">
      <w:pPr>
        <w:rPr>
          <w:rtl/>
          <w:lang w:bidi="fa"/>
        </w:rPr>
      </w:pPr>
      <w:r>
        <w:rPr>
          <w:rtl/>
          <w:lang w:bidi="ar-SA"/>
        </w:rPr>
        <w:lastRenderedPageBreak/>
        <w:t xml:space="preserve">با توجه به این دو مقدمه، نتیجه </w:t>
      </w:r>
      <w:r w:rsidR="00D74C82">
        <w:rPr>
          <w:rtl/>
          <w:lang w:bidi="ar-SA"/>
        </w:rPr>
        <w:t>می شود</w:t>
      </w:r>
      <w:r>
        <w:rPr>
          <w:rtl/>
          <w:lang w:bidi="ar-SA"/>
        </w:rPr>
        <w:t xml:space="preserve"> که برای جریان هر استصحابی، وجود اثر شرعی ضروری</w:t>
      </w:r>
      <w:r>
        <w:rPr>
          <w:rtl/>
        </w:rPr>
        <w:t xml:space="preserve"> </w:t>
      </w:r>
      <w:r>
        <w:rPr>
          <w:rtl/>
          <w:lang w:bidi="ar-SA"/>
        </w:rPr>
        <w:t xml:space="preserve">است و این اثر یا در خود مستصحَب است یا در حکمی که بر آن مستصحَب بار </w:t>
      </w:r>
      <w:r w:rsidR="00D74C82">
        <w:rPr>
          <w:rtl/>
          <w:lang w:bidi="ar-SA"/>
        </w:rPr>
        <w:t>می شود</w:t>
      </w:r>
      <w:r>
        <w:rPr>
          <w:rtl/>
        </w:rPr>
        <w:t>.</w:t>
      </w:r>
    </w:p>
    <w:p w:rsidR="00C449C4" w:rsidRDefault="00C449C4" w:rsidP="0044477C">
      <w:pPr>
        <w:rPr>
          <w:rtl/>
          <w:lang w:bidi="fa"/>
        </w:rPr>
      </w:pPr>
      <w:r>
        <w:rPr>
          <w:rtl/>
          <w:lang w:bidi="ar-SA"/>
        </w:rPr>
        <w:t xml:space="preserve">اصل بحث تنبیه یازدهم </w:t>
      </w:r>
      <w:r>
        <w:rPr>
          <w:rtl/>
        </w:rPr>
        <w:t>(</w:t>
      </w:r>
      <w:r>
        <w:rPr>
          <w:rtl/>
          <w:lang w:bidi="ar-SA"/>
        </w:rPr>
        <w:t>محدوده اثر شرعی</w:t>
      </w:r>
      <w:r>
        <w:rPr>
          <w:rtl/>
        </w:rPr>
        <w:t>):</w:t>
      </w:r>
    </w:p>
    <w:p w:rsidR="009A5F50" w:rsidRDefault="00C449C4" w:rsidP="0044477C">
      <w:pPr>
        <w:rPr>
          <w:rtl/>
          <w:lang w:bidi="fa"/>
        </w:rPr>
      </w:pPr>
      <w:r>
        <w:rPr>
          <w:rtl/>
          <w:lang w:bidi="ar-SA"/>
        </w:rPr>
        <w:t>سوال اصلی این است</w:t>
      </w:r>
      <w:r>
        <w:rPr>
          <w:rtl/>
        </w:rPr>
        <w:t xml:space="preserve">: </w:t>
      </w:r>
      <w:r>
        <w:rPr>
          <w:rtl/>
          <w:lang w:bidi="ar-SA"/>
        </w:rPr>
        <w:t>شرط اثر شرعی برای استصحاب، آیا باید هم در زمان حدوث</w:t>
      </w:r>
      <w:r>
        <w:rPr>
          <w:rtl/>
        </w:rPr>
        <w:t xml:space="preserve"> </w:t>
      </w:r>
      <w:r>
        <w:rPr>
          <w:rtl/>
          <w:lang w:bidi="ar-SA"/>
        </w:rPr>
        <w:t xml:space="preserve">یقین سابق </w:t>
      </w:r>
      <w:r>
        <w:rPr>
          <w:rtl/>
        </w:rPr>
        <w:t>(</w:t>
      </w:r>
      <w:r>
        <w:rPr>
          <w:rtl/>
          <w:lang w:bidi="ar-SA"/>
        </w:rPr>
        <w:t>حالتی که یقین داشتیم</w:t>
      </w:r>
      <w:r>
        <w:rPr>
          <w:rtl/>
        </w:rPr>
        <w:t xml:space="preserve">) </w:t>
      </w:r>
      <w:r>
        <w:rPr>
          <w:rtl/>
          <w:lang w:bidi="ar-SA"/>
        </w:rPr>
        <w:t>وجود داشته باشد و هم در زمان بقا</w:t>
      </w:r>
      <w:r>
        <w:rPr>
          <w:rtl/>
        </w:rPr>
        <w:t xml:space="preserve"> (</w:t>
      </w:r>
      <w:r>
        <w:rPr>
          <w:rtl/>
          <w:lang w:bidi="ar-SA"/>
        </w:rPr>
        <w:t>حالتی که شک داریم</w:t>
      </w:r>
      <w:r>
        <w:rPr>
          <w:rtl/>
        </w:rPr>
        <w:t>)</w:t>
      </w:r>
      <w:r>
        <w:rPr>
          <w:rtl/>
          <w:lang w:bidi="ar-SA"/>
        </w:rPr>
        <w:t>؟ یا فقط وجود اثر شرعی در زمان بقا</w:t>
      </w:r>
      <w:r>
        <w:rPr>
          <w:rtl/>
        </w:rPr>
        <w:t xml:space="preserve"> </w:t>
      </w:r>
      <w:r>
        <w:rPr>
          <w:rtl/>
          <w:lang w:bidi="ar-SA"/>
        </w:rPr>
        <w:t>کافی است؟</w:t>
      </w:r>
    </w:p>
    <w:p w:rsidR="009A5F50" w:rsidRDefault="00C449C4" w:rsidP="0044477C">
      <w:pPr>
        <w:rPr>
          <w:rtl/>
          <w:lang w:bidi="fa"/>
        </w:rPr>
      </w:pPr>
      <w:r>
        <w:rPr>
          <w:rtl/>
          <w:lang w:bidi="ar-SA"/>
        </w:rPr>
        <w:t>مثال‌های توضیحی</w:t>
      </w:r>
      <w:r>
        <w:rPr>
          <w:rtl/>
        </w:rPr>
        <w:t>:</w:t>
      </w:r>
    </w:p>
    <w:p w:rsidR="009A5F50" w:rsidRDefault="005E66EB" w:rsidP="0044477C">
      <w:pPr>
        <w:rPr>
          <w:rtl/>
          <w:lang w:bidi="fa"/>
        </w:rPr>
      </w:pPr>
      <w:r>
        <w:rPr>
          <w:rtl/>
        </w:rPr>
        <w:t>1-</w:t>
      </w:r>
      <w:r w:rsidR="001227F1">
        <w:rPr>
          <w:rtl/>
        </w:rPr>
        <w:t xml:space="preserve"> </w:t>
      </w:r>
      <w:r w:rsidR="00C449C4">
        <w:rPr>
          <w:rtl/>
          <w:lang w:bidi="ar-SA"/>
        </w:rPr>
        <w:t xml:space="preserve">مثال حکمیه </w:t>
      </w:r>
      <w:r w:rsidR="00C449C4">
        <w:rPr>
          <w:rtl/>
        </w:rPr>
        <w:t>(</w:t>
      </w:r>
      <w:r w:rsidR="00C449C4">
        <w:rPr>
          <w:rtl/>
          <w:lang w:bidi="ar-SA"/>
        </w:rPr>
        <w:t>استصحاب عدم ازلی تکلیف</w:t>
      </w:r>
      <w:r w:rsidR="00C449C4">
        <w:rPr>
          <w:rtl/>
        </w:rPr>
        <w:t xml:space="preserve">): </w:t>
      </w:r>
      <w:r w:rsidR="00C449C4">
        <w:rPr>
          <w:rtl/>
          <w:lang w:bidi="ar-SA"/>
        </w:rPr>
        <w:t xml:space="preserve">در مسئله حکم شرب توتون </w:t>
      </w:r>
      <w:r w:rsidR="00C449C4">
        <w:rPr>
          <w:rtl/>
        </w:rPr>
        <w:t>(</w:t>
      </w:r>
      <w:r w:rsidR="00C449C4">
        <w:rPr>
          <w:rtl/>
          <w:lang w:bidi="ar-SA"/>
        </w:rPr>
        <w:t>دخانیات</w:t>
      </w:r>
      <w:r w:rsidR="00C449C4">
        <w:rPr>
          <w:rtl/>
        </w:rPr>
        <w:t xml:space="preserve">). </w:t>
      </w:r>
      <w:r w:rsidR="00C449C4">
        <w:rPr>
          <w:rtl/>
          <w:lang w:bidi="ar-SA"/>
        </w:rPr>
        <w:t>شک می‌کنیم در شریعت اسلام حرام است یا حلال؟ استصحاب می‌کنیم عدم الحرمه ازلی</w:t>
      </w:r>
      <w:r w:rsidR="00C449C4">
        <w:rPr>
          <w:rtl/>
        </w:rPr>
        <w:t xml:space="preserve"> </w:t>
      </w:r>
      <w:r w:rsidR="00C449C4">
        <w:rPr>
          <w:rtl/>
          <w:lang w:bidi="ar-SA"/>
        </w:rPr>
        <w:t>را</w:t>
      </w:r>
      <w:r w:rsidR="00C449C4">
        <w:rPr>
          <w:rtl/>
        </w:rPr>
        <w:t xml:space="preserve">. </w:t>
      </w:r>
      <w:r w:rsidR="00C449C4">
        <w:rPr>
          <w:rtl/>
          <w:lang w:bidi="ar-SA"/>
        </w:rPr>
        <w:t xml:space="preserve">در زمان سابق </w:t>
      </w:r>
      <w:r w:rsidR="00C449C4">
        <w:rPr>
          <w:rtl/>
        </w:rPr>
        <w:t>(</w:t>
      </w:r>
      <w:r w:rsidR="00C449C4">
        <w:rPr>
          <w:rtl/>
          <w:lang w:bidi="ar-SA"/>
        </w:rPr>
        <w:t>ازل</w:t>
      </w:r>
      <w:r w:rsidR="00C449C4">
        <w:rPr>
          <w:rtl/>
        </w:rPr>
        <w:t>)</w:t>
      </w:r>
      <w:r w:rsidR="00C449C4">
        <w:rPr>
          <w:rtl/>
          <w:lang w:bidi="ar-SA"/>
        </w:rPr>
        <w:t>، اصلًا شریعتی نبوده و تکلیفی در کار نبوده است</w:t>
      </w:r>
      <w:r w:rsidR="00C449C4">
        <w:rPr>
          <w:rtl/>
        </w:rPr>
        <w:t xml:space="preserve">. </w:t>
      </w:r>
      <w:r w:rsidR="00C449C4">
        <w:rPr>
          <w:rtl/>
          <w:lang w:bidi="ar-SA"/>
        </w:rPr>
        <w:t>پس در آن زمان، هیچ اثر شرعی</w:t>
      </w:r>
      <w:r w:rsidR="00C449C4">
        <w:rPr>
          <w:rtl/>
        </w:rPr>
        <w:t xml:space="preserve"> (</w:t>
      </w:r>
      <w:r w:rsidR="00C449C4">
        <w:rPr>
          <w:rtl/>
          <w:lang w:bidi="ar-SA"/>
        </w:rPr>
        <w:t>مانند حرمت</w:t>
      </w:r>
      <w:r w:rsidR="00C449C4">
        <w:rPr>
          <w:rtl/>
        </w:rPr>
        <w:t xml:space="preserve">) </w:t>
      </w:r>
      <w:r w:rsidR="00C449C4">
        <w:rPr>
          <w:rtl/>
          <w:lang w:bidi="ar-SA"/>
        </w:rPr>
        <w:t>وجود نداشته است</w:t>
      </w:r>
      <w:r w:rsidR="00C449C4">
        <w:rPr>
          <w:rtl/>
        </w:rPr>
        <w:t xml:space="preserve">. </w:t>
      </w:r>
      <w:r w:rsidR="00C449C4">
        <w:rPr>
          <w:rtl/>
          <w:lang w:bidi="ar-SA"/>
        </w:rPr>
        <w:t xml:space="preserve">اما در زمان بقا </w:t>
      </w:r>
      <w:r w:rsidR="00C449C4">
        <w:rPr>
          <w:rtl/>
        </w:rPr>
        <w:t>(</w:t>
      </w:r>
      <w:r w:rsidR="00C449C4">
        <w:rPr>
          <w:rtl/>
          <w:lang w:bidi="ar-SA"/>
        </w:rPr>
        <w:t>زمان شک کنونی</w:t>
      </w:r>
      <w:r w:rsidR="00C449C4">
        <w:rPr>
          <w:rtl/>
        </w:rPr>
        <w:t>)</w:t>
      </w:r>
      <w:r w:rsidR="00C449C4">
        <w:rPr>
          <w:rtl/>
          <w:lang w:bidi="ar-SA"/>
        </w:rPr>
        <w:t>، اگر بگوییم حرام است، اثر شرعی</w:t>
      </w:r>
      <w:r w:rsidR="00C449C4">
        <w:rPr>
          <w:rtl/>
        </w:rPr>
        <w:t xml:space="preserve"> (</w:t>
      </w:r>
      <w:r w:rsidR="00C449C4">
        <w:rPr>
          <w:rtl/>
          <w:lang w:bidi="ar-SA"/>
        </w:rPr>
        <w:t>حرمت و آثار مترتب بر آن</w:t>
      </w:r>
      <w:r w:rsidR="00C449C4">
        <w:rPr>
          <w:rtl/>
        </w:rPr>
        <w:t xml:space="preserve">) </w:t>
      </w:r>
      <w:r w:rsidR="00C449C4">
        <w:rPr>
          <w:rtl/>
          <w:lang w:bidi="ar-SA"/>
        </w:rPr>
        <w:t>پیدا می‌کند</w:t>
      </w:r>
      <w:r w:rsidR="00C449C4">
        <w:rPr>
          <w:rtl/>
        </w:rPr>
        <w:t xml:space="preserve">. </w:t>
      </w:r>
      <w:r w:rsidR="00C449C4">
        <w:rPr>
          <w:rtl/>
          <w:lang w:bidi="ar-SA"/>
        </w:rPr>
        <w:t xml:space="preserve">پس در اینجا، مستصحَب </w:t>
      </w:r>
      <w:r w:rsidR="00C449C4">
        <w:rPr>
          <w:rtl/>
        </w:rPr>
        <w:t>(</w:t>
      </w:r>
      <w:r w:rsidR="00C449C4">
        <w:rPr>
          <w:rtl/>
          <w:lang w:bidi="ar-SA"/>
        </w:rPr>
        <w:t>عدم الحرمه</w:t>
      </w:r>
      <w:r w:rsidR="00C449C4">
        <w:rPr>
          <w:rtl/>
        </w:rPr>
        <w:t xml:space="preserve">) </w:t>
      </w:r>
      <w:r w:rsidR="00C449C4">
        <w:rPr>
          <w:rtl/>
          <w:lang w:bidi="ar-SA"/>
        </w:rPr>
        <w:t>در حدوث</w:t>
      </w:r>
      <w:r w:rsidR="00C449C4">
        <w:rPr>
          <w:rtl/>
        </w:rPr>
        <w:t xml:space="preserve"> (</w:t>
      </w:r>
      <w:r w:rsidR="00C449C4">
        <w:rPr>
          <w:rtl/>
          <w:lang w:bidi="ar-SA"/>
        </w:rPr>
        <w:t>زمان ازل</w:t>
      </w:r>
      <w:r w:rsidR="00C449C4">
        <w:rPr>
          <w:rtl/>
        </w:rPr>
        <w:t xml:space="preserve">) </w:t>
      </w:r>
      <w:r w:rsidR="00C449C4">
        <w:rPr>
          <w:rtl/>
          <w:lang w:bidi="ar-SA"/>
        </w:rPr>
        <w:t>اثر شرعی نداشته، ولی در بقا</w:t>
      </w:r>
      <w:r w:rsidR="00C449C4">
        <w:rPr>
          <w:rtl/>
        </w:rPr>
        <w:t xml:space="preserve"> (</w:t>
      </w:r>
      <w:r w:rsidR="00C449C4">
        <w:rPr>
          <w:rtl/>
          <w:lang w:bidi="ar-SA"/>
        </w:rPr>
        <w:t>اکنون</w:t>
      </w:r>
      <w:r w:rsidR="00C449C4">
        <w:rPr>
          <w:rtl/>
        </w:rPr>
        <w:t xml:space="preserve">) </w:t>
      </w:r>
      <w:r w:rsidR="00C449C4">
        <w:rPr>
          <w:rtl/>
          <w:lang w:bidi="ar-SA"/>
        </w:rPr>
        <w:t>اثر شرعی دارد</w:t>
      </w:r>
      <w:r w:rsidR="00C449C4">
        <w:rPr>
          <w:rtl/>
        </w:rPr>
        <w:t>.</w:t>
      </w:r>
    </w:p>
    <w:p w:rsidR="009A5F50" w:rsidRDefault="005E66EB" w:rsidP="0044477C">
      <w:pPr>
        <w:rPr>
          <w:rtl/>
          <w:lang w:bidi="fa"/>
        </w:rPr>
      </w:pPr>
      <w:r>
        <w:rPr>
          <w:rtl/>
        </w:rPr>
        <w:t>2-</w:t>
      </w:r>
      <w:r w:rsidR="001227F1">
        <w:rPr>
          <w:rtl/>
        </w:rPr>
        <w:t xml:space="preserve"> </w:t>
      </w:r>
      <w:r w:rsidR="00C449C4">
        <w:rPr>
          <w:rtl/>
          <w:lang w:bidi="ar-SA"/>
        </w:rPr>
        <w:t xml:space="preserve">مثال موضوعیه </w:t>
      </w:r>
      <w:r w:rsidR="00C449C4">
        <w:rPr>
          <w:rtl/>
        </w:rPr>
        <w:t>(</w:t>
      </w:r>
      <w:r w:rsidR="00C449C4">
        <w:rPr>
          <w:rtl/>
          <w:lang w:bidi="ar-SA"/>
        </w:rPr>
        <w:t>ارث</w:t>
      </w:r>
      <w:r w:rsidR="00C449C4">
        <w:rPr>
          <w:rtl/>
        </w:rPr>
        <w:t xml:space="preserve">): </w:t>
      </w:r>
      <w:r w:rsidR="00C449C4">
        <w:rPr>
          <w:rtl/>
          <w:lang w:bidi="ar-SA"/>
        </w:rPr>
        <w:t>پدری فوت کرده و پسر دارد</w:t>
      </w:r>
      <w:r w:rsidR="00C449C4">
        <w:rPr>
          <w:rtl/>
        </w:rPr>
        <w:t xml:space="preserve">. </w:t>
      </w:r>
      <w:r w:rsidR="00C449C4">
        <w:rPr>
          <w:rtl/>
          <w:lang w:bidi="ar-SA"/>
        </w:rPr>
        <w:t>ما هنگام فوت پدر، نمی‌دانیم پسر زنده بوده یا نه</w:t>
      </w:r>
      <w:r w:rsidR="00C449C4">
        <w:rPr>
          <w:rtl/>
        </w:rPr>
        <w:t xml:space="preserve">. </w:t>
      </w:r>
      <w:r w:rsidR="00C449C4">
        <w:rPr>
          <w:rtl/>
          <w:lang w:bidi="ar-SA"/>
        </w:rPr>
        <w:t>علم سابق ما به حیات پسر، مربوط به زمانی است که پدر هنوز زنده بود</w:t>
      </w:r>
      <w:r w:rsidR="00C449C4">
        <w:rPr>
          <w:rtl/>
        </w:rPr>
        <w:t xml:space="preserve">. </w:t>
      </w:r>
      <w:r w:rsidR="00C449C4">
        <w:rPr>
          <w:rtl/>
          <w:lang w:bidi="ar-SA"/>
        </w:rPr>
        <w:t xml:space="preserve">در آن زمان </w:t>
      </w:r>
      <w:r w:rsidR="00C449C4">
        <w:rPr>
          <w:rtl/>
        </w:rPr>
        <w:t>(</w:t>
      </w:r>
      <w:r w:rsidR="00C449C4">
        <w:rPr>
          <w:rtl/>
          <w:lang w:bidi="ar-SA"/>
        </w:rPr>
        <w:t>حدوث یقین</w:t>
      </w:r>
      <w:r w:rsidR="00C449C4">
        <w:rPr>
          <w:rtl/>
        </w:rPr>
        <w:t>)</w:t>
      </w:r>
      <w:r w:rsidR="00C449C4">
        <w:rPr>
          <w:rtl/>
          <w:lang w:bidi="ar-SA"/>
        </w:rPr>
        <w:t>، اثر شرعی ارث</w:t>
      </w:r>
      <w:r w:rsidR="00C449C4">
        <w:rPr>
          <w:rtl/>
        </w:rPr>
        <w:t xml:space="preserve"> </w:t>
      </w:r>
      <w:r w:rsidR="00C449C4">
        <w:rPr>
          <w:rtl/>
          <w:lang w:bidi="ar-SA"/>
        </w:rPr>
        <w:t>برای پسر محقق نبوده، چون تا پدر زنده است، ارثی در کار نیست</w:t>
      </w:r>
      <w:r w:rsidR="00C449C4">
        <w:rPr>
          <w:rtl/>
        </w:rPr>
        <w:t xml:space="preserve">. </w:t>
      </w:r>
      <w:r w:rsidR="00C449C4">
        <w:rPr>
          <w:rtl/>
          <w:lang w:bidi="ar-SA"/>
        </w:rPr>
        <w:t xml:space="preserve">اما در زمان بقا </w:t>
      </w:r>
      <w:r w:rsidR="00C449C4">
        <w:rPr>
          <w:rtl/>
        </w:rPr>
        <w:t>(</w:t>
      </w:r>
      <w:r w:rsidR="00C449C4">
        <w:rPr>
          <w:rtl/>
          <w:lang w:bidi="ar-SA"/>
        </w:rPr>
        <w:t>پس از فوت پدر</w:t>
      </w:r>
      <w:r w:rsidR="00C449C4">
        <w:rPr>
          <w:rtl/>
        </w:rPr>
        <w:t>)</w:t>
      </w:r>
      <w:r w:rsidR="00C449C4">
        <w:rPr>
          <w:rtl/>
          <w:lang w:bidi="ar-SA"/>
        </w:rPr>
        <w:t>، اگر بگوییم پسر زنده بوده، اثر شرعی ارث</w:t>
      </w:r>
      <w:r w:rsidR="00C449C4">
        <w:rPr>
          <w:rtl/>
        </w:rPr>
        <w:t xml:space="preserve"> </w:t>
      </w:r>
      <w:r w:rsidR="00C449C4">
        <w:rPr>
          <w:rtl/>
          <w:lang w:bidi="ar-SA"/>
        </w:rPr>
        <w:t xml:space="preserve">بر حیات او بار </w:t>
      </w:r>
      <w:r w:rsidR="00D74C82">
        <w:rPr>
          <w:rtl/>
          <w:lang w:bidi="ar-SA"/>
        </w:rPr>
        <w:t>می شود</w:t>
      </w:r>
      <w:r w:rsidR="00C449C4">
        <w:rPr>
          <w:rtl/>
        </w:rPr>
        <w:t xml:space="preserve">. </w:t>
      </w:r>
      <w:r w:rsidR="00C449C4">
        <w:rPr>
          <w:rtl/>
          <w:lang w:bidi="ar-SA"/>
        </w:rPr>
        <w:t>استصحاب حیات پسر را می‌کنیم</w:t>
      </w:r>
      <w:r w:rsidR="00C449C4">
        <w:rPr>
          <w:rtl/>
        </w:rPr>
        <w:t xml:space="preserve">. </w:t>
      </w:r>
      <w:r w:rsidR="00C449C4">
        <w:rPr>
          <w:rtl/>
          <w:lang w:bidi="ar-SA"/>
        </w:rPr>
        <w:t xml:space="preserve">در اینجا نیز مستصحَب </w:t>
      </w:r>
      <w:r w:rsidR="00C449C4">
        <w:rPr>
          <w:rtl/>
        </w:rPr>
        <w:t>(</w:t>
      </w:r>
      <w:r w:rsidR="00C449C4">
        <w:rPr>
          <w:rtl/>
          <w:lang w:bidi="ar-SA"/>
        </w:rPr>
        <w:t>حیات پسر</w:t>
      </w:r>
      <w:r w:rsidR="00C449C4">
        <w:rPr>
          <w:rtl/>
        </w:rPr>
        <w:t xml:space="preserve">) </w:t>
      </w:r>
      <w:r w:rsidR="00C449C4">
        <w:rPr>
          <w:rtl/>
          <w:lang w:bidi="ar-SA"/>
        </w:rPr>
        <w:t>در حدوث</w:t>
      </w:r>
      <w:r w:rsidR="00C449C4">
        <w:rPr>
          <w:rtl/>
        </w:rPr>
        <w:t xml:space="preserve"> (</w:t>
      </w:r>
      <w:r w:rsidR="00C449C4">
        <w:rPr>
          <w:rtl/>
          <w:lang w:bidi="ar-SA"/>
        </w:rPr>
        <w:t>وقتی پدر زنده بود</w:t>
      </w:r>
      <w:r w:rsidR="00C449C4">
        <w:rPr>
          <w:rtl/>
        </w:rPr>
        <w:t xml:space="preserve">) </w:t>
      </w:r>
      <w:r w:rsidR="00C449C4">
        <w:rPr>
          <w:rtl/>
          <w:lang w:bidi="ar-SA"/>
        </w:rPr>
        <w:t>اثر شرعی نداشت، ولی در بقا</w:t>
      </w:r>
      <w:r w:rsidR="00C449C4">
        <w:rPr>
          <w:rtl/>
        </w:rPr>
        <w:t xml:space="preserve"> (</w:t>
      </w:r>
      <w:r w:rsidR="00C449C4">
        <w:rPr>
          <w:rtl/>
          <w:lang w:bidi="ar-SA"/>
        </w:rPr>
        <w:t>پس از فوت پدر</w:t>
      </w:r>
      <w:r w:rsidR="00C449C4">
        <w:rPr>
          <w:rtl/>
        </w:rPr>
        <w:t xml:space="preserve">) </w:t>
      </w:r>
      <w:r w:rsidR="00C449C4">
        <w:rPr>
          <w:rtl/>
          <w:lang w:bidi="ar-SA"/>
        </w:rPr>
        <w:t>اثر شرعی دارد</w:t>
      </w:r>
      <w:r w:rsidR="00C449C4">
        <w:rPr>
          <w:rtl/>
        </w:rPr>
        <w:t>.</w:t>
      </w:r>
    </w:p>
    <w:p w:rsidR="00C449C4" w:rsidRDefault="00C449C4" w:rsidP="00DA6B23">
      <w:pPr>
        <w:rPr>
          <w:rtl/>
          <w:lang w:bidi="fa"/>
        </w:rPr>
      </w:pPr>
      <w:r>
        <w:rPr>
          <w:rtl/>
          <w:lang w:bidi="ar-SA"/>
        </w:rPr>
        <w:t>نظر فقها و دلیل آن</w:t>
      </w:r>
      <w:r>
        <w:rPr>
          <w:rtl/>
        </w:rPr>
        <w:t>:</w:t>
      </w:r>
      <w:r w:rsidR="00DA6B23">
        <w:rPr>
          <w:rFonts w:hint="cs"/>
          <w:rtl/>
        </w:rPr>
        <w:t xml:space="preserve"> </w:t>
      </w:r>
      <w:r w:rsidR="001227F1">
        <w:rPr>
          <w:rtl/>
        </w:rPr>
        <w:t xml:space="preserve"> </w:t>
      </w:r>
      <w:r w:rsidR="00DA6B23">
        <w:rPr>
          <w:rtl/>
          <w:lang w:bidi="ar-SA"/>
        </w:rPr>
        <w:t>صاحب کفایه</w:t>
      </w:r>
      <w:r>
        <w:rPr>
          <w:rtl/>
        </w:rPr>
        <w:t xml:space="preserve"> </w:t>
      </w:r>
      <w:r>
        <w:rPr>
          <w:rtl/>
          <w:lang w:bidi="ar-SA"/>
        </w:rPr>
        <w:t xml:space="preserve">این بحث را ابتدا مطرح </w:t>
      </w:r>
      <w:r w:rsidR="009D3EC3">
        <w:rPr>
          <w:rtl/>
          <w:lang w:bidi="ar-SA"/>
        </w:rPr>
        <w:t>کرده اند</w:t>
      </w:r>
      <w:r>
        <w:rPr>
          <w:rtl/>
        </w:rPr>
        <w:t xml:space="preserve">. </w:t>
      </w:r>
      <w:r>
        <w:rPr>
          <w:rtl/>
          <w:lang w:bidi="ar-SA"/>
        </w:rPr>
        <w:t xml:space="preserve">ایشان و پس از ایشان اکثر محققین قائل </w:t>
      </w:r>
      <w:r w:rsidR="009F5502">
        <w:rPr>
          <w:rtl/>
          <w:lang w:bidi="ar-SA"/>
        </w:rPr>
        <w:t>شده اند</w:t>
      </w:r>
      <w:r>
        <w:rPr>
          <w:rtl/>
          <w:lang w:bidi="ar-SA"/>
        </w:rPr>
        <w:t xml:space="preserve"> که برای جریان استصحاب، وجود اثر شرعی در زمان بقا کافی است و وجود آن در زمان حدوث لازم نیست</w:t>
      </w:r>
      <w:r>
        <w:rPr>
          <w:rtl/>
        </w:rPr>
        <w:t>.</w:t>
      </w:r>
    </w:p>
    <w:p w:rsidR="008A1D2D" w:rsidRDefault="001227F1" w:rsidP="00DA6B23">
      <w:pPr>
        <w:rPr>
          <w:rtl/>
          <w:lang w:bidi="fa"/>
        </w:rPr>
      </w:pPr>
      <w:r>
        <w:rPr>
          <w:rtl/>
        </w:rPr>
        <w:t xml:space="preserve"> </w:t>
      </w:r>
      <w:r w:rsidR="00DA6B23">
        <w:rPr>
          <w:rtl/>
          <w:lang w:bidi="ar-SA"/>
        </w:rPr>
        <w:t xml:space="preserve">دلیل </w:t>
      </w:r>
      <w:r w:rsidR="00C449C4">
        <w:rPr>
          <w:rtl/>
        </w:rPr>
        <w:t xml:space="preserve">: </w:t>
      </w:r>
      <w:r w:rsidR="00C449C4">
        <w:rPr>
          <w:rtl/>
          <w:lang w:bidi="ar-SA"/>
        </w:rPr>
        <w:t>همان دلیل لزوم اثر شرعی در استصحاب، یعنی اجتناب از لغو بودن تعبد</w:t>
      </w:r>
      <w:r w:rsidR="00C449C4">
        <w:rPr>
          <w:rtl/>
        </w:rPr>
        <w:t xml:space="preserve"> </w:t>
      </w:r>
      <w:r w:rsidR="00C449C4">
        <w:rPr>
          <w:rtl/>
          <w:lang w:bidi="ar-SA"/>
        </w:rPr>
        <w:t>است</w:t>
      </w:r>
      <w:r w:rsidR="00C449C4">
        <w:rPr>
          <w:rtl/>
        </w:rPr>
        <w:t xml:space="preserve">. </w:t>
      </w:r>
      <w:r w:rsidR="00C449C4">
        <w:rPr>
          <w:rtl/>
          <w:lang w:bidi="ar-SA"/>
        </w:rPr>
        <w:t>تعبد در استصحاب، مربوط به زمان بقا</w:t>
      </w:r>
      <w:r w:rsidR="00C449C4">
        <w:rPr>
          <w:rtl/>
        </w:rPr>
        <w:t xml:space="preserve"> </w:t>
      </w:r>
      <w:r w:rsidR="00C449C4">
        <w:rPr>
          <w:rtl/>
          <w:lang w:bidi="ar-SA"/>
        </w:rPr>
        <w:t xml:space="preserve">است </w:t>
      </w:r>
      <w:r w:rsidR="00C449C4">
        <w:rPr>
          <w:rtl/>
        </w:rPr>
        <w:t>(</w:t>
      </w:r>
      <w:r w:rsidR="00C449C4">
        <w:rPr>
          <w:rtl/>
          <w:lang w:bidi="ar-SA"/>
        </w:rPr>
        <w:t>زمانی که شک داریم</w:t>
      </w:r>
      <w:r w:rsidR="00C449C4">
        <w:rPr>
          <w:rtl/>
        </w:rPr>
        <w:t xml:space="preserve">). </w:t>
      </w:r>
      <w:r w:rsidR="00C449C4">
        <w:rPr>
          <w:rtl/>
          <w:lang w:bidi="ar-SA"/>
        </w:rPr>
        <w:t>زیرا در زمان حدوث، ما یقین داریم و نیازی به تعبد نیست</w:t>
      </w:r>
      <w:r w:rsidR="00C449C4">
        <w:rPr>
          <w:rtl/>
        </w:rPr>
        <w:t xml:space="preserve">. </w:t>
      </w:r>
      <w:r w:rsidR="00C449C4">
        <w:rPr>
          <w:rtl/>
          <w:lang w:bidi="ar-SA"/>
        </w:rPr>
        <w:t>شارع حکیم، ما را در همان زمان بقا</w:t>
      </w:r>
      <w:r w:rsidR="00C449C4">
        <w:rPr>
          <w:rtl/>
        </w:rPr>
        <w:t xml:space="preserve"> </w:t>
      </w:r>
      <w:r w:rsidR="00C449C4">
        <w:rPr>
          <w:rtl/>
          <w:lang w:bidi="ar-SA"/>
        </w:rPr>
        <w:t>متعبد می‌سازد که بر مستصحَب اثر شرعی بار کنیم</w:t>
      </w:r>
      <w:r w:rsidR="00BA7D0A">
        <w:rPr>
          <w:rtl/>
        </w:rPr>
        <w:t xml:space="preserve"> بنابراین </w:t>
      </w:r>
      <w:r w:rsidR="00C449C4">
        <w:rPr>
          <w:rtl/>
          <w:lang w:bidi="ar-SA"/>
        </w:rPr>
        <w:t xml:space="preserve">همین که </w:t>
      </w:r>
      <w:r w:rsidR="00C449C4">
        <w:rPr>
          <w:rtl/>
          <w:lang w:bidi="ar-SA"/>
        </w:rPr>
        <w:lastRenderedPageBreak/>
        <w:t>در همان محدوده تعبد</w:t>
      </w:r>
      <w:r w:rsidR="00C449C4">
        <w:rPr>
          <w:rtl/>
        </w:rPr>
        <w:t xml:space="preserve"> (</w:t>
      </w:r>
      <w:r w:rsidR="00C449C4">
        <w:rPr>
          <w:rtl/>
          <w:lang w:bidi="ar-SA"/>
        </w:rPr>
        <w:t>یعنی زمان بقا</w:t>
      </w:r>
      <w:r w:rsidR="00C449C4">
        <w:rPr>
          <w:rtl/>
        </w:rPr>
        <w:t xml:space="preserve">) </w:t>
      </w:r>
      <w:r w:rsidR="00C449C4">
        <w:rPr>
          <w:rtl/>
          <w:lang w:bidi="ar-SA"/>
        </w:rPr>
        <w:t xml:space="preserve">اثر شرعی وجود داشته باشد، کفایت می‌کند و تعبد از لغویت خارج </w:t>
      </w:r>
      <w:r w:rsidR="00D74C82">
        <w:rPr>
          <w:rtl/>
          <w:lang w:bidi="ar-SA"/>
        </w:rPr>
        <w:t>می شود</w:t>
      </w:r>
      <w:r w:rsidR="00C449C4">
        <w:rPr>
          <w:rtl/>
        </w:rPr>
        <w:t xml:space="preserve">. </w:t>
      </w:r>
      <w:r w:rsidR="00C449C4">
        <w:rPr>
          <w:rtl/>
          <w:lang w:bidi="ar-SA"/>
        </w:rPr>
        <w:t xml:space="preserve">نیازی نیست که اثر شرعی در زمان حدوث </w:t>
      </w:r>
      <w:r w:rsidR="00C449C4">
        <w:rPr>
          <w:rtl/>
        </w:rPr>
        <w:t>(</w:t>
      </w:r>
      <w:r w:rsidR="00C449C4">
        <w:rPr>
          <w:rtl/>
          <w:lang w:bidi="ar-SA"/>
        </w:rPr>
        <w:t>که خارج از محدوده تعبد است</w:t>
      </w:r>
      <w:r w:rsidR="00C449C4">
        <w:rPr>
          <w:rtl/>
        </w:rPr>
        <w:t xml:space="preserve">) </w:t>
      </w:r>
      <w:r w:rsidR="00C449C4">
        <w:rPr>
          <w:rtl/>
          <w:lang w:bidi="ar-SA"/>
        </w:rPr>
        <w:t>نیز وجود داشته باشد</w:t>
      </w:r>
      <w:r w:rsidR="00C449C4">
        <w:rPr>
          <w:rtl/>
        </w:rPr>
        <w:t>.</w:t>
      </w:r>
      <w:r w:rsidR="008A1D2D">
        <w:rPr>
          <w:rtl/>
        </w:rPr>
        <w:br w:type="page"/>
      </w:r>
    </w:p>
    <w:p w:rsidR="008A1D2D" w:rsidRDefault="008A1D2D" w:rsidP="00781346">
      <w:pPr>
        <w:pStyle w:val="NoSpacing"/>
        <w:rPr>
          <w:rtl/>
        </w:rPr>
      </w:pPr>
      <w:bookmarkStart w:id="77" w:name="_Toc235260574"/>
      <w:r>
        <w:rPr>
          <w:rFonts w:hint="cs"/>
          <w:rtl/>
        </w:rPr>
        <w:lastRenderedPageBreak/>
        <w:t>جلسه سی و نهم</w:t>
      </w:r>
      <w:bookmarkEnd w:id="77"/>
    </w:p>
    <w:p w:rsidR="009A5F50" w:rsidRDefault="00DA6B23" w:rsidP="00781346">
      <w:pPr>
        <w:pStyle w:val="Heading1"/>
        <w:rPr>
          <w:rtl/>
          <w:lang w:bidi="fa"/>
        </w:rPr>
      </w:pPr>
      <w:bookmarkStart w:id="78" w:name="_Toc235260575"/>
      <w:r>
        <w:rPr>
          <w:rFonts w:hint="cs"/>
          <w:rtl/>
        </w:rPr>
        <w:t>تنبیهات استصحاب/</w:t>
      </w:r>
      <w:r w:rsidR="00C449C4">
        <w:rPr>
          <w:rtl/>
          <w:lang w:bidi="ar-SA"/>
        </w:rPr>
        <w:t>تنبیه دوازدهم</w:t>
      </w:r>
      <w:r w:rsidR="00FE7022">
        <w:rPr>
          <w:rFonts w:hint="cs"/>
          <w:rtl/>
          <w:lang w:bidi="fa"/>
        </w:rPr>
        <w:t>(</w:t>
      </w:r>
      <w:r w:rsidR="00C449C4">
        <w:rPr>
          <w:rtl/>
          <w:lang w:bidi="ar-SA"/>
        </w:rPr>
        <w:t>شک در تقدم و تاخر</w:t>
      </w:r>
      <w:r w:rsidR="00FE7022">
        <w:rPr>
          <w:rFonts w:hint="cs"/>
          <w:rtl/>
          <w:lang w:bidi="fa"/>
        </w:rPr>
        <w:t>)</w:t>
      </w:r>
      <w:bookmarkEnd w:id="78"/>
    </w:p>
    <w:p w:rsidR="009A5F50" w:rsidRDefault="00C449C4" w:rsidP="0044477C">
      <w:pPr>
        <w:rPr>
          <w:rtl/>
          <w:lang w:bidi="fa"/>
        </w:rPr>
      </w:pPr>
      <w:r>
        <w:rPr>
          <w:rtl/>
          <w:lang w:bidi="ar-SA"/>
        </w:rPr>
        <w:t>موضوع تنبیه دوازدهم، بررسی حالتی است که در اصل وجود یک حادثه یقین داریم، اما در تقدم یا تأخر</w:t>
      </w:r>
      <w:r>
        <w:rPr>
          <w:rtl/>
        </w:rPr>
        <w:t xml:space="preserve"> </w:t>
      </w:r>
      <w:r>
        <w:rPr>
          <w:rtl/>
          <w:lang w:bidi="ar-SA"/>
        </w:rPr>
        <w:t>آن نسبت به زمان یا حادثه دیگر شک داریم</w:t>
      </w:r>
      <w:r>
        <w:rPr>
          <w:rtl/>
        </w:rPr>
        <w:t xml:space="preserve">. </w:t>
      </w:r>
      <w:r>
        <w:rPr>
          <w:rtl/>
          <w:lang w:bidi="ar-SA"/>
        </w:rPr>
        <w:t>این بحث با عنوان</w:t>
      </w:r>
      <w:r w:rsidR="00805812">
        <w:rPr>
          <w:rtl/>
          <w:lang w:bidi="fa"/>
        </w:rPr>
        <w:t xml:space="preserve"> </w:t>
      </w:r>
      <w:r>
        <w:rPr>
          <w:rtl/>
          <w:lang w:bidi="ar-SA"/>
        </w:rPr>
        <w:t>شک در تقدم و تاخر</w:t>
      </w:r>
      <w:r w:rsidR="00805812">
        <w:rPr>
          <w:rtl/>
        </w:rPr>
        <w:t xml:space="preserve"> </w:t>
      </w:r>
      <w:r>
        <w:rPr>
          <w:rtl/>
          <w:lang w:bidi="ar-SA"/>
        </w:rPr>
        <w:t>یا</w:t>
      </w:r>
      <w:r w:rsidR="00805812">
        <w:rPr>
          <w:rtl/>
          <w:lang w:bidi="fa"/>
        </w:rPr>
        <w:t xml:space="preserve"> </w:t>
      </w:r>
      <w:r>
        <w:rPr>
          <w:rtl/>
          <w:lang w:bidi="ar-SA"/>
        </w:rPr>
        <w:t>اصالت تاخر الحادث</w:t>
      </w:r>
      <w:r w:rsidR="00805812">
        <w:rPr>
          <w:rtl/>
        </w:rPr>
        <w:t xml:space="preserve"> </w:t>
      </w:r>
      <w:r>
        <w:rPr>
          <w:rtl/>
        </w:rPr>
        <w:t>(</w:t>
      </w:r>
      <w:r>
        <w:rPr>
          <w:rtl/>
          <w:lang w:bidi="ar-SA"/>
        </w:rPr>
        <w:t>عنوان مرحوم شیخ انصاری</w:t>
      </w:r>
      <w:r>
        <w:rPr>
          <w:rtl/>
        </w:rPr>
        <w:t xml:space="preserve">) </w:t>
      </w:r>
      <w:r>
        <w:rPr>
          <w:rtl/>
          <w:lang w:bidi="ar-SA"/>
        </w:rPr>
        <w:t xml:space="preserve">شناخته </w:t>
      </w:r>
      <w:r w:rsidR="00D74C82">
        <w:rPr>
          <w:rtl/>
          <w:lang w:bidi="ar-SA"/>
        </w:rPr>
        <w:t>می شود</w:t>
      </w:r>
      <w:r>
        <w:rPr>
          <w:rtl/>
        </w:rPr>
        <w:t xml:space="preserve">. </w:t>
      </w:r>
      <w:r>
        <w:rPr>
          <w:rtl/>
          <w:lang w:bidi="ar-SA"/>
        </w:rPr>
        <w:t xml:space="preserve">عنوان اول </w:t>
      </w:r>
      <w:r>
        <w:rPr>
          <w:rtl/>
        </w:rPr>
        <w:t>(</w:t>
      </w:r>
      <w:r>
        <w:rPr>
          <w:rtl/>
          <w:lang w:bidi="ar-SA"/>
        </w:rPr>
        <w:t>شک در تقدم و تاخر</w:t>
      </w:r>
      <w:r>
        <w:rPr>
          <w:rtl/>
        </w:rPr>
        <w:t xml:space="preserve">) </w:t>
      </w:r>
      <w:r>
        <w:rPr>
          <w:rtl/>
          <w:lang w:bidi="ar-SA"/>
        </w:rPr>
        <w:t xml:space="preserve">گویاتر است، زیرا بحث شامل هر دو طرف </w:t>
      </w:r>
      <w:r>
        <w:rPr>
          <w:rtl/>
        </w:rPr>
        <w:t>(</w:t>
      </w:r>
      <w:r>
        <w:rPr>
          <w:rtl/>
          <w:lang w:bidi="ar-SA"/>
        </w:rPr>
        <w:t>تقدم و تأخر</w:t>
      </w:r>
      <w:r>
        <w:rPr>
          <w:rtl/>
        </w:rPr>
        <w:t xml:space="preserve">) </w:t>
      </w:r>
      <w:r w:rsidR="00D74C82">
        <w:rPr>
          <w:rtl/>
          <w:lang w:bidi="ar-SA"/>
        </w:rPr>
        <w:t>می شود</w:t>
      </w:r>
      <w:r>
        <w:rPr>
          <w:rtl/>
          <w:lang w:bidi="ar-SA"/>
        </w:rPr>
        <w:t>، نه فقط تأخر</w:t>
      </w:r>
      <w:r>
        <w:rPr>
          <w:rtl/>
        </w:rPr>
        <w:t>.</w:t>
      </w:r>
    </w:p>
    <w:p w:rsidR="00C449C4" w:rsidRDefault="00C449C4" w:rsidP="0044477C">
      <w:pPr>
        <w:rPr>
          <w:rtl/>
          <w:lang w:bidi="fa"/>
        </w:rPr>
      </w:pPr>
      <w:r>
        <w:rPr>
          <w:rtl/>
          <w:lang w:bidi="ar-SA"/>
        </w:rPr>
        <w:t>انواع شک در تقدم و تاخر</w:t>
      </w:r>
      <w:r>
        <w:rPr>
          <w:rtl/>
        </w:rPr>
        <w:t>:</w:t>
      </w:r>
    </w:p>
    <w:p w:rsidR="00C449C4" w:rsidRDefault="00C449C4" w:rsidP="0044477C">
      <w:pPr>
        <w:rPr>
          <w:rtl/>
          <w:lang w:bidi="fa"/>
        </w:rPr>
      </w:pPr>
      <w:r>
        <w:rPr>
          <w:rtl/>
          <w:lang w:bidi="ar-SA"/>
        </w:rPr>
        <w:t>شک در تقدم و تاخر دو صورت کلی دارد</w:t>
      </w:r>
      <w:r>
        <w:rPr>
          <w:rtl/>
        </w:rPr>
        <w:t>:</w:t>
      </w:r>
    </w:p>
    <w:p w:rsidR="00C449C4" w:rsidRDefault="005E66EB" w:rsidP="0044477C">
      <w:pPr>
        <w:rPr>
          <w:rtl/>
          <w:lang w:bidi="fa"/>
        </w:rPr>
      </w:pPr>
      <w:r>
        <w:rPr>
          <w:rtl/>
        </w:rPr>
        <w:t>1-</w:t>
      </w:r>
      <w:r w:rsidR="001227F1">
        <w:rPr>
          <w:rtl/>
        </w:rPr>
        <w:t xml:space="preserve"> </w:t>
      </w:r>
      <w:r w:rsidR="00C449C4">
        <w:rPr>
          <w:rtl/>
          <w:lang w:bidi="ar-SA"/>
        </w:rPr>
        <w:t>تقدم و تأخر نسبت به زمان</w:t>
      </w:r>
      <w:r w:rsidR="00C449C4">
        <w:rPr>
          <w:rtl/>
        </w:rPr>
        <w:t xml:space="preserve">: </w:t>
      </w:r>
      <w:r w:rsidR="00C449C4">
        <w:rPr>
          <w:rtl/>
          <w:lang w:bidi="ar-SA"/>
        </w:rPr>
        <w:t xml:space="preserve">یعنی شک داریم حادثه در زمان خاصی </w:t>
      </w:r>
      <w:r w:rsidR="00C449C4">
        <w:rPr>
          <w:rtl/>
        </w:rPr>
        <w:t>(</w:t>
      </w:r>
      <w:r w:rsidR="00C449C4">
        <w:rPr>
          <w:rtl/>
          <w:lang w:bidi="ar-SA"/>
        </w:rPr>
        <w:t>متقدم</w:t>
      </w:r>
      <w:r w:rsidR="00C449C4">
        <w:rPr>
          <w:rtl/>
        </w:rPr>
        <w:t xml:space="preserve">) </w:t>
      </w:r>
      <w:r w:rsidR="00C449C4">
        <w:rPr>
          <w:rtl/>
          <w:lang w:bidi="ar-SA"/>
        </w:rPr>
        <w:t xml:space="preserve">رخ داده یا در زمان دیگری </w:t>
      </w:r>
      <w:r w:rsidR="00C449C4">
        <w:rPr>
          <w:rtl/>
        </w:rPr>
        <w:t>(</w:t>
      </w:r>
      <w:r w:rsidR="00C449C4">
        <w:rPr>
          <w:rtl/>
          <w:lang w:bidi="ar-SA"/>
        </w:rPr>
        <w:t>متأخر</w:t>
      </w:r>
      <w:r w:rsidR="00C449C4">
        <w:rPr>
          <w:rtl/>
        </w:rPr>
        <w:t xml:space="preserve">). </w:t>
      </w:r>
      <w:r w:rsidR="00C449C4">
        <w:rPr>
          <w:rtl/>
          <w:lang w:bidi="ar-SA"/>
        </w:rPr>
        <w:t>مثال</w:t>
      </w:r>
      <w:r w:rsidR="00C449C4">
        <w:rPr>
          <w:rtl/>
        </w:rPr>
        <w:t xml:space="preserve">: </w:t>
      </w:r>
      <w:r w:rsidR="00C449C4">
        <w:rPr>
          <w:rtl/>
          <w:lang w:bidi="ar-SA"/>
        </w:rPr>
        <w:t>یقین داریم شخص</w:t>
      </w:r>
      <w:r w:rsidR="00805812">
        <w:rPr>
          <w:rtl/>
          <w:lang w:bidi="fa"/>
        </w:rPr>
        <w:t xml:space="preserve"> </w:t>
      </w:r>
      <w:r w:rsidR="00C449C4">
        <w:rPr>
          <w:rtl/>
          <w:lang w:bidi="ar-SA"/>
        </w:rPr>
        <w:t>زید</w:t>
      </w:r>
      <w:r w:rsidR="00805812">
        <w:rPr>
          <w:rtl/>
        </w:rPr>
        <w:t xml:space="preserve"> </w:t>
      </w:r>
      <w:r w:rsidR="00C449C4">
        <w:rPr>
          <w:rtl/>
          <w:lang w:bidi="ar-SA"/>
        </w:rPr>
        <w:t xml:space="preserve">فوت کرده، اما نمی‌دانیم در روز پنجشنبه فوت کرده </w:t>
      </w:r>
      <w:r w:rsidR="00C449C4">
        <w:rPr>
          <w:rtl/>
        </w:rPr>
        <w:t>(</w:t>
      </w:r>
      <w:r w:rsidR="00C449C4">
        <w:rPr>
          <w:rtl/>
          <w:lang w:bidi="ar-SA"/>
        </w:rPr>
        <w:t>تقدم</w:t>
      </w:r>
      <w:r w:rsidR="00C449C4">
        <w:rPr>
          <w:rtl/>
        </w:rPr>
        <w:t xml:space="preserve">) </w:t>
      </w:r>
      <w:r w:rsidR="00C449C4">
        <w:rPr>
          <w:rtl/>
          <w:lang w:bidi="ar-SA"/>
        </w:rPr>
        <w:t xml:space="preserve">یا روز جمعه </w:t>
      </w:r>
      <w:r w:rsidR="00C449C4">
        <w:rPr>
          <w:rtl/>
        </w:rPr>
        <w:t>(</w:t>
      </w:r>
      <w:r w:rsidR="00C449C4">
        <w:rPr>
          <w:rtl/>
          <w:lang w:bidi="ar-SA"/>
        </w:rPr>
        <w:t>تأخر</w:t>
      </w:r>
      <w:r w:rsidR="00C449C4">
        <w:rPr>
          <w:rtl/>
        </w:rPr>
        <w:t>).</w:t>
      </w:r>
    </w:p>
    <w:p w:rsidR="009A5F50" w:rsidRDefault="005E66EB" w:rsidP="0044477C">
      <w:pPr>
        <w:rPr>
          <w:rtl/>
          <w:lang w:bidi="fa"/>
        </w:rPr>
      </w:pPr>
      <w:r>
        <w:rPr>
          <w:rtl/>
        </w:rPr>
        <w:t>2-</w:t>
      </w:r>
      <w:r w:rsidR="001227F1">
        <w:rPr>
          <w:rtl/>
        </w:rPr>
        <w:t xml:space="preserve"> </w:t>
      </w:r>
      <w:r w:rsidR="00C449C4">
        <w:rPr>
          <w:rtl/>
          <w:lang w:bidi="ar-SA"/>
        </w:rPr>
        <w:t>تقدم و تأخر نسبت به حادثه دیگر</w:t>
      </w:r>
      <w:r w:rsidR="00C449C4">
        <w:rPr>
          <w:rtl/>
        </w:rPr>
        <w:t xml:space="preserve">: </w:t>
      </w:r>
      <w:r w:rsidR="00C449C4">
        <w:rPr>
          <w:rtl/>
          <w:lang w:bidi="ar-SA"/>
        </w:rPr>
        <w:t>یعنی شک داریم کدام یک از دو حادثه معلوم، بر دیگری تقدم یا تأخر داشته است</w:t>
      </w:r>
      <w:r w:rsidR="00C449C4">
        <w:rPr>
          <w:rtl/>
        </w:rPr>
        <w:t xml:space="preserve">. </w:t>
      </w:r>
      <w:r w:rsidR="00C449C4">
        <w:rPr>
          <w:rtl/>
          <w:lang w:bidi="ar-SA"/>
        </w:rPr>
        <w:t>مثال</w:t>
      </w:r>
      <w:r w:rsidR="00C449C4">
        <w:rPr>
          <w:rtl/>
        </w:rPr>
        <w:t xml:space="preserve">: </w:t>
      </w:r>
      <w:r w:rsidR="00C449C4">
        <w:rPr>
          <w:rtl/>
          <w:lang w:bidi="ar-SA"/>
        </w:rPr>
        <w:t xml:space="preserve">یقین داریم هم وضو گرفته‌ایم و هم حدث </w:t>
      </w:r>
      <w:r w:rsidR="00C449C4">
        <w:rPr>
          <w:rtl/>
        </w:rPr>
        <w:t>(</w:t>
      </w:r>
      <w:r w:rsidR="00C449C4">
        <w:rPr>
          <w:rtl/>
          <w:lang w:bidi="ar-SA"/>
        </w:rPr>
        <w:t>مثلاً خروج بول</w:t>
      </w:r>
      <w:r w:rsidR="00C449C4">
        <w:rPr>
          <w:rtl/>
        </w:rPr>
        <w:t xml:space="preserve">) </w:t>
      </w:r>
      <w:r w:rsidR="00C449C4">
        <w:rPr>
          <w:rtl/>
          <w:lang w:bidi="ar-SA"/>
        </w:rPr>
        <w:t xml:space="preserve">اتفاق افتاده، اما نمی‌دانیم وضو قبل از حدث بوده </w:t>
      </w:r>
      <w:r w:rsidR="00C449C4">
        <w:rPr>
          <w:rtl/>
        </w:rPr>
        <w:t>(</w:t>
      </w:r>
      <w:r w:rsidR="00C449C4">
        <w:rPr>
          <w:rtl/>
          <w:lang w:bidi="ar-SA"/>
        </w:rPr>
        <w:t>پس وضو باطل است</w:t>
      </w:r>
      <w:r w:rsidR="00C449C4">
        <w:rPr>
          <w:rtl/>
        </w:rPr>
        <w:t xml:space="preserve">) </w:t>
      </w:r>
      <w:r w:rsidR="00C449C4">
        <w:rPr>
          <w:rtl/>
          <w:lang w:bidi="ar-SA"/>
        </w:rPr>
        <w:t xml:space="preserve">یا بعد از حدث </w:t>
      </w:r>
      <w:r w:rsidR="00C449C4">
        <w:rPr>
          <w:rtl/>
        </w:rPr>
        <w:t>(</w:t>
      </w:r>
      <w:r w:rsidR="00C449C4">
        <w:rPr>
          <w:rtl/>
          <w:lang w:bidi="ar-SA"/>
        </w:rPr>
        <w:t>پس وضو باقی است</w:t>
      </w:r>
      <w:r w:rsidR="00C449C4">
        <w:rPr>
          <w:rtl/>
        </w:rPr>
        <w:t>).</w:t>
      </w:r>
    </w:p>
    <w:p w:rsidR="00C449C4" w:rsidRDefault="00C449C4" w:rsidP="0044477C">
      <w:pPr>
        <w:rPr>
          <w:rtl/>
          <w:lang w:bidi="fa"/>
        </w:rPr>
      </w:pPr>
      <w:r>
        <w:rPr>
          <w:rtl/>
          <w:lang w:bidi="ar-SA"/>
        </w:rPr>
        <w:t xml:space="preserve">بررسی صورت اول </w:t>
      </w:r>
      <w:r>
        <w:rPr>
          <w:rtl/>
        </w:rPr>
        <w:t>(</w:t>
      </w:r>
      <w:r>
        <w:rPr>
          <w:rtl/>
          <w:lang w:bidi="ar-SA"/>
        </w:rPr>
        <w:t>شک در تقدم و تأخر نسبت به زمان</w:t>
      </w:r>
      <w:r>
        <w:rPr>
          <w:rtl/>
        </w:rPr>
        <w:t>):</w:t>
      </w:r>
    </w:p>
    <w:p w:rsidR="00C449C4" w:rsidRDefault="00C449C4" w:rsidP="0044477C">
      <w:pPr>
        <w:rPr>
          <w:rtl/>
          <w:lang w:bidi="fa"/>
        </w:rPr>
      </w:pPr>
      <w:r>
        <w:rPr>
          <w:rtl/>
          <w:lang w:bidi="ar-SA"/>
        </w:rPr>
        <w:t>فرض</w:t>
      </w:r>
      <w:r>
        <w:rPr>
          <w:rtl/>
        </w:rPr>
        <w:t xml:space="preserve">: </w:t>
      </w:r>
      <w:r>
        <w:rPr>
          <w:rtl/>
          <w:lang w:bidi="ar-SA"/>
        </w:rPr>
        <w:t xml:space="preserve">یقین داریم حادثه‌ای </w:t>
      </w:r>
      <w:r>
        <w:rPr>
          <w:rtl/>
        </w:rPr>
        <w:t>(</w:t>
      </w:r>
      <w:r>
        <w:rPr>
          <w:rtl/>
          <w:lang w:bidi="ar-SA"/>
        </w:rPr>
        <w:t>مثل فوت زید</w:t>
      </w:r>
      <w:r>
        <w:rPr>
          <w:rtl/>
        </w:rPr>
        <w:t xml:space="preserve">) </w:t>
      </w:r>
      <w:r>
        <w:rPr>
          <w:rtl/>
          <w:lang w:bidi="ar-SA"/>
        </w:rPr>
        <w:t>واقع شده، ولی شک داریم در زمان</w:t>
      </w:r>
      <w:r w:rsidR="00805812">
        <w:rPr>
          <w:rtl/>
          <w:lang w:bidi="fa"/>
        </w:rPr>
        <w:t xml:space="preserve"> </w:t>
      </w:r>
      <w:r>
        <w:rPr>
          <w:rtl/>
          <w:lang w:bidi="ar-SA"/>
        </w:rPr>
        <w:t>الف</w:t>
      </w:r>
      <w:r w:rsidR="00805812">
        <w:rPr>
          <w:rtl/>
        </w:rPr>
        <w:t xml:space="preserve"> </w:t>
      </w:r>
      <w:r>
        <w:rPr>
          <w:rtl/>
        </w:rPr>
        <w:t>(</w:t>
      </w:r>
      <w:r>
        <w:rPr>
          <w:rtl/>
          <w:lang w:bidi="ar-SA"/>
        </w:rPr>
        <w:t>مثلاً پنجشنبه</w:t>
      </w:r>
      <w:r>
        <w:rPr>
          <w:rtl/>
        </w:rPr>
        <w:t xml:space="preserve">) </w:t>
      </w:r>
      <w:r>
        <w:rPr>
          <w:rtl/>
          <w:lang w:bidi="ar-SA"/>
        </w:rPr>
        <w:t>بوده یا زمان</w:t>
      </w:r>
      <w:r w:rsidR="00805812">
        <w:rPr>
          <w:rtl/>
          <w:lang w:bidi="fa"/>
        </w:rPr>
        <w:t xml:space="preserve"> </w:t>
      </w:r>
      <w:r>
        <w:rPr>
          <w:rtl/>
          <w:lang w:bidi="ar-SA"/>
        </w:rPr>
        <w:t>ب</w:t>
      </w:r>
      <w:r w:rsidR="00805812">
        <w:rPr>
          <w:rtl/>
        </w:rPr>
        <w:t xml:space="preserve"> </w:t>
      </w:r>
      <w:r>
        <w:rPr>
          <w:rtl/>
        </w:rPr>
        <w:t>(</w:t>
      </w:r>
      <w:r>
        <w:rPr>
          <w:rtl/>
          <w:lang w:bidi="ar-SA"/>
        </w:rPr>
        <w:t>مثلاً جمعه</w:t>
      </w:r>
      <w:r>
        <w:rPr>
          <w:rtl/>
        </w:rPr>
        <w:t>).</w:t>
      </w:r>
    </w:p>
    <w:p w:rsidR="00C449C4" w:rsidRDefault="001227F1" w:rsidP="0044477C">
      <w:pPr>
        <w:rPr>
          <w:rtl/>
          <w:lang w:bidi="fa"/>
        </w:rPr>
      </w:pPr>
      <w:r>
        <w:rPr>
          <w:rtl/>
        </w:rPr>
        <w:t xml:space="preserve"> </w:t>
      </w:r>
      <w:r w:rsidR="00C449C4">
        <w:rPr>
          <w:rtl/>
          <w:lang w:bidi="ar-SA"/>
        </w:rPr>
        <w:t>اتفاق نظر فقها</w:t>
      </w:r>
      <w:r w:rsidR="00C449C4">
        <w:rPr>
          <w:rtl/>
        </w:rPr>
        <w:t xml:space="preserve">: </w:t>
      </w:r>
      <w:r w:rsidR="00C449C4">
        <w:rPr>
          <w:rtl/>
          <w:lang w:bidi="ar-SA"/>
        </w:rPr>
        <w:t xml:space="preserve">تمامی بزرگان </w:t>
      </w:r>
      <w:r w:rsidR="00C449C4">
        <w:rPr>
          <w:rtl/>
        </w:rPr>
        <w:t>(</w:t>
      </w:r>
      <w:r w:rsidR="00C449C4">
        <w:rPr>
          <w:rtl/>
          <w:lang w:bidi="ar-SA"/>
        </w:rPr>
        <w:t>مرحوم شیخ انصاری، صاحب کفایه و دیگران</w:t>
      </w:r>
      <w:r w:rsidR="00C449C4">
        <w:rPr>
          <w:rtl/>
        </w:rPr>
        <w:t xml:space="preserve">) </w:t>
      </w:r>
      <w:r w:rsidR="00C449C4">
        <w:rPr>
          <w:rtl/>
          <w:lang w:bidi="ar-SA"/>
        </w:rPr>
        <w:t>اتفاق نظر دارند که در این صورت، اصل عدم تقدم</w:t>
      </w:r>
      <w:r w:rsidR="00C449C4">
        <w:rPr>
          <w:rtl/>
        </w:rPr>
        <w:t xml:space="preserve"> </w:t>
      </w:r>
      <w:r w:rsidR="00C449C4">
        <w:rPr>
          <w:rtl/>
          <w:lang w:bidi="ar-SA"/>
        </w:rPr>
        <w:t xml:space="preserve">جاری </w:t>
      </w:r>
      <w:r w:rsidR="00D74C82">
        <w:rPr>
          <w:rtl/>
          <w:lang w:bidi="ar-SA"/>
        </w:rPr>
        <w:t>می شود</w:t>
      </w:r>
      <w:r w:rsidR="00C449C4">
        <w:rPr>
          <w:rtl/>
        </w:rPr>
        <w:t xml:space="preserve">. </w:t>
      </w:r>
      <w:r w:rsidR="00C449C4">
        <w:rPr>
          <w:rtl/>
          <w:lang w:bidi="ar-SA"/>
        </w:rPr>
        <w:t xml:space="preserve">یعنی اصل می‌گیریم که حادثه در زمان متقدم </w:t>
      </w:r>
      <w:r w:rsidR="00C449C4">
        <w:rPr>
          <w:rtl/>
        </w:rPr>
        <w:t>(</w:t>
      </w:r>
      <w:r w:rsidR="00C449C4">
        <w:rPr>
          <w:rtl/>
          <w:lang w:bidi="ar-SA"/>
        </w:rPr>
        <w:t>پنجشنبه</w:t>
      </w:r>
      <w:r w:rsidR="00C449C4">
        <w:rPr>
          <w:rtl/>
        </w:rPr>
        <w:t xml:space="preserve">) </w:t>
      </w:r>
      <w:r w:rsidR="00C449C4">
        <w:rPr>
          <w:rtl/>
          <w:lang w:bidi="ar-SA"/>
        </w:rPr>
        <w:t>اتفاق نیفتاده است</w:t>
      </w:r>
      <w:r w:rsidR="00C449C4">
        <w:rPr>
          <w:rtl/>
        </w:rPr>
        <w:t xml:space="preserve">. </w:t>
      </w:r>
      <w:r w:rsidR="00C449C4">
        <w:rPr>
          <w:rtl/>
          <w:lang w:bidi="ar-SA"/>
        </w:rPr>
        <w:t>دلیل آن استصحاب است</w:t>
      </w:r>
      <w:r w:rsidR="00C449C4">
        <w:rPr>
          <w:rtl/>
        </w:rPr>
        <w:t xml:space="preserve">: </w:t>
      </w:r>
      <w:r w:rsidR="00C449C4">
        <w:rPr>
          <w:rtl/>
          <w:lang w:bidi="ar-SA"/>
        </w:rPr>
        <w:t xml:space="preserve">در زمان متقدم </w:t>
      </w:r>
      <w:r w:rsidR="00C449C4">
        <w:rPr>
          <w:rtl/>
        </w:rPr>
        <w:t>(</w:t>
      </w:r>
      <w:r w:rsidR="00C449C4">
        <w:rPr>
          <w:rtl/>
          <w:lang w:bidi="ar-SA"/>
        </w:rPr>
        <w:t>پنجشنبه</w:t>
      </w:r>
      <w:r w:rsidR="00C449C4">
        <w:rPr>
          <w:rtl/>
        </w:rPr>
        <w:t>)</w:t>
      </w:r>
      <w:r w:rsidR="00C449C4">
        <w:rPr>
          <w:rtl/>
          <w:lang w:bidi="ar-SA"/>
        </w:rPr>
        <w:t xml:space="preserve">، ما نسبت به عدم وقوع حادثه یقین داشتیم </w:t>
      </w:r>
      <w:r w:rsidR="00C449C4">
        <w:rPr>
          <w:rtl/>
        </w:rPr>
        <w:t>(</w:t>
      </w:r>
      <w:r w:rsidR="00C449C4">
        <w:rPr>
          <w:rtl/>
          <w:lang w:bidi="ar-SA"/>
        </w:rPr>
        <w:t>چون هنوز فوت اتفاق نیفتاده بود</w:t>
      </w:r>
      <w:r w:rsidR="00C449C4">
        <w:rPr>
          <w:rtl/>
        </w:rPr>
        <w:t xml:space="preserve">). </w:t>
      </w:r>
      <w:r w:rsidR="00C449C4">
        <w:rPr>
          <w:rtl/>
          <w:lang w:bidi="ar-SA"/>
        </w:rPr>
        <w:t>اکنون که شک کردیم آیا در آن زمان رخ داده یا نه، استصحاب عدم وقوع</w:t>
      </w:r>
      <w:r w:rsidR="00C449C4">
        <w:rPr>
          <w:rtl/>
        </w:rPr>
        <w:t xml:space="preserve"> </w:t>
      </w:r>
      <w:r w:rsidR="00C449C4">
        <w:rPr>
          <w:rtl/>
          <w:lang w:bidi="ar-SA"/>
        </w:rPr>
        <w:t>را در آن زمان جاری می‌کنیم</w:t>
      </w:r>
      <w:r w:rsidR="00C449C4">
        <w:rPr>
          <w:rtl/>
        </w:rPr>
        <w:t xml:space="preserve">. </w:t>
      </w:r>
      <w:r w:rsidR="00C449C4">
        <w:rPr>
          <w:rtl/>
          <w:lang w:bidi="ar-SA"/>
        </w:rPr>
        <w:t>پس می‌گوییم</w:t>
      </w:r>
      <w:r w:rsidR="00C449C4">
        <w:rPr>
          <w:rtl/>
        </w:rPr>
        <w:t>:</w:t>
      </w:r>
      <w:r w:rsidR="00805812">
        <w:rPr>
          <w:rtl/>
        </w:rPr>
        <w:t xml:space="preserve"> </w:t>
      </w:r>
      <w:r w:rsidR="00C449C4">
        <w:rPr>
          <w:rtl/>
          <w:lang w:bidi="ar-SA"/>
        </w:rPr>
        <w:t>در پنجشنبه فوت نکرده است</w:t>
      </w:r>
      <w:r w:rsidR="00C449C4">
        <w:rPr>
          <w:rtl/>
        </w:rPr>
        <w:t>.</w:t>
      </w:r>
      <w:r w:rsidR="008B4EBD">
        <w:rPr>
          <w:rtl/>
        </w:rPr>
        <w:t xml:space="preserve"> </w:t>
      </w:r>
    </w:p>
    <w:p w:rsidR="00C449C4" w:rsidRDefault="001227F1" w:rsidP="0044477C">
      <w:pPr>
        <w:rPr>
          <w:rtl/>
          <w:lang w:bidi="fa"/>
        </w:rPr>
      </w:pPr>
      <w:r>
        <w:rPr>
          <w:rtl/>
        </w:rPr>
        <w:t xml:space="preserve"> </w:t>
      </w:r>
      <w:r w:rsidR="00C449C4">
        <w:rPr>
          <w:rtl/>
          <w:lang w:bidi="ar-SA"/>
        </w:rPr>
        <w:t>اختلاف نظر و تحلیل</w:t>
      </w:r>
      <w:r w:rsidR="00C449C4">
        <w:rPr>
          <w:rtl/>
        </w:rPr>
        <w:t xml:space="preserve">: </w:t>
      </w:r>
      <w:r w:rsidR="00C449C4">
        <w:rPr>
          <w:rtl/>
          <w:lang w:bidi="ar-SA"/>
        </w:rPr>
        <w:t>سوال اصلی اینجاست</w:t>
      </w:r>
      <w:r w:rsidR="00C449C4">
        <w:rPr>
          <w:rtl/>
        </w:rPr>
        <w:t xml:space="preserve">: </w:t>
      </w:r>
      <w:r w:rsidR="00C449C4">
        <w:rPr>
          <w:rtl/>
          <w:lang w:bidi="ar-SA"/>
        </w:rPr>
        <w:t>آیا با جریان اصالت عدم تقدم، می‌توان تأخر</w:t>
      </w:r>
      <w:r w:rsidR="00C449C4">
        <w:rPr>
          <w:rtl/>
        </w:rPr>
        <w:t xml:space="preserve"> (</w:t>
      </w:r>
      <w:r w:rsidR="00C449C4">
        <w:rPr>
          <w:rtl/>
          <w:lang w:bidi="ar-SA"/>
        </w:rPr>
        <w:t>وقوع در زمان بعدی، مثلاً جمعه</w:t>
      </w:r>
      <w:r w:rsidR="00C449C4">
        <w:rPr>
          <w:rtl/>
        </w:rPr>
        <w:t xml:space="preserve">) </w:t>
      </w:r>
      <w:r w:rsidR="00C449C4">
        <w:rPr>
          <w:rtl/>
          <w:lang w:bidi="ar-SA"/>
        </w:rPr>
        <w:t>را نیز ثابت</w:t>
      </w:r>
      <w:r w:rsidR="00C449C4">
        <w:rPr>
          <w:rtl/>
        </w:rPr>
        <w:t xml:space="preserve"> </w:t>
      </w:r>
      <w:r w:rsidR="00C449C4">
        <w:rPr>
          <w:rtl/>
          <w:lang w:bidi="ar-SA"/>
        </w:rPr>
        <w:t>کرد؟ یعنی آیا می‌توان گفت</w:t>
      </w:r>
      <w:r w:rsidR="00C449C4">
        <w:rPr>
          <w:rtl/>
        </w:rPr>
        <w:t>:</w:t>
      </w:r>
      <w:r w:rsidR="00805812">
        <w:rPr>
          <w:rtl/>
        </w:rPr>
        <w:t xml:space="preserve"> </w:t>
      </w:r>
      <w:r w:rsidR="00C449C4">
        <w:rPr>
          <w:rtl/>
          <w:lang w:bidi="ar-SA"/>
        </w:rPr>
        <w:t>پس حتماً در جمعه فوت کرده است؟</w:t>
      </w:r>
      <w:r w:rsidR="008B4EBD">
        <w:rPr>
          <w:rtl/>
        </w:rPr>
        <w:t xml:space="preserve"> </w:t>
      </w:r>
    </w:p>
    <w:p w:rsidR="00C449C4" w:rsidRDefault="001227F1" w:rsidP="0044477C">
      <w:pPr>
        <w:rPr>
          <w:rtl/>
          <w:lang w:bidi="fa"/>
        </w:rPr>
      </w:pPr>
      <w:r>
        <w:rPr>
          <w:rtl/>
        </w:rPr>
        <w:lastRenderedPageBreak/>
        <w:t xml:space="preserve"> </w:t>
      </w:r>
      <w:r w:rsidR="00C449C4">
        <w:rPr>
          <w:rtl/>
          <w:lang w:bidi="ar-SA"/>
        </w:rPr>
        <w:t>نظر مشهور و صحیح</w:t>
      </w:r>
      <w:r w:rsidR="00C449C4">
        <w:rPr>
          <w:rtl/>
        </w:rPr>
        <w:t xml:space="preserve">: </w:t>
      </w:r>
      <w:r w:rsidR="00C449C4">
        <w:rPr>
          <w:rtl/>
          <w:lang w:bidi="ar-SA"/>
        </w:rPr>
        <w:t>خیر</w:t>
      </w:r>
      <w:r w:rsidR="00C449C4">
        <w:rPr>
          <w:rtl/>
        </w:rPr>
        <w:t xml:space="preserve">. </w:t>
      </w:r>
      <w:r w:rsidR="00C449C4">
        <w:rPr>
          <w:rtl/>
          <w:lang w:bidi="ar-SA"/>
        </w:rPr>
        <w:t>ثابت شدن تأخر با اصالت عدم تقدم، اصل مثبت</w:t>
      </w:r>
      <w:r w:rsidR="00C449C4">
        <w:rPr>
          <w:rtl/>
        </w:rPr>
        <w:t xml:space="preserve"> </w:t>
      </w:r>
      <w:r w:rsidR="00D74C82">
        <w:rPr>
          <w:rtl/>
          <w:lang w:bidi="ar-SA"/>
        </w:rPr>
        <w:t>می شود</w:t>
      </w:r>
      <w:r w:rsidR="00C449C4">
        <w:rPr>
          <w:rtl/>
          <w:lang w:bidi="ar-SA"/>
        </w:rPr>
        <w:t xml:space="preserve"> و حجت نیست</w:t>
      </w:r>
      <w:r w:rsidR="00C449C4">
        <w:rPr>
          <w:rtl/>
        </w:rPr>
        <w:t xml:space="preserve">. </w:t>
      </w:r>
      <w:r w:rsidR="00C449C4">
        <w:rPr>
          <w:rtl/>
          <w:lang w:bidi="ar-SA"/>
        </w:rPr>
        <w:t>چرا؟ زیرا</w:t>
      </w:r>
      <w:r w:rsidR="00805812">
        <w:rPr>
          <w:rtl/>
          <w:lang w:bidi="fa"/>
        </w:rPr>
        <w:t xml:space="preserve"> </w:t>
      </w:r>
      <w:r w:rsidR="00C449C4">
        <w:rPr>
          <w:rtl/>
          <w:lang w:bidi="ar-SA"/>
        </w:rPr>
        <w:t>تأخر</w:t>
      </w:r>
      <w:r w:rsidR="00805812">
        <w:rPr>
          <w:rtl/>
        </w:rPr>
        <w:t xml:space="preserve"> </w:t>
      </w:r>
      <w:r w:rsidR="00C449C4">
        <w:rPr>
          <w:rtl/>
        </w:rPr>
        <w:t>(</w:t>
      </w:r>
      <w:r w:rsidR="00C449C4">
        <w:rPr>
          <w:rtl/>
          <w:lang w:bidi="ar-SA"/>
        </w:rPr>
        <w:t>وقوع در جمعه</w:t>
      </w:r>
      <w:r w:rsidR="00C449C4">
        <w:rPr>
          <w:rtl/>
        </w:rPr>
        <w:t xml:space="preserve">) </w:t>
      </w:r>
      <w:r w:rsidR="00C449C4">
        <w:rPr>
          <w:rtl/>
          <w:lang w:bidi="ar-SA"/>
        </w:rPr>
        <w:t>لازمه عقلی</w:t>
      </w:r>
      <w:r w:rsidR="00805812">
        <w:rPr>
          <w:rtl/>
        </w:rPr>
        <w:t xml:space="preserve"> </w:t>
      </w:r>
      <w:r w:rsidR="00C449C4">
        <w:rPr>
          <w:rtl/>
          <w:lang w:bidi="ar-SA"/>
        </w:rPr>
        <w:t>عدم تقدم</w:t>
      </w:r>
      <w:r w:rsidR="00805812">
        <w:rPr>
          <w:rtl/>
        </w:rPr>
        <w:t xml:space="preserve"> </w:t>
      </w:r>
      <w:r w:rsidR="00C449C4">
        <w:rPr>
          <w:rtl/>
        </w:rPr>
        <w:t>(</w:t>
      </w:r>
      <w:r w:rsidR="00C449C4">
        <w:rPr>
          <w:rtl/>
          <w:lang w:bidi="ar-SA"/>
        </w:rPr>
        <w:t>عدم وقوع در پنجشنبه</w:t>
      </w:r>
      <w:r w:rsidR="00C449C4">
        <w:rPr>
          <w:rtl/>
        </w:rPr>
        <w:t xml:space="preserve">) </w:t>
      </w:r>
      <w:r w:rsidR="00C449C4">
        <w:rPr>
          <w:rtl/>
          <w:lang w:bidi="ar-SA"/>
        </w:rPr>
        <w:t>است</w:t>
      </w:r>
      <w:r w:rsidR="00C449C4">
        <w:rPr>
          <w:rtl/>
        </w:rPr>
        <w:t xml:space="preserve">. </w:t>
      </w:r>
      <w:r w:rsidR="00C449C4">
        <w:rPr>
          <w:rtl/>
          <w:lang w:bidi="ar-SA"/>
        </w:rPr>
        <w:t>عقل می‌گوید</w:t>
      </w:r>
      <w:r w:rsidR="00C449C4">
        <w:rPr>
          <w:rtl/>
        </w:rPr>
        <w:t xml:space="preserve">: </w:t>
      </w:r>
      <w:r w:rsidR="00C449C4">
        <w:rPr>
          <w:rtl/>
          <w:lang w:bidi="ar-SA"/>
        </w:rPr>
        <w:t>اگر در پنجشنبه فوت نکرده و ما یقین داریم فوت کرده، پس حتماً در جمعه فوت کرده است</w:t>
      </w:r>
      <w:r w:rsidR="00C449C4">
        <w:rPr>
          <w:rtl/>
        </w:rPr>
        <w:t xml:space="preserve">. </w:t>
      </w:r>
      <w:r w:rsidR="00C449C4">
        <w:rPr>
          <w:rtl/>
          <w:lang w:bidi="ar-SA"/>
        </w:rPr>
        <w:t xml:space="preserve">اصول عملیه </w:t>
      </w:r>
      <w:r w:rsidR="00C449C4">
        <w:rPr>
          <w:rtl/>
        </w:rPr>
        <w:t>(</w:t>
      </w:r>
      <w:r w:rsidR="00C449C4">
        <w:rPr>
          <w:rtl/>
          <w:lang w:bidi="ar-SA"/>
        </w:rPr>
        <w:t>از جمله استصحاب</w:t>
      </w:r>
      <w:r w:rsidR="00C449C4">
        <w:rPr>
          <w:rtl/>
        </w:rPr>
        <w:t xml:space="preserve">) </w:t>
      </w:r>
      <w:r w:rsidR="00C449C4">
        <w:rPr>
          <w:rtl/>
          <w:lang w:bidi="ar-SA"/>
        </w:rPr>
        <w:t>قدرت اثبات لوازم عقلی</w:t>
      </w:r>
      <w:r w:rsidR="00C449C4">
        <w:rPr>
          <w:rtl/>
        </w:rPr>
        <w:t xml:space="preserve"> </w:t>
      </w:r>
      <w:r w:rsidR="00C449C4">
        <w:rPr>
          <w:rtl/>
          <w:lang w:bidi="ar-SA"/>
        </w:rPr>
        <w:t>خود را ندارند، مگر در موارد خاص استثنایی</w:t>
      </w:r>
      <w:r w:rsidR="00C449C4">
        <w:rPr>
          <w:rtl/>
        </w:rPr>
        <w:t>.</w:t>
      </w:r>
    </w:p>
    <w:p w:rsidR="00C449C4" w:rsidRDefault="001227F1" w:rsidP="0044477C">
      <w:pPr>
        <w:rPr>
          <w:rtl/>
          <w:lang w:bidi="fa"/>
        </w:rPr>
      </w:pPr>
      <w:r>
        <w:rPr>
          <w:rtl/>
        </w:rPr>
        <w:t xml:space="preserve"> </w:t>
      </w:r>
      <w:r w:rsidR="00C449C4">
        <w:rPr>
          <w:rtl/>
          <w:lang w:bidi="ar-SA"/>
        </w:rPr>
        <w:t>دیدگاه‌های متفاوت برای اثبات تأخر</w:t>
      </w:r>
      <w:r w:rsidR="00C449C4">
        <w:rPr>
          <w:rtl/>
        </w:rPr>
        <w:t xml:space="preserve">: </w:t>
      </w:r>
      <w:r w:rsidR="00C449C4">
        <w:rPr>
          <w:rtl/>
          <w:lang w:bidi="ar-SA"/>
        </w:rPr>
        <w:t xml:space="preserve">برخی فقها برای اثبات تأخر از طریق اصل عدم تقدم، سه راه احتمالی را مطرح </w:t>
      </w:r>
      <w:r w:rsidR="009D3EC3">
        <w:rPr>
          <w:rtl/>
          <w:lang w:bidi="ar-SA"/>
        </w:rPr>
        <w:t>کرده اند</w:t>
      </w:r>
      <w:r w:rsidR="00C449C4">
        <w:rPr>
          <w:rtl/>
          <w:lang w:bidi="ar-SA"/>
        </w:rPr>
        <w:t xml:space="preserve"> که دو مورد اول مورد نقد قرار گرفته و پذیرفته نیست</w:t>
      </w:r>
      <w:r w:rsidR="00C449C4">
        <w:rPr>
          <w:rtl/>
        </w:rPr>
        <w:t>:</w:t>
      </w:r>
    </w:p>
    <w:p w:rsidR="00C449C4" w:rsidRDefault="001227F1" w:rsidP="0044477C">
      <w:pPr>
        <w:rPr>
          <w:rtl/>
          <w:lang w:bidi="fa"/>
        </w:rPr>
      </w:pPr>
      <w:r>
        <w:rPr>
          <w:rtl/>
        </w:rPr>
        <w:t xml:space="preserve"> </w:t>
      </w:r>
      <w:r w:rsidR="005E66EB">
        <w:rPr>
          <w:rtl/>
        </w:rPr>
        <w:t>1-</w:t>
      </w:r>
      <w:r>
        <w:rPr>
          <w:rtl/>
        </w:rPr>
        <w:t xml:space="preserve"> </w:t>
      </w:r>
      <w:r w:rsidR="00C449C4">
        <w:rPr>
          <w:rtl/>
          <w:lang w:bidi="ar-SA"/>
        </w:rPr>
        <w:t>فرض واسطه خفیه</w:t>
      </w:r>
      <w:r w:rsidR="00C449C4">
        <w:rPr>
          <w:rtl/>
        </w:rPr>
        <w:t xml:space="preserve">: </w:t>
      </w:r>
      <w:r w:rsidR="00C449C4">
        <w:rPr>
          <w:rtl/>
          <w:lang w:bidi="ar-SA"/>
        </w:rPr>
        <w:t>ادعا شود که رابطه میان عدم تقدم و تأخر، از نظر عرف پوشیده و مخفی</w:t>
      </w:r>
      <w:r w:rsidR="00C449C4">
        <w:rPr>
          <w:rtl/>
        </w:rPr>
        <w:t xml:space="preserve"> </w:t>
      </w:r>
      <w:r w:rsidR="00C449C4">
        <w:rPr>
          <w:rtl/>
          <w:lang w:bidi="ar-SA"/>
        </w:rPr>
        <w:t xml:space="preserve">است </w:t>
      </w:r>
      <w:r w:rsidR="00C449C4">
        <w:rPr>
          <w:rtl/>
        </w:rPr>
        <w:t>(</w:t>
      </w:r>
      <w:r w:rsidR="00C449C4">
        <w:rPr>
          <w:rtl/>
          <w:lang w:bidi="ar-SA"/>
        </w:rPr>
        <w:t xml:space="preserve">عرف متوجه این لازمه عقلی </w:t>
      </w:r>
      <w:r w:rsidR="00C35275">
        <w:rPr>
          <w:rtl/>
          <w:lang w:bidi="ar-SA"/>
        </w:rPr>
        <w:t>نمی شود</w:t>
      </w:r>
      <w:r w:rsidR="00C449C4">
        <w:rPr>
          <w:rtl/>
        </w:rPr>
        <w:t xml:space="preserve">). </w:t>
      </w:r>
      <w:r w:rsidR="00C449C4">
        <w:rPr>
          <w:rtl/>
          <w:lang w:bidi="ar-SA"/>
        </w:rPr>
        <w:t>در این صورت، جریان اصل برای اثبات تأخر ممکن دانسته شده</w:t>
      </w:r>
      <w:r w:rsidR="00C449C4">
        <w:rPr>
          <w:rtl/>
        </w:rPr>
        <w:t xml:space="preserve">. </w:t>
      </w:r>
      <w:r w:rsidR="00C449C4">
        <w:rPr>
          <w:rtl/>
          <w:lang w:bidi="ar-SA"/>
        </w:rPr>
        <w:t>اما این مبنا پذیرفته نیست، زیرا در مثال مذکور، رابطه کاملاً واضح است</w:t>
      </w:r>
      <w:r w:rsidR="00C449C4">
        <w:rPr>
          <w:rtl/>
        </w:rPr>
        <w:t>.</w:t>
      </w:r>
    </w:p>
    <w:p w:rsidR="00C449C4" w:rsidRDefault="001227F1" w:rsidP="0044477C">
      <w:pPr>
        <w:rPr>
          <w:rtl/>
          <w:lang w:bidi="fa"/>
        </w:rPr>
      </w:pPr>
      <w:r>
        <w:rPr>
          <w:rtl/>
        </w:rPr>
        <w:t xml:space="preserve"> </w:t>
      </w:r>
      <w:r w:rsidR="005E66EB">
        <w:rPr>
          <w:rtl/>
        </w:rPr>
        <w:t>2-</w:t>
      </w:r>
      <w:r>
        <w:rPr>
          <w:rtl/>
        </w:rPr>
        <w:t xml:space="preserve"> </w:t>
      </w:r>
      <w:r w:rsidR="00C449C4">
        <w:rPr>
          <w:rtl/>
          <w:lang w:bidi="ar-SA"/>
        </w:rPr>
        <w:t>عدم تفکیک عرفی</w:t>
      </w:r>
      <w:r w:rsidR="00C449C4">
        <w:rPr>
          <w:rtl/>
        </w:rPr>
        <w:t xml:space="preserve">: </w:t>
      </w:r>
      <w:r w:rsidR="00C449C4">
        <w:rPr>
          <w:rtl/>
          <w:lang w:bidi="ar-SA"/>
        </w:rPr>
        <w:t xml:space="preserve">ادعا شود که اگرچه رابطه برای عرف روشن است، اما عرف بین عدم تقدم و تأخر تفکیک قائل </w:t>
      </w:r>
      <w:r w:rsidR="00C35275">
        <w:rPr>
          <w:rtl/>
          <w:lang w:bidi="ar-SA"/>
        </w:rPr>
        <w:t>نمی شود</w:t>
      </w:r>
      <w:r w:rsidR="00C449C4">
        <w:rPr>
          <w:rtl/>
        </w:rPr>
        <w:t xml:space="preserve"> </w:t>
      </w:r>
      <w:r w:rsidR="00C449C4">
        <w:rPr>
          <w:rtl/>
          <w:lang w:bidi="ar-SA"/>
        </w:rPr>
        <w:t xml:space="preserve">و آن را یک عنوان واحد می‌داند </w:t>
      </w:r>
      <w:r w:rsidR="00C449C4">
        <w:rPr>
          <w:rtl/>
        </w:rPr>
        <w:t>(</w:t>
      </w:r>
      <w:r w:rsidR="00C449C4">
        <w:rPr>
          <w:rtl/>
          <w:lang w:bidi="ar-SA"/>
        </w:rPr>
        <w:t>مانند رابطه علت و معلول یا متضایفین</w:t>
      </w:r>
      <w:r w:rsidR="00C449C4">
        <w:rPr>
          <w:rtl/>
        </w:rPr>
        <w:t xml:space="preserve">). </w:t>
      </w:r>
      <w:r w:rsidR="00C449C4">
        <w:rPr>
          <w:rtl/>
          <w:lang w:bidi="ar-SA"/>
        </w:rPr>
        <w:t>این دیدگاه نیز با اشکال مواجه است، زیرا عرف به وضوح می‌داند که</w:t>
      </w:r>
      <w:r w:rsidR="00805812">
        <w:rPr>
          <w:rtl/>
          <w:lang w:bidi="fa"/>
        </w:rPr>
        <w:t xml:space="preserve"> </w:t>
      </w:r>
      <w:r w:rsidR="00C449C4">
        <w:rPr>
          <w:rtl/>
          <w:lang w:bidi="ar-SA"/>
        </w:rPr>
        <w:t>نبودن در پنجشنبه</w:t>
      </w:r>
      <w:r w:rsidR="00805812">
        <w:rPr>
          <w:rtl/>
        </w:rPr>
        <w:t xml:space="preserve"> </w:t>
      </w:r>
      <w:r w:rsidR="00C449C4">
        <w:rPr>
          <w:rtl/>
          <w:lang w:bidi="ar-SA"/>
        </w:rPr>
        <w:t>غیر از</w:t>
      </w:r>
      <w:r w:rsidR="00805812">
        <w:rPr>
          <w:rtl/>
          <w:lang w:bidi="fa"/>
        </w:rPr>
        <w:t xml:space="preserve"> </w:t>
      </w:r>
      <w:r w:rsidR="00C449C4">
        <w:rPr>
          <w:rtl/>
          <w:lang w:bidi="ar-SA"/>
        </w:rPr>
        <w:t>بودن در جمعه</w:t>
      </w:r>
      <w:r w:rsidR="00805812">
        <w:rPr>
          <w:rtl/>
        </w:rPr>
        <w:t xml:space="preserve"> </w:t>
      </w:r>
      <w:r w:rsidR="00C449C4">
        <w:rPr>
          <w:rtl/>
          <w:lang w:bidi="ar-SA"/>
        </w:rPr>
        <w:t>است</w:t>
      </w:r>
      <w:r w:rsidR="00C449C4">
        <w:rPr>
          <w:rtl/>
        </w:rPr>
        <w:t>.</w:t>
      </w:r>
    </w:p>
    <w:p w:rsidR="00C449C4" w:rsidRDefault="001227F1" w:rsidP="0044477C">
      <w:pPr>
        <w:rPr>
          <w:rtl/>
          <w:lang w:bidi="fa"/>
        </w:rPr>
      </w:pPr>
      <w:r>
        <w:rPr>
          <w:rtl/>
        </w:rPr>
        <w:t xml:space="preserve"> </w:t>
      </w:r>
      <w:r w:rsidR="005E66EB">
        <w:rPr>
          <w:rtl/>
        </w:rPr>
        <w:t>3-</w:t>
      </w:r>
      <w:r>
        <w:rPr>
          <w:rtl/>
        </w:rPr>
        <w:t xml:space="preserve"> </w:t>
      </w:r>
      <w:r w:rsidR="00C449C4">
        <w:rPr>
          <w:rtl/>
          <w:lang w:bidi="ar-SA"/>
        </w:rPr>
        <w:t xml:space="preserve">احتمال سوم </w:t>
      </w:r>
      <w:r w:rsidR="00C449C4">
        <w:rPr>
          <w:rtl/>
        </w:rPr>
        <w:t>(</w:t>
      </w:r>
      <w:r w:rsidR="00C449C4">
        <w:rPr>
          <w:rtl/>
          <w:lang w:bidi="ar-SA"/>
        </w:rPr>
        <w:t>دیدگاه صاحب کفایه</w:t>
      </w:r>
      <w:r w:rsidR="00C449C4">
        <w:rPr>
          <w:rtl/>
        </w:rPr>
        <w:t xml:space="preserve">): </w:t>
      </w:r>
      <w:r w:rsidR="00C449C4">
        <w:rPr>
          <w:rtl/>
          <w:lang w:bidi="ar-SA"/>
        </w:rPr>
        <w:t>این احتمال مبتنی بر یک مقدمه اصولی</w:t>
      </w:r>
      <w:r w:rsidR="00C449C4">
        <w:rPr>
          <w:rtl/>
        </w:rPr>
        <w:t xml:space="preserve"> </w:t>
      </w:r>
      <w:r w:rsidR="00C449C4">
        <w:rPr>
          <w:rtl/>
          <w:lang w:bidi="ar-SA"/>
        </w:rPr>
        <w:t>است که تفصیل آن به جلسه بعد موکول شد</w:t>
      </w:r>
      <w:r w:rsidR="00C449C4">
        <w:rPr>
          <w:rtl/>
        </w:rPr>
        <w:t xml:space="preserve">. </w:t>
      </w:r>
      <w:r w:rsidR="00C449C4">
        <w:rPr>
          <w:rtl/>
          <w:lang w:bidi="ar-SA"/>
        </w:rPr>
        <w:t>خلاصه مقدمه این است</w:t>
      </w:r>
      <w:r w:rsidR="00C449C4">
        <w:rPr>
          <w:rtl/>
        </w:rPr>
        <w:t xml:space="preserve">: </w:t>
      </w:r>
      <w:r w:rsidR="00C449C4">
        <w:rPr>
          <w:rtl/>
          <w:lang w:bidi="ar-SA"/>
        </w:rPr>
        <w:t>موضوعات احکام شرعی گاه بسیط</w:t>
      </w:r>
      <w:r w:rsidR="00C449C4">
        <w:rPr>
          <w:rtl/>
        </w:rPr>
        <w:t xml:space="preserve"> </w:t>
      </w:r>
      <w:r w:rsidR="00C449C4">
        <w:rPr>
          <w:rtl/>
          <w:lang w:bidi="ar-SA"/>
        </w:rPr>
        <w:t xml:space="preserve">هستند </w:t>
      </w:r>
      <w:r w:rsidR="00C449C4">
        <w:rPr>
          <w:rtl/>
        </w:rPr>
        <w:t>(</w:t>
      </w:r>
      <w:r w:rsidR="00C449C4">
        <w:rPr>
          <w:rtl/>
          <w:lang w:bidi="ar-SA"/>
        </w:rPr>
        <w:t>یک عنوان، مثل</w:t>
      </w:r>
      <w:r w:rsidR="00805812">
        <w:rPr>
          <w:rtl/>
          <w:lang w:bidi="fa"/>
        </w:rPr>
        <w:t xml:space="preserve"> </w:t>
      </w:r>
      <w:r w:rsidR="00C449C4">
        <w:rPr>
          <w:rtl/>
          <w:lang w:bidi="ar-SA"/>
        </w:rPr>
        <w:t>خون</w:t>
      </w:r>
      <w:r w:rsidR="008B4EBD">
        <w:rPr>
          <w:rtl/>
        </w:rPr>
        <w:t xml:space="preserve"> </w:t>
      </w:r>
      <w:r w:rsidR="00C449C4">
        <w:rPr>
          <w:rtl/>
        </w:rPr>
        <w:t xml:space="preserve">) </w:t>
      </w:r>
      <w:r w:rsidR="00C449C4">
        <w:rPr>
          <w:rtl/>
          <w:lang w:bidi="ar-SA"/>
        </w:rPr>
        <w:t>و گاه مرکب</w:t>
      </w:r>
      <w:r w:rsidR="00C449C4">
        <w:rPr>
          <w:rtl/>
        </w:rPr>
        <w:t xml:space="preserve"> </w:t>
      </w:r>
      <w:r w:rsidR="00C449C4">
        <w:rPr>
          <w:rtl/>
          <w:lang w:bidi="ar-SA"/>
        </w:rPr>
        <w:t xml:space="preserve">هستند </w:t>
      </w:r>
      <w:r w:rsidR="00C449C4">
        <w:rPr>
          <w:rtl/>
        </w:rPr>
        <w:t>(</w:t>
      </w:r>
      <w:r w:rsidR="00C449C4">
        <w:rPr>
          <w:rtl/>
          <w:lang w:bidi="ar-SA"/>
        </w:rPr>
        <w:t>ترکیبی از دو عنوان، مثل</w:t>
      </w:r>
      <w:r w:rsidR="00805812">
        <w:rPr>
          <w:rtl/>
          <w:lang w:bidi="fa"/>
        </w:rPr>
        <w:t xml:space="preserve"> </w:t>
      </w:r>
      <w:r w:rsidR="00C449C4">
        <w:rPr>
          <w:rtl/>
          <w:lang w:bidi="ar-SA"/>
        </w:rPr>
        <w:t>آب کر</w:t>
      </w:r>
      <w:r w:rsidR="008B4EBD">
        <w:rPr>
          <w:rtl/>
        </w:rPr>
        <w:t xml:space="preserve"> </w:t>
      </w:r>
      <w:r w:rsidR="00C449C4">
        <w:rPr>
          <w:rtl/>
        </w:rPr>
        <w:t xml:space="preserve">: </w:t>
      </w:r>
      <w:r w:rsidR="00C449C4">
        <w:rPr>
          <w:rtl/>
          <w:lang w:bidi="ar-SA"/>
        </w:rPr>
        <w:t xml:space="preserve">آب </w:t>
      </w:r>
      <w:r w:rsidR="00C449C4">
        <w:rPr>
          <w:rtl/>
        </w:rPr>
        <w:t xml:space="preserve">+ </w:t>
      </w:r>
      <w:r w:rsidR="00C449C4">
        <w:rPr>
          <w:rtl/>
          <w:lang w:bidi="ar-SA"/>
        </w:rPr>
        <w:t>مقدار کر</w:t>
      </w:r>
      <w:r w:rsidR="00C449C4">
        <w:rPr>
          <w:rtl/>
        </w:rPr>
        <w:t xml:space="preserve">). </w:t>
      </w:r>
      <w:r w:rsidR="00C449C4">
        <w:rPr>
          <w:rtl/>
          <w:lang w:bidi="ar-SA"/>
        </w:rPr>
        <w:t>وقتی موضوع حکم مرکب</w:t>
      </w:r>
      <w:r w:rsidR="00C449C4">
        <w:rPr>
          <w:rtl/>
        </w:rPr>
        <w:t xml:space="preserve"> </w:t>
      </w:r>
      <w:r w:rsidR="00C449C4">
        <w:rPr>
          <w:rtl/>
          <w:lang w:bidi="ar-SA"/>
        </w:rPr>
        <w:t>باشد، می‌توان یکی از اجزای آن را با وجدان یا علم عادی</w:t>
      </w:r>
      <w:r w:rsidR="00C449C4">
        <w:rPr>
          <w:rtl/>
        </w:rPr>
        <w:t xml:space="preserve"> </w:t>
      </w:r>
      <w:r w:rsidR="00C449C4">
        <w:rPr>
          <w:rtl/>
          <w:lang w:bidi="ar-SA"/>
        </w:rPr>
        <w:t>احراز کرد و جزء دیگر را با اصل</w:t>
      </w:r>
      <w:r w:rsidR="00C449C4">
        <w:rPr>
          <w:rtl/>
        </w:rPr>
        <w:t xml:space="preserve"> (</w:t>
      </w:r>
      <w:r w:rsidR="00C449C4">
        <w:rPr>
          <w:rtl/>
          <w:lang w:bidi="ar-SA"/>
        </w:rPr>
        <w:t>مثل استصحاب</w:t>
      </w:r>
      <w:r w:rsidR="00C449C4">
        <w:rPr>
          <w:rtl/>
        </w:rPr>
        <w:t xml:space="preserve">). </w:t>
      </w:r>
      <w:r w:rsidR="00C449C4">
        <w:rPr>
          <w:rtl/>
          <w:lang w:bidi="ar-SA"/>
        </w:rPr>
        <w:t xml:space="preserve">در این صورت، اصل مثبت پیش نمی‌آید، زیرا بخشی از موضوع با دلیل مستقیم </w:t>
      </w:r>
      <w:r w:rsidR="00C449C4">
        <w:rPr>
          <w:rtl/>
        </w:rPr>
        <w:t>(</w:t>
      </w:r>
      <w:r w:rsidR="00C449C4">
        <w:rPr>
          <w:rtl/>
          <w:lang w:bidi="ar-SA"/>
        </w:rPr>
        <w:t>وجدان</w:t>
      </w:r>
      <w:r w:rsidR="00C449C4">
        <w:rPr>
          <w:rtl/>
        </w:rPr>
        <w:t xml:space="preserve">) </w:t>
      </w:r>
      <w:r w:rsidR="00C449C4">
        <w:rPr>
          <w:rtl/>
          <w:lang w:bidi="ar-SA"/>
        </w:rPr>
        <w:t>ثابت شده است</w:t>
      </w:r>
      <w:r w:rsidR="00C449C4">
        <w:rPr>
          <w:rtl/>
        </w:rPr>
        <w:t>.</w:t>
      </w:r>
    </w:p>
    <w:p w:rsidR="00C449C4" w:rsidRDefault="001227F1" w:rsidP="0044477C">
      <w:pPr>
        <w:rPr>
          <w:rtl/>
          <w:lang w:bidi="fa"/>
        </w:rPr>
      </w:pPr>
      <w:r>
        <w:rPr>
          <w:rtl/>
        </w:rPr>
        <w:t xml:space="preserve"> </w:t>
      </w:r>
      <w:r w:rsidR="00C449C4">
        <w:rPr>
          <w:rtl/>
          <w:lang w:bidi="ar-SA"/>
        </w:rPr>
        <w:t>مثال کاربردی</w:t>
      </w:r>
      <w:r w:rsidR="00C449C4">
        <w:rPr>
          <w:rtl/>
        </w:rPr>
        <w:t xml:space="preserve">: </w:t>
      </w:r>
      <w:r w:rsidR="00C449C4">
        <w:rPr>
          <w:rtl/>
          <w:lang w:bidi="ar-SA"/>
        </w:rPr>
        <w:t xml:space="preserve">آب کر </w:t>
      </w:r>
      <w:r w:rsidR="00C449C4">
        <w:rPr>
          <w:rtl/>
        </w:rPr>
        <w:t>(</w:t>
      </w:r>
      <w:r w:rsidR="00C449C4">
        <w:rPr>
          <w:rtl/>
          <w:lang w:bidi="ar-SA"/>
        </w:rPr>
        <w:t>موضوع مرکب</w:t>
      </w:r>
      <w:r w:rsidR="00C449C4">
        <w:rPr>
          <w:rtl/>
        </w:rPr>
        <w:t xml:space="preserve">: </w:t>
      </w:r>
      <w:r w:rsidR="00C449C4">
        <w:rPr>
          <w:rtl/>
          <w:lang w:bidi="ar-SA"/>
        </w:rPr>
        <w:t xml:space="preserve">آب </w:t>
      </w:r>
      <w:r w:rsidR="00C449C4">
        <w:rPr>
          <w:rtl/>
        </w:rPr>
        <w:t xml:space="preserve">+ </w:t>
      </w:r>
      <w:r w:rsidR="00C449C4">
        <w:rPr>
          <w:rtl/>
          <w:lang w:bidi="ar-SA"/>
        </w:rPr>
        <w:t>کر بودن</w:t>
      </w:r>
      <w:r w:rsidR="00C449C4">
        <w:rPr>
          <w:rtl/>
        </w:rPr>
        <w:t xml:space="preserve">) </w:t>
      </w:r>
      <w:r w:rsidR="00C449C4">
        <w:rPr>
          <w:rtl/>
          <w:lang w:bidi="ar-SA"/>
        </w:rPr>
        <w:t>را در نظر بگیرید</w:t>
      </w:r>
      <w:r w:rsidR="00C449C4">
        <w:rPr>
          <w:rtl/>
        </w:rPr>
        <w:t xml:space="preserve">. </w:t>
      </w:r>
      <w:r w:rsidR="00C449C4">
        <w:rPr>
          <w:rtl/>
          <w:lang w:bidi="ar-SA"/>
        </w:rPr>
        <w:t xml:space="preserve">می‌دانیم آبی داریم </w:t>
      </w:r>
      <w:r w:rsidR="00C449C4">
        <w:rPr>
          <w:rtl/>
        </w:rPr>
        <w:t>(</w:t>
      </w:r>
      <w:r w:rsidR="00C449C4">
        <w:rPr>
          <w:rtl/>
          <w:lang w:bidi="ar-SA"/>
        </w:rPr>
        <w:t>جزء اول با وجدان احراز شد</w:t>
      </w:r>
      <w:r w:rsidR="00C449C4">
        <w:rPr>
          <w:rtl/>
        </w:rPr>
        <w:t xml:space="preserve">). </w:t>
      </w:r>
      <w:r w:rsidR="00C449C4">
        <w:rPr>
          <w:rtl/>
          <w:lang w:bidi="ar-SA"/>
        </w:rPr>
        <w:t xml:space="preserve">شک می‌کنیم آیا به مقدار کر است یا نه؟ استصحاب کرّیت می‌کنیم </w:t>
      </w:r>
      <w:r w:rsidR="00C449C4">
        <w:rPr>
          <w:rtl/>
        </w:rPr>
        <w:t>(</w:t>
      </w:r>
      <w:r w:rsidR="00C449C4">
        <w:rPr>
          <w:rtl/>
          <w:lang w:bidi="ar-SA"/>
        </w:rPr>
        <w:t xml:space="preserve">جزء دوم با اصل احراز </w:t>
      </w:r>
      <w:r w:rsidR="00D74C82">
        <w:rPr>
          <w:rtl/>
          <w:lang w:bidi="ar-SA"/>
        </w:rPr>
        <w:t>می شود</w:t>
      </w:r>
      <w:r w:rsidR="00C449C4">
        <w:rPr>
          <w:rtl/>
        </w:rPr>
        <w:t xml:space="preserve">). </w:t>
      </w:r>
      <w:r w:rsidR="00C449C4">
        <w:rPr>
          <w:rtl/>
          <w:lang w:bidi="ar-SA"/>
        </w:rPr>
        <w:t xml:space="preserve">در اینجا، حکم طهارت بر این موضوع مرکب بار </w:t>
      </w:r>
      <w:r w:rsidR="00D74C82">
        <w:rPr>
          <w:rtl/>
          <w:lang w:bidi="ar-SA"/>
        </w:rPr>
        <w:t>می شود</w:t>
      </w:r>
      <w:r w:rsidR="00C449C4">
        <w:rPr>
          <w:rtl/>
          <w:lang w:bidi="ar-SA"/>
        </w:rPr>
        <w:t xml:space="preserve"> بدون آنکه اصل مثبتی در کار باشد</w:t>
      </w:r>
      <w:r w:rsidR="00C449C4">
        <w:rPr>
          <w:rtl/>
        </w:rPr>
        <w:t>.</w:t>
      </w:r>
    </w:p>
    <w:p w:rsidR="00C83940" w:rsidRDefault="001227F1" w:rsidP="00C83940">
      <w:pPr>
        <w:rPr>
          <w:rtl/>
        </w:rPr>
      </w:pPr>
      <w:r>
        <w:rPr>
          <w:rtl/>
        </w:rPr>
        <w:t xml:space="preserve"> </w:t>
      </w:r>
      <w:r w:rsidR="00C449C4">
        <w:rPr>
          <w:rtl/>
          <w:lang w:bidi="ar-SA"/>
        </w:rPr>
        <w:t>ارتباط با بحث اصلی</w:t>
      </w:r>
      <w:r w:rsidR="00C449C4">
        <w:rPr>
          <w:rtl/>
        </w:rPr>
        <w:t xml:space="preserve">: </w:t>
      </w:r>
      <w:r w:rsidR="00C449C4">
        <w:rPr>
          <w:rtl/>
          <w:lang w:bidi="ar-SA"/>
        </w:rPr>
        <w:t xml:space="preserve">صاحب کفایه می‌خواهد با این قاعده نشان دهد که در مسئله شک در تقدم و تاخر نیز می‌توان قضیه را به گونه‌ای تحلیل کرد که تأخر، لازمه عقلی عدم تقدم نباشد، بلکه جزء دیگری از یک موضوع مرکب باشد که با اصل احراز </w:t>
      </w:r>
      <w:r w:rsidR="00D74C82">
        <w:rPr>
          <w:rtl/>
          <w:lang w:bidi="ar-SA"/>
        </w:rPr>
        <w:t>می شود</w:t>
      </w:r>
      <w:r w:rsidR="00C449C4">
        <w:rPr>
          <w:rtl/>
        </w:rPr>
        <w:t xml:space="preserve">. </w:t>
      </w:r>
      <w:r w:rsidR="00C449C4">
        <w:rPr>
          <w:rtl/>
          <w:lang w:bidi="ar-SA"/>
        </w:rPr>
        <w:t xml:space="preserve">به این ترتیب، می‌توان هم عدم تقدم را با اصل گرفت و هم تأخر را </w:t>
      </w:r>
      <w:r w:rsidR="00C449C4">
        <w:rPr>
          <w:rtl/>
        </w:rPr>
        <w:t>(</w:t>
      </w:r>
      <w:r w:rsidR="00C449C4">
        <w:rPr>
          <w:rtl/>
          <w:lang w:bidi="ar-SA"/>
        </w:rPr>
        <w:t>به عنوان جزء دیگر موضوع</w:t>
      </w:r>
      <w:r w:rsidR="00C449C4">
        <w:rPr>
          <w:rtl/>
        </w:rPr>
        <w:t xml:space="preserve">) </w:t>
      </w:r>
      <w:r w:rsidR="00C449C4">
        <w:rPr>
          <w:rtl/>
          <w:lang w:bidi="ar-SA"/>
        </w:rPr>
        <w:t>اثبات کرد، بدون آنکه به دام اصل مثبت بیفتیم</w:t>
      </w:r>
      <w:r w:rsidR="00C449C4">
        <w:rPr>
          <w:rtl/>
        </w:rPr>
        <w:t xml:space="preserve">. </w:t>
      </w:r>
      <w:r w:rsidR="00C449C4">
        <w:rPr>
          <w:rtl/>
          <w:lang w:bidi="ar-SA"/>
        </w:rPr>
        <w:t>نحوه دقیق این تطبیق، موضوع جلسه آینده خواهد بود</w:t>
      </w:r>
      <w:r w:rsidR="00C449C4">
        <w:rPr>
          <w:rtl/>
        </w:rPr>
        <w:t>.</w:t>
      </w:r>
      <w:r w:rsidR="00C83940">
        <w:t xml:space="preserve"> </w:t>
      </w:r>
    </w:p>
    <w:p w:rsidR="008B06EE" w:rsidRDefault="008B06EE" w:rsidP="00781346">
      <w:pPr>
        <w:pStyle w:val="NoSpacing"/>
        <w:rPr>
          <w:rtl/>
        </w:rPr>
      </w:pPr>
      <w:bookmarkStart w:id="79" w:name="_Toc235260576"/>
      <w:r>
        <w:rPr>
          <w:rFonts w:hint="cs"/>
          <w:rtl/>
        </w:rPr>
        <w:lastRenderedPageBreak/>
        <w:t>جلسه چهلم</w:t>
      </w:r>
      <w:bookmarkEnd w:id="79"/>
    </w:p>
    <w:p w:rsidR="00D22C9A" w:rsidRDefault="00D22C9A" w:rsidP="00781346">
      <w:pPr>
        <w:pStyle w:val="Heading1"/>
        <w:rPr>
          <w:rtl/>
          <w:lang w:bidi="fa"/>
        </w:rPr>
      </w:pPr>
      <w:bookmarkStart w:id="80" w:name="_Toc235260577"/>
      <w:r>
        <w:rPr>
          <w:rFonts w:hint="cs"/>
          <w:rtl/>
        </w:rPr>
        <w:t>تنبیهات استصحاب/</w:t>
      </w:r>
      <w:r>
        <w:rPr>
          <w:rtl/>
          <w:lang w:bidi="ar-SA"/>
        </w:rPr>
        <w:t>تنبیه دوازدهم</w:t>
      </w:r>
      <w:r>
        <w:rPr>
          <w:rFonts w:hint="cs"/>
          <w:rtl/>
          <w:lang w:bidi="fa"/>
        </w:rPr>
        <w:t>(</w:t>
      </w:r>
      <w:r>
        <w:rPr>
          <w:rtl/>
          <w:lang w:bidi="ar-SA"/>
        </w:rPr>
        <w:t>شک در تقدم و تاخر</w:t>
      </w:r>
      <w:r>
        <w:rPr>
          <w:rFonts w:hint="cs"/>
          <w:rtl/>
          <w:lang w:bidi="fa"/>
        </w:rPr>
        <w:t>)</w:t>
      </w:r>
      <w:bookmarkEnd w:id="80"/>
    </w:p>
    <w:p w:rsidR="009A5F50" w:rsidRDefault="007A50E5" w:rsidP="0044477C">
      <w:pPr>
        <w:rPr>
          <w:rtl/>
          <w:lang w:bidi="fa"/>
        </w:rPr>
      </w:pPr>
      <w:r>
        <w:rPr>
          <w:rtl/>
          <w:lang w:bidi="ar-SA"/>
        </w:rPr>
        <w:t xml:space="preserve">صورت اول شک در تقدم و تاخر، هنگامی است که در وقوع حادثه‌ای یقین داریم، اما در زمان وقوع آن </w:t>
      </w:r>
      <w:r>
        <w:rPr>
          <w:rtl/>
        </w:rPr>
        <w:t>(</w:t>
      </w:r>
      <w:r>
        <w:rPr>
          <w:rtl/>
          <w:lang w:bidi="ar-SA"/>
        </w:rPr>
        <w:t>متقدم یا متأخر بودنش نسبت به یک زمان مشخص</w:t>
      </w:r>
      <w:r>
        <w:rPr>
          <w:rtl/>
        </w:rPr>
        <w:t xml:space="preserve">) </w:t>
      </w:r>
      <w:r>
        <w:rPr>
          <w:rtl/>
          <w:lang w:bidi="ar-SA"/>
        </w:rPr>
        <w:t>شک داریم</w:t>
      </w:r>
      <w:r>
        <w:rPr>
          <w:rtl/>
        </w:rPr>
        <w:t xml:space="preserve">. </w:t>
      </w:r>
      <w:r>
        <w:rPr>
          <w:rtl/>
          <w:lang w:bidi="ar-SA"/>
        </w:rPr>
        <w:t>مثال</w:t>
      </w:r>
      <w:r>
        <w:rPr>
          <w:rtl/>
        </w:rPr>
        <w:t xml:space="preserve">: </w:t>
      </w:r>
      <w:r>
        <w:rPr>
          <w:rtl/>
          <w:lang w:bidi="ar-SA"/>
        </w:rPr>
        <w:t xml:space="preserve">یقین به فوت </w:t>
      </w:r>
      <w:r w:rsidR="00805812">
        <w:rPr>
          <w:rtl/>
        </w:rPr>
        <w:t>(</w:t>
      </w:r>
      <w:r>
        <w:rPr>
          <w:rtl/>
          <w:lang w:bidi="ar-SA"/>
        </w:rPr>
        <w:t>زید</w:t>
      </w:r>
      <w:r w:rsidR="00805812">
        <w:rPr>
          <w:rtl/>
        </w:rPr>
        <w:t>)</w:t>
      </w:r>
      <w:r>
        <w:rPr>
          <w:rtl/>
        </w:rPr>
        <w:t xml:space="preserve"> </w:t>
      </w:r>
      <w:r>
        <w:rPr>
          <w:rtl/>
          <w:lang w:bidi="ar-SA"/>
        </w:rPr>
        <w:t xml:space="preserve">داریم، اما شک داریم در روز پنجشنبه فوت کرده </w:t>
      </w:r>
      <w:r>
        <w:rPr>
          <w:rtl/>
        </w:rPr>
        <w:t>(</w:t>
      </w:r>
      <w:r>
        <w:rPr>
          <w:rtl/>
          <w:lang w:bidi="ar-SA"/>
        </w:rPr>
        <w:t>تقدم</w:t>
      </w:r>
      <w:r>
        <w:rPr>
          <w:rtl/>
        </w:rPr>
        <w:t xml:space="preserve">) </w:t>
      </w:r>
      <w:r>
        <w:rPr>
          <w:rtl/>
          <w:lang w:bidi="ar-SA"/>
        </w:rPr>
        <w:t xml:space="preserve">یا روز جمعه </w:t>
      </w:r>
      <w:r>
        <w:rPr>
          <w:rtl/>
        </w:rPr>
        <w:t>(</w:t>
      </w:r>
      <w:r>
        <w:rPr>
          <w:rtl/>
          <w:lang w:bidi="ar-SA"/>
        </w:rPr>
        <w:t>تاخر</w:t>
      </w:r>
      <w:r>
        <w:rPr>
          <w:rtl/>
        </w:rPr>
        <w:t>).</w:t>
      </w:r>
    </w:p>
    <w:p w:rsidR="007A50E5" w:rsidRDefault="007A50E5" w:rsidP="0044477C">
      <w:pPr>
        <w:rPr>
          <w:rtl/>
          <w:lang w:bidi="fa"/>
        </w:rPr>
      </w:pPr>
      <w:r>
        <w:rPr>
          <w:rtl/>
          <w:lang w:bidi="ar-SA"/>
        </w:rPr>
        <w:t>تحلیل مسئله در دو بخش</w:t>
      </w:r>
      <w:r>
        <w:rPr>
          <w:rtl/>
        </w:rPr>
        <w:t>:</w:t>
      </w:r>
    </w:p>
    <w:p w:rsidR="007A50E5" w:rsidRDefault="005E66EB" w:rsidP="0044477C">
      <w:pPr>
        <w:rPr>
          <w:rtl/>
          <w:lang w:bidi="fa"/>
        </w:rPr>
      </w:pPr>
      <w:r>
        <w:rPr>
          <w:rtl/>
        </w:rPr>
        <w:t>1-</w:t>
      </w:r>
      <w:r w:rsidR="001227F1">
        <w:rPr>
          <w:rtl/>
        </w:rPr>
        <w:t xml:space="preserve"> </w:t>
      </w:r>
      <w:r w:rsidR="007A50E5">
        <w:rPr>
          <w:rtl/>
          <w:lang w:bidi="ar-SA"/>
        </w:rPr>
        <w:t>جریان اصل عدم تقدم</w:t>
      </w:r>
      <w:r w:rsidR="007A50E5">
        <w:rPr>
          <w:rtl/>
        </w:rPr>
        <w:t xml:space="preserve">: </w:t>
      </w:r>
      <w:r w:rsidR="007A50E5">
        <w:rPr>
          <w:rtl/>
          <w:lang w:bidi="ar-SA"/>
        </w:rPr>
        <w:t xml:space="preserve">همه بزرگان فقها </w:t>
      </w:r>
      <w:r w:rsidR="007A50E5">
        <w:rPr>
          <w:rtl/>
        </w:rPr>
        <w:t>(</w:t>
      </w:r>
      <w:r w:rsidR="007A50E5">
        <w:rPr>
          <w:rtl/>
          <w:lang w:bidi="ar-SA"/>
        </w:rPr>
        <w:t>شیخ انصاری، صاحب کفایه و دیگران</w:t>
      </w:r>
      <w:r w:rsidR="007A50E5">
        <w:rPr>
          <w:rtl/>
        </w:rPr>
        <w:t xml:space="preserve">) </w:t>
      </w:r>
      <w:r w:rsidR="007A50E5">
        <w:rPr>
          <w:rtl/>
          <w:lang w:bidi="ar-SA"/>
        </w:rPr>
        <w:t>اتفاق نظر دارند که در این صورت، اصالت عدم تقدم</w:t>
      </w:r>
      <w:r w:rsidR="007A50E5">
        <w:rPr>
          <w:rtl/>
        </w:rPr>
        <w:t xml:space="preserve"> </w:t>
      </w:r>
      <w:r w:rsidR="007A50E5">
        <w:rPr>
          <w:rtl/>
          <w:lang w:bidi="ar-SA"/>
        </w:rPr>
        <w:t xml:space="preserve">جاری </w:t>
      </w:r>
      <w:r w:rsidR="00D74C82">
        <w:rPr>
          <w:rtl/>
          <w:lang w:bidi="ar-SA"/>
        </w:rPr>
        <w:t>می شود</w:t>
      </w:r>
      <w:r w:rsidR="007A50E5">
        <w:rPr>
          <w:rtl/>
        </w:rPr>
        <w:t xml:space="preserve">. </w:t>
      </w:r>
      <w:r w:rsidR="007A50E5">
        <w:rPr>
          <w:rtl/>
          <w:lang w:bidi="ar-SA"/>
        </w:rPr>
        <w:t xml:space="preserve">یعنی نسبت به زمانی که شک داریم حادثه در آن رخ داده </w:t>
      </w:r>
      <w:r w:rsidR="007A50E5">
        <w:rPr>
          <w:rtl/>
        </w:rPr>
        <w:t>(</w:t>
      </w:r>
      <w:r w:rsidR="007A50E5">
        <w:rPr>
          <w:rtl/>
          <w:lang w:bidi="ar-SA"/>
        </w:rPr>
        <w:t>پنجشنبه</w:t>
      </w:r>
      <w:r w:rsidR="007A50E5">
        <w:rPr>
          <w:rtl/>
        </w:rPr>
        <w:t>)</w:t>
      </w:r>
      <w:r w:rsidR="007A50E5">
        <w:rPr>
          <w:rtl/>
          <w:lang w:bidi="ar-SA"/>
        </w:rPr>
        <w:t>، اصل را بر عدم وقوع می‌گذاریم</w:t>
      </w:r>
      <w:r w:rsidR="007A50E5">
        <w:rPr>
          <w:rtl/>
        </w:rPr>
        <w:t xml:space="preserve">. </w:t>
      </w:r>
      <w:r w:rsidR="007A50E5">
        <w:rPr>
          <w:rtl/>
          <w:lang w:bidi="ar-SA"/>
        </w:rPr>
        <w:t>دلیل</w:t>
      </w:r>
      <w:r w:rsidR="007A50E5">
        <w:rPr>
          <w:rtl/>
        </w:rPr>
        <w:t xml:space="preserve">: </w:t>
      </w:r>
      <w:r w:rsidR="007A50E5">
        <w:rPr>
          <w:rtl/>
          <w:lang w:bidi="ar-SA"/>
        </w:rPr>
        <w:t xml:space="preserve">استصحاب عدم حادثه در زمان گذشته </w:t>
      </w:r>
      <w:r w:rsidR="007A50E5">
        <w:rPr>
          <w:rtl/>
        </w:rPr>
        <w:t>(</w:t>
      </w:r>
      <w:r w:rsidR="007A50E5">
        <w:rPr>
          <w:rtl/>
          <w:lang w:bidi="ar-SA"/>
        </w:rPr>
        <w:t>یقین سابق</w:t>
      </w:r>
      <w:r w:rsidR="007A50E5">
        <w:rPr>
          <w:rtl/>
        </w:rPr>
        <w:t xml:space="preserve">) </w:t>
      </w:r>
      <w:r w:rsidR="007A50E5">
        <w:rPr>
          <w:rtl/>
          <w:lang w:bidi="ar-SA"/>
        </w:rPr>
        <w:t xml:space="preserve">در مقابل شک فعلی </w:t>
      </w:r>
      <w:r w:rsidR="007A50E5">
        <w:rPr>
          <w:rtl/>
        </w:rPr>
        <w:t>(</w:t>
      </w:r>
      <w:r w:rsidR="007A50E5">
        <w:rPr>
          <w:rtl/>
          <w:lang w:bidi="ar-SA"/>
        </w:rPr>
        <w:t>شک لاحق</w:t>
      </w:r>
      <w:r w:rsidR="007A50E5">
        <w:rPr>
          <w:rtl/>
        </w:rPr>
        <w:t>).</w:t>
      </w:r>
    </w:p>
    <w:p w:rsidR="009A5F50" w:rsidRDefault="005E66EB" w:rsidP="0044477C">
      <w:pPr>
        <w:rPr>
          <w:rtl/>
          <w:lang w:bidi="fa"/>
        </w:rPr>
      </w:pPr>
      <w:r>
        <w:rPr>
          <w:rtl/>
        </w:rPr>
        <w:t>2-</w:t>
      </w:r>
      <w:r w:rsidR="001227F1">
        <w:rPr>
          <w:rtl/>
        </w:rPr>
        <w:t xml:space="preserve"> </w:t>
      </w:r>
      <w:r w:rsidR="007A50E5">
        <w:rPr>
          <w:rtl/>
          <w:lang w:bidi="ar-SA"/>
        </w:rPr>
        <w:t xml:space="preserve">آیا تاخر نیز ثابت </w:t>
      </w:r>
      <w:r w:rsidR="00D74C82">
        <w:rPr>
          <w:rtl/>
          <w:lang w:bidi="ar-SA"/>
        </w:rPr>
        <w:t>می شود</w:t>
      </w:r>
      <w:r w:rsidR="007A50E5">
        <w:rPr>
          <w:rtl/>
          <w:lang w:bidi="ar-SA"/>
        </w:rPr>
        <w:t>؟</w:t>
      </w:r>
      <w:r w:rsidR="007A50E5">
        <w:rPr>
          <w:rtl/>
        </w:rPr>
        <w:t xml:space="preserve"> </w:t>
      </w:r>
      <w:r w:rsidR="007A50E5">
        <w:rPr>
          <w:rtl/>
          <w:lang w:bidi="ar-SA"/>
        </w:rPr>
        <w:t>سوال اصلی این است</w:t>
      </w:r>
      <w:r w:rsidR="007A50E5">
        <w:rPr>
          <w:rtl/>
        </w:rPr>
        <w:t xml:space="preserve">: </w:t>
      </w:r>
      <w:r w:rsidR="007A50E5">
        <w:rPr>
          <w:rtl/>
          <w:lang w:bidi="ar-SA"/>
        </w:rPr>
        <w:t>آیا با جریان اصالت عدم تقدم</w:t>
      </w:r>
      <w:r w:rsidR="007A50E5">
        <w:rPr>
          <w:rtl/>
        </w:rPr>
        <w:t xml:space="preserve"> </w:t>
      </w:r>
      <w:r w:rsidR="007A50E5">
        <w:rPr>
          <w:rtl/>
          <w:lang w:bidi="ar-SA"/>
        </w:rPr>
        <w:t>می‌توان تاخر</w:t>
      </w:r>
      <w:r w:rsidR="007A50E5">
        <w:rPr>
          <w:rtl/>
        </w:rPr>
        <w:t xml:space="preserve"> (</w:t>
      </w:r>
      <w:r w:rsidR="007A50E5">
        <w:rPr>
          <w:rtl/>
          <w:lang w:bidi="ar-SA"/>
        </w:rPr>
        <w:t>وقوع در زمان بعدی، یعنی جمعه</w:t>
      </w:r>
      <w:r w:rsidR="007A50E5">
        <w:rPr>
          <w:rtl/>
        </w:rPr>
        <w:t xml:space="preserve">) </w:t>
      </w:r>
      <w:r w:rsidR="007A50E5">
        <w:rPr>
          <w:rtl/>
          <w:lang w:bidi="ar-SA"/>
        </w:rPr>
        <w:t>را نیز اثبات کرد و گفت</w:t>
      </w:r>
      <w:r w:rsidR="007A50E5">
        <w:rPr>
          <w:rtl/>
        </w:rPr>
        <w:t xml:space="preserve">: </w:t>
      </w:r>
      <w:r w:rsidR="00805812">
        <w:rPr>
          <w:rtl/>
        </w:rPr>
        <w:t>(</w:t>
      </w:r>
      <w:r w:rsidR="007A50E5">
        <w:rPr>
          <w:rtl/>
          <w:lang w:bidi="ar-SA"/>
        </w:rPr>
        <w:t>پس حتماً در جمعه فوت کرده است</w:t>
      </w:r>
      <w:r w:rsidR="00805812">
        <w:rPr>
          <w:rtl/>
        </w:rPr>
        <w:t>)</w:t>
      </w:r>
      <w:r w:rsidR="007A50E5">
        <w:rPr>
          <w:rtl/>
          <w:lang w:bidi="ar-SA"/>
        </w:rPr>
        <w:t>؟ نظر مشهور این است که خیر، اصل عدم تقدم نمی‌تواند تاخر را اثبات کند</w:t>
      </w:r>
      <w:r w:rsidR="007A50E5">
        <w:rPr>
          <w:rtl/>
        </w:rPr>
        <w:t xml:space="preserve">. </w:t>
      </w:r>
      <w:r w:rsidR="007A50E5">
        <w:rPr>
          <w:rtl/>
          <w:lang w:bidi="ar-SA"/>
        </w:rPr>
        <w:t xml:space="preserve">زیرا </w:t>
      </w:r>
      <w:r w:rsidR="00805812">
        <w:rPr>
          <w:rtl/>
        </w:rPr>
        <w:t>(</w:t>
      </w:r>
      <w:r w:rsidR="007A50E5">
        <w:rPr>
          <w:rtl/>
          <w:lang w:bidi="ar-SA"/>
        </w:rPr>
        <w:t>تاخر</w:t>
      </w:r>
      <w:r w:rsidR="00805812">
        <w:rPr>
          <w:rtl/>
        </w:rPr>
        <w:t>)</w:t>
      </w:r>
      <w:r w:rsidR="007A50E5">
        <w:rPr>
          <w:rtl/>
        </w:rPr>
        <w:t xml:space="preserve"> </w:t>
      </w:r>
      <w:r w:rsidR="007A50E5">
        <w:rPr>
          <w:rtl/>
          <w:lang w:bidi="ar-SA"/>
        </w:rPr>
        <w:t>در این مثال، لازمه عقلی</w:t>
      </w:r>
      <w:r w:rsidR="007A50E5">
        <w:rPr>
          <w:rtl/>
        </w:rPr>
        <w:t xml:space="preserve"> </w:t>
      </w:r>
      <w:r w:rsidR="00805812">
        <w:rPr>
          <w:rtl/>
        </w:rPr>
        <w:t>(</w:t>
      </w:r>
      <w:r w:rsidR="007A50E5">
        <w:rPr>
          <w:rtl/>
          <w:lang w:bidi="ar-SA"/>
        </w:rPr>
        <w:t>عدم تقدم</w:t>
      </w:r>
      <w:r w:rsidR="00805812">
        <w:rPr>
          <w:rtl/>
        </w:rPr>
        <w:t>)</w:t>
      </w:r>
      <w:r w:rsidR="007A50E5">
        <w:rPr>
          <w:rtl/>
        </w:rPr>
        <w:t xml:space="preserve"> </w:t>
      </w:r>
      <w:r w:rsidR="007A50E5">
        <w:rPr>
          <w:rtl/>
          <w:lang w:bidi="ar-SA"/>
        </w:rPr>
        <w:t xml:space="preserve">است </w:t>
      </w:r>
      <w:r w:rsidR="007A50E5">
        <w:rPr>
          <w:rtl/>
        </w:rPr>
        <w:t>(</w:t>
      </w:r>
      <w:r w:rsidR="007A50E5">
        <w:rPr>
          <w:rtl/>
          <w:lang w:bidi="ar-SA"/>
        </w:rPr>
        <w:t>اگر در پنجشنبه نبوده، با فرض یقین به وقوع، پس حتماً در جمعه بوده</w:t>
      </w:r>
      <w:r w:rsidR="007A50E5">
        <w:rPr>
          <w:rtl/>
        </w:rPr>
        <w:t xml:space="preserve">). </w:t>
      </w:r>
      <w:r w:rsidR="007A50E5">
        <w:rPr>
          <w:rtl/>
          <w:lang w:bidi="ar-SA"/>
        </w:rPr>
        <w:t xml:space="preserve">اصول عملیه </w:t>
      </w:r>
      <w:r w:rsidR="007A50E5">
        <w:rPr>
          <w:rtl/>
        </w:rPr>
        <w:t>(</w:t>
      </w:r>
      <w:r w:rsidR="007A50E5">
        <w:rPr>
          <w:rtl/>
          <w:lang w:bidi="ar-SA"/>
        </w:rPr>
        <w:t>از جمله استصحاب</w:t>
      </w:r>
      <w:r w:rsidR="007A50E5">
        <w:rPr>
          <w:rtl/>
        </w:rPr>
        <w:t xml:space="preserve">) </w:t>
      </w:r>
      <w:r w:rsidR="007A50E5">
        <w:rPr>
          <w:rtl/>
          <w:lang w:bidi="ar-SA"/>
        </w:rPr>
        <w:t>قدرت اثبات لوازم عقلی</w:t>
      </w:r>
      <w:r w:rsidR="007A50E5">
        <w:rPr>
          <w:rtl/>
        </w:rPr>
        <w:t xml:space="preserve"> </w:t>
      </w:r>
      <w:r w:rsidR="007A50E5">
        <w:rPr>
          <w:rtl/>
          <w:lang w:bidi="ar-SA"/>
        </w:rPr>
        <w:t>خود را ندارند و این کار موجب پیدایش اصل مثبت</w:t>
      </w:r>
      <w:r w:rsidR="007A50E5">
        <w:rPr>
          <w:rtl/>
        </w:rPr>
        <w:t xml:space="preserve"> </w:t>
      </w:r>
      <w:r w:rsidR="00C35275">
        <w:rPr>
          <w:rtl/>
          <w:lang w:bidi="ar-SA"/>
        </w:rPr>
        <w:t>می گردد</w:t>
      </w:r>
      <w:r w:rsidR="007A50E5">
        <w:rPr>
          <w:rtl/>
          <w:lang w:bidi="ar-SA"/>
        </w:rPr>
        <w:t xml:space="preserve"> که حجت نیست</w:t>
      </w:r>
      <w:r w:rsidR="007A50E5">
        <w:rPr>
          <w:rtl/>
        </w:rPr>
        <w:t>.</w:t>
      </w:r>
    </w:p>
    <w:p w:rsidR="009A5F50" w:rsidRDefault="007A50E5" w:rsidP="0044477C">
      <w:pPr>
        <w:rPr>
          <w:rtl/>
          <w:lang w:bidi="fa"/>
        </w:rPr>
      </w:pPr>
      <w:r>
        <w:rPr>
          <w:rtl/>
          <w:lang w:bidi="ar-SA"/>
        </w:rPr>
        <w:t xml:space="preserve">بررسی احتمالات </w:t>
      </w:r>
      <w:r w:rsidR="00647410">
        <w:rPr>
          <w:rtl/>
          <w:lang w:bidi="ar-SA"/>
        </w:rPr>
        <w:t>سه گانه</w:t>
      </w:r>
      <w:r>
        <w:rPr>
          <w:rtl/>
          <w:lang w:bidi="ar-SA"/>
        </w:rPr>
        <w:t xml:space="preserve"> برای اثبات تاخر</w:t>
      </w:r>
      <w:r>
        <w:rPr>
          <w:rtl/>
        </w:rPr>
        <w:t>:</w:t>
      </w:r>
    </w:p>
    <w:p w:rsidR="007A50E5" w:rsidRDefault="001227F1" w:rsidP="0044477C">
      <w:pPr>
        <w:rPr>
          <w:rtl/>
          <w:lang w:bidi="fa"/>
        </w:rPr>
      </w:pPr>
      <w:r>
        <w:rPr>
          <w:rtl/>
        </w:rPr>
        <w:t xml:space="preserve"> </w:t>
      </w:r>
      <w:r w:rsidR="007A50E5">
        <w:rPr>
          <w:rtl/>
          <w:lang w:bidi="ar-SA"/>
        </w:rPr>
        <w:t xml:space="preserve">احتمال اول </w:t>
      </w:r>
      <w:r w:rsidR="007A50E5">
        <w:rPr>
          <w:rtl/>
        </w:rPr>
        <w:t>(</w:t>
      </w:r>
      <w:r w:rsidR="007A50E5">
        <w:rPr>
          <w:rtl/>
          <w:lang w:bidi="ar-SA"/>
        </w:rPr>
        <w:t>واسطه خفیه</w:t>
      </w:r>
      <w:r w:rsidR="007A50E5">
        <w:rPr>
          <w:rtl/>
        </w:rPr>
        <w:t xml:space="preserve">): </w:t>
      </w:r>
      <w:r w:rsidR="007A50E5">
        <w:rPr>
          <w:rtl/>
          <w:lang w:bidi="ar-SA"/>
        </w:rPr>
        <w:t>ادعا شود که رابطه بین عدم تقدم و تاخر، از نظر عرف پنهان و مخفی</w:t>
      </w:r>
      <w:r w:rsidR="007A50E5">
        <w:rPr>
          <w:rtl/>
        </w:rPr>
        <w:t xml:space="preserve"> </w:t>
      </w:r>
      <w:r w:rsidR="007A50E5">
        <w:rPr>
          <w:rtl/>
          <w:lang w:bidi="ar-SA"/>
        </w:rPr>
        <w:t>است</w:t>
      </w:r>
      <w:r w:rsidR="00BA7D0A">
        <w:rPr>
          <w:rtl/>
        </w:rPr>
        <w:t xml:space="preserve"> بنابراین </w:t>
      </w:r>
      <w:r w:rsidR="007A50E5">
        <w:rPr>
          <w:rtl/>
          <w:lang w:bidi="ar-SA"/>
        </w:rPr>
        <w:t xml:space="preserve">اثبات تاخر از طریق اصل، اصل مثبت محسوب </w:t>
      </w:r>
      <w:r w:rsidR="00C35275">
        <w:rPr>
          <w:rtl/>
          <w:lang w:bidi="ar-SA"/>
        </w:rPr>
        <w:t>نمی شود</w:t>
      </w:r>
      <w:r w:rsidR="007A50E5">
        <w:rPr>
          <w:rtl/>
        </w:rPr>
        <w:t xml:space="preserve">. </w:t>
      </w:r>
      <w:r w:rsidR="007A50E5">
        <w:rPr>
          <w:rtl/>
          <w:lang w:bidi="ar-SA"/>
        </w:rPr>
        <w:t>این احتمال پذیرفته نیست، زیرا در این مثال، رابطه کاملاً واضح و بدیهی است</w:t>
      </w:r>
      <w:r w:rsidR="007A50E5">
        <w:rPr>
          <w:rtl/>
        </w:rPr>
        <w:t>.</w:t>
      </w:r>
    </w:p>
    <w:p w:rsidR="007A50E5" w:rsidRDefault="001227F1" w:rsidP="0044477C">
      <w:pPr>
        <w:rPr>
          <w:rtl/>
          <w:lang w:bidi="fa"/>
        </w:rPr>
      </w:pPr>
      <w:r>
        <w:rPr>
          <w:rtl/>
        </w:rPr>
        <w:t xml:space="preserve"> </w:t>
      </w:r>
      <w:r w:rsidR="007A50E5">
        <w:rPr>
          <w:rtl/>
          <w:lang w:bidi="ar-SA"/>
        </w:rPr>
        <w:t xml:space="preserve">احتمال دوم </w:t>
      </w:r>
      <w:r w:rsidR="007A50E5">
        <w:rPr>
          <w:rtl/>
        </w:rPr>
        <w:t>(</w:t>
      </w:r>
      <w:r w:rsidR="007A50E5">
        <w:rPr>
          <w:rtl/>
          <w:lang w:bidi="ar-SA"/>
        </w:rPr>
        <w:t>عدم تفکیک عرفی</w:t>
      </w:r>
      <w:r w:rsidR="007A50E5">
        <w:rPr>
          <w:rtl/>
        </w:rPr>
        <w:t xml:space="preserve">): </w:t>
      </w:r>
      <w:r w:rsidR="007A50E5">
        <w:rPr>
          <w:rtl/>
          <w:lang w:bidi="ar-SA"/>
        </w:rPr>
        <w:t xml:space="preserve">ادعا شود که عرف بین عدم تقدم و تاخر تفکیک قائل </w:t>
      </w:r>
      <w:r w:rsidR="00C35275">
        <w:rPr>
          <w:rtl/>
          <w:lang w:bidi="ar-SA"/>
        </w:rPr>
        <w:t>نمی شود</w:t>
      </w:r>
      <w:r w:rsidR="007A50E5">
        <w:rPr>
          <w:rtl/>
        </w:rPr>
        <w:t xml:space="preserve"> </w:t>
      </w:r>
      <w:r w:rsidR="007A50E5">
        <w:rPr>
          <w:rtl/>
          <w:lang w:bidi="ar-SA"/>
        </w:rPr>
        <w:t>و آن دو را یک عنوان واحد می‌داند</w:t>
      </w:r>
      <w:r w:rsidR="007A50E5">
        <w:rPr>
          <w:rtl/>
        </w:rPr>
        <w:t xml:space="preserve">. </w:t>
      </w:r>
      <w:r w:rsidR="007A50E5">
        <w:rPr>
          <w:rtl/>
          <w:lang w:bidi="ar-SA"/>
        </w:rPr>
        <w:t xml:space="preserve">این دیدگاه نیز با اشکال مواجه است، چراکه عرف به روشنی می‌فهمد که </w:t>
      </w:r>
      <w:r w:rsidR="00805812">
        <w:rPr>
          <w:rtl/>
        </w:rPr>
        <w:t>(</w:t>
      </w:r>
      <w:r w:rsidR="007A50E5">
        <w:rPr>
          <w:rtl/>
          <w:lang w:bidi="ar-SA"/>
        </w:rPr>
        <w:t>نبودن در پنجشنبه</w:t>
      </w:r>
      <w:r w:rsidR="00805812">
        <w:rPr>
          <w:rtl/>
        </w:rPr>
        <w:t>)</w:t>
      </w:r>
      <w:r w:rsidR="007A50E5">
        <w:rPr>
          <w:rtl/>
        </w:rPr>
        <w:t xml:space="preserve"> </w:t>
      </w:r>
      <w:r w:rsidR="007A50E5">
        <w:rPr>
          <w:rtl/>
          <w:lang w:bidi="ar-SA"/>
        </w:rPr>
        <w:t xml:space="preserve">غیر از </w:t>
      </w:r>
      <w:r w:rsidR="00805812">
        <w:rPr>
          <w:rtl/>
        </w:rPr>
        <w:t>(</w:t>
      </w:r>
      <w:r w:rsidR="007A50E5">
        <w:rPr>
          <w:rtl/>
          <w:lang w:bidi="ar-SA"/>
        </w:rPr>
        <w:t>بودن در جمعه</w:t>
      </w:r>
      <w:r w:rsidR="00805812">
        <w:rPr>
          <w:rtl/>
        </w:rPr>
        <w:t>)</w:t>
      </w:r>
      <w:r w:rsidR="007A50E5">
        <w:rPr>
          <w:rtl/>
        </w:rPr>
        <w:t xml:space="preserve"> </w:t>
      </w:r>
      <w:r w:rsidR="007A50E5">
        <w:rPr>
          <w:rtl/>
          <w:lang w:bidi="ar-SA"/>
        </w:rPr>
        <w:t>است</w:t>
      </w:r>
      <w:r w:rsidR="007A50E5">
        <w:rPr>
          <w:rtl/>
        </w:rPr>
        <w:t>.</w:t>
      </w:r>
    </w:p>
    <w:p w:rsidR="007A50E5" w:rsidRDefault="001227F1" w:rsidP="0044477C">
      <w:pPr>
        <w:rPr>
          <w:rtl/>
          <w:lang w:bidi="fa"/>
        </w:rPr>
      </w:pPr>
      <w:r>
        <w:rPr>
          <w:rtl/>
        </w:rPr>
        <w:lastRenderedPageBreak/>
        <w:t xml:space="preserve"> </w:t>
      </w:r>
      <w:r w:rsidR="007A50E5">
        <w:rPr>
          <w:rtl/>
          <w:lang w:bidi="ar-SA"/>
        </w:rPr>
        <w:t xml:space="preserve">احتمال سوم </w:t>
      </w:r>
      <w:r w:rsidR="007A50E5">
        <w:rPr>
          <w:rtl/>
        </w:rPr>
        <w:t>(</w:t>
      </w:r>
      <w:r w:rsidR="007A50E5">
        <w:rPr>
          <w:rtl/>
          <w:lang w:bidi="ar-SA"/>
        </w:rPr>
        <w:t>تحلیل حدوث به عنوان موضوع مرکب</w:t>
      </w:r>
      <w:r w:rsidR="007A50E5">
        <w:rPr>
          <w:rtl/>
        </w:rPr>
        <w:t xml:space="preserve">): </w:t>
      </w:r>
      <w:r w:rsidR="007A50E5">
        <w:rPr>
          <w:rtl/>
          <w:lang w:bidi="ar-SA"/>
        </w:rPr>
        <w:t>این دیدگاه که توسط شیخ انصاری و صاحب کفایه مطرح شده، سعی می‌کند با تحلیل مفهومی، مسئله را از دایره اصل مثبت خارج کند</w:t>
      </w:r>
      <w:r w:rsidR="007A50E5">
        <w:rPr>
          <w:rtl/>
        </w:rPr>
        <w:t xml:space="preserve">. </w:t>
      </w:r>
      <w:r w:rsidR="007A50E5">
        <w:rPr>
          <w:rtl/>
          <w:lang w:bidi="ar-SA"/>
        </w:rPr>
        <w:t>تحلیل ایشان به این شرح است</w:t>
      </w:r>
      <w:r w:rsidR="007A50E5">
        <w:rPr>
          <w:rtl/>
        </w:rPr>
        <w:t>:</w:t>
      </w:r>
    </w:p>
    <w:p w:rsidR="007A50E5" w:rsidRDefault="001227F1" w:rsidP="0044477C">
      <w:pPr>
        <w:rPr>
          <w:rtl/>
          <w:lang w:bidi="fa"/>
        </w:rPr>
      </w:pPr>
      <w:r>
        <w:rPr>
          <w:rtl/>
        </w:rPr>
        <w:t xml:space="preserve"> </w:t>
      </w:r>
      <w:r w:rsidR="005E66EB">
        <w:rPr>
          <w:rtl/>
        </w:rPr>
        <w:t>1-</w:t>
      </w:r>
      <w:r>
        <w:rPr>
          <w:rtl/>
        </w:rPr>
        <w:t xml:space="preserve"> </w:t>
      </w:r>
      <w:r w:rsidR="00805812">
        <w:rPr>
          <w:rtl/>
        </w:rPr>
        <w:t>(</w:t>
      </w:r>
      <w:r w:rsidR="007A50E5">
        <w:rPr>
          <w:rtl/>
          <w:lang w:bidi="ar-SA"/>
        </w:rPr>
        <w:t>تاخر</w:t>
      </w:r>
      <w:r w:rsidR="00805812">
        <w:rPr>
          <w:rtl/>
        </w:rPr>
        <w:t>)</w:t>
      </w:r>
      <w:r w:rsidR="007A50E5">
        <w:rPr>
          <w:rtl/>
        </w:rPr>
        <w:t xml:space="preserve"> </w:t>
      </w:r>
      <w:r w:rsidR="007A50E5">
        <w:rPr>
          <w:rtl/>
          <w:lang w:bidi="ar-SA"/>
        </w:rPr>
        <w:t xml:space="preserve">به معنای </w:t>
      </w:r>
      <w:r w:rsidR="00805812">
        <w:rPr>
          <w:rtl/>
        </w:rPr>
        <w:t>(</w:t>
      </w:r>
      <w:r w:rsidR="007A50E5">
        <w:rPr>
          <w:rtl/>
          <w:lang w:bidi="ar-SA"/>
        </w:rPr>
        <w:t>حدوث در زمان بعدی</w:t>
      </w:r>
      <w:r w:rsidR="00805812">
        <w:rPr>
          <w:rtl/>
        </w:rPr>
        <w:t>)</w:t>
      </w:r>
      <w:r w:rsidR="007A50E5">
        <w:rPr>
          <w:rtl/>
        </w:rPr>
        <w:t xml:space="preserve"> </w:t>
      </w:r>
      <w:r w:rsidR="007A50E5">
        <w:rPr>
          <w:rtl/>
          <w:lang w:bidi="ar-SA"/>
        </w:rPr>
        <w:t>است</w:t>
      </w:r>
      <w:r w:rsidR="007A50E5">
        <w:rPr>
          <w:rtl/>
        </w:rPr>
        <w:t>.</w:t>
      </w:r>
    </w:p>
    <w:p w:rsidR="007A50E5" w:rsidRDefault="001227F1" w:rsidP="0044477C">
      <w:pPr>
        <w:rPr>
          <w:rtl/>
          <w:lang w:bidi="fa"/>
        </w:rPr>
      </w:pPr>
      <w:r>
        <w:rPr>
          <w:rtl/>
        </w:rPr>
        <w:t xml:space="preserve"> </w:t>
      </w:r>
      <w:r w:rsidR="005E66EB">
        <w:rPr>
          <w:rtl/>
        </w:rPr>
        <w:t>2-</w:t>
      </w:r>
      <w:r>
        <w:rPr>
          <w:rtl/>
        </w:rPr>
        <w:t xml:space="preserve"> </w:t>
      </w:r>
      <w:r w:rsidR="00805812">
        <w:rPr>
          <w:rtl/>
        </w:rPr>
        <w:t>(</w:t>
      </w:r>
      <w:r w:rsidR="007A50E5">
        <w:rPr>
          <w:rtl/>
          <w:lang w:bidi="ar-SA"/>
        </w:rPr>
        <w:t>حدوث</w:t>
      </w:r>
      <w:r w:rsidR="00805812">
        <w:rPr>
          <w:rtl/>
        </w:rPr>
        <w:t>)</w:t>
      </w:r>
      <w:r w:rsidR="007A50E5">
        <w:rPr>
          <w:rtl/>
        </w:rPr>
        <w:t xml:space="preserve"> </w:t>
      </w:r>
      <w:r w:rsidR="007A50E5">
        <w:rPr>
          <w:rtl/>
          <w:lang w:bidi="ar-SA"/>
        </w:rPr>
        <w:t>یک مفهوم مرکب</w:t>
      </w:r>
      <w:r w:rsidR="007A50E5">
        <w:rPr>
          <w:rtl/>
        </w:rPr>
        <w:t xml:space="preserve"> </w:t>
      </w:r>
      <w:r w:rsidR="007A50E5">
        <w:rPr>
          <w:rtl/>
          <w:lang w:bidi="ar-SA"/>
        </w:rPr>
        <w:t>است که از دو جزء تشکیل شده</w:t>
      </w:r>
      <w:r w:rsidR="007A50E5">
        <w:rPr>
          <w:rtl/>
        </w:rPr>
        <w:t xml:space="preserve">: </w:t>
      </w:r>
      <w:r w:rsidR="007A50E5">
        <w:rPr>
          <w:rtl/>
          <w:lang w:bidi="ar-SA"/>
        </w:rPr>
        <w:t>عدم سابق</w:t>
      </w:r>
      <w:r w:rsidR="007A50E5">
        <w:rPr>
          <w:rtl/>
        </w:rPr>
        <w:t xml:space="preserve"> (</w:t>
      </w:r>
      <w:r w:rsidR="007A50E5">
        <w:rPr>
          <w:rtl/>
          <w:lang w:bidi="ar-SA"/>
        </w:rPr>
        <w:t>نبودن در زمان قبل</w:t>
      </w:r>
      <w:r w:rsidR="007A50E5">
        <w:rPr>
          <w:rtl/>
        </w:rPr>
        <w:t xml:space="preserve">) + </w:t>
      </w:r>
      <w:r w:rsidR="007A50E5">
        <w:rPr>
          <w:rtl/>
          <w:lang w:bidi="ar-SA"/>
        </w:rPr>
        <w:t>وجود لاحق</w:t>
      </w:r>
      <w:r w:rsidR="007A50E5">
        <w:rPr>
          <w:rtl/>
        </w:rPr>
        <w:t xml:space="preserve"> (</w:t>
      </w:r>
      <w:r w:rsidR="007A50E5">
        <w:rPr>
          <w:rtl/>
          <w:lang w:bidi="ar-SA"/>
        </w:rPr>
        <w:t>بودن در زمان بعد</w:t>
      </w:r>
      <w:r w:rsidR="007A50E5">
        <w:rPr>
          <w:rtl/>
        </w:rPr>
        <w:t xml:space="preserve">). </w:t>
      </w:r>
      <w:r w:rsidR="007A50E5">
        <w:rPr>
          <w:rtl/>
          <w:lang w:bidi="ar-SA"/>
        </w:rPr>
        <w:t>مثال</w:t>
      </w:r>
      <w:r w:rsidR="007A50E5">
        <w:rPr>
          <w:rtl/>
        </w:rPr>
        <w:t xml:space="preserve">: </w:t>
      </w:r>
      <w:r w:rsidR="007A50E5">
        <w:rPr>
          <w:rtl/>
          <w:lang w:bidi="ar-SA"/>
        </w:rPr>
        <w:t xml:space="preserve">حدوث فوت زید </w:t>
      </w:r>
      <w:r w:rsidR="007A50E5">
        <w:rPr>
          <w:rtl/>
        </w:rPr>
        <w:t xml:space="preserve">= </w:t>
      </w:r>
      <w:r w:rsidR="007A50E5">
        <w:rPr>
          <w:rtl/>
          <w:lang w:bidi="ar-SA"/>
        </w:rPr>
        <w:t xml:space="preserve">عدم فوت در پنجشنبه </w:t>
      </w:r>
      <w:r w:rsidR="007A50E5">
        <w:rPr>
          <w:rtl/>
        </w:rPr>
        <w:t>(</w:t>
      </w:r>
      <w:r w:rsidR="007A50E5">
        <w:rPr>
          <w:rtl/>
          <w:lang w:bidi="ar-SA"/>
        </w:rPr>
        <w:t>عدم سابق</w:t>
      </w:r>
      <w:r w:rsidR="007A50E5">
        <w:rPr>
          <w:rtl/>
        </w:rPr>
        <w:t xml:space="preserve">) + </w:t>
      </w:r>
      <w:r w:rsidR="007A50E5">
        <w:rPr>
          <w:rtl/>
          <w:lang w:bidi="ar-SA"/>
        </w:rPr>
        <w:t xml:space="preserve">وجود فوت در جمعه </w:t>
      </w:r>
      <w:r w:rsidR="007A50E5">
        <w:rPr>
          <w:rtl/>
        </w:rPr>
        <w:t>(</w:t>
      </w:r>
      <w:r w:rsidR="007A50E5">
        <w:rPr>
          <w:rtl/>
          <w:lang w:bidi="ar-SA"/>
        </w:rPr>
        <w:t>وجود لاحق</w:t>
      </w:r>
      <w:r w:rsidR="007A50E5">
        <w:rPr>
          <w:rtl/>
        </w:rPr>
        <w:t>).</w:t>
      </w:r>
    </w:p>
    <w:p w:rsidR="007A50E5" w:rsidRDefault="001227F1" w:rsidP="0044477C">
      <w:pPr>
        <w:rPr>
          <w:rtl/>
          <w:lang w:bidi="fa"/>
        </w:rPr>
      </w:pPr>
      <w:r>
        <w:rPr>
          <w:rtl/>
        </w:rPr>
        <w:t xml:space="preserve"> </w:t>
      </w:r>
      <w:r w:rsidR="005E66EB">
        <w:rPr>
          <w:rtl/>
        </w:rPr>
        <w:t>3-</w:t>
      </w:r>
      <w:r>
        <w:rPr>
          <w:rtl/>
        </w:rPr>
        <w:t xml:space="preserve"> </w:t>
      </w:r>
      <w:r w:rsidR="007A50E5">
        <w:rPr>
          <w:rtl/>
          <w:lang w:bidi="ar-SA"/>
        </w:rPr>
        <w:t xml:space="preserve">وقتی </w:t>
      </w:r>
      <w:r w:rsidR="00805812">
        <w:rPr>
          <w:rtl/>
        </w:rPr>
        <w:t>(</w:t>
      </w:r>
      <w:r w:rsidR="007A50E5">
        <w:rPr>
          <w:rtl/>
          <w:lang w:bidi="ar-SA"/>
        </w:rPr>
        <w:t>تاخر</w:t>
      </w:r>
      <w:r w:rsidR="007A50E5">
        <w:rPr>
          <w:rtl/>
        </w:rPr>
        <w:t>/</w:t>
      </w:r>
      <w:r w:rsidR="007A50E5">
        <w:rPr>
          <w:rtl/>
          <w:lang w:bidi="ar-SA"/>
        </w:rPr>
        <w:t>حدوث</w:t>
      </w:r>
      <w:r w:rsidR="00805812">
        <w:rPr>
          <w:rtl/>
        </w:rPr>
        <w:t>)</w:t>
      </w:r>
      <w:r w:rsidR="007A50E5">
        <w:rPr>
          <w:rtl/>
        </w:rPr>
        <w:t xml:space="preserve"> </w:t>
      </w:r>
      <w:r w:rsidR="007A50E5">
        <w:rPr>
          <w:rtl/>
          <w:lang w:bidi="ar-SA"/>
        </w:rPr>
        <w:t>یک موضوع مرکب</w:t>
      </w:r>
      <w:r w:rsidR="007A50E5">
        <w:rPr>
          <w:rtl/>
        </w:rPr>
        <w:t xml:space="preserve"> </w:t>
      </w:r>
      <w:r w:rsidR="007A50E5">
        <w:rPr>
          <w:rtl/>
          <w:lang w:bidi="ar-SA"/>
        </w:rPr>
        <w:t>باشد، می‌توان اجزای آن را با دلایل مختلف احراز کرد</w:t>
      </w:r>
      <w:r w:rsidR="007A50E5">
        <w:rPr>
          <w:rtl/>
        </w:rPr>
        <w:t xml:space="preserve">. </w:t>
      </w:r>
      <w:r w:rsidR="007A50E5">
        <w:rPr>
          <w:rtl/>
          <w:lang w:bidi="ar-SA"/>
        </w:rPr>
        <w:t>قاعده این است</w:t>
      </w:r>
      <w:r w:rsidR="007A50E5">
        <w:rPr>
          <w:rtl/>
        </w:rPr>
        <w:t xml:space="preserve">: </w:t>
      </w:r>
      <w:r w:rsidR="007A50E5">
        <w:rPr>
          <w:rtl/>
          <w:lang w:bidi="ar-SA"/>
        </w:rPr>
        <w:t>در موضوعات مرکب، اگر یکی از اجزاء با اصل</w:t>
      </w:r>
      <w:r w:rsidR="007A50E5">
        <w:rPr>
          <w:rtl/>
        </w:rPr>
        <w:t xml:space="preserve"> </w:t>
      </w:r>
      <w:r w:rsidR="007A50E5">
        <w:rPr>
          <w:rtl/>
          <w:lang w:bidi="ar-SA"/>
        </w:rPr>
        <w:t>و جزء دیگر با وجدان یا یقین</w:t>
      </w:r>
      <w:r w:rsidR="007A50E5">
        <w:rPr>
          <w:rtl/>
        </w:rPr>
        <w:t xml:space="preserve"> </w:t>
      </w:r>
      <w:r w:rsidR="007A50E5">
        <w:rPr>
          <w:rtl/>
          <w:lang w:bidi="ar-SA"/>
        </w:rPr>
        <w:t>احراز شود، اصل مثبت پیش نمی‌آید</w:t>
      </w:r>
      <w:r w:rsidR="007A50E5">
        <w:rPr>
          <w:rtl/>
        </w:rPr>
        <w:t>.</w:t>
      </w:r>
    </w:p>
    <w:p w:rsidR="007A50E5" w:rsidRDefault="001227F1" w:rsidP="00D22C9A">
      <w:pPr>
        <w:rPr>
          <w:rtl/>
          <w:lang w:bidi="fa"/>
        </w:rPr>
      </w:pPr>
      <w:r>
        <w:rPr>
          <w:rtl/>
        </w:rPr>
        <w:t xml:space="preserve"> </w:t>
      </w:r>
      <w:r w:rsidR="005E66EB">
        <w:rPr>
          <w:rtl/>
        </w:rPr>
        <w:t>4-</w:t>
      </w:r>
      <w:r>
        <w:rPr>
          <w:rtl/>
        </w:rPr>
        <w:t xml:space="preserve"> </w:t>
      </w:r>
      <w:r w:rsidR="007A50E5">
        <w:rPr>
          <w:rtl/>
          <w:lang w:bidi="ar-SA"/>
        </w:rPr>
        <w:t>در مثال فوت زید</w:t>
      </w:r>
      <w:r w:rsidR="00D22C9A">
        <w:rPr>
          <w:rFonts w:hint="cs"/>
          <w:rtl/>
        </w:rPr>
        <w:t xml:space="preserve"> </w:t>
      </w:r>
      <w:r w:rsidR="007A50E5">
        <w:rPr>
          <w:rtl/>
        </w:rPr>
        <w:t>:</w:t>
      </w:r>
      <w:r>
        <w:rPr>
          <w:rtl/>
        </w:rPr>
        <w:t xml:space="preserve"> </w:t>
      </w:r>
      <w:r w:rsidR="007A50E5">
        <w:rPr>
          <w:rtl/>
          <w:lang w:bidi="ar-SA"/>
        </w:rPr>
        <w:t>جزء عدم سابق</w:t>
      </w:r>
      <w:r w:rsidR="007A50E5">
        <w:rPr>
          <w:rtl/>
        </w:rPr>
        <w:t xml:space="preserve"> (</w:t>
      </w:r>
      <w:r w:rsidR="007A50E5">
        <w:rPr>
          <w:rtl/>
          <w:lang w:bidi="ar-SA"/>
        </w:rPr>
        <w:t>عدم فوت در پنجشنبه</w:t>
      </w:r>
      <w:r w:rsidR="007A50E5">
        <w:rPr>
          <w:rtl/>
        </w:rPr>
        <w:t xml:space="preserve">) </w:t>
      </w:r>
      <w:r w:rsidR="007A50E5">
        <w:rPr>
          <w:rtl/>
          <w:lang w:bidi="ar-SA"/>
        </w:rPr>
        <w:t>با اصالت عدم تقدم</w:t>
      </w:r>
      <w:r w:rsidR="007A50E5">
        <w:rPr>
          <w:rtl/>
        </w:rPr>
        <w:t xml:space="preserve"> (</w:t>
      </w:r>
      <w:r w:rsidR="007A50E5">
        <w:rPr>
          <w:rtl/>
          <w:lang w:bidi="ar-SA"/>
        </w:rPr>
        <w:t>یک اصل عملی</w:t>
      </w:r>
      <w:r w:rsidR="007A50E5">
        <w:rPr>
          <w:rtl/>
        </w:rPr>
        <w:t xml:space="preserve">) </w:t>
      </w:r>
      <w:r w:rsidR="007A50E5">
        <w:rPr>
          <w:rtl/>
          <w:lang w:bidi="ar-SA"/>
        </w:rPr>
        <w:t xml:space="preserve">احراز </w:t>
      </w:r>
      <w:r w:rsidR="00D74C82">
        <w:rPr>
          <w:rtl/>
          <w:lang w:bidi="ar-SA"/>
        </w:rPr>
        <w:t>می شود</w:t>
      </w:r>
      <w:r w:rsidR="00D22C9A">
        <w:rPr>
          <w:rFonts w:hint="cs"/>
          <w:rtl/>
        </w:rPr>
        <w:t xml:space="preserve"> ،</w:t>
      </w:r>
      <w:r>
        <w:rPr>
          <w:rtl/>
        </w:rPr>
        <w:t xml:space="preserve"> </w:t>
      </w:r>
      <w:r w:rsidR="007A50E5">
        <w:rPr>
          <w:rtl/>
          <w:lang w:bidi="ar-SA"/>
        </w:rPr>
        <w:t>جزء وجود لاحق</w:t>
      </w:r>
      <w:r w:rsidR="007A50E5">
        <w:rPr>
          <w:rtl/>
        </w:rPr>
        <w:t xml:space="preserve"> (</w:t>
      </w:r>
      <w:r w:rsidR="007A50E5">
        <w:rPr>
          <w:rtl/>
          <w:lang w:bidi="ar-SA"/>
        </w:rPr>
        <w:t>وجود فوت در جمعه</w:t>
      </w:r>
      <w:r w:rsidR="007A50E5">
        <w:rPr>
          <w:rtl/>
        </w:rPr>
        <w:t xml:space="preserve">) </w:t>
      </w:r>
      <w:r w:rsidR="007A50E5">
        <w:rPr>
          <w:rtl/>
          <w:lang w:bidi="ar-SA"/>
        </w:rPr>
        <w:t>با وجدان و یقین</w:t>
      </w:r>
      <w:r w:rsidR="007A50E5">
        <w:rPr>
          <w:rtl/>
        </w:rPr>
        <w:t xml:space="preserve"> (</w:t>
      </w:r>
      <w:r w:rsidR="007A50E5">
        <w:rPr>
          <w:rtl/>
          <w:lang w:bidi="ar-SA"/>
        </w:rPr>
        <w:t>چون قطعاً می‌دانیم زید فوت کرده و جمعه زمان بعدی است</w:t>
      </w:r>
      <w:r w:rsidR="007A50E5">
        <w:rPr>
          <w:rtl/>
        </w:rPr>
        <w:t xml:space="preserve">) </w:t>
      </w:r>
      <w:r w:rsidR="007A50E5">
        <w:rPr>
          <w:rtl/>
          <w:lang w:bidi="ar-SA"/>
        </w:rPr>
        <w:t xml:space="preserve">احراز </w:t>
      </w:r>
      <w:r w:rsidR="00D74C82">
        <w:rPr>
          <w:rtl/>
          <w:lang w:bidi="ar-SA"/>
        </w:rPr>
        <w:t>می شود</w:t>
      </w:r>
      <w:r w:rsidR="007A50E5">
        <w:rPr>
          <w:rtl/>
        </w:rPr>
        <w:t>.</w:t>
      </w:r>
    </w:p>
    <w:p w:rsidR="009A5F50" w:rsidRDefault="001227F1" w:rsidP="0044477C">
      <w:pPr>
        <w:rPr>
          <w:rtl/>
          <w:lang w:bidi="fa"/>
        </w:rPr>
      </w:pPr>
      <w:r>
        <w:rPr>
          <w:rtl/>
        </w:rPr>
        <w:t xml:space="preserve"> </w:t>
      </w:r>
      <w:r w:rsidR="007A50E5">
        <w:rPr>
          <w:rtl/>
        </w:rPr>
        <w:t>5</w:t>
      </w:r>
      <w:r w:rsidR="00BA7D0A">
        <w:rPr>
          <w:rtl/>
        </w:rPr>
        <w:t xml:space="preserve"> بنابراین </w:t>
      </w:r>
      <w:r w:rsidR="007A50E5">
        <w:rPr>
          <w:rtl/>
          <w:lang w:bidi="ar-SA"/>
        </w:rPr>
        <w:t xml:space="preserve">کل موضوع مرکب </w:t>
      </w:r>
      <w:r w:rsidR="00805812">
        <w:rPr>
          <w:rtl/>
        </w:rPr>
        <w:t>(</w:t>
      </w:r>
      <w:r w:rsidR="007A50E5">
        <w:rPr>
          <w:rtl/>
          <w:lang w:bidi="ar-SA"/>
        </w:rPr>
        <w:t>تاخر</w:t>
      </w:r>
      <w:r w:rsidR="007A50E5">
        <w:rPr>
          <w:rtl/>
        </w:rPr>
        <w:t>/</w:t>
      </w:r>
      <w:r w:rsidR="007A50E5">
        <w:rPr>
          <w:rtl/>
          <w:lang w:bidi="ar-SA"/>
        </w:rPr>
        <w:t>حدوث</w:t>
      </w:r>
      <w:r w:rsidR="00805812">
        <w:rPr>
          <w:rtl/>
        </w:rPr>
        <w:t>)</w:t>
      </w:r>
      <w:r w:rsidR="007A50E5">
        <w:rPr>
          <w:rtl/>
        </w:rPr>
        <w:t xml:space="preserve"> </w:t>
      </w:r>
      <w:r w:rsidR="007A50E5">
        <w:rPr>
          <w:rtl/>
          <w:lang w:bidi="ar-SA"/>
        </w:rPr>
        <w:t>با ترکیب یک اصل و یک یقین احراز شده و اصل مثبتی در کار نیست</w:t>
      </w:r>
      <w:r w:rsidR="007A50E5">
        <w:rPr>
          <w:rtl/>
        </w:rPr>
        <w:t xml:space="preserve">. </w:t>
      </w:r>
      <w:r w:rsidR="007A50E5">
        <w:rPr>
          <w:rtl/>
          <w:lang w:bidi="ar-SA"/>
        </w:rPr>
        <w:t>در نتیجه، می‌توان هم عدم تقدم را نفی کرد و هم تاخر را اثبات نمود</w:t>
      </w:r>
      <w:r w:rsidR="007A50E5">
        <w:rPr>
          <w:rtl/>
        </w:rPr>
        <w:t>.</w:t>
      </w:r>
    </w:p>
    <w:p w:rsidR="007A50E5" w:rsidRDefault="007A50E5" w:rsidP="0044477C">
      <w:pPr>
        <w:rPr>
          <w:rtl/>
          <w:lang w:bidi="fa"/>
        </w:rPr>
      </w:pPr>
      <w:r>
        <w:rPr>
          <w:rtl/>
          <w:lang w:bidi="ar-SA"/>
        </w:rPr>
        <w:t>نقد و بررسی احتمال سوم</w:t>
      </w:r>
      <w:r>
        <w:rPr>
          <w:rtl/>
        </w:rPr>
        <w:t>:</w:t>
      </w:r>
    </w:p>
    <w:p w:rsidR="009A5F50" w:rsidRDefault="007A50E5" w:rsidP="0044477C">
      <w:pPr>
        <w:rPr>
          <w:rtl/>
          <w:lang w:bidi="fa"/>
        </w:rPr>
      </w:pPr>
      <w:r>
        <w:rPr>
          <w:rtl/>
          <w:lang w:bidi="ar-SA"/>
        </w:rPr>
        <w:t>این تحلیل با یک اشکال اساسی مواجه است</w:t>
      </w:r>
      <w:r>
        <w:rPr>
          <w:rtl/>
        </w:rPr>
        <w:t xml:space="preserve">: </w:t>
      </w:r>
      <w:r>
        <w:rPr>
          <w:rtl/>
          <w:lang w:bidi="ar-SA"/>
        </w:rPr>
        <w:t xml:space="preserve">آیا </w:t>
      </w:r>
      <w:r w:rsidR="00805812">
        <w:rPr>
          <w:rtl/>
        </w:rPr>
        <w:t>(</w:t>
      </w:r>
      <w:r>
        <w:rPr>
          <w:rtl/>
          <w:lang w:bidi="ar-SA"/>
        </w:rPr>
        <w:t>حدوث</w:t>
      </w:r>
      <w:r w:rsidR="00805812">
        <w:rPr>
          <w:rtl/>
        </w:rPr>
        <w:t>)</w:t>
      </w:r>
      <w:r>
        <w:rPr>
          <w:rtl/>
        </w:rPr>
        <w:t xml:space="preserve"> </w:t>
      </w:r>
      <w:r>
        <w:rPr>
          <w:rtl/>
          <w:lang w:bidi="ar-SA"/>
        </w:rPr>
        <w:t xml:space="preserve">واقعاً یک امر مرکب </w:t>
      </w:r>
      <w:r>
        <w:rPr>
          <w:rtl/>
        </w:rPr>
        <w:t>(</w:t>
      </w:r>
      <w:r>
        <w:rPr>
          <w:rtl/>
          <w:lang w:bidi="ar-SA"/>
        </w:rPr>
        <w:t>عینی</w:t>
      </w:r>
      <w:r>
        <w:rPr>
          <w:rtl/>
        </w:rPr>
        <w:t xml:space="preserve">) </w:t>
      </w:r>
      <w:r>
        <w:rPr>
          <w:rtl/>
          <w:lang w:bidi="ar-SA"/>
        </w:rPr>
        <w:t>است یا یک امر بسیط که ذهن آن را تجزیه و تحلیل می‌کند؟</w:t>
      </w:r>
      <w:r>
        <w:rPr>
          <w:rtl/>
        </w:rPr>
        <w:t xml:space="preserve"> </w:t>
      </w:r>
      <w:r>
        <w:rPr>
          <w:rtl/>
          <w:lang w:bidi="ar-SA"/>
        </w:rPr>
        <w:t xml:space="preserve">بسیاری از محققین معتقدند حدوث </w:t>
      </w:r>
      <w:r>
        <w:rPr>
          <w:rtl/>
        </w:rPr>
        <w:t>(</w:t>
      </w:r>
      <w:r>
        <w:rPr>
          <w:rtl/>
          <w:lang w:bidi="ar-SA"/>
        </w:rPr>
        <w:t>و وجود</w:t>
      </w:r>
      <w:r>
        <w:rPr>
          <w:rtl/>
        </w:rPr>
        <w:t xml:space="preserve">) </w:t>
      </w:r>
      <w:r>
        <w:rPr>
          <w:rtl/>
          <w:lang w:bidi="ar-SA"/>
        </w:rPr>
        <w:t>در خارج، یک حقیقت بسیط</w:t>
      </w:r>
      <w:r>
        <w:rPr>
          <w:rtl/>
        </w:rPr>
        <w:t xml:space="preserve"> </w:t>
      </w:r>
      <w:r>
        <w:rPr>
          <w:rtl/>
          <w:lang w:bidi="ar-SA"/>
        </w:rPr>
        <w:t>است</w:t>
      </w:r>
      <w:r>
        <w:rPr>
          <w:rtl/>
        </w:rPr>
        <w:t xml:space="preserve">. </w:t>
      </w:r>
      <w:r>
        <w:rPr>
          <w:rtl/>
          <w:lang w:bidi="ar-SA"/>
        </w:rPr>
        <w:t xml:space="preserve">آنچه به صورت </w:t>
      </w:r>
      <w:r w:rsidR="00805812">
        <w:rPr>
          <w:rtl/>
        </w:rPr>
        <w:t>(</w:t>
      </w:r>
      <w:r>
        <w:rPr>
          <w:rtl/>
          <w:lang w:bidi="ar-SA"/>
        </w:rPr>
        <w:t xml:space="preserve">عدم سابق </w:t>
      </w:r>
      <w:r>
        <w:rPr>
          <w:rtl/>
        </w:rPr>
        <w:t xml:space="preserve">+ </w:t>
      </w:r>
      <w:r>
        <w:rPr>
          <w:rtl/>
          <w:lang w:bidi="ar-SA"/>
        </w:rPr>
        <w:t>وجود لاحق</w:t>
      </w:r>
      <w:r w:rsidR="00805812">
        <w:rPr>
          <w:rtl/>
        </w:rPr>
        <w:t>)</w:t>
      </w:r>
      <w:r>
        <w:rPr>
          <w:rtl/>
        </w:rPr>
        <w:t xml:space="preserve"> </w:t>
      </w:r>
      <w:r>
        <w:rPr>
          <w:rtl/>
          <w:lang w:bidi="ar-SA"/>
        </w:rPr>
        <w:t xml:space="preserve">تحلیل </w:t>
      </w:r>
      <w:r w:rsidR="00D74C82">
        <w:rPr>
          <w:rtl/>
          <w:lang w:bidi="ar-SA"/>
        </w:rPr>
        <w:t>می شود</w:t>
      </w:r>
      <w:r>
        <w:rPr>
          <w:rtl/>
          <w:lang w:bidi="ar-SA"/>
        </w:rPr>
        <w:t>، یک تحلیل ذهنی و اعتباری</w:t>
      </w:r>
      <w:r>
        <w:rPr>
          <w:rtl/>
        </w:rPr>
        <w:t xml:space="preserve"> </w:t>
      </w:r>
      <w:r>
        <w:rPr>
          <w:rtl/>
          <w:lang w:bidi="ar-SA"/>
        </w:rPr>
        <w:t>است، نه یک ترکیب خارجی</w:t>
      </w:r>
      <w:r>
        <w:rPr>
          <w:rtl/>
        </w:rPr>
        <w:t xml:space="preserve">. </w:t>
      </w:r>
      <w:r>
        <w:rPr>
          <w:rtl/>
          <w:lang w:bidi="ar-SA"/>
        </w:rPr>
        <w:t>در خارج، تنها وجود</w:t>
      </w:r>
      <w:r>
        <w:rPr>
          <w:rtl/>
        </w:rPr>
        <w:t xml:space="preserve"> </w:t>
      </w:r>
      <w:r>
        <w:rPr>
          <w:rtl/>
          <w:lang w:bidi="ar-SA"/>
        </w:rPr>
        <w:t>محقق است</w:t>
      </w:r>
      <w:r>
        <w:rPr>
          <w:rtl/>
        </w:rPr>
        <w:t xml:space="preserve">. </w:t>
      </w:r>
      <w:r w:rsidR="00805812">
        <w:rPr>
          <w:rtl/>
        </w:rPr>
        <w:t>(</w:t>
      </w:r>
      <w:r>
        <w:rPr>
          <w:rtl/>
          <w:lang w:bidi="ar-SA"/>
        </w:rPr>
        <w:t>عدم</w:t>
      </w:r>
      <w:r w:rsidR="00805812">
        <w:rPr>
          <w:rtl/>
        </w:rPr>
        <w:t>)</w:t>
      </w:r>
      <w:r>
        <w:rPr>
          <w:rtl/>
        </w:rPr>
        <w:t xml:space="preserve"> </w:t>
      </w:r>
      <w:r>
        <w:rPr>
          <w:rtl/>
          <w:lang w:bidi="ar-SA"/>
        </w:rPr>
        <w:t>امری عدمی است و در خارج مصداق ندارد تا جزئی از یک کل مرکب باشد</w:t>
      </w:r>
      <w:r w:rsidR="00BA7D0A">
        <w:rPr>
          <w:rtl/>
        </w:rPr>
        <w:t xml:space="preserve"> بنابراین </w:t>
      </w:r>
      <w:r>
        <w:rPr>
          <w:rtl/>
          <w:lang w:bidi="ar-SA"/>
        </w:rPr>
        <w:t>ترکیب مذکور، ترکیبی ذهنی</w:t>
      </w:r>
      <w:r>
        <w:rPr>
          <w:rtl/>
        </w:rPr>
        <w:t xml:space="preserve"> </w:t>
      </w:r>
      <w:r>
        <w:rPr>
          <w:rtl/>
          <w:lang w:bidi="ar-SA"/>
        </w:rPr>
        <w:t>است، نه عینی</w:t>
      </w:r>
      <w:r>
        <w:rPr>
          <w:rtl/>
        </w:rPr>
        <w:t xml:space="preserve">. </w:t>
      </w:r>
      <w:r>
        <w:rPr>
          <w:rtl/>
          <w:lang w:bidi="ar-SA"/>
        </w:rPr>
        <w:t xml:space="preserve">قواعد مربوط به موضوعات مرکب </w:t>
      </w:r>
      <w:r>
        <w:rPr>
          <w:rtl/>
        </w:rPr>
        <w:t>(</w:t>
      </w:r>
      <w:r>
        <w:rPr>
          <w:rtl/>
          <w:lang w:bidi="ar-SA"/>
        </w:rPr>
        <w:t>که در خارج مرکب باشند</w:t>
      </w:r>
      <w:r>
        <w:rPr>
          <w:rtl/>
        </w:rPr>
        <w:t xml:space="preserve">) </w:t>
      </w:r>
      <w:r>
        <w:rPr>
          <w:rtl/>
          <w:lang w:bidi="ar-SA"/>
        </w:rPr>
        <w:t xml:space="preserve">بر چنین تحلیل ذهنی‌ای بار </w:t>
      </w:r>
      <w:r w:rsidR="00C35275">
        <w:rPr>
          <w:rtl/>
          <w:lang w:bidi="ar-SA"/>
        </w:rPr>
        <w:t>نمی شود</w:t>
      </w:r>
      <w:r>
        <w:rPr>
          <w:rtl/>
        </w:rPr>
        <w:t xml:space="preserve">. </w:t>
      </w:r>
      <w:r>
        <w:rPr>
          <w:rtl/>
          <w:lang w:bidi="ar-SA"/>
        </w:rPr>
        <w:t>در نتیجه، این احتمال سوم نیز قابل قبول نیست</w:t>
      </w:r>
      <w:r>
        <w:rPr>
          <w:rtl/>
        </w:rPr>
        <w:t>.</w:t>
      </w:r>
    </w:p>
    <w:p w:rsidR="007A50E5" w:rsidRDefault="00302379" w:rsidP="00D22C9A">
      <w:pPr>
        <w:rPr>
          <w:rtl/>
          <w:lang w:bidi="fa"/>
        </w:rPr>
      </w:pPr>
      <w:r>
        <w:rPr>
          <w:rtl/>
          <w:lang w:bidi="ar-SA"/>
        </w:rPr>
        <w:t xml:space="preserve">جمع بندی </w:t>
      </w:r>
      <w:r w:rsidR="007A50E5">
        <w:rPr>
          <w:rtl/>
          <w:lang w:bidi="ar-SA"/>
        </w:rPr>
        <w:t xml:space="preserve"> نهایی صورت اول</w:t>
      </w:r>
      <w:r w:rsidR="007A50E5">
        <w:rPr>
          <w:rtl/>
        </w:rPr>
        <w:t>:</w:t>
      </w:r>
      <w:r w:rsidR="00D22C9A">
        <w:rPr>
          <w:rFonts w:hint="cs"/>
          <w:rtl/>
          <w:lang w:bidi="fa"/>
        </w:rPr>
        <w:t xml:space="preserve"> </w:t>
      </w:r>
      <w:r w:rsidR="007A50E5">
        <w:rPr>
          <w:rtl/>
          <w:lang w:bidi="ar-SA"/>
        </w:rPr>
        <w:t>در صورت اول شک در تقدم و تاخر نسبت به زمان</w:t>
      </w:r>
      <w:r w:rsidR="007A50E5">
        <w:rPr>
          <w:rtl/>
        </w:rPr>
        <w:t>:</w:t>
      </w:r>
      <w:r w:rsidR="001227F1">
        <w:rPr>
          <w:rtl/>
        </w:rPr>
        <w:t xml:space="preserve"> </w:t>
      </w:r>
      <w:r w:rsidR="007A50E5">
        <w:rPr>
          <w:rtl/>
          <w:lang w:bidi="ar-SA"/>
        </w:rPr>
        <w:t>اصالت عدم تقدم</w:t>
      </w:r>
      <w:r w:rsidR="007A50E5">
        <w:rPr>
          <w:rtl/>
        </w:rPr>
        <w:t xml:space="preserve"> </w:t>
      </w:r>
      <w:r w:rsidR="007A50E5">
        <w:rPr>
          <w:rtl/>
          <w:lang w:bidi="ar-SA"/>
        </w:rPr>
        <w:t xml:space="preserve">به طور مسلم جاری </w:t>
      </w:r>
      <w:r w:rsidR="00D74C82">
        <w:rPr>
          <w:rtl/>
          <w:lang w:bidi="ar-SA"/>
        </w:rPr>
        <w:t>می شود</w:t>
      </w:r>
      <w:r w:rsidR="007A50E5">
        <w:rPr>
          <w:rtl/>
        </w:rPr>
        <w:t xml:space="preserve"> </w:t>
      </w:r>
      <w:r w:rsidR="007A50E5">
        <w:rPr>
          <w:rtl/>
          <w:lang w:bidi="ar-SA"/>
        </w:rPr>
        <w:t xml:space="preserve">و اثر شرعی مترتب بر آن بار </w:t>
      </w:r>
      <w:r w:rsidR="00C35275">
        <w:rPr>
          <w:rtl/>
          <w:lang w:bidi="ar-SA"/>
        </w:rPr>
        <w:t>می گردد</w:t>
      </w:r>
      <w:r w:rsidR="007A50E5">
        <w:rPr>
          <w:rtl/>
          <w:lang w:bidi="ar-SA"/>
        </w:rPr>
        <w:t xml:space="preserve"> </w:t>
      </w:r>
      <w:r w:rsidR="007A50E5">
        <w:rPr>
          <w:rtl/>
        </w:rPr>
        <w:t>(</w:t>
      </w:r>
      <w:r w:rsidR="007A50E5">
        <w:rPr>
          <w:rtl/>
          <w:lang w:bidi="ar-SA"/>
        </w:rPr>
        <w:t>مثلاً در احکام مرتبط با زمان</w:t>
      </w:r>
      <w:r w:rsidR="007A50E5">
        <w:rPr>
          <w:rtl/>
        </w:rPr>
        <w:t>).</w:t>
      </w:r>
    </w:p>
    <w:p w:rsidR="009A5F50" w:rsidRDefault="001227F1" w:rsidP="0044477C">
      <w:pPr>
        <w:rPr>
          <w:rtl/>
          <w:lang w:bidi="fa"/>
        </w:rPr>
      </w:pPr>
      <w:r>
        <w:rPr>
          <w:rtl/>
        </w:rPr>
        <w:lastRenderedPageBreak/>
        <w:t xml:space="preserve"> </w:t>
      </w:r>
      <w:r w:rsidR="007A50E5">
        <w:rPr>
          <w:rtl/>
          <w:lang w:bidi="ar-SA"/>
        </w:rPr>
        <w:t>اما اثبات تاخر</w:t>
      </w:r>
      <w:r w:rsidR="007A50E5">
        <w:rPr>
          <w:rtl/>
        </w:rPr>
        <w:t xml:space="preserve"> (</w:t>
      </w:r>
      <w:r w:rsidR="007A50E5">
        <w:rPr>
          <w:rtl/>
          <w:lang w:bidi="ar-SA"/>
        </w:rPr>
        <w:t>وقوع در زمان بعد</w:t>
      </w:r>
      <w:r w:rsidR="007A50E5">
        <w:rPr>
          <w:rtl/>
        </w:rPr>
        <w:t xml:space="preserve">) </w:t>
      </w:r>
      <w:r w:rsidR="007A50E5">
        <w:rPr>
          <w:rtl/>
          <w:lang w:bidi="ar-SA"/>
        </w:rPr>
        <w:t>از طریق این اصل میسر نیست</w:t>
      </w:r>
      <w:r w:rsidR="007A50E5">
        <w:rPr>
          <w:rtl/>
        </w:rPr>
        <w:t xml:space="preserve">. </w:t>
      </w:r>
      <w:r w:rsidR="007A50E5">
        <w:rPr>
          <w:rtl/>
          <w:lang w:bidi="ar-SA"/>
        </w:rPr>
        <w:t>زیرا این امر، مستلزم اثبات لازمه عقلی است که از دایره حجیت استصحاب خارج است و هیچ یک از سه احتمال مطرح شده برای خروج از این مشکل، قابل پذیرش نمی‌باشد</w:t>
      </w:r>
      <w:r w:rsidR="007A50E5">
        <w:rPr>
          <w:rtl/>
        </w:rPr>
        <w:t>.</w:t>
      </w:r>
    </w:p>
    <w:p w:rsidR="007A50E5" w:rsidRDefault="007A50E5" w:rsidP="00D22C9A">
      <w:pPr>
        <w:rPr>
          <w:rtl/>
          <w:lang w:bidi="fa"/>
        </w:rPr>
      </w:pPr>
      <w:r>
        <w:rPr>
          <w:rtl/>
          <w:lang w:bidi="ar-SA"/>
        </w:rPr>
        <w:t>صورت دوم شک در تقدم و تاخر این صورت زمانی است که دو حادثه معلوم داریم، اما در تقدم و تاخر آنها نسبت به یکدیگر</w:t>
      </w:r>
      <w:r>
        <w:rPr>
          <w:rtl/>
        </w:rPr>
        <w:t xml:space="preserve"> </w:t>
      </w:r>
      <w:r>
        <w:rPr>
          <w:rtl/>
          <w:lang w:bidi="ar-SA"/>
        </w:rPr>
        <w:t xml:space="preserve">شک داریم </w:t>
      </w:r>
      <w:r>
        <w:rPr>
          <w:rtl/>
        </w:rPr>
        <w:t>(</w:t>
      </w:r>
      <w:r>
        <w:rPr>
          <w:rtl/>
          <w:lang w:bidi="ar-SA"/>
        </w:rPr>
        <w:t>نه نسبت به زمان مطلق</w:t>
      </w:r>
      <w:r>
        <w:rPr>
          <w:rtl/>
        </w:rPr>
        <w:t xml:space="preserve">). </w:t>
      </w:r>
      <w:r>
        <w:rPr>
          <w:rtl/>
          <w:lang w:bidi="ar-SA"/>
        </w:rPr>
        <w:t>مثال</w:t>
      </w:r>
      <w:r>
        <w:rPr>
          <w:rtl/>
        </w:rPr>
        <w:t xml:space="preserve">: </w:t>
      </w:r>
      <w:r>
        <w:rPr>
          <w:rtl/>
          <w:lang w:bidi="ar-SA"/>
        </w:rPr>
        <w:t>یقین داریم هم وضو گرفته‌ایم و هم حدثی سر زده، اما نمی‌دانیم کدام یک مقدم بر دیگری بوده است</w:t>
      </w:r>
      <w:r>
        <w:rPr>
          <w:rtl/>
        </w:rPr>
        <w:t xml:space="preserve">. </w:t>
      </w:r>
      <w:r>
        <w:rPr>
          <w:rtl/>
          <w:lang w:bidi="ar-SA"/>
        </w:rPr>
        <w:t xml:space="preserve">این خود به دو حالت تقسیم </w:t>
      </w:r>
      <w:r w:rsidR="00D74C82">
        <w:rPr>
          <w:rtl/>
          <w:lang w:bidi="ar-SA"/>
        </w:rPr>
        <w:t>می شود</w:t>
      </w:r>
      <w:r>
        <w:rPr>
          <w:rtl/>
        </w:rPr>
        <w:t>:</w:t>
      </w:r>
    </w:p>
    <w:p w:rsidR="007A50E5" w:rsidRDefault="005E66EB" w:rsidP="0044477C">
      <w:pPr>
        <w:rPr>
          <w:rtl/>
          <w:lang w:bidi="fa"/>
        </w:rPr>
      </w:pPr>
      <w:r>
        <w:rPr>
          <w:rtl/>
        </w:rPr>
        <w:t>1-</w:t>
      </w:r>
      <w:r w:rsidR="001227F1">
        <w:rPr>
          <w:rtl/>
        </w:rPr>
        <w:t xml:space="preserve"> </w:t>
      </w:r>
      <w:r w:rsidR="007A50E5">
        <w:rPr>
          <w:rtl/>
          <w:lang w:bidi="ar-SA"/>
        </w:rPr>
        <w:t>مجهول‌التاریخ بودن هر دو حادثه</w:t>
      </w:r>
      <w:r w:rsidR="007A50E5">
        <w:rPr>
          <w:rtl/>
        </w:rPr>
        <w:t xml:space="preserve">: </w:t>
      </w:r>
      <w:r w:rsidR="007A50E5">
        <w:rPr>
          <w:rtl/>
          <w:lang w:bidi="ar-SA"/>
        </w:rPr>
        <w:t>زمان هیچ یک از دو حادثه را نمی‌دانیم</w:t>
      </w:r>
      <w:r w:rsidR="007A50E5">
        <w:rPr>
          <w:rtl/>
        </w:rPr>
        <w:t>.</w:t>
      </w:r>
    </w:p>
    <w:p w:rsidR="009A5F50" w:rsidRDefault="005E66EB" w:rsidP="0044477C">
      <w:pPr>
        <w:rPr>
          <w:rtl/>
          <w:lang w:bidi="fa"/>
        </w:rPr>
      </w:pPr>
      <w:r>
        <w:rPr>
          <w:rtl/>
        </w:rPr>
        <w:t>2-</w:t>
      </w:r>
      <w:r w:rsidR="001227F1">
        <w:rPr>
          <w:rtl/>
        </w:rPr>
        <w:t xml:space="preserve"> </w:t>
      </w:r>
      <w:r w:rsidR="007A50E5">
        <w:rPr>
          <w:rtl/>
          <w:lang w:bidi="ar-SA"/>
        </w:rPr>
        <w:t>معلوم‌التاریخ بودن یکی و مجهول‌التاریخ بودن دیگری</w:t>
      </w:r>
      <w:r w:rsidR="007A50E5">
        <w:rPr>
          <w:rtl/>
        </w:rPr>
        <w:t xml:space="preserve">: </w:t>
      </w:r>
      <w:r w:rsidR="007A50E5">
        <w:rPr>
          <w:rtl/>
          <w:lang w:bidi="ar-SA"/>
        </w:rPr>
        <w:t xml:space="preserve">زمان یک حادثه </w:t>
      </w:r>
      <w:r w:rsidR="007A50E5">
        <w:rPr>
          <w:rtl/>
        </w:rPr>
        <w:t>(</w:t>
      </w:r>
      <w:r w:rsidR="007A50E5">
        <w:rPr>
          <w:rtl/>
          <w:lang w:bidi="ar-SA"/>
        </w:rPr>
        <w:t>مثلاً وضو در ساعت ده</w:t>
      </w:r>
      <w:r w:rsidR="007A50E5">
        <w:rPr>
          <w:rtl/>
        </w:rPr>
        <w:t xml:space="preserve">) </w:t>
      </w:r>
      <w:r w:rsidR="007A50E5">
        <w:rPr>
          <w:rtl/>
          <w:lang w:bidi="ar-SA"/>
        </w:rPr>
        <w:t xml:space="preserve">را می‌دانیم، اما زمان حادثه دیگر </w:t>
      </w:r>
      <w:r w:rsidR="007A50E5">
        <w:rPr>
          <w:rtl/>
        </w:rPr>
        <w:t>(</w:t>
      </w:r>
      <w:r w:rsidR="007A50E5">
        <w:rPr>
          <w:rtl/>
          <w:lang w:bidi="ar-SA"/>
        </w:rPr>
        <w:t>حدث</w:t>
      </w:r>
      <w:r w:rsidR="007A50E5">
        <w:rPr>
          <w:rtl/>
        </w:rPr>
        <w:t xml:space="preserve">) </w:t>
      </w:r>
      <w:r w:rsidR="007A50E5">
        <w:rPr>
          <w:rtl/>
          <w:lang w:bidi="ar-SA"/>
        </w:rPr>
        <w:t>را نمی‌دانیم</w:t>
      </w:r>
      <w:r w:rsidR="007A50E5">
        <w:rPr>
          <w:rtl/>
        </w:rPr>
        <w:t>.</w:t>
      </w:r>
    </w:p>
    <w:p w:rsidR="008B06EE" w:rsidRDefault="007A50E5" w:rsidP="0044477C">
      <w:pPr>
        <w:rPr>
          <w:rtl/>
          <w:lang w:bidi="fa"/>
        </w:rPr>
      </w:pPr>
      <w:r>
        <w:rPr>
          <w:rtl/>
          <w:lang w:bidi="ar-SA"/>
        </w:rPr>
        <w:t>بررسی تفصیلی این صورت و حالت‌های چهارگانه آن به جلسه آینده موکول شد</w:t>
      </w:r>
      <w:r>
        <w:rPr>
          <w:rtl/>
        </w:rPr>
        <w:t>.</w:t>
      </w:r>
      <w:r w:rsidR="008B06EE">
        <w:rPr>
          <w:rtl/>
        </w:rPr>
        <w:br w:type="page"/>
      </w:r>
    </w:p>
    <w:p w:rsidR="008B06EE" w:rsidRDefault="008B06EE" w:rsidP="00781346">
      <w:pPr>
        <w:pStyle w:val="NoSpacing"/>
        <w:rPr>
          <w:rtl/>
        </w:rPr>
      </w:pPr>
      <w:bookmarkStart w:id="81" w:name="_Toc235260578"/>
      <w:r>
        <w:rPr>
          <w:rFonts w:hint="cs"/>
          <w:rtl/>
        </w:rPr>
        <w:lastRenderedPageBreak/>
        <w:t>جلسه چهل و یکم</w:t>
      </w:r>
      <w:bookmarkEnd w:id="81"/>
    </w:p>
    <w:p w:rsidR="009A5F50" w:rsidRDefault="00DE0D8F" w:rsidP="00781346">
      <w:pPr>
        <w:pStyle w:val="Heading1"/>
        <w:rPr>
          <w:rtl/>
          <w:lang w:bidi="fa"/>
        </w:rPr>
      </w:pPr>
      <w:bookmarkStart w:id="82" w:name="_Toc235260579"/>
      <w:r>
        <w:rPr>
          <w:rFonts w:hint="cs"/>
          <w:rtl/>
        </w:rPr>
        <w:t>تنبیهات استصحاب/</w:t>
      </w:r>
      <w:r w:rsidR="00AA0256">
        <w:rPr>
          <w:rtl/>
          <w:lang w:bidi="ar-SA"/>
        </w:rPr>
        <w:t>تنبیه دوازدهم در استصحاب</w:t>
      </w:r>
      <w:r>
        <w:rPr>
          <w:rFonts w:hint="cs"/>
          <w:rtl/>
        </w:rPr>
        <w:t>/</w:t>
      </w:r>
      <w:r w:rsidR="007A50E5">
        <w:rPr>
          <w:rtl/>
          <w:lang w:bidi="ar-SA"/>
        </w:rPr>
        <w:t xml:space="preserve">در موارد </w:t>
      </w:r>
      <w:r w:rsidR="00805812">
        <w:rPr>
          <w:rtl/>
        </w:rPr>
        <w:t>(</w:t>
      </w:r>
      <w:r w:rsidR="007A50E5">
        <w:rPr>
          <w:rtl/>
          <w:lang w:bidi="ar-SA"/>
        </w:rPr>
        <w:t>مجهول‌التاریخ</w:t>
      </w:r>
      <w:r w:rsidR="00805812">
        <w:rPr>
          <w:rtl/>
        </w:rPr>
        <w:t>)</w:t>
      </w:r>
      <w:r w:rsidR="007A50E5">
        <w:rPr>
          <w:rtl/>
        </w:rPr>
        <w:t xml:space="preserve"> </w:t>
      </w:r>
      <w:r w:rsidR="007A50E5">
        <w:rPr>
          <w:rtl/>
          <w:lang w:bidi="ar-SA"/>
        </w:rPr>
        <w:t>با اثر وجودی به نحو کانه تامه</w:t>
      </w:r>
      <w:bookmarkEnd w:id="82"/>
    </w:p>
    <w:p w:rsidR="009A5F50" w:rsidRDefault="007A50E5" w:rsidP="0044477C">
      <w:pPr>
        <w:rPr>
          <w:rtl/>
          <w:lang w:bidi="fa"/>
        </w:rPr>
      </w:pPr>
      <w:r>
        <w:rPr>
          <w:rtl/>
          <w:lang w:bidi="ar-SA"/>
        </w:rPr>
        <w:t>مقدمه</w:t>
      </w:r>
      <w:r>
        <w:rPr>
          <w:rtl/>
        </w:rPr>
        <w:t xml:space="preserve">: </w:t>
      </w:r>
      <w:r>
        <w:rPr>
          <w:rtl/>
          <w:lang w:bidi="ar-SA"/>
        </w:rPr>
        <w:t xml:space="preserve">در ادامه بحث استصحاب در موارد شک در تقدم و تاخر، به بررسی حالت </w:t>
      </w:r>
      <w:r w:rsidR="00805812">
        <w:rPr>
          <w:rtl/>
        </w:rPr>
        <w:t>(</w:t>
      </w:r>
      <w:r>
        <w:rPr>
          <w:rtl/>
          <w:lang w:bidi="ar-SA"/>
        </w:rPr>
        <w:t>مجهول‌التاریخ</w:t>
      </w:r>
      <w:r w:rsidR="00805812">
        <w:rPr>
          <w:rtl/>
        </w:rPr>
        <w:t>)</w:t>
      </w:r>
      <w:r>
        <w:rPr>
          <w:rtl/>
        </w:rPr>
        <w:t xml:space="preserve"> </w:t>
      </w:r>
      <w:r>
        <w:rPr>
          <w:rtl/>
          <w:lang w:bidi="ar-SA"/>
        </w:rPr>
        <w:t>می‌پردازیم</w:t>
      </w:r>
      <w:r>
        <w:rPr>
          <w:rtl/>
        </w:rPr>
        <w:t xml:space="preserve">. </w:t>
      </w:r>
      <w:r>
        <w:rPr>
          <w:rtl/>
          <w:lang w:bidi="ar-SA"/>
        </w:rPr>
        <w:t>این حالت هنگامی است که دو حادثه مشخص رخ داده، اما زمان دقیق وقوع هیچ یک معلوم نیست، لذا تقدم و تأخر آنها بر یکدیگر مجهول است</w:t>
      </w:r>
      <w:r>
        <w:rPr>
          <w:rtl/>
        </w:rPr>
        <w:t xml:space="preserve">. </w:t>
      </w:r>
      <w:r>
        <w:rPr>
          <w:rtl/>
          <w:lang w:bidi="ar-SA"/>
        </w:rPr>
        <w:t xml:space="preserve">صاحب کفایه </w:t>
      </w:r>
      <w:r>
        <w:rPr>
          <w:rtl/>
        </w:rPr>
        <w:t>(</w:t>
      </w:r>
      <w:r>
        <w:rPr>
          <w:rtl/>
          <w:lang w:bidi="ar-SA"/>
        </w:rPr>
        <w:t>آخوند خراسانی</w:t>
      </w:r>
      <w:r>
        <w:rPr>
          <w:rtl/>
        </w:rPr>
        <w:t xml:space="preserve">) </w:t>
      </w:r>
      <w:r>
        <w:rPr>
          <w:rtl/>
          <w:lang w:bidi="ar-SA"/>
        </w:rPr>
        <w:t>این بحث را به صورت بسیار گسترده‌تر و دقیق‌تر از شیخ انصاری</w:t>
      </w:r>
      <w:r>
        <w:rPr>
          <w:rtl/>
        </w:rPr>
        <w:t xml:space="preserve"> </w:t>
      </w:r>
      <w:r>
        <w:rPr>
          <w:rtl/>
          <w:lang w:bidi="ar-SA"/>
        </w:rPr>
        <w:t xml:space="preserve">مطرح کرده و برای آن </w:t>
      </w:r>
      <w:r w:rsidR="009D3EC3">
        <w:rPr>
          <w:rtl/>
          <w:lang w:bidi="ar-SA"/>
        </w:rPr>
        <w:t>تقسیم بندی</w:t>
      </w:r>
      <w:r>
        <w:rPr>
          <w:rtl/>
          <w:lang w:bidi="ar-SA"/>
        </w:rPr>
        <w:t xml:space="preserve"> عمیقی ارائه داده است</w:t>
      </w:r>
      <w:r>
        <w:rPr>
          <w:rtl/>
        </w:rPr>
        <w:t>.</w:t>
      </w:r>
    </w:p>
    <w:p w:rsidR="007A50E5" w:rsidRDefault="009D3EC3" w:rsidP="00393504">
      <w:pPr>
        <w:rPr>
          <w:rtl/>
          <w:lang w:bidi="fa"/>
        </w:rPr>
      </w:pPr>
      <w:r>
        <w:rPr>
          <w:rtl/>
          <w:lang w:bidi="ar-SA"/>
        </w:rPr>
        <w:t>تقسیم بندی</w:t>
      </w:r>
      <w:r w:rsidR="007A50E5">
        <w:rPr>
          <w:rtl/>
          <w:lang w:bidi="ar-SA"/>
        </w:rPr>
        <w:t xml:space="preserve"> صاحب کفایه برای </w:t>
      </w:r>
      <w:r w:rsidR="00805812">
        <w:rPr>
          <w:rtl/>
        </w:rPr>
        <w:t>(</w:t>
      </w:r>
      <w:r w:rsidR="007A50E5">
        <w:rPr>
          <w:rtl/>
          <w:lang w:bidi="ar-SA"/>
        </w:rPr>
        <w:t>مجهول‌التاریخ</w:t>
      </w:r>
      <w:r w:rsidR="00805812">
        <w:rPr>
          <w:rtl/>
        </w:rPr>
        <w:t>)</w:t>
      </w:r>
      <w:r w:rsidR="007A50E5">
        <w:rPr>
          <w:rtl/>
        </w:rPr>
        <w:t>:</w:t>
      </w:r>
      <w:r w:rsidR="007A50E5">
        <w:rPr>
          <w:rtl/>
          <w:lang w:bidi="ar-SA"/>
        </w:rPr>
        <w:t xml:space="preserve"> ابتدا محور تقسیم را بر اساس نوع اثر شرعی</w:t>
      </w:r>
      <w:r w:rsidR="007A50E5">
        <w:rPr>
          <w:rtl/>
        </w:rPr>
        <w:t xml:space="preserve"> </w:t>
      </w:r>
      <w:r w:rsidR="007A50E5">
        <w:rPr>
          <w:rtl/>
          <w:lang w:bidi="ar-SA"/>
        </w:rPr>
        <w:t>که بر وجود</w:t>
      </w:r>
      <w:r w:rsidR="007A50E5">
        <w:rPr>
          <w:rtl/>
        </w:rPr>
        <w:t xml:space="preserve"> </w:t>
      </w:r>
      <w:r w:rsidR="007A50E5">
        <w:rPr>
          <w:rtl/>
          <w:lang w:bidi="ar-SA"/>
        </w:rPr>
        <w:t>یا عدم</w:t>
      </w:r>
      <w:r w:rsidR="007A50E5">
        <w:rPr>
          <w:rtl/>
        </w:rPr>
        <w:t xml:space="preserve"> </w:t>
      </w:r>
      <w:r w:rsidR="007A50E5">
        <w:rPr>
          <w:rtl/>
          <w:lang w:bidi="ar-SA"/>
        </w:rPr>
        <w:t xml:space="preserve">مترتب </w:t>
      </w:r>
      <w:r w:rsidR="00D74C82">
        <w:rPr>
          <w:rtl/>
          <w:lang w:bidi="ar-SA"/>
        </w:rPr>
        <w:t>می شود</w:t>
      </w:r>
      <w:r w:rsidR="007A50E5">
        <w:rPr>
          <w:rtl/>
          <w:lang w:bidi="ar-SA"/>
        </w:rPr>
        <w:t>، قرار می‌دهد</w:t>
      </w:r>
      <w:r w:rsidR="007A50E5">
        <w:rPr>
          <w:rtl/>
        </w:rPr>
        <w:t xml:space="preserve">. </w:t>
      </w:r>
      <w:r w:rsidR="007A50E5">
        <w:rPr>
          <w:rtl/>
          <w:lang w:bidi="ar-SA"/>
        </w:rPr>
        <w:t>سپس هر یک را به دو قسم تام</w:t>
      </w:r>
      <w:r w:rsidR="007A50E5">
        <w:rPr>
          <w:rtl/>
        </w:rPr>
        <w:t xml:space="preserve"> </w:t>
      </w:r>
      <w:r w:rsidR="007A50E5">
        <w:rPr>
          <w:rtl/>
          <w:lang w:bidi="ar-SA"/>
        </w:rPr>
        <w:t>و ناقص</w:t>
      </w:r>
      <w:r w:rsidR="007A50E5">
        <w:rPr>
          <w:rtl/>
        </w:rPr>
        <w:t xml:space="preserve"> </w:t>
      </w:r>
      <w:r w:rsidR="007A50E5">
        <w:rPr>
          <w:rtl/>
          <w:lang w:bidi="ar-SA"/>
        </w:rPr>
        <w:t>تقسیم می‌کند</w:t>
      </w:r>
      <w:r w:rsidR="007A50E5">
        <w:rPr>
          <w:rtl/>
        </w:rPr>
        <w:t>:</w:t>
      </w:r>
    </w:p>
    <w:p w:rsidR="007A50E5" w:rsidRDefault="005E66EB" w:rsidP="0044477C">
      <w:pPr>
        <w:rPr>
          <w:rtl/>
          <w:lang w:bidi="fa"/>
        </w:rPr>
      </w:pPr>
      <w:r>
        <w:rPr>
          <w:rtl/>
        </w:rPr>
        <w:t>1-</w:t>
      </w:r>
      <w:r w:rsidR="001227F1">
        <w:rPr>
          <w:rtl/>
        </w:rPr>
        <w:t xml:space="preserve"> </w:t>
      </w:r>
      <w:r w:rsidR="007A50E5">
        <w:rPr>
          <w:rtl/>
          <w:lang w:bidi="ar-SA"/>
        </w:rPr>
        <w:t>اثر وجودی</w:t>
      </w:r>
      <w:r w:rsidR="007A50E5">
        <w:rPr>
          <w:rtl/>
        </w:rPr>
        <w:t xml:space="preserve">: </w:t>
      </w:r>
      <w:r w:rsidR="007A50E5">
        <w:rPr>
          <w:rtl/>
          <w:lang w:bidi="ar-SA"/>
        </w:rPr>
        <w:t xml:space="preserve">اثر شرعی بر اصل وجود یک عنوان </w:t>
      </w:r>
      <w:r w:rsidR="007A50E5">
        <w:rPr>
          <w:rtl/>
        </w:rPr>
        <w:t>(</w:t>
      </w:r>
      <w:r w:rsidR="007A50E5">
        <w:rPr>
          <w:rtl/>
          <w:lang w:bidi="ar-SA"/>
        </w:rPr>
        <w:t>مانند تقدم، تأخر یا تقارن</w:t>
      </w:r>
      <w:r w:rsidR="007A50E5">
        <w:rPr>
          <w:rtl/>
        </w:rPr>
        <w:t xml:space="preserve">) </w:t>
      </w:r>
      <w:r w:rsidR="007A50E5">
        <w:rPr>
          <w:rtl/>
          <w:lang w:bidi="ar-SA"/>
        </w:rPr>
        <w:t xml:space="preserve">بار </w:t>
      </w:r>
      <w:r w:rsidR="00D74C82">
        <w:rPr>
          <w:rtl/>
          <w:lang w:bidi="ar-SA"/>
        </w:rPr>
        <w:t>می شود</w:t>
      </w:r>
      <w:r w:rsidR="007A50E5">
        <w:rPr>
          <w:rtl/>
        </w:rPr>
        <w:t>.</w:t>
      </w:r>
    </w:p>
    <w:p w:rsidR="007A50E5" w:rsidRDefault="005E66EB" w:rsidP="0044477C">
      <w:pPr>
        <w:rPr>
          <w:rtl/>
          <w:lang w:bidi="fa"/>
        </w:rPr>
      </w:pPr>
      <w:r>
        <w:rPr>
          <w:rtl/>
        </w:rPr>
        <w:t>2-</w:t>
      </w:r>
      <w:r w:rsidR="001227F1">
        <w:rPr>
          <w:rtl/>
        </w:rPr>
        <w:t xml:space="preserve"> </w:t>
      </w:r>
      <w:r w:rsidR="007A50E5">
        <w:rPr>
          <w:rtl/>
          <w:lang w:bidi="ar-SA"/>
        </w:rPr>
        <w:t>اثر عدمی</w:t>
      </w:r>
      <w:r w:rsidR="007A50E5">
        <w:rPr>
          <w:rtl/>
        </w:rPr>
        <w:t xml:space="preserve">: </w:t>
      </w:r>
      <w:r w:rsidR="007A50E5">
        <w:rPr>
          <w:rtl/>
          <w:lang w:bidi="ar-SA"/>
        </w:rPr>
        <w:t xml:space="preserve">اثر شرعی بر اصل عدم یک عنوان بار </w:t>
      </w:r>
      <w:r w:rsidR="00D74C82">
        <w:rPr>
          <w:rtl/>
          <w:lang w:bidi="ar-SA"/>
        </w:rPr>
        <w:t>می شود</w:t>
      </w:r>
      <w:r w:rsidR="007A50E5">
        <w:rPr>
          <w:rtl/>
        </w:rPr>
        <w:t>.</w:t>
      </w:r>
    </w:p>
    <w:p w:rsidR="007A50E5" w:rsidRDefault="007A50E5" w:rsidP="0044477C">
      <w:pPr>
        <w:rPr>
          <w:rtl/>
          <w:lang w:bidi="fa"/>
        </w:rPr>
      </w:pPr>
      <w:r>
        <w:rPr>
          <w:rtl/>
          <w:lang w:bidi="ar-SA"/>
        </w:rPr>
        <w:t>هر یک از این دو، خود به دو قسم تقسیم می‌شوند</w:t>
      </w:r>
      <w:r>
        <w:rPr>
          <w:rtl/>
        </w:rPr>
        <w:t>:</w:t>
      </w:r>
    </w:p>
    <w:p w:rsidR="007A50E5" w:rsidRDefault="007A50E5" w:rsidP="0044477C">
      <w:pPr>
        <w:rPr>
          <w:rtl/>
          <w:lang w:bidi="fa"/>
        </w:rPr>
      </w:pPr>
      <w:r>
        <w:rPr>
          <w:rtl/>
          <w:lang w:bidi="ar-SA"/>
        </w:rPr>
        <w:t>تام</w:t>
      </w:r>
      <w:r>
        <w:rPr>
          <w:rtl/>
        </w:rPr>
        <w:t xml:space="preserve">: </w:t>
      </w:r>
      <w:r>
        <w:rPr>
          <w:rtl/>
          <w:lang w:bidi="ar-SA"/>
        </w:rPr>
        <w:t>آنجا که اثر شرعی بر اصل</w:t>
      </w:r>
      <w:r>
        <w:rPr>
          <w:rtl/>
        </w:rPr>
        <w:t xml:space="preserve"> </w:t>
      </w:r>
      <w:r>
        <w:rPr>
          <w:rtl/>
          <w:lang w:bidi="ar-SA"/>
        </w:rPr>
        <w:t xml:space="preserve">آن عنوان </w:t>
      </w:r>
      <w:r>
        <w:rPr>
          <w:rtl/>
        </w:rPr>
        <w:t>(</w:t>
      </w:r>
      <w:r>
        <w:rPr>
          <w:rtl/>
          <w:lang w:bidi="ar-SA"/>
        </w:rPr>
        <w:t>وجود یا عدم</w:t>
      </w:r>
      <w:r>
        <w:rPr>
          <w:rtl/>
        </w:rPr>
        <w:t xml:space="preserve">) </w:t>
      </w:r>
      <w:r>
        <w:rPr>
          <w:rtl/>
          <w:lang w:bidi="ar-SA"/>
        </w:rPr>
        <w:t xml:space="preserve">مترتب </w:t>
      </w:r>
      <w:r w:rsidR="00D74C82">
        <w:rPr>
          <w:rtl/>
          <w:lang w:bidi="ar-SA"/>
        </w:rPr>
        <w:t>می شود</w:t>
      </w:r>
      <w:r>
        <w:rPr>
          <w:rtl/>
        </w:rPr>
        <w:t>. (</w:t>
      </w:r>
      <w:r>
        <w:rPr>
          <w:rtl/>
          <w:lang w:bidi="ar-SA"/>
        </w:rPr>
        <w:t>مثال</w:t>
      </w:r>
      <w:r>
        <w:rPr>
          <w:rtl/>
        </w:rPr>
        <w:t xml:space="preserve">: </w:t>
      </w:r>
      <w:r>
        <w:rPr>
          <w:rtl/>
          <w:lang w:bidi="ar-SA"/>
        </w:rPr>
        <w:t>خودِ تقدم موضوع حکم است</w:t>
      </w:r>
      <w:r>
        <w:rPr>
          <w:rtl/>
        </w:rPr>
        <w:t>)</w:t>
      </w:r>
    </w:p>
    <w:p w:rsidR="009A5F50" w:rsidRDefault="007A50E5" w:rsidP="0044477C">
      <w:pPr>
        <w:rPr>
          <w:rtl/>
          <w:lang w:bidi="fa"/>
        </w:rPr>
      </w:pPr>
      <w:r>
        <w:rPr>
          <w:rtl/>
          <w:lang w:bidi="ar-SA"/>
        </w:rPr>
        <w:t>ناقص</w:t>
      </w:r>
      <w:r>
        <w:rPr>
          <w:rtl/>
        </w:rPr>
        <w:t xml:space="preserve">: </w:t>
      </w:r>
      <w:r>
        <w:rPr>
          <w:rtl/>
          <w:lang w:bidi="ar-SA"/>
        </w:rPr>
        <w:t>آنجا که اثر شرعی بر اتصاف و وصف</w:t>
      </w:r>
      <w:r>
        <w:rPr>
          <w:rtl/>
        </w:rPr>
        <w:t xml:space="preserve"> </w:t>
      </w:r>
      <w:r>
        <w:rPr>
          <w:rtl/>
          <w:lang w:bidi="ar-SA"/>
        </w:rPr>
        <w:t xml:space="preserve">چیزی به آن عنوان مترتب </w:t>
      </w:r>
      <w:r w:rsidR="00D74C82">
        <w:rPr>
          <w:rtl/>
          <w:lang w:bidi="ar-SA"/>
        </w:rPr>
        <w:t>می شود</w:t>
      </w:r>
      <w:r>
        <w:rPr>
          <w:rtl/>
        </w:rPr>
        <w:t>. (</w:t>
      </w:r>
      <w:r>
        <w:rPr>
          <w:rtl/>
          <w:lang w:bidi="ar-SA"/>
        </w:rPr>
        <w:t>مثال</w:t>
      </w:r>
      <w:r>
        <w:rPr>
          <w:rtl/>
        </w:rPr>
        <w:t xml:space="preserve">: </w:t>
      </w:r>
      <w:r>
        <w:rPr>
          <w:rtl/>
          <w:lang w:bidi="ar-SA"/>
        </w:rPr>
        <w:t>متقدم بودنِ یک چیز خاص موضوع حکم است</w:t>
      </w:r>
      <w:r>
        <w:rPr>
          <w:rtl/>
        </w:rPr>
        <w:t>)</w:t>
      </w:r>
    </w:p>
    <w:p w:rsidR="007A50E5" w:rsidRDefault="007A50E5" w:rsidP="0044477C">
      <w:pPr>
        <w:rPr>
          <w:rtl/>
          <w:lang w:bidi="fa"/>
        </w:rPr>
      </w:pPr>
      <w:r>
        <w:rPr>
          <w:rtl/>
          <w:lang w:bidi="ar-SA"/>
        </w:rPr>
        <w:t>بررسی صورت اول</w:t>
      </w:r>
      <w:r>
        <w:rPr>
          <w:rtl/>
        </w:rPr>
        <w:t xml:space="preserve">: </w:t>
      </w:r>
      <w:r>
        <w:rPr>
          <w:rtl/>
          <w:lang w:bidi="ar-SA"/>
        </w:rPr>
        <w:t xml:space="preserve">اثر وجودی به نحو </w:t>
      </w:r>
      <w:r w:rsidR="00805812">
        <w:rPr>
          <w:rtl/>
        </w:rPr>
        <w:t>(</w:t>
      </w:r>
      <w:r>
        <w:rPr>
          <w:rtl/>
          <w:lang w:bidi="ar-SA"/>
        </w:rPr>
        <w:t>کانه تامه</w:t>
      </w:r>
      <w:r w:rsidR="00805812">
        <w:rPr>
          <w:rtl/>
        </w:rPr>
        <w:t>)</w:t>
      </w:r>
      <w:r>
        <w:rPr>
          <w:rtl/>
        </w:rPr>
        <w:t xml:space="preserve"> (</w:t>
      </w:r>
      <w:r>
        <w:rPr>
          <w:rtl/>
          <w:lang w:bidi="ar-SA"/>
        </w:rPr>
        <w:t>اصل وجود تقدم، تأخر یا تقارن موضوع حکم است</w:t>
      </w:r>
      <w:r>
        <w:rPr>
          <w:rtl/>
        </w:rPr>
        <w:t>)</w:t>
      </w:r>
    </w:p>
    <w:p w:rsidR="009A5F50" w:rsidRDefault="007A50E5" w:rsidP="0044477C">
      <w:pPr>
        <w:rPr>
          <w:rtl/>
          <w:lang w:bidi="fa"/>
        </w:rPr>
      </w:pPr>
      <w:r>
        <w:rPr>
          <w:rtl/>
          <w:lang w:bidi="ar-SA"/>
        </w:rPr>
        <w:t xml:space="preserve">در این حالت، اثر شرعی بر اصل وجود یک عنوان </w:t>
      </w:r>
      <w:r>
        <w:rPr>
          <w:rtl/>
        </w:rPr>
        <w:t>(</w:t>
      </w:r>
      <w:r>
        <w:rPr>
          <w:rtl/>
          <w:lang w:bidi="ar-SA"/>
        </w:rPr>
        <w:t>مثل تقدم، تأخر یا تقارن</w:t>
      </w:r>
      <w:r>
        <w:rPr>
          <w:rtl/>
        </w:rPr>
        <w:t xml:space="preserve">) </w:t>
      </w:r>
      <w:r>
        <w:rPr>
          <w:rtl/>
          <w:lang w:bidi="ar-SA"/>
        </w:rPr>
        <w:t xml:space="preserve">بار </w:t>
      </w:r>
      <w:r w:rsidR="00D74C82">
        <w:rPr>
          <w:rtl/>
          <w:lang w:bidi="ar-SA"/>
        </w:rPr>
        <w:t>می شود</w:t>
      </w:r>
      <w:r>
        <w:rPr>
          <w:rtl/>
          <w:lang w:bidi="ar-SA"/>
        </w:rPr>
        <w:t xml:space="preserve">، بدون توجه به اینکه این عنوان برای چه چیزی </w:t>
      </w:r>
      <w:r>
        <w:rPr>
          <w:rtl/>
        </w:rPr>
        <w:t>(</w:t>
      </w:r>
      <w:r>
        <w:rPr>
          <w:rtl/>
          <w:lang w:bidi="ar-SA"/>
        </w:rPr>
        <w:t>موصوف خاص</w:t>
      </w:r>
      <w:r>
        <w:rPr>
          <w:rtl/>
        </w:rPr>
        <w:t xml:space="preserve">) </w:t>
      </w:r>
      <w:r>
        <w:rPr>
          <w:rtl/>
          <w:lang w:bidi="ar-SA"/>
        </w:rPr>
        <w:t>محقق شده است</w:t>
      </w:r>
      <w:r>
        <w:rPr>
          <w:rtl/>
        </w:rPr>
        <w:t xml:space="preserve">. </w:t>
      </w:r>
      <w:r>
        <w:rPr>
          <w:rtl/>
          <w:lang w:bidi="ar-SA"/>
        </w:rPr>
        <w:t xml:space="preserve">این خود به پنج صورت </w:t>
      </w:r>
      <w:r w:rsidR="00D74C82">
        <w:rPr>
          <w:rtl/>
          <w:lang w:bidi="ar-SA"/>
        </w:rPr>
        <w:t>می شود</w:t>
      </w:r>
      <w:r>
        <w:rPr>
          <w:rtl/>
        </w:rPr>
        <w:t>:</w:t>
      </w:r>
    </w:p>
    <w:p w:rsidR="007A50E5" w:rsidRDefault="007A50E5" w:rsidP="0044477C">
      <w:pPr>
        <w:rPr>
          <w:rtl/>
          <w:lang w:bidi="fa"/>
        </w:rPr>
      </w:pPr>
      <w:r>
        <w:rPr>
          <w:rtl/>
          <w:lang w:bidi="ar-SA"/>
        </w:rPr>
        <w:t xml:space="preserve">صورت </w:t>
      </w:r>
      <w:r>
        <w:rPr>
          <w:rtl/>
        </w:rPr>
        <w:t xml:space="preserve">1: </w:t>
      </w:r>
      <w:r>
        <w:rPr>
          <w:rtl/>
          <w:lang w:bidi="ar-SA"/>
        </w:rPr>
        <w:t xml:space="preserve">اثر شرعی مترتب بر </w:t>
      </w:r>
      <w:r w:rsidR="00805812">
        <w:rPr>
          <w:rtl/>
        </w:rPr>
        <w:t>(</w:t>
      </w:r>
      <w:r>
        <w:rPr>
          <w:rtl/>
          <w:lang w:bidi="ar-SA"/>
        </w:rPr>
        <w:t>تقدم</w:t>
      </w:r>
      <w:r w:rsidR="00805812">
        <w:rPr>
          <w:rtl/>
        </w:rPr>
        <w:t>)</w:t>
      </w:r>
      <w:r>
        <w:rPr>
          <w:rtl/>
        </w:rPr>
        <w:t xml:space="preserve"> </w:t>
      </w:r>
      <w:r>
        <w:rPr>
          <w:rtl/>
          <w:lang w:bidi="ar-SA"/>
        </w:rPr>
        <w:t>به نحو کانه تامه</w:t>
      </w:r>
      <w:r>
        <w:rPr>
          <w:rtl/>
        </w:rPr>
        <w:t>.</w:t>
      </w:r>
    </w:p>
    <w:p w:rsidR="007A50E5" w:rsidRDefault="001227F1" w:rsidP="0044477C">
      <w:pPr>
        <w:rPr>
          <w:rtl/>
          <w:lang w:bidi="fa"/>
        </w:rPr>
      </w:pPr>
      <w:r>
        <w:rPr>
          <w:rtl/>
        </w:rPr>
        <w:t xml:space="preserve"> </w:t>
      </w:r>
      <w:r w:rsidR="007A50E5">
        <w:rPr>
          <w:rtl/>
          <w:lang w:bidi="ar-SA"/>
        </w:rPr>
        <w:t>مثال</w:t>
      </w:r>
      <w:r w:rsidR="007A50E5">
        <w:rPr>
          <w:rtl/>
        </w:rPr>
        <w:t xml:space="preserve">: </w:t>
      </w:r>
      <w:r w:rsidR="007A50E5">
        <w:rPr>
          <w:rtl/>
          <w:lang w:bidi="ar-SA"/>
        </w:rPr>
        <w:t xml:space="preserve">شخصی </w:t>
      </w:r>
      <w:r w:rsidR="007A50E5">
        <w:rPr>
          <w:rtl/>
        </w:rPr>
        <w:t>(</w:t>
      </w:r>
      <w:r w:rsidR="007A50E5">
        <w:rPr>
          <w:rtl/>
          <w:lang w:bidi="ar-SA"/>
        </w:rPr>
        <w:t>مورث</w:t>
      </w:r>
      <w:r w:rsidR="007A50E5">
        <w:rPr>
          <w:rtl/>
        </w:rPr>
        <w:t xml:space="preserve">) </w:t>
      </w:r>
      <w:r w:rsidR="007A50E5">
        <w:rPr>
          <w:rtl/>
          <w:lang w:bidi="ar-SA"/>
        </w:rPr>
        <w:t>فوت کرده است</w:t>
      </w:r>
      <w:r w:rsidR="007A50E5">
        <w:rPr>
          <w:rtl/>
        </w:rPr>
        <w:t xml:space="preserve">. </w:t>
      </w:r>
      <w:r w:rsidR="007A50E5">
        <w:rPr>
          <w:rtl/>
          <w:lang w:bidi="ar-SA"/>
        </w:rPr>
        <w:t>وارث او قبلاً کافر بوده و بعداً مسلمان شده است</w:t>
      </w:r>
      <w:r w:rsidR="007A50E5">
        <w:rPr>
          <w:rtl/>
        </w:rPr>
        <w:t xml:space="preserve">. </w:t>
      </w:r>
      <w:r w:rsidR="007A50E5">
        <w:rPr>
          <w:rtl/>
          <w:lang w:bidi="ar-SA"/>
        </w:rPr>
        <w:t>می‌دانیم هم فوت اتفاق افتاده و هم اسلام واقع شده، ولی نمی‌دانیم اسلام وارث مقدم بر فوت مورث</w:t>
      </w:r>
      <w:r w:rsidR="007A50E5">
        <w:rPr>
          <w:rtl/>
        </w:rPr>
        <w:t xml:space="preserve"> </w:t>
      </w:r>
      <w:r w:rsidR="007A50E5">
        <w:rPr>
          <w:rtl/>
          <w:lang w:bidi="ar-SA"/>
        </w:rPr>
        <w:t>بوده یا متأخر از آن</w:t>
      </w:r>
      <w:r w:rsidR="007A50E5">
        <w:rPr>
          <w:rtl/>
        </w:rPr>
        <w:t xml:space="preserve">. </w:t>
      </w:r>
      <w:r w:rsidR="007A50E5">
        <w:rPr>
          <w:rtl/>
          <w:lang w:bidi="ar-SA"/>
        </w:rPr>
        <w:t>شرط ارث بردن، اسلام وارث در زمان فوت مورث است، یعنی تقدم اسلام بر فوت</w:t>
      </w:r>
      <w:r w:rsidR="007A50E5">
        <w:rPr>
          <w:rtl/>
        </w:rPr>
        <w:t>.</w:t>
      </w:r>
    </w:p>
    <w:p w:rsidR="009A5F50" w:rsidRDefault="001227F1" w:rsidP="00393504">
      <w:pPr>
        <w:rPr>
          <w:rtl/>
          <w:lang w:bidi="fa"/>
        </w:rPr>
      </w:pPr>
      <w:r>
        <w:rPr>
          <w:rtl/>
        </w:rPr>
        <w:lastRenderedPageBreak/>
        <w:t xml:space="preserve"> </w:t>
      </w:r>
      <w:r w:rsidR="007A50E5">
        <w:rPr>
          <w:rtl/>
          <w:lang w:bidi="ar-SA"/>
        </w:rPr>
        <w:t>اثر شرعی</w:t>
      </w:r>
      <w:r w:rsidR="007A50E5">
        <w:rPr>
          <w:rtl/>
        </w:rPr>
        <w:t xml:space="preserve">: </w:t>
      </w:r>
      <w:r w:rsidR="007A50E5">
        <w:rPr>
          <w:rtl/>
          <w:lang w:bidi="ar-SA"/>
        </w:rPr>
        <w:t>ارث بردن</w:t>
      </w:r>
      <w:r w:rsidR="00393504">
        <w:rPr>
          <w:rFonts w:hint="cs"/>
          <w:rtl/>
        </w:rPr>
        <w:t xml:space="preserve"> ، </w:t>
      </w:r>
      <w:r>
        <w:rPr>
          <w:rtl/>
        </w:rPr>
        <w:t xml:space="preserve"> </w:t>
      </w:r>
      <w:r w:rsidR="007A50E5">
        <w:rPr>
          <w:rtl/>
          <w:lang w:bidi="ar-SA"/>
        </w:rPr>
        <w:t>موضوع اثر</w:t>
      </w:r>
      <w:r w:rsidR="007A50E5">
        <w:rPr>
          <w:rtl/>
        </w:rPr>
        <w:t xml:space="preserve">: </w:t>
      </w:r>
      <w:r w:rsidR="007A50E5">
        <w:rPr>
          <w:rtl/>
          <w:lang w:bidi="ar-SA"/>
        </w:rPr>
        <w:t>اصل تقدم اسلام بر فوت</w:t>
      </w:r>
      <w:r w:rsidR="007A50E5">
        <w:rPr>
          <w:rtl/>
        </w:rPr>
        <w:t xml:space="preserve"> (</w:t>
      </w:r>
      <w:r w:rsidR="007A50E5">
        <w:rPr>
          <w:rtl/>
          <w:lang w:bidi="ar-SA"/>
        </w:rPr>
        <w:t>وجود تقدم به نحو کانه تامه</w:t>
      </w:r>
      <w:r w:rsidR="00393504">
        <w:rPr>
          <w:rtl/>
        </w:rPr>
        <w:t>)</w:t>
      </w:r>
      <w:r w:rsidR="00393504">
        <w:rPr>
          <w:rFonts w:hint="cs"/>
          <w:rtl/>
        </w:rPr>
        <w:t xml:space="preserve"> ،</w:t>
      </w:r>
      <w:r>
        <w:rPr>
          <w:rtl/>
        </w:rPr>
        <w:t xml:space="preserve"> </w:t>
      </w:r>
      <w:r w:rsidR="007A50E5">
        <w:rPr>
          <w:rtl/>
          <w:lang w:bidi="ar-SA"/>
        </w:rPr>
        <w:t>حکم</w:t>
      </w:r>
      <w:r w:rsidR="007A50E5">
        <w:rPr>
          <w:rtl/>
        </w:rPr>
        <w:t xml:space="preserve">: </w:t>
      </w:r>
      <w:r w:rsidR="007A50E5">
        <w:rPr>
          <w:rtl/>
          <w:lang w:bidi="ar-SA"/>
        </w:rPr>
        <w:t>در اینجا اصال</w:t>
      </w:r>
      <w:r w:rsidR="004D5A30">
        <w:rPr>
          <w:rtl/>
          <w:lang w:bidi="ar-SA"/>
        </w:rPr>
        <w:t>ه</w:t>
      </w:r>
      <w:r w:rsidR="007A50E5">
        <w:rPr>
          <w:rtl/>
          <w:lang w:bidi="ar-SA"/>
        </w:rPr>
        <w:t xml:space="preserve"> عدم تقدم</w:t>
      </w:r>
      <w:r w:rsidR="007A50E5">
        <w:rPr>
          <w:rtl/>
        </w:rPr>
        <w:t xml:space="preserve"> </w:t>
      </w:r>
      <w:r w:rsidR="007A50E5">
        <w:rPr>
          <w:rtl/>
          <w:lang w:bidi="ar-SA"/>
        </w:rPr>
        <w:t xml:space="preserve">جاری </w:t>
      </w:r>
      <w:r w:rsidR="00D74C82">
        <w:rPr>
          <w:rtl/>
          <w:lang w:bidi="ar-SA"/>
        </w:rPr>
        <w:t>می شود</w:t>
      </w:r>
      <w:r w:rsidR="007A50E5">
        <w:rPr>
          <w:rtl/>
        </w:rPr>
        <w:t xml:space="preserve">. </w:t>
      </w:r>
      <w:r w:rsidR="007A50E5">
        <w:rPr>
          <w:rtl/>
          <w:lang w:bidi="ar-SA"/>
        </w:rPr>
        <w:t>یعنی چون در تقدم اسلام شک داریم، اصل می‌گیریم تقدمی محقق نشده است</w:t>
      </w:r>
      <w:r w:rsidR="007A50E5">
        <w:rPr>
          <w:rtl/>
        </w:rPr>
        <w:t xml:space="preserve">. </w:t>
      </w:r>
      <w:r w:rsidR="007A50E5">
        <w:rPr>
          <w:rtl/>
          <w:lang w:bidi="ar-SA"/>
        </w:rPr>
        <w:t xml:space="preserve">در نتیجه، اثر شرعی </w:t>
      </w:r>
      <w:r w:rsidR="007A50E5">
        <w:rPr>
          <w:rtl/>
        </w:rPr>
        <w:t>(</w:t>
      </w:r>
      <w:r w:rsidR="007A50E5">
        <w:rPr>
          <w:rtl/>
          <w:lang w:bidi="ar-SA"/>
        </w:rPr>
        <w:t>ارث</w:t>
      </w:r>
      <w:r w:rsidR="007A50E5">
        <w:rPr>
          <w:rtl/>
        </w:rPr>
        <w:t xml:space="preserve">) </w:t>
      </w:r>
      <w:r w:rsidR="007A50E5">
        <w:rPr>
          <w:rtl/>
          <w:lang w:bidi="ar-SA"/>
        </w:rPr>
        <w:t>نیز منتفی</w:t>
      </w:r>
      <w:r w:rsidR="007A50E5">
        <w:rPr>
          <w:rtl/>
        </w:rPr>
        <w:t xml:space="preserve"> </w:t>
      </w:r>
      <w:r w:rsidR="00D74C82">
        <w:rPr>
          <w:rtl/>
          <w:lang w:bidi="ar-SA"/>
        </w:rPr>
        <w:t>می شود</w:t>
      </w:r>
      <w:r w:rsidR="007A50E5">
        <w:rPr>
          <w:rtl/>
          <w:lang w:bidi="ar-SA"/>
        </w:rPr>
        <w:t xml:space="preserve"> و وارث ارث نمی‌برد</w:t>
      </w:r>
      <w:r w:rsidR="007A50E5">
        <w:rPr>
          <w:rtl/>
        </w:rPr>
        <w:t>.</w:t>
      </w:r>
    </w:p>
    <w:p w:rsidR="007A50E5" w:rsidRDefault="007A50E5" w:rsidP="00C95009">
      <w:pPr>
        <w:rPr>
          <w:rtl/>
          <w:lang w:bidi="fa"/>
        </w:rPr>
      </w:pPr>
      <w:r>
        <w:rPr>
          <w:rtl/>
          <w:lang w:bidi="ar-SA"/>
        </w:rPr>
        <w:t xml:space="preserve">صورت </w:t>
      </w:r>
      <w:r>
        <w:rPr>
          <w:rtl/>
        </w:rPr>
        <w:t xml:space="preserve">2: </w:t>
      </w:r>
      <w:r>
        <w:rPr>
          <w:rtl/>
          <w:lang w:bidi="ar-SA"/>
        </w:rPr>
        <w:t xml:space="preserve">اثر شرعی مترتب بر </w:t>
      </w:r>
      <w:r w:rsidR="00805812">
        <w:rPr>
          <w:rtl/>
        </w:rPr>
        <w:t>(</w:t>
      </w:r>
      <w:r>
        <w:rPr>
          <w:rtl/>
          <w:lang w:bidi="ar-SA"/>
        </w:rPr>
        <w:t>تأخر</w:t>
      </w:r>
      <w:r w:rsidR="00805812">
        <w:rPr>
          <w:rtl/>
        </w:rPr>
        <w:t>)</w:t>
      </w:r>
      <w:r>
        <w:rPr>
          <w:rtl/>
        </w:rPr>
        <w:t xml:space="preserve"> </w:t>
      </w:r>
      <w:r>
        <w:rPr>
          <w:rtl/>
          <w:lang w:bidi="ar-SA"/>
        </w:rPr>
        <w:t>به نحو کانه تامه</w:t>
      </w:r>
      <w:r w:rsidR="00C95009">
        <w:rPr>
          <w:rFonts w:hint="cs"/>
          <w:rtl/>
        </w:rPr>
        <w:t xml:space="preserve"> ، </w:t>
      </w:r>
      <w:r>
        <w:rPr>
          <w:rtl/>
          <w:lang w:bidi="ar-SA"/>
        </w:rPr>
        <w:t>مثال</w:t>
      </w:r>
      <w:r>
        <w:rPr>
          <w:rtl/>
        </w:rPr>
        <w:t xml:space="preserve">: </w:t>
      </w:r>
      <w:r>
        <w:rPr>
          <w:rtl/>
          <w:lang w:bidi="ar-SA"/>
        </w:rPr>
        <w:t>یقین داریم هم وضو گرفته‌ایم و هم حدثی سر زده است، اما نمی‌دانیم کدام مقدم است</w:t>
      </w:r>
      <w:r>
        <w:rPr>
          <w:rtl/>
        </w:rPr>
        <w:t xml:space="preserve">. </w:t>
      </w:r>
      <w:r>
        <w:rPr>
          <w:rtl/>
          <w:lang w:bidi="ar-SA"/>
        </w:rPr>
        <w:t xml:space="preserve">شرط صحت نماز، تأخر وضو از حدث است </w:t>
      </w:r>
      <w:r>
        <w:rPr>
          <w:rtl/>
        </w:rPr>
        <w:t>(</w:t>
      </w:r>
      <w:r>
        <w:rPr>
          <w:rtl/>
          <w:lang w:bidi="ar-SA"/>
        </w:rPr>
        <w:t>یعنی وضو بعد از حدث گرفته شده باشد</w:t>
      </w:r>
      <w:r>
        <w:rPr>
          <w:rtl/>
        </w:rPr>
        <w:t>).</w:t>
      </w:r>
    </w:p>
    <w:p w:rsidR="009A5F50" w:rsidRDefault="001227F1" w:rsidP="00C95009">
      <w:pPr>
        <w:rPr>
          <w:rtl/>
          <w:lang w:bidi="fa"/>
        </w:rPr>
      </w:pPr>
      <w:r>
        <w:rPr>
          <w:rtl/>
        </w:rPr>
        <w:t xml:space="preserve"> </w:t>
      </w:r>
      <w:r w:rsidR="007A50E5">
        <w:rPr>
          <w:rtl/>
          <w:lang w:bidi="ar-SA"/>
        </w:rPr>
        <w:t>اثر شرعی</w:t>
      </w:r>
      <w:r w:rsidR="007A50E5">
        <w:rPr>
          <w:rtl/>
        </w:rPr>
        <w:t xml:space="preserve">: </w:t>
      </w:r>
      <w:r w:rsidR="007A50E5">
        <w:rPr>
          <w:rtl/>
          <w:lang w:bidi="ar-SA"/>
        </w:rPr>
        <w:t>جواز دخول در نماز</w:t>
      </w:r>
      <w:r w:rsidR="007A50E5">
        <w:rPr>
          <w:rtl/>
        </w:rPr>
        <w:t xml:space="preserve"> (</w:t>
      </w:r>
      <w:r w:rsidR="007A50E5">
        <w:rPr>
          <w:rtl/>
          <w:lang w:bidi="ar-SA"/>
        </w:rPr>
        <w:t>طهارت</w:t>
      </w:r>
      <w:r w:rsidR="00C95009">
        <w:rPr>
          <w:rtl/>
        </w:rPr>
        <w:t>)</w:t>
      </w:r>
      <w:r w:rsidR="00C95009">
        <w:rPr>
          <w:rFonts w:hint="cs"/>
          <w:rtl/>
        </w:rPr>
        <w:t xml:space="preserve"> ،</w:t>
      </w:r>
      <w:r>
        <w:rPr>
          <w:rtl/>
        </w:rPr>
        <w:t xml:space="preserve"> </w:t>
      </w:r>
      <w:r w:rsidR="007A50E5">
        <w:rPr>
          <w:rtl/>
          <w:lang w:bidi="ar-SA"/>
        </w:rPr>
        <w:t>موضوع اثر</w:t>
      </w:r>
      <w:r w:rsidR="007A50E5">
        <w:rPr>
          <w:rtl/>
        </w:rPr>
        <w:t xml:space="preserve">: </w:t>
      </w:r>
      <w:r w:rsidR="007A50E5">
        <w:rPr>
          <w:rtl/>
          <w:lang w:bidi="ar-SA"/>
        </w:rPr>
        <w:t>اصل تأخر وضو بر حدث</w:t>
      </w:r>
      <w:r w:rsidR="007A50E5">
        <w:rPr>
          <w:rtl/>
        </w:rPr>
        <w:t xml:space="preserve"> (</w:t>
      </w:r>
      <w:r w:rsidR="007A50E5">
        <w:rPr>
          <w:rtl/>
          <w:lang w:bidi="ar-SA"/>
        </w:rPr>
        <w:t>وجود تأخر به نحو کانه تامه</w:t>
      </w:r>
      <w:r w:rsidR="00C95009">
        <w:rPr>
          <w:rtl/>
        </w:rPr>
        <w:t>)</w:t>
      </w:r>
      <w:r w:rsidR="00C95009">
        <w:rPr>
          <w:rFonts w:hint="cs"/>
          <w:rtl/>
        </w:rPr>
        <w:t xml:space="preserve"> ،</w:t>
      </w:r>
      <w:r>
        <w:rPr>
          <w:rtl/>
        </w:rPr>
        <w:t xml:space="preserve"> </w:t>
      </w:r>
      <w:r w:rsidR="007A50E5">
        <w:rPr>
          <w:rtl/>
          <w:lang w:bidi="ar-SA"/>
        </w:rPr>
        <w:t>حکم</w:t>
      </w:r>
      <w:r w:rsidR="007A50E5">
        <w:rPr>
          <w:rtl/>
        </w:rPr>
        <w:t xml:space="preserve">: </w:t>
      </w:r>
      <w:r w:rsidR="007A50E5">
        <w:rPr>
          <w:rtl/>
          <w:lang w:bidi="ar-SA"/>
        </w:rPr>
        <w:t>در اینجا اصال</w:t>
      </w:r>
      <w:r w:rsidR="004D5A30">
        <w:rPr>
          <w:rtl/>
          <w:lang w:bidi="ar-SA"/>
        </w:rPr>
        <w:t>ه</w:t>
      </w:r>
      <w:r w:rsidR="007A50E5">
        <w:rPr>
          <w:rtl/>
          <w:lang w:bidi="ar-SA"/>
        </w:rPr>
        <w:t xml:space="preserve"> عدم تأخر</w:t>
      </w:r>
      <w:r w:rsidR="007A50E5">
        <w:rPr>
          <w:rtl/>
        </w:rPr>
        <w:t xml:space="preserve"> </w:t>
      </w:r>
      <w:r w:rsidR="007A50E5">
        <w:rPr>
          <w:rtl/>
          <w:lang w:bidi="ar-SA"/>
        </w:rPr>
        <w:t xml:space="preserve">جاری </w:t>
      </w:r>
      <w:r w:rsidR="00D74C82">
        <w:rPr>
          <w:rtl/>
          <w:lang w:bidi="ar-SA"/>
        </w:rPr>
        <w:t>می شود</w:t>
      </w:r>
      <w:r w:rsidR="007A50E5">
        <w:rPr>
          <w:rtl/>
        </w:rPr>
        <w:t xml:space="preserve">. </w:t>
      </w:r>
      <w:r w:rsidR="007A50E5">
        <w:rPr>
          <w:rtl/>
          <w:lang w:bidi="ar-SA"/>
        </w:rPr>
        <w:t>یعنی چون در تأخر وضو شک داریم، اصل می‌گیریم تأخری محقق نشده است</w:t>
      </w:r>
      <w:r w:rsidR="007A50E5">
        <w:rPr>
          <w:rtl/>
        </w:rPr>
        <w:t xml:space="preserve">. </w:t>
      </w:r>
      <w:r w:rsidR="007A50E5">
        <w:rPr>
          <w:rtl/>
          <w:lang w:bidi="ar-SA"/>
        </w:rPr>
        <w:t xml:space="preserve">در نتیجه، اثر شرعی </w:t>
      </w:r>
      <w:r w:rsidR="007A50E5">
        <w:rPr>
          <w:rtl/>
        </w:rPr>
        <w:t>(</w:t>
      </w:r>
      <w:r w:rsidR="007A50E5">
        <w:rPr>
          <w:rtl/>
          <w:lang w:bidi="ar-SA"/>
        </w:rPr>
        <w:t>طهارت</w:t>
      </w:r>
      <w:r w:rsidR="007A50E5">
        <w:rPr>
          <w:rtl/>
        </w:rPr>
        <w:t xml:space="preserve">) </w:t>
      </w:r>
      <w:r w:rsidR="007A50E5">
        <w:rPr>
          <w:rtl/>
          <w:lang w:bidi="ar-SA"/>
        </w:rPr>
        <w:t>منتفی شده و نمی‌توان با آن وضو نماز خواند</w:t>
      </w:r>
      <w:r w:rsidR="007A50E5">
        <w:rPr>
          <w:rtl/>
        </w:rPr>
        <w:t>.</w:t>
      </w:r>
    </w:p>
    <w:p w:rsidR="009A5F50" w:rsidRDefault="007A50E5" w:rsidP="00C95009">
      <w:pPr>
        <w:rPr>
          <w:rtl/>
          <w:lang w:bidi="fa"/>
        </w:rPr>
      </w:pPr>
      <w:r>
        <w:rPr>
          <w:rtl/>
          <w:lang w:bidi="ar-SA"/>
        </w:rPr>
        <w:t xml:space="preserve">صورت </w:t>
      </w:r>
      <w:r>
        <w:rPr>
          <w:rtl/>
        </w:rPr>
        <w:t xml:space="preserve">3: </w:t>
      </w:r>
      <w:r>
        <w:rPr>
          <w:rtl/>
          <w:lang w:bidi="ar-SA"/>
        </w:rPr>
        <w:t xml:space="preserve">اثر شرعی مترتب بر </w:t>
      </w:r>
      <w:r w:rsidR="00805812">
        <w:rPr>
          <w:rtl/>
        </w:rPr>
        <w:t>(</w:t>
      </w:r>
      <w:r>
        <w:rPr>
          <w:rtl/>
          <w:lang w:bidi="ar-SA"/>
        </w:rPr>
        <w:t>تقارن</w:t>
      </w:r>
      <w:r w:rsidR="00805812">
        <w:rPr>
          <w:rtl/>
        </w:rPr>
        <w:t>)</w:t>
      </w:r>
      <w:r>
        <w:rPr>
          <w:rtl/>
        </w:rPr>
        <w:t xml:space="preserve"> </w:t>
      </w:r>
      <w:r>
        <w:rPr>
          <w:rtl/>
          <w:lang w:bidi="ar-SA"/>
        </w:rPr>
        <w:t>به نحو کانه تامه</w:t>
      </w:r>
      <w:r w:rsidR="00C95009">
        <w:rPr>
          <w:rFonts w:hint="cs"/>
          <w:rtl/>
        </w:rPr>
        <w:t xml:space="preserve"> ،</w:t>
      </w:r>
      <w:r w:rsidR="001227F1">
        <w:rPr>
          <w:rtl/>
        </w:rPr>
        <w:t xml:space="preserve"> </w:t>
      </w:r>
      <w:r>
        <w:rPr>
          <w:rtl/>
          <w:lang w:bidi="ar-SA"/>
        </w:rPr>
        <w:t>مثال</w:t>
      </w:r>
      <w:r>
        <w:rPr>
          <w:rtl/>
        </w:rPr>
        <w:t xml:space="preserve">: </w:t>
      </w:r>
      <w:r>
        <w:rPr>
          <w:rtl/>
          <w:lang w:bidi="ar-SA"/>
        </w:rPr>
        <w:t>در نماز، شرط صحت، تقارن نیت با تکبیر</w:t>
      </w:r>
      <w:r w:rsidR="004D5A30">
        <w:rPr>
          <w:rtl/>
          <w:lang w:bidi="ar-SA"/>
        </w:rPr>
        <w:t>ه</w:t>
      </w:r>
      <w:r>
        <w:rPr>
          <w:rtl/>
          <w:lang w:bidi="ar-SA"/>
        </w:rPr>
        <w:t xml:space="preserve"> الاحرام</w:t>
      </w:r>
      <w:r>
        <w:rPr>
          <w:rtl/>
        </w:rPr>
        <w:t xml:space="preserve"> </w:t>
      </w:r>
      <w:r>
        <w:rPr>
          <w:rtl/>
          <w:lang w:bidi="ar-SA"/>
        </w:rPr>
        <w:t>است</w:t>
      </w:r>
      <w:r>
        <w:rPr>
          <w:rtl/>
        </w:rPr>
        <w:t xml:space="preserve">. </w:t>
      </w:r>
      <w:r>
        <w:rPr>
          <w:rtl/>
          <w:lang w:bidi="ar-SA"/>
        </w:rPr>
        <w:t>نمی‌دانیم نیت مقدم بر تکبیر بوده، متأخر از آن بوده یا با آن مقارن بوده است</w:t>
      </w:r>
      <w:r w:rsidR="00C95009">
        <w:rPr>
          <w:rFonts w:hint="cs"/>
          <w:rtl/>
        </w:rPr>
        <w:t xml:space="preserve"> ،</w:t>
      </w:r>
      <w:r w:rsidR="001227F1">
        <w:rPr>
          <w:rtl/>
        </w:rPr>
        <w:t xml:space="preserve"> </w:t>
      </w:r>
      <w:r>
        <w:rPr>
          <w:rtl/>
          <w:lang w:bidi="ar-SA"/>
        </w:rPr>
        <w:t>اثر شرعی</w:t>
      </w:r>
      <w:r>
        <w:rPr>
          <w:rtl/>
        </w:rPr>
        <w:t xml:space="preserve">: </w:t>
      </w:r>
      <w:r>
        <w:rPr>
          <w:rtl/>
          <w:lang w:bidi="ar-SA"/>
        </w:rPr>
        <w:t>صحت نماز</w:t>
      </w:r>
      <w:r w:rsidR="00C95009">
        <w:rPr>
          <w:rFonts w:hint="cs"/>
          <w:rtl/>
        </w:rPr>
        <w:t xml:space="preserve"> ،</w:t>
      </w:r>
      <w:r w:rsidR="001227F1">
        <w:rPr>
          <w:rtl/>
        </w:rPr>
        <w:t xml:space="preserve"> </w:t>
      </w:r>
      <w:r>
        <w:rPr>
          <w:rtl/>
          <w:lang w:bidi="ar-SA"/>
        </w:rPr>
        <w:t>موضوع اثر</w:t>
      </w:r>
      <w:r>
        <w:rPr>
          <w:rtl/>
        </w:rPr>
        <w:t xml:space="preserve">: </w:t>
      </w:r>
      <w:r>
        <w:rPr>
          <w:rtl/>
          <w:lang w:bidi="ar-SA"/>
        </w:rPr>
        <w:t>اصل تقارن نیت با تکبیر</w:t>
      </w:r>
      <w:r>
        <w:rPr>
          <w:rtl/>
        </w:rPr>
        <w:t xml:space="preserve"> (</w:t>
      </w:r>
      <w:r>
        <w:rPr>
          <w:rtl/>
          <w:lang w:bidi="ar-SA"/>
        </w:rPr>
        <w:t>وجود تقارن به نحو کانه تامه</w:t>
      </w:r>
      <w:r w:rsidR="00C95009">
        <w:rPr>
          <w:rtl/>
        </w:rPr>
        <w:t>)</w:t>
      </w:r>
      <w:r w:rsidR="00C95009">
        <w:rPr>
          <w:rFonts w:hint="cs"/>
          <w:rtl/>
        </w:rPr>
        <w:t xml:space="preserve"> ،</w:t>
      </w:r>
      <w:r w:rsidR="001227F1">
        <w:rPr>
          <w:rtl/>
        </w:rPr>
        <w:t xml:space="preserve"> </w:t>
      </w:r>
      <w:r>
        <w:rPr>
          <w:rtl/>
          <w:lang w:bidi="ar-SA"/>
        </w:rPr>
        <w:t>حکم</w:t>
      </w:r>
      <w:r>
        <w:rPr>
          <w:rtl/>
        </w:rPr>
        <w:t xml:space="preserve">: </w:t>
      </w:r>
      <w:r>
        <w:rPr>
          <w:rtl/>
          <w:lang w:bidi="ar-SA"/>
        </w:rPr>
        <w:t>در اینجا اصال</w:t>
      </w:r>
      <w:r w:rsidR="004D5A30">
        <w:rPr>
          <w:rtl/>
          <w:lang w:bidi="ar-SA"/>
        </w:rPr>
        <w:t>ه</w:t>
      </w:r>
      <w:r>
        <w:rPr>
          <w:rtl/>
          <w:lang w:bidi="ar-SA"/>
        </w:rPr>
        <w:t xml:space="preserve"> عدم تقارن</w:t>
      </w:r>
      <w:r>
        <w:rPr>
          <w:rtl/>
        </w:rPr>
        <w:t xml:space="preserve"> </w:t>
      </w:r>
      <w:r>
        <w:rPr>
          <w:rtl/>
          <w:lang w:bidi="ar-SA"/>
        </w:rPr>
        <w:t xml:space="preserve">جاری </w:t>
      </w:r>
      <w:r w:rsidR="00D74C82">
        <w:rPr>
          <w:rtl/>
          <w:lang w:bidi="ar-SA"/>
        </w:rPr>
        <w:t>می شود</w:t>
      </w:r>
      <w:r>
        <w:rPr>
          <w:rtl/>
        </w:rPr>
        <w:t xml:space="preserve">. </w:t>
      </w:r>
      <w:r>
        <w:rPr>
          <w:rtl/>
          <w:lang w:bidi="ar-SA"/>
        </w:rPr>
        <w:t>یعنی چون در تحقق تقارن شک داریم، اصل می‌گیریم تقارنی محقق نشده است</w:t>
      </w:r>
      <w:r>
        <w:rPr>
          <w:rtl/>
        </w:rPr>
        <w:t xml:space="preserve">. </w:t>
      </w:r>
      <w:r>
        <w:rPr>
          <w:rtl/>
          <w:lang w:bidi="ar-SA"/>
        </w:rPr>
        <w:t xml:space="preserve">در نتیجه، اثر شرعی </w:t>
      </w:r>
      <w:r>
        <w:rPr>
          <w:rtl/>
        </w:rPr>
        <w:t>(</w:t>
      </w:r>
      <w:r>
        <w:rPr>
          <w:rtl/>
          <w:lang w:bidi="ar-SA"/>
        </w:rPr>
        <w:t>صحّت نماز</w:t>
      </w:r>
      <w:r>
        <w:rPr>
          <w:rtl/>
        </w:rPr>
        <w:t xml:space="preserve">) </w:t>
      </w:r>
      <w:r>
        <w:rPr>
          <w:rtl/>
          <w:lang w:bidi="ar-SA"/>
        </w:rPr>
        <w:t>منتفی شده و نماز باطل است</w:t>
      </w:r>
      <w:r>
        <w:rPr>
          <w:rtl/>
        </w:rPr>
        <w:t>.</w:t>
      </w:r>
    </w:p>
    <w:p w:rsidR="009A5F50" w:rsidRDefault="00302379" w:rsidP="00C95009">
      <w:pPr>
        <w:rPr>
          <w:rtl/>
          <w:lang w:bidi="fa"/>
        </w:rPr>
      </w:pPr>
      <w:r>
        <w:rPr>
          <w:rtl/>
          <w:lang w:bidi="ar-SA"/>
        </w:rPr>
        <w:t xml:space="preserve">جمع بندی </w:t>
      </w:r>
      <w:r w:rsidR="007A50E5">
        <w:rPr>
          <w:rtl/>
          <w:lang w:bidi="ar-SA"/>
        </w:rPr>
        <w:t xml:space="preserve"> سه صورت اول</w:t>
      </w:r>
      <w:r w:rsidR="00C95009">
        <w:rPr>
          <w:rFonts w:hint="cs"/>
          <w:rtl/>
        </w:rPr>
        <w:t xml:space="preserve"> </w:t>
      </w:r>
      <w:r w:rsidR="007A50E5">
        <w:rPr>
          <w:rtl/>
        </w:rPr>
        <w:t>:</w:t>
      </w:r>
      <w:r w:rsidR="00C95009">
        <w:rPr>
          <w:rFonts w:hint="cs"/>
          <w:rtl/>
          <w:lang w:bidi="fa"/>
        </w:rPr>
        <w:t xml:space="preserve"> </w:t>
      </w:r>
      <w:r w:rsidR="007A50E5">
        <w:rPr>
          <w:rtl/>
          <w:lang w:bidi="ar-SA"/>
        </w:rPr>
        <w:t xml:space="preserve">در هر سه صورت فوق، استصحاب جاری </w:t>
      </w:r>
      <w:r w:rsidR="00D74C82">
        <w:rPr>
          <w:rtl/>
          <w:lang w:bidi="ar-SA"/>
        </w:rPr>
        <w:t>می شود</w:t>
      </w:r>
      <w:r w:rsidR="007A50E5">
        <w:rPr>
          <w:rtl/>
          <w:lang w:bidi="ar-SA"/>
        </w:rPr>
        <w:t xml:space="preserve"> و حکم شرعی به سود مکلف نخواهد بود</w:t>
      </w:r>
      <w:r w:rsidR="007A50E5">
        <w:rPr>
          <w:rtl/>
        </w:rPr>
        <w:t xml:space="preserve"> (</w:t>
      </w:r>
      <w:r w:rsidR="007A50E5">
        <w:rPr>
          <w:rtl/>
          <w:lang w:bidi="ar-SA"/>
        </w:rPr>
        <w:t>ارث نمی‌برد، نماز نمی‌تواند بخواند، نماز باطل است</w:t>
      </w:r>
      <w:r w:rsidR="007A50E5">
        <w:rPr>
          <w:rtl/>
        </w:rPr>
        <w:t xml:space="preserve">). </w:t>
      </w:r>
      <w:r w:rsidR="007A50E5">
        <w:rPr>
          <w:rtl/>
          <w:lang w:bidi="ar-SA"/>
        </w:rPr>
        <w:t>دلیل آن روشن است</w:t>
      </w:r>
      <w:r w:rsidR="007A50E5">
        <w:rPr>
          <w:rtl/>
        </w:rPr>
        <w:t xml:space="preserve">: </w:t>
      </w:r>
      <w:r w:rsidR="007A50E5">
        <w:rPr>
          <w:rtl/>
          <w:lang w:bidi="ar-SA"/>
        </w:rPr>
        <w:t>حالت سابق</w:t>
      </w:r>
      <w:r w:rsidR="007A50E5">
        <w:rPr>
          <w:rtl/>
        </w:rPr>
        <w:t xml:space="preserve"> (</w:t>
      </w:r>
      <w:r w:rsidR="007A50E5">
        <w:rPr>
          <w:rtl/>
          <w:lang w:bidi="ar-SA"/>
        </w:rPr>
        <w:t>قبل از شک</w:t>
      </w:r>
      <w:r w:rsidR="007A50E5">
        <w:rPr>
          <w:rtl/>
        </w:rPr>
        <w:t xml:space="preserve">) </w:t>
      </w:r>
      <w:r w:rsidR="007A50E5">
        <w:rPr>
          <w:rtl/>
          <w:lang w:bidi="ar-SA"/>
        </w:rPr>
        <w:t>عدم</w:t>
      </w:r>
      <w:r w:rsidR="007A50E5">
        <w:rPr>
          <w:rtl/>
        </w:rPr>
        <w:t xml:space="preserve"> </w:t>
      </w:r>
      <w:r w:rsidR="007A50E5">
        <w:rPr>
          <w:rtl/>
          <w:lang w:bidi="ar-SA"/>
        </w:rPr>
        <w:t>تقدم، تأخر یا تقارن بوده است</w:t>
      </w:r>
      <w:r w:rsidR="007A50E5">
        <w:rPr>
          <w:rtl/>
        </w:rPr>
        <w:t xml:space="preserve">. </w:t>
      </w:r>
      <w:r w:rsidR="007A50E5">
        <w:rPr>
          <w:rtl/>
          <w:lang w:bidi="ar-SA"/>
        </w:rPr>
        <w:t>با شک در تحقق این عناوین، همان عدم سابق</w:t>
      </w:r>
      <w:r w:rsidR="007A50E5">
        <w:rPr>
          <w:rtl/>
        </w:rPr>
        <w:t xml:space="preserve"> </w:t>
      </w:r>
      <w:r w:rsidR="007A50E5">
        <w:rPr>
          <w:rtl/>
          <w:lang w:bidi="ar-SA"/>
        </w:rPr>
        <w:t>را استصحاب می‌کنیم</w:t>
      </w:r>
      <w:r w:rsidR="007A50E5">
        <w:rPr>
          <w:rtl/>
        </w:rPr>
        <w:t xml:space="preserve">. </w:t>
      </w:r>
      <w:r w:rsidR="007A50E5">
        <w:rPr>
          <w:rtl/>
          <w:lang w:bidi="ar-SA"/>
        </w:rPr>
        <w:t xml:space="preserve">از آنجا که در این سه صورت، طرف مقابل </w:t>
      </w:r>
      <w:r w:rsidR="007A50E5">
        <w:rPr>
          <w:rtl/>
        </w:rPr>
        <w:t>(</w:t>
      </w:r>
      <w:r w:rsidR="007A50E5">
        <w:rPr>
          <w:rtl/>
          <w:lang w:bidi="ar-SA"/>
        </w:rPr>
        <w:t>حادثه دیگر</w:t>
      </w:r>
      <w:r w:rsidR="007A50E5">
        <w:rPr>
          <w:rtl/>
        </w:rPr>
        <w:t xml:space="preserve">) </w:t>
      </w:r>
      <w:r w:rsidR="007A50E5">
        <w:rPr>
          <w:rtl/>
          <w:lang w:bidi="ar-SA"/>
        </w:rPr>
        <w:t xml:space="preserve">هیچ اثر شرعی مستقل و معارضی ندارد، استصحاب بدون معارض جاری شده و حکم، منتفی </w:t>
      </w:r>
      <w:r w:rsidR="00C35275">
        <w:rPr>
          <w:rtl/>
          <w:lang w:bidi="ar-SA"/>
        </w:rPr>
        <w:t>می گردد</w:t>
      </w:r>
      <w:r w:rsidR="007A50E5">
        <w:rPr>
          <w:rtl/>
        </w:rPr>
        <w:t>.</w:t>
      </w:r>
    </w:p>
    <w:p w:rsidR="007A50E5" w:rsidRDefault="007A50E5" w:rsidP="00C95009">
      <w:pPr>
        <w:rPr>
          <w:rtl/>
          <w:lang w:bidi="fa"/>
        </w:rPr>
      </w:pPr>
      <w:r>
        <w:rPr>
          <w:rtl/>
          <w:lang w:bidi="ar-SA"/>
        </w:rPr>
        <w:t xml:space="preserve">صورت </w:t>
      </w:r>
      <w:r>
        <w:rPr>
          <w:rtl/>
        </w:rPr>
        <w:t xml:space="preserve">4: </w:t>
      </w:r>
      <w:r>
        <w:rPr>
          <w:rtl/>
          <w:lang w:bidi="ar-SA"/>
        </w:rPr>
        <w:t>هر دو حادثه دارای اثر شرعی مستقل باشند</w:t>
      </w:r>
      <w:r w:rsidR="00C95009">
        <w:rPr>
          <w:rFonts w:hint="cs"/>
          <w:rtl/>
        </w:rPr>
        <w:t xml:space="preserve"> ،</w:t>
      </w:r>
      <w:r w:rsidR="001227F1">
        <w:rPr>
          <w:rtl/>
        </w:rPr>
        <w:t xml:space="preserve"> </w:t>
      </w:r>
      <w:r>
        <w:rPr>
          <w:rtl/>
          <w:lang w:bidi="ar-SA"/>
        </w:rPr>
        <w:t>مثال</w:t>
      </w:r>
      <w:r>
        <w:rPr>
          <w:rtl/>
        </w:rPr>
        <w:t xml:space="preserve">: </w:t>
      </w:r>
      <w:r>
        <w:rPr>
          <w:rtl/>
          <w:lang w:bidi="ar-SA"/>
        </w:rPr>
        <w:t>فرض کنیم در مثال ارث، هم تقدم اسلام اثر دارد</w:t>
      </w:r>
      <w:r>
        <w:rPr>
          <w:rtl/>
        </w:rPr>
        <w:t xml:space="preserve"> (</w:t>
      </w:r>
      <w:r>
        <w:rPr>
          <w:rtl/>
          <w:lang w:bidi="ar-SA"/>
        </w:rPr>
        <w:t>برای ارث بردن</w:t>
      </w:r>
      <w:r>
        <w:rPr>
          <w:rtl/>
        </w:rPr>
        <w:t xml:space="preserve">) </w:t>
      </w:r>
      <w:r>
        <w:rPr>
          <w:rtl/>
          <w:lang w:bidi="ar-SA"/>
        </w:rPr>
        <w:t>و هم تقدم فوت اثر مستقلی داشته باشد</w:t>
      </w:r>
      <w:r>
        <w:rPr>
          <w:rtl/>
        </w:rPr>
        <w:t xml:space="preserve"> (</w:t>
      </w:r>
      <w:r>
        <w:rPr>
          <w:rtl/>
          <w:lang w:bidi="ar-SA"/>
        </w:rPr>
        <w:t>برای حکم دیگری</w:t>
      </w:r>
      <w:r>
        <w:rPr>
          <w:rtl/>
        </w:rPr>
        <w:t>).</w:t>
      </w:r>
    </w:p>
    <w:p w:rsidR="009A5F50" w:rsidRDefault="001227F1" w:rsidP="0044477C">
      <w:pPr>
        <w:rPr>
          <w:rtl/>
          <w:lang w:bidi="fa"/>
        </w:rPr>
      </w:pPr>
      <w:r>
        <w:rPr>
          <w:rtl/>
        </w:rPr>
        <w:t xml:space="preserve"> </w:t>
      </w:r>
      <w:r w:rsidR="007A50E5">
        <w:rPr>
          <w:rtl/>
          <w:lang w:bidi="ar-SA"/>
        </w:rPr>
        <w:t>تحلیل</w:t>
      </w:r>
      <w:r w:rsidR="007A50E5">
        <w:rPr>
          <w:rtl/>
        </w:rPr>
        <w:t xml:space="preserve">: </w:t>
      </w:r>
      <w:r w:rsidR="007A50E5">
        <w:rPr>
          <w:rtl/>
          <w:lang w:bidi="ar-SA"/>
        </w:rPr>
        <w:t xml:space="preserve">در این صورت، برای حادثه اول </w:t>
      </w:r>
      <w:r w:rsidR="007A50E5">
        <w:rPr>
          <w:rtl/>
        </w:rPr>
        <w:t>(</w:t>
      </w:r>
      <w:r w:rsidR="007A50E5">
        <w:rPr>
          <w:rtl/>
          <w:lang w:bidi="ar-SA"/>
        </w:rPr>
        <w:t>مثلاً اسلام</w:t>
      </w:r>
      <w:r w:rsidR="007A50E5">
        <w:rPr>
          <w:rtl/>
        </w:rPr>
        <w:t xml:space="preserve">) </w:t>
      </w:r>
      <w:r w:rsidR="007A50E5">
        <w:rPr>
          <w:rtl/>
          <w:lang w:bidi="ar-SA"/>
        </w:rPr>
        <w:t>اصال</w:t>
      </w:r>
      <w:r w:rsidR="004D5A30">
        <w:rPr>
          <w:rtl/>
          <w:lang w:bidi="ar-SA"/>
        </w:rPr>
        <w:t>ه</w:t>
      </w:r>
      <w:r w:rsidR="007A50E5">
        <w:rPr>
          <w:rtl/>
          <w:lang w:bidi="ar-SA"/>
        </w:rPr>
        <w:t xml:space="preserve"> عدم تقدم</w:t>
      </w:r>
      <w:r w:rsidR="007A50E5">
        <w:rPr>
          <w:rtl/>
        </w:rPr>
        <w:t xml:space="preserve"> </w:t>
      </w:r>
      <w:r w:rsidR="007A50E5">
        <w:rPr>
          <w:rtl/>
          <w:lang w:bidi="ar-SA"/>
        </w:rPr>
        <w:t xml:space="preserve">جاری </w:t>
      </w:r>
      <w:r w:rsidR="00D74C82">
        <w:rPr>
          <w:rtl/>
          <w:lang w:bidi="ar-SA"/>
        </w:rPr>
        <w:t>می شود</w:t>
      </w:r>
      <w:r w:rsidR="007A50E5">
        <w:rPr>
          <w:rtl/>
        </w:rPr>
        <w:t xml:space="preserve">. </w:t>
      </w:r>
      <w:r w:rsidR="007A50E5">
        <w:rPr>
          <w:rtl/>
          <w:lang w:bidi="ar-SA"/>
        </w:rPr>
        <w:t xml:space="preserve">اما برای حادثه دوم </w:t>
      </w:r>
      <w:r w:rsidR="007A50E5">
        <w:rPr>
          <w:rtl/>
        </w:rPr>
        <w:t>(</w:t>
      </w:r>
      <w:r w:rsidR="007A50E5">
        <w:rPr>
          <w:rtl/>
          <w:lang w:bidi="ar-SA"/>
        </w:rPr>
        <w:t>مثلاً فوت</w:t>
      </w:r>
      <w:r w:rsidR="007A50E5">
        <w:rPr>
          <w:rtl/>
        </w:rPr>
        <w:t xml:space="preserve">) </w:t>
      </w:r>
      <w:r w:rsidR="007A50E5">
        <w:rPr>
          <w:rtl/>
          <w:lang w:bidi="ar-SA"/>
        </w:rPr>
        <w:t>نیز اگر اثر شرعی مستقل بر تقدمش بار شود، اصال</w:t>
      </w:r>
      <w:r w:rsidR="004D5A30">
        <w:rPr>
          <w:rtl/>
          <w:lang w:bidi="ar-SA"/>
        </w:rPr>
        <w:t>ه</w:t>
      </w:r>
      <w:r w:rsidR="007A50E5">
        <w:rPr>
          <w:rtl/>
          <w:lang w:bidi="ar-SA"/>
        </w:rPr>
        <w:t xml:space="preserve"> عدم تقدم</w:t>
      </w:r>
      <w:r w:rsidR="007A50E5">
        <w:rPr>
          <w:rtl/>
        </w:rPr>
        <w:t xml:space="preserve"> (</w:t>
      </w:r>
      <w:r w:rsidR="007A50E5">
        <w:rPr>
          <w:rtl/>
          <w:lang w:bidi="ar-SA"/>
        </w:rPr>
        <w:t>یا عدم تأخر، بسته به موضوع</w:t>
      </w:r>
      <w:r w:rsidR="007A50E5">
        <w:rPr>
          <w:rtl/>
        </w:rPr>
        <w:t xml:space="preserve">) </w:t>
      </w:r>
      <w:r w:rsidR="007A50E5">
        <w:rPr>
          <w:rtl/>
          <w:lang w:bidi="ar-SA"/>
        </w:rPr>
        <w:t xml:space="preserve">برای آن هم جاری </w:t>
      </w:r>
      <w:r w:rsidR="00D74C82">
        <w:rPr>
          <w:rtl/>
          <w:lang w:bidi="ar-SA"/>
        </w:rPr>
        <w:t>می شود</w:t>
      </w:r>
      <w:r w:rsidR="007A50E5">
        <w:rPr>
          <w:rtl/>
        </w:rPr>
        <w:t xml:space="preserve">. </w:t>
      </w:r>
      <w:r w:rsidR="007A50E5">
        <w:rPr>
          <w:rtl/>
          <w:lang w:bidi="ar-SA"/>
        </w:rPr>
        <w:t>حال، این دو استصحاب با هم تعارض</w:t>
      </w:r>
      <w:r w:rsidR="007A50E5">
        <w:rPr>
          <w:rtl/>
        </w:rPr>
        <w:t xml:space="preserve"> </w:t>
      </w:r>
      <w:r w:rsidR="007A50E5">
        <w:rPr>
          <w:rtl/>
          <w:lang w:bidi="ar-SA"/>
        </w:rPr>
        <w:t>پیدا می‌کنند، زیرا هر دو سعی در نفی عنوانی در یک رابطه متقابل دارند</w:t>
      </w:r>
      <w:r w:rsidR="007A50E5">
        <w:rPr>
          <w:rtl/>
        </w:rPr>
        <w:t xml:space="preserve">. </w:t>
      </w:r>
      <w:r w:rsidR="007A50E5">
        <w:rPr>
          <w:rtl/>
          <w:lang w:bidi="ar-SA"/>
        </w:rPr>
        <w:t>در صورت تعارض استصحاب‌ها، هر دو از حجیت ساقط</w:t>
      </w:r>
      <w:r w:rsidR="007A50E5">
        <w:rPr>
          <w:rtl/>
        </w:rPr>
        <w:t xml:space="preserve"> </w:t>
      </w:r>
      <w:r w:rsidR="007A50E5">
        <w:rPr>
          <w:rtl/>
          <w:lang w:bidi="ar-SA"/>
        </w:rPr>
        <w:t>شده و باید به اصل دیگری</w:t>
      </w:r>
      <w:r w:rsidR="007A50E5">
        <w:rPr>
          <w:rtl/>
        </w:rPr>
        <w:t xml:space="preserve"> (</w:t>
      </w:r>
      <w:r w:rsidR="007A50E5">
        <w:rPr>
          <w:rtl/>
          <w:lang w:bidi="ar-SA"/>
        </w:rPr>
        <w:t>مثل برائت یا اشتغال</w:t>
      </w:r>
      <w:r w:rsidR="007A50E5">
        <w:rPr>
          <w:rtl/>
        </w:rPr>
        <w:t xml:space="preserve">) </w:t>
      </w:r>
      <w:r w:rsidR="007A50E5">
        <w:rPr>
          <w:rtl/>
          <w:lang w:bidi="ar-SA"/>
        </w:rPr>
        <w:t>رجوع کرد</w:t>
      </w:r>
      <w:r w:rsidR="007A50E5">
        <w:rPr>
          <w:rtl/>
        </w:rPr>
        <w:t>.</w:t>
      </w:r>
    </w:p>
    <w:p w:rsidR="007A50E5" w:rsidRDefault="007A50E5" w:rsidP="00C95009">
      <w:pPr>
        <w:rPr>
          <w:rtl/>
          <w:lang w:bidi="fa"/>
        </w:rPr>
      </w:pPr>
      <w:r>
        <w:rPr>
          <w:rtl/>
          <w:lang w:bidi="ar-SA"/>
        </w:rPr>
        <w:lastRenderedPageBreak/>
        <w:t xml:space="preserve">صورت </w:t>
      </w:r>
      <w:r>
        <w:rPr>
          <w:rtl/>
        </w:rPr>
        <w:t xml:space="preserve">5: </w:t>
      </w:r>
      <w:r>
        <w:rPr>
          <w:rtl/>
          <w:lang w:bidi="ar-SA"/>
        </w:rPr>
        <w:t>یک حادثه واحد، دو اثر شرعی متضاد داشته باشد</w:t>
      </w:r>
      <w:r w:rsidR="00C95009">
        <w:rPr>
          <w:rFonts w:hint="cs"/>
          <w:rtl/>
        </w:rPr>
        <w:t xml:space="preserve"> ،</w:t>
      </w:r>
      <w:r w:rsidR="001227F1">
        <w:rPr>
          <w:rtl/>
        </w:rPr>
        <w:t xml:space="preserve"> </w:t>
      </w:r>
      <w:r>
        <w:rPr>
          <w:rtl/>
          <w:lang w:bidi="ar-SA"/>
        </w:rPr>
        <w:t>مثال</w:t>
      </w:r>
      <w:r>
        <w:rPr>
          <w:rtl/>
        </w:rPr>
        <w:t xml:space="preserve">: </w:t>
      </w:r>
      <w:r>
        <w:rPr>
          <w:rtl/>
          <w:lang w:bidi="ar-SA"/>
        </w:rPr>
        <w:t xml:space="preserve">فرض کنیم برای یک حادثه </w:t>
      </w:r>
      <w:r>
        <w:rPr>
          <w:rtl/>
        </w:rPr>
        <w:t>(</w:t>
      </w:r>
      <w:r>
        <w:rPr>
          <w:rtl/>
          <w:lang w:bidi="ar-SA"/>
        </w:rPr>
        <w:t>مثلاً اسلام وارث</w:t>
      </w:r>
      <w:r>
        <w:rPr>
          <w:rtl/>
        </w:rPr>
        <w:t>)</w:t>
      </w:r>
      <w:r>
        <w:rPr>
          <w:rtl/>
          <w:lang w:bidi="ar-SA"/>
        </w:rPr>
        <w:t>، هم تقدمش اثر شرعی داشته باشد</w:t>
      </w:r>
      <w:r>
        <w:rPr>
          <w:rtl/>
        </w:rPr>
        <w:t xml:space="preserve"> (</w:t>
      </w:r>
      <w:r>
        <w:rPr>
          <w:rtl/>
          <w:lang w:bidi="ar-SA"/>
        </w:rPr>
        <w:t>مثلاً برای ارث</w:t>
      </w:r>
      <w:r>
        <w:rPr>
          <w:rtl/>
        </w:rPr>
        <w:t xml:space="preserve">) </w:t>
      </w:r>
      <w:r>
        <w:rPr>
          <w:rtl/>
          <w:lang w:bidi="ar-SA"/>
        </w:rPr>
        <w:t>و هم تأخرش اثر شرعی داشته باشد</w:t>
      </w:r>
      <w:r>
        <w:rPr>
          <w:rtl/>
        </w:rPr>
        <w:t xml:space="preserve"> (</w:t>
      </w:r>
      <w:r>
        <w:rPr>
          <w:rtl/>
          <w:lang w:bidi="ar-SA"/>
        </w:rPr>
        <w:t>مثلاً برای حکم دیگری</w:t>
      </w:r>
      <w:r>
        <w:rPr>
          <w:rtl/>
        </w:rPr>
        <w:t>).</w:t>
      </w:r>
    </w:p>
    <w:p w:rsidR="009A5F50" w:rsidRDefault="001227F1" w:rsidP="0044477C">
      <w:pPr>
        <w:rPr>
          <w:rtl/>
          <w:lang w:bidi="fa"/>
        </w:rPr>
      </w:pPr>
      <w:r>
        <w:rPr>
          <w:rtl/>
        </w:rPr>
        <w:t xml:space="preserve"> </w:t>
      </w:r>
      <w:r w:rsidR="007A50E5">
        <w:rPr>
          <w:rtl/>
          <w:lang w:bidi="ar-SA"/>
        </w:rPr>
        <w:t>تحلیل</w:t>
      </w:r>
      <w:r w:rsidR="007A50E5">
        <w:rPr>
          <w:rtl/>
        </w:rPr>
        <w:t xml:space="preserve">: </w:t>
      </w:r>
      <w:r w:rsidR="007A50E5">
        <w:rPr>
          <w:rtl/>
          <w:lang w:bidi="ar-SA"/>
        </w:rPr>
        <w:t>در اینجا برای همان حادثه واحد، هم اصال</w:t>
      </w:r>
      <w:r w:rsidR="004D5A30">
        <w:rPr>
          <w:rtl/>
          <w:lang w:bidi="ar-SA"/>
        </w:rPr>
        <w:t>ه</w:t>
      </w:r>
      <w:r w:rsidR="007A50E5">
        <w:rPr>
          <w:rtl/>
          <w:lang w:bidi="ar-SA"/>
        </w:rPr>
        <w:t xml:space="preserve"> عدم تقدم</w:t>
      </w:r>
      <w:r w:rsidR="007A50E5">
        <w:rPr>
          <w:rtl/>
        </w:rPr>
        <w:t xml:space="preserve"> </w:t>
      </w:r>
      <w:r w:rsidR="007A50E5">
        <w:rPr>
          <w:rtl/>
          <w:lang w:bidi="ar-SA"/>
        </w:rPr>
        <w:t xml:space="preserve">جاری </w:t>
      </w:r>
      <w:r w:rsidR="00D74C82">
        <w:rPr>
          <w:rtl/>
          <w:lang w:bidi="ar-SA"/>
        </w:rPr>
        <w:t>می شود</w:t>
      </w:r>
      <w:r w:rsidR="007A50E5">
        <w:rPr>
          <w:rtl/>
          <w:lang w:bidi="ar-SA"/>
        </w:rPr>
        <w:t xml:space="preserve"> </w:t>
      </w:r>
      <w:r w:rsidR="007A50E5">
        <w:rPr>
          <w:rtl/>
        </w:rPr>
        <w:t>(</w:t>
      </w:r>
      <w:r w:rsidR="007A50E5">
        <w:rPr>
          <w:rtl/>
          <w:lang w:bidi="ar-SA"/>
        </w:rPr>
        <w:t>برای نفی اثر تقدم</w:t>
      </w:r>
      <w:r w:rsidR="007A50E5">
        <w:rPr>
          <w:rtl/>
        </w:rPr>
        <w:t xml:space="preserve">) </w:t>
      </w:r>
      <w:r w:rsidR="007A50E5">
        <w:rPr>
          <w:rtl/>
          <w:lang w:bidi="ar-SA"/>
        </w:rPr>
        <w:t>و هم اصال</w:t>
      </w:r>
      <w:r w:rsidR="004D5A30">
        <w:rPr>
          <w:rtl/>
          <w:lang w:bidi="ar-SA"/>
        </w:rPr>
        <w:t>ه</w:t>
      </w:r>
      <w:r w:rsidR="007A50E5">
        <w:rPr>
          <w:rtl/>
          <w:lang w:bidi="ar-SA"/>
        </w:rPr>
        <w:t xml:space="preserve"> عدم تأخر</w:t>
      </w:r>
      <w:r w:rsidR="007A50E5">
        <w:rPr>
          <w:rtl/>
        </w:rPr>
        <w:t xml:space="preserve"> </w:t>
      </w:r>
      <w:r w:rsidR="007A50E5">
        <w:rPr>
          <w:rtl/>
          <w:lang w:bidi="ar-SA"/>
        </w:rPr>
        <w:t xml:space="preserve">جاری </w:t>
      </w:r>
      <w:r w:rsidR="00D74C82">
        <w:rPr>
          <w:rtl/>
          <w:lang w:bidi="ar-SA"/>
        </w:rPr>
        <w:t>می شود</w:t>
      </w:r>
      <w:r w:rsidR="007A50E5">
        <w:rPr>
          <w:rtl/>
          <w:lang w:bidi="ar-SA"/>
        </w:rPr>
        <w:t xml:space="preserve"> </w:t>
      </w:r>
      <w:r w:rsidR="007A50E5">
        <w:rPr>
          <w:rtl/>
        </w:rPr>
        <w:t>(</w:t>
      </w:r>
      <w:r w:rsidR="007A50E5">
        <w:rPr>
          <w:rtl/>
          <w:lang w:bidi="ar-SA"/>
        </w:rPr>
        <w:t>برای نفی اثر تأخر</w:t>
      </w:r>
      <w:r w:rsidR="007A50E5">
        <w:rPr>
          <w:rtl/>
        </w:rPr>
        <w:t xml:space="preserve">). </w:t>
      </w:r>
      <w:r w:rsidR="007A50E5">
        <w:rPr>
          <w:rtl/>
          <w:lang w:bidi="ar-SA"/>
        </w:rPr>
        <w:t>این دو استصحاب نیز با هم تعارض</w:t>
      </w:r>
      <w:r w:rsidR="007A50E5">
        <w:rPr>
          <w:rtl/>
        </w:rPr>
        <w:t xml:space="preserve"> </w:t>
      </w:r>
      <w:r w:rsidR="007A50E5">
        <w:rPr>
          <w:rtl/>
          <w:lang w:bidi="ar-SA"/>
        </w:rPr>
        <w:t>کرده و ساقط می‌شوند و باید به اصل ثانوی مراجعه کرد</w:t>
      </w:r>
      <w:r w:rsidR="007A50E5">
        <w:rPr>
          <w:rtl/>
        </w:rPr>
        <w:t>.</w:t>
      </w:r>
    </w:p>
    <w:p w:rsidR="009A5F50" w:rsidRDefault="00302379" w:rsidP="00C95009">
      <w:pPr>
        <w:rPr>
          <w:rtl/>
          <w:lang w:bidi="fa"/>
        </w:rPr>
      </w:pPr>
      <w:r>
        <w:rPr>
          <w:rtl/>
          <w:lang w:bidi="ar-SA"/>
        </w:rPr>
        <w:t xml:space="preserve">جمع بندی </w:t>
      </w:r>
      <w:r w:rsidR="007A50E5">
        <w:rPr>
          <w:rtl/>
          <w:lang w:bidi="ar-SA"/>
        </w:rPr>
        <w:t xml:space="preserve"> کلی صورت </w:t>
      </w:r>
      <w:r w:rsidR="00805812">
        <w:rPr>
          <w:rtl/>
        </w:rPr>
        <w:t>(</w:t>
      </w:r>
      <w:r w:rsidR="007A50E5">
        <w:rPr>
          <w:rtl/>
          <w:lang w:bidi="ar-SA"/>
        </w:rPr>
        <w:t>کانه تامه</w:t>
      </w:r>
      <w:r w:rsidR="00805812">
        <w:rPr>
          <w:rtl/>
        </w:rPr>
        <w:t>)</w:t>
      </w:r>
      <w:r w:rsidR="007A50E5">
        <w:rPr>
          <w:rtl/>
        </w:rPr>
        <w:t>:</w:t>
      </w:r>
      <w:r w:rsidR="00C95009">
        <w:rPr>
          <w:rFonts w:hint="cs"/>
          <w:rtl/>
          <w:lang w:bidi="fa"/>
        </w:rPr>
        <w:t xml:space="preserve"> </w:t>
      </w:r>
      <w:r w:rsidR="007A50E5">
        <w:rPr>
          <w:rtl/>
          <w:lang w:bidi="ar-SA"/>
        </w:rPr>
        <w:t>در بررسی استصحاب در موارد مجهول‌التاریخ با اثر وجودی تام</w:t>
      </w:r>
      <w:r w:rsidR="007A50E5">
        <w:rPr>
          <w:rtl/>
        </w:rPr>
        <w:t>:</w:t>
      </w:r>
      <w:r w:rsidR="001227F1">
        <w:rPr>
          <w:rtl/>
        </w:rPr>
        <w:t xml:space="preserve"> </w:t>
      </w:r>
      <w:r w:rsidR="007A50E5">
        <w:rPr>
          <w:rtl/>
          <w:lang w:bidi="ar-SA"/>
        </w:rPr>
        <w:t xml:space="preserve">در صورت‌های </w:t>
      </w:r>
      <w:r w:rsidR="007A50E5">
        <w:rPr>
          <w:rtl/>
        </w:rPr>
        <w:t>1</w:t>
      </w:r>
      <w:r w:rsidR="007A50E5">
        <w:rPr>
          <w:rtl/>
          <w:lang w:bidi="ar-SA"/>
        </w:rPr>
        <w:t xml:space="preserve">، </w:t>
      </w:r>
      <w:r w:rsidR="007A50E5">
        <w:rPr>
          <w:rtl/>
        </w:rPr>
        <w:t xml:space="preserve">2 </w:t>
      </w:r>
      <w:r w:rsidR="007A50E5">
        <w:rPr>
          <w:rtl/>
          <w:lang w:bidi="ar-SA"/>
        </w:rPr>
        <w:t xml:space="preserve">و </w:t>
      </w:r>
      <w:r w:rsidR="007A50E5">
        <w:rPr>
          <w:rtl/>
        </w:rPr>
        <w:t>3 (</w:t>
      </w:r>
      <w:r w:rsidR="007A50E5">
        <w:rPr>
          <w:rtl/>
          <w:lang w:bidi="ar-SA"/>
        </w:rPr>
        <w:t>که اثر فقط در یک طرف و یک عنوان است</w:t>
      </w:r>
      <w:r w:rsidR="007A50E5">
        <w:rPr>
          <w:rtl/>
        </w:rPr>
        <w:t>)</w:t>
      </w:r>
      <w:r w:rsidR="007A50E5">
        <w:rPr>
          <w:rtl/>
          <w:lang w:bidi="ar-SA"/>
        </w:rPr>
        <w:t>، استصحاب بدون معارض جاری شده</w:t>
      </w:r>
      <w:r w:rsidR="007A50E5">
        <w:rPr>
          <w:rtl/>
        </w:rPr>
        <w:t xml:space="preserve"> </w:t>
      </w:r>
      <w:r w:rsidR="007A50E5">
        <w:rPr>
          <w:rtl/>
          <w:lang w:bidi="ar-SA"/>
        </w:rPr>
        <w:t>و حکم شرعی منتفی</w:t>
      </w:r>
      <w:r w:rsidR="007A50E5">
        <w:rPr>
          <w:rtl/>
        </w:rPr>
        <w:t xml:space="preserve"> </w:t>
      </w:r>
      <w:r w:rsidR="00D74C82">
        <w:rPr>
          <w:rtl/>
          <w:lang w:bidi="ar-SA"/>
        </w:rPr>
        <w:t>می شود</w:t>
      </w:r>
      <w:r w:rsidR="00C95009">
        <w:rPr>
          <w:rFonts w:hint="cs"/>
          <w:rtl/>
        </w:rPr>
        <w:t xml:space="preserve"> ،</w:t>
      </w:r>
      <w:r w:rsidR="001227F1">
        <w:rPr>
          <w:rtl/>
        </w:rPr>
        <w:t xml:space="preserve"> </w:t>
      </w:r>
      <w:r w:rsidR="007A50E5">
        <w:rPr>
          <w:rtl/>
          <w:lang w:bidi="ar-SA"/>
        </w:rPr>
        <w:t xml:space="preserve">در صورت‌های </w:t>
      </w:r>
      <w:r w:rsidR="007A50E5">
        <w:rPr>
          <w:rtl/>
        </w:rPr>
        <w:t xml:space="preserve">4 </w:t>
      </w:r>
      <w:r w:rsidR="007A50E5">
        <w:rPr>
          <w:rtl/>
          <w:lang w:bidi="ar-SA"/>
        </w:rPr>
        <w:t xml:space="preserve">و </w:t>
      </w:r>
      <w:r w:rsidR="007A50E5">
        <w:rPr>
          <w:rtl/>
        </w:rPr>
        <w:t>5 (</w:t>
      </w:r>
      <w:r w:rsidR="007A50E5">
        <w:rPr>
          <w:rtl/>
          <w:lang w:bidi="ar-SA"/>
        </w:rPr>
        <w:t>که دو اثر معارض وجود دارد</w:t>
      </w:r>
      <w:r w:rsidR="007A50E5">
        <w:rPr>
          <w:rtl/>
        </w:rPr>
        <w:t>)</w:t>
      </w:r>
      <w:r w:rsidR="007A50E5">
        <w:rPr>
          <w:rtl/>
          <w:lang w:bidi="ar-SA"/>
        </w:rPr>
        <w:t>، استصحاب‌ها با هم تعارض کرده و ساقط</w:t>
      </w:r>
      <w:r w:rsidR="007A50E5">
        <w:rPr>
          <w:rtl/>
        </w:rPr>
        <w:t xml:space="preserve"> </w:t>
      </w:r>
      <w:r w:rsidR="007A50E5">
        <w:rPr>
          <w:rtl/>
          <w:lang w:bidi="ar-SA"/>
        </w:rPr>
        <w:t>می‌شوند و باید به اصول عملیه دیگر رجوع کرد</w:t>
      </w:r>
      <w:r w:rsidR="007A50E5">
        <w:rPr>
          <w:rtl/>
        </w:rPr>
        <w:t>.</w:t>
      </w:r>
    </w:p>
    <w:p w:rsidR="009C1D09" w:rsidRDefault="009C1D09" w:rsidP="0044477C">
      <w:pPr>
        <w:rPr>
          <w:rtl/>
          <w:lang w:bidi="fa"/>
        </w:rPr>
      </w:pPr>
      <w:r>
        <w:rPr>
          <w:rtl/>
          <w:lang w:bidi="fa"/>
        </w:rPr>
        <w:br w:type="page"/>
      </w:r>
    </w:p>
    <w:p w:rsidR="008B06EE" w:rsidRDefault="008B06EE" w:rsidP="00781346">
      <w:pPr>
        <w:pStyle w:val="NoSpacing"/>
        <w:rPr>
          <w:rtl/>
        </w:rPr>
      </w:pPr>
      <w:bookmarkStart w:id="83" w:name="_Toc235260580"/>
      <w:r>
        <w:rPr>
          <w:rFonts w:hint="cs"/>
          <w:rtl/>
        </w:rPr>
        <w:lastRenderedPageBreak/>
        <w:t>جلسه چهل و دوم</w:t>
      </w:r>
      <w:bookmarkEnd w:id="83"/>
    </w:p>
    <w:p w:rsidR="009A5F50" w:rsidRDefault="00673AF3" w:rsidP="00781346">
      <w:pPr>
        <w:pStyle w:val="Heading1"/>
        <w:rPr>
          <w:rtl/>
          <w:lang w:bidi="fa"/>
        </w:rPr>
      </w:pPr>
      <w:bookmarkStart w:id="84" w:name="_Toc235260581"/>
      <w:r>
        <w:rPr>
          <w:rFonts w:hint="cs"/>
          <w:rtl/>
        </w:rPr>
        <w:t>تنبیهات استصحاب/</w:t>
      </w:r>
      <w:r w:rsidR="007A50E5">
        <w:rPr>
          <w:rtl/>
          <w:lang w:bidi="ar-SA"/>
        </w:rPr>
        <w:t>ت</w:t>
      </w:r>
      <w:r w:rsidR="00CB4803">
        <w:rPr>
          <w:rtl/>
          <w:lang w:bidi="ar-SA"/>
        </w:rPr>
        <w:t>نبیه دوازدهم</w:t>
      </w:r>
      <w:r w:rsidR="00CB4803">
        <w:rPr>
          <w:rFonts w:hint="cs"/>
          <w:rtl/>
          <w:lang w:bidi="fa"/>
        </w:rPr>
        <w:t>/</w:t>
      </w:r>
      <w:r w:rsidR="00DE0D8F">
        <w:rPr>
          <w:rtl/>
          <w:lang w:bidi="ar-SA"/>
        </w:rPr>
        <w:t>صورت دوم در مجهول‌التاریخ</w:t>
      </w:r>
      <w:bookmarkEnd w:id="84"/>
    </w:p>
    <w:p w:rsidR="009A5F50" w:rsidRDefault="007A50E5" w:rsidP="0044477C">
      <w:pPr>
        <w:rPr>
          <w:rtl/>
          <w:lang w:bidi="fa"/>
        </w:rPr>
      </w:pPr>
      <w:r>
        <w:rPr>
          <w:rtl/>
          <w:lang w:bidi="ar-SA"/>
        </w:rPr>
        <w:t xml:space="preserve">در ادامه بررسی حالت </w:t>
      </w:r>
      <w:r w:rsidR="00805812">
        <w:rPr>
          <w:rtl/>
        </w:rPr>
        <w:t>(</w:t>
      </w:r>
      <w:r>
        <w:rPr>
          <w:rtl/>
          <w:lang w:bidi="ar-SA"/>
        </w:rPr>
        <w:t>مجهول‌التاریخ</w:t>
      </w:r>
      <w:r w:rsidR="00805812">
        <w:rPr>
          <w:rtl/>
        </w:rPr>
        <w:t>)</w:t>
      </w:r>
      <w:r>
        <w:rPr>
          <w:rtl/>
        </w:rPr>
        <w:t xml:space="preserve"> </w:t>
      </w:r>
      <w:r>
        <w:rPr>
          <w:rtl/>
          <w:lang w:bidi="ar-SA"/>
        </w:rPr>
        <w:t>در شک در تقدم و تاخر بین دو حادثه، به صورت دوم</w:t>
      </w:r>
      <w:r>
        <w:rPr>
          <w:rtl/>
        </w:rPr>
        <w:t xml:space="preserve"> </w:t>
      </w:r>
      <w:r>
        <w:rPr>
          <w:rtl/>
          <w:lang w:bidi="ar-SA"/>
        </w:rPr>
        <w:t xml:space="preserve">از </w:t>
      </w:r>
      <w:r w:rsidR="009D3EC3">
        <w:rPr>
          <w:rtl/>
          <w:lang w:bidi="ar-SA"/>
        </w:rPr>
        <w:t>تقسیم بندی</w:t>
      </w:r>
      <w:r>
        <w:rPr>
          <w:rtl/>
          <w:lang w:bidi="ar-SA"/>
        </w:rPr>
        <w:t xml:space="preserve"> چهارگانه صاحب کفایه می‌رسیم</w:t>
      </w:r>
      <w:r>
        <w:rPr>
          <w:rtl/>
        </w:rPr>
        <w:t xml:space="preserve">. </w:t>
      </w:r>
      <w:r>
        <w:rPr>
          <w:rtl/>
          <w:lang w:bidi="ar-SA"/>
        </w:rPr>
        <w:t xml:space="preserve">این صورت، جایی است که اثر شرعی بر تقدم یا تأخر، به نحو </w:t>
      </w:r>
      <w:r w:rsidR="00805812">
        <w:rPr>
          <w:rtl/>
        </w:rPr>
        <w:t>(</w:t>
      </w:r>
      <w:r>
        <w:rPr>
          <w:rtl/>
          <w:lang w:bidi="ar-SA"/>
        </w:rPr>
        <w:t>کانه ناقصه</w:t>
      </w:r>
      <w:r w:rsidR="00805812">
        <w:rPr>
          <w:rtl/>
        </w:rPr>
        <w:t>)</w:t>
      </w:r>
      <w:r>
        <w:rPr>
          <w:rtl/>
        </w:rPr>
        <w:t xml:space="preserve"> </w:t>
      </w:r>
      <w:r>
        <w:rPr>
          <w:rtl/>
          <w:lang w:bidi="ar-SA"/>
        </w:rPr>
        <w:t xml:space="preserve">مترتب </w:t>
      </w:r>
      <w:r w:rsidR="00D74C82">
        <w:rPr>
          <w:rtl/>
          <w:lang w:bidi="ar-SA"/>
        </w:rPr>
        <w:t>می شود</w:t>
      </w:r>
      <w:r>
        <w:rPr>
          <w:rtl/>
        </w:rPr>
        <w:t>.</w:t>
      </w:r>
    </w:p>
    <w:p w:rsidR="007A50E5" w:rsidRDefault="007A50E5" w:rsidP="00673AF3">
      <w:pPr>
        <w:rPr>
          <w:rtl/>
          <w:lang w:bidi="fa"/>
        </w:rPr>
      </w:pPr>
      <w:r>
        <w:rPr>
          <w:rtl/>
          <w:lang w:bidi="ar-SA"/>
        </w:rPr>
        <w:t xml:space="preserve">تبیین </w:t>
      </w:r>
      <w:r w:rsidR="00805812">
        <w:rPr>
          <w:rtl/>
        </w:rPr>
        <w:t>(</w:t>
      </w:r>
      <w:r>
        <w:rPr>
          <w:rtl/>
          <w:lang w:bidi="ar-SA"/>
        </w:rPr>
        <w:t>کانه ناقصه</w:t>
      </w:r>
      <w:r w:rsidR="00805812">
        <w:rPr>
          <w:rtl/>
        </w:rPr>
        <w:t>)</w:t>
      </w:r>
      <w:r>
        <w:rPr>
          <w:rtl/>
        </w:rPr>
        <w:t xml:space="preserve"> </w:t>
      </w:r>
      <w:r>
        <w:rPr>
          <w:rtl/>
          <w:lang w:bidi="ar-SA"/>
        </w:rPr>
        <w:t>با استفاده از مفاهیم فلسفی</w:t>
      </w:r>
      <w:r>
        <w:rPr>
          <w:rtl/>
        </w:rPr>
        <w:t>:</w:t>
      </w:r>
      <w:r w:rsidR="00673AF3">
        <w:rPr>
          <w:rFonts w:hint="cs"/>
          <w:rtl/>
          <w:lang w:bidi="fa"/>
        </w:rPr>
        <w:t xml:space="preserve"> </w:t>
      </w:r>
      <w:r>
        <w:rPr>
          <w:rtl/>
          <w:lang w:bidi="ar-SA"/>
        </w:rPr>
        <w:t xml:space="preserve">برای روشن شدن تمایز بین </w:t>
      </w:r>
      <w:r w:rsidR="00805812">
        <w:rPr>
          <w:rtl/>
        </w:rPr>
        <w:t>(</w:t>
      </w:r>
      <w:r>
        <w:rPr>
          <w:rtl/>
          <w:lang w:bidi="ar-SA"/>
        </w:rPr>
        <w:t>کانه تامه</w:t>
      </w:r>
      <w:r w:rsidR="00805812">
        <w:rPr>
          <w:rtl/>
        </w:rPr>
        <w:t>)</w:t>
      </w:r>
      <w:r>
        <w:rPr>
          <w:rtl/>
        </w:rPr>
        <w:t xml:space="preserve"> </w:t>
      </w:r>
      <w:r>
        <w:rPr>
          <w:rtl/>
          <w:lang w:bidi="ar-SA"/>
        </w:rPr>
        <w:t xml:space="preserve">و </w:t>
      </w:r>
      <w:r w:rsidR="00805812">
        <w:rPr>
          <w:rtl/>
        </w:rPr>
        <w:t>(</w:t>
      </w:r>
      <w:r>
        <w:rPr>
          <w:rtl/>
          <w:lang w:bidi="ar-SA"/>
        </w:rPr>
        <w:t>کانه ناقصه</w:t>
      </w:r>
      <w:r w:rsidR="00805812">
        <w:rPr>
          <w:rtl/>
        </w:rPr>
        <w:t>)</w:t>
      </w:r>
      <w:r>
        <w:rPr>
          <w:rtl/>
          <w:lang w:bidi="ar-SA"/>
        </w:rPr>
        <w:t>، از مفاهیم فلسفی وجود محمولی</w:t>
      </w:r>
      <w:r>
        <w:rPr>
          <w:rtl/>
        </w:rPr>
        <w:t xml:space="preserve"> </w:t>
      </w:r>
      <w:r>
        <w:rPr>
          <w:rtl/>
          <w:lang w:bidi="ar-SA"/>
        </w:rPr>
        <w:t>و وجود نعتی</w:t>
      </w:r>
      <w:r>
        <w:rPr>
          <w:rtl/>
        </w:rPr>
        <w:t xml:space="preserve"> </w:t>
      </w:r>
      <w:r>
        <w:rPr>
          <w:rtl/>
          <w:lang w:bidi="ar-SA"/>
        </w:rPr>
        <w:t xml:space="preserve">استفاده </w:t>
      </w:r>
      <w:r w:rsidR="00D74C82">
        <w:rPr>
          <w:rtl/>
          <w:lang w:bidi="ar-SA"/>
        </w:rPr>
        <w:t>می شود</w:t>
      </w:r>
      <w:r>
        <w:rPr>
          <w:rtl/>
        </w:rPr>
        <w:t>:</w:t>
      </w:r>
    </w:p>
    <w:p w:rsidR="007A50E5" w:rsidRDefault="001227F1" w:rsidP="0044477C">
      <w:pPr>
        <w:rPr>
          <w:rtl/>
          <w:lang w:bidi="fa"/>
        </w:rPr>
      </w:pPr>
      <w:r>
        <w:rPr>
          <w:rtl/>
        </w:rPr>
        <w:t xml:space="preserve"> </w:t>
      </w:r>
      <w:r w:rsidR="007A50E5">
        <w:rPr>
          <w:rtl/>
          <w:lang w:bidi="ar-SA"/>
        </w:rPr>
        <w:t>وجود محمولی</w:t>
      </w:r>
      <w:r w:rsidR="007A50E5">
        <w:rPr>
          <w:rtl/>
        </w:rPr>
        <w:t xml:space="preserve">: </w:t>
      </w:r>
      <w:r w:rsidR="007A50E5">
        <w:rPr>
          <w:rtl/>
          <w:lang w:bidi="ar-SA"/>
        </w:rPr>
        <w:t>آنجا که اصل وجود</w:t>
      </w:r>
      <w:r w:rsidR="007A50E5">
        <w:rPr>
          <w:rtl/>
        </w:rPr>
        <w:t xml:space="preserve"> </w:t>
      </w:r>
      <w:r w:rsidR="007A50E5">
        <w:rPr>
          <w:rtl/>
          <w:lang w:bidi="ar-SA"/>
        </w:rPr>
        <w:t xml:space="preserve">یک شیء به عنوان محمول در قضیه مطرح است </w:t>
      </w:r>
      <w:r w:rsidR="007A50E5">
        <w:rPr>
          <w:rtl/>
        </w:rPr>
        <w:t>(</w:t>
      </w:r>
      <w:r w:rsidR="007A50E5">
        <w:rPr>
          <w:rtl/>
          <w:lang w:bidi="ar-SA"/>
        </w:rPr>
        <w:t>مثلاً</w:t>
      </w:r>
      <w:r w:rsidR="007A50E5">
        <w:rPr>
          <w:rtl/>
        </w:rPr>
        <w:t xml:space="preserve">: </w:t>
      </w:r>
      <w:r w:rsidR="007A50E5">
        <w:rPr>
          <w:rtl/>
          <w:lang w:bidi="ar-SA"/>
        </w:rPr>
        <w:t>انسان، موجود است</w:t>
      </w:r>
      <w:r w:rsidR="007A50E5">
        <w:rPr>
          <w:rtl/>
        </w:rPr>
        <w:t xml:space="preserve">). </w:t>
      </w:r>
      <w:r w:rsidR="007A50E5">
        <w:rPr>
          <w:rtl/>
          <w:lang w:bidi="ar-SA"/>
        </w:rPr>
        <w:t xml:space="preserve">در بحث ما، </w:t>
      </w:r>
      <w:r w:rsidR="00805812">
        <w:rPr>
          <w:rtl/>
        </w:rPr>
        <w:t>(</w:t>
      </w:r>
      <w:r w:rsidR="007A50E5">
        <w:rPr>
          <w:rtl/>
          <w:lang w:bidi="ar-SA"/>
        </w:rPr>
        <w:t>کانه تامه</w:t>
      </w:r>
      <w:r w:rsidR="00805812">
        <w:rPr>
          <w:rtl/>
        </w:rPr>
        <w:t>)</w:t>
      </w:r>
      <w:r w:rsidR="007A50E5">
        <w:rPr>
          <w:rtl/>
        </w:rPr>
        <w:t xml:space="preserve"> </w:t>
      </w:r>
      <w:r w:rsidR="007A50E5">
        <w:rPr>
          <w:rtl/>
          <w:lang w:bidi="ar-SA"/>
        </w:rPr>
        <w:t>نظیر همین است، جایی که اثر شرعی بر اصل وجود تقدم یا تأخر</w:t>
      </w:r>
      <w:r w:rsidR="007A50E5">
        <w:rPr>
          <w:rtl/>
        </w:rPr>
        <w:t xml:space="preserve"> (</w:t>
      </w:r>
      <w:r w:rsidR="007A50E5">
        <w:rPr>
          <w:rtl/>
          <w:lang w:bidi="ar-SA"/>
        </w:rPr>
        <w:t>صرف نظر از متعلق آن</w:t>
      </w:r>
      <w:r w:rsidR="007A50E5">
        <w:rPr>
          <w:rtl/>
        </w:rPr>
        <w:t xml:space="preserve">) </w:t>
      </w:r>
      <w:r w:rsidR="007A50E5">
        <w:rPr>
          <w:rtl/>
          <w:lang w:bidi="ar-SA"/>
        </w:rPr>
        <w:t xml:space="preserve">بار </w:t>
      </w:r>
      <w:r w:rsidR="00D74C82">
        <w:rPr>
          <w:rtl/>
          <w:lang w:bidi="ar-SA"/>
        </w:rPr>
        <w:t>می شود</w:t>
      </w:r>
      <w:r w:rsidR="007A50E5">
        <w:rPr>
          <w:rtl/>
        </w:rPr>
        <w:t>. (</w:t>
      </w:r>
      <w:r w:rsidR="007A50E5">
        <w:rPr>
          <w:rtl/>
          <w:lang w:bidi="ar-SA"/>
        </w:rPr>
        <w:t>مثال</w:t>
      </w:r>
      <w:r w:rsidR="007A50E5">
        <w:rPr>
          <w:rtl/>
        </w:rPr>
        <w:t xml:space="preserve">: </w:t>
      </w:r>
      <w:r w:rsidR="007A50E5">
        <w:rPr>
          <w:rtl/>
          <w:lang w:bidi="ar-SA"/>
        </w:rPr>
        <w:t>اصل تقدم اسلام بر فوت موضوع حکم ارث است</w:t>
      </w:r>
      <w:r w:rsidR="007A50E5">
        <w:rPr>
          <w:rtl/>
        </w:rPr>
        <w:t>).</w:t>
      </w:r>
    </w:p>
    <w:p w:rsidR="009A5F50" w:rsidRDefault="001227F1" w:rsidP="0044477C">
      <w:pPr>
        <w:rPr>
          <w:rtl/>
          <w:lang w:bidi="fa"/>
        </w:rPr>
      </w:pPr>
      <w:r>
        <w:rPr>
          <w:rtl/>
        </w:rPr>
        <w:t xml:space="preserve"> </w:t>
      </w:r>
      <w:r w:rsidR="007A50E5">
        <w:rPr>
          <w:rtl/>
          <w:lang w:bidi="ar-SA"/>
        </w:rPr>
        <w:t>وجود نعتی</w:t>
      </w:r>
      <w:r w:rsidR="007A50E5">
        <w:rPr>
          <w:rtl/>
        </w:rPr>
        <w:t xml:space="preserve">: </w:t>
      </w:r>
      <w:r w:rsidR="007A50E5">
        <w:rPr>
          <w:rtl/>
          <w:lang w:bidi="ar-SA"/>
        </w:rPr>
        <w:t>آنجا که وصف و صفتی از وجود</w:t>
      </w:r>
      <w:r w:rsidR="007A50E5">
        <w:rPr>
          <w:rtl/>
        </w:rPr>
        <w:t xml:space="preserve"> (</w:t>
      </w:r>
      <w:r w:rsidR="007A50E5">
        <w:rPr>
          <w:rtl/>
          <w:lang w:bidi="ar-SA"/>
        </w:rPr>
        <w:t>نه اصل وجود</w:t>
      </w:r>
      <w:r w:rsidR="007A50E5">
        <w:rPr>
          <w:rtl/>
        </w:rPr>
        <w:t xml:space="preserve">) </w:t>
      </w:r>
      <w:r w:rsidR="007A50E5">
        <w:rPr>
          <w:rtl/>
          <w:lang w:bidi="ar-SA"/>
        </w:rPr>
        <w:t xml:space="preserve">به عنوان محمول مطرح است </w:t>
      </w:r>
      <w:r w:rsidR="007A50E5">
        <w:rPr>
          <w:rtl/>
        </w:rPr>
        <w:t>(</w:t>
      </w:r>
      <w:r w:rsidR="007A50E5">
        <w:rPr>
          <w:rtl/>
          <w:lang w:bidi="ar-SA"/>
        </w:rPr>
        <w:t>مثلاً</w:t>
      </w:r>
      <w:r w:rsidR="007A50E5">
        <w:rPr>
          <w:rtl/>
        </w:rPr>
        <w:t xml:space="preserve">: </w:t>
      </w:r>
      <w:r w:rsidR="007A50E5">
        <w:rPr>
          <w:rtl/>
          <w:lang w:bidi="ar-SA"/>
        </w:rPr>
        <w:t>انسان، کاتب است</w:t>
      </w:r>
      <w:r w:rsidR="007A50E5">
        <w:rPr>
          <w:rtl/>
        </w:rPr>
        <w:t xml:space="preserve">). </w:t>
      </w:r>
      <w:r w:rsidR="007A50E5">
        <w:rPr>
          <w:rtl/>
          <w:lang w:bidi="ar-SA"/>
        </w:rPr>
        <w:t xml:space="preserve">در بحث ما، </w:t>
      </w:r>
      <w:r w:rsidR="00805812">
        <w:rPr>
          <w:rtl/>
        </w:rPr>
        <w:t>(</w:t>
      </w:r>
      <w:r w:rsidR="007A50E5">
        <w:rPr>
          <w:rtl/>
          <w:lang w:bidi="ar-SA"/>
        </w:rPr>
        <w:t>کانه ناقصه</w:t>
      </w:r>
      <w:r w:rsidR="00805812">
        <w:rPr>
          <w:rtl/>
        </w:rPr>
        <w:t>)</w:t>
      </w:r>
      <w:r w:rsidR="007A50E5">
        <w:rPr>
          <w:rtl/>
        </w:rPr>
        <w:t xml:space="preserve"> </w:t>
      </w:r>
      <w:r w:rsidR="007A50E5">
        <w:rPr>
          <w:rtl/>
          <w:lang w:bidi="ar-SA"/>
        </w:rPr>
        <w:t>نظیر همین است، جایی که اثر شرعی بر اتصاف و وصف چیزی به تقدم یا تأخر</w:t>
      </w:r>
      <w:r w:rsidR="007A50E5">
        <w:rPr>
          <w:rtl/>
        </w:rPr>
        <w:t xml:space="preserve"> </w:t>
      </w:r>
      <w:r w:rsidR="007A50E5">
        <w:rPr>
          <w:rtl/>
          <w:lang w:bidi="ar-SA"/>
        </w:rPr>
        <w:t xml:space="preserve">بار </w:t>
      </w:r>
      <w:r w:rsidR="00D74C82">
        <w:rPr>
          <w:rtl/>
          <w:lang w:bidi="ar-SA"/>
        </w:rPr>
        <w:t>می شود</w:t>
      </w:r>
      <w:r w:rsidR="007A50E5">
        <w:rPr>
          <w:rtl/>
        </w:rPr>
        <w:t xml:space="preserve">. </w:t>
      </w:r>
      <w:r w:rsidR="007A50E5">
        <w:rPr>
          <w:rtl/>
          <w:lang w:bidi="ar-SA"/>
        </w:rPr>
        <w:t>یعنی خودِ آن چیزِ متصف به تقدم</w:t>
      </w:r>
      <w:r w:rsidR="007A50E5">
        <w:rPr>
          <w:rtl/>
        </w:rPr>
        <w:t>/</w:t>
      </w:r>
      <w:r w:rsidR="007A50E5">
        <w:rPr>
          <w:rtl/>
          <w:lang w:bidi="ar-SA"/>
        </w:rPr>
        <w:t>تأخر، موضوع حکم است</w:t>
      </w:r>
      <w:r w:rsidR="007A50E5">
        <w:rPr>
          <w:rtl/>
        </w:rPr>
        <w:t>.</w:t>
      </w:r>
    </w:p>
    <w:p w:rsidR="007A50E5" w:rsidRDefault="007A50E5" w:rsidP="00673AF3">
      <w:pPr>
        <w:rPr>
          <w:rtl/>
          <w:lang w:bidi="fa"/>
        </w:rPr>
      </w:pPr>
      <w:r>
        <w:rPr>
          <w:rtl/>
          <w:lang w:bidi="ar-SA"/>
        </w:rPr>
        <w:t>مثال عینی برای تفکیک</w:t>
      </w:r>
      <w:r>
        <w:rPr>
          <w:rtl/>
        </w:rPr>
        <w:t>:</w:t>
      </w:r>
      <w:r>
        <w:rPr>
          <w:rtl/>
          <w:lang w:bidi="ar-SA"/>
        </w:rPr>
        <w:t xml:space="preserve">فرض کنید پدر و پسری هر دو فوت </w:t>
      </w:r>
      <w:r w:rsidR="009D3EC3">
        <w:rPr>
          <w:rtl/>
          <w:lang w:bidi="ar-SA"/>
        </w:rPr>
        <w:t>کرده اند</w:t>
      </w:r>
      <w:r>
        <w:rPr>
          <w:rtl/>
          <w:lang w:bidi="ar-SA"/>
        </w:rPr>
        <w:t xml:space="preserve"> و ترتیب فوت آنها مجهول است</w:t>
      </w:r>
      <w:r>
        <w:rPr>
          <w:rtl/>
        </w:rPr>
        <w:t>.</w:t>
      </w:r>
    </w:p>
    <w:p w:rsidR="007A50E5" w:rsidRDefault="001227F1" w:rsidP="0044477C">
      <w:pPr>
        <w:rPr>
          <w:rtl/>
          <w:lang w:bidi="fa"/>
        </w:rPr>
      </w:pPr>
      <w:r>
        <w:rPr>
          <w:rtl/>
        </w:rPr>
        <w:t xml:space="preserve"> </w:t>
      </w:r>
      <w:r w:rsidR="007A50E5">
        <w:rPr>
          <w:rtl/>
          <w:lang w:bidi="ar-SA"/>
        </w:rPr>
        <w:t xml:space="preserve">مثال کانه تامه </w:t>
      </w:r>
      <w:r w:rsidR="007A50E5">
        <w:rPr>
          <w:rtl/>
        </w:rPr>
        <w:t>(</w:t>
      </w:r>
      <w:r w:rsidR="007A50E5">
        <w:rPr>
          <w:rtl/>
          <w:lang w:bidi="ar-SA"/>
        </w:rPr>
        <w:t>تقدم محمولی</w:t>
      </w:r>
      <w:r w:rsidR="007A50E5">
        <w:rPr>
          <w:rtl/>
        </w:rPr>
        <w:t xml:space="preserve">): </w:t>
      </w:r>
      <w:r w:rsidR="007A50E5">
        <w:rPr>
          <w:rtl/>
          <w:lang w:bidi="ar-SA"/>
        </w:rPr>
        <w:t xml:space="preserve">اثر شرعی </w:t>
      </w:r>
      <w:r w:rsidR="007A50E5">
        <w:rPr>
          <w:rtl/>
        </w:rPr>
        <w:t>(</w:t>
      </w:r>
      <w:r w:rsidR="007A50E5">
        <w:rPr>
          <w:rtl/>
          <w:lang w:bidi="ar-SA"/>
        </w:rPr>
        <w:t>مثلاً یک حکم فرضی</w:t>
      </w:r>
      <w:r w:rsidR="007A50E5">
        <w:rPr>
          <w:rtl/>
        </w:rPr>
        <w:t xml:space="preserve">) </w:t>
      </w:r>
      <w:r w:rsidR="007A50E5">
        <w:rPr>
          <w:rtl/>
          <w:lang w:bidi="ar-SA"/>
        </w:rPr>
        <w:t>بر اصل تقدم فوت پدر بر پسر</w:t>
      </w:r>
      <w:r w:rsidR="007A50E5">
        <w:rPr>
          <w:rtl/>
        </w:rPr>
        <w:t xml:space="preserve"> </w:t>
      </w:r>
      <w:r w:rsidR="007A50E5">
        <w:rPr>
          <w:rtl/>
          <w:lang w:bidi="ar-SA"/>
        </w:rPr>
        <w:t>بار شود</w:t>
      </w:r>
      <w:r w:rsidR="007A50E5">
        <w:rPr>
          <w:rtl/>
        </w:rPr>
        <w:t xml:space="preserve">. </w:t>
      </w:r>
      <w:r w:rsidR="007A50E5">
        <w:rPr>
          <w:rtl/>
          <w:lang w:bidi="ar-SA"/>
        </w:rPr>
        <w:t xml:space="preserve">یعنی صرفِ تحقق رابطه تقدم </w:t>
      </w:r>
      <w:r w:rsidR="007A50E5">
        <w:rPr>
          <w:rtl/>
        </w:rPr>
        <w:t>(</w:t>
      </w:r>
      <w:r w:rsidR="007A50E5">
        <w:rPr>
          <w:rtl/>
          <w:lang w:bidi="ar-SA"/>
        </w:rPr>
        <w:t>فارغ از اینکه کی مرده</w:t>
      </w:r>
      <w:r w:rsidR="007A50E5">
        <w:rPr>
          <w:rtl/>
        </w:rPr>
        <w:t xml:space="preserve">) </w:t>
      </w:r>
      <w:r w:rsidR="007A50E5">
        <w:rPr>
          <w:rtl/>
          <w:lang w:bidi="ar-SA"/>
        </w:rPr>
        <w:t>موضوع حکم است</w:t>
      </w:r>
      <w:r w:rsidR="007A50E5">
        <w:rPr>
          <w:rtl/>
        </w:rPr>
        <w:t xml:space="preserve">. </w:t>
      </w:r>
      <w:r w:rsidR="007A50E5">
        <w:rPr>
          <w:rtl/>
          <w:lang w:bidi="ar-SA"/>
        </w:rPr>
        <w:t>در اینجا، احراز اتصاف</w:t>
      </w:r>
      <w:r w:rsidR="007A50E5">
        <w:rPr>
          <w:rtl/>
        </w:rPr>
        <w:t xml:space="preserve"> </w:t>
      </w:r>
      <w:r w:rsidR="007A50E5">
        <w:rPr>
          <w:rtl/>
          <w:lang w:bidi="ar-SA"/>
        </w:rPr>
        <w:t>خاصی لازم نیست</w:t>
      </w:r>
      <w:r w:rsidR="007A50E5">
        <w:rPr>
          <w:rtl/>
        </w:rPr>
        <w:t>.</w:t>
      </w:r>
    </w:p>
    <w:p w:rsidR="009A5F50" w:rsidRDefault="001227F1" w:rsidP="0044477C">
      <w:pPr>
        <w:rPr>
          <w:rtl/>
          <w:lang w:bidi="fa"/>
        </w:rPr>
      </w:pPr>
      <w:r>
        <w:rPr>
          <w:rtl/>
        </w:rPr>
        <w:t xml:space="preserve"> </w:t>
      </w:r>
      <w:r w:rsidR="007A50E5">
        <w:rPr>
          <w:rtl/>
          <w:lang w:bidi="ar-SA"/>
        </w:rPr>
        <w:t xml:space="preserve">مثال کانه ناقصه </w:t>
      </w:r>
      <w:r w:rsidR="007A50E5">
        <w:rPr>
          <w:rtl/>
        </w:rPr>
        <w:t>(</w:t>
      </w:r>
      <w:r w:rsidR="007A50E5">
        <w:rPr>
          <w:rtl/>
          <w:lang w:bidi="ar-SA"/>
        </w:rPr>
        <w:t>تقدم نعتی</w:t>
      </w:r>
      <w:r w:rsidR="007A50E5">
        <w:rPr>
          <w:rtl/>
        </w:rPr>
        <w:t xml:space="preserve">): </w:t>
      </w:r>
      <w:r w:rsidR="007A50E5">
        <w:rPr>
          <w:rtl/>
          <w:lang w:bidi="ar-SA"/>
        </w:rPr>
        <w:t xml:space="preserve">اثر شرعی </w:t>
      </w:r>
      <w:r w:rsidR="007A50E5">
        <w:rPr>
          <w:rtl/>
        </w:rPr>
        <w:t>(</w:t>
      </w:r>
      <w:r w:rsidR="007A50E5">
        <w:rPr>
          <w:rtl/>
          <w:lang w:bidi="ar-SA"/>
        </w:rPr>
        <w:t>مثلاً ارث بردن پسر از پدر</w:t>
      </w:r>
      <w:r w:rsidR="007A50E5">
        <w:rPr>
          <w:rtl/>
        </w:rPr>
        <w:t xml:space="preserve">) </w:t>
      </w:r>
      <w:r w:rsidR="007A50E5">
        <w:rPr>
          <w:rtl/>
          <w:lang w:bidi="ar-SA"/>
        </w:rPr>
        <w:t xml:space="preserve">بر </w:t>
      </w:r>
      <w:r w:rsidR="00805812">
        <w:rPr>
          <w:rtl/>
        </w:rPr>
        <w:t>(</w:t>
      </w:r>
      <w:r w:rsidR="007A50E5">
        <w:rPr>
          <w:rtl/>
          <w:lang w:bidi="ar-SA"/>
        </w:rPr>
        <w:t>فوت پدرِ متصف به تقدم بر فوت پسر</w:t>
      </w:r>
      <w:r w:rsidR="00805812">
        <w:rPr>
          <w:rtl/>
        </w:rPr>
        <w:t>)</w:t>
      </w:r>
      <w:r w:rsidR="007A50E5">
        <w:rPr>
          <w:rtl/>
        </w:rPr>
        <w:t xml:space="preserve"> </w:t>
      </w:r>
      <w:r w:rsidR="007A50E5">
        <w:rPr>
          <w:rtl/>
          <w:lang w:bidi="ar-SA"/>
        </w:rPr>
        <w:t xml:space="preserve">بار </w:t>
      </w:r>
      <w:r w:rsidR="00D74C82">
        <w:rPr>
          <w:rtl/>
          <w:lang w:bidi="ar-SA"/>
        </w:rPr>
        <w:t>می شود</w:t>
      </w:r>
      <w:r w:rsidR="007A50E5">
        <w:rPr>
          <w:rtl/>
        </w:rPr>
        <w:t xml:space="preserve">. </w:t>
      </w:r>
      <w:r w:rsidR="007A50E5">
        <w:rPr>
          <w:rtl/>
          <w:lang w:bidi="ar-SA"/>
        </w:rPr>
        <w:t>یعنی موضوع حکم، خودِ فوت پدر</w:t>
      </w:r>
      <w:r w:rsidR="007A50E5">
        <w:rPr>
          <w:rtl/>
        </w:rPr>
        <w:t xml:space="preserve"> </w:t>
      </w:r>
      <w:r w:rsidR="007A50E5">
        <w:rPr>
          <w:rtl/>
          <w:lang w:bidi="ar-SA"/>
        </w:rPr>
        <w:t>است، اما به شرطی که متّصف به تقدم بر فوت پسر</w:t>
      </w:r>
      <w:r w:rsidR="007A50E5">
        <w:rPr>
          <w:rtl/>
        </w:rPr>
        <w:t xml:space="preserve"> </w:t>
      </w:r>
      <w:r w:rsidR="007A50E5">
        <w:rPr>
          <w:rtl/>
          <w:lang w:bidi="ar-SA"/>
        </w:rPr>
        <w:t>شده باشد</w:t>
      </w:r>
      <w:r w:rsidR="007A50E5">
        <w:rPr>
          <w:rtl/>
        </w:rPr>
        <w:t xml:space="preserve">. </w:t>
      </w:r>
      <w:r w:rsidR="007A50E5">
        <w:rPr>
          <w:rtl/>
          <w:lang w:bidi="ar-SA"/>
        </w:rPr>
        <w:t>در اینجا، احراز این اتصاف و وصف</w:t>
      </w:r>
      <w:r w:rsidR="007A50E5">
        <w:rPr>
          <w:rtl/>
        </w:rPr>
        <w:t xml:space="preserve"> </w:t>
      </w:r>
      <w:r w:rsidR="007A50E5">
        <w:rPr>
          <w:rtl/>
          <w:lang w:bidi="ar-SA"/>
        </w:rPr>
        <w:t>به عنوان جزئی از موضوع حکم، لازم و ضروری</w:t>
      </w:r>
      <w:r w:rsidR="007A50E5">
        <w:rPr>
          <w:rtl/>
        </w:rPr>
        <w:t xml:space="preserve"> </w:t>
      </w:r>
      <w:r w:rsidR="007A50E5">
        <w:rPr>
          <w:rtl/>
          <w:lang w:bidi="ar-SA"/>
        </w:rPr>
        <w:t>است</w:t>
      </w:r>
      <w:r w:rsidR="007A50E5">
        <w:rPr>
          <w:rtl/>
        </w:rPr>
        <w:t xml:space="preserve">. </w:t>
      </w:r>
      <w:r w:rsidR="007A50E5">
        <w:rPr>
          <w:rtl/>
          <w:lang w:bidi="ar-SA"/>
        </w:rPr>
        <w:t>به تعبیر دیگر، موضوع حکم، یک موصوفِ متصف به یک صفت</w:t>
      </w:r>
      <w:r w:rsidR="007A50E5">
        <w:rPr>
          <w:rtl/>
        </w:rPr>
        <w:t xml:space="preserve"> </w:t>
      </w:r>
      <w:r w:rsidR="007A50E5">
        <w:rPr>
          <w:rtl/>
          <w:lang w:bidi="ar-SA"/>
        </w:rPr>
        <w:t>خاص است</w:t>
      </w:r>
      <w:r w:rsidR="007A50E5">
        <w:rPr>
          <w:rtl/>
        </w:rPr>
        <w:t>.</w:t>
      </w:r>
    </w:p>
    <w:p w:rsidR="009A5F50" w:rsidRDefault="007A50E5" w:rsidP="00673AF3">
      <w:pPr>
        <w:rPr>
          <w:rtl/>
          <w:lang w:bidi="fa"/>
        </w:rPr>
      </w:pPr>
      <w:r>
        <w:rPr>
          <w:rtl/>
          <w:lang w:bidi="ar-SA"/>
        </w:rPr>
        <w:t>مسئله اصلی و محل اختلاف</w:t>
      </w:r>
      <w:r>
        <w:rPr>
          <w:rtl/>
        </w:rPr>
        <w:t>:</w:t>
      </w:r>
      <w:r w:rsidR="00673AF3">
        <w:rPr>
          <w:rFonts w:hint="cs"/>
          <w:rtl/>
          <w:lang w:bidi="fa"/>
        </w:rPr>
        <w:t xml:space="preserve"> </w:t>
      </w:r>
      <w:r>
        <w:rPr>
          <w:rtl/>
          <w:lang w:bidi="ar-SA"/>
        </w:rPr>
        <w:t>سوال این است</w:t>
      </w:r>
      <w:r>
        <w:rPr>
          <w:rtl/>
        </w:rPr>
        <w:t xml:space="preserve">: </w:t>
      </w:r>
      <w:r>
        <w:rPr>
          <w:rtl/>
          <w:lang w:bidi="ar-SA"/>
        </w:rPr>
        <w:t xml:space="preserve">در موارد </w:t>
      </w:r>
      <w:r w:rsidR="00805812">
        <w:rPr>
          <w:rtl/>
        </w:rPr>
        <w:t>(</w:t>
      </w:r>
      <w:r>
        <w:rPr>
          <w:rtl/>
          <w:lang w:bidi="ar-SA"/>
        </w:rPr>
        <w:t>کانه ناقصه</w:t>
      </w:r>
      <w:r w:rsidR="00805812">
        <w:rPr>
          <w:rtl/>
        </w:rPr>
        <w:t>)</w:t>
      </w:r>
      <w:r>
        <w:rPr>
          <w:rtl/>
        </w:rPr>
        <w:t xml:space="preserve"> (</w:t>
      </w:r>
      <w:r>
        <w:rPr>
          <w:rtl/>
          <w:lang w:bidi="ar-SA"/>
        </w:rPr>
        <w:t xml:space="preserve">مانند مثال ارث که اثر بر </w:t>
      </w:r>
      <w:r w:rsidR="00805812">
        <w:rPr>
          <w:rtl/>
        </w:rPr>
        <w:t>(</w:t>
      </w:r>
      <w:r>
        <w:rPr>
          <w:rtl/>
          <w:lang w:bidi="ar-SA"/>
        </w:rPr>
        <w:t>فوت پدرِ متقدم</w:t>
      </w:r>
      <w:r w:rsidR="00805812">
        <w:rPr>
          <w:rtl/>
        </w:rPr>
        <w:t>)</w:t>
      </w:r>
      <w:r>
        <w:rPr>
          <w:rtl/>
        </w:rPr>
        <w:t xml:space="preserve"> </w:t>
      </w:r>
      <w:r>
        <w:rPr>
          <w:rtl/>
          <w:lang w:bidi="ar-SA"/>
        </w:rPr>
        <w:t xml:space="preserve">بار </w:t>
      </w:r>
      <w:r w:rsidR="00D74C82">
        <w:rPr>
          <w:rtl/>
          <w:lang w:bidi="ar-SA"/>
        </w:rPr>
        <w:t>می شود</w:t>
      </w:r>
      <w:r>
        <w:rPr>
          <w:rtl/>
        </w:rPr>
        <w:t>)</w:t>
      </w:r>
      <w:r>
        <w:rPr>
          <w:rtl/>
          <w:lang w:bidi="ar-SA"/>
        </w:rPr>
        <w:t>، آیا می‌توان استصحاب عدمی</w:t>
      </w:r>
      <w:r>
        <w:rPr>
          <w:rtl/>
        </w:rPr>
        <w:t xml:space="preserve"> </w:t>
      </w:r>
      <w:r>
        <w:rPr>
          <w:rtl/>
          <w:lang w:bidi="ar-SA"/>
        </w:rPr>
        <w:t>را جاری کرد و گفت</w:t>
      </w:r>
      <w:r>
        <w:rPr>
          <w:rtl/>
        </w:rPr>
        <w:t xml:space="preserve">: </w:t>
      </w:r>
      <w:r w:rsidR="00805812">
        <w:rPr>
          <w:rtl/>
        </w:rPr>
        <w:t>(</w:t>
      </w:r>
      <w:r>
        <w:rPr>
          <w:rtl/>
          <w:lang w:bidi="ar-SA"/>
        </w:rPr>
        <w:t>اصل می‌گیریم فوت پدر، متصف به تقدم بر فوت پسر نشده است</w:t>
      </w:r>
      <w:r w:rsidR="00805812">
        <w:rPr>
          <w:rtl/>
        </w:rPr>
        <w:t>)</w:t>
      </w:r>
      <w:r>
        <w:rPr>
          <w:rtl/>
          <w:lang w:bidi="ar-SA"/>
        </w:rPr>
        <w:t xml:space="preserve">، تا در نتیجه، اثر شرعی </w:t>
      </w:r>
      <w:r>
        <w:rPr>
          <w:rtl/>
        </w:rPr>
        <w:t>(</w:t>
      </w:r>
      <w:r>
        <w:rPr>
          <w:rtl/>
          <w:lang w:bidi="ar-SA"/>
        </w:rPr>
        <w:t>ارث</w:t>
      </w:r>
      <w:r>
        <w:rPr>
          <w:rtl/>
        </w:rPr>
        <w:t xml:space="preserve">) </w:t>
      </w:r>
      <w:r>
        <w:rPr>
          <w:rtl/>
          <w:lang w:bidi="ar-SA"/>
        </w:rPr>
        <w:t>منتفی گردد؟</w:t>
      </w:r>
    </w:p>
    <w:p w:rsidR="009A5F50" w:rsidRDefault="007A50E5" w:rsidP="0044477C">
      <w:pPr>
        <w:rPr>
          <w:rtl/>
          <w:lang w:bidi="fa"/>
        </w:rPr>
      </w:pPr>
      <w:r>
        <w:rPr>
          <w:rtl/>
          <w:lang w:bidi="ar-SA"/>
        </w:rPr>
        <w:lastRenderedPageBreak/>
        <w:t>نظرات فقها و تحلیل آنها</w:t>
      </w:r>
      <w:r>
        <w:rPr>
          <w:rtl/>
        </w:rPr>
        <w:t>:</w:t>
      </w:r>
    </w:p>
    <w:p w:rsidR="007A50E5" w:rsidRDefault="005E66EB" w:rsidP="0044477C">
      <w:pPr>
        <w:rPr>
          <w:rtl/>
          <w:lang w:bidi="fa"/>
        </w:rPr>
      </w:pPr>
      <w:r>
        <w:rPr>
          <w:rtl/>
        </w:rPr>
        <w:t>1-</w:t>
      </w:r>
      <w:r w:rsidR="001227F1">
        <w:rPr>
          <w:rtl/>
        </w:rPr>
        <w:t xml:space="preserve"> </w:t>
      </w:r>
      <w:r w:rsidR="007A50E5">
        <w:rPr>
          <w:rtl/>
          <w:lang w:bidi="ar-SA"/>
        </w:rPr>
        <w:t xml:space="preserve">نظر اول </w:t>
      </w:r>
      <w:r w:rsidR="007A50E5">
        <w:rPr>
          <w:rtl/>
        </w:rPr>
        <w:t>(</w:t>
      </w:r>
      <w:r w:rsidR="007A50E5">
        <w:rPr>
          <w:rtl/>
          <w:lang w:bidi="ar-SA"/>
        </w:rPr>
        <w:t>صاحب کفایه و محقق نائینی</w:t>
      </w:r>
      <w:r w:rsidR="007A50E5">
        <w:rPr>
          <w:rtl/>
        </w:rPr>
        <w:t xml:space="preserve">): </w:t>
      </w:r>
      <w:r w:rsidR="007A50E5">
        <w:rPr>
          <w:rtl/>
          <w:lang w:bidi="ar-SA"/>
        </w:rPr>
        <w:t xml:space="preserve">این بزرگان قائلند که در این صورت، استصحاب جاری </w:t>
      </w:r>
      <w:r w:rsidR="00C35275">
        <w:rPr>
          <w:rtl/>
          <w:lang w:bidi="ar-SA"/>
        </w:rPr>
        <w:t>نمی شود</w:t>
      </w:r>
      <w:r w:rsidR="007A50E5">
        <w:rPr>
          <w:rtl/>
        </w:rPr>
        <w:t>.</w:t>
      </w:r>
    </w:p>
    <w:p w:rsidR="009A5F50" w:rsidRDefault="001227F1" w:rsidP="0044477C">
      <w:pPr>
        <w:rPr>
          <w:rtl/>
          <w:lang w:bidi="fa"/>
        </w:rPr>
      </w:pPr>
      <w:r>
        <w:rPr>
          <w:rtl/>
        </w:rPr>
        <w:t xml:space="preserve"> </w:t>
      </w:r>
      <w:r w:rsidR="007A50E5">
        <w:rPr>
          <w:rtl/>
          <w:lang w:bidi="ar-SA"/>
        </w:rPr>
        <w:t>تحلیل و دلیل ایشان</w:t>
      </w:r>
      <w:r w:rsidR="007A50E5">
        <w:rPr>
          <w:rtl/>
        </w:rPr>
        <w:t xml:space="preserve">: </w:t>
      </w:r>
      <w:r w:rsidR="007A50E5">
        <w:rPr>
          <w:rtl/>
          <w:lang w:bidi="ar-SA"/>
        </w:rPr>
        <w:t>شرط جریان استصحاب، وجود یقین سابق</w:t>
      </w:r>
      <w:r w:rsidR="007A50E5">
        <w:rPr>
          <w:rtl/>
        </w:rPr>
        <w:t xml:space="preserve"> </w:t>
      </w:r>
      <w:r w:rsidR="007A50E5">
        <w:rPr>
          <w:rtl/>
          <w:lang w:bidi="ar-SA"/>
        </w:rPr>
        <w:t>نسبت به مستصحَب است</w:t>
      </w:r>
      <w:r w:rsidR="007A50E5">
        <w:rPr>
          <w:rtl/>
        </w:rPr>
        <w:t xml:space="preserve">. </w:t>
      </w:r>
      <w:r w:rsidR="007A50E5">
        <w:rPr>
          <w:rtl/>
          <w:lang w:bidi="ar-SA"/>
        </w:rPr>
        <w:t xml:space="preserve">در موارد </w:t>
      </w:r>
      <w:r w:rsidR="00805812">
        <w:rPr>
          <w:rtl/>
        </w:rPr>
        <w:t>(</w:t>
      </w:r>
      <w:r w:rsidR="007A50E5">
        <w:rPr>
          <w:rtl/>
          <w:lang w:bidi="ar-SA"/>
        </w:rPr>
        <w:t>کانه ناقصه</w:t>
      </w:r>
      <w:r w:rsidR="00805812">
        <w:rPr>
          <w:rtl/>
        </w:rPr>
        <w:t>)</w:t>
      </w:r>
      <w:r w:rsidR="007A50E5">
        <w:rPr>
          <w:rtl/>
          <w:lang w:bidi="ar-SA"/>
        </w:rPr>
        <w:t>، ما هرگز یقین سابقی به تحقق آن اتصاف</w:t>
      </w:r>
      <w:r w:rsidR="007A50E5">
        <w:rPr>
          <w:rtl/>
        </w:rPr>
        <w:t xml:space="preserve"> (</w:t>
      </w:r>
      <w:r w:rsidR="007A50E5">
        <w:rPr>
          <w:rtl/>
          <w:lang w:bidi="ar-SA"/>
        </w:rPr>
        <w:t>تقدم فوت پدر</w:t>
      </w:r>
      <w:r w:rsidR="007A50E5">
        <w:rPr>
          <w:rtl/>
        </w:rPr>
        <w:t xml:space="preserve">) </w:t>
      </w:r>
      <w:r w:rsidR="007A50E5">
        <w:rPr>
          <w:rtl/>
          <w:lang w:bidi="ar-SA"/>
        </w:rPr>
        <w:t>نداشته‌ایم</w:t>
      </w:r>
      <w:r w:rsidR="007A50E5">
        <w:rPr>
          <w:rtl/>
        </w:rPr>
        <w:t xml:space="preserve">. </w:t>
      </w:r>
      <w:r w:rsidR="007A50E5">
        <w:rPr>
          <w:rtl/>
          <w:lang w:bidi="ar-SA"/>
        </w:rPr>
        <w:t>زیرا قبل از فوت پدر، اصولاً موضوعی</w:t>
      </w:r>
      <w:r w:rsidR="007A50E5">
        <w:rPr>
          <w:rtl/>
        </w:rPr>
        <w:t xml:space="preserve"> (</w:t>
      </w:r>
      <w:r w:rsidR="007A50E5">
        <w:rPr>
          <w:rtl/>
          <w:lang w:bidi="ar-SA"/>
        </w:rPr>
        <w:t>فوت پدر</w:t>
      </w:r>
      <w:r w:rsidR="007A50E5">
        <w:rPr>
          <w:rtl/>
        </w:rPr>
        <w:t xml:space="preserve">) </w:t>
      </w:r>
      <w:r w:rsidR="007A50E5">
        <w:rPr>
          <w:rtl/>
          <w:lang w:bidi="ar-SA"/>
        </w:rPr>
        <w:t>برای اتصاف به تقدم وجود نداشته است</w:t>
      </w:r>
      <w:r w:rsidR="007A50E5">
        <w:rPr>
          <w:rtl/>
        </w:rPr>
        <w:t xml:space="preserve">. </w:t>
      </w:r>
      <w:r w:rsidR="007A50E5">
        <w:rPr>
          <w:rtl/>
          <w:lang w:bidi="ar-SA"/>
        </w:rPr>
        <w:t xml:space="preserve">شما نمی‌توانید بگویید </w:t>
      </w:r>
      <w:r w:rsidR="00805812">
        <w:rPr>
          <w:rtl/>
        </w:rPr>
        <w:t>(</w:t>
      </w:r>
      <w:r w:rsidR="007A50E5">
        <w:rPr>
          <w:rtl/>
          <w:lang w:bidi="ar-SA"/>
        </w:rPr>
        <w:t>قبلاً فوت پدر متصف به تقدم نبود</w:t>
      </w:r>
      <w:r w:rsidR="00805812">
        <w:rPr>
          <w:rtl/>
        </w:rPr>
        <w:t>)</w:t>
      </w:r>
      <w:r w:rsidR="007A50E5">
        <w:rPr>
          <w:rtl/>
          <w:lang w:bidi="ar-SA"/>
        </w:rPr>
        <w:t>، زیرا قبلاً اصولاً فوت پدری در کار نبود</w:t>
      </w:r>
      <w:r w:rsidR="007A50E5">
        <w:rPr>
          <w:rtl/>
        </w:rPr>
        <w:t xml:space="preserve"> </w:t>
      </w:r>
      <w:r w:rsidR="007A50E5">
        <w:rPr>
          <w:rtl/>
          <w:lang w:bidi="ar-SA"/>
        </w:rPr>
        <w:t>که بخواهد متصف یا غیر متصف باشد</w:t>
      </w:r>
      <w:r w:rsidR="007A50E5">
        <w:rPr>
          <w:rtl/>
        </w:rPr>
        <w:t xml:space="preserve">. </w:t>
      </w:r>
      <w:r w:rsidR="007A50E5">
        <w:rPr>
          <w:rtl/>
          <w:lang w:bidi="ar-SA"/>
        </w:rPr>
        <w:t>عدم اتصاف در گذشته، از نوع عدم به انتفای موضوع</w:t>
      </w:r>
      <w:r w:rsidR="007A50E5">
        <w:rPr>
          <w:rtl/>
        </w:rPr>
        <w:t xml:space="preserve"> </w:t>
      </w:r>
      <w:r w:rsidR="007A50E5">
        <w:rPr>
          <w:rtl/>
          <w:lang w:bidi="ar-SA"/>
        </w:rPr>
        <w:t xml:space="preserve">بوده است </w:t>
      </w:r>
      <w:r w:rsidR="007A50E5">
        <w:rPr>
          <w:rtl/>
        </w:rPr>
        <w:t>(</w:t>
      </w:r>
      <w:r w:rsidR="007A50E5">
        <w:rPr>
          <w:rtl/>
          <w:lang w:bidi="ar-SA"/>
        </w:rPr>
        <w:t>یعنی چون خود فوت محقق نبوده، اتصافش هم منتفی است</w:t>
      </w:r>
      <w:r w:rsidR="007A50E5">
        <w:rPr>
          <w:rtl/>
        </w:rPr>
        <w:t xml:space="preserve">). </w:t>
      </w:r>
      <w:r w:rsidR="007A50E5">
        <w:rPr>
          <w:rtl/>
          <w:lang w:bidi="ar-SA"/>
        </w:rPr>
        <w:t xml:space="preserve">استصحاب زمانی جاری </w:t>
      </w:r>
      <w:r w:rsidR="00D74C82">
        <w:rPr>
          <w:rtl/>
          <w:lang w:bidi="ar-SA"/>
        </w:rPr>
        <w:t>می شود</w:t>
      </w:r>
      <w:r w:rsidR="007A50E5">
        <w:rPr>
          <w:rtl/>
          <w:lang w:bidi="ar-SA"/>
        </w:rPr>
        <w:t xml:space="preserve"> که عدم سابق، عدم مستقل</w:t>
      </w:r>
      <w:r w:rsidR="007A50E5">
        <w:rPr>
          <w:rtl/>
        </w:rPr>
        <w:t xml:space="preserve"> </w:t>
      </w:r>
      <w:r w:rsidR="007A50E5">
        <w:rPr>
          <w:rtl/>
          <w:lang w:bidi="ar-SA"/>
        </w:rPr>
        <w:t>باشد، نه عدمی که به دلیل انتفای موضوع باشد</w:t>
      </w:r>
      <w:r w:rsidR="007A50E5">
        <w:rPr>
          <w:rtl/>
        </w:rPr>
        <w:t xml:space="preserve">. </w:t>
      </w:r>
      <w:r w:rsidR="007A50E5">
        <w:rPr>
          <w:rtl/>
          <w:lang w:bidi="ar-SA"/>
        </w:rPr>
        <w:t xml:space="preserve">به عبارت دیگر، برای استصحاب عدم اتصاف، باید زمانی باشد که موضوع </w:t>
      </w:r>
      <w:r w:rsidR="007A50E5">
        <w:rPr>
          <w:rtl/>
        </w:rPr>
        <w:t>(</w:t>
      </w:r>
      <w:r w:rsidR="007A50E5">
        <w:rPr>
          <w:rtl/>
          <w:lang w:bidi="ar-SA"/>
        </w:rPr>
        <w:t>فوت پدر</w:t>
      </w:r>
      <w:r w:rsidR="007A50E5">
        <w:rPr>
          <w:rtl/>
        </w:rPr>
        <w:t xml:space="preserve">) </w:t>
      </w:r>
      <w:r w:rsidR="007A50E5">
        <w:rPr>
          <w:rtl/>
          <w:lang w:bidi="ar-SA"/>
        </w:rPr>
        <w:t>موجود بوده، اما اتصاف به تقدم نداشته است</w:t>
      </w:r>
      <w:r w:rsidR="007A50E5">
        <w:rPr>
          <w:rtl/>
        </w:rPr>
        <w:t xml:space="preserve">. </w:t>
      </w:r>
      <w:r w:rsidR="007A50E5">
        <w:rPr>
          <w:rtl/>
          <w:lang w:bidi="ar-SA"/>
        </w:rPr>
        <w:t xml:space="preserve">در حالی که در اینجا، در زمان سابق </w:t>
      </w:r>
      <w:r w:rsidR="007A50E5">
        <w:rPr>
          <w:rtl/>
        </w:rPr>
        <w:t>(</w:t>
      </w:r>
      <w:r w:rsidR="007A50E5">
        <w:rPr>
          <w:rtl/>
          <w:lang w:bidi="ar-SA"/>
        </w:rPr>
        <w:t>قبل از مرگ پدر</w:t>
      </w:r>
      <w:r w:rsidR="007A50E5">
        <w:rPr>
          <w:rtl/>
        </w:rPr>
        <w:t>)</w:t>
      </w:r>
      <w:r w:rsidR="007A50E5">
        <w:rPr>
          <w:rtl/>
          <w:lang w:bidi="ar-SA"/>
        </w:rPr>
        <w:t>، موضوع اساساً موجود نبوده است</w:t>
      </w:r>
      <w:r w:rsidR="00BA7D0A">
        <w:rPr>
          <w:rtl/>
        </w:rPr>
        <w:t xml:space="preserve"> بنابراین </w:t>
      </w:r>
      <w:r w:rsidR="007A50E5">
        <w:rPr>
          <w:rtl/>
          <w:lang w:bidi="ar-SA"/>
        </w:rPr>
        <w:t>یقین سابق معتبری برای استصحاب عدم اتصاف وجود ندارد</w:t>
      </w:r>
      <w:r w:rsidR="007A50E5">
        <w:rPr>
          <w:rtl/>
        </w:rPr>
        <w:t xml:space="preserve"> </w:t>
      </w:r>
      <w:r w:rsidR="007A50E5">
        <w:rPr>
          <w:rtl/>
          <w:lang w:bidi="ar-SA"/>
        </w:rPr>
        <w:t>و استصحاب جاری ن</w:t>
      </w:r>
      <w:r w:rsidR="00C35275">
        <w:rPr>
          <w:rtl/>
          <w:lang w:bidi="ar-SA"/>
        </w:rPr>
        <w:t>می گردد</w:t>
      </w:r>
      <w:r w:rsidR="007A50E5">
        <w:rPr>
          <w:rtl/>
        </w:rPr>
        <w:t>.</w:t>
      </w:r>
    </w:p>
    <w:p w:rsidR="007A50E5" w:rsidRDefault="005E66EB" w:rsidP="0044477C">
      <w:pPr>
        <w:rPr>
          <w:rtl/>
          <w:lang w:bidi="fa"/>
        </w:rPr>
      </w:pPr>
      <w:r>
        <w:rPr>
          <w:rtl/>
        </w:rPr>
        <w:t>2-</w:t>
      </w:r>
      <w:r w:rsidR="001227F1">
        <w:rPr>
          <w:rtl/>
        </w:rPr>
        <w:t xml:space="preserve"> </w:t>
      </w:r>
      <w:r w:rsidR="007A50E5">
        <w:rPr>
          <w:rtl/>
          <w:lang w:bidi="ar-SA"/>
        </w:rPr>
        <w:t xml:space="preserve">نظر دوم </w:t>
      </w:r>
      <w:r w:rsidR="007A50E5">
        <w:rPr>
          <w:rtl/>
        </w:rPr>
        <w:t>(</w:t>
      </w:r>
      <w:r w:rsidR="007A50E5">
        <w:rPr>
          <w:rtl/>
          <w:lang w:bidi="ar-SA"/>
        </w:rPr>
        <w:t>امام خمینی</w:t>
      </w:r>
      <w:r w:rsidR="00805812">
        <w:rPr>
          <w:rtl/>
        </w:rPr>
        <w:t xml:space="preserve"> </w:t>
      </w:r>
      <w:r w:rsidR="007A50E5">
        <w:rPr>
          <w:rtl/>
        </w:rPr>
        <w:t xml:space="preserve"> </w:t>
      </w:r>
      <w:r w:rsidR="007A50E5">
        <w:rPr>
          <w:rtl/>
          <w:lang w:bidi="ar-SA"/>
        </w:rPr>
        <w:t xml:space="preserve">و </w:t>
      </w:r>
      <w:r w:rsidR="00BB320C">
        <w:rPr>
          <w:rtl/>
          <w:lang w:bidi="ar-SA"/>
        </w:rPr>
        <w:t xml:space="preserve"> آیت الله</w:t>
      </w:r>
      <w:r w:rsidR="007A50E5">
        <w:rPr>
          <w:rtl/>
          <w:lang w:bidi="ar-SA"/>
        </w:rPr>
        <w:t xml:space="preserve"> خوئی</w:t>
      </w:r>
      <w:r w:rsidR="00805812">
        <w:rPr>
          <w:rtl/>
        </w:rPr>
        <w:t xml:space="preserve"> </w:t>
      </w:r>
      <w:r w:rsidR="007A50E5">
        <w:rPr>
          <w:rtl/>
        </w:rPr>
        <w:t xml:space="preserve">): </w:t>
      </w:r>
      <w:r w:rsidR="007A50E5">
        <w:rPr>
          <w:rtl/>
          <w:lang w:bidi="ar-SA"/>
        </w:rPr>
        <w:t xml:space="preserve">این بزرگان قائلند که در این صورت، استصحاب عدمی جاری </w:t>
      </w:r>
      <w:r w:rsidR="00D74C82">
        <w:rPr>
          <w:rtl/>
          <w:lang w:bidi="ar-SA"/>
        </w:rPr>
        <w:t>می شود</w:t>
      </w:r>
      <w:r w:rsidR="007A50E5">
        <w:rPr>
          <w:rtl/>
        </w:rPr>
        <w:t>.</w:t>
      </w:r>
    </w:p>
    <w:p w:rsidR="009A5F50" w:rsidRDefault="001227F1" w:rsidP="0044477C">
      <w:pPr>
        <w:rPr>
          <w:rtl/>
          <w:lang w:bidi="fa"/>
        </w:rPr>
      </w:pPr>
      <w:r>
        <w:rPr>
          <w:rtl/>
        </w:rPr>
        <w:t xml:space="preserve"> </w:t>
      </w:r>
      <w:r w:rsidR="007A50E5">
        <w:rPr>
          <w:rtl/>
          <w:lang w:bidi="ar-SA"/>
        </w:rPr>
        <w:t xml:space="preserve">تحلیل و دلیل ایشان </w:t>
      </w:r>
      <w:r w:rsidR="007A50E5">
        <w:rPr>
          <w:rtl/>
        </w:rPr>
        <w:t>(</w:t>
      </w:r>
      <w:r w:rsidR="007A50E5">
        <w:rPr>
          <w:rtl/>
          <w:lang w:bidi="ar-SA"/>
        </w:rPr>
        <w:t>که به طور اجمالی اشاره شد</w:t>
      </w:r>
      <w:r w:rsidR="007A50E5">
        <w:rPr>
          <w:rtl/>
        </w:rPr>
        <w:t xml:space="preserve">): </w:t>
      </w:r>
      <w:r w:rsidR="007A50E5">
        <w:rPr>
          <w:rtl/>
          <w:lang w:bidi="ar-SA"/>
        </w:rPr>
        <w:t>بین استصحاب وجودی</w:t>
      </w:r>
      <w:r w:rsidR="007A50E5">
        <w:rPr>
          <w:rtl/>
        </w:rPr>
        <w:t xml:space="preserve"> </w:t>
      </w:r>
      <w:r w:rsidR="007A50E5">
        <w:rPr>
          <w:rtl/>
          <w:lang w:bidi="ar-SA"/>
        </w:rPr>
        <w:t>و استصحاب عدمی</w:t>
      </w:r>
      <w:r w:rsidR="007A50E5">
        <w:rPr>
          <w:rtl/>
        </w:rPr>
        <w:t xml:space="preserve"> </w:t>
      </w:r>
      <w:r w:rsidR="007A50E5">
        <w:rPr>
          <w:rtl/>
          <w:lang w:bidi="ar-SA"/>
        </w:rPr>
        <w:t>تفاوت است</w:t>
      </w:r>
      <w:r w:rsidR="007A50E5">
        <w:rPr>
          <w:rtl/>
        </w:rPr>
        <w:t xml:space="preserve">. </w:t>
      </w:r>
      <w:r w:rsidR="007A50E5">
        <w:rPr>
          <w:rtl/>
          <w:lang w:bidi="ar-SA"/>
        </w:rPr>
        <w:t>شرط احراز موضوع</w:t>
      </w:r>
      <w:r w:rsidR="007A50E5">
        <w:rPr>
          <w:rtl/>
        </w:rPr>
        <w:t xml:space="preserve"> </w:t>
      </w:r>
      <w:r w:rsidR="007A50E5">
        <w:rPr>
          <w:rtl/>
          <w:lang w:bidi="ar-SA"/>
        </w:rPr>
        <w:t>در زمان سابق، بیشتر در استصحاب‌های وجودی</w:t>
      </w:r>
      <w:r w:rsidR="007A50E5">
        <w:rPr>
          <w:rtl/>
        </w:rPr>
        <w:t xml:space="preserve"> </w:t>
      </w:r>
      <w:r w:rsidR="007A50E5">
        <w:rPr>
          <w:rtl/>
          <w:lang w:bidi="ar-SA"/>
        </w:rPr>
        <w:t>الزامی است</w:t>
      </w:r>
      <w:r w:rsidR="007A50E5">
        <w:rPr>
          <w:rtl/>
        </w:rPr>
        <w:t xml:space="preserve">. </w:t>
      </w:r>
      <w:r w:rsidR="007A50E5">
        <w:rPr>
          <w:rtl/>
          <w:lang w:bidi="ar-SA"/>
        </w:rPr>
        <w:t>اما در استصحاب‌های عدمی، حتی اگر عدم سابق از نوع عدم به انتفای موضوع</w:t>
      </w:r>
      <w:r w:rsidR="007A50E5">
        <w:rPr>
          <w:rtl/>
        </w:rPr>
        <w:t xml:space="preserve"> </w:t>
      </w:r>
      <w:r w:rsidR="007A50E5">
        <w:rPr>
          <w:rtl/>
          <w:lang w:bidi="ar-SA"/>
        </w:rPr>
        <w:t>باشد، می‌توان آن را استصحاب کرد</w:t>
      </w:r>
      <w:r w:rsidR="007A50E5">
        <w:rPr>
          <w:rtl/>
        </w:rPr>
        <w:t xml:space="preserve">. </w:t>
      </w:r>
      <w:r w:rsidR="007A50E5">
        <w:rPr>
          <w:rtl/>
          <w:lang w:bidi="ar-SA"/>
        </w:rPr>
        <w:t>زیرا در زمان سابق، نسبت عدمی</w:t>
      </w:r>
      <w:r w:rsidR="007A50E5">
        <w:rPr>
          <w:rtl/>
        </w:rPr>
        <w:t xml:space="preserve"> (</w:t>
      </w:r>
      <w:r w:rsidR="007A50E5">
        <w:rPr>
          <w:rtl/>
          <w:lang w:bidi="ar-SA"/>
        </w:rPr>
        <w:t>عدم اتصاف فوت پدر به تقدم</w:t>
      </w:r>
      <w:r w:rsidR="007A50E5">
        <w:rPr>
          <w:rtl/>
        </w:rPr>
        <w:t xml:space="preserve">) </w:t>
      </w:r>
      <w:r w:rsidR="007A50E5">
        <w:rPr>
          <w:rtl/>
          <w:lang w:bidi="ar-SA"/>
        </w:rPr>
        <w:t>برقرار بوده است، هرچند که علت این عدم، انتفای موضوع باشد</w:t>
      </w:r>
      <w:r w:rsidR="007A50E5">
        <w:rPr>
          <w:rtl/>
        </w:rPr>
        <w:t xml:space="preserve">. </w:t>
      </w:r>
      <w:r w:rsidR="007A50E5">
        <w:rPr>
          <w:rtl/>
          <w:lang w:bidi="ar-SA"/>
        </w:rPr>
        <w:t xml:space="preserve">با تحقق موضوع در زمان لاحق </w:t>
      </w:r>
      <w:r w:rsidR="007A50E5">
        <w:rPr>
          <w:rtl/>
        </w:rPr>
        <w:t>(</w:t>
      </w:r>
      <w:r w:rsidR="007A50E5">
        <w:rPr>
          <w:rtl/>
          <w:lang w:bidi="ar-SA"/>
        </w:rPr>
        <w:t>فوت پدر</w:t>
      </w:r>
      <w:r w:rsidR="007A50E5">
        <w:rPr>
          <w:rtl/>
        </w:rPr>
        <w:t>)</w:t>
      </w:r>
      <w:r w:rsidR="007A50E5">
        <w:rPr>
          <w:rtl/>
          <w:lang w:bidi="ar-SA"/>
        </w:rPr>
        <w:t xml:space="preserve">، این شک پیش می‌آید که آیا آن نسبت عدمی </w:t>
      </w:r>
      <w:r w:rsidR="007A50E5">
        <w:rPr>
          <w:rtl/>
        </w:rPr>
        <w:t>(</w:t>
      </w:r>
      <w:r w:rsidR="007A50E5">
        <w:rPr>
          <w:rtl/>
          <w:lang w:bidi="ar-SA"/>
        </w:rPr>
        <w:t>عدم اتصاف</w:t>
      </w:r>
      <w:r w:rsidR="007A50E5">
        <w:rPr>
          <w:rtl/>
        </w:rPr>
        <w:t xml:space="preserve">) </w:t>
      </w:r>
      <w:r w:rsidR="007A50E5">
        <w:rPr>
          <w:rtl/>
          <w:lang w:bidi="ar-SA"/>
        </w:rPr>
        <w:t>باقی است یا خیر؟ در چنین مواردی، می‌توان همان عدم سابق</w:t>
      </w:r>
      <w:r w:rsidR="007A50E5">
        <w:rPr>
          <w:rtl/>
        </w:rPr>
        <w:t xml:space="preserve"> </w:t>
      </w:r>
      <w:r w:rsidR="007A50E5">
        <w:rPr>
          <w:rtl/>
          <w:lang w:bidi="ar-SA"/>
        </w:rPr>
        <w:t>را استصحاب نمود</w:t>
      </w:r>
      <w:r w:rsidR="007A50E5">
        <w:rPr>
          <w:rtl/>
        </w:rPr>
        <w:t xml:space="preserve">. </w:t>
      </w:r>
      <w:r w:rsidR="007A50E5">
        <w:rPr>
          <w:rtl/>
          <w:lang w:bidi="ar-SA"/>
        </w:rPr>
        <w:t xml:space="preserve">به بیان دیگر، برای جریان استصحاب عدمی، کافی است که در گذشته، نسبتِ </w:t>
      </w:r>
      <w:r w:rsidR="00805812">
        <w:rPr>
          <w:rtl/>
        </w:rPr>
        <w:t>(</w:t>
      </w:r>
      <w:r w:rsidR="007A50E5">
        <w:rPr>
          <w:rtl/>
          <w:lang w:bidi="ar-SA"/>
        </w:rPr>
        <w:t>عدمِ محمول برای موضوع</w:t>
      </w:r>
      <w:r w:rsidR="00805812">
        <w:rPr>
          <w:rtl/>
        </w:rPr>
        <w:t>)</w:t>
      </w:r>
      <w:r w:rsidR="007A50E5">
        <w:rPr>
          <w:rtl/>
        </w:rPr>
        <w:t xml:space="preserve"> (</w:t>
      </w:r>
      <w:r w:rsidR="007A50E5">
        <w:rPr>
          <w:rtl/>
          <w:lang w:bidi="ar-SA"/>
        </w:rPr>
        <w:t>هرچند به دلیل عدم تحقق موضوع</w:t>
      </w:r>
      <w:r w:rsidR="007A50E5">
        <w:rPr>
          <w:rtl/>
        </w:rPr>
        <w:t xml:space="preserve">) </w:t>
      </w:r>
      <w:r w:rsidR="007A50E5">
        <w:rPr>
          <w:rtl/>
          <w:lang w:bidi="ar-SA"/>
        </w:rPr>
        <w:t>برقرار بوده باشد</w:t>
      </w:r>
      <w:r w:rsidR="007A50E5">
        <w:rPr>
          <w:rtl/>
        </w:rPr>
        <w:t xml:space="preserve">. </w:t>
      </w:r>
      <w:r w:rsidR="007A50E5">
        <w:rPr>
          <w:rtl/>
          <w:lang w:bidi="ar-SA"/>
        </w:rPr>
        <w:t>با شک در بقای این عدم پس از تحقق موضوع، اصل را بر بقای عدم می‌گذاریم</w:t>
      </w:r>
      <w:r w:rsidR="007A50E5">
        <w:rPr>
          <w:rtl/>
        </w:rPr>
        <w:t>.</w:t>
      </w:r>
    </w:p>
    <w:p w:rsidR="007A50E5" w:rsidRDefault="00302379" w:rsidP="00257833">
      <w:pPr>
        <w:rPr>
          <w:rtl/>
          <w:lang w:bidi="fa"/>
        </w:rPr>
      </w:pPr>
      <w:r>
        <w:rPr>
          <w:rtl/>
          <w:lang w:bidi="ar-SA"/>
        </w:rPr>
        <w:t xml:space="preserve">جمع بندی </w:t>
      </w:r>
      <w:r w:rsidR="007A50E5">
        <w:rPr>
          <w:rtl/>
          <w:lang w:bidi="ar-SA"/>
        </w:rPr>
        <w:t xml:space="preserve"> اختلاف</w:t>
      </w:r>
      <w:r w:rsidR="007A50E5">
        <w:rPr>
          <w:rtl/>
        </w:rPr>
        <w:t>:</w:t>
      </w:r>
      <w:r w:rsidR="001227F1">
        <w:rPr>
          <w:rtl/>
        </w:rPr>
        <w:t xml:space="preserve"> </w:t>
      </w:r>
      <w:r w:rsidR="007A50E5">
        <w:rPr>
          <w:rtl/>
          <w:lang w:bidi="ar-SA"/>
        </w:rPr>
        <w:t>منشأ اختلاف</w:t>
      </w:r>
      <w:r w:rsidR="007A50E5">
        <w:rPr>
          <w:rtl/>
        </w:rPr>
        <w:t xml:space="preserve">: </w:t>
      </w:r>
      <w:r w:rsidR="007A50E5">
        <w:rPr>
          <w:rtl/>
          <w:lang w:bidi="ar-SA"/>
        </w:rPr>
        <w:t>تفاوت در شرایط لازم برای یقین سابق</w:t>
      </w:r>
      <w:r w:rsidR="007A50E5">
        <w:rPr>
          <w:rtl/>
        </w:rPr>
        <w:t xml:space="preserve"> </w:t>
      </w:r>
      <w:r w:rsidR="007A50E5">
        <w:rPr>
          <w:rtl/>
          <w:lang w:bidi="ar-SA"/>
        </w:rPr>
        <w:t>در استصحاب، به ویژه در مواردی که عدم سابق از نوع عدم به انتفای موضوع</w:t>
      </w:r>
      <w:r w:rsidR="007A50E5">
        <w:rPr>
          <w:rtl/>
        </w:rPr>
        <w:t xml:space="preserve"> </w:t>
      </w:r>
      <w:r w:rsidR="007A50E5">
        <w:rPr>
          <w:rtl/>
          <w:lang w:bidi="ar-SA"/>
        </w:rPr>
        <w:t>است</w:t>
      </w:r>
      <w:r w:rsidR="007A50E5">
        <w:rPr>
          <w:rtl/>
        </w:rPr>
        <w:t>.</w:t>
      </w:r>
    </w:p>
    <w:p w:rsidR="007A50E5" w:rsidRDefault="007A50E5" w:rsidP="0044477C">
      <w:pPr>
        <w:rPr>
          <w:rtl/>
          <w:lang w:bidi="fa"/>
        </w:rPr>
      </w:pPr>
      <w:r>
        <w:rPr>
          <w:rtl/>
          <w:lang w:bidi="ar-SA"/>
        </w:rPr>
        <w:lastRenderedPageBreak/>
        <w:t>نظر اول</w:t>
      </w:r>
      <w:r>
        <w:rPr>
          <w:rtl/>
        </w:rPr>
        <w:t xml:space="preserve">: </w:t>
      </w:r>
      <w:r>
        <w:rPr>
          <w:rtl/>
          <w:lang w:bidi="ar-SA"/>
        </w:rPr>
        <w:t>بر سخت‌گیری</w:t>
      </w:r>
      <w:r>
        <w:rPr>
          <w:rtl/>
        </w:rPr>
        <w:t xml:space="preserve"> </w:t>
      </w:r>
      <w:r>
        <w:rPr>
          <w:rtl/>
          <w:lang w:bidi="ar-SA"/>
        </w:rPr>
        <w:t>در شرط یقین سابق تأکید دارد و استصحاب عدمی را تنها زمانی مجاز می‌داند که عدم سابق، عدم مستقل</w:t>
      </w:r>
      <w:r>
        <w:rPr>
          <w:rtl/>
        </w:rPr>
        <w:t xml:space="preserve"> (</w:t>
      </w:r>
      <w:r>
        <w:rPr>
          <w:rtl/>
          <w:lang w:bidi="ar-SA"/>
        </w:rPr>
        <w:t>با فرض وجود موضوع</w:t>
      </w:r>
      <w:r>
        <w:rPr>
          <w:rtl/>
        </w:rPr>
        <w:t xml:space="preserve">) </w:t>
      </w:r>
      <w:r>
        <w:rPr>
          <w:rtl/>
          <w:lang w:bidi="ar-SA"/>
        </w:rPr>
        <w:t>باشد</w:t>
      </w:r>
      <w:r>
        <w:rPr>
          <w:rtl/>
        </w:rPr>
        <w:t>.</w:t>
      </w:r>
    </w:p>
    <w:p w:rsidR="007A50E5" w:rsidRDefault="007A50E5" w:rsidP="0044477C">
      <w:pPr>
        <w:rPr>
          <w:rtl/>
          <w:lang w:bidi="fa"/>
        </w:rPr>
      </w:pPr>
      <w:r>
        <w:rPr>
          <w:rtl/>
          <w:lang w:bidi="ar-SA"/>
        </w:rPr>
        <w:t>نظر دوم</w:t>
      </w:r>
      <w:r>
        <w:rPr>
          <w:rtl/>
        </w:rPr>
        <w:t xml:space="preserve">: </w:t>
      </w:r>
      <w:r>
        <w:rPr>
          <w:rtl/>
          <w:lang w:bidi="ar-SA"/>
        </w:rPr>
        <w:t>در استصحاب‌های عدمی</w:t>
      </w:r>
      <w:r>
        <w:rPr>
          <w:rtl/>
        </w:rPr>
        <w:t xml:space="preserve"> </w:t>
      </w:r>
      <w:r>
        <w:rPr>
          <w:rtl/>
          <w:lang w:bidi="ar-SA"/>
        </w:rPr>
        <w:t>گشایش بیشتری قائل است و عدم به انتفای موضوع را نیز برای جریان استصحاب کافی می‌داند</w:t>
      </w:r>
      <w:r>
        <w:rPr>
          <w:rtl/>
        </w:rPr>
        <w:t>.</w:t>
      </w:r>
    </w:p>
    <w:p w:rsidR="008B06EE" w:rsidRDefault="008B06EE" w:rsidP="0044477C">
      <w:pPr>
        <w:rPr>
          <w:rtl/>
        </w:rPr>
      </w:pPr>
      <w:r>
        <w:rPr>
          <w:rtl/>
        </w:rPr>
        <w:br w:type="page"/>
      </w:r>
    </w:p>
    <w:p w:rsidR="008B06EE" w:rsidRDefault="008B06EE" w:rsidP="00781346">
      <w:pPr>
        <w:pStyle w:val="NoSpacing"/>
        <w:rPr>
          <w:rtl/>
        </w:rPr>
      </w:pPr>
      <w:bookmarkStart w:id="85" w:name="_Toc235260582"/>
      <w:r>
        <w:rPr>
          <w:rFonts w:hint="cs"/>
          <w:rtl/>
        </w:rPr>
        <w:lastRenderedPageBreak/>
        <w:t>جلسه چهل و سوم</w:t>
      </w:r>
      <w:bookmarkEnd w:id="85"/>
    </w:p>
    <w:p w:rsidR="009A5F50" w:rsidRDefault="008B4EBD" w:rsidP="00781346">
      <w:pPr>
        <w:pStyle w:val="Heading1"/>
        <w:rPr>
          <w:rtl/>
          <w:lang w:bidi="fa"/>
        </w:rPr>
      </w:pPr>
      <w:bookmarkStart w:id="86" w:name="_Toc235260583"/>
      <w:r>
        <w:rPr>
          <w:rFonts w:hint="cs"/>
          <w:rtl/>
          <w:lang w:bidi="ar-SA"/>
        </w:rPr>
        <w:t>استصحاب</w:t>
      </w:r>
      <w:r>
        <w:rPr>
          <w:rFonts w:hint="cs"/>
          <w:rtl/>
          <w:lang w:bidi="fa"/>
        </w:rPr>
        <w:t xml:space="preserve">/ </w:t>
      </w:r>
      <w:r>
        <w:rPr>
          <w:rtl/>
          <w:lang w:bidi="ar-SA"/>
        </w:rPr>
        <w:t>تنبیه دوازدهم</w:t>
      </w:r>
      <w:r>
        <w:rPr>
          <w:rFonts w:hint="cs"/>
          <w:rtl/>
          <w:lang w:bidi="fa"/>
        </w:rPr>
        <w:t>/</w:t>
      </w:r>
      <w:r w:rsidR="00DF5E22">
        <w:rPr>
          <w:rtl/>
          <w:lang w:bidi="ar-SA"/>
        </w:rPr>
        <w:t>ادامه بررسی صورت دوم در مجهول‌التاریخ</w:t>
      </w:r>
      <w:bookmarkEnd w:id="86"/>
      <w:r w:rsidR="00DF5E22">
        <w:rPr>
          <w:rtl/>
          <w:lang w:bidi="ar-SA"/>
        </w:rPr>
        <w:t xml:space="preserve"> </w:t>
      </w:r>
    </w:p>
    <w:p w:rsidR="00DF5E22" w:rsidRDefault="00DF5E22" w:rsidP="0044477C">
      <w:pPr>
        <w:rPr>
          <w:rtl/>
          <w:lang w:bidi="fa"/>
        </w:rPr>
      </w:pPr>
      <w:r>
        <w:rPr>
          <w:rtl/>
          <w:lang w:bidi="ar-SA"/>
        </w:rPr>
        <w:t xml:space="preserve">در ادامه بررسی </w:t>
      </w:r>
      <w:r w:rsidR="00805812">
        <w:rPr>
          <w:rtl/>
        </w:rPr>
        <w:t>(</w:t>
      </w:r>
      <w:r>
        <w:rPr>
          <w:rtl/>
          <w:lang w:bidi="ar-SA"/>
        </w:rPr>
        <w:t>استصحاب مجهول‌التاریخ</w:t>
      </w:r>
      <w:r w:rsidR="00805812">
        <w:rPr>
          <w:rtl/>
        </w:rPr>
        <w:t>)</w:t>
      </w:r>
      <w:r>
        <w:rPr>
          <w:rtl/>
          <w:lang w:bidi="ar-SA"/>
        </w:rPr>
        <w:t xml:space="preserve">، در حال بررسی صورت دوم از </w:t>
      </w:r>
      <w:r w:rsidR="009D3EC3">
        <w:rPr>
          <w:rtl/>
          <w:lang w:bidi="ar-SA"/>
        </w:rPr>
        <w:t>تقسیم بندی</w:t>
      </w:r>
      <w:r>
        <w:rPr>
          <w:rtl/>
          <w:lang w:bidi="ar-SA"/>
        </w:rPr>
        <w:t xml:space="preserve"> چهارگانه صاحب کفایه هستیم</w:t>
      </w:r>
      <w:r>
        <w:rPr>
          <w:rtl/>
        </w:rPr>
        <w:t xml:space="preserve">. </w:t>
      </w:r>
      <w:r>
        <w:rPr>
          <w:rtl/>
          <w:lang w:bidi="ar-SA"/>
        </w:rPr>
        <w:t xml:space="preserve">این صورت، جایی است که اثر شرعی بر </w:t>
      </w:r>
      <w:r w:rsidR="00805812">
        <w:rPr>
          <w:rtl/>
        </w:rPr>
        <w:t>(</w:t>
      </w:r>
      <w:r>
        <w:rPr>
          <w:rtl/>
          <w:lang w:bidi="ar-SA"/>
        </w:rPr>
        <w:t>تقدم یا تأخر به نحو کانه ناقصه</w:t>
      </w:r>
      <w:r w:rsidR="00805812">
        <w:rPr>
          <w:rtl/>
        </w:rPr>
        <w:t>)</w:t>
      </w:r>
      <w:r>
        <w:rPr>
          <w:rtl/>
        </w:rPr>
        <w:t xml:space="preserve"> </w:t>
      </w:r>
      <w:r>
        <w:rPr>
          <w:rtl/>
          <w:lang w:bidi="ar-SA"/>
        </w:rPr>
        <w:t xml:space="preserve">مترتب </w:t>
      </w:r>
      <w:r w:rsidR="00D74C82">
        <w:rPr>
          <w:rtl/>
          <w:lang w:bidi="ar-SA"/>
        </w:rPr>
        <w:t>می شود</w:t>
      </w:r>
      <w:r>
        <w:rPr>
          <w:rtl/>
        </w:rPr>
        <w:t xml:space="preserve">. </w:t>
      </w:r>
      <w:r>
        <w:rPr>
          <w:rtl/>
          <w:lang w:bidi="ar-SA"/>
        </w:rPr>
        <w:t>یعنی اثر شرعی بر موصوفی که متصف به تقدم یا تأخر بر حادثه دیگر است</w:t>
      </w:r>
      <w:r>
        <w:rPr>
          <w:rtl/>
        </w:rPr>
        <w:t xml:space="preserve"> </w:t>
      </w:r>
      <w:r>
        <w:rPr>
          <w:rtl/>
          <w:lang w:bidi="ar-SA"/>
        </w:rPr>
        <w:t xml:space="preserve">بار </w:t>
      </w:r>
      <w:r w:rsidR="00C35275">
        <w:rPr>
          <w:rtl/>
          <w:lang w:bidi="ar-SA"/>
        </w:rPr>
        <w:t>می گردد</w:t>
      </w:r>
      <w:r>
        <w:rPr>
          <w:rtl/>
          <w:lang w:bidi="ar-SA"/>
        </w:rPr>
        <w:t xml:space="preserve"> </w:t>
      </w:r>
      <w:r>
        <w:rPr>
          <w:rtl/>
        </w:rPr>
        <w:t>(</w:t>
      </w:r>
      <w:r>
        <w:rPr>
          <w:rtl/>
          <w:lang w:bidi="ar-SA"/>
        </w:rPr>
        <w:t xml:space="preserve">مانند ارث بردن پسر از پدر، که مشروط است به </w:t>
      </w:r>
      <w:r w:rsidR="00805812">
        <w:rPr>
          <w:rtl/>
        </w:rPr>
        <w:t>(</w:t>
      </w:r>
      <w:r>
        <w:rPr>
          <w:rtl/>
          <w:lang w:bidi="ar-SA"/>
        </w:rPr>
        <w:t>فوت پدرِ متصف به تقدم بر فوت پسر</w:t>
      </w:r>
      <w:r w:rsidR="00805812">
        <w:rPr>
          <w:rtl/>
        </w:rPr>
        <w:t>)</w:t>
      </w:r>
      <w:r>
        <w:rPr>
          <w:rtl/>
        </w:rPr>
        <w:t xml:space="preserve">). </w:t>
      </w:r>
      <w:r>
        <w:rPr>
          <w:rtl/>
          <w:lang w:bidi="ar-SA"/>
        </w:rPr>
        <w:t>در این موارد، احراز اتصاف</w:t>
      </w:r>
      <w:r>
        <w:rPr>
          <w:rtl/>
        </w:rPr>
        <w:t xml:space="preserve"> (</w:t>
      </w:r>
      <w:r>
        <w:rPr>
          <w:rtl/>
          <w:lang w:bidi="ar-SA"/>
        </w:rPr>
        <w:t>صفتی بودن تقدم</w:t>
      </w:r>
      <w:r>
        <w:rPr>
          <w:rtl/>
        </w:rPr>
        <w:t xml:space="preserve">) </w:t>
      </w:r>
      <w:r>
        <w:rPr>
          <w:rtl/>
          <w:lang w:bidi="ar-SA"/>
        </w:rPr>
        <w:t>به عنوان جزئی از موضوع حکم، شرط است</w:t>
      </w:r>
      <w:r>
        <w:rPr>
          <w:rtl/>
        </w:rPr>
        <w:t>.</w:t>
      </w:r>
    </w:p>
    <w:p w:rsidR="009A5F50" w:rsidRDefault="00DF5E22" w:rsidP="0044477C">
      <w:pPr>
        <w:rPr>
          <w:rtl/>
          <w:lang w:bidi="fa"/>
        </w:rPr>
      </w:pPr>
      <w:r>
        <w:rPr>
          <w:rtl/>
          <w:lang w:bidi="ar-SA"/>
        </w:rPr>
        <w:t>سوال اصلی این است</w:t>
      </w:r>
      <w:r>
        <w:rPr>
          <w:rtl/>
        </w:rPr>
        <w:t xml:space="preserve">: </w:t>
      </w:r>
      <w:r>
        <w:rPr>
          <w:rtl/>
          <w:lang w:bidi="ar-SA"/>
        </w:rPr>
        <w:t>آیا در چنین مواردی می‌توان استصحاب عدمی</w:t>
      </w:r>
      <w:r>
        <w:rPr>
          <w:rtl/>
        </w:rPr>
        <w:t xml:space="preserve"> </w:t>
      </w:r>
      <w:r>
        <w:rPr>
          <w:rtl/>
          <w:lang w:bidi="ar-SA"/>
        </w:rPr>
        <w:t>را جاری کرد و گفت</w:t>
      </w:r>
      <w:r>
        <w:rPr>
          <w:rtl/>
        </w:rPr>
        <w:t xml:space="preserve">: </w:t>
      </w:r>
      <w:r w:rsidR="00805812">
        <w:rPr>
          <w:rtl/>
        </w:rPr>
        <w:t>(</w:t>
      </w:r>
      <w:r>
        <w:rPr>
          <w:rtl/>
          <w:lang w:bidi="ar-SA"/>
        </w:rPr>
        <w:t xml:space="preserve">اصل می‌گیریم این اتصاف </w:t>
      </w:r>
      <w:r>
        <w:rPr>
          <w:rtl/>
        </w:rPr>
        <w:t>(</w:t>
      </w:r>
      <w:r>
        <w:rPr>
          <w:rtl/>
          <w:lang w:bidi="ar-SA"/>
        </w:rPr>
        <w:t>مثلاً تقدم فوت پدر</w:t>
      </w:r>
      <w:r>
        <w:rPr>
          <w:rtl/>
        </w:rPr>
        <w:t xml:space="preserve">) </w:t>
      </w:r>
      <w:r>
        <w:rPr>
          <w:rtl/>
          <w:lang w:bidi="ar-SA"/>
        </w:rPr>
        <w:t>محقق نشده است</w:t>
      </w:r>
      <w:r w:rsidR="00805812">
        <w:rPr>
          <w:rtl/>
        </w:rPr>
        <w:t>)</w:t>
      </w:r>
      <w:r>
        <w:rPr>
          <w:rtl/>
          <w:lang w:bidi="ar-SA"/>
        </w:rPr>
        <w:t>؟</w:t>
      </w:r>
    </w:p>
    <w:p w:rsidR="00DF5E22" w:rsidRDefault="00DF5E22" w:rsidP="0044477C">
      <w:pPr>
        <w:rPr>
          <w:rtl/>
          <w:lang w:bidi="fa"/>
        </w:rPr>
      </w:pPr>
      <w:r>
        <w:rPr>
          <w:rtl/>
          <w:lang w:bidi="ar-SA"/>
        </w:rPr>
        <w:t>بررسی دو استصحاب محتمل</w:t>
      </w:r>
      <w:r>
        <w:rPr>
          <w:rtl/>
        </w:rPr>
        <w:t>:</w:t>
      </w:r>
    </w:p>
    <w:p w:rsidR="00DF5E22" w:rsidRDefault="005E66EB" w:rsidP="0044477C">
      <w:pPr>
        <w:rPr>
          <w:rtl/>
          <w:lang w:bidi="fa"/>
        </w:rPr>
      </w:pPr>
      <w:r>
        <w:rPr>
          <w:rtl/>
        </w:rPr>
        <w:t>1-</w:t>
      </w:r>
      <w:r w:rsidR="001227F1">
        <w:rPr>
          <w:rtl/>
        </w:rPr>
        <w:t xml:space="preserve"> </w:t>
      </w:r>
      <w:r w:rsidR="00DF5E22">
        <w:rPr>
          <w:rtl/>
          <w:lang w:bidi="ar-SA"/>
        </w:rPr>
        <w:t>استصحاب وجودی</w:t>
      </w:r>
      <w:r w:rsidR="00DF5E22">
        <w:rPr>
          <w:rtl/>
        </w:rPr>
        <w:t xml:space="preserve">: </w:t>
      </w:r>
      <w:r w:rsidR="00DF5E22">
        <w:rPr>
          <w:rtl/>
          <w:lang w:bidi="ar-SA"/>
        </w:rPr>
        <w:t xml:space="preserve">استصحاب اینکه </w:t>
      </w:r>
      <w:r w:rsidR="00805812">
        <w:rPr>
          <w:rtl/>
        </w:rPr>
        <w:t>(</w:t>
      </w:r>
      <w:r w:rsidR="00DF5E22">
        <w:rPr>
          <w:rtl/>
          <w:lang w:bidi="ar-SA"/>
        </w:rPr>
        <w:t>فوت پدر، متصف به تقدم بوده است</w:t>
      </w:r>
      <w:r w:rsidR="00805812">
        <w:rPr>
          <w:rtl/>
        </w:rPr>
        <w:t>)</w:t>
      </w:r>
      <w:r w:rsidR="00DF5E22">
        <w:rPr>
          <w:rtl/>
        </w:rPr>
        <w:t xml:space="preserve">. </w:t>
      </w:r>
      <w:r w:rsidR="00DF5E22">
        <w:rPr>
          <w:rtl/>
          <w:lang w:bidi="ar-SA"/>
        </w:rPr>
        <w:t xml:space="preserve">این استصحاب به اجماع جاری </w:t>
      </w:r>
      <w:r w:rsidR="00C35275">
        <w:rPr>
          <w:rtl/>
          <w:lang w:bidi="ar-SA"/>
        </w:rPr>
        <w:t>نمی شود</w:t>
      </w:r>
      <w:r w:rsidR="00DF5E22">
        <w:rPr>
          <w:rtl/>
          <w:lang w:bidi="ar-SA"/>
        </w:rPr>
        <w:t>، زیرا حالت سابقه‌ای</w:t>
      </w:r>
      <w:r w:rsidR="00DF5E22">
        <w:rPr>
          <w:rtl/>
        </w:rPr>
        <w:t xml:space="preserve"> </w:t>
      </w:r>
      <w:r w:rsidR="00DF5E22">
        <w:rPr>
          <w:rtl/>
          <w:lang w:bidi="ar-SA"/>
        </w:rPr>
        <w:t>از یقین به وجود این اتصاف در گذشته وجود ندارد</w:t>
      </w:r>
      <w:r w:rsidR="00DF5E22">
        <w:rPr>
          <w:rtl/>
        </w:rPr>
        <w:t>.</w:t>
      </w:r>
    </w:p>
    <w:p w:rsidR="009A5F50" w:rsidRDefault="005E66EB" w:rsidP="0044477C">
      <w:pPr>
        <w:rPr>
          <w:rtl/>
          <w:lang w:bidi="fa"/>
        </w:rPr>
      </w:pPr>
      <w:r>
        <w:rPr>
          <w:rtl/>
        </w:rPr>
        <w:t>2-</w:t>
      </w:r>
      <w:r w:rsidR="001227F1">
        <w:rPr>
          <w:rtl/>
        </w:rPr>
        <w:t xml:space="preserve"> </w:t>
      </w:r>
      <w:r w:rsidR="00DF5E22">
        <w:rPr>
          <w:rtl/>
          <w:lang w:bidi="ar-SA"/>
        </w:rPr>
        <w:t>استصحاب عدمی</w:t>
      </w:r>
      <w:r w:rsidR="00DF5E22">
        <w:rPr>
          <w:rtl/>
        </w:rPr>
        <w:t xml:space="preserve">: </w:t>
      </w:r>
      <w:r w:rsidR="00DF5E22">
        <w:rPr>
          <w:rtl/>
          <w:lang w:bidi="ar-SA"/>
        </w:rPr>
        <w:t xml:space="preserve">استصحاب اینکه </w:t>
      </w:r>
      <w:r w:rsidR="00805812">
        <w:rPr>
          <w:rtl/>
        </w:rPr>
        <w:t>(</w:t>
      </w:r>
      <w:r w:rsidR="00DF5E22">
        <w:rPr>
          <w:rtl/>
          <w:lang w:bidi="ar-SA"/>
        </w:rPr>
        <w:t>فوت پدر، متصف به تقدم نبوده است</w:t>
      </w:r>
      <w:r w:rsidR="00805812">
        <w:rPr>
          <w:rtl/>
        </w:rPr>
        <w:t>)</w:t>
      </w:r>
      <w:r w:rsidR="00DF5E22">
        <w:rPr>
          <w:rtl/>
        </w:rPr>
        <w:t xml:space="preserve">. </w:t>
      </w:r>
      <w:r w:rsidR="00DF5E22">
        <w:rPr>
          <w:rtl/>
          <w:lang w:bidi="ar-SA"/>
        </w:rPr>
        <w:t>محل نزاع اصلی همینجاست</w:t>
      </w:r>
      <w:r w:rsidR="00DF5E22">
        <w:rPr>
          <w:rtl/>
        </w:rPr>
        <w:t>.</w:t>
      </w:r>
    </w:p>
    <w:p w:rsidR="009A5F50" w:rsidRDefault="00DF5E22" w:rsidP="0044477C">
      <w:pPr>
        <w:rPr>
          <w:rtl/>
          <w:lang w:bidi="fa"/>
        </w:rPr>
      </w:pPr>
      <w:r>
        <w:rPr>
          <w:rtl/>
          <w:lang w:bidi="ar-SA"/>
        </w:rPr>
        <w:t>نظرات فقها و استدلال‌های آنها</w:t>
      </w:r>
      <w:r>
        <w:rPr>
          <w:rtl/>
        </w:rPr>
        <w:t>:</w:t>
      </w:r>
    </w:p>
    <w:p w:rsidR="00DF5E22" w:rsidRDefault="005E66EB" w:rsidP="0044477C">
      <w:pPr>
        <w:rPr>
          <w:rtl/>
          <w:lang w:bidi="fa"/>
        </w:rPr>
      </w:pPr>
      <w:r>
        <w:rPr>
          <w:rtl/>
        </w:rPr>
        <w:t>1-</w:t>
      </w:r>
      <w:r w:rsidR="001227F1">
        <w:rPr>
          <w:rtl/>
        </w:rPr>
        <w:t xml:space="preserve"> </w:t>
      </w:r>
      <w:r w:rsidR="00DF5E22">
        <w:rPr>
          <w:rtl/>
          <w:lang w:bidi="ar-SA"/>
        </w:rPr>
        <w:t xml:space="preserve">نظر اول </w:t>
      </w:r>
      <w:r w:rsidR="00DF5E22">
        <w:rPr>
          <w:rtl/>
        </w:rPr>
        <w:t>(</w:t>
      </w:r>
      <w:r w:rsidR="00DF5E22">
        <w:rPr>
          <w:rtl/>
          <w:lang w:bidi="ar-SA"/>
        </w:rPr>
        <w:t>امام خمینی</w:t>
      </w:r>
      <w:r w:rsidR="00805812">
        <w:rPr>
          <w:rtl/>
        </w:rPr>
        <w:t xml:space="preserve"> </w:t>
      </w:r>
      <w:r w:rsidR="00DF5E22">
        <w:rPr>
          <w:rtl/>
        </w:rPr>
        <w:t xml:space="preserve"> </w:t>
      </w:r>
      <w:r w:rsidR="00DF5E22">
        <w:rPr>
          <w:rtl/>
          <w:lang w:bidi="ar-SA"/>
        </w:rPr>
        <w:t xml:space="preserve">و </w:t>
      </w:r>
      <w:r w:rsidR="00BB320C">
        <w:rPr>
          <w:rtl/>
          <w:lang w:bidi="ar-SA"/>
        </w:rPr>
        <w:t xml:space="preserve"> آیت الله</w:t>
      </w:r>
      <w:r w:rsidR="00DF5E22">
        <w:rPr>
          <w:rtl/>
          <w:lang w:bidi="ar-SA"/>
        </w:rPr>
        <w:t xml:space="preserve"> خوئی</w:t>
      </w:r>
      <w:r w:rsidR="00805812">
        <w:rPr>
          <w:rtl/>
        </w:rPr>
        <w:t xml:space="preserve"> </w:t>
      </w:r>
      <w:r w:rsidR="00DF5E22">
        <w:rPr>
          <w:rtl/>
        </w:rPr>
        <w:t>)</w:t>
      </w:r>
      <w:r w:rsidR="001227F1">
        <w:rPr>
          <w:rtl/>
        </w:rPr>
        <w:t xml:space="preserve"> </w:t>
      </w:r>
      <w:r w:rsidR="00DF5E22">
        <w:rPr>
          <w:rtl/>
          <w:lang w:bidi="ar-SA"/>
        </w:rPr>
        <w:t>قائل به جریان استصحاب</w:t>
      </w:r>
    </w:p>
    <w:p w:rsidR="00DF5E22" w:rsidRDefault="001227F1" w:rsidP="0044477C">
      <w:pPr>
        <w:rPr>
          <w:rtl/>
          <w:lang w:bidi="fa"/>
        </w:rPr>
      </w:pPr>
      <w:r>
        <w:rPr>
          <w:rtl/>
        </w:rPr>
        <w:t xml:space="preserve"> </w:t>
      </w:r>
      <w:r w:rsidR="00DF5E22">
        <w:rPr>
          <w:rtl/>
          <w:lang w:bidi="ar-SA"/>
        </w:rPr>
        <w:t>تحلیل و استدلال</w:t>
      </w:r>
      <w:r w:rsidR="00DF5E22">
        <w:rPr>
          <w:rtl/>
        </w:rPr>
        <w:t xml:space="preserve">: </w:t>
      </w:r>
      <w:r w:rsidR="00DF5E22">
        <w:rPr>
          <w:rtl/>
          <w:lang w:bidi="ar-SA"/>
        </w:rPr>
        <w:t>این بزرگان با استفاده از یک دقت منطقیفلسفی</w:t>
      </w:r>
      <w:r w:rsidR="00DF5E22">
        <w:rPr>
          <w:rtl/>
        </w:rPr>
        <w:t xml:space="preserve"> </w:t>
      </w:r>
      <w:r w:rsidR="00DF5E22">
        <w:rPr>
          <w:rtl/>
          <w:lang w:bidi="ar-SA"/>
        </w:rPr>
        <w:t>استدلال می‌کنند که در اینجا حالت سابقه برای استصحاب عدمی وجود دارد</w:t>
      </w:r>
      <w:r w:rsidR="00DF5E22">
        <w:rPr>
          <w:rtl/>
        </w:rPr>
        <w:t xml:space="preserve">. </w:t>
      </w:r>
      <w:r w:rsidR="00DF5E22">
        <w:rPr>
          <w:rtl/>
          <w:lang w:bidi="ar-SA"/>
        </w:rPr>
        <w:t>تحلیل ایشان مبتنی بر تقسیم قضایای سلبی</w:t>
      </w:r>
      <w:r w:rsidR="00DF5E22">
        <w:rPr>
          <w:rtl/>
        </w:rPr>
        <w:t xml:space="preserve"> </w:t>
      </w:r>
      <w:r w:rsidR="00DF5E22">
        <w:rPr>
          <w:rtl/>
          <w:lang w:bidi="ar-SA"/>
        </w:rPr>
        <w:t>در منطق است</w:t>
      </w:r>
      <w:r w:rsidR="00DF5E22">
        <w:rPr>
          <w:rtl/>
        </w:rPr>
        <w:t>:</w:t>
      </w:r>
    </w:p>
    <w:p w:rsidR="00DF5E22" w:rsidRDefault="001227F1" w:rsidP="0044477C">
      <w:pPr>
        <w:rPr>
          <w:rtl/>
          <w:lang w:bidi="fa"/>
        </w:rPr>
      </w:pPr>
      <w:r>
        <w:rPr>
          <w:rtl/>
        </w:rPr>
        <w:t xml:space="preserve"> </w:t>
      </w:r>
      <w:r w:rsidR="00DF5E22">
        <w:rPr>
          <w:rtl/>
          <w:lang w:bidi="ar-SA"/>
        </w:rPr>
        <w:t>سلب تحصیلی</w:t>
      </w:r>
      <w:r w:rsidR="00DF5E22">
        <w:rPr>
          <w:rtl/>
        </w:rPr>
        <w:t xml:space="preserve">: </w:t>
      </w:r>
      <w:r w:rsidR="00DF5E22">
        <w:rPr>
          <w:rtl/>
          <w:lang w:bidi="ar-SA"/>
        </w:rPr>
        <w:t>سلب و نفی، متوجه نسبت</w:t>
      </w:r>
      <w:r w:rsidR="00DF5E22">
        <w:rPr>
          <w:rtl/>
        </w:rPr>
        <w:t xml:space="preserve"> </w:t>
      </w:r>
      <w:r w:rsidR="00DF5E22">
        <w:rPr>
          <w:rtl/>
          <w:lang w:bidi="ar-SA"/>
        </w:rPr>
        <w:t xml:space="preserve">بین موضوع و محمول </w:t>
      </w:r>
      <w:r w:rsidR="00D74C82">
        <w:rPr>
          <w:rtl/>
          <w:lang w:bidi="ar-SA"/>
        </w:rPr>
        <w:t>می شود</w:t>
      </w:r>
      <w:r w:rsidR="00DF5E22">
        <w:rPr>
          <w:rtl/>
          <w:lang w:bidi="ar-SA"/>
        </w:rPr>
        <w:t xml:space="preserve"> </w:t>
      </w:r>
      <w:r w:rsidR="00DF5E22">
        <w:rPr>
          <w:rtl/>
        </w:rPr>
        <w:t>(</w:t>
      </w:r>
      <w:r w:rsidR="00DF5E22">
        <w:rPr>
          <w:rtl/>
          <w:lang w:bidi="ar-SA"/>
        </w:rPr>
        <w:t>نفی ربط</w:t>
      </w:r>
      <w:r w:rsidR="00DF5E22">
        <w:rPr>
          <w:rtl/>
        </w:rPr>
        <w:t xml:space="preserve">). </w:t>
      </w:r>
      <w:r w:rsidR="00DF5E22">
        <w:rPr>
          <w:rtl/>
          <w:lang w:bidi="ar-SA"/>
        </w:rPr>
        <w:t>مانند</w:t>
      </w:r>
      <w:r w:rsidR="00DF5E22">
        <w:rPr>
          <w:rtl/>
        </w:rPr>
        <w:t xml:space="preserve">: </w:t>
      </w:r>
      <w:r w:rsidR="00805812">
        <w:rPr>
          <w:rtl/>
        </w:rPr>
        <w:t>(</w:t>
      </w:r>
      <w:r w:rsidR="00DF5E22">
        <w:rPr>
          <w:rtl/>
          <w:lang w:bidi="ar-SA"/>
        </w:rPr>
        <w:t>زید، قائم نیست</w:t>
      </w:r>
      <w:r w:rsidR="00805812">
        <w:rPr>
          <w:rtl/>
        </w:rPr>
        <w:t>)</w:t>
      </w:r>
      <w:r w:rsidR="00DF5E22">
        <w:rPr>
          <w:rtl/>
        </w:rPr>
        <w:t xml:space="preserve">. </w:t>
      </w:r>
      <w:r w:rsidR="00DF5E22">
        <w:rPr>
          <w:rtl/>
          <w:lang w:bidi="ar-SA"/>
        </w:rPr>
        <w:t>این نوع سلب حتی با عدم وجود موضوع</w:t>
      </w:r>
      <w:r w:rsidR="00DF5E22">
        <w:rPr>
          <w:rtl/>
        </w:rPr>
        <w:t xml:space="preserve"> </w:t>
      </w:r>
      <w:r w:rsidR="00DF5E22">
        <w:rPr>
          <w:rtl/>
          <w:lang w:bidi="ar-SA"/>
        </w:rPr>
        <w:t xml:space="preserve">نیز صادق است </w:t>
      </w:r>
      <w:r w:rsidR="00DF5E22">
        <w:rPr>
          <w:rtl/>
        </w:rPr>
        <w:t>(</w:t>
      </w:r>
      <w:r w:rsidR="00DF5E22">
        <w:rPr>
          <w:rtl/>
          <w:lang w:bidi="ar-SA"/>
        </w:rPr>
        <w:t>به اصطلاح</w:t>
      </w:r>
      <w:r w:rsidR="00DF5E22">
        <w:rPr>
          <w:rtl/>
        </w:rPr>
        <w:t xml:space="preserve">: </w:t>
      </w:r>
      <w:r w:rsidR="00DF5E22">
        <w:rPr>
          <w:rtl/>
          <w:lang w:bidi="ar-SA"/>
        </w:rPr>
        <w:t>سالبه به انتفاء موضوع</w:t>
      </w:r>
      <w:r w:rsidR="00DF5E22">
        <w:rPr>
          <w:rtl/>
        </w:rPr>
        <w:t xml:space="preserve">). </w:t>
      </w:r>
      <w:r w:rsidR="00DF5E22">
        <w:rPr>
          <w:rtl/>
          <w:lang w:bidi="ar-SA"/>
        </w:rPr>
        <w:t xml:space="preserve">مثلاً اگر زید وجود نداشته باشد، باز هم گفته </w:t>
      </w:r>
      <w:r w:rsidR="00805812">
        <w:rPr>
          <w:rtl/>
        </w:rPr>
        <w:t>(</w:t>
      </w:r>
      <w:r w:rsidR="00DF5E22">
        <w:rPr>
          <w:rtl/>
          <w:lang w:bidi="ar-SA"/>
        </w:rPr>
        <w:t>زید قائم نیست</w:t>
      </w:r>
      <w:r w:rsidR="00805812">
        <w:rPr>
          <w:rtl/>
        </w:rPr>
        <w:t>)</w:t>
      </w:r>
      <w:r w:rsidR="00DF5E22">
        <w:rPr>
          <w:rtl/>
        </w:rPr>
        <w:t xml:space="preserve"> </w:t>
      </w:r>
      <w:r w:rsidR="00DF5E22">
        <w:rPr>
          <w:rtl/>
          <w:lang w:bidi="ar-SA"/>
        </w:rPr>
        <w:t>صادق است</w:t>
      </w:r>
      <w:r w:rsidR="00DF5E22">
        <w:rPr>
          <w:rtl/>
        </w:rPr>
        <w:t>.</w:t>
      </w:r>
    </w:p>
    <w:p w:rsidR="00DF5E22" w:rsidRDefault="001227F1" w:rsidP="0044477C">
      <w:pPr>
        <w:rPr>
          <w:rtl/>
          <w:lang w:bidi="fa"/>
        </w:rPr>
      </w:pPr>
      <w:r>
        <w:rPr>
          <w:rtl/>
        </w:rPr>
        <w:t xml:space="preserve"> </w:t>
      </w:r>
      <w:r w:rsidR="00DF5E22">
        <w:rPr>
          <w:rtl/>
          <w:lang w:bidi="ar-SA"/>
        </w:rPr>
        <w:t>سلب عدولی</w:t>
      </w:r>
      <w:r w:rsidR="00DF5E22">
        <w:rPr>
          <w:rtl/>
        </w:rPr>
        <w:t xml:space="preserve">: </w:t>
      </w:r>
      <w:r w:rsidR="00DF5E22">
        <w:rPr>
          <w:rtl/>
          <w:lang w:bidi="ar-SA"/>
        </w:rPr>
        <w:t>سلب و نفی، متوجه جزء محمول</w:t>
      </w:r>
      <w:r w:rsidR="00DF5E22">
        <w:rPr>
          <w:rtl/>
        </w:rPr>
        <w:t xml:space="preserve"> </w:t>
      </w:r>
      <w:r w:rsidR="00D74C82">
        <w:rPr>
          <w:rtl/>
          <w:lang w:bidi="ar-SA"/>
        </w:rPr>
        <w:t>می شود</w:t>
      </w:r>
      <w:r w:rsidR="00DF5E22">
        <w:rPr>
          <w:rtl/>
          <w:lang w:bidi="ar-SA"/>
        </w:rPr>
        <w:t>، نه نسبت</w:t>
      </w:r>
      <w:r w:rsidR="00DF5E22">
        <w:rPr>
          <w:rtl/>
        </w:rPr>
        <w:t xml:space="preserve">. </w:t>
      </w:r>
      <w:r w:rsidR="00DF5E22">
        <w:rPr>
          <w:rtl/>
          <w:lang w:bidi="ar-SA"/>
        </w:rPr>
        <w:t>مانند</w:t>
      </w:r>
      <w:r w:rsidR="00DF5E22">
        <w:rPr>
          <w:rtl/>
        </w:rPr>
        <w:t xml:space="preserve">: </w:t>
      </w:r>
      <w:r w:rsidR="00805812">
        <w:rPr>
          <w:rtl/>
        </w:rPr>
        <w:t>(</w:t>
      </w:r>
      <w:r w:rsidR="00DF5E22">
        <w:rPr>
          <w:rtl/>
          <w:lang w:bidi="ar-SA"/>
        </w:rPr>
        <w:t>زید، غیرقائم است</w:t>
      </w:r>
      <w:r w:rsidR="00805812">
        <w:rPr>
          <w:rtl/>
        </w:rPr>
        <w:t>)</w:t>
      </w:r>
      <w:r w:rsidR="00DF5E22">
        <w:rPr>
          <w:rtl/>
        </w:rPr>
        <w:t xml:space="preserve">. </w:t>
      </w:r>
      <w:r w:rsidR="00DF5E22">
        <w:rPr>
          <w:rtl/>
          <w:lang w:bidi="ar-SA"/>
        </w:rPr>
        <w:t>این قضیه در واقع موجبه</w:t>
      </w:r>
      <w:r w:rsidR="00DF5E22">
        <w:rPr>
          <w:rtl/>
        </w:rPr>
        <w:t xml:space="preserve"> </w:t>
      </w:r>
      <w:r w:rsidR="00DF5E22">
        <w:rPr>
          <w:rtl/>
          <w:lang w:bidi="ar-SA"/>
        </w:rPr>
        <w:t>است و برای صدق نیاز به</w:t>
      </w:r>
      <w:r w:rsidR="00DF5E22">
        <w:rPr>
          <w:rtl/>
        </w:rPr>
        <w:t xml:space="preserve"> </w:t>
      </w:r>
      <w:r w:rsidR="00DF5E22">
        <w:rPr>
          <w:rtl/>
          <w:lang w:bidi="ar-SA"/>
        </w:rPr>
        <w:t>وجود موضوع</w:t>
      </w:r>
      <w:r w:rsidR="00DF5E22">
        <w:rPr>
          <w:rtl/>
        </w:rPr>
        <w:t xml:space="preserve"> </w:t>
      </w:r>
      <w:r w:rsidR="00DF5E22">
        <w:rPr>
          <w:rtl/>
          <w:lang w:bidi="ar-SA"/>
        </w:rPr>
        <w:t>دارد</w:t>
      </w:r>
      <w:r w:rsidR="00DF5E22">
        <w:rPr>
          <w:rtl/>
        </w:rPr>
        <w:t>.</w:t>
      </w:r>
    </w:p>
    <w:p w:rsidR="009A5F50" w:rsidRDefault="001227F1" w:rsidP="0044477C">
      <w:pPr>
        <w:rPr>
          <w:rtl/>
          <w:lang w:bidi="fa"/>
        </w:rPr>
      </w:pPr>
      <w:r>
        <w:rPr>
          <w:rtl/>
        </w:rPr>
        <w:lastRenderedPageBreak/>
        <w:t xml:space="preserve"> </w:t>
      </w:r>
      <w:r w:rsidR="00DF5E22">
        <w:rPr>
          <w:rtl/>
          <w:lang w:bidi="ar-SA"/>
        </w:rPr>
        <w:t>تطبیق بر مسئله</w:t>
      </w:r>
      <w:r w:rsidR="00DF5E22">
        <w:rPr>
          <w:rtl/>
        </w:rPr>
        <w:t xml:space="preserve">: </w:t>
      </w:r>
      <w:r w:rsidR="00DF5E22">
        <w:rPr>
          <w:rtl/>
          <w:lang w:bidi="ar-SA"/>
        </w:rPr>
        <w:t>این بزرگان می‌گویند، استصحاب عدمی</w:t>
      </w:r>
      <w:r w:rsidR="00DF5E22">
        <w:rPr>
          <w:rtl/>
        </w:rPr>
        <w:t xml:space="preserve"> </w:t>
      </w:r>
      <w:r w:rsidR="00DF5E22">
        <w:rPr>
          <w:rtl/>
          <w:lang w:bidi="ar-SA"/>
        </w:rPr>
        <w:t xml:space="preserve">در اینجا </w:t>
      </w:r>
      <w:r w:rsidR="00DF5E22">
        <w:rPr>
          <w:rtl/>
        </w:rPr>
        <w:t>(</w:t>
      </w:r>
      <w:r w:rsidR="00DF5E22">
        <w:rPr>
          <w:rtl/>
          <w:lang w:bidi="ar-SA"/>
        </w:rPr>
        <w:t>نفی اتصاف فوت پدر به تقدم</w:t>
      </w:r>
      <w:r w:rsidR="00DF5E22">
        <w:rPr>
          <w:rtl/>
        </w:rPr>
        <w:t xml:space="preserve">) </w:t>
      </w:r>
      <w:r w:rsidR="00DF5E22">
        <w:rPr>
          <w:rtl/>
          <w:lang w:bidi="ar-SA"/>
        </w:rPr>
        <w:t>از نوع سلب تحصیلی</w:t>
      </w:r>
      <w:r w:rsidR="00DF5E22">
        <w:rPr>
          <w:rtl/>
        </w:rPr>
        <w:t xml:space="preserve"> </w:t>
      </w:r>
      <w:r w:rsidR="00DF5E22">
        <w:rPr>
          <w:rtl/>
          <w:lang w:bidi="ar-SA"/>
        </w:rPr>
        <w:t>است</w:t>
      </w:r>
      <w:r w:rsidR="00DF5E22">
        <w:rPr>
          <w:rtl/>
        </w:rPr>
        <w:t xml:space="preserve">. </w:t>
      </w:r>
      <w:r w:rsidR="00DF5E22">
        <w:rPr>
          <w:rtl/>
          <w:lang w:bidi="ar-SA"/>
        </w:rPr>
        <w:t>زیرا ما داریم نسبت اتصاف</w:t>
      </w:r>
      <w:r w:rsidR="00DF5E22">
        <w:rPr>
          <w:rtl/>
        </w:rPr>
        <w:t xml:space="preserve"> </w:t>
      </w:r>
      <w:r w:rsidR="00DF5E22">
        <w:rPr>
          <w:rtl/>
          <w:lang w:bidi="ar-SA"/>
        </w:rPr>
        <w:t>را نفی می‌کنیم</w:t>
      </w:r>
      <w:r w:rsidR="00DF5E22">
        <w:rPr>
          <w:rtl/>
        </w:rPr>
        <w:t xml:space="preserve">. </w:t>
      </w:r>
      <w:r w:rsidR="00DF5E22">
        <w:rPr>
          <w:rtl/>
          <w:lang w:bidi="ar-SA"/>
        </w:rPr>
        <w:t xml:space="preserve">در زمان سابق </w:t>
      </w:r>
      <w:r w:rsidR="00DF5E22">
        <w:rPr>
          <w:rtl/>
        </w:rPr>
        <w:t>(</w:t>
      </w:r>
      <w:r w:rsidR="00DF5E22">
        <w:rPr>
          <w:rtl/>
          <w:lang w:bidi="ar-SA"/>
        </w:rPr>
        <w:t>وقتی پدر زنده بود</w:t>
      </w:r>
      <w:r w:rsidR="00DF5E22">
        <w:rPr>
          <w:rtl/>
        </w:rPr>
        <w:t>)</w:t>
      </w:r>
      <w:r w:rsidR="00DF5E22">
        <w:rPr>
          <w:rtl/>
          <w:lang w:bidi="ar-SA"/>
        </w:rPr>
        <w:t>، این سلب تحصیلی محقق بود، حتی اگر به صورت سالبه به انتفاء موضوع</w:t>
      </w:r>
      <w:r w:rsidR="00DF5E22">
        <w:rPr>
          <w:rtl/>
        </w:rPr>
        <w:t xml:space="preserve"> </w:t>
      </w:r>
      <w:r w:rsidR="00DF5E22">
        <w:rPr>
          <w:rtl/>
          <w:lang w:bidi="ar-SA"/>
        </w:rPr>
        <w:t xml:space="preserve">باشد </w:t>
      </w:r>
      <w:r w:rsidR="00DF5E22">
        <w:rPr>
          <w:rtl/>
        </w:rPr>
        <w:t>(</w:t>
      </w:r>
      <w:r w:rsidR="00DF5E22">
        <w:rPr>
          <w:rtl/>
          <w:lang w:bidi="ar-SA"/>
        </w:rPr>
        <w:t>چون خود فوت پدر هنوز محقق نشده بود</w:t>
      </w:r>
      <w:r w:rsidR="00805812">
        <w:rPr>
          <w:rtl/>
        </w:rPr>
        <w:t>)</w:t>
      </w:r>
      <w:r w:rsidR="00805812">
        <w:rPr>
          <w:rFonts w:hint="cs"/>
          <w:rtl/>
        </w:rPr>
        <w:t xml:space="preserve"> </w:t>
      </w:r>
      <w:r w:rsidR="004608E3">
        <w:rPr>
          <w:rtl/>
          <w:lang w:bidi="ar-SA"/>
        </w:rPr>
        <w:t>بنابراین</w:t>
      </w:r>
      <w:r w:rsidR="00DF5E22">
        <w:rPr>
          <w:rtl/>
          <w:lang w:bidi="ar-SA"/>
        </w:rPr>
        <w:t xml:space="preserve"> حالت سابقه</w:t>
      </w:r>
      <w:r w:rsidR="00DF5E22">
        <w:rPr>
          <w:rtl/>
        </w:rPr>
        <w:t xml:space="preserve"> (</w:t>
      </w:r>
      <w:r w:rsidR="00DF5E22">
        <w:rPr>
          <w:rtl/>
          <w:lang w:bidi="ar-SA"/>
        </w:rPr>
        <w:t>عدم اتصاف به نحو سلب تحصیلی</w:t>
      </w:r>
      <w:r w:rsidR="00DF5E22">
        <w:rPr>
          <w:rtl/>
        </w:rPr>
        <w:t xml:space="preserve">) </w:t>
      </w:r>
      <w:r w:rsidR="00DF5E22">
        <w:rPr>
          <w:rtl/>
          <w:lang w:bidi="ar-SA"/>
        </w:rPr>
        <w:t>وجود دارد</w:t>
      </w:r>
      <w:r w:rsidR="00DF5E22">
        <w:rPr>
          <w:rtl/>
        </w:rPr>
        <w:t xml:space="preserve">. </w:t>
      </w:r>
      <w:r w:rsidR="00DF5E22">
        <w:rPr>
          <w:rtl/>
          <w:lang w:bidi="ar-SA"/>
        </w:rPr>
        <w:t xml:space="preserve">پس از وقوع فوت پدر </w:t>
      </w:r>
      <w:r w:rsidR="00DF5E22">
        <w:rPr>
          <w:rtl/>
        </w:rPr>
        <w:t>(</w:t>
      </w:r>
      <w:r w:rsidR="00DF5E22">
        <w:rPr>
          <w:rtl/>
          <w:lang w:bidi="ar-SA"/>
        </w:rPr>
        <w:t>تحقق موضوع</w:t>
      </w:r>
      <w:r w:rsidR="00DF5E22">
        <w:rPr>
          <w:rtl/>
        </w:rPr>
        <w:t>)</w:t>
      </w:r>
      <w:r w:rsidR="00DF5E22">
        <w:rPr>
          <w:rtl/>
          <w:lang w:bidi="ar-SA"/>
        </w:rPr>
        <w:t xml:space="preserve">، ما در بقای این عدم </w:t>
      </w:r>
      <w:r w:rsidR="00DF5E22">
        <w:rPr>
          <w:rtl/>
        </w:rPr>
        <w:t>(</w:t>
      </w:r>
      <w:r w:rsidR="00DF5E22">
        <w:rPr>
          <w:rtl/>
          <w:lang w:bidi="ar-SA"/>
        </w:rPr>
        <w:t>بقای آن سلب تحصیلی</w:t>
      </w:r>
      <w:r w:rsidR="00DF5E22">
        <w:rPr>
          <w:rtl/>
        </w:rPr>
        <w:t xml:space="preserve">) </w:t>
      </w:r>
      <w:r w:rsidR="00DF5E22">
        <w:rPr>
          <w:rtl/>
          <w:lang w:bidi="ar-SA"/>
        </w:rPr>
        <w:t>شک می‌کنیم و می‌توانیم همان عدم سابق</w:t>
      </w:r>
      <w:r w:rsidR="00DF5E22">
        <w:rPr>
          <w:rtl/>
        </w:rPr>
        <w:t xml:space="preserve"> </w:t>
      </w:r>
      <w:r w:rsidR="00DF5E22">
        <w:rPr>
          <w:rtl/>
          <w:lang w:bidi="ar-SA"/>
        </w:rPr>
        <w:t>را استصحاب کنیم</w:t>
      </w:r>
      <w:r w:rsidR="00DF5E22">
        <w:rPr>
          <w:rtl/>
        </w:rPr>
        <w:t xml:space="preserve">. </w:t>
      </w:r>
      <w:r w:rsidR="00DF5E22">
        <w:rPr>
          <w:rtl/>
          <w:lang w:bidi="ar-SA"/>
        </w:rPr>
        <w:t xml:space="preserve">پس استصحاب جاری </w:t>
      </w:r>
      <w:r w:rsidR="00D74C82">
        <w:rPr>
          <w:rtl/>
          <w:lang w:bidi="ar-SA"/>
        </w:rPr>
        <w:t>می شود</w:t>
      </w:r>
      <w:r w:rsidR="00DF5E22">
        <w:rPr>
          <w:rtl/>
        </w:rPr>
        <w:t>.</w:t>
      </w:r>
    </w:p>
    <w:p w:rsidR="00DF5E22" w:rsidRDefault="005E66EB" w:rsidP="00805812">
      <w:pPr>
        <w:rPr>
          <w:rtl/>
          <w:lang w:bidi="fa"/>
        </w:rPr>
      </w:pPr>
      <w:r>
        <w:rPr>
          <w:rtl/>
        </w:rPr>
        <w:t>2-</w:t>
      </w:r>
      <w:r w:rsidR="001227F1">
        <w:rPr>
          <w:rtl/>
        </w:rPr>
        <w:t xml:space="preserve"> </w:t>
      </w:r>
      <w:r w:rsidR="00DF5E22">
        <w:rPr>
          <w:rtl/>
          <w:lang w:bidi="ar-SA"/>
        </w:rPr>
        <w:t xml:space="preserve">نظر دوم </w:t>
      </w:r>
      <w:r w:rsidR="00DF5E22">
        <w:rPr>
          <w:rtl/>
        </w:rPr>
        <w:t>(</w:t>
      </w:r>
      <w:r w:rsidR="00DF5E22">
        <w:rPr>
          <w:rtl/>
          <w:lang w:bidi="ar-SA"/>
        </w:rPr>
        <w:t>صاحب کفایه و محقق نائینی</w:t>
      </w:r>
      <w:r w:rsidR="00DF5E22">
        <w:rPr>
          <w:rtl/>
        </w:rPr>
        <w:t>)</w:t>
      </w:r>
      <w:r w:rsidR="001227F1">
        <w:rPr>
          <w:rtl/>
        </w:rPr>
        <w:t xml:space="preserve"> </w:t>
      </w:r>
      <w:r w:rsidR="00DF5E22">
        <w:rPr>
          <w:rtl/>
          <w:lang w:bidi="ar-SA"/>
        </w:rPr>
        <w:t xml:space="preserve">قائل به عدم جریان استصحاب </w:t>
      </w:r>
      <w:r w:rsidR="00DF5E22">
        <w:rPr>
          <w:rtl/>
        </w:rPr>
        <w:t>(</w:t>
      </w:r>
      <w:r w:rsidR="00805812">
        <w:rPr>
          <w:rFonts w:hint="cs"/>
          <w:rtl/>
          <w:lang w:bidi="ar-SA"/>
        </w:rPr>
        <w:t>و</w:t>
      </w:r>
      <w:r w:rsidR="00DF5E22">
        <w:rPr>
          <w:rtl/>
          <w:lang w:bidi="ar-SA"/>
        </w:rPr>
        <w:t xml:space="preserve"> استاد</w:t>
      </w:r>
      <w:r w:rsidR="00805812">
        <w:rPr>
          <w:rtl/>
        </w:rPr>
        <w:t>)</w:t>
      </w:r>
    </w:p>
    <w:p w:rsidR="00DF5E22" w:rsidRDefault="00DF5E22" w:rsidP="0044477C">
      <w:pPr>
        <w:rPr>
          <w:rtl/>
          <w:lang w:bidi="fa"/>
        </w:rPr>
      </w:pPr>
      <w:r>
        <w:rPr>
          <w:rtl/>
          <w:lang w:bidi="ar-SA"/>
        </w:rPr>
        <w:t xml:space="preserve">تحلیل و استدلال اولیه </w:t>
      </w:r>
      <w:r>
        <w:rPr>
          <w:rtl/>
        </w:rPr>
        <w:t>(</w:t>
      </w:r>
      <w:r>
        <w:rPr>
          <w:rtl/>
          <w:lang w:bidi="ar-SA"/>
        </w:rPr>
        <w:t>صاحب کفایه</w:t>
      </w:r>
      <w:r>
        <w:rPr>
          <w:rtl/>
        </w:rPr>
        <w:t xml:space="preserve">): </w:t>
      </w:r>
      <w:r>
        <w:rPr>
          <w:rtl/>
          <w:lang w:bidi="ar-SA"/>
        </w:rPr>
        <w:t>شرط استصحاب، یقین سابق</w:t>
      </w:r>
      <w:r>
        <w:rPr>
          <w:rtl/>
        </w:rPr>
        <w:t xml:space="preserve"> </w:t>
      </w:r>
      <w:r>
        <w:rPr>
          <w:rtl/>
          <w:lang w:bidi="ar-SA"/>
        </w:rPr>
        <w:t>است</w:t>
      </w:r>
      <w:r>
        <w:rPr>
          <w:rtl/>
        </w:rPr>
        <w:t xml:space="preserve">. </w:t>
      </w:r>
      <w:r>
        <w:rPr>
          <w:rtl/>
          <w:lang w:bidi="ar-SA"/>
        </w:rPr>
        <w:t xml:space="preserve">در موارد </w:t>
      </w:r>
      <w:r w:rsidR="00805812">
        <w:rPr>
          <w:rtl/>
        </w:rPr>
        <w:t>(</w:t>
      </w:r>
      <w:r>
        <w:rPr>
          <w:rtl/>
          <w:lang w:bidi="ar-SA"/>
        </w:rPr>
        <w:t>کانه ناقصه</w:t>
      </w:r>
      <w:r w:rsidR="00805812">
        <w:rPr>
          <w:rtl/>
        </w:rPr>
        <w:t>)</w:t>
      </w:r>
      <w:r>
        <w:rPr>
          <w:rtl/>
          <w:lang w:bidi="ar-SA"/>
        </w:rPr>
        <w:t>، ما هرگز یقین سابقی به عدمِ اتصاف</w:t>
      </w:r>
      <w:r>
        <w:rPr>
          <w:rtl/>
        </w:rPr>
        <w:t xml:space="preserve"> </w:t>
      </w:r>
      <w:r>
        <w:rPr>
          <w:rtl/>
          <w:lang w:bidi="ar-SA"/>
        </w:rPr>
        <w:t>نداشته‌ایم</w:t>
      </w:r>
      <w:r>
        <w:rPr>
          <w:rtl/>
        </w:rPr>
        <w:t xml:space="preserve">. </w:t>
      </w:r>
      <w:r>
        <w:rPr>
          <w:rtl/>
          <w:lang w:bidi="ar-SA"/>
        </w:rPr>
        <w:t>زیرا در زمان گذشته، خود موضوع</w:t>
      </w:r>
      <w:r>
        <w:rPr>
          <w:rtl/>
        </w:rPr>
        <w:t xml:space="preserve"> (</w:t>
      </w:r>
      <w:r>
        <w:rPr>
          <w:rtl/>
          <w:lang w:bidi="ar-SA"/>
        </w:rPr>
        <w:t>فوت پدر</w:t>
      </w:r>
      <w:r>
        <w:rPr>
          <w:rtl/>
        </w:rPr>
        <w:t xml:space="preserve">) </w:t>
      </w:r>
      <w:r>
        <w:rPr>
          <w:rtl/>
          <w:lang w:bidi="ar-SA"/>
        </w:rPr>
        <w:t>محقق نبوده</w:t>
      </w:r>
      <w:r>
        <w:rPr>
          <w:rtl/>
        </w:rPr>
        <w:t xml:space="preserve"> </w:t>
      </w:r>
      <w:r>
        <w:rPr>
          <w:rtl/>
          <w:lang w:bidi="ar-SA"/>
        </w:rPr>
        <w:t>تا بتوان درباره اتصاف یا عدم اتصاف آن یقینی داشت</w:t>
      </w:r>
      <w:r>
        <w:rPr>
          <w:rtl/>
        </w:rPr>
        <w:t xml:space="preserve">. </w:t>
      </w:r>
      <w:r>
        <w:rPr>
          <w:rtl/>
          <w:lang w:bidi="ar-SA"/>
        </w:rPr>
        <w:t>عدم در گذشته، از نوع عدم به انتفای موضوع</w:t>
      </w:r>
      <w:r>
        <w:rPr>
          <w:rtl/>
        </w:rPr>
        <w:t xml:space="preserve"> </w:t>
      </w:r>
      <w:r>
        <w:rPr>
          <w:rtl/>
          <w:lang w:bidi="ar-SA"/>
        </w:rPr>
        <w:t>بوده، نه یک عدم مستقل</w:t>
      </w:r>
      <w:r w:rsidR="00BA7D0A">
        <w:rPr>
          <w:rtl/>
        </w:rPr>
        <w:t xml:space="preserve"> بنابراین </w:t>
      </w:r>
      <w:r>
        <w:rPr>
          <w:rtl/>
          <w:lang w:bidi="ar-SA"/>
        </w:rPr>
        <w:t>حالت سابقه معتبری برای استصحاب وجود ندارد</w:t>
      </w:r>
      <w:r>
        <w:rPr>
          <w:rtl/>
        </w:rPr>
        <w:t>.</w:t>
      </w:r>
    </w:p>
    <w:p w:rsidR="00DF5E22" w:rsidRDefault="00DF5E22" w:rsidP="0044477C">
      <w:pPr>
        <w:rPr>
          <w:rtl/>
          <w:lang w:bidi="fa"/>
        </w:rPr>
      </w:pPr>
      <w:r>
        <w:rPr>
          <w:rtl/>
          <w:lang w:bidi="ar-SA"/>
        </w:rPr>
        <w:t xml:space="preserve">استدلال تکمیلی و نظر نهایی استاد </w:t>
      </w:r>
      <w:r>
        <w:rPr>
          <w:rtl/>
        </w:rPr>
        <w:t>(</w:t>
      </w:r>
      <w:r>
        <w:rPr>
          <w:rtl/>
          <w:lang w:bidi="ar-SA"/>
        </w:rPr>
        <w:t>نقد نظر اول</w:t>
      </w:r>
      <w:r>
        <w:rPr>
          <w:rtl/>
        </w:rPr>
        <w:t xml:space="preserve">): </w:t>
      </w:r>
      <w:r>
        <w:rPr>
          <w:rtl/>
          <w:lang w:bidi="ar-SA"/>
        </w:rPr>
        <w:t>استدلال منطقی امام خمینی</w:t>
      </w:r>
      <w:r w:rsidR="00805812">
        <w:rPr>
          <w:rtl/>
        </w:rPr>
        <w:t xml:space="preserve"> </w:t>
      </w:r>
      <w:r>
        <w:rPr>
          <w:rtl/>
        </w:rPr>
        <w:t xml:space="preserve"> </w:t>
      </w:r>
      <w:r>
        <w:rPr>
          <w:rtl/>
          <w:lang w:bidi="ar-SA"/>
        </w:rPr>
        <w:t xml:space="preserve">و </w:t>
      </w:r>
      <w:r w:rsidR="00BB320C">
        <w:rPr>
          <w:rtl/>
          <w:lang w:bidi="ar-SA"/>
        </w:rPr>
        <w:t xml:space="preserve"> آیت الله</w:t>
      </w:r>
      <w:r>
        <w:rPr>
          <w:rtl/>
          <w:lang w:bidi="ar-SA"/>
        </w:rPr>
        <w:t xml:space="preserve"> خوئی</w:t>
      </w:r>
      <w:r w:rsidR="00805812">
        <w:rPr>
          <w:rtl/>
        </w:rPr>
        <w:t xml:space="preserve"> </w:t>
      </w:r>
      <w:r>
        <w:rPr>
          <w:rtl/>
        </w:rPr>
        <w:t xml:space="preserve"> </w:t>
      </w:r>
      <w:r>
        <w:rPr>
          <w:rtl/>
          <w:lang w:bidi="ar-SA"/>
        </w:rPr>
        <w:t>از نظر صحت عقلی و منطقی</w:t>
      </w:r>
      <w:r>
        <w:rPr>
          <w:rtl/>
        </w:rPr>
        <w:t xml:space="preserve"> </w:t>
      </w:r>
      <w:r>
        <w:rPr>
          <w:rtl/>
          <w:lang w:bidi="ar-SA"/>
        </w:rPr>
        <w:t>بی‌اشکال است</w:t>
      </w:r>
      <w:r>
        <w:rPr>
          <w:rtl/>
        </w:rPr>
        <w:t xml:space="preserve">. </w:t>
      </w:r>
      <w:r>
        <w:rPr>
          <w:rtl/>
          <w:lang w:bidi="ar-SA"/>
        </w:rPr>
        <w:t>اما مشکل اساسی در تطبیق این دقت‌های فلسفی با معیارهای عرفی حاکم بر استصحاب</w:t>
      </w:r>
      <w:r>
        <w:rPr>
          <w:rtl/>
        </w:rPr>
        <w:t xml:space="preserve"> </w:t>
      </w:r>
      <w:r>
        <w:rPr>
          <w:rtl/>
          <w:lang w:bidi="ar-SA"/>
        </w:rPr>
        <w:t>است</w:t>
      </w:r>
      <w:r>
        <w:rPr>
          <w:rtl/>
        </w:rPr>
        <w:t>.</w:t>
      </w:r>
    </w:p>
    <w:p w:rsidR="00DF5E22" w:rsidRDefault="00DF5E22" w:rsidP="0044477C">
      <w:pPr>
        <w:rPr>
          <w:rtl/>
          <w:lang w:bidi="fa"/>
        </w:rPr>
      </w:pPr>
      <w:r>
        <w:rPr>
          <w:rtl/>
          <w:lang w:bidi="ar-SA"/>
        </w:rPr>
        <w:t>در استصحاب، تشخیص وحدت موضوع، شک، بقا</w:t>
      </w:r>
      <w:r>
        <w:rPr>
          <w:rtl/>
        </w:rPr>
        <w:t xml:space="preserve"> </w:t>
      </w:r>
      <w:r>
        <w:rPr>
          <w:rtl/>
          <w:lang w:bidi="ar-SA"/>
        </w:rPr>
        <w:t>و یقین سابق، باید بر اساس عرف</w:t>
      </w:r>
      <w:r>
        <w:rPr>
          <w:rtl/>
        </w:rPr>
        <w:t xml:space="preserve"> </w:t>
      </w:r>
      <w:r>
        <w:rPr>
          <w:rtl/>
          <w:lang w:bidi="ar-SA"/>
        </w:rPr>
        <w:t>و ذهنیت متعارف</w:t>
      </w:r>
      <w:r>
        <w:rPr>
          <w:rtl/>
        </w:rPr>
        <w:t xml:space="preserve"> </w:t>
      </w:r>
      <w:r>
        <w:rPr>
          <w:rtl/>
          <w:lang w:bidi="ar-SA"/>
        </w:rPr>
        <w:t>باشد، نه بر اساس دقت‌های پیچیده فلسفی و منطقی</w:t>
      </w:r>
      <w:r>
        <w:rPr>
          <w:rtl/>
        </w:rPr>
        <w:t>.</w:t>
      </w:r>
    </w:p>
    <w:p w:rsidR="00DF5E22" w:rsidRDefault="00DF5E22" w:rsidP="0044477C">
      <w:pPr>
        <w:rPr>
          <w:rtl/>
          <w:lang w:bidi="fa"/>
        </w:rPr>
      </w:pPr>
      <w:r>
        <w:rPr>
          <w:rtl/>
          <w:lang w:bidi="ar-SA"/>
        </w:rPr>
        <w:t>عرف</w:t>
      </w:r>
      <w:r>
        <w:rPr>
          <w:rtl/>
        </w:rPr>
        <w:t xml:space="preserve"> </w:t>
      </w:r>
      <w:r>
        <w:rPr>
          <w:rtl/>
          <w:lang w:bidi="ar-SA"/>
        </w:rPr>
        <w:t>به چنین تحلیل‌هایی توجه نمی‌کند</w:t>
      </w:r>
      <w:r>
        <w:rPr>
          <w:rtl/>
        </w:rPr>
        <w:t xml:space="preserve">. </w:t>
      </w:r>
      <w:r>
        <w:rPr>
          <w:rtl/>
          <w:lang w:bidi="ar-SA"/>
        </w:rPr>
        <w:t xml:space="preserve">از نظر عرف، </w:t>
      </w:r>
      <w:r w:rsidR="00805812">
        <w:rPr>
          <w:rtl/>
        </w:rPr>
        <w:t>(</w:t>
      </w:r>
      <w:r>
        <w:rPr>
          <w:rtl/>
          <w:lang w:bidi="ar-SA"/>
        </w:rPr>
        <w:t>عدم اتصاف فوت پدر به تقدم در زمانی که پدر زنده بود</w:t>
      </w:r>
      <w:r w:rsidR="00805812">
        <w:rPr>
          <w:rtl/>
        </w:rPr>
        <w:t>)</w:t>
      </w:r>
      <w:r>
        <w:rPr>
          <w:rtl/>
        </w:rPr>
        <w:t xml:space="preserve"> </w:t>
      </w:r>
      <w:r>
        <w:rPr>
          <w:rtl/>
          <w:lang w:bidi="ar-SA"/>
        </w:rPr>
        <w:t xml:space="preserve">با </w:t>
      </w:r>
      <w:r w:rsidR="00805812">
        <w:rPr>
          <w:rtl/>
        </w:rPr>
        <w:t>(</w:t>
      </w:r>
      <w:r>
        <w:rPr>
          <w:rtl/>
          <w:lang w:bidi="ar-SA"/>
        </w:rPr>
        <w:t>عدم اتصاف فوت پدر به تقدم پس از مرگش</w:t>
      </w:r>
      <w:r w:rsidR="00805812">
        <w:rPr>
          <w:rtl/>
        </w:rPr>
        <w:t>)</w:t>
      </w:r>
      <w:r>
        <w:rPr>
          <w:rtl/>
        </w:rPr>
        <w:t xml:space="preserve"> </w:t>
      </w:r>
      <w:r>
        <w:rPr>
          <w:rtl/>
          <w:lang w:bidi="ar-SA"/>
        </w:rPr>
        <w:t>دو چیز کاملاً متفاوت</w:t>
      </w:r>
      <w:r>
        <w:rPr>
          <w:rtl/>
        </w:rPr>
        <w:t xml:space="preserve"> </w:t>
      </w:r>
      <w:r>
        <w:rPr>
          <w:rtl/>
          <w:lang w:bidi="ar-SA"/>
        </w:rPr>
        <w:t>به نظر می‌رسند</w:t>
      </w:r>
      <w:r>
        <w:rPr>
          <w:rtl/>
        </w:rPr>
        <w:t xml:space="preserve">. </w:t>
      </w:r>
      <w:r>
        <w:rPr>
          <w:rtl/>
          <w:lang w:bidi="ar-SA"/>
        </w:rPr>
        <w:t>عرف می‌گوید</w:t>
      </w:r>
      <w:r>
        <w:rPr>
          <w:rtl/>
        </w:rPr>
        <w:t xml:space="preserve">: </w:t>
      </w:r>
      <w:r w:rsidR="00805812">
        <w:rPr>
          <w:rtl/>
        </w:rPr>
        <w:t>(</w:t>
      </w:r>
      <w:r w:rsidR="00805812">
        <w:rPr>
          <w:rFonts w:hint="cs"/>
          <w:rtl/>
          <w:lang w:bidi="fa"/>
        </w:rPr>
        <w:t>(</w:t>
      </w:r>
      <w:r>
        <w:rPr>
          <w:rtl/>
          <w:lang w:bidi="ar-SA"/>
        </w:rPr>
        <w:t>آن موقع که زنده بود، اصلاً مرده نبود که بخواهد متصف به چیزی بشود یا نشود</w:t>
      </w:r>
      <w:r>
        <w:rPr>
          <w:rtl/>
        </w:rPr>
        <w:t xml:space="preserve">. </w:t>
      </w:r>
      <w:r>
        <w:rPr>
          <w:rtl/>
          <w:lang w:bidi="ar-SA"/>
        </w:rPr>
        <w:t>اما حالا که مرده، باید دید آیا این مردنش قبل از پسر بوده یا نه؟</w:t>
      </w:r>
      <w:r w:rsidR="00805812">
        <w:rPr>
          <w:rtl/>
        </w:rPr>
        <w:t>)</w:t>
      </w:r>
      <w:r w:rsidR="00BA7D0A">
        <w:rPr>
          <w:rtl/>
        </w:rPr>
        <w:t xml:space="preserve"> بنابراین </w:t>
      </w:r>
      <w:r>
        <w:rPr>
          <w:rtl/>
          <w:lang w:bidi="ar-SA"/>
        </w:rPr>
        <w:t>از دید عرف، وحدت موضوع</w:t>
      </w:r>
      <w:r>
        <w:rPr>
          <w:rtl/>
        </w:rPr>
        <w:t xml:space="preserve"> </w:t>
      </w:r>
      <w:r>
        <w:rPr>
          <w:rtl/>
          <w:lang w:bidi="ar-SA"/>
        </w:rPr>
        <w:t xml:space="preserve">بین آن عدم سابق </w:t>
      </w:r>
      <w:r>
        <w:rPr>
          <w:rtl/>
        </w:rPr>
        <w:t>(</w:t>
      </w:r>
      <w:r>
        <w:rPr>
          <w:rtl/>
          <w:lang w:bidi="ar-SA"/>
        </w:rPr>
        <w:t>به انتفای موضوع</w:t>
      </w:r>
      <w:r>
        <w:rPr>
          <w:rtl/>
        </w:rPr>
        <w:t xml:space="preserve">) </w:t>
      </w:r>
      <w:r>
        <w:rPr>
          <w:rtl/>
          <w:lang w:bidi="ar-SA"/>
        </w:rPr>
        <w:t xml:space="preserve">و این شک لاحق </w:t>
      </w:r>
      <w:r>
        <w:rPr>
          <w:rtl/>
        </w:rPr>
        <w:t>(</w:t>
      </w:r>
      <w:r>
        <w:rPr>
          <w:rtl/>
          <w:lang w:bidi="ar-SA"/>
        </w:rPr>
        <w:t>پس از تحقق موضوع</w:t>
      </w:r>
      <w:r>
        <w:rPr>
          <w:rtl/>
        </w:rPr>
        <w:t xml:space="preserve">) </w:t>
      </w:r>
      <w:r>
        <w:rPr>
          <w:rtl/>
          <w:lang w:bidi="ar-SA"/>
        </w:rPr>
        <w:t>برقرار نیست</w:t>
      </w:r>
      <w:r>
        <w:rPr>
          <w:rtl/>
        </w:rPr>
        <w:t xml:space="preserve">. </w:t>
      </w:r>
      <w:r>
        <w:rPr>
          <w:rtl/>
          <w:lang w:bidi="ar-SA"/>
        </w:rPr>
        <w:t xml:space="preserve">در نتیجه، شرط اساسی استصحاب </w:t>
      </w:r>
      <w:r>
        <w:rPr>
          <w:rtl/>
        </w:rPr>
        <w:t>(</w:t>
      </w:r>
      <w:r>
        <w:rPr>
          <w:rtl/>
          <w:lang w:bidi="ar-SA"/>
        </w:rPr>
        <w:t>وحدت مستصحَب</w:t>
      </w:r>
      <w:r>
        <w:rPr>
          <w:rtl/>
        </w:rPr>
        <w:t xml:space="preserve">) </w:t>
      </w:r>
      <w:r>
        <w:rPr>
          <w:rtl/>
          <w:lang w:bidi="ar-SA"/>
        </w:rPr>
        <w:t xml:space="preserve">محقق </w:t>
      </w:r>
      <w:r w:rsidR="00C35275">
        <w:rPr>
          <w:rtl/>
          <w:lang w:bidi="ar-SA"/>
        </w:rPr>
        <w:t>نمی شود</w:t>
      </w:r>
      <w:r>
        <w:rPr>
          <w:rtl/>
        </w:rPr>
        <w:t>.</w:t>
      </w:r>
    </w:p>
    <w:p w:rsidR="009A5F50" w:rsidRDefault="001227F1" w:rsidP="0044477C">
      <w:pPr>
        <w:rPr>
          <w:rtl/>
          <w:lang w:bidi="fa"/>
        </w:rPr>
      </w:pPr>
      <w:r>
        <w:rPr>
          <w:rtl/>
        </w:rPr>
        <w:t xml:space="preserve"> </w:t>
      </w:r>
      <w:r w:rsidR="00DF5E22">
        <w:rPr>
          <w:rtl/>
          <w:lang w:bidi="ar-SA"/>
        </w:rPr>
        <w:t xml:space="preserve">پذیرش استدلال نظر اول، ما را به سمت </w:t>
      </w:r>
      <w:r w:rsidR="00805812">
        <w:rPr>
          <w:rtl/>
        </w:rPr>
        <w:t>(</w:t>
      </w:r>
      <w:r w:rsidR="00DF5E22">
        <w:rPr>
          <w:rtl/>
          <w:lang w:bidi="ar-SA"/>
        </w:rPr>
        <w:t>استصحاب عدم ازلی</w:t>
      </w:r>
      <w:r w:rsidR="00805812">
        <w:rPr>
          <w:rtl/>
        </w:rPr>
        <w:t>)</w:t>
      </w:r>
      <w:r w:rsidR="00DF5E22">
        <w:rPr>
          <w:rtl/>
        </w:rPr>
        <w:t xml:space="preserve"> </w:t>
      </w:r>
      <w:r w:rsidR="00DF5E22">
        <w:rPr>
          <w:rtl/>
          <w:lang w:bidi="ar-SA"/>
        </w:rPr>
        <w:t>در بسیاری از مسائل فقهی سوق می‌دهد که می‌تواند موجب تحولات گسترده و نامأنوس در استنباط‌های فقهی شود</w:t>
      </w:r>
      <w:r w:rsidR="00DF5E22">
        <w:rPr>
          <w:rtl/>
        </w:rPr>
        <w:t xml:space="preserve">. </w:t>
      </w:r>
      <w:r w:rsidR="00DF5E22">
        <w:rPr>
          <w:rtl/>
          <w:lang w:bidi="ar-SA"/>
        </w:rPr>
        <w:t>احتیاط در اصول حکم می‌کند که در تطبیق قواعد، معیار عرف</w:t>
      </w:r>
      <w:r w:rsidR="00DF5E22">
        <w:rPr>
          <w:rtl/>
        </w:rPr>
        <w:t xml:space="preserve"> </w:t>
      </w:r>
      <w:r w:rsidR="00DF5E22">
        <w:rPr>
          <w:rtl/>
          <w:lang w:bidi="ar-SA"/>
        </w:rPr>
        <w:t>را رها نکنیم</w:t>
      </w:r>
      <w:r w:rsidR="00DF5E22">
        <w:rPr>
          <w:rtl/>
        </w:rPr>
        <w:t>.</w:t>
      </w:r>
    </w:p>
    <w:p w:rsidR="00DF5E22" w:rsidRDefault="00DF5E22" w:rsidP="0044477C">
      <w:pPr>
        <w:rPr>
          <w:rtl/>
          <w:lang w:bidi="fa"/>
        </w:rPr>
      </w:pPr>
      <w:r>
        <w:rPr>
          <w:rtl/>
          <w:lang w:bidi="ar-SA"/>
        </w:rPr>
        <w:lastRenderedPageBreak/>
        <w:t>نظر نهایی استاد</w:t>
      </w:r>
      <w:r>
        <w:rPr>
          <w:rtl/>
        </w:rPr>
        <w:t>:</w:t>
      </w:r>
    </w:p>
    <w:p w:rsidR="008B06EE" w:rsidRDefault="00DF5E22" w:rsidP="0044477C">
      <w:pPr>
        <w:rPr>
          <w:rtl/>
          <w:lang w:bidi="fa"/>
        </w:rPr>
      </w:pPr>
      <w:r>
        <w:rPr>
          <w:rtl/>
          <w:lang w:bidi="ar-SA"/>
        </w:rPr>
        <w:t xml:space="preserve">با وجود قدرت استدلال نظر اول </w:t>
      </w:r>
      <w:r>
        <w:rPr>
          <w:rtl/>
        </w:rPr>
        <w:t>(</w:t>
      </w:r>
      <w:r>
        <w:rPr>
          <w:rtl/>
          <w:lang w:bidi="ar-SA"/>
        </w:rPr>
        <w:t xml:space="preserve">امام خمینی و </w:t>
      </w:r>
      <w:r w:rsidR="00BB320C">
        <w:rPr>
          <w:rtl/>
          <w:lang w:bidi="ar-SA"/>
        </w:rPr>
        <w:t xml:space="preserve"> آیت الله</w:t>
      </w:r>
      <w:r>
        <w:rPr>
          <w:rtl/>
          <w:lang w:bidi="ar-SA"/>
        </w:rPr>
        <w:t xml:space="preserve"> خوئی</w:t>
      </w:r>
      <w:r>
        <w:rPr>
          <w:rtl/>
        </w:rPr>
        <w:t>)</w:t>
      </w:r>
      <w:r>
        <w:rPr>
          <w:rtl/>
          <w:lang w:bidi="ar-SA"/>
        </w:rPr>
        <w:t xml:space="preserve">، اما به دلیل عدم انطباق با معیار عرفی حاکم بر استصحاب، نظر دوم </w:t>
      </w:r>
      <w:r>
        <w:rPr>
          <w:rtl/>
        </w:rPr>
        <w:t>(</w:t>
      </w:r>
      <w:r>
        <w:rPr>
          <w:rtl/>
          <w:lang w:bidi="ar-SA"/>
        </w:rPr>
        <w:t>صاحب کفایه و محقق نائینی</w:t>
      </w:r>
      <w:r>
        <w:rPr>
          <w:rtl/>
        </w:rPr>
        <w:t xml:space="preserve">) </w:t>
      </w:r>
      <w:r>
        <w:rPr>
          <w:rtl/>
          <w:lang w:bidi="ar-SA"/>
        </w:rPr>
        <w:t xml:space="preserve">ترجیح داده </w:t>
      </w:r>
      <w:r w:rsidR="00D74C82">
        <w:rPr>
          <w:rtl/>
          <w:lang w:bidi="ar-SA"/>
        </w:rPr>
        <w:t>می شود</w:t>
      </w:r>
      <w:r w:rsidR="00BA7D0A">
        <w:rPr>
          <w:rtl/>
        </w:rPr>
        <w:t xml:space="preserve"> بنابراین </w:t>
      </w:r>
      <w:r>
        <w:rPr>
          <w:rtl/>
          <w:lang w:bidi="ar-SA"/>
        </w:rPr>
        <w:t xml:space="preserve">در موارد </w:t>
      </w:r>
      <w:r w:rsidR="00805812">
        <w:rPr>
          <w:rtl/>
        </w:rPr>
        <w:t>(</w:t>
      </w:r>
      <w:r>
        <w:rPr>
          <w:rtl/>
          <w:lang w:bidi="ar-SA"/>
        </w:rPr>
        <w:t>کانه ناقصه</w:t>
      </w:r>
      <w:r w:rsidR="00805812">
        <w:rPr>
          <w:rtl/>
        </w:rPr>
        <w:t>)</w:t>
      </w:r>
      <w:r>
        <w:rPr>
          <w:rtl/>
        </w:rPr>
        <w:t xml:space="preserve"> </w:t>
      </w:r>
      <w:r>
        <w:rPr>
          <w:rtl/>
          <w:lang w:bidi="ar-SA"/>
        </w:rPr>
        <w:t xml:space="preserve">در استصحاب مجهول‌التاریخ، استصحاب عدمی جاری </w:t>
      </w:r>
      <w:r w:rsidR="00C35275">
        <w:rPr>
          <w:rtl/>
          <w:lang w:bidi="ar-SA"/>
        </w:rPr>
        <w:t>نمی شود</w:t>
      </w:r>
      <w:r>
        <w:rPr>
          <w:rtl/>
        </w:rPr>
        <w:t>.</w:t>
      </w:r>
      <w:r w:rsidR="008B06EE">
        <w:rPr>
          <w:rtl/>
        </w:rPr>
        <w:br w:type="page"/>
      </w:r>
    </w:p>
    <w:p w:rsidR="008B06EE" w:rsidRDefault="008B06EE" w:rsidP="00781346">
      <w:pPr>
        <w:pStyle w:val="NoSpacing"/>
        <w:rPr>
          <w:rtl/>
        </w:rPr>
      </w:pPr>
      <w:bookmarkStart w:id="87" w:name="_Toc235260584"/>
      <w:r>
        <w:rPr>
          <w:rFonts w:hint="cs"/>
          <w:rtl/>
        </w:rPr>
        <w:lastRenderedPageBreak/>
        <w:t>جلسه چهل و چهارم</w:t>
      </w:r>
      <w:bookmarkEnd w:id="87"/>
    </w:p>
    <w:p w:rsidR="008B4EBD" w:rsidRDefault="008B4EBD" w:rsidP="00781346">
      <w:pPr>
        <w:pStyle w:val="Heading1"/>
        <w:rPr>
          <w:rtl/>
          <w:lang w:bidi="fa"/>
        </w:rPr>
      </w:pPr>
      <w:bookmarkStart w:id="88" w:name="_Toc235260585"/>
      <w:r>
        <w:rPr>
          <w:rFonts w:hint="cs"/>
          <w:rtl/>
          <w:lang w:bidi="ar-SA"/>
        </w:rPr>
        <w:t>استصحاب</w:t>
      </w:r>
      <w:r>
        <w:rPr>
          <w:rFonts w:hint="cs"/>
          <w:rtl/>
          <w:lang w:bidi="fa"/>
        </w:rPr>
        <w:t xml:space="preserve">/ </w:t>
      </w:r>
      <w:r>
        <w:rPr>
          <w:rtl/>
          <w:lang w:bidi="ar-SA"/>
        </w:rPr>
        <w:t>تنبیه دوازدهم</w:t>
      </w:r>
      <w:r>
        <w:rPr>
          <w:rFonts w:hint="cs"/>
          <w:rtl/>
          <w:lang w:bidi="fa"/>
        </w:rPr>
        <w:t>/</w:t>
      </w:r>
      <w:r>
        <w:rPr>
          <w:rtl/>
          <w:lang w:bidi="ar-SA"/>
        </w:rPr>
        <w:t xml:space="preserve">ادامه بررسی صورت </w:t>
      </w:r>
      <w:r>
        <w:rPr>
          <w:rFonts w:hint="cs"/>
          <w:rtl/>
          <w:lang w:bidi="ar-SA"/>
        </w:rPr>
        <w:t>س</w:t>
      </w:r>
      <w:r>
        <w:rPr>
          <w:rtl/>
          <w:lang w:bidi="ar-SA"/>
        </w:rPr>
        <w:t>وم در مجهول‌التاریخ</w:t>
      </w:r>
      <w:bookmarkEnd w:id="88"/>
      <w:r>
        <w:rPr>
          <w:rtl/>
          <w:lang w:bidi="ar-SA"/>
        </w:rPr>
        <w:t xml:space="preserve"> </w:t>
      </w:r>
    </w:p>
    <w:p w:rsidR="009A5F50" w:rsidRDefault="00DF5E22" w:rsidP="0044477C">
      <w:pPr>
        <w:rPr>
          <w:rtl/>
          <w:lang w:bidi="fa"/>
        </w:rPr>
      </w:pPr>
      <w:r>
        <w:rPr>
          <w:rtl/>
          <w:lang w:bidi="ar-SA"/>
        </w:rPr>
        <w:t>موضوع</w:t>
      </w:r>
      <w:r>
        <w:rPr>
          <w:rtl/>
        </w:rPr>
        <w:t xml:space="preserve">: </w:t>
      </w:r>
      <w:r>
        <w:rPr>
          <w:rtl/>
          <w:lang w:bidi="ar-SA"/>
        </w:rPr>
        <w:t xml:space="preserve">بررسی حکم استصحاب در صورت سوم از موارد مجهول‌التاریخ، با محوریت آرای صاحب کفایه و مرحوم </w:t>
      </w:r>
      <w:r w:rsidR="00BB320C">
        <w:rPr>
          <w:rtl/>
          <w:lang w:bidi="ar-SA"/>
        </w:rPr>
        <w:t xml:space="preserve"> آیت الله</w:t>
      </w:r>
      <w:r>
        <w:rPr>
          <w:rtl/>
          <w:lang w:bidi="ar-SA"/>
        </w:rPr>
        <w:t xml:space="preserve"> حائری و نقد و بررسی ادله آنان</w:t>
      </w:r>
      <w:r>
        <w:rPr>
          <w:rtl/>
        </w:rPr>
        <w:t>.</w:t>
      </w:r>
    </w:p>
    <w:p w:rsidR="009A5F50" w:rsidRDefault="00DF5E22" w:rsidP="0044477C">
      <w:pPr>
        <w:rPr>
          <w:rtl/>
          <w:lang w:bidi="fa"/>
        </w:rPr>
      </w:pPr>
      <w:r>
        <w:rPr>
          <w:rtl/>
          <w:lang w:bidi="ar-SA"/>
        </w:rPr>
        <w:t>شرح مسئله</w:t>
      </w:r>
      <w:r>
        <w:rPr>
          <w:rtl/>
        </w:rPr>
        <w:t xml:space="preserve">: </w:t>
      </w:r>
      <w:r>
        <w:rPr>
          <w:rtl/>
          <w:lang w:bidi="ar-SA"/>
        </w:rPr>
        <w:t>در ادامه بحث مجهول‌التاریخ، صورت سوم زمانی است که اثر شرعی، مترتب بر</w:t>
      </w:r>
      <w:r w:rsidR="00805812">
        <w:rPr>
          <w:rtl/>
          <w:lang w:bidi="fa"/>
        </w:rPr>
        <w:t xml:space="preserve"> </w:t>
      </w:r>
      <w:r>
        <w:rPr>
          <w:rtl/>
          <w:lang w:bidi="ar-SA"/>
        </w:rPr>
        <w:t>عدم تقدم</w:t>
      </w:r>
      <w:r w:rsidR="00805812">
        <w:rPr>
          <w:rtl/>
        </w:rPr>
        <w:t xml:space="preserve"> </w:t>
      </w:r>
      <w:r>
        <w:rPr>
          <w:rtl/>
          <w:lang w:bidi="ar-SA"/>
        </w:rPr>
        <w:t xml:space="preserve">یکی از دو حادثه بر دیگری </w:t>
      </w:r>
      <w:r w:rsidR="00D74C82">
        <w:rPr>
          <w:rtl/>
          <w:lang w:bidi="ar-SA"/>
        </w:rPr>
        <w:t>می شود</w:t>
      </w:r>
      <w:r>
        <w:rPr>
          <w:rtl/>
          <w:lang w:bidi="ar-SA"/>
        </w:rPr>
        <w:t>، آن هم به نحو</w:t>
      </w:r>
      <w:r w:rsidR="00805812">
        <w:rPr>
          <w:rtl/>
          <w:lang w:bidi="fa"/>
        </w:rPr>
        <w:t xml:space="preserve"> </w:t>
      </w:r>
      <w:r>
        <w:rPr>
          <w:rtl/>
          <w:lang w:bidi="ar-SA"/>
        </w:rPr>
        <w:t>عدمی تام</w:t>
      </w:r>
      <w:r w:rsidR="00805812">
        <w:rPr>
          <w:rtl/>
        </w:rPr>
        <w:t xml:space="preserve"> </w:t>
      </w:r>
      <w:r>
        <w:rPr>
          <w:rtl/>
        </w:rPr>
        <w:t>(</w:t>
      </w:r>
      <w:r>
        <w:rPr>
          <w:rtl/>
          <w:lang w:bidi="ar-SA"/>
        </w:rPr>
        <w:t>یعنی عدم محض، نه عدم اتصاف</w:t>
      </w:r>
      <w:r>
        <w:rPr>
          <w:rtl/>
        </w:rPr>
        <w:t xml:space="preserve">). </w:t>
      </w:r>
      <w:r>
        <w:rPr>
          <w:rtl/>
          <w:lang w:bidi="ar-SA"/>
        </w:rPr>
        <w:t>مثال فقهی مطرح شده</w:t>
      </w:r>
      <w:r>
        <w:rPr>
          <w:rtl/>
        </w:rPr>
        <w:t xml:space="preserve">: </w:t>
      </w:r>
      <w:r>
        <w:rPr>
          <w:rtl/>
          <w:lang w:bidi="ar-SA"/>
        </w:rPr>
        <w:t>لباس نجس با آبی ملاقات کرده و می‌دانیم آن آب نیز در زمانی به حد کر رسیده است، ولی نمی‌دانیم آیا</w:t>
      </w:r>
      <w:r w:rsidR="00805812">
        <w:rPr>
          <w:rtl/>
          <w:lang w:bidi="fa"/>
        </w:rPr>
        <w:t xml:space="preserve"> </w:t>
      </w:r>
      <w:r>
        <w:rPr>
          <w:rtl/>
          <w:lang w:bidi="ar-SA"/>
        </w:rPr>
        <w:t>تحصیل کرّیت</w:t>
      </w:r>
      <w:r w:rsidR="00805812">
        <w:rPr>
          <w:rtl/>
        </w:rPr>
        <w:t xml:space="preserve"> </w:t>
      </w:r>
      <w:r>
        <w:rPr>
          <w:rtl/>
          <w:lang w:bidi="ar-SA"/>
        </w:rPr>
        <w:t>مقدم بر</w:t>
      </w:r>
      <w:r w:rsidR="00805812">
        <w:rPr>
          <w:rtl/>
          <w:lang w:bidi="fa"/>
        </w:rPr>
        <w:t xml:space="preserve"> </w:t>
      </w:r>
      <w:r>
        <w:rPr>
          <w:rtl/>
          <w:lang w:bidi="ar-SA"/>
        </w:rPr>
        <w:t>ملاقات</w:t>
      </w:r>
      <w:r w:rsidR="00805812">
        <w:rPr>
          <w:rtl/>
        </w:rPr>
        <w:t xml:space="preserve"> </w:t>
      </w:r>
      <w:r>
        <w:rPr>
          <w:rtl/>
          <w:lang w:bidi="ar-SA"/>
        </w:rPr>
        <w:t>بوده یا نه</w:t>
      </w:r>
      <w:r>
        <w:rPr>
          <w:rtl/>
        </w:rPr>
        <w:t xml:space="preserve">. </w:t>
      </w:r>
      <w:r>
        <w:rPr>
          <w:rtl/>
          <w:lang w:bidi="ar-SA"/>
        </w:rPr>
        <w:t>اثر شرعی نجاست، مترتب بر</w:t>
      </w:r>
      <w:r w:rsidR="00805812">
        <w:rPr>
          <w:rtl/>
          <w:lang w:bidi="fa"/>
        </w:rPr>
        <w:t xml:space="preserve"> </w:t>
      </w:r>
      <w:r>
        <w:rPr>
          <w:rtl/>
          <w:lang w:bidi="ar-SA"/>
        </w:rPr>
        <w:t>عدم تقدم کرّیت بر ملاقات</w:t>
      </w:r>
      <w:r w:rsidR="00805812">
        <w:rPr>
          <w:rtl/>
        </w:rPr>
        <w:t xml:space="preserve"> </w:t>
      </w:r>
      <w:r>
        <w:rPr>
          <w:rtl/>
          <w:lang w:bidi="ar-SA"/>
        </w:rPr>
        <w:t xml:space="preserve">است </w:t>
      </w:r>
      <w:r>
        <w:rPr>
          <w:rtl/>
        </w:rPr>
        <w:t>(</w:t>
      </w:r>
      <w:r>
        <w:rPr>
          <w:rtl/>
          <w:lang w:bidi="ar-SA"/>
        </w:rPr>
        <w:t>یعنی اگر در حین ملاقات، آب کر نبوده، لباس نجس باقی می‌ماند</w:t>
      </w:r>
      <w:r>
        <w:rPr>
          <w:rtl/>
        </w:rPr>
        <w:t xml:space="preserve">). </w:t>
      </w:r>
      <w:r>
        <w:rPr>
          <w:rtl/>
          <w:lang w:bidi="ar-SA"/>
        </w:rPr>
        <w:t>پرسش اصلی اینجاست</w:t>
      </w:r>
      <w:r>
        <w:rPr>
          <w:rtl/>
        </w:rPr>
        <w:t xml:space="preserve">: </w:t>
      </w:r>
      <w:r>
        <w:rPr>
          <w:rtl/>
          <w:lang w:bidi="ar-SA"/>
        </w:rPr>
        <w:t>آیا در این فرض می‌توان</w:t>
      </w:r>
      <w:r w:rsidR="00805812">
        <w:rPr>
          <w:rtl/>
          <w:lang w:bidi="fa"/>
        </w:rPr>
        <w:t xml:space="preserve"> </w:t>
      </w:r>
      <w:r>
        <w:rPr>
          <w:rtl/>
          <w:lang w:bidi="ar-SA"/>
        </w:rPr>
        <w:t>استصحاب عدم تقدم کرّیت</w:t>
      </w:r>
      <w:r w:rsidR="00805812">
        <w:rPr>
          <w:rtl/>
        </w:rPr>
        <w:t xml:space="preserve"> </w:t>
      </w:r>
      <w:r>
        <w:rPr>
          <w:rtl/>
          <w:lang w:bidi="ar-SA"/>
        </w:rPr>
        <w:t>را جاری کرد؟ یعنی استصحاب کنیم که قبلاً کرّیت وجود نداشته و حالا شک داریم که آیا مقدم بر ملاقات شده یا نه</w:t>
      </w:r>
      <w:r>
        <w:rPr>
          <w:rtl/>
        </w:rPr>
        <w:t>.</w:t>
      </w:r>
    </w:p>
    <w:p w:rsidR="00DF5E22" w:rsidRDefault="00DF5E22" w:rsidP="0044477C">
      <w:pPr>
        <w:rPr>
          <w:rtl/>
          <w:lang w:bidi="fa"/>
        </w:rPr>
      </w:pPr>
      <w:r>
        <w:rPr>
          <w:rtl/>
          <w:lang w:bidi="ar-SA"/>
        </w:rPr>
        <w:t>اقوال فقها</w:t>
      </w:r>
      <w:r>
        <w:rPr>
          <w:rtl/>
        </w:rPr>
        <w:t>:</w:t>
      </w:r>
    </w:p>
    <w:p w:rsidR="00DF5E22" w:rsidRDefault="005E66EB" w:rsidP="0044477C">
      <w:pPr>
        <w:rPr>
          <w:rtl/>
          <w:lang w:bidi="fa"/>
        </w:rPr>
      </w:pPr>
      <w:r>
        <w:rPr>
          <w:rtl/>
        </w:rPr>
        <w:t>1-</w:t>
      </w:r>
      <w:r w:rsidR="001227F1">
        <w:rPr>
          <w:rtl/>
        </w:rPr>
        <w:t xml:space="preserve"> </w:t>
      </w:r>
      <w:r w:rsidR="00DF5E22">
        <w:rPr>
          <w:rtl/>
          <w:lang w:bidi="ar-SA"/>
        </w:rPr>
        <w:t xml:space="preserve">قول اول </w:t>
      </w:r>
      <w:r w:rsidR="00DF5E22">
        <w:rPr>
          <w:rtl/>
        </w:rPr>
        <w:t>(</w:t>
      </w:r>
      <w:r w:rsidR="00DF5E22">
        <w:rPr>
          <w:rtl/>
          <w:lang w:bidi="ar-SA"/>
        </w:rPr>
        <w:t>عدم جریان استصحاب</w:t>
      </w:r>
      <w:r w:rsidR="00DF5E22">
        <w:rPr>
          <w:rtl/>
        </w:rPr>
        <w:t xml:space="preserve">): </w:t>
      </w:r>
      <w:r w:rsidR="00DF5E22">
        <w:rPr>
          <w:rtl/>
          <w:lang w:bidi="ar-SA"/>
        </w:rPr>
        <w:t xml:space="preserve">به قول صاحب کفایه </w:t>
      </w:r>
      <w:r w:rsidR="00DF5E22">
        <w:rPr>
          <w:rtl/>
        </w:rPr>
        <w:t>(</w:t>
      </w:r>
      <w:r w:rsidR="00DF5E22">
        <w:rPr>
          <w:rtl/>
          <w:lang w:bidi="ar-SA"/>
        </w:rPr>
        <w:t>آخوند خراسانی</w:t>
      </w:r>
      <w:r w:rsidR="00DF5E22">
        <w:rPr>
          <w:rtl/>
        </w:rPr>
        <w:t xml:space="preserve">) </w:t>
      </w:r>
      <w:r w:rsidR="00DF5E22">
        <w:rPr>
          <w:rtl/>
          <w:lang w:bidi="ar-SA"/>
        </w:rPr>
        <w:t xml:space="preserve">و مرحوم </w:t>
      </w:r>
      <w:r w:rsidR="00BB320C">
        <w:rPr>
          <w:rtl/>
          <w:lang w:bidi="ar-SA"/>
        </w:rPr>
        <w:t xml:space="preserve"> آیت الله</w:t>
      </w:r>
      <w:r w:rsidR="00DF5E22">
        <w:rPr>
          <w:rtl/>
          <w:lang w:bidi="ar-SA"/>
        </w:rPr>
        <w:t xml:space="preserve"> العظمی شیخ عبدالکریم حائری </w:t>
      </w:r>
      <w:r w:rsidR="00DF5E22">
        <w:rPr>
          <w:rtl/>
        </w:rPr>
        <w:t>(</w:t>
      </w:r>
      <w:r w:rsidR="00DF5E22">
        <w:rPr>
          <w:rtl/>
          <w:lang w:bidi="ar-SA"/>
        </w:rPr>
        <w:t>موسس حوزه علمیه قم</w:t>
      </w:r>
      <w:r w:rsidR="00DF5E22">
        <w:rPr>
          <w:rtl/>
        </w:rPr>
        <w:t xml:space="preserve">). </w:t>
      </w:r>
      <w:r w:rsidR="00DF5E22">
        <w:rPr>
          <w:rtl/>
          <w:lang w:bidi="ar-SA"/>
        </w:rPr>
        <w:t>ایشان در کتاب</w:t>
      </w:r>
      <w:r w:rsidR="00805812">
        <w:rPr>
          <w:rtl/>
          <w:lang w:bidi="fa"/>
        </w:rPr>
        <w:t xml:space="preserve"> </w:t>
      </w:r>
      <w:r w:rsidR="00DF5E22">
        <w:rPr>
          <w:rtl/>
          <w:lang w:bidi="ar-SA"/>
        </w:rPr>
        <w:t>دُرَرُ الْفَوَائِد</w:t>
      </w:r>
      <w:r w:rsidR="00805812">
        <w:rPr>
          <w:rtl/>
        </w:rPr>
        <w:t xml:space="preserve"> </w:t>
      </w:r>
      <w:r w:rsidR="00DF5E22">
        <w:rPr>
          <w:rtl/>
          <w:lang w:bidi="ar-SA"/>
        </w:rPr>
        <w:t xml:space="preserve">با صاحب کفایه موافقت </w:t>
      </w:r>
      <w:r w:rsidR="009D3EC3">
        <w:rPr>
          <w:rtl/>
          <w:lang w:bidi="ar-SA"/>
        </w:rPr>
        <w:t>کرده اند</w:t>
      </w:r>
      <w:r w:rsidR="00DF5E22">
        <w:rPr>
          <w:rtl/>
        </w:rPr>
        <w:t xml:space="preserve">. </w:t>
      </w:r>
      <w:r w:rsidR="00DF5E22">
        <w:rPr>
          <w:rtl/>
          <w:lang w:bidi="ar-SA"/>
        </w:rPr>
        <w:t>دلیل اصلی آنان شرطی است که صاحب کفایه برای استصحاب مطرح می‌کند</w:t>
      </w:r>
      <w:r w:rsidR="00DF5E22">
        <w:rPr>
          <w:rtl/>
        </w:rPr>
        <w:t>:</w:t>
      </w:r>
      <w:r w:rsidR="00805812">
        <w:rPr>
          <w:rtl/>
        </w:rPr>
        <w:t xml:space="preserve"> </w:t>
      </w:r>
      <w:r w:rsidR="00DF5E22">
        <w:rPr>
          <w:rtl/>
          <w:lang w:bidi="ar-SA"/>
        </w:rPr>
        <w:t>اتصال زمان شک به زمان یقین</w:t>
      </w:r>
      <w:r w:rsidR="008B4EBD">
        <w:rPr>
          <w:rtl/>
        </w:rPr>
        <w:t xml:space="preserve"> </w:t>
      </w:r>
      <w:r w:rsidR="00DF5E22">
        <w:rPr>
          <w:rtl/>
        </w:rPr>
        <w:t xml:space="preserve">. </w:t>
      </w:r>
      <w:r w:rsidR="00DF5E22">
        <w:rPr>
          <w:rtl/>
          <w:lang w:bidi="ar-SA"/>
        </w:rPr>
        <w:t xml:space="preserve">به اعتقاد ایشان، در این فرض خاص </w:t>
      </w:r>
      <w:r w:rsidR="00DF5E22">
        <w:rPr>
          <w:rtl/>
        </w:rPr>
        <w:t>(</w:t>
      </w:r>
      <w:r w:rsidR="00DF5E22">
        <w:rPr>
          <w:rtl/>
          <w:lang w:bidi="ar-SA"/>
        </w:rPr>
        <w:t>صورت سوم مجهول‌التاریخ</w:t>
      </w:r>
      <w:r w:rsidR="00DF5E22">
        <w:rPr>
          <w:rtl/>
        </w:rPr>
        <w:t>)</w:t>
      </w:r>
      <w:r w:rsidR="00DF5E22">
        <w:rPr>
          <w:rtl/>
          <w:lang w:bidi="ar-SA"/>
        </w:rPr>
        <w:t xml:space="preserve">، این اتصال محقق نیست، لذا استصحاب جاری </w:t>
      </w:r>
      <w:r w:rsidR="00C35275">
        <w:rPr>
          <w:rtl/>
          <w:lang w:bidi="ar-SA"/>
        </w:rPr>
        <w:t>نمی شود</w:t>
      </w:r>
      <w:r w:rsidR="00DF5E22">
        <w:rPr>
          <w:rtl/>
        </w:rPr>
        <w:t>.</w:t>
      </w:r>
    </w:p>
    <w:p w:rsidR="009A5F50" w:rsidRDefault="005E66EB" w:rsidP="0044477C">
      <w:pPr>
        <w:rPr>
          <w:rtl/>
          <w:lang w:bidi="fa"/>
        </w:rPr>
      </w:pPr>
      <w:r>
        <w:rPr>
          <w:rtl/>
        </w:rPr>
        <w:t>2-</w:t>
      </w:r>
      <w:r w:rsidR="001227F1">
        <w:rPr>
          <w:rtl/>
        </w:rPr>
        <w:t xml:space="preserve"> </w:t>
      </w:r>
      <w:r w:rsidR="00DF5E22">
        <w:rPr>
          <w:rtl/>
          <w:lang w:bidi="ar-SA"/>
        </w:rPr>
        <w:t xml:space="preserve">قول دوم </w:t>
      </w:r>
      <w:r w:rsidR="00DF5E22">
        <w:rPr>
          <w:rtl/>
        </w:rPr>
        <w:t>(</w:t>
      </w:r>
      <w:r w:rsidR="00DF5E22">
        <w:rPr>
          <w:rtl/>
          <w:lang w:bidi="ar-SA"/>
        </w:rPr>
        <w:t>جریان استصحاب</w:t>
      </w:r>
      <w:r w:rsidR="00DF5E22">
        <w:rPr>
          <w:rtl/>
        </w:rPr>
        <w:t xml:space="preserve">): </w:t>
      </w:r>
      <w:r w:rsidR="00DF5E22">
        <w:rPr>
          <w:rtl/>
          <w:lang w:bidi="ar-SA"/>
        </w:rPr>
        <w:t xml:space="preserve">قول اکثر محققان متأخر از جمله مرحوم </w:t>
      </w:r>
      <w:r w:rsidR="00BB320C">
        <w:rPr>
          <w:rtl/>
          <w:lang w:bidi="ar-SA"/>
        </w:rPr>
        <w:t xml:space="preserve"> آیت الله</w:t>
      </w:r>
      <w:r w:rsidR="00DF5E22">
        <w:rPr>
          <w:rtl/>
          <w:lang w:bidi="ar-SA"/>
        </w:rPr>
        <w:t xml:space="preserve"> العظمی نائینی، مرحوم </w:t>
      </w:r>
      <w:r w:rsidR="00BB320C">
        <w:rPr>
          <w:rtl/>
          <w:lang w:bidi="ar-SA"/>
        </w:rPr>
        <w:t xml:space="preserve"> آیت الله</w:t>
      </w:r>
      <w:r w:rsidR="00DF5E22">
        <w:rPr>
          <w:rtl/>
          <w:lang w:bidi="ar-SA"/>
        </w:rPr>
        <w:t xml:space="preserve"> العظمی خوئی و </w:t>
      </w:r>
      <w:r w:rsidR="008643FE">
        <w:rPr>
          <w:rtl/>
          <w:lang w:bidi="ar-SA"/>
        </w:rPr>
        <w:t>امام خمینی</w:t>
      </w:r>
      <w:r w:rsidR="00DF5E22">
        <w:rPr>
          <w:rtl/>
          <w:lang w:bidi="ar-SA"/>
        </w:rPr>
        <w:t xml:space="preserve"> اسلامی </w:t>
      </w:r>
      <w:r w:rsidR="00DF5E22">
        <w:rPr>
          <w:rtl/>
        </w:rPr>
        <w:t>(</w:t>
      </w:r>
      <w:r w:rsidR="00DF5E22">
        <w:rPr>
          <w:rtl/>
          <w:lang w:bidi="ar-SA"/>
        </w:rPr>
        <w:t>حضرت امام خمینی</w:t>
      </w:r>
      <w:r w:rsidR="00805812">
        <w:rPr>
          <w:rtl/>
        </w:rPr>
        <w:t xml:space="preserve"> </w:t>
      </w:r>
      <w:r w:rsidR="00DF5E22">
        <w:rPr>
          <w:rtl/>
        </w:rPr>
        <w:t xml:space="preserve">) </w:t>
      </w:r>
      <w:r w:rsidR="00DF5E22">
        <w:rPr>
          <w:rtl/>
          <w:lang w:bidi="ar-SA"/>
        </w:rPr>
        <w:t>که در کتاب الاستصحاب</w:t>
      </w:r>
      <w:r w:rsidR="00DF5E22">
        <w:rPr>
          <w:rtl/>
        </w:rPr>
        <w:t xml:space="preserve"> </w:t>
      </w:r>
      <w:r w:rsidR="00DF5E22">
        <w:rPr>
          <w:rtl/>
          <w:lang w:bidi="ar-SA"/>
        </w:rPr>
        <w:t>خود بر آن تأکید فرموده‌اند</w:t>
      </w:r>
      <w:r w:rsidR="00DF5E22">
        <w:rPr>
          <w:rtl/>
        </w:rPr>
        <w:t xml:space="preserve">. </w:t>
      </w:r>
      <w:r w:rsidR="00CA4985">
        <w:rPr>
          <w:rFonts w:hint="cs"/>
          <w:rtl/>
          <w:lang w:bidi="ar-SA"/>
        </w:rPr>
        <w:t>حضرات</w:t>
      </w:r>
      <w:r w:rsidR="00DF5E22">
        <w:rPr>
          <w:rtl/>
          <w:lang w:bidi="ar-SA"/>
        </w:rPr>
        <w:t xml:space="preserve"> شرط اتصال را می‌پذیرند، ولی معتقدند در این مصداق </w:t>
      </w:r>
      <w:r w:rsidR="00DF5E22">
        <w:rPr>
          <w:rtl/>
        </w:rPr>
        <w:t>(</w:t>
      </w:r>
      <w:r w:rsidR="00DF5E22">
        <w:rPr>
          <w:rtl/>
          <w:lang w:bidi="ar-SA"/>
        </w:rPr>
        <w:t>صورت سوم</w:t>
      </w:r>
      <w:r w:rsidR="00DF5E22">
        <w:rPr>
          <w:rtl/>
        </w:rPr>
        <w:t>)</w:t>
      </w:r>
      <w:r w:rsidR="00DF5E22">
        <w:rPr>
          <w:rtl/>
          <w:lang w:bidi="ar-SA"/>
        </w:rPr>
        <w:t xml:space="preserve">، اتصال زمان شک به زمان یقین برقرار است، لذا استصحاب جاری </w:t>
      </w:r>
      <w:r w:rsidR="00D74C82">
        <w:rPr>
          <w:rtl/>
          <w:lang w:bidi="ar-SA"/>
        </w:rPr>
        <w:t>می شود</w:t>
      </w:r>
      <w:r w:rsidR="00DF5E22">
        <w:rPr>
          <w:rtl/>
        </w:rPr>
        <w:t>.</w:t>
      </w:r>
    </w:p>
    <w:p w:rsidR="00DF5E22" w:rsidRDefault="00DF5E22" w:rsidP="0044477C">
      <w:pPr>
        <w:rPr>
          <w:rtl/>
          <w:lang w:bidi="fa"/>
        </w:rPr>
      </w:pPr>
      <w:r>
        <w:rPr>
          <w:rtl/>
          <w:lang w:bidi="ar-SA"/>
        </w:rPr>
        <w:t xml:space="preserve">تحلیل و بررسی ادله قول اول </w:t>
      </w:r>
      <w:r>
        <w:rPr>
          <w:rtl/>
        </w:rPr>
        <w:t>(</w:t>
      </w:r>
      <w:r>
        <w:rPr>
          <w:rtl/>
          <w:lang w:bidi="ar-SA"/>
        </w:rPr>
        <w:t>صاحب کفایه و حائری</w:t>
      </w:r>
      <w:r>
        <w:rPr>
          <w:rtl/>
        </w:rPr>
        <w:t>):</w:t>
      </w:r>
    </w:p>
    <w:p w:rsidR="00DF5E22" w:rsidRDefault="00DF5E22" w:rsidP="0044477C">
      <w:pPr>
        <w:rPr>
          <w:rtl/>
          <w:lang w:bidi="fa"/>
        </w:rPr>
      </w:pPr>
      <w:r>
        <w:rPr>
          <w:rtl/>
          <w:lang w:bidi="ar-SA"/>
        </w:rPr>
        <w:t>دلیل محوری صاحب کفایه، شرط اتصال زمان شک به زمان یقین</w:t>
      </w:r>
      <w:r>
        <w:rPr>
          <w:rtl/>
        </w:rPr>
        <w:t xml:space="preserve"> </w:t>
      </w:r>
      <w:r>
        <w:rPr>
          <w:rtl/>
          <w:lang w:bidi="ar-SA"/>
        </w:rPr>
        <w:t>برای تحقق</w:t>
      </w:r>
      <w:r w:rsidR="00805812">
        <w:rPr>
          <w:rtl/>
          <w:lang w:bidi="fa"/>
        </w:rPr>
        <w:t xml:space="preserve"> </w:t>
      </w:r>
      <w:r>
        <w:rPr>
          <w:rtl/>
          <w:lang w:bidi="ar-SA"/>
        </w:rPr>
        <w:t>شک در بقا</w:t>
      </w:r>
      <w:r w:rsidR="00805812">
        <w:rPr>
          <w:rtl/>
        </w:rPr>
        <w:t xml:space="preserve"> </w:t>
      </w:r>
      <w:r>
        <w:rPr>
          <w:rtl/>
          <w:lang w:bidi="ar-SA"/>
        </w:rPr>
        <w:t>است</w:t>
      </w:r>
      <w:r>
        <w:rPr>
          <w:rtl/>
        </w:rPr>
        <w:t xml:space="preserve">. </w:t>
      </w:r>
      <w:r>
        <w:rPr>
          <w:rtl/>
          <w:lang w:bidi="ar-SA"/>
        </w:rPr>
        <w:t>استدلال ایشان به شرح ذیل است</w:t>
      </w:r>
      <w:r>
        <w:rPr>
          <w:rtl/>
        </w:rPr>
        <w:t>:</w:t>
      </w:r>
    </w:p>
    <w:p w:rsidR="00DF5E22" w:rsidRDefault="001227F1" w:rsidP="0044477C">
      <w:pPr>
        <w:rPr>
          <w:rtl/>
          <w:lang w:bidi="fa"/>
        </w:rPr>
      </w:pPr>
      <w:r>
        <w:rPr>
          <w:rtl/>
        </w:rPr>
        <w:lastRenderedPageBreak/>
        <w:t xml:space="preserve"> </w:t>
      </w:r>
      <w:r w:rsidR="00DF5E22">
        <w:rPr>
          <w:rtl/>
          <w:lang w:bidi="ar-SA"/>
        </w:rPr>
        <w:t>مقدمه اول</w:t>
      </w:r>
      <w:r w:rsidR="00DF5E22">
        <w:rPr>
          <w:rtl/>
        </w:rPr>
        <w:t xml:space="preserve">: </w:t>
      </w:r>
      <w:r w:rsidR="00DF5E22">
        <w:rPr>
          <w:rtl/>
          <w:lang w:bidi="ar-SA"/>
        </w:rPr>
        <w:t>استصحاب فقط در</w:t>
      </w:r>
      <w:r w:rsidR="00805812">
        <w:rPr>
          <w:rtl/>
          <w:lang w:bidi="fa"/>
        </w:rPr>
        <w:t xml:space="preserve"> </w:t>
      </w:r>
      <w:r w:rsidR="00DF5E22">
        <w:rPr>
          <w:rtl/>
          <w:lang w:bidi="ar-SA"/>
        </w:rPr>
        <w:t>شک در بقای</w:t>
      </w:r>
      <w:r w:rsidR="00805812">
        <w:rPr>
          <w:rtl/>
        </w:rPr>
        <w:t xml:space="preserve"> </w:t>
      </w:r>
      <w:r w:rsidR="00DF5E22">
        <w:rPr>
          <w:rtl/>
          <w:lang w:bidi="ar-SA"/>
        </w:rPr>
        <w:t xml:space="preserve">چیزی که در گذشته یقین به وجودش داشتیم، جاری </w:t>
      </w:r>
      <w:r w:rsidR="00D74C82">
        <w:rPr>
          <w:rtl/>
          <w:lang w:bidi="ar-SA"/>
        </w:rPr>
        <w:t>می شود</w:t>
      </w:r>
      <w:r w:rsidR="00DF5E22">
        <w:rPr>
          <w:rtl/>
        </w:rPr>
        <w:t>.</w:t>
      </w:r>
    </w:p>
    <w:p w:rsidR="00DF5E22" w:rsidRDefault="001227F1" w:rsidP="0044477C">
      <w:pPr>
        <w:rPr>
          <w:rtl/>
          <w:lang w:bidi="fa"/>
        </w:rPr>
      </w:pPr>
      <w:r>
        <w:rPr>
          <w:rtl/>
        </w:rPr>
        <w:t xml:space="preserve"> </w:t>
      </w:r>
      <w:r w:rsidR="00DF5E22">
        <w:rPr>
          <w:rtl/>
          <w:lang w:bidi="ar-SA"/>
        </w:rPr>
        <w:t>مقدمه دوم</w:t>
      </w:r>
      <w:r w:rsidR="00DF5E22">
        <w:rPr>
          <w:rtl/>
        </w:rPr>
        <w:t>:</w:t>
      </w:r>
      <w:r w:rsidR="00805812">
        <w:rPr>
          <w:rtl/>
        </w:rPr>
        <w:t xml:space="preserve"> </w:t>
      </w:r>
      <w:r w:rsidR="00DF5E22">
        <w:rPr>
          <w:rtl/>
          <w:lang w:bidi="ar-SA"/>
        </w:rPr>
        <w:t>بقا</w:t>
      </w:r>
      <w:r w:rsidR="00805812">
        <w:rPr>
          <w:rtl/>
        </w:rPr>
        <w:t xml:space="preserve"> </w:t>
      </w:r>
      <w:r w:rsidR="00DF5E22">
        <w:rPr>
          <w:rtl/>
          <w:lang w:bidi="ar-SA"/>
        </w:rPr>
        <w:t>در لغت و عرف، به معنای پیوستگی و اتصال وجود در زمان دوم به زمان اول است</w:t>
      </w:r>
      <w:r w:rsidR="00DF5E22">
        <w:rPr>
          <w:rtl/>
        </w:rPr>
        <w:t xml:space="preserve">. </w:t>
      </w:r>
      <w:r w:rsidR="00DF5E22">
        <w:rPr>
          <w:rtl/>
          <w:lang w:bidi="ar-SA"/>
        </w:rPr>
        <w:t>اگر میان دو زمان، فاصله و انفصال افتد، عنوان</w:t>
      </w:r>
      <w:r w:rsidR="00805812">
        <w:rPr>
          <w:rtl/>
          <w:lang w:bidi="fa"/>
        </w:rPr>
        <w:t xml:space="preserve"> </w:t>
      </w:r>
      <w:r w:rsidR="00DF5E22">
        <w:rPr>
          <w:rtl/>
          <w:lang w:bidi="ar-SA"/>
        </w:rPr>
        <w:t>بقا</w:t>
      </w:r>
      <w:r w:rsidR="00805812">
        <w:rPr>
          <w:rtl/>
        </w:rPr>
        <w:t xml:space="preserve"> </w:t>
      </w:r>
      <w:r w:rsidR="00DF5E22">
        <w:rPr>
          <w:rtl/>
          <w:lang w:bidi="ar-SA"/>
        </w:rPr>
        <w:t>صدق نمی‌کند</w:t>
      </w:r>
      <w:r w:rsidR="00DF5E22">
        <w:rPr>
          <w:rtl/>
        </w:rPr>
        <w:t>.</w:t>
      </w:r>
    </w:p>
    <w:p w:rsidR="00DF5E22" w:rsidRDefault="001227F1" w:rsidP="0044477C">
      <w:pPr>
        <w:rPr>
          <w:rtl/>
          <w:lang w:bidi="fa"/>
        </w:rPr>
      </w:pPr>
      <w:r>
        <w:rPr>
          <w:rtl/>
        </w:rPr>
        <w:t xml:space="preserve"> </w:t>
      </w:r>
      <w:r w:rsidR="00DF5E22">
        <w:rPr>
          <w:rtl/>
          <w:lang w:bidi="ar-SA"/>
        </w:rPr>
        <w:t>مقدمه سوم</w:t>
      </w:r>
      <w:r w:rsidR="00DF5E22">
        <w:rPr>
          <w:rtl/>
        </w:rPr>
        <w:t xml:space="preserve">: </w:t>
      </w:r>
      <w:r w:rsidR="00DF5E22">
        <w:rPr>
          <w:rtl/>
          <w:lang w:bidi="ar-SA"/>
        </w:rPr>
        <w:t>اگر بین زمان یقین سابق و زمان شک لاحق، یقین مضادّ</w:t>
      </w:r>
      <w:r w:rsidR="00DF5E22">
        <w:rPr>
          <w:rtl/>
        </w:rPr>
        <w:t xml:space="preserve"> </w:t>
      </w:r>
      <w:r w:rsidR="00DF5E22">
        <w:rPr>
          <w:rtl/>
          <w:lang w:bidi="ar-SA"/>
        </w:rPr>
        <w:t>با آن یقین اول حاصل شود، در واقع یقین اول منقطع و منفصل شده است</w:t>
      </w:r>
      <w:r w:rsidR="00DF5E22">
        <w:rPr>
          <w:rtl/>
        </w:rPr>
        <w:t>.</w:t>
      </w:r>
    </w:p>
    <w:p w:rsidR="00DF5E22" w:rsidRDefault="001227F1" w:rsidP="0044477C">
      <w:pPr>
        <w:rPr>
          <w:rtl/>
          <w:lang w:bidi="fa"/>
        </w:rPr>
      </w:pPr>
      <w:r>
        <w:rPr>
          <w:rtl/>
        </w:rPr>
        <w:t xml:space="preserve"> </w:t>
      </w:r>
      <w:r w:rsidR="00DF5E22">
        <w:rPr>
          <w:rtl/>
          <w:lang w:bidi="ar-SA"/>
        </w:rPr>
        <w:t>نتیجه</w:t>
      </w:r>
      <w:r w:rsidR="00DF5E22">
        <w:rPr>
          <w:rtl/>
        </w:rPr>
        <w:t xml:space="preserve">: </w:t>
      </w:r>
      <w:r w:rsidR="00DF5E22">
        <w:rPr>
          <w:rtl/>
          <w:lang w:bidi="ar-SA"/>
        </w:rPr>
        <w:t xml:space="preserve">در چنین حالتی </w:t>
      </w:r>
      <w:r w:rsidR="00DF5E22">
        <w:rPr>
          <w:rtl/>
        </w:rPr>
        <w:t>(</w:t>
      </w:r>
      <w:r w:rsidR="00DF5E22">
        <w:rPr>
          <w:rtl/>
          <w:lang w:bidi="ar-SA"/>
        </w:rPr>
        <w:t>وجود یقین مضادّ در میان</w:t>
      </w:r>
      <w:r w:rsidR="00DF5E22">
        <w:rPr>
          <w:rtl/>
        </w:rPr>
        <w:t>)</w:t>
      </w:r>
      <w:r w:rsidR="00DF5E22">
        <w:rPr>
          <w:rtl/>
          <w:lang w:bidi="ar-SA"/>
        </w:rPr>
        <w:t>، شکِ بعدی،</w:t>
      </w:r>
      <w:r w:rsidR="00805812">
        <w:rPr>
          <w:rtl/>
          <w:lang w:bidi="fa"/>
        </w:rPr>
        <w:t xml:space="preserve"> </w:t>
      </w:r>
      <w:r w:rsidR="00DF5E22">
        <w:rPr>
          <w:rtl/>
          <w:lang w:bidi="ar-SA"/>
        </w:rPr>
        <w:t>شک در بقای</w:t>
      </w:r>
      <w:r w:rsidR="00805812">
        <w:rPr>
          <w:rtl/>
        </w:rPr>
        <w:t xml:space="preserve"> </w:t>
      </w:r>
      <w:r w:rsidR="00DF5E22">
        <w:rPr>
          <w:rtl/>
          <w:lang w:bidi="ar-SA"/>
        </w:rPr>
        <w:t>آن حالت اول نیست، بلکه</w:t>
      </w:r>
      <w:r w:rsidR="00805812">
        <w:rPr>
          <w:rtl/>
          <w:lang w:bidi="fa"/>
        </w:rPr>
        <w:t xml:space="preserve"> </w:t>
      </w:r>
      <w:r w:rsidR="00DF5E22">
        <w:rPr>
          <w:rtl/>
          <w:lang w:bidi="ar-SA"/>
        </w:rPr>
        <w:t>شک در حدوث</w:t>
      </w:r>
      <w:r w:rsidR="00805812">
        <w:rPr>
          <w:rtl/>
        </w:rPr>
        <w:t xml:space="preserve"> </w:t>
      </w:r>
      <w:r w:rsidR="00DF5E22">
        <w:rPr>
          <w:rtl/>
          <w:lang w:bidi="ar-SA"/>
        </w:rPr>
        <w:t>حالت جدیدی است</w:t>
      </w:r>
      <w:r w:rsidR="00DF5E22">
        <w:rPr>
          <w:rtl/>
        </w:rPr>
        <w:t xml:space="preserve">. </w:t>
      </w:r>
      <w:r w:rsidR="00DF5E22">
        <w:rPr>
          <w:rtl/>
          <w:lang w:bidi="ar-SA"/>
        </w:rPr>
        <w:t>و شک در حدوث، تحت قاعده استصحاب نمی‌آید</w:t>
      </w:r>
      <w:r w:rsidR="00DF5E22">
        <w:rPr>
          <w:rtl/>
        </w:rPr>
        <w:t>.</w:t>
      </w:r>
    </w:p>
    <w:p w:rsidR="00DF5E22" w:rsidRDefault="001227F1" w:rsidP="0044477C">
      <w:pPr>
        <w:rPr>
          <w:rtl/>
          <w:lang w:bidi="fa"/>
        </w:rPr>
      </w:pPr>
      <w:r>
        <w:rPr>
          <w:rtl/>
        </w:rPr>
        <w:t xml:space="preserve"> </w:t>
      </w:r>
      <w:r w:rsidR="00DF5E22">
        <w:rPr>
          <w:rtl/>
          <w:lang w:bidi="ar-SA"/>
        </w:rPr>
        <w:t>مثال توضیحی</w:t>
      </w:r>
      <w:r w:rsidR="00DF5E22">
        <w:rPr>
          <w:rtl/>
        </w:rPr>
        <w:t xml:space="preserve">: </w:t>
      </w:r>
      <w:r w:rsidR="00DF5E22">
        <w:rPr>
          <w:rtl/>
          <w:lang w:bidi="ar-SA"/>
        </w:rPr>
        <w:t xml:space="preserve">اگر شخصی یقین به وجوب جلوس در وقت زوال روز جمعه داشته باشد </w:t>
      </w:r>
      <w:r w:rsidR="00DF5E22">
        <w:rPr>
          <w:rtl/>
        </w:rPr>
        <w:t>(</w:t>
      </w:r>
      <w:r w:rsidR="00DF5E22">
        <w:rPr>
          <w:rtl/>
          <w:lang w:bidi="ar-SA"/>
        </w:rPr>
        <w:t>زمان یقین اول</w:t>
      </w:r>
      <w:r w:rsidR="00DF5E22">
        <w:rPr>
          <w:rtl/>
        </w:rPr>
        <w:t xml:space="preserve">). </w:t>
      </w:r>
      <w:r w:rsidR="00DF5E22">
        <w:rPr>
          <w:rtl/>
          <w:lang w:bidi="ar-SA"/>
        </w:rPr>
        <w:t xml:space="preserve">سپس یقین پیدا کند که بعد از زوال، این وجوب از بین رفته است </w:t>
      </w:r>
      <w:r w:rsidR="00DF5E22">
        <w:rPr>
          <w:rtl/>
        </w:rPr>
        <w:t>(</w:t>
      </w:r>
      <w:r w:rsidR="00DF5E22">
        <w:rPr>
          <w:rtl/>
          <w:lang w:bidi="ar-SA"/>
        </w:rPr>
        <w:t>یقین دوم مضادّ با یقین اول</w:t>
      </w:r>
      <w:r w:rsidR="00DF5E22">
        <w:rPr>
          <w:rtl/>
        </w:rPr>
        <w:t xml:space="preserve">). </w:t>
      </w:r>
      <w:r w:rsidR="00DF5E22">
        <w:rPr>
          <w:rtl/>
          <w:lang w:bidi="ar-SA"/>
        </w:rPr>
        <w:t xml:space="preserve">حال اگر پس از غروب شک کند که آیا جلوس واجب است یا نه، این شک، شک در بقای وجوب اولیه نیست </w:t>
      </w:r>
      <w:r w:rsidR="00DF5E22">
        <w:rPr>
          <w:rtl/>
        </w:rPr>
        <w:t>(</w:t>
      </w:r>
      <w:r w:rsidR="00DF5E22">
        <w:rPr>
          <w:rtl/>
          <w:lang w:bidi="ar-SA"/>
        </w:rPr>
        <w:t>چون آن وجوب با یقین دوم از بین رفته</w:t>
      </w:r>
      <w:r w:rsidR="00DF5E22">
        <w:rPr>
          <w:rtl/>
        </w:rPr>
        <w:t>)</w:t>
      </w:r>
      <w:r w:rsidR="00DF5E22">
        <w:rPr>
          <w:rtl/>
          <w:lang w:bidi="ar-SA"/>
        </w:rPr>
        <w:t>، بلکه شک در حدوث وجوب جدیدی است</w:t>
      </w:r>
      <w:r w:rsidR="00BA7D0A">
        <w:rPr>
          <w:rtl/>
        </w:rPr>
        <w:t xml:space="preserve"> بنابراین </w:t>
      </w:r>
      <w:r w:rsidR="00DF5E22">
        <w:rPr>
          <w:rtl/>
          <w:lang w:bidi="ar-SA"/>
        </w:rPr>
        <w:t xml:space="preserve">استصحاب جاری </w:t>
      </w:r>
      <w:r w:rsidR="00C35275">
        <w:rPr>
          <w:rtl/>
          <w:lang w:bidi="ar-SA"/>
        </w:rPr>
        <w:t>نمی شود</w:t>
      </w:r>
      <w:r w:rsidR="00DF5E22">
        <w:rPr>
          <w:rtl/>
          <w:lang w:bidi="ar-SA"/>
        </w:rPr>
        <w:t xml:space="preserve">، زیرا اتصال زمانی بین یقین اول </w:t>
      </w:r>
      <w:r w:rsidR="00DF5E22">
        <w:rPr>
          <w:rtl/>
        </w:rPr>
        <w:t>(</w:t>
      </w:r>
      <w:r w:rsidR="00DF5E22">
        <w:rPr>
          <w:rtl/>
          <w:lang w:bidi="ar-SA"/>
        </w:rPr>
        <w:t>وجوب عندالزوال</w:t>
      </w:r>
      <w:r w:rsidR="00DF5E22">
        <w:rPr>
          <w:rtl/>
        </w:rPr>
        <w:t xml:space="preserve">) </w:t>
      </w:r>
      <w:r w:rsidR="00DF5E22">
        <w:rPr>
          <w:rtl/>
          <w:lang w:bidi="ar-SA"/>
        </w:rPr>
        <w:t xml:space="preserve">و شک حاضر </w:t>
      </w:r>
      <w:r w:rsidR="00DF5E22">
        <w:rPr>
          <w:rtl/>
        </w:rPr>
        <w:t>(</w:t>
      </w:r>
      <w:r w:rsidR="00DF5E22">
        <w:rPr>
          <w:rtl/>
          <w:lang w:bidi="ar-SA"/>
        </w:rPr>
        <w:t>عندالغروب</w:t>
      </w:r>
      <w:r w:rsidR="00DF5E22">
        <w:rPr>
          <w:rtl/>
        </w:rPr>
        <w:t xml:space="preserve">) </w:t>
      </w:r>
      <w:r w:rsidR="00DF5E22">
        <w:rPr>
          <w:rtl/>
          <w:lang w:bidi="ar-SA"/>
        </w:rPr>
        <w:t xml:space="preserve">به دلیل وجود یقین دوم </w:t>
      </w:r>
      <w:r w:rsidR="00DF5E22">
        <w:rPr>
          <w:rtl/>
        </w:rPr>
        <w:t>(</w:t>
      </w:r>
      <w:r w:rsidR="00DF5E22">
        <w:rPr>
          <w:rtl/>
          <w:lang w:bidi="ar-SA"/>
        </w:rPr>
        <w:t>عدم وجوب بعدالزوال</w:t>
      </w:r>
      <w:r w:rsidR="00DF5E22">
        <w:rPr>
          <w:rtl/>
        </w:rPr>
        <w:t xml:space="preserve">) </w:t>
      </w:r>
      <w:r w:rsidR="00DF5E22">
        <w:rPr>
          <w:rtl/>
          <w:lang w:bidi="ar-SA"/>
        </w:rPr>
        <w:t>منتفی شده است</w:t>
      </w:r>
      <w:r w:rsidR="00DF5E22">
        <w:rPr>
          <w:rtl/>
        </w:rPr>
        <w:t>.</w:t>
      </w:r>
    </w:p>
    <w:p w:rsidR="00DF5E22" w:rsidRDefault="001227F1" w:rsidP="0044477C">
      <w:pPr>
        <w:rPr>
          <w:rtl/>
          <w:lang w:bidi="fa"/>
        </w:rPr>
      </w:pPr>
      <w:r>
        <w:rPr>
          <w:rtl/>
        </w:rPr>
        <w:t xml:space="preserve"> </w:t>
      </w:r>
      <w:r w:rsidR="00DF5E22">
        <w:rPr>
          <w:rtl/>
          <w:lang w:bidi="ar-SA"/>
        </w:rPr>
        <w:t>تطبیق بر صورت سوم مجهول‌التاریخ</w:t>
      </w:r>
      <w:r w:rsidR="00DF5E22">
        <w:rPr>
          <w:rtl/>
        </w:rPr>
        <w:t xml:space="preserve">: </w:t>
      </w:r>
      <w:r w:rsidR="00DF5E22">
        <w:rPr>
          <w:rtl/>
          <w:lang w:bidi="ar-SA"/>
        </w:rPr>
        <w:t>صاحب کفایه معتقد است در مثال لباس نجس و آب کر، ما سه زمان داریم</w:t>
      </w:r>
      <w:r w:rsidR="00DF5E22">
        <w:rPr>
          <w:rtl/>
        </w:rPr>
        <w:t>:</w:t>
      </w:r>
    </w:p>
    <w:p w:rsidR="00DF5E22" w:rsidRDefault="001227F1" w:rsidP="0044477C">
      <w:pPr>
        <w:rPr>
          <w:rtl/>
          <w:lang w:bidi="fa"/>
        </w:rPr>
      </w:pPr>
      <w:r>
        <w:rPr>
          <w:rtl/>
        </w:rPr>
        <w:t xml:space="preserve"> </w:t>
      </w:r>
      <w:r w:rsidR="005E66EB">
        <w:rPr>
          <w:rtl/>
        </w:rPr>
        <w:t>1-</w:t>
      </w:r>
      <w:r>
        <w:rPr>
          <w:rtl/>
        </w:rPr>
        <w:t xml:space="preserve"> </w:t>
      </w:r>
      <w:r w:rsidR="00DF5E22">
        <w:rPr>
          <w:rtl/>
          <w:lang w:bidi="ar-SA"/>
        </w:rPr>
        <w:t xml:space="preserve">زمان یقین به عدم کرّیت </w:t>
      </w:r>
      <w:r w:rsidR="00DF5E22">
        <w:rPr>
          <w:rtl/>
        </w:rPr>
        <w:t>(</w:t>
      </w:r>
      <w:r w:rsidR="00DF5E22">
        <w:rPr>
          <w:rtl/>
          <w:lang w:bidi="ar-SA"/>
        </w:rPr>
        <w:t>قبل از هر چیز</w:t>
      </w:r>
      <w:r w:rsidR="00DF5E22">
        <w:rPr>
          <w:rtl/>
        </w:rPr>
        <w:t>).</w:t>
      </w:r>
    </w:p>
    <w:p w:rsidR="00DF5E22" w:rsidRDefault="001227F1" w:rsidP="0044477C">
      <w:pPr>
        <w:rPr>
          <w:rtl/>
          <w:lang w:bidi="fa"/>
        </w:rPr>
      </w:pPr>
      <w:r>
        <w:rPr>
          <w:rtl/>
        </w:rPr>
        <w:t xml:space="preserve"> </w:t>
      </w:r>
      <w:r w:rsidR="005E66EB">
        <w:rPr>
          <w:rtl/>
        </w:rPr>
        <w:t>2-</w:t>
      </w:r>
      <w:r>
        <w:rPr>
          <w:rtl/>
        </w:rPr>
        <w:t xml:space="preserve"> </w:t>
      </w:r>
      <w:r w:rsidR="00DF5E22">
        <w:rPr>
          <w:rtl/>
          <w:lang w:bidi="ar-SA"/>
        </w:rPr>
        <w:t xml:space="preserve">زمان یقین به حصول کرّیت </w:t>
      </w:r>
      <w:r w:rsidR="00DF5E22">
        <w:rPr>
          <w:rtl/>
        </w:rPr>
        <w:t>(</w:t>
      </w:r>
      <w:r w:rsidR="00DF5E22">
        <w:rPr>
          <w:rtl/>
          <w:lang w:bidi="ar-SA"/>
        </w:rPr>
        <w:t>در یک زمان نامعلوم</w:t>
      </w:r>
      <w:r w:rsidR="00DF5E22">
        <w:rPr>
          <w:rtl/>
        </w:rPr>
        <w:t>).</w:t>
      </w:r>
    </w:p>
    <w:p w:rsidR="00DF5E22" w:rsidRDefault="001227F1" w:rsidP="0044477C">
      <w:pPr>
        <w:rPr>
          <w:rtl/>
          <w:lang w:bidi="fa"/>
        </w:rPr>
      </w:pPr>
      <w:r>
        <w:rPr>
          <w:rtl/>
        </w:rPr>
        <w:t xml:space="preserve"> </w:t>
      </w:r>
      <w:r w:rsidR="005E66EB">
        <w:rPr>
          <w:rtl/>
        </w:rPr>
        <w:t>3-</w:t>
      </w:r>
      <w:r>
        <w:rPr>
          <w:rtl/>
        </w:rPr>
        <w:t xml:space="preserve"> </w:t>
      </w:r>
      <w:r w:rsidR="00DF5E22">
        <w:rPr>
          <w:rtl/>
          <w:lang w:bidi="ar-SA"/>
        </w:rPr>
        <w:t>زمان شک در تقدم یا تأخر این کرّیت نسبت به ملاقات</w:t>
      </w:r>
      <w:r w:rsidR="00DF5E22">
        <w:rPr>
          <w:rtl/>
        </w:rPr>
        <w:t>.</w:t>
      </w:r>
    </w:p>
    <w:p w:rsidR="009A5F50" w:rsidRDefault="001227F1" w:rsidP="0044477C">
      <w:pPr>
        <w:rPr>
          <w:rtl/>
          <w:lang w:bidi="fa"/>
        </w:rPr>
      </w:pPr>
      <w:r>
        <w:rPr>
          <w:rtl/>
          <w:lang w:bidi="fa"/>
        </w:rPr>
        <w:t xml:space="preserve"> </w:t>
      </w:r>
      <w:r w:rsidR="00DF5E22">
        <w:rPr>
          <w:rtl/>
          <w:lang w:bidi="ar-SA"/>
        </w:rPr>
        <w:t xml:space="preserve">از نظر ایشان، یقین به حصول کرّیت </w:t>
      </w:r>
      <w:r w:rsidR="00DF5E22">
        <w:rPr>
          <w:rtl/>
        </w:rPr>
        <w:t>(</w:t>
      </w:r>
      <w:r w:rsidR="00DF5E22">
        <w:rPr>
          <w:rtl/>
          <w:lang w:bidi="ar-SA"/>
        </w:rPr>
        <w:t>زمان دوم</w:t>
      </w:r>
      <w:r w:rsidR="00DF5E22">
        <w:rPr>
          <w:rtl/>
        </w:rPr>
        <w:t>)</w:t>
      </w:r>
      <w:r w:rsidR="00DF5E22">
        <w:rPr>
          <w:rtl/>
          <w:lang w:bidi="ar-SA"/>
        </w:rPr>
        <w:t>، خود یک</w:t>
      </w:r>
      <w:r w:rsidR="00805812">
        <w:rPr>
          <w:rtl/>
          <w:lang w:bidi="fa"/>
        </w:rPr>
        <w:t xml:space="preserve"> </w:t>
      </w:r>
      <w:r w:rsidR="00DF5E22">
        <w:rPr>
          <w:rtl/>
          <w:lang w:bidi="ar-SA"/>
        </w:rPr>
        <w:t>یقین مضادّ</w:t>
      </w:r>
      <w:r w:rsidR="00805812">
        <w:rPr>
          <w:rtl/>
        </w:rPr>
        <w:t xml:space="preserve"> </w:t>
      </w:r>
      <w:r w:rsidR="00DF5E22">
        <w:rPr>
          <w:rtl/>
          <w:lang w:bidi="ar-SA"/>
        </w:rPr>
        <w:t xml:space="preserve">نسبت به یقین اول </w:t>
      </w:r>
      <w:r w:rsidR="00DF5E22">
        <w:rPr>
          <w:rtl/>
        </w:rPr>
        <w:t>(</w:t>
      </w:r>
      <w:r w:rsidR="00DF5E22">
        <w:rPr>
          <w:rtl/>
          <w:lang w:bidi="ar-SA"/>
        </w:rPr>
        <w:t>عدم کرّیت</w:t>
      </w:r>
      <w:r w:rsidR="00DF5E22">
        <w:rPr>
          <w:rtl/>
        </w:rPr>
        <w:t xml:space="preserve">) </w:t>
      </w:r>
      <w:r w:rsidR="00DF5E22">
        <w:rPr>
          <w:rtl/>
          <w:lang w:bidi="ar-SA"/>
        </w:rPr>
        <w:t>است</w:t>
      </w:r>
      <w:r w:rsidR="00BA7D0A">
        <w:rPr>
          <w:rtl/>
        </w:rPr>
        <w:t xml:space="preserve"> بنابراین </w:t>
      </w:r>
      <w:r w:rsidR="00DF5E22">
        <w:rPr>
          <w:rtl/>
          <w:lang w:bidi="ar-SA"/>
        </w:rPr>
        <w:t xml:space="preserve">شک در زمان سوم </w:t>
      </w:r>
      <w:r w:rsidR="00DF5E22">
        <w:rPr>
          <w:rtl/>
        </w:rPr>
        <w:t>(</w:t>
      </w:r>
      <w:r w:rsidR="00DF5E22">
        <w:rPr>
          <w:rtl/>
          <w:lang w:bidi="ar-SA"/>
        </w:rPr>
        <w:t>شک در تقدم و تأخر</w:t>
      </w:r>
      <w:r w:rsidR="00DF5E22">
        <w:rPr>
          <w:rtl/>
        </w:rPr>
        <w:t>)</w:t>
      </w:r>
      <w:r w:rsidR="00DF5E22">
        <w:rPr>
          <w:rtl/>
          <w:lang w:bidi="ar-SA"/>
        </w:rPr>
        <w:t xml:space="preserve">، در واقع نسبت به یقین اول </w:t>
      </w:r>
      <w:r w:rsidR="00DF5E22">
        <w:rPr>
          <w:rtl/>
        </w:rPr>
        <w:t>(</w:t>
      </w:r>
      <w:r w:rsidR="00DF5E22">
        <w:rPr>
          <w:rtl/>
          <w:lang w:bidi="ar-SA"/>
        </w:rPr>
        <w:t>عدم کرّیت</w:t>
      </w:r>
      <w:r w:rsidR="00DF5E22">
        <w:rPr>
          <w:rtl/>
        </w:rPr>
        <w:t>)</w:t>
      </w:r>
      <w:r w:rsidR="00805812">
        <w:rPr>
          <w:rtl/>
        </w:rPr>
        <w:t xml:space="preserve"> </w:t>
      </w:r>
      <w:r w:rsidR="00DF5E22">
        <w:rPr>
          <w:rtl/>
          <w:lang w:bidi="ar-SA"/>
        </w:rPr>
        <w:t>شک در بقا</w:t>
      </w:r>
      <w:r w:rsidR="00805812">
        <w:rPr>
          <w:rtl/>
        </w:rPr>
        <w:t xml:space="preserve"> </w:t>
      </w:r>
      <w:r w:rsidR="00DF5E22">
        <w:rPr>
          <w:rtl/>
          <w:lang w:bidi="ar-SA"/>
        </w:rPr>
        <w:t xml:space="preserve">نیست، زیرا توسط آن یقین مضادّ </w:t>
      </w:r>
      <w:r w:rsidR="00DF5E22">
        <w:rPr>
          <w:rtl/>
        </w:rPr>
        <w:t>(</w:t>
      </w:r>
      <w:r w:rsidR="00DF5E22">
        <w:rPr>
          <w:rtl/>
          <w:lang w:bidi="ar-SA"/>
        </w:rPr>
        <w:t>حصول کرّیت</w:t>
      </w:r>
      <w:r w:rsidR="00DF5E22">
        <w:rPr>
          <w:rtl/>
        </w:rPr>
        <w:t xml:space="preserve">) </w:t>
      </w:r>
      <w:r w:rsidR="00DF5E22">
        <w:rPr>
          <w:rtl/>
          <w:lang w:bidi="ar-SA"/>
        </w:rPr>
        <w:t>منقطع شده است</w:t>
      </w:r>
      <w:r w:rsidR="00DF5E22">
        <w:rPr>
          <w:rtl/>
        </w:rPr>
        <w:t xml:space="preserve">. </w:t>
      </w:r>
      <w:r w:rsidR="00DF5E22">
        <w:rPr>
          <w:rtl/>
          <w:lang w:bidi="ar-SA"/>
        </w:rPr>
        <w:t xml:space="preserve">در نتیجه، اتصال لازم بین زمان شک و زمان یقین اول </w:t>
      </w:r>
      <w:r w:rsidR="00DF5E22">
        <w:rPr>
          <w:rtl/>
        </w:rPr>
        <w:t>(</w:t>
      </w:r>
      <w:r w:rsidR="00DF5E22">
        <w:rPr>
          <w:rtl/>
          <w:lang w:bidi="ar-SA"/>
        </w:rPr>
        <w:t>عدم کرّیت</w:t>
      </w:r>
      <w:r w:rsidR="00DF5E22">
        <w:rPr>
          <w:rtl/>
        </w:rPr>
        <w:t xml:space="preserve">) </w:t>
      </w:r>
      <w:r w:rsidR="00DF5E22">
        <w:rPr>
          <w:rtl/>
          <w:lang w:bidi="ar-SA"/>
        </w:rPr>
        <w:t>وجود ندارد و استصحاب عدم کرّیت جاری ن</w:t>
      </w:r>
      <w:r w:rsidR="00C35275">
        <w:rPr>
          <w:rtl/>
          <w:lang w:bidi="ar-SA"/>
        </w:rPr>
        <w:t>می گردد</w:t>
      </w:r>
      <w:r w:rsidR="00DF5E22">
        <w:rPr>
          <w:rtl/>
        </w:rPr>
        <w:t>.</w:t>
      </w:r>
    </w:p>
    <w:p w:rsidR="00DF5E22" w:rsidRDefault="00DF5E22" w:rsidP="0044477C">
      <w:pPr>
        <w:rPr>
          <w:rtl/>
          <w:lang w:bidi="fa"/>
        </w:rPr>
      </w:pPr>
      <w:r>
        <w:rPr>
          <w:rtl/>
          <w:lang w:bidi="ar-SA"/>
        </w:rPr>
        <w:t xml:space="preserve">نظرات و تحلیل فقهای قول دوم </w:t>
      </w:r>
      <w:r>
        <w:rPr>
          <w:rtl/>
        </w:rPr>
        <w:t>(</w:t>
      </w:r>
      <w:r>
        <w:rPr>
          <w:rtl/>
          <w:lang w:bidi="ar-SA"/>
        </w:rPr>
        <w:t>نائینی، خوئی، امام خمینی</w:t>
      </w:r>
      <w:r w:rsidR="00805812">
        <w:rPr>
          <w:rtl/>
        </w:rPr>
        <w:t xml:space="preserve"> </w:t>
      </w:r>
      <w:r>
        <w:rPr>
          <w:rtl/>
        </w:rPr>
        <w:t>):</w:t>
      </w:r>
    </w:p>
    <w:p w:rsidR="00DF5E22" w:rsidRDefault="00DF5E22" w:rsidP="0044477C">
      <w:pPr>
        <w:rPr>
          <w:rtl/>
          <w:lang w:bidi="fa"/>
        </w:rPr>
      </w:pPr>
      <w:r>
        <w:rPr>
          <w:rtl/>
          <w:lang w:bidi="ar-SA"/>
        </w:rPr>
        <w:lastRenderedPageBreak/>
        <w:t>این گروه با اصل</w:t>
      </w:r>
      <w:r w:rsidR="00805812">
        <w:rPr>
          <w:rtl/>
          <w:lang w:bidi="fa"/>
        </w:rPr>
        <w:t xml:space="preserve"> </w:t>
      </w:r>
      <w:r>
        <w:rPr>
          <w:rtl/>
          <w:lang w:bidi="ar-SA"/>
        </w:rPr>
        <w:t>شرط اتصال</w:t>
      </w:r>
      <w:r w:rsidR="00805812">
        <w:rPr>
          <w:rtl/>
        </w:rPr>
        <w:t xml:space="preserve"> </w:t>
      </w:r>
      <w:r>
        <w:rPr>
          <w:rtl/>
          <w:lang w:bidi="ar-SA"/>
        </w:rPr>
        <w:t>که صاحب کفایه مطرح کرده، موافقند</w:t>
      </w:r>
      <w:r>
        <w:rPr>
          <w:rtl/>
        </w:rPr>
        <w:t xml:space="preserve">. </w:t>
      </w:r>
      <w:r>
        <w:rPr>
          <w:rtl/>
          <w:lang w:bidi="ar-SA"/>
        </w:rPr>
        <w:t xml:space="preserve">اما نزاع اصلی را در تطبیق این قاعده بر مصداق </w:t>
      </w:r>
      <w:r>
        <w:rPr>
          <w:rtl/>
        </w:rPr>
        <w:t>(</w:t>
      </w:r>
      <w:r>
        <w:rPr>
          <w:rtl/>
          <w:lang w:bidi="ar-SA"/>
        </w:rPr>
        <w:t>صورت سوم</w:t>
      </w:r>
      <w:r>
        <w:rPr>
          <w:rtl/>
        </w:rPr>
        <w:t xml:space="preserve">) </w:t>
      </w:r>
      <w:r>
        <w:rPr>
          <w:rtl/>
          <w:lang w:bidi="ar-SA"/>
        </w:rPr>
        <w:t>می‌دانند</w:t>
      </w:r>
      <w:r>
        <w:rPr>
          <w:rtl/>
        </w:rPr>
        <w:t xml:space="preserve">. </w:t>
      </w:r>
      <w:r>
        <w:rPr>
          <w:rtl/>
          <w:lang w:bidi="ar-SA"/>
        </w:rPr>
        <w:t>تحلیل ایشان چنین است</w:t>
      </w:r>
      <w:r>
        <w:rPr>
          <w:rtl/>
        </w:rPr>
        <w:t>:</w:t>
      </w:r>
    </w:p>
    <w:p w:rsidR="00DF5E22" w:rsidRDefault="001227F1" w:rsidP="0044477C">
      <w:pPr>
        <w:rPr>
          <w:rtl/>
          <w:lang w:bidi="fa"/>
        </w:rPr>
      </w:pPr>
      <w:r>
        <w:rPr>
          <w:rtl/>
        </w:rPr>
        <w:t xml:space="preserve"> </w:t>
      </w:r>
      <w:r w:rsidR="00DF5E22">
        <w:rPr>
          <w:rtl/>
          <w:lang w:bidi="ar-SA"/>
        </w:rPr>
        <w:t>آنچه برای استصحاب عدم تقدم کرّیت نیاز داریم،</w:t>
      </w:r>
      <w:r w:rsidR="00805812">
        <w:rPr>
          <w:rtl/>
          <w:lang w:bidi="fa"/>
        </w:rPr>
        <w:t xml:space="preserve"> </w:t>
      </w:r>
      <w:r w:rsidR="00DF5E22">
        <w:rPr>
          <w:rtl/>
          <w:lang w:bidi="ar-SA"/>
        </w:rPr>
        <w:t>یقین به عدم کرّیت در زمانی قبل از ملاقات</w:t>
      </w:r>
      <w:r w:rsidR="00805812">
        <w:rPr>
          <w:rtl/>
        </w:rPr>
        <w:t xml:space="preserve"> </w:t>
      </w:r>
      <w:r w:rsidR="00DF5E22">
        <w:rPr>
          <w:rtl/>
          <w:lang w:bidi="ar-SA"/>
        </w:rPr>
        <w:t>است</w:t>
      </w:r>
      <w:r w:rsidR="00DF5E22">
        <w:rPr>
          <w:rtl/>
        </w:rPr>
        <w:t xml:space="preserve">. </w:t>
      </w:r>
      <w:r w:rsidR="00DF5E22">
        <w:rPr>
          <w:rtl/>
          <w:lang w:bidi="ar-SA"/>
        </w:rPr>
        <w:t>این یقین، یقین اولیه ماست</w:t>
      </w:r>
      <w:r w:rsidR="00DF5E22">
        <w:rPr>
          <w:rtl/>
        </w:rPr>
        <w:t>.</w:t>
      </w:r>
    </w:p>
    <w:p w:rsidR="00DF5E22" w:rsidRDefault="001227F1" w:rsidP="0044477C">
      <w:pPr>
        <w:rPr>
          <w:rtl/>
          <w:lang w:bidi="fa"/>
        </w:rPr>
      </w:pPr>
      <w:r>
        <w:rPr>
          <w:rtl/>
        </w:rPr>
        <w:t xml:space="preserve"> </w:t>
      </w:r>
      <w:r w:rsidR="00DF5E22">
        <w:rPr>
          <w:rtl/>
          <w:lang w:bidi="ar-SA"/>
        </w:rPr>
        <w:t xml:space="preserve">اکنون که دو حادثه </w:t>
      </w:r>
      <w:r w:rsidR="00DF5E22">
        <w:rPr>
          <w:rtl/>
        </w:rPr>
        <w:t>(</w:t>
      </w:r>
      <w:r w:rsidR="00DF5E22">
        <w:rPr>
          <w:rtl/>
          <w:lang w:bidi="ar-SA"/>
        </w:rPr>
        <w:t>کرّیت و ملاقات</w:t>
      </w:r>
      <w:r w:rsidR="00DF5E22">
        <w:rPr>
          <w:rtl/>
        </w:rPr>
        <w:t xml:space="preserve">) </w:t>
      </w:r>
      <w:r w:rsidR="00DF5E22">
        <w:rPr>
          <w:rtl/>
          <w:lang w:bidi="ar-SA"/>
        </w:rPr>
        <w:t>واقع شده و تاریخ آنها مجهول است، ما نسبت به</w:t>
      </w:r>
      <w:r w:rsidR="00805812">
        <w:rPr>
          <w:rtl/>
          <w:lang w:bidi="fa"/>
        </w:rPr>
        <w:t xml:space="preserve"> </w:t>
      </w:r>
      <w:r w:rsidR="00DF5E22">
        <w:rPr>
          <w:rtl/>
          <w:lang w:bidi="ar-SA"/>
        </w:rPr>
        <w:t>تقدم آن کرّیت بر ملاقات</w:t>
      </w:r>
      <w:r w:rsidR="00805812">
        <w:rPr>
          <w:rtl/>
        </w:rPr>
        <w:t xml:space="preserve"> </w:t>
      </w:r>
      <w:r w:rsidR="00DF5E22">
        <w:rPr>
          <w:rtl/>
          <w:lang w:bidi="ar-SA"/>
        </w:rPr>
        <w:t>شک داریم</w:t>
      </w:r>
      <w:r w:rsidR="00DF5E22">
        <w:rPr>
          <w:rtl/>
        </w:rPr>
        <w:t>.</w:t>
      </w:r>
    </w:p>
    <w:p w:rsidR="00DF5E22" w:rsidRDefault="001227F1" w:rsidP="0044477C">
      <w:pPr>
        <w:rPr>
          <w:rtl/>
          <w:lang w:bidi="fa"/>
        </w:rPr>
      </w:pPr>
      <w:r>
        <w:rPr>
          <w:rtl/>
        </w:rPr>
        <w:t xml:space="preserve"> </w:t>
      </w:r>
      <w:r w:rsidR="00DF5E22">
        <w:rPr>
          <w:rtl/>
          <w:lang w:bidi="ar-SA"/>
        </w:rPr>
        <w:t>از نظر این فقها،</w:t>
      </w:r>
      <w:r w:rsidR="00805812">
        <w:rPr>
          <w:rtl/>
          <w:lang w:bidi="fa"/>
        </w:rPr>
        <w:t xml:space="preserve"> </w:t>
      </w:r>
      <w:r w:rsidR="00DF5E22">
        <w:rPr>
          <w:rtl/>
          <w:lang w:bidi="ar-SA"/>
        </w:rPr>
        <w:t>یقین به وقوع کرّیت در یک زمان نامعلوم</w:t>
      </w:r>
      <w:r w:rsidR="00805812">
        <w:rPr>
          <w:rtl/>
        </w:rPr>
        <w:t xml:space="preserve"> </w:t>
      </w:r>
      <w:r w:rsidR="00DF5E22">
        <w:rPr>
          <w:rtl/>
        </w:rPr>
        <w:t>(</w:t>
      </w:r>
      <w:r w:rsidR="00DF5E22">
        <w:rPr>
          <w:rtl/>
          <w:lang w:bidi="ar-SA"/>
        </w:rPr>
        <w:t>یقین دوم</w:t>
      </w:r>
      <w:r w:rsidR="00DF5E22">
        <w:rPr>
          <w:rtl/>
        </w:rPr>
        <w:t>)</w:t>
      </w:r>
      <w:r w:rsidR="00DF5E22">
        <w:rPr>
          <w:rtl/>
          <w:lang w:bidi="ar-SA"/>
        </w:rPr>
        <w:t>، هرگز</w:t>
      </w:r>
      <w:r w:rsidR="00805812">
        <w:rPr>
          <w:rtl/>
          <w:lang w:bidi="fa"/>
        </w:rPr>
        <w:t xml:space="preserve"> </w:t>
      </w:r>
      <w:r w:rsidR="00DF5E22">
        <w:rPr>
          <w:rtl/>
          <w:lang w:bidi="ar-SA"/>
        </w:rPr>
        <w:t>یقین مضادّ</w:t>
      </w:r>
      <w:r w:rsidR="00805812">
        <w:rPr>
          <w:rtl/>
        </w:rPr>
        <w:t xml:space="preserve"> </w:t>
      </w:r>
      <w:r w:rsidR="00DF5E22">
        <w:rPr>
          <w:rtl/>
          <w:lang w:bidi="ar-SA"/>
        </w:rPr>
        <w:t>نسبت به</w:t>
      </w:r>
      <w:r w:rsidR="00805812">
        <w:rPr>
          <w:rtl/>
          <w:lang w:bidi="fa"/>
        </w:rPr>
        <w:t xml:space="preserve"> </w:t>
      </w:r>
      <w:r w:rsidR="00DF5E22">
        <w:rPr>
          <w:rtl/>
          <w:lang w:bidi="ar-SA"/>
        </w:rPr>
        <w:t>یقین به عدم تقدم آن کرّیت</w:t>
      </w:r>
      <w:r w:rsidR="00805812">
        <w:rPr>
          <w:rtl/>
        </w:rPr>
        <w:t xml:space="preserve"> </w:t>
      </w:r>
      <w:r w:rsidR="00DF5E22">
        <w:rPr>
          <w:rtl/>
          <w:lang w:bidi="ar-SA"/>
        </w:rPr>
        <w:t xml:space="preserve">محسوب </w:t>
      </w:r>
      <w:r w:rsidR="00C35275">
        <w:rPr>
          <w:rtl/>
          <w:lang w:bidi="ar-SA"/>
        </w:rPr>
        <w:t>نمی شود</w:t>
      </w:r>
      <w:r w:rsidR="00DF5E22">
        <w:rPr>
          <w:rtl/>
        </w:rPr>
        <w:t xml:space="preserve">. </w:t>
      </w:r>
      <w:r w:rsidR="00DF5E22">
        <w:rPr>
          <w:rtl/>
          <w:lang w:bidi="ar-SA"/>
        </w:rPr>
        <w:t>زیرا ممکن است کرّیت در زمانی بعد از ملاقات حاصل شده باشد</w:t>
      </w:r>
      <w:r w:rsidR="00BA7D0A">
        <w:rPr>
          <w:rtl/>
        </w:rPr>
        <w:t xml:space="preserve"> بنابراین </w:t>
      </w:r>
      <w:r w:rsidR="00DF5E22">
        <w:rPr>
          <w:rtl/>
          <w:lang w:bidi="ar-SA"/>
        </w:rPr>
        <w:t xml:space="preserve">این یقین دوم، موجب انفصال و قطع شدن یقین اول </w:t>
      </w:r>
      <w:r w:rsidR="00DF5E22">
        <w:rPr>
          <w:rtl/>
        </w:rPr>
        <w:t>(</w:t>
      </w:r>
      <w:r w:rsidR="00DF5E22">
        <w:rPr>
          <w:rtl/>
          <w:lang w:bidi="ar-SA"/>
        </w:rPr>
        <w:t>عدم تقدم</w:t>
      </w:r>
      <w:r w:rsidR="00DF5E22">
        <w:rPr>
          <w:rtl/>
        </w:rPr>
        <w:t xml:space="preserve">) </w:t>
      </w:r>
      <w:r w:rsidR="00DF5E22">
        <w:rPr>
          <w:rtl/>
          <w:lang w:bidi="ar-SA"/>
        </w:rPr>
        <w:t>ن</w:t>
      </w:r>
      <w:r w:rsidR="00C35275">
        <w:rPr>
          <w:rtl/>
          <w:lang w:bidi="ar-SA"/>
        </w:rPr>
        <w:t>می گردد</w:t>
      </w:r>
      <w:r w:rsidR="00DF5E22">
        <w:rPr>
          <w:rtl/>
        </w:rPr>
        <w:t>.</w:t>
      </w:r>
    </w:p>
    <w:p w:rsidR="00DF5E22" w:rsidRDefault="001227F1" w:rsidP="0044477C">
      <w:pPr>
        <w:rPr>
          <w:rtl/>
          <w:lang w:bidi="fa"/>
        </w:rPr>
      </w:pPr>
      <w:r>
        <w:rPr>
          <w:rtl/>
        </w:rPr>
        <w:t xml:space="preserve"> </w:t>
      </w:r>
      <w:r w:rsidR="00DF5E22">
        <w:rPr>
          <w:rtl/>
          <w:lang w:bidi="ar-SA"/>
        </w:rPr>
        <w:t>به بیان دیگر</w:t>
      </w:r>
      <w:r w:rsidR="00DF5E22">
        <w:rPr>
          <w:rtl/>
        </w:rPr>
        <w:t xml:space="preserve">: </w:t>
      </w:r>
      <w:r w:rsidR="00DF5E22">
        <w:rPr>
          <w:rtl/>
          <w:lang w:bidi="ar-SA"/>
        </w:rPr>
        <w:t>یقین داریم کرّیتی حاصل شده</w:t>
      </w:r>
      <w:r w:rsidR="00DF5E22">
        <w:rPr>
          <w:rtl/>
        </w:rPr>
        <w:t xml:space="preserve"> (</w:t>
      </w:r>
      <w:r w:rsidR="00DF5E22">
        <w:rPr>
          <w:rtl/>
          <w:lang w:bidi="ar-SA"/>
        </w:rPr>
        <w:t>الف</w:t>
      </w:r>
      <w:r w:rsidR="00DF5E22">
        <w:rPr>
          <w:rtl/>
        </w:rPr>
        <w:t xml:space="preserve">). </w:t>
      </w:r>
      <w:r w:rsidR="00DF5E22">
        <w:rPr>
          <w:rtl/>
          <w:lang w:bidi="ar-SA"/>
        </w:rPr>
        <w:t xml:space="preserve">یقین داریم ملاقاتی صورت گرفته </w:t>
      </w:r>
      <w:r w:rsidR="00DF5E22">
        <w:rPr>
          <w:rtl/>
        </w:rPr>
        <w:t>(</w:t>
      </w:r>
      <w:r w:rsidR="00DF5E22">
        <w:rPr>
          <w:rtl/>
          <w:lang w:bidi="ar-SA"/>
        </w:rPr>
        <w:t>ب</w:t>
      </w:r>
      <w:r w:rsidR="00DF5E22">
        <w:rPr>
          <w:rtl/>
        </w:rPr>
        <w:t xml:space="preserve">). </w:t>
      </w:r>
      <w:r w:rsidR="00DF5E22">
        <w:rPr>
          <w:rtl/>
          <w:lang w:bidi="ar-SA"/>
        </w:rPr>
        <w:t xml:space="preserve">شک داریم که آیا </w:t>
      </w:r>
      <w:r w:rsidR="00DF5E22">
        <w:rPr>
          <w:rtl/>
        </w:rPr>
        <w:t>(</w:t>
      </w:r>
      <w:r w:rsidR="00DF5E22">
        <w:rPr>
          <w:rtl/>
          <w:lang w:bidi="ar-SA"/>
        </w:rPr>
        <w:t>الف</w:t>
      </w:r>
      <w:r w:rsidR="00DF5E22">
        <w:rPr>
          <w:rtl/>
        </w:rPr>
        <w:t xml:space="preserve">) </w:t>
      </w:r>
      <w:r w:rsidR="00DF5E22">
        <w:rPr>
          <w:rtl/>
          <w:lang w:bidi="ar-SA"/>
        </w:rPr>
        <w:t xml:space="preserve">قبل از </w:t>
      </w:r>
      <w:r w:rsidR="00DF5E22">
        <w:rPr>
          <w:rtl/>
        </w:rPr>
        <w:t>(</w:t>
      </w:r>
      <w:r w:rsidR="00DF5E22">
        <w:rPr>
          <w:rtl/>
          <w:lang w:bidi="ar-SA"/>
        </w:rPr>
        <w:t>ب</w:t>
      </w:r>
      <w:r w:rsidR="00DF5E22">
        <w:rPr>
          <w:rtl/>
        </w:rPr>
        <w:t xml:space="preserve">) </w:t>
      </w:r>
      <w:r w:rsidR="00DF5E22">
        <w:rPr>
          <w:rtl/>
          <w:lang w:bidi="ar-SA"/>
        </w:rPr>
        <w:t>بوده یا نه</w:t>
      </w:r>
      <w:r w:rsidR="00DF5E22">
        <w:rPr>
          <w:rtl/>
        </w:rPr>
        <w:t xml:space="preserve">. </w:t>
      </w:r>
      <w:r w:rsidR="00DF5E22">
        <w:rPr>
          <w:rtl/>
          <w:lang w:bidi="ar-SA"/>
        </w:rPr>
        <w:t xml:space="preserve">برای استصحاب، یقین داریم که در گذشته </w:t>
      </w:r>
      <w:r w:rsidR="00DF5E22">
        <w:rPr>
          <w:rtl/>
        </w:rPr>
        <w:t>(</w:t>
      </w:r>
      <w:r w:rsidR="00DF5E22">
        <w:rPr>
          <w:rtl/>
          <w:lang w:bidi="ar-SA"/>
        </w:rPr>
        <w:t>الف</w:t>
      </w:r>
      <w:r w:rsidR="00DF5E22">
        <w:rPr>
          <w:rtl/>
        </w:rPr>
        <w:t xml:space="preserve">) </w:t>
      </w:r>
      <w:r w:rsidR="00DF5E22">
        <w:rPr>
          <w:rtl/>
          <w:lang w:bidi="ar-SA"/>
        </w:rPr>
        <w:t xml:space="preserve">قبل از </w:t>
      </w:r>
      <w:r w:rsidR="00DF5E22">
        <w:rPr>
          <w:rtl/>
        </w:rPr>
        <w:t>(</w:t>
      </w:r>
      <w:r w:rsidR="00DF5E22">
        <w:rPr>
          <w:rtl/>
          <w:lang w:bidi="ar-SA"/>
        </w:rPr>
        <w:t>ب</w:t>
      </w:r>
      <w:r w:rsidR="00DF5E22">
        <w:rPr>
          <w:rtl/>
        </w:rPr>
        <w:t xml:space="preserve">) </w:t>
      </w:r>
      <w:r w:rsidR="00DF5E22">
        <w:rPr>
          <w:rtl/>
          <w:lang w:bidi="ar-SA"/>
        </w:rPr>
        <w:t xml:space="preserve">نبوده </w:t>
      </w:r>
      <w:r w:rsidR="00DF5E22">
        <w:rPr>
          <w:rtl/>
        </w:rPr>
        <w:t>(</w:t>
      </w:r>
      <w:r w:rsidR="00DF5E22">
        <w:rPr>
          <w:rtl/>
          <w:lang w:bidi="ar-SA"/>
        </w:rPr>
        <w:t>فرض عدم تقدم</w:t>
      </w:r>
      <w:r w:rsidR="00DF5E22">
        <w:rPr>
          <w:rtl/>
        </w:rPr>
        <w:t xml:space="preserve">). </w:t>
      </w:r>
      <w:r w:rsidR="00DF5E22">
        <w:rPr>
          <w:rtl/>
          <w:lang w:bidi="ar-SA"/>
        </w:rPr>
        <w:t xml:space="preserve">حالا شک داریم که آیا </w:t>
      </w:r>
      <w:r w:rsidR="00DF5E22">
        <w:rPr>
          <w:rtl/>
        </w:rPr>
        <w:t>(</w:t>
      </w:r>
      <w:r w:rsidR="00DF5E22">
        <w:rPr>
          <w:rtl/>
          <w:lang w:bidi="ar-SA"/>
        </w:rPr>
        <w:t>الف</w:t>
      </w:r>
      <w:r w:rsidR="00DF5E22">
        <w:rPr>
          <w:rtl/>
        </w:rPr>
        <w:t xml:space="preserve">) </w:t>
      </w:r>
      <w:r w:rsidR="00DF5E22">
        <w:rPr>
          <w:rtl/>
          <w:lang w:bidi="ar-SA"/>
        </w:rPr>
        <w:t xml:space="preserve">بر </w:t>
      </w:r>
      <w:r w:rsidR="00DF5E22">
        <w:rPr>
          <w:rtl/>
        </w:rPr>
        <w:t>(</w:t>
      </w:r>
      <w:r w:rsidR="00DF5E22">
        <w:rPr>
          <w:rtl/>
          <w:lang w:bidi="ar-SA"/>
        </w:rPr>
        <w:t>ب</w:t>
      </w:r>
      <w:r w:rsidR="00DF5E22">
        <w:rPr>
          <w:rtl/>
        </w:rPr>
        <w:t xml:space="preserve">) </w:t>
      </w:r>
      <w:r w:rsidR="00DF5E22">
        <w:rPr>
          <w:rtl/>
          <w:lang w:bidi="ar-SA"/>
        </w:rPr>
        <w:t>تقدم پیدا کرده یا خیر</w:t>
      </w:r>
      <w:r w:rsidR="00DF5E22">
        <w:rPr>
          <w:rtl/>
        </w:rPr>
        <w:t xml:space="preserve">. </w:t>
      </w:r>
      <w:r w:rsidR="00DF5E22">
        <w:rPr>
          <w:rtl/>
          <w:lang w:bidi="ar-SA"/>
        </w:rPr>
        <w:t>این شک، مستقیم متصل به همان یقین سابق</w:t>
      </w:r>
      <w:r w:rsidR="00DF5E22">
        <w:rPr>
          <w:rtl/>
        </w:rPr>
        <w:t xml:space="preserve"> </w:t>
      </w:r>
      <w:r w:rsidR="00DF5E22">
        <w:rPr>
          <w:rtl/>
          <w:lang w:bidi="ar-SA"/>
        </w:rPr>
        <w:t xml:space="preserve">است و یقین به وقوع </w:t>
      </w:r>
      <w:r w:rsidR="00DF5E22">
        <w:rPr>
          <w:rtl/>
        </w:rPr>
        <w:t>(</w:t>
      </w:r>
      <w:r w:rsidR="00DF5E22">
        <w:rPr>
          <w:rtl/>
          <w:lang w:bidi="ar-SA"/>
        </w:rPr>
        <w:t>الف</w:t>
      </w:r>
      <w:r w:rsidR="00DF5E22">
        <w:rPr>
          <w:rtl/>
        </w:rPr>
        <w:t xml:space="preserve">) </w:t>
      </w:r>
      <w:r w:rsidR="00DF5E22">
        <w:rPr>
          <w:rtl/>
          <w:lang w:bidi="ar-SA"/>
        </w:rPr>
        <w:t>در زمانی نامشخص، خللی در این اتصال وارد نمی‌کند</w:t>
      </w:r>
      <w:r w:rsidR="00DF5E22">
        <w:rPr>
          <w:rtl/>
        </w:rPr>
        <w:t xml:space="preserve">. </w:t>
      </w:r>
      <w:r w:rsidR="00DF5E22">
        <w:rPr>
          <w:rtl/>
          <w:lang w:bidi="ar-SA"/>
        </w:rPr>
        <w:t xml:space="preserve">زیرا آن یقین به وقوع </w:t>
      </w:r>
      <w:r w:rsidR="00DF5E22">
        <w:rPr>
          <w:rtl/>
        </w:rPr>
        <w:t>(</w:t>
      </w:r>
      <w:r w:rsidR="00DF5E22">
        <w:rPr>
          <w:rtl/>
          <w:lang w:bidi="ar-SA"/>
        </w:rPr>
        <w:t>الف</w:t>
      </w:r>
      <w:r w:rsidR="00DF5E22">
        <w:rPr>
          <w:rtl/>
        </w:rPr>
        <w:t>)</w:t>
      </w:r>
      <w:r w:rsidR="00DF5E22">
        <w:rPr>
          <w:rtl/>
          <w:lang w:bidi="ar-SA"/>
        </w:rPr>
        <w:t>، نافی یقین به</w:t>
      </w:r>
      <w:r w:rsidR="00805812">
        <w:rPr>
          <w:rtl/>
          <w:lang w:bidi="fa"/>
        </w:rPr>
        <w:t xml:space="preserve"> </w:t>
      </w:r>
      <w:r w:rsidR="00DF5E22">
        <w:rPr>
          <w:rtl/>
          <w:lang w:bidi="ar-SA"/>
        </w:rPr>
        <w:t xml:space="preserve">عدم تقدم </w:t>
      </w:r>
      <w:r w:rsidR="00DF5E22">
        <w:rPr>
          <w:rtl/>
        </w:rPr>
        <w:t>(</w:t>
      </w:r>
      <w:r w:rsidR="00DF5E22">
        <w:rPr>
          <w:rtl/>
          <w:lang w:bidi="ar-SA"/>
        </w:rPr>
        <w:t>الف</w:t>
      </w:r>
      <w:r w:rsidR="00DF5E22">
        <w:rPr>
          <w:rtl/>
        </w:rPr>
        <w:t xml:space="preserve">) </w:t>
      </w:r>
      <w:r w:rsidR="00DF5E22">
        <w:rPr>
          <w:rtl/>
          <w:lang w:bidi="ar-SA"/>
        </w:rPr>
        <w:t xml:space="preserve">بر </w:t>
      </w:r>
      <w:r w:rsidR="00DF5E22">
        <w:rPr>
          <w:rtl/>
        </w:rPr>
        <w:t>(</w:t>
      </w:r>
      <w:r w:rsidR="00DF5E22">
        <w:rPr>
          <w:rtl/>
          <w:lang w:bidi="ar-SA"/>
        </w:rPr>
        <w:t>ب</w:t>
      </w:r>
      <w:r w:rsidR="00DF5E22">
        <w:rPr>
          <w:rtl/>
        </w:rPr>
        <w:t>)</w:t>
      </w:r>
      <w:r w:rsidR="00805812">
        <w:rPr>
          <w:rtl/>
        </w:rPr>
        <w:t xml:space="preserve"> </w:t>
      </w:r>
      <w:r w:rsidR="00DF5E22">
        <w:rPr>
          <w:rtl/>
          <w:lang w:bidi="ar-SA"/>
        </w:rPr>
        <w:t>نیست</w:t>
      </w:r>
      <w:r w:rsidR="00DF5E22">
        <w:rPr>
          <w:rtl/>
        </w:rPr>
        <w:t xml:space="preserve">. </w:t>
      </w:r>
      <w:r w:rsidR="00DF5E22">
        <w:rPr>
          <w:rtl/>
          <w:lang w:bidi="ar-SA"/>
        </w:rPr>
        <w:t xml:space="preserve">پس شرط اتصال محقق است و استصحاب عدم تقدم جاری </w:t>
      </w:r>
      <w:r w:rsidR="00D74C82">
        <w:rPr>
          <w:rtl/>
          <w:lang w:bidi="ar-SA"/>
        </w:rPr>
        <w:t>می شود</w:t>
      </w:r>
      <w:r w:rsidR="00DF5E22">
        <w:rPr>
          <w:rtl/>
        </w:rPr>
        <w:t>.</w:t>
      </w:r>
    </w:p>
    <w:p w:rsidR="008B06EE" w:rsidRDefault="001227F1" w:rsidP="0044477C">
      <w:pPr>
        <w:rPr>
          <w:rtl/>
          <w:lang w:bidi="fa"/>
        </w:rPr>
      </w:pPr>
      <w:r>
        <w:rPr>
          <w:rtl/>
        </w:rPr>
        <w:t xml:space="preserve"> </w:t>
      </w:r>
      <w:r w:rsidR="00DF5E22">
        <w:rPr>
          <w:rtl/>
          <w:lang w:bidi="ar-SA"/>
        </w:rPr>
        <w:t>ملاک اتصال و انفصال از نظر امام خمینی</w:t>
      </w:r>
      <w:r w:rsidR="00805812">
        <w:rPr>
          <w:rtl/>
        </w:rPr>
        <w:t xml:space="preserve"> </w:t>
      </w:r>
      <w:r w:rsidR="00DF5E22">
        <w:rPr>
          <w:rtl/>
        </w:rPr>
        <w:t>:</w:t>
      </w:r>
      <w:r w:rsidR="00DF5E22">
        <w:rPr>
          <w:rtl/>
          <w:lang w:bidi="ar-SA"/>
        </w:rPr>
        <w:t xml:space="preserve"> ایشان ملاک دقیقی ارائه می‌دهند</w:t>
      </w:r>
      <w:r w:rsidR="00DF5E22">
        <w:rPr>
          <w:rtl/>
        </w:rPr>
        <w:t xml:space="preserve">: </w:t>
      </w:r>
      <w:r w:rsidR="00DF5E22">
        <w:rPr>
          <w:rtl/>
          <w:lang w:bidi="ar-SA"/>
        </w:rPr>
        <w:t>اتصال و انفصال به این بستگی دارد که آیا بین یقین اول و شک حاضر،</w:t>
      </w:r>
      <w:r w:rsidR="00805812">
        <w:rPr>
          <w:rtl/>
          <w:lang w:bidi="fa"/>
        </w:rPr>
        <w:t xml:space="preserve"> </w:t>
      </w:r>
      <w:r w:rsidR="00DF5E22">
        <w:rPr>
          <w:rtl/>
          <w:lang w:bidi="ar-SA"/>
        </w:rPr>
        <w:t>یقینی که نافی نفس آن یقین اول باشد</w:t>
      </w:r>
      <w:r w:rsidR="00805812">
        <w:rPr>
          <w:rtl/>
        </w:rPr>
        <w:t xml:space="preserve"> </w:t>
      </w:r>
      <w:r w:rsidR="00DF5E22">
        <w:rPr>
          <w:rtl/>
        </w:rPr>
        <w:t>(</w:t>
      </w:r>
      <w:r w:rsidR="00DF5E22">
        <w:rPr>
          <w:rtl/>
          <w:lang w:bidi="ar-SA"/>
        </w:rPr>
        <w:t>یقین مضادّ بالذات</w:t>
      </w:r>
      <w:r w:rsidR="00DF5E22">
        <w:rPr>
          <w:rtl/>
        </w:rPr>
        <w:t xml:space="preserve">) </w:t>
      </w:r>
      <w:r w:rsidR="00DF5E22">
        <w:rPr>
          <w:rtl/>
          <w:lang w:bidi="ar-SA"/>
        </w:rPr>
        <w:t>حاصل شده یا خیر</w:t>
      </w:r>
      <w:r w:rsidR="00DF5E22">
        <w:rPr>
          <w:rtl/>
        </w:rPr>
        <w:t xml:space="preserve">. </w:t>
      </w:r>
      <w:r w:rsidR="00DF5E22">
        <w:rPr>
          <w:rtl/>
          <w:lang w:bidi="ar-SA"/>
        </w:rPr>
        <w:t xml:space="preserve">در مثال وجوب جلوس، یقین دوم </w:t>
      </w:r>
      <w:r w:rsidR="00DF5E22">
        <w:rPr>
          <w:rtl/>
        </w:rPr>
        <w:t>(</w:t>
      </w:r>
      <w:r w:rsidR="00DF5E22">
        <w:rPr>
          <w:rtl/>
          <w:lang w:bidi="ar-SA"/>
        </w:rPr>
        <w:t>عدم وجوب بعدالزوال</w:t>
      </w:r>
      <w:r w:rsidR="00DF5E22">
        <w:rPr>
          <w:rtl/>
        </w:rPr>
        <w:t xml:space="preserve">) </w:t>
      </w:r>
      <w:r w:rsidR="00DF5E22">
        <w:rPr>
          <w:rtl/>
          <w:lang w:bidi="ar-SA"/>
        </w:rPr>
        <w:t xml:space="preserve">نافی نفسِ یقین اول </w:t>
      </w:r>
      <w:r w:rsidR="00DF5E22">
        <w:rPr>
          <w:rtl/>
        </w:rPr>
        <w:t>(</w:t>
      </w:r>
      <w:r w:rsidR="00DF5E22">
        <w:rPr>
          <w:rtl/>
          <w:lang w:bidi="ar-SA"/>
        </w:rPr>
        <w:t>وجوب عندالزوال</w:t>
      </w:r>
      <w:r w:rsidR="00DF5E22">
        <w:rPr>
          <w:rtl/>
        </w:rPr>
        <w:t xml:space="preserve">) </w:t>
      </w:r>
      <w:r w:rsidR="00DF5E22">
        <w:rPr>
          <w:rtl/>
          <w:lang w:bidi="ar-SA"/>
        </w:rPr>
        <w:t>است</w:t>
      </w:r>
      <w:r w:rsidR="00DF5E22">
        <w:rPr>
          <w:rtl/>
        </w:rPr>
        <w:t xml:space="preserve">. </w:t>
      </w:r>
      <w:r w:rsidR="00DF5E22">
        <w:rPr>
          <w:rtl/>
          <w:lang w:bidi="ar-SA"/>
        </w:rPr>
        <w:t>اما در مثال کرّیت و ملاقات، یقین به وقوع کرّیت، نافی</w:t>
      </w:r>
      <w:r w:rsidR="00805812">
        <w:rPr>
          <w:rtl/>
          <w:lang w:bidi="fa"/>
        </w:rPr>
        <w:t xml:space="preserve"> </w:t>
      </w:r>
      <w:r w:rsidR="00DF5E22">
        <w:rPr>
          <w:rtl/>
          <w:lang w:bidi="ar-SA"/>
        </w:rPr>
        <w:t>یقین به عدم تقدم آن بر ملاقات</w:t>
      </w:r>
      <w:r w:rsidR="00805812">
        <w:rPr>
          <w:rtl/>
        </w:rPr>
        <w:t xml:space="preserve"> </w:t>
      </w:r>
      <w:r w:rsidR="00DF5E22">
        <w:rPr>
          <w:rtl/>
          <w:lang w:bidi="ar-SA"/>
        </w:rPr>
        <w:t>نیست</w:t>
      </w:r>
      <w:r w:rsidR="00DF5E22">
        <w:rPr>
          <w:rtl/>
        </w:rPr>
        <w:t xml:space="preserve">. </w:t>
      </w:r>
      <w:r w:rsidR="00DF5E22">
        <w:rPr>
          <w:rtl/>
          <w:lang w:bidi="ar-SA"/>
        </w:rPr>
        <w:t xml:space="preserve">لذا انفصال حاصل </w:t>
      </w:r>
      <w:r w:rsidR="00C35275">
        <w:rPr>
          <w:rtl/>
          <w:lang w:bidi="ar-SA"/>
        </w:rPr>
        <w:t>نمی شود</w:t>
      </w:r>
      <w:r w:rsidR="00DF5E22">
        <w:rPr>
          <w:rtl/>
        </w:rPr>
        <w:t>.</w:t>
      </w:r>
      <w:r w:rsidR="008B06EE">
        <w:rPr>
          <w:rtl/>
        </w:rPr>
        <w:br w:type="page"/>
      </w:r>
    </w:p>
    <w:p w:rsidR="008B06EE" w:rsidRDefault="008B06EE" w:rsidP="00781346">
      <w:pPr>
        <w:pStyle w:val="NoSpacing"/>
        <w:rPr>
          <w:rtl/>
        </w:rPr>
      </w:pPr>
      <w:bookmarkStart w:id="89" w:name="_Toc235260586"/>
      <w:r>
        <w:rPr>
          <w:rFonts w:hint="cs"/>
          <w:rtl/>
        </w:rPr>
        <w:lastRenderedPageBreak/>
        <w:t>جلسه چهل و پنجم</w:t>
      </w:r>
      <w:bookmarkEnd w:id="89"/>
    </w:p>
    <w:p w:rsidR="008B4EBD" w:rsidRDefault="008B4EBD" w:rsidP="00781346">
      <w:pPr>
        <w:pStyle w:val="Heading1"/>
        <w:rPr>
          <w:rtl/>
          <w:lang w:bidi="fa"/>
        </w:rPr>
      </w:pPr>
      <w:bookmarkStart w:id="90" w:name="_Toc235260587"/>
      <w:r>
        <w:rPr>
          <w:rFonts w:hint="cs"/>
          <w:rtl/>
          <w:lang w:bidi="ar-SA"/>
        </w:rPr>
        <w:t>استصحاب</w:t>
      </w:r>
      <w:r>
        <w:rPr>
          <w:rFonts w:hint="cs"/>
          <w:rtl/>
          <w:lang w:bidi="fa"/>
        </w:rPr>
        <w:t xml:space="preserve">/ </w:t>
      </w:r>
      <w:r>
        <w:rPr>
          <w:rtl/>
          <w:lang w:bidi="ar-SA"/>
        </w:rPr>
        <w:t>تنبیه دوازدهم</w:t>
      </w:r>
      <w:r>
        <w:rPr>
          <w:rFonts w:hint="cs"/>
          <w:rtl/>
          <w:lang w:bidi="fa"/>
        </w:rPr>
        <w:t>/</w:t>
      </w:r>
      <w:r>
        <w:rPr>
          <w:rtl/>
          <w:lang w:bidi="ar-SA"/>
        </w:rPr>
        <w:t xml:space="preserve">ادامه بررسی صورت </w:t>
      </w:r>
      <w:r>
        <w:rPr>
          <w:rFonts w:hint="cs"/>
          <w:rtl/>
          <w:lang w:bidi="ar-SA"/>
        </w:rPr>
        <w:t>س</w:t>
      </w:r>
      <w:r>
        <w:rPr>
          <w:rtl/>
          <w:lang w:bidi="ar-SA"/>
        </w:rPr>
        <w:t>وم در مجهول‌التاریخ</w:t>
      </w:r>
      <w:bookmarkEnd w:id="90"/>
      <w:r>
        <w:rPr>
          <w:rtl/>
          <w:lang w:bidi="ar-SA"/>
        </w:rPr>
        <w:t xml:space="preserve"> </w:t>
      </w:r>
    </w:p>
    <w:p w:rsidR="009A5F50" w:rsidRDefault="00FC5F63" w:rsidP="0044477C">
      <w:pPr>
        <w:rPr>
          <w:rtl/>
        </w:rPr>
      </w:pPr>
      <w:r>
        <w:rPr>
          <w:rFonts w:hint="cs"/>
          <w:rtl/>
        </w:rPr>
        <w:t>موضوع: تبیین و تحلیل استدلال صاحب کفایه (آخوند خراسانی) بر عدم جریان استصحاب در صورت سوم از اقسام مجهول‌التاریخ، با تمرکز بر مفهوم</w:t>
      </w:r>
      <w:r w:rsidR="00805812">
        <w:rPr>
          <w:rFonts w:hint="cs"/>
          <w:rtl/>
        </w:rPr>
        <w:t xml:space="preserve"> </w:t>
      </w:r>
      <w:r>
        <w:rPr>
          <w:rFonts w:hint="cs"/>
          <w:rtl/>
        </w:rPr>
        <w:t>شبهه مصداقیه</w:t>
      </w:r>
      <w:r w:rsidR="00805812">
        <w:rPr>
          <w:rFonts w:hint="cs"/>
          <w:rtl/>
        </w:rPr>
        <w:t xml:space="preserve"> </w:t>
      </w:r>
      <w:r>
        <w:rPr>
          <w:rFonts w:hint="cs"/>
          <w:rtl/>
        </w:rPr>
        <w:t>در اطلاق روایت استصحاب.</w:t>
      </w:r>
    </w:p>
    <w:p w:rsidR="00FC5F63" w:rsidRDefault="00FC5F63" w:rsidP="0044477C">
      <w:pPr>
        <w:rPr>
          <w:rtl/>
        </w:rPr>
      </w:pPr>
      <w:r>
        <w:rPr>
          <w:rFonts w:hint="cs"/>
          <w:rtl/>
        </w:rPr>
        <w:t xml:space="preserve">شرح دقیق مسئله و مثال: در صورت سوم مجهول‌التاریخ، دو حادثه (الف و ب) واقع </w:t>
      </w:r>
      <w:r w:rsidR="009F5502">
        <w:rPr>
          <w:rFonts w:hint="cs"/>
          <w:rtl/>
        </w:rPr>
        <w:t>شده اند</w:t>
      </w:r>
      <w:r>
        <w:rPr>
          <w:rFonts w:hint="cs"/>
          <w:rtl/>
        </w:rPr>
        <w:t xml:space="preserve"> ولی تاریخ دقیق آنها نامعلوم است. اثر شرعی (مثل نجاست یا طهارت) بر</w:t>
      </w:r>
      <w:r w:rsidR="00805812">
        <w:rPr>
          <w:rFonts w:hint="cs"/>
          <w:rtl/>
        </w:rPr>
        <w:t xml:space="preserve"> </w:t>
      </w:r>
      <w:r>
        <w:rPr>
          <w:rFonts w:hint="cs"/>
          <w:rtl/>
        </w:rPr>
        <w:t>عدم تقدم</w:t>
      </w:r>
      <w:r w:rsidR="00805812">
        <w:rPr>
          <w:rFonts w:hint="cs"/>
          <w:rtl/>
        </w:rPr>
        <w:t xml:space="preserve"> </w:t>
      </w:r>
      <w:r>
        <w:rPr>
          <w:rFonts w:hint="cs"/>
          <w:rtl/>
        </w:rPr>
        <w:t xml:space="preserve">یکی از این دو حادثه بر دیگری مترتب </w:t>
      </w:r>
      <w:r w:rsidR="00D74C82">
        <w:rPr>
          <w:rFonts w:hint="cs"/>
          <w:rtl/>
        </w:rPr>
        <w:t>می شود</w:t>
      </w:r>
      <w:r>
        <w:rPr>
          <w:rFonts w:hint="cs"/>
          <w:rtl/>
        </w:rPr>
        <w:t xml:space="preserve"> و این عدم،</w:t>
      </w:r>
      <w:r w:rsidR="00805812">
        <w:rPr>
          <w:rFonts w:hint="cs"/>
          <w:rtl/>
        </w:rPr>
        <w:t xml:space="preserve"> </w:t>
      </w:r>
      <w:r>
        <w:rPr>
          <w:rFonts w:hint="cs"/>
          <w:rtl/>
        </w:rPr>
        <w:t>عدمی تام</w:t>
      </w:r>
      <w:r w:rsidR="00805812">
        <w:rPr>
          <w:rFonts w:hint="cs"/>
          <w:rtl/>
        </w:rPr>
        <w:t xml:space="preserve"> </w:t>
      </w:r>
      <w:r>
        <w:rPr>
          <w:rFonts w:hint="cs"/>
          <w:rtl/>
        </w:rPr>
        <w:t>(عدم محض) است.</w:t>
      </w:r>
    </w:p>
    <w:p w:rsidR="009A5F50" w:rsidRDefault="00FC5F63" w:rsidP="0044477C">
      <w:pPr>
        <w:rPr>
          <w:rtl/>
        </w:rPr>
      </w:pPr>
      <w:r>
        <w:rPr>
          <w:rFonts w:hint="cs"/>
          <w:rtl/>
        </w:rPr>
        <w:t xml:space="preserve">مثال عینی: یقین داریم آب به حد </w:t>
      </w:r>
      <w:r w:rsidR="00805812">
        <w:rPr>
          <w:rFonts w:hint="cs"/>
          <w:rtl/>
        </w:rPr>
        <w:t>(</w:t>
      </w:r>
      <w:r>
        <w:rPr>
          <w:rFonts w:hint="cs"/>
          <w:rtl/>
        </w:rPr>
        <w:t>کرّ</w:t>
      </w:r>
      <w:r w:rsidR="00805812">
        <w:rPr>
          <w:rFonts w:hint="cs"/>
          <w:rtl/>
        </w:rPr>
        <w:t>)</w:t>
      </w:r>
      <w:r>
        <w:rPr>
          <w:rFonts w:hint="cs"/>
          <w:rtl/>
        </w:rPr>
        <w:t xml:space="preserve"> رسیده است (حادثه الف). یقین داریم لباس نجس با این آب </w:t>
      </w:r>
      <w:r w:rsidR="00805812">
        <w:rPr>
          <w:rFonts w:hint="cs"/>
          <w:rtl/>
        </w:rPr>
        <w:t>(</w:t>
      </w:r>
      <w:r>
        <w:rPr>
          <w:rFonts w:hint="cs"/>
          <w:rtl/>
        </w:rPr>
        <w:t>ملاقات</w:t>
      </w:r>
      <w:r w:rsidR="00805812">
        <w:rPr>
          <w:rFonts w:hint="cs"/>
          <w:rtl/>
        </w:rPr>
        <w:t>)</w:t>
      </w:r>
      <w:r>
        <w:rPr>
          <w:rFonts w:hint="cs"/>
          <w:rtl/>
        </w:rPr>
        <w:t xml:space="preserve"> کرده است (حادثه ب). ولی نمی‌دانیم آیا تحصیل کرّیت مقدم بر ملاقات بوده یا نه. حکم شرعی: اگر کرّیت مقدم نباشد (یعنی در حین ملاقات، آب کر نباشد)، لباس نجس باقی می‌ماند (نجاست)</w:t>
      </w:r>
      <w:r w:rsidR="00BA7D0A">
        <w:rPr>
          <w:rFonts w:hint="cs"/>
          <w:rtl/>
        </w:rPr>
        <w:t xml:space="preserve"> بنابراین </w:t>
      </w:r>
      <w:r>
        <w:rPr>
          <w:rFonts w:hint="cs"/>
          <w:rtl/>
        </w:rPr>
        <w:t>نجاست، اثر شرعی مترتب بر</w:t>
      </w:r>
      <w:r w:rsidR="00805812">
        <w:rPr>
          <w:rFonts w:hint="cs"/>
          <w:rtl/>
        </w:rPr>
        <w:t xml:space="preserve"> </w:t>
      </w:r>
      <w:r>
        <w:rPr>
          <w:rFonts w:hint="cs"/>
          <w:rtl/>
        </w:rPr>
        <w:t>عدم تقدم کرّیت بر ملاقات</w:t>
      </w:r>
      <w:r w:rsidR="00805812">
        <w:rPr>
          <w:rFonts w:hint="cs"/>
          <w:rtl/>
        </w:rPr>
        <w:t xml:space="preserve"> </w:t>
      </w:r>
      <w:r>
        <w:rPr>
          <w:rFonts w:hint="cs"/>
          <w:rtl/>
        </w:rPr>
        <w:t>است. پرسش: آیا می‌توانیم</w:t>
      </w:r>
      <w:r w:rsidR="00805812">
        <w:rPr>
          <w:rFonts w:hint="cs"/>
          <w:rtl/>
        </w:rPr>
        <w:t xml:space="preserve"> </w:t>
      </w:r>
      <w:r>
        <w:rPr>
          <w:rFonts w:hint="cs"/>
          <w:rtl/>
        </w:rPr>
        <w:t>استصحاب عدم تقدم کرّیت</w:t>
      </w:r>
      <w:r w:rsidR="00805812">
        <w:rPr>
          <w:rFonts w:hint="cs"/>
          <w:rtl/>
        </w:rPr>
        <w:t xml:space="preserve"> </w:t>
      </w:r>
      <w:r>
        <w:rPr>
          <w:rFonts w:hint="cs"/>
          <w:rtl/>
        </w:rPr>
        <w:t>را جاری کنیم؟ یعنی با استصحاب، عدم کرّیت سابق را تا زمان ملاقات امتداد دهیم و در نتیجه بگوییم چون کرّیت مقدم نبوده، لباس نجس است؟</w:t>
      </w:r>
    </w:p>
    <w:p w:rsidR="009A5F50" w:rsidRDefault="00FC5F63" w:rsidP="00805812">
      <w:pPr>
        <w:rPr>
          <w:rtl/>
        </w:rPr>
      </w:pPr>
      <w:r>
        <w:rPr>
          <w:rFonts w:hint="cs"/>
          <w:rtl/>
        </w:rPr>
        <w:t>قول صاحب کفایه و ادله تفصیلی ایشان:</w:t>
      </w:r>
      <w:r w:rsidR="00805812">
        <w:rPr>
          <w:rFonts w:hint="cs"/>
          <w:rtl/>
        </w:rPr>
        <w:t xml:space="preserve"> </w:t>
      </w:r>
      <w:r>
        <w:rPr>
          <w:rFonts w:hint="cs"/>
          <w:rtl/>
        </w:rPr>
        <w:t xml:space="preserve">در این صورت، استصحاب عدم تقدم جاری </w:t>
      </w:r>
      <w:r w:rsidR="00C35275">
        <w:rPr>
          <w:rFonts w:hint="cs"/>
          <w:rtl/>
        </w:rPr>
        <w:t>نمی شود</w:t>
      </w:r>
      <w:r>
        <w:rPr>
          <w:rFonts w:hint="cs"/>
          <w:rtl/>
        </w:rPr>
        <w:t>. استدلال ایشان مبتنی بر چند مرحله استدلالی دقیق است</w:t>
      </w:r>
    </w:p>
    <w:p w:rsidR="009A5F50" w:rsidRDefault="00FC5F63" w:rsidP="00805812">
      <w:pPr>
        <w:rPr>
          <w:rtl/>
        </w:rPr>
      </w:pPr>
      <w:r>
        <w:rPr>
          <w:rFonts w:hint="cs"/>
          <w:rtl/>
        </w:rPr>
        <w:t>مرحله اول (شرط کلی در استصحاب):</w:t>
      </w:r>
      <w:r w:rsidR="00805812">
        <w:rPr>
          <w:rFonts w:hint="cs"/>
          <w:rtl/>
        </w:rPr>
        <w:t xml:space="preserve"> </w:t>
      </w:r>
      <w:r>
        <w:rPr>
          <w:rFonts w:hint="cs"/>
          <w:rtl/>
        </w:rPr>
        <w:t>برای جریان استصحاب،</w:t>
      </w:r>
      <w:r w:rsidR="00805812">
        <w:rPr>
          <w:rFonts w:hint="cs"/>
          <w:rtl/>
        </w:rPr>
        <w:t xml:space="preserve"> </w:t>
      </w:r>
      <w:r>
        <w:rPr>
          <w:rFonts w:hint="cs"/>
          <w:rtl/>
        </w:rPr>
        <w:t>اتصال زمان شک به زمان یقین</w:t>
      </w:r>
      <w:r w:rsidR="00805812">
        <w:rPr>
          <w:rFonts w:hint="cs"/>
          <w:rtl/>
        </w:rPr>
        <w:t xml:space="preserve"> </w:t>
      </w:r>
      <w:r>
        <w:rPr>
          <w:rFonts w:hint="cs"/>
          <w:rtl/>
        </w:rPr>
        <w:t xml:space="preserve">شرط است. دلیل این شرط از خود روایت استصحاب استفاده </w:t>
      </w:r>
      <w:r w:rsidR="00D74C82">
        <w:rPr>
          <w:rFonts w:hint="cs"/>
          <w:rtl/>
        </w:rPr>
        <w:t>می شود</w:t>
      </w:r>
      <w:r>
        <w:rPr>
          <w:rFonts w:hint="cs"/>
          <w:rtl/>
        </w:rPr>
        <w:t>. زیرا استصحاب تنها در</w:t>
      </w:r>
      <w:r w:rsidR="00805812">
        <w:rPr>
          <w:rFonts w:hint="cs"/>
          <w:rtl/>
        </w:rPr>
        <w:t xml:space="preserve"> </w:t>
      </w:r>
      <w:r>
        <w:rPr>
          <w:rFonts w:hint="cs"/>
          <w:rtl/>
        </w:rPr>
        <w:t>شک در بقا</w:t>
      </w:r>
      <w:r w:rsidR="00805812">
        <w:rPr>
          <w:rFonts w:hint="cs"/>
          <w:rtl/>
        </w:rPr>
        <w:t xml:space="preserve"> </w:t>
      </w:r>
      <w:r>
        <w:rPr>
          <w:rFonts w:hint="cs"/>
          <w:rtl/>
        </w:rPr>
        <w:t>جاری است و</w:t>
      </w:r>
      <w:r w:rsidR="00805812">
        <w:rPr>
          <w:rFonts w:hint="cs"/>
          <w:rtl/>
        </w:rPr>
        <w:t xml:space="preserve"> </w:t>
      </w:r>
      <w:r>
        <w:rPr>
          <w:rFonts w:hint="cs"/>
          <w:rtl/>
        </w:rPr>
        <w:t>بقا</w:t>
      </w:r>
      <w:r w:rsidR="00805812">
        <w:rPr>
          <w:rFonts w:hint="cs"/>
          <w:rtl/>
        </w:rPr>
        <w:t xml:space="preserve"> </w:t>
      </w:r>
      <w:r>
        <w:rPr>
          <w:rFonts w:hint="cs"/>
          <w:rtl/>
        </w:rPr>
        <w:t xml:space="preserve">در لغت و عرف، به معنای پیوستگی و امتداد وجود در زمان دوم به زمان اول است. اگر بین زمان یقین سابق و زمان شک لاحق، فاصله و انفصال افتد، عنوان </w:t>
      </w:r>
      <w:r w:rsidR="00805812">
        <w:rPr>
          <w:rFonts w:hint="cs"/>
          <w:rtl/>
        </w:rPr>
        <w:t>(</w:t>
      </w:r>
      <w:r>
        <w:rPr>
          <w:rFonts w:hint="cs"/>
          <w:rtl/>
        </w:rPr>
        <w:t>بقا</w:t>
      </w:r>
      <w:r w:rsidR="00805812">
        <w:rPr>
          <w:rFonts w:hint="cs"/>
          <w:rtl/>
        </w:rPr>
        <w:t>)</w:t>
      </w:r>
      <w:r>
        <w:rPr>
          <w:rFonts w:hint="cs"/>
          <w:rtl/>
        </w:rPr>
        <w:t xml:space="preserve"> صدق نمی‌کند و شک حاضر،</w:t>
      </w:r>
      <w:r w:rsidR="00805812">
        <w:rPr>
          <w:rFonts w:hint="cs"/>
          <w:rtl/>
        </w:rPr>
        <w:t xml:space="preserve"> </w:t>
      </w:r>
      <w:r>
        <w:rPr>
          <w:rFonts w:hint="cs"/>
          <w:rtl/>
        </w:rPr>
        <w:t>شک در حدوث</w:t>
      </w:r>
      <w:r w:rsidR="00805812">
        <w:rPr>
          <w:rFonts w:hint="cs"/>
          <w:rtl/>
        </w:rPr>
        <w:t xml:space="preserve"> </w:t>
      </w:r>
      <w:r>
        <w:rPr>
          <w:rFonts w:hint="cs"/>
          <w:rtl/>
        </w:rPr>
        <w:t>چیزی جدید خواهد بود، نه شک در بقای حالت قدیم.</w:t>
      </w:r>
    </w:p>
    <w:p w:rsidR="00FC5F63" w:rsidRDefault="001227F1" w:rsidP="0044477C">
      <w:pPr>
        <w:rPr>
          <w:rtl/>
        </w:rPr>
      </w:pPr>
      <w:r>
        <w:rPr>
          <w:rFonts w:hint="cs"/>
          <w:rtl/>
        </w:rPr>
        <w:t xml:space="preserve"> </w:t>
      </w:r>
      <w:r w:rsidR="00FC5F63">
        <w:rPr>
          <w:rFonts w:hint="cs"/>
          <w:rtl/>
        </w:rPr>
        <w:t>ملاک اتصال و انفصال: ملاک تشخیص اتصال یا انفصال این است که آیا بین یقین اول و شک حاضر،</w:t>
      </w:r>
      <w:r w:rsidR="00805812">
        <w:rPr>
          <w:rFonts w:hint="cs"/>
          <w:rtl/>
        </w:rPr>
        <w:t xml:space="preserve"> </w:t>
      </w:r>
      <w:r w:rsidR="00FC5F63">
        <w:rPr>
          <w:rFonts w:hint="cs"/>
          <w:rtl/>
        </w:rPr>
        <w:t>یقینی مضادّ و نافی</w:t>
      </w:r>
      <w:r w:rsidR="00805812">
        <w:rPr>
          <w:rFonts w:hint="cs"/>
          <w:rtl/>
        </w:rPr>
        <w:t xml:space="preserve"> </w:t>
      </w:r>
      <w:r w:rsidR="00FC5F63">
        <w:rPr>
          <w:rFonts w:hint="cs"/>
          <w:rtl/>
        </w:rPr>
        <w:t>با آن یقین اول حاصل شده است یا خیر.</w:t>
      </w:r>
    </w:p>
    <w:p w:rsidR="009A5F50" w:rsidRDefault="001227F1" w:rsidP="0044477C">
      <w:pPr>
        <w:rPr>
          <w:rtl/>
        </w:rPr>
      </w:pPr>
      <w:r>
        <w:rPr>
          <w:rFonts w:hint="cs"/>
          <w:rtl/>
        </w:rPr>
        <w:t xml:space="preserve"> </w:t>
      </w:r>
      <w:r w:rsidR="00FC5F63">
        <w:rPr>
          <w:rFonts w:hint="cs"/>
          <w:rtl/>
        </w:rPr>
        <w:t xml:space="preserve">مثال توضیحی: اگر شخصی یقین به وجوب نماز در ساعت ۱۰ داشته باشد (یقین اول). سپس یقین پیدا کند که این وجوب در ساعت ۱۱ از بین رفته است (یقین دوم مضادّ). حال اگر در ساعت ۱۲ شک کند که آیا نماز واجب است یا نه، این شک، شک در بقای وجوب اولیه نیست (چون آن وجوب با یقین دوم از بین رفته)، </w:t>
      </w:r>
      <w:r w:rsidR="00FC5F63">
        <w:rPr>
          <w:rFonts w:hint="cs"/>
          <w:rtl/>
        </w:rPr>
        <w:lastRenderedPageBreak/>
        <w:t>بلکه شک در حدوث وجوب جدیدی است</w:t>
      </w:r>
      <w:r w:rsidR="00BA7D0A">
        <w:rPr>
          <w:rFonts w:hint="cs"/>
          <w:rtl/>
        </w:rPr>
        <w:t xml:space="preserve"> بنابراین </w:t>
      </w:r>
      <w:r w:rsidR="00FC5F63">
        <w:rPr>
          <w:rFonts w:hint="cs"/>
          <w:rtl/>
        </w:rPr>
        <w:t xml:space="preserve">اتصال لازم بین یقین اول (ساعت ۱۰) و شک حاضر (ساعت ۱۲) به دلیل وجود یقین مضادّ (ساعت ۱۱) منتفی است و استصحاب جاری </w:t>
      </w:r>
      <w:r w:rsidR="00C35275">
        <w:rPr>
          <w:rFonts w:hint="cs"/>
          <w:rtl/>
        </w:rPr>
        <w:t>نمی شود</w:t>
      </w:r>
      <w:r w:rsidR="00FC5F63">
        <w:rPr>
          <w:rFonts w:hint="cs"/>
          <w:rtl/>
        </w:rPr>
        <w:t>.</w:t>
      </w:r>
    </w:p>
    <w:p w:rsidR="00FC5F63" w:rsidRDefault="00FC5F63" w:rsidP="00805812">
      <w:pPr>
        <w:rPr>
          <w:rtl/>
        </w:rPr>
      </w:pPr>
      <w:r>
        <w:rPr>
          <w:rFonts w:hint="cs"/>
          <w:rtl/>
        </w:rPr>
        <w:t>مرحله دوم (لزوم احراز اتصال):صاحب کفایه می‌گوید: این اتصال بین زمان شک و زمان یقین، باید احراز شود (یقیناً ثابت شود). حال سه حالت پ</w:t>
      </w:r>
      <w:r w:rsidR="00805812">
        <w:rPr>
          <w:rFonts w:hint="cs"/>
          <w:rtl/>
        </w:rPr>
        <w:t>یش می‌آید</w:t>
      </w:r>
    </w:p>
    <w:p w:rsidR="00FC5F63" w:rsidRDefault="00C35275" w:rsidP="0044477C">
      <w:pPr>
        <w:rPr>
          <w:rtl/>
        </w:rPr>
      </w:pPr>
      <w:r>
        <w:rPr>
          <w:rFonts w:hint="cs"/>
          <w:rtl/>
        </w:rPr>
        <w:t>۱-</w:t>
      </w:r>
      <w:r w:rsidR="001227F1">
        <w:rPr>
          <w:rFonts w:hint="cs"/>
          <w:rtl/>
        </w:rPr>
        <w:t xml:space="preserve"> </w:t>
      </w:r>
      <w:r w:rsidR="00FC5F63">
        <w:rPr>
          <w:rFonts w:hint="cs"/>
          <w:rtl/>
        </w:rPr>
        <w:t xml:space="preserve">احراز اتصال: در این حالت استصحاب جاری </w:t>
      </w:r>
      <w:r w:rsidR="00D74C82">
        <w:rPr>
          <w:rFonts w:hint="cs"/>
          <w:rtl/>
        </w:rPr>
        <w:t>می شود</w:t>
      </w:r>
      <w:r w:rsidR="00FC5F63">
        <w:rPr>
          <w:rFonts w:hint="cs"/>
          <w:rtl/>
        </w:rPr>
        <w:t>.</w:t>
      </w:r>
    </w:p>
    <w:p w:rsidR="00FC5F63" w:rsidRDefault="00C35275" w:rsidP="0044477C">
      <w:pPr>
        <w:rPr>
          <w:rtl/>
        </w:rPr>
      </w:pPr>
      <w:r>
        <w:rPr>
          <w:rFonts w:hint="cs"/>
          <w:rtl/>
        </w:rPr>
        <w:t>۲-</w:t>
      </w:r>
      <w:r w:rsidR="001227F1">
        <w:rPr>
          <w:rFonts w:hint="cs"/>
          <w:rtl/>
        </w:rPr>
        <w:t xml:space="preserve"> </w:t>
      </w:r>
      <w:r w:rsidR="00FC5F63">
        <w:rPr>
          <w:rFonts w:hint="cs"/>
          <w:rtl/>
        </w:rPr>
        <w:t xml:space="preserve">احراز انفصال: در این حالت استصحاب جاری </w:t>
      </w:r>
      <w:r>
        <w:rPr>
          <w:rFonts w:hint="cs"/>
          <w:rtl/>
        </w:rPr>
        <w:t>نمی شود</w:t>
      </w:r>
      <w:r w:rsidR="00FC5F63">
        <w:rPr>
          <w:rFonts w:hint="cs"/>
          <w:rtl/>
        </w:rPr>
        <w:t>.</w:t>
      </w:r>
    </w:p>
    <w:p w:rsidR="009A5F50" w:rsidRDefault="00C35275" w:rsidP="0044477C">
      <w:pPr>
        <w:rPr>
          <w:rtl/>
        </w:rPr>
      </w:pPr>
      <w:r>
        <w:rPr>
          <w:rFonts w:hint="cs"/>
          <w:rtl/>
        </w:rPr>
        <w:t>۳-</w:t>
      </w:r>
      <w:r w:rsidR="001227F1">
        <w:rPr>
          <w:rFonts w:hint="cs"/>
          <w:rtl/>
        </w:rPr>
        <w:t xml:space="preserve"> </w:t>
      </w:r>
      <w:r w:rsidR="00FC5F63">
        <w:rPr>
          <w:rFonts w:hint="cs"/>
          <w:rtl/>
        </w:rPr>
        <w:t>شک در اتصال یا انفصال: یعنی نمی‌دانیم بین زمان یقین و شک، یقین مضادّی حاصل شده (انفصال) یا خیر (اتصال). صاحب کفایه در این حالت هم قائل به عدم جریان استصحاب است.</w:t>
      </w:r>
    </w:p>
    <w:p w:rsidR="00FC5F63" w:rsidRDefault="00FC5F63" w:rsidP="0044477C">
      <w:pPr>
        <w:rPr>
          <w:rtl/>
        </w:rPr>
      </w:pPr>
      <w:r>
        <w:rPr>
          <w:rFonts w:hint="cs"/>
          <w:rtl/>
        </w:rPr>
        <w:t>دلیل عدم جریان در حالت شک (شبهه مصداقیه):</w:t>
      </w:r>
    </w:p>
    <w:p w:rsidR="00FC5F63" w:rsidRDefault="00FC5F63" w:rsidP="00805812">
      <w:pPr>
        <w:rPr>
          <w:rtl/>
        </w:rPr>
      </w:pPr>
      <w:r>
        <w:rPr>
          <w:rFonts w:hint="cs"/>
          <w:rtl/>
        </w:rPr>
        <w:t>ایشان برای حالت سوم (شک در اتصال) به قاعده اصولی</w:t>
      </w:r>
      <w:r w:rsidR="00805812">
        <w:rPr>
          <w:rFonts w:hint="cs"/>
          <w:rtl/>
        </w:rPr>
        <w:t xml:space="preserve"> </w:t>
      </w:r>
      <w:r>
        <w:rPr>
          <w:rFonts w:hint="cs"/>
          <w:rtl/>
        </w:rPr>
        <w:t>عدم جواز تمسک به عام یا مطلق در شبهه مصداقیه</w:t>
      </w:r>
      <w:r w:rsidR="00805812">
        <w:rPr>
          <w:rFonts w:hint="cs"/>
          <w:rtl/>
        </w:rPr>
        <w:t xml:space="preserve"> </w:t>
      </w:r>
      <w:r>
        <w:rPr>
          <w:rFonts w:hint="cs"/>
          <w:rtl/>
        </w:rPr>
        <w:t>استناد می‌کند. توضیح:</w:t>
      </w:r>
      <w:r w:rsidR="001227F1">
        <w:rPr>
          <w:rFonts w:hint="cs"/>
          <w:rtl/>
        </w:rPr>
        <w:t xml:space="preserve"> </w:t>
      </w:r>
      <w:r>
        <w:rPr>
          <w:rFonts w:hint="cs"/>
          <w:rtl/>
        </w:rPr>
        <w:t>شبهه مصداقیه یعنی شک در اینکه آیا مصداق خارجی، تحت عنوان عام یا مطلق ذکر شده در دلیل (آیه یا روایت) قرار می‌گیرد یا خیر.</w:t>
      </w:r>
    </w:p>
    <w:p w:rsidR="00FC5F63" w:rsidRDefault="001227F1" w:rsidP="0044477C">
      <w:pPr>
        <w:rPr>
          <w:rtl/>
        </w:rPr>
      </w:pPr>
      <w:r>
        <w:rPr>
          <w:rFonts w:hint="cs"/>
          <w:rtl/>
        </w:rPr>
        <w:t xml:space="preserve"> </w:t>
      </w:r>
      <w:r w:rsidR="00FC5F63">
        <w:rPr>
          <w:rFonts w:hint="cs"/>
          <w:rtl/>
        </w:rPr>
        <w:t xml:space="preserve">مثال در باب عام و خاص: اگر آیه بگوید: </w:t>
      </w:r>
      <w:r w:rsidR="00805812">
        <w:rPr>
          <w:rFonts w:hint="cs"/>
          <w:rtl/>
        </w:rPr>
        <w:t>(</w:t>
      </w:r>
      <w:r w:rsidR="00FC5F63">
        <w:rPr>
          <w:rFonts w:hint="cs"/>
          <w:rtl/>
        </w:rPr>
        <w:t>علما را اکرام کنید</w:t>
      </w:r>
      <w:r w:rsidR="00805812">
        <w:rPr>
          <w:rFonts w:hint="cs"/>
          <w:rtl/>
        </w:rPr>
        <w:t>)</w:t>
      </w:r>
      <w:r w:rsidR="00FC5F63">
        <w:rPr>
          <w:rFonts w:hint="cs"/>
          <w:rtl/>
        </w:rPr>
        <w:t xml:space="preserve"> (عام)، اما بدانیم </w:t>
      </w:r>
      <w:r w:rsidR="00805812">
        <w:rPr>
          <w:rFonts w:hint="cs"/>
          <w:rtl/>
        </w:rPr>
        <w:t>(</w:t>
      </w:r>
      <w:r w:rsidR="00FC5F63">
        <w:rPr>
          <w:rFonts w:hint="cs"/>
          <w:rtl/>
        </w:rPr>
        <w:t>علما</w:t>
      </w:r>
      <w:r w:rsidR="00805812">
        <w:rPr>
          <w:rFonts w:hint="cs"/>
          <w:rtl/>
        </w:rPr>
        <w:t>)</w:t>
      </w:r>
      <w:r w:rsidR="00FC5F63">
        <w:rPr>
          <w:rFonts w:hint="cs"/>
          <w:rtl/>
        </w:rPr>
        <w:t xml:space="preserve"> اگر فاسق باشند از مصداق آن خارج هستند (تخصیص). حال اگر شخصی را بدانیم عالم است، اما در فسق او شک داشته باشیم، این شبهه مصداقیه مُخَصَّص است. یا اگر اصلاً شک داشته باشیم شخص مورد نظر عالم است یا نه، این شبهه مصداقیه عام است. در هر دو صورت فقها می‌گویند نمیتوان به آن عام تمسک کرد، زیرا برای تمسک، احراز انطباق مصداق بر عنوان لازم است.</w:t>
      </w:r>
    </w:p>
    <w:p w:rsidR="009A5F50" w:rsidRDefault="001227F1" w:rsidP="0044477C">
      <w:pPr>
        <w:rPr>
          <w:rtl/>
        </w:rPr>
      </w:pPr>
      <w:r>
        <w:rPr>
          <w:rFonts w:hint="cs"/>
          <w:rtl/>
        </w:rPr>
        <w:t xml:space="preserve"> </w:t>
      </w:r>
      <w:r w:rsidR="00FC5F63">
        <w:rPr>
          <w:rFonts w:hint="cs"/>
          <w:rtl/>
        </w:rPr>
        <w:t>تطبیق بر روایت استصحاب: روایت استصحاب (</w:t>
      </w:r>
      <w:r w:rsidR="00805812">
        <w:rPr>
          <w:rFonts w:hint="cs"/>
          <w:rtl/>
        </w:rPr>
        <w:t>(</w:t>
      </w:r>
      <w:r w:rsidR="00FC5F63">
        <w:rPr>
          <w:rFonts w:hint="cs"/>
          <w:rtl/>
        </w:rPr>
        <w:t>لا تَنْقُضْ یَقِینَكَ بِشَكِّكَ</w:t>
      </w:r>
      <w:r w:rsidR="00805812">
        <w:rPr>
          <w:rFonts w:hint="cs"/>
          <w:rtl/>
        </w:rPr>
        <w:t>)</w:t>
      </w:r>
      <w:r w:rsidR="00FC5F63">
        <w:rPr>
          <w:rFonts w:hint="cs"/>
          <w:rtl/>
        </w:rPr>
        <w:t xml:space="preserve">) یک دلیل مطلق است که می‌گوید: یقین سابق را با شک لاحق نقض نکن. اما مفاد و مضمون این روایت (طبق تحلیل صاحب کفایه) این است: </w:t>
      </w:r>
      <w:r w:rsidR="00805812">
        <w:rPr>
          <w:rFonts w:hint="cs"/>
          <w:rtl/>
        </w:rPr>
        <w:t>(</w:t>
      </w:r>
      <w:r w:rsidR="00FC5F63">
        <w:rPr>
          <w:rFonts w:hint="cs"/>
          <w:rtl/>
        </w:rPr>
        <w:t>هرگاه شک در بقای چیزی که به آن یقین داشتی، با اتصال زمانی، پیدا کردی، یقین سابق را نقض نکن</w:t>
      </w:r>
      <w:r w:rsidR="00805812">
        <w:rPr>
          <w:rFonts w:hint="cs"/>
          <w:rtl/>
        </w:rPr>
        <w:t>)</w:t>
      </w:r>
      <w:r w:rsidR="00BA7D0A">
        <w:rPr>
          <w:rFonts w:hint="cs"/>
          <w:rtl/>
        </w:rPr>
        <w:t xml:space="preserve"> بنابراین </w:t>
      </w:r>
      <w:r w:rsidR="00FC5F63">
        <w:rPr>
          <w:rFonts w:hint="cs"/>
          <w:rtl/>
        </w:rPr>
        <w:t>صدق عنوان</w:t>
      </w:r>
      <w:r w:rsidR="00805812">
        <w:rPr>
          <w:rFonts w:hint="cs"/>
          <w:rtl/>
        </w:rPr>
        <w:t xml:space="preserve"> </w:t>
      </w:r>
      <w:r w:rsidR="00FC5F63">
        <w:rPr>
          <w:rFonts w:hint="cs"/>
          <w:rtl/>
        </w:rPr>
        <w:t>نقض یقین به شک</w:t>
      </w:r>
      <w:r w:rsidR="00805812">
        <w:rPr>
          <w:rFonts w:hint="cs"/>
          <w:rtl/>
        </w:rPr>
        <w:t xml:space="preserve"> </w:t>
      </w:r>
      <w:r w:rsidR="00FC5F63">
        <w:rPr>
          <w:rFonts w:hint="cs"/>
          <w:rtl/>
        </w:rPr>
        <w:t>مشروط به اتصال است. حال اگر ما شک کنیم که آیا اتصال برقرار است (شرط تحقق عنوان) یا خیر، در واقع شک داریم که آیا مصداق خارجی ما (شک حاضر) تحت عنوان مذکور در روایت قرار می‌گیرد یا نه. این دقیقاً شبهه مصداقیه در اطلاق روایت است. و همان‌طور که در شبهه مصداقیه عام/مطلق نمی‌توان تمسک کرد، در اینجا نیز نمی‌توان به روایت استصحاب تمسک جست. زیرا ما در احراز شرط (اتصال) که جزئی از عنوان است، شک داریم.</w:t>
      </w:r>
    </w:p>
    <w:p w:rsidR="00FC5F63" w:rsidRDefault="00FC5F63" w:rsidP="00805812">
      <w:pPr>
        <w:rPr>
          <w:rtl/>
        </w:rPr>
      </w:pPr>
      <w:r>
        <w:rPr>
          <w:rFonts w:hint="cs"/>
          <w:rtl/>
        </w:rPr>
        <w:lastRenderedPageBreak/>
        <w:t>مرحله سوم (تطبیق بر صورت سوم مجهول‌التاریخ):</w:t>
      </w:r>
      <w:r w:rsidR="00805812">
        <w:rPr>
          <w:rFonts w:hint="cs"/>
          <w:rtl/>
        </w:rPr>
        <w:t xml:space="preserve"> </w:t>
      </w:r>
      <w:r>
        <w:rPr>
          <w:rFonts w:hint="cs"/>
          <w:rtl/>
        </w:rPr>
        <w:t>صاحب کفایه این تحلیل را بر مثال کرّیت و ملاقات تط</w:t>
      </w:r>
      <w:r w:rsidR="00805812">
        <w:rPr>
          <w:rFonts w:hint="cs"/>
          <w:rtl/>
        </w:rPr>
        <w:t>بیق می‌دهد</w:t>
      </w:r>
    </w:p>
    <w:p w:rsidR="00FC5F63" w:rsidRDefault="001227F1" w:rsidP="008B4EBD">
      <w:pPr>
        <w:rPr>
          <w:rtl/>
        </w:rPr>
      </w:pPr>
      <w:r>
        <w:rPr>
          <w:rFonts w:hint="cs"/>
          <w:rtl/>
        </w:rPr>
        <w:t xml:space="preserve"> </w:t>
      </w:r>
      <w:r w:rsidR="00FC5F63">
        <w:rPr>
          <w:rFonts w:hint="cs"/>
          <w:rtl/>
        </w:rPr>
        <w:t>ما سه زمان داریم: شنبه (هیچ‌کدام نبوده)، یکشنبه (یکی از دو حادثه رخ داد</w:t>
      </w:r>
      <w:r w:rsidR="00805812">
        <w:rPr>
          <w:rFonts w:hint="cs"/>
          <w:rtl/>
        </w:rPr>
        <w:t>ه)، دوشنبه (حادثه دیگر رخ داده)</w:t>
      </w:r>
      <w:r>
        <w:rPr>
          <w:rFonts w:hint="cs"/>
          <w:rtl/>
        </w:rPr>
        <w:t xml:space="preserve"> </w:t>
      </w:r>
      <w:r w:rsidR="00FC5F63">
        <w:rPr>
          <w:rFonts w:hint="cs"/>
          <w:rtl/>
        </w:rPr>
        <w:t>یقین</w:t>
      </w:r>
      <w:r w:rsidR="00805812">
        <w:rPr>
          <w:rFonts w:hint="cs"/>
          <w:rtl/>
        </w:rPr>
        <w:t xml:space="preserve"> سابق ما: عدم کرّیت در روز شنبه ،</w:t>
      </w:r>
      <w:r>
        <w:rPr>
          <w:rFonts w:hint="cs"/>
          <w:rtl/>
        </w:rPr>
        <w:t xml:space="preserve"> </w:t>
      </w:r>
      <w:r w:rsidR="00FC5F63">
        <w:rPr>
          <w:rFonts w:hint="cs"/>
          <w:rtl/>
        </w:rPr>
        <w:t>شک حاضر ما: شک در تقدم کرّیت بر</w:t>
      </w:r>
      <w:r w:rsidR="00805812">
        <w:rPr>
          <w:rFonts w:hint="cs"/>
          <w:rtl/>
        </w:rPr>
        <w:t xml:space="preserve"> ملاقات در روز دوشنبه (زمان شک) ،</w:t>
      </w:r>
      <w:r>
        <w:rPr>
          <w:rFonts w:hint="cs"/>
          <w:rtl/>
        </w:rPr>
        <w:t xml:space="preserve"> </w:t>
      </w:r>
      <w:r w:rsidR="00FC5F63">
        <w:rPr>
          <w:rFonts w:hint="cs"/>
          <w:rtl/>
        </w:rPr>
        <w:t>حالا باید دید آیا یقین سابق (عدم کرّیت) به شک حاضر متصل است یا خیر؟ این بستگی به آنچه در روز یکشنبه رخ داده دارد</w:t>
      </w:r>
    </w:p>
    <w:p w:rsidR="00FC5F63" w:rsidRDefault="00C35275" w:rsidP="00805812">
      <w:pPr>
        <w:rPr>
          <w:rtl/>
        </w:rPr>
      </w:pPr>
      <w:r>
        <w:rPr>
          <w:rFonts w:hint="cs"/>
          <w:rtl/>
        </w:rPr>
        <w:t>۱-</w:t>
      </w:r>
      <w:r w:rsidR="001227F1">
        <w:rPr>
          <w:rFonts w:hint="cs"/>
          <w:rtl/>
        </w:rPr>
        <w:t xml:space="preserve"> </w:t>
      </w:r>
      <w:r w:rsidR="00FC5F63">
        <w:rPr>
          <w:rFonts w:hint="cs"/>
          <w:rtl/>
        </w:rPr>
        <w:t>اگر در یکشنبه کرّیت حادث شده باشد: در این صورت، در روز یکشنبه یقین مضادّ (وجود کرّیت) نسبت به یقین سابق (عدم کرّیت) پدید آمده است</w:t>
      </w:r>
      <w:r w:rsidR="00BA7D0A">
        <w:rPr>
          <w:rFonts w:hint="cs"/>
          <w:rtl/>
        </w:rPr>
        <w:t xml:space="preserve"> بنابراین </w:t>
      </w:r>
      <w:r w:rsidR="00FC5F63">
        <w:rPr>
          <w:rFonts w:hint="cs"/>
          <w:rtl/>
        </w:rPr>
        <w:t>بین یقین سابق (شنبه) و شک حاضر (دوشنبه) انفصال حاصل شده و استصحاب جاری نیست.</w:t>
      </w:r>
    </w:p>
    <w:p w:rsidR="00FC5F63" w:rsidRDefault="00C35275" w:rsidP="0044477C">
      <w:pPr>
        <w:rPr>
          <w:rtl/>
        </w:rPr>
      </w:pPr>
      <w:r>
        <w:rPr>
          <w:rFonts w:hint="cs"/>
          <w:rtl/>
        </w:rPr>
        <w:t>۲-</w:t>
      </w:r>
      <w:r w:rsidR="001227F1">
        <w:rPr>
          <w:rFonts w:hint="cs"/>
          <w:rtl/>
        </w:rPr>
        <w:t xml:space="preserve"> </w:t>
      </w:r>
      <w:r w:rsidR="00FC5F63">
        <w:rPr>
          <w:rFonts w:hint="cs"/>
          <w:rtl/>
        </w:rPr>
        <w:t xml:space="preserve">اگر در یکشنبه ملاقات حادث شده باشد: در این صورت، یقین سابق به عدم کرّیت، همچنان در یکشنبه باقی است و تا دوشنبه (زمان شک) اتصال دارد. در این فرض، استصحاب جاری </w:t>
      </w:r>
      <w:r w:rsidR="00D74C82">
        <w:rPr>
          <w:rFonts w:hint="cs"/>
          <w:rtl/>
        </w:rPr>
        <w:t>می شود</w:t>
      </w:r>
      <w:r w:rsidR="00FC5F63">
        <w:rPr>
          <w:rFonts w:hint="cs"/>
          <w:rtl/>
        </w:rPr>
        <w:t>.</w:t>
      </w:r>
    </w:p>
    <w:p w:rsidR="009A5F50" w:rsidRDefault="00FC5F63" w:rsidP="0044477C">
      <w:pPr>
        <w:rPr>
          <w:rtl/>
        </w:rPr>
      </w:pPr>
      <w:r>
        <w:rPr>
          <w:rFonts w:hint="cs"/>
          <w:rtl/>
        </w:rPr>
        <w:t xml:space="preserve">نکته کلیدی: از آنجا که ما به طور علم اجمالی می‌دانیم یکی از این دو حالت در روز یکشنبه واقع شده، اما نمی‌دانیم کدام یک، بنابراین نسبت به اتصال یا انفصال (شرط تحقق عنوان در روایت) شک داریم. این شک، شبهه مصداقیه در اطلاق روایت استصحاب ایجاد می‌کند. و طبق قاعده پیش گفته، در شبهه مصداقیه نمی‌توان به عام یا مطلق (روایت استصحاب) تمسک کرد. پس استصحاب جاری </w:t>
      </w:r>
      <w:r w:rsidR="00C35275">
        <w:rPr>
          <w:rFonts w:hint="cs"/>
          <w:rtl/>
        </w:rPr>
        <w:t>نمی شود</w:t>
      </w:r>
      <w:r>
        <w:rPr>
          <w:rFonts w:hint="cs"/>
          <w:rtl/>
        </w:rPr>
        <w:t>.</w:t>
      </w:r>
    </w:p>
    <w:p w:rsidR="00FC5F63" w:rsidRDefault="00FC5F63" w:rsidP="00805812">
      <w:pPr>
        <w:rPr>
          <w:rtl/>
        </w:rPr>
      </w:pPr>
      <w:r>
        <w:rPr>
          <w:rFonts w:hint="cs"/>
          <w:rtl/>
        </w:rPr>
        <w:t>نظرات و تحلیل فقهای مخالف (نائینی، خوئی، امام خمینی و دیگران):</w:t>
      </w:r>
      <w:r w:rsidR="00805812">
        <w:rPr>
          <w:rFonts w:hint="cs"/>
          <w:rtl/>
        </w:rPr>
        <w:t xml:space="preserve"> </w:t>
      </w:r>
      <w:r>
        <w:rPr>
          <w:rFonts w:hint="cs"/>
          <w:rtl/>
        </w:rPr>
        <w:t>فقهای مخالف با اصل شرط اتصال مخالفتی ندارند. نزاع آنان با صاحب کفایه بر سر تطبیق این شرط بر مصداق (صورت سوم) و نیز دلیل ایشان بر عدم جریان در حالت شک در اتصال است. تحلیل و نقدهای آنان عمدتاً حول محورهای ذیل است:</w:t>
      </w:r>
    </w:p>
    <w:p w:rsidR="00FC5F63" w:rsidRDefault="001227F1" w:rsidP="0044477C">
      <w:pPr>
        <w:rPr>
          <w:rtl/>
        </w:rPr>
      </w:pPr>
      <w:r>
        <w:rPr>
          <w:rFonts w:hint="cs"/>
          <w:rtl/>
        </w:rPr>
        <w:t xml:space="preserve"> </w:t>
      </w:r>
      <w:r w:rsidR="00FC5F63">
        <w:rPr>
          <w:rFonts w:hint="cs"/>
          <w:rtl/>
        </w:rPr>
        <w:t>ردّ استدلال شبهه مصداقیه: مخالفین می‌گویند استدلال صاحب کفایه مبتنی بر این است که</w:t>
      </w:r>
      <w:r w:rsidR="00805812">
        <w:rPr>
          <w:rFonts w:hint="cs"/>
          <w:rtl/>
        </w:rPr>
        <w:t xml:space="preserve"> </w:t>
      </w:r>
      <w:r w:rsidR="00FC5F63">
        <w:rPr>
          <w:rFonts w:hint="cs"/>
          <w:rtl/>
        </w:rPr>
        <w:t>شرط اتصال، جزء عنوان نقض یقین به شک محسوب شود</w:t>
      </w:r>
      <w:r w:rsidR="008B4EBD">
        <w:rPr>
          <w:rFonts w:hint="cs"/>
          <w:rtl/>
        </w:rPr>
        <w:t xml:space="preserve"> </w:t>
      </w:r>
      <w:r w:rsidR="00FC5F63">
        <w:rPr>
          <w:rFonts w:hint="cs"/>
          <w:rtl/>
        </w:rPr>
        <w:t>. در حالی که به نظر آنان، اتصال، شرط خارجی و مقوّم حقیقت شک در بقا است، نه جزء عنوان شرعی مندرج در روایت. روایت مطلقاً می‌گوید: یقین سابق را با شک لاحق نقض نکن. مفاد عرفی این روایت، در جایی است که شک، شک در بقا باشد. تشخیص شک در بقا یا حدوث نیز یک تشخیص عرفی و خارجی است، نه شرطی که در خود عنوان روایت ذکر شده باشد</w:t>
      </w:r>
      <w:r w:rsidR="00BA7D0A">
        <w:rPr>
          <w:rFonts w:hint="cs"/>
          <w:rtl/>
        </w:rPr>
        <w:t xml:space="preserve"> بنابراین </w:t>
      </w:r>
      <w:r w:rsidR="00FC5F63">
        <w:rPr>
          <w:rFonts w:hint="cs"/>
          <w:rtl/>
        </w:rPr>
        <w:t xml:space="preserve">اگر ما پس از بررسی عرفی، احتمال دهیم که شک ما شک در بقا است (ولو اینکه احتمال مخالف هم بدهیم)، این شک در موضوع است، نه شبهه در مصداق عنوان شرعی. و در شک در موضوع، اصل بر بقای یقین سابق (همان </w:t>
      </w:r>
      <w:r w:rsidR="00FC5F63">
        <w:rPr>
          <w:rFonts w:hint="cs"/>
          <w:rtl/>
        </w:rPr>
        <w:lastRenderedPageBreak/>
        <w:t xml:space="preserve">قاعده استصحاب) جاری </w:t>
      </w:r>
      <w:r w:rsidR="00D74C82">
        <w:rPr>
          <w:rFonts w:hint="cs"/>
          <w:rtl/>
        </w:rPr>
        <w:t>می شود</w:t>
      </w:r>
      <w:r w:rsidR="00FC5F63">
        <w:rPr>
          <w:rFonts w:hint="cs"/>
          <w:rtl/>
        </w:rPr>
        <w:t>. به بیان دیگر، خود استصحاب باید مشکل شک در اتصال (شک در موضوع) را حل کند، نه اینکه این شک، مانع جریان استصحاب شود.</w:t>
      </w:r>
    </w:p>
    <w:p w:rsidR="009A5F50" w:rsidRDefault="001227F1" w:rsidP="0044477C">
      <w:pPr>
        <w:rPr>
          <w:rtl/>
        </w:rPr>
      </w:pPr>
      <w:r>
        <w:rPr>
          <w:rFonts w:hint="cs"/>
          <w:rtl/>
        </w:rPr>
        <w:t xml:space="preserve"> </w:t>
      </w:r>
      <w:r w:rsidR="00FC5F63">
        <w:rPr>
          <w:rFonts w:hint="cs"/>
          <w:rtl/>
        </w:rPr>
        <w:t>اشکال در تطبیق: مخالفین در تطبیق مثال نیز مناقشه می‌کنند. به نظر آنان، یقین به وقوع کرّیت در زمانی نامعلوم (یکشنبه)، هرگز یقین مضادّ نسبت به</w:t>
      </w:r>
      <w:r w:rsidR="00805812">
        <w:rPr>
          <w:rFonts w:hint="cs"/>
          <w:rtl/>
        </w:rPr>
        <w:t xml:space="preserve"> </w:t>
      </w:r>
      <w:r w:rsidR="00FC5F63">
        <w:rPr>
          <w:rFonts w:hint="cs"/>
          <w:rtl/>
        </w:rPr>
        <w:t>یقین به عدم تقدم کرّیت</w:t>
      </w:r>
      <w:r w:rsidR="00805812">
        <w:rPr>
          <w:rFonts w:hint="cs"/>
          <w:rtl/>
        </w:rPr>
        <w:t xml:space="preserve"> </w:t>
      </w:r>
      <w:r w:rsidR="00FC5F63">
        <w:rPr>
          <w:rFonts w:hint="cs"/>
          <w:rtl/>
        </w:rPr>
        <w:t xml:space="preserve">محسوب </w:t>
      </w:r>
      <w:r w:rsidR="00C35275">
        <w:rPr>
          <w:rFonts w:hint="cs"/>
          <w:rtl/>
        </w:rPr>
        <w:t>نمی شود</w:t>
      </w:r>
      <w:r w:rsidR="00FC5F63">
        <w:rPr>
          <w:rFonts w:hint="cs"/>
          <w:rtl/>
        </w:rPr>
        <w:t>. زیرا ممکن است کرّیت بعد از ملاقات حادث شده باشد</w:t>
      </w:r>
      <w:r w:rsidR="00BA7D0A">
        <w:rPr>
          <w:rFonts w:hint="cs"/>
          <w:rtl/>
        </w:rPr>
        <w:t xml:space="preserve"> بنابراین </w:t>
      </w:r>
      <w:r w:rsidR="00FC5F63">
        <w:rPr>
          <w:rFonts w:hint="cs"/>
          <w:rtl/>
        </w:rPr>
        <w:t>اصلاً احتمال انفصال معقولی در کار نیست. یقین سابق ما</w:t>
      </w:r>
      <w:r w:rsidR="00805812">
        <w:rPr>
          <w:rFonts w:hint="cs"/>
          <w:rtl/>
        </w:rPr>
        <w:t xml:space="preserve"> </w:t>
      </w:r>
      <w:r w:rsidR="00FC5F63">
        <w:rPr>
          <w:rFonts w:hint="cs"/>
          <w:rtl/>
        </w:rPr>
        <w:t>عدم تقدم</w:t>
      </w:r>
      <w:r w:rsidR="00805812">
        <w:rPr>
          <w:rFonts w:hint="cs"/>
          <w:rtl/>
        </w:rPr>
        <w:t xml:space="preserve"> </w:t>
      </w:r>
      <w:r w:rsidR="00FC5F63">
        <w:rPr>
          <w:rFonts w:hint="cs"/>
          <w:rtl/>
        </w:rPr>
        <w:t>است و شک حاضر ما در</w:t>
      </w:r>
      <w:r w:rsidR="00805812">
        <w:rPr>
          <w:rFonts w:hint="cs"/>
          <w:rtl/>
        </w:rPr>
        <w:t xml:space="preserve"> </w:t>
      </w:r>
      <w:r w:rsidR="00FC5F63">
        <w:rPr>
          <w:rFonts w:hint="cs"/>
          <w:rtl/>
        </w:rPr>
        <w:t>حدوث تقدم</w:t>
      </w:r>
      <w:r w:rsidR="00805812">
        <w:rPr>
          <w:rFonts w:hint="cs"/>
          <w:rtl/>
        </w:rPr>
        <w:t xml:space="preserve"> </w:t>
      </w:r>
      <w:r w:rsidR="00FC5F63">
        <w:rPr>
          <w:rFonts w:hint="cs"/>
          <w:rtl/>
        </w:rPr>
        <w:t>است. این دو مستقیماً به هم متصل‌اند و یقین به وقوع کرّیت در زمانی نامشخص، خللی در این اتصال وارد نمی‌آورد. لذا شرط اتصال محقق است.</w:t>
      </w:r>
    </w:p>
    <w:p w:rsidR="008B06EE" w:rsidRDefault="008B06EE" w:rsidP="0044477C">
      <w:pPr>
        <w:rPr>
          <w:rtl/>
        </w:rPr>
      </w:pPr>
      <w:r>
        <w:rPr>
          <w:rtl/>
        </w:rPr>
        <w:br w:type="page"/>
      </w:r>
    </w:p>
    <w:p w:rsidR="008B06EE" w:rsidRDefault="008B06EE" w:rsidP="00781346">
      <w:pPr>
        <w:pStyle w:val="NoSpacing"/>
        <w:rPr>
          <w:rtl/>
        </w:rPr>
      </w:pPr>
      <w:bookmarkStart w:id="91" w:name="_Toc235260588"/>
      <w:r>
        <w:rPr>
          <w:rFonts w:hint="cs"/>
          <w:rtl/>
        </w:rPr>
        <w:lastRenderedPageBreak/>
        <w:t>جلسه چهل و ششم</w:t>
      </w:r>
      <w:bookmarkEnd w:id="91"/>
    </w:p>
    <w:p w:rsidR="009A5F50" w:rsidRDefault="008B4EBD" w:rsidP="00781346">
      <w:pPr>
        <w:pStyle w:val="Heading1"/>
        <w:rPr>
          <w:lang w:bidi="fa"/>
        </w:rPr>
      </w:pPr>
      <w:bookmarkStart w:id="92" w:name="_Toc235260589"/>
      <w:r>
        <w:rPr>
          <w:rFonts w:hint="cs"/>
          <w:rtl/>
          <w:lang w:bidi="ar-SA"/>
        </w:rPr>
        <w:t>استصحاب</w:t>
      </w:r>
      <w:r>
        <w:rPr>
          <w:rFonts w:hint="cs"/>
          <w:rtl/>
          <w:lang w:bidi="fa"/>
        </w:rPr>
        <w:t xml:space="preserve">/ </w:t>
      </w:r>
      <w:r>
        <w:rPr>
          <w:rtl/>
          <w:lang w:bidi="ar-SA"/>
        </w:rPr>
        <w:t>تنبیه دوازدهم</w:t>
      </w:r>
      <w:r>
        <w:rPr>
          <w:rFonts w:hint="cs"/>
          <w:rtl/>
          <w:lang w:bidi="fa"/>
        </w:rPr>
        <w:t>/</w:t>
      </w:r>
      <w:r>
        <w:rPr>
          <w:rtl/>
          <w:lang w:bidi="ar-SA"/>
        </w:rPr>
        <w:t>ادامه بررسی صورت دوم در مجهول‌التاریخ</w:t>
      </w:r>
      <w:r>
        <w:rPr>
          <w:rFonts w:hint="cs"/>
          <w:rtl/>
          <w:lang w:bidi="fa"/>
        </w:rPr>
        <w:t>/</w:t>
      </w:r>
      <w:r>
        <w:rPr>
          <w:rFonts w:hint="cs"/>
          <w:rtl/>
        </w:rPr>
        <w:t>اشکالات فقهای متأخر</w:t>
      </w:r>
      <w:bookmarkEnd w:id="92"/>
    </w:p>
    <w:p w:rsidR="009A5F50" w:rsidRDefault="00FC5F63" w:rsidP="0044477C">
      <w:pPr>
        <w:rPr>
          <w:rtl/>
        </w:rPr>
      </w:pPr>
      <w:r>
        <w:rPr>
          <w:rFonts w:hint="cs"/>
          <w:rtl/>
        </w:rPr>
        <w:t>موضوع: تحلیل و نقد سه اشکال اساسی که فقهای متأخر (نائینی، خوئی، امام خمینی</w:t>
      </w:r>
      <w:r w:rsidR="00805812">
        <w:rPr>
          <w:rFonts w:hint="cs"/>
          <w:rtl/>
        </w:rPr>
        <w:t xml:space="preserve"> </w:t>
      </w:r>
      <w:r>
        <w:rPr>
          <w:rFonts w:hint="cs"/>
          <w:rtl/>
        </w:rPr>
        <w:t xml:space="preserve">) بر استدلال صاحب کفایه در منع جریان استصحاب در صورت سوم مجهول‌التاریخ وارد </w:t>
      </w:r>
      <w:r w:rsidR="009D3EC3">
        <w:rPr>
          <w:rFonts w:hint="cs"/>
          <w:rtl/>
        </w:rPr>
        <w:t>کرده اند</w:t>
      </w:r>
      <w:r>
        <w:rPr>
          <w:rFonts w:hint="cs"/>
          <w:rtl/>
        </w:rPr>
        <w:t>.</w:t>
      </w:r>
    </w:p>
    <w:p w:rsidR="00FC5F63" w:rsidRDefault="00FC5F63" w:rsidP="0044477C">
      <w:pPr>
        <w:rPr>
          <w:rtl/>
        </w:rPr>
      </w:pPr>
      <w:r>
        <w:rPr>
          <w:rFonts w:hint="cs"/>
          <w:rtl/>
        </w:rPr>
        <w:t>خلاصه‌ای از استدلال صاحب کفایه:</w:t>
      </w:r>
    </w:p>
    <w:p w:rsidR="00FC5F63" w:rsidRDefault="00FC5F63" w:rsidP="0044477C">
      <w:pPr>
        <w:rPr>
          <w:rtl/>
        </w:rPr>
      </w:pPr>
      <w:r>
        <w:rPr>
          <w:rFonts w:hint="cs"/>
          <w:rtl/>
        </w:rPr>
        <w:t>صاحب کفایه (آخوند خراسانی) در مسئله صورت سوم مجهول‌التاریخ (مثل تقدم و تأخر کرّیت و ملاقات) قائل به عدم جریان استصحاب عدم تقدم است. استدلال اصلی ایشان مبتنی بر</w:t>
      </w:r>
      <w:r w:rsidR="00805812">
        <w:rPr>
          <w:rFonts w:hint="cs"/>
          <w:rtl/>
        </w:rPr>
        <w:t xml:space="preserve"> </w:t>
      </w:r>
      <w:r>
        <w:rPr>
          <w:rFonts w:hint="cs"/>
          <w:rtl/>
        </w:rPr>
        <w:t>شرط اتصال زمان شک به زمان یقین</w:t>
      </w:r>
      <w:r w:rsidR="00805812">
        <w:rPr>
          <w:rFonts w:hint="cs"/>
          <w:rtl/>
        </w:rPr>
        <w:t xml:space="preserve"> </w:t>
      </w:r>
      <w:r>
        <w:rPr>
          <w:rFonts w:hint="cs"/>
          <w:rtl/>
        </w:rPr>
        <w:t>و سپس</w:t>
      </w:r>
      <w:r w:rsidR="00805812">
        <w:rPr>
          <w:rFonts w:hint="cs"/>
          <w:rtl/>
        </w:rPr>
        <w:t xml:space="preserve"> </w:t>
      </w:r>
      <w:r>
        <w:rPr>
          <w:rFonts w:hint="cs"/>
          <w:rtl/>
        </w:rPr>
        <w:t>عدم احراز این اتصال</w:t>
      </w:r>
      <w:r w:rsidR="00805812">
        <w:rPr>
          <w:rFonts w:hint="cs"/>
          <w:rtl/>
        </w:rPr>
        <w:t xml:space="preserve"> </w:t>
      </w:r>
      <w:r>
        <w:rPr>
          <w:rFonts w:hint="cs"/>
          <w:rtl/>
        </w:rPr>
        <w:t>در این مورد خاص است. دلیل عدم احراز،</w:t>
      </w:r>
      <w:r w:rsidR="00805812">
        <w:rPr>
          <w:rFonts w:hint="cs"/>
          <w:rtl/>
        </w:rPr>
        <w:t xml:space="preserve"> </w:t>
      </w:r>
      <w:r>
        <w:rPr>
          <w:rFonts w:hint="cs"/>
          <w:rtl/>
        </w:rPr>
        <w:t>شبهه مصداقیه</w:t>
      </w:r>
      <w:r w:rsidR="00805812">
        <w:rPr>
          <w:rFonts w:hint="cs"/>
          <w:rtl/>
        </w:rPr>
        <w:t xml:space="preserve"> </w:t>
      </w:r>
      <w:r>
        <w:rPr>
          <w:rFonts w:hint="cs"/>
          <w:rtl/>
        </w:rPr>
        <w:t>در اطلاق روایت استصحاب (</w:t>
      </w:r>
      <w:r w:rsidR="00805812">
        <w:rPr>
          <w:rFonts w:hint="cs"/>
          <w:rtl/>
        </w:rPr>
        <w:t>(</w:t>
      </w:r>
      <w:r>
        <w:rPr>
          <w:rFonts w:hint="cs"/>
          <w:rtl/>
        </w:rPr>
        <w:t>لا تَنْقُضْ یَقِینَكَ بِشَكِّكَ</w:t>
      </w:r>
      <w:r w:rsidR="00805812">
        <w:rPr>
          <w:rFonts w:hint="cs"/>
          <w:rtl/>
        </w:rPr>
        <w:t>)</w:t>
      </w:r>
      <w:r>
        <w:rPr>
          <w:rFonts w:hint="cs"/>
          <w:rtl/>
        </w:rPr>
        <w:t>) است. توضیح آنکه:</w:t>
      </w:r>
    </w:p>
    <w:p w:rsidR="00FC5F63" w:rsidRDefault="00FC5F63" w:rsidP="0044477C">
      <w:pPr>
        <w:rPr>
          <w:rtl/>
        </w:rPr>
      </w:pPr>
      <w:r>
        <w:rPr>
          <w:rFonts w:hint="cs"/>
          <w:rtl/>
        </w:rPr>
        <w:t>در مثال کرّیت و ملاقات، ما سه زمان داریم: شنبه (عدم هر دو)، یکشنبه (تحقق یکی به طور مجهول)، دوشنبه (تحقق دیگری و زمان شک در تقدم و تأخر). یقین سابق، عدم تقدم کرّیت در روز شنبه است. برای استصحاب، باید اتصال این یقین به شک در روز دوشنبه احراز شود.</w:t>
      </w:r>
    </w:p>
    <w:p w:rsidR="00FC5F63" w:rsidRDefault="00FC5F63" w:rsidP="0044477C">
      <w:pPr>
        <w:rPr>
          <w:rtl/>
        </w:rPr>
      </w:pPr>
      <w:r>
        <w:rPr>
          <w:rFonts w:hint="cs"/>
          <w:rtl/>
        </w:rPr>
        <w:t>از آنجا که در روز یکشنبه علم اجمالی داریم که حتماً یکی از دو حادثه (کرّیت یا ملاقات) رخ داده، اما نمی‌دانیم کدام یک، دو احتمال داریم:</w:t>
      </w:r>
    </w:p>
    <w:p w:rsidR="00FC5F63" w:rsidRDefault="00C35275" w:rsidP="0044477C">
      <w:pPr>
        <w:rPr>
          <w:rtl/>
        </w:rPr>
      </w:pPr>
      <w:r>
        <w:rPr>
          <w:rFonts w:hint="cs"/>
          <w:rtl/>
        </w:rPr>
        <w:t>۱-</w:t>
      </w:r>
      <w:r w:rsidR="001227F1">
        <w:rPr>
          <w:rFonts w:hint="cs"/>
          <w:rtl/>
        </w:rPr>
        <w:t xml:space="preserve"> </w:t>
      </w:r>
      <w:r w:rsidR="00FC5F63">
        <w:rPr>
          <w:rFonts w:hint="cs"/>
          <w:rtl/>
        </w:rPr>
        <w:t xml:space="preserve">اگر در یکشنبه کرّیت رخ داده باشد: در این صورت یقین مضادّ (وجود کرّیت) نسبت به یقین سابق (عدم کرّیت) حاصل شده و انفصال ایجاد </w:t>
      </w:r>
      <w:r w:rsidR="00D74C82">
        <w:rPr>
          <w:rFonts w:hint="cs"/>
          <w:rtl/>
        </w:rPr>
        <w:t>می شود</w:t>
      </w:r>
      <w:r w:rsidR="00FC5F63">
        <w:rPr>
          <w:rFonts w:hint="cs"/>
          <w:rtl/>
        </w:rPr>
        <w:t>.</w:t>
      </w:r>
    </w:p>
    <w:p w:rsidR="00FC5F63" w:rsidRDefault="00C35275" w:rsidP="0044477C">
      <w:pPr>
        <w:rPr>
          <w:rtl/>
        </w:rPr>
      </w:pPr>
      <w:r>
        <w:rPr>
          <w:rFonts w:hint="cs"/>
          <w:rtl/>
        </w:rPr>
        <w:t>۲-</w:t>
      </w:r>
      <w:r w:rsidR="001227F1">
        <w:rPr>
          <w:rFonts w:hint="cs"/>
          <w:rtl/>
        </w:rPr>
        <w:t xml:space="preserve"> </w:t>
      </w:r>
      <w:r w:rsidR="00FC5F63">
        <w:rPr>
          <w:rFonts w:hint="cs"/>
          <w:rtl/>
        </w:rPr>
        <w:t>اگر در یکشنبه ملاقات رخ داده باشد: در این صورت یقین سابق (عدم کرّیت) باقی است و اتصال برقرار است.</w:t>
      </w:r>
    </w:p>
    <w:p w:rsidR="009A5F50" w:rsidRDefault="004608E3" w:rsidP="008B4EBD">
      <w:pPr>
        <w:rPr>
          <w:rtl/>
        </w:rPr>
      </w:pPr>
      <w:r>
        <w:rPr>
          <w:rFonts w:hint="cs"/>
          <w:rtl/>
        </w:rPr>
        <w:t>بنابراین</w:t>
      </w:r>
      <w:r w:rsidR="00FC5F63">
        <w:rPr>
          <w:rFonts w:hint="cs"/>
          <w:rtl/>
        </w:rPr>
        <w:t xml:space="preserve"> ما نسبت به برقراری شرط اتصال (که جزء تحقق عنوان</w:t>
      </w:r>
      <w:r w:rsidR="00805812">
        <w:rPr>
          <w:rFonts w:hint="cs"/>
          <w:rtl/>
        </w:rPr>
        <w:t xml:space="preserve"> </w:t>
      </w:r>
      <w:r w:rsidR="00FC5F63">
        <w:rPr>
          <w:rFonts w:hint="cs"/>
          <w:rtl/>
        </w:rPr>
        <w:t>نقض یقین به شک</w:t>
      </w:r>
      <w:r w:rsidR="00805812">
        <w:rPr>
          <w:rFonts w:hint="cs"/>
          <w:rtl/>
        </w:rPr>
        <w:t xml:space="preserve"> </w:t>
      </w:r>
      <w:r w:rsidR="00FC5F63">
        <w:rPr>
          <w:rFonts w:hint="cs"/>
          <w:rtl/>
        </w:rPr>
        <w:t xml:space="preserve">است) شک داریم. این شک، شبهه مصداقیه در اطلاق روایت استصحاب ایجاد می‌کند. و همان‌طور که در اصول فقه مسلّم است، در شبهه مصداقیه نمی‌توان به عام یا مطلق تمسک جست. لذا روایت استصحاب شامل این مورد </w:t>
      </w:r>
      <w:r w:rsidR="00C35275">
        <w:rPr>
          <w:rFonts w:hint="cs"/>
          <w:rtl/>
        </w:rPr>
        <w:t>نمی شود</w:t>
      </w:r>
      <w:r w:rsidR="00FC5F63">
        <w:rPr>
          <w:rFonts w:hint="cs"/>
          <w:rtl/>
        </w:rPr>
        <w:t xml:space="preserve"> و استصحاب جاری ن</w:t>
      </w:r>
      <w:r w:rsidR="00C35275">
        <w:rPr>
          <w:rFonts w:hint="cs"/>
          <w:rtl/>
        </w:rPr>
        <w:t>می گردد</w:t>
      </w:r>
      <w:r w:rsidR="00FC5F63">
        <w:rPr>
          <w:rFonts w:hint="cs"/>
          <w:rtl/>
        </w:rPr>
        <w:t>.</w:t>
      </w:r>
    </w:p>
    <w:p w:rsidR="00FC5F63" w:rsidRDefault="00FC5F63" w:rsidP="008B4EBD">
      <w:pPr>
        <w:rPr>
          <w:rtl/>
        </w:rPr>
      </w:pPr>
      <w:r>
        <w:rPr>
          <w:rFonts w:hint="cs"/>
          <w:rtl/>
        </w:rPr>
        <w:t xml:space="preserve">اشکال اول (محوریت اشکال </w:t>
      </w:r>
      <w:r w:rsidR="00BB320C">
        <w:rPr>
          <w:rFonts w:hint="cs"/>
          <w:rtl/>
        </w:rPr>
        <w:t xml:space="preserve"> آیت الله</w:t>
      </w:r>
      <w:r>
        <w:rPr>
          <w:rFonts w:hint="cs"/>
          <w:rtl/>
        </w:rPr>
        <w:t xml:space="preserve"> خوئی): ملاک انفصال،</w:t>
      </w:r>
      <w:r w:rsidR="00805812">
        <w:rPr>
          <w:rFonts w:hint="cs"/>
          <w:rtl/>
        </w:rPr>
        <w:t xml:space="preserve"> </w:t>
      </w:r>
      <w:r>
        <w:rPr>
          <w:rFonts w:hint="cs"/>
          <w:rtl/>
        </w:rPr>
        <w:t>یقین به ضدّ</w:t>
      </w:r>
      <w:r w:rsidR="00805812">
        <w:rPr>
          <w:rFonts w:hint="cs"/>
          <w:rtl/>
        </w:rPr>
        <w:t xml:space="preserve"> </w:t>
      </w:r>
      <w:r>
        <w:rPr>
          <w:rFonts w:hint="cs"/>
          <w:rtl/>
        </w:rPr>
        <w:t xml:space="preserve">است. شما در روز یکشنبه یقین به تحقق کرّیت ندارید، بلکه شک دارید که کرّیت بوده یا ملاقات. پس اصلاً انفصالی محقق نشده تا حتی احتمال </w:t>
      </w:r>
      <w:r>
        <w:rPr>
          <w:rFonts w:hint="cs"/>
          <w:rtl/>
        </w:rPr>
        <w:lastRenderedPageBreak/>
        <w:t>آن داده شود. چگونه می‌گویید</w:t>
      </w:r>
      <w:r w:rsidR="00805812">
        <w:rPr>
          <w:rFonts w:hint="cs"/>
          <w:rtl/>
        </w:rPr>
        <w:t xml:space="preserve"> </w:t>
      </w:r>
      <w:r>
        <w:rPr>
          <w:rFonts w:hint="cs"/>
          <w:rtl/>
        </w:rPr>
        <w:t>شبهه مصداقیه</w:t>
      </w:r>
      <w:r w:rsidR="00805812">
        <w:rPr>
          <w:rFonts w:hint="cs"/>
          <w:rtl/>
        </w:rPr>
        <w:t xml:space="preserve"> </w:t>
      </w:r>
      <w:r>
        <w:rPr>
          <w:rFonts w:hint="cs"/>
          <w:rtl/>
        </w:rPr>
        <w:t>در انفصال داریم در حالی که شرط انفصال (یقین به ضد) اساساً محقق نیست؟</w:t>
      </w:r>
    </w:p>
    <w:p w:rsidR="009A5F50" w:rsidRDefault="001227F1" w:rsidP="0044477C">
      <w:pPr>
        <w:rPr>
          <w:rtl/>
        </w:rPr>
      </w:pPr>
      <w:r>
        <w:rPr>
          <w:rFonts w:hint="cs"/>
          <w:rtl/>
        </w:rPr>
        <w:t xml:space="preserve"> </w:t>
      </w:r>
      <w:r w:rsidR="00FC5F63">
        <w:rPr>
          <w:rFonts w:hint="cs"/>
          <w:rtl/>
        </w:rPr>
        <w:t>تحلیل و ردّ از منظر قائلین به قول اول (پیروان صاحب کفایه): این اشکال ناشی از سوء فهم کلام صاحب کفایه است. صاحب کفایه ادعا نمی‌کند که انفصال قطعاً محقق شده است. بلکه می‌گوید شرط لازم برای جریان استصحاب،</w:t>
      </w:r>
      <w:r w:rsidR="00805812">
        <w:rPr>
          <w:rFonts w:hint="cs"/>
          <w:rtl/>
        </w:rPr>
        <w:t xml:space="preserve"> </w:t>
      </w:r>
      <w:r w:rsidR="00FC5F63">
        <w:rPr>
          <w:rFonts w:hint="cs"/>
          <w:rtl/>
        </w:rPr>
        <w:t>احراز اتصال</w:t>
      </w:r>
      <w:r w:rsidR="00805812">
        <w:rPr>
          <w:rFonts w:hint="cs"/>
          <w:rtl/>
        </w:rPr>
        <w:t xml:space="preserve"> </w:t>
      </w:r>
      <w:r w:rsidR="00FC5F63">
        <w:rPr>
          <w:rFonts w:hint="cs"/>
          <w:rtl/>
        </w:rPr>
        <w:t>است. حال در اینجا ما نه یقین به اتصال داریم و نه یقین به انفصال</w:t>
      </w:r>
      <w:r w:rsidR="004C3B10">
        <w:rPr>
          <w:rFonts w:hint="cs"/>
          <w:rtl/>
        </w:rPr>
        <w:t>،</w:t>
      </w:r>
      <w:r w:rsidR="00FC5F63">
        <w:rPr>
          <w:rFonts w:hint="cs"/>
          <w:rtl/>
        </w:rPr>
        <w:t xml:space="preserve"> بلکه به دلیل علم اجمالی به وقوع یکی از دو حادثه، در احراز اتصال شک داریم. این شک در احراز شرط (که جزئی از عنوان است)، شبهه مصداقیه در اطلاق روایت ایجاد می‌کند</w:t>
      </w:r>
      <w:r w:rsidR="00BA7D0A">
        <w:rPr>
          <w:rFonts w:hint="cs"/>
          <w:rtl/>
        </w:rPr>
        <w:t xml:space="preserve"> بنابراین </w:t>
      </w:r>
      <w:r w:rsidR="00FC5F63">
        <w:rPr>
          <w:rFonts w:hint="cs"/>
          <w:rtl/>
        </w:rPr>
        <w:t>نزاع بر سر تحقق انفصال نیست، بر سر عدم احراز اتصال است.</w:t>
      </w:r>
    </w:p>
    <w:p w:rsidR="00FC5F63" w:rsidRDefault="00FC5F63" w:rsidP="0044477C">
      <w:pPr>
        <w:rPr>
          <w:rtl/>
        </w:rPr>
      </w:pPr>
      <w:r>
        <w:rPr>
          <w:rFonts w:hint="cs"/>
          <w:rtl/>
        </w:rPr>
        <w:t>اشکال دوم (مشترک بین نائینی، خوئی و امام خمینی</w:t>
      </w:r>
      <w:r w:rsidR="00805812">
        <w:rPr>
          <w:rFonts w:hint="cs"/>
          <w:rtl/>
        </w:rPr>
        <w:t xml:space="preserve"> </w:t>
      </w:r>
      <w:r>
        <w:rPr>
          <w:rFonts w:hint="cs"/>
          <w:rtl/>
        </w:rPr>
        <w:t>):</w:t>
      </w:r>
    </w:p>
    <w:p w:rsidR="00FC5F63" w:rsidRDefault="001227F1" w:rsidP="0044477C">
      <w:pPr>
        <w:rPr>
          <w:rtl/>
        </w:rPr>
      </w:pPr>
      <w:r>
        <w:rPr>
          <w:rFonts w:hint="cs"/>
          <w:rtl/>
        </w:rPr>
        <w:t xml:space="preserve"> </w:t>
      </w:r>
      <w:r w:rsidR="00FC5F63">
        <w:rPr>
          <w:rFonts w:hint="cs"/>
          <w:rtl/>
        </w:rPr>
        <w:t>متن اشکال: شبهه مصداقیه در امور خارجی (مثل عدالت زید، طهارت آب) معنا دارد، زیرا ما به واقعیت خارجی اشراف کامل نداریم. اما یقین و شک، امور وجدانی و درونی هستند. انسان در امور وجدانی خود (مثل اینکه الآن یقین دارم یا شک دارم) شبهه مصداقیه ندارد. یا یقین دارد یا شک دارد یا علم اجمالی دارد. ادعای شبهه مصداقیه در مورد یقین و شک (که موضوع استصحاب هستند) غیر معقول است.</w:t>
      </w:r>
    </w:p>
    <w:p w:rsidR="00FC5F63" w:rsidRDefault="001227F1" w:rsidP="0044477C">
      <w:pPr>
        <w:rPr>
          <w:rtl/>
        </w:rPr>
      </w:pPr>
      <w:r>
        <w:rPr>
          <w:rFonts w:hint="cs"/>
          <w:rtl/>
        </w:rPr>
        <w:t xml:space="preserve"> </w:t>
      </w:r>
      <w:r w:rsidR="00FC5F63">
        <w:rPr>
          <w:rFonts w:hint="cs"/>
          <w:rtl/>
        </w:rPr>
        <w:t>تحلیل و پاسخ قائلین به قول اول: این اشکال از دو جهت قابل پاسخ است:</w:t>
      </w:r>
    </w:p>
    <w:p w:rsidR="00FC5F63" w:rsidRDefault="001227F1" w:rsidP="0044477C">
      <w:pPr>
        <w:rPr>
          <w:rtl/>
        </w:rPr>
      </w:pPr>
      <w:r>
        <w:rPr>
          <w:rFonts w:hint="cs"/>
          <w:rtl/>
        </w:rPr>
        <w:t xml:space="preserve"> </w:t>
      </w:r>
      <w:r w:rsidR="00C35275">
        <w:rPr>
          <w:rFonts w:hint="cs"/>
          <w:rtl/>
        </w:rPr>
        <w:t>۱-</w:t>
      </w:r>
      <w:r>
        <w:rPr>
          <w:rFonts w:hint="cs"/>
          <w:rtl/>
        </w:rPr>
        <w:t xml:space="preserve"> </w:t>
      </w:r>
      <w:r w:rsidR="00FC5F63">
        <w:rPr>
          <w:rFonts w:hint="cs"/>
          <w:rtl/>
        </w:rPr>
        <w:t>اولاً: شبهه مصداقیه در اینجا مربوط به خود یقین و شک نیست، بلکه مربوط به</w:t>
      </w:r>
      <w:r w:rsidR="00805812">
        <w:rPr>
          <w:rFonts w:hint="cs"/>
          <w:rtl/>
        </w:rPr>
        <w:t xml:space="preserve"> </w:t>
      </w:r>
      <w:r w:rsidR="00FC5F63">
        <w:rPr>
          <w:rFonts w:hint="cs"/>
          <w:rtl/>
        </w:rPr>
        <w:t>اتصال زمانی</w:t>
      </w:r>
      <w:r w:rsidR="00805812">
        <w:rPr>
          <w:rFonts w:hint="cs"/>
          <w:rtl/>
        </w:rPr>
        <w:t xml:space="preserve"> </w:t>
      </w:r>
      <w:r w:rsidR="00FC5F63">
        <w:rPr>
          <w:rFonts w:hint="cs"/>
          <w:rtl/>
        </w:rPr>
        <w:t>بین آن‌هاست. این اتصال یک امر خارجی و واقعی است، نه یک امر صرفاً وجدانی. ما در وقوع یا عدم وقوع یک حادثه (کرّیت) در زمان وسط (یکشنبه) که می‌تواند این اتصال را قطع کند، شک داریم. این شک، مربوط به یک واقعیت خارجی است.</w:t>
      </w:r>
    </w:p>
    <w:p w:rsidR="009A5F50" w:rsidRDefault="001227F1" w:rsidP="0044477C">
      <w:pPr>
        <w:rPr>
          <w:rtl/>
        </w:rPr>
      </w:pPr>
      <w:r>
        <w:rPr>
          <w:rFonts w:hint="cs"/>
          <w:rtl/>
        </w:rPr>
        <w:t xml:space="preserve"> </w:t>
      </w:r>
      <w:r w:rsidR="00C35275">
        <w:rPr>
          <w:rFonts w:hint="cs"/>
          <w:rtl/>
        </w:rPr>
        <w:t>۲-</w:t>
      </w:r>
      <w:r>
        <w:rPr>
          <w:rFonts w:hint="cs"/>
          <w:rtl/>
        </w:rPr>
        <w:t xml:space="preserve"> </w:t>
      </w:r>
      <w:r w:rsidR="00FC5F63">
        <w:rPr>
          <w:rFonts w:hint="cs"/>
          <w:rtl/>
        </w:rPr>
        <w:t>ثانیاً: حتی اگر بپذیریم بحث مربوط به وجدانیات است، در وجدانیات نیز علم اجمالی امکان دارد. علم اجمالی هم علم است (به اصل وقوع یک چیزی) و هم شبهه دارد (در تعیین مصداق)</w:t>
      </w:r>
      <w:r w:rsidR="00BA7D0A">
        <w:rPr>
          <w:rFonts w:hint="cs"/>
          <w:rtl/>
        </w:rPr>
        <w:t xml:space="preserve"> بنابراین </w:t>
      </w:r>
      <w:r w:rsidR="00FC5F63">
        <w:rPr>
          <w:rFonts w:hint="cs"/>
          <w:rtl/>
        </w:rPr>
        <w:t xml:space="preserve">شبهه مصداقیه در علم اجمالی وجدانی محقق </w:t>
      </w:r>
      <w:r w:rsidR="00D74C82">
        <w:rPr>
          <w:rFonts w:hint="cs"/>
          <w:rtl/>
        </w:rPr>
        <w:t>می شود</w:t>
      </w:r>
      <w:r w:rsidR="00FC5F63">
        <w:rPr>
          <w:rFonts w:hint="cs"/>
          <w:rtl/>
        </w:rPr>
        <w:t xml:space="preserve">. در این مسئله، ما علم اجمالی وجدانی داریم که در روز یکشنبه قطعاً یک حادثه رخ داده (این وجدان می‌کند)، اما در مصداق آن (کرّیت یا ملاقات) شبهه و شک داریم. همین شبهه، مبنای شبهه مصداقیه در اطلاق روایت </w:t>
      </w:r>
      <w:r w:rsidR="00D74C82">
        <w:rPr>
          <w:rFonts w:hint="cs"/>
          <w:rtl/>
        </w:rPr>
        <w:t>می شود</w:t>
      </w:r>
      <w:r w:rsidR="00FC5F63">
        <w:rPr>
          <w:rFonts w:hint="cs"/>
          <w:rtl/>
        </w:rPr>
        <w:t>.</w:t>
      </w:r>
    </w:p>
    <w:p w:rsidR="00FC5F63" w:rsidRDefault="00FC5F63" w:rsidP="0044477C">
      <w:pPr>
        <w:rPr>
          <w:rtl/>
        </w:rPr>
      </w:pPr>
      <w:r>
        <w:rPr>
          <w:rFonts w:hint="cs"/>
          <w:rtl/>
        </w:rPr>
        <w:t>اشکال سوم (مشترک بین امام خمینی</w:t>
      </w:r>
      <w:r w:rsidR="00805812">
        <w:rPr>
          <w:rFonts w:hint="cs"/>
          <w:rtl/>
        </w:rPr>
        <w:t xml:space="preserve"> </w:t>
      </w:r>
      <w:r>
        <w:rPr>
          <w:rFonts w:hint="cs"/>
          <w:rtl/>
        </w:rPr>
        <w:t xml:space="preserve"> و </w:t>
      </w:r>
      <w:r w:rsidR="00BB320C">
        <w:rPr>
          <w:rFonts w:hint="cs"/>
          <w:rtl/>
        </w:rPr>
        <w:t xml:space="preserve"> آیت الله</w:t>
      </w:r>
      <w:r>
        <w:rPr>
          <w:rFonts w:hint="cs"/>
          <w:rtl/>
        </w:rPr>
        <w:t xml:space="preserve"> خوئی):</w:t>
      </w:r>
    </w:p>
    <w:p w:rsidR="00FC5F63" w:rsidRDefault="001227F1" w:rsidP="0044477C">
      <w:pPr>
        <w:rPr>
          <w:rtl/>
        </w:rPr>
      </w:pPr>
      <w:r>
        <w:rPr>
          <w:rFonts w:hint="cs"/>
          <w:rtl/>
        </w:rPr>
        <w:lastRenderedPageBreak/>
        <w:t xml:space="preserve"> </w:t>
      </w:r>
      <w:r w:rsidR="00FC5F63">
        <w:rPr>
          <w:rFonts w:hint="cs"/>
          <w:rtl/>
        </w:rPr>
        <w:t xml:space="preserve">متن اشکال: شما احتمال انفصال را مبنای شبهه مصداقیه قرار دادید. اما این احتمال (احتمال تحقق ضد حالت سابق) در تمام موارد استصحاب وجود دارد. اصلًا انسان تا وقتی که احتمال ندهد حالت سابق از بین رفته (مثلاً وضویش باطل شده)، شک نمی‌کند. اگر این استدلال درست باشد، پس در همه موارد استصحاب باید بگوییم چون احتمال ضد می‌دهیم، شبهه مصداقیه داریم و استصحاب جاری </w:t>
      </w:r>
      <w:r w:rsidR="00C35275">
        <w:rPr>
          <w:rFonts w:hint="cs"/>
          <w:rtl/>
        </w:rPr>
        <w:t>نمی شود</w:t>
      </w:r>
      <w:r w:rsidR="00FC5F63">
        <w:rPr>
          <w:rFonts w:hint="cs"/>
          <w:rtl/>
        </w:rPr>
        <w:t>! این نتیجه‌ای است که باطل بودن آن آشکار است.</w:t>
      </w:r>
    </w:p>
    <w:p w:rsidR="00FC5F63" w:rsidRDefault="001227F1" w:rsidP="0044477C">
      <w:pPr>
        <w:rPr>
          <w:rtl/>
        </w:rPr>
      </w:pPr>
      <w:r>
        <w:rPr>
          <w:rFonts w:hint="cs"/>
          <w:rtl/>
        </w:rPr>
        <w:t xml:space="preserve"> </w:t>
      </w:r>
      <w:r w:rsidR="00FC5F63">
        <w:rPr>
          <w:rFonts w:hint="cs"/>
          <w:rtl/>
        </w:rPr>
        <w:t>تحلیل و پاسخ قائلین به قول اول: این اشکال، قیاس مع الفارق است. احتمال در دو جایگاه متفاوت است:</w:t>
      </w:r>
    </w:p>
    <w:p w:rsidR="00FC5F63" w:rsidRDefault="001227F1" w:rsidP="0044477C">
      <w:pPr>
        <w:rPr>
          <w:rtl/>
        </w:rPr>
      </w:pPr>
      <w:r>
        <w:rPr>
          <w:rFonts w:hint="cs"/>
          <w:rtl/>
        </w:rPr>
        <w:t xml:space="preserve"> </w:t>
      </w:r>
      <w:r w:rsidR="00FC5F63">
        <w:rPr>
          <w:rFonts w:hint="cs"/>
          <w:rtl/>
        </w:rPr>
        <w:t xml:space="preserve">در موارد عادی استصحاب: احتمال بطلان یا زوال حالت سابق، یک احتمال بدوی صرف و بدون پشتوانه یقینی است. صرفاً یک گمان است. این احتمال به خودی خود، موجب انفصال یقینی </w:t>
      </w:r>
      <w:r w:rsidR="00C35275">
        <w:rPr>
          <w:rFonts w:hint="cs"/>
          <w:rtl/>
        </w:rPr>
        <w:t>نمی شود</w:t>
      </w:r>
      <w:r w:rsidR="00FC5F63">
        <w:rPr>
          <w:rFonts w:hint="cs"/>
          <w:rtl/>
        </w:rPr>
        <w:t xml:space="preserve"> و اتصال زمانی محفوظ می‌ماند.</w:t>
      </w:r>
    </w:p>
    <w:p w:rsidR="009A5F50" w:rsidRDefault="001227F1" w:rsidP="0044477C">
      <w:pPr>
        <w:rPr>
          <w:rtl/>
        </w:rPr>
      </w:pPr>
      <w:r>
        <w:rPr>
          <w:rFonts w:hint="cs"/>
          <w:rtl/>
        </w:rPr>
        <w:t xml:space="preserve"> </w:t>
      </w:r>
      <w:r w:rsidR="00FC5F63">
        <w:rPr>
          <w:rFonts w:hint="cs"/>
          <w:rtl/>
        </w:rPr>
        <w:t>در صورت سوم مجهول‌التاریخ: احتمال انفصال، یک احتمال بدوی نیست، بلکه ناشی از یک علم اجمالی یقینی است. ما یقین داریم که در فاصله زمانی (روز یکشنبه) حتماً یک حادثه رخ داده است. این یقین، دو احتمال را ایجاد می‌کند که یکی از آن‌ها (تحقق کرّیت) مساوی با انفصال است</w:t>
      </w:r>
      <w:r w:rsidR="00BA7D0A">
        <w:rPr>
          <w:rFonts w:hint="cs"/>
          <w:rtl/>
        </w:rPr>
        <w:t xml:space="preserve"> بنابراین </w:t>
      </w:r>
      <w:r w:rsidR="00FC5F63">
        <w:rPr>
          <w:rFonts w:hint="cs"/>
          <w:rtl/>
        </w:rPr>
        <w:t xml:space="preserve">اینجا احتمال ما همراه با علم اجمالی یقینی است که نقض یقین به یقین </w:t>
      </w:r>
      <w:r w:rsidR="00D74C82">
        <w:rPr>
          <w:rFonts w:hint="cs"/>
          <w:rtl/>
        </w:rPr>
        <w:t>می شود</w:t>
      </w:r>
      <w:r w:rsidR="00FC5F63">
        <w:rPr>
          <w:rFonts w:hint="cs"/>
          <w:rtl/>
        </w:rPr>
        <w:t xml:space="preserve"> (یقین به عدم، نقض به یقین به وجود)، نه نقض یقین به شک. این فرق اساسی با موارد عادی استصحاب دارد.</w:t>
      </w:r>
    </w:p>
    <w:p w:rsidR="00FC5F63" w:rsidRDefault="00302379" w:rsidP="008B4EBD">
      <w:pPr>
        <w:rPr>
          <w:rtl/>
        </w:rPr>
      </w:pPr>
      <w:r>
        <w:rPr>
          <w:rFonts w:hint="cs"/>
          <w:rtl/>
        </w:rPr>
        <w:t xml:space="preserve">جمع بندی </w:t>
      </w:r>
      <w:r w:rsidR="00FC5F63">
        <w:rPr>
          <w:rFonts w:hint="cs"/>
          <w:rtl/>
        </w:rPr>
        <w:t xml:space="preserve"> تقریری از مناظره:</w:t>
      </w:r>
      <w:r w:rsidR="008B4EBD">
        <w:rPr>
          <w:rFonts w:hint="cs"/>
          <w:rtl/>
        </w:rPr>
        <w:t xml:space="preserve"> </w:t>
      </w:r>
      <w:r w:rsidR="00FC5F63">
        <w:rPr>
          <w:rFonts w:hint="cs"/>
          <w:rtl/>
        </w:rPr>
        <w:t>مخالفین (نائینی، خوئی، امام خمینی) معتقدند استدلال صاحب کفایه مبتنی بر</w:t>
      </w:r>
      <w:r w:rsidR="00805812">
        <w:rPr>
          <w:rFonts w:hint="cs"/>
          <w:rtl/>
        </w:rPr>
        <w:t xml:space="preserve"> </w:t>
      </w:r>
      <w:r w:rsidR="00FC5F63">
        <w:rPr>
          <w:rFonts w:hint="cs"/>
          <w:rtl/>
        </w:rPr>
        <w:t>تحمیل شرطی اضافی (احراز اتصال) بر روایت استصحاب</w:t>
      </w:r>
      <w:r w:rsidR="00805812">
        <w:rPr>
          <w:rFonts w:hint="cs"/>
          <w:rtl/>
        </w:rPr>
        <w:t xml:space="preserve"> </w:t>
      </w:r>
      <w:r w:rsidR="00FC5F63">
        <w:rPr>
          <w:rFonts w:hint="cs"/>
          <w:rtl/>
        </w:rPr>
        <w:t>و سپس</w:t>
      </w:r>
      <w:r w:rsidR="00805812">
        <w:rPr>
          <w:rFonts w:hint="cs"/>
          <w:rtl/>
        </w:rPr>
        <w:t xml:space="preserve"> </w:t>
      </w:r>
      <w:r w:rsidR="00FC5F63">
        <w:rPr>
          <w:rFonts w:hint="cs"/>
          <w:rtl/>
        </w:rPr>
        <w:t>تسری نادرست قاعده شبهه مصداقیه به حیطه وجدانیات و احتمالات بدوی</w:t>
      </w:r>
      <w:r w:rsidR="00805812">
        <w:rPr>
          <w:rFonts w:hint="cs"/>
          <w:rtl/>
        </w:rPr>
        <w:t xml:space="preserve"> </w:t>
      </w:r>
      <w:r w:rsidR="00FC5F63">
        <w:rPr>
          <w:rFonts w:hint="cs"/>
          <w:rtl/>
        </w:rPr>
        <w:t>است. از نظر آنان، شک در تقدم و تأخر عرفاً همان شک در بقای عدم تقدم سابق است و اصل استصحاب باید بر این شک حاکم شود، نه اینکه این شک مانع جریان اصل گردد.</w:t>
      </w:r>
    </w:p>
    <w:p w:rsidR="008B06EE" w:rsidRDefault="00FC5F63" w:rsidP="0044477C">
      <w:pPr>
        <w:rPr>
          <w:rtl/>
        </w:rPr>
      </w:pPr>
      <w:r>
        <w:rPr>
          <w:rFonts w:hint="cs"/>
          <w:rtl/>
        </w:rPr>
        <w:t>قائلین به قول اول (صاحب کفایه و پیروانش) تأکید می‌کنند که شرط اتصال، جزء تحلیلی مفهوم</w:t>
      </w:r>
      <w:r w:rsidR="00805812">
        <w:rPr>
          <w:rFonts w:hint="cs"/>
          <w:rtl/>
        </w:rPr>
        <w:t xml:space="preserve"> </w:t>
      </w:r>
      <w:r>
        <w:rPr>
          <w:rFonts w:hint="cs"/>
          <w:rtl/>
        </w:rPr>
        <w:t>شک در بقا</w:t>
      </w:r>
      <w:r w:rsidR="00805812">
        <w:rPr>
          <w:rFonts w:hint="cs"/>
          <w:rtl/>
        </w:rPr>
        <w:t xml:space="preserve"> </w:t>
      </w:r>
      <w:r>
        <w:rPr>
          <w:rFonts w:hint="cs"/>
          <w:rtl/>
        </w:rPr>
        <w:t xml:space="preserve">است و بدون آن، اصلاً عنوان استصحاب محقق </w:t>
      </w:r>
      <w:r w:rsidR="00C35275">
        <w:rPr>
          <w:rFonts w:hint="cs"/>
          <w:rtl/>
        </w:rPr>
        <w:t>نمی شود</w:t>
      </w:r>
      <w:r>
        <w:rPr>
          <w:rFonts w:hint="cs"/>
          <w:rtl/>
        </w:rPr>
        <w:t xml:space="preserve">. علم اجمالی به وقوع حادثه در زمان وسط، باعث شک در تحقق این شرط </w:t>
      </w:r>
      <w:r w:rsidR="00D74C82">
        <w:rPr>
          <w:rFonts w:hint="cs"/>
          <w:rtl/>
        </w:rPr>
        <w:t>می شود</w:t>
      </w:r>
      <w:r>
        <w:rPr>
          <w:rFonts w:hint="cs"/>
          <w:rtl/>
        </w:rPr>
        <w:t xml:space="preserve"> و این شک، دقیقاً شبهه در مصداق عنوان شرعی است که تمسک به روایت را ناممکن می‌سازد.</w:t>
      </w:r>
      <w:r w:rsidR="008B06EE">
        <w:rPr>
          <w:rtl/>
        </w:rPr>
        <w:br w:type="page"/>
      </w:r>
    </w:p>
    <w:p w:rsidR="008B06EE" w:rsidRDefault="008B06EE" w:rsidP="00781346">
      <w:pPr>
        <w:pStyle w:val="NoSpacing"/>
        <w:rPr>
          <w:rtl/>
        </w:rPr>
      </w:pPr>
      <w:bookmarkStart w:id="93" w:name="_Toc235260590"/>
      <w:r>
        <w:rPr>
          <w:rFonts w:hint="cs"/>
          <w:rtl/>
        </w:rPr>
        <w:lastRenderedPageBreak/>
        <w:t>جلسه چهل و</w:t>
      </w:r>
      <w:r w:rsidR="00412E81">
        <w:rPr>
          <w:rFonts w:hint="cs"/>
          <w:rtl/>
        </w:rPr>
        <w:t xml:space="preserve"> هفتم</w:t>
      </w:r>
      <w:bookmarkEnd w:id="93"/>
    </w:p>
    <w:p w:rsidR="009A5F50" w:rsidRDefault="008B4EBD" w:rsidP="00781346">
      <w:pPr>
        <w:pStyle w:val="Heading1"/>
        <w:rPr>
          <w:rtl/>
          <w:lang w:bidi="fa"/>
        </w:rPr>
      </w:pPr>
      <w:bookmarkStart w:id="94" w:name="_Toc235260591"/>
      <w:r>
        <w:rPr>
          <w:rFonts w:hint="cs"/>
          <w:rtl/>
          <w:lang w:bidi="ar-SA"/>
        </w:rPr>
        <w:t>استصحاب</w:t>
      </w:r>
      <w:r>
        <w:rPr>
          <w:rFonts w:hint="cs"/>
          <w:rtl/>
          <w:lang w:bidi="fa"/>
        </w:rPr>
        <w:t xml:space="preserve">/ </w:t>
      </w:r>
      <w:r>
        <w:rPr>
          <w:rtl/>
          <w:lang w:bidi="ar-SA"/>
        </w:rPr>
        <w:t>تنبیه دوازدهم</w:t>
      </w:r>
      <w:r>
        <w:rPr>
          <w:rFonts w:hint="cs"/>
          <w:rtl/>
          <w:lang w:bidi="fa"/>
        </w:rPr>
        <w:t>/</w:t>
      </w:r>
      <w:r>
        <w:rPr>
          <w:rtl/>
          <w:lang w:bidi="ar-SA"/>
        </w:rPr>
        <w:t>ادامه بررسی صورت چهارم در مجهول‌التاریخ</w:t>
      </w:r>
      <w:bookmarkEnd w:id="94"/>
    </w:p>
    <w:p w:rsidR="009A5F50" w:rsidRDefault="00FC5F63" w:rsidP="0044477C">
      <w:pPr>
        <w:rPr>
          <w:rtl/>
          <w:lang w:bidi="fa"/>
        </w:rPr>
      </w:pPr>
      <w:r>
        <w:rPr>
          <w:rtl/>
          <w:lang w:bidi="ar-SA"/>
        </w:rPr>
        <w:t>موضوع</w:t>
      </w:r>
      <w:r>
        <w:rPr>
          <w:rtl/>
        </w:rPr>
        <w:t xml:space="preserve">: </w:t>
      </w:r>
      <w:r>
        <w:rPr>
          <w:rtl/>
          <w:lang w:bidi="ar-SA"/>
        </w:rPr>
        <w:t xml:space="preserve">تحلیل صورت چهارم از اقسام مجهول‌التاریخ و بررسی اقوال فقها در خصوص جریان استصحاب در این صورت، با تمرکز بر تفکیک بین </w:t>
      </w:r>
      <w:r w:rsidR="00805812">
        <w:rPr>
          <w:rtl/>
        </w:rPr>
        <w:t>(</w:t>
      </w:r>
      <w:r>
        <w:rPr>
          <w:rtl/>
          <w:lang w:bidi="ar-SA"/>
        </w:rPr>
        <w:t>عدم تام</w:t>
      </w:r>
      <w:r w:rsidR="00805812">
        <w:rPr>
          <w:rtl/>
        </w:rPr>
        <w:t>)</w:t>
      </w:r>
      <w:r>
        <w:rPr>
          <w:rtl/>
        </w:rPr>
        <w:t xml:space="preserve"> </w:t>
      </w:r>
      <w:r>
        <w:rPr>
          <w:rtl/>
          <w:lang w:bidi="ar-SA"/>
        </w:rPr>
        <w:t xml:space="preserve">و </w:t>
      </w:r>
      <w:r w:rsidR="00805812">
        <w:rPr>
          <w:rtl/>
        </w:rPr>
        <w:t>(</w:t>
      </w:r>
      <w:r>
        <w:rPr>
          <w:rtl/>
          <w:lang w:bidi="ar-SA"/>
        </w:rPr>
        <w:t>عدم ناقص</w:t>
      </w:r>
      <w:r w:rsidR="00805812">
        <w:rPr>
          <w:rtl/>
        </w:rPr>
        <w:t>)</w:t>
      </w:r>
      <w:r>
        <w:rPr>
          <w:rtl/>
        </w:rPr>
        <w:t xml:space="preserve"> (</w:t>
      </w:r>
      <w:r>
        <w:rPr>
          <w:rtl/>
          <w:lang w:bidi="ar-SA"/>
        </w:rPr>
        <w:t>سلب تحصیلی و سلب عدولی</w:t>
      </w:r>
      <w:r>
        <w:rPr>
          <w:rtl/>
        </w:rPr>
        <w:t>).</w:t>
      </w:r>
    </w:p>
    <w:p w:rsidR="00FC5F63" w:rsidRDefault="00FC5F63" w:rsidP="008B4EBD">
      <w:pPr>
        <w:rPr>
          <w:rtl/>
          <w:lang w:bidi="fa"/>
        </w:rPr>
      </w:pPr>
      <w:r>
        <w:rPr>
          <w:rtl/>
          <w:lang w:bidi="ar-SA"/>
        </w:rPr>
        <w:t>شرح دقیق مسئله و تفکیک مفاهیم منطقی</w:t>
      </w:r>
      <w:r>
        <w:rPr>
          <w:rtl/>
        </w:rPr>
        <w:t>:</w:t>
      </w:r>
      <w:r w:rsidR="008B4EBD">
        <w:rPr>
          <w:rFonts w:hint="cs"/>
          <w:rtl/>
          <w:lang w:bidi="fa"/>
        </w:rPr>
        <w:t xml:space="preserve"> </w:t>
      </w:r>
      <w:r>
        <w:rPr>
          <w:rtl/>
          <w:lang w:bidi="ar-SA"/>
        </w:rPr>
        <w:t>در صورت چهارم از اقسام مجهول‌التاریخ، اثر شرعی بر</w:t>
      </w:r>
      <w:r w:rsidR="00805812">
        <w:rPr>
          <w:rtl/>
          <w:lang w:bidi="fa"/>
        </w:rPr>
        <w:t xml:space="preserve"> </w:t>
      </w:r>
      <w:r>
        <w:rPr>
          <w:rtl/>
          <w:lang w:bidi="ar-SA"/>
        </w:rPr>
        <w:t>عدم تقدم</w:t>
      </w:r>
      <w:r w:rsidR="00805812">
        <w:rPr>
          <w:rtl/>
        </w:rPr>
        <w:t xml:space="preserve"> </w:t>
      </w:r>
      <w:r>
        <w:rPr>
          <w:rtl/>
          <w:lang w:bidi="ar-SA"/>
        </w:rPr>
        <w:t xml:space="preserve">یکی از دو حادثه بر دیگری مترتب </w:t>
      </w:r>
      <w:r w:rsidR="00D74C82">
        <w:rPr>
          <w:rtl/>
          <w:lang w:bidi="ar-SA"/>
        </w:rPr>
        <w:t>می شود</w:t>
      </w:r>
      <w:r>
        <w:rPr>
          <w:rtl/>
          <w:lang w:bidi="ar-SA"/>
        </w:rPr>
        <w:t>، اما این عدم به نحو</w:t>
      </w:r>
      <w:r w:rsidR="00805812">
        <w:rPr>
          <w:rtl/>
          <w:lang w:bidi="fa"/>
        </w:rPr>
        <w:t xml:space="preserve"> </w:t>
      </w:r>
      <w:r>
        <w:rPr>
          <w:rtl/>
          <w:lang w:bidi="ar-SA"/>
        </w:rPr>
        <w:t>عدمی ناقص</w:t>
      </w:r>
      <w:r w:rsidR="00805812">
        <w:rPr>
          <w:rtl/>
        </w:rPr>
        <w:t xml:space="preserve"> </w:t>
      </w:r>
      <w:r>
        <w:rPr>
          <w:rtl/>
        </w:rPr>
        <w:t>(</w:t>
      </w:r>
      <w:r>
        <w:rPr>
          <w:rtl/>
          <w:lang w:bidi="ar-SA"/>
        </w:rPr>
        <w:t>سلب عدولی</w:t>
      </w:r>
      <w:r>
        <w:rPr>
          <w:rtl/>
        </w:rPr>
        <w:t xml:space="preserve">) </w:t>
      </w:r>
      <w:r>
        <w:rPr>
          <w:rtl/>
          <w:lang w:bidi="ar-SA"/>
        </w:rPr>
        <w:t xml:space="preserve">است، نه عدم تام </w:t>
      </w:r>
      <w:r>
        <w:rPr>
          <w:rtl/>
        </w:rPr>
        <w:t>(</w:t>
      </w:r>
      <w:r>
        <w:rPr>
          <w:rtl/>
          <w:lang w:bidi="ar-SA"/>
        </w:rPr>
        <w:t>سلب تحصیلی</w:t>
      </w:r>
      <w:r>
        <w:rPr>
          <w:rtl/>
        </w:rPr>
        <w:t xml:space="preserve">). </w:t>
      </w:r>
      <w:r>
        <w:rPr>
          <w:rtl/>
          <w:lang w:bidi="ar-SA"/>
        </w:rPr>
        <w:t>برای فهم دقیق بحث، تفاوت این دو مفهوم کلیدی است</w:t>
      </w:r>
      <w:r>
        <w:rPr>
          <w:rtl/>
        </w:rPr>
        <w:t>:</w:t>
      </w:r>
    </w:p>
    <w:p w:rsidR="00FC5F63" w:rsidRDefault="00FC5F63" w:rsidP="0044477C">
      <w:pPr>
        <w:rPr>
          <w:rtl/>
          <w:lang w:bidi="fa"/>
        </w:rPr>
      </w:pPr>
      <w:r>
        <w:rPr>
          <w:rtl/>
          <w:lang w:bidi="ar-SA"/>
        </w:rPr>
        <w:t xml:space="preserve">عدم تام </w:t>
      </w:r>
      <w:r>
        <w:rPr>
          <w:rtl/>
        </w:rPr>
        <w:t>(</w:t>
      </w:r>
      <w:r>
        <w:rPr>
          <w:rtl/>
          <w:lang w:bidi="ar-SA"/>
        </w:rPr>
        <w:t xml:space="preserve">سلب تحصیلی </w:t>
      </w:r>
      <w:r>
        <w:rPr>
          <w:rtl/>
        </w:rPr>
        <w:t xml:space="preserve">/ </w:t>
      </w:r>
      <w:r>
        <w:rPr>
          <w:rtl/>
          <w:lang w:bidi="ar-SA"/>
        </w:rPr>
        <w:t>عدم محمولی</w:t>
      </w:r>
      <w:r>
        <w:rPr>
          <w:rtl/>
        </w:rPr>
        <w:t xml:space="preserve">): </w:t>
      </w:r>
      <w:r>
        <w:rPr>
          <w:rtl/>
          <w:lang w:bidi="ar-SA"/>
        </w:rPr>
        <w:t>به معنای نفی وجود خود شیء است، بدون نیاز به فرض وجود موضوع</w:t>
      </w:r>
      <w:r>
        <w:rPr>
          <w:rtl/>
        </w:rPr>
        <w:t xml:space="preserve">. </w:t>
      </w:r>
      <w:r>
        <w:rPr>
          <w:rtl/>
          <w:lang w:bidi="ar-SA"/>
        </w:rPr>
        <w:t xml:space="preserve">مثل </w:t>
      </w:r>
      <w:r w:rsidR="00805812">
        <w:rPr>
          <w:rtl/>
        </w:rPr>
        <w:t>(</w:t>
      </w:r>
      <w:r>
        <w:rPr>
          <w:rtl/>
          <w:lang w:bidi="ar-SA"/>
        </w:rPr>
        <w:t>عدم الماء الکر</w:t>
      </w:r>
      <w:r w:rsidR="00805812">
        <w:rPr>
          <w:rtl/>
        </w:rPr>
        <w:t>)</w:t>
      </w:r>
      <w:r>
        <w:rPr>
          <w:rtl/>
        </w:rPr>
        <w:t xml:space="preserve"> (</w:t>
      </w:r>
      <w:r>
        <w:rPr>
          <w:rtl/>
          <w:lang w:bidi="ar-SA"/>
        </w:rPr>
        <w:t>آب کر نیست</w:t>
      </w:r>
      <w:r>
        <w:rPr>
          <w:rtl/>
        </w:rPr>
        <w:t xml:space="preserve">). </w:t>
      </w:r>
      <w:r>
        <w:rPr>
          <w:rtl/>
          <w:lang w:bidi="ar-SA"/>
        </w:rPr>
        <w:t>این جمله حتی اگر آب وجود نداشته باشد نیز صادق است، زیرا به طور کلی نفی شده است</w:t>
      </w:r>
      <w:r>
        <w:rPr>
          <w:rtl/>
        </w:rPr>
        <w:t>.</w:t>
      </w:r>
    </w:p>
    <w:p w:rsidR="009A5F50" w:rsidRDefault="00FC5F63" w:rsidP="0044477C">
      <w:pPr>
        <w:rPr>
          <w:rtl/>
          <w:lang w:bidi="fa"/>
        </w:rPr>
      </w:pPr>
      <w:r>
        <w:rPr>
          <w:rtl/>
          <w:lang w:bidi="ar-SA"/>
        </w:rPr>
        <w:t xml:space="preserve">عدم ناقص </w:t>
      </w:r>
      <w:r>
        <w:rPr>
          <w:rtl/>
        </w:rPr>
        <w:t>(</w:t>
      </w:r>
      <w:r>
        <w:rPr>
          <w:rtl/>
          <w:lang w:bidi="ar-SA"/>
        </w:rPr>
        <w:t xml:space="preserve">سلب عدولی </w:t>
      </w:r>
      <w:r>
        <w:rPr>
          <w:rtl/>
        </w:rPr>
        <w:t xml:space="preserve">/ </w:t>
      </w:r>
      <w:r>
        <w:rPr>
          <w:rtl/>
          <w:lang w:bidi="ar-SA"/>
        </w:rPr>
        <w:t>عدم نَهی</w:t>
      </w:r>
      <w:r>
        <w:rPr>
          <w:rtl/>
        </w:rPr>
        <w:t xml:space="preserve">): </w:t>
      </w:r>
      <w:r>
        <w:rPr>
          <w:rtl/>
          <w:lang w:bidi="ar-SA"/>
        </w:rPr>
        <w:t xml:space="preserve">به معنای نفی یک وصف </w:t>
      </w:r>
      <w:r>
        <w:rPr>
          <w:rtl/>
        </w:rPr>
        <w:t>(</w:t>
      </w:r>
      <w:r>
        <w:rPr>
          <w:rtl/>
          <w:lang w:bidi="ar-SA"/>
        </w:rPr>
        <w:t>صفتی خاص</w:t>
      </w:r>
      <w:r>
        <w:rPr>
          <w:rtl/>
        </w:rPr>
        <w:t xml:space="preserve">) </w:t>
      </w:r>
      <w:r>
        <w:rPr>
          <w:rtl/>
          <w:lang w:bidi="ar-SA"/>
        </w:rPr>
        <w:t>از یک موضوع موجود است</w:t>
      </w:r>
      <w:r>
        <w:rPr>
          <w:rtl/>
        </w:rPr>
        <w:t xml:space="preserve">. </w:t>
      </w:r>
      <w:r>
        <w:rPr>
          <w:rtl/>
          <w:lang w:bidi="ar-SA"/>
        </w:rPr>
        <w:t xml:space="preserve">مثل </w:t>
      </w:r>
      <w:r w:rsidR="00805812">
        <w:rPr>
          <w:rtl/>
        </w:rPr>
        <w:t>(</w:t>
      </w:r>
      <w:r>
        <w:rPr>
          <w:rtl/>
          <w:lang w:bidi="ar-SA"/>
        </w:rPr>
        <w:t>الماء غیر متصف بالکرّ</w:t>
      </w:r>
      <w:r w:rsidR="00805812">
        <w:rPr>
          <w:rtl/>
        </w:rPr>
        <w:t>)</w:t>
      </w:r>
      <w:r>
        <w:rPr>
          <w:rtl/>
        </w:rPr>
        <w:t xml:space="preserve"> (</w:t>
      </w:r>
      <w:r>
        <w:rPr>
          <w:rtl/>
          <w:lang w:bidi="ar-SA"/>
        </w:rPr>
        <w:t>آبی که متصف به کرّیت نیست</w:t>
      </w:r>
      <w:r>
        <w:rPr>
          <w:rtl/>
        </w:rPr>
        <w:t xml:space="preserve">). </w:t>
      </w:r>
      <w:r>
        <w:rPr>
          <w:rtl/>
          <w:lang w:bidi="ar-SA"/>
        </w:rPr>
        <w:t>این قضیه موجب</w:t>
      </w:r>
      <w:r>
        <w:rPr>
          <w:rtl/>
        </w:rPr>
        <w:t xml:space="preserve"> </w:t>
      </w:r>
      <w:r>
        <w:rPr>
          <w:rtl/>
          <w:lang w:bidi="ar-SA"/>
        </w:rPr>
        <w:t xml:space="preserve">است و مستلزم وجود موضوع </w:t>
      </w:r>
      <w:r>
        <w:rPr>
          <w:rtl/>
        </w:rPr>
        <w:t>(</w:t>
      </w:r>
      <w:r>
        <w:rPr>
          <w:rtl/>
          <w:lang w:bidi="ar-SA"/>
        </w:rPr>
        <w:t>آب</w:t>
      </w:r>
      <w:r>
        <w:rPr>
          <w:rtl/>
        </w:rPr>
        <w:t xml:space="preserve">) </w:t>
      </w:r>
      <w:r>
        <w:rPr>
          <w:rtl/>
          <w:lang w:bidi="ar-SA"/>
        </w:rPr>
        <w:t>است</w:t>
      </w:r>
      <w:r>
        <w:rPr>
          <w:rtl/>
        </w:rPr>
        <w:t xml:space="preserve">. </w:t>
      </w:r>
      <w:r>
        <w:rPr>
          <w:rtl/>
          <w:lang w:bidi="ar-SA"/>
        </w:rPr>
        <w:t>یعنی اول باید آب موجود باشد، سپس وصف کرّیت از آن نفی شود</w:t>
      </w:r>
      <w:r>
        <w:rPr>
          <w:rtl/>
        </w:rPr>
        <w:t>.</w:t>
      </w:r>
    </w:p>
    <w:p w:rsidR="009A5F50" w:rsidRDefault="00FC5F63" w:rsidP="008B4EBD">
      <w:pPr>
        <w:rPr>
          <w:rtl/>
          <w:lang w:bidi="fa"/>
        </w:rPr>
      </w:pPr>
      <w:r>
        <w:rPr>
          <w:rtl/>
          <w:lang w:bidi="ar-SA"/>
        </w:rPr>
        <w:t>مثال فقهی تطبیقی</w:t>
      </w:r>
      <w:r>
        <w:rPr>
          <w:rtl/>
        </w:rPr>
        <w:t>:</w:t>
      </w:r>
      <w:r w:rsidR="008B4EBD">
        <w:rPr>
          <w:rFonts w:hint="cs"/>
          <w:rtl/>
          <w:lang w:bidi="fa"/>
        </w:rPr>
        <w:t xml:space="preserve"> </w:t>
      </w:r>
      <w:r>
        <w:rPr>
          <w:rtl/>
          <w:lang w:bidi="ar-SA"/>
        </w:rPr>
        <w:t>دو حادثه</w:t>
      </w:r>
      <w:r>
        <w:rPr>
          <w:rtl/>
        </w:rPr>
        <w:t xml:space="preserve">: </w:t>
      </w:r>
      <w:r>
        <w:rPr>
          <w:rtl/>
          <w:lang w:bidi="ar-SA"/>
        </w:rPr>
        <w:t>تحصیل کرّیت</w:t>
      </w:r>
      <w:r>
        <w:rPr>
          <w:rtl/>
        </w:rPr>
        <w:t xml:space="preserve"> (</w:t>
      </w:r>
      <w:r>
        <w:rPr>
          <w:rtl/>
          <w:lang w:bidi="ar-SA"/>
        </w:rPr>
        <w:t>الف</w:t>
      </w:r>
      <w:r>
        <w:rPr>
          <w:rtl/>
        </w:rPr>
        <w:t xml:space="preserve">) </w:t>
      </w:r>
      <w:r>
        <w:rPr>
          <w:rtl/>
          <w:lang w:bidi="ar-SA"/>
        </w:rPr>
        <w:t>و ملاقات لباس نجس با آب</w:t>
      </w:r>
      <w:r>
        <w:rPr>
          <w:rtl/>
        </w:rPr>
        <w:t xml:space="preserve"> (</w:t>
      </w:r>
      <w:r>
        <w:rPr>
          <w:rtl/>
          <w:lang w:bidi="ar-SA"/>
        </w:rPr>
        <w:t>ب</w:t>
      </w:r>
      <w:r>
        <w:rPr>
          <w:rtl/>
        </w:rPr>
        <w:t xml:space="preserve">). </w:t>
      </w:r>
      <w:r>
        <w:rPr>
          <w:rtl/>
          <w:lang w:bidi="ar-SA"/>
        </w:rPr>
        <w:t>تاریخ هر دو مجهول است</w:t>
      </w:r>
      <w:r>
        <w:rPr>
          <w:rtl/>
        </w:rPr>
        <w:t xml:space="preserve">. </w:t>
      </w:r>
      <w:r>
        <w:rPr>
          <w:rtl/>
          <w:lang w:bidi="ar-SA"/>
        </w:rPr>
        <w:t>اثر شرعی نجاست، بر</w:t>
      </w:r>
      <w:r w:rsidR="00805812">
        <w:rPr>
          <w:rtl/>
          <w:lang w:bidi="fa"/>
        </w:rPr>
        <w:t xml:space="preserve"> </w:t>
      </w:r>
      <w:r>
        <w:rPr>
          <w:rtl/>
          <w:lang w:bidi="ar-SA"/>
        </w:rPr>
        <w:t>عدم تقدم کرّیت بر ملاقات</w:t>
      </w:r>
      <w:r w:rsidR="00805812">
        <w:rPr>
          <w:rtl/>
        </w:rPr>
        <w:t xml:space="preserve"> </w:t>
      </w:r>
      <w:r>
        <w:rPr>
          <w:rtl/>
          <w:lang w:bidi="ar-SA"/>
        </w:rPr>
        <w:t>مترتب است</w:t>
      </w:r>
      <w:r>
        <w:rPr>
          <w:rtl/>
        </w:rPr>
        <w:t xml:space="preserve">. </w:t>
      </w:r>
      <w:r>
        <w:rPr>
          <w:rtl/>
          <w:lang w:bidi="ar-SA"/>
        </w:rPr>
        <w:t>اما در این صورت چهارم، این عدم تقدم به صورت</w:t>
      </w:r>
      <w:r w:rsidR="00805812">
        <w:rPr>
          <w:rtl/>
          <w:lang w:bidi="fa"/>
        </w:rPr>
        <w:t xml:space="preserve"> </w:t>
      </w:r>
      <w:r>
        <w:rPr>
          <w:rtl/>
          <w:lang w:bidi="ar-SA"/>
        </w:rPr>
        <w:t>عدم ناقص</w:t>
      </w:r>
      <w:r w:rsidR="00805812">
        <w:rPr>
          <w:rtl/>
        </w:rPr>
        <w:t xml:space="preserve"> </w:t>
      </w:r>
      <w:r>
        <w:rPr>
          <w:rtl/>
          <w:lang w:bidi="ar-SA"/>
        </w:rPr>
        <w:t xml:space="preserve">در نظر گرفته </w:t>
      </w:r>
      <w:r w:rsidR="00D74C82">
        <w:rPr>
          <w:rtl/>
          <w:lang w:bidi="ar-SA"/>
        </w:rPr>
        <w:t>می شود</w:t>
      </w:r>
      <w:r>
        <w:rPr>
          <w:rtl/>
        </w:rPr>
        <w:t xml:space="preserve">. </w:t>
      </w:r>
      <w:r>
        <w:rPr>
          <w:rtl/>
          <w:lang w:bidi="ar-SA"/>
        </w:rPr>
        <w:t>یعنی</w:t>
      </w:r>
      <w:r>
        <w:rPr>
          <w:rtl/>
        </w:rPr>
        <w:t>:</w:t>
      </w:r>
      <w:r w:rsidR="00805812">
        <w:rPr>
          <w:rtl/>
        </w:rPr>
        <w:t xml:space="preserve"> </w:t>
      </w:r>
      <w:r>
        <w:rPr>
          <w:rtl/>
          <w:lang w:bidi="ar-SA"/>
        </w:rPr>
        <w:t xml:space="preserve">آب </w:t>
      </w:r>
      <w:r>
        <w:rPr>
          <w:rtl/>
        </w:rPr>
        <w:t>(</w:t>
      </w:r>
      <w:r>
        <w:rPr>
          <w:rtl/>
          <w:lang w:bidi="ar-SA"/>
        </w:rPr>
        <w:t>موجود</w:t>
      </w:r>
      <w:r>
        <w:rPr>
          <w:rtl/>
        </w:rPr>
        <w:t xml:space="preserve">) </w:t>
      </w:r>
      <w:r>
        <w:rPr>
          <w:rtl/>
          <w:lang w:bidi="ar-SA"/>
        </w:rPr>
        <w:t>متصف به عدم تقدم کرّیت است</w:t>
      </w:r>
      <w:r w:rsidR="00805812">
        <w:rPr>
          <w:rtl/>
        </w:rPr>
        <w:t xml:space="preserve"> </w:t>
      </w:r>
      <w:r>
        <w:rPr>
          <w:rtl/>
          <w:lang w:bidi="ar-SA"/>
        </w:rPr>
        <w:t>یا به تعبیر دیگر</w:t>
      </w:r>
      <w:r>
        <w:rPr>
          <w:rtl/>
        </w:rPr>
        <w:t>:</w:t>
      </w:r>
      <w:r w:rsidR="00805812">
        <w:rPr>
          <w:rtl/>
        </w:rPr>
        <w:t xml:space="preserve"> </w:t>
      </w:r>
      <w:r>
        <w:rPr>
          <w:rtl/>
          <w:lang w:bidi="ar-SA"/>
        </w:rPr>
        <w:t xml:space="preserve">آب </w:t>
      </w:r>
      <w:r>
        <w:rPr>
          <w:rtl/>
        </w:rPr>
        <w:t>(</w:t>
      </w:r>
      <w:r>
        <w:rPr>
          <w:rtl/>
          <w:lang w:bidi="ar-SA"/>
        </w:rPr>
        <w:t>موجود</w:t>
      </w:r>
      <w:r>
        <w:rPr>
          <w:rtl/>
        </w:rPr>
        <w:t xml:space="preserve">) </w:t>
      </w:r>
      <w:r>
        <w:rPr>
          <w:rtl/>
          <w:lang w:bidi="ar-SA"/>
        </w:rPr>
        <w:t>غیر متقدم بر ملاقات است</w:t>
      </w:r>
      <w:r w:rsidR="008B4EBD">
        <w:rPr>
          <w:rtl/>
        </w:rPr>
        <w:t xml:space="preserve"> </w:t>
      </w:r>
      <w:r w:rsidR="00BA7D0A">
        <w:rPr>
          <w:rtl/>
        </w:rPr>
        <w:t xml:space="preserve"> بنابراین </w:t>
      </w:r>
      <w:r>
        <w:rPr>
          <w:rtl/>
          <w:lang w:bidi="ar-SA"/>
        </w:rPr>
        <w:t xml:space="preserve">برای تحقق اثر شرعی </w:t>
      </w:r>
      <w:r>
        <w:rPr>
          <w:rtl/>
        </w:rPr>
        <w:t>(</w:t>
      </w:r>
      <w:r>
        <w:rPr>
          <w:rtl/>
          <w:lang w:bidi="ar-SA"/>
        </w:rPr>
        <w:t>نجاست</w:t>
      </w:r>
      <w:r>
        <w:rPr>
          <w:rtl/>
        </w:rPr>
        <w:t>)</w:t>
      </w:r>
      <w:r>
        <w:rPr>
          <w:rtl/>
          <w:lang w:bidi="ar-SA"/>
        </w:rPr>
        <w:t>، نیاز به دو امر است</w:t>
      </w:r>
      <w:r>
        <w:rPr>
          <w:rtl/>
        </w:rPr>
        <w:t xml:space="preserve">: </w:t>
      </w:r>
      <w:r w:rsidR="00C35275">
        <w:rPr>
          <w:rtl/>
        </w:rPr>
        <w:t>۱-</w:t>
      </w:r>
      <w:r>
        <w:rPr>
          <w:rtl/>
        </w:rPr>
        <w:t xml:space="preserve"> </w:t>
      </w:r>
      <w:r>
        <w:rPr>
          <w:rtl/>
          <w:lang w:bidi="ar-SA"/>
        </w:rPr>
        <w:t>وجود آب</w:t>
      </w:r>
      <w:r>
        <w:rPr>
          <w:rtl/>
        </w:rPr>
        <w:t xml:space="preserve">. </w:t>
      </w:r>
      <w:r w:rsidR="00C35275">
        <w:rPr>
          <w:rtl/>
        </w:rPr>
        <w:t>۲-</w:t>
      </w:r>
      <w:r>
        <w:rPr>
          <w:rtl/>
        </w:rPr>
        <w:t xml:space="preserve"> </w:t>
      </w:r>
      <w:r>
        <w:rPr>
          <w:rtl/>
          <w:lang w:bidi="ar-SA"/>
        </w:rPr>
        <w:t>عدم تقدم کرّیت بر ملاقات به عنوان یک وصف سلبی برای آن آب</w:t>
      </w:r>
      <w:r>
        <w:rPr>
          <w:rtl/>
        </w:rPr>
        <w:t>.</w:t>
      </w:r>
    </w:p>
    <w:p w:rsidR="009A5F50" w:rsidRDefault="00FC5F63" w:rsidP="0044477C">
      <w:pPr>
        <w:rPr>
          <w:rtl/>
          <w:lang w:bidi="fa"/>
        </w:rPr>
      </w:pPr>
      <w:r>
        <w:rPr>
          <w:rtl/>
          <w:lang w:bidi="ar-SA"/>
        </w:rPr>
        <w:t>اقوال فقها در جریان استصحاب</w:t>
      </w:r>
      <w:r>
        <w:rPr>
          <w:rtl/>
        </w:rPr>
        <w:t>:</w:t>
      </w:r>
    </w:p>
    <w:p w:rsidR="00FC5F63" w:rsidRDefault="00FC5F63" w:rsidP="0044477C">
      <w:pPr>
        <w:rPr>
          <w:rtl/>
          <w:lang w:bidi="fa"/>
        </w:rPr>
      </w:pPr>
      <w:r>
        <w:rPr>
          <w:rtl/>
          <w:lang w:bidi="ar-SA"/>
        </w:rPr>
        <w:t xml:space="preserve">قول اول </w:t>
      </w:r>
      <w:r>
        <w:rPr>
          <w:rtl/>
        </w:rPr>
        <w:t>(</w:t>
      </w:r>
      <w:r>
        <w:rPr>
          <w:rtl/>
          <w:lang w:bidi="ar-SA"/>
        </w:rPr>
        <w:t>عدم جریان استصحاب</w:t>
      </w:r>
      <w:r w:rsidR="001227F1">
        <w:rPr>
          <w:rtl/>
          <w:lang w:bidi="fa"/>
        </w:rPr>
        <w:t xml:space="preserve"> </w:t>
      </w:r>
      <w:r>
        <w:rPr>
          <w:rtl/>
          <w:lang w:bidi="ar-SA"/>
        </w:rPr>
        <w:t>قول اکثر محققین</w:t>
      </w:r>
      <w:r>
        <w:rPr>
          <w:rtl/>
        </w:rPr>
        <w:t>):</w:t>
      </w:r>
    </w:p>
    <w:p w:rsidR="00FC5F63" w:rsidRDefault="00FC5F63" w:rsidP="0044477C">
      <w:pPr>
        <w:rPr>
          <w:rtl/>
          <w:lang w:bidi="fa"/>
        </w:rPr>
      </w:pPr>
      <w:r>
        <w:rPr>
          <w:rtl/>
          <w:lang w:bidi="ar-SA"/>
        </w:rPr>
        <w:t xml:space="preserve">این قول مورد اتفاق صاحب کفایه </w:t>
      </w:r>
      <w:r>
        <w:rPr>
          <w:rtl/>
        </w:rPr>
        <w:t>(</w:t>
      </w:r>
      <w:r>
        <w:rPr>
          <w:rtl/>
          <w:lang w:bidi="ar-SA"/>
        </w:rPr>
        <w:t>آخوند خراسانی</w:t>
      </w:r>
      <w:r>
        <w:rPr>
          <w:rtl/>
        </w:rPr>
        <w:t>)</w:t>
      </w:r>
      <w:r>
        <w:rPr>
          <w:rtl/>
          <w:lang w:bidi="ar-SA"/>
        </w:rPr>
        <w:t xml:space="preserve">، مرحوم نائینی و </w:t>
      </w:r>
      <w:r w:rsidR="008643FE">
        <w:rPr>
          <w:rtl/>
          <w:lang w:bidi="ar-SA"/>
        </w:rPr>
        <w:t>امام خمینی</w:t>
      </w:r>
      <w:r>
        <w:rPr>
          <w:rtl/>
          <w:lang w:bidi="ar-SA"/>
        </w:rPr>
        <w:t xml:space="preserve"> اسلامی </w:t>
      </w:r>
      <w:r>
        <w:rPr>
          <w:rtl/>
        </w:rPr>
        <w:t>(</w:t>
      </w:r>
      <w:r>
        <w:rPr>
          <w:rtl/>
          <w:lang w:bidi="ar-SA"/>
        </w:rPr>
        <w:t>امام خمینی</w:t>
      </w:r>
      <w:r w:rsidR="00805812">
        <w:rPr>
          <w:rtl/>
        </w:rPr>
        <w:t xml:space="preserve"> </w:t>
      </w:r>
      <w:r>
        <w:rPr>
          <w:rtl/>
        </w:rPr>
        <w:t xml:space="preserve">) </w:t>
      </w:r>
      <w:r>
        <w:rPr>
          <w:rtl/>
          <w:lang w:bidi="ar-SA"/>
        </w:rPr>
        <w:t>است</w:t>
      </w:r>
      <w:r>
        <w:rPr>
          <w:rtl/>
        </w:rPr>
        <w:t xml:space="preserve">. </w:t>
      </w:r>
      <w:r w:rsidR="00CA4985">
        <w:rPr>
          <w:rFonts w:hint="cs"/>
          <w:rtl/>
          <w:lang w:bidi="ar-SA"/>
        </w:rPr>
        <w:t>حضرات</w:t>
      </w:r>
      <w:r>
        <w:rPr>
          <w:rtl/>
          <w:lang w:bidi="ar-SA"/>
        </w:rPr>
        <w:t xml:space="preserve"> معتقدند در این صورت، استصحاب عدم تقدم جاری </w:t>
      </w:r>
      <w:r w:rsidR="00C35275">
        <w:rPr>
          <w:rtl/>
          <w:lang w:bidi="ar-SA"/>
        </w:rPr>
        <w:t>نمی شود</w:t>
      </w:r>
      <w:r>
        <w:rPr>
          <w:rtl/>
        </w:rPr>
        <w:t>.</w:t>
      </w:r>
    </w:p>
    <w:p w:rsidR="00FC5F63" w:rsidRDefault="00FC5F63" w:rsidP="0044477C">
      <w:pPr>
        <w:rPr>
          <w:rtl/>
          <w:lang w:bidi="fa"/>
        </w:rPr>
      </w:pPr>
      <w:r>
        <w:rPr>
          <w:rtl/>
          <w:lang w:bidi="ar-SA"/>
        </w:rPr>
        <w:t>دلیل و تحلیل</w:t>
      </w:r>
      <w:r>
        <w:rPr>
          <w:rtl/>
        </w:rPr>
        <w:t xml:space="preserve">: </w:t>
      </w:r>
      <w:r>
        <w:rPr>
          <w:rtl/>
          <w:lang w:bidi="ar-SA"/>
        </w:rPr>
        <w:t>شرط اساسی جریان استصحاب، وجود</w:t>
      </w:r>
      <w:r w:rsidR="00805812">
        <w:rPr>
          <w:rtl/>
          <w:lang w:bidi="fa"/>
        </w:rPr>
        <w:t xml:space="preserve"> </w:t>
      </w:r>
      <w:r>
        <w:rPr>
          <w:rtl/>
          <w:lang w:bidi="ar-SA"/>
        </w:rPr>
        <w:t>حالت سابقه</w:t>
      </w:r>
      <w:r w:rsidR="00805812">
        <w:rPr>
          <w:rtl/>
        </w:rPr>
        <w:t xml:space="preserve"> </w:t>
      </w:r>
      <w:r>
        <w:rPr>
          <w:rtl/>
          <w:lang w:bidi="ar-SA"/>
        </w:rPr>
        <w:t>است</w:t>
      </w:r>
      <w:r>
        <w:rPr>
          <w:rtl/>
        </w:rPr>
        <w:t xml:space="preserve">. </w:t>
      </w:r>
      <w:r>
        <w:rPr>
          <w:rtl/>
          <w:lang w:bidi="ar-SA"/>
        </w:rPr>
        <w:t xml:space="preserve">یعنی باید زمانی باشد که ما به همان چیزی که اثر شرعی بر آن مترتب </w:t>
      </w:r>
      <w:r w:rsidR="00D74C82">
        <w:rPr>
          <w:rtl/>
          <w:lang w:bidi="ar-SA"/>
        </w:rPr>
        <w:t>می شود</w:t>
      </w:r>
      <w:r>
        <w:rPr>
          <w:rtl/>
          <w:lang w:bidi="ar-SA"/>
        </w:rPr>
        <w:t>، یقین سابق</w:t>
      </w:r>
      <w:r>
        <w:rPr>
          <w:rtl/>
        </w:rPr>
        <w:t xml:space="preserve"> </w:t>
      </w:r>
      <w:r>
        <w:rPr>
          <w:rtl/>
          <w:lang w:bidi="ar-SA"/>
        </w:rPr>
        <w:t>داشته باشیم</w:t>
      </w:r>
      <w:r>
        <w:rPr>
          <w:rtl/>
        </w:rPr>
        <w:t xml:space="preserve">. </w:t>
      </w:r>
      <w:r>
        <w:rPr>
          <w:rtl/>
          <w:lang w:bidi="ar-SA"/>
        </w:rPr>
        <w:t>در این صورت</w:t>
      </w:r>
      <w:r>
        <w:rPr>
          <w:rtl/>
        </w:rPr>
        <w:t>:</w:t>
      </w:r>
    </w:p>
    <w:p w:rsidR="00FC5F63" w:rsidRDefault="001227F1" w:rsidP="0044477C">
      <w:pPr>
        <w:rPr>
          <w:rtl/>
          <w:lang w:bidi="fa"/>
        </w:rPr>
      </w:pPr>
      <w:r>
        <w:rPr>
          <w:rtl/>
        </w:rPr>
        <w:lastRenderedPageBreak/>
        <w:t xml:space="preserve"> </w:t>
      </w:r>
      <w:r w:rsidR="00FC5F63">
        <w:rPr>
          <w:rtl/>
          <w:lang w:bidi="ar-SA"/>
        </w:rPr>
        <w:t xml:space="preserve">آنچه اثر شرعی </w:t>
      </w:r>
      <w:r w:rsidR="00FC5F63">
        <w:rPr>
          <w:rtl/>
        </w:rPr>
        <w:t>(</w:t>
      </w:r>
      <w:r w:rsidR="00FC5F63">
        <w:rPr>
          <w:rtl/>
          <w:lang w:bidi="ar-SA"/>
        </w:rPr>
        <w:t>نجاست</w:t>
      </w:r>
      <w:r w:rsidR="00FC5F63">
        <w:rPr>
          <w:rtl/>
        </w:rPr>
        <w:t xml:space="preserve">) </w:t>
      </w:r>
      <w:r w:rsidR="00FC5F63">
        <w:rPr>
          <w:rtl/>
          <w:lang w:bidi="ar-SA"/>
        </w:rPr>
        <w:t xml:space="preserve">بر آن مترتب </w:t>
      </w:r>
      <w:r w:rsidR="00D74C82">
        <w:rPr>
          <w:rtl/>
          <w:lang w:bidi="ar-SA"/>
        </w:rPr>
        <w:t>می شود</w:t>
      </w:r>
      <w:r w:rsidR="00FC5F63">
        <w:rPr>
          <w:rtl/>
          <w:lang w:bidi="ar-SA"/>
        </w:rPr>
        <w:t>،</w:t>
      </w:r>
      <w:r w:rsidR="00805812">
        <w:rPr>
          <w:rtl/>
          <w:lang w:bidi="fa"/>
        </w:rPr>
        <w:t xml:space="preserve"> </w:t>
      </w:r>
      <w:r w:rsidR="00FC5F63">
        <w:rPr>
          <w:rtl/>
          <w:lang w:bidi="ar-SA"/>
        </w:rPr>
        <w:t>عدم تقدم به نحو عدم ناقص</w:t>
      </w:r>
      <w:r w:rsidR="00805812">
        <w:rPr>
          <w:rtl/>
        </w:rPr>
        <w:t xml:space="preserve"> </w:t>
      </w:r>
      <w:r w:rsidR="00FC5F63">
        <w:rPr>
          <w:rtl/>
          <w:lang w:bidi="ar-SA"/>
        </w:rPr>
        <w:t xml:space="preserve">است </w:t>
      </w:r>
      <w:r w:rsidR="00FC5F63">
        <w:rPr>
          <w:rtl/>
        </w:rPr>
        <w:t>(</w:t>
      </w:r>
      <w:r w:rsidR="00FC5F63">
        <w:rPr>
          <w:rtl/>
          <w:lang w:bidi="ar-SA"/>
        </w:rPr>
        <w:t>آب موجودی که متصف به عدم تقدم است</w:t>
      </w:r>
      <w:r w:rsidR="00FC5F63">
        <w:rPr>
          <w:rtl/>
        </w:rPr>
        <w:t>).</w:t>
      </w:r>
    </w:p>
    <w:p w:rsidR="00FC5F63" w:rsidRDefault="001227F1" w:rsidP="0044477C">
      <w:pPr>
        <w:rPr>
          <w:rtl/>
          <w:lang w:bidi="fa"/>
        </w:rPr>
      </w:pPr>
      <w:r>
        <w:rPr>
          <w:rtl/>
        </w:rPr>
        <w:t xml:space="preserve"> </w:t>
      </w:r>
      <w:r w:rsidR="00FC5F63">
        <w:rPr>
          <w:rtl/>
          <w:lang w:bidi="ar-SA"/>
        </w:rPr>
        <w:t>اما آن یقین سابق</w:t>
      </w:r>
      <w:r w:rsidR="00FC5F63">
        <w:rPr>
          <w:rtl/>
        </w:rPr>
        <w:t xml:space="preserve"> </w:t>
      </w:r>
      <w:r w:rsidR="00FC5F63">
        <w:rPr>
          <w:rtl/>
          <w:lang w:bidi="ar-SA"/>
        </w:rPr>
        <w:t xml:space="preserve">که ما داریم چیست؟ ما یقین داریم در گذشته </w:t>
      </w:r>
      <w:r w:rsidR="00FC5F63">
        <w:rPr>
          <w:rtl/>
        </w:rPr>
        <w:t>(</w:t>
      </w:r>
      <w:r w:rsidR="00FC5F63">
        <w:rPr>
          <w:rtl/>
          <w:lang w:bidi="ar-SA"/>
        </w:rPr>
        <w:t>مثلاً روز شنبه</w:t>
      </w:r>
      <w:r w:rsidR="00FC5F63">
        <w:rPr>
          <w:rtl/>
        </w:rPr>
        <w:t xml:space="preserve">) </w:t>
      </w:r>
      <w:r w:rsidR="00FC5F63">
        <w:rPr>
          <w:rtl/>
          <w:lang w:bidi="ar-SA"/>
        </w:rPr>
        <w:t>اصلاً آبی نبود، اصلاً کرّیتی نبود، اصلاً ملاقاتی نبود</w:t>
      </w:r>
      <w:r w:rsidR="00FC5F63">
        <w:rPr>
          <w:rtl/>
        </w:rPr>
        <w:t xml:space="preserve">. </w:t>
      </w:r>
      <w:r w:rsidR="00FC5F63">
        <w:rPr>
          <w:rtl/>
          <w:lang w:bidi="ar-SA"/>
        </w:rPr>
        <w:t>این یقین، مربوط به</w:t>
      </w:r>
      <w:r w:rsidR="00805812">
        <w:rPr>
          <w:rtl/>
          <w:lang w:bidi="fa"/>
        </w:rPr>
        <w:t xml:space="preserve"> </w:t>
      </w:r>
      <w:r w:rsidR="00FC5F63">
        <w:rPr>
          <w:rtl/>
          <w:lang w:bidi="ar-SA"/>
        </w:rPr>
        <w:t>عدم تام</w:t>
      </w:r>
      <w:r w:rsidR="00805812">
        <w:rPr>
          <w:rtl/>
        </w:rPr>
        <w:t xml:space="preserve"> </w:t>
      </w:r>
      <w:r w:rsidR="00FC5F63">
        <w:rPr>
          <w:rtl/>
        </w:rPr>
        <w:t>(</w:t>
      </w:r>
      <w:r w:rsidR="00FC5F63">
        <w:rPr>
          <w:rtl/>
          <w:lang w:bidi="ar-SA"/>
        </w:rPr>
        <w:t>سلب تحصیلی</w:t>
      </w:r>
      <w:r w:rsidR="00FC5F63">
        <w:rPr>
          <w:rtl/>
        </w:rPr>
        <w:t xml:space="preserve">) </w:t>
      </w:r>
      <w:r w:rsidR="00FC5F63">
        <w:rPr>
          <w:rtl/>
          <w:lang w:bidi="ar-SA"/>
        </w:rPr>
        <w:t>است</w:t>
      </w:r>
      <w:r w:rsidR="00FC5F63">
        <w:rPr>
          <w:rtl/>
        </w:rPr>
        <w:t xml:space="preserve">. </w:t>
      </w:r>
      <w:r w:rsidR="00FC5F63">
        <w:rPr>
          <w:rtl/>
          <w:lang w:bidi="ar-SA"/>
        </w:rPr>
        <w:t xml:space="preserve">یعنی </w:t>
      </w:r>
      <w:r w:rsidR="00805812">
        <w:rPr>
          <w:rtl/>
        </w:rPr>
        <w:t>(</w:t>
      </w:r>
      <w:r w:rsidR="00FC5F63">
        <w:rPr>
          <w:rtl/>
          <w:lang w:bidi="ar-SA"/>
        </w:rPr>
        <w:t>نبود آب</w:t>
      </w:r>
      <w:r w:rsidR="00805812">
        <w:rPr>
          <w:rtl/>
        </w:rPr>
        <w:t>)</w:t>
      </w:r>
      <w:r w:rsidR="00FC5F63">
        <w:rPr>
          <w:rtl/>
        </w:rPr>
        <w:t xml:space="preserve"> </w:t>
      </w:r>
      <w:r w:rsidR="00FC5F63">
        <w:rPr>
          <w:rtl/>
          <w:lang w:bidi="ar-SA"/>
        </w:rPr>
        <w:t xml:space="preserve">یا </w:t>
      </w:r>
      <w:r w:rsidR="00805812">
        <w:rPr>
          <w:rtl/>
        </w:rPr>
        <w:t>(</w:t>
      </w:r>
      <w:r w:rsidR="00FC5F63">
        <w:rPr>
          <w:rtl/>
          <w:lang w:bidi="ar-SA"/>
        </w:rPr>
        <w:t>نبود کرّیت</w:t>
      </w:r>
      <w:r w:rsidR="00805812">
        <w:rPr>
          <w:rtl/>
        </w:rPr>
        <w:t>)</w:t>
      </w:r>
      <w:r w:rsidR="00FC5F63">
        <w:rPr>
          <w:rtl/>
        </w:rPr>
        <w:t>.</w:t>
      </w:r>
    </w:p>
    <w:p w:rsidR="009A5F50" w:rsidRDefault="001227F1" w:rsidP="0044477C">
      <w:pPr>
        <w:rPr>
          <w:rtl/>
          <w:lang w:bidi="fa"/>
        </w:rPr>
      </w:pPr>
      <w:r>
        <w:rPr>
          <w:rtl/>
        </w:rPr>
        <w:t xml:space="preserve"> </w:t>
      </w:r>
      <w:r w:rsidR="00FC5F63">
        <w:rPr>
          <w:rtl/>
          <w:lang w:bidi="ar-SA"/>
        </w:rPr>
        <w:t>نکته کلیدی</w:t>
      </w:r>
      <w:r w:rsidR="00FC5F63">
        <w:rPr>
          <w:rtl/>
        </w:rPr>
        <w:t>:</w:t>
      </w:r>
      <w:r w:rsidR="00805812">
        <w:rPr>
          <w:rtl/>
        </w:rPr>
        <w:t xml:space="preserve"> </w:t>
      </w:r>
      <w:r w:rsidR="00FC5F63">
        <w:rPr>
          <w:rtl/>
          <w:lang w:bidi="ar-SA"/>
        </w:rPr>
        <w:t>عدم تام</w:t>
      </w:r>
      <w:r w:rsidR="00805812">
        <w:rPr>
          <w:rtl/>
        </w:rPr>
        <w:t xml:space="preserve"> </w:t>
      </w:r>
      <w:r w:rsidR="00FC5F63">
        <w:rPr>
          <w:rtl/>
        </w:rPr>
        <w:t>(</w:t>
      </w:r>
      <w:r w:rsidR="00FC5F63">
        <w:rPr>
          <w:rtl/>
          <w:lang w:bidi="ar-SA"/>
        </w:rPr>
        <w:t>که یقین سابق داریم</w:t>
      </w:r>
      <w:r w:rsidR="00FC5F63">
        <w:rPr>
          <w:rtl/>
        </w:rPr>
        <w:t xml:space="preserve">) </w:t>
      </w:r>
      <w:r w:rsidR="00FC5F63">
        <w:rPr>
          <w:rtl/>
          <w:lang w:bidi="ar-SA"/>
        </w:rPr>
        <w:t>با</w:t>
      </w:r>
      <w:r w:rsidR="00805812">
        <w:rPr>
          <w:rtl/>
          <w:lang w:bidi="fa"/>
        </w:rPr>
        <w:t xml:space="preserve"> </w:t>
      </w:r>
      <w:r w:rsidR="00FC5F63">
        <w:rPr>
          <w:rtl/>
          <w:lang w:bidi="ar-SA"/>
        </w:rPr>
        <w:t>عدم ناقص</w:t>
      </w:r>
      <w:r w:rsidR="00805812">
        <w:rPr>
          <w:rtl/>
        </w:rPr>
        <w:t xml:space="preserve"> </w:t>
      </w:r>
      <w:r w:rsidR="00FC5F63">
        <w:rPr>
          <w:rtl/>
        </w:rPr>
        <w:t>(</w:t>
      </w:r>
      <w:r w:rsidR="00FC5F63">
        <w:rPr>
          <w:rtl/>
          <w:lang w:bidi="ar-SA"/>
        </w:rPr>
        <w:t>که اثر شرعی بر آن مترتب است</w:t>
      </w:r>
      <w:r w:rsidR="00FC5F63">
        <w:rPr>
          <w:rtl/>
        </w:rPr>
        <w:t xml:space="preserve">) </w:t>
      </w:r>
      <w:r w:rsidR="00FC5F63">
        <w:rPr>
          <w:rtl/>
          <w:lang w:bidi="ar-SA"/>
        </w:rPr>
        <w:t>تفاوت ماهوی</w:t>
      </w:r>
      <w:r w:rsidR="00FC5F63">
        <w:rPr>
          <w:rtl/>
        </w:rPr>
        <w:t xml:space="preserve"> </w:t>
      </w:r>
      <w:r w:rsidR="00FC5F63">
        <w:rPr>
          <w:rtl/>
          <w:lang w:bidi="ar-SA"/>
        </w:rPr>
        <w:t>دارند</w:t>
      </w:r>
      <w:r w:rsidR="00FC5F63">
        <w:rPr>
          <w:rtl/>
        </w:rPr>
        <w:t xml:space="preserve">. </w:t>
      </w:r>
      <w:r w:rsidR="00FC5F63">
        <w:rPr>
          <w:rtl/>
          <w:lang w:bidi="ar-SA"/>
        </w:rPr>
        <w:t>اولی وجود موضوع را لازم ندارد، دومی وجود موضوع را لازم دارد</w:t>
      </w:r>
      <w:r w:rsidR="00FC5F63">
        <w:rPr>
          <w:rtl/>
        </w:rPr>
        <w:t xml:space="preserve">. </w:t>
      </w:r>
      <w:r w:rsidR="00FC5F63">
        <w:rPr>
          <w:rtl/>
          <w:lang w:bidi="ar-SA"/>
        </w:rPr>
        <w:t xml:space="preserve">ما به آن </w:t>
      </w:r>
      <w:r w:rsidR="00805812">
        <w:rPr>
          <w:rtl/>
        </w:rPr>
        <w:t>(</w:t>
      </w:r>
      <w:r w:rsidR="00FC5F63">
        <w:rPr>
          <w:rtl/>
          <w:lang w:bidi="ar-SA"/>
        </w:rPr>
        <w:t>عدم ناقص</w:t>
      </w:r>
      <w:r w:rsidR="00805812">
        <w:rPr>
          <w:rtl/>
        </w:rPr>
        <w:t>)</w:t>
      </w:r>
      <w:r w:rsidR="00FC5F63">
        <w:rPr>
          <w:rtl/>
        </w:rPr>
        <w:t xml:space="preserve"> </w:t>
      </w:r>
      <w:r w:rsidR="00FC5F63">
        <w:rPr>
          <w:rtl/>
          <w:lang w:bidi="ar-SA"/>
        </w:rPr>
        <w:t xml:space="preserve">خاص </w:t>
      </w:r>
      <w:r w:rsidR="00FC5F63">
        <w:rPr>
          <w:rtl/>
        </w:rPr>
        <w:t>(</w:t>
      </w:r>
      <w:r w:rsidR="00FC5F63">
        <w:rPr>
          <w:rtl/>
          <w:lang w:bidi="ar-SA"/>
        </w:rPr>
        <w:t>آب موجودِ متصف به عدم تقدم</w:t>
      </w:r>
      <w:r w:rsidR="00FC5F63">
        <w:rPr>
          <w:rtl/>
        </w:rPr>
        <w:t xml:space="preserve">) </w:t>
      </w:r>
      <w:r w:rsidR="00FC5F63">
        <w:rPr>
          <w:rtl/>
          <w:lang w:bidi="ar-SA"/>
        </w:rPr>
        <w:t>هیچ‌گاه یقین سابق نداشته‌ایم</w:t>
      </w:r>
      <w:r w:rsidR="00BA7D0A">
        <w:rPr>
          <w:rtl/>
        </w:rPr>
        <w:t xml:space="preserve"> بنابراین </w:t>
      </w:r>
      <w:r w:rsidR="00FC5F63">
        <w:rPr>
          <w:rtl/>
          <w:lang w:bidi="ar-SA"/>
        </w:rPr>
        <w:t xml:space="preserve">حالت سابقه برای محمول مورد نظر </w:t>
      </w:r>
      <w:r w:rsidR="00FC5F63">
        <w:rPr>
          <w:rtl/>
        </w:rPr>
        <w:t>(</w:t>
      </w:r>
      <w:r w:rsidR="00FC5F63">
        <w:rPr>
          <w:rtl/>
          <w:lang w:bidi="ar-SA"/>
        </w:rPr>
        <w:t>عدم ناقص</w:t>
      </w:r>
      <w:r w:rsidR="00FC5F63">
        <w:rPr>
          <w:rtl/>
        </w:rPr>
        <w:t xml:space="preserve">) </w:t>
      </w:r>
      <w:r w:rsidR="00FC5F63">
        <w:rPr>
          <w:rtl/>
          <w:lang w:bidi="ar-SA"/>
        </w:rPr>
        <w:t>وجود ندارد</w:t>
      </w:r>
      <w:r w:rsidR="00FC5F63">
        <w:rPr>
          <w:rtl/>
        </w:rPr>
        <w:t xml:space="preserve"> </w:t>
      </w:r>
      <w:r w:rsidR="00FC5F63">
        <w:rPr>
          <w:rtl/>
          <w:lang w:bidi="ar-SA"/>
        </w:rPr>
        <w:t>و استصحاب که بقای حالت سابق است، فاقد موضوع</w:t>
      </w:r>
      <w:r w:rsidR="00FC5F63">
        <w:rPr>
          <w:rtl/>
        </w:rPr>
        <w:t xml:space="preserve"> </w:t>
      </w:r>
      <w:r w:rsidR="00D74C82">
        <w:rPr>
          <w:rtl/>
          <w:lang w:bidi="ar-SA"/>
        </w:rPr>
        <w:t>می شود</w:t>
      </w:r>
      <w:r w:rsidR="00FC5F63">
        <w:rPr>
          <w:rtl/>
        </w:rPr>
        <w:t xml:space="preserve">. </w:t>
      </w:r>
      <w:r w:rsidR="00FC5F63">
        <w:rPr>
          <w:rtl/>
          <w:lang w:bidi="ar-SA"/>
        </w:rPr>
        <w:t>به تعبیر دیگر</w:t>
      </w:r>
      <w:r w:rsidR="00FC5F63">
        <w:rPr>
          <w:rtl/>
        </w:rPr>
        <w:t xml:space="preserve">: </w:t>
      </w:r>
      <w:r w:rsidR="00FC5F63">
        <w:rPr>
          <w:rtl/>
          <w:lang w:bidi="ar-SA"/>
        </w:rPr>
        <w:t xml:space="preserve">استصحاب می‌خواهد بگوید </w:t>
      </w:r>
      <w:r w:rsidR="00805812">
        <w:rPr>
          <w:rtl/>
        </w:rPr>
        <w:t>(</w:t>
      </w:r>
      <w:r w:rsidR="00FC5F63">
        <w:rPr>
          <w:rtl/>
          <w:lang w:bidi="ar-SA"/>
        </w:rPr>
        <w:t>آب موجود، متصف به عدم تقدم بود و الان شک داریم</w:t>
      </w:r>
      <w:r w:rsidR="00805812">
        <w:rPr>
          <w:rtl/>
        </w:rPr>
        <w:t>)</w:t>
      </w:r>
      <w:r w:rsidR="00FC5F63">
        <w:rPr>
          <w:rtl/>
          <w:lang w:bidi="ar-SA"/>
        </w:rPr>
        <w:t xml:space="preserve">، در حالی که ما هرگز یقین نداشته‌ایم که </w:t>
      </w:r>
      <w:r w:rsidR="00805812">
        <w:rPr>
          <w:rtl/>
        </w:rPr>
        <w:t>(</w:t>
      </w:r>
      <w:r w:rsidR="00FC5F63">
        <w:rPr>
          <w:rtl/>
          <w:lang w:bidi="ar-SA"/>
        </w:rPr>
        <w:t>آب موجودی باشد و متصف به عدم تقدم باشد</w:t>
      </w:r>
      <w:r w:rsidR="00805812">
        <w:rPr>
          <w:rtl/>
        </w:rPr>
        <w:t>)</w:t>
      </w:r>
      <w:r w:rsidR="00FC5F63">
        <w:rPr>
          <w:rtl/>
        </w:rPr>
        <w:t xml:space="preserve">. </w:t>
      </w:r>
      <w:r w:rsidR="00FC5F63">
        <w:rPr>
          <w:rtl/>
          <w:lang w:bidi="ar-SA"/>
        </w:rPr>
        <w:t xml:space="preserve">نقطه شروع استصحاب </w:t>
      </w:r>
      <w:r w:rsidR="00FC5F63">
        <w:rPr>
          <w:rtl/>
        </w:rPr>
        <w:t>(</w:t>
      </w:r>
      <w:r w:rsidR="00FC5F63">
        <w:rPr>
          <w:rtl/>
          <w:lang w:bidi="ar-SA"/>
        </w:rPr>
        <w:t>یقین سابق</w:t>
      </w:r>
      <w:r w:rsidR="00FC5F63">
        <w:rPr>
          <w:rtl/>
        </w:rPr>
        <w:t xml:space="preserve">) </w:t>
      </w:r>
      <w:r w:rsidR="00FC5F63">
        <w:rPr>
          <w:rtl/>
          <w:lang w:bidi="ar-SA"/>
        </w:rPr>
        <w:t>مفقود است</w:t>
      </w:r>
      <w:r w:rsidR="00FC5F63">
        <w:rPr>
          <w:rtl/>
        </w:rPr>
        <w:t>.</w:t>
      </w:r>
    </w:p>
    <w:p w:rsidR="00FC5F63" w:rsidRDefault="00FC5F63" w:rsidP="00805812">
      <w:pPr>
        <w:rPr>
          <w:rtl/>
          <w:lang w:bidi="fa"/>
        </w:rPr>
      </w:pPr>
      <w:r>
        <w:rPr>
          <w:rtl/>
          <w:lang w:bidi="ar-SA"/>
        </w:rPr>
        <w:t xml:space="preserve">قول دوم </w:t>
      </w:r>
      <w:r>
        <w:rPr>
          <w:rtl/>
        </w:rPr>
        <w:t>(</w:t>
      </w:r>
      <w:r>
        <w:rPr>
          <w:rtl/>
          <w:lang w:bidi="ar-SA"/>
        </w:rPr>
        <w:t>جریان استصحاب</w:t>
      </w:r>
      <w:r w:rsidR="001227F1">
        <w:rPr>
          <w:rtl/>
          <w:lang w:bidi="fa"/>
        </w:rPr>
        <w:t xml:space="preserve"> </w:t>
      </w:r>
      <w:r>
        <w:rPr>
          <w:rtl/>
          <w:lang w:bidi="ar-SA"/>
        </w:rPr>
        <w:t xml:space="preserve">قول </w:t>
      </w:r>
      <w:r w:rsidR="00BB320C">
        <w:rPr>
          <w:rtl/>
          <w:lang w:bidi="ar-SA"/>
        </w:rPr>
        <w:t xml:space="preserve"> آیت الله</w:t>
      </w:r>
      <w:r>
        <w:rPr>
          <w:rtl/>
          <w:lang w:bidi="ar-SA"/>
        </w:rPr>
        <w:t xml:space="preserve"> العظمی خوئی</w:t>
      </w:r>
      <w:r>
        <w:rPr>
          <w:rtl/>
        </w:rPr>
        <w:t>):</w:t>
      </w:r>
      <w:r>
        <w:rPr>
          <w:rtl/>
          <w:lang w:bidi="ar-SA"/>
        </w:rPr>
        <w:t xml:space="preserve"> به صورت استثنایی قائل </w:t>
      </w:r>
      <w:r w:rsidR="00805812">
        <w:rPr>
          <w:rFonts w:hint="cs"/>
          <w:rtl/>
          <w:lang w:bidi="ar-SA"/>
        </w:rPr>
        <w:t>هستند</w:t>
      </w:r>
      <w:r>
        <w:rPr>
          <w:rtl/>
          <w:lang w:bidi="ar-SA"/>
        </w:rPr>
        <w:t xml:space="preserve"> که در این صورت نیز می‌توان به نحو غیر مستقیم استصحاب را جاری کرد</w:t>
      </w:r>
      <w:r w:rsidR="00805812">
        <w:rPr>
          <w:rFonts w:hint="cs"/>
          <w:rtl/>
        </w:rPr>
        <w:t xml:space="preserve"> ، ایشان</w:t>
      </w:r>
      <w:r>
        <w:rPr>
          <w:rtl/>
          <w:lang w:bidi="ar-SA"/>
        </w:rPr>
        <w:t xml:space="preserve"> می‌پذیرد که در خودِ عنوان </w:t>
      </w:r>
      <w:r w:rsidR="00805812">
        <w:rPr>
          <w:rtl/>
        </w:rPr>
        <w:t>(</w:t>
      </w:r>
      <w:r>
        <w:rPr>
          <w:rtl/>
          <w:lang w:bidi="ar-SA"/>
        </w:rPr>
        <w:t>الماء الموصوف بعدم التقدم</w:t>
      </w:r>
      <w:r w:rsidR="00805812">
        <w:rPr>
          <w:rtl/>
        </w:rPr>
        <w:t>)</w:t>
      </w:r>
      <w:r>
        <w:rPr>
          <w:rtl/>
        </w:rPr>
        <w:t xml:space="preserve"> (</w:t>
      </w:r>
      <w:r>
        <w:rPr>
          <w:rtl/>
          <w:lang w:bidi="ar-SA"/>
        </w:rPr>
        <w:t>آب موصوف به عدم تقدم</w:t>
      </w:r>
      <w:r>
        <w:rPr>
          <w:rtl/>
        </w:rPr>
        <w:t xml:space="preserve">) </w:t>
      </w:r>
      <w:r>
        <w:rPr>
          <w:rtl/>
          <w:lang w:bidi="ar-SA"/>
        </w:rPr>
        <w:t>ما یقین سابق نداریم</w:t>
      </w:r>
      <w:r>
        <w:rPr>
          <w:rtl/>
        </w:rPr>
        <w:t xml:space="preserve">. </w:t>
      </w:r>
      <w:r>
        <w:rPr>
          <w:rtl/>
          <w:lang w:bidi="ar-SA"/>
        </w:rPr>
        <w:t>اما راه حل را در تغییر محور استصحاب</w:t>
      </w:r>
      <w:r>
        <w:rPr>
          <w:rtl/>
        </w:rPr>
        <w:t xml:space="preserve"> </w:t>
      </w:r>
      <w:r>
        <w:rPr>
          <w:rtl/>
          <w:lang w:bidi="ar-SA"/>
        </w:rPr>
        <w:t>می‌داند</w:t>
      </w:r>
      <w:r>
        <w:rPr>
          <w:rtl/>
        </w:rPr>
        <w:t xml:space="preserve">. </w:t>
      </w:r>
      <w:r>
        <w:rPr>
          <w:rtl/>
          <w:lang w:bidi="ar-SA"/>
        </w:rPr>
        <w:t>ایشان می‌فرمایند</w:t>
      </w:r>
      <w:r>
        <w:rPr>
          <w:rtl/>
        </w:rPr>
        <w:t xml:space="preserve">: </w:t>
      </w:r>
      <w:r>
        <w:rPr>
          <w:rtl/>
          <w:lang w:bidi="ar-SA"/>
        </w:rPr>
        <w:t>ما می‌توانیم استصحاب را در</w:t>
      </w:r>
      <w:r w:rsidR="00805812">
        <w:rPr>
          <w:rtl/>
          <w:lang w:bidi="fa"/>
        </w:rPr>
        <w:t xml:space="preserve"> </w:t>
      </w:r>
      <w:r>
        <w:rPr>
          <w:rtl/>
          <w:lang w:bidi="ar-SA"/>
        </w:rPr>
        <w:t>اتصاف</w:t>
      </w:r>
      <w:r w:rsidR="00805812">
        <w:rPr>
          <w:rtl/>
        </w:rPr>
        <w:t xml:space="preserve"> </w:t>
      </w:r>
      <w:r>
        <w:rPr>
          <w:rtl/>
        </w:rPr>
        <w:t>(</w:t>
      </w:r>
      <w:r>
        <w:rPr>
          <w:rtl/>
          <w:lang w:bidi="ar-SA"/>
        </w:rPr>
        <w:t xml:space="preserve">یعنی خود وصف </w:t>
      </w:r>
      <w:r w:rsidR="00805812">
        <w:rPr>
          <w:rtl/>
        </w:rPr>
        <w:t>(</w:t>
      </w:r>
      <w:r>
        <w:rPr>
          <w:rtl/>
          <w:lang w:bidi="ar-SA"/>
        </w:rPr>
        <w:t>عدم تقدم</w:t>
      </w:r>
      <w:r w:rsidR="00805812">
        <w:rPr>
          <w:rtl/>
        </w:rPr>
        <w:t>)</w:t>
      </w:r>
      <w:r>
        <w:rPr>
          <w:rtl/>
        </w:rPr>
        <w:t xml:space="preserve">) </w:t>
      </w:r>
      <w:r>
        <w:rPr>
          <w:rtl/>
          <w:lang w:bidi="ar-SA"/>
        </w:rPr>
        <w:t xml:space="preserve">جاری کنیم، نه در کل </w:t>
      </w:r>
      <w:r w:rsidR="00805812">
        <w:rPr>
          <w:rtl/>
        </w:rPr>
        <w:t>(</w:t>
      </w:r>
      <w:r>
        <w:rPr>
          <w:rtl/>
          <w:lang w:bidi="ar-SA"/>
        </w:rPr>
        <w:t>موصوف متصف</w:t>
      </w:r>
      <w:r w:rsidR="00805812">
        <w:rPr>
          <w:rtl/>
        </w:rPr>
        <w:t>)</w:t>
      </w:r>
      <w:r>
        <w:rPr>
          <w:rtl/>
        </w:rPr>
        <w:t>.</w:t>
      </w:r>
    </w:p>
    <w:p w:rsidR="00FC5F63" w:rsidRDefault="001227F1" w:rsidP="0044477C">
      <w:pPr>
        <w:rPr>
          <w:rtl/>
          <w:lang w:bidi="fa"/>
        </w:rPr>
      </w:pPr>
      <w:r>
        <w:rPr>
          <w:rtl/>
        </w:rPr>
        <w:t xml:space="preserve"> </w:t>
      </w:r>
      <w:r w:rsidR="00FC5F63">
        <w:rPr>
          <w:rtl/>
          <w:lang w:bidi="ar-SA"/>
        </w:rPr>
        <w:t>توضیح</w:t>
      </w:r>
      <w:r w:rsidR="00FC5F63">
        <w:rPr>
          <w:rtl/>
        </w:rPr>
        <w:t xml:space="preserve">: </w:t>
      </w:r>
      <w:r w:rsidR="00FC5F63">
        <w:rPr>
          <w:rtl/>
          <w:lang w:bidi="ar-SA"/>
        </w:rPr>
        <w:t>برای تحقق عنوان مورد نظر، نیاز به</w:t>
      </w:r>
      <w:r w:rsidR="00805812">
        <w:rPr>
          <w:rtl/>
          <w:lang w:bidi="fa"/>
        </w:rPr>
        <w:t xml:space="preserve"> </w:t>
      </w:r>
      <w:r w:rsidR="00FC5F63">
        <w:rPr>
          <w:rtl/>
          <w:lang w:bidi="ar-SA"/>
        </w:rPr>
        <w:t>اتصاف آب به عدم تقدم</w:t>
      </w:r>
      <w:r w:rsidR="00805812">
        <w:rPr>
          <w:rtl/>
        </w:rPr>
        <w:t xml:space="preserve"> </w:t>
      </w:r>
      <w:r w:rsidR="00FC5F63">
        <w:rPr>
          <w:rtl/>
          <w:lang w:bidi="ar-SA"/>
        </w:rPr>
        <w:t>داریم</w:t>
      </w:r>
      <w:r w:rsidR="00FC5F63">
        <w:rPr>
          <w:rtl/>
        </w:rPr>
        <w:t xml:space="preserve">. </w:t>
      </w:r>
      <w:r w:rsidR="00FC5F63">
        <w:rPr>
          <w:rtl/>
          <w:lang w:bidi="ar-SA"/>
        </w:rPr>
        <w:t>ما نسبت به خود این</w:t>
      </w:r>
      <w:r w:rsidR="00805812">
        <w:rPr>
          <w:rtl/>
          <w:lang w:bidi="fa"/>
        </w:rPr>
        <w:t xml:space="preserve"> </w:t>
      </w:r>
      <w:r w:rsidR="00FC5F63">
        <w:rPr>
          <w:rtl/>
          <w:lang w:bidi="ar-SA"/>
        </w:rPr>
        <w:t>اتصاف</w:t>
      </w:r>
      <w:r w:rsidR="00805812">
        <w:rPr>
          <w:rtl/>
        </w:rPr>
        <w:t xml:space="preserve"> </w:t>
      </w:r>
      <w:r w:rsidR="00FC5F63">
        <w:rPr>
          <w:rtl/>
          <w:lang w:bidi="ar-SA"/>
        </w:rPr>
        <w:t>می‌توانیم استصحاب کنیم</w:t>
      </w:r>
      <w:r w:rsidR="00FC5F63">
        <w:rPr>
          <w:rtl/>
        </w:rPr>
        <w:t xml:space="preserve">. </w:t>
      </w:r>
      <w:r w:rsidR="00FC5F63">
        <w:rPr>
          <w:rtl/>
          <w:lang w:bidi="ar-SA"/>
        </w:rPr>
        <w:t xml:space="preserve">در زمان گذشته </w:t>
      </w:r>
      <w:r w:rsidR="00FC5F63">
        <w:rPr>
          <w:rtl/>
        </w:rPr>
        <w:t>(</w:t>
      </w:r>
      <w:r w:rsidR="00FC5F63">
        <w:rPr>
          <w:rtl/>
          <w:lang w:bidi="ar-SA"/>
        </w:rPr>
        <w:t>مثلاً روز شنبه که هیچ‌چیز نبود</w:t>
      </w:r>
      <w:r w:rsidR="00FC5F63">
        <w:rPr>
          <w:rtl/>
        </w:rPr>
        <w:t>)</w:t>
      </w:r>
      <w:r w:rsidR="00FC5F63">
        <w:rPr>
          <w:rtl/>
          <w:lang w:bidi="ar-SA"/>
        </w:rPr>
        <w:t>،</w:t>
      </w:r>
      <w:r w:rsidR="00805812">
        <w:rPr>
          <w:rtl/>
          <w:lang w:bidi="fa"/>
        </w:rPr>
        <w:t xml:space="preserve"> </w:t>
      </w:r>
      <w:r w:rsidR="00FC5F63">
        <w:rPr>
          <w:rtl/>
          <w:lang w:bidi="ar-SA"/>
        </w:rPr>
        <w:t>اتصاف</w:t>
      </w:r>
      <w:r w:rsidR="00805812">
        <w:rPr>
          <w:rtl/>
        </w:rPr>
        <w:t xml:space="preserve"> </w:t>
      </w:r>
      <w:r w:rsidR="00FC5F63">
        <w:rPr>
          <w:rtl/>
          <w:lang w:bidi="ar-SA"/>
        </w:rPr>
        <w:t xml:space="preserve">هم وجود نداشت </w:t>
      </w:r>
      <w:r w:rsidR="00FC5F63">
        <w:rPr>
          <w:rtl/>
        </w:rPr>
        <w:t>(</w:t>
      </w:r>
      <w:r w:rsidR="00FC5F63">
        <w:rPr>
          <w:rtl/>
          <w:lang w:bidi="ar-SA"/>
        </w:rPr>
        <w:t>نه آبی بود، نه اتصافی</w:t>
      </w:r>
      <w:r w:rsidR="00FC5F63">
        <w:rPr>
          <w:rtl/>
        </w:rPr>
        <w:t>)</w:t>
      </w:r>
      <w:r w:rsidR="00BA7D0A">
        <w:rPr>
          <w:rtl/>
        </w:rPr>
        <w:t xml:space="preserve"> بنابراین </w:t>
      </w:r>
      <w:r w:rsidR="00FC5F63">
        <w:rPr>
          <w:rtl/>
          <w:lang w:bidi="ar-SA"/>
        </w:rPr>
        <w:t>ما به</w:t>
      </w:r>
      <w:r w:rsidR="00805812">
        <w:rPr>
          <w:rtl/>
          <w:lang w:bidi="fa"/>
        </w:rPr>
        <w:t xml:space="preserve"> </w:t>
      </w:r>
      <w:r w:rsidR="00FC5F63">
        <w:rPr>
          <w:rtl/>
          <w:lang w:bidi="ar-SA"/>
        </w:rPr>
        <w:t>عدم اتصاف</w:t>
      </w:r>
      <w:r w:rsidR="00805812">
        <w:rPr>
          <w:rtl/>
        </w:rPr>
        <w:t xml:space="preserve"> </w:t>
      </w:r>
      <w:r w:rsidR="00FC5F63">
        <w:rPr>
          <w:rtl/>
          <w:lang w:bidi="ar-SA"/>
        </w:rPr>
        <w:t>یقین سابق داریم</w:t>
      </w:r>
      <w:r w:rsidR="00FC5F63">
        <w:rPr>
          <w:rtl/>
        </w:rPr>
        <w:t xml:space="preserve">. </w:t>
      </w:r>
      <w:r w:rsidR="00FC5F63">
        <w:rPr>
          <w:rtl/>
          <w:lang w:bidi="ar-SA"/>
        </w:rPr>
        <w:t xml:space="preserve">اکنون که شک داریم آیا </w:t>
      </w:r>
      <w:r w:rsidR="00805812">
        <w:rPr>
          <w:rtl/>
        </w:rPr>
        <w:t>(</w:t>
      </w:r>
      <w:r w:rsidR="00FC5F63">
        <w:rPr>
          <w:rtl/>
          <w:lang w:bidi="ar-SA"/>
        </w:rPr>
        <w:t>اتصاف آب به عدم تقدم</w:t>
      </w:r>
      <w:r w:rsidR="00805812">
        <w:rPr>
          <w:rtl/>
        </w:rPr>
        <w:t>)</w:t>
      </w:r>
      <w:r w:rsidR="00FC5F63">
        <w:rPr>
          <w:rtl/>
        </w:rPr>
        <w:t xml:space="preserve"> </w:t>
      </w:r>
      <w:r w:rsidR="00FC5F63">
        <w:rPr>
          <w:rtl/>
          <w:lang w:bidi="ar-SA"/>
        </w:rPr>
        <w:t>محقق شده یا نه، اصل عدم را در باب</w:t>
      </w:r>
      <w:r w:rsidR="00805812">
        <w:rPr>
          <w:rtl/>
          <w:lang w:bidi="fa"/>
        </w:rPr>
        <w:t xml:space="preserve"> </w:t>
      </w:r>
      <w:r w:rsidR="00FC5F63">
        <w:rPr>
          <w:rtl/>
          <w:lang w:bidi="ar-SA"/>
        </w:rPr>
        <w:t>اتصاف</w:t>
      </w:r>
      <w:r w:rsidR="00805812">
        <w:rPr>
          <w:rtl/>
        </w:rPr>
        <w:t xml:space="preserve"> </w:t>
      </w:r>
      <w:r w:rsidR="00FC5F63">
        <w:rPr>
          <w:rtl/>
          <w:lang w:bidi="ar-SA"/>
        </w:rPr>
        <w:t>جاری می‌کنیم</w:t>
      </w:r>
      <w:r w:rsidR="00FC5F63">
        <w:rPr>
          <w:rtl/>
        </w:rPr>
        <w:t xml:space="preserve">. </w:t>
      </w:r>
      <w:r w:rsidR="00FC5F63">
        <w:rPr>
          <w:rtl/>
          <w:lang w:bidi="ar-SA"/>
        </w:rPr>
        <w:t>یعنی می‌گوییم</w:t>
      </w:r>
      <w:r w:rsidR="00FC5F63">
        <w:rPr>
          <w:rtl/>
        </w:rPr>
        <w:t xml:space="preserve">: </w:t>
      </w:r>
      <w:r w:rsidR="00FC5F63">
        <w:rPr>
          <w:rtl/>
          <w:lang w:bidi="ar-SA"/>
        </w:rPr>
        <w:t>اتصافی در کار نبود، حالا هم شک داریم که حاصل شده یا نه، پس اصل بر عدم است</w:t>
      </w:r>
      <w:r w:rsidR="00FC5F63">
        <w:rPr>
          <w:rtl/>
        </w:rPr>
        <w:t xml:space="preserve">. </w:t>
      </w:r>
      <w:r w:rsidR="00FC5F63">
        <w:rPr>
          <w:rtl/>
          <w:lang w:bidi="ar-SA"/>
        </w:rPr>
        <w:t xml:space="preserve">در نتیجه، </w:t>
      </w:r>
      <w:r w:rsidR="00805812">
        <w:rPr>
          <w:rtl/>
        </w:rPr>
        <w:t>(</w:t>
      </w:r>
      <w:r w:rsidR="00FC5F63">
        <w:rPr>
          <w:rtl/>
          <w:lang w:bidi="ar-SA"/>
        </w:rPr>
        <w:t>اتصاف</w:t>
      </w:r>
      <w:r w:rsidR="00805812">
        <w:rPr>
          <w:rtl/>
        </w:rPr>
        <w:t>)</w:t>
      </w:r>
      <w:r w:rsidR="00FC5F63">
        <w:rPr>
          <w:rtl/>
        </w:rPr>
        <w:t xml:space="preserve"> </w:t>
      </w:r>
      <w:r w:rsidR="00FC5F63">
        <w:rPr>
          <w:rtl/>
          <w:lang w:bidi="ar-SA"/>
        </w:rPr>
        <w:t xml:space="preserve">محقق </w:t>
      </w:r>
      <w:r w:rsidR="00C35275">
        <w:rPr>
          <w:rtl/>
          <w:lang w:bidi="ar-SA"/>
        </w:rPr>
        <w:t>نمی شود</w:t>
      </w:r>
      <w:r w:rsidR="00FC5F63">
        <w:rPr>
          <w:rtl/>
          <w:lang w:bidi="ar-SA"/>
        </w:rPr>
        <w:t xml:space="preserve"> و بنابراین عنوان کامل </w:t>
      </w:r>
      <w:r w:rsidR="00805812">
        <w:rPr>
          <w:rtl/>
        </w:rPr>
        <w:t>(</w:t>
      </w:r>
      <w:r w:rsidR="00FC5F63">
        <w:rPr>
          <w:rtl/>
          <w:lang w:bidi="ar-SA"/>
        </w:rPr>
        <w:t>آب متصف به عدم تقدم</w:t>
      </w:r>
      <w:r w:rsidR="00805812">
        <w:rPr>
          <w:rtl/>
        </w:rPr>
        <w:t>)</w:t>
      </w:r>
      <w:r w:rsidR="00FC5F63">
        <w:rPr>
          <w:rtl/>
        </w:rPr>
        <w:t xml:space="preserve"> </w:t>
      </w:r>
      <w:r w:rsidR="00FC5F63">
        <w:rPr>
          <w:rtl/>
          <w:lang w:bidi="ar-SA"/>
        </w:rPr>
        <w:t xml:space="preserve">نیز محقق </w:t>
      </w:r>
      <w:r w:rsidR="00C35275">
        <w:rPr>
          <w:rtl/>
          <w:lang w:bidi="ar-SA"/>
        </w:rPr>
        <w:t>نمی شود</w:t>
      </w:r>
      <w:r w:rsidR="00FC5F63">
        <w:rPr>
          <w:rtl/>
          <w:lang w:bidi="ar-SA"/>
        </w:rPr>
        <w:t xml:space="preserve"> و حکم نجاست ثابت </w:t>
      </w:r>
      <w:r w:rsidR="00C35275">
        <w:rPr>
          <w:rtl/>
          <w:lang w:bidi="ar-SA"/>
        </w:rPr>
        <w:t>می گردد</w:t>
      </w:r>
      <w:r w:rsidR="00FC5F63">
        <w:rPr>
          <w:rtl/>
        </w:rPr>
        <w:t>.</w:t>
      </w:r>
    </w:p>
    <w:p w:rsidR="009A5F50" w:rsidRDefault="001227F1" w:rsidP="0044477C">
      <w:pPr>
        <w:rPr>
          <w:rtl/>
          <w:lang w:bidi="fa"/>
        </w:rPr>
      </w:pPr>
      <w:r>
        <w:rPr>
          <w:rtl/>
        </w:rPr>
        <w:t xml:space="preserve"> </w:t>
      </w:r>
      <w:r w:rsidR="00FC5F63">
        <w:rPr>
          <w:rtl/>
          <w:lang w:bidi="ar-SA"/>
        </w:rPr>
        <w:t>به بیان ساده</w:t>
      </w:r>
      <w:r w:rsidR="00FC5F63">
        <w:rPr>
          <w:rtl/>
        </w:rPr>
        <w:t xml:space="preserve">: </w:t>
      </w:r>
      <w:r w:rsidR="00FC5F63">
        <w:rPr>
          <w:rtl/>
          <w:lang w:bidi="ar-SA"/>
        </w:rPr>
        <w:t xml:space="preserve">به جای استصحاب در کل قضیه، استصحاب را در جزء کلیدی آن </w:t>
      </w:r>
      <w:r w:rsidR="00FC5F63">
        <w:rPr>
          <w:rtl/>
        </w:rPr>
        <w:t>(</w:t>
      </w:r>
      <w:r w:rsidR="00FC5F63">
        <w:rPr>
          <w:rtl/>
          <w:lang w:bidi="ar-SA"/>
        </w:rPr>
        <w:t>وصف</w:t>
      </w:r>
      <w:r w:rsidR="00FC5F63">
        <w:rPr>
          <w:rtl/>
        </w:rPr>
        <w:t xml:space="preserve">) </w:t>
      </w:r>
      <w:r w:rsidR="00FC5F63">
        <w:rPr>
          <w:rtl/>
          <w:lang w:bidi="ar-SA"/>
        </w:rPr>
        <w:t>جاری می‌کنیم</w:t>
      </w:r>
      <w:r w:rsidR="00FC5F63">
        <w:rPr>
          <w:rtl/>
        </w:rPr>
        <w:t>.</w:t>
      </w:r>
    </w:p>
    <w:p w:rsidR="00FC5F63" w:rsidRDefault="00FC5F63" w:rsidP="008B4EBD">
      <w:pPr>
        <w:rPr>
          <w:rtl/>
          <w:lang w:bidi="fa"/>
        </w:rPr>
      </w:pPr>
      <w:r>
        <w:rPr>
          <w:rtl/>
          <w:lang w:bidi="ar-SA"/>
        </w:rPr>
        <w:t xml:space="preserve">نقد و بررسی قول دوم </w:t>
      </w:r>
      <w:r>
        <w:rPr>
          <w:rtl/>
        </w:rPr>
        <w:t>(</w:t>
      </w:r>
      <w:r w:rsidR="00BB320C">
        <w:rPr>
          <w:rtl/>
          <w:lang w:bidi="ar-SA"/>
        </w:rPr>
        <w:t xml:space="preserve"> آیت الله</w:t>
      </w:r>
      <w:r>
        <w:rPr>
          <w:rtl/>
          <w:lang w:bidi="ar-SA"/>
        </w:rPr>
        <w:t xml:space="preserve"> خوئی</w:t>
      </w:r>
      <w:r>
        <w:rPr>
          <w:rtl/>
        </w:rPr>
        <w:t xml:space="preserve">) </w:t>
      </w:r>
      <w:r w:rsidR="008B4EBD">
        <w:rPr>
          <w:rtl/>
          <w:lang w:bidi="ar-SA"/>
        </w:rPr>
        <w:t xml:space="preserve">از منظر قائلین </w:t>
      </w:r>
      <w:r>
        <w:rPr>
          <w:rtl/>
          <w:lang w:bidi="ar-SA"/>
        </w:rPr>
        <w:t>این راه حل را نمی‌پذیرند و آن را دوری و عدم حل مسئله می‌دانند</w:t>
      </w:r>
      <w:r w:rsidR="008B4EBD">
        <w:rPr>
          <w:rFonts w:hint="cs"/>
          <w:rtl/>
        </w:rPr>
        <w:t xml:space="preserve"> و</w:t>
      </w:r>
      <w:r>
        <w:rPr>
          <w:rtl/>
        </w:rPr>
        <w:t xml:space="preserve"> </w:t>
      </w:r>
      <w:r>
        <w:rPr>
          <w:rtl/>
          <w:lang w:bidi="ar-SA"/>
        </w:rPr>
        <w:t>اشکال آنان به این شرح است</w:t>
      </w:r>
      <w:r>
        <w:rPr>
          <w:rtl/>
        </w:rPr>
        <w:t>:</w:t>
      </w:r>
    </w:p>
    <w:p w:rsidR="00FC5F63" w:rsidRDefault="00FC5F63" w:rsidP="0044477C">
      <w:pPr>
        <w:rPr>
          <w:rtl/>
          <w:lang w:bidi="fa"/>
        </w:rPr>
      </w:pPr>
      <w:r>
        <w:rPr>
          <w:rtl/>
          <w:lang w:bidi="ar-SA"/>
        </w:rPr>
        <w:lastRenderedPageBreak/>
        <w:t xml:space="preserve">این </w:t>
      </w:r>
      <w:r w:rsidR="00805812">
        <w:rPr>
          <w:rtl/>
        </w:rPr>
        <w:t>(</w:t>
      </w:r>
      <w:r>
        <w:rPr>
          <w:rtl/>
          <w:lang w:bidi="ar-SA"/>
        </w:rPr>
        <w:t>اتصاف</w:t>
      </w:r>
      <w:r w:rsidR="00805812">
        <w:rPr>
          <w:rtl/>
        </w:rPr>
        <w:t>)</w:t>
      </w:r>
      <w:r>
        <w:rPr>
          <w:rtl/>
        </w:rPr>
        <w:t xml:space="preserve"> </w:t>
      </w:r>
      <w:r>
        <w:rPr>
          <w:rtl/>
          <w:lang w:bidi="ar-SA"/>
        </w:rPr>
        <w:t>که شما می‌خواهید اصل عدم را در مورد آن جاری کنید، خودش دو صورت دارد</w:t>
      </w:r>
      <w:r>
        <w:rPr>
          <w:rtl/>
        </w:rPr>
        <w:t>:</w:t>
      </w:r>
    </w:p>
    <w:p w:rsidR="00FC5F63" w:rsidRDefault="00C35275" w:rsidP="0044477C">
      <w:pPr>
        <w:rPr>
          <w:rtl/>
          <w:lang w:bidi="fa"/>
        </w:rPr>
      </w:pPr>
      <w:r>
        <w:rPr>
          <w:rtl/>
        </w:rPr>
        <w:t>۱-</w:t>
      </w:r>
      <w:r w:rsidR="001227F1">
        <w:rPr>
          <w:rtl/>
        </w:rPr>
        <w:t xml:space="preserve"> </w:t>
      </w:r>
      <w:r w:rsidR="00FC5F63">
        <w:rPr>
          <w:rtl/>
          <w:lang w:bidi="ar-SA"/>
        </w:rPr>
        <w:t>اتصاف به نحو عدم تام</w:t>
      </w:r>
      <w:r w:rsidR="00FC5F63">
        <w:rPr>
          <w:rtl/>
        </w:rPr>
        <w:t xml:space="preserve">: </w:t>
      </w:r>
      <w:r w:rsidR="00FC5F63">
        <w:rPr>
          <w:rtl/>
          <w:lang w:bidi="ar-SA"/>
        </w:rPr>
        <w:t xml:space="preserve">یعنی </w:t>
      </w:r>
      <w:r w:rsidR="00805812">
        <w:rPr>
          <w:rtl/>
        </w:rPr>
        <w:t>(</w:t>
      </w:r>
      <w:r w:rsidR="00FC5F63">
        <w:rPr>
          <w:rtl/>
          <w:lang w:bidi="ar-SA"/>
        </w:rPr>
        <w:t>نبود اتصاف</w:t>
      </w:r>
      <w:r w:rsidR="00805812">
        <w:rPr>
          <w:rtl/>
        </w:rPr>
        <w:t>)</w:t>
      </w:r>
      <w:r w:rsidR="00FC5F63">
        <w:rPr>
          <w:rtl/>
        </w:rPr>
        <w:t xml:space="preserve">. </w:t>
      </w:r>
      <w:r w:rsidR="00FC5F63">
        <w:rPr>
          <w:rtl/>
          <w:lang w:bidi="ar-SA"/>
        </w:rPr>
        <w:t>این حالت سابقه دارد</w:t>
      </w:r>
      <w:r w:rsidR="00FC5F63">
        <w:rPr>
          <w:rtl/>
        </w:rPr>
        <w:t xml:space="preserve"> (</w:t>
      </w:r>
      <w:r w:rsidR="00FC5F63">
        <w:rPr>
          <w:rtl/>
          <w:lang w:bidi="ar-SA"/>
        </w:rPr>
        <w:t>ما یقین داریم قبلاً اتصاف نبود</w:t>
      </w:r>
      <w:r w:rsidR="00FC5F63">
        <w:rPr>
          <w:rtl/>
        </w:rPr>
        <w:t xml:space="preserve">). </w:t>
      </w:r>
      <w:r w:rsidR="00FC5F63">
        <w:rPr>
          <w:rtl/>
          <w:lang w:bidi="ar-SA"/>
        </w:rPr>
        <w:t xml:space="preserve">اما اثر شرعی بر این مترتب </w:t>
      </w:r>
      <w:r>
        <w:rPr>
          <w:rtl/>
          <w:lang w:bidi="ar-SA"/>
        </w:rPr>
        <w:t>نمی شود</w:t>
      </w:r>
      <w:r w:rsidR="00FC5F63">
        <w:rPr>
          <w:rtl/>
          <w:lang w:bidi="ar-SA"/>
        </w:rPr>
        <w:t xml:space="preserve">، زیرا اثر شرعی نیازمند </w:t>
      </w:r>
      <w:r w:rsidR="00805812">
        <w:rPr>
          <w:rtl/>
        </w:rPr>
        <w:t>(</w:t>
      </w:r>
      <w:r w:rsidR="00FC5F63">
        <w:rPr>
          <w:rtl/>
          <w:lang w:bidi="ar-SA"/>
        </w:rPr>
        <w:t>اتصاف به عدم تقدم</w:t>
      </w:r>
      <w:r w:rsidR="00805812">
        <w:rPr>
          <w:rtl/>
        </w:rPr>
        <w:t>)</w:t>
      </w:r>
      <w:r w:rsidR="00FC5F63">
        <w:rPr>
          <w:rtl/>
        </w:rPr>
        <w:t xml:space="preserve"> </w:t>
      </w:r>
      <w:r w:rsidR="00FC5F63">
        <w:rPr>
          <w:rtl/>
          <w:lang w:bidi="ar-SA"/>
        </w:rPr>
        <w:t xml:space="preserve">است، نه صرف </w:t>
      </w:r>
      <w:r w:rsidR="00805812">
        <w:rPr>
          <w:rtl/>
        </w:rPr>
        <w:t>(</w:t>
      </w:r>
      <w:r w:rsidR="00FC5F63">
        <w:rPr>
          <w:rtl/>
          <w:lang w:bidi="ar-SA"/>
        </w:rPr>
        <w:t>نبود اتصاف</w:t>
      </w:r>
      <w:r w:rsidR="00805812">
        <w:rPr>
          <w:rtl/>
        </w:rPr>
        <w:t>)</w:t>
      </w:r>
      <w:r w:rsidR="00FC5F63">
        <w:rPr>
          <w:rtl/>
        </w:rPr>
        <w:t>.</w:t>
      </w:r>
    </w:p>
    <w:p w:rsidR="00FC5F63" w:rsidRDefault="00C35275" w:rsidP="0044477C">
      <w:pPr>
        <w:rPr>
          <w:rtl/>
          <w:lang w:bidi="fa"/>
        </w:rPr>
      </w:pPr>
      <w:r>
        <w:rPr>
          <w:rtl/>
        </w:rPr>
        <w:t>۲-</w:t>
      </w:r>
      <w:r w:rsidR="001227F1">
        <w:rPr>
          <w:rtl/>
        </w:rPr>
        <w:t xml:space="preserve"> </w:t>
      </w:r>
      <w:r w:rsidR="00FC5F63">
        <w:rPr>
          <w:rtl/>
          <w:lang w:bidi="ar-SA"/>
        </w:rPr>
        <w:t>اتصاف به نحو عدم ناقص</w:t>
      </w:r>
      <w:r w:rsidR="00FC5F63">
        <w:rPr>
          <w:rtl/>
        </w:rPr>
        <w:t xml:space="preserve">: </w:t>
      </w:r>
      <w:r w:rsidR="00FC5F63">
        <w:rPr>
          <w:rtl/>
          <w:lang w:bidi="ar-SA"/>
        </w:rPr>
        <w:t xml:space="preserve">یعنی </w:t>
      </w:r>
      <w:r w:rsidR="00805812">
        <w:rPr>
          <w:rtl/>
        </w:rPr>
        <w:t>(</w:t>
      </w:r>
      <w:r w:rsidR="00FC5F63">
        <w:rPr>
          <w:rtl/>
          <w:lang w:bidi="ar-SA"/>
        </w:rPr>
        <w:t xml:space="preserve">موجودیتی </w:t>
      </w:r>
      <w:r w:rsidR="00FC5F63">
        <w:rPr>
          <w:rtl/>
        </w:rPr>
        <w:t>(</w:t>
      </w:r>
      <w:r w:rsidR="00FC5F63">
        <w:rPr>
          <w:rtl/>
          <w:lang w:bidi="ar-SA"/>
        </w:rPr>
        <w:t>آب</w:t>
      </w:r>
      <w:r w:rsidR="00FC5F63">
        <w:rPr>
          <w:rtl/>
        </w:rPr>
        <w:t xml:space="preserve">) </w:t>
      </w:r>
      <w:r w:rsidR="00FC5F63">
        <w:rPr>
          <w:rtl/>
          <w:lang w:bidi="ar-SA"/>
        </w:rPr>
        <w:t xml:space="preserve">که متصف به وصف سلبی </w:t>
      </w:r>
      <w:r w:rsidR="00FC5F63">
        <w:rPr>
          <w:rtl/>
        </w:rPr>
        <w:t>(</w:t>
      </w:r>
      <w:r w:rsidR="00FC5F63">
        <w:rPr>
          <w:rtl/>
          <w:lang w:bidi="ar-SA"/>
        </w:rPr>
        <w:t>عدم تقدم</w:t>
      </w:r>
      <w:r w:rsidR="00FC5F63">
        <w:rPr>
          <w:rtl/>
        </w:rPr>
        <w:t xml:space="preserve">) </w:t>
      </w:r>
      <w:r w:rsidR="00FC5F63">
        <w:rPr>
          <w:rtl/>
          <w:lang w:bidi="ar-SA"/>
        </w:rPr>
        <w:t>است</w:t>
      </w:r>
      <w:r w:rsidR="00805812">
        <w:rPr>
          <w:rtl/>
        </w:rPr>
        <w:t>)</w:t>
      </w:r>
      <w:r w:rsidR="00FC5F63">
        <w:rPr>
          <w:rtl/>
        </w:rPr>
        <w:t xml:space="preserve">. </w:t>
      </w:r>
      <w:r w:rsidR="00FC5F63">
        <w:rPr>
          <w:rtl/>
          <w:lang w:bidi="ar-SA"/>
        </w:rPr>
        <w:t xml:space="preserve">این دقیقاً همان چیزی است که اثر شرعی بر آن مترتب </w:t>
      </w:r>
      <w:r w:rsidR="00D74C82">
        <w:rPr>
          <w:rtl/>
          <w:lang w:bidi="ar-SA"/>
        </w:rPr>
        <w:t>می شود</w:t>
      </w:r>
      <w:r w:rsidR="00FC5F63">
        <w:rPr>
          <w:rtl/>
        </w:rPr>
        <w:t xml:space="preserve">. </w:t>
      </w:r>
      <w:r w:rsidR="00FC5F63">
        <w:rPr>
          <w:rtl/>
          <w:lang w:bidi="ar-SA"/>
        </w:rPr>
        <w:t>اما در مورد این</w:t>
      </w:r>
      <w:r w:rsidR="00805812">
        <w:rPr>
          <w:rtl/>
          <w:lang w:bidi="fa"/>
        </w:rPr>
        <w:t xml:space="preserve"> </w:t>
      </w:r>
      <w:r w:rsidR="00FC5F63">
        <w:rPr>
          <w:rtl/>
          <w:lang w:bidi="ar-SA"/>
        </w:rPr>
        <w:t>اتصاف ناقص</w:t>
      </w:r>
      <w:r w:rsidR="00805812">
        <w:rPr>
          <w:rtl/>
        </w:rPr>
        <w:t xml:space="preserve"> </w:t>
      </w:r>
      <w:r w:rsidR="00FC5F63">
        <w:rPr>
          <w:rtl/>
        </w:rPr>
        <w:t>(</w:t>
      </w:r>
      <w:r w:rsidR="00FC5F63">
        <w:rPr>
          <w:rtl/>
          <w:lang w:bidi="ar-SA"/>
        </w:rPr>
        <w:t>که عیناً همان محمول مورد نظر است</w:t>
      </w:r>
      <w:r w:rsidR="00FC5F63">
        <w:rPr>
          <w:rtl/>
        </w:rPr>
        <w:t xml:space="preserve">) </w:t>
      </w:r>
      <w:r w:rsidR="00FC5F63">
        <w:rPr>
          <w:rtl/>
          <w:lang w:bidi="ar-SA"/>
        </w:rPr>
        <w:t>ما حالت سابقه نداریم</w:t>
      </w:r>
      <w:r w:rsidR="00FC5F63">
        <w:rPr>
          <w:rtl/>
        </w:rPr>
        <w:t xml:space="preserve">. </w:t>
      </w:r>
      <w:r w:rsidR="00FC5F63">
        <w:rPr>
          <w:rtl/>
          <w:lang w:bidi="ar-SA"/>
        </w:rPr>
        <w:t xml:space="preserve">زیرا حالت سابقه ما فقط </w:t>
      </w:r>
      <w:r w:rsidR="00805812">
        <w:rPr>
          <w:rtl/>
        </w:rPr>
        <w:t>(</w:t>
      </w:r>
      <w:r w:rsidR="00FC5F63">
        <w:rPr>
          <w:rtl/>
          <w:lang w:bidi="ar-SA"/>
        </w:rPr>
        <w:t>نبود اتصاف</w:t>
      </w:r>
      <w:r w:rsidR="00805812">
        <w:rPr>
          <w:rtl/>
        </w:rPr>
        <w:t>)</w:t>
      </w:r>
      <w:r w:rsidR="00FC5F63">
        <w:rPr>
          <w:rtl/>
        </w:rPr>
        <w:t xml:space="preserve"> (</w:t>
      </w:r>
      <w:r w:rsidR="00FC5F63">
        <w:rPr>
          <w:rtl/>
          <w:lang w:bidi="ar-SA"/>
        </w:rPr>
        <w:t>عدم تام</w:t>
      </w:r>
      <w:r w:rsidR="00FC5F63">
        <w:rPr>
          <w:rtl/>
        </w:rPr>
        <w:t xml:space="preserve">) </w:t>
      </w:r>
      <w:r w:rsidR="00FC5F63">
        <w:rPr>
          <w:rtl/>
          <w:lang w:bidi="ar-SA"/>
        </w:rPr>
        <w:t xml:space="preserve">بود، نه </w:t>
      </w:r>
      <w:r w:rsidR="00805812">
        <w:rPr>
          <w:rtl/>
        </w:rPr>
        <w:t>(</w:t>
      </w:r>
      <w:r w:rsidR="00FC5F63">
        <w:rPr>
          <w:rtl/>
          <w:lang w:bidi="ar-SA"/>
        </w:rPr>
        <w:t>اتصاف ناقص</w:t>
      </w:r>
      <w:r w:rsidR="00805812">
        <w:rPr>
          <w:rtl/>
        </w:rPr>
        <w:t>)</w:t>
      </w:r>
      <w:r w:rsidR="00FC5F63">
        <w:rPr>
          <w:rtl/>
        </w:rPr>
        <w:t>.</w:t>
      </w:r>
    </w:p>
    <w:p w:rsidR="009A5F50" w:rsidRDefault="004608E3" w:rsidP="0044477C">
      <w:pPr>
        <w:rPr>
          <w:rtl/>
          <w:lang w:bidi="fa"/>
        </w:rPr>
      </w:pPr>
      <w:r>
        <w:rPr>
          <w:rtl/>
          <w:lang w:bidi="ar-SA"/>
        </w:rPr>
        <w:t>بنابراین</w:t>
      </w:r>
      <w:r w:rsidR="00FC5F63">
        <w:rPr>
          <w:rtl/>
          <w:lang w:bidi="ar-SA"/>
        </w:rPr>
        <w:t xml:space="preserve"> قائلین به قول اول می‌گویند</w:t>
      </w:r>
      <w:r w:rsidR="00FC5F63">
        <w:rPr>
          <w:rtl/>
        </w:rPr>
        <w:t xml:space="preserve">: </w:t>
      </w:r>
      <w:r w:rsidR="00FC5F63">
        <w:rPr>
          <w:rtl/>
          <w:lang w:bidi="ar-SA"/>
        </w:rPr>
        <w:t>دور باطل است</w:t>
      </w:r>
      <w:r w:rsidR="00FC5F63">
        <w:rPr>
          <w:rtl/>
        </w:rPr>
        <w:t xml:space="preserve">. </w:t>
      </w:r>
      <w:r w:rsidR="00FC5F63">
        <w:rPr>
          <w:rtl/>
          <w:lang w:bidi="ar-SA"/>
        </w:rPr>
        <w:t>شما یا در عدم تام استصحاب می‌کنید که فایده‌ای ندارد، یا می‌خواهید در عدم ناقص استصحاب کنید که حالت سابقه ندارد</w:t>
      </w:r>
      <w:r w:rsidR="00FC5F63">
        <w:rPr>
          <w:rtl/>
        </w:rPr>
        <w:t xml:space="preserve">. </w:t>
      </w:r>
      <w:r w:rsidR="00FC5F63">
        <w:rPr>
          <w:rtl/>
          <w:lang w:bidi="ar-SA"/>
        </w:rPr>
        <w:t>پس راه حل ایشان مسئله را حل نمی‌کند و در نهایت به همان مشکل فقدان حالت سابقه باز</w:t>
      </w:r>
      <w:r w:rsidR="00C35275">
        <w:rPr>
          <w:rtl/>
          <w:lang w:bidi="ar-SA"/>
        </w:rPr>
        <w:t>می گردد</w:t>
      </w:r>
      <w:r w:rsidR="00FC5F63">
        <w:rPr>
          <w:rtl/>
        </w:rPr>
        <w:t>.</w:t>
      </w:r>
    </w:p>
    <w:p w:rsidR="00FC5F63" w:rsidRDefault="00302379" w:rsidP="0044477C">
      <w:pPr>
        <w:rPr>
          <w:rtl/>
          <w:lang w:bidi="fa"/>
        </w:rPr>
      </w:pPr>
      <w:r>
        <w:rPr>
          <w:rtl/>
          <w:lang w:bidi="ar-SA"/>
        </w:rPr>
        <w:t xml:space="preserve">جمع بندی </w:t>
      </w:r>
      <w:r w:rsidR="00FC5F63">
        <w:rPr>
          <w:rtl/>
          <w:lang w:bidi="ar-SA"/>
        </w:rPr>
        <w:t xml:space="preserve"> نهایی بحث مجهول‌التاریخ از نظر استاد </w:t>
      </w:r>
      <w:r w:rsidR="00FC5F63">
        <w:rPr>
          <w:rtl/>
        </w:rPr>
        <w:t>(</w:t>
      </w:r>
      <w:r w:rsidR="00FC5F63">
        <w:rPr>
          <w:rtl/>
          <w:lang w:bidi="ar-SA"/>
        </w:rPr>
        <w:t>بر اساس تقریر</w:t>
      </w:r>
      <w:r w:rsidR="00FC5F63">
        <w:rPr>
          <w:rtl/>
        </w:rPr>
        <w:t>):</w:t>
      </w:r>
    </w:p>
    <w:p w:rsidR="00FC5F63" w:rsidRDefault="001227F1" w:rsidP="0044477C">
      <w:pPr>
        <w:rPr>
          <w:rtl/>
          <w:lang w:bidi="fa"/>
        </w:rPr>
      </w:pPr>
      <w:r>
        <w:rPr>
          <w:rtl/>
        </w:rPr>
        <w:t xml:space="preserve"> </w:t>
      </w:r>
      <w:r w:rsidR="00FC5F63">
        <w:rPr>
          <w:rtl/>
          <w:lang w:bidi="ar-SA"/>
        </w:rPr>
        <w:t>مجهول‌التاریخ در دو حادثه، چهار صورت دارد</w:t>
      </w:r>
      <w:r w:rsidR="00FC5F63">
        <w:rPr>
          <w:rtl/>
        </w:rPr>
        <w:t>:</w:t>
      </w:r>
    </w:p>
    <w:p w:rsidR="00FC5F63" w:rsidRDefault="001227F1" w:rsidP="0044477C">
      <w:pPr>
        <w:rPr>
          <w:rtl/>
          <w:lang w:bidi="fa"/>
        </w:rPr>
      </w:pPr>
      <w:r>
        <w:rPr>
          <w:rtl/>
          <w:lang w:bidi="fa"/>
        </w:rPr>
        <w:t xml:space="preserve"> </w:t>
      </w:r>
      <w:r w:rsidR="00C35275">
        <w:rPr>
          <w:rtl/>
        </w:rPr>
        <w:t>۱-</w:t>
      </w:r>
      <w:r>
        <w:rPr>
          <w:rtl/>
        </w:rPr>
        <w:t xml:space="preserve"> </w:t>
      </w:r>
      <w:r w:rsidR="00FC5F63">
        <w:rPr>
          <w:rtl/>
          <w:lang w:bidi="ar-SA"/>
        </w:rPr>
        <w:t>اثر وجودی بر کانه تامه</w:t>
      </w:r>
      <w:r w:rsidR="00FC5F63">
        <w:rPr>
          <w:rtl/>
        </w:rPr>
        <w:t xml:space="preserve">: </w:t>
      </w:r>
      <w:r w:rsidR="00FC5F63">
        <w:rPr>
          <w:rtl/>
          <w:lang w:bidi="ar-SA"/>
        </w:rPr>
        <w:t xml:space="preserve">استصحاب جاری </w:t>
      </w:r>
      <w:r w:rsidR="00D74C82">
        <w:rPr>
          <w:rtl/>
          <w:lang w:bidi="ar-SA"/>
        </w:rPr>
        <w:t>می شود</w:t>
      </w:r>
      <w:r w:rsidR="00FC5F63">
        <w:rPr>
          <w:rtl/>
        </w:rPr>
        <w:t>.</w:t>
      </w:r>
    </w:p>
    <w:p w:rsidR="00FC5F63" w:rsidRDefault="001227F1" w:rsidP="0044477C">
      <w:pPr>
        <w:rPr>
          <w:rtl/>
          <w:lang w:bidi="fa"/>
        </w:rPr>
      </w:pPr>
      <w:r>
        <w:rPr>
          <w:rtl/>
          <w:lang w:bidi="fa"/>
        </w:rPr>
        <w:t xml:space="preserve"> </w:t>
      </w:r>
      <w:r w:rsidR="00C35275">
        <w:rPr>
          <w:rtl/>
        </w:rPr>
        <w:t>۲-</w:t>
      </w:r>
      <w:r>
        <w:rPr>
          <w:rtl/>
        </w:rPr>
        <w:t xml:space="preserve"> </w:t>
      </w:r>
      <w:r w:rsidR="00FC5F63">
        <w:rPr>
          <w:rtl/>
          <w:lang w:bidi="ar-SA"/>
        </w:rPr>
        <w:t>اثر وجودی بر کانه ناقصه</w:t>
      </w:r>
      <w:r w:rsidR="00FC5F63">
        <w:rPr>
          <w:rtl/>
        </w:rPr>
        <w:t xml:space="preserve">: </w:t>
      </w:r>
      <w:r w:rsidR="00FC5F63">
        <w:rPr>
          <w:rtl/>
          <w:lang w:bidi="ar-SA"/>
        </w:rPr>
        <w:t xml:space="preserve">استصحاب جاری </w:t>
      </w:r>
      <w:r w:rsidR="00C35275">
        <w:rPr>
          <w:rtl/>
          <w:lang w:bidi="ar-SA"/>
        </w:rPr>
        <w:t>نمی شود</w:t>
      </w:r>
      <w:r w:rsidR="00FC5F63">
        <w:rPr>
          <w:rtl/>
          <w:lang w:bidi="ar-SA"/>
        </w:rPr>
        <w:t xml:space="preserve"> </w:t>
      </w:r>
      <w:r w:rsidR="00FC5F63">
        <w:rPr>
          <w:rtl/>
        </w:rPr>
        <w:t>(</w:t>
      </w:r>
      <w:r w:rsidR="00FC5F63">
        <w:rPr>
          <w:rtl/>
          <w:lang w:bidi="ar-SA"/>
        </w:rPr>
        <w:t>اگرچه از نظر عقلی ممکن باشد، ولی عرفاً درست درنمی‌آید</w:t>
      </w:r>
      <w:r w:rsidR="00FC5F63">
        <w:rPr>
          <w:rtl/>
        </w:rPr>
        <w:t>).</w:t>
      </w:r>
    </w:p>
    <w:p w:rsidR="00FC5F63" w:rsidRDefault="001227F1" w:rsidP="0044477C">
      <w:pPr>
        <w:rPr>
          <w:rtl/>
          <w:lang w:bidi="fa"/>
        </w:rPr>
      </w:pPr>
      <w:r>
        <w:rPr>
          <w:rtl/>
          <w:lang w:bidi="fa"/>
        </w:rPr>
        <w:t xml:space="preserve"> </w:t>
      </w:r>
      <w:r w:rsidR="00C35275">
        <w:rPr>
          <w:rtl/>
        </w:rPr>
        <w:t>۳-</w:t>
      </w:r>
      <w:r>
        <w:rPr>
          <w:rtl/>
        </w:rPr>
        <w:t xml:space="preserve"> </w:t>
      </w:r>
      <w:r w:rsidR="00FC5F63">
        <w:rPr>
          <w:rtl/>
          <w:lang w:bidi="ar-SA"/>
        </w:rPr>
        <w:t xml:space="preserve">اثر عدمی بر لیسه تامه </w:t>
      </w:r>
      <w:r w:rsidR="00FC5F63">
        <w:rPr>
          <w:rtl/>
        </w:rPr>
        <w:t>(</w:t>
      </w:r>
      <w:r w:rsidR="00FC5F63">
        <w:rPr>
          <w:rtl/>
          <w:lang w:bidi="ar-SA"/>
        </w:rPr>
        <w:t>صورت سوم</w:t>
      </w:r>
      <w:r w:rsidR="00FC5F63">
        <w:rPr>
          <w:rtl/>
        </w:rPr>
        <w:t xml:space="preserve">): </w:t>
      </w:r>
      <w:r w:rsidR="00FC5F63">
        <w:rPr>
          <w:rtl/>
          <w:lang w:bidi="ar-SA"/>
        </w:rPr>
        <w:t xml:space="preserve">استصحاب جاری </w:t>
      </w:r>
      <w:r w:rsidR="00C35275">
        <w:rPr>
          <w:rtl/>
          <w:lang w:bidi="ar-SA"/>
        </w:rPr>
        <w:t>نمی شود</w:t>
      </w:r>
      <w:r w:rsidR="00FC5F63">
        <w:rPr>
          <w:rtl/>
          <w:lang w:bidi="ar-SA"/>
        </w:rPr>
        <w:t xml:space="preserve"> </w:t>
      </w:r>
      <w:r w:rsidR="00FC5F63">
        <w:rPr>
          <w:rtl/>
        </w:rPr>
        <w:t>(</w:t>
      </w:r>
      <w:r w:rsidR="00FC5F63">
        <w:rPr>
          <w:rtl/>
          <w:lang w:bidi="ar-SA"/>
        </w:rPr>
        <w:t>به دلیل شبهه مصداقیه در اتصال زمانی یا عدم احراز آن</w:t>
      </w:r>
      <w:r w:rsidR="00FC5F63">
        <w:rPr>
          <w:rtl/>
        </w:rPr>
        <w:t>).</w:t>
      </w:r>
    </w:p>
    <w:p w:rsidR="008B06EE" w:rsidRDefault="001227F1" w:rsidP="008B4EBD">
      <w:pPr>
        <w:rPr>
          <w:rtl/>
          <w:lang w:bidi="fa"/>
        </w:rPr>
      </w:pPr>
      <w:r>
        <w:rPr>
          <w:rtl/>
          <w:lang w:bidi="fa"/>
        </w:rPr>
        <w:t xml:space="preserve"> </w:t>
      </w:r>
      <w:r w:rsidR="00FC5F63">
        <w:rPr>
          <w:rtl/>
        </w:rPr>
        <w:t>۴.</w:t>
      </w:r>
      <w:r>
        <w:rPr>
          <w:rtl/>
        </w:rPr>
        <w:t xml:space="preserve"> </w:t>
      </w:r>
      <w:r w:rsidR="00FC5F63">
        <w:rPr>
          <w:rtl/>
          <w:lang w:bidi="ar-SA"/>
        </w:rPr>
        <w:t xml:space="preserve">اثر عدمی بر لیسه ناقصه </w:t>
      </w:r>
      <w:r w:rsidR="00FC5F63">
        <w:rPr>
          <w:rtl/>
        </w:rPr>
        <w:t>(</w:t>
      </w:r>
      <w:r w:rsidR="00FC5F63">
        <w:rPr>
          <w:rtl/>
          <w:lang w:bidi="ar-SA"/>
        </w:rPr>
        <w:t>صورت چهارم</w:t>
      </w:r>
      <w:r w:rsidR="00FC5F63">
        <w:rPr>
          <w:rtl/>
        </w:rPr>
        <w:t xml:space="preserve">): </w:t>
      </w:r>
      <w:r w:rsidR="00FC5F63">
        <w:rPr>
          <w:rtl/>
          <w:lang w:bidi="ar-SA"/>
        </w:rPr>
        <w:t xml:space="preserve">استصحاب جاری </w:t>
      </w:r>
      <w:r w:rsidR="00C35275">
        <w:rPr>
          <w:rtl/>
          <w:lang w:bidi="ar-SA"/>
        </w:rPr>
        <w:t>نمی شود</w:t>
      </w:r>
      <w:r w:rsidR="00FC5F63">
        <w:rPr>
          <w:rtl/>
          <w:lang w:bidi="ar-SA"/>
        </w:rPr>
        <w:t xml:space="preserve"> </w:t>
      </w:r>
      <w:r w:rsidR="00FC5F63">
        <w:rPr>
          <w:rtl/>
        </w:rPr>
        <w:t>(</w:t>
      </w:r>
      <w:r w:rsidR="00FC5F63">
        <w:rPr>
          <w:rtl/>
          <w:lang w:bidi="ar-SA"/>
        </w:rPr>
        <w:t>به دلیل فقدان حالت سابقه برای محمول دقیق مورد نظر</w:t>
      </w:r>
      <w:r w:rsidR="008B4EBD">
        <w:rPr>
          <w:rtl/>
        </w:rPr>
        <w:t>)</w:t>
      </w:r>
      <w:r>
        <w:rPr>
          <w:rtl/>
        </w:rPr>
        <w:t xml:space="preserve"> </w:t>
      </w:r>
      <w:r w:rsidR="004608E3">
        <w:rPr>
          <w:rtl/>
          <w:lang w:bidi="ar-SA"/>
        </w:rPr>
        <w:t>بنابراین</w:t>
      </w:r>
      <w:r w:rsidR="00FC5F63">
        <w:rPr>
          <w:rtl/>
          <w:lang w:bidi="ar-SA"/>
        </w:rPr>
        <w:t xml:space="preserve"> فقط در صورت اول</w:t>
      </w:r>
      <w:r w:rsidR="00FC5F63">
        <w:rPr>
          <w:rtl/>
        </w:rPr>
        <w:t xml:space="preserve"> </w:t>
      </w:r>
      <w:r w:rsidR="00FC5F63">
        <w:rPr>
          <w:rtl/>
          <w:lang w:bidi="ar-SA"/>
        </w:rPr>
        <w:t xml:space="preserve">استصحاب به طور قطعی جاری </w:t>
      </w:r>
      <w:r w:rsidR="00D74C82">
        <w:rPr>
          <w:rtl/>
          <w:lang w:bidi="ar-SA"/>
        </w:rPr>
        <w:t>می شود</w:t>
      </w:r>
      <w:r w:rsidR="00FC5F63">
        <w:rPr>
          <w:rtl/>
        </w:rPr>
        <w:t>.</w:t>
      </w:r>
      <w:r w:rsidR="008B06EE">
        <w:rPr>
          <w:rtl/>
        </w:rPr>
        <w:br w:type="page"/>
      </w:r>
    </w:p>
    <w:p w:rsidR="008B06EE" w:rsidRDefault="008B06EE" w:rsidP="00781346">
      <w:pPr>
        <w:pStyle w:val="NoSpacing"/>
        <w:rPr>
          <w:rtl/>
        </w:rPr>
      </w:pPr>
      <w:bookmarkStart w:id="95" w:name="_Toc235260592"/>
      <w:r>
        <w:rPr>
          <w:rFonts w:hint="cs"/>
          <w:rtl/>
        </w:rPr>
        <w:lastRenderedPageBreak/>
        <w:t>جلسه چهل و</w:t>
      </w:r>
      <w:r w:rsidR="00412E81">
        <w:rPr>
          <w:rFonts w:hint="cs"/>
          <w:rtl/>
        </w:rPr>
        <w:t xml:space="preserve"> هشتم</w:t>
      </w:r>
      <w:bookmarkEnd w:id="95"/>
    </w:p>
    <w:p w:rsidR="009A5F50" w:rsidRDefault="008B4EBD" w:rsidP="00781346">
      <w:pPr>
        <w:pStyle w:val="Heading1"/>
        <w:rPr>
          <w:lang w:bidi="fa"/>
        </w:rPr>
      </w:pPr>
      <w:bookmarkStart w:id="96" w:name="_Toc235260593"/>
      <w:r>
        <w:rPr>
          <w:rFonts w:hint="cs"/>
          <w:rtl/>
          <w:lang w:bidi="ar-SA"/>
        </w:rPr>
        <w:t>استصحاب</w:t>
      </w:r>
      <w:r>
        <w:rPr>
          <w:rFonts w:hint="cs"/>
          <w:rtl/>
          <w:lang w:bidi="fa"/>
        </w:rPr>
        <w:t xml:space="preserve">/ </w:t>
      </w:r>
      <w:r>
        <w:rPr>
          <w:rtl/>
          <w:lang w:bidi="ar-SA"/>
        </w:rPr>
        <w:t>تنبیه دوازدهم</w:t>
      </w:r>
      <w:r>
        <w:rPr>
          <w:rFonts w:hint="cs"/>
          <w:rtl/>
          <w:lang w:bidi="fa"/>
        </w:rPr>
        <w:t>/</w:t>
      </w:r>
      <w:r w:rsidR="00FC5F63">
        <w:rPr>
          <w:rFonts w:hint="cs"/>
          <w:rtl/>
        </w:rPr>
        <w:t>شک در تقدم و تأخر در معلوم‌التاریخ و مجهول‌التاریخ و حکم استصحاب در صورت اول و دوم</w:t>
      </w:r>
      <w:bookmarkEnd w:id="96"/>
    </w:p>
    <w:p w:rsidR="009A5F50" w:rsidRDefault="00FC5F63" w:rsidP="0044477C">
      <w:pPr>
        <w:rPr>
          <w:rtl/>
        </w:rPr>
      </w:pPr>
      <w:r>
        <w:rPr>
          <w:rFonts w:hint="cs"/>
          <w:rtl/>
        </w:rPr>
        <w:t>موضوع: بررسی اقسام و احکام استصحاب در حالتی که یکی از دو حادثه معلوم‌التاریخ و دیگری مجهول‌التاریخ است. تمرکز بر دو صورت اول (کانّه تامه) و دوم (کانّه ناقصه) از چهار صورت مذکور.</w:t>
      </w:r>
    </w:p>
    <w:p w:rsidR="00FC5F63" w:rsidRDefault="00FC5F63" w:rsidP="008B4EBD">
      <w:pPr>
        <w:rPr>
          <w:rtl/>
        </w:rPr>
      </w:pPr>
      <w:r>
        <w:rPr>
          <w:rFonts w:hint="cs"/>
          <w:rtl/>
        </w:rPr>
        <w:t>شرح دقیق مسئله و تعریف:</w:t>
      </w:r>
      <w:r w:rsidR="001227F1">
        <w:rPr>
          <w:rFonts w:hint="cs"/>
          <w:rtl/>
        </w:rPr>
        <w:t xml:space="preserve"> </w:t>
      </w:r>
      <w:r>
        <w:rPr>
          <w:rFonts w:hint="cs"/>
          <w:rtl/>
        </w:rPr>
        <w:t xml:space="preserve">بحث از </w:t>
      </w:r>
      <w:r w:rsidR="00805812">
        <w:rPr>
          <w:rFonts w:hint="cs"/>
          <w:rtl/>
        </w:rPr>
        <w:t>(</w:t>
      </w:r>
      <w:r>
        <w:rPr>
          <w:rFonts w:hint="cs"/>
          <w:rtl/>
        </w:rPr>
        <w:t>شک در تقدم و تأخر</w:t>
      </w:r>
      <w:r w:rsidR="00805812">
        <w:rPr>
          <w:rFonts w:hint="cs"/>
          <w:rtl/>
        </w:rPr>
        <w:t>)</w:t>
      </w:r>
      <w:r>
        <w:rPr>
          <w:rFonts w:hint="cs"/>
          <w:rtl/>
        </w:rPr>
        <w:t xml:space="preserve"> دو حادثه است. این شک گاهی نسبت به عمود زمان است (مثلاً در کدام روز واقع شده) و گاهی نسبت به خود حادثه دیگر (کدام مقدم است). قسم دوم </w:t>
      </w:r>
      <w:r w:rsidR="008B4EBD">
        <w:rPr>
          <w:rFonts w:hint="cs"/>
          <w:rtl/>
        </w:rPr>
        <w:t>دو صورت دارد</w:t>
      </w:r>
    </w:p>
    <w:p w:rsidR="00FC5F63" w:rsidRDefault="005E66EB" w:rsidP="0044477C">
      <w:pPr>
        <w:rPr>
          <w:rtl/>
        </w:rPr>
      </w:pPr>
      <w:r>
        <w:rPr>
          <w:rFonts w:hint="cs"/>
          <w:rtl/>
        </w:rPr>
        <w:t>1-</w:t>
      </w:r>
      <w:r w:rsidR="001227F1">
        <w:rPr>
          <w:rFonts w:hint="cs"/>
          <w:rtl/>
        </w:rPr>
        <w:t xml:space="preserve"> </w:t>
      </w:r>
      <w:r w:rsidR="00FC5F63">
        <w:rPr>
          <w:rFonts w:hint="cs"/>
          <w:rtl/>
        </w:rPr>
        <w:t>هر دو حادثه مجهول‌التاریخ باشند (مجهولَی التاریخ).</w:t>
      </w:r>
      <w:r w:rsidR="001227F1">
        <w:rPr>
          <w:rFonts w:hint="cs"/>
          <w:rtl/>
        </w:rPr>
        <w:t xml:space="preserve"> </w:t>
      </w:r>
    </w:p>
    <w:p w:rsidR="009A5F50" w:rsidRDefault="005E66EB" w:rsidP="0044477C">
      <w:pPr>
        <w:rPr>
          <w:rtl/>
        </w:rPr>
      </w:pPr>
      <w:r>
        <w:rPr>
          <w:rFonts w:hint="cs"/>
          <w:rtl/>
        </w:rPr>
        <w:t>2-</w:t>
      </w:r>
      <w:r w:rsidR="001227F1">
        <w:rPr>
          <w:rFonts w:hint="cs"/>
          <w:rtl/>
        </w:rPr>
        <w:t xml:space="preserve"> </w:t>
      </w:r>
      <w:r w:rsidR="00FC5F63">
        <w:rPr>
          <w:rFonts w:hint="cs"/>
          <w:rtl/>
        </w:rPr>
        <w:t>یکی معلوم‌التاریخ و دیگری مجهول‌التاریخ باشد (مجهول التاریخ به صورت مفرد).</w:t>
      </w:r>
      <w:r w:rsidR="001227F1">
        <w:rPr>
          <w:rFonts w:hint="cs"/>
          <w:rtl/>
        </w:rPr>
        <w:t xml:space="preserve"> </w:t>
      </w:r>
    </w:p>
    <w:p w:rsidR="00FC5F63" w:rsidRDefault="00FC5F63" w:rsidP="0044477C">
      <w:pPr>
        <w:rPr>
          <w:rtl/>
        </w:rPr>
      </w:pPr>
      <w:r>
        <w:rPr>
          <w:rFonts w:hint="cs"/>
          <w:rtl/>
        </w:rPr>
        <w:t>مثال فقهی: می‌دانیم ملاقات لباس نجس با آب در روز شنبه به طور قطع رخ داده (معلوم‌التاریخ). همچنین می‌دانیم کرّیت نیز حادث شده، اما تاریخ آن مجهول است</w:t>
      </w:r>
      <w:r w:rsidR="004C3B10">
        <w:rPr>
          <w:rFonts w:hint="cs"/>
          <w:rtl/>
        </w:rPr>
        <w:t>،</w:t>
      </w:r>
      <w:r>
        <w:rPr>
          <w:rFonts w:hint="cs"/>
          <w:rtl/>
        </w:rPr>
        <w:t xml:space="preserve"> آیا در جمعه (مقدم بر ملاقات) یا یکشنبه (موخر از ملاقات) بوده است؟</w:t>
      </w:r>
      <w:r w:rsidR="001227F1">
        <w:rPr>
          <w:rFonts w:hint="cs"/>
          <w:rtl/>
        </w:rPr>
        <w:t xml:space="preserve"> </w:t>
      </w:r>
    </w:p>
    <w:p w:rsidR="00FC5F63" w:rsidRDefault="00FC5F63" w:rsidP="0044477C">
      <w:pPr>
        <w:rPr>
          <w:rtl/>
        </w:rPr>
      </w:pPr>
      <w:r>
        <w:rPr>
          <w:rFonts w:hint="cs"/>
          <w:rtl/>
        </w:rPr>
        <w:t>اگر کرّیت مقدم باشد (جمعه)، لباس پاک است.</w:t>
      </w:r>
      <w:r w:rsidR="001227F1">
        <w:rPr>
          <w:rFonts w:hint="cs"/>
          <w:rtl/>
        </w:rPr>
        <w:t xml:space="preserve"> </w:t>
      </w:r>
    </w:p>
    <w:p w:rsidR="00FC5F63" w:rsidRDefault="00FC5F63" w:rsidP="0044477C">
      <w:pPr>
        <w:rPr>
          <w:rtl/>
        </w:rPr>
      </w:pPr>
      <w:r>
        <w:rPr>
          <w:rFonts w:hint="cs"/>
          <w:rtl/>
        </w:rPr>
        <w:t>اگر کرّیت موخر باشد (یکشنبه)، لباس نجس است (زیرا در هنگام ملاقات، آب کر نبوده).</w:t>
      </w:r>
      <w:r w:rsidR="001227F1">
        <w:rPr>
          <w:rFonts w:hint="cs"/>
          <w:rtl/>
        </w:rPr>
        <w:t xml:space="preserve"> </w:t>
      </w:r>
    </w:p>
    <w:p w:rsidR="009A5F50" w:rsidRDefault="00FC5F63" w:rsidP="0044477C">
      <w:pPr>
        <w:rPr>
          <w:rtl/>
        </w:rPr>
      </w:pPr>
      <w:r>
        <w:rPr>
          <w:rFonts w:hint="cs"/>
          <w:rtl/>
        </w:rPr>
        <w:t>پس اثر شرعی (طهارت یا نجاست) بستگی به تقدم یا عدم تقدم کرّیت دارد.</w:t>
      </w:r>
    </w:p>
    <w:p w:rsidR="00FC5F63" w:rsidRDefault="00FC5F63" w:rsidP="0044477C">
      <w:pPr>
        <w:rPr>
          <w:rtl/>
        </w:rPr>
      </w:pPr>
      <w:r>
        <w:rPr>
          <w:rFonts w:hint="cs"/>
          <w:rtl/>
        </w:rPr>
        <w:t>اقوال در اصل جریان استصحاب در معلوم‌التاریخ:</w:t>
      </w:r>
      <w:r w:rsidR="001227F1">
        <w:rPr>
          <w:rFonts w:hint="cs"/>
          <w:rtl/>
        </w:rPr>
        <w:t xml:space="preserve"> </w:t>
      </w:r>
    </w:p>
    <w:p w:rsidR="00FC5F63" w:rsidRDefault="00FC5F63" w:rsidP="0044477C">
      <w:pPr>
        <w:rPr>
          <w:rtl/>
        </w:rPr>
      </w:pPr>
      <w:r>
        <w:rPr>
          <w:rFonts w:hint="cs"/>
          <w:rtl/>
        </w:rPr>
        <w:t>پیش از بررسی چهار صورت، نزاع اصلی این است: آیا برای حادثه معلوم‌التاریخ (مثل ملاقات در مثال فوق) نیز می‌توان استصحاب جاری کرد؟ زیرا تاریخ آن مشخص است.</w:t>
      </w:r>
      <w:r w:rsidR="001227F1">
        <w:rPr>
          <w:rFonts w:hint="cs"/>
          <w:rtl/>
        </w:rPr>
        <w:t xml:space="preserve"> </w:t>
      </w:r>
    </w:p>
    <w:p w:rsidR="00FC5F63" w:rsidRDefault="005E66EB" w:rsidP="0044477C">
      <w:pPr>
        <w:rPr>
          <w:rtl/>
        </w:rPr>
      </w:pPr>
      <w:r>
        <w:rPr>
          <w:rFonts w:hint="cs"/>
          <w:rtl/>
        </w:rPr>
        <w:t>1-</w:t>
      </w:r>
      <w:r w:rsidR="001227F1">
        <w:rPr>
          <w:rFonts w:hint="cs"/>
          <w:rtl/>
        </w:rPr>
        <w:t xml:space="preserve"> </w:t>
      </w:r>
      <w:r w:rsidR="00FC5F63">
        <w:rPr>
          <w:rFonts w:hint="cs"/>
          <w:rtl/>
        </w:rPr>
        <w:t xml:space="preserve">قول اول (عدم جریان): مرحوم شیخ انصاری و به تبع ایشان مرحوم نائینی قائلند در معلوم‌التاریخ استصحاب جاری </w:t>
      </w:r>
      <w:r w:rsidR="00C35275">
        <w:rPr>
          <w:rFonts w:hint="cs"/>
          <w:rtl/>
        </w:rPr>
        <w:t>نمی شود</w:t>
      </w:r>
      <w:r w:rsidR="00FC5F63">
        <w:rPr>
          <w:rFonts w:hint="cs"/>
          <w:rtl/>
        </w:rPr>
        <w:t>. دلیل ایشان: قوام استصحاب به شک است. در معلوم‌التاریخ، ما علم تفصیلی به زمان وقوع داریم (مثلاً می‌دانیم ملاقات در شنبه بوده)، پس شکی وجود ندارد تا استصحاب بخواهد آن را رفع کند. استصحاب، کشیدن یقین سابق به زمان شک است</w:t>
      </w:r>
      <w:r w:rsidR="004C3B10">
        <w:rPr>
          <w:rFonts w:hint="cs"/>
          <w:rtl/>
        </w:rPr>
        <w:t>،</w:t>
      </w:r>
      <w:r w:rsidR="00FC5F63">
        <w:rPr>
          <w:rFonts w:hint="cs"/>
          <w:rtl/>
        </w:rPr>
        <w:t xml:space="preserve"> اگر شک نباشد، جایی برای استصحاب نیست.</w:t>
      </w:r>
      <w:r w:rsidR="001227F1">
        <w:rPr>
          <w:rFonts w:hint="cs"/>
          <w:rtl/>
        </w:rPr>
        <w:t xml:space="preserve"> </w:t>
      </w:r>
    </w:p>
    <w:p w:rsidR="00FC5F63" w:rsidRDefault="005E66EB" w:rsidP="0044477C">
      <w:pPr>
        <w:rPr>
          <w:rtl/>
        </w:rPr>
      </w:pPr>
      <w:r>
        <w:rPr>
          <w:rFonts w:hint="cs"/>
          <w:rtl/>
        </w:rPr>
        <w:lastRenderedPageBreak/>
        <w:t>2-</w:t>
      </w:r>
      <w:r w:rsidR="001227F1">
        <w:rPr>
          <w:rFonts w:hint="cs"/>
          <w:rtl/>
        </w:rPr>
        <w:t xml:space="preserve"> </w:t>
      </w:r>
      <w:r w:rsidR="00FC5F63">
        <w:rPr>
          <w:rFonts w:hint="cs"/>
          <w:rtl/>
        </w:rPr>
        <w:t xml:space="preserve">قول دوم (جریان استصحاب): صاحب کفایه (آخوند خراسانی) و پس از ایشان </w:t>
      </w:r>
      <w:r w:rsidR="00BB320C">
        <w:rPr>
          <w:rFonts w:hint="cs"/>
          <w:rtl/>
        </w:rPr>
        <w:t xml:space="preserve"> آیت الله</w:t>
      </w:r>
      <w:r w:rsidR="00FC5F63">
        <w:rPr>
          <w:rFonts w:hint="cs"/>
          <w:rtl/>
        </w:rPr>
        <w:t xml:space="preserve"> خوئی، محقق عراقی و محقق اصفهانی قائلند در معلوم‌التاریخ نیز استصحاب جاری </w:t>
      </w:r>
      <w:r w:rsidR="00D74C82">
        <w:rPr>
          <w:rFonts w:hint="cs"/>
          <w:rtl/>
        </w:rPr>
        <w:t>می شود</w:t>
      </w:r>
      <w:r w:rsidR="00FC5F63">
        <w:rPr>
          <w:rFonts w:hint="cs"/>
          <w:rtl/>
        </w:rPr>
        <w:t>. همچنین پیش از ایشان، صاحب جواهر و کاشف الغطا در فقه به این قول تمایل داشتند.</w:t>
      </w:r>
      <w:r w:rsidR="001227F1">
        <w:rPr>
          <w:rFonts w:hint="cs"/>
          <w:rtl/>
        </w:rPr>
        <w:t xml:space="preserve"> </w:t>
      </w:r>
    </w:p>
    <w:p w:rsidR="00FC5F63" w:rsidRDefault="00FC5F63" w:rsidP="00BB320C">
      <w:pPr>
        <w:rPr>
          <w:rtl/>
        </w:rPr>
      </w:pPr>
      <w:r>
        <w:rPr>
          <w:rFonts w:hint="cs"/>
          <w:rtl/>
        </w:rPr>
        <w:t>تحلیل و رد قول اول از منظر قائلین به قول دوم:</w:t>
      </w:r>
      <w:r w:rsidR="001227F1">
        <w:rPr>
          <w:rFonts w:hint="cs"/>
          <w:rtl/>
        </w:rPr>
        <w:t xml:space="preserve"> </w:t>
      </w:r>
      <w:r>
        <w:rPr>
          <w:rFonts w:hint="cs"/>
          <w:rtl/>
        </w:rPr>
        <w:t xml:space="preserve">معلوم‌التاریخ </w:t>
      </w:r>
      <w:r w:rsidR="00BB320C">
        <w:rPr>
          <w:rFonts w:hint="cs"/>
          <w:rtl/>
        </w:rPr>
        <w:t>بودن، معلومیت از جمیع جهات نیست</w:t>
      </w:r>
      <w:r>
        <w:rPr>
          <w:rFonts w:hint="cs"/>
          <w:rtl/>
        </w:rPr>
        <w:t xml:space="preserve"> این</w:t>
      </w:r>
      <w:r w:rsidR="00BB320C">
        <w:rPr>
          <w:rFonts w:hint="cs"/>
          <w:rtl/>
        </w:rPr>
        <w:t xml:space="preserve"> حادثه از دو حیث قابل بررسی است ، </w:t>
      </w:r>
      <w:r>
        <w:rPr>
          <w:rFonts w:hint="cs"/>
          <w:rtl/>
        </w:rPr>
        <w:t>نسبت به عمود زمان: معلوم است (م</w:t>
      </w:r>
      <w:r w:rsidR="00BB320C">
        <w:rPr>
          <w:rFonts w:hint="cs"/>
          <w:rtl/>
        </w:rPr>
        <w:t xml:space="preserve">ثلاً ملاقات قطعاً در شنبه بوده) ، </w:t>
      </w:r>
      <w:r>
        <w:rPr>
          <w:rFonts w:hint="cs"/>
          <w:rtl/>
        </w:rPr>
        <w:t>نسبت به حادثه دیگر (کرّیت): مجهول و مشکوک است. زیرا نمی‌دانیم نسبت به کرّیت مقدم است یا موخر.</w:t>
      </w:r>
      <w:r w:rsidR="001227F1">
        <w:rPr>
          <w:rFonts w:hint="cs"/>
          <w:rtl/>
        </w:rPr>
        <w:t xml:space="preserve"> </w:t>
      </w:r>
    </w:p>
    <w:p w:rsidR="009A5F50" w:rsidRDefault="00FC5F63" w:rsidP="0044477C">
      <w:pPr>
        <w:rPr>
          <w:rtl/>
        </w:rPr>
      </w:pPr>
      <w:r>
        <w:rPr>
          <w:rFonts w:hint="cs"/>
          <w:rtl/>
        </w:rPr>
        <w:t xml:space="preserve">استصحاب برای رفع همین شک دوم (شک در تقدم و تأخر نسبی) جاری </w:t>
      </w:r>
      <w:r w:rsidR="00D74C82">
        <w:rPr>
          <w:rFonts w:hint="cs"/>
          <w:rtl/>
        </w:rPr>
        <w:t>می شود</w:t>
      </w:r>
      <w:r>
        <w:rPr>
          <w:rFonts w:hint="cs"/>
          <w:rtl/>
        </w:rPr>
        <w:t>، نه برای شک در زمان مطلق</w:t>
      </w:r>
      <w:r w:rsidR="00BA7D0A">
        <w:rPr>
          <w:rFonts w:hint="cs"/>
          <w:rtl/>
        </w:rPr>
        <w:t xml:space="preserve"> بنابراین </w:t>
      </w:r>
      <w:r>
        <w:rPr>
          <w:rFonts w:hint="cs"/>
          <w:rtl/>
        </w:rPr>
        <w:t>در معلوم‌التاریخ هم جهت شک وجود دارد و استصحاب موضوعیت می‌یابد. این تحلیل، سخن مرحوم شیخ و نائینی را ناتمام می‌داند.</w:t>
      </w:r>
    </w:p>
    <w:p w:rsidR="00FC5F63" w:rsidRDefault="00FC5F63" w:rsidP="00BB320C">
      <w:pPr>
        <w:rPr>
          <w:rtl/>
        </w:rPr>
      </w:pPr>
      <w:r>
        <w:rPr>
          <w:rFonts w:hint="cs"/>
          <w:rtl/>
        </w:rPr>
        <w:t>بررسی چهار صورت در فرض معلوم‌التاریخ و مجهول‌التاریخ:</w:t>
      </w:r>
      <w:r w:rsidR="001227F1">
        <w:rPr>
          <w:rFonts w:hint="cs"/>
          <w:rtl/>
        </w:rPr>
        <w:t xml:space="preserve"> </w:t>
      </w:r>
      <w:r>
        <w:rPr>
          <w:rFonts w:hint="cs"/>
          <w:rtl/>
        </w:rPr>
        <w:t xml:space="preserve">با فرض پذیرش قول دوم (جواز استصحاب در معلوم‌التاریخ)، مانند بحث مجهولَی التاریخ، چهار صورت تصور </w:t>
      </w:r>
      <w:r w:rsidR="00D74C82">
        <w:rPr>
          <w:rFonts w:hint="cs"/>
          <w:rtl/>
        </w:rPr>
        <w:t>می شود</w:t>
      </w:r>
      <w:r>
        <w:rPr>
          <w:rFonts w:hint="cs"/>
          <w:rtl/>
        </w:rPr>
        <w:t>:</w:t>
      </w:r>
      <w:r w:rsidR="001227F1">
        <w:rPr>
          <w:rFonts w:hint="cs"/>
          <w:rtl/>
        </w:rPr>
        <w:t xml:space="preserve"> </w:t>
      </w:r>
    </w:p>
    <w:p w:rsidR="00FC5F63" w:rsidRDefault="005E66EB" w:rsidP="0044477C">
      <w:pPr>
        <w:rPr>
          <w:rtl/>
        </w:rPr>
      </w:pPr>
      <w:r>
        <w:rPr>
          <w:rFonts w:hint="cs"/>
          <w:rtl/>
        </w:rPr>
        <w:t>1-</w:t>
      </w:r>
      <w:r w:rsidR="001227F1">
        <w:rPr>
          <w:rFonts w:hint="cs"/>
          <w:rtl/>
        </w:rPr>
        <w:t xml:space="preserve"> </w:t>
      </w:r>
      <w:r w:rsidR="00FC5F63">
        <w:rPr>
          <w:rFonts w:hint="cs"/>
          <w:rtl/>
        </w:rPr>
        <w:t>اثر شرعی مترتب بر تقدم یکی بر دیگری به نحو کانّه تامه.</w:t>
      </w:r>
      <w:r w:rsidR="001227F1">
        <w:rPr>
          <w:rFonts w:hint="cs"/>
          <w:rtl/>
        </w:rPr>
        <w:t xml:space="preserve"> </w:t>
      </w:r>
    </w:p>
    <w:p w:rsidR="00FC5F63" w:rsidRDefault="005E66EB" w:rsidP="0044477C">
      <w:pPr>
        <w:rPr>
          <w:rtl/>
        </w:rPr>
      </w:pPr>
      <w:r>
        <w:rPr>
          <w:rFonts w:hint="cs"/>
          <w:rtl/>
        </w:rPr>
        <w:t>2-</w:t>
      </w:r>
      <w:r w:rsidR="001227F1">
        <w:rPr>
          <w:rFonts w:hint="cs"/>
          <w:rtl/>
        </w:rPr>
        <w:t xml:space="preserve"> </w:t>
      </w:r>
      <w:r w:rsidR="00FC5F63">
        <w:rPr>
          <w:rFonts w:hint="cs"/>
          <w:rtl/>
        </w:rPr>
        <w:t>اثر شرعی مترتب بر تقدم یکی بر دیگری به نحو کانّه ناقصه.</w:t>
      </w:r>
      <w:r w:rsidR="001227F1">
        <w:rPr>
          <w:rFonts w:hint="cs"/>
          <w:rtl/>
        </w:rPr>
        <w:t xml:space="preserve"> </w:t>
      </w:r>
    </w:p>
    <w:p w:rsidR="00FC5F63" w:rsidRDefault="005E66EB" w:rsidP="0044477C">
      <w:pPr>
        <w:rPr>
          <w:rtl/>
        </w:rPr>
      </w:pPr>
      <w:r>
        <w:rPr>
          <w:rFonts w:hint="cs"/>
          <w:rtl/>
        </w:rPr>
        <w:t>3-</w:t>
      </w:r>
      <w:r w:rsidR="001227F1">
        <w:rPr>
          <w:rFonts w:hint="cs"/>
          <w:rtl/>
        </w:rPr>
        <w:t xml:space="preserve"> </w:t>
      </w:r>
      <w:r w:rsidR="00FC5F63">
        <w:rPr>
          <w:rFonts w:hint="cs"/>
          <w:rtl/>
        </w:rPr>
        <w:t>اثر شرعی مترتب بر عدم تقدم یکی بر دیگری به نحو عدمی تامه.</w:t>
      </w:r>
      <w:r w:rsidR="001227F1">
        <w:rPr>
          <w:rFonts w:hint="cs"/>
          <w:rtl/>
        </w:rPr>
        <w:t xml:space="preserve"> </w:t>
      </w:r>
    </w:p>
    <w:p w:rsidR="00FC5F63" w:rsidRDefault="005E66EB" w:rsidP="0044477C">
      <w:pPr>
        <w:rPr>
          <w:rtl/>
        </w:rPr>
      </w:pPr>
      <w:r>
        <w:rPr>
          <w:rFonts w:hint="cs"/>
          <w:rtl/>
        </w:rPr>
        <w:t>4-</w:t>
      </w:r>
      <w:r w:rsidR="001227F1">
        <w:rPr>
          <w:rFonts w:hint="cs"/>
          <w:rtl/>
        </w:rPr>
        <w:t xml:space="preserve"> </w:t>
      </w:r>
      <w:r w:rsidR="00FC5F63">
        <w:rPr>
          <w:rFonts w:hint="cs"/>
          <w:rtl/>
        </w:rPr>
        <w:t>اثر شرعی مترتب بر عدم تقدم یکی بر دیگری به نحو عدمی ناقصه.</w:t>
      </w:r>
      <w:r w:rsidR="001227F1">
        <w:rPr>
          <w:rFonts w:hint="cs"/>
          <w:rtl/>
        </w:rPr>
        <w:t xml:space="preserve"> </w:t>
      </w:r>
    </w:p>
    <w:p w:rsidR="00FC5F63" w:rsidRDefault="00FC5F63" w:rsidP="00BB320C">
      <w:pPr>
        <w:rPr>
          <w:rtl/>
        </w:rPr>
      </w:pPr>
      <w:r>
        <w:rPr>
          <w:rFonts w:hint="cs"/>
          <w:rtl/>
        </w:rPr>
        <w:t>بررسی صورت اول (کانّه تامه):</w:t>
      </w:r>
      <w:r w:rsidR="001227F1">
        <w:rPr>
          <w:rFonts w:hint="cs"/>
          <w:rtl/>
        </w:rPr>
        <w:t xml:space="preserve"> </w:t>
      </w:r>
      <w:r>
        <w:rPr>
          <w:rFonts w:hint="cs"/>
          <w:rtl/>
        </w:rPr>
        <w:t>اثر شرعی (مثل طهارت) بر اصل تقدم کرّیت بر ملاقات (به عنوان یک وجود) مترتب است.</w:t>
      </w:r>
      <w:r w:rsidR="001227F1">
        <w:rPr>
          <w:rFonts w:hint="cs"/>
          <w:rtl/>
        </w:rPr>
        <w:t xml:space="preserve"> </w:t>
      </w:r>
    </w:p>
    <w:p w:rsidR="00FC5F63" w:rsidRDefault="00FC5F63" w:rsidP="0044477C">
      <w:pPr>
        <w:rPr>
          <w:rtl/>
        </w:rPr>
      </w:pPr>
      <w:r>
        <w:rPr>
          <w:rFonts w:hint="cs"/>
          <w:rtl/>
        </w:rPr>
        <w:t xml:space="preserve">حکم طبق قول صاحب کفایه: در این صورت، استصحاب جاری </w:t>
      </w:r>
      <w:r w:rsidR="00D74C82">
        <w:rPr>
          <w:rFonts w:hint="cs"/>
          <w:rtl/>
        </w:rPr>
        <w:t>می شود</w:t>
      </w:r>
      <w:r>
        <w:rPr>
          <w:rFonts w:hint="cs"/>
          <w:rtl/>
        </w:rPr>
        <w:t>، هم برای حادثه مجهول‌التاریخ (کرّیت) و هم برای حادثه معلوم‌التاریخ (ملاقات).</w:t>
      </w:r>
      <w:r w:rsidR="001227F1">
        <w:rPr>
          <w:rFonts w:hint="cs"/>
          <w:rtl/>
        </w:rPr>
        <w:t xml:space="preserve"> </w:t>
      </w:r>
    </w:p>
    <w:p w:rsidR="00FC5F63" w:rsidRDefault="00FC5F63" w:rsidP="0044477C">
      <w:pPr>
        <w:rPr>
          <w:rtl/>
        </w:rPr>
      </w:pPr>
      <w:r>
        <w:rPr>
          <w:rFonts w:hint="cs"/>
          <w:rtl/>
        </w:rPr>
        <w:t xml:space="preserve">چگونگی جریان: استصحاب، استصحاب عدمی است. می‌گوییم: قبلاً (مثلاً قبل از چهارشنبه) تقدم کرّیت بر ملاقات وجود نداشت (عدم تقدم). این عدم را استصحاب می‌کنیم و می‌گوییم همچنان باقی است، مگر آنکه خلافش ثابت شود. در نتیجه، عدم تقدم باقی می‌ماند و اثر شرعی مترتب بر تقدم (مثل طهارت) ثابت </w:t>
      </w:r>
      <w:r w:rsidR="00C35275">
        <w:rPr>
          <w:rFonts w:hint="cs"/>
          <w:rtl/>
        </w:rPr>
        <w:t>نمی شود</w:t>
      </w:r>
      <w:r>
        <w:rPr>
          <w:rFonts w:hint="cs"/>
          <w:rtl/>
        </w:rPr>
        <w:t>.</w:t>
      </w:r>
      <w:r w:rsidR="001227F1">
        <w:rPr>
          <w:rFonts w:hint="cs"/>
          <w:rtl/>
        </w:rPr>
        <w:t xml:space="preserve"> </w:t>
      </w:r>
    </w:p>
    <w:p w:rsidR="009A5F50" w:rsidRDefault="00FC5F63" w:rsidP="0044477C">
      <w:pPr>
        <w:rPr>
          <w:rtl/>
        </w:rPr>
      </w:pPr>
      <w:r>
        <w:rPr>
          <w:rFonts w:hint="cs"/>
          <w:rtl/>
        </w:rPr>
        <w:lastRenderedPageBreak/>
        <w:t xml:space="preserve">تفاوت نتیجه با قول اول: طبق قول شیخ (عدم جریان در معلوم‌التاریخ)، استصحاب فقط در طرف مجهول‌التاریخ (کرّیت) جاری </w:t>
      </w:r>
      <w:r w:rsidR="00D74C82">
        <w:rPr>
          <w:rFonts w:hint="cs"/>
          <w:rtl/>
        </w:rPr>
        <w:t>می شود</w:t>
      </w:r>
      <w:r>
        <w:rPr>
          <w:rFonts w:hint="cs"/>
          <w:rtl/>
        </w:rPr>
        <w:t xml:space="preserve"> و معارضی ندارد. اما طبق قول صاحب کفایه، استصحاب در دو طرف جاری </w:t>
      </w:r>
      <w:r w:rsidR="00D74C82">
        <w:rPr>
          <w:rFonts w:hint="cs"/>
          <w:rtl/>
        </w:rPr>
        <w:t>می شود</w:t>
      </w:r>
      <w:r>
        <w:rPr>
          <w:rFonts w:hint="cs"/>
          <w:rtl/>
        </w:rPr>
        <w:t xml:space="preserve"> (هر دو استصحاب عدم تقدم هستند) که با هم تعارض ندارند و همدیگر را تأیید و تقویت می‌کنند. نتیجه فقهی در هر دو قول ممکن است یکی باشد، اما مبنا متفاوت است.</w:t>
      </w:r>
    </w:p>
    <w:p w:rsidR="00FC5F63" w:rsidRDefault="00FC5F63" w:rsidP="00BB320C">
      <w:pPr>
        <w:rPr>
          <w:rtl/>
        </w:rPr>
      </w:pPr>
      <w:r>
        <w:rPr>
          <w:rFonts w:hint="cs"/>
          <w:rtl/>
        </w:rPr>
        <w:t>بررسی صورت دوم (کانّه ناقصه):</w:t>
      </w:r>
      <w:r w:rsidR="001227F1">
        <w:rPr>
          <w:rFonts w:hint="cs"/>
          <w:rtl/>
        </w:rPr>
        <w:t xml:space="preserve"> </w:t>
      </w:r>
      <w:r>
        <w:rPr>
          <w:rFonts w:hint="cs"/>
          <w:rtl/>
        </w:rPr>
        <w:t>اثر شرعی بر اتصاف کرّیت به تقدم (یعنی آبی که هم کر است و هم متصف به تقدم بر ملاقات) مترتب است، نه صرف اصل وجود تقدم.</w:t>
      </w:r>
      <w:r w:rsidR="001227F1">
        <w:rPr>
          <w:rFonts w:hint="cs"/>
          <w:rtl/>
        </w:rPr>
        <w:t xml:space="preserve"> </w:t>
      </w:r>
    </w:p>
    <w:p w:rsidR="00FC5F63" w:rsidRDefault="001227F1" w:rsidP="0044477C">
      <w:pPr>
        <w:rPr>
          <w:rtl/>
        </w:rPr>
      </w:pPr>
      <w:r>
        <w:rPr>
          <w:rFonts w:hint="cs"/>
          <w:rtl/>
        </w:rPr>
        <w:t xml:space="preserve"> </w:t>
      </w:r>
      <w:r w:rsidR="00FC5F63">
        <w:rPr>
          <w:rFonts w:hint="cs"/>
          <w:rtl/>
        </w:rPr>
        <w:t xml:space="preserve">حکم طبق قول صاحب کفایه: در این صورت، استصحاب جاری </w:t>
      </w:r>
      <w:r w:rsidR="00C35275">
        <w:rPr>
          <w:rFonts w:hint="cs"/>
          <w:rtl/>
        </w:rPr>
        <w:t>نمی شود</w:t>
      </w:r>
      <w:r w:rsidR="00FC5F63">
        <w:rPr>
          <w:rFonts w:hint="cs"/>
          <w:rtl/>
        </w:rPr>
        <w:t>، نه در مجهول‌التاریخ و نه در معلوم‌التاریخ.</w:t>
      </w:r>
    </w:p>
    <w:p w:rsidR="00FC5F63" w:rsidRDefault="001227F1" w:rsidP="0044477C">
      <w:pPr>
        <w:rPr>
          <w:rtl/>
        </w:rPr>
      </w:pPr>
      <w:r>
        <w:rPr>
          <w:rFonts w:hint="cs"/>
          <w:rtl/>
        </w:rPr>
        <w:t xml:space="preserve"> </w:t>
      </w:r>
      <w:r w:rsidR="00FC5F63">
        <w:rPr>
          <w:rFonts w:hint="cs"/>
          <w:rtl/>
        </w:rPr>
        <w:t>دلیل: برای جریان استصحاب عدمی، نیاز به</w:t>
      </w:r>
      <w:r w:rsidR="00805812">
        <w:rPr>
          <w:rFonts w:hint="cs"/>
          <w:rtl/>
        </w:rPr>
        <w:t xml:space="preserve"> </w:t>
      </w:r>
      <w:r w:rsidR="00FC5F63">
        <w:rPr>
          <w:rFonts w:hint="cs"/>
          <w:rtl/>
        </w:rPr>
        <w:t>حالت سابقه عدمی</w:t>
      </w:r>
      <w:r w:rsidR="00805812">
        <w:rPr>
          <w:rFonts w:hint="cs"/>
          <w:rtl/>
        </w:rPr>
        <w:t xml:space="preserve"> </w:t>
      </w:r>
      <w:r w:rsidR="00FC5F63">
        <w:rPr>
          <w:rFonts w:hint="cs"/>
          <w:rtl/>
        </w:rPr>
        <w:t>داریم. یعنی باید زمانی بوده باشد که ما یقین داشته باشیم</w:t>
      </w:r>
      <w:r w:rsidR="00805812">
        <w:rPr>
          <w:rFonts w:hint="cs"/>
          <w:rtl/>
        </w:rPr>
        <w:t xml:space="preserve"> </w:t>
      </w:r>
      <w:r w:rsidR="00FC5F63">
        <w:rPr>
          <w:rFonts w:hint="cs"/>
          <w:rtl/>
        </w:rPr>
        <w:t>کرّیت متصف به تقدم نبوده</w:t>
      </w:r>
      <w:r w:rsidR="008B4EBD">
        <w:rPr>
          <w:rFonts w:hint="cs"/>
          <w:rtl/>
        </w:rPr>
        <w:t xml:space="preserve"> </w:t>
      </w:r>
      <w:r w:rsidR="00FC5F63">
        <w:rPr>
          <w:rFonts w:hint="cs"/>
          <w:rtl/>
        </w:rPr>
        <w:t>.</w:t>
      </w:r>
      <w:r>
        <w:rPr>
          <w:rFonts w:hint="cs"/>
          <w:rtl/>
        </w:rPr>
        <w:t xml:space="preserve"> </w:t>
      </w:r>
    </w:p>
    <w:p w:rsidR="00FC5F63" w:rsidRDefault="001227F1" w:rsidP="00BB320C">
      <w:pPr>
        <w:rPr>
          <w:rtl/>
        </w:rPr>
      </w:pPr>
      <w:r>
        <w:rPr>
          <w:rFonts w:hint="cs"/>
          <w:rtl/>
        </w:rPr>
        <w:t xml:space="preserve"> </w:t>
      </w:r>
      <w:r w:rsidR="00FC5F63">
        <w:rPr>
          <w:rFonts w:hint="cs"/>
          <w:rtl/>
        </w:rPr>
        <w:t xml:space="preserve">حالت سابقه‌ای که ما داریم، عدم مطلق است (مثلاً در گذشته نه آبی بود، نه کرّیتی، نه ملاقاتی). این یک سلب تحصیلی (سالبه به انتفاء موضوع) است: </w:t>
      </w:r>
      <w:r w:rsidR="00805812">
        <w:rPr>
          <w:rFonts w:hint="cs"/>
          <w:rtl/>
        </w:rPr>
        <w:t>(</w:t>
      </w:r>
      <w:r w:rsidR="00FC5F63">
        <w:rPr>
          <w:rFonts w:hint="cs"/>
          <w:rtl/>
        </w:rPr>
        <w:t>نبود آب کر متصف به تقدم</w:t>
      </w:r>
      <w:r w:rsidR="00805812">
        <w:rPr>
          <w:rFonts w:hint="cs"/>
          <w:rtl/>
        </w:rPr>
        <w:t>)</w:t>
      </w:r>
      <w:r>
        <w:rPr>
          <w:rFonts w:hint="cs"/>
          <w:rtl/>
        </w:rPr>
        <w:t xml:space="preserve"> </w:t>
      </w:r>
      <w:r w:rsidR="00FC5F63">
        <w:rPr>
          <w:rFonts w:hint="cs"/>
          <w:rtl/>
        </w:rPr>
        <w:t>اما آنچه برای استصحاب نیاز داریم تا نتیجه بگیریم، سلب عدولی (سالبه به انتفاء محمول) است:</w:t>
      </w:r>
      <w:r w:rsidR="00805812">
        <w:rPr>
          <w:rFonts w:hint="cs"/>
          <w:rtl/>
        </w:rPr>
        <w:t xml:space="preserve"> </w:t>
      </w:r>
      <w:r w:rsidR="00FC5F63">
        <w:rPr>
          <w:rFonts w:hint="cs"/>
          <w:rtl/>
        </w:rPr>
        <w:t>آب بود و متصف به تقدم نبود</w:t>
      </w:r>
      <w:r w:rsidR="008B4EBD">
        <w:rPr>
          <w:rFonts w:hint="cs"/>
          <w:rtl/>
        </w:rPr>
        <w:t xml:space="preserve"> </w:t>
      </w:r>
      <w:r w:rsidR="00FC5F63">
        <w:rPr>
          <w:rFonts w:hint="cs"/>
          <w:rtl/>
        </w:rPr>
        <w:t>.</w:t>
      </w:r>
      <w:r>
        <w:rPr>
          <w:rFonts w:hint="cs"/>
          <w:rtl/>
        </w:rPr>
        <w:t xml:space="preserve"> </w:t>
      </w:r>
    </w:p>
    <w:p w:rsidR="00FC5F63" w:rsidRDefault="001227F1" w:rsidP="0044477C">
      <w:pPr>
        <w:rPr>
          <w:rtl/>
        </w:rPr>
      </w:pPr>
      <w:r>
        <w:rPr>
          <w:rFonts w:hint="cs"/>
          <w:rtl/>
        </w:rPr>
        <w:t xml:space="preserve"> </w:t>
      </w:r>
      <w:r w:rsidR="00FC5F63">
        <w:rPr>
          <w:rFonts w:hint="cs"/>
          <w:rtl/>
        </w:rPr>
        <w:t>اشکال: آیا می‌توان از آن حالت سابقه (سالبه به انتفاء موضوع) به نتیجه مطلوب (سالبه به انتفاء محمول) رسید؟</w:t>
      </w:r>
      <w:r>
        <w:rPr>
          <w:rFonts w:hint="cs"/>
          <w:rtl/>
        </w:rPr>
        <w:t xml:space="preserve"> </w:t>
      </w:r>
    </w:p>
    <w:p w:rsidR="00FC5F63" w:rsidRDefault="001227F1" w:rsidP="00BB320C">
      <w:pPr>
        <w:rPr>
          <w:rtl/>
        </w:rPr>
      </w:pPr>
      <w:r>
        <w:rPr>
          <w:rFonts w:hint="cs"/>
          <w:rtl/>
        </w:rPr>
        <w:t xml:space="preserve"> </w:t>
      </w:r>
      <w:r w:rsidR="00FC5F63">
        <w:rPr>
          <w:rFonts w:hint="cs"/>
          <w:rtl/>
        </w:rPr>
        <w:t>تحلیل منطقی و عرفی:</w:t>
      </w:r>
      <w:r>
        <w:rPr>
          <w:rFonts w:hint="cs"/>
          <w:rtl/>
        </w:rPr>
        <w:t xml:space="preserve"> </w:t>
      </w:r>
      <w:r w:rsidR="00FC5F63">
        <w:rPr>
          <w:rFonts w:hint="cs"/>
          <w:rtl/>
        </w:rPr>
        <w:t xml:space="preserve">از نظر منطق محض: در سلب تحصیلی، سالبه به انتفاء موضوع مستلزم سالبه به انتفاء محمول است. اگر آبی نباشد، قطعاً آب متصف به تقدم هم نیست. پس از </w:t>
      </w:r>
      <w:r w:rsidR="00BB320C">
        <w:rPr>
          <w:rFonts w:hint="cs"/>
          <w:rtl/>
        </w:rPr>
        <w:t>نظر عقلی، استدلال درست می‌نماید ،</w:t>
      </w:r>
      <w:r>
        <w:rPr>
          <w:rFonts w:hint="cs"/>
          <w:rtl/>
        </w:rPr>
        <w:t xml:space="preserve"> </w:t>
      </w:r>
      <w:r w:rsidR="00FC5F63">
        <w:rPr>
          <w:rFonts w:hint="cs"/>
          <w:rtl/>
        </w:rPr>
        <w:t xml:space="preserve">از نظر عرف: عرف بین این دو قضیه تفاوت معنایی قائل است. وقتی عرف می‌گوید </w:t>
      </w:r>
      <w:r w:rsidR="00805812">
        <w:rPr>
          <w:rFonts w:hint="cs"/>
          <w:rtl/>
        </w:rPr>
        <w:t>(</w:t>
      </w:r>
      <w:r w:rsidR="00FC5F63">
        <w:rPr>
          <w:rFonts w:hint="cs"/>
          <w:rtl/>
        </w:rPr>
        <w:t>آب کر متصف به تقدم نبود</w:t>
      </w:r>
      <w:r w:rsidR="00805812">
        <w:rPr>
          <w:rFonts w:hint="cs"/>
          <w:rtl/>
        </w:rPr>
        <w:t>)</w:t>
      </w:r>
      <w:r w:rsidR="00FC5F63">
        <w:rPr>
          <w:rFonts w:hint="cs"/>
          <w:rtl/>
        </w:rPr>
        <w:t xml:space="preserve">، ذهنش به وجود آب و سپس نفی وصف تقدم از آن </w:t>
      </w:r>
      <w:r w:rsidR="00B21FA3">
        <w:rPr>
          <w:rFonts w:hint="cs"/>
          <w:rtl/>
        </w:rPr>
        <w:t>می رود</w:t>
      </w:r>
      <w:r w:rsidR="00FC5F63">
        <w:rPr>
          <w:rFonts w:hint="cs"/>
          <w:rtl/>
        </w:rPr>
        <w:t xml:space="preserve">. اما وقتی گفته </w:t>
      </w:r>
      <w:r w:rsidR="00D74C82">
        <w:rPr>
          <w:rFonts w:hint="cs"/>
          <w:rtl/>
        </w:rPr>
        <w:t>می شود</w:t>
      </w:r>
      <w:r w:rsidR="00FC5F63">
        <w:rPr>
          <w:rFonts w:hint="cs"/>
          <w:rtl/>
        </w:rPr>
        <w:t xml:space="preserve"> </w:t>
      </w:r>
      <w:r w:rsidR="00805812">
        <w:rPr>
          <w:rFonts w:hint="cs"/>
          <w:rtl/>
        </w:rPr>
        <w:t>(</w:t>
      </w:r>
      <w:r w:rsidR="00FC5F63">
        <w:rPr>
          <w:rFonts w:hint="cs"/>
          <w:rtl/>
        </w:rPr>
        <w:t>آب کر متصف به تقدم نبود چون اصلاً آبی نبود</w:t>
      </w:r>
      <w:r w:rsidR="00805812">
        <w:rPr>
          <w:rFonts w:hint="cs"/>
          <w:rtl/>
        </w:rPr>
        <w:t>)</w:t>
      </w:r>
      <w:r w:rsidR="00FC5F63">
        <w:rPr>
          <w:rFonts w:hint="cs"/>
          <w:rtl/>
        </w:rPr>
        <w:t>، عرف این را بیان دیگری و حتی تغییر موضوع می‌داند. در استصحاب، وحدت موضوع و محمول از دید عرف اهمیت دارد. عرف حالت سابقه (نبود کلی) را با حالت مورد شک (بودنِ الف و نبودنِ وصف ب) یکی نمی‌داند</w:t>
      </w:r>
      <w:r w:rsidR="00BA7D0A">
        <w:rPr>
          <w:rFonts w:hint="cs"/>
          <w:rtl/>
        </w:rPr>
        <w:t xml:space="preserve"> بنابراین </w:t>
      </w:r>
      <w:r w:rsidR="00FC5F63">
        <w:rPr>
          <w:rFonts w:hint="cs"/>
          <w:rtl/>
        </w:rPr>
        <w:t xml:space="preserve">اتحاد موضوع محقق نیست و استصحاب جاری </w:t>
      </w:r>
      <w:r w:rsidR="00C35275">
        <w:rPr>
          <w:rFonts w:hint="cs"/>
          <w:rtl/>
        </w:rPr>
        <w:t>نمی شود</w:t>
      </w:r>
      <w:r w:rsidR="00FC5F63">
        <w:rPr>
          <w:rFonts w:hint="cs"/>
          <w:rtl/>
        </w:rPr>
        <w:t>.</w:t>
      </w:r>
      <w:r>
        <w:rPr>
          <w:rFonts w:hint="cs"/>
          <w:rtl/>
        </w:rPr>
        <w:t xml:space="preserve"> </w:t>
      </w:r>
    </w:p>
    <w:p w:rsidR="00FC5F63" w:rsidRDefault="00FC5F63" w:rsidP="0044477C">
      <w:pPr>
        <w:rPr>
          <w:rtl/>
        </w:rPr>
      </w:pPr>
      <w:r>
        <w:rPr>
          <w:rFonts w:hint="cs"/>
          <w:rtl/>
        </w:rPr>
        <w:t xml:space="preserve">قول مخالف در صورت دوم: مرحوم </w:t>
      </w:r>
      <w:r w:rsidR="00BB320C">
        <w:rPr>
          <w:rFonts w:hint="cs"/>
          <w:rtl/>
        </w:rPr>
        <w:t xml:space="preserve"> آیت الله</w:t>
      </w:r>
      <w:r>
        <w:rPr>
          <w:rFonts w:hint="cs"/>
          <w:rtl/>
        </w:rPr>
        <w:t xml:space="preserve"> خوئی و امام خمینی</w:t>
      </w:r>
      <w:r w:rsidR="00805812">
        <w:rPr>
          <w:rFonts w:hint="cs"/>
          <w:rtl/>
        </w:rPr>
        <w:t xml:space="preserve"> </w:t>
      </w:r>
      <w:r>
        <w:rPr>
          <w:rFonts w:hint="cs"/>
          <w:rtl/>
        </w:rPr>
        <w:t xml:space="preserve"> در بحث مجهولَی التاریخ قائل به جریان استصحاب در کانّه ناقصه بودند (با استناد به همان ملازمه عقلی). اما نکته مهم: در اینجا (معلوم‌التاریخ و </w:t>
      </w:r>
      <w:r>
        <w:rPr>
          <w:rFonts w:hint="cs"/>
          <w:rtl/>
        </w:rPr>
        <w:lastRenderedPageBreak/>
        <w:t>مجهول‌التاریخ) صاحب کفایه و استاد حاضر، همان دیدگاه قبلی خود (عدم جریان) را تأکید و تقویت می‌کنند و بر اشکال عرفی پای می‌فشرند.</w:t>
      </w:r>
      <w:r w:rsidR="001227F1">
        <w:rPr>
          <w:rFonts w:hint="cs"/>
          <w:rtl/>
        </w:rPr>
        <w:t xml:space="preserve"> </w:t>
      </w:r>
    </w:p>
    <w:p w:rsidR="009A5F50" w:rsidRDefault="00FC5F63" w:rsidP="0044477C">
      <w:pPr>
        <w:rPr>
          <w:rtl/>
        </w:rPr>
      </w:pPr>
      <w:r>
        <w:rPr>
          <w:rFonts w:hint="cs"/>
          <w:rtl/>
        </w:rPr>
        <w:t xml:space="preserve">نتیجه برای صورت دوم: طبق نظر استاد و صاحب کفایه، در صورت دوم (کانّه ناقصه) استصحاب در هیچ یک از دو حادثه (معلوم یا مجهول) جاری </w:t>
      </w:r>
      <w:r w:rsidR="00C35275">
        <w:rPr>
          <w:rFonts w:hint="cs"/>
          <w:rtl/>
        </w:rPr>
        <w:t>نمی شود</w:t>
      </w:r>
      <w:r>
        <w:rPr>
          <w:rFonts w:hint="cs"/>
          <w:rtl/>
        </w:rPr>
        <w:t>.</w:t>
      </w:r>
      <w:r w:rsidR="001227F1">
        <w:rPr>
          <w:rFonts w:hint="cs"/>
          <w:rtl/>
        </w:rPr>
        <w:t xml:space="preserve"> </w:t>
      </w:r>
    </w:p>
    <w:p w:rsidR="00FC5F63" w:rsidRDefault="00FC5F63" w:rsidP="0044477C">
      <w:pPr>
        <w:rPr>
          <w:rtl/>
        </w:rPr>
      </w:pPr>
      <w:r>
        <w:rPr>
          <w:rFonts w:hint="cs"/>
          <w:rtl/>
        </w:rPr>
        <w:t>خلاصه نتایج تا اینجا:</w:t>
      </w:r>
      <w:r w:rsidR="001227F1">
        <w:rPr>
          <w:rFonts w:hint="cs"/>
          <w:rtl/>
        </w:rPr>
        <w:t xml:space="preserve"> </w:t>
      </w:r>
    </w:p>
    <w:p w:rsidR="00FC5F63" w:rsidRDefault="00FC5F63" w:rsidP="0044477C">
      <w:pPr>
        <w:rPr>
          <w:rtl/>
        </w:rPr>
      </w:pPr>
      <w:r>
        <w:rPr>
          <w:rFonts w:hint="cs"/>
          <w:rtl/>
        </w:rPr>
        <w:t xml:space="preserve"> در صورت اول (کانّه تامه): استصحاب جاری </w:t>
      </w:r>
      <w:r w:rsidR="00D74C82">
        <w:rPr>
          <w:rFonts w:hint="cs"/>
          <w:rtl/>
        </w:rPr>
        <w:t>می شود</w:t>
      </w:r>
      <w:r>
        <w:rPr>
          <w:rFonts w:hint="cs"/>
          <w:rtl/>
        </w:rPr>
        <w:t xml:space="preserve"> (طبق قول صاحب کفایه در هر دو طرف).</w:t>
      </w:r>
      <w:r w:rsidR="001227F1">
        <w:rPr>
          <w:rFonts w:hint="cs"/>
          <w:rtl/>
        </w:rPr>
        <w:t xml:space="preserve"> </w:t>
      </w:r>
    </w:p>
    <w:p w:rsidR="00FC5F63" w:rsidRDefault="00FC5F63" w:rsidP="0044477C">
      <w:pPr>
        <w:rPr>
          <w:rtl/>
        </w:rPr>
      </w:pPr>
      <w:r>
        <w:rPr>
          <w:rFonts w:hint="cs"/>
          <w:rtl/>
        </w:rPr>
        <w:t xml:space="preserve"> در صورت دوم (کانّه ناقصه): استصحاب جاری </w:t>
      </w:r>
      <w:r w:rsidR="00C35275">
        <w:rPr>
          <w:rFonts w:hint="cs"/>
          <w:rtl/>
        </w:rPr>
        <w:t>نمی شود</w:t>
      </w:r>
      <w:r>
        <w:rPr>
          <w:rFonts w:hint="cs"/>
          <w:rtl/>
        </w:rPr>
        <w:t xml:space="preserve"> (طبق قول صاحب کفایه در هیچ طرف).</w:t>
      </w:r>
      <w:r w:rsidR="001227F1">
        <w:rPr>
          <w:rFonts w:hint="cs"/>
          <w:rtl/>
        </w:rPr>
        <w:t xml:space="preserve"> </w:t>
      </w:r>
    </w:p>
    <w:p w:rsidR="00716BAC" w:rsidRDefault="00716BAC" w:rsidP="0044477C">
      <w:pPr>
        <w:rPr>
          <w:rtl/>
        </w:rPr>
      </w:pPr>
      <w:r>
        <w:rPr>
          <w:rtl/>
        </w:rPr>
        <w:br w:type="page"/>
      </w:r>
    </w:p>
    <w:p w:rsidR="008B06EE" w:rsidRDefault="008B06EE" w:rsidP="00781346">
      <w:pPr>
        <w:pStyle w:val="NoSpacing"/>
        <w:rPr>
          <w:rtl/>
        </w:rPr>
      </w:pPr>
      <w:bookmarkStart w:id="97" w:name="_Toc235260594"/>
      <w:r>
        <w:rPr>
          <w:rFonts w:hint="cs"/>
          <w:rtl/>
        </w:rPr>
        <w:lastRenderedPageBreak/>
        <w:t>جلسه چهل و</w:t>
      </w:r>
      <w:r w:rsidR="00412E81">
        <w:rPr>
          <w:rFonts w:hint="cs"/>
          <w:rtl/>
        </w:rPr>
        <w:t xml:space="preserve"> نهم</w:t>
      </w:r>
      <w:bookmarkEnd w:id="97"/>
    </w:p>
    <w:p w:rsidR="00BB320C" w:rsidRDefault="00BB320C" w:rsidP="00781346">
      <w:pPr>
        <w:pStyle w:val="Heading1"/>
        <w:rPr>
          <w:rtl/>
        </w:rPr>
      </w:pPr>
      <w:bookmarkStart w:id="98" w:name="_Toc235260595"/>
      <w:r>
        <w:rPr>
          <w:rFonts w:hint="cs"/>
          <w:rtl/>
          <w:lang w:bidi="ar-SA"/>
        </w:rPr>
        <w:t>استصحاب</w:t>
      </w:r>
      <w:r>
        <w:rPr>
          <w:rFonts w:hint="cs"/>
          <w:rtl/>
          <w:lang w:bidi="fa"/>
        </w:rPr>
        <w:t xml:space="preserve">/ </w:t>
      </w:r>
      <w:r>
        <w:rPr>
          <w:rtl/>
          <w:lang w:bidi="ar-SA"/>
        </w:rPr>
        <w:t>تنبیه دوازدهم</w:t>
      </w:r>
      <w:r>
        <w:rPr>
          <w:rFonts w:hint="cs"/>
          <w:rtl/>
          <w:lang w:bidi="fa"/>
        </w:rPr>
        <w:t>/</w:t>
      </w:r>
      <w:r>
        <w:rPr>
          <w:rFonts w:hint="cs"/>
          <w:rtl/>
        </w:rPr>
        <w:t xml:space="preserve">شک در تقدم و تأخر در(یکی معلوم و یکی مجهول) و حکم استصحاب در صورت </w:t>
      </w:r>
      <w:r w:rsidR="000656AD">
        <w:rPr>
          <w:rFonts w:hint="cs"/>
          <w:rtl/>
        </w:rPr>
        <w:t>سوم</w:t>
      </w:r>
      <w:bookmarkEnd w:id="98"/>
    </w:p>
    <w:p w:rsidR="009A5F50" w:rsidRDefault="000656AD" w:rsidP="00BB320C">
      <w:pPr>
        <w:rPr>
          <w:rtl/>
        </w:rPr>
      </w:pPr>
      <w:r>
        <w:rPr>
          <w:rFonts w:hint="cs"/>
          <w:rtl/>
        </w:rPr>
        <w:t>موضوع: تحلیل صورت سوم از اقسام شک در تقدم و تأخر، در حالتی که یکی از دو حادثه معلوم‌التاریخ و دیگری مجهول‌التاریخ است، و اختلاف فقها در جریان استصحاب در این صورت.</w:t>
      </w:r>
    </w:p>
    <w:p w:rsidR="009A5F50" w:rsidRDefault="000656AD" w:rsidP="00BB320C">
      <w:pPr>
        <w:rPr>
          <w:rtl/>
        </w:rPr>
      </w:pPr>
      <w:r>
        <w:rPr>
          <w:rFonts w:hint="cs"/>
          <w:rtl/>
        </w:rPr>
        <w:t>شرح دقیق مسئله:</w:t>
      </w:r>
      <w:r w:rsidR="00BB320C">
        <w:rPr>
          <w:rFonts w:hint="cs"/>
          <w:rtl/>
        </w:rPr>
        <w:t xml:space="preserve"> </w:t>
      </w:r>
      <w:r>
        <w:rPr>
          <w:rFonts w:hint="cs"/>
          <w:rtl/>
        </w:rPr>
        <w:t xml:space="preserve">در این قسم، دو حادثه (کرّیت و ملاقات) واقع </w:t>
      </w:r>
      <w:r w:rsidR="009F5502">
        <w:rPr>
          <w:rFonts w:hint="cs"/>
          <w:rtl/>
        </w:rPr>
        <w:t>شده اند</w:t>
      </w:r>
      <w:r>
        <w:rPr>
          <w:rFonts w:hint="cs"/>
          <w:rtl/>
        </w:rPr>
        <w:t>. تاریخ یکی معلوم است (مثلاً می‌دانیم ملاقات در روز شنبه قطعاً رخ داده). تاریخ دیگری مجهول است (کرّیت</w:t>
      </w:r>
      <w:r w:rsidR="004C3B10">
        <w:rPr>
          <w:rFonts w:hint="cs"/>
          <w:rtl/>
        </w:rPr>
        <w:t>،</w:t>
      </w:r>
      <w:r>
        <w:rPr>
          <w:rFonts w:hint="cs"/>
          <w:rtl/>
        </w:rPr>
        <w:t xml:space="preserve"> نمی‌دانیم در جمعه بوده یا یکشنبه). اثر شرعی (طهارت یا نجاست) بستگی به ترتیب زمانی این دو دارد: اگر کرّیت مقدم باشد (جمعه)، لباس پاک است</w:t>
      </w:r>
      <w:r w:rsidR="004C3B10">
        <w:rPr>
          <w:rFonts w:hint="cs"/>
          <w:rtl/>
        </w:rPr>
        <w:t>،</w:t>
      </w:r>
      <w:r>
        <w:rPr>
          <w:rFonts w:hint="cs"/>
          <w:rtl/>
        </w:rPr>
        <w:t xml:space="preserve"> اگر ملاقات مقدم باشد (کرّیت در یکشنبه)، لباس نجس است.</w:t>
      </w:r>
    </w:p>
    <w:p w:rsidR="009A5F50" w:rsidRDefault="000656AD" w:rsidP="00BB320C">
      <w:pPr>
        <w:rPr>
          <w:rtl/>
        </w:rPr>
      </w:pPr>
      <w:r>
        <w:rPr>
          <w:rFonts w:hint="cs"/>
          <w:rtl/>
        </w:rPr>
        <w:t>تعریف صورت سوم:</w:t>
      </w:r>
      <w:r w:rsidR="00BB320C">
        <w:rPr>
          <w:rFonts w:hint="cs"/>
          <w:rtl/>
        </w:rPr>
        <w:t xml:space="preserve"> </w:t>
      </w:r>
      <w:r>
        <w:rPr>
          <w:rFonts w:hint="cs"/>
          <w:rtl/>
        </w:rPr>
        <w:t>در این صورت، اثر شرعی بر</w:t>
      </w:r>
      <w:r w:rsidR="00805812">
        <w:rPr>
          <w:rFonts w:hint="cs"/>
          <w:rtl/>
        </w:rPr>
        <w:t xml:space="preserve"> </w:t>
      </w:r>
      <w:r>
        <w:rPr>
          <w:rFonts w:hint="cs"/>
          <w:rtl/>
        </w:rPr>
        <w:t>عدم تقدم</w:t>
      </w:r>
      <w:r w:rsidR="00805812">
        <w:rPr>
          <w:rFonts w:hint="cs"/>
          <w:rtl/>
        </w:rPr>
        <w:t xml:space="preserve"> </w:t>
      </w:r>
      <w:r>
        <w:rPr>
          <w:rFonts w:hint="cs"/>
          <w:rtl/>
        </w:rPr>
        <w:t xml:space="preserve">یکی بر دیگری مترتب </w:t>
      </w:r>
      <w:r w:rsidR="00D74C82">
        <w:rPr>
          <w:rFonts w:hint="cs"/>
          <w:rtl/>
        </w:rPr>
        <w:t>می شود</w:t>
      </w:r>
      <w:r>
        <w:rPr>
          <w:rFonts w:hint="cs"/>
          <w:rtl/>
        </w:rPr>
        <w:t xml:space="preserve"> و این عدم، به نحو</w:t>
      </w:r>
      <w:r w:rsidR="00805812">
        <w:rPr>
          <w:rFonts w:hint="cs"/>
          <w:rtl/>
        </w:rPr>
        <w:t xml:space="preserve"> </w:t>
      </w:r>
      <w:r>
        <w:rPr>
          <w:rFonts w:hint="cs"/>
          <w:rtl/>
        </w:rPr>
        <w:t>عدمی تام</w:t>
      </w:r>
      <w:r w:rsidR="00805812">
        <w:rPr>
          <w:rFonts w:hint="cs"/>
          <w:rtl/>
        </w:rPr>
        <w:t xml:space="preserve"> </w:t>
      </w:r>
      <w:r>
        <w:rPr>
          <w:rFonts w:hint="cs"/>
          <w:rtl/>
        </w:rPr>
        <w:t>(سلب تحصیلی) است. در مثال: نجاست مترتب بر</w:t>
      </w:r>
      <w:r w:rsidR="00805812">
        <w:rPr>
          <w:rFonts w:hint="cs"/>
          <w:rtl/>
        </w:rPr>
        <w:t xml:space="preserve"> </w:t>
      </w:r>
      <w:r>
        <w:rPr>
          <w:rFonts w:hint="cs"/>
          <w:rtl/>
        </w:rPr>
        <w:t>عدم تقدم کرّیت بر ملاقات</w:t>
      </w:r>
      <w:r w:rsidR="00805812">
        <w:rPr>
          <w:rFonts w:hint="cs"/>
          <w:rtl/>
        </w:rPr>
        <w:t xml:space="preserve"> </w:t>
      </w:r>
      <w:r>
        <w:rPr>
          <w:rFonts w:hint="cs"/>
          <w:rtl/>
        </w:rPr>
        <w:t>به نحو عدم تام است. یعنی اصل نبودِ تقدم، ملاک است.</w:t>
      </w:r>
    </w:p>
    <w:p w:rsidR="009A5F50" w:rsidRDefault="000656AD" w:rsidP="00BB320C">
      <w:pPr>
        <w:rPr>
          <w:rtl/>
        </w:rPr>
      </w:pPr>
      <w:r>
        <w:rPr>
          <w:rFonts w:hint="cs"/>
          <w:rtl/>
        </w:rPr>
        <w:t>خصوصیت صورت سوم (عدمی تام):</w:t>
      </w:r>
      <w:r w:rsidR="00BB320C">
        <w:rPr>
          <w:rFonts w:hint="cs"/>
          <w:rtl/>
        </w:rPr>
        <w:t xml:space="preserve"> </w:t>
      </w:r>
      <w:r>
        <w:rPr>
          <w:rFonts w:hint="cs"/>
          <w:rtl/>
        </w:rPr>
        <w:t>در عدم تام،</w:t>
      </w:r>
      <w:r w:rsidR="00805812">
        <w:rPr>
          <w:rFonts w:hint="cs"/>
          <w:rtl/>
        </w:rPr>
        <w:t xml:space="preserve"> </w:t>
      </w:r>
      <w:r>
        <w:rPr>
          <w:rFonts w:hint="cs"/>
          <w:rtl/>
        </w:rPr>
        <w:t>حالت سابقه</w:t>
      </w:r>
      <w:r w:rsidR="00805812">
        <w:rPr>
          <w:rFonts w:hint="cs"/>
          <w:rtl/>
        </w:rPr>
        <w:t xml:space="preserve"> </w:t>
      </w:r>
      <w:r>
        <w:rPr>
          <w:rFonts w:hint="cs"/>
          <w:rtl/>
        </w:rPr>
        <w:t>وجود دارد. زیرا هر چیزی (غیر از خدا) مسبوق به عدم است</w:t>
      </w:r>
      <w:r w:rsidR="00BA7D0A">
        <w:rPr>
          <w:rFonts w:hint="cs"/>
          <w:rtl/>
        </w:rPr>
        <w:t xml:space="preserve"> بنابراین </w:t>
      </w:r>
      <w:r>
        <w:rPr>
          <w:rFonts w:hint="cs"/>
          <w:rtl/>
        </w:rPr>
        <w:t>یقین داریم در زمانی (مثلاً پنج‌شنبه) نه کرّیت بود، نه ملاقات، و نه تقدمی. این عدم مطلق، حالت سابقه برای استصحاب است.</w:t>
      </w:r>
    </w:p>
    <w:p w:rsidR="009A5F50" w:rsidRDefault="000656AD" w:rsidP="0044477C">
      <w:pPr>
        <w:rPr>
          <w:rtl/>
        </w:rPr>
      </w:pPr>
      <w:r>
        <w:rPr>
          <w:rFonts w:hint="cs"/>
          <w:rtl/>
        </w:rPr>
        <w:t>اقوال در جریان استصحاب در صورت سوم:</w:t>
      </w:r>
    </w:p>
    <w:p w:rsidR="000656AD" w:rsidRDefault="005E66EB" w:rsidP="0044477C">
      <w:pPr>
        <w:rPr>
          <w:rtl/>
        </w:rPr>
      </w:pPr>
      <w:r>
        <w:rPr>
          <w:rFonts w:hint="cs"/>
          <w:rtl/>
        </w:rPr>
        <w:t>1-</w:t>
      </w:r>
      <w:r w:rsidR="001227F1">
        <w:rPr>
          <w:rFonts w:hint="cs"/>
          <w:rtl/>
        </w:rPr>
        <w:t xml:space="preserve"> </w:t>
      </w:r>
      <w:r w:rsidR="000656AD">
        <w:rPr>
          <w:rFonts w:hint="cs"/>
          <w:rtl/>
        </w:rPr>
        <w:t>قول اول (</w:t>
      </w:r>
      <w:r w:rsidR="00BB320C">
        <w:rPr>
          <w:rFonts w:hint="cs"/>
          <w:rtl/>
        </w:rPr>
        <w:t xml:space="preserve"> آیت الله</w:t>
      </w:r>
      <w:r w:rsidR="000656AD">
        <w:rPr>
          <w:rFonts w:hint="cs"/>
          <w:rtl/>
        </w:rPr>
        <w:t xml:space="preserve"> خوئی و امام خمینی</w:t>
      </w:r>
      <w:r w:rsidR="00805812">
        <w:rPr>
          <w:rFonts w:hint="cs"/>
          <w:rtl/>
        </w:rPr>
        <w:t xml:space="preserve"> </w:t>
      </w:r>
      <w:r w:rsidR="000656AD">
        <w:rPr>
          <w:rFonts w:hint="cs"/>
          <w:rtl/>
        </w:rPr>
        <w:t xml:space="preserve">): استصحاب هم در طرف مجهول‌التاریخ (کرّیت) و هم در طرف معلوم‌التاریخ (ملاقات) جاری </w:t>
      </w:r>
      <w:r w:rsidR="00D74C82">
        <w:rPr>
          <w:rFonts w:hint="cs"/>
          <w:rtl/>
        </w:rPr>
        <w:t>می شود</w:t>
      </w:r>
      <w:r w:rsidR="000656AD">
        <w:rPr>
          <w:rFonts w:hint="cs"/>
          <w:rtl/>
        </w:rPr>
        <w:t>.</w:t>
      </w:r>
    </w:p>
    <w:p w:rsidR="000656AD" w:rsidRDefault="001227F1" w:rsidP="0044477C">
      <w:pPr>
        <w:rPr>
          <w:rtl/>
        </w:rPr>
      </w:pPr>
      <w:r>
        <w:rPr>
          <w:rFonts w:hint="cs"/>
          <w:rtl/>
        </w:rPr>
        <w:t xml:space="preserve"> </w:t>
      </w:r>
      <w:r w:rsidR="000656AD">
        <w:rPr>
          <w:rFonts w:hint="cs"/>
          <w:rtl/>
        </w:rPr>
        <w:t>کیفیت: در طرف مجهول‌التاریخ، استصحاب عدم تقدم کرّیت را جاری می‌کنیم. در طرف معلوم‌التاریخ، استصحاب عدم تقدم ملاقات (یا به تعبیر دیگر، عدم تقدم ملاقات بر کرّیت) را جاری می‌کنیم.</w:t>
      </w:r>
    </w:p>
    <w:p w:rsidR="009A5F50" w:rsidRDefault="001227F1" w:rsidP="0044477C">
      <w:pPr>
        <w:rPr>
          <w:rtl/>
        </w:rPr>
      </w:pPr>
      <w:r>
        <w:rPr>
          <w:rFonts w:hint="cs"/>
          <w:rtl/>
        </w:rPr>
        <w:t xml:space="preserve"> </w:t>
      </w:r>
      <w:r w:rsidR="000656AD">
        <w:rPr>
          <w:rFonts w:hint="cs"/>
          <w:rtl/>
        </w:rPr>
        <w:t>نتیجه: دو استصحاب داریم که در نگاه اول معارض به نظر می‌رسند (یکی عدم تقدم الف بر ب، دیگری عدم تقدم ب بر الف). اما قائلین به این قول، این تعارض را با مراجعه به اصول دیگر حل می‌کنند (مثلاً تساقط یا ترجیح یکی).</w:t>
      </w:r>
    </w:p>
    <w:p w:rsidR="000656AD" w:rsidRDefault="005E66EB" w:rsidP="0044477C">
      <w:pPr>
        <w:rPr>
          <w:rtl/>
        </w:rPr>
      </w:pPr>
      <w:r>
        <w:rPr>
          <w:rFonts w:hint="cs"/>
          <w:rtl/>
        </w:rPr>
        <w:t>2-</w:t>
      </w:r>
      <w:r w:rsidR="001227F1">
        <w:rPr>
          <w:rFonts w:hint="cs"/>
          <w:rtl/>
        </w:rPr>
        <w:t xml:space="preserve"> </w:t>
      </w:r>
      <w:r w:rsidR="000656AD">
        <w:rPr>
          <w:rFonts w:hint="cs"/>
          <w:rtl/>
        </w:rPr>
        <w:t xml:space="preserve">قول دوم (صاحب کفایه و استاد حاضر): استصحاب فقط در طرف مجهول‌التاریخ (کرّیت) جاری </w:t>
      </w:r>
      <w:r w:rsidR="00D74C82">
        <w:rPr>
          <w:rFonts w:hint="cs"/>
          <w:rtl/>
        </w:rPr>
        <w:t>می شود</w:t>
      </w:r>
      <w:r w:rsidR="000656AD">
        <w:rPr>
          <w:rFonts w:hint="cs"/>
          <w:rtl/>
        </w:rPr>
        <w:t xml:space="preserve"> و در طرف معلوم‌التاریخ (ملاقات) جاری </w:t>
      </w:r>
      <w:r w:rsidR="00C35275">
        <w:rPr>
          <w:rFonts w:hint="cs"/>
          <w:rtl/>
        </w:rPr>
        <w:t>نمی شود</w:t>
      </w:r>
      <w:r w:rsidR="000656AD">
        <w:rPr>
          <w:rFonts w:hint="cs"/>
          <w:rtl/>
        </w:rPr>
        <w:t>.</w:t>
      </w:r>
    </w:p>
    <w:p w:rsidR="009A5F50" w:rsidRDefault="001227F1" w:rsidP="0044477C">
      <w:pPr>
        <w:rPr>
          <w:rtl/>
        </w:rPr>
      </w:pPr>
      <w:r>
        <w:rPr>
          <w:rFonts w:hint="cs"/>
          <w:rtl/>
        </w:rPr>
        <w:lastRenderedPageBreak/>
        <w:t xml:space="preserve"> </w:t>
      </w:r>
      <w:r w:rsidR="000656AD">
        <w:rPr>
          <w:rFonts w:hint="cs"/>
          <w:rtl/>
        </w:rPr>
        <w:t xml:space="preserve">کیفیت و نتیجه: تنها استصحاب عدم تقدم کرّیت جاری است. این استصحاب معارضی ندارد و نتیجه را مشخص می‌کند (یعنی عدم تقدم ثابت می‌ماند و در مثال، نجاست حاکم </w:t>
      </w:r>
      <w:r w:rsidR="00D74C82">
        <w:rPr>
          <w:rFonts w:hint="cs"/>
          <w:rtl/>
        </w:rPr>
        <w:t>می شود</w:t>
      </w:r>
      <w:r w:rsidR="000656AD">
        <w:rPr>
          <w:rFonts w:hint="cs"/>
          <w:rtl/>
        </w:rPr>
        <w:t>).</w:t>
      </w:r>
    </w:p>
    <w:p w:rsidR="009A5F50" w:rsidRDefault="000656AD" w:rsidP="00BB320C">
      <w:pPr>
        <w:rPr>
          <w:rtl/>
        </w:rPr>
      </w:pPr>
      <w:r>
        <w:rPr>
          <w:rFonts w:hint="cs"/>
          <w:rtl/>
        </w:rPr>
        <w:t>تحلیل و ادله قول دوم (صاحب کفایه): بازگشت به شرط اتصال زمان شک به زمان یقین و عدم احراز این اتصال در طرف معلوم‌التاریخ به دلیل شبهه مصداقیه است.</w:t>
      </w:r>
    </w:p>
    <w:p w:rsidR="000656AD" w:rsidRDefault="000656AD" w:rsidP="00BB320C">
      <w:pPr>
        <w:rPr>
          <w:rtl/>
        </w:rPr>
      </w:pPr>
      <w:r>
        <w:rPr>
          <w:rFonts w:hint="cs"/>
          <w:rtl/>
        </w:rPr>
        <w:t>شرح استدلال با تطبیق بر مثال:</w:t>
      </w:r>
      <w:r w:rsidR="001227F1">
        <w:rPr>
          <w:rFonts w:hint="cs"/>
          <w:rtl/>
        </w:rPr>
        <w:t xml:space="preserve"> </w:t>
      </w:r>
      <w:r>
        <w:rPr>
          <w:rFonts w:hint="cs"/>
          <w:rtl/>
        </w:rPr>
        <w:t xml:space="preserve">ملاک اتصال و انفصال: اتصال زمان یقین به زمان شک، وقتی منتفی </w:t>
      </w:r>
      <w:r w:rsidR="00D74C82">
        <w:rPr>
          <w:rFonts w:hint="cs"/>
          <w:rtl/>
        </w:rPr>
        <w:t>می شود</w:t>
      </w:r>
      <w:r>
        <w:rPr>
          <w:rFonts w:hint="cs"/>
          <w:rtl/>
        </w:rPr>
        <w:t xml:space="preserve"> که بین یقین سابق و شک حاضر،</w:t>
      </w:r>
      <w:r w:rsidR="00805812">
        <w:rPr>
          <w:rFonts w:hint="cs"/>
          <w:rtl/>
        </w:rPr>
        <w:t xml:space="preserve"> </w:t>
      </w:r>
      <w:r>
        <w:rPr>
          <w:rFonts w:hint="cs"/>
          <w:rtl/>
        </w:rPr>
        <w:t>یقین مضادّ</w:t>
      </w:r>
      <w:r w:rsidR="00805812">
        <w:rPr>
          <w:rFonts w:hint="cs"/>
          <w:rtl/>
        </w:rPr>
        <w:t xml:space="preserve"> </w:t>
      </w:r>
      <w:r>
        <w:rPr>
          <w:rFonts w:hint="cs"/>
          <w:rtl/>
        </w:rPr>
        <w:t>با آن یقین اول حاصل شود. اگر چنین یقینی نیاید، اتصال برقرار است.</w:t>
      </w:r>
    </w:p>
    <w:p w:rsidR="000656AD" w:rsidRDefault="001227F1" w:rsidP="00BB320C">
      <w:pPr>
        <w:rPr>
          <w:rtl/>
        </w:rPr>
      </w:pPr>
      <w:r>
        <w:rPr>
          <w:rFonts w:hint="cs"/>
          <w:rtl/>
        </w:rPr>
        <w:t xml:space="preserve"> </w:t>
      </w:r>
      <w:r w:rsidR="000656AD">
        <w:rPr>
          <w:rFonts w:hint="cs"/>
          <w:rtl/>
        </w:rPr>
        <w:t>بررسی طرف مجهول‌التاریخ (کرّیت):</w:t>
      </w:r>
      <w:r>
        <w:rPr>
          <w:rFonts w:hint="cs"/>
          <w:rtl/>
        </w:rPr>
        <w:t xml:space="preserve"> </w:t>
      </w:r>
      <w:r w:rsidR="00BB320C">
        <w:rPr>
          <w:rFonts w:hint="cs"/>
          <w:rtl/>
        </w:rPr>
        <w:t>یقین سابق در روز پنج‌شنبه، عدم کرّیت ،</w:t>
      </w:r>
      <w:r>
        <w:rPr>
          <w:rFonts w:hint="cs"/>
          <w:rtl/>
        </w:rPr>
        <w:t xml:space="preserve"> </w:t>
      </w:r>
      <w:r w:rsidR="000656AD">
        <w:rPr>
          <w:rFonts w:hint="cs"/>
          <w:rtl/>
        </w:rPr>
        <w:t>شک حاضر: شک در تقدم یا تأخر کرّیت نسبت به ملاقات.</w:t>
      </w:r>
    </w:p>
    <w:p w:rsidR="000656AD" w:rsidRDefault="001227F1" w:rsidP="0044477C">
      <w:pPr>
        <w:rPr>
          <w:rtl/>
        </w:rPr>
      </w:pPr>
      <w:r>
        <w:rPr>
          <w:rFonts w:hint="cs"/>
          <w:rtl/>
        </w:rPr>
        <w:t xml:space="preserve"> </w:t>
      </w:r>
      <w:r w:rsidR="000656AD">
        <w:rPr>
          <w:rFonts w:hint="cs"/>
          <w:rtl/>
        </w:rPr>
        <w:t>تحلیل: از پنج‌شنبه تا زمان شک (که نسبت به کرّیت، زمان شک همان زمان نامعلوم تحقق آن است)، هیچ یقین مضادّی نسبت به یقین سابق (عدم کرّیت) محقق نشده است. زیرا ما فقط به وقوع کرّیت یقین داریم، اما زمان آن را نمی‌دانیم. علم به وقوع در زمانی نامعلوم، یقین مضادّ نسبت به</w:t>
      </w:r>
      <w:r w:rsidR="00805812">
        <w:rPr>
          <w:rFonts w:hint="cs"/>
          <w:rtl/>
        </w:rPr>
        <w:t xml:space="preserve"> </w:t>
      </w:r>
      <w:r w:rsidR="000656AD">
        <w:rPr>
          <w:rFonts w:hint="cs"/>
          <w:rtl/>
        </w:rPr>
        <w:t>عدم تقدم</w:t>
      </w:r>
      <w:r w:rsidR="00805812">
        <w:rPr>
          <w:rFonts w:hint="cs"/>
          <w:rtl/>
        </w:rPr>
        <w:t xml:space="preserve"> </w:t>
      </w:r>
      <w:r w:rsidR="000656AD">
        <w:rPr>
          <w:rFonts w:hint="cs"/>
          <w:rtl/>
        </w:rPr>
        <w:t xml:space="preserve">محسوب </w:t>
      </w:r>
      <w:r w:rsidR="00C35275">
        <w:rPr>
          <w:rFonts w:hint="cs"/>
          <w:rtl/>
        </w:rPr>
        <w:t>نمی شود</w:t>
      </w:r>
      <w:r w:rsidR="000656AD">
        <w:rPr>
          <w:rFonts w:hint="cs"/>
          <w:rtl/>
        </w:rPr>
        <w:t>. ممکن است کرّیت بعد از ملاقات حادث شده باشد</w:t>
      </w:r>
      <w:r w:rsidR="00BA7D0A">
        <w:rPr>
          <w:rFonts w:hint="cs"/>
          <w:rtl/>
        </w:rPr>
        <w:t xml:space="preserve"> بنابراین </w:t>
      </w:r>
      <w:r w:rsidR="000656AD">
        <w:rPr>
          <w:rFonts w:hint="cs"/>
          <w:rtl/>
        </w:rPr>
        <w:t xml:space="preserve">اتصال محفوظ است و استصحاب عدم کرّیت (و به تبع، عدم تقدم آن) جاری </w:t>
      </w:r>
      <w:r w:rsidR="00D74C82">
        <w:rPr>
          <w:rFonts w:hint="cs"/>
          <w:rtl/>
        </w:rPr>
        <w:t>می شود</w:t>
      </w:r>
      <w:r w:rsidR="000656AD">
        <w:rPr>
          <w:rFonts w:hint="cs"/>
          <w:rtl/>
        </w:rPr>
        <w:t>.</w:t>
      </w:r>
    </w:p>
    <w:p w:rsidR="000656AD" w:rsidRDefault="001227F1" w:rsidP="00BB320C">
      <w:pPr>
        <w:rPr>
          <w:rtl/>
        </w:rPr>
      </w:pPr>
      <w:r>
        <w:rPr>
          <w:rFonts w:hint="cs"/>
          <w:rtl/>
        </w:rPr>
        <w:t xml:space="preserve"> </w:t>
      </w:r>
      <w:r w:rsidR="000656AD">
        <w:rPr>
          <w:rFonts w:hint="cs"/>
          <w:rtl/>
        </w:rPr>
        <w:t>بررسی طرف معلوم‌التاریخ (ملاقات):</w:t>
      </w:r>
      <w:r>
        <w:rPr>
          <w:rFonts w:hint="cs"/>
          <w:rtl/>
        </w:rPr>
        <w:t xml:space="preserve"> </w:t>
      </w:r>
      <w:r w:rsidR="000656AD">
        <w:rPr>
          <w:rFonts w:hint="cs"/>
          <w:rtl/>
        </w:rPr>
        <w:t>یقین سابق</w:t>
      </w:r>
      <w:r w:rsidR="00BB320C">
        <w:rPr>
          <w:rFonts w:hint="cs"/>
          <w:rtl/>
        </w:rPr>
        <w:t xml:space="preserve"> در روز پنج‌شنبه، عدم ملاقات ،</w:t>
      </w:r>
      <w:r>
        <w:rPr>
          <w:rFonts w:hint="cs"/>
          <w:rtl/>
        </w:rPr>
        <w:t xml:space="preserve"> </w:t>
      </w:r>
      <w:r w:rsidR="000656AD">
        <w:rPr>
          <w:rFonts w:hint="cs"/>
          <w:rtl/>
        </w:rPr>
        <w:t>شک حاضر: شک در تقدم یا تأخر ملاقات نسبت به کرّیت.</w:t>
      </w:r>
    </w:p>
    <w:p w:rsidR="000656AD" w:rsidRDefault="000656AD" w:rsidP="0044477C">
      <w:pPr>
        <w:rPr>
          <w:rtl/>
        </w:rPr>
      </w:pPr>
      <w:r>
        <w:rPr>
          <w:rFonts w:hint="cs"/>
          <w:rtl/>
        </w:rPr>
        <w:t>نکته کلیدی: ما می‌خواهیم</w:t>
      </w:r>
      <w:r w:rsidR="00805812">
        <w:rPr>
          <w:rFonts w:hint="cs"/>
          <w:rtl/>
        </w:rPr>
        <w:t xml:space="preserve"> </w:t>
      </w:r>
      <w:r>
        <w:rPr>
          <w:rFonts w:hint="cs"/>
          <w:rtl/>
        </w:rPr>
        <w:t>عدم ملاقات در زمان کرّیت</w:t>
      </w:r>
      <w:r w:rsidR="00805812">
        <w:rPr>
          <w:rFonts w:hint="cs"/>
          <w:rtl/>
        </w:rPr>
        <w:t xml:space="preserve"> </w:t>
      </w:r>
      <w:r>
        <w:rPr>
          <w:rFonts w:hint="cs"/>
          <w:rtl/>
        </w:rPr>
        <w:t>را استصحاب کنیم. یعنی بگوییم: قبلاً ملاقاتی در زمان کرّیت نبود، الان شک داریم که آیا حاصل شده یا نه، پس اصل بر عدم است.</w:t>
      </w:r>
    </w:p>
    <w:p w:rsidR="000656AD" w:rsidRDefault="000656AD" w:rsidP="0044477C">
      <w:pPr>
        <w:rPr>
          <w:rtl/>
        </w:rPr>
      </w:pPr>
      <w:r>
        <w:rPr>
          <w:rFonts w:hint="cs"/>
          <w:rtl/>
        </w:rPr>
        <w:t>تحلیل: برای این استصحاب، باید اتصال بین یقین سابق (عدم ملاقات در پنج‌شنبه) و شک حاضر (شک در ملاقات در زمان کرّیت) احراز شود. اما کرّیت مجهول‌التاریخ است</w:t>
      </w:r>
      <w:r w:rsidR="00BA7D0A">
        <w:rPr>
          <w:rFonts w:hint="cs"/>
          <w:rtl/>
        </w:rPr>
        <w:t xml:space="preserve"> بنابراین </w:t>
      </w:r>
      <w:r>
        <w:rPr>
          <w:rFonts w:hint="cs"/>
          <w:rtl/>
        </w:rPr>
        <w:t>نسبت به زمان کرّیت علم اجمالی داریم: یا در جمعه بوده یا در یکشنبه.</w:t>
      </w:r>
    </w:p>
    <w:p w:rsidR="000656AD" w:rsidRDefault="000656AD" w:rsidP="0044477C">
      <w:pPr>
        <w:rPr>
          <w:rtl/>
        </w:rPr>
      </w:pPr>
      <w:r>
        <w:rPr>
          <w:rFonts w:hint="cs"/>
          <w:rtl/>
        </w:rPr>
        <w:t>اگر کرّیت در جمعه بوده باشد: در این صورت، ملاقات (که در شنبه است) بعد از کرّیت واقع شده. در این فرض،</w:t>
      </w:r>
      <w:r w:rsidR="00805812">
        <w:rPr>
          <w:rFonts w:hint="cs"/>
          <w:rtl/>
        </w:rPr>
        <w:t xml:space="preserve"> </w:t>
      </w:r>
      <w:r>
        <w:rPr>
          <w:rFonts w:hint="cs"/>
          <w:rtl/>
        </w:rPr>
        <w:t>عدم ملاقات در زمان کرّیت</w:t>
      </w:r>
      <w:r w:rsidR="00805812">
        <w:rPr>
          <w:rFonts w:hint="cs"/>
          <w:rtl/>
        </w:rPr>
        <w:t xml:space="preserve"> </w:t>
      </w:r>
      <w:r>
        <w:rPr>
          <w:rFonts w:hint="cs"/>
          <w:rtl/>
        </w:rPr>
        <w:t>(یعنی در جمعه) محفوظ است و اتصال برقرار می‌ماند.</w:t>
      </w:r>
    </w:p>
    <w:p w:rsidR="000656AD" w:rsidRDefault="000656AD" w:rsidP="0044477C">
      <w:pPr>
        <w:rPr>
          <w:rtl/>
        </w:rPr>
      </w:pPr>
      <w:r>
        <w:rPr>
          <w:rFonts w:hint="cs"/>
          <w:rtl/>
        </w:rPr>
        <w:lastRenderedPageBreak/>
        <w:t>اما اگر کرّیت در یکشنبه بوده باشد: در این صورت، ملاقات (شنبه) قبل از کرّیت واقع شده</w:t>
      </w:r>
      <w:r w:rsidR="00BA7D0A">
        <w:rPr>
          <w:rFonts w:hint="cs"/>
          <w:rtl/>
        </w:rPr>
        <w:t xml:space="preserve"> بنابراین </w:t>
      </w:r>
      <w:r>
        <w:rPr>
          <w:rFonts w:hint="cs"/>
          <w:rtl/>
        </w:rPr>
        <w:t>در زمان کرّیت (یکشنبه)، ملاقات قبلاً رخ داده و وجود دارد. در این فرض، یقین مضادّ نسبت به یقین سابق (عدم ملاقات در زمان کرّیت) حاصل شده است، زیرا ملاقات در آن زمان موجود شده. در نتیجه، انفصال بین یقین سابق و شک حاضر رخ داده است.</w:t>
      </w:r>
    </w:p>
    <w:p w:rsidR="009A5F50" w:rsidRDefault="000656AD" w:rsidP="0044477C">
      <w:pPr>
        <w:rPr>
          <w:rtl/>
        </w:rPr>
      </w:pPr>
      <w:r>
        <w:rPr>
          <w:rFonts w:hint="cs"/>
          <w:rtl/>
        </w:rPr>
        <w:t xml:space="preserve">نتیجه تحلیل: از آنجا که دو احتمال متساوی داریم (کرّیت در جمعه / کرّیت در یکشنبه)، نسبت به اتصال یا انفصال زمان یقین به زمان شک شک داریم. یعنی نمی‌توانیم احراز کنیم که اتصال برقرار است. این شک در تحقق شرط (اتصال)، شبهه مصداقیه در اطلاق روایت استصحاب ایجاد می‌کند. در شبهه مصداقیه نمی‌توان به عام یا مطلق (روایت استصحاب) تمسک کرد. پس استصحاب در طرف معلوم‌التاریخ جاری </w:t>
      </w:r>
      <w:r w:rsidR="00C35275">
        <w:rPr>
          <w:rFonts w:hint="cs"/>
          <w:rtl/>
        </w:rPr>
        <w:t>نمی شود</w:t>
      </w:r>
      <w:r>
        <w:rPr>
          <w:rFonts w:hint="cs"/>
          <w:rtl/>
        </w:rPr>
        <w:t>.</w:t>
      </w:r>
    </w:p>
    <w:p w:rsidR="000656AD" w:rsidRDefault="000656AD" w:rsidP="00BB320C">
      <w:pPr>
        <w:rPr>
          <w:rtl/>
        </w:rPr>
      </w:pPr>
      <w:r>
        <w:rPr>
          <w:rFonts w:hint="cs"/>
          <w:rtl/>
        </w:rPr>
        <w:t>خلاصه تفاوت دو طرف از منظر صاحب کفایه:</w:t>
      </w:r>
      <w:r w:rsidR="00BB320C">
        <w:rPr>
          <w:rFonts w:hint="cs"/>
          <w:rtl/>
        </w:rPr>
        <w:t xml:space="preserve"> </w:t>
      </w:r>
      <w:r>
        <w:rPr>
          <w:rFonts w:hint="cs"/>
          <w:rtl/>
        </w:rPr>
        <w:t>در طرف مجهول‌التاریخ: علم تفصیلی به زمان مقابل (ملاقات) داریم</w:t>
      </w:r>
      <w:r w:rsidR="00BA7D0A">
        <w:rPr>
          <w:rFonts w:hint="cs"/>
          <w:rtl/>
        </w:rPr>
        <w:t xml:space="preserve"> بنابراین </w:t>
      </w:r>
      <w:r>
        <w:rPr>
          <w:rFonts w:hint="cs"/>
          <w:rtl/>
        </w:rPr>
        <w:t>احتمال انفصال وجود ندارد. اتصال محرز است.</w:t>
      </w:r>
    </w:p>
    <w:p w:rsidR="00412E81" w:rsidRDefault="000656AD" w:rsidP="0044477C">
      <w:pPr>
        <w:rPr>
          <w:rtl/>
        </w:rPr>
      </w:pPr>
      <w:r>
        <w:rPr>
          <w:rFonts w:hint="cs"/>
          <w:rtl/>
        </w:rPr>
        <w:t xml:space="preserve">در طرف معلوم‌التاریخ: در برابر آن، علم اجمالی به زمان حادثه مقابل (کرّیت) داریم. این علم اجمالی، احتمال انفصال را ایجاد می‌کند. در نتیجه، اتصال محرز نیست و استصحاب منتفی </w:t>
      </w:r>
      <w:r w:rsidR="00D74C82">
        <w:rPr>
          <w:rFonts w:hint="cs"/>
          <w:rtl/>
        </w:rPr>
        <w:t>می شود</w:t>
      </w:r>
      <w:r>
        <w:rPr>
          <w:rFonts w:hint="cs"/>
          <w:rtl/>
        </w:rPr>
        <w:t>.</w:t>
      </w:r>
      <w:r w:rsidR="00412E81">
        <w:rPr>
          <w:rtl/>
        </w:rPr>
        <w:br w:type="page"/>
      </w:r>
    </w:p>
    <w:p w:rsidR="00412E81" w:rsidRDefault="00412E81" w:rsidP="00781346">
      <w:pPr>
        <w:pStyle w:val="NoSpacing"/>
        <w:rPr>
          <w:rtl/>
        </w:rPr>
      </w:pPr>
      <w:bookmarkStart w:id="99" w:name="_Toc235260596"/>
      <w:r>
        <w:rPr>
          <w:rFonts w:hint="cs"/>
          <w:rtl/>
        </w:rPr>
        <w:lastRenderedPageBreak/>
        <w:t>جلسه پنجاهم</w:t>
      </w:r>
      <w:bookmarkEnd w:id="99"/>
      <w:r>
        <w:rPr>
          <w:rFonts w:hint="cs"/>
          <w:rtl/>
        </w:rPr>
        <w:t xml:space="preserve"> </w:t>
      </w:r>
    </w:p>
    <w:p w:rsidR="009A5F50" w:rsidRDefault="00BB320C" w:rsidP="00781346">
      <w:pPr>
        <w:pStyle w:val="Heading1"/>
        <w:rPr>
          <w:lang w:bidi="fa"/>
        </w:rPr>
      </w:pPr>
      <w:bookmarkStart w:id="100" w:name="_Toc235260597"/>
      <w:r>
        <w:rPr>
          <w:rFonts w:hint="cs"/>
          <w:rtl/>
          <w:lang w:bidi="ar-SA"/>
        </w:rPr>
        <w:t>استصحاب</w:t>
      </w:r>
      <w:r>
        <w:rPr>
          <w:rFonts w:hint="cs"/>
          <w:rtl/>
          <w:lang w:bidi="fa"/>
        </w:rPr>
        <w:t xml:space="preserve">/ </w:t>
      </w:r>
      <w:r>
        <w:rPr>
          <w:rtl/>
          <w:lang w:bidi="ar-SA"/>
        </w:rPr>
        <w:t>تنبیه دوازدهم</w:t>
      </w:r>
      <w:r>
        <w:rPr>
          <w:rFonts w:hint="cs"/>
          <w:rtl/>
          <w:lang w:bidi="fa"/>
        </w:rPr>
        <w:t>/</w:t>
      </w:r>
      <w:r>
        <w:rPr>
          <w:rFonts w:hint="cs"/>
          <w:rtl/>
        </w:rPr>
        <w:t xml:space="preserve">شک در تقدم و تأخر در معلوم‌التاریخ و مجهول‌التاریخ </w:t>
      </w:r>
      <w:r w:rsidR="000656AD">
        <w:rPr>
          <w:rFonts w:hint="cs"/>
          <w:rtl/>
        </w:rPr>
        <w:t>با تطبیق بر حالات متضاد</w:t>
      </w:r>
      <w:bookmarkEnd w:id="100"/>
    </w:p>
    <w:p w:rsidR="009A5F50" w:rsidRDefault="000656AD" w:rsidP="0044477C">
      <w:pPr>
        <w:rPr>
          <w:rtl/>
        </w:rPr>
      </w:pPr>
      <w:r>
        <w:rPr>
          <w:rFonts w:hint="cs"/>
          <w:rtl/>
        </w:rPr>
        <w:t>بحث در مورد استصحاب در مواردی است که تاریخ دو حادثه معلوم یا مجهول باشد. این بحث در اصول فقه تحت عنوان</w:t>
      </w:r>
      <w:r w:rsidR="00805812">
        <w:rPr>
          <w:rFonts w:hint="cs"/>
          <w:rtl/>
        </w:rPr>
        <w:t xml:space="preserve"> </w:t>
      </w:r>
      <w:r>
        <w:rPr>
          <w:rFonts w:hint="cs"/>
          <w:rtl/>
        </w:rPr>
        <w:t>معلوم‌التاریخ و مجهول‌التاریخ</w:t>
      </w:r>
      <w:r w:rsidR="00805812">
        <w:rPr>
          <w:rFonts w:hint="cs"/>
          <w:rtl/>
        </w:rPr>
        <w:t xml:space="preserve"> </w:t>
      </w:r>
      <w:r>
        <w:rPr>
          <w:rFonts w:hint="cs"/>
          <w:rtl/>
        </w:rPr>
        <w:t xml:space="preserve">مطرح </w:t>
      </w:r>
      <w:r w:rsidR="00D74C82">
        <w:rPr>
          <w:rFonts w:hint="cs"/>
          <w:rtl/>
        </w:rPr>
        <w:t>می شود</w:t>
      </w:r>
      <w:r>
        <w:rPr>
          <w:rFonts w:hint="cs"/>
          <w:rtl/>
        </w:rPr>
        <w:t xml:space="preserve">. در این زمینه، دو حادثه داریم که یکی تاریخش مشخص است و دیگری تاریخش نامشخص. اثر شرعی (مانند طهارت یا نجاست) بر اساس تقدم یا تأخر یکی از این دو حادثه مترتب </w:t>
      </w:r>
      <w:r w:rsidR="00D74C82">
        <w:rPr>
          <w:rFonts w:hint="cs"/>
          <w:rtl/>
        </w:rPr>
        <w:t>می شود</w:t>
      </w:r>
      <w:r>
        <w:rPr>
          <w:rFonts w:hint="cs"/>
          <w:rtl/>
        </w:rPr>
        <w:t>.</w:t>
      </w:r>
    </w:p>
    <w:p w:rsidR="000656AD" w:rsidRDefault="005E66EB" w:rsidP="0044477C">
      <w:pPr>
        <w:rPr>
          <w:rtl/>
        </w:rPr>
      </w:pPr>
      <w:r>
        <w:rPr>
          <w:rFonts w:hint="cs"/>
          <w:rtl/>
        </w:rPr>
        <w:t>2-</w:t>
      </w:r>
      <w:r w:rsidR="000656AD">
        <w:rPr>
          <w:rFonts w:hint="cs"/>
          <w:rtl/>
        </w:rPr>
        <w:t xml:space="preserve"> </w:t>
      </w:r>
      <w:r w:rsidR="009D3EC3">
        <w:rPr>
          <w:rFonts w:hint="cs"/>
          <w:rtl/>
        </w:rPr>
        <w:t>تقسیم بندی</w:t>
      </w:r>
      <w:r w:rsidR="000656AD">
        <w:rPr>
          <w:rFonts w:hint="cs"/>
          <w:rtl/>
        </w:rPr>
        <w:t xml:space="preserve"> صورت‌های چهارگانه:</w:t>
      </w:r>
      <w:r w:rsidR="001227F1">
        <w:rPr>
          <w:rFonts w:hint="cs"/>
          <w:rtl/>
        </w:rPr>
        <w:t xml:space="preserve"> </w:t>
      </w:r>
    </w:p>
    <w:p w:rsidR="009A5F50" w:rsidRDefault="000656AD" w:rsidP="0044477C">
      <w:pPr>
        <w:rPr>
          <w:rtl/>
        </w:rPr>
      </w:pPr>
      <w:r>
        <w:rPr>
          <w:rFonts w:hint="cs"/>
          <w:rtl/>
        </w:rPr>
        <w:t>مرحوم صاحب کفایه (آخوند خراسانی) چهار صورت برای مسئله بیان می‌کند:</w:t>
      </w:r>
    </w:p>
    <w:p w:rsidR="000656AD" w:rsidRDefault="000656AD" w:rsidP="0044477C">
      <w:pPr>
        <w:rPr>
          <w:rtl/>
        </w:rPr>
      </w:pPr>
      <w:r>
        <w:rPr>
          <w:rFonts w:hint="cs"/>
          <w:rtl/>
        </w:rPr>
        <w:t xml:space="preserve"> صورت اول: اثر شرعی بر امر وجودی (به نحو قضیه موجبه) مترتب شود.</w:t>
      </w:r>
    </w:p>
    <w:p w:rsidR="000656AD" w:rsidRDefault="000656AD" w:rsidP="0044477C">
      <w:pPr>
        <w:rPr>
          <w:rtl/>
        </w:rPr>
      </w:pPr>
      <w:r>
        <w:rPr>
          <w:rFonts w:hint="cs"/>
          <w:rtl/>
        </w:rPr>
        <w:t xml:space="preserve"> صورت دوم: اثر شرعی بر امر عدمی (به نحو قضیه سالبه) مترتب شود.</w:t>
      </w:r>
    </w:p>
    <w:p w:rsidR="000656AD" w:rsidRDefault="000656AD" w:rsidP="0044477C">
      <w:pPr>
        <w:rPr>
          <w:rtl/>
        </w:rPr>
      </w:pPr>
      <w:r>
        <w:rPr>
          <w:rFonts w:hint="cs"/>
          <w:rtl/>
        </w:rPr>
        <w:t xml:space="preserve"> صورت سوم: اثر شرعی بر عدم (به نحو قضیه موجبه معدوله) مترتب شود.</w:t>
      </w:r>
    </w:p>
    <w:p w:rsidR="009A5F50" w:rsidRDefault="000656AD" w:rsidP="0044477C">
      <w:pPr>
        <w:rPr>
          <w:rtl/>
        </w:rPr>
      </w:pPr>
      <w:r>
        <w:rPr>
          <w:rFonts w:hint="cs"/>
          <w:rtl/>
        </w:rPr>
        <w:t xml:space="preserve"> صورت چهارم: اثر شرعی بر عدم (به نحو قضیه سالبه معدوله) مترتب شود.</w:t>
      </w:r>
    </w:p>
    <w:p w:rsidR="009A5F50" w:rsidRDefault="005E66EB" w:rsidP="00BB320C">
      <w:pPr>
        <w:rPr>
          <w:rtl/>
        </w:rPr>
      </w:pPr>
      <w:r>
        <w:rPr>
          <w:rFonts w:hint="cs"/>
          <w:rtl/>
        </w:rPr>
        <w:t>3-</w:t>
      </w:r>
      <w:r w:rsidR="000656AD">
        <w:rPr>
          <w:rFonts w:hint="cs"/>
          <w:rtl/>
        </w:rPr>
        <w:t xml:space="preserve"> بیان صورت چهارم (محور بحث):</w:t>
      </w:r>
      <w:r w:rsidR="001227F1">
        <w:rPr>
          <w:rFonts w:hint="cs"/>
          <w:rtl/>
        </w:rPr>
        <w:t xml:space="preserve"> </w:t>
      </w:r>
      <w:r w:rsidR="000656AD">
        <w:rPr>
          <w:rFonts w:hint="cs"/>
          <w:rtl/>
        </w:rPr>
        <w:t>در صورت چهارم، اثر شرعی بر</w:t>
      </w:r>
      <w:r w:rsidR="00805812">
        <w:rPr>
          <w:rFonts w:hint="cs"/>
          <w:rtl/>
        </w:rPr>
        <w:t xml:space="preserve"> </w:t>
      </w:r>
      <w:r w:rsidR="000656AD">
        <w:rPr>
          <w:rFonts w:hint="cs"/>
          <w:rtl/>
        </w:rPr>
        <w:t>انتساب به عدم تقدم</w:t>
      </w:r>
      <w:r w:rsidR="00805812">
        <w:rPr>
          <w:rFonts w:hint="cs"/>
          <w:rtl/>
        </w:rPr>
        <w:t xml:space="preserve"> </w:t>
      </w:r>
      <w:r w:rsidR="000656AD">
        <w:rPr>
          <w:rFonts w:hint="cs"/>
          <w:rtl/>
        </w:rPr>
        <w:t xml:space="preserve">مترتب </w:t>
      </w:r>
      <w:r w:rsidR="00D74C82">
        <w:rPr>
          <w:rFonts w:hint="cs"/>
          <w:rtl/>
        </w:rPr>
        <w:t>می شود</w:t>
      </w:r>
      <w:r w:rsidR="000656AD">
        <w:rPr>
          <w:rFonts w:hint="cs"/>
          <w:rtl/>
        </w:rPr>
        <w:t>. به این معنا که مثلاً نجاست لباس منوط به این است که</w:t>
      </w:r>
      <w:r w:rsidR="00805812">
        <w:rPr>
          <w:rFonts w:hint="cs"/>
          <w:rtl/>
        </w:rPr>
        <w:t xml:space="preserve"> </w:t>
      </w:r>
      <w:r w:rsidR="000656AD">
        <w:rPr>
          <w:rFonts w:hint="cs"/>
          <w:rtl/>
        </w:rPr>
        <w:t>کلیت</w:t>
      </w:r>
      <w:r w:rsidR="00805812">
        <w:rPr>
          <w:rFonts w:hint="cs"/>
          <w:rtl/>
        </w:rPr>
        <w:t xml:space="preserve"> </w:t>
      </w:r>
      <w:r w:rsidR="000656AD">
        <w:rPr>
          <w:rFonts w:hint="cs"/>
          <w:rtl/>
        </w:rPr>
        <w:t>(یکی از دو حادثه) منتصب به عدم تقدم بر ملاقات باشد. این انتساب به عدم، باید به شکل</w:t>
      </w:r>
      <w:r w:rsidR="00805812">
        <w:rPr>
          <w:rFonts w:hint="cs"/>
          <w:rtl/>
        </w:rPr>
        <w:t xml:space="preserve"> </w:t>
      </w:r>
      <w:r w:rsidR="000656AD">
        <w:rPr>
          <w:rFonts w:hint="cs"/>
          <w:rtl/>
        </w:rPr>
        <w:t>قضیه معدوله</w:t>
      </w:r>
      <w:r w:rsidR="00805812">
        <w:rPr>
          <w:rFonts w:hint="cs"/>
          <w:rtl/>
        </w:rPr>
        <w:t xml:space="preserve"> </w:t>
      </w:r>
      <w:r w:rsidR="000656AD">
        <w:rPr>
          <w:rFonts w:hint="cs"/>
          <w:rtl/>
        </w:rPr>
        <w:t>(موجبه با موضوع موجود اما محمول عدمی) باشد.</w:t>
      </w:r>
    </w:p>
    <w:p w:rsidR="009A5F50" w:rsidRDefault="005E66EB" w:rsidP="0044477C">
      <w:pPr>
        <w:rPr>
          <w:rtl/>
        </w:rPr>
      </w:pPr>
      <w:r>
        <w:rPr>
          <w:rFonts w:hint="cs"/>
          <w:rtl/>
        </w:rPr>
        <w:t>4-</w:t>
      </w:r>
      <w:r w:rsidR="000656AD">
        <w:rPr>
          <w:rFonts w:hint="cs"/>
          <w:rtl/>
        </w:rPr>
        <w:t xml:space="preserve"> نظرات فقها در صورت چهارم:</w:t>
      </w:r>
    </w:p>
    <w:p w:rsidR="009A5F50" w:rsidRDefault="00BB320C" w:rsidP="0044477C">
      <w:pPr>
        <w:rPr>
          <w:rtl/>
        </w:rPr>
      </w:pPr>
      <w:r>
        <w:rPr>
          <w:rFonts w:hint="cs"/>
          <w:rtl/>
        </w:rPr>
        <w:t xml:space="preserve"> صاحب کفایه </w:t>
      </w:r>
      <w:r w:rsidR="000656AD">
        <w:rPr>
          <w:rFonts w:hint="cs"/>
          <w:rtl/>
        </w:rPr>
        <w:t xml:space="preserve">: معتقد است در این صورت، استصحاب جاری </w:t>
      </w:r>
      <w:r w:rsidR="00C35275">
        <w:rPr>
          <w:rFonts w:hint="cs"/>
          <w:rtl/>
        </w:rPr>
        <w:t>نمی شود</w:t>
      </w:r>
      <w:r w:rsidR="000656AD">
        <w:rPr>
          <w:rFonts w:hint="cs"/>
          <w:rtl/>
        </w:rPr>
        <w:t>. دلیل ایشان:</w:t>
      </w:r>
      <w:r w:rsidR="00805812">
        <w:rPr>
          <w:rFonts w:hint="cs"/>
          <w:rtl/>
        </w:rPr>
        <w:t xml:space="preserve"> </w:t>
      </w:r>
      <w:r w:rsidR="000656AD">
        <w:rPr>
          <w:rFonts w:hint="cs"/>
          <w:rtl/>
        </w:rPr>
        <w:t>یقین سابق</w:t>
      </w:r>
      <w:r w:rsidR="00805812">
        <w:rPr>
          <w:rFonts w:hint="cs"/>
          <w:rtl/>
        </w:rPr>
        <w:t xml:space="preserve"> </w:t>
      </w:r>
      <w:r w:rsidR="000656AD">
        <w:rPr>
          <w:rFonts w:hint="cs"/>
          <w:rtl/>
        </w:rPr>
        <w:t>به حالت انتساب به عدم تقدم نداریم. در زمان سابق (مثلاً روز پنج‌شنبه) نه کلیت بود، نه ملاقات، و نه انتساب به عدم</w:t>
      </w:r>
      <w:r w:rsidR="00BA7D0A">
        <w:rPr>
          <w:rFonts w:hint="cs"/>
          <w:rtl/>
        </w:rPr>
        <w:t xml:space="preserve"> بنابراین </w:t>
      </w:r>
      <w:r w:rsidR="000656AD">
        <w:rPr>
          <w:rFonts w:hint="cs"/>
          <w:rtl/>
        </w:rPr>
        <w:t xml:space="preserve">امری که اثر بر آن مترتب </w:t>
      </w:r>
      <w:r w:rsidR="00D74C82">
        <w:rPr>
          <w:rFonts w:hint="cs"/>
          <w:rtl/>
        </w:rPr>
        <w:t>می شود</w:t>
      </w:r>
      <w:r w:rsidR="000656AD">
        <w:rPr>
          <w:rFonts w:hint="cs"/>
          <w:rtl/>
        </w:rPr>
        <w:t xml:space="preserve"> (انتساب به عدم به نحو معدوله) سابقه‌ای نداشته تا استصحاب بر آن جاری شود.</w:t>
      </w:r>
    </w:p>
    <w:p w:rsidR="009A5F50" w:rsidRDefault="000656AD" w:rsidP="00C921E5">
      <w:pPr>
        <w:rPr>
          <w:rtl/>
        </w:rPr>
      </w:pPr>
      <w:r>
        <w:rPr>
          <w:rFonts w:hint="cs"/>
          <w:rtl/>
        </w:rPr>
        <w:t xml:space="preserve"> </w:t>
      </w:r>
      <w:r w:rsidR="00BB320C">
        <w:rPr>
          <w:rFonts w:hint="cs"/>
          <w:rtl/>
        </w:rPr>
        <w:t>آیت الله</w:t>
      </w:r>
      <w:r>
        <w:rPr>
          <w:rFonts w:hint="cs"/>
          <w:rtl/>
        </w:rPr>
        <w:t xml:space="preserve"> خویی: ایشان در این صورت قائل به جریان استصحاب هستند. استدلال ایشان: در زمان سابق (روز پنج‌شنبه) انتساب به عدم نیز نبوده است. پس می‌توان همان عدم انتساب را استصحاب کرد و گفت الآن هم </w:t>
      </w:r>
      <w:r>
        <w:rPr>
          <w:rFonts w:hint="cs"/>
          <w:rtl/>
        </w:rPr>
        <w:lastRenderedPageBreak/>
        <w:t>انتساب به عدم محقق نیست، بنابراین اثر شرعی (مثلاً نجاست) باقی می‌ماند. به عبارتی، استصحاب عدم انتساب به عدم تقدم را می‌کنیم.</w:t>
      </w:r>
    </w:p>
    <w:p w:rsidR="009A5F50" w:rsidRDefault="005E66EB" w:rsidP="00BB320C">
      <w:pPr>
        <w:rPr>
          <w:rtl/>
        </w:rPr>
      </w:pPr>
      <w:r>
        <w:rPr>
          <w:rFonts w:hint="cs"/>
          <w:rtl/>
        </w:rPr>
        <w:t>5-</w:t>
      </w:r>
      <w:r w:rsidR="000656AD">
        <w:rPr>
          <w:rFonts w:hint="cs"/>
          <w:rtl/>
        </w:rPr>
        <w:t xml:space="preserve"> نقد نظر </w:t>
      </w:r>
      <w:r w:rsidR="00BB320C">
        <w:rPr>
          <w:rFonts w:hint="cs"/>
          <w:rtl/>
        </w:rPr>
        <w:t xml:space="preserve"> آیت الله</w:t>
      </w:r>
      <w:r w:rsidR="000656AD">
        <w:rPr>
          <w:rFonts w:hint="cs"/>
          <w:rtl/>
        </w:rPr>
        <w:t xml:space="preserve"> خویی:</w:t>
      </w:r>
      <w:r w:rsidR="001227F1">
        <w:rPr>
          <w:rFonts w:hint="cs"/>
          <w:rtl/>
        </w:rPr>
        <w:t xml:space="preserve"> </w:t>
      </w:r>
      <w:r w:rsidR="000656AD">
        <w:rPr>
          <w:rFonts w:hint="cs"/>
          <w:rtl/>
        </w:rPr>
        <w:t>آنچه در زمان سابق نبود،</w:t>
      </w:r>
      <w:r w:rsidR="00805812">
        <w:rPr>
          <w:rFonts w:hint="cs"/>
          <w:rtl/>
        </w:rPr>
        <w:t xml:space="preserve"> </w:t>
      </w:r>
      <w:r w:rsidR="000656AD">
        <w:rPr>
          <w:rFonts w:hint="cs"/>
          <w:rtl/>
        </w:rPr>
        <w:t>عدم انتساب به عدم</w:t>
      </w:r>
      <w:r w:rsidR="00805812">
        <w:rPr>
          <w:rFonts w:hint="cs"/>
          <w:rtl/>
        </w:rPr>
        <w:t xml:space="preserve"> </w:t>
      </w:r>
      <w:r w:rsidR="000656AD">
        <w:rPr>
          <w:rFonts w:hint="cs"/>
          <w:rtl/>
        </w:rPr>
        <w:t xml:space="preserve">به نحو قضیه سالبه محصله (یعنی نبود موضوع اصلاً) بود. اما آنچه اثر شرعی بر آن مترتب </w:t>
      </w:r>
      <w:r w:rsidR="00D74C82">
        <w:rPr>
          <w:rFonts w:hint="cs"/>
          <w:rtl/>
        </w:rPr>
        <w:t>می شود</w:t>
      </w:r>
      <w:r w:rsidR="000656AD">
        <w:rPr>
          <w:rFonts w:hint="cs"/>
          <w:rtl/>
        </w:rPr>
        <w:t>،</w:t>
      </w:r>
      <w:r w:rsidR="00805812">
        <w:rPr>
          <w:rFonts w:hint="cs"/>
          <w:rtl/>
        </w:rPr>
        <w:t xml:space="preserve"> </w:t>
      </w:r>
      <w:r w:rsidR="000656AD">
        <w:rPr>
          <w:rFonts w:hint="cs"/>
          <w:rtl/>
        </w:rPr>
        <w:t>انتساب به عدم</w:t>
      </w:r>
      <w:r w:rsidR="00805812">
        <w:rPr>
          <w:rFonts w:hint="cs"/>
          <w:rtl/>
        </w:rPr>
        <w:t xml:space="preserve"> </w:t>
      </w:r>
      <w:r w:rsidR="000656AD">
        <w:rPr>
          <w:rFonts w:hint="cs"/>
          <w:rtl/>
        </w:rPr>
        <w:t>به نحو قضیه معدوله (موجبه با موضوع موجود) است. این دو متفاوت هستند. استصحاب سالبه به انتفاء موضوع، با استصحاب معدوله (که نیاز به وجود موضوع دارد) فرق می‌کند</w:t>
      </w:r>
      <w:r w:rsidR="00BA7D0A">
        <w:rPr>
          <w:rFonts w:hint="cs"/>
          <w:rtl/>
        </w:rPr>
        <w:t xml:space="preserve"> بنابراین </w:t>
      </w:r>
      <w:r w:rsidR="000656AD">
        <w:rPr>
          <w:rFonts w:hint="cs"/>
          <w:rtl/>
        </w:rPr>
        <w:t>حالت سابقه برای قضیه معدوله محقق نبوده است.</w:t>
      </w:r>
    </w:p>
    <w:p w:rsidR="009A5F50" w:rsidRDefault="000656AD" w:rsidP="0044477C">
      <w:pPr>
        <w:rPr>
          <w:rtl/>
        </w:rPr>
      </w:pPr>
      <w:r>
        <w:rPr>
          <w:rFonts w:hint="cs"/>
          <w:rtl/>
        </w:rPr>
        <w:t xml:space="preserve">6. </w:t>
      </w:r>
      <w:r w:rsidR="00302379">
        <w:rPr>
          <w:rFonts w:hint="cs"/>
          <w:rtl/>
        </w:rPr>
        <w:t xml:space="preserve">جمع بندی </w:t>
      </w:r>
      <w:r>
        <w:rPr>
          <w:rFonts w:hint="cs"/>
          <w:rtl/>
        </w:rPr>
        <w:t xml:space="preserve"> نظرات صاحب کفایه در چهار صورت:</w:t>
      </w:r>
    </w:p>
    <w:p w:rsidR="000656AD" w:rsidRDefault="000656AD" w:rsidP="0044477C">
      <w:pPr>
        <w:rPr>
          <w:rtl/>
        </w:rPr>
      </w:pPr>
      <w:r>
        <w:rPr>
          <w:rFonts w:hint="cs"/>
          <w:rtl/>
        </w:rPr>
        <w:t xml:space="preserve">صورت اول: استصحاب هم در معلوم‌التاریخ و هم در مجهول‌التاریخ جاری </w:t>
      </w:r>
      <w:r w:rsidR="00D74C82">
        <w:rPr>
          <w:rFonts w:hint="cs"/>
          <w:rtl/>
        </w:rPr>
        <w:t>می شود</w:t>
      </w:r>
      <w:r>
        <w:rPr>
          <w:rFonts w:hint="cs"/>
          <w:rtl/>
        </w:rPr>
        <w:t>. (نظر آخوند)</w:t>
      </w:r>
    </w:p>
    <w:p w:rsidR="000656AD" w:rsidRDefault="000656AD" w:rsidP="0044477C">
      <w:pPr>
        <w:rPr>
          <w:rtl/>
        </w:rPr>
      </w:pPr>
      <w:r>
        <w:rPr>
          <w:rFonts w:hint="cs"/>
          <w:rtl/>
        </w:rPr>
        <w:t xml:space="preserve">صورت دوم: استصحاب در هیچ‌یک جاری </w:t>
      </w:r>
      <w:r w:rsidR="00C35275">
        <w:rPr>
          <w:rFonts w:hint="cs"/>
          <w:rtl/>
        </w:rPr>
        <w:t>نمی شود</w:t>
      </w:r>
      <w:r>
        <w:rPr>
          <w:rFonts w:hint="cs"/>
          <w:rtl/>
        </w:rPr>
        <w:t>. (به دلیل عدم علم به حالت سابقه)</w:t>
      </w:r>
    </w:p>
    <w:p w:rsidR="000656AD" w:rsidRDefault="000656AD" w:rsidP="0044477C">
      <w:pPr>
        <w:rPr>
          <w:rtl/>
        </w:rPr>
      </w:pPr>
      <w:r>
        <w:rPr>
          <w:rFonts w:hint="cs"/>
          <w:rtl/>
        </w:rPr>
        <w:t xml:space="preserve">صورت سوم: استصحاب فقط در مجهول‌التاریخ جاری </w:t>
      </w:r>
      <w:r w:rsidR="00D74C82">
        <w:rPr>
          <w:rFonts w:hint="cs"/>
          <w:rtl/>
        </w:rPr>
        <w:t>می شود</w:t>
      </w:r>
      <w:r>
        <w:rPr>
          <w:rFonts w:hint="cs"/>
          <w:rtl/>
        </w:rPr>
        <w:t>، نه در معلوم‌التاریخ. (به دلیل عدم اتصال زمان یقین به زمان شرع)</w:t>
      </w:r>
    </w:p>
    <w:p w:rsidR="009A5F50" w:rsidRDefault="000656AD" w:rsidP="0044477C">
      <w:pPr>
        <w:rPr>
          <w:rtl/>
        </w:rPr>
      </w:pPr>
      <w:r>
        <w:rPr>
          <w:rFonts w:hint="cs"/>
          <w:rtl/>
        </w:rPr>
        <w:t xml:space="preserve">صورت چهارم: استصحاب در هیچ‌یک جاری </w:t>
      </w:r>
      <w:r w:rsidR="00C35275">
        <w:rPr>
          <w:rFonts w:hint="cs"/>
          <w:rtl/>
        </w:rPr>
        <w:t>نمی شود</w:t>
      </w:r>
      <w:r>
        <w:rPr>
          <w:rFonts w:hint="cs"/>
          <w:rtl/>
        </w:rPr>
        <w:t>. (به دلیل عدم علم به حالت سابقه برای قضیه معدوله)</w:t>
      </w:r>
    </w:p>
    <w:p w:rsidR="000656AD" w:rsidRDefault="000656AD" w:rsidP="00BB320C">
      <w:pPr>
        <w:rPr>
          <w:rtl/>
        </w:rPr>
      </w:pPr>
      <w:r>
        <w:rPr>
          <w:rFonts w:hint="cs"/>
          <w:rtl/>
        </w:rPr>
        <w:t>7. بحث حالات متضاد (تعاقب حالتین متضادتین):</w:t>
      </w:r>
      <w:r w:rsidR="001227F1">
        <w:rPr>
          <w:rFonts w:hint="cs"/>
          <w:rtl/>
        </w:rPr>
        <w:t xml:space="preserve"> </w:t>
      </w:r>
      <w:r>
        <w:rPr>
          <w:rFonts w:hint="cs"/>
          <w:rtl/>
        </w:rPr>
        <w:t>این بحث جدا از بحث دو حادثه است. مانند کسی که می‌داند وضو گرفته و نیز حدث از او صادر شده، ولی نمی‌داند کدام مقدم بوده است. یا کسی که می‌داند لباسش نجس شده و نیز آن را شسته، ولی ترتیب معلوم نیست.</w:t>
      </w:r>
      <w:r w:rsidR="001227F1">
        <w:rPr>
          <w:rFonts w:hint="cs"/>
          <w:rtl/>
        </w:rPr>
        <w:t xml:space="preserve"> </w:t>
      </w:r>
    </w:p>
    <w:p w:rsidR="000656AD" w:rsidRDefault="000656AD" w:rsidP="0044477C">
      <w:pPr>
        <w:rPr>
          <w:rtl/>
        </w:rPr>
      </w:pPr>
      <w:r>
        <w:rPr>
          <w:rFonts w:hint="cs"/>
          <w:rtl/>
        </w:rPr>
        <w:t>تفاوت این بحث با بحث دو حادثه در دو امر است:</w:t>
      </w:r>
      <w:r w:rsidR="001227F1">
        <w:rPr>
          <w:rFonts w:hint="cs"/>
          <w:rtl/>
        </w:rPr>
        <w:t xml:space="preserve"> </w:t>
      </w:r>
    </w:p>
    <w:p w:rsidR="000656AD" w:rsidRDefault="000656AD" w:rsidP="0044477C">
      <w:pPr>
        <w:rPr>
          <w:rtl/>
        </w:rPr>
      </w:pPr>
      <w:r>
        <w:rPr>
          <w:rFonts w:hint="cs"/>
          <w:rtl/>
        </w:rPr>
        <w:t>اولاً: در دو حادثه، سه فرض (تقدم، تأخر، مقارنت) ممکن است، اما در حالات متضاد (مثل طهارت و حدث) مقارنت ممکن نیست، چون یکدیگر را از بین می‌برند.</w:t>
      </w:r>
      <w:r w:rsidR="001227F1">
        <w:rPr>
          <w:rFonts w:hint="cs"/>
          <w:rtl/>
        </w:rPr>
        <w:t xml:space="preserve"> </w:t>
      </w:r>
    </w:p>
    <w:p w:rsidR="009A5F50" w:rsidRDefault="00C921E5" w:rsidP="00C921E5">
      <w:pPr>
        <w:rPr>
          <w:rtl/>
        </w:rPr>
      </w:pPr>
      <w:r>
        <w:rPr>
          <w:rFonts w:hint="cs"/>
          <w:rtl/>
        </w:rPr>
        <w:t>دوما</w:t>
      </w:r>
      <w:r w:rsidR="000656AD">
        <w:rPr>
          <w:rFonts w:hint="cs"/>
          <w:rtl/>
        </w:rPr>
        <w:t xml:space="preserve">: در حالات متضاد، معمولاً اثر شرعی بر نفس آن حالت (مثل نجاست یا طهارت) بار </w:t>
      </w:r>
      <w:r w:rsidR="00D74C82">
        <w:rPr>
          <w:rFonts w:hint="cs"/>
          <w:rtl/>
        </w:rPr>
        <w:t>می شود</w:t>
      </w:r>
      <w:r w:rsidR="000656AD">
        <w:rPr>
          <w:rFonts w:hint="cs"/>
          <w:rtl/>
        </w:rPr>
        <w:t>، نه بر تقدم و تأخر.</w:t>
      </w:r>
    </w:p>
    <w:p w:rsidR="009A5F50" w:rsidRDefault="000656AD" w:rsidP="00940A70">
      <w:pPr>
        <w:rPr>
          <w:rtl/>
        </w:rPr>
      </w:pPr>
      <w:r>
        <w:rPr>
          <w:rFonts w:hint="cs"/>
          <w:rtl/>
        </w:rPr>
        <w:lastRenderedPageBreak/>
        <w:t>8. بیان مثال‌های فقهی: مثال ارث در پدر و پسر فوت‌شده در یک حادثه: آیا پدر زودتر فوت کرد</w:t>
      </w:r>
      <w:r w:rsidR="00940A70">
        <w:rPr>
          <w:rFonts w:hint="cs"/>
          <w:rtl/>
        </w:rPr>
        <w:t>ه یا پسر؟ این بر ارث تأثیر دارد ،</w:t>
      </w:r>
      <w:r>
        <w:rPr>
          <w:rFonts w:hint="cs"/>
          <w:rtl/>
        </w:rPr>
        <w:t xml:space="preserve"> مثال نجاست و شستشو: اگر نجاست متحقق شد و سپس شستشو صورت گرفت، لباس پاک </w:t>
      </w:r>
      <w:r w:rsidR="00D74C82">
        <w:rPr>
          <w:rFonts w:hint="cs"/>
          <w:rtl/>
        </w:rPr>
        <w:t>می شود</w:t>
      </w:r>
      <w:r w:rsidR="004C3B10">
        <w:rPr>
          <w:rFonts w:hint="cs"/>
          <w:rtl/>
        </w:rPr>
        <w:t>،</w:t>
      </w:r>
      <w:r>
        <w:rPr>
          <w:rFonts w:hint="cs"/>
          <w:rtl/>
        </w:rPr>
        <w:t xml:space="preserve"> اما اگر شستشو مقدم بر نجاست بود، لباس همچنان نجس است.</w:t>
      </w:r>
    </w:p>
    <w:p w:rsidR="000656AD" w:rsidRDefault="000656AD" w:rsidP="00940A70">
      <w:pPr>
        <w:rPr>
          <w:rtl/>
        </w:rPr>
      </w:pPr>
      <w:r>
        <w:rPr>
          <w:rFonts w:hint="cs"/>
          <w:rtl/>
        </w:rPr>
        <w:t>9. تحلیل و رد و قبول:</w:t>
      </w:r>
      <w:r w:rsidR="001227F1">
        <w:rPr>
          <w:rFonts w:hint="cs"/>
          <w:rtl/>
        </w:rPr>
        <w:t xml:space="preserve"> </w:t>
      </w:r>
      <w:r>
        <w:rPr>
          <w:rFonts w:hint="cs"/>
          <w:rtl/>
        </w:rPr>
        <w:t>نظر صاحب کفایه در صورت چهارم، مبتنی بر دقت در تفاوت قضیه معدوله و قضیه سالبه محصله است و به نظر می‌رسد متین‌تر است. زیرا استصحاب نیاز به</w:t>
      </w:r>
      <w:r w:rsidR="00805812">
        <w:rPr>
          <w:rFonts w:hint="cs"/>
          <w:rtl/>
        </w:rPr>
        <w:t xml:space="preserve"> </w:t>
      </w:r>
      <w:r>
        <w:rPr>
          <w:rFonts w:hint="cs"/>
          <w:rtl/>
        </w:rPr>
        <w:t>حالت سابقه</w:t>
      </w:r>
      <w:r w:rsidR="00805812">
        <w:rPr>
          <w:rFonts w:hint="cs"/>
          <w:rtl/>
        </w:rPr>
        <w:t xml:space="preserve"> </w:t>
      </w:r>
      <w:r>
        <w:rPr>
          <w:rFonts w:hint="cs"/>
          <w:rtl/>
        </w:rPr>
        <w:t>دارد و در قضیه معدوله مورد نیاز برای اثر شرعی، چنین سابقه‌ای محقق نیست.</w:t>
      </w:r>
      <w:r w:rsidR="001227F1">
        <w:rPr>
          <w:rFonts w:hint="cs"/>
          <w:rtl/>
        </w:rPr>
        <w:t xml:space="preserve"> </w:t>
      </w:r>
    </w:p>
    <w:p w:rsidR="00412E81" w:rsidRDefault="000656AD" w:rsidP="0044477C">
      <w:pPr>
        <w:rPr>
          <w:rtl/>
        </w:rPr>
      </w:pPr>
      <w:r>
        <w:rPr>
          <w:rFonts w:hint="cs"/>
          <w:rtl/>
        </w:rPr>
        <w:t xml:space="preserve"> نظر </w:t>
      </w:r>
      <w:r w:rsidR="00BB320C">
        <w:rPr>
          <w:rFonts w:hint="cs"/>
          <w:rtl/>
        </w:rPr>
        <w:t xml:space="preserve"> آیت الله</w:t>
      </w:r>
      <w:r>
        <w:rPr>
          <w:rFonts w:hint="cs"/>
          <w:rtl/>
        </w:rPr>
        <w:t xml:space="preserve"> خویی هر</w:t>
      </w:r>
      <w:r w:rsidR="00940A70">
        <w:rPr>
          <w:rFonts w:hint="cs"/>
          <w:rtl/>
        </w:rPr>
        <w:t xml:space="preserve"> </w:t>
      </w:r>
      <w:r>
        <w:rPr>
          <w:rFonts w:hint="cs"/>
          <w:rtl/>
        </w:rPr>
        <w:t>چند مبتکرانه است، اما مخالفت‌ش با قواعد عمومی استصحاب (ضرورت وجود حالت سابقه) مشکل‌آفرین است و ممکن است به تسری نادرست استصحاب در موارد مشابه بیانجامد.</w:t>
      </w:r>
      <w:r w:rsidR="00412E81">
        <w:rPr>
          <w:rtl/>
        </w:rPr>
        <w:br w:type="page"/>
      </w:r>
    </w:p>
    <w:p w:rsidR="00412E81" w:rsidRDefault="00412E81" w:rsidP="00781346">
      <w:pPr>
        <w:pStyle w:val="NoSpacing"/>
        <w:rPr>
          <w:rtl/>
        </w:rPr>
      </w:pPr>
      <w:bookmarkStart w:id="101" w:name="_Toc235260598"/>
      <w:r>
        <w:rPr>
          <w:rFonts w:hint="cs"/>
          <w:rtl/>
        </w:rPr>
        <w:lastRenderedPageBreak/>
        <w:t xml:space="preserve">جلسه پنجاه و </w:t>
      </w:r>
      <w:r w:rsidR="001A1882">
        <w:rPr>
          <w:rFonts w:hint="cs"/>
          <w:rtl/>
        </w:rPr>
        <w:t>یکم</w:t>
      </w:r>
      <w:bookmarkEnd w:id="101"/>
    </w:p>
    <w:p w:rsidR="00C921E5" w:rsidRDefault="00C921E5" w:rsidP="00781346">
      <w:pPr>
        <w:pStyle w:val="Heading1"/>
        <w:rPr>
          <w:rtl/>
        </w:rPr>
      </w:pPr>
      <w:bookmarkStart w:id="102" w:name="_Toc235260599"/>
      <w:r>
        <w:rPr>
          <w:rFonts w:hint="cs"/>
          <w:rtl/>
          <w:lang w:bidi="ar-SA"/>
        </w:rPr>
        <w:t>استصحاب</w:t>
      </w:r>
      <w:r>
        <w:rPr>
          <w:rFonts w:hint="cs"/>
          <w:rtl/>
          <w:lang w:bidi="fa"/>
        </w:rPr>
        <w:t xml:space="preserve">/ </w:t>
      </w:r>
      <w:r>
        <w:rPr>
          <w:rtl/>
          <w:lang w:bidi="ar-SA"/>
        </w:rPr>
        <w:t>تنبیه دوازدهم</w:t>
      </w:r>
      <w:r>
        <w:rPr>
          <w:rFonts w:hint="cs"/>
          <w:rtl/>
          <w:lang w:bidi="fa"/>
        </w:rPr>
        <w:t>/</w:t>
      </w:r>
      <w:r w:rsidR="00227A9C">
        <w:rPr>
          <w:rFonts w:hint="cs"/>
          <w:rtl/>
        </w:rPr>
        <w:t>تعاقب</w:t>
      </w:r>
      <w:r w:rsidR="00227A9C">
        <w:rPr>
          <w:rtl/>
        </w:rPr>
        <w:t xml:space="preserve"> </w:t>
      </w:r>
      <w:r w:rsidR="00227A9C">
        <w:rPr>
          <w:rFonts w:hint="cs"/>
          <w:rtl/>
        </w:rPr>
        <w:t>الحالتین</w:t>
      </w:r>
      <w:bookmarkEnd w:id="102"/>
    </w:p>
    <w:p w:rsidR="00BF01F5" w:rsidRDefault="00227A9C" w:rsidP="00C921E5">
      <w:pPr>
        <w:rPr>
          <w:rtl/>
          <w:lang w:bidi="fa"/>
        </w:rPr>
      </w:pPr>
      <w:r>
        <w:rPr>
          <w:rFonts w:hint="cs"/>
          <w:rtl/>
        </w:rPr>
        <w:t>صاحب</w:t>
      </w:r>
      <w:r>
        <w:rPr>
          <w:rtl/>
        </w:rPr>
        <w:t xml:space="preserve"> </w:t>
      </w:r>
      <w:r>
        <w:rPr>
          <w:rFonts w:hint="cs"/>
          <w:rtl/>
        </w:rPr>
        <w:t>کفایه</w:t>
      </w:r>
      <w:r>
        <w:rPr>
          <w:rtl/>
        </w:rPr>
        <w:t xml:space="preserve"> </w:t>
      </w:r>
      <w:r>
        <w:rPr>
          <w:rFonts w:hint="cs"/>
          <w:rtl/>
        </w:rPr>
        <w:t>این</w:t>
      </w:r>
      <w:r>
        <w:rPr>
          <w:rtl/>
        </w:rPr>
        <w:t xml:space="preserve"> </w:t>
      </w:r>
      <w:r>
        <w:rPr>
          <w:rFonts w:hint="cs"/>
          <w:rtl/>
        </w:rPr>
        <w:t>بحث</w:t>
      </w:r>
      <w:r>
        <w:rPr>
          <w:rtl/>
        </w:rPr>
        <w:t xml:space="preserve"> </w:t>
      </w:r>
      <w:r>
        <w:rPr>
          <w:rFonts w:hint="cs"/>
          <w:rtl/>
        </w:rPr>
        <w:t>را</w:t>
      </w:r>
      <w:r>
        <w:rPr>
          <w:rtl/>
        </w:rPr>
        <w:t xml:space="preserve"> </w:t>
      </w:r>
      <w:r>
        <w:rPr>
          <w:rFonts w:hint="cs"/>
          <w:rtl/>
        </w:rPr>
        <w:t>در</w:t>
      </w:r>
      <w:r>
        <w:rPr>
          <w:rtl/>
        </w:rPr>
        <w:t xml:space="preserve"> </w:t>
      </w:r>
      <w:r>
        <w:rPr>
          <w:rFonts w:hint="cs"/>
          <w:rtl/>
        </w:rPr>
        <w:t>امتداد</w:t>
      </w:r>
      <w:r>
        <w:rPr>
          <w:rtl/>
        </w:rPr>
        <w:t xml:space="preserve"> </w:t>
      </w:r>
      <w:r>
        <w:rPr>
          <w:rFonts w:hint="cs"/>
          <w:rtl/>
        </w:rPr>
        <w:t>شک</w:t>
      </w:r>
      <w:r>
        <w:rPr>
          <w:rtl/>
        </w:rPr>
        <w:t xml:space="preserve"> </w:t>
      </w:r>
      <w:r>
        <w:rPr>
          <w:rFonts w:hint="cs"/>
          <w:rtl/>
        </w:rPr>
        <w:t>در</w:t>
      </w:r>
      <w:r>
        <w:rPr>
          <w:rtl/>
        </w:rPr>
        <w:t xml:space="preserve"> </w:t>
      </w:r>
      <w:r>
        <w:rPr>
          <w:rFonts w:hint="cs"/>
          <w:rtl/>
        </w:rPr>
        <w:t>تقدم</w:t>
      </w:r>
      <w:r>
        <w:rPr>
          <w:rtl/>
        </w:rPr>
        <w:t xml:space="preserve"> </w:t>
      </w:r>
      <w:r>
        <w:rPr>
          <w:rFonts w:hint="cs"/>
          <w:rtl/>
        </w:rPr>
        <w:t>و</w:t>
      </w:r>
      <w:r>
        <w:rPr>
          <w:rtl/>
        </w:rPr>
        <w:t xml:space="preserve"> </w:t>
      </w:r>
      <w:r>
        <w:rPr>
          <w:rFonts w:hint="cs"/>
          <w:rtl/>
        </w:rPr>
        <w:t>تأخر</w:t>
      </w:r>
      <w:r>
        <w:rPr>
          <w:rtl/>
        </w:rPr>
        <w:t xml:space="preserve"> </w:t>
      </w:r>
      <w:r>
        <w:rPr>
          <w:rFonts w:hint="cs"/>
          <w:rtl/>
        </w:rPr>
        <w:t>اما</w:t>
      </w:r>
      <w:r>
        <w:rPr>
          <w:rtl/>
        </w:rPr>
        <w:t xml:space="preserve"> </w:t>
      </w:r>
      <w:r>
        <w:rPr>
          <w:rFonts w:hint="cs"/>
          <w:rtl/>
        </w:rPr>
        <w:t>در</w:t>
      </w:r>
      <w:r>
        <w:rPr>
          <w:rtl/>
        </w:rPr>
        <w:t xml:space="preserve"> </w:t>
      </w:r>
      <w:r>
        <w:rPr>
          <w:rFonts w:hint="cs"/>
          <w:rtl/>
        </w:rPr>
        <w:t>بخشی</w:t>
      </w:r>
      <w:r>
        <w:rPr>
          <w:rtl/>
        </w:rPr>
        <w:t xml:space="preserve"> </w:t>
      </w:r>
      <w:r>
        <w:rPr>
          <w:rFonts w:hint="cs"/>
          <w:rtl/>
        </w:rPr>
        <w:t>جداگانه</w:t>
      </w:r>
      <w:r>
        <w:rPr>
          <w:rtl/>
        </w:rPr>
        <w:t xml:space="preserve"> </w:t>
      </w:r>
      <w:r>
        <w:rPr>
          <w:rFonts w:hint="cs"/>
          <w:rtl/>
        </w:rPr>
        <w:t>مطرح</w:t>
      </w:r>
      <w:r>
        <w:rPr>
          <w:rtl/>
        </w:rPr>
        <w:t xml:space="preserve"> </w:t>
      </w:r>
      <w:r>
        <w:rPr>
          <w:rFonts w:hint="cs"/>
          <w:rtl/>
        </w:rPr>
        <w:t>کرده</w:t>
      </w:r>
      <w:r>
        <w:rPr>
          <w:rtl/>
        </w:rPr>
        <w:t xml:space="preserve"> </w:t>
      </w:r>
      <w:r>
        <w:rPr>
          <w:rFonts w:hint="cs"/>
          <w:rtl/>
        </w:rPr>
        <w:t>است،</w:t>
      </w:r>
      <w:r>
        <w:rPr>
          <w:rtl/>
        </w:rPr>
        <w:t xml:space="preserve"> </w:t>
      </w:r>
      <w:r>
        <w:rPr>
          <w:rFonts w:hint="cs"/>
          <w:rtl/>
        </w:rPr>
        <w:t>چرا</w:t>
      </w:r>
      <w:r>
        <w:rPr>
          <w:rtl/>
        </w:rPr>
        <w:t xml:space="preserve"> </w:t>
      </w:r>
      <w:r>
        <w:rPr>
          <w:rFonts w:hint="cs"/>
          <w:rtl/>
        </w:rPr>
        <w:t>که</w:t>
      </w:r>
      <w:r>
        <w:rPr>
          <w:rtl/>
        </w:rPr>
        <w:t xml:space="preserve"> </w:t>
      </w:r>
      <w:r>
        <w:rPr>
          <w:rFonts w:hint="cs"/>
          <w:rtl/>
        </w:rPr>
        <w:t>میان</w:t>
      </w:r>
      <w:r>
        <w:rPr>
          <w:rtl/>
        </w:rPr>
        <w:t xml:space="preserve"> </w:t>
      </w:r>
      <w:r>
        <w:rPr>
          <w:rFonts w:hint="cs"/>
          <w:rtl/>
        </w:rPr>
        <w:t>این</w:t>
      </w:r>
      <w:r>
        <w:rPr>
          <w:rtl/>
        </w:rPr>
        <w:t xml:space="preserve"> </w:t>
      </w:r>
      <w:r>
        <w:rPr>
          <w:rFonts w:hint="cs"/>
          <w:rtl/>
        </w:rPr>
        <w:t>دو</w:t>
      </w:r>
      <w:r>
        <w:rPr>
          <w:rtl/>
        </w:rPr>
        <w:t xml:space="preserve"> </w:t>
      </w:r>
      <w:r>
        <w:rPr>
          <w:rFonts w:hint="cs"/>
          <w:rtl/>
        </w:rPr>
        <w:t>مسئله</w:t>
      </w:r>
      <w:r>
        <w:rPr>
          <w:rtl/>
        </w:rPr>
        <w:t xml:space="preserve"> </w:t>
      </w:r>
      <w:r>
        <w:rPr>
          <w:rFonts w:hint="cs"/>
          <w:rtl/>
        </w:rPr>
        <w:t>تفاوت‌هایی</w:t>
      </w:r>
      <w:r>
        <w:rPr>
          <w:rtl/>
        </w:rPr>
        <w:t xml:space="preserve"> </w:t>
      </w:r>
      <w:r>
        <w:rPr>
          <w:rFonts w:hint="cs"/>
          <w:rtl/>
        </w:rPr>
        <w:t>وجود</w:t>
      </w:r>
      <w:r>
        <w:rPr>
          <w:rtl/>
        </w:rPr>
        <w:t xml:space="preserve"> </w:t>
      </w:r>
      <w:r>
        <w:rPr>
          <w:rFonts w:hint="cs"/>
          <w:rtl/>
        </w:rPr>
        <w:t>دارد</w:t>
      </w:r>
      <w:r>
        <w:rPr>
          <w:rtl/>
        </w:rPr>
        <w:t xml:space="preserve">. </w:t>
      </w:r>
      <w:r>
        <w:rPr>
          <w:rFonts w:hint="cs"/>
          <w:rtl/>
        </w:rPr>
        <w:t>تفاوت</w:t>
      </w:r>
      <w:r>
        <w:rPr>
          <w:rtl/>
        </w:rPr>
        <w:t xml:space="preserve"> </w:t>
      </w:r>
      <w:r>
        <w:rPr>
          <w:rFonts w:hint="cs"/>
          <w:rtl/>
        </w:rPr>
        <w:t>نخست</w:t>
      </w:r>
      <w:r>
        <w:rPr>
          <w:rtl/>
        </w:rPr>
        <w:t xml:space="preserve"> </w:t>
      </w:r>
      <w:r>
        <w:rPr>
          <w:rFonts w:hint="cs"/>
          <w:rtl/>
        </w:rPr>
        <w:t>آن</w:t>
      </w:r>
      <w:r>
        <w:rPr>
          <w:rtl/>
        </w:rPr>
        <w:t xml:space="preserve"> </w:t>
      </w:r>
      <w:r>
        <w:rPr>
          <w:rFonts w:hint="cs"/>
          <w:rtl/>
        </w:rPr>
        <w:t>بود</w:t>
      </w:r>
      <w:r>
        <w:rPr>
          <w:rtl/>
        </w:rPr>
        <w:t xml:space="preserve"> </w:t>
      </w:r>
      <w:r>
        <w:rPr>
          <w:rFonts w:hint="cs"/>
          <w:rtl/>
        </w:rPr>
        <w:t>که</w:t>
      </w:r>
      <w:r>
        <w:rPr>
          <w:rtl/>
        </w:rPr>
        <w:t xml:space="preserve"> </w:t>
      </w:r>
      <w:r>
        <w:rPr>
          <w:rFonts w:hint="cs"/>
          <w:rtl/>
        </w:rPr>
        <w:t>در</w:t>
      </w:r>
      <w:r>
        <w:rPr>
          <w:rtl/>
        </w:rPr>
        <w:t xml:space="preserve"> </w:t>
      </w:r>
      <w:r>
        <w:rPr>
          <w:rFonts w:hint="cs"/>
          <w:rtl/>
        </w:rPr>
        <w:t>شک</w:t>
      </w:r>
      <w:r>
        <w:rPr>
          <w:rtl/>
        </w:rPr>
        <w:t xml:space="preserve"> </w:t>
      </w:r>
      <w:r>
        <w:rPr>
          <w:rFonts w:hint="cs"/>
          <w:rtl/>
        </w:rPr>
        <w:t>در</w:t>
      </w:r>
      <w:r>
        <w:rPr>
          <w:rtl/>
        </w:rPr>
        <w:t xml:space="preserve"> </w:t>
      </w:r>
      <w:r>
        <w:rPr>
          <w:rFonts w:hint="cs"/>
          <w:rtl/>
        </w:rPr>
        <w:t>تقدم</w:t>
      </w:r>
      <w:r>
        <w:rPr>
          <w:rtl/>
        </w:rPr>
        <w:t xml:space="preserve"> </w:t>
      </w:r>
      <w:r>
        <w:rPr>
          <w:rFonts w:hint="cs"/>
          <w:rtl/>
        </w:rPr>
        <w:t>و</w:t>
      </w:r>
      <w:r>
        <w:rPr>
          <w:rtl/>
        </w:rPr>
        <w:t xml:space="preserve"> </w:t>
      </w:r>
      <w:r>
        <w:rPr>
          <w:rFonts w:hint="cs"/>
          <w:rtl/>
        </w:rPr>
        <w:t>تأخر،</w:t>
      </w:r>
      <w:r>
        <w:rPr>
          <w:rtl/>
        </w:rPr>
        <w:t xml:space="preserve"> </w:t>
      </w:r>
      <w:r>
        <w:rPr>
          <w:rFonts w:hint="cs"/>
          <w:rtl/>
        </w:rPr>
        <w:t>احتمال</w:t>
      </w:r>
      <w:r>
        <w:rPr>
          <w:rtl/>
        </w:rPr>
        <w:t xml:space="preserve"> </w:t>
      </w:r>
      <w:r>
        <w:rPr>
          <w:rFonts w:hint="cs"/>
          <w:rtl/>
        </w:rPr>
        <w:t>تقارن</w:t>
      </w:r>
      <w:r>
        <w:rPr>
          <w:rtl/>
        </w:rPr>
        <w:t xml:space="preserve"> </w:t>
      </w:r>
      <w:r>
        <w:rPr>
          <w:rFonts w:hint="cs"/>
          <w:rtl/>
        </w:rPr>
        <w:t>وجود</w:t>
      </w:r>
      <w:r>
        <w:rPr>
          <w:rtl/>
        </w:rPr>
        <w:t xml:space="preserve"> </w:t>
      </w:r>
      <w:r>
        <w:rPr>
          <w:rFonts w:hint="cs"/>
          <w:rtl/>
        </w:rPr>
        <w:t>دارد،</w:t>
      </w:r>
      <w:r>
        <w:rPr>
          <w:rtl/>
        </w:rPr>
        <w:t xml:space="preserve"> </w:t>
      </w:r>
      <w:r>
        <w:rPr>
          <w:rFonts w:hint="cs"/>
          <w:rtl/>
        </w:rPr>
        <w:t>اما</w:t>
      </w:r>
      <w:r>
        <w:rPr>
          <w:rtl/>
        </w:rPr>
        <w:t xml:space="preserve"> </w:t>
      </w:r>
      <w:r>
        <w:rPr>
          <w:rFonts w:hint="cs"/>
          <w:rtl/>
        </w:rPr>
        <w:t>در</w:t>
      </w:r>
      <w:r>
        <w:rPr>
          <w:rtl/>
        </w:rPr>
        <w:t xml:space="preserve"> </w:t>
      </w:r>
      <w:r>
        <w:rPr>
          <w:rFonts w:hint="cs"/>
          <w:rtl/>
        </w:rPr>
        <w:t>تعاقب</w:t>
      </w:r>
      <w:r>
        <w:rPr>
          <w:rtl/>
        </w:rPr>
        <w:t xml:space="preserve"> </w:t>
      </w:r>
      <w:r>
        <w:rPr>
          <w:rFonts w:hint="cs"/>
          <w:rtl/>
        </w:rPr>
        <w:t>الحالتین</w:t>
      </w:r>
      <w:r>
        <w:rPr>
          <w:rtl/>
        </w:rPr>
        <w:t xml:space="preserve"> </w:t>
      </w:r>
      <w:r>
        <w:rPr>
          <w:rFonts w:hint="cs"/>
          <w:rtl/>
        </w:rPr>
        <w:t>به</w:t>
      </w:r>
      <w:r>
        <w:rPr>
          <w:rtl/>
        </w:rPr>
        <w:t xml:space="preserve"> </w:t>
      </w:r>
      <w:r>
        <w:rPr>
          <w:rFonts w:hint="cs"/>
          <w:rtl/>
        </w:rPr>
        <w:t>دلیل</w:t>
      </w:r>
      <w:r>
        <w:rPr>
          <w:rtl/>
        </w:rPr>
        <w:t xml:space="preserve"> </w:t>
      </w:r>
      <w:r>
        <w:rPr>
          <w:rFonts w:hint="cs"/>
          <w:rtl/>
        </w:rPr>
        <w:t>تضاد</w:t>
      </w:r>
      <w:r>
        <w:rPr>
          <w:rtl/>
        </w:rPr>
        <w:t xml:space="preserve"> </w:t>
      </w:r>
      <w:r>
        <w:rPr>
          <w:rFonts w:hint="cs"/>
          <w:rtl/>
        </w:rPr>
        <w:t>دو</w:t>
      </w:r>
      <w:r>
        <w:rPr>
          <w:rtl/>
        </w:rPr>
        <w:t xml:space="preserve"> </w:t>
      </w:r>
      <w:r>
        <w:rPr>
          <w:rFonts w:hint="cs"/>
          <w:rtl/>
        </w:rPr>
        <w:t>حالت،</w:t>
      </w:r>
      <w:r>
        <w:rPr>
          <w:rtl/>
        </w:rPr>
        <w:t xml:space="preserve"> </w:t>
      </w:r>
      <w:r>
        <w:rPr>
          <w:rFonts w:hint="cs"/>
          <w:rtl/>
        </w:rPr>
        <w:t>تقارن</w:t>
      </w:r>
      <w:r>
        <w:rPr>
          <w:rtl/>
        </w:rPr>
        <w:t xml:space="preserve"> </w:t>
      </w:r>
      <w:r>
        <w:rPr>
          <w:rFonts w:hint="cs"/>
          <w:rtl/>
        </w:rPr>
        <w:t>ممتنع</w:t>
      </w:r>
      <w:r>
        <w:rPr>
          <w:rtl/>
        </w:rPr>
        <w:t xml:space="preserve"> </w:t>
      </w:r>
      <w:r>
        <w:rPr>
          <w:rFonts w:hint="cs"/>
          <w:rtl/>
        </w:rPr>
        <w:t>است</w:t>
      </w:r>
      <w:r>
        <w:rPr>
          <w:rtl/>
        </w:rPr>
        <w:t xml:space="preserve">. </w:t>
      </w:r>
      <w:r>
        <w:rPr>
          <w:rFonts w:hint="cs"/>
          <w:rtl/>
        </w:rPr>
        <w:t>تفاوت</w:t>
      </w:r>
      <w:r>
        <w:rPr>
          <w:rtl/>
        </w:rPr>
        <w:t xml:space="preserve"> </w:t>
      </w:r>
      <w:r>
        <w:rPr>
          <w:rFonts w:hint="cs"/>
          <w:rtl/>
        </w:rPr>
        <w:t>دوم</w:t>
      </w:r>
      <w:r>
        <w:rPr>
          <w:rtl/>
        </w:rPr>
        <w:t xml:space="preserve"> </w:t>
      </w:r>
      <w:r>
        <w:rPr>
          <w:rFonts w:hint="cs"/>
          <w:rtl/>
        </w:rPr>
        <w:t>که</w:t>
      </w:r>
      <w:r>
        <w:rPr>
          <w:rtl/>
        </w:rPr>
        <w:t xml:space="preserve"> </w:t>
      </w:r>
      <w:r>
        <w:rPr>
          <w:rFonts w:hint="cs"/>
          <w:rtl/>
        </w:rPr>
        <w:t>اساس</w:t>
      </w:r>
      <w:r>
        <w:rPr>
          <w:rtl/>
        </w:rPr>
        <w:t xml:space="preserve"> </w:t>
      </w:r>
      <w:r>
        <w:rPr>
          <w:rFonts w:hint="cs"/>
          <w:rtl/>
        </w:rPr>
        <w:t>بحث</w:t>
      </w:r>
      <w:r>
        <w:rPr>
          <w:rtl/>
        </w:rPr>
        <w:t xml:space="preserve"> </w:t>
      </w:r>
      <w:r>
        <w:rPr>
          <w:rFonts w:hint="cs"/>
          <w:rtl/>
        </w:rPr>
        <w:t>امروز</w:t>
      </w:r>
      <w:r>
        <w:rPr>
          <w:rtl/>
        </w:rPr>
        <w:t xml:space="preserve"> </w:t>
      </w:r>
      <w:r>
        <w:rPr>
          <w:rFonts w:hint="cs"/>
          <w:rtl/>
        </w:rPr>
        <w:t>را</w:t>
      </w:r>
      <w:r>
        <w:rPr>
          <w:rtl/>
        </w:rPr>
        <w:t xml:space="preserve"> </w:t>
      </w:r>
      <w:r>
        <w:rPr>
          <w:rFonts w:hint="cs"/>
          <w:rtl/>
        </w:rPr>
        <w:t>تشکیل</w:t>
      </w:r>
      <w:r>
        <w:rPr>
          <w:rtl/>
        </w:rPr>
        <w:t xml:space="preserve"> </w:t>
      </w:r>
      <w:r>
        <w:rPr>
          <w:rFonts w:hint="cs"/>
          <w:rtl/>
        </w:rPr>
        <w:t>می‌دهد،</w:t>
      </w:r>
      <w:r>
        <w:rPr>
          <w:rtl/>
        </w:rPr>
        <w:t xml:space="preserve"> </w:t>
      </w:r>
      <w:r>
        <w:rPr>
          <w:rFonts w:hint="cs"/>
          <w:rtl/>
        </w:rPr>
        <w:t>تفاوت</w:t>
      </w:r>
      <w:r>
        <w:rPr>
          <w:rtl/>
        </w:rPr>
        <w:t xml:space="preserve"> </w:t>
      </w:r>
      <w:r>
        <w:rPr>
          <w:rFonts w:hint="cs"/>
          <w:rtl/>
        </w:rPr>
        <w:t>در</w:t>
      </w:r>
      <w:r>
        <w:rPr>
          <w:rtl/>
        </w:rPr>
        <w:t xml:space="preserve"> </w:t>
      </w:r>
      <w:r>
        <w:rPr>
          <w:rFonts w:hint="cs"/>
          <w:rtl/>
        </w:rPr>
        <w:t>کیفیت</w:t>
      </w:r>
      <w:r>
        <w:rPr>
          <w:rtl/>
        </w:rPr>
        <w:t xml:space="preserve"> </w:t>
      </w:r>
      <w:r>
        <w:rPr>
          <w:rFonts w:hint="cs"/>
          <w:rtl/>
        </w:rPr>
        <w:t>تعلق</w:t>
      </w:r>
      <w:r>
        <w:rPr>
          <w:rtl/>
        </w:rPr>
        <w:t xml:space="preserve"> </w:t>
      </w:r>
      <w:r>
        <w:rPr>
          <w:rFonts w:hint="cs"/>
          <w:rtl/>
        </w:rPr>
        <w:t>یقین</w:t>
      </w:r>
      <w:r>
        <w:rPr>
          <w:rtl/>
        </w:rPr>
        <w:t xml:space="preserve"> </w:t>
      </w:r>
      <w:r>
        <w:rPr>
          <w:rFonts w:hint="cs"/>
          <w:rtl/>
        </w:rPr>
        <w:t>و</w:t>
      </w:r>
      <w:r>
        <w:rPr>
          <w:rtl/>
        </w:rPr>
        <w:t xml:space="preserve"> </w:t>
      </w:r>
      <w:r>
        <w:rPr>
          <w:rFonts w:hint="cs"/>
          <w:rtl/>
        </w:rPr>
        <w:t>شک</w:t>
      </w:r>
      <w:r>
        <w:rPr>
          <w:rtl/>
        </w:rPr>
        <w:t xml:space="preserve"> </w:t>
      </w:r>
      <w:r>
        <w:rPr>
          <w:rFonts w:hint="cs"/>
          <w:rtl/>
        </w:rPr>
        <w:t>است</w:t>
      </w:r>
      <w:r>
        <w:rPr>
          <w:rtl/>
        </w:rPr>
        <w:t>.</w:t>
      </w:r>
    </w:p>
    <w:p w:rsidR="00BF01F5" w:rsidRDefault="00227A9C" w:rsidP="0044477C">
      <w:pPr>
        <w:rPr>
          <w:rtl/>
        </w:rPr>
      </w:pPr>
      <w:r>
        <w:rPr>
          <w:rFonts w:hint="cs"/>
          <w:rtl/>
        </w:rPr>
        <w:t>در</w:t>
      </w:r>
      <w:r>
        <w:rPr>
          <w:rtl/>
        </w:rPr>
        <w:t xml:space="preserve"> </w:t>
      </w:r>
      <w:r>
        <w:rPr>
          <w:rFonts w:hint="cs"/>
          <w:rtl/>
        </w:rPr>
        <w:t>مسئله</w:t>
      </w:r>
      <w:r>
        <w:rPr>
          <w:rtl/>
        </w:rPr>
        <w:t xml:space="preserve"> </w:t>
      </w:r>
      <w:r>
        <w:rPr>
          <w:rFonts w:hint="cs"/>
          <w:rtl/>
        </w:rPr>
        <w:t>شک</w:t>
      </w:r>
      <w:r>
        <w:rPr>
          <w:rtl/>
        </w:rPr>
        <w:t xml:space="preserve"> </w:t>
      </w:r>
      <w:r>
        <w:rPr>
          <w:rFonts w:hint="cs"/>
          <w:rtl/>
        </w:rPr>
        <w:t>در</w:t>
      </w:r>
      <w:r>
        <w:rPr>
          <w:rtl/>
        </w:rPr>
        <w:t xml:space="preserve"> </w:t>
      </w:r>
      <w:r>
        <w:rPr>
          <w:rFonts w:hint="cs"/>
          <w:rtl/>
        </w:rPr>
        <w:t>تقدم</w:t>
      </w:r>
      <w:r>
        <w:rPr>
          <w:rtl/>
        </w:rPr>
        <w:t xml:space="preserve"> </w:t>
      </w:r>
      <w:r>
        <w:rPr>
          <w:rFonts w:hint="cs"/>
          <w:rtl/>
        </w:rPr>
        <w:t>و</w:t>
      </w:r>
      <w:r>
        <w:rPr>
          <w:rtl/>
        </w:rPr>
        <w:t xml:space="preserve"> </w:t>
      </w:r>
      <w:r>
        <w:rPr>
          <w:rFonts w:hint="cs"/>
          <w:rtl/>
        </w:rPr>
        <w:t>تأخر،</w:t>
      </w:r>
      <w:r>
        <w:rPr>
          <w:rtl/>
        </w:rPr>
        <w:t xml:space="preserve"> </w:t>
      </w:r>
      <w:r>
        <w:rPr>
          <w:rFonts w:hint="cs"/>
          <w:rtl/>
        </w:rPr>
        <w:t>زمان</w:t>
      </w:r>
      <w:r>
        <w:rPr>
          <w:rtl/>
        </w:rPr>
        <w:t xml:space="preserve"> </w:t>
      </w:r>
      <w:r>
        <w:rPr>
          <w:rFonts w:hint="cs"/>
          <w:rtl/>
        </w:rPr>
        <w:t>یقین</w:t>
      </w:r>
      <w:r>
        <w:rPr>
          <w:rtl/>
        </w:rPr>
        <w:t xml:space="preserve"> </w:t>
      </w:r>
      <w:r>
        <w:rPr>
          <w:rFonts w:hint="cs"/>
          <w:rtl/>
        </w:rPr>
        <w:t>به</w:t>
      </w:r>
      <w:r>
        <w:rPr>
          <w:rtl/>
        </w:rPr>
        <w:t xml:space="preserve"> </w:t>
      </w:r>
      <w:r>
        <w:rPr>
          <w:rFonts w:hint="cs"/>
          <w:rtl/>
        </w:rPr>
        <w:t>طور</w:t>
      </w:r>
      <w:r>
        <w:rPr>
          <w:rtl/>
        </w:rPr>
        <w:t xml:space="preserve"> </w:t>
      </w:r>
      <w:r>
        <w:rPr>
          <w:rFonts w:hint="cs"/>
          <w:rtl/>
        </w:rPr>
        <w:t>تفصیلی</w:t>
      </w:r>
      <w:r>
        <w:rPr>
          <w:rtl/>
        </w:rPr>
        <w:t xml:space="preserve"> </w:t>
      </w:r>
      <w:r>
        <w:rPr>
          <w:rFonts w:hint="cs"/>
          <w:rtl/>
        </w:rPr>
        <w:t>معلوم</w:t>
      </w:r>
      <w:r>
        <w:rPr>
          <w:rtl/>
        </w:rPr>
        <w:t xml:space="preserve"> </w:t>
      </w:r>
      <w:r>
        <w:rPr>
          <w:rFonts w:hint="cs"/>
          <w:rtl/>
        </w:rPr>
        <w:t>است</w:t>
      </w:r>
      <w:r>
        <w:rPr>
          <w:rtl/>
        </w:rPr>
        <w:t xml:space="preserve">. </w:t>
      </w:r>
      <w:r>
        <w:rPr>
          <w:rFonts w:hint="cs"/>
          <w:rtl/>
        </w:rPr>
        <w:t>مثلاً</w:t>
      </w:r>
      <w:r>
        <w:rPr>
          <w:rtl/>
        </w:rPr>
        <w:t xml:space="preserve"> </w:t>
      </w:r>
      <w:r>
        <w:rPr>
          <w:rFonts w:hint="cs"/>
          <w:rtl/>
        </w:rPr>
        <w:t>مکلف</w:t>
      </w:r>
      <w:r>
        <w:rPr>
          <w:rtl/>
        </w:rPr>
        <w:t xml:space="preserve"> </w:t>
      </w:r>
      <w:r>
        <w:rPr>
          <w:rFonts w:hint="cs"/>
          <w:rtl/>
        </w:rPr>
        <w:t>می‌داند</w:t>
      </w:r>
      <w:r>
        <w:rPr>
          <w:rtl/>
        </w:rPr>
        <w:t xml:space="preserve"> </w:t>
      </w:r>
      <w:r>
        <w:rPr>
          <w:rFonts w:hint="cs"/>
          <w:rtl/>
        </w:rPr>
        <w:t>که</w:t>
      </w:r>
      <w:r>
        <w:rPr>
          <w:rtl/>
        </w:rPr>
        <w:t xml:space="preserve"> </w:t>
      </w:r>
      <w:r>
        <w:rPr>
          <w:rFonts w:hint="cs"/>
          <w:rtl/>
        </w:rPr>
        <w:t>در</w:t>
      </w:r>
      <w:r>
        <w:rPr>
          <w:rtl/>
        </w:rPr>
        <w:t xml:space="preserve"> </w:t>
      </w:r>
      <w:r>
        <w:rPr>
          <w:rFonts w:hint="cs"/>
          <w:rtl/>
        </w:rPr>
        <w:t>روز</w:t>
      </w:r>
      <w:r>
        <w:rPr>
          <w:rtl/>
        </w:rPr>
        <w:t xml:space="preserve"> </w:t>
      </w:r>
      <w:r>
        <w:rPr>
          <w:rFonts w:hint="cs"/>
          <w:rtl/>
        </w:rPr>
        <w:t>چهارشنبه،</w:t>
      </w:r>
      <w:r>
        <w:rPr>
          <w:rtl/>
        </w:rPr>
        <w:t xml:space="preserve"> </w:t>
      </w:r>
      <w:r>
        <w:rPr>
          <w:rFonts w:hint="cs"/>
          <w:rtl/>
        </w:rPr>
        <w:t>نه</w:t>
      </w:r>
      <w:r>
        <w:rPr>
          <w:rtl/>
        </w:rPr>
        <w:t xml:space="preserve"> </w:t>
      </w:r>
      <w:r>
        <w:rPr>
          <w:rFonts w:hint="cs"/>
          <w:rtl/>
        </w:rPr>
        <w:t>کرّیت</w:t>
      </w:r>
      <w:r>
        <w:rPr>
          <w:rtl/>
        </w:rPr>
        <w:t xml:space="preserve"> </w:t>
      </w:r>
      <w:r>
        <w:rPr>
          <w:rFonts w:hint="cs"/>
          <w:rtl/>
        </w:rPr>
        <w:t>آب</w:t>
      </w:r>
      <w:r>
        <w:rPr>
          <w:rtl/>
        </w:rPr>
        <w:t xml:space="preserve"> </w:t>
      </w:r>
      <w:r>
        <w:rPr>
          <w:rFonts w:hint="cs"/>
          <w:rtl/>
        </w:rPr>
        <w:t>و</w:t>
      </w:r>
      <w:r>
        <w:rPr>
          <w:rtl/>
        </w:rPr>
        <w:t xml:space="preserve"> </w:t>
      </w:r>
      <w:r>
        <w:rPr>
          <w:rFonts w:hint="cs"/>
          <w:rtl/>
        </w:rPr>
        <w:t>نه</w:t>
      </w:r>
      <w:r>
        <w:rPr>
          <w:rtl/>
        </w:rPr>
        <w:t xml:space="preserve"> </w:t>
      </w:r>
      <w:r>
        <w:rPr>
          <w:rFonts w:hint="cs"/>
          <w:rtl/>
        </w:rPr>
        <w:t>ملاقات</w:t>
      </w:r>
      <w:r>
        <w:rPr>
          <w:rtl/>
        </w:rPr>
        <w:t xml:space="preserve"> </w:t>
      </w:r>
      <w:r>
        <w:rPr>
          <w:rFonts w:hint="cs"/>
          <w:rtl/>
        </w:rPr>
        <w:t>با</w:t>
      </w:r>
      <w:r>
        <w:rPr>
          <w:rtl/>
        </w:rPr>
        <w:t xml:space="preserve"> </w:t>
      </w:r>
      <w:r>
        <w:rPr>
          <w:rFonts w:hint="cs"/>
          <w:rtl/>
        </w:rPr>
        <w:t>نجس</w:t>
      </w:r>
      <w:r>
        <w:rPr>
          <w:rtl/>
        </w:rPr>
        <w:t xml:space="preserve"> </w:t>
      </w:r>
      <w:r>
        <w:rPr>
          <w:rFonts w:hint="cs"/>
          <w:rtl/>
        </w:rPr>
        <w:t>هیچ‌کدام</w:t>
      </w:r>
      <w:r>
        <w:rPr>
          <w:rtl/>
        </w:rPr>
        <w:t xml:space="preserve"> </w:t>
      </w:r>
      <w:r>
        <w:rPr>
          <w:rFonts w:hint="cs"/>
          <w:rtl/>
        </w:rPr>
        <w:t>محقق</w:t>
      </w:r>
      <w:r>
        <w:rPr>
          <w:rtl/>
        </w:rPr>
        <w:t xml:space="preserve"> </w:t>
      </w:r>
      <w:r>
        <w:rPr>
          <w:rFonts w:hint="cs"/>
          <w:rtl/>
        </w:rPr>
        <w:t>نبوده</w:t>
      </w:r>
      <w:r>
        <w:rPr>
          <w:rtl/>
        </w:rPr>
        <w:t xml:space="preserve"> </w:t>
      </w:r>
      <w:r>
        <w:rPr>
          <w:rFonts w:hint="cs"/>
          <w:rtl/>
        </w:rPr>
        <w:t>است</w:t>
      </w:r>
      <w:r>
        <w:rPr>
          <w:rtl/>
        </w:rPr>
        <w:t xml:space="preserve">. </w:t>
      </w:r>
      <w:r>
        <w:rPr>
          <w:rFonts w:hint="cs"/>
          <w:rtl/>
        </w:rPr>
        <w:t>اما</w:t>
      </w:r>
      <w:r>
        <w:rPr>
          <w:rtl/>
        </w:rPr>
        <w:t xml:space="preserve"> </w:t>
      </w:r>
      <w:r>
        <w:rPr>
          <w:rFonts w:hint="cs"/>
          <w:rtl/>
        </w:rPr>
        <w:t>زمان</w:t>
      </w:r>
      <w:r>
        <w:rPr>
          <w:rtl/>
        </w:rPr>
        <w:t xml:space="preserve"> </w:t>
      </w:r>
      <w:r>
        <w:rPr>
          <w:rFonts w:hint="cs"/>
          <w:rtl/>
        </w:rPr>
        <w:t>شک</w:t>
      </w:r>
      <w:r>
        <w:rPr>
          <w:rtl/>
        </w:rPr>
        <w:t xml:space="preserve"> </w:t>
      </w:r>
      <w:r>
        <w:rPr>
          <w:rFonts w:hint="cs"/>
          <w:rtl/>
        </w:rPr>
        <w:t>او</w:t>
      </w:r>
      <w:r>
        <w:rPr>
          <w:rtl/>
        </w:rPr>
        <w:t xml:space="preserve"> </w:t>
      </w:r>
      <w:r>
        <w:rPr>
          <w:rFonts w:hint="cs"/>
          <w:rtl/>
        </w:rPr>
        <w:t>مردد</w:t>
      </w:r>
      <w:r>
        <w:rPr>
          <w:rtl/>
        </w:rPr>
        <w:t xml:space="preserve"> </w:t>
      </w:r>
      <w:r>
        <w:rPr>
          <w:rFonts w:hint="cs"/>
          <w:rtl/>
        </w:rPr>
        <w:t>است</w:t>
      </w:r>
      <w:r>
        <w:rPr>
          <w:rtl/>
        </w:rPr>
        <w:t xml:space="preserve"> </w:t>
      </w:r>
      <w:r>
        <w:rPr>
          <w:rFonts w:hint="cs"/>
          <w:rtl/>
        </w:rPr>
        <w:t>و</w:t>
      </w:r>
      <w:r>
        <w:rPr>
          <w:rtl/>
        </w:rPr>
        <w:t xml:space="preserve"> </w:t>
      </w:r>
      <w:r>
        <w:rPr>
          <w:rFonts w:hint="cs"/>
          <w:rtl/>
        </w:rPr>
        <w:t>به</w:t>
      </w:r>
      <w:r>
        <w:rPr>
          <w:rtl/>
        </w:rPr>
        <w:t xml:space="preserve"> </w:t>
      </w:r>
      <w:r>
        <w:rPr>
          <w:rFonts w:hint="cs"/>
          <w:rtl/>
        </w:rPr>
        <w:t>نحو</w:t>
      </w:r>
      <w:r>
        <w:rPr>
          <w:rtl/>
        </w:rPr>
        <w:t xml:space="preserve"> </w:t>
      </w:r>
      <w:r>
        <w:rPr>
          <w:rFonts w:hint="cs"/>
          <w:rtl/>
        </w:rPr>
        <w:t>علم</w:t>
      </w:r>
      <w:r>
        <w:rPr>
          <w:rtl/>
        </w:rPr>
        <w:t xml:space="preserve"> </w:t>
      </w:r>
      <w:r>
        <w:rPr>
          <w:rFonts w:hint="cs"/>
          <w:rtl/>
        </w:rPr>
        <w:t>اجمالی</w:t>
      </w:r>
      <w:r>
        <w:rPr>
          <w:rtl/>
        </w:rPr>
        <w:t xml:space="preserve"> </w:t>
      </w:r>
      <w:r>
        <w:rPr>
          <w:rFonts w:hint="cs"/>
          <w:rtl/>
        </w:rPr>
        <w:t>می‌داند</w:t>
      </w:r>
      <w:r>
        <w:rPr>
          <w:rtl/>
        </w:rPr>
        <w:t xml:space="preserve"> </w:t>
      </w:r>
      <w:r>
        <w:rPr>
          <w:rFonts w:hint="cs"/>
          <w:rtl/>
        </w:rPr>
        <w:t>که</w:t>
      </w:r>
      <w:r>
        <w:rPr>
          <w:rtl/>
        </w:rPr>
        <w:t xml:space="preserve"> </w:t>
      </w:r>
      <w:r>
        <w:rPr>
          <w:rFonts w:hint="cs"/>
          <w:rtl/>
        </w:rPr>
        <w:t>یکی</w:t>
      </w:r>
      <w:r>
        <w:rPr>
          <w:rtl/>
        </w:rPr>
        <w:t xml:space="preserve"> </w:t>
      </w:r>
      <w:r>
        <w:rPr>
          <w:rFonts w:hint="cs"/>
          <w:rtl/>
        </w:rPr>
        <w:t>از</w:t>
      </w:r>
      <w:r>
        <w:rPr>
          <w:rtl/>
        </w:rPr>
        <w:t xml:space="preserve"> </w:t>
      </w:r>
      <w:r>
        <w:rPr>
          <w:rFonts w:hint="cs"/>
          <w:rtl/>
        </w:rPr>
        <w:t>دو</w:t>
      </w:r>
      <w:r>
        <w:rPr>
          <w:rtl/>
        </w:rPr>
        <w:t xml:space="preserve"> </w:t>
      </w:r>
      <w:r>
        <w:rPr>
          <w:rFonts w:hint="cs"/>
          <w:rtl/>
        </w:rPr>
        <w:t>حادثه</w:t>
      </w:r>
      <w:r>
        <w:rPr>
          <w:rtl/>
        </w:rPr>
        <w:t xml:space="preserve"> </w:t>
      </w:r>
      <w:r>
        <w:rPr>
          <w:rFonts w:hint="cs"/>
          <w:rtl/>
        </w:rPr>
        <w:t>در</w:t>
      </w:r>
      <w:r>
        <w:rPr>
          <w:rtl/>
        </w:rPr>
        <w:t xml:space="preserve"> </w:t>
      </w:r>
      <w:r>
        <w:rPr>
          <w:rFonts w:hint="cs"/>
          <w:rtl/>
        </w:rPr>
        <w:t>روز</w:t>
      </w:r>
      <w:r>
        <w:rPr>
          <w:rtl/>
        </w:rPr>
        <w:t xml:space="preserve"> </w:t>
      </w:r>
      <w:r>
        <w:rPr>
          <w:rFonts w:hint="cs"/>
          <w:rtl/>
        </w:rPr>
        <w:t>پنج‌شنبه</w:t>
      </w:r>
      <w:r>
        <w:rPr>
          <w:rtl/>
        </w:rPr>
        <w:t xml:space="preserve"> </w:t>
      </w:r>
      <w:r>
        <w:rPr>
          <w:rFonts w:hint="cs"/>
          <w:rtl/>
        </w:rPr>
        <w:t>و</w:t>
      </w:r>
      <w:r>
        <w:rPr>
          <w:rtl/>
        </w:rPr>
        <w:t xml:space="preserve"> </w:t>
      </w:r>
      <w:r>
        <w:rPr>
          <w:rFonts w:hint="cs"/>
          <w:rtl/>
        </w:rPr>
        <w:t>دیگری</w:t>
      </w:r>
      <w:r>
        <w:rPr>
          <w:rtl/>
        </w:rPr>
        <w:t xml:space="preserve"> </w:t>
      </w:r>
      <w:r>
        <w:rPr>
          <w:rFonts w:hint="cs"/>
          <w:rtl/>
        </w:rPr>
        <w:t>در</w:t>
      </w:r>
      <w:r>
        <w:rPr>
          <w:rtl/>
        </w:rPr>
        <w:t xml:space="preserve"> </w:t>
      </w:r>
      <w:r>
        <w:rPr>
          <w:rFonts w:hint="cs"/>
          <w:rtl/>
        </w:rPr>
        <w:t>روز</w:t>
      </w:r>
      <w:r>
        <w:rPr>
          <w:rtl/>
        </w:rPr>
        <w:t xml:space="preserve"> </w:t>
      </w:r>
      <w:r>
        <w:rPr>
          <w:rFonts w:hint="cs"/>
          <w:rtl/>
        </w:rPr>
        <w:t>شنبه</w:t>
      </w:r>
      <w:r>
        <w:rPr>
          <w:rtl/>
        </w:rPr>
        <w:t xml:space="preserve"> </w:t>
      </w:r>
      <w:r>
        <w:rPr>
          <w:rFonts w:hint="cs"/>
          <w:rtl/>
        </w:rPr>
        <w:t>رخ</w:t>
      </w:r>
      <w:r>
        <w:rPr>
          <w:rtl/>
        </w:rPr>
        <w:t xml:space="preserve"> </w:t>
      </w:r>
      <w:r>
        <w:rPr>
          <w:rFonts w:hint="cs"/>
          <w:rtl/>
        </w:rPr>
        <w:t>داده</w:t>
      </w:r>
      <w:r>
        <w:rPr>
          <w:rtl/>
        </w:rPr>
        <w:t xml:space="preserve"> </w:t>
      </w:r>
      <w:r>
        <w:rPr>
          <w:rFonts w:hint="cs"/>
          <w:rtl/>
        </w:rPr>
        <w:t>است</w:t>
      </w:r>
      <w:r w:rsidR="00BA7D0A">
        <w:rPr>
          <w:rtl/>
        </w:rPr>
        <w:t xml:space="preserve"> بنابراین </w:t>
      </w:r>
      <w:r>
        <w:rPr>
          <w:rFonts w:hint="cs"/>
          <w:rtl/>
        </w:rPr>
        <w:t>یقین</w:t>
      </w:r>
      <w:r>
        <w:rPr>
          <w:rtl/>
        </w:rPr>
        <w:t xml:space="preserve"> </w:t>
      </w:r>
      <w:r>
        <w:rPr>
          <w:rFonts w:hint="cs"/>
          <w:rtl/>
        </w:rPr>
        <w:t>به</w:t>
      </w:r>
      <w:r>
        <w:rPr>
          <w:rtl/>
        </w:rPr>
        <w:t xml:space="preserve"> </w:t>
      </w:r>
      <w:r>
        <w:rPr>
          <w:rFonts w:hint="cs"/>
          <w:rtl/>
        </w:rPr>
        <w:t>یک</w:t>
      </w:r>
      <w:r>
        <w:rPr>
          <w:rtl/>
        </w:rPr>
        <w:t xml:space="preserve"> </w:t>
      </w:r>
      <w:r>
        <w:rPr>
          <w:rFonts w:hint="cs"/>
          <w:rtl/>
        </w:rPr>
        <w:t>حادثه</w:t>
      </w:r>
      <w:r>
        <w:rPr>
          <w:rtl/>
        </w:rPr>
        <w:t xml:space="preserve"> </w:t>
      </w:r>
      <w:r>
        <w:rPr>
          <w:rFonts w:hint="cs"/>
          <w:rtl/>
        </w:rPr>
        <w:t>عدمی</w:t>
      </w:r>
      <w:r>
        <w:rPr>
          <w:rtl/>
        </w:rPr>
        <w:t xml:space="preserve"> </w:t>
      </w:r>
      <w:r>
        <w:rPr>
          <w:rFonts w:hint="cs"/>
          <w:rtl/>
        </w:rPr>
        <w:t>به</w:t>
      </w:r>
      <w:r>
        <w:rPr>
          <w:rtl/>
        </w:rPr>
        <w:t xml:space="preserve"> </w:t>
      </w:r>
      <w:r>
        <w:rPr>
          <w:rFonts w:hint="cs"/>
          <w:rtl/>
        </w:rPr>
        <w:t>صورت</w:t>
      </w:r>
      <w:r>
        <w:rPr>
          <w:rtl/>
        </w:rPr>
        <w:t xml:space="preserve"> </w:t>
      </w:r>
      <w:r>
        <w:rPr>
          <w:rFonts w:hint="cs"/>
          <w:rtl/>
        </w:rPr>
        <w:t>تفصیلی</w:t>
      </w:r>
      <w:r>
        <w:rPr>
          <w:rtl/>
        </w:rPr>
        <w:t xml:space="preserve"> </w:t>
      </w:r>
      <w:r>
        <w:rPr>
          <w:rFonts w:hint="cs"/>
          <w:rtl/>
        </w:rPr>
        <w:t>و</w:t>
      </w:r>
      <w:r>
        <w:rPr>
          <w:rtl/>
        </w:rPr>
        <w:t xml:space="preserve"> </w:t>
      </w:r>
      <w:r>
        <w:rPr>
          <w:rFonts w:hint="cs"/>
          <w:rtl/>
        </w:rPr>
        <w:t>زمان</w:t>
      </w:r>
      <w:r>
        <w:rPr>
          <w:rtl/>
        </w:rPr>
        <w:t xml:space="preserve"> </w:t>
      </w:r>
      <w:r>
        <w:rPr>
          <w:rFonts w:hint="cs"/>
          <w:rtl/>
        </w:rPr>
        <w:t>آن</w:t>
      </w:r>
      <w:r>
        <w:rPr>
          <w:rtl/>
        </w:rPr>
        <w:t xml:space="preserve"> </w:t>
      </w:r>
      <w:r>
        <w:rPr>
          <w:rFonts w:hint="cs"/>
          <w:rtl/>
        </w:rPr>
        <w:t>مشخص</w:t>
      </w:r>
      <w:r>
        <w:rPr>
          <w:rtl/>
        </w:rPr>
        <w:t xml:space="preserve"> </w:t>
      </w:r>
      <w:r>
        <w:rPr>
          <w:rFonts w:hint="cs"/>
          <w:rtl/>
        </w:rPr>
        <w:t>است</w:t>
      </w:r>
      <w:r>
        <w:rPr>
          <w:rtl/>
        </w:rPr>
        <w:t xml:space="preserve"> </w:t>
      </w:r>
      <w:r>
        <w:rPr>
          <w:rFonts w:hint="cs"/>
          <w:rtl/>
        </w:rPr>
        <w:t>و</w:t>
      </w:r>
      <w:r>
        <w:rPr>
          <w:rtl/>
        </w:rPr>
        <w:t xml:space="preserve"> </w:t>
      </w:r>
      <w:r>
        <w:rPr>
          <w:rFonts w:hint="cs"/>
          <w:rtl/>
        </w:rPr>
        <w:t>شک</w:t>
      </w:r>
      <w:r>
        <w:rPr>
          <w:rtl/>
        </w:rPr>
        <w:t xml:space="preserve"> </w:t>
      </w:r>
      <w:r>
        <w:rPr>
          <w:rFonts w:hint="cs"/>
          <w:rtl/>
        </w:rPr>
        <w:t>در</w:t>
      </w:r>
      <w:r>
        <w:rPr>
          <w:rtl/>
        </w:rPr>
        <w:t xml:space="preserve"> </w:t>
      </w:r>
      <w:r>
        <w:rPr>
          <w:rFonts w:hint="cs"/>
          <w:rtl/>
        </w:rPr>
        <w:t>تقدم</w:t>
      </w:r>
      <w:r>
        <w:rPr>
          <w:rtl/>
        </w:rPr>
        <w:t xml:space="preserve"> </w:t>
      </w:r>
      <w:r>
        <w:rPr>
          <w:rFonts w:hint="cs"/>
          <w:rtl/>
        </w:rPr>
        <w:t>و</w:t>
      </w:r>
      <w:r>
        <w:rPr>
          <w:rtl/>
        </w:rPr>
        <w:t xml:space="preserve"> </w:t>
      </w:r>
      <w:r>
        <w:rPr>
          <w:rFonts w:hint="cs"/>
          <w:rtl/>
        </w:rPr>
        <w:t>تأخر</w:t>
      </w:r>
      <w:r>
        <w:rPr>
          <w:rtl/>
        </w:rPr>
        <w:t xml:space="preserve"> </w:t>
      </w:r>
      <w:r>
        <w:rPr>
          <w:rFonts w:hint="cs"/>
          <w:rtl/>
        </w:rPr>
        <w:t>به</w:t>
      </w:r>
      <w:r>
        <w:rPr>
          <w:rtl/>
        </w:rPr>
        <w:t xml:space="preserve"> </w:t>
      </w:r>
      <w:r>
        <w:rPr>
          <w:rFonts w:hint="cs"/>
          <w:rtl/>
        </w:rPr>
        <w:t>صورت</w:t>
      </w:r>
      <w:r>
        <w:rPr>
          <w:rtl/>
        </w:rPr>
        <w:t xml:space="preserve"> </w:t>
      </w:r>
      <w:r>
        <w:rPr>
          <w:rFonts w:hint="cs"/>
          <w:rtl/>
        </w:rPr>
        <w:t>علم</w:t>
      </w:r>
      <w:r>
        <w:rPr>
          <w:rtl/>
        </w:rPr>
        <w:t xml:space="preserve"> </w:t>
      </w:r>
      <w:r>
        <w:rPr>
          <w:rFonts w:hint="cs"/>
          <w:rtl/>
        </w:rPr>
        <w:t>اجمالی</w:t>
      </w:r>
      <w:r>
        <w:rPr>
          <w:rtl/>
        </w:rPr>
        <w:t xml:space="preserve"> </w:t>
      </w:r>
      <w:r>
        <w:rPr>
          <w:rFonts w:hint="cs"/>
          <w:rtl/>
        </w:rPr>
        <w:t>به</w:t>
      </w:r>
      <w:r>
        <w:rPr>
          <w:rtl/>
        </w:rPr>
        <w:t xml:space="preserve"> </w:t>
      </w:r>
      <w:r>
        <w:rPr>
          <w:rFonts w:hint="cs"/>
          <w:rtl/>
        </w:rPr>
        <w:t>دو</w:t>
      </w:r>
      <w:r>
        <w:rPr>
          <w:rtl/>
        </w:rPr>
        <w:t xml:space="preserve"> </w:t>
      </w:r>
      <w:r>
        <w:rPr>
          <w:rFonts w:hint="cs"/>
          <w:rtl/>
        </w:rPr>
        <w:t>حادثه</w:t>
      </w:r>
      <w:r>
        <w:rPr>
          <w:rtl/>
        </w:rPr>
        <w:t xml:space="preserve"> </w:t>
      </w:r>
      <w:r>
        <w:rPr>
          <w:rFonts w:hint="cs"/>
          <w:rtl/>
        </w:rPr>
        <w:t>وجودی</w:t>
      </w:r>
      <w:r>
        <w:rPr>
          <w:rtl/>
        </w:rPr>
        <w:t xml:space="preserve"> </w:t>
      </w:r>
      <w:r>
        <w:rPr>
          <w:rFonts w:hint="cs"/>
          <w:rtl/>
        </w:rPr>
        <w:t>تعلق</w:t>
      </w:r>
      <w:r>
        <w:rPr>
          <w:rtl/>
        </w:rPr>
        <w:t xml:space="preserve"> </w:t>
      </w:r>
      <w:r>
        <w:rPr>
          <w:rFonts w:hint="cs"/>
          <w:rtl/>
        </w:rPr>
        <w:t>دارد</w:t>
      </w:r>
      <w:r>
        <w:rPr>
          <w:rtl/>
        </w:rPr>
        <w:t>.</w:t>
      </w:r>
    </w:p>
    <w:p w:rsidR="00BF01F5" w:rsidRDefault="00227A9C" w:rsidP="0044477C">
      <w:pPr>
        <w:rPr>
          <w:rtl/>
        </w:rPr>
      </w:pPr>
      <w:r>
        <w:rPr>
          <w:rFonts w:hint="cs"/>
          <w:rtl/>
        </w:rPr>
        <w:t>اما</w:t>
      </w:r>
      <w:r>
        <w:rPr>
          <w:rtl/>
        </w:rPr>
        <w:t xml:space="preserve"> </w:t>
      </w:r>
      <w:r>
        <w:rPr>
          <w:rFonts w:hint="cs"/>
          <w:rtl/>
        </w:rPr>
        <w:t>در</w:t>
      </w:r>
      <w:r>
        <w:rPr>
          <w:rtl/>
        </w:rPr>
        <w:t xml:space="preserve"> </w:t>
      </w:r>
      <w:r>
        <w:rPr>
          <w:rFonts w:hint="cs"/>
          <w:rtl/>
        </w:rPr>
        <w:t>تعاقب</w:t>
      </w:r>
      <w:r>
        <w:rPr>
          <w:rtl/>
        </w:rPr>
        <w:t xml:space="preserve"> </w:t>
      </w:r>
      <w:r>
        <w:rPr>
          <w:rFonts w:hint="cs"/>
          <w:rtl/>
        </w:rPr>
        <w:t>الحالتین،</w:t>
      </w:r>
      <w:r>
        <w:rPr>
          <w:rtl/>
        </w:rPr>
        <w:t xml:space="preserve"> </w:t>
      </w:r>
      <w:r>
        <w:rPr>
          <w:rFonts w:hint="cs"/>
          <w:rtl/>
        </w:rPr>
        <w:t>وضعیت</w:t>
      </w:r>
      <w:r>
        <w:rPr>
          <w:rtl/>
        </w:rPr>
        <w:t xml:space="preserve"> </w:t>
      </w:r>
      <w:r>
        <w:rPr>
          <w:rFonts w:hint="cs"/>
          <w:rtl/>
        </w:rPr>
        <w:t>برعکس</w:t>
      </w:r>
      <w:r>
        <w:rPr>
          <w:rtl/>
        </w:rPr>
        <w:t xml:space="preserve"> </w:t>
      </w:r>
      <w:r>
        <w:rPr>
          <w:rFonts w:hint="cs"/>
          <w:rtl/>
        </w:rPr>
        <w:t>است</w:t>
      </w:r>
      <w:r>
        <w:rPr>
          <w:rtl/>
        </w:rPr>
        <w:t xml:space="preserve">. </w:t>
      </w:r>
      <w:r>
        <w:rPr>
          <w:rFonts w:hint="cs"/>
          <w:rtl/>
        </w:rPr>
        <w:t>در</w:t>
      </w:r>
      <w:r>
        <w:rPr>
          <w:rtl/>
        </w:rPr>
        <w:t xml:space="preserve"> </w:t>
      </w:r>
      <w:r>
        <w:rPr>
          <w:rFonts w:hint="cs"/>
          <w:rtl/>
        </w:rPr>
        <w:t>اینجا</w:t>
      </w:r>
      <w:r>
        <w:rPr>
          <w:rtl/>
        </w:rPr>
        <w:t xml:space="preserve"> </w:t>
      </w:r>
      <w:r>
        <w:rPr>
          <w:rFonts w:hint="cs"/>
          <w:rtl/>
        </w:rPr>
        <w:t>زمان</w:t>
      </w:r>
      <w:r>
        <w:rPr>
          <w:rtl/>
        </w:rPr>
        <w:t xml:space="preserve"> </w:t>
      </w:r>
      <w:r>
        <w:rPr>
          <w:rFonts w:hint="cs"/>
          <w:rtl/>
        </w:rPr>
        <w:t>شک</w:t>
      </w:r>
      <w:r>
        <w:rPr>
          <w:rtl/>
        </w:rPr>
        <w:t xml:space="preserve"> </w:t>
      </w:r>
      <w:r>
        <w:rPr>
          <w:rFonts w:hint="cs"/>
          <w:rtl/>
        </w:rPr>
        <w:t>کاملاً</w:t>
      </w:r>
      <w:r>
        <w:rPr>
          <w:rtl/>
        </w:rPr>
        <w:t xml:space="preserve"> </w:t>
      </w:r>
      <w:r>
        <w:rPr>
          <w:rFonts w:hint="cs"/>
          <w:rtl/>
        </w:rPr>
        <w:t>به</w:t>
      </w:r>
      <w:r>
        <w:rPr>
          <w:rtl/>
        </w:rPr>
        <w:t xml:space="preserve"> </w:t>
      </w:r>
      <w:r>
        <w:rPr>
          <w:rFonts w:hint="cs"/>
          <w:rtl/>
        </w:rPr>
        <w:t>صورت</w:t>
      </w:r>
      <w:r>
        <w:rPr>
          <w:rtl/>
        </w:rPr>
        <w:t xml:space="preserve"> </w:t>
      </w:r>
      <w:r>
        <w:rPr>
          <w:rFonts w:hint="cs"/>
          <w:rtl/>
        </w:rPr>
        <w:t>تفصیلی</w:t>
      </w:r>
      <w:r>
        <w:rPr>
          <w:rtl/>
        </w:rPr>
        <w:t xml:space="preserve"> </w:t>
      </w:r>
      <w:r>
        <w:rPr>
          <w:rFonts w:hint="cs"/>
          <w:rtl/>
        </w:rPr>
        <w:t>معلوم</w:t>
      </w:r>
      <w:r>
        <w:rPr>
          <w:rtl/>
        </w:rPr>
        <w:t xml:space="preserve"> </w:t>
      </w:r>
      <w:r>
        <w:rPr>
          <w:rFonts w:hint="cs"/>
          <w:rtl/>
        </w:rPr>
        <w:t>است</w:t>
      </w:r>
      <w:r>
        <w:rPr>
          <w:rtl/>
        </w:rPr>
        <w:t xml:space="preserve">. </w:t>
      </w:r>
      <w:r>
        <w:rPr>
          <w:rFonts w:hint="cs"/>
          <w:rtl/>
        </w:rPr>
        <w:t>مکلف</w:t>
      </w:r>
      <w:r>
        <w:rPr>
          <w:rtl/>
        </w:rPr>
        <w:t xml:space="preserve"> </w:t>
      </w:r>
      <w:r>
        <w:rPr>
          <w:rFonts w:hint="cs"/>
          <w:rtl/>
        </w:rPr>
        <w:t>در</w:t>
      </w:r>
      <w:r>
        <w:rPr>
          <w:rtl/>
        </w:rPr>
        <w:t xml:space="preserve"> </w:t>
      </w:r>
      <w:r>
        <w:rPr>
          <w:rFonts w:hint="cs"/>
          <w:rtl/>
        </w:rPr>
        <w:t>لحظه</w:t>
      </w:r>
      <w:r>
        <w:rPr>
          <w:rtl/>
        </w:rPr>
        <w:t xml:space="preserve"> </w:t>
      </w:r>
      <w:r>
        <w:rPr>
          <w:rFonts w:hint="cs"/>
          <w:rtl/>
        </w:rPr>
        <w:t>حاضر،</w:t>
      </w:r>
      <w:r>
        <w:rPr>
          <w:rtl/>
        </w:rPr>
        <w:t xml:space="preserve"> </w:t>
      </w:r>
      <w:r>
        <w:rPr>
          <w:rFonts w:hint="cs"/>
          <w:rtl/>
        </w:rPr>
        <w:t>مثلاً</w:t>
      </w:r>
      <w:r>
        <w:rPr>
          <w:rtl/>
        </w:rPr>
        <w:t xml:space="preserve"> </w:t>
      </w:r>
      <w:r>
        <w:rPr>
          <w:rFonts w:hint="cs"/>
          <w:rtl/>
        </w:rPr>
        <w:t>ساعت</w:t>
      </w:r>
      <w:r>
        <w:rPr>
          <w:rtl/>
        </w:rPr>
        <w:t xml:space="preserve"> </w:t>
      </w:r>
      <w:r>
        <w:rPr>
          <w:rFonts w:hint="cs"/>
          <w:rtl/>
        </w:rPr>
        <w:t>هشت،</w:t>
      </w:r>
      <w:r>
        <w:rPr>
          <w:rtl/>
        </w:rPr>
        <w:t xml:space="preserve"> </w:t>
      </w:r>
      <w:r>
        <w:rPr>
          <w:rFonts w:hint="cs"/>
          <w:rtl/>
        </w:rPr>
        <w:t>شک</w:t>
      </w:r>
      <w:r>
        <w:rPr>
          <w:rtl/>
        </w:rPr>
        <w:t xml:space="preserve"> </w:t>
      </w:r>
      <w:r>
        <w:rPr>
          <w:rFonts w:hint="cs"/>
          <w:rtl/>
        </w:rPr>
        <w:t>دارد</w:t>
      </w:r>
      <w:r>
        <w:rPr>
          <w:rtl/>
        </w:rPr>
        <w:t xml:space="preserve"> </w:t>
      </w:r>
      <w:r>
        <w:rPr>
          <w:rFonts w:hint="cs"/>
          <w:rtl/>
        </w:rPr>
        <w:t>که</w:t>
      </w:r>
      <w:r>
        <w:rPr>
          <w:rtl/>
        </w:rPr>
        <w:t xml:space="preserve"> </w:t>
      </w:r>
      <w:r>
        <w:rPr>
          <w:rFonts w:hint="cs"/>
          <w:rtl/>
        </w:rPr>
        <w:t>آیا</w:t>
      </w:r>
      <w:r>
        <w:rPr>
          <w:rtl/>
        </w:rPr>
        <w:t xml:space="preserve"> </w:t>
      </w:r>
      <w:r>
        <w:rPr>
          <w:rFonts w:hint="cs"/>
          <w:rtl/>
        </w:rPr>
        <w:t>اکنون</w:t>
      </w:r>
      <w:r>
        <w:rPr>
          <w:rtl/>
        </w:rPr>
        <w:t xml:space="preserve"> </w:t>
      </w:r>
      <w:r>
        <w:rPr>
          <w:rFonts w:hint="cs"/>
          <w:rtl/>
        </w:rPr>
        <w:t>با</w:t>
      </w:r>
      <w:r>
        <w:rPr>
          <w:rtl/>
        </w:rPr>
        <w:t xml:space="preserve"> </w:t>
      </w:r>
      <w:r>
        <w:rPr>
          <w:rFonts w:hint="cs"/>
          <w:rtl/>
        </w:rPr>
        <w:t>وضو</w:t>
      </w:r>
      <w:r>
        <w:rPr>
          <w:rtl/>
        </w:rPr>
        <w:t xml:space="preserve"> </w:t>
      </w:r>
      <w:r>
        <w:rPr>
          <w:rFonts w:hint="cs"/>
          <w:rtl/>
        </w:rPr>
        <w:t>است</w:t>
      </w:r>
      <w:r>
        <w:rPr>
          <w:rtl/>
        </w:rPr>
        <w:t xml:space="preserve"> </w:t>
      </w:r>
      <w:r>
        <w:rPr>
          <w:rFonts w:hint="cs"/>
          <w:rtl/>
        </w:rPr>
        <w:t>یا</w:t>
      </w:r>
      <w:r>
        <w:rPr>
          <w:rtl/>
        </w:rPr>
        <w:t xml:space="preserve"> </w:t>
      </w:r>
      <w:r>
        <w:rPr>
          <w:rFonts w:hint="cs"/>
          <w:rtl/>
        </w:rPr>
        <w:t>محدث</w:t>
      </w:r>
      <w:r>
        <w:rPr>
          <w:rtl/>
        </w:rPr>
        <w:t xml:space="preserve">. </w:t>
      </w:r>
      <w:r>
        <w:rPr>
          <w:rFonts w:hint="cs"/>
          <w:rtl/>
        </w:rPr>
        <w:t>تردیدی</w:t>
      </w:r>
      <w:r>
        <w:rPr>
          <w:rtl/>
        </w:rPr>
        <w:t xml:space="preserve"> </w:t>
      </w:r>
      <w:r>
        <w:rPr>
          <w:rFonts w:hint="cs"/>
          <w:rtl/>
        </w:rPr>
        <w:t>در</w:t>
      </w:r>
      <w:r>
        <w:rPr>
          <w:rtl/>
        </w:rPr>
        <w:t xml:space="preserve"> </w:t>
      </w:r>
      <w:r>
        <w:rPr>
          <w:rFonts w:hint="cs"/>
          <w:rtl/>
        </w:rPr>
        <w:t>زمان</w:t>
      </w:r>
      <w:r>
        <w:rPr>
          <w:rtl/>
        </w:rPr>
        <w:t xml:space="preserve"> </w:t>
      </w:r>
      <w:r>
        <w:rPr>
          <w:rFonts w:hint="cs"/>
          <w:rtl/>
        </w:rPr>
        <w:t>شک</w:t>
      </w:r>
      <w:r>
        <w:rPr>
          <w:rtl/>
        </w:rPr>
        <w:t xml:space="preserve"> </w:t>
      </w:r>
      <w:r>
        <w:rPr>
          <w:rFonts w:hint="cs"/>
          <w:rtl/>
        </w:rPr>
        <w:t>او</w:t>
      </w:r>
      <w:r>
        <w:rPr>
          <w:rtl/>
        </w:rPr>
        <w:t xml:space="preserve"> </w:t>
      </w:r>
      <w:r>
        <w:rPr>
          <w:rFonts w:hint="cs"/>
          <w:rtl/>
        </w:rPr>
        <w:t>نیست</w:t>
      </w:r>
      <w:r>
        <w:rPr>
          <w:rtl/>
        </w:rPr>
        <w:t xml:space="preserve">. </w:t>
      </w:r>
      <w:r>
        <w:rPr>
          <w:rFonts w:hint="cs"/>
          <w:rtl/>
        </w:rPr>
        <w:t>اما</w:t>
      </w:r>
      <w:r>
        <w:rPr>
          <w:rtl/>
        </w:rPr>
        <w:t xml:space="preserve"> </w:t>
      </w:r>
      <w:r>
        <w:rPr>
          <w:rFonts w:hint="cs"/>
          <w:rtl/>
        </w:rPr>
        <w:t>زمان</w:t>
      </w:r>
      <w:r>
        <w:rPr>
          <w:rtl/>
        </w:rPr>
        <w:t xml:space="preserve"> </w:t>
      </w:r>
      <w:r>
        <w:rPr>
          <w:rFonts w:hint="cs"/>
          <w:rtl/>
        </w:rPr>
        <w:t>یقین</w:t>
      </w:r>
      <w:r>
        <w:rPr>
          <w:rtl/>
        </w:rPr>
        <w:t xml:space="preserve"> </w:t>
      </w:r>
      <w:r>
        <w:rPr>
          <w:rFonts w:hint="cs"/>
          <w:rtl/>
        </w:rPr>
        <w:t>او</w:t>
      </w:r>
      <w:r>
        <w:rPr>
          <w:rtl/>
        </w:rPr>
        <w:t xml:space="preserve"> </w:t>
      </w:r>
      <w:r>
        <w:rPr>
          <w:rFonts w:hint="cs"/>
          <w:rtl/>
        </w:rPr>
        <w:t>به</w:t>
      </w:r>
      <w:r>
        <w:rPr>
          <w:rtl/>
        </w:rPr>
        <w:t xml:space="preserve"> </w:t>
      </w:r>
      <w:r>
        <w:rPr>
          <w:rFonts w:hint="cs"/>
          <w:rtl/>
        </w:rPr>
        <w:t>دو</w:t>
      </w:r>
      <w:r>
        <w:rPr>
          <w:rtl/>
        </w:rPr>
        <w:t xml:space="preserve"> </w:t>
      </w:r>
      <w:r>
        <w:rPr>
          <w:rFonts w:hint="cs"/>
          <w:rtl/>
        </w:rPr>
        <w:t>حالت،</w:t>
      </w:r>
      <w:r>
        <w:rPr>
          <w:rtl/>
        </w:rPr>
        <w:t xml:space="preserve"> </w:t>
      </w:r>
      <w:r>
        <w:rPr>
          <w:rFonts w:hint="cs"/>
          <w:rtl/>
        </w:rPr>
        <w:t>یعنی</w:t>
      </w:r>
      <w:r>
        <w:rPr>
          <w:rtl/>
        </w:rPr>
        <w:t xml:space="preserve"> </w:t>
      </w:r>
      <w:r>
        <w:rPr>
          <w:rFonts w:hint="cs"/>
          <w:rtl/>
        </w:rPr>
        <w:t>یقین</w:t>
      </w:r>
      <w:r>
        <w:rPr>
          <w:rtl/>
        </w:rPr>
        <w:t xml:space="preserve"> </w:t>
      </w:r>
      <w:r>
        <w:rPr>
          <w:rFonts w:hint="cs"/>
          <w:rtl/>
        </w:rPr>
        <w:t>به</w:t>
      </w:r>
      <w:r>
        <w:rPr>
          <w:rtl/>
        </w:rPr>
        <w:t xml:space="preserve"> </w:t>
      </w:r>
      <w:r>
        <w:rPr>
          <w:rFonts w:hint="cs"/>
          <w:rtl/>
        </w:rPr>
        <w:t>وضو</w:t>
      </w:r>
      <w:r>
        <w:rPr>
          <w:rtl/>
        </w:rPr>
        <w:t xml:space="preserve"> </w:t>
      </w:r>
      <w:r>
        <w:rPr>
          <w:rFonts w:hint="cs"/>
          <w:rtl/>
        </w:rPr>
        <w:t>و</w:t>
      </w:r>
      <w:r>
        <w:rPr>
          <w:rtl/>
        </w:rPr>
        <w:t xml:space="preserve"> </w:t>
      </w:r>
      <w:r>
        <w:rPr>
          <w:rFonts w:hint="cs"/>
          <w:rtl/>
        </w:rPr>
        <w:t>یقین</w:t>
      </w:r>
      <w:r>
        <w:rPr>
          <w:rtl/>
        </w:rPr>
        <w:t xml:space="preserve"> </w:t>
      </w:r>
      <w:r>
        <w:rPr>
          <w:rFonts w:hint="cs"/>
          <w:rtl/>
        </w:rPr>
        <w:t>به</w:t>
      </w:r>
      <w:r>
        <w:rPr>
          <w:rtl/>
        </w:rPr>
        <w:t xml:space="preserve"> </w:t>
      </w:r>
      <w:r>
        <w:rPr>
          <w:rFonts w:hint="cs"/>
          <w:rtl/>
        </w:rPr>
        <w:t>حدث،</w:t>
      </w:r>
      <w:r>
        <w:rPr>
          <w:rtl/>
        </w:rPr>
        <w:t xml:space="preserve"> </w:t>
      </w:r>
      <w:r>
        <w:rPr>
          <w:rFonts w:hint="cs"/>
          <w:rtl/>
        </w:rPr>
        <w:t>مردد</w:t>
      </w:r>
      <w:r>
        <w:rPr>
          <w:rtl/>
        </w:rPr>
        <w:t xml:space="preserve"> </w:t>
      </w:r>
      <w:r>
        <w:rPr>
          <w:rFonts w:hint="cs"/>
          <w:rtl/>
        </w:rPr>
        <w:t>و</w:t>
      </w:r>
      <w:r>
        <w:rPr>
          <w:rtl/>
        </w:rPr>
        <w:t xml:space="preserve"> </w:t>
      </w:r>
      <w:r>
        <w:rPr>
          <w:rFonts w:hint="cs"/>
          <w:rtl/>
        </w:rPr>
        <w:t>به</w:t>
      </w:r>
      <w:r>
        <w:rPr>
          <w:rtl/>
        </w:rPr>
        <w:t xml:space="preserve"> </w:t>
      </w:r>
      <w:r>
        <w:rPr>
          <w:rFonts w:hint="cs"/>
          <w:rtl/>
        </w:rPr>
        <w:t>نحو</w:t>
      </w:r>
      <w:r>
        <w:rPr>
          <w:rtl/>
        </w:rPr>
        <w:t xml:space="preserve"> </w:t>
      </w:r>
      <w:r>
        <w:rPr>
          <w:rFonts w:hint="cs"/>
          <w:rtl/>
        </w:rPr>
        <w:t>علم</w:t>
      </w:r>
      <w:r>
        <w:rPr>
          <w:rtl/>
        </w:rPr>
        <w:t xml:space="preserve"> </w:t>
      </w:r>
      <w:r>
        <w:rPr>
          <w:rFonts w:hint="cs"/>
          <w:rtl/>
        </w:rPr>
        <w:t>اجمالی</w:t>
      </w:r>
      <w:r>
        <w:rPr>
          <w:rtl/>
        </w:rPr>
        <w:t xml:space="preserve"> </w:t>
      </w:r>
      <w:r>
        <w:rPr>
          <w:rFonts w:hint="cs"/>
          <w:rtl/>
        </w:rPr>
        <w:t>است</w:t>
      </w:r>
      <w:r>
        <w:rPr>
          <w:rtl/>
        </w:rPr>
        <w:t xml:space="preserve">. </w:t>
      </w:r>
      <w:r>
        <w:rPr>
          <w:rFonts w:hint="cs"/>
          <w:rtl/>
        </w:rPr>
        <w:t>او</w:t>
      </w:r>
      <w:r>
        <w:rPr>
          <w:rtl/>
        </w:rPr>
        <w:t xml:space="preserve"> </w:t>
      </w:r>
      <w:r>
        <w:rPr>
          <w:rFonts w:hint="cs"/>
          <w:rtl/>
        </w:rPr>
        <w:t>اجمالاً</w:t>
      </w:r>
      <w:r>
        <w:rPr>
          <w:rtl/>
        </w:rPr>
        <w:t xml:space="preserve"> </w:t>
      </w:r>
      <w:r>
        <w:rPr>
          <w:rFonts w:hint="cs"/>
          <w:rtl/>
        </w:rPr>
        <w:t>می‌داند</w:t>
      </w:r>
      <w:r>
        <w:rPr>
          <w:rtl/>
        </w:rPr>
        <w:t xml:space="preserve"> </w:t>
      </w:r>
      <w:r>
        <w:rPr>
          <w:rFonts w:hint="cs"/>
          <w:rtl/>
        </w:rPr>
        <w:t>که</w:t>
      </w:r>
      <w:r>
        <w:rPr>
          <w:rtl/>
        </w:rPr>
        <w:t xml:space="preserve"> </w:t>
      </w:r>
      <w:r>
        <w:rPr>
          <w:rFonts w:hint="cs"/>
          <w:rtl/>
        </w:rPr>
        <w:t>هم</w:t>
      </w:r>
      <w:r>
        <w:rPr>
          <w:rtl/>
        </w:rPr>
        <w:t xml:space="preserve"> </w:t>
      </w:r>
      <w:r>
        <w:rPr>
          <w:rFonts w:hint="cs"/>
          <w:rtl/>
        </w:rPr>
        <w:t>وضو</w:t>
      </w:r>
      <w:r>
        <w:rPr>
          <w:rtl/>
        </w:rPr>
        <w:t xml:space="preserve"> </w:t>
      </w:r>
      <w:r>
        <w:rPr>
          <w:rFonts w:hint="cs"/>
          <w:rtl/>
        </w:rPr>
        <w:t>از</w:t>
      </w:r>
      <w:r>
        <w:rPr>
          <w:rtl/>
        </w:rPr>
        <w:t xml:space="preserve"> </w:t>
      </w:r>
      <w:r>
        <w:rPr>
          <w:rFonts w:hint="cs"/>
          <w:rtl/>
        </w:rPr>
        <w:t>او</w:t>
      </w:r>
      <w:r>
        <w:rPr>
          <w:rtl/>
        </w:rPr>
        <w:t xml:space="preserve"> </w:t>
      </w:r>
      <w:r>
        <w:rPr>
          <w:rFonts w:hint="cs"/>
          <w:rtl/>
        </w:rPr>
        <w:t>صادر</w:t>
      </w:r>
      <w:r>
        <w:rPr>
          <w:rtl/>
        </w:rPr>
        <w:t xml:space="preserve"> </w:t>
      </w:r>
      <w:r>
        <w:rPr>
          <w:rFonts w:hint="cs"/>
          <w:rtl/>
        </w:rPr>
        <w:t>شده</w:t>
      </w:r>
      <w:r>
        <w:rPr>
          <w:rtl/>
        </w:rPr>
        <w:t xml:space="preserve"> </w:t>
      </w:r>
      <w:r>
        <w:rPr>
          <w:rFonts w:hint="cs"/>
          <w:rtl/>
        </w:rPr>
        <w:t>و</w:t>
      </w:r>
      <w:r>
        <w:rPr>
          <w:rtl/>
        </w:rPr>
        <w:t xml:space="preserve"> </w:t>
      </w:r>
      <w:r>
        <w:rPr>
          <w:rFonts w:hint="cs"/>
          <w:rtl/>
        </w:rPr>
        <w:t>هم</w:t>
      </w:r>
      <w:r>
        <w:rPr>
          <w:rtl/>
        </w:rPr>
        <w:t xml:space="preserve"> </w:t>
      </w:r>
      <w:r>
        <w:rPr>
          <w:rFonts w:hint="cs"/>
          <w:rtl/>
        </w:rPr>
        <w:t>حدث،</w:t>
      </w:r>
      <w:r>
        <w:rPr>
          <w:rtl/>
        </w:rPr>
        <w:t xml:space="preserve"> </w:t>
      </w:r>
      <w:r>
        <w:rPr>
          <w:rFonts w:hint="cs"/>
          <w:rtl/>
        </w:rPr>
        <w:t>ولی</w:t>
      </w:r>
      <w:r>
        <w:rPr>
          <w:rtl/>
        </w:rPr>
        <w:t xml:space="preserve"> </w:t>
      </w:r>
      <w:r>
        <w:rPr>
          <w:rFonts w:hint="cs"/>
          <w:rtl/>
        </w:rPr>
        <w:t>زمان</w:t>
      </w:r>
      <w:r>
        <w:rPr>
          <w:rtl/>
        </w:rPr>
        <w:t xml:space="preserve"> </w:t>
      </w:r>
      <w:r>
        <w:rPr>
          <w:rFonts w:hint="cs"/>
          <w:rtl/>
        </w:rPr>
        <w:t>دقیق</w:t>
      </w:r>
      <w:r>
        <w:rPr>
          <w:rtl/>
        </w:rPr>
        <w:t xml:space="preserve"> </w:t>
      </w:r>
      <w:r>
        <w:rPr>
          <w:rFonts w:hint="cs"/>
          <w:rtl/>
        </w:rPr>
        <w:t>هیچ‌یک</w:t>
      </w:r>
      <w:r>
        <w:rPr>
          <w:rtl/>
        </w:rPr>
        <w:t xml:space="preserve"> </w:t>
      </w:r>
      <w:r>
        <w:rPr>
          <w:rFonts w:hint="cs"/>
          <w:rtl/>
        </w:rPr>
        <w:t>را</w:t>
      </w:r>
      <w:r>
        <w:rPr>
          <w:rtl/>
        </w:rPr>
        <w:t xml:space="preserve"> </w:t>
      </w:r>
      <w:r>
        <w:rPr>
          <w:rFonts w:hint="cs"/>
          <w:rtl/>
        </w:rPr>
        <w:t>نمی‌داند</w:t>
      </w:r>
      <w:r w:rsidR="00BA7D0A">
        <w:rPr>
          <w:rtl/>
        </w:rPr>
        <w:t xml:space="preserve"> بنابراین </w:t>
      </w:r>
      <w:r>
        <w:rPr>
          <w:rFonts w:hint="cs"/>
          <w:rtl/>
        </w:rPr>
        <w:t>در</w:t>
      </w:r>
      <w:r>
        <w:rPr>
          <w:rtl/>
        </w:rPr>
        <w:t xml:space="preserve"> </w:t>
      </w:r>
      <w:r>
        <w:rPr>
          <w:rFonts w:hint="cs"/>
          <w:rtl/>
        </w:rPr>
        <w:t>تعاقب</w:t>
      </w:r>
      <w:r>
        <w:rPr>
          <w:rtl/>
        </w:rPr>
        <w:t xml:space="preserve"> </w:t>
      </w:r>
      <w:r>
        <w:rPr>
          <w:rFonts w:hint="cs"/>
          <w:rtl/>
        </w:rPr>
        <w:t>الحالتین،</w:t>
      </w:r>
      <w:r>
        <w:rPr>
          <w:rtl/>
        </w:rPr>
        <w:t xml:space="preserve"> </w:t>
      </w:r>
      <w:r>
        <w:rPr>
          <w:rFonts w:hint="cs"/>
          <w:rtl/>
        </w:rPr>
        <w:t>شک</w:t>
      </w:r>
      <w:r>
        <w:rPr>
          <w:rtl/>
        </w:rPr>
        <w:t xml:space="preserve"> </w:t>
      </w:r>
      <w:r>
        <w:rPr>
          <w:rFonts w:hint="cs"/>
          <w:rtl/>
        </w:rPr>
        <w:t>تفصیلی</w:t>
      </w:r>
      <w:r>
        <w:rPr>
          <w:rtl/>
        </w:rPr>
        <w:t xml:space="preserve"> </w:t>
      </w:r>
      <w:r>
        <w:rPr>
          <w:rFonts w:hint="cs"/>
          <w:rtl/>
        </w:rPr>
        <w:t>و</w:t>
      </w:r>
      <w:r>
        <w:rPr>
          <w:rtl/>
        </w:rPr>
        <w:t xml:space="preserve"> </w:t>
      </w:r>
      <w:r>
        <w:rPr>
          <w:rFonts w:hint="cs"/>
          <w:rtl/>
        </w:rPr>
        <w:t>یقین</w:t>
      </w:r>
      <w:r>
        <w:rPr>
          <w:rtl/>
        </w:rPr>
        <w:t xml:space="preserve"> </w:t>
      </w:r>
      <w:r>
        <w:rPr>
          <w:rFonts w:hint="cs"/>
          <w:rtl/>
        </w:rPr>
        <w:t>اجمالی</w:t>
      </w:r>
      <w:r>
        <w:rPr>
          <w:rtl/>
        </w:rPr>
        <w:t xml:space="preserve"> </w:t>
      </w:r>
      <w:r>
        <w:rPr>
          <w:rFonts w:hint="cs"/>
          <w:rtl/>
        </w:rPr>
        <w:t>است</w:t>
      </w:r>
      <w:r>
        <w:rPr>
          <w:rtl/>
        </w:rPr>
        <w:t xml:space="preserve">. </w:t>
      </w:r>
      <w:r>
        <w:rPr>
          <w:rFonts w:hint="cs"/>
          <w:rtl/>
        </w:rPr>
        <w:t>این</w:t>
      </w:r>
      <w:r>
        <w:rPr>
          <w:rtl/>
        </w:rPr>
        <w:t xml:space="preserve"> </w:t>
      </w:r>
      <w:r>
        <w:rPr>
          <w:rFonts w:hint="cs"/>
          <w:rtl/>
        </w:rPr>
        <w:t>نکته،</w:t>
      </w:r>
      <w:r>
        <w:rPr>
          <w:rtl/>
        </w:rPr>
        <w:t xml:space="preserve"> </w:t>
      </w:r>
      <w:r>
        <w:rPr>
          <w:rFonts w:hint="cs"/>
          <w:rtl/>
        </w:rPr>
        <w:t>رمز</w:t>
      </w:r>
      <w:r>
        <w:rPr>
          <w:rtl/>
        </w:rPr>
        <w:t xml:space="preserve"> </w:t>
      </w:r>
      <w:r>
        <w:rPr>
          <w:rFonts w:hint="cs"/>
          <w:rtl/>
        </w:rPr>
        <w:t>تغییر</w:t>
      </w:r>
      <w:r>
        <w:rPr>
          <w:rtl/>
        </w:rPr>
        <w:t xml:space="preserve"> </w:t>
      </w:r>
      <w:r>
        <w:rPr>
          <w:rFonts w:hint="cs"/>
          <w:rtl/>
        </w:rPr>
        <w:t>تعبیر</w:t>
      </w:r>
      <w:r>
        <w:rPr>
          <w:rtl/>
        </w:rPr>
        <w:t xml:space="preserve"> </w:t>
      </w:r>
      <w:r>
        <w:rPr>
          <w:rFonts w:hint="cs"/>
          <w:rtl/>
        </w:rPr>
        <w:t>صاحب</w:t>
      </w:r>
      <w:r>
        <w:rPr>
          <w:rtl/>
        </w:rPr>
        <w:t xml:space="preserve"> </w:t>
      </w:r>
      <w:r>
        <w:rPr>
          <w:rFonts w:hint="cs"/>
          <w:rtl/>
        </w:rPr>
        <w:t>کفایه</w:t>
      </w:r>
      <w:r>
        <w:rPr>
          <w:rtl/>
        </w:rPr>
        <w:t xml:space="preserve"> </w:t>
      </w:r>
      <w:r>
        <w:rPr>
          <w:rFonts w:hint="cs"/>
          <w:rtl/>
        </w:rPr>
        <w:t>نسبت</w:t>
      </w:r>
      <w:r>
        <w:rPr>
          <w:rtl/>
        </w:rPr>
        <w:t xml:space="preserve"> </w:t>
      </w:r>
      <w:r>
        <w:rPr>
          <w:rFonts w:hint="cs"/>
          <w:rtl/>
        </w:rPr>
        <w:t>به</w:t>
      </w:r>
      <w:r>
        <w:rPr>
          <w:rtl/>
        </w:rPr>
        <w:t xml:space="preserve"> </w:t>
      </w:r>
      <w:r>
        <w:rPr>
          <w:rFonts w:hint="cs"/>
          <w:rtl/>
        </w:rPr>
        <w:t>مسئله</w:t>
      </w:r>
      <w:r>
        <w:rPr>
          <w:rtl/>
        </w:rPr>
        <w:t xml:space="preserve"> </w:t>
      </w:r>
      <w:r>
        <w:rPr>
          <w:rFonts w:hint="cs"/>
          <w:rtl/>
        </w:rPr>
        <w:t>پیشین</w:t>
      </w:r>
      <w:r>
        <w:rPr>
          <w:rtl/>
        </w:rPr>
        <w:t xml:space="preserve"> </w:t>
      </w:r>
      <w:r>
        <w:rPr>
          <w:rFonts w:hint="cs"/>
          <w:rtl/>
        </w:rPr>
        <w:t>است</w:t>
      </w:r>
      <w:r w:rsidR="00C921E5">
        <w:rPr>
          <w:rFonts w:hint="cs"/>
          <w:rtl/>
        </w:rPr>
        <w:t xml:space="preserve"> ، </w:t>
      </w:r>
      <w:r>
        <w:rPr>
          <w:rFonts w:hint="cs"/>
          <w:rtl/>
        </w:rPr>
        <w:t>ایشان</w:t>
      </w:r>
      <w:r>
        <w:rPr>
          <w:rtl/>
        </w:rPr>
        <w:t xml:space="preserve"> </w:t>
      </w:r>
      <w:r>
        <w:rPr>
          <w:rFonts w:hint="cs"/>
          <w:rtl/>
        </w:rPr>
        <w:t>در</w:t>
      </w:r>
      <w:r>
        <w:rPr>
          <w:rtl/>
        </w:rPr>
        <w:t xml:space="preserve"> </w:t>
      </w:r>
      <w:r>
        <w:rPr>
          <w:rFonts w:hint="cs"/>
          <w:rtl/>
        </w:rPr>
        <w:t>شک</w:t>
      </w:r>
      <w:r>
        <w:rPr>
          <w:rtl/>
        </w:rPr>
        <w:t xml:space="preserve"> </w:t>
      </w:r>
      <w:r>
        <w:rPr>
          <w:rFonts w:hint="cs"/>
          <w:rtl/>
        </w:rPr>
        <w:t>در</w:t>
      </w:r>
      <w:r>
        <w:rPr>
          <w:rtl/>
        </w:rPr>
        <w:t xml:space="preserve"> </w:t>
      </w:r>
      <w:r>
        <w:rPr>
          <w:rFonts w:hint="cs"/>
          <w:rtl/>
        </w:rPr>
        <w:t>تقدم</w:t>
      </w:r>
      <w:r>
        <w:rPr>
          <w:rtl/>
        </w:rPr>
        <w:t xml:space="preserve"> </w:t>
      </w:r>
      <w:r>
        <w:rPr>
          <w:rFonts w:hint="cs"/>
          <w:rtl/>
        </w:rPr>
        <w:t>و</w:t>
      </w:r>
      <w:r>
        <w:rPr>
          <w:rtl/>
        </w:rPr>
        <w:t xml:space="preserve"> </w:t>
      </w:r>
      <w:r>
        <w:rPr>
          <w:rFonts w:hint="cs"/>
          <w:rtl/>
        </w:rPr>
        <w:t>تأخر</w:t>
      </w:r>
      <w:r>
        <w:rPr>
          <w:rtl/>
        </w:rPr>
        <w:t xml:space="preserve"> </w:t>
      </w:r>
      <w:r>
        <w:rPr>
          <w:rFonts w:hint="cs"/>
          <w:rtl/>
        </w:rPr>
        <w:t>از</w:t>
      </w:r>
      <w:r>
        <w:rPr>
          <w:rtl/>
        </w:rPr>
        <w:t xml:space="preserve"> </w:t>
      </w:r>
      <w:r w:rsidR="00805812">
        <w:rPr>
          <w:rtl/>
        </w:rPr>
        <w:t>(</w:t>
      </w:r>
      <w:r>
        <w:rPr>
          <w:rFonts w:hint="cs"/>
          <w:rtl/>
        </w:rPr>
        <w:t>اتصال</w:t>
      </w:r>
      <w:r>
        <w:rPr>
          <w:rtl/>
        </w:rPr>
        <w:t xml:space="preserve"> </w:t>
      </w:r>
      <w:r>
        <w:rPr>
          <w:rFonts w:hint="cs"/>
          <w:rtl/>
        </w:rPr>
        <w:t>زمان</w:t>
      </w:r>
      <w:r>
        <w:rPr>
          <w:rtl/>
        </w:rPr>
        <w:t xml:space="preserve"> </w:t>
      </w:r>
      <w:r>
        <w:rPr>
          <w:rFonts w:hint="cs"/>
          <w:rtl/>
        </w:rPr>
        <w:t>شک</w:t>
      </w:r>
      <w:r>
        <w:rPr>
          <w:rtl/>
        </w:rPr>
        <w:t xml:space="preserve"> </w:t>
      </w:r>
      <w:r>
        <w:rPr>
          <w:rFonts w:hint="cs"/>
          <w:rtl/>
        </w:rPr>
        <w:t>به</w:t>
      </w:r>
      <w:r>
        <w:rPr>
          <w:rtl/>
        </w:rPr>
        <w:t xml:space="preserve"> </w:t>
      </w:r>
      <w:r>
        <w:rPr>
          <w:rFonts w:hint="cs"/>
          <w:rtl/>
        </w:rPr>
        <w:t>یقین</w:t>
      </w:r>
      <w:r w:rsidR="00805812">
        <w:rPr>
          <w:rFonts w:hint="eastAsia"/>
          <w:rtl/>
        </w:rPr>
        <w:t>)</w:t>
      </w:r>
      <w:r>
        <w:rPr>
          <w:rtl/>
        </w:rPr>
        <w:t xml:space="preserve"> </w:t>
      </w:r>
      <w:r>
        <w:rPr>
          <w:rFonts w:hint="cs"/>
          <w:rtl/>
        </w:rPr>
        <w:t>سخن</w:t>
      </w:r>
      <w:r>
        <w:rPr>
          <w:rtl/>
        </w:rPr>
        <w:t xml:space="preserve"> </w:t>
      </w:r>
      <w:r>
        <w:rPr>
          <w:rFonts w:hint="cs"/>
          <w:rtl/>
        </w:rPr>
        <w:t>گفت،</w:t>
      </w:r>
      <w:r>
        <w:rPr>
          <w:rtl/>
        </w:rPr>
        <w:t xml:space="preserve"> </w:t>
      </w:r>
      <w:r>
        <w:rPr>
          <w:rFonts w:hint="cs"/>
          <w:rtl/>
        </w:rPr>
        <w:t>اما</w:t>
      </w:r>
      <w:r>
        <w:rPr>
          <w:rtl/>
        </w:rPr>
        <w:t xml:space="preserve"> </w:t>
      </w:r>
      <w:r>
        <w:rPr>
          <w:rFonts w:hint="cs"/>
          <w:rtl/>
        </w:rPr>
        <w:t>در</w:t>
      </w:r>
      <w:r>
        <w:rPr>
          <w:rtl/>
        </w:rPr>
        <w:t xml:space="preserve"> </w:t>
      </w:r>
      <w:r>
        <w:rPr>
          <w:rFonts w:hint="cs"/>
          <w:rtl/>
        </w:rPr>
        <w:t>اینجا</w:t>
      </w:r>
      <w:r>
        <w:rPr>
          <w:rtl/>
        </w:rPr>
        <w:t xml:space="preserve"> </w:t>
      </w:r>
      <w:r>
        <w:rPr>
          <w:rFonts w:hint="cs"/>
          <w:rtl/>
        </w:rPr>
        <w:t>از</w:t>
      </w:r>
      <w:r>
        <w:rPr>
          <w:rtl/>
        </w:rPr>
        <w:t xml:space="preserve"> </w:t>
      </w:r>
      <w:r w:rsidR="00805812">
        <w:rPr>
          <w:rtl/>
        </w:rPr>
        <w:t>(</w:t>
      </w:r>
      <w:r>
        <w:rPr>
          <w:rFonts w:hint="cs"/>
          <w:rtl/>
        </w:rPr>
        <w:t>اتصال</w:t>
      </w:r>
      <w:r>
        <w:rPr>
          <w:rtl/>
        </w:rPr>
        <w:t xml:space="preserve"> </w:t>
      </w:r>
      <w:r>
        <w:rPr>
          <w:rFonts w:hint="cs"/>
          <w:rtl/>
        </w:rPr>
        <w:t>زمان</w:t>
      </w:r>
      <w:r>
        <w:rPr>
          <w:rtl/>
        </w:rPr>
        <w:t xml:space="preserve"> </w:t>
      </w:r>
      <w:r>
        <w:rPr>
          <w:rFonts w:hint="cs"/>
          <w:rtl/>
        </w:rPr>
        <w:t>یقین</w:t>
      </w:r>
      <w:r>
        <w:rPr>
          <w:rtl/>
        </w:rPr>
        <w:t xml:space="preserve"> </w:t>
      </w:r>
      <w:r>
        <w:rPr>
          <w:rFonts w:hint="cs"/>
          <w:rtl/>
        </w:rPr>
        <w:t>به</w:t>
      </w:r>
      <w:r>
        <w:rPr>
          <w:rtl/>
        </w:rPr>
        <w:t xml:space="preserve"> </w:t>
      </w:r>
      <w:r>
        <w:rPr>
          <w:rFonts w:hint="cs"/>
          <w:rtl/>
        </w:rPr>
        <w:t>شک</w:t>
      </w:r>
      <w:r w:rsidR="00805812">
        <w:rPr>
          <w:rFonts w:hint="eastAsia"/>
          <w:rtl/>
        </w:rPr>
        <w:t>)</w:t>
      </w:r>
      <w:r>
        <w:rPr>
          <w:rtl/>
        </w:rPr>
        <w:t xml:space="preserve"> </w:t>
      </w:r>
      <w:r>
        <w:rPr>
          <w:rFonts w:hint="cs"/>
          <w:rtl/>
        </w:rPr>
        <w:t>تعبیر</w:t>
      </w:r>
      <w:r>
        <w:rPr>
          <w:rtl/>
        </w:rPr>
        <w:t xml:space="preserve"> </w:t>
      </w:r>
      <w:r>
        <w:rPr>
          <w:rFonts w:hint="cs"/>
          <w:rtl/>
        </w:rPr>
        <w:t>می‌کند،</w:t>
      </w:r>
      <w:r>
        <w:rPr>
          <w:rtl/>
        </w:rPr>
        <w:t xml:space="preserve"> </w:t>
      </w:r>
      <w:r>
        <w:rPr>
          <w:rFonts w:hint="cs"/>
          <w:rtl/>
        </w:rPr>
        <w:t>زیرا</w:t>
      </w:r>
      <w:r>
        <w:rPr>
          <w:rtl/>
        </w:rPr>
        <w:t xml:space="preserve"> </w:t>
      </w:r>
      <w:r>
        <w:rPr>
          <w:rFonts w:hint="cs"/>
          <w:rtl/>
        </w:rPr>
        <w:t>آنچه</w:t>
      </w:r>
      <w:r>
        <w:rPr>
          <w:rtl/>
        </w:rPr>
        <w:t xml:space="preserve"> </w:t>
      </w:r>
      <w:r>
        <w:rPr>
          <w:rFonts w:hint="cs"/>
          <w:rtl/>
        </w:rPr>
        <w:t>در</w:t>
      </w:r>
      <w:r>
        <w:rPr>
          <w:rtl/>
        </w:rPr>
        <w:t xml:space="preserve"> </w:t>
      </w:r>
      <w:r>
        <w:rPr>
          <w:rFonts w:hint="cs"/>
          <w:rtl/>
        </w:rPr>
        <w:t>هر</w:t>
      </w:r>
      <w:r>
        <w:rPr>
          <w:rtl/>
        </w:rPr>
        <w:t xml:space="preserve"> </w:t>
      </w:r>
      <w:r>
        <w:rPr>
          <w:rFonts w:hint="cs"/>
          <w:rtl/>
        </w:rPr>
        <w:t>مسئله</w:t>
      </w:r>
      <w:r>
        <w:rPr>
          <w:rtl/>
        </w:rPr>
        <w:t xml:space="preserve"> </w:t>
      </w:r>
      <w:r>
        <w:rPr>
          <w:rFonts w:hint="cs"/>
          <w:rtl/>
        </w:rPr>
        <w:t>مردد</w:t>
      </w:r>
      <w:r>
        <w:rPr>
          <w:rtl/>
        </w:rPr>
        <w:t xml:space="preserve"> </w:t>
      </w:r>
      <w:r>
        <w:rPr>
          <w:rFonts w:hint="cs"/>
          <w:rtl/>
        </w:rPr>
        <w:t>و</w:t>
      </w:r>
      <w:r>
        <w:rPr>
          <w:rtl/>
        </w:rPr>
        <w:t xml:space="preserve"> </w:t>
      </w:r>
      <w:r>
        <w:rPr>
          <w:rFonts w:hint="cs"/>
          <w:rtl/>
        </w:rPr>
        <w:t>مجهول</w:t>
      </w:r>
      <w:r>
        <w:rPr>
          <w:rtl/>
        </w:rPr>
        <w:t xml:space="preserve"> </w:t>
      </w:r>
      <w:r>
        <w:rPr>
          <w:rFonts w:hint="cs"/>
          <w:rtl/>
        </w:rPr>
        <w:t>است،</w:t>
      </w:r>
      <w:r>
        <w:rPr>
          <w:rtl/>
        </w:rPr>
        <w:t xml:space="preserve"> </w:t>
      </w:r>
      <w:r>
        <w:rPr>
          <w:rFonts w:hint="cs"/>
          <w:rtl/>
        </w:rPr>
        <w:t>باید</w:t>
      </w:r>
      <w:r>
        <w:rPr>
          <w:rtl/>
        </w:rPr>
        <w:t xml:space="preserve"> </w:t>
      </w:r>
      <w:r>
        <w:rPr>
          <w:rFonts w:hint="cs"/>
          <w:rtl/>
        </w:rPr>
        <w:t>به</w:t>
      </w:r>
      <w:r>
        <w:rPr>
          <w:rtl/>
        </w:rPr>
        <w:t xml:space="preserve"> </w:t>
      </w:r>
      <w:r>
        <w:rPr>
          <w:rFonts w:hint="cs"/>
          <w:rtl/>
        </w:rPr>
        <w:t>امر</w:t>
      </w:r>
      <w:r>
        <w:rPr>
          <w:rtl/>
        </w:rPr>
        <w:t xml:space="preserve"> </w:t>
      </w:r>
      <w:r>
        <w:rPr>
          <w:rFonts w:hint="cs"/>
          <w:rtl/>
        </w:rPr>
        <w:t>معلوم</w:t>
      </w:r>
      <w:r>
        <w:rPr>
          <w:rtl/>
        </w:rPr>
        <w:t xml:space="preserve"> </w:t>
      </w:r>
      <w:r>
        <w:rPr>
          <w:rFonts w:hint="cs"/>
          <w:rtl/>
        </w:rPr>
        <w:t>متصل</w:t>
      </w:r>
      <w:r>
        <w:rPr>
          <w:rtl/>
        </w:rPr>
        <w:t xml:space="preserve"> </w:t>
      </w:r>
      <w:r>
        <w:rPr>
          <w:rFonts w:hint="cs"/>
          <w:rtl/>
        </w:rPr>
        <w:t>گردد</w:t>
      </w:r>
      <w:r>
        <w:rPr>
          <w:rtl/>
        </w:rPr>
        <w:t xml:space="preserve"> </w:t>
      </w:r>
      <w:r>
        <w:rPr>
          <w:rFonts w:hint="cs"/>
          <w:rtl/>
        </w:rPr>
        <w:t>تا</w:t>
      </w:r>
      <w:r>
        <w:rPr>
          <w:rtl/>
        </w:rPr>
        <w:t xml:space="preserve"> </w:t>
      </w:r>
      <w:r>
        <w:rPr>
          <w:rFonts w:hint="cs"/>
          <w:rtl/>
        </w:rPr>
        <w:t>جریان</w:t>
      </w:r>
      <w:r>
        <w:rPr>
          <w:rtl/>
        </w:rPr>
        <w:t xml:space="preserve"> </w:t>
      </w:r>
      <w:r>
        <w:rPr>
          <w:rFonts w:hint="cs"/>
          <w:rtl/>
        </w:rPr>
        <w:t>استصحاب</w:t>
      </w:r>
      <w:r>
        <w:rPr>
          <w:rtl/>
        </w:rPr>
        <w:t xml:space="preserve"> </w:t>
      </w:r>
      <w:r>
        <w:rPr>
          <w:rFonts w:hint="cs"/>
          <w:rtl/>
        </w:rPr>
        <w:t>سنجیده</w:t>
      </w:r>
      <w:r>
        <w:rPr>
          <w:rtl/>
        </w:rPr>
        <w:t xml:space="preserve"> </w:t>
      </w:r>
      <w:r>
        <w:rPr>
          <w:rFonts w:hint="cs"/>
          <w:rtl/>
        </w:rPr>
        <w:t>شود</w:t>
      </w:r>
      <w:r>
        <w:rPr>
          <w:rtl/>
        </w:rPr>
        <w:t>.</w:t>
      </w:r>
    </w:p>
    <w:p w:rsidR="00BF01F5" w:rsidRDefault="00227A9C" w:rsidP="0044477C">
      <w:pPr>
        <w:rPr>
          <w:rtl/>
        </w:rPr>
      </w:pPr>
      <w:r>
        <w:rPr>
          <w:rFonts w:hint="cs"/>
          <w:rtl/>
        </w:rPr>
        <w:t>پس</w:t>
      </w:r>
      <w:r>
        <w:rPr>
          <w:rtl/>
        </w:rPr>
        <w:t xml:space="preserve"> </w:t>
      </w:r>
      <w:r>
        <w:rPr>
          <w:rFonts w:hint="cs"/>
          <w:rtl/>
        </w:rPr>
        <w:t>از</w:t>
      </w:r>
      <w:r>
        <w:rPr>
          <w:rtl/>
        </w:rPr>
        <w:t xml:space="preserve"> </w:t>
      </w:r>
      <w:r>
        <w:rPr>
          <w:rFonts w:hint="cs"/>
          <w:rtl/>
        </w:rPr>
        <w:t>روشن</w:t>
      </w:r>
      <w:r>
        <w:rPr>
          <w:rtl/>
        </w:rPr>
        <w:t xml:space="preserve"> </w:t>
      </w:r>
      <w:r>
        <w:rPr>
          <w:rFonts w:hint="cs"/>
          <w:rtl/>
        </w:rPr>
        <w:t>شدن</w:t>
      </w:r>
      <w:r>
        <w:rPr>
          <w:rtl/>
        </w:rPr>
        <w:t xml:space="preserve"> </w:t>
      </w:r>
      <w:r>
        <w:rPr>
          <w:rFonts w:hint="cs"/>
          <w:rtl/>
        </w:rPr>
        <w:t>تفاوت‌ها،</w:t>
      </w:r>
      <w:r>
        <w:rPr>
          <w:rtl/>
        </w:rPr>
        <w:t xml:space="preserve"> </w:t>
      </w:r>
      <w:r>
        <w:rPr>
          <w:rFonts w:hint="cs"/>
          <w:rtl/>
        </w:rPr>
        <w:t>به</w:t>
      </w:r>
      <w:r>
        <w:rPr>
          <w:rtl/>
        </w:rPr>
        <w:t xml:space="preserve"> </w:t>
      </w:r>
      <w:r>
        <w:rPr>
          <w:rFonts w:hint="cs"/>
          <w:rtl/>
        </w:rPr>
        <w:t>اقوال</w:t>
      </w:r>
      <w:r>
        <w:rPr>
          <w:rtl/>
        </w:rPr>
        <w:t xml:space="preserve"> </w:t>
      </w:r>
      <w:r>
        <w:rPr>
          <w:rFonts w:hint="cs"/>
          <w:rtl/>
        </w:rPr>
        <w:t>در</w:t>
      </w:r>
      <w:r>
        <w:rPr>
          <w:rtl/>
        </w:rPr>
        <w:t xml:space="preserve"> </w:t>
      </w:r>
      <w:r>
        <w:rPr>
          <w:rFonts w:hint="cs"/>
          <w:rtl/>
        </w:rPr>
        <w:t>مسئله</w:t>
      </w:r>
      <w:r>
        <w:rPr>
          <w:rtl/>
        </w:rPr>
        <w:t xml:space="preserve"> </w:t>
      </w:r>
      <w:r>
        <w:rPr>
          <w:rFonts w:hint="cs"/>
          <w:rtl/>
        </w:rPr>
        <w:t>تعاقب</w:t>
      </w:r>
      <w:r>
        <w:rPr>
          <w:rtl/>
        </w:rPr>
        <w:t xml:space="preserve"> </w:t>
      </w:r>
      <w:r>
        <w:rPr>
          <w:rFonts w:hint="cs"/>
          <w:rtl/>
        </w:rPr>
        <w:t>الحالتین</w:t>
      </w:r>
      <w:r>
        <w:rPr>
          <w:rtl/>
        </w:rPr>
        <w:t xml:space="preserve"> </w:t>
      </w:r>
      <w:r>
        <w:rPr>
          <w:rFonts w:hint="cs"/>
          <w:rtl/>
        </w:rPr>
        <w:t>پرداخته</w:t>
      </w:r>
      <w:r>
        <w:rPr>
          <w:rtl/>
        </w:rPr>
        <w:t xml:space="preserve"> </w:t>
      </w:r>
      <w:r w:rsidR="00D74C82">
        <w:rPr>
          <w:rFonts w:hint="cs"/>
          <w:rtl/>
        </w:rPr>
        <w:t>می شود</w:t>
      </w:r>
      <w:r>
        <w:rPr>
          <w:rtl/>
        </w:rPr>
        <w:t xml:space="preserve">. </w:t>
      </w:r>
      <w:r>
        <w:rPr>
          <w:rFonts w:hint="cs"/>
          <w:rtl/>
        </w:rPr>
        <w:t>در</w:t>
      </w:r>
      <w:r>
        <w:rPr>
          <w:rtl/>
        </w:rPr>
        <w:t xml:space="preserve"> </w:t>
      </w:r>
      <w:r>
        <w:rPr>
          <w:rFonts w:hint="cs"/>
          <w:rtl/>
        </w:rPr>
        <w:t>این</w:t>
      </w:r>
      <w:r>
        <w:rPr>
          <w:rtl/>
        </w:rPr>
        <w:t xml:space="preserve"> </w:t>
      </w:r>
      <w:r>
        <w:rPr>
          <w:rFonts w:hint="cs"/>
          <w:rtl/>
        </w:rPr>
        <w:t>زمینه</w:t>
      </w:r>
      <w:r>
        <w:rPr>
          <w:rtl/>
        </w:rPr>
        <w:t xml:space="preserve"> </w:t>
      </w:r>
      <w:r>
        <w:rPr>
          <w:rFonts w:hint="cs"/>
          <w:rtl/>
        </w:rPr>
        <w:t>چهار</w:t>
      </w:r>
      <w:r>
        <w:rPr>
          <w:rtl/>
        </w:rPr>
        <w:t xml:space="preserve"> </w:t>
      </w:r>
      <w:r>
        <w:rPr>
          <w:rFonts w:hint="cs"/>
          <w:rtl/>
        </w:rPr>
        <w:t>نظریه</w:t>
      </w:r>
      <w:r>
        <w:rPr>
          <w:rtl/>
        </w:rPr>
        <w:t xml:space="preserve"> </w:t>
      </w:r>
      <w:r>
        <w:rPr>
          <w:rFonts w:hint="cs"/>
          <w:rtl/>
        </w:rPr>
        <w:t>وجود</w:t>
      </w:r>
      <w:r>
        <w:rPr>
          <w:rtl/>
        </w:rPr>
        <w:t xml:space="preserve"> </w:t>
      </w:r>
      <w:r>
        <w:rPr>
          <w:rFonts w:hint="cs"/>
          <w:rtl/>
        </w:rPr>
        <w:t>دارد</w:t>
      </w:r>
      <w:r>
        <w:rPr>
          <w:rtl/>
        </w:rPr>
        <w:t xml:space="preserve"> </w:t>
      </w:r>
      <w:r>
        <w:rPr>
          <w:rFonts w:hint="cs"/>
          <w:rtl/>
        </w:rPr>
        <w:t>که</w:t>
      </w:r>
      <w:r>
        <w:rPr>
          <w:rtl/>
        </w:rPr>
        <w:t xml:space="preserve"> </w:t>
      </w:r>
      <w:r>
        <w:rPr>
          <w:rFonts w:hint="cs"/>
          <w:rtl/>
        </w:rPr>
        <w:t>سه</w:t>
      </w:r>
      <w:r>
        <w:rPr>
          <w:rtl/>
        </w:rPr>
        <w:t xml:space="preserve"> </w:t>
      </w:r>
      <w:r>
        <w:rPr>
          <w:rFonts w:hint="cs"/>
          <w:rtl/>
        </w:rPr>
        <w:t>نظریه</w:t>
      </w:r>
      <w:r>
        <w:rPr>
          <w:rtl/>
        </w:rPr>
        <w:t xml:space="preserve"> </w:t>
      </w:r>
      <w:r>
        <w:rPr>
          <w:rFonts w:hint="cs"/>
          <w:rtl/>
        </w:rPr>
        <w:t>اصلی‌تر</w:t>
      </w:r>
      <w:r>
        <w:rPr>
          <w:rtl/>
        </w:rPr>
        <w:t xml:space="preserve"> </w:t>
      </w:r>
      <w:r>
        <w:rPr>
          <w:rFonts w:hint="cs"/>
          <w:rtl/>
        </w:rPr>
        <w:t>است</w:t>
      </w:r>
      <w:r>
        <w:rPr>
          <w:rtl/>
        </w:rPr>
        <w:t>.</w:t>
      </w:r>
    </w:p>
    <w:p w:rsidR="00BF01F5" w:rsidRDefault="00227A9C" w:rsidP="0044477C">
      <w:pPr>
        <w:rPr>
          <w:rtl/>
        </w:rPr>
      </w:pPr>
      <w:r>
        <w:rPr>
          <w:rFonts w:hint="cs"/>
          <w:rtl/>
        </w:rPr>
        <w:t>نظریه</w:t>
      </w:r>
      <w:r>
        <w:rPr>
          <w:rtl/>
        </w:rPr>
        <w:t xml:space="preserve"> </w:t>
      </w:r>
      <w:r>
        <w:rPr>
          <w:rFonts w:hint="cs"/>
          <w:rtl/>
        </w:rPr>
        <w:t>اول،</w:t>
      </w:r>
      <w:r>
        <w:rPr>
          <w:rtl/>
        </w:rPr>
        <w:t xml:space="preserve"> </w:t>
      </w:r>
      <w:r>
        <w:rPr>
          <w:rFonts w:hint="cs"/>
          <w:rtl/>
        </w:rPr>
        <w:t>نظریه</w:t>
      </w:r>
      <w:r>
        <w:rPr>
          <w:rtl/>
        </w:rPr>
        <w:t xml:space="preserve"> </w:t>
      </w:r>
      <w:r>
        <w:rPr>
          <w:rFonts w:hint="cs"/>
          <w:rtl/>
        </w:rPr>
        <w:t>شیخ</w:t>
      </w:r>
      <w:r>
        <w:rPr>
          <w:rtl/>
        </w:rPr>
        <w:t xml:space="preserve"> </w:t>
      </w:r>
      <w:r>
        <w:rPr>
          <w:rFonts w:hint="cs"/>
          <w:rtl/>
        </w:rPr>
        <w:t>انصاری</w:t>
      </w:r>
      <w:r>
        <w:rPr>
          <w:rtl/>
        </w:rPr>
        <w:t xml:space="preserve"> </w:t>
      </w:r>
      <w:r>
        <w:rPr>
          <w:rFonts w:hint="cs"/>
          <w:rtl/>
        </w:rPr>
        <w:t>است</w:t>
      </w:r>
      <w:r>
        <w:rPr>
          <w:rtl/>
        </w:rPr>
        <w:t xml:space="preserve">. </w:t>
      </w:r>
      <w:r>
        <w:rPr>
          <w:rFonts w:hint="cs"/>
          <w:rtl/>
        </w:rPr>
        <w:t>ایشان</w:t>
      </w:r>
      <w:r>
        <w:rPr>
          <w:rtl/>
        </w:rPr>
        <w:t xml:space="preserve"> </w:t>
      </w:r>
      <w:r>
        <w:rPr>
          <w:rFonts w:hint="cs"/>
          <w:rtl/>
        </w:rPr>
        <w:t>در</w:t>
      </w:r>
      <w:r>
        <w:rPr>
          <w:rtl/>
        </w:rPr>
        <w:t xml:space="preserve"> </w:t>
      </w:r>
      <w:r>
        <w:rPr>
          <w:rFonts w:hint="cs"/>
          <w:rtl/>
        </w:rPr>
        <w:t>این</w:t>
      </w:r>
      <w:r>
        <w:rPr>
          <w:rtl/>
        </w:rPr>
        <w:t xml:space="preserve"> </w:t>
      </w:r>
      <w:r>
        <w:rPr>
          <w:rFonts w:hint="cs"/>
          <w:rtl/>
        </w:rPr>
        <w:t>مسئله</w:t>
      </w:r>
      <w:r>
        <w:rPr>
          <w:rtl/>
        </w:rPr>
        <w:t xml:space="preserve"> </w:t>
      </w:r>
      <w:r>
        <w:rPr>
          <w:rFonts w:hint="cs"/>
          <w:rtl/>
        </w:rPr>
        <w:t>قائل</w:t>
      </w:r>
      <w:r>
        <w:rPr>
          <w:rtl/>
        </w:rPr>
        <w:t xml:space="preserve"> </w:t>
      </w:r>
      <w:r>
        <w:rPr>
          <w:rFonts w:hint="cs"/>
          <w:rtl/>
        </w:rPr>
        <w:t>به</w:t>
      </w:r>
      <w:r>
        <w:rPr>
          <w:rtl/>
        </w:rPr>
        <w:t xml:space="preserve"> </w:t>
      </w:r>
      <w:r>
        <w:rPr>
          <w:rFonts w:hint="cs"/>
          <w:rtl/>
        </w:rPr>
        <w:t>تفصیل</w:t>
      </w:r>
      <w:r>
        <w:rPr>
          <w:rtl/>
        </w:rPr>
        <w:t xml:space="preserve"> </w:t>
      </w:r>
      <w:r>
        <w:rPr>
          <w:rFonts w:hint="cs"/>
          <w:rtl/>
        </w:rPr>
        <w:t>شده</w:t>
      </w:r>
      <w:r>
        <w:rPr>
          <w:rtl/>
        </w:rPr>
        <w:t xml:space="preserve"> </w:t>
      </w:r>
      <w:r>
        <w:rPr>
          <w:rFonts w:hint="cs"/>
          <w:rtl/>
        </w:rPr>
        <w:t>و</w:t>
      </w:r>
      <w:r>
        <w:rPr>
          <w:rtl/>
        </w:rPr>
        <w:t xml:space="preserve"> </w:t>
      </w:r>
      <w:r>
        <w:rPr>
          <w:rFonts w:hint="cs"/>
          <w:rtl/>
        </w:rPr>
        <w:t>دو</w:t>
      </w:r>
      <w:r>
        <w:rPr>
          <w:rtl/>
        </w:rPr>
        <w:t xml:space="preserve"> </w:t>
      </w:r>
      <w:r>
        <w:rPr>
          <w:rFonts w:hint="cs"/>
          <w:rtl/>
        </w:rPr>
        <w:t>صورت</w:t>
      </w:r>
      <w:r>
        <w:rPr>
          <w:rtl/>
        </w:rPr>
        <w:t xml:space="preserve"> </w:t>
      </w:r>
      <w:r>
        <w:rPr>
          <w:rFonts w:hint="cs"/>
          <w:rtl/>
        </w:rPr>
        <w:t>را</w:t>
      </w:r>
      <w:r>
        <w:rPr>
          <w:rtl/>
        </w:rPr>
        <w:t xml:space="preserve"> </w:t>
      </w:r>
      <w:r>
        <w:rPr>
          <w:rFonts w:hint="cs"/>
          <w:rtl/>
        </w:rPr>
        <w:t>از</w:t>
      </w:r>
      <w:r>
        <w:rPr>
          <w:rtl/>
        </w:rPr>
        <w:t xml:space="preserve"> </w:t>
      </w:r>
      <w:r>
        <w:rPr>
          <w:rFonts w:hint="cs"/>
          <w:rtl/>
        </w:rPr>
        <w:t>هم</w:t>
      </w:r>
      <w:r>
        <w:rPr>
          <w:rtl/>
        </w:rPr>
        <w:t xml:space="preserve"> </w:t>
      </w:r>
      <w:r>
        <w:rPr>
          <w:rFonts w:hint="cs"/>
          <w:rtl/>
        </w:rPr>
        <w:t>جدا</w:t>
      </w:r>
      <w:r>
        <w:rPr>
          <w:rtl/>
        </w:rPr>
        <w:t xml:space="preserve"> </w:t>
      </w:r>
      <w:r>
        <w:rPr>
          <w:rFonts w:hint="cs"/>
          <w:rtl/>
        </w:rPr>
        <w:t>می‌کنند</w:t>
      </w:r>
      <w:r>
        <w:rPr>
          <w:rtl/>
        </w:rPr>
        <w:t xml:space="preserve">. </w:t>
      </w:r>
      <w:r>
        <w:rPr>
          <w:rFonts w:hint="cs"/>
          <w:rtl/>
        </w:rPr>
        <w:t>صورت</w:t>
      </w:r>
      <w:r>
        <w:rPr>
          <w:rtl/>
        </w:rPr>
        <w:t xml:space="preserve"> </w:t>
      </w:r>
      <w:r>
        <w:rPr>
          <w:rFonts w:hint="cs"/>
          <w:rtl/>
        </w:rPr>
        <w:t>اول</w:t>
      </w:r>
      <w:r>
        <w:rPr>
          <w:rtl/>
        </w:rPr>
        <w:t xml:space="preserve"> </w:t>
      </w:r>
      <w:r>
        <w:rPr>
          <w:rFonts w:hint="cs"/>
          <w:rtl/>
        </w:rPr>
        <w:t>آن</w:t>
      </w:r>
      <w:r>
        <w:rPr>
          <w:rtl/>
        </w:rPr>
        <w:t xml:space="preserve"> </w:t>
      </w:r>
      <w:r>
        <w:rPr>
          <w:rFonts w:hint="cs"/>
          <w:rtl/>
        </w:rPr>
        <w:t>است</w:t>
      </w:r>
      <w:r>
        <w:rPr>
          <w:rtl/>
        </w:rPr>
        <w:t xml:space="preserve"> </w:t>
      </w:r>
      <w:r>
        <w:rPr>
          <w:rFonts w:hint="cs"/>
          <w:rtl/>
        </w:rPr>
        <w:t>که</w:t>
      </w:r>
      <w:r>
        <w:rPr>
          <w:rtl/>
        </w:rPr>
        <w:t xml:space="preserve"> </w:t>
      </w:r>
      <w:r>
        <w:rPr>
          <w:rFonts w:hint="cs"/>
          <w:rtl/>
        </w:rPr>
        <w:t>هر</w:t>
      </w:r>
      <w:r>
        <w:rPr>
          <w:rtl/>
        </w:rPr>
        <w:t xml:space="preserve"> </w:t>
      </w:r>
      <w:r>
        <w:rPr>
          <w:rFonts w:hint="cs"/>
          <w:rtl/>
        </w:rPr>
        <w:t>دو</w:t>
      </w:r>
      <w:r>
        <w:rPr>
          <w:rtl/>
        </w:rPr>
        <w:t xml:space="preserve"> </w:t>
      </w:r>
      <w:r>
        <w:rPr>
          <w:rFonts w:hint="cs"/>
          <w:rtl/>
        </w:rPr>
        <w:t>حالت</w:t>
      </w:r>
      <w:r>
        <w:rPr>
          <w:rtl/>
        </w:rPr>
        <w:t xml:space="preserve"> </w:t>
      </w:r>
      <w:r>
        <w:rPr>
          <w:rFonts w:hint="cs"/>
          <w:rtl/>
        </w:rPr>
        <w:t>مجهول</w:t>
      </w:r>
      <w:r>
        <w:rPr>
          <w:rtl/>
        </w:rPr>
        <w:t xml:space="preserve"> </w:t>
      </w:r>
      <w:r>
        <w:rPr>
          <w:rFonts w:hint="cs"/>
          <w:rtl/>
        </w:rPr>
        <w:t>التاریخ</w:t>
      </w:r>
      <w:r>
        <w:rPr>
          <w:rtl/>
        </w:rPr>
        <w:t xml:space="preserve"> </w:t>
      </w:r>
      <w:r>
        <w:rPr>
          <w:rFonts w:hint="cs"/>
          <w:rtl/>
        </w:rPr>
        <w:t>باشند،</w:t>
      </w:r>
      <w:r>
        <w:rPr>
          <w:rtl/>
        </w:rPr>
        <w:t xml:space="preserve"> </w:t>
      </w:r>
      <w:r>
        <w:rPr>
          <w:rFonts w:hint="cs"/>
          <w:rtl/>
        </w:rPr>
        <w:t>یعنی</w:t>
      </w:r>
      <w:r>
        <w:rPr>
          <w:rtl/>
        </w:rPr>
        <w:t xml:space="preserve"> </w:t>
      </w:r>
      <w:r>
        <w:rPr>
          <w:rFonts w:hint="cs"/>
          <w:rtl/>
        </w:rPr>
        <w:t>مکلف</w:t>
      </w:r>
      <w:r>
        <w:rPr>
          <w:rtl/>
        </w:rPr>
        <w:t xml:space="preserve"> </w:t>
      </w:r>
      <w:r>
        <w:rPr>
          <w:rFonts w:hint="cs"/>
          <w:rtl/>
        </w:rPr>
        <w:t>زمان</w:t>
      </w:r>
      <w:r>
        <w:rPr>
          <w:rtl/>
        </w:rPr>
        <w:t xml:space="preserve"> </w:t>
      </w:r>
      <w:r>
        <w:rPr>
          <w:rFonts w:hint="cs"/>
          <w:rtl/>
        </w:rPr>
        <w:t>دقیق</w:t>
      </w:r>
      <w:r>
        <w:rPr>
          <w:rtl/>
        </w:rPr>
        <w:t xml:space="preserve"> </w:t>
      </w:r>
      <w:r>
        <w:rPr>
          <w:rFonts w:hint="cs"/>
          <w:rtl/>
        </w:rPr>
        <w:t>وضو</w:t>
      </w:r>
      <w:r>
        <w:rPr>
          <w:rtl/>
        </w:rPr>
        <w:t xml:space="preserve"> </w:t>
      </w:r>
      <w:r>
        <w:rPr>
          <w:rFonts w:hint="cs"/>
          <w:rtl/>
        </w:rPr>
        <w:t>و</w:t>
      </w:r>
      <w:r>
        <w:rPr>
          <w:rtl/>
        </w:rPr>
        <w:t xml:space="preserve"> </w:t>
      </w:r>
      <w:r>
        <w:rPr>
          <w:rFonts w:hint="cs"/>
          <w:rtl/>
        </w:rPr>
        <w:t>حدث</w:t>
      </w:r>
      <w:r>
        <w:rPr>
          <w:rtl/>
        </w:rPr>
        <w:t xml:space="preserve"> </w:t>
      </w:r>
      <w:r>
        <w:rPr>
          <w:rFonts w:hint="cs"/>
          <w:rtl/>
        </w:rPr>
        <w:t>را</w:t>
      </w:r>
      <w:r>
        <w:rPr>
          <w:rtl/>
        </w:rPr>
        <w:t xml:space="preserve"> </w:t>
      </w:r>
      <w:r>
        <w:rPr>
          <w:rFonts w:hint="cs"/>
          <w:rtl/>
        </w:rPr>
        <w:t>نداند</w:t>
      </w:r>
      <w:r>
        <w:rPr>
          <w:rtl/>
        </w:rPr>
        <w:t xml:space="preserve">. </w:t>
      </w:r>
      <w:r>
        <w:rPr>
          <w:rFonts w:hint="cs"/>
          <w:rtl/>
        </w:rPr>
        <w:t>در</w:t>
      </w:r>
      <w:r>
        <w:rPr>
          <w:rtl/>
        </w:rPr>
        <w:t xml:space="preserve"> </w:t>
      </w:r>
      <w:r>
        <w:rPr>
          <w:rFonts w:hint="cs"/>
          <w:rtl/>
        </w:rPr>
        <w:t>این</w:t>
      </w:r>
      <w:r>
        <w:rPr>
          <w:rtl/>
        </w:rPr>
        <w:t xml:space="preserve"> </w:t>
      </w:r>
      <w:r>
        <w:rPr>
          <w:rFonts w:hint="cs"/>
          <w:rtl/>
        </w:rPr>
        <w:t>صورت،</w:t>
      </w:r>
      <w:r>
        <w:rPr>
          <w:rtl/>
        </w:rPr>
        <w:t xml:space="preserve"> </w:t>
      </w:r>
      <w:r>
        <w:rPr>
          <w:rFonts w:hint="cs"/>
          <w:rtl/>
        </w:rPr>
        <w:t>به</w:t>
      </w:r>
      <w:r>
        <w:rPr>
          <w:rtl/>
        </w:rPr>
        <w:t xml:space="preserve"> </w:t>
      </w:r>
      <w:r>
        <w:rPr>
          <w:rFonts w:hint="cs"/>
          <w:rtl/>
        </w:rPr>
        <w:t>فرموده</w:t>
      </w:r>
      <w:r>
        <w:rPr>
          <w:rtl/>
        </w:rPr>
        <w:t xml:space="preserve"> </w:t>
      </w:r>
      <w:r>
        <w:rPr>
          <w:rFonts w:hint="cs"/>
          <w:rtl/>
        </w:rPr>
        <w:t>شیخ،</w:t>
      </w:r>
      <w:r>
        <w:rPr>
          <w:rtl/>
        </w:rPr>
        <w:t xml:space="preserve"> </w:t>
      </w:r>
      <w:r>
        <w:rPr>
          <w:rFonts w:hint="cs"/>
          <w:rtl/>
        </w:rPr>
        <w:t>استصحاب</w:t>
      </w:r>
      <w:r>
        <w:rPr>
          <w:rtl/>
        </w:rPr>
        <w:t xml:space="preserve"> </w:t>
      </w:r>
      <w:r>
        <w:rPr>
          <w:rFonts w:hint="cs"/>
          <w:rtl/>
        </w:rPr>
        <w:t>طهارت</w:t>
      </w:r>
      <w:r>
        <w:rPr>
          <w:rtl/>
        </w:rPr>
        <w:t xml:space="preserve"> </w:t>
      </w:r>
      <w:r>
        <w:rPr>
          <w:rFonts w:hint="cs"/>
          <w:rtl/>
        </w:rPr>
        <w:t>و</w:t>
      </w:r>
      <w:r>
        <w:rPr>
          <w:rtl/>
        </w:rPr>
        <w:t xml:space="preserve"> </w:t>
      </w:r>
      <w:r>
        <w:rPr>
          <w:rFonts w:hint="cs"/>
          <w:rtl/>
        </w:rPr>
        <w:t>استصحاب</w:t>
      </w:r>
      <w:r>
        <w:rPr>
          <w:rtl/>
        </w:rPr>
        <w:t xml:space="preserve"> </w:t>
      </w:r>
      <w:r>
        <w:rPr>
          <w:rFonts w:hint="cs"/>
          <w:rtl/>
        </w:rPr>
        <w:t>حدث</w:t>
      </w:r>
      <w:r>
        <w:rPr>
          <w:rtl/>
        </w:rPr>
        <w:t xml:space="preserve"> </w:t>
      </w:r>
      <w:r>
        <w:rPr>
          <w:rFonts w:hint="cs"/>
          <w:rtl/>
        </w:rPr>
        <w:t>هر</w:t>
      </w:r>
      <w:r>
        <w:rPr>
          <w:rtl/>
        </w:rPr>
        <w:t xml:space="preserve"> </w:t>
      </w:r>
      <w:r>
        <w:rPr>
          <w:rFonts w:hint="cs"/>
          <w:rtl/>
        </w:rPr>
        <w:t>دو</w:t>
      </w:r>
      <w:r>
        <w:rPr>
          <w:rtl/>
        </w:rPr>
        <w:t xml:space="preserve"> </w:t>
      </w:r>
      <w:r>
        <w:rPr>
          <w:rFonts w:hint="cs"/>
          <w:rtl/>
        </w:rPr>
        <w:t>جاری</w:t>
      </w:r>
      <w:r>
        <w:rPr>
          <w:rtl/>
        </w:rPr>
        <w:t xml:space="preserve"> </w:t>
      </w:r>
      <w:r>
        <w:rPr>
          <w:rFonts w:hint="cs"/>
          <w:rtl/>
        </w:rPr>
        <w:t>می‌شوند،</w:t>
      </w:r>
      <w:r>
        <w:rPr>
          <w:rtl/>
        </w:rPr>
        <w:t xml:space="preserve"> </w:t>
      </w:r>
      <w:r>
        <w:rPr>
          <w:rFonts w:hint="cs"/>
          <w:rtl/>
        </w:rPr>
        <w:t>اما</w:t>
      </w:r>
      <w:r>
        <w:rPr>
          <w:rtl/>
        </w:rPr>
        <w:t xml:space="preserve"> </w:t>
      </w:r>
      <w:r>
        <w:rPr>
          <w:rFonts w:hint="cs"/>
          <w:rtl/>
        </w:rPr>
        <w:t>با</w:t>
      </w:r>
      <w:r>
        <w:rPr>
          <w:rtl/>
        </w:rPr>
        <w:t xml:space="preserve"> </w:t>
      </w:r>
      <w:r>
        <w:rPr>
          <w:rFonts w:hint="cs"/>
          <w:rtl/>
        </w:rPr>
        <w:t>یکدیگر</w:t>
      </w:r>
      <w:r>
        <w:rPr>
          <w:rtl/>
        </w:rPr>
        <w:t xml:space="preserve"> </w:t>
      </w:r>
      <w:r>
        <w:rPr>
          <w:rFonts w:hint="cs"/>
          <w:rtl/>
        </w:rPr>
        <w:t>تعارض</w:t>
      </w:r>
      <w:r>
        <w:rPr>
          <w:rtl/>
        </w:rPr>
        <w:t xml:space="preserve"> </w:t>
      </w:r>
      <w:r>
        <w:rPr>
          <w:rFonts w:hint="cs"/>
          <w:rtl/>
        </w:rPr>
        <w:t>کرده</w:t>
      </w:r>
      <w:r>
        <w:rPr>
          <w:rtl/>
        </w:rPr>
        <w:t xml:space="preserve"> </w:t>
      </w:r>
      <w:r>
        <w:rPr>
          <w:rFonts w:hint="cs"/>
          <w:rtl/>
        </w:rPr>
        <w:t>و</w:t>
      </w:r>
      <w:r>
        <w:rPr>
          <w:rtl/>
        </w:rPr>
        <w:t xml:space="preserve"> </w:t>
      </w:r>
      <w:r>
        <w:rPr>
          <w:rFonts w:hint="cs"/>
          <w:rtl/>
        </w:rPr>
        <w:t>تساقط</w:t>
      </w:r>
      <w:r>
        <w:rPr>
          <w:rtl/>
        </w:rPr>
        <w:t xml:space="preserve"> </w:t>
      </w:r>
      <w:r>
        <w:rPr>
          <w:rFonts w:hint="cs"/>
          <w:rtl/>
        </w:rPr>
        <w:t>می‌کنند</w:t>
      </w:r>
      <w:r>
        <w:rPr>
          <w:rtl/>
        </w:rPr>
        <w:t xml:space="preserve">. </w:t>
      </w:r>
      <w:r>
        <w:rPr>
          <w:rFonts w:hint="cs"/>
          <w:rtl/>
        </w:rPr>
        <w:t>صورت</w:t>
      </w:r>
      <w:r>
        <w:rPr>
          <w:rtl/>
        </w:rPr>
        <w:t xml:space="preserve"> </w:t>
      </w:r>
      <w:r>
        <w:rPr>
          <w:rFonts w:hint="cs"/>
          <w:rtl/>
        </w:rPr>
        <w:t>دوم</w:t>
      </w:r>
      <w:r>
        <w:rPr>
          <w:rtl/>
        </w:rPr>
        <w:t xml:space="preserve"> </w:t>
      </w:r>
      <w:r>
        <w:rPr>
          <w:rFonts w:hint="cs"/>
          <w:rtl/>
        </w:rPr>
        <w:t>آن</w:t>
      </w:r>
      <w:r>
        <w:rPr>
          <w:rtl/>
        </w:rPr>
        <w:t xml:space="preserve"> </w:t>
      </w:r>
      <w:r>
        <w:rPr>
          <w:rFonts w:hint="cs"/>
          <w:rtl/>
        </w:rPr>
        <w:t>است</w:t>
      </w:r>
      <w:r>
        <w:rPr>
          <w:rtl/>
        </w:rPr>
        <w:t xml:space="preserve"> </w:t>
      </w:r>
      <w:r>
        <w:rPr>
          <w:rFonts w:hint="cs"/>
          <w:rtl/>
        </w:rPr>
        <w:t>که</w:t>
      </w:r>
      <w:r>
        <w:rPr>
          <w:rtl/>
        </w:rPr>
        <w:t xml:space="preserve"> </w:t>
      </w:r>
      <w:r>
        <w:rPr>
          <w:rFonts w:hint="cs"/>
          <w:rtl/>
        </w:rPr>
        <w:t>یکی</w:t>
      </w:r>
      <w:r>
        <w:rPr>
          <w:rtl/>
        </w:rPr>
        <w:t xml:space="preserve"> </w:t>
      </w:r>
      <w:r>
        <w:rPr>
          <w:rFonts w:hint="cs"/>
          <w:rtl/>
        </w:rPr>
        <w:t>از</w:t>
      </w:r>
      <w:r>
        <w:rPr>
          <w:rtl/>
        </w:rPr>
        <w:t xml:space="preserve"> </w:t>
      </w:r>
      <w:r>
        <w:rPr>
          <w:rFonts w:hint="cs"/>
          <w:rtl/>
        </w:rPr>
        <w:t>دو</w:t>
      </w:r>
      <w:r>
        <w:rPr>
          <w:rtl/>
        </w:rPr>
        <w:t xml:space="preserve"> </w:t>
      </w:r>
      <w:r>
        <w:rPr>
          <w:rFonts w:hint="cs"/>
          <w:rtl/>
        </w:rPr>
        <w:t>حالت</w:t>
      </w:r>
      <w:r>
        <w:rPr>
          <w:rtl/>
        </w:rPr>
        <w:t xml:space="preserve"> </w:t>
      </w:r>
      <w:r>
        <w:rPr>
          <w:rFonts w:hint="cs"/>
          <w:rtl/>
        </w:rPr>
        <w:t>معلوم</w:t>
      </w:r>
      <w:r>
        <w:rPr>
          <w:rtl/>
        </w:rPr>
        <w:t xml:space="preserve"> </w:t>
      </w:r>
      <w:r>
        <w:rPr>
          <w:rFonts w:hint="cs"/>
          <w:rtl/>
        </w:rPr>
        <w:t>التاریخ</w:t>
      </w:r>
      <w:r>
        <w:rPr>
          <w:rtl/>
        </w:rPr>
        <w:t xml:space="preserve"> </w:t>
      </w:r>
      <w:r>
        <w:rPr>
          <w:rFonts w:hint="cs"/>
          <w:rtl/>
        </w:rPr>
        <w:t>و</w:t>
      </w:r>
      <w:r>
        <w:rPr>
          <w:rtl/>
        </w:rPr>
        <w:t xml:space="preserve"> </w:t>
      </w:r>
      <w:r>
        <w:rPr>
          <w:rFonts w:hint="cs"/>
          <w:rtl/>
        </w:rPr>
        <w:t>دیگری</w:t>
      </w:r>
      <w:r>
        <w:rPr>
          <w:rtl/>
        </w:rPr>
        <w:t xml:space="preserve"> </w:t>
      </w:r>
      <w:r>
        <w:rPr>
          <w:rFonts w:hint="cs"/>
          <w:rtl/>
        </w:rPr>
        <w:t>مجهول</w:t>
      </w:r>
      <w:r>
        <w:rPr>
          <w:rtl/>
        </w:rPr>
        <w:t xml:space="preserve"> </w:t>
      </w:r>
      <w:r>
        <w:rPr>
          <w:rFonts w:hint="cs"/>
          <w:rtl/>
        </w:rPr>
        <w:t>التاریخ</w:t>
      </w:r>
      <w:r>
        <w:rPr>
          <w:rtl/>
        </w:rPr>
        <w:t xml:space="preserve"> </w:t>
      </w:r>
      <w:r>
        <w:rPr>
          <w:rFonts w:hint="cs"/>
          <w:rtl/>
        </w:rPr>
        <w:t>باشد؛</w:t>
      </w:r>
      <w:r>
        <w:rPr>
          <w:rtl/>
        </w:rPr>
        <w:t xml:space="preserve"> </w:t>
      </w:r>
      <w:r>
        <w:rPr>
          <w:rFonts w:hint="cs"/>
          <w:rtl/>
        </w:rPr>
        <w:t>برای</w:t>
      </w:r>
      <w:r>
        <w:rPr>
          <w:rtl/>
        </w:rPr>
        <w:t xml:space="preserve"> </w:t>
      </w:r>
      <w:r>
        <w:rPr>
          <w:rFonts w:hint="cs"/>
          <w:rtl/>
        </w:rPr>
        <w:t>مثال</w:t>
      </w:r>
      <w:r>
        <w:rPr>
          <w:rtl/>
        </w:rPr>
        <w:t xml:space="preserve"> </w:t>
      </w:r>
      <w:r>
        <w:rPr>
          <w:rFonts w:hint="cs"/>
          <w:rtl/>
        </w:rPr>
        <w:t>مکلف</w:t>
      </w:r>
      <w:r>
        <w:rPr>
          <w:rtl/>
        </w:rPr>
        <w:t xml:space="preserve"> </w:t>
      </w:r>
      <w:r>
        <w:rPr>
          <w:rFonts w:hint="cs"/>
          <w:rtl/>
        </w:rPr>
        <w:t>بداند</w:t>
      </w:r>
      <w:r>
        <w:rPr>
          <w:rtl/>
        </w:rPr>
        <w:t xml:space="preserve"> </w:t>
      </w:r>
      <w:r>
        <w:rPr>
          <w:rFonts w:hint="cs"/>
          <w:rtl/>
        </w:rPr>
        <w:t>ساعت</w:t>
      </w:r>
      <w:r>
        <w:rPr>
          <w:rtl/>
        </w:rPr>
        <w:t xml:space="preserve"> </w:t>
      </w:r>
      <w:r>
        <w:rPr>
          <w:rFonts w:hint="cs"/>
          <w:rtl/>
        </w:rPr>
        <w:t>نه</w:t>
      </w:r>
      <w:r>
        <w:rPr>
          <w:rtl/>
        </w:rPr>
        <w:t xml:space="preserve"> </w:t>
      </w:r>
      <w:r>
        <w:rPr>
          <w:rFonts w:hint="cs"/>
          <w:rtl/>
        </w:rPr>
        <w:t>وضو</w:t>
      </w:r>
      <w:r>
        <w:rPr>
          <w:rtl/>
        </w:rPr>
        <w:t xml:space="preserve"> </w:t>
      </w:r>
      <w:r>
        <w:rPr>
          <w:rFonts w:hint="cs"/>
          <w:rtl/>
        </w:rPr>
        <w:t>گرفته،</w:t>
      </w:r>
      <w:r>
        <w:rPr>
          <w:rtl/>
        </w:rPr>
        <w:t xml:space="preserve"> </w:t>
      </w:r>
      <w:r>
        <w:rPr>
          <w:rFonts w:hint="cs"/>
          <w:rtl/>
        </w:rPr>
        <w:t>اما</w:t>
      </w:r>
      <w:r>
        <w:rPr>
          <w:rtl/>
        </w:rPr>
        <w:t xml:space="preserve"> </w:t>
      </w:r>
      <w:r>
        <w:rPr>
          <w:rFonts w:hint="cs"/>
          <w:rtl/>
        </w:rPr>
        <w:t>نداند</w:t>
      </w:r>
      <w:r>
        <w:rPr>
          <w:rtl/>
        </w:rPr>
        <w:t xml:space="preserve"> </w:t>
      </w:r>
      <w:r>
        <w:rPr>
          <w:rFonts w:hint="cs"/>
          <w:rtl/>
        </w:rPr>
        <w:t>حدث</w:t>
      </w:r>
      <w:r>
        <w:rPr>
          <w:rtl/>
        </w:rPr>
        <w:t xml:space="preserve"> </w:t>
      </w:r>
      <w:r>
        <w:rPr>
          <w:rFonts w:hint="cs"/>
          <w:rtl/>
        </w:rPr>
        <w:t>چه</w:t>
      </w:r>
      <w:r>
        <w:rPr>
          <w:rtl/>
        </w:rPr>
        <w:t xml:space="preserve"> </w:t>
      </w:r>
      <w:r>
        <w:rPr>
          <w:rFonts w:hint="cs"/>
          <w:rtl/>
        </w:rPr>
        <w:t>زمانی</w:t>
      </w:r>
      <w:r>
        <w:rPr>
          <w:rtl/>
        </w:rPr>
        <w:t xml:space="preserve"> </w:t>
      </w:r>
      <w:r>
        <w:rPr>
          <w:rFonts w:hint="cs"/>
          <w:rtl/>
        </w:rPr>
        <w:t>صادر</w:t>
      </w:r>
      <w:r>
        <w:rPr>
          <w:rtl/>
        </w:rPr>
        <w:t xml:space="preserve"> </w:t>
      </w:r>
      <w:r>
        <w:rPr>
          <w:rFonts w:hint="cs"/>
          <w:rtl/>
        </w:rPr>
        <w:t>شده</w:t>
      </w:r>
      <w:r>
        <w:rPr>
          <w:rtl/>
        </w:rPr>
        <w:t xml:space="preserve"> </w:t>
      </w:r>
      <w:r>
        <w:rPr>
          <w:rFonts w:hint="cs"/>
          <w:rtl/>
        </w:rPr>
        <w:t>است</w:t>
      </w:r>
      <w:r>
        <w:rPr>
          <w:rtl/>
        </w:rPr>
        <w:t xml:space="preserve">. </w:t>
      </w:r>
      <w:r>
        <w:rPr>
          <w:rFonts w:hint="cs"/>
          <w:rtl/>
        </w:rPr>
        <w:lastRenderedPageBreak/>
        <w:t>در</w:t>
      </w:r>
      <w:r>
        <w:rPr>
          <w:rtl/>
        </w:rPr>
        <w:t xml:space="preserve"> </w:t>
      </w:r>
      <w:r>
        <w:rPr>
          <w:rFonts w:hint="cs"/>
          <w:rtl/>
        </w:rPr>
        <w:t>این</w:t>
      </w:r>
      <w:r>
        <w:rPr>
          <w:rtl/>
        </w:rPr>
        <w:t xml:space="preserve"> </w:t>
      </w:r>
      <w:r>
        <w:rPr>
          <w:rFonts w:hint="cs"/>
          <w:rtl/>
        </w:rPr>
        <w:t>صورت،</w:t>
      </w:r>
      <w:r>
        <w:rPr>
          <w:rtl/>
        </w:rPr>
        <w:t xml:space="preserve"> </w:t>
      </w:r>
      <w:r>
        <w:rPr>
          <w:rFonts w:hint="cs"/>
          <w:rtl/>
        </w:rPr>
        <w:t>شیخ</w:t>
      </w:r>
      <w:r>
        <w:rPr>
          <w:rtl/>
        </w:rPr>
        <w:t xml:space="preserve"> </w:t>
      </w:r>
      <w:r>
        <w:rPr>
          <w:rFonts w:hint="cs"/>
          <w:rtl/>
        </w:rPr>
        <w:t>انصاری</w:t>
      </w:r>
      <w:r>
        <w:rPr>
          <w:rtl/>
        </w:rPr>
        <w:t xml:space="preserve"> </w:t>
      </w:r>
      <w:r>
        <w:rPr>
          <w:rFonts w:hint="cs"/>
          <w:rtl/>
        </w:rPr>
        <w:t>بر</w:t>
      </w:r>
      <w:r>
        <w:rPr>
          <w:rtl/>
        </w:rPr>
        <w:t xml:space="preserve"> </w:t>
      </w:r>
      <w:r>
        <w:rPr>
          <w:rFonts w:hint="cs"/>
          <w:rtl/>
        </w:rPr>
        <w:t>خلاف</w:t>
      </w:r>
      <w:r>
        <w:rPr>
          <w:rtl/>
        </w:rPr>
        <w:t xml:space="preserve"> </w:t>
      </w:r>
      <w:r>
        <w:rPr>
          <w:rFonts w:hint="cs"/>
          <w:rtl/>
        </w:rPr>
        <w:t>مبنای</w:t>
      </w:r>
      <w:r>
        <w:rPr>
          <w:rtl/>
        </w:rPr>
        <w:t xml:space="preserve"> </w:t>
      </w:r>
      <w:r>
        <w:rPr>
          <w:rFonts w:hint="cs"/>
          <w:rtl/>
        </w:rPr>
        <w:t>خود</w:t>
      </w:r>
      <w:r>
        <w:rPr>
          <w:rtl/>
        </w:rPr>
        <w:t xml:space="preserve"> </w:t>
      </w:r>
      <w:r>
        <w:rPr>
          <w:rFonts w:hint="cs"/>
          <w:rtl/>
        </w:rPr>
        <w:t>در</w:t>
      </w:r>
      <w:r>
        <w:rPr>
          <w:rtl/>
        </w:rPr>
        <w:t xml:space="preserve"> </w:t>
      </w:r>
      <w:r>
        <w:rPr>
          <w:rFonts w:hint="cs"/>
          <w:rtl/>
        </w:rPr>
        <w:t>بحث</w:t>
      </w:r>
      <w:r>
        <w:rPr>
          <w:rtl/>
        </w:rPr>
        <w:t xml:space="preserve"> </w:t>
      </w:r>
      <w:r>
        <w:rPr>
          <w:rFonts w:hint="cs"/>
          <w:rtl/>
        </w:rPr>
        <w:t>تقدم</w:t>
      </w:r>
      <w:r>
        <w:rPr>
          <w:rtl/>
        </w:rPr>
        <w:t xml:space="preserve"> </w:t>
      </w:r>
      <w:r>
        <w:rPr>
          <w:rFonts w:hint="cs"/>
          <w:rtl/>
        </w:rPr>
        <w:t>و</w:t>
      </w:r>
      <w:r>
        <w:rPr>
          <w:rtl/>
        </w:rPr>
        <w:t xml:space="preserve"> </w:t>
      </w:r>
      <w:r>
        <w:rPr>
          <w:rFonts w:hint="cs"/>
          <w:rtl/>
        </w:rPr>
        <w:t>تأخر،</w:t>
      </w:r>
      <w:r>
        <w:rPr>
          <w:rtl/>
        </w:rPr>
        <w:t xml:space="preserve"> </w:t>
      </w:r>
      <w:r>
        <w:rPr>
          <w:rFonts w:hint="cs"/>
          <w:rtl/>
        </w:rPr>
        <w:t>حکم</w:t>
      </w:r>
      <w:r>
        <w:rPr>
          <w:rtl/>
        </w:rPr>
        <w:t xml:space="preserve"> </w:t>
      </w:r>
      <w:r>
        <w:rPr>
          <w:rFonts w:hint="cs"/>
          <w:rtl/>
        </w:rPr>
        <w:t>می‌دهد</w:t>
      </w:r>
      <w:r>
        <w:rPr>
          <w:rtl/>
        </w:rPr>
        <w:t xml:space="preserve"> </w:t>
      </w:r>
      <w:r>
        <w:rPr>
          <w:rFonts w:hint="cs"/>
          <w:rtl/>
        </w:rPr>
        <w:t>که</w:t>
      </w:r>
      <w:r>
        <w:rPr>
          <w:rtl/>
        </w:rPr>
        <w:t xml:space="preserve"> </w:t>
      </w:r>
      <w:r>
        <w:rPr>
          <w:rFonts w:hint="cs"/>
          <w:rtl/>
        </w:rPr>
        <w:t>استصحاب</w:t>
      </w:r>
      <w:r>
        <w:rPr>
          <w:rtl/>
        </w:rPr>
        <w:t xml:space="preserve"> </w:t>
      </w:r>
      <w:r>
        <w:rPr>
          <w:rFonts w:hint="cs"/>
          <w:rtl/>
        </w:rPr>
        <w:t>در</w:t>
      </w:r>
      <w:r>
        <w:rPr>
          <w:rtl/>
        </w:rPr>
        <w:t xml:space="preserve"> </w:t>
      </w:r>
      <w:r>
        <w:rPr>
          <w:rFonts w:hint="cs"/>
          <w:rtl/>
        </w:rPr>
        <w:t>مجهول</w:t>
      </w:r>
      <w:r>
        <w:rPr>
          <w:rtl/>
        </w:rPr>
        <w:t xml:space="preserve"> </w:t>
      </w:r>
      <w:r>
        <w:rPr>
          <w:rFonts w:hint="cs"/>
          <w:rtl/>
        </w:rPr>
        <w:t>التاریخ</w:t>
      </w:r>
      <w:r>
        <w:rPr>
          <w:rtl/>
        </w:rPr>
        <w:t xml:space="preserve"> </w:t>
      </w:r>
      <w:r>
        <w:rPr>
          <w:rFonts w:hint="cs"/>
          <w:rtl/>
        </w:rPr>
        <w:t>جاری</w:t>
      </w:r>
      <w:r>
        <w:rPr>
          <w:rtl/>
        </w:rPr>
        <w:t xml:space="preserve"> </w:t>
      </w:r>
      <w:r w:rsidR="00C35275">
        <w:rPr>
          <w:rFonts w:hint="cs"/>
          <w:rtl/>
        </w:rPr>
        <w:t>نمی شود</w:t>
      </w:r>
      <w:r>
        <w:rPr>
          <w:rtl/>
        </w:rPr>
        <w:t xml:space="preserve"> </w:t>
      </w:r>
      <w:r>
        <w:rPr>
          <w:rFonts w:hint="cs"/>
          <w:rtl/>
        </w:rPr>
        <w:t>و</w:t>
      </w:r>
      <w:r>
        <w:rPr>
          <w:rtl/>
        </w:rPr>
        <w:t xml:space="preserve"> </w:t>
      </w:r>
      <w:r>
        <w:rPr>
          <w:rFonts w:hint="cs"/>
          <w:rtl/>
        </w:rPr>
        <w:t>صرفاً</w:t>
      </w:r>
      <w:r>
        <w:rPr>
          <w:rtl/>
        </w:rPr>
        <w:t xml:space="preserve"> </w:t>
      </w:r>
      <w:r>
        <w:rPr>
          <w:rFonts w:hint="cs"/>
          <w:rtl/>
        </w:rPr>
        <w:t>استصحاب</w:t>
      </w:r>
      <w:r>
        <w:rPr>
          <w:rtl/>
        </w:rPr>
        <w:t xml:space="preserve"> </w:t>
      </w:r>
      <w:r>
        <w:rPr>
          <w:rFonts w:hint="cs"/>
          <w:rtl/>
        </w:rPr>
        <w:t>در</w:t>
      </w:r>
      <w:r>
        <w:rPr>
          <w:rtl/>
        </w:rPr>
        <w:t xml:space="preserve"> </w:t>
      </w:r>
      <w:r>
        <w:rPr>
          <w:rFonts w:hint="cs"/>
          <w:rtl/>
        </w:rPr>
        <w:t>معلوم</w:t>
      </w:r>
      <w:r>
        <w:rPr>
          <w:rtl/>
        </w:rPr>
        <w:t xml:space="preserve"> </w:t>
      </w:r>
      <w:r>
        <w:rPr>
          <w:rFonts w:hint="cs"/>
          <w:rtl/>
        </w:rPr>
        <w:t>التاریخ</w:t>
      </w:r>
      <w:r>
        <w:rPr>
          <w:rtl/>
        </w:rPr>
        <w:t xml:space="preserve"> </w:t>
      </w:r>
      <w:r>
        <w:rPr>
          <w:rFonts w:hint="cs"/>
          <w:rtl/>
        </w:rPr>
        <w:t>جاری</w:t>
      </w:r>
      <w:r>
        <w:rPr>
          <w:rtl/>
        </w:rPr>
        <w:t xml:space="preserve"> </w:t>
      </w:r>
      <w:r w:rsidR="00C35275">
        <w:rPr>
          <w:rFonts w:hint="cs"/>
          <w:rtl/>
        </w:rPr>
        <w:t>می گردد</w:t>
      </w:r>
      <w:r>
        <w:rPr>
          <w:rtl/>
        </w:rPr>
        <w:t>.</w:t>
      </w:r>
    </w:p>
    <w:p w:rsidR="00BF01F5" w:rsidRDefault="00227A9C" w:rsidP="0044477C">
      <w:pPr>
        <w:rPr>
          <w:rtl/>
        </w:rPr>
      </w:pPr>
      <w:r>
        <w:rPr>
          <w:rFonts w:hint="cs"/>
          <w:rtl/>
        </w:rPr>
        <w:t>نظریه</w:t>
      </w:r>
      <w:r>
        <w:rPr>
          <w:rtl/>
        </w:rPr>
        <w:t xml:space="preserve"> </w:t>
      </w:r>
      <w:r>
        <w:rPr>
          <w:rFonts w:hint="cs"/>
          <w:rtl/>
        </w:rPr>
        <w:t>دوم،</w:t>
      </w:r>
      <w:r>
        <w:rPr>
          <w:rtl/>
        </w:rPr>
        <w:t xml:space="preserve"> </w:t>
      </w:r>
      <w:r>
        <w:rPr>
          <w:rFonts w:hint="cs"/>
          <w:rtl/>
        </w:rPr>
        <w:t>نظریه</w:t>
      </w:r>
      <w:r>
        <w:rPr>
          <w:rtl/>
        </w:rPr>
        <w:t xml:space="preserve"> </w:t>
      </w:r>
      <w:r>
        <w:rPr>
          <w:rFonts w:hint="cs"/>
          <w:rtl/>
        </w:rPr>
        <w:t>محقق</w:t>
      </w:r>
      <w:r>
        <w:rPr>
          <w:rtl/>
        </w:rPr>
        <w:t xml:space="preserve"> </w:t>
      </w:r>
      <w:r>
        <w:rPr>
          <w:rFonts w:hint="cs"/>
          <w:rtl/>
        </w:rPr>
        <w:t>خراسانی،</w:t>
      </w:r>
      <w:r>
        <w:rPr>
          <w:rtl/>
        </w:rPr>
        <w:t xml:space="preserve"> </w:t>
      </w:r>
      <w:r>
        <w:rPr>
          <w:rFonts w:hint="cs"/>
          <w:rtl/>
        </w:rPr>
        <w:t>صاحب</w:t>
      </w:r>
      <w:r>
        <w:rPr>
          <w:rtl/>
        </w:rPr>
        <w:t xml:space="preserve"> </w:t>
      </w:r>
      <w:r>
        <w:rPr>
          <w:rFonts w:hint="cs"/>
          <w:rtl/>
        </w:rPr>
        <w:t>کفایه</w:t>
      </w:r>
      <w:r>
        <w:rPr>
          <w:rtl/>
        </w:rPr>
        <w:t xml:space="preserve"> </w:t>
      </w:r>
      <w:r>
        <w:rPr>
          <w:rFonts w:hint="cs"/>
          <w:rtl/>
        </w:rPr>
        <w:t>است</w:t>
      </w:r>
      <w:r>
        <w:rPr>
          <w:rtl/>
        </w:rPr>
        <w:t xml:space="preserve">. </w:t>
      </w:r>
      <w:r>
        <w:rPr>
          <w:rFonts w:hint="cs"/>
          <w:rtl/>
        </w:rPr>
        <w:t>ایشان</w:t>
      </w:r>
      <w:r>
        <w:rPr>
          <w:rtl/>
        </w:rPr>
        <w:t xml:space="preserve"> </w:t>
      </w:r>
      <w:r>
        <w:rPr>
          <w:rFonts w:hint="cs"/>
          <w:rtl/>
        </w:rPr>
        <w:t>مطلقاً</w:t>
      </w:r>
      <w:r>
        <w:rPr>
          <w:rtl/>
        </w:rPr>
        <w:t xml:space="preserve"> </w:t>
      </w:r>
      <w:r>
        <w:rPr>
          <w:rFonts w:hint="cs"/>
          <w:rtl/>
        </w:rPr>
        <w:t>قائل</w:t>
      </w:r>
      <w:r>
        <w:rPr>
          <w:rtl/>
        </w:rPr>
        <w:t xml:space="preserve"> </w:t>
      </w:r>
      <w:r>
        <w:rPr>
          <w:rFonts w:hint="cs"/>
          <w:rtl/>
        </w:rPr>
        <w:t>به</w:t>
      </w:r>
      <w:r>
        <w:rPr>
          <w:rtl/>
        </w:rPr>
        <w:t xml:space="preserve"> </w:t>
      </w:r>
      <w:r>
        <w:rPr>
          <w:rFonts w:hint="cs"/>
          <w:rtl/>
        </w:rPr>
        <w:t>عدم</w:t>
      </w:r>
      <w:r>
        <w:rPr>
          <w:rtl/>
        </w:rPr>
        <w:t xml:space="preserve"> </w:t>
      </w:r>
      <w:r>
        <w:rPr>
          <w:rFonts w:hint="cs"/>
          <w:rtl/>
        </w:rPr>
        <w:t>جریان</w:t>
      </w:r>
      <w:r>
        <w:rPr>
          <w:rtl/>
        </w:rPr>
        <w:t xml:space="preserve"> </w:t>
      </w:r>
      <w:r>
        <w:rPr>
          <w:rFonts w:hint="cs"/>
          <w:rtl/>
        </w:rPr>
        <w:t>استصحاب</w:t>
      </w:r>
      <w:r>
        <w:rPr>
          <w:rtl/>
        </w:rPr>
        <w:t xml:space="preserve"> </w:t>
      </w:r>
      <w:r>
        <w:rPr>
          <w:rFonts w:hint="cs"/>
          <w:rtl/>
        </w:rPr>
        <w:t>در</w:t>
      </w:r>
      <w:r>
        <w:rPr>
          <w:rtl/>
        </w:rPr>
        <w:t xml:space="preserve"> </w:t>
      </w:r>
      <w:r>
        <w:rPr>
          <w:rFonts w:hint="cs"/>
          <w:rtl/>
        </w:rPr>
        <w:t>تمام</w:t>
      </w:r>
      <w:r>
        <w:rPr>
          <w:rtl/>
        </w:rPr>
        <w:t xml:space="preserve"> </w:t>
      </w:r>
      <w:r>
        <w:rPr>
          <w:rFonts w:hint="cs"/>
          <w:rtl/>
        </w:rPr>
        <w:t>صور</w:t>
      </w:r>
      <w:r>
        <w:rPr>
          <w:rtl/>
        </w:rPr>
        <w:t xml:space="preserve"> </w:t>
      </w:r>
      <w:r>
        <w:rPr>
          <w:rFonts w:hint="cs"/>
          <w:rtl/>
        </w:rPr>
        <w:t>تعاقب</w:t>
      </w:r>
      <w:r>
        <w:rPr>
          <w:rtl/>
        </w:rPr>
        <w:t xml:space="preserve"> </w:t>
      </w:r>
      <w:r>
        <w:rPr>
          <w:rFonts w:hint="cs"/>
          <w:rtl/>
        </w:rPr>
        <w:t>الحالتین</w:t>
      </w:r>
      <w:r>
        <w:rPr>
          <w:rtl/>
        </w:rPr>
        <w:t xml:space="preserve"> </w:t>
      </w:r>
      <w:r>
        <w:rPr>
          <w:rFonts w:hint="cs"/>
          <w:rtl/>
        </w:rPr>
        <w:t>هستند</w:t>
      </w:r>
      <w:r>
        <w:rPr>
          <w:rtl/>
        </w:rPr>
        <w:t xml:space="preserve">. </w:t>
      </w:r>
      <w:r>
        <w:rPr>
          <w:rFonts w:hint="cs"/>
          <w:rtl/>
        </w:rPr>
        <w:t>به</w:t>
      </w:r>
      <w:r>
        <w:rPr>
          <w:rtl/>
        </w:rPr>
        <w:t xml:space="preserve"> </w:t>
      </w:r>
      <w:r>
        <w:rPr>
          <w:rFonts w:hint="cs"/>
          <w:rtl/>
        </w:rPr>
        <w:t>باور</w:t>
      </w:r>
      <w:r>
        <w:rPr>
          <w:rtl/>
        </w:rPr>
        <w:t xml:space="preserve"> </w:t>
      </w:r>
      <w:r>
        <w:rPr>
          <w:rFonts w:hint="cs"/>
          <w:rtl/>
        </w:rPr>
        <w:t>صاحب</w:t>
      </w:r>
      <w:r>
        <w:rPr>
          <w:rtl/>
        </w:rPr>
        <w:t xml:space="preserve"> </w:t>
      </w:r>
      <w:r>
        <w:rPr>
          <w:rFonts w:hint="cs"/>
          <w:rtl/>
        </w:rPr>
        <w:t>کفایه،</w:t>
      </w:r>
      <w:r>
        <w:rPr>
          <w:rtl/>
        </w:rPr>
        <w:t xml:space="preserve"> </w:t>
      </w:r>
      <w:r>
        <w:rPr>
          <w:rFonts w:hint="cs"/>
          <w:rtl/>
        </w:rPr>
        <w:t>چه</w:t>
      </w:r>
      <w:r>
        <w:rPr>
          <w:rtl/>
        </w:rPr>
        <w:t xml:space="preserve"> </w:t>
      </w:r>
      <w:r>
        <w:rPr>
          <w:rFonts w:hint="cs"/>
          <w:rtl/>
        </w:rPr>
        <w:t>هر</w:t>
      </w:r>
      <w:r>
        <w:rPr>
          <w:rtl/>
        </w:rPr>
        <w:t xml:space="preserve"> </w:t>
      </w:r>
      <w:r>
        <w:rPr>
          <w:rFonts w:hint="cs"/>
          <w:rtl/>
        </w:rPr>
        <w:t>دو</w:t>
      </w:r>
      <w:r>
        <w:rPr>
          <w:rtl/>
        </w:rPr>
        <w:t xml:space="preserve"> </w:t>
      </w:r>
      <w:r>
        <w:rPr>
          <w:rFonts w:hint="cs"/>
          <w:rtl/>
        </w:rPr>
        <w:t>مجهول</w:t>
      </w:r>
      <w:r>
        <w:rPr>
          <w:rtl/>
        </w:rPr>
        <w:t xml:space="preserve"> </w:t>
      </w:r>
      <w:r>
        <w:rPr>
          <w:rFonts w:hint="cs"/>
          <w:rtl/>
        </w:rPr>
        <w:t>التاریخ</w:t>
      </w:r>
      <w:r>
        <w:rPr>
          <w:rtl/>
        </w:rPr>
        <w:t xml:space="preserve"> </w:t>
      </w:r>
      <w:r>
        <w:rPr>
          <w:rFonts w:hint="cs"/>
          <w:rtl/>
        </w:rPr>
        <w:t>باشند</w:t>
      </w:r>
      <w:r>
        <w:rPr>
          <w:rtl/>
        </w:rPr>
        <w:t xml:space="preserve"> </w:t>
      </w:r>
      <w:r>
        <w:rPr>
          <w:rFonts w:hint="cs"/>
          <w:rtl/>
        </w:rPr>
        <w:t>و</w:t>
      </w:r>
      <w:r>
        <w:rPr>
          <w:rtl/>
        </w:rPr>
        <w:t xml:space="preserve"> </w:t>
      </w:r>
      <w:r>
        <w:rPr>
          <w:rFonts w:hint="cs"/>
          <w:rtl/>
        </w:rPr>
        <w:t>چه</w:t>
      </w:r>
      <w:r>
        <w:rPr>
          <w:rtl/>
        </w:rPr>
        <w:t xml:space="preserve"> </w:t>
      </w:r>
      <w:r>
        <w:rPr>
          <w:rFonts w:hint="cs"/>
          <w:rtl/>
        </w:rPr>
        <w:t>یکی</w:t>
      </w:r>
      <w:r>
        <w:rPr>
          <w:rtl/>
        </w:rPr>
        <w:t xml:space="preserve"> </w:t>
      </w:r>
      <w:r>
        <w:rPr>
          <w:rFonts w:hint="cs"/>
          <w:rtl/>
        </w:rPr>
        <w:t>معلوم</w:t>
      </w:r>
      <w:r>
        <w:rPr>
          <w:rtl/>
        </w:rPr>
        <w:t xml:space="preserve"> </w:t>
      </w:r>
      <w:r>
        <w:rPr>
          <w:rFonts w:hint="cs"/>
          <w:rtl/>
        </w:rPr>
        <w:t>و</w:t>
      </w:r>
      <w:r>
        <w:rPr>
          <w:rtl/>
        </w:rPr>
        <w:t xml:space="preserve"> </w:t>
      </w:r>
      <w:r>
        <w:rPr>
          <w:rFonts w:hint="cs"/>
          <w:rtl/>
        </w:rPr>
        <w:t>دیگری</w:t>
      </w:r>
      <w:r>
        <w:rPr>
          <w:rtl/>
        </w:rPr>
        <w:t xml:space="preserve"> </w:t>
      </w:r>
      <w:r>
        <w:rPr>
          <w:rFonts w:hint="cs"/>
          <w:rtl/>
        </w:rPr>
        <w:t>مجهول،</w:t>
      </w:r>
      <w:r>
        <w:rPr>
          <w:rtl/>
        </w:rPr>
        <w:t xml:space="preserve"> </w:t>
      </w:r>
      <w:r>
        <w:rPr>
          <w:rFonts w:hint="cs"/>
          <w:rtl/>
        </w:rPr>
        <w:t>در</w:t>
      </w:r>
      <w:r>
        <w:rPr>
          <w:rtl/>
        </w:rPr>
        <w:t xml:space="preserve"> </w:t>
      </w:r>
      <w:r>
        <w:rPr>
          <w:rFonts w:hint="cs"/>
          <w:rtl/>
        </w:rPr>
        <w:t>هیچ‌یک</w:t>
      </w:r>
      <w:r>
        <w:rPr>
          <w:rtl/>
        </w:rPr>
        <w:t xml:space="preserve"> </w:t>
      </w:r>
      <w:r>
        <w:rPr>
          <w:rFonts w:hint="cs"/>
          <w:rtl/>
        </w:rPr>
        <w:t>از</w:t>
      </w:r>
      <w:r>
        <w:rPr>
          <w:rtl/>
        </w:rPr>
        <w:t xml:space="preserve"> </w:t>
      </w:r>
      <w:r>
        <w:rPr>
          <w:rFonts w:hint="cs"/>
          <w:rtl/>
        </w:rPr>
        <w:t>اطراف،</w:t>
      </w:r>
      <w:r>
        <w:rPr>
          <w:rtl/>
        </w:rPr>
        <w:t xml:space="preserve"> </w:t>
      </w:r>
      <w:r>
        <w:rPr>
          <w:rFonts w:hint="cs"/>
          <w:rtl/>
        </w:rPr>
        <w:t>ارکان</w:t>
      </w:r>
      <w:r>
        <w:rPr>
          <w:rtl/>
        </w:rPr>
        <w:t xml:space="preserve"> </w:t>
      </w:r>
      <w:r>
        <w:rPr>
          <w:rFonts w:hint="cs"/>
          <w:rtl/>
        </w:rPr>
        <w:t>استصحاب</w:t>
      </w:r>
      <w:r>
        <w:rPr>
          <w:rtl/>
        </w:rPr>
        <w:t xml:space="preserve"> </w:t>
      </w:r>
      <w:r>
        <w:rPr>
          <w:rFonts w:hint="cs"/>
          <w:rtl/>
        </w:rPr>
        <w:t>برای</w:t>
      </w:r>
      <w:r>
        <w:rPr>
          <w:rtl/>
        </w:rPr>
        <w:t xml:space="preserve"> </w:t>
      </w:r>
      <w:r>
        <w:rPr>
          <w:rFonts w:hint="cs"/>
          <w:rtl/>
        </w:rPr>
        <w:t>جریان</w:t>
      </w:r>
      <w:r>
        <w:rPr>
          <w:rtl/>
        </w:rPr>
        <w:t xml:space="preserve"> </w:t>
      </w:r>
      <w:r>
        <w:rPr>
          <w:rFonts w:hint="cs"/>
          <w:rtl/>
        </w:rPr>
        <w:t>تمام</w:t>
      </w:r>
      <w:r>
        <w:rPr>
          <w:rtl/>
        </w:rPr>
        <w:t xml:space="preserve"> </w:t>
      </w:r>
      <w:r>
        <w:rPr>
          <w:rFonts w:hint="cs"/>
          <w:rtl/>
        </w:rPr>
        <w:t>نیست</w:t>
      </w:r>
      <w:r>
        <w:rPr>
          <w:rtl/>
        </w:rPr>
        <w:t xml:space="preserve"> </w:t>
      </w:r>
      <w:r>
        <w:rPr>
          <w:rFonts w:hint="cs"/>
          <w:rtl/>
        </w:rPr>
        <w:t>و</w:t>
      </w:r>
      <w:r>
        <w:rPr>
          <w:rtl/>
        </w:rPr>
        <w:t xml:space="preserve"> </w:t>
      </w:r>
      <w:r>
        <w:rPr>
          <w:rFonts w:hint="cs"/>
          <w:rtl/>
        </w:rPr>
        <w:t>بنابراین</w:t>
      </w:r>
      <w:r>
        <w:rPr>
          <w:rtl/>
        </w:rPr>
        <w:t xml:space="preserve"> </w:t>
      </w:r>
      <w:r>
        <w:rPr>
          <w:rFonts w:hint="cs"/>
          <w:rtl/>
        </w:rPr>
        <w:t>استصحابی</w:t>
      </w:r>
      <w:r>
        <w:rPr>
          <w:rtl/>
        </w:rPr>
        <w:t xml:space="preserve"> </w:t>
      </w:r>
      <w:r>
        <w:rPr>
          <w:rFonts w:hint="cs"/>
          <w:rtl/>
        </w:rPr>
        <w:t>جاری</w:t>
      </w:r>
      <w:r>
        <w:rPr>
          <w:rtl/>
        </w:rPr>
        <w:t xml:space="preserve"> </w:t>
      </w:r>
      <w:r w:rsidR="00C35275">
        <w:rPr>
          <w:rFonts w:hint="cs"/>
          <w:rtl/>
        </w:rPr>
        <w:t>نمی شود</w:t>
      </w:r>
      <w:r>
        <w:rPr>
          <w:rtl/>
        </w:rPr>
        <w:t>.</w:t>
      </w:r>
    </w:p>
    <w:p w:rsidR="00BF01F5" w:rsidRDefault="00227A9C" w:rsidP="0044477C">
      <w:pPr>
        <w:rPr>
          <w:rtl/>
        </w:rPr>
      </w:pPr>
      <w:r>
        <w:rPr>
          <w:rFonts w:hint="cs"/>
          <w:rtl/>
        </w:rPr>
        <w:t>نظریه</w:t>
      </w:r>
      <w:r>
        <w:rPr>
          <w:rtl/>
        </w:rPr>
        <w:t xml:space="preserve"> </w:t>
      </w:r>
      <w:r>
        <w:rPr>
          <w:rFonts w:hint="cs"/>
          <w:rtl/>
        </w:rPr>
        <w:t>سوم،</w:t>
      </w:r>
      <w:r>
        <w:rPr>
          <w:rtl/>
        </w:rPr>
        <w:t xml:space="preserve"> </w:t>
      </w:r>
      <w:r>
        <w:rPr>
          <w:rFonts w:hint="cs"/>
          <w:rtl/>
        </w:rPr>
        <w:t>نظریه</w:t>
      </w:r>
      <w:r>
        <w:rPr>
          <w:rtl/>
        </w:rPr>
        <w:t xml:space="preserve"> </w:t>
      </w:r>
      <w:r>
        <w:rPr>
          <w:rFonts w:hint="cs"/>
          <w:rtl/>
        </w:rPr>
        <w:t>محقق</w:t>
      </w:r>
      <w:r>
        <w:rPr>
          <w:rtl/>
        </w:rPr>
        <w:t xml:space="preserve"> </w:t>
      </w:r>
      <w:r>
        <w:rPr>
          <w:rFonts w:hint="cs"/>
          <w:rtl/>
        </w:rPr>
        <w:t>نائینی</w:t>
      </w:r>
      <w:r>
        <w:rPr>
          <w:rtl/>
        </w:rPr>
        <w:t xml:space="preserve"> </w:t>
      </w:r>
      <w:r>
        <w:rPr>
          <w:rFonts w:hint="cs"/>
          <w:rtl/>
        </w:rPr>
        <w:t>است</w:t>
      </w:r>
      <w:r>
        <w:rPr>
          <w:rtl/>
        </w:rPr>
        <w:t xml:space="preserve">. </w:t>
      </w:r>
      <w:r>
        <w:rPr>
          <w:rFonts w:hint="cs"/>
          <w:rtl/>
        </w:rPr>
        <w:t>ایشان</w:t>
      </w:r>
      <w:r>
        <w:rPr>
          <w:rtl/>
        </w:rPr>
        <w:t xml:space="preserve"> </w:t>
      </w:r>
      <w:r>
        <w:rPr>
          <w:rFonts w:hint="cs"/>
          <w:rtl/>
        </w:rPr>
        <w:t>برخلاف</w:t>
      </w:r>
      <w:r>
        <w:rPr>
          <w:rtl/>
        </w:rPr>
        <w:t xml:space="preserve"> </w:t>
      </w:r>
      <w:r>
        <w:rPr>
          <w:rFonts w:hint="cs"/>
          <w:rtl/>
        </w:rPr>
        <w:t>دو</w:t>
      </w:r>
      <w:r>
        <w:rPr>
          <w:rtl/>
        </w:rPr>
        <w:t xml:space="preserve"> </w:t>
      </w:r>
      <w:r>
        <w:rPr>
          <w:rFonts w:hint="cs"/>
          <w:rtl/>
        </w:rPr>
        <w:t>نظریه</w:t>
      </w:r>
      <w:r>
        <w:rPr>
          <w:rtl/>
        </w:rPr>
        <w:t xml:space="preserve"> </w:t>
      </w:r>
      <w:r>
        <w:rPr>
          <w:rFonts w:hint="cs"/>
          <w:rtl/>
        </w:rPr>
        <w:t>پیشین،</w:t>
      </w:r>
      <w:r>
        <w:rPr>
          <w:rtl/>
        </w:rPr>
        <w:t xml:space="preserve"> </w:t>
      </w:r>
      <w:r>
        <w:rPr>
          <w:rFonts w:hint="cs"/>
          <w:rtl/>
        </w:rPr>
        <w:t>مطلقاً</w:t>
      </w:r>
      <w:r>
        <w:rPr>
          <w:rtl/>
        </w:rPr>
        <w:t xml:space="preserve"> </w:t>
      </w:r>
      <w:r>
        <w:rPr>
          <w:rFonts w:hint="cs"/>
          <w:rtl/>
        </w:rPr>
        <w:t>قائل</w:t>
      </w:r>
      <w:r>
        <w:rPr>
          <w:rtl/>
        </w:rPr>
        <w:t xml:space="preserve"> </w:t>
      </w:r>
      <w:r>
        <w:rPr>
          <w:rFonts w:hint="cs"/>
          <w:rtl/>
        </w:rPr>
        <w:t>به</w:t>
      </w:r>
      <w:r>
        <w:rPr>
          <w:rtl/>
        </w:rPr>
        <w:t xml:space="preserve"> </w:t>
      </w:r>
      <w:r>
        <w:rPr>
          <w:rFonts w:hint="cs"/>
          <w:rtl/>
        </w:rPr>
        <w:t>جریان</w:t>
      </w:r>
      <w:r>
        <w:rPr>
          <w:rtl/>
        </w:rPr>
        <w:t xml:space="preserve"> </w:t>
      </w:r>
      <w:r>
        <w:rPr>
          <w:rFonts w:hint="cs"/>
          <w:rtl/>
        </w:rPr>
        <w:t>استصحاب</w:t>
      </w:r>
      <w:r>
        <w:rPr>
          <w:rtl/>
        </w:rPr>
        <w:t xml:space="preserve"> </w:t>
      </w:r>
      <w:r>
        <w:rPr>
          <w:rFonts w:hint="cs"/>
          <w:rtl/>
        </w:rPr>
        <w:t>هستند</w:t>
      </w:r>
      <w:r>
        <w:rPr>
          <w:rtl/>
        </w:rPr>
        <w:t xml:space="preserve">. </w:t>
      </w:r>
      <w:r>
        <w:rPr>
          <w:rFonts w:hint="cs"/>
          <w:rtl/>
        </w:rPr>
        <w:t>از</w:t>
      </w:r>
      <w:r>
        <w:rPr>
          <w:rtl/>
        </w:rPr>
        <w:t xml:space="preserve"> </w:t>
      </w:r>
      <w:r>
        <w:rPr>
          <w:rFonts w:hint="cs"/>
          <w:rtl/>
        </w:rPr>
        <w:t>منظر</w:t>
      </w:r>
      <w:r>
        <w:rPr>
          <w:rtl/>
        </w:rPr>
        <w:t xml:space="preserve"> </w:t>
      </w:r>
      <w:r>
        <w:rPr>
          <w:rFonts w:hint="cs"/>
          <w:rtl/>
        </w:rPr>
        <w:t>ایشان،</w:t>
      </w:r>
      <w:r>
        <w:rPr>
          <w:rtl/>
        </w:rPr>
        <w:t xml:space="preserve"> </w:t>
      </w:r>
      <w:r>
        <w:rPr>
          <w:rFonts w:hint="cs"/>
          <w:rtl/>
        </w:rPr>
        <w:t>در</w:t>
      </w:r>
      <w:r>
        <w:rPr>
          <w:rtl/>
        </w:rPr>
        <w:t xml:space="preserve"> </w:t>
      </w:r>
      <w:r>
        <w:rPr>
          <w:rFonts w:hint="cs"/>
          <w:rtl/>
        </w:rPr>
        <w:t>تمام</w:t>
      </w:r>
      <w:r>
        <w:rPr>
          <w:rtl/>
        </w:rPr>
        <w:t xml:space="preserve"> </w:t>
      </w:r>
      <w:r>
        <w:rPr>
          <w:rFonts w:hint="cs"/>
          <w:rtl/>
        </w:rPr>
        <w:t>صور</w:t>
      </w:r>
      <w:r>
        <w:rPr>
          <w:rtl/>
        </w:rPr>
        <w:t xml:space="preserve"> </w:t>
      </w:r>
      <w:r>
        <w:rPr>
          <w:rFonts w:hint="cs"/>
          <w:rtl/>
        </w:rPr>
        <w:t>تعاقب</w:t>
      </w:r>
      <w:r>
        <w:rPr>
          <w:rtl/>
        </w:rPr>
        <w:t xml:space="preserve"> </w:t>
      </w:r>
      <w:r>
        <w:rPr>
          <w:rFonts w:hint="cs"/>
          <w:rtl/>
        </w:rPr>
        <w:t>الحالتین،</w:t>
      </w:r>
      <w:r>
        <w:rPr>
          <w:rtl/>
        </w:rPr>
        <w:t xml:space="preserve"> </w:t>
      </w:r>
      <w:r>
        <w:rPr>
          <w:rFonts w:hint="cs"/>
          <w:rtl/>
        </w:rPr>
        <w:t>چه</w:t>
      </w:r>
      <w:r>
        <w:rPr>
          <w:rtl/>
        </w:rPr>
        <w:t xml:space="preserve"> </w:t>
      </w:r>
      <w:r>
        <w:rPr>
          <w:rFonts w:hint="cs"/>
          <w:rtl/>
        </w:rPr>
        <w:t>هر</w:t>
      </w:r>
      <w:r>
        <w:rPr>
          <w:rtl/>
        </w:rPr>
        <w:t xml:space="preserve"> </w:t>
      </w:r>
      <w:r>
        <w:rPr>
          <w:rFonts w:hint="cs"/>
          <w:rtl/>
        </w:rPr>
        <w:t>دو</w:t>
      </w:r>
      <w:r>
        <w:rPr>
          <w:rtl/>
        </w:rPr>
        <w:t xml:space="preserve"> </w:t>
      </w:r>
      <w:r>
        <w:rPr>
          <w:rFonts w:hint="cs"/>
          <w:rtl/>
        </w:rPr>
        <w:t>تاریخ</w:t>
      </w:r>
      <w:r>
        <w:rPr>
          <w:rtl/>
        </w:rPr>
        <w:t xml:space="preserve"> </w:t>
      </w:r>
      <w:r>
        <w:rPr>
          <w:rFonts w:hint="cs"/>
          <w:rtl/>
        </w:rPr>
        <w:t>مجهول</w:t>
      </w:r>
      <w:r>
        <w:rPr>
          <w:rtl/>
        </w:rPr>
        <w:t xml:space="preserve"> </w:t>
      </w:r>
      <w:r>
        <w:rPr>
          <w:rFonts w:hint="cs"/>
          <w:rtl/>
        </w:rPr>
        <w:t>باشد</w:t>
      </w:r>
      <w:r>
        <w:rPr>
          <w:rtl/>
        </w:rPr>
        <w:t xml:space="preserve"> </w:t>
      </w:r>
      <w:r>
        <w:rPr>
          <w:rFonts w:hint="cs"/>
          <w:rtl/>
        </w:rPr>
        <w:t>و</w:t>
      </w:r>
      <w:r>
        <w:rPr>
          <w:rtl/>
        </w:rPr>
        <w:t xml:space="preserve"> </w:t>
      </w:r>
      <w:r>
        <w:rPr>
          <w:rFonts w:hint="cs"/>
          <w:rtl/>
        </w:rPr>
        <w:t>چه</w:t>
      </w:r>
      <w:r>
        <w:rPr>
          <w:rtl/>
        </w:rPr>
        <w:t xml:space="preserve"> </w:t>
      </w:r>
      <w:r>
        <w:rPr>
          <w:rFonts w:hint="cs"/>
          <w:rtl/>
        </w:rPr>
        <w:t>یکی</w:t>
      </w:r>
      <w:r>
        <w:rPr>
          <w:rtl/>
        </w:rPr>
        <w:t xml:space="preserve"> </w:t>
      </w:r>
      <w:r>
        <w:rPr>
          <w:rFonts w:hint="cs"/>
          <w:rtl/>
        </w:rPr>
        <w:t>معلوم</w:t>
      </w:r>
      <w:r>
        <w:rPr>
          <w:rtl/>
        </w:rPr>
        <w:t xml:space="preserve"> </w:t>
      </w:r>
      <w:r>
        <w:rPr>
          <w:rFonts w:hint="cs"/>
          <w:rtl/>
        </w:rPr>
        <w:t>و</w:t>
      </w:r>
      <w:r>
        <w:rPr>
          <w:rtl/>
        </w:rPr>
        <w:t xml:space="preserve"> </w:t>
      </w:r>
      <w:r>
        <w:rPr>
          <w:rFonts w:hint="cs"/>
          <w:rtl/>
        </w:rPr>
        <w:t>دیگری</w:t>
      </w:r>
      <w:r>
        <w:rPr>
          <w:rtl/>
        </w:rPr>
        <w:t xml:space="preserve"> </w:t>
      </w:r>
      <w:r>
        <w:rPr>
          <w:rFonts w:hint="cs"/>
          <w:rtl/>
        </w:rPr>
        <w:t>مجهول،</w:t>
      </w:r>
      <w:r>
        <w:rPr>
          <w:rtl/>
        </w:rPr>
        <w:t xml:space="preserve"> </w:t>
      </w:r>
      <w:r>
        <w:rPr>
          <w:rFonts w:hint="cs"/>
          <w:rtl/>
        </w:rPr>
        <w:t>استصحاب</w:t>
      </w:r>
      <w:r>
        <w:rPr>
          <w:rtl/>
        </w:rPr>
        <w:t xml:space="preserve"> </w:t>
      </w:r>
      <w:r>
        <w:rPr>
          <w:rFonts w:hint="cs"/>
          <w:rtl/>
        </w:rPr>
        <w:t>در</w:t>
      </w:r>
      <w:r>
        <w:rPr>
          <w:rtl/>
        </w:rPr>
        <w:t xml:space="preserve"> </w:t>
      </w:r>
      <w:r>
        <w:rPr>
          <w:rFonts w:hint="cs"/>
          <w:rtl/>
        </w:rPr>
        <w:t>هر</w:t>
      </w:r>
      <w:r>
        <w:rPr>
          <w:rtl/>
        </w:rPr>
        <w:t xml:space="preserve"> </w:t>
      </w:r>
      <w:r>
        <w:rPr>
          <w:rFonts w:hint="cs"/>
          <w:rtl/>
        </w:rPr>
        <w:t>یک</w:t>
      </w:r>
      <w:r>
        <w:rPr>
          <w:rtl/>
        </w:rPr>
        <w:t xml:space="preserve"> </w:t>
      </w:r>
      <w:r>
        <w:rPr>
          <w:rFonts w:hint="cs"/>
          <w:rtl/>
        </w:rPr>
        <w:t>از</w:t>
      </w:r>
      <w:r>
        <w:rPr>
          <w:rtl/>
        </w:rPr>
        <w:t xml:space="preserve"> </w:t>
      </w:r>
      <w:r>
        <w:rPr>
          <w:rFonts w:hint="cs"/>
          <w:rtl/>
        </w:rPr>
        <w:t>اطراف</w:t>
      </w:r>
      <w:r>
        <w:rPr>
          <w:rtl/>
        </w:rPr>
        <w:t xml:space="preserve"> </w:t>
      </w:r>
      <w:r>
        <w:rPr>
          <w:rFonts w:hint="cs"/>
          <w:rtl/>
        </w:rPr>
        <w:t>جاری</w:t>
      </w:r>
      <w:r>
        <w:rPr>
          <w:rtl/>
        </w:rPr>
        <w:t xml:space="preserve"> </w:t>
      </w:r>
      <w:r w:rsidR="00D74C82">
        <w:rPr>
          <w:rFonts w:hint="cs"/>
          <w:rtl/>
        </w:rPr>
        <w:t>می شود</w:t>
      </w:r>
      <w:r>
        <w:rPr>
          <w:rFonts w:hint="cs"/>
          <w:rtl/>
        </w:rPr>
        <w:t>،</w:t>
      </w:r>
      <w:r>
        <w:rPr>
          <w:rtl/>
        </w:rPr>
        <w:t xml:space="preserve"> </w:t>
      </w:r>
      <w:r>
        <w:rPr>
          <w:rFonts w:hint="cs"/>
          <w:rtl/>
        </w:rPr>
        <w:t>اما</w:t>
      </w:r>
      <w:r>
        <w:rPr>
          <w:rtl/>
        </w:rPr>
        <w:t xml:space="preserve"> </w:t>
      </w:r>
      <w:r>
        <w:rPr>
          <w:rFonts w:hint="cs"/>
          <w:rtl/>
        </w:rPr>
        <w:t>در</w:t>
      </w:r>
      <w:r>
        <w:rPr>
          <w:rtl/>
        </w:rPr>
        <w:t xml:space="preserve"> </w:t>
      </w:r>
      <w:r>
        <w:rPr>
          <w:rFonts w:hint="cs"/>
          <w:rtl/>
        </w:rPr>
        <w:t>نهایت</w:t>
      </w:r>
      <w:r>
        <w:rPr>
          <w:rtl/>
        </w:rPr>
        <w:t xml:space="preserve"> </w:t>
      </w:r>
      <w:r>
        <w:rPr>
          <w:rFonts w:hint="cs"/>
          <w:rtl/>
        </w:rPr>
        <w:t>این</w:t>
      </w:r>
      <w:r>
        <w:rPr>
          <w:rtl/>
        </w:rPr>
        <w:t xml:space="preserve"> </w:t>
      </w:r>
      <w:r>
        <w:rPr>
          <w:rFonts w:hint="cs"/>
          <w:rtl/>
        </w:rPr>
        <w:t>استصحاب‌ها</w:t>
      </w:r>
      <w:r>
        <w:rPr>
          <w:rtl/>
        </w:rPr>
        <w:t xml:space="preserve"> </w:t>
      </w:r>
      <w:r>
        <w:rPr>
          <w:rFonts w:hint="cs"/>
          <w:rtl/>
        </w:rPr>
        <w:t>با</w:t>
      </w:r>
      <w:r>
        <w:rPr>
          <w:rtl/>
        </w:rPr>
        <w:t xml:space="preserve"> </w:t>
      </w:r>
      <w:r>
        <w:rPr>
          <w:rFonts w:hint="cs"/>
          <w:rtl/>
        </w:rPr>
        <w:t>یکدیگر</w:t>
      </w:r>
      <w:r>
        <w:rPr>
          <w:rtl/>
        </w:rPr>
        <w:t xml:space="preserve"> </w:t>
      </w:r>
      <w:r>
        <w:rPr>
          <w:rFonts w:hint="cs"/>
          <w:rtl/>
        </w:rPr>
        <w:t>تعارض</w:t>
      </w:r>
      <w:r>
        <w:rPr>
          <w:rtl/>
        </w:rPr>
        <w:t xml:space="preserve"> </w:t>
      </w:r>
      <w:r>
        <w:rPr>
          <w:rFonts w:hint="cs"/>
          <w:rtl/>
        </w:rPr>
        <w:t>کرده</w:t>
      </w:r>
      <w:r>
        <w:rPr>
          <w:rtl/>
        </w:rPr>
        <w:t xml:space="preserve"> </w:t>
      </w:r>
      <w:r>
        <w:rPr>
          <w:rFonts w:hint="cs"/>
          <w:rtl/>
        </w:rPr>
        <w:t>و</w:t>
      </w:r>
      <w:r>
        <w:rPr>
          <w:rtl/>
        </w:rPr>
        <w:t xml:space="preserve"> </w:t>
      </w:r>
      <w:r>
        <w:rPr>
          <w:rFonts w:hint="cs"/>
          <w:rtl/>
        </w:rPr>
        <w:t>به</w:t>
      </w:r>
      <w:r>
        <w:rPr>
          <w:rtl/>
        </w:rPr>
        <w:t xml:space="preserve"> </w:t>
      </w:r>
      <w:r>
        <w:rPr>
          <w:rFonts w:hint="cs"/>
          <w:rtl/>
        </w:rPr>
        <w:t>تساقط</w:t>
      </w:r>
      <w:r>
        <w:rPr>
          <w:rtl/>
        </w:rPr>
        <w:t xml:space="preserve"> </w:t>
      </w:r>
      <w:r>
        <w:rPr>
          <w:rFonts w:hint="cs"/>
          <w:rtl/>
        </w:rPr>
        <w:t>می‌انجامند</w:t>
      </w:r>
      <w:r>
        <w:rPr>
          <w:rtl/>
        </w:rPr>
        <w:t>.</w:t>
      </w:r>
    </w:p>
    <w:p w:rsidR="00BF01F5" w:rsidRDefault="00227A9C" w:rsidP="0044477C">
      <w:pPr>
        <w:rPr>
          <w:rtl/>
        </w:rPr>
      </w:pPr>
      <w:r>
        <w:rPr>
          <w:rFonts w:hint="cs"/>
          <w:rtl/>
        </w:rPr>
        <w:t>مختار</w:t>
      </w:r>
      <w:r>
        <w:rPr>
          <w:rtl/>
        </w:rPr>
        <w:t xml:space="preserve"> </w:t>
      </w:r>
      <w:r>
        <w:rPr>
          <w:rFonts w:hint="cs"/>
          <w:rtl/>
        </w:rPr>
        <w:t>در</w:t>
      </w:r>
      <w:r>
        <w:rPr>
          <w:rtl/>
        </w:rPr>
        <w:t xml:space="preserve"> </w:t>
      </w:r>
      <w:r>
        <w:rPr>
          <w:rFonts w:hint="cs"/>
          <w:rtl/>
        </w:rPr>
        <w:t>این</w:t>
      </w:r>
      <w:r>
        <w:rPr>
          <w:rtl/>
        </w:rPr>
        <w:t xml:space="preserve"> </w:t>
      </w:r>
      <w:r>
        <w:rPr>
          <w:rFonts w:hint="cs"/>
          <w:rtl/>
        </w:rPr>
        <w:t>مسئله،</w:t>
      </w:r>
      <w:r>
        <w:rPr>
          <w:rtl/>
        </w:rPr>
        <w:t xml:space="preserve"> </w:t>
      </w:r>
      <w:r>
        <w:rPr>
          <w:rFonts w:hint="cs"/>
          <w:rtl/>
        </w:rPr>
        <w:t>نظریه</w:t>
      </w:r>
      <w:r>
        <w:rPr>
          <w:rtl/>
        </w:rPr>
        <w:t xml:space="preserve"> </w:t>
      </w:r>
      <w:r>
        <w:rPr>
          <w:rFonts w:hint="cs"/>
          <w:rtl/>
        </w:rPr>
        <w:t>محقق</w:t>
      </w:r>
      <w:r>
        <w:rPr>
          <w:rtl/>
        </w:rPr>
        <w:t xml:space="preserve"> </w:t>
      </w:r>
      <w:r>
        <w:rPr>
          <w:rFonts w:hint="cs"/>
          <w:rtl/>
        </w:rPr>
        <w:t>خراسانی</w:t>
      </w:r>
      <w:r>
        <w:rPr>
          <w:rtl/>
        </w:rPr>
        <w:t xml:space="preserve"> </w:t>
      </w:r>
      <w:r>
        <w:rPr>
          <w:rFonts w:hint="cs"/>
          <w:rtl/>
        </w:rPr>
        <w:t>است</w:t>
      </w:r>
      <w:r>
        <w:rPr>
          <w:rtl/>
        </w:rPr>
        <w:t xml:space="preserve">. </w:t>
      </w:r>
      <w:r>
        <w:rPr>
          <w:rFonts w:hint="cs"/>
          <w:rtl/>
        </w:rPr>
        <w:t>به</w:t>
      </w:r>
      <w:r>
        <w:rPr>
          <w:rtl/>
        </w:rPr>
        <w:t xml:space="preserve"> </w:t>
      </w:r>
      <w:r>
        <w:rPr>
          <w:rFonts w:hint="cs"/>
          <w:rtl/>
        </w:rPr>
        <w:t>این</w:t>
      </w:r>
      <w:r>
        <w:rPr>
          <w:rtl/>
        </w:rPr>
        <w:t xml:space="preserve"> </w:t>
      </w:r>
      <w:r>
        <w:rPr>
          <w:rFonts w:hint="cs"/>
          <w:rtl/>
        </w:rPr>
        <w:t>معنا</w:t>
      </w:r>
      <w:r>
        <w:rPr>
          <w:rtl/>
        </w:rPr>
        <w:t xml:space="preserve"> </w:t>
      </w:r>
      <w:r>
        <w:rPr>
          <w:rFonts w:hint="cs"/>
          <w:rtl/>
        </w:rPr>
        <w:t>که</w:t>
      </w:r>
      <w:r>
        <w:rPr>
          <w:rtl/>
        </w:rPr>
        <w:t xml:space="preserve"> </w:t>
      </w:r>
      <w:r>
        <w:rPr>
          <w:rFonts w:hint="cs"/>
          <w:rtl/>
        </w:rPr>
        <w:t>در</w:t>
      </w:r>
      <w:r>
        <w:rPr>
          <w:rtl/>
        </w:rPr>
        <w:t xml:space="preserve"> </w:t>
      </w:r>
      <w:r>
        <w:rPr>
          <w:rFonts w:hint="cs"/>
          <w:rtl/>
        </w:rPr>
        <w:t>تعاقب</w:t>
      </w:r>
      <w:r>
        <w:rPr>
          <w:rtl/>
        </w:rPr>
        <w:t xml:space="preserve"> </w:t>
      </w:r>
      <w:r>
        <w:rPr>
          <w:rFonts w:hint="cs"/>
          <w:rtl/>
        </w:rPr>
        <w:t>الحالتین،</w:t>
      </w:r>
      <w:r>
        <w:rPr>
          <w:rtl/>
        </w:rPr>
        <w:t xml:space="preserve"> </w:t>
      </w:r>
      <w:r>
        <w:rPr>
          <w:rFonts w:hint="cs"/>
          <w:rtl/>
        </w:rPr>
        <w:t>در</w:t>
      </w:r>
      <w:r>
        <w:rPr>
          <w:rtl/>
        </w:rPr>
        <w:t xml:space="preserve"> </w:t>
      </w:r>
      <w:r>
        <w:rPr>
          <w:rFonts w:hint="cs"/>
          <w:rtl/>
        </w:rPr>
        <w:t>هیچ</w:t>
      </w:r>
      <w:r>
        <w:rPr>
          <w:rtl/>
        </w:rPr>
        <w:t xml:space="preserve"> </w:t>
      </w:r>
      <w:r>
        <w:rPr>
          <w:rFonts w:hint="cs"/>
          <w:rtl/>
        </w:rPr>
        <w:t>صورتی</w:t>
      </w:r>
      <w:r>
        <w:rPr>
          <w:rtl/>
        </w:rPr>
        <w:t xml:space="preserve"> </w:t>
      </w:r>
      <w:r>
        <w:rPr>
          <w:rFonts w:hint="cs"/>
          <w:rtl/>
        </w:rPr>
        <w:t>استصحاب</w:t>
      </w:r>
      <w:r>
        <w:rPr>
          <w:rtl/>
        </w:rPr>
        <w:t xml:space="preserve"> </w:t>
      </w:r>
      <w:r>
        <w:rPr>
          <w:rFonts w:hint="cs"/>
          <w:rtl/>
        </w:rPr>
        <w:t>جاری</w:t>
      </w:r>
      <w:r>
        <w:rPr>
          <w:rtl/>
        </w:rPr>
        <w:t xml:space="preserve"> </w:t>
      </w:r>
      <w:r>
        <w:rPr>
          <w:rFonts w:hint="cs"/>
          <w:rtl/>
        </w:rPr>
        <w:t>نخواهد</w:t>
      </w:r>
      <w:r>
        <w:rPr>
          <w:rtl/>
        </w:rPr>
        <w:t xml:space="preserve"> </w:t>
      </w:r>
      <w:r>
        <w:rPr>
          <w:rFonts w:hint="cs"/>
          <w:rtl/>
        </w:rPr>
        <w:t>بود</w:t>
      </w:r>
      <w:r>
        <w:rPr>
          <w:rtl/>
        </w:rPr>
        <w:t xml:space="preserve">. </w:t>
      </w:r>
      <w:r>
        <w:rPr>
          <w:rFonts w:hint="cs"/>
          <w:rtl/>
        </w:rPr>
        <w:t>بررسی</w:t>
      </w:r>
      <w:r>
        <w:rPr>
          <w:rtl/>
        </w:rPr>
        <w:t xml:space="preserve"> </w:t>
      </w:r>
      <w:r>
        <w:rPr>
          <w:rFonts w:hint="cs"/>
          <w:rtl/>
        </w:rPr>
        <w:t>تفصیلی</w:t>
      </w:r>
      <w:r>
        <w:rPr>
          <w:rtl/>
        </w:rPr>
        <w:t xml:space="preserve"> </w:t>
      </w:r>
      <w:r>
        <w:rPr>
          <w:rFonts w:hint="cs"/>
          <w:rtl/>
        </w:rPr>
        <w:t>ادله</w:t>
      </w:r>
      <w:r>
        <w:rPr>
          <w:rtl/>
        </w:rPr>
        <w:t xml:space="preserve"> </w:t>
      </w:r>
      <w:r>
        <w:rPr>
          <w:rFonts w:hint="cs"/>
          <w:rtl/>
        </w:rPr>
        <w:t>هر</w:t>
      </w:r>
      <w:r>
        <w:rPr>
          <w:rtl/>
        </w:rPr>
        <w:t xml:space="preserve"> </w:t>
      </w:r>
      <w:r>
        <w:rPr>
          <w:rFonts w:hint="cs"/>
          <w:rtl/>
        </w:rPr>
        <w:t>یک</w:t>
      </w:r>
      <w:r>
        <w:rPr>
          <w:rtl/>
        </w:rPr>
        <w:t xml:space="preserve"> </w:t>
      </w:r>
      <w:r>
        <w:rPr>
          <w:rFonts w:hint="cs"/>
          <w:rtl/>
        </w:rPr>
        <w:t>از</w:t>
      </w:r>
      <w:r>
        <w:rPr>
          <w:rtl/>
        </w:rPr>
        <w:t xml:space="preserve"> </w:t>
      </w:r>
      <w:r>
        <w:rPr>
          <w:rFonts w:hint="cs"/>
          <w:rtl/>
        </w:rPr>
        <w:t>اقوال</w:t>
      </w:r>
      <w:r>
        <w:rPr>
          <w:rtl/>
        </w:rPr>
        <w:t xml:space="preserve"> </w:t>
      </w:r>
      <w:r>
        <w:rPr>
          <w:rFonts w:hint="cs"/>
          <w:rtl/>
        </w:rPr>
        <w:t>و</w:t>
      </w:r>
      <w:r>
        <w:rPr>
          <w:rtl/>
        </w:rPr>
        <w:t xml:space="preserve"> </w:t>
      </w:r>
      <w:r>
        <w:rPr>
          <w:rFonts w:hint="cs"/>
          <w:rtl/>
        </w:rPr>
        <w:t>اثبات</w:t>
      </w:r>
      <w:r>
        <w:rPr>
          <w:rtl/>
        </w:rPr>
        <w:t xml:space="preserve"> </w:t>
      </w:r>
      <w:r>
        <w:rPr>
          <w:rFonts w:hint="cs"/>
          <w:rtl/>
        </w:rPr>
        <w:t>نظریه</w:t>
      </w:r>
      <w:r>
        <w:rPr>
          <w:rtl/>
        </w:rPr>
        <w:t xml:space="preserve"> </w:t>
      </w:r>
      <w:r>
        <w:rPr>
          <w:rFonts w:hint="cs"/>
          <w:rtl/>
        </w:rPr>
        <w:t>مختار</w:t>
      </w:r>
      <w:r>
        <w:rPr>
          <w:rtl/>
        </w:rPr>
        <w:t xml:space="preserve"> </w:t>
      </w:r>
      <w:r>
        <w:rPr>
          <w:rFonts w:hint="cs"/>
          <w:rtl/>
        </w:rPr>
        <w:t>به</w:t>
      </w:r>
      <w:r>
        <w:rPr>
          <w:rtl/>
        </w:rPr>
        <w:t xml:space="preserve"> </w:t>
      </w:r>
      <w:r>
        <w:rPr>
          <w:rFonts w:hint="cs"/>
          <w:rtl/>
        </w:rPr>
        <w:t>جلسات</w:t>
      </w:r>
      <w:r>
        <w:rPr>
          <w:rtl/>
        </w:rPr>
        <w:t xml:space="preserve"> </w:t>
      </w:r>
      <w:r>
        <w:rPr>
          <w:rFonts w:hint="cs"/>
          <w:rtl/>
        </w:rPr>
        <w:t>آینده</w:t>
      </w:r>
      <w:r>
        <w:rPr>
          <w:rtl/>
        </w:rPr>
        <w:t xml:space="preserve"> </w:t>
      </w:r>
      <w:r>
        <w:rPr>
          <w:rFonts w:hint="cs"/>
          <w:rtl/>
        </w:rPr>
        <w:t>موکول</w:t>
      </w:r>
      <w:r>
        <w:rPr>
          <w:rtl/>
        </w:rPr>
        <w:t xml:space="preserve"> </w:t>
      </w:r>
      <w:r w:rsidR="00D74C82">
        <w:rPr>
          <w:rFonts w:hint="cs"/>
          <w:rtl/>
        </w:rPr>
        <w:t>می شود</w:t>
      </w:r>
      <w:r>
        <w:rPr>
          <w:rtl/>
        </w:rPr>
        <w:t>.</w:t>
      </w:r>
    </w:p>
    <w:p w:rsidR="00412E81" w:rsidRDefault="00227A9C" w:rsidP="00C921E5">
      <w:pPr>
        <w:rPr>
          <w:rtl/>
        </w:rPr>
      </w:pPr>
      <w:r>
        <w:rPr>
          <w:rFonts w:hint="cs"/>
          <w:rtl/>
        </w:rPr>
        <w:t>پاسخ</w:t>
      </w:r>
      <w:r>
        <w:rPr>
          <w:rtl/>
        </w:rPr>
        <w:t xml:space="preserve"> </w:t>
      </w:r>
      <w:r>
        <w:rPr>
          <w:rFonts w:hint="cs"/>
          <w:rtl/>
        </w:rPr>
        <w:t>به</w:t>
      </w:r>
      <w:r>
        <w:rPr>
          <w:rtl/>
        </w:rPr>
        <w:t xml:space="preserve"> </w:t>
      </w:r>
      <w:r>
        <w:rPr>
          <w:rFonts w:hint="cs"/>
          <w:rtl/>
        </w:rPr>
        <w:t>یک</w:t>
      </w:r>
      <w:r>
        <w:rPr>
          <w:rtl/>
        </w:rPr>
        <w:t xml:space="preserve"> </w:t>
      </w:r>
      <w:r>
        <w:rPr>
          <w:rFonts w:hint="cs"/>
          <w:rtl/>
        </w:rPr>
        <w:t>پرسش</w:t>
      </w:r>
      <w:r>
        <w:rPr>
          <w:rtl/>
        </w:rPr>
        <w:t xml:space="preserve"> </w:t>
      </w:r>
      <w:r>
        <w:rPr>
          <w:rFonts w:hint="cs"/>
          <w:rtl/>
        </w:rPr>
        <w:t>فقهی</w:t>
      </w:r>
      <w:r>
        <w:rPr>
          <w:rtl/>
        </w:rPr>
        <w:t xml:space="preserve"> </w:t>
      </w:r>
      <w:r w:rsidR="00C921E5">
        <w:rPr>
          <w:rFonts w:hint="cs"/>
          <w:rtl/>
        </w:rPr>
        <w:t>:</w:t>
      </w:r>
      <w:r>
        <w:rPr>
          <w:rtl/>
        </w:rPr>
        <w:t xml:space="preserve"> </w:t>
      </w:r>
      <w:r>
        <w:rPr>
          <w:rFonts w:hint="cs"/>
          <w:rtl/>
        </w:rPr>
        <w:t>چنانچه</w:t>
      </w:r>
      <w:r>
        <w:rPr>
          <w:rtl/>
        </w:rPr>
        <w:t xml:space="preserve"> </w:t>
      </w:r>
      <w:r>
        <w:rPr>
          <w:rFonts w:hint="cs"/>
          <w:rtl/>
        </w:rPr>
        <w:t>استصحاب</w:t>
      </w:r>
      <w:r>
        <w:rPr>
          <w:rtl/>
        </w:rPr>
        <w:t xml:space="preserve"> </w:t>
      </w:r>
      <w:r>
        <w:rPr>
          <w:rFonts w:hint="cs"/>
          <w:rtl/>
        </w:rPr>
        <w:t>جاری</w:t>
      </w:r>
      <w:r>
        <w:rPr>
          <w:rtl/>
        </w:rPr>
        <w:t xml:space="preserve"> </w:t>
      </w:r>
      <w:r>
        <w:rPr>
          <w:rFonts w:hint="cs"/>
          <w:rtl/>
        </w:rPr>
        <w:t>نشود</w:t>
      </w:r>
      <w:r>
        <w:rPr>
          <w:rtl/>
        </w:rPr>
        <w:t xml:space="preserve"> </w:t>
      </w:r>
      <w:r>
        <w:rPr>
          <w:rFonts w:hint="cs"/>
          <w:rtl/>
        </w:rPr>
        <w:t>یا</w:t>
      </w:r>
      <w:r>
        <w:rPr>
          <w:rtl/>
        </w:rPr>
        <w:t xml:space="preserve"> </w:t>
      </w:r>
      <w:r>
        <w:rPr>
          <w:rFonts w:hint="cs"/>
          <w:rtl/>
        </w:rPr>
        <w:t>پس</w:t>
      </w:r>
      <w:r>
        <w:rPr>
          <w:rtl/>
        </w:rPr>
        <w:t xml:space="preserve"> </w:t>
      </w:r>
      <w:r>
        <w:rPr>
          <w:rFonts w:hint="cs"/>
          <w:rtl/>
        </w:rPr>
        <w:t>از</w:t>
      </w:r>
      <w:r>
        <w:rPr>
          <w:rtl/>
        </w:rPr>
        <w:t xml:space="preserve"> </w:t>
      </w:r>
      <w:r>
        <w:rPr>
          <w:rFonts w:hint="cs"/>
          <w:rtl/>
        </w:rPr>
        <w:t>تعارض</w:t>
      </w:r>
      <w:r>
        <w:rPr>
          <w:rtl/>
        </w:rPr>
        <w:t xml:space="preserve"> </w:t>
      </w:r>
      <w:r>
        <w:rPr>
          <w:rFonts w:hint="cs"/>
          <w:rtl/>
        </w:rPr>
        <w:t>و</w:t>
      </w:r>
      <w:r>
        <w:rPr>
          <w:rtl/>
        </w:rPr>
        <w:t xml:space="preserve"> </w:t>
      </w:r>
      <w:r>
        <w:rPr>
          <w:rFonts w:hint="cs"/>
          <w:rtl/>
        </w:rPr>
        <w:t>تساقط</w:t>
      </w:r>
      <w:r>
        <w:rPr>
          <w:rtl/>
        </w:rPr>
        <w:t xml:space="preserve"> </w:t>
      </w:r>
      <w:r>
        <w:rPr>
          <w:rFonts w:hint="cs"/>
          <w:rtl/>
        </w:rPr>
        <w:t>از</w:t>
      </w:r>
      <w:r>
        <w:rPr>
          <w:rtl/>
        </w:rPr>
        <w:t xml:space="preserve"> </w:t>
      </w:r>
      <w:r>
        <w:rPr>
          <w:rFonts w:hint="cs"/>
          <w:rtl/>
        </w:rPr>
        <w:t>کار</w:t>
      </w:r>
      <w:r>
        <w:rPr>
          <w:rtl/>
        </w:rPr>
        <w:t xml:space="preserve"> </w:t>
      </w:r>
      <w:r>
        <w:rPr>
          <w:rFonts w:hint="cs"/>
          <w:rtl/>
        </w:rPr>
        <w:t>بیفتد،</w:t>
      </w:r>
      <w:r>
        <w:rPr>
          <w:rtl/>
        </w:rPr>
        <w:t xml:space="preserve"> </w:t>
      </w:r>
      <w:r>
        <w:rPr>
          <w:rFonts w:hint="cs"/>
          <w:rtl/>
        </w:rPr>
        <w:t>وظیفه</w:t>
      </w:r>
      <w:r>
        <w:rPr>
          <w:rtl/>
        </w:rPr>
        <w:t xml:space="preserve"> </w:t>
      </w:r>
      <w:r>
        <w:rPr>
          <w:rFonts w:hint="cs"/>
          <w:rtl/>
        </w:rPr>
        <w:t>عملی</w:t>
      </w:r>
      <w:r>
        <w:rPr>
          <w:rtl/>
        </w:rPr>
        <w:t xml:space="preserve"> </w:t>
      </w:r>
      <w:r>
        <w:rPr>
          <w:rFonts w:hint="cs"/>
          <w:rtl/>
        </w:rPr>
        <w:t>مکلف</w:t>
      </w:r>
      <w:r>
        <w:rPr>
          <w:rtl/>
        </w:rPr>
        <w:t xml:space="preserve"> </w:t>
      </w:r>
      <w:r>
        <w:rPr>
          <w:rFonts w:hint="cs"/>
          <w:rtl/>
        </w:rPr>
        <w:t>چیست؟</w:t>
      </w:r>
      <w:r>
        <w:rPr>
          <w:rtl/>
        </w:rPr>
        <w:t xml:space="preserve"> </w:t>
      </w:r>
      <w:r>
        <w:rPr>
          <w:rFonts w:hint="cs"/>
          <w:rtl/>
        </w:rPr>
        <w:t>پاسخ</w:t>
      </w:r>
      <w:r>
        <w:rPr>
          <w:rtl/>
        </w:rPr>
        <w:t xml:space="preserve"> </w:t>
      </w:r>
      <w:r>
        <w:rPr>
          <w:rFonts w:hint="cs"/>
          <w:rtl/>
        </w:rPr>
        <w:t>آن</w:t>
      </w:r>
      <w:r>
        <w:rPr>
          <w:rtl/>
        </w:rPr>
        <w:t xml:space="preserve"> </w:t>
      </w:r>
      <w:r>
        <w:rPr>
          <w:rFonts w:hint="cs"/>
          <w:rtl/>
        </w:rPr>
        <w:t>است</w:t>
      </w:r>
      <w:r>
        <w:rPr>
          <w:rtl/>
        </w:rPr>
        <w:t xml:space="preserve"> </w:t>
      </w:r>
      <w:r>
        <w:rPr>
          <w:rFonts w:hint="cs"/>
          <w:rtl/>
        </w:rPr>
        <w:t>که</w:t>
      </w:r>
      <w:r>
        <w:rPr>
          <w:rtl/>
        </w:rPr>
        <w:t xml:space="preserve"> </w:t>
      </w:r>
      <w:r>
        <w:rPr>
          <w:rFonts w:hint="cs"/>
          <w:rtl/>
        </w:rPr>
        <w:t>مرجع</w:t>
      </w:r>
      <w:r>
        <w:rPr>
          <w:rtl/>
        </w:rPr>
        <w:t xml:space="preserve"> </w:t>
      </w:r>
      <w:r>
        <w:rPr>
          <w:rFonts w:hint="cs"/>
          <w:rtl/>
        </w:rPr>
        <w:t>در</w:t>
      </w:r>
      <w:r>
        <w:rPr>
          <w:rtl/>
        </w:rPr>
        <w:t xml:space="preserve"> </w:t>
      </w:r>
      <w:r>
        <w:rPr>
          <w:rFonts w:hint="cs"/>
          <w:rtl/>
        </w:rPr>
        <w:t>این</w:t>
      </w:r>
      <w:r>
        <w:rPr>
          <w:rtl/>
        </w:rPr>
        <w:t xml:space="preserve"> </w:t>
      </w:r>
      <w:r>
        <w:rPr>
          <w:rFonts w:hint="cs"/>
          <w:rtl/>
        </w:rPr>
        <w:t>حالت،</w:t>
      </w:r>
      <w:r>
        <w:rPr>
          <w:rtl/>
        </w:rPr>
        <w:t xml:space="preserve"> </w:t>
      </w:r>
      <w:r>
        <w:rPr>
          <w:rFonts w:hint="cs"/>
          <w:rtl/>
        </w:rPr>
        <w:t>قاعده</w:t>
      </w:r>
      <w:r>
        <w:rPr>
          <w:rtl/>
        </w:rPr>
        <w:t xml:space="preserve"> </w:t>
      </w:r>
      <w:r>
        <w:rPr>
          <w:rFonts w:hint="cs"/>
          <w:rtl/>
        </w:rPr>
        <w:t>اشتغال</w:t>
      </w:r>
      <w:r>
        <w:rPr>
          <w:rtl/>
        </w:rPr>
        <w:t xml:space="preserve"> </w:t>
      </w:r>
      <w:r>
        <w:rPr>
          <w:rFonts w:hint="cs"/>
          <w:rtl/>
        </w:rPr>
        <w:t>است</w:t>
      </w:r>
      <w:r>
        <w:rPr>
          <w:rtl/>
        </w:rPr>
        <w:t xml:space="preserve">. </w:t>
      </w:r>
      <w:r>
        <w:rPr>
          <w:rFonts w:hint="cs"/>
          <w:rtl/>
        </w:rPr>
        <w:t>مکلف</w:t>
      </w:r>
      <w:r>
        <w:rPr>
          <w:rtl/>
        </w:rPr>
        <w:t xml:space="preserve"> </w:t>
      </w:r>
      <w:r>
        <w:rPr>
          <w:rFonts w:hint="cs"/>
          <w:rtl/>
        </w:rPr>
        <w:t>به</w:t>
      </w:r>
      <w:r>
        <w:rPr>
          <w:rtl/>
        </w:rPr>
        <w:t xml:space="preserve"> </w:t>
      </w:r>
      <w:r>
        <w:rPr>
          <w:rFonts w:hint="cs"/>
          <w:rtl/>
        </w:rPr>
        <w:t>لحاظ</w:t>
      </w:r>
      <w:r>
        <w:rPr>
          <w:rtl/>
        </w:rPr>
        <w:t xml:space="preserve"> </w:t>
      </w:r>
      <w:r>
        <w:rPr>
          <w:rFonts w:hint="cs"/>
          <w:rtl/>
        </w:rPr>
        <w:t>فقهی،</w:t>
      </w:r>
      <w:r>
        <w:rPr>
          <w:rtl/>
        </w:rPr>
        <w:t xml:space="preserve"> </w:t>
      </w:r>
      <w:r>
        <w:rPr>
          <w:rFonts w:hint="cs"/>
          <w:rtl/>
        </w:rPr>
        <w:t>پس</w:t>
      </w:r>
      <w:r>
        <w:rPr>
          <w:rtl/>
        </w:rPr>
        <w:t xml:space="preserve"> </w:t>
      </w:r>
      <w:r>
        <w:rPr>
          <w:rFonts w:hint="cs"/>
          <w:rtl/>
        </w:rPr>
        <w:t>از</w:t>
      </w:r>
      <w:r>
        <w:rPr>
          <w:rtl/>
        </w:rPr>
        <w:t xml:space="preserve"> </w:t>
      </w:r>
      <w:r>
        <w:rPr>
          <w:rFonts w:hint="cs"/>
          <w:rtl/>
        </w:rPr>
        <w:t>سقوط</w:t>
      </w:r>
      <w:r>
        <w:rPr>
          <w:rtl/>
        </w:rPr>
        <w:t xml:space="preserve"> </w:t>
      </w:r>
      <w:r>
        <w:rPr>
          <w:rFonts w:hint="cs"/>
          <w:rtl/>
        </w:rPr>
        <w:t>استصحاب،</w:t>
      </w:r>
      <w:r>
        <w:rPr>
          <w:rtl/>
        </w:rPr>
        <w:t xml:space="preserve"> </w:t>
      </w:r>
      <w:r>
        <w:rPr>
          <w:rFonts w:hint="cs"/>
          <w:rtl/>
        </w:rPr>
        <w:t>یقین</w:t>
      </w:r>
      <w:r>
        <w:rPr>
          <w:rtl/>
        </w:rPr>
        <w:t xml:space="preserve"> </w:t>
      </w:r>
      <w:r>
        <w:rPr>
          <w:rFonts w:hint="cs"/>
          <w:rtl/>
        </w:rPr>
        <w:t>سابق</w:t>
      </w:r>
      <w:r>
        <w:rPr>
          <w:rtl/>
        </w:rPr>
        <w:t xml:space="preserve"> </w:t>
      </w:r>
      <w:r>
        <w:rPr>
          <w:rFonts w:hint="cs"/>
          <w:rtl/>
        </w:rPr>
        <w:t>به</w:t>
      </w:r>
      <w:r>
        <w:rPr>
          <w:rtl/>
        </w:rPr>
        <w:t xml:space="preserve"> </w:t>
      </w:r>
      <w:r>
        <w:rPr>
          <w:rFonts w:hint="cs"/>
          <w:rtl/>
        </w:rPr>
        <w:t>طهارت</w:t>
      </w:r>
      <w:r>
        <w:rPr>
          <w:rtl/>
        </w:rPr>
        <w:t xml:space="preserve"> </w:t>
      </w:r>
      <w:r>
        <w:rPr>
          <w:rFonts w:hint="cs"/>
          <w:rtl/>
        </w:rPr>
        <w:t>ندارد</w:t>
      </w:r>
      <w:r>
        <w:rPr>
          <w:rtl/>
        </w:rPr>
        <w:t xml:space="preserve"> </w:t>
      </w:r>
      <w:r>
        <w:rPr>
          <w:rFonts w:hint="cs"/>
          <w:rtl/>
        </w:rPr>
        <w:t>و</w:t>
      </w:r>
      <w:r>
        <w:rPr>
          <w:rtl/>
        </w:rPr>
        <w:t xml:space="preserve"> </w:t>
      </w:r>
      <w:r>
        <w:rPr>
          <w:rFonts w:hint="cs"/>
          <w:rtl/>
        </w:rPr>
        <w:t>در</w:t>
      </w:r>
      <w:r>
        <w:rPr>
          <w:rtl/>
        </w:rPr>
        <w:t xml:space="preserve"> </w:t>
      </w:r>
      <w:r>
        <w:rPr>
          <w:rFonts w:hint="cs"/>
          <w:rtl/>
        </w:rPr>
        <w:t>نتیجه</w:t>
      </w:r>
      <w:r>
        <w:rPr>
          <w:rtl/>
        </w:rPr>
        <w:t xml:space="preserve"> </w:t>
      </w:r>
      <w:r>
        <w:rPr>
          <w:rFonts w:hint="cs"/>
          <w:rtl/>
        </w:rPr>
        <w:t>اگر</w:t>
      </w:r>
      <w:r>
        <w:rPr>
          <w:rtl/>
        </w:rPr>
        <w:t xml:space="preserve"> </w:t>
      </w:r>
      <w:r>
        <w:rPr>
          <w:rFonts w:hint="cs"/>
          <w:rtl/>
        </w:rPr>
        <w:t>با</w:t>
      </w:r>
      <w:r>
        <w:rPr>
          <w:rtl/>
        </w:rPr>
        <w:t xml:space="preserve"> </w:t>
      </w:r>
      <w:r>
        <w:rPr>
          <w:rFonts w:hint="cs"/>
          <w:rtl/>
        </w:rPr>
        <w:t>این</w:t>
      </w:r>
      <w:r>
        <w:rPr>
          <w:rtl/>
        </w:rPr>
        <w:t xml:space="preserve"> </w:t>
      </w:r>
      <w:r>
        <w:rPr>
          <w:rFonts w:hint="cs"/>
          <w:rtl/>
        </w:rPr>
        <w:t>حال</w:t>
      </w:r>
      <w:r>
        <w:rPr>
          <w:rtl/>
        </w:rPr>
        <w:t xml:space="preserve"> </w:t>
      </w:r>
      <w:r>
        <w:rPr>
          <w:rFonts w:hint="cs"/>
          <w:rtl/>
        </w:rPr>
        <w:t>نماز</w:t>
      </w:r>
      <w:r>
        <w:rPr>
          <w:rtl/>
        </w:rPr>
        <w:t xml:space="preserve"> </w:t>
      </w:r>
      <w:r>
        <w:rPr>
          <w:rFonts w:hint="cs"/>
          <w:rtl/>
        </w:rPr>
        <w:t>بخواند،</w:t>
      </w:r>
      <w:r>
        <w:rPr>
          <w:rtl/>
        </w:rPr>
        <w:t xml:space="preserve"> </w:t>
      </w:r>
      <w:r>
        <w:rPr>
          <w:rFonts w:hint="cs"/>
          <w:rtl/>
        </w:rPr>
        <w:t>یقین</w:t>
      </w:r>
      <w:r>
        <w:rPr>
          <w:rtl/>
        </w:rPr>
        <w:t xml:space="preserve"> </w:t>
      </w:r>
      <w:r>
        <w:rPr>
          <w:rFonts w:hint="cs"/>
          <w:rtl/>
        </w:rPr>
        <w:t>به</w:t>
      </w:r>
      <w:r>
        <w:rPr>
          <w:rtl/>
        </w:rPr>
        <w:t xml:space="preserve"> </w:t>
      </w:r>
      <w:r>
        <w:rPr>
          <w:rFonts w:hint="cs"/>
          <w:rtl/>
        </w:rPr>
        <w:t>فراغ</w:t>
      </w:r>
      <w:r>
        <w:rPr>
          <w:rtl/>
        </w:rPr>
        <w:t xml:space="preserve"> </w:t>
      </w:r>
      <w:r>
        <w:rPr>
          <w:rFonts w:hint="cs"/>
          <w:rtl/>
        </w:rPr>
        <w:t>ذمه</w:t>
      </w:r>
      <w:r>
        <w:rPr>
          <w:rtl/>
        </w:rPr>
        <w:t xml:space="preserve"> </w:t>
      </w:r>
      <w:r>
        <w:rPr>
          <w:rFonts w:hint="cs"/>
          <w:rtl/>
        </w:rPr>
        <w:t>و</w:t>
      </w:r>
      <w:r>
        <w:rPr>
          <w:rtl/>
        </w:rPr>
        <w:t xml:space="preserve"> </w:t>
      </w:r>
      <w:r>
        <w:rPr>
          <w:rFonts w:hint="cs"/>
          <w:rtl/>
        </w:rPr>
        <w:t>برائت</w:t>
      </w:r>
      <w:r>
        <w:rPr>
          <w:rtl/>
        </w:rPr>
        <w:t xml:space="preserve"> </w:t>
      </w:r>
      <w:r>
        <w:rPr>
          <w:rFonts w:hint="cs"/>
          <w:rtl/>
        </w:rPr>
        <w:t>از</w:t>
      </w:r>
      <w:r>
        <w:rPr>
          <w:rtl/>
        </w:rPr>
        <w:t xml:space="preserve"> </w:t>
      </w:r>
      <w:r>
        <w:rPr>
          <w:rFonts w:hint="cs"/>
          <w:rtl/>
        </w:rPr>
        <w:t>تکلیف</w:t>
      </w:r>
      <w:r>
        <w:rPr>
          <w:rtl/>
        </w:rPr>
        <w:t xml:space="preserve"> </w:t>
      </w:r>
      <w:r>
        <w:rPr>
          <w:rFonts w:hint="cs"/>
          <w:rtl/>
        </w:rPr>
        <w:t>برای</w:t>
      </w:r>
      <w:r>
        <w:rPr>
          <w:rtl/>
        </w:rPr>
        <w:t xml:space="preserve"> </w:t>
      </w:r>
      <w:r>
        <w:rPr>
          <w:rFonts w:hint="cs"/>
          <w:rtl/>
        </w:rPr>
        <w:t>او</w:t>
      </w:r>
      <w:r>
        <w:rPr>
          <w:rtl/>
        </w:rPr>
        <w:t xml:space="preserve"> </w:t>
      </w:r>
      <w:r>
        <w:rPr>
          <w:rFonts w:hint="cs"/>
          <w:rtl/>
        </w:rPr>
        <w:t>حاصل</w:t>
      </w:r>
      <w:r>
        <w:rPr>
          <w:rtl/>
        </w:rPr>
        <w:t xml:space="preserve"> </w:t>
      </w:r>
      <w:r w:rsidR="00C35275">
        <w:rPr>
          <w:rFonts w:hint="cs"/>
          <w:rtl/>
        </w:rPr>
        <w:t>نمی شود</w:t>
      </w:r>
      <w:r>
        <w:rPr>
          <w:rtl/>
        </w:rPr>
        <w:t xml:space="preserve">. </w:t>
      </w:r>
      <w:r>
        <w:rPr>
          <w:rFonts w:hint="cs"/>
          <w:rtl/>
        </w:rPr>
        <w:t>به</w:t>
      </w:r>
      <w:r>
        <w:rPr>
          <w:rtl/>
        </w:rPr>
        <w:t xml:space="preserve"> </w:t>
      </w:r>
      <w:r>
        <w:rPr>
          <w:rFonts w:hint="cs"/>
          <w:rtl/>
        </w:rPr>
        <w:t>حکم</w:t>
      </w:r>
      <w:r>
        <w:rPr>
          <w:rtl/>
        </w:rPr>
        <w:t xml:space="preserve"> </w:t>
      </w:r>
      <w:r>
        <w:rPr>
          <w:rFonts w:hint="cs"/>
          <w:rtl/>
        </w:rPr>
        <w:t>قاعده</w:t>
      </w:r>
      <w:r>
        <w:rPr>
          <w:rtl/>
        </w:rPr>
        <w:t xml:space="preserve"> </w:t>
      </w:r>
      <w:r w:rsidR="00805812">
        <w:rPr>
          <w:rtl/>
        </w:rPr>
        <w:t>(</w:t>
      </w:r>
      <w:r>
        <w:rPr>
          <w:rFonts w:hint="cs"/>
          <w:rtl/>
        </w:rPr>
        <w:t>الاشتغال</w:t>
      </w:r>
      <w:r>
        <w:rPr>
          <w:rtl/>
        </w:rPr>
        <w:t xml:space="preserve"> </w:t>
      </w:r>
      <w:r>
        <w:rPr>
          <w:rFonts w:hint="cs"/>
          <w:rtl/>
        </w:rPr>
        <w:t>اليقيني</w:t>
      </w:r>
      <w:r>
        <w:rPr>
          <w:rtl/>
        </w:rPr>
        <w:t xml:space="preserve"> </w:t>
      </w:r>
      <w:r>
        <w:rPr>
          <w:rFonts w:hint="cs"/>
          <w:rtl/>
        </w:rPr>
        <w:t>يستدعي</w:t>
      </w:r>
      <w:r>
        <w:rPr>
          <w:rtl/>
        </w:rPr>
        <w:t xml:space="preserve"> </w:t>
      </w:r>
      <w:r>
        <w:rPr>
          <w:rFonts w:hint="cs"/>
          <w:rtl/>
        </w:rPr>
        <w:t>الفراغ</w:t>
      </w:r>
      <w:r>
        <w:rPr>
          <w:rtl/>
        </w:rPr>
        <w:t xml:space="preserve"> </w:t>
      </w:r>
      <w:r>
        <w:rPr>
          <w:rFonts w:hint="cs"/>
          <w:rtl/>
        </w:rPr>
        <w:t>اليقيني</w:t>
      </w:r>
      <w:r w:rsidR="00805812">
        <w:rPr>
          <w:rFonts w:hint="eastAsia"/>
          <w:rtl/>
        </w:rPr>
        <w:t>)</w:t>
      </w:r>
      <w:r>
        <w:rPr>
          <w:rFonts w:hint="cs"/>
          <w:rtl/>
        </w:rPr>
        <w:t>،</w:t>
      </w:r>
      <w:r>
        <w:rPr>
          <w:rtl/>
        </w:rPr>
        <w:t xml:space="preserve"> </w:t>
      </w:r>
      <w:r>
        <w:rPr>
          <w:rFonts w:hint="cs"/>
          <w:rtl/>
        </w:rPr>
        <w:t>بر</w:t>
      </w:r>
      <w:r>
        <w:rPr>
          <w:rtl/>
        </w:rPr>
        <w:t xml:space="preserve"> </w:t>
      </w:r>
      <w:r>
        <w:rPr>
          <w:rFonts w:hint="cs"/>
          <w:rtl/>
        </w:rPr>
        <w:t>او</w:t>
      </w:r>
      <w:r>
        <w:rPr>
          <w:rtl/>
        </w:rPr>
        <w:t xml:space="preserve"> </w:t>
      </w:r>
      <w:r>
        <w:rPr>
          <w:rFonts w:hint="cs"/>
          <w:rtl/>
        </w:rPr>
        <w:t>واجب</w:t>
      </w:r>
      <w:r>
        <w:rPr>
          <w:rtl/>
        </w:rPr>
        <w:t xml:space="preserve"> </w:t>
      </w:r>
      <w:r>
        <w:rPr>
          <w:rFonts w:hint="cs"/>
          <w:rtl/>
        </w:rPr>
        <w:t>است</w:t>
      </w:r>
      <w:r>
        <w:rPr>
          <w:rtl/>
        </w:rPr>
        <w:t xml:space="preserve"> </w:t>
      </w:r>
      <w:r>
        <w:rPr>
          <w:rFonts w:hint="cs"/>
          <w:rtl/>
        </w:rPr>
        <w:t>برای</w:t>
      </w:r>
      <w:r>
        <w:rPr>
          <w:rtl/>
        </w:rPr>
        <w:t xml:space="preserve"> </w:t>
      </w:r>
      <w:r>
        <w:rPr>
          <w:rFonts w:hint="cs"/>
          <w:rtl/>
        </w:rPr>
        <w:t>تحصیل</w:t>
      </w:r>
      <w:r>
        <w:rPr>
          <w:rtl/>
        </w:rPr>
        <w:t xml:space="preserve"> </w:t>
      </w:r>
      <w:r>
        <w:rPr>
          <w:rFonts w:hint="cs"/>
          <w:rtl/>
        </w:rPr>
        <w:t>طهارت</w:t>
      </w:r>
      <w:r>
        <w:rPr>
          <w:rtl/>
        </w:rPr>
        <w:t xml:space="preserve"> </w:t>
      </w:r>
      <w:r>
        <w:rPr>
          <w:rFonts w:hint="cs"/>
          <w:rtl/>
        </w:rPr>
        <w:t>یقینی،</w:t>
      </w:r>
      <w:r>
        <w:rPr>
          <w:rtl/>
        </w:rPr>
        <w:t xml:space="preserve"> </w:t>
      </w:r>
      <w:r>
        <w:rPr>
          <w:rFonts w:hint="cs"/>
          <w:rtl/>
        </w:rPr>
        <w:t>وضو</w:t>
      </w:r>
      <w:r>
        <w:rPr>
          <w:rtl/>
        </w:rPr>
        <w:t xml:space="preserve"> </w:t>
      </w:r>
      <w:r>
        <w:rPr>
          <w:rFonts w:hint="cs"/>
          <w:rtl/>
        </w:rPr>
        <w:t>گرفته</w:t>
      </w:r>
      <w:r>
        <w:rPr>
          <w:rtl/>
        </w:rPr>
        <w:t xml:space="preserve"> </w:t>
      </w:r>
      <w:r>
        <w:rPr>
          <w:rFonts w:hint="cs"/>
          <w:rtl/>
        </w:rPr>
        <w:t>و</w:t>
      </w:r>
      <w:r>
        <w:rPr>
          <w:rtl/>
        </w:rPr>
        <w:t xml:space="preserve"> </w:t>
      </w:r>
      <w:r>
        <w:rPr>
          <w:rFonts w:hint="cs"/>
          <w:rtl/>
        </w:rPr>
        <w:t>سپس</w:t>
      </w:r>
      <w:r>
        <w:rPr>
          <w:rtl/>
        </w:rPr>
        <w:t xml:space="preserve"> </w:t>
      </w:r>
      <w:r>
        <w:rPr>
          <w:rFonts w:hint="cs"/>
          <w:rtl/>
        </w:rPr>
        <w:t>نماز</w:t>
      </w:r>
      <w:r>
        <w:rPr>
          <w:rtl/>
        </w:rPr>
        <w:t xml:space="preserve"> </w:t>
      </w:r>
      <w:r>
        <w:rPr>
          <w:rFonts w:hint="cs"/>
          <w:rtl/>
        </w:rPr>
        <w:t>بگزارد</w:t>
      </w:r>
      <w:r>
        <w:rPr>
          <w:rtl/>
        </w:rPr>
        <w:t xml:space="preserve">. </w:t>
      </w:r>
      <w:r>
        <w:rPr>
          <w:rFonts w:hint="cs"/>
          <w:rtl/>
        </w:rPr>
        <w:t>به</w:t>
      </w:r>
      <w:r>
        <w:rPr>
          <w:rtl/>
        </w:rPr>
        <w:t xml:space="preserve"> </w:t>
      </w:r>
      <w:r>
        <w:rPr>
          <w:rFonts w:hint="cs"/>
          <w:rtl/>
        </w:rPr>
        <w:t>همین</w:t>
      </w:r>
      <w:r>
        <w:rPr>
          <w:rtl/>
        </w:rPr>
        <w:t xml:space="preserve"> </w:t>
      </w:r>
      <w:r>
        <w:rPr>
          <w:rFonts w:hint="cs"/>
          <w:rtl/>
        </w:rPr>
        <w:t>جهت</w:t>
      </w:r>
      <w:r>
        <w:rPr>
          <w:rtl/>
        </w:rPr>
        <w:t xml:space="preserve"> </w:t>
      </w:r>
      <w:r>
        <w:rPr>
          <w:rFonts w:hint="cs"/>
          <w:rtl/>
        </w:rPr>
        <w:t>است</w:t>
      </w:r>
      <w:r>
        <w:rPr>
          <w:rtl/>
        </w:rPr>
        <w:t xml:space="preserve"> </w:t>
      </w:r>
      <w:r>
        <w:rPr>
          <w:rFonts w:hint="cs"/>
          <w:rtl/>
        </w:rPr>
        <w:t>که</w:t>
      </w:r>
      <w:r>
        <w:rPr>
          <w:rtl/>
        </w:rPr>
        <w:t xml:space="preserve"> </w:t>
      </w:r>
      <w:r>
        <w:rPr>
          <w:rFonts w:hint="cs"/>
          <w:rtl/>
        </w:rPr>
        <w:t>فقها</w:t>
      </w:r>
      <w:r>
        <w:rPr>
          <w:rtl/>
        </w:rPr>
        <w:t xml:space="preserve"> </w:t>
      </w:r>
      <w:r>
        <w:rPr>
          <w:rFonts w:hint="cs"/>
          <w:rtl/>
        </w:rPr>
        <w:t>در</w:t>
      </w:r>
      <w:r>
        <w:rPr>
          <w:rtl/>
        </w:rPr>
        <w:t xml:space="preserve"> </w:t>
      </w:r>
      <w:r>
        <w:rPr>
          <w:rFonts w:hint="cs"/>
          <w:rtl/>
        </w:rPr>
        <w:t>این</w:t>
      </w:r>
      <w:r>
        <w:rPr>
          <w:rtl/>
        </w:rPr>
        <w:t xml:space="preserve"> </w:t>
      </w:r>
      <w:r>
        <w:rPr>
          <w:rFonts w:hint="cs"/>
          <w:rtl/>
        </w:rPr>
        <w:t>مسئله</w:t>
      </w:r>
      <w:r>
        <w:rPr>
          <w:rtl/>
        </w:rPr>
        <w:t xml:space="preserve"> </w:t>
      </w:r>
      <w:r>
        <w:rPr>
          <w:rFonts w:hint="cs"/>
          <w:rtl/>
        </w:rPr>
        <w:t>به</w:t>
      </w:r>
      <w:r>
        <w:rPr>
          <w:rtl/>
        </w:rPr>
        <w:t xml:space="preserve"> </w:t>
      </w:r>
      <w:r>
        <w:rPr>
          <w:rFonts w:hint="cs"/>
          <w:rtl/>
        </w:rPr>
        <w:t>وجوب</w:t>
      </w:r>
      <w:r>
        <w:rPr>
          <w:rtl/>
        </w:rPr>
        <w:t xml:space="preserve"> </w:t>
      </w:r>
      <w:r>
        <w:rPr>
          <w:rFonts w:hint="cs"/>
          <w:rtl/>
        </w:rPr>
        <w:t>وضو</w:t>
      </w:r>
      <w:r>
        <w:rPr>
          <w:rtl/>
        </w:rPr>
        <w:t xml:space="preserve"> </w:t>
      </w:r>
      <w:r>
        <w:rPr>
          <w:rFonts w:hint="cs"/>
          <w:rtl/>
        </w:rPr>
        <w:t>فتوا</w:t>
      </w:r>
      <w:r>
        <w:rPr>
          <w:rtl/>
        </w:rPr>
        <w:t xml:space="preserve"> </w:t>
      </w:r>
      <w:r>
        <w:rPr>
          <w:rFonts w:hint="cs"/>
          <w:rtl/>
        </w:rPr>
        <w:t>می‌دهند</w:t>
      </w:r>
      <w:r>
        <w:rPr>
          <w:rtl/>
        </w:rPr>
        <w:t>.</w:t>
      </w:r>
      <w:r w:rsidR="00412E81">
        <w:rPr>
          <w:rtl/>
        </w:rPr>
        <w:br w:type="page"/>
      </w:r>
    </w:p>
    <w:p w:rsidR="00412E81" w:rsidRDefault="00412E81" w:rsidP="00781346">
      <w:pPr>
        <w:pStyle w:val="NoSpacing"/>
        <w:rPr>
          <w:rtl/>
        </w:rPr>
      </w:pPr>
      <w:bookmarkStart w:id="103" w:name="_Toc235260600"/>
      <w:r>
        <w:rPr>
          <w:rFonts w:hint="cs"/>
          <w:rtl/>
        </w:rPr>
        <w:lastRenderedPageBreak/>
        <w:t xml:space="preserve">جلسه پنجاه و </w:t>
      </w:r>
      <w:r w:rsidR="001A1882">
        <w:rPr>
          <w:rFonts w:hint="cs"/>
          <w:rtl/>
        </w:rPr>
        <w:t>دوم</w:t>
      </w:r>
      <w:bookmarkEnd w:id="103"/>
    </w:p>
    <w:p w:rsidR="00C921E5" w:rsidRDefault="00C921E5" w:rsidP="00781346">
      <w:pPr>
        <w:pStyle w:val="Heading1"/>
        <w:rPr>
          <w:rtl/>
        </w:rPr>
      </w:pPr>
      <w:bookmarkStart w:id="104" w:name="_Toc235260601"/>
      <w:r>
        <w:rPr>
          <w:rFonts w:hint="cs"/>
          <w:rtl/>
          <w:lang w:bidi="ar-SA"/>
        </w:rPr>
        <w:t>استصحاب</w:t>
      </w:r>
      <w:r>
        <w:rPr>
          <w:rFonts w:hint="cs"/>
          <w:rtl/>
          <w:lang w:bidi="fa"/>
        </w:rPr>
        <w:t xml:space="preserve">/ </w:t>
      </w:r>
      <w:r>
        <w:rPr>
          <w:rtl/>
          <w:lang w:bidi="ar-SA"/>
        </w:rPr>
        <w:t>تنبیه دوازدهم</w:t>
      </w:r>
      <w:r>
        <w:rPr>
          <w:rFonts w:hint="cs"/>
          <w:rtl/>
          <w:lang w:bidi="fa"/>
        </w:rPr>
        <w:t>/</w:t>
      </w:r>
      <w:r>
        <w:rPr>
          <w:rFonts w:hint="cs"/>
          <w:rtl/>
          <w:lang w:bidi="ar-SA"/>
        </w:rPr>
        <w:t xml:space="preserve">ادامه </w:t>
      </w:r>
      <w:r>
        <w:rPr>
          <w:rFonts w:hint="cs"/>
          <w:rtl/>
        </w:rPr>
        <w:t>تعاقب</w:t>
      </w:r>
      <w:r>
        <w:rPr>
          <w:rtl/>
        </w:rPr>
        <w:t xml:space="preserve"> </w:t>
      </w:r>
      <w:r>
        <w:rPr>
          <w:rFonts w:hint="cs"/>
          <w:rtl/>
        </w:rPr>
        <w:t>الحالتین</w:t>
      </w:r>
      <w:bookmarkEnd w:id="104"/>
    </w:p>
    <w:p w:rsidR="00BF01F5" w:rsidRDefault="00227A9C" w:rsidP="0044477C">
      <w:pPr>
        <w:rPr>
          <w:rtl/>
        </w:rPr>
      </w:pPr>
      <w:r>
        <w:rPr>
          <w:rFonts w:hint="cs"/>
          <w:rtl/>
        </w:rPr>
        <w:t>تعریف</w:t>
      </w:r>
      <w:r>
        <w:rPr>
          <w:rtl/>
        </w:rPr>
        <w:t xml:space="preserve"> </w:t>
      </w:r>
      <w:r>
        <w:rPr>
          <w:rFonts w:hint="cs"/>
          <w:rtl/>
        </w:rPr>
        <w:t>تعاقب</w:t>
      </w:r>
      <w:r>
        <w:rPr>
          <w:rtl/>
        </w:rPr>
        <w:t xml:space="preserve"> </w:t>
      </w:r>
      <w:r>
        <w:rPr>
          <w:rFonts w:hint="cs"/>
          <w:rtl/>
        </w:rPr>
        <w:t>الحالتین</w:t>
      </w:r>
      <w:r>
        <w:rPr>
          <w:rtl/>
        </w:rPr>
        <w:t xml:space="preserve">: </w:t>
      </w:r>
      <w:r>
        <w:rPr>
          <w:rFonts w:hint="cs"/>
          <w:rtl/>
        </w:rPr>
        <w:t>حالتی</w:t>
      </w:r>
      <w:r>
        <w:rPr>
          <w:rtl/>
        </w:rPr>
        <w:t xml:space="preserve"> </w:t>
      </w:r>
      <w:r>
        <w:rPr>
          <w:rFonts w:hint="cs"/>
          <w:rtl/>
        </w:rPr>
        <w:t>که</w:t>
      </w:r>
      <w:r>
        <w:rPr>
          <w:rtl/>
        </w:rPr>
        <w:t xml:space="preserve"> </w:t>
      </w:r>
      <w:r>
        <w:rPr>
          <w:rFonts w:hint="cs"/>
          <w:rtl/>
        </w:rPr>
        <w:t>برای</w:t>
      </w:r>
      <w:r>
        <w:rPr>
          <w:rtl/>
        </w:rPr>
        <w:t xml:space="preserve"> </w:t>
      </w:r>
      <w:r>
        <w:rPr>
          <w:rFonts w:hint="cs"/>
          <w:rtl/>
        </w:rPr>
        <w:t>مکلف</w:t>
      </w:r>
      <w:r>
        <w:rPr>
          <w:rtl/>
        </w:rPr>
        <w:t xml:space="preserve"> </w:t>
      </w:r>
      <w:r>
        <w:rPr>
          <w:rFonts w:hint="cs"/>
          <w:rtl/>
        </w:rPr>
        <w:t>دو</w:t>
      </w:r>
      <w:r>
        <w:rPr>
          <w:rtl/>
        </w:rPr>
        <w:t xml:space="preserve"> </w:t>
      </w:r>
      <w:r>
        <w:rPr>
          <w:rFonts w:hint="cs"/>
          <w:rtl/>
        </w:rPr>
        <w:t>حالت</w:t>
      </w:r>
      <w:r>
        <w:rPr>
          <w:rtl/>
        </w:rPr>
        <w:t xml:space="preserve"> </w:t>
      </w:r>
      <w:r>
        <w:rPr>
          <w:rFonts w:hint="cs"/>
          <w:rtl/>
        </w:rPr>
        <w:t>متضاد</w:t>
      </w:r>
      <w:r>
        <w:rPr>
          <w:rtl/>
        </w:rPr>
        <w:t xml:space="preserve"> </w:t>
      </w:r>
      <w:r>
        <w:rPr>
          <w:rFonts w:hint="cs"/>
          <w:rtl/>
        </w:rPr>
        <w:t>حاصل</w:t>
      </w:r>
      <w:r>
        <w:rPr>
          <w:rtl/>
        </w:rPr>
        <w:t xml:space="preserve"> </w:t>
      </w:r>
      <w:r>
        <w:rPr>
          <w:rFonts w:hint="cs"/>
          <w:rtl/>
        </w:rPr>
        <w:t>شود</w:t>
      </w:r>
      <w:r>
        <w:rPr>
          <w:rtl/>
        </w:rPr>
        <w:t xml:space="preserve"> </w:t>
      </w:r>
      <w:r>
        <w:rPr>
          <w:rFonts w:hint="cs"/>
          <w:rtl/>
        </w:rPr>
        <w:t>مانند</w:t>
      </w:r>
      <w:r>
        <w:rPr>
          <w:rtl/>
        </w:rPr>
        <w:t xml:space="preserve"> </w:t>
      </w:r>
      <w:r>
        <w:rPr>
          <w:rFonts w:hint="cs"/>
          <w:rtl/>
        </w:rPr>
        <w:t>طهارت</w:t>
      </w:r>
      <w:r>
        <w:rPr>
          <w:rtl/>
        </w:rPr>
        <w:t xml:space="preserve"> </w:t>
      </w:r>
      <w:r>
        <w:rPr>
          <w:rFonts w:hint="cs"/>
          <w:rtl/>
        </w:rPr>
        <w:t>و</w:t>
      </w:r>
      <w:r>
        <w:rPr>
          <w:rtl/>
        </w:rPr>
        <w:t xml:space="preserve"> </w:t>
      </w:r>
      <w:r>
        <w:rPr>
          <w:rFonts w:hint="cs"/>
          <w:rtl/>
        </w:rPr>
        <w:t>حدث،</w:t>
      </w:r>
      <w:r>
        <w:rPr>
          <w:rtl/>
        </w:rPr>
        <w:t xml:space="preserve"> </w:t>
      </w:r>
      <w:r>
        <w:rPr>
          <w:rFonts w:hint="cs"/>
          <w:rtl/>
        </w:rPr>
        <w:t>بدون</w:t>
      </w:r>
      <w:r>
        <w:rPr>
          <w:rtl/>
        </w:rPr>
        <w:t xml:space="preserve"> </w:t>
      </w:r>
      <w:r>
        <w:rPr>
          <w:rFonts w:hint="cs"/>
          <w:rtl/>
        </w:rPr>
        <w:t>علم</w:t>
      </w:r>
      <w:r>
        <w:rPr>
          <w:rtl/>
        </w:rPr>
        <w:t xml:space="preserve"> </w:t>
      </w:r>
      <w:r>
        <w:rPr>
          <w:rFonts w:hint="cs"/>
          <w:rtl/>
        </w:rPr>
        <w:t>به</w:t>
      </w:r>
      <w:r>
        <w:rPr>
          <w:rtl/>
        </w:rPr>
        <w:t xml:space="preserve"> </w:t>
      </w:r>
      <w:r>
        <w:rPr>
          <w:rFonts w:hint="cs"/>
          <w:rtl/>
        </w:rPr>
        <w:t>تقدم</w:t>
      </w:r>
      <w:r>
        <w:rPr>
          <w:rtl/>
        </w:rPr>
        <w:t xml:space="preserve"> </w:t>
      </w:r>
      <w:r>
        <w:rPr>
          <w:rFonts w:hint="cs"/>
          <w:rtl/>
        </w:rPr>
        <w:t>و</w:t>
      </w:r>
      <w:r>
        <w:rPr>
          <w:rtl/>
        </w:rPr>
        <w:t xml:space="preserve"> </w:t>
      </w:r>
      <w:r>
        <w:rPr>
          <w:rFonts w:hint="cs"/>
          <w:rtl/>
        </w:rPr>
        <w:t>تأخر</w:t>
      </w:r>
      <w:r>
        <w:rPr>
          <w:rtl/>
        </w:rPr>
        <w:t xml:space="preserve"> </w:t>
      </w:r>
      <w:r>
        <w:rPr>
          <w:rFonts w:hint="cs"/>
          <w:rtl/>
        </w:rPr>
        <w:t>آنها</w:t>
      </w:r>
      <w:r>
        <w:rPr>
          <w:rtl/>
        </w:rPr>
        <w:t>.</w:t>
      </w:r>
    </w:p>
    <w:p w:rsidR="00BF01F5" w:rsidRDefault="00227A9C" w:rsidP="0044477C">
      <w:pPr>
        <w:rPr>
          <w:rtl/>
        </w:rPr>
      </w:pPr>
      <w:r>
        <w:rPr>
          <w:rFonts w:hint="cs"/>
          <w:rtl/>
        </w:rPr>
        <w:t>اقوال</w:t>
      </w:r>
      <w:r>
        <w:rPr>
          <w:rtl/>
        </w:rPr>
        <w:t xml:space="preserve"> </w:t>
      </w:r>
      <w:r w:rsidR="00647410">
        <w:rPr>
          <w:rFonts w:hint="cs"/>
          <w:rtl/>
        </w:rPr>
        <w:t>سه گانه</w:t>
      </w:r>
      <w:r>
        <w:rPr>
          <w:rtl/>
        </w:rPr>
        <w:t xml:space="preserve"> </w:t>
      </w:r>
      <w:r>
        <w:rPr>
          <w:rFonts w:hint="cs"/>
          <w:rtl/>
        </w:rPr>
        <w:t>در</w:t>
      </w:r>
      <w:r>
        <w:rPr>
          <w:rtl/>
        </w:rPr>
        <w:t xml:space="preserve"> </w:t>
      </w:r>
      <w:r>
        <w:rPr>
          <w:rFonts w:hint="cs"/>
          <w:rtl/>
        </w:rPr>
        <w:t>مسئله</w:t>
      </w:r>
      <w:r>
        <w:rPr>
          <w:rtl/>
        </w:rPr>
        <w:t>:</w:t>
      </w:r>
    </w:p>
    <w:p w:rsidR="00BF01F5" w:rsidRDefault="00227A9C" w:rsidP="0044477C">
      <w:pPr>
        <w:rPr>
          <w:rtl/>
        </w:rPr>
      </w:pPr>
      <w:r>
        <w:rPr>
          <w:rFonts w:hint="cs"/>
          <w:rtl/>
        </w:rPr>
        <w:t>قول</w:t>
      </w:r>
      <w:r>
        <w:rPr>
          <w:rtl/>
        </w:rPr>
        <w:t xml:space="preserve"> </w:t>
      </w:r>
      <w:r>
        <w:rPr>
          <w:rFonts w:hint="cs"/>
          <w:rtl/>
        </w:rPr>
        <w:t>اول</w:t>
      </w:r>
      <w:r>
        <w:rPr>
          <w:rtl/>
        </w:rPr>
        <w:t xml:space="preserve">: </w:t>
      </w:r>
      <w:r>
        <w:rPr>
          <w:rFonts w:hint="cs"/>
          <w:rtl/>
        </w:rPr>
        <w:t>شیخ</w:t>
      </w:r>
      <w:r>
        <w:rPr>
          <w:rtl/>
        </w:rPr>
        <w:t xml:space="preserve"> </w:t>
      </w:r>
      <w:r>
        <w:rPr>
          <w:rFonts w:hint="cs"/>
          <w:rtl/>
        </w:rPr>
        <w:t>انصاری</w:t>
      </w:r>
      <w:r>
        <w:rPr>
          <w:rtl/>
        </w:rPr>
        <w:t xml:space="preserve"> (</w:t>
      </w:r>
      <w:r>
        <w:rPr>
          <w:rFonts w:hint="cs"/>
          <w:rtl/>
        </w:rPr>
        <w:t>تفصیل</w:t>
      </w:r>
      <w:r>
        <w:rPr>
          <w:rtl/>
        </w:rPr>
        <w:t xml:space="preserve"> </w:t>
      </w:r>
      <w:r>
        <w:rPr>
          <w:rFonts w:hint="cs"/>
          <w:rtl/>
        </w:rPr>
        <w:t>بین</w:t>
      </w:r>
      <w:r>
        <w:rPr>
          <w:rtl/>
        </w:rPr>
        <w:t xml:space="preserve"> </w:t>
      </w:r>
      <w:r>
        <w:rPr>
          <w:rFonts w:hint="cs"/>
          <w:rtl/>
        </w:rPr>
        <w:t>دو</w:t>
      </w:r>
      <w:r>
        <w:rPr>
          <w:rtl/>
        </w:rPr>
        <w:t xml:space="preserve"> </w:t>
      </w:r>
      <w:r>
        <w:rPr>
          <w:rFonts w:hint="cs"/>
          <w:rtl/>
        </w:rPr>
        <w:t>صورت</w:t>
      </w:r>
      <w:r>
        <w:rPr>
          <w:rtl/>
        </w:rPr>
        <w:t>)</w:t>
      </w:r>
    </w:p>
    <w:p w:rsidR="00227A9C" w:rsidRDefault="00227A9C" w:rsidP="0044477C">
      <w:pPr>
        <w:rPr>
          <w:rtl/>
        </w:rPr>
      </w:pPr>
      <w:r>
        <w:rPr>
          <w:rFonts w:hint="cs"/>
          <w:rtl/>
        </w:rPr>
        <w:t>صورت</w:t>
      </w:r>
      <w:r>
        <w:rPr>
          <w:rtl/>
        </w:rPr>
        <w:t xml:space="preserve"> </w:t>
      </w:r>
      <w:r>
        <w:rPr>
          <w:rFonts w:hint="cs"/>
          <w:rtl/>
        </w:rPr>
        <w:t>اول</w:t>
      </w:r>
      <w:r>
        <w:rPr>
          <w:rtl/>
        </w:rPr>
        <w:t xml:space="preserve">: </w:t>
      </w:r>
      <w:r>
        <w:rPr>
          <w:rFonts w:hint="cs"/>
          <w:rtl/>
        </w:rPr>
        <w:t>تاریخ</w:t>
      </w:r>
      <w:r>
        <w:rPr>
          <w:rtl/>
        </w:rPr>
        <w:t xml:space="preserve"> </w:t>
      </w:r>
      <w:r>
        <w:rPr>
          <w:rFonts w:hint="cs"/>
          <w:rtl/>
        </w:rPr>
        <w:t>هر</w:t>
      </w:r>
      <w:r>
        <w:rPr>
          <w:rtl/>
        </w:rPr>
        <w:t xml:space="preserve"> </w:t>
      </w:r>
      <w:r>
        <w:rPr>
          <w:rFonts w:hint="cs"/>
          <w:rtl/>
        </w:rPr>
        <w:t>دو</w:t>
      </w:r>
      <w:r>
        <w:rPr>
          <w:rtl/>
        </w:rPr>
        <w:t xml:space="preserve"> </w:t>
      </w:r>
      <w:r>
        <w:rPr>
          <w:rFonts w:hint="cs"/>
          <w:rtl/>
        </w:rPr>
        <w:t>مجهول</w:t>
      </w:r>
      <w:r>
        <w:rPr>
          <w:rtl/>
        </w:rPr>
        <w:t xml:space="preserve">. </w:t>
      </w:r>
      <w:r>
        <w:rPr>
          <w:rFonts w:hint="cs"/>
          <w:rtl/>
        </w:rPr>
        <w:t>مثال</w:t>
      </w:r>
      <w:r>
        <w:rPr>
          <w:rtl/>
        </w:rPr>
        <w:t xml:space="preserve">: </w:t>
      </w:r>
      <w:r>
        <w:rPr>
          <w:rFonts w:hint="cs"/>
          <w:rtl/>
        </w:rPr>
        <w:t>علم</w:t>
      </w:r>
      <w:r>
        <w:rPr>
          <w:rtl/>
        </w:rPr>
        <w:t xml:space="preserve"> </w:t>
      </w:r>
      <w:r>
        <w:rPr>
          <w:rFonts w:hint="cs"/>
          <w:rtl/>
        </w:rPr>
        <w:t>به</w:t>
      </w:r>
      <w:r>
        <w:rPr>
          <w:rtl/>
        </w:rPr>
        <w:t xml:space="preserve"> </w:t>
      </w:r>
      <w:r>
        <w:rPr>
          <w:rFonts w:hint="cs"/>
          <w:rtl/>
        </w:rPr>
        <w:t>وضو</w:t>
      </w:r>
      <w:r>
        <w:rPr>
          <w:rtl/>
        </w:rPr>
        <w:t xml:space="preserve"> </w:t>
      </w:r>
      <w:r>
        <w:rPr>
          <w:rFonts w:hint="cs"/>
          <w:rtl/>
        </w:rPr>
        <w:t>و</w:t>
      </w:r>
      <w:r>
        <w:rPr>
          <w:rtl/>
        </w:rPr>
        <w:t xml:space="preserve"> </w:t>
      </w:r>
      <w:r>
        <w:rPr>
          <w:rFonts w:hint="cs"/>
          <w:rtl/>
        </w:rPr>
        <w:t>حدث</w:t>
      </w:r>
      <w:r>
        <w:rPr>
          <w:rtl/>
        </w:rPr>
        <w:t xml:space="preserve"> </w:t>
      </w:r>
      <w:r>
        <w:rPr>
          <w:rFonts w:hint="cs"/>
          <w:rtl/>
        </w:rPr>
        <w:t>قبل</w:t>
      </w:r>
      <w:r>
        <w:rPr>
          <w:rtl/>
        </w:rPr>
        <w:t xml:space="preserve"> </w:t>
      </w:r>
      <w:r>
        <w:rPr>
          <w:rFonts w:hint="cs"/>
          <w:rtl/>
        </w:rPr>
        <w:t>از</w:t>
      </w:r>
      <w:r>
        <w:rPr>
          <w:rtl/>
        </w:rPr>
        <w:t xml:space="preserve"> </w:t>
      </w:r>
      <w:r>
        <w:rPr>
          <w:rFonts w:hint="cs"/>
          <w:rtl/>
        </w:rPr>
        <w:t>ساعت</w:t>
      </w:r>
      <w:r>
        <w:rPr>
          <w:rtl/>
        </w:rPr>
        <w:t xml:space="preserve"> </w:t>
      </w:r>
      <w:r>
        <w:rPr>
          <w:rFonts w:hint="cs"/>
          <w:rtl/>
        </w:rPr>
        <w:t>ده،</w:t>
      </w:r>
      <w:r>
        <w:rPr>
          <w:rtl/>
        </w:rPr>
        <w:t xml:space="preserve"> </w:t>
      </w:r>
      <w:r>
        <w:rPr>
          <w:rFonts w:hint="cs"/>
          <w:rtl/>
        </w:rPr>
        <w:t>ولی</w:t>
      </w:r>
      <w:r>
        <w:rPr>
          <w:rtl/>
        </w:rPr>
        <w:t xml:space="preserve"> </w:t>
      </w:r>
      <w:r>
        <w:rPr>
          <w:rFonts w:hint="cs"/>
          <w:rtl/>
        </w:rPr>
        <w:t>شک</w:t>
      </w:r>
      <w:r>
        <w:rPr>
          <w:rtl/>
        </w:rPr>
        <w:t xml:space="preserve"> </w:t>
      </w:r>
      <w:r>
        <w:rPr>
          <w:rFonts w:hint="cs"/>
          <w:rtl/>
        </w:rPr>
        <w:t>در</w:t>
      </w:r>
      <w:r>
        <w:rPr>
          <w:rtl/>
        </w:rPr>
        <w:t xml:space="preserve"> </w:t>
      </w:r>
      <w:r>
        <w:rPr>
          <w:rFonts w:hint="cs"/>
          <w:rtl/>
        </w:rPr>
        <w:t>تقدم</w:t>
      </w:r>
      <w:r>
        <w:rPr>
          <w:rtl/>
        </w:rPr>
        <w:t xml:space="preserve"> </w:t>
      </w:r>
      <w:r>
        <w:rPr>
          <w:rFonts w:hint="cs"/>
          <w:rtl/>
        </w:rPr>
        <w:t>و</w:t>
      </w:r>
      <w:r>
        <w:rPr>
          <w:rtl/>
        </w:rPr>
        <w:t xml:space="preserve"> </w:t>
      </w:r>
      <w:r>
        <w:rPr>
          <w:rFonts w:hint="cs"/>
          <w:rtl/>
        </w:rPr>
        <w:t>تأخر</w:t>
      </w:r>
      <w:r>
        <w:rPr>
          <w:rtl/>
        </w:rPr>
        <w:t>.</w:t>
      </w:r>
    </w:p>
    <w:p w:rsidR="00227A9C" w:rsidRDefault="00227A9C" w:rsidP="00C921E5">
      <w:pPr>
        <w:rPr>
          <w:rtl/>
        </w:rPr>
      </w:pPr>
      <w:r>
        <w:rPr>
          <w:rFonts w:hint="cs"/>
          <w:rtl/>
        </w:rPr>
        <w:t>حکم</w:t>
      </w:r>
      <w:r>
        <w:rPr>
          <w:rtl/>
        </w:rPr>
        <w:t xml:space="preserve">: </w:t>
      </w:r>
      <w:r>
        <w:rPr>
          <w:rFonts w:hint="cs"/>
          <w:rtl/>
        </w:rPr>
        <w:t>استصحاب</w:t>
      </w:r>
      <w:r>
        <w:rPr>
          <w:rtl/>
        </w:rPr>
        <w:t xml:space="preserve"> </w:t>
      </w:r>
      <w:r>
        <w:rPr>
          <w:rFonts w:hint="cs"/>
          <w:rtl/>
        </w:rPr>
        <w:t>در</w:t>
      </w:r>
      <w:r>
        <w:rPr>
          <w:rtl/>
        </w:rPr>
        <w:t xml:space="preserve"> </w:t>
      </w:r>
      <w:r>
        <w:rPr>
          <w:rFonts w:hint="cs"/>
          <w:rtl/>
        </w:rPr>
        <w:t>هر</w:t>
      </w:r>
      <w:r>
        <w:rPr>
          <w:rtl/>
        </w:rPr>
        <w:t xml:space="preserve"> </w:t>
      </w:r>
      <w:r>
        <w:rPr>
          <w:rFonts w:hint="cs"/>
          <w:rtl/>
        </w:rPr>
        <w:t>دو</w:t>
      </w:r>
      <w:r>
        <w:rPr>
          <w:rtl/>
        </w:rPr>
        <w:t xml:space="preserve"> </w:t>
      </w:r>
      <w:r>
        <w:rPr>
          <w:rFonts w:hint="cs"/>
          <w:rtl/>
        </w:rPr>
        <w:t>جاری</w:t>
      </w:r>
      <w:r>
        <w:rPr>
          <w:rtl/>
        </w:rPr>
        <w:t xml:space="preserve"> </w:t>
      </w:r>
      <w:r w:rsidR="00D74C82">
        <w:rPr>
          <w:rFonts w:hint="cs"/>
          <w:rtl/>
        </w:rPr>
        <w:t>می شود</w:t>
      </w:r>
      <w:r>
        <w:rPr>
          <w:rtl/>
        </w:rPr>
        <w:t xml:space="preserve"> (</w:t>
      </w:r>
      <w:r>
        <w:rPr>
          <w:rFonts w:hint="cs"/>
          <w:rtl/>
        </w:rPr>
        <w:t>طهارت</w:t>
      </w:r>
      <w:r>
        <w:rPr>
          <w:rtl/>
        </w:rPr>
        <w:t xml:space="preserve"> </w:t>
      </w:r>
      <w:r>
        <w:rPr>
          <w:rFonts w:hint="cs"/>
          <w:rtl/>
        </w:rPr>
        <w:t>و</w:t>
      </w:r>
      <w:r>
        <w:rPr>
          <w:rtl/>
        </w:rPr>
        <w:t xml:space="preserve"> </w:t>
      </w:r>
      <w:r>
        <w:rPr>
          <w:rFonts w:hint="cs"/>
          <w:rtl/>
        </w:rPr>
        <w:t>حدث</w:t>
      </w:r>
      <w:r>
        <w:rPr>
          <w:rtl/>
        </w:rPr>
        <w:t xml:space="preserve">) </w:t>
      </w:r>
      <w:r>
        <w:rPr>
          <w:rFonts w:hint="cs"/>
          <w:rtl/>
        </w:rPr>
        <w:t>زیرا</w:t>
      </w:r>
      <w:r>
        <w:rPr>
          <w:rtl/>
        </w:rPr>
        <w:t xml:space="preserve"> </w:t>
      </w:r>
      <w:r>
        <w:rPr>
          <w:rFonts w:hint="cs"/>
          <w:rtl/>
        </w:rPr>
        <w:t>ارکان</w:t>
      </w:r>
      <w:r>
        <w:rPr>
          <w:rtl/>
        </w:rPr>
        <w:t xml:space="preserve"> </w:t>
      </w:r>
      <w:r>
        <w:rPr>
          <w:rFonts w:hint="cs"/>
          <w:rtl/>
        </w:rPr>
        <w:t>استصحاب</w:t>
      </w:r>
      <w:r>
        <w:rPr>
          <w:rtl/>
        </w:rPr>
        <w:t xml:space="preserve"> </w:t>
      </w:r>
      <w:r>
        <w:rPr>
          <w:rFonts w:hint="cs"/>
          <w:rtl/>
        </w:rPr>
        <w:t>تمام</w:t>
      </w:r>
      <w:r>
        <w:rPr>
          <w:rtl/>
        </w:rPr>
        <w:t xml:space="preserve"> </w:t>
      </w:r>
      <w:r>
        <w:rPr>
          <w:rFonts w:hint="cs"/>
          <w:rtl/>
        </w:rPr>
        <w:t>است</w:t>
      </w:r>
      <w:r>
        <w:rPr>
          <w:rtl/>
        </w:rPr>
        <w:t xml:space="preserve">: </w:t>
      </w:r>
      <w:r>
        <w:rPr>
          <w:rFonts w:hint="cs"/>
          <w:rtl/>
        </w:rPr>
        <w:t>یقین</w:t>
      </w:r>
      <w:r>
        <w:rPr>
          <w:rtl/>
        </w:rPr>
        <w:t xml:space="preserve"> </w:t>
      </w:r>
      <w:r>
        <w:rPr>
          <w:rFonts w:hint="cs"/>
          <w:rtl/>
        </w:rPr>
        <w:t>سابق</w:t>
      </w:r>
      <w:r>
        <w:rPr>
          <w:rtl/>
        </w:rPr>
        <w:t xml:space="preserve"> </w:t>
      </w:r>
      <w:r>
        <w:rPr>
          <w:rFonts w:hint="cs"/>
          <w:rtl/>
        </w:rPr>
        <w:t>و</w:t>
      </w:r>
      <w:r>
        <w:rPr>
          <w:rtl/>
        </w:rPr>
        <w:t xml:space="preserve"> </w:t>
      </w:r>
      <w:r>
        <w:rPr>
          <w:rFonts w:hint="cs"/>
          <w:rtl/>
        </w:rPr>
        <w:t>شک</w:t>
      </w:r>
      <w:r>
        <w:rPr>
          <w:rtl/>
        </w:rPr>
        <w:t xml:space="preserve"> </w:t>
      </w:r>
      <w:r>
        <w:rPr>
          <w:rFonts w:hint="cs"/>
          <w:rtl/>
        </w:rPr>
        <w:t>در</w:t>
      </w:r>
      <w:r>
        <w:rPr>
          <w:rtl/>
        </w:rPr>
        <w:t xml:space="preserve"> </w:t>
      </w:r>
      <w:r>
        <w:rPr>
          <w:rFonts w:hint="cs"/>
          <w:rtl/>
        </w:rPr>
        <w:t>بقا</w:t>
      </w:r>
      <w:r>
        <w:rPr>
          <w:rtl/>
        </w:rPr>
        <w:t xml:space="preserve">. </w:t>
      </w:r>
      <w:r>
        <w:rPr>
          <w:rFonts w:hint="cs"/>
          <w:rtl/>
        </w:rPr>
        <w:t>اما</w:t>
      </w:r>
      <w:r>
        <w:rPr>
          <w:rtl/>
        </w:rPr>
        <w:t xml:space="preserve"> </w:t>
      </w:r>
      <w:r>
        <w:rPr>
          <w:rFonts w:hint="cs"/>
          <w:rtl/>
        </w:rPr>
        <w:t>تعارض</w:t>
      </w:r>
      <w:r>
        <w:rPr>
          <w:rtl/>
        </w:rPr>
        <w:t xml:space="preserve"> </w:t>
      </w:r>
      <w:r>
        <w:rPr>
          <w:rFonts w:hint="cs"/>
          <w:rtl/>
        </w:rPr>
        <w:t>کرده</w:t>
      </w:r>
      <w:r>
        <w:rPr>
          <w:rtl/>
        </w:rPr>
        <w:t xml:space="preserve"> </w:t>
      </w:r>
      <w:r>
        <w:rPr>
          <w:rFonts w:hint="cs"/>
          <w:rtl/>
        </w:rPr>
        <w:t>و</w:t>
      </w:r>
      <w:r>
        <w:rPr>
          <w:rtl/>
        </w:rPr>
        <w:t xml:space="preserve"> </w:t>
      </w:r>
      <w:r>
        <w:rPr>
          <w:rFonts w:hint="cs"/>
          <w:rtl/>
        </w:rPr>
        <w:t>هیچکدام</w:t>
      </w:r>
      <w:r>
        <w:rPr>
          <w:rtl/>
        </w:rPr>
        <w:t xml:space="preserve"> </w:t>
      </w:r>
      <w:r>
        <w:rPr>
          <w:rFonts w:hint="cs"/>
          <w:rtl/>
        </w:rPr>
        <w:t>حجت</w:t>
      </w:r>
      <w:r>
        <w:rPr>
          <w:rtl/>
        </w:rPr>
        <w:t xml:space="preserve"> </w:t>
      </w:r>
      <w:r>
        <w:rPr>
          <w:rFonts w:hint="cs"/>
          <w:rtl/>
        </w:rPr>
        <w:t>نیست</w:t>
      </w:r>
      <w:r>
        <w:rPr>
          <w:rtl/>
        </w:rPr>
        <w:t xml:space="preserve">. </w:t>
      </w:r>
      <w:r>
        <w:rPr>
          <w:rFonts w:hint="cs"/>
          <w:rtl/>
        </w:rPr>
        <w:t>در</w:t>
      </w:r>
      <w:r>
        <w:rPr>
          <w:rtl/>
        </w:rPr>
        <w:t xml:space="preserve"> </w:t>
      </w:r>
      <w:r>
        <w:rPr>
          <w:rFonts w:hint="cs"/>
          <w:rtl/>
        </w:rPr>
        <w:t>نتیجه</w:t>
      </w:r>
      <w:r>
        <w:rPr>
          <w:rtl/>
        </w:rPr>
        <w:t xml:space="preserve"> </w:t>
      </w:r>
      <w:r>
        <w:rPr>
          <w:rFonts w:hint="cs"/>
          <w:rtl/>
        </w:rPr>
        <w:t>اصالة</w:t>
      </w:r>
      <w:r>
        <w:rPr>
          <w:rtl/>
        </w:rPr>
        <w:t xml:space="preserve"> </w:t>
      </w:r>
      <w:r>
        <w:rPr>
          <w:rFonts w:hint="cs"/>
          <w:rtl/>
        </w:rPr>
        <w:t>الاشتغال</w:t>
      </w:r>
      <w:r>
        <w:rPr>
          <w:rtl/>
        </w:rPr>
        <w:t xml:space="preserve"> </w:t>
      </w:r>
      <w:r>
        <w:rPr>
          <w:rFonts w:hint="cs"/>
          <w:rtl/>
        </w:rPr>
        <w:t>جاری</w:t>
      </w:r>
      <w:r>
        <w:rPr>
          <w:rtl/>
        </w:rPr>
        <w:t xml:space="preserve"> </w:t>
      </w:r>
      <w:r>
        <w:rPr>
          <w:rFonts w:hint="cs"/>
          <w:rtl/>
        </w:rPr>
        <w:t>شده</w:t>
      </w:r>
      <w:r>
        <w:rPr>
          <w:rtl/>
        </w:rPr>
        <w:t xml:space="preserve"> </w:t>
      </w:r>
      <w:r>
        <w:rPr>
          <w:rFonts w:hint="cs"/>
          <w:rtl/>
        </w:rPr>
        <w:t>و</w:t>
      </w:r>
      <w:r>
        <w:rPr>
          <w:rtl/>
        </w:rPr>
        <w:t xml:space="preserve"> </w:t>
      </w:r>
      <w:r>
        <w:rPr>
          <w:rFonts w:hint="cs"/>
          <w:rtl/>
        </w:rPr>
        <w:t>باید</w:t>
      </w:r>
      <w:r>
        <w:rPr>
          <w:rtl/>
        </w:rPr>
        <w:t xml:space="preserve"> </w:t>
      </w:r>
      <w:r>
        <w:rPr>
          <w:rFonts w:hint="cs"/>
          <w:rtl/>
        </w:rPr>
        <w:t>وضو</w:t>
      </w:r>
      <w:r>
        <w:rPr>
          <w:rtl/>
        </w:rPr>
        <w:t xml:space="preserve"> </w:t>
      </w:r>
      <w:r>
        <w:rPr>
          <w:rFonts w:hint="cs"/>
          <w:rtl/>
        </w:rPr>
        <w:t>بگیرد</w:t>
      </w:r>
      <w:r>
        <w:rPr>
          <w:rtl/>
        </w:rPr>
        <w:t>.</w:t>
      </w:r>
    </w:p>
    <w:p w:rsidR="00227A9C" w:rsidRDefault="00227A9C" w:rsidP="0044477C">
      <w:pPr>
        <w:rPr>
          <w:rtl/>
        </w:rPr>
      </w:pPr>
      <w:r>
        <w:rPr>
          <w:rFonts w:hint="cs"/>
          <w:rtl/>
        </w:rPr>
        <w:t>صورت</w:t>
      </w:r>
      <w:r>
        <w:rPr>
          <w:rtl/>
        </w:rPr>
        <w:t xml:space="preserve"> </w:t>
      </w:r>
      <w:r>
        <w:rPr>
          <w:rFonts w:hint="cs"/>
          <w:rtl/>
        </w:rPr>
        <w:t>دوم</w:t>
      </w:r>
      <w:r>
        <w:rPr>
          <w:rtl/>
        </w:rPr>
        <w:t xml:space="preserve">: </w:t>
      </w:r>
      <w:r>
        <w:rPr>
          <w:rFonts w:hint="cs"/>
          <w:rtl/>
        </w:rPr>
        <w:t>یکی</w:t>
      </w:r>
      <w:r>
        <w:rPr>
          <w:rtl/>
        </w:rPr>
        <w:t xml:space="preserve"> </w:t>
      </w:r>
      <w:r>
        <w:rPr>
          <w:rFonts w:hint="cs"/>
          <w:rtl/>
        </w:rPr>
        <w:t>معلوم</w:t>
      </w:r>
      <w:r>
        <w:rPr>
          <w:rtl/>
        </w:rPr>
        <w:t xml:space="preserve"> </w:t>
      </w:r>
      <w:r>
        <w:rPr>
          <w:rFonts w:hint="cs"/>
          <w:rtl/>
        </w:rPr>
        <w:t>التاریخ</w:t>
      </w:r>
      <w:r>
        <w:rPr>
          <w:rtl/>
        </w:rPr>
        <w:t xml:space="preserve"> </w:t>
      </w:r>
      <w:r>
        <w:rPr>
          <w:rFonts w:hint="cs"/>
          <w:rtl/>
        </w:rPr>
        <w:t>و</w:t>
      </w:r>
      <w:r>
        <w:rPr>
          <w:rtl/>
        </w:rPr>
        <w:t xml:space="preserve"> </w:t>
      </w:r>
      <w:r>
        <w:rPr>
          <w:rFonts w:hint="cs"/>
          <w:rtl/>
        </w:rPr>
        <w:t>دیگری</w:t>
      </w:r>
      <w:r>
        <w:rPr>
          <w:rtl/>
        </w:rPr>
        <w:t xml:space="preserve"> </w:t>
      </w:r>
      <w:r>
        <w:rPr>
          <w:rFonts w:hint="cs"/>
          <w:rtl/>
        </w:rPr>
        <w:t>مجهول</w:t>
      </w:r>
      <w:r>
        <w:rPr>
          <w:rtl/>
        </w:rPr>
        <w:t xml:space="preserve"> </w:t>
      </w:r>
      <w:r>
        <w:rPr>
          <w:rFonts w:hint="cs"/>
          <w:rtl/>
        </w:rPr>
        <w:t>التاریخ</w:t>
      </w:r>
      <w:r>
        <w:rPr>
          <w:rtl/>
        </w:rPr>
        <w:t xml:space="preserve">. </w:t>
      </w:r>
      <w:r>
        <w:rPr>
          <w:rFonts w:hint="cs"/>
          <w:rtl/>
        </w:rPr>
        <w:t>مثال</w:t>
      </w:r>
      <w:r>
        <w:rPr>
          <w:rtl/>
        </w:rPr>
        <w:t xml:space="preserve">: </w:t>
      </w:r>
      <w:r>
        <w:rPr>
          <w:rFonts w:hint="cs"/>
          <w:rtl/>
        </w:rPr>
        <w:t>علم</w:t>
      </w:r>
      <w:r>
        <w:rPr>
          <w:rtl/>
        </w:rPr>
        <w:t xml:space="preserve"> </w:t>
      </w:r>
      <w:r>
        <w:rPr>
          <w:rFonts w:hint="cs"/>
          <w:rtl/>
        </w:rPr>
        <w:t>به</w:t>
      </w:r>
      <w:r>
        <w:rPr>
          <w:rtl/>
        </w:rPr>
        <w:t xml:space="preserve"> </w:t>
      </w:r>
      <w:r>
        <w:rPr>
          <w:rFonts w:hint="cs"/>
          <w:rtl/>
        </w:rPr>
        <w:t>وضوی</w:t>
      </w:r>
      <w:r>
        <w:rPr>
          <w:rtl/>
        </w:rPr>
        <w:t xml:space="preserve"> </w:t>
      </w:r>
      <w:r>
        <w:rPr>
          <w:rFonts w:hint="cs"/>
          <w:rtl/>
        </w:rPr>
        <w:t>ساعت</w:t>
      </w:r>
      <w:r>
        <w:rPr>
          <w:rtl/>
        </w:rPr>
        <w:t xml:space="preserve"> </w:t>
      </w:r>
      <w:r>
        <w:rPr>
          <w:rFonts w:hint="cs"/>
          <w:rtl/>
        </w:rPr>
        <w:t>هشت</w:t>
      </w:r>
      <w:r>
        <w:rPr>
          <w:rtl/>
        </w:rPr>
        <w:t xml:space="preserve"> </w:t>
      </w:r>
      <w:r>
        <w:rPr>
          <w:rFonts w:hint="cs"/>
          <w:rtl/>
        </w:rPr>
        <w:t>و</w:t>
      </w:r>
      <w:r>
        <w:rPr>
          <w:rtl/>
        </w:rPr>
        <w:t xml:space="preserve"> </w:t>
      </w:r>
      <w:r>
        <w:rPr>
          <w:rFonts w:hint="cs"/>
          <w:rtl/>
        </w:rPr>
        <w:t>حدثی</w:t>
      </w:r>
      <w:r>
        <w:rPr>
          <w:rtl/>
        </w:rPr>
        <w:t xml:space="preserve"> </w:t>
      </w:r>
      <w:r>
        <w:rPr>
          <w:rFonts w:hint="cs"/>
          <w:rtl/>
        </w:rPr>
        <w:t>با</w:t>
      </w:r>
      <w:r>
        <w:rPr>
          <w:rtl/>
        </w:rPr>
        <w:t xml:space="preserve"> </w:t>
      </w:r>
      <w:r>
        <w:rPr>
          <w:rFonts w:hint="cs"/>
          <w:rtl/>
        </w:rPr>
        <w:t>تاریخ</w:t>
      </w:r>
      <w:r>
        <w:rPr>
          <w:rtl/>
        </w:rPr>
        <w:t xml:space="preserve"> </w:t>
      </w:r>
      <w:r>
        <w:rPr>
          <w:rFonts w:hint="cs"/>
          <w:rtl/>
        </w:rPr>
        <w:t>نامعلوم</w:t>
      </w:r>
      <w:r>
        <w:rPr>
          <w:rtl/>
        </w:rPr>
        <w:t>.</w:t>
      </w:r>
    </w:p>
    <w:p w:rsidR="00BF01F5" w:rsidRDefault="00227A9C" w:rsidP="0044477C">
      <w:pPr>
        <w:rPr>
          <w:rtl/>
        </w:rPr>
      </w:pPr>
      <w:r>
        <w:rPr>
          <w:rFonts w:hint="cs"/>
          <w:rtl/>
        </w:rPr>
        <w:t>حکم</w:t>
      </w:r>
      <w:r>
        <w:rPr>
          <w:rtl/>
        </w:rPr>
        <w:t xml:space="preserve">: </w:t>
      </w:r>
      <w:r>
        <w:rPr>
          <w:rFonts w:hint="cs"/>
          <w:rtl/>
        </w:rPr>
        <w:t>در</w:t>
      </w:r>
      <w:r>
        <w:rPr>
          <w:rtl/>
        </w:rPr>
        <w:t xml:space="preserve"> </w:t>
      </w:r>
      <w:r>
        <w:rPr>
          <w:rFonts w:hint="cs"/>
          <w:rtl/>
        </w:rPr>
        <w:t>معلوم</w:t>
      </w:r>
      <w:r>
        <w:rPr>
          <w:rtl/>
        </w:rPr>
        <w:t xml:space="preserve"> </w:t>
      </w:r>
      <w:r>
        <w:rPr>
          <w:rFonts w:hint="cs"/>
          <w:rtl/>
        </w:rPr>
        <w:t>التاریخ</w:t>
      </w:r>
      <w:r>
        <w:rPr>
          <w:rtl/>
        </w:rPr>
        <w:t xml:space="preserve"> (</w:t>
      </w:r>
      <w:r>
        <w:rPr>
          <w:rFonts w:hint="cs"/>
          <w:rtl/>
        </w:rPr>
        <w:t>وضو</w:t>
      </w:r>
      <w:r>
        <w:rPr>
          <w:rtl/>
        </w:rPr>
        <w:t xml:space="preserve">) </w:t>
      </w:r>
      <w:r>
        <w:rPr>
          <w:rFonts w:hint="cs"/>
          <w:rtl/>
        </w:rPr>
        <w:t>استصحاب</w:t>
      </w:r>
      <w:r>
        <w:rPr>
          <w:rtl/>
        </w:rPr>
        <w:t xml:space="preserve"> </w:t>
      </w:r>
      <w:r>
        <w:rPr>
          <w:rFonts w:hint="cs"/>
          <w:rtl/>
        </w:rPr>
        <w:t>جاری</w:t>
      </w:r>
      <w:r>
        <w:rPr>
          <w:rtl/>
        </w:rPr>
        <w:t xml:space="preserve"> </w:t>
      </w:r>
      <w:r w:rsidR="00D74C82">
        <w:rPr>
          <w:rFonts w:hint="cs"/>
          <w:rtl/>
        </w:rPr>
        <w:t>می شود</w:t>
      </w:r>
      <w:r>
        <w:rPr>
          <w:rtl/>
        </w:rPr>
        <w:t xml:space="preserve"> </w:t>
      </w:r>
      <w:r>
        <w:rPr>
          <w:rFonts w:hint="cs"/>
          <w:rtl/>
        </w:rPr>
        <w:t>زیرا</w:t>
      </w:r>
      <w:r>
        <w:rPr>
          <w:rtl/>
        </w:rPr>
        <w:t xml:space="preserve"> </w:t>
      </w:r>
      <w:r>
        <w:rPr>
          <w:rFonts w:hint="cs"/>
          <w:rtl/>
        </w:rPr>
        <w:t>یقین</w:t>
      </w:r>
      <w:r>
        <w:rPr>
          <w:rtl/>
        </w:rPr>
        <w:t xml:space="preserve"> </w:t>
      </w:r>
      <w:r>
        <w:rPr>
          <w:rFonts w:hint="cs"/>
          <w:rtl/>
        </w:rPr>
        <w:t>سابق</w:t>
      </w:r>
      <w:r>
        <w:rPr>
          <w:rtl/>
        </w:rPr>
        <w:t xml:space="preserve"> </w:t>
      </w:r>
      <w:r>
        <w:rPr>
          <w:rFonts w:hint="cs"/>
          <w:rtl/>
        </w:rPr>
        <w:t>و</w:t>
      </w:r>
      <w:r>
        <w:rPr>
          <w:rtl/>
        </w:rPr>
        <w:t xml:space="preserve"> </w:t>
      </w:r>
      <w:r>
        <w:rPr>
          <w:rFonts w:hint="cs"/>
          <w:rtl/>
        </w:rPr>
        <w:t>شک</w:t>
      </w:r>
      <w:r>
        <w:rPr>
          <w:rtl/>
        </w:rPr>
        <w:t xml:space="preserve"> </w:t>
      </w:r>
      <w:r>
        <w:rPr>
          <w:rFonts w:hint="cs"/>
          <w:rtl/>
        </w:rPr>
        <w:t>در</w:t>
      </w:r>
      <w:r>
        <w:rPr>
          <w:rtl/>
        </w:rPr>
        <w:t xml:space="preserve"> </w:t>
      </w:r>
      <w:r>
        <w:rPr>
          <w:rFonts w:hint="cs"/>
          <w:rtl/>
        </w:rPr>
        <w:t>بقا</w:t>
      </w:r>
      <w:r>
        <w:rPr>
          <w:rtl/>
        </w:rPr>
        <w:t xml:space="preserve"> </w:t>
      </w:r>
      <w:r>
        <w:rPr>
          <w:rFonts w:hint="cs"/>
          <w:rtl/>
        </w:rPr>
        <w:t>دارد</w:t>
      </w:r>
      <w:r>
        <w:rPr>
          <w:rtl/>
        </w:rPr>
        <w:t xml:space="preserve">. </w:t>
      </w:r>
      <w:r>
        <w:rPr>
          <w:rFonts w:hint="cs"/>
          <w:rtl/>
        </w:rPr>
        <w:t>در</w:t>
      </w:r>
      <w:r>
        <w:rPr>
          <w:rtl/>
        </w:rPr>
        <w:t xml:space="preserve"> </w:t>
      </w:r>
      <w:r>
        <w:rPr>
          <w:rFonts w:hint="cs"/>
          <w:rtl/>
        </w:rPr>
        <w:t>مجهول</w:t>
      </w:r>
      <w:r>
        <w:rPr>
          <w:rtl/>
        </w:rPr>
        <w:t xml:space="preserve"> </w:t>
      </w:r>
      <w:r>
        <w:rPr>
          <w:rFonts w:hint="cs"/>
          <w:rtl/>
        </w:rPr>
        <w:t>التاریخ</w:t>
      </w:r>
      <w:r>
        <w:rPr>
          <w:rtl/>
        </w:rPr>
        <w:t xml:space="preserve"> (</w:t>
      </w:r>
      <w:r>
        <w:rPr>
          <w:rFonts w:hint="cs"/>
          <w:rtl/>
        </w:rPr>
        <w:t>حدث</w:t>
      </w:r>
      <w:r>
        <w:rPr>
          <w:rtl/>
        </w:rPr>
        <w:t xml:space="preserve">) </w:t>
      </w:r>
      <w:r>
        <w:rPr>
          <w:rFonts w:hint="cs"/>
          <w:rtl/>
        </w:rPr>
        <w:t>استصحاب</w:t>
      </w:r>
      <w:r>
        <w:rPr>
          <w:rtl/>
        </w:rPr>
        <w:t xml:space="preserve"> </w:t>
      </w:r>
      <w:r>
        <w:rPr>
          <w:rFonts w:hint="cs"/>
          <w:rtl/>
        </w:rPr>
        <w:t>جاری</w:t>
      </w:r>
      <w:r>
        <w:rPr>
          <w:rtl/>
        </w:rPr>
        <w:t xml:space="preserve"> </w:t>
      </w:r>
      <w:r w:rsidR="00C35275">
        <w:rPr>
          <w:rFonts w:hint="cs"/>
          <w:rtl/>
        </w:rPr>
        <w:t>نمی شود</w:t>
      </w:r>
      <w:r>
        <w:rPr>
          <w:rFonts w:hint="cs"/>
          <w:rtl/>
        </w:rPr>
        <w:t>؛</w:t>
      </w:r>
      <w:r>
        <w:rPr>
          <w:rtl/>
        </w:rPr>
        <w:t xml:space="preserve"> </w:t>
      </w:r>
      <w:r>
        <w:rPr>
          <w:rFonts w:hint="cs"/>
          <w:rtl/>
        </w:rPr>
        <w:t>زیرا</w:t>
      </w:r>
      <w:r>
        <w:rPr>
          <w:rtl/>
        </w:rPr>
        <w:t xml:space="preserve"> </w:t>
      </w:r>
      <w:r>
        <w:rPr>
          <w:rFonts w:hint="cs"/>
          <w:rtl/>
        </w:rPr>
        <w:t>اگر</w:t>
      </w:r>
      <w:r>
        <w:rPr>
          <w:rtl/>
        </w:rPr>
        <w:t xml:space="preserve"> </w:t>
      </w:r>
      <w:r>
        <w:rPr>
          <w:rFonts w:hint="cs"/>
          <w:rtl/>
        </w:rPr>
        <w:t>حدث</w:t>
      </w:r>
      <w:r>
        <w:rPr>
          <w:rtl/>
        </w:rPr>
        <w:t xml:space="preserve"> </w:t>
      </w:r>
      <w:r>
        <w:rPr>
          <w:rFonts w:hint="cs"/>
          <w:rtl/>
        </w:rPr>
        <w:t>قبل</w:t>
      </w:r>
      <w:r>
        <w:rPr>
          <w:rtl/>
        </w:rPr>
        <w:t xml:space="preserve"> </w:t>
      </w:r>
      <w:r>
        <w:rPr>
          <w:rFonts w:hint="cs"/>
          <w:rtl/>
        </w:rPr>
        <w:t>از</w:t>
      </w:r>
      <w:r>
        <w:rPr>
          <w:rtl/>
        </w:rPr>
        <w:t xml:space="preserve"> </w:t>
      </w:r>
      <w:r>
        <w:rPr>
          <w:rFonts w:hint="cs"/>
          <w:rtl/>
        </w:rPr>
        <w:t>وضو</w:t>
      </w:r>
      <w:r>
        <w:rPr>
          <w:rtl/>
        </w:rPr>
        <w:t xml:space="preserve"> </w:t>
      </w:r>
      <w:r>
        <w:rPr>
          <w:rFonts w:hint="cs"/>
          <w:rtl/>
        </w:rPr>
        <w:t>بوده،</w:t>
      </w:r>
      <w:r>
        <w:rPr>
          <w:rtl/>
        </w:rPr>
        <w:t xml:space="preserve"> </w:t>
      </w:r>
      <w:r>
        <w:rPr>
          <w:rFonts w:hint="cs"/>
          <w:rtl/>
        </w:rPr>
        <w:t>اثر</w:t>
      </w:r>
      <w:r>
        <w:rPr>
          <w:rtl/>
        </w:rPr>
        <w:t xml:space="preserve"> </w:t>
      </w:r>
      <w:r>
        <w:rPr>
          <w:rFonts w:hint="cs"/>
          <w:rtl/>
        </w:rPr>
        <w:t>شرعی</w:t>
      </w:r>
      <w:r>
        <w:rPr>
          <w:rtl/>
        </w:rPr>
        <w:t xml:space="preserve"> </w:t>
      </w:r>
      <w:r>
        <w:rPr>
          <w:rFonts w:hint="cs"/>
          <w:rtl/>
        </w:rPr>
        <w:t>ندارد</w:t>
      </w:r>
      <w:r>
        <w:rPr>
          <w:rtl/>
        </w:rPr>
        <w:t xml:space="preserve"> (</w:t>
      </w:r>
      <w:r>
        <w:rPr>
          <w:rFonts w:hint="cs"/>
          <w:rtl/>
        </w:rPr>
        <w:t>برطرف</w:t>
      </w:r>
      <w:r>
        <w:rPr>
          <w:rtl/>
        </w:rPr>
        <w:t xml:space="preserve"> </w:t>
      </w:r>
      <w:r>
        <w:rPr>
          <w:rFonts w:hint="cs"/>
          <w:rtl/>
        </w:rPr>
        <w:t>شده</w:t>
      </w:r>
      <w:r>
        <w:rPr>
          <w:rtl/>
        </w:rPr>
        <w:t xml:space="preserve">) </w:t>
      </w:r>
      <w:r>
        <w:rPr>
          <w:rFonts w:hint="cs"/>
          <w:rtl/>
        </w:rPr>
        <w:t>و</w:t>
      </w:r>
      <w:r>
        <w:rPr>
          <w:rtl/>
        </w:rPr>
        <w:t xml:space="preserve"> </w:t>
      </w:r>
      <w:r>
        <w:rPr>
          <w:rFonts w:hint="cs"/>
          <w:rtl/>
        </w:rPr>
        <w:t>اگر</w:t>
      </w:r>
      <w:r>
        <w:rPr>
          <w:rtl/>
        </w:rPr>
        <w:t xml:space="preserve"> </w:t>
      </w:r>
      <w:r>
        <w:rPr>
          <w:rFonts w:hint="cs"/>
          <w:rtl/>
        </w:rPr>
        <w:t>بعد</w:t>
      </w:r>
      <w:r>
        <w:rPr>
          <w:rtl/>
        </w:rPr>
        <w:t xml:space="preserve"> </w:t>
      </w:r>
      <w:r>
        <w:rPr>
          <w:rFonts w:hint="cs"/>
          <w:rtl/>
        </w:rPr>
        <w:t>از</w:t>
      </w:r>
      <w:r>
        <w:rPr>
          <w:rtl/>
        </w:rPr>
        <w:t xml:space="preserve"> </w:t>
      </w:r>
      <w:r>
        <w:rPr>
          <w:rFonts w:hint="cs"/>
          <w:rtl/>
        </w:rPr>
        <w:t>وضو</w:t>
      </w:r>
      <w:r>
        <w:rPr>
          <w:rtl/>
        </w:rPr>
        <w:t xml:space="preserve"> </w:t>
      </w:r>
      <w:r>
        <w:rPr>
          <w:rFonts w:hint="cs"/>
          <w:rtl/>
        </w:rPr>
        <w:t>بوده،</w:t>
      </w:r>
      <w:r>
        <w:rPr>
          <w:rtl/>
        </w:rPr>
        <w:t xml:space="preserve"> </w:t>
      </w:r>
      <w:r>
        <w:rPr>
          <w:rFonts w:hint="cs"/>
          <w:rtl/>
        </w:rPr>
        <w:t>یقین</w:t>
      </w:r>
      <w:r>
        <w:rPr>
          <w:rtl/>
        </w:rPr>
        <w:t xml:space="preserve"> </w:t>
      </w:r>
      <w:r>
        <w:rPr>
          <w:rFonts w:hint="cs"/>
          <w:rtl/>
        </w:rPr>
        <w:t>سابق</w:t>
      </w:r>
      <w:r>
        <w:rPr>
          <w:rtl/>
        </w:rPr>
        <w:t xml:space="preserve"> </w:t>
      </w:r>
      <w:r>
        <w:rPr>
          <w:rFonts w:hint="cs"/>
          <w:rtl/>
        </w:rPr>
        <w:t>بر</w:t>
      </w:r>
      <w:r>
        <w:rPr>
          <w:rtl/>
        </w:rPr>
        <w:t xml:space="preserve"> </w:t>
      </w:r>
      <w:r>
        <w:rPr>
          <w:rFonts w:hint="cs"/>
          <w:rtl/>
        </w:rPr>
        <w:t>بقای</w:t>
      </w:r>
      <w:r>
        <w:rPr>
          <w:rtl/>
        </w:rPr>
        <w:t xml:space="preserve"> </w:t>
      </w:r>
      <w:r>
        <w:rPr>
          <w:rFonts w:hint="cs"/>
          <w:rtl/>
        </w:rPr>
        <w:t>حدث</w:t>
      </w:r>
      <w:r>
        <w:rPr>
          <w:rtl/>
        </w:rPr>
        <w:t xml:space="preserve"> </w:t>
      </w:r>
      <w:r>
        <w:rPr>
          <w:rFonts w:hint="cs"/>
          <w:rtl/>
        </w:rPr>
        <w:t>بعد</w:t>
      </w:r>
      <w:r>
        <w:rPr>
          <w:rtl/>
        </w:rPr>
        <w:t xml:space="preserve"> </w:t>
      </w:r>
      <w:r>
        <w:rPr>
          <w:rFonts w:hint="cs"/>
          <w:rtl/>
        </w:rPr>
        <w:t>از</w:t>
      </w:r>
      <w:r>
        <w:rPr>
          <w:rtl/>
        </w:rPr>
        <w:t xml:space="preserve"> </w:t>
      </w:r>
      <w:r>
        <w:rPr>
          <w:rFonts w:hint="cs"/>
          <w:rtl/>
        </w:rPr>
        <w:t>وضو</w:t>
      </w:r>
      <w:r>
        <w:rPr>
          <w:rtl/>
        </w:rPr>
        <w:t xml:space="preserve"> </w:t>
      </w:r>
      <w:r>
        <w:rPr>
          <w:rFonts w:hint="cs"/>
          <w:rtl/>
        </w:rPr>
        <w:t>وجود</w:t>
      </w:r>
      <w:r>
        <w:rPr>
          <w:rtl/>
        </w:rPr>
        <w:t xml:space="preserve"> </w:t>
      </w:r>
      <w:r>
        <w:rPr>
          <w:rFonts w:hint="cs"/>
          <w:rtl/>
        </w:rPr>
        <w:t>ندارد</w:t>
      </w:r>
      <w:r>
        <w:rPr>
          <w:rtl/>
        </w:rPr>
        <w:t>.</w:t>
      </w:r>
    </w:p>
    <w:p w:rsidR="00C921E5" w:rsidRDefault="00227A9C" w:rsidP="00C921E5">
      <w:pPr>
        <w:rPr>
          <w:rtl/>
        </w:rPr>
      </w:pPr>
      <w:r>
        <w:rPr>
          <w:rFonts w:hint="cs"/>
          <w:rtl/>
        </w:rPr>
        <w:t>اشکال</w:t>
      </w:r>
      <w:r>
        <w:rPr>
          <w:rtl/>
        </w:rPr>
        <w:t xml:space="preserve"> </w:t>
      </w:r>
      <w:r>
        <w:rPr>
          <w:rFonts w:hint="cs"/>
          <w:rtl/>
        </w:rPr>
        <w:t>آخوند</w:t>
      </w:r>
      <w:r>
        <w:rPr>
          <w:rtl/>
        </w:rPr>
        <w:t xml:space="preserve"> </w:t>
      </w:r>
      <w:r>
        <w:rPr>
          <w:rFonts w:hint="cs"/>
          <w:rtl/>
        </w:rPr>
        <w:t>خراسانی</w:t>
      </w:r>
      <w:r>
        <w:rPr>
          <w:rtl/>
        </w:rPr>
        <w:t xml:space="preserve"> </w:t>
      </w:r>
      <w:r>
        <w:rPr>
          <w:rFonts w:hint="cs"/>
          <w:rtl/>
        </w:rPr>
        <w:t>به</w:t>
      </w:r>
      <w:r>
        <w:rPr>
          <w:rtl/>
        </w:rPr>
        <w:t xml:space="preserve"> </w:t>
      </w:r>
      <w:r>
        <w:rPr>
          <w:rFonts w:hint="cs"/>
          <w:rtl/>
        </w:rPr>
        <w:t>قول</w:t>
      </w:r>
      <w:r>
        <w:rPr>
          <w:rtl/>
        </w:rPr>
        <w:t xml:space="preserve"> </w:t>
      </w:r>
      <w:r>
        <w:rPr>
          <w:rFonts w:hint="cs"/>
          <w:rtl/>
        </w:rPr>
        <w:t>شیخ</w:t>
      </w:r>
      <w:r>
        <w:rPr>
          <w:rtl/>
        </w:rPr>
        <w:t>:</w:t>
      </w:r>
      <w:r w:rsidR="00C921E5">
        <w:rPr>
          <w:rFonts w:hint="cs"/>
          <w:rtl/>
        </w:rPr>
        <w:t xml:space="preserve"> </w:t>
      </w:r>
      <w:r>
        <w:rPr>
          <w:rFonts w:hint="cs"/>
          <w:rtl/>
        </w:rPr>
        <w:t>شرط</w:t>
      </w:r>
      <w:r>
        <w:rPr>
          <w:rtl/>
        </w:rPr>
        <w:t xml:space="preserve"> </w:t>
      </w:r>
      <w:r>
        <w:rPr>
          <w:rFonts w:hint="cs"/>
          <w:rtl/>
        </w:rPr>
        <w:t>جریان</w:t>
      </w:r>
      <w:r>
        <w:rPr>
          <w:rtl/>
        </w:rPr>
        <w:t xml:space="preserve"> </w:t>
      </w:r>
      <w:r>
        <w:rPr>
          <w:rFonts w:hint="cs"/>
          <w:rtl/>
        </w:rPr>
        <w:t>استصحاب</w:t>
      </w:r>
      <w:r>
        <w:rPr>
          <w:rtl/>
        </w:rPr>
        <w:t xml:space="preserve">: </w:t>
      </w:r>
      <w:r>
        <w:rPr>
          <w:rFonts w:hint="cs"/>
          <w:rtl/>
        </w:rPr>
        <w:t>احراز</w:t>
      </w:r>
      <w:r>
        <w:rPr>
          <w:rtl/>
        </w:rPr>
        <w:t xml:space="preserve"> </w:t>
      </w:r>
      <w:r>
        <w:rPr>
          <w:rFonts w:hint="cs"/>
          <w:rtl/>
        </w:rPr>
        <w:t>اتصال</w:t>
      </w:r>
      <w:r>
        <w:rPr>
          <w:rtl/>
        </w:rPr>
        <w:t xml:space="preserve"> </w:t>
      </w:r>
      <w:r>
        <w:rPr>
          <w:rFonts w:hint="cs"/>
          <w:rtl/>
        </w:rPr>
        <w:t>زمان</w:t>
      </w:r>
      <w:r>
        <w:rPr>
          <w:rtl/>
        </w:rPr>
        <w:t xml:space="preserve"> </w:t>
      </w:r>
      <w:r>
        <w:rPr>
          <w:rFonts w:hint="cs"/>
          <w:rtl/>
        </w:rPr>
        <w:t>یقین</w:t>
      </w:r>
      <w:r>
        <w:rPr>
          <w:rtl/>
        </w:rPr>
        <w:t xml:space="preserve"> </w:t>
      </w:r>
      <w:r>
        <w:rPr>
          <w:rFonts w:hint="cs"/>
          <w:rtl/>
        </w:rPr>
        <w:t>به</w:t>
      </w:r>
      <w:r>
        <w:rPr>
          <w:rtl/>
        </w:rPr>
        <w:t xml:space="preserve"> </w:t>
      </w:r>
      <w:r>
        <w:rPr>
          <w:rFonts w:hint="cs"/>
          <w:rtl/>
        </w:rPr>
        <w:t>زمان</w:t>
      </w:r>
      <w:r>
        <w:rPr>
          <w:rtl/>
        </w:rPr>
        <w:t xml:space="preserve"> </w:t>
      </w:r>
      <w:r>
        <w:rPr>
          <w:rFonts w:hint="cs"/>
          <w:rtl/>
        </w:rPr>
        <w:t>شک</w:t>
      </w:r>
      <w:r w:rsidR="00C921E5">
        <w:rPr>
          <w:rFonts w:hint="cs"/>
          <w:rtl/>
        </w:rPr>
        <w:t xml:space="preserve"> </w:t>
      </w:r>
    </w:p>
    <w:p w:rsidR="00227A9C" w:rsidRDefault="00227A9C" w:rsidP="00C921E5">
      <w:pPr>
        <w:rPr>
          <w:rtl/>
        </w:rPr>
      </w:pPr>
      <w:r>
        <w:rPr>
          <w:rFonts w:hint="cs"/>
          <w:rtl/>
        </w:rPr>
        <w:t>در</w:t>
      </w:r>
      <w:r>
        <w:rPr>
          <w:rtl/>
        </w:rPr>
        <w:t xml:space="preserve"> </w:t>
      </w:r>
      <w:r>
        <w:rPr>
          <w:rFonts w:hint="cs"/>
          <w:rtl/>
        </w:rPr>
        <w:t>صورت</w:t>
      </w:r>
      <w:r>
        <w:rPr>
          <w:rtl/>
        </w:rPr>
        <w:t xml:space="preserve"> </w:t>
      </w:r>
      <w:r>
        <w:rPr>
          <w:rFonts w:hint="cs"/>
          <w:rtl/>
        </w:rPr>
        <w:t>اول</w:t>
      </w:r>
      <w:r>
        <w:rPr>
          <w:rtl/>
        </w:rPr>
        <w:t xml:space="preserve"> (</w:t>
      </w:r>
      <w:r>
        <w:rPr>
          <w:rFonts w:hint="cs"/>
          <w:rtl/>
        </w:rPr>
        <w:t>مجهول</w:t>
      </w:r>
      <w:r>
        <w:rPr>
          <w:rtl/>
        </w:rPr>
        <w:t xml:space="preserve"> </w:t>
      </w:r>
      <w:r>
        <w:rPr>
          <w:rFonts w:hint="cs"/>
          <w:rtl/>
        </w:rPr>
        <w:t>التاریخین</w:t>
      </w:r>
      <w:r>
        <w:rPr>
          <w:rtl/>
        </w:rPr>
        <w:t xml:space="preserve">) </w:t>
      </w:r>
      <w:r>
        <w:rPr>
          <w:rFonts w:hint="cs"/>
          <w:rtl/>
        </w:rPr>
        <w:t>احتمال</w:t>
      </w:r>
      <w:r>
        <w:rPr>
          <w:rtl/>
        </w:rPr>
        <w:t xml:space="preserve"> </w:t>
      </w:r>
      <w:r>
        <w:rPr>
          <w:rFonts w:hint="cs"/>
          <w:rtl/>
        </w:rPr>
        <w:t>این</w:t>
      </w:r>
      <w:r>
        <w:rPr>
          <w:rtl/>
        </w:rPr>
        <w:t xml:space="preserve"> </w:t>
      </w:r>
      <w:r>
        <w:rPr>
          <w:rFonts w:hint="cs"/>
          <w:rtl/>
        </w:rPr>
        <w:t>که</w:t>
      </w:r>
      <w:r>
        <w:rPr>
          <w:rtl/>
        </w:rPr>
        <w:t xml:space="preserve"> </w:t>
      </w:r>
      <w:r>
        <w:rPr>
          <w:rFonts w:hint="cs"/>
          <w:rtl/>
        </w:rPr>
        <w:t>حدث</w:t>
      </w:r>
      <w:r>
        <w:rPr>
          <w:rtl/>
        </w:rPr>
        <w:t xml:space="preserve"> </w:t>
      </w:r>
      <w:r>
        <w:rPr>
          <w:rFonts w:hint="cs"/>
          <w:rtl/>
        </w:rPr>
        <w:t>بین</w:t>
      </w:r>
      <w:r>
        <w:rPr>
          <w:rtl/>
        </w:rPr>
        <w:t xml:space="preserve"> </w:t>
      </w:r>
      <w:r>
        <w:rPr>
          <w:rFonts w:hint="cs"/>
          <w:rtl/>
        </w:rPr>
        <w:t>زمان</w:t>
      </w:r>
      <w:r>
        <w:rPr>
          <w:rtl/>
        </w:rPr>
        <w:t xml:space="preserve"> </w:t>
      </w:r>
      <w:r>
        <w:rPr>
          <w:rFonts w:hint="cs"/>
          <w:rtl/>
        </w:rPr>
        <w:t>یقین</w:t>
      </w:r>
      <w:r>
        <w:rPr>
          <w:rtl/>
        </w:rPr>
        <w:t xml:space="preserve"> </w:t>
      </w:r>
      <w:r>
        <w:rPr>
          <w:rFonts w:hint="cs"/>
          <w:rtl/>
        </w:rPr>
        <w:t>و</w:t>
      </w:r>
      <w:r>
        <w:rPr>
          <w:rtl/>
        </w:rPr>
        <w:t xml:space="preserve"> </w:t>
      </w:r>
      <w:r>
        <w:rPr>
          <w:rFonts w:hint="cs"/>
          <w:rtl/>
        </w:rPr>
        <w:t>شک</w:t>
      </w:r>
      <w:r>
        <w:rPr>
          <w:rtl/>
        </w:rPr>
        <w:t xml:space="preserve"> </w:t>
      </w:r>
      <w:r>
        <w:rPr>
          <w:rFonts w:hint="cs"/>
          <w:rtl/>
        </w:rPr>
        <w:t>واقع</w:t>
      </w:r>
      <w:r>
        <w:rPr>
          <w:rtl/>
        </w:rPr>
        <w:t xml:space="preserve"> </w:t>
      </w:r>
      <w:r>
        <w:rPr>
          <w:rFonts w:hint="cs"/>
          <w:rtl/>
        </w:rPr>
        <w:t>شده</w:t>
      </w:r>
      <w:r>
        <w:rPr>
          <w:rtl/>
        </w:rPr>
        <w:t xml:space="preserve"> </w:t>
      </w:r>
      <w:r>
        <w:rPr>
          <w:rFonts w:hint="cs"/>
          <w:rtl/>
        </w:rPr>
        <w:t>باشد،</w:t>
      </w:r>
      <w:r>
        <w:rPr>
          <w:rtl/>
        </w:rPr>
        <w:t xml:space="preserve"> </w:t>
      </w:r>
      <w:r>
        <w:rPr>
          <w:rFonts w:hint="cs"/>
          <w:rtl/>
        </w:rPr>
        <w:t>موجب</w:t>
      </w:r>
      <w:r>
        <w:rPr>
          <w:rtl/>
        </w:rPr>
        <w:t xml:space="preserve"> </w:t>
      </w:r>
      <w:r>
        <w:rPr>
          <w:rFonts w:hint="cs"/>
          <w:rtl/>
        </w:rPr>
        <w:t>شبهه</w:t>
      </w:r>
      <w:r>
        <w:rPr>
          <w:rtl/>
        </w:rPr>
        <w:t xml:space="preserve"> </w:t>
      </w:r>
      <w:r>
        <w:rPr>
          <w:rFonts w:hint="cs"/>
          <w:rtl/>
        </w:rPr>
        <w:t>مصداقیه</w:t>
      </w:r>
      <w:r>
        <w:rPr>
          <w:rtl/>
        </w:rPr>
        <w:t xml:space="preserve"> </w:t>
      </w:r>
      <w:r>
        <w:rPr>
          <w:rFonts w:hint="cs"/>
          <w:rtl/>
        </w:rPr>
        <w:t>در</w:t>
      </w:r>
      <w:r>
        <w:rPr>
          <w:rtl/>
        </w:rPr>
        <w:t xml:space="preserve"> </w:t>
      </w:r>
      <w:r>
        <w:rPr>
          <w:rFonts w:hint="cs"/>
          <w:rtl/>
        </w:rPr>
        <w:t>اتصال</w:t>
      </w:r>
      <w:r>
        <w:rPr>
          <w:rtl/>
        </w:rPr>
        <w:t xml:space="preserve"> </w:t>
      </w:r>
      <w:r w:rsidR="00D74C82">
        <w:rPr>
          <w:rFonts w:hint="cs"/>
          <w:rtl/>
        </w:rPr>
        <w:t>می شود</w:t>
      </w:r>
      <w:r>
        <w:rPr>
          <w:rtl/>
        </w:rPr>
        <w:t xml:space="preserve">. </w:t>
      </w:r>
      <w:r>
        <w:rPr>
          <w:rFonts w:hint="cs"/>
          <w:rtl/>
        </w:rPr>
        <w:t>با</w:t>
      </w:r>
      <w:r>
        <w:rPr>
          <w:rtl/>
        </w:rPr>
        <w:t xml:space="preserve"> </w:t>
      </w:r>
      <w:r>
        <w:rPr>
          <w:rFonts w:hint="cs"/>
          <w:rtl/>
        </w:rPr>
        <w:t>وجود</w:t>
      </w:r>
      <w:r>
        <w:rPr>
          <w:rtl/>
        </w:rPr>
        <w:t xml:space="preserve"> </w:t>
      </w:r>
      <w:r>
        <w:rPr>
          <w:rFonts w:hint="cs"/>
          <w:rtl/>
        </w:rPr>
        <w:t>احتمال</w:t>
      </w:r>
      <w:r>
        <w:rPr>
          <w:rtl/>
        </w:rPr>
        <w:t xml:space="preserve"> </w:t>
      </w:r>
      <w:r>
        <w:rPr>
          <w:rFonts w:hint="cs"/>
          <w:rtl/>
        </w:rPr>
        <w:t>انفصال،</w:t>
      </w:r>
      <w:r>
        <w:rPr>
          <w:rtl/>
        </w:rPr>
        <w:t xml:space="preserve"> </w:t>
      </w:r>
      <w:r>
        <w:rPr>
          <w:rFonts w:hint="cs"/>
          <w:rtl/>
        </w:rPr>
        <w:t>اتصال</w:t>
      </w:r>
      <w:r>
        <w:rPr>
          <w:rtl/>
        </w:rPr>
        <w:t xml:space="preserve"> </w:t>
      </w:r>
      <w:r>
        <w:rPr>
          <w:rFonts w:hint="cs"/>
          <w:rtl/>
        </w:rPr>
        <w:t>احراز</w:t>
      </w:r>
      <w:r>
        <w:rPr>
          <w:rtl/>
        </w:rPr>
        <w:t xml:space="preserve"> </w:t>
      </w:r>
      <w:r w:rsidR="00C35275">
        <w:rPr>
          <w:rFonts w:hint="cs"/>
          <w:rtl/>
        </w:rPr>
        <w:t>نمی شود</w:t>
      </w:r>
      <w:r>
        <w:rPr>
          <w:rFonts w:hint="cs"/>
          <w:rtl/>
        </w:rPr>
        <w:t>،</w:t>
      </w:r>
      <w:r>
        <w:rPr>
          <w:rtl/>
        </w:rPr>
        <w:t xml:space="preserve"> </w:t>
      </w:r>
      <w:r>
        <w:rPr>
          <w:rFonts w:hint="cs"/>
          <w:rtl/>
        </w:rPr>
        <w:t>لذا</w:t>
      </w:r>
      <w:r>
        <w:rPr>
          <w:rtl/>
        </w:rPr>
        <w:t xml:space="preserve"> </w:t>
      </w:r>
      <w:r>
        <w:rPr>
          <w:rFonts w:hint="cs"/>
          <w:rtl/>
        </w:rPr>
        <w:t>استصحاب</w:t>
      </w:r>
      <w:r>
        <w:rPr>
          <w:rtl/>
        </w:rPr>
        <w:t xml:space="preserve"> </w:t>
      </w:r>
      <w:r>
        <w:rPr>
          <w:rFonts w:hint="cs"/>
          <w:rtl/>
        </w:rPr>
        <w:t>جاری</w:t>
      </w:r>
      <w:r>
        <w:rPr>
          <w:rtl/>
        </w:rPr>
        <w:t xml:space="preserve"> </w:t>
      </w:r>
      <w:r>
        <w:rPr>
          <w:rFonts w:hint="cs"/>
          <w:rtl/>
        </w:rPr>
        <w:t>ن</w:t>
      </w:r>
      <w:r w:rsidR="00C35275">
        <w:rPr>
          <w:rFonts w:hint="cs"/>
          <w:rtl/>
        </w:rPr>
        <w:t>می گردد</w:t>
      </w:r>
      <w:r>
        <w:rPr>
          <w:rtl/>
        </w:rPr>
        <w:t>.</w:t>
      </w:r>
    </w:p>
    <w:p w:rsidR="00BF01F5" w:rsidRDefault="00227A9C" w:rsidP="0044477C">
      <w:pPr>
        <w:rPr>
          <w:rtl/>
        </w:rPr>
      </w:pPr>
      <w:r>
        <w:rPr>
          <w:rFonts w:hint="cs"/>
          <w:rtl/>
        </w:rPr>
        <w:t>در</w:t>
      </w:r>
      <w:r>
        <w:rPr>
          <w:rtl/>
        </w:rPr>
        <w:t xml:space="preserve"> </w:t>
      </w:r>
      <w:r>
        <w:rPr>
          <w:rFonts w:hint="cs"/>
          <w:rtl/>
        </w:rPr>
        <w:t>صورت</w:t>
      </w:r>
      <w:r>
        <w:rPr>
          <w:rtl/>
        </w:rPr>
        <w:t xml:space="preserve"> </w:t>
      </w:r>
      <w:r>
        <w:rPr>
          <w:rFonts w:hint="cs"/>
          <w:rtl/>
        </w:rPr>
        <w:t>دوم</w:t>
      </w:r>
      <w:r>
        <w:rPr>
          <w:rtl/>
        </w:rPr>
        <w:t xml:space="preserve"> (</w:t>
      </w:r>
      <w:r>
        <w:rPr>
          <w:rFonts w:hint="cs"/>
          <w:rtl/>
        </w:rPr>
        <w:t>معلوم</w:t>
      </w:r>
      <w:r>
        <w:rPr>
          <w:rtl/>
        </w:rPr>
        <w:t xml:space="preserve"> </w:t>
      </w:r>
      <w:r>
        <w:rPr>
          <w:rFonts w:hint="cs"/>
          <w:rtl/>
        </w:rPr>
        <w:t>التاریخ</w:t>
      </w:r>
      <w:r>
        <w:rPr>
          <w:rtl/>
        </w:rPr>
        <w:t xml:space="preserve">): </w:t>
      </w:r>
      <w:r>
        <w:rPr>
          <w:rFonts w:hint="cs"/>
          <w:rtl/>
        </w:rPr>
        <w:t>نیز</w:t>
      </w:r>
      <w:r>
        <w:rPr>
          <w:rtl/>
        </w:rPr>
        <w:t xml:space="preserve"> </w:t>
      </w:r>
      <w:r>
        <w:rPr>
          <w:rFonts w:hint="cs"/>
          <w:rtl/>
        </w:rPr>
        <w:t>علم</w:t>
      </w:r>
      <w:r>
        <w:rPr>
          <w:rtl/>
        </w:rPr>
        <w:t xml:space="preserve"> </w:t>
      </w:r>
      <w:r>
        <w:rPr>
          <w:rFonts w:hint="cs"/>
          <w:rtl/>
        </w:rPr>
        <w:t>اجمالی</w:t>
      </w:r>
      <w:r>
        <w:rPr>
          <w:rtl/>
        </w:rPr>
        <w:t xml:space="preserve"> </w:t>
      </w:r>
      <w:r>
        <w:rPr>
          <w:rFonts w:hint="cs"/>
          <w:rtl/>
        </w:rPr>
        <w:t>به</w:t>
      </w:r>
      <w:r>
        <w:rPr>
          <w:rtl/>
        </w:rPr>
        <w:t xml:space="preserve"> </w:t>
      </w:r>
      <w:r>
        <w:rPr>
          <w:rFonts w:hint="cs"/>
          <w:rtl/>
        </w:rPr>
        <w:t>تقدم</w:t>
      </w:r>
      <w:r>
        <w:rPr>
          <w:rtl/>
        </w:rPr>
        <w:t xml:space="preserve"> </w:t>
      </w:r>
      <w:r>
        <w:rPr>
          <w:rFonts w:hint="cs"/>
          <w:rtl/>
        </w:rPr>
        <w:t>و</w:t>
      </w:r>
      <w:r>
        <w:rPr>
          <w:rtl/>
        </w:rPr>
        <w:t xml:space="preserve"> </w:t>
      </w:r>
      <w:r>
        <w:rPr>
          <w:rFonts w:hint="cs"/>
          <w:rtl/>
        </w:rPr>
        <w:t>تأخر</w:t>
      </w:r>
      <w:r>
        <w:rPr>
          <w:rtl/>
        </w:rPr>
        <w:t xml:space="preserve"> </w:t>
      </w:r>
      <w:r>
        <w:rPr>
          <w:rFonts w:hint="cs"/>
          <w:rtl/>
        </w:rPr>
        <w:t>وجود</w:t>
      </w:r>
      <w:r>
        <w:rPr>
          <w:rtl/>
        </w:rPr>
        <w:t xml:space="preserve"> </w:t>
      </w:r>
      <w:r>
        <w:rPr>
          <w:rFonts w:hint="cs"/>
          <w:rtl/>
        </w:rPr>
        <w:t>دارد</w:t>
      </w:r>
      <w:r>
        <w:rPr>
          <w:rtl/>
        </w:rPr>
        <w:t xml:space="preserve">. </w:t>
      </w:r>
      <w:r>
        <w:rPr>
          <w:rFonts w:hint="cs"/>
          <w:rtl/>
        </w:rPr>
        <w:t>احتمال</w:t>
      </w:r>
      <w:r>
        <w:rPr>
          <w:rtl/>
        </w:rPr>
        <w:t xml:space="preserve"> </w:t>
      </w:r>
      <w:r>
        <w:rPr>
          <w:rFonts w:hint="cs"/>
          <w:rtl/>
        </w:rPr>
        <w:t>تأخر</w:t>
      </w:r>
      <w:r>
        <w:rPr>
          <w:rtl/>
        </w:rPr>
        <w:t xml:space="preserve"> </w:t>
      </w:r>
      <w:r>
        <w:rPr>
          <w:rFonts w:hint="cs"/>
          <w:rtl/>
        </w:rPr>
        <w:t>حدث</w:t>
      </w:r>
      <w:r>
        <w:rPr>
          <w:rtl/>
        </w:rPr>
        <w:t xml:space="preserve"> (</w:t>
      </w:r>
      <w:r>
        <w:rPr>
          <w:rFonts w:hint="cs"/>
          <w:rtl/>
        </w:rPr>
        <w:t>واقع</w:t>
      </w:r>
      <w:r>
        <w:rPr>
          <w:rtl/>
        </w:rPr>
        <w:t xml:space="preserve"> </w:t>
      </w:r>
      <w:r>
        <w:rPr>
          <w:rFonts w:hint="cs"/>
          <w:rtl/>
        </w:rPr>
        <w:t>شدن</w:t>
      </w:r>
      <w:r>
        <w:rPr>
          <w:rtl/>
        </w:rPr>
        <w:t xml:space="preserve"> </w:t>
      </w:r>
      <w:r>
        <w:rPr>
          <w:rFonts w:hint="cs"/>
          <w:rtl/>
        </w:rPr>
        <w:t>بین</w:t>
      </w:r>
      <w:r>
        <w:rPr>
          <w:rtl/>
        </w:rPr>
        <w:t xml:space="preserve"> </w:t>
      </w:r>
      <w:r>
        <w:rPr>
          <w:rFonts w:hint="cs"/>
          <w:rtl/>
        </w:rPr>
        <w:t>ساعت</w:t>
      </w:r>
      <w:r>
        <w:rPr>
          <w:rtl/>
        </w:rPr>
        <w:t xml:space="preserve"> </w:t>
      </w:r>
      <w:r>
        <w:rPr>
          <w:rFonts w:hint="cs"/>
          <w:rtl/>
        </w:rPr>
        <w:t>هشت</w:t>
      </w:r>
      <w:r>
        <w:rPr>
          <w:rtl/>
        </w:rPr>
        <w:t xml:space="preserve"> </w:t>
      </w:r>
      <w:r>
        <w:rPr>
          <w:rFonts w:hint="cs"/>
          <w:rtl/>
        </w:rPr>
        <w:t>و</w:t>
      </w:r>
      <w:r>
        <w:rPr>
          <w:rtl/>
        </w:rPr>
        <w:t xml:space="preserve"> </w:t>
      </w:r>
      <w:r>
        <w:rPr>
          <w:rFonts w:hint="cs"/>
          <w:rtl/>
        </w:rPr>
        <w:t>ده</w:t>
      </w:r>
      <w:r>
        <w:rPr>
          <w:rtl/>
        </w:rPr>
        <w:t xml:space="preserve">) </w:t>
      </w:r>
      <w:r>
        <w:rPr>
          <w:rFonts w:hint="cs"/>
          <w:rtl/>
        </w:rPr>
        <w:t>موجب</w:t>
      </w:r>
      <w:r>
        <w:rPr>
          <w:rtl/>
        </w:rPr>
        <w:t xml:space="preserve"> </w:t>
      </w:r>
      <w:r>
        <w:rPr>
          <w:rFonts w:hint="cs"/>
          <w:rtl/>
        </w:rPr>
        <w:t>انفصال</w:t>
      </w:r>
      <w:r>
        <w:rPr>
          <w:rtl/>
        </w:rPr>
        <w:t xml:space="preserve"> </w:t>
      </w:r>
      <w:r>
        <w:rPr>
          <w:rFonts w:hint="cs"/>
          <w:rtl/>
        </w:rPr>
        <w:t>زمان</w:t>
      </w:r>
      <w:r>
        <w:rPr>
          <w:rtl/>
        </w:rPr>
        <w:t xml:space="preserve"> </w:t>
      </w:r>
      <w:r>
        <w:rPr>
          <w:rFonts w:hint="cs"/>
          <w:rtl/>
        </w:rPr>
        <w:t>یقین</w:t>
      </w:r>
      <w:r>
        <w:rPr>
          <w:rtl/>
        </w:rPr>
        <w:t xml:space="preserve"> </w:t>
      </w:r>
      <w:r>
        <w:rPr>
          <w:rFonts w:hint="cs"/>
          <w:rtl/>
        </w:rPr>
        <w:t>از</w:t>
      </w:r>
      <w:r>
        <w:rPr>
          <w:rtl/>
        </w:rPr>
        <w:t xml:space="preserve"> </w:t>
      </w:r>
      <w:r>
        <w:rPr>
          <w:rFonts w:hint="cs"/>
          <w:rtl/>
        </w:rPr>
        <w:t>شک</w:t>
      </w:r>
      <w:r>
        <w:rPr>
          <w:rtl/>
        </w:rPr>
        <w:t xml:space="preserve"> </w:t>
      </w:r>
      <w:r w:rsidR="00D74C82">
        <w:rPr>
          <w:rFonts w:hint="cs"/>
          <w:rtl/>
        </w:rPr>
        <w:t>می شود</w:t>
      </w:r>
      <w:r>
        <w:rPr>
          <w:rtl/>
        </w:rPr>
        <w:t xml:space="preserve">. </w:t>
      </w:r>
      <w:r>
        <w:rPr>
          <w:rFonts w:hint="cs"/>
          <w:rtl/>
        </w:rPr>
        <w:t>عدم</w:t>
      </w:r>
      <w:r>
        <w:rPr>
          <w:rtl/>
        </w:rPr>
        <w:t xml:space="preserve"> </w:t>
      </w:r>
      <w:r>
        <w:rPr>
          <w:rFonts w:hint="cs"/>
          <w:rtl/>
        </w:rPr>
        <w:t>احراز</w:t>
      </w:r>
      <w:r>
        <w:rPr>
          <w:rtl/>
        </w:rPr>
        <w:t xml:space="preserve"> </w:t>
      </w:r>
      <w:r>
        <w:rPr>
          <w:rFonts w:hint="cs"/>
          <w:rtl/>
        </w:rPr>
        <w:t>اتصال،</w:t>
      </w:r>
      <w:r>
        <w:rPr>
          <w:rtl/>
        </w:rPr>
        <w:t xml:space="preserve"> </w:t>
      </w:r>
      <w:r>
        <w:rPr>
          <w:rFonts w:hint="cs"/>
          <w:rtl/>
        </w:rPr>
        <w:t>مانع</w:t>
      </w:r>
      <w:r>
        <w:rPr>
          <w:rtl/>
        </w:rPr>
        <w:t xml:space="preserve"> </w:t>
      </w:r>
      <w:r>
        <w:rPr>
          <w:rFonts w:hint="cs"/>
          <w:rtl/>
        </w:rPr>
        <w:t>جریان</w:t>
      </w:r>
      <w:r>
        <w:rPr>
          <w:rtl/>
        </w:rPr>
        <w:t xml:space="preserve"> </w:t>
      </w:r>
      <w:r>
        <w:rPr>
          <w:rFonts w:hint="cs"/>
          <w:rtl/>
        </w:rPr>
        <w:t>استصحاب</w:t>
      </w:r>
      <w:r>
        <w:rPr>
          <w:rtl/>
        </w:rPr>
        <w:t xml:space="preserve"> </w:t>
      </w:r>
      <w:r>
        <w:rPr>
          <w:rFonts w:hint="cs"/>
          <w:rtl/>
        </w:rPr>
        <w:t>است</w:t>
      </w:r>
      <w:r>
        <w:rPr>
          <w:rtl/>
        </w:rPr>
        <w:t xml:space="preserve">. </w:t>
      </w:r>
      <w:r>
        <w:rPr>
          <w:rFonts w:hint="cs"/>
          <w:rtl/>
        </w:rPr>
        <w:t>نتیجه</w:t>
      </w:r>
      <w:r>
        <w:rPr>
          <w:rtl/>
        </w:rPr>
        <w:t xml:space="preserve"> </w:t>
      </w:r>
      <w:r>
        <w:rPr>
          <w:rFonts w:hint="cs"/>
          <w:rtl/>
        </w:rPr>
        <w:t>اینکه</w:t>
      </w:r>
      <w:r>
        <w:rPr>
          <w:rtl/>
        </w:rPr>
        <w:t xml:space="preserve"> </w:t>
      </w:r>
      <w:r>
        <w:rPr>
          <w:rFonts w:hint="cs"/>
          <w:rtl/>
        </w:rPr>
        <w:t>در</w:t>
      </w:r>
      <w:r>
        <w:rPr>
          <w:rtl/>
        </w:rPr>
        <w:t xml:space="preserve"> </w:t>
      </w:r>
      <w:r>
        <w:rPr>
          <w:rFonts w:hint="cs"/>
          <w:rtl/>
        </w:rPr>
        <w:t>تمام</w:t>
      </w:r>
      <w:r>
        <w:rPr>
          <w:rtl/>
        </w:rPr>
        <w:t xml:space="preserve"> </w:t>
      </w:r>
      <w:r>
        <w:rPr>
          <w:rFonts w:hint="cs"/>
          <w:rtl/>
        </w:rPr>
        <w:t>صور</w:t>
      </w:r>
      <w:r>
        <w:rPr>
          <w:rtl/>
        </w:rPr>
        <w:t xml:space="preserve"> </w:t>
      </w:r>
      <w:r>
        <w:rPr>
          <w:rFonts w:hint="cs"/>
          <w:rtl/>
        </w:rPr>
        <w:t>تعاقب</w:t>
      </w:r>
      <w:r>
        <w:rPr>
          <w:rtl/>
        </w:rPr>
        <w:t xml:space="preserve"> </w:t>
      </w:r>
      <w:r>
        <w:rPr>
          <w:rFonts w:hint="cs"/>
          <w:rtl/>
        </w:rPr>
        <w:t>الحالتین</w:t>
      </w:r>
      <w:r>
        <w:rPr>
          <w:rtl/>
        </w:rPr>
        <w:t xml:space="preserve"> </w:t>
      </w:r>
      <w:r>
        <w:rPr>
          <w:rFonts w:hint="cs"/>
          <w:rtl/>
        </w:rPr>
        <w:t>استصحاب</w:t>
      </w:r>
      <w:r>
        <w:rPr>
          <w:rtl/>
        </w:rPr>
        <w:t xml:space="preserve"> </w:t>
      </w:r>
      <w:r>
        <w:rPr>
          <w:rFonts w:hint="cs"/>
          <w:rtl/>
        </w:rPr>
        <w:t>جاری</w:t>
      </w:r>
      <w:r>
        <w:rPr>
          <w:rtl/>
        </w:rPr>
        <w:t xml:space="preserve"> </w:t>
      </w:r>
      <w:r>
        <w:rPr>
          <w:rFonts w:hint="cs"/>
          <w:rtl/>
        </w:rPr>
        <w:t>نیست</w:t>
      </w:r>
      <w:r>
        <w:rPr>
          <w:rtl/>
        </w:rPr>
        <w:t>.</w:t>
      </w:r>
    </w:p>
    <w:p w:rsidR="00BF01F5" w:rsidRDefault="00227A9C" w:rsidP="0044477C">
      <w:pPr>
        <w:rPr>
          <w:rtl/>
        </w:rPr>
      </w:pPr>
      <w:r>
        <w:rPr>
          <w:rFonts w:hint="cs"/>
          <w:rtl/>
        </w:rPr>
        <w:t>قول</w:t>
      </w:r>
      <w:r>
        <w:rPr>
          <w:rtl/>
        </w:rPr>
        <w:t xml:space="preserve"> </w:t>
      </w:r>
      <w:r>
        <w:rPr>
          <w:rFonts w:hint="cs"/>
          <w:rtl/>
        </w:rPr>
        <w:t>دوم</w:t>
      </w:r>
      <w:r>
        <w:rPr>
          <w:rtl/>
        </w:rPr>
        <w:t xml:space="preserve">: </w:t>
      </w:r>
      <w:r>
        <w:rPr>
          <w:rFonts w:hint="cs"/>
          <w:rtl/>
        </w:rPr>
        <w:t>آخوند</w:t>
      </w:r>
      <w:r>
        <w:rPr>
          <w:rtl/>
        </w:rPr>
        <w:t xml:space="preserve"> </w:t>
      </w:r>
      <w:r>
        <w:rPr>
          <w:rFonts w:hint="cs"/>
          <w:rtl/>
        </w:rPr>
        <w:t>خراسانی</w:t>
      </w:r>
      <w:r>
        <w:rPr>
          <w:rtl/>
        </w:rPr>
        <w:t xml:space="preserve"> (</w:t>
      </w:r>
      <w:r>
        <w:rPr>
          <w:rFonts w:hint="cs"/>
          <w:rtl/>
        </w:rPr>
        <w:t>عدم</w:t>
      </w:r>
      <w:r>
        <w:rPr>
          <w:rtl/>
        </w:rPr>
        <w:t xml:space="preserve"> </w:t>
      </w:r>
      <w:r>
        <w:rPr>
          <w:rFonts w:hint="cs"/>
          <w:rtl/>
        </w:rPr>
        <w:t>جریان</w:t>
      </w:r>
      <w:r>
        <w:rPr>
          <w:rtl/>
        </w:rPr>
        <w:t xml:space="preserve"> </w:t>
      </w:r>
      <w:r>
        <w:rPr>
          <w:rFonts w:hint="cs"/>
          <w:rtl/>
        </w:rPr>
        <w:t>استصحاب</w:t>
      </w:r>
      <w:r>
        <w:rPr>
          <w:rtl/>
        </w:rPr>
        <w:t>)</w:t>
      </w:r>
    </w:p>
    <w:p w:rsidR="00BF01F5" w:rsidRDefault="00227A9C" w:rsidP="0044477C">
      <w:pPr>
        <w:rPr>
          <w:rtl/>
        </w:rPr>
      </w:pPr>
      <w:r>
        <w:rPr>
          <w:rFonts w:hint="cs"/>
          <w:rtl/>
        </w:rPr>
        <w:lastRenderedPageBreak/>
        <w:t>قول</w:t>
      </w:r>
      <w:r>
        <w:rPr>
          <w:rtl/>
        </w:rPr>
        <w:t xml:space="preserve"> </w:t>
      </w:r>
      <w:r>
        <w:rPr>
          <w:rFonts w:hint="cs"/>
          <w:rtl/>
        </w:rPr>
        <w:t>سوم</w:t>
      </w:r>
      <w:r>
        <w:rPr>
          <w:rtl/>
        </w:rPr>
        <w:t xml:space="preserve">: </w:t>
      </w:r>
      <w:r>
        <w:rPr>
          <w:rFonts w:hint="cs"/>
          <w:rtl/>
        </w:rPr>
        <w:t>محقق</w:t>
      </w:r>
      <w:r>
        <w:rPr>
          <w:rtl/>
        </w:rPr>
        <w:t xml:space="preserve"> </w:t>
      </w:r>
      <w:r>
        <w:rPr>
          <w:rFonts w:hint="cs"/>
          <w:rtl/>
        </w:rPr>
        <w:t>نائینی</w:t>
      </w:r>
      <w:r>
        <w:rPr>
          <w:rtl/>
        </w:rPr>
        <w:t xml:space="preserve"> (</w:t>
      </w:r>
      <w:r>
        <w:rPr>
          <w:rFonts w:hint="cs"/>
          <w:rtl/>
        </w:rPr>
        <w:t>جریان</w:t>
      </w:r>
      <w:r>
        <w:rPr>
          <w:rtl/>
        </w:rPr>
        <w:t xml:space="preserve"> </w:t>
      </w:r>
      <w:r>
        <w:rPr>
          <w:rFonts w:hint="cs"/>
          <w:rtl/>
        </w:rPr>
        <w:t>استصحاب</w:t>
      </w:r>
      <w:r>
        <w:rPr>
          <w:rtl/>
        </w:rPr>
        <w:t xml:space="preserve"> </w:t>
      </w:r>
      <w:r>
        <w:rPr>
          <w:rFonts w:hint="cs"/>
          <w:rtl/>
        </w:rPr>
        <w:t>در</w:t>
      </w:r>
      <w:r>
        <w:rPr>
          <w:rtl/>
        </w:rPr>
        <w:t xml:space="preserve"> </w:t>
      </w:r>
      <w:r>
        <w:rPr>
          <w:rFonts w:hint="cs"/>
          <w:rtl/>
        </w:rPr>
        <w:t>تمام</w:t>
      </w:r>
      <w:r>
        <w:rPr>
          <w:rtl/>
        </w:rPr>
        <w:t xml:space="preserve"> </w:t>
      </w:r>
      <w:r>
        <w:rPr>
          <w:rFonts w:hint="cs"/>
          <w:rtl/>
        </w:rPr>
        <w:t>صور</w:t>
      </w:r>
      <w:r>
        <w:rPr>
          <w:rtl/>
        </w:rPr>
        <w:t>)</w:t>
      </w:r>
    </w:p>
    <w:p w:rsidR="00227A9C" w:rsidRDefault="00227A9C" w:rsidP="0044477C">
      <w:pPr>
        <w:rPr>
          <w:rtl/>
        </w:rPr>
      </w:pPr>
      <w:r>
        <w:rPr>
          <w:rFonts w:hint="cs"/>
          <w:rtl/>
        </w:rPr>
        <w:t>دلیل</w:t>
      </w:r>
      <w:r>
        <w:rPr>
          <w:rtl/>
        </w:rPr>
        <w:t xml:space="preserve">: </w:t>
      </w:r>
      <w:r>
        <w:rPr>
          <w:rFonts w:hint="cs"/>
          <w:rtl/>
        </w:rPr>
        <w:t>ارکان</w:t>
      </w:r>
      <w:r>
        <w:rPr>
          <w:rtl/>
        </w:rPr>
        <w:t xml:space="preserve"> </w:t>
      </w:r>
      <w:r>
        <w:rPr>
          <w:rFonts w:hint="cs"/>
          <w:rtl/>
        </w:rPr>
        <w:t>استصحاب</w:t>
      </w:r>
      <w:r>
        <w:rPr>
          <w:rtl/>
        </w:rPr>
        <w:t xml:space="preserve"> </w:t>
      </w:r>
      <w:r>
        <w:rPr>
          <w:rFonts w:hint="cs"/>
          <w:rtl/>
        </w:rPr>
        <w:t>تمام</w:t>
      </w:r>
      <w:r>
        <w:rPr>
          <w:rtl/>
        </w:rPr>
        <w:t xml:space="preserve"> </w:t>
      </w:r>
      <w:r>
        <w:rPr>
          <w:rFonts w:hint="cs"/>
          <w:rtl/>
        </w:rPr>
        <w:t>است</w:t>
      </w:r>
      <w:r>
        <w:rPr>
          <w:rtl/>
        </w:rPr>
        <w:t>.</w:t>
      </w:r>
    </w:p>
    <w:p w:rsidR="00227A9C" w:rsidRDefault="00227A9C" w:rsidP="00C921E5">
      <w:pPr>
        <w:rPr>
          <w:rtl/>
        </w:rPr>
      </w:pPr>
      <w:r>
        <w:rPr>
          <w:rFonts w:hint="cs"/>
          <w:rtl/>
        </w:rPr>
        <w:t>پاسخ</w:t>
      </w:r>
      <w:r>
        <w:rPr>
          <w:rtl/>
        </w:rPr>
        <w:t xml:space="preserve"> </w:t>
      </w:r>
      <w:r>
        <w:rPr>
          <w:rFonts w:hint="cs"/>
          <w:rtl/>
        </w:rPr>
        <w:t>به</w:t>
      </w:r>
      <w:r>
        <w:rPr>
          <w:rtl/>
        </w:rPr>
        <w:t xml:space="preserve"> </w:t>
      </w:r>
      <w:r>
        <w:rPr>
          <w:rFonts w:hint="cs"/>
          <w:rtl/>
        </w:rPr>
        <w:t>اشکال</w:t>
      </w:r>
      <w:r>
        <w:rPr>
          <w:rtl/>
        </w:rPr>
        <w:t xml:space="preserve"> </w:t>
      </w:r>
      <w:r>
        <w:rPr>
          <w:rFonts w:hint="cs"/>
          <w:rtl/>
        </w:rPr>
        <w:t>آخوند</w:t>
      </w:r>
      <w:r>
        <w:rPr>
          <w:rtl/>
        </w:rPr>
        <w:t xml:space="preserve"> </w:t>
      </w:r>
      <w:r>
        <w:rPr>
          <w:rFonts w:hint="cs"/>
          <w:rtl/>
        </w:rPr>
        <w:t>در</w:t>
      </w:r>
      <w:r>
        <w:rPr>
          <w:rtl/>
        </w:rPr>
        <w:t xml:space="preserve"> </w:t>
      </w:r>
      <w:r>
        <w:rPr>
          <w:rFonts w:hint="cs"/>
          <w:rtl/>
        </w:rPr>
        <w:t>مورد</w:t>
      </w:r>
      <w:r>
        <w:rPr>
          <w:rtl/>
        </w:rPr>
        <w:t xml:space="preserve"> </w:t>
      </w:r>
      <w:r>
        <w:rPr>
          <w:rFonts w:hint="cs"/>
          <w:rtl/>
        </w:rPr>
        <w:t>احراز</w:t>
      </w:r>
      <w:r>
        <w:rPr>
          <w:rtl/>
        </w:rPr>
        <w:t xml:space="preserve"> </w:t>
      </w:r>
      <w:r>
        <w:rPr>
          <w:rFonts w:hint="cs"/>
          <w:rtl/>
        </w:rPr>
        <w:t>اتصال</w:t>
      </w:r>
      <w:r>
        <w:rPr>
          <w:rtl/>
        </w:rPr>
        <w:t xml:space="preserve">: </w:t>
      </w:r>
      <w:r>
        <w:rPr>
          <w:rFonts w:hint="cs"/>
          <w:rtl/>
        </w:rPr>
        <w:t>یقین</w:t>
      </w:r>
      <w:r>
        <w:rPr>
          <w:rtl/>
        </w:rPr>
        <w:t xml:space="preserve"> </w:t>
      </w:r>
      <w:r>
        <w:rPr>
          <w:rFonts w:hint="cs"/>
          <w:rtl/>
        </w:rPr>
        <w:t>و</w:t>
      </w:r>
      <w:r>
        <w:rPr>
          <w:rtl/>
        </w:rPr>
        <w:t xml:space="preserve"> </w:t>
      </w:r>
      <w:r>
        <w:rPr>
          <w:rFonts w:hint="cs"/>
          <w:rtl/>
        </w:rPr>
        <w:t>شک</w:t>
      </w:r>
      <w:r>
        <w:rPr>
          <w:rtl/>
        </w:rPr>
        <w:t xml:space="preserve"> </w:t>
      </w:r>
      <w:r>
        <w:rPr>
          <w:rFonts w:hint="cs"/>
          <w:rtl/>
        </w:rPr>
        <w:t>از</w:t>
      </w:r>
      <w:r>
        <w:rPr>
          <w:rtl/>
        </w:rPr>
        <w:t xml:space="preserve"> </w:t>
      </w:r>
      <w:r>
        <w:rPr>
          <w:rFonts w:hint="cs"/>
          <w:rtl/>
        </w:rPr>
        <w:t>امور</w:t>
      </w:r>
      <w:r>
        <w:rPr>
          <w:rtl/>
        </w:rPr>
        <w:t xml:space="preserve"> </w:t>
      </w:r>
      <w:r>
        <w:rPr>
          <w:rFonts w:hint="cs"/>
          <w:rtl/>
        </w:rPr>
        <w:t>وجدانی</w:t>
      </w:r>
      <w:r>
        <w:rPr>
          <w:rtl/>
        </w:rPr>
        <w:t xml:space="preserve"> </w:t>
      </w:r>
      <w:r>
        <w:rPr>
          <w:rFonts w:hint="cs"/>
          <w:rtl/>
        </w:rPr>
        <w:t>هستند</w:t>
      </w:r>
      <w:r>
        <w:rPr>
          <w:rtl/>
        </w:rPr>
        <w:t xml:space="preserve">. </w:t>
      </w:r>
      <w:r>
        <w:rPr>
          <w:rFonts w:hint="cs"/>
          <w:rtl/>
        </w:rPr>
        <w:t>در</w:t>
      </w:r>
      <w:r>
        <w:rPr>
          <w:rtl/>
        </w:rPr>
        <w:t xml:space="preserve"> </w:t>
      </w:r>
      <w:r>
        <w:rPr>
          <w:rFonts w:hint="cs"/>
          <w:rtl/>
        </w:rPr>
        <w:t>امور</w:t>
      </w:r>
      <w:r>
        <w:rPr>
          <w:rtl/>
        </w:rPr>
        <w:t xml:space="preserve"> </w:t>
      </w:r>
      <w:r>
        <w:rPr>
          <w:rFonts w:hint="cs"/>
          <w:rtl/>
        </w:rPr>
        <w:t>وجدانی،</w:t>
      </w:r>
      <w:r>
        <w:rPr>
          <w:rtl/>
        </w:rPr>
        <w:t xml:space="preserve"> </w:t>
      </w:r>
      <w:r>
        <w:rPr>
          <w:rFonts w:hint="cs"/>
          <w:rtl/>
        </w:rPr>
        <w:t>شبهه</w:t>
      </w:r>
      <w:r>
        <w:rPr>
          <w:rtl/>
        </w:rPr>
        <w:t xml:space="preserve"> </w:t>
      </w:r>
      <w:r>
        <w:rPr>
          <w:rFonts w:hint="cs"/>
          <w:rtl/>
        </w:rPr>
        <w:t>مصداقیه</w:t>
      </w:r>
      <w:r>
        <w:rPr>
          <w:rtl/>
        </w:rPr>
        <w:t xml:space="preserve"> </w:t>
      </w:r>
      <w:r>
        <w:rPr>
          <w:rFonts w:hint="cs"/>
          <w:rtl/>
        </w:rPr>
        <w:t>راه</w:t>
      </w:r>
      <w:r>
        <w:rPr>
          <w:rtl/>
        </w:rPr>
        <w:t xml:space="preserve"> </w:t>
      </w:r>
      <w:r>
        <w:rPr>
          <w:rFonts w:hint="cs"/>
          <w:rtl/>
        </w:rPr>
        <w:t>ندارد</w:t>
      </w:r>
      <w:r w:rsidR="00C921E5">
        <w:rPr>
          <w:rFonts w:hint="cs"/>
          <w:rtl/>
        </w:rPr>
        <w:t xml:space="preserve"> ، </w:t>
      </w:r>
      <w:r>
        <w:rPr>
          <w:rFonts w:hint="cs"/>
          <w:rtl/>
        </w:rPr>
        <w:t>اتصال</w:t>
      </w:r>
      <w:r>
        <w:rPr>
          <w:rtl/>
        </w:rPr>
        <w:t xml:space="preserve"> </w:t>
      </w:r>
      <w:r>
        <w:rPr>
          <w:rFonts w:hint="cs"/>
          <w:rtl/>
        </w:rPr>
        <w:t>زمان</w:t>
      </w:r>
      <w:r>
        <w:rPr>
          <w:rtl/>
        </w:rPr>
        <w:t xml:space="preserve"> </w:t>
      </w:r>
      <w:r>
        <w:rPr>
          <w:rFonts w:hint="cs"/>
          <w:rtl/>
        </w:rPr>
        <w:t>یقین</w:t>
      </w:r>
      <w:r>
        <w:rPr>
          <w:rtl/>
        </w:rPr>
        <w:t xml:space="preserve"> </w:t>
      </w:r>
      <w:r>
        <w:rPr>
          <w:rFonts w:hint="cs"/>
          <w:rtl/>
        </w:rPr>
        <w:t>به</w:t>
      </w:r>
      <w:r>
        <w:rPr>
          <w:rtl/>
        </w:rPr>
        <w:t xml:space="preserve"> </w:t>
      </w:r>
      <w:r>
        <w:rPr>
          <w:rFonts w:hint="cs"/>
          <w:rtl/>
        </w:rPr>
        <w:t>شک</w:t>
      </w:r>
      <w:r>
        <w:rPr>
          <w:rtl/>
        </w:rPr>
        <w:t xml:space="preserve"> </w:t>
      </w:r>
      <w:r>
        <w:rPr>
          <w:rFonts w:hint="cs"/>
          <w:rtl/>
        </w:rPr>
        <w:t>به</w:t>
      </w:r>
      <w:r>
        <w:rPr>
          <w:rtl/>
        </w:rPr>
        <w:t xml:space="preserve"> </w:t>
      </w:r>
      <w:r>
        <w:rPr>
          <w:rFonts w:hint="cs"/>
          <w:rtl/>
        </w:rPr>
        <w:t>صورت</w:t>
      </w:r>
      <w:r>
        <w:rPr>
          <w:rtl/>
        </w:rPr>
        <w:t xml:space="preserve"> </w:t>
      </w:r>
      <w:r>
        <w:rPr>
          <w:rFonts w:hint="cs"/>
          <w:rtl/>
        </w:rPr>
        <w:t>وجدانی</w:t>
      </w:r>
      <w:r>
        <w:rPr>
          <w:rtl/>
        </w:rPr>
        <w:t xml:space="preserve"> </w:t>
      </w:r>
      <w:r>
        <w:rPr>
          <w:rFonts w:hint="cs"/>
          <w:rtl/>
        </w:rPr>
        <w:t>احراز</w:t>
      </w:r>
      <w:r>
        <w:rPr>
          <w:rtl/>
        </w:rPr>
        <w:t xml:space="preserve"> </w:t>
      </w:r>
      <w:r w:rsidR="00D74C82">
        <w:rPr>
          <w:rFonts w:hint="cs"/>
          <w:rtl/>
        </w:rPr>
        <w:t>می شود</w:t>
      </w:r>
      <w:r>
        <w:rPr>
          <w:rFonts w:hint="cs"/>
          <w:rtl/>
        </w:rPr>
        <w:t>،</w:t>
      </w:r>
      <w:r>
        <w:rPr>
          <w:rtl/>
        </w:rPr>
        <w:t xml:space="preserve"> </w:t>
      </w:r>
      <w:r>
        <w:rPr>
          <w:rFonts w:hint="cs"/>
          <w:rtl/>
        </w:rPr>
        <w:t>زیرا</w:t>
      </w:r>
      <w:r>
        <w:rPr>
          <w:rtl/>
        </w:rPr>
        <w:t xml:space="preserve"> </w:t>
      </w:r>
      <w:r>
        <w:rPr>
          <w:rFonts w:hint="cs"/>
          <w:rtl/>
        </w:rPr>
        <w:t>شک</w:t>
      </w:r>
      <w:r>
        <w:rPr>
          <w:rtl/>
        </w:rPr>
        <w:t xml:space="preserve"> </w:t>
      </w:r>
      <w:r>
        <w:rPr>
          <w:rFonts w:hint="cs"/>
          <w:rtl/>
        </w:rPr>
        <w:t>فعلی</w:t>
      </w:r>
      <w:r>
        <w:rPr>
          <w:rtl/>
        </w:rPr>
        <w:t xml:space="preserve"> </w:t>
      </w:r>
      <w:r>
        <w:rPr>
          <w:rFonts w:hint="cs"/>
          <w:rtl/>
        </w:rPr>
        <w:t>در</w:t>
      </w:r>
      <w:r>
        <w:rPr>
          <w:rtl/>
        </w:rPr>
        <w:t xml:space="preserve"> </w:t>
      </w:r>
      <w:r>
        <w:rPr>
          <w:rFonts w:hint="cs"/>
          <w:rtl/>
        </w:rPr>
        <w:t>بقا</w:t>
      </w:r>
      <w:r>
        <w:rPr>
          <w:rtl/>
        </w:rPr>
        <w:t xml:space="preserve"> </w:t>
      </w:r>
      <w:r>
        <w:rPr>
          <w:rFonts w:hint="cs"/>
          <w:rtl/>
        </w:rPr>
        <w:t>داریم</w:t>
      </w:r>
      <w:r>
        <w:rPr>
          <w:rtl/>
        </w:rPr>
        <w:t>.</w:t>
      </w:r>
    </w:p>
    <w:p w:rsidR="00227A9C" w:rsidRDefault="00227A9C" w:rsidP="00C921E5">
      <w:pPr>
        <w:rPr>
          <w:rtl/>
        </w:rPr>
      </w:pPr>
      <w:r>
        <w:rPr>
          <w:rFonts w:hint="cs"/>
          <w:rtl/>
        </w:rPr>
        <w:t>نقد</w:t>
      </w:r>
      <w:r>
        <w:rPr>
          <w:rtl/>
        </w:rPr>
        <w:t xml:space="preserve"> </w:t>
      </w:r>
      <w:r>
        <w:rPr>
          <w:rFonts w:hint="cs"/>
          <w:rtl/>
        </w:rPr>
        <w:t>بر</w:t>
      </w:r>
      <w:r>
        <w:rPr>
          <w:rtl/>
        </w:rPr>
        <w:t xml:space="preserve"> </w:t>
      </w:r>
      <w:r>
        <w:rPr>
          <w:rFonts w:hint="cs"/>
          <w:rtl/>
        </w:rPr>
        <w:t>محقق</w:t>
      </w:r>
      <w:r>
        <w:rPr>
          <w:rtl/>
        </w:rPr>
        <w:t xml:space="preserve"> </w:t>
      </w:r>
      <w:r>
        <w:rPr>
          <w:rFonts w:hint="cs"/>
          <w:rtl/>
        </w:rPr>
        <w:t>نائینی</w:t>
      </w:r>
      <w:r w:rsidR="00C921E5">
        <w:rPr>
          <w:rtl/>
        </w:rPr>
        <w:t xml:space="preserve"> </w:t>
      </w:r>
      <w:r>
        <w:rPr>
          <w:rFonts w:hint="cs"/>
          <w:rtl/>
        </w:rPr>
        <w:t>از</w:t>
      </w:r>
      <w:r>
        <w:rPr>
          <w:rtl/>
        </w:rPr>
        <w:t xml:space="preserve"> </w:t>
      </w:r>
      <w:r>
        <w:rPr>
          <w:rFonts w:hint="cs"/>
          <w:rtl/>
        </w:rPr>
        <w:t>استاد</w:t>
      </w:r>
      <w:r>
        <w:rPr>
          <w:rtl/>
        </w:rPr>
        <w:t xml:space="preserve">: </w:t>
      </w:r>
      <w:r>
        <w:rPr>
          <w:rFonts w:hint="cs"/>
          <w:rtl/>
        </w:rPr>
        <w:t>اولاً</w:t>
      </w:r>
      <w:r>
        <w:rPr>
          <w:rtl/>
        </w:rPr>
        <w:t xml:space="preserve">: </w:t>
      </w:r>
      <w:r>
        <w:rPr>
          <w:rFonts w:hint="cs"/>
          <w:rtl/>
        </w:rPr>
        <w:t>اتصال</w:t>
      </w:r>
      <w:r>
        <w:rPr>
          <w:rtl/>
        </w:rPr>
        <w:t xml:space="preserve"> </w:t>
      </w:r>
      <w:r>
        <w:rPr>
          <w:rFonts w:hint="cs"/>
          <w:rtl/>
        </w:rPr>
        <w:t>به</w:t>
      </w:r>
      <w:r>
        <w:rPr>
          <w:rtl/>
        </w:rPr>
        <w:t xml:space="preserve"> </w:t>
      </w:r>
      <w:r>
        <w:rPr>
          <w:rFonts w:hint="cs"/>
          <w:rtl/>
        </w:rPr>
        <w:t>زمان</w:t>
      </w:r>
      <w:r>
        <w:rPr>
          <w:rtl/>
        </w:rPr>
        <w:t xml:space="preserve"> </w:t>
      </w:r>
      <w:r>
        <w:rPr>
          <w:rFonts w:hint="cs"/>
          <w:rtl/>
        </w:rPr>
        <w:t>گره</w:t>
      </w:r>
      <w:r>
        <w:rPr>
          <w:rtl/>
        </w:rPr>
        <w:t xml:space="preserve"> </w:t>
      </w:r>
      <w:r>
        <w:rPr>
          <w:rFonts w:hint="cs"/>
          <w:rtl/>
        </w:rPr>
        <w:t>میخورد</w:t>
      </w:r>
      <w:r>
        <w:rPr>
          <w:rtl/>
        </w:rPr>
        <w:t xml:space="preserve"> </w:t>
      </w:r>
      <w:r>
        <w:rPr>
          <w:rFonts w:hint="cs"/>
          <w:rtl/>
        </w:rPr>
        <w:t>و</w:t>
      </w:r>
      <w:r>
        <w:rPr>
          <w:rtl/>
        </w:rPr>
        <w:t xml:space="preserve"> </w:t>
      </w:r>
      <w:r>
        <w:rPr>
          <w:rFonts w:hint="cs"/>
          <w:rtl/>
        </w:rPr>
        <w:t>زمان</w:t>
      </w:r>
      <w:r>
        <w:rPr>
          <w:rtl/>
        </w:rPr>
        <w:t xml:space="preserve"> </w:t>
      </w:r>
      <w:r>
        <w:rPr>
          <w:rFonts w:hint="cs"/>
          <w:rtl/>
        </w:rPr>
        <w:t>از</w:t>
      </w:r>
      <w:r>
        <w:rPr>
          <w:rtl/>
        </w:rPr>
        <w:t xml:space="preserve"> </w:t>
      </w:r>
      <w:r>
        <w:rPr>
          <w:rFonts w:hint="cs"/>
          <w:rtl/>
        </w:rPr>
        <w:t>امور</w:t>
      </w:r>
      <w:r>
        <w:rPr>
          <w:rtl/>
        </w:rPr>
        <w:t xml:space="preserve"> </w:t>
      </w:r>
      <w:r>
        <w:rPr>
          <w:rFonts w:hint="cs"/>
          <w:rtl/>
        </w:rPr>
        <w:t>خارجی</w:t>
      </w:r>
      <w:r>
        <w:rPr>
          <w:rtl/>
        </w:rPr>
        <w:t xml:space="preserve"> </w:t>
      </w:r>
      <w:r>
        <w:rPr>
          <w:rFonts w:hint="cs"/>
          <w:rtl/>
        </w:rPr>
        <w:t>است،</w:t>
      </w:r>
      <w:r>
        <w:rPr>
          <w:rtl/>
        </w:rPr>
        <w:t xml:space="preserve"> </w:t>
      </w:r>
      <w:r>
        <w:rPr>
          <w:rFonts w:hint="cs"/>
          <w:rtl/>
        </w:rPr>
        <w:t>نه</w:t>
      </w:r>
      <w:r>
        <w:rPr>
          <w:rtl/>
        </w:rPr>
        <w:t xml:space="preserve"> </w:t>
      </w:r>
      <w:r>
        <w:rPr>
          <w:rFonts w:hint="cs"/>
          <w:rtl/>
        </w:rPr>
        <w:t>امور</w:t>
      </w:r>
      <w:r>
        <w:rPr>
          <w:rtl/>
        </w:rPr>
        <w:t xml:space="preserve"> </w:t>
      </w:r>
      <w:r>
        <w:rPr>
          <w:rFonts w:hint="cs"/>
          <w:rtl/>
        </w:rPr>
        <w:t>وجدانی</w:t>
      </w:r>
      <w:r w:rsidR="00C921E5">
        <w:rPr>
          <w:rFonts w:hint="cs"/>
          <w:rtl/>
        </w:rPr>
        <w:t xml:space="preserve"> ، </w:t>
      </w:r>
      <w:r>
        <w:rPr>
          <w:rFonts w:hint="cs"/>
          <w:rtl/>
        </w:rPr>
        <w:t>ثانیاً</w:t>
      </w:r>
      <w:r>
        <w:rPr>
          <w:rtl/>
        </w:rPr>
        <w:t xml:space="preserve">: </w:t>
      </w:r>
      <w:r>
        <w:rPr>
          <w:rFonts w:hint="cs"/>
          <w:rtl/>
        </w:rPr>
        <w:t>امور</w:t>
      </w:r>
      <w:r>
        <w:rPr>
          <w:rtl/>
        </w:rPr>
        <w:t xml:space="preserve"> </w:t>
      </w:r>
      <w:r>
        <w:rPr>
          <w:rFonts w:hint="cs"/>
          <w:rtl/>
        </w:rPr>
        <w:t>وجدانی</w:t>
      </w:r>
      <w:r>
        <w:rPr>
          <w:rtl/>
        </w:rPr>
        <w:t xml:space="preserve"> </w:t>
      </w:r>
      <w:r>
        <w:rPr>
          <w:rFonts w:hint="cs"/>
          <w:rtl/>
        </w:rPr>
        <w:t>نیز</w:t>
      </w:r>
      <w:r>
        <w:rPr>
          <w:rtl/>
        </w:rPr>
        <w:t xml:space="preserve"> </w:t>
      </w:r>
      <w:r>
        <w:rPr>
          <w:rFonts w:hint="cs"/>
          <w:rtl/>
        </w:rPr>
        <w:t>گاهی</w:t>
      </w:r>
      <w:r>
        <w:rPr>
          <w:rtl/>
        </w:rPr>
        <w:t xml:space="preserve"> </w:t>
      </w:r>
      <w:r>
        <w:rPr>
          <w:rFonts w:hint="cs"/>
          <w:rtl/>
        </w:rPr>
        <w:t>دچار</w:t>
      </w:r>
      <w:r>
        <w:rPr>
          <w:rtl/>
        </w:rPr>
        <w:t xml:space="preserve"> </w:t>
      </w:r>
      <w:r>
        <w:rPr>
          <w:rFonts w:hint="cs"/>
          <w:rtl/>
        </w:rPr>
        <w:t>شبهه</w:t>
      </w:r>
      <w:r>
        <w:rPr>
          <w:rtl/>
        </w:rPr>
        <w:t xml:space="preserve"> </w:t>
      </w:r>
      <w:r>
        <w:rPr>
          <w:rFonts w:hint="cs"/>
          <w:rtl/>
        </w:rPr>
        <w:t>مصداقیه</w:t>
      </w:r>
      <w:r>
        <w:rPr>
          <w:rtl/>
        </w:rPr>
        <w:t xml:space="preserve"> </w:t>
      </w:r>
      <w:r>
        <w:rPr>
          <w:rFonts w:hint="cs"/>
          <w:rtl/>
        </w:rPr>
        <w:t>میشوند</w:t>
      </w:r>
      <w:r>
        <w:rPr>
          <w:rtl/>
        </w:rPr>
        <w:t xml:space="preserve"> (</w:t>
      </w:r>
      <w:r>
        <w:rPr>
          <w:rFonts w:hint="cs"/>
          <w:rtl/>
        </w:rPr>
        <w:t>مانند</w:t>
      </w:r>
      <w:r>
        <w:rPr>
          <w:rtl/>
        </w:rPr>
        <w:t xml:space="preserve"> </w:t>
      </w:r>
      <w:r>
        <w:rPr>
          <w:rFonts w:hint="cs"/>
          <w:rtl/>
        </w:rPr>
        <w:t>تشکیک</w:t>
      </w:r>
      <w:r>
        <w:rPr>
          <w:rtl/>
        </w:rPr>
        <w:t xml:space="preserve"> </w:t>
      </w:r>
      <w:r>
        <w:rPr>
          <w:rFonts w:hint="cs"/>
          <w:rtl/>
        </w:rPr>
        <w:t>در</w:t>
      </w:r>
      <w:r>
        <w:rPr>
          <w:rtl/>
        </w:rPr>
        <w:t xml:space="preserve"> </w:t>
      </w:r>
      <w:r>
        <w:rPr>
          <w:rFonts w:hint="cs"/>
          <w:rtl/>
        </w:rPr>
        <w:t>احساس</w:t>
      </w:r>
      <w:r>
        <w:rPr>
          <w:rtl/>
        </w:rPr>
        <w:t xml:space="preserve"> </w:t>
      </w:r>
      <w:r>
        <w:rPr>
          <w:rFonts w:hint="cs"/>
          <w:rtl/>
        </w:rPr>
        <w:t>شادی</w:t>
      </w:r>
      <w:r>
        <w:rPr>
          <w:rtl/>
        </w:rPr>
        <w:t xml:space="preserve"> </w:t>
      </w:r>
      <w:r>
        <w:rPr>
          <w:rFonts w:hint="cs"/>
          <w:rtl/>
        </w:rPr>
        <w:t>یا</w:t>
      </w:r>
      <w:r>
        <w:rPr>
          <w:rtl/>
        </w:rPr>
        <w:t xml:space="preserve"> </w:t>
      </w:r>
      <w:r>
        <w:rPr>
          <w:rFonts w:hint="cs"/>
          <w:rtl/>
        </w:rPr>
        <w:t>غم،</w:t>
      </w:r>
      <w:r>
        <w:rPr>
          <w:rtl/>
        </w:rPr>
        <w:t xml:space="preserve"> </w:t>
      </w:r>
      <w:r>
        <w:rPr>
          <w:rFonts w:hint="cs"/>
          <w:rtl/>
        </w:rPr>
        <w:t>یا</w:t>
      </w:r>
      <w:r>
        <w:rPr>
          <w:rtl/>
        </w:rPr>
        <w:t xml:space="preserve"> </w:t>
      </w:r>
      <w:r>
        <w:rPr>
          <w:rFonts w:hint="cs"/>
          <w:rtl/>
        </w:rPr>
        <w:t>وجود</w:t>
      </w:r>
      <w:r>
        <w:rPr>
          <w:rtl/>
        </w:rPr>
        <w:t xml:space="preserve"> </w:t>
      </w:r>
      <w:r>
        <w:rPr>
          <w:rFonts w:hint="cs"/>
          <w:rtl/>
        </w:rPr>
        <w:t>ضمیر</w:t>
      </w:r>
      <w:r>
        <w:rPr>
          <w:rtl/>
        </w:rPr>
        <w:t xml:space="preserve"> </w:t>
      </w:r>
      <w:r>
        <w:rPr>
          <w:rFonts w:hint="cs"/>
          <w:rtl/>
        </w:rPr>
        <w:t>ناخودآگاه</w:t>
      </w:r>
      <w:r>
        <w:rPr>
          <w:rtl/>
        </w:rPr>
        <w:t xml:space="preserve">). </w:t>
      </w:r>
      <w:r>
        <w:rPr>
          <w:rFonts w:hint="cs"/>
          <w:rtl/>
        </w:rPr>
        <w:t>علم</w:t>
      </w:r>
      <w:r>
        <w:rPr>
          <w:rtl/>
        </w:rPr>
        <w:t xml:space="preserve"> </w:t>
      </w:r>
      <w:r>
        <w:rPr>
          <w:rFonts w:hint="cs"/>
          <w:rtl/>
        </w:rPr>
        <w:t>اجمالی</w:t>
      </w:r>
      <w:r>
        <w:rPr>
          <w:rtl/>
        </w:rPr>
        <w:t xml:space="preserve"> </w:t>
      </w:r>
      <w:r>
        <w:rPr>
          <w:rFonts w:hint="cs"/>
          <w:rtl/>
        </w:rPr>
        <w:t>به</w:t>
      </w:r>
      <w:r>
        <w:rPr>
          <w:rtl/>
        </w:rPr>
        <w:t xml:space="preserve"> </w:t>
      </w:r>
      <w:r>
        <w:rPr>
          <w:rFonts w:hint="cs"/>
          <w:rtl/>
        </w:rPr>
        <w:t>تقدم</w:t>
      </w:r>
      <w:r>
        <w:rPr>
          <w:rtl/>
        </w:rPr>
        <w:t xml:space="preserve"> </w:t>
      </w:r>
      <w:r>
        <w:rPr>
          <w:rFonts w:hint="cs"/>
          <w:rtl/>
        </w:rPr>
        <w:t>و</w:t>
      </w:r>
      <w:r>
        <w:rPr>
          <w:rtl/>
        </w:rPr>
        <w:t xml:space="preserve"> </w:t>
      </w:r>
      <w:r>
        <w:rPr>
          <w:rFonts w:hint="cs"/>
          <w:rtl/>
        </w:rPr>
        <w:t>تأخر،</w:t>
      </w:r>
      <w:r>
        <w:rPr>
          <w:rtl/>
        </w:rPr>
        <w:t xml:space="preserve"> </w:t>
      </w:r>
      <w:r>
        <w:rPr>
          <w:rFonts w:hint="cs"/>
          <w:rtl/>
        </w:rPr>
        <w:t>خود</w:t>
      </w:r>
      <w:r>
        <w:rPr>
          <w:rtl/>
        </w:rPr>
        <w:t xml:space="preserve"> </w:t>
      </w:r>
      <w:r>
        <w:rPr>
          <w:rFonts w:hint="cs"/>
          <w:rtl/>
        </w:rPr>
        <w:t>از</w:t>
      </w:r>
      <w:r>
        <w:rPr>
          <w:rtl/>
        </w:rPr>
        <w:t xml:space="preserve"> </w:t>
      </w:r>
      <w:r>
        <w:rPr>
          <w:rFonts w:hint="cs"/>
          <w:rtl/>
        </w:rPr>
        <w:t>امور</w:t>
      </w:r>
      <w:r>
        <w:rPr>
          <w:rtl/>
        </w:rPr>
        <w:t xml:space="preserve"> </w:t>
      </w:r>
      <w:r>
        <w:rPr>
          <w:rFonts w:hint="cs"/>
          <w:rtl/>
        </w:rPr>
        <w:t>وجدانی</w:t>
      </w:r>
      <w:r>
        <w:rPr>
          <w:rtl/>
        </w:rPr>
        <w:t xml:space="preserve"> </w:t>
      </w:r>
      <w:r>
        <w:rPr>
          <w:rFonts w:hint="cs"/>
          <w:rtl/>
        </w:rPr>
        <w:t>است</w:t>
      </w:r>
      <w:r>
        <w:rPr>
          <w:rtl/>
        </w:rPr>
        <w:t xml:space="preserve"> </w:t>
      </w:r>
      <w:r>
        <w:rPr>
          <w:rFonts w:hint="cs"/>
          <w:rtl/>
        </w:rPr>
        <w:t>و</w:t>
      </w:r>
      <w:r>
        <w:rPr>
          <w:rtl/>
        </w:rPr>
        <w:t xml:space="preserve"> </w:t>
      </w:r>
      <w:r>
        <w:rPr>
          <w:rFonts w:hint="cs"/>
          <w:rtl/>
        </w:rPr>
        <w:t>ایجاد</w:t>
      </w:r>
      <w:r>
        <w:rPr>
          <w:rtl/>
        </w:rPr>
        <w:t xml:space="preserve"> </w:t>
      </w:r>
      <w:r>
        <w:rPr>
          <w:rFonts w:hint="cs"/>
          <w:rtl/>
        </w:rPr>
        <w:t>شبهه</w:t>
      </w:r>
      <w:r>
        <w:rPr>
          <w:rtl/>
        </w:rPr>
        <w:t xml:space="preserve"> </w:t>
      </w:r>
      <w:r>
        <w:rPr>
          <w:rFonts w:hint="cs"/>
          <w:rtl/>
        </w:rPr>
        <w:t>مصداقیه</w:t>
      </w:r>
      <w:r>
        <w:rPr>
          <w:rtl/>
        </w:rPr>
        <w:t xml:space="preserve"> </w:t>
      </w:r>
      <w:r>
        <w:rPr>
          <w:rFonts w:hint="cs"/>
          <w:rtl/>
        </w:rPr>
        <w:t>میکند</w:t>
      </w:r>
      <w:r>
        <w:rPr>
          <w:rtl/>
        </w:rPr>
        <w:t>.</w:t>
      </w:r>
    </w:p>
    <w:p w:rsidR="00412E81" w:rsidRDefault="00227A9C" w:rsidP="00C921E5">
      <w:pPr>
        <w:rPr>
          <w:rtl/>
        </w:rPr>
      </w:pPr>
      <w:r>
        <w:rPr>
          <w:rFonts w:hint="cs"/>
          <w:rtl/>
        </w:rPr>
        <w:t>نتیجه</w:t>
      </w:r>
      <w:r>
        <w:rPr>
          <w:rtl/>
        </w:rPr>
        <w:t xml:space="preserve"> </w:t>
      </w:r>
      <w:r>
        <w:rPr>
          <w:rFonts w:hint="cs"/>
          <w:rtl/>
        </w:rPr>
        <w:t>نظر</w:t>
      </w:r>
      <w:r>
        <w:rPr>
          <w:rtl/>
        </w:rPr>
        <w:t xml:space="preserve"> </w:t>
      </w:r>
      <w:r>
        <w:rPr>
          <w:rFonts w:hint="cs"/>
          <w:rtl/>
        </w:rPr>
        <w:t>استاد</w:t>
      </w:r>
      <w:r w:rsidR="00C921E5">
        <w:rPr>
          <w:rFonts w:hint="cs"/>
          <w:rtl/>
        </w:rPr>
        <w:t xml:space="preserve"> </w:t>
      </w:r>
      <w:r>
        <w:rPr>
          <w:rtl/>
        </w:rPr>
        <w:t xml:space="preserve">: </w:t>
      </w:r>
      <w:r>
        <w:rPr>
          <w:rFonts w:hint="cs"/>
          <w:rtl/>
        </w:rPr>
        <w:t>اشکال</w:t>
      </w:r>
      <w:r>
        <w:rPr>
          <w:rtl/>
        </w:rPr>
        <w:t xml:space="preserve"> </w:t>
      </w:r>
      <w:r>
        <w:rPr>
          <w:rFonts w:hint="cs"/>
          <w:rtl/>
        </w:rPr>
        <w:t>آخوند</w:t>
      </w:r>
      <w:r>
        <w:rPr>
          <w:rtl/>
        </w:rPr>
        <w:t xml:space="preserve"> </w:t>
      </w:r>
      <w:r>
        <w:rPr>
          <w:rFonts w:hint="cs"/>
          <w:rtl/>
        </w:rPr>
        <w:t>خراسانی</w:t>
      </w:r>
      <w:r>
        <w:rPr>
          <w:rtl/>
        </w:rPr>
        <w:t xml:space="preserve"> </w:t>
      </w:r>
      <w:r>
        <w:rPr>
          <w:rFonts w:hint="cs"/>
          <w:rtl/>
        </w:rPr>
        <w:t>بر</w:t>
      </w:r>
      <w:r>
        <w:rPr>
          <w:rtl/>
        </w:rPr>
        <w:t xml:space="preserve"> </w:t>
      </w:r>
      <w:r>
        <w:rPr>
          <w:rFonts w:hint="cs"/>
          <w:rtl/>
        </w:rPr>
        <w:t>شیخ</w:t>
      </w:r>
      <w:r>
        <w:rPr>
          <w:rtl/>
        </w:rPr>
        <w:t xml:space="preserve"> </w:t>
      </w:r>
      <w:r>
        <w:rPr>
          <w:rFonts w:hint="cs"/>
          <w:rtl/>
        </w:rPr>
        <w:t>انصاری</w:t>
      </w:r>
      <w:r>
        <w:rPr>
          <w:rtl/>
        </w:rPr>
        <w:t xml:space="preserve"> </w:t>
      </w:r>
      <w:r>
        <w:rPr>
          <w:rFonts w:hint="cs"/>
          <w:rtl/>
        </w:rPr>
        <w:t>وارد</w:t>
      </w:r>
      <w:r>
        <w:rPr>
          <w:rtl/>
        </w:rPr>
        <w:t xml:space="preserve"> </w:t>
      </w:r>
      <w:r>
        <w:rPr>
          <w:rFonts w:hint="cs"/>
          <w:rtl/>
        </w:rPr>
        <w:t>است</w:t>
      </w:r>
      <w:r>
        <w:rPr>
          <w:rtl/>
        </w:rPr>
        <w:t xml:space="preserve"> </w:t>
      </w:r>
      <w:r>
        <w:rPr>
          <w:rFonts w:hint="cs"/>
          <w:rtl/>
        </w:rPr>
        <w:t>و</w:t>
      </w:r>
      <w:r>
        <w:rPr>
          <w:rtl/>
        </w:rPr>
        <w:t xml:space="preserve"> </w:t>
      </w:r>
      <w:r>
        <w:rPr>
          <w:rFonts w:hint="cs"/>
          <w:rtl/>
        </w:rPr>
        <w:t>فرمایش</w:t>
      </w:r>
      <w:r>
        <w:rPr>
          <w:rtl/>
        </w:rPr>
        <w:t xml:space="preserve"> </w:t>
      </w:r>
      <w:r>
        <w:rPr>
          <w:rFonts w:hint="cs"/>
          <w:rtl/>
        </w:rPr>
        <w:t>شیخ</w:t>
      </w:r>
      <w:r>
        <w:rPr>
          <w:rtl/>
        </w:rPr>
        <w:t xml:space="preserve"> </w:t>
      </w:r>
      <w:r>
        <w:rPr>
          <w:rFonts w:hint="cs"/>
          <w:rtl/>
        </w:rPr>
        <w:t>قابل</w:t>
      </w:r>
      <w:r>
        <w:rPr>
          <w:rtl/>
        </w:rPr>
        <w:t xml:space="preserve"> </w:t>
      </w:r>
      <w:r>
        <w:rPr>
          <w:rFonts w:hint="cs"/>
          <w:rtl/>
        </w:rPr>
        <w:t>تصدیق</w:t>
      </w:r>
      <w:r>
        <w:rPr>
          <w:rtl/>
        </w:rPr>
        <w:t xml:space="preserve"> </w:t>
      </w:r>
      <w:r w:rsidR="00C921E5">
        <w:rPr>
          <w:rFonts w:hint="cs"/>
          <w:rtl/>
        </w:rPr>
        <w:t>نیست ،</w:t>
      </w:r>
      <w:r>
        <w:rPr>
          <w:rtl/>
        </w:rPr>
        <w:t xml:space="preserve"> </w:t>
      </w:r>
      <w:r>
        <w:rPr>
          <w:rFonts w:hint="cs"/>
          <w:rtl/>
        </w:rPr>
        <w:t>نظر</w:t>
      </w:r>
      <w:r>
        <w:rPr>
          <w:rtl/>
        </w:rPr>
        <w:t xml:space="preserve"> </w:t>
      </w:r>
      <w:r w:rsidR="00C921E5">
        <w:rPr>
          <w:rFonts w:hint="cs"/>
          <w:rtl/>
        </w:rPr>
        <w:t>استاد</w:t>
      </w:r>
      <w:r>
        <w:rPr>
          <w:rtl/>
        </w:rPr>
        <w:t xml:space="preserve"> </w:t>
      </w:r>
      <w:r>
        <w:rPr>
          <w:rFonts w:hint="cs"/>
          <w:rtl/>
        </w:rPr>
        <w:t>همان</w:t>
      </w:r>
      <w:r>
        <w:rPr>
          <w:rtl/>
        </w:rPr>
        <w:t xml:space="preserve"> </w:t>
      </w:r>
      <w:r>
        <w:rPr>
          <w:rFonts w:hint="cs"/>
          <w:rtl/>
        </w:rPr>
        <w:t>نظر</w:t>
      </w:r>
      <w:r>
        <w:rPr>
          <w:rtl/>
        </w:rPr>
        <w:t xml:space="preserve"> </w:t>
      </w:r>
      <w:r>
        <w:rPr>
          <w:rFonts w:hint="cs"/>
          <w:rtl/>
        </w:rPr>
        <w:t>آخوند</w:t>
      </w:r>
      <w:r>
        <w:rPr>
          <w:rtl/>
        </w:rPr>
        <w:t xml:space="preserve"> </w:t>
      </w:r>
      <w:r>
        <w:rPr>
          <w:rFonts w:hint="cs"/>
          <w:rtl/>
        </w:rPr>
        <w:t>خراسانی</w:t>
      </w:r>
      <w:r>
        <w:rPr>
          <w:rtl/>
        </w:rPr>
        <w:t xml:space="preserve"> (</w:t>
      </w:r>
      <w:r>
        <w:rPr>
          <w:rFonts w:hint="cs"/>
          <w:rtl/>
        </w:rPr>
        <w:t>عدم</w:t>
      </w:r>
      <w:r>
        <w:rPr>
          <w:rtl/>
        </w:rPr>
        <w:t xml:space="preserve"> </w:t>
      </w:r>
      <w:r>
        <w:rPr>
          <w:rFonts w:hint="cs"/>
          <w:rtl/>
        </w:rPr>
        <w:t>جریان</w:t>
      </w:r>
      <w:r>
        <w:rPr>
          <w:rtl/>
        </w:rPr>
        <w:t xml:space="preserve"> </w:t>
      </w:r>
      <w:r>
        <w:rPr>
          <w:rFonts w:hint="cs"/>
          <w:rtl/>
        </w:rPr>
        <w:t>استصحاب</w:t>
      </w:r>
      <w:r>
        <w:rPr>
          <w:rtl/>
        </w:rPr>
        <w:t xml:space="preserve"> </w:t>
      </w:r>
      <w:r>
        <w:rPr>
          <w:rFonts w:hint="cs"/>
          <w:rtl/>
        </w:rPr>
        <w:t>در</w:t>
      </w:r>
      <w:r>
        <w:rPr>
          <w:rtl/>
        </w:rPr>
        <w:t xml:space="preserve"> </w:t>
      </w:r>
      <w:r>
        <w:rPr>
          <w:rFonts w:hint="cs"/>
          <w:rtl/>
        </w:rPr>
        <w:t>تعاقب</w:t>
      </w:r>
      <w:r>
        <w:rPr>
          <w:rtl/>
        </w:rPr>
        <w:t xml:space="preserve"> </w:t>
      </w:r>
      <w:r>
        <w:rPr>
          <w:rFonts w:hint="cs"/>
          <w:rtl/>
        </w:rPr>
        <w:t>الحالتین</w:t>
      </w:r>
      <w:r>
        <w:rPr>
          <w:rtl/>
        </w:rPr>
        <w:t>)</w:t>
      </w:r>
      <w:r w:rsidR="00C921E5">
        <w:rPr>
          <w:rFonts w:hint="cs"/>
          <w:rtl/>
        </w:rPr>
        <w:t xml:space="preserve"> است </w:t>
      </w:r>
      <w:r>
        <w:rPr>
          <w:rtl/>
        </w:rPr>
        <w:t>.</w:t>
      </w:r>
      <w:r w:rsidR="00412E81">
        <w:rPr>
          <w:rtl/>
        </w:rPr>
        <w:br w:type="page"/>
      </w:r>
    </w:p>
    <w:p w:rsidR="00412E81" w:rsidRDefault="00412E81" w:rsidP="00781346">
      <w:pPr>
        <w:pStyle w:val="NoSpacing"/>
        <w:rPr>
          <w:rtl/>
        </w:rPr>
      </w:pPr>
      <w:bookmarkStart w:id="105" w:name="_Toc235260602"/>
      <w:r>
        <w:rPr>
          <w:rFonts w:hint="cs"/>
          <w:rtl/>
        </w:rPr>
        <w:lastRenderedPageBreak/>
        <w:t xml:space="preserve">جلسه پنجاه و </w:t>
      </w:r>
      <w:r w:rsidR="001A1882">
        <w:rPr>
          <w:rFonts w:hint="cs"/>
          <w:rtl/>
        </w:rPr>
        <w:t>سوم</w:t>
      </w:r>
      <w:bookmarkEnd w:id="105"/>
    </w:p>
    <w:p w:rsidR="00C921E5" w:rsidRDefault="00C921E5" w:rsidP="00781346">
      <w:pPr>
        <w:pStyle w:val="Heading1"/>
        <w:rPr>
          <w:rtl/>
        </w:rPr>
      </w:pPr>
      <w:bookmarkStart w:id="106" w:name="_Toc235260603"/>
      <w:r>
        <w:rPr>
          <w:rFonts w:hint="cs"/>
          <w:rtl/>
          <w:lang w:bidi="ar-SA"/>
        </w:rPr>
        <w:t>استصحاب</w:t>
      </w:r>
      <w:r>
        <w:rPr>
          <w:rFonts w:hint="cs"/>
          <w:rtl/>
          <w:lang w:bidi="fa"/>
        </w:rPr>
        <w:t xml:space="preserve">/ </w:t>
      </w:r>
      <w:r>
        <w:rPr>
          <w:rtl/>
          <w:lang w:bidi="ar-SA"/>
        </w:rPr>
        <w:t>تنبیه دوازدهم</w:t>
      </w:r>
      <w:r>
        <w:rPr>
          <w:rFonts w:hint="cs"/>
          <w:rtl/>
          <w:lang w:bidi="fa"/>
        </w:rPr>
        <w:t>/</w:t>
      </w:r>
      <w:r>
        <w:rPr>
          <w:rFonts w:hint="cs"/>
          <w:rtl/>
        </w:rPr>
        <w:t>تعاقب</w:t>
      </w:r>
      <w:r>
        <w:rPr>
          <w:rtl/>
        </w:rPr>
        <w:t xml:space="preserve"> </w:t>
      </w:r>
      <w:r>
        <w:rPr>
          <w:rFonts w:hint="cs"/>
          <w:rtl/>
        </w:rPr>
        <w:t>الحالتین</w:t>
      </w:r>
      <w:bookmarkEnd w:id="106"/>
    </w:p>
    <w:p w:rsidR="00A2208D" w:rsidRDefault="00A2208D" w:rsidP="0044477C">
      <w:pPr>
        <w:rPr>
          <w:rtl/>
        </w:rPr>
      </w:pPr>
      <w:r>
        <w:rPr>
          <w:rFonts w:hint="cs"/>
          <w:rtl/>
        </w:rPr>
        <w:t>اقوال</w:t>
      </w:r>
      <w:r>
        <w:rPr>
          <w:rtl/>
        </w:rPr>
        <w:t xml:space="preserve"> </w:t>
      </w:r>
      <w:r>
        <w:rPr>
          <w:rFonts w:hint="cs"/>
          <w:rtl/>
        </w:rPr>
        <w:t>سه</w:t>
      </w:r>
      <w:r>
        <w:rPr>
          <w:rtl/>
        </w:rPr>
        <w:t xml:space="preserve"> </w:t>
      </w:r>
      <w:r>
        <w:rPr>
          <w:rFonts w:hint="cs"/>
          <w:rtl/>
        </w:rPr>
        <w:t>گانه</w:t>
      </w:r>
      <w:r>
        <w:rPr>
          <w:rtl/>
        </w:rPr>
        <w:t xml:space="preserve"> </w:t>
      </w:r>
      <w:r>
        <w:rPr>
          <w:rFonts w:hint="cs"/>
          <w:rtl/>
        </w:rPr>
        <w:t>در</w:t>
      </w:r>
      <w:r>
        <w:rPr>
          <w:rtl/>
        </w:rPr>
        <w:t xml:space="preserve"> </w:t>
      </w:r>
      <w:r>
        <w:rPr>
          <w:rFonts w:hint="cs"/>
          <w:rtl/>
        </w:rPr>
        <w:t>مسئله</w:t>
      </w:r>
    </w:p>
    <w:p w:rsidR="00BF01F5" w:rsidRDefault="00A2208D" w:rsidP="00C921E5">
      <w:pPr>
        <w:rPr>
          <w:rtl/>
        </w:rPr>
      </w:pPr>
      <w:r>
        <w:rPr>
          <w:rFonts w:hint="cs"/>
          <w:rtl/>
        </w:rPr>
        <w:t>قول</w:t>
      </w:r>
      <w:r>
        <w:rPr>
          <w:rtl/>
        </w:rPr>
        <w:t xml:space="preserve"> </w:t>
      </w:r>
      <w:r>
        <w:rPr>
          <w:rFonts w:hint="cs"/>
          <w:rtl/>
        </w:rPr>
        <w:t>اول</w:t>
      </w:r>
      <w:r>
        <w:rPr>
          <w:rtl/>
        </w:rPr>
        <w:t xml:space="preserve"> </w:t>
      </w:r>
      <w:r>
        <w:rPr>
          <w:rFonts w:hint="cs"/>
          <w:rtl/>
        </w:rPr>
        <w:t>شیخ</w:t>
      </w:r>
      <w:r>
        <w:rPr>
          <w:rtl/>
        </w:rPr>
        <w:t xml:space="preserve"> </w:t>
      </w:r>
      <w:r>
        <w:rPr>
          <w:rFonts w:hint="cs"/>
          <w:rtl/>
        </w:rPr>
        <w:t>انصاری</w:t>
      </w:r>
      <w:r>
        <w:rPr>
          <w:rtl/>
        </w:rPr>
        <w:t xml:space="preserve"> </w:t>
      </w:r>
      <w:r>
        <w:rPr>
          <w:rFonts w:hint="cs"/>
          <w:rtl/>
        </w:rPr>
        <w:t>گذشت</w:t>
      </w:r>
      <w:r>
        <w:rPr>
          <w:rtl/>
        </w:rPr>
        <w:t xml:space="preserve"> </w:t>
      </w:r>
      <w:r>
        <w:rPr>
          <w:rFonts w:hint="cs"/>
          <w:rtl/>
        </w:rPr>
        <w:t>قول</w:t>
      </w:r>
      <w:r>
        <w:rPr>
          <w:rtl/>
        </w:rPr>
        <w:t xml:space="preserve"> </w:t>
      </w:r>
      <w:r>
        <w:rPr>
          <w:rFonts w:hint="cs"/>
          <w:rtl/>
        </w:rPr>
        <w:t>دوم</w:t>
      </w:r>
      <w:r>
        <w:rPr>
          <w:rtl/>
        </w:rPr>
        <w:t xml:space="preserve"> </w:t>
      </w:r>
      <w:r>
        <w:rPr>
          <w:rFonts w:hint="cs"/>
          <w:rtl/>
        </w:rPr>
        <w:t>آخوند</w:t>
      </w:r>
      <w:r>
        <w:rPr>
          <w:rtl/>
        </w:rPr>
        <w:t xml:space="preserve"> </w:t>
      </w:r>
      <w:r>
        <w:rPr>
          <w:rFonts w:hint="cs"/>
          <w:rtl/>
        </w:rPr>
        <w:t>خراسانی</w:t>
      </w:r>
      <w:r>
        <w:rPr>
          <w:rtl/>
        </w:rPr>
        <w:t xml:space="preserve"> </w:t>
      </w:r>
      <w:r>
        <w:rPr>
          <w:rFonts w:hint="cs"/>
          <w:rtl/>
        </w:rPr>
        <w:t>گذشت</w:t>
      </w:r>
      <w:r>
        <w:rPr>
          <w:rtl/>
        </w:rPr>
        <w:t xml:space="preserve"> </w:t>
      </w:r>
      <w:r>
        <w:rPr>
          <w:rFonts w:hint="cs"/>
          <w:rtl/>
        </w:rPr>
        <w:t>قول</w:t>
      </w:r>
      <w:r>
        <w:rPr>
          <w:rtl/>
        </w:rPr>
        <w:t xml:space="preserve"> </w:t>
      </w:r>
      <w:r>
        <w:rPr>
          <w:rFonts w:hint="cs"/>
          <w:rtl/>
        </w:rPr>
        <w:t>سوم</w:t>
      </w:r>
      <w:r>
        <w:rPr>
          <w:rtl/>
        </w:rPr>
        <w:t xml:space="preserve"> </w:t>
      </w:r>
      <w:r>
        <w:rPr>
          <w:rFonts w:hint="cs"/>
          <w:rtl/>
        </w:rPr>
        <w:t>محقق</w:t>
      </w:r>
      <w:r>
        <w:rPr>
          <w:rtl/>
        </w:rPr>
        <w:t xml:space="preserve"> </w:t>
      </w:r>
      <w:r>
        <w:rPr>
          <w:rFonts w:hint="cs"/>
          <w:rtl/>
        </w:rPr>
        <w:t>نائینی</w:t>
      </w:r>
      <w:r w:rsidR="00C921E5">
        <w:rPr>
          <w:rFonts w:hint="cs"/>
          <w:rtl/>
        </w:rPr>
        <w:t xml:space="preserve"> ، </w:t>
      </w:r>
      <w:r>
        <w:rPr>
          <w:rFonts w:hint="cs"/>
          <w:rtl/>
        </w:rPr>
        <w:t>نظر</w:t>
      </w:r>
      <w:r>
        <w:rPr>
          <w:rtl/>
        </w:rPr>
        <w:t xml:space="preserve"> </w:t>
      </w:r>
      <w:r>
        <w:rPr>
          <w:rFonts w:hint="cs"/>
          <w:rtl/>
        </w:rPr>
        <w:t>محقق</w:t>
      </w:r>
      <w:r>
        <w:rPr>
          <w:rtl/>
        </w:rPr>
        <w:t xml:space="preserve"> </w:t>
      </w:r>
      <w:r>
        <w:rPr>
          <w:rFonts w:hint="cs"/>
          <w:rtl/>
        </w:rPr>
        <w:t>نائینی</w:t>
      </w:r>
      <w:r>
        <w:rPr>
          <w:rtl/>
        </w:rPr>
        <w:t xml:space="preserve"> </w:t>
      </w:r>
      <w:r>
        <w:rPr>
          <w:rFonts w:hint="cs"/>
          <w:rtl/>
        </w:rPr>
        <w:t>در</w:t>
      </w:r>
      <w:r>
        <w:rPr>
          <w:rtl/>
        </w:rPr>
        <w:t xml:space="preserve"> </w:t>
      </w:r>
      <w:r>
        <w:rPr>
          <w:rFonts w:hint="cs"/>
          <w:rtl/>
        </w:rPr>
        <w:t>صورت</w:t>
      </w:r>
      <w:r>
        <w:rPr>
          <w:rtl/>
        </w:rPr>
        <w:t xml:space="preserve"> </w:t>
      </w:r>
      <w:r>
        <w:rPr>
          <w:rFonts w:hint="cs"/>
          <w:rtl/>
        </w:rPr>
        <w:t>دوم</w:t>
      </w:r>
      <w:r>
        <w:rPr>
          <w:rtl/>
        </w:rPr>
        <w:t xml:space="preserve"> </w:t>
      </w:r>
      <w:r>
        <w:rPr>
          <w:rFonts w:hint="cs"/>
          <w:rtl/>
        </w:rPr>
        <w:t>تعاقب</w:t>
      </w:r>
      <w:r>
        <w:rPr>
          <w:rtl/>
        </w:rPr>
        <w:t xml:space="preserve"> </w:t>
      </w:r>
      <w:r>
        <w:rPr>
          <w:rFonts w:hint="cs"/>
          <w:rtl/>
        </w:rPr>
        <w:t>الحالتین</w:t>
      </w:r>
      <w:r>
        <w:rPr>
          <w:rtl/>
        </w:rPr>
        <w:t xml:space="preserve"> </w:t>
      </w:r>
      <w:r>
        <w:rPr>
          <w:rFonts w:hint="cs"/>
          <w:rtl/>
        </w:rPr>
        <w:t>یک</w:t>
      </w:r>
      <w:r>
        <w:rPr>
          <w:rtl/>
        </w:rPr>
        <w:t xml:space="preserve"> </w:t>
      </w:r>
      <w:r>
        <w:rPr>
          <w:rFonts w:hint="cs"/>
          <w:rtl/>
        </w:rPr>
        <w:t>معلوم</w:t>
      </w:r>
      <w:r>
        <w:rPr>
          <w:rtl/>
        </w:rPr>
        <w:t xml:space="preserve"> </w:t>
      </w:r>
      <w:r>
        <w:rPr>
          <w:rFonts w:hint="cs"/>
          <w:rtl/>
        </w:rPr>
        <w:t>التاریخ</w:t>
      </w:r>
      <w:r>
        <w:rPr>
          <w:rtl/>
        </w:rPr>
        <w:t xml:space="preserve"> </w:t>
      </w:r>
      <w:r>
        <w:rPr>
          <w:rFonts w:hint="cs"/>
          <w:rtl/>
        </w:rPr>
        <w:t>و</w:t>
      </w:r>
      <w:r>
        <w:rPr>
          <w:rtl/>
        </w:rPr>
        <w:t xml:space="preserve"> </w:t>
      </w:r>
      <w:r>
        <w:rPr>
          <w:rFonts w:hint="cs"/>
          <w:rtl/>
        </w:rPr>
        <w:t>یک</w:t>
      </w:r>
      <w:r>
        <w:rPr>
          <w:rtl/>
        </w:rPr>
        <w:t xml:space="preserve"> </w:t>
      </w:r>
      <w:r>
        <w:rPr>
          <w:rFonts w:hint="cs"/>
          <w:rtl/>
        </w:rPr>
        <w:t>مجهول</w:t>
      </w:r>
      <w:r>
        <w:rPr>
          <w:rtl/>
        </w:rPr>
        <w:t xml:space="preserve"> </w:t>
      </w:r>
      <w:r>
        <w:rPr>
          <w:rFonts w:hint="cs"/>
          <w:rtl/>
        </w:rPr>
        <w:t>التاریخ</w:t>
      </w:r>
      <w:r w:rsidR="00C921E5">
        <w:rPr>
          <w:rFonts w:hint="cs"/>
          <w:rtl/>
        </w:rPr>
        <w:t xml:space="preserve"> ، </w:t>
      </w:r>
      <w:r>
        <w:rPr>
          <w:rFonts w:hint="cs"/>
          <w:rtl/>
        </w:rPr>
        <w:t>مثال</w:t>
      </w:r>
      <w:r>
        <w:rPr>
          <w:rtl/>
        </w:rPr>
        <w:t xml:space="preserve"> </w:t>
      </w:r>
      <w:r>
        <w:rPr>
          <w:rFonts w:hint="cs"/>
          <w:rtl/>
        </w:rPr>
        <w:t>علم</w:t>
      </w:r>
      <w:r>
        <w:rPr>
          <w:rtl/>
        </w:rPr>
        <w:t xml:space="preserve"> </w:t>
      </w:r>
      <w:r>
        <w:rPr>
          <w:rFonts w:hint="cs"/>
          <w:rtl/>
        </w:rPr>
        <w:t>به</w:t>
      </w:r>
      <w:r>
        <w:rPr>
          <w:rtl/>
        </w:rPr>
        <w:t xml:space="preserve"> </w:t>
      </w:r>
      <w:r>
        <w:rPr>
          <w:rFonts w:hint="cs"/>
          <w:rtl/>
        </w:rPr>
        <w:t>وضوی</w:t>
      </w:r>
      <w:r>
        <w:rPr>
          <w:rtl/>
        </w:rPr>
        <w:t xml:space="preserve"> </w:t>
      </w:r>
      <w:r>
        <w:rPr>
          <w:rFonts w:hint="cs"/>
          <w:rtl/>
        </w:rPr>
        <w:t>ساعت</w:t>
      </w:r>
      <w:r>
        <w:rPr>
          <w:rtl/>
        </w:rPr>
        <w:t xml:space="preserve"> </w:t>
      </w:r>
      <w:r>
        <w:rPr>
          <w:rFonts w:hint="cs"/>
          <w:rtl/>
        </w:rPr>
        <w:t>هشت</w:t>
      </w:r>
      <w:r>
        <w:rPr>
          <w:rtl/>
        </w:rPr>
        <w:t xml:space="preserve"> </w:t>
      </w:r>
      <w:r>
        <w:rPr>
          <w:rFonts w:hint="cs"/>
          <w:rtl/>
        </w:rPr>
        <w:t>و</w:t>
      </w:r>
      <w:r>
        <w:rPr>
          <w:rtl/>
        </w:rPr>
        <w:t xml:space="preserve"> </w:t>
      </w:r>
      <w:r>
        <w:rPr>
          <w:rFonts w:hint="cs"/>
          <w:rtl/>
        </w:rPr>
        <w:t>حدثی</w:t>
      </w:r>
      <w:r>
        <w:rPr>
          <w:rtl/>
        </w:rPr>
        <w:t xml:space="preserve"> </w:t>
      </w:r>
      <w:r>
        <w:rPr>
          <w:rFonts w:hint="cs"/>
          <w:rtl/>
        </w:rPr>
        <w:t>با</w:t>
      </w:r>
      <w:r>
        <w:rPr>
          <w:rtl/>
        </w:rPr>
        <w:t xml:space="preserve"> </w:t>
      </w:r>
      <w:r>
        <w:rPr>
          <w:rFonts w:hint="cs"/>
          <w:rtl/>
        </w:rPr>
        <w:t>تاریخ</w:t>
      </w:r>
      <w:r>
        <w:rPr>
          <w:rtl/>
        </w:rPr>
        <w:t xml:space="preserve"> </w:t>
      </w:r>
      <w:r>
        <w:rPr>
          <w:rFonts w:hint="cs"/>
          <w:rtl/>
        </w:rPr>
        <w:t>نامعلوم</w:t>
      </w:r>
      <w:r>
        <w:rPr>
          <w:rtl/>
        </w:rPr>
        <w:t xml:space="preserve"> </w:t>
      </w:r>
      <w:r>
        <w:rPr>
          <w:rFonts w:hint="cs"/>
          <w:rtl/>
        </w:rPr>
        <w:t>ساعت</w:t>
      </w:r>
      <w:r>
        <w:rPr>
          <w:rtl/>
        </w:rPr>
        <w:t xml:space="preserve"> </w:t>
      </w:r>
      <w:r>
        <w:rPr>
          <w:rFonts w:hint="cs"/>
          <w:rtl/>
        </w:rPr>
        <w:t>هفت</w:t>
      </w:r>
      <w:r>
        <w:rPr>
          <w:rtl/>
        </w:rPr>
        <w:t xml:space="preserve"> </w:t>
      </w:r>
      <w:r>
        <w:rPr>
          <w:rFonts w:hint="cs"/>
          <w:rtl/>
        </w:rPr>
        <w:t>یا</w:t>
      </w:r>
      <w:r>
        <w:rPr>
          <w:rtl/>
        </w:rPr>
        <w:t xml:space="preserve"> </w:t>
      </w:r>
      <w:r>
        <w:rPr>
          <w:rFonts w:hint="cs"/>
          <w:rtl/>
        </w:rPr>
        <w:t>نه</w:t>
      </w:r>
      <w:r w:rsidR="00C921E5">
        <w:rPr>
          <w:rFonts w:hint="cs"/>
          <w:rtl/>
        </w:rPr>
        <w:t xml:space="preserve"> ، </w:t>
      </w:r>
      <w:r>
        <w:rPr>
          <w:rFonts w:hint="cs"/>
          <w:rtl/>
        </w:rPr>
        <w:t>حکم</w:t>
      </w:r>
      <w:r>
        <w:rPr>
          <w:rtl/>
        </w:rPr>
        <w:t xml:space="preserve"> </w:t>
      </w:r>
      <w:r>
        <w:rPr>
          <w:rFonts w:hint="cs"/>
          <w:rtl/>
        </w:rPr>
        <w:t>از</w:t>
      </w:r>
      <w:r>
        <w:rPr>
          <w:rtl/>
        </w:rPr>
        <w:t xml:space="preserve"> </w:t>
      </w:r>
      <w:r>
        <w:rPr>
          <w:rFonts w:hint="cs"/>
          <w:rtl/>
        </w:rPr>
        <w:t>نظر</w:t>
      </w:r>
      <w:r>
        <w:rPr>
          <w:rtl/>
        </w:rPr>
        <w:t xml:space="preserve"> </w:t>
      </w:r>
      <w:r>
        <w:rPr>
          <w:rFonts w:hint="cs"/>
          <w:rtl/>
        </w:rPr>
        <w:t>نائینی</w:t>
      </w:r>
      <w:r>
        <w:rPr>
          <w:rtl/>
        </w:rPr>
        <w:t xml:space="preserve"> </w:t>
      </w:r>
      <w:r>
        <w:rPr>
          <w:rFonts w:hint="cs"/>
          <w:rtl/>
        </w:rPr>
        <w:t>در</w:t>
      </w:r>
      <w:r>
        <w:rPr>
          <w:rtl/>
        </w:rPr>
        <w:t xml:space="preserve"> </w:t>
      </w:r>
      <w:r>
        <w:rPr>
          <w:rFonts w:hint="cs"/>
          <w:rtl/>
        </w:rPr>
        <w:t>هر</w:t>
      </w:r>
      <w:r>
        <w:rPr>
          <w:rtl/>
        </w:rPr>
        <w:t xml:space="preserve"> </w:t>
      </w:r>
      <w:r>
        <w:rPr>
          <w:rFonts w:hint="cs"/>
          <w:rtl/>
        </w:rPr>
        <w:t>دو</w:t>
      </w:r>
      <w:r>
        <w:rPr>
          <w:rtl/>
        </w:rPr>
        <w:t xml:space="preserve"> </w:t>
      </w:r>
      <w:r>
        <w:rPr>
          <w:rFonts w:hint="cs"/>
          <w:rtl/>
        </w:rPr>
        <w:t>استصحاب</w:t>
      </w:r>
      <w:r>
        <w:rPr>
          <w:rtl/>
        </w:rPr>
        <w:t xml:space="preserve"> </w:t>
      </w:r>
      <w:r>
        <w:rPr>
          <w:rFonts w:hint="cs"/>
          <w:rtl/>
        </w:rPr>
        <w:t>جاری</w:t>
      </w:r>
      <w:r>
        <w:rPr>
          <w:rtl/>
        </w:rPr>
        <w:t xml:space="preserve"> </w:t>
      </w:r>
      <w:r w:rsidR="00D74C82">
        <w:rPr>
          <w:rFonts w:hint="cs"/>
          <w:rtl/>
        </w:rPr>
        <w:t>می شود</w:t>
      </w:r>
      <w:r>
        <w:rPr>
          <w:rtl/>
        </w:rPr>
        <w:t xml:space="preserve"> </w:t>
      </w:r>
      <w:r>
        <w:rPr>
          <w:rFonts w:hint="cs"/>
          <w:rtl/>
        </w:rPr>
        <w:t>چه</w:t>
      </w:r>
      <w:r>
        <w:rPr>
          <w:rtl/>
        </w:rPr>
        <w:t xml:space="preserve"> </w:t>
      </w:r>
      <w:r>
        <w:rPr>
          <w:rFonts w:hint="cs"/>
          <w:rtl/>
        </w:rPr>
        <w:t>معلوم</w:t>
      </w:r>
      <w:r>
        <w:rPr>
          <w:rtl/>
        </w:rPr>
        <w:t xml:space="preserve"> </w:t>
      </w:r>
      <w:r>
        <w:rPr>
          <w:rFonts w:hint="cs"/>
          <w:rtl/>
        </w:rPr>
        <w:t>التاریخ</w:t>
      </w:r>
      <w:r>
        <w:rPr>
          <w:rtl/>
        </w:rPr>
        <w:t xml:space="preserve"> </w:t>
      </w:r>
      <w:r>
        <w:rPr>
          <w:rFonts w:hint="cs"/>
          <w:rtl/>
        </w:rPr>
        <w:t>و</w:t>
      </w:r>
      <w:r>
        <w:rPr>
          <w:rtl/>
        </w:rPr>
        <w:t xml:space="preserve"> </w:t>
      </w:r>
      <w:r>
        <w:rPr>
          <w:rFonts w:hint="cs"/>
          <w:rtl/>
        </w:rPr>
        <w:t>چه</w:t>
      </w:r>
      <w:r>
        <w:rPr>
          <w:rtl/>
        </w:rPr>
        <w:t xml:space="preserve"> </w:t>
      </w:r>
      <w:r>
        <w:rPr>
          <w:rFonts w:hint="cs"/>
          <w:rtl/>
        </w:rPr>
        <w:t>مجهول</w:t>
      </w:r>
      <w:r>
        <w:rPr>
          <w:rtl/>
        </w:rPr>
        <w:t xml:space="preserve"> </w:t>
      </w:r>
      <w:r>
        <w:rPr>
          <w:rFonts w:hint="cs"/>
          <w:rtl/>
        </w:rPr>
        <w:t>التاریخ</w:t>
      </w:r>
      <w:r w:rsidR="00C921E5">
        <w:rPr>
          <w:rFonts w:hint="cs"/>
          <w:rtl/>
        </w:rPr>
        <w:t xml:space="preserve"> ، </w:t>
      </w:r>
      <w:r>
        <w:rPr>
          <w:rFonts w:hint="cs"/>
          <w:rtl/>
        </w:rPr>
        <w:t>دلیل</w:t>
      </w:r>
      <w:r>
        <w:rPr>
          <w:rtl/>
        </w:rPr>
        <w:t xml:space="preserve"> </w:t>
      </w:r>
      <w:r>
        <w:rPr>
          <w:rFonts w:hint="cs"/>
          <w:rtl/>
        </w:rPr>
        <w:t>جریان</w:t>
      </w:r>
      <w:r>
        <w:rPr>
          <w:rtl/>
        </w:rPr>
        <w:t xml:space="preserve"> </w:t>
      </w:r>
      <w:r>
        <w:rPr>
          <w:rFonts w:hint="cs"/>
          <w:rtl/>
        </w:rPr>
        <w:t>استصحاب</w:t>
      </w:r>
      <w:r>
        <w:rPr>
          <w:rtl/>
        </w:rPr>
        <w:t xml:space="preserve"> </w:t>
      </w:r>
      <w:r>
        <w:rPr>
          <w:rFonts w:hint="cs"/>
          <w:rtl/>
        </w:rPr>
        <w:t>در</w:t>
      </w:r>
      <w:r>
        <w:rPr>
          <w:rtl/>
        </w:rPr>
        <w:t xml:space="preserve"> </w:t>
      </w:r>
      <w:r>
        <w:rPr>
          <w:rFonts w:hint="cs"/>
          <w:rtl/>
        </w:rPr>
        <w:t>معلوم</w:t>
      </w:r>
      <w:r>
        <w:rPr>
          <w:rtl/>
        </w:rPr>
        <w:t xml:space="preserve"> </w:t>
      </w:r>
      <w:r>
        <w:rPr>
          <w:rFonts w:hint="cs"/>
          <w:rtl/>
        </w:rPr>
        <w:t>التاریخ</w:t>
      </w:r>
      <w:r>
        <w:rPr>
          <w:rtl/>
        </w:rPr>
        <w:t xml:space="preserve"> </w:t>
      </w:r>
      <w:r>
        <w:rPr>
          <w:rFonts w:hint="cs"/>
          <w:rtl/>
        </w:rPr>
        <w:t>وجود</w:t>
      </w:r>
      <w:r>
        <w:rPr>
          <w:rtl/>
        </w:rPr>
        <w:t xml:space="preserve"> </w:t>
      </w:r>
      <w:r>
        <w:rPr>
          <w:rFonts w:hint="cs"/>
          <w:rtl/>
        </w:rPr>
        <w:t>ارکان</w:t>
      </w:r>
      <w:r>
        <w:rPr>
          <w:rtl/>
        </w:rPr>
        <w:t xml:space="preserve"> </w:t>
      </w:r>
      <w:r>
        <w:rPr>
          <w:rFonts w:hint="cs"/>
          <w:rtl/>
        </w:rPr>
        <w:t>استصحاب</w:t>
      </w:r>
      <w:r>
        <w:rPr>
          <w:rtl/>
        </w:rPr>
        <w:t xml:space="preserve"> </w:t>
      </w:r>
      <w:r>
        <w:rPr>
          <w:rFonts w:hint="cs"/>
          <w:rtl/>
        </w:rPr>
        <w:t>یقین</w:t>
      </w:r>
      <w:r>
        <w:rPr>
          <w:rtl/>
        </w:rPr>
        <w:t xml:space="preserve"> </w:t>
      </w:r>
      <w:r>
        <w:rPr>
          <w:rFonts w:hint="cs"/>
          <w:rtl/>
        </w:rPr>
        <w:t>سابق</w:t>
      </w:r>
      <w:r>
        <w:rPr>
          <w:rtl/>
        </w:rPr>
        <w:t xml:space="preserve"> </w:t>
      </w:r>
      <w:r>
        <w:rPr>
          <w:rFonts w:hint="cs"/>
          <w:rtl/>
        </w:rPr>
        <w:t>به</w:t>
      </w:r>
      <w:r>
        <w:rPr>
          <w:rtl/>
        </w:rPr>
        <w:t xml:space="preserve"> </w:t>
      </w:r>
      <w:r>
        <w:rPr>
          <w:rFonts w:hint="cs"/>
          <w:rtl/>
        </w:rPr>
        <w:t>وضوی</w:t>
      </w:r>
      <w:r>
        <w:rPr>
          <w:rtl/>
        </w:rPr>
        <w:t xml:space="preserve"> </w:t>
      </w:r>
      <w:r>
        <w:rPr>
          <w:rFonts w:hint="cs"/>
          <w:rtl/>
        </w:rPr>
        <w:t>ساعت</w:t>
      </w:r>
      <w:r>
        <w:rPr>
          <w:rtl/>
        </w:rPr>
        <w:t xml:space="preserve"> </w:t>
      </w:r>
      <w:r>
        <w:rPr>
          <w:rFonts w:hint="cs"/>
          <w:rtl/>
        </w:rPr>
        <w:t>هشت</w:t>
      </w:r>
      <w:r>
        <w:rPr>
          <w:rtl/>
        </w:rPr>
        <w:t xml:space="preserve"> </w:t>
      </w:r>
      <w:r>
        <w:rPr>
          <w:rFonts w:hint="cs"/>
          <w:rtl/>
        </w:rPr>
        <w:t>و</w:t>
      </w:r>
      <w:r>
        <w:rPr>
          <w:rtl/>
        </w:rPr>
        <w:t xml:space="preserve"> </w:t>
      </w:r>
      <w:r>
        <w:rPr>
          <w:rFonts w:hint="cs"/>
          <w:rtl/>
        </w:rPr>
        <w:t>شک</w:t>
      </w:r>
      <w:r>
        <w:rPr>
          <w:rtl/>
        </w:rPr>
        <w:t xml:space="preserve"> </w:t>
      </w:r>
      <w:r>
        <w:rPr>
          <w:rFonts w:hint="cs"/>
          <w:rtl/>
        </w:rPr>
        <w:t>در</w:t>
      </w:r>
      <w:r>
        <w:rPr>
          <w:rtl/>
        </w:rPr>
        <w:t xml:space="preserve"> </w:t>
      </w:r>
      <w:r>
        <w:rPr>
          <w:rFonts w:hint="cs"/>
          <w:rtl/>
        </w:rPr>
        <w:t>بقا</w:t>
      </w:r>
      <w:r>
        <w:rPr>
          <w:rtl/>
        </w:rPr>
        <w:t xml:space="preserve"> </w:t>
      </w:r>
      <w:r>
        <w:rPr>
          <w:rFonts w:hint="cs"/>
          <w:rtl/>
        </w:rPr>
        <w:t>در</w:t>
      </w:r>
      <w:r>
        <w:rPr>
          <w:rtl/>
        </w:rPr>
        <w:t xml:space="preserve"> </w:t>
      </w:r>
      <w:r>
        <w:rPr>
          <w:rFonts w:hint="cs"/>
          <w:rtl/>
        </w:rPr>
        <w:t>ساعت</w:t>
      </w:r>
      <w:r>
        <w:rPr>
          <w:rtl/>
        </w:rPr>
        <w:t xml:space="preserve"> </w:t>
      </w:r>
      <w:r>
        <w:rPr>
          <w:rFonts w:hint="cs"/>
          <w:rtl/>
        </w:rPr>
        <w:t>ده</w:t>
      </w:r>
    </w:p>
    <w:p w:rsidR="00A2208D" w:rsidRDefault="00A2208D" w:rsidP="0044477C">
      <w:pPr>
        <w:rPr>
          <w:rtl/>
        </w:rPr>
      </w:pPr>
      <w:r>
        <w:rPr>
          <w:rFonts w:hint="cs"/>
          <w:rtl/>
        </w:rPr>
        <w:t>دفاع</w:t>
      </w:r>
      <w:r>
        <w:rPr>
          <w:rtl/>
        </w:rPr>
        <w:t xml:space="preserve"> </w:t>
      </w:r>
      <w:r>
        <w:rPr>
          <w:rFonts w:hint="cs"/>
          <w:rtl/>
        </w:rPr>
        <w:t>از</w:t>
      </w:r>
      <w:r>
        <w:rPr>
          <w:rtl/>
        </w:rPr>
        <w:t xml:space="preserve"> </w:t>
      </w:r>
      <w:r>
        <w:rPr>
          <w:rFonts w:hint="cs"/>
          <w:rtl/>
        </w:rPr>
        <w:t>جریان</w:t>
      </w:r>
      <w:r>
        <w:rPr>
          <w:rtl/>
        </w:rPr>
        <w:t xml:space="preserve"> </w:t>
      </w:r>
      <w:r>
        <w:rPr>
          <w:rFonts w:hint="cs"/>
          <w:rtl/>
        </w:rPr>
        <w:t>استصحاب</w:t>
      </w:r>
      <w:r>
        <w:rPr>
          <w:rtl/>
        </w:rPr>
        <w:t xml:space="preserve"> </w:t>
      </w:r>
      <w:r>
        <w:rPr>
          <w:rFonts w:hint="cs"/>
          <w:rtl/>
        </w:rPr>
        <w:t>در</w:t>
      </w:r>
      <w:r>
        <w:rPr>
          <w:rtl/>
        </w:rPr>
        <w:t xml:space="preserve"> </w:t>
      </w:r>
      <w:r>
        <w:rPr>
          <w:rFonts w:hint="cs"/>
          <w:rtl/>
        </w:rPr>
        <w:t>مجهول</w:t>
      </w:r>
      <w:r>
        <w:rPr>
          <w:rtl/>
        </w:rPr>
        <w:t xml:space="preserve"> </w:t>
      </w:r>
      <w:r>
        <w:rPr>
          <w:rFonts w:hint="cs"/>
          <w:rtl/>
        </w:rPr>
        <w:t>التاریخ</w:t>
      </w:r>
    </w:p>
    <w:p w:rsidR="00A2208D" w:rsidRDefault="00A2208D" w:rsidP="0044477C">
      <w:pPr>
        <w:rPr>
          <w:rtl/>
        </w:rPr>
      </w:pPr>
      <w:r>
        <w:rPr>
          <w:rFonts w:hint="cs"/>
          <w:rtl/>
        </w:rPr>
        <w:t>شیخ</w:t>
      </w:r>
      <w:r>
        <w:rPr>
          <w:rtl/>
        </w:rPr>
        <w:t xml:space="preserve"> </w:t>
      </w:r>
      <w:r>
        <w:rPr>
          <w:rFonts w:hint="cs"/>
          <w:rtl/>
        </w:rPr>
        <w:t>انصاری</w:t>
      </w:r>
      <w:r>
        <w:rPr>
          <w:rtl/>
        </w:rPr>
        <w:t xml:space="preserve"> </w:t>
      </w:r>
      <w:r>
        <w:rPr>
          <w:rFonts w:hint="cs"/>
          <w:rtl/>
        </w:rPr>
        <w:t>در</w:t>
      </w:r>
      <w:r>
        <w:rPr>
          <w:rtl/>
        </w:rPr>
        <w:t xml:space="preserve"> </w:t>
      </w:r>
      <w:r>
        <w:rPr>
          <w:rFonts w:hint="cs"/>
          <w:rtl/>
        </w:rPr>
        <w:t>اینجا</w:t>
      </w:r>
      <w:r>
        <w:rPr>
          <w:rtl/>
        </w:rPr>
        <w:t xml:space="preserve"> </w:t>
      </w:r>
      <w:r>
        <w:rPr>
          <w:rFonts w:hint="cs"/>
          <w:rtl/>
        </w:rPr>
        <w:t>قائل</w:t>
      </w:r>
      <w:r>
        <w:rPr>
          <w:rtl/>
        </w:rPr>
        <w:t xml:space="preserve"> </w:t>
      </w:r>
      <w:r>
        <w:rPr>
          <w:rFonts w:hint="cs"/>
          <w:rtl/>
        </w:rPr>
        <w:t>به</w:t>
      </w:r>
      <w:r>
        <w:rPr>
          <w:rtl/>
        </w:rPr>
        <w:t xml:space="preserve"> </w:t>
      </w:r>
      <w:r>
        <w:rPr>
          <w:rFonts w:hint="cs"/>
          <w:rtl/>
        </w:rPr>
        <w:t>عدم</w:t>
      </w:r>
      <w:r>
        <w:rPr>
          <w:rtl/>
        </w:rPr>
        <w:t xml:space="preserve"> </w:t>
      </w:r>
      <w:r>
        <w:rPr>
          <w:rFonts w:hint="cs"/>
          <w:rtl/>
        </w:rPr>
        <w:t>جریان</w:t>
      </w:r>
      <w:r>
        <w:rPr>
          <w:rtl/>
        </w:rPr>
        <w:t xml:space="preserve"> </w:t>
      </w:r>
      <w:r>
        <w:rPr>
          <w:rFonts w:hint="cs"/>
          <w:rtl/>
        </w:rPr>
        <w:t>استصحاب</w:t>
      </w:r>
      <w:r>
        <w:rPr>
          <w:rtl/>
        </w:rPr>
        <w:t xml:space="preserve"> </w:t>
      </w:r>
      <w:r>
        <w:rPr>
          <w:rFonts w:hint="cs"/>
          <w:rtl/>
        </w:rPr>
        <w:t>شده</w:t>
      </w:r>
      <w:r>
        <w:rPr>
          <w:rtl/>
        </w:rPr>
        <w:t xml:space="preserve"> </w:t>
      </w:r>
      <w:r>
        <w:rPr>
          <w:rFonts w:hint="cs"/>
          <w:rtl/>
        </w:rPr>
        <w:t>بود</w:t>
      </w:r>
      <w:r>
        <w:rPr>
          <w:rtl/>
        </w:rPr>
        <w:t xml:space="preserve"> </w:t>
      </w:r>
      <w:r>
        <w:rPr>
          <w:rFonts w:hint="cs"/>
          <w:rtl/>
        </w:rPr>
        <w:t>زیرا</w:t>
      </w:r>
      <w:r>
        <w:rPr>
          <w:rtl/>
        </w:rPr>
        <w:t xml:space="preserve"> </w:t>
      </w:r>
      <w:r>
        <w:rPr>
          <w:rFonts w:hint="cs"/>
          <w:rtl/>
        </w:rPr>
        <w:t>حدث</w:t>
      </w:r>
      <w:r>
        <w:rPr>
          <w:rtl/>
        </w:rPr>
        <w:t xml:space="preserve"> </w:t>
      </w:r>
      <w:r>
        <w:rPr>
          <w:rFonts w:hint="cs"/>
          <w:rtl/>
        </w:rPr>
        <w:t>مجهول</w:t>
      </w:r>
      <w:r>
        <w:rPr>
          <w:rtl/>
        </w:rPr>
        <w:t xml:space="preserve"> </w:t>
      </w:r>
      <w:r>
        <w:rPr>
          <w:rFonts w:hint="cs"/>
          <w:rtl/>
        </w:rPr>
        <w:t>التاریخ</w:t>
      </w:r>
      <w:r>
        <w:rPr>
          <w:rtl/>
        </w:rPr>
        <w:t xml:space="preserve"> </w:t>
      </w:r>
      <w:r>
        <w:rPr>
          <w:rFonts w:hint="cs"/>
          <w:rtl/>
        </w:rPr>
        <w:t>دو</w:t>
      </w:r>
      <w:r>
        <w:rPr>
          <w:rtl/>
        </w:rPr>
        <w:t xml:space="preserve"> </w:t>
      </w:r>
      <w:r>
        <w:rPr>
          <w:rFonts w:hint="cs"/>
          <w:rtl/>
        </w:rPr>
        <w:t>حالت</w:t>
      </w:r>
      <w:r>
        <w:rPr>
          <w:rtl/>
        </w:rPr>
        <w:t xml:space="preserve"> </w:t>
      </w:r>
      <w:r>
        <w:rPr>
          <w:rFonts w:hint="cs"/>
          <w:rtl/>
        </w:rPr>
        <w:t>دارد</w:t>
      </w:r>
    </w:p>
    <w:p w:rsidR="00A2208D" w:rsidRDefault="00A2208D" w:rsidP="0044477C">
      <w:pPr>
        <w:rPr>
          <w:rtl/>
        </w:rPr>
      </w:pPr>
      <w:r>
        <w:rPr>
          <w:rFonts w:hint="cs"/>
          <w:rtl/>
        </w:rPr>
        <w:t>حالت</w:t>
      </w:r>
      <w:r>
        <w:rPr>
          <w:rtl/>
        </w:rPr>
        <w:t xml:space="preserve"> </w:t>
      </w:r>
      <w:r>
        <w:rPr>
          <w:rFonts w:hint="cs"/>
          <w:rtl/>
        </w:rPr>
        <w:t>اول</w:t>
      </w:r>
      <w:r>
        <w:rPr>
          <w:rtl/>
        </w:rPr>
        <w:t xml:space="preserve"> </w:t>
      </w:r>
      <w:r>
        <w:rPr>
          <w:rFonts w:hint="cs"/>
          <w:rtl/>
        </w:rPr>
        <w:t>حدث</w:t>
      </w:r>
      <w:r>
        <w:rPr>
          <w:rtl/>
        </w:rPr>
        <w:t xml:space="preserve"> </w:t>
      </w:r>
      <w:r>
        <w:rPr>
          <w:rFonts w:hint="cs"/>
          <w:rtl/>
        </w:rPr>
        <w:t>قبل</w:t>
      </w:r>
      <w:r>
        <w:rPr>
          <w:rtl/>
        </w:rPr>
        <w:t xml:space="preserve"> </w:t>
      </w:r>
      <w:r>
        <w:rPr>
          <w:rFonts w:hint="cs"/>
          <w:rtl/>
        </w:rPr>
        <w:t>از</w:t>
      </w:r>
      <w:r>
        <w:rPr>
          <w:rtl/>
        </w:rPr>
        <w:t xml:space="preserve"> </w:t>
      </w:r>
      <w:r>
        <w:rPr>
          <w:rFonts w:hint="cs"/>
          <w:rtl/>
        </w:rPr>
        <w:t>وضو</w:t>
      </w:r>
      <w:r>
        <w:rPr>
          <w:rtl/>
        </w:rPr>
        <w:t xml:space="preserve"> </w:t>
      </w:r>
      <w:r>
        <w:rPr>
          <w:rFonts w:hint="cs"/>
          <w:rtl/>
        </w:rPr>
        <w:t>بوده</w:t>
      </w:r>
      <w:r>
        <w:rPr>
          <w:rtl/>
        </w:rPr>
        <w:t xml:space="preserve"> </w:t>
      </w:r>
      <w:r>
        <w:rPr>
          <w:rFonts w:hint="cs"/>
          <w:rtl/>
        </w:rPr>
        <w:t>در</w:t>
      </w:r>
      <w:r>
        <w:rPr>
          <w:rtl/>
        </w:rPr>
        <w:t xml:space="preserve"> </w:t>
      </w:r>
      <w:r>
        <w:rPr>
          <w:rFonts w:hint="cs"/>
          <w:rtl/>
        </w:rPr>
        <w:t>این</w:t>
      </w:r>
      <w:r>
        <w:rPr>
          <w:rtl/>
        </w:rPr>
        <w:t xml:space="preserve"> </w:t>
      </w:r>
      <w:r>
        <w:rPr>
          <w:rFonts w:hint="cs"/>
          <w:rtl/>
        </w:rPr>
        <w:t>صورت</w:t>
      </w:r>
      <w:r>
        <w:rPr>
          <w:rtl/>
        </w:rPr>
        <w:t xml:space="preserve"> </w:t>
      </w:r>
      <w:r>
        <w:rPr>
          <w:rFonts w:hint="cs"/>
          <w:rtl/>
        </w:rPr>
        <w:t>اثر</w:t>
      </w:r>
      <w:r>
        <w:rPr>
          <w:rtl/>
        </w:rPr>
        <w:t xml:space="preserve"> </w:t>
      </w:r>
      <w:r>
        <w:rPr>
          <w:rFonts w:hint="cs"/>
          <w:rtl/>
        </w:rPr>
        <w:t>شرعی</w:t>
      </w:r>
      <w:r>
        <w:rPr>
          <w:rtl/>
        </w:rPr>
        <w:t xml:space="preserve"> </w:t>
      </w:r>
      <w:r>
        <w:rPr>
          <w:rFonts w:hint="cs"/>
          <w:rtl/>
        </w:rPr>
        <w:t>ندارد</w:t>
      </w:r>
      <w:r>
        <w:rPr>
          <w:rtl/>
        </w:rPr>
        <w:t xml:space="preserve"> </w:t>
      </w:r>
      <w:r>
        <w:rPr>
          <w:rFonts w:hint="cs"/>
          <w:rtl/>
        </w:rPr>
        <w:t>چون</w:t>
      </w:r>
      <w:r>
        <w:rPr>
          <w:rtl/>
        </w:rPr>
        <w:t xml:space="preserve"> </w:t>
      </w:r>
      <w:r>
        <w:rPr>
          <w:rFonts w:hint="cs"/>
          <w:rtl/>
        </w:rPr>
        <w:t>وضو</w:t>
      </w:r>
      <w:r>
        <w:rPr>
          <w:rtl/>
        </w:rPr>
        <w:t xml:space="preserve"> </w:t>
      </w:r>
      <w:r>
        <w:rPr>
          <w:rFonts w:hint="cs"/>
          <w:rtl/>
        </w:rPr>
        <w:t>آن</w:t>
      </w:r>
      <w:r>
        <w:rPr>
          <w:rtl/>
        </w:rPr>
        <w:t xml:space="preserve"> </w:t>
      </w:r>
      <w:r>
        <w:rPr>
          <w:rFonts w:hint="cs"/>
          <w:rtl/>
        </w:rPr>
        <w:t>را</w:t>
      </w:r>
      <w:r>
        <w:rPr>
          <w:rtl/>
        </w:rPr>
        <w:t xml:space="preserve"> </w:t>
      </w:r>
      <w:r>
        <w:rPr>
          <w:rFonts w:hint="cs"/>
          <w:rtl/>
        </w:rPr>
        <w:t>برطرف</w:t>
      </w:r>
      <w:r>
        <w:rPr>
          <w:rtl/>
        </w:rPr>
        <w:t xml:space="preserve"> </w:t>
      </w:r>
      <w:r>
        <w:rPr>
          <w:rFonts w:hint="cs"/>
          <w:rtl/>
        </w:rPr>
        <w:t>کرده</w:t>
      </w:r>
    </w:p>
    <w:p w:rsidR="00BF01F5" w:rsidRDefault="00A2208D" w:rsidP="0044477C">
      <w:pPr>
        <w:rPr>
          <w:rtl/>
        </w:rPr>
      </w:pPr>
      <w:r>
        <w:rPr>
          <w:rFonts w:hint="cs"/>
          <w:rtl/>
        </w:rPr>
        <w:t>حالت</w:t>
      </w:r>
      <w:r>
        <w:rPr>
          <w:rtl/>
        </w:rPr>
        <w:t xml:space="preserve"> </w:t>
      </w:r>
      <w:r>
        <w:rPr>
          <w:rFonts w:hint="cs"/>
          <w:rtl/>
        </w:rPr>
        <w:t>دوم</w:t>
      </w:r>
      <w:r>
        <w:rPr>
          <w:rtl/>
        </w:rPr>
        <w:t xml:space="preserve"> </w:t>
      </w:r>
      <w:r>
        <w:rPr>
          <w:rFonts w:hint="cs"/>
          <w:rtl/>
        </w:rPr>
        <w:t>حدث</w:t>
      </w:r>
      <w:r>
        <w:rPr>
          <w:rtl/>
        </w:rPr>
        <w:t xml:space="preserve"> </w:t>
      </w:r>
      <w:r>
        <w:rPr>
          <w:rFonts w:hint="cs"/>
          <w:rtl/>
        </w:rPr>
        <w:t>بعد</w:t>
      </w:r>
      <w:r>
        <w:rPr>
          <w:rtl/>
        </w:rPr>
        <w:t xml:space="preserve"> </w:t>
      </w:r>
      <w:r>
        <w:rPr>
          <w:rFonts w:hint="cs"/>
          <w:rtl/>
        </w:rPr>
        <w:t>از</w:t>
      </w:r>
      <w:r>
        <w:rPr>
          <w:rtl/>
        </w:rPr>
        <w:t xml:space="preserve"> </w:t>
      </w:r>
      <w:r>
        <w:rPr>
          <w:rFonts w:hint="cs"/>
          <w:rtl/>
        </w:rPr>
        <w:t>وضو</w:t>
      </w:r>
      <w:r>
        <w:rPr>
          <w:rtl/>
        </w:rPr>
        <w:t xml:space="preserve"> </w:t>
      </w:r>
      <w:r>
        <w:rPr>
          <w:rFonts w:hint="cs"/>
          <w:rtl/>
        </w:rPr>
        <w:t>بوده</w:t>
      </w:r>
      <w:r>
        <w:rPr>
          <w:rtl/>
        </w:rPr>
        <w:t xml:space="preserve"> </w:t>
      </w:r>
      <w:r>
        <w:rPr>
          <w:rFonts w:hint="cs"/>
          <w:rtl/>
        </w:rPr>
        <w:t>در</w:t>
      </w:r>
      <w:r>
        <w:rPr>
          <w:rtl/>
        </w:rPr>
        <w:t xml:space="preserve"> </w:t>
      </w:r>
      <w:r>
        <w:rPr>
          <w:rFonts w:hint="cs"/>
          <w:rtl/>
        </w:rPr>
        <w:t>این</w:t>
      </w:r>
      <w:r>
        <w:rPr>
          <w:rtl/>
        </w:rPr>
        <w:t xml:space="preserve"> </w:t>
      </w:r>
      <w:r>
        <w:rPr>
          <w:rFonts w:hint="cs"/>
          <w:rtl/>
        </w:rPr>
        <w:t>صورت</w:t>
      </w:r>
      <w:r>
        <w:rPr>
          <w:rtl/>
        </w:rPr>
        <w:t xml:space="preserve"> </w:t>
      </w:r>
      <w:r>
        <w:rPr>
          <w:rFonts w:hint="cs"/>
          <w:rtl/>
        </w:rPr>
        <w:t>یقین</w:t>
      </w:r>
      <w:r>
        <w:rPr>
          <w:rtl/>
        </w:rPr>
        <w:t xml:space="preserve"> </w:t>
      </w:r>
      <w:r>
        <w:rPr>
          <w:rFonts w:hint="cs"/>
          <w:rtl/>
        </w:rPr>
        <w:t>سابق</w:t>
      </w:r>
      <w:r>
        <w:rPr>
          <w:rtl/>
        </w:rPr>
        <w:t xml:space="preserve"> </w:t>
      </w:r>
      <w:r>
        <w:rPr>
          <w:rFonts w:hint="cs"/>
          <w:rtl/>
        </w:rPr>
        <w:t>بر</w:t>
      </w:r>
      <w:r>
        <w:rPr>
          <w:rtl/>
        </w:rPr>
        <w:t xml:space="preserve"> </w:t>
      </w:r>
      <w:r>
        <w:rPr>
          <w:rFonts w:hint="cs"/>
          <w:rtl/>
        </w:rPr>
        <w:t>بقای</w:t>
      </w:r>
      <w:r>
        <w:rPr>
          <w:rtl/>
        </w:rPr>
        <w:t xml:space="preserve"> </w:t>
      </w:r>
      <w:r>
        <w:rPr>
          <w:rFonts w:hint="cs"/>
          <w:rtl/>
        </w:rPr>
        <w:t>حدث</w:t>
      </w:r>
      <w:r>
        <w:rPr>
          <w:rtl/>
        </w:rPr>
        <w:t xml:space="preserve"> </w:t>
      </w:r>
      <w:r>
        <w:rPr>
          <w:rFonts w:hint="cs"/>
          <w:rtl/>
        </w:rPr>
        <w:t>بعد</w:t>
      </w:r>
      <w:r>
        <w:rPr>
          <w:rtl/>
        </w:rPr>
        <w:t xml:space="preserve"> </w:t>
      </w:r>
      <w:r>
        <w:rPr>
          <w:rFonts w:hint="cs"/>
          <w:rtl/>
        </w:rPr>
        <w:t>از</w:t>
      </w:r>
      <w:r>
        <w:rPr>
          <w:rtl/>
        </w:rPr>
        <w:t xml:space="preserve"> </w:t>
      </w:r>
      <w:r>
        <w:rPr>
          <w:rFonts w:hint="cs"/>
          <w:rtl/>
        </w:rPr>
        <w:t>وضو</w:t>
      </w:r>
      <w:r>
        <w:rPr>
          <w:rtl/>
        </w:rPr>
        <w:t xml:space="preserve"> </w:t>
      </w:r>
      <w:r>
        <w:rPr>
          <w:rFonts w:hint="cs"/>
          <w:rtl/>
        </w:rPr>
        <w:t>وجود</w:t>
      </w:r>
      <w:r>
        <w:rPr>
          <w:rtl/>
        </w:rPr>
        <w:t xml:space="preserve"> </w:t>
      </w:r>
      <w:r>
        <w:rPr>
          <w:rFonts w:hint="cs"/>
          <w:rtl/>
        </w:rPr>
        <w:t>ندارد</w:t>
      </w:r>
    </w:p>
    <w:p w:rsidR="00BF01F5" w:rsidRDefault="00A2208D" w:rsidP="0044477C">
      <w:pPr>
        <w:rPr>
          <w:rtl/>
        </w:rPr>
      </w:pPr>
      <w:r>
        <w:rPr>
          <w:rFonts w:hint="cs"/>
          <w:rtl/>
        </w:rPr>
        <w:t>محقق</w:t>
      </w:r>
      <w:r>
        <w:rPr>
          <w:rtl/>
        </w:rPr>
        <w:t xml:space="preserve"> </w:t>
      </w:r>
      <w:r>
        <w:rPr>
          <w:rFonts w:hint="cs"/>
          <w:rtl/>
        </w:rPr>
        <w:t>نائینی</w:t>
      </w:r>
      <w:r>
        <w:rPr>
          <w:rtl/>
        </w:rPr>
        <w:t xml:space="preserve"> </w:t>
      </w:r>
      <w:r>
        <w:rPr>
          <w:rFonts w:hint="cs"/>
          <w:rtl/>
        </w:rPr>
        <w:t>میفرماید</w:t>
      </w:r>
      <w:r>
        <w:rPr>
          <w:rtl/>
        </w:rPr>
        <w:t xml:space="preserve"> </w:t>
      </w:r>
      <w:r>
        <w:rPr>
          <w:rFonts w:hint="cs"/>
          <w:rtl/>
        </w:rPr>
        <w:t>در</w:t>
      </w:r>
      <w:r>
        <w:rPr>
          <w:rtl/>
        </w:rPr>
        <w:t xml:space="preserve"> </w:t>
      </w:r>
      <w:r>
        <w:rPr>
          <w:rFonts w:hint="cs"/>
          <w:rtl/>
        </w:rPr>
        <w:t>اینجا</w:t>
      </w:r>
      <w:r>
        <w:rPr>
          <w:rtl/>
        </w:rPr>
        <w:t xml:space="preserve"> </w:t>
      </w:r>
      <w:r>
        <w:rPr>
          <w:rFonts w:hint="cs"/>
          <w:rtl/>
        </w:rPr>
        <w:t>استصحاب</w:t>
      </w:r>
      <w:r>
        <w:rPr>
          <w:rtl/>
        </w:rPr>
        <w:t xml:space="preserve"> </w:t>
      </w:r>
      <w:r>
        <w:rPr>
          <w:rFonts w:hint="cs"/>
          <w:rtl/>
        </w:rPr>
        <w:t>کلی</w:t>
      </w:r>
      <w:r>
        <w:rPr>
          <w:rtl/>
        </w:rPr>
        <w:t xml:space="preserve"> </w:t>
      </w:r>
      <w:r>
        <w:rPr>
          <w:rFonts w:hint="cs"/>
          <w:rtl/>
        </w:rPr>
        <w:t>قسم</w:t>
      </w:r>
      <w:r>
        <w:rPr>
          <w:rtl/>
        </w:rPr>
        <w:t xml:space="preserve"> </w:t>
      </w:r>
      <w:r>
        <w:rPr>
          <w:rFonts w:hint="cs"/>
          <w:rtl/>
        </w:rPr>
        <w:t>ثانی</w:t>
      </w:r>
      <w:r>
        <w:rPr>
          <w:rtl/>
        </w:rPr>
        <w:t xml:space="preserve"> </w:t>
      </w:r>
      <w:r>
        <w:rPr>
          <w:rFonts w:hint="cs"/>
          <w:rtl/>
        </w:rPr>
        <w:t>جاری</w:t>
      </w:r>
      <w:r>
        <w:rPr>
          <w:rtl/>
        </w:rPr>
        <w:t xml:space="preserve"> </w:t>
      </w:r>
      <w:r w:rsidR="00D74C82">
        <w:rPr>
          <w:rFonts w:hint="cs"/>
          <w:rtl/>
        </w:rPr>
        <w:t>می شود</w:t>
      </w:r>
    </w:p>
    <w:p w:rsidR="00BF01F5" w:rsidRDefault="00A2208D" w:rsidP="00C921E5">
      <w:pPr>
        <w:rPr>
          <w:rtl/>
        </w:rPr>
      </w:pPr>
      <w:r>
        <w:rPr>
          <w:rFonts w:hint="cs"/>
          <w:rtl/>
        </w:rPr>
        <w:t>تبیین</w:t>
      </w:r>
      <w:r>
        <w:rPr>
          <w:rtl/>
        </w:rPr>
        <w:t xml:space="preserve"> </w:t>
      </w:r>
      <w:r>
        <w:rPr>
          <w:rFonts w:hint="cs"/>
          <w:rtl/>
        </w:rPr>
        <w:t>استصحاب</w:t>
      </w:r>
      <w:r>
        <w:rPr>
          <w:rtl/>
        </w:rPr>
        <w:t xml:space="preserve"> </w:t>
      </w:r>
      <w:r>
        <w:rPr>
          <w:rFonts w:hint="cs"/>
          <w:rtl/>
        </w:rPr>
        <w:t>کلی</w:t>
      </w:r>
      <w:r>
        <w:rPr>
          <w:rtl/>
        </w:rPr>
        <w:t xml:space="preserve"> </w:t>
      </w:r>
      <w:r>
        <w:rPr>
          <w:rFonts w:hint="cs"/>
          <w:rtl/>
        </w:rPr>
        <w:t>قسم</w:t>
      </w:r>
      <w:r>
        <w:rPr>
          <w:rtl/>
        </w:rPr>
        <w:t xml:space="preserve"> </w:t>
      </w:r>
      <w:r>
        <w:rPr>
          <w:rFonts w:hint="cs"/>
          <w:rtl/>
        </w:rPr>
        <w:t>ثانی</w:t>
      </w:r>
      <w:r w:rsidR="00C921E5">
        <w:rPr>
          <w:rFonts w:hint="cs"/>
          <w:rtl/>
        </w:rPr>
        <w:t>:</w:t>
      </w:r>
      <w:r>
        <w:rPr>
          <w:rtl/>
        </w:rPr>
        <w:t xml:space="preserve"> </w:t>
      </w:r>
      <w:r>
        <w:rPr>
          <w:rFonts w:hint="cs"/>
          <w:rtl/>
        </w:rPr>
        <w:t>وقتی</w:t>
      </w:r>
      <w:r>
        <w:rPr>
          <w:rtl/>
        </w:rPr>
        <w:t xml:space="preserve"> </w:t>
      </w:r>
      <w:r>
        <w:rPr>
          <w:rFonts w:hint="cs"/>
          <w:rtl/>
        </w:rPr>
        <w:t>یقین</w:t>
      </w:r>
      <w:r>
        <w:rPr>
          <w:rtl/>
        </w:rPr>
        <w:t xml:space="preserve"> </w:t>
      </w:r>
      <w:r>
        <w:rPr>
          <w:rFonts w:hint="cs"/>
          <w:rtl/>
        </w:rPr>
        <w:t>داریم</w:t>
      </w:r>
      <w:r>
        <w:rPr>
          <w:rtl/>
        </w:rPr>
        <w:t xml:space="preserve"> </w:t>
      </w:r>
      <w:r>
        <w:rPr>
          <w:rFonts w:hint="cs"/>
          <w:rtl/>
        </w:rPr>
        <w:t>کلی</w:t>
      </w:r>
      <w:r>
        <w:rPr>
          <w:rtl/>
        </w:rPr>
        <w:t xml:space="preserve"> </w:t>
      </w:r>
      <w:r>
        <w:rPr>
          <w:rFonts w:hint="cs"/>
          <w:rtl/>
        </w:rPr>
        <w:t>محقق</w:t>
      </w:r>
      <w:r>
        <w:rPr>
          <w:rtl/>
        </w:rPr>
        <w:t xml:space="preserve"> </w:t>
      </w:r>
      <w:r>
        <w:rPr>
          <w:rFonts w:hint="cs"/>
          <w:rtl/>
        </w:rPr>
        <w:t>شده</w:t>
      </w:r>
      <w:r>
        <w:rPr>
          <w:rtl/>
        </w:rPr>
        <w:t xml:space="preserve"> </w:t>
      </w:r>
      <w:r>
        <w:rPr>
          <w:rFonts w:hint="cs"/>
          <w:rtl/>
        </w:rPr>
        <w:t>ولی</w:t>
      </w:r>
      <w:r>
        <w:rPr>
          <w:rtl/>
        </w:rPr>
        <w:t xml:space="preserve"> </w:t>
      </w:r>
      <w:r>
        <w:rPr>
          <w:rFonts w:hint="cs"/>
          <w:rtl/>
        </w:rPr>
        <w:t>فرد</w:t>
      </w:r>
      <w:r>
        <w:rPr>
          <w:rtl/>
        </w:rPr>
        <w:t xml:space="preserve"> </w:t>
      </w:r>
      <w:r>
        <w:rPr>
          <w:rFonts w:hint="cs"/>
          <w:rtl/>
        </w:rPr>
        <w:t>آن</w:t>
      </w:r>
      <w:r>
        <w:rPr>
          <w:rtl/>
        </w:rPr>
        <w:t xml:space="preserve"> </w:t>
      </w:r>
      <w:r>
        <w:rPr>
          <w:rFonts w:hint="cs"/>
          <w:rtl/>
        </w:rPr>
        <w:t>مردد</w:t>
      </w:r>
      <w:r>
        <w:rPr>
          <w:rtl/>
        </w:rPr>
        <w:t xml:space="preserve"> </w:t>
      </w:r>
      <w:r>
        <w:rPr>
          <w:rFonts w:hint="cs"/>
          <w:rtl/>
        </w:rPr>
        <w:t>است</w:t>
      </w:r>
      <w:r>
        <w:rPr>
          <w:rtl/>
        </w:rPr>
        <w:t xml:space="preserve"> </w:t>
      </w:r>
      <w:r>
        <w:rPr>
          <w:rFonts w:hint="cs"/>
          <w:rtl/>
        </w:rPr>
        <w:t>بین</w:t>
      </w:r>
      <w:r>
        <w:rPr>
          <w:rtl/>
        </w:rPr>
        <w:t xml:space="preserve"> </w:t>
      </w:r>
      <w:r>
        <w:rPr>
          <w:rFonts w:hint="cs"/>
          <w:rtl/>
        </w:rPr>
        <w:t>فرد</w:t>
      </w:r>
      <w:r>
        <w:rPr>
          <w:rtl/>
        </w:rPr>
        <w:t xml:space="preserve"> </w:t>
      </w:r>
      <w:r>
        <w:rPr>
          <w:rFonts w:hint="cs"/>
          <w:rtl/>
        </w:rPr>
        <w:t>قصیر</w:t>
      </w:r>
      <w:r>
        <w:rPr>
          <w:rtl/>
        </w:rPr>
        <w:t xml:space="preserve"> </w:t>
      </w:r>
      <w:r>
        <w:rPr>
          <w:rFonts w:hint="cs"/>
          <w:rtl/>
        </w:rPr>
        <w:t>العمر</w:t>
      </w:r>
      <w:r>
        <w:rPr>
          <w:rtl/>
        </w:rPr>
        <w:t xml:space="preserve"> </w:t>
      </w:r>
      <w:r>
        <w:rPr>
          <w:rFonts w:hint="cs"/>
          <w:rtl/>
        </w:rPr>
        <w:t>که</w:t>
      </w:r>
      <w:r>
        <w:rPr>
          <w:rtl/>
        </w:rPr>
        <w:t xml:space="preserve"> </w:t>
      </w:r>
      <w:r>
        <w:rPr>
          <w:rFonts w:hint="cs"/>
          <w:rtl/>
        </w:rPr>
        <w:t>از</w:t>
      </w:r>
      <w:r>
        <w:rPr>
          <w:rtl/>
        </w:rPr>
        <w:t xml:space="preserve"> </w:t>
      </w:r>
      <w:r>
        <w:rPr>
          <w:rFonts w:hint="cs"/>
          <w:rtl/>
        </w:rPr>
        <w:t>بین</w:t>
      </w:r>
      <w:r>
        <w:rPr>
          <w:rtl/>
        </w:rPr>
        <w:t xml:space="preserve"> </w:t>
      </w:r>
      <w:r>
        <w:rPr>
          <w:rFonts w:hint="cs"/>
          <w:rtl/>
        </w:rPr>
        <w:t>رفته</w:t>
      </w:r>
      <w:r>
        <w:rPr>
          <w:rtl/>
        </w:rPr>
        <w:t xml:space="preserve"> </w:t>
      </w:r>
      <w:r>
        <w:rPr>
          <w:rFonts w:hint="cs"/>
          <w:rtl/>
        </w:rPr>
        <w:t>و</w:t>
      </w:r>
      <w:r>
        <w:rPr>
          <w:rtl/>
        </w:rPr>
        <w:t xml:space="preserve"> </w:t>
      </w:r>
      <w:r>
        <w:rPr>
          <w:rFonts w:hint="cs"/>
          <w:rtl/>
        </w:rPr>
        <w:t>فرد</w:t>
      </w:r>
      <w:r>
        <w:rPr>
          <w:rtl/>
        </w:rPr>
        <w:t xml:space="preserve"> </w:t>
      </w:r>
      <w:r>
        <w:rPr>
          <w:rFonts w:hint="cs"/>
          <w:rtl/>
        </w:rPr>
        <w:t>طویل</w:t>
      </w:r>
      <w:r>
        <w:rPr>
          <w:rtl/>
        </w:rPr>
        <w:t xml:space="preserve"> </w:t>
      </w:r>
      <w:r>
        <w:rPr>
          <w:rFonts w:hint="cs"/>
          <w:rtl/>
        </w:rPr>
        <w:t>العمر</w:t>
      </w:r>
      <w:r>
        <w:rPr>
          <w:rtl/>
        </w:rPr>
        <w:t xml:space="preserve"> </w:t>
      </w:r>
      <w:r>
        <w:rPr>
          <w:rFonts w:hint="cs"/>
          <w:rtl/>
        </w:rPr>
        <w:t>که</w:t>
      </w:r>
      <w:r>
        <w:rPr>
          <w:rtl/>
        </w:rPr>
        <w:t xml:space="preserve"> </w:t>
      </w:r>
      <w:r>
        <w:rPr>
          <w:rFonts w:hint="cs"/>
          <w:rtl/>
        </w:rPr>
        <w:t>همچنان</w:t>
      </w:r>
      <w:r>
        <w:rPr>
          <w:rtl/>
        </w:rPr>
        <w:t xml:space="preserve"> </w:t>
      </w:r>
      <w:r>
        <w:rPr>
          <w:rFonts w:hint="cs"/>
          <w:rtl/>
        </w:rPr>
        <w:t>باقی</w:t>
      </w:r>
      <w:r>
        <w:rPr>
          <w:rtl/>
        </w:rPr>
        <w:t xml:space="preserve"> </w:t>
      </w:r>
      <w:r>
        <w:rPr>
          <w:rFonts w:hint="cs"/>
          <w:rtl/>
        </w:rPr>
        <w:t>است</w:t>
      </w:r>
      <w:r>
        <w:rPr>
          <w:rtl/>
        </w:rPr>
        <w:t xml:space="preserve"> </w:t>
      </w:r>
      <w:r>
        <w:rPr>
          <w:rFonts w:hint="cs"/>
          <w:rtl/>
        </w:rPr>
        <w:t>در</w:t>
      </w:r>
      <w:r>
        <w:rPr>
          <w:rtl/>
        </w:rPr>
        <w:t xml:space="preserve"> </w:t>
      </w:r>
      <w:r>
        <w:rPr>
          <w:rFonts w:hint="cs"/>
          <w:rtl/>
        </w:rPr>
        <w:t>اینجا</w:t>
      </w:r>
      <w:r>
        <w:rPr>
          <w:rtl/>
        </w:rPr>
        <w:t xml:space="preserve"> </w:t>
      </w:r>
      <w:r>
        <w:rPr>
          <w:rFonts w:hint="cs"/>
          <w:rtl/>
        </w:rPr>
        <w:t>استصحاب</w:t>
      </w:r>
      <w:r>
        <w:rPr>
          <w:rtl/>
        </w:rPr>
        <w:t xml:space="preserve"> </w:t>
      </w:r>
      <w:r>
        <w:rPr>
          <w:rFonts w:hint="cs"/>
          <w:rtl/>
        </w:rPr>
        <w:t>کلی</w:t>
      </w:r>
      <w:r>
        <w:rPr>
          <w:rtl/>
        </w:rPr>
        <w:t xml:space="preserve"> </w:t>
      </w:r>
      <w:r>
        <w:rPr>
          <w:rFonts w:hint="cs"/>
          <w:rtl/>
        </w:rPr>
        <w:t>جاری</w:t>
      </w:r>
      <w:r>
        <w:rPr>
          <w:rtl/>
        </w:rPr>
        <w:t xml:space="preserve"> </w:t>
      </w:r>
      <w:r w:rsidR="00D74C82">
        <w:rPr>
          <w:rFonts w:hint="cs"/>
          <w:rtl/>
        </w:rPr>
        <w:t>می شود</w:t>
      </w:r>
      <w:r>
        <w:rPr>
          <w:rtl/>
        </w:rPr>
        <w:t xml:space="preserve"> </w:t>
      </w:r>
      <w:r>
        <w:rPr>
          <w:rFonts w:hint="cs"/>
          <w:rtl/>
        </w:rPr>
        <w:t>نه</w:t>
      </w:r>
      <w:r>
        <w:rPr>
          <w:rtl/>
        </w:rPr>
        <w:t xml:space="preserve"> </w:t>
      </w:r>
      <w:r>
        <w:rPr>
          <w:rFonts w:hint="cs"/>
          <w:rtl/>
        </w:rPr>
        <w:t>استصحاب</w:t>
      </w:r>
      <w:r>
        <w:rPr>
          <w:rtl/>
        </w:rPr>
        <w:t xml:space="preserve"> </w:t>
      </w:r>
      <w:r>
        <w:rPr>
          <w:rFonts w:hint="cs"/>
          <w:rtl/>
        </w:rPr>
        <w:t>شخصی</w:t>
      </w:r>
      <w:r w:rsidR="00C921E5">
        <w:rPr>
          <w:rFonts w:hint="cs"/>
          <w:rtl/>
        </w:rPr>
        <w:t xml:space="preserve"> ، </w:t>
      </w:r>
      <w:r>
        <w:rPr>
          <w:rFonts w:hint="cs"/>
          <w:rtl/>
        </w:rPr>
        <w:t>مثال</w:t>
      </w:r>
      <w:r>
        <w:rPr>
          <w:rtl/>
        </w:rPr>
        <w:t xml:space="preserve"> </w:t>
      </w:r>
      <w:r>
        <w:rPr>
          <w:rFonts w:hint="cs"/>
          <w:rtl/>
        </w:rPr>
        <w:t>عرفی</w:t>
      </w:r>
      <w:r>
        <w:rPr>
          <w:rtl/>
        </w:rPr>
        <w:t xml:space="preserve"> </w:t>
      </w:r>
      <w:r>
        <w:rPr>
          <w:rFonts w:hint="cs"/>
          <w:rtl/>
        </w:rPr>
        <w:t>علم</w:t>
      </w:r>
      <w:r>
        <w:rPr>
          <w:rtl/>
        </w:rPr>
        <w:t xml:space="preserve"> </w:t>
      </w:r>
      <w:r>
        <w:rPr>
          <w:rFonts w:hint="cs"/>
          <w:rtl/>
        </w:rPr>
        <w:t>به</w:t>
      </w:r>
      <w:r>
        <w:rPr>
          <w:rtl/>
        </w:rPr>
        <w:t xml:space="preserve"> </w:t>
      </w:r>
      <w:r>
        <w:rPr>
          <w:rFonts w:hint="cs"/>
          <w:rtl/>
        </w:rPr>
        <w:t>ورود</w:t>
      </w:r>
      <w:r>
        <w:rPr>
          <w:rtl/>
        </w:rPr>
        <w:t xml:space="preserve"> </w:t>
      </w:r>
      <w:r>
        <w:rPr>
          <w:rFonts w:hint="cs"/>
          <w:rtl/>
        </w:rPr>
        <w:t>حیوان</w:t>
      </w:r>
      <w:r>
        <w:rPr>
          <w:rtl/>
        </w:rPr>
        <w:t xml:space="preserve"> </w:t>
      </w:r>
      <w:r>
        <w:rPr>
          <w:rFonts w:hint="cs"/>
          <w:rtl/>
        </w:rPr>
        <w:t>به</w:t>
      </w:r>
      <w:r>
        <w:rPr>
          <w:rtl/>
        </w:rPr>
        <w:t xml:space="preserve"> </w:t>
      </w:r>
      <w:r>
        <w:rPr>
          <w:rFonts w:hint="cs"/>
          <w:rtl/>
        </w:rPr>
        <w:t>خانه</w:t>
      </w:r>
      <w:r>
        <w:rPr>
          <w:rtl/>
        </w:rPr>
        <w:t xml:space="preserve"> </w:t>
      </w:r>
      <w:r>
        <w:rPr>
          <w:rFonts w:hint="cs"/>
          <w:rtl/>
        </w:rPr>
        <w:t>مردد</w:t>
      </w:r>
      <w:r>
        <w:rPr>
          <w:rtl/>
        </w:rPr>
        <w:t xml:space="preserve"> </w:t>
      </w:r>
      <w:r>
        <w:rPr>
          <w:rFonts w:hint="cs"/>
          <w:rtl/>
        </w:rPr>
        <w:t>بین</w:t>
      </w:r>
      <w:r>
        <w:rPr>
          <w:rtl/>
        </w:rPr>
        <w:t xml:space="preserve"> </w:t>
      </w:r>
      <w:r>
        <w:rPr>
          <w:rFonts w:hint="cs"/>
          <w:rtl/>
        </w:rPr>
        <w:t>پشه</w:t>
      </w:r>
      <w:r>
        <w:rPr>
          <w:rtl/>
        </w:rPr>
        <w:t xml:space="preserve"> </w:t>
      </w:r>
      <w:r>
        <w:rPr>
          <w:rFonts w:hint="cs"/>
          <w:rtl/>
        </w:rPr>
        <w:t>قصیر</w:t>
      </w:r>
      <w:r>
        <w:rPr>
          <w:rtl/>
        </w:rPr>
        <w:t xml:space="preserve"> </w:t>
      </w:r>
      <w:r>
        <w:rPr>
          <w:rFonts w:hint="cs"/>
          <w:rtl/>
        </w:rPr>
        <w:t>العمر</w:t>
      </w:r>
      <w:r>
        <w:rPr>
          <w:rtl/>
        </w:rPr>
        <w:t xml:space="preserve"> </w:t>
      </w:r>
      <w:r>
        <w:rPr>
          <w:rFonts w:hint="cs"/>
          <w:rtl/>
        </w:rPr>
        <w:t>و</w:t>
      </w:r>
      <w:r>
        <w:rPr>
          <w:rtl/>
        </w:rPr>
        <w:t xml:space="preserve"> </w:t>
      </w:r>
      <w:r>
        <w:rPr>
          <w:rFonts w:hint="cs"/>
          <w:rtl/>
        </w:rPr>
        <w:t>فیل</w:t>
      </w:r>
      <w:r>
        <w:rPr>
          <w:rtl/>
        </w:rPr>
        <w:t xml:space="preserve"> </w:t>
      </w:r>
      <w:r>
        <w:rPr>
          <w:rFonts w:hint="cs"/>
          <w:rtl/>
        </w:rPr>
        <w:t>طویل</w:t>
      </w:r>
      <w:r>
        <w:rPr>
          <w:rtl/>
        </w:rPr>
        <w:t xml:space="preserve"> </w:t>
      </w:r>
      <w:r>
        <w:rPr>
          <w:rFonts w:hint="cs"/>
          <w:rtl/>
        </w:rPr>
        <w:t>العمر</w:t>
      </w:r>
      <w:r>
        <w:rPr>
          <w:rtl/>
        </w:rPr>
        <w:t xml:space="preserve"> </w:t>
      </w:r>
      <w:r>
        <w:rPr>
          <w:rFonts w:hint="cs"/>
          <w:rtl/>
        </w:rPr>
        <w:t>بعد</w:t>
      </w:r>
      <w:r>
        <w:rPr>
          <w:rtl/>
        </w:rPr>
        <w:t xml:space="preserve"> </w:t>
      </w:r>
      <w:r>
        <w:rPr>
          <w:rFonts w:hint="cs"/>
          <w:rtl/>
        </w:rPr>
        <w:t>از</w:t>
      </w:r>
      <w:r>
        <w:rPr>
          <w:rtl/>
        </w:rPr>
        <w:t xml:space="preserve"> </w:t>
      </w:r>
      <w:r>
        <w:rPr>
          <w:rFonts w:hint="cs"/>
          <w:rtl/>
        </w:rPr>
        <w:t>یک</w:t>
      </w:r>
      <w:r>
        <w:rPr>
          <w:rtl/>
        </w:rPr>
        <w:t xml:space="preserve"> </w:t>
      </w:r>
      <w:r>
        <w:rPr>
          <w:rFonts w:hint="cs"/>
          <w:rtl/>
        </w:rPr>
        <w:t>روز</w:t>
      </w:r>
      <w:r>
        <w:rPr>
          <w:rtl/>
        </w:rPr>
        <w:t xml:space="preserve"> </w:t>
      </w:r>
      <w:r>
        <w:rPr>
          <w:rFonts w:hint="cs"/>
          <w:rtl/>
        </w:rPr>
        <w:t>شک</w:t>
      </w:r>
      <w:r>
        <w:rPr>
          <w:rtl/>
        </w:rPr>
        <w:t xml:space="preserve"> </w:t>
      </w:r>
      <w:r>
        <w:rPr>
          <w:rFonts w:hint="cs"/>
          <w:rtl/>
        </w:rPr>
        <w:t>در</w:t>
      </w:r>
      <w:r>
        <w:rPr>
          <w:rtl/>
        </w:rPr>
        <w:t xml:space="preserve"> </w:t>
      </w:r>
      <w:r>
        <w:rPr>
          <w:rFonts w:hint="cs"/>
          <w:rtl/>
        </w:rPr>
        <w:t>بقای</w:t>
      </w:r>
      <w:r>
        <w:rPr>
          <w:rtl/>
        </w:rPr>
        <w:t xml:space="preserve"> </w:t>
      </w:r>
      <w:r>
        <w:rPr>
          <w:rFonts w:hint="cs"/>
          <w:rtl/>
        </w:rPr>
        <w:t>حیوان</w:t>
      </w:r>
      <w:r>
        <w:rPr>
          <w:rtl/>
        </w:rPr>
        <w:t xml:space="preserve"> </w:t>
      </w:r>
      <w:r>
        <w:rPr>
          <w:rFonts w:hint="cs"/>
          <w:rtl/>
        </w:rPr>
        <w:t>میکنیم</w:t>
      </w:r>
      <w:r>
        <w:rPr>
          <w:rtl/>
        </w:rPr>
        <w:t xml:space="preserve"> </w:t>
      </w:r>
      <w:r>
        <w:rPr>
          <w:rFonts w:hint="cs"/>
          <w:rtl/>
        </w:rPr>
        <w:t>استصحاب</w:t>
      </w:r>
      <w:r>
        <w:rPr>
          <w:rtl/>
        </w:rPr>
        <w:t xml:space="preserve"> </w:t>
      </w:r>
      <w:r>
        <w:rPr>
          <w:rFonts w:hint="cs"/>
          <w:rtl/>
        </w:rPr>
        <w:t>کلی</w:t>
      </w:r>
      <w:r>
        <w:rPr>
          <w:rtl/>
        </w:rPr>
        <w:t xml:space="preserve"> </w:t>
      </w:r>
      <w:r>
        <w:rPr>
          <w:rFonts w:hint="cs"/>
          <w:rtl/>
        </w:rPr>
        <w:t>حیوان</w:t>
      </w:r>
      <w:r>
        <w:rPr>
          <w:rtl/>
        </w:rPr>
        <w:t xml:space="preserve"> </w:t>
      </w:r>
      <w:r>
        <w:rPr>
          <w:rFonts w:hint="cs"/>
          <w:rtl/>
        </w:rPr>
        <w:t>جاری</w:t>
      </w:r>
      <w:r>
        <w:rPr>
          <w:rtl/>
        </w:rPr>
        <w:t xml:space="preserve"> </w:t>
      </w:r>
      <w:r w:rsidR="00D74C82">
        <w:rPr>
          <w:rFonts w:hint="cs"/>
          <w:rtl/>
        </w:rPr>
        <w:t>می شود</w:t>
      </w:r>
    </w:p>
    <w:p w:rsidR="00BF01F5" w:rsidRDefault="00A2208D" w:rsidP="0044477C">
      <w:pPr>
        <w:rPr>
          <w:rtl/>
        </w:rPr>
      </w:pPr>
      <w:r>
        <w:rPr>
          <w:rFonts w:hint="cs"/>
          <w:rtl/>
        </w:rPr>
        <w:t>مثال</w:t>
      </w:r>
      <w:r>
        <w:rPr>
          <w:rtl/>
        </w:rPr>
        <w:t xml:space="preserve"> </w:t>
      </w:r>
      <w:r>
        <w:rPr>
          <w:rFonts w:hint="cs"/>
          <w:rtl/>
        </w:rPr>
        <w:t>شرعی</w:t>
      </w:r>
      <w:r>
        <w:rPr>
          <w:rtl/>
        </w:rPr>
        <w:t xml:space="preserve"> </w:t>
      </w:r>
      <w:r>
        <w:rPr>
          <w:rFonts w:hint="cs"/>
          <w:rtl/>
        </w:rPr>
        <w:t>خروج</w:t>
      </w:r>
      <w:r>
        <w:rPr>
          <w:rtl/>
        </w:rPr>
        <w:t xml:space="preserve"> </w:t>
      </w:r>
      <w:r>
        <w:rPr>
          <w:rFonts w:hint="cs"/>
          <w:rtl/>
        </w:rPr>
        <w:t>بلل</w:t>
      </w:r>
      <w:r>
        <w:rPr>
          <w:rtl/>
        </w:rPr>
        <w:t xml:space="preserve"> </w:t>
      </w:r>
      <w:r>
        <w:rPr>
          <w:rFonts w:hint="cs"/>
          <w:rtl/>
        </w:rPr>
        <w:t>مشتبه</w:t>
      </w:r>
      <w:r>
        <w:rPr>
          <w:rtl/>
        </w:rPr>
        <w:t xml:space="preserve"> </w:t>
      </w:r>
      <w:r>
        <w:rPr>
          <w:rFonts w:hint="cs"/>
          <w:rtl/>
        </w:rPr>
        <w:t>بین</w:t>
      </w:r>
      <w:r>
        <w:rPr>
          <w:rtl/>
        </w:rPr>
        <w:t xml:space="preserve"> </w:t>
      </w:r>
      <w:r>
        <w:rPr>
          <w:rFonts w:hint="cs"/>
          <w:rtl/>
        </w:rPr>
        <w:t>منی</w:t>
      </w:r>
      <w:r>
        <w:rPr>
          <w:rtl/>
        </w:rPr>
        <w:t xml:space="preserve"> </w:t>
      </w:r>
      <w:r>
        <w:rPr>
          <w:rFonts w:hint="cs"/>
          <w:rtl/>
        </w:rPr>
        <w:t>و</w:t>
      </w:r>
      <w:r>
        <w:rPr>
          <w:rtl/>
        </w:rPr>
        <w:t xml:space="preserve"> </w:t>
      </w:r>
      <w:r>
        <w:rPr>
          <w:rFonts w:hint="cs"/>
          <w:rtl/>
        </w:rPr>
        <w:t>بول</w:t>
      </w:r>
      <w:r>
        <w:rPr>
          <w:rtl/>
        </w:rPr>
        <w:t xml:space="preserve"> </w:t>
      </w:r>
      <w:r>
        <w:rPr>
          <w:rFonts w:hint="cs"/>
          <w:rtl/>
        </w:rPr>
        <w:t>سپس</w:t>
      </w:r>
      <w:r>
        <w:rPr>
          <w:rtl/>
        </w:rPr>
        <w:t xml:space="preserve"> </w:t>
      </w:r>
      <w:r>
        <w:rPr>
          <w:rFonts w:hint="cs"/>
          <w:rtl/>
        </w:rPr>
        <w:t>وضو</w:t>
      </w:r>
      <w:r>
        <w:rPr>
          <w:rtl/>
        </w:rPr>
        <w:t xml:space="preserve"> </w:t>
      </w:r>
      <w:r>
        <w:rPr>
          <w:rFonts w:hint="cs"/>
          <w:rtl/>
        </w:rPr>
        <w:t>گرفتن</w:t>
      </w:r>
      <w:r>
        <w:rPr>
          <w:rtl/>
        </w:rPr>
        <w:t xml:space="preserve"> </w:t>
      </w:r>
      <w:r>
        <w:rPr>
          <w:rFonts w:hint="cs"/>
          <w:rtl/>
        </w:rPr>
        <w:t>کلی</w:t>
      </w:r>
      <w:r>
        <w:rPr>
          <w:rtl/>
        </w:rPr>
        <w:t xml:space="preserve"> </w:t>
      </w:r>
      <w:r>
        <w:rPr>
          <w:rFonts w:hint="cs"/>
          <w:rtl/>
        </w:rPr>
        <w:t>حدث</w:t>
      </w:r>
      <w:r>
        <w:rPr>
          <w:rtl/>
        </w:rPr>
        <w:t xml:space="preserve"> </w:t>
      </w:r>
      <w:r>
        <w:rPr>
          <w:rFonts w:hint="cs"/>
          <w:rtl/>
        </w:rPr>
        <w:t>محقق</w:t>
      </w:r>
      <w:r>
        <w:rPr>
          <w:rtl/>
        </w:rPr>
        <w:t xml:space="preserve"> </w:t>
      </w:r>
      <w:r>
        <w:rPr>
          <w:rFonts w:hint="cs"/>
          <w:rtl/>
        </w:rPr>
        <w:t>شده</w:t>
      </w:r>
      <w:r>
        <w:rPr>
          <w:rtl/>
        </w:rPr>
        <w:t xml:space="preserve"> </w:t>
      </w:r>
      <w:r>
        <w:rPr>
          <w:rFonts w:hint="cs"/>
          <w:rtl/>
        </w:rPr>
        <w:t>است</w:t>
      </w:r>
      <w:r>
        <w:rPr>
          <w:rtl/>
        </w:rPr>
        <w:t xml:space="preserve"> </w:t>
      </w:r>
      <w:r>
        <w:rPr>
          <w:rFonts w:hint="cs"/>
          <w:rtl/>
        </w:rPr>
        <w:t>اگر</w:t>
      </w:r>
      <w:r>
        <w:rPr>
          <w:rtl/>
        </w:rPr>
        <w:t xml:space="preserve"> </w:t>
      </w:r>
      <w:r>
        <w:rPr>
          <w:rFonts w:hint="cs"/>
          <w:rtl/>
        </w:rPr>
        <w:t>بول</w:t>
      </w:r>
      <w:r>
        <w:rPr>
          <w:rtl/>
        </w:rPr>
        <w:t xml:space="preserve"> </w:t>
      </w:r>
      <w:r>
        <w:rPr>
          <w:rFonts w:hint="cs"/>
          <w:rtl/>
        </w:rPr>
        <w:t>بوده</w:t>
      </w:r>
      <w:r>
        <w:rPr>
          <w:rtl/>
        </w:rPr>
        <w:t xml:space="preserve"> </w:t>
      </w:r>
      <w:r>
        <w:rPr>
          <w:rFonts w:hint="cs"/>
          <w:rtl/>
        </w:rPr>
        <w:t>با</w:t>
      </w:r>
      <w:r>
        <w:rPr>
          <w:rtl/>
        </w:rPr>
        <w:t xml:space="preserve"> </w:t>
      </w:r>
      <w:r>
        <w:rPr>
          <w:rFonts w:hint="cs"/>
          <w:rtl/>
        </w:rPr>
        <w:t>وضو</w:t>
      </w:r>
      <w:r>
        <w:rPr>
          <w:rtl/>
        </w:rPr>
        <w:t xml:space="preserve"> </w:t>
      </w:r>
      <w:r>
        <w:rPr>
          <w:rFonts w:hint="cs"/>
          <w:rtl/>
        </w:rPr>
        <w:t>برطرف</w:t>
      </w:r>
      <w:r>
        <w:rPr>
          <w:rtl/>
        </w:rPr>
        <w:t xml:space="preserve"> </w:t>
      </w:r>
      <w:r>
        <w:rPr>
          <w:rFonts w:hint="cs"/>
          <w:rtl/>
        </w:rPr>
        <w:t>شده</w:t>
      </w:r>
      <w:r>
        <w:rPr>
          <w:rtl/>
        </w:rPr>
        <w:t xml:space="preserve"> </w:t>
      </w:r>
      <w:r>
        <w:rPr>
          <w:rFonts w:hint="cs"/>
          <w:rtl/>
        </w:rPr>
        <w:t>قصیر</w:t>
      </w:r>
      <w:r>
        <w:rPr>
          <w:rtl/>
        </w:rPr>
        <w:t xml:space="preserve"> </w:t>
      </w:r>
      <w:r>
        <w:rPr>
          <w:rFonts w:hint="cs"/>
          <w:rtl/>
        </w:rPr>
        <w:t>العمر</w:t>
      </w:r>
      <w:r>
        <w:rPr>
          <w:rtl/>
        </w:rPr>
        <w:t xml:space="preserve"> </w:t>
      </w:r>
      <w:r>
        <w:rPr>
          <w:rFonts w:hint="cs"/>
          <w:rtl/>
        </w:rPr>
        <w:t>و</w:t>
      </w:r>
      <w:r>
        <w:rPr>
          <w:rtl/>
        </w:rPr>
        <w:t xml:space="preserve"> </w:t>
      </w:r>
      <w:r>
        <w:rPr>
          <w:rFonts w:hint="cs"/>
          <w:rtl/>
        </w:rPr>
        <w:t>اگر</w:t>
      </w:r>
      <w:r>
        <w:rPr>
          <w:rtl/>
        </w:rPr>
        <w:t xml:space="preserve"> </w:t>
      </w:r>
      <w:r>
        <w:rPr>
          <w:rFonts w:hint="cs"/>
          <w:rtl/>
        </w:rPr>
        <w:t>منی</w:t>
      </w:r>
      <w:r>
        <w:rPr>
          <w:rtl/>
        </w:rPr>
        <w:t xml:space="preserve"> </w:t>
      </w:r>
      <w:r>
        <w:rPr>
          <w:rFonts w:hint="cs"/>
          <w:rtl/>
        </w:rPr>
        <w:t>بوده</w:t>
      </w:r>
      <w:r>
        <w:rPr>
          <w:rtl/>
        </w:rPr>
        <w:t xml:space="preserve"> </w:t>
      </w:r>
      <w:r>
        <w:rPr>
          <w:rFonts w:hint="cs"/>
          <w:rtl/>
        </w:rPr>
        <w:t>برطرف</w:t>
      </w:r>
      <w:r>
        <w:rPr>
          <w:rtl/>
        </w:rPr>
        <w:t xml:space="preserve"> </w:t>
      </w:r>
      <w:r>
        <w:rPr>
          <w:rFonts w:hint="cs"/>
          <w:rtl/>
        </w:rPr>
        <w:t>نشده</w:t>
      </w:r>
      <w:r>
        <w:rPr>
          <w:rtl/>
        </w:rPr>
        <w:t xml:space="preserve"> </w:t>
      </w:r>
      <w:r>
        <w:rPr>
          <w:rFonts w:hint="cs"/>
          <w:rtl/>
        </w:rPr>
        <w:t>طویل</w:t>
      </w:r>
      <w:r>
        <w:rPr>
          <w:rtl/>
        </w:rPr>
        <w:t xml:space="preserve"> </w:t>
      </w:r>
      <w:r>
        <w:rPr>
          <w:rFonts w:hint="cs"/>
          <w:rtl/>
        </w:rPr>
        <w:t>العمر</w:t>
      </w:r>
      <w:r>
        <w:rPr>
          <w:rtl/>
        </w:rPr>
        <w:t xml:space="preserve"> </w:t>
      </w:r>
      <w:r>
        <w:rPr>
          <w:rFonts w:hint="cs"/>
          <w:rtl/>
        </w:rPr>
        <w:t>استصحاب</w:t>
      </w:r>
      <w:r>
        <w:rPr>
          <w:rtl/>
        </w:rPr>
        <w:t xml:space="preserve"> </w:t>
      </w:r>
      <w:r>
        <w:rPr>
          <w:rFonts w:hint="cs"/>
          <w:rtl/>
        </w:rPr>
        <w:t>کلی</w:t>
      </w:r>
      <w:r>
        <w:rPr>
          <w:rtl/>
        </w:rPr>
        <w:t xml:space="preserve"> </w:t>
      </w:r>
      <w:r>
        <w:rPr>
          <w:rFonts w:hint="cs"/>
          <w:rtl/>
        </w:rPr>
        <w:t>حدث</w:t>
      </w:r>
      <w:r>
        <w:rPr>
          <w:rtl/>
        </w:rPr>
        <w:t xml:space="preserve"> </w:t>
      </w:r>
      <w:r>
        <w:rPr>
          <w:rFonts w:hint="cs"/>
          <w:rtl/>
        </w:rPr>
        <w:t>جاری</w:t>
      </w:r>
      <w:r>
        <w:rPr>
          <w:rtl/>
        </w:rPr>
        <w:t xml:space="preserve"> </w:t>
      </w:r>
      <w:r w:rsidR="00D74C82">
        <w:rPr>
          <w:rFonts w:hint="cs"/>
          <w:rtl/>
        </w:rPr>
        <w:t>می شود</w:t>
      </w:r>
      <w:r>
        <w:rPr>
          <w:rtl/>
        </w:rPr>
        <w:t xml:space="preserve"> </w:t>
      </w:r>
      <w:r>
        <w:rPr>
          <w:rFonts w:hint="cs"/>
          <w:rtl/>
        </w:rPr>
        <w:t>آثار</w:t>
      </w:r>
      <w:r>
        <w:rPr>
          <w:rtl/>
        </w:rPr>
        <w:t xml:space="preserve"> </w:t>
      </w:r>
      <w:r>
        <w:rPr>
          <w:rFonts w:hint="cs"/>
          <w:rtl/>
        </w:rPr>
        <w:t>مشترک</w:t>
      </w:r>
      <w:r>
        <w:rPr>
          <w:rtl/>
        </w:rPr>
        <w:t xml:space="preserve"> </w:t>
      </w:r>
      <w:r>
        <w:rPr>
          <w:rFonts w:hint="cs"/>
          <w:rtl/>
        </w:rPr>
        <w:t>بین</w:t>
      </w:r>
      <w:r>
        <w:rPr>
          <w:rtl/>
        </w:rPr>
        <w:t xml:space="preserve"> </w:t>
      </w:r>
      <w:r>
        <w:rPr>
          <w:rFonts w:hint="cs"/>
          <w:rtl/>
        </w:rPr>
        <w:t>حدث</w:t>
      </w:r>
      <w:r>
        <w:rPr>
          <w:rtl/>
        </w:rPr>
        <w:t xml:space="preserve"> </w:t>
      </w:r>
      <w:r>
        <w:rPr>
          <w:rFonts w:hint="cs"/>
          <w:rtl/>
        </w:rPr>
        <w:t>اصغر</w:t>
      </w:r>
      <w:r>
        <w:rPr>
          <w:rtl/>
        </w:rPr>
        <w:t xml:space="preserve"> </w:t>
      </w:r>
      <w:r>
        <w:rPr>
          <w:rFonts w:hint="cs"/>
          <w:rtl/>
        </w:rPr>
        <w:t>و</w:t>
      </w:r>
      <w:r>
        <w:rPr>
          <w:rtl/>
        </w:rPr>
        <w:t xml:space="preserve"> </w:t>
      </w:r>
      <w:r>
        <w:rPr>
          <w:rFonts w:hint="cs"/>
          <w:rtl/>
        </w:rPr>
        <w:t>اکبر</w:t>
      </w:r>
      <w:r>
        <w:rPr>
          <w:rtl/>
        </w:rPr>
        <w:t xml:space="preserve"> </w:t>
      </w:r>
      <w:r>
        <w:rPr>
          <w:rFonts w:hint="cs"/>
          <w:rtl/>
        </w:rPr>
        <w:t>مانند</w:t>
      </w:r>
      <w:r>
        <w:rPr>
          <w:rtl/>
        </w:rPr>
        <w:t xml:space="preserve"> </w:t>
      </w:r>
      <w:r>
        <w:rPr>
          <w:rFonts w:hint="cs"/>
          <w:rtl/>
        </w:rPr>
        <w:t>حرمت</w:t>
      </w:r>
      <w:r>
        <w:rPr>
          <w:rtl/>
        </w:rPr>
        <w:t xml:space="preserve"> </w:t>
      </w:r>
      <w:r>
        <w:rPr>
          <w:rFonts w:hint="cs"/>
          <w:rtl/>
        </w:rPr>
        <w:t>نماز</w:t>
      </w:r>
      <w:r>
        <w:rPr>
          <w:rtl/>
        </w:rPr>
        <w:t xml:space="preserve"> </w:t>
      </w:r>
      <w:r>
        <w:rPr>
          <w:rFonts w:hint="cs"/>
          <w:rtl/>
        </w:rPr>
        <w:t>ثابت</w:t>
      </w:r>
      <w:r>
        <w:rPr>
          <w:rtl/>
        </w:rPr>
        <w:t xml:space="preserve"> </w:t>
      </w:r>
      <w:r w:rsidR="00D74C82">
        <w:rPr>
          <w:rFonts w:hint="cs"/>
          <w:rtl/>
        </w:rPr>
        <w:t>می شود</w:t>
      </w:r>
      <w:r>
        <w:rPr>
          <w:rtl/>
        </w:rPr>
        <w:t xml:space="preserve"> </w:t>
      </w:r>
      <w:r>
        <w:rPr>
          <w:rFonts w:hint="cs"/>
          <w:rtl/>
        </w:rPr>
        <w:t>نه</w:t>
      </w:r>
      <w:r>
        <w:rPr>
          <w:rtl/>
        </w:rPr>
        <w:t xml:space="preserve"> </w:t>
      </w:r>
      <w:r>
        <w:rPr>
          <w:rFonts w:hint="cs"/>
          <w:rtl/>
        </w:rPr>
        <w:t>آثار</w:t>
      </w:r>
      <w:r>
        <w:rPr>
          <w:rtl/>
        </w:rPr>
        <w:t xml:space="preserve"> </w:t>
      </w:r>
      <w:r>
        <w:rPr>
          <w:rFonts w:hint="cs"/>
          <w:rtl/>
        </w:rPr>
        <w:t>مختص</w:t>
      </w:r>
      <w:r>
        <w:rPr>
          <w:rtl/>
        </w:rPr>
        <w:t xml:space="preserve"> </w:t>
      </w:r>
      <w:r>
        <w:rPr>
          <w:rFonts w:hint="cs"/>
          <w:rtl/>
        </w:rPr>
        <w:t>جنابت</w:t>
      </w:r>
      <w:r>
        <w:rPr>
          <w:rtl/>
        </w:rPr>
        <w:t xml:space="preserve"> </w:t>
      </w:r>
      <w:r>
        <w:rPr>
          <w:rFonts w:hint="cs"/>
          <w:rtl/>
        </w:rPr>
        <w:t>مانند</w:t>
      </w:r>
      <w:r>
        <w:rPr>
          <w:rtl/>
        </w:rPr>
        <w:t xml:space="preserve"> </w:t>
      </w:r>
      <w:r>
        <w:rPr>
          <w:rFonts w:hint="cs"/>
          <w:rtl/>
        </w:rPr>
        <w:t>حرمت</w:t>
      </w:r>
      <w:r>
        <w:rPr>
          <w:rtl/>
        </w:rPr>
        <w:t xml:space="preserve"> </w:t>
      </w:r>
      <w:r>
        <w:rPr>
          <w:rFonts w:hint="cs"/>
          <w:rtl/>
        </w:rPr>
        <w:t>توقف</w:t>
      </w:r>
      <w:r>
        <w:rPr>
          <w:rtl/>
        </w:rPr>
        <w:t xml:space="preserve"> </w:t>
      </w:r>
      <w:r>
        <w:rPr>
          <w:rFonts w:hint="cs"/>
          <w:rtl/>
        </w:rPr>
        <w:t>در</w:t>
      </w:r>
      <w:r>
        <w:rPr>
          <w:rtl/>
        </w:rPr>
        <w:t xml:space="preserve"> </w:t>
      </w:r>
      <w:r>
        <w:rPr>
          <w:rFonts w:hint="cs"/>
          <w:rtl/>
        </w:rPr>
        <w:t>مسجد</w:t>
      </w:r>
    </w:p>
    <w:p w:rsidR="00BF01F5" w:rsidRDefault="00A2208D" w:rsidP="00EB21BC">
      <w:pPr>
        <w:rPr>
          <w:rtl/>
        </w:rPr>
      </w:pPr>
      <w:r>
        <w:rPr>
          <w:rFonts w:hint="cs"/>
          <w:rtl/>
        </w:rPr>
        <w:t>تطبیق</w:t>
      </w:r>
      <w:r>
        <w:rPr>
          <w:rtl/>
        </w:rPr>
        <w:t xml:space="preserve"> </w:t>
      </w:r>
      <w:r>
        <w:rPr>
          <w:rFonts w:hint="cs"/>
          <w:rtl/>
        </w:rPr>
        <w:t>بر</w:t>
      </w:r>
      <w:r>
        <w:rPr>
          <w:rtl/>
        </w:rPr>
        <w:t xml:space="preserve"> </w:t>
      </w:r>
      <w:r>
        <w:rPr>
          <w:rFonts w:hint="cs"/>
          <w:rtl/>
        </w:rPr>
        <w:t>محل</w:t>
      </w:r>
      <w:r>
        <w:rPr>
          <w:rtl/>
        </w:rPr>
        <w:t xml:space="preserve"> </w:t>
      </w:r>
      <w:r>
        <w:rPr>
          <w:rFonts w:hint="cs"/>
          <w:rtl/>
        </w:rPr>
        <w:t>بحث</w:t>
      </w:r>
      <w:r w:rsidR="00C921E5">
        <w:rPr>
          <w:rFonts w:hint="cs"/>
          <w:rtl/>
        </w:rPr>
        <w:t xml:space="preserve"> : </w:t>
      </w:r>
      <w:r>
        <w:rPr>
          <w:rFonts w:hint="cs"/>
          <w:rtl/>
        </w:rPr>
        <w:t>حدث</w:t>
      </w:r>
      <w:r>
        <w:rPr>
          <w:rtl/>
        </w:rPr>
        <w:t xml:space="preserve"> </w:t>
      </w:r>
      <w:r>
        <w:rPr>
          <w:rFonts w:hint="cs"/>
          <w:rtl/>
        </w:rPr>
        <w:t>مردد</w:t>
      </w:r>
      <w:r>
        <w:rPr>
          <w:rtl/>
        </w:rPr>
        <w:t xml:space="preserve"> </w:t>
      </w:r>
      <w:r>
        <w:rPr>
          <w:rFonts w:hint="cs"/>
          <w:rtl/>
        </w:rPr>
        <w:t>است</w:t>
      </w:r>
      <w:r>
        <w:rPr>
          <w:rtl/>
        </w:rPr>
        <w:t xml:space="preserve"> </w:t>
      </w:r>
      <w:r>
        <w:rPr>
          <w:rFonts w:hint="cs"/>
          <w:rtl/>
        </w:rPr>
        <w:t>بین</w:t>
      </w:r>
      <w:r>
        <w:rPr>
          <w:rtl/>
        </w:rPr>
        <w:t xml:space="preserve"> </w:t>
      </w:r>
      <w:r>
        <w:rPr>
          <w:rFonts w:hint="cs"/>
          <w:rtl/>
        </w:rPr>
        <w:t>اینکه</w:t>
      </w:r>
      <w:r>
        <w:rPr>
          <w:rtl/>
        </w:rPr>
        <w:t xml:space="preserve"> </w:t>
      </w:r>
      <w:r>
        <w:rPr>
          <w:rFonts w:hint="cs"/>
          <w:rtl/>
        </w:rPr>
        <w:t>ساعت</w:t>
      </w:r>
      <w:r>
        <w:rPr>
          <w:rtl/>
        </w:rPr>
        <w:t xml:space="preserve"> </w:t>
      </w:r>
      <w:r>
        <w:rPr>
          <w:rFonts w:hint="cs"/>
          <w:rtl/>
        </w:rPr>
        <w:t>هفت</w:t>
      </w:r>
      <w:r>
        <w:rPr>
          <w:rtl/>
        </w:rPr>
        <w:t xml:space="preserve"> </w:t>
      </w:r>
      <w:r>
        <w:rPr>
          <w:rFonts w:hint="cs"/>
          <w:rtl/>
        </w:rPr>
        <w:t>بوده</w:t>
      </w:r>
      <w:r>
        <w:rPr>
          <w:rtl/>
        </w:rPr>
        <w:t xml:space="preserve"> </w:t>
      </w:r>
      <w:r>
        <w:rPr>
          <w:rFonts w:hint="cs"/>
          <w:rtl/>
        </w:rPr>
        <w:t>قبل</w:t>
      </w:r>
      <w:r>
        <w:rPr>
          <w:rtl/>
        </w:rPr>
        <w:t xml:space="preserve"> </w:t>
      </w:r>
      <w:r>
        <w:rPr>
          <w:rFonts w:hint="cs"/>
          <w:rtl/>
        </w:rPr>
        <w:t>از</w:t>
      </w:r>
      <w:r>
        <w:rPr>
          <w:rtl/>
        </w:rPr>
        <w:t xml:space="preserve"> </w:t>
      </w:r>
      <w:r>
        <w:rPr>
          <w:rFonts w:hint="cs"/>
          <w:rtl/>
        </w:rPr>
        <w:t>وضو</w:t>
      </w:r>
      <w:r>
        <w:rPr>
          <w:rtl/>
        </w:rPr>
        <w:t xml:space="preserve"> </w:t>
      </w:r>
      <w:r>
        <w:rPr>
          <w:rFonts w:hint="cs"/>
          <w:rtl/>
        </w:rPr>
        <w:t>قصیر</w:t>
      </w:r>
      <w:r>
        <w:rPr>
          <w:rtl/>
        </w:rPr>
        <w:t xml:space="preserve"> </w:t>
      </w:r>
      <w:r>
        <w:rPr>
          <w:rFonts w:hint="cs"/>
          <w:rtl/>
        </w:rPr>
        <w:t>العمر</w:t>
      </w:r>
      <w:r>
        <w:rPr>
          <w:rtl/>
        </w:rPr>
        <w:t xml:space="preserve"> </w:t>
      </w:r>
      <w:r>
        <w:rPr>
          <w:rFonts w:hint="cs"/>
          <w:rtl/>
        </w:rPr>
        <w:t>چون</w:t>
      </w:r>
      <w:r>
        <w:rPr>
          <w:rtl/>
        </w:rPr>
        <w:t xml:space="preserve"> </w:t>
      </w:r>
      <w:r>
        <w:rPr>
          <w:rFonts w:hint="cs"/>
          <w:rtl/>
        </w:rPr>
        <w:t>با</w:t>
      </w:r>
      <w:r>
        <w:rPr>
          <w:rtl/>
        </w:rPr>
        <w:t xml:space="preserve"> </w:t>
      </w:r>
      <w:r>
        <w:rPr>
          <w:rFonts w:hint="cs"/>
          <w:rtl/>
        </w:rPr>
        <w:t>وضو</w:t>
      </w:r>
      <w:r>
        <w:rPr>
          <w:rtl/>
        </w:rPr>
        <w:t xml:space="preserve"> </w:t>
      </w:r>
      <w:r>
        <w:rPr>
          <w:rFonts w:hint="cs"/>
          <w:rtl/>
        </w:rPr>
        <w:t>برطرف</w:t>
      </w:r>
      <w:r>
        <w:rPr>
          <w:rtl/>
        </w:rPr>
        <w:t xml:space="preserve"> </w:t>
      </w:r>
      <w:r>
        <w:rPr>
          <w:rFonts w:hint="cs"/>
          <w:rtl/>
        </w:rPr>
        <w:t>شده</w:t>
      </w:r>
      <w:r>
        <w:rPr>
          <w:rtl/>
        </w:rPr>
        <w:t xml:space="preserve"> </w:t>
      </w:r>
      <w:r>
        <w:rPr>
          <w:rFonts w:hint="cs"/>
          <w:rtl/>
        </w:rPr>
        <w:t>یا</w:t>
      </w:r>
      <w:r>
        <w:rPr>
          <w:rtl/>
        </w:rPr>
        <w:t xml:space="preserve"> </w:t>
      </w:r>
      <w:r>
        <w:rPr>
          <w:rFonts w:hint="cs"/>
          <w:rtl/>
        </w:rPr>
        <w:t>ساعت</w:t>
      </w:r>
      <w:r>
        <w:rPr>
          <w:rtl/>
        </w:rPr>
        <w:t xml:space="preserve"> </w:t>
      </w:r>
      <w:r>
        <w:rPr>
          <w:rFonts w:hint="cs"/>
          <w:rtl/>
        </w:rPr>
        <w:t>نه</w:t>
      </w:r>
      <w:r>
        <w:rPr>
          <w:rtl/>
        </w:rPr>
        <w:t xml:space="preserve"> </w:t>
      </w:r>
      <w:r>
        <w:rPr>
          <w:rFonts w:hint="cs"/>
          <w:rtl/>
        </w:rPr>
        <w:t>بوده</w:t>
      </w:r>
      <w:r>
        <w:rPr>
          <w:rtl/>
        </w:rPr>
        <w:t xml:space="preserve"> </w:t>
      </w:r>
      <w:r>
        <w:rPr>
          <w:rFonts w:hint="cs"/>
          <w:rtl/>
        </w:rPr>
        <w:t>بعد</w:t>
      </w:r>
      <w:r>
        <w:rPr>
          <w:rtl/>
        </w:rPr>
        <w:t xml:space="preserve"> </w:t>
      </w:r>
      <w:r>
        <w:rPr>
          <w:rFonts w:hint="cs"/>
          <w:rtl/>
        </w:rPr>
        <w:t>از</w:t>
      </w:r>
      <w:r>
        <w:rPr>
          <w:rtl/>
        </w:rPr>
        <w:t xml:space="preserve"> </w:t>
      </w:r>
      <w:r>
        <w:rPr>
          <w:rFonts w:hint="cs"/>
          <w:rtl/>
        </w:rPr>
        <w:t>وضو</w:t>
      </w:r>
      <w:r>
        <w:rPr>
          <w:rtl/>
        </w:rPr>
        <w:t xml:space="preserve"> </w:t>
      </w:r>
      <w:r>
        <w:rPr>
          <w:rFonts w:hint="cs"/>
          <w:rtl/>
        </w:rPr>
        <w:t>طویل</w:t>
      </w:r>
      <w:r>
        <w:rPr>
          <w:rtl/>
        </w:rPr>
        <w:t xml:space="preserve"> </w:t>
      </w:r>
      <w:r>
        <w:rPr>
          <w:rFonts w:hint="cs"/>
          <w:rtl/>
        </w:rPr>
        <w:t>العمر</w:t>
      </w:r>
      <w:r>
        <w:rPr>
          <w:rtl/>
        </w:rPr>
        <w:t xml:space="preserve"> </w:t>
      </w:r>
      <w:r>
        <w:rPr>
          <w:rFonts w:hint="cs"/>
          <w:rtl/>
        </w:rPr>
        <w:t>چون</w:t>
      </w:r>
      <w:r>
        <w:rPr>
          <w:rtl/>
        </w:rPr>
        <w:t xml:space="preserve"> </w:t>
      </w:r>
      <w:r>
        <w:rPr>
          <w:rFonts w:hint="cs"/>
          <w:rtl/>
        </w:rPr>
        <w:t>باقی</w:t>
      </w:r>
      <w:r>
        <w:rPr>
          <w:rtl/>
        </w:rPr>
        <w:t xml:space="preserve"> </w:t>
      </w:r>
      <w:r>
        <w:rPr>
          <w:rFonts w:hint="cs"/>
          <w:rtl/>
        </w:rPr>
        <w:t>است</w:t>
      </w:r>
      <w:r>
        <w:rPr>
          <w:rtl/>
        </w:rPr>
        <w:t xml:space="preserve"> </w:t>
      </w:r>
      <w:r>
        <w:rPr>
          <w:rFonts w:hint="cs"/>
          <w:rtl/>
        </w:rPr>
        <w:t>پس</w:t>
      </w:r>
      <w:r>
        <w:rPr>
          <w:rtl/>
        </w:rPr>
        <w:t xml:space="preserve"> </w:t>
      </w:r>
      <w:r>
        <w:rPr>
          <w:rFonts w:hint="cs"/>
          <w:rtl/>
        </w:rPr>
        <w:t>کلی</w:t>
      </w:r>
      <w:r>
        <w:rPr>
          <w:rtl/>
        </w:rPr>
        <w:t xml:space="preserve"> </w:t>
      </w:r>
      <w:r>
        <w:rPr>
          <w:rFonts w:hint="cs"/>
          <w:rtl/>
        </w:rPr>
        <w:t>حدث</w:t>
      </w:r>
      <w:r>
        <w:rPr>
          <w:rtl/>
        </w:rPr>
        <w:t xml:space="preserve"> </w:t>
      </w:r>
      <w:r>
        <w:rPr>
          <w:rFonts w:hint="cs"/>
          <w:rtl/>
        </w:rPr>
        <w:t>را</w:t>
      </w:r>
      <w:r>
        <w:rPr>
          <w:rtl/>
        </w:rPr>
        <w:t xml:space="preserve"> </w:t>
      </w:r>
      <w:r>
        <w:rPr>
          <w:rFonts w:hint="cs"/>
          <w:rtl/>
        </w:rPr>
        <w:t>استصحاب</w:t>
      </w:r>
      <w:r>
        <w:rPr>
          <w:rtl/>
        </w:rPr>
        <w:t xml:space="preserve"> </w:t>
      </w:r>
      <w:r>
        <w:rPr>
          <w:rFonts w:hint="cs"/>
          <w:rtl/>
        </w:rPr>
        <w:t>میکنیم</w:t>
      </w:r>
    </w:p>
    <w:p w:rsidR="00A2208D" w:rsidRDefault="00A2208D" w:rsidP="00EB21BC">
      <w:pPr>
        <w:rPr>
          <w:rtl/>
        </w:rPr>
      </w:pPr>
      <w:r>
        <w:rPr>
          <w:rFonts w:hint="cs"/>
          <w:rtl/>
        </w:rPr>
        <w:lastRenderedPageBreak/>
        <w:t>نقد</w:t>
      </w:r>
      <w:r>
        <w:rPr>
          <w:rtl/>
        </w:rPr>
        <w:t xml:space="preserve"> </w:t>
      </w:r>
      <w:r>
        <w:rPr>
          <w:rFonts w:hint="cs"/>
          <w:rtl/>
        </w:rPr>
        <w:t>استاد</w:t>
      </w:r>
      <w:r>
        <w:rPr>
          <w:rtl/>
        </w:rPr>
        <w:t xml:space="preserve"> </w:t>
      </w:r>
      <w:r>
        <w:rPr>
          <w:rFonts w:hint="cs"/>
          <w:rtl/>
        </w:rPr>
        <w:t>بر</w:t>
      </w:r>
      <w:r>
        <w:rPr>
          <w:rtl/>
        </w:rPr>
        <w:t xml:space="preserve"> </w:t>
      </w:r>
      <w:r>
        <w:rPr>
          <w:rFonts w:hint="cs"/>
          <w:rtl/>
        </w:rPr>
        <w:t>نظر</w:t>
      </w:r>
      <w:r>
        <w:rPr>
          <w:rtl/>
        </w:rPr>
        <w:t xml:space="preserve"> </w:t>
      </w:r>
      <w:r>
        <w:rPr>
          <w:rFonts w:hint="cs"/>
          <w:rtl/>
        </w:rPr>
        <w:t>نائینی</w:t>
      </w:r>
      <w:r>
        <w:rPr>
          <w:rtl/>
        </w:rPr>
        <w:t xml:space="preserve"> </w:t>
      </w:r>
      <w:r>
        <w:rPr>
          <w:rFonts w:hint="cs"/>
          <w:rtl/>
        </w:rPr>
        <w:t>و</w:t>
      </w:r>
      <w:r>
        <w:rPr>
          <w:rtl/>
        </w:rPr>
        <w:t xml:space="preserve"> </w:t>
      </w:r>
      <w:r>
        <w:rPr>
          <w:rFonts w:hint="cs"/>
          <w:rtl/>
        </w:rPr>
        <w:t>خویی</w:t>
      </w:r>
      <w:r w:rsidR="00EB21BC">
        <w:rPr>
          <w:rFonts w:hint="cs"/>
          <w:rtl/>
        </w:rPr>
        <w:t xml:space="preserve"> : </w:t>
      </w:r>
      <w:r>
        <w:rPr>
          <w:rFonts w:hint="cs"/>
          <w:rtl/>
        </w:rPr>
        <w:t>در</w:t>
      </w:r>
      <w:r>
        <w:rPr>
          <w:rtl/>
        </w:rPr>
        <w:t xml:space="preserve"> </w:t>
      </w:r>
      <w:r>
        <w:rPr>
          <w:rFonts w:hint="cs"/>
          <w:rtl/>
        </w:rPr>
        <w:t>استصحاب</w:t>
      </w:r>
      <w:r>
        <w:rPr>
          <w:rtl/>
        </w:rPr>
        <w:t xml:space="preserve"> </w:t>
      </w:r>
      <w:r>
        <w:rPr>
          <w:rFonts w:hint="cs"/>
          <w:rtl/>
        </w:rPr>
        <w:t>کلی</w:t>
      </w:r>
      <w:r>
        <w:rPr>
          <w:rtl/>
        </w:rPr>
        <w:t xml:space="preserve"> </w:t>
      </w:r>
      <w:r>
        <w:rPr>
          <w:rFonts w:hint="cs"/>
          <w:rtl/>
        </w:rPr>
        <w:t>قسم</w:t>
      </w:r>
      <w:r>
        <w:rPr>
          <w:rtl/>
        </w:rPr>
        <w:t xml:space="preserve"> </w:t>
      </w:r>
      <w:r>
        <w:rPr>
          <w:rFonts w:hint="cs"/>
          <w:rtl/>
        </w:rPr>
        <w:t>ثانی</w:t>
      </w:r>
      <w:r>
        <w:rPr>
          <w:rtl/>
        </w:rPr>
        <w:t xml:space="preserve"> </w:t>
      </w:r>
      <w:r>
        <w:rPr>
          <w:rFonts w:hint="cs"/>
          <w:rtl/>
        </w:rPr>
        <w:t>دو</w:t>
      </w:r>
      <w:r>
        <w:rPr>
          <w:rtl/>
        </w:rPr>
        <w:t xml:space="preserve"> </w:t>
      </w:r>
      <w:r>
        <w:rPr>
          <w:rFonts w:hint="cs"/>
          <w:rtl/>
        </w:rPr>
        <w:t>فرد</w:t>
      </w:r>
      <w:r>
        <w:rPr>
          <w:rtl/>
        </w:rPr>
        <w:t xml:space="preserve"> </w:t>
      </w:r>
      <w:r>
        <w:rPr>
          <w:rFonts w:hint="cs"/>
          <w:rtl/>
        </w:rPr>
        <w:t>قصیر</w:t>
      </w:r>
      <w:r>
        <w:rPr>
          <w:rtl/>
        </w:rPr>
        <w:t xml:space="preserve"> </w:t>
      </w:r>
      <w:r>
        <w:rPr>
          <w:rFonts w:hint="cs"/>
          <w:rtl/>
        </w:rPr>
        <w:t>و</w:t>
      </w:r>
      <w:r>
        <w:rPr>
          <w:rtl/>
        </w:rPr>
        <w:t xml:space="preserve"> </w:t>
      </w:r>
      <w:r>
        <w:rPr>
          <w:rFonts w:hint="cs"/>
          <w:rtl/>
        </w:rPr>
        <w:t>طویل</w:t>
      </w:r>
      <w:r>
        <w:rPr>
          <w:rtl/>
        </w:rPr>
        <w:t xml:space="preserve"> </w:t>
      </w:r>
      <w:r>
        <w:rPr>
          <w:rFonts w:hint="cs"/>
          <w:rtl/>
        </w:rPr>
        <w:t>باید</w:t>
      </w:r>
      <w:r>
        <w:rPr>
          <w:rtl/>
        </w:rPr>
        <w:t xml:space="preserve"> </w:t>
      </w:r>
      <w:r>
        <w:rPr>
          <w:rFonts w:hint="cs"/>
          <w:rtl/>
        </w:rPr>
        <w:t>مبدأ</w:t>
      </w:r>
      <w:r>
        <w:rPr>
          <w:rtl/>
        </w:rPr>
        <w:t xml:space="preserve"> </w:t>
      </w:r>
      <w:r>
        <w:rPr>
          <w:rFonts w:hint="cs"/>
          <w:rtl/>
        </w:rPr>
        <w:t>تحققشان</w:t>
      </w:r>
      <w:r>
        <w:rPr>
          <w:rtl/>
        </w:rPr>
        <w:t xml:space="preserve"> </w:t>
      </w:r>
      <w:r>
        <w:rPr>
          <w:rFonts w:hint="cs"/>
          <w:rtl/>
        </w:rPr>
        <w:t>یک</w:t>
      </w:r>
      <w:r>
        <w:rPr>
          <w:rtl/>
        </w:rPr>
        <w:t xml:space="preserve"> </w:t>
      </w:r>
      <w:r>
        <w:rPr>
          <w:rFonts w:hint="cs"/>
          <w:rtl/>
        </w:rPr>
        <w:t>زمان</w:t>
      </w:r>
      <w:r>
        <w:rPr>
          <w:rtl/>
        </w:rPr>
        <w:t xml:space="preserve"> </w:t>
      </w:r>
      <w:r>
        <w:rPr>
          <w:rFonts w:hint="cs"/>
          <w:rtl/>
        </w:rPr>
        <w:t>واحد</w:t>
      </w:r>
      <w:r>
        <w:rPr>
          <w:rtl/>
        </w:rPr>
        <w:t xml:space="preserve"> </w:t>
      </w:r>
      <w:r>
        <w:rPr>
          <w:rFonts w:hint="cs"/>
          <w:rtl/>
        </w:rPr>
        <w:t>باشد</w:t>
      </w:r>
      <w:r>
        <w:rPr>
          <w:rtl/>
        </w:rPr>
        <w:t xml:space="preserve"> </w:t>
      </w:r>
      <w:r>
        <w:rPr>
          <w:rFonts w:hint="cs"/>
          <w:rtl/>
        </w:rPr>
        <w:t>هر</w:t>
      </w:r>
      <w:r>
        <w:rPr>
          <w:rtl/>
        </w:rPr>
        <w:t xml:space="preserve"> </w:t>
      </w:r>
      <w:r>
        <w:rPr>
          <w:rFonts w:hint="cs"/>
          <w:rtl/>
        </w:rPr>
        <w:t>دو</w:t>
      </w:r>
      <w:r>
        <w:rPr>
          <w:rtl/>
        </w:rPr>
        <w:t xml:space="preserve"> </w:t>
      </w:r>
      <w:r>
        <w:rPr>
          <w:rFonts w:hint="cs"/>
          <w:rtl/>
        </w:rPr>
        <w:t>از</w:t>
      </w:r>
      <w:r>
        <w:rPr>
          <w:rtl/>
        </w:rPr>
        <w:t xml:space="preserve"> </w:t>
      </w:r>
      <w:r>
        <w:rPr>
          <w:rFonts w:hint="cs"/>
          <w:rtl/>
        </w:rPr>
        <w:t>یک</w:t>
      </w:r>
      <w:r>
        <w:rPr>
          <w:rtl/>
        </w:rPr>
        <w:t xml:space="preserve"> </w:t>
      </w:r>
      <w:r>
        <w:rPr>
          <w:rFonts w:hint="cs"/>
          <w:rtl/>
        </w:rPr>
        <w:t>ساعت</w:t>
      </w:r>
      <w:r>
        <w:rPr>
          <w:rtl/>
        </w:rPr>
        <w:t xml:space="preserve"> </w:t>
      </w:r>
      <w:r>
        <w:rPr>
          <w:rFonts w:hint="cs"/>
          <w:rtl/>
        </w:rPr>
        <w:t>شروع</w:t>
      </w:r>
      <w:r>
        <w:rPr>
          <w:rtl/>
        </w:rPr>
        <w:t xml:space="preserve"> </w:t>
      </w:r>
      <w:r>
        <w:rPr>
          <w:rFonts w:hint="cs"/>
          <w:rtl/>
        </w:rPr>
        <w:t>شده</w:t>
      </w:r>
      <w:r>
        <w:rPr>
          <w:rtl/>
        </w:rPr>
        <w:t xml:space="preserve"> </w:t>
      </w:r>
      <w:r>
        <w:rPr>
          <w:rFonts w:hint="cs"/>
          <w:rtl/>
        </w:rPr>
        <w:t>باشند</w:t>
      </w:r>
      <w:r>
        <w:rPr>
          <w:rtl/>
        </w:rPr>
        <w:t xml:space="preserve"> </w:t>
      </w:r>
      <w:r>
        <w:rPr>
          <w:rFonts w:hint="cs"/>
          <w:rtl/>
        </w:rPr>
        <w:t>مانند</w:t>
      </w:r>
      <w:r>
        <w:rPr>
          <w:rtl/>
        </w:rPr>
        <w:t xml:space="preserve"> </w:t>
      </w:r>
      <w:r>
        <w:rPr>
          <w:rFonts w:hint="cs"/>
          <w:rtl/>
        </w:rPr>
        <w:t>پشه</w:t>
      </w:r>
      <w:r>
        <w:rPr>
          <w:rtl/>
        </w:rPr>
        <w:t xml:space="preserve"> </w:t>
      </w:r>
      <w:r>
        <w:rPr>
          <w:rFonts w:hint="cs"/>
          <w:rtl/>
        </w:rPr>
        <w:t>و</w:t>
      </w:r>
      <w:r>
        <w:rPr>
          <w:rtl/>
        </w:rPr>
        <w:t xml:space="preserve"> </w:t>
      </w:r>
      <w:r>
        <w:rPr>
          <w:rFonts w:hint="cs"/>
          <w:rtl/>
        </w:rPr>
        <w:t>فیل</w:t>
      </w:r>
      <w:r>
        <w:rPr>
          <w:rtl/>
        </w:rPr>
        <w:t xml:space="preserve"> </w:t>
      </w:r>
      <w:r>
        <w:rPr>
          <w:rFonts w:hint="cs"/>
          <w:rtl/>
        </w:rPr>
        <w:t>که</w:t>
      </w:r>
      <w:r>
        <w:rPr>
          <w:rtl/>
        </w:rPr>
        <w:t xml:space="preserve"> </w:t>
      </w:r>
      <w:r>
        <w:rPr>
          <w:rFonts w:hint="cs"/>
          <w:rtl/>
        </w:rPr>
        <w:t>در</w:t>
      </w:r>
      <w:r>
        <w:rPr>
          <w:rtl/>
        </w:rPr>
        <w:t xml:space="preserve"> </w:t>
      </w:r>
      <w:r>
        <w:rPr>
          <w:rFonts w:hint="cs"/>
          <w:rtl/>
        </w:rPr>
        <w:t>یک</w:t>
      </w:r>
      <w:r>
        <w:rPr>
          <w:rtl/>
        </w:rPr>
        <w:t xml:space="preserve"> </w:t>
      </w:r>
      <w:r>
        <w:rPr>
          <w:rFonts w:hint="cs"/>
          <w:rtl/>
        </w:rPr>
        <w:t>زمان</w:t>
      </w:r>
      <w:r>
        <w:rPr>
          <w:rtl/>
        </w:rPr>
        <w:t xml:space="preserve"> </w:t>
      </w:r>
      <w:r>
        <w:rPr>
          <w:rFonts w:hint="cs"/>
          <w:rtl/>
        </w:rPr>
        <w:t>وارد</w:t>
      </w:r>
      <w:r>
        <w:rPr>
          <w:rtl/>
        </w:rPr>
        <w:t xml:space="preserve"> </w:t>
      </w:r>
      <w:r>
        <w:rPr>
          <w:rFonts w:hint="cs"/>
          <w:rtl/>
        </w:rPr>
        <w:t>خانه</w:t>
      </w:r>
      <w:r>
        <w:rPr>
          <w:rtl/>
        </w:rPr>
        <w:t xml:space="preserve"> </w:t>
      </w:r>
      <w:r w:rsidR="009F5502">
        <w:rPr>
          <w:rFonts w:hint="cs"/>
          <w:rtl/>
        </w:rPr>
        <w:t>شده اند</w:t>
      </w:r>
    </w:p>
    <w:p w:rsidR="00BF01F5" w:rsidRDefault="00A2208D" w:rsidP="00EB21BC">
      <w:pPr>
        <w:rPr>
          <w:rtl/>
        </w:rPr>
      </w:pPr>
      <w:r>
        <w:rPr>
          <w:rFonts w:hint="cs"/>
          <w:rtl/>
        </w:rPr>
        <w:t>در</w:t>
      </w:r>
      <w:r>
        <w:rPr>
          <w:rtl/>
        </w:rPr>
        <w:t xml:space="preserve"> </w:t>
      </w:r>
      <w:r>
        <w:rPr>
          <w:rFonts w:hint="cs"/>
          <w:rtl/>
        </w:rPr>
        <w:t>محل</w:t>
      </w:r>
      <w:r>
        <w:rPr>
          <w:rtl/>
        </w:rPr>
        <w:t xml:space="preserve"> </w:t>
      </w:r>
      <w:r>
        <w:rPr>
          <w:rFonts w:hint="cs"/>
          <w:rtl/>
        </w:rPr>
        <w:t>بحث</w:t>
      </w:r>
      <w:r>
        <w:rPr>
          <w:rtl/>
        </w:rPr>
        <w:t xml:space="preserve"> </w:t>
      </w:r>
      <w:r>
        <w:rPr>
          <w:rFonts w:hint="cs"/>
          <w:rtl/>
        </w:rPr>
        <w:t>مبدأ</w:t>
      </w:r>
      <w:r>
        <w:rPr>
          <w:rtl/>
        </w:rPr>
        <w:t xml:space="preserve"> </w:t>
      </w:r>
      <w:r>
        <w:rPr>
          <w:rFonts w:hint="cs"/>
          <w:rtl/>
        </w:rPr>
        <w:t>تحقق</w:t>
      </w:r>
      <w:r>
        <w:rPr>
          <w:rtl/>
        </w:rPr>
        <w:t xml:space="preserve"> </w:t>
      </w:r>
      <w:r>
        <w:rPr>
          <w:rFonts w:hint="cs"/>
          <w:rtl/>
        </w:rPr>
        <w:t>دو</w:t>
      </w:r>
      <w:r>
        <w:rPr>
          <w:rtl/>
        </w:rPr>
        <w:t xml:space="preserve"> </w:t>
      </w:r>
      <w:r>
        <w:rPr>
          <w:rFonts w:hint="cs"/>
          <w:rtl/>
        </w:rPr>
        <w:t>فرد</w:t>
      </w:r>
      <w:r>
        <w:rPr>
          <w:rtl/>
        </w:rPr>
        <w:t xml:space="preserve"> </w:t>
      </w:r>
      <w:r>
        <w:rPr>
          <w:rFonts w:hint="cs"/>
          <w:rtl/>
        </w:rPr>
        <w:t>متفاوت</w:t>
      </w:r>
      <w:r>
        <w:rPr>
          <w:rtl/>
        </w:rPr>
        <w:t xml:space="preserve"> </w:t>
      </w:r>
      <w:r>
        <w:rPr>
          <w:rFonts w:hint="cs"/>
          <w:rtl/>
        </w:rPr>
        <w:t>است</w:t>
      </w:r>
      <w:r>
        <w:rPr>
          <w:rtl/>
        </w:rPr>
        <w:t xml:space="preserve"> </w:t>
      </w:r>
      <w:r>
        <w:rPr>
          <w:rFonts w:hint="cs"/>
          <w:rtl/>
        </w:rPr>
        <w:t>یکی</w:t>
      </w:r>
      <w:r>
        <w:rPr>
          <w:rtl/>
        </w:rPr>
        <w:t xml:space="preserve"> </w:t>
      </w:r>
      <w:r>
        <w:rPr>
          <w:rFonts w:hint="cs"/>
          <w:rtl/>
        </w:rPr>
        <w:t>ساعت</w:t>
      </w:r>
      <w:r>
        <w:rPr>
          <w:rtl/>
        </w:rPr>
        <w:t xml:space="preserve"> </w:t>
      </w:r>
      <w:r>
        <w:rPr>
          <w:rFonts w:hint="cs"/>
          <w:rtl/>
        </w:rPr>
        <w:t>هفت</w:t>
      </w:r>
      <w:r>
        <w:rPr>
          <w:rtl/>
        </w:rPr>
        <w:t xml:space="preserve"> </w:t>
      </w:r>
      <w:r>
        <w:rPr>
          <w:rFonts w:hint="cs"/>
          <w:rtl/>
        </w:rPr>
        <w:t>و</w:t>
      </w:r>
      <w:r>
        <w:rPr>
          <w:rtl/>
        </w:rPr>
        <w:t xml:space="preserve"> </w:t>
      </w:r>
      <w:r>
        <w:rPr>
          <w:rFonts w:hint="cs"/>
          <w:rtl/>
        </w:rPr>
        <w:t>دیگری</w:t>
      </w:r>
      <w:r>
        <w:rPr>
          <w:rtl/>
        </w:rPr>
        <w:t xml:space="preserve"> </w:t>
      </w:r>
      <w:r>
        <w:rPr>
          <w:rFonts w:hint="cs"/>
          <w:rtl/>
        </w:rPr>
        <w:t>ساعت</w:t>
      </w:r>
      <w:r>
        <w:rPr>
          <w:rtl/>
        </w:rPr>
        <w:t xml:space="preserve"> </w:t>
      </w:r>
      <w:r>
        <w:rPr>
          <w:rFonts w:hint="cs"/>
          <w:rtl/>
        </w:rPr>
        <w:t>نه</w:t>
      </w:r>
      <w:r>
        <w:rPr>
          <w:rtl/>
        </w:rPr>
        <w:t xml:space="preserve"> </w:t>
      </w:r>
      <w:r>
        <w:rPr>
          <w:rFonts w:hint="cs"/>
          <w:rtl/>
        </w:rPr>
        <w:t>این</w:t>
      </w:r>
      <w:r>
        <w:rPr>
          <w:rtl/>
        </w:rPr>
        <w:t xml:space="preserve"> </w:t>
      </w:r>
      <w:r>
        <w:rPr>
          <w:rFonts w:hint="cs"/>
          <w:rtl/>
        </w:rPr>
        <w:t>دو</w:t>
      </w:r>
      <w:r>
        <w:rPr>
          <w:rtl/>
        </w:rPr>
        <w:t xml:space="preserve"> </w:t>
      </w:r>
      <w:r>
        <w:rPr>
          <w:rFonts w:hint="cs"/>
          <w:rtl/>
        </w:rPr>
        <w:t>فرد</w:t>
      </w:r>
      <w:r>
        <w:rPr>
          <w:rtl/>
        </w:rPr>
        <w:t xml:space="preserve"> </w:t>
      </w:r>
      <w:r>
        <w:rPr>
          <w:rFonts w:hint="cs"/>
          <w:rtl/>
        </w:rPr>
        <w:t>از</w:t>
      </w:r>
      <w:r>
        <w:rPr>
          <w:rtl/>
        </w:rPr>
        <w:t xml:space="preserve"> </w:t>
      </w:r>
      <w:r>
        <w:rPr>
          <w:rFonts w:hint="cs"/>
          <w:rtl/>
        </w:rPr>
        <w:t>دو</w:t>
      </w:r>
      <w:r>
        <w:rPr>
          <w:rtl/>
        </w:rPr>
        <w:t xml:space="preserve"> </w:t>
      </w:r>
      <w:r>
        <w:rPr>
          <w:rFonts w:hint="cs"/>
          <w:rtl/>
        </w:rPr>
        <w:t>زمان</w:t>
      </w:r>
      <w:r>
        <w:rPr>
          <w:rtl/>
        </w:rPr>
        <w:t xml:space="preserve"> </w:t>
      </w:r>
      <w:r>
        <w:rPr>
          <w:rFonts w:hint="cs"/>
          <w:rtl/>
        </w:rPr>
        <w:t>مختلف</w:t>
      </w:r>
      <w:r>
        <w:rPr>
          <w:rtl/>
        </w:rPr>
        <w:t xml:space="preserve"> </w:t>
      </w:r>
      <w:r>
        <w:rPr>
          <w:rFonts w:hint="cs"/>
          <w:rtl/>
        </w:rPr>
        <w:t>آغاز</w:t>
      </w:r>
      <w:r>
        <w:rPr>
          <w:rtl/>
        </w:rPr>
        <w:t xml:space="preserve"> </w:t>
      </w:r>
      <w:r w:rsidR="009F5502">
        <w:rPr>
          <w:rFonts w:hint="cs"/>
          <w:rtl/>
        </w:rPr>
        <w:t>شده اند</w:t>
      </w:r>
      <w:r>
        <w:rPr>
          <w:rtl/>
        </w:rPr>
        <w:t xml:space="preserve"> </w:t>
      </w:r>
      <w:r>
        <w:rPr>
          <w:rFonts w:hint="cs"/>
          <w:rtl/>
        </w:rPr>
        <w:t>پس</w:t>
      </w:r>
      <w:r>
        <w:rPr>
          <w:rtl/>
        </w:rPr>
        <w:t xml:space="preserve"> </w:t>
      </w:r>
      <w:r>
        <w:rPr>
          <w:rFonts w:hint="cs"/>
          <w:rtl/>
        </w:rPr>
        <w:t>اینجا</w:t>
      </w:r>
      <w:r>
        <w:rPr>
          <w:rtl/>
        </w:rPr>
        <w:t xml:space="preserve"> </w:t>
      </w:r>
      <w:r>
        <w:rPr>
          <w:rFonts w:hint="cs"/>
          <w:rtl/>
        </w:rPr>
        <w:t>استصحاب</w:t>
      </w:r>
      <w:r>
        <w:rPr>
          <w:rtl/>
        </w:rPr>
        <w:t xml:space="preserve"> </w:t>
      </w:r>
      <w:r>
        <w:rPr>
          <w:rFonts w:hint="cs"/>
          <w:rtl/>
        </w:rPr>
        <w:t>کلی</w:t>
      </w:r>
      <w:r>
        <w:rPr>
          <w:rtl/>
        </w:rPr>
        <w:t xml:space="preserve"> </w:t>
      </w:r>
      <w:r>
        <w:rPr>
          <w:rFonts w:hint="cs"/>
          <w:rtl/>
        </w:rPr>
        <w:t>قسم</w:t>
      </w:r>
      <w:r>
        <w:rPr>
          <w:rtl/>
        </w:rPr>
        <w:t xml:space="preserve"> </w:t>
      </w:r>
      <w:r>
        <w:rPr>
          <w:rFonts w:hint="cs"/>
          <w:rtl/>
        </w:rPr>
        <w:t>ثانی</w:t>
      </w:r>
      <w:r>
        <w:rPr>
          <w:rtl/>
        </w:rPr>
        <w:t xml:space="preserve"> </w:t>
      </w:r>
      <w:r>
        <w:rPr>
          <w:rFonts w:hint="cs"/>
          <w:rtl/>
        </w:rPr>
        <w:t>نیست</w:t>
      </w:r>
      <w:r>
        <w:rPr>
          <w:rtl/>
        </w:rPr>
        <w:t xml:space="preserve"> </w:t>
      </w:r>
      <w:r>
        <w:rPr>
          <w:rFonts w:hint="cs"/>
          <w:rtl/>
        </w:rPr>
        <w:t>بلکه</w:t>
      </w:r>
      <w:r>
        <w:rPr>
          <w:rtl/>
        </w:rPr>
        <w:t xml:space="preserve"> </w:t>
      </w:r>
      <w:r>
        <w:rPr>
          <w:rFonts w:hint="cs"/>
          <w:rtl/>
        </w:rPr>
        <w:t>استصحاب</w:t>
      </w:r>
      <w:r>
        <w:rPr>
          <w:rtl/>
        </w:rPr>
        <w:t xml:space="preserve"> </w:t>
      </w:r>
      <w:r>
        <w:rPr>
          <w:rFonts w:hint="cs"/>
          <w:rtl/>
        </w:rPr>
        <w:t>فرد</w:t>
      </w:r>
      <w:r>
        <w:rPr>
          <w:rtl/>
        </w:rPr>
        <w:t xml:space="preserve"> </w:t>
      </w:r>
      <w:r>
        <w:rPr>
          <w:rFonts w:hint="cs"/>
          <w:rtl/>
        </w:rPr>
        <w:t>مردد</w:t>
      </w:r>
      <w:r>
        <w:rPr>
          <w:rtl/>
        </w:rPr>
        <w:t xml:space="preserve"> </w:t>
      </w:r>
      <w:r>
        <w:rPr>
          <w:rFonts w:hint="cs"/>
          <w:rtl/>
        </w:rPr>
        <w:t>است</w:t>
      </w:r>
      <w:r>
        <w:rPr>
          <w:rtl/>
        </w:rPr>
        <w:t xml:space="preserve"> </w:t>
      </w:r>
      <w:r>
        <w:rPr>
          <w:rFonts w:hint="cs"/>
          <w:rtl/>
        </w:rPr>
        <w:t>در</w:t>
      </w:r>
      <w:r>
        <w:rPr>
          <w:rtl/>
        </w:rPr>
        <w:t xml:space="preserve"> </w:t>
      </w:r>
      <w:r>
        <w:rPr>
          <w:rFonts w:hint="cs"/>
          <w:rtl/>
        </w:rPr>
        <w:t>حالی</w:t>
      </w:r>
      <w:r>
        <w:rPr>
          <w:rtl/>
        </w:rPr>
        <w:t xml:space="preserve"> </w:t>
      </w:r>
      <w:r>
        <w:rPr>
          <w:rFonts w:hint="cs"/>
          <w:rtl/>
        </w:rPr>
        <w:t>که</w:t>
      </w:r>
      <w:r>
        <w:rPr>
          <w:rtl/>
        </w:rPr>
        <w:t xml:space="preserve"> </w:t>
      </w:r>
      <w:r>
        <w:rPr>
          <w:rFonts w:hint="cs"/>
          <w:rtl/>
        </w:rPr>
        <w:t>نائینی</w:t>
      </w:r>
      <w:r>
        <w:rPr>
          <w:rtl/>
        </w:rPr>
        <w:t xml:space="preserve"> </w:t>
      </w:r>
      <w:r>
        <w:rPr>
          <w:rFonts w:hint="cs"/>
          <w:rtl/>
        </w:rPr>
        <w:t>و</w:t>
      </w:r>
      <w:r>
        <w:rPr>
          <w:rtl/>
        </w:rPr>
        <w:t xml:space="preserve"> </w:t>
      </w:r>
      <w:r>
        <w:rPr>
          <w:rFonts w:hint="cs"/>
          <w:rtl/>
        </w:rPr>
        <w:t>خویی</w:t>
      </w:r>
      <w:r>
        <w:rPr>
          <w:rtl/>
        </w:rPr>
        <w:t xml:space="preserve"> </w:t>
      </w:r>
      <w:r>
        <w:rPr>
          <w:rFonts w:hint="cs"/>
          <w:rtl/>
        </w:rPr>
        <w:t>استصحاب</w:t>
      </w:r>
      <w:r>
        <w:rPr>
          <w:rtl/>
        </w:rPr>
        <w:t xml:space="preserve"> </w:t>
      </w:r>
      <w:r>
        <w:rPr>
          <w:rFonts w:hint="cs"/>
          <w:rtl/>
        </w:rPr>
        <w:t>فرد</w:t>
      </w:r>
      <w:r>
        <w:rPr>
          <w:rtl/>
        </w:rPr>
        <w:t xml:space="preserve"> </w:t>
      </w:r>
      <w:r>
        <w:rPr>
          <w:rFonts w:hint="cs"/>
          <w:rtl/>
        </w:rPr>
        <w:t>مردد</w:t>
      </w:r>
      <w:r>
        <w:rPr>
          <w:rtl/>
        </w:rPr>
        <w:t xml:space="preserve"> </w:t>
      </w:r>
      <w:r>
        <w:rPr>
          <w:rFonts w:hint="cs"/>
          <w:rtl/>
        </w:rPr>
        <w:t>را</w:t>
      </w:r>
      <w:r>
        <w:rPr>
          <w:rtl/>
        </w:rPr>
        <w:t xml:space="preserve"> </w:t>
      </w:r>
      <w:r>
        <w:rPr>
          <w:rFonts w:hint="cs"/>
          <w:rtl/>
        </w:rPr>
        <w:t>جایز</w:t>
      </w:r>
      <w:r>
        <w:rPr>
          <w:rtl/>
        </w:rPr>
        <w:t xml:space="preserve"> </w:t>
      </w:r>
      <w:r>
        <w:rPr>
          <w:rFonts w:hint="cs"/>
          <w:rtl/>
        </w:rPr>
        <w:t>نمیدانند</w:t>
      </w:r>
      <w:r w:rsidR="00EB21BC">
        <w:rPr>
          <w:rFonts w:hint="cs"/>
          <w:rtl/>
        </w:rPr>
        <w:t xml:space="preserve"> </w:t>
      </w:r>
      <w:r>
        <w:rPr>
          <w:rFonts w:hint="cs"/>
          <w:rtl/>
        </w:rPr>
        <w:t>بنابراین</w:t>
      </w:r>
      <w:r>
        <w:rPr>
          <w:rtl/>
        </w:rPr>
        <w:t xml:space="preserve"> </w:t>
      </w:r>
      <w:r>
        <w:rPr>
          <w:rFonts w:hint="cs"/>
          <w:rtl/>
        </w:rPr>
        <w:t>فرمایش</w:t>
      </w:r>
      <w:r>
        <w:rPr>
          <w:rtl/>
        </w:rPr>
        <w:t xml:space="preserve"> </w:t>
      </w:r>
      <w:r>
        <w:rPr>
          <w:rFonts w:hint="cs"/>
          <w:rtl/>
        </w:rPr>
        <w:t>نائینی</w:t>
      </w:r>
      <w:r>
        <w:rPr>
          <w:rtl/>
        </w:rPr>
        <w:t xml:space="preserve"> </w:t>
      </w:r>
      <w:r>
        <w:rPr>
          <w:rFonts w:hint="cs"/>
          <w:rtl/>
        </w:rPr>
        <w:t>قابل</w:t>
      </w:r>
      <w:r>
        <w:rPr>
          <w:rtl/>
        </w:rPr>
        <w:t xml:space="preserve"> </w:t>
      </w:r>
      <w:r>
        <w:rPr>
          <w:rFonts w:hint="cs"/>
          <w:rtl/>
        </w:rPr>
        <w:t>قبول</w:t>
      </w:r>
      <w:r>
        <w:rPr>
          <w:rtl/>
        </w:rPr>
        <w:t xml:space="preserve"> </w:t>
      </w:r>
      <w:r>
        <w:rPr>
          <w:rFonts w:hint="cs"/>
          <w:rtl/>
        </w:rPr>
        <w:t>نیست</w:t>
      </w:r>
    </w:p>
    <w:p w:rsidR="00BF01F5" w:rsidRDefault="00A2208D" w:rsidP="00EB21BC">
      <w:pPr>
        <w:rPr>
          <w:rtl/>
        </w:rPr>
      </w:pPr>
      <w:r>
        <w:rPr>
          <w:rFonts w:hint="cs"/>
          <w:rtl/>
        </w:rPr>
        <w:t>نظر</w:t>
      </w:r>
      <w:r>
        <w:rPr>
          <w:rtl/>
        </w:rPr>
        <w:t xml:space="preserve"> </w:t>
      </w:r>
      <w:r>
        <w:rPr>
          <w:rFonts w:hint="cs"/>
          <w:rtl/>
        </w:rPr>
        <w:t>مختار</w:t>
      </w:r>
      <w:r>
        <w:rPr>
          <w:rtl/>
        </w:rPr>
        <w:t xml:space="preserve"> </w:t>
      </w:r>
      <w:r>
        <w:rPr>
          <w:rFonts w:hint="cs"/>
          <w:rtl/>
        </w:rPr>
        <w:t>استاد</w:t>
      </w:r>
      <w:r w:rsidR="00EB21BC">
        <w:rPr>
          <w:rFonts w:hint="cs"/>
          <w:rtl/>
        </w:rPr>
        <w:t xml:space="preserve"> </w:t>
      </w:r>
      <w:r>
        <w:rPr>
          <w:rFonts w:hint="cs"/>
          <w:rtl/>
        </w:rPr>
        <w:t>قول</w:t>
      </w:r>
      <w:r>
        <w:rPr>
          <w:rtl/>
        </w:rPr>
        <w:t xml:space="preserve"> </w:t>
      </w:r>
      <w:r>
        <w:rPr>
          <w:rFonts w:hint="cs"/>
          <w:rtl/>
        </w:rPr>
        <w:t>دوم</w:t>
      </w:r>
      <w:r>
        <w:rPr>
          <w:rtl/>
        </w:rPr>
        <w:t xml:space="preserve"> </w:t>
      </w:r>
      <w:r>
        <w:rPr>
          <w:rFonts w:hint="cs"/>
          <w:rtl/>
        </w:rPr>
        <w:t>یعنی</w:t>
      </w:r>
      <w:r>
        <w:rPr>
          <w:rtl/>
        </w:rPr>
        <w:t xml:space="preserve"> </w:t>
      </w:r>
      <w:r>
        <w:rPr>
          <w:rFonts w:hint="cs"/>
          <w:rtl/>
        </w:rPr>
        <w:t>نظر</w:t>
      </w:r>
      <w:r>
        <w:rPr>
          <w:rtl/>
        </w:rPr>
        <w:t xml:space="preserve"> </w:t>
      </w:r>
      <w:r>
        <w:rPr>
          <w:rFonts w:hint="cs"/>
          <w:rtl/>
        </w:rPr>
        <w:t>آخوند</w:t>
      </w:r>
      <w:r>
        <w:rPr>
          <w:rtl/>
        </w:rPr>
        <w:t xml:space="preserve"> </w:t>
      </w:r>
      <w:r>
        <w:rPr>
          <w:rFonts w:hint="cs"/>
          <w:rtl/>
        </w:rPr>
        <w:t>خراسانی</w:t>
      </w:r>
      <w:r>
        <w:rPr>
          <w:rtl/>
        </w:rPr>
        <w:t xml:space="preserve"> </w:t>
      </w:r>
      <w:r>
        <w:rPr>
          <w:rFonts w:hint="cs"/>
          <w:rtl/>
        </w:rPr>
        <w:t>است</w:t>
      </w:r>
      <w:r>
        <w:rPr>
          <w:rtl/>
        </w:rPr>
        <w:t xml:space="preserve"> </w:t>
      </w:r>
      <w:r w:rsidR="00EB21BC">
        <w:rPr>
          <w:rFonts w:hint="cs"/>
          <w:rtl/>
        </w:rPr>
        <w:t>(</w:t>
      </w:r>
      <w:r>
        <w:rPr>
          <w:rFonts w:hint="cs"/>
          <w:rtl/>
        </w:rPr>
        <w:t>استصحاب</w:t>
      </w:r>
      <w:r>
        <w:rPr>
          <w:rtl/>
        </w:rPr>
        <w:t xml:space="preserve"> </w:t>
      </w:r>
      <w:r>
        <w:rPr>
          <w:rFonts w:hint="cs"/>
          <w:rtl/>
        </w:rPr>
        <w:t>در</w:t>
      </w:r>
      <w:r>
        <w:rPr>
          <w:rtl/>
        </w:rPr>
        <w:t xml:space="preserve"> </w:t>
      </w:r>
      <w:r>
        <w:rPr>
          <w:rFonts w:hint="cs"/>
          <w:rtl/>
        </w:rPr>
        <w:t>تعاقب</w:t>
      </w:r>
      <w:r>
        <w:rPr>
          <w:rtl/>
        </w:rPr>
        <w:t xml:space="preserve"> </w:t>
      </w:r>
      <w:r>
        <w:rPr>
          <w:rFonts w:hint="cs"/>
          <w:rtl/>
        </w:rPr>
        <w:t>الحالتین</w:t>
      </w:r>
      <w:r>
        <w:rPr>
          <w:rtl/>
        </w:rPr>
        <w:t xml:space="preserve"> </w:t>
      </w:r>
      <w:r>
        <w:rPr>
          <w:rFonts w:hint="cs"/>
          <w:rtl/>
        </w:rPr>
        <w:t>جاری</w:t>
      </w:r>
      <w:r>
        <w:rPr>
          <w:rtl/>
        </w:rPr>
        <w:t xml:space="preserve"> </w:t>
      </w:r>
      <w:r w:rsidR="00C35275">
        <w:rPr>
          <w:rFonts w:hint="cs"/>
          <w:rtl/>
        </w:rPr>
        <w:t>نمی شود</w:t>
      </w:r>
      <w:r>
        <w:rPr>
          <w:rtl/>
        </w:rPr>
        <w:t xml:space="preserve"> </w:t>
      </w:r>
      <w:r>
        <w:rPr>
          <w:rFonts w:hint="cs"/>
          <w:rtl/>
        </w:rPr>
        <w:t>به</w:t>
      </w:r>
      <w:r>
        <w:rPr>
          <w:rtl/>
        </w:rPr>
        <w:t xml:space="preserve"> </w:t>
      </w:r>
      <w:r>
        <w:rPr>
          <w:rFonts w:hint="cs"/>
          <w:rtl/>
        </w:rPr>
        <w:t>دلیل</w:t>
      </w:r>
      <w:r>
        <w:rPr>
          <w:rtl/>
        </w:rPr>
        <w:t xml:space="preserve"> </w:t>
      </w:r>
      <w:r>
        <w:rPr>
          <w:rFonts w:hint="cs"/>
          <w:rtl/>
        </w:rPr>
        <w:t>عدم</w:t>
      </w:r>
      <w:r>
        <w:rPr>
          <w:rtl/>
        </w:rPr>
        <w:t xml:space="preserve"> </w:t>
      </w:r>
      <w:r>
        <w:rPr>
          <w:rFonts w:hint="cs"/>
          <w:rtl/>
        </w:rPr>
        <w:t>احراز</w:t>
      </w:r>
      <w:r>
        <w:rPr>
          <w:rtl/>
        </w:rPr>
        <w:t xml:space="preserve"> </w:t>
      </w:r>
      <w:r>
        <w:rPr>
          <w:rFonts w:hint="cs"/>
          <w:rtl/>
        </w:rPr>
        <w:t>اتصال</w:t>
      </w:r>
      <w:r>
        <w:rPr>
          <w:rtl/>
        </w:rPr>
        <w:t xml:space="preserve"> </w:t>
      </w:r>
      <w:r>
        <w:rPr>
          <w:rFonts w:hint="cs"/>
          <w:rtl/>
        </w:rPr>
        <w:t>زمان</w:t>
      </w:r>
      <w:r>
        <w:rPr>
          <w:rtl/>
        </w:rPr>
        <w:t xml:space="preserve"> </w:t>
      </w:r>
      <w:r>
        <w:rPr>
          <w:rFonts w:hint="cs"/>
          <w:rtl/>
        </w:rPr>
        <w:t>یقین</w:t>
      </w:r>
      <w:r>
        <w:rPr>
          <w:rtl/>
        </w:rPr>
        <w:t xml:space="preserve"> </w:t>
      </w:r>
      <w:r>
        <w:rPr>
          <w:rFonts w:hint="cs"/>
          <w:rtl/>
        </w:rPr>
        <w:t>به</w:t>
      </w:r>
      <w:r>
        <w:rPr>
          <w:rtl/>
        </w:rPr>
        <w:t xml:space="preserve"> </w:t>
      </w:r>
      <w:r>
        <w:rPr>
          <w:rFonts w:hint="cs"/>
          <w:rtl/>
        </w:rPr>
        <w:t>زمان</w:t>
      </w:r>
      <w:r>
        <w:rPr>
          <w:rtl/>
        </w:rPr>
        <w:t xml:space="preserve"> </w:t>
      </w:r>
      <w:r>
        <w:rPr>
          <w:rFonts w:hint="cs"/>
          <w:rtl/>
        </w:rPr>
        <w:t>شک</w:t>
      </w:r>
      <w:r w:rsidR="00EB21BC">
        <w:rPr>
          <w:rFonts w:hint="cs"/>
          <w:rtl/>
        </w:rPr>
        <w:t>)</w:t>
      </w:r>
    </w:p>
    <w:p w:rsidR="00A2208D" w:rsidRDefault="00A2208D" w:rsidP="00EB21BC">
      <w:pPr>
        <w:rPr>
          <w:rtl/>
        </w:rPr>
      </w:pPr>
      <w:r>
        <w:rPr>
          <w:rFonts w:hint="cs"/>
          <w:rtl/>
        </w:rPr>
        <w:t>ثمره</w:t>
      </w:r>
      <w:r>
        <w:rPr>
          <w:rtl/>
        </w:rPr>
        <w:t xml:space="preserve"> </w:t>
      </w:r>
      <w:r>
        <w:rPr>
          <w:rFonts w:hint="cs"/>
          <w:rtl/>
        </w:rPr>
        <w:t>اختلاف</w:t>
      </w:r>
      <w:r>
        <w:rPr>
          <w:rtl/>
        </w:rPr>
        <w:t xml:space="preserve"> </w:t>
      </w:r>
      <w:r>
        <w:rPr>
          <w:rFonts w:hint="cs"/>
          <w:rtl/>
        </w:rPr>
        <w:t>اقوال</w:t>
      </w:r>
      <w:r w:rsidR="00EB21BC">
        <w:rPr>
          <w:rFonts w:hint="cs"/>
          <w:rtl/>
        </w:rPr>
        <w:t xml:space="preserve"> : </w:t>
      </w:r>
      <w:r>
        <w:rPr>
          <w:rFonts w:hint="cs"/>
          <w:rtl/>
        </w:rPr>
        <w:t>طبق</w:t>
      </w:r>
      <w:r>
        <w:rPr>
          <w:rtl/>
        </w:rPr>
        <w:t xml:space="preserve"> </w:t>
      </w:r>
      <w:r>
        <w:rPr>
          <w:rFonts w:hint="cs"/>
          <w:rtl/>
        </w:rPr>
        <w:t>نظر</w:t>
      </w:r>
      <w:r>
        <w:rPr>
          <w:rtl/>
        </w:rPr>
        <w:t xml:space="preserve"> </w:t>
      </w:r>
      <w:r>
        <w:rPr>
          <w:rFonts w:hint="cs"/>
          <w:rtl/>
        </w:rPr>
        <w:t>شیخ</w:t>
      </w:r>
      <w:r>
        <w:rPr>
          <w:rtl/>
        </w:rPr>
        <w:t xml:space="preserve"> </w:t>
      </w:r>
      <w:r>
        <w:rPr>
          <w:rFonts w:hint="cs"/>
          <w:rtl/>
        </w:rPr>
        <w:t>در</w:t>
      </w:r>
      <w:r>
        <w:rPr>
          <w:rtl/>
        </w:rPr>
        <w:t xml:space="preserve"> </w:t>
      </w:r>
      <w:r>
        <w:rPr>
          <w:rFonts w:hint="cs"/>
          <w:rtl/>
        </w:rPr>
        <w:t>جایی</w:t>
      </w:r>
      <w:r>
        <w:rPr>
          <w:rtl/>
        </w:rPr>
        <w:t xml:space="preserve"> </w:t>
      </w:r>
      <w:r>
        <w:rPr>
          <w:rFonts w:hint="cs"/>
          <w:rtl/>
        </w:rPr>
        <w:t>که</w:t>
      </w:r>
      <w:r>
        <w:rPr>
          <w:rtl/>
        </w:rPr>
        <w:t xml:space="preserve"> </w:t>
      </w:r>
      <w:r>
        <w:rPr>
          <w:rFonts w:hint="cs"/>
          <w:rtl/>
        </w:rPr>
        <w:t>یکی</w:t>
      </w:r>
      <w:r>
        <w:rPr>
          <w:rtl/>
        </w:rPr>
        <w:t xml:space="preserve"> </w:t>
      </w:r>
      <w:r>
        <w:rPr>
          <w:rFonts w:hint="cs"/>
          <w:rtl/>
        </w:rPr>
        <w:t>از</w:t>
      </w:r>
      <w:r>
        <w:rPr>
          <w:rtl/>
        </w:rPr>
        <w:t xml:space="preserve"> </w:t>
      </w:r>
      <w:r>
        <w:rPr>
          <w:rFonts w:hint="cs"/>
          <w:rtl/>
        </w:rPr>
        <w:t>دو</w:t>
      </w:r>
      <w:r>
        <w:rPr>
          <w:rtl/>
        </w:rPr>
        <w:t xml:space="preserve"> </w:t>
      </w:r>
      <w:r>
        <w:rPr>
          <w:rFonts w:hint="cs"/>
          <w:rtl/>
        </w:rPr>
        <w:t>استصحاب</w:t>
      </w:r>
      <w:r>
        <w:rPr>
          <w:rtl/>
        </w:rPr>
        <w:t xml:space="preserve"> </w:t>
      </w:r>
      <w:r>
        <w:rPr>
          <w:rFonts w:hint="cs"/>
          <w:rtl/>
        </w:rPr>
        <w:t>مشکل</w:t>
      </w:r>
      <w:r>
        <w:rPr>
          <w:rtl/>
        </w:rPr>
        <w:t xml:space="preserve"> </w:t>
      </w:r>
      <w:r>
        <w:rPr>
          <w:rFonts w:hint="cs"/>
          <w:rtl/>
        </w:rPr>
        <w:t>داشته</w:t>
      </w:r>
      <w:r>
        <w:rPr>
          <w:rtl/>
        </w:rPr>
        <w:t xml:space="preserve"> </w:t>
      </w:r>
      <w:r>
        <w:rPr>
          <w:rFonts w:hint="cs"/>
          <w:rtl/>
        </w:rPr>
        <w:t>باشد</w:t>
      </w:r>
      <w:r>
        <w:rPr>
          <w:rtl/>
        </w:rPr>
        <w:t xml:space="preserve"> </w:t>
      </w:r>
      <w:r>
        <w:rPr>
          <w:rFonts w:hint="cs"/>
          <w:rtl/>
        </w:rPr>
        <w:t>استصحاب</w:t>
      </w:r>
      <w:r>
        <w:rPr>
          <w:rtl/>
        </w:rPr>
        <w:t xml:space="preserve"> </w:t>
      </w:r>
      <w:r>
        <w:rPr>
          <w:rFonts w:hint="cs"/>
          <w:rtl/>
        </w:rPr>
        <w:t>دیگر</w:t>
      </w:r>
      <w:r>
        <w:rPr>
          <w:rtl/>
        </w:rPr>
        <w:t xml:space="preserve"> </w:t>
      </w:r>
      <w:r>
        <w:rPr>
          <w:rFonts w:hint="cs"/>
          <w:rtl/>
        </w:rPr>
        <w:t>بدون</w:t>
      </w:r>
      <w:r>
        <w:rPr>
          <w:rtl/>
        </w:rPr>
        <w:t xml:space="preserve"> </w:t>
      </w:r>
      <w:r>
        <w:rPr>
          <w:rFonts w:hint="cs"/>
          <w:rtl/>
        </w:rPr>
        <w:t>معارض</w:t>
      </w:r>
      <w:r>
        <w:rPr>
          <w:rtl/>
        </w:rPr>
        <w:t xml:space="preserve"> </w:t>
      </w:r>
      <w:r>
        <w:rPr>
          <w:rFonts w:hint="cs"/>
          <w:rtl/>
        </w:rPr>
        <w:t>جاری</w:t>
      </w:r>
      <w:r>
        <w:rPr>
          <w:rtl/>
        </w:rPr>
        <w:t xml:space="preserve"> </w:t>
      </w:r>
      <w:r w:rsidR="00D74C82">
        <w:rPr>
          <w:rFonts w:hint="cs"/>
          <w:rtl/>
        </w:rPr>
        <w:t>می شود</w:t>
      </w:r>
    </w:p>
    <w:p w:rsidR="00412E81" w:rsidRDefault="00A2208D" w:rsidP="0044477C">
      <w:pPr>
        <w:rPr>
          <w:rtl/>
        </w:rPr>
      </w:pPr>
      <w:r>
        <w:rPr>
          <w:rFonts w:hint="cs"/>
          <w:rtl/>
        </w:rPr>
        <w:t>طبق</w:t>
      </w:r>
      <w:r>
        <w:rPr>
          <w:rtl/>
        </w:rPr>
        <w:t xml:space="preserve"> </w:t>
      </w:r>
      <w:r>
        <w:rPr>
          <w:rFonts w:hint="cs"/>
          <w:rtl/>
        </w:rPr>
        <w:t>نظر</w:t>
      </w:r>
      <w:r>
        <w:rPr>
          <w:rtl/>
        </w:rPr>
        <w:t xml:space="preserve"> </w:t>
      </w:r>
      <w:r>
        <w:rPr>
          <w:rFonts w:hint="cs"/>
          <w:rtl/>
        </w:rPr>
        <w:t>آخوند</w:t>
      </w:r>
      <w:r>
        <w:rPr>
          <w:rtl/>
        </w:rPr>
        <w:t xml:space="preserve"> </w:t>
      </w:r>
      <w:r>
        <w:rPr>
          <w:rFonts w:hint="cs"/>
          <w:rtl/>
        </w:rPr>
        <w:t>اصلا</w:t>
      </w:r>
      <w:r>
        <w:rPr>
          <w:rtl/>
        </w:rPr>
        <w:t xml:space="preserve"> </w:t>
      </w:r>
      <w:r>
        <w:rPr>
          <w:rFonts w:hint="cs"/>
          <w:rtl/>
        </w:rPr>
        <w:t>استصحاب</w:t>
      </w:r>
      <w:r>
        <w:rPr>
          <w:rtl/>
        </w:rPr>
        <w:t xml:space="preserve"> </w:t>
      </w:r>
      <w:r>
        <w:rPr>
          <w:rFonts w:hint="cs"/>
          <w:rtl/>
        </w:rPr>
        <w:t>جاری</w:t>
      </w:r>
      <w:r>
        <w:rPr>
          <w:rtl/>
        </w:rPr>
        <w:t xml:space="preserve"> </w:t>
      </w:r>
      <w:r w:rsidR="00C35275">
        <w:rPr>
          <w:rFonts w:hint="cs"/>
          <w:rtl/>
        </w:rPr>
        <w:t>نمی شود</w:t>
      </w:r>
      <w:r>
        <w:rPr>
          <w:rtl/>
        </w:rPr>
        <w:t xml:space="preserve"> </w:t>
      </w:r>
      <w:r>
        <w:rPr>
          <w:rFonts w:hint="cs"/>
          <w:rtl/>
        </w:rPr>
        <w:t>و</w:t>
      </w:r>
      <w:r>
        <w:rPr>
          <w:rtl/>
        </w:rPr>
        <w:t xml:space="preserve"> </w:t>
      </w:r>
      <w:r>
        <w:rPr>
          <w:rFonts w:hint="cs"/>
          <w:rtl/>
        </w:rPr>
        <w:t>باید</w:t>
      </w:r>
      <w:r>
        <w:rPr>
          <w:rtl/>
        </w:rPr>
        <w:t xml:space="preserve"> </w:t>
      </w:r>
      <w:r>
        <w:rPr>
          <w:rFonts w:hint="cs"/>
          <w:rtl/>
        </w:rPr>
        <w:t>به</w:t>
      </w:r>
      <w:r>
        <w:rPr>
          <w:rtl/>
        </w:rPr>
        <w:t xml:space="preserve"> </w:t>
      </w:r>
      <w:r>
        <w:rPr>
          <w:rFonts w:hint="cs"/>
          <w:rtl/>
        </w:rPr>
        <w:t>اصل</w:t>
      </w:r>
      <w:r>
        <w:rPr>
          <w:rtl/>
        </w:rPr>
        <w:t xml:space="preserve"> </w:t>
      </w:r>
      <w:r>
        <w:rPr>
          <w:rFonts w:hint="cs"/>
          <w:rtl/>
        </w:rPr>
        <w:t>دیگری</w:t>
      </w:r>
      <w:r>
        <w:rPr>
          <w:rtl/>
        </w:rPr>
        <w:t xml:space="preserve"> </w:t>
      </w:r>
      <w:r>
        <w:rPr>
          <w:rFonts w:hint="cs"/>
          <w:rtl/>
        </w:rPr>
        <w:t>مانند</w:t>
      </w:r>
      <w:r>
        <w:rPr>
          <w:rtl/>
        </w:rPr>
        <w:t xml:space="preserve"> </w:t>
      </w:r>
      <w:r>
        <w:rPr>
          <w:rFonts w:hint="cs"/>
          <w:rtl/>
        </w:rPr>
        <w:t>اصالة</w:t>
      </w:r>
      <w:r>
        <w:rPr>
          <w:rtl/>
        </w:rPr>
        <w:t xml:space="preserve"> </w:t>
      </w:r>
      <w:r>
        <w:rPr>
          <w:rFonts w:hint="cs"/>
          <w:rtl/>
        </w:rPr>
        <w:t>الاشتغال</w:t>
      </w:r>
      <w:r>
        <w:rPr>
          <w:rtl/>
        </w:rPr>
        <w:t xml:space="preserve"> </w:t>
      </w:r>
      <w:r>
        <w:rPr>
          <w:rFonts w:hint="cs"/>
          <w:rtl/>
        </w:rPr>
        <w:t>مراجعه</w:t>
      </w:r>
      <w:r>
        <w:rPr>
          <w:rtl/>
        </w:rPr>
        <w:t xml:space="preserve"> </w:t>
      </w:r>
      <w:r>
        <w:rPr>
          <w:rFonts w:hint="cs"/>
          <w:rtl/>
        </w:rPr>
        <w:t>کرد</w:t>
      </w:r>
      <w:r>
        <w:rPr>
          <w:rtl/>
        </w:rPr>
        <w:t xml:space="preserve"> </w:t>
      </w:r>
      <w:r>
        <w:rPr>
          <w:rFonts w:hint="cs"/>
          <w:rtl/>
        </w:rPr>
        <w:t>مثلا</w:t>
      </w:r>
      <w:r>
        <w:rPr>
          <w:rtl/>
        </w:rPr>
        <w:t xml:space="preserve"> </w:t>
      </w:r>
      <w:r>
        <w:rPr>
          <w:rFonts w:hint="cs"/>
          <w:rtl/>
        </w:rPr>
        <w:t>در</w:t>
      </w:r>
      <w:r>
        <w:rPr>
          <w:rtl/>
        </w:rPr>
        <w:t xml:space="preserve"> </w:t>
      </w:r>
      <w:r>
        <w:rPr>
          <w:rFonts w:hint="cs"/>
          <w:rtl/>
        </w:rPr>
        <w:t>مورد</w:t>
      </w:r>
      <w:r>
        <w:rPr>
          <w:rtl/>
        </w:rPr>
        <w:t xml:space="preserve"> </w:t>
      </w:r>
      <w:r>
        <w:rPr>
          <w:rFonts w:hint="cs"/>
          <w:rtl/>
        </w:rPr>
        <w:t>معلوم</w:t>
      </w:r>
      <w:r>
        <w:rPr>
          <w:rtl/>
        </w:rPr>
        <w:t xml:space="preserve"> </w:t>
      </w:r>
      <w:r>
        <w:rPr>
          <w:rFonts w:hint="cs"/>
          <w:rtl/>
        </w:rPr>
        <w:t>التاریخ</w:t>
      </w:r>
      <w:r>
        <w:rPr>
          <w:rtl/>
        </w:rPr>
        <w:t xml:space="preserve"> </w:t>
      </w:r>
      <w:r>
        <w:rPr>
          <w:rFonts w:hint="cs"/>
          <w:rtl/>
        </w:rPr>
        <w:t>شیخ</w:t>
      </w:r>
      <w:r>
        <w:rPr>
          <w:rtl/>
        </w:rPr>
        <w:t xml:space="preserve"> </w:t>
      </w:r>
      <w:r>
        <w:rPr>
          <w:rFonts w:hint="cs"/>
          <w:rtl/>
        </w:rPr>
        <w:t>فتوا</w:t>
      </w:r>
      <w:r>
        <w:rPr>
          <w:rtl/>
        </w:rPr>
        <w:t xml:space="preserve"> </w:t>
      </w:r>
      <w:r>
        <w:rPr>
          <w:rFonts w:hint="cs"/>
          <w:rtl/>
        </w:rPr>
        <w:t>به</w:t>
      </w:r>
      <w:r>
        <w:rPr>
          <w:rtl/>
        </w:rPr>
        <w:t xml:space="preserve"> </w:t>
      </w:r>
      <w:r>
        <w:rPr>
          <w:rFonts w:hint="cs"/>
          <w:rtl/>
        </w:rPr>
        <w:t>جواز</w:t>
      </w:r>
      <w:r>
        <w:rPr>
          <w:rtl/>
        </w:rPr>
        <w:t xml:space="preserve"> </w:t>
      </w:r>
      <w:r>
        <w:rPr>
          <w:rFonts w:hint="cs"/>
          <w:rtl/>
        </w:rPr>
        <w:t>نماز</w:t>
      </w:r>
      <w:r>
        <w:rPr>
          <w:rtl/>
        </w:rPr>
        <w:t xml:space="preserve"> </w:t>
      </w:r>
      <w:r>
        <w:rPr>
          <w:rFonts w:hint="cs"/>
          <w:rtl/>
        </w:rPr>
        <w:t>میدهد</w:t>
      </w:r>
      <w:r>
        <w:rPr>
          <w:rtl/>
        </w:rPr>
        <w:t xml:space="preserve"> </w:t>
      </w:r>
      <w:r>
        <w:rPr>
          <w:rFonts w:hint="cs"/>
          <w:rtl/>
        </w:rPr>
        <w:t>بدون</w:t>
      </w:r>
      <w:r>
        <w:rPr>
          <w:rtl/>
        </w:rPr>
        <w:t xml:space="preserve"> </w:t>
      </w:r>
      <w:r>
        <w:rPr>
          <w:rFonts w:hint="cs"/>
          <w:rtl/>
        </w:rPr>
        <w:t>وضو</w:t>
      </w:r>
      <w:r>
        <w:rPr>
          <w:rtl/>
        </w:rPr>
        <w:t xml:space="preserve"> </w:t>
      </w:r>
      <w:r>
        <w:rPr>
          <w:rFonts w:hint="cs"/>
          <w:rtl/>
        </w:rPr>
        <w:t>اما</w:t>
      </w:r>
      <w:r>
        <w:rPr>
          <w:rtl/>
        </w:rPr>
        <w:t xml:space="preserve"> </w:t>
      </w:r>
      <w:r>
        <w:rPr>
          <w:rFonts w:hint="cs"/>
          <w:rtl/>
        </w:rPr>
        <w:t>آخوند</w:t>
      </w:r>
      <w:r>
        <w:rPr>
          <w:rtl/>
        </w:rPr>
        <w:t xml:space="preserve"> </w:t>
      </w:r>
      <w:r>
        <w:rPr>
          <w:rFonts w:hint="cs"/>
          <w:rtl/>
        </w:rPr>
        <w:t>فتوا</w:t>
      </w:r>
      <w:r>
        <w:rPr>
          <w:rtl/>
        </w:rPr>
        <w:t xml:space="preserve"> </w:t>
      </w:r>
      <w:r>
        <w:rPr>
          <w:rFonts w:hint="cs"/>
          <w:rtl/>
        </w:rPr>
        <w:t>به</w:t>
      </w:r>
      <w:r>
        <w:rPr>
          <w:rtl/>
        </w:rPr>
        <w:t xml:space="preserve"> </w:t>
      </w:r>
      <w:r>
        <w:rPr>
          <w:rFonts w:hint="cs"/>
          <w:rtl/>
        </w:rPr>
        <w:t>وجوب</w:t>
      </w:r>
      <w:r>
        <w:rPr>
          <w:rtl/>
        </w:rPr>
        <w:t xml:space="preserve"> </w:t>
      </w:r>
      <w:r>
        <w:rPr>
          <w:rFonts w:hint="cs"/>
          <w:rtl/>
        </w:rPr>
        <w:t>وضو</w:t>
      </w:r>
      <w:r>
        <w:rPr>
          <w:rtl/>
        </w:rPr>
        <w:t xml:space="preserve"> </w:t>
      </w:r>
      <w:r>
        <w:rPr>
          <w:rFonts w:hint="cs"/>
          <w:rtl/>
        </w:rPr>
        <w:t>میدهد</w:t>
      </w:r>
      <w:r w:rsidR="00412E81">
        <w:rPr>
          <w:rtl/>
        </w:rPr>
        <w:br w:type="page"/>
      </w:r>
    </w:p>
    <w:p w:rsidR="001A1882" w:rsidRDefault="001A1882" w:rsidP="00781346">
      <w:pPr>
        <w:pStyle w:val="NoSpacing"/>
        <w:rPr>
          <w:rtl/>
        </w:rPr>
      </w:pPr>
      <w:bookmarkStart w:id="107" w:name="_Toc235260604"/>
      <w:r>
        <w:rPr>
          <w:rFonts w:hint="cs"/>
          <w:rtl/>
        </w:rPr>
        <w:lastRenderedPageBreak/>
        <w:t>جلسه پنجاه و چهارم</w:t>
      </w:r>
      <w:bookmarkEnd w:id="107"/>
    </w:p>
    <w:p w:rsidR="00BF01F5" w:rsidRDefault="00EB21BC" w:rsidP="00781346">
      <w:pPr>
        <w:pStyle w:val="Heading1"/>
        <w:rPr>
          <w:rtl/>
        </w:rPr>
      </w:pPr>
      <w:bookmarkStart w:id="108" w:name="_Toc235260605"/>
      <w:r>
        <w:rPr>
          <w:rFonts w:hint="cs"/>
          <w:rtl/>
          <w:lang w:bidi="ar-SA"/>
        </w:rPr>
        <w:t>استصحاب</w:t>
      </w:r>
      <w:r>
        <w:rPr>
          <w:rFonts w:hint="cs"/>
          <w:rtl/>
          <w:lang w:bidi="fa"/>
        </w:rPr>
        <w:t xml:space="preserve">/ </w:t>
      </w:r>
      <w:r>
        <w:rPr>
          <w:rtl/>
          <w:lang w:bidi="ar-SA"/>
        </w:rPr>
        <w:t>تنبیه دوازدهم</w:t>
      </w:r>
      <w:r>
        <w:rPr>
          <w:rFonts w:hint="cs"/>
          <w:rtl/>
          <w:lang w:bidi="fa"/>
        </w:rPr>
        <w:t>/</w:t>
      </w:r>
      <w:r w:rsidR="00A2208D">
        <w:rPr>
          <w:rFonts w:hint="cs"/>
          <w:rtl/>
        </w:rPr>
        <w:t>احکام</w:t>
      </w:r>
      <w:r w:rsidR="00A2208D">
        <w:rPr>
          <w:rtl/>
        </w:rPr>
        <w:t xml:space="preserve"> </w:t>
      </w:r>
      <w:r w:rsidR="00A2208D">
        <w:rPr>
          <w:rFonts w:hint="cs"/>
          <w:rtl/>
        </w:rPr>
        <w:t>عقلیه</w:t>
      </w:r>
      <w:r w:rsidR="00A2208D">
        <w:rPr>
          <w:rtl/>
        </w:rPr>
        <w:t xml:space="preserve"> </w:t>
      </w:r>
      <w:r w:rsidR="00A2208D">
        <w:rPr>
          <w:rFonts w:hint="cs"/>
          <w:rtl/>
        </w:rPr>
        <w:t>فقهیه</w:t>
      </w:r>
      <w:bookmarkEnd w:id="108"/>
    </w:p>
    <w:p w:rsidR="00BF01F5" w:rsidRDefault="00A2208D" w:rsidP="00EB21BC">
      <w:pPr>
        <w:rPr>
          <w:rtl/>
        </w:rPr>
      </w:pPr>
      <w:r>
        <w:rPr>
          <w:rFonts w:hint="cs"/>
          <w:rtl/>
        </w:rPr>
        <w:t>موضوع</w:t>
      </w:r>
      <w:r w:rsidR="00EB21BC">
        <w:rPr>
          <w:rFonts w:hint="cs"/>
          <w:rtl/>
        </w:rPr>
        <w:t xml:space="preserve"> : </w:t>
      </w:r>
      <w:r>
        <w:rPr>
          <w:rFonts w:hint="cs"/>
          <w:rtl/>
        </w:rPr>
        <w:t>عقل</w:t>
      </w:r>
      <w:r>
        <w:rPr>
          <w:rtl/>
        </w:rPr>
        <w:t xml:space="preserve"> </w:t>
      </w:r>
      <w:r>
        <w:rPr>
          <w:rFonts w:hint="cs"/>
          <w:rtl/>
        </w:rPr>
        <w:t>یکی</w:t>
      </w:r>
      <w:r>
        <w:rPr>
          <w:rtl/>
        </w:rPr>
        <w:t xml:space="preserve"> </w:t>
      </w:r>
      <w:r>
        <w:rPr>
          <w:rFonts w:hint="cs"/>
          <w:rtl/>
        </w:rPr>
        <w:t>از</w:t>
      </w:r>
      <w:r>
        <w:rPr>
          <w:rtl/>
        </w:rPr>
        <w:t xml:space="preserve"> </w:t>
      </w:r>
      <w:r>
        <w:rPr>
          <w:rFonts w:hint="cs"/>
          <w:rtl/>
        </w:rPr>
        <w:t>ادله</w:t>
      </w:r>
      <w:r>
        <w:rPr>
          <w:rtl/>
        </w:rPr>
        <w:t xml:space="preserve"> </w:t>
      </w:r>
      <w:r>
        <w:rPr>
          <w:rFonts w:hint="cs"/>
          <w:rtl/>
        </w:rPr>
        <w:t>اربعه</w:t>
      </w:r>
      <w:r>
        <w:rPr>
          <w:rtl/>
        </w:rPr>
        <w:t xml:space="preserve"> </w:t>
      </w:r>
      <w:r>
        <w:rPr>
          <w:rFonts w:hint="cs"/>
          <w:rtl/>
        </w:rPr>
        <w:t>استنباط</w:t>
      </w:r>
      <w:r>
        <w:rPr>
          <w:rtl/>
        </w:rPr>
        <w:t xml:space="preserve"> </w:t>
      </w:r>
      <w:r>
        <w:rPr>
          <w:rFonts w:hint="cs"/>
          <w:rtl/>
        </w:rPr>
        <w:t>در</w:t>
      </w:r>
      <w:r>
        <w:rPr>
          <w:rtl/>
        </w:rPr>
        <w:t xml:space="preserve"> </w:t>
      </w:r>
      <w:r>
        <w:rPr>
          <w:rFonts w:hint="cs"/>
          <w:rtl/>
        </w:rPr>
        <w:t>فقه</w:t>
      </w:r>
      <w:r>
        <w:rPr>
          <w:rtl/>
        </w:rPr>
        <w:t xml:space="preserve"> </w:t>
      </w:r>
      <w:r>
        <w:rPr>
          <w:rFonts w:hint="cs"/>
          <w:rtl/>
        </w:rPr>
        <w:t>است</w:t>
      </w:r>
      <w:r>
        <w:rPr>
          <w:rtl/>
        </w:rPr>
        <w:t xml:space="preserve"> </w:t>
      </w:r>
      <w:r>
        <w:rPr>
          <w:rFonts w:hint="cs"/>
          <w:rtl/>
        </w:rPr>
        <w:t>عقل</w:t>
      </w:r>
      <w:r>
        <w:rPr>
          <w:rtl/>
        </w:rPr>
        <w:t xml:space="preserve"> </w:t>
      </w:r>
      <w:r>
        <w:rPr>
          <w:rFonts w:hint="cs"/>
          <w:rtl/>
        </w:rPr>
        <w:t>مستقلا</w:t>
      </w:r>
      <w:r>
        <w:rPr>
          <w:rtl/>
        </w:rPr>
        <w:t xml:space="preserve"> </w:t>
      </w:r>
      <w:r>
        <w:rPr>
          <w:rFonts w:hint="cs"/>
          <w:rtl/>
        </w:rPr>
        <w:t>حکم</w:t>
      </w:r>
      <w:r>
        <w:rPr>
          <w:rtl/>
        </w:rPr>
        <w:t xml:space="preserve"> </w:t>
      </w:r>
      <w:r>
        <w:rPr>
          <w:rFonts w:hint="cs"/>
          <w:rtl/>
        </w:rPr>
        <w:t>به</w:t>
      </w:r>
      <w:r>
        <w:rPr>
          <w:rtl/>
        </w:rPr>
        <w:t xml:space="preserve"> </w:t>
      </w:r>
      <w:r>
        <w:rPr>
          <w:rFonts w:hint="cs"/>
          <w:rtl/>
        </w:rPr>
        <w:t>وجوب</w:t>
      </w:r>
      <w:r>
        <w:rPr>
          <w:rtl/>
        </w:rPr>
        <w:t xml:space="preserve"> </w:t>
      </w:r>
      <w:r>
        <w:rPr>
          <w:rFonts w:hint="cs"/>
          <w:rtl/>
        </w:rPr>
        <w:t>و</w:t>
      </w:r>
      <w:r>
        <w:rPr>
          <w:rtl/>
        </w:rPr>
        <w:t xml:space="preserve"> </w:t>
      </w:r>
      <w:r>
        <w:rPr>
          <w:rFonts w:hint="cs"/>
          <w:rtl/>
        </w:rPr>
        <w:t>حرمت</w:t>
      </w:r>
      <w:r>
        <w:rPr>
          <w:rtl/>
        </w:rPr>
        <w:t xml:space="preserve"> </w:t>
      </w:r>
      <w:r>
        <w:rPr>
          <w:rFonts w:hint="cs"/>
          <w:rtl/>
        </w:rPr>
        <w:t>نمیکند</w:t>
      </w:r>
      <w:r>
        <w:rPr>
          <w:rtl/>
        </w:rPr>
        <w:t xml:space="preserve"> </w:t>
      </w:r>
      <w:r>
        <w:rPr>
          <w:rFonts w:hint="cs"/>
          <w:rtl/>
        </w:rPr>
        <w:t>بلکه</w:t>
      </w:r>
      <w:r>
        <w:rPr>
          <w:rtl/>
        </w:rPr>
        <w:t xml:space="preserve"> </w:t>
      </w:r>
      <w:r>
        <w:rPr>
          <w:rFonts w:hint="cs"/>
          <w:rtl/>
        </w:rPr>
        <w:t>حکم</w:t>
      </w:r>
      <w:r>
        <w:rPr>
          <w:rtl/>
        </w:rPr>
        <w:t xml:space="preserve"> </w:t>
      </w:r>
      <w:r>
        <w:rPr>
          <w:rFonts w:hint="cs"/>
          <w:rtl/>
        </w:rPr>
        <w:t>به</w:t>
      </w:r>
      <w:r>
        <w:rPr>
          <w:rtl/>
        </w:rPr>
        <w:t xml:space="preserve"> </w:t>
      </w:r>
      <w:r>
        <w:rPr>
          <w:rFonts w:hint="cs"/>
          <w:rtl/>
        </w:rPr>
        <w:t>حسن</w:t>
      </w:r>
      <w:r>
        <w:rPr>
          <w:rtl/>
        </w:rPr>
        <w:t xml:space="preserve"> </w:t>
      </w:r>
      <w:r>
        <w:rPr>
          <w:rFonts w:hint="cs"/>
          <w:rtl/>
        </w:rPr>
        <w:t>و</w:t>
      </w:r>
      <w:r>
        <w:rPr>
          <w:rtl/>
        </w:rPr>
        <w:t xml:space="preserve"> </w:t>
      </w:r>
      <w:r>
        <w:rPr>
          <w:rFonts w:hint="cs"/>
          <w:rtl/>
        </w:rPr>
        <w:t>قبح</w:t>
      </w:r>
      <w:r>
        <w:rPr>
          <w:rtl/>
        </w:rPr>
        <w:t xml:space="preserve"> </w:t>
      </w:r>
      <w:r>
        <w:rPr>
          <w:rFonts w:hint="cs"/>
          <w:rtl/>
        </w:rPr>
        <w:t>میکند</w:t>
      </w:r>
      <w:r>
        <w:rPr>
          <w:rtl/>
        </w:rPr>
        <w:t xml:space="preserve"> </w:t>
      </w:r>
      <w:r>
        <w:rPr>
          <w:rFonts w:hint="cs"/>
          <w:rtl/>
        </w:rPr>
        <w:t>سپس</w:t>
      </w:r>
      <w:r>
        <w:rPr>
          <w:rtl/>
        </w:rPr>
        <w:t xml:space="preserve"> </w:t>
      </w:r>
      <w:r>
        <w:rPr>
          <w:rFonts w:hint="cs"/>
          <w:rtl/>
        </w:rPr>
        <w:t>قاعده</w:t>
      </w:r>
      <w:r>
        <w:rPr>
          <w:rtl/>
        </w:rPr>
        <w:t xml:space="preserve"> </w:t>
      </w:r>
      <w:r>
        <w:rPr>
          <w:rFonts w:hint="cs"/>
          <w:rtl/>
        </w:rPr>
        <w:t>ملازمه</w:t>
      </w:r>
      <w:r>
        <w:rPr>
          <w:rtl/>
        </w:rPr>
        <w:t xml:space="preserve"> </w:t>
      </w:r>
      <w:r>
        <w:rPr>
          <w:rFonts w:hint="cs"/>
          <w:rtl/>
        </w:rPr>
        <w:t>کل</w:t>
      </w:r>
      <w:r>
        <w:rPr>
          <w:rtl/>
        </w:rPr>
        <w:t xml:space="preserve"> </w:t>
      </w:r>
      <w:r>
        <w:rPr>
          <w:rFonts w:hint="cs"/>
          <w:rtl/>
        </w:rPr>
        <w:t>ما</w:t>
      </w:r>
      <w:r>
        <w:rPr>
          <w:rtl/>
        </w:rPr>
        <w:t xml:space="preserve"> </w:t>
      </w:r>
      <w:r>
        <w:rPr>
          <w:rFonts w:hint="cs"/>
          <w:rtl/>
        </w:rPr>
        <w:t>حکم</w:t>
      </w:r>
      <w:r>
        <w:rPr>
          <w:rtl/>
        </w:rPr>
        <w:t xml:space="preserve"> </w:t>
      </w:r>
      <w:r>
        <w:rPr>
          <w:rFonts w:hint="cs"/>
          <w:rtl/>
        </w:rPr>
        <w:t>به</w:t>
      </w:r>
      <w:r>
        <w:rPr>
          <w:rtl/>
        </w:rPr>
        <w:t xml:space="preserve"> </w:t>
      </w:r>
      <w:r>
        <w:rPr>
          <w:rFonts w:hint="cs"/>
          <w:rtl/>
        </w:rPr>
        <w:t>العقل</w:t>
      </w:r>
      <w:r>
        <w:rPr>
          <w:rtl/>
        </w:rPr>
        <w:t xml:space="preserve"> </w:t>
      </w:r>
      <w:r>
        <w:rPr>
          <w:rFonts w:hint="cs"/>
          <w:rtl/>
        </w:rPr>
        <w:t>حکم</w:t>
      </w:r>
      <w:r>
        <w:rPr>
          <w:rtl/>
        </w:rPr>
        <w:t xml:space="preserve"> </w:t>
      </w:r>
      <w:r>
        <w:rPr>
          <w:rFonts w:hint="cs"/>
          <w:rtl/>
        </w:rPr>
        <w:t>به</w:t>
      </w:r>
      <w:r>
        <w:rPr>
          <w:rtl/>
        </w:rPr>
        <w:t xml:space="preserve"> </w:t>
      </w:r>
      <w:r>
        <w:rPr>
          <w:rFonts w:hint="cs"/>
          <w:rtl/>
        </w:rPr>
        <w:t>الشرع</w:t>
      </w:r>
      <w:r>
        <w:rPr>
          <w:rtl/>
        </w:rPr>
        <w:t xml:space="preserve"> </w:t>
      </w:r>
      <w:r>
        <w:rPr>
          <w:rFonts w:hint="cs"/>
          <w:rtl/>
        </w:rPr>
        <w:t>وجوب</w:t>
      </w:r>
      <w:r>
        <w:rPr>
          <w:rtl/>
        </w:rPr>
        <w:t xml:space="preserve"> </w:t>
      </w:r>
      <w:r>
        <w:rPr>
          <w:rFonts w:hint="cs"/>
          <w:rtl/>
        </w:rPr>
        <w:t>را</w:t>
      </w:r>
      <w:r>
        <w:rPr>
          <w:rtl/>
        </w:rPr>
        <w:t xml:space="preserve"> </w:t>
      </w:r>
      <w:r>
        <w:rPr>
          <w:rFonts w:hint="cs"/>
          <w:rtl/>
        </w:rPr>
        <w:t>از</w:t>
      </w:r>
      <w:r>
        <w:rPr>
          <w:rtl/>
        </w:rPr>
        <w:t xml:space="preserve"> </w:t>
      </w:r>
      <w:r>
        <w:rPr>
          <w:rFonts w:hint="cs"/>
          <w:rtl/>
        </w:rPr>
        <w:t>حسن</w:t>
      </w:r>
      <w:r>
        <w:rPr>
          <w:rtl/>
        </w:rPr>
        <w:t xml:space="preserve"> </w:t>
      </w:r>
      <w:r>
        <w:rPr>
          <w:rFonts w:hint="cs"/>
          <w:rtl/>
        </w:rPr>
        <w:t>و</w:t>
      </w:r>
      <w:r>
        <w:rPr>
          <w:rtl/>
        </w:rPr>
        <w:t xml:space="preserve"> </w:t>
      </w:r>
      <w:r>
        <w:rPr>
          <w:rFonts w:hint="cs"/>
          <w:rtl/>
        </w:rPr>
        <w:t>حرمت</w:t>
      </w:r>
      <w:r>
        <w:rPr>
          <w:rtl/>
        </w:rPr>
        <w:t xml:space="preserve"> </w:t>
      </w:r>
      <w:r>
        <w:rPr>
          <w:rFonts w:hint="cs"/>
          <w:rtl/>
        </w:rPr>
        <w:t>را</w:t>
      </w:r>
      <w:r>
        <w:rPr>
          <w:rtl/>
        </w:rPr>
        <w:t xml:space="preserve"> </w:t>
      </w:r>
      <w:r>
        <w:rPr>
          <w:rFonts w:hint="cs"/>
          <w:rtl/>
        </w:rPr>
        <w:t>از</w:t>
      </w:r>
      <w:r>
        <w:rPr>
          <w:rtl/>
        </w:rPr>
        <w:t xml:space="preserve"> </w:t>
      </w:r>
      <w:r>
        <w:rPr>
          <w:rFonts w:hint="cs"/>
          <w:rtl/>
        </w:rPr>
        <w:t>قبح</w:t>
      </w:r>
      <w:r>
        <w:rPr>
          <w:rtl/>
        </w:rPr>
        <w:t xml:space="preserve"> </w:t>
      </w:r>
      <w:r>
        <w:rPr>
          <w:rFonts w:hint="cs"/>
          <w:rtl/>
        </w:rPr>
        <w:t>کشف</w:t>
      </w:r>
      <w:r>
        <w:rPr>
          <w:rtl/>
        </w:rPr>
        <w:t xml:space="preserve"> </w:t>
      </w:r>
      <w:r>
        <w:rPr>
          <w:rFonts w:hint="cs"/>
          <w:rtl/>
        </w:rPr>
        <w:t>میکند</w:t>
      </w:r>
    </w:p>
    <w:p w:rsidR="00BF01F5" w:rsidRDefault="00A2208D" w:rsidP="00EB21BC">
      <w:pPr>
        <w:rPr>
          <w:rtl/>
        </w:rPr>
      </w:pPr>
      <w:r>
        <w:rPr>
          <w:rFonts w:hint="cs"/>
          <w:rtl/>
        </w:rPr>
        <w:t>محل</w:t>
      </w:r>
      <w:r>
        <w:rPr>
          <w:rtl/>
        </w:rPr>
        <w:t xml:space="preserve"> </w:t>
      </w:r>
      <w:r>
        <w:rPr>
          <w:rFonts w:hint="cs"/>
          <w:rtl/>
        </w:rPr>
        <w:t>بحث</w:t>
      </w:r>
      <w:r w:rsidR="00EB21BC">
        <w:rPr>
          <w:rFonts w:hint="cs"/>
          <w:rtl/>
        </w:rPr>
        <w:t xml:space="preserve"> : </w:t>
      </w:r>
      <w:r>
        <w:rPr>
          <w:rFonts w:hint="cs"/>
          <w:rtl/>
        </w:rPr>
        <w:t>پس</w:t>
      </w:r>
      <w:r>
        <w:rPr>
          <w:rtl/>
        </w:rPr>
        <w:t xml:space="preserve"> </w:t>
      </w:r>
      <w:r>
        <w:rPr>
          <w:rFonts w:hint="cs"/>
          <w:rtl/>
        </w:rPr>
        <w:t>از</w:t>
      </w:r>
      <w:r>
        <w:rPr>
          <w:rtl/>
        </w:rPr>
        <w:t xml:space="preserve"> </w:t>
      </w:r>
      <w:r>
        <w:rPr>
          <w:rFonts w:hint="cs"/>
          <w:rtl/>
        </w:rPr>
        <w:t>آنکه</w:t>
      </w:r>
      <w:r>
        <w:rPr>
          <w:rtl/>
        </w:rPr>
        <w:t xml:space="preserve"> </w:t>
      </w:r>
      <w:r>
        <w:rPr>
          <w:rFonts w:hint="cs"/>
          <w:rtl/>
        </w:rPr>
        <w:t>حکم</w:t>
      </w:r>
      <w:r>
        <w:rPr>
          <w:rtl/>
        </w:rPr>
        <w:t xml:space="preserve"> </w:t>
      </w:r>
      <w:r>
        <w:rPr>
          <w:rFonts w:hint="cs"/>
          <w:rtl/>
        </w:rPr>
        <w:t>عقلی</w:t>
      </w:r>
      <w:r>
        <w:rPr>
          <w:rtl/>
        </w:rPr>
        <w:t xml:space="preserve"> </w:t>
      </w:r>
      <w:r>
        <w:rPr>
          <w:rFonts w:hint="cs"/>
          <w:rtl/>
        </w:rPr>
        <w:t>حسن</w:t>
      </w:r>
      <w:r>
        <w:rPr>
          <w:rtl/>
        </w:rPr>
        <w:t xml:space="preserve"> </w:t>
      </w:r>
      <w:r>
        <w:rPr>
          <w:rFonts w:hint="cs"/>
          <w:rtl/>
        </w:rPr>
        <w:t>یا</w:t>
      </w:r>
      <w:r>
        <w:rPr>
          <w:rtl/>
        </w:rPr>
        <w:t xml:space="preserve"> </w:t>
      </w:r>
      <w:r>
        <w:rPr>
          <w:rFonts w:hint="cs"/>
          <w:rtl/>
        </w:rPr>
        <w:t>قبح</w:t>
      </w:r>
      <w:r>
        <w:rPr>
          <w:rtl/>
        </w:rPr>
        <w:t xml:space="preserve"> </w:t>
      </w:r>
      <w:r>
        <w:rPr>
          <w:rFonts w:hint="cs"/>
          <w:rtl/>
        </w:rPr>
        <w:t>و</w:t>
      </w:r>
      <w:r>
        <w:rPr>
          <w:rtl/>
        </w:rPr>
        <w:t xml:space="preserve"> </w:t>
      </w:r>
      <w:r>
        <w:rPr>
          <w:rFonts w:hint="cs"/>
          <w:rtl/>
        </w:rPr>
        <w:t>به</w:t>
      </w:r>
      <w:r>
        <w:rPr>
          <w:rtl/>
        </w:rPr>
        <w:t xml:space="preserve"> </w:t>
      </w:r>
      <w:r>
        <w:rPr>
          <w:rFonts w:hint="cs"/>
          <w:rtl/>
        </w:rPr>
        <w:t>تبع</w:t>
      </w:r>
      <w:r>
        <w:rPr>
          <w:rtl/>
        </w:rPr>
        <w:t xml:space="preserve"> </w:t>
      </w:r>
      <w:r>
        <w:rPr>
          <w:rFonts w:hint="cs"/>
          <w:rtl/>
        </w:rPr>
        <w:t>آن</w:t>
      </w:r>
      <w:r>
        <w:rPr>
          <w:rtl/>
        </w:rPr>
        <w:t xml:space="preserve"> </w:t>
      </w:r>
      <w:r>
        <w:rPr>
          <w:rFonts w:hint="cs"/>
          <w:rtl/>
        </w:rPr>
        <w:t>حکم</w:t>
      </w:r>
      <w:r>
        <w:rPr>
          <w:rtl/>
        </w:rPr>
        <w:t xml:space="preserve"> </w:t>
      </w:r>
      <w:r>
        <w:rPr>
          <w:rFonts w:hint="cs"/>
          <w:rtl/>
        </w:rPr>
        <w:t>شرعی</w:t>
      </w:r>
      <w:r>
        <w:rPr>
          <w:rtl/>
        </w:rPr>
        <w:t xml:space="preserve"> </w:t>
      </w:r>
      <w:r>
        <w:rPr>
          <w:rFonts w:hint="cs"/>
          <w:rtl/>
        </w:rPr>
        <w:t>وجوب</w:t>
      </w:r>
      <w:r>
        <w:rPr>
          <w:rtl/>
        </w:rPr>
        <w:t xml:space="preserve"> </w:t>
      </w:r>
      <w:r>
        <w:rPr>
          <w:rFonts w:hint="cs"/>
          <w:rtl/>
        </w:rPr>
        <w:t>یا</w:t>
      </w:r>
      <w:r>
        <w:rPr>
          <w:rtl/>
        </w:rPr>
        <w:t xml:space="preserve"> </w:t>
      </w:r>
      <w:r>
        <w:rPr>
          <w:rFonts w:hint="cs"/>
          <w:rtl/>
        </w:rPr>
        <w:t>حرمت</w:t>
      </w:r>
      <w:r>
        <w:rPr>
          <w:rtl/>
        </w:rPr>
        <w:t xml:space="preserve"> </w:t>
      </w:r>
      <w:r>
        <w:rPr>
          <w:rFonts w:hint="cs"/>
          <w:rtl/>
        </w:rPr>
        <w:t>ثابت</w:t>
      </w:r>
      <w:r>
        <w:rPr>
          <w:rtl/>
        </w:rPr>
        <w:t xml:space="preserve"> </w:t>
      </w:r>
      <w:r>
        <w:rPr>
          <w:rFonts w:hint="cs"/>
          <w:rtl/>
        </w:rPr>
        <w:t>شد</w:t>
      </w:r>
      <w:r>
        <w:rPr>
          <w:rtl/>
        </w:rPr>
        <w:t xml:space="preserve"> </w:t>
      </w:r>
      <w:r>
        <w:rPr>
          <w:rFonts w:hint="cs"/>
          <w:rtl/>
        </w:rPr>
        <w:t>سپس</w:t>
      </w:r>
      <w:r>
        <w:rPr>
          <w:rtl/>
        </w:rPr>
        <w:t xml:space="preserve"> </w:t>
      </w:r>
      <w:r>
        <w:rPr>
          <w:rFonts w:hint="cs"/>
          <w:rtl/>
        </w:rPr>
        <w:t>موضوع</w:t>
      </w:r>
      <w:r>
        <w:rPr>
          <w:rtl/>
        </w:rPr>
        <w:t xml:space="preserve"> </w:t>
      </w:r>
      <w:r>
        <w:rPr>
          <w:rFonts w:hint="cs"/>
          <w:rtl/>
        </w:rPr>
        <w:t>تغییر</w:t>
      </w:r>
      <w:r>
        <w:rPr>
          <w:rtl/>
        </w:rPr>
        <w:t xml:space="preserve"> </w:t>
      </w:r>
      <w:r>
        <w:rPr>
          <w:rFonts w:hint="cs"/>
          <w:rtl/>
        </w:rPr>
        <w:t>کند</w:t>
      </w:r>
      <w:r>
        <w:rPr>
          <w:rtl/>
        </w:rPr>
        <w:t xml:space="preserve"> </w:t>
      </w:r>
      <w:r>
        <w:rPr>
          <w:rFonts w:hint="cs"/>
          <w:rtl/>
        </w:rPr>
        <w:t>و</w:t>
      </w:r>
      <w:r>
        <w:rPr>
          <w:rtl/>
        </w:rPr>
        <w:t xml:space="preserve"> </w:t>
      </w:r>
      <w:r>
        <w:rPr>
          <w:rFonts w:hint="cs"/>
          <w:rtl/>
        </w:rPr>
        <w:t>شک</w:t>
      </w:r>
      <w:r>
        <w:rPr>
          <w:rtl/>
        </w:rPr>
        <w:t xml:space="preserve"> </w:t>
      </w:r>
      <w:r>
        <w:rPr>
          <w:rFonts w:hint="cs"/>
          <w:rtl/>
        </w:rPr>
        <w:t>شود</w:t>
      </w:r>
      <w:r>
        <w:rPr>
          <w:rtl/>
        </w:rPr>
        <w:t xml:space="preserve"> </w:t>
      </w:r>
      <w:r>
        <w:rPr>
          <w:rFonts w:hint="cs"/>
          <w:rtl/>
        </w:rPr>
        <w:t>که</w:t>
      </w:r>
      <w:r>
        <w:rPr>
          <w:rtl/>
        </w:rPr>
        <w:t xml:space="preserve"> </w:t>
      </w:r>
      <w:r>
        <w:rPr>
          <w:rFonts w:hint="cs"/>
          <w:rtl/>
        </w:rPr>
        <w:t>آیا</w:t>
      </w:r>
      <w:r>
        <w:rPr>
          <w:rtl/>
        </w:rPr>
        <w:t xml:space="preserve"> </w:t>
      </w:r>
      <w:r>
        <w:rPr>
          <w:rFonts w:hint="cs"/>
          <w:rtl/>
        </w:rPr>
        <w:t>همان</w:t>
      </w:r>
      <w:r>
        <w:rPr>
          <w:rtl/>
        </w:rPr>
        <w:t xml:space="preserve"> </w:t>
      </w:r>
      <w:r>
        <w:rPr>
          <w:rFonts w:hint="cs"/>
          <w:rtl/>
        </w:rPr>
        <w:t>حکم</w:t>
      </w:r>
      <w:r>
        <w:rPr>
          <w:rtl/>
        </w:rPr>
        <w:t xml:space="preserve"> </w:t>
      </w:r>
      <w:r>
        <w:rPr>
          <w:rFonts w:hint="cs"/>
          <w:rtl/>
        </w:rPr>
        <w:t>عقلی</w:t>
      </w:r>
      <w:r>
        <w:rPr>
          <w:rtl/>
        </w:rPr>
        <w:t xml:space="preserve"> </w:t>
      </w:r>
      <w:r>
        <w:rPr>
          <w:rFonts w:hint="cs"/>
          <w:rtl/>
        </w:rPr>
        <w:t>باقی</w:t>
      </w:r>
      <w:r>
        <w:rPr>
          <w:rtl/>
        </w:rPr>
        <w:t xml:space="preserve"> </w:t>
      </w:r>
      <w:r>
        <w:rPr>
          <w:rFonts w:hint="cs"/>
          <w:rtl/>
        </w:rPr>
        <w:t>است</w:t>
      </w:r>
      <w:r>
        <w:rPr>
          <w:rtl/>
        </w:rPr>
        <w:t xml:space="preserve"> </w:t>
      </w:r>
      <w:r>
        <w:rPr>
          <w:rFonts w:hint="cs"/>
          <w:rtl/>
        </w:rPr>
        <w:t>یا</w:t>
      </w:r>
      <w:r>
        <w:rPr>
          <w:rtl/>
        </w:rPr>
        <w:t xml:space="preserve"> </w:t>
      </w:r>
      <w:r>
        <w:rPr>
          <w:rFonts w:hint="cs"/>
          <w:rtl/>
        </w:rPr>
        <w:t>نه</w:t>
      </w:r>
      <w:r>
        <w:rPr>
          <w:rtl/>
        </w:rPr>
        <w:t xml:space="preserve"> </w:t>
      </w:r>
      <w:r>
        <w:rPr>
          <w:rFonts w:hint="cs"/>
          <w:rtl/>
        </w:rPr>
        <w:t>آیا</w:t>
      </w:r>
      <w:r>
        <w:rPr>
          <w:rtl/>
        </w:rPr>
        <w:t xml:space="preserve"> </w:t>
      </w:r>
      <w:r>
        <w:rPr>
          <w:rFonts w:hint="cs"/>
          <w:rtl/>
        </w:rPr>
        <w:t>میتوان</w:t>
      </w:r>
      <w:r>
        <w:rPr>
          <w:rtl/>
        </w:rPr>
        <w:t xml:space="preserve"> </w:t>
      </w:r>
      <w:r>
        <w:rPr>
          <w:rFonts w:hint="cs"/>
          <w:rtl/>
        </w:rPr>
        <w:t>استصحاب</w:t>
      </w:r>
      <w:r>
        <w:rPr>
          <w:rtl/>
        </w:rPr>
        <w:t xml:space="preserve"> </w:t>
      </w:r>
      <w:r>
        <w:rPr>
          <w:rFonts w:hint="cs"/>
          <w:rtl/>
        </w:rPr>
        <w:t>کرد</w:t>
      </w:r>
    </w:p>
    <w:p w:rsidR="00A2208D" w:rsidRDefault="00A2208D" w:rsidP="0044477C">
      <w:pPr>
        <w:rPr>
          <w:rtl/>
        </w:rPr>
      </w:pPr>
      <w:r>
        <w:rPr>
          <w:rFonts w:hint="cs"/>
          <w:rtl/>
        </w:rPr>
        <w:t>مثالهای</w:t>
      </w:r>
      <w:r>
        <w:rPr>
          <w:rtl/>
        </w:rPr>
        <w:t xml:space="preserve"> </w:t>
      </w:r>
      <w:r>
        <w:rPr>
          <w:rFonts w:hint="cs"/>
          <w:rtl/>
        </w:rPr>
        <w:t>فقهی</w:t>
      </w:r>
      <w:r>
        <w:rPr>
          <w:rtl/>
        </w:rPr>
        <w:t xml:space="preserve"> </w:t>
      </w:r>
      <w:r>
        <w:rPr>
          <w:rFonts w:hint="cs"/>
          <w:rtl/>
        </w:rPr>
        <w:t>برای</w:t>
      </w:r>
      <w:r>
        <w:rPr>
          <w:rtl/>
        </w:rPr>
        <w:t xml:space="preserve"> </w:t>
      </w:r>
      <w:r>
        <w:rPr>
          <w:rFonts w:hint="cs"/>
          <w:rtl/>
        </w:rPr>
        <w:t>تصور</w:t>
      </w:r>
      <w:r>
        <w:rPr>
          <w:rtl/>
        </w:rPr>
        <w:t xml:space="preserve"> </w:t>
      </w:r>
      <w:r>
        <w:rPr>
          <w:rFonts w:hint="cs"/>
          <w:rtl/>
        </w:rPr>
        <w:t>مسئله</w:t>
      </w:r>
    </w:p>
    <w:p w:rsidR="00BF01F5" w:rsidRDefault="00A2208D" w:rsidP="0044477C">
      <w:pPr>
        <w:rPr>
          <w:rtl/>
        </w:rPr>
      </w:pPr>
      <w:r>
        <w:rPr>
          <w:rFonts w:hint="cs"/>
          <w:rtl/>
        </w:rPr>
        <w:t>مثال</w:t>
      </w:r>
      <w:r>
        <w:rPr>
          <w:rtl/>
        </w:rPr>
        <w:t xml:space="preserve"> </w:t>
      </w:r>
      <w:r>
        <w:rPr>
          <w:rFonts w:hint="cs"/>
          <w:rtl/>
        </w:rPr>
        <w:t>اول</w:t>
      </w:r>
      <w:r>
        <w:rPr>
          <w:rtl/>
        </w:rPr>
        <w:t xml:space="preserve"> </w:t>
      </w:r>
      <w:r>
        <w:rPr>
          <w:rFonts w:hint="cs"/>
          <w:rtl/>
        </w:rPr>
        <w:t>جزء</w:t>
      </w:r>
      <w:r>
        <w:rPr>
          <w:rtl/>
        </w:rPr>
        <w:t xml:space="preserve"> </w:t>
      </w:r>
      <w:r>
        <w:rPr>
          <w:rFonts w:hint="cs"/>
          <w:rtl/>
        </w:rPr>
        <w:t>منسی</w:t>
      </w:r>
      <w:r>
        <w:rPr>
          <w:rtl/>
        </w:rPr>
        <w:t xml:space="preserve"> </w:t>
      </w:r>
      <w:r>
        <w:rPr>
          <w:rFonts w:hint="cs"/>
          <w:rtl/>
        </w:rPr>
        <w:t>در</w:t>
      </w:r>
      <w:r>
        <w:rPr>
          <w:rtl/>
        </w:rPr>
        <w:t xml:space="preserve"> </w:t>
      </w:r>
      <w:r>
        <w:rPr>
          <w:rFonts w:hint="cs"/>
          <w:rtl/>
        </w:rPr>
        <w:t>عبادت</w:t>
      </w:r>
      <w:r>
        <w:rPr>
          <w:rtl/>
        </w:rPr>
        <w:t xml:space="preserve"> </w:t>
      </w:r>
      <w:r>
        <w:rPr>
          <w:rFonts w:hint="cs"/>
          <w:rtl/>
        </w:rPr>
        <w:t>نمازگزار</w:t>
      </w:r>
      <w:r>
        <w:rPr>
          <w:rtl/>
        </w:rPr>
        <w:t xml:space="preserve"> </w:t>
      </w:r>
      <w:r>
        <w:rPr>
          <w:rFonts w:hint="cs"/>
          <w:rtl/>
        </w:rPr>
        <w:t>جزئی</w:t>
      </w:r>
      <w:r>
        <w:rPr>
          <w:rtl/>
        </w:rPr>
        <w:t xml:space="preserve"> </w:t>
      </w:r>
      <w:r>
        <w:rPr>
          <w:rFonts w:hint="cs"/>
          <w:rtl/>
        </w:rPr>
        <w:t>غیر</w:t>
      </w:r>
      <w:r>
        <w:rPr>
          <w:rtl/>
        </w:rPr>
        <w:t xml:space="preserve"> </w:t>
      </w:r>
      <w:r>
        <w:rPr>
          <w:rFonts w:hint="cs"/>
          <w:rtl/>
        </w:rPr>
        <w:t>رکنی</w:t>
      </w:r>
      <w:r>
        <w:rPr>
          <w:rtl/>
        </w:rPr>
        <w:t xml:space="preserve"> </w:t>
      </w:r>
      <w:r>
        <w:rPr>
          <w:rFonts w:hint="cs"/>
          <w:rtl/>
        </w:rPr>
        <w:t>مانند</w:t>
      </w:r>
      <w:r>
        <w:rPr>
          <w:rtl/>
        </w:rPr>
        <w:t xml:space="preserve"> </w:t>
      </w:r>
      <w:r>
        <w:rPr>
          <w:rFonts w:hint="cs"/>
          <w:rtl/>
        </w:rPr>
        <w:t>حمد</w:t>
      </w:r>
      <w:r>
        <w:rPr>
          <w:rtl/>
        </w:rPr>
        <w:t xml:space="preserve"> </w:t>
      </w:r>
      <w:r>
        <w:rPr>
          <w:rFonts w:hint="cs"/>
          <w:rtl/>
        </w:rPr>
        <w:t>را</w:t>
      </w:r>
      <w:r>
        <w:rPr>
          <w:rtl/>
        </w:rPr>
        <w:t xml:space="preserve"> </w:t>
      </w:r>
      <w:r>
        <w:rPr>
          <w:rFonts w:hint="cs"/>
          <w:rtl/>
        </w:rPr>
        <w:t>فراموش</w:t>
      </w:r>
      <w:r>
        <w:rPr>
          <w:rtl/>
        </w:rPr>
        <w:t xml:space="preserve"> </w:t>
      </w:r>
      <w:r>
        <w:rPr>
          <w:rFonts w:hint="cs"/>
          <w:rtl/>
        </w:rPr>
        <w:t>کرده</w:t>
      </w:r>
      <w:r>
        <w:rPr>
          <w:rtl/>
        </w:rPr>
        <w:t xml:space="preserve"> </w:t>
      </w:r>
      <w:r>
        <w:rPr>
          <w:rFonts w:hint="cs"/>
          <w:rtl/>
        </w:rPr>
        <w:t>نماز</w:t>
      </w:r>
      <w:r>
        <w:rPr>
          <w:rtl/>
        </w:rPr>
        <w:t xml:space="preserve"> </w:t>
      </w:r>
      <w:r>
        <w:rPr>
          <w:rFonts w:hint="cs"/>
          <w:rtl/>
        </w:rPr>
        <w:t>را</w:t>
      </w:r>
      <w:r>
        <w:rPr>
          <w:rtl/>
        </w:rPr>
        <w:t xml:space="preserve"> </w:t>
      </w:r>
      <w:r>
        <w:rPr>
          <w:rFonts w:hint="cs"/>
          <w:rtl/>
        </w:rPr>
        <w:t>خوانده</w:t>
      </w:r>
      <w:r>
        <w:rPr>
          <w:rtl/>
        </w:rPr>
        <w:t xml:space="preserve"> </w:t>
      </w:r>
      <w:r>
        <w:rPr>
          <w:rFonts w:hint="cs"/>
          <w:rtl/>
        </w:rPr>
        <w:t>و</w:t>
      </w:r>
      <w:r>
        <w:rPr>
          <w:rtl/>
        </w:rPr>
        <w:t xml:space="preserve"> </w:t>
      </w:r>
      <w:r>
        <w:rPr>
          <w:rFonts w:hint="cs"/>
          <w:rtl/>
        </w:rPr>
        <w:t>بعد</w:t>
      </w:r>
      <w:r>
        <w:rPr>
          <w:rtl/>
        </w:rPr>
        <w:t xml:space="preserve"> </w:t>
      </w:r>
      <w:r>
        <w:rPr>
          <w:rFonts w:hint="cs"/>
          <w:rtl/>
        </w:rPr>
        <w:t>متوجه</w:t>
      </w:r>
      <w:r>
        <w:rPr>
          <w:rtl/>
        </w:rPr>
        <w:t xml:space="preserve"> </w:t>
      </w:r>
      <w:r>
        <w:rPr>
          <w:rFonts w:hint="cs"/>
          <w:rtl/>
        </w:rPr>
        <w:t>شده</w:t>
      </w:r>
      <w:r>
        <w:rPr>
          <w:rtl/>
        </w:rPr>
        <w:t xml:space="preserve"> </w:t>
      </w:r>
      <w:r>
        <w:rPr>
          <w:rFonts w:hint="cs"/>
          <w:rtl/>
        </w:rPr>
        <w:t>است</w:t>
      </w:r>
      <w:r>
        <w:rPr>
          <w:rtl/>
        </w:rPr>
        <w:t xml:space="preserve"> </w:t>
      </w:r>
      <w:r>
        <w:rPr>
          <w:rFonts w:hint="cs"/>
          <w:rtl/>
        </w:rPr>
        <w:t>در</w:t>
      </w:r>
      <w:r>
        <w:rPr>
          <w:rtl/>
        </w:rPr>
        <w:t xml:space="preserve"> </w:t>
      </w:r>
      <w:r>
        <w:rPr>
          <w:rFonts w:hint="cs"/>
          <w:rtl/>
        </w:rPr>
        <w:t>حال</w:t>
      </w:r>
      <w:r>
        <w:rPr>
          <w:rtl/>
        </w:rPr>
        <w:t xml:space="preserve"> </w:t>
      </w:r>
      <w:r>
        <w:rPr>
          <w:rFonts w:hint="cs"/>
          <w:rtl/>
        </w:rPr>
        <w:t>نسیان</w:t>
      </w:r>
      <w:r>
        <w:rPr>
          <w:rtl/>
        </w:rPr>
        <w:t xml:space="preserve"> </w:t>
      </w:r>
      <w:r>
        <w:rPr>
          <w:rFonts w:hint="cs"/>
          <w:rtl/>
        </w:rPr>
        <w:t>عقل</w:t>
      </w:r>
      <w:r>
        <w:rPr>
          <w:rtl/>
        </w:rPr>
        <w:t xml:space="preserve"> </w:t>
      </w:r>
      <w:r>
        <w:rPr>
          <w:rFonts w:hint="cs"/>
          <w:rtl/>
        </w:rPr>
        <w:t>میگوید</w:t>
      </w:r>
      <w:r>
        <w:rPr>
          <w:rtl/>
        </w:rPr>
        <w:t xml:space="preserve"> </w:t>
      </w:r>
      <w:r>
        <w:rPr>
          <w:rFonts w:hint="cs"/>
          <w:rtl/>
        </w:rPr>
        <w:t>تکلیف</w:t>
      </w:r>
      <w:r>
        <w:rPr>
          <w:rtl/>
        </w:rPr>
        <w:t xml:space="preserve"> </w:t>
      </w:r>
      <w:r>
        <w:rPr>
          <w:rFonts w:hint="cs"/>
          <w:rtl/>
        </w:rPr>
        <w:t>ناسی</w:t>
      </w:r>
      <w:r>
        <w:rPr>
          <w:rtl/>
        </w:rPr>
        <w:t xml:space="preserve"> </w:t>
      </w:r>
      <w:r>
        <w:rPr>
          <w:rFonts w:hint="cs"/>
          <w:rtl/>
        </w:rPr>
        <w:t>قبیح</w:t>
      </w:r>
      <w:r>
        <w:rPr>
          <w:rtl/>
        </w:rPr>
        <w:t xml:space="preserve"> </w:t>
      </w:r>
      <w:r>
        <w:rPr>
          <w:rFonts w:hint="cs"/>
          <w:rtl/>
        </w:rPr>
        <w:t>است</w:t>
      </w:r>
      <w:r>
        <w:rPr>
          <w:rtl/>
        </w:rPr>
        <w:t xml:space="preserve"> </w:t>
      </w:r>
      <w:r>
        <w:rPr>
          <w:rFonts w:hint="cs"/>
          <w:rtl/>
        </w:rPr>
        <w:t>زیرا</w:t>
      </w:r>
      <w:r>
        <w:rPr>
          <w:rtl/>
        </w:rPr>
        <w:t xml:space="preserve"> </w:t>
      </w:r>
      <w:r>
        <w:rPr>
          <w:rFonts w:hint="cs"/>
          <w:rtl/>
        </w:rPr>
        <w:t>قدرت</w:t>
      </w:r>
      <w:r>
        <w:rPr>
          <w:rtl/>
        </w:rPr>
        <w:t xml:space="preserve"> </w:t>
      </w:r>
      <w:r>
        <w:rPr>
          <w:rFonts w:hint="cs"/>
          <w:rtl/>
        </w:rPr>
        <w:t>بر</w:t>
      </w:r>
      <w:r>
        <w:rPr>
          <w:rtl/>
        </w:rPr>
        <w:t xml:space="preserve"> </w:t>
      </w:r>
      <w:r>
        <w:rPr>
          <w:rFonts w:hint="cs"/>
          <w:rtl/>
        </w:rPr>
        <w:t>آتی</w:t>
      </w:r>
      <w:r>
        <w:rPr>
          <w:rtl/>
        </w:rPr>
        <w:t xml:space="preserve"> </w:t>
      </w:r>
      <w:r>
        <w:rPr>
          <w:rFonts w:hint="cs"/>
          <w:rtl/>
        </w:rPr>
        <w:t>ندارد</w:t>
      </w:r>
      <w:r>
        <w:rPr>
          <w:rtl/>
        </w:rPr>
        <w:t xml:space="preserve"> </w:t>
      </w:r>
      <w:r>
        <w:rPr>
          <w:rFonts w:hint="cs"/>
          <w:rtl/>
        </w:rPr>
        <w:t>پس</w:t>
      </w:r>
      <w:r>
        <w:rPr>
          <w:rtl/>
        </w:rPr>
        <w:t xml:space="preserve"> </w:t>
      </w:r>
      <w:r>
        <w:rPr>
          <w:rFonts w:hint="cs"/>
          <w:rtl/>
        </w:rPr>
        <w:t>از</w:t>
      </w:r>
      <w:r>
        <w:rPr>
          <w:rtl/>
        </w:rPr>
        <w:t xml:space="preserve"> </w:t>
      </w:r>
      <w:r>
        <w:rPr>
          <w:rFonts w:hint="cs"/>
          <w:rtl/>
        </w:rPr>
        <w:t>قاعده</w:t>
      </w:r>
      <w:r>
        <w:rPr>
          <w:rtl/>
        </w:rPr>
        <w:t xml:space="preserve"> </w:t>
      </w:r>
      <w:r>
        <w:rPr>
          <w:rFonts w:hint="cs"/>
          <w:rtl/>
        </w:rPr>
        <w:t>ملازمه</w:t>
      </w:r>
      <w:r>
        <w:rPr>
          <w:rtl/>
        </w:rPr>
        <w:t xml:space="preserve"> </w:t>
      </w:r>
      <w:r>
        <w:rPr>
          <w:rFonts w:hint="cs"/>
          <w:rtl/>
        </w:rPr>
        <w:t>عدم</w:t>
      </w:r>
      <w:r>
        <w:rPr>
          <w:rtl/>
        </w:rPr>
        <w:t xml:space="preserve"> </w:t>
      </w:r>
      <w:r>
        <w:rPr>
          <w:rFonts w:hint="cs"/>
          <w:rtl/>
        </w:rPr>
        <w:t>تکلیف</w:t>
      </w:r>
      <w:r>
        <w:rPr>
          <w:rtl/>
        </w:rPr>
        <w:t xml:space="preserve"> </w:t>
      </w:r>
      <w:r>
        <w:rPr>
          <w:rFonts w:hint="cs"/>
          <w:rtl/>
        </w:rPr>
        <w:t>شرعی</w:t>
      </w:r>
      <w:r>
        <w:rPr>
          <w:rtl/>
        </w:rPr>
        <w:t xml:space="preserve"> </w:t>
      </w:r>
      <w:r>
        <w:rPr>
          <w:rFonts w:hint="cs"/>
          <w:rtl/>
        </w:rPr>
        <w:t>در</w:t>
      </w:r>
      <w:r>
        <w:rPr>
          <w:rtl/>
        </w:rPr>
        <w:t xml:space="preserve"> </w:t>
      </w:r>
      <w:r>
        <w:rPr>
          <w:rFonts w:hint="cs"/>
          <w:rtl/>
        </w:rPr>
        <w:t>حال</w:t>
      </w:r>
      <w:r>
        <w:rPr>
          <w:rtl/>
        </w:rPr>
        <w:t xml:space="preserve"> </w:t>
      </w:r>
      <w:r>
        <w:rPr>
          <w:rFonts w:hint="cs"/>
          <w:rtl/>
        </w:rPr>
        <w:t>نسیان</w:t>
      </w:r>
      <w:r>
        <w:rPr>
          <w:rtl/>
        </w:rPr>
        <w:t xml:space="preserve"> </w:t>
      </w:r>
      <w:r>
        <w:rPr>
          <w:rFonts w:hint="cs"/>
          <w:rtl/>
        </w:rPr>
        <w:t>ثابت</w:t>
      </w:r>
      <w:r>
        <w:rPr>
          <w:rtl/>
        </w:rPr>
        <w:t xml:space="preserve"> </w:t>
      </w:r>
      <w:r w:rsidR="00D74C82">
        <w:rPr>
          <w:rFonts w:hint="cs"/>
          <w:rtl/>
        </w:rPr>
        <w:t>می شود</w:t>
      </w:r>
      <w:r>
        <w:rPr>
          <w:rtl/>
        </w:rPr>
        <w:t xml:space="preserve"> </w:t>
      </w:r>
      <w:r>
        <w:rPr>
          <w:rFonts w:hint="cs"/>
          <w:rtl/>
        </w:rPr>
        <w:t>یقین</w:t>
      </w:r>
      <w:r>
        <w:rPr>
          <w:rtl/>
        </w:rPr>
        <w:t xml:space="preserve"> </w:t>
      </w:r>
      <w:r>
        <w:rPr>
          <w:rFonts w:hint="cs"/>
          <w:rtl/>
        </w:rPr>
        <w:t>سابق</w:t>
      </w:r>
      <w:r>
        <w:rPr>
          <w:rtl/>
        </w:rPr>
        <w:t xml:space="preserve"> </w:t>
      </w:r>
      <w:r>
        <w:rPr>
          <w:rFonts w:hint="cs"/>
          <w:rtl/>
        </w:rPr>
        <w:t>به</w:t>
      </w:r>
      <w:r>
        <w:rPr>
          <w:rtl/>
        </w:rPr>
        <w:t xml:space="preserve"> </w:t>
      </w:r>
      <w:r>
        <w:rPr>
          <w:rFonts w:hint="cs"/>
          <w:rtl/>
        </w:rPr>
        <w:t>عدم</w:t>
      </w:r>
      <w:r>
        <w:rPr>
          <w:rtl/>
        </w:rPr>
        <w:t xml:space="preserve"> </w:t>
      </w:r>
      <w:r>
        <w:rPr>
          <w:rFonts w:hint="cs"/>
          <w:rtl/>
        </w:rPr>
        <w:t>تکلیف</w:t>
      </w:r>
      <w:r>
        <w:rPr>
          <w:rtl/>
        </w:rPr>
        <w:t xml:space="preserve"> </w:t>
      </w:r>
      <w:r>
        <w:rPr>
          <w:rFonts w:hint="cs"/>
          <w:rtl/>
        </w:rPr>
        <w:t>پس</w:t>
      </w:r>
      <w:r>
        <w:rPr>
          <w:rtl/>
        </w:rPr>
        <w:t xml:space="preserve"> </w:t>
      </w:r>
      <w:r>
        <w:rPr>
          <w:rFonts w:hint="cs"/>
          <w:rtl/>
        </w:rPr>
        <w:t>از</w:t>
      </w:r>
      <w:r>
        <w:rPr>
          <w:rtl/>
        </w:rPr>
        <w:t xml:space="preserve"> </w:t>
      </w:r>
      <w:r>
        <w:rPr>
          <w:rFonts w:hint="cs"/>
          <w:rtl/>
        </w:rPr>
        <w:t>رفع</w:t>
      </w:r>
      <w:r>
        <w:rPr>
          <w:rtl/>
        </w:rPr>
        <w:t xml:space="preserve"> </w:t>
      </w:r>
      <w:r>
        <w:rPr>
          <w:rFonts w:hint="cs"/>
          <w:rtl/>
        </w:rPr>
        <w:t>نسیان</w:t>
      </w:r>
      <w:r>
        <w:rPr>
          <w:rtl/>
        </w:rPr>
        <w:t xml:space="preserve"> </w:t>
      </w:r>
      <w:r>
        <w:rPr>
          <w:rFonts w:hint="cs"/>
          <w:rtl/>
        </w:rPr>
        <w:t>شک</w:t>
      </w:r>
      <w:r>
        <w:rPr>
          <w:rtl/>
        </w:rPr>
        <w:t xml:space="preserve"> </w:t>
      </w:r>
      <w:r>
        <w:rPr>
          <w:rFonts w:hint="cs"/>
          <w:rtl/>
        </w:rPr>
        <w:t>در</w:t>
      </w:r>
      <w:r>
        <w:rPr>
          <w:rtl/>
        </w:rPr>
        <w:t xml:space="preserve"> </w:t>
      </w:r>
      <w:r>
        <w:rPr>
          <w:rFonts w:hint="cs"/>
          <w:rtl/>
        </w:rPr>
        <w:t>تکلیف</w:t>
      </w:r>
      <w:r>
        <w:rPr>
          <w:rtl/>
        </w:rPr>
        <w:t xml:space="preserve"> </w:t>
      </w:r>
      <w:r w:rsidR="00D74C82">
        <w:rPr>
          <w:rFonts w:hint="cs"/>
          <w:rtl/>
        </w:rPr>
        <w:t>می شود</w:t>
      </w:r>
      <w:r>
        <w:rPr>
          <w:rtl/>
        </w:rPr>
        <w:t xml:space="preserve"> </w:t>
      </w:r>
      <w:r>
        <w:rPr>
          <w:rFonts w:hint="cs"/>
          <w:rtl/>
        </w:rPr>
        <w:t>برخی</w:t>
      </w:r>
      <w:r>
        <w:rPr>
          <w:rtl/>
        </w:rPr>
        <w:t xml:space="preserve"> </w:t>
      </w:r>
      <w:r>
        <w:rPr>
          <w:rFonts w:hint="cs"/>
          <w:rtl/>
        </w:rPr>
        <w:t>فقها</w:t>
      </w:r>
      <w:r>
        <w:rPr>
          <w:rtl/>
        </w:rPr>
        <w:t xml:space="preserve"> </w:t>
      </w:r>
      <w:r>
        <w:rPr>
          <w:rFonts w:hint="cs"/>
          <w:rtl/>
        </w:rPr>
        <w:t>فرمودهاند</w:t>
      </w:r>
      <w:r>
        <w:rPr>
          <w:rtl/>
        </w:rPr>
        <w:t xml:space="preserve"> </w:t>
      </w:r>
      <w:r>
        <w:rPr>
          <w:rFonts w:hint="cs"/>
          <w:rtl/>
        </w:rPr>
        <w:t>استصحاب</w:t>
      </w:r>
      <w:r>
        <w:rPr>
          <w:rtl/>
        </w:rPr>
        <w:t xml:space="preserve"> </w:t>
      </w:r>
      <w:r>
        <w:rPr>
          <w:rFonts w:hint="cs"/>
          <w:rtl/>
        </w:rPr>
        <w:t>عدم</w:t>
      </w:r>
      <w:r>
        <w:rPr>
          <w:rtl/>
        </w:rPr>
        <w:t xml:space="preserve"> </w:t>
      </w:r>
      <w:r>
        <w:rPr>
          <w:rFonts w:hint="cs"/>
          <w:rtl/>
        </w:rPr>
        <w:t>تکلیف</w:t>
      </w:r>
      <w:r>
        <w:rPr>
          <w:rtl/>
        </w:rPr>
        <w:t xml:space="preserve"> </w:t>
      </w:r>
      <w:r>
        <w:rPr>
          <w:rFonts w:hint="cs"/>
          <w:rtl/>
        </w:rPr>
        <w:t>جاری</w:t>
      </w:r>
      <w:r>
        <w:rPr>
          <w:rtl/>
        </w:rPr>
        <w:t xml:space="preserve"> </w:t>
      </w:r>
      <w:r w:rsidR="00D74C82">
        <w:rPr>
          <w:rFonts w:hint="cs"/>
          <w:rtl/>
        </w:rPr>
        <w:t>می شود</w:t>
      </w:r>
      <w:r>
        <w:rPr>
          <w:rtl/>
        </w:rPr>
        <w:t xml:space="preserve"> </w:t>
      </w:r>
      <w:r>
        <w:rPr>
          <w:rFonts w:hint="cs"/>
          <w:rtl/>
        </w:rPr>
        <w:t>و</w:t>
      </w:r>
      <w:r>
        <w:rPr>
          <w:rtl/>
        </w:rPr>
        <w:t xml:space="preserve"> </w:t>
      </w:r>
      <w:r>
        <w:rPr>
          <w:rFonts w:hint="cs"/>
          <w:rtl/>
        </w:rPr>
        <w:t>نماز</w:t>
      </w:r>
      <w:r>
        <w:rPr>
          <w:rtl/>
        </w:rPr>
        <w:t xml:space="preserve"> </w:t>
      </w:r>
      <w:r>
        <w:rPr>
          <w:rFonts w:hint="cs"/>
          <w:rtl/>
        </w:rPr>
        <w:t>محکوم</w:t>
      </w:r>
      <w:r>
        <w:rPr>
          <w:rtl/>
        </w:rPr>
        <w:t xml:space="preserve"> </w:t>
      </w:r>
      <w:r>
        <w:rPr>
          <w:rFonts w:hint="cs"/>
          <w:rtl/>
        </w:rPr>
        <w:t>به</w:t>
      </w:r>
      <w:r>
        <w:rPr>
          <w:rtl/>
        </w:rPr>
        <w:t xml:space="preserve"> </w:t>
      </w:r>
      <w:r>
        <w:rPr>
          <w:rFonts w:hint="cs"/>
          <w:rtl/>
        </w:rPr>
        <w:t>صحت</w:t>
      </w:r>
      <w:r>
        <w:rPr>
          <w:rtl/>
        </w:rPr>
        <w:t xml:space="preserve"> </w:t>
      </w:r>
      <w:r>
        <w:rPr>
          <w:rFonts w:hint="cs"/>
          <w:rtl/>
        </w:rPr>
        <w:t>است</w:t>
      </w:r>
    </w:p>
    <w:p w:rsidR="00BF01F5" w:rsidRDefault="00A2208D" w:rsidP="0044477C">
      <w:pPr>
        <w:rPr>
          <w:rtl/>
        </w:rPr>
      </w:pPr>
      <w:r>
        <w:rPr>
          <w:rFonts w:hint="cs"/>
          <w:rtl/>
        </w:rPr>
        <w:t>مثال</w:t>
      </w:r>
      <w:r>
        <w:rPr>
          <w:rtl/>
        </w:rPr>
        <w:t xml:space="preserve"> </w:t>
      </w:r>
      <w:r>
        <w:rPr>
          <w:rFonts w:hint="cs"/>
          <w:rtl/>
        </w:rPr>
        <w:t>دوم</w:t>
      </w:r>
      <w:r>
        <w:rPr>
          <w:rtl/>
        </w:rPr>
        <w:t xml:space="preserve"> </w:t>
      </w:r>
      <w:r>
        <w:rPr>
          <w:rFonts w:hint="cs"/>
          <w:rtl/>
        </w:rPr>
        <w:t>تصرف</w:t>
      </w:r>
      <w:r>
        <w:rPr>
          <w:rtl/>
        </w:rPr>
        <w:t xml:space="preserve"> </w:t>
      </w:r>
      <w:r>
        <w:rPr>
          <w:rFonts w:hint="cs"/>
          <w:rtl/>
        </w:rPr>
        <w:t>در</w:t>
      </w:r>
      <w:r>
        <w:rPr>
          <w:rtl/>
        </w:rPr>
        <w:t xml:space="preserve"> </w:t>
      </w:r>
      <w:r>
        <w:rPr>
          <w:rFonts w:hint="cs"/>
          <w:rtl/>
        </w:rPr>
        <w:t>مال</w:t>
      </w:r>
      <w:r>
        <w:rPr>
          <w:rtl/>
        </w:rPr>
        <w:t xml:space="preserve"> </w:t>
      </w:r>
      <w:r>
        <w:rPr>
          <w:rFonts w:hint="cs"/>
          <w:rtl/>
        </w:rPr>
        <w:t>غیر</w:t>
      </w:r>
      <w:r>
        <w:rPr>
          <w:rtl/>
        </w:rPr>
        <w:t xml:space="preserve"> </w:t>
      </w:r>
      <w:r>
        <w:rPr>
          <w:rFonts w:hint="cs"/>
          <w:rtl/>
        </w:rPr>
        <w:t>بدون</w:t>
      </w:r>
      <w:r>
        <w:rPr>
          <w:rtl/>
        </w:rPr>
        <w:t xml:space="preserve"> </w:t>
      </w:r>
      <w:r>
        <w:rPr>
          <w:rFonts w:hint="cs"/>
          <w:rtl/>
        </w:rPr>
        <w:t>اذن</w:t>
      </w:r>
      <w:r>
        <w:rPr>
          <w:rtl/>
        </w:rPr>
        <w:t xml:space="preserve"> </w:t>
      </w:r>
      <w:r>
        <w:rPr>
          <w:rFonts w:hint="cs"/>
          <w:rtl/>
        </w:rPr>
        <w:t>عقل</w:t>
      </w:r>
      <w:r>
        <w:rPr>
          <w:rtl/>
        </w:rPr>
        <w:t xml:space="preserve"> </w:t>
      </w:r>
      <w:r>
        <w:rPr>
          <w:rFonts w:hint="cs"/>
          <w:rtl/>
        </w:rPr>
        <w:t>حکم</w:t>
      </w:r>
      <w:r>
        <w:rPr>
          <w:rtl/>
        </w:rPr>
        <w:t xml:space="preserve"> </w:t>
      </w:r>
      <w:r>
        <w:rPr>
          <w:rFonts w:hint="cs"/>
          <w:rtl/>
        </w:rPr>
        <w:t>به</w:t>
      </w:r>
      <w:r>
        <w:rPr>
          <w:rtl/>
        </w:rPr>
        <w:t xml:space="preserve"> </w:t>
      </w:r>
      <w:r>
        <w:rPr>
          <w:rFonts w:hint="cs"/>
          <w:rtl/>
        </w:rPr>
        <w:t>قبح</w:t>
      </w:r>
      <w:r>
        <w:rPr>
          <w:rtl/>
        </w:rPr>
        <w:t xml:space="preserve"> </w:t>
      </w:r>
      <w:r>
        <w:rPr>
          <w:rFonts w:hint="cs"/>
          <w:rtl/>
        </w:rPr>
        <w:t>و</w:t>
      </w:r>
      <w:r>
        <w:rPr>
          <w:rtl/>
        </w:rPr>
        <w:t xml:space="preserve"> </w:t>
      </w:r>
      <w:r>
        <w:rPr>
          <w:rFonts w:hint="cs"/>
          <w:rtl/>
        </w:rPr>
        <w:t>شرع</w:t>
      </w:r>
      <w:r>
        <w:rPr>
          <w:rtl/>
        </w:rPr>
        <w:t xml:space="preserve"> </w:t>
      </w:r>
      <w:r>
        <w:rPr>
          <w:rFonts w:hint="cs"/>
          <w:rtl/>
        </w:rPr>
        <w:t>حکم</w:t>
      </w:r>
      <w:r>
        <w:rPr>
          <w:rtl/>
        </w:rPr>
        <w:t xml:space="preserve"> </w:t>
      </w:r>
      <w:r>
        <w:rPr>
          <w:rFonts w:hint="cs"/>
          <w:rtl/>
        </w:rPr>
        <w:t>به</w:t>
      </w:r>
      <w:r>
        <w:rPr>
          <w:rtl/>
        </w:rPr>
        <w:t xml:space="preserve"> </w:t>
      </w:r>
      <w:r>
        <w:rPr>
          <w:rFonts w:hint="cs"/>
          <w:rtl/>
        </w:rPr>
        <w:t>حرمت</w:t>
      </w:r>
      <w:r>
        <w:rPr>
          <w:rtl/>
        </w:rPr>
        <w:t xml:space="preserve"> </w:t>
      </w:r>
      <w:r>
        <w:rPr>
          <w:rFonts w:hint="cs"/>
          <w:rtl/>
        </w:rPr>
        <w:t>میکند</w:t>
      </w:r>
      <w:r>
        <w:rPr>
          <w:rtl/>
        </w:rPr>
        <w:t xml:space="preserve"> </w:t>
      </w:r>
      <w:r>
        <w:rPr>
          <w:rFonts w:hint="cs"/>
          <w:rtl/>
        </w:rPr>
        <w:t>اگر</w:t>
      </w:r>
      <w:r>
        <w:rPr>
          <w:rtl/>
        </w:rPr>
        <w:t xml:space="preserve"> </w:t>
      </w:r>
      <w:r>
        <w:rPr>
          <w:rFonts w:hint="cs"/>
          <w:rtl/>
        </w:rPr>
        <w:t>حالت</w:t>
      </w:r>
      <w:r>
        <w:rPr>
          <w:rtl/>
        </w:rPr>
        <w:t xml:space="preserve"> </w:t>
      </w:r>
      <w:r>
        <w:rPr>
          <w:rFonts w:hint="cs"/>
          <w:rtl/>
        </w:rPr>
        <w:t>اضطرار</w:t>
      </w:r>
      <w:r>
        <w:rPr>
          <w:rtl/>
        </w:rPr>
        <w:t xml:space="preserve"> </w:t>
      </w:r>
      <w:r>
        <w:rPr>
          <w:rFonts w:hint="cs"/>
          <w:rtl/>
        </w:rPr>
        <w:t>با</w:t>
      </w:r>
      <w:r>
        <w:rPr>
          <w:rtl/>
        </w:rPr>
        <w:t xml:space="preserve"> </w:t>
      </w:r>
      <w:r>
        <w:rPr>
          <w:rFonts w:hint="cs"/>
          <w:rtl/>
        </w:rPr>
        <w:t>درجاتی</w:t>
      </w:r>
      <w:r>
        <w:rPr>
          <w:rtl/>
        </w:rPr>
        <w:t xml:space="preserve"> </w:t>
      </w:r>
      <w:r>
        <w:rPr>
          <w:rFonts w:hint="cs"/>
          <w:rtl/>
        </w:rPr>
        <w:t>که</w:t>
      </w:r>
      <w:r>
        <w:rPr>
          <w:rtl/>
        </w:rPr>
        <w:t xml:space="preserve"> </w:t>
      </w:r>
      <w:r>
        <w:rPr>
          <w:rFonts w:hint="cs"/>
          <w:rtl/>
        </w:rPr>
        <w:t>برای</w:t>
      </w:r>
      <w:r>
        <w:rPr>
          <w:rtl/>
        </w:rPr>
        <w:t xml:space="preserve"> </w:t>
      </w:r>
      <w:r>
        <w:rPr>
          <w:rFonts w:hint="cs"/>
          <w:rtl/>
        </w:rPr>
        <w:t>عقل</w:t>
      </w:r>
      <w:r>
        <w:rPr>
          <w:rtl/>
        </w:rPr>
        <w:t xml:space="preserve"> </w:t>
      </w:r>
      <w:r>
        <w:rPr>
          <w:rFonts w:hint="cs"/>
          <w:rtl/>
        </w:rPr>
        <w:t>کاملا</w:t>
      </w:r>
      <w:r>
        <w:rPr>
          <w:rtl/>
        </w:rPr>
        <w:t xml:space="preserve"> </w:t>
      </w:r>
      <w:r>
        <w:rPr>
          <w:rFonts w:hint="cs"/>
          <w:rtl/>
        </w:rPr>
        <w:t>روشن</w:t>
      </w:r>
      <w:r>
        <w:rPr>
          <w:rtl/>
        </w:rPr>
        <w:t xml:space="preserve"> </w:t>
      </w:r>
      <w:r>
        <w:rPr>
          <w:rFonts w:hint="cs"/>
          <w:rtl/>
        </w:rPr>
        <w:t>نیست</w:t>
      </w:r>
      <w:r>
        <w:rPr>
          <w:rtl/>
        </w:rPr>
        <w:t xml:space="preserve"> </w:t>
      </w:r>
      <w:r>
        <w:rPr>
          <w:rFonts w:hint="cs"/>
          <w:rtl/>
        </w:rPr>
        <w:t>عارض</w:t>
      </w:r>
      <w:r>
        <w:rPr>
          <w:rtl/>
        </w:rPr>
        <w:t xml:space="preserve"> </w:t>
      </w:r>
      <w:r>
        <w:rPr>
          <w:rFonts w:hint="cs"/>
          <w:rtl/>
        </w:rPr>
        <w:t>شود</w:t>
      </w:r>
      <w:r>
        <w:rPr>
          <w:rtl/>
        </w:rPr>
        <w:t xml:space="preserve"> </w:t>
      </w:r>
      <w:r>
        <w:rPr>
          <w:rFonts w:hint="cs"/>
          <w:rtl/>
        </w:rPr>
        <w:t>شک</w:t>
      </w:r>
      <w:r>
        <w:rPr>
          <w:rtl/>
        </w:rPr>
        <w:t xml:space="preserve"> </w:t>
      </w:r>
      <w:r w:rsidR="00D74C82">
        <w:rPr>
          <w:rFonts w:hint="cs"/>
          <w:rtl/>
        </w:rPr>
        <w:t>می شود</w:t>
      </w:r>
      <w:r>
        <w:rPr>
          <w:rtl/>
        </w:rPr>
        <w:t xml:space="preserve"> </w:t>
      </w:r>
      <w:r>
        <w:rPr>
          <w:rFonts w:hint="cs"/>
          <w:rtl/>
        </w:rPr>
        <w:t>که</w:t>
      </w:r>
      <w:r>
        <w:rPr>
          <w:rtl/>
        </w:rPr>
        <w:t xml:space="preserve"> </w:t>
      </w:r>
      <w:r>
        <w:rPr>
          <w:rFonts w:hint="cs"/>
          <w:rtl/>
        </w:rPr>
        <w:t>آیا</w:t>
      </w:r>
      <w:r>
        <w:rPr>
          <w:rtl/>
        </w:rPr>
        <w:t xml:space="preserve"> </w:t>
      </w:r>
      <w:r>
        <w:rPr>
          <w:rFonts w:hint="cs"/>
          <w:rtl/>
        </w:rPr>
        <w:t>قبح</w:t>
      </w:r>
      <w:r>
        <w:rPr>
          <w:rtl/>
        </w:rPr>
        <w:t xml:space="preserve"> </w:t>
      </w:r>
      <w:r>
        <w:rPr>
          <w:rFonts w:hint="cs"/>
          <w:rtl/>
        </w:rPr>
        <w:t>و</w:t>
      </w:r>
      <w:r>
        <w:rPr>
          <w:rtl/>
        </w:rPr>
        <w:t xml:space="preserve"> </w:t>
      </w:r>
      <w:r>
        <w:rPr>
          <w:rFonts w:hint="cs"/>
          <w:rtl/>
        </w:rPr>
        <w:t>حرمت</w:t>
      </w:r>
      <w:r>
        <w:rPr>
          <w:rtl/>
        </w:rPr>
        <w:t xml:space="preserve"> </w:t>
      </w:r>
      <w:r>
        <w:rPr>
          <w:rFonts w:hint="cs"/>
          <w:rtl/>
        </w:rPr>
        <w:t>باقی</w:t>
      </w:r>
      <w:r>
        <w:rPr>
          <w:rtl/>
        </w:rPr>
        <w:t xml:space="preserve"> </w:t>
      </w:r>
      <w:r>
        <w:rPr>
          <w:rFonts w:hint="cs"/>
          <w:rtl/>
        </w:rPr>
        <w:t>است</w:t>
      </w:r>
      <w:r>
        <w:rPr>
          <w:rtl/>
        </w:rPr>
        <w:t xml:space="preserve"> </w:t>
      </w:r>
      <w:r>
        <w:rPr>
          <w:rFonts w:hint="cs"/>
          <w:rtl/>
        </w:rPr>
        <w:t>یا</w:t>
      </w:r>
      <w:r>
        <w:rPr>
          <w:rtl/>
        </w:rPr>
        <w:t xml:space="preserve"> </w:t>
      </w:r>
      <w:r>
        <w:rPr>
          <w:rFonts w:hint="cs"/>
          <w:rtl/>
        </w:rPr>
        <w:t>نه</w:t>
      </w:r>
      <w:r>
        <w:rPr>
          <w:rtl/>
        </w:rPr>
        <w:t xml:space="preserve"> </w:t>
      </w:r>
      <w:r>
        <w:rPr>
          <w:rFonts w:hint="cs"/>
          <w:rtl/>
        </w:rPr>
        <w:t>در</w:t>
      </w:r>
      <w:r>
        <w:rPr>
          <w:rtl/>
        </w:rPr>
        <w:t xml:space="preserve"> </w:t>
      </w:r>
      <w:r>
        <w:rPr>
          <w:rFonts w:hint="cs"/>
          <w:rtl/>
        </w:rPr>
        <w:t>اینجا</w:t>
      </w:r>
      <w:r>
        <w:rPr>
          <w:rtl/>
        </w:rPr>
        <w:t xml:space="preserve"> </w:t>
      </w:r>
      <w:r>
        <w:rPr>
          <w:rFonts w:hint="cs"/>
          <w:rtl/>
        </w:rPr>
        <w:t>بحث</w:t>
      </w:r>
      <w:r>
        <w:rPr>
          <w:rtl/>
        </w:rPr>
        <w:t xml:space="preserve"> </w:t>
      </w:r>
      <w:r>
        <w:rPr>
          <w:rFonts w:hint="cs"/>
          <w:rtl/>
        </w:rPr>
        <w:t>از</w:t>
      </w:r>
      <w:r>
        <w:rPr>
          <w:rtl/>
        </w:rPr>
        <w:t xml:space="preserve"> </w:t>
      </w:r>
      <w:r>
        <w:rPr>
          <w:rFonts w:hint="cs"/>
          <w:rtl/>
        </w:rPr>
        <w:t>جریان</w:t>
      </w:r>
      <w:r>
        <w:rPr>
          <w:rtl/>
        </w:rPr>
        <w:t xml:space="preserve"> </w:t>
      </w:r>
      <w:r>
        <w:rPr>
          <w:rFonts w:hint="cs"/>
          <w:rtl/>
        </w:rPr>
        <w:t>استصحاب</w:t>
      </w:r>
      <w:r>
        <w:rPr>
          <w:rtl/>
        </w:rPr>
        <w:t xml:space="preserve"> </w:t>
      </w:r>
      <w:r>
        <w:rPr>
          <w:rFonts w:hint="cs"/>
          <w:rtl/>
        </w:rPr>
        <w:t>حرمت</w:t>
      </w:r>
      <w:r>
        <w:rPr>
          <w:rtl/>
        </w:rPr>
        <w:t xml:space="preserve"> </w:t>
      </w:r>
      <w:r>
        <w:rPr>
          <w:rFonts w:hint="cs"/>
          <w:rtl/>
        </w:rPr>
        <w:t>تصرف</w:t>
      </w:r>
      <w:r>
        <w:rPr>
          <w:rtl/>
        </w:rPr>
        <w:t xml:space="preserve"> </w:t>
      </w:r>
      <w:r>
        <w:rPr>
          <w:rFonts w:hint="cs"/>
          <w:rtl/>
        </w:rPr>
        <w:t>مطرح</w:t>
      </w:r>
      <w:r>
        <w:rPr>
          <w:rtl/>
        </w:rPr>
        <w:t xml:space="preserve"> </w:t>
      </w:r>
      <w:r w:rsidR="00D74C82">
        <w:rPr>
          <w:rFonts w:hint="cs"/>
          <w:rtl/>
        </w:rPr>
        <w:t>می شود</w:t>
      </w:r>
    </w:p>
    <w:p w:rsidR="00BF01F5" w:rsidRDefault="00A2208D" w:rsidP="0044477C">
      <w:pPr>
        <w:rPr>
          <w:rtl/>
        </w:rPr>
      </w:pPr>
      <w:r>
        <w:rPr>
          <w:rFonts w:hint="cs"/>
          <w:rtl/>
        </w:rPr>
        <w:t>مثال</w:t>
      </w:r>
      <w:r>
        <w:rPr>
          <w:rtl/>
        </w:rPr>
        <w:t xml:space="preserve"> </w:t>
      </w:r>
      <w:r>
        <w:rPr>
          <w:rFonts w:hint="cs"/>
          <w:rtl/>
        </w:rPr>
        <w:t>سوم</w:t>
      </w:r>
      <w:r>
        <w:rPr>
          <w:rtl/>
        </w:rPr>
        <w:t xml:space="preserve"> </w:t>
      </w:r>
      <w:r>
        <w:rPr>
          <w:rFonts w:hint="cs"/>
          <w:rtl/>
        </w:rPr>
        <w:t>رد</w:t>
      </w:r>
      <w:r>
        <w:rPr>
          <w:rtl/>
        </w:rPr>
        <w:t xml:space="preserve"> </w:t>
      </w:r>
      <w:r>
        <w:rPr>
          <w:rFonts w:hint="cs"/>
          <w:rtl/>
        </w:rPr>
        <w:t>امانت</w:t>
      </w:r>
      <w:r>
        <w:rPr>
          <w:rtl/>
        </w:rPr>
        <w:t xml:space="preserve"> </w:t>
      </w:r>
      <w:r>
        <w:rPr>
          <w:rFonts w:hint="cs"/>
          <w:rtl/>
        </w:rPr>
        <w:t>عقل</w:t>
      </w:r>
      <w:r>
        <w:rPr>
          <w:rtl/>
        </w:rPr>
        <w:t xml:space="preserve"> </w:t>
      </w:r>
      <w:r>
        <w:rPr>
          <w:rFonts w:hint="cs"/>
          <w:rtl/>
        </w:rPr>
        <w:t>حکم</w:t>
      </w:r>
      <w:r>
        <w:rPr>
          <w:rtl/>
        </w:rPr>
        <w:t xml:space="preserve"> </w:t>
      </w:r>
      <w:r>
        <w:rPr>
          <w:rFonts w:hint="cs"/>
          <w:rtl/>
        </w:rPr>
        <w:t>به</w:t>
      </w:r>
      <w:r>
        <w:rPr>
          <w:rtl/>
        </w:rPr>
        <w:t xml:space="preserve"> </w:t>
      </w:r>
      <w:r>
        <w:rPr>
          <w:rFonts w:hint="cs"/>
          <w:rtl/>
        </w:rPr>
        <w:t>حسن</w:t>
      </w:r>
      <w:r>
        <w:rPr>
          <w:rtl/>
        </w:rPr>
        <w:t xml:space="preserve"> </w:t>
      </w:r>
      <w:r>
        <w:rPr>
          <w:rFonts w:hint="cs"/>
          <w:rtl/>
        </w:rPr>
        <w:t>و</w:t>
      </w:r>
      <w:r>
        <w:rPr>
          <w:rtl/>
        </w:rPr>
        <w:t xml:space="preserve"> </w:t>
      </w:r>
      <w:r>
        <w:rPr>
          <w:rFonts w:hint="cs"/>
          <w:rtl/>
        </w:rPr>
        <w:t>شرع</w:t>
      </w:r>
      <w:r>
        <w:rPr>
          <w:rtl/>
        </w:rPr>
        <w:t xml:space="preserve"> </w:t>
      </w:r>
      <w:r>
        <w:rPr>
          <w:rFonts w:hint="cs"/>
          <w:rtl/>
        </w:rPr>
        <w:t>حکم</w:t>
      </w:r>
      <w:r>
        <w:rPr>
          <w:rtl/>
        </w:rPr>
        <w:t xml:space="preserve"> </w:t>
      </w:r>
      <w:r>
        <w:rPr>
          <w:rFonts w:hint="cs"/>
          <w:rtl/>
        </w:rPr>
        <w:t>به</w:t>
      </w:r>
      <w:r>
        <w:rPr>
          <w:rtl/>
        </w:rPr>
        <w:t xml:space="preserve"> </w:t>
      </w:r>
      <w:r>
        <w:rPr>
          <w:rFonts w:hint="cs"/>
          <w:rtl/>
        </w:rPr>
        <w:t>وجوب</w:t>
      </w:r>
      <w:r>
        <w:rPr>
          <w:rtl/>
        </w:rPr>
        <w:t xml:space="preserve"> </w:t>
      </w:r>
      <w:r>
        <w:rPr>
          <w:rFonts w:hint="cs"/>
          <w:rtl/>
        </w:rPr>
        <w:t>میکند</w:t>
      </w:r>
      <w:r>
        <w:rPr>
          <w:rtl/>
        </w:rPr>
        <w:t xml:space="preserve"> </w:t>
      </w:r>
      <w:r>
        <w:rPr>
          <w:rFonts w:hint="cs"/>
          <w:rtl/>
        </w:rPr>
        <w:t>اگر</w:t>
      </w:r>
      <w:r>
        <w:rPr>
          <w:rtl/>
        </w:rPr>
        <w:t xml:space="preserve"> </w:t>
      </w:r>
      <w:r>
        <w:rPr>
          <w:rFonts w:hint="cs"/>
          <w:rtl/>
        </w:rPr>
        <w:t>خوفی</w:t>
      </w:r>
      <w:r>
        <w:rPr>
          <w:rtl/>
        </w:rPr>
        <w:t xml:space="preserve"> </w:t>
      </w:r>
      <w:r>
        <w:rPr>
          <w:rFonts w:hint="cs"/>
          <w:rtl/>
        </w:rPr>
        <w:t>عارض</w:t>
      </w:r>
      <w:r>
        <w:rPr>
          <w:rtl/>
        </w:rPr>
        <w:t xml:space="preserve"> </w:t>
      </w:r>
      <w:r>
        <w:rPr>
          <w:rFonts w:hint="cs"/>
          <w:rtl/>
        </w:rPr>
        <w:t>شود</w:t>
      </w:r>
      <w:r>
        <w:rPr>
          <w:rtl/>
        </w:rPr>
        <w:t xml:space="preserve"> </w:t>
      </w:r>
      <w:r>
        <w:rPr>
          <w:rFonts w:hint="cs"/>
          <w:rtl/>
        </w:rPr>
        <w:t>که</w:t>
      </w:r>
      <w:r>
        <w:rPr>
          <w:rtl/>
        </w:rPr>
        <w:t xml:space="preserve"> </w:t>
      </w:r>
      <w:r>
        <w:rPr>
          <w:rFonts w:hint="cs"/>
          <w:rtl/>
        </w:rPr>
        <w:t>رد</w:t>
      </w:r>
      <w:r>
        <w:rPr>
          <w:rtl/>
        </w:rPr>
        <w:t xml:space="preserve"> </w:t>
      </w:r>
      <w:r>
        <w:rPr>
          <w:rFonts w:hint="cs"/>
          <w:rtl/>
        </w:rPr>
        <w:t>امانت</w:t>
      </w:r>
      <w:r>
        <w:rPr>
          <w:rtl/>
        </w:rPr>
        <w:t xml:space="preserve"> </w:t>
      </w:r>
      <w:r>
        <w:rPr>
          <w:rFonts w:hint="cs"/>
          <w:rtl/>
        </w:rPr>
        <w:t>منشا</w:t>
      </w:r>
      <w:r>
        <w:rPr>
          <w:rtl/>
        </w:rPr>
        <w:t xml:space="preserve"> </w:t>
      </w:r>
      <w:r>
        <w:rPr>
          <w:rFonts w:hint="cs"/>
          <w:rtl/>
        </w:rPr>
        <w:t>مفسده</w:t>
      </w:r>
      <w:r>
        <w:rPr>
          <w:rtl/>
        </w:rPr>
        <w:t xml:space="preserve"> </w:t>
      </w:r>
      <w:r>
        <w:rPr>
          <w:rFonts w:hint="cs"/>
          <w:rtl/>
        </w:rPr>
        <w:t>مانند</w:t>
      </w:r>
      <w:r>
        <w:rPr>
          <w:rtl/>
        </w:rPr>
        <w:t xml:space="preserve"> </w:t>
      </w:r>
      <w:r>
        <w:rPr>
          <w:rFonts w:hint="cs"/>
          <w:rtl/>
        </w:rPr>
        <w:t>قتل</w:t>
      </w:r>
      <w:r>
        <w:rPr>
          <w:rtl/>
        </w:rPr>
        <w:t xml:space="preserve"> </w:t>
      </w:r>
      <w:r>
        <w:rPr>
          <w:rFonts w:hint="cs"/>
          <w:rtl/>
        </w:rPr>
        <w:t>نفس</w:t>
      </w:r>
      <w:r>
        <w:rPr>
          <w:rtl/>
        </w:rPr>
        <w:t xml:space="preserve"> </w:t>
      </w:r>
      <w:r>
        <w:rPr>
          <w:rFonts w:hint="cs"/>
          <w:rtl/>
        </w:rPr>
        <w:t>محترمه</w:t>
      </w:r>
      <w:r>
        <w:rPr>
          <w:rtl/>
        </w:rPr>
        <w:t xml:space="preserve"> </w:t>
      </w:r>
      <w:r>
        <w:rPr>
          <w:rFonts w:hint="cs"/>
          <w:rtl/>
        </w:rPr>
        <w:t>گردد</w:t>
      </w:r>
      <w:r>
        <w:rPr>
          <w:rtl/>
        </w:rPr>
        <w:t xml:space="preserve"> </w:t>
      </w:r>
      <w:r>
        <w:rPr>
          <w:rFonts w:hint="cs"/>
          <w:rtl/>
        </w:rPr>
        <w:t>عقل</w:t>
      </w:r>
      <w:r>
        <w:rPr>
          <w:rtl/>
        </w:rPr>
        <w:t xml:space="preserve"> </w:t>
      </w:r>
      <w:r>
        <w:rPr>
          <w:rFonts w:hint="cs"/>
          <w:rtl/>
        </w:rPr>
        <w:t>در</w:t>
      </w:r>
      <w:r>
        <w:rPr>
          <w:rtl/>
        </w:rPr>
        <w:t xml:space="preserve"> </w:t>
      </w:r>
      <w:r>
        <w:rPr>
          <w:rFonts w:hint="cs"/>
          <w:rtl/>
        </w:rPr>
        <w:t>حکم</w:t>
      </w:r>
      <w:r>
        <w:rPr>
          <w:rtl/>
        </w:rPr>
        <w:t xml:space="preserve"> </w:t>
      </w:r>
      <w:r>
        <w:rPr>
          <w:rFonts w:hint="cs"/>
          <w:rtl/>
        </w:rPr>
        <w:t>خود</w:t>
      </w:r>
      <w:r>
        <w:rPr>
          <w:rtl/>
        </w:rPr>
        <w:t xml:space="preserve"> </w:t>
      </w:r>
      <w:r>
        <w:rPr>
          <w:rFonts w:hint="cs"/>
          <w:rtl/>
        </w:rPr>
        <w:t>مردد</w:t>
      </w:r>
      <w:r>
        <w:rPr>
          <w:rtl/>
        </w:rPr>
        <w:t xml:space="preserve"> </w:t>
      </w:r>
      <w:r w:rsidR="00D74C82">
        <w:rPr>
          <w:rFonts w:hint="cs"/>
          <w:rtl/>
        </w:rPr>
        <w:t>می شود</w:t>
      </w:r>
      <w:r>
        <w:rPr>
          <w:rtl/>
        </w:rPr>
        <w:t xml:space="preserve"> </w:t>
      </w:r>
      <w:r>
        <w:rPr>
          <w:rFonts w:hint="cs"/>
          <w:rtl/>
        </w:rPr>
        <w:t>که</w:t>
      </w:r>
      <w:r>
        <w:rPr>
          <w:rtl/>
        </w:rPr>
        <w:t xml:space="preserve"> </w:t>
      </w:r>
      <w:r>
        <w:rPr>
          <w:rFonts w:hint="cs"/>
          <w:rtl/>
        </w:rPr>
        <w:t>آیا</w:t>
      </w:r>
      <w:r>
        <w:rPr>
          <w:rtl/>
        </w:rPr>
        <w:t xml:space="preserve"> </w:t>
      </w:r>
      <w:r>
        <w:rPr>
          <w:rFonts w:hint="cs"/>
          <w:rtl/>
        </w:rPr>
        <w:t>وجوب</w:t>
      </w:r>
      <w:r>
        <w:rPr>
          <w:rtl/>
        </w:rPr>
        <w:t xml:space="preserve"> </w:t>
      </w:r>
      <w:r>
        <w:rPr>
          <w:rFonts w:hint="cs"/>
          <w:rtl/>
        </w:rPr>
        <w:t>باقی</w:t>
      </w:r>
      <w:r>
        <w:rPr>
          <w:rtl/>
        </w:rPr>
        <w:t xml:space="preserve"> </w:t>
      </w:r>
      <w:r>
        <w:rPr>
          <w:rFonts w:hint="cs"/>
          <w:rtl/>
        </w:rPr>
        <w:t>است</w:t>
      </w:r>
      <w:r>
        <w:rPr>
          <w:rtl/>
        </w:rPr>
        <w:t xml:space="preserve"> </w:t>
      </w:r>
      <w:r>
        <w:rPr>
          <w:rFonts w:hint="cs"/>
          <w:rtl/>
        </w:rPr>
        <w:t>یا</w:t>
      </w:r>
      <w:r>
        <w:rPr>
          <w:rtl/>
        </w:rPr>
        <w:t xml:space="preserve"> </w:t>
      </w:r>
      <w:r>
        <w:rPr>
          <w:rFonts w:hint="cs"/>
          <w:rtl/>
        </w:rPr>
        <w:t>نه</w:t>
      </w:r>
      <w:r>
        <w:rPr>
          <w:rtl/>
        </w:rPr>
        <w:t xml:space="preserve"> </w:t>
      </w:r>
      <w:r>
        <w:rPr>
          <w:rFonts w:hint="cs"/>
          <w:rtl/>
        </w:rPr>
        <w:t>در</w:t>
      </w:r>
      <w:r>
        <w:rPr>
          <w:rtl/>
        </w:rPr>
        <w:t xml:space="preserve"> </w:t>
      </w:r>
      <w:r>
        <w:rPr>
          <w:rFonts w:hint="cs"/>
          <w:rtl/>
        </w:rPr>
        <w:t>اینجا</w:t>
      </w:r>
      <w:r>
        <w:rPr>
          <w:rtl/>
        </w:rPr>
        <w:t xml:space="preserve"> </w:t>
      </w:r>
      <w:r>
        <w:rPr>
          <w:rFonts w:hint="cs"/>
          <w:rtl/>
        </w:rPr>
        <w:t>بحث</w:t>
      </w:r>
      <w:r>
        <w:rPr>
          <w:rtl/>
        </w:rPr>
        <w:t xml:space="preserve"> </w:t>
      </w:r>
      <w:r>
        <w:rPr>
          <w:rFonts w:hint="cs"/>
          <w:rtl/>
        </w:rPr>
        <w:t>از</w:t>
      </w:r>
      <w:r>
        <w:rPr>
          <w:rtl/>
        </w:rPr>
        <w:t xml:space="preserve"> </w:t>
      </w:r>
      <w:r>
        <w:rPr>
          <w:rFonts w:hint="cs"/>
          <w:rtl/>
        </w:rPr>
        <w:t>جریان</w:t>
      </w:r>
      <w:r>
        <w:rPr>
          <w:rtl/>
        </w:rPr>
        <w:t xml:space="preserve"> </w:t>
      </w:r>
      <w:r>
        <w:rPr>
          <w:rFonts w:hint="cs"/>
          <w:rtl/>
        </w:rPr>
        <w:t>استصحاب</w:t>
      </w:r>
      <w:r>
        <w:rPr>
          <w:rtl/>
        </w:rPr>
        <w:t xml:space="preserve"> </w:t>
      </w:r>
      <w:r>
        <w:rPr>
          <w:rFonts w:hint="cs"/>
          <w:rtl/>
        </w:rPr>
        <w:t>وجوب</w:t>
      </w:r>
      <w:r>
        <w:rPr>
          <w:rtl/>
        </w:rPr>
        <w:t xml:space="preserve"> </w:t>
      </w:r>
      <w:r>
        <w:rPr>
          <w:rFonts w:hint="cs"/>
          <w:rtl/>
        </w:rPr>
        <w:t>رد</w:t>
      </w:r>
      <w:r>
        <w:rPr>
          <w:rtl/>
        </w:rPr>
        <w:t xml:space="preserve"> </w:t>
      </w:r>
      <w:r>
        <w:rPr>
          <w:rFonts w:hint="cs"/>
          <w:rtl/>
        </w:rPr>
        <w:t>امانت</w:t>
      </w:r>
      <w:r>
        <w:rPr>
          <w:rtl/>
        </w:rPr>
        <w:t xml:space="preserve"> </w:t>
      </w:r>
      <w:r>
        <w:rPr>
          <w:rFonts w:hint="cs"/>
          <w:rtl/>
        </w:rPr>
        <w:t>مطرح</w:t>
      </w:r>
      <w:r>
        <w:rPr>
          <w:rtl/>
        </w:rPr>
        <w:t xml:space="preserve"> </w:t>
      </w:r>
      <w:r w:rsidR="00D74C82">
        <w:rPr>
          <w:rFonts w:hint="cs"/>
          <w:rtl/>
        </w:rPr>
        <w:t>می شود</w:t>
      </w:r>
    </w:p>
    <w:p w:rsidR="00BF01F5" w:rsidRDefault="00A2208D" w:rsidP="0044477C">
      <w:pPr>
        <w:rPr>
          <w:rtl/>
        </w:rPr>
      </w:pPr>
      <w:r>
        <w:rPr>
          <w:rFonts w:hint="cs"/>
          <w:rtl/>
        </w:rPr>
        <w:t>اقوال</w:t>
      </w:r>
      <w:r>
        <w:rPr>
          <w:rtl/>
        </w:rPr>
        <w:t xml:space="preserve"> </w:t>
      </w:r>
      <w:r>
        <w:rPr>
          <w:rFonts w:hint="cs"/>
          <w:rtl/>
        </w:rPr>
        <w:t>در</w:t>
      </w:r>
      <w:r>
        <w:rPr>
          <w:rtl/>
        </w:rPr>
        <w:t xml:space="preserve"> </w:t>
      </w:r>
      <w:r>
        <w:rPr>
          <w:rFonts w:hint="cs"/>
          <w:rtl/>
        </w:rPr>
        <w:t>مسئله</w:t>
      </w:r>
    </w:p>
    <w:p w:rsidR="00BF01F5" w:rsidRDefault="00A2208D" w:rsidP="0044477C">
      <w:pPr>
        <w:rPr>
          <w:rtl/>
        </w:rPr>
      </w:pPr>
      <w:r>
        <w:rPr>
          <w:rFonts w:hint="cs"/>
          <w:rtl/>
        </w:rPr>
        <w:t>قول</w:t>
      </w:r>
      <w:r>
        <w:rPr>
          <w:rtl/>
        </w:rPr>
        <w:t xml:space="preserve"> </w:t>
      </w:r>
      <w:r>
        <w:rPr>
          <w:rFonts w:hint="cs"/>
          <w:rtl/>
        </w:rPr>
        <w:t>اول</w:t>
      </w:r>
      <w:r>
        <w:rPr>
          <w:rtl/>
        </w:rPr>
        <w:t xml:space="preserve"> </w:t>
      </w:r>
      <w:r>
        <w:rPr>
          <w:rFonts w:hint="cs"/>
          <w:rtl/>
        </w:rPr>
        <w:t>شیخ</w:t>
      </w:r>
      <w:r>
        <w:rPr>
          <w:rtl/>
        </w:rPr>
        <w:t xml:space="preserve"> </w:t>
      </w:r>
      <w:r>
        <w:rPr>
          <w:rFonts w:hint="cs"/>
          <w:rtl/>
        </w:rPr>
        <w:t>انصاری</w:t>
      </w:r>
      <w:r>
        <w:rPr>
          <w:rtl/>
        </w:rPr>
        <w:t xml:space="preserve"> </w:t>
      </w:r>
      <w:r>
        <w:rPr>
          <w:rFonts w:hint="cs"/>
          <w:rtl/>
        </w:rPr>
        <w:t>استصحاب</w:t>
      </w:r>
      <w:r>
        <w:rPr>
          <w:rtl/>
        </w:rPr>
        <w:t xml:space="preserve"> </w:t>
      </w:r>
      <w:r>
        <w:rPr>
          <w:rFonts w:hint="cs"/>
          <w:rtl/>
        </w:rPr>
        <w:t>در</w:t>
      </w:r>
      <w:r>
        <w:rPr>
          <w:rtl/>
        </w:rPr>
        <w:t xml:space="preserve"> </w:t>
      </w:r>
      <w:r>
        <w:rPr>
          <w:rFonts w:hint="cs"/>
          <w:rtl/>
        </w:rPr>
        <w:t>احکام</w:t>
      </w:r>
      <w:r>
        <w:rPr>
          <w:rtl/>
        </w:rPr>
        <w:t xml:space="preserve"> </w:t>
      </w:r>
      <w:r>
        <w:rPr>
          <w:rFonts w:hint="cs"/>
          <w:rtl/>
        </w:rPr>
        <w:t>عقلیه</w:t>
      </w:r>
      <w:r>
        <w:rPr>
          <w:rtl/>
        </w:rPr>
        <w:t xml:space="preserve"> </w:t>
      </w:r>
      <w:r>
        <w:rPr>
          <w:rFonts w:hint="cs"/>
          <w:rtl/>
        </w:rPr>
        <w:t>فقهیه</w:t>
      </w:r>
      <w:r>
        <w:rPr>
          <w:rtl/>
        </w:rPr>
        <w:t xml:space="preserve"> </w:t>
      </w:r>
      <w:r>
        <w:rPr>
          <w:rFonts w:hint="cs"/>
          <w:rtl/>
        </w:rPr>
        <w:t>جاری</w:t>
      </w:r>
      <w:r>
        <w:rPr>
          <w:rtl/>
        </w:rPr>
        <w:t xml:space="preserve"> </w:t>
      </w:r>
      <w:r w:rsidR="00C35275">
        <w:rPr>
          <w:rFonts w:hint="cs"/>
          <w:rtl/>
        </w:rPr>
        <w:t>نمی شود</w:t>
      </w:r>
      <w:r>
        <w:rPr>
          <w:rtl/>
        </w:rPr>
        <w:t xml:space="preserve"> </w:t>
      </w:r>
      <w:r>
        <w:rPr>
          <w:rFonts w:hint="cs"/>
          <w:rtl/>
        </w:rPr>
        <w:t>شیخ</w:t>
      </w:r>
      <w:r>
        <w:rPr>
          <w:rtl/>
        </w:rPr>
        <w:t xml:space="preserve"> </w:t>
      </w:r>
      <w:r>
        <w:rPr>
          <w:rFonts w:hint="cs"/>
          <w:rtl/>
        </w:rPr>
        <w:t>اولین</w:t>
      </w:r>
      <w:r>
        <w:rPr>
          <w:rtl/>
        </w:rPr>
        <w:t xml:space="preserve"> </w:t>
      </w:r>
      <w:r>
        <w:rPr>
          <w:rFonts w:hint="cs"/>
          <w:rtl/>
        </w:rPr>
        <w:t>مطرح</w:t>
      </w:r>
      <w:r>
        <w:rPr>
          <w:rtl/>
        </w:rPr>
        <w:t xml:space="preserve"> </w:t>
      </w:r>
      <w:r>
        <w:rPr>
          <w:rFonts w:hint="cs"/>
          <w:rtl/>
        </w:rPr>
        <w:t>کننده</w:t>
      </w:r>
      <w:r>
        <w:rPr>
          <w:rtl/>
        </w:rPr>
        <w:t xml:space="preserve"> </w:t>
      </w:r>
      <w:r>
        <w:rPr>
          <w:rFonts w:hint="cs"/>
          <w:rtl/>
        </w:rPr>
        <w:t>این</w:t>
      </w:r>
      <w:r>
        <w:rPr>
          <w:rtl/>
        </w:rPr>
        <w:t xml:space="preserve"> </w:t>
      </w:r>
      <w:r>
        <w:rPr>
          <w:rFonts w:hint="cs"/>
          <w:rtl/>
        </w:rPr>
        <w:t>مسئله</w:t>
      </w:r>
      <w:r>
        <w:rPr>
          <w:rtl/>
        </w:rPr>
        <w:t xml:space="preserve"> </w:t>
      </w:r>
      <w:r>
        <w:rPr>
          <w:rFonts w:hint="cs"/>
          <w:rtl/>
        </w:rPr>
        <w:t>است</w:t>
      </w:r>
      <w:r>
        <w:rPr>
          <w:rtl/>
        </w:rPr>
        <w:t xml:space="preserve"> </w:t>
      </w:r>
      <w:r>
        <w:rPr>
          <w:rFonts w:hint="cs"/>
          <w:rtl/>
        </w:rPr>
        <w:t>و</w:t>
      </w:r>
      <w:r>
        <w:rPr>
          <w:rtl/>
        </w:rPr>
        <w:t xml:space="preserve"> </w:t>
      </w:r>
      <w:r>
        <w:rPr>
          <w:rFonts w:hint="cs"/>
          <w:rtl/>
        </w:rPr>
        <w:t>دو</w:t>
      </w:r>
      <w:r>
        <w:rPr>
          <w:rtl/>
        </w:rPr>
        <w:t xml:space="preserve"> </w:t>
      </w:r>
      <w:r>
        <w:rPr>
          <w:rFonts w:hint="cs"/>
          <w:rtl/>
        </w:rPr>
        <w:t>تفسیر</w:t>
      </w:r>
      <w:r>
        <w:rPr>
          <w:rtl/>
        </w:rPr>
        <w:t xml:space="preserve"> </w:t>
      </w:r>
      <w:r>
        <w:rPr>
          <w:rFonts w:hint="cs"/>
          <w:rtl/>
        </w:rPr>
        <w:t>در</w:t>
      </w:r>
      <w:r>
        <w:rPr>
          <w:rtl/>
        </w:rPr>
        <w:t xml:space="preserve"> </w:t>
      </w:r>
      <w:r>
        <w:rPr>
          <w:rFonts w:hint="cs"/>
          <w:rtl/>
        </w:rPr>
        <w:t>استصحاب</w:t>
      </w:r>
      <w:r>
        <w:rPr>
          <w:rtl/>
        </w:rPr>
        <w:t xml:space="preserve"> </w:t>
      </w:r>
      <w:r>
        <w:rPr>
          <w:rFonts w:hint="cs"/>
          <w:rtl/>
        </w:rPr>
        <w:t>دارد</w:t>
      </w:r>
      <w:r>
        <w:rPr>
          <w:rtl/>
        </w:rPr>
        <w:t xml:space="preserve"> </w:t>
      </w:r>
      <w:r>
        <w:rPr>
          <w:rFonts w:hint="cs"/>
          <w:rtl/>
        </w:rPr>
        <w:t>تفسیر</w:t>
      </w:r>
      <w:r>
        <w:rPr>
          <w:rtl/>
        </w:rPr>
        <w:t xml:space="preserve"> </w:t>
      </w:r>
      <w:r>
        <w:rPr>
          <w:rFonts w:hint="cs"/>
          <w:rtl/>
        </w:rPr>
        <w:t>اول</w:t>
      </w:r>
      <w:r>
        <w:rPr>
          <w:rtl/>
        </w:rPr>
        <w:t xml:space="preserve"> </w:t>
      </w:r>
      <w:r>
        <w:rPr>
          <w:rFonts w:hint="cs"/>
          <w:rtl/>
        </w:rPr>
        <w:t>تفصیل</w:t>
      </w:r>
      <w:r>
        <w:rPr>
          <w:rtl/>
        </w:rPr>
        <w:t xml:space="preserve"> </w:t>
      </w:r>
      <w:r>
        <w:rPr>
          <w:rFonts w:hint="cs"/>
          <w:rtl/>
        </w:rPr>
        <w:t>بین</w:t>
      </w:r>
      <w:r>
        <w:rPr>
          <w:rtl/>
        </w:rPr>
        <w:t xml:space="preserve"> </w:t>
      </w:r>
      <w:r>
        <w:rPr>
          <w:rFonts w:hint="cs"/>
          <w:rtl/>
        </w:rPr>
        <w:t>شک</w:t>
      </w:r>
      <w:r>
        <w:rPr>
          <w:rtl/>
        </w:rPr>
        <w:t xml:space="preserve"> </w:t>
      </w:r>
      <w:r>
        <w:rPr>
          <w:rFonts w:hint="cs"/>
          <w:rtl/>
        </w:rPr>
        <w:t>در</w:t>
      </w:r>
      <w:r>
        <w:rPr>
          <w:rtl/>
        </w:rPr>
        <w:t xml:space="preserve"> </w:t>
      </w:r>
      <w:r>
        <w:rPr>
          <w:rFonts w:hint="cs"/>
          <w:rtl/>
        </w:rPr>
        <w:t>مقتضی</w:t>
      </w:r>
      <w:r>
        <w:rPr>
          <w:rtl/>
        </w:rPr>
        <w:t xml:space="preserve"> </w:t>
      </w:r>
      <w:r>
        <w:rPr>
          <w:rFonts w:hint="cs"/>
          <w:rtl/>
        </w:rPr>
        <w:t>و</w:t>
      </w:r>
      <w:r>
        <w:rPr>
          <w:rtl/>
        </w:rPr>
        <w:t xml:space="preserve"> </w:t>
      </w:r>
      <w:r>
        <w:rPr>
          <w:rFonts w:hint="cs"/>
          <w:rtl/>
        </w:rPr>
        <w:t>شک</w:t>
      </w:r>
      <w:r>
        <w:rPr>
          <w:rtl/>
        </w:rPr>
        <w:t xml:space="preserve"> </w:t>
      </w:r>
      <w:r>
        <w:rPr>
          <w:rFonts w:hint="cs"/>
          <w:rtl/>
        </w:rPr>
        <w:t>در</w:t>
      </w:r>
      <w:r>
        <w:rPr>
          <w:rtl/>
        </w:rPr>
        <w:t xml:space="preserve"> </w:t>
      </w:r>
      <w:r>
        <w:rPr>
          <w:rFonts w:hint="cs"/>
          <w:rtl/>
        </w:rPr>
        <w:t>رافع</w:t>
      </w:r>
      <w:r>
        <w:rPr>
          <w:rtl/>
        </w:rPr>
        <w:t xml:space="preserve"> </w:t>
      </w:r>
      <w:r>
        <w:rPr>
          <w:rFonts w:hint="cs"/>
          <w:rtl/>
        </w:rPr>
        <w:t>تفسیر</w:t>
      </w:r>
      <w:r>
        <w:rPr>
          <w:rtl/>
        </w:rPr>
        <w:t xml:space="preserve"> </w:t>
      </w:r>
      <w:r>
        <w:rPr>
          <w:rFonts w:hint="cs"/>
          <w:rtl/>
        </w:rPr>
        <w:t>دوم</w:t>
      </w:r>
      <w:r>
        <w:rPr>
          <w:rtl/>
        </w:rPr>
        <w:t xml:space="preserve"> </w:t>
      </w:r>
      <w:r>
        <w:rPr>
          <w:rFonts w:hint="cs"/>
          <w:rtl/>
        </w:rPr>
        <w:t>در</w:t>
      </w:r>
      <w:r>
        <w:rPr>
          <w:rtl/>
        </w:rPr>
        <w:t xml:space="preserve"> </w:t>
      </w:r>
      <w:r>
        <w:rPr>
          <w:rFonts w:hint="cs"/>
          <w:rtl/>
        </w:rPr>
        <w:t>رافع</w:t>
      </w:r>
      <w:r>
        <w:rPr>
          <w:rtl/>
        </w:rPr>
        <w:t xml:space="preserve"> </w:t>
      </w:r>
      <w:r>
        <w:rPr>
          <w:rFonts w:hint="cs"/>
          <w:rtl/>
        </w:rPr>
        <w:t>نیز</w:t>
      </w:r>
      <w:r>
        <w:rPr>
          <w:rtl/>
        </w:rPr>
        <w:t xml:space="preserve"> </w:t>
      </w:r>
      <w:r>
        <w:rPr>
          <w:rFonts w:hint="cs"/>
          <w:rtl/>
        </w:rPr>
        <w:t>تفصیل</w:t>
      </w:r>
      <w:r>
        <w:rPr>
          <w:rtl/>
        </w:rPr>
        <w:t xml:space="preserve"> </w:t>
      </w:r>
      <w:r>
        <w:rPr>
          <w:rFonts w:hint="cs"/>
          <w:rtl/>
        </w:rPr>
        <w:t>بین</w:t>
      </w:r>
      <w:r>
        <w:rPr>
          <w:rtl/>
        </w:rPr>
        <w:t xml:space="preserve"> </w:t>
      </w:r>
      <w:r>
        <w:rPr>
          <w:rFonts w:hint="cs"/>
          <w:rtl/>
        </w:rPr>
        <w:t>اینکه</w:t>
      </w:r>
      <w:r>
        <w:rPr>
          <w:rtl/>
        </w:rPr>
        <w:t xml:space="preserve"> </w:t>
      </w:r>
      <w:r>
        <w:rPr>
          <w:rFonts w:hint="cs"/>
          <w:rtl/>
        </w:rPr>
        <w:t>حکم</w:t>
      </w:r>
      <w:r>
        <w:rPr>
          <w:rtl/>
        </w:rPr>
        <w:t xml:space="preserve"> </w:t>
      </w:r>
      <w:r>
        <w:rPr>
          <w:rFonts w:hint="cs"/>
          <w:rtl/>
        </w:rPr>
        <w:t>شرعی</w:t>
      </w:r>
      <w:r>
        <w:rPr>
          <w:rtl/>
        </w:rPr>
        <w:t xml:space="preserve"> </w:t>
      </w:r>
      <w:r>
        <w:rPr>
          <w:rFonts w:hint="cs"/>
          <w:rtl/>
        </w:rPr>
        <w:t>باشد</w:t>
      </w:r>
      <w:r>
        <w:rPr>
          <w:rtl/>
        </w:rPr>
        <w:t xml:space="preserve"> </w:t>
      </w:r>
      <w:r>
        <w:rPr>
          <w:rFonts w:hint="cs"/>
          <w:rtl/>
        </w:rPr>
        <w:t>یا</w:t>
      </w:r>
      <w:r>
        <w:rPr>
          <w:rtl/>
        </w:rPr>
        <w:t xml:space="preserve"> </w:t>
      </w:r>
      <w:r>
        <w:rPr>
          <w:rFonts w:hint="cs"/>
          <w:rtl/>
        </w:rPr>
        <w:t>حکم</w:t>
      </w:r>
      <w:r>
        <w:rPr>
          <w:rtl/>
        </w:rPr>
        <w:t xml:space="preserve"> </w:t>
      </w:r>
      <w:r>
        <w:rPr>
          <w:rFonts w:hint="cs"/>
          <w:rtl/>
        </w:rPr>
        <w:t>عقلی</w:t>
      </w:r>
      <w:r>
        <w:rPr>
          <w:rtl/>
        </w:rPr>
        <w:t xml:space="preserve"> </w:t>
      </w:r>
      <w:r>
        <w:rPr>
          <w:rFonts w:hint="cs"/>
          <w:rtl/>
        </w:rPr>
        <w:t>در</w:t>
      </w:r>
      <w:r>
        <w:rPr>
          <w:rtl/>
        </w:rPr>
        <w:t xml:space="preserve"> </w:t>
      </w:r>
      <w:r>
        <w:rPr>
          <w:rFonts w:hint="cs"/>
          <w:rtl/>
        </w:rPr>
        <w:t>احکام</w:t>
      </w:r>
      <w:r>
        <w:rPr>
          <w:rtl/>
        </w:rPr>
        <w:t xml:space="preserve"> </w:t>
      </w:r>
      <w:r>
        <w:rPr>
          <w:rFonts w:hint="cs"/>
          <w:rtl/>
        </w:rPr>
        <w:t>عقلی</w:t>
      </w:r>
      <w:r>
        <w:rPr>
          <w:rtl/>
        </w:rPr>
        <w:t xml:space="preserve"> </w:t>
      </w:r>
      <w:r>
        <w:rPr>
          <w:rFonts w:hint="cs"/>
          <w:rtl/>
        </w:rPr>
        <w:t>استصحاب</w:t>
      </w:r>
      <w:r>
        <w:rPr>
          <w:rtl/>
        </w:rPr>
        <w:t xml:space="preserve"> </w:t>
      </w:r>
      <w:r>
        <w:rPr>
          <w:rFonts w:hint="cs"/>
          <w:rtl/>
        </w:rPr>
        <w:t>جاری</w:t>
      </w:r>
      <w:r>
        <w:rPr>
          <w:rtl/>
        </w:rPr>
        <w:t xml:space="preserve"> </w:t>
      </w:r>
      <w:r w:rsidR="00C35275">
        <w:rPr>
          <w:rFonts w:hint="cs"/>
          <w:rtl/>
        </w:rPr>
        <w:t>نمی شود</w:t>
      </w:r>
    </w:p>
    <w:p w:rsidR="00BF01F5" w:rsidRDefault="00A2208D" w:rsidP="0044477C">
      <w:pPr>
        <w:rPr>
          <w:rtl/>
        </w:rPr>
      </w:pPr>
      <w:r>
        <w:rPr>
          <w:rFonts w:hint="cs"/>
          <w:rtl/>
        </w:rPr>
        <w:lastRenderedPageBreak/>
        <w:t>قول</w:t>
      </w:r>
      <w:r>
        <w:rPr>
          <w:rtl/>
        </w:rPr>
        <w:t xml:space="preserve"> </w:t>
      </w:r>
      <w:r>
        <w:rPr>
          <w:rFonts w:hint="cs"/>
          <w:rtl/>
        </w:rPr>
        <w:t>دوم</w:t>
      </w:r>
      <w:r>
        <w:rPr>
          <w:rtl/>
        </w:rPr>
        <w:t xml:space="preserve"> </w:t>
      </w:r>
      <w:r>
        <w:rPr>
          <w:rFonts w:hint="cs"/>
          <w:rtl/>
        </w:rPr>
        <w:t>مشهور</w:t>
      </w:r>
      <w:r>
        <w:rPr>
          <w:rtl/>
        </w:rPr>
        <w:t xml:space="preserve"> </w:t>
      </w:r>
      <w:r>
        <w:rPr>
          <w:rFonts w:hint="cs"/>
          <w:rtl/>
        </w:rPr>
        <w:t>اصولیان</w:t>
      </w:r>
      <w:r>
        <w:rPr>
          <w:rtl/>
        </w:rPr>
        <w:t xml:space="preserve"> </w:t>
      </w:r>
      <w:r>
        <w:rPr>
          <w:rFonts w:hint="cs"/>
          <w:rtl/>
        </w:rPr>
        <w:t>پس</w:t>
      </w:r>
      <w:r>
        <w:rPr>
          <w:rtl/>
        </w:rPr>
        <w:t xml:space="preserve"> </w:t>
      </w:r>
      <w:r>
        <w:rPr>
          <w:rFonts w:hint="cs"/>
          <w:rtl/>
        </w:rPr>
        <w:t>از</w:t>
      </w:r>
      <w:r>
        <w:rPr>
          <w:rtl/>
        </w:rPr>
        <w:t xml:space="preserve"> </w:t>
      </w:r>
      <w:r>
        <w:rPr>
          <w:rFonts w:hint="cs"/>
          <w:rtl/>
        </w:rPr>
        <w:t>شیخ</w:t>
      </w:r>
      <w:r>
        <w:rPr>
          <w:rtl/>
        </w:rPr>
        <w:t xml:space="preserve"> </w:t>
      </w:r>
      <w:r>
        <w:rPr>
          <w:rFonts w:hint="cs"/>
          <w:rtl/>
        </w:rPr>
        <w:t>از</w:t>
      </w:r>
      <w:r>
        <w:rPr>
          <w:rtl/>
        </w:rPr>
        <w:t xml:space="preserve"> </w:t>
      </w:r>
      <w:r>
        <w:rPr>
          <w:rFonts w:hint="cs"/>
          <w:rtl/>
        </w:rPr>
        <w:t>جمله</w:t>
      </w:r>
      <w:r>
        <w:rPr>
          <w:rtl/>
        </w:rPr>
        <w:t xml:space="preserve"> </w:t>
      </w:r>
      <w:r>
        <w:rPr>
          <w:rFonts w:hint="cs"/>
          <w:rtl/>
        </w:rPr>
        <w:t>آخوند</w:t>
      </w:r>
      <w:r>
        <w:rPr>
          <w:rtl/>
        </w:rPr>
        <w:t xml:space="preserve"> </w:t>
      </w:r>
      <w:r>
        <w:rPr>
          <w:rFonts w:hint="cs"/>
          <w:rtl/>
        </w:rPr>
        <w:t>خراسانی</w:t>
      </w:r>
      <w:r>
        <w:rPr>
          <w:rtl/>
        </w:rPr>
        <w:t xml:space="preserve"> </w:t>
      </w:r>
      <w:r>
        <w:rPr>
          <w:rFonts w:hint="cs"/>
          <w:rtl/>
        </w:rPr>
        <w:t>محقق</w:t>
      </w:r>
      <w:r>
        <w:rPr>
          <w:rtl/>
        </w:rPr>
        <w:t xml:space="preserve"> </w:t>
      </w:r>
      <w:r>
        <w:rPr>
          <w:rFonts w:hint="cs"/>
          <w:rtl/>
        </w:rPr>
        <w:t>نائینی</w:t>
      </w:r>
      <w:r>
        <w:rPr>
          <w:rtl/>
        </w:rPr>
        <w:t xml:space="preserve"> </w:t>
      </w:r>
      <w:r>
        <w:rPr>
          <w:rFonts w:hint="cs"/>
          <w:rtl/>
        </w:rPr>
        <w:t>محقق</w:t>
      </w:r>
      <w:r>
        <w:rPr>
          <w:rtl/>
        </w:rPr>
        <w:t xml:space="preserve"> </w:t>
      </w:r>
      <w:r>
        <w:rPr>
          <w:rFonts w:hint="cs"/>
          <w:rtl/>
        </w:rPr>
        <w:t>عراقی</w:t>
      </w:r>
      <w:r>
        <w:rPr>
          <w:rtl/>
        </w:rPr>
        <w:t xml:space="preserve"> </w:t>
      </w:r>
      <w:r>
        <w:rPr>
          <w:rFonts w:hint="cs"/>
          <w:rtl/>
        </w:rPr>
        <w:t>و</w:t>
      </w:r>
      <w:r>
        <w:rPr>
          <w:rtl/>
        </w:rPr>
        <w:t xml:space="preserve"> </w:t>
      </w:r>
      <w:r>
        <w:rPr>
          <w:rFonts w:hint="cs"/>
          <w:rtl/>
        </w:rPr>
        <w:t>خویی</w:t>
      </w:r>
      <w:r>
        <w:rPr>
          <w:rtl/>
        </w:rPr>
        <w:t xml:space="preserve"> </w:t>
      </w:r>
      <w:r>
        <w:rPr>
          <w:rFonts w:hint="cs"/>
          <w:rtl/>
        </w:rPr>
        <w:t>استصحاب</w:t>
      </w:r>
      <w:r>
        <w:rPr>
          <w:rtl/>
        </w:rPr>
        <w:t xml:space="preserve"> </w:t>
      </w:r>
      <w:r>
        <w:rPr>
          <w:rFonts w:hint="cs"/>
          <w:rtl/>
        </w:rPr>
        <w:t>در</w:t>
      </w:r>
      <w:r>
        <w:rPr>
          <w:rtl/>
        </w:rPr>
        <w:t xml:space="preserve"> </w:t>
      </w:r>
      <w:r>
        <w:rPr>
          <w:rFonts w:hint="cs"/>
          <w:rtl/>
        </w:rPr>
        <w:t>احکام</w:t>
      </w:r>
      <w:r>
        <w:rPr>
          <w:rtl/>
        </w:rPr>
        <w:t xml:space="preserve"> </w:t>
      </w:r>
      <w:r>
        <w:rPr>
          <w:rFonts w:hint="cs"/>
          <w:rtl/>
        </w:rPr>
        <w:t>عقلیه</w:t>
      </w:r>
      <w:r>
        <w:rPr>
          <w:rtl/>
        </w:rPr>
        <w:t xml:space="preserve"> </w:t>
      </w:r>
      <w:r>
        <w:rPr>
          <w:rFonts w:hint="cs"/>
          <w:rtl/>
        </w:rPr>
        <w:t>فقهیه</w:t>
      </w:r>
      <w:r>
        <w:rPr>
          <w:rtl/>
        </w:rPr>
        <w:t xml:space="preserve"> </w:t>
      </w:r>
      <w:r>
        <w:rPr>
          <w:rFonts w:hint="cs"/>
          <w:rtl/>
        </w:rPr>
        <w:t>جاری</w:t>
      </w:r>
      <w:r>
        <w:rPr>
          <w:rtl/>
        </w:rPr>
        <w:t xml:space="preserve"> </w:t>
      </w:r>
      <w:r w:rsidR="00D74C82">
        <w:rPr>
          <w:rFonts w:hint="cs"/>
          <w:rtl/>
        </w:rPr>
        <w:t>می شود</w:t>
      </w:r>
    </w:p>
    <w:p w:rsidR="00BF01F5" w:rsidRDefault="00A2208D" w:rsidP="00EB21BC">
      <w:pPr>
        <w:rPr>
          <w:rtl/>
        </w:rPr>
      </w:pPr>
      <w:r>
        <w:rPr>
          <w:rFonts w:hint="cs"/>
          <w:rtl/>
        </w:rPr>
        <w:t>نظر</w:t>
      </w:r>
      <w:r>
        <w:rPr>
          <w:rtl/>
        </w:rPr>
        <w:t xml:space="preserve"> </w:t>
      </w:r>
      <w:r>
        <w:rPr>
          <w:rFonts w:hint="cs"/>
          <w:rtl/>
        </w:rPr>
        <w:t>مختار</w:t>
      </w:r>
      <w:r>
        <w:rPr>
          <w:rtl/>
        </w:rPr>
        <w:t xml:space="preserve"> </w:t>
      </w:r>
      <w:r>
        <w:rPr>
          <w:rFonts w:hint="cs"/>
          <w:rtl/>
        </w:rPr>
        <w:t>استاد</w:t>
      </w:r>
      <w:r w:rsidR="00EB21BC">
        <w:rPr>
          <w:rFonts w:hint="cs"/>
          <w:rtl/>
        </w:rPr>
        <w:t xml:space="preserve"> </w:t>
      </w:r>
      <w:r>
        <w:rPr>
          <w:rFonts w:hint="cs"/>
          <w:rtl/>
        </w:rPr>
        <w:t>قول</w:t>
      </w:r>
      <w:r>
        <w:rPr>
          <w:rtl/>
        </w:rPr>
        <w:t xml:space="preserve"> </w:t>
      </w:r>
      <w:r>
        <w:rPr>
          <w:rFonts w:hint="cs"/>
          <w:rtl/>
        </w:rPr>
        <w:t>دوم</w:t>
      </w:r>
      <w:r>
        <w:rPr>
          <w:rtl/>
        </w:rPr>
        <w:t xml:space="preserve"> </w:t>
      </w:r>
      <w:r>
        <w:rPr>
          <w:rFonts w:hint="cs"/>
          <w:rtl/>
        </w:rPr>
        <w:t>است</w:t>
      </w:r>
      <w:r>
        <w:rPr>
          <w:rtl/>
        </w:rPr>
        <w:t xml:space="preserve"> </w:t>
      </w:r>
      <w:r>
        <w:rPr>
          <w:rFonts w:hint="cs"/>
          <w:rtl/>
        </w:rPr>
        <w:t>و</w:t>
      </w:r>
      <w:r>
        <w:rPr>
          <w:rtl/>
        </w:rPr>
        <w:t xml:space="preserve"> </w:t>
      </w:r>
      <w:r>
        <w:rPr>
          <w:rFonts w:hint="cs"/>
          <w:rtl/>
        </w:rPr>
        <w:t>استصحاب</w:t>
      </w:r>
      <w:r>
        <w:rPr>
          <w:rtl/>
        </w:rPr>
        <w:t xml:space="preserve"> </w:t>
      </w:r>
      <w:r>
        <w:rPr>
          <w:rFonts w:hint="cs"/>
          <w:rtl/>
        </w:rPr>
        <w:t>در</w:t>
      </w:r>
      <w:r>
        <w:rPr>
          <w:rtl/>
        </w:rPr>
        <w:t xml:space="preserve"> </w:t>
      </w:r>
      <w:r>
        <w:rPr>
          <w:rFonts w:hint="cs"/>
          <w:rtl/>
        </w:rPr>
        <w:t>احکام</w:t>
      </w:r>
      <w:r>
        <w:rPr>
          <w:rtl/>
        </w:rPr>
        <w:t xml:space="preserve"> </w:t>
      </w:r>
      <w:r>
        <w:rPr>
          <w:rFonts w:hint="cs"/>
          <w:rtl/>
        </w:rPr>
        <w:t>عقلیه</w:t>
      </w:r>
      <w:r>
        <w:rPr>
          <w:rtl/>
        </w:rPr>
        <w:t xml:space="preserve"> </w:t>
      </w:r>
      <w:r>
        <w:rPr>
          <w:rFonts w:hint="cs"/>
          <w:rtl/>
        </w:rPr>
        <w:t>فقهیه</w:t>
      </w:r>
      <w:r>
        <w:rPr>
          <w:rtl/>
        </w:rPr>
        <w:t xml:space="preserve"> </w:t>
      </w:r>
      <w:r>
        <w:rPr>
          <w:rFonts w:hint="cs"/>
          <w:rtl/>
        </w:rPr>
        <w:t>جاری</w:t>
      </w:r>
      <w:r>
        <w:rPr>
          <w:rtl/>
        </w:rPr>
        <w:t xml:space="preserve"> </w:t>
      </w:r>
      <w:r w:rsidR="00D74C82">
        <w:rPr>
          <w:rFonts w:hint="cs"/>
          <w:rtl/>
        </w:rPr>
        <w:t>می شود</w:t>
      </w:r>
      <w:r>
        <w:rPr>
          <w:rtl/>
        </w:rPr>
        <w:t xml:space="preserve"> </w:t>
      </w:r>
      <w:r>
        <w:rPr>
          <w:rFonts w:hint="cs"/>
          <w:rtl/>
        </w:rPr>
        <w:t>فرمایش</w:t>
      </w:r>
      <w:r>
        <w:rPr>
          <w:rtl/>
        </w:rPr>
        <w:t xml:space="preserve"> </w:t>
      </w:r>
      <w:r>
        <w:rPr>
          <w:rFonts w:hint="cs"/>
          <w:rtl/>
        </w:rPr>
        <w:t>شیخ</w:t>
      </w:r>
      <w:r>
        <w:rPr>
          <w:rtl/>
        </w:rPr>
        <w:t xml:space="preserve"> </w:t>
      </w:r>
      <w:r>
        <w:rPr>
          <w:rFonts w:hint="cs"/>
          <w:rtl/>
        </w:rPr>
        <w:t>قابل</w:t>
      </w:r>
      <w:r>
        <w:rPr>
          <w:rtl/>
        </w:rPr>
        <w:t xml:space="preserve"> </w:t>
      </w:r>
      <w:r>
        <w:rPr>
          <w:rFonts w:hint="cs"/>
          <w:rtl/>
        </w:rPr>
        <w:t>مساعدت</w:t>
      </w:r>
      <w:r>
        <w:rPr>
          <w:rtl/>
        </w:rPr>
        <w:t xml:space="preserve"> </w:t>
      </w:r>
      <w:r>
        <w:rPr>
          <w:rFonts w:hint="cs"/>
          <w:rtl/>
        </w:rPr>
        <w:t>نیست</w:t>
      </w:r>
    </w:p>
    <w:p w:rsidR="00A2208D" w:rsidRDefault="00A2208D" w:rsidP="0044477C">
      <w:pPr>
        <w:rPr>
          <w:rtl/>
        </w:rPr>
      </w:pPr>
      <w:r>
        <w:rPr>
          <w:rFonts w:hint="cs"/>
          <w:rtl/>
        </w:rPr>
        <w:t>مراحل</w:t>
      </w:r>
      <w:r>
        <w:rPr>
          <w:rtl/>
        </w:rPr>
        <w:t xml:space="preserve"> </w:t>
      </w:r>
      <w:r>
        <w:rPr>
          <w:rFonts w:hint="cs"/>
          <w:rtl/>
        </w:rPr>
        <w:t>سه</w:t>
      </w:r>
      <w:r>
        <w:rPr>
          <w:rtl/>
        </w:rPr>
        <w:t xml:space="preserve"> </w:t>
      </w:r>
      <w:r>
        <w:rPr>
          <w:rFonts w:hint="cs"/>
          <w:rtl/>
        </w:rPr>
        <w:t>گانه</w:t>
      </w:r>
      <w:r>
        <w:rPr>
          <w:rtl/>
        </w:rPr>
        <w:t xml:space="preserve"> </w:t>
      </w:r>
      <w:r>
        <w:rPr>
          <w:rFonts w:hint="cs"/>
          <w:rtl/>
        </w:rPr>
        <w:t>از</w:t>
      </w:r>
      <w:r>
        <w:rPr>
          <w:rtl/>
        </w:rPr>
        <w:t xml:space="preserve"> </w:t>
      </w:r>
      <w:r>
        <w:rPr>
          <w:rFonts w:hint="cs"/>
          <w:rtl/>
        </w:rPr>
        <w:t>کلام</w:t>
      </w:r>
      <w:r>
        <w:rPr>
          <w:rtl/>
        </w:rPr>
        <w:t xml:space="preserve"> </w:t>
      </w:r>
      <w:r>
        <w:rPr>
          <w:rFonts w:hint="cs"/>
          <w:rtl/>
        </w:rPr>
        <w:t>شیخ</w:t>
      </w:r>
      <w:r>
        <w:rPr>
          <w:rtl/>
        </w:rPr>
        <w:t xml:space="preserve"> </w:t>
      </w:r>
      <w:r>
        <w:rPr>
          <w:rFonts w:hint="cs"/>
          <w:rtl/>
        </w:rPr>
        <w:t>انصاری</w:t>
      </w:r>
    </w:p>
    <w:p w:rsidR="00A2208D" w:rsidRDefault="00A2208D" w:rsidP="0044477C">
      <w:pPr>
        <w:rPr>
          <w:rtl/>
        </w:rPr>
      </w:pPr>
      <w:r>
        <w:rPr>
          <w:rFonts w:hint="cs"/>
          <w:rtl/>
        </w:rPr>
        <w:t>مرحله</w:t>
      </w:r>
      <w:r>
        <w:rPr>
          <w:rtl/>
        </w:rPr>
        <w:t xml:space="preserve"> </w:t>
      </w:r>
      <w:r>
        <w:rPr>
          <w:rFonts w:hint="cs"/>
          <w:rtl/>
        </w:rPr>
        <w:t>اول</w:t>
      </w:r>
      <w:r>
        <w:rPr>
          <w:rtl/>
        </w:rPr>
        <w:t xml:space="preserve"> </w:t>
      </w:r>
      <w:r>
        <w:rPr>
          <w:rFonts w:hint="cs"/>
          <w:rtl/>
        </w:rPr>
        <w:t>استصحاب</w:t>
      </w:r>
      <w:r>
        <w:rPr>
          <w:rtl/>
        </w:rPr>
        <w:t xml:space="preserve"> </w:t>
      </w:r>
      <w:r>
        <w:rPr>
          <w:rFonts w:hint="cs"/>
          <w:rtl/>
        </w:rPr>
        <w:t>در</w:t>
      </w:r>
      <w:r>
        <w:rPr>
          <w:rtl/>
        </w:rPr>
        <w:t xml:space="preserve"> </w:t>
      </w:r>
      <w:r>
        <w:rPr>
          <w:rFonts w:hint="cs"/>
          <w:rtl/>
        </w:rPr>
        <w:t>خود</w:t>
      </w:r>
      <w:r>
        <w:rPr>
          <w:rtl/>
        </w:rPr>
        <w:t xml:space="preserve"> </w:t>
      </w:r>
      <w:r>
        <w:rPr>
          <w:rFonts w:hint="cs"/>
          <w:rtl/>
        </w:rPr>
        <w:t>حکم</w:t>
      </w:r>
      <w:r>
        <w:rPr>
          <w:rtl/>
        </w:rPr>
        <w:t xml:space="preserve"> </w:t>
      </w:r>
      <w:r>
        <w:rPr>
          <w:rFonts w:hint="cs"/>
          <w:rtl/>
        </w:rPr>
        <w:t>عقل</w:t>
      </w:r>
      <w:r>
        <w:rPr>
          <w:rtl/>
        </w:rPr>
        <w:t xml:space="preserve"> </w:t>
      </w:r>
      <w:r>
        <w:rPr>
          <w:rFonts w:hint="cs"/>
          <w:rtl/>
        </w:rPr>
        <w:t>یعنی</w:t>
      </w:r>
      <w:r>
        <w:rPr>
          <w:rtl/>
        </w:rPr>
        <w:t xml:space="preserve"> </w:t>
      </w:r>
      <w:r>
        <w:rPr>
          <w:rFonts w:hint="cs"/>
          <w:rtl/>
        </w:rPr>
        <w:t>استصحاب</w:t>
      </w:r>
      <w:r>
        <w:rPr>
          <w:rtl/>
        </w:rPr>
        <w:t xml:space="preserve"> </w:t>
      </w:r>
      <w:r>
        <w:rPr>
          <w:rFonts w:hint="cs"/>
          <w:rtl/>
        </w:rPr>
        <w:t>حسن</w:t>
      </w:r>
      <w:r>
        <w:rPr>
          <w:rtl/>
        </w:rPr>
        <w:t xml:space="preserve"> </w:t>
      </w:r>
      <w:r>
        <w:rPr>
          <w:rFonts w:hint="cs"/>
          <w:rtl/>
        </w:rPr>
        <w:t>یا</w:t>
      </w:r>
      <w:r>
        <w:rPr>
          <w:rtl/>
        </w:rPr>
        <w:t xml:space="preserve"> </w:t>
      </w:r>
      <w:r>
        <w:rPr>
          <w:rFonts w:hint="cs"/>
          <w:rtl/>
        </w:rPr>
        <w:t>قبح</w:t>
      </w:r>
    </w:p>
    <w:p w:rsidR="00A2208D" w:rsidRDefault="00A2208D" w:rsidP="0044477C">
      <w:pPr>
        <w:rPr>
          <w:rtl/>
        </w:rPr>
      </w:pPr>
      <w:r>
        <w:rPr>
          <w:rFonts w:hint="cs"/>
          <w:rtl/>
        </w:rPr>
        <w:t>مرحله</w:t>
      </w:r>
      <w:r>
        <w:rPr>
          <w:rtl/>
        </w:rPr>
        <w:t xml:space="preserve"> </w:t>
      </w:r>
      <w:r>
        <w:rPr>
          <w:rFonts w:hint="cs"/>
          <w:rtl/>
        </w:rPr>
        <w:t>دوم</w:t>
      </w:r>
      <w:r>
        <w:rPr>
          <w:rtl/>
        </w:rPr>
        <w:t xml:space="preserve"> </w:t>
      </w:r>
      <w:r>
        <w:rPr>
          <w:rFonts w:hint="cs"/>
          <w:rtl/>
        </w:rPr>
        <w:t>استصحاب</w:t>
      </w:r>
      <w:r>
        <w:rPr>
          <w:rtl/>
        </w:rPr>
        <w:t xml:space="preserve"> </w:t>
      </w:r>
      <w:r>
        <w:rPr>
          <w:rFonts w:hint="cs"/>
          <w:rtl/>
        </w:rPr>
        <w:t>در</w:t>
      </w:r>
      <w:r>
        <w:rPr>
          <w:rtl/>
        </w:rPr>
        <w:t xml:space="preserve"> </w:t>
      </w:r>
      <w:r>
        <w:rPr>
          <w:rFonts w:hint="cs"/>
          <w:rtl/>
        </w:rPr>
        <w:t>حکم</w:t>
      </w:r>
      <w:r>
        <w:rPr>
          <w:rtl/>
        </w:rPr>
        <w:t xml:space="preserve"> </w:t>
      </w:r>
      <w:r>
        <w:rPr>
          <w:rFonts w:hint="cs"/>
          <w:rtl/>
        </w:rPr>
        <w:t>شرعی</w:t>
      </w:r>
      <w:r>
        <w:rPr>
          <w:rtl/>
        </w:rPr>
        <w:t xml:space="preserve"> </w:t>
      </w:r>
      <w:r>
        <w:rPr>
          <w:rFonts w:hint="cs"/>
          <w:rtl/>
        </w:rPr>
        <w:t>که</w:t>
      </w:r>
      <w:r>
        <w:rPr>
          <w:rtl/>
        </w:rPr>
        <w:t xml:space="preserve"> </w:t>
      </w:r>
      <w:r>
        <w:rPr>
          <w:rFonts w:hint="cs"/>
          <w:rtl/>
        </w:rPr>
        <w:t>از</w:t>
      </w:r>
      <w:r>
        <w:rPr>
          <w:rtl/>
        </w:rPr>
        <w:t xml:space="preserve"> </w:t>
      </w:r>
      <w:r>
        <w:rPr>
          <w:rFonts w:hint="cs"/>
          <w:rtl/>
        </w:rPr>
        <w:t>حکم</w:t>
      </w:r>
      <w:r>
        <w:rPr>
          <w:rtl/>
        </w:rPr>
        <w:t xml:space="preserve"> </w:t>
      </w:r>
      <w:r>
        <w:rPr>
          <w:rFonts w:hint="cs"/>
          <w:rtl/>
        </w:rPr>
        <w:t>عقل</w:t>
      </w:r>
      <w:r>
        <w:rPr>
          <w:rtl/>
        </w:rPr>
        <w:t xml:space="preserve"> </w:t>
      </w:r>
      <w:r>
        <w:rPr>
          <w:rFonts w:hint="cs"/>
          <w:rtl/>
        </w:rPr>
        <w:t>کشف</w:t>
      </w:r>
      <w:r>
        <w:rPr>
          <w:rtl/>
        </w:rPr>
        <w:t xml:space="preserve"> </w:t>
      </w:r>
      <w:r>
        <w:rPr>
          <w:rFonts w:hint="cs"/>
          <w:rtl/>
        </w:rPr>
        <w:t>شده</w:t>
      </w:r>
      <w:r>
        <w:rPr>
          <w:rtl/>
        </w:rPr>
        <w:t xml:space="preserve"> </w:t>
      </w:r>
      <w:r>
        <w:rPr>
          <w:rFonts w:hint="cs"/>
          <w:rtl/>
        </w:rPr>
        <w:t>یعنی</w:t>
      </w:r>
      <w:r>
        <w:rPr>
          <w:rtl/>
        </w:rPr>
        <w:t xml:space="preserve"> </w:t>
      </w:r>
      <w:r>
        <w:rPr>
          <w:rFonts w:hint="cs"/>
          <w:rtl/>
        </w:rPr>
        <w:t>استصحاب</w:t>
      </w:r>
      <w:r>
        <w:rPr>
          <w:rtl/>
        </w:rPr>
        <w:t xml:space="preserve"> </w:t>
      </w:r>
      <w:r>
        <w:rPr>
          <w:rFonts w:hint="cs"/>
          <w:rtl/>
        </w:rPr>
        <w:t>وجوب</w:t>
      </w:r>
      <w:r>
        <w:rPr>
          <w:rtl/>
        </w:rPr>
        <w:t xml:space="preserve"> </w:t>
      </w:r>
      <w:r>
        <w:rPr>
          <w:rFonts w:hint="cs"/>
          <w:rtl/>
        </w:rPr>
        <w:t>یا</w:t>
      </w:r>
      <w:r>
        <w:rPr>
          <w:rtl/>
        </w:rPr>
        <w:t xml:space="preserve"> </w:t>
      </w:r>
      <w:r>
        <w:rPr>
          <w:rFonts w:hint="cs"/>
          <w:rtl/>
        </w:rPr>
        <w:t>حرمت</w:t>
      </w:r>
    </w:p>
    <w:p w:rsidR="001A1882" w:rsidRDefault="00A2208D" w:rsidP="0044477C">
      <w:pPr>
        <w:rPr>
          <w:rtl/>
        </w:rPr>
      </w:pPr>
      <w:r>
        <w:rPr>
          <w:rFonts w:hint="cs"/>
          <w:rtl/>
        </w:rPr>
        <w:t>مرحله</w:t>
      </w:r>
      <w:r>
        <w:rPr>
          <w:rtl/>
        </w:rPr>
        <w:t xml:space="preserve"> </w:t>
      </w:r>
      <w:r>
        <w:rPr>
          <w:rFonts w:hint="cs"/>
          <w:rtl/>
        </w:rPr>
        <w:t>سوم</w:t>
      </w:r>
      <w:r>
        <w:rPr>
          <w:rtl/>
        </w:rPr>
        <w:t xml:space="preserve"> </w:t>
      </w:r>
      <w:r>
        <w:rPr>
          <w:rFonts w:hint="cs"/>
          <w:rtl/>
        </w:rPr>
        <w:t>شک</w:t>
      </w:r>
      <w:r>
        <w:rPr>
          <w:rtl/>
        </w:rPr>
        <w:t xml:space="preserve"> </w:t>
      </w:r>
      <w:r>
        <w:rPr>
          <w:rFonts w:hint="cs"/>
          <w:rtl/>
        </w:rPr>
        <w:t>در</w:t>
      </w:r>
      <w:r>
        <w:rPr>
          <w:rtl/>
        </w:rPr>
        <w:t xml:space="preserve"> </w:t>
      </w:r>
      <w:r>
        <w:rPr>
          <w:rFonts w:hint="cs"/>
          <w:rtl/>
        </w:rPr>
        <w:t>موضوع</w:t>
      </w:r>
      <w:r>
        <w:rPr>
          <w:rtl/>
        </w:rPr>
        <w:t xml:space="preserve"> </w:t>
      </w:r>
      <w:r>
        <w:rPr>
          <w:rFonts w:hint="cs"/>
          <w:rtl/>
        </w:rPr>
        <w:t>حکم</w:t>
      </w:r>
      <w:r>
        <w:rPr>
          <w:rtl/>
        </w:rPr>
        <w:t xml:space="preserve"> </w:t>
      </w:r>
      <w:r>
        <w:rPr>
          <w:rFonts w:hint="cs"/>
          <w:rtl/>
        </w:rPr>
        <w:t>عقلی</w:t>
      </w:r>
      <w:r>
        <w:rPr>
          <w:rtl/>
        </w:rPr>
        <w:t xml:space="preserve"> </w:t>
      </w:r>
      <w:r>
        <w:rPr>
          <w:rFonts w:hint="cs"/>
          <w:rtl/>
        </w:rPr>
        <w:t>در</w:t>
      </w:r>
      <w:r>
        <w:rPr>
          <w:rtl/>
        </w:rPr>
        <w:t xml:space="preserve"> </w:t>
      </w:r>
      <w:r>
        <w:rPr>
          <w:rFonts w:hint="cs"/>
          <w:rtl/>
        </w:rPr>
        <w:t>این</w:t>
      </w:r>
      <w:r>
        <w:rPr>
          <w:rtl/>
        </w:rPr>
        <w:t xml:space="preserve"> </w:t>
      </w:r>
      <w:r>
        <w:rPr>
          <w:rFonts w:hint="cs"/>
          <w:rtl/>
        </w:rPr>
        <w:t>مرحله</w:t>
      </w:r>
      <w:r>
        <w:rPr>
          <w:rtl/>
        </w:rPr>
        <w:t xml:space="preserve"> </w:t>
      </w:r>
      <w:r>
        <w:rPr>
          <w:rFonts w:hint="cs"/>
          <w:rtl/>
        </w:rPr>
        <w:t>شیخ</w:t>
      </w:r>
      <w:r>
        <w:rPr>
          <w:rtl/>
        </w:rPr>
        <w:t xml:space="preserve"> </w:t>
      </w:r>
      <w:r>
        <w:rPr>
          <w:rFonts w:hint="cs"/>
          <w:rtl/>
        </w:rPr>
        <w:t>تفصیل</w:t>
      </w:r>
      <w:r>
        <w:rPr>
          <w:rtl/>
        </w:rPr>
        <w:t xml:space="preserve"> </w:t>
      </w:r>
      <w:r>
        <w:rPr>
          <w:rFonts w:hint="cs"/>
          <w:rtl/>
        </w:rPr>
        <w:t>میدهد</w:t>
      </w:r>
      <w:r>
        <w:rPr>
          <w:rtl/>
        </w:rPr>
        <w:t xml:space="preserve"> </w:t>
      </w:r>
      <w:r>
        <w:rPr>
          <w:rFonts w:hint="cs"/>
          <w:rtl/>
        </w:rPr>
        <w:t>اگر</w:t>
      </w:r>
      <w:r>
        <w:rPr>
          <w:rtl/>
        </w:rPr>
        <w:t xml:space="preserve"> </w:t>
      </w:r>
      <w:r>
        <w:rPr>
          <w:rFonts w:hint="cs"/>
          <w:rtl/>
        </w:rPr>
        <w:t>استصحاب</w:t>
      </w:r>
      <w:r>
        <w:rPr>
          <w:rtl/>
        </w:rPr>
        <w:t xml:space="preserve"> </w:t>
      </w:r>
      <w:r>
        <w:rPr>
          <w:rFonts w:hint="cs"/>
          <w:rtl/>
        </w:rPr>
        <w:t>را</w:t>
      </w:r>
      <w:r>
        <w:rPr>
          <w:rtl/>
        </w:rPr>
        <w:t xml:space="preserve"> </w:t>
      </w:r>
      <w:r>
        <w:rPr>
          <w:rFonts w:hint="cs"/>
          <w:rtl/>
        </w:rPr>
        <w:t>از</w:t>
      </w:r>
      <w:r>
        <w:rPr>
          <w:rtl/>
        </w:rPr>
        <w:t xml:space="preserve"> </w:t>
      </w:r>
      <w:r>
        <w:rPr>
          <w:rFonts w:hint="cs"/>
          <w:rtl/>
        </w:rPr>
        <w:t>باب</w:t>
      </w:r>
      <w:r>
        <w:rPr>
          <w:rtl/>
        </w:rPr>
        <w:t xml:space="preserve"> </w:t>
      </w:r>
      <w:r>
        <w:rPr>
          <w:rFonts w:hint="cs"/>
          <w:rtl/>
        </w:rPr>
        <w:t>ظن</w:t>
      </w:r>
      <w:r>
        <w:rPr>
          <w:rtl/>
        </w:rPr>
        <w:t xml:space="preserve"> </w:t>
      </w:r>
      <w:r>
        <w:rPr>
          <w:rFonts w:hint="cs"/>
          <w:rtl/>
        </w:rPr>
        <w:t>و</w:t>
      </w:r>
      <w:r>
        <w:rPr>
          <w:rtl/>
        </w:rPr>
        <w:t xml:space="preserve"> </w:t>
      </w:r>
      <w:r>
        <w:rPr>
          <w:rFonts w:hint="cs"/>
          <w:rtl/>
        </w:rPr>
        <w:t>عمار</w:t>
      </w:r>
      <w:r>
        <w:rPr>
          <w:rtl/>
        </w:rPr>
        <w:t xml:space="preserve"> </w:t>
      </w:r>
      <w:r>
        <w:rPr>
          <w:rFonts w:hint="cs"/>
          <w:rtl/>
        </w:rPr>
        <w:t>حجت</w:t>
      </w:r>
      <w:r>
        <w:rPr>
          <w:rtl/>
        </w:rPr>
        <w:t xml:space="preserve"> </w:t>
      </w:r>
      <w:r>
        <w:rPr>
          <w:rFonts w:hint="cs"/>
          <w:rtl/>
        </w:rPr>
        <w:t>بدانیم</w:t>
      </w:r>
      <w:r>
        <w:rPr>
          <w:rtl/>
        </w:rPr>
        <w:t xml:space="preserve"> </w:t>
      </w:r>
      <w:r>
        <w:rPr>
          <w:rFonts w:hint="cs"/>
          <w:rtl/>
        </w:rPr>
        <w:t>جاری</w:t>
      </w:r>
      <w:r>
        <w:rPr>
          <w:rtl/>
        </w:rPr>
        <w:t xml:space="preserve"> </w:t>
      </w:r>
      <w:r w:rsidR="00D74C82">
        <w:rPr>
          <w:rFonts w:hint="cs"/>
          <w:rtl/>
        </w:rPr>
        <w:t>می شود</w:t>
      </w:r>
      <w:r>
        <w:rPr>
          <w:rtl/>
        </w:rPr>
        <w:t xml:space="preserve"> </w:t>
      </w:r>
      <w:r>
        <w:rPr>
          <w:rFonts w:hint="cs"/>
          <w:rtl/>
        </w:rPr>
        <w:t>و</w:t>
      </w:r>
      <w:r>
        <w:rPr>
          <w:rtl/>
        </w:rPr>
        <w:t xml:space="preserve"> </w:t>
      </w:r>
      <w:r>
        <w:rPr>
          <w:rFonts w:hint="cs"/>
          <w:rtl/>
        </w:rPr>
        <w:t>اگر</w:t>
      </w:r>
      <w:r>
        <w:rPr>
          <w:rtl/>
        </w:rPr>
        <w:t xml:space="preserve"> </w:t>
      </w:r>
      <w:r>
        <w:rPr>
          <w:rFonts w:hint="cs"/>
          <w:rtl/>
        </w:rPr>
        <w:t>از</w:t>
      </w:r>
      <w:r>
        <w:rPr>
          <w:rtl/>
        </w:rPr>
        <w:t xml:space="preserve"> </w:t>
      </w:r>
      <w:r>
        <w:rPr>
          <w:rFonts w:hint="cs"/>
          <w:rtl/>
        </w:rPr>
        <w:t>باب</w:t>
      </w:r>
      <w:r>
        <w:rPr>
          <w:rtl/>
        </w:rPr>
        <w:t xml:space="preserve"> </w:t>
      </w:r>
      <w:r>
        <w:rPr>
          <w:rFonts w:hint="cs"/>
          <w:rtl/>
        </w:rPr>
        <w:t>تعبد</w:t>
      </w:r>
      <w:r>
        <w:rPr>
          <w:rtl/>
        </w:rPr>
        <w:t xml:space="preserve"> </w:t>
      </w:r>
      <w:r>
        <w:rPr>
          <w:rFonts w:hint="cs"/>
          <w:rtl/>
        </w:rPr>
        <w:t>و</w:t>
      </w:r>
      <w:r>
        <w:rPr>
          <w:rtl/>
        </w:rPr>
        <w:t xml:space="preserve"> </w:t>
      </w:r>
      <w:r>
        <w:rPr>
          <w:rFonts w:hint="cs"/>
          <w:rtl/>
        </w:rPr>
        <w:t>اخبار</w:t>
      </w:r>
      <w:r>
        <w:rPr>
          <w:rtl/>
        </w:rPr>
        <w:t xml:space="preserve"> </w:t>
      </w:r>
      <w:r>
        <w:rPr>
          <w:rFonts w:hint="cs"/>
          <w:rtl/>
        </w:rPr>
        <w:t>حجت</w:t>
      </w:r>
      <w:r>
        <w:rPr>
          <w:rtl/>
        </w:rPr>
        <w:t xml:space="preserve"> </w:t>
      </w:r>
      <w:r>
        <w:rPr>
          <w:rFonts w:hint="cs"/>
          <w:rtl/>
        </w:rPr>
        <w:t>بدانیم</w:t>
      </w:r>
      <w:r>
        <w:rPr>
          <w:rtl/>
        </w:rPr>
        <w:t xml:space="preserve"> </w:t>
      </w:r>
      <w:r>
        <w:rPr>
          <w:rFonts w:hint="cs"/>
          <w:rtl/>
        </w:rPr>
        <w:t>جاری</w:t>
      </w:r>
      <w:r>
        <w:rPr>
          <w:rtl/>
        </w:rPr>
        <w:t xml:space="preserve"> </w:t>
      </w:r>
      <w:r w:rsidR="00C35275">
        <w:rPr>
          <w:rFonts w:hint="cs"/>
          <w:rtl/>
        </w:rPr>
        <w:t>نمی شود</w:t>
      </w:r>
      <w:r w:rsidR="001A1882">
        <w:rPr>
          <w:rtl/>
        </w:rPr>
        <w:br w:type="page"/>
      </w:r>
    </w:p>
    <w:p w:rsidR="001A1882" w:rsidRDefault="001A1882" w:rsidP="00781346">
      <w:pPr>
        <w:pStyle w:val="NoSpacing"/>
        <w:rPr>
          <w:rtl/>
        </w:rPr>
      </w:pPr>
      <w:bookmarkStart w:id="109" w:name="_Toc235260606"/>
      <w:r>
        <w:rPr>
          <w:rFonts w:hint="cs"/>
          <w:rtl/>
        </w:rPr>
        <w:lastRenderedPageBreak/>
        <w:t>جلسه پنجاه و پنجم</w:t>
      </w:r>
      <w:bookmarkEnd w:id="109"/>
    </w:p>
    <w:p w:rsidR="00BF01F5" w:rsidRDefault="00EB21BC" w:rsidP="00781346">
      <w:pPr>
        <w:pStyle w:val="Heading1"/>
        <w:rPr>
          <w:rtl/>
        </w:rPr>
      </w:pPr>
      <w:bookmarkStart w:id="110" w:name="_Toc235260607"/>
      <w:r>
        <w:rPr>
          <w:rFonts w:hint="cs"/>
          <w:rtl/>
          <w:lang w:bidi="ar-SA"/>
        </w:rPr>
        <w:t>استصحاب</w:t>
      </w:r>
      <w:r>
        <w:rPr>
          <w:rFonts w:hint="cs"/>
          <w:rtl/>
          <w:lang w:bidi="fa"/>
        </w:rPr>
        <w:t xml:space="preserve">/ </w:t>
      </w:r>
      <w:r>
        <w:rPr>
          <w:rtl/>
          <w:lang w:bidi="ar-SA"/>
        </w:rPr>
        <w:t xml:space="preserve">تنبیه </w:t>
      </w:r>
      <w:r>
        <w:rPr>
          <w:rFonts w:hint="cs"/>
          <w:rtl/>
          <w:lang w:bidi="ar-SA"/>
        </w:rPr>
        <w:t>سی</w:t>
      </w:r>
      <w:r>
        <w:rPr>
          <w:rtl/>
          <w:lang w:bidi="ar-SA"/>
        </w:rPr>
        <w:t>زدهم</w:t>
      </w:r>
      <w:r>
        <w:rPr>
          <w:rFonts w:hint="cs"/>
          <w:rtl/>
          <w:lang w:bidi="fa"/>
        </w:rPr>
        <w:t>/</w:t>
      </w:r>
      <w:r w:rsidR="00A2208D">
        <w:rPr>
          <w:rFonts w:hint="cs"/>
          <w:rtl/>
        </w:rPr>
        <w:t>احکام</w:t>
      </w:r>
      <w:r w:rsidR="00A2208D">
        <w:rPr>
          <w:rtl/>
        </w:rPr>
        <w:t xml:space="preserve"> </w:t>
      </w:r>
      <w:r w:rsidR="00A2208D">
        <w:rPr>
          <w:rFonts w:hint="cs"/>
          <w:rtl/>
        </w:rPr>
        <w:t>عقلیه</w:t>
      </w:r>
      <w:bookmarkEnd w:id="110"/>
    </w:p>
    <w:p w:rsidR="00BF01F5" w:rsidRDefault="00A2208D" w:rsidP="0044477C">
      <w:pPr>
        <w:rPr>
          <w:rtl/>
        </w:rPr>
      </w:pPr>
      <w:r>
        <w:rPr>
          <w:rFonts w:hint="cs"/>
          <w:rtl/>
        </w:rPr>
        <w:t>تنبیه</w:t>
      </w:r>
      <w:r>
        <w:rPr>
          <w:rtl/>
        </w:rPr>
        <w:t xml:space="preserve"> </w:t>
      </w:r>
      <w:r>
        <w:rPr>
          <w:rFonts w:hint="cs"/>
          <w:rtl/>
        </w:rPr>
        <w:t>سیزدهم</w:t>
      </w:r>
      <w:r>
        <w:rPr>
          <w:rtl/>
        </w:rPr>
        <w:t xml:space="preserve"> </w:t>
      </w:r>
      <w:r>
        <w:rPr>
          <w:rFonts w:hint="cs"/>
          <w:rtl/>
        </w:rPr>
        <w:t>جریان</w:t>
      </w:r>
      <w:r>
        <w:rPr>
          <w:rtl/>
        </w:rPr>
        <w:t xml:space="preserve"> </w:t>
      </w:r>
      <w:r>
        <w:rPr>
          <w:rFonts w:hint="cs"/>
          <w:rtl/>
        </w:rPr>
        <w:t>استصحاب</w:t>
      </w:r>
      <w:r>
        <w:rPr>
          <w:rtl/>
        </w:rPr>
        <w:t xml:space="preserve"> </w:t>
      </w:r>
      <w:r>
        <w:rPr>
          <w:rFonts w:hint="cs"/>
          <w:rtl/>
        </w:rPr>
        <w:t>در</w:t>
      </w:r>
      <w:r>
        <w:rPr>
          <w:rtl/>
        </w:rPr>
        <w:t xml:space="preserve"> </w:t>
      </w:r>
      <w:r>
        <w:rPr>
          <w:rFonts w:hint="cs"/>
          <w:rtl/>
        </w:rPr>
        <w:t>احکام</w:t>
      </w:r>
      <w:r>
        <w:rPr>
          <w:rtl/>
        </w:rPr>
        <w:t xml:space="preserve"> </w:t>
      </w:r>
      <w:r>
        <w:rPr>
          <w:rFonts w:hint="cs"/>
          <w:rtl/>
        </w:rPr>
        <w:t>عقلیه</w:t>
      </w:r>
      <w:r>
        <w:rPr>
          <w:rtl/>
        </w:rPr>
        <w:t xml:space="preserve"> </w:t>
      </w:r>
      <w:r>
        <w:rPr>
          <w:rFonts w:hint="cs"/>
          <w:rtl/>
        </w:rPr>
        <w:t>است</w:t>
      </w:r>
      <w:r>
        <w:rPr>
          <w:rtl/>
        </w:rPr>
        <w:t xml:space="preserve"> </w:t>
      </w:r>
      <w:r>
        <w:rPr>
          <w:rFonts w:hint="cs"/>
          <w:rtl/>
        </w:rPr>
        <w:t>احکام</w:t>
      </w:r>
      <w:r>
        <w:rPr>
          <w:rtl/>
        </w:rPr>
        <w:t xml:space="preserve"> </w:t>
      </w:r>
      <w:r>
        <w:rPr>
          <w:rFonts w:hint="cs"/>
          <w:rtl/>
        </w:rPr>
        <w:t>عقلی</w:t>
      </w:r>
      <w:r>
        <w:rPr>
          <w:rtl/>
        </w:rPr>
        <w:t xml:space="preserve"> </w:t>
      </w:r>
      <w:r>
        <w:rPr>
          <w:rFonts w:hint="cs"/>
          <w:rtl/>
        </w:rPr>
        <w:t>بر</w:t>
      </w:r>
      <w:r>
        <w:rPr>
          <w:rtl/>
        </w:rPr>
        <w:t xml:space="preserve"> </w:t>
      </w:r>
      <w:r>
        <w:rPr>
          <w:rFonts w:hint="cs"/>
          <w:rtl/>
        </w:rPr>
        <w:t>دو</w:t>
      </w:r>
      <w:r>
        <w:rPr>
          <w:rtl/>
        </w:rPr>
        <w:t xml:space="preserve"> </w:t>
      </w:r>
      <w:r>
        <w:rPr>
          <w:rFonts w:hint="cs"/>
          <w:rtl/>
        </w:rPr>
        <w:t>قسم</w:t>
      </w:r>
      <w:r>
        <w:rPr>
          <w:rtl/>
        </w:rPr>
        <w:t xml:space="preserve"> </w:t>
      </w:r>
      <w:r>
        <w:rPr>
          <w:rFonts w:hint="cs"/>
          <w:rtl/>
        </w:rPr>
        <w:t>است</w:t>
      </w:r>
      <w:r>
        <w:rPr>
          <w:rtl/>
        </w:rPr>
        <w:t xml:space="preserve"> </w:t>
      </w:r>
      <w:r>
        <w:rPr>
          <w:rFonts w:hint="cs"/>
          <w:rtl/>
        </w:rPr>
        <w:t>فقهی</w:t>
      </w:r>
      <w:r>
        <w:rPr>
          <w:rtl/>
        </w:rPr>
        <w:t xml:space="preserve"> </w:t>
      </w:r>
      <w:r>
        <w:rPr>
          <w:rFonts w:hint="cs"/>
          <w:rtl/>
        </w:rPr>
        <w:t>و</w:t>
      </w:r>
      <w:r>
        <w:rPr>
          <w:rtl/>
        </w:rPr>
        <w:t xml:space="preserve"> </w:t>
      </w:r>
      <w:r>
        <w:rPr>
          <w:rFonts w:hint="cs"/>
          <w:rtl/>
        </w:rPr>
        <w:t>کلامی</w:t>
      </w:r>
      <w:r>
        <w:rPr>
          <w:rtl/>
        </w:rPr>
        <w:t xml:space="preserve"> </w:t>
      </w:r>
      <w:r>
        <w:rPr>
          <w:rFonts w:hint="cs"/>
          <w:rtl/>
        </w:rPr>
        <w:t>اعتقادی</w:t>
      </w:r>
      <w:r>
        <w:rPr>
          <w:rtl/>
        </w:rPr>
        <w:t xml:space="preserve"> </w:t>
      </w:r>
      <w:r>
        <w:rPr>
          <w:rFonts w:hint="cs"/>
          <w:rtl/>
        </w:rPr>
        <w:t>محل</w:t>
      </w:r>
      <w:r>
        <w:rPr>
          <w:rtl/>
        </w:rPr>
        <w:t xml:space="preserve"> </w:t>
      </w:r>
      <w:r>
        <w:rPr>
          <w:rFonts w:hint="cs"/>
          <w:rtl/>
        </w:rPr>
        <w:t>بحث</w:t>
      </w:r>
      <w:r>
        <w:rPr>
          <w:rtl/>
        </w:rPr>
        <w:t xml:space="preserve"> </w:t>
      </w:r>
      <w:r>
        <w:rPr>
          <w:rFonts w:hint="cs"/>
          <w:rtl/>
        </w:rPr>
        <w:t>در</w:t>
      </w:r>
      <w:r>
        <w:rPr>
          <w:rtl/>
        </w:rPr>
        <w:t xml:space="preserve"> </w:t>
      </w:r>
      <w:r>
        <w:rPr>
          <w:rFonts w:hint="cs"/>
          <w:rtl/>
        </w:rPr>
        <w:t>این</w:t>
      </w:r>
      <w:r>
        <w:rPr>
          <w:rtl/>
        </w:rPr>
        <w:t xml:space="preserve"> </w:t>
      </w:r>
      <w:r>
        <w:rPr>
          <w:rFonts w:hint="cs"/>
          <w:rtl/>
        </w:rPr>
        <w:t>جلسه</w:t>
      </w:r>
      <w:r>
        <w:rPr>
          <w:rtl/>
        </w:rPr>
        <w:t xml:space="preserve"> </w:t>
      </w:r>
      <w:r>
        <w:rPr>
          <w:rFonts w:hint="cs"/>
          <w:rtl/>
        </w:rPr>
        <w:t>قسم</w:t>
      </w:r>
      <w:r>
        <w:rPr>
          <w:rtl/>
        </w:rPr>
        <w:t xml:space="preserve"> </w:t>
      </w:r>
      <w:r>
        <w:rPr>
          <w:rFonts w:hint="cs"/>
          <w:rtl/>
        </w:rPr>
        <w:t>فقهی</w:t>
      </w:r>
      <w:r>
        <w:rPr>
          <w:rtl/>
        </w:rPr>
        <w:t xml:space="preserve"> </w:t>
      </w:r>
      <w:r>
        <w:rPr>
          <w:rFonts w:hint="cs"/>
          <w:rtl/>
        </w:rPr>
        <w:t>است</w:t>
      </w:r>
    </w:p>
    <w:p w:rsidR="00BF01F5" w:rsidRDefault="00A2208D" w:rsidP="0044477C">
      <w:pPr>
        <w:rPr>
          <w:rtl/>
        </w:rPr>
      </w:pPr>
      <w:r>
        <w:rPr>
          <w:rFonts w:hint="cs"/>
          <w:rtl/>
        </w:rPr>
        <w:t>خلاصه</w:t>
      </w:r>
      <w:r>
        <w:rPr>
          <w:rtl/>
        </w:rPr>
        <w:t xml:space="preserve"> </w:t>
      </w:r>
      <w:r>
        <w:rPr>
          <w:rFonts w:hint="cs"/>
          <w:rtl/>
        </w:rPr>
        <w:t>محل</w:t>
      </w:r>
      <w:r>
        <w:rPr>
          <w:rtl/>
        </w:rPr>
        <w:t xml:space="preserve"> </w:t>
      </w:r>
      <w:r>
        <w:rPr>
          <w:rFonts w:hint="cs"/>
          <w:rtl/>
        </w:rPr>
        <w:t>بحث</w:t>
      </w:r>
      <w:r>
        <w:rPr>
          <w:rtl/>
        </w:rPr>
        <w:t xml:space="preserve"> </w:t>
      </w:r>
      <w:r>
        <w:rPr>
          <w:rFonts w:hint="cs"/>
          <w:rtl/>
        </w:rPr>
        <w:t>پس</w:t>
      </w:r>
      <w:r>
        <w:rPr>
          <w:rtl/>
        </w:rPr>
        <w:t xml:space="preserve"> </w:t>
      </w:r>
      <w:r>
        <w:rPr>
          <w:rFonts w:hint="cs"/>
          <w:rtl/>
        </w:rPr>
        <w:t>از</w:t>
      </w:r>
      <w:r>
        <w:rPr>
          <w:rtl/>
        </w:rPr>
        <w:t xml:space="preserve"> </w:t>
      </w:r>
      <w:r>
        <w:rPr>
          <w:rFonts w:hint="cs"/>
          <w:rtl/>
        </w:rPr>
        <w:t>آنکه</w:t>
      </w:r>
      <w:r>
        <w:rPr>
          <w:rtl/>
        </w:rPr>
        <w:t xml:space="preserve"> </w:t>
      </w:r>
      <w:r>
        <w:rPr>
          <w:rFonts w:hint="cs"/>
          <w:rtl/>
        </w:rPr>
        <w:t>عقل</w:t>
      </w:r>
      <w:r>
        <w:rPr>
          <w:rtl/>
        </w:rPr>
        <w:t xml:space="preserve"> </w:t>
      </w:r>
      <w:r>
        <w:rPr>
          <w:rFonts w:hint="cs"/>
          <w:rtl/>
        </w:rPr>
        <w:t>حکم</w:t>
      </w:r>
      <w:r>
        <w:rPr>
          <w:rtl/>
        </w:rPr>
        <w:t xml:space="preserve"> </w:t>
      </w:r>
      <w:r>
        <w:rPr>
          <w:rFonts w:hint="cs"/>
          <w:rtl/>
        </w:rPr>
        <w:t>به</w:t>
      </w:r>
      <w:r>
        <w:rPr>
          <w:rtl/>
        </w:rPr>
        <w:t xml:space="preserve"> </w:t>
      </w:r>
      <w:r>
        <w:rPr>
          <w:rFonts w:hint="cs"/>
          <w:rtl/>
        </w:rPr>
        <w:t>حسن</w:t>
      </w:r>
      <w:r>
        <w:rPr>
          <w:rtl/>
        </w:rPr>
        <w:t xml:space="preserve"> </w:t>
      </w:r>
      <w:r>
        <w:rPr>
          <w:rFonts w:hint="cs"/>
          <w:rtl/>
        </w:rPr>
        <w:t>یا</w:t>
      </w:r>
      <w:r>
        <w:rPr>
          <w:rtl/>
        </w:rPr>
        <w:t xml:space="preserve"> </w:t>
      </w:r>
      <w:r>
        <w:rPr>
          <w:rFonts w:hint="cs"/>
          <w:rtl/>
        </w:rPr>
        <w:t>قبح</w:t>
      </w:r>
      <w:r>
        <w:rPr>
          <w:rtl/>
        </w:rPr>
        <w:t xml:space="preserve"> </w:t>
      </w:r>
      <w:r>
        <w:rPr>
          <w:rFonts w:hint="cs"/>
          <w:rtl/>
        </w:rPr>
        <w:t>کرد</w:t>
      </w:r>
      <w:r>
        <w:rPr>
          <w:rtl/>
        </w:rPr>
        <w:t xml:space="preserve"> </w:t>
      </w:r>
      <w:r>
        <w:rPr>
          <w:rFonts w:hint="cs"/>
          <w:rtl/>
        </w:rPr>
        <w:t>و</w:t>
      </w:r>
      <w:r>
        <w:rPr>
          <w:rtl/>
        </w:rPr>
        <w:t xml:space="preserve"> </w:t>
      </w:r>
      <w:r>
        <w:rPr>
          <w:rFonts w:hint="cs"/>
          <w:rtl/>
        </w:rPr>
        <w:t>به</w:t>
      </w:r>
      <w:r>
        <w:rPr>
          <w:rtl/>
        </w:rPr>
        <w:t xml:space="preserve"> </w:t>
      </w:r>
      <w:r>
        <w:rPr>
          <w:rFonts w:hint="cs"/>
          <w:rtl/>
        </w:rPr>
        <w:t>تبع</w:t>
      </w:r>
      <w:r>
        <w:rPr>
          <w:rtl/>
        </w:rPr>
        <w:t xml:space="preserve"> </w:t>
      </w:r>
      <w:r>
        <w:rPr>
          <w:rFonts w:hint="cs"/>
          <w:rtl/>
        </w:rPr>
        <w:t>قاعده</w:t>
      </w:r>
      <w:r>
        <w:rPr>
          <w:rtl/>
        </w:rPr>
        <w:t xml:space="preserve"> </w:t>
      </w:r>
      <w:r>
        <w:rPr>
          <w:rFonts w:hint="cs"/>
          <w:rtl/>
        </w:rPr>
        <w:t>ملازمه</w:t>
      </w:r>
      <w:r>
        <w:rPr>
          <w:rtl/>
        </w:rPr>
        <w:t xml:space="preserve"> </w:t>
      </w:r>
      <w:r>
        <w:rPr>
          <w:rFonts w:hint="cs"/>
          <w:rtl/>
        </w:rPr>
        <w:t>شرع</w:t>
      </w:r>
      <w:r>
        <w:rPr>
          <w:rtl/>
        </w:rPr>
        <w:t xml:space="preserve"> </w:t>
      </w:r>
      <w:r>
        <w:rPr>
          <w:rFonts w:hint="cs"/>
          <w:rtl/>
        </w:rPr>
        <w:t>حکم</w:t>
      </w:r>
      <w:r>
        <w:rPr>
          <w:rtl/>
        </w:rPr>
        <w:t xml:space="preserve"> </w:t>
      </w:r>
      <w:r>
        <w:rPr>
          <w:rFonts w:hint="cs"/>
          <w:rtl/>
        </w:rPr>
        <w:t>به</w:t>
      </w:r>
      <w:r>
        <w:rPr>
          <w:rtl/>
        </w:rPr>
        <w:t xml:space="preserve"> </w:t>
      </w:r>
      <w:r>
        <w:rPr>
          <w:rFonts w:hint="cs"/>
          <w:rtl/>
        </w:rPr>
        <w:t>وجوب</w:t>
      </w:r>
      <w:r>
        <w:rPr>
          <w:rtl/>
        </w:rPr>
        <w:t xml:space="preserve"> </w:t>
      </w:r>
      <w:r>
        <w:rPr>
          <w:rFonts w:hint="cs"/>
          <w:rtl/>
        </w:rPr>
        <w:t>یا</w:t>
      </w:r>
      <w:r>
        <w:rPr>
          <w:rtl/>
        </w:rPr>
        <w:t xml:space="preserve"> </w:t>
      </w:r>
      <w:r>
        <w:rPr>
          <w:rFonts w:hint="cs"/>
          <w:rtl/>
        </w:rPr>
        <w:t>حرمت</w:t>
      </w:r>
      <w:r>
        <w:rPr>
          <w:rtl/>
        </w:rPr>
        <w:t xml:space="preserve"> </w:t>
      </w:r>
      <w:r>
        <w:rPr>
          <w:rFonts w:hint="cs"/>
          <w:rtl/>
        </w:rPr>
        <w:t>نمود</w:t>
      </w:r>
      <w:r>
        <w:rPr>
          <w:rtl/>
        </w:rPr>
        <w:t xml:space="preserve"> </w:t>
      </w:r>
      <w:r>
        <w:rPr>
          <w:rFonts w:hint="cs"/>
          <w:rtl/>
        </w:rPr>
        <w:t>سپس</w:t>
      </w:r>
      <w:r>
        <w:rPr>
          <w:rtl/>
        </w:rPr>
        <w:t xml:space="preserve"> </w:t>
      </w:r>
      <w:r>
        <w:rPr>
          <w:rFonts w:hint="cs"/>
          <w:rtl/>
        </w:rPr>
        <w:t>موضوع</w:t>
      </w:r>
      <w:r>
        <w:rPr>
          <w:rtl/>
        </w:rPr>
        <w:t xml:space="preserve"> </w:t>
      </w:r>
      <w:r>
        <w:rPr>
          <w:rFonts w:hint="cs"/>
          <w:rtl/>
        </w:rPr>
        <w:t>یا</w:t>
      </w:r>
      <w:r>
        <w:rPr>
          <w:rtl/>
        </w:rPr>
        <w:t xml:space="preserve"> </w:t>
      </w:r>
      <w:r>
        <w:rPr>
          <w:rFonts w:hint="cs"/>
          <w:rtl/>
        </w:rPr>
        <w:t>شرایط</w:t>
      </w:r>
      <w:r>
        <w:rPr>
          <w:rtl/>
        </w:rPr>
        <w:t xml:space="preserve"> </w:t>
      </w:r>
      <w:r>
        <w:rPr>
          <w:rFonts w:hint="cs"/>
          <w:rtl/>
        </w:rPr>
        <w:t>تغییر</w:t>
      </w:r>
      <w:r>
        <w:rPr>
          <w:rtl/>
        </w:rPr>
        <w:t xml:space="preserve"> </w:t>
      </w:r>
      <w:r>
        <w:rPr>
          <w:rFonts w:hint="cs"/>
          <w:rtl/>
        </w:rPr>
        <w:t>کند</w:t>
      </w:r>
      <w:r>
        <w:rPr>
          <w:rtl/>
        </w:rPr>
        <w:t xml:space="preserve"> </w:t>
      </w:r>
      <w:r>
        <w:rPr>
          <w:rFonts w:hint="cs"/>
          <w:rtl/>
        </w:rPr>
        <w:t>و</w:t>
      </w:r>
      <w:r>
        <w:rPr>
          <w:rtl/>
        </w:rPr>
        <w:t xml:space="preserve"> </w:t>
      </w:r>
      <w:r>
        <w:rPr>
          <w:rFonts w:hint="cs"/>
          <w:rtl/>
        </w:rPr>
        <w:t>شک</w:t>
      </w:r>
      <w:r>
        <w:rPr>
          <w:rtl/>
        </w:rPr>
        <w:t xml:space="preserve"> </w:t>
      </w:r>
      <w:r>
        <w:rPr>
          <w:rFonts w:hint="cs"/>
          <w:rtl/>
        </w:rPr>
        <w:t>شود</w:t>
      </w:r>
      <w:r>
        <w:rPr>
          <w:rtl/>
        </w:rPr>
        <w:t xml:space="preserve"> </w:t>
      </w:r>
      <w:r>
        <w:rPr>
          <w:rFonts w:hint="cs"/>
          <w:rtl/>
        </w:rPr>
        <w:t>که</w:t>
      </w:r>
      <w:r>
        <w:rPr>
          <w:rtl/>
        </w:rPr>
        <w:t xml:space="preserve"> </w:t>
      </w:r>
      <w:r>
        <w:rPr>
          <w:rFonts w:hint="cs"/>
          <w:rtl/>
        </w:rPr>
        <w:t>آیا</w:t>
      </w:r>
      <w:r>
        <w:rPr>
          <w:rtl/>
        </w:rPr>
        <w:t xml:space="preserve"> </w:t>
      </w:r>
      <w:r>
        <w:rPr>
          <w:rFonts w:hint="cs"/>
          <w:rtl/>
        </w:rPr>
        <w:t>همان</w:t>
      </w:r>
      <w:r>
        <w:rPr>
          <w:rtl/>
        </w:rPr>
        <w:t xml:space="preserve"> </w:t>
      </w:r>
      <w:r>
        <w:rPr>
          <w:rFonts w:hint="cs"/>
          <w:rtl/>
        </w:rPr>
        <w:t>حکم</w:t>
      </w:r>
      <w:r>
        <w:rPr>
          <w:rtl/>
        </w:rPr>
        <w:t xml:space="preserve"> </w:t>
      </w:r>
      <w:r>
        <w:rPr>
          <w:rFonts w:hint="cs"/>
          <w:rtl/>
        </w:rPr>
        <w:t>عقلی</w:t>
      </w:r>
      <w:r>
        <w:rPr>
          <w:rtl/>
        </w:rPr>
        <w:t xml:space="preserve"> </w:t>
      </w:r>
      <w:r>
        <w:rPr>
          <w:rFonts w:hint="cs"/>
          <w:rtl/>
        </w:rPr>
        <w:t>و</w:t>
      </w:r>
      <w:r>
        <w:rPr>
          <w:rtl/>
        </w:rPr>
        <w:t xml:space="preserve"> </w:t>
      </w:r>
      <w:r>
        <w:rPr>
          <w:rFonts w:hint="cs"/>
          <w:rtl/>
        </w:rPr>
        <w:t>شرعی</w:t>
      </w:r>
      <w:r>
        <w:rPr>
          <w:rtl/>
        </w:rPr>
        <w:t xml:space="preserve"> </w:t>
      </w:r>
      <w:r>
        <w:rPr>
          <w:rFonts w:hint="cs"/>
          <w:rtl/>
        </w:rPr>
        <w:t>باقی</w:t>
      </w:r>
      <w:r>
        <w:rPr>
          <w:rtl/>
        </w:rPr>
        <w:t xml:space="preserve"> </w:t>
      </w:r>
      <w:r>
        <w:rPr>
          <w:rFonts w:hint="cs"/>
          <w:rtl/>
        </w:rPr>
        <w:t>است</w:t>
      </w:r>
      <w:r>
        <w:rPr>
          <w:rtl/>
        </w:rPr>
        <w:t xml:space="preserve"> </w:t>
      </w:r>
      <w:r>
        <w:rPr>
          <w:rFonts w:hint="cs"/>
          <w:rtl/>
        </w:rPr>
        <w:t>یا</w:t>
      </w:r>
      <w:r>
        <w:rPr>
          <w:rtl/>
        </w:rPr>
        <w:t xml:space="preserve"> </w:t>
      </w:r>
      <w:r>
        <w:rPr>
          <w:rFonts w:hint="cs"/>
          <w:rtl/>
        </w:rPr>
        <w:t>نه</w:t>
      </w:r>
      <w:r>
        <w:rPr>
          <w:rtl/>
        </w:rPr>
        <w:t xml:space="preserve"> </w:t>
      </w:r>
      <w:r>
        <w:rPr>
          <w:rFonts w:hint="cs"/>
          <w:rtl/>
        </w:rPr>
        <w:t>آیا</w:t>
      </w:r>
      <w:r>
        <w:rPr>
          <w:rtl/>
        </w:rPr>
        <w:t xml:space="preserve"> </w:t>
      </w:r>
      <w:r>
        <w:rPr>
          <w:rFonts w:hint="cs"/>
          <w:rtl/>
        </w:rPr>
        <w:t>میتوان</w:t>
      </w:r>
      <w:r>
        <w:rPr>
          <w:rtl/>
        </w:rPr>
        <w:t xml:space="preserve"> </w:t>
      </w:r>
      <w:r>
        <w:rPr>
          <w:rFonts w:hint="cs"/>
          <w:rtl/>
        </w:rPr>
        <w:t>استصحاب</w:t>
      </w:r>
      <w:r>
        <w:rPr>
          <w:rtl/>
        </w:rPr>
        <w:t xml:space="preserve"> </w:t>
      </w:r>
      <w:r>
        <w:rPr>
          <w:rFonts w:hint="cs"/>
          <w:rtl/>
        </w:rPr>
        <w:t>کرد</w:t>
      </w:r>
    </w:p>
    <w:p w:rsidR="00A2208D" w:rsidRDefault="00A2208D" w:rsidP="0044477C">
      <w:pPr>
        <w:rPr>
          <w:rtl/>
        </w:rPr>
      </w:pPr>
      <w:r>
        <w:rPr>
          <w:rFonts w:hint="cs"/>
          <w:rtl/>
        </w:rPr>
        <w:t>اقوال</w:t>
      </w:r>
      <w:r>
        <w:rPr>
          <w:rtl/>
        </w:rPr>
        <w:t xml:space="preserve"> </w:t>
      </w:r>
      <w:r>
        <w:rPr>
          <w:rFonts w:hint="cs"/>
          <w:rtl/>
        </w:rPr>
        <w:t>در</w:t>
      </w:r>
      <w:r>
        <w:rPr>
          <w:rtl/>
        </w:rPr>
        <w:t xml:space="preserve"> </w:t>
      </w:r>
      <w:r>
        <w:rPr>
          <w:rFonts w:hint="cs"/>
          <w:rtl/>
        </w:rPr>
        <w:t>مسئله</w:t>
      </w:r>
      <w:r>
        <w:rPr>
          <w:rtl/>
        </w:rPr>
        <w:t xml:space="preserve"> </w:t>
      </w:r>
      <w:r>
        <w:rPr>
          <w:rFonts w:hint="cs"/>
          <w:rtl/>
        </w:rPr>
        <w:t>دو</w:t>
      </w:r>
      <w:r>
        <w:rPr>
          <w:rtl/>
        </w:rPr>
        <w:t xml:space="preserve"> </w:t>
      </w:r>
      <w:r>
        <w:rPr>
          <w:rFonts w:hint="cs"/>
          <w:rtl/>
        </w:rPr>
        <w:t>قول</w:t>
      </w:r>
      <w:r>
        <w:rPr>
          <w:rtl/>
        </w:rPr>
        <w:t xml:space="preserve"> </w:t>
      </w:r>
      <w:r>
        <w:rPr>
          <w:rFonts w:hint="cs"/>
          <w:rtl/>
        </w:rPr>
        <w:t>است</w:t>
      </w:r>
    </w:p>
    <w:p w:rsidR="00A2208D" w:rsidRDefault="00A2208D" w:rsidP="0044477C">
      <w:pPr>
        <w:rPr>
          <w:rtl/>
        </w:rPr>
      </w:pPr>
      <w:r>
        <w:rPr>
          <w:rFonts w:hint="cs"/>
          <w:rtl/>
        </w:rPr>
        <w:t>قول</w:t>
      </w:r>
      <w:r>
        <w:rPr>
          <w:rtl/>
        </w:rPr>
        <w:t xml:space="preserve"> </w:t>
      </w:r>
      <w:r>
        <w:rPr>
          <w:rFonts w:hint="cs"/>
          <w:rtl/>
        </w:rPr>
        <w:t>اول</w:t>
      </w:r>
      <w:r>
        <w:rPr>
          <w:rtl/>
        </w:rPr>
        <w:t xml:space="preserve"> </w:t>
      </w:r>
      <w:r>
        <w:rPr>
          <w:rFonts w:hint="cs"/>
          <w:rtl/>
        </w:rPr>
        <w:t>شیخ</w:t>
      </w:r>
      <w:r>
        <w:rPr>
          <w:rtl/>
        </w:rPr>
        <w:t xml:space="preserve"> </w:t>
      </w:r>
      <w:r>
        <w:rPr>
          <w:rFonts w:hint="cs"/>
          <w:rtl/>
        </w:rPr>
        <w:t>انصاری</w:t>
      </w:r>
      <w:r>
        <w:rPr>
          <w:rtl/>
        </w:rPr>
        <w:t xml:space="preserve"> </w:t>
      </w:r>
      <w:r>
        <w:rPr>
          <w:rFonts w:hint="cs"/>
          <w:rtl/>
        </w:rPr>
        <w:t>استصحاب</w:t>
      </w:r>
      <w:r>
        <w:rPr>
          <w:rtl/>
        </w:rPr>
        <w:t xml:space="preserve"> </w:t>
      </w:r>
      <w:r>
        <w:rPr>
          <w:rFonts w:hint="cs"/>
          <w:rtl/>
        </w:rPr>
        <w:t>در</w:t>
      </w:r>
      <w:r>
        <w:rPr>
          <w:rtl/>
        </w:rPr>
        <w:t xml:space="preserve"> </w:t>
      </w:r>
      <w:r>
        <w:rPr>
          <w:rFonts w:hint="cs"/>
          <w:rtl/>
        </w:rPr>
        <w:t>احکام</w:t>
      </w:r>
      <w:r>
        <w:rPr>
          <w:rtl/>
        </w:rPr>
        <w:t xml:space="preserve"> </w:t>
      </w:r>
      <w:r>
        <w:rPr>
          <w:rFonts w:hint="cs"/>
          <w:rtl/>
        </w:rPr>
        <w:t>عقلیه</w:t>
      </w:r>
      <w:r>
        <w:rPr>
          <w:rtl/>
        </w:rPr>
        <w:t xml:space="preserve"> </w:t>
      </w:r>
      <w:r>
        <w:rPr>
          <w:rFonts w:hint="cs"/>
          <w:rtl/>
        </w:rPr>
        <w:t>فقهیه</w:t>
      </w:r>
      <w:r>
        <w:rPr>
          <w:rtl/>
        </w:rPr>
        <w:t xml:space="preserve"> </w:t>
      </w:r>
      <w:r>
        <w:rPr>
          <w:rFonts w:hint="cs"/>
          <w:rtl/>
        </w:rPr>
        <w:t>جاری</w:t>
      </w:r>
      <w:r>
        <w:rPr>
          <w:rtl/>
        </w:rPr>
        <w:t xml:space="preserve"> </w:t>
      </w:r>
      <w:r w:rsidR="00C35275">
        <w:rPr>
          <w:rFonts w:hint="cs"/>
          <w:rtl/>
        </w:rPr>
        <w:t>نمی شود</w:t>
      </w:r>
    </w:p>
    <w:p w:rsidR="00BF01F5" w:rsidRDefault="00A2208D" w:rsidP="0044477C">
      <w:pPr>
        <w:rPr>
          <w:rtl/>
        </w:rPr>
      </w:pPr>
      <w:r>
        <w:rPr>
          <w:rFonts w:hint="cs"/>
          <w:rtl/>
        </w:rPr>
        <w:t>قول</w:t>
      </w:r>
      <w:r>
        <w:rPr>
          <w:rtl/>
        </w:rPr>
        <w:t xml:space="preserve"> </w:t>
      </w:r>
      <w:r>
        <w:rPr>
          <w:rFonts w:hint="cs"/>
          <w:rtl/>
        </w:rPr>
        <w:t>دوم</w:t>
      </w:r>
      <w:r>
        <w:rPr>
          <w:rtl/>
        </w:rPr>
        <w:t xml:space="preserve"> </w:t>
      </w:r>
      <w:r>
        <w:rPr>
          <w:rFonts w:hint="cs"/>
          <w:rtl/>
        </w:rPr>
        <w:t>آخوند</w:t>
      </w:r>
      <w:r>
        <w:rPr>
          <w:rtl/>
        </w:rPr>
        <w:t xml:space="preserve"> </w:t>
      </w:r>
      <w:r>
        <w:rPr>
          <w:rFonts w:hint="cs"/>
          <w:rtl/>
        </w:rPr>
        <w:t>خراسانی</w:t>
      </w:r>
      <w:r>
        <w:rPr>
          <w:rtl/>
        </w:rPr>
        <w:t xml:space="preserve"> </w:t>
      </w:r>
      <w:r>
        <w:rPr>
          <w:rFonts w:hint="cs"/>
          <w:rtl/>
        </w:rPr>
        <w:t>محقق</w:t>
      </w:r>
      <w:r>
        <w:rPr>
          <w:rtl/>
        </w:rPr>
        <w:t xml:space="preserve"> </w:t>
      </w:r>
      <w:r>
        <w:rPr>
          <w:rFonts w:hint="cs"/>
          <w:rtl/>
        </w:rPr>
        <w:t>نائینی</w:t>
      </w:r>
      <w:r>
        <w:rPr>
          <w:rtl/>
        </w:rPr>
        <w:t xml:space="preserve"> </w:t>
      </w:r>
      <w:r>
        <w:rPr>
          <w:rFonts w:hint="cs"/>
          <w:rtl/>
        </w:rPr>
        <w:t>محقق</w:t>
      </w:r>
      <w:r>
        <w:rPr>
          <w:rtl/>
        </w:rPr>
        <w:t xml:space="preserve"> </w:t>
      </w:r>
      <w:r>
        <w:rPr>
          <w:rFonts w:hint="cs"/>
          <w:rtl/>
        </w:rPr>
        <w:t>عراقی</w:t>
      </w:r>
      <w:r>
        <w:rPr>
          <w:rtl/>
        </w:rPr>
        <w:t xml:space="preserve"> </w:t>
      </w:r>
      <w:r>
        <w:rPr>
          <w:rFonts w:hint="cs"/>
          <w:rtl/>
        </w:rPr>
        <w:t>و</w:t>
      </w:r>
      <w:r>
        <w:rPr>
          <w:rtl/>
        </w:rPr>
        <w:t xml:space="preserve"> </w:t>
      </w:r>
      <w:r>
        <w:rPr>
          <w:rFonts w:hint="cs"/>
          <w:rtl/>
        </w:rPr>
        <w:t>خویی</w:t>
      </w:r>
      <w:r>
        <w:rPr>
          <w:rtl/>
        </w:rPr>
        <w:t xml:space="preserve"> </w:t>
      </w:r>
      <w:r>
        <w:rPr>
          <w:rFonts w:hint="cs"/>
          <w:rtl/>
        </w:rPr>
        <w:t>استصحاب</w:t>
      </w:r>
      <w:r>
        <w:rPr>
          <w:rtl/>
        </w:rPr>
        <w:t xml:space="preserve"> </w:t>
      </w:r>
      <w:r>
        <w:rPr>
          <w:rFonts w:hint="cs"/>
          <w:rtl/>
        </w:rPr>
        <w:t>جاری</w:t>
      </w:r>
      <w:r>
        <w:rPr>
          <w:rtl/>
        </w:rPr>
        <w:t xml:space="preserve"> </w:t>
      </w:r>
      <w:r w:rsidR="00D74C82">
        <w:rPr>
          <w:rFonts w:hint="cs"/>
          <w:rtl/>
        </w:rPr>
        <w:t>می شود</w:t>
      </w:r>
      <w:r>
        <w:rPr>
          <w:rtl/>
        </w:rPr>
        <w:t xml:space="preserve"> </w:t>
      </w:r>
      <w:r>
        <w:rPr>
          <w:rFonts w:hint="cs"/>
          <w:rtl/>
        </w:rPr>
        <w:t>مختار</w:t>
      </w:r>
      <w:r>
        <w:rPr>
          <w:rtl/>
        </w:rPr>
        <w:t xml:space="preserve"> </w:t>
      </w:r>
      <w:r>
        <w:rPr>
          <w:rFonts w:hint="cs"/>
          <w:rtl/>
        </w:rPr>
        <w:t>استاد</w:t>
      </w:r>
      <w:r>
        <w:rPr>
          <w:rtl/>
        </w:rPr>
        <w:t xml:space="preserve"> </w:t>
      </w:r>
      <w:r>
        <w:rPr>
          <w:rFonts w:hint="cs"/>
          <w:rtl/>
        </w:rPr>
        <w:t>قول</w:t>
      </w:r>
      <w:r>
        <w:rPr>
          <w:rtl/>
        </w:rPr>
        <w:t xml:space="preserve"> </w:t>
      </w:r>
      <w:r>
        <w:rPr>
          <w:rFonts w:hint="cs"/>
          <w:rtl/>
        </w:rPr>
        <w:t>دوم</w:t>
      </w:r>
      <w:r>
        <w:rPr>
          <w:rtl/>
        </w:rPr>
        <w:t xml:space="preserve"> </w:t>
      </w:r>
      <w:r>
        <w:rPr>
          <w:rFonts w:hint="cs"/>
          <w:rtl/>
        </w:rPr>
        <w:t>است</w:t>
      </w:r>
    </w:p>
    <w:p w:rsidR="00A2208D" w:rsidRDefault="00A2208D" w:rsidP="0044477C">
      <w:pPr>
        <w:rPr>
          <w:rtl/>
        </w:rPr>
      </w:pPr>
      <w:r>
        <w:rPr>
          <w:rFonts w:hint="cs"/>
          <w:rtl/>
        </w:rPr>
        <w:t>بررسی</w:t>
      </w:r>
      <w:r>
        <w:rPr>
          <w:rtl/>
        </w:rPr>
        <w:t xml:space="preserve"> </w:t>
      </w:r>
      <w:r>
        <w:rPr>
          <w:rFonts w:hint="cs"/>
          <w:rtl/>
        </w:rPr>
        <w:t>قول</w:t>
      </w:r>
      <w:r>
        <w:rPr>
          <w:rtl/>
        </w:rPr>
        <w:t xml:space="preserve"> </w:t>
      </w:r>
      <w:r>
        <w:rPr>
          <w:rFonts w:hint="cs"/>
          <w:rtl/>
        </w:rPr>
        <w:t>اول</w:t>
      </w:r>
      <w:r>
        <w:rPr>
          <w:rtl/>
        </w:rPr>
        <w:t xml:space="preserve"> </w:t>
      </w:r>
      <w:r>
        <w:rPr>
          <w:rFonts w:hint="cs"/>
          <w:rtl/>
        </w:rPr>
        <w:t>شیخ</w:t>
      </w:r>
      <w:r>
        <w:rPr>
          <w:rtl/>
        </w:rPr>
        <w:t xml:space="preserve"> </w:t>
      </w:r>
      <w:r>
        <w:rPr>
          <w:rFonts w:hint="cs"/>
          <w:rtl/>
        </w:rPr>
        <w:t>انصاری</w:t>
      </w:r>
      <w:r>
        <w:rPr>
          <w:rtl/>
        </w:rPr>
        <w:t xml:space="preserve"> </w:t>
      </w:r>
      <w:r>
        <w:rPr>
          <w:rFonts w:hint="cs"/>
          <w:rtl/>
        </w:rPr>
        <w:t>در</w:t>
      </w:r>
      <w:r>
        <w:rPr>
          <w:rtl/>
        </w:rPr>
        <w:t xml:space="preserve"> </w:t>
      </w:r>
      <w:r>
        <w:rPr>
          <w:rFonts w:hint="cs"/>
          <w:rtl/>
        </w:rPr>
        <w:t>سه</w:t>
      </w:r>
      <w:r>
        <w:rPr>
          <w:rtl/>
        </w:rPr>
        <w:t xml:space="preserve"> </w:t>
      </w:r>
      <w:r>
        <w:rPr>
          <w:rFonts w:hint="cs"/>
          <w:rtl/>
        </w:rPr>
        <w:t>مرحله</w:t>
      </w:r>
    </w:p>
    <w:p w:rsidR="00BF01F5" w:rsidRDefault="00A2208D" w:rsidP="00EB21BC">
      <w:pPr>
        <w:rPr>
          <w:rtl/>
        </w:rPr>
      </w:pPr>
      <w:r>
        <w:rPr>
          <w:rFonts w:hint="cs"/>
          <w:rtl/>
        </w:rPr>
        <w:t>مرحله</w:t>
      </w:r>
      <w:r>
        <w:rPr>
          <w:rtl/>
        </w:rPr>
        <w:t xml:space="preserve"> </w:t>
      </w:r>
      <w:r>
        <w:rPr>
          <w:rFonts w:hint="cs"/>
          <w:rtl/>
        </w:rPr>
        <w:t>اول</w:t>
      </w:r>
      <w:r>
        <w:rPr>
          <w:rtl/>
        </w:rPr>
        <w:t xml:space="preserve"> </w:t>
      </w:r>
      <w:r>
        <w:rPr>
          <w:rFonts w:hint="cs"/>
          <w:rtl/>
        </w:rPr>
        <w:t>استصحاب</w:t>
      </w:r>
      <w:r>
        <w:rPr>
          <w:rtl/>
        </w:rPr>
        <w:t xml:space="preserve"> </w:t>
      </w:r>
      <w:r>
        <w:rPr>
          <w:rFonts w:hint="cs"/>
          <w:rtl/>
        </w:rPr>
        <w:t>در</w:t>
      </w:r>
      <w:r>
        <w:rPr>
          <w:rtl/>
        </w:rPr>
        <w:t xml:space="preserve"> </w:t>
      </w:r>
      <w:r>
        <w:rPr>
          <w:rFonts w:hint="cs"/>
          <w:rtl/>
        </w:rPr>
        <w:t>خود</w:t>
      </w:r>
      <w:r>
        <w:rPr>
          <w:rtl/>
        </w:rPr>
        <w:t xml:space="preserve"> </w:t>
      </w:r>
      <w:r>
        <w:rPr>
          <w:rFonts w:hint="cs"/>
          <w:rtl/>
        </w:rPr>
        <w:t>حکم</w:t>
      </w:r>
      <w:r>
        <w:rPr>
          <w:rtl/>
        </w:rPr>
        <w:t xml:space="preserve"> </w:t>
      </w:r>
      <w:r>
        <w:rPr>
          <w:rFonts w:hint="cs"/>
          <w:rtl/>
        </w:rPr>
        <w:t>عقل</w:t>
      </w:r>
      <w:r>
        <w:rPr>
          <w:rtl/>
        </w:rPr>
        <w:t xml:space="preserve"> </w:t>
      </w:r>
      <w:r>
        <w:rPr>
          <w:rFonts w:hint="cs"/>
          <w:rtl/>
        </w:rPr>
        <w:t>مانند</w:t>
      </w:r>
      <w:r>
        <w:rPr>
          <w:rtl/>
        </w:rPr>
        <w:t xml:space="preserve"> </w:t>
      </w:r>
      <w:r>
        <w:rPr>
          <w:rFonts w:hint="cs"/>
          <w:rtl/>
        </w:rPr>
        <w:t>استصحاب</w:t>
      </w:r>
      <w:r>
        <w:rPr>
          <w:rtl/>
        </w:rPr>
        <w:t xml:space="preserve"> </w:t>
      </w:r>
      <w:r>
        <w:rPr>
          <w:rFonts w:hint="cs"/>
          <w:rtl/>
        </w:rPr>
        <w:t>قبح</w:t>
      </w:r>
      <w:r>
        <w:rPr>
          <w:rtl/>
        </w:rPr>
        <w:t xml:space="preserve"> </w:t>
      </w:r>
      <w:r>
        <w:rPr>
          <w:rFonts w:hint="cs"/>
          <w:rtl/>
        </w:rPr>
        <w:t>تصرف</w:t>
      </w:r>
      <w:r>
        <w:rPr>
          <w:rtl/>
        </w:rPr>
        <w:t xml:space="preserve"> </w:t>
      </w:r>
      <w:r>
        <w:rPr>
          <w:rFonts w:hint="cs"/>
          <w:rtl/>
        </w:rPr>
        <w:t>در</w:t>
      </w:r>
      <w:r>
        <w:rPr>
          <w:rtl/>
        </w:rPr>
        <w:t xml:space="preserve"> </w:t>
      </w:r>
      <w:r>
        <w:rPr>
          <w:rFonts w:hint="cs"/>
          <w:rtl/>
        </w:rPr>
        <w:t>مال</w:t>
      </w:r>
      <w:r>
        <w:rPr>
          <w:rtl/>
        </w:rPr>
        <w:t xml:space="preserve"> </w:t>
      </w:r>
      <w:r>
        <w:rPr>
          <w:rFonts w:hint="cs"/>
          <w:rtl/>
        </w:rPr>
        <w:t>غیر</w:t>
      </w:r>
      <w:r>
        <w:rPr>
          <w:rtl/>
        </w:rPr>
        <w:t xml:space="preserve"> </w:t>
      </w:r>
      <w:r>
        <w:rPr>
          <w:rFonts w:hint="cs"/>
          <w:rtl/>
        </w:rPr>
        <w:t>پس</w:t>
      </w:r>
      <w:r>
        <w:rPr>
          <w:rtl/>
        </w:rPr>
        <w:t xml:space="preserve"> </w:t>
      </w:r>
      <w:r>
        <w:rPr>
          <w:rFonts w:hint="cs"/>
          <w:rtl/>
        </w:rPr>
        <w:t>از</w:t>
      </w:r>
      <w:r>
        <w:rPr>
          <w:rtl/>
        </w:rPr>
        <w:t xml:space="preserve"> </w:t>
      </w:r>
      <w:r>
        <w:rPr>
          <w:rFonts w:hint="cs"/>
          <w:rtl/>
        </w:rPr>
        <w:t>عروض</w:t>
      </w:r>
      <w:r>
        <w:rPr>
          <w:rtl/>
        </w:rPr>
        <w:t xml:space="preserve"> </w:t>
      </w:r>
      <w:r>
        <w:rPr>
          <w:rFonts w:hint="cs"/>
          <w:rtl/>
        </w:rPr>
        <w:t>اضطرار</w:t>
      </w:r>
      <w:r w:rsidR="00EB21BC">
        <w:rPr>
          <w:rFonts w:hint="cs"/>
          <w:rtl/>
        </w:rPr>
        <w:t xml:space="preserve"> ، </w:t>
      </w:r>
      <w:r>
        <w:rPr>
          <w:rFonts w:hint="cs"/>
          <w:rtl/>
        </w:rPr>
        <w:t>دلیل</w:t>
      </w:r>
      <w:r>
        <w:rPr>
          <w:rtl/>
        </w:rPr>
        <w:t xml:space="preserve"> </w:t>
      </w:r>
      <w:r>
        <w:rPr>
          <w:rFonts w:hint="cs"/>
          <w:rtl/>
        </w:rPr>
        <w:t>شیخ</w:t>
      </w:r>
      <w:r>
        <w:rPr>
          <w:rtl/>
        </w:rPr>
        <w:t xml:space="preserve"> </w:t>
      </w:r>
      <w:r>
        <w:rPr>
          <w:rFonts w:hint="cs"/>
          <w:rtl/>
        </w:rPr>
        <w:t>بر</w:t>
      </w:r>
      <w:r>
        <w:rPr>
          <w:rtl/>
        </w:rPr>
        <w:t xml:space="preserve"> </w:t>
      </w:r>
      <w:r>
        <w:rPr>
          <w:rFonts w:hint="cs"/>
          <w:rtl/>
        </w:rPr>
        <w:t>عدم</w:t>
      </w:r>
      <w:r>
        <w:rPr>
          <w:rtl/>
        </w:rPr>
        <w:t xml:space="preserve"> </w:t>
      </w:r>
      <w:r>
        <w:rPr>
          <w:rFonts w:hint="cs"/>
          <w:rtl/>
        </w:rPr>
        <w:t>جریان</w:t>
      </w:r>
      <w:r>
        <w:rPr>
          <w:rtl/>
        </w:rPr>
        <w:t xml:space="preserve"> </w:t>
      </w:r>
      <w:r>
        <w:rPr>
          <w:rFonts w:hint="cs"/>
          <w:rtl/>
        </w:rPr>
        <w:t>عقل</w:t>
      </w:r>
      <w:r>
        <w:rPr>
          <w:rtl/>
        </w:rPr>
        <w:t xml:space="preserve"> </w:t>
      </w:r>
      <w:r>
        <w:rPr>
          <w:rFonts w:hint="cs"/>
          <w:rtl/>
        </w:rPr>
        <w:t>برای</w:t>
      </w:r>
      <w:r>
        <w:rPr>
          <w:rtl/>
        </w:rPr>
        <w:t xml:space="preserve"> </w:t>
      </w:r>
      <w:r>
        <w:rPr>
          <w:rFonts w:hint="cs"/>
          <w:rtl/>
        </w:rPr>
        <w:t>حکم</w:t>
      </w:r>
      <w:r>
        <w:rPr>
          <w:rtl/>
        </w:rPr>
        <w:t xml:space="preserve"> </w:t>
      </w:r>
      <w:r>
        <w:rPr>
          <w:rFonts w:hint="cs"/>
          <w:rtl/>
        </w:rPr>
        <w:t>کردن</w:t>
      </w:r>
      <w:r>
        <w:rPr>
          <w:rtl/>
        </w:rPr>
        <w:t xml:space="preserve"> </w:t>
      </w:r>
      <w:r>
        <w:rPr>
          <w:rFonts w:hint="cs"/>
          <w:rtl/>
        </w:rPr>
        <w:t>نیازمند</w:t>
      </w:r>
      <w:r>
        <w:rPr>
          <w:rtl/>
        </w:rPr>
        <w:t xml:space="preserve"> </w:t>
      </w:r>
      <w:r>
        <w:rPr>
          <w:rFonts w:hint="cs"/>
          <w:rtl/>
        </w:rPr>
        <w:t>علم</w:t>
      </w:r>
      <w:r>
        <w:rPr>
          <w:rtl/>
        </w:rPr>
        <w:t xml:space="preserve"> </w:t>
      </w:r>
      <w:r>
        <w:rPr>
          <w:rFonts w:hint="cs"/>
          <w:rtl/>
        </w:rPr>
        <w:t>تفصیلی</w:t>
      </w:r>
      <w:r>
        <w:rPr>
          <w:rtl/>
        </w:rPr>
        <w:t xml:space="preserve"> </w:t>
      </w:r>
      <w:r>
        <w:rPr>
          <w:rFonts w:hint="cs"/>
          <w:rtl/>
        </w:rPr>
        <w:t>به</w:t>
      </w:r>
      <w:r>
        <w:rPr>
          <w:rtl/>
        </w:rPr>
        <w:t xml:space="preserve"> </w:t>
      </w:r>
      <w:r>
        <w:rPr>
          <w:rFonts w:hint="cs"/>
          <w:rtl/>
        </w:rPr>
        <w:t>تمام</w:t>
      </w:r>
      <w:r>
        <w:rPr>
          <w:rtl/>
        </w:rPr>
        <w:t xml:space="preserve"> </w:t>
      </w:r>
      <w:r>
        <w:rPr>
          <w:rFonts w:hint="cs"/>
          <w:rtl/>
        </w:rPr>
        <w:t>خصوصیات</w:t>
      </w:r>
      <w:r>
        <w:rPr>
          <w:rtl/>
        </w:rPr>
        <w:t xml:space="preserve"> </w:t>
      </w:r>
      <w:r>
        <w:rPr>
          <w:rFonts w:hint="cs"/>
          <w:rtl/>
        </w:rPr>
        <w:t>و</w:t>
      </w:r>
      <w:r>
        <w:rPr>
          <w:rtl/>
        </w:rPr>
        <w:t xml:space="preserve"> </w:t>
      </w:r>
      <w:r>
        <w:rPr>
          <w:rFonts w:hint="cs"/>
          <w:rtl/>
        </w:rPr>
        <w:t>قیود</w:t>
      </w:r>
      <w:r>
        <w:rPr>
          <w:rtl/>
        </w:rPr>
        <w:t xml:space="preserve"> </w:t>
      </w:r>
      <w:r>
        <w:rPr>
          <w:rFonts w:hint="cs"/>
          <w:rtl/>
        </w:rPr>
        <w:t>موضوع</w:t>
      </w:r>
      <w:r>
        <w:rPr>
          <w:rtl/>
        </w:rPr>
        <w:t xml:space="preserve"> </w:t>
      </w:r>
      <w:r>
        <w:rPr>
          <w:rFonts w:hint="cs"/>
          <w:rtl/>
        </w:rPr>
        <w:t>است</w:t>
      </w:r>
      <w:r>
        <w:rPr>
          <w:rtl/>
        </w:rPr>
        <w:t xml:space="preserve"> </w:t>
      </w:r>
      <w:r>
        <w:rPr>
          <w:rFonts w:hint="cs"/>
          <w:rtl/>
        </w:rPr>
        <w:t>اگر</w:t>
      </w:r>
      <w:r>
        <w:rPr>
          <w:rtl/>
        </w:rPr>
        <w:t xml:space="preserve"> </w:t>
      </w:r>
      <w:r>
        <w:rPr>
          <w:rFonts w:hint="cs"/>
          <w:rtl/>
        </w:rPr>
        <w:t>یکی</w:t>
      </w:r>
      <w:r>
        <w:rPr>
          <w:rtl/>
        </w:rPr>
        <w:t xml:space="preserve"> </w:t>
      </w:r>
      <w:r>
        <w:rPr>
          <w:rFonts w:hint="cs"/>
          <w:rtl/>
        </w:rPr>
        <w:t>از</w:t>
      </w:r>
      <w:r>
        <w:rPr>
          <w:rtl/>
        </w:rPr>
        <w:t xml:space="preserve"> </w:t>
      </w:r>
      <w:r>
        <w:rPr>
          <w:rFonts w:hint="cs"/>
          <w:rtl/>
        </w:rPr>
        <w:t>خصوصیات</w:t>
      </w:r>
      <w:r>
        <w:rPr>
          <w:rtl/>
        </w:rPr>
        <w:t xml:space="preserve"> </w:t>
      </w:r>
      <w:r>
        <w:rPr>
          <w:rFonts w:hint="cs"/>
          <w:rtl/>
        </w:rPr>
        <w:t>تغییر</w:t>
      </w:r>
      <w:r>
        <w:rPr>
          <w:rtl/>
        </w:rPr>
        <w:t xml:space="preserve"> </w:t>
      </w:r>
      <w:r>
        <w:rPr>
          <w:rFonts w:hint="cs"/>
          <w:rtl/>
        </w:rPr>
        <w:t>کند</w:t>
      </w:r>
      <w:r>
        <w:rPr>
          <w:rtl/>
        </w:rPr>
        <w:t xml:space="preserve"> </w:t>
      </w:r>
      <w:r>
        <w:rPr>
          <w:rFonts w:hint="cs"/>
          <w:rtl/>
        </w:rPr>
        <w:t>عقل</w:t>
      </w:r>
      <w:r>
        <w:rPr>
          <w:rtl/>
        </w:rPr>
        <w:t xml:space="preserve"> </w:t>
      </w:r>
      <w:r>
        <w:rPr>
          <w:rFonts w:hint="cs"/>
          <w:rtl/>
        </w:rPr>
        <w:t>قطع</w:t>
      </w:r>
      <w:r>
        <w:rPr>
          <w:rtl/>
        </w:rPr>
        <w:t xml:space="preserve"> </w:t>
      </w:r>
      <w:r>
        <w:rPr>
          <w:rFonts w:hint="cs"/>
          <w:rtl/>
        </w:rPr>
        <w:t>به</w:t>
      </w:r>
      <w:r>
        <w:rPr>
          <w:rtl/>
        </w:rPr>
        <w:t xml:space="preserve"> </w:t>
      </w:r>
      <w:r>
        <w:rPr>
          <w:rFonts w:hint="cs"/>
          <w:rtl/>
        </w:rPr>
        <w:t>عدم</w:t>
      </w:r>
      <w:r>
        <w:rPr>
          <w:rtl/>
        </w:rPr>
        <w:t xml:space="preserve"> </w:t>
      </w:r>
      <w:r>
        <w:rPr>
          <w:rFonts w:hint="cs"/>
          <w:rtl/>
        </w:rPr>
        <w:t>حکم</w:t>
      </w:r>
      <w:r>
        <w:rPr>
          <w:rtl/>
        </w:rPr>
        <w:t xml:space="preserve"> </w:t>
      </w:r>
      <w:r>
        <w:rPr>
          <w:rFonts w:hint="cs"/>
          <w:rtl/>
        </w:rPr>
        <w:t>دارد</w:t>
      </w:r>
      <w:r>
        <w:rPr>
          <w:rtl/>
        </w:rPr>
        <w:t xml:space="preserve"> </w:t>
      </w:r>
      <w:r>
        <w:rPr>
          <w:rFonts w:hint="cs"/>
          <w:rtl/>
        </w:rPr>
        <w:t>نه</w:t>
      </w:r>
      <w:r>
        <w:rPr>
          <w:rtl/>
        </w:rPr>
        <w:t xml:space="preserve"> </w:t>
      </w:r>
      <w:r>
        <w:rPr>
          <w:rFonts w:hint="cs"/>
          <w:rtl/>
        </w:rPr>
        <w:t>شک</w:t>
      </w:r>
      <w:r>
        <w:rPr>
          <w:rtl/>
        </w:rPr>
        <w:t xml:space="preserve"> </w:t>
      </w:r>
      <w:r>
        <w:rPr>
          <w:rFonts w:hint="cs"/>
          <w:rtl/>
        </w:rPr>
        <w:t>در</w:t>
      </w:r>
      <w:r>
        <w:rPr>
          <w:rtl/>
        </w:rPr>
        <w:t xml:space="preserve"> </w:t>
      </w:r>
      <w:r>
        <w:rPr>
          <w:rFonts w:hint="cs"/>
          <w:rtl/>
        </w:rPr>
        <w:t>نتیجه</w:t>
      </w:r>
      <w:r>
        <w:rPr>
          <w:rtl/>
        </w:rPr>
        <w:t xml:space="preserve"> </w:t>
      </w:r>
      <w:r>
        <w:rPr>
          <w:rFonts w:hint="cs"/>
          <w:rtl/>
        </w:rPr>
        <w:t>شک</w:t>
      </w:r>
      <w:r>
        <w:rPr>
          <w:rtl/>
        </w:rPr>
        <w:t xml:space="preserve"> </w:t>
      </w:r>
      <w:r>
        <w:rPr>
          <w:rFonts w:hint="cs"/>
          <w:rtl/>
        </w:rPr>
        <w:t>لاحق</w:t>
      </w:r>
      <w:r>
        <w:rPr>
          <w:rtl/>
        </w:rPr>
        <w:t xml:space="preserve"> </w:t>
      </w:r>
      <w:r>
        <w:rPr>
          <w:rFonts w:hint="cs"/>
          <w:rtl/>
        </w:rPr>
        <w:t>وجود</w:t>
      </w:r>
      <w:r>
        <w:rPr>
          <w:rtl/>
        </w:rPr>
        <w:t xml:space="preserve"> </w:t>
      </w:r>
      <w:r>
        <w:rPr>
          <w:rFonts w:hint="cs"/>
          <w:rtl/>
        </w:rPr>
        <w:t>ندارد</w:t>
      </w:r>
      <w:r>
        <w:rPr>
          <w:rtl/>
        </w:rPr>
        <w:t xml:space="preserve"> </w:t>
      </w:r>
      <w:r>
        <w:rPr>
          <w:rFonts w:hint="cs"/>
          <w:rtl/>
        </w:rPr>
        <w:t>تا</w:t>
      </w:r>
      <w:r>
        <w:rPr>
          <w:rtl/>
        </w:rPr>
        <w:t xml:space="preserve"> </w:t>
      </w:r>
      <w:r>
        <w:rPr>
          <w:rFonts w:hint="cs"/>
          <w:rtl/>
        </w:rPr>
        <w:t>استصحاب</w:t>
      </w:r>
      <w:r>
        <w:rPr>
          <w:rtl/>
        </w:rPr>
        <w:t xml:space="preserve"> </w:t>
      </w:r>
      <w:r>
        <w:rPr>
          <w:rFonts w:hint="cs"/>
          <w:rtl/>
        </w:rPr>
        <w:t>جاری</w:t>
      </w:r>
      <w:r>
        <w:rPr>
          <w:rtl/>
        </w:rPr>
        <w:t xml:space="preserve"> </w:t>
      </w:r>
      <w:r>
        <w:rPr>
          <w:rFonts w:hint="cs"/>
          <w:rtl/>
        </w:rPr>
        <w:t>شود</w:t>
      </w:r>
      <w:r>
        <w:rPr>
          <w:rtl/>
        </w:rPr>
        <w:t xml:space="preserve"> </w:t>
      </w:r>
      <w:r>
        <w:rPr>
          <w:rFonts w:hint="cs"/>
          <w:rtl/>
        </w:rPr>
        <w:t>عقل</w:t>
      </w:r>
      <w:r>
        <w:rPr>
          <w:rtl/>
        </w:rPr>
        <w:t xml:space="preserve"> </w:t>
      </w:r>
      <w:r>
        <w:rPr>
          <w:rFonts w:hint="cs"/>
          <w:rtl/>
        </w:rPr>
        <w:t>در</w:t>
      </w:r>
      <w:r>
        <w:rPr>
          <w:rtl/>
        </w:rPr>
        <w:t xml:space="preserve"> </w:t>
      </w:r>
      <w:r>
        <w:rPr>
          <w:rFonts w:hint="cs"/>
          <w:rtl/>
        </w:rPr>
        <w:t>احکام</w:t>
      </w:r>
      <w:r>
        <w:rPr>
          <w:rtl/>
        </w:rPr>
        <w:t xml:space="preserve"> </w:t>
      </w:r>
      <w:r>
        <w:rPr>
          <w:rFonts w:hint="cs"/>
          <w:rtl/>
        </w:rPr>
        <w:t>خود</w:t>
      </w:r>
      <w:r>
        <w:rPr>
          <w:rtl/>
        </w:rPr>
        <w:t xml:space="preserve"> </w:t>
      </w:r>
      <w:r>
        <w:rPr>
          <w:rFonts w:hint="cs"/>
          <w:rtl/>
        </w:rPr>
        <w:t>یا</w:t>
      </w:r>
      <w:r>
        <w:rPr>
          <w:rtl/>
        </w:rPr>
        <w:t xml:space="preserve"> </w:t>
      </w:r>
      <w:r>
        <w:rPr>
          <w:rFonts w:hint="cs"/>
          <w:rtl/>
        </w:rPr>
        <w:t>قطع</w:t>
      </w:r>
      <w:r>
        <w:rPr>
          <w:rtl/>
        </w:rPr>
        <w:t xml:space="preserve"> </w:t>
      </w:r>
      <w:r>
        <w:rPr>
          <w:rFonts w:hint="cs"/>
          <w:rtl/>
        </w:rPr>
        <w:t>به</w:t>
      </w:r>
      <w:r>
        <w:rPr>
          <w:rtl/>
        </w:rPr>
        <w:t xml:space="preserve"> </w:t>
      </w:r>
      <w:r>
        <w:rPr>
          <w:rFonts w:hint="cs"/>
          <w:rtl/>
        </w:rPr>
        <w:t>وجود</w:t>
      </w:r>
      <w:r>
        <w:rPr>
          <w:rtl/>
        </w:rPr>
        <w:t xml:space="preserve"> </w:t>
      </w:r>
      <w:r>
        <w:rPr>
          <w:rFonts w:hint="cs"/>
          <w:rtl/>
        </w:rPr>
        <w:t>دارد</w:t>
      </w:r>
      <w:r>
        <w:rPr>
          <w:rtl/>
        </w:rPr>
        <w:t xml:space="preserve"> </w:t>
      </w:r>
      <w:r>
        <w:rPr>
          <w:rFonts w:hint="cs"/>
          <w:rtl/>
        </w:rPr>
        <w:t>یا</w:t>
      </w:r>
      <w:r>
        <w:rPr>
          <w:rtl/>
        </w:rPr>
        <w:t xml:space="preserve"> </w:t>
      </w:r>
      <w:r>
        <w:rPr>
          <w:rFonts w:hint="cs"/>
          <w:rtl/>
        </w:rPr>
        <w:t>قطع</w:t>
      </w:r>
      <w:r>
        <w:rPr>
          <w:rtl/>
        </w:rPr>
        <w:t xml:space="preserve"> </w:t>
      </w:r>
      <w:r>
        <w:rPr>
          <w:rFonts w:hint="cs"/>
          <w:rtl/>
        </w:rPr>
        <w:t>به</w:t>
      </w:r>
      <w:r>
        <w:rPr>
          <w:rtl/>
        </w:rPr>
        <w:t xml:space="preserve"> </w:t>
      </w:r>
      <w:r>
        <w:rPr>
          <w:rFonts w:hint="cs"/>
          <w:rtl/>
        </w:rPr>
        <w:t>عدم</w:t>
      </w:r>
      <w:r>
        <w:rPr>
          <w:rtl/>
        </w:rPr>
        <w:t xml:space="preserve"> </w:t>
      </w:r>
      <w:r>
        <w:rPr>
          <w:rFonts w:hint="cs"/>
          <w:rtl/>
        </w:rPr>
        <w:t>و</w:t>
      </w:r>
      <w:r>
        <w:rPr>
          <w:rtl/>
        </w:rPr>
        <w:t xml:space="preserve"> </w:t>
      </w:r>
      <w:r>
        <w:rPr>
          <w:rFonts w:hint="cs"/>
          <w:rtl/>
        </w:rPr>
        <w:t>شک</w:t>
      </w:r>
      <w:r>
        <w:rPr>
          <w:rtl/>
        </w:rPr>
        <w:t xml:space="preserve"> </w:t>
      </w:r>
      <w:r>
        <w:rPr>
          <w:rFonts w:hint="cs"/>
          <w:rtl/>
        </w:rPr>
        <w:t>معنا</w:t>
      </w:r>
      <w:r>
        <w:rPr>
          <w:rtl/>
        </w:rPr>
        <w:t xml:space="preserve"> </w:t>
      </w:r>
      <w:r>
        <w:rPr>
          <w:rFonts w:hint="cs"/>
          <w:rtl/>
        </w:rPr>
        <w:t>ندارد</w:t>
      </w:r>
    </w:p>
    <w:p w:rsidR="00BF01F5" w:rsidRDefault="00A2208D" w:rsidP="00EB21BC">
      <w:pPr>
        <w:rPr>
          <w:rtl/>
        </w:rPr>
      </w:pPr>
      <w:r>
        <w:rPr>
          <w:rFonts w:hint="cs"/>
          <w:rtl/>
        </w:rPr>
        <w:t>مرحله</w:t>
      </w:r>
      <w:r>
        <w:rPr>
          <w:rtl/>
        </w:rPr>
        <w:t xml:space="preserve"> </w:t>
      </w:r>
      <w:r>
        <w:rPr>
          <w:rFonts w:hint="cs"/>
          <w:rtl/>
        </w:rPr>
        <w:t>دوم</w:t>
      </w:r>
      <w:r>
        <w:rPr>
          <w:rtl/>
        </w:rPr>
        <w:t xml:space="preserve"> </w:t>
      </w:r>
      <w:r>
        <w:rPr>
          <w:rFonts w:hint="cs"/>
          <w:rtl/>
        </w:rPr>
        <w:t>استصحاب</w:t>
      </w:r>
      <w:r>
        <w:rPr>
          <w:rtl/>
        </w:rPr>
        <w:t xml:space="preserve"> </w:t>
      </w:r>
      <w:r>
        <w:rPr>
          <w:rFonts w:hint="cs"/>
          <w:rtl/>
        </w:rPr>
        <w:t>در</w:t>
      </w:r>
      <w:r>
        <w:rPr>
          <w:rtl/>
        </w:rPr>
        <w:t xml:space="preserve"> </w:t>
      </w:r>
      <w:r>
        <w:rPr>
          <w:rFonts w:hint="cs"/>
          <w:rtl/>
        </w:rPr>
        <w:t>حکم</w:t>
      </w:r>
      <w:r>
        <w:rPr>
          <w:rtl/>
        </w:rPr>
        <w:t xml:space="preserve"> </w:t>
      </w:r>
      <w:r>
        <w:rPr>
          <w:rFonts w:hint="cs"/>
          <w:rtl/>
        </w:rPr>
        <w:t>شرعی</w:t>
      </w:r>
      <w:r>
        <w:rPr>
          <w:rtl/>
        </w:rPr>
        <w:t xml:space="preserve"> </w:t>
      </w:r>
      <w:r>
        <w:rPr>
          <w:rFonts w:hint="cs"/>
          <w:rtl/>
        </w:rPr>
        <w:t>که</w:t>
      </w:r>
      <w:r>
        <w:rPr>
          <w:rtl/>
        </w:rPr>
        <w:t xml:space="preserve"> </w:t>
      </w:r>
      <w:r>
        <w:rPr>
          <w:rFonts w:hint="cs"/>
          <w:rtl/>
        </w:rPr>
        <w:t>از</w:t>
      </w:r>
      <w:r>
        <w:rPr>
          <w:rtl/>
        </w:rPr>
        <w:t xml:space="preserve"> </w:t>
      </w:r>
      <w:r>
        <w:rPr>
          <w:rFonts w:hint="cs"/>
          <w:rtl/>
        </w:rPr>
        <w:t>حکم</w:t>
      </w:r>
      <w:r>
        <w:rPr>
          <w:rtl/>
        </w:rPr>
        <w:t xml:space="preserve"> </w:t>
      </w:r>
      <w:r>
        <w:rPr>
          <w:rFonts w:hint="cs"/>
          <w:rtl/>
        </w:rPr>
        <w:t>عقل</w:t>
      </w:r>
      <w:r>
        <w:rPr>
          <w:rtl/>
        </w:rPr>
        <w:t xml:space="preserve"> </w:t>
      </w:r>
      <w:r>
        <w:rPr>
          <w:rFonts w:hint="cs"/>
          <w:rtl/>
        </w:rPr>
        <w:t>کشف</w:t>
      </w:r>
      <w:r>
        <w:rPr>
          <w:rtl/>
        </w:rPr>
        <w:t xml:space="preserve"> </w:t>
      </w:r>
      <w:r>
        <w:rPr>
          <w:rFonts w:hint="cs"/>
          <w:rtl/>
        </w:rPr>
        <w:t>شده</w:t>
      </w:r>
      <w:r>
        <w:rPr>
          <w:rtl/>
        </w:rPr>
        <w:t xml:space="preserve"> </w:t>
      </w:r>
      <w:r>
        <w:rPr>
          <w:rFonts w:hint="cs"/>
          <w:rtl/>
        </w:rPr>
        <w:t>مانند</w:t>
      </w:r>
      <w:r>
        <w:rPr>
          <w:rtl/>
        </w:rPr>
        <w:t xml:space="preserve"> </w:t>
      </w:r>
      <w:r>
        <w:rPr>
          <w:rFonts w:hint="cs"/>
          <w:rtl/>
        </w:rPr>
        <w:t>استصحاب</w:t>
      </w:r>
      <w:r>
        <w:rPr>
          <w:rtl/>
        </w:rPr>
        <w:t xml:space="preserve"> </w:t>
      </w:r>
      <w:r>
        <w:rPr>
          <w:rFonts w:hint="cs"/>
          <w:rtl/>
        </w:rPr>
        <w:t>حرمت</w:t>
      </w:r>
      <w:r>
        <w:rPr>
          <w:rtl/>
        </w:rPr>
        <w:t xml:space="preserve"> </w:t>
      </w:r>
      <w:r>
        <w:rPr>
          <w:rFonts w:hint="cs"/>
          <w:rtl/>
        </w:rPr>
        <w:t>تصرف</w:t>
      </w:r>
      <w:r w:rsidR="00EB21BC">
        <w:rPr>
          <w:rFonts w:hint="cs"/>
          <w:rtl/>
        </w:rPr>
        <w:t xml:space="preserve"> ، </w:t>
      </w:r>
      <w:r>
        <w:rPr>
          <w:rFonts w:hint="cs"/>
          <w:rtl/>
        </w:rPr>
        <w:t>دلیل</w:t>
      </w:r>
      <w:r>
        <w:rPr>
          <w:rtl/>
        </w:rPr>
        <w:t xml:space="preserve"> </w:t>
      </w:r>
      <w:r>
        <w:rPr>
          <w:rFonts w:hint="cs"/>
          <w:rtl/>
        </w:rPr>
        <w:t>شیخ</w:t>
      </w:r>
      <w:r>
        <w:rPr>
          <w:rtl/>
        </w:rPr>
        <w:t xml:space="preserve"> </w:t>
      </w:r>
      <w:r>
        <w:rPr>
          <w:rFonts w:hint="cs"/>
          <w:rtl/>
        </w:rPr>
        <w:t>بر</w:t>
      </w:r>
      <w:r>
        <w:rPr>
          <w:rtl/>
        </w:rPr>
        <w:t xml:space="preserve"> </w:t>
      </w:r>
      <w:r>
        <w:rPr>
          <w:rFonts w:hint="cs"/>
          <w:rtl/>
        </w:rPr>
        <w:t>عدم</w:t>
      </w:r>
      <w:r>
        <w:rPr>
          <w:rtl/>
        </w:rPr>
        <w:t xml:space="preserve"> </w:t>
      </w:r>
      <w:r>
        <w:rPr>
          <w:rFonts w:hint="cs"/>
          <w:rtl/>
        </w:rPr>
        <w:t>جریان</w:t>
      </w:r>
      <w:r>
        <w:rPr>
          <w:rtl/>
        </w:rPr>
        <w:t xml:space="preserve"> </w:t>
      </w:r>
      <w:r>
        <w:rPr>
          <w:rFonts w:hint="cs"/>
          <w:rtl/>
        </w:rPr>
        <w:t>حکم</w:t>
      </w:r>
      <w:r>
        <w:rPr>
          <w:rtl/>
        </w:rPr>
        <w:t xml:space="preserve"> </w:t>
      </w:r>
      <w:r>
        <w:rPr>
          <w:rFonts w:hint="cs"/>
          <w:rtl/>
        </w:rPr>
        <w:t>شرعی</w:t>
      </w:r>
      <w:r>
        <w:rPr>
          <w:rtl/>
        </w:rPr>
        <w:t xml:space="preserve"> </w:t>
      </w:r>
      <w:r>
        <w:rPr>
          <w:rFonts w:hint="cs"/>
          <w:rtl/>
        </w:rPr>
        <w:t>تابع</w:t>
      </w:r>
      <w:r>
        <w:rPr>
          <w:rtl/>
        </w:rPr>
        <w:t xml:space="preserve"> </w:t>
      </w:r>
      <w:r>
        <w:rPr>
          <w:rFonts w:hint="cs"/>
          <w:rtl/>
        </w:rPr>
        <w:t>حکم</w:t>
      </w:r>
      <w:r>
        <w:rPr>
          <w:rtl/>
        </w:rPr>
        <w:t xml:space="preserve"> </w:t>
      </w:r>
      <w:r>
        <w:rPr>
          <w:rFonts w:hint="cs"/>
          <w:rtl/>
        </w:rPr>
        <w:t>عقلی</w:t>
      </w:r>
      <w:r>
        <w:rPr>
          <w:rtl/>
        </w:rPr>
        <w:t xml:space="preserve"> </w:t>
      </w:r>
      <w:r>
        <w:rPr>
          <w:rFonts w:hint="cs"/>
          <w:rtl/>
        </w:rPr>
        <w:t>است</w:t>
      </w:r>
      <w:r>
        <w:rPr>
          <w:rtl/>
        </w:rPr>
        <w:t xml:space="preserve"> </w:t>
      </w:r>
      <w:r>
        <w:rPr>
          <w:rFonts w:hint="cs"/>
          <w:rtl/>
        </w:rPr>
        <w:t>وقتی</w:t>
      </w:r>
      <w:r>
        <w:rPr>
          <w:rtl/>
        </w:rPr>
        <w:t xml:space="preserve"> </w:t>
      </w:r>
      <w:r>
        <w:rPr>
          <w:rFonts w:hint="cs"/>
          <w:rtl/>
        </w:rPr>
        <w:t>در</w:t>
      </w:r>
      <w:r>
        <w:rPr>
          <w:rtl/>
        </w:rPr>
        <w:t xml:space="preserve"> </w:t>
      </w:r>
      <w:r>
        <w:rPr>
          <w:rFonts w:hint="cs"/>
          <w:rtl/>
        </w:rPr>
        <w:t>اصل</w:t>
      </w:r>
      <w:r>
        <w:rPr>
          <w:rtl/>
        </w:rPr>
        <w:t xml:space="preserve"> </w:t>
      </w:r>
      <w:r>
        <w:rPr>
          <w:rFonts w:hint="cs"/>
          <w:rtl/>
        </w:rPr>
        <w:t>و</w:t>
      </w:r>
      <w:r>
        <w:rPr>
          <w:rtl/>
        </w:rPr>
        <w:t xml:space="preserve"> </w:t>
      </w:r>
      <w:r>
        <w:rPr>
          <w:rFonts w:hint="cs"/>
          <w:rtl/>
        </w:rPr>
        <w:t>مطبوع</w:t>
      </w:r>
      <w:r>
        <w:rPr>
          <w:rtl/>
        </w:rPr>
        <w:t xml:space="preserve"> </w:t>
      </w:r>
      <w:r>
        <w:rPr>
          <w:rFonts w:hint="cs"/>
          <w:rtl/>
        </w:rPr>
        <w:t>استصحاب</w:t>
      </w:r>
      <w:r>
        <w:rPr>
          <w:rtl/>
        </w:rPr>
        <w:t xml:space="preserve"> </w:t>
      </w:r>
      <w:r>
        <w:rPr>
          <w:rFonts w:hint="cs"/>
          <w:rtl/>
        </w:rPr>
        <w:t>جاری</w:t>
      </w:r>
      <w:r>
        <w:rPr>
          <w:rtl/>
        </w:rPr>
        <w:t xml:space="preserve"> </w:t>
      </w:r>
      <w:r>
        <w:rPr>
          <w:rFonts w:hint="cs"/>
          <w:rtl/>
        </w:rPr>
        <w:t>نشود</w:t>
      </w:r>
      <w:r>
        <w:rPr>
          <w:rtl/>
        </w:rPr>
        <w:t xml:space="preserve"> </w:t>
      </w:r>
      <w:r>
        <w:rPr>
          <w:rFonts w:hint="cs"/>
          <w:rtl/>
        </w:rPr>
        <w:t>در</w:t>
      </w:r>
      <w:r>
        <w:rPr>
          <w:rtl/>
        </w:rPr>
        <w:t xml:space="preserve"> </w:t>
      </w:r>
      <w:r>
        <w:rPr>
          <w:rFonts w:hint="cs"/>
          <w:rtl/>
        </w:rPr>
        <w:t>فرع</w:t>
      </w:r>
      <w:r>
        <w:rPr>
          <w:rtl/>
        </w:rPr>
        <w:t xml:space="preserve"> </w:t>
      </w:r>
      <w:r>
        <w:rPr>
          <w:rFonts w:hint="cs"/>
          <w:rtl/>
        </w:rPr>
        <w:t>و</w:t>
      </w:r>
      <w:r>
        <w:rPr>
          <w:rtl/>
        </w:rPr>
        <w:t xml:space="preserve"> </w:t>
      </w:r>
      <w:r>
        <w:rPr>
          <w:rFonts w:hint="cs"/>
          <w:rtl/>
        </w:rPr>
        <w:t>تابع</w:t>
      </w:r>
      <w:r>
        <w:rPr>
          <w:rtl/>
        </w:rPr>
        <w:t xml:space="preserve"> </w:t>
      </w:r>
      <w:r>
        <w:rPr>
          <w:rFonts w:hint="cs"/>
          <w:rtl/>
        </w:rPr>
        <w:t>نیز</w:t>
      </w:r>
      <w:r>
        <w:rPr>
          <w:rtl/>
        </w:rPr>
        <w:t xml:space="preserve"> </w:t>
      </w:r>
      <w:r>
        <w:rPr>
          <w:rFonts w:hint="cs"/>
          <w:rtl/>
        </w:rPr>
        <w:t>جاری</w:t>
      </w:r>
      <w:r>
        <w:rPr>
          <w:rtl/>
        </w:rPr>
        <w:t xml:space="preserve"> </w:t>
      </w:r>
      <w:r w:rsidR="00C35275">
        <w:rPr>
          <w:rFonts w:hint="cs"/>
          <w:rtl/>
        </w:rPr>
        <w:t>نمی شود</w:t>
      </w:r>
    </w:p>
    <w:p w:rsidR="00A2208D" w:rsidRDefault="00A2208D" w:rsidP="00EB21BC">
      <w:pPr>
        <w:rPr>
          <w:rtl/>
        </w:rPr>
      </w:pPr>
      <w:r>
        <w:rPr>
          <w:rFonts w:hint="cs"/>
          <w:rtl/>
        </w:rPr>
        <w:t>مرحله</w:t>
      </w:r>
      <w:r>
        <w:rPr>
          <w:rtl/>
        </w:rPr>
        <w:t xml:space="preserve"> </w:t>
      </w:r>
      <w:r>
        <w:rPr>
          <w:rFonts w:hint="cs"/>
          <w:rtl/>
        </w:rPr>
        <w:t>سوم</w:t>
      </w:r>
      <w:r>
        <w:rPr>
          <w:rtl/>
        </w:rPr>
        <w:t xml:space="preserve"> </w:t>
      </w:r>
      <w:r>
        <w:rPr>
          <w:rFonts w:hint="cs"/>
          <w:rtl/>
        </w:rPr>
        <w:t>استصحاب</w:t>
      </w:r>
      <w:r>
        <w:rPr>
          <w:rtl/>
        </w:rPr>
        <w:t xml:space="preserve"> </w:t>
      </w:r>
      <w:r>
        <w:rPr>
          <w:rFonts w:hint="cs"/>
          <w:rtl/>
        </w:rPr>
        <w:t>در</w:t>
      </w:r>
      <w:r>
        <w:rPr>
          <w:rtl/>
        </w:rPr>
        <w:t xml:space="preserve"> </w:t>
      </w:r>
      <w:r>
        <w:rPr>
          <w:rFonts w:hint="cs"/>
          <w:rtl/>
        </w:rPr>
        <w:t>موضوع</w:t>
      </w:r>
      <w:r>
        <w:rPr>
          <w:rtl/>
        </w:rPr>
        <w:t xml:space="preserve"> </w:t>
      </w:r>
      <w:r>
        <w:rPr>
          <w:rFonts w:hint="cs"/>
          <w:rtl/>
        </w:rPr>
        <w:t>حکم</w:t>
      </w:r>
      <w:r>
        <w:rPr>
          <w:rtl/>
        </w:rPr>
        <w:t xml:space="preserve"> </w:t>
      </w:r>
      <w:r>
        <w:rPr>
          <w:rFonts w:hint="cs"/>
          <w:rtl/>
        </w:rPr>
        <w:t>عقل</w:t>
      </w:r>
      <w:r>
        <w:rPr>
          <w:rtl/>
        </w:rPr>
        <w:t xml:space="preserve"> </w:t>
      </w:r>
      <w:r>
        <w:rPr>
          <w:rFonts w:hint="cs"/>
          <w:rtl/>
        </w:rPr>
        <w:t>مانند</w:t>
      </w:r>
      <w:r>
        <w:rPr>
          <w:rtl/>
        </w:rPr>
        <w:t xml:space="preserve"> </w:t>
      </w:r>
      <w:r>
        <w:rPr>
          <w:rFonts w:hint="cs"/>
          <w:rtl/>
        </w:rPr>
        <w:t>استصحاب</w:t>
      </w:r>
      <w:r>
        <w:rPr>
          <w:rtl/>
        </w:rPr>
        <w:t xml:space="preserve"> </w:t>
      </w:r>
      <w:r>
        <w:rPr>
          <w:rFonts w:hint="cs"/>
          <w:rtl/>
        </w:rPr>
        <w:t>ضرر</w:t>
      </w:r>
      <w:r>
        <w:rPr>
          <w:rtl/>
        </w:rPr>
        <w:t xml:space="preserve"> </w:t>
      </w:r>
      <w:r>
        <w:rPr>
          <w:rFonts w:hint="cs"/>
          <w:rtl/>
        </w:rPr>
        <w:t>در</w:t>
      </w:r>
      <w:r>
        <w:rPr>
          <w:rtl/>
        </w:rPr>
        <w:t xml:space="preserve"> </w:t>
      </w:r>
      <w:r>
        <w:rPr>
          <w:rFonts w:hint="cs"/>
          <w:rtl/>
        </w:rPr>
        <w:t>سم</w:t>
      </w:r>
      <w:r>
        <w:rPr>
          <w:rtl/>
        </w:rPr>
        <w:t xml:space="preserve"> </w:t>
      </w:r>
      <w:r>
        <w:rPr>
          <w:rFonts w:hint="cs"/>
          <w:rtl/>
        </w:rPr>
        <w:t>مضر</w:t>
      </w:r>
      <w:r>
        <w:rPr>
          <w:rtl/>
        </w:rPr>
        <w:t xml:space="preserve"> </w:t>
      </w:r>
      <w:r>
        <w:rPr>
          <w:rFonts w:hint="cs"/>
          <w:rtl/>
        </w:rPr>
        <w:t>پس</w:t>
      </w:r>
      <w:r>
        <w:rPr>
          <w:rtl/>
        </w:rPr>
        <w:t xml:space="preserve"> </w:t>
      </w:r>
      <w:r>
        <w:rPr>
          <w:rFonts w:hint="cs"/>
          <w:rtl/>
        </w:rPr>
        <w:t>از</w:t>
      </w:r>
      <w:r>
        <w:rPr>
          <w:rtl/>
        </w:rPr>
        <w:t xml:space="preserve"> </w:t>
      </w:r>
      <w:r>
        <w:rPr>
          <w:rFonts w:hint="cs"/>
          <w:rtl/>
        </w:rPr>
        <w:t>گذشت</w:t>
      </w:r>
      <w:r>
        <w:rPr>
          <w:rtl/>
        </w:rPr>
        <w:t xml:space="preserve"> </w:t>
      </w:r>
      <w:r>
        <w:rPr>
          <w:rFonts w:hint="cs"/>
          <w:rtl/>
        </w:rPr>
        <w:t>زمان</w:t>
      </w:r>
      <w:r>
        <w:rPr>
          <w:rtl/>
        </w:rPr>
        <w:t xml:space="preserve"> </w:t>
      </w:r>
      <w:r>
        <w:rPr>
          <w:rFonts w:hint="cs"/>
          <w:rtl/>
        </w:rPr>
        <w:t>و</w:t>
      </w:r>
      <w:r>
        <w:rPr>
          <w:rtl/>
        </w:rPr>
        <w:t xml:space="preserve"> </w:t>
      </w:r>
      <w:r>
        <w:rPr>
          <w:rFonts w:hint="cs"/>
          <w:rtl/>
        </w:rPr>
        <w:t>احتمال</w:t>
      </w:r>
      <w:r>
        <w:rPr>
          <w:rtl/>
        </w:rPr>
        <w:t xml:space="preserve"> </w:t>
      </w:r>
      <w:r>
        <w:rPr>
          <w:rFonts w:hint="cs"/>
          <w:rtl/>
        </w:rPr>
        <w:t>از</w:t>
      </w:r>
      <w:r>
        <w:rPr>
          <w:rtl/>
        </w:rPr>
        <w:t xml:space="preserve"> </w:t>
      </w:r>
      <w:r>
        <w:rPr>
          <w:rFonts w:hint="cs"/>
          <w:rtl/>
        </w:rPr>
        <w:t>بین</w:t>
      </w:r>
      <w:r>
        <w:rPr>
          <w:rtl/>
        </w:rPr>
        <w:t xml:space="preserve"> </w:t>
      </w:r>
      <w:r>
        <w:rPr>
          <w:rFonts w:hint="cs"/>
          <w:rtl/>
        </w:rPr>
        <w:t>رفتن</w:t>
      </w:r>
      <w:r>
        <w:rPr>
          <w:rtl/>
        </w:rPr>
        <w:t xml:space="preserve"> </w:t>
      </w:r>
      <w:r>
        <w:rPr>
          <w:rFonts w:hint="cs"/>
          <w:rtl/>
        </w:rPr>
        <w:t>ضرر</w:t>
      </w:r>
      <w:r w:rsidR="00EB21BC">
        <w:rPr>
          <w:rFonts w:hint="cs"/>
          <w:rtl/>
        </w:rPr>
        <w:t xml:space="preserve"> ، </w:t>
      </w:r>
      <w:r>
        <w:rPr>
          <w:rFonts w:hint="cs"/>
          <w:rtl/>
        </w:rPr>
        <w:t>در</w:t>
      </w:r>
      <w:r>
        <w:rPr>
          <w:rtl/>
        </w:rPr>
        <w:t xml:space="preserve"> </w:t>
      </w:r>
      <w:r>
        <w:rPr>
          <w:rFonts w:hint="cs"/>
          <w:rtl/>
        </w:rPr>
        <w:t>این</w:t>
      </w:r>
      <w:r>
        <w:rPr>
          <w:rtl/>
        </w:rPr>
        <w:t xml:space="preserve"> </w:t>
      </w:r>
      <w:r>
        <w:rPr>
          <w:rFonts w:hint="cs"/>
          <w:rtl/>
        </w:rPr>
        <w:t>مرحله</w:t>
      </w:r>
      <w:r>
        <w:rPr>
          <w:rtl/>
        </w:rPr>
        <w:t xml:space="preserve"> </w:t>
      </w:r>
      <w:r>
        <w:rPr>
          <w:rFonts w:hint="cs"/>
          <w:rtl/>
        </w:rPr>
        <w:t>شیخ</w:t>
      </w:r>
      <w:r>
        <w:rPr>
          <w:rtl/>
        </w:rPr>
        <w:t xml:space="preserve"> </w:t>
      </w:r>
      <w:r>
        <w:rPr>
          <w:rFonts w:hint="cs"/>
          <w:rtl/>
        </w:rPr>
        <w:t>تفصیل</w:t>
      </w:r>
      <w:r>
        <w:rPr>
          <w:rtl/>
        </w:rPr>
        <w:t xml:space="preserve"> </w:t>
      </w:r>
      <w:r>
        <w:rPr>
          <w:rFonts w:hint="cs"/>
          <w:rtl/>
        </w:rPr>
        <w:t>میدهد</w:t>
      </w:r>
      <w:r>
        <w:rPr>
          <w:rtl/>
        </w:rPr>
        <w:t xml:space="preserve"> </w:t>
      </w:r>
      <w:r>
        <w:rPr>
          <w:rFonts w:hint="cs"/>
          <w:rtl/>
        </w:rPr>
        <w:t>بر</w:t>
      </w:r>
      <w:r>
        <w:rPr>
          <w:rtl/>
        </w:rPr>
        <w:t xml:space="preserve"> </w:t>
      </w:r>
      <w:r>
        <w:rPr>
          <w:rFonts w:hint="cs"/>
          <w:rtl/>
        </w:rPr>
        <w:t>اساس</w:t>
      </w:r>
      <w:r>
        <w:rPr>
          <w:rtl/>
        </w:rPr>
        <w:t xml:space="preserve"> </w:t>
      </w:r>
      <w:r>
        <w:rPr>
          <w:rFonts w:hint="cs"/>
          <w:rtl/>
        </w:rPr>
        <w:t>مبانی</w:t>
      </w:r>
      <w:r>
        <w:rPr>
          <w:rtl/>
        </w:rPr>
        <w:t xml:space="preserve"> </w:t>
      </w:r>
      <w:r>
        <w:rPr>
          <w:rFonts w:hint="cs"/>
          <w:rtl/>
        </w:rPr>
        <w:t>حجیت</w:t>
      </w:r>
      <w:r>
        <w:rPr>
          <w:rtl/>
        </w:rPr>
        <w:t xml:space="preserve"> </w:t>
      </w:r>
      <w:r>
        <w:rPr>
          <w:rFonts w:hint="cs"/>
          <w:rtl/>
        </w:rPr>
        <w:t>استصحاب</w:t>
      </w:r>
    </w:p>
    <w:p w:rsidR="00A2208D" w:rsidRDefault="00A2208D" w:rsidP="0044477C">
      <w:pPr>
        <w:rPr>
          <w:rtl/>
        </w:rPr>
      </w:pPr>
      <w:r>
        <w:rPr>
          <w:rFonts w:hint="cs"/>
          <w:rtl/>
        </w:rPr>
        <w:t>مبنای</w:t>
      </w:r>
      <w:r>
        <w:rPr>
          <w:rtl/>
        </w:rPr>
        <w:t xml:space="preserve"> </w:t>
      </w:r>
      <w:r>
        <w:rPr>
          <w:rFonts w:hint="cs"/>
          <w:rtl/>
        </w:rPr>
        <w:t>اول</w:t>
      </w:r>
      <w:r>
        <w:rPr>
          <w:rtl/>
        </w:rPr>
        <w:t xml:space="preserve"> </w:t>
      </w:r>
      <w:r>
        <w:rPr>
          <w:rFonts w:hint="cs"/>
          <w:rtl/>
        </w:rPr>
        <w:t>استصحاب</w:t>
      </w:r>
      <w:r>
        <w:rPr>
          <w:rtl/>
        </w:rPr>
        <w:t xml:space="preserve"> </w:t>
      </w:r>
      <w:r>
        <w:rPr>
          <w:rFonts w:hint="cs"/>
          <w:rtl/>
        </w:rPr>
        <w:t>از</w:t>
      </w:r>
      <w:r>
        <w:rPr>
          <w:rtl/>
        </w:rPr>
        <w:t xml:space="preserve"> </w:t>
      </w:r>
      <w:r>
        <w:rPr>
          <w:rFonts w:hint="cs"/>
          <w:rtl/>
        </w:rPr>
        <w:t>باب</w:t>
      </w:r>
      <w:r>
        <w:rPr>
          <w:rtl/>
        </w:rPr>
        <w:t xml:space="preserve"> </w:t>
      </w:r>
      <w:r>
        <w:rPr>
          <w:rFonts w:hint="cs"/>
          <w:rtl/>
        </w:rPr>
        <w:t>ظن</w:t>
      </w:r>
      <w:r>
        <w:rPr>
          <w:rtl/>
        </w:rPr>
        <w:t xml:space="preserve"> </w:t>
      </w:r>
      <w:r>
        <w:rPr>
          <w:rFonts w:hint="cs"/>
          <w:rtl/>
        </w:rPr>
        <w:t>و</w:t>
      </w:r>
      <w:r>
        <w:rPr>
          <w:rtl/>
        </w:rPr>
        <w:t xml:space="preserve"> </w:t>
      </w:r>
      <w:r>
        <w:rPr>
          <w:rFonts w:hint="cs"/>
          <w:rtl/>
        </w:rPr>
        <w:t>امارات</w:t>
      </w:r>
      <w:r>
        <w:rPr>
          <w:rtl/>
        </w:rPr>
        <w:t xml:space="preserve"> </w:t>
      </w:r>
      <w:r>
        <w:rPr>
          <w:rFonts w:hint="cs"/>
          <w:rtl/>
        </w:rPr>
        <w:t>حجت</w:t>
      </w:r>
      <w:r>
        <w:rPr>
          <w:rtl/>
        </w:rPr>
        <w:t xml:space="preserve"> </w:t>
      </w:r>
      <w:r>
        <w:rPr>
          <w:rFonts w:hint="cs"/>
          <w:rtl/>
        </w:rPr>
        <w:t>است</w:t>
      </w:r>
      <w:r>
        <w:rPr>
          <w:rtl/>
        </w:rPr>
        <w:t xml:space="preserve"> </w:t>
      </w:r>
      <w:r>
        <w:rPr>
          <w:rFonts w:hint="cs"/>
          <w:rtl/>
        </w:rPr>
        <w:t>این</w:t>
      </w:r>
      <w:r>
        <w:rPr>
          <w:rtl/>
        </w:rPr>
        <w:t xml:space="preserve"> </w:t>
      </w:r>
      <w:r>
        <w:rPr>
          <w:rFonts w:hint="cs"/>
          <w:rtl/>
        </w:rPr>
        <w:t>مبنای</w:t>
      </w:r>
      <w:r>
        <w:rPr>
          <w:rtl/>
        </w:rPr>
        <w:t xml:space="preserve"> </w:t>
      </w:r>
      <w:r>
        <w:rPr>
          <w:rFonts w:hint="cs"/>
          <w:rtl/>
        </w:rPr>
        <w:t>قدما</w:t>
      </w:r>
      <w:r>
        <w:rPr>
          <w:rtl/>
        </w:rPr>
        <w:t xml:space="preserve"> </w:t>
      </w:r>
      <w:r>
        <w:rPr>
          <w:rFonts w:hint="cs"/>
          <w:rtl/>
        </w:rPr>
        <w:t>و</w:t>
      </w:r>
      <w:r>
        <w:rPr>
          <w:rtl/>
        </w:rPr>
        <w:t xml:space="preserve"> </w:t>
      </w:r>
      <w:r>
        <w:rPr>
          <w:rFonts w:hint="cs"/>
          <w:rtl/>
        </w:rPr>
        <w:t>پدر</w:t>
      </w:r>
      <w:r>
        <w:rPr>
          <w:rtl/>
        </w:rPr>
        <w:t xml:space="preserve"> </w:t>
      </w:r>
      <w:r>
        <w:rPr>
          <w:rFonts w:hint="cs"/>
          <w:rtl/>
        </w:rPr>
        <w:t>شیخ</w:t>
      </w:r>
      <w:r>
        <w:rPr>
          <w:rtl/>
        </w:rPr>
        <w:t xml:space="preserve"> </w:t>
      </w:r>
      <w:r>
        <w:rPr>
          <w:rFonts w:hint="cs"/>
          <w:rtl/>
        </w:rPr>
        <w:t>بهایی</w:t>
      </w:r>
      <w:r>
        <w:rPr>
          <w:rtl/>
        </w:rPr>
        <w:t xml:space="preserve"> </w:t>
      </w:r>
      <w:r>
        <w:rPr>
          <w:rFonts w:hint="cs"/>
          <w:rtl/>
        </w:rPr>
        <w:t>و</w:t>
      </w:r>
      <w:r>
        <w:rPr>
          <w:rtl/>
        </w:rPr>
        <w:t xml:space="preserve"> </w:t>
      </w:r>
      <w:r>
        <w:rPr>
          <w:rFonts w:hint="cs"/>
          <w:rtl/>
        </w:rPr>
        <w:t>پیشینیان</w:t>
      </w:r>
      <w:r>
        <w:rPr>
          <w:rtl/>
        </w:rPr>
        <w:t xml:space="preserve"> </w:t>
      </w:r>
      <w:r>
        <w:rPr>
          <w:rFonts w:hint="cs"/>
          <w:rtl/>
        </w:rPr>
        <w:t>تا</w:t>
      </w:r>
      <w:r>
        <w:rPr>
          <w:rtl/>
        </w:rPr>
        <w:t xml:space="preserve"> </w:t>
      </w:r>
      <w:r>
        <w:rPr>
          <w:rFonts w:hint="cs"/>
          <w:rtl/>
        </w:rPr>
        <w:t>پیش</w:t>
      </w:r>
      <w:r>
        <w:rPr>
          <w:rtl/>
        </w:rPr>
        <w:t xml:space="preserve"> </w:t>
      </w:r>
      <w:r>
        <w:rPr>
          <w:rFonts w:hint="cs"/>
          <w:rtl/>
        </w:rPr>
        <w:t>از</w:t>
      </w:r>
      <w:r>
        <w:rPr>
          <w:rtl/>
        </w:rPr>
        <w:t xml:space="preserve"> </w:t>
      </w:r>
      <w:r>
        <w:rPr>
          <w:rFonts w:hint="cs"/>
          <w:rtl/>
        </w:rPr>
        <w:t>والد</w:t>
      </w:r>
      <w:r>
        <w:rPr>
          <w:rtl/>
        </w:rPr>
        <w:t xml:space="preserve"> </w:t>
      </w:r>
      <w:r>
        <w:rPr>
          <w:rFonts w:hint="cs"/>
          <w:rtl/>
        </w:rPr>
        <w:t>شیخ</w:t>
      </w:r>
      <w:r>
        <w:rPr>
          <w:rtl/>
        </w:rPr>
        <w:t xml:space="preserve"> </w:t>
      </w:r>
      <w:r>
        <w:rPr>
          <w:rFonts w:hint="cs"/>
          <w:rtl/>
        </w:rPr>
        <w:t>بهایی</w:t>
      </w:r>
    </w:p>
    <w:p w:rsidR="00BF01F5" w:rsidRDefault="00A2208D" w:rsidP="0044477C">
      <w:pPr>
        <w:rPr>
          <w:rtl/>
        </w:rPr>
      </w:pPr>
      <w:r>
        <w:rPr>
          <w:rFonts w:hint="cs"/>
          <w:rtl/>
        </w:rPr>
        <w:lastRenderedPageBreak/>
        <w:t>مبنای</w:t>
      </w:r>
      <w:r>
        <w:rPr>
          <w:rtl/>
        </w:rPr>
        <w:t xml:space="preserve"> </w:t>
      </w:r>
      <w:r>
        <w:rPr>
          <w:rFonts w:hint="cs"/>
          <w:rtl/>
        </w:rPr>
        <w:t>دوم</w:t>
      </w:r>
      <w:r>
        <w:rPr>
          <w:rtl/>
        </w:rPr>
        <w:t xml:space="preserve"> </w:t>
      </w:r>
      <w:r>
        <w:rPr>
          <w:rFonts w:hint="cs"/>
          <w:rtl/>
        </w:rPr>
        <w:t>استصحاب</w:t>
      </w:r>
      <w:r>
        <w:rPr>
          <w:rtl/>
        </w:rPr>
        <w:t xml:space="preserve"> </w:t>
      </w:r>
      <w:r>
        <w:rPr>
          <w:rFonts w:hint="cs"/>
          <w:rtl/>
        </w:rPr>
        <w:t>از</w:t>
      </w:r>
      <w:r>
        <w:rPr>
          <w:rtl/>
        </w:rPr>
        <w:t xml:space="preserve"> </w:t>
      </w:r>
      <w:r>
        <w:rPr>
          <w:rFonts w:hint="cs"/>
          <w:rtl/>
        </w:rPr>
        <w:t>باب</w:t>
      </w:r>
      <w:r>
        <w:rPr>
          <w:rtl/>
        </w:rPr>
        <w:t xml:space="preserve"> </w:t>
      </w:r>
      <w:r>
        <w:rPr>
          <w:rFonts w:hint="cs"/>
          <w:rtl/>
        </w:rPr>
        <w:t>اخبار</w:t>
      </w:r>
      <w:r>
        <w:rPr>
          <w:rtl/>
        </w:rPr>
        <w:t xml:space="preserve"> </w:t>
      </w:r>
      <w:r>
        <w:rPr>
          <w:rFonts w:hint="cs"/>
          <w:rtl/>
        </w:rPr>
        <w:t>و</w:t>
      </w:r>
      <w:r>
        <w:rPr>
          <w:rtl/>
        </w:rPr>
        <w:t xml:space="preserve"> </w:t>
      </w:r>
      <w:r>
        <w:rPr>
          <w:rFonts w:hint="cs"/>
          <w:rtl/>
        </w:rPr>
        <w:t>تعبد</w:t>
      </w:r>
      <w:r>
        <w:rPr>
          <w:rtl/>
        </w:rPr>
        <w:t xml:space="preserve"> </w:t>
      </w:r>
      <w:r>
        <w:rPr>
          <w:rFonts w:hint="cs"/>
          <w:rtl/>
        </w:rPr>
        <w:t>حجت</w:t>
      </w:r>
      <w:r>
        <w:rPr>
          <w:rtl/>
        </w:rPr>
        <w:t xml:space="preserve"> </w:t>
      </w:r>
      <w:r>
        <w:rPr>
          <w:rFonts w:hint="cs"/>
          <w:rtl/>
        </w:rPr>
        <w:t>است</w:t>
      </w:r>
      <w:r>
        <w:rPr>
          <w:rtl/>
        </w:rPr>
        <w:t xml:space="preserve"> </w:t>
      </w:r>
      <w:r>
        <w:rPr>
          <w:rFonts w:hint="cs"/>
          <w:rtl/>
        </w:rPr>
        <w:t>این</w:t>
      </w:r>
      <w:r>
        <w:rPr>
          <w:rtl/>
        </w:rPr>
        <w:t xml:space="preserve"> </w:t>
      </w:r>
      <w:r>
        <w:rPr>
          <w:rFonts w:hint="cs"/>
          <w:rtl/>
        </w:rPr>
        <w:t>مبنای</w:t>
      </w:r>
      <w:r>
        <w:rPr>
          <w:rtl/>
        </w:rPr>
        <w:t xml:space="preserve"> </w:t>
      </w:r>
      <w:r>
        <w:rPr>
          <w:rFonts w:hint="cs"/>
          <w:rtl/>
        </w:rPr>
        <w:t>خود</w:t>
      </w:r>
      <w:r>
        <w:rPr>
          <w:rtl/>
        </w:rPr>
        <w:t xml:space="preserve"> </w:t>
      </w:r>
      <w:r>
        <w:rPr>
          <w:rFonts w:hint="cs"/>
          <w:rtl/>
        </w:rPr>
        <w:t>شیخ</w:t>
      </w:r>
      <w:r>
        <w:rPr>
          <w:rtl/>
        </w:rPr>
        <w:t xml:space="preserve"> </w:t>
      </w:r>
      <w:r>
        <w:rPr>
          <w:rFonts w:hint="cs"/>
          <w:rtl/>
        </w:rPr>
        <w:t>انصاری</w:t>
      </w:r>
      <w:r>
        <w:rPr>
          <w:rtl/>
        </w:rPr>
        <w:t xml:space="preserve"> </w:t>
      </w:r>
      <w:r>
        <w:rPr>
          <w:rFonts w:hint="cs"/>
          <w:rtl/>
        </w:rPr>
        <w:t>و</w:t>
      </w:r>
      <w:r>
        <w:rPr>
          <w:rtl/>
        </w:rPr>
        <w:t xml:space="preserve"> </w:t>
      </w:r>
      <w:r>
        <w:rPr>
          <w:rFonts w:hint="cs"/>
          <w:rtl/>
        </w:rPr>
        <w:t>مشهور</w:t>
      </w:r>
      <w:r>
        <w:rPr>
          <w:rtl/>
        </w:rPr>
        <w:t xml:space="preserve"> </w:t>
      </w:r>
      <w:r>
        <w:rPr>
          <w:rFonts w:hint="cs"/>
          <w:rtl/>
        </w:rPr>
        <w:t>متأخران</w:t>
      </w:r>
      <w:r>
        <w:rPr>
          <w:rtl/>
        </w:rPr>
        <w:t xml:space="preserve"> </w:t>
      </w:r>
      <w:r>
        <w:rPr>
          <w:rFonts w:hint="cs"/>
          <w:rtl/>
        </w:rPr>
        <w:t>والد</w:t>
      </w:r>
      <w:r>
        <w:rPr>
          <w:rtl/>
        </w:rPr>
        <w:t xml:space="preserve"> </w:t>
      </w:r>
      <w:r>
        <w:rPr>
          <w:rFonts w:hint="cs"/>
          <w:rtl/>
        </w:rPr>
        <w:t>شیخ</w:t>
      </w:r>
      <w:r>
        <w:rPr>
          <w:rtl/>
        </w:rPr>
        <w:t xml:space="preserve"> </w:t>
      </w:r>
      <w:r>
        <w:rPr>
          <w:rFonts w:hint="cs"/>
          <w:rtl/>
        </w:rPr>
        <w:t>بهایی</w:t>
      </w:r>
      <w:r>
        <w:rPr>
          <w:rtl/>
        </w:rPr>
        <w:t xml:space="preserve"> </w:t>
      </w:r>
      <w:r>
        <w:rPr>
          <w:rFonts w:hint="cs"/>
          <w:rtl/>
        </w:rPr>
        <w:t>اولین</w:t>
      </w:r>
      <w:r>
        <w:rPr>
          <w:rtl/>
        </w:rPr>
        <w:t xml:space="preserve"> </w:t>
      </w:r>
      <w:r>
        <w:rPr>
          <w:rFonts w:hint="cs"/>
          <w:rtl/>
        </w:rPr>
        <w:t>کسی</w:t>
      </w:r>
      <w:r>
        <w:rPr>
          <w:rtl/>
        </w:rPr>
        <w:t xml:space="preserve"> </w:t>
      </w:r>
      <w:r>
        <w:rPr>
          <w:rFonts w:hint="cs"/>
          <w:rtl/>
        </w:rPr>
        <w:t>بود</w:t>
      </w:r>
      <w:r>
        <w:rPr>
          <w:rtl/>
        </w:rPr>
        <w:t xml:space="preserve"> </w:t>
      </w:r>
      <w:r>
        <w:rPr>
          <w:rFonts w:hint="cs"/>
          <w:rtl/>
        </w:rPr>
        <w:t>که</w:t>
      </w:r>
      <w:r>
        <w:rPr>
          <w:rtl/>
        </w:rPr>
        <w:t xml:space="preserve"> </w:t>
      </w:r>
      <w:r>
        <w:rPr>
          <w:rFonts w:hint="cs"/>
          <w:rtl/>
        </w:rPr>
        <w:t>روایات</w:t>
      </w:r>
      <w:r>
        <w:rPr>
          <w:rtl/>
        </w:rPr>
        <w:t xml:space="preserve"> </w:t>
      </w:r>
      <w:r>
        <w:rPr>
          <w:rFonts w:hint="cs"/>
          <w:rtl/>
        </w:rPr>
        <w:t>لا</w:t>
      </w:r>
      <w:r>
        <w:rPr>
          <w:rtl/>
        </w:rPr>
        <w:t xml:space="preserve"> </w:t>
      </w:r>
      <w:r>
        <w:rPr>
          <w:rFonts w:hint="cs"/>
          <w:rtl/>
        </w:rPr>
        <w:t>تنقض</w:t>
      </w:r>
      <w:r>
        <w:rPr>
          <w:rtl/>
        </w:rPr>
        <w:t xml:space="preserve"> </w:t>
      </w:r>
      <w:r>
        <w:rPr>
          <w:rFonts w:hint="cs"/>
          <w:rtl/>
        </w:rPr>
        <w:t>الیقین</w:t>
      </w:r>
      <w:r>
        <w:rPr>
          <w:rtl/>
        </w:rPr>
        <w:t xml:space="preserve"> </w:t>
      </w:r>
      <w:r>
        <w:rPr>
          <w:rFonts w:hint="cs"/>
          <w:rtl/>
        </w:rPr>
        <w:t>بالشک</w:t>
      </w:r>
      <w:r>
        <w:rPr>
          <w:rtl/>
        </w:rPr>
        <w:t xml:space="preserve"> </w:t>
      </w:r>
      <w:r>
        <w:rPr>
          <w:rFonts w:hint="cs"/>
          <w:rtl/>
        </w:rPr>
        <w:t>را</w:t>
      </w:r>
      <w:r>
        <w:rPr>
          <w:rtl/>
        </w:rPr>
        <w:t xml:space="preserve"> </w:t>
      </w:r>
      <w:r>
        <w:rPr>
          <w:rFonts w:hint="cs"/>
          <w:rtl/>
        </w:rPr>
        <w:t>مطرح</w:t>
      </w:r>
      <w:r>
        <w:rPr>
          <w:rtl/>
        </w:rPr>
        <w:t xml:space="preserve"> </w:t>
      </w:r>
      <w:r>
        <w:rPr>
          <w:rFonts w:hint="cs"/>
          <w:rtl/>
        </w:rPr>
        <w:t>کرد</w:t>
      </w:r>
      <w:r>
        <w:rPr>
          <w:rtl/>
        </w:rPr>
        <w:t xml:space="preserve"> </w:t>
      </w:r>
      <w:r>
        <w:rPr>
          <w:rFonts w:hint="cs"/>
          <w:rtl/>
        </w:rPr>
        <w:t>و</w:t>
      </w:r>
      <w:r>
        <w:rPr>
          <w:rtl/>
        </w:rPr>
        <w:t xml:space="preserve"> </w:t>
      </w:r>
      <w:r>
        <w:rPr>
          <w:rFonts w:hint="cs"/>
          <w:rtl/>
        </w:rPr>
        <w:t>باب</w:t>
      </w:r>
      <w:r>
        <w:rPr>
          <w:rtl/>
        </w:rPr>
        <w:t xml:space="preserve"> </w:t>
      </w:r>
      <w:r>
        <w:rPr>
          <w:rFonts w:hint="cs"/>
          <w:rtl/>
        </w:rPr>
        <w:t>روایی</w:t>
      </w:r>
      <w:r>
        <w:rPr>
          <w:rtl/>
        </w:rPr>
        <w:t xml:space="preserve"> </w:t>
      </w:r>
      <w:r>
        <w:rPr>
          <w:rFonts w:hint="cs"/>
          <w:rtl/>
        </w:rPr>
        <w:t>استصحاب</w:t>
      </w:r>
      <w:r>
        <w:rPr>
          <w:rtl/>
        </w:rPr>
        <w:t xml:space="preserve"> </w:t>
      </w:r>
      <w:r>
        <w:rPr>
          <w:rFonts w:hint="cs"/>
          <w:rtl/>
        </w:rPr>
        <w:t>را</w:t>
      </w:r>
      <w:r>
        <w:rPr>
          <w:rtl/>
        </w:rPr>
        <w:t xml:space="preserve"> </w:t>
      </w:r>
      <w:r>
        <w:rPr>
          <w:rFonts w:hint="cs"/>
          <w:rtl/>
        </w:rPr>
        <w:t>گشود</w:t>
      </w:r>
    </w:p>
    <w:p w:rsidR="00BF01F5" w:rsidRDefault="00A2208D" w:rsidP="00EB21BC">
      <w:pPr>
        <w:rPr>
          <w:rtl/>
        </w:rPr>
      </w:pPr>
      <w:r>
        <w:rPr>
          <w:rFonts w:hint="cs"/>
          <w:rtl/>
        </w:rPr>
        <w:t>نتیجه</w:t>
      </w:r>
      <w:r>
        <w:rPr>
          <w:rtl/>
        </w:rPr>
        <w:t xml:space="preserve"> </w:t>
      </w:r>
      <w:r>
        <w:rPr>
          <w:rFonts w:hint="cs"/>
          <w:rtl/>
        </w:rPr>
        <w:t>تفصیل</w:t>
      </w:r>
      <w:r>
        <w:rPr>
          <w:rtl/>
        </w:rPr>
        <w:t xml:space="preserve"> </w:t>
      </w:r>
      <w:r>
        <w:rPr>
          <w:rFonts w:hint="cs"/>
          <w:rtl/>
        </w:rPr>
        <w:t>شیخ</w:t>
      </w:r>
      <w:r>
        <w:rPr>
          <w:rtl/>
        </w:rPr>
        <w:t xml:space="preserve"> </w:t>
      </w:r>
      <w:r>
        <w:rPr>
          <w:rFonts w:hint="cs"/>
          <w:rtl/>
        </w:rPr>
        <w:t>در</w:t>
      </w:r>
      <w:r>
        <w:rPr>
          <w:rtl/>
        </w:rPr>
        <w:t xml:space="preserve"> </w:t>
      </w:r>
      <w:r>
        <w:rPr>
          <w:rFonts w:hint="cs"/>
          <w:rtl/>
        </w:rPr>
        <w:t>مرحله</w:t>
      </w:r>
      <w:r>
        <w:rPr>
          <w:rtl/>
        </w:rPr>
        <w:t xml:space="preserve"> </w:t>
      </w:r>
      <w:r>
        <w:rPr>
          <w:rFonts w:hint="cs"/>
          <w:rtl/>
        </w:rPr>
        <w:t>سوم</w:t>
      </w:r>
      <w:r w:rsidR="00EB21BC">
        <w:rPr>
          <w:rFonts w:hint="cs"/>
          <w:rtl/>
        </w:rPr>
        <w:t xml:space="preserve"> : </w:t>
      </w:r>
      <w:r>
        <w:rPr>
          <w:rFonts w:hint="cs"/>
          <w:rtl/>
        </w:rPr>
        <w:t>اگر</w:t>
      </w:r>
      <w:r>
        <w:rPr>
          <w:rtl/>
        </w:rPr>
        <w:t xml:space="preserve"> </w:t>
      </w:r>
      <w:r>
        <w:rPr>
          <w:rFonts w:hint="cs"/>
          <w:rtl/>
        </w:rPr>
        <w:t>استصحاب</w:t>
      </w:r>
      <w:r>
        <w:rPr>
          <w:rtl/>
        </w:rPr>
        <w:t xml:space="preserve"> </w:t>
      </w:r>
      <w:r>
        <w:rPr>
          <w:rFonts w:hint="cs"/>
          <w:rtl/>
        </w:rPr>
        <w:t>را</w:t>
      </w:r>
      <w:r>
        <w:rPr>
          <w:rtl/>
        </w:rPr>
        <w:t xml:space="preserve"> </w:t>
      </w:r>
      <w:r>
        <w:rPr>
          <w:rFonts w:hint="cs"/>
          <w:rtl/>
        </w:rPr>
        <w:t>از</w:t>
      </w:r>
      <w:r>
        <w:rPr>
          <w:rtl/>
        </w:rPr>
        <w:t xml:space="preserve"> </w:t>
      </w:r>
      <w:r>
        <w:rPr>
          <w:rFonts w:hint="cs"/>
          <w:rtl/>
        </w:rPr>
        <w:t>باب</w:t>
      </w:r>
      <w:r>
        <w:rPr>
          <w:rtl/>
        </w:rPr>
        <w:t xml:space="preserve"> </w:t>
      </w:r>
      <w:r>
        <w:rPr>
          <w:rFonts w:hint="cs"/>
          <w:rtl/>
        </w:rPr>
        <w:t>ظن</w:t>
      </w:r>
      <w:r>
        <w:rPr>
          <w:rtl/>
        </w:rPr>
        <w:t xml:space="preserve"> </w:t>
      </w:r>
      <w:r>
        <w:rPr>
          <w:rFonts w:hint="cs"/>
          <w:rtl/>
        </w:rPr>
        <w:t>حجت</w:t>
      </w:r>
      <w:r>
        <w:rPr>
          <w:rtl/>
        </w:rPr>
        <w:t xml:space="preserve"> </w:t>
      </w:r>
      <w:r>
        <w:rPr>
          <w:rFonts w:hint="cs"/>
          <w:rtl/>
        </w:rPr>
        <w:t>بدانیم</w:t>
      </w:r>
      <w:r>
        <w:rPr>
          <w:rtl/>
        </w:rPr>
        <w:t xml:space="preserve"> </w:t>
      </w:r>
      <w:r>
        <w:rPr>
          <w:rFonts w:hint="cs"/>
          <w:rtl/>
        </w:rPr>
        <w:t>استصحاب</w:t>
      </w:r>
      <w:r>
        <w:rPr>
          <w:rtl/>
        </w:rPr>
        <w:t xml:space="preserve"> </w:t>
      </w:r>
      <w:r>
        <w:rPr>
          <w:rFonts w:hint="cs"/>
          <w:rtl/>
        </w:rPr>
        <w:t>ضرر</w:t>
      </w:r>
      <w:r>
        <w:rPr>
          <w:rtl/>
        </w:rPr>
        <w:t xml:space="preserve"> </w:t>
      </w:r>
      <w:r>
        <w:rPr>
          <w:rFonts w:hint="cs"/>
          <w:rtl/>
        </w:rPr>
        <w:t>جاری</w:t>
      </w:r>
      <w:r>
        <w:rPr>
          <w:rtl/>
        </w:rPr>
        <w:t xml:space="preserve"> </w:t>
      </w:r>
      <w:r w:rsidR="00D74C82">
        <w:rPr>
          <w:rFonts w:hint="cs"/>
          <w:rtl/>
        </w:rPr>
        <w:t>می شود</w:t>
      </w:r>
      <w:r>
        <w:rPr>
          <w:rtl/>
        </w:rPr>
        <w:t xml:space="preserve"> </w:t>
      </w:r>
      <w:r>
        <w:rPr>
          <w:rFonts w:hint="cs"/>
          <w:rtl/>
        </w:rPr>
        <w:t>زیرا</w:t>
      </w:r>
      <w:r>
        <w:rPr>
          <w:rtl/>
        </w:rPr>
        <w:t xml:space="preserve"> </w:t>
      </w:r>
      <w:r>
        <w:rPr>
          <w:rFonts w:hint="cs"/>
          <w:rtl/>
        </w:rPr>
        <w:t>ظن</w:t>
      </w:r>
      <w:r>
        <w:rPr>
          <w:rtl/>
        </w:rPr>
        <w:t xml:space="preserve"> </w:t>
      </w:r>
      <w:r>
        <w:rPr>
          <w:rFonts w:hint="cs"/>
          <w:rtl/>
        </w:rPr>
        <w:t>به</w:t>
      </w:r>
      <w:r>
        <w:rPr>
          <w:rtl/>
        </w:rPr>
        <w:t xml:space="preserve"> </w:t>
      </w:r>
      <w:r>
        <w:rPr>
          <w:rFonts w:hint="cs"/>
          <w:rtl/>
        </w:rPr>
        <w:t>ضرر</w:t>
      </w:r>
      <w:r>
        <w:rPr>
          <w:rtl/>
        </w:rPr>
        <w:t xml:space="preserve"> </w:t>
      </w:r>
      <w:r>
        <w:rPr>
          <w:rFonts w:hint="cs"/>
          <w:rtl/>
        </w:rPr>
        <w:t>حاصل</w:t>
      </w:r>
      <w:r>
        <w:rPr>
          <w:rtl/>
        </w:rPr>
        <w:t xml:space="preserve"> </w:t>
      </w:r>
      <w:r w:rsidR="00D74C82">
        <w:rPr>
          <w:rFonts w:hint="cs"/>
          <w:rtl/>
        </w:rPr>
        <w:t>می شود</w:t>
      </w:r>
      <w:r>
        <w:rPr>
          <w:rtl/>
        </w:rPr>
        <w:t xml:space="preserve"> </w:t>
      </w:r>
      <w:r>
        <w:rPr>
          <w:rFonts w:hint="cs"/>
          <w:rtl/>
        </w:rPr>
        <w:t>و</w:t>
      </w:r>
      <w:r>
        <w:rPr>
          <w:rtl/>
        </w:rPr>
        <w:t xml:space="preserve"> </w:t>
      </w:r>
      <w:r>
        <w:rPr>
          <w:rFonts w:hint="cs"/>
          <w:rtl/>
        </w:rPr>
        <w:t>ظن</w:t>
      </w:r>
      <w:r>
        <w:rPr>
          <w:rtl/>
        </w:rPr>
        <w:t xml:space="preserve"> </w:t>
      </w:r>
      <w:r>
        <w:rPr>
          <w:rFonts w:hint="cs"/>
          <w:rtl/>
        </w:rPr>
        <w:t>به</w:t>
      </w:r>
      <w:r>
        <w:rPr>
          <w:rtl/>
        </w:rPr>
        <w:t xml:space="preserve"> </w:t>
      </w:r>
      <w:r>
        <w:rPr>
          <w:rFonts w:hint="cs"/>
          <w:rtl/>
        </w:rPr>
        <w:t>ضرر</w:t>
      </w:r>
      <w:r>
        <w:rPr>
          <w:rtl/>
        </w:rPr>
        <w:t xml:space="preserve"> </w:t>
      </w:r>
      <w:r>
        <w:rPr>
          <w:rFonts w:hint="cs"/>
          <w:rtl/>
        </w:rPr>
        <w:t>موضوع</w:t>
      </w:r>
      <w:r>
        <w:rPr>
          <w:rtl/>
        </w:rPr>
        <w:t xml:space="preserve"> </w:t>
      </w:r>
      <w:r>
        <w:rPr>
          <w:rFonts w:hint="cs"/>
          <w:rtl/>
        </w:rPr>
        <w:t>حکم</w:t>
      </w:r>
      <w:r>
        <w:rPr>
          <w:rtl/>
        </w:rPr>
        <w:t xml:space="preserve"> </w:t>
      </w:r>
      <w:r>
        <w:rPr>
          <w:rFonts w:hint="cs"/>
          <w:rtl/>
        </w:rPr>
        <w:t>عقل</w:t>
      </w:r>
      <w:r>
        <w:rPr>
          <w:rtl/>
        </w:rPr>
        <w:t xml:space="preserve"> </w:t>
      </w:r>
      <w:r>
        <w:rPr>
          <w:rFonts w:hint="cs"/>
          <w:rtl/>
        </w:rPr>
        <w:t>است</w:t>
      </w:r>
      <w:r w:rsidR="00EB21BC">
        <w:rPr>
          <w:rFonts w:hint="cs"/>
          <w:rtl/>
        </w:rPr>
        <w:t xml:space="preserve"> ، </w:t>
      </w:r>
      <w:r>
        <w:rPr>
          <w:rFonts w:hint="cs"/>
          <w:rtl/>
        </w:rPr>
        <w:t>اگر</w:t>
      </w:r>
      <w:r>
        <w:rPr>
          <w:rtl/>
        </w:rPr>
        <w:t xml:space="preserve"> </w:t>
      </w:r>
      <w:r>
        <w:rPr>
          <w:rFonts w:hint="cs"/>
          <w:rtl/>
        </w:rPr>
        <w:t>استصحاب</w:t>
      </w:r>
      <w:r>
        <w:rPr>
          <w:rtl/>
        </w:rPr>
        <w:t xml:space="preserve"> </w:t>
      </w:r>
      <w:r>
        <w:rPr>
          <w:rFonts w:hint="cs"/>
          <w:rtl/>
        </w:rPr>
        <w:t>را</w:t>
      </w:r>
      <w:r>
        <w:rPr>
          <w:rtl/>
        </w:rPr>
        <w:t xml:space="preserve"> </w:t>
      </w:r>
      <w:r>
        <w:rPr>
          <w:rFonts w:hint="cs"/>
          <w:rtl/>
        </w:rPr>
        <w:t>از</w:t>
      </w:r>
      <w:r>
        <w:rPr>
          <w:rtl/>
        </w:rPr>
        <w:t xml:space="preserve"> </w:t>
      </w:r>
      <w:r>
        <w:rPr>
          <w:rFonts w:hint="cs"/>
          <w:rtl/>
        </w:rPr>
        <w:t>باب</w:t>
      </w:r>
      <w:r>
        <w:rPr>
          <w:rtl/>
        </w:rPr>
        <w:t xml:space="preserve"> </w:t>
      </w:r>
      <w:r>
        <w:rPr>
          <w:rFonts w:hint="cs"/>
          <w:rtl/>
        </w:rPr>
        <w:t>اخبار</w:t>
      </w:r>
      <w:r>
        <w:rPr>
          <w:rtl/>
        </w:rPr>
        <w:t xml:space="preserve"> </w:t>
      </w:r>
      <w:r>
        <w:rPr>
          <w:rFonts w:hint="cs"/>
          <w:rtl/>
        </w:rPr>
        <w:t>و</w:t>
      </w:r>
      <w:r>
        <w:rPr>
          <w:rtl/>
        </w:rPr>
        <w:t xml:space="preserve"> </w:t>
      </w:r>
      <w:r>
        <w:rPr>
          <w:rFonts w:hint="cs"/>
          <w:rtl/>
        </w:rPr>
        <w:t>تعبد</w:t>
      </w:r>
      <w:r>
        <w:rPr>
          <w:rtl/>
        </w:rPr>
        <w:t xml:space="preserve"> </w:t>
      </w:r>
      <w:r>
        <w:rPr>
          <w:rFonts w:hint="cs"/>
          <w:rtl/>
        </w:rPr>
        <w:t>حجت</w:t>
      </w:r>
      <w:r>
        <w:rPr>
          <w:rtl/>
        </w:rPr>
        <w:t xml:space="preserve"> </w:t>
      </w:r>
      <w:r>
        <w:rPr>
          <w:rFonts w:hint="cs"/>
          <w:rtl/>
        </w:rPr>
        <w:t>بدانیم</w:t>
      </w:r>
      <w:r>
        <w:rPr>
          <w:rtl/>
        </w:rPr>
        <w:t xml:space="preserve"> </w:t>
      </w:r>
      <w:r>
        <w:rPr>
          <w:rFonts w:hint="cs"/>
          <w:rtl/>
        </w:rPr>
        <w:t>استصحاب</w:t>
      </w:r>
      <w:r>
        <w:rPr>
          <w:rtl/>
        </w:rPr>
        <w:t xml:space="preserve"> </w:t>
      </w:r>
      <w:r>
        <w:rPr>
          <w:rFonts w:hint="cs"/>
          <w:rtl/>
        </w:rPr>
        <w:t>ضرر</w:t>
      </w:r>
      <w:r>
        <w:rPr>
          <w:rtl/>
        </w:rPr>
        <w:t xml:space="preserve"> </w:t>
      </w:r>
      <w:r>
        <w:rPr>
          <w:rFonts w:hint="cs"/>
          <w:rtl/>
        </w:rPr>
        <w:t>جاری</w:t>
      </w:r>
      <w:r>
        <w:rPr>
          <w:rtl/>
        </w:rPr>
        <w:t xml:space="preserve"> </w:t>
      </w:r>
      <w:r w:rsidR="00C35275">
        <w:rPr>
          <w:rFonts w:hint="cs"/>
          <w:rtl/>
        </w:rPr>
        <w:t>نمی شود</w:t>
      </w:r>
      <w:r>
        <w:rPr>
          <w:rtl/>
        </w:rPr>
        <w:t xml:space="preserve"> </w:t>
      </w:r>
      <w:r>
        <w:rPr>
          <w:rFonts w:hint="cs"/>
          <w:rtl/>
        </w:rPr>
        <w:t>زیرا</w:t>
      </w:r>
      <w:r>
        <w:rPr>
          <w:rtl/>
        </w:rPr>
        <w:t xml:space="preserve"> </w:t>
      </w:r>
      <w:r>
        <w:rPr>
          <w:rFonts w:hint="cs"/>
          <w:rtl/>
        </w:rPr>
        <w:t>افاده</w:t>
      </w:r>
      <w:r>
        <w:rPr>
          <w:rtl/>
        </w:rPr>
        <w:t xml:space="preserve"> </w:t>
      </w:r>
      <w:r>
        <w:rPr>
          <w:rFonts w:hint="cs"/>
          <w:rtl/>
        </w:rPr>
        <w:t>ظن</w:t>
      </w:r>
      <w:r>
        <w:rPr>
          <w:rtl/>
        </w:rPr>
        <w:t xml:space="preserve"> </w:t>
      </w:r>
      <w:r>
        <w:rPr>
          <w:rFonts w:hint="cs"/>
          <w:rtl/>
        </w:rPr>
        <w:t>نمیکند</w:t>
      </w:r>
      <w:r>
        <w:rPr>
          <w:rtl/>
        </w:rPr>
        <w:t xml:space="preserve"> </w:t>
      </w:r>
      <w:r>
        <w:rPr>
          <w:rFonts w:hint="cs"/>
          <w:rtl/>
        </w:rPr>
        <w:t>و</w:t>
      </w:r>
      <w:r>
        <w:rPr>
          <w:rtl/>
        </w:rPr>
        <w:t xml:space="preserve"> </w:t>
      </w:r>
      <w:r>
        <w:rPr>
          <w:rFonts w:hint="cs"/>
          <w:rtl/>
        </w:rPr>
        <w:t>تنها</w:t>
      </w:r>
      <w:r>
        <w:rPr>
          <w:rtl/>
        </w:rPr>
        <w:t xml:space="preserve"> </w:t>
      </w:r>
      <w:r>
        <w:rPr>
          <w:rFonts w:hint="cs"/>
          <w:rtl/>
        </w:rPr>
        <w:t>شک</w:t>
      </w:r>
      <w:r>
        <w:rPr>
          <w:rtl/>
        </w:rPr>
        <w:t xml:space="preserve"> </w:t>
      </w:r>
      <w:r>
        <w:rPr>
          <w:rFonts w:hint="cs"/>
          <w:rtl/>
        </w:rPr>
        <w:t>را</w:t>
      </w:r>
      <w:r>
        <w:rPr>
          <w:rtl/>
        </w:rPr>
        <w:t xml:space="preserve"> </w:t>
      </w:r>
      <w:r>
        <w:rPr>
          <w:rFonts w:hint="cs"/>
          <w:rtl/>
        </w:rPr>
        <w:t>اثبات</w:t>
      </w:r>
      <w:r>
        <w:rPr>
          <w:rtl/>
        </w:rPr>
        <w:t xml:space="preserve"> </w:t>
      </w:r>
      <w:r>
        <w:rPr>
          <w:rFonts w:hint="cs"/>
          <w:rtl/>
        </w:rPr>
        <w:t>میکند</w:t>
      </w:r>
      <w:r>
        <w:rPr>
          <w:rtl/>
        </w:rPr>
        <w:t xml:space="preserve"> </w:t>
      </w:r>
      <w:r>
        <w:rPr>
          <w:rFonts w:hint="cs"/>
          <w:rtl/>
        </w:rPr>
        <w:t>در</w:t>
      </w:r>
      <w:r>
        <w:rPr>
          <w:rtl/>
        </w:rPr>
        <w:t xml:space="preserve"> </w:t>
      </w:r>
      <w:r>
        <w:rPr>
          <w:rFonts w:hint="cs"/>
          <w:rtl/>
        </w:rPr>
        <w:t>حالی</w:t>
      </w:r>
      <w:r>
        <w:rPr>
          <w:rtl/>
        </w:rPr>
        <w:t xml:space="preserve"> </w:t>
      </w:r>
      <w:r>
        <w:rPr>
          <w:rFonts w:hint="cs"/>
          <w:rtl/>
        </w:rPr>
        <w:t>که</w:t>
      </w:r>
      <w:r>
        <w:rPr>
          <w:rtl/>
        </w:rPr>
        <w:t xml:space="preserve"> </w:t>
      </w:r>
      <w:r>
        <w:rPr>
          <w:rFonts w:hint="cs"/>
          <w:rtl/>
        </w:rPr>
        <w:t>ضرر</w:t>
      </w:r>
      <w:r>
        <w:rPr>
          <w:rtl/>
        </w:rPr>
        <w:t xml:space="preserve"> </w:t>
      </w:r>
      <w:r>
        <w:rPr>
          <w:rFonts w:hint="cs"/>
          <w:rtl/>
        </w:rPr>
        <w:t>مشکوک</w:t>
      </w:r>
      <w:r>
        <w:rPr>
          <w:rtl/>
        </w:rPr>
        <w:t xml:space="preserve"> </w:t>
      </w:r>
      <w:r>
        <w:rPr>
          <w:rFonts w:hint="cs"/>
          <w:rtl/>
        </w:rPr>
        <w:t>موضوع</w:t>
      </w:r>
      <w:r>
        <w:rPr>
          <w:rtl/>
        </w:rPr>
        <w:t xml:space="preserve"> </w:t>
      </w:r>
      <w:r>
        <w:rPr>
          <w:rFonts w:hint="cs"/>
          <w:rtl/>
        </w:rPr>
        <w:t>حکم</w:t>
      </w:r>
      <w:r>
        <w:rPr>
          <w:rtl/>
        </w:rPr>
        <w:t xml:space="preserve"> </w:t>
      </w:r>
      <w:r>
        <w:rPr>
          <w:rFonts w:hint="cs"/>
          <w:rtl/>
        </w:rPr>
        <w:t>عقل</w:t>
      </w:r>
      <w:r>
        <w:rPr>
          <w:rtl/>
        </w:rPr>
        <w:t xml:space="preserve"> </w:t>
      </w:r>
      <w:r>
        <w:rPr>
          <w:rFonts w:hint="cs"/>
          <w:rtl/>
        </w:rPr>
        <w:t>نیست</w:t>
      </w:r>
    </w:p>
    <w:p w:rsidR="001A1882" w:rsidRDefault="00A2208D" w:rsidP="0044477C">
      <w:pPr>
        <w:rPr>
          <w:rtl/>
        </w:rPr>
      </w:pPr>
      <w:r>
        <w:rPr>
          <w:rFonts w:hint="cs"/>
          <w:rtl/>
        </w:rPr>
        <w:t>نتیجه</w:t>
      </w:r>
      <w:r>
        <w:rPr>
          <w:rtl/>
        </w:rPr>
        <w:t xml:space="preserve"> </w:t>
      </w:r>
      <w:r>
        <w:rPr>
          <w:rFonts w:hint="cs"/>
          <w:rtl/>
        </w:rPr>
        <w:t>نهایی</w:t>
      </w:r>
      <w:r>
        <w:rPr>
          <w:rtl/>
        </w:rPr>
        <w:t xml:space="preserve"> </w:t>
      </w:r>
      <w:r>
        <w:rPr>
          <w:rFonts w:hint="cs"/>
          <w:rtl/>
        </w:rPr>
        <w:t>شیخ</w:t>
      </w:r>
      <w:r>
        <w:rPr>
          <w:rtl/>
        </w:rPr>
        <w:t xml:space="preserve"> </w:t>
      </w:r>
      <w:r>
        <w:rPr>
          <w:rFonts w:hint="cs"/>
          <w:rtl/>
        </w:rPr>
        <w:t>انصاری</w:t>
      </w:r>
      <w:r>
        <w:rPr>
          <w:rtl/>
        </w:rPr>
        <w:t xml:space="preserve"> </w:t>
      </w:r>
      <w:r>
        <w:rPr>
          <w:rFonts w:hint="cs"/>
          <w:rtl/>
        </w:rPr>
        <w:t>بر</w:t>
      </w:r>
      <w:r>
        <w:rPr>
          <w:rtl/>
        </w:rPr>
        <w:t xml:space="preserve"> </w:t>
      </w:r>
      <w:r>
        <w:rPr>
          <w:rFonts w:hint="cs"/>
          <w:rtl/>
        </w:rPr>
        <w:t>مبنای</w:t>
      </w:r>
      <w:r>
        <w:rPr>
          <w:rtl/>
        </w:rPr>
        <w:t xml:space="preserve"> </w:t>
      </w:r>
      <w:r>
        <w:rPr>
          <w:rFonts w:hint="cs"/>
          <w:rtl/>
        </w:rPr>
        <w:t>خودش</w:t>
      </w:r>
      <w:r>
        <w:rPr>
          <w:rtl/>
        </w:rPr>
        <w:t xml:space="preserve"> </w:t>
      </w:r>
      <w:r>
        <w:rPr>
          <w:rFonts w:hint="cs"/>
          <w:rtl/>
        </w:rPr>
        <w:t>که</w:t>
      </w:r>
      <w:r>
        <w:rPr>
          <w:rtl/>
        </w:rPr>
        <w:t xml:space="preserve"> </w:t>
      </w:r>
      <w:r>
        <w:rPr>
          <w:rFonts w:hint="cs"/>
          <w:rtl/>
        </w:rPr>
        <w:t>استصحاب</w:t>
      </w:r>
      <w:r>
        <w:rPr>
          <w:rtl/>
        </w:rPr>
        <w:t xml:space="preserve"> </w:t>
      </w:r>
      <w:r>
        <w:rPr>
          <w:rFonts w:hint="cs"/>
          <w:rtl/>
        </w:rPr>
        <w:t>را</w:t>
      </w:r>
      <w:r>
        <w:rPr>
          <w:rtl/>
        </w:rPr>
        <w:t xml:space="preserve"> </w:t>
      </w:r>
      <w:r>
        <w:rPr>
          <w:rFonts w:hint="cs"/>
          <w:rtl/>
        </w:rPr>
        <w:t>از</w:t>
      </w:r>
      <w:r>
        <w:rPr>
          <w:rtl/>
        </w:rPr>
        <w:t xml:space="preserve"> </w:t>
      </w:r>
      <w:r>
        <w:rPr>
          <w:rFonts w:hint="cs"/>
          <w:rtl/>
        </w:rPr>
        <w:t>باب</w:t>
      </w:r>
      <w:r>
        <w:rPr>
          <w:rtl/>
        </w:rPr>
        <w:t xml:space="preserve"> </w:t>
      </w:r>
      <w:r>
        <w:rPr>
          <w:rFonts w:hint="cs"/>
          <w:rtl/>
        </w:rPr>
        <w:t>اخبار</w:t>
      </w:r>
      <w:r>
        <w:rPr>
          <w:rtl/>
        </w:rPr>
        <w:t xml:space="preserve"> </w:t>
      </w:r>
      <w:r>
        <w:rPr>
          <w:rFonts w:hint="cs"/>
          <w:rtl/>
        </w:rPr>
        <w:t>و</w:t>
      </w:r>
      <w:r>
        <w:rPr>
          <w:rtl/>
        </w:rPr>
        <w:t xml:space="preserve"> </w:t>
      </w:r>
      <w:r>
        <w:rPr>
          <w:rFonts w:hint="cs"/>
          <w:rtl/>
        </w:rPr>
        <w:t>تعبد</w:t>
      </w:r>
      <w:r>
        <w:rPr>
          <w:rtl/>
        </w:rPr>
        <w:t xml:space="preserve"> </w:t>
      </w:r>
      <w:r>
        <w:rPr>
          <w:rFonts w:hint="cs"/>
          <w:rtl/>
        </w:rPr>
        <w:t>حجت</w:t>
      </w:r>
      <w:r>
        <w:rPr>
          <w:rtl/>
        </w:rPr>
        <w:t xml:space="preserve"> </w:t>
      </w:r>
      <w:r>
        <w:rPr>
          <w:rFonts w:hint="cs"/>
          <w:rtl/>
        </w:rPr>
        <w:t>میداند</w:t>
      </w:r>
      <w:r>
        <w:rPr>
          <w:rtl/>
        </w:rPr>
        <w:t xml:space="preserve"> </w:t>
      </w:r>
      <w:r>
        <w:rPr>
          <w:rFonts w:hint="cs"/>
          <w:rtl/>
        </w:rPr>
        <w:t>استصحاب</w:t>
      </w:r>
      <w:r>
        <w:rPr>
          <w:rtl/>
        </w:rPr>
        <w:t xml:space="preserve"> </w:t>
      </w:r>
      <w:r>
        <w:rPr>
          <w:rFonts w:hint="cs"/>
          <w:rtl/>
        </w:rPr>
        <w:t>در</w:t>
      </w:r>
      <w:r>
        <w:rPr>
          <w:rtl/>
        </w:rPr>
        <w:t xml:space="preserve"> </w:t>
      </w:r>
      <w:r>
        <w:rPr>
          <w:rFonts w:hint="cs"/>
          <w:rtl/>
        </w:rPr>
        <w:t>احکام</w:t>
      </w:r>
      <w:r>
        <w:rPr>
          <w:rtl/>
        </w:rPr>
        <w:t xml:space="preserve"> </w:t>
      </w:r>
      <w:r>
        <w:rPr>
          <w:rFonts w:hint="cs"/>
          <w:rtl/>
        </w:rPr>
        <w:t>عقلیه</w:t>
      </w:r>
      <w:r>
        <w:rPr>
          <w:rtl/>
        </w:rPr>
        <w:t xml:space="preserve"> </w:t>
      </w:r>
      <w:r>
        <w:rPr>
          <w:rFonts w:hint="cs"/>
          <w:rtl/>
        </w:rPr>
        <w:t>به</w:t>
      </w:r>
      <w:r>
        <w:rPr>
          <w:rtl/>
        </w:rPr>
        <w:t xml:space="preserve"> </w:t>
      </w:r>
      <w:r>
        <w:rPr>
          <w:rFonts w:hint="cs"/>
          <w:rtl/>
        </w:rPr>
        <w:t>هیچ</w:t>
      </w:r>
      <w:r>
        <w:rPr>
          <w:rtl/>
        </w:rPr>
        <w:t xml:space="preserve"> </w:t>
      </w:r>
      <w:r>
        <w:rPr>
          <w:rFonts w:hint="cs"/>
          <w:rtl/>
        </w:rPr>
        <w:t>وجه</w:t>
      </w:r>
      <w:r>
        <w:rPr>
          <w:rtl/>
        </w:rPr>
        <w:t xml:space="preserve"> </w:t>
      </w:r>
      <w:r>
        <w:rPr>
          <w:rFonts w:hint="cs"/>
          <w:rtl/>
        </w:rPr>
        <w:t>از</w:t>
      </w:r>
      <w:r>
        <w:rPr>
          <w:rtl/>
        </w:rPr>
        <w:t xml:space="preserve"> </w:t>
      </w:r>
      <w:r>
        <w:rPr>
          <w:rFonts w:hint="cs"/>
          <w:rtl/>
        </w:rPr>
        <w:t>وجوه</w:t>
      </w:r>
      <w:r>
        <w:rPr>
          <w:rtl/>
        </w:rPr>
        <w:t xml:space="preserve"> </w:t>
      </w:r>
      <w:r>
        <w:rPr>
          <w:rFonts w:hint="cs"/>
          <w:rtl/>
        </w:rPr>
        <w:t>ثلاث</w:t>
      </w:r>
      <w:r>
        <w:rPr>
          <w:rtl/>
        </w:rPr>
        <w:t xml:space="preserve"> </w:t>
      </w:r>
      <w:r>
        <w:rPr>
          <w:rFonts w:hint="cs"/>
          <w:rtl/>
        </w:rPr>
        <w:t>جاری</w:t>
      </w:r>
      <w:r>
        <w:rPr>
          <w:rtl/>
        </w:rPr>
        <w:t xml:space="preserve"> </w:t>
      </w:r>
      <w:r w:rsidR="00C35275">
        <w:rPr>
          <w:rFonts w:hint="cs"/>
          <w:rtl/>
        </w:rPr>
        <w:t>نمی شود</w:t>
      </w:r>
      <w:r w:rsidR="001A1882">
        <w:rPr>
          <w:rtl/>
        </w:rPr>
        <w:br w:type="page"/>
      </w:r>
    </w:p>
    <w:p w:rsidR="001A1882" w:rsidRDefault="001A1882" w:rsidP="00781346">
      <w:pPr>
        <w:pStyle w:val="NoSpacing"/>
        <w:rPr>
          <w:rtl/>
        </w:rPr>
      </w:pPr>
      <w:bookmarkStart w:id="111" w:name="_Toc235260608"/>
      <w:r>
        <w:rPr>
          <w:rFonts w:hint="cs"/>
          <w:rtl/>
        </w:rPr>
        <w:lastRenderedPageBreak/>
        <w:t>جلسه پنجاه و ششم</w:t>
      </w:r>
      <w:bookmarkEnd w:id="111"/>
    </w:p>
    <w:p w:rsidR="00BF01F5" w:rsidRDefault="00EB21BC" w:rsidP="00781346">
      <w:pPr>
        <w:pStyle w:val="Heading1"/>
        <w:rPr>
          <w:rtl/>
        </w:rPr>
      </w:pPr>
      <w:bookmarkStart w:id="112" w:name="_Toc235260609"/>
      <w:r>
        <w:rPr>
          <w:rFonts w:hint="cs"/>
          <w:rtl/>
          <w:lang w:bidi="ar-SA"/>
        </w:rPr>
        <w:t>استصحاب</w:t>
      </w:r>
      <w:r>
        <w:rPr>
          <w:rFonts w:hint="cs"/>
          <w:rtl/>
          <w:lang w:bidi="fa"/>
        </w:rPr>
        <w:t xml:space="preserve">/ </w:t>
      </w:r>
      <w:r>
        <w:rPr>
          <w:rtl/>
          <w:lang w:bidi="ar-SA"/>
        </w:rPr>
        <w:t xml:space="preserve">تنبیه </w:t>
      </w:r>
      <w:r>
        <w:rPr>
          <w:rFonts w:hint="cs"/>
          <w:rtl/>
          <w:lang w:bidi="ar-SA"/>
        </w:rPr>
        <w:t>سی</w:t>
      </w:r>
      <w:r>
        <w:rPr>
          <w:rtl/>
          <w:lang w:bidi="ar-SA"/>
        </w:rPr>
        <w:t>زدهم</w:t>
      </w:r>
      <w:r>
        <w:rPr>
          <w:rFonts w:hint="cs"/>
          <w:rtl/>
          <w:lang w:bidi="fa"/>
        </w:rPr>
        <w:t>/</w:t>
      </w:r>
      <w:r>
        <w:rPr>
          <w:rFonts w:hint="cs"/>
          <w:rtl/>
        </w:rPr>
        <w:t>احکام</w:t>
      </w:r>
      <w:r>
        <w:rPr>
          <w:rtl/>
        </w:rPr>
        <w:t xml:space="preserve"> </w:t>
      </w:r>
      <w:r>
        <w:rPr>
          <w:rFonts w:hint="cs"/>
          <w:rtl/>
        </w:rPr>
        <w:t>عقلیه/</w:t>
      </w:r>
      <w:r w:rsidR="00A2208D">
        <w:rPr>
          <w:rtl/>
        </w:rPr>
        <w:t xml:space="preserve"> </w:t>
      </w:r>
      <w:r w:rsidR="00A2208D">
        <w:rPr>
          <w:rFonts w:hint="cs"/>
          <w:rtl/>
        </w:rPr>
        <w:t>ادامه</w:t>
      </w:r>
      <w:r w:rsidR="00A2208D">
        <w:rPr>
          <w:rtl/>
        </w:rPr>
        <w:t xml:space="preserve"> </w:t>
      </w:r>
      <w:r w:rsidR="00A2208D">
        <w:rPr>
          <w:rFonts w:hint="cs"/>
          <w:rtl/>
        </w:rPr>
        <w:t>نقد</w:t>
      </w:r>
      <w:r w:rsidR="00A2208D">
        <w:rPr>
          <w:rtl/>
        </w:rPr>
        <w:t xml:space="preserve"> </w:t>
      </w:r>
      <w:r w:rsidR="00A2208D">
        <w:rPr>
          <w:rFonts w:hint="cs"/>
          <w:rtl/>
        </w:rPr>
        <w:t>و</w:t>
      </w:r>
      <w:r w:rsidR="00A2208D">
        <w:rPr>
          <w:rtl/>
        </w:rPr>
        <w:t xml:space="preserve"> </w:t>
      </w:r>
      <w:r w:rsidR="00A2208D">
        <w:rPr>
          <w:rFonts w:hint="cs"/>
          <w:rtl/>
        </w:rPr>
        <w:t>بررسی</w:t>
      </w:r>
      <w:r w:rsidR="00A2208D">
        <w:rPr>
          <w:rtl/>
        </w:rPr>
        <w:t xml:space="preserve"> </w:t>
      </w:r>
      <w:r w:rsidR="00A2208D">
        <w:rPr>
          <w:rFonts w:hint="cs"/>
          <w:rtl/>
        </w:rPr>
        <w:t>قول</w:t>
      </w:r>
      <w:r w:rsidR="00A2208D">
        <w:rPr>
          <w:rtl/>
        </w:rPr>
        <w:t xml:space="preserve"> </w:t>
      </w:r>
      <w:r w:rsidR="00A2208D">
        <w:rPr>
          <w:rFonts w:hint="cs"/>
          <w:rtl/>
        </w:rPr>
        <w:t>شیخ</w:t>
      </w:r>
      <w:r w:rsidR="00A2208D">
        <w:rPr>
          <w:rtl/>
        </w:rPr>
        <w:t xml:space="preserve"> </w:t>
      </w:r>
      <w:r w:rsidR="00A2208D">
        <w:rPr>
          <w:rFonts w:hint="cs"/>
          <w:rtl/>
        </w:rPr>
        <w:t>انصاری</w:t>
      </w:r>
      <w:bookmarkEnd w:id="112"/>
    </w:p>
    <w:p w:rsidR="00BF01F5" w:rsidRDefault="00A2208D" w:rsidP="0044477C">
      <w:pPr>
        <w:rPr>
          <w:rtl/>
        </w:rPr>
      </w:pPr>
      <w:r>
        <w:rPr>
          <w:rFonts w:hint="cs"/>
          <w:rtl/>
        </w:rPr>
        <w:t>خلاصه</w:t>
      </w:r>
      <w:r>
        <w:rPr>
          <w:rtl/>
        </w:rPr>
        <w:t xml:space="preserve"> </w:t>
      </w:r>
      <w:r>
        <w:rPr>
          <w:rFonts w:hint="cs"/>
          <w:rtl/>
        </w:rPr>
        <w:t>محل</w:t>
      </w:r>
      <w:r>
        <w:rPr>
          <w:rtl/>
        </w:rPr>
        <w:t xml:space="preserve"> </w:t>
      </w:r>
      <w:r>
        <w:rPr>
          <w:rFonts w:hint="cs"/>
          <w:rtl/>
        </w:rPr>
        <w:t>بحث</w:t>
      </w:r>
      <w:r>
        <w:rPr>
          <w:rtl/>
        </w:rPr>
        <w:t xml:space="preserve"> </w:t>
      </w:r>
      <w:r>
        <w:rPr>
          <w:rFonts w:hint="cs"/>
          <w:rtl/>
        </w:rPr>
        <w:t>عقل</w:t>
      </w:r>
      <w:r>
        <w:rPr>
          <w:rtl/>
        </w:rPr>
        <w:t xml:space="preserve"> </w:t>
      </w:r>
      <w:r>
        <w:rPr>
          <w:rFonts w:hint="cs"/>
          <w:rtl/>
        </w:rPr>
        <w:t>حکم</w:t>
      </w:r>
      <w:r>
        <w:rPr>
          <w:rtl/>
        </w:rPr>
        <w:t xml:space="preserve"> </w:t>
      </w:r>
      <w:r>
        <w:rPr>
          <w:rFonts w:hint="cs"/>
          <w:rtl/>
        </w:rPr>
        <w:t>به</w:t>
      </w:r>
      <w:r>
        <w:rPr>
          <w:rtl/>
        </w:rPr>
        <w:t xml:space="preserve"> </w:t>
      </w:r>
      <w:r>
        <w:rPr>
          <w:rFonts w:hint="cs"/>
          <w:rtl/>
        </w:rPr>
        <w:t>قبح</w:t>
      </w:r>
      <w:r>
        <w:rPr>
          <w:rtl/>
        </w:rPr>
        <w:t xml:space="preserve"> </w:t>
      </w:r>
      <w:r>
        <w:rPr>
          <w:rFonts w:hint="cs"/>
          <w:rtl/>
        </w:rPr>
        <w:t>تصرف</w:t>
      </w:r>
      <w:r>
        <w:rPr>
          <w:rtl/>
        </w:rPr>
        <w:t xml:space="preserve"> </w:t>
      </w:r>
      <w:r>
        <w:rPr>
          <w:rFonts w:hint="cs"/>
          <w:rtl/>
        </w:rPr>
        <w:t>در</w:t>
      </w:r>
      <w:r>
        <w:rPr>
          <w:rtl/>
        </w:rPr>
        <w:t xml:space="preserve"> </w:t>
      </w:r>
      <w:r>
        <w:rPr>
          <w:rFonts w:hint="cs"/>
          <w:rtl/>
        </w:rPr>
        <w:t>مال</w:t>
      </w:r>
      <w:r>
        <w:rPr>
          <w:rtl/>
        </w:rPr>
        <w:t xml:space="preserve"> </w:t>
      </w:r>
      <w:r>
        <w:rPr>
          <w:rFonts w:hint="cs"/>
          <w:rtl/>
        </w:rPr>
        <w:t>غیر</w:t>
      </w:r>
      <w:r>
        <w:rPr>
          <w:rtl/>
        </w:rPr>
        <w:t xml:space="preserve"> </w:t>
      </w:r>
      <w:r>
        <w:rPr>
          <w:rFonts w:hint="cs"/>
          <w:rtl/>
        </w:rPr>
        <w:t>بدون</w:t>
      </w:r>
      <w:r>
        <w:rPr>
          <w:rtl/>
        </w:rPr>
        <w:t xml:space="preserve"> </w:t>
      </w:r>
      <w:r>
        <w:rPr>
          <w:rFonts w:hint="cs"/>
          <w:rtl/>
        </w:rPr>
        <w:t>اذن</w:t>
      </w:r>
      <w:r>
        <w:rPr>
          <w:rtl/>
        </w:rPr>
        <w:t xml:space="preserve"> </w:t>
      </w:r>
      <w:r>
        <w:rPr>
          <w:rFonts w:hint="cs"/>
          <w:rtl/>
        </w:rPr>
        <w:t>دارد</w:t>
      </w:r>
      <w:r>
        <w:rPr>
          <w:rtl/>
        </w:rPr>
        <w:t xml:space="preserve"> </w:t>
      </w:r>
      <w:r>
        <w:rPr>
          <w:rFonts w:hint="cs"/>
          <w:rtl/>
        </w:rPr>
        <w:t>و</w:t>
      </w:r>
      <w:r>
        <w:rPr>
          <w:rtl/>
        </w:rPr>
        <w:t xml:space="preserve"> </w:t>
      </w:r>
      <w:r>
        <w:rPr>
          <w:rFonts w:hint="cs"/>
          <w:rtl/>
        </w:rPr>
        <w:t>شرع</w:t>
      </w:r>
      <w:r>
        <w:rPr>
          <w:rtl/>
        </w:rPr>
        <w:t xml:space="preserve"> </w:t>
      </w:r>
      <w:r>
        <w:rPr>
          <w:rFonts w:hint="cs"/>
          <w:rtl/>
        </w:rPr>
        <w:t>طبق</w:t>
      </w:r>
      <w:r>
        <w:rPr>
          <w:rtl/>
        </w:rPr>
        <w:t xml:space="preserve"> </w:t>
      </w:r>
      <w:r>
        <w:rPr>
          <w:rFonts w:hint="cs"/>
          <w:rtl/>
        </w:rPr>
        <w:t>قاعده</w:t>
      </w:r>
      <w:r>
        <w:rPr>
          <w:rtl/>
        </w:rPr>
        <w:t xml:space="preserve"> </w:t>
      </w:r>
      <w:r>
        <w:rPr>
          <w:rFonts w:hint="cs"/>
          <w:rtl/>
        </w:rPr>
        <w:t>ملازمه</w:t>
      </w:r>
      <w:r>
        <w:rPr>
          <w:rtl/>
        </w:rPr>
        <w:t xml:space="preserve"> </w:t>
      </w:r>
      <w:r>
        <w:rPr>
          <w:rFonts w:hint="cs"/>
          <w:rtl/>
        </w:rPr>
        <w:t>حکم</w:t>
      </w:r>
      <w:r>
        <w:rPr>
          <w:rtl/>
        </w:rPr>
        <w:t xml:space="preserve"> </w:t>
      </w:r>
      <w:r>
        <w:rPr>
          <w:rFonts w:hint="cs"/>
          <w:rtl/>
        </w:rPr>
        <w:t>به</w:t>
      </w:r>
      <w:r>
        <w:rPr>
          <w:rtl/>
        </w:rPr>
        <w:t xml:space="preserve"> </w:t>
      </w:r>
      <w:r>
        <w:rPr>
          <w:rFonts w:hint="cs"/>
          <w:rtl/>
        </w:rPr>
        <w:t>حرمت</w:t>
      </w:r>
      <w:r>
        <w:rPr>
          <w:rtl/>
        </w:rPr>
        <w:t xml:space="preserve"> </w:t>
      </w:r>
      <w:r>
        <w:rPr>
          <w:rFonts w:hint="cs"/>
          <w:rtl/>
        </w:rPr>
        <w:t>میکند</w:t>
      </w:r>
      <w:r>
        <w:rPr>
          <w:rtl/>
        </w:rPr>
        <w:t xml:space="preserve"> </w:t>
      </w:r>
      <w:r>
        <w:rPr>
          <w:rFonts w:hint="cs"/>
          <w:rtl/>
        </w:rPr>
        <w:t>در</w:t>
      </w:r>
      <w:r>
        <w:rPr>
          <w:rtl/>
        </w:rPr>
        <w:t xml:space="preserve"> </w:t>
      </w:r>
      <w:r>
        <w:rPr>
          <w:rFonts w:hint="cs"/>
          <w:rtl/>
        </w:rPr>
        <w:t>حالت</w:t>
      </w:r>
      <w:r>
        <w:rPr>
          <w:rtl/>
        </w:rPr>
        <w:t xml:space="preserve"> </w:t>
      </w:r>
      <w:r>
        <w:rPr>
          <w:rFonts w:hint="cs"/>
          <w:rtl/>
        </w:rPr>
        <w:t>اختیار</w:t>
      </w:r>
      <w:r>
        <w:rPr>
          <w:rtl/>
        </w:rPr>
        <w:t xml:space="preserve">. </w:t>
      </w:r>
      <w:r>
        <w:rPr>
          <w:rFonts w:hint="cs"/>
          <w:rtl/>
        </w:rPr>
        <w:t>پس</w:t>
      </w:r>
      <w:r>
        <w:rPr>
          <w:rtl/>
        </w:rPr>
        <w:t xml:space="preserve"> </w:t>
      </w:r>
      <w:r>
        <w:rPr>
          <w:rFonts w:hint="cs"/>
          <w:rtl/>
        </w:rPr>
        <w:t>از</w:t>
      </w:r>
      <w:r>
        <w:rPr>
          <w:rtl/>
        </w:rPr>
        <w:t xml:space="preserve"> </w:t>
      </w:r>
      <w:r>
        <w:rPr>
          <w:rFonts w:hint="cs"/>
          <w:rtl/>
        </w:rPr>
        <w:t>عروض</w:t>
      </w:r>
      <w:r>
        <w:rPr>
          <w:rtl/>
        </w:rPr>
        <w:t xml:space="preserve"> </w:t>
      </w:r>
      <w:r>
        <w:rPr>
          <w:rFonts w:hint="cs"/>
          <w:rtl/>
        </w:rPr>
        <w:t>اضطرار</w:t>
      </w:r>
      <w:r>
        <w:rPr>
          <w:rtl/>
        </w:rPr>
        <w:t xml:space="preserve"> </w:t>
      </w:r>
      <w:r>
        <w:rPr>
          <w:rFonts w:hint="cs"/>
          <w:rtl/>
        </w:rPr>
        <w:t>شک</w:t>
      </w:r>
      <w:r>
        <w:rPr>
          <w:rtl/>
        </w:rPr>
        <w:t xml:space="preserve"> </w:t>
      </w:r>
      <w:r w:rsidR="00D74C82">
        <w:rPr>
          <w:rFonts w:hint="cs"/>
          <w:rtl/>
        </w:rPr>
        <w:t>می شود</w:t>
      </w:r>
      <w:r>
        <w:rPr>
          <w:rtl/>
        </w:rPr>
        <w:t xml:space="preserve"> </w:t>
      </w:r>
      <w:r>
        <w:rPr>
          <w:rFonts w:hint="cs"/>
          <w:rtl/>
        </w:rPr>
        <w:t>که</w:t>
      </w:r>
      <w:r>
        <w:rPr>
          <w:rtl/>
        </w:rPr>
        <w:t xml:space="preserve"> </w:t>
      </w:r>
      <w:r>
        <w:rPr>
          <w:rFonts w:hint="cs"/>
          <w:rtl/>
        </w:rPr>
        <w:t>آیا</w:t>
      </w:r>
      <w:r>
        <w:rPr>
          <w:rtl/>
        </w:rPr>
        <w:t xml:space="preserve"> </w:t>
      </w:r>
      <w:r>
        <w:rPr>
          <w:rFonts w:hint="cs"/>
          <w:rtl/>
        </w:rPr>
        <w:t>همان</w:t>
      </w:r>
      <w:r>
        <w:rPr>
          <w:rtl/>
        </w:rPr>
        <w:t xml:space="preserve"> </w:t>
      </w:r>
      <w:r>
        <w:rPr>
          <w:rFonts w:hint="cs"/>
          <w:rtl/>
        </w:rPr>
        <w:t>قبح</w:t>
      </w:r>
      <w:r>
        <w:rPr>
          <w:rtl/>
        </w:rPr>
        <w:t xml:space="preserve"> </w:t>
      </w:r>
      <w:r>
        <w:rPr>
          <w:rFonts w:hint="cs"/>
          <w:rtl/>
        </w:rPr>
        <w:t>و</w:t>
      </w:r>
      <w:r>
        <w:rPr>
          <w:rtl/>
        </w:rPr>
        <w:t xml:space="preserve"> </w:t>
      </w:r>
      <w:r>
        <w:rPr>
          <w:rFonts w:hint="cs"/>
          <w:rtl/>
        </w:rPr>
        <w:t>حرمت</w:t>
      </w:r>
      <w:r>
        <w:rPr>
          <w:rtl/>
        </w:rPr>
        <w:t xml:space="preserve"> </w:t>
      </w:r>
      <w:r>
        <w:rPr>
          <w:rFonts w:hint="cs"/>
          <w:rtl/>
        </w:rPr>
        <w:t>باقی</w:t>
      </w:r>
      <w:r>
        <w:rPr>
          <w:rtl/>
        </w:rPr>
        <w:t xml:space="preserve"> </w:t>
      </w:r>
      <w:r>
        <w:rPr>
          <w:rFonts w:hint="cs"/>
          <w:rtl/>
        </w:rPr>
        <w:t>است</w:t>
      </w:r>
      <w:r>
        <w:rPr>
          <w:rtl/>
        </w:rPr>
        <w:t xml:space="preserve"> </w:t>
      </w:r>
      <w:r>
        <w:rPr>
          <w:rFonts w:hint="cs"/>
          <w:rtl/>
        </w:rPr>
        <w:t>یا</w:t>
      </w:r>
      <w:r>
        <w:rPr>
          <w:rtl/>
        </w:rPr>
        <w:t xml:space="preserve"> </w:t>
      </w:r>
      <w:r>
        <w:rPr>
          <w:rFonts w:hint="cs"/>
          <w:rtl/>
        </w:rPr>
        <w:t>نه</w:t>
      </w:r>
      <w:r>
        <w:rPr>
          <w:rtl/>
        </w:rPr>
        <w:t xml:space="preserve">. </w:t>
      </w:r>
      <w:r>
        <w:rPr>
          <w:rFonts w:hint="cs"/>
          <w:rtl/>
        </w:rPr>
        <w:t>شیخ</w:t>
      </w:r>
      <w:r>
        <w:rPr>
          <w:rtl/>
        </w:rPr>
        <w:t xml:space="preserve"> </w:t>
      </w:r>
      <w:r>
        <w:rPr>
          <w:rFonts w:hint="cs"/>
          <w:rtl/>
        </w:rPr>
        <w:t>انصاری</w:t>
      </w:r>
      <w:r>
        <w:rPr>
          <w:rtl/>
        </w:rPr>
        <w:t xml:space="preserve"> </w:t>
      </w:r>
      <w:r>
        <w:rPr>
          <w:rFonts w:hint="cs"/>
          <w:rtl/>
        </w:rPr>
        <w:t>قائل</w:t>
      </w:r>
      <w:r>
        <w:rPr>
          <w:rtl/>
        </w:rPr>
        <w:t xml:space="preserve"> </w:t>
      </w:r>
      <w:r>
        <w:rPr>
          <w:rFonts w:hint="cs"/>
          <w:rtl/>
        </w:rPr>
        <w:t>به</w:t>
      </w:r>
      <w:r>
        <w:rPr>
          <w:rtl/>
        </w:rPr>
        <w:t xml:space="preserve"> </w:t>
      </w:r>
      <w:r>
        <w:rPr>
          <w:rFonts w:hint="cs"/>
          <w:rtl/>
        </w:rPr>
        <w:t>عدم</w:t>
      </w:r>
      <w:r>
        <w:rPr>
          <w:rtl/>
        </w:rPr>
        <w:t xml:space="preserve"> </w:t>
      </w:r>
      <w:r>
        <w:rPr>
          <w:rFonts w:hint="cs"/>
          <w:rtl/>
        </w:rPr>
        <w:t>جریان</w:t>
      </w:r>
      <w:r>
        <w:rPr>
          <w:rtl/>
        </w:rPr>
        <w:t xml:space="preserve"> </w:t>
      </w:r>
      <w:r>
        <w:rPr>
          <w:rFonts w:hint="cs"/>
          <w:rtl/>
        </w:rPr>
        <w:t>استصحاب</w:t>
      </w:r>
      <w:r>
        <w:rPr>
          <w:rtl/>
        </w:rPr>
        <w:t xml:space="preserve"> </w:t>
      </w:r>
      <w:r>
        <w:rPr>
          <w:rFonts w:hint="cs"/>
          <w:rtl/>
        </w:rPr>
        <w:t>در</w:t>
      </w:r>
      <w:r>
        <w:rPr>
          <w:rtl/>
        </w:rPr>
        <w:t xml:space="preserve"> </w:t>
      </w:r>
      <w:r>
        <w:rPr>
          <w:rFonts w:hint="cs"/>
          <w:rtl/>
        </w:rPr>
        <w:t>سه</w:t>
      </w:r>
      <w:r>
        <w:rPr>
          <w:rtl/>
        </w:rPr>
        <w:t xml:space="preserve"> </w:t>
      </w:r>
      <w:r>
        <w:rPr>
          <w:rFonts w:hint="cs"/>
          <w:rtl/>
        </w:rPr>
        <w:t>مرحله</w:t>
      </w:r>
      <w:r>
        <w:rPr>
          <w:rtl/>
        </w:rPr>
        <w:t xml:space="preserve"> </w:t>
      </w:r>
      <w:r>
        <w:rPr>
          <w:rFonts w:hint="cs"/>
          <w:rtl/>
        </w:rPr>
        <w:t>شد</w:t>
      </w:r>
      <w:r>
        <w:rPr>
          <w:rtl/>
        </w:rPr>
        <w:t xml:space="preserve">: </w:t>
      </w:r>
      <w:r>
        <w:rPr>
          <w:rFonts w:hint="cs"/>
          <w:rtl/>
        </w:rPr>
        <w:t>خود</w:t>
      </w:r>
      <w:r>
        <w:rPr>
          <w:rtl/>
        </w:rPr>
        <w:t xml:space="preserve"> </w:t>
      </w:r>
      <w:r>
        <w:rPr>
          <w:rFonts w:hint="cs"/>
          <w:rtl/>
        </w:rPr>
        <w:t>حکم</w:t>
      </w:r>
      <w:r>
        <w:rPr>
          <w:rtl/>
        </w:rPr>
        <w:t xml:space="preserve"> </w:t>
      </w:r>
      <w:r>
        <w:rPr>
          <w:rFonts w:hint="cs"/>
          <w:rtl/>
        </w:rPr>
        <w:t>عقل،</w:t>
      </w:r>
      <w:r>
        <w:rPr>
          <w:rtl/>
        </w:rPr>
        <w:t xml:space="preserve"> </w:t>
      </w:r>
      <w:r>
        <w:rPr>
          <w:rFonts w:hint="cs"/>
          <w:rtl/>
        </w:rPr>
        <w:t>حکم</w:t>
      </w:r>
      <w:r>
        <w:rPr>
          <w:rtl/>
        </w:rPr>
        <w:t xml:space="preserve"> </w:t>
      </w:r>
      <w:r>
        <w:rPr>
          <w:rFonts w:hint="cs"/>
          <w:rtl/>
        </w:rPr>
        <w:t>شرع</w:t>
      </w:r>
      <w:r>
        <w:rPr>
          <w:rtl/>
        </w:rPr>
        <w:t xml:space="preserve"> </w:t>
      </w:r>
      <w:r>
        <w:rPr>
          <w:rFonts w:hint="cs"/>
          <w:rtl/>
        </w:rPr>
        <w:t>کشف</w:t>
      </w:r>
      <w:r>
        <w:rPr>
          <w:rtl/>
        </w:rPr>
        <w:t xml:space="preserve"> </w:t>
      </w:r>
      <w:r>
        <w:rPr>
          <w:rFonts w:hint="cs"/>
          <w:rtl/>
        </w:rPr>
        <w:t>شده</w:t>
      </w:r>
      <w:r>
        <w:rPr>
          <w:rtl/>
        </w:rPr>
        <w:t xml:space="preserve"> </w:t>
      </w:r>
      <w:r>
        <w:rPr>
          <w:rFonts w:hint="cs"/>
          <w:rtl/>
        </w:rPr>
        <w:t>از</w:t>
      </w:r>
      <w:r>
        <w:rPr>
          <w:rtl/>
        </w:rPr>
        <w:t xml:space="preserve"> </w:t>
      </w:r>
      <w:r>
        <w:rPr>
          <w:rFonts w:hint="cs"/>
          <w:rtl/>
        </w:rPr>
        <w:t>عقل،</w:t>
      </w:r>
      <w:r>
        <w:rPr>
          <w:rtl/>
        </w:rPr>
        <w:t xml:space="preserve"> </w:t>
      </w:r>
      <w:r>
        <w:rPr>
          <w:rFonts w:hint="cs"/>
          <w:rtl/>
        </w:rPr>
        <w:t>و</w:t>
      </w:r>
      <w:r>
        <w:rPr>
          <w:rtl/>
        </w:rPr>
        <w:t xml:space="preserve"> </w:t>
      </w:r>
      <w:r>
        <w:rPr>
          <w:rFonts w:hint="cs"/>
          <w:rtl/>
        </w:rPr>
        <w:t>موضوع</w:t>
      </w:r>
      <w:r>
        <w:rPr>
          <w:rtl/>
        </w:rPr>
        <w:t xml:space="preserve"> </w:t>
      </w:r>
      <w:r>
        <w:rPr>
          <w:rFonts w:hint="cs"/>
          <w:rtl/>
        </w:rPr>
        <w:t>حکم</w:t>
      </w:r>
      <w:r>
        <w:rPr>
          <w:rtl/>
        </w:rPr>
        <w:t xml:space="preserve"> </w:t>
      </w:r>
      <w:r>
        <w:rPr>
          <w:rFonts w:hint="cs"/>
          <w:rtl/>
        </w:rPr>
        <w:t>عقل</w:t>
      </w:r>
      <w:r>
        <w:rPr>
          <w:rtl/>
        </w:rPr>
        <w:t>.</w:t>
      </w:r>
    </w:p>
    <w:p w:rsidR="00BF01F5" w:rsidRDefault="00A2208D" w:rsidP="00EB21BC">
      <w:pPr>
        <w:rPr>
          <w:rtl/>
        </w:rPr>
      </w:pPr>
      <w:r>
        <w:rPr>
          <w:rFonts w:hint="cs"/>
          <w:rtl/>
        </w:rPr>
        <w:t>نقد</w:t>
      </w:r>
      <w:r>
        <w:rPr>
          <w:rtl/>
        </w:rPr>
        <w:t xml:space="preserve"> </w:t>
      </w:r>
      <w:r>
        <w:rPr>
          <w:rFonts w:hint="cs"/>
          <w:rtl/>
        </w:rPr>
        <w:t>و</w:t>
      </w:r>
      <w:r>
        <w:rPr>
          <w:rtl/>
        </w:rPr>
        <w:t xml:space="preserve"> </w:t>
      </w:r>
      <w:r>
        <w:rPr>
          <w:rFonts w:hint="cs"/>
          <w:rtl/>
        </w:rPr>
        <w:t>بررسی</w:t>
      </w:r>
      <w:r>
        <w:rPr>
          <w:rtl/>
        </w:rPr>
        <w:t xml:space="preserve"> </w:t>
      </w:r>
      <w:r>
        <w:rPr>
          <w:rFonts w:hint="cs"/>
          <w:rtl/>
        </w:rPr>
        <w:t>مرحله</w:t>
      </w:r>
      <w:r>
        <w:rPr>
          <w:rtl/>
        </w:rPr>
        <w:t xml:space="preserve"> </w:t>
      </w:r>
      <w:r>
        <w:rPr>
          <w:rFonts w:hint="cs"/>
          <w:rtl/>
        </w:rPr>
        <w:t>اول</w:t>
      </w:r>
      <w:r>
        <w:rPr>
          <w:rtl/>
        </w:rPr>
        <w:t xml:space="preserve"> </w:t>
      </w:r>
      <w:r>
        <w:rPr>
          <w:rFonts w:hint="cs"/>
          <w:rtl/>
        </w:rPr>
        <w:t>استصحاب</w:t>
      </w:r>
      <w:r>
        <w:rPr>
          <w:rtl/>
        </w:rPr>
        <w:t xml:space="preserve"> </w:t>
      </w:r>
      <w:r>
        <w:rPr>
          <w:rFonts w:hint="cs"/>
          <w:rtl/>
        </w:rPr>
        <w:t>در</w:t>
      </w:r>
      <w:r>
        <w:rPr>
          <w:rtl/>
        </w:rPr>
        <w:t xml:space="preserve"> </w:t>
      </w:r>
      <w:r>
        <w:rPr>
          <w:rFonts w:hint="cs"/>
          <w:rtl/>
        </w:rPr>
        <w:t>حکم</w:t>
      </w:r>
      <w:r>
        <w:rPr>
          <w:rtl/>
        </w:rPr>
        <w:t xml:space="preserve"> </w:t>
      </w:r>
      <w:r>
        <w:rPr>
          <w:rFonts w:hint="cs"/>
          <w:rtl/>
        </w:rPr>
        <w:t>عقل</w:t>
      </w:r>
      <w:r w:rsidR="00EB21BC">
        <w:rPr>
          <w:rFonts w:hint="cs"/>
          <w:rtl/>
        </w:rPr>
        <w:t xml:space="preserve"> : </w:t>
      </w:r>
      <w:r>
        <w:rPr>
          <w:rFonts w:hint="cs"/>
          <w:rtl/>
        </w:rPr>
        <w:t>دلیل</w:t>
      </w:r>
      <w:r>
        <w:rPr>
          <w:rtl/>
        </w:rPr>
        <w:t xml:space="preserve"> </w:t>
      </w:r>
      <w:r>
        <w:rPr>
          <w:rFonts w:hint="cs"/>
          <w:rtl/>
        </w:rPr>
        <w:t>شیخ</w:t>
      </w:r>
      <w:r>
        <w:rPr>
          <w:rtl/>
        </w:rPr>
        <w:t xml:space="preserve"> </w:t>
      </w:r>
      <w:r>
        <w:rPr>
          <w:rFonts w:hint="cs"/>
          <w:rtl/>
        </w:rPr>
        <w:t>عقل</w:t>
      </w:r>
      <w:r>
        <w:rPr>
          <w:rtl/>
        </w:rPr>
        <w:t xml:space="preserve"> </w:t>
      </w:r>
      <w:r>
        <w:rPr>
          <w:rFonts w:hint="cs"/>
          <w:rtl/>
        </w:rPr>
        <w:t>برای</w:t>
      </w:r>
      <w:r>
        <w:rPr>
          <w:rtl/>
        </w:rPr>
        <w:t xml:space="preserve"> </w:t>
      </w:r>
      <w:r>
        <w:rPr>
          <w:rFonts w:hint="cs"/>
          <w:rtl/>
        </w:rPr>
        <w:t>حکم</w:t>
      </w:r>
      <w:r>
        <w:rPr>
          <w:rtl/>
        </w:rPr>
        <w:t xml:space="preserve"> </w:t>
      </w:r>
      <w:r>
        <w:rPr>
          <w:rFonts w:hint="cs"/>
          <w:rtl/>
        </w:rPr>
        <w:t>نیازمند</w:t>
      </w:r>
      <w:r>
        <w:rPr>
          <w:rtl/>
        </w:rPr>
        <w:t xml:space="preserve"> </w:t>
      </w:r>
      <w:r>
        <w:rPr>
          <w:rFonts w:hint="cs"/>
          <w:rtl/>
        </w:rPr>
        <w:t>علم</w:t>
      </w:r>
      <w:r>
        <w:rPr>
          <w:rtl/>
        </w:rPr>
        <w:t xml:space="preserve"> </w:t>
      </w:r>
      <w:r>
        <w:rPr>
          <w:rFonts w:hint="cs"/>
          <w:rtl/>
        </w:rPr>
        <w:t>تفصیلی</w:t>
      </w:r>
      <w:r>
        <w:rPr>
          <w:rtl/>
        </w:rPr>
        <w:t xml:space="preserve"> </w:t>
      </w:r>
      <w:r>
        <w:rPr>
          <w:rFonts w:hint="cs"/>
          <w:rtl/>
        </w:rPr>
        <w:t>به</w:t>
      </w:r>
      <w:r>
        <w:rPr>
          <w:rtl/>
        </w:rPr>
        <w:t xml:space="preserve"> </w:t>
      </w:r>
      <w:r>
        <w:rPr>
          <w:rFonts w:hint="cs"/>
          <w:rtl/>
        </w:rPr>
        <w:t>تمام</w:t>
      </w:r>
      <w:r>
        <w:rPr>
          <w:rtl/>
        </w:rPr>
        <w:t xml:space="preserve"> </w:t>
      </w:r>
      <w:r>
        <w:rPr>
          <w:rFonts w:hint="cs"/>
          <w:rtl/>
        </w:rPr>
        <w:t>خصوصیات</w:t>
      </w:r>
      <w:r>
        <w:rPr>
          <w:rtl/>
        </w:rPr>
        <w:t xml:space="preserve"> </w:t>
      </w:r>
      <w:r>
        <w:rPr>
          <w:rFonts w:hint="cs"/>
          <w:rtl/>
        </w:rPr>
        <w:t>موضوع</w:t>
      </w:r>
      <w:r>
        <w:rPr>
          <w:rtl/>
        </w:rPr>
        <w:t xml:space="preserve"> </w:t>
      </w:r>
      <w:r>
        <w:rPr>
          <w:rFonts w:hint="cs"/>
          <w:rtl/>
        </w:rPr>
        <w:t>است</w:t>
      </w:r>
      <w:r>
        <w:rPr>
          <w:rtl/>
        </w:rPr>
        <w:t xml:space="preserve">. </w:t>
      </w:r>
      <w:r>
        <w:rPr>
          <w:rFonts w:hint="cs"/>
          <w:rtl/>
        </w:rPr>
        <w:t>با</w:t>
      </w:r>
      <w:r>
        <w:rPr>
          <w:rtl/>
        </w:rPr>
        <w:t xml:space="preserve"> </w:t>
      </w:r>
      <w:r>
        <w:rPr>
          <w:rFonts w:hint="cs"/>
          <w:rtl/>
        </w:rPr>
        <w:t>تغییر</w:t>
      </w:r>
      <w:r>
        <w:rPr>
          <w:rtl/>
        </w:rPr>
        <w:t xml:space="preserve"> </w:t>
      </w:r>
      <w:r>
        <w:rPr>
          <w:rFonts w:hint="cs"/>
          <w:rtl/>
        </w:rPr>
        <w:t>هر</w:t>
      </w:r>
      <w:r>
        <w:rPr>
          <w:rtl/>
        </w:rPr>
        <w:t xml:space="preserve"> </w:t>
      </w:r>
      <w:r>
        <w:rPr>
          <w:rFonts w:hint="cs"/>
          <w:rtl/>
        </w:rPr>
        <w:t>خصوصیت</w:t>
      </w:r>
      <w:r>
        <w:rPr>
          <w:rtl/>
        </w:rPr>
        <w:t xml:space="preserve"> </w:t>
      </w:r>
      <w:r>
        <w:rPr>
          <w:rFonts w:hint="cs"/>
          <w:rtl/>
        </w:rPr>
        <w:t>عقل</w:t>
      </w:r>
      <w:r>
        <w:rPr>
          <w:rtl/>
        </w:rPr>
        <w:t xml:space="preserve"> </w:t>
      </w:r>
      <w:r>
        <w:rPr>
          <w:rFonts w:hint="cs"/>
          <w:rtl/>
        </w:rPr>
        <w:t>قطع</w:t>
      </w:r>
      <w:r>
        <w:rPr>
          <w:rtl/>
        </w:rPr>
        <w:t xml:space="preserve"> </w:t>
      </w:r>
      <w:r>
        <w:rPr>
          <w:rFonts w:hint="cs"/>
          <w:rtl/>
        </w:rPr>
        <w:t>به</w:t>
      </w:r>
      <w:r>
        <w:rPr>
          <w:rtl/>
        </w:rPr>
        <w:t xml:space="preserve"> </w:t>
      </w:r>
      <w:r>
        <w:rPr>
          <w:rFonts w:hint="cs"/>
          <w:rtl/>
        </w:rPr>
        <w:t>عدم</w:t>
      </w:r>
      <w:r>
        <w:rPr>
          <w:rtl/>
        </w:rPr>
        <w:t xml:space="preserve"> </w:t>
      </w:r>
      <w:r>
        <w:rPr>
          <w:rFonts w:hint="cs"/>
          <w:rtl/>
        </w:rPr>
        <w:t>حکم</w:t>
      </w:r>
      <w:r>
        <w:rPr>
          <w:rtl/>
        </w:rPr>
        <w:t xml:space="preserve"> </w:t>
      </w:r>
      <w:r>
        <w:rPr>
          <w:rFonts w:hint="cs"/>
          <w:rtl/>
        </w:rPr>
        <w:t>پیدا</w:t>
      </w:r>
      <w:r>
        <w:rPr>
          <w:rtl/>
        </w:rPr>
        <w:t xml:space="preserve"> </w:t>
      </w:r>
      <w:r>
        <w:rPr>
          <w:rFonts w:hint="cs"/>
          <w:rtl/>
        </w:rPr>
        <w:t>میکند</w:t>
      </w:r>
      <w:r>
        <w:rPr>
          <w:rtl/>
        </w:rPr>
        <w:t xml:space="preserve"> </w:t>
      </w:r>
      <w:r>
        <w:rPr>
          <w:rFonts w:hint="cs"/>
          <w:rtl/>
        </w:rPr>
        <w:t>پس</w:t>
      </w:r>
      <w:r>
        <w:rPr>
          <w:rtl/>
        </w:rPr>
        <w:t xml:space="preserve"> </w:t>
      </w:r>
      <w:r>
        <w:rPr>
          <w:rFonts w:hint="cs"/>
          <w:rtl/>
        </w:rPr>
        <w:t>شک</w:t>
      </w:r>
      <w:r>
        <w:rPr>
          <w:rtl/>
        </w:rPr>
        <w:t xml:space="preserve"> </w:t>
      </w:r>
      <w:r>
        <w:rPr>
          <w:rFonts w:hint="cs"/>
          <w:rtl/>
        </w:rPr>
        <w:t>در</w:t>
      </w:r>
      <w:r>
        <w:rPr>
          <w:rtl/>
        </w:rPr>
        <w:t xml:space="preserve"> </w:t>
      </w:r>
      <w:r>
        <w:rPr>
          <w:rFonts w:hint="cs"/>
          <w:rtl/>
        </w:rPr>
        <w:t>بقا</w:t>
      </w:r>
      <w:r>
        <w:rPr>
          <w:rtl/>
        </w:rPr>
        <w:t xml:space="preserve"> </w:t>
      </w:r>
      <w:r>
        <w:rPr>
          <w:rFonts w:hint="cs"/>
          <w:rtl/>
        </w:rPr>
        <w:t>وجود</w:t>
      </w:r>
      <w:r>
        <w:rPr>
          <w:rtl/>
        </w:rPr>
        <w:t xml:space="preserve"> </w:t>
      </w:r>
      <w:r>
        <w:rPr>
          <w:rFonts w:hint="cs"/>
          <w:rtl/>
        </w:rPr>
        <w:t>ندارد</w:t>
      </w:r>
      <w:r>
        <w:rPr>
          <w:rtl/>
        </w:rPr>
        <w:t>.</w:t>
      </w:r>
    </w:p>
    <w:p w:rsidR="00A2208D" w:rsidRDefault="00A2208D" w:rsidP="0044477C">
      <w:pPr>
        <w:rPr>
          <w:rtl/>
        </w:rPr>
      </w:pPr>
      <w:r>
        <w:rPr>
          <w:rFonts w:hint="cs"/>
          <w:rtl/>
        </w:rPr>
        <w:t>اشکال</w:t>
      </w:r>
      <w:r>
        <w:rPr>
          <w:rtl/>
        </w:rPr>
        <w:t xml:space="preserve"> </w:t>
      </w:r>
      <w:r>
        <w:rPr>
          <w:rFonts w:hint="cs"/>
          <w:rtl/>
        </w:rPr>
        <w:t>محقق</w:t>
      </w:r>
      <w:r>
        <w:rPr>
          <w:rtl/>
        </w:rPr>
        <w:t xml:space="preserve"> </w:t>
      </w:r>
      <w:r>
        <w:rPr>
          <w:rFonts w:hint="cs"/>
          <w:rtl/>
        </w:rPr>
        <w:t>نائینی</w:t>
      </w:r>
      <w:r>
        <w:rPr>
          <w:rtl/>
        </w:rPr>
        <w:t xml:space="preserve"> </w:t>
      </w:r>
      <w:r>
        <w:rPr>
          <w:rFonts w:hint="cs"/>
          <w:rtl/>
        </w:rPr>
        <w:t>احکام</w:t>
      </w:r>
      <w:r>
        <w:rPr>
          <w:rtl/>
        </w:rPr>
        <w:t xml:space="preserve"> </w:t>
      </w:r>
      <w:r>
        <w:rPr>
          <w:rFonts w:hint="cs"/>
          <w:rtl/>
        </w:rPr>
        <w:t>عقل</w:t>
      </w:r>
      <w:r>
        <w:rPr>
          <w:rtl/>
        </w:rPr>
        <w:t xml:space="preserve"> </w:t>
      </w:r>
      <w:r>
        <w:rPr>
          <w:rFonts w:hint="cs"/>
          <w:rtl/>
        </w:rPr>
        <w:t>دو</w:t>
      </w:r>
      <w:r>
        <w:rPr>
          <w:rtl/>
        </w:rPr>
        <w:t xml:space="preserve"> </w:t>
      </w:r>
      <w:r>
        <w:rPr>
          <w:rFonts w:hint="cs"/>
          <w:rtl/>
        </w:rPr>
        <w:t>قسم</w:t>
      </w:r>
      <w:r>
        <w:rPr>
          <w:rtl/>
        </w:rPr>
        <w:t xml:space="preserve"> </w:t>
      </w:r>
      <w:r>
        <w:rPr>
          <w:rFonts w:hint="cs"/>
          <w:rtl/>
        </w:rPr>
        <w:t>است</w:t>
      </w:r>
    </w:p>
    <w:p w:rsidR="00A2208D" w:rsidRDefault="00A2208D" w:rsidP="0044477C">
      <w:pPr>
        <w:rPr>
          <w:rtl/>
        </w:rPr>
      </w:pPr>
      <w:r>
        <w:rPr>
          <w:rFonts w:hint="cs"/>
          <w:rtl/>
        </w:rPr>
        <w:t>قسم</w:t>
      </w:r>
      <w:r>
        <w:rPr>
          <w:rtl/>
        </w:rPr>
        <w:t xml:space="preserve"> </w:t>
      </w:r>
      <w:r>
        <w:rPr>
          <w:rFonts w:hint="cs"/>
          <w:rtl/>
        </w:rPr>
        <w:t>اول</w:t>
      </w:r>
      <w:r>
        <w:rPr>
          <w:rtl/>
        </w:rPr>
        <w:t xml:space="preserve"> </w:t>
      </w:r>
      <w:r>
        <w:rPr>
          <w:rFonts w:hint="cs"/>
          <w:rtl/>
        </w:rPr>
        <w:t>عقل</w:t>
      </w:r>
      <w:r>
        <w:rPr>
          <w:rtl/>
        </w:rPr>
        <w:t xml:space="preserve"> </w:t>
      </w:r>
      <w:r>
        <w:rPr>
          <w:rFonts w:hint="cs"/>
          <w:rtl/>
        </w:rPr>
        <w:t>با</w:t>
      </w:r>
      <w:r>
        <w:rPr>
          <w:rtl/>
        </w:rPr>
        <w:t xml:space="preserve"> </w:t>
      </w:r>
      <w:r>
        <w:rPr>
          <w:rFonts w:hint="cs"/>
          <w:rtl/>
        </w:rPr>
        <w:t>علم</w:t>
      </w:r>
      <w:r>
        <w:rPr>
          <w:rtl/>
        </w:rPr>
        <w:t xml:space="preserve"> </w:t>
      </w:r>
      <w:r>
        <w:rPr>
          <w:rFonts w:hint="cs"/>
          <w:rtl/>
        </w:rPr>
        <w:t>به</w:t>
      </w:r>
      <w:r>
        <w:rPr>
          <w:rtl/>
        </w:rPr>
        <w:t xml:space="preserve"> </w:t>
      </w:r>
      <w:r>
        <w:rPr>
          <w:rFonts w:hint="cs"/>
          <w:rtl/>
        </w:rPr>
        <w:t>تمام</w:t>
      </w:r>
      <w:r>
        <w:rPr>
          <w:rtl/>
        </w:rPr>
        <w:t xml:space="preserve"> </w:t>
      </w:r>
      <w:r>
        <w:rPr>
          <w:rFonts w:hint="cs"/>
          <w:rtl/>
        </w:rPr>
        <w:t>خصوصیات</w:t>
      </w:r>
      <w:r>
        <w:rPr>
          <w:rtl/>
        </w:rPr>
        <w:t xml:space="preserve"> </w:t>
      </w:r>
      <w:r>
        <w:rPr>
          <w:rFonts w:hint="cs"/>
          <w:rtl/>
        </w:rPr>
        <w:t>حکم</w:t>
      </w:r>
      <w:r>
        <w:rPr>
          <w:rtl/>
        </w:rPr>
        <w:t xml:space="preserve"> </w:t>
      </w:r>
      <w:r>
        <w:rPr>
          <w:rFonts w:hint="cs"/>
          <w:rtl/>
        </w:rPr>
        <w:t>میکند</w:t>
      </w:r>
      <w:r>
        <w:rPr>
          <w:rtl/>
        </w:rPr>
        <w:t xml:space="preserve"> </w:t>
      </w:r>
      <w:r>
        <w:rPr>
          <w:rFonts w:hint="cs"/>
          <w:rtl/>
        </w:rPr>
        <w:t>و</w:t>
      </w:r>
      <w:r>
        <w:rPr>
          <w:rtl/>
        </w:rPr>
        <w:t xml:space="preserve"> </w:t>
      </w:r>
      <w:r>
        <w:rPr>
          <w:rFonts w:hint="cs"/>
          <w:rtl/>
        </w:rPr>
        <w:t>با</w:t>
      </w:r>
      <w:r>
        <w:rPr>
          <w:rtl/>
        </w:rPr>
        <w:t xml:space="preserve"> </w:t>
      </w:r>
      <w:r>
        <w:rPr>
          <w:rFonts w:hint="cs"/>
          <w:rtl/>
        </w:rPr>
        <w:t>فقدان</w:t>
      </w:r>
      <w:r>
        <w:rPr>
          <w:rtl/>
        </w:rPr>
        <w:t xml:space="preserve"> </w:t>
      </w:r>
      <w:r>
        <w:rPr>
          <w:rFonts w:hint="cs"/>
          <w:rtl/>
        </w:rPr>
        <w:t>خصوصیت</w:t>
      </w:r>
      <w:r>
        <w:rPr>
          <w:rtl/>
        </w:rPr>
        <w:t xml:space="preserve"> </w:t>
      </w:r>
      <w:r>
        <w:rPr>
          <w:rFonts w:hint="cs"/>
          <w:rtl/>
        </w:rPr>
        <w:t>قطع</w:t>
      </w:r>
      <w:r>
        <w:rPr>
          <w:rtl/>
        </w:rPr>
        <w:t xml:space="preserve"> </w:t>
      </w:r>
      <w:r>
        <w:rPr>
          <w:rFonts w:hint="cs"/>
          <w:rtl/>
        </w:rPr>
        <w:t>به</w:t>
      </w:r>
      <w:r>
        <w:rPr>
          <w:rtl/>
        </w:rPr>
        <w:t xml:space="preserve"> </w:t>
      </w:r>
      <w:r>
        <w:rPr>
          <w:rFonts w:hint="cs"/>
          <w:rtl/>
        </w:rPr>
        <w:t>عدم</w:t>
      </w:r>
      <w:r>
        <w:rPr>
          <w:rtl/>
        </w:rPr>
        <w:t xml:space="preserve"> </w:t>
      </w:r>
      <w:r>
        <w:rPr>
          <w:rFonts w:hint="cs"/>
          <w:rtl/>
        </w:rPr>
        <w:t>حکم</w:t>
      </w:r>
      <w:r>
        <w:rPr>
          <w:rtl/>
        </w:rPr>
        <w:t xml:space="preserve"> </w:t>
      </w:r>
      <w:r>
        <w:rPr>
          <w:rFonts w:hint="cs"/>
          <w:rtl/>
        </w:rPr>
        <w:t>دارد</w:t>
      </w:r>
      <w:r>
        <w:rPr>
          <w:rtl/>
        </w:rPr>
        <w:t>.</w:t>
      </w:r>
    </w:p>
    <w:p w:rsidR="00BF01F5" w:rsidRDefault="00A2208D" w:rsidP="0044477C">
      <w:pPr>
        <w:rPr>
          <w:rtl/>
        </w:rPr>
      </w:pPr>
      <w:r>
        <w:rPr>
          <w:rFonts w:hint="cs"/>
          <w:rtl/>
        </w:rPr>
        <w:t>قسم</w:t>
      </w:r>
      <w:r>
        <w:rPr>
          <w:rtl/>
        </w:rPr>
        <w:t xml:space="preserve"> </w:t>
      </w:r>
      <w:r>
        <w:rPr>
          <w:rFonts w:hint="cs"/>
          <w:rtl/>
        </w:rPr>
        <w:t>دوم</w:t>
      </w:r>
      <w:r>
        <w:rPr>
          <w:rtl/>
        </w:rPr>
        <w:t xml:space="preserve"> </w:t>
      </w:r>
      <w:r>
        <w:rPr>
          <w:rFonts w:hint="cs"/>
          <w:rtl/>
        </w:rPr>
        <w:t>عقل</w:t>
      </w:r>
      <w:r>
        <w:rPr>
          <w:rtl/>
        </w:rPr>
        <w:t xml:space="preserve"> </w:t>
      </w:r>
      <w:r>
        <w:rPr>
          <w:rFonts w:hint="cs"/>
          <w:rtl/>
        </w:rPr>
        <w:t>حکم</w:t>
      </w:r>
      <w:r>
        <w:rPr>
          <w:rtl/>
        </w:rPr>
        <w:t xml:space="preserve"> </w:t>
      </w:r>
      <w:r>
        <w:rPr>
          <w:rFonts w:hint="cs"/>
          <w:rtl/>
        </w:rPr>
        <w:t>به</w:t>
      </w:r>
      <w:r>
        <w:rPr>
          <w:rtl/>
        </w:rPr>
        <w:t xml:space="preserve"> </w:t>
      </w:r>
      <w:r>
        <w:rPr>
          <w:rFonts w:hint="cs"/>
          <w:rtl/>
        </w:rPr>
        <w:t>نحو</w:t>
      </w:r>
      <w:r>
        <w:rPr>
          <w:rtl/>
        </w:rPr>
        <w:t xml:space="preserve"> </w:t>
      </w:r>
      <w:r>
        <w:rPr>
          <w:rFonts w:hint="cs"/>
          <w:rtl/>
        </w:rPr>
        <w:t>قضیه</w:t>
      </w:r>
      <w:r>
        <w:rPr>
          <w:rtl/>
        </w:rPr>
        <w:t xml:space="preserve"> </w:t>
      </w:r>
      <w:r>
        <w:rPr>
          <w:rFonts w:hint="cs"/>
          <w:rtl/>
        </w:rPr>
        <w:t>شرطیه</w:t>
      </w:r>
      <w:r>
        <w:rPr>
          <w:rtl/>
        </w:rPr>
        <w:t xml:space="preserve"> </w:t>
      </w:r>
      <w:r>
        <w:rPr>
          <w:rFonts w:hint="cs"/>
          <w:rtl/>
        </w:rPr>
        <w:t>ندارد</w:t>
      </w:r>
      <w:r>
        <w:rPr>
          <w:rtl/>
        </w:rPr>
        <w:t xml:space="preserve"> </w:t>
      </w:r>
      <w:r>
        <w:rPr>
          <w:rFonts w:hint="cs"/>
          <w:rtl/>
        </w:rPr>
        <w:t>بلکه</w:t>
      </w:r>
      <w:r>
        <w:rPr>
          <w:rtl/>
        </w:rPr>
        <w:t xml:space="preserve"> </w:t>
      </w:r>
      <w:r>
        <w:rPr>
          <w:rFonts w:hint="cs"/>
          <w:rtl/>
        </w:rPr>
        <w:t>قدر</w:t>
      </w:r>
      <w:r>
        <w:rPr>
          <w:rtl/>
        </w:rPr>
        <w:t xml:space="preserve"> </w:t>
      </w:r>
      <w:r>
        <w:rPr>
          <w:rFonts w:hint="cs"/>
          <w:rtl/>
        </w:rPr>
        <w:t>متیقن</w:t>
      </w:r>
      <w:r>
        <w:rPr>
          <w:rtl/>
        </w:rPr>
        <w:t xml:space="preserve"> </w:t>
      </w:r>
      <w:r>
        <w:rPr>
          <w:rFonts w:hint="cs"/>
          <w:rtl/>
        </w:rPr>
        <w:t>را</w:t>
      </w:r>
      <w:r>
        <w:rPr>
          <w:rtl/>
        </w:rPr>
        <w:t xml:space="preserve"> </w:t>
      </w:r>
      <w:r>
        <w:rPr>
          <w:rFonts w:hint="cs"/>
          <w:rtl/>
        </w:rPr>
        <w:t>میگوید</w:t>
      </w:r>
      <w:r>
        <w:rPr>
          <w:rtl/>
        </w:rPr>
        <w:t xml:space="preserve"> </w:t>
      </w:r>
      <w:r>
        <w:rPr>
          <w:rFonts w:hint="cs"/>
          <w:rtl/>
        </w:rPr>
        <w:t>و</w:t>
      </w:r>
      <w:r>
        <w:rPr>
          <w:rtl/>
        </w:rPr>
        <w:t xml:space="preserve"> </w:t>
      </w:r>
      <w:r>
        <w:rPr>
          <w:rFonts w:hint="cs"/>
          <w:rtl/>
        </w:rPr>
        <w:t>با</w:t>
      </w:r>
      <w:r>
        <w:rPr>
          <w:rtl/>
        </w:rPr>
        <w:t xml:space="preserve"> </w:t>
      </w:r>
      <w:r>
        <w:rPr>
          <w:rFonts w:hint="cs"/>
          <w:rtl/>
        </w:rPr>
        <w:t>فقدان</w:t>
      </w:r>
      <w:r>
        <w:rPr>
          <w:rtl/>
        </w:rPr>
        <w:t xml:space="preserve"> </w:t>
      </w:r>
      <w:r>
        <w:rPr>
          <w:rFonts w:hint="cs"/>
          <w:rtl/>
        </w:rPr>
        <w:t>بعضی</w:t>
      </w:r>
      <w:r>
        <w:rPr>
          <w:rtl/>
        </w:rPr>
        <w:t xml:space="preserve"> </w:t>
      </w:r>
      <w:r>
        <w:rPr>
          <w:rFonts w:hint="cs"/>
          <w:rtl/>
        </w:rPr>
        <w:t>خصوصیات</w:t>
      </w:r>
      <w:r>
        <w:rPr>
          <w:rtl/>
        </w:rPr>
        <w:t xml:space="preserve"> </w:t>
      </w:r>
      <w:r>
        <w:rPr>
          <w:rFonts w:hint="cs"/>
          <w:rtl/>
        </w:rPr>
        <w:t>ساکت</w:t>
      </w:r>
      <w:r>
        <w:rPr>
          <w:rtl/>
        </w:rPr>
        <w:t xml:space="preserve"> </w:t>
      </w:r>
      <w:r w:rsidR="00D74C82">
        <w:rPr>
          <w:rFonts w:hint="cs"/>
          <w:rtl/>
        </w:rPr>
        <w:t>می شود</w:t>
      </w:r>
      <w:r>
        <w:rPr>
          <w:rtl/>
        </w:rPr>
        <w:t xml:space="preserve"> </w:t>
      </w:r>
      <w:r>
        <w:rPr>
          <w:rFonts w:hint="cs"/>
          <w:rtl/>
        </w:rPr>
        <w:t>نه</w:t>
      </w:r>
      <w:r>
        <w:rPr>
          <w:rtl/>
        </w:rPr>
        <w:t xml:space="preserve"> </w:t>
      </w:r>
      <w:r>
        <w:rPr>
          <w:rFonts w:hint="cs"/>
          <w:rtl/>
        </w:rPr>
        <w:t>اینکه</w:t>
      </w:r>
      <w:r>
        <w:rPr>
          <w:rtl/>
        </w:rPr>
        <w:t xml:space="preserve"> </w:t>
      </w:r>
      <w:r>
        <w:rPr>
          <w:rFonts w:hint="cs"/>
          <w:rtl/>
        </w:rPr>
        <w:t>قطع</w:t>
      </w:r>
      <w:r>
        <w:rPr>
          <w:rtl/>
        </w:rPr>
        <w:t xml:space="preserve"> </w:t>
      </w:r>
      <w:r>
        <w:rPr>
          <w:rFonts w:hint="cs"/>
          <w:rtl/>
        </w:rPr>
        <w:t>به</w:t>
      </w:r>
      <w:r>
        <w:rPr>
          <w:rtl/>
        </w:rPr>
        <w:t xml:space="preserve"> </w:t>
      </w:r>
      <w:r>
        <w:rPr>
          <w:rFonts w:hint="cs"/>
          <w:rtl/>
        </w:rPr>
        <w:t>عدم</w:t>
      </w:r>
      <w:r>
        <w:rPr>
          <w:rtl/>
        </w:rPr>
        <w:t xml:space="preserve"> </w:t>
      </w:r>
      <w:r>
        <w:rPr>
          <w:rFonts w:hint="cs"/>
          <w:rtl/>
        </w:rPr>
        <w:t>داشته</w:t>
      </w:r>
      <w:r>
        <w:rPr>
          <w:rtl/>
        </w:rPr>
        <w:t xml:space="preserve"> </w:t>
      </w:r>
      <w:r>
        <w:rPr>
          <w:rFonts w:hint="cs"/>
          <w:rtl/>
        </w:rPr>
        <w:t>باشد</w:t>
      </w:r>
      <w:r>
        <w:rPr>
          <w:rtl/>
        </w:rPr>
        <w:t xml:space="preserve">. </w:t>
      </w:r>
      <w:r>
        <w:rPr>
          <w:rFonts w:hint="cs"/>
          <w:rtl/>
        </w:rPr>
        <w:t>در</w:t>
      </w:r>
      <w:r>
        <w:rPr>
          <w:rtl/>
        </w:rPr>
        <w:t xml:space="preserve"> </w:t>
      </w:r>
      <w:r>
        <w:rPr>
          <w:rFonts w:hint="cs"/>
          <w:rtl/>
        </w:rPr>
        <w:t>این</w:t>
      </w:r>
      <w:r>
        <w:rPr>
          <w:rtl/>
        </w:rPr>
        <w:t xml:space="preserve"> </w:t>
      </w:r>
      <w:r>
        <w:rPr>
          <w:rFonts w:hint="cs"/>
          <w:rtl/>
        </w:rPr>
        <w:t>صورت</w:t>
      </w:r>
      <w:r>
        <w:rPr>
          <w:rtl/>
        </w:rPr>
        <w:t xml:space="preserve"> </w:t>
      </w:r>
      <w:r>
        <w:rPr>
          <w:rFonts w:hint="cs"/>
          <w:rtl/>
        </w:rPr>
        <w:t>عدم</w:t>
      </w:r>
      <w:r>
        <w:rPr>
          <w:rtl/>
        </w:rPr>
        <w:t xml:space="preserve"> </w:t>
      </w:r>
      <w:r>
        <w:rPr>
          <w:rFonts w:hint="cs"/>
          <w:rtl/>
        </w:rPr>
        <w:t>القطع</w:t>
      </w:r>
      <w:r>
        <w:rPr>
          <w:rtl/>
        </w:rPr>
        <w:t xml:space="preserve"> </w:t>
      </w:r>
      <w:r>
        <w:rPr>
          <w:rFonts w:hint="cs"/>
          <w:rtl/>
        </w:rPr>
        <w:t>نه</w:t>
      </w:r>
      <w:r>
        <w:rPr>
          <w:rtl/>
        </w:rPr>
        <w:t xml:space="preserve"> </w:t>
      </w:r>
      <w:r>
        <w:rPr>
          <w:rFonts w:hint="cs"/>
          <w:rtl/>
        </w:rPr>
        <w:t>قطع</w:t>
      </w:r>
      <w:r>
        <w:rPr>
          <w:rtl/>
        </w:rPr>
        <w:t xml:space="preserve"> </w:t>
      </w:r>
      <w:r>
        <w:rPr>
          <w:rFonts w:hint="cs"/>
          <w:rtl/>
        </w:rPr>
        <w:t>به</w:t>
      </w:r>
      <w:r>
        <w:rPr>
          <w:rtl/>
        </w:rPr>
        <w:t xml:space="preserve"> </w:t>
      </w:r>
      <w:r>
        <w:rPr>
          <w:rFonts w:hint="cs"/>
          <w:rtl/>
        </w:rPr>
        <w:t>عدم</w:t>
      </w:r>
      <w:r>
        <w:rPr>
          <w:rtl/>
        </w:rPr>
        <w:t xml:space="preserve"> </w:t>
      </w:r>
      <w:r>
        <w:rPr>
          <w:rFonts w:hint="cs"/>
          <w:rtl/>
        </w:rPr>
        <w:t>حاصل</w:t>
      </w:r>
      <w:r>
        <w:rPr>
          <w:rtl/>
        </w:rPr>
        <w:t xml:space="preserve"> </w:t>
      </w:r>
      <w:r>
        <w:rPr>
          <w:rFonts w:hint="cs"/>
          <w:rtl/>
        </w:rPr>
        <w:t>شده</w:t>
      </w:r>
      <w:r>
        <w:rPr>
          <w:rtl/>
        </w:rPr>
        <w:t xml:space="preserve"> </w:t>
      </w:r>
      <w:r>
        <w:rPr>
          <w:rFonts w:hint="cs"/>
          <w:rtl/>
        </w:rPr>
        <w:t>و</w:t>
      </w:r>
      <w:r>
        <w:rPr>
          <w:rtl/>
        </w:rPr>
        <w:t xml:space="preserve"> </w:t>
      </w:r>
      <w:r>
        <w:rPr>
          <w:rFonts w:hint="cs"/>
          <w:rtl/>
        </w:rPr>
        <w:t>شک</w:t>
      </w:r>
      <w:r>
        <w:rPr>
          <w:rtl/>
        </w:rPr>
        <w:t xml:space="preserve"> </w:t>
      </w:r>
      <w:r>
        <w:rPr>
          <w:rFonts w:hint="cs"/>
          <w:rtl/>
        </w:rPr>
        <w:t>در</w:t>
      </w:r>
      <w:r>
        <w:rPr>
          <w:rtl/>
        </w:rPr>
        <w:t xml:space="preserve"> </w:t>
      </w:r>
      <w:r>
        <w:rPr>
          <w:rFonts w:hint="cs"/>
          <w:rtl/>
        </w:rPr>
        <w:t>بقا</w:t>
      </w:r>
      <w:r>
        <w:rPr>
          <w:rtl/>
        </w:rPr>
        <w:t xml:space="preserve"> </w:t>
      </w:r>
      <w:r>
        <w:rPr>
          <w:rFonts w:hint="cs"/>
          <w:rtl/>
        </w:rPr>
        <w:t>امکانپذیر</w:t>
      </w:r>
      <w:r>
        <w:rPr>
          <w:rtl/>
        </w:rPr>
        <w:t xml:space="preserve"> </w:t>
      </w:r>
      <w:r>
        <w:rPr>
          <w:rFonts w:hint="cs"/>
          <w:rtl/>
        </w:rPr>
        <w:t>است</w:t>
      </w:r>
      <w:r>
        <w:rPr>
          <w:rtl/>
        </w:rPr>
        <w:t>.</w:t>
      </w:r>
    </w:p>
    <w:p w:rsidR="00A2208D" w:rsidRDefault="00A2208D" w:rsidP="00EB21BC">
      <w:pPr>
        <w:rPr>
          <w:rtl/>
        </w:rPr>
      </w:pPr>
      <w:r>
        <w:rPr>
          <w:rFonts w:hint="cs"/>
          <w:rtl/>
        </w:rPr>
        <w:t>تبیین</w:t>
      </w:r>
      <w:r>
        <w:rPr>
          <w:rtl/>
        </w:rPr>
        <w:t xml:space="preserve"> </w:t>
      </w:r>
      <w:r>
        <w:rPr>
          <w:rFonts w:hint="cs"/>
          <w:rtl/>
        </w:rPr>
        <w:t>ریشه</w:t>
      </w:r>
      <w:r>
        <w:rPr>
          <w:rtl/>
        </w:rPr>
        <w:t xml:space="preserve"> </w:t>
      </w:r>
      <w:r>
        <w:rPr>
          <w:rFonts w:hint="cs"/>
          <w:rtl/>
        </w:rPr>
        <w:t>اختلاف</w:t>
      </w:r>
      <w:r w:rsidR="00EB21BC">
        <w:rPr>
          <w:rFonts w:hint="cs"/>
          <w:rtl/>
        </w:rPr>
        <w:t xml:space="preserve"> : </w:t>
      </w:r>
      <w:r>
        <w:rPr>
          <w:rFonts w:hint="cs"/>
          <w:rtl/>
        </w:rPr>
        <w:t>عقل</w:t>
      </w:r>
      <w:r>
        <w:rPr>
          <w:rtl/>
        </w:rPr>
        <w:t xml:space="preserve"> </w:t>
      </w:r>
      <w:r>
        <w:rPr>
          <w:rFonts w:hint="cs"/>
          <w:rtl/>
        </w:rPr>
        <w:t>نظری</w:t>
      </w:r>
      <w:r>
        <w:rPr>
          <w:rtl/>
        </w:rPr>
        <w:t xml:space="preserve"> </w:t>
      </w:r>
      <w:r>
        <w:rPr>
          <w:rFonts w:hint="cs"/>
          <w:rtl/>
        </w:rPr>
        <w:t>مدرکاتش</w:t>
      </w:r>
      <w:r>
        <w:rPr>
          <w:rtl/>
        </w:rPr>
        <w:t xml:space="preserve"> </w:t>
      </w:r>
      <w:r>
        <w:rPr>
          <w:rFonts w:hint="cs"/>
          <w:rtl/>
        </w:rPr>
        <w:t>هست</w:t>
      </w:r>
      <w:r>
        <w:rPr>
          <w:rtl/>
        </w:rPr>
        <w:t xml:space="preserve"> </w:t>
      </w:r>
      <w:r>
        <w:rPr>
          <w:rFonts w:hint="cs"/>
          <w:rtl/>
        </w:rPr>
        <w:t>و</w:t>
      </w:r>
      <w:r>
        <w:rPr>
          <w:rtl/>
        </w:rPr>
        <w:t xml:space="preserve"> </w:t>
      </w:r>
      <w:r>
        <w:rPr>
          <w:rFonts w:hint="cs"/>
          <w:rtl/>
        </w:rPr>
        <w:t>نیست</w:t>
      </w:r>
      <w:r>
        <w:rPr>
          <w:rtl/>
        </w:rPr>
        <w:t xml:space="preserve"> </w:t>
      </w:r>
      <w:r>
        <w:rPr>
          <w:rFonts w:hint="cs"/>
          <w:rtl/>
        </w:rPr>
        <w:t>است</w:t>
      </w:r>
      <w:r>
        <w:rPr>
          <w:rtl/>
        </w:rPr>
        <w:t xml:space="preserve"> </w:t>
      </w:r>
      <w:r>
        <w:rPr>
          <w:rFonts w:hint="cs"/>
          <w:rtl/>
        </w:rPr>
        <w:t>و</w:t>
      </w:r>
      <w:r>
        <w:rPr>
          <w:rtl/>
        </w:rPr>
        <w:t xml:space="preserve"> </w:t>
      </w:r>
      <w:r>
        <w:rPr>
          <w:rFonts w:hint="cs"/>
          <w:rtl/>
        </w:rPr>
        <w:t>تابع</w:t>
      </w:r>
      <w:r>
        <w:rPr>
          <w:rtl/>
        </w:rPr>
        <w:t xml:space="preserve"> </w:t>
      </w:r>
      <w:r>
        <w:rPr>
          <w:rFonts w:hint="cs"/>
          <w:rtl/>
        </w:rPr>
        <w:t>واقعیتهای</w:t>
      </w:r>
      <w:r>
        <w:rPr>
          <w:rtl/>
        </w:rPr>
        <w:t xml:space="preserve"> </w:t>
      </w:r>
      <w:r>
        <w:rPr>
          <w:rFonts w:hint="cs"/>
          <w:rtl/>
        </w:rPr>
        <w:t>ثابت</w:t>
      </w:r>
      <w:r>
        <w:rPr>
          <w:rtl/>
        </w:rPr>
        <w:t xml:space="preserve"> </w:t>
      </w:r>
      <w:r>
        <w:rPr>
          <w:rFonts w:hint="cs"/>
          <w:rtl/>
        </w:rPr>
        <w:t>است</w:t>
      </w:r>
      <w:r>
        <w:rPr>
          <w:rtl/>
        </w:rPr>
        <w:t xml:space="preserve"> </w:t>
      </w:r>
      <w:r>
        <w:rPr>
          <w:rFonts w:hint="cs"/>
          <w:rtl/>
        </w:rPr>
        <w:t>در</w:t>
      </w:r>
      <w:r>
        <w:rPr>
          <w:rtl/>
        </w:rPr>
        <w:t xml:space="preserve"> </w:t>
      </w:r>
      <w:r>
        <w:rPr>
          <w:rFonts w:hint="cs"/>
          <w:rtl/>
        </w:rPr>
        <w:t>این</w:t>
      </w:r>
      <w:r>
        <w:rPr>
          <w:rtl/>
        </w:rPr>
        <w:t xml:space="preserve"> </w:t>
      </w:r>
      <w:r>
        <w:rPr>
          <w:rFonts w:hint="cs"/>
          <w:rtl/>
        </w:rPr>
        <w:t>عقل</w:t>
      </w:r>
      <w:r>
        <w:rPr>
          <w:rtl/>
        </w:rPr>
        <w:t xml:space="preserve"> </w:t>
      </w:r>
      <w:r>
        <w:rPr>
          <w:rFonts w:hint="cs"/>
          <w:rtl/>
        </w:rPr>
        <w:t>یا</w:t>
      </w:r>
      <w:r>
        <w:rPr>
          <w:rtl/>
        </w:rPr>
        <w:t xml:space="preserve"> </w:t>
      </w:r>
      <w:r>
        <w:rPr>
          <w:rFonts w:hint="cs"/>
          <w:rtl/>
        </w:rPr>
        <w:t>قطع</w:t>
      </w:r>
      <w:r>
        <w:rPr>
          <w:rtl/>
        </w:rPr>
        <w:t xml:space="preserve"> </w:t>
      </w:r>
      <w:r>
        <w:rPr>
          <w:rFonts w:hint="cs"/>
          <w:rtl/>
        </w:rPr>
        <w:t>به</w:t>
      </w:r>
      <w:r>
        <w:rPr>
          <w:rtl/>
        </w:rPr>
        <w:t xml:space="preserve"> </w:t>
      </w:r>
      <w:r>
        <w:rPr>
          <w:rFonts w:hint="cs"/>
          <w:rtl/>
        </w:rPr>
        <w:t>وجود</w:t>
      </w:r>
      <w:r>
        <w:rPr>
          <w:rtl/>
        </w:rPr>
        <w:t xml:space="preserve"> </w:t>
      </w:r>
      <w:r>
        <w:rPr>
          <w:rFonts w:hint="cs"/>
          <w:rtl/>
        </w:rPr>
        <w:t>است</w:t>
      </w:r>
      <w:r>
        <w:rPr>
          <w:rtl/>
        </w:rPr>
        <w:t xml:space="preserve"> </w:t>
      </w:r>
      <w:r>
        <w:rPr>
          <w:rFonts w:hint="cs"/>
          <w:rtl/>
        </w:rPr>
        <w:t>یا</w:t>
      </w:r>
      <w:r>
        <w:rPr>
          <w:rtl/>
        </w:rPr>
        <w:t xml:space="preserve"> </w:t>
      </w:r>
      <w:r>
        <w:rPr>
          <w:rFonts w:hint="cs"/>
          <w:rtl/>
        </w:rPr>
        <w:t>قطع</w:t>
      </w:r>
      <w:r>
        <w:rPr>
          <w:rtl/>
        </w:rPr>
        <w:t xml:space="preserve"> </w:t>
      </w:r>
      <w:r>
        <w:rPr>
          <w:rFonts w:hint="cs"/>
          <w:rtl/>
        </w:rPr>
        <w:t>به</w:t>
      </w:r>
      <w:r>
        <w:rPr>
          <w:rtl/>
        </w:rPr>
        <w:t xml:space="preserve"> </w:t>
      </w:r>
      <w:r>
        <w:rPr>
          <w:rFonts w:hint="cs"/>
          <w:rtl/>
        </w:rPr>
        <w:t>عدم</w:t>
      </w:r>
      <w:r>
        <w:rPr>
          <w:rtl/>
        </w:rPr>
        <w:t>.</w:t>
      </w:r>
    </w:p>
    <w:p w:rsidR="00BF01F5" w:rsidRDefault="00A2208D" w:rsidP="0044477C">
      <w:pPr>
        <w:rPr>
          <w:rtl/>
        </w:rPr>
      </w:pPr>
      <w:r>
        <w:rPr>
          <w:rFonts w:hint="cs"/>
          <w:rtl/>
        </w:rPr>
        <w:t>عقل</w:t>
      </w:r>
      <w:r>
        <w:rPr>
          <w:rtl/>
        </w:rPr>
        <w:t xml:space="preserve"> </w:t>
      </w:r>
      <w:r>
        <w:rPr>
          <w:rFonts w:hint="cs"/>
          <w:rtl/>
        </w:rPr>
        <w:t>عملی</w:t>
      </w:r>
      <w:r>
        <w:rPr>
          <w:rtl/>
        </w:rPr>
        <w:t xml:space="preserve"> </w:t>
      </w:r>
      <w:r>
        <w:rPr>
          <w:rFonts w:hint="cs"/>
          <w:rtl/>
        </w:rPr>
        <w:t>مدرکاتش</w:t>
      </w:r>
      <w:r>
        <w:rPr>
          <w:rtl/>
        </w:rPr>
        <w:t xml:space="preserve"> </w:t>
      </w:r>
      <w:r>
        <w:rPr>
          <w:rFonts w:hint="cs"/>
          <w:rtl/>
        </w:rPr>
        <w:t>بایدها</w:t>
      </w:r>
      <w:r>
        <w:rPr>
          <w:rtl/>
        </w:rPr>
        <w:t xml:space="preserve"> </w:t>
      </w:r>
      <w:r>
        <w:rPr>
          <w:rFonts w:hint="cs"/>
          <w:rtl/>
        </w:rPr>
        <w:t>و</w:t>
      </w:r>
      <w:r>
        <w:rPr>
          <w:rtl/>
        </w:rPr>
        <w:t xml:space="preserve"> </w:t>
      </w:r>
      <w:r>
        <w:rPr>
          <w:rFonts w:hint="cs"/>
          <w:rtl/>
        </w:rPr>
        <w:t>نبایدهاست</w:t>
      </w:r>
      <w:r>
        <w:rPr>
          <w:rtl/>
        </w:rPr>
        <w:t xml:space="preserve"> </w:t>
      </w:r>
      <w:r>
        <w:rPr>
          <w:rFonts w:hint="cs"/>
          <w:rtl/>
        </w:rPr>
        <w:t>و</w:t>
      </w:r>
      <w:r>
        <w:rPr>
          <w:rtl/>
        </w:rPr>
        <w:t xml:space="preserve"> </w:t>
      </w:r>
      <w:r>
        <w:rPr>
          <w:rFonts w:hint="cs"/>
          <w:rtl/>
        </w:rPr>
        <w:t>تابع</w:t>
      </w:r>
      <w:r>
        <w:rPr>
          <w:rtl/>
        </w:rPr>
        <w:t xml:space="preserve"> </w:t>
      </w:r>
      <w:r>
        <w:rPr>
          <w:rFonts w:hint="cs"/>
          <w:rtl/>
        </w:rPr>
        <w:t>مصالح</w:t>
      </w:r>
      <w:r>
        <w:rPr>
          <w:rtl/>
        </w:rPr>
        <w:t xml:space="preserve"> </w:t>
      </w:r>
      <w:r>
        <w:rPr>
          <w:rFonts w:hint="cs"/>
          <w:rtl/>
        </w:rPr>
        <w:t>و</w:t>
      </w:r>
      <w:r>
        <w:rPr>
          <w:rtl/>
        </w:rPr>
        <w:t xml:space="preserve"> </w:t>
      </w:r>
      <w:r>
        <w:rPr>
          <w:rFonts w:hint="cs"/>
          <w:rtl/>
        </w:rPr>
        <w:t>مفاسد</w:t>
      </w:r>
      <w:r>
        <w:rPr>
          <w:rtl/>
        </w:rPr>
        <w:t xml:space="preserve"> </w:t>
      </w:r>
      <w:r>
        <w:rPr>
          <w:rFonts w:hint="cs"/>
          <w:rtl/>
        </w:rPr>
        <w:t>که</w:t>
      </w:r>
      <w:r>
        <w:rPr>
          <w:rtl/>
        </w:rPr>
        <w:t xml:space="preserve"> </w:t>
      </w:r>
      <w:r>
        <w:rPr>
          <w:rFonts w:hint="cs"/>
          <w:rtl/>
        </w:rPr>
        <w:t>درجات</w:t>
      </w:r>
      <w:r>
        <w:rPr>
          <w:rtl/>
        </w:rPr>
        <w:t xml:space="preserve"> </w:t>
      </w:r>
      <w:r>
        <w:rPr>
          <w:rFonts w:hint="cs"/>
          <w:rtl/>
        </w:rPr>
        <w:t>و</w:t>
      </w:r>
      <w:r>
        <w:rPr>
          <w:rtl/>
        </w:rPr>
        <w:t xml:space="preserve"> </w:t>
      </w:r>
      <w:r>
        <w:rPr>
          <w:rFonts w:hint="cs"/>
          <w:rtl/>
        </w:rPr>
        <w:t>مراتب</w:t>
      </w:r>
      <w:r>
        <w:rPr>
          <w:rtl/>
        </w:rPr>
        <w:t xml:space="preserve"> </w:t>
      </w:r>
      <w:r>
        <w:rPr>
          <w:rFonts w:hint="cs"/>
          <w:rtl/>
        </w:rPr>
        <w:t>مختلف</w:t>
      </w:r>
      <w:r>
        <w:rPr>
          <w:rtl/>
        </w:rPr>
        <w:t xml:space="preserve"> </w:t>
      </w:r>
      <w:r>
        <w:rPr>
          <w:rFonts w:hint="cs"/>
          <w:rtl/>
        </w:rPr>
        <w:t>دارد</w:t>
      </w:r>
      <w:r>
        <w:rPr>
          <w:rtl/>
        </w:rPr>
        <w:t xml:space="preserve"> </w:t>
      </w:r>
      <w:r>
        <w:rPr>
          <w:rFonts w:hint="cs"/>
          <w:rtl/>
        </w:rPr>
        <w:t>گاهی</w:t>
      </w:r>
      <w:r>
        <w:rPr>
          <w:rtl/>
        </w:rPr>
        <w:t xml:space="preserve"> </w:t>
      </w:r>
      <w:r>
        <w:rPr>
          <w:rFonts w:hint="cs"/>
          <w:rtl/>
        </w:rPr>
        <w:t>بین</w:t>
      </w:r>
      <w:r>
        <w:rPr>
          <w:rtl/>
        </w:rPr>
        <w:t xml:space="preserve"> </w:t>
      </w:r>
      <w:r>
        <w:rPr>
          <w:rFonts w:hint="cs"/>
          <w:rtl/>
        </w:rPr>
        <w:t>و</w:t>
      </w:r>
      <w:r>
        <w:rPr>
          <w:rtl/>
        </w:rPr>
        <w:t xml:space="preserve"> </w:t>
      </w:r>
      <w:r>
        <w:rPr>
          <w:rFonts w:hint="cs"/>
          <w:rtl/>
        </w:rPr>
        <w:t>واضح</w:t>
      </w:r>
      <w:r>
        <w:rPr>
          <w:rtl/>
        </w:rPr>
        <w:t xml:space="preserve"> </w:t>
      </w:r>
      <w:r>
        <w:rPr>
          <w:rFonts w:hint="cs"/>
          <w:rtl/>
        </w:rPr>
        <w:t>و</w:t>
      </w:r>
      <w:r>
        <w:rPr>
          <w:rtl/>
        </w:rPr>
        <w:t xml:space="preserve"> </w:t>
      </w:r>
      <w:r>
        <w:rPr>
          <w:rFonts w:hint="cs"/>
          <w:rtl/>
        </w:rPr>
        <w:t>گاهی</w:t>
      </w:r>
      <w:r>
        <w:rPr>
          <w:rtl/>
        </w:rPr>
        <w:t xml:space="preserve"> </w:t>
      </w:r>
      <w:r>
        <w:rPr>
          <w:rFonts w:hint="cs"/>
          <w:rtl/>
        </w:rPr>
        <w:t>غیر</w:t>
      </w:r>
      <w:r>
        <w:rPr>
          <w:rtl/>
        </w:rPr>
        <w:t xml:space="preserve"> </w:t>
      </w:r>
      <w:r>
        <w:rPr>
          <w:rFonts w:hint="cs"/>
          <w:rtl/>
        </w:rPr>
        <w:t>بین</w:t>
      </w:r>
      <w:r>
        <w:rPr>
          <w:rtl/>
        </w:rPr>
        <w:t xml:space="preserve"> </w:t>
      </w:r>
      <w:r>
        <w:rPr>
          <w:rFonts w:hint="cs"/>
          <w:rtl/>
        </w:rPr>
        <w:t>و</w:t>
      </w:r>
      <w:r>
        <w:rPr>
          <w:rtl/>
        </w:rPr>
        <w:t xml:space="preserve"> </w:t>
      </w:r>
      <w:r>
        <w:rPr>
          <w:rFonts w:hint="cs"/>
          <w:rtl/>
        </w:rPr>
        <w:t>مشکوک</w:t>
      </w:r>
      <w:r>
        <w:rPr>
          <w:rtl/>
        </w:rPr>
        <w:t xml:space="preserve">. </w:t>
      </w:r>
      <w:r>
        <w:rPr>
          <w:rFonts w:hint="cs"/>
          <w:rtl/>
        </w:rPr>
        <w:t>در</w:t>
      </w:r>
      <w:r>
        <w:rPr>
          <w:rtl/>
        </w:rPr>
        <w:t xml:space="preserve"> </w:t>
      </w:r>
      <w:r>
        <w:rPr>
          <w:rFonts w:hint="cs"/>
          <w:rtl/>
        </w:rPr>
        <w:t>موارد</w:t>
      </w:r>
      <w:r>
        <w:rPr>
          <w:rtl/>
        </w:rPr>
        <w:t xml:space="preserve"> </w:t>
      </w:r>
      <w:r>
        <w:rPr>
          <w:rFonts w:hint="cs"/>
          <w:rtl/>
        </w:rPr>
        <w:t>غیر</w:t>
      </w:r>
      <w:r>
        <w:rPr>
          <w:rtl/>
        </w:rPr>
        <w:t xml:space="preserve"> </w:t>
      </w:r>
      <w:r>
        <w:rPr>
          <w:rFonts w:hint="cs"/>
          <w:rtl/>
        </w:rPr>
        <w:t>بین</w:t>
      </w:r>
      <w:r>
        <w:rPr>
          <w:rtl/>
        </w:rPr>
        <w:t xml:space="preserve"> </w:t>
      </w:r>
      <w:r>
        <w:rPr>
          <w:rFonts w:hint="cs"/>
          <w:rtl/>
        </w:rPr>
        <w:t>عقل</w:t>
      </w:r>
      <w:r>
        <w:rPr>
          <w:rtl/>
        </w:rPr>
        <w:t xml:space="preserve"> </w:t>
      </w:r>
      <w:r>
        <w:rPr>
          <w:rFonts w:hint="cs"/>
          <w:rtl/>
        </w:rPr>
        <w:t>خود</w:t>
      </w:r>
      <w:r>
        <w:rPr>
          <w:rtl/>
        </w:rPr>
        <w:t xml:space="preserve"> </w:t>
      </w:r>
      <w:r>
        <w:rPr>
          <w:rFonts w:hint="cs"/>
          <w:rtl/>
        </w:rPr>
        <w:t>نیز</w:t>
      </w:r>
      <w:r>
        <w:rPr>
          <w:rtl/>
        </w:rPr>
        <w:t xml:space="preserve"> </w:t>
      </w:r>
      <w:r>
        <w:rPr>
          <w:rFonts w:hint="cs"/>
          <w:rtl/>
        </w:rPr>
        <w:t>مردد</w:t>
      </w:r>
      <w:r>
        <w:rPr>
          <w:rtl/>
        </w:rPr>
        <w:t xml:space="preserve"> </w:t>
      </w:r>
      <w:r w:rsidR="00D74C82">
        <w:rPr>
          <w:rFonts w:hint="cs"/>
          <w:rtl/>
        </w:rPr>
        <w:t>می شود</w:t>
      </w:r>
      <w:r>
        <w:rPr>
          <w:rtl/>
        </w:rPr>
        <w:t xml:space="preserve"> </w:t>
      </w:r>
      <w:r>
        <w:rPr>
          <w:rFonts w:hint="cs"/>
          <w:rtl/>
        </w:rPr>
        <w:t>و</w:t>
      </w:r>
      <w:r>
        <w:rPr>
          <w:rtl/>
        </w:rPr>
        <w:t xml:space="preserve"> </w:t>
      </w:r>
      <w:r>
        <w:rPr>
          <w:rFonts w:hint="cs"/>
          <w:rtl/>
        </w:rPr>
        <w:t>شک</w:t>
      </w:r>
      <w:r>
        <w:rPr>
          <w:rtl/>
        </w:rPr>
        <w:t xml:space="preserve"> </w:t>
      </w:r>
      <w:r>
        <w:rPr>
          <w:rFonts w:hint="cs"/>
          <w:rtl/>
        </w:rPr>
        <w:t>پیدا</w:t>
      </w:r>
      <w:r>
        <w:rPr>
          <w:rtl/>
        </w:rPr>
        <w:t xml:space="preserve"> </w:t>
      </w:r>
      <w:r>
        <w:rPr>
          <w:rFonts w:hint="cs"/>
          <w:rtl/>
        </w:rPr>
        <w:t>میکند</w:t>
      </w:r>
      <w:r>
        <w:rPr>
          <w:rtl/>
        </w:rPr>
        <w:t xml:space="preserve">. </w:t>
      </w:r>
      <w:r>
        <w:rPr>
          <w:rFonts w:hint="cs"/>
          <w:rtl/>
        </w:rPr>
        <w:t>استصحاب</w:t>
      </w:r>
      <w:r>
        <w:rPr>
          <w:rtl/>
        </w:rPr>
        <w:t xml:space="preserve"> </w:t>
      </w:r>
      <w:r>
        <w:rPr>
          <w:rFonts w:hint="cs"/>
          <w:rtl/>
        </w:rPr>
        <w:t>در</w:t>
      </w:r>
      <w:r>
        <w:rPr>
          <w:rtl/>
        </w:rPr>
        <w:t xml:space="preserve"> </w:t>
      </w:r>
      <w:r>
        <w:rPr>
          <w:rFonts w:hint="cs"/>
          <w:rtl/>
        </w:rPr>
        <w:t>احکام</w:t>
      </w:r>
      <w:r>
        <w:rPr>
          <w:rtl/>
        </w:rPr>
        <w:t xml:space="preserve"> </w:t>
      </w:r>
      <w:r>
        <w:rPr>
          <w:rFonts w:hint="cs"/>
          <w:rtl/>
        </w:rPr>
        <w:t>عقلیه</w:t>
      </w:r>
      <w:r>
        <w:rPr>
          <w:rtl/>
        </w:rPr>
        <w:t xml:space="preserve"> </w:t>
      </w:r>
      <w:r>
        <w:rPr>
          <w:rFonts w:hint="cs"/>
          <w:rtl/>
        </w:rPr>
        <w:t>فقهیه</w:t>
      </w:r>
      <w:r>
        <w:rPr>
          <w:rtl/>
        </w:rPr>
        <w:t xml:space="preserve"> </w:t>
      </w:r>
      <w:r>
        <w:rPr>
          <w:rFonts w:hint="cs"/>
          <w:rtl/>
        </w:rPr>
        <w:t>از</w:t>
      </w:r>
      <w:r>
        <w:rPr>
          <w:rtl/>
        </w:rPr>
        <w:t xml:space="preserve"> </w:t>
      </w:r>
      <w:r>
        <w:rPr>
          <w:rFonts w:hint="cs"/>
          <w:rtl/>
        </w:rPr>
        <w:t>سنخ</w:t>
      </w:r>
      <w:r>
        <w:rPr>
          <w:rtl/>
        </w:rPr>
        <w:t xml:space="preserve"> </w:t>
      </w:r>
      <w:r>
        <w:rPr>
          <w:rFonts w:hint="cs"/>
          <w:rtl/>
        </w:rPr>
        <w:t>عقل</w:t>
      </w:r>
      <w:r>
        <w:rPr>
          <w:rtl/>
        </w:rPr>
        <w:t xml:space="preserve"> </w:t>
      </w:r>
      <w:r>
        <w:rPr>
          <w:rFonts w:hint="cs"/>
          <w:rtl/>
        </w:rPr>
        <w:t>عملی</w:t>
      </w:r>
      <w:r>
        <w:rPr>
          <w:rtl/>
        </w:rPr>
        <w:t xml:space="preserve"> </w:t>
      </w:r>
      <w:r>
        <w:rPr>
          <w:rFonts w:hint="cs"/>
          <w:rtl/>
        </w:rPr>
        <w:t>است</w:t>
      </w:r>
      <w:r>
        <w:rPr>
          <w:rtl/>
        </w:rPr>
        <w:t xml:space="preserve"> </w:t>
      </w:r>
      <w:r>
        <w:rPr>
          <w:rFonts w:hint="cs"/>
          <w:rtl/>
        </w:rPr>
        <w:t>لذا</w:t>
      </w:r>
      <w:r>
        <w:rPr>
          <w:rtl/>
        </w:rPr>
        <w:t xml:space="preserve"> </w:t>
      </w:r>
      <w:r>
        <w:rPr>
          <w:rFonts w:hint="cs"/>
          <w:rtl/>
        </w:rPr>
        <w:t>شک</w:t>
      </w:r>
      <w:r>
        <w:rPr>
          <w:rtl/>
        </w:rPr>
        <w:t xml:space="preserve"> </w:t>
      </w:r>
      <w:r>
        <w:rPr>
          <w:rFonts w:hint="cs"/>
          <w:rtl/>
        </w:rPr>
        <w:t>در</w:t>
      </w:r>
      <w:r>
        <w:rPr>
          <w:rtl/>
        </w:rPr>
        <w:t xml:space="preserve"> </w:t>
      </w:r>
      <w:r>
        <w:rPr>
          <w:rFonts w:hint="cs"/>
          <w:rtl/>
        </w:rPr>
        <w:t>بقا</w:t>
      </w:r>
      <w:r>
        <w:rPr>
          <w:rtl/>
        </w:rPr>
        <w:t xml:space="preserve"> </w:t>
      </w:r>
      <w:r>
        <w:rPr>
          <w:rFonts w:hint="cs"/>
          <w:rtl/>
        </w:rPr>
        <w:t>امکانپذیر</w:t>
      </w:r>
      <w:r>
        <w:rPr>
          <w:rtl/>
        </w:rPr>
        <w:t xml:space="preserve"> </w:t>
      </w:r>
      <w:r>
        <w:rPr>
          <w:rFonts w:hint="cs"/>
          <w:rtl/>
        </w:rPr>
        <w:t>است</w:t>
      </w:r>
      <w:r>
        <w:rPr>
          <w:rtl/>
        </w:rPr>
        <w:t>.</w:t>
      </w:r>
    </w:p>
    <w:p w:rsidR="00BF01F5" w:rsidRDefault="00A2208D" w:rsidP="0044477C">
      <w:pPr>
        <w:rPr>
          <w:rtl/>
        </w:rPr>
      </w:pPr>
      <w:r>
        <w:rPr>
          <w:rFonts w:hint="cs"/>
          <w:rtl/>
        </w:rPr>
        <w:t>نتیجه</w:t>
      </w:r>
      <w:r>
        <w:rPr>
          <w:rtl/>
        </w:rPr>
        <w:t xml:space="preserve"> </w:t>
      </w:r>
      <w:r>
        <w:rPr>
          <w:rFonts w:hint="cs"/>
          <w:rtl/>
        </w:rPr>
        <w:t>نقد</w:t>
      </w:r>
      <w:r>
        <w:rPr>
          <w:rtl/>
        </w:rPr>
        <w:t xml:space="preserve"> </w:t>
      </w:r>
      <w:r>
        <w:rPr>
          <w:rFonts w:hint="cs"/>
          <w:rtl/>
        </w:rPr>
        <w:t>مرحله</w:t>
      </w:r>
      <w:r>
        <w:rPr>
          <w:rtl/>
        </w:rPr>
        <w:t xml:space="preserve"> </w:t>
      </w:r>
      <w:r>
        <w:rPr>
          <w:rFonts w:hint="cs"/>
          <w:rtl/>
        </w:rPr>
        <w:t>اول</w:t>
      </w:r>
      <w:r>
        <w:rPr>
          <w:rtl/>
        </w:rPr>
        <w:t xml:space="preserve"> </w:t>
      </w:r>
      <w:r>
        <w:rPr>
          <w:rFonts w:hint="cs"/>
          <w:rtl/>
        </w:rPr>
        <w:t>فرمایش</w:t>
      </w:r>
      <w:r>
        <w:rPr>
          <w:rtl/>
        </w:rPr>
        <w:t xml:space="preserve"> </w:t>
      </w:r>
      <w:r>
        <w:rPr>
          <w:rFonts w:hint="cs"/>
          <w:rtl/>
        </w:rPr>
        <w:t>شیخ</w:t>
      </w:r>
      <w:r>
        <w:rPr>
          <w:rtl/>
        </w:rPr>
        <w:t xml:space="preserve"> </w:t>
      </w:r>
      <w:r>
        <w:rPr>
          <w:rFonts w:hint="cs"/>
          <w:rtl/>
        </w:rPr>
        <w:t>انصاری</w:t>
      </w:r>
      <w:r>
        <w:rPr>
          <w:rtl/>
        </w:rPr>
        <w:t xml:space="preserve"> </w:t>
      </w:r>
      <w:r>
        <w:rPr>
          <w:rFonts w:hint="cs"/>
          <w:rtl/>
        </w:rPr>
        <w:t>در</w:t>
      </w:r>
      <w:r>
        <w:rPr>
          <w:rtl/>
        </w:rPr>
        <w:t xml:space="preserve"> </w:t>
      </w:r>
      <w:r>
        <w:rPr>
          <w:rFonts w:hint="cs"/>
          <w:rtl/>
        </w:rPr>
        <w:t>مرحله</w:t>
      </w:r>
      <w:r>
        <w:rPr>
          <w:rtl/>
        </w:rPr>
        <w:t xml:space="preserve"> </w:t>
      </w:r>
      <w:r>
        <w:rPr>
          <w:rFonts w:hint="cs"/>
          <w:rtl/>
        </w:rPr>
        <w:t>اول</w:t>
      </w:r>
      <w:r>
        <w:rPr>
          <w:rtl/>
        </w:rPr>
        <w:t xml:space="preserve"> </w:t>
      </w:r>
      <w:r>
        <w:rPr>
          <w:rFonts w:hint="cs"/>
          <w:rtl/>
        </w:rPr>
        <w:t>قابل</w:t>
      </w:r>
      <w:r>
        <w:rPr>
          <w:rtl/>
        </w:rPr>
        <w:t xml:space="preserve"> </w:t>
      </w:r>
      <w:r>
        <w:rPr>
          <w:rFonts w:hint="cs"/>
          <w:rtl/>
        </w:rPr>
        <w:t>قبول</w:t>
      </w:r>
      <w:r>
        <w:rPr>
          <w:rtl/>
        </w:rPr>
        <w:t xml:space="preserve"> </w:t>
      </w:r>
      <w:r>
        <w:rPr>
          <w:rFonts w:hint="cs"/>
          <w:rtl/>
        </w:rPr>
        <w:t>نیست</w:t>
      </w:r>
      <w:r>
        <w:rPr>
          <w:rtl/>
        </w:rPr>
        <w:t>.</w:t>
      </w:r>
    </w:p>
    <w:p w:rsidR="00BF01F5" w:rsidRDefault="00A2208D" w:rsidP="0044477C">
      <w:pPr>
        <w:rPr>
          <w:rtl/>
        </w:rPr>
      </w:pPr>
      <w:r>
        <w:rPr>
          <w:rFonts w:hint="cs"/>
          <w:rtl/>
        </w:rPr>
        <w:t>نقد</w:t>
      </w:r>
      <w:r>
        <w:rPr>
          <w:rtl/>
        </w:rPr>
        <w:t xml:space="preserve"> </w:t>
      </w:r>
      <w:r>
        <w:rPr>
          <w:rFonts w:hint="cs"/>
          <w:rtl/>
        </w:rPr>
        <w:t>و</w:t>
      </w:r>
      <w:r>
        <w:rPr>
          <w:rtl/>
        </w:rPr>
        <w:t xml:space="preserve"> </w:t>
      </w:r>
      <w:r>
        <w:rPr>
          <w:rFonts w:hint="cs"/>
          <w:rtl/>
        </w:rPr>
        <w:t>بررسی</w:t>
      </w:r>
      <w:r>
        <w:rPr>
          <w:rtl/>
        </w:rPr>
        <w:t xml:space="preserve"> </w:t>
      </w:r>
      <w:r>
        <w:rPr>
          <w:rFonts w:hint="cs"/>
          <w:rtl/>
        </w:rPr>
        <w:t>مرحله</w:t>
      </w:r>
      <w:r>
        <w:rPr>
          <w:rtl/>
        </w:rPr>
        <w:t xml:space="preserve"> </w:t>
      </w:r>
      <w:r>
        <w:rPr>
          <w:rFonts w:hint="cs"/>
          <w:rtl/>
        </w:rPr>
        <w:t>دوم</w:t>
      </w:r>
      <w:r>
        <w:rPr>
          <w:rtl/>
        </w:rPr>
        <w:t xml:space="preserve"> </w:t>
      </w:r>
      <w:r>
        <w:rPr>
          <w:rFonts w:hint="cs"/>
          <w:rtl/>
        </w:rPr>
        <w:t>استصحاب</w:t>
      </w:r>
      <w:r>
        <w:rPr>
          <w:rtl/>
        </w:rPr>
        <w:t xml:space="preserve"> </w:t>
      </w:r>
      <w:r>
        <w:rPr>
          <w:rFonts w:hint="cs"/>
          <w:rtl/>
        </w:rPr>
        <w:t>در</w:t>
      </w:r>
      <w:r>
        <w:rPr>
          <w:rtl/>
        </w:rPr>
        <w:t xml:space="preserve"> </w:t>
      </w:r>
      <w:r>
        <w:rPr>
          <w:rFonts w:hint="cs"/>
          <w:rtl/>
        </w:rPr>
        <w:t>حکم</w:t>
      </w:r>
      <w:r>
        <w:rPr>
          <w:rtl/>
        </w:rPr>
        <w:t xml:space="preserve"> </w:t>
      </w:r>
      <w:r>
        <w:rPr>
          <w:rFonts w:hint="cs"/>
          <w:rtl/>
        </w:rPr>
        <w:t>شرعی</w:t>
      </w:r>
      <w:r>
        <w:rPr>
          <w:rtl/>
        </w:rPr>
        <w:t xml:space="preserve"> </w:t>
      </w:r>
      <w:r>
        <w:rPr>
          <w:rFonts w:hint="cs"/>
          <w:rtl/>
        </w:rPr>
        <w:t>کشف</w:t>
      </w:r>
      <w:r>
        <w:rPr>
          <w:rtl/>
        </w:rPr>
        <w:t xml:space="preserve"> </w:t>
      </w:r>
      <w:r>
        <w:rPr>
          <w:rFonts w:hint="cs"/>
          <w:rtl/>
        </w:rPr>
        <w:t>شده</w:t>
      </w:r>
      <w:r>
        <w:rPr>
          <w:rtl/>
        </w:rPr>
        <w:t xml:space="preserve"> </w:t>
      </w:r>
      <w:r>
        <w:rPr>
          <w:rFonts w:hint="cs"/>
          <w:rtl/>
        </w:rPr>
        <w:t>از</w:t>
      </w:r>
      <w:r>
        <w:rPr>
          <w:rtl/>
        </w:rPr>
        <w:t xml:space="preserve"> </w:t>
      </w:r>
      <w:r>
        <w:rPr>
          <w:rFonts w:hint="cs"/>
          <w:rtl/>
        </w:rPr>
        <w:t>عقل</w:t>
      </w:r>
    </w:p>
    <w:p w:rsidR="00BF01F5" w:rsidRDefault="00A2208D" w:rsidP="0044477C">
      <w:pPr>
        <w:rPr>
          <w:rtl/>
        </w:rPr>
      </w:pPr>
      <w:r>
        <w:rPr>
          <w:rFonts w:hint="cs"/>
          <w:rtl/>
        </w:rPr>
        <w:t>دلیل</w:t>
      </w:r>
      <w:r>
        <w:rPr>
          <w:rtl/>
        </w:rPr>
        <w:t xml:space="preserve"> </w:t>
      </w:r>
      <w:r>
        <w:rPr>
          <w:rFonts w:hint="cs"/>
          <w:rtl/>
        </w:rPr>
        <w:t>شیخ</w:t>
      </w:r>
      <w:r>
        <w:rPr>
          <w:rtl/>
        </w:rPr>
        <w:t xml:space="preserve"> </w:t>
      </w:r>
      <w:r>
        <w:rPr>
          <w:rFonts w:hint="cs"/>
          <w:rtl/>
        </w:rPr>
        <w:t>حکم</w:t>
      </w:r>
      <w:r>
        <w:rPr>
          <w:rtl/>
        </w:rPr>
        <w:t xml:space="preserve"> </w:t>
      </w:r>
      <w:r>
        <w:rPr>
          <w:rFonts w:hint="cs"/>
          <w:rtl/>
        </w:rPr>
        <w:t>شرعی</w:t>
      </w:r>
      <w:r>
        <w:rPr>
          <w:rtl/>
        </w:rPr>
        <w:t xml:space="preserve"> </w:t>
      </w:r>
      <w:r>
        <w:rPr>
          <w:rFonts w:hint="cs"/>
          <w:rtl/>
        </w:rPr>
        <w:t>تابع</w:t>
      </w:r>
      <w:r>
        <w:rPr>
          <w:rtl/>
        </w:rPr>
        <w:t xml:space="preserve"> </w:t>
      </w:r>
      <w:r>
        <w:rPr>
          <w:rFonts w:hint="cs"/>
          <w:rtl/>
        </w:rPr>
        <w:t>حکم</w:t>
      </w:r>
      <w:r>
        <w:rPr>
          <w:rtl/>
        </w:rPr>
        <w:t xml:space="preserve"> </w:t>
      </w:r>
      <w:r>
        <w:rPr>
          <w:rFonts w:hint="cs"/>
          <w:rtl/>
        </w:rPr>
        <w:t>عقلی</w:t>
      </w:r>
      <w:r>
        <w:rPr>
          <w:rtl/>
        </w:rPr>
        <w:t xml:space="preserve"> </w:t>
      </w:r>
      <w:r>
        <w:rPr>
          <w:rFonts w:hint="cs"/>
          <w:rtl/>
        </w:rPr>
        <w:t>است</w:t>
      </w:r>
      <w:r>
        <w:rPr>
          <w:rtl/>
        </w:rPr>
        <w:t xml:space="preserve"> </w:t>
      </w:r>
      <w:r>
        <w:rPr>
          <w:rFonts w:hint="cs"/>
          <w:rtl/>
        </w:rPr>
        <w:t>وقتی</w:t>
      </w:r>
      <w:r>
        <w:rPr>
          <w:rtl/>
        </w:rPr>
        <w:t xml:space="preserve"> </w:t>
      </w:r>
      <w:r>
        <w:rPr>
          <w:rFonts w:hint="cs"/>
          <w:rtl/>
        </w:rPr>
        <w:t>در</w:t>
      </w:r>
      <w:r>
        <w:rPr>
          <w:rtl/>
        </w:rPr>
        <w:t xml:space="preserve"> </w:t>
      </w:r>
      <w:r>
        <w:rPr>
          <w:rFonts w:hint="cs"/>
          <w:rtl/>
        </w:rPr>
        <w:t>اصل</w:t>
      </w:r>
      <w:r>
        <w:rPr>
          <w:rtl/>
        </w:rPr>
        <w:t xml:space="preserve"> </w:t>
      </w:r>
      <w:r>
        <w:rPr>
          <w:rFonts w:hint="cs"/>
          <w:rtl/>
        </w:rPr>
        <w:t>و</w:t>
      </w:r>
      <w:r>
        <w:rPr>
          <w:rtl/>
        </w:rPr>
        <w:t xml:space="preserve"> </w:t>
      </w:r>
      <w:r>
        <w:rPr>
          <w:rFonts w:hint="cs"/>
          <w:rtl/>
        </w:rPr>
        <w:t>مطبوع</w:t>
      </w:r>
      <w:r>
        <w:rPr>
          <w:rtl/>
        </w:rPr>
        <w:t xml:space="preserve"> </w:t>
      </w:r>
      <w:r>
        <w:rPr>
          <w:rFonts w:hint="cs"/>
          <w:rtl/>
        </w:rPr>
        <w:t>استصحاب</w:t>
      </w:r>
      <w:r>
        <w:rPr>
          <w:rtl/>
        </w:rPr>
        <w:t xml:space="preserve"> </w:t>
      </w:r>
      <w:r>
        <w:rPr>
          <w:rFonts w:hint="cs"/>
          <w:rtl/>
        </w:rPr>
        <w:t>جاری</w:t>
      </w:r>
      <w:r>
        <w:rPr>
          <w:rtl/>
        </w:rPr>
        <w:t xml:space="preserve"> </w:t>
      </w:r>
      <w:r>
        <w:rPr>
          <w:rFonts w:hint="cs"/>
          <w:rtl/>
        </w:rPr>
        <w:t>نشود</w:t>
      </w:r>
      <w:r>
        <w:rPr>
          <w:rtl/>
        </w:rPr>
        <w:t xml:space="preserve"> </w:t>
      </w:r>
      <w:r>
        <w:rPr>
          <w:rFonts w:hint="cs"/>
          <w:rtl/>
        </w:rPr>
        <w:t>در</w:t>
      </w:r>
      <w:r>
        <w:rPr>
          <w:rtl/>
        </w:rPr>
        <w:t xml:space="preserve"> </w:t>
      </w:r>
      <w:r>
        <w:rPr>
          <w:rFonts w:hint="cs"/>
          <w:rtl/>
        </w:rPr>
        <w:t>فرع</w:t>
      </w:r>
      <w:r>
        <w:rPr>
          <w:rtl/>
        </w:rPr>
        <w:t xml:space="preserve"> </w:t>
      </w:r>
      <w:r>
        <w:rPr>
          <w:rFonts w:hint="cs"/>
          <w:rtl/>
        </w:rPr>
        <w:t>و</w:t>
      </w:r>
      <w:r>
        <w:rPr>
          <w:rtl/>
        </w:rPr>
        <w:t xml:space="preserve"> </w:t>
      </w:r>
      <w:r>
        <w:rPr>
          <w:rFonts w:hint="cs"/>
          <w:rtl/>
        </w:rPr>
        <w:t>تابع</w:t>
      </w:r>
      <w:r>
        <w:rPr>
          <w:rtl/>
        </w:rPr>
        <w:t xml:space="preserve"> </w:t>
      </w:r>
      <w:r>
        <w:rPr>
          <w:rFonts w:hint="cs"/>
          <w:rtl/>
        </w:rPr>
        <w:t>نیز</w:t>
      </w:r>
      <w:r>
        <w:rPr>
          <w:rtl/>
        </w:rPr>
        <w:t xml:space="preserve"> </w:t>
      </w:r>
      <w:r>
        <w:rPr>
          <w:rFonts w:hint="cs"/>
          <w:rtl/>
        </w:rPr>
        <w:t>جاری</w:t>
      </w:r>
      <w:r>
        <w:rPr>
          <w:rtl/>
        </w:rPr>
        <w:t xml:space="preserve"> </w:t>
      </w:r>
      <w:r w:rsidR="00C35275">
        <w:rPr>
          <w:rFonts w:hint="cs"/>
          <w:rtl/>
        </w:rPr>
        <w:t>نمی شود</w:t>
      </w:r>
      <w:r>
        <w:rPr>
          <w:rtl/>
        </w:rPr>
        <w:t>.</w:t>
      </w:r>
    </w:p>
    <w:p w:rsidR="00BF01F5" w:rsidRDefault="00A2208D" w:rsidP="0044477C">
      <w:pPr>
        <w:rPr>
          <w:rtl/>
        </w:rPr>
      </w:pPr>
      <w:r>
        <w:rPr>
          <w:rFonts w:hint="cs"/>
          <w:rtl/>
        </w:rPr>
        <w:lastRenderedPageBreak/>
        <w:t>اشکال</w:t>
      </w:r>
      <w:r>
        <w:rPr>
          <w:rtl/>
        </w:rPr>
        <w:t xml:space="preserve"> </w:t>
      </w:r>
      <w:r>
        <w:rPr>
          <w:rFonts w:hint="cs"/>
          <w:rtl/>
        </w:rPr>
        <w:t>آخوند</w:t>
      </w:r>
      <w:r>
        <w:rPr>
          <w:rtl/>
        </w:rPr>
        <w:t xml:space="preserve"> </w:t>
      </w:r>
      <w:r>
        <w:rPr>
          <w:rFonts w:hint="cs"/>
          <w:rtl/>
        </w:rPr>
        <w:t>خراسانی</w:t>
      </w:r>
      <w:r>
        <w:rPr>
          <w:rtl/>
        </w:rPr>
        <w:t xml:space="preserve"> </w:t>
      </w:r>
      <w:r>
        <w:rPr>
          <w:rFonts w:hint="cs"/>
          <w:rtl/>
        </w:rPr>
        <w:t>و</w:t>
      </w:r>
      <w:r>
        <w:rPr>
          <w:rtl/>
        </w:rPr>
        <w:t xml:space="preserve"> </w:t>
      </w:r>
      <w:r>
        <w:rPr>
          <w:rFonts w:hint="cs"/>
          <w:rtl/>
        </w:rPr>
        <w:t>محقق</w:t>
      </w:r>
      <w:r>
        <w:rPr>
          <w:rtl/>
        </w:rPr>
        <w:t xml:space="preserve"> </w:t>
      </w:r>
      <w:r>
        <w:rPr>
          <w:rFonts w:hint="cs"/>
          <w:rtl/>
        </w:rPr>
        <w:t>نائینی</w:t>
      </w:r>
      <w:r>
        <w:rPr>
          <w:rtl/>
        </w:rPr>
        <w:t xml:space="preserve"> </w:t>
      </w:r>
      <w:r>
        <w:rPr>
          <w:rFonts w:hint="cs"/>
          <w:rtl/>
        </w:rPr>
        <w:t>تبعیت</w:t>
      </w:r>
      <w:r>
        <w:rPr>
          <w:rtl/>
        </w:rPr>
        <w:t xml:space="preserve"> </w:t>
      </w:r>
      <w:r>
        <w:rPr>
          <w:rFonts w:hint="cs"/>
          <w:rtl/>
        </w:rPr>
        <w:t>حکم</w:t>
      </w:r>
      <w:r>
        <w:rPr>
          <w:rtl/>
        </w:rPr>
        <w:t xml:space="preserve"> </w:t>
      </w:r>
      <w:r>
        <w:rPr>
          <w:rFonts w:hint="cs"/>
          <w:rtl/>
        </w:rPr>
        <w:t>شرع</w:t>
      </w:r>
      <w:r>
        <w:rPr>
          <w:rtl/>
        </w:rPr>
        <w:t xml:space="preserve"> </w:t>
      </w:r>
      <w:r>
        <w:rPr>
          <w:rFonts w:hint="cs"/>
          <w:rtl/>
        </w:rPr>
        <w:t>از</w:t>
      </w:r>
      <w:r>
        <w:rPr>
          <w:rtl/>
        </w:rPr>
        <w:t xml:space="preserve"> </w:t>
      </w:r>
      <w:r>
        <w:rPr>
          <w:rFonts w:hint="cs"/>
          <w:rtl/>
        </w:rPr>
        <w:t>حکم</w:t>
      </w:r>
      <w:r>
        <w:rPr>
          <w:rtl/>
        </w:rPr>
        <w:t xml:space="preserve"> </w:t>
      </w:r>
      <w:r>
        <w:rPr>
          <w:rFonts w:hint="cs"/>
          <w:rtl/>
        </w:rPr>
        <w:t>عقل</w:t>
      </w:r>
      <w:r>
        <w:rPr>
          <w:rtl/>
        </w:rPr>
        <w:t xml:space="preserve"> </w:t>
      </w:r>
      <w:r>
        <w:rPr>
          <w:rFonts w:hint="cs"/>
          <w:rtl/>
        </w:rPr>
        <w:t>در</w:t>
      </w:r>
      <w:r>
        <w:rPr>
          <w:rtl/>
        </w:rPr>
        <w:t xml:space="preserve"> </w:t>
      </w:r>
      <w:r>
        <w:rPr>
          <w:rFonts w:hint="cs"/>
          <w:rtl/>
        </w:rPr>
        <w:t>مقام</w:t>
      </w:r>
      <w:r>
        <w:rPr>
          <w:rtl/>
        </w:rPr>
        <w:t xml:space="preserve"> </w:t>
      </w:r>
      <w:r>
        <w:rPr>
          <w:rFonts w:hint="cs"/>
          <w:rtl/>
        </w:rPr>
        <w:t>اثبات</w:t>
      </w:r>
      <w:r>
        <w:rPr>
          <w:rtl/>
        </w:rPr>
        <w:t xml:space="preserve"> </w:t>
      </w:r>
      <w:r>
        <w:rPr>
          <w:rFonts w:hint="cs"/>
          <w:rtl/>
        </w:rPr>
        <w:t>است</w:t>
      </w:r>
      <w:r>
        <w:rPr>
          <w:rtl/>
        </w:rPr>
        <w:t xml:space="preserve"> </w:t>
      </w:r>
      <w:r>
        <w:rPr>
          <w:rFonts w:hint="cs"/>
          <w:rtl/>
        </w:rPr>
        <w:t>نه</w:t>
      </w:r>
      <w:r>
        <w:rPr>
          <w:rtl/>
        </w:rPr>
        <w:t xml:space="preserve"> </w:t>
      </w:r>
      <w:r>
        <w:rPr>
          <w:rFonts w:hint="cs"/>
          <w:rtl/>
        </w:rPr>
        <w:t>در</w:t>
      </w:r>
      <w:r>
        <w:rPr>
          <w:rtl/>
        </w:rPr>
        <w:t xml:space="preserve"> </w:t>
      </w:r>
      <w:r>
        <w:rPr>
          <w:rFonts w:hint="cs"/>
          <w:rtl/>
        </w:rPr>
        <w:t>مقام</w:t>
      </w:r>
      <w:r>
        <w:rPr>
          <w:rtl/>
        </w:rPr>
        <w:t xml:space="preserve"> </w:t>
      </w:r>
      <w:r>
        <w:rPr>
          <w:rFonts w:hint="cs"/>
          <w:rtl/>
        </w:rPr>
        <w:t>ثبوت</w:t>
      </w:r>
      <w:r>
        <w:rPr>
          <w:rtl/>
        </w:rPr>
        <w:t>.</w:t>
      </w:r>
    </w:p>
    <w:p w:rsidR="00EB21BC" w:rsidRDefault="00A2208D" w:rsidP="00EB21BC">
      <w:r>
        <w:rPr>
          <w:rFonts w:hint="cs"/>
          <w:rtl/>
        </w:rPr>
        <w:t>توضیح</w:t>
      </w:r>
      <w:r>
        <w:rPr>
          <w:rtl/>
        </w:rPr>
        <w:t xml:space="preserve"> </w:t>
      </w:r>
      <w:r>
        <w:rPr>
          <w:rFonts w:hint="cs"/>
          <w:rtl/>
        </w:rPr>
        <w:t>مقام</w:t>
      </w:r>
      <w:r>
        <w:rPr>
          <w:rtl/>
        </w:rPr>
        <w:t xml:space="preserve"> </w:t>
      </w:r>
      <w:r>
        <w:rPr>
          <w:rFonts w:hint="cs"/>
          <w:rtl/>
        </w:rPr>
        <w:t>اثبات</w:t>
      </w:r>
      <w:r>
        <w:rPr>
          <w:rtl/>
        </w:rPr>
        <w:t xml:space="preserve"> </w:t>
      </w:r>
      <w:r>
        <w:rPr>
          <w:rFonts w:hint="cs"/>
          <w:rtl/>
        </w:rPr>
        <w:t>مقام</w:t>
      </w:r>
      <w:r>
        <w:rPr>
          <w:rtl/>
        </w:rPr>
        <w:t xml:space="preserve"> </w:t>
      </w:r>
      <w:r>
        <w:rPr>
          <w:rFonts w:hint="cs"/>
          <w:rtl/>
        </w:rPr>
        <w:t>کشف</w:t>
      </w:r>
      <w:r>
        <w:rPr>
          <w:rtl/>
        </w:rPr>
        <w:t xml:space="preserve"> </w:t>
      </w:r>
      <w:r>
        <w:rPr>
          <w:rFonts w:hint="cs"/>
          <w:rtl/>
        </w:rPr>
        <w:t>نظر</w:t>
      </w:r>
      <w:r>
        <w:rPr>
          <w:rtl/>
        </w:rPr>
        <w:t xml:space="preserve"> </w:t>
      </w:r>
      <w:r>
        <w:rPr>
          <w:rFonts w:hint="cs"/>
          <w:rtl/>
        </w:rPr>
        <w:t>شارع</w:t>
      </w:r>
      <w:r>
        <w:rPr>
          <w:rtl/>
        </w:rPr>
        <w:t xml:space="preserve"> </w:t>
      </w:r>
      <w:r>
        <w:rPr>
          <w:rFonts w:hint="cs"/>
          <w:rtl/>
        </w:rPr>
        <w:t>توسط</w:t>
      </w:r>
      <w:r>
        <w:rPr>
          <w:rtl/>
        </w:rPr>
        <w:t xml:space="preserve"> </w:t>
      </w:r>
      <w:r>
        <w:rPr>
          <w:rFonts w:hint="cs"/>
          <w:rtl/>
        </w:rPr>
        <w:t>عقل</w:t>
      </w:r>
      <w:r>
        <w:rPr>
          <w:rtl/>
        </w:rPr>
        <w:t xml:space="preserve"> </w:t>
      </w:r>
      <w:r>
        <w:rPr>
          <w:rFonts w:hint="cs"/>
          <w:rtl/>
        </w:rPr>
        <w:t>یا</w:t>
      </w:r>
      <w:r>
        <w:rPr>
          <w:rtl/>
        </w:rPr>
        <w:t xml:space="preserve"> </w:t>
      </w:r>
      <w:r>
        <w:rPr>
          <w:rFonts w:hint="cs"/>
          <w:rtl/>
        </w:rPr>
        <w:t>دلیل</w:t>
      </w:r>
      <w:r>
        <w:rPr>
          <w:rtl/>
        </w:rPr>
        <w:t xml:space="preserve"> </w:t>
      </w:r>
      <w:r>
        <w:rPr>
          <w:rFonts w:hint="cs"/>
          <w:rtl/>
        </w:rPr>
        <w:t>دیگر</w:t>
      </w:r>
      <w:r w:rsidR="00EB21BC">
        <w:rPr>
          <w:rFonts w:hint="cs"/>
          <w:rtl/>
        </w:rPr>
        <w:t xml:space="preserve"> ، </w:t>
      </w:r>
      <w:r>
        <w:rPr>
          <w:rFonts w:hint="cs"/>
          <w:rtl/>
        </w:rPr>
        <w:t>مقام</w:t>
      </w:r>
      <w:r>
        <w:rPr>
          <w:rtl/>
        </w:rPr>
        <w:t xml:space="preserve"> </w:t>
      </w:r>
      <w:r>
        <w:rPr>
          <w:rFonts w:hint="cs"/>
          <w:rtl/>
        </w:rPr>
        <w:t>ثبوت</w:t>
      </w:r>
      <w:r>
        <w:rPr>
          <w:rtl/>
        </w:rPr>
        <w:t xml:space="preserve"> </w:t>
      </w:r>
      <w:r>
        <w:rPr>
          <w:rFonts w:hint="cs"/>
          <w:rtl/>
        </w:rPr>
        <w:t>مقام</w:t>
      </w:r>
      <w:r>
        <w:rPr>
          <w:rtl/>
        </w:rPr>
        <w:t xml:space="preserve"> </w:t>
      </w:r>
      <w:r>
        <w:rPr>
          <w:rFonts w:hint="cs"/>
          <w:rtl/>
        </w:rPr>
        <w:t>مصالح</w:t>
      </w:r>
      <w:r>
        <w:rPr>
          <w:rtl/>
        </w:rPr>
        <w:t xml:space="preserve"> </w:t>
      </w:r>
      <w:r>
        <w:rPr>
          <w:rFonts w:hint="cs"/>
          <w:rtl/>
        </w:rPr>
        <w:t>و</w:t>
      </w:r>
      <w:r>
        <w:rPr>
          <w:rtl/>
        </w:rPr>
        <w:t xml:space="preserve"> </w:t>
      </w:r>
      <w:r>
        <w:rPr>
          <w:rFonts w:hint="cs"/>
          <w:rtl/>
        </w:rPr>
        <w:t>مفاسد</w:t>
      </w:r>
      <w:r>
        <w:rPr>
          <w:rtl/>
        </w:rPr>
        <w:t xml:space="preserve"> </w:t>
      </w:r>
      <w:r>
        <w:rPr>
          <w:rFonts w:hint="cs"/>
          <w:rtl/>
        </w:rPr>
        <w:t>نفس</w:t>
      </w:r>
      <w:r>
        <w:rPr>
          <w:rtl/>
        </w:rPr>
        <w:t xml:space="preserve"> </w:t>
      </w:r>
      <w:r>
        <w:rPr>
          <w:rFonts w:hint="cs"/>
          <w:rtl/>
        </w:rPr>
        <w:t>الامری</w:t>
      </w:r>
      <w:r>
        <w:rPr>
          <w:rtl/>
        </w:rPr>
        <w:t xml:space="preserve"> </w:t>
      </w:r>
      <w:r>
        <w:rPr>
          <w:rFonts w:hint="cs"/>
          <w:rtl/>
        </w:rPr>
        <w:t>واقعی</w:t>
      </w:r>
      <w:r>
        <w:rPr>
          <w:rtl/>
        </w:rPr>
        <w:t xml:space="preserve"> </w:t>
      </w:r>
      <w:r>
        <w:rPr>
          <w:rFonts w:hint="cs"/>
          <w:rtl/>
        </w:rPr>
        <w:t>که</w:t>
      </w:r>
      <w:r>
        <w:rPr>
          <w:rtl/>
        </w:rPr>
        <w:t xml:space="preserve"> </w:t>
      </w:r>
      <w:r>
        <w:rPr>
          <w:rFonts w:hint="cs"/>
          <w:rtl/>
        </w:rPr>
        <w:t>گاه</w:t>
      </w:r>
      <w:r>
        <w:rPr>
          <w:rtl/>
        </w:rPr>
        <w:t xml:space="preserve"> </w:t>
      </w:r>
      <w:r>
        <w:rPr>
          <w:rFonts w:hint="cs"/>
          <w:rtl/>
        </w:rPr>
        <w:t>از</w:t>
      </w:r>
      <w:r>
        <w:rPr>
          <w:rtl/>
        </w:rPr>
        <w:t xml:space="preserve"> </w:t>
      </w:r>
      <w:r>
        <w:rPr>
          <w:rFonts w:hint="cs"/>
          <w:rtl/>
        </w:rPr>
        <w:t>دسترس</w:t>
      </w:r>
      <w:r>
        <w:rPr>
          <w:rtl/>
        </w:rPr>
        <w:t xml:space="preserve"> </w:t>
      </w:r>
      <w:r>
        <w:rPr>
          <w:rFonts w:hint="cs"/>
          <w:rtl/>
        </w:rPr>
        <w:t>عقل</w:t>
      </w:r>
      <w:r>
        <w:rPr>
          <w:rtl/>
        </w:rPr>
        <w:t xml:space="preserve"> </w:t>
      </w:r>
      <w:r>
        <w:rPr>
          <w:rFonts w:hint="cs"/>
          <w:rtl/>
        </w:rPr>
        <w:t>خارج</w:t>
      </w:r>
      <w:r>
        <w:rPr>
          <w:rtl/>
        </w:rPr>
        <w:t xml:space="preserve"> </w:t>
      </w:r>
      <w:r>
        <w:rPr>
          <w:rFonts w:hint="cs"/>
          <w:rtl/>
        </w:rPr>
        <w:t>است</w:t>
      </w:r>
      <w:r w:rsidR="00EB21BC">
        <w:rPr>
          <w:rFonts w:hint="cs"/>
          <w:rtl/>
        </w:rPr>
        <w:t xml:space="preserve"> ، </w:t>
      </w:r>
      <w:r>
        <w:rPr>
          <w:rFonts w:hint="cs"/>
          <w:rtl/>
        </w:rPr>
        <w:t>زمانی</w:t>
      </w:r>
      <w:r>
        <w:rPr>
          <w:rtl/>
        </w:rPr>
        <w:t xml:space="preserve"> </w:t>
      </w:r>
      <w:r>
        <w:rPr>
          <w:rFonts w:hint="cs"/>
          <w:rtl/>
        </w:rPr>
        <w:t>که</w:t>
      </w:r>
      <w:r>
        <w:rPr>
          <w:rtl/>
        </w:rPr>
        <w:t xml:space="preserve"> </w:t>
      </w:r>
      <w:r>
        <w:rPr>
          <w:rFonts w:hint="cs"/>
          <w:rtl/>
        </w:rPr>
        <w:t>شرایط</w:t>
      </w:r>
      <w:r>
        <w:rPr>
          <w:rtl/>
        </w:rPr>
        <w:t xml:space="preserve"> </w:t>
      </w:r>
      <w:r>
        <w:rPr>
          <w:rFonts w:hint="cs"/>
          <w:rtl/>
        </w:rPr>
        <w:t>تغییر</w:t>
      </w:r>
      <w:r>
        <w:rPr>
          <w:rtl/>
        </w:rPr>
        <w:t xml:space="preserve"> </w:t>
      </w:r>
      <w:r>
        <w:rPr>
          <w:rFonts w:hint="cs"/>
          <w:rtl/>
        </w:rPr>
        <w:t>میکند</w:t>
      </w:r>
      <w:r>
        <w:rPr>
          <w:rtl/>
        </w:rPr>
        <w:t xml:space="preserve"> </w:t>
      </w:r>
      <w:r>
        <w:rPr>
          <w:rFonts w:hint="cs"/>
          <w:rtl/>
        </w:rPr>
        <w:t>عقل</w:t>
      </w:r>
      <w:r>
        <w:rPr>
          <w:rtl/>
        </w:rPr>
        <w:t xml:space="preserve"> </w:t>
      </w:r>
      <w:r>
        <w:rPr>
          <w:rFonts w:hint="cs"/>
          <w:rtl/>
        </w:rPr>
        <w:t>در</w:t>
      </w:r>
      <w:r>
        <w:rPr>
          <w:rtl/>
        </w:rPr>
        <w:t xml:space="preserve"> </w:t>
      </w:r>
      <w:r>
        <w:rPr>
          <w:rFonts w:hint="cs"/>
          <w:rtl/>
        </w:rPr>
        <w:t>مقام</w:t>
      </w:r>
      <w:r>
        <w:rPr>
          <w:rtl/>
        </w:rPr>
        <w:t xml:space="preserve"> </w:t>
      </w:r>
      <w:r>
        <w:rPr>
          <w:rFonts w:hint="cs"/>
          <w:rtl/>
        </w:rPr>
        <w:t>اثبات</w:t>
      </w:r>
      <w:r>
        <w:rPr>
          <w:rtl/>
        </w:rPr>
        <w:t xml:space="preserve"> </w:t>
      </w:r>
      <w:r>
        <w:rPr>
          <w:rFonts w:hint="cs"/>
          <w:rtl/>
        </w:rPr>
        <w:t>کشفی</w:t>
      </w:r>
      <w:r>
        <w:rPr>
          <w:rtl/>
        </w:rPr>
        <w:t xml:space="preserve"> </w:t>
      </w:r>
      <w:r>
        <w:rPr>
          <w:rFonts w:hint="cs"/>
          <w:rtl/>
        </w:rPr>
        <w:t>ندارد</w:t>
      </w:r>
      <w:r>
        <w:rPr>
          <w:rtl/>
        </w:rPr>
        <w:t xml:space="preserve"> </w:t>
      </w:r>
      <w:r>
        <w:rPr>
          <w:rFonts w:hint="cs"/>
          <w:rtl/>
        </w:rPr>
        <w:t>اما</w:t>
      </w:r>
      <w:r>
        <w:rPr>
          <w:rtl/>
        </w:rPr>
        <w:t xml:space="preserve"> </w:t>
      </w:r>
      <w:r>
        <w:rPr>
          <w:rFonts w:hint="cs"/>
          <w:rtl/>
        </w:rPr>
        <w:t>در</w:t>
      </w:r>
      <w:r>
        <w:rPr>
          <w:rtl/>
        </w:rPr>
        <w:t xml:space="preserve"> </w:t>
      </w:r>
      <w:r>
        <w:rPr>
          <w:rFonts w:hint="cs"/>
          <w:rtl/>
        </w:rPr>
        <w:t>مقام</w:t>
      </w:r>
      <w:r>
        <w:rPr>
          <w:rtl/>
        </w:rPr>
        <w:t xml:space="preserve"> </w:t>
      </w:r>
      <w:r>
        <w:rPr>
          <w:rFonts w:hint="cs"/>
          <w:rtl/>
        </w:rPr>
        <w:t>ثبوت</w:t>
      </w:r>
      <w:r>
        <w:rPr>
          <w:rtl/>
        </w:rPr>
        <w:t xml:space="preserve"> </w:t>
      </w:r>
      <w:r>
        <w:rPr>
          <w:rFonts w:hint="cs"/>
          <w:rtl/>
        </w:rPr>
        <w:t>احتمال</w:t>
      </w:r>
      <w:r>
        <w:rPr>
          <w:rtl/>
        </w:rPr>
        <w:t xml:space="preserve"> </w:t>
      </w:r>
      <w:r>
        <w:rPr>
          <w:rFonts w:hint="cs"/>
          <w:rtl/>
        </w:rPr>
        <w:t>دارد</w:t>
      </w:r>
      <w:r>
        <w:rPr>
          <w:rtl/>
        </w:rPr>
        <w:t xml:space="preserve"> </w:t>
      </w:r>
      <w:r>
        <w:rPr>
          <w:rFonts w:hint="cs"/>
          <w:rtl/>
        </w:rPr>
        <w:t>همان</w:t>
      </w:r>
      <w:r>
        <w:rPr>
          <w:rtl/>
        </w:rPr>
        <w:t xml:space="preserve"> </w:t>
      </w:r>
      <w:r>
        <w:rPr>
          <w:rFonts w:hint="cs"/>
          <w:rtl/>
        </w:rPr>
        <w:t>ملاک</w:t>
      </w:r>
      <w:r>
        <w:rPr>
          <w:rtl/>
        </w:rPr>
        <w:t xml:space="preserve"> </w:t>
      </w:r>
      <w:r>
        <w:rPr>
          <w:rFonts w:hint="cs"/>
          <w:rtl/>
        </w:rPr>
        <w:t>سابق</w:t>
      </w:r>
      <w:r>
        <w:rPr>
          <w:rtl/>
        </w:rPr>
        <w:t xml:space="preserve"> </w:t>
      </w:r>
      <w:r>
        <w:rPr>
          <w:rFonts w:hint="cs"/>
          <w:rtl/>
        </w:rPr>
        <w:t>هنوز</w:t>
      </w:r>
      <w:r>
        <w:rPr>
          <w:rtl/>
        </w:rPr>
        <w:t xml:space="preserve"> </w:t>
      </w:r>
      <w:r>
        <w:rPr>
          <w:rFonts w:hint="cs"/>
          <w:rtl/>
        </w:rPr>
        <w:t>وجود</w:t>
      </w:r>
      <w:r>
        <w:rPr>
          <w:rtl/>
        </w:rPr>
        <w:t xml:space="preserve"> </w:t>
      </w:r>
      <w:r>
        <w:rPr>
          <w:rFonts w:hint="cs"/>
          <w:rtl/>
        </w:rPr>
        <w:t>داشته</w:t>
      </w:r>
      <w:r>
        <w:rPr>
          <w:rtl/>
        </w:rPr>
        <w:t xml:space="preserve"> </w:t>
      </w:r>
      <w:r>
        <w:rPr>
          <w:rFonts w:hint="cs"/>
          <w:rtl/>
        </w:rPr>
        <w:t>باشد</w:t>
      </w:r>
      <w:r>
        <w:rPr>
          <w:rtl/>
        </w:rPr>
        <w:t xml:space="preserve">. </w:t>
      </w:r>
      <w:r>
        <w:rPr>
          <w:rFonts w:hint="cs"/>
          <w:rtl/>
        </w:rPr>
        <w:t>این</w:t>
      </w:r>
      <w:r>
        <w:rPr>
          <w:rtl/>
        </w:rPr>
        <w:t xml:space="preserve"> </w:t>
      </w:r>
      <w:r>
        <w:rPr>
          <w:rFonts w:hint="cs"/>
          <w:rtl/>
        </w:rPr>
        <w:t>احتمال</w:t>
      </w:r>
      <w:r>
        <w:rPr>
          <w:rtl/>
        </w:rPr>
        <w:t xml:space="preserve"> </w:t>
      </w:r>
      <w:r>
        <w:rPr>
          <w:rFonts w:hint="cs"/>
          <w:rtl/>
        </w:rPr>
        <w:t>موجب</w:t>
      </w:r>
      <w:r>
        <w:rPr>
          <w:rtl/>
        </w:rPr>
        <w:t xml:space="preserve"> </w:t>
      </w:r>
      <w:r>
        <w:rPr>
          <w:rFonts w:hint="cs"/>
          <w:rtl/>
        </w:rPr>
        <w:t>شک</w:t>
      </w:r>
      <w:r>
        <w:rPr>
          <w:rtl/>
        </w:rPr>
        <w:t xml:space="preserve"> </w:t>
      </w:r>
      <w:r>
        <w:rPr>
          <w:rFonts w:hint="cs"/>
          <w:rtl/>
        </w:rPr>
        <w:t>در</w:t>
      </w:r>
      <w:r>
        <w:rPr>
          <w:rtl/>
        </w:rPr>
        <w:t xml:space="preserve"> </w:t>
      </w:r>
      <w:r>
        <w:rPr>
          <w:rFonts w:hint="cs"/>
          <w:rtl/>
        </w:rPr>
        <w:t>بقای</w:t>
      </w:r>
      <w:r>
        <w:rPr>
          <w:rtl/>
        </w:rPr>
        <w:t xml:space="preserve"> </w:t>
      </w:r>
      <w:r>
        <w:rPr>
          <w:rFonts w:hint="cs"/>
          <w:rtl/>
        </w:rPr>
        <w:t>حکم</w:t>
      </w:r>
      <w:r>
        <w:rPr>
          <w:rtl/>
        </w:rPr>
        <w:t xml:space="preserve"> </w:t>
      </w:r>
      <w:r>
        <w:rPr>
          <w:rFonts w:hint="cs"/>
          <w:rtl/>
        </w:rPr>
        <w:t>شرعی</w:t>
      </w:r>
      <w:r>
        <w:rPr>
          <w:rtl/>
        </w:rPr>
        <w:t xml:space="preserve"> </w:t>
      </w:r>
      <w:r w:rsidR="00D74C82">
        <w:rPr>
          <w:rFonts w:hint="cs"/>
          <w:rtl/>
        </w:rPr>
        <w:t>می شود</w:t>
      </w:r>
      <w:r>
        <w:rPr>
          <w:rtl/>
        </w:rPr>
        <w:t xml:space="preserve"> </w:t>
      </w:r>
      <w:r>
        <w:rPr>
          <w:rFonts w:hint="cs"/>
          <w:rtl/>
        </w:rPr>
        <w:t>در</w:t>
      </w:r>
      <w:r>
        <w:rPr>
          <w:rtl/>
        </w:rPr>
        <w:t xml:space="preserve"> </w:t>
      </w:r>
      <w:r>
        <w:rPr>
          <w:rFonts w:hint="cs"/>
          <w:rtl/>
        </w:rPr>
        <w:t>نتیجه</w:t>
      </w:r>
      <w:r>
        <w:rPr>
          <w:rtl/>
        </w:rPr>
        <w:t xml:space="preserve"> </w:t>
      </w:r>
      <w:r>
        <w:rPr>
          <w:rFonts w:hint="cs"/>
          <w:rtl/>
        </w:rPr>
        <w:t>استصحاب</w:t>
      </w:r>
      <w:r>
        <w:rPr>
          <w:rtl/>
        </w:rPr>
        <w:t xml:space="preserve"> </w:t>
      </w:r>
      <w:r>
        <w:rPr>
          <w:rFonts w:hint="cs"/>
          <w:rtl/>
        </w:rPr>
        <w:t>جاری</w:t>
      </w:r>
      <w:r>
        <w:rPr>
          <w:rtl/>
        </w:rPr>
        <w:t xml:space="preserve"> </w:t>
      </w:r>
      <w:r w:rsidR="00C35275">
        <w:rPr>
          <w:rFonts w:hint="cs"/>
          <w:rtl/>
        </w:rPr>
        <w:t>می گردد</w:t>
      </w:r>
      <w:r w:rsidR="00EB21BC">
        <w:rPr>
          <w:rFonts w:hint="cs"/>
          <w:rtl/>
        </w:rPr>
        <w:t xml:space="preserve"> ، </w:t>
      </w:r>
      <w:r>
        <w:rPr>
          <w:rFonts w:hint="cs"/>
          <w:rtl/>
        </w:rPr>
        <w:t>نتیجه</w:t>
      </w:r>
      <w:r>
        <w:rPr>
          <w:rtl/>
        </w:rPr>
        <w:t xml:space="preserve"> </w:t>
      </w:r>
      <w:r>
        <w:rPr>
          <w:rFonts w:hint="cs"/>
          <w:rtl/>
        </w:rPr>
        <w:t>نقد</w:t>
      </w:r>
      <w:r>
        <w:rPr>
          <w:rtl/>
        </w:rPr>
        <w:t xml:space="preserve"> </w:t>
      </w:r>
      <w:r>
        <w:rPr>
          <w:rFonts w:hint="cs"/>
          <w:rtl/>
        </w:rPr>
        <w:t>مرحله</w:t>
      </w:r>
      <w:r>
        <w:rPr>
          <w:rtl/>
        </w:rPr>
        <w:t xml:space="preserve"> </w:t>
      </w:r>
      <w:r>
        <w:rPr>
          <w:rFonts w:hint="cs"/>
          <w:rtl/>
        </w:rPr>
        <w:t>دوم</w:t>
      </w:r>
      <w:r>
        <w:rPr>
          <w:rtl/>
        </w:rPr>
        <w:t xml:space="preserve"> </w:t>
      </w:r>
      <w:r>
        <w:rPr>
          <w:rFonts w:hint="cs"/>
          <w:rtl/>
        </w:rPr>
        <w:t>استصحاب</w:t>
      </w:r>
      <w:r>
        <w:rPr>
          <w:rtl/>
        </w:rPr>
        <w:t xml:space="preserve"> </w:t>
      </w:r>
      <w:r>
        <w:rPr>
          <w:rFonts w:hint="cs"/>
          <w:rtl/>
        </w:rPr>
        <w:t>در</w:t>
      </w:r>
      <w:r>
        <w:rPr>
          <w:rtl/>
        </w:rPr>
        <w:t xml:space="preserve"> </w:t>
      </w:r>
      <w:r>
        <w:rPr>
          <w:rFonts w:hint="cs"/>
          <w:rtl/>
        </w:rPr>
        <w:t>حکم</w:t>
      </w:r>
      <w:r>
        <w:rPr>
          <w:rtl/>
        </w:rPr>
        <w:t xml:space="preserve"> </w:t>
      </w:r>
      <w:r>
        <w:rPr>
          <w:rFonts w:hint="cs"/>
          <w:rtl/>
        </w:rPr>
        <w:t>شرعی</w:t>
      </w:r>
      <w:r>
        <w:rPr>
          <w:rtl/>
        </w:rPr>
        <w:t xml:space="preserve"> </w:t>
      </w:r>
      <w:r>
        <w:rPr>
          <w:rFonts w:hint="cs"/>
          <w:rtl/>
        </w:rPr>
        <w:t>نیز</w:t>
      </w:r>
      <w:r>
        <w:rPr>
          <w:rtl/>
        </w:rPr>
        <w:t xml:space="preserve"> </w:t>
      </w:r>
      <w:r>
        <w:rPr>
          <w:rFonts w:hint="cs"/>
          <w:rtl/>
        </w:rPr>
        <w:t>جاری</w:t>
      </w:r>
      <w:r>
        <w:rPr>
          <w:rtl/>
        </w:rPr>
        <w:t xml:space="preserve"> </w:t>
      </w:r>
      <w:r w:rsidR="00D74C82">
        <w:rPr>
          <w:rFonts w:hint="cs"/>
          <w:rtl/>
        </w:rPr>
        <w:t>می شود</w:t>
      </w:r>
      <w:r>
        <w:rPr>
          <w:rtl/>
        </w:rPr>
        <w:t>.</w:t>
      </w:r>
    </w:p>
    <w:p w:rsidR="001A1882" w:rsidRDefault="001A1882" w:rsidP="0044477C">
      <w:pPr>
        <w:rPr>
          <w:rtl/>
        </w:rPr>
      </w:pPr>
      <w:r>
        <w:rPr>
          <w:rtl/>
        </w:rPr>
        <w:br w:type="page"/>
      </w:r>
    </w:p>
    <w:p w:rsidR="001A1882" w:rsidRDefault="001A1882" w:rsidP="00781346">
      <w:pPr>
        <w:pStyle w:val="NoSpacing"/>
        <w:rPr>
          <w:rtl/>
        </w:rPr>
      </w:pPr>
      <w:bookmarkStart w:id="113" w:name="_Toc235260610"/>
      <w:r>
        <w:rPr>
          <w:rFonts w:hint="cs"/>
          <w:rtl/>
        </w:rPr>
        <w:lastRenderedPageBreak/>
        <w:t>جلسه پنجاه و هفتم</w:t>
      </w:r>
      <w:bookmarkEnd w:id="113"/>
    </w:p>
    <w:p w:rsidR="00BF01F5" w:rsidRDefault="00EB21BC" w:rsidP="00781346">
      <w:pPr>
        <w:pStyle w:val="Heading1"/>
        <w:rPr>
          <w:rtl/>
        </w:rPr>
      </w:pPr>
      <w:bookmarkStart w:id="114" w:name="_Toc235260611"/>
      <w:r>
        <w:rPr>
          <w:rFonts w:hint="cs"/>
          <w:rtl/>
          <w:lang w:bidi="ar-SA"/>
        </w:rPr>
        <w:t>استصحاب</w:t>
      </w:r>
      <w:r>
        <w:rPr>
          <w:rFonts w:hint="cs"/>
          <w:rtl/>
          <w:lang w:bidi="fa"/>
        </w:rPr>
        <w:t xml:space="preserve">/ </w:t>
      </w:r>
      <w:r>
        <w:rPr>
          <w:rtl/>
          <w:lang w:bidi="ar-SA"/>
        </w:rPr>
        <w:t xml:space="preserve">تنبیه </w:t>
      </w:r>
      <w:r>
        <w:rPr>
          <w:rFonts w:hint="cs"/>
          <w:rtl/>
          <w:lang w:bidi="ar-SA"/>
        </w:rPr>
        <w:t>سی</w:t>
      </w:r>
      <w:r>
        <w:rPr>
          <w:rtl/>
          <w:lang w:bidi="ar-SA"/>
        </w:rPr>
        <w:t>زدهم</w:t>
      </w:r>
      <w:r>
        <w:rPr>
          <w:rFonts w:hint="cs"/>
          <w:rtl/>
          <w:lang w:bidi="fa"/>
        </w:rPr>
        <w:t>/</w:t>
      </w:r>
      <w:r>
        <w:rPr>
          <w:rFonts w:hint="cs"/>
          <w:rtl/>
        </w:rPr>
        <w:t>احکام</w:t>
      </w:r>
      <w:r>
        <w:rPr>
          <w:rtl/>
        </w:rPr>
        <w:t xml:space="preserve"> </w:t>
      </w:r>
      <w:r>
        <w:rPr>
          <w:rFonts w:hint="cs"/>
          <w:rtl/>
        </w:rPr>
        <w:t>عقلیه/</w:t>
      </w:r>
      <w:r w:rsidR="00A2208D">
        <w:rPr>
          <w:rFonts w:hint="cs"/>
          <w:rtl/>
        </w:rPr>
        <w:t>مرحله</w:t>
      </w:r>
      <w:r w:rsidR="00A2208D">
        <w:rPr>
          <w:rtl/>
        </w:rPr>
        <w:t xml:space="preserve"> </w:t>
      </w:r>
      <w:r w:rsidR="00A2208D">
        <w:rPr>
          <w:rFonts w:hint="cs"/>
          <w:rtl/>
        </w:rPr>
        <w:t>سوم</w:t>
      </w:r>
      <w:r w:rsidR="00A2208D">
        <w:rPr>
          <w:rtl/>
        </w:rPr>
        <w:t xml:space="preserve"> </w:t>
      </w:r>
      <w:r w:rsidR="00A2208D">
        <w:rPr>
          <w:rFonts w:hint="cs"/>
          <w:rtl/>
        </w:rPr>
        <w:t>از</w:t>
      </w:r>
      <w:r w:rsidR="00A2208D">
        <w:rPr>
          <w:rtl/>
        </w:rPr>
        <w:t xml:space="preserve"> </w:t>
      </w:r>
      <w:r w:rsidR="00A2208D">
        <w:rPr>
          <w:rFonts w:hint="cs"/>
          <w:rtl/>
        </w:rPr>
        <w:t>کلام</w:t>
      </w:r>
      <w:r w:rsidR="00A2208D">
        <w:rPr>
          <w:rtl/>
        </w:rPr>
        <w:t xml:space="preserve"> </w:t>
      </w:r>
      <w:r w:rsidR="00A2208D">
        <w:rPr>
          <w:rFonts w:hint="cs"/>
          <w:rtl/>
        </w:rPr>
        <w:t>شیخ</w:t>
      </w:r>
      <w:r w:rsidR="00A2208D">
        <w:rPr>
          <w:rtl/>
        </w:rPr>
        <w:t xml:space="preserve"> </w:t>
      </w:r>
      <w:r w:rsidR="00A2208D">
        <w:rPr>
          <w:rFonts w:hint="cs"/>
          <w:rtl/>
        </w:rPr>
        <w:t>انصاری</w:t>
      </w:r>
      <w:r w:rsidR="00A2208D">
        <w:rPr>
          <w:rtl/>
        </w:rPr>
        <w:t xml:space="preserve"> </w:t>
      </w:r>
      <w:r>
        <w:rPr>
          <w:rFonts w:hint="cs"/>
          <w:rtl/>
        </w:rPr>
        <w:t>(</w:t>
      </w:r>
      <w:r w:rsidR="00A2208D">
        <w:rPr>
          <w:rFonts w:hint="cs"/>
          <w:rtl/>
        </w:rPr>
        <w:t>استصحاب</w:t>
      </w:r>
      <w:r w:rsidR="00A2208D">
        <w:rPr>
          <w:rtl/>
        </w:rPr>
        <w:t xml:space="preserve"> </w:t>
      </w:r>
      <w:r w:rsidR="00A2208D">
        <w:rPr>
          <w:rFonts w:hint="cs"/>
          <w:rtl/>
        </w:rPr>
        <w:t>موضوعی</w:t>
      </w:r>
      <w:r>
        <w:rPr>
          <w:rFonts w:hint="cs"/>
          <w:rtl/>
        </w:rPr>
        <w:t>)</w:t>
      </w:r>
      <w:bookmarkEnd w:id="114"/>
    </w:p>
    <w:p w:rsidR="00EB21BC" w:rsidRDefault="00A2208D" w:rsidP="00EB21BC">
      <w:pPr>
        <w:rPr>
          <w:rtl/>
        </w:rPr>
      </w:pPr>
      <w:r>
        <w:rPr>
          <w:rFonts w:hint="cs"/>
          <w:rtl/>
        </w:rPr>
        <w:t>خلاصه</w:t>
      </w:r>
      <w:r>
        <w:rPr>
          <w:rtl/>
        </w:rPr>
        <w:t xml:space="preserve"> </w:t>
      </w:r>
      <w:r>
        <w:rPr>
          <w:rFonts w:hint="cs"/>
          <w:rtl/>
        </w:rPr>
        <w:t>مراحل</w:t>
      </w:r>
      <w:r>
        <w:rPr>
          <w:rtl/>
        </w:rPr>
        <w:t xml:space="preserve"> </w:t>
      </w:r>
      <w:r>
        <w:rPr>
          <w:rFonts w:hint="cs"/>
          <w:rtl/>
        </w:rPr>
        <w:t>پیشین</w:t>
      </w:r>
      <w:r w:rsidR="00EB21BC">
        <w:rPr>
          <w:rFonts w:hint="cs"/>
          <w:rtl/>
        </w:rPr>
        <w:t xml:space="preserve"> :</w:t>
      </w:r>
    </w:p>
    <w:p w:rsidR="00A2208D" w:rsidRDefault="00A2208D" w:rsidP="00EB21BC">
      <w:pPr>
        <w:rPr>
          <w:rtl/>
        </w:rPr>
      </w:pPr>
      <w:r>
        <w:rPr>
          <w:rFonts w:hint="cs"/>
          <w:rtl/>
        </w:rPr>
        <w:t>مرحله</w:t>
      </w:r>
      <w:r>
        <w:rPr>
          <w:rtl/>
        </w:rPr>
        <w:t xml:space="preserve"> </w:t>
      </w:r>
      <w:r>
        <w:rPr>
          <w:rFonts w:hint="cs"/>
          <w:rtl/>
        </w:rPr>
        <w:t>اول</w:t>
      </w:r>
      <w:r>
        <w:rPr>
          <w:rtl/>
        </w:rPr>
        <w:t xml:space="preserve"> </w:t>
      </w:r>
      <w:r>
        <w:rPr>
          <w:rFonts w:hint="cs"/>
          <w:rtl/>
        </w:rPr>
        <w:t>استصحاب</w:t>
      </w:r>
      <w:r>
        <w:rPr>
          <w:rtl/>
        </w:rPr>
        <w:t xml:space="preserve"> </w:t>
      </w:r>
      <w:r>
        <w:rPr>
          <w:rFonts w:hint="cs"/>
          <w:rtl/>
        </w:rPr>
        <w:t>در</w:t>
      </w:r>
      <w:r>
        <w:rPr>
          <w:rtl/>
        </w:rPr>
        <w:t xml:space="preserve"> </w:t>
      </w:r>
      <w:r>
        <w:rPr>
          <w:rFonts w:hint="cs"/>
          <w:rtl/>
        </w:rPr>
        <w:t>خود</w:t>
      </w:r>
      <w:r>
        <w:rPr>
          <w:rtl/>
        </w:rPr>
        <w:t xml:space="preserve"> </w:t>
      </w:r>
      <w:r>
        <w:rPr>
          <w:rFonts w:hint="cs"/>
          <w:rtl/>
        </w:rPr>
        <w:t>حکم</w:t>
      </w:r>
      <w:r>
        <w:rPr>
          <w:rtl/>
        </w:rPr>
        <w:t xml:space="preserve"> </w:t>
      </w:r>
      <w:r>
        <w:rPr>
          <w:rFonts w:hint="cs"/>
          <w:rtl/>
        </w:rPr>
        <w:t>عقل</w:t>
      </w:r>
      <w:r>
        <w:rPr>
          <w:rtl/>
        </w:rPr>
        <w:t xml:space="preserve"> </w:t>
      </w:r>
      <w:r>
        <w:rPr>
          <w:rFonts w:hint="cs"/>
          <w:rtl/>
        </w:rPr>
        <w:t>مانند</w:t>
      </w:r>
      <w:r>
        <w:rPr>
          <w:rtl/>
        </w:rPr>
        <w:t xml:space="preserve"> </w:t>
      </w:r>
      <w:r>
        <w:rPr>
          <w:rFonts w:hint="cs"/>
          <w:rtl/>
        </w:rPr>
        <w:t>استصحاب</w:t>
      </w:r>
      <w:r>
        <w:rPr>
          <w:rtl/>
        </w:rPr>
        <w:t xml:space="preserve"> </w:t>
      </w:r>
      <w:r>
        <w:rPr>
          <w:rFonts w:hint="cs"/>
          <w:rtl/>
        </w:rPr>
        <w:t>قبح</w:t>
      </w:r>
      <w:r>
        <w:rPr>
          <w:rtl/>
        </w:rPr>
        <w:t xml:space="preserve"> </w:t>
      </w:r>
      <w:r>
        <w:rPr>
          <w:rFonts w:hint="cs"/>
          <w:rtl/>
        </w:rPr>
        <w:t>تصرف</w:t>
      </w:r>
      <w:r>
        <w:rPr>
          <w:rtl/>
        </w:rPr>
        <w:t xml:space="preserve"> </w:t>
      </w:r>
      <w:r>
        <w:rPr>
          <w:rFonts w:hint="cs"/>
          <w:rtl/>
        </w:rPr>
        <w:t>در</w:t>
      </w:r>
      <w:r>
        <w:rPr>
          <w:rtl/>
        </w:rPr>
        <w:t xml:space="preserve"> </w:t>
      </w:r>
      <w:r>
        <w:rPr>
          <w:rFonts w:hint="cs"/>
          <w:rtl/>
        </w:rPr>
        <w:t>مال</w:t>
      </w:r>
      <w:r>
        <w:rPr>
          <w:rtl/>
        </w:rPr>
        <w:t xml:space="preserve"> </w:t>
      </w:r>
      <w:r>
        <w:rPr>
          <w:rFonts w:hint="cs"/>
          <w:rtl/>
        </w:rPr>
        <w:t>غیر</w:t>
      </w:r>
      <w:r>
        <w:rPr>
          <w:rtl/>
        </w:rPr>
        <w:t xml:space="preserve"> </w:t>
      </w:r>
      <w:r>
        <w:rPr>
          <w:rFonts w:hint="cs"/>
          <w:rtl/>
        </w:rPr>
        <w:t>شیخ</w:t>
      </w:r>
      <w:r>
        <w:rPr>
          <w:rtl/>
        </w:rPr>
        <w:t xml:space="preserve"> </w:t>
      </w:r>
      <w:r>
        <w:rPr>
          <w:rFonts w:hint="cs"/>
          <w:rtl/>
        </w:rPr>
        <w:t>فرمود</w:t>
      </w:r>
      <w:r>
        <w:rPr>
          <w:rtl/>
        </w:rPr>
        <w:t xml:space="preserve"> </w:t>
      </w:r>
      <w:r>
        <w:rPr>
          <w:rFonts w:hint="cs"/>
          <w:rtl/>
        </w:rPr>
        <w:t>جاری</w:t>
      </w:r>
      <w:r>
        <w:rPr>
          <w:rtl/>
        </w:rPr>
        <w:t xml:space="preserve"> </w:t>
      </w:r>
      <w:r>
        <w:rPr>
          <w:rFonts w:hint="cs"/>
          <w:rtl/>
        </w:rPr>
        <w:t>نمی</w:t>
      </w:r>
      <w:r w:rsidR="00EB21BC">
        <w:rPr>
          <w:rFonts w:hint="cs"/>
          <w:rtl/>
        </w:rPr>
        <w:t xml:space="preserve"> </w:t>
      </w:r>
      <w:r>
        <w:rPr>
          <w:rFonts w:hint="cs"/>
          <w:rtl/>
        </w:rPr>
        <w:t>شود</w:t>
      </w:r>
    </w:p>
    <w:p w:rsidR="00BF01F5" w:rsidRDefault="00A2208D" w:rsidP="0044477C">
      <w:pPr>
        <w:rPr>
          <w:rtl/>
        </w:rPr>
      </w:pPr>
      <w:r>
        <w:rPr>
          <w:rFonts w:hint="cs"/>
          <w:rtl/>
        </w:rPr>
        <w:t>مرحله</w:t>
      </w:r>
      <w:r>
        <w:rPr>
          <w:rtl/>
        </w:rPr>
        <w:t xml:space="preserve"> </w:t>
      </w:r>
      <w:r>
        <w:rPr>
          <w:rFonts w:hint="cs"/>
          <w:rtl/>
        </w:rPr>
        <w:t>دوم</w:t>
      </w:r>
      <w:r>
        <w:rPr>
          <w:rtl/>
        </w:rPr>
        <w:t xml:space="preserve"> </w:t>
      </w:r>
      <w:r>
        <w:rPr>
          <w:rFonts w:hint="cs"/>
          <w:rtl/>
        </w:rPr>
        <w:t>استصحاب</w:t>
      </w:r>
      <w:r>
        <w:rPr>
          <w:rtl/>
        </w:rPr>
        <w:t xml:space="preserve"> </w:t>
      </w:r>
      <w:r>
        <w:rPr>
          <w:rFonts w:hint="cs"/>
          <w:rtl/>
        </w:rPr>
        <w:t>در</w:t>
      </w:r>
      <w:r>
        <w:rPr>
          <w:rtl/>
        </w:rPr>
        <w:t xml:space="preserve"> </w:t>
      </w:r>
      <w:r>
        <w:rPr>
          <w:rFonts w:hint="cs"/>
          <w:rtl/>
        </w:rPr>
        <w:t>حکم</w:t>
      </w:r>
      <w:r>
        <w:rPr>
          <w:rtl/>
        </w:rPr>
        <w:t xml:space="preserve"> </w:t>
      </w:r>
      <w:r>
        <w:rPr>
          <w:rFonts w:hint="cs"/>
          <w:rtl/>
        </w:rPr>
        <w:t>شرعی</w:t>
      </w:r>
      <w:r>
        <w:rPr>
          <w:rtl/>
        </w:rPr>
        <w:t xml:space="preserve"> </w:t>
      </w:r>
      <w:r>
        <w:rPr>
          <w:rFonts w:hint="cs"/>
          <w:rtl/>
        </w:rPr>
        <w:t>کشف</w:t>
      </w:r>
      <w:r>
        <w:rPr>
          <w:rtl/>
        </w:rPr>
        <w:t xml:space="preserve"> </w:t>
      </w:r>
      <w:r>
        <w:rPr>
          <w:rFonts w:hint="cs"/>
          <w:rtl/>
        </w:rPr>
        <w:t>شده</w:t>
      </w:r>
      <w:r>
        <w:rPr>
          <w:rtl/>
        </w:rPr>
        <w:t xml:space="preserve"> </w:t>
      </w:r>
      <w:r>
        <w:rPr>
          <w:rFonts w:hint="cs"/>
          <w:rtl/>
        </w:rPr>
        <w:t>از</w:t>
      </w:r>
      <w:r>
        <w:rPr>
          <w:rtl/>
        </w:rPr>
        <w:t xml:space="preserve"> </w:t>
      </w:r>
      <w:r>
        <w:rPr>
          <w:rFonts w:hint="cs"/>
          <w:rtl/>
        </w:rPr>
        <w:t>عقل</w:t>
      </w:r>
      <w:r>
        <w:rPr>
          <w:rtl/>
        </w:rPr>
        <w:t xml:space="preserve"> </w:t>
      </w:r>
      <w:r>
        <w:rPr>
          <w:rFonts w:hint="cs"/>
          <w:rtl/>
        </w:rPr>
        <w:t>مانند</w:t>
      </w:r>
      <w:r>
        <w:rPr>
          <w:rtl/>
        </w:rPr>
        <w:t xml:space="preserve"> </w:t>
      </w:r>
      <w:r>
        <w:rPr>
          <w:rFonts w:hint="cs"/>
          <w:rtl/>
        </w:rPr>
        <w:t>استصحاب</w:t>
      </w:r>
      <w:r>
        <w:rPr>
          <w:rtl/>
        </w:rPr>
        <w:t xml:space="preserve"> </w:t>
      </w:r>
      <w:r>
        <w:rPr>
          <w:rFonts w:hint="cs"/>
          <w:rtl/>
        </w:rPr>
        <w:t>حرمت</w:t>
      </w:r>
      <w:r>
        <w:rPr>
          <w:rtl/>
        </w:rPr>
        <w:t xml:space="preserve"> </w:t>
      </w:r>
      <w:r>
        <w:rPr>
          <w:rFonts w:hint="cs"/>
          <w:rtl/>
        </w:rPr>
        <w:t>تصرف</w:t>
      </w:r>
      <w:r>
        <w:rPr>
          <w:rtl/>
        </w:rPr>
        <w:t xml:space="preserve"> </w:t>
      </w:r>
      <w:r>
        <w:rPr>
          <w:rFonts w:hint="cs"/>
          <w:rtl/>
        </w:rPr>
        <w:t>شیخ</w:t>
      </w:r>
      <w:r>
        <w:rPr>
          <w:rtl/>
        </w:rPr>
        <w:t xml:space="preserve"> </w:t>
      </w:r>
      <w:r>
        <w:rPr>
          <w:rFonts w:hint="cs"/>
          <w:rtl/>
        </w:rPr>
        <w:t>فرمود</w:t>
      </w:r>
      <w:r>
        <w:rPr>
          <w:rtl/>
        </w:rPr>
        <w:t xml:space="preserve"> </w:t>
      </w:r>
      <w:r>
        <w:rPr>
          <w:rFonts w:hint="cs"/>
          <w:rtl/>
        </w:rPr>
        <w:t>جاری</w:t>
      </w:r>
      <w:r>
        <w:rPr>
          <w:rtl/>
        </w:rPr>
        <w:t xml:space="preserve"> </w:t>
      </w:r>
      <w:r w:rsidR="00C35275">
        <w:rPr>
          <w:rFonts w:hint="cs"/>
          <w:rtl/>
        </w:rPr>
        <w:t>نمی شود</w:t>
      </w:r>
    </w:p>
    <w:p w:rsidR="00A2208D" w:rsidRDefault="00A2208D" w:rsidP="0044477C">
      <w:pPr>
        <w:rPr>
          <w:rtl/>
        </w:rPr>
      </w:pPr>
      <w:r>
        <w:rPr>
          <w:rFonts w:hint="cs"/>
          <w:rtl/>
        </w:rPr>
        <w:t>مرحله</w:t>
      </w:r>
      <w:r>
        <w:rPr>
          <w:rtl/>
        </w:rPr>
        <w:t xml:space="preserve"> </w:t>
      </w:r>
      <w:r>
        <w:rPr>
          <w:rFonts w:hint="cs"/>
          <w:rtl/>
        </w:rPr>
        <w:t>سوم</w:t>
      </w:r>
      <w:r>
        <w:rPr>
          <w:rtl/>
        </w:rPr>
        <w:t xml:space="preserve"> </w:t>
      </w:r>
      <w:r>
        <w:rPr>
          <w:rFonts w:hint="cs"/>
          <w:rtl/>
        </w:rPr>
        <w:t>استصحاب</w:t>
      </w:r>
      <w:r>
        <w:rPr>
          <w:rtl/>
        </w:rPr>
        <w:t xml:space="preserve"> </w:t>
      </w:r>
      <w:r>
        <w:rPr>
          <w:rFonts w:hint="cs"/>
          <w:rtl/>
        </w:rPr>
        <w:t>در</w:t>
      </w:r>
      <w:r>
        <w:rPr>
          <w:rtl/>
        </w:rPr>
        <w:t xml:space="preserve"> </w:t>
      </w:r>
      <w:r>
        <w:rPr>
          <w:rFonts w:hint="cs"/>
          <w:rtl/>
        </w:rPr>
        <w:t>موضوع</w:t>
      </w:r>
      <w:r>
        <w:rPr>
          <w:rtl/>
        </w:rPr>
        <w:t xml:space="preserve"> </w:t>
      </w:r>
      <w:r>
        <w:rPr>
          <w:rFonts w:hint="cs"/>
          <w:rtl/>
        </w:rPr>
        <w:t>حکم</w:t>
      </w:r>
      <w:r>
        <w:rPr>
          <w:rtl/>
        </w:rPr>
        <w:t xml:space="preserve"> </w:t>
      </w:r>
      <w:r>
        <w:rPr>
          <w:rFonts w:hint="cs"/>
          <w:rtl/>
        </w:rPr>
        <w:t>عقل</w:t>
      </w:r>
    </w:p>
    <w:p w:rsidR="00BF01F5" w:rsidRDefault="00A2208D" w:rsidP="0044477C">
      <w:pPr>
        <w:rPr>
          <w:rtl/>
        </w:rPr>
      </w:pPr>
      <w:r>
        <w:rPr>
          <w:rFonts w:hint="cs"/>
          <w:rtl/>
        </w:rPr>
        <w:t>مثال</w:t>
      </w:r>
      <w:r>
        <w:rPr>
          <w:rtl/>
        </w:rPr>
        <w:t xml:space="preserve"> </w:t>
      </w:r>
      <w:r>
        <w:rPr>
          <w:rFonts w:hint="cs"/>
          <w:rtl/>
        </w:rPr>
        <w:t>ماده</w:t>
      </w:r>
      <w:r>
        <w:rPr>
          <w:rtl/>
        </w:rPr>
        <w:t xml:space="preserve"> </w:t>
      </w:r>
      <w:r>
        <w:rPr>
          <w:rFonts w:hint="cs"/>
          <w:rtl/>
        </w:rPr>
        <w:t>سمی</w:t>
      </w:r>
      <w:r>
        <w:rPr>
          <w:rtl/>
        </w:rPr>
        <w:t xml:space="preserve"> </w:t>
      </w:r>
      <w:r>
        <w:rPr>
          <w:rFonts w:hint="cs"/>
          <w:rtl/>
        </w:rPr>
        <w:t>که</w:t>
      </w:r>
      <w:r>
        <w:rPr>
          <w:rtl/>
        </w:rPr>
        <w:t xml:space="preserve"> </w:t>
      </w:r>
      <w:r>
        <w:rPr>
          <w:rFonts w:hint="cs"/>
          <w:rtl/>
        </w:rPr>
        <w:t>مضر</w:t>
      </w:r>
      <w:r>
        <w:rPr>
          <w:rtl/>
        </w:rPr>
        <w:t xml:space="preserve"> </w:t>
      </w:r>
      <w:r>
        <w:rPr>
          <w:rFonts w:hint="cs"/>
          <w:rtl/>
        </w:rPr>
        <w:t>برای</w:t>
      </w:r>
      <w:r>
        <w:rPr>
          <w:rtl/>
        </w:rPr>
        <w:t xml:space="preserve"> </w:t>
      </w:r>
      <w:r>
        <w:rPr>
          <w:rFonts w:hint="cs"/>
          <w:rtl/>
        </w:rPr>
        <w:t>بدن</w:t>
      </w:r>
      <w:r>
        <w:rPr>
          <w:rtl/>
        </w:rPr>
        <w:t xml:space="preserve"> </w:t>
      </w:r>
      <w:r>
        <w:rPr>
          <w:rFonts w:hint="cs"/>
          <w:rtl/>
        </w:rPr>
        <w:t>است</w:t>
      </w:r>
      <w:r>
        <w:rPr>
          <w:rtl/>
        </w:rPr>
        <w:t xml:space="preserve"> </w:t>
      </w:r>
      <w:r>
        <w:rPr>
          <w:rFonts w:hint="cs"/>
          <w:rtl/>
        </w:rPr>
        <w:t>شرب</w:t>
      </w:r>
      <w:r>
        <w:rPr>
          <w:rtl/>
        </w:rPr>
        <w:t xml:space="preserve"> </w:t>
      </w:r>
      <w:r>
        <w:rPr>
          <w:rFonts w:hint="cs"/>
          <w:rtl/>
        </w:rPr>
        <w:t>آن</w:t>
      </w:r>
      <w:r>
        <w:rPr>
          <w:rtl/>
        </w:rPr>
        <w:t xml:space="preserve"> </w:t>
      </w:r>
      <w:r>
        <w:rPr>
          <w:rFonts w:hint="cs"/>
          <w:rtl/>
        </w:rPr>
        <w:t>به</w:t>
      </w:r>
      <w:r>
        <w:rPr>
          <w:rtl/>
        </w:rPr>
        <w:t xml:space="preserve"> </w:t>
      </w:r>
      <w:r>
        <w:rPr>
          <w:rFonts w:hint="cs"/>
          <w:rtl/>
        </w:rPr>
        <w:t>حکم</w:t>
      </w:r>
      <w:r>
        <w:rPr>
          <w:rtl/>
        </w:rPr>
        <w:t xml:space="preserve"> </w:t>
      </w:r>
      <w:r>
        <w:rPr>
          <w:rFonts w:hint="cs"/>
          <w:rtl/>
        </w:rPr>
        <w:t>عقل</w:t>
      </w:r>
      <w:r>
        <w:rPr>
          <w:rtl/>
        </w:rPr>
        <w:t xml:space="preserve"> </w:t>
      </w:r>
      <w:r>
        <w:rPr>
          <w:rFonts w:hint="cs"/>
          <w:rtl/>
        </w:rPr>
        <w:t>قبیح</w:t>
      </w:r>
      <w:r>
        <w:rPr>
          <w:rtl/>
        </w:rPr>
        <w:t xml:space="preserve"> </w:t>
      </w:r>
      <w:r>
        <w:rPr>
          <w:rFonts w:hint="cs"/>
          <w:rtl/>
        </w:rPr>
        <w:t>و</w:t>
      </w:r>
      <w:r>
        <w:rPr>
          <w:rtl/>
        </w:rPr>
        <w:t xml:space="preserve"> </w:t>
      </w:r>
      <w:r>
        <w:rPr>
          <w:rFonts w:hint="cs"/>
          <w:rtl/>
        </w:rPr>
        <w:t>به</w:t>
      </w:r>
      <w:r>
        <w:rPr>
          <w:rtl/>
        </w:rPr>
        <w:t xml:space="preserve"> </w:t>
      </w:r>
      <w:r>
        <w:rPr>
          <w:rFonts w:hint="cs"/>
          <w:rtl/>
        </w:rPr>
        <w:t>حکم</w:t>
      </w:r>
      <w:r>
        <w:rPr>
          <w:rtl/>
        </w:rPr>
        <w:t xml:space="preserve"> </w:t>
      </w:r>
      <w:r>
        <w:rPr>
          <w:rFonts w:hint="cs"/>
          <w:rtl/>
        </w:rPr>
        <w:t>شرع</w:t>
      </w:r>
      <w:r>
        <w:rPr>
          <w:rtl/>
        </w:rPr>
        <w:t xml:space="preserve"> </w:t>
      </w:r>
      <w:r>
        <w:rPr>
          <w:rFonts w:hint="cs"/>
          <w:rtl/>
        </w:rPr>
        <w:t>حرام</w:t>
      </w:r>
      <w:r>
        <w:rPr>
          <w:rtl/>
        </w:rPr>
        <w:t xml:space="preserve"> </w:t>
      </w:r>
      <w:r>
        <w:rPr>
          <w:rFonts w:hint="cs"/>
          <w:rtl/>
        </w:rPr>
        <w:t>است</w:t>
      </w:r>
      <w:r>
        <w:rPr>
          <w:rtl/>
        </w:rPr>
        <w:t xml:space="preserve"> </w:t>
      </w:r>
      <w:r>
        <w:rPr>
          <w:rFonts w:hint="cs"/>
          <w:rtl/>
        </w:rPr>
        <w:t>پس</w:t>
      </w:r>
      <w:r>
        <w:rPr>
          <w:rtl/>
        </w:rPr>
        <w:t xml:space="preserve"> </w:t>
      </w:r>
      <w:r>
        <w:rPr>
          <w:rFonts w:hint="cs"/>
          <w:rtl/>
        </w:rPr>
        <w:t>از</w:t>
      </w:r>
      <w:r>
        <w:rPr>
          <w:rtl/>
        </w:rPr>
        <w:t xml:space="preserve"> </w:t>
      </w:r>
      <w:r>
        <w:rPr>
          <w:rFonts w:hint="cs"/>
          <w:rtl/>
        </w:rPr>
        <w:t>گذشت</w:t>
      </w:r>
      <w:r>
        <w:rPr>
          <w:rtl/>
        </w:rPr>
        <w:t xml:space="preserve"> </w:t>
      </w:r>
      <w:r>
        <w:rPr>
          <w:rFonts w:hint="cs"/>
          <w:rtl/>
        </w:rPr>
        <w:t>زمان</w:t>
      </w:r>
      <w:r>
        <w:rPr>
          <w:rtl/>
        </w:rPr>
        <w:t xml:space="preserve"> </w:t>
      </w:r>
      <w:r>
        <w:rPr>
          <w:rFonts w:hint="cs"/>
          <w:rtl/>
        </w:rPr>
        <w:t>شک</w:t>
      </w:r>
      <w:r>
        <w:rPr>
          <w:rtl/>
        </w:rPr>
        <w:t xml:space="preserve"> </w:t>
      </w:r>
      <w:r w:rsidR="00D74C82">
        <w:rPr>
          <w:rFonts w:hint="cs"/>
          <w:rtl/>
        </w:rPr>
        <w:t>می شود</w:t>
      </w:r>
      <w:r>
        <w:rPr>
          <w:rtl/>
        </w:rPr>
        <w:t xml:space="preserve"> </w:t>
      </w:r>
      <w:r>
        <w:rPr>
          <w:rFonts w:hint="cs"/>
          <w:rtl/>
        </w:rPr>
        <w:t>که</w:t>
      </w:r>
      <w:r>
        <w:rPr>
          <w:rtl/>
        </w:rPr>
        <w:t xml:space="preserve"> </w:t>
      </w:r>
      <w:r>
        <w:rPr>
          <w:rFonts w:hint="cs"/>
          <w:rtl/>
        </w:rPr>
        <w:t>آیا</w:t>
      </w:r>
      <w:r>
        <w:rPr>
          <w:rtl/>
        </w:rPr>
        <w:t xml:space="preserve"> </w:t>
      </w:r>
      <w:r>
        <w:rPr>
          <w:rFonts w:hint="cs"/>
          <w:rtl/>
        </w:rPr>
        <w:t>ضرر</w:t>
      </w:r>
      <w:r>
        <w:rPr>
          <w:rtl/>
        </w:rPr>
        <w:t xml:space="preserve"> </w:t>
      </w:r>
      <w:r>
        <w:rPr>
          <w:rFonts w:hint="cs"/>
          <w:rtl/>
        </w:rPr>
        <w:t>هنوز</w:t>
      </w:r>
      <w:r>
        <w:rPr>
          <w:rtl/>
        </w:rPr>
        <w:t xml:space="preserve"> </w:t>
      </w:r>
      <w:r>
        <w:rPr>
          <w:rFonts w:hint="cs"/>
          <w:rtl/>
        </w:rPr>
        <w:t>باقی</w:t>
      </w:r>
      <w:r>
        <w:rPr>
          <w:rtl/>
        </w:rPr>
        <w:t xml:space="preserve"> </w:t>
      </w:r>
      <w:r>
        <w:rPr>
          <w:rFonts w:hint="cs"/>
          <w:rtl/>
        </w:rPr>
        <w:t>است</w:t>
      </w:r>
      <w:r>
        <w:rPr>
          <w:rtl/>
        </w:rPr>
        <w:t xml:space="preserve"> </w:t>
      </w:r>
      <w:r>
        <w:rPr>
          <w:rFonts w:hint="cs"/>
          <w:rtl/>
        </w:rPr>
        <w:t>یا</w:t>
      </w:r>
      <w:r>
        <w:rPr>
          <w:rtl/>
        </w:rPr>
        <w:t xml:space="preserve"> </w:t>
      </w:r>
      <w:r>
        <w:rPr>
          <w:rFonts w:hint="cs"/>
          <w:rtl/>
        </w:rPr>
        <w:t>از</w:t>
      </w:r>
      <w:r>
        <w:rPr>
          <w:rtl/>
        </w:rPr>
        <w:t xml:space="preserve"> </w:t>
      </w:r>
      <w:r>
        <w:rPr>
          <w:rFonts w:hint="cs"/>
          <w:rtl/>
        </w:rPr>
        <w:t>بین</w:t>
      </w:r>
      <w:r>
        <w:rPr>
          <w:rtl/>
        </w:rPr>
        <w:t xml:space="preserve"> </w:t>
      </w:r>
      <w:r>
        <w:rPr>
          <w:rFonts w:hint="cs"/>
          <w:rtl/>
        </w:rPr>
        <w:t>رفته</w:t>
      </w:r>
      <w:r>
        <w:rPr>
          <w:rtl/>
        </w:rPr>
        <w:t xml:space="preserve"> </w:t>
      </w:r>
      <w:r>
        <w:rPr>
          <w:rFonts w:hint="cs"/>
          <w:rtl/>
        </w:rPr>
        <w:t>است</w:t>
      </w:r>
      <w:r>
        <w:rPr>
          <w:rtl/>
        </w:rPr>
        <w:t xml:space="preserve"> </w:t>
      </w:r>
      <w:r>
        <w:rPr>
          <w:rFonts w:hint="cs"/>
          <w:rtl/>
        </w:rPr>
        <w:t>در</w:t>
      </w:r>
      <w:r>
        <w:rPr>
          <w:rtl/>
        </w:rPr>
        <w:t xml:space="preserve"> </w:t>
      </w:r>
      <w:r>
        <w:rPr>
          <w:rFonts w:hint="cs"/>
          <w:rtl/>
        </w:rPr>
        <w:t>اینجا</w:t>
      </w:r>
      <w:r>
        <w:rPr>
          <w:rtl/>
        </w:rPr>
        <w:t xml:space="preserve"> </w:t>
      </w:r>
      <w:r>
        <w:rPr>
          <w:rFonts w:hint="cs"/>
          <w:rtl/>
        </w:rPr>
        <w:t>شک</w:t>
      </w:r>
      <w:r>
        <w:rPr>
          <w:rtl/>
        </w:rPr>
        <w:t xml:space="preserve"> </w:t>
      </w:r>
      <w:r>
        <w:rPr>
          <w:rFonts w:hint="cs"/>
          <w:rtl/>
        </w:rPr>
        <w:t>در</w:t>
      </w:r>
      <w:r>
        <w:rPr>
          <w:rtl/>
        </w:rPr>
        <w:t xml:space="preserve"> </w:t>
      </w:r>
      <w:r>
        <w:rPr>
          <w:rFonts w:hint="cs"/>
          <w:rtl/>
        </w:rPr>
        <w:t>موضوع</w:t>
      </w:r>
      <w:r>
        <w:rPr>
          <w:rtl/>
        </w:rPr>
        <w:t xml:space="preserve"> </w:t>
      </w:r>
      <w:r>
        <w:rPr>
          <w:rFonts w:hint="cs"/>
          <w:rtl/>
        </w:rPr>
        <w:t>داریم</w:t>
      </w:r>
      <w:r>
        <w:rPr>
          <w:rtl/>
        </w:rPr>
        <w:t xml:space="preserve"> </w:t>
      </w:r>
      <w:r>
        <w:rPr>
          <w:rFonts w:hint="cs"/>
          <w:rtl/>
        </w:rPr>
        <w:t>نه</w:t>
      </w:r>
      <w:r>
        <w:rPr>
          <w:rtl/>
        </w:rPr>
        <w:t xml:space="preserve"> </w:t>
      </w:r>
      <w:r>
        <w:rPr>
          <w:rFonts w:hint="cs"/>
          <w:rtl/>
        </w:rPr>
        <w:t>در</w:t>
      </w:r>
      <w:r>
        <w:rPr>
          <w:rtl/>
        </w:rPr>
        <w:t xml:space="preserve"> </w:t>
      </w:r>
      <w:r>
        <w:rPr>
          <w:rFonts w:hint="cs"/>
          <w:rtl/>
        </w:rPr>
        <w:t>خود</w:t>
      </w:r>
      <w:r>
        <w:rPr>
          <w:rtl/>
        </w:rPr>
        <w:t xml:space="preserve"> </w:t>
      </w:r>
      <w:r>
        <w:rPr>
          <w:rFonts w:hint="cs"/>
          <w:rtl/>
        </w:rPr>
        <w:t>حکم</w:t>
      </w:r>
    </w:p>
    <w:p w:rsidR="00BF01F5" w:rsidRDefault="00A2208D" w:rsidP="0044477C">
      <w:pPr>
        <w:rPr>
          <w:rtl/>
        </w:rPr>
      </w:pPr>
      <w:r>
        <w:rPr>
          <w:rFonts w:hint="cs"/>
          <w:rtl/>
        </w:rPr>
        <w:t>دیدگاه</w:t>
      </w:r>
      <w:r>
        <w:rPr>
          <w:rtl/>
        </w:rPr>
        <w:t xml:space="preserve"> </w:t>
      </w:r>
      <w:r>
        <w:rPr>
          <w:rFonts w:hint="cs"/>
          <w:rtl/>
        </w:rPr>
        <w:t>شیخ</w:t>
      </w:r>
      <w:r>
        <w:rPr>
          <w:rtl/>
        </w:rPr>
        <w:t xml:space="preserve"> </w:t>
      </w:r>
      <w:r>
        <w:rPr>
          <w:rFonts w:hint="cs"/>
          <w:rtl/>
        </w:rPr>
        <w:t>انصاری</w:t>
      </w:r>
      <w:r>
        <w:rPr>
          <w:rtl/>
        </w:rPr>
        <w:t xml:space="preserve"> </w:t>
      </w:r>
      <w:r>
        <w:rPr>
          <w:rFonts w:hint="cs"/>
          <w:rtl/>
        </w:rPr>
        <w:t>در</w:t>
      </w:r>
      <w:r>
        <w:rPr>
          <w:rtl/>
        </w:rPr>
        <w:t xml:space="preserve"> </w:t>
      </w:r>
      <w:r>
        <w:rPr>
          <w:rFonts w:hint="cs"/>
          <w:rtl/>
        </w:rPr>
        <w:t>این</w:t>
      </w:r>
      <w:r>
        <w:rPr>
          <w:rtl/>
        </w:rPr>
        <w:t xml:space="preserve"> </w:t>
      </w:r>
      <w:r>
        <w:rPr>
          <w:rFonts w:hint="cs"/>
          <w:rtl/>
        </w:rPr>
        <w:t>مرحله</w:t>
      </w:r>
      <w:r>
        <w:rPr>
          <w:rtl/>
        </w:rPr>
        <w:t xml:space="preserve"> </w:t>
      </w:r>
      <w:r>
        <w:rPr>
          <w:rFonts w:hint="cs"/>
          <w:rtl/>
        </w:rPr>
        <w:t>قائل</w:t>
      </w:r>
      <w:r>
        <w:rPr>
          <w:rtl/>
        </w:rPr>
        <w:t xml:space="preserve"> </w:t>
      </w:r>
      <w:r>
        <w:rPr>
          <w:rFonts w:hint="cs"/>
          <w:rtl/>
        </w:rPr>
        <w:t>به</w:t>
      </w:r>
      <w:r>
        <w:rPr>
          <w:rtl/>
        </w:rPr>
        <w:t xml:space="preserve"> </w:t>
      </w:r>
      <w:r>
        <w:rPr>
          <w:rFonts w:hint="cs"/>
          <w:rtl/>
        </w:rPr>
        <w:t>تفصیل</w:t>
      </w:r>
      <w:r>
        <w:rPr>
          <w:rtl/>
        </w:rPr>
        <w:t xml:space="preserve"> </w:t>
      </w:r>
      <w:r>
        <w:rPr>
          <w:rFonts w:hint="cs"/>
          <w:rtl/>
        </w:rPr>
        <w:t>است</w:t>
      </w:r>
      <w:r>
        <w:rPr>
          <w:rtl/>
        </w:rPr>
        <w:t xml:space="preserve"> </w:t>
      </w:r>
      <w:r>
        <w:rPr>
          <w:rFonts w:hint="cs"/>
          <w:rtl/>
        </w:rPr>
        <w:t>بر</w:t>
      </w:r>
      <w:r>
        <w:rPr>
          <w:rtl/>
        </w:rPr>
        <w:t xml:space="preserve"> </w:t>
      </w:r>
      <w:r>
        <w:rPr>
          <w:rFonts w:hint="cs"/>
          <w:rtl/>
        </w:rPr>
        <w:t>اساس</w:t>
      </w:r>
      <w:r>
        <w:rPr>
          <w:rtl/>
        </w:rPr>
        <w:t xml:space="preserve"> </w:t>
      </w:r>
      <w:r>
        <w:rPr>
          <w:rFonts w:hint="cs"/>
          <w:rtl/>
        </w:rPr>
        <w:t>مبانی</w:t>
      </w:r>
      <w:r>
        <w:rPr>
          <w:rtl/>
        </w:rPr>
        <w:t xml:space="preserve"> </w:t>
      </w:r>
      <w:r>
        <w:rPr>
          <w:rFonts w:hint="cs"/>
          <w:rtl/>
        </w:rPr>
        <w:t>حجیت</w:t>
      </w:r>
      <w:r>
        <w:rPr>
          <w:rtl/>
        </w:rPr>
        <w:t xml:space="preserve"> </w:t>
      </w:r>
      <w:r>
        <w:rPr>
          <w:rFonts w:hint="cs"/>
          <w:rtl/>
        </w:rPr>
        <w:t>استصحاب</w:t>
      </w:r>
    </w:p>
    <w:p w:rsidR="00A2208D" w:rsidRDefault="00A2208D" w:rsidP="0044477C">
      <w:pPr>
        <w:rPr>
          <w:rtl/>
        </w:rPr>
      </w:pPr>
      <w:r>
        <w:rPr>
          <w:rFonts w:hint="cs"/>
          <w:rtl/>
        </w:rPr>
        <w:t>مبنای</w:t>
      </w:r>
      <w:r>
        <w:rPr>
          <w:rtl/>
        </w:rPr>
        <w:t xml:space="preserve"> </w:t>
      </w:r>
      <w:r>
        <w:rPr>
          <w:rFonts w:hint="cs"/>
          <w:rtl/>
        </w:rPr>
        <w:t>اول</w:t>
      </w:r>
      <w:r>
        <w:rPr>
          <w:rtl/>
        </w:rPr>
        <w:t xml:space="preserve"> </w:t>
      </w:r>
      <w:r>
        <w:rPr>
          <w:rFonts w:hint="cs"/>
          <w:rtl/>
        </w:rPr>
        <w:t>استصحاب</w:t>
      </w:r>
      <w:r>
        <w:rPr>
          <w:rtl/>
        </w:rPr>
        <w:t xml:space="preserve"> </w:t>
      </w:r>
      <w:r>
        <w:rPr>
          <w:rFonts w:hint="cs"/>
          <w:rtl/>
        </w:rPr>
        <w:t>از</w:t>
      </w:r>
      <w:r>
        <w:rPr>
          <w:rtl/>
        </w:rPr>
        <w:t xml:space="preserve"> </w:t>
      </w:r>
      <w:r>
        <w:rPr>
          <w:rFonts w:hint="cs"/>
          <w:rtl/>
        </w:rPr>
        <w:t>باب</w:t>
      </w:r>
      <w:r>
        <w:rPr>
          <w:rtl/>
        </w:rPr>
        <w:t xml:space="preserve"> </w:t>
      </w:r>
      <w:r>
        <w:rPr>
          <w:rFonts w:hint="cs"/>
          <w:rtl/>
        </w:rPr>
        <w:t>ظن</w:t>
      </w:r>
      <w:r>
        <w:rPr>
          <w:rtl/>
        </w:rPr>
        <w:t xml:space="preserve"> </w:t>
      </w:r>
      <w:r>
        <w:rPr>
          <w:rFonts w:hint="cs"/>
          <w:rtl/>
        </w:rPr>
        <w:t>و</w:t>
      </w:r>
      <w:r>
        <w:rPr>
          <w:rtl/>
        </w:rPr>
        <w:t xml:space="preserve"> </w:t>
      </w:r>
      <w:r>
        <w:rPr>
          <w:rFonts w:hint="cs"/>
          <w:rtl/>
        </w:rPr>
        <w:t>امارات</w:t>
      </w:r>
      <w:r>
        <w:rPr>
          <w:rtl/>
        </w:rPr>
        <w:t xml:space="preserve"> </w:t>
      </w:r>
      <w:r>
        <w:rPr>
          <w:rFonts w:hint="cs"/>
          <w:rtl/>
        </w:rPr>
        <w:t>حجت</w:t>
      </w:r>
      <w:r>
        <w:rPr>
          <w:rtl/>
        </w:rPr>
        <w:t xml:space="preserve"> </w:t>
      </w:r>
      <w:r>
        <w:rPr>
          <w:rFonts w:hint="cs"/>
          <w:rtl/>
        </w:rPr>
        <w:t>است</w:t>
      </w:r>
      <w:r>
        <w:rPr>
          <w:rtl/>
        </w:rPr>
        <w:t xml:space="preserve"> </w:t>
      </w:r>
      <w:r>
        <w:rPr>
          <w:rFonts w:hint="cs"/>
          <w:rtl/>
        </w:rPr>
        <w:t>مبنای</w:t>
      </w:r>
      <w:r>
        <w:rPr>
          <w:rtl/>
        </w:rPr>
        <w:t xml:space="preserve"> </w:t>
      </w:r>
      <w:r>
        <w:rPr>
          <w:rFonts w:hint="cs"/>
          <w:rtl/>
        </w:rPr>
        <w:t>قدما</w:t>
      </w:r>
      <w:r>
        <w:rPr>
          <w:rtl/>
        </w:rPr>
        <w:t xml:space="preserve"> </w:t>
      </w:r>
      <w:r>
        <w:rPr>
          <w:rFonts w:hint="cs"/>
          <w:rtl/>
        </w:rPr>
        <w:t>استصحاب</w:t>
      </w:r>
      <w:r>
        <w:rPr>
          <w:rtl/>
        </w:rPr>
        <w:t xml:space="preserve"> </w:t>
      </w:r>
      <w:r>
        <w:rPr>
          <w:rFonts w:hint="cs"/>
          <w:rtl/>
        </w:rPr>
        <w:t>مفید</w:t>
      </w:r>
      <w:r>
        <w:rPr>
          <w:rtl/>
        </w:rPr>
        <w:t xml:space="preserve"> </w:t>
      </w:r>
      <w:r>
        <w:rPr>
          <w:rFonts w:hint="cs"/>
          <w:rtl/>
        </w:rPr>
        <w:t>ظن</w:t>
      </w:r>
      <w:r>
        <w:rPr>
          <w:rtl/>
        </w:rPr>
        <w:t xml:space="preserve"> </w:t>
      </w:r>
      <w:r w:rsidR="00D74C82">
        <w:rPr>
          <w:rFonts w:hint="cs"/>
          <w:rtl/>
        </w:rPr>
        <w:t>می شود</w:t>
      </w:r>
    </w:p>
    <w:p w:rsidR="00BF01F5" w:rsidRDefault="00A2208D" w:rsidP="0044477C">
      <w:pPr>
        <w:rPr>
          <w:rtl/>
        </w:rPr>
      </w:pPr>
      <w:r>
        <w:rPr>
          <w:rFonts w:hint="cs"/>
          <w:rtl/>
        </w:rPr>
        <w:t>در</w:t>
      </w:r>
      <w:r>
        <w:rPr>
          <w:rtl/>
        </w:rPr>
        <w:t xml:space="preserve"> </w:t>
      </w:r>
      <w:r>
        <w:rPr>
          <w:rFonts w:hint="cs"/>
          <w:rtl/>
        </w:rPr>
        <w:t>این</w:t>
      </w:r>
      <w:r>
        <w:rPr>
          <w:rtl/>
        </w:rPr>
        <w:t xml:space="preserve"> </w:t>
      </w:r>
      <w:r>
        <w:rPr>
          <w:rFonts w:hint="cs"/>
          <w:rtl/>
        </w:rPr>
        <w:t>صورت</w:t>
      </w:r>
      <w:r>
        <w:rPr>
          <w:rtl/>
        </w:rPr>
        <w:t xml:space="preserve"> </w:t>
      </w:r>
      <w:r>
        <w:rPr>
          <w:rFonts w:hint="cs"/>
          <w:rtl/>
        </w:rPr>
        <w:t>استصحاب</w:t>
      </w:r>
      <w:r>
        <w:rPr>
          <w:rtl/>
        </w:rPr>
        <w:t xml:space="preserve"> </w:t>
      </w:r>
      <w:r>
        <w:rPr>
          <w:rFonts w:hint="cs"/>
          <w:rtl/>
        </w:rPr>
        <w:t>ضرر</w:t>
      </w:r>
      <w:r>
        <w:rPr>
          <w:rtl/>
        </w:rPr>
        <w:t xml:space="preserve"> </w:t>
      </w:r>
      <w:r>
        <w:rPr>
          <w:rFonts w:hint="cs"/>
          <w:rtl/>
        </w:rPr>
        <w:t>جاری</w:t>
      </w:r>
      <w:r>
        <w:rPr>
          <w:rtl/>
        </w:rPr>
        <w:t xml:space="preserve"> </w:t>
      </w:r>
      <w:r w:rsidR="00D74C82">
        <w:rPr>
          <w:rFonts w:hint="cs"/>
          <w:rtl/>
        </w:rPr>
        <w:t>می شود</w:t>
      </w:r>
      <w:r>
        <w:rPr>
          <w:rtl/>
        </w:rPr>
        <w:t xml:space="preserve"> </w:t>
      </w:r>
      <w:r>
        <w:rPr>
          <w:rFonts w:hint="cs"/>
          <w:rtl/>
        </w:rPr>
        <w:t>ظن</w:t>
      </w:r>
      <w:r>
        <w:rPr>
          <w:rtl/>
        </w:rPr>
        <w:t xml:space="preserve"> </w:t>
      </w:r>
      <w:r>
        <w:rPr>
          <w:rFonts w:hint="cs"/>
          <w:rtl/>
        </w:rPr>
        <w:t>به</w:t>
      </w:r>
      <w:r>
        <w:rPr>
          <w:rtl/>
        </w:rPr>
        <w:t xml:space="preserve"> </w:t>
      </w:r>
      <w:r>
        <w:rPr>
          <w:rFonts w:hint="cs"/>
          <w:rtl/>
        </w:rPr>
        <w:t>ضرر</w:t>
      </w:r>
      <w:r>
        <w:rPr>
          <w:rtl/>
        </w:rPr>
        <w:t xml:space="preserve"> </w:t>
      </w:r>
      <w:r>
        <w:rPr>
          <w:rFonts w:hint="cs"/>
          <w:rtl/>
        </w:rPr>
        <w:t>حاصل</w:t>
      </w:r>
      <w:r>
        <w:rPr>
          <w:rtl/>
        </w:rPr>
        <w:t xml:space="preserve"> </w:t>
      </w:r>
      <w:r w:rsidR="00C35275">
        <w:rPr>
          <w:rFonts w:hint="cs"/>
          <w:rtl/>
        </w:rPr>
        <w:t>می گردد</w:t>
      </w:r>
      <w:r>
        <w:rPr>
          <w:rtl/>
        </w:rPr>
        <w:t xml:space="preserve"> </w:t>
      </w:r>
      <w:r>
        <w:rPr>
          <w:rFonts w:hint="cs"/>
          <w:rtl/>
        </w:rPr>
        <w:t>ظن</w:t>
      </w:r>
      <w:r>
        <w:rPr>
          <w:rtl/>
        </w:rPr>
        <w:t xml:space="preserve"> </w:t>
      </w:r>
      <w:r>
        <w:rPr>
          <w:rFonts w:hint="cs"/>
          <w:rtl/>
        </w:rPr>
        <w:t>به</w:t>
      </w:r>
      <w:r>
        <w:rPr>
          <w:rtl/>
        </w:rPr>
        <w:t xml:space="preserve"> </w:t>
      </w:r>
      <w:r>
        <w:rPr>
          <w:rFonts w:hint="cs"/>
          <w:rtl/>
        </w:rPr>
        <w:t>ضرر</w:t>
      </w:r>
      <w:r>
        <w:rPr>
          <w:rtl/>
        </w:rPr>
        <w:t xml:space="preserve"> </w:t>
      </w:r>
      <w:r>
        <w:rPr>
          <w:rFonts w:hint="cs"/>
          <w:rtl/>
        </w:rPr>
        <w:t>مساوی</w:t>
      </w:r>
      <w:r>
        <w:rPr>
          <w:rtl/>
        </w:rPr>
        <w:t xml:space="preserve"> </w:t>
      </w:r>
      <w:r>
        <w:rPr>
          <w:rFonts w:hint="cs"/>
          <w:rtl/>
        </w:rPr>
        <w:t>با</w:t>
      </w:r>
      <w:r>
        <w:rPr>
          <w:rtl/>
        </w:rPr>
        <w:t xml:space="preserve"> </w:t>
      </w:r>
      <w:r>
        <w:rPr>
          <w:rFonts w:hint="cs"/>
          <w:rtl/>
        </w:rPr>
        <w:t>خوف</w:t>
      </w:r>
      <w:r>
        <w:rPr>
          <w:rtl/>
        </w:rPr>
        <w:t xml:space="preserve"> </w:t>
      </w:r>
      <w:r>
        <w:rPr>
          <w:rFonts w:hint="cs"/>
          <w:rtl/>
        </w:rPr>
        <w:t>ضرر</w:t>
      </w:r>
      <w:r>
        <w:rPr>
          <w:rtl/>
        </w:rPr>
        <w:t xml:space="preserve"> </w:t>
      </w:r>
      <w:r>
        <w:rPr>
          <w:rFonts w:hint="cs"/>
          <w:rtl/>
        </w:rPr>
        <w:t>است</w:t>
      </w:r>
      <w:r>
        <w:rPr>
          <w:rtl/>
        </w:rPr>
        <w:t xml:space="preserve"> </w:t>
      </w:r>
      <w:r>
        <w:rPr>
          <w:rFonts w:hint="cs"/>
          <w:rtl/>
        </w:rPr>
        <w:t>و</w:t>
      </w:r>
      <w:r>
        <w:rPr>
          <w:rtl/>
        </w:rPr>
        <w:t xml:space="preserve"> </w:t>
      </w:r>
      <w:r>
        <w:rPr>
          <w:rFonts w:hint="cs"/>
          <w:rtl/>
        </w:rPr>
        <w:t>خوف</w:t>
      </w:r>
      <w:r>
        <w:rPr>
          <w:rtl/>
        </w:rPr>
        <w:t xml:space="preserve"> </w:t>
      </w:r>
      <w:r>
        <w:rPr>
          <w:rFonts w:hint="cs"/>
          <w:rtl/>
        </w:rPr>
        <w:t>ضرر</w:t>
      </w:r>
      <w:r>
        <w:rPr>
          <w:rtl/>
        </w:rPr>
        <w:t xml:space="preserve"> </w:t>
      </w:r>
      <w:r>
        <w:rPr>
          <w:rFonts w:hint="cs"/>
          <w:rtl/>
        </w:rPr>
        <w:t>موضوع</w:t>
      </w:r>
      <w:r>
        <w:rPr>
          <w:rtl/>
        </w:rPr>
        <w:t xml:space="preserve"> </w:t>
      </w:r>
      <w:r>
        <w:rPr>
          <w:rFonts w:hint="cs"/>
          <w:rtl/>
        </w:rPr>
        <w:t>حکم</w:t>
      </w:r>
      <w:r>
        <w:rPr>
          <w:rtl/>
        </w:rPr>
        <w:t xml:space="preserve"> </w:t>
      </w:r>
      <w:r>
        <w:rPr>
          <w:rFonts w:hint="cs"/>
          <w:rtl/>
        </w:rPr>
        <w:t>عقل</w:t>
      </w:r>
      <w:r>
        <w:rPr>
          <w:rtl/>
        </w:rPr>
        <w:t xml:space="preserve"> </w:t>
      </w:r>
      <w:r>
        <w:rPr>
          <w:rFonts w:hint="cs"/>
          <w:rtl/>
        </w:rPr>
        <w:t>و</w:t>
      </w:r>
      <w:r>
        <w:rPr>
          <w:rtl/>
        </w:rPr>
        <w:t xml:space="preserve"> </w:t>
      </w:r>
      <w:r>
        <w:rPr>
          <w:rFonts w:hint="cs"/>
          <w:rtl/>
        </w:rPr>
        <w:t>شرع</w:t>
      </w:r>
      <w:r>
        <w:rPr>
          <w:rtl/>
        </w:rPr>
        <w:t xml:space="preserve"> </w:t>
      </w:r>
      <w:r>
        <w:rPr>
          <w:rFonts w:hint="cs"/>
          <w:rtl/>
        </w:rPr>
        <w:t>بوده</w:t>
      </w:r>
      <w:r>
        <w:rPr>
          <w:rtl/>
        </w:rPr>
        <w:t xml:space="preserve"> </w:t>
      </w:r>
      <w:r>
        <w:rPr>
          <w:rFonts w:hint="cs"/>
          <w:rtl/>
        </w:rPr>
        <w:t>و</w:t>
      </w:r>
      <w:r>
        <w:rPr>
          <w:rtl/>
        </w:rPr>
        <w:t xml:space="preserve"> </w:t>
      </w:r>
      <w:r>
        <w:rPr>
          <w:rFonts w:hint="cs"/>
          <w:rtl/>
        </w:rPr>
        <w:t>حرمت</w:t>
      </w:r>
      <w:r>
        <w:rPr>
          <w:rtl/>
        </w:rPr>
        <w:t xml:space="preserve"> </w:t>
      </w:r>
      <w:r>
        <w:rPr>
          <w:rFonts w:hint="cs"/>
          <w:rtl/>
        </w:rPr>
        <w:t>ثابت</w:t>
      </w:r>
      <w:r>
        <w:rPr>
          <w:rtl/>
        </w:rPr>
        <w:t xml:space="preserve"> </w:t>
      </w:r>
      <w:r w:rsidR="00D74C82">
        <w:rPr>
          <w:rFonts w:hint="cs"/>
          <w:rtl/>
        </w:rPr>
        <w:t>می شود</w:t>
      </w:r>
    </w:p>
    <w:p w:rsidR="00BF01F5" w:rsidRDefault="00A2208D" w:rsidP="00EB21BC">
      <w:pPr>
        <w:rPr>
          <w:rtl/>
        </w:rPr>
      </w:pPr>
      <w:r>
        <w:rPr>
          <w:rFonts w:hint="cs"/>
          <w:rtl/>
        </w:rPr>
        <w:t>مبنای</w:t>
      </w:r>
      <w:r>
        <w:rPr>
          <w:rtl/>
        </w:rPr>
        <w:t xml:space="preserve"> </w:t>
      </w:r>
      <w:r>
        <w:rPr>
          <w:rFonts w:hint="cs"/>
          <w:rtl/>
        </w:rPr>
        <w:t>دوم</w:t>
      </w:r>
      <w:r>
        <w:rPr>
          <w:rtl/>
        </w:rPr>
        <w:t xml:space="preserve"> </w:t>
      </w:r>
      <w:r>
        <w:rPr>
          <w:rFonts w:hint="cs"/>
          <w:rtl/>
        </w:rPr>
        <w:t>استصحاب</w:t>
      </w:r>
      <w:r>
        <w:rPr>
          <w:rtl/>
        </w:rPr>
        <w:t xml:space="preserve"> </w:t>
      </w:r>
      <w:r>
        <w:rPr>
          <w:rFonts w:hint="cs"/>
          <w:rtl/>
        </w:rPr>
        <w:t>از</w:t>
      </w:r>
      <w:r>
        <w:rPr>
          <w:rtl/>
        </w:rPr>
        <w:t xml:space="preserve"> </w:t>
      </w:r>
      <w:r>
        <w:rPr>
          <w:rFonts w:hint="cs"/>
          <w:rtl/>
        </w:rPr>
        <w:t>باب</w:t>
      </w:r>
      <w:r>
        <w:rPr>
          <w:rtl/>
        </w:rPr>
        <w:t xml:space="preserve"> </w:t>
      </w:r>
      <w:r>
        <w:rPr>
          <w:rFonts w:hint="cs"/>
          <w:rtl/>
        </w:rPr>
        <w:t>تعبد</w:t>
      </w:r>
      <w:r>
        <w:rPr>
          <w:rtl/>
        </w:rPr>
        <w:t xml:space="preserve"> </w:t>
      </w:r>
      <w:r>
        <w:rPr>
          <w:rFonts w:hint="cs"/>
          <w:rtl/>
        </w:rPr>
        <w:t>و</w:t>
      </w:r>
      <w:r>
        <w:rPr>
          <w:rtl/>
        </w:rPr>
        <w:t xml:space="preserve"> </w:t>
      </w:r>
      <w:r>
        <w:rPr>
          <w:rFonts w:hint="cs"/>
          <w:rtl/>
        </w:rPr>
        <w:t>اخبار</w:t>
      </w:r>
      <w:r>
        <w:rPr>
          <w:rtl/>
        </w:rPr>
        <w:t xml:space="preserve"> </w:t>
      </w:r>
      <w:r>
        <w:rPr>
          <w:rFonts w:hint="cs"/>
          <w:rtl/>
        </w:rPr>
        <w:t>حجت</w:t>
      </w:r>
      <w:r>
        <w:rPr>
          <w:rtl/>
        </w:rPr>
        <w:t xml:space="preserve"> </w:t>
      </w:r>
      <w:r>
        <w:rPr>
          <w:rFonts w:hint="cs"/>
          <w:rtl/>
        </w:rPr>
        <w:t>است</w:t>
      </w:r>
      <w:r>
        <w:rPr>
          <w:rtl/>
        </w:rPr>
        <w:t xml:space="preserve"> </w:t>
      </w:r>
      <w:r>
        <w:rPr>
          <w:rFonts w:hint="cs"/>
          <w:rtl/>
        </w:rPr>
        <w:t>مبنای</w:t>
      </w:r>
      <w:r>
        <w:rPr>
          <w:rtl/>
        </w:rPr>
        <w:t xml:space="preserve"> </w:t>
      </w:r>
      <w:r>
        <w:rPr>
          <w:rFonts w:hint="cs"/>
          <w:rtl/>
        </w:rPr>
        <w:t>مشهور</w:t>
      </w:r>
      <w:r>
        <w:rPr>
          <w:rtl/>
        </w:rPr>
        <w:t xml:space="preserve"> </w:t>
      </w:r>
      <w:r>
        <w:rPr>
          <w:rFonts w:hint="cs"/>
          <w:rtl/>
        </w:rPr>
        <w:t>متأخران</w:t>
      </w:r>
      <w:r>
        <w:rPr>
          <w:rtl/>
        </w:rPr>
        <w:t xml:space="preserve"> </w:t>
      </w:r>
      <w:r>
        <w:rPr>
          <w:rFonts w:hint="cs"/>
          <w:rtl/>
        </w:rPr>
        <w:t>از</w:t>
      </w:r>
      <w:r>
        <w:rPr>
          <w:rtl/>
        </w:rPr>
        <w:t xml:space="preserve"> </w:t>
      </w:r>
      <w:r>
        <w:rPr>
          <w:rFonts w:hint="cs"/>
          <w:rtl/>
        </w:rPr>
        <w:t>جمله</w:t>
      </w:r>
      <w:r>
        <w:rPr>
          <w:rtl/>
        </w:rPr>
        <w:t xml:space="preserve"> </w:t>
      </w:r>
      <w:r>
        <w:rPr>
          <w:rFonts w:hint="cs"/>
          <w:rtl/>
        </w:rPr>
        <w:t>خود</w:t>
      </w:r>
      <w:r>
        <w:rPr>
          <w:rtl/>
        </w:rPr>
        <w:t xml:space="preserve"> </w:t>
      </w:r>
      <w:r>
        <w:rPr>
          <w:rFonts w:hint="cs"/>
          <w:rtl/>
        </w:rPr>
        <w:t>شیخ</w:t>
      </w:r>
      <w:r>
        <w:rPr>
          <w:rtl/>
        </w:rPr>
        <w:t xml:space="preserve"> </w:t>
      </w:r>
      <w:r>
        <w:rPr>
          <w:rFonts w:hint="cs"/>
          <w:rtl/>
        </w:rPr>
        <w:t>استصحاب</w:t>
      </w:r>
      <w:r>
        <w:rPr>
          <w:rtl/>
        </w:rPr>
        <w:t xml:space="preserve"> </w:t>
      </w:r>
      <w:r>
        <w:rPr>
          <w:rFonts w:hint="cs"/>
          <w:rtl/>
        </w:rPr>
        <w:t>افاده</w:t>
      </w:r>
      <w:r>
        <w:rPr>
          <w:rtl/>
        </w:rPr>
        <w:t xml:space="preserve"> </w:t>
      </w:r>
      <w:r>
        <w:rPr>
          <w:rFonts w:hint="cs"/>
          <w:rtl/>
        </w:rPr>
        <w:t>ظن</w:t>
      </w:r>
      <w:r>
        <w:rPr>
          <w:rtl/>
        </w:rPr>
        <w:t xml:space="preserve"> </w:t>
      </w:r>
      <w:r>
        <w:rPr>
          <w:rFonts w:hint="cs"/>
          <w:rtl/>
        </w:rPr>
        <w:t>نمیکند</w:t>
      </w:r>
      <w:r>
        <w:rPr>
          <w:rtl/>
        </w:rPr>
        <w:t xml:space="preserve"> </w:t>
      </w:r>
      <w:r>
        <w:rPr>
          <w:rFonts w:hint="cs"/>
          <w:rtl/>
        </w:rPr>
        <w:t>و</w:t>
      </w:r>
      <w:r>
        <w:rPr>
          <w:rtl/>
        </w:rPr>
        <w:t xml:space="preserve"> </w:t>
      </w:r>
      <w:r>
        <w:rPr>
          <w:rFonts w:hint="cs"/>
          <w:rtl/>
        </w:rPr>
        <w:t>صرفا</w:t>
      </w:r>
      <w:r>
        <w:rPr>
          <w:rtl/>
        </w:rPr>
        <w:t xml:space="preserve"> </w:t>
      </w:r>
      <w:r>
        <w:rPr>
          <w:rFonts w:hint="cs"/>
          <w:rtl/>
        </w:rPr>
        <w:t>یک</w:t>
      </w:r>
      <w:r>
        <w:rPr>
          <w:rtl/>
        </w:rPr>
        <w:t xml:space="preserve"> </w:t>
      </w:r>
      <w:r>
        <w:rPr>
          <w:rFonts w:hint="cs"/>
          <w:rtl/>
        </w:rPr>
        <w:t>اصل</w:t>
      </w:r>
      <w:r>
        <w:rPr>
          <w:rtl/>
        </w:rPr>
        <w:t xml:space="preserve"> </w:t>
      </w:r>
      <w:r>
        <w:rPr>
          <w:rFonts w:hint="cs"/>
          <w:rtl/>
        </w:rPr>
        <w:t>عملی</w:t>
      </w:r>
      <w:r>
        <w:rPr>
          <w:rtl/>
        </w:rPr>
        <w:t xml:space="preserve"> </w:t>
      </w:r>
      <w:r>
        <w:rPr>
          <w:rFonts w:hint="cs"/>
          <w:rtl/>
        </w:rPr>
        <w:t>تعبدی</w:t>
      </w:r>
      <w:r>
        <w:rPr>
          <w:rtl/>
        </w:rPr>
        <w:t xml:space="preserve"> </w:t>
      </w:r>
      <w:r>
        <w:rPr>
          <w:rFonts w:hint="cs"/>
          <w:rtl/>
        </w:rPr>
        <w:t>است</w:t>
      </w:r>
      <w:r w:rsidR="00EB21BC">
        <w:rPr>
          <w:rFonts w:hint="cs"/>
          <w:rtl/>
        </w:rPr>
        <w:t xml:space="preserve"> ، </w:t>
      </w:r>
      <w:r>
        <w:rPr>
          <w:rFonts w:hint="cs"/>
          <w:rtl/>
        </w:rPr>
        <w:t>در</w:t>
      </w:r>
      <w:r>
        <w:rPr>
          <w:rtl/>
        </w:rPr>
        <w:t xml:space="preserve"> </w:t>
      </w:r>
      <w:r>
        <w:rPr>
          <w:rFonts w:hint="cs"/>
          <w:rtl/>
        </w:rPr>
        <w:t>این</w:t>
      </w:r>
      <w:r>
        <w:rPr>
          <w:rtl/>
        </w:rPr>
        <w:t xml:space="preserve"> </w:t>
      </w:r>
      <w:r>
        <w:rPr>
          <w:rFonts w:hint="cs"/>
          <w:rtl/>
        </w:rPr>
        <w:t>صورت</w:t>
      </w:r>
      <w:r>
        <w:rPr>
          <w:rtl/>
        </w:rPr>
        <w:t xml:space="preserve"> </w:t>
      </w:r>
      <w:r>
        <w:rPr>
          <w:rFonts w:hint="cs"/>
          <w:rtl/>
        </w:rPr>
        <w:t>استصحاب</w:t>
      </w:r>
      <w:r>
        <w:rPr>
          <w:rtl/>
        </w:rPr>
        <w:t xml:space="preserve"> </w:t>
      </w:r>
      <w:r>
        <w:rPr>
          <w:rFonts w:hint="cs"/>
          <w:rtl/>
        </w:rPr>
        <w:t>ضرر</w:t>
      </w:r>
      <w:r>
        <w:rPr>
          <w:rtl/>
        </w:rPr>
        <w:t xml:space="preserve"> </w:t>
      </w:r>
      <w:r>
        <w:rPr>
          <w:rFonts w:hint="cs"/>
          <w:rtl/>
        </w:rPr>
        <w:t>جاری</w:t>
      </w:r>
      <w:r>
        <w:rPr>
          <w:rtl/>
        </w:rPr>
        <w:t xml:space="preserve"> </w:t>
      </w:r>
      <w:r w:rsidR="00D74C82">
        <w:rPr>
          <w:rFonts w:hint="cs"/>
          <w:rtl/>
        </w:rPr>
        <w:t>می شود</w:t>
      </w:r>
      <w:r>
        <w:rPr>
          <w:rtl/>
        </w:rPr>
        <w:t xml:space="preserve"> </w:t>
      </w:r>
      <w:r>
        <w:rPr>
          <w:rFonts w:hint="cs"/>
          <w:rtl/>
        </w:rPr>
        <w:t>اما</w:t>
      </w:r>
      <w:r>
        <w:rPr>
          <w:rtl/>
        </w:rPr>
        <w:t xml:space="preserve"> </w:t>
      </w:r>
      <w:r>
        <w:rPr>
          <w:rFonts w:hint="cs"/>
          <w:rtl/>
        </w:rPr>
        <w:t>افاده</w:t>
      </w:r>
      <w:r>
        <w:rPr>
          <w:rtl/>
        </w:rPr>
        <w:t xml:space="preserve"> </w:t>
      </w:r>
      <w:r>
        <w:rPr>
          <w:rFonts w:hint="cs"/>
          <w:rtl/>
        </w:rPr>
        <w:t>ظن</w:t>
      </w:r>
      <w:r>
        <w:rPr>
          <w:rtl/>
        </w:rPr>
        <w:t xml:space="preserve"> </w:t>
      </w:r>
      <w:r>
        <w:rPr>
          <w:rFonts w:hint="cs"/>
          <w:rtl/>
        </w:rPr>
        <w:t>به</w:t>
      </w:r>
      <w:r>
        <w:rPr>
          <w:rtl/>
        </w:rPr>
        <w:t xml:space="preserve"> </w:t>
      </w:r>
      <w:r>
        <w:rPr>
          <w:rFonts w:hint="cs"/>
          <w:rtl/>
        </w:rPr>
        <w:t>ضرر</w:t>
      </w:r>
      <w:r>
        <w:rPr>
          <w:rtl/>
        </w:rPr>
        <w:t xml:space="preserve"> </w:t>
      </w:r>
      <w:r>
        <w:rPr>
          <w:rFonts w:hint="cs"/>
          <w:rtl/>
        </w:rPr>
        <w:t>نمیکند</w:t>
      </w:r>
      <w:r>
        <w:rPr>
          <w:rtl/>
        </w:rPr>
        <w:t xml:space="preserve"> </w:t>
      </w:r>
      <w:r>
        <w:rPr>
          <w:rFonts w:hint="cs"/>
          <w:rtl/>
        </w:rPr>
        <w:t>بلکه</w:t>
      </w:r>
      <w:r>
        <w:rPr>
          <w:rtl/>
        </w:rPr>
        <w:t xml:space="preserve"> </w:t>
      </w:r>
      <w:r>
        <w:rPr>
          <w:rFonts w:hint="cs"/>
          <w:rtl/>
        </w:rPr>
        <w:t>شک</w:t>
      </w:r>
      <w:r>
        <w:rPr>
          <w:rtl/>
        </w:rPr>
        <w:t xml:space="preserve"> </w:t>
      </w:r>
      <w:r>
        <w:rPr>
          <w:rFonts w:hint="cs"/>
          <w:rtl/>
        </w:rPr>
        <w:t>در</w:t>
      </w:r>
      <w:r>
        <w:rPr>
          <w:rtl/>
        </w:rPr>
        <w:t xml:space="preserve"> </w:t>
      </w:r>
      <w:r>
        <w:rPr>
          <w:rFonts w:hint="cs"/>
          <w:rtl/>
        </w:rPr>
        <w:t>ضرر</w:t>
      </w:r>
      <w:r>
        <w:rPr>
          <w:rtl/>
        </w:rPr>
        <w:t xml:space="preserve"> </w:t>
      </w:r>
      <w:r>
        <w:rPr>
          <w:rFonts w:hint="cs"/>
          <w:rtl/>
        </w:rPr>
        <w:t>حاصل</w:t>
      </w:r>
      <w:r>
        <w:rPr>
          <w:rtl/>
        </w:rPr>
        <w:t xml:space="preserve"> </w:t>
      </w:r>
      <w:r w:rsidR="00D74C82">
        <w:rPr>
          <w:rFonts w:hint="cs"/>
          <w:rtl/>
        </w:rPr>
        <w:t>می شود</w:t>
      </w:r>
      <w:r>
        <w:rPr>
          <w:rtl/>
        </w:rPr>
        <w:t xml:space="preserve"> </w:t>
      </w:r>
      <w:r>
        <w:rPr>
          <w:rFonts w:hint="cs"/>
          <w:rtl/>
        </w:rPr>
        <w:t>شک</w:t>
      </w:r>
      <w:r>
        <w:rPr>
          <w:rtl/>
        </w:rPr>
        <w:t xml:space="preserve"> </w:t>
      </w:r>
      <w:r>
        <w:rPr>
          <w:rFonts w:hint="cs"/>
          <w:rtl/>
        </w:rPr>
        <w:t>در</w:t>
      </w:r>
      <w:r>
        <w:rPr>
          <w:rtl/>
        </w:rPr>
        <w:t xml:space="preserve"> </w:t>
      </w:r>
      <w:r>
        <w:rPr>
          <w:rFonts w:hint="cs"/>
          <w:rtl/>
        </w:rPr>
        <w:t>ضرر</w:t>
      </w:r>
      <w:r>
        <w:rPr>
          <w:rtl/>
        </w:rPr>
        <w:t xml:space="preserve"> </w:t>
      </w:r>
      <w:r>
        <w:rPr>
          <w:rFonts w:hint="cs"/>
          <w:rtl/>
        </w:rPr>
        <w:t>خوف</w:t>
      </w:r>
      <w:r>
        <w:rPr>
          <w:rtl/>
        </w:rPr>
        <w:t xml:space="preserve"> </w:t>
      </w:r>
      <w:r>
        <w:rPr>
          <w:rFonts w:hint="cs"/>
          <w:rtl/>
        </w:rPr>
        <w:t>ضرر</w:t>
      </w:r>
      <w:r>
        <w:rPr>
          <w:rtl/>
        </w:rPr>
        <w:t xml:space="preserve"> </w:t>
      </w:r>
      <w:r>
        <w:rPr>
          <w:rFonts w:hint="cs"/>
          <w:rtl/>
        </w:rPr>
        <w:t>ایجاد</w:t>
      </w:r>
      <w:r>
        <w:rPr>
          <w:rtl/>
        </w:rPr>
        <w:t xml:space="preserve"> </w:t>
      </w:r>
      <w:r>
        <w:rPr>
          <w:rFonts w:hint="cs"/>
          <w:rtl/>
        </w:rPr>
        <w:t>نمیکند</w:t>
      </w:r>
      <w:r>
        <w:rPr>
          <w:rtl/>
        </w:rPr>
        <w:t xml:space="preserve"> </w:t>
      </w:r>
      <w:r>
        <w:rPr>
          <w:rFonts w:hint="cs"/>
          <w:rtl/>
        </w:rPr>
        <w:t>بدون</w:t>
      </w:r>
      <w:r>
        <w:rPr>
          <w:rtl/>
        </w:rPr>
        <w:t xml:space="preserve"> </w:t>
      </w:r>
      <w:r>
        <w:rPr>
          <w:rFonts w:hint="cs"/>
          <w:rtl/>
        </w:rPr>
        <w:t>خوف</w:t>
      </w:r>
      <w:r>
        <w:rPr>
          <w:rtl/>
        </w:rPr>
        <w:t xml:space="preserve"> </w:t>
      </w:r>
      <w:r>
        <w:rPr>
          <w:rFonts w:hint="cs"/>
          <w:rtl/>
        </w:rPr>
        <w:t>ضرر</w:t>
      </w:r>
      <w:r>
        <w:rPr>
          <w:rtl/>
        </w:rPr>
        <w:t xml:space="preserve"> </w:t>
      </w:r>
      <w:r>
        <w:rPr>
          <w:rFonts w:hint="cs"/>
          <w:rtl/>
        </w:rPr>
        <w:t>حرمت</w:t>
      </w:r>
      <w:r>
        <w:rPr>
          <w:rtl/>
        </w:rPr>
        <w:t xml:space="preserve"> </w:t>
      </w:r>
      <w:r>
        <w:rPr>
          <w:rFonts w:hint="cs"/>
          <w:rtl/>
        </w:rPr>
        <w:t>ثابت</w:t>
      </w:r>
      <w:r>
        <w:rPr>
          <w:rtl/>
        </w:rPr>
        <w:t xml:space="preserve"> </w:t>
      </w:r>
      <w:r>
        <w:rPr>
          <w:rFonts w:hint="cs"/>
          <w:rtl/>
        </w:rPr>
        <w:t>ن</w:t>
      </w:r>
      <w:r w:rsidR="00C35275">
        <w:rPr>
          <w:rFonts w:hint="cs"/>
          <w:rtl/>
        </w:rPr>
        <w:t>می گردد</w:t>
      </w:r>
      <w:r>
        <w:rPr>
          <w:rtl/>
        </w:rPr>
        <w:t xml:space="preserve"> </w:t>
      </w:r>
      <w:r>
        <w:rPr>
          <w:rFonts w:hint="cs"/>
          <w:rtl/>
        </w:rPr>
        <w:t>پس</w:t>
      </w:r>
      <w:r>
        <w:rPr>
          <w:rtl/>
        </w:rPr>
        <w:t xml:space="preserve"> </w:t>
      </w:r>
      <w:r>
        <w:rPr>
          <w:rFonts w:hint="cs"/>
          <w:rtl/>
        </w:rPr>
        <w:t>استصحاب</w:t>
      </w:r>
      <w:r>
        <w:rPr>
          <w:rtl/>
        </w:rPr>
        <w:t xml:space="preserve"> </w:t>
      </w:r>
      <w:r>
        <w:rPr>
          <w:rFonts w:hint="cs"/>
          <w:rtl/>
        </w:rPr>
        <w:t>فایده</w:t>
      </w:r>
      <w:r>
        <w:rPr>
          <w:rtl/>
        </w:rPr>
        <w:t xml:space="preserve"> </w:t>
      </w:r>
      <w:r>
        <w:rPr>
          <w:rFonts w:hint="cs"/>
          <w:rtl/>
        </w:rPr>
        <w:t>ندارد</w:t>
      </w:r>
    </w:p>
    <w:p w:rsidR="00BF01F5" w:rsidRDefault="00A2208D" w:rsidP="0044477C">
      <w:pPr>
        <w:rPr>
          <w:rtl/>
        </w:rPr>
      </w:pPr>
      <w:r>
        <w:rPr>
          <w:rFonts w:hint="cs"/>
          <w:rtl/>
        </w:rPr>
        <w:t>نتیجه</w:t>
      </w:r>
      <w:r>
        <w:rPr>
          <w:rtl/>
        </w:rPr>
        <w:t xml:space="preserve"> </w:t>
      </w:r>
      <w:r>
        <w:rPr>
          <w:rFonts w:hint="cs"/>
          <w:rtl/>
        </w:rPr>
        <w:t>نهایی</w:t>
      </w:r>
      <w:r>
        <w:rPr>
          <w:rtl/>
        </w:rPr>
        <w:t xml:space="preserve"> </w:t>
      </w:r>
      <w:r>
        <w:rPr>
          <w:rFonts w:hint="cs"/>
          <w:rtl/>
        </w:rPr>
        <w:t>شیخ</w:t>
      </w:r>
      <w:r>
        <w:rPr>
          <w:rtl/>
        </w:rPr>
        <w:t xml:space="preserve"> </w:t>
      </w:r>
      <w:r>
        <w:rPr>
          <w:rFonts w:hint="cs"/>
          <w:rtl/>
        </w:rPr>
        <w:t>بر</w:t>
      </w:r>
      <w:r>
        <w:rPr>
          <w:rtl/>
        </w:rPr>
        <w:t xml:space="preserve"> </w:t>
      </w:r>
      <w:r>
        <w:rPr>
          <w:rFonts w:hint="cs"/>
          <w:rtl/>
        </w:rPr>
        <w:t>مبنای</w:t>
      </w:r>
      <w:r>
        <w:rPr>
          <w:rtl/>
        </w:rPr>
        <w:t xml:space="preserve"> </w:t>
      </w:r>
      <w:r>
        <w:rPr>
          <w:rFonts w:hint="cs"/>
          <w:rtl/>
        </w:rPr>
        <w:t>خودش</w:t>
      </w:r>
      <w:r>
        <w:rPr>
          <w:rtl/>
        </w:rPr>
        <w:t xml:space="preserve"> </w:t>
      </w:r>
      <w:r>
        <w:rPr>
          <w:rFonts w:hint="cs"/>
          <w:rtl/>
        </w:rPr>
        <w:t>استصحاب</w:t>
      </w:r>
      <w:r>
        <w:rPr>
          <w:rtl/>
        </w:rPr>
        <w:t xml:space="preserve"> </w:t>
      </w:r>
      <w:r>
        <w:rPr>
          <w:rFonts w:hint="cs"/>
          <w:rtl/>
        </w:rPr>
        <w:t>در</w:t>
      </w:r>
      <w:r>
        <w:rPr>
          <w:rtl/>
        </w:rPr>
        <w:t xml:space="preserve"> </w:t>
      </w:r>
      <w:r>
        <w:rPr>
          <w:rFonts w:hint="cs"/>
          <w:rtl/>
        </w:rPr>
        <w:t>احکام</w:t>
      </w:r>
      <w:r>
        <w:rPr>
          <w:rtl/>
        </w:rPr>
        <w:t xml:space="preserve"> </w:t>
      </w:r>
      <w:r>
        <w:rPr>
          <w:rFonts w:hint="cs"/>
          <w:rtl/>
        </w:rPr>
        <w:t>عقلیه</w:t>
      </w:r>
      <w:r>
        <w:rPr>
          <w:rtl/>
        </w:rPr>
        <w:t xml:space="preserve"> </w:t>
      </w:r>
      <w:r>
        <w:rPr>
          <w:rFonts w:hint="cs"/>
          <w:rtl/>
        </w:rPr>
        <w:t>فقهیه</w:t>
      </w:r>
      <w:r>
        <w:rPr>
          <w:rtl/>
        </w:rPr>
        <w:t xml:space="preserve"> </w:t>
      </w:r>
      <w:r>
        <w:rPr>
          <w:rFonts w:hint="cs"/>
          <w:rtl/>
        </w:rPr>
        <w:t>مطلقا</w:t>
      </w:r>
      <w:r>
        <w:rPr>
          <w:rtl/>
        </w:rPr>
        <w:t xml:space="preserve"> </w:t>
      </w:r>
      <w:r>
        <w:rPr>
          <w:rFonts w:hint="cs"/>
          <w:rtl/>
        </w:rPr>
        <w:t>اعم</w:t>
      </w:r>
      <w:r>
        <w:rPr>
          <w:rtl/>
        </w:rPr>
        <w:t xml:space="preserve"> </w:t>
      </w:r>
      <w:r>
        <w:rPr>
          <w:rFonts w:hint="cs"/>
          <w:rtl/>
        </w:rPr>
        <w:t>از</w:t>
      </w:r>
      <w:r>
        <w:rPr>
          <w:rtl/>
        </w:rPr>
        <w:t xml:space="preserve"> </w:t>
      </w:r>
      <w:r>
        <w:rPr>
          <w:rFonts w:hint="cs"/>
          <w:rtl/>
        </w:rPr>
        <w:t>حکم</w:t>
      </w:r>
      <w:r>
        <w:rPr>
          <w:rtl/>
        </w:rPr>
        <w:t xml:space="preserve"> </w:t>
      </w:r>
      <w:r>
        <w:rPr>
          <w:rFonts w:hint="cs"/>
          <w:rtl/>
        </w:rPr>
        <w:t>عقل</w:t>
      </w:r>
      <w:r>
        <w:rPr>
          <w:rtl/>
        </w:rPr>
        <w:t xml:space="preserve"> </w:t>
      </w:r>
      <w:r>
        <w:rPr>
          <w:rFonts w:hint="cs"/>
          <w:rtl/>
        </w:rPr>
        <w:t>حکم</w:t>
      </w:r>
      <w:r>
        <w:rPr>
          <w:rtl/>
        </w:rPr>
        <w:t xml:space="preserve"> </w:t>
      </w:r>
      <w:r>
        <w:rPr>
          <w:rFonts w:hint="cs"/>
          <w:rtl/>
        </w:rPr>
        <w:t>شرع</w:t>
      </w:r>
      <w:r>
        <w:rPr>
          <w:rtl/>
        </w:rPr>
        <w:t xml:space="preserve"> </w:t>
      </w:r>
      <w:r>
        <w:rPr>
          <w:rFonts w:hint="cs"/>
          <w:rtl/>
        </w:rPr>
        <w:t>و</w:t>
      </w:r>
      <w:r>
        <w:rPr>
          <w:rtl/>
        </w:rPr>
        <w:t xml:space="preserve"> </w:t>
      </w:r>
      <w:r>
        <w:rPr>
          <w:rFonts w:hint="cs"/>
          <w:rtl/>
        </w:rPr>
        <w:t>موضوع</w:t>
      </w:r>
      <w:r>
        <w:rPr>
          <w:rtl/>
        </w:rPr>
        <w:t xml:space="preserve"> </w:t>
      </w:r>
      <w:r>
        <w:rPr>
          <w:rFonts w:hint="cs"/>
          <w:rtl/>
        </w:rPr>
        <w:t>حکم</w:t>
      </w:r>
      <w:r>
        <w:rPr>
          <w:rtl/>
        </w:rPr>
        <w:t xml:space="preserve"> </w:t>
      </w:r>
      <w:r>
        <w:rPr>
          <w:rFonts w:hint="cs"/>
          <w:rtl/>
        </w:rPr>
        <w:t>عقل</w:t>
      </w:r>
      <w:r>
        <w:rPr>
          <w:rtl/>
        </w:rPr>
        <w:t xml:space="preserve"> </w:t>
      </w:r>
      <w:r>
        <w:rPr>
          <w:rFonts w:hint="cs"/>
          <w:rtl/>
        </w:rPr>
        <w:t>جاری</w:t>
      </w:r>
      <w:r>
        <w:rPr>
          <w:rtl/>
        </w:rPr>
        <w:t xml:space="preserve"> </w:t>
      </w:r>
      <w:r w:rsidR="00C35275">
        <w:rPr>
          <w:rFonts w:hint="cs"/>
          <w:rtl/>
        </w:rPr>
        <w:t>نمی شود</w:t>
      </w:r>
    </w:p>
    <w:p w:rsidR="00A2208D" w:rsidRDefault="00A2208D" w:rsidP="00EB21BC">
      <w:pPr>
        <w:rPr>
          <w:rtl/>
        </w:rPr>
      </w:pPr>
      <w:r>
        <w:rPr>
          <w:rFonts w:hint="cs"/>
          <w:rtl/>
        </w:rPr>
        <w:t>نقد</w:t>
      </w:r>
      <w:r>
        <w:rPr>
          <w:rtl/>
        </w:rPr>
        <w:t xml:space="preserve"> </w:t>
      </w:r>
      <w:r>
        <w:rPr>
          <w:rFonts w:hint="cs"/>
          <w:rtl/>
        </w:rPr>
        <w:t>آیت</w:t>
      </w:r>
      <w:r>
        <w:rPr>
          <w:rtl/>
        </w:rPr>
        <w:t xml:space="preserve"> </w:t>
      </w:r>
      <w:r>
        <w:rPr>
          <w:rFonts w:hint="cs"/>
          <w:rtl/>
        </w:rPr>
        <w:t>الله</w:t>
      </w:r>
      <w:r>
        <w:rPr>
          <w:rtl/>
        </w:rPr>
        <w:t xml:space="preserve"> </w:t>
      </w:r>
      <w:r>
        <w:rPr>
          <w:rFonts w:hint="cs"/>
          <w:rtl/>
        </w:rPr>
        <w:t>خویی</w:t>
      </w:r>
      <w:r>
        <w:rPr>
          <w:rtl/>
        </w:rPr>
        <w:t xml:space="preserve"> </w:t>
      </w:r>
      <w:r>
        <w:rPr>
          <w:rFonts w:hint="cs"/>
          <w:rtl/>
        </w:rPr>
        <w:t>بر</w:t>
      </w:r>
      <w:r>
        <w:rPr>
          <w:rtl/>
        </w:rPr>
        <w:t xml:space="preserve"> </w:t>
      </w:r>
      <w:r>
        <w:rPr>
          <w:rFonts w:hint="cs"/>
          <w:rtl/>
        </w:rPr>
        <w:t>شیخ</w:t>
      </w:r>
      <w:r>
        <w:rPr>
          <w:rtl/>
        </w:rPr>
        <w:t xml:space="preserve"> </w:t>
      </w:r>
      <w:r>
        <w:rPr>
          <w:rFonts w:hint="cs"/>
          <w:rtl/>
        </w:rPr>
        <w:t>در</w:t>
      </w:r>
      <w:r>
        <w:rPr>
          <w:rtl/>
        </w:rPr>
        <w:t xml:space="preserve"> </w:t>
      </w:r>
      <w:r>
        <w:rPr>
          <w:rFonts w:hint="cs"/>
          <w:rtl/>
        </w:rPr>
        <w:t>استصحاب</w:t>
      </w:r>
      <w:r>
        <w:rPr>
          <w:rtl/>
        </w:rPr>
        <w:t xml:space="preserve"> </w:t>
      </w:r>
      <w:r>
        <w:rPr>
          <w:rFonts w:hint="cs"/>
          <w:rtl/>
        </w:rPr>
        <w:t>موضوعی</w:t>
      </w:r>
      <w:r w:rsidR="00EB21BC">
        <w:rPr>
          <w:rFonts w:hint="cs"/>
          <w:rtl/>
        </w:rPr>
        <w:t xml:space="preserve"> : </w:t>
      </w:r>
      <w:r>
        <w:rPr>
          <w:rFonts w:hint="cs"/>
          <w:rtl/>
        </w:rPr>
        <w:t>اشکال</w:t>
      </w:r>
      <w:r>
        <w:rPr>
          <w:rtl/>
        </w:rPr>
        <w:t xml:space="preserve"> </w:t>
      </w:r>
      <w:r>
        <w:rPr>
          <w:rFonts w:hint="cs"/>
          <w:rtl/>
        </w:rPr>
        <w:t>خویی</w:t>
      </w:r>
      <w:r>
        <w:rPr>
          <w:rtl/>
        </w:rPr>
        <w:t xml:space="preserve"> </w:t>
      </w:r>
      <w:r>
        <w:rPr>
          <w:rFonts w:hint="cs"/>
          <w:rtl/>
        </w:rPr>
        <w:t>بر</w:t>
      </w:r>
      <w:r>
        <w:rPr>
          <w:rtl/>
        </w:rPr>
        <w:t xml:space="preserve"> </w:t>
      </w:r>
      <w:r>
        <w:rPr>
          <w:rFonts w:hint="cs"/>
          <w:rtl/>
        </w:rPr>
        <w:t>مبنای</w:t>
      </w:r>
      <w:r>
        <w:rPr>
          <w:rtl/>
        </w:rPr>
        <w:t xml:space="preserve"> </w:t>
      </w:r>
      <w:r>
        <w:rPr>
          <w:rFonts w:hint="cs"/>
          <w:rtl/>
        </w:rPr>
        <w:t>اول</w:t>
      </w:r>
      <w:r>
        <w:rPr>
          <w:rtl/>
        </w:rPr>
        <w:t xml:space="preserve"> </w:t>
      </w:r>
      <w:r>
        <w:rPr>
          <w:rFonts w:hint="cs"/>
          <w:rtl/>
        </w:rPr>
        <w:t>استصحاب</w:t>
      </w:r>
      <w:r>
        <w:rPr>
          <w:rtl/>
        </w:rPr>
        <w:t xml:space="preserve"> </w:t>
      </w:r>
      <w:r>
        <w:rPr>
          <w:rFonts w:hint="cs"/>
          <w:rtl/>
        </w:rPr>
        <w:t>مفید</w:t>
      </w:r>
      <w:r>
        <w:rPr>
          <w:rtl/>
        </w:rPr>
        <w:t xml:space="preserve"> </w:t>
      </w:r>
      <w:r>
        <w:rPr>
          <w:rFonts w:hint="cs"/>
          <w:rtl/>
        </w:rPr>
        <w:t>ظن</w:t>
      </w:r>
      <w:r>
        <w:rPr>
          <w:rtl/>
        </w:rPr>
        <w:t xml:space="preserve"> </w:t>
      </w:r>
      <w:r>
        <w:rPr>
          <w:rFonts w:hint="cs"/>
          <w:rtl/>
        </w:rPr>
        <w:t>است</w:t>
      </w:r>
      <w:r>
        <w:rPr>
          <w:rtl/>
        </w:rPr>
        <w:t xml:space="preserve"> </w:t>
      </w:r>
      <w:r>
        <w:rPr>
          <w:rFonts w:hint="cs"/>
          <w:rtl/>
        </w:rPr>
        <w:t>و</w:t>
      </w:r>
      <w:r>
        <w:rPr>
          <w:rtl/>
        </w:rPr>
        <w:t xml:space="preserve"> </w:t>
      </w:r>
      <w:r>
        <w:rPr>
          <w:rFonts w:hint="cs"/>
          <w:rtl/>
        </w:rPr>
        <w:t>ظن</w:t>
      </w:r>
      <w:r>
        <w:rPr>
          <w:rtl/>
        </w:rPr>
        <w:t xml:space="preserve"> </w:t>
      </w:r>
      <w:r>
        <w:rPr>
          <w:rFonts w:hint="cs"/>
          <w:rtl/>
        </w:rPr>
        <w:t>به</w:t>
      </w:r>
      <w:r>
        <w:rPr>
          <w:rtl/>
        </w:rPr>
        <w:t xml:space="preserve"> </w:t>
      </w:r>
      <w:r>
        <w:rPr>
          <w:rFonts w:hint="cs"/>
          <w:rtl/>
        </w:rPr>
        <w:t>ضرر</w:t>
      </w:r>
      <w:r>
        <w:rPr>
          <w:rtl/>
        </w:rPr>
        <w:t xml:space="preserve"> </w:t>
      </w:r>
      <w:r>
        <w:rPr>
          <w:rFonts w:hint="cs"/>
          <w:rtl/>
        </w:rPr>
        <w:t>خوف</w:t>
      </w:r>
      <w:r>
        <w:rPr>
          <w:rtl/>
        </w:rPr>
        <w:t xml:space="preserve"> </w:t>
      </w:r>
      <w:r>
        <w:rPr>
          <w:rFonts w:hint="cs"/>
          <w:rtl/>
        </w:rPr>
        <w:t>را</w:t>
      </w:r>
      <w:r>
        <w:rPr>
          <w:rtl/>
        </w:rPr>
        <w:t xml:space="preserve"> </w:t>
      </w:r>
      <w:r>
        <w:rPr>
          <w:rFonts w:hint="cs"/>
          <w:rtl/>
        </w:rPr>
        <w:t>میآورد</w:t>
      </w:r>
      <w:r>
        <w:rPr>
          <w:rtl/>
        </w:rPr>
        <w:t xml:space="preserve"> </w:t>
      </w:r>
      <w:r>
        <w:rPr>
          <w:rFonts w:hint="cs"/>
          <w:rtl/>
        </w:rPr>
        <w:t>و</w:t>
      </w:r>
      <w:r>
        <w:rPr>
          <w:rtl/>
        </w:rPr>
        <w:t xml:space="preserve"> </w:t>
      </w:r>
      <w:r>
        <w:rPr>
          <w:rFonts w:hint="cs"/>
          <w:rtl/>
        </w:rPr>
        <w:t>حرمت</w:t>
      </w:r>
      <w:r>
        <w:rPr>
          <w:rtl/>
        </w:rPr>
        <w:t xml:space="preserve"> </w:t>
      </w:r>
      <w:r>
        <w:rPr>
          <w:rFonts w:hint="cs"/>
          <w:rtl/>
        </w:rPr>
        <w:t>ثابت</w:t>
      </w:r>
      <w:r>
        <w:rPr>
          <w:rtl/>
        </w:rPr>
        <w:t xml:space="preserve"> </w:t>
      </w:r>
      <w:r w:rsidR="00D74C82">
        <w:rPr>
          <w:rFonts w:hint="cs"/>
          <w:rtl/>
        </w:rPr>
        <w:t>می شود</w:t>
      </w:r>
      <w:r>
        <w:rPr>
          <w:rtl/>
        </w:rPr>
        <w:t xml:space="preserve"> </w:t>
      </w:r>
      <w:r>
        <w:rPr>
          <w:rFonts w:hint="cs"/>
          <w:rtl/>
        </w:rPr>
        <w:t>این</w:t>
      </w:r>
      <w:r>
        <w:rPr>
          <w:rtl/>
        </w:rPr>
        <w:t xml:space="preserve"> </w:t>
      </w:r>
      <w:r>
        <w:rPr>
          <w:rFonts w:hint="cs"/>
          <w:rtl/>
        </w:rPr>
        <w:t>همان</w:t>
      </w:r>
      <w:r>
        <w:rPr>
          <w:rtl/>
        </w:rPr>
        <w:t xml:space="preserve"> </w:t>
      </w:r>
      <w:r>
        <w:rPr>
          <w:rFonts w:hint="cs"/>
          <w:rtl/>
        </w:rPr>
        <w:t>فرمایش</w:t>
      </w:r>
      <w:r>
        <w:rPr>
          <w:rtl/>
        </w:rPr>
        <w:t xml:space="preserve"> </w:t>
      </w:r>
      <w:r>
        <w:rPr>
          <w:rFonts w:hint="cs"/>
          <w:rtl/>
        </w:rPr>
        <w:t>شیخ</w:t>
      </w:r>
      <w:r>
        <w:rPr>
          <w:rtl/>
        </w:rPr>
        <w:t xml:space="preserve"> </w:t>
      </w:r>
      <w:r>
        <w:rPr>
          <w:rFonts w:hint="cs"/>
          <w:rtl/>
        </w:rPr>
        <w:t>است</w:t>
      </w:r>
    </w:p>
    <w:p w:rsidR="00BF01F5" w:rsidRDefault="00A2208D" w:rsidP="0044477C">
      <w:pPr>
        <w:rPr>
          <w:rtl/>
        </w:rPr>
      </w:pPr>
      <w:r>
        <w:rPr>
          <w:rFonts w:hint="cs"/>
          <w:rtl/>
        </w:rPr>
        <w:lastRenderedPageBreak/>
        <w:t>بر</w:t>
      </w:r>
      <w:r>
        <w:rPr>
          <w:rtl/>
        </w:rPr>
        <w:t xml:space="preserve"> </w:t>
      </w:r>
      <w:r>
        <w:rPr>
          <w:rFonts w:hint="cs"/>
          <w:rtl/>
        </w:rPr>
        <w:t>مبنای</w:t>
      </w:r>
      <w:r>
        <w:rPr>
          <w:rtl/>
        </w:rPr>
        <w:t xml:space="preserve"> </w:t>
      </w:r>
      <w:r>
        <w:rPr>
          <w:rFonts w:hint="cs"/>
          <w:rtl/>
        </w:rPr>
        <w:t>دوم</w:t>
      </w:r>
      <w:r>
        <w:rPr>
          <w:rtl/>
        </w:rPr>
        <w:t xml:space="preserve"> </w:t>
      </w:r>
      <w:r>
        <w:rPr>
          <w:rFonts w:hint="cs"/>
          <w:rtl/>
        </w:rPr>
        <w:t>استصحاب</w:t>
      </w:r>
      <w:r>
        <w:rPr>
          <w:rtl/>
        </w:rPr>
        <w:t xml:space="preserve"> </w:t>
      </w:r>
      <w:r>
        <w:rPr>
          <w:rFonts w:hint="cs"/>
          <w:rtl/>
        </w:rPr>
        <w:t>مفید</w:t>
      </w:r>
      <w:r>
        <w:rPr>
          <w:rtl/>
        </w:rPr>
        <w:t xml:space="preserve"> </w:t>
      </w:r>
      <w:r>
        <w:rPr>
          <w:rFonts w:hint="cs"/>
          <w:rtl/>
        </w:rPr>
        <w:t>ظن</w:t>
      </w:r>
      <w:r>
        <w:rPr>
          <w:rtl/>
        </w:rPr>
        <w:t xml:space="preserve"> </w:t>
      </w:r>
      <w:r>
        <w:rPr>
          <w:rFonts w:hint="cs"/>
          <w:rtl/>
        </w:rPr>
        <w:t>نیست</w:t>
      </w:r>
      <w:r>
        <w:rPr>
          <w:rtl/>
        </w:rPr>
        <w:t xml:space="preserve"> </w:t>
      </w:r>
      <w:r>
        <w:rPr>
          <w:rFonts w:hint="cs"/>
          <w:rtl/>
        </w:rPr>
        <w:t>ولی</w:t>
      </w:r>
      <w:r>
        <w:rPr>
          <w:rtl/>
        </w:rPr>
        <w:t xml:space="preserve"> </w:t>
      </w:r>
      <w:r>
        <w:rPr>
          <w:rFonts w:hint="cs"/>
          <w:rtl/>
        </w:rPr>
        <w:t>همین</w:t>
      </w:r>
      <w:r>
        <w:rPr>
          <w:rtl/>
        </w:rPr>
        <w:t xml:space="preserve"> </w:t>
      </w:r>
      <w:r>
        <w:rPr>
          <w:rFonts w:hint="cs"/>
          <w:rtl/>
        </w:rPr>
        <w:t>شک</w:t>
      </w:r>
      <w:r>
        <w:rPr>
          <w:rtl/>
        </w:rPr>
        <w:t xml:space="preserve"> </w:t>
      </w:r>
      <w:r>
        <w:rPr>
          <w:rFonts w:hint="cs"/>
          <w:rtl/>
        </w:rPr>
        <w:t>نیز</w:t>
      </w:r>
      <w:r>
        <w:rPr>
          <w:rtl/>
        </w:rPr>
        <w:t xml:space="preserve"> </w:t>
      </w:r>
      <w:r>
        <w:rPr>
          <w:rFonts w:hint="cs"/>
          <w:rtl/>
        </w:rPr>
        <w:t>مصداق</w:t>
      </w:r>
      <w:r>
        <w:rPr>
          <w:rtl/>
        </w:rPr>
        <w:t xml:space="preserve"> </w:t>
      </w:r>
      <w:r>
        <w:rPr>
          <w:rFonts w:hint="cs"/>
          <w:rtl/>
        </w:rPr>
        <w:t>خوف</w:t>
      </w:r>
      <w:r>
        <w:rPr>
          <w:rtl/>
        </w:rPr>
        <w:t xml:space="preserve"> </w:t>
      </w:r>
      <w:r>
        <w:rPr>
          <w:rFonts w:hint="cs"/>
          <w:rtl/>
        </w:rPr>
        <w:t>محسوب</w:t>
      </w:r>
      <w:r>
        <w:rPr>
          <w:rtl/>
        </w:rPr>
        <w:t xml:space="preserve"> </w:t>
      </w:r>
      <w:r w:rsidR="00D74C82">
        <w:rPr>
          <w:rFonts w:hint="cs"/>
          <w:rtl/>
        </w:rPr>
        <w:t>می شود</w:t>
      </w:r>
      <w:r>
        <w:rPr>
          <w:rtl/>
        </w:rPr>
        <w:t xml:space="preserve"> </w:t>
      </w:r>
      <w:r>
        <w:rPr>
          <w:rFonts w:hint="cs"/>
          <w:rtl/>
        </w:rPr>
        <w:t>زیرا</w:t>
      </w:r>
      <w:r>
        <w:rPr>
          <w:rtl/>
        </w:rPr>
        <w:t xml:space="preserve"> </w:t>
      </w:r>
      <w:r>
        <w:rPr>
          <w:rFonts w:hint="cs"/>
          <w:rtl/>
        </w:rPr>
        <w:t>خوف</w:t>
      </w:r>
      <w:r>
        <w:rPr>
          <w:rtl/>
        </w:rPr>
        <w:t xml:space="preserve"> </w:t>
      </w:r>
      <w:r>
        <w:rPr>
          <w:rFonts w:hint="cs"/>
          <w:rtl/>
        </w:rPr>
        <w:t>اعم</w:t>
      </w:r>
      <w:r>
        <w:rPr>
          <w:rtl/>
        </w:rPr>
        <w:t xml:space="preserve"> </w:t>
      </w:r>
      <w:r>
        <w:rPr>
          <w:rFonts w:hint="cs"/>
          <w:rtl/>
        </w:rPr>
        <w:t>از</w:t>
      </w:r>
      <w:r>
        <w:rPr>
          <w:rtl/>
        </w:rPr>
        <w:t xml:space="preserve"> </w:t>
      </w:r>
      <w:r>
        <w:rPr>
          <w:rFonts w:hint="cs"/>
          <w:rtl/>
        </w:rPr>
        <w:t>ظن</w:t>
      </w:r>
      <w:r>
        <w:rPr>
          <w:rtl/>
        </w:rPr>
        <w:t xml:space="preserve"> </w:t>
      </w:r>
      <w:r>
        <w:rPr>
          <w:rFonts w:hint="cs"/>
          <w:rtl/>
        </w:rPr>
        <w:t>به</w:t>
      </w:r>
      <w:r>
        <w:rPr>
          <w:rtl/>
        </w:rPr>
        <w:t xml:space="preserve"> </w:t>
      </w:r>
      <w:r>
        <w:rPr>
          <w:rFonts w:hint="cs"/>
          <w:rtl/>
        </w:rPr>
        <w:t>ضرر</w:t>
      </w:r>
      <w:r>
        <w:rPr>
          <w:rtl/>
        </w:rPr>
        <w:t xml:space="preserve"> </w:t>
      </w:r>
      <w:r>
        <w:rPr>
          <w:rFonts w:hint="cs"/>
          <w:rtl/>
        </w:rPr>
        <w:t>و</w:t>
      </w:r>
      <w:r>
        <w:rPr>
          <w:rtl/>
        </w:rPr>
        <w:t xml:space="preserve"> </w:t>
      </w:r>
      <w:r>
        <w:rPr>
          <w:rFonts w:hint="cs"/>
          <w:rtl/>
        </w:rPr>
        <w:t>شک</w:t>
      </w:r>
      <w:r>
        <w:rPr>
          <w:rtl/>
        </w:rPr>
        <w:t xml:space="preserve"> </w:t>
      </w:r>
      <w:r>
        <w:rPr>
          <w:rFonts w:hint="cs"/>
          <w:rtl/>
        </w:rPr>
        <w:t>عقلایی</w:t>
      </w:r>
      <w:r>
        <w:rPr>
          <w:rtl/>
        </w:rPr>
        <w:t xml:space="preserve"> </w:t>
      </w:r>
      <w:r>
        <w:rPr>
          <w:rFonts w:hint="cs"/>
          <w:rtl/>
        </w:rPr>
        <w:t>و</w:t>
      </w:r>
      <w:r>
        <w:rPr>
          <w:rtl/>
        </w:rPr>
        <w:t xml:space="preserve"> </w:t>
      </w:r>
      <w:r>
        <w:rPr>
          <w:rFonts w:hint="cs"/>
          <w:rtl/>
        </w:rPr>
        <w:t>حتی</w:t>
      </w:r>
      <w:r>
        <w:rPr>
          <w:rtl/>
        </w:rPr>
        <w:t xml:space="preserve"> </w:t>
      </w:r>
      <w:r>
        <w:rPr>
          <w:rFonts w:hint="cs"/>
          <w:rtl/>
        </w:rPr>
        <w:t>احتمال</w:t>
      </w:r>
      <w:r>
        <w:rPr>
          <w:rtl/>
        </w:rPr>
        <w:t xml:space="preserve"> </w:t>
      </w:r>
      <w:r>
        <w:rPr>
          <w:rFonts w:hint="cs"/>
          <w:rtl/>
        </w:rPr>
        <w:t>مرجوح</w:t>
      </w:r>
      <w:r>
        <w:rPr>
          <w:rtl/>
        </w:rPr>
        <w:t xml:space="preserve"> </w:t>
      </w:r>
      <w:r>
        <w:rPr>
          <w:rFonts w:hint="cs"/>
          <w:rtl/>
        </w:rPr>
        <w:t>عقلایی</w:t>
      </w:r>
      <w:r>
        <w:rPr>
          <w:rtl/>
        </w:rPr>
        <w:t xml:space="preserve"> </w:t>
      </w:r>
      <w:r>
        <w:rPr>
          <w:rFonts w:hint="cs"/>
          <w:rtl/>
        </w:rPr>
        <w:t>است</w:t>
      </w:r>
      <w:r>
        <w:rPr>
          <w:rtl/>
        </w:rPr>
        <w:t xml:space="preserve"> </w:t>
      </w:r>
      <w:r>
        <w:rPr>
          <w:rFonts w:hint="cs"/>
          <w:rtl/>
        </w:rPr>
        <w:t>مادام</w:t>
      </w:r>
      <w:r>
        <w:rPr>
          <w:rtl/>
        </w:rPr>
        <w:t xml:space="preserve"> </w:t>
      </w:r>
      <w:r>
        <w:rPr>
          <w:rFonts w:hint="cs"/>
          <w:rtl/>
        </w:rPr>
        <w:t>که</w:t>
      </w:r>
      <w:r>
        <w:rPr>
          <w:rtl/>
        </w:rPr>
        <w:t xml:space="preserve"> </w:t>
      </w:r>
      <w:r>
        <w:rPr>
          <w:rFonts w:hint="cs"/>
          <w:rtl/>
        </w:rPr>
        <w:t>احتمال</w:t>
      </w:r>
      <w:r>
        <w:rPr>
          <w:rtl/>
        </w:rPr>
        <w:t xml:space="preserve"> </w:t>
      </w:r>
      <w:r>
        <w:rPr>
          <w:rFonts w:hint="cs"/>
          <w:rtl/>
        </w:rPr>
        <w:t>عقلایی</w:t>
      </w:r>
      <w:r>
        <w:rPr>
          <w:rtl/>
        </w:rPr>
        <w:t xml:space="preserve"> </w:t>
      </w:r>
      <w:r>
        <w:rPr>
          <w:rFonts w:hint="cs"/>
          <w:rtl/>
        </w:rPr>
        <w:t>باشد</w:t>
      </w:r>
      <w:r>
        <w:rPr>
          <w:rtl/>
        </w:rPr>
        <w:t xml:space="preserve"> </w:t>
      </w:r>
      <w:r>
        <w:rPr>
          <w:rFonts w:hint="cs"/>
          <w:rtl/>
        </w:rPr>
        <w:t>چهل</w:t>
      </w:r>
      <w:r>
        <w:rPr>
          <w:rtl/>
        </w:rPr>
        <w:t xml:space="preserve"> </w:t>
      </w:r>
      <w:r>
        <w:rPr>
          <w:rFonts w:hint="cs"/>
          <w:rtl/>
        </w:rPr>
        <w:t>درصد</w:t>
      </w:r>
      <w:r>
        <w:rPr>
          <w:rtl/>
        </w:rPr>
        <w:t xml:space="preserve"> </w:t>
      </w:r>
      <w:r>
        <w:rPr>
          <w:rFonts w:hint="cs"/>
          <w:rtl/>
        </w:rPr>
        <w:t>کافی</w:t>
      </w:r>
      <w:r>
        <w:rPr>
          <w:rtl/>
        </w:rPr>
        <w:t xml:space="preserve"> </w:t>
      </w:r>
      <w:r>
        <w:rPr>
          <w:rFonts w:hint="cs"/>
          <w:rtl/>
        </w:rPr>
        <w:t>است</w:t>
      </w:r>
    </w:p>
    <w:p w:rsidR="001A1882" w:rsidRDefault="00A2208D" w:rsidP="00EB21BC">
      <w:pPr>
        <w:rPr>
          <w:rtl/>
        </w:rPr>
      </w:pPr>
      <w:r>
        <w:rPr>
          <w:rFonts w:hint="cs"/>
          <w:rtl/>
        </w:rPr>
        <w:t>نظر</w:t>
      </w:r>
      <w:r>
        <w:rPr>
          <w:rtl/>
        </w:rPr>
        <w:t xml:space="preserve"> </w:t>
      </w:r>
      <w:r>
        <w:rPr>
          <w:rFonts w:hint="cs"/>
          <w:rtl/>
        </w:rPr>
        <w:t>مختار</w:t>
      </w:r>
      <w:r>
        <w:rPr>
          <w:rtl/>
        </w:rPr>
        <w:t xml:space="preserve"> </w:t>
      </w:r>
      <w:r>
        <w:rPr>
          <w:rFonts w:hint="cs"/>
          <w:rtl/>
        </w:rPr>
        <w:t>استاد</w:t>
      </w:r>
      <w:r w:rsidR="00EB21BC">
        <w:rPr>
          <w:rFonts w:hint="cs"/>
          <w:rtl/>
        </w:rPr>
        <w:t xml:space="preserve"> : </w:t>
      </w:r>
      <w:r>
        <w:rPr>
          <w:rFonts w:hint="cs"/>
          <w:rtl/>
        </w:rPr>
        <w:t>حق</w:t>
      </w:r>
      <w:r>
        <w:rPr>
          <w:rtl/>
        </w:rPr>
        <w:t xml:space="preserve"> </w:t>
      </w:r>
      <w:r>
        <w:rPr>
          <w:rFonts w:hint="cs"/>
          <w:rtl/>
        </w:rPr>
        <w:t>با</w:t>
      </w:r>
      <w:r>
        <w:rPr>
          <w:rtl/>
        </w:rPr>
        <w:t xml:space="preserve"> </w:t>
      </w:r>
      <w:r>
        <w:rPr>
          <w:rFonts w:hint="cs"/>
          <w:rtl/>
        </w:rPr>
        <w:t>شیخ</w:t>
      </w:r>
      <w:r>
        <w:rPr>
          <w:rtl/>
        </w:rPr>
        <w:t xml:space="preserve"> </w:t>
      </w:r>
      <w:r>
        <w:rPr>
          <w:rFonts w:hint="cs"/>
          <w:rtl/>
        </w:rPr>
        <w:t>انصاری</w:t>
      </w:r>
      <w:r>
        <w:rPr>
          <w:rtl/>
        </w:rPr>
        <w:t xml:space="preserve"> </w:t>
      </w:r>
      <w:r>
        <w:rPr>
          <w:rFonts w:hint="cs"/>
          <w:rtl/>
        </w:rPr>
        <w:t>است</w:t>
      </w:r>
      <w:r>
        <w:rPr>
          <w:rtl/>
        </w:rPr>
        <w:t xml:space="preserve"> </w:t>
      </w:r>
      <w:r>
        <w:rPr>
          <w:rFonts w:hint="cs"/>
          <w:rtl/>
        </w:rPr>
        <w:t>نه</w:t>
      </w:r>
      <w:r>
        <w:rPr>
          <w:rtl/>
        </w:rPr>
        <w:t xml:space="preserve"> </w:t>
      </w:r>
      <w:r>
        <w:rPr>
          <w:rFonts w:hint="cs"/>
          <w:rtl/>
        </w:rPr>
        <w:t>با</w:t>
      </w:r>
      <w:r>
        <w:rPr>
          <w:rtl/>
        </w:rPr>
        <w:t xml:space="preserve"> </w:t>
      </w:r>
      <w:r>
        <w:rPr>
          <w:rFonts w:hint="cs"/>
          <w:rtl/>
        </w:rPr>
        <w:t>خویی</w:t>
      </w:r>
      <w:r w:rsidR="00EB21BC">
        <w:rPr>
          <w:rFonts w:hint="cs"/>
          <w:rtl/>
        </w:rPr>
        <w:t xml:space="preserve"> ، </w:t>
      </w:r>
      <w:r>
        <w:rPr>
          <w:rFonts w:hint="cs"/>
          <w:rtl/>
        </w:rPr>
        <w:t>دلیل</w:t>
      </w:r>
      <w:r>
        <w:rPr>
          <w:rtl/>
        </w:rPr>
        <w:t xml:space="preserve"> </w:t>
      </w:r>
      <w:r>
        <w:rPr>
          <w:rFonts w:hint="cs"/>
          <w:rtl/>
        </w:rPr>
        <w:t>ملاک</w:t>
      </w:r>
      <w:r>
        <w:rPr>
          <w:rtl/>
        </w:rPr>
        <w:t xml:space="preserve"> </w:t>
      </w:r>
      <w:r>
        <w:rPr>
          <w:rFonts w:hint="cs"/>
          <w:rtl/>
        </w:rPr>
        <w:t>در</w:t>
      </w:r>
      <w:r>
        <w:rPr>
          <w:rtl/>
        </w:rPr>
        <w:t xml:space="preserve"> </w:t>
      </w:r>
      <w:r>
        <w:rPr>
          <w:rFonts w:hint="cs"/>
          <w:rtl/>
        </w:rPr>
        <w:t>باب</w:t>
      </w:r>
      <w:r>
        <w:rPr>
          <w:rtl/>
        </w:rPr>
        <w:t xml:space="preserve"> </w:t>
      </w:r>
      <w:r>
        <w:rPr>
          <w:rFonts w:hint="cs"/>
          <w:rtl/>
        </w:rPr>
        <w:t>ضرر</w:t>
      </w:r>
      <w:r>
        <w:rPr>
          <w:rtl/>
        </w:rPr>
        <w:t xml:space="preserve"> </w:t>
      </w:r>
      <w:r>
        <w:rPr>
          <w:rFonts w:hint="cs"/>
          <w:rtl/>
        </w:rPr>
        <w:t>برای</w:t>
      </w:r>
      <w:r>
        <w:rPr>
          <w:rtl/>
        </w:rPr>
        <w:t xml:space="preserve"> </w:t>
      </w:r>
      <w:r>
        <w:rPr>
          <w:rFonts w:hint="cs"/>
          <w:rtl/>
        </w:rPr>
        <w:t>سقوط</w:t>
      </w:r>
      <w:r>
        <w:rPr>
          <w:rtl/>
        </w:rPr>
        <w:t xml:space="preserve"> </w:t>
      </w:r>
      <w:r>
        <w:rPr>
          <w:rFonts w:hint="cs"/>
          <w:rtl/>
        </w:rPr>
        <w:t>تکلیف</w:t>
      </w:r>
      <w:r>
        <w:rPr>
          <w:rtl/>
        </w:rPr>
        <w:t xml:space="preserve"> </w:t>
      </w:r>
      <w:r>
        <w:rPr>
          <w:rFonts w:hint="cs"/>
          <w:rtl/>
        </w:rPr>
        <w:t>ثابت</w:t>
      </w:r>
      <w:r>
        <w:rPr>
          <w:rtl/>
        </w:rPr>
        <w:t xml:space="preserve"> </w:t>
      </w:r>
      <w:r>
        <w:rPr>
          <w:rFonts w:hint="cs"/>
          <w:rtl/>
        </w:rPr>
        <w:t>ظن</w:t>
      </w:r>
      <w:r>
        <w:rPr>
          <w:rtl/>
        </w:rPr>
        <w:t xml:space="preserve"> </w:t>
      </w:r>
      <w:r>
        <w:rPr>
          <w:rFonts w:hint="cs"/>
          <w:rtl/>
        </w:rPr>
        <w:t>به</w:t>
      </w:r>
      <w:r>
        <w:rPr>
          <w:rtl/>
        </w:rPr>
        <w:t xml:space="preserve"> </w:t>
      </w:r>
      <w:r>
        <w:rPr>
          <w:rFonts w:hint="cs"/>
          <w:rtl/>
        </w:rPr>
        <w:t>ضرر</w:t>
      </w:r>
      <w:r>
        <w:rPr>
          <w:rtl/>
        </w:rPr>
        <w:t xml:space="preserve"> </w:t>
      </w:r>
      <w:r>
        <w:rPr>
          <w:rFonts w:hint="cs"/>
          <w:rtl/>
        </w:rPr>
        <w:t>است</w:t>
      </w:r>
      <w:r>
        <w:rPr>
          <w:rtl/>
        </w:rPr>
        <w:t xml:space="preserve"> </w:t>
      </w:r>
      <w:r>
        <w:rPr>
          <w:rFonts w:hint="cs"/>
          <w:rtl/>
        </w:rPr>
        <w:t>نه</w:t>
      </w:r>
      <w:r>
        <w:rPr>
          <w:rtl/>
        </w:rPr>
        <w:t xml:space="preserve"> </w:t>
      </w:r>
      <w:r>
        <w:rPr>
          <w:rFonts w:hint="cs"/>
          <w:rtl/>
        </w:rPr>
        <w:t>شک</w:t>
      </w:r>
      <w:r>
        <w:rPr>
          <w:rtl/>
        </w:rPr>
        <w:t xml:space="preserve"> </w:t>
      </w:r>
      <w:r>
        <w:rPr>
          <w:rFonts w:hint="cs"/>
          <w:rtl/>
        </w:rPr>
        <w:t>در</w:t>
      </w:r>
      <w:r>
        <w:rPr>
          <w:rtl/>
        </w:rPr>
        <w:t xml:space="preserve"> </w:t>
      </w:r>
      <w:r>
        <w:rPr>
          <w:rFonts w:hint="cs"/>
          <w:rtl/>
        </w:rPr>
        <w:t>ضرر</w:t>
      </w:r>
      <w:r>
        <w:rPr>
          <w:rtl/>
        </w:rPr>
        <w:t xml:space="preserve"> </w:t>
      </w:r>
      <w:r>
        <w:rPr>
          <w:rFonts w:hint="cs"/>
          <w:rtl/>
        </w:rPr>
        <w:t>و</w:t>
      </w:r>
      <w:r>
        <w:rPr>
          <w:rtl/>
        </w:rPr>
        <w:t xml:space="preserve"> </w:t>
      </w:r>
      <w:r>
        <w:rPr>
          <w:rFonts w:hint="cs"/>
          <w:rtl/>
        </w:rPr>
        <w:t>نه</w:t>
      </w:r>
      <w:r>
        <w:rPr>
          <w:rtl/>
        </w:rPr>
        <w:t xml:space="preserve"> </w:t>
      </w:r>
      <w:r>
        <w:rPr>
          <w:rFonts w:hint="cs"/>
          <w:rtl/>
        </w:rPr>
        <w:t>احتمال</w:t>
      </w:r>
      <w:r>
        <w:rPr>
          <w:rtl/>
        </w:rPr>
        <w:t xml:space="preserve"> </w:t>
      </w:r>
      <w:r>
        <w:rPr>
          <w:rFonts w:hint="cs"/>
          <w:rtl/>
        </w:rPr>
        <w:t>عقلایی</w:t>
      </w:r>
      <w:r>
        <w:rPr>
          <w:rtl/>
        </w:rPr>
        <w:t xml:space="preserve"> </w:t>
      </w:r>
      <w:r>
        <w:rPr>
          <w:rFonts w:hint="cs"/>
          <w:rtl/>
        </w:rPr>
        <w:t>ضعیف</w:t>
      </w:r>
      <w:r>
        <w:rPr>
          <w:rtl/>
        </w:rPr>
        <w:t xml:space="preserve">. </w:t>
      </w:r>
      <w:r>
        <w:rPr>
          <w:rFonts w:hint="cs"/>
          <w:rtl/>
        </w:rPr>
        <w:t>زیرا</w:t>
      </w:r>
      <w:r>
        <w:rPr>
          <w:rtl/>
        </w:rPr>
        <w:t xml:space="preserve"> </w:t>
      </w:r>
      <w:r>
        <w:rPr>
          <w:rFonts w:hint="cs"/>
          <w:rtl/>
        </w:rPr>
        <w:t>تکلیف</w:t>
      </w:r>
      <w:r>
        <w:rPr>
          <w:rtl/>
        </w:rPr>
        <w:t xml:space="preserve"> </w:t>
      </w:r>
      <w:r>
        <w:rPr>
          <w:rFonts w:hint="cs"/>
          <w:rtl/>
        </w:rPr>
        <w:t>ثابت</w:t>
      </w:r>
      <w:r>
        <w:rPr>
          <w:rtl/>
        </w:rPr>
        <w:t xml:space="preserve"> </w:t>
      </w:r>
      <w:r>
        <w:rPr>
          <w:rFonts w:hint="cs"/>
          <w:rtl/>
        </w:rPr>
        <w:t>است</w:t>
      </w:r>
      <w:r>
        <w:rPr>
          <w:rtl/>
        </w:rPr>
        <w:t xml:space="preserve"> </w:t>
      </w:r>
      <w:r>
        <w:rPr>
          <w:rFonts w:hint="cs"/>
          <w:rtl/>
        </w:rPr>
        <w:t>و</w:t>
      </w:r>
      <w:r>
        <w:rPr>
          <w:rtl/>
        </w:rPr>
        <w:t xml:space="preserve"> </w:t>
      </w:r>
      <w:r>
        <w:rPr>
          <w:rFonts w:hint="cs"/>
          <w:rtl/>
        </w:rPr>
        <w:t>برای</w:t>
      </w:r>
      <w:r>
        <w:rPr>
          <w:rtl/>
        </w:rPr>
        <w:t xml:space="preserve"> </w:t>
      </w:r>
      <w:r>
        <w:rPr>
          <w:rFonts w:hint="cs"/>
          <w:rtl/>
        </w:rPr>
        <w:t>دست</w:t>
      </w:r>
      <w:r>
        <w:rPr>
          <w:rtl/>
        </w:rPr>
        <w:t xml:space="preserve"> </w:t>
      </w:r>
      <w:r>
        <w:rPr>
          <w:rFonts w:hint="cs"/>
          <w:rtl/>
        </w:rPr>
        <w:t>برداشتن</w:t>
      </w:r>
      <w:r>
        <w:rPr>
          <w:rtl/>
        </w:rPr>
        <w:t xml:space="preserve"> </w:t>
      </w:r>
      <w:r>
        <w:rPr>
          <w:rFonts w:hint="cs"/>
          <w:rtl/>
        </w:rPr>
        <w:t>از</w:t>
      </w:r>
      <w:r>
        <w:rPr>
          <w:rtl/>
        </w:rPr>
        <w:t xml:space="preserve"> </w:t>
      </w:r>
      <w:r>
        <w:rPr>
          <w:rFonts w:hint="cs"/>
          <w:rtl/>
        </w:rPr>
        <w:t>آن</w:t>
      </w:r>
      <w:r>
        <w:rPr>
          <w:rtl/>
        </w:rPr>
        <w:t xml:space="preserve"> </w:t>
      </w:r>
      <w:r>
        <w:rPr>
          <w:rFonts w:hint="cs"/>
          <w:rtl/>
        </w:rPr>
        <w:t>نیاز</w:t>
      </w:r>
      <w:r>
        <w:rPr>
          <w:rtl/>
        </w:rPr>
        <w:t xml:space="preserve"> </w:t>
      </w:r>
      <w:r>
        <w:rPr>
          <w:rFonts w:hint="cs"/>
          <w:rtl/>
        </w:rPr>
        <w:t>به</w:t>
      </w:r>
      <w:r>
        <w:rPr>
          <w:rtl/>
        </w:rPr>
        <w:t xml:space="preserve"> </w:t>
      </w:r>
      <w:r>
        <w:rPr>
          <w:rFonts w:hint="cs"/>
          <w:rtl/>
        </w:rPr>
        <w:t>حجت</w:t>
      </w:r>
      <w:r>
        <w:rPr>
          <w:rtl/>
        </w:rPr>
        <w:t xml:space="preserve"> </w:t>
      </w:r>
      <w:r>
        <w:rPr>
          <w:rFonts w:hint="cs"/>
          <w:rtl/>
        </w:rPr>
        <w:t>قوی</w:t>
      </w:r>
      <w:r>
        <w:rPr>
          <w:rtl/>
        </w:rPr>
        <w:t xml:space="preserve"> </w:t>
      </w:r>
      <w:r>
        <w:rPr>
          <w:rFonts w:hint="cs"/>
          <w:rtl/>
        </w:rPr>
        <w:t>داریم</w:t>
      </w:r>
      <w:r>
        <w:rPr>
          <w:rtl/>
        </w:rPr>
        <w:t xml:space="preserve"> </w:t>
      </w:r>
      <w:r>
        <w:rPr>
          <w:rFonts w:hint="cs"/>
          <w:rtl/>
        </w:rPr>
        <w:t>و</w:t>
      </w:r>
      <w:r>
        <w:rPr>
          <w:rtl/>
        </w:rPr>
        <w:t xml:space="preserve"> </w:t>
      </w:r>
      <w:r>
        <w:rPr>
          <w:rFonts w:hint="cs"/>
          <w:rtl/>
        </w:rPr>
        <w:t>قدر</w:t>
      </w:r>
      <w:r>
        <w:rPr>
          <w:rtl/>
        </w:rPr>
        <w:t xml:space="preserve"> </w:t>
      </w:r>
      <w:r>
        <w:rPr>
          <w:rFonts w:hint="cs"/>
          <w:rtl/>
        </w:rPr>
        <w:t>متیقن</w:t>
      </w:r>
      <w:r>
        <w:rPr>
          <w:rtl/>
        </w:rPr>
        <w:t xml:space="preserve"> </w:t>
      </w:r>
      <w:r>
        <w:rPr>
          <w:rFonts w:hint="cs"/>
          <w:rtl/>
        </w:rPr>
        <w:t>آن</w:t>
      </w:r>
      <w:r>
        <w:rPr>
          <w:rtl/>
        </w:rPr>
        <w:t xml:space="preserve"> </w:t>
      </w:r>
      <w:r>
        <w:rPr>
          <w:rFonts w:hint="cs"/>
          <w:rtl/>
        </w:rPr>
        <w:t>ظن</w:t>
      </w:r>
      <w:r>
        <w:rPr>
          <w:rtl/>
        </w:rPr>
        <w:t xml:space="preserve"> </w:t>
      </w:r>
      <w:r>
        <w:rPr>
          <w:rFonts w:hint="cs"/>
          <w:rtl/>
        </w:rPr>
        <w:t>به</w:t>
      </w:r>
      <w:r>
        <w:rPr>
          <w:rtl/>
        </w:rPr>
        <w:t xml:space="preserve"> </w:t>
      </w:r>
      <w:r>
        <w:rPr>
          <w:rFonts w:hint="cs"/>
          <w:rtl/>
        </w:rPr>
        <w:t>ضرر</w:t>
      </w:r>
      <w:r>
        <w:rPr>
          <w:rtl/>
        </w:rPr>
        <w:t xml:space="preserve"> </w:t>
      </w:r>
      <w:r>
        <w:rPr>
          <w:rFonts w:hint="cs"/>
          <w:rtl/>
        </w:rPr>
        <w:t>است</w:t>
      </w:r>
      <w:r>
        <w:rPr>
          <w:rtl/>
        </w:rPr>
        <w:t xml:space="preserve">. </w:t>
      </w:r>
      <w:r>
        <w:rPr>
          <w:rFonts w:hint="cs"/>
          <w:rtl/>
        </w:rPr>
        <w:t>شک</w:t>
      </w:r>
      <w:r>
        <w:rPr>
          <w:rtl/>
        </w:rPr>
        <w:t xml:space="preserve"> </w:t>
      </w:r>
      <w:r>
        <w:rPr>
          <w:rFonts w:hint="cs"/>
          <w:rtl/>
        </w:rPr>
        <w:t>در</w:t>
      </w:r>
      <w:r>
        <w:rPr>
          <w:rtl/>
        </w:rPr>
        <w:t xml:space="preserve"> </w:t>
      </w:r>
      <w:r>
        <w:rPr>
          <w:rFonts w:hint="cs"/>
          <w:rtl/>
        </w:rPr>
        <w:t>سقوط</w:t>
      </w:r>
      <w:r>
        <w:rPr>
          <w:rtl/>
        </w:rPr>
        <w:t xml:space="preserve"> </w:t>
      </w:r>
      <w:r>
        <w:rPr>
          <w:rFonts w:hint="cs"/>
          <w:rtl/>
        </w:rPr>
        <w:t>تکلیف</w:t>
      </w:r>
      <w:r>
        <w:rPr>
          <w:rtl/>
        </w:rPr>
        <w:t xml:space="preserve"> </w:t>
      </w:r>
      <w:r>
        <w:rPr>
          <w:rFonts w:hint="cs"/>
          <w:rtl/>
        </w:rPr>
        <w:t>موجب</w:t>
      </w:r>
      <w:r>
        <w:rPr>
          <w:rtl/>
        </w:rPr>
        <w:t xml:space="preserve"> </w:t>
      </w:r>
      <w:r>
        <w:rPr>
          <w:rFonts w:hint="cs"/>
          <w:rtl/>
        </w:rPr>
        <w:t>سقوط</w:t>
      </w:r>
      <w:r>
        <w:rPr>
          <w:rtl/>
        </w:rPr>
        <w:t xml:space="preserve"> </w:t>
      </w:r>
      <w:r w:rsidR="00C35275">
        <w:rPr>
          <w:rFonts w:hint="cs"/>
          <w:rtl/>
        </w:rPr>
        <w:t>نمی شود</w:t>
      </w:r>
      <w:r>
        <w:rPr>
          <w:rtl/>
        </w:rPr>
        <w:t xml:space="preserve"> </w:t>
      </w:r>
      <w:r>
        <w:rPr>
          <w:rFonts w:hint="cs"/>
          <w:rtl/>
        </w:rPr>
        <w:t>و</w:t>
      </w:r>
      <w:r>
        <w:rPr>
          <w:rtl/>
        </w:rPr>
        <w:t xml:space="preserve"> </w:t>
      </w:r>
      <w:r>
        <w:rPr>
          <w:rFonts w:hint="cs"/>
          <w:rtl/>
        </w:rPr>
        <w:t>احتمال</w:t>
      </w:r>
      <w:r>
        <w:rPr>
          <w:rtl/>
        </w:rPr>
        <w:t xml:space="preserve"> </w:t>
      </w:r>
      <w:r>
        <w:rPr>
          <w:rFonts w:hint="cs"/>
          <w:rtl/>
        </w:rPr>
        <w:t>مرجوح</w:t>
      </w:r>
      <w:r>
        <w:rPr>
          <w:rtl/>
        </w:rPr>
        <w:t xml:space="preserve"> </w:t>
      </w:r>
      <w:r>
        <w:rPr>
          <w:rFonts w:hint="cs"/>
          <w:rtl/>
        </w:rPr>
        <w:t>نیز</w:t>
      </w:r>
      <w:r>
        <w:rPr>
          <w:rtl/>
        </w:rPr>
        <w:t xml:space="preserve"> </w:t>
      </w:r>
      <w:r>
        <w:rPr>
          <w:rFonts w:hint="cs"/>
          <w:rtl/>
        </w:rPr>
        <w:t>موجب</w:t>
      </w:r>
      <w:r>
        <w:rPr>
          <w:rtl/>
        </w:rPr>
        <w:t xml:space="preserve"> </w:t>
      </w:r>
      <w:r>
        <w:rPr>
          <w:rFonts w:hint="cs"/>
          <w:rtl/>
        </w:rPr>
        <w:t>سقوط</w:t>
      </w:r>
      <w:r>
        <w:rPr>
          <w:rtl/>
        </w:rPr>
        <w:t xml:space="preserve"> </w:t>
      </w:r>
      <w:r>
        <w:rPr>
          <w:rFonts w:hint="cs"/>
          <w:rtl/>
        </w:rPr>
        <w:t>ن</w:t>
      </w:r>
      <w:r w:rsidR="00C35275">
        <w:rPr>
          <w:rFonts w:hint="cs"/>
          <w:rtl/>
        </w:rPr>
        <w:t>می گردد</w:t>
      </w:r>
      <w:r w:rsidR="00EB21BC">
        <w:rPr>
          <w:rFonts w:hint="cs"/>
          <w:rtl/>
        </w:rPr>
        <w:t xml:space="preserve"> ،</w:t>
      </w:r>
      <w:r>
        <w:rPr>
          <w:rtl/>
        </w:rPr>
        <w:t xml:space="preserve"> </w:t>
      </w:r>
      <w:r>
        <w:rPr>
          <w:rFonts w:hint="cs"/>
          <w:rtl/>
        </w:rPr>
        <w:t>در</w:t>
      </w:r>
      <w:r>
        <w:rPr>
          <w:rtl/>
        </w:rPr>
        <w:t xml:space="preserve"> </w:t>
      </w:r>
      <w:r>
        <w:rPr>
          <w:rFonts w:hint="cs"/>
          <w:rtl/>
        </w:rPr>
        <w:t>موارد</w:t>
      </w:r>
      <w:r>
        <w:rPr>
          <w:rtl/>
        </w:rPr>
        <w:t xml:space="preserve"> </w:t>
      </w:r>
      <w:r>
        <w:rPr>
          <w:rFonts w:hint="cs"/>
          <w:rtl/>
        </w:rPr>
        <w:t>شک</w:t>
      </w:r>
      <w:r>
        <w:rPr>
          <w:rtl/>
        </w:rPr>
        <w:t xml:space="preserve"> </w:t>
      </w:r>
      <w:r>
        <w:rPr>
          <w:rFonts w:hint="cs"/>
          <w:rtl/>
        </w:rPr>
        <w:t>و</w:t>
      </w:r>
      <w:r>
        <w:rPr>
          <w:rtl/>
        </w:rPr>
        <w:t xml:space="preserve"> </w:t>
      </w:r>
      <w:r>
        <w:rPr>
          <w:rFonts w:hint="cs"/>
          <w:rtl/>
        </w:rPr>
        <w:t>احتمال</w:t>
      </w:r>
      <w:r>
        <w:rPr>
          <w:rtl/>
        </w:rPr>
        <w:t xml:space="preserve"> </w:t>
      </w:r>
      <w:r>
        <w:rPr>
          <w:rFonts w:hint="cs"/>
          <w:rtl/>
        </w:rPr>
        <w:t>ضعیف</w:t>
      </w:r>
      <w:r>
        <w:rPr>
          <w:rtl/>
        </w:rPr>
        <w:t xml:space="preserve"> </w:t>
      </w:r>
      <w:r>
        <w:rPr>
          <w:rFonts w:hint="cs"/>
          <w:rtl/>
        </w:rPr>
        <w:t>باید</w:t>
      </w:r>
      <w:r>
        <w:rPr>
          <w:rtl/>
        </w:rPr>
        <w:t xml:space="preserve"> </w:t>
      </w:r>
      <w:r>
        <w:rPr>
          <w:rFonts w:hint="cs"/>
          <w:rtl/>
        </w:rPr>
        <w:t>احتیاط</w:t>
      </w:r>
      <w:r>
        <w:rPr>
          <w:rtl/>
        </w:rPr>
        <w:t xml:space="preserve"> </w:t>
      </w:r>
      <w:r>
        <w:rPr>
          <w:rFonts w:hint="cs"/>
          <w:rtl/>
        </w:rPr>
        <w:t>کرد</w:t>
      </w:r>
      <w:r w:rsidR="00EB21BC">
        <w:rPr>
          <w:rFonts w:hint="cs"/>
          <w:rtl/>
        </w:rPr>
        <w:t xml:space="preserve"> ، </w:t>
      </w:r>
      <w:r>
        <w:rPr>
          <w:rFonts w:hint="cs"/>
          <w:rtl/>
        </w:rPr>
        <w:t>تفسیر</w:t>
      </w:r>
      <w:r>
        <w:rPr>
          <w:rtl/>
        </w:rPr>
        <w:t xml:space="preserve"> </w:t>
      </w:r>
      <w:r>
        <w:rPr>
          <w:rFonts w:hint="cs"/>
          <w:rtl/>
        </w:rPr>
        <w:t>صحیح</w:t>
      </w:r>
      <w:r>
        <w:rPr>
          <w:rtl/>
        </w:rPr>
        <w:t xml:space="preserve"> </w:t>
      </w:r>
      <w:r>
        <w:rPr>
          <w:rFonts w:hint="cs"/>
          <w:rtl/>
        </w:rPr>
        <w:t>از</w:t>
      </w:r>
      <w:r>
        <w:rPr>
          <w:rtl/>
        </w:rPr>
        <w:t xml:space="preserve"> </w:t>
      </w:r>
      <w:r>
        <w:rPr>
          <w:rFonts w:hint="cs"/>
          <w:rtl/>
        </w:rPr>
        <w:t>خوف</w:t>
      </w:r>
      <w:r>
        <w:rPr>
          <w:rtl/>
        </w:rPr>
        <w:t xml:space="preserve"> </w:t>
      </w:r>
      <w:r>
        <w:rPr>
          <w:rFonts w:hint="cs"/>
          <w:rtl/>
        </w:rPr>
        <w:t>در</w:t>
      </w:r>
      <w:r>
        <w:rPr>
          <w:rtl/>
        </w:rPr>
        <w:t xml:space="preserve"> </w:t>
      </w:r>
      <w:r>
        <w:rPr>
          <w:rFonts w:hint="cs"/>
          <w:rtl/>
        </w:rPr>
        <w:t>روایات</w:t>
      </w:r>
      <w:r>
        <w:rPr>
          <w:rtl/>
        </w:rPr>
        <w:t xml:space="preserve"> </w:t>
      </w:r>
      <w:r>
        <w:rPr>
          <w:rFonts w:hint="cs"/>
          <w:rtl/>
        </w:rPr>
        <w:t>و</w:t>
      </w:r>
      <w:r>
        <w:rPr>
          <w:rtl/>
        </w:rPr>
        <w:t xml:space="preserve"> </w:t>
      </w:r>
      <w:r>
        <w:rPr>
          <w:rFonts w:hint="cs"/>
          <w:rtl/>
        </w:rPr>
        <w:t>فقه</w:t>
      </w:r>
      <w:r>
        <w:rPr>
          <w:rtl/>
        </w:rPr>
        <w:t xml:space="preserve"> </w:t>
      </w:r>
      <w:r>
        <w:rPr>
          <w:rFonts w:hint="cs"/>
          <w:rtl/>
        </w:rPr>
        <w:t>همان</w:t>
      </w:r>
      <w:r>
        <w:rPr>
          <w:rtl/>
        </w:rPr>
        <w:t xml:space="preserve"> </w:t>
      </w:r>
      <w:r>
        <w:rPr>
          <w:rFonts w:hint="cs"/>
          <w:rtl/>
        </w:rPr>
        <w:t>ظن</w:t>
      </w:r>
      <w:r>
        <w:rPr>
          <w:rtl/>
        </w:rPr>
        <w:t xml:space="preserve"> </w:t>
      </w:r>
      <w:r>
        <w:rPr>
          <w:rFonts w:hint="cs"/>
          <w:rtl/>
        </w:rPr>
        <w:t>به</w:t>
      </w:r>
      <w:r>
        <w:rPr>
          <w:rtl/>
        </w:rPr>
        <w:t xml:space="preserve"> </w:t>
      </w:r>
      <w:r>
        <w:rPr>
          <w:rFonts w:hint="cs"/>
          <w:rtl/>
        </w:rPr>
        <w:t>ضرر</w:t>
      </w:r>
      <w:r>
        <w:rPr>
          <w:rtl/>
        </w:rPr>
        <w:t xml:space="preserve"> </w:t>
      </w:r>
      <w:r>
        <w:rPr>
          <w:rFonts w:hint="cs"/>
          <w:rtl/>
        </w:rPr>
        <w:t>است</w:t>
      </w:r>
      <w:r>
        <w:rPr>
          <w:rtl/>
        </w:rPr>
        <w:t xml:space="preserve"> </w:t>
      </w:r>
      <w:r>
        <w:rPr>
          <w:rFonts w:hint="cs"/>
          <w:rtl/>
        </w:rPr>
        <w:t>که</w:t>
      </w:r>
      <w:r>
        <w:rPr>
          <w:rtl/>
        </w:rPr>
        <w:t xml:space="preserve"> </w:t>
      </w:r>
      <w:r>
        <w:rPr>
          <w:rFonts w:hint="cs"/>
          <w:rtl/>
        </w:rPr>
        <w:t>مختار</w:t>
      </w:r>
      <w:r>
        <w:rPr>
          <w:rtl/>
        </w:rPr>
        <w:t xml:space="preserve"> </w:t>
      </w:r>
      <w:r>
        <w:rPr>
          <w:rFonts w:hint="cs"/>
          <w:rtl/>
        </w:rPr>
        <w:t>استاد</w:t>
      </w:r>
      <w:r>
        <w:rPr>
          <w:rtl/>
        </w:rPr>
        <w:t xml:space="preserve"> </w:t>
      </w:r>
      <w:r>
        <w:rPr>
          <w:rFonts w:hint="cs"/>
          <w:rtl/>
        </w:rPr>
        <w:t>میباشد</w:t>
      </w:r>
      <w:r>
        <w:rPr>
          <w:rtl/>
        </w:rPr>
        <w:t>.</w:t>
      </w:r>
      <w:r w:rsidR="001A1882">
        <w:rPr>
          <w:rtl/>
        </w:rPr>
        <w:br w:type="page"/>
      </w:r>
    </w:p>
    <w:p w:rsidR="001A1882" w:rsidRDefault="001A1882" w:rsidP="00781346">
      <w:pPr>
        <w:pStyle w:val="NoSpacing"/>
        <w:rPr>
          <w:rtl/>
        </w:rPr>
      </w:pPr>
      <w:bookmarkStart w:id="115" w:name="_Toc235260612"/>
      <w:r>
        <w:rPr>
          <w:rFonts w:hint="cs"/>
          <w:rtl/>
        </w:rPr>
        <w:lastRenderedPageBreak/>
        <w:t>جلسه پنجاه و هشتم</w:t>
      </w:r>
      <w:bookmarkEnd w:id="115"/>
    </w:p>
    <w:p w:rsidR="00EB21BC" w:rsidRDefault="00EB21BC" w:rsidP="00781346">
      <w:pPr>
        <w:pStyle w:val="Heading1"/>
        <w:rPr>
          <w:rtl/>
        </w:rPr>
      </w:pPr>
      <w:bookmarkStart w:id="116" w:name="_Toc235260613"/>
      <w:r>
        <w:rPr>
          <w:rFonts w:hint="cs"/>
          <w:rtl/>
          <w:lang w:bidi="ar-SA"/>
        </w:rPr>
        <w:t>استصحاب</w:t>
      </w:r>
      <w:r>
        <w:rPr>
          <w:rFonts w:hint="cs"/>
          <w:rtl/>
          <w:lang w:bidi="fa"/>
        </w:rPr>
        <w:t xml:space="preserve">/ </w:t>
      </w:r>
      <w:r>
        <w:rPr>
          <w:rtl/>
          <w:lang w:bidi="ar-SA"/>
        </w:rPr>
        <w:t xml:space="preserve">تنبیه </w:t>
      </w:r>
      <w:r>
        <w:rPr>
          <w:rFonts w:hint="cs"/>
          <w:rtl/>
          <w:lang w:bidi="ar-SA"/>
        </w:rPr>
        <w:t>سی</w:t>
      </w:r>
      <w:r>
        <w:rPr>
          <w:rtl/>
          <w:lang w:bidi="ar-SA"/>
        </w:rPr>
        <w:t>زدهم</w:t>
      </w:r>
      <w:r>
        <w:rPr>
          <w:rFonts w:hint="cs"/>
          <w:rtl/>
          <w:lang w:bidi="fa"/>
        </w:rPr>
        <w:t>/</w:t>
      </w:r>
      <w:r>
        <w:rPr>
          <w:rFonts w:hint="cs"/>
          <w:rtl/>
        </w:rPr>
        <w:t>احکام</w:t>
      </w:r>
      <w:r>
        <w:rPr>
          <w:rtl/>
        </w:rPr>
        <w:t xml:space="preserve"> </w:t>
      </w:r>
      <w:r>
        <w:rPr>
          <w:rFonts w:hint="cs"/>
          <w:rtl/>
        </w:rPr>
        <w:t>عقلیه</w:t>
      </w:r>
      <w:bookmarkEnd w:id="116"/>
    </w:p>
    <w:p w:rsidR="00BF01F5" w:rsidRDefault="00A2208D" w:rsidP="00EB21BC">
      <w:pPr>
        <w:rPr>
          <w:rtl/>
        </w:rPr>
      </w:pPr>
      <w:r>
        <w:rPr>
          <w:rFonts w:hint="cs"/>
          <w:rtl/>
        </w:rPr>
        <w:t>مرحله</w:t>
      </w:r>
      <w:r>
        <w:rPr>
          <w:rtl/>
        </w:rPr>
        <w:t xml:space="preserve"> </w:t>
      </w:r>
      <w:r>
        <w:rPr>
          <w:rFonts w:hint="cs"/>
          <w:rtl/>
        </w:rPr>
        <w:t>سوم</w:t>
      </w:r>
      <w:r>
        <w:rPr>
          <w:rtl/>
        </w:rPr>
        <w:t xml:space="preserve"> </w:t>
      </w:r>
      <w:r>
        <w:rPr>
          <w:rFonts w:hint="cs"/>
          <w:rtl/>
        </w:rPr>
        <w:t>از</w:t>
      </w:r>
      <w:r>
        <w:rPr>
          <w:rtl/>
        </w:rPr>
        <w:t xml:space="preserve"> </w:t>
      </w:r>
      <w:r>
        <w:rPr>
          <w:rFonts w:hint="cs"/>
          <w:rtl/>
        </w:rPr>
        <w:t>کلام</w:t>
      </w:r>
      <w:r>
        <w:rPr>
          <w:rtl/>
        </w:rPr>
        <w:t xml:space="preserve"> </w:t>
      </w:r>
      <w:r>
        <w:rPr>
          <w:rFonts w:hint="cs"/>
          <w:rtl/>
        </w:rPr>
        <w:t>شیخ</w:t>
      </w:r>
      <w:r>
        <w:rPr>
          <w:rtl/>
        </w:rPr>
        <w:t xml:space="preserve"> </w:t>
      </w:r>
      <w:r>
        <w:rPr>
          <w:rFonts w:hint="cs"/>
          <w:rtl/>
        </w:rPr>
        <w:t>انصاری</w:t>
      </w:r>
      <w:r>
        <w:rPr>
          <w:rtl/>
        </w:rPr>
        <w:t xml:space="preserve"> </w:t>
      </w:r>
      <w:r>
        <w:rPr>
          <w:rFonts w:hint="cs"/>
          <w:rtl/>
        </w:rPr>
        <w:t>استصحاب</w:t>
      </w:r>
      <w:r>
        <w:rPr>
          <w:rtl/>
        </w:rPr>
        <w:t xml:space="preserve"> </w:t>
      </w:r>
      <w:r>
        <w:rPr>
          <w:rFonts w:hint="cs"/>
          <w:rtl/>
        </w:rPr>
        <w:t>در</w:t>
      </w:r>
      <w:r>
        <w:rPr>
          <w:rtl/>
        </w:rPr>
        <w:t xml:space="preserve"> </w:t>
      </w:r>
      <w:r>
        <w:rPr>
          <w:rFonts w:hint="cs"/>
          <w:rtl/>
        </w:rPr>
        <w:t>موضوع</w:t>
      </w:r>
      <w:r>
        <w:rPr>
          <w:rtl/>
        </w:rPr>
        <w:t xml:space="preserve"> </w:t>
      </w:r>
      <w:r>
        <w:rPr>
          <w:rFonts w:hint="cs"/>
          <w:rtl/>
        </w:rPr>
        <w:t>حکم</w:t>
      </w:r>
      <w:r>
        <w:rPr>
          <w:rtl/>
        </w:rPr>
        <w:t xml:space="preserve"> </w:t>
      </w:r>
      <w:r>
        <w:rPr>
          <w:rFonts w:hint="cs"/>
          <w:rtl/>
        </w:rPr>
        <w:t>عقل</w:t>
      </w:r>
      <w:r w:rsidR="00EB21BC">
        <w:rPr>
          <w:rFonts w:hint="cs"/>
          <w:rtl/>
        </w:rPr>
        <w:t xml:space="preserve"> ، </w:t>
      </w:r>
      <w:r>
        <w:rPr>
          <w:rFonts w:hint="cs"/>
          <w:rtl/>
        </w:rPr>
        <w:t>مثال</w:t>
      </w:r>
      <w:r>
        <w:rPr>
          <w:rtl/>
        </w:rPr>
        <w:t xml:space="preserve"> </w:t>
      </w:r>
      <w:r>
        <w:rPr>
          <w:rFonts w:hint="cs"/>
          <w:rtl/>
        </w:rPr>
        <w:t>ماده</w:t>
      </w:r>
      <w:r>
        <w:rPr>
          <w:rtl/>
        </w:rPr>
        <w:t xml:space="preserve"> </w:t>
      </w:r>
      <w:r>
        <w:rPr>
          <w:rFonts w:hint="cs"/>
          <w:rtl/>
        </w:rPr>
        <w:t>سمی</w:t>
      </w:r>
      <w:r>
        <w:rPr>
          <w:rtl/>
        </w:rPr>
        <w:t xml:space="preserve"> </w:t>
      </w:r>
      <w:r>
        <w:rPr>
          <w:rFonts w:hint="cs"/>
          <w:rtl/>
        </w:rPr>
        <w:t>که</w:t>
      </w:r>
      <w:r>
        <w:rPr>
          <w:rtl/>
        </w:rPr>
        <w:t xml:space="preserve"> </w:t>
      </w:r>
      <w:r>
        <w:rPr>
          <w:rFonts w:hint="cs"/>
          <w:rtl/>
        </w:rPr>
        <w:t>قبلا</w:t>
      </w:r>
      <w:r>
        <w:rPr>
          <w:rtl/>
        </w:rPr>
        <w:t xml:space="preserve"> </w:t>
      </w:r>
      <w:r>
        <w:rPr>
          <w:rFonts w:hint="cs"/>
          <w:rtl/>
        </w:rPr>
        <w:t>مضر</w:t>
      </w:r>
      <w:r>
        <w:rPr>
          <w:rtl/>
        </w:rPr>
        <w:t xml:space="preserve"> </w:t>
      </w:r>
      <w:r>
        <w:rPr>
          <w:rFonts w:hint="cs"/>
          <w:rtl/>
        </w:rPr>
        <w:t>بوده</w:t>
      </w:r>
      <w:r>
        <w:rPr>
          <w:rtl/>
        </w:rPr>
        <w:t xml:space="preserve"> </w:t>
      </w:r>
      <w:r>
        <w:rPr>
          <w:rFonts w:hint="cs"/>
          <w:rtl/>
        </w:rPr>
        <w:t>پس</w:t>
      </w:r>
      <w:r>
        <w:rPr>
          <w:rtl/>
        </w:rPr>
        <w:t xml:space="preserve"> </w:t>
      </w:r>
      <w:r>
        <w:rPr>
          <w:rFonts w:hint="cs"/>
          <w:rtl/>
        </w:rPr>
        <w:t>از</w:t>
      </w:r>
      <w:r>
        <w:rPr>
          <w:rtl/>
        </w:rPr>
        <w:t xml:space="preserve"> </w:t>
      </w:r>
      <w:r>
        <w:rPr>
          <w:rFonts w:hint="cs"/>
          <w:rtl/>
        </w:rPr>
        <w:t>گذشت</w:t>
      </w:r>
      <w:r>
        <w:rPr>
          <w:rtl/>
        </w:rPr>
        <w:t xml:space="preserve"> </w:t>
      </w:r>
      <w:r>
        <w:rPr>
          <w:rFonts w:hint="cs"/>
          <w:rtl/>
        </w:rPr>
        <w:t>زمان</w:t>
      </w:r>
      <w:r>
        <w:rPr>
          <w:rtl/>
        </w:rPr>
        <w:t xml:space="preserve"> </w:t>
      </w:r>
      <w:r>
        <w:rPr>
          <w:rFonts w:hint="cs"/>
          <w:rtl/>
        </w:rPr>
        <w:t>شک</w:t>
      </w:r>
      <w:r>
        <w:rPr>
          <w:rtl/>
        </w:rPr>
        <w:t xml:space="preserve"> </w:t>
      </w:r>
      <w:r>
        <w:rPr>
          <w:rFonts w:hint="cs"/>
          <w:rtl/>
        </w:rPr>
        <w:t>در</w:t>
      </w:r>
      <w:r>
        <w:rPr>
          <w:rtl/>
        </w:rPr>
        <w:t xml:space="preserve"> </w:t>
      </w:r>
      <w:r>
        <w:rPr>
          <w:rFonts w:hint="cs"/>
          <w:rtl/>
        </w:rPr>
        <w:t>بقای</w:t>
      </w:r>
      <w:r>
        <w:rPr>
          <w:rtl/>
        </w:rPr>
        <w:t xml:space="preserve"> </w:t>
      </w:r>
      <w:r>
        <w:rPr>
          <w:rFonts w:hint="cs"/>
          <w:rtl/>
        </w:rPr>
        <w:t>ضرر</w:t>
      </w:r>
      <w:r>
        <w:rPr>
          <w:rtl/>
        </w:rPr>
        <w:t xml:space="preserve"> </w:t>
      </w:r>
      <w:r>
        <w:rPr>
          <w:rFonts w:hint="cs"/>
          <w:rtl/>
        </w:rPr>
        <w:t>شیخ</w:t>
      </w:r>
      <w:r>
        <w:rPr>
          <w:rtl/>
        </w:rPr>
        <w:t xml:space="preserve"> </w:t>
      </w:r>
      <w:r>
        <w:rPr>
          <w:rFonts w:hint="cs"/>
          <w:rtl/>
        </w:rPr>
        <w:t>انصاری</w:t>
      </w:r>
      <w:r>
        <w:rPr>
          <w:rtl/>
        </w:rPr>
        <w:t xml:space="preserve"> </w:t>
      </w:r>
      <w:r>
        <w:rPr>
          <w:rFonts w:hint="cs"/>
          <w:rtl/>
        </w:rPr>
        <w:t>قائل</w:t>
      </w:r>
      <w:r>
        <w:rPr>
          <w:rtl/>
        </w:rPr>
        <w:t xml:space="preserve"> </w:t>
      </w:r>
      <w:r>
        <w:rPr>
          <w:rFonts w:hint="cs"/>
          <w:rtl/>
        </w:rPr>
        <w:t>به</w:t>
      </w:r>
      <w:r>
        <w:rPr>
          <w:rtl/>
        </w:rPr>
        <w:t xml:space="preserve"> </w:t>
      </w:r>
      <w:r>
        <w:rPr>
          <w:rFonts w:hint="cs"/>
          <w:rtl/>
        </w:rPr>
        <w:t>تفصیل</w:t>
      </w:r>
      <w:r>
        <w:rPr>
          <w:rtl/>
        </w:rPr>
        <w:t xml:space="preserve"> </w:t>
      </w:r>
      <w:r>
        <w:rPr>
          <w:rFonts w:hint="cs"/>
          <w:rtl/>
        </w:rPr>
        <w:t>شد</w:t>
      </w:r>
      <w:r>
        <w:rPr>
          <w:rtl/>
        </w:rPr>
        <w:t xml:space="preserve"> </w:t>
      </w:r>
      <w:r>
        <w:rPr>
          <w:rFonts w:hint="cs"/>
          <w:rtl/>
        </w:rPr>
        <w:t>اگر</w:t>
      </w:r>
      <w:r>
        <w:rPr>
          <w:rtl/>
        </w:rPr>
        <w:t xml:space="preserve"> </w:t>
      </w:r>
      <w:r>
        <w:rPr>
          <w:rFonts w:hint="cs"/>
          <w:rtl/>
        </w:rPr>
        <w:t>استصحاب</w:t>
      </w:r>
      <w:r>
        <w:rPr>
          <w:rtl/>
        </w:rPr>
        <w:t xml:space="preserve"> </w:t>
      </w:r>
      <w:r>
        <w:rPr>
          <w:rFonts w:hint="cs"/>
          <w:rtl/>
        </w:rPr>
        <w:t>را</w:t>
      </w:r>
      <w:r>
        <w:rPr>
          <w:rtl/>
        </w:rPr>
        <w:t xml:space="preserve"> </w:t>
      </w:r>
      <w:r>
        <w:rPr>
          <w:rFonts w:hint="cs"/>
          <w:rtl/>
        </w:rPr>
        <w:t>از</w:t>
      </w:r>
      <w:r>
        <w:rPr>
          <w:rtl/>
        </w:rPr>
        <w:t xml:space="preserve"> </w:t>
      </w:r>
      <w:r>
        <w:rPr>
          <w:rFonts w:hint="cs"/>
          <w:rtl/>
        </w:rPr>
        <w:t>باب</w:t>
      </w:r>
      <w:r>
        <w:rPr>
          <w:rtl/>
        </w:rPr>
        <w:t xml:space="preserve"> </w:t>
      </w:r>
      <w:r>
        <w:rPr>
          <w:rFonts w:hint="cs"/>
          <w:rtl/>
        </w:rPr>
        <w:t>ظن</w:t>
      </w:r>
      <w:r>
        <w:rPr>
          <w:rtl/>
        </w:rPr>
        <w:t xml:space="preserve"> </w:t>
      </w:r>
      <w:r>
        <w:rPr>
          <w:rFonts w:hint="cs"/>
          <w:rtl/>
        </w:rPr>
        <w:t>حجت</w:t>
      </w:r>
      <w:r>
        <w:rPr>
          <w:rtl/>
        </w:rPr>
        <w:t xml:space="preserve"> </w:t>
      </w:r>
      <w:r>
        <w:rPr>
          <w:rFonts w:hint="cs"/>
          <w:rtl/>
        </w:rPr>
        <w:t>بدانیم</w:t>
      </w:r>
      <w:r>
        <w:rPr>
          <w:rtl/>
        </w:rPr>
        <w:t xml:space="preserve"> </w:t>
      </w:r>
      <w:r>
        <w:rPr>
          <w:rFonts w:hint="cs"/>
          <w:rtl/>
        </w:rPr>
        <w:t>جاری</w:t>
      </w:r>
      <w:r>
        <w:rPr>
          <w:rtl/>
        </w:rPr>
        <w:t xml:space="preserve"> </w:t>
      </w:r>
      <w:r w:rsidR="00D74C82">
        <w:rPr>
          <w:rFonts w:hint="cs"/>
          <w:rtl/>
        </w:rPr>
        <w:t>می شود</w:t>
      </w:r>
      <w:r>
        <w:rPr>
          <w:rtl/>
        </w:rPr>
        <w:t xml:space="preserve"> </w:t>
      </w:r>
      <w:r>
        <w:rPr>
          <w:rFonts w:hint="cs"/>
          <w:rtl/>
        </w:rPr>
        <w:t>و</w:t>
      </w:r>
      <w:r>
        <w:rPr>
          <w:rtl/>
        </w:rPr>
        <w:t xml:space="preserve"> </w:t>
      </w:r>
      <w:r>
        <w:rPr>
          <w:rFonts w:hint="cs"/>
          <w:rtl/>
        </w:rPr>
        <w:t>مفید</w:t>
      </w:r>
      <w:r>
        <w:rPr>
          <w:rtl/>
        </w:rPr>
        <w:t xml:space="preserve"> </w:t>
      </w:r>
      <w:r>
        <w:rPr>
          <w:rFonts w:hint="cs"/>
          <w:rtl/>
        </w:rPr>
        <w:t>ظن</w:t>
      </w:r>
      <w:r>
        <w:rPr>
          <w:rtl/>
        </w:rPr>
        <w:t xml:space="preserve"> </w:t>
      </w:r>
      <w:r>
        <w:rPr>
          <w:rFonts w:hint="cs"/>
          <w:rtl/>
        </w:rPr>
        <w:t>به</w:t>
      </w:r>
      <w:r>
        <w:rPr>
          <w:rtl/>
        </w:rPr>
        <w:t xml:space="preserve"> </w:t>
      </w:r>
      <w:r>
        <w:rPr>
          <w:rFonts w:hint="cs"/>
          <w:rtl/>
        </w:rPr>
        <w:t>ضرر</w:t>
      </w:r>
      <w:r>
        <w:rPr>
          <w:rtl/>
        </w:rPr>
        <w:t xml:space="preserve"> </w:t>
      </w:r>
      <w:r>
        <w:rPr>
          <w:rFonts w:hint="cs"/>
          <w:rtl/>
        </w:rPr>
        <w:t>است</w:t>
      </w:r>
      <w:r>
        <w:rPr>
          <w:rtl/>
        </w:rPr>
        <w:t xml:space="preserve"> </w:t>
      </w:r>
      <w:r>
        <w:rPr>
          <w:rFonts w:hint="cs"/>
          <w:rtl/>
        </w:rPr>
        <w:t>و</w:t>
      </w:r>
      <w:r>
        <w:rPr>
          <w:rtl/>
        </w:rPr>
        <w:t xml:space="preserve"> </w:t>
      </w:r>
      <w:r>
        <w:rPr>
          <w:rFonts w:hint="cs"/>
          <w:rtl/>
        </w:rPr>
        <w:t>ظن</w:t>
      </w:r>
      <w:r>
        <w:rPr>
          <w:rtl/>
        </w:rPr>
        <w:t xml:space="preserve"> </w:t>
      </w:r>
      <w:r>
        <w:rPr>
          <w:rFonts w:hint="cs"/>
          <w:rtl/>
        </w:rPr>
        <w:t>به</w:t>
      </w:r>
      <w:r>
        <w:rPr>
          <w:rtl/>
        </w:rPr>
        <w:t xml:space="preserve"> </w:t>
      </w:r>
      <w:r>
        <w:rPr>
          <w:rFonts w:hint="cs"/>
          <w:rtl/>
        </w:rPr>
        <w:t>ضرر</w:t>
      </w:r>
      <w:r>
        <w:rPr>
          <w:rtl/>
        </w:rPr>
        <w:t xml:space="preserve"> </w:t>
      </w:r>
      <w:r>
        <w:rPr>
          <w:rFonts w:hint="cs"/>
          <w:rtl/>
        </w:rPr>
        <w:t>خوف</w:t>
      </w:r>
      <w:r>
        <w:rPr>
          <w:rtl/>
        </w:rPr>
        <w:t xml:space="preserve"> </w:t>
      </w:r>
      <w:r>
        <w:rPr>
          <w:rFonts w:hint="cs"/>
          <w:rtl/>
        </w:rPr>
        <w:t>را</w:t>
      </w:r>
      <w:r>
        <w:rPr>
          <w:rtl/>
        </w:rPr>
        <w:t xml:space="preserve"> </w:t>
      </w:r>
      <w:r>
        <w:rPr>
          <w:rFonts w:hint="cs"/>
          <w:rtl/>
        </w:rPr>
        <w:t>ایجاد</w:t>
      </w:r>
      <w:r>
        <w:rPr>
          <w:rtl/>
        </w:rPr>
        <w:t xml:space="preserve"> </w:t>
      </w:r>
      <w:r>
        <w:rPr>
          <w:rFonts w:hint="cs"/>
          <w:rtl/>
        </w:rPr>
        <w:t>کرده</w:t>
      </w:r>
      <w:r>
        <w:rPr>
          <w:rtl/>
        </w:rPr>
        <w:t xml:space="preserve"> </w:t>
      </w:r>
      <w:r>
        <w:rPr>
          <w:rFonts w:hint="cs"/>
          <w:rtl/>
        </w:rPr>
        <w:t>و</w:t>
      </w:r>
      <w:r>
        <w:rPr>
          <w:rtl/>
        </w:rPr>
        <w:t xml:space="preserve"> </w:t>
      </w:r>
      <w:r>
        <w:rPr>
          <w:rFonts w:hint="cs"/>
          <w:rtl/>
        </w:rPr>
        <w:t>حکم</w:t>
      </w:r>
      <w:r>
        <w:rPr>
          <w:rtl/>
        </w:rPr>
        <w:t xml:space="preserve"> </w:t>
      </w:r>
      <w:r>
        <w:rPr>
          <w:rFonts w:hint="cs"/>
          <w:rtl/>
        </w:rPr>
        <w:t>عقل</w:t>
      </w:r>
      <w:r>
        <w:rPr>
          <w:rtl/>
        </w:rPr>
        <w:t xml:space="preserve"> </w:t>
      </w:r>
      <w:r>
        <w:rPr>
          <w:rFonts w:hint="cs"/>
          <w:rtl/>
        </w:rPr>
        <w:t>و</w:t>
      </w:r>
      <w:r>
        <w:rPr>
          <w:rtl/>
        </w:rPr>
        <w:t xml:space="preserve"> </w:t>
      </w:r>
      <w:r>
        <w:rPr>
          <w:rFonts w:hint="cs"/>
          <w:rtl/>
        </w:rPr>
        <w:t>شرع</w:t>
      </w:r>
      <w:r>
        <w:rPr>
          <w:rtl/>
        </w:rPr>
        <w:t xml:space="preserve"> </w:t>
      </w:r>
      <w:r>
        <w:rPr>
          <w:rFonts w:hint="cs"/>
          <w:rtl/>
        </w:rPr>
        <w:t>ثابت</w:t>
      </w:r>
      <w:r>
        <w:rPr>
          <w:rtl/>
        </w:rPr>
        <w:t xml:space="preserve"> </w:t>
      </w:r>
      <w:r w:rsidR="00D74C82">
        <w:rPr>
          <w:rFonts w:hint="cs"/>
          <w:rtl/>
        </w:rPr>
        <w:t>می شود</w:t>
      </w:r>
      <w:r>
        <w:rPr>
          <w:rtl/>
        </w:rPr>
        <w:t xml:space="preserve"> </w:t>
      </w:r>
      <w:r>
        <w:rPr>
          <w:rFonts w:hint="cs"/>
          <w:rtl/>
        </w:rPr>
        <w:t>اگر</w:t>
      </w:r>
      <w:r>
        <w:rPr>
          <w:rtl/>
        </w:rPr>
        <w:t xml:space="preserve"> </w:t>
      </w:r>
      <w:r>
        <w:rPr>
          <w:rFonts w:hint="cs"/>
          <w:rtl/>
        </w:rPr>
        <w:t>استصحاب</w:t>
      </w:r>
      <w:r>
        <w:rPr>
          <w:rtl/>
        </w:rPr>
        <w:t xml:space="preserve"> </w:t>
      </w:r>
      <w:r>
        <w:rPr>
          <w:rFonts w:hint="cs"/>
          <w:rtl/>
        </w:rPr>
        <w:t>را</w:t>
      </w:r>
      <w:r>
        <w:rPr>
          <w:rtl/>
        </w:rPr>
        <w:t xml:space="preserve"> </w:t>
      </w:r>
      <w:r>
        <w:rPr>
          <w:rFonts w:hint="cs"/>
          <w:rtl/>
        </w:rPr>
        <w:t>از</w:t>
      </w:r>
      <w:r>
        <w:rPr>
          <w:rtl/>
        </w:rPr>
        <w:t xml:space="preserve"> </w:t>
      </w:r>
      <w:r>
        <w:rPr>
          <w:rFonts w:hint="cs"/>
          <w:rtl/>
        </w:rPr>
        <w:t>باب</w:t>
      </w:r>
      <w:r>
        <w:rPr>
          <w:rtl/>
        </w:rPr>
        <w:t xml:space="preserve"> </w:t>
      </w:r>
      <w:r>
        <w:rPr>
          <w:rFonts w:hint="cs"/>
          <w:rtl/>
        </w:rPr>
        <w:t>اخبار</w:t>
      </w:r>
      <w:r>
        <w:rPr>
          <w:rtl/>
        </w:rPr>
        <w:t xml:space="preserve"> </w:t>
      </w:r>
      <w:r>
        <w:rPr>
          <w:rFonts w:hint="cs"/>
          <w:rtl/>
        </w:rPr>
        <w:t>و</w:t>
      </w:r>
      <w:r>
        <w:rPr>
          <w:rtl/>
        </w:rPr>
        <w:t xml:space="preserve"> </w:t>
      </w:r>
      <w:r>
        <w:rPr>
          <w:rFonts w:hint="cs"/>
          <w:rtl/>
        </w:rPr>
        <w:t>تعبد</w:t>
      </w:r>
      <w:r>
        <w:rPr>
          <w:rtl/>
        </w:rPr>
        <w:t xml:space="preserve"> </w:t>
      </w:r>
      <w:r>
        <w:rPr>
          <w:rFonts w:hint="cs"/>
          <w:rtl/>
        </w:rPr>
        <w:t>حجت</w:t>
      </w:r>
      <w:r>
        <w:rPr>
          <w:rtl/>
        </w:rPr>
        <w:t xml:space="preserve"> </w:t>
      </w:r>
      <w:r>
        <w:rPr>
          <w:rFonts w:hint="cs"/>
          <w:rtl/>
        </w:rPr>
        <w:t>بدانیم</w:t>
      </w:r>
      <w:r>
        <w:rPr>
          <w:rtl/>
        </w:rPr>
        <w:t xml:space="preserve"> </w:t>
      </w:r>
      <w:r>
        <w:rPr>
          <w:rFonts w:hint="cs"/>
          <w:rtl/>
        </w:rPr>
        <w:t>جاری</w:t>
      </w:r>
      <w:r>
        <w:rPr>
          <w:rtl/>
        </w:rPr>
        <w:t xml:space="preserve"> </w:t>
      </w:r>
      <w:r w:rsidR="00C35275">
        <w:rPr>
          <w:rFonts w:hint="cs"/>
          <w:rtl/>
        </w:rPr>
        <w:t>نمی شود</w:t>
      </w:r>
      <w:r>
        <w:rPr>
          <w:rtl/>
        </w:rPr>
        <w:t xml:space="preserve"> </w:t>
      </w:r>
      <w:r>
        <w:rPr>
          <w:rFonts w:hint="cs"/>
          <w:rtl/>
        </w:rPr>
        <w:t>زیرا</w:t>
      </w:r>
      <w:r>
        <w:rPr>
          <w:rtl/>
        </w:rPr>
        <w:t xml:space="preserve"> </w:t>
      </w:r>
      <w:r>
        <w:rPr>
          <w:rFonts w:hint="cs"/>
          <w:rtl/>
        </w:rPr>
        <w:t>استصحاب</w:t>
      </w:r>
      <w:r>
        <w:rPr>
          <w:rtl/>
        </w:rPr>
        <w:t xml:space="preserve"> </w:t>
      </w:r>
      <w:r>
        <w:rPr>
          <w:rFonts w:hint="cs"/>
          <w:rtl/>
        </w:rPr>
        <w:t>در</w:t>
      </w:r>
      <w:r>
        <w:rPr>
          <w:rtl/>
        </w:rPr>
        <w:t xml:space="preserve"> </w:t>
      </w:r>
      <w:r>
        <w:rPr>
          <w:rFonts w:hint="cs"/>
          <w:rtl/>
        </w:rPr>
        <w:t>این</w:t>
      </w:r>
      <w:r>
        <w:rPr>
          <w:rtl/>
        </w:rPr>
        <w:t xml:space="preserve"> </w:t>
      </w:r>
      <w:r>
        <w:rPr>
          <w:rFonts w:hint="cs"/>
          <w:rtl/>
        </w:rPr>
        <w:t>مبنا</w:t>
      </w:r>
      <w:r>
        <w:rPr>
          <w:rtl/>
        </w:rPr>
        <w:t xml:space="preserve"> </w:t>
      </w:r>
      <w:r>
        <w:rPr>
          <w:rFonts w:hint="cs"/>
          <w:rtl/>
        </w:rPr>
        <w:t>افاده</w:t>
      </w:r>
      <w:r>
        <w:rPr>
          <w:rtl/>
        </w:rPr>
        <w:t xml:space="preserve"> </w:t>
      </w:r>
      <w:r>
        <w:rPr>
          <w:rFonts w:hint="cs"/>
          <w:rtl/>
        </w:rPr>
        <w:t>ظن</w:t>
      </w:r>
      <w:r>
        <w:rPr>
          <w:rtl/>
        </w:rPr>
        <w:t xml:space="preserve"> </w:t>
      </w:r>
      <w:r>
        <w:rPr>
          <w:rFonts w:hint="cs"/>
          <w:rtl/>
        </w:rPr>
        <w:t>به</w:t>
      </w:r>
      <w:r>
        <w:rPr>
          <w:rtl/>
        </w:rPr>
        <w:t xml:space="preserve"> </w:t>
      </w:r>
      <w:r>
        <w:rPr>
          <w:rFonts w:hint="cs"/>
          <w:rtl/>
        </w:rPr>
        <w:t>ضرر</w:t>
      </w:r>
      <w:r>
        <w:rPr>
          <w:rtl/>
        </w:rPr>
        <w:t xml:space="preserve"> </w:t>
      </w:r>
      <w:r>
        <w:rPr>
          <w:rFonts w:hint="cs"/>
          <w:rtl/>
        </w:rPr>
        <w:t>نمیکند</w:t>
      </w:r>
      <w:r>
        <w:rPr>
          <w:rtl/>
        </w:rPr>
        <w:t xml:space="preserve"> </w:t>
      </w:r>
      <w:r>
        <w:rPr>
          <w:rFonts w:hint="cs"/>
          <w:rtl/>
        </w:rPr>
        <w:t>و</w:t>
      </w:r>
      <w:r>
        <w:rPr>
          <w:rtl/>
        </w:rPr>
        <w:t xml:space="preserve"> </w:t>
      </w:r>
      <w:r>
        <w:rPr>
          <w:rFonts w:hint="cs"/>
          <w:rtl/>
        </w:rPr>
        <w:t>صرف</w:t>
      </w:r>
      <w:r>
        <w:rPr>
          <w:rtl/>
        </w:rPr>
        <w:t xml:space="preserve"> </w:t>
      </w:r>
      <w:r>
        <w:rPr>
          <w:rFonts w:hint="cs"/>
          <w:rtl/>
        </w:rPr>
        <w:t>شک</w:t>
      </w:r>
      <w:r>
        <w:rPr>
          <w:rtl/>
        </w:rPr>
        <w:t xml:space="preserve"> </w:t>
      </w:r>
      <w:r>
        <w:rPr>
          <w:rFonts w:hint="cs"/>
          <w:rtl/>
        </w:rPr>
        <w:t>است</w:t>
      </w:r>
      <w:r>
        <w:rPr>
          <w:rtl/>
        </w:rPr>
        <w:t xml:space="preserve"> </w:t>
      </w:r>
      <w:r>
        <w:rPr>
          <w:rFonts w:hint="cs"/>
          <w:rtl/>
        </w:rPr>
        <w:t>و</w:t>
      </w:r>
      <w:r>
        <w:rPr>
          <w:rtl/>
        </w:rPr>
        <w:t xml:space="preserve"> </w:t>
      </w:r>
      <w:r>
        <w:rPr>
          <w:rFonts w:hint="cs"/>
          <w:rtl/>
        </w:rPr>
        <w:t>شک</w:t>
      </w:r>
      <w:r>
        <w:rPr>
          <w:rtl/>
        </w:rPr>
        <w:t xml:space="preserve"> </w:t>
      </w:r>
      <w:r>
        <w:rPr>
          <w:rFonts w:hint="cs"/>
          <w:rtl/>
        </w:rPr>
        <w:t>مصداق</w:t>
      </w:r>
      <w:r>
        <w:rPr>
          <w:rtl/>
        </w:rPr>
        <w:t xml:space="preserve"> </w:t>
      </w:r>
      <w:r>
        <w:rPr>
          <w:rFonts w:hint="cs"/>
          <w:rtl/>
        </w:rPr>
        <w:t>خوف</w:t>
      </w:r>
      <w:r>
        <w:rPr>
          <w:rtl/>
        </w:rPr>
        <w:t xml:space="preserve"> </w:t>
      </w:r>
      <w:r>
        <w:rPr>
          <w:rFonts w:hint="cs"/>
          <w:rtl/>
        </w:rPr>
        <w:t>نیست</w:t>
      </w:r>
      <w:r>
        <w:rPr>
          <w:rtl/>
        </w:rPr>
        <w:t xml:space="preserve"> </w:t>
      </w:r>
      <w:r>
        <w:rPr>
          <w:rFonts w:hint="cs"/>
          <w:rtl/>
        </w:rPr>
        <w:t>و</w:t>
      </w:r>
      <w:r>
        <w:rPr>
          <w:rtl/>
        </w:rPr>
        <w:t xml:space="preserve"> </w:t>
      </w:r>
      <w:r>
        <w:rPr>
          <w:rFonts w:hint="cs"/>
          <w:rtl/>
        </w:rPr>
        <w:t>حکم</w:t>
      </w:r>
      <w:r>
        <w:rPr>
          <w:rtl/>
        </w:rPr>
        <w:t xml:space="preserve"> </w:t>
      </w:r>
      <w:r>
        <w:rPr>
          <w:rFonts w:hint="cs"/>
          <w:rtl/>
        </w:rPr>
        <w:t>ثابت</w:t>
      </w:r>
      <w:r>
        <w:rPr>
          <w:rtl/>
        </w:rPr>
        <w:t xml:space="preserve"> </w:t>
      </w:r>
      <w:r>
        <w:rPr>
          <w:rFonts w:hint="cs"/>
          <w:rtl/>
        </w:rPr>
        <w:t>ن</w:t>
      </w:r>
      <w:r w:rsidR="00C35275">
        <w:rPr>
          <w:rFonts w:hint="cs"/>
          <w:rtl/>
        </w:rPr>
        <w:t>می گردد</w:t>
      </w:r>
      <w:r>
        <w:rPr>
          <w:rtl/>
        </w:rPr>
        <w:t>.</w:t>
      </w:r>
    </w:p>
    <w:p w:rsidR="00BF01F5" w:rsidRDefault="00A2208D" w:rsidP="0044477C">
      <w:pPr>
        <w:rPr>
          <w:rtl/>
        </w:rPr>
      </w:pPr>
      <w:r>
        <w:rPr>
          <w:rFonts w:hint="cs"/>
          <w:rtl/>
        </w:rPr>
        <w:t>اشکال</w:t>
      </w:r>
      <w:r>
        <w:rPr>
          <w:rtl/>
        </w:rPr>
        <w:t xml:space="preserve"> </w:t>
      </w:r>
      <w:r>
        <w:rPr>
          <w:rFonts w:hint="cs"/>
          <w:rtl/>
        </w:rPr>
        <w:t>آیت</w:t>
      </w:r>
      <w:r>
        <w:rPr>
          <w:rtl/>
        </w:rPr>
        <w:t xml:space="preserve"> </w:t>
      </w:r>
      <w:r>
        <w:rPr>
          <w:rFonts w:hint="cs"/>
          <w:rtl/>
        </w:rPr>
        <w:t>الله</w:t>
      </w:r>
      <w:r>
        <w:rPr>
          <w:rtl/>
        </w:rPr>
        <w:t xml:space="preserve"> </w:t>
      </w:r>
      <w:r>
        <w:rPr>
          <w:rFonts w:hint="cs"/>
          <w:rtl/>
        </w:rPr>
        <w:t>خویی</w:t>
      </w:r>
      <w:r>
        <w:rPr>
          <w:rtl/>
        </w:rPr>
        <w:t xml:space="preserve"> </w:t>
      </w:r>
      <w:r>
        <w:rPr>
          <w:rFonts w:hint="cs"/>
          <w:rtl/>
        </w:rPr>
        <w:t>به</w:t>
      </w:r>
      <w:r>
        <w:rPr>
          <w:rtl/>
        </w:rPr>
        <w:t xml:space="preserve"> </w:t>
      </w:r>
      <w:r>
        <w:rPr>
          <w:rFonts w:hint="cs"/>
          <w:rtl/>
        </w:rPr>
        <w:t>شیخ</w:t>
      </w:r>
      <w:r>
        <w:rPr>
          <w:rtl/>
        </w:rPr>
        <w:t xml:space="preserve"> </w:t>
      </w:r>
      <w:r>
        <w:rPr>
          <w:rFonts w:hint="cs"/>
          <w:rtl/>
        </w:rPr>
        <w:t>در</w:t>
      </w:r>
      <w:r>
        <w:rPr>
          <w:rtl/>
        </w:rPr>
        <w:t xml:space="preserve"> </w:t>
      </w:r>
      <w:r>
        <w:rPr>
          <w:rFonts w:hint="cs"/>
          <w:rtl/>
        </w:rPr>
        <w:t>این</w:t>
      </w:r>
      <w:r>
        <w:rPr>
          <w:rtl/>
        </w:rPr>
        <w:t xml:space="preserve"> </w:t>
      </w:r>
      <w:r>
        <w:rPr>
          <w:rFonts w:hint="cs"/>
          <w:rtl/>
        </w:rPr>
        <w:t>مرحله</w:t>
      </w:r>
      <w:r>
        <w:rPr>
          <w:rtl/>
        </w:rPr>
        <w:t xml:space="preserve"> </w:t>
      </w:r>
      <w:r>
        <w:rPr>
          <w:rFonts w:hint="cs"/>
          <w:rtl/>
        </w:rPr>
        <w:t>خوف</w:t>
      </w:r>
      <w:r>
        <w:rPr>
          <w:rtl/>
        </w:rPr>
        <w:t xml:space="preserve"> </w:t>
      </w:r>
      <w:r>
        <w:rPr>
          <w:rFonts w:hint="cs"/>
          <w:rtl/>
        </w:rPr>
        <w:t>اعم</w:t>
      </w:r>
      <w:r>
        <w:rPr>
          <w:rtl/>
        </w:rPr>
        <w:t xml:space="preserve"> </w:t>
      </w:r>
      <w:r>
        <w:rPr>
          <w:rFonts w:hint="cs"/>
          <w:rtl/>
        </w:rPr>
        <w:t>از</w:t>
      </w:r>
      <w:r>
        <w:rPr>
          <w:rtl/>
        </w:rPr>
        <w:t xml:space="preserve"> </w:t>
      </w:r>
      <w:r>
        <w:rPr>
          <w:rFonts w:hint="cs"/>
          <w:rtl/>
        </w:rPr>
        <w:t>ظن</w:t>
      </w:r>
      <w:r>
        <w:rPr>
          <w:rtl/>
        </w:rPr>
        <w:t xml:space="preserve"> </w:t>
      </w:r>
      <w:r>
        <w:rPr>
          <w:rFonts w:hint="cs"/>
          <w:rtl/>
        </w:rPr>
        <w:t>به</w:t>
      </w:r>
      <w:r>
        <w:rPr>
          <w:rtl/>
        </w:rPr>
        <w:t xml:space="preserve"> </w:t>
      </w:r>
      <w:r>
        <w:rPr>
          <w:rFonts w:hint="cs"/>
          <w:rtl/>
        </w:rPr>
        <w:t>ضرر</w:t>
      </w:r>
      <w:r>
        <w:rPr>
          <w:rtl/>
        </w:rPr>
        <w:t xml:space="preserve"> </w:t>
      </w:r>
      <w:r>
        <w:rPr>
          <w:rFonts w:hint="cs"/>
          <w:rtl/>
        </w:rPr>
        <w:t>است</w:t>
      </w:r>
      <w:r>
        <w:rPr>
          <w:rtl/>
        </w:rPr>
        <w:t xml:space="preserve"> </w:t>
      </w:r>
      <w:r>
        <w:rPr>
          <w:rFonts w:hint="cs"/>
          <w:rtl/>
        </w:rPr>
        <w:t>و</w:t>
      </w:r>
      <w:r>
        <w:rPr>
          <w:rtl/>
        </w:rPr>
        <w:t xml:space="preserve"> </w:t>
      </w:r>
      <w:r>
        <w:rPr>
          <w:rFonts w:hint="cs"/>
          <w:rtl/>
        </w:rPr>
        <w:t>شامل</w:t>
      </w:r>
      <w:r>
        <w:rPr>
          <w:rtl/>
        </w:rPr>
        <w:t xml:space="preserve"> </w:t>
      </w:r>
      <w:r>
        <w:rPr>
          <w:rFonts w:hint="cs"/>
          <w:rtl/>
        </w:rPr>
        <w:t>شک</w:t>
      </w:r>
      <w:r>
        <w:rPr>
          <w:rtl/>
        </w:rPr>
        <w:t xml:space="preserve"> </w:t>
      </w:r>
      <w:r>
        <w:rPr>
          <w:rFonts w:hint="cs"/>
          <w:rtl/>
        </w:rPr>
        <w:t>در</w:t>
      </w:r>
      <w:r>
        <w:rPr>
          <w:rtl/>
        </w:rPr>
        <w:t xml:space="preserve"> </w:t>
      </w:r>
      <w:r>
        <w:rPr>
          <w:rFonts w:hint="cs"/>
          <w:rtl/>
        </w:rPr>
        <w:t>ضرر</w:t>
      </w:r>
      <w:r>
        <w:rPr>
          <w:rtl/>
        </w:rPr>
        <w:t xml:space="preserve"> </w:t>
      </w:r>
      <w:r>
        <w:rPr>
          <w:rFonts w:hint="cs"/>
          <w:rtl/>
        </w:rPr>
        <w:t>و</w:t>
      </w:r>
      <w:r>
        <w:rPr>
          <w:rtl/>
        </w:rPr>
        <w:t xml:space="preserve"> </w:t>
      </w:r>
      <w:r>
        <w:rPr>
          <w:rFonts w:hint="cs"/>
          <w:rtl/>
        </w:rPr>
        <w:t>حتی</w:t>
      </w:r>
      <w:r>
        <w:rPr>
          <w:rtl/>
        </w:rPr>
        <w:t xml:space="preserve"> </w:t>
      </w:r>
      <w:r>
        <w:rPr>
          <w:rFonts w:hint="cs"/>
          <w:rtl/>
        </w:rPr>
        <w:t>احتمال</w:t>
      </w:r>
      <w:r>
        <w:rPr>
          <w:rtl/>
        </w:rPr>
        <w:t xml:space="preserve"> </w:t>
      </w:r>
      <w:r>
        <w:rPr>
          <w:rFonts w:hint="cs"/>
          <w:rtl/>
        </w:rPr>
        <w:t>عقلایی</w:t>
      </w:r>
      <w:r>
        <w:rPr>
          <w:rtl/>
        </w:rPr>
        <w:t xml:space="preserve"> </w:t>
      </w:r>
      <w:r>
        <w:rPr>
          <w:rFonts w:hint="cs"/>
          <w:rtl/>
        </w:rPr>
        <w:t>مرجوح</w:t>
      </w:r>
      <w:r>
        <w:rPr>
          <w:rtl/>
        </w:rPr>
        <w:t xml:space="preserve"> </w:t>
      </w:r>
      <w:r>
        <w:rPr>
          <w:rFonts w:hint="cs"/>
          <w:rtl/>
        </w:rPr>
        <w:t>نیز</w:t>
      </w:r>
      <w:r>
        <w:rPr>
          <w:rtl/>
        </w:rPr>
        <w:t xml:space="preserve"> </w:t>
      </w:r>
      <w:r w:rsidR="00D74C82">
        <w:rPr>
          <w:rFonts w:hint="cs"/>
          <w:rtl/>
        </w:rPr>
        <w:t>می شود</w:t>
      </w:r>
      <w:r>
        <w:rPr>
          <w:rtl/>
        </w:rPr>
        <w:t xml:space="preserve"> </w:t>
      </w:r>
      <w:r>
        <w:rPr>
          <w:rFonts w:hint="cs"/>
          <w:rtl/>
        </w:rPr>
        <w:t>بنابراین</w:t>
      </w:r>
      <w:r>
        <w:rPr>
          <w:rtl/>
        </w:rPr>
        <w:t xml:space="preserve"> </w:t>
      </w:r>
      <w:r>
        <w:rPr>
          <w:rFonts w:hint="cs"/>
          <w:rtl/>
        </w:rPr>
        <w:t>بر</w:t>
      </w:r>
      <w:r>
        <w:rPr>
          <w:rtl/>
        </w:rPr>
        <w:t xml:space="preserve"> </w:t>
      </w:r>
      <w:r>
        <w:rPr>
          <w:rFonts w:hint="cs"/>
          <w:rtl/>
        </w:rPr>
        <w:t>هر</w:t>
      </w:r>
      <w:r>
        <w:rPr>
          <w:rtl/>
        </w:rPr>
        <w:t xml:space="preserve"> </w:t>
      </w:r>
      <w:r>
        <w:rPr>
          <w:rFonts w:hint="cs"/>
          <w:rtl/>
        </w:rPr>
        <w:t>دو</w:t>
      </w:r>
      <w:r>
        <w:rPr>
          <w:rtl/>
        </w:rPr>
        <w:t xml:space="preserve"> </w:t>
      </w:r>
      <w:r>
        <w:rPr>
          <w:rFonts w:hint="cs"/>
          <w:rtl/>
        </w:rPr>
        <w:t>مبنا</w:t>
      </w:r>
      <w:r>
        <w:rPr>
          <w:rtl/>
        </w:rPr>
        <w:t xml:space="preserve"> </w:t>
      </w:r>
      <w:r>
        <w:rPr>
          <w:rFonts w:hint="cs"/>
          <w:rtl/>
        </w:rPr>
        <w:t>استصحاب</w:t>
      </w:r>
      <w:r>
        <w:rPr>
          <w:rtl/>
        </w:rPr>
        <w:t xml:space="preserve"> </w:t>
      </w:r>
      <w:r>
        <w:rPr>
          <w:rFonts w:hint="cs"/>
          <w:rtl/>
        </w:rPr>
        <w:t>جاری</w:t>
      </w:r>
      <w:r>
        <w:rPr>
          <w:rtl/>
        </w:rPr>
        <w:t xml:space="preserve"> </w:t>
      </w:r>
      <w:r>
        <w:rPr>
          <w:rFonts w:hint="cs"/>
          <w:rtl/>
        </w:rPr>
        <w:t>و</w:t>
      </w:r>
      <w:r>
        <w:rPr>
          <w:rtl/>
        </w:rPr>
        <w:t xml:space="preserve"> </w:t>
      </w:r>
      <w:r>
        <w:rPr>
          <w:rFonts w:hint="cs"/>
          <w:rtl/>
        </w:rPr>
        <w:t>مفید</w:t>
      </w:r>
      <w:r>
        <w:rPr>
          <w:rtl/>
        </w:rPr>
        <w:t xml:space="preserve"> </w:t>
      </w:r>
      <w:r>
        <w:rPr>
          <w:rFonts w:hint="cs"/>
          <w:rtl/>
        </w:rPr>
        <w:t>است</w:t>
      </w:r>
      <w:r>
        <w:rPr>
          <w:rtl/>
        </w:rPr>
        <w:t>.</w:t>
      </w:r>
    </w:p>
    <w:p w:rsidR="00BF01F5" w:rsidRDefault="00A2208D" w:rsidP="0044477C">
      <w:pPr>
        <w:rPr>
          <w:rtl/>
        </w:rPr>
      </w:pPr>
      <w:r>
        <w:rPr>
          <w:rFonts w:hint="cs"/>
          <w:rtl/>
        </w:rPr>
        <w:t>نظر</w:t>
      </w:r>
      <w:r>
        <w:rPr>
          <w:rtl/>
        </w:rPr>
        <w:t xml:space="preserve"> </w:t>
      </w:r>
      <w:r>
        <w:rPr>
          <w:rFonts w:hint="cs"/>
          <w:rtl/>
        </w:rPr>
        <w:t>مختار</w:t>
      </w:r>
      <w:r>
        <w:rPr>
          <w:rtl/>
        </w:rPr>
        <w:t xml:space="preserve"> </w:t>
      </w:r>
      <w:r>
        <w:rPr>
          <w:rFonts w:hint="cs"/>
          <w:rtl/>
        </w:rPr>
        <w:t>استاد</w:t>
      </w:r>
      <w:r>
        <w:rPr>
          <w:rtl/>
        </w:rPr>
        <w:t xml:space="preserve"> </w:t>
      </w:r>
      <w:r>
        <w:rPr>
          <w:rFonts w:hint="cs"/>
          <w:rtl/>
        </w:rPr>
        <w:t>در</w:t>
      </w:r>
      <w:r>
        <w:rPr>
          <w:rtl/>
        </w:rPr>
        <w:t xml:space="preserve"> </w:t>
      </w:r>
      <w:r>
        <w:rPr>
          <w:rFonts w:hint="cs"/>
          <w:rtl/>
        </w:rPr>
        <w:t>رد</w:t>
      </w:r>
      <w:r>
        <w:rPr>
          <w:rtl/>
        </w:rPr>
        <w:t xml:space="preserve"> </w:t>
      </w:r>
      <w:r>
        <w:rPr>
          <w:rFonts w:hint="cs"/>
          <w:rtl/>
        </w:rPr>
        <w:t>خویی</w:t>
      </w:r>
      <w:r>
        <w:rPr>
          <w:rtl/>
        </w:rPr>
        <w:t xml:space="preserve"> </w:t>
      </w:r>
      <w:r>
        <w:rPr>
          <w:rFonts w:hint="cs"/>
          <w:rtl/>
        </w:rPr>
        <w:t>خوف</w:t>
      </w:r>
      <w:r>
        <w:rPr>
          <w:rtl/>
        </w:rPr>
        <w:t xml:space="preserve"> </w:t>
      </w:r>
      <w:r>
        <w:rPr>
          <w:rFonts w:hint="cs"/>
          <w:rtl/>
        </w:rPr>
        <w:t>باید</w:t>
      </w:r>
      <w:r>
        <w:rPr>
          <w:rtl/>
        </w:rPr>
        <w:t xml:space="preserve"> </w:t>
      </w:r>
      <w:r>
        <w:rPr>
          <w:rFonts w:hint="cs"/>
          <w:rtl/>
        </w:rPr>
        <w:t>ظن</w:t>
      </w:r>
      <w:r>
        <w:rPr>
          <w:rtl/>
        </w:rPr>
        <w:t xml:space="preserve"> </w:t>
      </w:r>
      <w:r>
        <w:rPr>
          <w:rFonts w:hint="cs"/>
          <w:rtl/>
        </w:rPr>
        <w:t>به</w:t>
      </w:r>
      <w:r>
        <w:rPr>
          <w:rtl/>
        </w:rPr>
        <w:t xml:space="preserve"> </w:t>
      </w:r>
      <w:r>
        <w:rPr>
          <w:rFonts w:hint="cs"/>
          <w:rtl/>
        </w:rPr>
        <w:t>ضرر</w:t>
      </w:r>
      <w:r>
        <w:rPr>
          <w:rtl/>
        </w:rPr>
        <w:t xml:space="preserve"> </w:t>
      </w:r>
      <w:r>
        <w:rPr>
          <w:rFonts w:hint="cs"/>
          <w:rtl/>
        </w:rPr>
        <w:t>باشد</w:t>
      </w:r>
      <w:r>
        <w:rPr>
          <w:rtl/>
        </w:rPr>
        <w:t xml:space="preserve"> </w:t>
      </w:r>
      <w:r>
        <w:rPr>
          <w:rFonts w:hint="cs"/>
          <w:rtl/>
        </w:rPr>
        <w:t>نه</w:t>
      </w:r>
      <w:r>
        <w:rPr>
          <w:rtl/>
        </w:rPr>
        <w:t xml:space="preserve"> </w:t>
      </w:r>
      <w:r>
        <w:rPr>
          <w:rFonts w:hint="cs"/>
          <w:rtl/>
        </w:rPr>
        <w:t>شک</w:t>
      </w:r>
      <w:r>
        <w:rPr>
          <w:rtl/>
        </w:rPr>
        <w:t xml:space="preserve"> </w:t>
      </w:r>
      <w:r>
        <w:rPr>
          <w:rFonts w:hint="cs"/>
          <w:rtl/>
        </w:rPr>
        <w:t>و</w:t>
      </w:r>
      <w:r>
        <w:rPr>
          <w:rtl/>
        </w:rPr>
        <w:t xml:space="preserve"> </w:t>
      </w:r>
      <w:r>
        <w:rPr>
          <w:rFonts w:hint="cs"/>
          <w:rtl/>
        </w:rPr>
        <w:t>نه</w:t>
      </w:r>
      <w:r>
        <w:rPr>
          <w:rtl/>
        </w:rPr>
        <w:t xml:space="preserve"> </w:t>
      </w:r>
      <w:r>
        <w:rPr>
          <w:rFonts w:hint="cs"/>
          <w:rtl/>
        </w:rPr>
        <w:t>احتمال</w:t>
      </w:r>
      <w:r>
        <w:rPr>
          <w:rtl/>
        </w:rPr>
        <w:t xml:space="preserve"> </w:t>
      </w:r>
      <w:r>
        <w:rPr>
          <w:rFonts w:hint="cs"/>
          <w:rtl/>
        </w:rPr>
        <w:t>مرجوح</w:t>
      </w:r>
      <w:r>
        <w:rPr>
          <w:rtl/>
        </w:rPr>
        <w:t xml:space="preserve"> </w:t>
      </w:r>
      <w:r>
        <w:rPr>
          <w:rFonts w:hint="cs"/>
          <w:rtl/>
        </w:rPr>
        <w:t>عقلایی</w:t>
      </w:r>
      <w:r>
        <w:rPr>
          <w:rtl/>
        </w:rPr>
        <w:t xml:space="preserve"> </w:t>
      </w:r>
      <w:r>
        <w:rPr>
          <w:rFonts w:hint="cs"/>
          <w:rtl/>
        </w:rPr>
        <w:t>دلیل</w:t>
      </w:r>
      <w:r>
        <w:rPr>
          <w:rtl/>
        </w:rPr>
        <w:t xml:space="preserve"> </w:t>
      </w:r>
      <w:r>
        <w:rPr>
          <w:rFonts w:hint="cs"/>
          <w:rtl/>
        </w:rPr>
        <w:t>تکلیف</w:t>
      </w:r>
      <w:r>
        <w:rPr>
          <w:rtl/>
        </w:rPr>
        <w:t xml:space="preserve"> </w:t>
      </w:r>
      <w:r>
        <w:rPr>
          <w:rFonts w:hint="cs"/>
          <w:rtl/>
        </w:rPr>
        <w:t>ثابت</w:t>
      </w:r>
      <w:r>
        <w:rPr>
          <w:rtl/>
        </w:rPr>
        <w:t xml:space="preserve"> </w:t>
      </w:r>
      <w:r>
        <w:rPr>
          <w:rFonts w:hint="cs"/>
          <w:rtl/>
        </w:rPr>
        <w:t>است</w:t>
      </w:r>
      <w:r>
        <w:rPr>
          <w:rtl/>
        </w:rPr>
        <w:t xml:space="preserve"> </w:t>
      </w:r>
      <w:r>
        <w:rPr>
          <w:rFonts w:hint="cs"/>
          <w:rtl/>
        </w:rPr>
        <w:t>و</w:t>
      </w:r>
      <w:r>
        <w:rPr>
          <w:rtl/>
        </w:rPr>
        <w:t xml:space="preserve"> </w:t>
      </w:r>
      <w:r>
        <w:rPr>
          <w:rFonts w:hint="cs"/>
          <w:rtl/>
        </w:rPr>
        <w:t>برای</w:t>
      </w:r>
      <w:r>
        <w:rPr>
          <w:rtl/>
        </w:rPr>
        <w:t xml:space="preserve"> </w:t>
      </w:r>
      <w:r>
        <w:rPr>
          <w:rFonts w:hint="cs"/>
          <w:rtl/>
        </w:rPr>
        <w:t>سقوط</w:t>
      </w:r>
      <w:r>
        <w:rPr>
          <w:rtl/>
        </w:rPr>
        <w:t xml:space="preserve"> </w:t>
      </w:r>
      <w:r>
        <w:rPr>
          <w:rFonts w:hint="cs"/>
          <w:rtl/>
        </w:rPr>
        <w:t>آن</w:t>
      </w:r>
      <w:r>
        <w:rPr>
          <w:rtl/>
        </w:rPr>
        <w:t xml:space="preserve"> </w:t>
      </w:r>
      <w:r>
        <w:rPr>
          <w:rFonts w:hint="cs"/>
          <w:rtl/>
        </w:rPr>
        <w:t>نیاز</w:t>
      </w:r>
      <w:r>
        <w:rPr>
          <w:rtl/>
        </w:rPr>
        <w:t xml:space="preserve"> </w:t>
      </w:r>
      <w:r>
        <w:rPr>
          <w:rFonts w:hint="cs"/>
          <w:rtl/>
        </w:rPr>
        <w:t>به</w:t>
      </w:r>
      <w:r>
        <w:rPr>
          <w:rtl/>
        </w:rPr>
        <w:t xml:space="preserve"> </w:t>
      </w:r>
      <w:r>
        <w:rPr>
          <w:rFonts w:hint="cs"/>
          <w:rtl/>
        </w:rPr>
        <w:t>حجت</w:t>
      </w:r>
      <w:r>
        <w:rPr>
          <w:rtl/>
        </w:rPr>
        <w:t xml:space="preserve"> </w:t>
      </w:r>
      <w:r>
        <w:rPr>
          <w:rFonts w:hint="cs"/>
          <w:rtl/>
        </w:rPr>
        <w:t>قوی</w:t>
      </w:r>
      <w:r>
        <w:rPr>
          <w:rtl/>
        </w:rPr>
        <w:t xml:space="preserve"> </w:t>
      </w:r>
      <w:r>
        <w:rPr>
          <w:rFonts w:hint="cs"/>
          <w:rtl/>
        </w:rPr>
        <w:t>داریم</w:t>
      </w:r>
      <w:r>
        <w:rPr>
          <w:rtl/>
        </w:rPr>
        <w:t xml:space="preserve"> </w:t>
      </w:r>
      <w:r>
        <w:rPr>
          <w:rFonts w:hint="cs"/>
          <w:rtl/>
        </w:rPr>
        <w:t>و</w:t>
      </w:r>
      <w:r>
        <w:rPr>
          <w:rtl/>
        </w:rPr>
        <w:t xml:space="preserve"> </w:t>
      </w:r>
      <w:r>
        <w:rPr>
          <w:rFonts w:hint="cs"/>
          <w:rtl/>
        </w:rPr>
        <w:t>قدر</w:t>
      </w:r>
      <w:r>
        <w:rPr>
          <w:rtl/>
        </w:rPr>
        <w:t xml:space="preserve"> </w:t>
      </w:r>
      <w:r>
        <w:rPr>
          <w:rFonts w:hint="cs"/>
          <w:rtl/>
        </w:rPr>
        <w:t>متیقن</w:t>
      </w:r>
      <w:r>
        <w:rPr>
          <w:rtl/>
        </w:rPr>
        <w:t xml:space="preserve"> </w:t>
      </w:r>
      <w:r>
        <w:rPr>
          <w:rFonts w:hint="cs"/>
          <w:rtl/>
        </w:rPr>
        <w:t>آن</w:t>
      </w:r>
      <w:r>
        <w:rPr>
          <w:rtl/>
        </w:rPr>
        <w:t xml:space="preserve"> </w:t>
      </w:r>
      <w:r>
        <w:rPr>
          <w:rFonts w:hint="cs"/>
          <w:rtl/>
        </w:rPr>
        <w:t>ظن</w:t>
      </w:r>
      <w:r>
        <w:rPr>
          <w:rtl/>
        </w:rPr>
        <w:t xml:space="preserve"> </w:t>
      </w:r>
      <w:r>
        <w:rPr>
          <w:rFonts w:hint="cs"/>
          <w:rtl/>
        </w:rPr>
        <w:t>به</w:t>
      </w:r>
      <w:r>
        <w:rPr>
          <w:rtl/>
        </w:rPr>
        <w:t xml:space="preserve"> </w:t>
      </w:r>
      <w:r>
        <w:rPr>
          <w:rFonts w:hint="cs"/>
          <w:rtl/>
        </w:rPr>
        <w:t>ضرر</w:t>
      </w:r>
      <w:r>
        <w:rPr>
          <w:rtl/>
        </w:rPr>
        <w:t xml:space="preserve"> </w:t>
      </w:r>
      <w:r>
        <w:rPr>
          <w:rFonts w:hint="cs"/>
          <w:rtl/>
        </w:rPr>
        <w:t>است</w:t>
      </w:r>
      <w:r>
        <w:rPr>
          <w:rtl/>
        </w:rPr>
        <w:t>.</w:t>
      </w:r>
    </w:p>
    <w:p w:rsidR="00BF01F5" w:rsidRDefault="00A2208D" w:rsidP="0044477C">
      <w:pPr>
        <w:rPr>
          <w:rtl/>
        </w:rPr>
      </w:pPr>
      <w:r>
        <w:rPr>
          <w:rFonts w:hint="cs"/>
          <w:rtl/>
        </w:rPr>
        <w:t>نظر</w:t>
      </w:r>
      <w:r>
        <w:rPr>
          <w:rtl/>
        </w:rPr>
        <w:t xml:space="preserve"> </w:t>
      </w:r>
      <w:r>
        <w:rPr>
          <w:rFonts w:hint="cs"/>
          <w:rtl/>
        </w:rPr>
        <w:t>نهایی</w:t>
      </w:r>
      <w:r>
        <w:rPr>
          <w:rtl/>
        </w:rPr>
        <w:t xml:space="preserve"> </w:t>
      </w:r>
      <w:r>
        <w:rPr>
          <w:rFonts w:hint="cs"/>
          <w:rtl/>
        </w:rPr>
        <w:t>استاد</w:t>
      </w:r>
      <w:r>
        <w:rPr>
          <w:rtl/>
        </w:rPr>
        <w:t xml:space="preserve"> </w:t>
      </w:r>
      <w:r>
        <w:rPr>
          <w:rFonts w:hint="cs"/>
          <w:rtl/>
        </w:rPr>
        <w:t>در</w:t>
      </w:r>
      <w:r>
        <w:rPr>
          <w:rtl/>
        </w:rPr>
        <w:t xml:space="preserve"> </w:t>
      </w:r>
      <w:r>
        <w:rPr>
          <w:rFonts w:hint="cs"/>
          <w:rtl/>
        </w:rPr>
        <w:t>تکمله</w:t>
      </w:r>
      <w:r>
        <w:rPr>
          <w:rtl/>
        </w:rPr>
        <w:t xml:space="preserve"> </w:t>
      </w:r>
      <w:r>
        <w:rPr>
          <w:rFonts w:hint="cs"/>
          <w:rtl/>
        </w:rPr>
        <w:t>بحث</w:t>
      </w:r>
      <w:r>
        <w:rPr>
          <w:rtl/>
        </w:rPr>
        <w:t xml:space="preserve"> </w:t>
      </w:r>
      <w:r>
        <w:rPr>
          <w:rFonts w:hint="cs"/>
          <w:rtl/>
        </w:rPr>
        <w:t>با</w:t>
      </w:r>
      <w:r>
        <w:rPr>
          <w:rtl/>
        </w:rPr>
        <w:t xml:space="preserve"> </w:t>
      </w:r>
      <w:r>
        <w:rPr>
          <w:rFonts w:hint="cs"/>
          <w:rtl/>
        </w:rPr>
        <w:t>وجود</w:t>
      </w:r>
      <w:r>
        <w:rPr>
          <w:rtl/>
        </w:rPr>
        <w:t xml:space="preserve"> </w:t>
      </w:r>
      <w:r>
        <w:rPr>
          <w:rFonts w:hint="cs"/>
          <w:rtl/>
        </w:rPr>
        <w:t>استصحاب</w:t>
      </w:r>
      <w:r>
        <w:rPr>
          <w:rtl/>
        </w:rPr>
        <w:t xml:space="preserve"> </w:t>
      </w:r>
      <w:r>
        <w:rPr>
          <w:rFonts w:hint="cs"/>
          <w:rtl/>
        </w:rPr>
        <w:t>نیازی</w:t>
      </w:r>
      <w:r>
        <w:rPr>
          <w:rtl/>
        </w:rPr>
        <w:t xml:space="preserve"> </w:t>
      </w:r>
      <w:r>
        <w:rPr>
          <w:rFonts w:hint="cs"/>
          <w:rtl/>
        </w:rPr>
        <w:t>به</w:t>
      </w:r>
      <w:r>
        <w:rPr>
          <w:rtl/>
        </w:rPr>
        <w:t xml:space="preserve"> </w:t>
      </w:r>
      <w:r>
        <w:rPr>
          <w:rFonts w:hint="cs"/>
          <w:rtl/>
        </w:rPr>
        <w:t>اثبات</w:t>
      </w:r>
      <w:r>
        <w:rPr>
          <w:rtl/>
        </w:rPr>
        <w:t xml:space="preserve"> </w:t>
      </w:r>
      <w:r>
        <w:rPr>
          <w:rFonts w:hint="cs"/>
          <w:rtl/>
        </w:rPr>
        <w:t>خوف</w:t>
      </w:r>
      <w:r>
        <w:rPr>
          <w:rtl/>
        </w:rPr>
        <w:t xml:space="preserve"> </w:t>
      </w:r>
      <w:r>
        <w:rPr>
          <w:rFonts w:hint="cs"/>
          <w:rtl/>
        </w:rPr>
        <w:t>نیست</w:t>
      </w:r>
      <w:r>
        <w:rPr>
          <w:rtl/>
        </w:rPr>
        <w:t xml:space="preserve"> </w:t>
      </w:r>
      <w:r>
        <w:rPr>
          <w:rFonts w:hint="cs"/>
          <w:rtl/>
        </w:rPr>
        <w:t>زیرا</w:t>
      </w:r>
      <w:r>
        <w:rPr>
          <w:rtl/>
        </w:rPr>
        <w:t xml:space="preserve"> </w:t>
      </w:r>
      <w:r>
        <w:rPr>
          <w:rFonts w:hint="cs"/>
          <w:rtl/>
        </w:rPr>
        <w:t>خود</w:t>
      </w:r>
      <w:r>
        <w:rPr>
          <w:rtl/>
        </w:rPr>
        <w:t xml:space="preserve"> </w:t>
      </w:r>
      <w:r>
        <w:rPr>
          <w:rFonts w:hint="cs"/>
          <w:rtl/>
        </w:rPr>
        <w:t>استصحاب</w:t>
      </w:r>
      <w:r>
        <w:rPr>
          <w:rtl/>
        </w:rPr>
        <w:t xml:space="preserve"> </w:t>
      </w:r>
      <w:r>
        <w:rPr>
          <w:rFonts w:hint="cs"/>
          <w:rtl/>
        </w:rPr>
        <w:t>که</w:t>
      </w:r>
      <w:r>
        <w:rPr>
          <w:rtl/>
        </w:rPr>
        <w:t xml:space="preserve"> </w:t>
      </w:r>
      <w:r>
        <w:rPr>
          <w:rFonts w:hint="cs"/>
          <w:rtl/>
        </w:rPr>
        <w:t>از</w:t>
      </w:r>
      <w:r>
        <w:rPr>
          <w:rtl/>
        </w:rPr>
        <w:t xml:space="preserve"> </w:t>
      </w:r>
      <w:r>
        <w:rPr>
          <w:rFonts w:hint="cs"/>
          <w:rtl/>
        </w:rPr>
        <w:t>باب</w:t>
      </w:r>
      <w:r>
        <w:rPr>
          <w:rtl/>
        </w:rPr>
        <w:t xml:space="preserve"> </w:t>
      </w:r>
      <w:r>
        <w:rPr>
          <w:rFonts w:hint="cs"/>
          <w:rtl/>
        </w:rPr>
        <w:t>روایات</w:t>
      </w:r>
      <w:r>
        <w:rPr>
          <w:rtl/>
        </w:rPr>
        <w:t xml:space="preserve"> </w:t>
      </w:r>
      <w:r>
        <w:rPr>
          <w:rFonts w:hint="cs"/>
          <w:rtl/>
        </w:rPr>
        <w:t>حجت</w:t>
      </w:r>
      <w:r>
        <w:rPr>
          <w:rtl/>
        </w:rPr>
        <w:t xml:space="preserve"> </w:t>
      </w:r>
      <w:r>
        <w:rPr>
          <w:rFonts w:hint="cs"/>
          <w:rtl/>
        </w:rPr>
        <w:t>است</w:t>
      </w:r>
      <w:r>
        <w:rPr>
          <w:rtl/>
        </w:rPr>
        <w:t xml:space="preserve"> </w:t>
      </w:r>
      <w:r>
        <w:rPr>
          <w:rFonts w:hint="cs"/>
          <w:rtl/>
        </w:rPr>
        <w:t>مستقلا</w:t>
      </w:r>
      <w:r>
        <w:rPr>
          <w:rtl/>
        </w:rPr>
        <w:t xml:space="preserve"> </w:t>
      </w:r>
      <w:r>
        <w:rPr>
          <w:rFonts w:hint="cs"/>
          <w:rtl/>
        </w:rPr>
        <w:t>موضوع</w:t>
      </w:r>
      <w:r>
        <w:rPr>
          <w:rtl/>
        </w:rPr>
        <w:t xml:space="preserve"> </w:t>
      </w:r>
      <w:r>
        <w:rPr>
          <w:rFonts w:hint="cs"/>
          <w:rtl/>
        </w:rPr>
        <w:t>را</w:t>
      </w:r>
      <w:r>
        <w:rPr>
          <w:rtl/>
        </w:rPr>
        <w:t xml:space="preserve"> </w:t>
      </w:r>
      <w:r>
        <w:rPr>
          <w:rFonts w:hint="cs"/>
          <w:rtl/>
        </w:rPr>
        <w:t>اثبات</w:t>
      </w:r>
      <w:r>
        <w:rPr>
          <w:rtl/>
        </w:rPr>
        <w:t xml:space="preserve"> </w:t>
      </w:r>
      <w:r>
        <w:rPr>
          <w:rFonts w:hint="cs"/>
          <w:rtl/>
        </w:rPr>
        <w:t>میکند</w:t>
      </w:r>
      <w:r>
        <w:rPr>
          <w:rtl/>
        </w:rPr>
        <w:t xml:space="preserve"> </w:t>
      </w:r>
      <w:r>
        <w:rPr>
          <w:rFonts w:hint="cs"/>
          <w:rtl/>
        </w:rPr>
        <w:t>چه</w:t>
      </w:r>
      <w:r>
        <w:rPr>
          <w:rtl/>
        </w:rPr>
        <w:t xml:space="preserve"> </w:t>
      </w:r>
      <w:r>
        <w:rPr>
          <w:rFonts w:hint="cs"/>
          <w:rtl/>
        </w:rPr>
        <w:t>بسا</w:t>
      </w:r>
      <w:r>
        <w:rPr>
          <w:rtl/>
        </w:rPr>
        <w:t xml:space="preserve"> </w:t>
      </w:r>
      <w:r>
        <w:rPr>
          <w:rFonts w:hint="cs"/>
          <w:rtl/>
        </w:rPr>
        <w:t>در</w:t>
      </w:r>
      <w:r>
        <w:rPr>
          <w:rtl/>
        </w:rPr>
        <w:t xml:space="preserve"> </w:t>
      </w:r>
      <w:r>
        <w:rPr>
          <w:rFonts w:hint="cs"/>
          <w:rtl/>
        </w:rPr>
        <w:t>مواردی</w:t>
      </w:r>
      <w:r>
        <w:rPr>
          <w:rtl/>
        </w:rPr>
        <w:t xml:space="preserve"> </w:t>
      </w:r>
      <w:r>
        <w:rPr>
          <w:rFonts w:hint="cs"/>
          <w:rtl/>
        </w:rPr>
        <w:t>که</w:t>
      </w:r>
      <w:r>
        <w:rPr>
          <w:rtl/>
        </w:rPr>
        <w:t xml:space="preserve"> </w:t>
      </w:r>
      <w:r>
        <w:rPr>
          <w:rFonts w:hint="cs"/>
          <w:rtl/>
        </w:rPr>
        <w:t>استصحاب</w:t>
      </w:r>
      <w:r>
        <w:rPr>
          <w:rtl/>
        </w:rPr>
        <w:t xml:space="preserve"> </w:t>
      </w:r>
      <w:r>
        <w:rPr>
          <w:rFonts w:hint="cs"/>
          <w:rtl/>
        </w:rPr>
        <w:t>وجود</w:t>
      </w:r>
      <w:r>
        <w:rPr>
          <w:rtl/>
        </w:rPr>
        <w:t xml:space="preserve"> </w:t>
      </w:r>
      <w:r>
        <w:rPr>
          <w:rFonts w:hint="cs"/>
          <w:rtl/>
        </w:rPr>
        <w:t>دارد</w:t>
      </w:r>
      <w:r>
        <w:rPr>
          <w:rtl/>
        </w:rPr>
        <w:t xml:space="preserve"> </w:t>
      </w:r>
      <w:r>
        <w:rPr>
          <w:rFonts w:hint="cs"/>
          <w:rtl/>
        </w:rPr>
        <w:t>خود</w:t>
      </w:r>
      <w:r>
        <w:rPr>
          <w:rtl/>
        </w:rPr>
        <w:t xml:space="preserve"> </w:t>
      </w:r>
      <w:r>
        <w:rPr>
          <w:rFonts w:hint="cs"/>
          <w:rtl/>
        </w:rPr>
        <w:t>استصحاب</w:t>
      </w:r>
      <w:r>
        <w:rPr>
          <w:rtl/>
        </w:rPr>
        <w:t xml:space="preserve"> </w:t>
      </w:r>
      <w:r>
        <w:rPr>
          <w:rFonts w:hint="cs"/>
          <w:rtl/>
        </w:rPr>
        <w:t>تعبدا</w:t>
      </w:r>
      <w:r>
        <w:rPr>
          <w:rtl/>
        </w:rPr>
        <w:t xml:space="preserve"> </w:t>
      </w:r>
      <w:r>
        <w:rPr>
          <w:rFonts w:hint="cs"/>
          <w:rtl/>
        </w:rPr>
        <w:t>ضرر</w:t>
      </w:r>
      <w:r>
        <w:rPr>
          <w:rtl/>
        </w:rPr>
        <w:t xml:space="preserve"> </w:t>
      </w:r>
      <w:r>
        <w:rPr>
          <w:rFonts w:hint="cs"/>
          <w:rtl/>
        </w:rPr>
        <w:t>را</w:t>
      </w:r>
      <w:r>
        <w:rPr>
          <w:rtl/>
        </w:rPr>
        <w:t xml:space="preserve"> </w:t>
      </w:r>
      <w:r>
        <w:rPr>
          <w:rFonts w:hint="cs"/>
          <w:rtl/>
        </w:rPr>
        <w:t>ثابت</w:t>
      </w:r>
      <w:r>
        <w:rPr>
          <w:rtl/>
        </w:rPr>
        <w:t xml:space="preserve"> </w:t>
      </w:r>
      <w:r>
        <w:rPr>
          <w:rFonts w:hint="cs"/>
          <w:rtl/>
        </w:rPr>
        <w:t>کرده</w:t>
      </w:r>
      <w:r>
        <w:rPr>
          <w:rtl/>
        </w:rPr>
        <w:t xml:space="preserve"> </w:t>
      </w:r>
      <w:r>
        <w:rPr>
          <w:rFonts w:hint="cs"/>
          <w:rtl/>
        </w:rPr>
        <w:t>و</w:t>
      </w:r>
      <w:r>
        <w:rPr>
          <w:rtl/>
        </w:rPr>
        <w:t xml:space="preserve"> </w:t>
      </w:r>
      <w:r>
        <w:rPr>
          <w:rFonts w:hint="cs"/>
          <w:rtl/>
        </w:rPr>
        <w:t>حکم</w:t>
      </w:r>
      <w:r>
        <w:rPr>
          <w:rtl/>
        </w:rPr>
        <w:t xml:space="preserve"> </w:t>
      </w:r>
      <w:r>
        <w:rPr>
          <w:rFonts w:hint="cs"/>
          <w:rtl/>
        </w:rPr>
        <w:t>عقل</w:t>
      </w:r>
      <w:r>
        <w:rPr>
          <w:rtl/>
        </w:rPr>
        <w:t xml:space="preserve"> </w:t>
      </w:r>
      <w:r>
        <w:rPr>
          <w:rFonts w:hint="cs"/>
          <w:rtl/>
        </w:rPr>
        <w:t>و</w:t>
      </w:r>
      <w:r>
        <w:rPr>
          <w:rtl/>
        </w:rPr>
        <w:t xml:space="preserve"> </w:t>
      </w:r>
      <w:r>
        <w:rPr>
          <w:rFonts w:hint="cs"/>
          <w:rtl/>
        </w:rPr>
        <w:t>شرع</w:t>
      </w:r>
      <w:r>
        <w:rPr>
          <w:rtl/>
        </w:rPr>
        <w:t xml:space="preserve"> </w:t>
      </w:r>
      <w:r>
        <w:rPr>
          <w:rFonts w:hint="cs"/>
          <w:rtl/>
        </w:rPr>
        <w:t>بار</w:t>
      </w:r>
      <w:r>
        <w:rPr>
          <w:rtl/>
        </w:rPr>
        <w:t xml:space="preserve"> </w:t>
      </w:r>
      <w:r w:rsidR="00D74C82">
        <w:rPr>
          <w:rFonts w:hint="cs"/>
          <w:rtl/>
        </w:rPr>
        <w:t>می شود</w:t>
      </w:r>
      <w:r>
        <w:rPr>
          <w:rtl/>
        </w:rPr>
        <w:t xml:space="preserve"> </w:t>
      </w:r>
      <w:r>
        <w:rPr>
          <w:rFonts w:hint="cs"/>
          <w:rtl/>
        </w:rPr>
        <w:t>بدون</w:t>
      </w:r>
      <w:r>
        <w:rPr>
          <w:rtl/>
        </w:rPr>
        <w:t xml:space="preserve"> </w:t>
      </w:r>
      <w:r>
        <w:rPr>
          <w:rFonts w:hint="cs"/>
          <w:rtl/>
        </w:rPr>
        <w:t>نیاز</w:t>
      </w:r>
      <w:r>
        <w:rPr>
          <w:rtl/>
        </w:rPr>
        <w:t xml:space="preserve"> </w:t>
      </w:r>
      <w:r>
        <w:rPr>
          <w:rFonts w:hint="cs"/>
          <w:rtl/>
        </w:rPr>
        <w:t>به</w:t>
      </w:r>
      <w:r>
        <w:rPr>
          <w:rtl/>
        </w:rPr>
        <w:t xml:space="preserve"> </w:t>
      </w:r>
      <w:r>
        <w:rPr>
          <w:rFonts w:hint="cs"/>
          <w:rtl/>
        </w:rPr>
        <w:t>عنوان</w:t>
      </w:r>
      <w:r>
        <w:rPr>
          <w:rtl/>
        </w:rPr>
        <w:t xml:space="preserve"> </w:t>
      </w:r>
      <w:r>
        <w:rPr>
          <w:rFonts w:hint="cs"/>
          <w:rtl/>
        </w:rPr>
        <w:t>خوف</w:t>
      </w:r>
      <w:r>
        <w:rPr>
          <w:rtl/>
        </w:rPr>
        <w:t xml:space="preserve"> </w:t>
      </w:r>
      <w:r>
        <w:rPr>
          <w:rFonts w:hint="cs"/>
          <w:rtl/>
        </w:rPr>
        <w:t>یا</w:t>
      </w:r>
      <w:r>
        <w:rPr>
          <w:rtl/>
        </w:rPr>
        <w:t xml:space="preserve"> </w:t>
      </w:r>
      <w:r>
        <w:rPr>
          <w:rFonts w:hint="cs"/>
          <w:rtl/>
        </w:rPr>
        <w:t>ظن</w:t>
      </w:r>
      <w:r>
        <w:rPr>
          <w:rtl/>
        </w:rPr>
        <w:t xml:space="preserve"> </w:t>
      </w:r>
      <w:r>
        <w:rPr>
          <w:rFonts w:hint="cs"/>
          <w:rtl/>
        </w:rPr>
        <w:t>به</w:t>
      </w:r>
      <w:r>
        <w:rPr>
          <w:rtl/>
        </w:rPr>
        <w:t xml:space="preserve"> </w:t>
      </w:r>
      <w:r>
        <w:rPr>
          <w:rFonts w:hint="cs"/>
          <w:rtl/>
        </w:rPr>
        <w:t>ضرر</w:t>
      </w:r>
      <w:r>
        <w:rPr>
          <w:rtl/>
        </w:rPr>
        <w:t>.</w:t>
      </w:r>
    </w:p>
    <w:p w:rsidR="00BF01F5" w:rsidRDefault="00A2208D" w:rsidP="0044477C">
      <w:pPr>
        <w:rPr>
          <w:rtl/>
        </w:rPr>
      </w:pPr>
      <w:r>
        <w:rPr>
          <w:rFonts w:hint="cs"/>
          <w:rtl/>
        </w:rPr>
        <w:t>نتیجه</w:t>
      </w:r>
      <w:r>
        <w:rPr>
          <w:rtl/>
        </w:rPr>
        <w:t xml:space="preserve"> </w:t>
      </w:r>
      <w:r>
        <w:rPr>
          <w:rFonts w:hint="cs"/>
          <w:rtl/>
        </w:rPr>
        <w:t>جمع</w:t>
      </w:r>
      <w:r>
        <w:rPr>
          <w:rtl/>
        </w:rPr>
        <w:t xml:space="preserve"> </w:t>
      </w:r>
      <w:r>
        <w:rPr>
          <w:rFonts w:hint="cs"/>
          <w:rtl/>
        </w:rPr>
        <w:t>بندی</w:t>
      </w:r>
      <w:r>
        <w:rPr>
          <w:rtl/>
        </w:rPr>
        <w:t xml:space="preserve"> </w:t>
      </w:r>
      <w:r>
        <w:rPr>
          <w:rFonts w:hint="cs"/>
          <w:rtl/>
        </w:rPr>
        <w:t>بخش</w:t>
      </w:r>
      <w:r>
        <w:rPr>
          <w:rtl/>
        </w:rPr>
        <w:t xml:space="preserve"> </w:t>
      </w:r>
      <w:r>
        <w:rPr>
          <w:rFonts w:hint="cs"/>
          <w:rtl/>
        </w:rPr>
        <w:t>اول</w:t>
      </w:r>
      <w:r>
        <w:rPr>
          <w:rtl/>
        </w:rPr>
        <w:t xml:space="preserve"> </w:t>
      </w:r>
      <w:r>
        <w:rPr>
          <w:rFonts w:hint="cs"/>
          <w:rtl/>
        </w:rPr>
        <w:t>احکام</w:t>
      </w:r>
      <w:r>
        <w:rPr>
          <w:rtl/>
        </w:rPr>
        <w:t xml:space="preserve"> </w:t>
      </w:r>
      <w:r>
        <w:rPr>
          <w:rFonts w:hint="cs"/>
          <w:rtl/>
        </w:rPr>
        <w:t>عقلیه</w:t>
      </w:r>
      <w:r>
        <w:rPr>
          <w:rtl/>
        </w:rPr>
        <w:t xml:space="preserve"> </w:t>
      </w:r>
      <w:r>
        <w:rPr>
          <w:rFonts w:hint="cs"/>
          <w:rtl/>
        </w:rPr>
        <w:t>فقهیه</w:t>
      </w:r>
      <w:r>
        <w:rPr>
          <w:rtl/>
        </w:rPr>
        <w:t xml:space="preserve"> </w:t>
      </w:r>
      <w:r>
        <w:rPr>
          <w:rFonts w:hint="cs"/>
          <w:rtl/>
        </w:rPr>
        <w:t>در</w:t>
      </w:r>
      <w:r>
        <w:rPr>
          <w:rtl/>
        </w:rPr>
        <w:t xml:space="preserve"> </w:t>
      </w:r>
      <w:r>
        <w:rPr>
          <w:rFonts w:hint="cs"/>
          <w:rtl/>
        </w:rPr>
        <w:t>هر</w:t>
      </w:r>
      <w:r>
        <w:rPr>
          <w:rtl/>
        </w:rPr>
        <w:t xml:space="preserve"> </w:t>
      </w:r>
      <w:r>
        <w:rPr>
          <w:rFonts w:hint="cs"/>
          <w:rtl/>
        </w:rPr>
        <w:t>سه</w:t>
      </w:r>
      <w:r>
        <w:rPr>
          <w:rtl/>
        </w:rPr>
        <w:t xml:space="preserve"> </w:t>
      </w:r>
      <w:r>
        <w:rPr>
          <w:rFonts w:hint="cs"/>
          <w:rtl/>
        </w:rPr>
        <w:t>مرحله</w:t>
      </w:r>
      <w:r>
        <w:rPr>
          <w:rtl/>
        </w:rPr>
        <w:t xml:space="preserve"> </w:t>
      </w:r>
      <w:r>
        <w:rPr>
          <w:rFonts w:hint="cs"/>
          <w:rtl/>
        </w:rPr>
        <w:t>استصحاب</w:t>
      </w:r>
      <w:r>
        <w:rPr>
          <w:rtl/>
        </w:rPr>
        <w:t xml:space="preserve"> </w:t>
      </w:r>
      <w:r>
        <w:rPr>
          <w:rFonts w:hint="cs"/>
          <w:rtl/>
        </w:rPr>
        <w:t>حکم</w:t>
      </w:r>
      <w:r>
        <w:rPr>
          <w:rtl/>
        </w:rPr>
        <w:t xml:space="preserve"> </w:t>
      </w:r>
      <w:r>
        <w:rPr>
          <w:rFonts w:hint="cs"/>
          <w:rtl/>
        </w:rPr>
        <w:t>عقل</w:t>
      </w:r>
      <w:r>
        <w:rPr>
          <w:rtl/>
        </w:rPr>
        <w:t xml:space="preserve"> </w:t>
      </w:r>
      <w:r>
        <w:rPr>
          <w:rFonts w:hint="cs"/>
          <w:rtl/>
        </w:rPr>
        <w:t>استصحاب</w:t>
      </w:r>
      <w:r>
        <w:rPr>
          <w:rtl/>
        </w:rPr>
        <w:t xml:space="preserve"> </w:t>
      </w:r>
      <w:r>
        <w:rPr>
          <w:rFonts w:hint="cs"/>
          <w:rtl/>
        </w:rPr>
        <w:t>حکم</w:t>
      </w:r>
      <w:r>
        <w:rPr>
          <w:rtl/>
        </w:rPr>
        <w:t xml:space="preserve"> </w:t>
      </w:r>
      <w:r>
        <w:rPr>
          <w:rFonts w:hint="cs"/>
          <w:rtl/>
        </w:rPr>
        <w:t>شرع</w:t>
      </w:r>
      <w:r>
        <w:rPr>
          <w:rtl/>
        </w:rPr>
        <w:t xml:space="preserve"> </w:t>
      </w:r>
      <w:r>
        <w:rPr>
          <w:rFonts w:hint="cs"/>
          <w:rtl/>
        </w:rPr>
        <w:t>و</w:t>
      </w:r>
      <w:r>
        <w:rPr>
          <w:rtl/>
        </w:rPr>
        <w:t xml:space="preserve"> </w:t>
      </w:r>
      <w:r>
        <w:rPr>
          <w:rFonts w:hint="cs"/>
          <w:rtl/>
        </w:rPr>
        <w:t>استصحاب</w:t>
      </w:r>
      <w:r>
        <w:rPr>
          <w:rtl/>
        </w:rPr>
        <w:t xml:space="preserve"> </w:t>
      </w:r>
      <w:r>
        <w:rPr>
          <w:rFonts w:hint="cs"/>
          <w:rtl/>
        </w:rPr>
        <w:t>موضوع</w:t>
      </w:r>
      <w:r>
        <w:rPr>
          <w:rtl/>
        </w:rPr>
        <w:t xml:space="preserve"> </w:t>
      </w:r>
      <w:r>
        <w:rPr>
          <w:rFonts w:hint="cs"/>
          <w:rtl/>
        </w:rPr>
        <w:t>حکم</w:t>
      </w:r>
      <w:r>
        <w:rPr>
          <w:rtl/>
        </w:rPr>
        <w:t xml:space="preserve"> </w:t>
      </w:r>
      <w:r>
        <w:rPr>
          <w:rFonts w:hint="cs"/>
          <w:rtl/>
        </w:rPr>
        <w:t>عقل</w:t>
      </w:r>
      <w:r>
        <w:rPr>
          <w:rtl/>
        </w:rPr>
        <w:t xml:space="preserve"> </w:t>
      </w:r>
      <w:r>
        <w:rPr>
          <w:rFonts w:hint="cs"/>
          <w:rtl/>
        </w:rPr>
        <w:t>استصحاب</w:t>
      </w:r>
      <w:r>
        <w:rPr>
          <w:rtl/>
        </w:rPr>
        <w:t xml:space="preserve"> </w:t>
      </w:r>
      <w:r>
        <w:rPr>
          <w:rFonts w:hint="cs"/>
          <w:rtl/>
        </w:rPr>
        <w:t>جاری</w:t>
      </w:r>
      <w:r>
        <w:rPr>
          <w:rtl/>
        </w:rPr>
        <w:t xml:space="preserve"> </w:t>
      </w:r>
      <w:r w:rsidR="00D74C82">
        <w:rPr>
          <w:rFonts w:hint="cs"/>
          <w:rtl/>
        </w:rPr>
        <w:t>می شود</w:t>
      </w:r>
      <w:r>
        <w:rPr>
          <w:rtl/>
        </w:rPr>
        <w:t>.</w:t>
      </w:r>
    </w:p>
    <w:p w:rsidR="00BF01F5" w:rsidRDefault="00A2208D" w:rsidP="0044477C">
      <w:pPr>
        <w:rPr>
          <w:rtl/>
        </w:rPr>
      </w:pPr>
      <w:r>
        <w:rPr>
          <w:rFonts w:hint="cs"/>
          <w:rtl/>
        </w:rPr>
        <w:t>بخش</w:t>
      </w:r>
      <w:r>
        <w:rPr>
          <w:rtl/>
        </w:rPr>
        <w:t xml:space="preserve"> </w:t>
      </w:r>
      <w:r>
        <w:rPr>
          <w:rFonts w:hint="cs"/>
          <w:rtl/>
        </w:rPr>
        <w:t>دوم</w:t>
      </w:r>
      <w:r>
        <w:rPr>
          <w:rtl/>
        </w:rPr>
        <w:t xml:space="preserve"> </w:t>
      </w:r>
      <w:r>
        <w:rPr>
          <w:rFonts w:hint="cs"/>
          <w:rtl/>
        </w:rPr>
        <w:t>احکام</w:t>
      </w:r>
      <w:r>
        <w:rPr>
          <w:rtl/>
        </w:rPr>
        <w:t xml:space="preserve"> </w:t>
      </w:r>
      <w:r>
        <w:rPr>
          <w:rFonts w:hint="cs"/>
          <w:rtl/>
        </w:rPr>
        <w:t>عقلیه</w:t>
      </w:r>
      <w:r>
        <w:rPr>
          <w:rtl/>
        </w:rPr>
        <w:t xml:space="preserve"> </w:t>
      </w:r>
      <w:r>
        <w:rPr>
          <w:rFonts w:hint="cs"/>
          <w:rtl/>
        </w:rPr>
        <w:t>کلامیه</w:t>
      </w:r>
    </w:p>
    <w:p w:rsidR="00BF01F5" w:rsidRDefault="00A2208D" w:rsidP="0044477C">
      <w:pPr>
        <w:rPr>
          <w:rtl/>
        </w:rPr>
      </w:pPr>
      <w:r>
        <w:rPr>
          <w:rFonts w:hint="cs"/>
          <w:rtl/>
        </w:rPr>
        <w:t>تاریخچه</w:t>
      </w:r>
      <w:r>
        <w:rPr>
          <w:rtl/>
        </w:rPr>
        <w:t xml:space="preserve"> </w:t>
      </w:r>
      <w:r>
        <w:rPr>
          <w:rFonts w:hint="cs"/>
          <w:rtl/>
        </w:rPr>
        <w:t>بحث</w:t>
      </w:r>
      <w:r>
        <w:rPr>
          <w:rtl/>
        </w:rPr>
        <w:t xml:space="preserve"> </w:t>
      </w:r>
      <w:r>
        <w:rPr>
          <w:rFonts w:hint="cs"/>
          <w:rtl/>
        </w:rPr>
        <w:t>سید</w:t>
      </w:r>
      <w:r>
        <w:rPr>
          <w:rtl/>
        </w:rPr>
        <w:t xml:space="preserve"> </w:t>
      </w:r>
      <w:r>
        <w:rPr>
          <w:rFonts w:hint="cs"/>
          <w:rtl/>
        </w:rPr>
        <w:t>محمدباقر</w:t>
      </w:r>
      <w:r>
        <w:rPr>
          <w:rtl/>
        </w:rPr>
        <w:t xml:space="preserve"> </w:t>
      </w:r>
      <w:r>
        <w:rPr>
          <w:rFonts w:hint="cs"/>
          <w:rtl/>
        </w:rPr>
        <w:t>قزوینی</w:t>
      </w:r>
      <w:r>
        <w:rPr>
          <w:rtl/>
        </w:rPr>
        <w:t xml:space="preserve"> </w:t>
      </w:r>
      <w:r>
        <w:rPr>
          <w:rFonts w:hint="cs"/>
          <w:rtl/>
        </w:rPr>
        <w:t>از</w:t>
      </w:r>
      <w:r>
        <w:rPr>
          <w:rtl/>
        </w:rPr>
        <w:t xml:space="preserve"> </w:t>
      </w:r>
      <w:r>
        <w:rPr>
          <w:rFonts w:hint="cs"/>
          <w:rtl/>
        </w:rPr>
        <w:t>علمای</w:t>
      </w:r>
      <w:r>
        <w:rPr>
          <w:rtl/>
        </w:rPr>
        <w:t xml:space="preserve"> </w:t>
      </w:r>
      <w:r>
        <w:rPr>
          <w:rFonts w:hint="cs"/>
          <w:rtl/>
        </w:rPr>
        <w:t>قرن</w:t>
      </w:r>
      <w:r>
        <w:rPr>
          <w:rtl/>
        </w:rPr>
        <w:t xml:space="preserve"> </w:t>
      </w:r>
      <w:r>
        <w:rPr>
          <w:rFonts w:hint="cs"/>
          <w:rtl/>
        </w:rPr>
        <w:t>سیزدهم</w:t>
      </w:r>
      <w:r>
        <w:rPr>
          <w:rtl/>
        </w:rPr>
        <w:t xml:space="preserve"> </w:t>
      </w:r>
      <w:r>
        <w:rPr>
          <w:rFonts w:hint="cs"/>
          <w:rtl/>
        </w:rPr>
        <w:t>در</w:t>
      </w:r>
      <w:r>
        <w:rPr>
          <w:rtl/>
        </w:rPr>
        <w:t xml:space="preserve"> </w:t>
      </w:r>
      <w:r>
        <w:rPr>
          <w:rFonts w:hint="cs"/>
          <w:rtl/>
        </w:rPr>
        <w:t>مسیر</w:t>
      </w:r>
      <w:r>
        <w:rPr>
          <w:rtl/>
        </w:rPr>
        <w:t xml:space="preserve"> </w:t>
      </w:r>
      <w:r>
        <w:rPr>
          <w:rFonts w:hint="cs"/>
          <w:rtl/>
        </w:rPr>
        <w:t>زیارت</w:t>
      </w:r>
      <w:r>
        <w:rPr>
          <w:rtl/>
        </w:rPr>
        <w:t xml:space="preserve"> </w:t>
      </w:r>
      <w:r>
        <w:rPr>
          <w:rFonts w:hint="cs"/>
          <w:rtl/>
        </w:rPr>
        <w:t>کربلا</w:t>
      </w:r>
      <w:r>
        <w:rPr>
          <w:rtl/>
        </w:rPr>
        <w:t xml:space="preserve"> </w:t>
      </w:r>
      <w:r>
        <w:rPr>
          <w:rFonts w:hint="cs"/>
          <w:rtl/>
        </w:rPr>
        <w:t>در</w:t>
      </w:r>
      <w:r>
        <w:rPr>
          <w:rtl/>
        </w:rPr>
        <w:t xml:space="preserve"> </w:t>
      </w:r>
      <w:r>
        <w:rPr>
          <w:rFonts w:hint="cs"/>
          <w:rtl/>
        </w:rPr>
        <w:t>منطقه</w:t>
      </w:r>
      <w:r>
        <w:rPr>
          <w:rtl/>
        </w:rPr>
        <w:t xml:space="preserve"> </w:t>
      </w:r>
      <w:r>
        <w:rPr>
          <w:rFonts w:hint="cs"/>
          <w:rtl/>
        </w:rPr>
        <w:t>ذی</w:t>
      </w:r>
      <w:r>
        <w:rPr>
          <w:rtl/>
        </w:rPr>
        <w:t xml:space="preserve"> </w:t>
      </w:r>
      <w:r>
        <w:rPr>
          <w:rFonts w:hint="cs"/>
          <w:rtl/>
        </w:rPr>
        <w:t>الکفل</w:t>
      </w:r>
      <w:r>
        <w:rPr>
          <w:rtl/>
        </w:rPr>
        <w:t xml:space="preserve"> </w:t>
      </w:r>
      <w:r>
        <w:rPr>
          <w:rFonts w:hint="cs"/>
          <w:rtl/>
        </w:rPr>
        <w:t>با</w:t>
      </w:r>
      <w:r>
        <w:rPr>
          <w:rtl/>
        </w:rPr>
        <w:t xml:space="preserve"> </w:t>
      </w:r>
      <w:r>
        <w:rPr>
          <w:rFonts w:hint="cs"/>
          <w:rtl/>
        </w:rPr>
        <w:t>عالم</w:t>
      </w:r>
      <w:r>
        <w:rPr>
          <w:rtl/>
        </w:rPr>
        <w:t xml:space="preserve"> </w:t>
      </w:r>
      <w:r>
        <w:rPr>
          <w:rFonts w:hint="cs"/>
          <w:rtl/>
        </w:rPr>
        <w:t>یهودی</w:t>
      </w:r>
      <w:r>
        <w:rPr>
          <w:rtl/>
        </w:rPr>
        <w:t xml:space="preserve"> </w:t>
      </w:r>
      <w:r>
        <w:rPr>
          <w:rFonts w:hint="cs"/>
          <w:rtl/>
        </w:rPr>
        <w:t>مناظره</w:t>
      </w:r>
      <w:r>
        <w:rPr>
          <w:rtl/>
        </w:rPr>
        <w:t xml:space="preserve"> </w:t>
      </w:r>
      <w:r>
        <w:rPr>
          <w:rFonts w:hint="cs"/>
          <w:rtl/>
        </w:rPr>
        <w:t>کرد</w:t>
      </w:r>
      <w:r>
        <w:rPr>
          <w:rtl/>
        </w:rPr>
        <w:t xml:space="preserve"> </w:t>
      </w:r>
      <w:r>
        <w:rPr>
          <w:rFonts w:hint="cs"/>
          <w:rtl/>
        </w:rPr>
        <w:t>یهودی</w:t>
      </w:r>
      <w:r>
        <w:rPr>
          <w:rtl/>
        </w:rPr>
        <w:t xml:space="preserve"> </w:t>
      </w:r>
      <w:r>
        <w:rPr>
          <w:rFonts w:hint="cs"/>
          <w:rtl/>
        </w:rPr>
        <w:t>گفت</w:t>
      </w:r>
      <w:r>
        <w:rPr>
          <w:rtl/>
        </w:rPr>
        <w:t xml:space="preserve"> </w:t>
      </w:r>
      <w:r>
        <w:rPr>
          <w:rFonts w:hint="cs"/>
          <w:rtl/>
        </w:rPr>
        <w:t>ما</w:t>
      </w:r>
      <w:r>
        <w:rPr>
          <w:rtl/>
        </w:rPr>
        <w:t xml:space="preserve"> </w:t>
      </w:r>
      <w:r>
        <w:rPr>
          <w:rFonts w:hint="cs"/>
          <w:rtl/>
        </w:rPr>
        <w:t>و</w:t>
      </w:r>
      <w:r>
        <w:rPr>
          <w:rtl/>
        </w:rPr>
        <w:t xml:space="preserve"> </w:t>
      </w:r>
      <w:r>
        <w:rPr>
          <w:rFonts w:hint="cs"/>
          <w:rtl/>
        </w:rPr>
        <w:t>شما</w:t>
      </w:r>
      <w:r>
        <w:rPr>
          <w:rtl/>
        </w:rPr>
        <w:t xml:space="preserve"> </w:t>
      </w:r>
      <w:r>
        <w:rPr>
          <w:rFonts w:hint="cs"/>
          <w:rtl/>
        </w:rPr>
        <w:t>هردو</w:t>
      </w:r>
      <w:r>
        <w:rPr>
          <w:rtl/>
        </w:rPr>
        <w:t xml:space="preserve"> </w:t>
      </w:r>
      <w:r>
        <w:rPr>
          <w:rFonts w:hint="cs"/>
          <w:rtl/>
        </w:rPr>
        <w:t>یقین</w:t>
      </w:r>
      <w:r>
        <w:rPr>
          <w:rtl/>
        </w:rPr>
        <w:t xml:space="preserve"> </w:t>
      </w:r>
      <w:r>
        <w:rPr>
          <w:rFonts w:hint="cs"/>
          <w:rtl/>
        </w:rPr>
        <w:t>به</w:t>
      </w:r>
      <w:r>
        <w:rPr>
          <w:rtl/>
        </w:rPr>
        <w:t xml:space="preserve"> </w:t>
      </w:r>
      <w:r>
        <w:rPr>
          <w:rFonts w:hint="cs"/>
          <w:rtl/>
        </w:rPr>
        <w:t>نبوت</w:t>
      </w:r>
      <w:r>
        <w:rPr>
          <w:rtl/>
        </w:rPr>
        <w:t xml:space="preserve"> </w:t>
      </w:r>
      <w:r>
        <w:rPr>
          <w:rFonts w:hint="cs"/>
          <w:rtl/>
        </w:rPr>
        <w:t>حضرت</w:t>
      </w:r>
      <w:r>
        <w:rPr>
          <w:rtl/>
        </w:rPr>
        <w:t xml:space="preserve"> </w:t>
      </w:r>
      <w:r>
        <w:rPr>
          <w:rFonts w:hint="cs"/>
          <w:rtl/>
        </w:rPr>
        <w:t>موسی</w:t>
      </w:r>
      <w:r>
        <w:rPr>
          <w:rtl/>
        </w:rPr>
        <w:t xml:space="preserve"> </w:t>
      </w:r>
      <w:r>
        <w:rPr>
          <w:rFonts w:hint="cs"/>
          <w:rtl/>
        </w:rPr>
        <w:t>داریم</w:t>
      </w:r>
      <w:r>
        <w:rPr>
          <w:rtl/>
        </w:rPr>
        <w:t xml:space="preserve"> </w:t>
      </w:r>
      <w:r>
        <w:rPr>
          <w:rFonts w:hint="cs"/>
          <w:rtl/>
        </w:rPr>
        <w:t>ولی</w:t>
      </w:r>
      <w:r>
        <w:rPr>
          <w:rtl/>
        </w:rPr>
        <w:t xml:space="preserve"> </w:t>
      </w:r>
      <w:r>
        <w:rPr>
          <w:rFonts w:hint="cs"/>
          <w:rtl/>
        </w:rPr>
        <w:t>شما</w:t>
      </w:r>
      <w:r>
        <w:rPr>
          <w:rtl/>
        </w:rPr>
        <w:t xml:space="preserve"> </w:t>
      </w:r>
      <w:r>
        <w:rPr>
          <w:rFonts w:hint="cs"/>
          <w:rtl/>
        </w:rPr>
        <w:t>میگویید</w:t>
      </w:r>
      <w:r>
        <w:rPr>
          <w:rtl/>
        </w:rPr>
        <w:t xml:space="preserve"> </w:t>
      </w:r>
      <w:r>
        <w:rPr>
          <w:rFonts w:hint="cs"/>
          <w:rtl/>
        </w:rPr>
        <w:t>نبوت</w:t>
      </w:r>
      <w:r>
        <w:rPr>
          <w:rtl/>
        </w:rPr>
        <w:t xml:space="preserve"> </w:t>
      </w:r>
      <w:r>
        <w:rPr>
          <w:rFonts w:hint="cs"/>
          <w:rtl/>
        </w:rPr>
        <w:t>حضرت</w:t>
      </w:r>
      <w:r>
        <w:rPr>
          <w:rtl/>
        </w:rPr>
        <w:t xml:space="preserve"> </w:t>
      </w:r>
      <w:r>
        <w:rPr>
          <w:rFonts w:hint="cs"/>
          <w:rtl/>
        </w:rPr>
        <w:t>موسی</w:t>
      </w:r>
      <w:r>
        <w:rPr>
          <w:rtl/>
        </w:rPr>
        <w:t xml:space="preserve"> </w:t>
      </w:r>
      <w:r>
        <w:rPr>
          <w:rFonts w:hint="cs"/>
          <w:rtl/>
        </w:rPr>
        <w:t>با</w:t>
      </w:r>
      <w:r>
        <w:rPr>
          <w:rtl/>
        </w:rPr>
        <w:t xml:space="preserve"> </w:t>
      </w:r>
      <w:r>
        <w:rPr>
          <w:rFonts w:hint="cs"/>
          <w:rtl/>
        </w:rPr>
        <w:t>آمدن</w:t>
      </w:r>
      <w:r>
        <w:rPr>
          <w:rtl/>
        </w:rPr>
        <w:t xml:space="preserve"> </w:t>
      </w:r>
      <w:r>
        <w:rPr>
          <w:rFonts w:hint="cs"/>
          <w:rtl/>
        </w:rPr>
        <w:t>پیامبر</w:t>
      </w:r>
      <w:r>
        <w:rPr>
          <w:rtl/>
        </w:rPr>
        <w:t xml:space="preserve"> </w:t>
      </w:r>
      <w:r>
        <w:rPr>
          <w:rFonts w:hint="cs"/>
          <w:rtl/>
        </w:rPr>
        <w:t>اسلام</w:t>
      </w:r>
      <w:r>
        <w:rPr>
          <w:rtl/>
        </w:rPr>
        <w:t xml:space="preserve"> </w:t>
      </w:r>
      <w:r>
        <w:rPr>
          <w:rFonts w:hint="cs"/>
          <w:rtl/>
        </w:rPr>
        <w:t>برداشته</w:t>
      </w:r>
      <w:r>
        <w:rPr>
          <w:rtl/>
        </w:rPr>
        <w:t xml:space="preserve"> </w:t>
      </w:r>
      <w:r>
        <w:rPr>
          <w:rFonts w:hint="cs"/>
          <w:rtl/>
        </w:rPr>
        <w:t>شده</w:t>
      </w:r>
      <w:r>
        <w:rPr>
          <w:rtl/>
        </w:rPr>
        <w:t xml:space="preserve"> </w:t>
      </w:r>
      <w:r>
        <w:rPr>
          <w:rFonts w:hint="cs"/>
          <w:rtl/>
        </w:rPr>
        <w:t>و</w:t>
      </w:r>
      <w:r>
        <w:rPr>
          <w:rtl/>
        </w:rPr>
        <w:t xml:space="preserve"> </w:t>
      </w:r>
      <w:r>
        <w:rPr>
          <w:rFonts w:hint="cs"/>
          <w:rtl/>
        </w:rPr>
        <w:t>ما</w:t>
      </w:r>
      <w:r>
        <w:rPr>
          <w:rtl/>
        </w:rPr>
        <w:t xml:space="preserve"> </w:t>
      </w:r>
      <w:r>
        <w:rPr>
          <w:rFonts w:hint="cs"/>
          <w:rtl/>
        </w:rPr>
        <w:t>میگوییم</w:t>
      </w:r>
      <w:r>
        <w:rPr>
          <w:rtl/>
        </w:rPr>
        <w:t xml:space="preserve"> </w:t>
      </w:r>
      <w:r>
        <w:rPr>
          <w:rFonts w:hint="cs"/>
          <w:rtl/>
        </w:rPr>
        <w:t>برداشته</w:t>
      </w:r>
      <w:r>
        <w:rPr>
          <w:rtl/>
        </w:rPr>
        <w:t xml:space="preserve"> </w:t>
      </w:r>
      <w:r>
        <w:rPr>
          <w:rFonts w:hint="cs"/>
          <w:rtl/>
        </w:rPr>
        <w:t>نشده</w:t>
      </w:r>
      <w:r>
        <w:rPr>
          <w:rtl/>
        </w:rPr>
        <w:t xml:space="preserve"> </w:t>
      </w:r>
      <w:r>
        <w:rPr>
          <w:rFonts w:hint="cs"/>
          <w:rtl/>
        </w:rPr>
        <w:t>پس</w:t>
      </w:r>
      <w:r>
        <w:rPr>
          <w:rtl/>
        </w:rPr>
        <w:t xml:space="preserve"> </w:t>
      </w:r>
      <w:r>
        <w:rPr>
          <w:rFonts w:hint="cs"/>
          <w:rtl/>
        </w:rPr>
        <w:t>طبق</w:t>
      </w:r>
      <w:r>
        <w:rPr>
          <w:rtl/>
        </w:rPr>
        <w:t xml:space="preserve"> </w:t>
      </w:r>
      <w:r>
        <w:rPr>
          <w:rFonts w:hint="cs"/>
          <w:rtl/>
        </w:rPr>
        <w:t>مبنای</w:t>
      </w:r>
      <w:r>
        <w:rPr>
          <w:rtl/>
        </w:rPr>
        <w:t xml:space="preserve"> </w:t>
      </w:r>
      <w:r>
        <w:rPr>
          <w:rFonts w:hint="cs"/>
          <w:rtl/>
        </w:rPr>
        <w:t>خود</w:t>
      </w:r>
      <w:r>
        <w:rPr>
          <w:rtl/>
        </w:rPr>
        <w:t xml:space="preserve"> </w:t>
      </w:r>
      <w:r>
        <w:rPr>
          <w:rFonts w:hint="cs"/>
          <w:rtl/>
        </w:rPr>
        <w:t>شما</w:t>
      </w:r>
      <w:r>
        <w:rPr>
          <w:rtl/>
        </w:rPr>
        <w:t xml:space="preserve"> </w:t>
      </w:r>
      <w:r>
        <w:rPr>
          <w:rFonts w:hint="cs"/>
          <w:rtl/>
        </w:rPr>
        <w:t>که</w:t>
      </w:r>
      <w:r>
        <w:rPr>
          <w:rtl/>
        </w:rPr>
        <w:t xml:space="preserve"> </w:t>
      </w:r>
      <w:r>
        <w:rPr>
          <w:rFonts w:hint="cs"/>
          <w:rtl/>
        </w:rPr>
        <w:t>استصحاب</w:t>
      </w:r>
      <w:r>
        <w:rPr>
          <w:rtl/>
        </w:rPr>
        <w:t xml:space="preserve"> </w:t>
      </w:r>
      <w:r>
        <w:rPr>
          <w:rFonts w:hint="cs"/>
          <w:rtl/>
        </w:rPr>
        <w:t>را</w:t>
      </w:r>
      <w:r>
        <w:rPr>
          <w:rtl/>
        </w:rPr>
        <w:t xml:space="preserve"> </w:t>
      </w:r>
      <w:r>
        <w:rPr>
          <w:rFonts w:hint="cs"/>
          <w:rtl/>
        </w:rPr>
        <w:t>حجت</w:t>
      </w:r>
      <w:r>
        <w:rPr>
          <w:rtl/>
        </w:rPr>
        <w:t xml:space="preserve"> </w:t>
      </w:r>
      <w:r>
        <w:rPr>
          <w:rFonts w:hint="cs"/>
          <w:rtl/>
        </w:rPr>
        <w:t>میدانید</w:t>
      </w:r>
      <w:r>
        <w:rPr>
          <w:rtl/>
        </w:rPr>
        <w:t xml:space="preserve"> </w:t>
      </w:r>
      <w:r>
        <w:rPr>
          <w:rFonts w:hint="cs"/>
          <w:rtl/>
        </w:rPr>
        <w:t>ما</w:t>
      </w:r>
      <w:r>
        <w:rPr>
          <w:rtl/>
        </w:rPr>
        <w:t xml:space="preserve"> </w:t>
      </w:r>
      <w:r>
        <w:rPr>
          <w:rFonts w:hint="cs"/>
          <w:rtl/>
        </w:rPr>
        <w:t>استصحاب</w:t>
      </w:r>
      <w:r>
        <w:rPr>
          <w:rtl/>
        </w:rPr>
        <w:t xml:space="preserve"> </w:t>
      </w:r>
      <w:r>
        <w:rPr>
          <w:rFonts w:hint="cs"/>
          <w:rtl/>
        </w:rPr>
        <w:t>نبوت</w:t>
      </w:r>
      <w:r>
        <w:rPr>
          <w:rtl/>
        </w:rPr>
        <w:t xml:space="preserve"> </w:t>
      </w:r>
      <w:r>
        <w:rPr>
          <w:rFonts w:hint="cs"/>
          <w:rtl/>
        </w:rPr>
        <w:t>حضرت</w:t>
      </w:r>
      <w:r>
        <w:rPr>
          <w:rtl/>
        </w:rPr>
        <w:t xml:space="preserve"> </w:t>
      </w:r>
      <w:r>
        <w:rPr>
          <w:rFonts w:hint="cs"/>
          <w:rtl/>
        </w:rPr>
        <w:t>موسی</w:t>
      </w:r>
      <w:r>
        <w:rPr>
          <w:rtl/>
        </w:rPr>
        <w:t xml:space="preserve"> </w:t>
      </w:r>
      <w:r>
        <w:rPr>
          <w:rFonts w:hint="cs"/>
          <w:rtl/>
        </w:rPr>
        <w:t>را</w:t>
      </w:r>
      <w:r>
        <w:rPr>
          <w:rtl/>
        </w:rPr>
        <w:t xml:space="preserve"> </w:t>
      </w:r>
      <w:r>
        <w:rPr>
          <w:rFonts w:hint="cs"/>
          <w:rtl/>
        </w:rPr>
        <w:t>جاری</w:t>
      </w:r>
      <w:r>
        <w:rPr>
          <w:rtl/>
        </w:rPr>
        <w:t xml:space="preserve"> </w:t>
      </w:r>
      <w:r>
        <w:rPr>
          <w:rFonts w:hint="cs"/>
          <w:rtl/>
        </w:rPr>
        <w:t>میکنیم</w:t>
      </w:r>
      <w:r>
        <w:rPr>
          <w:rtl/>
        </w:rPr>
        <w:t>.</w:t>
      </w:r>
    </w:p>
    <w:p w:rsidR="00EB21BC" w:rsidRDefault="00A2208D" w:rsidP="00EB21BC">
      <w:pPr>
        <w:rPr>
          <w:rtl/>
        </w:rPr>
      </w:pPr>
      <w:r>
        <w:rPr>
          <w:rFonts w:hint="cs"/>
          <w:rtl/>
        </w:rPr>
        <w:t>پاسخ</w:t>
      </w:r>
      <w:r>
        <w:rPr>
          <w:rtl/>
        </w:rPr>
        <w:t xml:space="preserve"> </w:t>
      </w:r>
      <w:r>
        <w:rPr>
          <w:rFonts w:hint="cs"/>
          <w:rtl/>
        </w:rPr>
        <w:t>امام</w:t>
      </w:r>
      <w:r>
        <w:rPr>
          <w:rtl/>
        </w:rPr>
        <w:t xml:space="preserve"> </w:t>
      </w:r>
      <w:r>
        <w:rPr>
          <w:rFonts w:hint="cs"/>
          <w:rtl/>
        </w:rPr>
        <w:t>رضا</w:t>
      </w:r>
      <w:r>
        <w:rPr>
          <w:rtl/>
        </w:rPr>
        <w:t xml:space="preserve"> </w:t>
      </w:r>
      <w:r>
        <w:rPr>
          <w:rFonts w:hint="cs"/>
          <w:rtl/>
        </w:rPr>
        <w:t>علیه</w:t>
      </w:r>
      <w:r>
        <w:rPr>
          <w:rtl/>
        </w:rPr>
        <w:t xml:space="preserve"> </w:t>
      </w:r>
      <w:r>
        <w:rPr>
          <w:rFonts w:hint="cs"/>
          <w:rtl/>
        </w:rPr>
        <w:t>السلام</w:t>
      </w:r>
      <w:r>
        <w:rPr>
          <w:rtl/>
        </w:rPr>
        <w:t xml:space="preserve"> </w:t>
      </w:r>
      <w:r>
        <w:rPr>
          <w:rFonts w:hint="cs"/>
          <w:rtl/>
        </w:rPr>
        <w:t>در</w:t>
      </w:r>
      <w:r>
        <w:rPr>
          <w:rtl/>
        </w:rPr>
        <w:t xml:space="preserve"> </w:t>
      </w:r>
      <w:r>
        <w:rPr>
          <w:rFonts w:hint="cs"/>
          <w:rtl/>
        </w:rPr>
        <w:t>مناظره</w:t>
      </w:r>
      <w:r>
        <w:rPr>
          <w:rtl/>
        </w:rPr>
        <w:t xml:space="preserve"> </w:t>
      </w:r>
      <w:r>
        <w:rPr>
          <w:rFonts w:hint="cs"/>
          <w:rtl/>
        </w:rPr>
        <w:t>مشابه</w:t>
      </w:r>
      <w:r>
        <w:rPr>
          <w:rtl/>
        </w:rPr>
        <w:t xml:space="preserve"> </w:t>
      </w:r>
      <w:r>
        <w:rPr>
          <w:rFonts w:hint="cs"/>
          <w:rtl/>
        </w:rPr>
        <w:t>با</w:t>
      </w:r>
      <w:r>
        <w:rPr>
          <w:rtl/>
        </w:rPr>
        <w:t xml:space="preserve"> </w:t>
      </w:r>
      <w:r>
        <w:rPr>
          <w:rFonts w:hint="cs"/>
          <w:rtl/>
        </w:rPr>
        <w:t>یهودیان</w:t>
      </w:r>
      <w:r>
        <w:rPr>
          <w:rtl/>
        </w:rPr>
        <w:t xml:space="preserve"> </w:t>
      </w:r>
      <w:r>
        <w:rPr>
          <w:rFonts w:hint="cs"/>
          <w:rtl/>
        </w:rPr>
        <w:t>ما</w:t>
      </w:r>
      <w:r>
        <w:rPr>
          <w:rtl/>
        </w:rPr>
        <w:t xml:space="preserve"> </w:t>
      </w:r>
      <w:r>
        <w:rPr>
          <w:rFonts w:hint="cs"/>
          <w:rtl/>
        </w:rPr>
        <w:t>به</w:t>
      </w:r>
      <w:r>
        <w:rPr>
          <w:rtl/>
        </w:rPr>
        <w:t xml:space="preserve"> </w:t>
      </w:r>
      <w:r>
        <w:rPr>
          <w:rFonts w:hint="cs"/>
          <w:rtl/>
        </w:rPr>
        <w:t>حضرت</w:t>
      </w:r>
      <w:r>
        <w:rPr>
          <w:rtl/>
        </w:rPr>
        <w:t xml:space="preserve"> </w:t>
      </w:r>
      <w:r>
        <w:rPr>
          <w:rFonts w:hint="cs"/>
          <w:rtl/>
        </w:rPr>
        <w:t>موسی</w:t>
      </w:r>
      <w:r>
        <w:rPr>
          <w:rtl/>
        </w:rPr>
        <w:t xml:space="preserve"> </w:t>
      </w:r>
      <w:r>
        <w:rPr>
          <w:rFonts w:hint="cs"/>
          <w:rtl/>
        </w:rPr>
        <w:t>اقرار</w:t>
      </w:r>
      <w:r>
        <w:rPr>
          <w:rtl/>
        </w:rPr>
        <w:t xml:space="preserve"> </w:t>
      </w:r>
      <w:r>
        <w:rPr>
          <w:rFonts w:hint="cs"/>
          <w:rtl/>
        </w:rPr>
        <w:t>داریم</w:t>
      </w:r>
      <w:r>
        <w:rPr>
          <w:rtl/>
        </w:rPr>
        <w:t xml:space="preserve"> </w:t>
      </w:r>
      <w:r>
        <w:rPr>
          <w:rFonts w:hint="cs"/>
          <w:rtl/>
        </w:rPr>
        <w:t>اما</w:t>
      </w:r>
      <w:r>
        <w:rPr>
          <w:rtl/>
        </w:rPr>
        <w:t xml:space="preserve"> </w:t>
      </w:r>
      <w:r>
        <w:rPr>
          <w:rFonts w:hint="cs"/>
          <w:rtl/>
        </w:rPr>
        <w:t>حضرت</w:t>
      </w:r>
      <w:r>
        <w:rPr>
          <w:rtl/>
        </w:rPr>
        <w:t xml:space="preserve"> </w:t>
      </w:r>
      <w:r>
        <w:rPr>
          <w:rFonts w:hint="cs"/>
          <w:rtl/>
        </w:rPr>
        <w:t>موسی</w:t>
      </w:r>
      <w:r>
        <w:rPr>
          <w:rtl/>
        </w:rPr>
        <w:t xml:space="preserve"> </w:t>
      </w:r>
      <w:r>
        <w:rPr>
          <w:rFonts w:hint="cs"/>
          <w:rtl/>
        </w:rPr>
        <w:t>که</w:t>
      </w:r>
      <w:r>
        <w:rPr>
          <w:rtl/>
        </w:rPr>
        <w:t xml:space="preserve"> </w:t>
      </w:r>
      <w:r>
        <w:rPr>
          <w:rFonts w:hint="cs"/>
          <w:rtl/>
        </w:rPr>
        <w:t>خودش</w:t>
      </w:r>
      <w:r>
        <w:rPr>
          <w:rtl/>
        </w:rPr>
        <w:t xml:space="preserve"> </w:t>
      </w:r>
      <w:r>
        <w:rPr>
          <w:rFonts w:hint="cs"/>
          <w:rtl/>
        </w:rPr>
        <w:t>در</w:t>
      </w:r>
      <w:r>
        <w:rPr>
          <w:rtl/>
        </w:rPr>
        <w:t xml:space="preserve"> </w:t>
      </w:r>
      <w:r>
        <w:rPr>
          <w:rFonts w:hint="cs"/>
          <w:rtl/>
        </w:rPr>
        <w:t>تورات</w:t>
      </w:r>
      <w:r>
        <w:rPr>
          <w:rtl/>
        </w:rPr>
        <w:t xml:space="preserve"> </w:t>
      </w:r>
      <w:r>
        <w:rPr>
          <w:rFonts w:hint="cs"/>
          <w:rtl/>
        </w:rPr>
        <w:t>به</w:t>
      </w:r>
      <w:r>
        <w:rPr>
          <w:rtl/>
        </w:rPr>
        <w:t xml:space="preserve"> </w:t>
      </w:r>
      <w:r>
        <w:rPr>
          <w:rFonts w:hint="cs"/>
          <w:rtl/>
        </w:rPr>
        <w:t>پیامبر</w:t>
      </w:r>
      <w:r>
        <w:rPr>
          <w:rtl/>
        </w:rPr>
        <w:t xml:space="preserve"> </w:t>
      </w:r>
      <w:r>
        <w:rPr>
          <w:rFonts w:hint="cs"/>
          <w:rtl/>
        </w:rPr>
        <w:t>اسلام</w:t>
      </w:r>
      <w:r>
        <w:rPr>
          <w:rtl/>
        </w:rPr>
        <w:t xml:space="preserve"> </w:t>
      </w:r>
      <w:r>
        <w:rPr>
          <w:rFonts w:hint="cs"/>
          <w:rtl/>
        </w:rPr>
        <w:t>بشارت</w:t>
      </w:r>
      <w:r>
        <w:rPr>
          <w:rtl/>
        </w:rPr>
        <w:t xml:space="preserve"> </w:t>
      </w:r>
      <w:r>
        <w:rPr>
          <w:rFonts w:hint="cs"/>
          <w:rtl/>
        </w:rPr>
        <w:t>داده</w:t>
      </w:r>
      <w:r>
        <w:rPr>
          <w:rtl/>
        </w:rPr>
        <w:t xml:space="preserve"> </w:t>
      </w:r>
      <w:r>
        <w:rPr>
          <w:rFonts w:hint="cs"/>
          <w:rtl/>
        </w:rPr>
        <w:t>است</w:t>
      </w:r>
      <w:r>
        <w:rPr>
          <w:rtl/>
        </w:rPr>
        <w:t xml:space="preserve"> </w:t>
      </w:r>
      <w:r>
        <w:rPr>
          <w:rFonts w:hint="cs"/>
          <w:rtl/>
        </w:rPr>
        <w:t>آن</w:t>
      </w:r>
      <w:r>
        <w:rPr>
          <w:rtl/>
        </w:rPr>
        <w:t xml:space="preserve"> </w:t>
      </w:r>
      <w:r>
        <w:rPr>
          <w:rFonts w:hint="cs"/>
          <w:rtl/>
        </w:rPr>
        <w:t>حضرت</w:t>
      </w:r>
      <w:r>
        <w:rPr>
          <w:rtl/>
        </w:rPr>
        <w:t xml:space="preserve"> </w:t>
      </w:r>
      <w:r>
        <w:rPr>
          <w:rFonts w:hint="cs"/>
          <w:rtl/>
        </w:rPr>
        <w:t>موسی</w:t>
      </w:r>
      <w:r>
        <w:rPr>
          <w:rtl/>
        </w:rPr>
        <w:t xml:space="preserve"> </w:t>
      </w:r>
      <w:r>
        <w:rPr>
          <w:rFonts w:hint="cs"/>
          <w:rtl/>
        </w:rPr>
        <w:t>که</w:t>
      </w:r>
      <w:r>
        <w:rPr>
          <w:rtl/>
        </w:rPr>
        <w:t xml:space="preserve"> </w:t>
      </w:r>
      <w:r>
        <w:rPr>
          <w:rFonts w:hint="cs"/>
          <w:rtl/>
        </w:rPr>
        <w:t>شما</w:t>
      </w:r>
      <w:r>
        <w:rPr>
          <w:rtl/>
        </w:rPr>
        <w:t xml:space="preserve"> </w:t>
      </w:r>
      <w:r>
        <w:rPr>
          <w:rFonts w:hint="cs"/>
          <w:rtl/>
        </w:rPr>
        <w:t>قبول</w:t>
      </w:r>
      <w:r>
        <w:rPr>
          <w:rtl/>
        </w:rPr>
        <w:t xml:space="preserve"> </w:t>
      </w:r>
      <w:r>
        <w:rPr>
          <w:rFonts w:hint="cs"/>
          <w:rtl/>
        </w:rPr>
        <w:t>دارید</w:t>
      </w:r>
      <w:r>
        <w:rPr>
          <w:rtl/>
        </w:rPr>
        <w:t xml:space="preserve"> </w:t>
      </w:r>
      <w:r>
        <w:rPr>
          <w:rFonts w:hint="cs"/>
          <w:rtl/>
        </w:rPr>
        <w:t>چنین</w:t>
      </w:r>
      <w:r>
        <w:rPr>
          <w:rtl/>
        </w:rPr>
        <w:t xml:space="preserve"> </w:t>
      </w:r>
      <w:r>
        <w:rPr>
          <w:rFonts w:hint="cs"/>
          <w:rtl/>
        </w:rPr>
        <w:t>صفتی</w:t>
      </w:r>
      <w:r>
        <w:rPr>
          <w:rtl/>
        </w:rPr>
        <w:t xml:space="preserve"> </w:t>
      </w:r>
      <w:r>
        <w:rPr>
          <w:rFonts w:hint="cs"/>
          <w:rtl/>
        </w:rPr>
        <w:lastRenderedPageBreak/>
        <w:t>ندارد</w:t>
      </w:r>
      <w:r w:rsidR="00EB21BC">
        <w:rPr>
          <w:rFonts w:hint="cs"/>
          <w:rtl/>
        </w:rPr>
        <w:t xml:space="preserve"> ، </w:t>
      </w:r>
      <w:r>
        <w:rPr>
          <w:rFonts w:hint="cs"/>
          <w:rtl/>
        </w:rPr>
        <w:t>این</w:t>
      </w:r>
      <w:r>
        <w:rPr>
          <w:rtl/>
        </w:rPr>
        <w:t xml:space="preserve"> </w:t>
      </w:r>
      <w:r>
        <w:rPr>
          <w:rFonts w:hint="cs"/>
          <w:rtl/>
        </w:rPr>
        <w:t>مناظره</w:t>
      </w:r>
      <w:r>
        <w:rPr>
          <w:rtl/>
        </w:rPr>
        <w:t xml:space="preserve"> </w:t>
      </w:r>
      <w:r>
        <w:rPr>
          <w:rFonts w:hint="cs"/>
          <w:rtl/>
        </w:rPr>
        <w:t>سبب</w:t>
      </w:r>
      <w:r>
        <w:rPr>
          <w:rtl/>
        </w:rPr>
        <w:t xml:space="preserve"> </w:t>
      </w:r>
      <w:r>
        <w:rPr>
          <w:rFonts w:hint="cs"/>
          <w:rtl/>
        </w:rPr>
        <w:t>شد</w:t>
      </w:r>
      <w:r>
        <w:rPr>
          <w:rtl/>
        </w:rPr>
        <w:t xml:space="preserve"> </w:t>
      </w:r>
      <w:r>
        <w:rPr>
          <w:rFonts w:hint="cs"/>
          <w:rtl/>
        </w:rPr>
        <w:t>که</w:t>
      </w:r>
      <w:r>
        <w:rPr>
          <w:rtl/>
        </w:rPr>
        <w:t xml:space="preserve"> </w:t>
      </w:r>
      <w:r>
        <w:rPr>
          <w:rFonts w:hint="cs"/>
          <w:rtl/>
        </w:rPr>
        <w:t>بحث</w:t>
      </w:r>
      <w:r>
        <w:rPr>
          <w:rtl/>
        </w:rPr>
        <w:t xml:space="preserve"> </w:t>
      </w:r>
      <w:r>
        <w:rPr>
          <w:rFonts w:hint="cs"/>
          <w:rtl/>
        </w:rPr>
        <w:t>استصحاب</w:t>
      </w:r>
      <w:r>
        <w:rPr>
          <w:rtl/>
        </w:rPr>
        <w:t xml:space="preserve"> </w:t>
      </w:r>
      <w:r>
        <w:rPr>
          <w:rFonts w:hint="cs"/>
          <w:rtl/>
        </w:rPr>
        <w:t>در</w:t>
      </w:r>
      <w:r>
        <w:rPr>
          <w:rtl/>
        </w:rPr>
        <w:t xml:space="preserve"> </w:t>
      </w:r>
      <w:r>
        <w:rPr>
          <w:rFonts w:hint="cs"/>
          <w:rtl/>
        </w:rPr>
        <w:t>احکام</w:t>
      </w:r>
      <w:r>
        <w:rPr>
          <w:rtl/>
        </w:rPr>
        <w:t xml:space="preserve"> </w:t>
      </w:r>
      <w:r>
        <w:rPr>
          <w:rFonts w:hint="cs"/>
          <w:rtl/>
        </w:rPr>
        <w:t>کلامی</w:t>
      </w:r>
      <w:r>
        <w:rPr>
          <w:rtl/>
        </w:rPr>
        <w:t xml:space="preserve"> </w:t>
      </w:r>
      <w:r>
        <w:rPr>
          <w:rFonts w:hint="cs"/>
          <w:rtl/>
        </w:rPr>
        <w:t>تحت</w:t>
      </w:r>
      <w:r>
        <w:rPr>
          <w:rtl/>
        </w:rPr>
        <w:t xml:space="preserve"> </w:t>
      </w:r>
      <w:r>
        <w:rPr>
          <w:rFonts w:hint="cs"/>
          <w:rtl/>
        </w:rPr>
        <w:t>عنوان</w:t>
      </w:r>
      <w:r>
        <w:rPr>
          <w:rtl/>
        </w:rPr>
        <w:t xml:space="preserve"> </w:t>
      </w:r>
      <w:r>
        <w:rPr>
          <w:rFonts w:hint="cs"/>
          <w:rtl/>
        </w:rPr>
        <w:t>استصحاب</w:t>
      </w:r>
      <w:r>
        <w:rPr>
          <w:rtl/>
        </w:rPr>
        <w:t xml:space="preserve"> </w:t>
      </w:r>
      <w:r>
        <w:rPr>
          <w:rFonts w:hint="cs"/>
          <w:rtl/>
        </w:rPr>
        <w:t>کتابی</w:t>
      </w:r>
      <w:r>
        <w:rPr>
          <w:rtl/>
        </w:rPr>
        <w:t xml:space="preserve"> </w:t>
      </w:r>
      <w:r>
        <w:rPr>
          <w:rFonts w:hint="cs"/>
          <w:rtl/>
        </w:rPr>
        <w:t>در</w:t>
      </w:r>
      <w:r>
        <w:rPr>
          <w:rtl/>
        </w:rPr>
        <w:t xml:space="preserve"> </w:t>
      </w:r>
      <w:r>
        <w:rPr>
          <w:rFonts w:hint="cs"/>
          <w:rtl/>
        </w:rPr>
        <w:t>اصول</w:t>
      </w:r>
      <w:r>
        <w:rPr>
          <w:rtl/>
        </w:rPr>
        <w:t xml:space="preserve"> </w:t>
      </w:r>
      <w:r>
        <w:rPr>
          <w:rFonts w:hint="cs"/>
          <w:rtl/>
        </w:rPr>
        <w:t>مطرح</w:t>
      </w:r>
      <w:r>
        <w:rPr>
          <w:rtl/>
        </w:rPr>
        <w:t xml:space="preserve"> </w:t>
      </w:r>
      <w:r w:rsidR="00EB21BC">
        <w:rPr>
          <w:rFonts w:hint="cs"/>
          <w:rtl/>
        </w:rPr>
        <w:t>شود</w:t>
      </w:r>
    </w:p>
    <w:p w:rsidR="001A1882" w:rsidRDefault="001A1882" w:rsidP="00EB21BC">
      <w:pPr>
        <w:rPr>
          <w:rtl/>
        </w:rPr>
      </w:pPr>
      <w:r>
        <w:rPr>
          <w:rtl/>
        </w:rPr>
        <w:br w:type="page"/>
      </w:r>
    </w:p>
    <w:p w:rsidR="001A1882" w:rsidRDefault="001A1882" w:rsidP="00781346">
      <w:pPr>
        <w:pStyle w:val="NoSpacing"/>
        <w:rPr>
          <w:rtl/>
        </w:rPr>
      </w:pPr>
      <w:bookmarkStart w:id="117" w:name="_Toc235260614"/>
      <w:r>
        <w:rPr>
          <w:rFonts w:hint="cs"/>
          <w:rtl/>
        </w:rPr>
        <w:lastRenderedPageBreak/>
        <w:t>جلسه پنجاه و نهم</w:t>
      </w:r>
      <w:bookmarkEnd w:id="117"/>
    </w:p>
    <w:p w:rsidR="00BF01F5" w:rsidRDefault="00EB21BC" w:rsidP="00781346">
      <w:pPr>
        <w:pStyle w:val="Heading1"/>
        <w:rPr>
          <w:rtl/>
        </w:rPr>
      </w:pPr>
      <w:bookmarkStart w:id="118" w:name="_Toc235260615"/>
      <w:r>
        <w:rPr>
          <w:rFonts w:hint="cs"/>
          <w:rtl/>
          <w:lang w:bidi="ar-SA"/>
        </w:rPr>
        <w:t>استصحاب</w:t>
      </w:r>
      <w:r>
        <w:rPr>
          <w:rFonts w:hint="cs"/>
          <w:rtl/>
          <w:lang w:bidi="fa"/>
        </w:rPr>
        <w:t xml:space="preserve">/ </w:t>
      </w:r>
      <w:r>
        <w:rPr>
          <w:rtl/>
          <w:lang w:bidi="ar-SA"/>
        </w:rPr>
        <w:t xml:space="preserve">تنبیه </w:t>
      </w:r>
      <w:r>
        <w:rPr>
          <w:rFonts w:hint="cs"/>
          <w:rtl/>
          <w:lang w:bidi="ar-SA"/>
        </w:rPr>
        <w:t>سی</w:t>
      </w:r>
      <w:r>
        <w:rPr>
          <w:rtl/>
          <w:lang w:bidi="ar-SA"/>
        </w:rPr>
        <w:t>زدهم</w:t>
      </w:r>
      <w:r>
        <w:rPr>
          <w:rFonts w:hint="cs"/>
          <w:rtl/>
          <w:lang w:bidi="fa"/>
        </w:rPr>
        <w:t>/</w:t>
      </w:r>
      <w:r>
        <w:rPr>
          <w:rFonts w:hint="cs"/>
          <w:rtl/>
        </w:rPr>
        <w:t>احکام</w:t>
      </w:r>
      <w:r>
        <w:rPr>
          <w:rtl/>
        </w:rPr>
        <w:t xml:space="preserve"> </w:t>
      </w:r>
      <w:r>
        <w:rPr>
          <w:rFonts w:hint="cs"/>
          <w:rtl/>
        </w:rPr>
        <w:t>عقلیه</w:t>
      </w:r>
      <w:r w:rsidR="00A008AD">
        <w:rPr>
          <w:rFonts w:hint="cs"/>
          <w:rtl/>
        </w:rPr>
        <w:t xml:space="preserve"> </w:t>
      </w:r>
      <w:r w:rsidR="00E3603A">
        <w:rPr>
          <w:rFonts w:hint="cs"/>
          <w:rtl/>
        </w:rPr>
        <w:t>کلامی</w:t>
      </w:r>
      <w:bookmarkEnd w:id="118"/>
    </w:p>
    <w:p w:rsidR="00BF01F5" w:rsidRDefault="00A2208D" w:rsidP="0044477C">
      <w:pPr>
        <w:rPr>
          <w:rtl/>
        </w:rPr>
      </w:pPr>
      <w:r>
        <w:rPr>
          <w:rFonts w:hint="cs"/>
          <w:rtl/>
        </w:rPr>
        <w:t>مسئله</w:t>
      </w:r>
      <w:r>
        <w:rPr>
          <w:rtl/>
        </w:rPr>
        <w:t xml:space="preserve"> </w:t>
      </w:r>
      <w:r>
        <w:rPr>
          <w:rFonts w:hint="cs"/>
          <w:rtl/>
        </w:rPr>
        <w:t>محوری</w:t>
      </w:r>
      <w:r>
        <w:rPr>
          <w:rtl/>
        </w:rPr>
        <w:t xml:space="preserve"> </w:t>
      </w:r>
      <w:r>
        <w:rPr>
          <w:rFonts w:hint="cs"/>
          <w:rtl/>
        </w:rPr>
        <w:t>آیا</w:t>
      </w:r>
      <w:r>
        <w:rPr>
          <w:rtl/>
        </w:rPr>
        <w:t xml:space="preserve"> </w:t>
      </w:r>
      <w:r>
        <w:rPr>
          <w:rFonts w:hint="cs"/>
          <w:rtl/>
        </w:rPr>
        <w:t>در</w:t>
      </w:r>
      <w:r>
        <w:rPr>
          <w:rtl/>
        </w:rPr>
        <w:t xml:space="preserve"> </w:t>
      </w:r>
      <w:r>
        <w:rPr>
          <w:rFonts w:hint="cs"/>
          <w:rtl/>
        </w:rPr>
        <w:t>مسائل</w:t>
      </w:r>
      <w:r>
        <w:rPr>
          <w:rtl/>
        </w:rPr>
        <w:t xml:space="preserve"> </w:t>
      </w:r>
      <w:r>
        <w:rPr>
          <w:rFonts w:hint="cs"/>
          <w:rtl/>
        </w:rPr>
        <w:t>اعتقادی</w:t>
      </w:r>
      <w:r>
        <w:rPr>
          <w:rtl/>
        </w:rPr>
        <w:t xml:space="preserve"> </w:t>
      </w:r>
      <w:r>
        <w:rPr>
          <w:rFonts w:hint="cs"/>
          <w:rtl/>
        </w:rPr>
        <w:t>مانند</w:t>
      </w:r>
      <w:r>
        <w:rPr>
          <w:rtl/>
        </w:rPr>
        <w:t xml:space="preserve"> </w:t>
      </w:r>
      <w:r>
        <w:rPr>
          <w:rFonts w:hint="cs"/>
          <w:rtl/>
        </w:rPr>
        <w:t>توحید</w:t>
      </w:r>
      <w:r>
        <w:rPr>
          <w:rtl/>
        </w:rPr>
        <w:t xml:space="preserve"> </w:t>
      </w:r>
      <w:r>
        <w:rPr>
          <w:rFonts w:hint="cs"/>
          <w:rtl/>
        </w:rPr>
        <w:t>نبوت</w:t>
      </w:r>
      <w:r>
        <w:rPr>
          <w:rtl/>
        </w:rPr>
        <w:t xml:space="preserve"> </w:t>
      </w:r>
      <w:r>
        <w:rPr>
          <w:rFonts w:hint="cs"/>
          <w:rtl/>
        </w:rPr>
        <w:t>معاد</w:t>
      </w:r>
      <w:r>
        <w:rPr>
          <w:rtl/>
        </w:rPr>
        <w:t xml:space="preserve"> </w:t>
      </w:r>
      <w:r>
        <w:rPr>
          <w:rFonts w:hint="cs"/>
          <w:rtl/>
        </w:rPr>
        <w:t>و</w:t>
      </w:r>
      <w:r>
        <w:rPr>
          <w:rtl/>
        </w:rPr>
        <w:t xml:space="preserve"> </w:t>
      </w:r>
      <w:r>
        <w:rPr>
          <w:rFonts w:hint="cs"/>
          <w:rtl/>
        </w:rPr>
        <w:t>جزئیات</w:t>
      </w:r>
      <w:r>
        <w:rPr>
          <w:rtl/>
        </w:rPr>
        <w:t xml:space="preserve"> </w:t>
      </w:r>
      <w:r>
        <w:rPr>
          <w:rFonts w:hint="cs"/>
          <w:rtl/>
        </w:rPr>
        <w:t>آنها</w:t>
      </w:r>
      <w:r>
        <w:rPr>
          <w:rtl/>
        </w:rPr>
        <w:t xml:space="preserve"> </w:t>
      </w:r>
      <w:r>
        <w:rPr>
          <w:rFonts w:hint="cs"/>
          <w:rtl/>
        </w:rPr>
        <w:t>استصحاب</w:t>
      </w:r>
      <w:r>
        <w:rPr>
          <w:rtl/>
        </w:rPr>
        <w:t xml:space="preserve"> </w:t>
      </w:r>
      <w:r>
        <w:rPr>
          <w:rFonts w:hint="cs"/>
          <w:rtl/>
        </w:rPr>
        <w:t>جاری</w:t>
      </w:r>
      <w:r>
        <w:rPr>
          <w:rtl/>
        </w:rPr>
        <w:t xml:space="preserve"> </w:t>
      </w:r>
      <w:r w:rsidR="00D74C82">
        <w:rPr>
          <w:rFonts w:hint="cs"/>
          <w:rtl/>
        </w:rPr>
        <w:t>می شود</w:t>
      </w:r>
      <w:r>
        <w:rPr>
          <w:rtl/>
        </w:rPr>
        <w:t xml:space="preserve"> </w:t>
      </w:r>
      <w:r>
        <w:rPr>
          <w:rFonts w:hint="cs"/>
          <w:rtl/>
        </w:rPr>
        <w:t>یا</w:t>
      </w:r>
      <w:r>
        <w:rPr>
          <w:rtl/>
        </w:rPr>
        <w:t xml:space="preserve"> </w:t>
      </w:r>
      <w:r>
        <w:rPr>
          <w:rFonts w:hint="cs"/>
          <w:rtl/>
        </w:rPr>
        <w:t>خیر</w:t>
      </w:r>
    </w:p>
    <w:p w:rsidR="00A2208D" w:rsidRDefault="00A2208D" w:rsidP="0044477C">
      <w:pPr>
        <w:rPr>
          <w:rtl/>
        </w:rPr>
      </w:pPr>
      <w:r>
        <w:rPr>
          <w:rFonts w:hint="cs"/>
          <w:rtl/>
        </w:rPr>
        <w:t>شیخ</w:t>
      </w:r>
      <w:r>
        <w:rPr>
          <w:rtl/>
        </w:rPr>
        <w:t xml:space="preserve"> </w:t>
      </w:r>
      <w:r>
        <w:rPr>
          <w:rFonts w:hint="cs"/>
          <w:rtl/>
        </w:rPr>
        <w:t>انصاری</w:t>
      </w:r>
      <w:r>
        <w:rPr>
          <w:rtl/>
        </w:rPr>
        <w:t xml:space="preserve"> </w:t>
      </w:r>
      <w:r>
        <w:rPr>
          <w:rFonts w:hint="cs"/>
          <w:rtl/>
        </w:rPr>
        <w:t>این</w:t>
      </w:r>
      <w:r>
        <w:rPr>
          <w:rtl/>
        </w:rPr>
        <w:t xml:space="preserve"> </w:t>
      </w:r>
      <w:r>
        <w:rPr>
          <w:rFonts w:hint="cs"/>
          <w:rtl/>
        </w:rPr>
        <w:t>بحث</w:t>
      </w:r>
      <w:r>
        <w:rPr>
          <w:rtl/>
        </w:rPr>
        <w:t xml:space="preserve"> </w:t>
      </w:r>
      <w:r>
        <w:rPr>
          <w:rFonts w:hint="cs"/>
          <w:rtl/>
        </w:rPr>
        <w:t>را</w:t>
      </w:r>
      <w:r>
        <w:rPr>
          <w:rtl/>
        </w:rPr>
        <w:t xml:space="preserve"> </w:t>
      </w:r>
      <w:r>
        <w:rPr>
          <w:rFonts w:hint="cs"/>
          <w:rtl/>
        </w:rPr>
        <w:t>در</w:t>
      </w:r>
      <w:r>
        <w:rPr>
          <w:rtl/>
        </w:rPr>
        <w:t xml:space="preserve"> </w:t>
      </w:r>
      <w:r>
        <w:rPr>
          <w:rFonts w:hint="cs"/>
          <w:rtl/>
        </w:rPr>
        <w:t>دو</w:t>
      </w:r>
      <w:r>
        <w:rPr>
          <w:rtl/>
        </w:rPr>
        <w:t xml:space="preserve"> </w:t>
      </w:r>
      <w:r>
        <w:rPr>
          <w:rFonts w:hint="cs"/>
          <w:rtl/>
        </w:rPr>
        <w:t>مرحله</w:t>
      </w:r>
      <w:r>
        <w:rPr>
          <w:rtl/>
        </w:rPr>
        <w:t xml:space="preserve"> </w:t>
      </w:r>
      <w:r>
        <w:rPr>
          <w:rFonts w:hint="cs"/>
          <w:rtl/>
        </w:rPr>
        <w:t>مطرح</w:t>
      </w:r>
      <w:r>
        <w:rPr>
          <w:rtl/>
        </w:rPr>
        <w:t xml:space="preserve"> </w:t>
      </w:r>
      <w:r>
        <w:rPr>
          <w:rFonts w:hint="cs"/>
          <w:rtl/>
        </w:rPr>
        <w:t>کرده</w:t>
      </w:r>
      <w:r>
        <w:rPr>
          <w:rtl/>
        </w:rPr>
        <w:t xml:space="preserve"> </w:t>
      </w:r>
      <w:r>
        <w:rPr>
          <w:rFonts w:hint="cs"/>
          <w:rtl/>
        </w:rPr>
        <w:t>است</w:t>
      </w:r>
    </w:p>
    <w:p w:rsidR="00A2208D" w:rsidRDefault="00A2208D" w:rsidP="0044477C">
      <w:pPr>
        <w:rPr>
          <w:rtl/>
        </w:rPr>
      </w:pPr>
      <w:r>
        <w:rPr>
          <w:rFonts w:hint="cs"/>
          <w:rtl/>
        </w:rPr>
        <w:t>مرحله</w:t>
      </w:r>
      <w:r>
        <w:rPr>
          <w:rtl/>
        </w:rPr>
        <w:t xml:space="preserve"> </w:t>
      </w:r>
      <w:r>
        <w:rPr>
          <w:rFonts w:hint="cs"/>
          <w:rtl/>
        </w:rPr>
        <w:t>اول</w:t>
      </w:r>
      <w:r>
        <w:rPr>
          <w:rtl/>
        </w:rPr>
        <w:t xml:space="preserve"> </w:t>
      </w:r>
      <w:r>
        <w:rPr>
          <w:rFonts w:hint="cs"/>
          <w:rtl/>
        </w:rPr>
        <w:t>اصل</w:t>
      </w:r>
      <w:r>
        <w:rPr>
          <w:rtl/>
        </w:rPr>
        <w:t xml:space="preserve"> </w:t>
      </w:r>
      <w:r>
        <w:rPr>
          <w:rFonts w:hint="cs"/>
          <w:rtl/>
        </w:rPr>
        <w:t>جریان</w:t>
      </w:r>
      <w:r>
        <w:rPr>
          <w:rtl/>
        </w:rPr>
        <w:t xml:space="preserve"> </w:t>
      </w:r>
      <w:r>
        <w:rPr>
          <w:rFonts w:hint="cs"/>
          <w:rtl/>
        </w:rPr>
        <w:t>استصحاب</w:t>
      </w:r>
      <w:r>
        <w:rPr>
          <w:rtl/>
        </w:rPr>
        <w:t xml:space="preserve"> </w:t>
      </w:r>
      <w:r>
        <w:rPr>
          <w:rFonts w:hint="cs"/>
          <w:rtl/>
        </w:rPr>
        <w:t>در</w:t>
      </w:r>
      <w:r>
        <w:rPr>
          <w:rtl/>
        </w:rPr>
        <w:t xml:space="preserve"> </w:t>
      </w:r>
      <w:r>
        <w:rPr>
          <w:rFonts w:hint="cs"/>
          <w:rtl/>
        </w:rPr>
        <w:t>تمام</w:t>
      </w:r>
      <w:r>
        <w:rPr>
          <w:rtl/>
        </w:rPr>
        <w:t xml:space="preserve"> </w:t>
      </w:r>
      <w:r>
        <w:rPr>
          <w:rFonts w:hint="cs"/>
          <w:rtl/>
        </w:rPr>
        <w:t>مسائل</w:t>
      </w:r>
      <w:r>
        <w:rPr>
          <w:rtl/>
        </w:rPr>
        <w:t xml:space="preserve"> </w:t>
      </w:r>
      <w:r>
        <w:rPr>
          <w:rFonts w:hint="cs"/>
          <w:rtl/>
        </w:rPr>
        <w:t>اعتقادی</w:t>
      </w:r>
    </w:p>
    <w:p w:rsidR="00BF01F5" w:rsidRDefault="00A2208D" w:rsidP="0044477C">
      <w:pPr>
        <w:rPr>
          <w:rtl/>
        </w:rPr>
      </w:pPr>
      <w:r>
        <w:rPr>
          <w:rFonts w:hint="cs"/>
          <w:rtl/>
        </w:rPr>
        <w:t>مرحله</w:t>
      </w:r>
      <w:r>
        <w:rPr>
          <w:rtl/>
        </w:rPr>
        <w:t xml:space="preserve"> </w:t>
      </w:r>
      <w:r>
        <w:rPr>
          <w:rFonts w:hint="cs"/>
          <w:rtl/>
        </w:rPr>
        <w:t>دوم</w:t>
      </w:r>
      <w:r>
        <w:rPr>
          <w:rtl/>
        </w:rPr>
        <w:t xml:space="preserve"> </w:t>
      </w:r>
      <w:r>
        <w:rPr>
          <w:rFonts w:hint="cs"/>
          <w:rtl/>
        </w:rPr>
        <w:t>استصحاب</w:t>
      </w:r>
      <w:r>
        <w:rPr>
          <w:rtl/>
        </w:rPr>
        <w:t xml:space="preserve"> </w:t>
      </w:r>
      <w:r>
        <w:rPr>
          <w:rFonts w:hint="cs"/>
          <w:rtl/>
        </w:rPr>
        <w:t>کتابی</w:t>
      </w:r>
      <w:r>
        <w:rPr>
          <w:rtl/>
        </w:rPr>
        <w:t xml:space="preserve"> </w:t>
      </w:r>
      <w:r>
        <w:rPr>
          <w:rFonts w:hint="cs"/>
          <w:rtl/>
        </w:rPr>
        <w:t>مناظره</w:t>
      </w:r>
      <w:r>
        <w:rPr>
          <w:rtl/>
        </w:rPr>
        <w:t xml:space="preserve"> </w:t>
      </w:r>
      <w:r>
        <w:rPr>
          <w:rFonts w:hint="cs"/>
          <w:rtl/>
        </w:rPr>
        <w:t>سید</w:t>
      </w:r>
      <w:r>
        <w:rPr>
          <w:rtl/>
        </w:rPr>
        <w:t xml:space="preserve"> </w:t>
      </w:r>
      <w:r>
        <w:rPr>
          <w:rFonts w:hint="cs"/>
          <w:rtl/>
        </w:rPr>
        <w:t>محمدباقر</w:t>
      </w:r>
      <w:r>
        <w:rPr>
          <w:rtl/>
        </w:rPr>
        <w:t xml:space="preserve"> </w:t>
      </w:r>
      <w:r>
        <w:rPr>
          <w:rFonts w:hint="cs"/>
          <w:rtl/>
        </w:rPr>
        <w:t>قزوینی</w:t>
      </w:r>
      <w:r>
        <w:rPr>
          <w:rtl/>
        </w:rPr>
        <w:t xml:space="preserve"> </w:t>
      </w:r>
      <w:r>
        <w:rPr>
          <w:rFonts w:hint="cs"/>
          <w:rtl/>
        </w:rPr>
        <w:t>با</w:t>
      </w:r>
      <w:r>
        <w:rPr>
          <w:rtl/>
        </w:rPr>
        <w:t xml:space="preserve"> </w:t>
      </w:r>
      <w:r>
        <w:rPr>
          <w:rFonts w:hint="cs"/>
          <w:rtl/>
        </w:rPr>
        <w:t>عالم</w:t>
      </w:r>
      <w:r>
        <w:rPr>
          <w:rtl/>
        </w:rPr>
        <w:t xml:space="preserve"> </w:t>
      </w:r>
      <w:r>
        <w:rPr>
          <w:rFonts w:hint="cs"/>
          <w:rtl/>
        </w:rPr>
        <w:t>یهودی</w:t>
      </w:r>
      <w:r>
        <w:rPr>
          <w:rtl/>
        </w:rPr>
        <w:t xml:space="preserve"> </w:t>
      </w:r>
      <w:r>
        <w:rPr>
          <w:rFonts w:hint="cs"/>
          <w:rtl/>
        </w:rPr>
        <w:t>که</w:t>
      </w:r>
      <w:r>
        <w:rPr>
          <w:rtl/>
        </w:rPr>
        <w:t xml:space="preserve"> </w:t>
      </w:r>
      <w:r>
        <w:rPr>
          <w:rFonts w:hint="cs"/>
          <w:rtl/>
        </w:rPr>
        <w:t>یهودی</w:t>
      </w:r>
      <w:r>
        <w:rPr>
          <w:rtl/>
        </w:rPr>
        <w:t xml:space="preserve"> </w:t>
      </w:r>
      <w:r>
        <w:rPr>
          <w:rFonts w:hint="cs"/>
          <w:rtl/>
        </w:rPr>
        <w:t>برای</w:t>
      </w:r>
      <w:r>
        <w:rPr>
          <w:rtl/>
        </w:rPr>
        <w:t xml:space="preserve"> </w:t>
      </w:r>
      <w:r>
        <w:rPr>
          <w:rFonts w:hint="cs"/>
          <w:rtl/>
        </w:rPr>
        <w:t>اثبات</w:t>
      </w:r>
      <w:r>
        <w:rPr>
          <w:rtl/>
        </w:rPr>
        <w:t xml:space="preserve"> </w:t>
      </w:r>
      <w:r>
        <w:rPr>
          <w:rFonts w:hint="cs"/>
          <w:rtl/>
        </w:rPr>
        <w:t>بقای</w:t>
      </w:r>
      <w:r>
        <w:rPr>
          <w:rtl/>
        </w:rPr>
        <w:t xml:space="preserve"> </w:t>
      </w:r>
      <w:r>
        <w:rPr>
          <w:rFonts w:hint="cs"/>
          <w:rtl/>
        </w:rPr>
        <w:t>شریعت</w:t>
      </w:r>
      <w:r>
        <w:rPr>
          <w:rtl/>
        </w:rPr>
        <w:t xml:space="preserve"> </w:t>
      </w:r>
      <w:r>
        <w:rPr>
          <w:rFonts w:hint="cs"/>
          <w:rtl/>
        </w:rPr>
        <w:t>حضرت</w:t>
      </w:r>
      <w:r>
        <w:rPr>
          <w:rtl/>
        </w:rPr>
        <w:t xml:space="preserve"> </w:t>
      </w:r>
      <w:r>
        <w:rPr>
          <w:rFonts w:hint="cs"/>
          <w:rtl/>
        </w:rPr>
        <w:t>موسی</w:t>
      </w:r>
      <w:r>
        <w:rPr>
          <w:rtl/>
        </w:rPr>
        <w:t xml:space="preserve"> </w:t>
      </w:r>
      <w:r>
        <w:rPr>
          <w:rFonts w:hint="cs"/>
          <w:rtl/>
        </w:rPr>
        <w:t>به</w:t>
      </w:r>
      <w:r>
        <w:rPr>
          <w:rtl/>
        </w:rPr>
        <w:t xml:space="preserve"> </w:t>
      </w:r>
      <w:r>
        <w:rPr>
          <w:rFonts w:hint="cs"/>
          <w:rtl/>
        </w:rPr>
        <w:t>استصحاب</w:t>
      </w:r>
      <w:r>
        <w:rPr>
          <w:rtl/>
        </w:rPr>
        <w:t xml:space="preserve"> </w:t>
      </w:r>
      <w:r>
        <w:rPr>
          <w:rFonts w:hint="cs"/>
          <w:rtl/>
        </w:rPr>
        <w:t>تمسک</w:t>
      </w:r>
      <w:r>
        <w:rPr>
          <w:rtl/>
        </w:rPr>
        <w:t xml:space="preserve"> </w:t>
      </w:r>
      <w:r>
        <w:rPr>
          <w:rFonts w:hint="cs"/>
          <w:rtl/>
        </w:rPr>
        <w:t>کرد</w:t>
      </w:r>
    </w:p>
    <w:p w:rsidR="00A2208D" w:rsidRDefault="00A2208D" w:rsidP="0044477C">
      <w:pPr>
        <w:rPr>
          <w:rtl/>
        </w:rPr>
      </w:pPr>
      <w:r>
        <w:rPr>
          <w:rFonts w:hint="cs"/>
          <w:rtl/>
        </w:rPr>
        <w:t>اقوال</w:t>
      </w:r>
      <w:r>
        <w:rPr>
          <w:rtl/>
        </w:rPr>
        <w:t xml:space="preserve"> </w:t>
      </w:r>
      <w:r>
        <w:rPr>
          <w:rFonts w:hint="cs"/>
          <w:rtl/>
        </w:rPr>
        <w:t>در</w:t>
      </w:r>
      <w:r>
        <w:rPr>
          <w:rtl/>
        </w:rPr>
        <w:t xml:space="preserve"> </w:t>
      </w:r>
      <w:r>
        <w:rPr>
          <w:rFonts w:hint="cs"/>
          <w:rtl/>
        </w:rPr>
        <w:t>مرحله</w:t>
      </w:r>
      <w:r>
        <w:rPr>
          <w:rtl/>
        </w:rPr>
        <w:t xml:space="preserve"> </w:t>
      </w:r>
      <w:r>
        <w:rPr>
          <w:rFonts w:hint="cs"/>
          <w:rtl/>
        </w:rPr>
        <w:t>اول</w:t>
      </w:r>
    </w:p>
    <w:p w:rsidR="00A2208D" w:rsidRDefault="00A2208D" w:rsidP="0044477C">
      <w:pPr>
        <w:rPr>
          <w:rtl/>
        </w:rPr>
      </w:pPr>
      <w:r>
        <w:rPr>
          <w:rFonts w:hint="cs"/>
          <w:rtl/>
        </w:rPr>
        <w:t>قول</w:t>
      </w:r>
      <w:r>
        <w:rPr>
          <w:rtl/>
        </w:rPr>
        <w:t xml:space="preserve"> </w:t>
      </w:r>
      <w:r>
        <w:rPr>
          <w:rFonts w:hint="cs"/>
          <w:rtl/>
        </w:rPr>
        <w:t>اول</w:t>
      </w:r>
      <w:r>
        <w:rPr>
          <w:rtl/>
        </w:rPr>
        <w:t xml:space="preserve"> </w:t>
      </w:r>
      <w:r>
        <w:rPr>
          <w:rFonts w:hint="cs"/>
          <w:rtl/>
        </w:rPr>
        <w:t>شیخ</w:t>
      </w:r>
      <w:r>
        <w:rPr>
          <w:rtl/>
        </w:rPr>
        <w:t xml:space="preserve"> </w:t>
      </w:r>
      <w:r>
        <w:rPr>
          <w:rFonts w:hint="cs"/>
          <w:rtl/>
        </w:rPr>
        <w:t>انصاری</w:t>
      </w:r>
      <w:r>
        <w:rPr>
          <w:rtl/>
        </w:rPr>
        <w:t xml:space="preserve"> </w:t>
      </w:r>
      <w:r>
        <w:rPr>
          <w:rFonts w:hint="cs"/>
          <w:rtl/>
        </w:rPr>
        <w:t>استصحاب</w:t>
      </w:r>
      <w:r>
        <w:rPr>
          <w:rtl/>
        </w:rPr>
        <w:t xml:space="preserve"> </w:t>
      </w:r>
      <w:r>
        <w:rPr>
          <w:rFonts w:hint="cs"/>
          <w:rtl/>
        </w:rPr>
        <w:t>در</w:t>
      </w:r>
      <w:r>
        <w:rPr>
          <w:rtl/>
        </w:rPr>
        <w:t xml:space="preserve"> </w:t>
      </w:r>
      <w:r>
        <w:rPr>
          <w:rFonts w:hint="cs"/>
          <w:rtl/>
        </w:rPr>
        <w:t>مسائل</w:t>
      </w:r>
      <w:r>
        <w:rPr>
          <w:rtl/>
        </w:rPr>
        <w:t xml:space="preserve"> </w:t>
      </w:r>
      <w:r>
        <w:rPr>
          <w:rFonts w:hint="cs"/>
          <w:rtl/>
        </w:rPr>
        <w:t>اعتقادی</w:t>
      </w:r>
      <w:r>
        <w:rPr>
          <w:rtl/>
        </w:rPr>
        <w:t xml:space="preserve"> </w:t>
      </w:r>
      <w:r>
        <w:rPr>
          <w:rFonts w:hint="cs"/>
          <w:rtl/>
        </w:rPr>
        <w:t>مطلقا</w:t>
      </w:r>
      <w:r>
        <w:rPr>
          <w:rtl/>
        </w:rPr>
        <w:t xml:space="preserve"> </w:t>
      </w:r>
      <w:r>
        <w:rPr>
          <w:rFonts w:hint="cs"/>
          <w:rtl/>
        </w:rPr>
        <w:t>جاری</w:t>
      </w:r>
      <w:r>
        <w:rPr>
          <w:rtl/>
        </w:rPr>
        <w:t xml:space="preserve"> </w:t>
      </w:r>
      <w:r w:rsidR="00C35275">
        <w:rPr>
          <w:rFonts w:hint="cs"/>
          <w:rtl/>
        </w:rPr>
        <w:t>نمی شود</w:t>
      </w:r>
    </w:p>
    <w:p w:rsidR="00BF01F5" w:rsidRDefault="00A2208D" w:rsidP="0044477C">
      <w:pPr>
        <w:rPr>
          <w:rtl/>
        </w:rPr>
      </w:pPr>
      <w:r>
        <w:rPr>
          <w:rFonts w:hint="cs"/>
          <w:rtl/>
        </w:rPr>
        <w:t>قول</w:t>
      </w:r>
      <w:r>
        <w:rPr>
          <w:rtl/>
        </w:rPr>
        <w:t xml:space="preserve"> </w:t>
      </w:r>
      <w:r>
        <w:rPr>
          <w:rFonts w:hint="cs"/>
          <w:rtl/>
        </w:rPr>
        <w:t>دوم</w:t>
      </w:r>
      <w:r>
        <w:rPr>
          <w:rtl/>
        </w:rPr>
        <w:t xml:space="preserve"> </w:t>
      </w:r>
      <w:r>
        <w:rPr>
          <w:rFonts w:hint="cs"/>
          <w:rtl/>
        </w:rPr>
        <w:t>آخوند</w:t>
      </w:r>
      <w:r>
        <w:rPr>
          <w:rtl/>
        </w:rPr>
        <w:t xml:space="preserve"> </w:t>
      </w:r>
      <w:r>
        <w:rPr>
          <w:rFonts w:hint="cs"/>
          <w:rtl/>
        </w:rPr>
        <w:t>خراسانی</w:t>
      </w:r>
      <w:r>
        <w:rPr>
          <w:rtl/>
        </w:rPr>
        <w:t xml:space="preserve"> </w:t>
      </w:r>
      <w:r>
        <w:rPr>
          <w:rFonts w:hint="cs"/>
          <w:rtl/>
        </w:rPr>
        <w:t>قائل</w:t>
      </w:r>
      <w:r>
        <w:rPr>
          <w:rtl/>
        </w:rPr>
        <w:t xml:space="preserve"> </w:t>
      </w:r>
      <w:r>
        <w:rPr>
          <w:rFonts w:hint="cs"/>
          <w:rtl/>
        </w:rPr>
        <w:t>به</w:t>
      </w:r>
      <w:r>
        <w:rPr>
          <w:rtl/>
        </w:rPr>
        <w:t xml:space="preserve"> </w:t>
      </w:r>
      <w:r>
        <w:rPr>
          <w:rFonts w:hint="cs"/>
          <w:rtl/>
        </w:rPr>
        <w:t>تفصیل</w:t>
      </w:r>
      <w:r>
        <w:rPr>
          <w:rtl/>
        </w:rPr>
        <w:t xml:space="preserve"> </w:t>
      </w:r>
      <w:r>
        <w:rPr>
          <w:rFonts w:hint="cs"/>
          <w:rtl/>
        </w:rPr>
        <w:t>بین</w:t>
      </w:r>
      <w:r>
        <w:rPr>
          <w:rtl/>
        </w:rPr>
        <w:t xml:space="preserve"> </w:t>
      </w:r>
      <w:r>
        <w:rPr>
          <w:rFonts w:hint="cs"/>
          <w:rtl/>
        </w:rPr>
        <w:t>مسائل</w:t>
      </w:r>
      <w:r>
        <w:rPr>
          <w:rtl/>
        </w:rPr>
        <w:t xml:space="preserve"> </w:t>
      </w:r>
      <w:r>
        <w:rPr>
          <w:rFonts w:hint="cs"/>
          <w:rtl/>
        </w:rPr>
        <w:t>اعتقادی</w:t>
      </w:r>
      <w:r>
        <w:rPr>
          <w:rtl/>
        </w:rPr>
        <w:t xml:space="preserve"> </w:t>
      </w:r>
      <w:r>
        <w:rPr>
          <w:rFonts w:hint="cs"/>
          <w:rtl/>
        </w:rPr>
        <w:t>است</w:t>
      </w:r>
    </w:p>
    <w:p w:rsidR="00A2208D" w:rsidRDefault="00A2208D" w:rsidP="0044477C">
      <w:pPr>
        <w:rPr>
          <w:rtl/>
        </w:rPr>
      </w:pPr>
      <w:r>
        <w:rPr>
          <w:rFonts w:hint="cs"/>
          <w:rtl/>
        </w:rPr>
        <w:t>دلیل</w:t>
      </w:r>
      <w:r>
        <w:rPr>
          <w:rtl/>
        </w:rPr>
        <w:t xml:space="preserve"> </w:t>
      </w:r>
      <w:r>
        <w:rPr>
          <w:rFonts w:hint="cs"/>
          <w:rtl/>
        </w:rPr>
        <w:t>شیخ</w:t>
      </w:r>
      <w:r>
        <w:rPr>
          <w:rtl/>
        </w:rPr>
        <w:t xml:space="preserve"> </w:t>
      </w:r>
      <w:r>
        <w:rPr>
          <w:rFonts w:hint="cs"/>
          <w:rtl/>
        </w:rPr>
        <w:t>انصاری</w:t>
      </w:r>
      <w:r>
        <w:rPr>
          <w:rtl/>
        </w:rPr>
        <w:t xml:space="preserve"> </w:t>
      </w:r>
      <w:r>
        <w:rPr>
          <w:rFonts w:hint="cs"/>
          <w:rtl/>
        </w:rPr>
        <w:t>بر</w:t>
      </w:r>
      <w:r>
        <w:rPr>
          <w:rtl/>
        </w:rPr>
        <w:t xml:space="preserve"> </w:t>
      </w:r>
      <w:r>
        <w:rPr>
          <w:rFonts w:hint="cs"/>
          <w:rtl/>
        </w:rPr>
        <w:t>عدم</w:t>
      </w:r>
      <w:r>
        <w:rPr>
          <w:rtl/>
        </w:rPr>
        <w:t xml:space="preserve"> </w:t>
      </w:r>
      <w:r>
        <w:rPr>
          <w:rFonts w:hint="cs"/>
          <w:rtl/>
        </w:rPr>
        <w:t>جریان</w:t>
      </w:r>
      <w:r>
        <w:rPr>
          <w:rtl/>
        </w:rPr>
        <w:t xml:space="preserve"> </w:t>
      </w:r>
      <w:r>
        <w:rPr>
          <w:rFonts w:hint="cs"/>
          <w:rtl/>
        </w:rPr>
        <w:t>بر</w:t>
      </w:r>
      <w:r>
        <w:rPr>
          <w:rtl/>
        </w:rPr>
        <w:t xml:space="preserve"> </w:t>
      </w:r>
      <w:r>
        <w:rPr>
          <w:rFonts w:hint="cs"/>
          <w:rtl/>
        </w:rPr>
        <w:t>هر</w:t>
      </w:r>
      <w:r>
        <w:rPr>
          <w:rtl/>
        </w:rPr>
        <w:t xml:space="preserve"> </w:t>
      </w:r>
      <w:r>
        <w:rPr>
          <w:rFonts w:hint="cs"/>
          <w:rtl/>
        </w:rPr>
        <w:t>دو</w:t>
      </w:r>
      <w:r>
        <w:rPr>
          <w:rtl/>
        </w:rPr>
        <w:t xml:space="preserve"> </w:t>
      </w:r>
      <w:r>
        <w:rPr>
          <w:rFonts w:hint="cs"/>
          <w:rtl/>
        </w:rPr>
        <w:t>مبنا</w:t>
      </w:r>
    </w:p>
    <w:p w:rsidR="00A2208D" w:rsidRDefault="00A2208D" w:rsidP="0044477C">
      <w:pPr>
        <w:rPr>
          <w:rtl/>
        </w:rPr>
      </w:pPr>
      <w:r>
        <w:rPr>
          <w:rFonts w:hint="cs"/>
          <w:rtl/>
        </w:rPr>
        <w:t>مبنای</w:t>
      </w:r>
      <w:r>
        <w:rPr>
          <w:rtl/>
        </w:rPr>
        <w:t xml:space="preserve"> </w:t>
      </w:r>
      <w:r>
        <w:rPr>
          <w:rFonts w:hint="cs"/>
          <w:rtl/>
        </w:rPr>
        <w:t>اول</w:t>
      </w:r>
      <w:r>
        <w:rPr>
          <w:rtl/>
        </w:rPr>
        <w:t xml:space="preserve"> </w:t>
      </w:r>
      <w:r>
        <w:rPr>
          <w:rFonts w:hint="cs"/>
          <w:rtl/>
        </w:rPr>
        <w:t>استصحاب</w:t>
      </w:r>
      <w:r>
        <w:rPr>
          <w:rtl/>
        </w:rPr>
        <w:t xml:space="preserve"> </w:t>
      </w:r>
      <w:r>
        <w:rPr>
          <w:rFonts w:hint="cs"/>
          <w:rtl/>
        </w:rPr>
        <w:t>از</w:t>
      </w:r>
      <w:r>
        <w:rPr>
          <w:rtl/>
        </w:rPr>
        <w:t xml:space="preserve"> </w:t>
      </w:r>
      <w:r>
        <w:rPr>
          <w:rFonts w:hint="cs"/>
          <w:rtl/>
        </w:rPr>
        <w:t>باب</w:t>
      </w:r>
      <w:r>
        <w:rPr>
          <w:rtl/>
        </w:rPr>
        <w:t xml:space="preserve"> </w:t>
      </w:r>
      <w:r>
        <w:rPr>
          <w:rFonts w:hint="cs"/>
          <w:rtl/>
        </w:rPr>
        <w:t>اخبار</w:t>
      </w:r>
      <w:r>
        <w:rPr>
          <w:rtl/>
        </w:rPr>
        <w:t xml:space="preserve"> </w:t>
      </w:r>
      <w:r>
        <w:rPr>
          <w:rFonts w:hint="cs"/>
          <w:rtl/>
        </w:rPr>
        <w:t>و</w:t>
      </w:r>
      <w:r>
        <w:rPr>
          <w:rtl/>
        </w:rPr>
        <w:t xml:space="preserve"> </w:t>
      </w:r>
      <w:r>
        <w:rPr>
          <w:rFonts w:hint="cs"/>
          <w:rtl/>
        </w:rPr>
        <w:t>تعبد</w:t>
      </w:r>
      <w:r>
        <w:rPr>
          <w:rtl/>
        </w:rPr>
        <w:t xml:space="preserve"> </w:t>
      </w:r>
      <w:r>
        <w:rPr>
          <w:rFonts w:hint="cs"/>
          <w:rtl/>
        </w:rPr>
        <w:t>حجت</w:t>
      </w:r>
      <w:r>
        <w:rPr>
          <w:rtl/>
        </w:rPr>
        <w:t xml:space="preserve"> </w:t>
      </w:r>
      <w:r>
        <w:rPr>
          <w:rFonts w:hint="cs"/>
          <w:rtl/>
        </w:rPr>
        <w:t>است</w:t>
      </w:r>
      <w:r>
        <w:rPr>
          <w:rtl/>
        </w:rPr>
        <w:t xml:space="preserve"> </w:t>
      </w:r>
      <w:r>
        <w:rPr>
          <w:rFonts w:hint="cs"/>
          <w:rtl/>
        </w:rPr>
        <w:t>در</w:t>
      </w:r>
      <w:r>
        <w:rPr>
          <w:rtl/>
        </w:rPr>
        <w:t xml:space="preserve"> </w:t>
      </w:r>
      <w:r>
        <w:rPr>
          <w:rFonts w:hint="cs"/>
          <w:rtl/>
        </w:rPr>
        <w:t>این</w:t>
      </w:r>
      <w:r>
        <w:rPr>
          <w:rtl/>
        </w:rPr>
        <w:t xml:space="preserve"> </w:t>
      </w:r>
      <w:r>
        <w:rPr>
          <w:rFonts w:hint="cs"/>
          <w:rtl/>
        </w:rPr>
        <w:t>مبنا</w:t>
      </w:r>
      <w:r>
        <w:rPr>
          <w:rtl/>
        </w:rPr>
        <w:t xml:space="preserve"> </w:t>
      </w:r>
      <w:r>
        <w:rPr>
          <w:rFonts w:hint="cs"/>
          <w:rtl/>
        </w:rPr>
        <w:t>استصحاب</w:t>
      </w:r>
      <w:r>
        <w:rPr>
          <w:rtl/>
        </w:rPr>
        <w:t xml:space="preserve"> </w:t>
      </w:r>
      <w:r>
        <w:rPr>
          <w:rFonts w:hint="cs"/>
          <w:rtl/>
        </w:rPr>
        <w:t>جاری</w:t>
      </w:r>
      <w:r>
        <w:rPr>
          <w:rtl/>
        </w:rPr>
        <w:t xml:space="preserve"> </w:t>
      </w:r>
      <w:r w:rsidR="00C35275">
        <w:rPr>
          <w:rFonts w:hint="cs"/>
          <w:rtl/>
        </w:rPr>
        <w:t>نمی شود</w:t>
      </w:r>
      <w:r>
        <w:rPr>
          <w:rtl/>
        </w:rPr>
        <w:t xml:space="preserve"> </w:t>
      </w:r>
      <w:r>
        <w:rPr>
          <w:rFonts w:hint="cs"/>
          <w:rtl/>
        </w:rPr>
        <w:t>زیرا</w:t>
      </w:r>
      <w:r>
        <w:rPr>
          <w:rtl/>
        </w:rPr>
        <w:t xml:space="preserve"> </w:t>
      </w:r>
      <w:r>
        <w:rPr>
          <w:rFonts w:hint="cs"/>
          <w:rtl/>
        </w:rPr>
        <w:t>در</w:t>
      </w:r>
      <w:r>
        <w:rPr>
          <w:rtl/>
        </w:rPr>
        <w:t xml:space="preserve"> </w:t>
      </w:r>
      <w:r>
        <w:rPr>
          <w:rFonts w:hint="cs"/>
          <w:rtl/>
        </w:rPr>
        <w:t>امور</w:t>
      </w:r>
      <w:r>
        <w:rPr>
          <w:rtl/>
        </w:rPr>
        <w:t xml:space="preserve"> </w:t>
      </w:r>
      <w:r>
        <w:rPr>
          <w:rFonts w:hint="cs"/>
          <w:rtl/>
        </w:rPr>
        <w:t>اعتقادی</w:t>
      </w:r>
      <w:r>
        <w:rPr>
          <w:rtl/>
        </w:rPr>
        <w:t xml:space="preserve"> </w:t>
      </w:r>
      <w:r>
        <w:rPr>
          <w:rFonts w:hint="cs"/>
          <w:rtl/>
        </w:rPr>
        <w:t>یقین</w:t>
      </w:r>
      <w:r>
        <w:rPr>
          <w:rtl/>
        </w:rPr>
        <w:t xml:space="preserve"> </w:t>
      </w:r>
      <w:r>
        <w:rPr>
          <w:rFonts w:hint="cs"/>
          <w:rtl/>
        </w:rPr>
        <w:t>لازم</w:t>
      </w:r>
      <w:r>
        <w:rPr>
          <w:rtl/>
        </w:rPr>
        <w:t xml:space="preserve"> </w:t>
      </w:r>
      <w:r>
        <w:rPr>
          <w:rFonts w:hint="cs"/>
          <w:rtl/>
        </w:rPr>
        <w:t>است</w:t>
      </w:r>
      <w:r>
        <w:rPr>
          <w:rtl/>
        </w:rPr>
        <w:t xml:space="preserve"> </w:t>
      </w:r>
      <w:r>
        <w:rPr>
          <w:rFonts w:hint="cs"/>
          <w:rtl/>
        </w:rPr>
        <w:t>و</w:t>
      </w:r>
      <w:r>
        <w:rPr>
          <w:rtl/>
        </w:rPr>
        <w:t xml:space="preserve"> </w:t>
      </w:r>
      <w:r>
        <w:rPr>
          <w:rFonts w:hint="cs"/>
          <w:rtl/>
        </w:rPr>
        <w:t>استصحاب</w:t>
      </w:r>
      <w:r>
        <w:rPr>
          <w:rtl/>
        </w:rPr>
        <w:t xml:space="preserve"> </w:t>
      </w:r>
      <w:r>
        <w:rPr>
          <w:rFonts w:hint="cs"/>
          <w:rtl/>
        </w:rPr>
        <w:t>بر</w:t>
      </w:r>
      <w:r>
        <w:rPr>
          <w:rtl/>
        </w:rPr>
        <w:t xml:space="preserve"> </w:t>
      </w:r>
      <w:r>
        <w:rPr>
          <w:rFonts w:hint="cs"/>
          <w:rtl/>
        </w:rPr>
        <w:t>اساس</w:t>
      </w:r>
      <w:r>
        <w:rPr>
          <w:rtl/>
        </w:rPr>
        <w:t xml:space="preserve"> </w:t>
      </w:r>
      <w:r>
        <w:rPr>
          <w:rFonts w:hint="cs"/>
          <w:rtl/>
        </w:rPr>
        <w:t>اخبار</w:t>
      </w:r>
      <w:r>
        <w:rPr>
          <w:rtl/>
        </w:rPr>
        <w:t xml:space="preserve"> </w:t>
      </w:r>
      <w:r>
        <w:rPr>
          <w:rFonts w:hint="cs"/>
          <w:rtl/>
        </w:rPr>
        <w:t>در</w:t>
      </w:r>
      <w:r>
        <w:rPr>
          <w:rtl/>
        </w:rPr>
        <w:t xml:space="preserve"> </w:t>
      </w:r>
      <w:r>
        <w:rPr>
          <w:rFonts w:hint="cs"/>
          <w:rtl/>
        </w:rPr>
        <w:t>فرض</w:t>
      </w:r>
      <w:r>
        <w:rPr>
          <w:rtl/>
        </w:rPr>
        <w:t xml:space="preserve"> </w:t>
      </w:r>
      <w:r>
        <w:rPr>
          <w:rFonts w:hint="cs"/>
          <w:rtl/>
        </w:rPr>
        <w:t>شک</w:t>
      </w:r>
      <w:r>
        <w:rPr>
          <w:rtl/>
        </w:rPr>
        <w:t xml:space="preserve"> </w:t>
      </w:r>
      <w:r>
        <w:rPr>
          <w:rFonts w:hint="cs"/>
          <w:rtl/>
        </w:rPr>
        <w:t>جاری</w:t>
      </w:r>
      <w:r>
        <w:rPr>
          <w:rtl/>
        </w:rPr>
        <w:t xml:space="preserve"> </w:t>
      </w:r>
      <w:r w:rsidR="00D74C82">
        <w:rPr>
          <w:rFonts w:hint="cs"/>
          <w:rtl/>
        </w:rPr>
        <w:t>می شود</w:t>
      </w:r>
      <w:r>
        <w:rPr>
          <w:rtl/>
        </w:rPr>
        <w:t xml:space="preserve"> </w:t>
      </w:r>
      <w:r>
        <w:rPr>
          <w:rFonts w:hint="cs"/>
          <w:rtl/>
        </w:rPr>
        <w:t>و</w:t>
      </w:r>
      <w:r>
        <w:rPr>
          <w:rtl/>
        </w:rPr>
        <w:t xml:space="preserve"> </w:t>
      </w:r>
      <w:r>
        <w:rPr>
          <w:rFonts w:hint="cs"/>
          <w:rtl/>
        </w:rPr>
        <w:t>یقین</w:t>
      </w:r>
      <w:r>
        <w:rPr>
          <w:rtl/>
        </w:rPr>
        <w:t xml:space="preserve"> </w:t>
      </w:r>
      <w:r>
        <w:rPr>
          <w:rFonts w:hint="cs"/>
          <w:rtl/>
        </w:rPr>
        <w:t>ایجاد</w:t>
      </w:r>
      <w:r>
        <w:rPr>
          <w:rtl/>
        </w:rPr>
        <w:t xml:space="preserve"> </w:t>
      </w:r>
      <w:r>
        <w:rPr>
          <w:rFonts w:hint="cs"/>
          <w:rtl/>
        </w:rPr>
        <w:t>نمیکند</w:t>
      </w:r>
    </w:p>
    <w:p w:rsidR="00BF01F5" w:rsidRDefault="00A2208D" w:rsidP="0044477C">
      <w:pPr>
        <w:rPr>
          <w:rtl/>
        </w:rPr>
      </w:pPr>
      <w:r>
        <w:rPr>
          <w:rFonts w:hint="cs"/>
          <w:rtl/>
        </w:rPr>
        <w:t>مبنای</w:t>
      </w:r>
      <w:r>
        <w:rPr>
          <w:rtl/>
        </w:rPr>
        <w:t xml:space="preserve"> </w:t>
      </w:r>
      <w:r>
        <w:rPr>
          <w:rFonts w:hint="cs"/>
          <w:rtl/>
        </w:rPr>
        <w:t>دوم</w:t>
      </w:r>
      <w:r>
        <w:rPr>
          <w:rtl/>
        </w:rPr>
        <w:t xml:space="preserve"> </w:t>
      </w:r>
      <w:r>
        <w:rPr>
          <w:rFonts w:hint="cs"/>
          <w:rtl/>
        </w:rPr>
        <w:t>استصحاب</w:t>
      </w:r>
      <w:r>
        <w:rPr>
          <w:rtl/>
        </w:rPr>
        <w:t xml:space="preserve"> </w:t>
      </w:r>
      <w:r>
        <w:rPr>
          <w:rFonts w:hint="cs"/>
          <w:rtl/>
        </w:rPr>
        <w:t>از</w:t>
      </w:r>
      <w:r>
        <w:rPr>
          <w:rtl/>
        </w:rPr>
        <w:t xml:space="preserve"> </w:t>
      </w:r>
      <w:r>
        <w:rPr>
          <w:rFonts w:hint="cs"/>
          <w:rtl/>
        </w:rPr>
        <w:t>باب</w:t>
      </w:r>
      <w:r>
        <w:rPr>
          <w:rtl/>
        </w:rPr>
        <w:t xml:space="preserve"> </w:t>
      </w:r>
      <w:r>
        <w:rPr>
          <w:rFonts w:hint="cs"/>
          <w:rtl/>
        </w:rPr>
        <w:t>افاده</w:t>
      </w:r>
      <w:r>
        <w:rPr>
          <w:rtl/>
        </w:rPr>
        <w:t xml:space="preserve"> </w:t>
      </w:r>
      <w:r>
        <w:rPr>
          <w:rFonts w:hint="cs"/>
          <w:rtl/>
        </w:rPr>
        <w:t>ظن</w:t>
      </w:r>
      <w:r>
        <w:rPr>
          <w:rtl/>
        </w:rPr>
        <w:t xml:space="preserve"> </w:t>
      </w:r>
      <w:r>
        <w:rPr>
          <w:rFonts w:hint="cs"/>
          <w:rtl/>
        </w:rPr>
        <w:t>حجت</w:t>
      </w:r>
      <w:r>
        <w:rPr>
          <w:rtl/>
        </w:rPr>
        <w:t xml:space="preserve"> </w:t>
      </w:r>
      <w:r>
        <w:rPr>
          <w:rFonts w:hint="cs"/>
          <w:rtl/>
        </w:rPr>
        <w:t>است</w:t>
      </w:r>
      <w:r>
        <w:rPr>
          <w:rtl/>
        </w:rPr>
        <w:t xml:space="preserve"> </w:t>
      </w:r>
      <w:r>
        <w:rPr>
          <w:rFonts w:hint="cs"/>
          <w:rtl/>
        </w:rPr>
        <w:t>در</w:t>
      </w:r>
      <w:r>
        <w:rPr>
          <w:rtl/>
        </w:rPr>
        <w:t xml:space="preserve"> </w:t>
      </w:r>
      <w:r>
        <w:rPr>
          <w:rFonts w:hint="cs"/>
          <w:rtl/>
        </w:rPr>
        <w:t>این</w:t>
      </w:r>
      <w:r>
        <w:rPr>
          <w:rtl/>
        </w:rPr>
        <w:t xml:space="preserve"> </w:t>
      </w:r>
      <w:r>
        <w:rPr>
          <w:rFonts w:hint="cs"/>
          <w:rtl/>
        </w:rPr>
        <w:t>مبنا</w:t>
      </w:r>
      <w:r>
        <w:rPr>
          <w:rtl/>
        </w:rPr>
        <w:t xml:space="preserve"> </w:t>
      </w:r>
      <w:r>
        <w:rPr>
          <w:rFonts w:hint="cs"/>
          <w:rtl/>
        </w:rPr>
        <w:t>دو</w:t>
      </w:r>
      <w:r>
        <w:rPr>
          <w:rtl/>
        </w:rPr>
        <w:t xml:space="preserve"> </w:t>
      </w:r>
      <w:r>
        <w:rPr>
          <w:rFonts w:hint="cs"/>
          <w:rtl/>
        </w:rPr>
        <w:t>اشکال</w:t>
      </w:r>
      <w:r>
        <w:rPr>
          <w:rtl/>
        </w:rPr>
        <w:t xml:space="preserve"> </w:t>
      </w:r>
      <w:r>
        <w:rPr>
          <w:rFonts w:hint="cs"/>
          <w:rtl/>
        </w:rPr>
        <w:t>وجود</w:t>
      </w:r>
      <w:r>
        <w:rPr>
          <w:rtl/>
        </w:rPr>
        <w:t xml:space="preserve"> </w:t>
      </w:r>
      <w:r>
        <w:rPr>
          <w:rFonts w:hint="cs"/>
          <w:rtl/>
        </w:rPr>
        <w:t>دارد</w:t>
      </w:r>
      <w:r>
        <w:rPr>
          <w:rtl/>
        </w:rPr>
        <w:t xml:space="preserve"> </w:t>
      </w:r>
      <w:r>
        <w:rPr>
          <w:rFonts w:hint="cs"/>
          <w:rtl/>
        </w:rPr>
        <w:t>اشکال</w:t>
      </w:r>
      <w:r>
        <w:rPr>
          <w:rtl/>
        </w:rPr>
        <w:t xml:space="preserve"> </w:t>
      </w:r>
      <w:r>
        <w:rPr>
          <w:rFonts w:hint="cs"/>
          <w:rtl/>
        </w:rPr>
        <w:t>اول</w:t>
      </w:r>
      <w:r>
        <w:rPr>
          <w:rtl/>
        </w:rPr>
        <w:t xml:space="preserve"> </w:t>
      </w:r>
      <w:r>
        <w:rPr>
          <w:rFonts w:hint="cs"/>
          <w:rtl/>
        </w:rPr>
        <w:t>در</w:t>
      </w:r>
      <w:r>
        <w:rPr>
          <w:rtl/>
        </w:rPr>
        <w:t xml:space="preserve"> </w:t>
      </w:r>
      <w:r>
        <w:rPr>
          <w:rFonts w:hint="cs"/>
          <w:rtl/>
        </w:rPr>
        <w:t>مسائل</w:t>
      </w:r>
      <w:r>
        <w:rPr>
          <w:rtl/>
        </w:rPr>
        <w:t xml:space="preserve"> </w:t>
      </w:r>
      <w:r>
        <w:rPr>
          <w:rFonts w:hint="cs"/>
          <w:rtl/>
        </w:rPr>
        <w:t>اعتقادی</w:t>
      </w:r>
      <w:r>
        <w:rPr>
          <w:rtl/>
        </w:rPr>
        <w:t xml:space="preserve"> </w:t>
      </w:r>
      <w:r>
        <w:rPr>
          <w:rFonts w:hint="cs"/>
          <w:rtl/>
        </w:rPr>
        <w:t>ظن</w:t>
      </w:r>
      <w:r>
        <w:rPr>
          <w:rtl/>
        </w:rPr>
        <w:t xml:space="preserve"> </w:t>
      </w:r>
      <w:r>
        <w:rPr>
          <w:rFonts w:hint="cs"/>
          <w:rtl/>
        </w:rPr>
        <w:t>کفایت</w:t>
      </w:r>
      <w:r>
        <w:rPr>
          <w:rtl/>
        </w:rPr>
        <w:t xml:space="preserve"> </w:t>
      </w:r>
      <w:r>
        <w:rPr>
          <w:rFonts w:hint="cs"/>
          <w:rtl/>
        </w:rPr>
        <w:t>نمیکند</w:t>
      </w:r>
      <w:r>
        <w:rPr>
          <w:rtl/>
        </w:rPr>
        <w:t xml:space="preserve"> </w:t>
      </w:r>
      <w:r>
        <w:rPr>
          <w:rFonts w:hint="cs"/>
          <w:rtl/>
        </w:rPr>
        <w:t>و</w:t>
      </w:r>
      <w:r>
        <w:rPr>
          <w:rtl/>
        </w:rPr>
        <w:t xml:space="preserve"> </w:t>
      </w:r>
      <w:r>
        <w:rPr>
          <w:rFonts w:hint="cs"/>
          <w:rtl/>
        </w:rPr>
        <w:t>یقین</w:t>
      </w:r>
      <w:r>
        <w:rPr>
          <w:rtl/>
        </w:rPr>
        <w:t xml:space="preserve"> </w:t>
      </w:r>
      <w:r>
        <w:rPr>
          <w:rFonts w:hint="cs"/>
          <w:rtl/>
        </w:rPr>
        <w:t>لازم</w:t>
      </w:r>
      <w:r>
        <w:rPr>
          <w:rtl/>
        </w:rPr>
        <w:t xml:space="preserve"> </w:t>
      </w:r>
      <w:r>
        <w:rPr>
          <w:rFonts w:hint="cs"/>
          <w:rtl/>
        </w:rPr>
        <w:t>است</w:t>
      </w:r>
      <w:r>
        <w:rPr>
          <w:rtl/>
        </w:rPr>
        <w:t xml:space="preserve"> </w:t>
      </w:r>
      <w:r>
        <w:rPr>
          <w:rFonts w:hint="cs"/>
          <w:rtl/>
        </w:rPr>
        <w:t>اشکال</w:t>
      </w:r>
      <w:r>
        <w:rPr>
          <w:rtl/>
        </w:rPr>
        <w:t xml:space="preserve"> </w:t>
      </w:r>
      <w:r>
        <w:rPr>
          <w:rFonts w:hint="cs"/>
          <w:rtl/>
        </w:rPr>
        <w:t>دوم</w:t>
      </w:r>
      <w:r>
        <w:rPr>
          <w:rtl/>
        </w:rPr>
        <w:t xml:space="preserve"> </w:t>
      </w:r>
      <w:r>
        <w:rPr>
          <w:rFonts w:hint="cs"/>
          <w:rtl/>
        </w:rPr>
        <w:t>اصلا</w:t>
      </w:r>
      <w:r>
        <w:rPr>
          <w:rtl/>
        </w:rPr>
        <w:t xml:space="preserve"> </w:t>
      </w:r>
      <w:r>
        <w:rPr>
          <w:rFonts w:hint="cs"/>
          <w:rtl/>
        </w:rPr>
        <w:t>ظن</w:t>
      </w:r>
      <w:r>
        <w:rPr>
          <w:rtl/>
        </w:rPr>
        <w:t xml:space="preserve"> </w:t>
      </w:r>
      <w:r>
        <w:rPr>
          <w:rFonts w:hint="cs"/>
          <w:rtl/>
        </w:rPr>
        <w:t>حاصل</w:t>
      </w:r>
      <w:r>
        <w:rPr>
          <w:rtl/>
        </w:rPr>
        <w:t xml:space="preserve"> </w:t>
      </w:r>
      <w:r w:rsidR="00C35275">
        <w:rPr>
          <w:rFonts w:hint="cs"/>
          <w:rtl/>
        </w:rPr>
        <w:t>نمی شود</w:t>
      </w:r>
      <w:r>
        <w:rPr>
          <w:rtl/>
        </w:rPr>
        <w:t xml:space="preserve"> </w:t>
      </w:r>
      <w:r>
        <w:rPr>
          <w:rFonts w:hint="cs"/>
          <w:rtl/>
        </w:rPr>
        <w:t>بلکه</w:t>
      </w:r>
      <w:r>
        <w:rPr>
          <w:rtl/>
        </w:rPr>
        <w:t xml:space="preserve"> </w:t>
      </w:r>
      <w:r>
        <w:rPr>
          <w:rFonts w:hint="cs"/>
          <w:rtl/>
        </w:rPr>
        <w:t>قطع</w:t>
      </w:r>
      <w:r>
        <w:rPr>
          <w:rtl/>
        </w:rPr>
        <w:t xml:space="preserve"> </w:t>
      </w:r>
      <w:r>
        <w:rPr>
          <w:rFonts w:hint="cs"/>
          <w:rtl/>
        </w:rPr>
        <w:t>به</w:t>
      </w:r>
      <w:r>
        <w:rPr>
          <w:rtl/>
        </w:rPr>
        <w:t xml:space="preserve"> </w:t>
      </w:r>
      <w:r>
        <w:rPr>
          <w:rFonts w:hint="cs"/>
          <w:rtl/>
        </w:rPr>
        <w:t>عدم</w:t>
      </w:r>
      <w:r>
        <w:rPr>
          <w:rtl/>
        </w:rPr>
        <w:t xml:space="preserve"> </w:t>
      </w:r>
      <w:r>
        <w:rPr>
          <w:rFonts w:hint="cs"/>
          <w:rtl/>
        </w:rPr>
        <w:t>حاصل</w:t>
      </w:r>
      <w:r>
        <w:rPr>
          <w:rtl/>
        </w:rPr>
        <w:t xml:space="preserve"> </w:t>
      </w:r>
      <w:r w:rsidR="00C35275">
        <w:rPr>
          <w:rFonts w:hint="cs"/>
          <w:rtl/>
        </w:rPr>
        <w:t>می گردد</w:t>
      </w:r>
      <w:r>
        <w:rPr>
          <w:rtl/>
        </w:rPr>
        <w:t xml:space="preserve"> </w:t>
      </w:r>
      <w:r>
        <w:rPr>
          <w:rFonts w:hint="cs"/>
          <w:rtl/>
        </w:rPr>
        <w:t>زیرا</w:t>
      </w:r>
      <w:r>
        <w:rPr>
          <w:rtl/>
        </w:rPr>
        <w:t xml:space="preserve"> </w:t>
      </w:r>
      <w:r>
        <w:rPr>
          <w:rFonts w:hint="cs"/>
          <w:rtl/>
        </w:rPr>
        <w:t>عقل</w:t>
      </w:r>
      <w:r>
        <w:rPr>
          <w:rtl/>
        </w:rPr>
        <w:t xml:space="preserve"> </w:t>
      </w:r>
      <w:r>
        <w:rPr>
          <w:rFonts w:hint="cs"/>
          <w:rtl/>
        </w:rPr>
        <w:t>در</w:t>
      </w:r>
      <w:r>
        <w:rPr>
          <w:rtl/>
        </w:rPr>
        <w:t xml:space="preserve"> </w:t>
      </w:r>
      <w:r>
        <w:rPr>
          <w:rFonts w:hint="cs"/>
          <w:rtl/>
        </w:rPr>
        <w:t>مسائل</w:t>
      </w:r>
      <w:r>
        <w:rPr>
          <w:rtl/>
        </w:rPr>
        <w:t xml:space="preserve"> </w:t>
      </w:r>
      <w:r>
        <w:rPr>
          <w:rFonts w:hint="cs"/>
          <w:rtl/>
        </w:rPr>
        <w:t>اعتقادی</w:t>
      </w:r>
      <w:r>
        <w:rPr>
          <w:rtl/>
        </w:rPr>
        <w:t xml:space="preserve"> </w:t>
      </w:r>
      <w:r>
        <w:rPr>
          <w:rFonts w:hint="cs"/>
          <w:rtl/>
        </w:rPr>
        <w:t>با</w:t>
      </w:r>
      <w:r>
        <w:rPr>
          <w:rtl/>
        </w:rPr>
        <w:t xml:space="preserve"> </w:t>
      </w:r>
      <w:r>
        <w:rPr>
          <w:rFonts w:hint="cs"/>
          <w:rtl/>
        </w:rPr>
        <w:t>علم</w:t>
      </w:r>
      <w:r>
        <w:rPr>
          <w:rtl/>
        </w:rPr>
        <w:t xml:space="preserve"> </w:t>
      </w:r>
      <w:r>
        <w:rPr>
          <w:rFonts w:hint="cs"/>
          <w:rtl/>
        </w:rPr>
        <w:t>به</w:t>
      </w:r>
      <w:r>
        <w:rPr>
          <w:rtl/>
        </w:rPr>
        <w:t xml:space="preserve"> </w:t>
      </w:r>
      <w:r>
        <w:rPr>
          <w:rFonts w:hint="cs"/>
          <w:rtl/>
        </w:rPr>
        <w:t>خصوصیات</w:t>
      </w:r>
      <w:r>
        <w:rPr>
          <w:rtl/>
        </w:rPr>
        <w:t xml:space="preserve"> </w:t>
      </w:r>
      <w:r>
        <w:rPr>
          <w:rFonts w:hint="cs"/>
          <w:rtl/>
        </w:rPr>
        <w:t>موضوع</w:t>
      </w:r>
      <w:r>
        <w:rPr>
          <w:rtl/>
        </w:rPr>
        <w:t xml:space="preserve"> </w:t>
      </w:r>
      <w:r>
        <w:rPr>
          <w:rFonts w:hint="cs"/>
          <w:rtl/>
        </w:rPr>
        <w:t>حکم</w:t>
      </w:r>
      <w:r>
        <w:rPr>
          <w:rtl/>
        </w:rPr>
        <w:t xml:space="preserve"> </w:t>
      </w:r>
      <w:r>
        <w:rPr>
          <w:rFonts w:hint="cs"/>
          <w:rtl/>
        </w:rPr>
        <w:t>میکند</w:t>
      </w:r>
      <w:r>
        <w:rPr>
          <w:rtl/>
        </w:rPr>
        <w:t xml:space="preserve"> </w:t>
      </w:r>
      <w:r>
        <w:rPr>
          <w:rFonts w:hint="cs"/>
          <w:rtl/>
        </w:rPr>
        <w:t>و</w:t>
      </w:r>
      <w:r>
        <w:rPr>
          <w:rtl/>
        </w:rPr>
        <w:t xml:space="preserve"> </w:t>
      </w:r>
      <w:r>
        <w:rPr>
          <w:rFonts w:hint="cs"/>
          <w:rtl/>
        </w:rPr>
        <w:t>با</w:t>
      </w:r>
      <w:r>
        <w:rPr>
          <w:rtl/>
        </w:rPr>
        <w:t xml:space="preserve"> </w:t>
      </w:r>
      <w:r>
        <w:rPr>
          <w:rFonts w:hint="cs"/>
          <w:rtl/>
        </w:rPr>
        <w:t>تغییر</w:t>
      </w:r>
      <w:r>
        <w:rPr>
          <w:rtl/>
        </w:rPr>
        <w:t xml:space="preserve"> </w:t>
      </w:r>
      <w:r>
        <w:rPr>
          <w:rFonts w:hint="cs"/>
          <w:rtl/>
        </w:rPr>
        <w:t>هر</w:t>
      </w:r>
      <w:r>
        <w:rPr>
          <w:rtl/>
        </w:rPr>
        <w:t xml:space="preserve"> </w:t>
      </w:r>
      <w:r>
        <w:rPr>
          <w:rFonts w:hint="cs"/>
          <w:rtl/>
        </w:rPr>
        <w:t>خصوصیتی</w:t>
      </w:r>
      <w:r>
        <w:rPr>
          <w:rtl/>
        </w:rPr>
        <w:t xml:space="preserve"> </w:t>
      </w:r>
      <w:r>
        <w:rPr>
          <w:rFonts w:hint="cs"/>
          <w:rtl/>
        </w:rPr>
        <w:t>عقل</w:t>
      </w:r>
      <w:r>
        <w:rPr>
          <w:rtl/>
        </w:rPr>
        <w:t xml:space="preserve"> </w:t>
      </w:r>
      <w:r>
        <w:rPr>
          <w:rFonts w:hint="cs"/>
          <w:rtl/>
        </w:rPr>
        <w:t>قطع</w:t>
      </w:r>
      <w:r>
        <w:rPr>
          <w:rtl/>
        </w:rPr>
        <w:t xml:space="preserve"> </w:t>
      </w:r>
      <w:r>
        <w:rPr>
          <w:rFonts w:hint="cs"/>
          <w:rtl/>
        </w:rPr>
        <w:t>به</w:t>
      </w:r>
      <w:r>
        <w:rPr>
          <w:rtl/>
        </w:rPr>
        <w:t xml:space="preserve"> </w:t>
      </w:r>
      <w:r>
        <w:rPr>
          <w:rFonts w:hint="cs"/>
          <w:rtl/>
        </w:rPr>
        <w:t>عدم</w:t>
      </w:r>
      <w:r>
        <w:rPr>
          <w:rtl/>
        </w:rPr>
        <w:t xml:space="preserve"> </w:t>
      </w:r>
      <w:r>
        <w:rPr>
          <w:rFonts w:hint="cs"/>
          <w:rtl/>
        </w:rPr>
        <w:t>حکم</w:t>
      </w:r>
      <w:r>
        <w:rPr>
          <w:rtl/>
        </w:rPr>
        <w:t xml:space="preserve"> </w:t>
      </w:r>
      <w:r>
        <w:rPr>
          <w:rFonts w:hint="cs"/>
          <w:rtl/>
        </w:rPr>
        <w:t>پیدا</w:t>
      </w:r>
      <w:r>
        <w:rPr>
          <w:rtl/>
        </w:rPr>
        <w:t xml:space="preserve"> </w:t>
      </w:r>
      <w:r>
        <w:rPr>
          <w:rFonts w:hint="cs"/>
          <w:rtl/>
        </w:rPr>
        <w:t>میکند</w:t>
      </w:r>
      <w:r>
        <w:rPr>
          <w:rtl/>
        </w:rPr>
        <w:t xml:space="preserve"> </w:t>
      </w:r>
      <w:r>
        <w:rPr>
          <w:rFonts w:hint="cs"/>
          <w:rtl/>
        </w:rPr>
        <w:t>و</w:t>
      </w:r>
      <w:r>
        <w:rPr>
          <w:rtl/>
        </w:rPr>
        <w:t xml:space="preserve"> </w:t>
      </w:r>
      <w:r>
        <w:rPr>
          <w:rFonts w:hint="cs"/>
          <w:rtl/>
        </w:rPr>
        <w:t>شک</w:t>
      </w:r>
      <w:r>
        <w:rPr>
          <w:rtl/>
        </w:rPr>
        <w:t xml:space="preserve"> </w:t>
      </w:r>
      <w:r>
        <w:rPr>
          <w:rFonts w:hint="cs"/>
          <w:rtl/>
        </w:rPr>
        <w:t>در</w:t>
      </w:r>
      <w:r>
        <w:rPr>
          <w:rtl/>
        </w:rPr>
        <w:t xml:space="preserve"> </w:t>
      </w:r>
      <w:r>
        <w:rPr>
          <w:rFonts w:hint="cs"/>
          <w:rtl/>
        </w:rPr>
        <w:t>بقا</w:t>
      </w:r>
      <w:r>
        <w:rPr>
          <w:rtl/>
        </w:rPr>
        <w:t xml:space="preserve"> </w:t>
      </w:r>
      <w:r>
        <w:rPr>
          <w:rFonts w:hint="cs"/>
          <w:rtl/>
        </w:rPr>
        <w:t>معنا</w:t>
      </w:r>
      <w:r>
        <w:rPr>
          <w:rtl/>
        </w:rPr>
        <w:t xml:space="preserve"> </w:t>
      </w:r>
      <w:r>
        <w:rPr>
          <w:rFonts w:hint="cs"/>
          <w:rtl/>
        </w:rPr>
        <w:t>ندارد</w:t>
      </w:r>
    </w:p>
    <w:p w:rsidR="00A2208D" w:rsidRDefault="00A2208D" w:rsidP="0044477C">
      <w:pPr>
        <w:rPr>
          <w:rtl/>
        </w:rPr>
      </w:pPr>
      <w:r>
        <w:rPr>
          <w:rFonts w:hint="cs"/>
          <w:rtl/>
        </w:rPr>
        <w:t>نظر</w:t>
      </w:r>
      <w:r>
        <w:rPr>
          <w:rtl/>
        </w:rPr>
        <w:t xml:space="preserve"> </w:t>
      </w:r>
      <w:r>
        <w:rPr>
          <w:rFonts w:hint="cs"/>
          <w:rtl/>
        </w:rPr>
        <w:t>آخوند</w:t>
      </w:r>
      <w:r>
        <w:rPr>
          <w:rtl/>
        </w:rPr>
        <w:t xml:space="preserve"> </w:t>
      </w:r>
      <w:r>
        <w:rPr>
          <w:rFonts w:hint="cs"/>
          <w:rtl/>
        </w:rPr>
        <w:t>خراسانی</w:t>
      </w:r>
      <w:r>
        <w:rPr>
          <w:rtl/>
        </w:rPr>
        <w:t xml:space="preserve"> </w:t>
      </w:r>
      <w:r>
        <w:rPr>
          <w:rFonts w:hint="cs"/>
          <w:rtl/>
        </w:rPr>
        <w:t>تفصیل</w:t>
      </w:r>
      <w:r>
        <w:rPr>
          <w:rtl/>
        </w:rPr>
        <w:t xml:space="preserve"> </w:t>
      </w:r>
      <w:r>
        <w:rPr>
          <w:rFonts w:hint="cs"/>
          <w:rtl/>
        </w:rPr>
        <w:t>بین</w:t>
      </w:r>
      <w:r>
        <w:rPr>
          <w:rtl/>
        </w:rPr>
        <w:t xml:space="preserve"> </w:t>
      </w:r>
      <w:r>
        <w:rPr>
          <w:rFonts w:hint="cs"/>
          <w:rtl/>
        </w:rPr>
        <w:t>دو</w:t>
      </w:r>
      <w:r>
        <w:rPr>
          <w:rtl/>
        </w:rPr>
        <w:t xml:space="preserve"> </w:t>
      </w:r>
      <w:r>
        <w:rPr>
          <w:rFonts w:hint="cs"/>
          <w:rtl/>
        </w:rPr>
        <w:t>قسم</w:t>
      </w:r>
      <w:r>
        <w:rPr>
          <w:rtl/>
        </w:rPr>
        <w:t xml:space="preserve"> </w:t>
      </w:r>
      <w:r>
        <w:rPr>
          <w:rFonts w:hint="cs"/>
          <w:rtl/>
        </w:rPr>
        <w:t>مسائل</w:t>
      </w:r>
      <w:r>
        <w:rPr>
          <w:rtl/>
        </w:rPr>
        <w:t xml:space="preserve"> </w:t>
      </w:r>
      <w:r>
        <w:rPr>
          <w:rFonts w:hint="cs"/>
          <w:rtl/>
        </w:rPr>
        <w:t>اعتقادی</w:t>
      </w:r>
    </w:p>
    <w:p w:rsidR="00BF01F5" w:rsidRDefault="00A2208D" w:rsidP="00E3603A">
      <w:pPr>
        <w:rPr>
          <w:rtl/>
        </w:rPr>
      </w:pPr>
      <w:r>
        <w:rPr>
          <w:rFonts w:hint="cs"/>
          <w:rtl/>
        </w:rPr>
        <w:t>قسم</w:t>
      </w:r>
      <w:r>
        <w:rPr>
          <w:rtl/>
        </w:rPr>
        <w:t xml:space="preserve"> </w:t>
      </w:r>
      <w:r>
        <w:rPr>
          <w:rFonts w:hint="cs"/>
          <w:rtl/>
        </w:rPr>
        <w:t>اول</w:t>
      </w:r>
      <w:r>
        <w:rPr>
          <w:rtl/>
        </w:rPr>
        <w:t xml:space="preserve"> </w:t>
      </w:r>
      <w:r>
        <w:rPr>
          <w:rFonts w:hint="cs"/>
          <w:rtl/>
        </w:rPr>
        <w:t>مسائل</w:t>
      </w:r>
      <w:r>
        <w:rPr>
          <w:rtl/>
        </w:rPr>
        <w:t xml:space="preserve"> </w:t>
      </w:r>
      <w:r>
        <w:rPr>
          <w:rFonts w:hint="cs"/>
          <w:rtl/>
        </w:rPr>
        <w:t>اعتقادی</w:t>
      </w:r>
      <w:r>
        <w:rPr>
          <w:rtl/>
        </w:rPr>
        <w:t xml:space="preserve"> </w:t>
      </w:r>
      <w:r>
        <w:rPr>
          <w:rFonts w:hint="cs"/>
          <w:rtl/>
        </w:rPr>
        <w:t>که</w:t>
      </w:r>
      <w:r>
        <w:rPr>
          <w:rtl/>
        </w:rPr>
        <w:t xml:space="preserve"> </w:t>
      </w:r>
      <w:r>
        <w:rPr>
          <w:rFonts w:hint="cs"/>
          <w:rtl/>
        </w:rPr>
        <w:t>در</w:t>
      </w:r>
      <w:r>
        <w:rPr>
          <w:rtl/>
        </w:rPr>
        <w:t xml:space="preserve"> </w:t>
      </w:r>
      <w:r>
        <w:rPr>
          <w:rFonts w:hint="cs"/>
          <w:rtl/>
        </w:rPr>
        <w:t>آنها</w:t>
      </w:r>
      <w:r>
        <w:rPr>
          <w:rtl/>
        </w:rPr>
        <w:t xml:space="preserve"> </w:t>
      </w:r>
      <w:r>
        <w:rPr>
          <w:rFonts w:hint="cs"/>
          <w:rtl/>
        </w:rPr>
        <w:t>یقین</w:t>
      </w:r>
      <w:r>
        <w:rPr>
          <w:rtl/>
        </w:rPr>
        <w:t xml:space="preserve"> </w:t>
      </w:r>
      <w:r>
        <w:rPr>
          <w:rFonts w:hint="cs"/>
          <w:rtl/>
        </w:rPr>
        <w:t>و</w:t>
      </w:r>
      <w:r>
        <w:rPr>
          <w:rtl/>
        </w:rPr>
        <w:t xml:space="preserve"> </w:t>
      </w:r>
      <w:r>
        <w:rPr>
          <w:rFonts w:hint="cs"/>
          <w:rtl/>
        </w:rPr>
        <w:t>برهان</w:t>
      </w:r>
      <w:r>
        <w:rPr>
          <w:rtl/>
        </w:rPr>
        <w:t xml:space="preserve"> </w:t>
      </w:r>
      <w:r>
        <w:rPr>
          <w:rFonts w:hint="cs"/>
          <w:rtl/>
        </w:rPr>
        <w:t>لازم</w:t>
      </w:r>
      <w:r>
        <w:rPr>
          <w:rtl/>
        </w:rPr>
        <w:t xml:space="preserve"> </w:t>
      </w:r>
      <w:r>
        <w:rPr>
          <w:rFonts w:hint="cs"/>
          <w:rtl/>
        </w:rPr>
        <w:t>نیست</w:t>
      </w:r>
      <w:r>
        <w:rPr>
          <w:rtl/>
        </w:rPr>
        <w:t xml:space="preserve"> </w:t>
      </w:r>
      <w:r>
        <w:rPr>
          <w:rFonts w:hint="cs"/>
          <w:rtl/>
        </w:rPr>
        <w:t>و</w:t>
      </w:r>
      <w:r>
        <w:rPr>
          <w:rtl/>
        </w:rPr>
        <w:t xml:space="preserve"> </w:t>
      </w:r>
      <w:r>
        <w:rPr>
          <w:rFonts w:hint="cs"/>
          <w:rtl/>
        </w:rPr>
        <w:t>صرف</w:t>
      </w:r>
      <w:r>
        <w:rPr>
          <w:rtl/>
        </w:rPr>
        <w:t xml:space="preserve"> </w:t>
      </w:r>
      <w:r>
        <w:rPr>
          <w:rFonts w:hint="cs"/>
          <w:rtl/>
        </w:rPr>
        <w:t>ایمان</w:t>
      </w:r>
      <w:r>
        <w:rPr>
          <w:rtl/>
        </w:rPr>
        <w:t xml:space="preserve"> </w:t>
      </w:r>
      <w:r>
        <w:rPr>
          <w:rFonts w:hint="cs"/>
          <w:rtl/>
        </w:rPr>
        <w:t>و</w:t>
      </w:r>
      <w:r>
        <w:rPr>
          <w:rtl/>
        </w:rPr>
        <w:t xml:space="preserve"> </w:t>
      </w:r>
      <w:r>
        <w:rPr>
          <w:rFonts w:hint="cs"/>
          <w:rtl/>
        </w:rPr>
        <w:t>انقیاد</w:t>
      </w:r>
      <w:r>
        <w:rPr>
          <w:rtl/>
        </w:rPr>
        <w:t xml:space="preserve"> </w:t>
      </w:r>
      <w:r>
        <w:rPr>
          <w:rFonts w:hint="cs"/>
          <w:rtl/>
        </w:rPr>
        <w:t>قلبی</w:t>
      </w:r>
      <w:r>
        <w:rPr>
          <w:rtl/>
        </w:rPr>
        <w:t xml:space="preserve"> </w:t>
      </w:r>
      <w:r>
        <w:rPr>
          <w:rFonts w:hint="cs"/>
          <w:rtl/>
        </w:rPr>
        <w:t>و</w:t>
      </w:r>
      <w:r>
        <w:rPr>
          <w:rtl/>
        </w:rPr>
        <w:t xml:space="preserve"> </w:t>
      </w:r>
      <w:r>
        <w:rPr>
          <w:rFonts w:hint="cs"/>
          <w:rtl/>
        </w:rPr>
        <w:t>تسلیم</w:t>
      </w:r>
      <w:r>
        <w:rPr>
          <w:rtl/>
        </w:rPr>
        <w:t xml:space="preserve"> </w:t>
      </w:r>
      <w:r>
        <w:rPr>
          <w:rFonts w:hint="cs"/>
          <w:rtl/>
        </w:rPr>
        <w:t>کافی</w:t>
      </w:r>
      <w:r>
        <w:rPr>
          <w:rtl/>
        </w:rPr>
        <w:t xml:space="preserve"> </w:t>
      </w:r>
      <w:r>
        <w:rPr>
          <w:rFonts w:hint="cs"/>
          <w:rtl/>
        </w:rPr>
        <w:t>است</w:t>
      </w:r>
      <w:r>
        <w:rPr>
          <w:rtl/>
        </w:rPr>
        <w:t xml:space="preserve"> </w:t>
      </w:r>
      <w:r>
        <w:rPr>
          <w:rFonts w:hint="cs"/>
          <w:rtl/>
        </w:rPr>
        <w:t>مانند</w:t>
      </w:r>
      <w:r>
        <w:rPr>
          <w:rtl/>
        </w:rPr>
        <w:t xml:space="preserve"> </w:t>
      </w:r>
      <w:r>
        <w:rPr>
          <w:rFonts w:hint="cs"/>
          <w:rtl/>
        </w:rPr>
        <w:t>تفاصیل</w:t>
      </w:r>
      <w:r>
        <w:rPr>
          <w:rtl/>
        </w:rPr>
        <w:t xml:space="preserve"> </w:t>
      </w:r>
      <w:r>
        <w:rPr>
          <w:rFonts w:hint="cs"/>
          <w:rtl/>
        </w:rPr>
        <w:t>عالم</w:t>
      </w:r>
      <w:r>
        <w:rPr>
          <w:rtl/>
        </w:rPr>
        <w:t xml:space="preserve"> </w:t>
      </w:r>
      <w:r>
        <w:rPr>
          <w:rFonts w:hint="cs"/>
          <w:rtl/>
        </w:rPr>
        <w:t>برزخ</w:t>
      </w:r>
      <w:r>
        <w:rPr>
          <w:rtl/>
        </w:rPr>
        <w:t xml:space="preserve"> </w:t>
      </w:r>
      <w:r>
        <w:rPr>
          <w:rFonts w:hint="cs"/>
          <w:rtl/>
        </w:rPr>
        <w:t>سوال</w:t>
      </w:r>
      <w:r>
        <w:rPr>
          <w:rtl/>
        </w:rPr>
        <w:t xml:space="preserve"> </w:t>
      </w:r>
      <w:r>
        <w:rPr>
          <w:rFonts w:hint="cs"/>
          <w:rtl/>
        </w:rPr>
        <w:t>نکیر</w:t>
      </w:r>
      <w:r>
        <w:rPr>
          <w:rtl/>
        </w:rPr>
        <w:t xml:space="preserve"> </w:t>
      </w:r>
      <w:r>
        <w:rPr>
          <w:rFonts w:hint="cs"/>
          <w:rtl/>
        </w:rPr>
        <w:t>و</w:t>
      </w:r>
      <w:r>
        <w:rPr>
          <w:rtl/>
        </w:rPr>
        <w:t xml:space="preserve"> </w:t>
      </w:r>
      <w:r>
        <w:rPr>
          <w:rFonts w:hint="cs"/>
          <w:rtl/>
        </w:rPr>
        <w:t>منکر</w:t>
      </w:r>
      <w:r>
        <w:rPr>
          <w:rtl/>
        </w:rPr>
        <w:t xml:space="preserve"> </w:t>
      </w:r>
      <w:r>
        <w:rPr>
          <w:rFonts w:hint="cs"/>
          <w:rtl/>
        </w:rPr>
        <w:t>فشار</w:t>
      </w:r>
      <w:r>
        <w:rPr>
          <w:rtl/>
        </w:rPr>
        <w:t xml:space="preserve"> </w:t>
      </w:r>
      <w:r>
        <w:rPr>
          <w:rFonts w:hint="cs"/>
          <w:rtl/>
        </w:rPr>
        <w:t>قبر</w:t>
      </w:r>
      <w:r>
        <w:rPr>
          <w:rtl/>
        </w:rPr>
        <w:t xml:space="preserve"> </w:t>
      </w:r>
      <w:r>
        <w:rPr>
          <w:rFonts w:hint="cs"/>
          <w:rtl/>
        </w:rPr>
        <w:t>و</w:t>
      </w:r>
      <w:r>
        <w:rPr>
          <w:rtl/>
        </w:rPr>
        <w:t xml:space="preserve"> </w:t>
      </w:r>
      <w:r>
        <w:rPr>
          <w:rFonts w:hint="cs"/>
          <w:rtl/>
        </w:rPr>
        <w:t>جزئیات</w:t>
      </w:r>
      <w:r>
        <w:rPr>
          <w:rtl/>
        </w:rPr>
        <w:t xml:space="preserve"> </w:t>
      </w:r>
      <w:r>
        <w:rPr>
          <w:rFonts w:hint="cs"/>
          <w:rtl/>
        </w:rPr>
        <w:t>قیامت</w:t>
      </w:r>
      <w:r>
        <w:rPr>
          <w:rtl/>
        </w:rPr>
        <w:t xml:space="preserve"> </w:t>
      </w:r>
      <w:r>
        <w:rPr>
          <w:rFonts w:hint="cs"/>
          <w:rtl/>
        </w:rPr>
        <w:t>مانند</w:t>
      </w:r>
      <w:r>
        <w:rPr>
          <w:rtl/>
        </w:rPr>
        <w:t xml:space="preserve"> </w:t>
      </w:r>
      <w:r>
        <w:rPr>
          <w:rFonts w:hint="cs"/>
          <w:rtl/>
        </w:rPr>
        <w:t>صراط</w:t>
      </w:r>
      <w:r>
        <w:rPr>
          <w:rtl/>
        </w:rPr>
        <w:t xml:space="preserve"> </w:t>
      </w:r>
      <w:r>
        <w:rPr>
          <w:rFonts w:hint="cs"/>
          <w:rtl/>
        </w:rPr>
        <w:t>و</w:t>
      </w:r>
      <w:r>
        <w:rPr>
          <w:rtl/>
        </w:rPr>
        <w:t xml:space="preserve"> </w:t>
      </w:r>
      <w:r>
        <w:rPr>
          <w:rFonts w:hint="cs"/>
          <w:rtl/>
        </w:rPr>
        <w:t>میزان</w:t>
      </w:r>
      <w:r>
        <w:rPr>
          <w:rtl/>
        </w:rPr>
        <w:t xml:space="preserve"> </w:t>
      </w:r>
      <w:r>
        <w:rPr>
          <w:rFonts w:hint="cs"/>
          <w:rtl/>
        </w:rPr>
        <w:t>و</w:t>
      </w:r>
      <w:r>
        <w:rPr>
          <w:rtl/>
        </w:rPr>
        <w:t xml:space="preserve"> </w:t>
      </w:r>
      <w:r>
        <w:rPr>
          <w:rFonts w:hint="cs"/>
          <w:rtl/>
        </w:rPr>
        <w:t>تطایر</w:t>
      </w:r>
      <w:r>
        <w:rPr>
          <w:rtl/>
        </w:rPr>
        <w:t xml:space="preserve"> </w:t>
      </w:r>
      <w:r>
        <w:rPr>
          <w:rFonts w:hint="cs"/>
          <w:rtl/>
        </w:rPr>
        <w:t>کتب</w:t>
      </w:r>
      <w:r w:rsidR="00E3603A">
        <w:rPr>
          <w:rFonts w:hint="cs"/>
          <w:rtl/>
        </w:rPr>
        <w:t xml:space="preserve"> ، </w:t>
      </w:r>
      <w:r>
        <w:rPr>
          <w:rFonts w:hint="cs"/>
          <w:rtl/>
        </w:rPr>
        <w:t>در</w:t>
      </w:r>
      <w:r>
        <w:rPr>
          <w:rtl/>
        </w:rPr>
        <w:t xml:space="preserve"> </w:t>
      </w:r>
      <w:r>
        <w:rPr>
          <w:rFonts w:hint="cs"/>
          <w:rtl/>
        </w:rPr>
        <w:t>این</w:t>
      </w:r>
      <w:r>
        <w:rPr>
          <w:rtl/>
        </w:rPr>
        <w:t xml:space="preserve"> </w:t>
      </w:r>
      <w:r>
        <w:rPr>
          <w:rFonts w:hint="cs"/>
          <w:rtl/>
        </w:rPr>
        <w:t>قسم</w:t>
      </w:r>
      <w:r>
        <w:rPr>
          <w:rtl/>
        </w:rPr>
        <w:t xml:space="preserve"> </w:t>
      </w:r>
      <w:r>
        <w:rPr>
          <w:rFonts w:hint="cs"/>
          <w:rtl/>
        </w:rPr>
        <w:t>استصحاب</w:t>
      </w:r>
      <w:r>
        <w:rPr>
          <w:rtl/>
        </w:rPr>
        <w:t xml:space="preserve"> </w:t>
      </w:r>
      <w:r>
        <w:rPr>
          <w:rFonts w:hint="cs"/>
          <w:rtl/>
        </w:rPr>
        <w:t>حکمی</w:t>
      </w:r>
      <w:r>
        <w:rPr>
          <w:rtl/>
        </w:rPr>
        <w:t xml:space="preserve"> </w:t>
      </w:r>
      <w:r>
        <w:rPr>
          <w:rFonts w:hint="cs"/>
          <w:rtl/>
        </w:rPr>
        <w:t>و</w:t>
      </w:r>
      <w:r>
        <w:rPr>
          <w:rtl/>
        </w:rPr>
        <w:t xml:space="preserve"> </w:t>
      </w:r>
      <w:r>
        <w:rPr>
          <w:rFonts w:hint="cs"/>
          <w:rtl/>
        </w:rPr>
        <w:t>استصحاب</w:t>
      </w:r>
      <w:r>
        <w:rPr>
          <w:rtl/>
        </w:rPr>
        <w:t xml:space="preserve"> </w:t>
      </w:r>
      <w:r>
        <w:rPr>
          <w:rFonts w:hint="cs"/>
          <w:rtl/>
        </w:rPr>
        <w:t>موضوعی</w:t>
      </w:r>
      <w:r>
        <w:rPr>
          <w:rtl/>
        </w:rPr>
        <w:t xml:space="preserve"> </w:t>
      </w:r>
      <w:r>
        <w:rPr>
          <w:rFonts w:hint="cs"/>
          <w:rtl/>
        </w:rPr>
        <w:t>هر</w:t>
      </w:r>
      <w:r>
        <w:rPr>
          <w:rtl/>
        </w:rPr>
        <w:t xml:space="preserve"> </w:t>
      </w:r>
      <w:r>
        <w:rPr>
          <w:rFonts w:hint="cs"/>
          <w:rtl/>
        </w:rPr>
        <w:t>دو</w:t>
      </w:r>
      <w:r>
        <w:rPr>
          <w:rtl/>
        </w:rPr>
        <w:t xml:space="preserve"> </w:t>
      </w:r>
      <w:r>
        <w:rPr>
          <w:rFonts w:hint="cs"/>
          <w:rtl/>
        </w:rPr>
        <w:t>جاری</w:t>
      </w:r>
      <w:r>
        <w:rPr>
          <w:rtl/>
        </w:rPr>
        <w:t xml:space="preserve"> </w:t>
      </w:r>
      <w:r w:rsidR="00D74C82">
        <w:rPr>
          <w:rFonts w:hint="cs"/>
          <w:rtl/>
        </w:rPr>
        <w:t>می شود</w:t>
      </w:r>
    </w:p>
    <w:p w:rsidR="00BF01F5" w:rsidRDefault="00A2208D" w:rsidP="00E3603A">
      <w:pPr>
        <w:rPr>
          <w:rtl/>
        </w:rPr>
      </w:pPr>
      <w:r>
        <w:rPr>
          <w:rFonts w:hint="cs"/>
          <w:rtl/>
        </w:rPr>
        <w:lastRenderedPageBreak/>
        <w:t>قسم</w:t>
      </w:r>
      <w:r>
        <w:rPr>
          <w:rtl/>
        </w:rPr>
        <w:t xml:space="preserve"> </w:t>
      </w:r>
      <w:r>
        <w:rPr>
          <w:rFonts w:hint="cs"/>
          <w:rtl/>
        </w:rPr>
        <w:t>دوم</w:t>
      </w:r>
      <w:r>
        <w:rPr>
          <w:rtl/>
        </w:rPr>
        <w:t xml:space="preserve"> </w:t>
      </w:r>
      <w:r>
        <w:rPr>
          <w:rFonts w:hint="cs"/>
          <w:rtl/>
        </w:rPr>
        <w:t>مسائل</w:t>
      </w:r>
      <w:r>
        <w:rPr>
          <w:rtl/>
        </w:rPr>
        <w:t xml:space="preserve"> </w:t>
      </w:r>
      <w:r>
        <w:rPr>
          <w:rFonts w:hint="cs"/>
          <w:rtl/>
        </w:rPr>
        <w:t>اعتقادی</w:t>
      </w:r>
      <w:r>
        <w:rPr>
          <w:rtl/>
        </w:rPr>
        <w:t xml:space="preserve"> </w:t>
      </w:r>
      <w:r>
        <w:rPr>
          <w:rFonts w:hint="cs"/>
          <w:rtl/>
        </w:rPr>
        <w:t>که</w:t>
      </w:r>
      <w:r>
        <w:rPr>
          <w:rtl/>
        </w:rPr>
        <w:t xml:space="preserve"> </w:t>
      </w:r>
      <w:r>
        <w:rPr>
          <w:rFonts w:hint="cs"/>
          <w:rtl/>
        </w:rPr>
        <w:t>یقین</w:t>
      </w:r>
      <w:r>
        <w:rPr>
          <w:rtl/>
        </w:rPr>
        <w:t xml:space="preserve"> </w:t>
      </w:r>
      <w:r>
        <w:rPr>
          <w:rFonts w:hint="cs"/>
          <w:rtl/>
        </w:rPr>
        <w:t>و</w:t>
      </w:r>
      <w:r>
        <w:rPr>
          <w:rtl/>
        </w:rPr>
        <w:t xml:space="preserve"> </w:t>
      </w:r>
      <w:r>
        <w:rPr>
          <w:rFonts w:hint="cs"/>
          <w:rtl/>
        </w:rPr>
        <w:t>برهان</w:t>
      </w:r>
      <w:r>
        <w:rPr>
          <w:rtl/>
        </w:rPr>
        <w:t xml:space="preserve"> </w:t>
      </w:r>
      <w:r>
        <w:rPr>
          <w:rFonts w:hint="cs"/>
          <w:rtl/>
        </w:rPr>
        <w:t>قطعی</w:t>
      </w:r>
      <w:r>
        <w:rPr>
          <w:rtl/>
        </w:rPr>
        <w:t xml:space="preserve"> </w:t>
      </w:r>
      <w:r>
        <w:rPr>
          <w:rFonts w:hint="cs"/>
          <w:rtl/>
        </w:rPr>
        <w:t>لازم</w:t>
      </w:r>
      <w:r>
        <w:rPr>
          <w:rtl/>
        </w:rPr>
        <w:t xml:space="preserve"> </w:t>
      </w:r>
      <w:r>
        <w:rPr>
          <w:rFonts w:hint="cs"/>
          <w:rtl/>
        </w:rPr>
        <w:t>است</w:t>
      </w:r>
      <w:r>
        <w:rPr>
          <w:rtl/>
        </w:rPr>
        <w:t xml:space="preserve"> </w:t>
      </w:r>
      <w:r>
        <w:rPr>
          <w:rFonts w:hint="cs"/>
          <w:rtl/>
        </w:rPr>
        <w:t>مانند</w:t>
      </w:r>
      <w:r>
        <w:rPr>
          <w:rtl/>
        </w:rPr>
        <w:t xml:space="preserve"> </w:t>
      </w:r>
      <w:r>
        <w:rPr>
          <w:rFonts w:hint="cs"/>
          <w:rtl/>
        </w:rPr>
        <w:t>کلیات</w:t>
      </w:r>
      <w:r>
        <w:rPr>
          <w:rtl/>
        </w:rPr>
        <w:t xml:space="preserve"> </w:t>
      </w:r>
      <w:r>
        <w:rPr>
          <w:rFonts w:hint="cs"/>
          <w:rtl/>
        </w:rPr>
        <w:t>اصول</w:t>
      </w:r>
      <w:r>
        <w:rPr>
          <w:rtl/>
        </w:rPr>
        <w:t xml:space="preserve"> </w:t>
      </w:r>
      <w:r>
        <w:rPr>
          <w:rFonts w:hint="cs"/>
          <w:rtl/>
        </w:rPr>
        <w:t>دین</w:t>
      </w:r>
      <w:r>
        <w:rPr>
          <w:rtl/>
        </w:rPr>
        <w:t xml:space="preserve"> </w:t>
      </w:r>
      <w:r>
        <w:rPr>
          <w:rFonts w:hint="cs"/>
          <w:rtl/>
        </w:rPr>
        <w:t>توحید</w:t>
      </w:r>
      <w:r>
        <w:rPr>
          <w:rtl/>
        </w:rPr>
        <w:t xml:space="preserve"> </w:t>
      </w:r>
      <w:r>
        <w:rPr>
          <w:rFonts w:hint="cs"/>
          <w:rtl/>
        </w:rPr>
        <w:t>نبوت</w:t>
      </w:r>
      <w:r>
        <w:rPr>
          <w:rtl/>
        </w:rPr>
        <w:t xml:space="preserve"> </w:t>
      </w:r>
      <w:r>
        <w:rPr>
          <w:rFonts w:hint="cs"/>
          <w:rtl/>
        </w:rPr>
        <w:t>معاد</w:t>
      </w:r>
      <w:r w:rsidR="00E3603A">
        <w:rPr>
          <w:rFonts w:hint="cs"/>
          <w:rtl/>
        </w:rPr>
        <w:t xml:space="preserve"> ، </w:t>
      </w:r>
      <w:r>
        <w:rPr>
          <w:rFonts w:hint="cs"/>
          <w:rtl/>
        </w:rPr>
        <w:t>در</w:t>
      </w:r>
      <w:r>
        <w:rPr>
          <w:rtl/>
        </w:rPr>
        <w:t xml:space="preserve"> </w:t>
      </w:r>
      <w:r>
        <w:rPr>
          <w:rFonts w:hint="cs"/>
          <w:rtl/>
        </w:rPr>
        <w:t>این</w:t>
      </w:r>
      <w:r>
        <w:rPr>
          <w:rtl/>
        </w:rPr>
        <w:t xml:space="preserve"> </w:t>
      </w:r>
      <w:r>
        <w:rPr>
          <w:rFonts w:hint="cs"/>
          <w:rtl/>
        </w:rPr>
        <w:t>قسم</w:t>
      </w:r>
      <w:r>
        <w:rPr>
          <w:rtl/>
        </w:rPr>
        <w:t xml:space="preserve"> </w:t>
      </w:r>
      <w:r>
        <w:rPr>
          <w:rFonts w:hint="cs"/>
          <w:rtl/>
        </w:rPr>
        <w:t>استصحاب</w:t>
      </w:r>
      <w:r>
        <w:rPr>
          <w:rtl/>
        </w:rPr>
        <w:t xml:space="preserve"> </w:t>
      </w:r>
      <w:r>
        <w:rPr>
          <w:rFonts w:hint="cs"/>
          <w:rtl/>
        </w:rPr>
        <w:t>حکمی</w:t>
      </w:r>
      <w:r>
        <w:rPr>
          <w:rtl/>
        </w:rPr>
        <w:t xml:space="preserve"> </w:t>
      </w:r>
      <w:r>
        <w:rPr>
          <w:rFonts w:hint="cs"/>
          <w:rtl/>
        </w:rPr>
        <w:t>جاری</w:t>
      </w:r>
      <w:r>
        <w:rPr>
          <w:rtl/>
        </w:rPr>
        <w:t xml:space="preserve"> </w:t>
      </w:r>
      <w:r w:rsidR="00D74C82">
        <w:rPr>
          <w:rFonts w:hint="cs"/>
          <w:rtl/>
        </w:rPr>
        <w:t>می شود</w:t>
      </w:r>
      <w:r>
        <w:rPr>
          <w:rtl/>
        </w:rPr>
        <w:t xml:space="preserve"> </w:t>
      </w:r>
      <w:r>
        <w:rPr>
          <w:rFonts w:hint="cs"/>
          <w:rtl/>
        </w:rPr>
        <w:t>اما</w:t>
      </w:r>
      <w:r>
        <w:rPr>
          <w:rtl/>
        </w:rPr>
        <w:t xml:space="preserve"> </w:t>
      </w:r>
      <w:r>
        <w:rPr>
          <w:rFonts w:hint="cs"/>
          <w:rtl/>
        </w:rPr>
        <w:t>استصحاب</w:t>
      </w:r>
      <w:r>
        <w:rPr>
          <w:rtl/>
        </w:rPr>
        <w:t xml:space="preserve"> </w:t>
      </w:r>
      <w:r>
        <w:rPr>
          <w:rFonts w:hint="cs"/>
          <w:rtl/>
        </w:rPr>
        <w:t>موضوعی</w:t>
      </w:r>
      <w:r>
        <w:rPr>
          <w:rtl/>
        </w:rPr>
        <w:t xml:space="preserve"> </w:t>
      </w:r>
      <w:r>
        <w:rPr>
          <w:rFonts w:hint="cs"/>
          <w:rtl/>
        </w:rPr>
        <w:t>جاری</w:t>
      </w:r>
      <w:r>
        <w:rPr>
          <w:rtl/>
        </w:rPr>
        <w:t xml:space="preserve"> </w:t>
      </w:r>
      <w:r>
        <w:rPr>
          <w:rFonts w:hint="cs"/>
          <w:rtl/>
        </w:rPr>
        <w:t>ن</w:t>
      </w:r>
      <w:r w:rsidR="00C35275">
        <w:rPr>
          <w:rFonts w:hint="cs"/>
          <w:rtl/>
        </w:rPr>
        <w:t>می گردد</w:t>
      </w:r>
    </w:p>
    <w:p w:rsidR="001A1882" w:rsidRDefault="00A2208D" w:rsidP="00E3603A">
      <w:pPr>
        <w:rPr>
          <w:rtl/>
        </w:rPr>
      </w:pPr>
      <w:r>
        <w:rPr>
          <w:rFonts w:hint="cs"/>
          <w:rtl/>
        </w:rPr>
        <w:t>استاد</w:t>
      </w:r>
      <w:r w:rsidR="00E3603A">
        <w:rPr>
          <w:rFonts w:hint="cs"/>
          <w:rtl/>
        </w:rPr>
        <w:t>:</w:t>
      </w:r>
      <w:r>
        <w:rPr>
          <w:rtl/>
        </w:rPr>
        <w:t xml:space="preserve"> </w:t>
      </w:r>
      <w:r>
        <w:rPr>
          <w:rFonts w:hint="cs"/>
          <w:rtl/>
        </w:rPr>
        <w:t>نظر</w:t>
      </w:r>
      <w:r>
        <w:rPr>
          <w:rtl/>
        </w:rPr>
        <w:t xml:space="preserve"> </w:t>
      </w:r>
      <w:r>
        <w:rPr>
          <w:rFonts w:hint="cs"/>
          <w:rtl/>
        </w:rPr>
        <w:t>آخوند</w:t>
      </w:r>
      <w:r>
        <w:rPr>
          <w:rtl/>
        </w:rPr>
        <w:t xml:space="preserve"> </w:t>
      </w:r>
      <w:r>
        <w:rPr>
          <w:rFonts w:hint="cs"/>
          <w:rtl/>
        </w:rPr>
        <w:t>خراسانی</w:t>
      </w:r>
      <w:r>
        <w:rPr>
          <w:rtl/>
        </w:rPr>
        <w:t xml:space="preserve"> </w:t>
      </w:r>
      <w:r w:rsidR="00E3603A">
        <w:rPr>
          <w:rFonts w:hint="cs"/>
          <w:rtl/>
        </w:rPr>
        <w:t>ب</w:t>
      </w:r>
      <w:r>
        <w:rPr>
          <w:rFonts w:hint="cs"/>
          <w:rtl/>
        </w:rPr>
        <w:t>ا</w:t>
      </w:r>
      <w:r>
        <w:rPr>
          <w:rtl/>
        </w:rPr>
        <w:t xml:space="preserve"> </w:t>
      </w:r>
      <w:r>
        <w:rPr>
          <w:rFonts w:hint="cs"/>
          <w:rtl/>
        </w:rPr>
        <w:t>این</w:t>
      </w:r>
      <w:r>
        <w:rPr>
          <w:rtl/>
        </w:rPr>
        <w:t xml:space="preserve"> </w:t>
      </w:r>
      <w:r>
        <w:rPr>
          <w:rFonts w:hint="cs"/>
          <w:rtl/>
        </w:rPr>
        <w:t>تبصره</w:t>
      </w:r>
      <w:r>
        <w:rPr>
          <w:rtl/>
        </w:rPr>
        <w:t xml:space="preserve"> </w:t>
      </w:r>
      <w:r>
        <w:rPr>
          <w:rFonts w:hint="cs"/>
          <w:rtl/>
        </w:rPr>
        <w:t>که</w:t>
      </w:r>
      <w:r>
        <w:rPr>
          <w:rtl/>
        </w:rPr>
        <w:t xml:space="preserve"> </w:t>
      </w:r>
      <w:r>
        <w:rPr>
          <w:rFonts w:hint="cs"/>
          <w:rtl/>
        </w:rPr>
        <w:t>در</w:t>
      </w:r>
      <w:r>
        <w:rPr>
          <w:rtl/>
        </w:rPr>
        <w:t xml:space="preserve"> </w:t>
      </w:r>
      <w:r>
        <w:rPr>
          <w:rFonts w:hint="cs"/>
          <w:rtl/>
        </w:rPr>
        <w:t>قسم</w:t>
      </w:r>
      <w:r>
        <w:rPr>
          <w:rtl/>
        </w:rPr>
        <w:t xml:space="preserve"> </w:t>
      </w:r>
      <w:r>
        <w:rPr>
          <w:rFonts w:hint="cs"/>
          <w:rtl/>
        </w:rPr>
        <w:t>اول</w:t>
      </w:r>
      <w:r>
        <w:rPr>
          <w:rtl/>
        </w:rPr>
        <w:t xml:space="preserve"> </w:t>
      </w:r>
      <w:r>
        <w:rPr>
          <w:rFonts w:hint="cs"/>
          <w:rtl/>
        </w:rPr>
        <w:t>برای</w:t>
      </w:r>
      <w:r>
        <w:rPr>
          <w:rtl/>
        </w:rPr>
        <w:t xml:space="preserve"> </w:t>
      </w:r>
      <w:r>
        <w:rPr>
          <w:rFonts w:hint="cs"/>
          <w:rtl/>
        </w:rPr>
        <w:t>خواص</w:t>
      </w:r>
      <w:r>
        <w:rPr>
          <w:rtl/>
        </w:rPr>
        <w:t xml:space="preserve"> </w:t>
      </w:r>
      <w:r>
        <w:rPr>
          <w:rFonts w:hint="cs"/>
          <w:rtl/>
        </w:rPr>
        <w:t>طلاب</w:t>
      </w:r>
      <w:r>
        <w:rPr>
          <w:rtl/>
        </w:rPr>
        <w:t xml:space="preserve"> </w:t>
      </w:r>
      <w:r>
        <w:rPr>
          <w:rFonts w:hint="cs"/>
          <w:rtl/>
        </w:rPr>
        <w:t>علوم</w:t>
      </w:r>
      <w:r>
        <w:rPr>
          <w:rtl/>
        </w:rPr>
        <w:t xml:space="preserve"> </w:t>
      </w:r>
      <w:r>
        <w:rPr>
          <w:rFonts w:hint="cs"/>
          <w:rtl/>
        </w:rPr>
        <w:t>دینی</w:t>
      </w:r>
      <w:r>
        <w:rPr>
          <w:rtl/>
        </w:rPr>
        <w:t xml:space="preserve"> </w:t>
      </w:r>
      <w:r>
        <w:rPr>
          <w:rFonts w:hint="cs"/>
          <w:rtl/>
        </w:rPr>
        <w:t>نیز</w:t>
      </w:r>
      <w:r>
        <w:rPr>
          <w:rtl/>
        </w:rPr>
        <w:t xml:space="preserve"> </w:t>
      </w:r>
      <w:r>
        <w:rPr>
          <w:rFonts w:hint="cs"/>
          <w:rtl/>
        </w:rPr>
        <w:t>یقین</w:t>
      </w:r>
      <w:r>
        <w:rPr>
          <w:rtl/>
        </w:rPr>
        <w:t xml:space="preserve"> </w:t>
      </w:r>
      <w:r>
        <w:rPr>
          <w:rFonts w:hint="cs"/>
          <w:rtl/>
        </w:rPr>
        <w:t>و</w:t>
      </w:r>
      <w:r>
        <w:rPr>
          <w:rtl/>
        </w:rPr>
        <w:t xml:space="preserve"> </w:t>
      </w:r>
      <w:r>
        <w:rPr>
          <w:rFonts w:hint="cs"/>
          <w:rtl/>
        </w:rPr>
        <w:t>برهان</w:t>
      </w:r>
      <w:r>
        <w:rPr>
          <w:rtl/>
        </w:rPr>
        <w:t xml:space="preserve"> </w:t>
      </w:r>
      <w:r>
        <w:rPr>
          <w:rFonts w:hint="cs"/>
          <w:rtl/>
        </w:rPr>
        <w:t>لازم</w:t>
      </w:r>
      <w:r>
        <w:rPr>
          <w:rtl/>
        </w:rPr>
        <w:t xml:space="preserve"> </w:t>
      </w:r>
      <w:r>
        <w:rPr>
          <w:rFonts w:hint="cs"/>
          <w:rtl/>
        </w:rPr>
        <w:t>است</w:t>
      </w:r>
      <w:r>
        <w:rPr>
          <w:rtl/>
        </w:rPr>
        <w:t xml:space="preserve"> </w:t>
      </w:r>
      <w:r>
        <w:rPr>
          <w:rFonts w:hint="cs"/>
          <w:rtl/>
        </w:rPr>
        <w:t>و</w:t>
      </w:r>
      <w:r>
        <w:rPr>
          <w:rtl/>
        </w:rPr>
        <w:t xml:space="preserve"> </w:t>
      </w:r>
      <w:r>
        <w:rPr>
          <w:rFonts w:hint="cs"/>
          <w:rtl/>
        </w:rPr>
        <w:t>صرف</w:t>
      </w:r>
      <w:r>
        <w:rPr>
          <w:rtl/>
        </w:rPr>
        <w:t xml:space="preserve"> </w:t>
      </w:r>
      <w:r>
        <w:rPr>
          <w:rFonts w:hint="cs"/>
          <w:rtl/>
        </w:rPr>
        <w:t>ایمان</w:t>
      </w:r>
      <w:r>
        <w:rPr>
          <w:rtl/>
        </w:rPr>
        <w:t xml:space="preserve"> </w:t>
      </w:r>
      <w:r>
        <w:rPr>
          <w:rFonts w:hint="cs"/>
          <w:rtl/>
        </w:rPr>
        <w:t>برای</w:t>
      </w:r>
      <w:r>
        <w:rPr>
          <w:rtl/>
        </w:rPr>
        <w:t xml:space="preserve"> </w:t>
      </w:r>
      <w:r>
        <w:rPr>
          <w:rFonts w:hint="cs"/>
          <w:rtl/>
        </w:rPr>
        <w:t>آنان</w:t>
      </w:r>
      <w:r>
        <w:rPr>
          <w:rtl/>
        </w:rPr>
        <w:t xml:space="preserve"> </w:t>
      </w:r>
      <w:r>
        <w:rPr>
          <w:rFonts w:hint="cs"/>
          <w:rtl/>
        </w:rPr>
        <w:t>کافی</w:t>
      </w:r>
      <w:r>
        <w:rPr>
          <w:rtl/>
        </w:rPr>
        <w:t xml:space="preserve"> </w:t>
      </w:r>
      <w:r>
        <w:rPr>
          <w:rFonts w:hint="cs"/>
          <w:rtl/>
        </w:rPr>
        <w:t>نیست</w:t>
      </w:r>
      <w:r>
        <w:rPr>
          <w:rtl/>
        </w:rPr>
        <w:t xml:space="preserve"> </w:t>
      </w:r>
      <w:r>
        <w:rPr>
          <w:rFonts w:hint="cs"/>
          <w:rtl/>
        </w:rPr>
        <w:t>زیرا</w:t>
      </w:r>
      <w:r>
        <w:rPr>
          <w:rtl/>
        </w:rPr>
        <w:t xml:space="preserve"> </w:t>
      </w:r>
      <w:r>
        <w:rPr>
          <w:rFonts w:hint="cs"/>
          <w:rtl/>
        </w:rPr>
        <w:t>وظیفه</w:t>
      </w:r>
      <w:r>
        <w:rPr>
          <w:rtl/>
        </w:rPr>
        <w:t xml:space="preserve"> </w:t>
      </w:r>
      <w:r>
        <w:rPr>
          <w:rFonts w:hint="cs"/>
          <w:rtl/>
        </w:rPr>
        <w:t>دفاع</w:t>
      </w:r>
      <w:r>
        <w:rPr>
          <w:rtl/>
        </w:rPr>
        <w:t xml:space="preserve"> </w:t>
      </w:r>
      <w:r>
        <w:rPr>
          <w:rFonts w:hint="cs"/>
          <w:rtl/>
        </w:rPr>
        <w:t>از</w:t>
      </w:r>
      <w:r>
        <w:rPr>
          <w:rtl/>
        </w:rPr>
        <w:t xml:space="preserve"> </w:t>
      </w:r>
      <w:r>
        <w:rPr>
          <w:rFonts w:hint="cs"/>
          <w:rtl/>
        </w:rPr>
        <w:t>سنگرهای</w:t>
      </w:r>
      <w:r>
        <w:rPr>
          <w:rtl/>
        </w:rPr>
        <w:t xml:space="preserve"> </w:t>
      </w:r>
      <w:r>
        <w:rPr>
          <w:rFonts w:hint="cs"/>
          <w:rtl/>
        </w:rPr>
        <w:t>اعتقادی</w:t>
      </w:r>
      <w:r>
        <w:rPr>
          <w:rtl/>
        </w:rPr>
        <w:t xml:space="preserve"> </w:t>
      </w:r>
      <w:r>
        <w:rPr>
          <w:rFonts w:hint="cs"/>
          <w:rtl/>
        </w:rPr>
        <w:t>را</w:t>
      </w:r>
      <w:r>
        <w:rPr>
          <w:rtl/>
        </w:rPr>
        <w:t xml:space="preserve"> </w:t>
      </w:r>
      <w:r>
        <w:rPr>
          <w:rFonts w:hint="cs"/>
          <w:rtl/>
        </w:rPr>
        <w:t>بر</w:t>
      </w:r>
      <w:r>
        <w:rPr>
          <w:rtl/>
        </w:rPr>
        <w:t xml:space="preserve"> </w:t>
      </w:r>
      <w:r>
        <w:rPr>
          <w:rFonts w:hint="cs"/>
          <w:rtl/>
        </w:rPr>
        <w:t>عهده</w:t>
      </w:r>
      <w:r>
        <w:rPr>
          <w:rtl/>
        </w:rPr>
        <w:t xml:space="preserve"> </w:t>
      </w:r>
      <w:r>
        <w:rPr>
          <w:rFonts w:hint="cs"/>
          <w:rtl/>
        </w:rPr>
        <w:t>دارند</w:t>
      </w:r>
      <w:r>
        <w:rPr>
          <w:rtl/>
        </w:rPr>
        <w:t xml:space="preserve"> </w:t>
      </w:r>
      <w:r>
        <w:rPr>
          <w:rFonts w:hint="cs"/>
          <w:rtl/>
        </w:rPr>
        <w:t>اما</w:t>
      </w:r>
      <w:r>
        <w:rPr>
          <w:rtl/>
        </w:rPr>
        <w:t xml:space="preserve"> </w:t>
      </w:r>
      <w:r>
        <w:rPr>
          <w:rFonts w:hint="cs"/>
          <w:rtl/>
        </w:rPr>
        <w:t>برای</w:t>
      </w:r>
      <w:r>
        <w:rPr>
          <w:rtl/>
        </w:rPr>
        <w:t xml:space="preserve"> </w:t>
      </w:r>
      <w:r>
        <w:rPr>
          <w:rFonts w:hint="cs"/>
          <w:rtl/>
        </w:rPr>
        <w:t>عوام</w:t>
      </w:r>
      <w:r>
        <w:rPr>
          <w:rtl/>
        </w:rPr>
        <w:t xml:space="preserve"> </w:t>
      </w:r>
      <w:r>
        <w:rPr>
          <w:rFonts w:hint="cs"/>
          <w:rtl/>
        </w:rPr>
        <w:t>الناس</w:t>
      </w:r>
      <w:r>
        <w:rPr>
          <w:rtl/>
        </w:rPr>
        <w:t xml:space="preserve"> </w:t>
      </w:r>
      <w:r>
        <w:rPr>
          <w:rFonts w:hint="cs"/>
          <w:rtl/>
        </w:rPr>
        <w:t>همان</w:t>
      </w:r>
      <w:r>
        <w:rPr>
          <w:rtl/>
        </w:rPr>
        <w:t xml:space="preserve"> </w:t>
      </w:r>
      <w:r>
        <w:rPr>
          <w:rFonts w:hint="cs"/>
          <w:rtl/>
        </w:rPr>
        <w:t>ایمان</w:t>
      </w:r>
      <w:r>
        <w:rPr>
          <w:rtl/>
        </w:rPr>
        <w:t xml:space="preserve"> </w:t>
      </w:r>
      <w:r>
        <w:rPr>
          <w:rFonts w:hint="cs"/>
          <w:rtl/>
        </w:rPr>
        <w:t>و</w:t>
      </w:r>
      <w:r>
        <w:rPr>
          <w:rtl/>
        </w:rPr>
        <w:t xml:space="preserve"> </w:t>
      </w:r>
      <w:r>
        <w:rPr>
          <w:rFonts w:hint="cs"/>
          <w:rtl/>
        </w:rPr>
        <w:t>تسلیم</w:t>
      </w:r>
      <w:r>
        <w:rPr>
          <w:rtl/>
        </w:rPr>
        <w:t xml:space="preserve"> </w:t>
      </w:r>
      <w:r>
        <w:rPr>
          <w:rFonts w:hint="cs"/>
          <w:rtl/>
        </w:rPr>
        <w:t>کافی</w:t>
      </w:r>
      <w:r>
        <w:rPr>
          <w:rtl/>
        </w:rPr>
        <w:t xml:space="preserve"> </w:t>
      </w:r>
      <w:r>
        <w:rPr>
          <w:rFonts w:hint="cs"/>
          <w:rtl/>
        </w:rPr>
        <w:t>است</w:t>
      </w:r>
      <w:r w:rsidR="001A1882">
        <w:rPr>
          <w:rtl/>
        </w:rPr>
        <w:br w:type="page"/>
      </w:r>
    </w:p>
    <w:p w:rsidR="00945187" w:rsidRDefault="00945187" w:rsidP="00781346">
      <w:pPr>
        <w:pStyle w:val="NoSpacing"/>
        <w:rPr>
          <w:rtl/>
        </w:rPr>
      </w:pPr>
      <w:bookmarkStart w:id="119" w:name="_Toc235260616"/>
      <w:r>
        <w:rPr>
          <w:rFonts w:hint="cs"/>
          <w:rtl/>
        </w:rPr>
        <w:lastRenderedPageBreak/>
        <w:t>جلسه شصتم</w:t>
      </w:r>
      <w:bookmarkEnd w:id="119"/>
    </w:p>
    <w:p w:rsidR="00E3603A" w:rsidRDefault="00E3603A" w:rsidP="00781346">
      <w:pPr>
        <w:pStyle w:val="Heading1"/>
      </w:pPr>
      <w:bookmarkStart w:id="120" w:name="_Toc235260617"/>
      <w:r>
        <w:rPr>
          <w:rFonts w:hint="cs"/>
          <w:rtl/>
          <w:lang w:bidi="ar-SA"/>
        </w:rPr>
        <w:t>استصحاب</w:t>
      </w:r>
      <w:r>
        <w:rPr>
          <w:rFonts w:hint="cs"/>
          <w:rtl/>
        </w:rPr>
        <w:t xml:space="preserve">/ </w:t>
      </w:r>
      <w:r>
        <w:rPr>
          <w:rFonts w:hint="cs"/>
          <w:rtl/>
          <w:lang w:bidi="ar-SA"/>
        </w:rPr>
        <w:t>تنبیه سیزدهم</w:t>
      </w:r>
      <w:r>
        <w:rPr>
          <w:rFonts w:hint="cs"/>
          <w:rtl/>
        </w:rPr>
        <w:t>/احکام عقلیه کلامی</w:t>
      </w:r>
      <w:bookmarkEnd w:id="120"/>
    </w:p>
    <w:p w:rsidR="00BF01F5" w:rsidRDefault="00A2208D" w:rsidP="0044477C">
      <w:pPr>
        <w:rPr>
          <w:rtl/>
        </w:rPr>
      </w:pPr>
      <w:r>
        <w:rPr>
          <w:rFonts w:hint="cs"/>
          <w:rtl/>
        </w:rPr>
        <w:t>نظریه</w:t>
      </w:r>
      <w:r>
        <w:rPr>
          <w:rtl/>
        </w:rPr>
        <w:t xml:space="preserve"> </w:t>
      </w:r>
      <w:r>
        <w:rPr>
          <w:rFonts w:hint="cs"/>
          <w:rtl/>
        </w:rPr>
        <w:t>شیخ</w:t>
      </w:r>
      <w:r>
        <w:rPr>
          <w:rtl/>
        </w:rPr>
        <w:t xml:space="preserve"> </w:t>
      </w:r>
      <w:r>
        <w:rPr>
          <w:rFonts w:hint="cs"/>
          <w:rtl/>
        </w:rPr>
        <w:t>انصاری</w:t>
      </w:r>
      <w:r>
        <w:rPr>
          <w:rtl/>
        </w:rPr>
        <w:t xml:space="preserve"> </w:t>
      </w:r>
      <w:r>
        <w:rPr>
          <w:rFonts w:hint="cs"/>
          <w:rtl/>
        </w:rPr>
        <w:t>استصحاب</w:t>
      </w:r>
      <w:r>
        <w:rPr>
          <w:rtl/>
        </w:rPr>
        <w:t xml:space="preserve"> </w:t>
      </w:r>
      <w:r>
        <w:rPr>
          <w:rFonts w:hint="cs"/>
          <w:rtl/>
        </w:rPr>
        <w:t>در</w:t>
      </w:r>
      <w:r>
        <w:rPr>
          <w:rtl/>
        </w:rPr>
        <w:t xml:space="preserve"> </w:t>
      </w:r>
      <w:r>
        <w:rPr>
          <w:rFonts w:hint="cs"/>
          <w:rtl/>
        </w:rPr>
        <w:t>مسائل</w:t>
      </w:r>
      <w:r>
        <w:rPr>
          <w:rtl/>
        </w:rPr>
        <w:t xml:space="preserve"> </w:t>
      </w:r>
      <w:r>
        <w:rPr>
          <w:rFonts w:hint="cs"/>
          <w:rtl/>
        </w:rPr>
        <w:t>کلامی</w:t>
      </w:r>
      <w:r>
        <w:rPr>
          <w:rtl/>
        </w:rPr>
        <w:t xml:space="preserve"> </w:t>
      </w:r>
      <w:r>
        <w:rPr>
          <w:rFonts w:hint="cs"/>
          <w:rtl/>
        </w:rPr>
        <w:t>جاری</w:t>
      </w:r>
      <w:r>
        <w:rPr>
          <w:rtl/>
        </w:rPr>
        <w:t xml:space="preserve"> </w:t>
      </w:r>
      <w:r w:rsidR="00C35275">
        <w:rPr>
          <w:rFonts w:hint="cs"/>
          <w:rtl/>
        </w:rPr>
        <w:t>نمی شود</w:t>
      </w:r>
      <w:r>
        <w:rPr>
          <w:rtl/>
        </w:rPr>
        <w:t xml:space="preserve"> </w:t>
      </w:r>
      <w:r>
        <w:rPr>
          <w:rFonts w:hint="cs"/>
          <w:rtl/>
        </w:rPr>
        <w:t>زیرا</w:t>
      </w:r>
      <w:r>
        <w:rPr>
          <w:rtl/>
        </w:rPr>
        <w:t xml:space="preserve"> </w:t>
      </w:r>
      <w:r>
        <w:rPr>
          <w:rFonts w:hint="cs"/>
          <w:rtl/>
        </w:rPr>
        <w:t>مبنای</w:t>
      </w:r>
      <w:r>
        <w:rPr>
          <w:rtl/>
        </w:rPr>
        <w:t xml:space="preserve"> </w:t>
      </w:r>
      <w:r>
        <w:rPr>
          <w:rFonts w:hint="cs"/>
          <w:rtl/>
        </w:rPr>
        <w:t>ایشان</w:t>
      </w:r>
      <w:r>
        <w:rPr>
          <w:rtl/>
        </w:rPr>
        <w:t xml:space="preserve"> </w:t>
      </w:r>
      <w:r>
        <w:rPr>
          <w:rFonts w:hint="cs"/>
          <w:rtl/>
        </w:rPr>
        <w:t>حجیت</w:t>
      </w:r>
      <w:r>
        <w:rPr>
          <w:rtl/>
        </w:rPr>
        <w:t xml:space="preserve"> </w:t>
      </w:r>
      <w:r>
        <w:rPr>
          <w:rFonts w:hint="cs"/>
          <w:rtl/>
        </w:rPr>
        <w:t>استصحاب</w:t>
      </w:r>
      <w:r>
        <w:rPr>
          <w:rtl/>
        </w:rPr>
        <w:t xml:space="preserve"> </w:t>
      </w:r>
      <w:r>
        <w:rPr>
          <w:rFonts w:hint="cs"/>
          <w:rtl/>
        </w:rPr>
        <w:t>از</w:t>
      </w:r>
      <w:r>
        <w:rPr>
          <w:rtl/>
        </w:rPr>
        <w:t xml:space="preserve"> </w:t>
      </w:r>
      <w:r>
        <w:rPr>
          <w:rFonts w:hint="cs"/>
          <w:rtl/>
        </w:rPr>
        <w:t>باب</w:t>
      </w:r>
      <w:r>
        <w:rPr>
          <w:rtl/>
        </w:rPr>
        <w:t xml:space="preserve"> </w:t>
      </w:r>
      <w:r>
        <w:rPr>
          <w:rFonts w:hint="cs"/>
          <w:rtl/>
        </w:rPr>
        <w:t>اخبار</w:t>
      </w:r>
      <w:r>
        <w:rPr>
          <w:rtl/>
        </w:rPr>
        <w:t xml:space="preserve"> </w:t>
      </w:r>
      <w:r>
        <w:rPr>
          <w:rFonts w:hint="cs"/>
          <w:rtl/>
        </w:rPr>
        <w:t>و</w:t>
      </w:r>
      <w:r>
        <w:rPr>
          <w:rtl/>
        </w:rPr>
        <w:t xml:space="preserve"> </w:t>
      </w:r>
      <w:r>
        <w:rPr>
          <w:rFonts w:hint="cs"/>
          <w:rtl/>
        </w:rPr>
        <w:t>تعبد</w:t>
      </w:r>
      <w:r>
        <w:rPr>
          <w:rtl/>
        </w:rPr>
        <w:t xml:space="preserve"> </w:t>
      </w:r>
      <w:r>
        <w:rPr>
          <w:rFonts w:hint="cs"/>
          <w:rtl/>
        </w:rPr>
        <w:t>است</w:t>
      </w:r>
      <w:r>
        <w:rPr>
          <w:rtl/>
        </w:rPr>
        <w:t xml:space="preserve"> </w:t>
      </w:r>
      <w:r>
        <w:rPr>
          <w:rFonts w:hint="cs"/>
          <w:rtl/>
        </w:rPr>
        <w:t>و</w:t>
      </w:r>
      <w:r>
        <w:rPr>
          <w:rtl/>
        </w:rPr>
        <w:t xml:space="preserve"> </w:t>
      </w:r>
      <w:r>
        <w:rPr>
          <w:rFonts w:hint="cs"/>
          <w:rtl/>
        </w:rPr>
        <w:t>در</w:t>
      </w:r>
      <w:r>
        <w:rPr>
          <w:rtl/>
        </w:rPr>
        <w:t xml:space="preserve"> </w:t>
      </w:r>
      <w:r>
        <w:rPr>
          <w:rFonts w:hint="cs"/>
          <w:rtl/>
        </w:rPr>
        <w:t>مسائل</w:t>
      </w:r>
      <w:r>
        <w:rPr>
          <w:rtl/>
        </w:rPr>
        <w:t xml:space="preserve"> </w:t>
      </w:r>
      <w:r>
        <w:rPr>
          <w:rFonts w:hint="cs"/>
          <w:rtl/>
        </w:rPr>
        <w:t>اعتقادی</w:t>
      </w:r>
      <w:r>
        <w:rPr>
          <w:rtl/>
        </w:rPr>
        <w:t xml:space="preserve"> </w:t>
      </w:r>
      <w:r>
        <w:rPr>
          <w:rFonts w:hint="cs"/>
          <w:rtl/>
        </w:rPr>
        <w:t>یقین</w:t>
      </w:r>
      <w:r>
        <w:rPr>
          <w:rtl/>
        </w:rPr>
        <w:t xml:space="preserve"> </w:t>
      </w:r>
      <w:r>
        <w:rPr>
          <w:rFonts w:hint="cs"/>
          <w:rtl/>
        </w:rPr>
        <w:t>لازم</w:t>
      </w:r>
      <w:r>
        <w:rPr>
          <w:rtl/>
        </w:rPr>
        <w:t xml:space="preserve"> </w:t>
      </w:r>
      <w:r>
        <w:rPr>
          <w:rFonts w:hint="cs"/>
          <w:rtl/>
        </w:rPr>
        <w:t>است</w:t>
      </w:r>
      <w:r>
        <w:rPr>
          <w:rtl/>
        </w:rPr>
        <w:t xml:space="preserve"> </w:t>
      </w:r>
      <w:r>
        <w:rPr>
          <w:rFonts w:hint="cs"/>
          <w:rtl/>
        </w:rPr>
        <w:t>و</w:t>
      </w:r>
      <w:r>
        <w:rPr>
          <w:rtl/>
        </w:rPr>
        <w:t xml:space="preserve"> </w:t>
      </w:r>
      <w:r>
        <w:rPr>
          <w:rFonts w:hint="cs"/>
          <w:rtl/>
        </w:rPr>
        <w:t>استصحاب</w:t>
      </w:r>
      <w:r>
        <w:rPr>
          <w:rtl/>
        </w:rPr>
        <w:t xml:space="preserve"> </w:t>
      </w:r>
      <w:r>
        <w:rPr>
          <w:rFonts w:hint="cs"/>
          <w:rtl/>
        </w:rPr>
        <w:t>یقین</w:t>
      </w:r>
      <w:r>
        <w:rPr>
          <w:rtl/>
        </w:rPr>
        <w:t xml:space="preserve"> </w:t>
      </w:r>
      <w:r>
        <w:rPr>
          <w:rFonts w:hint="cs"/>
          <w:rtl/>
        </w:rPr>
        <w:t>آور</w:t>
      </w:r>
      <w:r>
        <w:rPr>
          <w:rtl/>
        </w:rPr>
        <w:t xml:space="preserve"> </w:t>
      </w:r>
      <w:r>
        <w:rPr>
          <w:rFonts w:hint="cs"/>
          <w:rtl/>
        </w:rPr>
        <w:t>نیست</w:t>
      </w:r>
    </w:p>
    <w:p w:rsidR="00BF01F5" w:rsidRDefault="00A2208D" w:rsidP="0044477C">
      <w:pPr>
        <w:rPr>
          <w:rtl/>
        </w:rPr>
      </w:pPr>
      <w:r>
        <w:rPr>
          <w:rFonts w:hint="cs"/>
          <w:rtl/>
        </w:rPr>
        <w:t>نظریه</w:t>
      </w:r>
      <w:r>
        <w:rPr>
          <w:rtl/>
        </w:rPr>
        <w:t xml:space="preserve"> </w:t>
      </w:r>
      <w:r>
        <w:rPr>
          <w:rFonts w:hint="cs"/>
          <w:rtl/>
        </w:rPr>
        <w:t>آخوند</w:t>
      </w:r>
      <w:r>
        <w:rPr>
          <w:rtl/>
        </w:rPr>
        <w:t xml:space="preserve"> </w:t>
      </w:r>
      <w:r>
        <w:rPr>
          <w:rFonts w:hint="cs"/>
          <w:rtl/>
        </w:rPr>
        <w:t>خراسانی</w:t>
      </w:r>
      <w:r>
        <w:rPr>
          <w:rtl/>
        </w:rPr>
        <w:t xml:space="preserve"> </w:t>
      </w:r>
      <w:r>
        <w:rPr>
          <w:rFonts w:hint="cs"/>
          <w:rtl/>
        </w:rPr>
        <w:t>قائل</w:t>
      </w:r>
      <w:r>
        <w:rPr>
          <w:rtl/>
        </w:rPr>
        <w:t xml:space="preserve"> </w:t>
      </w:r>
      <w:r>
        <w:rPr>
          <w:rFonts w:hint="cs"/>
          <w:rtl/>
        </w:rPr>
        <w:t>به</w:t>
      </w:r>
      <w:r>
        <w:rPr>
          <w:rtl/>
        </w:rPr>
        <w:t xml:space="preserve"> </w:t>
      </w:r>
      <w:r>
        <w:rPr>
          <w:rFonts w:hint="cs"/>
          <w:rtl/>
        </w:rPr>
        <w:t>تفصیل</w:t>
      </w:r>
      <w:r>
        <w:rPr>
          <w:rtl/>
        </w:rPr>
        <w:t xml:space="preserve"> </w:t>
      </w:r>
      <w:r>
        <w:rPr>
          <w:rFonts w:hint="cs"/>
          <w:rtl/>
        </w:rPr>
        <w:t>بین</w:t>
      </w:r>
      <w:r>
        <w:rPr>
          <w:rtl/>
        </w:rPr>
        <w:t xml:space="preserve"> </w:t>
      </w:r>
      <w:r>
        <w:rPr>
          <w:rFonts w:hint="cs"/>
          <w:rtl/>
        </w:rPr>
        <w:t>دو</w:t>
      </w:r>
      <w:r>
        <w:rPr>
          <w:rtl/>
        </w:rPr>
        <w:t xml:space="preserve"> </w:t>
      </w:r>
      <w:r>
        <w:rPr>
          <w:rFonts w:hint="cs"/>
          <w:rtl/>
        </w:rPr>
        <w:t>قسم</w:t>
      </w:r>
      <w:r>
        <w:rPr>
          <w:rtl/>
        </w:rPr>
        <w:t xml:space="preserve"> </w:t>
      </w:r>
      <w:r>
        <w:rPr>
          <w:rFonts w:hint="cs"/>
          <w:rtl/>
        </w:rPr>
        <w:t>مسائل</w:t>
      </w:r>
      <w:r>
        <w:rPr>
          <w:rtl/>
        </w:rPr>
        <w:t xml:space="preserve"> </w:t>
      </w:r>
      <w:r>
        <w:rPr>
          <w:rFonts w:hint="cs"/>
          <w:rtl/>
        </w:rPr>
        <w:t>اعتقادی</w:t>
      </w:r>
    </w:p>
    <w:p w:rsidR="00BF01F5" w:rsidRDefault="00A2208D" w:rsidP="00E3603A">
      <w:pPr>
        <w:rPr>
          <w:rtl/>
        </w:rPr>
      </w:pPr>
      <w:r>
        <w:rPr>
          <w:rFonts w:hint="cs"/>
          <w:rtl/>
        </w:rPr>
        <w:t>قسم</w:t>
      </w:r>
      <w:r>
        <w:rPr>
          <w:rtl/>
        </w:rPr>
        <w:t xml:space="preserve"> </w:t>
      </w:r>
      <w:r>
        <w:rPr>
          <w:rFonts w:hint="cs"/>
          <w:rtl/>
        </w:rPr>
        <w:t>اول</w:t>
      </w:r>
      <w:r>
        <w:rPr>
          <w:rtl/>
        </w:rPr>
        <w:t xml:space="preserve"> </w:t>
      </w:r>
      <w:r>
        <w:rPr>
          <w:rFonts w:hint="cs"/>
          <w:rtl/>
        </w:rPr>
        <w:t>مسائلی</w:t>
      </w:r>
      <w:r>
        <w:rPr>
          <w:rtl/>
        </w:rPr>
        <w:t xml:space="preserve"> </w:t>
      </w:r>
      <w:r>
        <w:rPr>
          <w:rFonts w:hint="cs"/>
          <w:rtl/>
        </w:rPr>
        <w:t>که</w:t>
      </w:r>
      <w:r>
        <w:rPr>
          <w:rtl/>
        </w:rPr>
        <w:t xml:space="preserve"> </w:t>
      </w:r>
      <w:r>
        <w:rPr>
          <w:rFonts w:hint="cs"/>
          <w:rtl/>
        </w:rPr>
        <w:t>در</w:t>
      </w:r>
      <w:r>
        <w:rPr>
          <w:rtl/>
        </w:rPr>
        <w:t xml:space="preserve"> </w:t>
      </w:r>
      <w:r>
        <w:rPr>
          <w:rFonts w:hint="cs"/>
          <w:rtl/>
        </w:rPr>
        <w:t>آنها</w:t>
      </w:r>
      <w:r>
        <w:rPr>
          <w:rtl/>
        </w:rPr>
        <w:t xml:space="preserve"> </w:t>
      </w:r>
      <w:r>
        <w:rPr>
          <w:rFonts w:hint="cs"/>
          <w:rtl/>
        </w:rPr>
        <w:t>معرفت</w:t>
      </w:r>
      <w:r>
        <w:rPr>
          <w:rtl/>
        </w:rPr>
        <w:t xml:space="preserve"> </w:t>
      </w:r>
      <w:r>
        <w:rPr>
          <w:rFonts w:hint="cs"/>
          <w:rtl/>
        </w:rPr>
        <w:t>و</w:t>
      </w:r>
      <w:r>
        <w:rPr>
          <w:rtl/>
        </w:rPr>
        <w:t xml:space="preserve"> </w:t>
      </w:r>
      <w:r>
        <w:rPr>
          <w:rFonts w:hint="cs"/>
          <w:rtl/>
        </w:rPr>
        <w:t>برهان</w:t>
      </w:r>
      <w:r>
        <w:rPr>
          <w:rtl/>
        </w:rPr>
        <w:t xml:space="preserve"> </w:t>
      </w:r>
      <w:r>
        <w:rPr>
          <w:rFonts w:hint="cs"/>
          <w:rtl/>
        </w:rPr>
        <w:t>لازم</w:t>
      </w:r>
      <w:r>
        <w:rPr>
          <w:rtl/>
        </w:rPr>
        <w:t xml:space="preserve"> </w:t>
      </w:r>
      <w:r>
        <w:rPr>
          <w:rFonts w:hint="cs"/>
          <w:rtl/>
        </w:rPr>
        <w:t>نیست</w:t>
      </w:r>
      <w:r>
        <w:rPr>
          <w:rtl/>
        </w:rPr>
        <w:t xml:space="preserve"> </w:t>
      </w:r>
      <w:r>
        <w:rPr>
          <w:rFonts w:hint="cs"/>
          <w:rtl/>
        </w:rPr>
        <w:t>و</w:t>
      </w:r>
      <w:r>
        <w:rPr>
          <w:rtl/>
        </w:rPr>
        <w:t xml:space="preserve"> </w:t>
      </w:r>
      <w:r>
        <w:rPr>
          <w:rFonts w:hint="cs"/>
          <w:rtl/>
        </w:rPr>
        <w:t>صرف</w:t>
      </w:r>
      <w:r>
        <w:rPr>
          <w:rtl/>
        </w:rPr>
        <w:t xml:space="preserve"> </w:t>
      </w:r>
      <w:r>
        <w:rPr>
          <w:rFonts w:hint="cs"/>
          <w:rtl/>
        </w:rPr>
        <w:t>تسلیم</w:t>
      </w:r>
      <w:r>
        <w:rPr>
          <w:rtl/>
        </w:rPr>
        <w:t xml:space="preserve"> </w:t>
      </w:r>
      <w:r>
        <w:rPr>
          <w:rFonts w:hint="cs"/>
          <w:rtl/>
        </w:rPr>
        <w:t>و</w:t>
      </w:r>
      <w:r>
        <w:rPr>
          <w:rtl/>
        </w:rPr>
        <w:t xml:space="preserve"> </w:t>
      </w:r>
      <w:r>
        <w:rPr>
          <w:rFonts w:hint="cs"/>
          <w:rtl/>
        </w:rPr>
        <w:t>انقیاد</w:t>
      </w:r>
      <w:r>
        <w:rPr>
          <w:rtl/>
        </w:rPr>
        <w:t xml:space="preserve"> </w:t>
      </w:r>
      <w:r>
        <w:rPr>
          <w:rFonts w:hint="cs"/>
          <w:rtl/>
        </w:rPr>
        <w:t>قلبی</w:t>
      </w:r>
      <w:r>
        <w:rPr>
          <w:rtl/>
        </w:rPr>
        <w:t xml:space="preserve"> </w:t>
      </w:r>
      <w:r>
        <w:rPr>
          <w:rFonts w:hint="cs"/>
          <w:rtl/>
        </w:rPr>
        <w:t>کافی</w:t>
      </w:r>
      <w:r>
        <w:rPr>
          <w:rtl/>
        </w:rPr>
        <w:t xml:space="preserve"> </w:t>
      </w:r>
      <w:r>
        <w:rPr>
          <w:rFonts w:hint="cs"/>
          <w:rtl/>
        </w:rPr>
        <w:t>است</w:t>
      </w:r>
      <w:r>
        <w:rPr>
          <w:rtl/>
        </w:rPr>
        <w:t xml:space="preserve"> </w:t>
      </w:r>
      <w:r>
        <w:rPr>
          <w:rFonts w:hint="cs"/>
          <w:rtl/>
        </w:rPr>
        <w:t>مانند</w:t>
      </w:r>
      <w:r>
        <w:rPr>
          <w:rtl/>
        </w:rPr>
        <w:t xml:space="preserve"> </w:t>
      </w:r>
      <w:r>
        <w:rPr>
          <w:rFonts w:hint="cs"/>
          <w:rtl/>
        </w:rPr>
        <w:t>جزئیات</w:t>
      </w:r>
      <w:r>
        <w:rPr>
          <w:rtl/>
        </w:rPr>
        <w:t xml:space="preserve"> </w:t>
      </w:r>
      <w:r>
        <w:rPr>
          <w:rFonts w:hint="cs"/>
          <w:rtl/>
        </w:rPr>
        <w:t>عالم</w:t>
      </w:r>
      <w:r>
        <w:rPr>
          <w:rtl/>
        </w:rPr>
        <w:t xml:space="preserve"> </w:t>
      </w:r>
      <w:r>
        <w:rPr>
          <w:rFonts w:hint="cs"/>
          <w:rtl/>
        </w:rPr>
        <w:t>برزخ</w:t>
      </w:r>
      <w:r>
        <w:rPr>
          <w:rtl/>
        </w:rPr>
        <w:t xml:space="preserve"> </w:t>
      </w:r>
      <w:r>
        <w:rPr>
          <w:rFonts w:hint="cs"/>
          <w:rtl/>
        </w:rPr>
        <w:t>سوال</w:t>
      </w:r>
      <w:r>
        <w:rPr>
          <w:rtl/>
        </w:rPr>
        <w:t xml:space="preserve"> </w:t>
      </w:r>
      <w:r>
        <w:rPr>
          <w:rFonts w:hint="cs"/>
          <w:rtl/>
        </w:rPr>
        <w:t>نکیر</w:t>
      </w:r>
      <w:r>
        <w:rPr>
          <w:rtl/>
        </w:rPr>
        <w:t xml:space="preserve"> </w:t>
      </w:r>
      <w:r>
        <w:rPr>
          <w:rFonts w:hint="cs"/>
          <w:rtl/>
        </w:rPr>
        <w:t>و</w:t>
      </w:r>
      <w:r>
        <w:rPr>
          <w:rtl/>
        </w:rPr>
        <w:t xml:space="preserve"> </w:t>
      </w:r>
      <w:r>
        <w:rPr>
          <w:rFonts w:hint="cs"/>
          <w:rtl/>
        </w:rPr>
        <w:t>منکر</w:t>
      </w:r>
      <w:r>
        <w:rPr>
          <w:rtl/>
        </w:rPr>
        <w:t xml:space="preserve"> </w:t>
      </w:r>
      <w:r>
        <w:rPr>
          <w:rFonts w:hint="cs"/>
          <w:rtl/>
        </w:rPr>
        <w:t>فشار</w:t>
      </w:r>
      <w:r>
        <w:rPr>
          <w:rtl/>
        </w:rPr>
        <w:t xml:space="preserve"> </w:t>
      </w:r>
      <w:r>
        <w:rPr>
          <w:rFonts w:hint="cs"/>
          <w:rtl/>
        </w:rPr>
        <w:t>قبر</w:t>
      </w:r>
      <w:r>
        <w:rPr>
          <w:rtl/>
        </w:rPr>
        <w:t xml:space="preserve"> </w:t>
      </w:r>
      <w:r>
        <w:rPr>
          <w:rFonts w:hint="cs"/>
          <w:rtl/>
        </w:rPr>
        <w:t>و</w:t>
      </w:r>
      <w:r>
        <w:rPr>
          <w:rtl/>
        </w:rPr>
        <w:t xml:space="preserve"> </w:t>
      </w:r>
      <w:r>
        <w:rPr>
          <w:rFonts w:hint="cs"/>
          <w:rtl/>
        </w:rPr>
        <w:t>جزئیات</w:t>
      </w:r>
      <w:r>
        <w:rPr>
          <w:rtl/>
        </w:rPr>
        <w:t xml:space="preserve"> </w:t>
      </w:r>
      <w:r>
        <w:rPr>
          <w:rFonts w:hint="cs"/>
          <w:rtl/>
        </w:rPr>
        <w:t>قیامت</w:t>
      </w:r>
      <w:r>
        <w:rPr>
          <w:rtl/>
        </w:rPr>
        <w:t xml:space="preserve"> </w:t>
      </w:r>
      <w:r>
        <w:rPr>
          <w:rFonts w:hint="cs"/>
          <w:rtl/>
        </w:rPr>
        <w:t>مانند</w:t>
      </w:r>
      <w:r>
        <w:rPr>
          <w:rtl/>
        </w:rPr>
        <w:t xml:space="preserve"> </w:t>
      </w:r>
      <w:r>
        <w:rPr>
          <w:rFonts w:hint="cs"/>
          <w:rtl/>
        </w:rPr>
        <w:t>صراط</w:t>
      </w:r>
      <w:r>
        <w:rPr>
          <w:rtl/>
        </w:rPr>
        <w:t xml:space="preserve"> </w:t>
      </w:r>
      <w:r>
        <w:rPr>
          <w:rFonts w:hint="cs"/>
          <w:rtl/>
        </w:rPr>
        <w:t>و</w:t>
      </w:r>
      <w:r>
        <w:rPr>
          <w:rtl/>
        </w:rPr>
        <w:t xml:space="preserve"> </w:t>
      </w:r>
      <w:r>
        <w:rPr>
          <w:rFonts w:hint="cs"/>
          <w:rtl/>
        </w:rPr>
        <w:t>میزان</w:t>
      </w:r>
      <w:r>
        <w:rPr>
          <w:rtl/>
        </w:rPr>
        <w:t xml:space="preserve"> </w:t>
      </w:r>
      <w:r>
        <w:rPr>
          <w:rFonts w:hint="cs"/>
          <w:rtl/>
        </w:rPr>
        <w:t>و</w:t>
      </w:r>
      <w:r>
        <w:rPr>
          <w:rtl/>
        </w:rPr>
        <w:t xml:space="preserve"> </w:t>
      </w:r>
      <w:r>
        <w:rPr>
          <w:rFonts w:hint="cs"/>
          <w:rtl/>
        </w:rPr>
        <w:t>تطایر</w:t>
      </w:r>
      <w:r>
        <w:rPr>
          <w:rtl/>
        </w:rPr>
        <w:t xml:space="preserve"> </w:t>
      </w:r>
      <w:r>
        <w:rPr>
          <w:rFonts w:hint="cs"/>
          <w:rtl/>
        </w:rPr>
        <w:t>کتب</w:t>
      </w:r>
      <w:r>
        <w:rPr>
          <w:rtl/>
        </w:rPr>
        <w:t xml:space="preserve"> </w:t>
      </w:r>
      <w:r>
        <w:rPr>
          <w:rFonts w:hint="cs"/>
          <w:rtl/>
        </w:rPr>
        <w:t>در</w:t>
      </w:r>
      <w:r>
        <w:rPr>
          <w:rtl/>
        </w:rPr>
        <w:t xml:space="preserve"> </w:t>
      </w:r>
      <w:r>
        <w:rPr>
          <w:rFonts w:hint="cs"/>
          <w:rtl/>
        </w:rPr>
        <w:t>این</w:t>
      </w:r>
      <w:r>
        <w:rPr>
          <w:rtl/>
        </w:rPr>
        <w:t xml:space="preserve"> </w:t>
      </w:r>
      <w:r>
        <w:rPr>
          <w:rFonts w:hint="cs"/>
          <w:rtl/>
        </w:rPr>
        <w:t>قسم</w:t>
      </w:r>
      <w:r>
        <w:rPr>
          <w:rtl/>
        </w:rPr>
        <w:t xml:space="preserve"> </w:t>
      </w:r>
      <w:r>
        <w:rPr>
          <w:rFonts w:hint="cs"/>
          <w:rtl/>
        </w:rPr>
        <w:t>هم</w:t>
      </w:r>
      <w:r>
        <w:rPr>
          <w:rtl/>
        </w:rPr>
        <w:t xml:space="preserve"> </w:t>
      </w:r>
      <w:r>
        <w:rPr>
          <w:rFonts w:hint="cs"/>
          <w:rtl/>
        </w:rPr>
        <w:t>استصحاب</w:t>
      </w:r>
      <w:r>
        <w:rPr>
          <w:rtl/>
        </w:rPr>
        <w:t xml:space="preserve"> </w:t>
      </w:r>
      <w:r>
        <w:rPr>
          <w:rFonts w:hint="cs"/>
          <w:rtl/>
        </w:rPr>
        <w:t>حکمی</w:t>
      </w:r>
      <w:r>
        <w:rPr>
          <w:rtl/>
        </w:rPr>
        <w:t xml:space="preserve"> </w:t>
      </w:r>
      <w:r>
        <w:rPr>
          <w:rFonts w:hint="cs"/>
          <w:rtl/>
        </w:rPr>
        <w:t>جاری</w:t>
      </w:r>
      <w:r>
        <w:rPr>
          <w:rtl/>
        </w:rPr>
        <w:t xml:space="preserve"> </w:t>
      </w:r>
      <w:r w:rsidR="00D74C82">
        <w:rPr>
          <w:rFonts w:hint="cs"/>
          <w:rtl/>
        </w:rPr>
        <w:t>می شود</w:t>
      </w:r>
      <w:r>
        <w:rPr>
          <w:rtl/>
        </w:rPr>
        <w:t xml:space="preserve"> </w:t>
      </w:r>
      <w:r>
        <w:rPr>
          <w:rFonts w:hint="cs"/>
          <w:rtl/>
        </w:rPr>
        <w:t>و</w:t>
      </w:r>
      <w:r>
        <w:rPr>
          <w:rtl/>
        </w:rPr>
        <w:t xml:space="preserve"> </w:t>
      </w:r>
      <w:r>
        <w:rPr>
          <w:rFonts w:hint="cs"/>
          <w:rtl/>
        </w:rPr>
        <w:t>هم</w:t>
      </w:r>
      <w:r>
        <w:rPr>
          <w:rtl/>
        </w:rPr>
        <w:t xml:space="preserve"> </w:t>
      </w:r>
      <w:r>
        <w:rPr>
          <w:rFonts w:hint="cs"/>
          <w:rtl/>
        </w:rPr>
        <w:t>استصحاب</w:t>
      </w:r>
      <w:r>
        <w:rPr>
          <w:rtl/>
        </w:rPr>
        <w:t xml:space="preserve"> </w:t>
      </w:r>
      <w:r>
        <w:rPr>
          <w:rFonts w:hint="cs"/>
          <w:rtl/>
        </w:rPr>
        <w:t>موضوعی</w:t>
      </w:r>
      <w:r w:rsidR="00E3603A">
        <w:rPr>
          <w:rFonts w:hint="cs"/>
          <w:rtl/>
        </w:rPr>
        <w:t xml:space="preserve"> ، </w:t>
      </w:r>
      <w:r>
        <w:rPr>
          <w:rFonts w:hint="cs"/>
          <w:rtl/>
        </w:rPr>
        <w:t>مثال</w:t>
      </w:r>
      <w:r>
        <w:rPr>
          <w:rtl/>
        </w:rPr>
        <w:t xml:space="preserve"> </w:t>
      </w:r>
      <w:r>
        <w:rPr>
          <w:rFonts w:hint="cs"/>
          <w:rtl/>
        </w:rPr>
        <w:t>برای</w:t>
      </w:r>
      <w:r>
        <w:rPr>
          <w:rtl/>
        </w:rPr>
        <w:t xml:space="preserve"> </w:t>
      </w:r>
      <w:r>
        <w:rPr>
          <w:rFonts w:hint="cs"/>
          <w:rtl/>
        </w:rPr>
        <w:t>استصحاب</w:t>
      </w:r>
      <w:r>
        <w:rPr>
          <w:rtl/>
        </w:rPr>
        <w:t xml:space="preserve"> </w:t>
      </w:r>
      <w:r>
        <w:rPr>
          <w:rFonts w:hint="cs"/>
          <w:rtl/>
        </w:rPr>
        <w:t>موضوعی</w:t>
      </w:r>
      <w:r>
        <w:rPr>
          <w:rtl/>
        </w:rPr>
        <w:t xml:space="preserve"> </w:t>
      </w:r>
      <w:r>
        <w:rPr>
          <w:rFonts w:hint="cs"/>
          <w:rtl/>
        </w:rPr>
        <w:t>در</w:t>
      </w:r>
      <w:r>
        <w:rPr>
          <w:rtl/>
        </w:rPr>
        <w:t xml:space="preserve"> </w:t>
      </w:r>
      <w:r>
        <w:rPr>
          <w:rFonts w:hint="cs"/>
          <w:rtl/>
        </w:rPr>
        <w:t>قسم</w:t>
      </w:r>
      <w:r>
        <w:rPr>
          <w:rtl/>
        </w:rPr>
        <w:t xml:space="preserve"> </w:t>
      </w:r>
      <w:r>
        <w:rPr>
          <w:rFonts w:hint="cs"/>
          <w:rtl/>
        </w:rPr>
        <w:t>اول</w:t>
      </w:r>
      <w:r>
        <w:rPr>
          <w:rtl/>
        </w:rPr>
        <w:t xml:space="preserve"> </w:t>
      </w:r>
      <w:r>
        <w:rPr>
          <w:rFonts w:hint="cs"/>
          <w:rtl/>
        </w:rPr>
        <w:t>یقین</w:t>
      </w:r>
      <w:r>
        <w:rPr>
          <w:rtl/>
        </w:rPr>
        <w:t xml:space="preserve"> </w:t>
      </w:r>
      <w:r>
        <w:rPr>
          <w:rFonts w:hint="cs"/>
          <w:rtl/>
        </w:rPr>
        <w:t>سابق</w:t>
      </w:r>
      <w:r>
        <w:rPr>
          <w:rtl/>
        </w:rPr>
        <w:t xml:space="preserve"> </w:t>
      </w:r>
      <w:r>
        <w:rPr>
          <w:rFonts w:hint="cs"/>
          <w:rtl/>
        </w:rPr>
        <w:t>بر</w:t>
      </w:r>
      <w:r>
        <w:rPr>
          <w:rtl/>
        </w:rPr>
        <w:t xml:space="preserve"> </w:t>
      </w:r>
      <w:r>
        <w:rPr>
          <w:rFonts w:hint="cs"/>
          <w:rtl/>
        </w:rPr>
        <w:t>وجود</w:t>
      </w:r>
      <w:r>
        <w:rPr>
          <w:rtl/>
        </w:rPr>
        <w:t xml:space="preserve"> </w:t>
      </w:r>
      <w:r>
        <w:rPr>
          <w:rFonts w:hint="cs"/>
          <w:rtl/>
        </w:rPr>
        <w:t>فشار</w:t>
      </w:r>
      <w:r>
        <w:rPr>
          <w:rtl/>
        </w:rPr>
        <w:t xml:space="preserve"> </w:t>
      </w:r>
      <w:r>
        <w:rPr>
          <w:rFonts w:hint="cs"/>
          <w:rtl/>
        </w:rPr>
        <w:t>قبر</w:t>
      </w:r>
      <w:r>
        <w:rPr>
          <w:rtl/>
        </w:rPr>
        <w:t xml:space="preserve"> </w:t>
      </w:r>
      <w:r>
        <w:rPr>
          <w:rFonts w:hint="cs"/>
          <w:rtl/>
        </w:rPr>
        <w:t>در</w:t>
      </w:r>
      <w:r>
        <w:rPr>
          <w:rtl/>
        </w:rPr>
        <w:t xml:space="preserve"> </w:t>
      </w:r>
      <w:r>
        <w:rPr>
          <w:rFonts w:hint="cs"/>
          <w:rtl/>
        </w:rPr>
        <w:t>یک</w:t>
      </w:r>
      <w:r>
        <w:rPr>
          <w:rtl/>
        </w:rPr>
        <w:t xml:space="preserve"> </w:t>
      </w:r>
      <w:r>
        <w:rPr>
          <w:rFonts w:hint="cs"/>
          <w:rtl/>
        </w:rPr>
        <w:t>بقعه</w:t>
      </w:r>
      <w:r>
        <w:rPr>
          <w:rtl/>
        </w:rPr>
        <w:t xml:space="preserve"> </w:t>
      </w:r>
      <w:r>
        <w:rPr>
          <w:rFonts w:hint="cs"/>
          <w:rtl/>
        </w:rPr>
        <w:t>قبل</w:t>
      </w:r>
      <w:r>
        <w:rPr>
          <w:rtl/>
        </w:rPr>
        <w:t xml:space="preserve"> </w:t>
      </w:r>
      <w:r>
        <w:rPr>
          <w:rFonts w:hint="cs"/>
          <w:rtl/>
        </w:rPr>
        <w:t>از</w:t>
      </w:r>
      <w:r>
        <w:rPr>
          <w:rtl/>
        </w:rPr>
        <w:t xml:space="preserve"> </w:t>
      </w:r>
      <w:r>
        <w:rPr>
          <w:rFonts w:hint="cs"/>
          <w:rtl/>
        </w:rPr>
        <w:t>دفن</w:t>
      </w:r>
      <w:r>
        <w:rPr>
          <w:rtl/>
        </w:rPr>
        <w:t xml:space="preserve"> </w:t>
      </w:r>
      <w:r>
        <w:rPr>
          <w:rFonts w:hint="cs"/>
          <w:rtl/>
        </w:rPr>
        <w:t>امام</w:t>
      </w:r>
      <w:r>
        <w:rPr>
          <w:rtl/>
        </w:rPr>
        <w:t xml:space="preserve"> </w:t>
      </w:r>
      <w:r>
        <w:rPr>
          <w:rFonts w:hint="cs"/>
          <w:rtl/>
        </w:rPr>
        <w:t>یا</w:t>
      </w:r>
      <w:r>
        <w:rPr>
          <w:rtl/>
        </w:rPr>
        <w:t xml:space="preserve"> </w:t>
      </w:r>
      <w:r>
        <w:rPr>
          <w:rFonts w:hint="cs"/>
          <w:rtl/>
        </w:rPr>
        <w:t>پیامبری</w:t>
      </w:r>
      <w:r>
        <w:rPr>
          <w:rtl/>
        </w:rPr>
        <w:t xml:space="preserve"> </w:t>
      </w:r>
      <w:r>
        <w:rPr>
          <w:rFonts w:hint="cs"/>
          <w:rtl/>
        </w:rPr>
        <w:t>در</w:t>
      </w:r>
      <w:r>
        <w:rPr>
          <w:rtl/>
        </w:rPr>
        <w:t xml:space="preserve"> </w:t>
      </w:r>
      <w:r>
        <w:rPr>
          <w:rFonts w:hint="cs"/>
          <w:rtl/>
        </w:rPr>
        <w:t>آنجا</w:t>
      </w:r>
      <w:r>
        <w:rPr>
          <w:rtl/>
        </w:rPr>
        <w:t xml:space="preserve"> </w:t>
      </w:r>
      <w:r>
        <w:rPr>
          <w:rFonts w:hint="cs"/>
          <w:rtl/>
        </w:rPr>
        <w:t>سپس</w:t>
      </w:r>
      <w:r>
        <w:rPr>
          <w:rtl/>
        </w:rPr>
        <w:t xml:space="preserve"> </w:t>
      </w:r>
      <w:r>
        <w:rPr>
          <w:rFonts w:hint="cs"/>
          <w:rtl/>
        </w:rPr>
        <w:t>شک</w:t>
      </w:r>
      <w:r>
        <w:rPr>
          <w:rtl/>
        </w:rPr>
        <w:t xml:space="preserve"> </w:t>
      </w:r>
      <w:r>
        <w:rPr>
          <w:rFonts w:hint="cs"/>
          <w:rtl/>
        </w:rPr>
        <w:t>در</w:t>
      </w:r>
      <w:r>
        <w:rPr>
          <w:rtl/>
        </w:rPr>
        <w:t xml:space="preserve"> </w:t>
      </w:r>
      <w:r>
        <w:rPr>
          <w:rFonts w:hint="cs"/>
          <w:rtl/>
        </w:rPr>
        <w:t>بقای</w:t>
      </w:r>
      <w:r>
        <w:rPr>
          <w:rtl/>
        </w:rPr>
        <w:t xml:space="preserve"> </w:t>
      </w:r>
      <w:r>
        <w:rPr>
          <w:rFonts w:hint="cs"/>
          <w:rtl/>
        </w:rPr>
        <w:t>فشار</w:t>
      </w:r>
      <w:r>
        <w:rPr>
          <w:rtl/>
        </w:rPr>
        <w:t xml:space="preserve"> </w:t>
      </w:r>
      <w:r>
        <w:rPr>
          <w:rFonts w:hint="cs"/>
          <w:rtl/>
        </w:rPr>
        <w:t>قبر</w:t>
      </w:r>
      <w:r>
        <w:rPr>
          <w:rtl/>
        </w:rPr>
        <w:t xml:space="preserve"> </w:t>
      </w:r>
      <w:r>
        <w:rPr>
          <w:rFonts w:hint="cs"/>
          <w:rtl/>
        </w:rPr>
        <w:t>پس</w:t>
      </w:r>
      <w:r>
        <w:rPr>
          <w:rtl/>
        </w:rPr>
        <w:t xml:space="preserve"> </w:t>
      </w:r>
      <w:r>
        <w:rPr>
          <w:rFonts w:hint="cs"/>
          <w:rtl/>
        </w:rPr>
        <w:t>از</w:t>
      </w:r>
      <w:r>
        <w:rPr>
          <w:rtl/>
        </w:rPr>
        <w:t xml:space="preserve"> </w:t>
      </w:r>
      <w:r>
        <w:rPr>
          <w:rFonts w:hint="cs"/>
          <w:rtl/>
        </w:rPr>
        <w:t>دفن</w:t>
      </w:r>
      <w:r>
        <w:rPr>
          <w:rtl/>
        </w:rPr>
        <w:t xml:space="preserve"> </w:t>
      </w:r>
      <w:r>
        <w:rPr>
          <w:rFonts w:hint="cs"/>
          <w:rtl/>
        </w:rPr>
        <w:t>آن</w:t>
      </w:r>
      <w:r>
        <w:rPr>
          <w:rtl/>
        </w:rPr>
        <w:t xml:space="preserve"> </w:t>
      </w:r>
      <w:r>
        <w:rPr>
          <w:rFonts w:hint="cs"/>
          <w:rtl/>
        </w:rPr>
        <w:t>شخصیت</w:t>
      </w:r>
      <w:r>
        <w:rPr>
          <w:rtl/>
        </w:rPr>
        <w:t xml:space="preserve"> </w:t>
      </w:r>
      <w:r>
        <w:rPr>
          <w:rFonts w:hint="cs"/>
          <w:rtl/>
        </w:rPr>
        <w:t>مقدس</w:t>
      </w:r>
      <w:r>
        <w:rPr>
          <w:rtl/>
        </w:rPr>
        <w:t xml:space="preserve"> </w:t>
      </w:r>
      <w:r>
        <w:rPr>
          <w:rFonts w:hint="cs"/>
          <w:rtl/>
        </w:rPr>
        <w:t>به</w:t>
      </w:r>
      <w:r>
        <w:rPr>
          <w:rtl/>
        </w:rPr>
        <w:t xml:space="preserve"> </w:t>
      </w:r>
      <w:r>
        <w:rPr>
          <w:rFonts w:hint="cs"/>
          <w:rtl/>
        </w:rPr>
        <w:t>برکت</w:t>
      </w:r>
      <w:r>
        <w:rPr>
          <w:rtl/>
        </w:rPr>
        <w:t xml:space="preserve"> </w:t>
      </w:r>
      <w:r>
        <w:rPr>
          <w:rFonts w:hint="cs"/>
          <w:rtl/>
        </w:rPr>
        <w:t>وجود</w:t>
      </w:r>
      <w:r>
        <w:rPr>
          <w:rtl/>
        </w:rPr>
        <w:t xml:space="preserve"> </w:t>
      </w:r>
      <w:r>
        <w:rPr>
          <w:rFonts w:hint="cs"/>
          <w:rtl/>
        </w:rPr>
        <w:t>او</w:t>
      </w:r>
      <w:r>
        <w:rPr>
          <w:rtl/>
        </w:rPr>
        <w:t xml:space="preserve"> </w:t>
      </w:r>
      <w:r>
        <w:rPr>
          <w:rFonts w:hint="cs"/>
          <w:rtl/>
        </w:rPr>
        <w:t>استصحاب</w:t>
      </w:r>
      <w:r>
        <w:rPr>
          <w:rtl/>
        </w:rPr>
        <w:t xml:space="preserve"> </w:t>
      </w:r>
      <w:r>
        <w:rPr>
          <w:rFonts w:hint="cs"/>
          <w:rtl/>
        </w:rPr>
        <w:t>بقای</w:t>
      </w:r>
      <w:r>
        <w:rPr>
          <w:rtl/>
        </w:rPr>
        <w:t xml:space="preserve"> </w:t>
      </w:r>
      <w:r>
        <w:rPr>
          <w:rFonts w:hint="cs"/>
          <w:rtl/>
        </w:rPr>
        <w:t>فشار</w:t>
      </w:r>
      <w:r>
        <w:rPr>
          <w:rtl/>
        </w:rPr>
        <w:t xml:space="preserve"> </w:t>
      </w:r>
      <w:r>
        <w:rPr>
          <w:rFonts w:hint="cs"/>
          <w:rtl/>
        </w:rPr>
        <w:t>قبر</w:t>
      </w:r>
      <w:r>
        <w:rPr>
          <w:rtl/>
        </w:rPr>
        <w:t xml:space="preserve"> </w:t>
      </w:r>
      <w:r>
        <w:rPr>
          <w:rFonts w:hint="cs"/>
          <w:rtl/>
        </w:rPr>
        <w:t>جاری</w:t>
      </w:r>
      <w:r>
        <w:rPr>
          <w:rtl/>
        </w:rPr>
        <w:t xml:space="preserve"> </w:t>
      </w:r>
      <w:r w:rsidR="00D74C82">
        <w:rPr>
          <w:rFonts w:hint="cs"/>
          <w:rtl/>
        </w:rPr>
        <w:t>می شود</w:t>
      </w:r>
      <w:r w:rsidR="00E3603A">
        <w:rPr>
          <w:rFonts w:hint="cs"/>
          <w:rtl/>
        </w:rPr>
        <w:t xml:space="preserve"> ، </w:t>
      </w:r>
      <w:r>
        <w:rPr>
          <w:rFonts w:hint="cs"/>
          <w:rtl/>
        </w:rPr>
        <w:t>اثر</w:t>
      </w:r>
      <w:r>
        <w:rPr>
          <w:rtl/>
        </w:rPr>
        <w:t xml:space="preserve"> </w:t>
      </w:r>
      <w:r>
        <w:rPr>
          <w:rFonts w:hint="cs"/>
          <w:rtl/>
        </w:rPr>
        <w:t>شرعی</w:t>
      </w:r>
      <w:r>
        <w:rPr>
          <w:rtl/>
        </w:rPr>
        <w:t xml:space="preserve"> </w:t>
      </w:r>
      <w:r>
        <w:rPr>
          <w:rFonts w:hint="cs"/>
          <w:rtl/>
        </w:rPr>
        <w:t>در</w:t>
      </w:r>
      <w:r>
        <w:rPr>
          <w:rtl/>
        </w:rPr>
        <w:t xml:space="preserve"> </w:t>
      </w:r>
      <w:r>
        <w:rPr>
          <w:rFonts w:hint="cs"/>
          <w:rtl/>
        </w:rPr>
        <w:t>اینجا</w:t>
      </w:r>
      <w:r>
        <w:rPr>
          <w:rtl/>
        </w:rPr>
        <w:t xml:space="preserve"> </w:t>
      </w:r>
      <w:r>
        <w:rPr>
          <w:rFonts w:hint="cs"/>
          <w:rtl/>
        </w:rPr>
        <w:t>وجوب</w:t>
      </w:r>
      <w:r>
        <w:rPr>
          <w:rtl/>
        </w:rPr>
        <w:t xml:space="preserve"> </w:t>
      </w:r>
      <w:r>
        <w:rPr>
          <w:rFonts w:hint="cs"/>
          <w:rtl/>
        </w:rPr>
        <w:t>تسلیم</w:t>
      </w:r>
      <w:r>
        <w:rPr>
          <w:rtl/>
        </w:rPr>
        <w:t xml:space="preserve"> </w:t>
      </w:r>
      <w:r>
        <w:rPr>
          <w:rFonts w:hint="cs"/>
          <w:rtl/>
        </w:rPr>
        <w:t>قلبی</w:t>
      </w:r>
      <w:r>
        <w:rPr>
          <w:rtl/>
        </w:rPr>
        <w:t xml:space="preserve"> </w:t>
      </w:r>
      <w:r>
        <w:rPr>
          <w:rFonts w:hint="cs"/>
          <w:rtl/>
        </w:rPr>
        <w:t>و</w:t>
      </w:r>
      <w:r>
        <w:rPr>
          <w:rtl/>
        </w:rPr>
        <w:t xml:space="preserve"> </w:t>
      </w:r>
      <w:r>
        <w:rPr>
          <w:rFonts w:hint="cs"/>
          <w:rtl/>
        </w:rPr>
        <w:t>ایمان</w:t>
      </w:r>
      <w:r>
        <w:rPr>
          <w:rtl/>
        </w:rPr>
        <w:t xml:space="preserve"> </w:t>
      </w:r>
      <w:r>
        <w:rPr>
          <w:rFonts w:hint="cs"/>
          <w:rtl/>
        </w:rPr>
        <w:t>به</w:t>
      </w:r>
      <w:r>
        <w:rPr>
          <w:rtl/>
        </w:rPr>
        <w:t xml:space="preserve"> </w:t>
      </w:r>
      <w:r>
        <w:rPr>
          <w:rFonts w:hint="cs"/>
          <w:rtl/>
        </w:rPr>
        <w:t>آن</w:t>
      </w:r>
      <w:r>
        <w:rPr>
          <w:rtl/>
        </w:rPr>
        <w:t xml:space="preserve"> </w:t>
      </w:r>
      <w:r>
        <w:rPr>
          <w:rFonts w:hint="cs"/>
          <w:rtl/>
        </w:rPr>
        <w:t>مسئله</w:t>
      </w:r>
      <w:r>
        <w:rPr>
          <w:rtl/>
        </w:rPr>
        <w:t xml:space="preserve"> </w:t>
      </w:r>
      <w:r>
        <w:rPr>
          <w:rFonts w:hint="cs"/>
          <w:rtl/>
        </w:rPr>
        <w:t>اعتقادی</w:t>
      </w:r>
      <w:r>
        <w:rPr>
          <w:rtl/>
        </w:rPr>
        <w:t xml:space="preserve"> </w:t>
      </w:r>
      <w:r>
        <w:rPr>
          <w:rFonts w:hint="cs"/>
          <w:rtl/>
        </w:rPr>
        <w:t>است</w:t>
      </w:r>
      <w:r>
        <w:rPr>
          <w:rtl/>
        </w:rPr>
        <w:t xml:space="preserve"> </w:t>
      </w:r>
      <w:r>
        <w:rPr>
          <w:rFonts w:hint="cs"/>
          <w:rtl/>
        </w:rPr>
        <w:t>که</w:t>
      </w:r>
      <w:r>
        <w:rPr>
          <w:rtl/>
        </w:rPr>
        <w:t xml:space="preserve"> </w:t>
      </w:r>
      <w:r>
        <w:rPr>
          <w:rFonts w:hint="cs"/>
          <w:rtl/>
        </w:rPr>
        <w:t>یک</w:t>
      </w:r>
      <w:r>
        <w:rPr>
          <w:rtl/>
        </w:rPr>
        <w:t xml:space="preserve"> </w:t>
      </w:r>
      <w:r>
        <w:rPr>
          <w:rFonts w:hint="cs"/>
          <w:rtl/>
        </w:rPr>
        <w:t>عمل</w:t>
      </w:r>
      <w:r>
        <w:rPr>
          <w:rtl/>
        </w:rPr>
        <w:t xml:space="preserve"> </w:t>
      </w:r>
      <w:r>
        <w:rPr>
          <w:rFonts w:hint="cs"/>
          <w:rtl/>
        </w:rPr>
        <w:t>قلبی</w:t>
      </w:r>
      <w:r>
        <w:rPr>
          <w:rtl/>
        </w:rPr>
        <w:t xml:space="preserve"> </w:t>
      </w:r>
      <w:r>
        <w:rPr>
          <w:rFonts w:hint="cs"/>
          <w:rtl/>
        </w:rPr>
        <w:t>و</w:t>
      </w:r>
      <w:r>
        <w:rPr>
          <w:rtl/>
        </w:rPr>
        <w:t xml:space="preserve"> </w:t>
      </w:r>
      <w:r>
        <w:rPr>
          <w:rFonts w:hint="cs"/>
          <w:rtl/>
        </w:rPr>
        <w:t>جوانحی</w:t>
      </w:r>
      <w:r>
        <w:rPr>
          <w:rtl/>
        </w:rPr>
        <w:t xml:space="preserve"> </w:t>
      </w:r>
      <w:r>
        <w:rPr>
          <w:rFonts w:hint="cs"/>
          <w:rtl/>
        </w:rPr>
        <w:t>محسوب</w:t>
      </w:r>
      <w:r>
        <w:rPr>
          <w:rtl/>
        </w:rPr>
        <w:t xml:space="preserve"> </w:t>
      </w:r>
      <w:r w:rsidR="00D74C82">
        <w:rPr>
          <w:rFonts w:hint="cs"/>
          <w:rtl/>
        </w:rPr>
        <w:t>می شود</w:t>
      </w:r>
      <w:r>
        <w:rPr>
          <w:rtl/>
        </w:rPr>
        <w:t xml:space="preserve"> </w:t>
      </w:r>
      <w:r>
        <w:rPr>
          <w:rFonts w:hint="cs"/>
          <w:rtl/>
        </w:rPr>
        <w:t>نه</w:t>
      </w:r>
      <w:r>
        <w:rPr>
          <w:rtl/>
        </w:rPr>
        <w:t xml:space="preserve"> </w:t>
      </w:r>
      <w:r>
        <w:rPr>
          <w:rFonts w:hint="cs"/>
          <w:rtl/>
        </w:rPr>
        <w:t>صرفا</w:t>
      </w:r>
      <w:r>
        <w:rPr>
          <w:rtl/>
        </w:rPr>
        <w:t xml:space="preserve"> </w:t>
      </w:r>
      <w:r>
        <w:rPr>
          <w:rFonts w:hint="cs"/>
          <w:rtl/>
        </w:rPr>
        <w:t>عمل</w:t>
      </w:r>
      <w:r>
        <w:rPr>
          <w:rtl/>
        </w:rPr>
        <w:t xml:space="preserve"> </w:t>
      </w:r>
      <w:r>
        <w:rPr>
          <w:rFonts w:hint="cs"/>
          <w:rtl/>
        </w:rPr>
        <w:t>جوارحی</w:t>
      </w:r>
      <w:r>
        <w:rPr>
          <w:rtl/>
        </w:rPr>
        <w:t xml:space="preserve"> </w:t>
      </w:r>
      <w:r>
        <w:rPr>
          <w:rFonts w:hint="cs"/>
          <w:rtl/>
        </w:rPr>
        <w:t>خارجی</w:t>
      </w:r>
      <w:r w:rsidR="00E3603A">
        <w:rPr>
          <w:rFonts w:hint="cs"/>
          <w:rtl/>
        </w:rPr>
        <w:t xml:space="preserve"> ، </w:t>
      </w:r>
      <w:r>
        <w:rPr>
          <w:rFonts w:hint="cs"/>
          <w:rtl/>
        </w:rPr>
        <w:t>مثال</w:t>
      </w:r>
      <w:r>
        <w:rPr>
          <w:rtl/>
        </w:rPr>
        <w:t xml:space="preserve"> </w:t>
      </w:r>
      <w:r>
        <w:rPr>
          <w:rFonts w:hint="cs"/>
          <w:rtl/>
        </w:rPr>
        <w:t>برای</w:t>
      </w:r>
      <w:r>
        <w:rPr>
          <w:rtl/>
        </w:rPr>
        <w:t xml:space="preserve"> </w:t>
      </w:r>
      <w:r>
        <w:rPr>
          <w:rFonts w:hint="cs"/>
          <w:rtl/>
        </w:rPr>
        <w:t>استصحاب</w:t>
      </w:r>
      <w:r>
        <w:rPr>
          <w:rtl/>
        </w:rPr>
        <w:t xml:space="preserve"> </w:t>
      </w:r>
      <w:r>
        <w:rPr>
          <w:rFonts w:hint="cs"/>
          <w:rtl/>
        </w:rPr>
        <w:t>حکمی</w:t>
      </w:r>
      <w:r>
        <w:rPr>
          <w:rtl/>
        </w:rPr>
        <w:t xml:space="preserve"> </w:t>
      </w:r>
      <w:r>
        <w:rPr>
          <w:rFonts w:hint="cs"/>
          <w:rtl/>
        </w:rPr>
        <w:t>در</w:t>
      </w:r>
      <w:r>
        <w:rPr>
          <w:rtl/>
        </w:rPr>
        <w:t xml:space="preserve"> </w:t>
      </w:r>
      <w:r>
        <w:rPr>
          <w:rFonts w:hint="cs"/>
          <w:rtl/>
        </w:rPr>
        <w:t>قسم</w:t>
      </w:r>
      <w:r>
        <w:rPr>
          <w:rtl/>
        </w:rPr>
        <w:t xml:space="preserve"> </w:t>
      </w:r>
      <w:r>
        <w:rPr>
          <w:rFonts w:hint="cs"/>
          <w:rtl/>
        </w:rPr>
        <w:t>اول</w:t>
      </w:r>
      <w:r>
        <w:rPr>
          <w:rtl/>
        </w:rPr>
        <w:t xml:space="preserve"> </w:t>
      </w:r>
      <w:r>
        <w:rPr>
          <w:rFonts w:hint="cs"/>
          <w:rtl/>
        </w:rPr>
        <w:t>یقین</w:t>
      </w:r>
      <w:r>
        <w:rPr>
          <w:rtl/>
        </w:rPr>
        <w:t xml:space="preserve"> </w:t>
      </w:r>
      <w:r>
        <w:rPr>
          <w:rFonts w:hint="cs"/>
          <w:rtl/>
        </w:rPr>
        <w:t>سابق</w:t>
      </w:r>
      <w:r>
        <w:rPr>
          <w:rtl/>
        </w:rPr>
        <w:t xml:space="preserve"> </w:t>
      </w:r>
      <w:r>
        <w:rPr>
          <w:rFonts w:hint="cs"/>
          <w:rtl/>
        </w:rPr>
        <w:t>بر</w:t>
      </w:r>
      <w:r>
        <w:rPr>
          <w:rtl/>
        </w:rPr>
        <w:t xml:space="preserve"> </w:t>
      </w:r>
      <w:r>
        <w:rPr>
          <w:rFonts w:hint="cs"/>
          <w:rtl/>
        </w:rPr>
        <w:t>وجوب</w:t>
      </w:r>
      <w:r>
        <w:rPr>
          <w:rtl/>
        </w:rPr>
        <w:t xml:space="preserve"> </w:t>
      </w:r>
      <w:r>
        <w:rPr>
          <w:rFonts w:hint="cs"/>
          <w:rtl/>
        </w:rPr>
        <w:t>اعتقاد</w:t>
      </w:r>
      <w:r>
        <w:rPr>
          <w:rtl/>
        </w:rPr>
        <w:t xml:space="preserve"> </w:t>
      </w:r>
      <w:r>
        <w:rPr>
          <w:rFonts w:hint="cs"/>
          <w:rtl/>
        </w:rPr>
        <w:t>به</w:t>
      </w:r>
      <w:r>
        <w:rPr>
          <w:rtl/>
        </w:rPr>
        <w:t xml:space="preserve"> </w:t>
      </w:r>
      <w:r>
        <w:rPr>
          <w:rFonts w:hint="cs"/>
          <w:rtl/>
        </w:rPr>
        <w:t>نبوت</w:t>
      </w:r>
      <w:r>
        <w:rPr>
          <w:rtl/>
        </w:rPr>
        <w:t xml:space="preserve"> </w:t>
      </w:r>
      <w:r>
        <w:rPr>
          <w:rFonts w:hint="cs"/>
          <w:rtl/>
        </w:rPr>
        <w:t>تمام</w:t>
      </w:r>
      <w:r>
        <w:rPr>
          <w:rtl/>
        </w:rPr>
        <w:t xml:space="preserve"> </w:t>
      </w:r>
      <w:r>
        <w:rPr>
          <w:rFonts w:hint="cs"/>
          <w:rtl/>
        </w:rPr>
        <w:t>پیامبران</w:t>
      </w:r>
      <w:r>
        <w:rPr>
          <w:rtl/>
        </w:rPr>
        <w:t xml:space="preserve"> </w:t>
      </w:r>
      <w:r>
        <w:rPr>
          <w:rFonts w:hint="cs"/>
          <w:rtl/>
        </w:rPr>
        <w:t>گذشته</w:t>
      </w:r>
      <w:r>
        <w:rPr>
          <w:rtl/>
        </w:rPr>
        <w:t xml:space="preserve"> </w:t>
      </w:r>
      <w:r>
        <w:rPr>
          <w:rFonts w:hint="cs"/>
          <w:rtl/>
        </w:rPr>
        <w:t>در</w:t>
      </w:r>
      <w:r>
        <w:rPr>
          <w:rtl/>
        </w:rPr>
        <w:t xml:space="preserve"> </w:t>
      </w:r>
      <w:r>
        <w:rPr>
          <w:rFonts w:hint="cs"/>
          <w:rtl/>
        </w:rPr>
        <w:t>صدر</w:t>
      </w:r>
      <w:r>
        <w:rPr>
          <w:rtl/>
        </w:rPr>
        <w:t xml:space="preserve"> </w:t>
      </w:r>
      <w:r>
        <w:rPr>
          <w:rFonts w:hint="cs"/>
          <w:rtl/>
        </w:rPr>
        <w:t>اسلام</w:t>
      </w:r>
      <w:r>
        <w:rPr>
          <w:rtl/>
        </w:rPr>
        <w:t xml:space="preserve"> </w:t>
      </w:r>
      <w:r>
        <w:rPr>
          <w:rFonts w:hint="cs"/>
          <w:rtl/>
        </w:rPr>
        <w:t>و</w:t>
      </w:r>
      <w:r>
        <w:rPr>
          <w:rtl/>
        </w:rPr>
        <w:t xml:space="preserve"> </w:t>
      </w:r>
      <w:r>
        <w:rPr>
          <w:rFonts w:hint="cs"/>
          <w:rtl/>
        </w:rPr>
        <w:t>زمان</w:t>
      </w:r>
      <w:r>
        <w:rPr>
          <w:rtl/>
        </w:rPr>
        <w:t xml:space="preserve"> </w:t>
      </w:r>
      <w:r>
        <w:rPr>
          <w:rFonts w:hint="cs"/>
          <w:rtl/>
        </w:rPr>
        <w:t>نزول</w:t>
      </w:r>
      <w:r>
        <w:rPr>
          <w:rtl/>
        </w:rPr>
        <w:t xml:space="preserve"> </w:t>
      </w:r>
      <w:r>
        <w:rPr>
          <w:rFonts w:hint="cs"/>
          <w:rtl/>
        </w:rPr>
        <w:t>قرآن</w:t>
      </w:r>
      <w:r>
        <w:rPr>
          <w:rtl/>
        </w:rPr>
        <w:t xml:space="preserve"> </w:t>
      </w:r>
      <w:r>
        <w:rPr>
          <w:rFonts w:hint="cs"/>
          <w:rtl/>
        </w:rPr>
        <w:t>سپس</w:t>
      </w:r>
      <w:r>
        <w:rPr>
          <w:rtl/>
        </w:rPr>
        <w:t xml:space="preserve"> </w:t>
      </w:r>
      <w:r>
        <w:rPr>
          <w:rFonts w:hint="cs"/>
          <w:rtl/>
        </w:rPr>
        <w:t>شک</w:t>
      </w:r>
      <w:r>
        <w:rPr>
          <w:rtl/>
        </w:rPr>
        <w:t xml:space="preserve"> </w:t>
      </w:r>
      <w:r>
        <w:rPr>
          <w:rFonts w:hint="cs"/>
          <w:rtl/>
        </w:rPr>
        <w:t>در</w:t>
      </w:r>
      <w:r>
        <w:rPr>
          <w:rtl/>
        </w:rPr>
        <w:t xml:space="preserve"> </w:t>
      </w:r>
      <w:r>
        <w:rPr>
          <w:rFonts w:hint="cs"/>
          <w:rtl/>
        </w:rPr>
        <w:t>وجوب</w:t>
      </w:r>
      <w:r>
        <w:rPr>
          <w:rtl/>
        </w:rPr>
        <w:t xml:space="preserve"> </w:t>
      </w:r>
      <w:r>
        <w:rPr>
          <w:rFonts w:hint="cs"/>
          <w:rtl/>
        </w:rPr>
        <w:t>این</w:t>
      </w:r>
      <w:r>
        <w:rPr>
          <w:rtl/>
        </w:rPr>
        <w:t xml:space="preserve"> </w:t>
      </w:r>
      <w:r>
        <w:rPr>
          <w:rFonts w:hint="cs"/>
          <w:rtl/>
        </w:rPr>
        <w:t>اعتقاد</w:t>
      </w:r>
      <w:r>
        <w:rPr>
          <w:rtl/>
        </w:rPr>
        <w:t xml:space="preserve"> </w:t>
      </w:r>
      <w:r>
        <w:rPr>
          <w:rFonts w:hint="cs"/>
          <w:rtl/>
        </w:rPr>
        <w:t>برای</w:t>
      </w:r>
      <w:r>
        <w:rPr>
          <w:rtl/>
        </w:rPr>
        <w:t xml:space="preserve"> </w:t>
      </w:r>
      <w:r>
        <w:rPr>
          <w:rFonts w:hint="cs"/>
          <w:rtl/>
        </w:rPr>
        <w:t>مسلمانان</w:t>
      </w:r>
      <w:r>
        <w:rPr>
          <w:rtl/>
        </w:rPr>
        <w:t xml:space="preserve"> </w:t>
      </w:r>
      <w:r>
        <w:rPr>
          <w:rFonts w:hint="cs"/>
          <w:rtl/>
        </w:rPr>
        <w:t>متأخر</w:t>
      </w:r>
      <w:r>
        <w:rPr>
          <w:rtl/>
        </w:rPr>
        <w:t xml:space="preserve"> </w:t>
      </w:r>
      <w:r>
        <w:rPr>
          <w:rFonts w:hint="cs"/>
          <w:rtl/>
        </w:rPr>
        <w:t>پس</w:t>
      </w:r>
      <w:r>
        <w:rPr>
          <w:rtl/>
        </w:rPr>
        <w:t xml:space="preserve"> </w:t>
      </w:r>
      <w:r>
        <w:rPr>
          <w:rFonts w:hint="cs"/>
          <w:rtl/>
        </w:rPr>
        <w:t>از</w:t>
      </w:r>
      <w:r>
        <w:rPr>
          <w:rtl/>
        </w:rPr>
        <w:t xml:space="preserve"> </w:t>
      </w:r>
      <w:r>
        <w:rPr>
          <w:rFonts w:hint="cs"/>
          <w:rtl/>
        </w:rPr>
        <w:t>گذشت</w:t>
      </w:r>
      <w:r>
        <w:rPr>
          <w:rtl/>
        </w:rPr>
        <w:t xml:space="preserve"> </w:t>
      </w:r>
      <w:r>
        <w:rPr>
          <w:rFonts w:hint="cs"/>
          <w:rtl/>
        </w:rPr>
        <w:t>سالها</w:t>
      </w:r>
      <w:r>
        <w:rPr>
          <w:rtl/>
        </w:rPr>
        <w:t xml:space="preserve"> </w:t>
      </w:r>
      <w:r>
        <w:rPr>
          <w:rFonts w:hint="cs"/>
          <w:rtl/>
        </w:rPr>
        <w:t>استصحاب</w:t>
      </w:r>
      <w:r>
        <w:rPr>
          <w:rtl/>
        </w:rPr>
        <w:t xml:space="preserve"> </w:t>
      </w:r>
      <w:r>
        <w:rPr>
          <w:rFonts w:hint="cs"/>
          <w:rtl/>
        </w:rPr>
        <w:t>وجوب</w:t>
      </w:r>
      <w:r>
        <w:rPr>
          <w:rtl/>
        </w:rPr>
        <w:t xml:space="preserve"> </w:t>
      </w:r>
      <w:r>
        <w:rPr>
          <w:rFonts w:hint="cs"/>
          <w:rtl/>
        </w:rPr>
        <w:t>اعتقاد</w:t>
      </w:r>
      <w:r>
        <w:rPr>
          <w:rtl/>
        </w:rPr>
        <w:t xml:space="preserve"> </w:t>
      </w:r>
      <w:r>
        <w:rPr>
          <w:rFonts w:hint="cs"/>
          <w:rtl/>
        </w:rPr>
        <w:t>جاری</w:t>
      </w:r>
      <w:r>
        <w:rPr>
          <w:rtl/>
        </w:rPr>
        <w:t xml:space="preserve"> </w:t>
      </w:r>
      <w:r w:rsidR="00D74C82">
        <w:rPr>
          <w:rFonts w:hint="cs"/>
          <w:rtl/>
        </w:rPr>
        <w:t>می شود</w:t>
      </w:r>
    </w:p>
    <w:p w:rsidR="00BF01F5" w:rsidRDefault="00A2208D" w:rsidP="0044477C">
      <w:pPr>
        <w:rPr>
          <w:rtl/>
        </w:rPr>
      </w:pPr>
      <w:r>
        <w:rPr>
          <w:rFonts w:hint="cs"/>
          <w:rtl/>
        </w:rPr>
        <w:t>دلیل</w:t>
      </w:r>
      <w:r>
        <w:rPr>
          <w:rtl/>
        </w:rPr>
        <w:t xml:space="preserve"> </w:t>
      </w:r>
      <w:r>
        <w:rPr>
          <w:rFonts w:hint="cs"/>
          <w:rtl/>
        </w:rPr>
        <w:t>جریان</w:t>
      </w:r>
      <w:r>
        <w:rPr>
          <w:rtl/>
        </w:rPr>
        <w:t xml:space="preserve"> </w:t>
      </w:r>
      <w:r>
        <w:rPr>
          <w:rFonts w:hint="cs"/>
          <w:rtl/>
        </w:rPr>
        <w:t>استصحاب</w:t>
      </w:r>
      <w:r>
        <w:rPr>
          <w:rtl/>
        </w:rPr>
        <w:t xml:space="preserve"> </w:t>
      </w:r>
      <w:r>
        <w:rPr>
          <w:rFonts w:hint="cs"/>
          <w:rtl/>
        </w:rPr>
        <w:t>در</w:t>
      </w:r>
      <w:r>
        <w:rPr>
          <w:rtl/>
        </w:rPr>
        <w:t xml:space="preserve"> </w:t>
      </w:r>
      <w:r>
        <w:rPr>
          <w:rFonts w:hint="cs"/>
          <w:rtl/>
        </w:rPr>
        <w:t>قسم</w:t>
      </w:r>
      <w:r>
        <w:rPr>
          <w:rtl/>
        </w:rPr>
        <w:t xml:space="preserve"> </w:t>
      </w:r>
      <w:r>
        <w:rPr>
          <w:rFonts w:hint="cs"/>
          <w:rtl/>
        </w:rPr>
        <w:t>اول</w:t>
      </w:r>
      <w:r>
        <w:rPr>
          <w:rtl/>
        </w:rPr>
        <w:t xml:space="preserve"> </w:t>
      </w:r>
      <w:r>
        <w:rPr>
          <w:rFonts w:hint="cs"/>
          <w:rtl/>
        </w:rPr>
        <w:t>تمامیت</w:t>
      </w:r>
      <w:r>
        <w:rPr>
          <w:rtl/>
        </w:rPr>
        <w:t xml:space="preserve"> </w:t>
      </w:r>
      <w:r>
        <w:rPr>
          <w:rFonts w:hint="cs"/>
          <w:rtl/>
        </w:rPr>
        <w:t>ارکان</w:t>
      </w:r>
      <w:r>
        <w:rPr>
          <w:rtl/>
        </w:rPr>
        <w:t xml:space="preserve"> </w:t>
      </w:r>
      <w:r>
        <w:rPr>
          <w:rFonts w:hint="cs"/>
          <w:rtl/>
        </w:rPr>
        <w:t>استصحاب</w:t>
      </w:r>
      <w:r>
        <w:rPr>
          <w:rtl/>
        </w:rPr>
        <w:t xml:space="preserve"> </w:t>
      </w:r>
      <w:r>
        <w:rPr>
          <w:rFonts w:hint="cs"/>
          <w:rtl/>
        </w:rPr>
        <w:t>یقین</w:t>
      </w:r>
      <w:r>
        <w:rPr>
          <w:rtl/>
        </w:rPr>
        <w:t xml:space="preserve"> </w:t>
      </w:r>
      <w:r>
        <w:rPr>
          <w:rFonts w:hint="cs"/>
          <w:rtl/>
        </w:rPr>
        <w:t>سابق</w:t>
      </w:r>
      <w:r>
        <w:rPr>
          <w:rtl/>
        </w:rPr>
        <w:t xml:space="preserve"> </w:t>
      </w:r>
      <w:r>
        <w:rPr>
          <w:rFonts w:hint="cs"/>
          <w:rtl/>
        </w:rPr>
        <w:t>شک</w:t>
      </w:r>
      <w:r>
        <w:rPr>
          <w:rtl/>
        </w:rPr>
        <w:t xml:space="preserve"> </w:t>
      </w:r>
      <w:r>
        <w:rPr>
          <w:rFonts w:hint="cs"/>
          <w:rtl/>
        </w:rPr>
        <w:t>لاحق</w:t>
      </w:r>
      <w:r>
        <w:rPr>
          <w:rtl/>
        </w:rPr>
        <w:t xml:space="preserve"> </w:t>
      </w:r>
      <w:r>
        <w:rPr>
          <w:rFonts w:hint="cs"/>
          <w:rtl/>
        </w:rPr>
        <w:t>و</w:t>
      </w:r>
      <w:r>
        <w:rPr>
          <w:rtl/>
        </w:rPr>
        <w:t xml:space="preserve"> </w:t>
      </w:r>
      <w:r>
        <w:rPr>
          <w:rFonts w:hint="cs"/>
          <w:rtl/>
        </w:rPr>
        <w:t>وجود</w:t>
      </w:r>
      <w:r>
        <w:rPr>
          <w:rtl/>
        </w:rPr>
        <w:t xml:space="preserve"> </w:t>
      </w:r>
      <w:r>
        <w:rPr>
          <w:rFonts w:hint="cs"/>
          <w:rtl/>
        </w:rPr>
        <w:t>اثر</w:t>
      </w:r>
      <w:r>
        <w:rPr>
          <w:rtl/>
        </w:rPr>
        <w:t xml:space="preserve"> </w:t>
      </w:r>
      <w:r>
        <w:rPr>
          <w:rFonts w:hint="cs"/>
          <w:rtl/>
        </w:rPr>
        <w:t>شرعی</w:t>
      </w:r>
      <w:r>
        <w:rPr>
          <w:rtl/>
        </w:rPr>
        <w:t xml:space="preserve"> </w:t>
      </w:r>
      <w:r>
        <w:rPr>
          <w:rFonts w:hint="cs"/>
          <w:rtl/>
        </w:rPr>
        <w:t>که</w:t>
      </w:r>
      <w:r>
        <w:rPr>
          <w:rtl/>
        </w:rPr>
        <w:t xml:space="preserve"> </w:t>
      </w:r>
      <w:r>
        <w:rPr>
          <w:rFonts w:hint="cs"/>
          <w:rtl/>
        </w:rPr>
        <w:t>همان</w:t>
      </w:r>
      <w:r>
        <w:rPr>
          <w:rtl/>
        </w:rPr>
        <w:t xml:space="preserve"> </w:t>
      </w:r>
      <w:r>
        <w:rPr>
          <w:rFonts w:hint="cs"/>
          <w:rtl/>
        </w:rPr>
        <w:t>وجوب</w:t>
      </w:r>
      <w:r>
        <w:rPr>
          <w:rtl/>
        </w:rPr>
        <w:t xml:space="preserve"> </w:t>
      </w:r>
      <w:r>
        <w:rPr>
          <w:rFonts w:hint="cs"/>
          <w:rtl/>
        </w:rPr>
        <w:t>تسلیم</w:t>
      </w:r>
      <w:r>
        <w:rPr>
          <w:rtl/>
        </w:rPr>
        <w:t xml:space="preserve"> </w:t>
      </w:r>
      <w:r>
        <w:rPr>
          <w:rFonts w:hint="cs"/>
          <w:rtl/>
        </w:rPr>
        <w:t>و</w:t>
      </w:r>
      <w:r>
        <w:rPr>
          <w:rtl/>
        </w:rPr>
        <w:t xml:space="preserve"> </w:t>
      </w:r>
      <w:r>
        <w:rPr>
          <w:rFonts w:hint="cs"/>
          <w:rtl/>
        </w:rPr>
        <w:t>انقیاد</w:t>
      </w:r>
      <w:r>
        <w:rPr>
          <w:rtl/>
        </w:rPr>
        <w:t xml:space="preserve"> </w:t>
      </w:r>
      <w:r>
        <w:rPr>
          <w:rFonts w:hint="cs"/>
          <w:rtl/>
        </w:rPr>
        <w:t>قلبی</w:t>
      </w:r>
      <w:r>
        <w:rPr>
          <w:rtl/>
        </w:rPr>
        <w:t xml:space="preserve"> </w:t>
      </w:r>
      <w:r>
        <w:rPr>
          <w:rFonts w:hint="cs"/>
          <w:rtl/>
        </w:rPr>
        <w:t>است</w:t>
      </w:r>
    </w:p>
    <w:p w:rsidR="00BF01F5" w:rsidRDefault="00A2208D" w:rsidP="0044477C">
      <w:pPr>
        <w:rPr>
          <w:rtl/>
        </w:rPr>
      </w:pPr>
      <w:r>
        <w:rPr>
          <w:rFonts w:hint="cs"/>
          <w:rtl/>
        </w:rPr>
        <w:t>قسم</w:t>
      </w:r>
      <w:r>
        <w:rPr>
          <w:rtl/>
        </w:rPr>
        <w:t xml:space="preserve"> </w:t>
      </w:r>
      <w:r>
        <w:rPr>
          <w:rFonts w:hint="cs"/>
          <w:rtl/>
        </w:rPr>
        <w:t>دوم</w:t>
      </w:r>
      <w:r>
        <w:rPr>
          <w:rtl/>
        </w:rPr>
        <w:t xml:space="preserve"> </w:t>
      </w:r>
      <w:r>
        <w:rPr>
          <w:rFonts w:hint="cs"/>
          <w:rtl/>
        </w:rPr>
        <w:t>مسائلی</w:t>
      </w:r>
      <w:r>
        <w:rPr>
          <w:rtl/>
        </w:rPr>
        <w:t xml:space="preserve"> </w:t>
      </w:r>
      <w:r>
        <w:rPr>
          <w:rFonts w:hint="cs"/>
          <w:rtl/>
        </w:rPr>
        <w:t>که</w:t>
      </w:r>
      <w:r>
        <w:rPr>
          <w:rtl/>
        </w:rPr>
        <w:t xml:space="preserve"> </w:t>
      </w:r>
      <w:r>
        <w:rPr>
          <w:rFonts w:hint="cs"/>
          <w:rtl/>
        </w:rPr>
        <w:t>در</w:t>
      </w:r>
      <w:r>
        <w:rPr>
          <w:rtl/>
        </w:rPr>
        <w:t xml:space="preserve"> </w:t>
      </w:r>
      <w:r>
        <w:rPr>
          <w:rFonts w:hint="cs"/>
          <w:rtl/>
        </w:rPr>
        <w:t>آنها</w:t>
      </w:r>
      <w:r>
        <w:rPr>
          <w:rtl/>
        </w:rPr>
        <w:t xml:space="preserve"> </w:t>
      </w:r>
      <w:r>
        <w:rPr>
          <w:rFonts w:hint="cs"/>
          <w:rtl/>
        </w:rPr>
        <w:t>یقین</w:t>
      </w:r>
      <w:r>
        <w:rPr>
          <w:rtl/>
        </w:rPr>
        <w:t xml:space="preserve"> </w:t>
      </w:r>
      <w:r>
        <w:rPr>
          <w:rFonts w:hint="cs"/>
          <w:rtl/>
        </w:rPr>
        <w:t>و</w:t>
      </w:r>
      <w:r>
        <w:rPr>
          <w:rtl/>
        </w:rPr>
        <w:t xml:space="preserve"> </w:t>
      </w:r>
      <w:r>
        <w:rPr>
          <w:rFonts w:hint="cs"/>
          <w:rtl/>
        </w:rPr>
        <w:t>برهان</w:t>
      </w:r>
      <w:r>
        <w:rPr>
          <w:rtl/>
        </w:rPr>
        <w:t xml:space="preserve"> </w:t>
      </w:r>
      <w:r>
        <w:rPr>
          <w:rFonts w:hint="cs"/>
          <w:rtl/>
        </w:rPr>
        <w:t>قطعی</w:t>
      </w:r>
      <w:r>
        <w:rPr>
          <w:rtl/>
        </w:rPr>
        <w:t xml:space="preserve"> </w:t>
      </w:r>
      <w:r>
        <w:rPr>
          <w:rFonts w:hint="cs"/>
          <w:rtl/>
        </w:rPr>
        <w:t>لازم</w:t>
      </w:r>
      <w:r>
        <w:rPr>
          <w:rtl/>
        </w:rPr>
        <w:t xml:space="preserve"> </w:t>
      </w:r>
      <w:r>
        <w:rPr>
          <w:rFonts w:hint="cs"/>
          <w:rtl/>
        </w:rPr>
        <w:t>است</w:t>
      </w:r>
      <w:r>
        <w:rPr>
          <w:rtl/>
        </w:rPr>
        <w:t xml:space="preserve"> </w:t>
      </w:r>
      <w:r>
        <w:rPr>
          <w:rFonts w:hint="cs"/>
          <w:rtl/>
        </w:rPr>
        <w:t>و</w:t>
      </w:r>
      <w:r>
        <w:rPr>
          <w:rtl/>
        </w:rPr>
        <w:t xml:space="preserve"> </w:t>
      </w:r>
      <w:r>
        <w:rPr>
          <w:rFonts w:hint="cs"/>
          <w:rtl/>
        </w:rPr>
        <w:t>صرف</w:t>
      </w:r>
      <w:r>
        <w:rPr>
          <w:rtl/>
        </w:rPr>
        <w:t xml:space="preserve"> </w:t>
      </w:r>
      <w:r>
        <w:rPr>
          <w:rFonts w:hint="cs"/>
          <w:rtl/>
        </w:rPr>
        <w:t>تسلیم</w:t>
      </w:r>
      <w:r>
        <w:rPr>
          <w:rtl/>
        </w:rPr>
        <w:t xml:space="preserve"> </w:t>
      </w:r>
      <w:r>
        <w:rPr>
          <w:rFonts w:hint="cs"/>
          <w:rtl/>
        </w:rPr>
        <w:t>کافی</w:t>
      </w:r>
      <w:r>
        <w:rPr>
          <w:rtl/>
        </w:rPr>
        <w:t xml:space="preserve"> </w:t>
      </w:r>
      <w:r>
        <w:rPr>
          <w:rFonts w:hint="cs"/>
          <w:rtl/>
        </w:rPr>
        <w:t>نیست</w:t>
      </w:r>
      <w:r>
        <w:rPr>
          <w:rtl/>
        </w:rPr>
        <w:t xml:space="preserve"> </w:t>
      </w:r>
      <w:r>
        <w:rPr>
          <w:rFonts w:hint="cs"/>
          <w:rtl/>
        </w:rPr>
        <w:t>مانند</w:t>
      </w:r>
      <w:r>
        <w:rPr>
          <w:rtl/>
        </w:rPr>
        <w:t xml:space="preserve"> </w:t>
      </w:r>
      <w:r>
        <w:rPr>
          <w:rFonts w:hint="cs"/>
          <w:rtl/>
        </w:rPr>
        <w:t>کلیات</w:t>
      </w:r>
      <w:r>
        <w:rPr>
          <w:rtl/>
        </w:rPr>
        <w:t xml:space="preserve"> </w:t>
      </w:r>
      <w:r>
        <w:rPr>
          <w:rFonts w:hint="cs"/>
          <w:rtl/>
        </w:rPr>
        <w:t>اصول</w:t>
      </w:r>
      <w:r>
        <w:rPr>
          <w:rtl/>
        </w:rPr>
        <w:t xml:space="preserve"> </w:t>
      </w:r>
      <w:r>
        <w:rPr>
          <w:rFonts w:hint="cs"/>
          <w:rtl/>
        </w:rPr>
        <w:t>دین</w:t>
      </w:r>
      <w:r>
        <w:rPr>
          <w:rtl/>
        </w:rPr>
        <w:t xml:space="preserve"> </w:t>
      </w:r>
      <w:r>
        <w:rPr>
          <w:rFonts w:hint="cs"/>
          <w:rtl/>
        </w:rPr>
        <w:t>توحید</w:t>
      </w:r>
      <w:r>
        <w:rPr>
          <w:rtl/>
        </w:rPr>
        <w:t xml:space="preserve"> </w:t>
      </w:r>
      <w:r>
        <w:rPr>
          <w:rFonts w:hint="cs"/>
          <w:rtl/>
        </w:rPr>
        <w:t>نبوت</w:t>
      </w:r>
      <w:r>
        <w:rPr>
          <w:rtl/>
        </w:rPr>
        <w:t xml:space="preserve"> </w:t>
      </w:r>
      <w:r>
        <w:rPr>
          <w:rFonts w:hint="cs"/>
          <w:rtl/>
        </w:rPr>
        <w:t>معاد</w:t>
      </w:r>
      <w:r>
        <w:rPr>
          <w:rtl/>
        </w:rPr>
        <w:t xml:space="preserve"> </w:t>
      </w:r>
      <w:r>
        <w:rPr>
          <w:rFonts w:hint="cs"/>
          <w:rtl/>
        </w:rPr>
        <w:t>امامت</w:t>
      </w:r>
      <w:r>
        <w:rPr>
          <w:rtl/>
        </w:rPr>
        <w:t xml:space="preserve"> </w:t>
      </w:r>
      <w:r>
        <w:rPr>
          <w:rFonts w:hint="cs"/>
          <w:rtl/>
        </w:rPr>
        <w:t>در</w:t>
      </w:r>
      <w:r>
        <w:rPr>
          <w:rtl/>
        </w:rPr>
        <w:t xml:space="preserve"> </w:t>
      </w:r>
      <w:r>
        <w:rPr>
          <w:rFonts w:hint="cs"/>
          <w:rtl/>
        </w:rPr>
        <w:t>این</w:t>
      </w:r>
      <w:r>
        <w:rPr>
          <w:rtl/>
        </w:rPr>
        <w:t xml:space="preserve"> </w:t>
      </w:r>
      <w:r>
        <w:rPr>
          <w:rFonts w:hint="cs"/>
          <w:rtl/>
        </w:rPr>
        <w:t>قسم</w:t>
      </w:r>
      <w:r>
        <w:rPr>
          <w:rtl/>
        </w:rPr>
        <w:t xml:space="preserve"> </w:t>
      </w:r>
      <w:r>
        <w:rPr>
          <w:rFonts w:hint="cs"/>
          <w:rtl/>
        </w:rPr>
        <w:t>استصحاب</w:t>
      </w:r>
      <w:r>
        <w:rPr>
          <w:rtl/>
        </w:rPr>
        <w:t xml:space="preserve"> </w:t>
      </w:r>
      <w:r>
        <w:rPr>
          <w:rFonts w:hint="cs"/>
          <w:rtl/>
        </w:rPr>
        <w:t>حکمی</w:t>
      </w:r>
      <w:r>
        <w:rPr>
          <w:rtl/>
        </w:rPr>
        <w:t xml:space="preserve"> </w:t>
      </w:r>
      <w:r>
        <w:rPr>
          <w:rFonts w:hint="cs"/>
          <w:rtl/>
        </w:rPr>
        <w:t>جاری</w:t>
      </w:r>
      <w:r>
        <w:rPr>
          <w:rtl/>
        </w:rPr>
        <w:t xml:space="preserve"> </w:t>
      </w:r>
      <w:r w:rsidR="00D74C82">
        <w:rPr>
          <w:rFonts w:hint="cs"/>
          <w:rtl/>
        </w:rPr>
        <w:t>می شود</w:t>
      </w:r>
      <w:r>
        <w:rPr>
          <w:rtl/>
        </w:rPr>
        <w:t xml:space="preserve"> </w:t>
      </w:r>
      <w:r>
        <w:rPr>
          <w:rFonts w:hint="cs"/>
          <w:rtl/>
        </w:rPr>
        <w:t>اما</w:t>
      </w:r>
      <w:r>
        <w:rPr>
          <w:rtl/>
        </w:rPr>
        <w:t xml:space="preserve"> </w:t>
      </w:r>
      <w:r>
        <w:rPr>
          <w:rFonts w:hint="cs"/>
          <w:rtl/>
        </w:rPr>
        <w:t>استصحاب</w:t>
      </w:r>
      <w:r>
        <w:rPr>
          <w:rtl/>
        </w:rPr>
        <w:t xml:space="preserve"> </w:t>
      </w:r>
      <w:r>
        <w:rPr>
          <w:rFonts w:hint="cs"/>
          <w:rtl/>
        </w:rPr>
        <w:t>موضوعی</w:t>
      </w:r>
      <w:r>
        <w:rPr>
          <w:rtl/>
        </w:rPr>
        <w:t xml:space="preserve"> </w:t>
      </w:r>
      <w:r>
        <w:rPr>
          <w:rFonts w:hint="cs"/>
          <w:rtl/>
        </w:rPr>
        <w:t>جاری</w:t>
      </w:r>
      <w:r>
        <w:rPr>
          <w:rtl/>
        </w:rPr>
        <w:t xml:space="preserve"> </w:t>
      </w:r>
      <w:r>
        <w:rPr>
          <w:rFonts w:hint="cs"/>
          <w:rtl/>
        </w:rPr>
        <w:t>ن</w:t>
      </w:r>
      <w:r w:rsidR="00C35275">
        <w:rPr>
          <w:rFonts w:hint="cs"/>
          <w:rtl/>
        </w:rPr>
        <w:t>می گردد</w:t>
      </w:r>
      <w:r w:rsidR="00E3603A">
        <w:rPr>
          <w:rFonts w:hint="cs"/>
          <w:rtl/>
        </w:rPr>
        <w:t xml:space="preserve"> </w:t>
      </w:r>
    </w:p>
    <w:p w:rsidR="00BF01F5" w:rsidRDefault="00A2208D" w:rsidP="0044477C">
      <w:pPr>
        <w:rPr>
          <w:rtl/>
        </w:rPr>
      </w:pPr>
      <w:r>
        <w:rPr>
          <w:rFonts w:hint="cs"/>
          <w:rtl/>
        </w:rPr>
        <w:t>مثال</w:t>
      </w:r>
      <w:r>
        <w:rPr>
          <w:rtl/>
        </w:rPr>
        <w:t xml:space="preserve"> </w:t>
      </w:r>
      <w:r>
        <w:rPr>
          <w:rFonts w:hint="cs"/>
          <w:rtl/>
        </w:rPr>
        <w:t>برای</w:t>
      </w:r>
      <w:r>
        <w:rPr>
          <w:rtl/>
        </w:rPr>
        <w:t xml:space="preserve"> </w:t>
      </w:r>
      <w:r>
        <w:rPr>
          <w:rFonts w:hint="cs"/>
          <w:rtl/>
        </w:rPr>
        <w:t>استصحاب</w:t>
      </w:r>
      <w:r>
        <w:rPr>
          <w:rtl/>
        </w:rPr>
        <w:t xml:space="preserve"> </w:t>
      </w:r>
      <w:r>
        <w:rPr>
          <w:rFonts w:hint="cs"/>
          <w:rtl/>
        </w:rPr>
        <w:t>حکمی</w:t>
      </w:r>
      <w:r>
        <w:rPr>
          <w:rtl/>
        </w:rPr>
        <w:t xml:space="preserve"> </w:t>
      </w:r>
      <w:r>
        <w:rPr>
          <w:rFonts w:hint="cs"/>
          <w:rtl/>
        </w:rPr>
        <w:t>در</w:t>
      </w:r>
      <w:r>
        <w:rPr>
          <w:rtl/>
        </w:rPr>
        <w:t xml:space="preserve"> </w:t>
      </w:r>
      <w:r>
        <w:rPr>
          <w:rFonts w:hint="cs"/>
          <w:rtl/>
        </w:rPr>
        <w:t>قسم</w:t>
      </w:r>
      <w:r>
        <w:rPr>
          <w:rtl/>
        </w:rPr>
        <w:t xml:space="preserve"> </w:t>
      </w:r>
      <w:r>
        <w:rPr>
          <w:rFonts w:hint="cs"/>
          <w:rtl/>
        </w:rPr>
        <w:t>دوم</w:t>
      </w:r>
      <w:r>
        <w:rPr>
          <w:rtl/>
        </w:rPr>
        <w:t xml:space="preserve"> </w:t>
      </w:r>
      <w:r>
        <w:rPr>
          <w:rFonts w:hint="cs"/>
          <w:rtl/>
        </w:rPr>
        <w:t>یقین</w:t>
      </w:r>
      <w:r>
        <w:rPr>
          <w:rtl/>
        </w:rPr>
        <w:t xml:space="preserve"> </w:t>
      </w:r>
      <w:r>
        <w:rPr>
          <w:rFonts w:hint="cs"/>
          <w:rtl/>
        </w:rPr>
        <w:t>سابق</w:t>
      </w:r>
      <w:r>
        <w:rPr>
          <w:rtl/>
        </w:rPr>
        <w:t xml:space="preserve"> </w:t>
      </w:r>
      <w:r>
        <w:rPr>
          <w:rFonts w:hint="cs"/>
          <w:rtl/>
        </w:rPr>
        <w:t>بر</w:t>
      </w:r>
      <w:r>
        <w:rPr>
          <w:rtl/>
        </w:rPr>
        <w:t xml:space="preserve"> </w:t>
      </w:r>
      <w:r>
        <w:rPr>
          <w:rFonts w:hint="cs"/>
          <w:rtl/>
        </w:rPr>
        <w:t>وجوب</w:t>
      </w:r>
      <w:r>
        <w:rPr>
          <w:rtl/>
        </w:rPr>
        <w:t xml:space="preserve"> </w:t>
      </w:r>
      <w:r>
        <w:rPr>
          <w:rFonts w:hint="cs"/>
          <w:rtl/>
        </w:rPr>
        <w:t>معرفت</w:t>
      </w:r>
      <w:r>
        <w:rPr>
          <w:rtl/>
        </w:rPr>
        <w:t xml:space="preserve"> </w:t>
      </w:r>
      <w:r>
        <w:rPr>
          <w:rFonts w:hint="cs"/>
          <w:rtl/>
        </w:rPr>
        <w:t>و</w:t>
      </w:r>
      <w:r>
        <w:rPr>
          <w:rtl/>
        </w:rPr>
        <w:t xml:space="preserve"> </w:t>
      </w:r>
      <w:r>
        <w:rPr>
          <w:rFonts w:hint="cs"/>
          <w:rtl/>
        </w:rPr>
        <w:t>یقین</w:t>
      </w:r>
      <w:r>
        <w:rPr>
          <w:rtl/>
        </w:rPr>
        <w:t xml:space="preserve"> </w:t>
      </w:r>
      <w:r>
        <w:rPr>
          <w:rFonts w:hint="cs"/>
          <w:rtl/>
        </w:rPr>
        <w:t>به</w:t>
      </w:r>
      <w:r>
        <w:rPr>
          <w:rtl/>
        </w:rPr>
        <w:t xml:space="preserve"> </w:t>
      </w:r>
      <w:r>
        <w:rPr>
          <w:rFonts w:hint="cs"/>
          <w:rtl/>
        </w:rPr>
        <w:t>برخی</w:t>
      </w:r>
      <w:r>
        <w:rPr>
          <w:rtl/>
        </w:rPr>
        <w:t xml:space="preserve"> </w:t>
      </w:r>
      <w:r>
        <w:rPr>
          <w:rFonts w:hint="cs"/>
          <w:rtl/>
        </w:rPr>
        <w:t>از</w:t>
      </w:r>
      <w:r>
        <w:rPr>
          <w:rtl/>
        </w:rPr>
        <w:t xml:space="preserve"> </w:t>
      </w:r>
      <w:r>
        <w:rPr>
          <w:rFonts w:hint="cs"/>
          <w:rtl/>
        </w:rPr>
        <w:t>مباحث</w:t>
      </w:r>
      <w:r>
        <w:rPr>
          <w:rtl/>
        </w:rPr>
        <w:t xml:space="preserve"> </w:t>
      </w:r>
      <w:r>
        <w:rPr>
          <w:rFonts w:hint="cs"/>
          <w:rtl/>
        </w:rPr>
        <w:t>تفصیلی</w:t>
      </w:r>
      <w:r>
        <w:rPr>
          <w:rtl/>
        </w:rPr>
        <w:t xml:space="preserve"> </w:t>
      </w:r>
      <w:r>
        <w:rPr>
          <w:rFonts w:hint="cs"/>
          <w:rtl/>
        </w:rPr>
        <w:t>معاد</w:t>
      </w:r>
      <w:r>
        <w:rPr>
          <w:rtl/>
        </w:rPr>
        <w:t xml:space="preserve"> </w:t>
      </w:r>
      <w:r>
        <w:rPr>
          <w:rFonts w:hint="cs"/>
          <w:rtl/>
        </w:rPr>
        <w:t>مانند</w:t>
      </w:r>
      <w:r>
        <w:rPr>
          <w:rtl/>
        </w:rPr>
        <w:t xml:space="preserve"> </w:t>
      </w:r>
      <w:r>
        <w:rPr>
          <w:rFonts w:hint="cs"/>
          <w:rtl/>
        </w:rPr>
        <w:t>حقیقت</w:t>
      </w:r>
      <w:r>
        <w:rPr>
          <w:rtl/>
        </w:rPr>
        <w:t xml:space="preserve"> </w:t>
      </w:r>
      <w:r>
        <w:rPr>
          <w:rFonts w:hint="cs"/>
          <w:rtl/>
        </w:rPr>
        <w:t>صراط</w:t>
      </w:r>
      <w:r>
        <w:rPr>
          <w:rtl/>
        </w:rPr>
        <w:t xml:space="preserve"> </w:t>
      </w:r>
      <w:r>
        <w:rPr>
          <w:rFonts w:hint="cs"/>
          <w:rtl/>
        </w:rPr>
        <w:t>و</w:t>
      </w:r>
      <w:r>
        <w:rPr>
          <w:rtl/>
        </w:rPr>
        <w:t xml:space="preserve"> </w:t>
      </w:r>
      <w:r>
        <w:rPr>
          <w:rFonts w:hint="cs"/>
          <w:rtl/>
        </w:rPr>
        <w:t>میزان</w:t>
      </w:r>
      <w:r>
        <w:rPr>
          <w:rtl/>
        </w:rPr>
        <w:t xml:space="preserve"> </w:t>
      </w:r>
      <w:r>
        <w:rPr>
          <w:rFonts w:hint="cs"/>
          <w:rtl/>
        </w:rPr>
        <w:t>سپس</w:t>
      </w:r>
      <w:r>
        <w:rPr>
          <w:rtl/>
        </w:rPr>
        <w:t xml:space="preserve"> </w:t>
      </w:r>
      <w:r>
        <w:rPr>
          <w:rFonts w:hint="cs"/>
          <w:rtl/>
        </w:rPr>
        <w:t>شک</w:t>
      </w:r>
      <w:r>
        <w:rPr>
          <w:rtl/>
        </w:rPr>
        <w:t xml:space="preserve"> </w:t>
      </w:r>
      <w:r>
        <w:rPr>
          <w:rFonts w:hint="cs"/>
          <w:rtl/>
        </w:rPr>
        <w:t>در</w:t>
      </w:r>
      <w:r>
        <w:rPr>
          <w:rtl/>
        </w:rPr>
        <w:t xml:space="preserve"> </w:t>
      </w:r>
      <w:r>
        <w:rPr>
          <w:rFonts w:hint="cs"/>
          <w:rtl/>
        </w:rPr>
        <w:t>بقای</w:t>
      </w:r>
      <w:r>
        <w:rPr>
          <w:rtl/>
        </w:rPr>
        <w:t xml:space="preserve"> </w:t>
      </w:r>
      <w:r>
        <w:rPr>
          <w:rFonts w:hint="cs"/>
          <w:rtl/>
        </w:rPr>
        <w:t>این</w:t>
      </w:r>
      <w:r>
        <w:rPr>
          <w:rtl/>
        </w:rPr>
        <w:t xml:space="preserve"> </w:t>
      </w:r>
      <w:r>
        <w:rPr>
          <w:rFonts w:hint="cs"/>
          <w:rtl/>
        </w:rPr>
        <w:t>وجوب</w:t>
      </w:r>
      <w:r>
        <w:rPr>
          <w:rtl/>
        </w:rPr>
        <w:t xml:space="preserve"> </w:t>
      </w:r>
      <w:r>
        <w:rPr>
          <w:rFonts w:hint="cs"/>
          <w:rtl/>
        </w:rPr>
        <w:t>برای</w:t>
      </w:r>
      <w:r>
        <w:rPr>
          <w:rtl/>
        </w:rPr>
        <w:t xml:space="preserve"> </w:t>
      </w:r>
      <w:r>
        <w:rPr>
          <w:rFonts w:hint="cs"/>
          <w:rtl/>
        </w:rPr>
        <w:t>مکلف</w:t>
      </w:r>
      <w:r>
        <w:rPr>
          <w:rtl/>
        </w:rPr>
        <w:t xml:space="preserve"> </w:t>
      </w:r>
      <w:r>
        <w:rPr>
          <w:rFonts w:hint="cs"/>
          <w:rtl/>
        </w:rPr>
        <w:t>متأخر</w:t>
      </w:r>
      <w:r>
        <w:rPr>
          <w:rtl/>
        </w:rPr>
        <w:t xml:space="preserve"> </w:t>
      </w:r>
      <w:r>
        <w:rPr>
          <w:rFonts w:hint="cs"/>
          <w:rtl/>
        </w:rPr>
        <w:t>استصحاب</w:t>
      </w:r>
      <w:r>
        <w:rPr>
          <w:rtl/>
        </w:rPr>
        <w:t xml:space="preserve"> </w:t>
      </w:r>
      <w:r>
        <w:rPr>
          <w:rFonts w:hint="cs"/>
          <w:rtl/>
        </w:rPr>
        <w:t>وجوب</w:t>
      </w:r>
      <w:r>
        <w:rPr>
          <w:rtl/>
        </w:rPr>
        <w:t xml:space="preserve"> </w:t>
      </w:r>
      <w:r>
        <w:rPr>
          <w:rFonts w:hint="cs"/>
          <w:rtl/>
        </w:rPr>
        <w:t>معرفت</w:t>
      </w:r>
      <w:r>
        <w:rPr>
          <w:rtl/>
        </w:rPr>
        <w:t xml:space="preserve"> </w:t>
      </w:r>
      <w:r>
        <w:rPr>
          <w:rFonts w:hint="cs"/>
          <w:rtl/>
        </w:rPr>
        <w:t>جاری</w:t>
      </w:r>
      <w:r>
        <w:rPr>
          <w:rtl/>
        </w:rPr>
        <w:t xml:space="preserve"> </w:t>
      </w:r>
      <w:r w:rsidR="00D74C82">
        <w:rPr>
          <w:rFonts w:hint="cs"/>
          <w:rtl/>
        </w:rPr>
        <w:t>می شود</w:t>
      </w:r>
    </w:p>
    <w:p w:rsidR="00BF01F5" w:rsidRDefault="00A2208D" w:rsidP="0044477C">
      <w:pPr>
        <w:rPr>
          <w:rtl/>
        </w:rPr>
      </w:pPr>
      <w:r>
        <w:rPr>
          <w:rFonts w:hint="cs"/>
          <w:rtl/>
        </w:rPr>
        <w:t>مثال</w:t>
      </w:r>
      <w:r>
        <w:rPr>
          <w:rtl/>
        </w:rPr>
        <w:t xml:space="preserve"> </w:t>
      </w:r>
      <w:r>
        <w:rPr>
          <w:rFonts w:hint="cs"/>
          <w:rtl/>
        </w:rPr>
        <w:t>برای</w:t>
      </w:r>
      <w:r>
        <w:rPr>
          <w:rtl/>
        </w:rPr>
        <w:t xml:space="preserve"> </w:t>
      </w:r>
      <w:r>
        <w:rPr>
          <w:rFonts w:hint="cs"/>
          <w:rtl/>
        </w:rPr>
        <w:t>استصحاب</w:t>
      </w:r>
      <w:r>
        <w:rPr>
          <w:rtl/>
        </w:rPr>
        <w:t xml:space="preserve"> </w:t>
      </w:r>
      <w:r>
        <w:rPr>
          <w:rFonts w:hint="cs"/>
          <w:rtl/>
        </w:rPr>
        <w:t>موضوعی</w:t>
      </w:r>
      <w:r>
        <w:rPr>
          <w:rtl/>
        </w:rPr>
        <w:t xml:space="preserve"> </w:t>
      </w:r>
      <w:r>
        <w:rPr>
          <w:rFonts w:hint="cs"/>
          <w:rtl/>
        </w:rPr>
        <w:t>در</w:t>
      </w:r>
      <w:r>
        <w:rPr>
          <w:rtl/>
        </w:rPr>
        <w:t xml:space="preserve"> </w:t>
      </w:r>
      <w:r>
        <w:rPr>
          <w:rFonts w:hint="cs"/>
          <w:rtl/>
        </w:rPr>
        <w:t>قسم</w:t>
      </w:r>
      <w:r>
        <w:rPr>
          <w:rtl/>
        </w:rPr>
        <w:t xml:space="preserve"> </w:t>
      </w:r>
      <w:r>
        <w:rPr>
          <w:rFonts w:hint="cs"/>
          <w:rtl/>
        </w:rPr>
        <w:t>دوم</w:t>
      </w:r>
      <w:r>
        <w:rPr>
          <w:rtl/>
        </w:rPr>
        <w:t xml:space="preserve"> </w:t>
      </w:r>
      <w:r>
        <w:rPr>
          <w:rFonts w:hint="cs"/>
          <w:rtl/>
        </w:rPr>
        <w:t>کسی</w:t>
      </w:r>
      <w:r>
        <w:rPr>
          <w:rtl/>
        </w:rPr>
        <w:t xml:space="preserve"> </w:t>
      </w:r>
      <w:r>
        <w:rPr>
          <w:rFonts w:hint="cs"/>
          <w:rtl/>
        </w:rPr>
        <w:t>که</w:t>
      </w:r>
      <w:r>
        <w:rPr>
          <w:rtl/>
        </w:rPr>
        <w:t xml:space="preserve"> </w:t>
      </w:r>
      <w:r>
        <w:rPr>
          <w:rFonts w:hint="cs"/>
          <w:rtl/>
        </w:rPr>
        <w:t>یقین</w:t>
      </w:r>
      <w:r>
        <w:rPr>
          <w:rtl/>
        </w:rPr>
        <w:t xml:space="preserve"> </w:t>
      </w:r>
      <w:r>
        <w:rPr>
          <w:rFonts w:hint="cs"/>
          <w:rtl/>
        </w:rPr>
        <w:t>سابق</w:t>
      </w:r>
      <w:r>
        <w:rPr>
          <w:rtl/>
        </w:rPr>
        <w:t xml:space="preserve"> </w:t>
      </w:r>
      <w:r>
        <w:rPr>
          <w:rFonts w:hint="cs"/>
          <w:rtl/>
        </w:rPr>
        <w:t>به</w:t>
      </w:r>
      <w:r>
        <w:rPr>
          <w:rtl/>
        </w:rPr>
        <w:t xml:space="preserve"> </w:t>
      </w:r>
      <w:r>
        <w:rPr>
          <w:rFonts w:hint="cs"/>
          <w:rtl/>
        </w:rPr>
        <w:t>حیات</w:t>
      </w:r>
      <w:r>
        <w:rPr>
          <w:rtl/>
        </w:rPr>
        <w:t xml:space="preserve"> </w:t>
      </w:r>
      <w:r>
        <w:rPr>
          <w:rFonts w:hint="cs"/>
          <w:rtl/>
        </w:rPr>
        <w:t>امام</w:t>
      </w:r>
      <w:r>
        <w:rPr>
          <w:rtl/>
        </w:rPr>
        <w:t xml:space="preserve"> </w:t>
      </w:r>
      <w:r>
        <w:rPr>
          <w:rFonts w:hint="cs"/>
          <w:rtl/>
        </w:rPr>
        <w:t>زمان</w:t>
      </w:r>
      <w:r>
        <w:rPr>
          <w:rtl/>
        </w:rPr>
        <w:t xml:space="preserve"> </w:t>
      </w:r>
      <w:r>
        <w:rPr>
          <w:rFonts w:hint="cs"/>
          <w:rtl/>
        </w:rPr>
        <w:t>خود</w:t>
      </w:r>
      <w:r>
        <w:rPr>
          <w:rtl/>
        </w:rPr>
        <w:t xml:space="preserve"> </w:t>
      </w:r>
      <w:r>
        <w:rPr>
          <w:rFonts w:hint="cs"/>
          <w:rtl/>
        </w:rPr>
        <w:t>دارد</w:t>
      </w:r>
      <w:r>
        <w:rPr>
          <w:rtl/>
        </w:rPr>
        <w:t xml:space="preserve"> </w:t>
      </w:r>
      <w:r>
        <w:rPr>
          <w:rFonts w:hint="cs"/>
          <w:rtl/>
        </w:rPr>
        <w:t>سپس</w:t>
      </w:r>
      <w:r>
        <w:rPr>
          <w:rtl/>
        </w:rPr>
        <w:t xml:space="preserve"> </w:t>
      </w:r>
      <w:r>
        <w:rPr>
          <w:rFonts w:hint="cs"/>
          <w:rtl/>
        </w:rPr>
        <w:t>شک</w:t>
      </w:r>
      <w:r>
        <w:rPr>
          <w:rtl/>
        </w:rPr>
        <w:t xml:space="preserve"> </w:t>
      </w:r>
      <w:r>
        <w:rPr>
          <w:rFonts w:hint="cs"/>
          <w:rtl/>
        </w:rPr>
        <w:t>در</w:t>
      </w:r>
      <w:r>
        <w:rPr>
          <w:rtl/>
        </w:rPr>
        <w:t xml:space="preserve"> </w:t>
      </w:r>
      <w:r>
        <w:rPr>
          <w:rFonts w:hint="cs"/>
          <w:rtl/>
        </w:rPr>
        <w:t>بقای</w:t>
      </w:r>
      <w:r>
        <w:rPr>
          <w:rtl/>
        </w:rPr>
        <w:t xml:space="preserve"> </w:t>
      </w:r>
      <w:r>
        <w:rPr>
          <w:rFonts w:hint="cs"/>
          <w:rtl/>
        </w:rPr>
        <w:t>حیات</w:t>
      </w:r>
      <w:r>
        <w:rPr>
          <w:rtl/>
        </w:rPr>
        <w:t xml:space="preserve"> </w:t>
      </w:r>
      <w:r>
        <w:rPr>
          <w:rFonts w:hint="cs"/>
          <w:rtl/>
        </w:rPr>
        <w:t>ایشان</w:t>
      </w:r>
      <w:r>
        <w:rPr>
          <w:rtl/>
        </w:rPr>
        <w:t xml:space="preserve"> </w:t>
      </w:r>
      <w:r>
        <w:rPr>
          <w:rFonts w:hint="cs"/>
          <w:rtl/>
        </w:rPr>
        <w:t>استصحاب</w:t>
      </w:r>
      <w:r>
        <w:rPr>
          <w:rtl/>
        </w:rPr>
        <w:t xml:space="preserve"> </w:t>
      </w:r>
      <w:r>
        <w:rPr>
          <w:rFonts w:hint="cs"/>
          <w:rtl/>
        </w:rPr>
        <w:t>حیات</w:t>
      </w:r>
      <w:r>
        <w:rPr>
          <w:rtl/>
        </w:rPr>
        <w:t xml:space="preserve"> </w:t>
      </w:r>
      <w:r>
        <w:rPr>
          <w:rFonts w:hint="cs"/>
          <w:rtl/>
        </w:rPr>
        <w:t>امام</w:t>
      </w:r>
      <w:r>
        <w:rPr>
          <w:rtl/>
        </w:rPr>
        <w:t xml:space="preserve"> </w:t>
      </w:r>
      <w:r>
        <w:rPr>
          <w:rFonts w:hint="cs"/>
          <w:rtl/>
        </w:rPr>
        <w:t>جاری</w:t>
      </w:r>
      <w:r>
        <w:rPr>
          <w:rtl/>
        </w:rPr>
        <w:t xml:space="preserve"> </w:t>
      </w:r>
      <w:r w:rsidR="00C35275">
        <w:rPr>
          <w:rFonts w:hint="cs"/>
          <w:rtl/>
        </w:rPr>
        <w:t>نمی شود</w:t>
      </w:r>
      <w:r>
        <w:rPr>
          <w:rtl/>
        </w:rPr>
        <w:t xml:space="preserve"> </w:t>
      </w:r>
      <w:r>
        <w:rPr>
          <w:rFonts w:hint="cs"/>
          <w:rtl/>
        </w:rPr>
        <w:t>زیرا</w:t>
      </w:r>
      <w:r>
        <w:rPr>
          <w:rtl/>
        </w:rPr>
        <w:t xml:space="preserve"> </w:t>
      </w:r>
      <w:r>
        <w:rPr>
          <w:rFonts w:hint="cs"/>
          <w:rtl/>
        </w:rPr>
        <w:t>در</w:t>
      </w:r>
      <w:r>
        <w:rPr>
          <w:rtl/>
        </w:rPr>
        <w:t xml:space="preserve"> </w:t>
      </w:r>
      <w:r>
        <w:rPr>
          <w:rFonts w:hint="cs"/>
          <w:rtl/>
        </w:rPr>
        <w:t>این</w:t>
      </w:r>
      <w:r>
        <w:rPr>
          <w:rtl/>
        </w:rPr>
        <w:t xml:space="preserve"> </w:t>
      </w:r>
      <w:r>
        <w:rPr>
          <w:rFonts w:hint="cs"/>
          <w:rtl/>
        </w:rPr>
        <w:t>مسئله</w:t>
      </w:r>
      <w:r>
        <w:rPr>
          <w:rtl/>
        </w:rPr>
        <w:t xml:space="preserve"> </w:t>
      </w:r>
      <w:r>
        <w:rPr>
          <w:rFonts w:hint="cs"/>
          <w:rtl/>
        </w:rPr>
        <w:t>اعتقادی</w:t>
      </w:r>
      <w:r>
        <w:rPr>
          <w:rtl/>
        </w:rPr>
        <w:t xml:space="preserve"> </w:t>
      </w:r>
      <w:r>
        <w:rPr>
          <w:rFonts w:hint="cs"/>
          <w:rtl/>
        </w:rPr>
        <w:t>یقین</w:t>
      </w:r>
      <w:r>
        <w:rPr>
          <w:rtl/>
        </w:rPr>
        <w:t xml:space="preserve"> </w:t>
      </w:r>
      <w:r>
        <w:rPr>
          <w:rFonts w:hint="cs"/>
          <w:rtl/>
        </w:rPr>
        <w:t>لازم</w:t>
      </w:r>
      <w:r>
        <w:rPr>
          <w:rtl/>
        </w:rPr>
        <w:t xml:space="preserve"> </w:t>
      </w:r>
      <w:r>
        <w:rPr>
          <w:rFonts w:hint="cs"/>
          <w:rtl/>
        </w:rPr>
        <w:t>است</w:t>
      </w:r>
      <w:r>
        <w:rPr>
          <w:rtl/>
        </w:rPr>
        <w:t xml:space="preserve"> </w:t>
      </w:r>
      <w:r>
        <w:rPr>
          <w:rFonts w:hint="cs"/>
          <w:rtl/>
        </w:rPr>
        <w:t>و</w:t>
      </w:r>
      <w:r>
        <w:rPr>
          <w:rtl/>
        </w:rPr>
        <w:t xml:space="preserve"> </w:t>
      </w:r>
      <w:r>
        <w:rPr>
          <w:rFonts w:hint="cs"/>
          <w:rtl/>
        </w:rPr>
        <w:lastRenderedPageBreak/>
        <w:t>استصحاب</w:t>
      </w:r>
      <w:r>
        <w:rPr>
          <w:rtl/>
        </w:rPr>
        <w:t xml:space="preserve"> </w:t>
      </w:r>
      <w:r>
        <w:rPr>
          <w:rFonts w:hint="cs"/>
          <w:rtl/>
        </w:rPr>
        <w:t>که</w:t>
      </w:r>
      <w:r>
        <w:rPr>
          <w:rtl/>
        </w:rPr>
        <w:t xml:space="preserve"> </w:t>
      </w:r>
      <w:r>
        <w:rPr>
          <w:rFonts w:hint="cs"/>
          <w:rtl/>
        </w:rPr>
        <w:t>یک</w:t>
      </w:r>
      <w:r>
        <w:rPr>
          <w:rtl/>
        </w:rPr>
        <w:t xml:space="preserve"> </w:t>
      </w:r>
      <w:r>
        <w:rPr>
          <w:rFonts w:hint="cs"/>
          <w:rtl/>
        </w:rPr>
        <w:t>اصل</w:t>
      </w:r>
      <w:r>
        <w:rPr>
          <w:rtl/>
        </w:rPr>
        <w:t xml:space="preserve"> </w:t>
      </w:r>
      <w:r>
        <w:rPr>
          <w:rFonts w:hint="cs"/>
          <w:rtl/>
        </w:rPr>
        <w:t>عملی</w:t>
      </w:r>
      <w:r>
        <w:rPr>
          <w:rtl/>
        </w:rPr>
        <w:t xml:space="preserve"> </w:t>
      </w:r>
      <w:r>
        <w:rPr>
          <w:rFonts w:hint="cs"/>
          <w:rtl/>
        </w:rPr>
        <w:t>تعبدی</w:t>
      </w:r>
      <w:r>
        <w:rPr>
          <w:rtl/>
        </w:rPr>
        <w:t xml:space="preserve"> </w:t>
      </w:r>
      <w:r>
        <w:rPr>
          <w:rFonts w:hint="cs"/>
          <w:rtl/>
        </w:rPr>
        <w:t>است</w:t>
      </w:r>
      <w:r>
        <w:rPr>
          <w:rtl/>
        </w:rPr>
        <w:t xml:space="preserve"> </w:t>
      </w:r>
      <w:r>
        <w:rPr>
          <w:rFonts w:hint="cs"/>
          <w:rtl/>
        </w:rPr>
        <w:t>نمیتواند</w:t>
      </w:r>
      <w:r>
        <w:rPr>
          <w:rtl/>
        </w:rPr>
        <w:t xml:space="preserve"> </w:t>
      </w:r>
      <w:r>
        <w:rPr>
          <w:rFonts w:hint="cs"/>
          <w:rtl/>
        </w:rPr>
        <w:t>جایگزین</w:t>
      </w:r>
      <w:r>
        <w:rPr>
          <w:rtl/>
        </w:rPr>
        <w:t xml:space="preserve"> </w:t>
      </w:r>
      <w:r>
        <w:rPr>
          <w:rFonts w:hint="cs"/>
          <w:rtl/>
        </w:rPr>
        <w:t>یقین</w:t>
      </w:r>
      <w:r>
        <w:rPr>
          <w:rtl/>
        </w:rPr>
        <w:t xml:space="preserve"> </w:t>
      </w:r>
      <w:r>
        <w:rPr>
          <w:rFonts w:hint="cs"/>
          <w:rtl/>
        </w:rPr>
        <w:t>گردد</w:t>
      </w:r>
      <w:r>
        <w:rPr>
          <w:rtl/>
        </w:rPr>
        <w:t xml:space="preserve"> </w:t>
      </w:r>
      <w:r>
        <w:rPr>
          <w:rFonts w:hint="cs"/>
          <w:rtl/>
        </w:rPr>
        <w:t>رکن</w:t>
      </w:r>
      <w:r>
        <w:rPr>
          <w:rtl/>
        </w:rPr>
        <w:t xml:space="preserve"> </w:t>
      </w:r>
      <w:r>
        <w:rPr>
          <w:rFonts w:hint="cs"/>
          <w:rtl/>
        </w:rPr>
        <w:t>سوم</w:t>
      </w:r>
      <w:r>
        <w:rPr>
          <w:rtl/>
        </w:rPr>
        <w:t xml:space="preserve"> </w:t>
      </w:r>
      <w:r>
        <w:rPr>
          <w:rFonts w:hint="cs"/>
          <w:rtl/>
        </w:rPr>
        <w:t>استصحاب</w:t>
      </w:r>
      <w:r>
        <w:rPr>
          <w:rtl/>
        </w:rPr>
        <w:t xml:space="preserve"> </w:t>
      </w:r>
      <w:r>
        <w:rPr>
          <w:rFonts w:hint="cs"/>
          <w:rtl/>
        </w:rPr>
        <w:t>اثر</w:t>
      </w:r>
      <w:r>
        <w:rPr>
          <w:rtl/>
        </w:rPr>
        <w:t xml:space="preserve"> </w:t>
      </w:r>
      <w:r>
        <w:rPr>
          <w:rFonts w:hint="cs"/>
          <w:rtl/>
        </w:rPr>
        <w:t>شرعی</w:t>
      </w:r>
      <w:r>
        <w:rPr>
          <w:rtl/>
        </w:rPr>
        <w:t xml:space="preserve"> </w:t>
      </w:r>
      <w:r>
        <w:rPr>
          <w:rFonts w:hint="cs"/>
          <w:rtl/>
        </w:rPr>
        <w:t>در</w:t>
      </w:r>
      <w:r>
        <w:rPr>
          <w:rtl/>
        </w:rPr>
        <w:t xml:space="preserve"> </w:t>
      </w:r>
      <w:r>
        <w:rPr>
          <w:rFonts w:hint="cs"/>
          <w:rtl/>
        </w:rPr>
        <w:t>اینجا</w:t>
      </w:r>
      <w:r>
        <w:rPr>
          <w:rtl/>
        </w:rPr>
        <w:t xml:space="preserve"> </w:t>
      </w:r>
      <w:r>
        <w:rPr>
          <w:rFonts w:hint="cs"/>
          <w:rtl/>
        </w:rPr>
        <w:t>بر</w:t>
      </w:r>
      <w:r>
        <w:rPr>
          <w:rtl/>
        </w:rPr>
        <w:t xml:space="preserve"> </w:t>
      </w:r>
      <w:r>
        <w:rPr>
          <w:rFonts w:hint="cs"/>
          <w:rtl/>
        </w:rPr>
        <w:t>یقین</w:t>
      </w:r>
      <w:r>
        <w:rPr>
          <w:rtl/>
        </w:rPr>
        <w:t xml:space="preserve"> </w:t>
      </w:r>
      <w:r>
        <w:rPr>
          <w:rFonts w:hint="cs"/>
          <w:rtl/>
        </w:rPr>
        <w:t>مترتب</w:t>
      </w:r>
      <w:r>
        <w:rPr>
          <w:rtl/>
        </w:rPr>
        <w:t xml:space="preserve"> </w:t>
      </w:r>
      <w:r>
        <w:rPr>
          <w:rFonts w:hint="cs"/>
          <w:rtl/>
        </w:rPr>
        <w:t>است</w:t>
      </w:r>
      <w:r>
        <w:rPr>
          <w:rtl/>
        </w:rPr>
        <w:t xml:space="preserve"> </w:t>
      </w:r>
      <w:r>
        <w:rPr>
          <w:rFonts w:hint="cs"/>
          <w:rtl/>
        </w:rPr>
        <w:t>نه</w:t>
      </w:r>
      <w:r>
        <w:rPr>
          <w:rtl/>
        </w:rPr>
        <w:t xml:space="preserve"> </w:t>
      </w:r>
      <w:r>
        <w:rPr>
          <w:rFonts w:hint="cs"/>
          <w:rtl/>
        </w:rPr>
        <w:t>بر</w:t>
      </w:r>
      <w:r>
        <w:rPr>
          <w:rtl/>
        </w:rPr>
        <w:t xml:space="preserve"> </w:t>
      </w:r>
      <w:r>
        <w:rPr>
          <w:rFonts w:hint="cs"/>
          <w:rtl/>
        </w:rPr>
        <w:t>استصحاب</w:t>
      </w:r>
    </w:p>
    <w:p w:rsidR="00BF01F5" w:rsidRDefault="00A2208D" w:rsidP="0044477C">
      <w:pPr>
        <w:rPr>
          <w:rtl/>
        </w:rPr>
      </w:pPr>
      <w:r>
        <w:rPr>
          <w:rFonts w:hint="cs"/>
          <w:rtl/>
        </w:rPr>
        <w:t>تبصره</w:t>
      </w:r>
      <w:r>
        <w:rPr>
          <w:rtl/>
        </w:rPr>
        <w:t xml:space="preserve"> </w:t>
      </w:r>
      <w:r>
        <w:rPr>
          <w:rFonts w:hint="cs"/>
          <w:rtl/>
        </w:rPr>
        <w:t>استاد</w:t>
      </w:r>
      <w:r>
        <w:rPr>
          <w:rtl/>
        </w:rPr>
        <w:t xml:space="preserve"> </w:t>
      </w:r>
      <w:r>
        <w:rPr>
          <w:rFonts w:hint="cs"/>
          <w:rtl/>
        </w:rPr>
        <w:t>نسبت</w:t>
      </w:r>
      <w:r>
        <w:rPr>
          <w:rtl/>
        </w:rPr>
        <w:t xml:space="preserve"> </w:t>
      </w:r>
      <w:r>
        <w:rPr>
          <w:rFonts w:hint="cs"/>
          <w:rtl/>
        </w:rPr>
        <w:t>به</w:t>
      </w:r>
      <w:r>
        <w:rPr>
          <w:rtl/>
        </w:rPr>
        <w:t xml:space="preserve"> </w:t>
      </w:r>
      <w:r>
        <w:rPr>
          <w:rFonts w:hint="cs"/>
          <w:rtl/>
        </w:rPr>
        <w:t>مثال</w:t>
      </w:r>
      <w:r>
        <w:rPr>
          <w:rtl/>
        </w:rPr>
        <w:t xml:space="preserve"> </w:t>
      </w:r>
      <w:r>
        <w:rPr>
          <w:rFonts w:hint="cs"/>
          <w:rtl/>
        </w:rPr>
        <w:t>صاحب</w:t>
      </w:r>
      <w:r>
        <w:rPr>
          <w:rtl/>
        </w:rPr>
        <w:t xml:space="preserve"> </w:t>
      </w:r>
      <w:r>
        <w:rPr>
          <w:rFonts w:hint="cs"/>
          <w:rtl/>
        </w:rPr>
        <w:t>کفایه</w:t>
      </w:r>
      <w:r>
        <w:rPr>
          <w:rtl/>
        </w:rPr>
        <w:t xml:space="preserve"> </w:t>
      </w:r>
      <w:r>
        <w:rPr>
          <w:rFonts w:hint="cs"/>
          <w:rtl/>
        </w:rPr>
        <w:t>در</w:t>
      </w:r>
      <w:r>
        <w:rPr>
          <w:rtl/>
        </w:rPr>
        <w:t xml:space="preserve"> </w:t>
      </w:r>
      <w:r>
        <w:rPr>
          <w:rFonts w:hint="cs"/>
          <w:rtl/>
        </w:rPr>
        <w:t>قسم</w:t>
      </w:r>
      <w:r>
        <w:rPr>
          <w:rtl/>
        </w:rPr>
        <w:t xml:space="preserve"> </w:t>
      </w:r>
      <w:r>
        <w:rPr>
          <w:rFonts w:hint="cs"/>
          <w:rtl/>
        </w:rPr>
        <w:t>دوم</w:t>
      </w:r>
      <w:r>
        <w:rPr>
          <w:rtl/>
        </w:rPr>
        <w:t xml:space="preserve"> </w:t>
      </w:r>
      <w:r>
        <w:rPr>
          <w:rFonts w:hint="cs"/>
          <w:rtl/>
        </w:rPr>
        <w:t>مباحث</w:t>
      </w:r>
      <w:r>
        <w:rPr>
          <w:rtl/>
        </w:rPr>
        <w:t xml:space="preserve"> </w:t>
      </w:r>
      <w:r>
        <w:rPr>
          <w:rFonts w:hint="cs"/>
          <w:rtl/>
        </w:rPr>
        <w:t>تفصیلی</w:t>
      </w:r>
      <w:r>
        <w:rPr>
          <w:rtl/>
        </w:rPr>
        <w:t xml:space="preserve"> </w:t>
      </w:r>
      <w:r>
        <w:rPr>
          <w:rFonts w:hint="cs"/>
          <w:rtl/>
        </w:rPr>
        <w:t>معاد</w:t>
      </w:r>
      <w:r>
        <w:rPr>
          <w:rtl/>
        </w:rPr>
        <w:t xml:space="preserve"> </w:t>
      </w:r>
      <w:r>
        <w:rPr>
          <w:rFonts w:hint="cs"/>
          <w:rtl/>
        </w:rPr>
        <w:t>برای</w:t>
      </w:r>
      <w:r>
        <w:rPr>
          <w:rtl/>
        </w:rPr>
        <w:t xml:space="preserve"> </w:t>
      </w:r>
      <w:r>
        <w:rPr>
          <w:rFonts w:hint="cs"/>
          <w:rtl/>
        </w:rPr>
        <w:t>عموم</w:t>
      </w:r>
      <w:r>
        <w:rPr>
          <w:rtl/>
        </w:rPr>
        <w:t xml:space="preserve"> </w:t>
      </w:r>
      <w:r>
        <w:rPr>
          <w:rFonts w:hint="cs"/>
          <w:rtl/>
        </w:rPr>
        <w:t>مردم</w:t>
      </w:r>
      <w:r>
        <w:rPr>
          <w:rtl/>
        </w:rPr>
        <w:t xml:space="preserve"> </w:t>
      </w:r>
      <w:r>
        <w:rPr>
          <w:rFonts w:hint="cs"/>
          <w:rtl/>
        </w:rPr>
        <w:t>از</w:t>
      </w:r>
      <w:r>
        <w:rPr>
          <w:rtl/>
        </w:rPr>
        <w:t xml:space="preserve"> </w:t>
      </w:r>
      <w:r>
        <w:rPr>
          <w:rFonts w:hint="cs"/>
          <w:rtl/>
        </w:rPr>
        <w:t>نوع</w:t>
      </w:r>
      <w:r>
        <w:rPr>
          <w:rtl/>
        </w:rPr>
        <w:t xml:space="preserve"> </w:t>
      </w:r>
      <w:r>
        <w:rPr>
          <w:rFonts w:hint="cs"/>
          <w:rtl/>
        </w:rPr>
        <w:t>استدلالی</w:t>
      </w:r>
      <w:r>
        <w:rPr>
          <w:rtl/>
        </w:rPr>
        <w:t xml:space="preserve"> </w:t>
      </w:r>
      <w:r>
        <w:rPr>
          <w:rFonts w:hint="cs"/>
          <w:rtl/>
        </w:rPr>
        <w:t>و</w:t>
      </w:r>
      <w:r>
        <w:rPr>
          <w:rtl/>
        </w:rPr>
        <w:t xml:space="preserve"> </w:t>
      </w:r>
      <w:r>
        <w:rPr>
          <w:rFonts w:hint="cs"/>
          <w:rtl/>
        </w:rPr>
        <w:t>برهانی</w:t>
      </w:r>
      <w:r>
        <w:rPr>
          <w:rtl/>
        </w:rPr>
        <w:t xml:space="preserve"> </w:t>
      </w:r>
      <w:r>
        <w:rPr>
          <w:rFonts w:hint="cs"/>
          <w:rtl/>
        </w:rPr>
        <w:t>نیست</w:t>
      </w:r>
      <w:r>
        <w:rPr>
          <w:rtl/>
        </w:rPr>
        <w:t xml:space="preserve"> </w:t>
      </w:r>
      <w:r>
        <w:rPr>
          <w:rFonts w:hint="cs"/>
          <w:rtl/>
        </w:rPr>
        <w:t>و</w:t>
      </w:r>
      <w:r>
        <w:rPr>
          <w:rtl/>
        </w:rPr>
        <w:t xml:space="preserve"> </w:t>
      </w:r>
      <w:r>
        <w:rPr>
          <w:rFonts w:hint="cs"/>
          <w:rtl/>
        </w:rPr>
        <w:t>صرف</w:t>
      </w:r>
      <w:r>
        <w:rPr>
          <w:rtl/>
        </w:rPr>
        <w:t xml:space="preserve"> </w:t>
      </w:r>
      <w:r>
        <w:rPr>
          <w:rFonts w:hint="cs"/>
          <w:rtl/>
        </w:rPr>
        <w:t>تسلیم</w:t>
      </w:r>
      <w:r>
        <w:rPr>
          <w:rtl/>
        </w:rPr>
        <w:t xml:space="preserve"> </w:t>
      </w:r>
      <w:r>
        <w:rPr>
          <w:rFonts w:hint="cs"/>
          <w:rtl/>
        </w:rPr>
        <w:t>و</w:t>
      </w:r>
      <w:r>
        <w:rPr>
          <w:rtl/>
        </w:rPr>
        <w:t xml:space="preserve"> </w:t>
      </w:r>
      <w:r>
        <w:rPr>
          <w:rFonts w:hint="cs"/>
          <w:rtl/>
        </w:rPr>
        <w:t>انقیاد</w:t>
      </w:r>
      <w:r>
        <w:rPr>
          <w:rtl/>
        </w:rPr>
        <w:t xml:space="preserve"> </w:t>
      </w:r>
      <w:r>
        <w:rPr>
          <w:rFonts w:hint="cs"/>
          <w:rtl/>
        </w:rPr>
        <w:t>کافی</w:t>
      </w:r>
      <w:r>
        <w:rPr>
          <w:rtl/>
        </w:rPr>
        <w:t xml:space="preserve"> </w:t>
      </w:r>
      <w:r>
        <w:rPr>
          <w:rFonts w:hint="cs"/>
          <w:rtl/>
        </w:rPr>
        <w:t>است</w:t>
      </w:r>
      <w:r>
        <w:rPr>
          <w:rtl/>
        </w:rPr>
        <w:t xml:space="preserve"> </w:t>
      </w:r>
      <w:r>
        <w:rPr>
          <w:rFonts w:hint="cs"/>
          <w:rtl/>
        </w:rPr>
        <w:t>اما</w:t>
      </w:r>
      <w:r>
        <w:rPr>
          <w:rtl/>
        </w:rPr>
        <w:t xml:space="preserve"> </w:t>
      </w:r>
      <w:r>
        <w:rPr>
          <w:rFonts w:hint="cs"/>
          <w:rtl/>
        </w:rPr>
        <w:t>برای</w:t>
      </w:r>
      <w:r>
        <w:rPr>
          <w:rtl/>
        </w:rPr>
        <w:t xml:space="preserve"> </w:t>
      </w:r>
      <w:r>
        <w:rPr>
          <w:rFonts w:hint="cs"/>
          <w:rtl/>
        </w:rPr>
        <w:t>خواص</w:t>
      </w:r>
      <w:r>
        <w:rPr>
          <w:rtl/>
        </w:rPr>
        <w:t xml:space="preserve"> </w:t>
      </w:r>
      <w:r>
        <w:rPr>
          <w:rFonts w:hint="cs"/>
          <w:rtl/>
        </w:rPr>
        <w:t>طلاب</w:t>
      </w:r>
      <w:r>
        <w:rPr>
          <w:rtl/>
        </w:rPr>
        <w:t xml:space="preserve"> </w:t>
      </w:r>
      <w:r>
        <w:rPr>
          <w:rFonts w:hint="cs"/>
          <w:rtl/>
        </w:rPr>
        <w:t>و</w:t>
      </w:r>
      <w:r>
        <w:rPr>
          <w:rtl/>
        </w:rPr>
        <w:t xml:space="preserve"> </w:t>
      </w:r>
      <w:r>
        <w:rPr>
          <w:rFonts w:hint="cs"/>
          <w:rtl/>
        </w:rPr>
        <w:t>اهل</w:t>
      </w:r>
      <w:r>
        <w:rPr>
          <w:rtl/>
        </w:rPr>
        <w:t xml:space="preserve"> </w:t>
      </w:r>
      <w:r>
        <w:rPr>
          <w:rFonts w:hint="cs"/>
          <w:rtl/>
        </w:rPr>
        <w:t>علم</w:t>
      </w:r>
      <w:r>
        <w:rPr>
          <w:rtl/>
        </w:rPr>
        <w:t xml:space="preserve"> </w:t>
      </w:r>
      <w:r>
        <w:rPr>
          <w:rFonts w:hint="cs"/>
          <w:rtl/>
        </w:rPr>
        <w:t>لازم</w:t>
      </w:r>
      <w:r>
        <w:rPr>
          <w:rtl/>
        </w:rPr>
        <w:t xml:space="preserve"> </w:t>
      </w:r>
      <w:r>
        <w:rPr>
          <w:rFonts w:hint="cs"/>
          <w:rtl/>
        </w:rPr>
        <w:t>است</w:t>
      </w:r>
      <w:r>
        <w:rPr>
          <w:rtl/>
        </w:rPr>
        <w:t xml:space="preserve"> </w:t>
      </w:r>
      <w:r>
        <w:rPr>
          <w:rFonts w:hint="cs"/>
          <w:rtl/>
        </w:rPr>
        <w:t>نسبت</w:t>
      </w:r>
      <w:r>
        <w:rPr>
          <w:rtl/>
        </w:rPr>
        <w:t xml:space="preserve"> </w:t>
      </w:r>
      <w:r>
        <w:rPr>
          <w:rFonts w:hint="cs"/>
          <w:rtl/>
        </w:rPr>
        <w:t>به</w:t>
      </w:r>
      <w:r>
        <w:rPr>
          <w:rtl/>
        </w:rPr>
        <w:t xml:space="preserve"> </w:t>
      </w:r>
      <w:r>
        <w:rPr>
          <w:rFonts w:hint="cs"/>
          <w:rtl/>
        </w:rPr>
        <w:t>این</w:t>
      </w:r>
      <w:r>
        <w:rPr>
          <w:rtl/>
        </w:rPr>
        <w:t xml:space="preserve"> </w:t>
      </w:r>
      <w:r>
        <w:rPr>
          <w:rFonts w:hint="cs"/>
          <w:rtl/>
        </w:rPr>
        <w:t>مسائل</w:t>
      </w:r>
      <w:r>
        <w:rPr>
          <w:rtl/>
        </w:rPr>
        <w:t xml:space="preserve"> </w:t>
      </w:r>
      <w:r>
        <w:rPr>
          <w:rFonts w:hint="cs"/>
          <w:rtl/>
        </w:rPr>
        <w:t>معرفت</w:t>
      </w:r>
      <w:r>
        <w:rPr>
          <w:rtl/>
        </w:rPr>
        <w:t xml:space="preserve"> </w:t>
      </w:r>
      <w:r>
        <w:rPr>
          <w:rFonts w:hint="cs"/>
          <w:rtl/>
        </w:rPr>
        <w:t>استدلالی</w:t>
      </w:r>
      <w:r>
        <w:rPr>
          <w:rtl/>
        </w:rPr>
        <w:t xml:space="preserve"> </w:t>
      </w:r>
      <w:r>
        <w:rPr>
          <w:rFonts w:hint="cs"/>
          <w:rtl/>
        </w:rPr>
        <w:t>و</w:t>
      </w:r>
      <w:r>
        <w:rPr>
          <w:rtl/>
        </w:rPr>
        <w:t xml:space="preserve"> </w:t>
      </w:r>
      <w:r>
        <w:rPr>
          <w:rFonts w:hint="cs"/>
          <w:rtl/>
        </w:rPr>
        <w:t>برهانی</w:t>
      </w:r>
      <w:r>
        <w:rPr>
          <w:rtl/>
        </w:rPr>
        <w:t xml:space="preserve"> </w:t>
      </w:r>
      <w:r>
        <w:rPr>
          <w:rFonts w:hint="cs"/>
          <w:rtl/>
        </w:rPr>
        <w:t>داشته</w:t>
      </w:r>
      <w:r>
        <w:rPr>
          <w:rtl/>
        </w:rPr>
        <w:t xml:space="preserve"> </w:t>
      </w:r>
      <w:r>
        <w:rPr>
          <w:rFonts w:hint="cs"/>
          <w:rtl/>
        </w:rPr>
        <w:t>باشند</w:t>
      </w:r>
      <w:r>
        <w:rPr>
          <w:rtl/>
        </w:rPr>
        <w:t xml:space="preserve"> </w:t>
      </w:r>
      <w:r>
        <w:rPr>
          <w:rFonts w:hint="cs"/>
          <w:rtl/>
        </w:rPr>
        <w:t>تا</w:t>
      </w:r>
      <w:r>
        <w:rPr>
          <w:rtl/>
        </w:rPr>
        <w:t xml:space="preserve"> </w:t>
      </w:r>
      <w:r>
        <w:rPr>
          <w:rFonts w:hint="cs"/>
          <w:rtl/>
        </w:rPr>
        <w:t>بتوانند</w:t>
      </w:r>
      <w:r>
        <w:rPr>
          <w:rtl/>
        </w:rPr>
        <w:t xml:space="preserve"> </w:t>
      </w:r>
      <w:r>
        <w:rPr>
          <w:rFonts w:hint="cs"/>
          <w:rtl/>
        </w:rPr>
        <w:t>از</w:t>
      </w:r>
      <w:r>
        <w:rPr>
          <w:rtl/>
        </w:rPr>
        <w:t xml:space="preserve"> </w:t>
      </w:r>
      <w:r>
        <w:rPr>
          <w:rFonts w:hint="cs"/>
          <w:rtl/>
        </w:rPr>
        <w:t>کیان</w:t>
      </w:r>
      <w:r>
        <w:rPr>
          <w:rtl/>
        </w:rPr>
        <w:t xml:space="preserve"> </w:t>
      </w:r>
      <w:r>
        <w:rPr>
          <w:rFonts w:hint="cs"/>
          <w:rtl/>
        </w:rPr>
        <w:t>اسلام</w:t>
      </w:r>
      <w:r>
        <w:rPr>
          <w:rtl/>
        </w:rPr>
        <w:t xml:space="preserve"> </w:t>
      </w:r>
      <w:r>
        <w:rPr>
          <w:rFonts w:hint="cs"/>
          <w:rtl/>
        </w:rPr>
        <w:t>دفاع</w:t>
      </w:r>
      <w:r>
        <w:rPr>
          <w:rtl/>
        </w:rPr>
        <w:t xml:space="preserve"> </w:t>
      </w:r>
      <w:r>
        <w:rPr>
          <w:rFonts w:hint="cs"/>
          <w:rtl/>
        </w:rPr>
        <w:t>کرده</w:t>
      </w:r>
      <w:r>
        <w:rPr>
          <w:rtl/>
        </w:rPr>
        <w:t xml:space="preserve"> </w:t>
      </w:r>
      <w:r>
        <w:rPr>
          <w:rFonts w:hint="cs"/>
          <w:rtl/>
        </w:rPr>
        <w:t>و</w:t>
      </w:r>
      <w:r>
        <w:rPr>
          <w:rtl/>
        </w:rPr>
        <w:t xml:space="preserve"> </w:t>
      </w:r>
      <w:r>
        <w:rPr>
          <w:rFonts w:hint="cs"/>
          <w:rtl/>
        </w:rPr>
        <w:t>پاسخگوی</w:t>
      </w:r>
      <w:r>
        <w:rPr>
          <w:rtl/>
        </w:rPr>
        <w:t xml:space="preserve"> </w:t>
      </w:r>
      <w:r>
        <w:rPr>
          <w:rFonts w:hint="cs"/>
          <w:rtl/>
        </w:rPr>
        <w:t>شبهات</w:t>
      </w:r>
      <w:r>
        <w:rPr>
          <w:rtl/>
        </w:rPr>
        <w:t xml:space="preserve"> </w:t>
      </w:r>
      <w:r>
        <w:rPr>
          <w:rFonts w:hint="cs"/>
          <w:rtl/>
        </w:rPr>
        <w:t>باشند</w:t>
      </w:r>
    </w:p>
    <w:p w:rsidR="00781346" w:rsidRDefault="00A2208D" w:rsidP="00781346">
      <w:pPr>
        <w:rPr>
          <w:rtl/>
        </w:rPr>
      </w:pPr>
      <w:r>
        <w:rPr>
          <w:rFonts w:hint="cs"/>
          <w:rtl/>
        </w:rPr>
        <w:t>نظر</w:t>
      </w:r>
      <w:r>
        <w:rPr>
          <w:rtl/>
        </w:rPr>
        <w:t xml:space="preserve"> </w:t>
      </w:r>
      <w:r>
        <w:rPr>
          <w:rFonts w:hint="cs"/>
          <w:rtl/>
        </w:rPr>
        <w:t>استاد</w:t>
      </w:r>
      <w:r w:rsidR="00781346">
        <w:rPr>
          <w:rFonts w:hint="cs"/>
          <w:rtl/>
        </w:rPr>
        <w:t xml:space="preserve">: </w:t>
      </w:r>
      <w:r>
        <w:rPr>
          <w:rFonts w:hint="cs"/>
          <w:rtl/>
        </w:rPr>
        <w:t>حق</w:t>
      </w:r>
      <w:r>
        <w:rPr>
          <w:rtl/>
        </w:rPr>
        <w:t xml:space="preserve"> </w:t>
      </w:r>
      <w:r>
        <w:rPr>
          <w:rFonts w:hint="cs"/>
          <w:rtl/>
        </w:rPr>
        <w:t>با</w:t>
      </w:r>
      <w:r>
        <w:rPr>
          <w:rtl/>
        </w:rPr>
        <w:t xml:space="preserve"> </w:t>
      </w:r>
      <w:r>
        <w:rPr>
          <w:rFonts w:hint="cs"/>
          <w:rtl/>
        </w:rPr>
        <w:t>صاحب</w:t>
      </w:r>
      <w:r>
        <w:rPr>
          <w:rtl/>
        </w:rPr>
        <w:t xml:space="preserve"> </w:t>
      </w:r>
      <w:r>
        <w:rPr>
          <w:rFonts w:hint="cs"/>
          <w:rtl/>
        </w:rPr>
        <w:t>کفایه</w:t>
      </w:r>
      <w:r>
        <w:rPr>
          <w:rtl/>
        </w:rPr>
        <w:t xml:space="preserve"> </w:t>
      </w:r>
      <w:r>
        <w:rPr>
          <w:rFonts w:hint="cs"/>
          <w:rtl/>
        </w:rPr>
        <w:t>است</w:t>
      </w:r>
      <w:r>
        <w:rPr>
          <w:rtl/>
        </w:rPr>
        <w:t xml:space="preserve"> </w:t>
      </w:r>
      <w:r>
        <w:rPr>
          <w:rFonts w:hint="cs"/>
          <w:rtl/>
        </w:rPr>
        <w:t>و</w:t>
      </w:r>
      <w:r>
        <w:rPr>
          <w:rtl/>
        </w:rPr>
        <w:t xml:space="preserve"> </w:t>
      </w:r>
      <w:r>
        <w:rPr>
          <w:rFonts w:hint="cs"/>
          <w:rtl/>
        </w:rPr>
        <w:t>محقق</w:t>
      </w:r>
      <w:r>
        <w:rPr>
          <w:rtl/>
        </w:rPr>
        <w:t xml:space="preserve"> </w:t>
      </w:r>
      <w:r>
        <w:rPr>
          <w:rFonts w:hint="cs"/>
          <w:rtl/>
        </w:rPr>
        <w:t>نائینی</w:t>
      </w:r>
      <w:r>
        <w:rPr>
          <w:rtl/>
        </w:rPr>
        <w:t xml:space="preserve"> </w:t>
      </w:r>
      <w:r>
        <w:rPr>
          <w:rFonts w:hint="cs"/>
          <w:rtl/>
        </w:rPr>
        <w:t>نیز</w:t>
      </w:r>
      <w:r>
        <w:rPr>
          <w:rtl/>
        </w:rPr>
        <w:t xml:space="preserve"> </w:t>
      </w:r>
      <w:r>
        <w:rPr>
          <w:rFonts w:hint="cs"/>
          <w:rtl/>
        </w:rPr>
        <w:t>همین</w:t>
      </w:r>
      <w:r>
        <w:rPr>
          <w:rtl/>
        </w:rPr>
        <w:t xml:space="preserve"> </w:t>
      </w:r>
      <w:r>
        <w:rPr>
          <w:rFonts w:hint="cs"/>
          <w:rtl/>
        </w:rPr>
        <w:t>نظر</w:t>
      </w:r>
      <w:r>
        <w:rPr>
          <w:rtl/>
        </w:rPr>
        <w:t xml:space="preserve"> </w:t>
      </w:r>
      <w:r>
        <w:rPr>
          <w:rFonts w:hint="cs"/>
          <w:rtl/>
        </w:rPr>
        <w:t>را</w:t>
      </w:r>
      <w:r>
        <w:rPr>
          <w:rtl/>
        </w:rPr>
        <w:t xml:space="preserve"> </w:t>
      </w:r>
      <w:r>
        <w:rPr>
          <w:rFonts w:hint="cs"/>
          <w:rtl/>
        </w:rPr>
        <w:t>پذیرفته</w:t>
      </w:r>
      <w:r>
        <w:rPr>
          <w:rtl/>
        </w:rPr>
        <w:t xml:space="preserve"> </w:t>
      </w:r>
      <w:r>
        <w:rPr>
          <w:rFonts w:hint="cs"/>
          <w:rtl/>
        </w:rPr>
        <w:t>است</w:t>
      </w:r>
    </w:p>
    <w:p w:rsidR="00781346" w:rsidRDefault="00781346">
      <w:pPr>
        <w:rPr>
          <w:rtl/>
        </w:rPr>
      </w:pPr>
      <w:r>
        <w:rPr>
          <w:rtl/>
        </w:rPr>
        <w:br w:type="page"/>
      </w:r>
    </w:p>
    <w:p w:rsidR="00945187" w:rsidRDefault="00945187" w:rsidP="00781346">
      <w:pPr>
        <w:pStyle w:val="NoSpacing"/>
        <w:rPr>
          <w:rtl/>
        </w:rPr>
      </w:pPr>
      <w:bookmarkStart w:id="121" w:name="_Toc235260618"/>
      <w:r>
        <w:rPr>
          <w:rFonts w:hint="cs"/>
          <w:rtl/>
        </w:rPr>
        <w:lastRenderedPageBreak/>
        <w:t>جلسه شصت و یکم</w:t>
      </w:r>
      <w:bookmarkEnd w:id="121"/>
    </w:p>
    <w:p w:rsidR="00E3603A" w:rsidRDefault="00E3603A" w:rsidP="00B25171">
      <w:pPr>
        <w:pStyle w:val="Heading1"/>
      </w:pPr>
      <w:bookmarkStart w:id="122" w:name="_Toc235260619"/>
      <w:r>
        <w:rPr>
          <w:rFonts w:hint="cs"/>
          <w:rtl/>
          <w:lang w:bidi="ar-SA"/>
        </w:rPr>
        <w:t>استصحاب</w:t>
      </w:r>
      <w:r>
        <w:rPr>
          <w:rFonts w:hint="cs"/>
          <w:rtl/>
        </w:rPr>
        <w:t xml:space="preserve">/ </w:t>
      </w:r>
      <w:r>
        <w:rPr>
          <w:rFonts w:hint="cs"/>
          <w:rtl/>
          <w:lang w:bidi="ar-SA"/>
        </w:rPr>
        <w:t>تنبیه سیزدهم</w:t>
      </w:r>
      <w:r>
        <w:rPr>
          <w:rFonts w:hint="cs"/>
          <w:rtl/>
        </w:rPr>
        <w:t>/احکام عقلیه کلامیه</w:t>
      </w:r>
      <w:bookmarkEnd w:id="122"/>
    </w:p>
    <w:p w:rsidR="00BF01F5" w:rsidRDefault="000423D4" w:rsidP="0044477C">
      <w:pPr>
        <w:rPr>
          <w:rtl/>
        </w:rPr>
      </w:pPr>
      <w:r>
        <w:rPr>
          <w:rFonts w:hint="cs"/>
          <w:rtl/>
        </w:rPr>
        <w:t>اصل</w:t>
      </w:r>
      <w:r>
        <w:rPr>
          <w:rtl/>
        </w:rPr>
        <w:t xml:space="preserve"> </w:t>
      </w:r>
      <w:r>
        <w:rPr>
          <w:rFonts w:hint="cs"/>
          <w:rtl/>
        </w:rPr>
        <w:t>مناظره</w:t>
      </w:r>
      <w:r>
        <w:rPr>
          <w:rtl/>
        </w:rPr>
        <w:t xml:space="preserve"> </w:t>
      </w:r>
      <w:r>
        <w:rPr>
          <w:rFonts w:hint="cs"/>
          <w:rtl/>
        </w:rPr>
        <w:t>سید</w:t>
      </w:r>
      <w:r>
        <w:rPr>
          <w:rtl/>
        </w:rPr>
        <w:t xml:space="preserve"> </w:t>
      </w:r>
      <w:r>
        <w:rPr>
          <w:rFonts w:hint="cs"/>
          <w:rtl/>
        </w:rPr>
        <w:t>محمدباقر</w:t>
      </w:r>
      <w:r>
        <w:rPr>
          <w:rtl/>
        </w:rPr>
        <w:t xml:space="preserve"> </w:t>
      </w:r>
      <w:r>
        <w:rPr>
          <w:rFonts w:hint="cs"/>
          <w:rtl/>
        </w:rPr>
        <w:t>قزوینی</w:t>
      </w:r>
      <w:r>
        <w:rPr>
          <w:rtl/>
        </w:rPr>
        <w:t xml:space="preserve"> </w:t>
      </w:r>
      <w:r>
        <w:rPr>
          <w:rFonts w:hint="cs"/>
          <w:rtl/>
        </w:rPr>
        <w:t>با</w:t>
      </w:r>
      <w:r>
        <w:rPr>
          <w:rtl/>
        </w:rPr>
        <w:t xml:space="preserve"> </w:t>
      </w:r>
      <w:r>
        <w:rPr>
          <w:rFonts w:hint="cs"/>
          <w:rtl/>
        </w:rPr>
        <w:t>عالم</w:t>
      </w:r>
      <w:r>
        <w:rPr>
          <w:rtl/>
        </w:rPr>
        <w:t xml:space="preserve"> </w:t>
      </w:r>
      <w:r>
        <w:rPr>
          <w:rFonts w:hint="cs"/>
          <w:rtl/>
        </w:rPr>
        <w:t>یهودی</w:t>
      </w:r>
      <w:r>
        <w:rPr>
          <w:rtl/>
        </w:rPr>
        <w:t xml:space="preserve"> </w:t>
      </w:r>
      <w:r>
        <w:rPr>
          <w:rFonts w:hint="cs"/>
          <w:rtl/>
        </w:rPr>
        <w:t>در</w:t>
      </w:r>
      <w:r>
        <w:rPr>
          <w:rtl/>
        </w:rPr>
        <w:t xml:space="preserve"> </w:t>
      </w:r>
      <w:r>
        <w:rPr>
          <w:rFonts w:hint="cs"/>
          <w:rtl/>
        </w:rPr>
        <w:t>منطقه</w:t>
      </w:r>
      <w:r>
        <w:rPr>
          <w:rtl/>
        </w:rPr>
        <w:t xml:space="preserve"> </w:t>
      </w:r>
      <w:r>
        <w:rPr>
          <w:rFonts w:hint="cs"/>
          <w:rtl/>
        </w:rPr>
        <w:t>ذوالکفل</w:t>
      </w:r>
      <w:r>
        <w:rPr>
          <w:rtl/>
        </w:rPr>
        <w:t xml:space="preserve"> </w:t>
      </w:r>
      <w:r>
        <w:rPr>
          <w:rFonts w:hint="cs"/>
          <w:rtl/>
        </w:rPr>
        <w:t>یهودی</w:t>
      </w:r>
      <w:r>
        <w:rPr>
          <w:rtl/>
        </w:rPr>
        <w:t xml:space="preserve"> </w:t>
      </w:r>
      <w:r>
        <w:rPr>
          <w:rFonts w:hint="cs"/>
          <w:rtl/>
        </w:rPr>
        <w:t>مدعی</w:t>
      </w:r>
      <w:r>
        <w:rPr>
          <w:rtl/>
        </w:rPr>
        <w:t xml:space="preserve"> </w:t>
      </w:r>
      <w:r>
        <w:rPr>
          <w:rFonts w:hint="cs"/>
          <w:rtl/>
        </w:rPr>
        <w:t>شد</w:t>
      </w:r>
      <w:r>
        <w:rPr>
          <w:rtl/>
        </w:rPr>
        <w:t xml:space="preserve"> </w:t>
      </w:r>
      <w:r>
        <w:rPr>
          <w:rFonts w:hint="cs"/>
          <w:rtl/>
        </w:rPr>
        <w:t>ما</w:t>
      </w:r>
      <w:r>
        <w:rPr>
          <w:rtl/>
        </w:rPr>
        <w:t xml:space="preserve"> </w:t>
      </w:r>
      <w:r>
        <w:rPr>
          <w:rFonts w:hint="cs"/>
          <w:rtl/>
        </w:rPr>
        <w:t>و</w:t>
      </w:r>
      <w:r>
        <w:rPr>
          <w:rtl/>
        </w:rPr>
        <w:t xml:space="preserve"> </w:t>
      </w:r>
      <w:r>
        <w:rPr>
          <w:rFonts w:hint="cs"/>
          <w:rtl/>
        </w:rPr>
        <w:t>شما</w:t>
      </w:r>
      <w:r>
        <w:rPr>
          <w:rtl/>
        </w:rPr>
        <w:t xml:space="preserve"> </w:t>
      </w:r>
      <w:r>
        <w:rPr>
          <w:rFonts w:hint="cs"/>
          <w:rtl/>
        </w:rPr>
        <w:t>هر</w:t>
      </w:r>
      <w:r>
        <w:rPr>
          <w:rtl/>
        </w:rPr>
        <w:t xml:space="preserve"> </w:t>
      </w:r>
      <w:r>
        <w:rPr>
          <w:rFonts w:hint="cs"/>
          <w:rtl/>
        </w:rPr>
        <w:t>دو</w:t>
      </w:r>
      <w:r>
        <w:rPr>
          <w:rtl/>
        </w:rPr>
        <w:t xml:space="preserve"> </w:t>
      </w:r>
      <w:r>
        <w:rPr>
          <w:rFonts w:hint="cs"/>
          <w:rtl/>
        </w:rPr>
        <w:t>یقین</w:t>
      </w:r>
      <w:r>
        <w:rPr>
          <w:rtl/>
        </w:rPr>
        <w:t xml:space="preserve"> </w:t>
      </w:r>
      <w:r>
        <w:rPr>
          <w:rFonts w:hint="cs"/>
          <w:rtl/>
        </w:rPr>
        <w:t>به</w:t>
      </w:r>
      <w:r>
        <w:rPr>
          <w:rtl/>
        </w:rPr>
        <w:t xml:space="preserve"> </w:t>
      </w:r>
      <w:r>
        <w:rPr>
          <w:rFonts w:hint="cs"/>
          <w:rtl/>
        </w:rPr>
        <w:t>نبوت</w:t>
      </w:r>
      <w:r>
        <w:rPr>
          <w:rtl/>
        </w:rPr>
        <w:t xml:space="preserve"> </w:t>
      </w:r>
      <w:r>
        <w:rPr>
          <w:rFonts w:hint="cs"/>
          <w:rtl/>
        </w:rPr>
        <w:t>حضرت</w:t>
      </w:r>
      <w:r>
        <w:rPr>
          <w:rtl/>
        </w:rPr>
        <w:t xml:space="preserve"> </w:t>
      </w:r>
      <w:r>
        <w:rPr>
          <w:rFonts w:hint="cs"/>
          <w:rtl/>
        </w:rPr>
        <w:t>موسی</w:t>
      </w:r>
      <w:r>
        <w:rPr>
          <w:rtl/>
        </w:rPr>
        <w:t xml:space="preserve"> </w:t>
      </w:r>
      <w:r>
        <w:rPr>
          <w:rFonts w:hint="cs"/>
          <w:rtl/>
        </w:rPr>
        <w:t>داریم</w:t>
      </w:r>
      <w:r>
        <w:rPr>
          <w:rtl/>
        </w:rPr>
        <w:t xml:space="preserve"> </w:t>
      </w:r>
      <w:r>
        <w:rPr>
          <w:rFonts w:hint="cs"/>
          <w:rtl/>
        </w:rPr>
        <w:t>و</w:t>
      </w:r>
      <w:r>
        <w:rPr>
          <w:rtl/>
        </w:rPr>
        <w:t xml:space="preserve"> </w:t>
      </w:r>
      <w:r>
        <w:rPr>
          <w:rFonts w:hint="cs"/>
          <w:rtl/>
        </w:rPr>
        <w:t>در</w:t>
      </w:r>
      <w:r>
        <w:rPr>
          <w:rtl/>
        </w:rPr>
        <w:t xml:space="preserve"> </w:t>
      </w:r>
      <w:r>
        <w:rPr>
          <w:rFonts w:hint="cs"/>
          <w:rtl/>
        </w:rPr>
        <w:t>نبوت</w:t>
      </w:r>
      <w:r>
        <w:rPr>
          <w:rtl/>
        </w:rPr>
        <w:t xml:space="preserve"> </w:t>
      </w:r>
      <w:r>
        <w:rPr>
          <w:rFonts w:hint="cs"/>
          <w:rtl/>
        </w:rPr>
        <w:t>پیامبر</w:t>
      </w:r>
      <w:r>
        <w:rPr>
          <w:rtl/>
        </w:rPr>
        <w:t xml:space="preserve"> </w:t>
      </w:r>
      <w:r>
        <w:rPr>
          <w:rFonts w:hint="cs"/>
          <w:rtl/>
        </w:rPr>
        <w:t>اسلام</w:t>
      </w:r>
      <w:r>
        <w:rPr>
          <w:rtl/>
        </w:rPr>
        <w:t xml:space="preserve"> </w:t>
      </w:r>
      <w:r>
        <w:rPr>
          <w:rFonts w:hint="cs"/>
          <w:rtl/>
        </w:rPr>
        <w:t>اختلاف</w:t>
      </w:r>
      <w:r>
        <w:rPr>
          <w:rtl/>
        </w:rPr>
        <w:t xml:space="preserve"> </w:t>
      </w:r>
      <w:r>
        <w:rPr>
          <w:rFonts w:hint="cs"/>
          <w:rtl/>
        </w:rPr>
        <w:t>داریم</w:t>
      </w:r>
      <w:r>
        <w:rPr>
          <w:rtl/>
        </w:rPr>
        <w:t xml:space="preserve"> </w:t>
      </w:r>
      <w:r>
        <w:rPr>
          <w:rFonts w:hint="cs"/>
          <w:rtl/>
        </w:rPr>
        <w:t>پس</w:t>
      </w:r>
      <w:r>
        <w:rPr>
          <w:rtl/>
        </w:rPr>
        <w:t xml:space="preserve"> </w:t>
      </w:r>
      <w:r>
        <w:rPr>
          <w:rFonts w:hint="cs"/>
          <w:rtl/>
        </w:rPr>
        <w:t>طبق</w:t>
      </w:r>
      <w:r>
        <w:rPr>
          <w:rtl/>
        </w:rPr>
        <w:t xml:space="preserve"> </w:t>
      </w:r>
      <w:r>
        <w:rPr>
          <w:rFonts w:hint="cs"/>
          <w:rtl/>
        </w:rPr>
        <w:t>مبنای</w:t>
      </w:r>
      <w:r>
        <w:rPr>
          <w:rtl/>
        </w:rPr>
        <w:t xml:space="preserve"> </w:t>
      </w:r>
      <w:r>
        <w:rPr>
          <w:rFonts w:hint="cs"/>
          <w:rtl/>
        </w:rPr>
        <w:t>شما</w:t>
      </w:r>
      <w:r>
        <w:rPr>
          <w:rtl/>
        </w:rPr>
        <w:t xml:space="preserve"> </w:t>
      </w:r>
      <w:r>
        <w:rPr>
          <w:rFonts w:hint="cs"/>
          <w:rtl/>
        </w:rPr>
        <w:t>که</w:t>
      </w:r>
      <w:r>
        <w:rPr>
          <w:rtl/>
        </w:rPr>
        <w:t xml:space="preserve"> </w:t>
      </w:r>
      <w:r>
        <w:rPr>
          <w:rFonts w:hint="cs"/>
          <w:rtl/>
        </w:rPr>
        <w:t>استصحاب</w:t>
      </w:r>
      <w:r>
        <w:rPr>
          <w:rtl/>
        </w:rPr>
        <w:t xml:space="preserve"> </w:t>
      </w:r>
      <w:r>
        <w:rPr>
          <w:rFonts w:hint="cs"/>
          <w:rtl/>
        </w:rPr>
        <w:t>را</w:t>
      </w:r>
      <w:r>
        <w:rPr>
          <w:rtl/>
        </w:rPr>
        <w:t xml:space="preserve"> </w:t>
      </w:r>
      <w:r>
        <w:rPr>
          <w:rFonts w:hint="cs"/>
          <w:rtl/>
        </w:rPr>
        <w:t>حجت</w:t>
      </w:r>
      <w:r>
        <w:rPr>
          <w:rtl/>
        </w:rPr>
        <w:t xml:space="preserve"> </w:t>
      </w:r>
      <w:r>
        <w:rPr>
          <w:rFonts w:hint="cs"/>
          <w:rtl/>
        </w:rPr>
        <w:t>میدانید</w:t>
      </w:r>
      <w:r>
        <w:rPr>
          <w:rtl/>
        </w:rPr>
        <w:t xml:space="preserve"> </w:t>
      </w:r>
      <w:r>
        <w:rPr>
          <w:rFonts w:hint="cs"/>
          <w:rtl/>
        </w:rPr>
        <w:t>ما</w:t>
      </w:r>
      <w:r>
        <w:rPr>
          <w:rtl/>
        </w:rPr>
        <w:t xml:space="preserve"> </w:t>
      </w:r>
      <w:r>
        <w:rPr>
          <w:rFonts w:hint="cs"/>
          <w:rtl/>
        </w:rPr>
        <w:t>استصحاب</w:t>
      </w:r>
      <w:r>
        <w:rPr>
          <w:rtl/>
        </w:rPr>
        <w:t xml:space="preserve"> </w:t>
      </w:r>
      <w:r>
        <w:rPr>
          <w:rFonts w:hint="cs"/>
          <w:rtl/>
        </w:rPr>
        <w:t>نبوت</w:t>
      </w:r>
      <w:r>
        <w:rPr>
          <w:rtl/>
        </w:rPr>
        <w:t xml:space="preserve"> </w:t>
      </w:r>
      <w:r>
        <w:rPr>
          <w:rFonts w:hint="cs"/>
          <w:rtl/>
        </w:rPr>
        <w:t>حضرت</w:t>
      </w:r>
      <w:r>
        <w:rPr>
          <w:rtl/>
        </w:rPr>
        <w:t xml:space="preserve"> </w:t>
      </w:r>
      <w:r>
        <w:rPr>
          <w:rFonts w:hint="cs"/>
          <w:rtl/>
        </w:rPr>
        <w:t>موسی</w:t>
      </w:r>
      <w:r>
        <w:rPr>
          <w:rtl/>
        </w:rPr>
        <w:t xml:space="preserve"> </w:t>
      </w:r>
      <w:r>
        <w:rPr>
          <w:rFonts w:hint="cs"/>
          <w:rtl/>
        </w:rPr>
        <w:t>را</w:t>
      </w:r>
      <w:r>
        <w:rPr>
          <w:rtl/>
        </w:rPr>
        <w:t xml:space="preserve"> </w:t>
      </w:r>
      <w:r>
        <w:rPr>
          <w:rFonts w:hint="cs"/>
          <w:rtl/>
        </w:rPr>
        <w:t>جاری</w:t>
      </w:r>
      <w:r>
        <w:rPr>
          <w:rtl/>
        </w:rPr>
        <w:t xml:space="preserve"> </w:t>
      </w:r>
      <w:r>
        <w:rPr>
          <w:rFonts w:hint="cs"/>
          <w:rtl/>
        </w:rPr>
        <w:t>میکنیم</w:t>
      </w:r>
    </w:p>
    <w:p w:rsidR="00BF01F5" w:rsidRDefault="000423D4" w:rsidP="0044477C">
      <w:pPr>
        <w:rPr>
          <w:rtl/>
        </w:rPr>
      </w:pPr>
      <w:r>
        <w:rPr>
          <w:rFonts w:hint="cs"/>
          <w:rtl/>
        </w:rPr>
        <w:t>تحلیل</w:t>
      </w:r>
      <w:r>
        <w:rPr>
          <w:rtl/>
        </w:rPr>
        <w:t xml:space="preserve"> </w:t>
      </w:r>
      <w:r>
        <w:rPr>
          <w:rFonts w:hint="cs"/>
          <w:rtl/>
        </w:rPr>
        <w:t>صاحب</w:t>
      </w:r>
      <w:r>
        <w:rPr>
          <w:rtl/>
        </w:rPr>
        <w:t xml:space="preserve"> </w:t>
      </w:r>
      <w:r>
        <w:rPr>
          <w:rFonts w:hint="cs"/>
          <w:rtl/>
        </w:rPr>
        <w:t>کفایه</w:t>
      </w:r>
      <w:r>
        <w:rPr>
          <w:rtl/>
        </w:rPr>
        <w:t xml:space="preserve"> </w:t>
      </w:r>
      <w:r>
        <w:rPr>
          <w:rFonts w:hint="cs"/>
          <w:rtl/>
        </w:rPr>
        <w:t>از</w:t>
      </w:r>
      <w:r>
        <w:rPr>
          <w:rtl/>
        </w:rPr>
        <w:t xml:space="preserve"> </w:t>
      </w:r>
      <w:r>
        <w:rPr>
          <w:rFonts w:hint="cs"/>
          <w:rtl/>
        </w:rPr>
        <w:t>مفهوم</w:t>
      </w:r>
      <w:r>
        <w:rPr>
          <w:rtl/>
        </w:rPr>
        <w:t xml:space="preserve"> </w:t>
      </w:r>
      <w:r>
        <w:rPr>
          <w:rFonts w:hint="cs"/>
          <w:rtl/>
        </w:rPr>
        <w:t>نبوت</w:t>
      </w:r>
      <w:r>
        <w:rPr>
          <w:rtl/>
        </w:rPr>
        <w:t xml:space="preserve"> </w:t>
      </w:r>
      <w:r>
        <w:rPr>
          <w:rFonts w:hint="cs"/>
          <w:rtl/>
        </w:rPr>
        <w:t>در</w:t>
      </w:r>
      <w:r>
        <w:rPr>
          <w:rtl/>
        </w:rPr>
        <w:t xml:space="preserve"> </w:t>
      </w:r>
      <w:r>
        <w:rPr>
          <w:rFonts w:hint="cs"/>
          <w:rtl/>
        </w:rPr>
        <w:t>سه</w:t>
      </w:r>
      <w:r>
        <w:rPr>
          <w:rtl/>
        </w:rPr>
        <w:t xml:space="preserve"> </w:t>
      </w:r>
      <w:r>
        <w:rPr>
          <w:rFonts w:hint="cs"/>
          <w:rtl/>
        </w:rPr>
        <w:t>معنا</w:t>
      </w:r>
    </w:p>
    <w:p w:rsidR="000423D4" w:rsidRDefault="000423D4" w:rsidP="0044477C">
      <w:pPr>
        <w:rPr>
          <w:rtl/>
        </w:rPr>
      </w:pPr>
      <w:r>
        <w:rPr>
          <w:rFonts w:hint="cs"/>
          <w:rtl/>
        </w:rPr>
        <w:t>معنای</w:t>
      </w:r>
      <w:r>
        <w:rPr>
          <w:rtl/>
        </w:rPr>
        <w:t xml:space="preserve"> </w:t>
      </w:r>
      <w:r>
        <w:rPr>
          <w:rFonts w:hint="cs"/>
          <w:rtl/>
        </w:rPr>
        <w:t>اول</w:t>
      </w:r>
      <w:r>
        <w:rPr>
          <w:rtl/>
        </w:rPr>
        <w:t xml:space="preserve"> </w:t>
      </w:r>
      <w:r>
        <w:rPr>
          <w:rFonts w:hint="cs"/>
          <w:rtl/>
        </w:rPr>
        <w:t>نبوت</w:t>
      </w:r>
      <w:r>
        <w:rPr>
          <w:rtl/>
        </w:rPr>
        <w:t xml:space="preserve"> </w:t>
      </w:r>
      <w:r>
        <w:rPr>
          <w:rFonts w:hint="cs"/>
          <w:rtl/>
        </w:rPr>
        <w:t>به</w:t>
      </w:r>
      <w:r>
        <w:rPr>
          <w:rtl/>
        </w:rPr>
        <w:t xml:space="preserve"> </w:t>
      </w:r>
      <w:r>
        <w:rPr>
          <w:rFonts w:hint="cs"/>
          <w:rtl/>
        </w:rPr>
        <w:t>معنای</w:t>
      </w:r>
      <w:r>
        <w:rPr>
          <w:rtl/>
        </w:rPr>
        <w:t xml:space="preserve"> </w:t>
      </w:r>
      <w:r>
        <w:rPr>
          <w:rFonts w:hint="cs"/>
          <w:rtl/>
        </w:rPr>
        <w:t>کمالات</w:t>
      </w:r>
      <w:r>
        <w:rPr>
          <w:rtl/>
        </w:rPr>
        <w:t xml:space="preserve"> </w:t>
      </w:r>
      <w:r>
        <w:rPr>
          <w:rFonts w:hint="cs"/>
          <w:rtl/>
        </w:rPr>
        <w:t>نفسانی</w:t>
      </w:r>
      <w:r>
        <w:rPr>
          <w:rtl/>
        </w:rPr>
        <w:t xml:space="preserve"> </w:t>
      </w:r>
      <w:r>
        <w:rPr>
          <w:rFonts w:hint="cs"/>
          <w:rtl/>
        </w:rPr>
        <w:t>پیامبر</w:t>
      </w:r>
      <w:r>
        <w:rPr>
          <w:rtl/>
        </w:rPr>
        <w:t xml:space="preserve"> </w:t>
      </w:r>
      <w:r>
        <w:rPr>
          <w:rFonts w:hint="cs"/>
          <w:rtl/>
        </w:rPr>
        <w:t>مانند</w:t>
      </w:r>
      <w:r>
        <w:rPr>
          <w:rtl/>
        </w:rPr>
        <w:t xml:space="preserve"> </w:t>
      </w:r>
      <w:r>
        <w:rPr>
          <w:rFonts w:hint="cs"/>
          <w:rtl/>
        </w:rPr>
        <w:t>اوج</w:t>
      </w:r>
      <w:r>
        <w:rPr>
          <w:rtl/>
        </w:rPr>
        <w:t xml:space="preserve"> </w:t>
      </w:r>
      <w:r>
        <w:rPr>
          <w:rFonts w:hint="cs"/>
          <w:rtl/>
        </w:rPr>
        <w:t>عبودیت</w:t>
      </w:r>
      <w:r>
        <w:rPr>
          <w:rtl/>
        </w:rPr>
        <w:t xml:space="preserve"> </w:t>
      </w:r>
      <w:r>
        <w:rPr>
          <w:rFonts w:hint="cs"/>
          <w:rtl/>
        </w:rPr>
        <w:t>و</w:t>
      </w:r>
      <w:r>
        <w:rPr>
          <w:rtl/>
        </w:rPr>
        <w:t xml:space="preserve"> </w:t>
      </w:r>
      <w:r>
        <w:rPr>
          <w:rFonts w:hint="cs"/>
          <w:rtl/>
        </w:rPr>
        <w:t>ارتباط</w:t>
      </w:r>
      <w:r>
        <w:rPr>
          <w:rtl/>
        </w:rPr>
        <w:t xml:space="preserve"> </w:t>
      </w:r>
      <w:r>
        <w:rPr>
          <w:rFonts w:hint="cs"/>
          <w:rtl/>
        </w:rPr>
        <w:t>با</w:t>
      </w:r>
      <w:r>
        <w:rPr>
          <w:rtl/>
        </w:rPr>
        <w:t xml:space="preserve"> </w:t>
      </w:r>
      <w:r>
        <w:rPr>
          <w:rFonts w:hint="cs"/>
          <w:rtl/>
        </w:rPr>
        <w:t>ملکوت</w:t>
      </w:r>
      <w:r>
        <w:rPr>
          <w:rtl/>
        </w:rPr>
        <w:t xml:space="preserve"> </w:t>
      </w:r>
      <w:r>
        <w:rPr>
          <w:rFonts w:hint="cs"/>
          <w:rtl/>
        </w:rPr>
        <w:t>در</w:t>
      </w:r>
      <w:r>
        <w:rPr>
          <w:rtl/>
        </w:rPr>
        <w:t xml:space="preserve"> </w:t>
      </w:r>
      <w:r>
        <w:rPr>
          <w:rFonts w:hint="cs"/>
          <w:rtl/>
        </w:rPr>
        <w:t>این</w:t>
      </w:r>
      <w:r>
        <w:rPr>
          <w:rtl/>
        </w:rPr>
        <w:t xml:space="preserve"> </w:t>
      </w:r>
      <w:r>
        <w:rPr>
          <w:rFonts w:hint="cs"/>
          <w:rtl/>
        </w:rPr>
        <w:t>معنا</w:t>
      </w:r>
      <w:r>
        <w:rPr>
          <w:rtl/>
        </w:rPr>
        <w:t xml:space="preserve"> </w:t>
      </w:r>
      <w:r>
        <w:rPr>
          <w:rFonts w:hint="cs"/>
          <w:rtl/>
        </w:rPr>
        <w:t>استصحاب</w:t>
      </w:r>
      <w:r>
        <w:rPr>
          <w:rtl/>
        </w:rPr>
        <w:t xml:space="preserve"> </w:t>
      </w:r>
      <w:r>
        <w:rPr>
          <w:rFonts w:hint="cs"/>
          <w:rtl/>
        </w:rPr>
        <w:t>جاری</w:t>
      </w:r>
      <w:r>
        <w:rPr>
          <w:rtl/>
        </w:rPr>
        <w:t xml:space="preserve"> </w:t>
      </w:r>
      <w:r w:rsidR="00C35275">
        <w:rPr>
          <w:rFonts w:hint="cs"/>
          <w:rtl/>
        </w:rPr>
        <w:t>نمی شود</w:t>
      </w:r>
      <w:r>
        <w:rPr>
          <w:rtl/>
        </w:rPr>
        <w:t xml:space="preserve"> </w:t>
      </w:r>
      <w:r>
        <w:rPr>
          <w:rFonts w:hint="cs"/>
          <w:rtl/>
        </w:rPr>
        <w:t>به</w:t>
      </w:r>
      <w:r>
        <w:rPr>
          <w:rtl/>
        </w:rPr>
        <w:t xml:space="preserve"> </w:t>
      </w:r>
      <w:r>
        <w:rPr>
          <w:rFonts w:hint="cs"/>
          <w:rtl/>
        </w:rPr>
        <w:t>دو</w:t>
      </w:r>
      <w:r>
        <w:rPr>
          <w:rtl/>
        </w:rPr>
        <w:t xml:space="preserve"> </w:t>
      </w:r>
      <w:r>
        <w:rPr>
          <w:rFonts w:hint="cs"/>
          <w:rtl/>
        </w:rPr>
        <w:t>دلیل</w:t>
      </w:r>
    </w:p>
    <w:p w:rsidR="000423D4" w:rsidRDefault="000423D4" w:rsidP="0044477C">
      <w:pPr>
        <w:rPr>
          <w:rtl/>
        </w:rPr>
      </w:pPr>
      <w:r>
        <w:rPr>
          <w:rFonts w:hint="cs"/>
          <w:rtl/>
        </w:rPr>
        <w:t>دلیل</w:t>
      </w:r>
      <w:r>
        <w:rPr>
          <w:rtl/>
        </w:rPr>
        <w:t xml:space="preserve"> </w:t>
      </w:r>
      <w:r>
        <w:rPr>
          <w:rFonts w:hint="cs"/>
          <w:rtl/>
        </w:rPr>
        <w:t>اول</w:t>
      </w:r>
      <w:r>
        <w:rPr>
          <w:rtl/>
        </w:rPr>
        <w:t xml:space="preserve"> </w:t>
      </w:r>
      <w:r>
        <w:rPr>
          <w:rFonts w:hint="cs"/>
          <w:rtl/>
        </w:rPr>
        <w:t>کسی</w:t>
      </w:r>
      <w:r>
        <w:rPr>
          <w:rtl/>
        </w:rPr>
        <w:t xml:space="preserve"> </w:t>
      </w:r>
      <w:r>
        <w:rPr>
          <w:rFonts w:hint="cs"/>
          <w:rtl/>
        </w:rPr>
        <w:t>که</w:t>
      </w:r>
      <w:r>
        <w:rPr>
          <w:rtl/>
        </w:rPr>
        <w:t xml:space="preserve"> </w:t>
      </w:r>
      <w:r>
        <w:rPr>
          <w:rFonts w:hint="cs"/>
          <w:rtl/>
        </w:rPr>
        <w:t>به</w:t>
      </w:r>
      <w:r>
        <w:rPr>
          <w:rtl/>
        </w:rPr>
        <w:t xml:space="preserve"> </w:t>
      </w:r>
      <w:r>
        <w:rPr>
          <w:rFonts w:hint="cs"/>
          <w:rtl/>
        </w:rPr>
        <w:t>این</w:t>
      </w:r>
      <w:r>
        <w:rPr>
          <w:rtl/>
        </w:rPr>
        <w:t xml:space="preserve"> </w:t>
      </w:r>
      <w:r>
        <w:rPr>
          <w:rFonts w:hint="cs"/>
          <w:rtl/>
        </w:rPr>
        <w:t>کمالات</w:t>
      </w:r>
      <w:r>
        <w:rPr>
          <w:rtl/>
        </w:rPr>
        <w:t xml:space="preserve"> </w:t>
      </w:r>
      <w:r>
        <w:rPr>
          <w:rFonts w:hint="cs"/>
          <w:rtl/>
        </w:rPr>
        <w:t>رسیده</w:t>
      </w:r>
      <w:r>
        <w:rPr>
          <w:rtl/>
        </w:rPr>
        <w:t xml:space="preserve"> </w:t>
      </w:r>
      <w:r>
        <w:rPr>
          <w:rFonts w:hint="cs"/>
          <w:rtl/>
        </w:rPr>
        <w:t>ملازم</w:t>
      </w:r>
      <w:r>
        <w:rPr>
          <w:rtl/>
        </w:rPr>
        <w:t xml:space="preserve"> </w:t>
      </w:r>
      <w:r>
        <w:rPr>
          <w:rFonts w:hint="cs"/>
          <w:rtl/>
        </w:rPr>
        <w:t>با</w:t>
      </w:r>
      <w:r>
        <w:rPr>
          <w:rtl/>
        </w:rPr>
        <w:t xml:space="preserve"> </w:t>
      </w:r>
      <w:r>
        <w:rPr>
          <w:rFonts w:hint="cs"/>
          <w:rtl/>
        </w:rPr>
        <w:t>عصمت</w:t>
      </w:r>
      <w:r>
        <w:rPr>
          <w:rtl/>
        </w:rPr>
        <w:t xml:space="preserve"> </w:t>
      </w:r>
      <w:r>
        <w:rPr>
          <w:rFonts w:hint="cs"/>
          <w:rtl/>
        </w:rPr>
        <w:t>است</w:t>
      </w:r>
      <w:r>
        <w:rPr>
          <w:rtl/>
        </w:rPr>
        <w:t xml:space="preserve"> </w:t>
      </w:r>
      <w:r>
        <w:rPr>
          <w:rFonts w:hint="cs"/>
          <w:rtl/>
        </w:rPr>
        <w:t>و</w:t>
      </w:r>
      <w:r>
        <w:rPr>
          <w:rtl/>
        </w:rPr>
        <w:t xml:space="preserve"> </w:t>
      </w:r>
      <w:r>
        <w:rPr>
          <w:rFonts w:hint="cs"/>
          <w:rtl/>
        </w:rPr>
        <w:t>از</w:t>
      </w:r>
      <w:r>
        <w:rPr>
          <w:rtl/>
        </w:rPr>
        <w:t xml:space="preserve"> </w:t>
      </w:r>
      <w:r>
        <w:rPr>
          <w:rFonts w:hint="cs"/>
          <w:rtl/>
        </w:rPr>
        <w:t>آن</w:t>
      </w:r>
      <w:r>
        <w:rPr>
          <w:rtl/>
        </w:rPr>
        <w:t xml:space="preserve"> </w:t>
      </w:r>
      <w:r>
        <w:rPr>
          <w:rFonts w:hint="cs"/>
          <w:rtl/>
        </w:rPr>
        <w:t>ساقط</w:t>
      </w:r>
      <w:r>
        <w:rPr>
          <w:rtl/>
        </w:rPr>
        <w:t xml:space="preserve"> </w:t>
      </w:r>
      <w:r w:rsidR="00C35275">
        <w:rPr>
          <w:rFonts w:hint="cs"/>
          <w:rtl/>
        </w:rPr>
        <w:t>نمی شود</w:t>
      </w:r>
      <w:r>
        <w:rPr>
          <w:rtl/>
        </w:rPr>
        <w:t xml:space="preserve"> </w:t>
      </w:r>
      <w:r>
        <w:rPr>
          <w:rFonts w:hint="cs"/>
          <w:rtl/>
        </w:rPr>
        <w:t>پس</w:t>
      </w:r>
      <w:r>
        <w:rPr>
          <w:rtl/>
        </w:rPr>
        <w:t xml:space="preserve"> </w:t>
      </w:r>
      <w:r>
        <w:rPr>
          <w:rFonts w:hint="cs"/>
          <w:rtl/>
        </w:rPr>
        <w:t>شک</w:t>
      </w:r>
      <w:r>
        <w:rPr>
          <w:rtl/>
        </w:rPr>
        <w:t xml:space="preserve"> </w:t>
      </w:r>
      <w:r>
        <w:rPr>
          <w:rFonts w:hint="cs"/>
          <w:rtl/>
        </w:rPr>
        <w:t>در</w:t>
      </w:r>
      <w:r>
        <w:rPr>
          <w:rtl/>
        </w:rPr>
        <w:t xml:space="preserve"> </w:t>
      </w:r>
      <w:r>
        <w:rPr>
          <w:rFonts w:hint="cs"/>
          <w:rtl/>
        </w:rPr>
        <w:t>بقا</w:t>
      </w:r>
      <w:r>
        <w:rPr>
          <w:rtl/>
        </w:rPr>
        <w:t xml:space="preserve"> </w:t>
      </w:r>
      <w:r>
        <w:rPr>
          <w:rFonts w:hint="cs"/>
          <w:rtl/>
        </w:rPr>
        <w:t>معنا</w:t>
      </w:r>
      <w:r>
        <w:rPr>
          <w:rtl/>
        </w:rPr>
        <w:t xml:space="preserve"> </w:t>
      </w:r>
      <w:r>
        <w:rPr>
          <w:rFonts w:hint="cs"/>
          <w:rtl/>
        </w:rPr>
        <w:t>ندارد</w:t>
      </w:r>
      <w:r>
        <w:rPr>
          <w:rtl/>
        </w:rPr>
        <w:t xml:space="preserve"> </w:t>
      </w:r>
      <w:r>
        <w:rPr>
          <w:rFonts w:hint="cs"/>
          <w:rtl/>
        </w:rPr>
        <w:t>و</w:t>
      </w:r>
      <w:r>
        <w:rPr>
          <w:rtl/>
        </w:rPr>
        <w:t xml:space="preserve"> </w:t>
      </w:r>
      <w:r>
        <w:rPr>
          <w:rFonts w:hint="cs"/>
          <w:rtl/>
        </w:rPr>
        <w:t>رکن</w:t>
      </w:r>
      <w:r>
        <w:rPr>
          <w:rtl/>
        </w:rPr>
        <w:t xml:space="preserve"> </w:t>
      </w:r>
      <w:r>
        <w:rPr>
          <w:rFonts w:hint="cs"/>
          <w:rtl/>
        </w:rPr>
        <w:t>دوم</w:t>
      </w:r>
      <w:r>
        <w:rPr>
          <w:rtl/>
        </w:rPr>
        <w:t xml:space="preserve"> </w:t>
      </w:r>
      <w:r>
        <w:rPr>
          <w:rFonts w:hint="cs"/>
          <w:rtl/>
        </w:rPr>
        <w:t>استصحاب</w:t>
      </w:r>
      <w:r>
        <w:rPr>
          <w:rtl/>
        </w:rPr>
        <w:t xml:space="preserve"> </w:t>
      </w:r>
      <w:r>
        <w:rPr>
          <w:rFonts w:hint="cs"/>
          <w:rtl/>
        </w:rPr>
        <w:t>مختل</w:t>
      </w:r>
      <w:r>
        <w:rPr>
          <w:rtl/>
        </w:rPr>
        <w:t xml:space="preserve"> </w:t>
      </w:r>
      <w:r w:rsidR="00D74C82">
        <w:rPr>
          <w:rFonts w:hint="cs"/>
          <w:rtl/>
        </w:rPr>
        <w:t>می شود</w:t>
      </w:r>
    </w:p>
    <w:p w:rsidR="00BF01F5" w:rsidRDefault="000423D4" w:rsidP="0044477C">
      <w:pPr>
        <w:rPr>
          <w:rtl/>
        </w:rPr>
      </w:pPr>
      <w:r>
        <w:rPr>
          <w:rFonts w:hint="cs"/>
          <w:rtl/>
        </w:rPr>
        <w:t>دلیل</w:t>
      </w:r>
      <w:r>
        <w:rPr>
          <w:rtl/>
        </w:rPr>
        <w:t xml:space="preserve"> </w:t>
      </w:r>
      <w:r>
        <w:rPr>
          <w:rFonts w:hint="cs"/>
          <w:rtl/>
        </w:rPr>
        <w:t>دوم</w:t>
      </w:r>
      <w:r>
        <w:rPr>
          <w:rtl/>
        </w:rPr>
        <w:t xml:space="preserve"> </w:t>
      </w:r>
      <w:r>
        <w:rPr>
          <w:rFonts w:hint="cs"/>
          <w:rtl/>
        </w:rPr>
        <w:t>این</w:t>
      </w:r>
      <w:r>
        <w:rPr>
          <w:rtl/>
        </w:rPr>
        <w:t xml:space="preserve"> </w:t>
      </w:r>
      <w:r>
        <w:rPr>
          <w:rFonts w:hint="cs"/>
          <w:rtl/>
        </w:rPr>
        <w:t>کمالات</w:t>
      </w:r>
      <w:r>
        <w:rPr>
          <w:rtl/>
        </w:rPr>
        <w:t xml:space="preserve"> </w:t>
      </w:r>
      <w:r>
        <w:rPr>
          <w:rFonts w:hint="cs"/>
          <w:rtl/>
        </w:rPr>
        <w:t>از</w:t>
      </w:r>
      <w:r>
        <w:rPr>
          <w:rtl/>
        </w:rPr>
        <w:t xml:space="preserve"> </w:t>
      </w:r>
      <w:r>
        <w:rPr>
          <w:rFonts w:hint="cs"/>
          <w:rtl/>
        </w:rPr>
        <w:t>امور</w:t>
      </w:r>
      <w:r>
        <w:rPr>
          <w:rtl/>
        </w:rPr>
        <w:t xml:space="preserve"> </w:t>
      </w:r>
      <w:r>
        <w:rPr>
          <w:rFonts w:hint="cs"/>
          <w:rtl/>
        </w:rPr>
        <w:t>تکوینی</w:t>
      </w:r>
      <w:r>
        <w:rPr>
          <w:rtl/>
        </w:rPr>
        <w:t xml:space="preserve"> </w:t>
      </w:r>
      <w:r>
        <w:rPr>
          <w:rFonts w:hint="cs"/>
          <w:rtl/>
        </w:rPr>
        <w:t>هستند</w:t>
      </w:r>
      <w:r>
        <w:rPr>
          <w:rtl/>
        </w:rPr>
        <w:t xml:space="preserve"> </w:t>
      </w:r>
      <w:r>
        <w:rPr>
          <w:rFonts w:hint="cs"/>
          <w:rtl/>
        </w:rPr>
        <w:t>نه</w:t>
      </w:r>
      <w:r>
        <w:rPr>
          <w:rtl/>
        </w:rPr>
        <w:t xml:space="preserve"> </w:t>
      </w:r>
      <w:r>
        <w:rPr>
          <w:rFonts w:hint="cs"/>
          <w:rtl/>
        </w:rPr>
        <w:t>مجعولات</w:t>
      </w:r>
      <w:r>
        <w:rPr>
          <w:rtl/>
        </w:rPr>
        <w:t xml:space="preserve"> </w:t>
      </w:r>
      <w:r>
        <w:rPr>
          <w:rFonts w:hint="cs"/>
          <w:rtl/>
        </w:rPr>
        <w:t>شرعیه</w:t>
      </w:r>
      <w:r>
        <w:rPr>
          <w:rtl/>
        </w:rPr>
        <w:t xml:space="preserve"> </w:t>
      </w:r>
      <w:r>
        <w:rPr>
          <w:rFonts w:hint="cs"/>
          <w:rtl/>
        </w:rPr>
        <w:t>و</w:t>
      </w:r>
      <w:r>
        <w:rPr>
          <w:rtl/>
        </w:rPr>
        <w:t xml:space="preserve"> </w:t>
      </w:r>
      <w:r>
        <w:rPr>
          <w:rFonts w:hint="cs"/>
          <w:rtl/>
        </w:rPr>
        <w:t>استصحاب</w:t>
      </w:r>
      <w:r>
        <w:rPr>
          <w:rtl/>
        </w:rPr>
        <w:t xml:space="preserve"> </w:t>
      </w:r>
      <w:r>
        <w:rPr>
          <w:rFonts w:hint="cs"/>
          <w:rtl/>
        </w:rPr>
        <w:t>تنها</w:t>
      </w:r>
      <w:r>
        <w:rPr>
          <w:rtl/>
        </w:rPr>
        <w:t xml:space="preserve"> </w:t>
      </w:r>
      <w:r>
        <w:rPr>
          <w:rFonts w:hint="cs"/>
          <w:rtl/>
        </w:rPr>
        <w:t>در</w:t>
      </w:r>
      <w:r>
        <w:rPr>
          <w:rtl/>
        </w:rPr>
        <w:t xml:space="preserve"> </w:t>
      </w:r>
      <w:r>
        <w:rPr>
          <w:rFonts w:hint="cs"/>
          <w:rtl/>
        </w:rPr>
        <w:t>مجعولات</w:t>
      </w:r>
      <w:r>
        <w:rPr>
          <w:rtl/>
        </w:rPr>
        <w:t xml:space="preserve"> </w:t>
      </w:r>
      <w:r>
        <w:rPr>
          <w:rFonts w:hint="cs"/>
          <w:rtl/>
        </w:rPr>
        <w:t>شرعیه</w:t>
      </w:r>
      <w:r>
        <w:rPr>
          <w:rtl/>
        </w:rPr>
        <w:t xml:space="preserve"> </w:t>
      </w:r>
      <w:r>
        <w:rPr>
          <w:rFonts w:hint="cs"/>
          <w:rtl/>
        </w:rPr>
        <w:t>جاری</w:t>
      </w:r>
      <w:r>
        <w:rPr>
          <w:rtl/>
        </w:rPr>
        <w:t xml:space="preserve"> </w:t>
      </w:r>
      <w:r w:rsidR="00D74C82">
        <w:rPr>
          <w:rFonts w:hint="cs"/>
          <w:rtl/>
        </w:rPr>
        <w:t>می شود</w:t>
      </w:r>
      <w:r>
        <w:rPr>
          <w:rtl/>
        </w:rPr>
        <w:t xml:space="preserve"> </w:t>
      </w:r>
      <w:r>
        <w:rPr>
          <w:rFonts w:hint="cs"/>
          <w:rtl/>
        </w:rPr>
        <w:t>و</w:t>
      </w:r>
      <w:r>
        <w:rPr>
          <w:rtl/>
        </w:rPr>
        <w:t xml:space="preserve"> </w:t>
      </w:r>
      <w:r>
        <w:rPr>
          <w:rFonts w:hint="cs"/>
          <w:rtl/>
        </w:rPr>
        <w:t>رکن</w:t>
      </w:r>
      <w:r>
        <w:rPr>
          <w:rtl/>
        </w:rPr>
        <w:t xml:space="preserve"> </w:t>
      </w:r>
      <w:r>
        <w:rPr>
          <w:rFonts w:hint="cs"/>
          <w:rtl/>
        </w:rPr>
        <w:t>سوم</w:t>
      </w:r>
      <w:r>
        <w:rPr>
          <w:rtl/>
        </w:rPr>
        <w:t xml:space="preserve"> </w:t>
      </w:r>
      <w:r>
        <w:rPr>
          <w:rFonts w:hint="cs"/>
          <w:rtl/>
        </w:rPr>
        <w:t>استصحاب</w:t>
      </w:r>
      <w:r>
        <w:rPr>
          <w:rtl/>
        </w:rPr>
        <w:t xml:space="preserve"> </w:t>
      </w:r>
      <w:r>
        <w:rPr>
          <w:rFonts w:hint="cs"/>
          <w:rtl/>
        </w:rPr>
        <w:t>اثر</w:t>
      </w:r>
      <w:r>
        <w:rPr>
          <w:rtl/>
        </w:rPr>
        <w:t xml:space="preserve"> </w:t>
      </w:r>
      <w:r>
        <w:rPr>
          <w:rFonts w:hint="cs"/>
          <w:rtl/>
        </w:rPr>
        <w:t>شرعی</w:t>
      </w:r>
      <w:r>
        <w:rPr>
          <w:rtl/>
        </w:rPr>
        <w:t xml:space="preserve"> </w:t>
      </w:r>
      <w:r>
        <w:rPr>
          <w:rFonts w:hint="cs"/>
          <w:rtl/>
        </w:rPr>
        <w:t>مختل</w:t>
      </w:r>
      <w:r>
        <w:rPr>
          <w:rtl/>
        </w:rPr>
        <w:t xml:space="preserve"> </w:t>
      </w:r>
      <w:r w:rsidR="00C35275">
        <w:rPr>
          <w:rFonts w:hint="cs"/>
          <w:rtl/>
        </w:rPr>
        <w:t>می گردد</w:t>
      </w:r>
    </w:p>
    <w:p w:rsidR="00BF01F5" w:rsidRDefault="000423D4" w:rsidP="00E3603A">
      <w:pPr>
        <w:rPr>
          <w:rtl/>
        </w:rPr>
      </w:pPr>
      <w:r>
        <w:rPr>
          <w:rFonts w:hint="cs"/>
          <w:rtl/>
        </w:rPr>
        <w:t>معنای</w:t>
      </w:r>
      <w:r>
        <w:rPr>
          <w:rtl/>
        </w:rPr>
        <w:t xml:space="preserve"> </w:t>
      </w:r>
      <w:r>
        <w:rPr>
          <w:rFonts w:hint="cs"/>
          <w:rtl/>
        </w:rPr>
        <w:t>دوم</w:t>
      </w:r>
      <w:r>
        <w:rPr>
          <w:rtl/>
        </w:rPr>
        <w:t xml:space="preserve"> </w:t>
      </w:r>
      <w:r>
        <w:rPr>
          <w:rFonts w:hint="cs"/>
          <w:rtl/>
        </w:rPr>
        <w:t>نبوت</w:t>
      </w:r>
      <w:r>
        <w:rPr>
          <w:rtl/>
        </w:rPr>
        <w:t xml:space="preserve"> </w:t>
      </w:r>
      <w:r>
        <w:rPr>
          <w:rFonts w:hint="cs"/>
          <w:rtl/>
        </w:rPr>
        <w:t>به</w:t>
      </w:r>
      <w:r>
        <w:rPr>
          <w:rtl/>
        </w:rPr>
        <w:t xml:space="preserve"> </w:t>
      </w:r>
      <w:r>
        <w:rPr>
          <w:rFonts w:hint="cs"/>
          <w:rtl/>
        </w:rPr>
        <w:t>معنای</w:t>
      </w:r>
      <w:r>
        <w:rPr>
          <w:rtl/>
        </w:rPr>
        <w:t xml:space="preserve"> </w:t>
      </w:r>
      <w:r>
        <w:rPr>
          <w:rFonts w:hint="cs"/>
          <w:rtl/>
        </w:rPr>
        <w:t>منصب</w:t>
      </w:r>
      <w:r>
        <w:rPr>
          <w:rtl/>
        </w:rPr>
        <w:t xml:space="preserve"> </w:t>
      </w:r>
      <w:r>
        <w:rPr>
          <w:rFonts w:hint="cs"/>
          <w:rtl/>
        </w:rPr>
        <w:t>و</w:t>
      </w:r>
      <w:r>
        <w:rPr>
          <w:rtl/>
        </w:rPr>
        <w:t xml:space="preserve"> </w:t>
      </w:r>
      <w:r>
        <w:rPr>
          <w:rFonts w:hint="cs"/>
          <w:rtl/>
        </w:rPr>
        <w:t>جایگاه</w:t>
      </w:r>
      <w:r>
        <w:rPr>
          <w:rtl/>
        </w:rPr>
        <w:t xml:space="preserve"> </w:t>
      </w:r>
      <w:r>
        <w:rPr>
          <w:rFonts w:hint="cs"/>
          <w:rtl/>
        </w:rPr>
        <w:t>حقوقی</w:t>
      </w:r>
      <w:r>
        <w:rPr>
          <w:rtl/>
        </w:rPr>
        <w:t xml:space="preserve"> </w:t>
      </w:r>
      <w:r>
        <w:rPr>
          <w:rFonts w:hint="cs"/>
          <w:rtl/>
        </w:rPr>
        <w:t>الهی</w:t>
      </w:r>
      <w:r>
        <w:rPr>
          <w:rtl/>
        </w:rPr>
        <w:t xml:space="preserve"> </w:t>
      </w:r>
      <w:r>
        <w:rPr>
          <w:rFonts w:hint="cs"/>
          <w:rtl/>
        </w:rPr>
        <w:t>که</w:t>
      </w:r>
      <w:r>
        <w:rPr>
          <w:rtl/>
        </w:rPr>
        <w:t xml:space="preserve"> </w:t>
      </w:r>
      <w:r>
        <w:rPr>
          <w:rFonts w:hint="cs"/>
          <w:rtl/>
        </w:rPr>
        <w:t>خداوند</w:t>
      </w:r>
      <w:r>
        <w:rPr>
          <w:rtl/>
        </w:rPr>
        <w:t xml:space="preserve"> </w:t>
      </w:r>
      <w:r>
        <w:rPr>
          <w:rFonts w:hint="cs"/>
          <w:rtl/>
        </w:rPr>
        <w:t>پیامبر</w:t>
      </w:r>
      <w:r>
        <w:rPr>
          <w:rtl/>
        </w:rPr>
        <w:t xml:space="preserve"> </w:t>
      </w:r>
      <w:r>
        <w:rPr>
          <w:rFonts w:hint="cs"/>
          <w:rtl/>
        </w:rPr>
        <w:t>را</w:t>
      </w:r>
      <w:r>
        <w:rPr>
          <w:rtl/>
        </w:rPr>
        <w:t xml:space="preserve"> </w:t>
      </w:r>
      <w:r>
        <w:rPr>
          <w:rFonts w:hint="cs"/>
          <w:rtl/>
        </w:rPr>
        <w:t>برای</w:t>
      </w:r>
      <w:r>
        <w:rPr>
          <w:rtl/>
        </w:rPr>
        <w:t xml:space="preserve"> </w:t>
      </w:r>
      <w:r>
        <w:rPr>
          <w:rFonts w:hint="cs"/>
          <w:rtl/>
        </w:rPr>
        <w:t>هدایت</w:t>
      </w:r>
      <w:r>
        <w:rPr>
          <w:rtl/>
        </w:rPr>
        <w:t xml:space="preserve"> </w:t>
      </w:r>
      <w:r>
        <w:rPr>
          <w:rFonts w:hint="cs"/>
          <w:rtl/>
        </w:rPr>
        <w:t>مردم</w:t>
      </w:r>
      <w:r>
        <w:rPr>
          <w:rtl/>
        </w:rPr>
        <w:t xml:space="preserve"> </w:t>
      </w:r>
      <w:r>
        <w:rPr>
          <w:rFonts w:hint="cs"/>
          <w:rtl/>
        </w:rPr>
        <w:t>نصب</w:t>
      </w:r>
      <w:r>
        <w:rPr>
          <w:rtl/>
        </w:rPr>
        <w:t xml:space="preserve"> </w:t>
      </w:r>
      <w:r>
        <w:rPr>
          <w:rFonts w:hint="cs"/>
          <w:rtl/>
        </w:rPr>
        <w:t>میکند</w:t>
      </w:r>
      <w:r>
        <w:rPr>
          <w:rtl/>
        </w:rPr>
        <w:t xml:space="preserve"> </w:t>
      </w:r>
      <w:r>
        <w:rPr>
          <w:rFonts w:hint="cs"/>
          <w:rtl/>
        </w:rPr>
        <w:t>در</w:t>
      </w:r>
      <w:r>
        <w:rPr>
          <w:rtl/>
        </w:rPr>
        <w:t xml:space="preserve"> </w:t>
      </w:r>
      <w:r>
        <w:rPr>
          <w:rFonts w:hint="cs"/>
          <w:rtl/>
        </w:rPr>
        <w:t>این</w:t>
      </w:r>
      <w:r>
        <w:rPr>
          <w:rtl/>
        </w:rPr>
        <w:t xml:space="preserve"> </w:t>
      </w:r>
      <w:r>
        <w:rPr>
          <w:rFonts w:hint="cs"/>
          <w:rtl/>
        </w:rPr>
        <w:t>معنا</w:t>
      </w:r>
      <w:r>
        <w:rPr>
          <w:rtl/>
        </w:rPr>
        <w:t xml:space="preserve"> </w:t>
      </w:r>
      <w:r>
        <w:rPr>
          <w:rFonts w:hint="cs"/>
          <w:rtl/>
        </w:rPr>
        <w:t>استصحاب</w:t>
      </w:r>
      <w:r>
        <w:rPr>
          <w:rtl/>
        </w:rPr>
        <w:t xml:space="preserve"> </w:t>
      </w:r>
      <w:r>
        <w:rPr>
          <w:rFonts w:hint="cs"/>
          <w:rtl/>
        </w:rPr>
        <w:t>جاری</w:t>
      </w:r>
      <w:r>
        <w:rPr>
          <w:rtl/>
        </w:rPr>
        <w:t xml:space="preserve"> </w:t>
      </w:r>
      <w:r w:rsidR="00D74C82">
        <w:rPr>
          <w:rFonts w:hint="cs"/>
          <w:rtl/>
        </w:rPr>
        <w:t>می شود</w:t>
      </w:r>
      <w:r>
        <w:rPr>
          <w:rtl/>
        </w:rPr>
        <w:t xml:space="preserve"> </w:t>
      </w:r>
      <w:r>
        <w:rPr>
          <w:rFonts w:hint="cs"/>
          <w:rtl/>
        </w:rPr>
        <w:t>زیرا</w:t>
      </w:r>
      <w:r w:rsidR="00E3603A">
        <w:rPr>
          <w:rFonts w:hint="cs"/>
          <w:rtl/>
        </w:rPr>
        <w:t xml:space="preserve"> </w:t>
      </w:r>
      <w:r>
        <w:rPr>
          <w:rFonts w:hint="cs"/>
          <w:rtl/>
        </w:rPr>
        <w:t>این</w:t>
      </w:r>
      <w:r>
        <w:rPr>
          <w:rtl/>
        </w:rPr>
        <w:t xml:space="preserve"> </w:t>
      </w:r>
      <w:r>
        <w:rPr>
          <w:rFonts w:hint="cs"/>
          <w:rtl/>
        </w:rPr>
        <w:t>منصب</w:t>
      </w:r>
      <w:r>
        <w:rPr>
          <w:rtl/>
        </w:rPr>
        <w:t xml:space="preserve"> </w:t>
      </w:r>
      <w:r>
        <w:rPr>
          <w:rFonts w:hint="cs"/>
          <w:rtl/>
        </w:rPr>
        <w:t>از</w:t>
      </w:r>
      <w:r>
        <w:rPr>
          <w:rtl/>
        </w:rPr>
        <w:t xml:space="preserve"> </w:t>
      </w:r>
      <w:r>
        <w:rPr>
          <w:rFonts w:hint="cs"/>
          <w:rtl/>
        </w:rPr>
        <w:t>مجعولات</w:t>
      </w:r>
      <w:r>
        <w:rPr>
          <w:rtl/>
        </w:rPr>
        <w:t xml:space="preserve"> </w:t>
      </w:r>
      <w:r>
        <w:rPr>
          <w:rFonts w:hint="cs"/>
          <w:rtl/>
        </w:rPr>
        <w:t>شرعیه</w:t>
      </w:r>
      <w:r>
        <w:rPr>
          <w:rtl/>
        </w:rPr>
        <w:t xml:space="preserve"> </w:t>
      </w:r>
      <w:r>
        <w:rPr>
          <w:rFonts w:hint="cs"/>
          <w:rtl/>
        </w:rPr>
        <w:t>است</w:t>
      </w:r>
      <w:r w:rsidR="00E3603A">
        <w:rPr>
          <w:rFonts w:hint="cs"/>
          <w:rtl/>
        </w:rPr>
        <w:t xml:space="preserve"> </w:t>
      </w:r>
      <w:r>
        <w:rPr>
          <w:rFonts w:hint="cs"/>
          <w:rtl/>
        </w:rPr>
        <w:t>امکان</w:t>
      </w:r>
      <w:r>
        <w:rPr>
          <w:rtl/>
        </w:rPr>
        <w:t xml:space="preserve"> </w:t>
      </w:r>
      <w:r>
        <w:rPr>
          <w:rFonts w:hint="cs"/>
          <w:rtl/>
        </w:rPr>
        <w:t>موقتی</w:t>
      </w:r>
      <w:r>
        <w:rPr>
          <w:rtl/>
        </w:rPr>
        <w:t xml:space="preserve"> </w:t>
      </w:r>
      <w:r>
        <w:rPr>
          <w:rFonts w:hint="cs"/>
          <w:rtl/>
        </w:rPr>
        <w:t>بودن</w:t>
      </w:r>
      <w:r>
        <w:rPr>
          <w:rtl/>
        </w:rPr>
        <w:t xml:space="preserve"> </w:t>
      </w:r>
      <w:r>
        <w:rPr>
          <w:rFonts w:hint="cs"/>
          <w:rtl/>
        </w:rPr>
        <w:t>منصب</w:t>
      </w:r>
      <w:r>
        <w:rPr>
          <w:rtl/>
        </w:rPr>
        <w:t xml:space="preserve"> </w:t>
      </w:r>
      <w:r>
        <w:rPr>
          <w:rFonts w:hint="cs"/>
          <w:rtl/>
        </w:rPr>
        <w:t>وجود</w:t>
      </w:r>
      <w:r>
        <w:rPr>
          <w:rtl/>
        </w:rPr>
        <w:t xml:space="preserve"> </w:t>
      </w:r>
      <w:r>
        <w:rPr>
          <w:rFonts w:hint="cs"/>
          <w:rtl/>
        </w:rPr>
        <w:t>دارد</w:t>
      </w:r>
      <w:r>
        <w:rPr>
          <w:rtl/>
        </w:rPr>
        <w:t xml:space="preserve"> </w:t>
      </w:r>
      <w:r>
        <w:rPr>
          <w:rFonts w:hint="cs"/>
          <w:rtl/>
        </w:rPr>
        <w:t>و</w:t>
      </w:r>
      <w:r>
        <w:rPr>
          <w:rtl/>
        </w:rPr>
        <w:t xml:space="preserve"> </w:t>
      </w:r>
      <w:r>
        <w:rPr>
          <w:rFonts w:hint="cs"/>
          <w:rtl/>
        </w:rPr>
        <w:t>شک</w:t>
      </w:r>
      <w:r>
        <w:rPr>
          <w:rtl/>
        </w:rPr>
        <w:t xml:space="preserve"> </w:t>
      </w:r>
      <w:r>
        <w:rPr>
          <w:rFonts w:hint="cs"/>
          <w:rtl/>
        </w:rPr>
        <w:t>در</w:t>
      </w:r>
      <w:r>
        <w:rPr>
          <w:rtl/>
        </w:rPr>
        <w:t xml:space="preserve"> </w:t>
      </w:r>
      <w:r>
        <w:rPr>
          <w:rFonts w:hint="cs"/>
          <w:rtl/>
        </w:rPr>
        <w:t>بقا</w:t>
      </w:r>
      <w:r>
        <w:rPr>
          <w:rtl/>
        </w:rPr>
        <w:t xml:space="preserve"> </w:t>
      </w:r>
      <w:r>
        <w:rPr>
          <w:rFonts w:hint="cs"/>
          <w:rtl/>
        </w:rPr>
        <w:t>معنا</w:t>
      </w:r>
      <w:r>
        <w:rPr>
          <w:rtl/>
        </w:rPr>
        <w:t xml:space="preserve"> </w:t>
      </w:r>
      <w:r>
        <w:rPr>
          <w:rFonts w:hint="cs"/>
          <w:rtl/>
        </w:rPr>
        <w:t>دارد</w:t>
      </w:r>
      <w:r w:rsidR="00E3603A">
        <w:rPr>
          <w:rFonts w:hint="cs"/>
          <w:rtl/>
        </w:rPr>
        <w:t xml:space="preserve"> ، </w:t>
      </w:r>
      <w:r>
        <w:rPr>
          <w:rFonts w:hint="cs"/>
          <w:rtl/>
        </w:rPr>
        <w:t>تنها</w:t>
      </w:r>
      <w:r>
        <w:rPr>
          <w:rtl/>
        </w:rPr>
        <w:t xml:space="preserve"> </w:t>
      </w:r>
      <w:r>
        <w:rPr>
          <w:rFonts w:hint="cs"/>
          <w:rtl/>
        </w:rPr>
        <w:t>شرط</w:t>
      </w:r>
      <w:r>
        <w:rPr>
          <w:rtl/>
        </w:rPr>
        <w:t xml:space="preserve"> </w:t>
      </w:r>
      <w:r>
        <w:rPr>
          <w:rFonts w:hint="cs"/>
          <w:rtl/>
        </w:rPr>
        <w:t>آن</w:t>
      </w:r>
      <w:r>
        <w:rPr>
          <w:rtl/>
        </w:rPr>
        <w:t xml:space="preserve"> </w:t>
      </w:r>
      <w:r>
        <w:rPr>
          <w:rFonts w:hint="cs"/>
          <w:rtl/>
        </w:rPr>
        <w:t>این</w:t>
      </w:r>
      <w:r>
        <w:rPr>
          <w:rtl/>
        </w:rPr>
        <w:t xml:space="preserve"> </w:t>
      </w:r>
      <w:r>
        <w:rPr>
          <w:rFonts w:hint="cs"/>
          <w:rtl/>
        </w:rPr>
        <w:t>است</w:t>
      </w:r>
      <w:r>
        <w:rPr>
          <w:rtl/>
        </w:rPr>
        <w:t xml:space="preserve"> </w:t>
      </w:r>
      <w:r>
        <w:rPr>
          <w:rFonts w:hint="cs"/>
          <w:rtl/>
        </w:rPr>
        <w:t>که</w:t>
      </w:r>
      <w:r>
        <w:rPr>
          <w:rtl/>
        </w:rPr>
        <w:t xml:space="preserve"> </w:t>
      </w:r>
      <w:r>
        <w:rPr>
          <w:rFonts w:hint="cs"/>
          <w:rtl/>
        </w:rPr>
        <w:t>دلیل</w:t>
      </w:r>
      <w:r>
        <w:rPr>
          <w:rtl/>
        </w:rPr>
        <w:t xml:space="preserve"> </w:t>
      </w:r>
      <w:r>
        <w:rPr>
          <w:rFonts w:hint="cs"/>
          <w:rtl/>
        </w:rPr>
        <w:t>حجیت</w:t>
      </w:r>
      <w:r>
        <w:rPr>
          <w:rtl/>
        </w:rPr>
        <w:t xml:space="preserve"> </w:t>
      </w:r>
      <w:r>
        <w:rPr>
          <w:rFonts w:hint="cs"/>
          <w:rtl/>
        </w:rPr>
        <w:t>استصحاب</w:t>
      </w:r>
      <w:r>
        <w:rPr>
          <w:rtl/>
        </w:rPr>
        <w:t xml:space="preserve"> </w:t>
      </w:r>
      <w:r>
        <w:rPr>
          <w:rFonts w:hint="cs"/>
          <w:rtl/>
        </w:rPr>
        <w:t>از</w:t>
      </w:r>
      <w:r>
        <w:rPr>
          <w:rtl/>
        </w:rPr>
        <w:t xml:space="preserve"> </w:t>
      </w:r>
      <w:r>
        <w:rPr>
          <w:rFonts w:hint="cs"/>
          <w:rtl/>
        </w:rPr>
        <w:t>خود</w:t>
      </w:r>
      <w:r>
        <w:rPr>
          <w:rtl/>
        </w:rPr>
        <w:t xml:space="preserve"> </w:t>
      </w:r>
      <w:r>
        <w:rPr>
          <w:rFonts w:hint="cs"/>
          <w:rtl/>
        </w:rPr>
        <w:t>شریعت</w:t>
      </w:r>
      <w:r>
        <w:rPr>
          <w:rtl/>
        </w:rPr>
        <w:t xml:space="preserve"> </w:t>
      </w:r>
      <w:r>
        <w:rPr>
          <w:rFonts w:hint="cs"/>
          <w:rtl/>
        </w:rPr>
        <w:t>همین</w:t>
      </w:r>
      <w:r>
        <w:rPr>
          <w:rtl/>
        </w:rPr>
        <w:t xml:space="preserve"> </w:t>
      </w:r>
      <w:r>
        <w:rPr>
          <w:rFonts w:hint="cs"/>
          <w:rtl/>
        </w:rPr>
        <w:t>پیامبر</w:t>
      </w:r>
      <w:r>
        <w:rPr>
          <w:rtl/>
        </w:rPr>
        <w:t xml:space="preserve"> </w:t>
      </w:r>
      <w:r>
        <w:rPr>
          <w:rFonts w:hint="cs"/>
          <w:rtl/>
        </w:rPr>
        <w:t>گرفته</w:t>
      </w:r>
      <w:r>
        <w:rPr>
          <w:rtl/>
        </w:rPr>
        <w:t xml:space="preserve"> </w:t>
      </w:r>
      <w:r>
        <w:rPr>
          <w:rFonts w:hint="cs"/>
          <w:rtl/>
        </w:rPr>
        <w:t>نشود</w:t>
      </w:r>
      <w:r>
        <w:rPr>
          <w:rtl/>
        </w:rPr>
        <w:t xml:space="preserve"> </w:t>
      </w:r>
      <w:r>
        <w:rPr>
          <w:rFonts w:hint="cs"/>
          <w:rtl/>
        </w:rPr>
        <w:t>تا</w:t>
      </w:r>
      <w:r>
        <w:rPr>
          <w:rtl/>
        </w:rPr>
        <w:t xml:space="preserve"> </w:t>
      </w:r>
      <w:r>
        <w:rPr>
          <w:rFonts w:hint="cs"/>
          <w:rtl/>
        </w:rPr>
        <w:t>دور</w:t>
      </w:r>
      <w:r>
        <w:rPr>
          <w:rtl/>
        </w:rPr>
        <w:t xml:space="preserve"> </w:t>
      </w:r>
      <w:r>
        <w:rPr>
          <w:rFonts w:hint="cs"/>
          <w:rtl/>
        </w:rPr>
        <w:t>پیش</w:t>
      </w:r>
      <w:r>
        <w:rPr>
          <w:rtl/>
        </w:rPr>
        <w:t xml:space="preserve"> </w:t>
      </w:r>
      <w:r>
        <w:rPr>
          <w:rFonts w:hint="cs"/>
          <w:rtl/>
        </w:rPr>
        <w:t>نیاید</w:t>
      </w:r>
      <w:r>
        <w:rPr>
          <w:rtl/>
        </w:rPr>
        <w:t xml:space="preserve"> </w:t>
      </w:r>
      <w:r>
        <w:rPr>
          <w:rFonts w:hint="cs"/>
          <w:rtl/>
        </w:rPr>
        <w:t>بلکه</w:t>
      </w:r>
      <w:r>
        <w:rPr>
          <w:rtl/>
        </w:rPr>
        <w:t xml:space="preserve"> </w:t>
      </w:r>
      <w:r>
        <w:rPr>
          <w:rFonts w:hint="cs"/>
          <w:rtl/>
        </w:rPr>
        <w:t>باید</w:t>
      </w:r>
      <w:r>
        <w:rPr>
          <w:rtl/>
        </w:rPr>
        <w:t xml:space="preserve"> </w:t>
      </w:r>
      <w:r>
        <w:rPr>
          <w:rFonts w:hint="cs"/>
          <w:rtl/>
        </w:rPr>
        <w:t>دلیل</w:t>
      </w:r>
      <w:r>
        <w:rPr>
          <w:rtl/>
        </w:rPr>
        <w:t xml:space="preserve"> </w:t>
      </w:r>
      <w:r>
        <w:rPr>
          <w:rFonts w:hint="cs"/>
          <w:rtl/>
        </w:rPr>
        <w:t>بیرونی</w:t>
      </w:r>
      <w:r>
        <w:rPr>
          <w:rtl/>
        </w:rPr>
        <w:t xml:space="preserve"> </w:t>
      </w:r>
      <w:r>
        <w:rPr>
          <w:rFonts w:hint="cs"/>
          <w:rtl/>
        </w:rPr>
        <w:t>مانند</w:t>
      </w:r>
      <w:r>
        <w:rPr>
          <w:rtl/>
        </w:rPr>
        <w:t xml:space="preserve"> </w:t>
      </w:r>
      <w:r>
        <w:rPr>
          <w:rFonts w:hint="cs"/>
          <w:rtl/>
        </w:rPr>
        <w:t>عقل</w:t>
      </w:r>
      <w:r>
        <w:rPr>
          <w:rtl/>
        </w:rPr>
        <w:t xml:space="preserve"> </w:t>
      </w:r>
      <w:r>
        <w:rPr>
          <w:rFonts w:hint="cs"/>
          <w:rtl/>
        </w:rPr>
        <w:t>بر</w:t>
      </w:r>
      <w:r>
        <w:rPr>
          <w:rtl/>
        </w:rPr>
        <w:t xml:space="preserve"> </w:t>
      </w:r>
      <w:r>
        <w:rPr>
          <w:rFonts w:hint="cs"/>
          <w:rtl/>
        </w:rPr>
        <w:t>حجیت</w:t>
      </w:r>
      <w:r>
        <w:rPr>
          <w:rtl/>
        </w:rPr>
        <w:t xml:space="preserve"> </w:t>
      </w:r>
      <w:r>
        <w:rPr>
          <w:rFonts w:hint="cs"/>
          <w:rtl/>
        </w:rPr>
        <w:t>استصحاب</w:t>
      </w:r>
      <w:r>
        <w:rPr>
          <w:rtl/>
        </w:rPr>
        <w:t xml:space="preserve"> </w:t>
      </w:r>
      <w:r>
        <w:rPr>
          <w:rFonts w:hint="cs"/>
          <w:rtl/>
        </w:rPr>
        <w:t>وجود</w:t>
      </w:r>
      <w:r>
        <w:rPr>
          <w:rtl/>
        </w:rPr>
        <w:t xml:space="preserve"> </w:t>
      </w:r>
      <w:r>
        <w:rPr>
          <w:rFonts w:hint="cs"/>
          <w:rtl/>
        </w:rPr>
        <w:t>داشته</w:t>
      </w:r>
      <w:r>
        <w:rPr>
          <w:rtl/>
        </w:rPr>
        <w:t xml:space="preserve"> </w:t>
      </w:r>
      <w:r>
        <w:rPr>
          <w:rFonts w:hint="cs"/>
          <w:rtl/>
        </w:rPr>
        <w:t>باشد</w:t>
      </w:r>
    </w:p>
    <w:p w:rsidR="00BF01F5" w:rsidRDefault="000423D4" w:rsidP="0044477C">
      <w:pPr>
        <w:rPr>
          <w:rtl/>
        </w:rPr>
      </w:pPr>
      <w:r>
        <w:rPr>
          <w:rFonts w:hint="cs"/>
          <w:rtl/>
        </w:rPr>
        <w:t>معنای</w:t>
      </w:r>
      <w:r>
        <w:rPr>
          <w:rtl/>
        </w:rPr>
        <w:t xml:space="preserve"> </w:t>
      </w:r>
      <w:r>
        <w:rPr>
          <w:rFonts w:hint="cs"/>
          <w:rtl/>
        </w:rPr>
        <w:t>سوم</w:t>
      </w:r>
      <w:r>
        <w:rPr>
          <w:rtl/>
        </w:rPr>
        <w:t xml:space="preserve"> </w:t>
      </w:r>
      <w:r>
        <w:rPr>
          <w:rFonts w:hint="cs"/>
          <w:rtl/>
        </w:rPr>
        <w:t>نبوت</w:t>
      </w:r>
      <w:r>
        <w:rPr>
          <w:rtl/>
        </w:rPr>
        <w:t xml:space="preserve"> </w:t>
      </w:r>
      <w:r>
        <w:rPr>
          <w:rFonts w:hint="cs"/>
          <w:rtl/>
        </w:rPr>
        <w:t>به</w:t>
      </w:r>
      <w:r>
        <w:rPr>
          <w:rtl/>
        </w:rPr>
        <w:t xml:space="preserve"> </w:t>
      </w:r>
      <w:r>
        <w:rPr>
          <w:rFonts w:hint="cs"/>
          <w:rtl/>
        </w:rPr>
        <w:t>معنای</w:t>
      </w:r>
      <w:r>
        <w:rPr>
          <w:rtl/>
        </w:rPr>
        <w:t xml:space="preserve"> </w:t>
      </w:r>
      <w:r>
        <w:rPr>
          <w:rFonts w:hint="cs"/>
          <w:rtl/>
        </w:rPr>
        <w:t>شریعت</w:t>
      </w:r>
      <w:r>
        <w:rPr>
          <w:rtl/>
        </w:rPr>
        <w:t xml:space="preserve"> </w:t>
      </w:r>
      <w:r>
        <w:rPr>
          <w:rFonts w:hint="cs"/>
          <w:rtl/>
        </w:rPr>
        <w:t>و</w:t>
      </w:r>
      <w:r>
        <w:rPr>
          <w:rtl/>
        </w:rPr>
        <w:t xml:space="preserve"> </w:t>
      </w:r>
      <w:r>
        <w:rPr>
          <w:rFonts w:hint="cs"/>
          <w:rtl/>
        </w:rPr>
        <w:t>احکامی</w:t>
      </w:r>
      <w:r>
        <w:rPr>
          <w:rtl/>
        </w:rPr>
        <w:t xml:space="preserve"> </w:t>
      </w:r>
      <w:r>
        <w:rPr>
          <w:rFonts w:hint="cs"/>
          <w:rtl/>
        </w:rPr>
        <w:t>که</w:t>
      </w:r>
      <w:r>
        <w:rPr>
          <w:rtl/>
        </w:rPr>
        <w:t xml:space="preserve"> </w:t>
      </w:r>
      <w:r>
        <w:rPr>
          <w:rFonts w:hint="cs"/>
          <w:rtl/>
        </w:rPr>
        <w:t>پیامبر</w:t>
      </w:r>
      <w:r>
        <w:rPr>
          <w:rtl/>
        </w:rPr>
        <w:t xml:space="preserve"> </w:t>
      </w:r>
      <w:r>
        <w:rPr>
          <w:rFonts w:hint="cs"/>
          <w:rtl/>
        </w:rPr>
        <w:t>آورده</w:t>
      </w:r>
      <w:r>
        <w:rPr>
          <w:rtl/>
        </w:rPr>
        <w:t xml:space="preserve"> </w:t>
      </w:r>
      <w:r>
        <w:rPr>
          <w:rFonts w:hint="cs"/>
          <w:rtl/>
        </w:rPr>
        <w:t>است</w:t>
      </w:r>
      <w:r>
        <w:rPr>
          <w:rtl/>
        </w:rPr>
        <w:t xml:space="preserve"> </w:t>
      </w:r>
      <w:r>
        <w:rPr>
          <w:rFonts w:hint="cs"/>
          <w:rtl/>
        </w:rPr>
        <w:t>در</w:t>
      </w:r>
      <w:r>
        <w:rPr>
          <w:rtl/>
        </w:rPr>
        <w:t xml:space="preserve"> </w:t>
      </w:r>
      <w:r>
        <w:rPr>
          <w:rFonts w:hint="cs"/>
          <w:rtl/>
        </w:rPr>
        <w:t>این</w:t>
      </w:r>
      <w:r>
        <w:rPr>
          <w:rtl/>
        </w:rPr>
        <w:t xml:space="preserve"> </w:t>
      </w:r>
      <w:r>
        <w:rPr>
          <w:rFonts w:hint="cs"/>
          <w:rtl/>
        </w:rPr>
        <w:t>معنا</w:t>
      </w:r>
      <w:r>
        <w:rPr>
          <w:rtl/>
        </w:rPr>
        <w:t xml:space="preserve"> </w:t>
      </w:r>
      <w:r>
        <w:rPr>
          <w:rFonts w:hint="cs"/>
          <w:rtl/>
        </w:rPr>
        <w:t>استصحاب</w:t>
      </w:r>
      <w:r>
        <w:rPr>
          <w:rtl/>
        </w:rPr>
        <w:t xml:space="preserve"> </w:t>
      </w:r>
      <w:r>
        <w:rPr>
          <w:rFonts w:hint="cs"/>
          <w:rtl/>
        </w:rPr>
        <w:t>جاری</w:t>
      </w:r>
      <w:r>
        <w:rPr>
          <w:rtl/>
        </w:rPr>
        <w:t xml:space="preserve"> </w:t>
      </w:r>
      <w:r w:rsidR="00D74C82">
        <w:rPr>
          <w:rFonts w:hint="cs"/>
          <w:rtl/>
        </w:rPr>
        <w:t>می شود</w:t>
      </w:r>
      <w:r>
        <w:rPr>
          <w:rtl/>
        </w:rPr>
        <w:t xml:space="preserve"> </w:t>
      </w:r>
      <w:r>
        <w:rPr>
          <w:rFonts w:hint="cs"/>
          <w:rtl/>
        </w:rPr>
        <w:t>و</w:t>
      </w:r>
      <w:r>
        <w:rPr>
          <w:rtl/>
        </w:rPr>
        <w:t xml:space="preserve"> </w:t>
      </w:r>
      <w:r>
        <w:rPr>
          <w:rFonts w:hint="cs"/>
          <w:rtl/>
        </w:rPr>
        <w:t>در</w:t>
      </w:r>
      <w:r>
        <w:rPr>
          <w:rtl/>
        </w:rPr>
        <w:t xml:space="preserve"> </w:t>
      </w:r>
      <w:r>
        <w:rPr>
          <w:rFonts w:hint="cs"/>
          <w:rtl/>
        </w:rPr>
        <w:t>تنبیهات</w:t>
      </w:r>
      <w:r>
        <w:rPr>
          <w:rtl/>
        </w:rPr>
        <w:t xml:space="preserve"> </w:t>
      </w:r>
      <w:r>
        <w:rPr>
          <w:rFonts w:hint="cs"/>
          <w:rtl/>
        </w:rPr>
        <w:t>پیشین</w:t>
      </w:r>
      <w:r>
        <w:rPr>
          <w:rtl/>
        </w:rPr>
        <w:t xml:space="preserve"> </w:t>
      </w:r>
      <w:r>
        <w:rPr>
          <w:rFonts w:hint="cs"/>
          <w:rtl/>
        </w:rPr>
        <w:t>استصحاب</w:t>
      </w:r>
      <w:r>
        <w:rPr>
          <w:rtl/>
        </w:rPr>
        <w:t xml:space="preserve"> </w:t>
      </w:r>
      <w:r>
        <w:rPr>
          <w:rFonts w:hint="cs"/>
          <w:rtl/>
        </w:rPr>
        <w:t>در</w:t>
      </w:r>
      <w:r>
        <w:rPr>
          <w:rtl/>
        </w:rPr>
        <w:t xml:space="preserve"> </w:t>
      </w:r>
      <w:r>
        <w:rPr>
          <w:rFonts w:hint="cs"/>
          <w:rtl/>
        </w:rPr>
        <w:t>شرایع</w:t>
      </w:r>
      <w:r>
        <w:rPr>
          <w:rtl/>
        </w:rPr>
        <w:t xml:space="preserve"> </w:t>
      </w:r>
      <w:r>
        <w:rPr>
          <w:rFonts w:hint="cs"/>
          <w:rtl/>
        </w:rPr>
        <w:t>سابقه</w:t>
      </w:r>
      <w:r>
        <w:rPr>
          <w:rtl/>
        </w:rPr>
        <w:t xml:space="preserve"> </w:t>
      </w:r>
      <w:r>
        <w:rPr>
          <w:rFonts w:hint="cs"/>
          <w:rtl/>
        </w:rPr>
        <w:t>اثبات</w:t>
      </w:r>
      <w:r>
        <w:rPr>
          <w:rtl/>
        </w:rPr>
        <w:t xml:space="preserve"> </w:t>
      </w:r>
      <w:r>
        <w:rPr>
          <w:rFonts w:hint="cs"/>
          <w:rtl/>
        </w:rPr>
        <w:t>شده</w:t>
      </w:r>
      <w:r>
        <w:rPr>
          <w:rtl/>
        </w:rPr>
        <w:t xml:space="preserve"> </w:t>
      </w:r>
      <w:r>
        <w:rPr>
          <w:rFonts w:hint="cs"/>
          <w:rtl/>
        </w:rPr>
        <w:t>است</w:t>
      </w:r>
    </w:p>
    <w:p w:rsidR="00945187" w:rsidRDefault="000423D4" w:rsidP="00E3603A">
      <w:pPr>
        <w:rPr>
          <w:rtl/>
        </w:rPr>
      </w:pPr>
      <w:r>
        <w:rPr>
          <w:rFonts w:hint="cs"/>
          <w:rtl/>
        </w:rPr>
        <w:t>نظر</w:t>
      </w:r>
      <w:r>
        <w:rPr>
          <w:rtl/>
        </w:rPr>
        <w:t xml:space="preserve"> </w:t>
      </w:r>
      <w:r>
        <w:rPr>
          <w:rFonts w:hint="cs"/>
          <w:rtl/>
        </w:rPr>
        <w:t>استاد</w:t>
      </w:r>
      <w:r>
        <w:rPr>
          <w:rtl/>
        </w:rPr>
        <w:t xml:space="preserve"> </w:t>
      </w:r>
      <w:r>
        <w:rPr>
          <w:rFonts w:hint="cs"/>
          <w:rtl/>
        </w:rPr>
        <w:t>معنای</w:t>
      </w:r>
      <w:r>
        <w:rPr>
          <w:rtl/>
        </w:rPr>
        <w:t xml:space="preserve"> </w:t>
      </w:r>
      <w:r>
        <w:rPr>
          <w:rFonts w:hint="cs"/>
          <w:rtl/>
        </w:rPr>
        <w:t>صحیح</w:t>
      </w:r>
      <w:r>
        <w:rPr>
          <w:rtl/>
        </w:rPr>
        <w:t xml:space="preserve"> </w:t>
      </w:r>
      <w:r>
        <w:rPr>
          <w:rFonts w:hint="cs"/>
          <w:rtl/>
        </w:rPr>
        <w:t>نبوت</w:t>
      </w:r>
      <w:r>
        <w:rPr>
          <w:rtl/>
        </w:rPr>
        <w:t xml:space="preserve"> </w:t>
      </w:r>
      <w:r>
        <w:rPr>
          <w:rFonts w:hint="cs"/>
          <w:rtl/>
        </w:rPr>
        <w:t>همان</w:t>
      </w:r>
      <w:r>
        <w:rPr>
          <w:rtl/>
        </w:rPr>
        <w:t xml:space="preserve"> </w:t>
      </w:r>
      <w:r>
        <w:rPr>
          <w:rFonts w:hint="cs"/>
          <w:rtl/>
        </w:rPr>
        <w:t>معنای</w:t>
      </w:r>
      <w:r>
        <w:rPr>
          <w:rtl/>
        </w:rPr>
        <w:t xml:space="preserve"> </w:t>
      </w:r>
      <w:r>
        <w:rPr>
          <w:rFonts w:hint="cs"/>
          <w:rtl/>
        </w:rPr>
        <w:t>دوم</w:t>
      </w:r>
      <w:r>
        <w:rPr>
          <w:rtl/>
        </w:rPr>
        <w:t xml:space="preserve"> </w:t>
      </w:r>
      <w:r>
        <w:rPr>
          <w:rFonts w:hint="cs"/>
          <w:rtl/>
        </w:rPr>
        <w:t>است</w:t>
      </w:r>
      <w:r>
        <w:rPr>
          <w:rtl/>
        </w:rPr>
        <w:t xml:space="preserve"> </w:t>
      </w:r>
      <w:r>
        <w:rPr>
          <w:rFonts w:hint="cs"/>
          <w:rtl/>
        </w:rPr>
        <w:t>یعنی</w:t>
      </w:r>
      <w:r>
        <w:rPr>
          <w:rtl/>
        </w:rPr>
        <w:t xml:space="preserve"> </w:t>
      </w:r>
      <w:r>
        <w:rPr>
          <w:rFonts w:hint="cs"/>
          <w:rtl/>
        </w:rPr>
        <w:t>نبوت</w:t>
      </w:r>
      <w:r>
        <w:rPr>
          <w:rtl/>
        </w:rPr>
        <w:t xml:space="preserve"> </w:t>
      </w:r>
      <w:r>
        <w:rPr>
          <w:rFonts w:hint="cs"/>
          <w:rtl/>
        </w:rPr>
        <w:t>یک</w:t>
      </w:r>
      <w:r>
        <w:rPr>
          <w:rtl/>
        </w:rPr>
        <w:t xml:space="preserve"> </w:t>
      </w:r>
      <w:r>
        <w:rPr>
          <w:rFonts w:hint="cs"/>
          <w:rtl/>
        </w:rPr>
        <w:t>منصب</w:t>
      </w:r>
      <w:r>
        <w:rPr>
          <w:rtl/>
        </w:rPr>
        <w:t xml:space="preserve"> </w:t>
      </w:r>
      <w:r>
        <w:rPr>
          <w:rFonts w:hint="cs"/>
          <w:rtl/>
        </w:rPr>
        <w:t>و</w:t>
      </w:r>
      <w:r>
        <w:rPr>
          <w:rtl/>
        </w:rPr>
        <w:t xml:space="preserve"> </w:t>
      </w:r>
      <w:r>
        <w:rPr>
          <w:rFonts w:hint="cs"/>
          <w:rtl/>
        </w:rPr>
        <w:t>جایگاه</w:t>
      </w:r>
      <w:r>
        <w:rPr>
          <w:rtl/>
        </w:rPr>
        <w:t xml:space="preserve"> </w:t>
      </w:r>
      <w:r>
        <w:rPr>
          <w:rFonts w:hint="cs"/>
          <w:rtl/>
        </w:rPr>
        <w:t>حقوقی</w:t>
      </w:r>
      <w:r>
        <w:rPr>
          <w:rtl/>
        </w:rPr>
        <w:t xml:space="preserve"> </w:t>
      </w:r>
      <w:r>
        <w:rPr>
          <w:rFonts w:hint="cs"/>
          <w:rtl/>
        </w:rPr>
        <w:t>الهی</w:t>
      </w:r>
      <w:r>
        <w:rPr>
          <w:rtl/>
        </w:rPr>
        <w:t xml:space="preserve"> </w:t>
      </w:r>
      <w:r>
        <w:rPr>
          <w:rFonts w:hint="cs"/>
          <w:rtl/>
        </w:rPr>
        <w:t>است</w:t>
      </w:r>
      <w:r>
        <w:rPr>
          <w:rtl/>
        </w:rPr>
        <w:t xml:space="preserve">. </w:t>
      </w:r>
      <w:r>
        <w:rPr>
          <w:rFonts w:hint="cs"/>
          <w:rtl/>
        </w:rPr>
        <w:t>مثال</w:t>
      </w:r>
      <w:r>
        <w:rPr>
          <w:rtl/>
        </w:rPr>
        <w:t xml:space="preserve"> </w:t>
      </w:r>
      <w:r>
        <w:rPr>
          <w:rFonts w:hint="cs"/>
          <w:rtl/>
        </w:rPr>
        <w:t>حضرت</w:t>
      </w:r>
      <w:r>
        <w:rPr>
          <w:rtl/>
        </w:rPr>
        <w:t xml:space="preserve"> </w:t>
      </w:r>
      <w:r>
        <w:rPr>
          <w:rFonts w:hint="cs"/>
          <w:rtl/>
        </w:rPr>
        <w:t>لقمان</w:t>
      </w:r>
      <w:r>
        <w:rPr>
          <w:rtl/>
        </w:rPr>
        <w:t xml:space="preserve"> </w:t>
      </w:r>
      <w:r>
        <w:rPr>
          <w:rFonts w:hint="cs"/>
          <w:rtl/>
        </w:rPr>
        <w:t>که</w:t>
      </w:r>
      <w:r>
        <w:rPr>
          <w:rtl/>
        </w:rPr>
        <w:t xml:space="preserve"> </w:t>
      </w:r>
      <w:r>
        <w:rPr>
          <w:rFonts w:hint="cs"/>
          <w:rtl/>
        </w:rPr>
        <w:t>دارای</w:t>
      </w:r>
      <w:r>
        <w:rPr>
          <w:rtl/>
        </w:rPr>
        <w:t xml:space="preserve"> </w:t>
      </w:r>
      <w:r>
        <w:rPr>
          <w:rFonts w:hint="cs"/>
          <w:rtl/>
        </w:rPr>
        <w:t>کمالات</w:t>
      </w:r>
      <w:r>
        <w:rPr>
          <w:rtl/>
        </w:rPr>
        <w:t xml:space="preserve"> </w:t>
      </w:r>
      <w:r>
        <w:rPr>
          <w:rFonts w:hint="cs"/>
          <w:rtl/>
        </w:rPr>
        <w:t>نفسانی</w:t>
      </w:r>
      <w:r>
        <w:rPr>
          <w:rtl/>
        </w:rPr>
        <w:t xml:space="preserve"> </w:t>
      </w:r>
      <w:r>
        <w:rPr>
          <w:rFonts w:hint="cs"/>
          <w:rtl/>
        </w:rPr>
        <w:t>بود</w:t>
      </w:r>
      <w:r>
        <w:rPr>
          <w:rtl/>
        </w:rPr>
        <w:t xml:space="preserve"> </w:t>
      </w:r>
      <w:r>
        <w:rPr>
          <w:rFonts w:hint="cs"/>
          <w:rtl/>
        </w:rPr>
        <w:t>اما</w:t>
      </w:r>
      <w:r>
        <w:rPr>
          <w:rtl/>
        </w:rPr>
        <w:t xml:space="preserve"> </w:t>
      </w:r>
      <w:r>
        <w:rPr>
          <w:rFonts w:hint="cs"/>
          <w:rtl/>
        </w:rPr>
        <w:t>خداوند</w:t>
      </w:r>
      <w:r>
        <w:rPr>
          <w:rtl/>
        </w:rPr>
        <w:t xml:space="preserve"> </w:t>
      </w:r>
      <w:r>
        <w:rPr>
          <w:rFonts w:hint="cs"/>
          <w:rtl/>
        </w:rPr>
        <w:t>او</w:t>
      </w:r>
      <w:r>
        <w:rPr>
          <w:rtl/>
        </w:rPr>
        <w:t xml:space="preserve"> </w:t>
      </w:r>
      <w:r>
        <w:rPr>
          <w:rFonts w:hint="cs"/>
          <w:rtl/>
        </w:rPr>
        <w:t>را</w:t>
      </w:r>
      <w:r>
        <w:rPr>
          <w:rtl/>
        </w:rPr>
        <w:t xml:space="preserve"> </w:t>
      </w:r>
      <w:r>
        <w:rPr>
          <w:rFonts w:hint="cs"/>
          <w:rtl/>
        </w:rPr>
        <w:t>به</w:t>
      </w:r>
      <w:r>
        <w:rPr>
          <w:rtl/>
        </w:rPr>
        <w:t xml:space="preserve"> </w:t>
      </w:r>
      <w:r>
        <w:rPr>
          <w:rFonts w:hint="cs"/>
          <w:rtl/>
        </w:rPr>
        <w:t>مقام</w:t>
      </w:r>
      <w:r>
        <w:rPr>
          <w:rtl/>
        </w:rPr>
        <w:t xml:space="preserve"> </w:t>
      </w:r>
      <w:r>
        <w:rPr>
          <w:rFonts w:hint="cs"/>
          <w:rtl/>
        </w:rPr>
        <w:t>نبوت</w:t>
      </w:r>
      <w:r>
        <w:rPr>
          <w:rtl/>
        </w:rPr>
        <w:t xml:space="preserve"> </w:t>
      </w:r>
      <w:r>
        <w:rPr>
          <w:rFonts w:hint="cs"/>
          <w:rtl/>
        </w:rPr>
        <w:t>نصب</w:t>
      </w:r>
      <w:r>
        <w:rPr>
          <w:rtl/>
        </w:rPr>
        <w:t xml:space="preserve"> </w:t>
      </w:r>
      <w:r>
        <w:rPr>
          <w:rFonts w:hint="cs"/>
          <w:rtl/>
        </w:rPr>
        <w:t>نکرد</w:t>
      </w:r>
      <w:r>
        <w:rPr>
          <w:rtl/>
        </w:rPr>
        <w:t xml:space="preserve"> </w:t>
      </w:r>
      <w:r>
        <w:rPr>
          <w:rFonts w:hint="cs"/>
          <w:rtl/>
        </w:rPr>
        <w:t>و</w:t>
      </w:r>
      <w:r>
        <w:rPr>
          <w:rtl/>
        </w:rPr>
        <w:t xml:space="preserve"> </w:t>
      </w:r>
      <w:r>
        <w:rPr>
          <w:rFonts w:hint="cs"/>
          <w:rtl/>
        </w:rPr>
        <w:t>جایگاه</w:t>
      </w:r>
      <w:r>
        <w:rPr>
          <w:rtl/>
        </w:rPr>
        <w:t xml:space="preserve"> </w:t>
      </w:r>
      <w:r>
        <w:rPr>
          <w:rFonts w:hint="cs"/>
          <w:rtl/>
        </w:rPr>
        <w:t>حقوقی</w:t>
      </w:r>
      <w:r>
        <w:rPr>
          <w:rtl/>
        </w:rPr>
        <w:t xml:space="preserve"> </w:t>
      </w:r>
      <w:r>
        <w:rPr>
          <w:rFonts w:hint="cs"/>
          <w:rtl/>
        </w:rPr>
        <w:t>پیدا</w:t>
      </w:r>
      <w:r>
        <w:rPr>
          <w:rtl/>
        </w:rPr>
        <w:t xml:space="preserve"> </w:t>
      </w:r>
      <w:r>
        <w:rPr>
          <w:rFonts w:hint="cs"/>
          <w:rtl/>
        </w:rPr>
        <w:t>نکرد</w:t>
      </w:r>
      <w:r>
        <w:rPr>
          <w:rtl/>
        </w:rPr>
        <w:t xml:space="preserve"> </w:t>
      </w:r>
      <w:r>
        <w:rPr>
          <w:rFonts w:hint="cs"/>
          <w:rtl/>
        </w:rPr>
        <w:t>و</w:t>
      </w:r>
      <w:r>
        <w:rPr>
          <w:rtl/>
        </w:rPr>
        <w:t xml:space="preserve"> </w:t>
      </w:r>
      <w:r>
        <w:rPr>
          <w:rFonts w:hint="cs"/>
          <w:rtl/>
        </w:rPr>
        <w:t>مردم</w:t>
      </w:r>
      <w:r>
        <w:rPr>
          <w:rtl/>
        </w:rPr>
        <w:t xml:space="preserve"> </w:t>
      </w:r>
      <w:r>
        <w:rPr>
          <w:rFonts w:hint="cs"/>
          <w:rtl/>
        </w:rPr>
        <w:t>نسبت</w:t>
      </w:r>
      <w:r>
        <w:rPr>
          <w:rtl/>
        </w:rPr>
        <w:t xml:space="preserve"> </w:t>
      </w:r>
      <w:r>
        <w:rPr>
          <w:rFonts w:hint="cs"/>
          <w:rtl/>
        </w:rPr>
        <w:t>به</w:t>
      </w:r>
      <w:r>
        <w:rPr>
          <w:rtl/>
        </w:rPr>
        <w:t xml:space="preserve"> </w:t>
      </w:r>
      <w:r>
        <w:rPr>
          <w:rFonts w:hint="cs"/>
          <w:rtl/>
        </w:rPr>
        <w:t>او</w:t>
      </w:r>
      <w:r>
        <w:rPr>
          <w:rtl/>
        </w:rPr>
        <w:t xml:space="preserve"> </w:t>
      </w:r>
      <w:r>
        <w:rPr>
          <w:rFonts w:hint="cs"/>
          <w:rtl/>
        </w:rPr>
        <w:t>وظیفه</w:t>
      </w:r>
      <w:r>
        <w:rPr>
          <w:rtl/>
        </w:rPr>
        <w:t xml:space="preserve"> </w:t>
      </w:r>
      <w:r>
        <w:rPr>
          <w:rFonts w:hint="cs"/>
          <w:rtl/>
        </w:rPr>
        <w:t>اطاعت</w:t>
      </w:r>
      <w:r>
        <w:rPr>
          <w:rtl/>
        </w:rPr>
        <w:t xml:space="preserve"> </w:t>
      </w:r>
      <w:r>
        <w:rPr>
          <w:rFonts w:hint="cs"/>
          <w:rtl/>
        </w:rPr>
        <w:t>ندارند</w:t>
      </w:r>
      <w:r>
        <w:rPr>
          <w:rtl/>
        </w:rPr>
        <w:t xml:space="preserve">. </w:t>
      </w:r>
      <w:r>
        <w:rPr>
          <w:rFonts w:hint="cs"/>
          <w:rtl/>
        </w:rPr>
        <w:t>در</w:t>
      </w:r>
      <w:r>
        <w:rPr>
          <w:rtl/>
        </w:rPr>
        <w:t xml:space="preserve"> </w:t>
      </w:r>
      <w:r>
        <w:rPr>
          <w:rFonts w:hint="cs"/>
          <w:rtl/>
        </w:rPr>
        <w:t>مقابل</w:t>
      </w:r>
      <w:r>
        <w:rPr>
          <w:rtl/>
        </w:rPr>
        <w:t xml:space="preserve"> </w:t>
      </w:r>
      <w:r>
        <w:rPr>
          <w:rFonts w:hint="cs"/>
          <w:rtl/>
        </w:rPr>
        <w:t>انبیای</w:t>
      </w:r>
      <w:r>
        <w:rPr>
          <w:rtl/>
        </w:rPr>
        <w:t xml:space="preserve"> </w:t>
      </w:r>
      <w:r>
        <w:rPr>
          <w:rFonts w:hint="cs"/>
          <w:rtl/>
        </w:rPr>
        <w:t>الهی</w:t>
      </w:r>
      <w:r>
        <w:rPr>
          <w:rtl/>
        </w:rPr>
        <w:t xml:space="preserve"> </w:t>
      </w:r>
      <w:r>
        <w:rPr>
          <w:rFonts w:hint="cs"/>
          <w:rtl/>
        </w:rPr>
        <w:t>پس</w:t>
      </w:r>
      <w:r>
        <w:rPr>
          <w:rtl/>
        </w:rPr>
        <w:t xml:space="preserve"> </w:t>
      </w:r>
      <w:r>
        <w:rPr>
          <w:rFonts w:hint="cs"/>
          <w:rtl/>
        </w:rPr>
        <w:t>از</w:t>
      </w:r>
      <w:r>
        <w:rPr>
          <w:rtl/>
        </w:rPr>
        <w:t xml:space="preserve"> </w:t>
      </w:r>
      <w:r>
        <w:rPr>
          <w:rFonts w:hint="cs"/>
          <w:rtl/>
        </w:rPr>
        <w:t>نصب</w:t>
      </w:r>
      <w:r>
        <w:rPr>
          <w:rtl/>
        </w:rPr>
        <w:t xml:space="preserve"> </w:t>
      </w:r>
      <w:r>
        <w:rPr>
          <w:rFonts w:hint="cs"/>
          <w:rtl/>
        </w:rPr>
        <w:t>الهی</w:t>
      </w:r>
      <w:r>
        <w:rPr>
          <w:rtl/>
        </w:rPr>
        <w:t xml:space="preserve"> </w:t>
      </w:r>
      <w:r>
        <w:rPr>
          <w:rFonts w:hint="cs"/>
          <w:rtl/>
        </w:rPr>
        <w:t>صاحب</w:t>
      </w:r>
      <w:r>
        <w:rPr>
          <w:rtl/>
        </w:rPr>
        <w:t xml:space="preserve"> </w:t>
      </w:r>
      <w:r>
        <w:rPr>
          <w:rFonts w:hint="cs"/>
          <w:rtl/>
        </w:rPr>
        <w:t>جایگاه</w:t>
      </w:r>
      <w:r>
        <w:rPr>
          <w:rtl/>
        </w:rPr>
        <w:t xml:space="preserve"> </w:t>
      </w:r>
      <w:r>
        <w:rPr>
          <w:rFonts w:hint="cs"/>
          <w:rtl/>
        </w:rPr>
        <w:t>حقوقی</w:t>
      </w:r>
      <w:r>
        <w:rPr>
          <w:rtl/>
        </w:rPr>
        <w:t xml:space="preserve"> </w:t>
      </w:r>
      <w:r>
        <w:rPr>
          <w:rFonts w:hint="cs"/>
          <w:rtl/>
        </w:rPr>
        <w:t>شده</w:t>
      </w:r>
      <w:r>
        <w:rPr>
          <w:rtl/>
        </w:rPr>
        <w:t xml:space="preserve"> </w:t>
      </w:r>
      <w:r>
        <w:rPr>
          <w:rFonts w:hint="cs"/>
          <w:rtl/>
        </w:rPr>
        <w:t>و</w:t>
      </w:r>
      <w:r>
        <w:rPr>
          <w:rtl/>
        </w:rPr>
        <w:t xml:space="preserve"> </w:t>
      </w:r>
      <w:r>
        <w:rPr>
          <w:rFonts w:hint="cs"/>
          <w:rtl/>
        </w:rPr>
        <w:t>وظایفی</w:t>
      </w:r>
      <w:r>
        <w:rPr>
          <w:rtl/>
        </w:rPr>
        <w:t xml:space="preserve"> </w:t>
      </w:r>
      <w:r>
        <w:rPr>
          <w:rFonts w:hint="cs"/>
          <w:rtl/>
        </w:rPr>
        <w:t>بر</w:t>
      </w:r>
      <w:r>
        <w:rPr>
          <w:rtl/>
        </w:rPr>
        <w:t xml:space="preserve"> </w:t>
      </w:r>
      <w:r>
        <w:rPr>
          <w:rFonts w:hint="cs"/>
          <w:rtl/>
        </w:rPr>
        <w:t>عهده</w:t>
      </w:r>
      <w:r>
        <w:rPr>
          <w:rtl/>
        </w:rPr>
        <w:t xml:space="preserve"> </w:t>
      </w:r>
      <w:r>
        <w:rPr>
          <w:rFonts w:hint="cs"/>
          <w:rtl/>
        </w:rPr>
        <w:t>آنان</w:t>
      </w:r>
      <w:r>
        <w:rPr>
          <w:rtl/>
        </w:rPr>
        <w:t xml:space="preserve"> </w:t>
      </w:r>
      <w:r>
        <w:rPr>
          <w:rFonts w:hint="cs"/>
          <w:rtl/>
        </w:rPr>
        <w:t>و</w:t>
      </w:r>
      <w:r>
        <w:rPr>
          <w:rtl/>
        </w:rPr>
        <w:t xml:space="preserve"> </w:t>
      </w:r>
      <w:r>
        <w:rPr>
          <w:rFonts w:hint="cs"/>
          <w:rtl/>
        </w:rPr>
        <w:t>مردم</w:t>
      </w:r>
      <w:r>
        <w:rPr>
          <w:rtl/>
        </w:rPr>
        <w:t xml:space="preserve"> </w:t>
      </w:r>
      <w:r>
        <w:rPr>
          <w:rFonts w:hint="cs"/>
          <w:rtl/>
        </w:rPr>
        <w:t>قرار</w:t>
      </w:r>
      <w:r>
        <w:rPr>
          <w:rtl/>
        </w:rPr>
        <w:t xml:space="preserve"> </w:t>
      </w:r>
      <w:r>
        <w:rPr>
          <w:rFonts w:hint="cs"/>
          <w:rtl/>
        </w:rPr>
        <w:t>میگیرد</w:t>
      </w:r>
      <w:r>
        <w:rPr>
          <w:rtl/>
        </w:rPr>
        <w:t>.</w:t>
      </w:r>
      <w:r w:rsidR="00945187">
        <w:rPr>
          <w:rtl/>
        </w:rPr>
        <w:br w:type="page"/>
      </w:r>
    </w:p>
    <w:p w:rsidR="00945187" w:rsidRDefault="00945187" w:rsidP="00B25171">
      <w:pPr>
        <w:pStyle w:val="NoSpacing"/>
        <w:rPr>
          <w:rtl/>
        </w:rPr>
      </w:pPr>
      <w:bookmarkStart w:id="123" w:name="_Toc235260620"/>
      <w:r>
        <w:rPr>
          <w:rFonts w:hint="cs"/>
          <w:rtl/>
        </w:rPr>
        <w:lastRenderedPageBreak/>
        <w:t xml:space="preserve">جلسه شصت و </w:t>
      </w:r>
      <w:r w:rsidR="00BC101A">
        <w:rPr>
          <w:rFonts w:hint="cs"/>
          <w:rtl/>
        </w:rPr>
        <w:t>دوم</w:t>
      </w:r>
      <w:bookmarkEnd w:id="123"/>
    </w:p>
    <w:p w:rsidR="00E3603A" w:rsidRDefault="00E3603A" w:rsidP="00B25171">
      <w:pPr>
        <w:pStyle w:val="Heading1"/>
      </w:pPr>
      <w:bookmarkStart w:id="124" w:name="_Toc235260621"/>
      <w:r>
        <w:rPr>
          <w:rFonts w:hint="cs"/>
          <w:rtl/>
          <w:lang w:bidi="ar-SA"/>
        </w:rPr>
        <w:t>استصحاب</w:t>
      </w:r>
      <w:r>
        <w:rPr>
          <w:rFonts w:hint="cs"/>
          <w:rtl/>
        </w:rPr>
        <w:t xml:space="preserve">/ </w:t>
      </w:r>
      <w:r>
        <w:rPr>
          <w:rFonts w:hint="cs"/>
          <w:rtl/>
          <w:lang w:bidi="ar-SA"/>
        </w:rPr>
        <w:t>تنبیه سیزدهم</w:t>
      </w:r>
      <w:r>
        <w:rPr>
          <w:rFonts w:hint="cs"/>
          <w:rtl/>
        </w:rPr>
        <w:t>/احکام عقلیه کلامیه</w:t>
      </w:r>
      <w:bookmarkEnd w:id="124"/>
    </w:p>
    <w:p w:rsidR="00BF01F5" w:rsidRDefault="000423D4" w:rsidP="0044477C">
      <w:pPr>
        <w:rPr>
          <w:rtl/>
        </w:rPr>
      </w:pPr>
      <w:r>
        <w:rPr>
          <w:rFonts w:hint="cs"/>
          <w:rtl/>
        </w:rPr>
        <w:t>مسئله</w:t>
      </w:r>
      <w:r>
        <w:rPr>
          <w:rtl/>
        </w:rPr>
        <w:t xml:space="preserve"> </w:t>
      </w:r>
      <w:r w:rsidR="00805812">
        <w:rPr>
          <w:rtl/>
        </w:rPr>
        <w:t>(</w:t>
      </w:r>
      <w:r>
        <w:rPr>
          <w:rFonts w:hint="cs"/>
          <w:rtl/>
        </w:rPr>
        <w:t>استصحاب</w:t>
      </w:r>
      <w:r>
        <w:rPr>
          <w:rtl/>
        </w:rPr>
        <w:t xml:space="preserve"> </w:t>
      </w:r>
      <w:r>
        <w:rPr>
          <w:rFonts w:hint="cs"/>
          <w:rtl/>
        </w:rPr>
        <w:t>کتابی</w:t>
      </w:r>
      <w:r w:rsidR="00805812">
        <w:rPr>
          <w:rFonts w:hint="eastAsia"/>
          <w:rtl/>
        </w:rPr>
        <w:t>)</w:t>
      </w:r>
      <w:r>
        <w:rPr>
          <w:rtl/>
        </w:rPr>
        <w:t xml:space="preserve"> </w:t>
      </w:r>
      <w:r>
        <w:rPr>
          <w:rFonts w:hint="cs"/>
          <w:rtl/>
        </w:rPr>
        <w:t>بر</w:t>
      </w:r>
      <w:r>
        <w:rPr>
          <w:rtl/>
        </w:rPr>
        <w:t xml:space="preserve"> </w:t>
      </w:r>
      <w:r>
        <w:rPr>
          <w:rFonts w:hint="cs"/>
          <w:rtl/>
        </w:rPr>
        <w:t>پایه</w:t>
      </w:r>
      <w:r>
        <w:rPr>
          <w:rtl/>
        </w:rPr>
        <w:t xml:space="preserve"> </w:t>
      </w:r>
      <w:r>
        <w:rPr>
          <w:rFonts w:hint="cs"/>
          <w:rtl/>
        </w:rPr>
        <w:t>مناظره</w:t>
      </w:r>
      <w:r>
        <w:rPr>
          <w:rtl/>
        </w:rPr>
        <w:t xml:space="preserve"> </w:t>
      </w:r>
      <w:r>
        <w:rPr>
          <w:rFonts w:hint="cs"/>
          <w:rtl/>
        </w:rPr>
        <w:t>یک</w:t>
      </w:r>
      <w:r>
        <w:rPr>
          <w:rtl/>
        </w:rPr>
        <w:t xml:space="preserve"> </w:t>
      </w:r>
      <w:r>
        <w:rPr>
          <w:rFonts w:hint="cs"/>
          <w:rtl/>
        </w:rPr>
        <w:t>عالم</w:t>
      </w:r>
      <w:r>
        <w:rPr>
          <w:rtl/>
        </w:rPr>
        <w:t xml:space="preserve"> </w:t>
      </w:r>
      <w:r>
        <w:rPr>
          <w:rFonts w:hint="cs"/>
          <w:rtl/>
        </w:rPr>
        <w:t>یهودی</w:t>
      </w:r>
      <w:r>
        <w:rPr>
          <w:rtl/>
        </w:rPr>
        <w:t xml:space="preserve"> </w:t>
      </w:r>
      <w:r>
        <w:rPr>
          <w:rFonts w:hint="cs"/>
          <w:rtl/>
        </w:rPr>
        <w:t>با</w:t>
      </w:r>
      <w:r>
        <w:rPr>
          <w:rtl/>
        </w:rPr>
        <w:t xml:space="preserve"> </w:t>
      </w:r>
      <w:r>
        <w:rPr>
          <w:rFonts w:hint="cs"/>
          <w:rtl/>
        </w:rPr>
        <w:t>یک</w:t>
      </w:r>
      <w:r>
        <w:rPr>
          <w:rtl/>
        </w:rPr>
        <w:t xml:space="preserve"> </w:t>
      </w:r>
      <w:r>
        <w:rPr>
          <w:rFonts w:hint="cs"/>
          <w:rtl/>
        </w:rPr>
        <w:t>عالم</w:t>
      </w:r>
      <w:r>
        <w:rPr>
          <w:rtl/>
        </w:rPr>
        <w:t xml:space="preserve"> </w:t>
      </w:r>
      <w:r>
        <w:rPr>
          <w:rFonts w:hint="cs"/>
          <w:rtl/>
        </w:rPr>
        <w:t>شیعی</w:t>
      </w:r>
      <w:r>
        <w:rPr>
          <w:rtl/>
        </w:rPr>
        <w:t xml:space="preserve"> </w:t>
      </w:r>
      <w:r>
        <w:rPr>
          <w:rFonts w:hint="cs"/>
          <w:rtl/>
        </w:rPr>
        <w:t>شکل</w:t>
      </w:r>
      <w:r>
        <w:rPr>
          <w:rtl/>
        </w:rPr>
        <w:t xml:space="preserve"> </w:t>
      </w:r>
      <w:r>
        <w:rPr>
          <w:rFonts w:hint="cs"/>
          <w:rtl/>
        </w:rPr>
        <w:t>گرفته</w:t>
      </w:r>
      <w:r>
        <w:rPr>
          <w:rtl/>
        </w:rPr>
        <w:t xml:space="preserve"> </w:t>
      </w:r>
      <w:r>
        <w:rPr>
          <w:rFonts w:hint="cs"/>
          <w:rtl/>
        </w:rPr>
        <w:t>است</w:t>
      </w:r>
      <w:r>
        <w:rPr>
          <w:rtl/>
        </w:rPr>
        <w:t xml:space="preserve">. </w:t>
      </w:r>
      <w:r>
        <w:rPr>
          <w:rFonts w:hint="cs"/>
          <w:rtl/>
        </w:rPr>
        <w:t>عالم</w:t>
      </w:r>
      <w:r>
        <w:rPr>
          <w:rtl/>
        </w:rPr>
        <w:t xml:space="preserve"> </w:t>
      </w:r>
      <w:r>
        <w:rPr>
          <w:rFonts w:hint="cs"/>
          <w:rtl/>
        </w:rPr>
        <w:t>یهودی</w:t>
      </w:r>
      <w:r>
        <w:rPr>
          <w:rtl/>
        </w:rPr>
        <w:t xml:space="preserve"> </w:t>
      </w:r>
      <w:r>
        <w:rPr>
          <w:rFonts w:hint="cs"/>
          <w:rtl/>
        </w:rPr>
        <w:t>برای</w:t>
      </w:r>
      <w:r>
        <w:rPr>
          <w:rtl/>
        </w:rPr>
        <w:t xml:space="preserve"> </w:t>
      </w:r>
      <w:r>
        <w:rPr>
          <w:rFonts w:hint="cs"/>
          <w:rtl/>
        </w:rPr>
        <w:t>اثبات</w:t>
      </w:r>
      <w:r>
        <w:rPr>
          <w:rtl/>
        </w:rPr>
        <w:t xml:space="preserve"> </w:t>
      </w:r>
      <w:r>
        <w:rPr>
          <w:rFonts w:hint="cs"/>
          <w:rtl/>
        </w:rPr>
        <w:t>حقانیت</w:t>
      </w:r>
      <w:r>
        <w:rPr>
          <w:rtl/>
        </w:rPr>
        <w:t xml:space="preserve"> </w:t>
      </w:r>
      <w:r>
        <w:rPr>
          <w:rFonts w:hint="cs"/>
          <w:rtl/>
        </w:rPr>
        <w:t>دین</w:t>
      </w:r>
      <w:r>
        <w:rPr>
          <w:rtl/>
        </w:rPr>
        <w:t xml:space="preserve"> </w:t>
      </w:r>
      <w:r>
        <w:rPr>
          <w:rFonts w:hint="cs"/>
          <w:rtl/>
        </w:rPr>
        <w:t>خود</w:t>
      </w:r>
      <w:r>
        <w:rPr>
          <w:rtl/>
        </w:rPr>
        <w:t xml:space="preserve"> </w:t>
      </w:r>
      <w:r>
        <w:rPr>
          <w:rFonts w:hint="cs"/>
          <w:rtl/>
        </w:rPr>
        <w:t>و</w:t>
      </w:r>
      <w:r>
        <w:rPr>
          <w:rtl/>
        </w:rPr>
        <w:t xml:space="preserve"> </w:t>
      </w:r>
      <w:r>
        <w:rPr>
          <w:rFonts w:hint="cs"/>
          <w:rtl/>
        </w:rPr>
        <w:t>ابطال</w:t>
      </w:r>
      <w:r>
        <w:rPr>
          <w:rtl/>
        </w:rPr>
        <w:t xml:space="preserve"> </w:t>
      </w:r>
      <w:r>
        <w:rPr>
          <w:rFonts w:hint="cs"/>
          <w:rtl/>
        </w:rPr>
        <w:t>نبوت</w:t>
      </w:r>
      <w:r>
        <w:rPr>
          <w:rtl/>
        </w:rPr>
        <w:t xml:space="preserve"> </w:t>
      </w:r>
      <w:r>
        <w:rPr>
          <w:rFonts w:hint="cs"/>
          <w:rtl/>
        </w:rPr>
        <w:t>پیامبر</w:t>
      </w:r>
      <w:r>
        <w:rPr>
          <w:rtl/>
        </w:rPr>
        <w:t xml:space="preserve"> </w:t>
      </w:r>
      <w:r>
        <w:rPr>
          <w:rFonts w:hint="cs"/>
          <w:rtl/>
        </w:rPr>
        <w:t>اکرم</w:t>
      </w:r>
      <w:r>
        <w:rPr>
          <w:rtl/>
        </w:rPr>
        <w:t xml:space="preserve"> (</w:t>
      </w:r>
      <w:r>
        <w:rPr>
          <w:rFonts w:hint="cs"/>
          <w:rtl/>
        </w:rPr>
        <w:t>صلی</w:t>
      </w:r>
      <w:r>
        <w:rPr>
          <w:rtl/>
        </w:rPr>
        <w:t xml:space="preserve"> </w:t>
      </w:r>
      <w:r>
        <w:rPr>
          <w:rFonts w:hint="cs"/>
          <w:rtl/>
        </w:rPr>
        <w:t>الله</w:t>
      </w:r>
      <w:r>
        <w:rPr>
          <w:rtl/>
        </w:rPr>
        <w:t xml:space="preserve"> </w:t>
      </w:r>
      <w:r>
        <w:rPr>
          <w:rFonts w:hint="cs"/>
          <w:rtl/>
        </w:rPr>
        <w:t>علیه</w:t>
      </w:r>
      <w:r>
        <w:rPr>
          <w:rtl/>
        </w:rPr>
        <w:t xml:space="preserve"> </w:t>
      </w:r>
      <w:r>
        <w:rPr>
          <w:rFonts w:hint="cs"/>
          <w:rtl/>
        </w:rPr>
        <w:t>و</w:t>
      </w:r>
      <w:r>
        <w:rPr>
          <w:rtl/>
        </w:rPr>
        <w:t xml:space="preserve"> </w:t>
      </w:r>
      <w:r>
        <w:rPr>
          <w:rFonts w:hint="cs"/>
          <w:rtl/>
        </w:rPr>
        <w:t>آله</w:t>
      </w:r>
      <w:r>
        <w:rPr>
          <w:rtl/>
        </w:rPr>
        <w:t xml:space="preserve">) </w:t>
      </w:r>
      <w:r>
        <w:rPr>
          <w:rFonts w:hint="cs"/>
          <w:rtl/>
        </w:rPr>
        <w:t>به</w:t>
      </w:r>
      <w:r>
        <w:rPr>
          <w:rtl/>
        </w:rPr>
        <w:t xml:space="preserve"> </w:t>
      </w:r>
      <w:r>
        <w:rPr>
          <w:rFonts w:hint="cs"/>
          <w:rtl/>
        </w:rPr>
        <w:t>استصحاب</w:t>
      </w:r>
      <w:r>
        <w:rPr>
          <w:rtl/>
        </w:rPr>
        <w:t xml:space="preserve"> </w:t>
      </w:r>
      <w:r>
        <w:rPr>
          <w:rFonts w:hint="cs"/>
          <w:rtl/>
        </w:rPr>
        <w:t>تمسک</w:t>
      </w:r>
      <w:r>
        <w:rPr>
          <w:rtl/>
        </w:rPr>
        <w:t xml:space="preserve"> </w:t>
      </w:r>
      <w:r>
        <w:rPr>
          <w:rFonts w:hint="cs"/>
          <w:rtl/>
        </w:rPr>
        <w:t>کرد</w:t>
      </w:r>
      <w:r>
        <w:rPr>
          <w:rtl/>
        </w:rPr>
        <w:t xml:space="preserve">. </w:t>
      </w:r>
      <w:r>
        <w:rPr>
          <w:rFonts w:hint="cs"/>
          <w:rtl/>
        </w:rPr>
        <w:t>تقریر</w:t>
      </w:r>
      <w:r>
        <w:rPr>
          <w:rtl/>
        </w:rPr>
        <w:t xml:space="preserve"> </w:t>
      </w:r>
      <w:r>
        <w:rPr>
          <w:rFonts w:hint="cs"/>
          <w:rtl/>
        </w:rPr>
        <w:t>استدلال</w:t>
      </w:r>
      <w:r>
        <w:rPr>
          <w:rtl/>
        </w:rPr>
        <w:t xml:space="preserve"> </w:t>
      </w:r>
      <w:r>
        <w:rPr>
          <w:rFonts w:hint="cs"/>
          <w:rtl/>
        </w:rPr>
        <w:t>او</w:t>
      </w:r>
      <w:r>
        <w:rPr>
          <w:rtl/>
        </w:rPr>
        <w:t xml:space="preserve"> </w:t>
      </w:r>
      <w:r>
        <w:rPr>
          <w:rFonts w:hint="cs"/>
          <w:rtl/>
        </w:rPr>
        <w:t>چنین</w:t>
      </w:r>
      <w:r>
        <w:rPr>
          <w:rtl/>
        </w:rPr>
        <w:t xml:space="preserve"> </w:t>
      </w:r>
      <w:r>
        <w:rPr>
          <w:rFonts w:hint="cs"/>
          <w:rtl/>
        </w:rPr>
        <w:t>است</w:t>
      </w:r>
      <w:r>
        <w:rPr>
          <w:rtl/>
        </w:rPr>
        <w:t xml:space="preserve">: </w:t>
      </w:r>
      <w:r>
        <w:rPr>
          <w:rFonts w:hint="cs"/>
          <w:rtl/>
        </w:rPr>
        <w:t>ما</w:t>
      </w:r>
      <w:r>
        <w:rPr>
          <w:rtl/>
        </w:rPr>
        <w:t xml:space="preserve"> (</w:t>
      </w:r>
      <w:r>
        <w:rPr>
          <w:rFonts w:hint="cs"/>
          <w:rtl/>
        </w:rPr>
        <w:t>یهودیان</w:t>
      </w:r>
      <w:r>
        <w:rPr>
          <w:rtl/>
        </w:rPr>
        <w:t xml:space="preserve"> </w:t>
      </w:r>
      <w:r>
        <w:rPr>
          <w:rFonts w:hint="cs"/>
          <w:rtl/>
        </w:rPr>
        <w:t>و</w:t>
      </w:r>
      <w:r>
        <w:rPr>
          <w:rtl/>
        </w:rPr>
        <w:t xml:space="preserve"> </w:t>
      </w:r>
      <w:r>
        <w:rPr>
          <w:rFonts w:hint="cs"/>
          <w:rtl/>
        </w:rPr>
        <w:t>مسلمانان</w:t>
      </w:r>
      <w:r>
        <w:rPr>
          <w:rtl/>
        </w:rPr>
        <w:t xml:space="preserve">) </w:t>
      </w:r>
      <w:r>
        <w:rPr>
          <w:rFonts w:hint="cs"/>
          <w:rtl/>
        </w:rPr>
        <w:t>در</w:t>
      </w:r>
      <w:r>
        <w:rPr>
          <w:rtl/>
        </w:rPr>
        <w:t xml:space="preserve"> </w:t>
      </w:r>
      <w:r>
        <w:rPr>
          <w:rFonts w:hint="cs"/>
          <w:rtl/>
        </w:rPr>
        <w:t>نبوت</w:t>
      </w:r>
      <w:r>
        <w:rPr>
          <w:rtl/>
        </w:rPr>
        <w:t xml:space="preserve"> </w:t>
      </w:r>
      <w:r>
        <w:rPr>
          <w:rFonts w:hint="cs"/>
          <w:rtl/>
        </w:rPr>
        <w:t>حضرت</w:t>
      </w:r>
      <w:r>
        <w:rPr>
          <w:rtl/>
        </w:rPr>
        <w:t xml:space="preserve"> </w:t>
      </w:r>
      <w:r>
        <w:rPr>
          <w:rFonts w:hint="cs"/>
          <w:rtl/>
        </w:rPr>
        <w:t>موسی</w:t>
      </w:r>
      <w:r>
        <w:rPr>
          <w:rtl/>
        </w:rPr>
        <w:t xml:space="preserve"> (</w:t>
      </w:r>
      <w:r>
        <w:rPr>
          <w:rFonts w:hint="cs"/>
          <w:rtl/>
        </w:rPr>
        <w:t>علیه</w:t>
      </w:r>
      <w:r>
        <w:rPr>
          <w:rtl/>
        </w:rPr>
        <w:t xml:space="preserve"> </w:t>
      </w:r>
      <w:r>
        <w:rPr>
          <w:rFonts w:hint="cs"/>
          <w:rtl/>
        </w:rPr>
        <w:t>السلام</w:t>
      </w:r>
      <w:r>
        <w:rPr>
          <w:rtl/>
        </w:rPr>
        <w:t xml:space="preserve">) </w:t>
      </w:r>
      <w:r>
        <w:rPr>
          <w:rFonts w:hint="cs"/>
          <w:rtl/>
        </w:rPr>
        <w:t>یقین</w:t>
      </w:r>
      <w:r>
        <w:rPr>
          <w:rtl/>
        </w:rPr>
        <w:t xml:space="preserve"> </w:t>
      </w:r>
      <w:r>
        <w:rPr>
          <w:rFonts w:hint="cs"/>
          <w:rtl/>
        </w:rPr>
        <w:t>داریم،</w:t>
      </w:r>
      <w:r>
        <w:rPr>
          <w:rtl/>
        </w:rPr>
        <w:t xml:space="preserve"> </w:t>
      </w:r>
      <w:r>
        <w:rPr>
          <w:rFonts w:hint="cs"/>
          <w:rtl/>
        </w:rPr>
        <w:t>این</w:t>
      </w:r>
      <w:r>
        <w:rPr>
          <w:rtl/>
        </w:rPr>
        <w:t xml:space="preserve"> </w:t>
      </w:r>
      <w:r>
        <w:rPr>
          <w:rFonts w:hint="cs"/>
          <w:rtl/>
        </w:rPr>
        <w:t>یقین</w:t>
      </w:r>
      <w:r>
        <w:rPr>
          <w:rtl/>
        </w:rPr>
        <w:t xml:space="preserve"> </w:t>
      </w:r>
      <w:r>
        <w:rPr>
          <w:rFonts w:hint="cs"/>
          <w:rtl/>
        </w:rPr>
        <w:t>سابق</w:t>
      </w:r>
      <w:r>
        <w:rPr>
          <w:rtl/>
        </w:rPr>
        <w:t xml:space="preserve"> </w:t>
      </w:r>
      <w:r>
        <w:rPr>
          <w:rFonts w:hint="cs"/>
          <w:rtl/>
        </w:rPr>
        <w:t>است</w:t>
      </w:r>
      <w:r>
        <w:rPr>
          <w:rtl/>
        </w:rPr>
        <w:t xml:space="preserve">. </w:t>
      </w:r>
      <w:r>
        <w:rPr>
          <w:rFonts w:hint="cs"/>
          <w:rtl/>
        </w:rPr>
        <w:t>اما</w:t>
      </w:r>
      <w:r>
        <w:rPr>
          <w:rtl/>
        </w:rPr>
        <w:t xml:space="preserve"> </w:t>
      </w:r>
      <w:r>
        <w:rPr>
          <w:rFonts w:hint="cs"/>
          <w:rtl/>
        </w:rPr>
        <w:t>در</w:t>
      </w:r>
      <w:r>
        <w:rPr>
          <w:rtl/>
        </w:rPr>
        <w:t xml:space="preserve"> </w:t>
      </w:r>
      <w:r>
        <w:rPr>
          <w:rFonts w:hint="cs"/>
          <w:rtl/>
        </w:rPr>
        <w:t>نبوت</w:t>
      </w:r>
      <w:r>
        <w:rPr>
          <w:rtl/>
        </w:rPr>
        <w:t xml:space="preserve"> </w:t>
      </w:r>
      <w:r>
        <w:rPr>
          <w:rFonts w:hint="cs"/>
          <w:rtl/>
        </w:rPr>
        <w:t>پیامبر</w:t>
      </w:r>
      <w:r>
        <w:rPr>
          <w:rtl/>
        </w:rPr>
        <w:t xml:space="preserve"> </w:t>
      </w:r>
      <w:r>
        <w:rPr>
          <w:rFonts w:hint="cs"/>
          <w:rtl/>
        </w:rPr>
        <w:t>اکرم</w:t>
      </w:r>
      <w:r>
        <w:rPr>
          <w:rtl/>
        </w:rPr>
        <w:t xml:space="preserve"> (</w:t>
      </w:r>
      <w:r>
        <w:rPr>
          <w:rFonts w:hint="cs"/>
          <w:rtl/>
        </w:rPr>
        <w:t>صلی</w:t>
      </w:r>
      <w:r>
        <w:rPr>
          <w:rtl/>
        </w:rPr>
        <w:t xml:space="preserve"> </w:t>
      </w:r>
      <w:r>
        <w:rPr>
          <w:rFonts w:hint="cs"/>
          <w:rtl/>
        </w:rPr>
        <w:t>الله</w:t>
      </w:r>
      <w:r>
        <w:rPr>
          <w:rtl/>
        </w:rPr>
        <w:t xml:space="preserve"> </w:t>
      </w:r>
      <w:r>
        <w:rPr>
          <w:rFonts w:hint="cs"/>
          <w:rtl/>
        </w:rPr>
        <w:t>علیه</w:t>
      </w:r>
      <w:r>
        <w:rPr>
          <w:rtl/>
        </w:rPr>
        <w:t xml:space="preserve"> </w:t>
      </w:r>
      <w:r>
        <w:rPr>
          <w:rFonts w:hint="cs"/>
          <w:rtl/>
        </w:rPr>
        <w:t>و</w:t>
      </w:r>
      <w:r>
        <w:rPr>
          <w:rtl/>
        </w:rPr>
        <w:t xml:space="preserve"> </w:t>
      </w:r>
      <w:r>
        <w:rPr>
          <w:rFonts w:hint="cs"/>
          <w:rtl/>
        </w:rPr>
        <w:t>آله</w:t>
      </w:r>
      <w:r>
        <w:rPr>
          <w:rtl/>
        </w:rPr>
        <w:t xml:space="preserve">) </w:t>
      </w:r>
      <w:r>
        <w:rPr>
          <w:rFonts w:hint="cs"/>
          <w:rtl/>
        </w:rPr>
        <w:t>شک</w:t>
      </w:r>
      <w:r>
        <w:rPr>
          <w:rtl/>
        </w:rPr>
        <w:t xml:space="preserve"> </w:t>
      </w:r>
      <w:r>
        <w:rPr>
          <w:rFonts w:hint="cs"/>
          <w:rtl/>
        </w:rPr>
        <w:t>داریم،</w:t>
      </w:r>
      <w:r>
        <w:rPr>
          <w:rtl/>
        </w:rPr>
        <w:t xml:space="preserve"> </w:t>
      </w:r>
      <w:r>
        <w:rPr>
          <w:rFonts w:hint="cs"/>
          <w:rtl/>
        </w:rPr>
        <w:t>این</w:t>
      </w:r>
      <w:r>
        <w:rPr>
          <w:rtl/>
        </w:rPr>
        <w:t xml:space="preserve"> </w:t>
      </w:r>
      <w:r>
        <w:rPr>
          <w:rFonts w:hint="cs"/>
          <w:rtl/>
        </w:rPr>
        <w:t>شک</w:t>
      </w:r>
      <w:r>
        <w:rPr>
          <w:rtl/>
        </w:rPr>
        <w:t xml:space="preserve"> </w:t>
      </w:r>
      <w:r>
        <w:rPr>
          <w:rFonts w:hint="cs"/>
          <w:rtl/>
        </w:rPr>
        <w:t>لاحق</w:t>
      </w:r>
      <w:r>
        <w:rPr>
          <w:rtl/>
        </w:rPr>
        <w:t xml:space="preserve"> </w:t>
      </w:r>
      <w:r>
        <w:rPr>
          <w:rFonts w:hint="cs"/>
          <w:rtl/>
        </w:rPr>
        <w:t>است</w:t>
      </w:r>
      <w:r>
        <w:rPr>
          <w:rtl/>
        </w:rPr>
        <w:t xml:space="preserve">. </w:t>
      </w:r>
      <w:r>
        <w:rPr>
          <w:rFonts w:hint="cs"/>
          <w:rtl/>
        </w:rPr>
        <w:t>پس</w:t>
      </w:r>
      <w:r>
        <w:rPr>
          <w:rtl/>
        </w:rPr>
        <w:t xml:space="preserve"> </w:t>
      </w:r>
      <w:r>
        <w:rPr>
          <w:rFonts w:hint="cs"/>
          <w:rtl/>
        </w:rPr>
        <w:t>با</w:t>
      </w:r>
      <w:r>
        <w:rPr>
          <w:rtl/>
        </w:rPr>
        <w:t xml:space="preserve"> </w:t>
      </w:r>
      <w:r>
        <w:rPr>
          <w:rFonts w:hint="cs"/>
          <w:rtl/>
        </w:rPr>
        <w:t>استصحاب،</w:t>
      </w:r>
      <w:r>
        <w:rPr>
          <w:rtl/>
        </w:rPr>
        <w:t xml:space="preserve"> </w:t>
      </w:r>
      <w:r>
        <w:rPr>
          <w:rFonts w:hint="cs"/>
          <w:rtl/>
        </w:rPr>
        <w:t>نبوت</w:t>
      </w:r>
      <w:r>
        <w:rPr>
          <w:rtl/>
        </w:rPr>
        <w:t xml:space="preserve"> </w:t>
      </w:r>
      <w:r>
        <w:rPr>
          <w:rFonts w:hint="cs"/>
          <w:rtl/>
        </w:rPr>
        <w:t>حضرت</w:t>
      </w:r>
      <w:r>
        <w:rPr>
          <w:rtl/>
        </w:rPr>
        <w:t xml:space="preserve"> </w:t>
      </w:r>
      <w:r>
        <w:rPr>
          <w:rFonts w:hint="cs"/>
          <w:rtl/>
        </w:rPr>
        <w:t>موسی</w:t>
      </w:r>
      <w:r>
        <w:rPr>
          <w:rtl/>
        </w:rPr>
        <w:t xml:space="preserve"> </w:t>
      </w:r>
      <w:r>
        <w:rPr>
          <w:rFonts w:hint="cs"/>
          <w:rtl/>
        </w:rPr>
        <w:t>را</w:t>
      </w:r>
      <w:r>
        <w:rPr>
          <w:rtl/>
        </w:rPr>
        <w:t xml:space="preserve"> </w:t>
      </w:r>
      <w:r>
        <w:rPr>
          <w:rFonts w:hint="cs"/>
          <w:rtl/>
        </w:rPr>
        <w:t>استمرار</w:t>
      </w:r>
      <w:r>
        <w:rPr>
          <w:rtl/>
        </w:rPr>
        <w:t xml:space="preserve"> </w:t>
      </w:r>
      <w:r>
        <w:rPr>
          <w:rFonts w:hint="cs"/>
          <w:rtl/>
        </w:rPr>
        <w:t>می‌بخشیم</w:t>
      </w:r>
      <w:r>
        <w:rPr>
          <w:rtl/>
        </w:rPr>
        <w:t xml:space="preserve"> </w:t>
      </w:r>
      <w:r>
        <w:rPr>
          <w:rFonts w:hint="cs"/>
          <w:rtl/>
        </w:rPr>
        <w:t>و</w:t>
      </w:r>
      <w:r>
        <w:rPr>
          <w:rtl/>
        </w:rPr>
        <w:t xml:space="preserve"> </w:t>
      </w:r>
      <w:r>
        <w:rPr>
          <w:rFonts w:hint="cs"/>
          <w:rtl/>
        </w:rPr>
        <w:t>بر</w:t>
      </w:r>
      <w:r>
        <w:rPr>
          <w:rtl/>
        </w:rPr>
        <w:t xml:space="preserve"> </w:t>
      </w:r>
      <w:r>
        <w:rPr>
          <w:rFonts w:hint="cs"/>
          <w:rtl/>
        </w:rPr>
        <w:t>شریعت</w:t>
      </w:r>
      <w:r>
        <w:rPr>
          <w:rtl/>
        </w:rPr>
        <w:t xml:space="preserve"> </w:t>
      </w:r>
      <w:r>
        <w:rPr>
          <w:rFonts w:hint="cs"/>
          <w:rtl/>
        </w:rPr>
        <w:t>او</w:t>
      </w:r>
      <w:r>
        <w:rPr>
          <w:rtl/>
        </w:rPr>
        <w:t xml:space="preserve"> </w:t>
      </w:r>
      <w:r>
        <w:rPr>
          <w:rFonts w:hint="cs"/>
          <w:rtl/>
        </w:rPr>
        <w:t>باقی</w:t>
      </w:r>
      <w:r>
        <w:rPr>
          <w:rtl/>
        </w:rPr>
        <w:t xml:space="preserve"> </w:t>
      </w:r>
      <w:r>
        <w:rPr>
          <w:rFonts w:hint="cs"/>
          <w:rtl/>
        </w:rPr>
        <w:t>می‌مانیم</w:t>
      </w:r>
      <w:r>
        <w:rPr>
          <w:rtl/>
        </w:rPr>
        <w:t>.</w:t>
      </w:r>
    </w:p>
    <w:p w:rsidR="00BF01F5" w:rsidRDefault="000423D4" w:rsidP="0044477C">
      <w:pPr>
        <w:rPr>
          <w:rtl/>
        </w:rPr>
      </w:pPr>
      <w:r>
        <w:rPr>
          <w:rFonts w:hint="cs"/>
          <w:rtl/>
        </w:rPr>
        <w:t>مرحوم</w:t>
      </w:r>
      <w:r>
        <w:rPr>
          <w:rtl/>
        </w:rPr>
        <w:t xml:space="preserve"> </w:t>
      </w:r>
      <w:r>
        <w:rPr>
          <w:rFonts w:hint="cs"/>
          <w:rtl/>
        </w:rPr>
        <w:t>شیخ</w:t>
      </w:r>
      <w:r>
        <w:rPr>
          <w:rtl/>
        </w:rPr>
        <w:t xml:space="preserve"> </w:t>
      </w:r>
      <w:r>
        <w:rPr>
          <w:rFonts w:hint="cs"/>
          <w:rtl/>
        </w:rPr>
        <w:t>انصاری</w:t>
      </w:r>
      <w:r>
        <w:rPr>
          <w:rtl/>
        </w:rPr>
        <w:t xml:space="preserve"> </w:t>
      </w:r>
      <w:r>
        <w:rPr>
          <w:rFonts w:hint="cs"/>
          <w:rtl/>
        </w:rPr>
        <w:t>در</w:t>
      </w:r>
      <w:r>
        <w:rPr>
          <w:rtl/>
        </w:rPr>
        <w:t xml:space="preserve"> </w:t>
      </w:r>
      <w:r>
        <w:rPr>
          <w:rFonts w:hint="cs"/>
          <w:rtl/>
        </w:rPr>
        <w:t>کتاب</w:t>
      </w:r>
      <w:r>
        <w:rPr>
          <w:rtl/>
        </w:rPr>
        <w:t xml:space="preserve"> </w:t>
      </w:r>
      <w:r>
        <w:rPr>
          <w:rFonts w:hint="cs"/>
          <w:rtl/>
        </w:rPr>
        <w:t>رسائل</w:t>
      </w:r>
      <w:r>
        <w:rPr>
          <w:rtl/>
        </w:rPr>
        <w:t xml:space="preserve"> </w:t>
      </w:r>
      <w:r>
        <w:rPr>
          <w:rFonts w:hint="cs"/>
          <w:rtl/>
        </w:rPr>
        <w:t>پنج</w:t>
      </w:r>
      <w:r>
        <w:rPr>
          <w:rtl/>
        </w:rPr>
        <w:t xml:space="preserve"> </w:t>
      </w:r>
      <w:r>
        <w:rPr>
          <w:rFonts w:hint="cs"/>
          <w:rtl/>
        </w:rPr>
        <w:t>پاسخ</w:t>
      </w:r>
      <w:r>
        <w:rPr>
          <w:rtl/>
        </w:rPr>
        <w:t xml:space="preserve"> </w:t>
      </w:r>
      <w:r>
        <w:rPr>
          <w:rFonts w:hint="cs"/>
          <w:rtl/>
        </w:rPr>
        <w:t>به</w:t>
      </w:r>
      <w:r>
        <w:rPr>
          <w:rtl/>
        </w:rPr>
        <w:t xml:space="preserve"> </w:t>
      </w:r>
      <w:r>
        <w:rPr>
          <w:rFonts w:hint="cs"/>
          <w:rtl/>
        </w:rPr>
        <w:t>این</w:t>
      </w:r>
      <w:r>
        <w:rPr>
          <w:rtl/>
        </w:rPr>
        <w:t xml:space="preserve"> </w:t>
      </w:r>
      <w:r>
        <w:rPr>
          <w:rFonts w:hint="cs"/>
          <w:rtl/>
        </w:rPr>
        <w:t>استصحاب</w:t>
      </w:r>
      <w:r>
        <w:rPr>
          <w:rtl/>
        </w:rPr>
        <w:t xml:space="preserve"> </w:t>
      </w:r>
      <w:r>
        <w:rPr>
          <w:rFonts w:hint="cs"/>
          <w:rtl/>
        </w:rPr>
        <w:t>داده</w:t>
      </w:r>
      <w:r>
        <w:rPr>
          <w:rtl/>
        </w:rPr>
        <w:t xml:space="preserve"> </w:t>
      </w:r>
      <w:r>
        <w:rPr>
          <w:rFonts w:hint="cs"/>
          <w:rtl/>
        </w:rPr>
        <w:t>است</w:t>
      </w:r>
      <w:r>
        <w:rPr>
          <w:rtl/>
        </w:rPr>
        <w:t xml:space="preserve">. </w:t>
      </w:r>
      <w:r>
        <w:rPr>
          <w:rFonts w:hint="cs"/>
          <w:rtl/>
        </w:rPr>
        <w:t>محقق</w:t>
      </w:r>
      <w:r>
        <w:rPr>
          <w:rtl/>
        </w:rPr>
        <w:t xml:space="preserve"> </w:t>
      </w:r>
      <w:r>
        <w:rPr>
          <w:rFonts w:hint="cs"/>
          <w:rtl/>
        </w:rPr>
        <w:t>خراسانی</w:t>
      </w:r>
      <w:r>
        <w:rPr>
          <w:rtl/>
        </w:rPr>
        <w:t xml:space="preserve"> (</w:t>
      </w:r>
      <w:r>
        <w:rPr>
          <w:rFonts w:hint="cs"/>
          <w:rtl/>
        </w:rPr>
        <w:t>صاحب</w:t>
      </w:r>
      <w:r>
        <w:rPr>
          <w:rtl/>
        </w:rPr>
        <w:t xml:space="preserve"> </w:t>
      </w:r>
      <w:r>
        <w:rPr>
          <w:rFonts w:hint="cs"/>
          <w:rtl/>
        </w:rPr>
        <w:t>کفایه</w:t>
      </w:r>
      <w:r>
        <w:rPr>
          <w:rtl/>
        </w:rPr>
        <w:t xml:space="preserve">) </w:t>
      </w:r>
      <w:r>
        <w:rPr>
          <w:rFonts w:hint="cs"/>
          <w:rtl/>
        </w:rPr>
        <w:t>تنها</w:t>
      </w:r>
      <w:r>
        <w:rPr>
          <w:rtl/>
        </w:rPr>
        <w:t xml:space="preserve"> </w:t>
      </w:r>
      <w:r>
        <w:rPr>
          <w:rFonts w:hint="cs"/>
          <w:rtl/>
        </w:rPr>
        <w:t>متعرض</w:t>
      </w:r>
      <w:r>
        <w:rPr>
          <w:rtl/>
        </w:rPr>
        <w:t xml:space="preserve"> </w:t>
      </w:r>
      <w:r>
        <w:rPr>
          <w:rFonts w:hint="cs"/>
          <w:rtl/>
        </w:rPr>
        <w:t>پاسخ</w:t>
      </w:r>
      <w:r>
        <w:rPr>
          <w:rtl/>
        </w:rPr>
        <w:t xml:space="preserve"> </w:t>
      </w:r>
      <w:r>
        <w:rPr>
          <w:rFonts w:hint="cs"/>
          <w:rtl/>
        </w:rPr>
        <w:t>اول</w:t>
      </w:r>
      <w:r>
        <w:rPr>
          <w:rtl/>
        </w:rPr>
        <w:t xml:space="preserve"> </w:t>
      </w:r>
      <w:r>
        <w:rPr>
          <w:rFonts w:hint="cs"/>
          <w:rtl/>
        </w:rPr>
        <w:t>شده</w:t>
      </w:r>
      <w:r>
        <w:rPr>
          <w:rtl/>
        </w:rPr>
        <w:t xml:space="preserve"> </w:t>
      </w:r>
      <w:r>
        <w:rPr>
          <w:rFonts w:hint="cs"/>
          <w:rtl/>
        </w:rPr>
        <w:t>و</w:t>
      </w:r>
      <w:r>
        <w:rPr>
          <w:rtl/>
        </w:rPr>
        <w:t xml:space="preserve"> </w:t>
      </w:r>
      <w:r>
        <w:rPr>
          <w:rFonts w:hint="cs"/>
          <w:rtl/>
        </w:rPr>
        <w:t>بر</w:t>
      </w:r>
      <w:r>
        <w:rPr>
          <w:rtl/>
        </w:rPr>
        <w:t xml:space="preserve"> </w:t>
      </w:r>
      <w:r>
        <w:rPr>
          <w:rFonts w:hint="cs"/>
          <w:rtl/>
        </w:rPr>
        <w:t>آن</w:t>
      </w:r>
      <w:r>
        <w:rPr>
          <w:rtl/>
        </w:rPr>
        <w:t xml:space="preserve"> </w:t>
      </w:r>
      <w:r>
        <w:rPr>
          <w:rFonts w:hint="cs"/>
          <w:rtl/>
        </w:rPr>
        <w:t>اضافاتی</w:t>
      </w:r>
      <w:r>
        <w:rPr>
          <w:rtl/>
        </w:rPr>
        <w:t xml:space="preserve"> </w:t>
      </w:r>
      <w:r>
        <w:rPr>
          <w:rFonts w:hint="cs"/>
          <w:rtl/>
        </w:rPr>
        <w:t>دارد</w:t>
      </w:r>
      <w:r>
        <w:rPr>
          <w:rtl/>
        </w:rPr>
        <w:t>.</w:t>
      </w:r>
    </w:p>
    <w:p w:rsidR="00BF01F5" w:rsidRDefault="000423D4" w:rsidP="0044477C">
      <w:pPr>
        <w:rPr>
          <w:rtl/>
        </w:rPr>
      </w:pPr>
      <w:r>
        <w:rPr>
          <w:rFonts w:hint="cs"/>
          <w:rtl/>
        </w:rPr>
        <w:t>پاسخ</w:t>
      </w:r>
      <w:r>
        <w:rPr>
          <w:rtl/>
        </w:rPr>
        <w:t xml:space="preserve"> </w:t>
      </w:r>
      <w:r>
        <w:rPr>
          <w:rFonts w:hint="cs"/>
          <w:rtl/>
        </w:rPr>
        <w:t>اول</w:t>
      </w:r>
      <w:r>
        <w:rPr>
          <w:rtl/>
        </w:rPr>
        <w:t xml:space="preserve"> </w:t>
      </w:r>
      <w:r>
        <w:rPr>
          <w:rFonts w:hint="cs"/>
          <w:rtl/>
        </w:rPr>
        <w:t>مرحوم</w:t>
      </w:r>
      <w:r>
        <w:rPr>
          <w:rtl/>
        </w:rPr>
        <w:t xml:space="preserve"> </w:t>
      </w:r>
      <w:r>
        <w:rPr>
          <w:rFonts w:hint="cs"/>
          <w:rtl/>
        </w:rPr>
        <w:t>شیخ</w:t>
      </w:r>
      <w:r>
        <w:rPr>
          <w:rtl/>
        </w:rPr>
        <w:t xml:space="preserve"> </w:t>
      </w:r>
      <w:r>
        <w:rPr>
          <w:rFonts w:hint="cs"/>
          <w:rtl/>
        </w:rPr>
        <w:t>انصاری</w:t>
      </w:r>
      <w:r>
        <w:rPr>
          <w:rtl/>
        </w:rPr>
        <w:t xml:space="preserve"> </w:t>
      </w:r>
      <w:r>
        <w:rPr>
          <w:rFonts w:hint="cs"/>
          <w:rtl/>
        </w:rPr>
        <w:t>به</w:t>
      </w:r>
      <w:r>
        <w:rPr>
          <w:rtl/>
        </w:rPr>
        <w:t xml:space="preserve"> </w:t>
      </w:r>
      <w:r>
        <w:rPr>
          <w:rFonts w:hint="cs"/>
          <w:rtl/>
        </w:rPr>
        <w:t>استصحاب</w:t>
      </w:r>
      <w:r>
        <w:rPr>
          <w:rtl/>
        </w:rPr>
        <w:t xml:space="preserve"> </w:t>
      </w:r>
      <w:r>
        <w:rPr>
          <w:rFonts w:hint="cs"/>
          <w:rtl/>
        </w:rPr>
        <w:t>کتابی</w:t>
      </w:r>
    </w:p>
    <w:p w:rsidR="00BF01F5" w:rsidRDefault="000423D4" w:rsidP="0044477C">
      <w:pPr>
        <w:rPr>
          <w:rtl/>
        </w:rPr>
      </w:pPr>
      <w:r>
        <w:rPr>
          <w:rFonts w:hint="cs"/>
          <w:rtl/>
        </w:rPr>
        <w:t>مرحوم</w:t>
      </w:r>
      <w:r>
        <w:rPr>
          <w:rtl/>
        </w:rPr>
        <w:t xml:space="preserve"> </w:t>
      </w:r>
      <w:r>
        <w:rPr>
          <w:rFonts w:hint="cs"/>
          <w:rtl/>
        </w:rPr>
        <w:t>شیخ</w:t>
      </w:r>
      <w:r>
        <w:rPr>
          <w:rtl/>
        </w:rPr>
        <w:t xml:space="preserve"> </w:t>
      </w:r>
      <w:r>
        <w:rPr>
          <w:rFonts w:hint="cs"/>
          <w:rtl/>
        </w:rPr>
        <w:t>می‌فرماید</w:t>
      </w:r>
      <w:r>
        <w:rPr>
          <w:rtl/>
        </w:rPr>
        <w:t xml:space="preserve"> </w:t>
      </w:r>
      <w:r>
        <w:rPr>
          <w:rFonts w:hint="cs"/>
          <w:rtl/>
        </w:rPr>
        <w:t>تمسک</w:t>
      </w:r>
      <w:r>
        <w:rPr>
          <w:rtl/>
        </w:rPr>
        <w:t xml:space="preserve"> </w:t>
      </w:r>
      <w:r>
        <w:rPr>
          <w:rFonts w:hint="cs"/>
          <w:rtl/>
        </w:rPr>
        <w:t>عالم</w:t>
      </w:r>
      <w:r>
        <w:rPr>
          <w:rtl/>
        </w:rPr>
        <w:t xml:space="preserve"> </w:t>
      </w:r>
      <w:r>
        <w:rPr>
          <w:rFonts w:hint="cs"/>
          <w:rtl/>
        </w:rPr>
        <w:t>یهودی</w:t>
      </w:r>
      <w:r>
        <w:rPr>
          <w:rtl/>
        </w:rPr>
        <w:t xml:space="preserve"> </w:t>
      </w:r>
      <w:r>
        <w:rPr>
          <w:rFonts w:hint="cs"/>
          <w:rtl/>
        </w:rPr>
        <w:t>به</w:t>
      </w:r>
      <w:r>
        <w:rPr>
          <w:rtl/>
        </w:rPr>
        <w:t xml:space="preserve"> </w:t>
      </w:r>
      <w:r>
        <w:rPr>
          <w:rFonts w:hint="cs"/>
          <w:rtl/>
        </w:rPr>
        <w:t>استصحاب،</w:t>
      </w:r>
      <w:r>
        <w:rPr>
          <w:rtl/>
        </w:rPr>
        <w:t xml:space="preserve"> </w:t>
      </w:r>
      <w:r>
        <w:rPr>
          <w:rFonts w:hint="cs"/>
          <w:rtl/>
        </w:rPr>
        <w:t>از</w:t>
      </w:r>
      <w:r>
        <w:rPr>
          <w:rtl/>
        </w:rPr>
        <w:t xml:space="preserve"> </w:t>
      </w:r>
      <w:r>
        <w:rPr>
          <w:rFonts w:hint="cs"/>
          <w:rtl/>
        </w:rPr>
        <w:t>دو</w:t>
      </w:r>
      <w:r>
        <w:rPr>
          <w:rtl/>
        </w:rPr>
        <w:t xml:space="preserve"> </w:t>
      </w:r>
      <w:r>
        <w:rPr>
          <w:rFonts w:hint="cs"/>
          <w:rtl/>
        </w:rPr>
        <w:t>حال</w:t>
      </w:r>
      <w:r>
        <w:rPr>
          <w:rtl/>
        </w:rPr>
        <w:t xml:space="preserve"> </w:t>
      </w:r>
      <w:r>
        <w:rPr>
          <w:rFonts w:hint="cs"/>
          <w:rtl/>
        </w:rPr>
        <w:t>خارج</w:t>
      </w:r>
      <w:r>
        <w:rPr>
          <w:rtl/>
        </w:rPr>
        <w:t xml:space="preserve"> </w:t>
      </w:r>
      <w:r>
        <w:rPr>
          <w:rFonts w:hint="cs"/>
          <w:rtl/>
        </w:rPr>
        <w:t>نیست</w:t>
      </w:r>
      <w:r>
        <w:rPr>
          <w:rtl/>
        </w:rPr>
        <w:t xml:space="preserve">: </w:t>
      </w:r>
      <w:r>
        <w:rPr>
          <w:rFonts w:hint="cs"/>
          <w:rtl/>
        </w:rPr>
        <w:t>یا</w:t>
      </w:r>
      <w:r>
        <w:rPr>
          <w:rtl/>
        </w:rPr>
        <w:t xml:space="preserve"> </w:t>
      </w:r>
      <w:r>
        <w:rPr>
          <w:rFonts w:hint="cs"/>
          <w:rtl/>
        </w:rPr>
        <w:t>هدفش</w:t>
      </w:r>
      <w:r>
        <w:rPr>
          <w:rtl/>
        </w:rPr>
        <w:t xml:space="preserve"> </w:t>
      </w:r>
      <w:r w:rsidR="00805812">
        <w:rPr>
          <w:rtl/>
        </w:rPr>
        <w:t>(</w:t>
      </w:r>
      <w:r>
        <w:rPr>
          <w:rFonts w:hint="cs"/>
          <w:rtl/>
        </w:rPr>
        <w:t>اقناع</w:t>
      </w:r>
      <w:r w:rsidR="00805812">
        <w:rPr>
          <w:rFonts w:hint="eastAsia"/>
          <w:rtl/>
        </w:rPr>
        <w:t>)</w:t>
      </w:r>
      <w:r>
        <w:rPr>
          <w:rtl/>
        </w:rPr>
        <w:t xml:space="preserve"> </w:t>
      </w:r>
      <w:r>
        <w:rPr>
          <w:rFonts w:hint="cs"/>
          <w:rtl/>
        </w:rPr>
        <w:t>خودش</w:t>
      </w:r>
      <w:r>
        <w:rPr>
          <w:rtl/>
        </w:rPr>
        <w:t xml:space="preserve"> </w:t>
      </w:r>
      <w:r>
        <w:rPr>
          <w:rFonts w:hint="cs"/>
          <w:rtl/>
        </w:rPr>
        <w:t>است،</w:t>
      </w:r>
      <w:r>
        <w:rPr>
          <w:rtl/>
        </w:rPr>
        <w:t xml:space="preserve"> </w:t>
      </w:r>
      <w:r>
        <w:rPr>
          <w:rFonts w:hint="cs"/>
          <w:rtl/>
        </w:rPr>
        <w:t>یا</w:t>
      </w:r>
      <w:r>
        <w:rPr>
          <w:rtl/>
        </w:rPr>
        <w:t xml:space="preserve"> </w:t>
      </w:r>
      <w:r>
        <w:rPr>
          <w:rFonts w:hint="cs"/>
          <w:rtl/>
        </w:rPr>
        <w:t>هدفش</w:t>
      </w:r>
      <w:r>
        <w:rPr>
          <w:rtl/>
        </w:rPr>
        <w:t xml:space="preserve"> </w:t>
      </w:r>
      <w:r w:rsidR="00805812">
        <w:rPr>
          <w:rtl/>
        </w:rPr>
        <w:t>(</w:t>
      </w:r>
      <w:r>
        <w:rPr>
          <w:rFonts w:hint="cs"/>
          <w:rtl/>
        </w:rPr>
        <w:t>اسکات</w:t>
      </w:r>
      <w:r w:rsidR="00805812">
        <w:rPr>
          <w:rFonts w:hint="eastAsia"/>
          <w:rtl/>
        </w:rPr>
        <w:t>)</w:t>
      </w:r>
      <w:r>
        <w:rPr>
          <w:rtl/>
        </w:rPr>
        <w:t xml:space="preserve"> (</w:t>
      </w:r>
      <w:r>
        <w:rPr>
          <w:rFonts w:hint="cs"/>
          <w:rtl/>
        </w:rPr>
        <w:t>جدل</w:t>
      </w:r>
      <w:r>
        <w:rPr>
          <w:rtl/>
        </w:rPr>
        <w:t xml:space="preserve"> </w:t>
      </w:r>
      <w:r>
        <w:rPr>
          <w:rFonts w:hint="cs"/>
          <w:rtl/>
        </w:rPr>
        <w:t>و</w:t>
      </w:r>
      <w:r>
        <w:rPr>
          <w:rtl/>
        </w:rPr>
        <w:t xml:space="preserve"> </w:t>
      </w:r>
      <w:r>
        <w:rPr>
          <w:rFonts w:hint="cs"/>
          <w:rtl/>
        </w:rPr>
        <w:t>محکوم</w:t>
      </w:r>
      <w:r>
        <w:rPr>
          <w:rtl/>
        </w:rPr>
        <w:t xml:space="preserve"> </w:t>
      </w:r>
      <w:r>
        <w:rPr>
          <w:rFonts w:hint="cs"/>
          <w:rtl/>
        </w:rPr>
        <w:t>کردن</w:t>
      </w:r>
      <w:r>
        <w:rPr>
          <w:rtl/>
        </w:rPr>
        <w:t xml:space="preserve">) </w:t>
      </w:r>
      <w:r>
        <w:rPr>
          <w:rFonts w:hint="cs"/>
          <w:rtl/>
        </w:rPr>
        <w:t>طرف</w:t>
      </w:r>
      <w:r>
        <w:rPr>
          <w:rtl/>
        </w:rPr>
        <w:t xml:space="preserve"> </w:t>
      </w:r>
      <w:r>
        <w:rPr>
          <w:rFonts w:hint="cs"/>
          <w:rtl/>
        </w:rPr>
        <w:t>مقابل</w:t>
      </w:r>
      <w:r>
        <w:rPr>
          <w:rtl/>
        </w:rPr>
        <w:t>.</w:t>
      </w:r>
    </w:p>
    <w:p w:rsidR="00BF01F5" w:rsidRDefault="000423D4" w:rsidP="00E3603A">
      <w:pPr>
        <w:rPr>
          <w:rtl/>
        </w:rPr>
      </w:pPr>
      <w:r>
        <w:rPr>
          <w:rFonts w:hint="cs"/>
          <w:rtl/>
        </w:rPr>
        <w:t>فرض</w:t>
      </w:r>
      <w:r>
        <w:rPr>
          <w:rtl/>
        </w:rPr>
        <w:t xml:space="preserve"> </w:t>
      </w:r>
      <w:r>
        <w:rPr>
          <w:rFonts w:hint="cs"/>
          <w:rtl/>
        </w:rPr>
        <w:t>اول</w:t>
      </w:r>
      <w:r>
        <w:rPr>
          <w:rtl/>
        </w:rPr>
        <w:t xml:space="preserve">: </w:t>
      </w:r>
      <w:r>
        <w:rPr>
          <w:rFonts w:hint="cs"/>
          <w:rtl/>
        </w:rPr>
        <w:t>هدف،</w:t>
      </w:r>
      <w:r>
        <w:rPr>
          <w:rtl/>
        </w:rPr>
        <w:t xml:space="preserve"> </w:t>
      </w:r>
      <w:r>
        <w:rPr>
          <w:rFonts w:hint="cs"/>
          <w:rtl/>
        </w:rPr>
        <w:t>اقناع</w:t>
      </w:r>
      <w:r>
        <w:rPr>
          <w:rtl/>
        </w:rPr>
        <w:t xml:space="preserve"> </w:t>
      </w:r>
      <w:r>
        <w:rPr>
          <w:rFonts w:hint="cs"/>
          <w:rtl/>
        </w:rPr>
        <w:t>باشد</w:t>
      </w:r>
      <w:r w:rsidR="00E3603A">
        <w:rPr>
          <w:rFonts w:hint="cs"/>
          <w:rtl/>
        </w:rPr>
        <w:t xml:space="preserve"> ، </w:t>
      </w:r>
      <w:r>
        <w:rPr>
          <w:rFonts w:hint="cs"/>
          <w:rtl/>
        </w:rPr>
        <w:t>اگر</w:t>
      </w:r>
      <w:r>
        <w:rPr>
          <w:rtl/>
        </w:rPr>
        <w:t xml:space="preserve"> </w:t>
      </w:r>
      <w:r>
        <w:rPr>
          <w:rFonts w:hint="cs"/>
          <w:rtl/>
        </w:rPr>
        <w:t>هدف</w:t>
      </w:r>
      <w:r>
        <w:rPr>
          <w:rtl/>
        </w:rPr>
        <w:t xml:space="preserve"> </w:t>
      </w:r>
      <w:r>
        <w:rPr>
          <w:rFonts w:hint="cs"/>
          <w:rtl/>
        </w:rPr>
        <w:t>عالم</w:t>
      </w:r>
      <w:r>
        <w:rPr>
          <w:rtl/>
        </w:rPr>
        <w:t xml:space="preserve"> </w:t>
      </w:r>
      <w:r>
        <w:rPr>
          <w:rFonts w:hint="cs"/>
          <w:rtl/>
        </w:rPr>
        <w:t>یهودی</w:t>
      </w:r>
      <w:r>
        <w:rPr>
          <w:rtl/>
        </w:rPr>
        <w:t xml:space="preserve"> </w:t>
      </w:r>
      <w:r>
        <w:rPr>
          <w:rFonts w:hint="cs"/>
          <w:rtl/>
        </w:rPr>
        <w:t>این</w:t>
      </w:r>
      <w:r>
        <w:rPr>
          <w:rtl/>
        </w:rPr>
        <w:t xml:space="preserve"> </w:t>
      </w:r>
      <w:r>
        <w:rPr>
          <w:rFonts w:hint="cs"/>
          <w:rtl/>
        </w:rPr>
        <w:t>باشد</w:t>
      </w:r>
      <w:r>
        <w:rPr>
          <w:rtl/>
        </w:rPr>
        <w:t xml:space="preserve"> </w:t>
      </w:r>
      <w:r>
        <w:rPr>
          <w:rFonts w:hint="cs"/>
          <w:rtl/>
        </w:rPr>
        <w:t>که</w:t>
      </w:r>
      <w:r>
        <w:rPr>
          <w:rtl/>
        </w:rPr>
        <w:t xml:space="preserve"> </w:t>
      </w:r>
      <w:r>
        <w:rPr>
          <w:rFonts w:hint="cs"/>
          <w:rtl/>
        </w:rPr>
        <w:t>وجداناً</w:t>
      </w:r>
      <w:r>
        <w:rPr>
          <w:rtl/>
        </w:rPr>
        <w:t xml:space="preserve"> </w:t>
      </w:r>
      <w:r>
        <w:rPr>
          <w:rFonts w:hint="cs"/>
          <w:rtl/>
        </w:rPr>
        <w:t>خود</w:t>
      </w:r>
      <w:r>
        <w:rPr>
          <w:rtl/>
        </w:rPr>
        <w:t xml:space="preserve"> </w:t>
      </w:r>
      <w:r>
        <w:rPr>
          <w:rFonts w:hint="cs"/>
          <w:rtl/>
        </w:rPr>
        <w:t>را</w:t>
      </w:r>
      <w:r>
        <w:rPr>
          <w:rtl/>
        </w:rPr>
        <w:t xml:space="preserve"> </w:t>
      </w:r>
      <w:r>
        <w:rPr>
          <w:rFonts w:hint="cs"/>
          <w:rtl/>
        </w:rPr>
        <w:t>به</w:t>
      </w:r>
      <w:r>
        <w:rPr>
          <w:rtl/>
        </w:rPr>
        <w:t xml:space="preserve"> </w:t>
      </w:r>
      <w:r>
        <w:rPr>
          <w:rFonts w:hint="cs"/>
          <w:rtl/>
        </w:rPr>
        <w:t>حقانیت</w:t>
      </w:r>
      <w:r>
        <w:rPr>
          <w:rtl/>
        </w:rPr>
        <w:t xml:space="preserve"> </w:t>
      </w:r>
      <w:r>
        <w:rPr>
          <w:rFonts w:hint="cs"/>
          <w:rtl/>
        </w:rPr>
        <w:t>یهودیت</w:t>
      </w:r>
      <w:r>
        <w:rPr>
          <w:rtl/>
        </w:rPr>
        <w:t xml:space="preserve"> </w:t>
      </w:r>
      <w:r>
        <w:rPr>
          <w:rFonts w:hint="cs"/>
          <w:rtl/>
        </w:rPr>
        <w:t>قانع</w:t>
      </w:r>
      <w:r>
        <w:rPr>
          <w:rtl/>
        </w:rPr>
        <w:t xml:space="preserve"> </w:t>
      </w:r>
      <w:r>
        <w:rPr>
          <w:rFonts w:hint="cs"/>
          <w:rtl/>
        </w:rPr>
        <w:t>کند،</w:t>
      </w:r>
      <w:r>
        <w:rPr>
          <w:rtl/>
        </w:rPr>
        <w:t xml:space="preserve"> </w:t>
      </w:r>
      <w:r>
        <w:rPr>
          <w:rFonts w:hint="cs"/>
          <w:rtl/>
        </w:rPr>
        <w:t>استصحاب</w:t>
      </w:r>
      <w:r>
        <w:rPr>
          <w:rtl/>
        </w:rPr>
        <w:t xml:space="preserve"> </w:t>
      </w:r>
      <w:r>
        <w:rPr>
          <w:rFonts w:hint="cs"/>
          <w:rtl/>
        </w:rPr>
        <w:t>برای</w:t>
      </w:r>
      <w:r>
        <w:rPr>
          <w:rtl/>
        </w:rPr>
        <w:t xml:space="preserve"> </w:t>
      </w:r>
      <w:r>
        <w:rPr>
          <w:rFonts w:hint="cs"/>
          <w:rtl/>
        </w:rPr>
        <w:t>این</w:t>
      </w:r>
      <w:r>
        <w:rPr>
          <w:rtl/>
        </w:rPr>
        <w:t xml:space="preserve"> </w:t>
      </w:r>
      <w:r>
        <w:rPr>
          <w:rFonts w:hint="cs"/>
          <w:rtl/>
        </w:rPr>
        <w:t>منظور</w:t>
      </w:r>
      <w:r>
        <w:rPr>
          <w:rtl/>
        </w:rPr>
        <w:t xml:space="preserve"> </w:t>
      </w:r>
      <w:r>
        <w:rPr>
          <w:rFonts w:hint="cs"/>
          <w:rtl/>
        </w:rPr>
        <w:t>کارایی</w:t>
      </w:r>
      <w:r>
        <w:rPr>
          <w:rtl/>
        </w:rPr>
        <w:t xml:space="preserve"> </w:t>
      </w:r>
      <w:r>
        <w:rPr>
          <w:rFonts w:hint="cs"/>
          <w:rtl/>
        </w:rPr>
        <w:t>ندارد</w:t>
      </w:r>
      <w:r>
        <w:rPr>
          <w:rtl/>
        </w:rPr>
        <w:t xml:space="preserve">. </w:t>
      </w:r>
      <w:r>
        <w:rPr>
          <w:rFonts w:hint="cs"/>
          <w:rtl/>
        </w:rPr>
        <w:t>زیرا</w:t>
      </w:r>
      <w:r>
        <w:rPr>
          <w:rtl/>
        </w:rPr>
        <w:t xml:space="preserve"> </w:t>
      </w:r>
      <w:r>
        <w:rPr>
          <w:rFonts w:hint="cs"/>
          <w:rtl/>
        </w:rPr>
        <w:t>نبوت</w:t>
      </w:r>
      <w:r>
        <w:rPr>
          <w:rtl/>
        </w:rPr>
        <w:t xml:space="preserve"> </w:t>
      </w:r>
      <w:r>
        <w:rPr>
          <w:rFonts w:hint="cs"/>
          <w:rtl/>
        </w:rPr>
        <w:t>از</w:t>
      </w:r>
      <w:r>
        <w:rPr>
          <w:rtl/>
        </w:rPr>
        <w:t xml:space="preserve"> </w:t>
      </w:r>
      <w:r>
        <w:rPr>
          <w:rFonts w:hint="cs"/>
          <w:rtl/>
        </w:rPr>
        <w:t>مسائل</w:t>
      </w:r>
      <w:r>
        <w:rPr>
          <w:rtl/>
        </w:rPr>
        <w:t xml:space="preserve"> </w:t>
      </w:r>
      <w:r>
        <w:rPr>
          <w:rFonts w:hint="cs"/>
          <w:rtl/>
        </w:rPr>
        <w:t>اعتقادی</w:t>
      </w:r>
      <w:r>
        <w:rPr>
          <w:rtl/>
        </w:rPr>
        <w:t xml:space="preserve"> </w:t>
      </w:r>
      <w:r>
        <w:rPr>
          <w:rFonts w:hint="cs"/>
          <w:rtl/>
        </w:rPr>
        <w:t>و</w:t>
      </w:r>
      <w:r>
        <w:rPr>
          <w:rtl/>
        </w:rPr>
        <w:t xml:space="preserve"> </w:t>
      </w:r>
      <w:r>
        <w:rPr>
          <w:rFonts w:hint="cs"/>
          <w:rtl/>
        </w:rPr>
        <w:t>بنیادین</w:t>
      </w:r>
      <w:r>
        <w:rPr>
          <w:rtl/>
        </w:rPr>
        <w:t xml:space="preserve"> </w:t>
      </w:r>
      <w:r>
        <w:rPr>
          <w:rFonts w:hint="cs"/>
          <w:rtl/>
        </w:rPr>
        <w:t>است</w:t>
      </w:r>
      <w:r>
        <w:rPr>
          <w:rtl/>
        </w:rPr>
        <w:t xml:space="preserve"> </w:t>
      </w:r>
      <w:r>
        <w:rPr>
          <w:rFonts w:hint="cs"/>
          <w:rtl/>
        </w:rPr>
        <w:t>و</w:t>
      </w:r>
      <w:r>
        <w:rPr>
          <w:rtl/>
        </w:rPr>
        <w:t xml:space="preserve"> </w:t>
      </w:r>
      <w:r>
        <w:rPr>
          <w:rFonts w:hint="cs"/>
          <w:rtl/>
        </w:rPr>
        <w:t>در</w:t>
      </w:r>
      <w:r>
        <w:rPr>
          <w:rtl/>
        </w:rPr>
        <w:t xml:space="preserve"> </w:t>
      </w:r>
      <w:r>
        <w:rPr>
          <w:rFonts w:hint="cs"/>
          <w:rtl/>
        </w:rPr>
        <w:t>این</w:t>
      </w:r>
      <w:r>
        <w:rPr>
          <w:rtl/>
        </w:rPr>
        <w:t xml:space="preserve"> </w:t>
      </w:r>
      <w:r>
        <w:rPr>
          <w:rFonts w:hint="cs"/>
          <w:rtl/>
        </w:rPr>
        <w:t>گونه</w:t>
      </w:r>
      <w:r>
        <w:rPr>
          <w:rtl/>
        </w:rPr>
        <w:t xml:space="preserve"> </w:t>
      </w:r>
      <w:r>
        <w:rPr>
          <w:rFonts w:hint="cs"/>
          <w:rtl/>
        </w:rPr>
        <w:t>مسائل،</w:t>
      </w:r>
      <w:r>
        <w:rPr>
          <w:rtl/>
        </w:rPr>
        <w:t xml:space="preserve"> </w:t>
      </w:r>
      <w:r>
        <w:rPr>
          <w:rFonts w:hint="cs"/>
          <w:rtl/>
        </w:rPr>
        <w:t>باب</w:t>
      </w:r>
      <w:r>
        <w:rPr>
          <w:rtl/>
        </w:rPr>
        <w:t xml:space="preserve"> </w:t>
      </w:r>
      <w:r>
        <w:rPr>
          <w:rFonts w:hint="cs"/>
          <w:rtl/>
        </w:rPr>
        <w:t>علم</w:t>
      </w:r>
      <w:r>
        <w:rPr>
          <w:rtl/>
        </w:rPr>
        <w:t xml:space="preserve"> </w:t>
      </w:r>
      <w:r>
        <w:rPr>
          <w:rFonts w:hint="cs"/>
          <w:rtl/>
        </w:rPr>
        <w:t>و</w:t>
      </w:r>
      <w:r>
        <w:rPr>
          <w:rtl/>
        </w:rPr>
        <w:t xml:space="preserve"> </w:t>
      </w:r>
      <w:r>
        <w:rPr>
          <w:rFonts w:hint="cs"/>
          <w:rtl/>
        </w:rPr>
        <w:t>برهان</w:t>
      </w:r>
      <w:r>
        <w:rPr>
          <w:rtl/>
        </w:rPr>
        <w:t xml:space="preserve"> </w:t>
      </w:r>
      <w:r>
        <w:rPr>
          <w:rFonts w:hint="cs"/>
          <w:rtl/>
        </w:rPr>
        <w:t>مسدود</w:t>
      </w:r>
      <w:r>
        <w:rPr>
          <w:rtl/>
        </w:rPr>
        <w:t xml:space="preserve"> </w:t>
      </w:r>
      <w:r>
        <w:rPr>
          <w:rFonts w:hint="cs"/>
          <w:rtl/>
        </w:rPr>
        <w:t>نیست</w:t>
      </w:r>
      <w:r>
        <w:rPr>
          <w:rtl/>
        </w:rPr>
        <w:t xml:space="preserve">. </w:t>
      </w:r>
      <w:r>
        <w:rPr>
          <w:rFonts w:hint="cs"/>
          <w:rtl/>
        </w:rPr>
        <w:t>شخص</w:t>
      </w:r>
      <w:r>
        <w:rPr>
          <w:rtl/>
        </w:rPr>
        <w:t xml:space="preserve"> </w:t>
      </w:r>
      <w:r>
        <w:rPr>
          <w:rFonts w:hint="cs"/>
          <w:rtl/>
        </w:rPr>
        <w:t>باید</w:t>
      </w:r>
      <w:r>
        <w:rPr>
          <w:rtl/>
        </w:rPr>
        <w:t xml:space="preserve"> </w:t>
      </w:r>
      <w:r>
        <w:rPr>
          <w:rFonts w:hint="cs"/>
          <w:rtl/>
        </w:rPr>
        <w:t>فحص</w:t>
      </w:r>
      <w:r>
        <w:rPr>
          <w:rtl/>
        </w:rPr>
        <w:t xml:space="preserve"> </w:t>
      </w:r>
      <w:r>
        <w:rPr>
          <w:rFonts w:hint="cs"/>
          <w:rtl/>
        </w:rPr>
        <w:t>کند،</w:t>
      </w:r>
      <w:r>
        <w:rPr>
          <w:rtl/>
        </w:rPr>
        <w:t xml:space="preserve"> </w:t>
      </w:r>
      <w:r>
        <w:rPr>
          <w:rFonts w:hint="cs"/>
          <w:rtl/>
        </w:rPr>
        <w:t>نزد</w:t>
      </w:r>
      <w:r>
        <w:rPr>
          <w:rtl/>
        </w:rPr>
        <w:t xml:space="preserve"> </w:t>
      </w:r>
      <w:r>
        <w:rPr>
          <w:rFonts w:hint="cs"/>
          <w:rtl/>
        </w:rPr>
        <w:t>علما</w:t>
      </w:r>
      <w:r>
        <w:rPr>
          <w:rtl/>
        </w:rPr>
        <w:t xml:space="preserve"> </w:t>
      </w:r>
      <w:r>
        <w:rPr>
          <w:rFonts w:hint="cs"/>
          <w:rtl/>
        </w:rPr>
        <w:t>برود</w:t>
      </w:r>
      <w:r>
        <w:rPr>
          <w:rtl/>
        </w:rPr>
        <w:t xml:space="preserve"> </w:t>
      </w:r>
      <w:r>
        <w:rPr>
          <w:rFonts w:hint="cs"/>
          <w:rtl/>
        </w:rPr>
        <w:t>و</w:t>
      </w:r>
      <w:r>
        <w:rPr>
          <w:rtl/>
        </w:rPr>
        <w:t xml:space="preserve"> </w:t>
      </w:r>
      <w:r>
        <w:rPr>
          <w:rFonts w:hint="cs"/>
          <w:rtl/>
        </w:rPr>
        <w:t>ادله</w:t>
      </w:r>
      <w:r>
        <w:rPr>
          <w:rtl/>
        </w:rPr>
        <w:t xml:space="preserve"> </w:t>
      </w:r>
      <w:r>
        <w:rPr>
          <w:rFonts w:hint="cs"/>
          <w:rtl/>
        </w:rPr>
        <w:t>را</w:t>
      </w:r>
      <w:r>
        <w:rPr>
          <w:rtl/>
        </w:rPr>
        <w:t xml:space="preserve"> </w:t>
      </w:r>
      <w:r>
        <w:rPr>
          <w:rFonts w:hint="cs"/>
          <w:rtl/>
        </w:rPr>
        <w:t>بررسی</w:t>
      </w:r>
      <w:r>
        <w:rPr>
          <w:rtl/>
        </w:rPr>
        <w:t xml:space="preserve"> </w:t>
      </w:r>
      <w:r>
        <w:rPr>
          <w:rFonts w:hint="cs"/>
          <w:rtl/>
        </w:rPr>
        <w:t>نماید</w:t>
      </w:r>
      <w:r>
        <w:rPr>
          <w:rtl/>
        </w:rPr>
        <w:t xml:space="preserve">. </w:t>
      </w:r>
      <w:r>
        <w:rPr>
          <w:rFonts w:hint="cs"/>
          <w:rtl/>
        </w:rPr>
        <w:t>مرحوم</w:t>
      </w:r>
      <w:r>
        <w:rPr>
          <w:rtl/>
        </w:rPr>
        <w:t xml:space="preserve"> </w:t>
      </w:r>
      <w:r>
        <w:rPr>
          <w:rFonts w:hint="cs"/>
          <w:rtl/>
        </w:rPr>
        <w:t>شیخ</w:t>
      </w:r>
      <w:r>
        <w:rPr>
          <w:rtl/>
        </w:rPr>
        <w:t xml:space="preserve"> </w:t>
      </w:r>
      <w:r>
        <w:rPr>
          <w:rFonts w:hint="cs"/>
          <w:rtl/>
        </w:rPr>
        <w:t>می‌فرماید</w:t>
      </w:r>
      <w:r>
        <w:rPr>
          <w:rtl/>
        </w:rPr>
        <w:t xml:space="preserve"> </w:t>
      </w:r>
      <w:r>
        <w:rPr>
          <w:rFonts w:hint="cs"/>
          <w:rtl/>
        </w:rPr>
        <w:t>بعد</w:t>
      </w:r>
      <w:r>
        <w:rPr>
          <w:rtl/>
        </w:rPr>
        <w:t xml:space="preserve"> </w:t>
      </w:r>
      <w:r>
        <w:rPr>
          <w:rFonts w:hint="cs"/>
          <w:rtl/>
        </w:rPr>
        <w:t>از</w:t>
      </w:r>
      <w:r>
        <w:rPr>
          <w:rtl/>
        </w:rPr>
        <w:t xml:space="preserve"> </w:t>
      </w:r>
      <w:r>
        <w:rPr>
          <w:rFonts w:hint="cs"/>
          <w:rtl/>
        </w:rPr>
        <w:t>فحص،</w:t>
      </w:r>
      <w:r>
        <w:rPr>
          <w:rtl/>
        </w:rPr>
        <w:t xml:space="preserve"> </w:t>
      </w:r>
      <w:r>
        <w:rPr>
          <w:rFonts w:hint="cs"/>
          <w:rtl/>
        </w:rPr>
        <w:t>قطعاً</w:t>
      </w:r>
      <w:r>
        <w:rPr>
          <w:rtl/>
        </w:rPr>
        <w:t xml:space="preserve"> </w:t>
      </w:r>
      <w:r>
        <w:rPr>
          <w:rFonts w:hint="cs"/>
          <w:rtl/>
        </w:rPr>
        <w:t>به</w:t>
      </w:r>
      <w:r>
        <w:rPr>
          <w:rtl/>
        </w:rPr>
        <w:t xml:space="preserve"> </w:t>
      </w:r>
      <w:r>
        <w:rPr>
          <w:rFonts w:hint="cs"/>
          <w:rtl/>
        </w:rPr>
        <w:t>یک</w:t>
      </w:r>
      <w:r>
        <w:rPr>
          <w:rtl/>
        </w:rPr>
        <w:t xml:space="preserve"> </w:t>
      </w:r>
      <w:r>
        <w:rPr>
          <w:rFonts w:hint="cs"/>
          <w:rtl/>
        </w:rPr>
        <w:t>نتیجه</w:t>
      </w:r>
      <w:r>
        <w:rPr>
          <w:rtl/>
        </w:rPr>
        <w:t xml:space="preserve"> </w:t>
      </w:r>
      <w:r>
        <w:rPr>
          <w:rFonts w:hint="cs"/>
          <w:rtl/>
        </w:rPr>
        <w:t>خواهد</w:t>
      </w:r>
      <w:r>
        <w:rPr>
          <w:rtl/>
        </w:rPr>
        <w:t xml:space="preserve"> </w:t>
      </w:r>
      <w:r>
        <w:rPr>
          <w:rFonts w:hint="cs"/>
          <w:rtl/>
        </w:rPr>
        <w:t>رسید؛</w:t>
      </w:r>
      <w:r>
        <w:rPr>
          <w:rtl/>
        </w:rPr>
        <w:t xml:space="preserve"> </w:t>
      </w:r>
      <w:r>
        <w:rPr>
          <w:rFonts w:hint="cs"/>
          <w:rtl/>
        </w:rPr>
        <w:t>یا</w:t>
      </w:r>
      <w:r>
        <w:rPr>
          <w:rtl/>
        </w:rPr>
        <w:t xml:space="preserve"> </w:t>
      </w:r>
      <w:r>
        <w:rPr>
          <w:rFonts w:hint="cs"/>
          <w:rtl/>
        </w:rPr>
        <w:t>حقانیت</w:t>
      </w:r>
      <w:r>
        <w:rPr>
          <w:rtl/>
        </w:rPr>
        <w:t xml:space="preserve"> </w:t>
      </w:r>
      <w:r>
        <w:rPr>
          <w:rFonts w:hint="cs"/>
          <w:rtl/>
        </w:rPr>
        <w:t>شریعت</w:t>
      </w:r>
      <w:r>
        <w:rPr>
          <w:rtl/>
        </w:rPr>
        <w:t xml:space="preserve"> </w:t>
      </w:r>
      <w:r>
        <w:rPr>
          <w:rFonts w:hint="cs"/>
          <w:rtl/>
        </w:rPr>
        <w:t>حضرت</w:t>
      </w:r>
      <w:r>
        <w:rPr>
          <w:rtl/>
        </w:rPr>
        <w:t xml:space="preserve"> </w:t>
      </w:r>
      <w:r>
        <w:rPr>
          <w:rFonts w:hint="cs"/>
          <w:rtl/>
        </w:rPr>
        <w:t>موسی</w:t>
      </w:r>
      <w:r>
        <w:rPr>
          <w:rtl/>
        </w:rPr>
        <w:t xml:space="preserve"> </w:t>
      </w:r>
      <w:r>
        <w:rPr>
          <w:rFonts w:hint="cs"/>
          <w:rtl/>
        </w:rPr>
        <w:t>برایش</w:t>
      </w:r>
      <w:r>
        <w:rPr>
          <w:rtl/>
        </w:rPr>
        <w:t xml:space="preserve"> </w:t>
      </w:r>
      <w:r>
        <w:rPr>
          <w:rFonts w:hint="cs"/>
          <w:rtl/>
        </w:rPr>
        <w:t>ثابت</w:t>
      </w:r>
      <w:r>
        <w:rPr>
          <w:rtl/>
        </w:rPr>
        <w:t xml:space="preserve"> </w:t>
      </w:r>
      <w:r w:rsidR="00D74C82">
        <w:rPr>
          <w:rFonts w:hint="cs"/>
          <w:rtl/>
        </w:rPr>
        <w:t>می شود</w:t>
      </w:r>
      <w:r>
        <w:rPr>
          <w:rtl/>
        </w:rPr>
        <w:t xml:space="preserve"> </w:t>
      </w:r>
      <w:r>
        <w:rPr>
          <w:rFonts w:hint="cs"/>
          <w:rtl/>
        </w:rPr>
        <w:t>یا</w:t>
      </w:r>
      <w:r>
        <w:rPr>
          <w:rtl/>
        </w:rPr>
        <w:t xml:space="preserve"> </w:t>
      </w:r>
      <w:r>
        <w:rPr>
          <w:rFonts w:hint="cs"/>
          <w:rtl/>
        </w:rPr>
        <w:t>حقانیت</w:t>
      </w:r>
      <w:r>
        <w:rPr>
          <w:rtl/>
        </w:rPr>
        <w:t xml:space="preserve"> </w:t>
      </w:r>
      <w:r>
        <w:rPr>
          <w:rFonts w:hint="cs"/>
          <w:rtl/>
        </w:rPr>
        <w:t>پیامبر</w:t>
      </w:r>
      <w:r>
        <w:rPr>
          <w:rtl/>
        </w:rPr>
        <w:t xml:space="preserve"> </w:t>
      </w:r>
      <w:r>
        <w:rPr>
          <w:rFonts w:hint="cs"/>
          <w:rtl/>
        </w:rPr>
        <w:t>اکرم</w:t>
      </w:r>
      <w:r>
        <w:rPr>
          <w:rtl/>
        </w:rPr>
        <w:t xml:space="preserve">. </w:t>
      </w:r>
      <w:r>
        <w:rPr>
          <w:rFonts w:hint="cs"/>
          <w:rtl/>
        </w:rPr>
        <w:t>در</w:t>
      </w:r>
      <w:r>
        <w:rPr>
          <w:rtl/>
        </w:rPr>
        <w:t xml:space="preserve"> </w:t>
      </w:r>
      <w:r>
        <w:rPr>
          <w:rFonts w:hint="cs"/>
          <w:rtl/>
        </w:rPr>
        <w:t>هر</w:t>
      </w:r>
      <w:r>
        <w:rPr>
          <w:rtl/>
        </w:rPr>
        <w:t xml:space="preserve"> </w:t>
      </w:r>
      <w:r>
        <w:rPr>
          <w:rFonts w:hint="cs"/>
          <w:rtl/>
        </w:rPr>
        <w:t>دو</w:t>
      </w:r>
      <w:r>
        <w:rPr>
          <w:rtl/>
        </w:rPr>
        <w:t xml:space="preserve"> </w:t>
      </w:r>
      <w:r>
        <w:rPr>
          <w:rFonts w:hint="cs"/>
          <w:rtl/>
        </w:rPr>
        <w:t>صورت،</w:t>
      </w:r>
      <w:r>
        <w:rPr>
          <w:rtl/>
        </w:rPr>
        <w:t xml:space="preserve"> </w:t>
      </w:r>
      <w:r>
        <w:rPr>
          <w:rFonts w:hint="cs"/>
          <w:rtl/>
        </w:rPr>
        <w:t>شک</w:t>
      </w:r>
      <w:r>
        <w:rPr>
          <w:rtl/>
        </w:rPr>
        <w:t xml:space="preserve"> </w:t>
      </w:r>
      <w:r>
        <w:rPr>
          <w:rFonts w:hint="cs"/>
          <w:rtl/>
        </w:rPr>
        <w:t>او</w:t>
      </w:r>
      <w:r>
        <w:rPr>
          <w:rtl/>
        </w:rPr>
        <w:t xml:space="preserve"> </w:t>
      </w:r>
      <w:r>
        <w:rPr>
          <w:rFonts w:hint="cs"/>
          <w:rtl/>
        </w:rPr>
        <w:t>برطرف</w:t>
      </w:r>
      <w:r>
        <w:rPr>
          <w:rtl/>
        </w:rPr>
        <w:t xml:space="preserve"> </w:t>
      </w:r>
      <w:r w:rsidR="00D74C82">
        <w:rPr>
          <w:rFonts w:hint="cs"/>
          <w:rtl/>
        </w:rPr>
        <w:t>می شود</w:t>
      </w:r>
      <w:r>
        <w:rPr>
          <w:rtl/>
        </w:rPr>
        <w:t xml:space="preserve"> </w:t>
      </w:r>
      <w:r>
        <w:rPr>
          <w:rFonts w:hint="cs"/>
          <w:rtl/>
        </w:rPr>
        <w:t>و</w:t>
      </w:r>
      <w:r>
        <w:rPr>
          <w:rtl/>
        </w:rPr>
        <w:t xml:space="preserve"> </w:t>
      </w:r>
      <w:r>
        <w:rPr>
          <w:rFonts w:hint="cs"/>
          <w:rtl/>
        </w:rPr>
        <w:t>دیگر</w:t>
      </w:r>
      <w:r>
        <w:rPr>
          <w:rtl/>
        </w:rPr>
        <w:t xml:space="preserve"> </w:t>
      </w:r>
      <w:r>
        <w:rPr>
          <w:rFonts w:hint="cs"/>
          <w:rtl/>
        </w:rPr>
        <w:t>نوبت</w:t>
      </w:r>
      <w:r>
        <w:rPr>
          <w:rtl/>
        </w:rPr>
        <w:t xml:space="preserve"> </w:t>
      </w:r>
      <w:r>
        <w:rPr>
          <w:rFonts w:hint="cs"/>
          <w:rtl/>
        </w:rPr>
        <w:t>به</w:t>
      </w:r>
      <w:r>
        <w:rPr>
          <w:rtl/>
        </w:rPr>
        <w:t xml:space="preserve"> </w:t>
      </w:r>
      <w:r>
        <w:rPr>
          <w:rFonts w:hint="cs"/>
          <w:rtl/>
        </w:rPr>
        <w:t>استصحاب</w:t>
      </w:r>
      <w:r>
        <w:rPr>
          <w:rtl/>
        </w:rPr>
        <w:t xml:space="preserve"> </w:t>
      </w:r>
      <w:r>
        <w:rPr>
          <w:rFonts w:hint="cs"/>
          <w:rtl/>
        </w:rPr>
        <w:t>که</w:t>
      </w:r>
      <w:r>
        <w:rPr>
          <w:rtl/>
        </w:rPr>
        <w:t xml:space="preserve"> </w:t>
      </w:r>
      <w:r>
        <w:rPr>
          <w:rFonts w:hint="cs"/>
          <w:rtl/>
        </w:rPr>
        <w:t>برای</w:t>
      </w:r>
      <w:r>
        <w:rPr>
          <w:rtl/>
        </w:rPr>
        <w:t xml:space="preserve"> </w:t>
      </w:r>
      <w:r>
        <w:rPr>
          <w:rFonts w:hint="cs"/>
          <w:rtl/>
        </w:rPr>
        <w:t>حالت</w:t>
      </w:r>
      <w:r>
        <w:rPr>
          <w:rtl/>
        </w:rPr>
        <w:t xml:space="preserve"> </w:t>
      </w:r>
      <w:r>
        <w:rPr>
          <w:rFonts w:hint="cs"/>
          <w:rtl/>
        </w:rPr>
        <w:t>شک</w:t>
      </w:r>
      <w:r>
        <w:rPr>
          <w:rtl/>
        </w:rPr>
        <w:t xml:space="preserve"> </w:t>
      </w:r>
      <w:r>
        <w:rPr>
          <w:rFonts w:hint="cs"/>
          <w:rtl/>
        </w:rPr>
        <w:t>است،</w:t>
      </w:r>
      <w:r>
        <w:rPr>
          <w:rtl/>
        </w:rPr>
        <w:t xml:space="preserve"> </w:t>
      </w:r>
      <w:r>
        <w:rPr>
          <w:rFonts w:hint="cs"/>
          <w:rtl/>
        </w:rPr>
        <w:t>نمی‌رسد</w:t>
      </w:r>
      <w:r>
        <w:rPr>
          <w:rtl/>
        </w:rPr>
        <w:t>.</w:t>
      </w:r>
    </w:p>
    <w:p w:rsidR="00BF01F5" w:rsidRDefault="000423D4" w:rsidP="00E3603A">
      <w:pPr>
        <w:rPr>
          <w:rtl/>
        </w:rPr>
      </w:pPr>
      <w:r>
        <w:rPr>
          <w:rFonts w:hint="cs"/>
          <w:rtl/>
        </w:rPr>
        <w:t>اضافه</w:t>
      </w:r>
      <w:r>
        <w:rPr>
          <w:rtl/>
        </w:rPr>
        <w:t xml:space="preserve"> </w:t>
      </w:r>
      <w:r>
        <w:rPr>
          <w:rFonts w:hint="cs"/>
          <w:rtl/>
        </w:rPr>
        <w:t>صاحب</w:t>
      </w:r>
      <w:r>
        <w:rPr>
          <w:rtl/>
        </w:rPr>
        <w:t xml:space="preserve"> </w:t>
      </w:r>
      <w:r>
        <w:rPr>
          <w:rFonts w:hint="cs"/>
          <w:rtl/>
        </w:rPr>
        <w:t>کفایه</w:t>
      </w:r>
      <w:r>
        <w:rPr>
          <w:rtl/>
        </w:rPr>
        <w:t xml:space="preserve"> </w:t>
      </w:r>
      <w:r>
        <w:rPr>
          <w:rFonts w:hint="cs"/>
          <w:rtl/>
        </w:rPr>
        <w:t>بر</w:t>
      </w:r>
      <w:r>
        <w:rPr>
          <w:rtl/>
        </w:rPr>
        <w:t xml:space="preserve"> </w:t>
      </w:r>
      <w:r>
        <w:rPr>
          <w:rFonts w:hint="cs"/>
          <w:rtl/>
        </w:rPr>
        <w:t>فرض</w:t>
      </w:r>
      <w:r>
        <w:rPr>
          <w:rtl/>
        </w:rPr>
        <w:t xml:space="preserve"> </w:t>
      </w:r>
      <w:r>
        <w:rPr>
          <w:rFonts w:hint="cs"/>
          <w:rtl/>
        </w:rPr>
        <w:t>اقناع</w:t>
      </w:r>
      <w:r w:rsidR="00E3603A">
        <w:rPr>
          <w:rFonts w:hint="cs"/>
          <w:rtl/>
        </w:rPr>
        <w:t xml:space="preserve"> ، </w:t>
      </w:r>
      <w:r>
        <w:rPr>
          <w:rFonts w:hint="cs"/>
          <w:rtl/>
        </w:rPr>
        <w:t>صاحب</w:t>
      </w:r>
      <w:r>
        <w:rPr>
          <w:rtl/>
        </w:rPr>
        <w:t xml:space="preserve"> </w:t>
      </w:r>
      <w:r>
        <w:rPr>
          <w:rFonts w:hint="cs"/>
          <w:rtl/>
        </w:rPr>
        <w:t>کفایه</w:t>
      </w:r>
      <w:r>
        <w:rPr>
          <w:rtl/>
        </w:rPr>
        <w:t xml:space="preserve"> </w:t>
      </w:r>
      <w:r>
        <w:rPr>
          <w:rFonts w:hint="cs"/>
          <w:rtl/>
        </w:rPr>
        <w:t>می‌فرماید</w:t>
      </w:r>
      <w:r>
        <w:rPr>
          <w:rtl/>
        </w:rPr>
        <w:t xml:space="preserve"> </w:t>
      </w:r>
      <w:r>
        <w:rPr>
          <w:rFonts w:hint="cs"/>
          <w:rtl/>
        </w:rPr>
        <w:t>کلام</w:t>
      </w:r>
      <w:r>
        <w:rPr>
          <w:rtl/>
        </w:rPr>
        <w:t xml:space="preserve"> </w:t>
      </w:r>
      <w:r>
        <w:rPr>
          <w:rFonts w:hint="cs"/>
          <w:rtl/>
        </w:rPr>
        <w:t>شیخ</w:t>
      </w:r>
      <w:r>
        <w:rPr>
          <w:rtl/>
        </w:rPr>
        <w:t xml:space="preserve"> </w:t>
      </w:r>
      <w:r>
        <w:rPr>
          <w:rFonts w:hint="cs"/>
          <w:rtl/>
        </w:rPr>
        <w:t>که</w:t>
      </w:r>
      <w:r>
        <w:rPr>
          <w:rtl/>
        </w:rPr>
        <w:t xml:space="preserve"> </w:t>
      </w:r>
      <w:r>
        <w:rPr>
          <w:rFonts w:hint="cs"/>
          <w:rtl/>
        </w:rPr>
        <w:t>نتیجه</w:t>
      </w:r>
      <w:r>
        <w:rPr>
          <w:rtl/>
        </w:rPr>
        <w:t xml:space="preserve"> </w:t>
      </w:r>
      <w:r>
        <w:rPr>
          <w:rFonts w:hint="cs"/>
          <w:rtl/>
        </w:rPr>
        <w:t>را</w:t>
      </w:r>
      <w:r>
        <w:rPr>
          <w:rtl/>
        </w:rPr>
        <w:t xml:space="preserve"> </w:t>
      </w:r>
      <w:r>
        <w:rPr>
          <w:rFonts w:hint="cs"/>
          <w:rtl/>
        </w:rPr>
        <w:t>منحصر</w:t>
      </w:r>
      <w:r>
        <w:rPr>
          <w:rtl/>
        </w:rPr>
        <w:t xml:space="preserve"> </w:t>
      </w:r>
      <w:r>
        <w:rPr>
          <w:rFonts w:hint="cs"/>
          <w:rtl/>
        </w:rPr>
        <w:t>در</w:t>
      </w:r>
      <w:r>
        <w:rPr>
          <w:rtl/>
        </w:rPr>
        <w:t xml:space="preserve"> </w:t>
      </w:r>
      <w:r>
        <w:rPr>
          <w:rFonts w:hint="cs"/>
          <w:rtl/>
        </w:rPr>
        <w:t>دو</w:t>
      </w:r>
      <w:r>
        <w:rPr>
          <w:rtl/>
        </w:rPr>
        <w:t xml:space="preserve"> </w:t>
      </w:r>
      <w:r>
        <w:rPr>
          <w:rFonts w:hint="cs"/>
          <w:rtl/>
        </w:rPr>
        <w:t>حالتِ</w:t>
      </w:r>
      <w:r>
        <w:rPr>
          <w:rtl/>
        </w:rPr>
        <w:t xml:space="preserve"> </w:t>
      </w:r>
      <w:r w:rsidR="00805812">
        <w:rPr>
          <w:rtl/>
        </w:rPr>
        <w:t>(</w:t>
      </w:r>
      <w:r>
        <w:rPr>
          <w:rFonts w:hint="cs"/>
          <w:rtl/>
        </w:rPr>
        <w:t>یا</w:t>
      </w:r>
      <w:r>
        <w:rPr>
          <w:rtl/>
        </w:rPr>
        <w:t xml:space="preserve"> </w:t>
      </w:r>
      <w:r>
        <w:rPr>
          <w:rFonts w:hint="cs"/>
          <w:rtl/>
        </w:rPr>
        <w:t>یقین</w:t>
      </w:r>
      <w:r>
        <w:rPr>
          <w:rtl/>
        </w:rPr>
        <w:t xml:space="preserve"> </w:t>
      </w:r>
      <w:r>
        <w:rPr>
          <w:rFonts w:hint="cs"/>
          <w:rtl/>
        </w:rPr>
        <w:t>به</w:t>
      </w:r>
      <w:r>
        <w:rPr>
          <w:rtl/>
        </w:rPr>
        <w:t xml:space="preserve"> </w:t>
      </w:r>
      <w:r>
        <w:rPr>
          <w:rFonts w:hint="cs"/>
          <w:rtl/>
        </w:rPr>
        <w:t>این</w:t>
      </w:r>
      <w:r>
        <w:rPr>
          <w:rtl/>
        </w:rPr>
        <w:t xml:space="preserve"> </w:t>
      </w:r>
      <w:r>
        <w:rPr>
          <w:rFonts w:hint="cs"/>
          <w:rtl/>
        </w:rPr>
        <w:t>طرف</w:t>
      </w:r>
      <w:r>
        <w:rPr>
          <w:rtl/>
        </w:rPr>
        <w:t xml:space="preserve"> </w:t>
      </w:r>
      <w:r>
        <w:rPr>
          <w:rFonts w:hint="cs"/>
          <w:rtl/>
        </w:rPr>
        <w:t>یا</w:t>
      </w:r>
      <w:r>
        <w:rPr>
          <w:rtl/>
        </w:rPr>
        <w:t xml:space="preserve"> </w:t>
      </w:r>
      <w:r>
        <w:rPr>
          <w:rFonts w:hint="cs"/>
          <w:rtl/>
        </w:rPr>
        <w:t>یقین</w:t>
      </w:r>
      <w:r>
        <w:rPr>
          <w:rtl/>
        </w:rPr>
        <w:t xml:space="preserve"> </w:t>
      </w:r>
      <w:r>
        <w:rPr>
          <w:rFonts w:hint="cs"/>
          <w:rtl/>
        </w:rPr>
        <w:t>به</w:t>
      </w:r>
      <w:r>
        <w:rPr>
          <w:rtl/>
        </w:rPr>
        <w:t xml:space="preserve"> </w:t>
      </w:r>
      <w:r>
        <w:rPr>
          <w:rFonts w:hint="cs"/>
          <w:rtl/>
        </w:rPr>
        <w:t>آن</w:t>
      </w:r>
      <w:r>
        <w:rPr>
          <w:rtl/>
        </w:rPr>
        <w:t xml:space="preserve"> </w:t>
      </w:r>
      <w:r>
        <w:rPr>
          <w:rFonts w:hint="cs"/>
          <w:rtl/>
        </w:rPr>
        <w:t>طرف</w:t>
      </w:r>
      <w:r w:rsidR="00805812">
        <w:rPr>
          <w:rFonts w:hint="eastAsia"/>
          <w:rtl/>
        </w:rPr>
        <w:t>)</w:t>
      </w:r>
      <w:r>
        <w:rPr>
          <w:rtl/>
        </w:rPr>
        <w:t xml:space="preserve"> </w:t>
      </w:r>
      <w:r>
        <w:rPr>
          <w:rFonts w:hint="cs"/>
          <w:rtl/>
        </w:rPr>
        <w:t>کرده،</w:t>
      </w:r>
      <w:r>
        <w:rPr>
          <w:rtl/>
        </w:rPr>
        <w:t xml:space="preserve"> </w:t>
      </w:r>
      <w:r>
        <w:rPr>
          <w:rFonts w:hint="cs"/>
          <w:rtl/>
        </w:rPr>
        <w:t>تمام</w:t>
      </w:r>
      <w:r>
        <w:rPr>
          <w:rtl/>
        </w:rPr>
        <w:t xml:space="preserve"> </w:t>
      </w:r>
      <w:r>
        <w:rPr>
          <w:rFonts w:hint="cs"/>
          <w:rtl/>
        </w:rPr>
        <w:t>نیست</w:t>
      </w:r>
      <w:r>
        <w:rPr>
          <w:rtl/>
        </w:rPr>
        <w:t xml:space="preserve">. </w:t>
      </w:r>
      <w:r>
        <w:rPr>
          <w:rFonts w:hint="cs"/>
          <w:rtl/>
        </w:rPr>
        <w:t>حالت</w:t>
      </w:r>
      <w:r>
        <w:rPr>
          <w:rtl/>
        </w:rPr>
        <w:t xml:space="preserve"> </w:t>
      </w:r>
      <w:r>
        <w:rPr>
          <w:rFonts w:hint="cs"/>
          <w:rtl/>
        </w:rPr>
        <w:t>سومی</w:t>
      </w:r>
      <w:r>
        <w:rPr>
          <w:rtl/>
        </w:rPr>
        <w:t xml:space="preserve"> </w:t>
      </w:r>
      <w:r>
        <w:rPr>
          <w:rFonts w:hint="cs"/>
          <w:rtl/>
        </w:rPr>
        <w:t>هم</w:t>
      </w:r>
      <w:r>
        <w:rPr>
          <w:rtl/>
        </w:rPr>
        <w:t xml:space="preserve"> </w:t>
      </w:r>
      <w:r>
        <w:rPr>
          <w:rFonts w:hint="cs"/>
          <w:rtl/>
        </w:rPr>
        <w:t>متصور</w:t>
      </w:r>
      <w:r>
        <w:rPr>
          <w:rtl/>
        </w:rPr>
        <w:t xml:space="preserve"> </w:t>
      </w:r>
      <w:r>
        <w:rPr>
          <w:rFonts w:hint="cs"/>
          <w:rtl/>
        </w:rPr>
        <w:t>است</w:t>
      </w:r>
      <w:r>
        <w:rPr>
          <w:rtl/>
        </w:rPr>
        <w:t xml:space="preserve"> </w:t>
      </w:r>
      <w:r>
        <w:rPr>
          <w:rFonts w:hint="cs"/>
          <w:rtl/>
        </w:rPr>
        <w:t>و</w:t>
      </w:r>
      <w:r>
        <w:rPr>
          <w:rtl/>
        </w:rPr>
        <w:t xml:space="preserve"> </w:t>
      </w:r>
      <w:r>
        <w:rPr>
          <w:rFonts w:hint="cs"/>
          <w:rtl/>
        </w:rPr>
        <w:t>آن</w:t>
      </w:r>
      <w:r>
        <w:rPr>
          <w:rtl/>
        </w:rPr>
        <w:t xml:space="preserve"> </w:t>
      </w:r>
      <w:r>
        <w:rPr>
          <w:rFonts w:hint="cs"/>
          <w:rtl/>
        </w:rPr>
        <w:t>اینکه</w:t>
      </w:r>
      <w:r>
        <w:rPr>
          <w:rtl/>
        </w:rPr>
        <w:t xml:space="preserve"> </w:t>
      </w:r>
      <w:r>
        <w:rPr>
          <w:rFonts w:hint="cs"/>
          <w:rtl/>
        </w:rPr>
        <w:t>شخص</w:t>
      </w:r>
      <w:r>
        <w:rPr>
          <w:rtl/>
        </w:rPr>
        <w:t xml:space="preserve"> </w:t>
      </w:r>
      <w:r>
        <w:rPr>
          <w:rFonts w:hint="cs"/>
          <w:rtl/>
        </w:rPr>
        <w:t>بعد</w:t>
      </w:r>
      <w:r>
        <w:rPr>
          <w:rtl/>
        </w:rPr>
        <w:t xml:space="preserve"> </w:t>
      </w:r>
      <w:r>
        <w:rPr>
          <w:rFonts w:hint="cs"/>
          <w:rtl/>
        </w:rPr>
        <w:t>از</w:t>
      </w:r>
      <w:r>
        <w:rPr>
          <w:rtl/>
        </w:rPr>
        <w:t xml:space="preserve"> </w:t>
      </w:r>
      <w:r>
        <w:rPr>
          <w:rFonts w:hint="cs"/>
          <w:rtl/>
        </w:rPr>
        <w:t>فحص،</w:t>
      </w:r>
      <w:r>
        <w:rPr>
          <w:rtl/>
        </w:rPr>
        <w:t xml:space="preserve"> </w:t>
      </w:r>
      <w:r>
        <w:rPr>
          <w:rFonts w:hint="cs"/>
          <w:rtl/>
        </w:rPr>
        <w:t>باز</w:t>
      </w:r>
      <w:r>
        <w:rPr>
          <w:rtl/>
        </w:rPr>
        <w:t xml:space="preserve"> </w:t>
      </w:r>
      <w:r>
        <w:rPr>
          <w:rFonts w:hint="cs"/>
          <w:rtl/>
        </w:rPr>
        <w:t>هم</w:t>
      </w:r>
      <w:r>
        <w:rPr>
          <w:rtl/>
        </w:rPr>
        <w:t xml:space="preserve"> </w:t>
      </w:r>
      <w:r>
        <w:rPr>
          <w:rFonts w:hint="cs"/>
          <w:rtl/>
        </w:rPr>
        <w:t>به</w:t>
      </w:r>
      <w:r>
        <w:rPr>
          <w:rtl/>
        </w:rPr>
        <w:t xml:space="preserve"> </w:t>
      </w:r>
      <w:r>
        <w:rPr>
          <w:rFonts w:hint="cs"/>
          <w:rtl/>
        </w:rPr>
        <w:t>یقین</w:t>
      </w:r>
      <w:r>
        <w:rPr>
          <w:rtl/>
        </w:rPr>
        <w:t xml:space="preserve"> </w:t>
      </w:r>
      <w:r>
        <w:rPr>
          <w:rFonts w:hint="cs"/>
          <w:rtl/>
        </w:rPr>
        <w:t>نرسد</w:t>
      </w:r>
      <w:r>
        <w:rPr>
          <w:rtl/>
        </w:rPr>
        <w:t xml:space="preserve"> </w:t>
      </w:r>
      <w:r>
        <w:rPr>
          <w:rFonts w:hint="cs"/>
          <w:rtl/>
        </w:rPr>
        <w:t>و</w:t>
      </w:r>
      <w:r>
        <w:rPr>
          <w:rtl/>
        </w:rPr>
        <w:t xml:space="preserve"> </w:t>
      </w:r>
      <w:r>
        <w:rPr>
          <w:rFonts w:hint="cs"/>
          <w:rtl/>
        </w:rPr>
        <w:t>میان</w:t>
      </w:r>
      <w:r>
        <w:rPr>
          <w:rtl/>
        </w:rPr>
        <w:t xml:space="preserve"> </w:t>
      </w:r>
      <w:r>
        <w:rPr>
          <w:rFonts w:hint="cs"/>
          <w:rtl/>
        </w:rPr>
        <w:t>دو</w:t>
      </w:r>
      <w:r>
        <w:rPr>
          <w:rtl/>
        </w:rPr>
        <w:t xml:space="preserve"> </w:t>
      </w:r>
      <w:r>
        <w:rPr>
          <w:rFonts w:hint="cs"/>
          <w:rtl/>
        </w:rPr>
        <w:t>شریعت</w:t>
      </w:r>
      <w:r>
        <w:rPr>
          <w:rtl/>
        </w:rPr>
        <w:t xml:space="preserve"> </w:t>
      </w:r>
      <w:r>
        <w:rPr>
          <w:rFonts w:hint="cs"/>
          <w:rtl/>
        </w:rPr>
        <w:t>مردد</w:t>
      </w:r>
      <w:r>
        <w:rPr>
          <w:rtl/>
        </w:rPr>
        <w:t xml:space="preserve"> </w:t>
      </w:r>
      <w:r>
        <w:rPr>
          <w:rFonts w:hint="cs"/>
          <w:rtl/>
        </w:rPr>
        <w:t>بماند</w:t>
      </w:r>
      <w:r>
        <w:rPr>
          <w:rtl/>
        </w:rPr>
        <w:t xml:space="preserve">. </w:t>
      </w:r>
      <w:r>
        <w:rPr>
          <w:rFonts w:hint="cs"/>
          <w:rtl/>
        </w:rPr>
        <w:t>در</w:t>
      </w:r>
      <w:r>
        <w:rPr>
          <w:rtl/>
        </w:rPr>
        <w:t xml:space="preserve"> </w:t>
      </w:r>
      <w:r>
        <w:rPr>
          <w:rFonts w:hint="cs"/>
          <w:rtl/>
        </w:rPr>
        <w:t>اینجا،</w:t>
      </w:r>
      <w:r>
        <w:rPr>
          <w:rtl/>
        </w:rPr>
        <w:t xml:space="preserve"> </w:t>
      </w:r>
      <w:r>
        <w:rPr>
          <w:rFonts w:hint="cs"/>
          <w:rtl/>
        </w:rPr>
        <w:t>تکلیف</w:t>
      </w:r>
      <w:r>
        <w:rPr>
          <w:rtl/>
        </w:rPr>
        <w:t xml:space="preserve"> </w:t>
      </w:r>
      <w:r>
        <w:rPr>
          <w:rFonts w:hint="cs"/>
          <w:rtl/>
        </w:rPr>
        <w:t>چنین</w:t>
      </w:r>
      <w:r>
        <w:rPr>
          <w:rtl/>
        </w:rPr>
        <w:t xml:space="preserve"> </w:t>
      </w:r>
      <w:r>
        <w:rPr>
          <w:rFonts w:hint="cs"/>
          <w:rtl/>
        </w:rPr>
        <w:t>فردی</w:t>
      </w:r>
      <w:r>
        <w:rPr>
          <w:rtl/>
        </w:rPr>
        <w:t xml:space="preserve"> </w:t>
      </w:r>
      <w:r>
        <w:rPr>
          <w:rFonts w:hint="cs"/>
          <w:rtl/>
        </w:rPr>
        <w:t>با</w:t>
      </w:r>
      <w:r>
        <w:rPr>
          <w:rtl/>
        </w:rPr>
        <w:t xml:space="preserve"> </w:t>
      </w:r>
      <w:r>
        <w:rPr>
          <w:rFonts w:hint="cs"/>
          <w:rtl/>
        </w:rPr>
        <w:t>قواعد</w:t>
      </w:r>
      <w:r>
        <w:rPr>
          <w:rtl/>
        </w:rPr>
        <w:t xml:space="preserve"> </w:t>
      </w:r>
      <w:r>
        <w:rPr>
          <w:rFonts w:hint="cs"/>
          <w:rtl/>
        </w:rPr>
        <w:t>دیگری</w:t>
      </w:r>
      <w:r>
        <w:rPr>
          <w:rtl/>
        </w:rPr>
        <w:t xml:space="preserve"> </w:t>
      </w:r>
      <w:r>
        <w:rPr>
          <w:rFonts w:hint="cs"/>
          <w:rtl/>
        </w:rPr>
        <w:t>روشن</w:t>
      </w:r>
      <w:r>
        <w:rPr>
          <w:rtl/>
        </w:rPr>
        <w:t xml:space="preserve"> </w:t>
      </w:r>
      <w:r w:rsidR="00D74C82">
        <w:rPr>
          <w:rFonts w:hint="cs"/>
          <w:rtl/>
        </w:rPr>
        <w:t>می شود</w:t>
      </w:r>
      <w:r>
        <w:rPr>
          <w:rtl/>
        </w:rPr>
        <w:t xml:space="preserve">. </w:t>
      </w:r>
      <w:r>
        <w:rPr>
          <w:rFonts w:hint="cs"/>
          <w:rtl/>
        </w:rPr>
        <w:t>او</w:t>
      </w:r>
      <w:r>
        <w:rPr>
          <w:rtl/>
        </w:rPr>
        <w:t xml:space="preserve"> </w:t>
      </w:r>
      <w:r>
        <w:rPr>
          <w:rFonts w:hint="cs"/>
          <w:rtl/>
        </w:rPr>
        <w:t>علم</w:t>
      </w:r>
      <w:r>
        <w:rPr>
          <w:rtl/>
        </w:rPr>
        <w:t xml:space="preserve"> </w:t>
      </w:r>
      <w:r>
        <w:rPr>
          <w:rFonts w:hint="cs"/>
          <w:rtl/>
        </w:rPr>
        <w:t>اجمالی</w:t>
      </w:r>
      <w:r>
        <w:rPr>
          <w:rtl/>
        </w:rPr>
        <w:t xml:space="preserve"> </w:t>
      </w:r>
      <w:r>
        <w:rPr>
          <w:rFonts w:hint="cs"/>
          <w:rtl/>
        </w:rPr>
        <w:t>دارد</w:t>
      </w:r>
      <w:r>
        <w:rPr>
          <w:rtl/>
        </w:rPr>
        <w:t xml:space="preserve"> </w:t>
      </w:r>
      <w:r>
        <w:rPr>
          <w:rFonts w:hint="cs"/>
          <w:rtl/>
        </w:rPr>
        <w:t>که</w:t>
      </w:r>
      <w:r>
        <w:rPr>
          <w:rtl/>
        </w:rPr>
        <w:t xml:space="preserve"> </w:t>
      </w:r>
      <w:r>
        <w:rPr>
          <w:rFonts w:hint="cs"/>
          <w:rtl/>
        </w:rPr>
        <w:t>یکی</w:t>
      </w:r>
      <w:r>
        <w:rPr>
          <w:rtl/>
        </w:rPr>
        <w:t xml:space="preserve"> </w:t>
      </w:r>
      <w:r>
        <w:rPr>
          <w:rFonts w:hint="cs"/>
          <w:rtl/>
        </w:rPr>
        <w:t>از</w:t>
      </w:r>
      <w:r>
        <w:rPr>
          <w:rtl/>
        </w:rPr>
        <w:t xml:space="preserve"> </w:t>
      </w:r>
      <w:r>
        <w:rPr>
          <w:rFonts w:hint="cs"/>
          <w:rtl/>
        </w:rPr>
        <w:t>این</w:t>
      </w:r>
      <w:r>
        <w:rPr>
          <w:rtl/>
        </w:rPr>
        <w:t xml:space="preserve"> </w:t>
      </w:r>
      <w:r>
        <w:rPr>
          <w:rFonts w:hint="cs"/>
          <w:rtl/>
        </w:rPr>
        <w:t>دو</w:t>
      </w:r>
      <w:r>
        <w:rPr>
          <w:rtl/>
        </w:rPr>
        <w:t xml:space="preserve"> </w:t>
      </w:r>
      <w:r>
        <w:rPr>
          <w:rFonts w:hint="cs"/>
          <w:rtl/>
        </w:rPr>
        <w:t>شریعت</w:t>
      </w:r>
      <w:r>
        <w:rPr>
          <w:rtl/>
        </w:rPr>
        <w:t xml:space="preserve"> </w:t>
      </w:r>
      <w:r>
        <w:rPr>
          <w:rFonts w:hint="cs"/>
          <w:rtl/>
        </w:rPr>
        <w:t>حق</w:t>
      </w:r>
      <w:r>
        <w:rPr>
          <w:rtl/>
        </w:rPr>
        <w:t xml:space="preserve"> </w:t>
      </w:r>
      <w:r>
        <w:rPr>
          <w:rFonts w:hint="cs"/>
          <w:rtl/>
        </w:rPr>
        <w:t>است</w:t>
      </w:r>
      <w:r>
        <w:rPr>
          <w:rtl/>
        </w:rPr>
        <w:t xml:space="preserve">. </w:t>
      </w:r>
      <w:r>
        <w:rPr>
          <w:rFonts w:hint="cs"/>
          <w:rtl/>
        </w:rPr>
        <w:t>مقتضای</w:t>
      </w:r>
      <w:r>
        <w:rPr>
          <w:rtl/>
        </w:rPr>
        <w:t xml:space="preserve"> </w:t>
      </w:r>
      <w:r>
        <w:rPr>
          <w:rFonts w:hint="cs"/>
          <w:rtl/>
        </w:rPr>
        <w:t>این</w:t>
      </w:r>
      <w:r>
        <w:rPr>
          <w:rtl/>
        </w:rPr>
        <w:t xml:space="preserve"> </w:t>
      </w:r>
      <w:r>
        <w:rPr>
          <w:rFonts w:hint="cs"/>
          <w:rtl/>
        </w:rPr>
        <w:t>علم</w:t>
      </w:r>
      <w:r>
        <w:rPr>
          <w:rtl/>
        </w:rPr>
        <w:t xml:space="preserve"> </w:t>
      </w:r>
      <w:r>
        <w:rPr>
          <w:rFonts w:hint="cs"/>
          <w:rtl/>
        </w:rPr>
        <w:t>اجمالی،</w:t>
      </w:r>
      <w:r>
        <w:rPr>
          <w:rtl/>
        </w:rPr>
        <w:t xml:space="preserve"> </w:t>
      </w:r>
      <w:r>
        <w:rPr>
          <w:rFonts w:hint="cs"/>
          <w:rtl/>
        </w:rPr>
        <w:t>وجوب</w:t>
      </w:r>
      <w:r>
        <w:rPr>
          <w:rtl/>
        </w:rPr>
        <w:t xml:space="preserve"> </w:t>
      </w:r>
      <w:r>
        <w:rPr>
          <w:rFonts w:hint="cs"/>
          <w:rtl/>
        </w:rPr>
        <w:t>احتیاط</w:t>
      </w:r>
      <w:r>
        <w:rPr>
          <w:rtl/>
        </w:rPr>
        <w:t xml:space="preserve"> </w:t>
      </w:r>
      <w:r>
        <w:rPr>
          <w:rFonts w:hint="cs"/>
          <w:rtl/>
        </w:rPr>
        <w:t>است</w:t>
      </w:r>
      <w:r w:rsidR="00BA7D0A">
        <w:rPr>
          <w:rtl/>
        </w:rPr>
        <w:t xml:space="preserve"> بنابراین </w:t>
      </w:r>
      <w:r>
        <w:rPr>
          <w:rFonts w:hint="cs"/>
          <w:rtl/>
        </w:rPr>
        <w:t>چنین</w:t>
      </w:r>
      <w:r>
        <w:rPr>
          <w:rtl/>
        </w:rPr>
        <w:t xml:space="preserve"> </w:t>
      </w:r>
      <w:r>
        <w:rPr>
          <w:rFonts w:hint="cs"/>
          <w:rtl/>
        </w:rPr>
        <w:t>کسی</w:t>
      </w:r>
      <w:r>
        <w:rPr>
          <w:rtl/>
        </w:rPr>
        <w:t xml:space="preserve"> </w:t>
      </w:r>
      <w:r>
        <w:rPr>
          <w:rFonts w:hint="cs"/>
          <w:rtl/>
        </w:rPr>
        <w:t>باید</w:t>
      </w:r>
      <w:r>
        <w:rPr>
          <w:rtl/>
        </w:rPr>
        <w:t xml:space="preserve"> </w:t>
      </w:r>
      <w:r>
        <w:rPr>
          <w:rFonts w:hint="cs"/>
          <w:rtl/>
        </w:rPr>
        <w:t>میان</w:t>
      </w:r>
      <w:r>
        <w:rPr>
          <w:rtl/>
        </w:rPr>
        <w:t xml:space="preserve"> </w:t>
      </w:r>
      <w:r>
        <w:rPr>
          <w:rFonts w:hint="cs"/>
          <w:rtl/>
        </w:rPr>
        <w:t>احکام</w:t>
      </w:r>
      <w:r>
        <w:rPr>
          <w:rtl/>
        </w:rPr>
        <w:t xml:space="preserve"> </w:t>
      </w:r>
      <w:r>
        <w:rPr>
          <w:rFonts w:hint="cs"/>
          <w:rtl/>
        </w:rPr>
        <w:t>شریعت</w:t>
      </w:r>
      <w:r>
        <w:rPr>
          <w:rtl/>
        </w:rPr>
        <w:t xml:space="preserve"> </w:t>
      </w:r>
      <w:r>
        <w:rPr>
          <w:rFonts w:hint="cs"/>
          <w:rtl/>
        </w:rPr>
        <w:t>یهود</w:t>
      </w:r>
      <w:r>
        <w:rPr>
          <w:rtl/>
        </w:rPr>
        <w:t xml:space="preserve"> </w:t>
      </w:r>
      <w:r>
        <w:rPr>
          <w:rFonts w:hint="cs"/>
          <w:rtl/>
        </w:rPr>
        <w:t>و</w:t>
      </w:r>
      <w:r>
        <w:rPr>
          <w:rtl/>
        </w:rPr>
        <w:t xml:space="preserve"> </w:t>
      </w:r>
      <w:r>
        <w:rPr>
          <w:rFonts w:hint="cs"/>
          <w:rtl/>
        </w:rPr>
        <w:t>اسلام</w:t>
      </w:r>
      <w:r>
        <w:rPr>
          <w:rtl/>
        </w:rPr>
        <w:t xml:space="preserve"> </w:t>
      </w:r>
      <w:r>
        <w:rPr>
          <w:rFonts w:hint="cs"/>
          <w:rtl/>
        </w:rPr>
        <w:t>جمع</w:t>
      </w:r>
      <w:r>
        <w:rPr>
          <w:rtl/>
        </w:rPr>
        <w:t xml:space="preserve"> </w:t>
      </w:r>
      <w:r>
        <w:rPr>
          <w:rFonts w:hint="cs"/>
          <w:rtl/>
        </w:rPr>
        <w:t>کند</w:t>
      </w:r>
      <w:r>
        <w:rPr>
          <w:rtl/>
        </w:rPr>
        <w:t xml:space="preserve"> </w:t>
      </w:r>
      <w:r>
        <w:rPr>
          <w:rFonts w:hint="cs"/>
          <w:rtl/>
        </w:rPr>
        <w:t>و</w:t>
      </w:r>
      <w:r>
        <w:rPr>
          <w:rtl/>
        </w:rPr>
        <w:t xml:space="preserve"> </w:t>
      </w:r>
      <w:r>
        <w:rPr>
          <w:rFonts w:hint="cs"/>
          <w:rtl/>
        </w:rPr>
        <w:t>به</w:t>
      </w:r>
      <w:r>
        <w:rPr>
          <w:rtl/>
        </w:rPr>
        <w:t xml:space="preserve"> </w:t>
      </w:r>
      <w:r>
        <w:rPr>
          <w:rFonts w:hint="cs"/>
          <w:rtl/>
        </w:rPr>
        <w:t>هر</w:t>
      </w:r>
      <w:r>
        <w:rPr>
          <w:rtl/>
        </w:rPr>
        <w:t xml:space="preserve"> </w:t>
      </w:r>
      <w:r>
        <w:rPr>
          <w:rFonts w:hint="cs"/>
          <w:rtl/>
        </w:rPr>
        <w:t>دو</w:t>
      </w:r>
      <w:r>
        <w:rPr>
          <w:rtl/>
        </w:rPr>
        <w:t xml:space="preserve"> </w:t>
      </w:r>
      <w:r>
        <w:rPr>
          <w:rFonts w:hint="cs"/>
          <w:rtl/>
        </w:rPr>
        <w:t>عمل</w:t>
      </w:r>
      <w:r>
        <w:rPr>
          <w:rtl/>
        </w:rPr>
        <w:t xml:space="preserve"> </w:t>
      </w:r>
      <w:r>
        <w:rPr>
          <w:rFonts w:hint="cs"/>
          <w:rtl/>
        </w:rPr>
        <w:t>نماید</w:t>
      </w:r>
      <w:r>
        <w:rPr>
          <w:rtl/>
        </w:rPr>
        <w:t xml:space="preserve">. </w:t>
      </w:r>
      <w:r>
        <w:rPr>
          <w:rFonts w:hint="cs"/>
          <w:rtl/>
        </w:rPr>
        <w:t>صاحب</w:t>
      </w:r>
      <w:r>
        <w:rPr>
          <w:rtl/>
        </w:rPr>
        <w:t xml:space="preserve"> </w:t>
      </w:r>
      <w:r>
        <w:rPr>
          <w:rFonts w:hint="cs"/>
          <w:rtl/>
        </w:rPr>
        <w:t>کفایه</w:t>
      </w:r>
      <w:r>
        <w:rPr>
          <w:rtl/>
        </w:rPr>
        <w:t xml:space="preserve"> </w:t>
      </w:r>
      <w:r>
        <w:rPr>
          <w:rFonts w:hint="cs"/>
          <w:rtl/>
        </w:rPr>
        <w:t>قیدی</w:t>
      </w:r>
      <w:r>
        <w:rPr>
          <w:rtl/>
        </w:rPr>
        <w:t xml:space="preserve"> </w:t>
      </w:r>
      <w:r>
        <w:rPr>
          <w:rFonts w:hint="cs"/>
          <w:rtl/>
        </w:rPr>
        <w:t>می‌زند</w:t>
      </w:r>
      <w:r>
        <w:rPr>
          <w:rtl/>
        </w:rPr>
        <w:t xml:space="preserve"> </w:t>
      </w:r>
      <w:r>
        <w:rPr>
          <w:rFonts w:hint="cs"/>
          <w:rtl/>
        </w:rPr>
        <w:t>که</w:t>
      </w:r>
      <w:r>
        <w:rPr>
          <w:rtl/>
        </w:rPr>
        <w:t xml:space="preserve"> </w:t>
      </w:r>
      <w:r>
        <w:rPr>
          <w:rFonts w:hint="cs"/>
          <w:rtl/>
        </w:rPr>
        <w:t>این</w:t>
      </w:r>
      <w:r>
        <w:rPr>
          <w:rtl/>
        </w:rPr>
        <w:t xml:space="preserve"> </w:t>
      </w:r>
      <w:r>
        <w:rPr>
          <w:rFonts w:hint="cs"/>
          <w:rtl/>
        </w:rPr>
        <w:t>احتیاط</w:t>
      </w:r>
      <w:r>
        <w:rPr>
          <w:rtl/>
        </w:rPr>
        <w:t xml:space="preserve"> </w:t>
      </w:r>
      <w:r>
        <w:rPr>
          <w:rFonts w:hint="cs"/>
          <w:rtl/>
        </w:rPr>
        <w:t>واجب</w:t>
      </w:r>
      <w:r>
        <w:rPr>
          <w:rtl/>
        </w:rPr>
        <w:t xml:space="preserve"> </w:t>
      </w:r>
      <w:r>
        <w:rPr>
          <w:rFonts w:hint="cs"/>
          <w:rtl/>
        </w:rPr>
        <w:t>است</w:t>
      </w:r>
      <w:r>
        <w:rPr>
          <w:rtl/>
        </w:rPr>
        <w:t xml:space="preserve"> </w:t>
      </w:r>
      <w:r>
        <w:rPr>
          <w:rFonts w:hint="cs"/>
          <w:rtl/>
        </w:rPr>
        <w:t>تا</w:t>
      </w:r>
      <w:r>
        <w:rPr>
          <w:rtl/>
        </w:rPr>
        <w:t xml:space="preserve"> </w:t>
      </w:r>
      <w:r>
        <w:rPr>
          <w:rFonts w:hint="cs"/>
          <w:rtl/>
        </w:rPr>
        <w:t>زمانی</w:t>
      </w:r>
      <w:r>
        <w:rPr>
          <w:rtl/>
        </w:rPr>
        <w:t xml:space="preserve"> </w:t>
      </w:r>
      <w:r>
        <w:rPr>
          <w:rFonts w:hint="cs"/>
          <w:rtl/>
        </w:rPr>
        <w:t>که</w:t>
      </w:r>
      <w:r>
        <w:rPr>
          <w:rtl/>
        </w:rPr>
        <w:t xml:space="preserve"> </w:t>
      </w:r>
      <w:r>
        <w:rPr>
          <w:rFonts w:hint="cs"/>
          <w:rtl/>
        </w:rPr>
        <w:t>موجب</w:t>
      </w:r>
      <w:r>
        <w:rPr>
          <w:rtl/>
        </w:rPr>
        <w:t xml:space="preserve"> </w:t>
      </w:r>
      <w:r>
        <w:rPr>
          <w:rFonts w:hint="cs"/>
          <w:rtl/>
        </w:rPr>
        <w:t>اختلال</w:t>
      </w:r>
      <w:r>
        <w:rPr>
          <w:rtl/>
        </w:rPr>
        <w:t xml:space="preserve"> </w:t>
      </w:r>
      <w:r>
        <w:rPr>
          <w:rFonts w:hint="cs"/>
          <w:rtl/>
        </w:rPr>
        <w:t>نظام</w:t>
      </w:r>
      <w:r>
        <w:rPr>
          <w:rtl/>
        </w:rPr>
        <w:t xml:space="preserve"> </w:t>
      </w:r>
      <w:r>
        <w:rPr>
          <w:rFonts w:hint="cs"/>
          <w:rtl/>
        </w:rPr>
        <w:t>یا</w:t>
      </w:r>
      <w:r>
        <w:rPr>
          <w:rtl/>
        </w:rPr>
        <w:t xml:space="preserve"> </w:t>
      </w:r>
      <w:r>
        <w:rPr>
          <w:rFonts w:hint="cs"/>
          <w:rtl/>
        </w:rPr>
        <w:t>عسر</w:t>
      </w:r>
      <w:r>
        <w:rPr>
          <w:rtl/>
        </w:rPr>
        <w:t xml:space="preserve"> </w:t>
      </w:r>
      <w:r>
        <w:rPr>
          <w:rFonts w:hint="cs"/>
          <w:rtl/>
        </w:rPr>
        <w:t>و</w:t>
      </w:r>
      <w:r>
        <w:rPr>
          <w:rtl/>
        </w:rPr>
        <w:t xml:space="preserve"> </w:t>
      </w:r>
      <w:r>
        <w:rPr>
          <w:rFonts w:hint="cs"/>
          <w:rtl/>
        </w:rPr>
        <w:t>حرج</w:t>
      </w:r>
      <w:r>
        <w:rPr>
          <w:rtl/>
        </w:rPr>
        <w:t xml:space="preserve"> </w:t>
      </w:r>
      <w:r>
        <w:rPr>
          <w:rFonts w:hint="cs"/>
          <w:rtl/>
        </w:rPr>
        <w:t>نشود</w:t>
      </w:r>
      <w:r>
        <w:rPr>
          <w:rtl/>
        </w:rPr>
        <w:t xml:space="preserve">. </w:t>
      </w:r>
      <w:r>
        <w:rPr>
          <w:rFonts w:hint="cs"/>
          <w:rtl/>
        </w:rPr>
        <w:t>اگر</w:t>
      </w:r>
      <w:r>
        <w:rPr>
          <w:rtl/>
        </w:rPr>
        <w:t xml:space="preserve"> </w:t>
      </w:r>
      <w:r>
        <w:rPr>
          <w:rFonts w:hint="cs"/>
          <w:rtl/>
        </w:rPr>
        <w:t>به</w:t>
      </w:r>
      <w:r>
        <w:rPr>
          <w:rtl/>
        </w:rPr>
        <w:t xml:space="preserve"> </w:t>
      </w:r>
      <w:r>
        <w:rPr>
          <w:rFonts w:hint="cs"/>
          <w:rtl/>
        </w:rPr>
        <w:t>حد</w:t>
      </w:r>
      <w:r>
        <w:rPr>
          <w:rtl/>
        </w:rPr>
        <w:t xml:space="preserve"> </w:t>
      </w:r>
      <w:r>
        <w:rPr>
          <w:rFonts w:hint="cs"/>
          <w:rtl/>
        </w:rPr>
        <w:t>عسر</w:t>
      </w:r>
      <w:r>
        <w:rPr>
          <w:rtl/>
        </w:rPr>
        <w:t xml:space="preserve"> </w:t>
      </w:r>
      <w:r>
        <w:rPr>
          <w:rFonts w:hint="cs"/>
          <w:rtl/>
        </w:rPr>
        <w:t>و</w:t>
      </w:r>
      <w:r>
        <w:rPr>
          <w:rtl/>
        </w:rPr>
        <w:t xml:space="preserve"> </w:t>
      </w:r>
      <w:r>
        <w:rPr>
          <w:rFonts w:hint="cs"/>
          <w:rtl/>
        </w:rPr>
        <w:t>حرج</w:t>
      </w:r>
      <w:r>
        <w:rPr>
          <w:rtl/>
        </w:rPr>
        <w:t xml:space="preserve"> </w:t>
      </w:r>
      <w:r>
        <w:rPr>
          <w:rFonts w:hint="cs"/>
          <w:rtl/>
        </w:rPr>
        <w:t>یا</w:t>
      </w:r>
      <w:r>
        <w:rPr>
          <w:rtl/>
        </w:rPr>
        <w:t xml:space="preserve"> </w:t>
      </w:r>
      <w:r>
        <w:rPr>
          <w:rFonts w:hint="cs"/>
          <w:rtl/>
        </w:rPr>
        <w:t>اختلال</w:t>
      </w:r>
      <w:r>
        <w:rPr>
          <w:rtl/>
        </w:rPr>
        <w:t xml:space="preserve"> </w:t>
      </w:r>
      <w:r>
        <w:rPr>
          <w:rFonts w:hint="cs"/>
          <w:rtl/>
        </w:rPr>
        <w:t>نظام</w:t>
      </w:r>
      <w:r>
        <w:rPr>
          <w:rtl/>
        </w:rPr>
        <w:t xml:space="preserve"> </w:t>
      </w:r>
      <w:r>
        <w:rPr>
          <w:rFonts w:hint="cs"/>
          <w:rtl/>
        </w:rPr>
        <w:t>برسد،</w:t>
      </w:r>
      <w:r>
        <w:rPr>
          <w:rtl/>
        </w:rPr>
        <w:t xml:space="preserve"> </w:t>
      </w:r>
      <w:r>
        <w:rPr>
          <w:rFonts w:hint="cs"/>
          <w:rtl/>
        </w:rPr>
        <w:t>دیگر</w:t>
      </w:r>
      <w:r>
        <w:rPr>
          <w:rtl/>
        </w:rPr>
        <w:t xml:space="preserve"> </w:t>
      </w:r>
      <w:r>
        <w:rPr>
          <w:rFonts w:hint="cs"/>
          <w:rtl/>
        </w:rPr>
        <w:t>احتیاط</w:t>
      </w:r>
      <w:r>
        <w:rPr>
          <w:rtl/>
        </w:rPr>
        <w:t xml:space="preserve"> </w:t>
      </w:r>
      <w:r>
        <w:rPr>
          <w:rFonts w:hint="cs"/>
          <w:rtl/>
        </w:rPr>
        <w:t>واجب</w:t>
      </w:r>
      <w:r>
        <w:rPr>
          <w:rtl/>
        </w:rPr>
        <w:t xml:space="preserve"> </w:t>
      </w:r>
      <w:r>
        <w:rPr>
          <w:rFonts w:hint="cs"/>
          <w:rtl/>
        </w:rPr>
        <w:t>نیست</w:t>
      </w:r>
      <w:r>
        <w:rPr>
          <w:rtl/>
        </w:rPr>
        <w:t>.</w:t>
      </w:r>
    </w:p>
    <w:p w:rsidR="00BF01F5" w:rsidRDefault="000423D4" w:rsidP="00E3603A">
      <w:pPr>
        <w:rPr>
          <w:rtl/>
        </w:rPr>
      </w:pPr>
      <w:r>
        <w:rPr>
          <w:rFonts w:hint="cs"/>
          <w:rtl/>
        </w:rPr>
        <w:lastRenderedPageBreak/>
        <w:t>فرض</w:t>
      </w:r>
      <w:r>
        <w:rPr>
          <w:rtl/>
        </w:rPr>
        <w:t xml:space="preserve"> </w:t>
      </w:r>
      <w:r>
        <w:rPr>
          <w:rFonts w:hint="cs"/>
          <w:rtl/>
        </w:rPr>
        <w:t>دوم</w:t>
      </w:r>
      <w:r>
        <w:rPr>
          <w:rtl/>
        </w:rPr>
        <w:t xml:space="preserve">: </w:t>
      </w:r>
      <w:r>
        <w:rPr>
          <w:rFonts w:hint="cs"/>
          <w:rtl/>
        </w:rPr>
        <w:t>هدف،</w:t>
      </w:r>
      <w:r>
        <w:rPr>
          <w:rtl/>
        </w:rPr>
        <w:t xml:space="preserve"> </w:t>
      </w:r>
      <w:r>
        <w:rPr>
          <w:rFonts w:hint="cs"/>
          <w:rtl/>
        </w:rPr>
        <w:t>اسکات</w:t>
      </w:r>
      <w:r>
        <w:rPr>
          <w:rtl/>
        </w:rPr>
        <w:t xml:space="preserve"> (</w:t>
      </w:r>
      <w:r>
        <w:rPr>
          <w:rFonts w:hint="cs"/>
          <w:rtl/>
        </w:rPr>
        <w:t>جدل</w:t>
      </w:r>
      <w:r>
        <w:rPr>
          <w:rtl/>
        </w:rPr>
        <w:t xml:space="preserve">) </w:t>
      </w:r>
      <w:r>
        <w:rPr>
          <w:rFonts w:hint="cs"/>
          <w:rtl/>
        </w:rPr>
        <w:t>باشد</w:t>
      </w:r>
      <w:r w:rsidR="00E3603A">
        <w:rPr>
          <w:rFonts w:hint="cs"/>
          <w:rtl/>
        </w:rPr>
        <w:t xml:space="preserve"> ، </w:t>
      </w:r>
      <w:r>
        <w:rPr>
          <w:rFonts w:hint="cs"/>
          <w:rtl/>
        </w:rPr>
        <w:t>اگر</w:t>
      </w:r>
      <w:r>
        <w:rPr>
          <w:rtl/>
        </w:rPr>
        <w:t xml:space="preserve"> </w:t>
      </w:r>
      <w:r>
        <w:rPr>
          <w:rFonts w:hint="cs"/>
          <w:rtl/>
        </w:rPr>
        <w:t>هدف</w:t>
      </w:r>
      <w:r>
        <w:rPr>
          <w:rtl/>
        </w:rPr>
        <w:t xml:space="preserve"> </w:t>
      </w:r>
      <w:r>
        <w:rPr>
          <w:rFonts w:hint="cs"/>
          <w:rtl/>
        </w:rPr>
        <w:t>عالم</w:t>
      </w:r>
      <w:r>
        <w:rPr>
          <w:rtl/>
        </w:rPr>
        <w:t xml:space="preserve"> </w:t>
      </w:r>
      <w:r>
        <w:rPr>
          <w:rFonts w:hint="cs"/>
          <w:rtl/>
        </w:rPr>
        <w:t>یهودی،</w:t>
      </w:r>
      <w:r>
        <w:rPr>
          <w:rtl/>
        </w:rPr>
        <w:t xml:space="preserve"> </w:t>
      </w:r>
      <w:r>
        <w:rPr>
          <w:rFonts w:hint="cs"/>
          <w:rtl/>
        </w:rPr>
        <w:t>اسکات</w:t>
      </w:r>
      <w:r>
        <w:rPr>
          <w:rtl/>
        </w:rPr>
        <w:t xml:space="preserve"> </w:t>
      </w:r>
      <w:r>
        <w:rPr>
          <w:rFonts w:hint="cs"/>
          <w:rtl/>
        </w:rPr>
        <w:t>عالم</w:t>
      </w:r>
      <w:r>
        <w:rPr>
          <w:rtl/>
        </w:rPr>
        <w:t xml:space="preserve"> </w:t>
      </w:r>
      <w:r>
        <w:rPr>
          <w:rFonts w:hint="cs"/>
          <w:rtl/>
        </w:rPr>
        <w:t>شیعی</w:t>
      </w:r>
      <w:r>
        <w:rPr>
          <w:rtl/>
        </w:rPr>
        <w:t xml:space="preserve"> </w:t>
      </w:r>
      <w:r>
        <w:rPr>
          <w:rFonts w:hint="cs"/>
          <w:rtl/>
        </w:rPr>
        <w:t>و</w:t>
      </w:r>
      <w:r>
        <w:rPr>
          <w:rtl/>
        </w:rPr>
        <w:t xml:space="preserve"> </w:t>
      </w:r>
      <w:r>
        <w:rPr>
          <w:rFonts w:hint="cs"/>
          <w:rtl/>
        </w:rPr>
        <w:t>محکوم</w:t>
      </w:r>
      <w:r>
        <w:rPr>
          <w:rtl/>
        </w:rPr>
        <w:t xml:space="preserve"> </w:t>
      </w:r>
      <w:r>
        <w:rPr>
          <w:rFonts w:hint="cs"/>
          <w:rtl/>
        </w:rPr>
        <w:t>کردن</w:t>
      </w:r>
      <w:r>
        <w:rPr>
          <w:rtl/>
        </w:rPr>
        <w:t xml:space="preserve"> </w:t>
      </w:r>
      <w:r>
        <w:rPr>
          <w:rFonts w:hint="cs"/>
          <w:rtl/>
        </w:rPr>
        <w:t>او</w:t>
      </w:r>
      <w:r>
        <w:rPr>
          <w:rtl/>
        </w:rPr>
        <w:t xml:space="preserve"> </w:t>
      </w:r>
      <w:r>
        <w:rPr>
          <w:rFonts w:hint="cs"/>
          <w:rtl/>
        </w:rPr>
        <w:t>بر</w:t>
      </w:r>
      <w:r>
        <w:rPr>
          <w:rtl/>
        </w:rPr>
        <w:t xml:space="preserve"> </w:t>
      </w:r>
      <w:r>
        <w:rPr>
          <w:rFonts w:hint="cs"/>
          <w:rtl/>
        </w:rPr>
        <w:t>اساس</w:t>
      </w:r>
      <w:r>
        <w:rPr>
          <w:rtl/>
        </w:rPr>
        <w:t xml:space="preserve"> </w:t>
      </w:r>
      <w:r>
        <w:rPr>
          <w:rFonts w:hint="cs"/>
          <w:rtl/>
        </w:rPr>
        <w:t>مبانی</w:t>
      </w:r>
      <w:r>
        <w:rPr>
          <w:rtl/>
        </w:rPr>
        <w:t xml:space="preserve"> </w:t>
      </w:r>
      <w:r>
        <w:rPr>
          <w:rFonts w:hint="cs"/>
          <w:rtl/>
        </w:rPr>
        <w:t>پذیرفته‌شده</w:t>
      </w:r>
      <w:r>
        <w:rPr>
          <w:rtl/>
        </w:rPr>
        <w:t xml:space="preserve"> </w:t>
      </w:r>
      <w:r>
        <w:rPr>
          <w:rFonts w:hint="cs"/>
          <w:rtl/>
        </w:rPr>
        <w:t>خودش</w:t>
      </w:r>
      <w:r>
        <w:rPr>
          <w:rtl/>
        </w:rPr>
        <w:t xml:space="preserve"> (</w:t>
      </w:r>
      <w:r>
        <w:rPr>
          <w:rFonts w:hint="cs"/>
          <w:rtl/>
        </w:rPr>
        <w:t>مثل</w:t>
      </w:r>
      <w:r>
        <w:rPr>
          <w:rtl/>
        </w:rPr>
        <w:t xml:space="preserve"> </w:t>
      </w:r>
      <w:r>
        <w:rPr>
          <w:rFonts w:hint="cs"/>
          <w:rtl/>
        </w:rPr>
        <w:t>حجیت</w:t>
      </w:r>
      <w:r>
        <w:rPr>
          <w:rtl/>
        </w:rPr>
        <w:t xml:space="preserve"> </w:t>
      </w:r>
      <w:r>
        <w:rPr>
          <w:rFonts w:hint="cs"/>
          <w:rtl/>
        </w:rPr>
        <w:t>استصحاب</w:t>
      </w:r>
      <w:r>
        <w:rPr>
          <w:rtl/>
        </w:rPr>
        <w:t xml:space="preserve">) </w:t>
      </w:r>
      <w:r>
        <w:rPr>
          <w:rFonts w:hint="cs"/>
          <w:rtl/>
        </w:rPr>
        <w:t>باشد،</w:t>
      </w:r>
      <w:r>
        <w:rPr>
          <w:rtl/>
        </w:rPr>
        <w:t xml:space="preserve"> </w:t>
      </w:r>
      <w:r>
        <w:rPr>
          <w:rFonts w:hint="cs"/>
          <w:rtl/>
        </w:rPr>
        <w:t>مرحوم</w:t>
      </w:r>
      <w:r>
        <w:rPr>
          <w:rtl/>
        </w:rPr>
        <w:t xml:space="preserve"> </w:t>
      </w:r>
      <w:r>
        <w:rPr>
          <w:rFonts w:hint="cs"/>
          <w:rtl/>
        </w:rPr>
        <w:t>شیخ</w:t>
      </w:r>
      <w:r>
        <w:rPr>
          <w:rtl/>
        </w:rPr>
        <w:t xml:space="preserve"> </w:t>
      </w:r>
      <w:r>
        <w:rPr>
          <w:rFonts w:hint="cs"/>
          <w:rtl/>
        </w:rPr>
        <w:t>می‌فرماید</w:t>
      </w:r>
      <w:r>
        <w:rPr>
          <w:rtl/>
        </w:rPr>
        <w:t xml:space="preserve"> </w:t>
      </w:r>
      <w:r>
        <w:rPr>
          <w:rFonts w:hint="cs"/>
          <w:rtl/>
        </w:rPr>
        <w:t>این</w:t>
      </w:r>
      <w:r>
        <w:rPr>
          <w:rtl/>
        </w:rPr>
        <w:t xml:space="preserve"> </w:t>
      </w:r>
      <w:r>
        <w:rPr>
          <w:rFonts w:hint="cs"/>
          <w:rtl/>
        </w:rPr>
        <w:t>تمسک</w:t>
      </w:r>
      <w:r>
        <w:rPr>
          <w:rtl/>
        </w:rPr>
        <w:t xml:space="preserve"> </w:t>
      </w:r>
      <w:r>
        <w:rPr>
          <w:rFonts w:hint="cs"/>
          <w:rtl/>
        </w:rPr>
        <w:t>نیز</w:t>
      </w:r>
      <w:r>
        <w:rPr>
          <w:rtl/>
        </w:rPr>
        <w:t xml:space="preserve"> </w:t>
      </w:r>
      <w:r>
        <w:rPr>
          <w:rFonts w:hint="cs"/>
          <w:rtl/>
        </w:rPr>
        <w:t>ناتمام</w:t>
      </w:r>
      <w:r>
        <w:rPr>
          <w:rtl/>
        </w:rPr>
        <w:t xml:space="preserve"> </w:t>
      </w:r>
      <w:r>
        <w:rPr>
          <w:rFonts w:hint="cs"/>
          <w:rtl/>
        </w:rPr>
        <w:t>است</w:t>
      </w:r>
      <w:r>
        <w:rPr>
          <w:rtl/>
        </w:rPr>
        <w:t xml:space="preserve">. </w:t>
      </w:r>
      <w:r>
        <w:rPr>
          <w:rFonts w:hint="cs"/>
          <w:rtl/>
        </w:rPr>
        <w:t>زیرا</w:t>
      </w:r>
      <w:r>
        <w:rPr>
          <w:rtl/>
        </w:rPr>
        <w:t xml:space="preserve"> </w:t>
      </w:r>
      <w:r>
        <w:rPr>
          <w:rFonts w:hint="cs"/>
          <w:rtl/>
        </w:rPr>
        <w:t>برای</w:t>
      </w:r>
      <w:r>
        <w:rPr>
          <w:rtl/>
        </w:rPr>
        <w:t xml:space="preserve"> </w:t>
      </w:r>
      <w:r>
        <w:rPr>
          <w:rFonts w:hint="cs"/>
          <w:rtl/>
        </w:rPr>
        <w:t>جریان</w:t>
      </w:r>
      <w:r>
        <w:rPr>
          <w:rtl/>
        </w:rPr>
        <w:t xml:space="preserve"> </w:t>
      </w:r>
      <w:r>
        <w:rPr>
          <w:rFonts w:hint="cs"/>
          <w:rtl/>
        </w:rPr>
        <w:t>استصحاب،</w:t>
      </w:r>
      <w:r>
        <w:rPr>
          <w:rtl/>
        </w:rPr>
        <w:t xml:space="preserve"> </w:t>
      </w:r>
      <w:r>
        <w:rPr>
          <w:rFonts w:hint="cs"/>
          <w:rtl/>
        </w:rPr>
        <w:t>وجود</w:t>
      </w:r>
      <w:r>
        <w:rPr>
          <w:rtl/>
        </w:rPr>
        <w:t xml:space="preserve"> </w:t>
      </w:r>
      <w:r w:rsidR="00805812">
        <w:rPr>
          <w:rtl/>
        </w:rPr>
        <w:t>(</w:t>
      </w:r>
      <w:r>
        <w:rPr>
          <w:rFonts w:hint="cs"/>
          <w:rtl/>
        </w:rPr>
        <w:t>شک</w:t>
      </w:r>
      <w:r w:rsidR="00805812">
        <w:rPr>
          <w:rFonts w:hint="eastAsia"/>
          <w:rtl/>
        </w:rPr>
        <w:t>)</w:t>
      </w:r>
      <w:r>
        <w:rPr>
          <w:rtl/>
        </w:rPr>
        <w:t xml:space="preserve"> </w:t>
      </w:r>
      <w:r>
        <w:rPr>
          <w:rFonts w:hint="cs"/>
          <w:rtl/>
        </w:rPr>
        <w:t>در</w:t>
      </w:r>
      <w:r>
        <w:rPr>
          <w:rtl/>
        </w:rPr>
        <w:t xml:space="preserve"> </w:t>
      </w:r>
      <w:r>
        <w:rPr>
          <w:rFonts w:hint="cs"/>
          <w:rtl/>
        </w:rPr>
        <w:t>مستصحب</w:t>
      </w:r>
      <w:r>
        <w:rPr>
          <w:rtl/>
        </w:rPr>
        <w:t xml:space="preserve"> </w:t>
      </w:r>
      <w:r>
        <w:rPr>
          <w:rFonts w:hint="cs"/>
          <w:rtl/>
        </w:rPr>
        <w:t>رکن</w:t>
      </w:r>
      <w:r>
        <w:rPr>
          <w:rtl/>
        </w:rPr>
        <w:t xml:space="preserve"> </w:t>
      </w:r>
      <w:r>
        <w:rPr>
          <w:rFonts w:hint="cs"/>
          <w:rtl/>
        </w:rPr>
        <w:t>است</w:t>
      </w:r>
      <w:r>
        <w:rPr>
          <w:rtl/>
        </w:rPr>
        <w:t xml:space="preserve">. </w:t>
      </w:r>
      <w:r>
        <w:rPr>
          <w:rFonts w:hint="cs"/>
          <w:rtl/>
        </w:rPr>
        <w:t>عالم</w:t>
      </w:r>
      <w:r>
        <w:rPr>
          <w:rtl/>
        </w:rPr>
        <w:t xml:space="preserve"> </w:t>
      </w:r>
      <w:r>
        <w:rPr>
          <w:rFonts w:hint="cs"/>
          <w:rtl/>
        </w:rPr>
        <w:t>شیعی</w:t>
      </w:r>
      <w:r>
        <w:rPr>
          <w:rtl/>
        </w:rPr>
        <w:t xml:space="preserve"> </w:t>
      </w:r>
      <w:r>
        <w:rPr>
          <w:rFonts w:hint="cs"/>
          <w:rtl/>
        </w:rPr>
        <w:t>در</w:t>
      </w:r>
      <w:r>
        <w:rPr>
          <w:rtl/>
        </w:rPr>
        <w:t xml:space="preserve"> </w:t>
      </w:r>
      <w:r>
        <w:rPr>
          <w:rFonts w:hint="cs"/>
          <w:rtl/>
        </w:rPr>
        <w:t>انقضای</w:t>
      </w:r>
      <w:r>
        <w:rPr>
          <w:rtl/>
        </w:rPr>
        <w:t xml:space="preserve"> </w:t>
      </w:r>
      <w:r>
        <w:rPr>
          <w:rFonts w:hint="cs"/>
          <w:rtl/>
        </w:rPr>
        <w:t>نبوت</w:t>
      </w:r>
      <w:r>
        <w:rPr>
          <w:rtl/>
        </w:rPr>
        <w:t xml:space="preserve"> </w:t>
      </w:r>
      <w:r>
        <w:rPr>
          <w:rFonts w:hint="cs"/>
          <w:rtl/>
        </w:rPr>
        <w:t>حضرت</w:t>
      </w:r>
      <w:r>
        <w:rPr>
          <w:rtl/>
        </w:rPr>
        <w:t xml:space="preserve"> </w:t>
      </w:r>
      <w:r>
        <w:rPr>
          <w:rFonts w:hint="cs"/>
          <w:rtl/>
        </w:rPr>
        <w:t>موسی</w:t>
      </w:r>
      <w:r>
        <w:rPr>
          <w:rtl/>
        </w:rPr>
        <w:t xml:space="preserve"> </w:t>
      </w:r>
      <w:r>
        <w:rPr>
          <w:rFonts w:hint="cs"/>
          <w:rtl/>
        </w:rPr>
        <w:t>شک</w:t>
      </w:r>
      <w:r>
        <w:rPr>
          <w:rtl/>
        </w:rPr>
        <w:t xml:space="preserve"> </w:t>
      </w:r>
      <w:r>
        <w:rPr>
          <w:rFonts w:hint="cs"/>
          <w:rtl/>
        </w:rPr>
        <w:t>ندارد،</w:t>
      </w:r>
      <w:r>
        <w:rPr>
          <w:rtl/>
        </w:rPr>
        <w:t xml:space="preserve"> </w:t>
      </w:r>
      <w:r>
        <w:rPr>
          <w:rFonts w:hint="cs"/>
          <w:rtl/>
        </w:rPr>
        <w:t>بلکه</w:t>
      </w:r>
      <w:r>
        <w:rPr>
          <w:rtl/>
        </w:rPr>
        <w:t xml:space="preserve"> </w:t>
      </w:r>
      <w:r>
        <w:rPr>
          <w:rFonts w:hint="cs"/>
          <w:rtl/>
        </w:rPr>
        <w:t>یقین</w:t>
      </w:r>
      <w:r>
        <w:rPr>
          <w:rtl/>
        </w:rPr>
        <w:t xml:space="preserve"> </w:t>
      </w:r>
      <w:r>
        <w:rPr>
          <w:rFonts w:hint="cs"/>
          <w:rtl/>
        </w:rPr>
        <w:t>دارد</w:t>
      </w:r>
      <w:r>
        <w:rPr>
          <w:rtl/>
        </w:rPr>
        <w:t xml:space="preserve"> </w:t>
      </w:r>
      <w:r>
        <w:rPr>
          <w:rFonts w:hint="cs"/>
          <w:rtl/>
        </w:rPr>
        <w:t>شریعت</w:t>
      </w:r>
      <w:r>
        <w:rPr>
          <w:rtl/>
        </w:rPr>
        <w:t xml:space="preserve"> </w:t>
      </w:r>
      <w:r>
        <w:rPr>
          <w:rFonts w:hint="cs"/>
          <w:rtl/>
        </w:rPr>
        <w:t>ایشان</w:t>
      </w:r>
      <w:r>
        <w:rPr>
          <w:rtl/>
        </w:rPr>
        <w:t xml:space="preserve"> </w:t>
      </w:r>
      <w:r>
        <w:rPr>
          <w:rFonts w:hint="cs"/>
          <w:rtl/>
        </w:rPr>
        <w:t>منسوخ</w:t>
      </w:r>
      <w:r>
        <w:rPr>
          <w:rtl/>
        </w:rPr>
        <w:t xml:space="preserve"> </w:t>
      </w:r>
      <w:r>
        <w:rPr>
          <w:rFonts w:hint="cs"/>
          <w:rtl/>
        </w:rPr>
        <w:t>شده</w:t>
      </w:r>
      <w:r>
        <w:rPr>
          <w:rtl/>
        </w:rPr>
        <w:t xml:space="preserve"> </w:t>
      </w:r>
      <w:r>
        <w:rPr>
          <w:rFonts w:hint="cs"/>
          <w:rtl/>
        </w:rPr>
        <w:t>و</w:t>
      </w:r>
      <w:r>
        <w:rPr>
          <w:rtl/>
        </w:rPr>
        <w:t xml:space="preserve"> </w:t>
      </w:r>
      <w:r>
        <w:rPr>
          <w:rFonts w:hint="cs"/>
          <w:rtl/>
        </w:rPr>
        <w:t>نبوتشان</w:t>
      </w:r>
      <w:r>
        <w:rPr>
          <w:rtl/>
        </w:rPr>
        <w:t xml:space="preserve"> </w:t>
      </w:r>
      <w:r>
        <w:rPr>
          <w:rFonts w:hint="cs"/>
          <w:rtl/>
        </w:rPr>
        <w:t>پایان</w:t>
      </w:r>
      <w:r>
        <w:rPr>
          <w:rtl/>
        </w:rPr>
        <w:t xml:space="preserve"> </w:t>
      </w:r>
      <w:r>
        <w:rPr>
          <w:rFonts w:hint="cs"/>
          <w:rtl/>
        </w:rPr>
        <w:t>یافته</w:t>
      </w:r>
      <w:r>
        <w:rPr>
          <w:rtl/>
        </w:rPr>
        <w:t xml:space="preserve"> </w:t>
      </w:r>
      <w:r>
        <w:rPr>
          <w:rFonts w:hint="cs"/>
          <w:rtl/>
        </w:rPr>
        <w:t>است</w:t>
      </w:r>
      <w:r>
        <w:rPr>
          <w:rtl/>
        </w:rPr>
        <w:t xml:space="preserve">. </w:t>
      </w:r>
      <w:r>
        <w:rPr>
          <w:rFonts w:hint="cs"/>
          <w:rtl/>
        </w:rPr>
        <w:t>مسلمان</w:t>
      </w:r>
      <w:r>
        <w:rPr>
          <w:rtl/>
        </w:rPr>
        <w:t xml:space="preserve"> </w:t>
      </w:r>
      <w:r>
        <w:rPr>
          <w:rFonts w:hint="cs"/>
          <w:rtl/>
        </w:rPr>
        <w:t>از</w:t>
      </w:r>
      <w:r>
        <w:rPr>
          <w:rtl/>
        </w:rPr>
        <w:t xml:space="preserve"> </w:t>
      </w:r>
      <w:r>
        <w:rPr>
          <w:rFonts w:hint="cs"/>
          <w:rtl/>
        </w:rPr>
        <w:t>آن</w:t>
      </w:r>
      <w:r>
        <w:rPr>
          <w:rtl/>
        </w:rPr>
        <w:t xml:space="preserve"> </w:t>
      </w:r>
      <w:r>
        <w:rPr>
          <w:rFonts w:hint="cs"/>
          <w:rtl/>
        </w:rPr>
        <w:t>جهت</w:t>
      </w:r>
      <w:r>
        <w:rPr>
          <w:rtl/>
        </w:rPr>
        <w:t xml:space="preserve"> </w:t>
      </w:r>
      <w:r>
        <w:rPr>
          <w:rFonts w:hint="cs"/>
          <w:rtl/>
        </w:rPr>
        <w:t>که</w:t>
      </w:r>
      <w:r>
        <w:rPr>
          <w:rtl/>
        </w:rPr>
        <w:t xml:space="preserve"> </w:t>
      </w:r>
      <w:r>
        <w:rPr>
          <w:rFonts w:hint="cs"/>
          <w:rtl/>
        </w:rPr>
        <w:t>مسلمان</w:t>
      </w:r>
      <w:r>
        <w:rPr>
          <w:rtl/>
        </w:rPr>
        <w:t xml:space="preserve"> </w:t>
      </w:r>
      <w:r>
        <w:rPr>
          <w:rFonts w:hint="cs"/>
          <w:rtl/>
        </w:rPr>
        <w:t>است،</w:t>
      </w:r>
      <w:r>
        <w:rPr>
          <w:rtl/>
        </w:rPr>
        <w:t xml:space="preserve"> </w:t>
      </w:r>
      <w:r>
        <w:rPr>
          <w:rFonts w:hint="cs"/>
          <w:rtl/>
        </w:rPr>
        <w:t>معتقد</w:t>
      </w:r>
      <w:r>
        <w:rPr>
          <w:rtl/>
        </w:rPr>
        <w:t xml:space="preserve"> </w:t>
      </w:r>
      <w:r>
        <w:rPr>
          <w:rFonts w:hint="cs"/>
          <w:rtl/>
        </w:rPr>
        <w:t>به</w:t>
      </w:r>
      <w:r>
        <w:rPr>
          <w:rtl/>
        </w:rPr>
        <w:t xml:space="preserve"> </w:t>
      </w:r>
      <w:r>
        <w:rPr>
          <w:rFonts w:hint="cs"/>
          <w:rtl/>
        </w:rPr>
        <w:t>ختم</w:t>
      </w:r>
      <w:r>
        <w:rPr>
          <w:rtl/>
        </w:rPr>
        <w:t xml:space="preserve"> </w:t>
      </w:r>
      <w:r>
        <w:rPr>
          <w:rFonts w:hint="cs"/>
          <w:rtl/>
        </w:rPr>
        <w:t>نبوت</w:t>
      </w:r>
      <w:r>
        <w:rPr>
          <w:rtl/>
        </w:rPr>
        <w:t xml:space="preserve"> </w:t>
      </w:r>
      <w:r>
        <w:rPr>
          <w:rFonts w:hint="cs"/>
          <w:rtl/>
        </w:rPr>
        <w:t>با</w:t>
      </w:r>
      <w:r>
        <w:rPr>
          <w:rtl/>
        </w:rPr>
        <w:t xml:space="preserve"> </w:t>
      </w:r>
      <w:r>
        <w:rPr>
          <w:rFonts w:hint="cs"/>
          <w:rtl/>
        </w:rPr>
        <w:t>پیامبر</w:t>
      </w:r>
      <w:r>
        <w:rPr>
          <w:rtl/>
        </w:rPr>
        <w:t xml:space="preserve"> </w:t>
      </w:r>
      <w:r>
        <w:rPr>
          <w:rFonts w:hint="cs"/>
          <w:rtl/>
        </w:rPr>
        <w:t>اکرم</w:t>
      </w:r>
      <w:r>
        <w:rPr>
          <w:rtl/>
        </w:rPr>
        <w:t xml:space="preserve"> </w:t>
      </w:r>
      <w:r>
        <w:rPr>
          <w:rFonts w:hint="cs"/>
          <w:rtl/>
        </w:rPr>
        <w:t>است</w:t>
      </w:r>
      <w:r w:rsidR="00BA7D0A">
        <w:rPr>
          <w:rtl/>
        </w:rPr>
        <w:t xml:space="preserve"> بنابراین </w:t>
      </w:r>
      <w:r>
        <w:rPr>
          <w:rFonts w:hint="cs"/>
          <w:rtl/>
        </w:rPr>
        <w:t>رکن</w:t>
      </w:r>
      <w:r>
        <w:rPr>
          <w:rtl/>
        </w:rPr>
        <w:t xml:space="preserve"> </w:t>
      </w:r>
      <w:r>
        <w:rPr>
          <w:rFonts w:hint="cs"/>
          <w:rtl/>
        </w:rPr>
        <w:t>شک</w:t>
      </w:r>
      <w:r>
        <w:rPr>
          <w:rtl/>
        </w:rPr>
        <w:t xml:space="preserve"> </w:t>
      </w:r>
      <w:r>
        <w:rPr>
          <w:rFonts w:hint="cs"/>
          <w:rtl/>
        </w:rPr>
        <w:t>در</w:t>
      </w:r>
      <w:r>
        <w:rPr>
          <w:rtl/>
        </w:rPr>
        <w:t xml:space="preserve"> </w:t>
      </w:r>
      <w:r>
        <w:rPr>
          <w:rFonts w:hint="cs"/>
          <w:rtl/>
        </w:rPr>
        <w:t>حق</w:t>
      </w:r>
      <w:r>
        <w:rPr>
          <w:rtl/>
        </w:rPr>
        <w:t xml:space="preserve"> </w:t>
      </w:r>
      <w:r>
        <w:rPr>
          <w:rFonts w:hint="cs"/>
          <w:rtl/>
        </w:rPr>
        <w:t>عالم</w:t>
      </w:r>
      <w:r>
        <w:rPr>
          <w:rtl/>
        </w:rPr>
        <w:t xml:space="preserve"> </w:t>
      </w:r>
      <w:r>
        <w:rPr>
          <w:rFonts w:hint="cs"/>
          <w:rtl/>
        </w:rPr>
        <w:t>شیعی</w:t>
      </w:r>
      <w:r>
        <w:rPr>
          <w:rtl/>
        </w:rPr>
        <w:t xml:space="preserve"> </w:t>
      </w:r>
      <w:r>
        <w:rPr>
          <w:rFonts w:hint="cs"/>
          <w:rtl/>
        </w:rPr>
        <w:t>محقق</w:t>
      </w:r>
      <w:r>
        <w:rPr>
          <w:rtl/>
        </w:rPr>
        <w:t xml:space="preserve"> </w:t>
      </w:r>
      <w:r>
        <w:rPr>
          <w:rFonts w:hint="cs"/>
          <w:rtl/>
        </w:rPr>
        <w:t>نیست</w:t>
      </w:r>
      <w:r>
        <w:rPr>
          <w:rtl/>
        </w:rPr>
        <w:t xml:space="preserve"> </w:t>
      </w:r>
      <w:r>
        <w:rPr>
          <w:rFonts w:hint="cs"/>
          <w:rtl/>
        </w:rPr>
        <w:t>تا</w:t>
      </w:r>
      <w:r>
        <w:rPr>
          <w:rtl/>
        </w:rPr>
        <w:t xml:space="preserve"> </w:t>
      </w:r>
      <w:r>
        <w:rPr>
          <w:rFonts w:hint="cs"/>
          <w:rtl/>
        </w:rPr>
        <w:t>بتوان</w:t>
      </w:r>
      <w:r>
        <w:rPr>
          <w:rtl/>
        </w:rPr>
        <w:t xml:space="preserve"> </w:t>
      </w:r>
      <w:r>
        <w:rPr>
          <w:rFonts w:hint="cs"/>
          <w:rtl/>
        </w:rPr>
        <w:t>او</w:t>
      </w:r>
      <w:r>
        <w:rPr>
          <w:rtl/>
        </w:rPr>
        <w:t xml:space="preserve"> </w:t>
      </w:r>
      <w:r>
        <w:rPr>
          <w:rFonts w:hint="cs"/>
          <w:rtl/>
        </w:rPr>
        <w:t>را</w:t>
      </w:r>
      <w:r>
        <w:rPr>
          <w:rtl/>
        </w:rPr>
        <w:t xml:space="preserve"> </w:t>
      </w:r>
      <w:r>
        <w:rPr>
          <w:rFonts w:hint="cs"/>
          <w:rtl/>
        </w:rPr>
        <w:t>ملزم</w:t>
      </w:r>
      <w:r>
        <w:rPr>
          <w:rtl/>
        </w:rPr>
        <w:t xml:space="preserve"> </w:t>
      </w:r>
      <w:r>
        <w:rPr>
          <w:rFonts w:hint="cs"/>
          <w:rtl/>
        </w:rPr>
        <w:t>به</w:t>
      </w:r>
      <w:r>
        <w:rPr>
          <w:rtl/>
        </w:rPr>
        <w:t xml:space="preserve"> </w:t>
      </w:r>
      <w:r>
        <w:rPr>
          <w:rFonts w:hint="cs"/>
          <w:rtl/>
        </w:rPr>
        <w:t>استصحاب</w:t>
      </w:r>
      <w:r>
        <w:rPr>
          <w:rtl/>
        </w:rPr>
        <w:t xml:space="preserve"> </w:t>
      </w:r>
      <w:r>
        <w:rPr>
          <w:rFonts w:hint="cs"/>
          <w:rtl/>
        </w:rPr>
        <w:t>کرد</w:t>
      </w:r>
      <w:r>
        <w:rPr>
          <w:rtl/>
        </w:rPr>
        <w:t>.</w:t>
      </w:r>
    </w:p>
    <w:p w:rsidR="00BF01F5" w:rsidRDefault="000423D4" w:rsidP="00E3603A">
      <w:pPr>
        <w:rPr>
          <w:rtl/>
        </w:rPr>
      </w:pPr>
      <w:r>
        <w:rPr>
          <w:rFonts w:hint="cs"/>
          <w:rtl/>
        </w:rPr>
        <w:t>اضافات</w:t>
      </w:r>
      <w:r>
        <w:rPr>
          <w:rtl/>
        </w:rPr>
        <w:t xml:space="preserve"> </w:t>
      </w:r>
      <w:r>
        <w:rPr>
          <w:rFonts w:hint="cs"/>
          <w:rtl/>
        </w:rPr>
        <w:t>صاحب</w:t>
      </w:r>
      <w:r>
        <w:rPr>
          <w:rtl/>
        </w:rPr>
        <w:t xml:space="preserve"> </w:t>
      </w:r>
      <w:r>
        <w:rPr>
          <w:rFonts w:hint="cs"/>
          <w:rtl/>
        </w:rPr>
        <w:t>کفایه</w:t>
      </w:r>
      <w:r>
        <w:rPr>
          <w:rtl/>
        </w:rPr>
        <w:t xml:space="preserve"> </w:t>
      </w:r>
      <w:r>
        <w:rPr>
          <w:rFonts w:hint="cs"/>
          <w:rtl/>
        </w:rPr>
        <w:t>بر</w:t>
      </w:r>
      <w:r>
        <w:rPr>
          <w:rtl/>
        </w:rPr>
        <w:t xml:space="preserve"> </w:t>
      </w:r>
      <w:r>
        <w:rPr>
          <w:rFonts w:hint="cs"/>
          <w:rtl/>
        </w:rPr>
        <w:t>فرض</w:t>
      </w:r>
      <w:r>
        <w:rPr>
          <w:rtl/>
        </w:rPr>
        <w:t xml:space="preserve"> </w:t>
      </w:r>
      <w:r>
        <w:rPr>
          <w:rFonts w:hint="cs"/>
          <w:rtl/>
        </w:rPr>
        <w:t>اسکات</w:t>
      </w:r>
      <w:r w:rsidR="00E3603A">
        <w:rPr>
          <w:rFonts w:hint="cs"/>
          <w:rtl/>
        </w:rPr>
        <w:t xml:space="preserve"> ، </w:t>
      </w:r>
      <w:r>
        <w:rPr>
          <w:rFonts w:hint="cs"/>
          <w:rtl/>
        </w:rPr>
        <w:t>صاحب</w:t>
      </w:r>
      <w:r>
        <w:rPr>
          <w:rtl/>
        </w:rPr>
        <w:t xml:space="preserve"> </w:t>
      </w:r>
      <w:r>
        <w:rPr>
          <w:rFonts w:hint="cs"/>
          <w:rtl/>
        </w:rPr>
        <w:t>کفایه</w:t>
      </w:r>
      <w:r>
        <w:rPr>
          <w:rtl/>
        </w:rPr>
        <w:t xml:space="preserve"> </w:t>
      </w:r>
      <w:r>
        <w:rPr>
          <w:rFonts w:hint="cs"/>
          <w:rtl/>
        </w:rPr>
        <w:t>دو</w:t>
      </w:r>
      <w:r>
        <w:rPr>
          <w:rtl/>
        </w:rPr>
        <w:t xml:space="preserve"> </w:t>
      </w:r>
      <w:r>
        <w:rPr>
          <w:rFonts w:hint="cs"/>
          <w:rtl/>
        </w:rPr>
        <w:t>اشکال</w:t>
      </w:r>
      <w:r>
        <w:rPr>
          <w:rtl/>
        </w:rPr>
        <w:t xml:space="preserve"> </w:t>
      </w:r>
      <w:r>
        <w:rPr>
          <w:rFonts w:hint="cs"/>
          <w:rtl/>
        </w:rPr>
        <w:t>دیگر</w:t>
      </w:r>
      <w:r>
        <w:rPr>
          <w:rtl/>
        </w:rPr>
        <w:t xml:space="preserve"> </w:t>
      </w:r>
      <w:r>
        <w:rPr>
          <w:rFonts w:hint="cs"/>
          <w:rtl/>
        </w:rPr>
        <w:t>بر</w:t>
      </w:r>
      <w:r>
        <w:rPr>
          <w:rtl/>
        </w:rPr>
        <w:t xml:space="preserve"> </w:t>
      </w:r>
      <w:r>
        <w:rPr>
          <w:rFonts w:hint="cs"/>
          <w:rtl/>
        </w:rPr>
        <w:t>استدلال</w:t>
      </w:r>
      <w:r>
        <w:rPr>
          <w:rtl/>
        </w:rPr>
        <w:t xml:space="preserve"> </w:t>
      </w:r>
      <w:r>
        <w:rPr>
          <w:rFonts w:hint="cs"/>
          <w:rtl/>
        </w:rPr>
        <w:t>یهودی</w:t>
      </w:r>
      <w:r>
        <w:rPr>
          <w:rtl/>
        </w:rPr>
        <w:t xml:space="preserve"> </w:t>
      </w:r>
      <w:r>
        <w:rPr>
          <w:rFonts w:hint="cs"/>
          <w:rtl/>
        </w:rPr>
        <w:t>در</w:t>
      </w:r>
      <w:r>
        <w:rPr>
          <w:rtl/>
        </w:rPr>
        <w:t xml:space="preserve"> </w:t>
      </w:r>
      <w:r>
        <w:rPr>
          <w:rFonts w:hint="cs"/>
          <w:rtl/>
        </w:rPr>
        <w:t>فرض</w:t>
      </w:r>
      <w:r>
        <w:rPr>
          <w:rtl/>
        </w:rPr>
        <w:t xml:space="preserve"> </w:t>
      </w:r>
      <w:r>
        <w:rPr>
          <w:rFonts w:hint="cs"/>
          <w:rtl/>
        </w:rPr>
        <w:t>جدل</w:t>
      </w:r>
      <w:r>
        <w:rPr>
          <w:rtl/>
        </w:rPr>
        <w:t xml:space="preserve"> </w:t>
      </w:r>
      <w:r>
        <w:rPr>
          <w:rFonts w:hint="cs"/>
          <w:rtl/>
        </w:rPr>
        <w:t>وارد</w:t>
      </w:r>
      <w:r>
        <w:rPr>
          <w:rtl/>
        </w:rPr>
        <w:t xml:space="preserve"> </w:t>
      </w:r>
      <w:r>
        <w:rPr>
          <w:rFonts w:hint="cs"/>
          <w:rtl/>
        </w:rPr>
        <w:t>می‌کند</w:t>
      </w:r>
      <w:r>
        <w:rPr>
          <w:rtl/>
        </w:rPr>
        <w:t xml:space="preserve">. </w:t>
      </w:r>
      <w:r>
        <w:rPr>
          <w:rFonts w:hint="cs"/>
          <w:rtl/>
        </w:rPr>
        <w:t>می‌فرماید</w:t>
      </w:r>
      <w:r>
        <w:rPr>
          <w:rtl/>
        </w:rPr>
        <w:t xml:space="preserve"> </w:t>
      </w:r>
      <w:r>
        <w:rPr>
          <w:rFonts w:hint="cs"/>
          <w:rtl/>
        </w:rPr>
        <w:t>باید</w:t>
      </w:r>
      <w:r>
        <w:rPr>
          <w:rtl/>
        </w:rPr>
        <w:t xml:space="preserve"> </w:t>
      </w:r>
      <w:r>
        <w:rPr>
          <w:rFonts w:hint="cs"/>
          <w:rtl/>
        </w:rPr>
        <w:t>دید</w:t>
      </w:r>
      <w:r>
        <w:rPr>
          <w:rtl/>
        </w:rPr>
        <w:t xml:space="preserve"> </w:t>
      </w:r>
      <w:r>
        <w:rPr>
          <w:rFonts w:hint="cs"/>
          <w:rtl/>
        </w:rPr>
        <w:t>منظور</w:t>
      </w:r>
      <w:r>
        <w:rPr>
          <w:rtl/>
        </w:rPr>
        <w:t xml:space="preserve"> </w:t>
      </w:r>
      <w:r>
        <w:rPr>
          <w:rFonts w:hint="cs"/>
          <w:rtl/>
        </w:rPr>
        <w:t>عالم</w:t>
      </w:r>
      <w:r>
        <w:rPr>
          <w:rtl/>
        </w:rPr>
        <w:t xml:space="preserve"> </w:t>
      </w:r>
      <w:r>
        <w:rPr>
          <w:rFonts w:hint="cs"/>
          <w:rtl/>
        </w:rPr>
        <w:t>یهودی</w:t>
      </w:r>
      <w:r>
        <w:rPr>
          <w:rtl/>
        </w:rPr>
        <w:t xml:space="preserve"> </w:t>
      </w:r>
      <w:r>
        <w:rPr>
          <w:rFonts w:hint="cs"/>
          <w:rtl/>
        </w:rPr>
        <w:t>از</w:t>
      </w:r>
      <w:r>
        <w:rPr>
          <w:rtl/>
        </w:rPr>
        <w:t xml:space="preserve"> </w:t>
      </w:r>
      <w:r w:rsidR="00805812">
        <w:rPr>
          <w:rtl/>
        </w:rPr>
        <w:t>(</w:t>
      </w:r>
      <w:r>
        <w:rPr>
          <w:rFonts w:hint="cs"/>
          <w:rtl/>
        </w:rPr>
        <w:t>استصحاب</w:t>
      </w:r>
      <w:r>
        <w:rPr>
          <w:rtl/>
        </w:rPr>
        <w:t xml:space="preserve"> </w:t>
      </w:r>
      <w:r>
        <w:rPr>
          <w:rFonts w:hint="cs"/>
          <w:rtl/>
        </w:rPr>
        <w:t>نبوت</w:t>
      </w:r>
      <w:r w:rsidR="00805812">
        <w:rPr>
          <w:rFonts w:hint="eastAsia"/>
          <w:rtl/>
        </w:rPr>
        <w:t>)</w:t>
      </w:r>
      <w:r>
        <w:rPr>
          <w:rtl/>
        </w:rPr>
        <w:t xml:space="preserve"> </w:t>
      </w:r>
      <w:r>
        <w:rPr>
          <w:rFonts w:hint="cs"/>
          <w:rtl/>
        </w:rPr>
        <w:t>چیست</w:t>
      </w:r>
      <w:r>
        <w:rPr>
          <w:rtl/>
        </w:rPr>
        <w:t>:</w:t>
      </w:r>
    </w:p>
    <w:p w:rsidR="000423D4" w:rsidRDefault="005E66EB" w:rsidP="0044477C">
      <w:pPr>
        <w:rPr>
          <w:rtl/>
        </w:rPr>
      </w:pPr>
      <w:r>
        <w:rPr>
          <w:rtl/>
        </w:rPr>
        <w:t>1-</w:t>
      </w:r>
      <w:r w:rsidR="000423D4">
        <w:rPr>
          <w:rtl/>
        </w:rPr>
        <w:t xml:space="preserve"> </w:t>
      </w:r>
      <w:r w:rsidR="000423D4">
        <w:rPr>
          <w:rFonts w:hint="cs"/>
          <w:rtl/>
        </w:rPr>
        <w:t>اگر</w:t>
      </w:r>
      <w:r w:rsidR="000423D4">
        <w:rPr>
          <w:rtl/>
        </w:rPr>
        <w:t xml:space="preserve"> </w:t>
      </w:r>
      <w:r w:rsidR="000423D4">
        <w:rPr>
          <w:rFonts w:hint="cs"/>
          <w:rtl/>
        </w:rPr>
        <w:t>منظور،</w:t>
      </w:r>
      <w:r w:rsidR="000423D4">
        <w:rPr>
          <w:rtl/>
        </w:rPr>
        <w:t xml:space="preserve"> </w:t>
      </w:r>
      <w:r w:rsidR="000423D4">
        <w:rPr>
          <w:rFonts w:hint="cs"/>
          <w:rtl/>
        </w:rPr>
        <w:t>مقامات</w:t>
      </w:r>
      <w:r w:rsidR="000423D4">
        <w:rPr>
          <w:rtl/>
        </w:rPr>
        <w:t xml:space="preserve"> </w:t>
      </w:r>
      <w:r w:rsidR="000423D4">
        <w:rPr>
          <w:rFonts w:hint="cs"/>
          <w:rtl/>
        </w:rPr>
        <w:t>معنوی</w:t>
      </w:r>
      <w:r w:rsidR="000423D4">
        <w:rPr>
          <w:rtl/>
        </w:rPr>
        <w:t xml:space="preserve"> </w:t>
      </w:r>
      <w:r w:rsidR="000423D4">
        <w:rPr>
          <w:rFonts w:hint="cs"/>
          <w:rtl/>
        </w:rPr>
        <w:t>و</w:t>
      </w:r>
      <w:r w:rsidR="000423D4">
        <w:rPr>
          <w:rtl/>
        </w:rPr>
        <w:t xml:space="preserve"> </w:t>
      </w:r>
      <w:r w:rsidR="000423D4">
        <w:rPr>
          <w:rFonts w:hint="cs"/>
          <w:rtl/>
        </w:rPr>
        <w:t>نفسانی</w:t>
      </w:r>
      <w:r w:rsidR="000423D4">
        <w:rPr>
          <w:rtl/>
        </w:rPr>
        <w:t xml:space="preserve"> </w:t>
      </w:r>
      <w:r w:rsidR="000423D4">
        <w:rPr>
          <w:rFonts w:hint="cs"/>
          <w:rtl/>
        </w:rPr>
        <w:t>حضرت</w:t>
      </w:r>
      <w:r w:rsidR="000423D4">
        <w:rPr>
          <w:rtl/>
        </w:rPr>
        <w:t xml:space="preserve"> </w:t>
      </w:r>
      <w:r w:rsidR="000423D4">
        <w:rPr>
          <w:rFonts w:hint="cs"/>
          <w:rtl/>
        </w:rPr>
        <w:t>موسی</w:t>
      </w:r>
      <w:r w:rsidR="000423D4">
        <w:rPr>
          <w:rtl/>
        </w:rPr>
        <w:t xml:space="preserve"> </w:t>
      </w:r>
      <w:r w:rsidR="000423D4">
        <w:rPr>
          <w:rFonts w:hint="cs"/>
          <w:rtl/>
        </w:rPr>
        <w:t>باشد</w:t>
      </w:r>
      <w:r w:rsidR="000423D4">
        <w:rPr>
          <w:rtl/>
        </w:rPr>
        <w:t xml:space="preserve">: </w:t>
      </w:r>
      <w:r w:rsidR="000423D4">
        <w:rPr>
          <w:rFonts w:hint="cs"/>
          <w:rtl/>
        </w:rPr>
        <w:t>مسلمانان</w:t>
      </w:r>
      <w:r w:rsidR="000423D4">
        <w:rPr>
          <w:rtl/>
        </w:rPr>
        <w:t xml:space="preserve"> </w:t>
      </w:r>
      <w:r w:rsidR="000423D4">
        <w:rPr>
          <w:rFonts w:hint="cs"/>
          <w:rtl/>
        </w:rPr>
        <w:t>در</w:t>
      </w:r>
      <w:r w:rsidR="000423D4">
        <w:rPr>
          <w:rtl/>
        </w:rPr>
        <w:t xml:space="preserve"> </w:t>
      </w:r>
      <w:r w:rsidR="000423D4">
        <w:rPr>
          <w:rFonts w:hint="cs"/>
          <w:rtl/>
        </w:rPr>
        <w:t>این</w:t>
      </w:r>
      <w:r w:rsidR="000423D4">
        <w:rPr>
          <w:rtl/>
        </w:rPr>
        <w:t xml:space="preserve"> </w:t>
      </w:r>
      <w:r w:rsidR="000423D4">
        <w:rPr>
          <w:rFonts w:hint="cs"/>
          <w:rtl/>
        </w:rPr>
        <w:t>مقامات</w:t>
      </w:r>
      <w:r w:rsidR="000423D4">
        <w:rPr>
          <w:rtl/>
        </w:rPr>
        <w:t xml:space="preserve"> </w:t>
      </w:r>
      <w:r w:rsidR="000423D4">
        <w:rPr>
          <w:rFonts w:hint="cs"/>
          <w:rtl/>
        </w:rPr>
        <w:t>شک</w:t>
      </w:r>
      <w:r w:rsidR="000423D4">
        <w:rPr>
          <w:rtl/>
        </w:rPr>
        <w:t xml:space="preserve"> </w:t>
      </w:r>
      <w:r w:rsidR="000423D4">
        <w:rPr>
          <w:rFonts w:hint="cs"/>
          <w:rtl/>
        </w:rPr>
        <w:t>ندارند</w:t>
      </w:r>
      <w:r w:rsidR="000423D4">
        <w:rPr>
          <w:rtl/>
        </w:rPr>
        <w:t xml:space="preserve">. </w:t>
      </w:r>
      <w:r w:rsidR="000423D4">
        <w:rPr>
          <w:rFonts w:hint="cs"/>
          <w:rtl/>
        </w:rPr>
        <w:t>آنان</w:t>
      </w:r>
      <w:r w:rsidR="000423D4">
        <w:rPr>
          <w:rtl/>
        </w:rPr>
        <w:t xml:space="preserve"> </w:t>
      </w:r>
      <w:r w:rsidR="000423D4">
        <w:rPr>
          <w:rFonts w:hint="cs"/>
          <w:rtl/>
        </w:rPr>
        <w:t>حضرت</w:t>
      </w:r>
      <w:r w:rsidR="000423D4">
        <w:rPr>
          <w:rtl/>
        </w:rPr>
        <w:t xml:space="preserve"> </w:t>
      </w:r>
      <w:r w:rsidR="000423D4">
        <w:rPr>
          <w:rFonts w:hint="cs"/>
          <w:rtl/>
        </w:rPr>
        <w:t>موسی</w:t>
      </w:r>
      <w:r w:rsidR="000423D4">
        <w:rPr>
          <w:rtl/>
        </w:rPr>
        <w:t xml:space="preserve"> </w:t>
      </w:r>
      <w:r w:rsidR="000423D4">
        <w:rPr>
          <w:rFonts w:hint="cs"/>
          <w:rtl/>
        </w:rPr>
        <w:t>را</w:t>
      </w:r>
      <w:r w:rsidR="000423D4">
        <w:rPr>
          <w:rtl/>
        </w:rPr>
        <w:t xml:space="preserve"> </w:t>
      </w:r>
      <w:r w:rsidR="000423D4">
        <w:rPr>
          <w:rFonts w:hint="cs"/>
          <w:rtl/>
        </w:rPr>
        <w:t>از</w:t>
      </w:r>
      <w:r w:rsidR="000423D4">
        <w:rPr>
          <w:rtl/>
        </w:rPr>
        <w:t xml:space="preserve"> </w:t>
      </w:r>
      <w:r w:rsidR="000423D4">
        <w:rPr>
          <w:rFonts w:hint="cs"/>
          <w:rtl/>
        </w:rPr>
        <w:t>پیامبران</w:t>
      </w:r>
      <w:r w:rsidR="000423D4">
        <w:rPr>
          <w:rtl/>
        </w:rPr>
        <w:t xml:space="preserve"> </w:t>
      </w:r>
      <w:r w:rsidR="000423D4">
        <w:rPr>
          <w:rFonts w:hint="cs"/>
          <w:rtl/>
        </w:rPr>
        <w:t>اولوالعزم</w:t>
      </w:r>
      <w:r w:rsidR="000423D4">
        <w:rPr>
          <w:rtl/>
        </w:rPr>
        <w:t xml:space="preserve"> </w:t>
      </w:r>
      <w:r w:rsidR="000423D4">
        <w:rPr>
          <w:rFonts w:hint="cs"/>
          <w:rtl/>
        </w:rPr>
        <w:t>می‌دانند</w:t>
      </w:r>
      <w:r w:rsidR="000423D4">
        <w:rPr>
          <w:rtl/>
        </w:rPr>
        <w:t xml:space="preserve"> </w:t>
      </w:r>
      <w:r w:rsidR="000423D4">
        <w:rPr>
          <w:rFonts w:hint="cs"/>
          <w:rtl/>
        </w:rPr>
        <w:t>و</w:t>
      </w:r>
      <w:r w:rsidR="000423D4">
        <w:rPr>
          <w:rtl/>
        </w:rPr>
        <w:t xml:space="preserve"> </w:t>
      </w:r>
      <w:r w:rsidR="000423D4">
        <w:rPr>
          <w:rFonts w:hint="cs"/>
          <w:rtl/>
        </w:rPr>
        <w:t>برای</w:t>
      </w:r>
      <w:r w:rsidR="000423D4">
        <w:rPr>
          <w:rtl/>
        </w:rPr>
        <w:t xml:space="preserve"> </w:t>
      </w:r>
      <w:r w:rsidR="000423D4">
        <w:rPr>
          <w:rFonts w:hint="cs"/>
          <w:rtl/>
        </w:rPr>
        <w:t>ایشان</w:t>
      </w:r>
      <w:r w:rsidR="000423D4">
        <w:rPr>
          <w:rtl/>
        </w:rPr>
        <w:t xml:space="preserve"> </w:t>
      </w:r>
      <w:r w:rsidR="000423D4">
        <w:rPr>
          <w:rFonts w:hint="cs"/>
          <w:rtl/>
        </w:rPr>
        <w:t>احترام</w:t>
      </w:r>
      <w:r w:rsidR="000423D4">
        <w:rPr>
          <w:rtl/>
        </w:rPr>
        <w:t xml:space="preserve"> </w:t>
      </w:r>
      <w:r w:rsidR="000423D4">
        <w:rPr>
          <w:rFonts w:hint="cs"/>
          <w:rtl/>
        </w:rPr>
        <w:t>و</w:t>
      </w:r>
      <w:r w:rsidR="000423D4">
        <w:rPr>
          <w:rtl/>
        </w:rPr>
        <w:t xml:space="preserve"> </w:t>
      </w:r>
      <w:r w:rsidR="000423D4">
        <w:rPr>
          <w:rFonts w:hint="cs"/>
          <w:rtl/>
        </w:rPr>
        <w:t>تعظیم</w:t>
      </w:r>
      <w:r w:rsidR="000423D4">
        <w:rPr>
          <w:rtl/>
        </w:rPr>
        <w:t xml:space="preserve"> </w:t>
      </w:r>
      <w:r w:rsidR="000423D4">
        <w:rPr>
          <w:rFonts w:hint="cs"/>
          <w:rtl/>
        </w:rPr>
        <w:t>قائلند</w:t>
      </w:r>
      <w:r w:rsidR="000423D4">
        <w:rPr>
          <w:rtl/>
        </w:rPr>
        <w:t xml:space="preserve">. </w:t>
      </w:r>
      <w:r w:rsidR="000423D4">
        <w:rPr>
          <w:rFonts w:hint="cs"/>
          <w:rtl/>
        </w:rPr>
        <w:t>پس</w:t>
      </w:r>
      <w:r w:rsidR="000423D4">
        <w:rPr>
          <w:rtl/>
        </w:rPr>
        <w:t xml:space="preserve"> </w:t>
      </w:r>
      <w:r w:rsidR="000423D4">
        <w:rPr>
          <w:rFonts w:hint="cs"/>
          <w:rtl/>
        </w:rPr>
        <w:t>یقین</w:t>
      </w:r>
      <w:r w:rsidR="000423D4">
        <w:rPr>
          <w:rtl/>
        </w:rPr>
        <w:t xml:space="preserve"> </w:t>
      </w:r>
      <w:r w:rsidR="000423D4">
        <w:rPr>
          <w:rFonts w:hint="cs"/>
          <w:rtl/>
        </w:rPr>
        <w:t>به</w:t>
      </w:r>
      <w:r w:rsidR="000423D4">
        <w:rPr>
          <w:rtl/>
        </w:rPr>
        <w:t xml:space="preserve"> </w:t>
      </w:r>
      <w:r w:rsidR="000423D4">
        <w:rPr>
          <w:rFonts w:hint="cs"/>
          <w:rtl/>
        </w:rPr>
        <w:t>این</w:t>
      </w:r>
      <w:r w:rsidR="000423D4">
        <w:rPr>
          <w:rtl/>
        </w:rPr>
        <w:t xml:space="preserve"> </w:t>
      </w:r>
      <w:r w:rsidR="000423D4">
        <w:rPr>
          <w:rFonts w:hint="cs"/>
          <w:rtl/>
        </w:rPr>
        <w:t>مقامات</w:t>
      </w:r>
      <w:r w:rsidR="000423D4">
        <w:rPr>
          <w:rtl/>
        </w:rPr>
        <w:t xml:space="preserve"> </w:t>
      </w:r>
      <w:r w:rsidR="000423D4">
        <w:rPr>
          <w:rFonts w:hint="cs"/>
          <w:rtl/>
        </w:rPr>
        <w:t>وجود</w:t>
      </w:r>
      <w:r w:rsidR="000423D4">
        <w:rPr>
          <w:rtl/>
        </w:rPr>
        <w:t xml:space="preserve"> </w:t>
      </w:r>
      <w:r w:rsidR="000423D4">
        <w:rPr>
          <w:rFonts w:hint="cs"/>
          <w:rtl/>
        </w:rPr>
        <w:t>دارد</w:t>
      </w:r>
      <w:r w:rsidR="000423D4">
        <w:rPr>
          <w:rtl/>
        </w:rPr>
        <w:t xml:space="preserve"> </w:t>
      </w:r>
      <w:r w:rsidR="000423D4">
        <w:rPr>
          <w:rFonts w:hint="cs"/>
          <w:rtl/>
        </w:rPr>
        <w:t>و</w:t>
      </w:r>
      <w:r w:rsidR="000423D4">
        <w:rPr>
          <w:rtl/>
        </w:rPr>
        <w:t xml:space="preserve"> </w:t>
      </w:r>
      <w:r w:rsidR="000423D4">
        <w:rPr>
          <w:rFonts w:hint="cs"/>
          <w:rtl/>
        </w:rPr>
        <w:t>شکی</w:t>
      </w:r>
      <w:r w:rsidR="000423D4">
        <w:rPr>
          <w:rtl/>
        </w:rPr>
        <w:t xml:space="preserve"> </w:t>
      </w:r>
      <w:r w:rsidR="000423D4">
        <w:rPr>
          <w:rFonts w:hint="cs"/>
          <w:rtl/>
        </w:rPr>
        <w:t>نیست</w:t>
      </w:r>
      <w:r w:rsidR="000423D4">
        <w:rPr>
          <w:rtl/>
        </w:rPr>
        <w:t xml:space="preserve"> </w:t>
      </w:r>
      <w:r w:rsidR="000423D4">
        <w:rPr>
          <w:rFonts w:hint="cs"/>
          <w:rtl/>
        </w:rPr>
        <w:t>تا</w:t>
      </w:r>
      <w:r w:rsidR="000423D4">
        <w:rPr>
          <w:rtl/>
        </w:rPr>
        <w:t xml:space="preserve"> </w:t>
      </w:r>
      <w:r w:rsidR="000423D4">
        <w:rPr>
          <w:rFonts w:hint="cs"/>
          <w:rtl/>
        </w:rPr>
        <w:t>استصحاب</w:t>
      </w:r>
      <w:r w:rsidR="000423D4">
        <w:rPr>
          <w:rtl/>
        </w:rPr>
        <w:t xml:space="preserve"> </w:t>
      </w:r>
      <w:r w:rsidR="000423D4">
        <w:rPr>
          <w:rFonts w:hint="cs"/>
          <w:rtl/>
        </w:rPr>
        <w:t>جاری</w:t>
      </w:r>
      <w:r w:rsidR="000423D4">
        <w:rPr>
          <w:rtl/>
        </w:rPr>
        <w:t xml:space="preserve"> </w:t>
      </w:r>
      <w:r w:rsidR="000423D4">
        <w:rPr>
          <w:rFonts w:hint="cs"/>
          <w:rtl/>
        </w:rPr>
        <w:t>شود</w:t>
      </w:r>
      <w:r w:rsidR="000423D4">
        <w:rPr>
          <w:rtl/>
        </w:rPr>
        <w:t>.</w:t>
      </w:r>
    </w:p>
    <w:p w:rsidR="00BF01F5" w:rsidRDefault="005E66EB" w:rsidP="0044477C">
      <w:pPr>
        <w:rPr>
          <w:rtl/>
        </w:rPr>
      </w:pPr>
      <w:r>
        <w:rPr>
          <w:rtl/>
        </w:rPr>
        <w:t>2-</w:t>
      </w:r>
      <w:r w:rsidR="000423D4">
        <w:rPr>
          <w:rtl/>
        </w:rPr>
        <w:t xml:space="preserve"> </w:t>
      </w:r>
      <w:r w:rsidR="000423D4">
        <w:rPr>
          <w:rFonts w:hint="cs"/>
          <w:rtl/>
        </w:rPr>
        <w:t>اگر</w:t>
      </w:r>
      <w:r w:rsidR="000423D4">
        <w:rPr>
          <w:rtl/>
        </w:rPr>
        <w:t xml:space="preserve"> </w:t>
      </w:r>
      <w:r w:rsidR="000423D4">
        <w:rPr>
          <w:rFonts w:hint="cs"/>
          <w:rtl/>
        </w:rPr>
        <w:t>منظور،</w:t>
      </w:r>
      <w:r w:rsidR="000423D4">
        <w:rPr>
          <w:rtl/>
        </w:rPr>
        <w:t xml:space="preserve"> </w:t>
      </w:r>
      <w:r w:rsidR="000423D4">
        <w:rPr>
          <w:rFonts w:hint="cs"/>
          <w:rtl/>
        </w:rPr>
        <w:t>شریعت</w:t>
      </w:r>
      <w:r w:rsidR="000423D4">
        <w:rPr>
          <w:rtl/>
        </w:rPr>
        <w:t xml:space="preserve"> </w:t>
      </w:r>
      <w:r w:rsidR="000423D4">
        <w:rPr>
          <w:rFonts w:hint="cs"/>
          <w:rtl/>
        </w:rPr>
        <w:t>و</w:t>
      </w:r>
      <w:r w:rsidR="000423D4">
        <w:rPr>
          <w:rtl/>
        </w:rPr>
        <w:t xml:space="preserve"> </w:t>
      </w:r>
      <w:r w:rsidR="000423D4">
        <w:rPr>
          <w:rFonts w:hint="cs"/>
          <w:rtl/>
        </w:rPr>
        <w:t>احکام</w:t>
      </w:r>
      <w:r w:rsidR="000423D4">
        <w:rPr>
          <w:rtl/>
        </w:rPr>
        <w:t xml:space="preserve"> </w:t>
      </w:r>
      <w:r w:rsidR="000423D4">
        <w:rPr>
          <w:rFonts w:hint="cs"/>
          <w:rtl/>
        </w:rPr>
        <w:t>حضرت</w:t>
      </w:r>
      <w:r w:rsidR="000423D4">
        <w:rPr>
          <w:rtl/>
        </w:rPr>
        <w:t xml:space="preserve"> </w:t>
      </w:r>
      <w:r w:rsidR="000423D4">
        <w:rPr>
          <w:rFonts w:hint="cs"/>
          <w:rtl/>
        </w:rPr>
        <w:t>موسی</w:t>
      </w:r>
      <w:r w:rsidR="000423D4">
        <w:rPr>
          <w:rtl/>
        </w:rPr>
        <w:t xml:space="preserve"> </w:t>
      </w:r>
      <w:r w:rsidR="000423D4">
        <w:rPr>
          <w:rFonts w:hint="cs"/>
          <w:rtl/>
        </w:rPr>
        <w:t>باشد</w:t>
      </w:r>
      <w:r w:rsidR="000423D4">
        <w:rPr>
          <w:rtl/>
        </w:rPr>
        <w:t xml:space="preserve">: </w:t>
      </w:r>
      <w:r w:rsidR="000423D4">
        <w:rPr>
          <w:rFonts w:hint="cs"/>
          <w:rtl/>
        </w:rPr>
        <w:t>هیچ</w:t>
      </w:r>
      <w:r w:rsidR="000423D4">
        <w:rPr>
          <w:rtl/>
        </w:rPr>
        <w:t xml:space="preserve"> </w:t>
      </w:r>
      <w:r w:rsidR="000423D4">
        <w:rPr>
          <w:rFonts w:hint="cs"/>
          <w:rtl/>
        </w:rPr>
        <w:t>مسلمانی</w:t>
      </w:r>
      <w:r w:rsidR="000423D4">
        <w:rPr>
          <w:rtl/>
        </w:rPr>
        <w:t xml:space="preserve"> </w:t>
      </w:r>
      <w:r w:rsidR="000423D4">
        <w:rPr>
          <w:rFonts w:hint="cs"/>
          <w:rtl/>
        </w:rPr>
        <w:t>در</w:t>
      </w:r>
      <w:r w:rsidR="000423D4">
        <w:rPr>
          <w:rtl/>
        </w:rPr>
        <w:t xml:space="preserve"> </w:t>
      </w:r>
      <w:r w:rsidR="000423D4">
        <w:rPr>
          <w:rFonts w:hint="cs"/>
          <w:rtl/>
        </w:rPr>
        <w:t>نسخ</w:t>
      </w:r>
      <w:r w:rsidR="000423D4">
        <w:rPr>
          <w:rtl/>
        </w:rPr>
        <w:t xml:space="preserve"> </w:t>
      </w:r>
      <w:r w:rsidR="000423D4">
        <w:rPr>
          <w:rFonts w:hint="cs"/>
          <w:rtl/>
        </w:rPr>
        <w:t>این</w:t>
      </w:r>
      <w:r w:rsidR="000423D4">
        <w:rPr>
          <w:rtl/>
        </w:rPr>
        <w:t xml:space="preserve"> </w:t>
      </w:r>
      <w:r w:rsidR="000423D4">
        <w:rPr>
          <w:rFonts w:hint="cs"/>
          <w:rtl/>
        </w:rPr>
        <w:t>شریعت</w:t>
      </w:r>
      <w:r w:rsidR="000423D4">
        <w:rPr>
          <w:rtl/>
        </w:rPr>
        <w:t xml:space="preserve"> </w:t>
      </w:r>
      <w:r w:rsidR="000423D4">
        <w:rPr>
          <w:rFonts w:hint="cs"/>
          <w:rtl/>
        </w:rPr>
        <w:t>شک</w:t>
      </w:r>
      <w:r w:rsidR="000423D4">
        <w:rPr>
          <w:rtl/>
        </w:rPr>
        <w:t xml:space="preserve"> </w:t>
      </w:r>
      <w:r w:rsidR="000423D4">
        <w:rPr>
          <w:rFonts w:hint="cs"/>
          <w:rtl/>
        </w:rPr>
        <w:t>ندارد</w:t>
      </w:r>
      <w:r w:rsidR="000423D4">
        <w:rPr>
          <w:rtl/>
        </w:rPr>
        <w:t xml:space="preserve">. </w:t>
      </w:r>
      <w:r w:rsidR="000423D4">
        <w:rPr>
          <w:rFonts w:hint="cs"/>
          <w:rtl/>
        </w:rPr>
        <w:t>هر</w:t>
      </w:r>
      <w:r w:rsidR="000423D4">
        <w:rPr>
          <w:rtl/>
        </w:rPr>
        <w:t xml:space="preserve"> </w:t>
      </w:r>
      <w:r w:rsidR="000423D4">
        <w:rPr>
          <w:rFonts w:hint="cs"/>
          <w:rtl/>
        </w:rPr>
        <w:t>مسلمانی</w:t>
      </w:r>
      <w:r w:rsidR="000423D4">
        <w:rPr>
          <w:rtl/>
        </w:rPr>
        <w:t xml:space="preserve"> </w:t>
      </w:r>
      <w:r w:rsidR="000423D4">
        <w:rPr>
          <w:rFonts w:hint="cs"/>
          <w:rtl/>
        </w:rPr>
        <w:t>یقین</w:t>
      </w:r>
      <w:r w:rsidR="000423D4">
        <w:rPr>
          <w:rtl/>
        </w:rPr>
        <w:t xml:space="preserve"> </w:t>
      </w:r>
      <w:r w:rsidR="000423D4">
        <w:rPr>
          <w:rFonts w:hint="cs"/>
          <w:rtl/>
        </w:rPr>
        <w:t>دارد</w:t>
      </w:r>
      <w:r w:rsidR="000423D4">
        <w:rPr>
          <w:rtl/>
        </w:rPr>
        <w:t xml:space="preserve"> </w:t>
      </w:r>
      <w:r w:rsidR="000423D4">
        <w:rPr>
          <w:rFonts w:hint="cs"/>
          <w:rtl/>
        </w:rPr>
        <w:t>که</w:t>
      </w:r>
      <w:r w:rsidR="000423D4">
        <w:rPr>
          <w:rtl/>
        </w:rPr>
        <w:t xml:space="preserve"> </w:t>
      </w:r>
      <w:r w:rsidR="000423D4">
        <w:rPr>
          <w:rFonts w:hint="cs"/>
          <w:rtl/>
        </w:rPr>
        <w:t>شریعت</w:t>
      </w:r>
      <w:r w:rsidR="000423D4">
        <w:rPr>
          <w:rtl/>
        </w:rPr>
        <w:t xml:space="preserve"> </w:t>
      </w:r>
      <w:r w:rsidR="000423D4">
        <w:rPr>
          <w:rFonts w:hint="cs"/>
          <w:rtl/>
        </w:rPr>
        <w:t>حضرت</w:t>
      </w:r>
      <w:r w:rsidR="000423D4">
        <w:rPr>
          <w:rtl/>
        </w:rPr>
        <w:t xml:space="preserve"> </w:t>
      </w:r>
      <w:r w:rsidR="000423D4">
        <w:rPr>
          <w:rFonts w:hint="cs"/>
          <w:rtl/>
        </w:rPr>
        <w:t>موسی</w:t>
      </w:r>
      <w:r w:rsidR="000423D4">
        <w:rPr>
          <w:rtl/>
        </w:rPr>
        <w:t xml:space="preserve"> </w:t>
      </w:r>
      <w:r w:rsidR="000423D4">
        <w:rPr>
          <w:rFonts w:hint="cs"/>
          <w:rtl/>
        </w:rPr>
        <w:t>پایان</w:t>
      </w:r>
      <w:r w:rsidR="000423D4">
        <w:rPr>
          <w:rtl/>
        </w:rPr>
        <w:t xml:space="preserve"> </w:t>
      </w:r>
      <w:r w:rsidR="000423D4">
        <w:rPr>
          <w:rFonts w:hint="cs"/>
          <w:rtl/>
        </w:rPr>
        <w:t>یافته</w:t>
      </w:r>
      <w:r w:rsidR="000423D4">
        <w:rPr>
          <w:rtl/>
        </w:rPr>
        <w:t xml:space="preserve"> </w:t>
      </w:r>
      <w:r w:rsidR="000423D4">
        <w:rPr>
          <w:rFonts w:hint="cs"/>
          <w:rtl/>
        </w:rPr>
        <w:t>و</w:t>
      </w:r>
      <w:r w:rsidR="000423D4">
        <w:rPr>
          <w:rtl/>
        </w:rPr>
        <w:t xml:space="preserve"> </w:t>
      </w:r>
      <w:r w:rsidR="000423D4">
        <w:rPr>
          <w:rFonts w:hint="cs"/>
          <w:rtl/>
        </w:rPr>
        <w:t>شریعت</w:t>
      </w:r>
      <w:r w:rsidR="000423D4">
        <w:rPr>
          <w:rtl/>
        </w:rPr>
        <w:t xml:space="preserve"> </w:t>
      </w:r>
      <w:r w:rsidR="000423D4">
        <w:rPr>
          <w:rFonts w:hint="cs"/>
          <w:rtl/>
        </w:rPr>
        <w:t>اسلام</w:t>
      </w:r>
      <w:r w:rsidR="000423D4">
        <w:rPr>
          <w:rtl/>
        </w:rPr>
        <w:t xml:space="preserve"> </w:t>
      </w:r>
      <w:r w:rsidR="000423D4">
        <w:rPr>
          <w:rFonts w:hint="cs"/>
          <w:rtl/>
        </w:rPr>
        <w:t>جایگزین</w:t>
      </w:r>
      <w:r w:rsidR="000423D4">
        <w:rPr>
          <w:rtl/>
        </w:rPr>
        <w:t xml:space="preserve"> </w:t>
      </w:r>
      <w:r w:rsidR="000423D4">
        <w:rPr>
          <w:rFonts w:hint="cs"/>
          <w:rtl/>
        </w:rPr>
        <w:t>آن</w:t>
      </w:r>
      <w:r w:rsidR="000423D4">
        <w:rPr>
          <w:rtl/>
        </w:rPr>
        <w:t xml:space="preserve"> </w:t>
      </w:r>
      <w:r w:rsidR="000423D4">
        <w:rPr>
          <w:rFonts w:hint="cs"/>
          <w:rtl/>
        </w:rPr>
        <w:t>شده</w:t>
      </w:r>
      <w:r w:rsidR="000423D4">
        <w:rPr>
          <w:rtl/>
        </w:rPr>
        <w:t xml:space="preserve"> </w:t>
      </w:r>
      <w:r w:rsidR="000423D4">
        <w:rPr>
          <w:rFonts w:hint="cs"/>
          <w:rtl/>
        </w:rPr>
        <w:t>است</w:t>
      </w:r>
      <w:r w:rsidR="000423D4">
        <w:rPr>
          <w:rtl/>
        </w:rPr>
        <w:t xml:space="preserve">. </w:t>
      </w:r>
      <w:r w:rsidR="000423D4">
        <w:rPr>
          <w:rFonts w:hint="cs"/>
          <w:rtl/>
        </w:rPr>
        <w:t>وقتی</w:t>
      </w:r>
      <w:r w:rsidR="000423D4">
        <w:rPr>
          <w:rtl/>
        </w:rPr>
        <w:t xml:space="preserve"> </w:t>
      </w:r>
      <w:r w:rsidR="000423D4">
        <w:rPr>
          <w:rFonts w:hint="cs"/>
          <w:rtl/>
        </w:rPr>
        <w:t>یقین</w:t>
      </w:r>
      <w:r w:rsidR="000423D4">
        <w:rPr>
          <w:rtl/>
        </w:rPr>
        <w:t xml:space="preserve"> </w:t>
      </w:r>
      <w:r w:rsidR="000423D4">
        <w:rPr>
          <w:rFonts w:hint="cs"/>
          <w:rtl/>
        </w:rPr>
        <w:t>به</w:t>
      </w:r>
      <w:r w:rsidR="000423D4">
        <w:rPr>
          <w:rtl/>
        </w:rPr>
        <w:t xml:space="preserve"> </w:t>
      </w:r>
      <w:r w:rsidR="000423D4">
        <w:rPr>
          <w:rFonts w:hint="cs"/>
          <w:rtl/>
        </w:rPr>
        <w:t>ارتفاع</w:t>
      </w:r>
      <w:r w:rsidR="000423D4">
        <w:rPr>
          <w:rtl/>
        </w:rPr>
        <w:t xml:space="preserve"> </w:t>
      </w:r>
      <w:r w:rsidR="000423D4">
        <w:rPr>
          <w:rFonts w:hint="cs"/>
          <w:rtl/>
        </w:rPr>
        <w:t>و</w:t>
      </w:r>
      <w:r w:rsidR="000423D4">
        <w:rPr>
          <w:rtl/>
        </w:rPr>
        <w:t xml:space="preserve"> </w:t>
      </w:r>
      <w:r w:rsidR="000423D4">
        <w:rPr>
          <w:rFonts w:hint="cs"/>
          <w:rtl/>
        </w:rPr>
        <w:t>نسخ</w:t>
      </w:r>
      <w:r w:rsidR="000423D4">
        <w:rPr>
          <w:rtl/>
        </w:rPr>
        <w:t xml:space="preserve"> </w:t>
      </w:r>
      <w:r w:rsidR="000423D4">
        <w:rPr>
          <w:rFonts w:hint="cs"/>
          <w:rtl/>
        </w:rPr>
        <w:t>وجود</w:t>
      </w:r>
      <w:r w:rsidR="000423D4">
        <w:rPr>
          <w:rtl/>
        </w:rPr>
        <w:t xml:space="preserve"> </w:t>
      </w:r>
      <w:r w:rsidR="000423D4">
        <w:rPr>
          <w:rFonts w:hint="cs"/>
          <w:rtl/>
        </w:rPr>
        <w:t>دارد،</w:t>
      </w:r>
      <w:r w:rsidR="000423D4">
        <w:rPr>
          <w:rtl/>
        </w:rPr>
        <w:t xml:space="preserve"> </w:t>
      </w:r>
      <w:r w:rsidR="000423D4">
        <w:rPr>
          <w:rFonts w:hint="cs"/>
          <w:rtl/>
        </w:rPr>
        <w:t>جایی</w:t>
      </w:r>
      <w:r w:rsidR="000423D4">
        <w:rPr>
          <w:rtl/>
        </w:rPr>
        <w:t xml:space="preserve"> </w:t>
      </w:r>
      <w:r w:rsidR="000423D4">
        <w:rPr>
          <w:rFonts w:hint="cs"/>
          <w:rtl/>
        </w:rPr>
        <w:t>برای</w:t>
      </w:r>
      <w:r w:rsidR="000423D4">
        <w:rPr>
          <w:rtl/>
        </w:rPr>
        <w:t xml:space="preserve"> </w:t>
      </w:r>
      <w:r w:rsidR="000423D4">
        <w:rPr>
          <w:rFonts w:hint="cs"/>
          <w:rtl/>
        </w:rPr>
        <w:t>استصحاب</w:t>
      </w:r>
      <w:r w:rsidR="000423D4">
        <w:rPr>
          <w:rtl/>
        </w:rPr>
        <w:t xml:space="preserve"> </w:t>
      </w:r>
      <w:r w:rsidR="000423D4">
        <w:rPr>
          <w:rFonts w:hint="cs"/>
          <w:rtl/>
        </w:rPr>
        <w:t>باقی</w:t>
      </w:r>
      <w:r w:rsidR="000423D4">
        <w:rPr>
          <w:rtl/>
        </w:rPr>
        <w:t xml:space="preserve"> </w:t>
      </w:r>
      <w:r w:rsidR="000423D4">
        <w:rPr>
          <w:rFonts w:hint="cs"/>
          <w:rtl/>
        </w:rPr>
        <w:t>نمی‌ماند</w:t>
      </w:r>
      <w:r w:rsidR="000423D4">
        <w:rPr>
          <w:rtl/>
        </w:rPr>
        <w:t>.</w:t>
      </w:r>
    </w:p>
    <w:p w:rsidR="000423D4" w:rsidRDefault="00E3603A" w:rsidP="0044477C">
      <w:pPr>
        <w:rPr>
          <w:rtl/>
        </w:rPr>
      </w:pPr>
      <w:r>
        <w:rPr>
          <w:rFonts w:hint="cs"/>
          <w:rtl/>
        </w:rPr>
        <w:t xml:space="preserve">جمع </w:t>
      </w:r>
      <w:r w:rsidR="000423D4">
        <w:rPr>
          <w:rFonts w:hint="cs"/>
          <w:rtl/>
        </w:rPr>
        <w:t>بندی</w:t>
      </w:r>
      <w:r w:rsidR="000423D4">
        <w:rPr>
          <w:rtl/>
        </w:rPr>
        <w:t xml:space="preserve"> </w:t>
      </w:r>
      <w:r w:rsidR="000423D4">
        <w:rPr>
          <w:rFonts w:hint="cs"/>
          <w:rtl/>
        </w:rPr>
        <w:t>پاسخ</w:t>
      </w:r>
      <w:r w:rsidR="000423D4">
        <w:rPr>
          <w:rtl/>
        </w:rPr>
        <w:t xml:space="preserve"> </w:t>
      </w:r>
      <w:r w:rsidR="000423D4">
        <w:rPr>
          <w:rFonts w:hint="cs"/>
          <w:rtl/>
        </w:rPr>
        <w:t>اول</w:t>
      </w:r>
      <w:r w:rsidR="000423D4">
        <w:rPr>
          <w:rtl/>
        </w:rPr>
        <w:t xml:space="preserve"> </w:t>
      </w:r>
      <w:r w:rsidR="000423D4">
        <w:rPr>
          <w:rFonts w:hint="cs"/>
          <w:rtl/>
        </w:rPr>
        <w:t>با</w:t>
      </w:r>
      <w:r w:rsidR="000423D4">
        <w:rPr>
          <w:rtl/>
        </w:rPr>
        <w:t xml:space="preserve"> </w:t>
      </w:r>
      <w:r w:rsidR="000423D4">
        <w:rPr>
          <w:rFonts w:hint="cs"/>
          <w:rtl/>
        </w:rPr>
        <w:t>اضافات</w:t>
      </w:r>
    </w:p>
    <w:p w:rsidR="00945187" w:rsidRDefault="000423D4" w:rsidP="0044477C">
      <w:pPr>
        <w:rPr>
          <w:rtl/>
        </w:rPr>
      </w:pPr>
      <w:r>
        <w:rPr>
          <w:rFonts w:hint="cs"/>
          <w:rtl/>
        </w:rPr>
        <w:t>تمسک</w:t>
      </w:r>
      <w:r>
        <w:rPr>
          <w:rtl/>
        </w:rPr>
        <w:t xml:space="preserve"> </w:t>
      </w:r>
      <w:r>
        <w:rPr>
          <w:rFonts w:hint="cs"/>
          <w:rtl/>
        </w:rPr>
        <w:t>به</w:t>
      </w:r>
      <w:r>
        <w:rPr>
          <w:rtl/>
        </w:rPr>
        <w:t xml:space="preserve"> </w:t>
      </w:r>
      <w:r>
        <w:rPr>
          <w:rFonts w:hint="cs"/>
          <w:rtl/>
        </w:rPr>
        <w:t>استصحاب</w:t>
      </w:r>
      <w:r>
        <w:rPr>
          <w:rtl/>
        </w:rPr>
        <w:t xml:space="preserve"> </w:t>
      </w:r>
      <w:r>
        <w:rPr>
          <w:rFonts w:hint="cs"/>
          <w:rtl/>
        </w:rPr>
        <w:t>کتابی،</w:t>
      </w:r>
      <w:r>
        <w:rPr>
          <w:rtl/>
        </w:rPr>
        <w:t xml:space="preserve"> </w:t>
      </w:r>
      <w:r>
        <w:rPr>
          <w:rFonts w:hint="cs"/>
          <w:rtl/>
        </w:rPr>
        <w:t>دو</w:t>
      </w:r>
      <w:r>
        <w:rPr>
          <w:rtl/>
        </w:rPr>
        <w:t xml:space="preserve"> </w:t>
      </w:r>
      <w:r>
        <w:rPr>
          <w:rFonts w:hint="cs"/>
          <w:rtl/>
        </w:rPr>
        <w:t>حالت</w:t>
      </w:r>
      <w:r>
        <w:rPr>
          <w:rtl/>
        </w:rPr>
        <w:t xml:space="preserve"> (</w:t>
      </w:r>
      <w:r>
        <w:rPr>
          <w:rFonts w:hint="cs"/>
          <w:rtl/>
        </w:rPr>
        <w:t>اقناعی</w:t>
      </w:r>
      <w:r>
        <w:rPr>
          <w:rtl/>
        </w:rPr>
        <w:t xml:space="preserve"> </w:t>
      </w:r>
      <w:r>
        <w:rPr>
          <w:rFonts w:hint="cs"/>
          <w:rtl/>
        </w:rPr>
        <w:t>و</w:t>
      </w:r>
      <w:r>
        <w:rPr>
          <w:rtl/>
        </w:rPr>
        <w:t xml:space="preserve"> </w:t>
      </w:r>
      <w:r>
        <w:rPr>
          <w:rFonts w:hint="cs"/>
          <w:rtl/>
        </w:rPr>
        <w:t>اسکاتی</w:t>
      </w:r>
      <w:r>
        <w:rPr>
          <w:rtl/>
        </w:rPr>
        <w:t xml:space="preserve">) </w:t>
      </w:r>
      <w:r>
        <w:rPr>
          <w:rFonts w:hint="cs"/>
          <w:rtl/>
        </w:rPr>
        <w:t>دارد</w:t>
      </w:r>
      <w:r>
        <w:rPr>
          <w:rtl/>
        </w:rPr>
        <w:t xml:space="preserve">. </w:t>
      </w:r>
      <w:r>
        <w:rPr>
          <w:rFonts w:hint="cs"/>
          <w:rtl/>
        </w:rPr>
        <w:t>در</w:t>
      </w:r>
      <w:r>
        <w:rPr>
          <w:rtl/>
        </w:rPr>
        <w:t xml:space="preserve"> </w:t>
      </w:r>
      <w:r>
        <w:rPr>
          <w:rFonts w:hint="cs"/>
          <w:rtl/>
        </w:rPr>
        <w:t>فرض</w:t>
      </w:r>
      <w:r>
        <w:rPr>
          <w:rtl/>
        </w:rPr>
        <w:t xml:space="preserve"> </w:t>
      </w:r>
      <w:r>
        <w:rPr>
          <w:rFonts w:hint="cs"/>
          <w:rtl/>
        </w:rPr>
        <w:t>اقناعی،</w:t>
      </w:r>
      <w:r>
        <w:rPr>
          <w:rtl/>
        </w:rPr>
        <w:t xml:space="preserve"> </w:t>
      </w:r>
      <w:r>
        <w:rPr>
          <w:rFonts w:hint="cs"/>
          <w:rtl/>
        </w:rPr>
        <w:t>یک</w:t>
      </w:r>
      <w:r>
        <w:rPr>
          <w:rtl/>
        </w:rPr>
        <w:t xml:space="preserve"> </w:t>
      </w:r>
      <w:r>
        <w:rPr>
          <w:rFonts w:hint="cs"/>
          <w:rtl/>
        </w:rPr>
        <w:t>اشکال</w:t>
      </w:r>
      <w:r>
        <w:rPr>
          <w:rtl/>
        </w:rPr>
        <w:t xml:space="preserve"> </w:t>
      </w:r>
      <w:r>
        <w:rPr>
          <w:rFonts w:hint="cs"/>
          <w:rtl/>
        </w:rPr>
        <w:t>از</w:t>
      </w:r>
      <w:r>
        <w:rPr>
          <w:rtl/>
        </w:rPr>
        <w:t xml:space="preserve"> </w:t>
      </w:r>
      <w:r>
        <w:rPr>
          <w:rFonts w:hint="cs"/>
          <w:rtl/>
        </w:rPr>
        <w:t>شیخ</w:t>
      </w:r>
      <w:r>
        <w:rPr>
          <w:rtl/>
        </w:rPr>
        <w:t xml:space="preserve"> (</w:t>
      </w:r>
      <w:r>
        <w:rPr>
          <w:rFonts w:hint="cs"/>
          <w:rtl/>
        </w:rPr>
        <w:t>متعین</w:t>
      </w:r>
      <w:r>
        <w:rPr>
          <w:rtl/>
        </w:rPr>
        <w:t xml:space="preserve"> </w:t>
      </w:r>
      <w:r>
        <w:rPr>
          <w:rFonts w:hint="cs"/>
          <w:rtl/>
        </w:rPr>
        <w:t>شدن</w:t>
      </w:r>
      <w:r>
        <w:rPr>
          <w:rtl/>
        </w:rPr>
        <w:t xml:space="preserve"> </w:t>
      </w:r>
      <w:r>
        <w:rPr>
          <w:rFonts w:hint="cs"/>
          <w:rtl/>
        </w:rPr>
        <w:t>نتیجه</w:t>
      </w:r>
      <w:r>
        <w:rPr>
          <w:rtl/>
        </w:rPr>
        <w:t xml:space="preserve"> </w:t>
      </w:r>
      <w:r>
        <w:rPr>
          <w:rFonts w:hint="cs"/>
          <w:rtl/>
        </w:rPr>
        <w:t>بعد</w:t>
      </w:r>
      <w:r>
        <w:rPr>
          <w:rtl/>
        </w:rPr>
        <w:t xml:space="preserve"> </w:t>
      </w:r>
      <w:r>
        <w:rPr>
          <w:rFonts w:hint="cs"/>
          <w:rtl/>
        </w:rPr>
        <w:t>از</w:t>
      </w:r>
      <w:r>
        <w:rPr>
          <w:rtl/>
        </w:rPr>
        <w:t xml:space="preserve"> </w:t>
      </w:r>
      <w:r>
        <w:rPr>
          <w:rFonts w:hint="cs"/>
          <w:rtl/>
        </w:rPr>
        <w:t>فحص</w:t>
      </w:r>
      <w:r>
        <w:rPr>
          <w:rtl/>
        </w:rPr>
        <w:t xml:space="preserve">) </w:t>
      </w:r>
      <w:r>
        <w:rPr>
          <w:rFonts w:hint="cs"/>
          <w:rtl/>
        </w:rPr>
        <w:t>و</w:t>
      </w:r>
      <w:r>
        <w:rPr>
          <w:rtl/>
        </w:rPr>
        <w:t xml:space="preserve"> </w:t>
      </w:r>
      <w:r>
        <w:rPr>
          <w:rFonts w:hint="cs"/>
          <w:rtl/>
        </w:rPr>
        <w:t>یک</w:t>
      </w:r>
      <w:r>
        <w:rPr>
          <w:rtl/>
        </w:rPr>
        <w:t xml:space="preserve"> </w:t>
      </w:r>
      <w:r>
        <w:rPr>
          <w:rFonts w:hint="cs"/>
          <w:rtl/>
        </w:rPr>
        <w:t>اشکال</w:t>
      </w:r>
      <w:r>
        <w:rPr>
          <w:rtl/>
        </w:rPr>
        <w:t xml:space="preserve"> </w:t>
      </w:r>
      <w:r>
        <w:rPr>
          <w:rFonts w:hint="cs"/>
          <w:rtl/>
        </w:rPr>
        <w:t>از</w:t>
      </w:r>
      <w:r>
        <w:rPr>
          <w:rtl/>
        </w:rPr>
        <w:t xml:space="preserve"> </w:t>
      </w:r>
      <w:r>
        <w:rPr>
          <w:rFonts w:hint="cs"/>
          <w:rtl/>
        </w:rPr>
        <w:t>صاحب</w:t>
      </w:r>
      <w:r>
        <w:rPr>
          <w:rtl/>
        </w:rPr>
        <w:t xml:space="preserve"> </w:t>
      </w:r>
      <w:r>
        <w:rPr>
          <w:rFonts w:hint="cs"/>
          <w:rtl/>
        </w:rPr>
        <w:t>کفایه</w:t>
      </w:r>
      <w:r>
        <w:rPr>
          <w:rtl/>
        </w:rPr>
        <w:t xml:space="preserve"> (</w:t>
      </w:r>
      <w:r>
        <w:rPr>
          <w:rFonts w:hint="cs"/>
          <w:rtl/>
        </w:rPr>
        <w:t>احتمال</w:t>
      </w:r>
      <w:r>
        <w:rPr>
          <w:rtl/>
        </w:rPr>
        <w:t xml:space="preserve"> </w:t>
      </w:r>
      <w:r>
        <w:rPr>
          <w:rFonts w:hint="cs"/>
          <w:rtl/>
        </w:rPr>
        <w:t>تردد</w:t>
      </w:r>
      <w:r>
        <w:rPr>
          <w:rtl/>
        </w:rPr>
        <w:t xml:space="preserve"> </w:t>
      </w:r>
      <w:r>
        <w:rPr>
          <w:rFonts w:hint="cs"/>
          <w:rtl/>
        </w:rPr>
        <w:t>و</w:t>
      </w:r>
      <w:r>
        <w:rPr>
          <w:rtl/>
        </w:rPr>
        <w:t xml:space="preserve"> </w:t>
      </w:r>
      <w:r>
        <w:rPr>
          <w:rFonts w:hint="cs"/>
          <w:rtl/>
        </w:rPr>
        <w:t>لزوم</w:t>
      </w:r>
      <w:r>
        <w:rPr>
          <w:rtl/>
        </w:rPr>
        <w:t xml:space="preserve"> </w:t>
      </w:r>
      <w:r>
        <w:rPr>
          <w:rFonts w:hint="cs"/>
          <w:rtl/>
        </w:rPr>
        <w:t>احتیاط</w:t>
      </w:r>
      <w:r>
        <w:rPr>
          <w:rtl/>
        </w:rPr>
        <w:t xml:space="preserve">) </w:t>
      </w:r>
      <w:r>
        <w:rPr>
          <w:rFonts w:hint="cs"/>
          <w:rtl/>
        </w:rPr>
        <w:t>وارد</w:t>
      </w:r>
      <w:r>
        <w:rPr>
          <w:rtl/>
        </w:rPr>
        <w:t xml:space="preserve"> </w:t>
      </w:r>
      <w:r>
        <w:rPr>
          <w:rFonts w:hint="cs"/>
          <w:rtl/>
        </w:rPr>
        <w:t>است</w:t>
      </w:r>
      <w:r>
        <w:rPr>
          <w:rtl/>
        </w:rPr>
        <w:t xml:space="preserve">. </w:t>
      </w:r>
      <w:r>
        <w:rPr>
          <w:rFonts w:hint="cs"/>
          <w:rtl/>
        </w:rPr>
        <w:t>در</w:t>
      </w:r>
      <w:r>
        <w:rPr>
          <w:rtl/>
        </w:rPr>
        <w:t xml:space="preserve"> </w:t>
      </w:r>
      <w:r>
        <w:rPr>
          <w:rFonts w:hint="cs"/>
          <w:rtl/>
        </w:rPr>
        <w:t>فرض</w:t>
      </w:r>
      <w:r>
        <w:rPr>
          <w:rtl/>
        </w:rPr>
        <w:t xml:space="preserve"> </w:t>
      </w:r>
      <w:r>
        <w:rPr>
          <w:rFonts w:hint="cs"/>
          <w:rtl/>
        </w:rPr>
        <w:t>اسکاتی،</w:t>
      </w:r>
      <w:r>
        <w:rPr>
          <w:rtl/>
        </w:rPr>
        <w:t xml:space="preserve"> </w:t>
      </w:r>
      <w:r>
        <w:rPr>
          <w:rFonts w:hint="cs"/>
          <w:rtl/>
        </w:rPr>
        <w:t>یک</w:t>
      </w:r>
      <w:r>
        <w:rPr>
          <w:rtl/>
        </w:rPr>
        <w:t xml:space="preserve"> </w:t>
      </w:r>
      <w:r>
        <w:rPr>
          <w:rFonts w:hint="cs"/>
          <w:rtl/>
        </w:rPr>
        <w:t>اشکال</w:t>
      </w:r>
      <w:r>
        <w:rPr>
          <w:rtl/>
        </w:rPr>
        <w:t xml:space="preserve"> </w:t>
      </w:r>
      <w:r>
        <w:rPr>
          <w:rFonts w:hint="cs"/>
          <w:rtl/>
        </w:rPr>
        <w:t>از</w:t>
      </w:r>
      <w:r>
        <w:rPr>
          <w:rtl/>
        </w:rPr>
        <w:t xml:space="preserve"> </w:t>
      </w:r>
      <w:r>
        <w:rPr>
          <w:rFonts w:hint="cs"/>
          <w:rtl/>
        </w:rPr>
        <w:t>شیخ</w:t>
      </w:r>
      <w:r>
        <w:rPr>
          <w:rtl/>
        </w:rPr>
        <w:t xml:space="preserve"> (</w:t>
      </w:r>
      <w:r>
        <w:rPr>
          <w:rFonts w:hint="cs"/>
          <w:rtl/>
        </w:rPr>
        <w:t>عدم</w:t>
      </w:r>
      <w:r>
        <w:rPr>
          <w:rtl/>
        </w:rPr>
        <w:t xml:space="preserve"> </w:t>
      </w:r>
      <w:r>
        <w:rPr>
          <w:rFonts w:hint="cs"/>
          <w:rtl/>
        </w:rPr>
        <w:t>تحقق</w:t>
      </w:r>
      <w:r>
        <w:rPr>
          <w:rtl/>
        </w:rPr>
        <w:t xml:space="preserve"> </w:t>
      </w:r>
      <w:r>
        <w:rPr>
          <w:rFonts w:hint="cs"/>
          <w:rtl/>
        </w:rPr>
        <w:t>رکن</w:t>
      </w:r>
      <w:r>
        <w:rPr>
          <w:rtl/>
        </w:rPr>
        <w:t xml:space="preserve"> </w:t>
      </w:r>
      <w:r>
        <w:rPr>
          <w:rFonts w:hint="cs"/>
          <w:rtl/>
        </w:rPr>
        <w:t>شک</w:t>
      </w:r>
      <w:r>
        <w:rPr>
          <w:rtl/>
        </w:rPr>
        <w:t xml:space="preserve"> </w:t>
      </w:r>
      <w:r>
        <w:rPr>
          <w:rFonts w:hint="cs"/>
          <w:rtl/>
        </w:rPr>
        <w:t>در</w:t>
      </w:r>
      <w:r>
        <w:rPr>
          <w:rtl/>
        </w:rPr>
        <w:t xml:space="preserve"> </w:t>
      </w:r>
      <w:r>
        <w:rPr>
          <w:rFonts w:hint="cs"/>
          <w:rtl/>
        </w:rPr>
        <w:t>عالم</w:t>
      </w:r>
      <w:r>
        <w:rPr>
          <w:rtl/>
        </w:rPr>
        <w:t xml:space="preserve"> </w:t>
      </w:r>
      <w:r>
        <w:rPr>
          <w:rFonts w:hint="cs"/>
          <w:rtl/>
        </w:rPr>
        <w:t>شیعی</w:t>
      </w:r>
      <w:r>
        <w:rPr>
          <w:rtl/>
        </w:rPr>
        <w:t xml:space="preserve">) </w:t>
      </w:r>
      <w:r>
        <w:rPr>
          <w:rFonts w:hint="cs"/>
          <w:rtl/>
        </w:rPr>
        <w:t>و</w:t>
      </w:r>
      <w:r>
        <w:rPr>
          <w:rtl/>
        </w:rPr>
        <w:t xml:space="preserve"> </w:t>
      </w:r>
      <w:r>
        <w:rPr>
          <w:rFonts w:hint="cs"/>
          <w:rtl/>
        </w:rPr>
        <w:t>دو</w:t>
      </w:r>
      <w:r>
        <w:rPr>
          <w:rtl/>
        </w:rPr>
        <w:t xml:space="preserve"> </w:t>
      </w:r>
      <w:r>
        <w:rPr>
          <w:rFonts w:hint="cs"/>
          <w:rtl/>
        </w:rPr>
        <w:t>اشکال</w:t>
      </w:r>
      <w:r>
        <w:rPr>
          <w:rtl/>
        </w:rPr>
        <w:t xml:space="preserve"> </w:t>
      </w:r>
      <w:r>
        <w:rPr>
          <w:rFonts w:hint="cs"/>
          <w:rtl/>
        </w:rPr>
        <w:t>از</w:t>
      </w:r>
      <w:r>
        <w:rPr>
          <w:rtl/>
        </w:rPr>
        <w:t xml:space="preserve"> </w:t>
      </w:r>
      <w:r>
        <w:rPr>
          <w:rFonts w:hint="cs"/>
          <w:rtl/>
        </w:rPr>
        <w:t>صاحب</w:t>
      </w:r>
      <w:r>
        <w:rPr>
          <w:rtl/>
        </w:rPr>
        <w:t xml:space="preserve"> </w:t>
      </w:r>
      <w:r>
        <w:rPr>
          <w:rFonts w:hint="cs"/>
          <w:rtl/>
        </w:rPr>
        <w:t>کفایه</w:t>
      </w:r>
      <w:r>
        <w:rPr>
          <w:rtl/>
        </w:rPr>
        <w:t xml:space="preserve"> (</w:t>
      </w:r>
      <w:r>
        <w:rPr>
          <w:rFonts w:hint="cs"/>
          <w:rtl/>
        </w:rPr>
        <w:t>یقین</w:t>
      </w:r>
      <w:r>
        <w:rPr>
          <w:rtl/>
        </w:rPr>
        <w:t xml:space="preserve"> </w:t>
      </w:r>
      <w:r>
        <w:rPr>
          <w:rFonts w:hint="cs"/>
          <w:rtl/>
        </w:rPr>
        <w:t>به</w:t>
      </w:r>
      <w:r>
        <w:rPr>
          <w:rtl/>
        </w:rPr>
        <w:t xml:space="preserve"> </w:t>
      </w:r>
      <w:r>
        <w:rPr>
          <w:rFonts w:hint="cs"/>
          <w:rtl/>
        </w:rPr>
        <w:t>مقامات</w:t>
      </w:r>
      <w:r>
        <w:rPr>
          <w:rtl/>
        </w:rPr>
        <w:t xml:space="preserve"> </w:t>
      </w:r>
      <w:r>
        <w:rPr>
          <w:rFonts w:hint="cs"/>
          <w:rtl/>
        </w:rPr>
        <w:t>و</w:t>
      </w:r>
      <w:r>
        <w:rPr>
          <w:rtl/>
        </w:rPr>
        <w:t xml:space="preserve"> </w:t>
      </w:r>
      <w:r>
        <w:rPr>
          <w:rFonts w:hint="cs"/>
          <w:rtl/>
        </w:rPr>
        <w:t>یقین</w:t>
      </w:r>
      <w:r>
        <w:rPr>
          <w:rtl/>
        </w:rPr>
        <w:t xml:space="preserve"> </w:t>
      </w:r>
      <w:r>
        <w:rPr>
          <w:rFonts w:hint="cs"/>
          <w:rtl/>
        </w:rPr>
        <w:t>به</w:t>
      </w:r>
      <w:r>
        <w:rPr>
          <w:rtl/>
        </w:rPr>
        <w:t xml:space="preserve"> </w:t>
      </w:r>
      <w:r>
        <w:rPr>
          <w:rFonts w:hint="cs"/>
          <w:rtl/>
        </w:rPr>
        <w:t>نسخ</w:t>
      </w:r>
      <w:r>
        <w:rPr>
          <w:rtl/>
        </w:rPr>
        <w:t xml:space="preserve"> </w:t>
      </w:r>
      <w:r>
        <w:rPr>
          <w:rFonts w:hint="cs"/>
          <w:rtl/>
        </w:rPr>
        <w:t>شریعت</w:t>
      </w:r>
      <w:r>
        <w:rPr>
          <w:rtl/>
        </w:rPr>
        <w:t xml:space="preserve">) </w:t>
      </w:r>
      <w:r>
        <w:rPr>
          <w:rFonts w:hint="cs"/>
          <w:rtl/>
        </w:rPr>
        <w:t>وارد</w:t>
      </w:r>
      <w:r>
        <w:rPr>
          <w:rtl/>
        </w:rPr>
        <w:t xml:space="preserve"> </w:t>
      </w:r>
      <w:r>
        <w:rPr>
          <w:rFonts w:hint="cs"/>
          <w:rtl/>
        </w:rPr>
        <w:t>است</w:t>
      </w:r>
      <w:r>
        <w:rPr>
          <w:rtl/>
        </w:rPr>
        <w:t>.</w:t>
      </w:r>
      <w:r w:rsidR="00945187">
        <w:rPr>
          <w:rtl/>
        </w:rPr>
        <w:br w:type="page"/>
      </w:r>
    </w:p>
    <w:p w:rsidR="00BC101A" w:rsidRDefault="00BC101A" w:rsidP="00B25171">
      <w:pPr>
        <w:pStyle w:val="NoSpacing"/>
        <w:rPr>
          <w:rtl/>
        </w:rPr>
      </w:pPr>
      <w:bookmarkStart w:id="125" w:name="_Toc235260622"/>
      <w:r>
        <w:rPr>
          <w:rFonts w:hint="cs"/>
          <w:rtl/>
        </w:rPr>
        <w:lastRenderedPageBreak/>
        <w:t>جلسه شصت و سوم</w:t>
      </w:r>
      <w:bookmarkEnd w:id="125"/>
    </w:p>
    <w:p w:rsidR="00E3603A" w:rsidRDefault="00E3603A" w:rsidP="00B25171">
      <w:pPr>
        <w:pStyle w:val="Heading1"/>
        <w:rPr>
          <w:rtl/>
        </w:rPr>
      </w:pPr>
      <w:bookmarkStart w:id="126" w:name="_Toc235260623"/>
      <w:r>
        <w:rPr>
          <w:rFonts w:hint="cs"/>
          <w:rtl/>
          <w:lang w:bidi="ar-SA"/>
        </w:rPr>
        <w:t>استصحاب</w:t>
      </w:r>
      <w:r>
        <w:rPr>
          <w:rFonts w:hint="cs"/>
          <w:rtl/>
        </w:rPr>
        <w:t xml:space="preserve">/ </w:t>
      </w:r>
      <w:r>
        <w:rPr>
          <w:rFonts w:hint="cs"/>
          <w:rtl/>
          <w:lang w:bidi="ar-SA"/>
        </w:rPr>
        <w:t>تنبیه سیزدهم</w:t>
      </w:r>
      <w:r>
        <w:rPr>
          <w:rFonts w:hint="cs"/>
          <w:rtl/>
        </w:rPr>
        <w:t>/احکام عقلیه کلامیه/م</w:t>
      </w:r>
      <w:r w:rsidR="000423D4">
        <w:rPr>
          <w:rFonts w:hint="cs"/>
          <w:rtl/>
        </w:rPr>
        <w:t>ناقشه</w:t>
      </w:r>
      <w:r w:rsidR="000423D4">
        <w:rPr>
          <w:rtl/>
        </w:rPr>
        <w:t xml:space="preserve"> </w:t>
      </w:r>
      <w:r>
        <w:rPr>
          <w:rFonts w:hint="cs"/>
          <w:rtl/>
        </w:rPr>
        <w:t xml:space="preserve">دوم </w:t>
      </w:r>
      <w:r w:rsidR="000423D4">
        <w:rPr>
          <w:rFonts w:hint="cs"/>
          <w:rtl/>
        </w:rPr>
        <w:t>بر</w:t>
      </w:r>
      <w:r w:rsidR="000423D4">
        <w:rPr>
          <w:rtl/>
        </w:rPr>
        <w:t xml:space="preserve"> </w:t>
      </w:r>
      <w:r w:rsidR="000423D4">
        <w:rPr>
          <w:rFonts w:hint="cs"/>
          <w:rtl/>
        </w:rPr>
        <w:t>استصحاب</w:t>
      </w:r>
      <w:r w:rsidR="000423D4">
        <w:rPr>
          <w:rtl/>
        </w:rPr>
        <w:t xml:space="preserve"> </w:t>
      </w:r>
      <w:r w:rsidR="000423D4">
        <w:rPr>
          <w:rFonts w:hint="cs"/>
          <w:rtl/>
        </w:rPr>
        <w:t>کتابی</w:t>
      </w:r>
      <w:bookmarkEnd w:id="126"/>
      <w:r w:rsidR="000423D4">
        <w:rPr>
          <w:rtl/>
        </w:rPr>
        <w:t xml:space="preserve"> </w:t>
      </w:r>
    </w:p>
    <w:p w:rsidR="00BF01F5" w:rsidRPr="00E3603A" w:rsidRDefault="000423D4" w:rsidP="00E3603A">
      <w:pPr>
        <w:rPr>
          <w:bCs/>
          <w:rtl/>
        </w:rPr>
      </w:pPr>
      <w:r>
        <w:rPr>
          <w:rFonts w:hint="cs"/>
          <w:rtl/>
        </w:rPr>
        <w:t>استصحاب</w:t>
      </w:r>
      <w:r>
        <w:rPr>
          <w:rtl/>
        </w:rPr>
        <w:t xml:space="preserve"> </w:t>
      </w:r>
      <w:r>
        <w:rPr>
          <w:rFonts w:hint="cs"/>
          <w:rtl/>
        </w:rPr>
        <w:t>یا</w:t>
      </w:r>
      <w:r>
        <w:rPr>
          <w:rtl/>
        </w:rPr>
        <w:t xml:space="preserve"> </w:t>
      </w:r>
      <w:r>
        <w:rPr>
          <w:rFonts w:hint="cs"/>
          <w:rtl/>
        </w:rPr>
        <w:t>از</w:t>
      </w:r>
      <w:r>
        <w:rPr>
          <w:rtl/>
        </w:rPr>
        <w:t xml:space="preserve"> </w:t>
      </w:r>
      <w:r>
        <w:rPr>
          <w:rFonts w:hint="cs"/>
          <w:rtl/>
        </w:rPr>
        <w:t>باب</w:t>
      </w:r>
      <w:r>
        <w:rPr>
          <w:rtl/>
        </w:rPr>
        <w:t xml:space="preserve"> </w:t>
      </w:r>
      <w:r>
        <w:rPr>
          <w:rFonts w:hint="cs"/>
          <w:rtl/>
        </w:rPr>
        <w:t>روایات</w:t>
      </w:r>
      <w:r>
        <w:rPr>
          <w:rtl/>
        </w:rPr>
        <w:t xml:space="preserve"> </w:t>
      </w:r>
      <w:r>
        <w:rPr>
          <w:rFonts w:hint="cs"/>
          <w:rtl/>
        </w:rPr>
        <w:t>و</w:t>
      </w:r>
      <w:r>
        <w:rPr>
          <w:rtl/>
        </w:rPr>
        <w:t xml:space="preserve"> </w:t>
      </w:r>
      <w:r>
        <w:rPr>
          <w:rFonts w:hint="cs"/>
          <w:rtl/>
        </w:rPr>
        <w:t>اخبار</w:t>
      </w:r>
      <w:r>
        <w:rPr>
          <w:rtl/>
        </w:rPr>
        <w:t xml:space="preserve"> (</w:t>
      </w:r>
      <w:r>
        <w:rPr>
          <w:rFonts w:hint="cs"/>
          <w:rtl/>
        </w:rPr>
        <w:t>تعبد</w:t>
      </w:r>
      <w:r>
        <w:rPr>
          <w:rtl/>
        </w:rPr>
        <w:t xml:space="preserve">) </w:t>
      </w:r>
      <w:r>
        <w:rPr>
          <w:rFonts w:hint="cs"/>
          <w:rtl/>
        </w:rPr>
        <w:t>حجت</w:t>
      </w:r>
      <w:r>
        <w:rPr>
          <w:rtl/>
        </w:rPr>
        <w:t xml:space="preserve"> </w:t>
      </w:r>
      <w:r>
        <w:rPr>
          <w:rFonts w:hint="cs"/>
          <w:rtl/>
        </w:rPr>
        <w:t>است</w:t>
      </w:r>
      <w:r>
        <w:rPr>
          <w:rtl/>
        </w:rPr>
        <w:t xml:space="preserve"> </w:t>
      </w:r>
      <w:r>
        <w:rPr>
          <w:rFonts w:hint="cs"/>
          <w:rtl/>
        </w:rPr>
        <w:t>یا</w:t>
      </w:r>
      <w:r>
        <w:rPr>
          <w:rtl/>
        </w:rPr>
        <w:t xml:space="preserve"> </w:t>
      </w:r>
      <w:r>
        <w:rPr>
          <w:rFonts w:hint="cs"/>
          <w:rtl/>
        </w:rPr>
        <w:t>از</w:t>
      </w:r>
      <w:r>
        <w:rPr>
          <w:rtl/>
        </w:rPr>
        <w:t xml:space="preserve"> </w:t>
      </w:r>
      <w:r>
        <w:rPr>
          <w:rFonts w:hint="cs"/>
          <w:rtl/>
        </w:rPr>
        <w:t>باب</w:t>
      </w:r>
      <w:r>
        <w:rPr>
          <w:rtl/>
        </w:rPr>
        <w:t xml:space="preserve"> </w:t>
      </w:r>
      <w:r>
        <w:rPr>
          <w:rFonts w:hint="cs"/>
          <w:rtl/>
        </w:rPr>
        <w:t>افاده</w:t>
      </w:r>
      <w:r>
        <w:rPr>
          <w:rtl/>
        </w:rPr>
        <w:t xml:space="preserve"> </w:t>
      </w:r>
      <w:r>
        <w:rPr>
          <w:rFonts w:hint="cs"/>
          <w:rtl/>
        </w:rPr>
        <w:t>ظن</w:t>
      </w:r>
      <w:r>
        <w:rPr>
          <w:rtl/>
        </w:rPr>
        <w:t xml:space="preserve"> (</w:t>
      </w:r>
      <w:r>
        <w:rPr>
          <w:rFonts w:hint="cs"/>
          <w:rtl/>
        </w:rPr>
        <w:t>عقل</w:t>
      </w:r>
      <w:r>
        <w:rPr>
          <w:rtl/>
        </w:rPr>
        <w:t xml:space="preserve">). </w:t>
      </w:r>
      <w:r>
        <w:rPr>
          <w:rFonts w:hint="cs"/>
          <w:rtl/>
        </w:rPr>
        <w:t>تمسک</w:t>
      </w:r>
      <w:r>
        <w:rPr>
          <w:rtl/>
        </w:rPr>
        <w:t xml:space="preserve"> </w:t>
      </w:r>
      <w:r>
        <w:rPr>
          <w:rFonts w:hint="cs"/>
          <w:rtl/>
        </w:rPr>
        <w:t>کتابی</w:t>
      </w:r>
      <w:r>
        <w:rPr>
          <w:rtl/>
        </w:rPr>
        <w:t xml:space="preserve"> </w:t>
      </w:r>
      <w:r>
        <w:rPr>
          <w:rFonts w:hint="cs"/>
          <w:rtl/>
        </w:rPr>
        <w:t>به</w:t>
      </w:r>
      <w:r>
        <w:rPr>
          <w:rtl/>
        </w:rPr>
        <w:t xml:space="preserve"> </w:t>
      </w:r>
      <w:r>
        <w:rPr>
          <w:rFonts w:hint="cs"/>
          <w:rtl/>
        </w:rPr>
        <w:t>استصحاب</w:t>
      </w:r>
      <w:r>
        <w:rPr>
          <w:rtl/>
        </w:rPr>
        <w:t xml:space="preserve"> </w:t>
      </w:r>
      <w:r>
        <w:rPr>
          <w:rFonts w:hint="cs"/>
          <w:rtl/>
        </w:rPr>
        <w:t>بر</w:t>
      </w:r>
      <w:r>
        <w:rPr>
          <w:rtl/>
        </w:rPr>
        <w:t xml:space="preserve"> </w:t>
      </w:r>
      <w:r>
        <w:rPr>
          <w:rFonts w:hint="cs"/>
          <w:rtl/>
        </w:rPr>
        <w:t>هر</w:t>
      </w:r>
      <w:r>
        <w:rPr>
          <w:rtl/>
        </w:rPr>
        <w:t xml:space="preserve"> </w:t>
      </w:r>
      <w:r>
        <w:rPr>
          <w:rFonts w:hint="cs"/>
          <w:rtl/>
        </w:rPr>
        <w:t>دو</w:t>
      </w:r>
      <w:r>
        <w:rPr>
          <w:rtl/>
        </w:rPr>
        <w:t xml:space="preserve"> </w:t>
      </w:r>
      <w:r>
        <w:rPr>
          <w:rFonts w:hint="cs"/>
          <w:rtl/>
        </w:rPr>
        <w:t>مبنا</w:t>
      </w:r>
      <w:r>
        <w:rPr>
          <w:rtl/>
        </w:rPr>
        <w:t xml:space="preserve"> </w:t>
      </w:r>
      <w:r>
        <w:rPr>
          <w:rFonts w:hint="cs"/>
          <w:rtl/>
        </w:rPr>
        <w:t>ناتمام</w:t>
      </w:r>
      <w:r>
        <w:rPr>
          <w:rtl/>
        </w:rPr>
        <w:t xml:space="preserve"> </w:t>
      </w:r>
      <w:r>
        <w:rPr>
          <w:rFonts w:hint="cs"/>
          <w:rtl/>
        </w:rPr>
        <w:t>است</w:t>
      </w:r>
      <w:r>
        <w:rPr>
          <w:rtl/>
        </w:rPr>
        <w:t>.</w:t>
      </w:r>
    </w:p>
    <w:p w:rsidR="00BF01F5" w:rsidRDefault="000423D4" w:rsidP="0044477C">
      <w:pPr>
        <w:rPr>
          <w:rtl/>
        </w:rPr>
      </w:pPr>
      <w:r>
        <w:rPr>
          <w:rFonts w:hint="cs"/>
          <w:rtl/>
        </w:rPr>
        <w:t>اما</w:t>
      </w:r>
      <w:r>
        <w:rPr>
          <w:rtl/>
        </w:rPr>
        <w:t xml:space="preserve"> </w:t>
      </w:r>
      <w:r>
        <w:rPr>
          <w:rFonts w:hint="cs"/>
          <w:rtl/>
        </w:rPr>
        <w:t>بر</w:t>
      </w:r>
      <w:r>
        <w:rPr>
          <w:rtl/>
        </w:rPr>
        <w:t xml:space="preserve"> </w:t>
      </w:r>
      <w:r>
        <w:rPr>
          <w:rFonts w:hint="cs"/>
          <w:rtl/>
        </w:rPr>
        <w:t>مبنای</w:t>
      </w:r>
      <w:r>
        <w:rPr>
          <w:rtl/>
        </w:rPr>
        <w:t xml:space="preserve"> </w:t>
      </w:r>
      <w:r>
        <w:rPr>
          <w:rFonts w:hint="cs"/>
          <w:rtl/>
        </w:rPr>
        <w:t>حجیت</w:t>
      </w:r>
      <w:r>
        <w:rPr>
          <w:rtl/>
        </w:rPr>
        <w:t xml:space="preserve"> </w:t>
      </w:r>
      <w:r>
        <w:rPr>
          <w:rFonts w:hint="cs"/>
          <w:rtl/>
        </w:rPr>
        <w:t>استصحاب</w:t>
      </w:r>
      <w:r>
        <w:rPr>
          <w:rtl/>
        </w:rPr>
        <w:t xml:space="preserve"> </w:t>
      </w:r>
      <w:r>
        <w:rPr>
          <w:rFonts w:hint="cs"/>
          <w:rtl/>
        </w:rPr>
        <w:t>از</w:t>
      </w:r>
      <w:r>
        <w:rPr>
          <w:rtl/>
        </w:rPr>
        <w:t xml:space="preserve"> </w:t>
      </w:r>
      <w:r>
        <w:rPr>
          <w:rFonts w:hint="cs"/>
          <w:rtl/>
        </w:rPr>
        <w:t>باب</w:t>
      </w:r>
      <w:r>
        <w:rPr>
          <w:rtl/>
        </w:rPr>
        <w:t xml:space="preserve"> </w:t>
      </w:r>
      <w:r>
        <w:rPr>
          <w:rFonts w:hint="cs"/>
          <w:rtl/>
        </w:rPr>
        <w:t>روایات،</w:t>
      </w:r>
      <w:r>
        <w:rPr>
          <w:rtl/>
        </w:rPr>
        <w:t xml:space="preserve"> </w:t>
      </w:r>
      <w:r>
        <w:rPr>
          <w:rFonts w:hint="cs"/>
          <w:rtl/>
        </w:rPr>
        <w:t>دو</w:t>
      </w:r>
      <w:r>
        <w:rPr>
          <w:rtl/>
        </w:rPr>
        <w:t xml:space="preserve"> </w:t>
      </w:r>
      <w:r>
        <w:rPr>
          <w:rFonts w:hint="cs"/>
          <w:rtl/>
        </w:rPr>
        <w:t>صورت</w:t>
      </w:r>
      <w:r>
        <w:rPr>
          <w:rtl/>
        </w:rPr>
        <w:t xml:space="preserve"> </w:t>
      </w:r>
      <w:r>
        <w:rPr>
          <w:rFonts w:hint="cs"/>
          <w:rtl/>
        </w:rPr>
        <w:t>متصور</w:t>
      </w:r>
      <w:r>
        <w:rPr>
          <w:rtl/>
        </w:rPr>
        <w:t xml:space="preserve"> </w:t>
      </w:r>
      <w:r>
        <w:rPr>
          <w:rFonts w:hint="cs"/>
          <w:rtl/>
        </w:rPr>
        <w:t>است</w:t>
      </w:r>
      <w:r>
        <w:rPr>
          <w:rtl/>
        </w:rPr>
        <w:t xml:space="preserve">. </w:t>
      </w:r>
      <w:r>
        <w:rPr>
          <w:rFonts w:hint="cs"/>
          <w:rtl/>
        </w:rPr>
        <w:t>صورت</w:t>
      </w:r>
      <w:r>
        <w:rPr>
          <w:rtl/>
        </w:rPr>
        <w:t xml:space="preserve"> </w:t>
      </w:r>
      <w:r>
        <w:rPr>
          <w:rFonts w:hint="cs"/>
          <w:rtl/>
        </w:rPr>
        <w:t>اول</w:t>
      </w:r>
      <w:r>
        <w:rPr>
          <w:rtl/>
        </w:rPr>
        <w:t xml:space="preserve"> </w:t>
      </w:r>
      <w:r>
        <w:rPr>
          <w:rFonts w:hint="cs"/>
          <w:rtl/>
        </w:rPr>
        <w:t>این</w:t>
      </w:r>
      <w:r>
        <w:rPr>
          <w:rtl/>
        </w:rPr>
        <w:t xml:space="preserve"> </w:t>
      </w:r>
      <w:r>
        <w:rPr>
          <w:rFonts w:hint="cs"/>
          <w:rtl/>
        </w:rPr>
        <w:t>است</w:t>
      </w:r>
      <w:r>
        <w:rPr>
          <w:rtl/>
        </w:rPr>
        <w:t xml:space="preserve"> </w:t>
      </w:r>
      <w:r>
        <w:rPr>
          <w:rFonts w:hint="cs"/>
          <w:rtl/>
        </w:rPr>
        <w:t>که</w:t>
      </w:r>
      <w:r>
        <w:rPr>
          <w:rtl/>
        </w:rPr>
        <w:t xml:space="preserve"> </w:t>
      </w:r>
      <w:r>
        <w:rPr>
          <w:rFonts w:hint="cs"/>
          <w:rtl/>
        </w:rPr>
        <w:t>کتابی</w:t>
      </w:r>
      <w:r>
        <w:rPr>
          <w:rtl/>
        </w:rPr>
        <w:t xml:space="preserve"> </w:t>
      </w:r>
      <w:r>
        <w:rPr>
          <w:rFonts w:hint="cs"/>
          <w:rtl/>
        </w:rPr>
        <w:t>به</w:t>
      </w:r>
      <w:r>
        <w:rPr>
          <w:rtl/>
        </w:rPr>
        <w:t xml:space="preserve"> </w:t>
      </w:r>
      <w:r>
        <w:rPr>
          <w:rFonts w:hint="cs"/>
          <w:rtl/>
        </w:rPr>
        <w:t>روایات</w:t>
      </w:r>
      <w:r>
        <w:rPr>
          <w:rtl/>
        </w:rPr>
        <w:t xml:space="preserve"> </w:t>
      </w:r>
      <w:r>
        <w:rPr>
          <w:rFonts w:hint="cs"/>
          <w:rtl/>
        </w:rPr>
        <w:t>شریعت</w:t>
      </w:r>
      <w:r>
        <w:rPr>
          <w:rtl/>
        </w:rPr>
        <w:t xml:space="preserve"> </w:t>
      </w:r>
      <w:r>
        <w:rPr>
          <w:rFonts w:hint="cs"/>
          <w:rtl/>
        </w:rPr>
        <w:t>اسلام</w:t>
      </w:r>
      <w:r>
        <w:rPr>
          <w:rtl/>
        </w:rPr>
        <w:t xml:space="preserve"> </w:t>
      </w:r>
      <w:r>
        <w:rPr>
          <w:rFonts w:hint="cs"/>
          <w:rtl/>
        </w:rPr>
        <w:t>برای</w:t>
      </w:r>
      <w:r>
        <w:rPr>
          <w:rtl/>
        </w:rPr>
        <w:t xml:space="preserve"> </w:t>
      </w:r>
      <w:r>
        <w:rPr>
          <w:rFonts w:hint="cs"/>
          <w:rtl/>
        </w:rPr>
        <w:t>اثبات</w:t>
      </w:r>
      <w:r>
        <w:rPr>
          <w:rtl/>
        </w:rPr>
        <w:t xml:space="preserve"> </w:t>
      </w:r>
      <w:r>
        <w:rPr>
          <w:rFonts w:hint="cs"/>
          <w:rtl/>
        </w:rPr>
        <w:t>حجیت</w:t>
      </w:r>
      <w:r>
        <w:rPr>
          <w:rtl/>
        </w:rPr>
        <w:t xml:space="preserve"> </w:t>
      </w:r>
      <w:r>
        <w:rPr>
          <w:rFonts w:hint="cs"/>
          <w:rtl/>
        </w:rPr>
        <w:t>استصحاب</w:t>
      </w:r>
      <w:r>
        <w:rPr>
          <w:rtl/>
        </w:rPr>
        <w:t xml:space="preserve"> </w:t>
      </w:r>
      <w:r>
        <w:rPr>
          <w:rFonts w:hint="cs"/>
          <w:rtl/>
        </w:rPr>
        <w:t>استناد</w:t>
      </w:r>
      <w:r>
        <w:rPr>
          <w:rtl/>
        </w:rPr>
        <w:t xml:space="preserve"> </w:t>
      </w:r>
      <w:r>
        <w:rPr>
          <w:rFonts w:hint="cs"/>
          <w:rtl/>
        </w:rPr>
        <w:t>کند</w:t>
      </w:r>
      <w:r>
        <w:rPr>
          <w:rtl/>
        </w:rPr>
        <w:t xml:space="preserve">. </w:t>
      </w:r>
      <w:r>
        <w:rPr>
          <w:rFonts w:hint="cs"/>
          <w:rtl/>
        </w:rPr>
        <w:t>در</w:t>
      </w:r>
      <w:r>
        <w:rPr>
          <w:rtl/>
        </w:rPr>
        <w:t xml:space="preserve"> </w:t>
      </w:r>
      <w:r>
        <w:rPr>
          <w:rFonts w:hint="cs"/>
          <w:rtl/>
        </w:rPr>
        <w:t>این</w:t>
      </w:r>
      <w:r>
        <w:rPr>
          <w:rtl/>
        </w:rPr>
        <w:t xml:space="preserve"> </w:t>
      </w:r>
      <w:r>
        <w:rPr>
          <w:rFonts w:hint="cs"/>
          <w:rtl/>
        </w:rPr>
        <w:t>صورت،</w:t>
      </w:r>
      <w:r>
        <w:rPr>
          <w:rtl/>
        </w:rPr>
        <w:t xml:space="preserve"> </w:t>
      </w:r>
      <w:r>
        <w:rPr>
          <w:rFonts w:hint="cs"/>
          <w:rtl/>
        </w:rPr>
        <w:t>این</w:t>
      </w:r>
      <w:r>
        <w:rPr>
          <w:rtl/>
        </w:rPr>
        <w:t xml:space="preserve"> </w:t>
      </w:r>
      <w:r>
        <w:rPr>
          <w:rFonts w:hint="cs"/>
          <w:rtl/>
        </w:rPr>
        <w:t>استناد</w:t>
      </w:r>
      <w:r>
        <w:rPr>
          <w:rtl/>
        </w:rPr>
        <w:t xml:space="preserve"> </w:t>
      </w:r>
      <w:r>
        <w:rPr>
          <w:rFonts w:hint="cs"/>
          <w:rtl/>
        </w:rPr>
        <w:t>مستلزم</w:t>
      </w:r>
      <w:r>
        <w:rPr>
          <w:rtl/>
        </w:rPr>
        <w:t xml:space="preserve"> </w:t>
      </w:r>
      <w:r>
        <w:rPr>
          <w:rFonts w:hint="cs"/>
          <w:rtl/>
        </w:rPr>
        <w:t>بطلان</w:t>
      </w:r>
      <w:r>
        <w:rPr>
          <w:rtl/>
        </w:rPr>
        <w:t xml:space="preserve"> </w:t>
      </w:r>
      <w:r>
        <w:rPr>
          <w:rFonts w:hint="cs"/>
          <w:rtl/>
        </w:rPr>
        <w:t>شریعت</w:t>
      </w:r>
      <w:r>
        <w:rPr>
          <w:rtl/>
        </w:rPr>
        <w:t xml:space="preserve"> </w:t>
      </w:r>
      <w:r>
        <w:rPr>
          <w:rFonts w:hint="cs"/>
          <w:rtl/>
        </w:rPr>
        <w:t>خود</w:t>
      </w:r>
      <w:r>
        <w:rPr>
          <w:rtl/>
        </w:rPr>
        <w:t xml:space="preserve"> </w:t>
      </w:r>
      <w:r>
        <w:rPr>
          <w:rFonts w:hint="cs"/>
          <w:rtl/>
        </w:rPr>
        <w:t>اوست</w:t>
      </w:r>
      <w:r>
        <w:rPr>
          <w:rtl/>
        </w:rPr>
        <w:t xml:space="preserve">. </w:t>
      </w:r>
      <w:r>
        <w:rPr>
          <w:rFonts w:hint="cs"/>
          <w:rtl/>
        </w:rPr>
        <w:t>زیرا</w:t>
      </w:r>
      <w:r>
        <w:rPr>
          <w:rtl/>
        </w:rPr>
        <w:t xml:space="preserve"> </w:t>
      </w:r>
      <w:r>
        <w:rPr>
          <w:rFonts w:hint="cs"/>
          <w:rtl/>
        </w:rPr>
        <w:t>حجیت</w:t>
      </w:r>
      <w:r>
        <w:rPr>
          <w:rtl/>
        </w:rPr>
        <w:t xml:space="preserve"> </w:t>
      </w:r>
      <w:r>
        <w:rPr>
          <w:rFonts w:hint="cs"/>
          <w:rtl/>
        </w:rPr>
        <w:t>روایات</w:t>
      </w:r>
      <w:r>
        <w:rPr>
          <w:rtl/>
        </w:rPr>
        <w:t xml:space="preserve"> </w:t>
      </w:r>
      <w:r>
        <w:rPr>
          <w:rFonts w:hint="cs"/>
          <w:rtl/>
        </w:rPr>
        <w:t>اسلام</w:t>
      </w:r>
      <w:r>
        <w:rPr>
          <w:rtl/>
        </w:rPr>
        <w:t xml:space="preserve"> </w:t>
      </w:r>
      <w:r>
        <w:rPr>
          <w:rFonts w:hint="cs"/>
          <w:rtl/>
        </w:rPr>
        <w:t>فرع</w:t>
      </w:r>
      <w:r>
        <w:rPr>
          <w:rtl/>
        </w:rPr>
        <w:t xml:space="preserve"> </w:t>
      </w:r>
      <w:r>
        <w:rPr>
          <w:rFonts w:hint="cs"/>
          <w:rtl/>
        </w:rPr>
        <w:t>بر</w:t>
      </w:r>
      <w:r>
        <w:rPr>
          <w:rtl/>
        </w:rPr>
        <w:t xml:space="preserve"> </w:t>
      </w:r>
      <w:r>
        <w:rPr>
          <w:rFonts w:hint="cs"/>
          <w:rtl/>
        </w:rPr>
        <w:t>صحت</w:t>
      </w:r>
      <w:r>
        <w:rPr>
          <w:rtl/>
        </w:rPr>
        <w:t xml:space="preserve"> </w:t>
      </w:r>
      <w:r>
        <w:rPr>
          <w:rFonts w:hint="cs"/>
          <w:rtl/>
        </w:rPr>
        <w:t>شریعت</w:t>
      </w:r>
      <w:r>
        <w:rPr>
          <w:rtl/>
        </w:rPr>
        <w:t xml:space="preserve"> </w:t>
      </w:r>
      <w:r>
        <w:rPr>
          <w:rFonts w:hint="cs"/>
          <w:rtl/>
        </w:rPr>
        <w:t>اسلام</w:t>
      </w:r>
      <w:r>
        <w:rPr>
          <w:rtl/>
        </w:rPr>
        <w:t xml:space="preserve"> </w:t>
      </w:r>
      <w:r>
        <w:rPr>
          <w:rFonts w:hint="cs"/>
          <w:rtl/>
        </w:rPr>
        <w:t>است</w:t>
      </w:r>
      <w:r>
        <w:rPr>
          <w:rtl/>
        </w:rPr>
        <w:t xml:space="preserve"> </w:t>
      </w:r>
      <w:r>
        <w:rPr>
          <w:rFonts w:hint="cs"/>
          <w:rtl/>
        </w:rPr>
        <w:t>و</w:t>
      </w:r>
      <w:r>
        <w:rPr>
          <w:rtl/>
        </w:rPr>
        <w:t xml:space="preserve"> </w:t>
      </w:r>
      <w:r>
        <w:rPr>
          <w:rFonts w:hint="cs"/>
          <w:rtl/>
        </w:rPr>
        <w:t>صحت</w:t>
      </w:r>
      <w:r>
        <w:rPr>
          <w:rtl/>
        </w:rPr>
        <w:t xml:space="preserve"> </w:t>
      </w:r>
      <w:r>
        <w:rPr>
          <w:rFonts w:hint="cs"/>
          <w:rtl/>
        </w:rPr>
        <w:t>شریعت</w:t>
      </w:r>
      <w:r>
        <w:rPr>
          <w:rtl/>
        </w:rPr>
        <w:t xml:space="preserve"> </w:t>
      </w:r>
      <w:r>
        <w:rPr>
          <w:rFonts w:hint="cs"/>
          <w:rtl/>
        </w:rPr>
        <w:t>اسلام</w:t>
      </w:r>
      <w:r>
        <w:rPr>
          <w:rtl/>
        </w:rPr>
        <w:t xml:space="preserve"> </w:t>
      </w:r>
      <w:r>
        <w:rPr>
          <w:rFonts w:hint="cs"/>
          <w:rtl/>
        </w:rPr>
        <w:t>ملازم</w:t>
      </w:r>
      <w:r>
        <w:rPr>
          <w:rtl/>
        </w:rPr>
        <w:t xml:space="preserve"> </w:t>
      </w:r>
      <w:r>
        <w:rPr>
          <w:rFonts w:hint="cs"/>
          <w:rtl/>
        </w:rPr>
        <w:t>با</w:t>
      </w:r>
      <w:r>
        <w:rPr>
          <w:rtl/>
        </w:rPr>
        <w:t xml:space="preserve"> </w:t>
      </w:r>
      <w:r>
        <w:rPr>
          <w:rFonts w:hint="cs"/>
          <w:rtl/>
        </w:rPr>
        <w:t>نسخ</w:t>
      </w:r>
      <w:r>
        <w:rPr>
          <w:rtl/>
        </w:rPr>
        <w:t xml:space="preserve"> </w:t>
      </w:r>
      <w:r>
        <w:rPr>
          <w:rFonts w:hint="cs"/>
          <w:rtl/>
        </w:rPr>
        <w:t>شریعت‌های</w:t>
      </w:r>
      <w:r>
        <w:rPr>
          <w:rtl/>
        </w:rPr>
        <w:t xml:space="preserve"> </w:t>
      </w:r>
      <w:r>
        <w:rPr>
          <w:rFonts w:hint="cs"/>
          <w:rtl/>
        </w:rPr>
        <w:t>پیشین</w:t>
      </w:r>
      <w:r>
        <w:rPr>
          <w:rtl/>
        </w:rPr>
        <w:t xml:space="preserve"> </w:t>
      </w:r>
      <w:r>
        <w:rPr>
          <w:rFonts w:hint="cs"/>
          <w:rtl/>
        </w:rPr>
        <w:t>است</w:t>
      </w:r>
      <w:r w:rsidR="00BA7D0A">
        <w:rPr>
          <w:rtl/>
        </w:rPr>
        <w:t xml:space="preserve"> بنابراین </w:t>
      </w:r>
      <w:r>
        <w:rPr>
          <w:rFonts w:hint="cs"/>
          <w:rtl/>
        </w:rPr>
        <w:t>تمسک</w:t>
      </w:r>
      <w:r>
        <w:rPr>
          <w:rtl/>
        </w:rPr>
        <w:t xml:space="preserve"> </w:t>
      </w:r>
      <w:r>
        <w:rPr>
          <w:rFonts w:hint="cs"/>
          <w:rtl/>
        </w:rPr>
        <w:t>به</w:t>
      </w:r>
      <w:r>
        <w:rPr>
          <w:rtl/>
        </w:rPr>
        <w:t xml:space="preserve"> </w:t>
      </w:r>
      <w:r>
        <w:rPr>
          <w:rFonts w:hint="cs"/>
          <w:rtl/>
        </w:rPr>
        <w:t>روایات</w:t>
      </w:r>
      <w:r>
        <w:rPr>
          <w:rtl/>
        </w:rPr>
        <w:t xml:space="preserve"> </w:t>
      </w:r>
      <w:r>
        <w:rPr>
          <w:rFonts w:hint="cs"/>
          <w:rtl/>
        </w:rPr>
        <w:t>اسلام،</w:t>
      </w:r>
      <w:r>
        <w:rPr>
          <w:rtl/>
        </w:rPr>
        <w:t xml:space="preserve"> </w:t>
      </w:r>
      <w:r>
        <w:rPr>
          <w:rFonts w:hint="cs"/>
          <w:rtl/>
        </w:rPr>
        <w:t>نتیجه‌ای</w:t>
      </w:r>
      <w:r>
        <w:rPr>
          <w:rtl/>
        </w:rPr>
        <w:t xml:space="preserve"> </w:t>
      </w:r>
      <w:r>
        <w:rPr>
          <w:rFonts w:hint="cs"/>
          <w:rtl/>
        </w:rPr>
        <w:t>خلاف</w:t>
      </w:r>
      <w:r>
        <w:rPr>
          <w:rtl/>
        </w:rPr>
        <w:t xml:space="preserve"> </w:t>
      </w:r>
      <w:r>
        <w:rPr>
          <w:rFonts w:hint="cs"/>
          <w:rtl/>
        </w:rPr>
        <w:t>مقصود</w:t>
      </w:r>
      <w:r>
        <w:rPr>
          <w:rtl/>
        </w:rPr>
        <w:t xml:space="preserve"> </w:t>
      </w:r>
      <w:r>
        <w:rPr>
          <w:rFonts w:hint="cs"/>
          <w:rtl/>
        </w:rPr>
        <w:t>کتابی</w:t>
      </w:r>
      <w:r>
        <w:rPr>
          <w:rtl/>
        </w:rPr>
        <w:t xml:space="preserve"> </w:t>
      </w:r>
      <w:r>
        <w:rPr>
          <w:rFonts w:hint="cs"/>
          <w:rtl/>
        </w:rPr>
        <w:t>به</w:t>
      </w:r>
      <w:r>
        <w:rPr>
          <w:rtl/>
        </w:rPr>
        <w:t xml:space="preserve"> </w:t>
      </w:r>
      <w:r>
        <w:rPr>
          <w:rFonts w:hint="cs"/>
          <w:rtl/>
        </w:rPr>
        <w:t>بار</w:t>
      </w:r>
      <w:r>
        <w:rPr>
          <w:rtl/>
        </w:rPr>
        <w:t xml:space="preserve"> </w:t>
      </w:r>
      <w:r>
        <w:rPr>
          <w:rFonts w:hint="cs"/>
          <w:rtl/>
        </w:rPr>
        <w:t>می‌آورد</w:t>
      </w:r>
      <w:r>
        <w:rPr>
          <w:rtl/>
        </w:rPr>
        <w:t>.</w:t>
      </w:r>
    </w:p>
    <w:p w:rsidR="00BF01F5" w:rsidRDefault="000423D4" w:rsidP="0044477C">
      <w:pPr>
        <w:rPr>
          <w:rtl/>
        </w:rPr>
      </w:pPr>
      <w:r>
        <w:rPr>
          <w:rFonts w:hint="cs"/>
          <w:rtl/>
        </w:rPr>
        <w:t>صورت</w:t>
      </w:r>
      <w:r>
        <w:rPr>
          <w:rtl/>
        </w:rPr>
        <w:t xml:space="preserve"> </w:t>
      </w:r>
      <w:r>
        <w:rPr>
          <w:rFonts w:hint="cs"/>
          <w:rtl/>
        </w:rPr>
        <w:t>دوم</w:t>
      </w:r>
      <w:r>
        <w:rPr>
          <w:rtl/>
        </w:rPr>
        <w:t xml:space="preserve"> </w:t>
      </w:r>
      <w:r>
        <w:rPr>
          <w:rFonts w:hint="cs"/>
          <w:rtl/>
        </w:rPr>
        <w:t>این</w:t>
      </w:r>
      <w:r>
        <w:rPr>
          <w:rtl/>
        </w:rPr>
        <w:t xml:space="preserve"> </w:t>
      </w:r>
      <w:r>
        <w:rPr>
          <w:rFonts w:hint="cs"/>
          <w:rtl/>
        </w:rPr>
        <w:t>است</w:t>
      </w:r>
      <w:r>
        <w:rPr>
          <w:rtl/>
        </w:rPr>
        <w:t xml:space="preserve"> </w:t>
      </w:r>
      <w:r>
        <w:rPr>
          <w:rFonts w:hint="cs"/>
          <w:rtl/>
        </w:rPr>
        <w:t>که</w:t>
      </w:r>
      <w:r>
        <w:rPr>
          <w:rtl/>
        </w:rPr>
        <w:t xml:space="preserve"> </w:t>
      </w:r>
      <w:r>
        <w:rPr>
          <w:rFonts w:hint="cs"/>
          <w:rtl/>
        </w:rPr>
        <w:t>کتابی</w:t>
      </w:r>
      <w:r>
        <w:rPr>
          <w:rtl/>
        </w:rPr>
        <w:t xml:space="preserve"> </w:t>
      </w:r>
      <w:r>
        <w:rPr>
          <w:rFonts w:hint="cs"/>
          <w:rtl/>
        </w:rPr>
        <w:t>به</w:t>
      </w:r>
      <w:r>
        <w:rPr>
          <w:rtl/>
        </w:rPr>
        <w:t xml:space="preserve"> </w:t>
      </w:r>
      <w:r>
        <w:rPr>
          <w:rFonts w:hint="cs"/>
          <w:rtl/>
        </w:rPr>
        <w:t>روایات</w:t>
      </w:r>
      <w:r>
        <w:rPr>
          <w:rtl/>
        </w:rPr>
        <w:t xml:space="preserve"> </w:t>
      </w:r>
      <w:r>
        <w:rPr>
          <w:rFonts w:hint="cs"/>
          <w:rtl/>
        </w:rPr>
        <w:t>شریعت</w:t>
      </w:r>
      <w:r>
        <w:rPr>
          <w:rtl/>
        </w:rPr>
        <w:t xml:space="preserve"> </w:t>
      </w:r>
      <w:r>
        <w:rPr>
          <w:rFonts w:hint="cs"/>
          <w:rtl/>
        </w:rPr>
        <w:t>خودش</w:t>
      </w:r>
      <w:r>
        <w:rPr>
          <w:rtl/>
        </w:rPr>
        <w:t xml:space="preserve"> </w:t>
      </w:r>
      <w:r>
        <w:rPr>
          <w:rFonts w:hint="cs"/>
          <w:rtl/>
        </w:rPr>
        <w:t>برای</w:t>
      </w:r>
      <w:r>
        <w:rPr>
          <w:rtl/>
        </w:rPr>
        <w:t xml:space="preserve"> </w:t>
      </w:r>
      <w:r>
        <w:rPr>
          <w:rFonts w:hint="cs"/>
          <w:rtl/>
        </w:rPr>
        <w:t>حجیت</w:t>
      </w:r>
      <w:r>
        <w:rPr>
          <w:rtl/>
        </w:rPr>
        <w:t xml:space="preserve"> </w:t>
      </w:r>
      <w:r>
        <w:rPr>
          <w:rFonts w:hint="cs"/>
          <w:rtl/>
        </w:rPr>
        <w:t>استصحاب</w:t>
      </w:r>
      <w:r>
        <w:rPr>
          <w:rtl/>
        </w:rPr>
        <w:t xml:space="preserve"> </w:t>
      </w:r>
      <w:r>
        <w:rPr>
          <w:rFonts w:hint="cs"/>
          <w:rtl/>
        </w:rPr>
        <w:t>استناد</w:t>
      </w:r>
      <w:r>
        <w:rPr>
          <w:rtl/>
        </w:rPr>
        <w:t xml:space="preserve"> </w:t>
      </w:r>
      <w:r>
        <w:rPr>
          <w:rFonts w:hint="cs"/>
          <w:rtl/>
        </w:rPr>
        <w:t>کند</w:t>
      </w:r>
      <w:r>
        <w:rPr>
          <w:rtl/>
        </w:rPr>
        <w:t xml:space="preserve">. </w:t>
      </w:r>
      <w:r>
        <w:rPr>
          <w:rFonts w:hint="cs"/>
          <w:rtl/>
        </w:rPr>
        <w:t>مرحوم</w:t>
      </w:r>
      <w:r>
        <w:rPr>
          <w:rtl/>
        </w:rPr>
        <w:t xml:space="preserve"> </w:t>
      </w:r>
      <w:r>
        <w:rPr>
          <w:rFonts w:hint="cs"/>
          <w:rtl/>
        </w:rPr>
        <w:t>شیخ</w:t>
      </w:r>
      <w:r>
        <w:rPr>
          <w:rtl/>
        </w:rPr>
        <w:t xml:space="preserve"> </w:t>
      </w:r>
      <w:r>
        <w:rPr>
          <w:rFonts w:hint="cs"/>
          <w:rtl/>
        </w:rPr>
        <w:t>می‌فرماید</w:t>
      </w:r>
      <w:r>
        <w:rPr>
          <w:rtl/>
        </w:rPr>
        <w:t xml:space="preserve"> </w:t>
      </w:r>
      <w:r>
        <w:rPr>
          <w:rFonts w:hint="cs"/>
          <w:rtl/>
        </w:rPr>
        <w:t>ما</w:t>
      </w:r>
      <w:r>
        <w:rPr>
          <w:rtl/>
        </w:rPr>
        <w:t xml:space="preserve"> </w:t>
      </w:r>
      <w:r>
        <w:rPr>
          <w:rFonts w:hint="cs"/>
          <w:rtl/>
        </w:rPr>
        <w:t>یقین</w:t>
      </w:r>
      <w:r>
        <w:rPr>
          <w:rtl/>
        </w:rPr>
        <w:t xml:space="preserve"> </w:t>
      </w:r>
      <w:r>
        <w:rPr>
          <w:rFonts w:hint="cs"/>
          <w:rtl/>
        </w:rPr>
        <w:t>نداریم</w:t>
      </w:r>
      <w:r>
        <w:rPr>
          <w:rtl/>
        </w:rPr>
        <w:t xml:space="preserve"> </w:t>
      </w:r>
      <w:r>
        <w:rPr>
          <w:rFonts w:hint="cs"/>
          <w:rtl/>
        </w:rPr>
        <w:t>که</w:t>
      </w:r>
      <w:r>
        <w:rPr>
          <w:rtl/>
        </w:rPr>
        <w:t xml:space="preserve"> </w:t>
      </w:r>
      <w:r>
        <w:rPr>
          <w:rFonts w:hint="cs"/>
          <w:rtl/>
        </w:rPr>
        <w:t>در</w:t>
      </w:r>
      <w:r>
        <w:rPr>
          <w:rtl/>
        </w:rPr>
        <w:t xml:space="preserve"> </w:t>
      </w:r>
      <w:r>
        <w:rPr>
          <w:rFonts w:hint="cs"/>
          <w:rtl/>
        </w:rPr>
        <w:t>شریعت</w:t>
      </w:r>
      <w:r>
        <w:rPr>
          <w:rtl/>
        </w:rPr>
        <w:t xml:space="preserve"> </w:t>
      </w:r>
      <w:r>
        <w:rPr>
          <w:rFonts w:hint="cs"/>
          <w:rtl/>
        </w:rPr>
        <w:t>یهود</w:t>
      </w:r>
      <w:r>
        <w:rPr>
          <w:rtl/>
        </w:rPr>
        <w:t xml:space="preserve"> </w:t>
      </w:r>
      <w:r>
        <w:rPr>
          <w:rFonts w:hint="cs"/>
          <w:rtl/>
        </w:rPr>
        <w:t>نیز</w:t>
      </w:r>
      <w:r>
        <w:rPr>
          <w:rtl/>
        </w:rPr>
        <w:t xml:space="preserve"> </w:t>
      </w:r>
      <w:r>
        <w:rPr>
          <w:rFonts w:hint="cs"/>
          <w:rtl/>
        </w:rPr>
        <w:t>روایاتی</w:t>
      </w:r>
      <w:r>
        <w:rPr>
          <w:rtl/>
        </w:rPr>
        <w:t xml:space="preserve"> </w:t>
      </w:r>
      <w:r>
        <w:rPr>
          <w:rFonts w:hint="cs"/>
          <w:rtl/>
        </w:rPr>
        <w:t>به</w:t>
      </w:r>
      <w:r>
        <w:rPr>
          <w:rtl/>
        </w:rPr>
        <w:t xml:space="preserve"> </w:t>
      </w:r>
      <w:r>
        <w:rPr>
          <w:rFonts w:hint="cs"/>
          <w:rtl/>
        </w:rPr>
        <w:t>مضمون</w:t>
      </w:r>
      <w:r>
        <w:rPr>
          <w:rtl/>
        </w:rPr>
        <w:t xml:space="preserve"> </w:t>
      </w:r>
      <w:r>
        <w:rPr>
          <w:rFonts w:hint="cs"/>
          <w:rtl/>
        </w:rPr>
        <w:t>روایات</w:t>
      </w:r>
      <w:r>
        <w:rPr>
          <w:rtl/>
        </w:rPr>
        <w:t xml:space="preserve"> </w:t>
      </w:r>
      <w:r>
        <w:rPr>
          <w:rFonts w:hint="cs"/>
          <w:rtl/>
        </w:rPr>
        <w:t>استصحاب</w:t>
      </w:r>
      <w:r>
        <w:rPr>
          <w:rtl/>
        </w:rPr>
        <w:t xml:space="preserve"> </w:t>
      </w:r>
      <w:r>
        <w:rPr>
          <w:rFonts w:hint="cs"/>
          <w:rtl/>
        </w:rPr>
        <w:t>در</w:t>
      </w:r>
      <w:r>
        <w:rPr>
          <w:rtl/>
        </w:rPr>
        <w:t xml:space="preserve"> </w:t>
      </w:r>
      <w:r>
        <w:rPr>
          <w:rFonts w:hint="cs"/>
          <w:rtl/>
        </w:rPr>
        <w:t>اسلام</w:t>
      </w:r>
      <w:r>
        <w:rPr>
          <w:rtl/>
        </w:rPr>
        <w:t xml:space="preserve"> </w:t>
      </w:r>
      <w:r>
        <w:rPr>
          <w:rFonts w:hint="cs"/>
          <w:rtl/>
        </w:rPr>
        <w:t>وجود</w:t>
      </w:r>
      <w:r>
        <w:rPr>
          <w:rtl/>
        </w:rPr>
        <w:t xml:space="preserve"> </w:t>
      </w:r>
      <w:r>
        <w:rPr>
          <w:rFonts w:hint="cs"/>
          <w:rtl/>
        </w:rPr>
        <w:t>داشته</w:t>
      </w:r>
      <w:r>
        <w:rPr>
          <w:rtl/>
        </w:rPr>
        <w:t xml:space="preserve"> </w:t>
      </w:r>
      <w:r>
        <w:rPr>
          <w:rFonts w:hint="cs"/>
          <w:rtl/>
        </w:rPr>
        <w:t>باشد</w:t>
      </w:r>
      <w:r>
        <w:rPr>
          <w:rtl/>
        </w:rPr>
        <w:t xml:space="preserve">. </w:t>
      </w:r>
      <w:r>
        <w:rPr>
          <w:rFonts w:hint="cs"/>
          <w:rtl/>
        </w:rPr>
        <w:t>لکن</w:t>
      </w:r>
      <w:r>
        <w:rPr>
          <w:rtl/>
        </w:rPr>
        <w:t xml:space="preserve"> </w:t>
      </w:r>
      <w:r>
        <w:rPr>
          <w:rFonts w:hint="cs"/>
          <w:rtl/>
        </w:rPr>
        <w:t>اگر</w:t>
      </w:r>
      <w:r>
        <w:rPr>
          <w:rtl/>
        </w:rPr>
        <w:t xml:space="preserve"> </w:t>
      </w:r>
      <w:r>
        <w:rPr>
          <w:rFonts w:hint="cs"/>
          <w:rtl/>
        </w:rPr>
        <w:t>کتابی</w:t>
      </w:r>
      <w:r>
        <w:rPr>
          <w:rtl/>
        </w:rPr>
        <w:t xml:space="preserve"> </w:t>
      </w:r>
      <w:r>
        <w:rPr>
          <w:rFonts w:hint="cs"/>
          <w:rtl/>
        </w:rPr>
        <w:t>بتواند</w:t>
      </w:r>
      <w:r>
        <w:rPr>
          <w:rtl/>
        </w:rPr>
        <w:t xml:space="preserve"> </w:t>
      </w:r>
      <w:r>
        <w:rPr>
          <w:rFonts w:hint="cs"/>
          <w:rtl/>
        </w:rPr>
        <w:t>اثبات</w:t>
      </w:r>
      <w:r>
        <w:rPr>
          <w:rtl/>
        </w:rPr>
        <w:t xml:space="preserve"> </w:t>
      </w:r>
      <w:r>
        <w:rPr>
          <w:rFonts w:hint="cs"/>
          <w:rtl/>
        </w:rPr>
        <w:t>کند</w:t>
      </w:r>
      <w:r>
        <w:rPr>
          <w:rtl/>
        </w:rPr>
        <w:t xml:space="preserve"> </w:t>
      </w:r>
      <w:r>
        <w:rPr>
          <w:rFonts w:hint="cs"/>
          <w:rtl/>
        </w:rPr>
        <w:t>که</w:t>
      </w:r>
      <w:r>
        <w:rPr>
          <w:rtl/>
        </w:rPr>
        <w:t xml:space="preserve"> </w:t>
      </w:r>
      <w:r>
        <w:rPr>
          <w:rFonts w:hint="cs"/>
          <w:rtl/>
        </w:rPr>
        <w:t>در</w:t>
      </w:r>
      <w:r>
        <w:rPr>
          <w:rtl/>
        </w:rPr>
        <w:t xml:space="preserve"> </w:t>
      </w:r>
      <w:r>
        <w:rPr>
          <w:rFonts w:hint="cs"/>
          <w:rtl/>
        </w:rPr>
        <w:t>شریعت</w:t>
      </w:r>
      <w:r>
        <w:rPr>
          <w:rtl/>
        </w:rPr>
        <w:t xml:space="preserve"> </w:t>
      </w:r>
      <w:r>
        <w:rPr>
          <w:rFonts w:hint="cs"/>
          <w:rtl/>
        </w:rPr>
        <w:t>خودش</w:t>
      </w:r>
      <w:r>
        <w:rPr>
          <w:rtl/>
        </w:rPr>
        <w:t xml:space="preserve"> </w:t>
      </w:r>
      <w:r>
        <w:rPr>
          <w:rFonts w:hint="cs"/>
          <w:rtl/>
        </w:rPr>
        <w:t>چنین</w:t>
      </w:r>
      <w:r>
        <w:rPr>
          <w:rtl/>
        </w:rPr>
        <w:t xml:space="preserve"> </w:t>
      </w:r>
      <w:r>
        <w:rPr>
          <w:rFonts w:hint="cs"/>
          <w:rtl/>
        </w:rPr>
        <w:t>روایاتی</w:t>
      </w:r>
      <w:r>
        <w:rPr>
          <w:rtl/>
        </w:rPr>
        <w:t xml:space="preserve"> </w:t>
      </w:r>
      <w:r>
        <w:rPr>
          <w:rFonts w:hint="cs"/>
          <w:rtl/>
        </w:rPr>
        <w:t>وجود</w:t>
      </w:r>
      <w:r>
        <w:rPr>
          <w:rtl/>
        </w:rPr>
        <w:t xml:space="preserve"> </w:t>
      </w:r>
      <w:r>
        <w:rPr>
          <w:rFonts w:hint="cs"/>
          <w:rtl/>
        </w:rPr>
        <w:t>دارد،</w:t>
      </w:r>
      <w:r>
        <w:rPr>
          <w:rtl/>
        </w:rPr>
        <w:t xml:space="preserve"> </w:t>
      </w:r>
      <w:r>
        <w:rPr>
          <w:rFonts w:hint="cs"/>
          <w:rtl/>
        </w:rPr>
        <w:t>در</w:t>
      </w:r>
      <w:r>
        <w:rPr>
          <w:rtl/>
        </w:rPr>
        <w:t xml:space="preserve"> </w:t>
      </w:r>
      <w:r>
        <w:rPr>
          <w:rFonts w:hint="cs"/>
          <w:rtl/>
        </w:rPr>
        <w:t>این</w:t>
      </w:r>
      <w:r>
        <w:rPr>
          <w:rtl/>
        </w:rPr>
        <w:t xml:space="preserve"> </w:t>
      </w:r>
      <w:r>
        <w:rPr>
          <w:rFonts w:hint="cs"/>
          <w:rtl/>
        </w:rPr>
        <w:t>صورت</w:t>
      </w:r>
      <w:r>
        <w:rPr>
          <w:rtl/>
        </w:rPr>
        <w:t xml:space="preserve"> </w:t>
      </w:r>
      <w:r>
        <w:rPr>
          <w:rFonts w:hint="cs"/>
          <w:rtl/>
        </w:rPr>
        <w:t>استصحاب</w:t>
      </w:r>
      <w:r>
        <w:rPr>
          <w:rtl/>
        </w:rPr>
        <w:t xml:space="preserve"> </w:t>
      </w:r>
      <w:r>
        <w:rPr>
          <w:rFonts w:hint="cs"/>
          <w:rtl/>
        </w:rPr>
        <w:t>برای</w:t>
      </w:r>
      <w:r>
        <w:rPr>
          <w:rtl/>
        </w:rPr>
        <w:t xml:space="preserve"> </w:t>
      </w:r>
      <w:r>
        <w:rPr>
          <w:rFonts w:hint="cs"/>
          <w:rtl/>
        </w:rPr>
        <w:t>او</w:t>
      </w:r>
      <w:r>
        <w:rPr>
          <w:rtl/>
        </w:rPr>
        <w:t xml:space="preserve"> </w:t>
      </w:r>
      <w:r>
        <w:rPr>
          <w:rFonts w:hint="cs"/>
          <w:rtl/>
        </w:rPr>
        <w:t>معتبر</w:t>
      </w:r>
      <w:r>
        <w:rPr>
          <w:rtl/>
        </w:rPr>
        <w:t xml:space="preserve"> </w:t>
      </w:r>
      <w:r>
        <w:rPr>
          <w:rFonts w:hint="cs"/>
          <w:rtl/>
        </w:rPr>
        <w:t>و</w:t>
      </w:r>
      <w:r>
        <w:rPr>
          <w:rtl/>
        </w:rPr>
        <w:t xml:space="preserve"> </w:t>
      </w:r>
      <w:r>
        <w:rPr>
          <w:rFonts w:hint="cs"/>
          <w:rtl/>
        </w:rPr>
        <w:t>حجت</w:t>
      </w:r>
      <w:r>
        <w:rPr>
          <w:rtl/>
        </w:rPr>
        <w:t xml:space="preserve"> </w:t>
      </w:r>
      <w:r>
        <w:rPr>
          <w:rFonts w:hint="cs"/>
          <w:rtl/>
        </w:rPr>
        <w:t>خواهد</w:t>
      </w:r>
      <w:r>
        <w:rPr>
          <w:rtl/>
        </w:rPr>
        <w:t xml:space="preserve"> </w:t>
      </w:r>
      <w:r>
        <w:rPr>
          <w:rFonts w:hint="cs"/>
          <w:rtl/>
        </w:rPr>
        <w:t>بود</w:t>
      </w:r>
      <w:r>
        <w:rPr>
          <w:rtl/>
        </w:rPr>
        <w:t>.</w:t>
      </w:r>
    </w:p>
    <w:p w:rsidR="00BF01F5" w:rsidRDefault="000423D4" w:rsidP="0044477C">
      <w:pPr>
        <w:rPr>
          <w:rtl/>
        </w:rPr>
      </w:pPr>
      <w:r>
        <w:rPr>
          <w:rFonts w:hint="cs"/>
          <w:rtl/>
        </w:rPr>
        <w:t>در</w:t>
      </w:r>
      <w:r>
        <w:rPr>
          <w:rtl/>
        </w:rPr>
        <w:t xml:space="preserve"> </w:t>
      </w:r>
      <w:r>
        <w:rPr>
          <w:rFonts w:hint="cs"/>
          <w:rtl/>
        </w:rPr>
        <w:t>نقد</w:t>
      </w:r>
      <w:r>
        <w:rPr>
          <w:rtl/>
        </w:rPr>
        <w:t xml:space="preserve"> </w:t>
      </w:r>
      <w:r>
        <w:rPr>
          <w:rFonts w:hint="cs"/>
          <w:rtl/>
        </w:rPr>
        <w:t>این</w:t>
      </w:r>
      <w:r>
        <w:rPr>
          <w:rtl/>
        </w:rPr>
        <w:t xml:space="preserve"> </w:t>
      </w:r>
      <w:r>
        <w:rPr>
          <w:rFonts w:hint="cs"/>
          <w:rtl/>
        </w:rPr>
        <w:t>کلام</w:t>
      </w:r>
      <w:r>
        <w:rPr>
          <w:rtl/>
        </w:rPr>
        <w:t xml:space="preserve"> </w:t>
      </w:r>
      <w:r>
        <w:rPr>
          <w:rFonts w:hint="cs"/>
          <w:rtl/>
        </w:rPr>
        <w:t>مرحوم</w:t>
      </w:r>
      <w:r>
        <w:rPr>
          <w:rtl/>
        </w:rPr>
        <w:t xml:space="preserve"> </w:t>
      </w:r>
      <w:r>
        <w:rPr>
          <w:rFonts w:hint="cs"/>
          <w:rtl/>
        </w:rPr>
        <w:t>شیخ،</w:t>
      </w:r>
      <w:r>
        <w:rPr>
          <w:rtl/>
        </w:rPr>
        <w:t xml:space="preserve"> </w:t>
      </w:r>
      <w:r>
        <w:rPr>
          <w:rFonts w:hint="cs"/>
          <w:rtl/>
        </w:rPr>
        <w:t>استاد</w:t>
      </w:r>
      <w:r>
        <w:rPr>
          <w:rtl/>
        </w:rPr>
        <w:t xml:space="preserve"> </w:t>
      </w:r>
      <w:r>
        <w:rPr>
          <w:rFonts w:hint="cs"/>
          <w:rtl/>
        </w:rPr>
        <w:t>اشکالی</w:t>
      </w:r>
      <w:r>
        <w:rPr>
          <w:rtl/>
        </w:rPr>
        <w:t xml:space="preserve"> </w:t>
      </w:r>
      <w:r>
        <w:rPr>
          <w:rFonts w:hint="cs"/>
          <w:rtl/>
        </w:rPr>
        <w:t>وارد</w:t>
      </w:r>
      <w:r>
        <w:rPr>
          <w:rtl/>
        </w:rPr>
        <w:t xml:space="preserve"> </w:t>
      </w:r>
      <w:r>
        <w:rPr>
          <w:rFonts w:hint="cs"/>
          <w:rtl/>
        </w:rPr>
        <w:t>می‌کنند</w:t>
      </w:r>
      <w:r>
        <w:rPr>
          <w:rtl/>
        </w:rPr>
        <w:t xml:space="preserve">. </w:t>
      </w:r>
      <w:r>
        <w:rPr>
          <w:rFonts w:hint="cs"/>
          <w:rtl/>
        </w:rPr>
        <w:t>ایشان</w:t>
      </w:r>
      <w:r>
        <w:rPr>
          <w:rtl/>
        </w:rPr>
        <w:t xml:space="preserve"> </w:t>
      </w:r>
      <w:r>
        <w:rPr>
          <w:rFonts w:hint="cs"/>
          <w:rtl/>
        </w:rPr>
        <w:t>می‌فرمایند</w:t>
      </w:r>
      <w:r>
        <w:rPr>
          <w:rtl/>
        </w:rPr>
        <w:t xml:space="preserve"> </w:t>
      </w:r>
      <w:r>
        <w:rPr>
          <w:rFonts w:hint="cs"/>
          <w:rtl/>
        </w:rPr>
        <w:t>حتی</w:t>
      </w:r>
      <w:r>
        <w:rPr>
          <w:rtl/>
        </w:rPr>
        <w:t xml:space="preserve"> </w:t>
      </w:r>
      <w:r>
        <w:rPr>
          <w:rFonts w:hint="cs"/>
          <w:rtl/>
        </w:rPr>
        <w:t>اگر</w:t>
      </w:r>
      <w:r>
        <w:rPr>
          <w:rtl/>
        </w:rPr>
        <w:t xml:space="preserve"> </w:t>
      </w:r>
      <w:r>
        <w:rPr>
          <w:rFonts w:hint="cs"/>
          <w:rtl/>
        </w:rPr>
        <w:t>وجود</w:t>
      </w:r>
      <w:r>
        <w:rPr>
          <w:rtl/>
        </w:rPr>
        <w:t xml:space="preserve"> </w:t>
      </w:r>
      <w:r>
        <w:rPr>
          <w:rFonts w:hint="cs"/>
          <w:rtl/>
        </w:rPr>
        <w:t>روایات</w:t>
      </w:r>
      <w:r>
        <w:rPr>
          <w:rtl/>
        </w:rPr>
        <w:t xml:space="preserve"> </w:t>
      </w:r>
      <w:r>
        <w:rPr>
          <w:rFonts w:hint="cs"/>
          <w:rtl/>
        </w:rPr>
        <w:t>استصحاب</w:t>
      </w:r>
      <w:r>
        <w:rPr>
          <w:rtl/>
        </w:rPr>
        <w:t xml:space="preserve"> </w:t>
      </w:r>
      <w:r>
        <w:rPr>
          <w:rFonts w:hint="cs"/>
          <w:rtl/>
        </w:rPr>
        <w:t>در</w:t>
      </w:r>
      <w:r>
        <w:rPr>
          <w:rtl/>
        </w:rPr>
        <w:t xml:space="preserve"> </w:t>
      </w:r>
      <w:r>
        <w:rPr>
          <w:rFonts w:hint="cs"/>
          <w:rtl/>
        </w:rPr>
        <w:t>شریعت</w:t>
      </w:r>
      <w:r>
        <w:rPr>
          <w:rtl/>
        </w:rPr>
        <w:t xml:space="preserve"> </w:t>
      </w:r>
      <w:r>
        <w:rPr>
          <w:rFonts w:hint="cs"/>
          <w:rtl/>
        </w:rPr>
        <w:t>یهود</w:t>
      </w:r>
      <w:r>
        <w:rPr>
          <w:rtl/>
        </w:rPr>
        <w:t xml:space="preserve"> </w:t>
      </w:r>
      <w:r>
        <w:rPr>
          <w:rFonts w:hint="cs"/>
          <w:rtl/>
        </w:rPr>
        <w:t>ثابت</w:t>
      </w:r>
      <w:r>
        <w:rPr>
          <w:rtl/>
        </w:rPr>
        <w:t xml:space="preserve"> </w:t>
      </w:r>
      <w:r>
        <w:rPr>
          <w:rFonts w:hint="cs"/>
          <w:rtl/>
        </w:rPr>
        <w:t>شود،</w:t>
      </w:r>
      <w:r>
        <w:rPr>
          <w:rtl/>
        </w:rPr>
        <w:t xml:space="preserve"> </w:t>
      </w:r>
      <w:r>
        <w:rPr>
          <w:rFonts w:hint="cs"/>
          <w:rtl/>
        </w:rPr>
        <w:t>باز</w:t>
      </w:r>
      <w:r>
        <w:rPr>
          <w:rtl/>
        </w:rPr>
        <w:t xml:space="preserve"> </w:t>
      </w:r>
      <w:r>
        <w:rPr>
          <w:rFonts w:hint="cs"/>
          <w:rtl/>
        </w:rPr>
        <w:t>هم</w:t>
      </w:r>
      <w:r>
        <w:rPr>
          <w:rtl/>
        </w:rPr>
        <w:t xml:space="preserve"> </w:t>
      </w:r>
      <w:r>
        <w:rPr>
          <w:rFonts w:hint="cs"/>
          <w:rtl/>
        </w:rPr>
        <w:t>تمسک</w:t>
      </w:r>
      <w:r>
        <w:rPr>
          <w:rtl/>
        </w:rPr>
        <w:t xml:space="preserve"> </w:t>
      </w:r>
      <w:r>
        <w:rPr>
          <w:rFonts w:hint="cs"/>
          <w:rtl/>
        </w:rPr>
        <w:t>به</w:t>
      </w:r>
      <w:r>
        <w:rPr>
          <w:rtl/>
        </w:rPr>
        <w:t xml:space="preserve"> </w:t>
      </w:r>
      <w:r>
        <w:rPr>
          <w:rFonts w:hint="cs"/>
          <w:rtl/>
        </w:rPr>
        <w:t>آن</w:t>
      </w:r>
      <w:r>
        <w:rPr>
          <w:rtl/>
        </w:rPr>
        <w:t xml:space="preserve"> </w:t>
      </w:r>
      <w:r>
        <w:rPr>
          <w:rFonts w:hint="cs"/>
          <w:rtl/>
        </w:rPr>
        <w:t>برای</w:t>
      </w:r>
      <w:r>
        <w:rPr>
          <w:rtl/>
        </w:rPr>
        <w:t xml:space="preserve"> </w:t>
      </w:r>
      <w:r>
        <w:rPr>
          <w:rFonts w:hint="cs"/>
          <w:rtl/>
        </w:rPr>
        <w:t>اثبات</w:t>
      </w:r>
      <w:r>
        <w:rPr>
          <w:rtl/>
        </w:rPr>
        <w:t xml:space="preserve"> </w:t>
      </w:r>
      <w:r>
        <w:rPr>
          <w:rFonts w:hint="cs"/>
          <w:rtl/>
        </w:rPr>
        <w:t>نبوت</w:t>
      </w:r>
      <w:r>
        <w:rPr>
          <w:rtl/>
        </w:rPr>
        <w:t xml:space="preserve"> </w:t>
      </w:r>
      <w:r>
        <w:rPr>
          <w:rFonts w:hint="cs"/>
          <w:rtl/>
        </w:rPr>
        <w:t>جایز</w:t>
      </w:r>
      <w:r>
        <w:rPr>
          <w:rtl/>
        </w:rPr>
        <w:t xml:space="preserve"> </w:t>
      </w:r>
      <w:r>
        <w:rPr>
          <w:rFonts w:hint="cs"/>
          <w:rtl/>
        </w:rPr>
        <w:t>نیست،</w:t>
      </w:r>
      <w:r>
        <w:rPr>
          <w:rtl/>
        </w:rPr>
        <w:t xml:space="preserve"> </w:t>
      </w:r>
      <w:r>
        <w:rPr>
          <w:rFonts w:hint="cs"/>
          <w:rtl/>
        </w:rPr>
        <w:t>زیرا</w:t>
      </w:r>
      <w:r>
        <w:rPr>
          <w:rtl/>
        </w:rPr>
        <w:t xml:space="preserve"> </w:t>
      </w:r>
      <w:r>
        <w:rPr>
          <w:rFonts w:hint="cs"/>
          <w:rtl/>
        </w:rPr>
        <w:t>این</w:t>
      </w:r>
      <w:r>
        <w:rPr>
          <w:rtl/>
        </w:rPr>
        <w:t xml:space="preserve"> </w:t>
      </w:r>
      <w:r>
        <w:rPr>
          <w:rFonts w:hint="cs"/>
          <w:rtl/>
        </w:rPr>
        <w:t>کار</w:t>
      </w:r>
      <w:r>
        <w:rPr>
          <w:rtl/>
        </w:rPr>
        <w:t xml:space="preserve"> </w:t>
      </w:r>
      <w:r>
        <w:rPr>
          <w:rFonts w:hint="cs"/>
          <w:rtl/>
        </w:rPr>
        <w:t>مستلزم</w:t>
      </w:r>
      <w:r>
        <w:rPr>
          <w:rtl/>
        </w:rPr>
        <w:t xml:space="preserve"> </w:t>
      </w:r>
      <w:r w:rsidR="00805812">
        <w:rPr>
          <w:rtl/>
        </w:rPr>
        <w:t>(</w:t>
      </w:r>
      <w:r>
        <w:rPr>
          <w:rFonts w:hint="cs"/>
          <w:rtl/>
        </w:rPr>
        <w:t>دور</w:t>
      </w:r>
      <w:r w:rsidR="00805812">
        <w:rPr>
          <w:rFonts w:hint="eastAsia"/>
          <w:rtl/>
        </w:rPr>
        <w:t>)</w:t>
      </w:r>
      <w:r>
        <w:rPr>
          <w:rtl/>
        </w:rPr>
        <w:t xml:space="preserve"> </w:t>
      </w:r>
      <w:r>
        <w:rPr>
          <w:rFonts w:hint="cs"/>
          <w:rtl/>
        </w:rPr>
        <w:t>است</w:t>
      </w:r>
      <w:r>
        <w:rPr>
          <w:rtl/>
        </w:rPr>
        <w:t xml:space="preserve">. </w:t>
      </w:r>
      <w:r>
        <w:rPr>
          <w:rFonts w:hint="cs"/>
          <w:rtl/>
        </w:rPr>
        <w:t>توضیح</w:t>
      </w:r>
      <w:r>
        <w:rPr>
          <w:rtl/>
        </w:rPr>
        <w:t xml:space="preserve"> </w:t>
      </w:r>
      <w:r>
        <w:rPr>
          <w:rFonts w:hint="cs"/>
          <w:rtl/>
        </w:rPr>
        <w:t>آنکه</w:t>
      </w:r>
      <w:r>
        <w:rPr>
          <w:rtl/>
        </w:rPr>
        <w:t xml:space="preserve"> </w:t>
      </w:r>
      <w:r>
        <w:rPr>
          <w:rFonts w:hint="cs"/>
          <w:rtl/>
        </w:rPr>
        <w:t>کتابی</w:t>
      </w:r>
      <w:r>
        <w:rPr>
          <w:rtl/>
        </w:rPr>
        <w:t xml:space="preserve"> </w:t>
      </w:r>
      <w:r>
        <w:rPr>
          <w:rFonts w:hint="cs"/>
          <w:rtl/>
        </w:rPr>
        <w:t>می‌خواهد</w:t>
      </w:r>
      <w:r>
        <w:rPr>
          <w:rtl/>
        </w:rPr>
        <w:t xml:space="preserve"> </w:t>
      </w:r>
      <w:r w:rsidR="00805812">
        <w:rPr>
          <w:rtl/>
        </w:rPr>
        <w:t>(</w:t>
      </w:r>
      <w:r>
        <w:rPr>
          <w:rFonts w:hint="cs"/>
          <w:rtl/>
        </w:rPr>
        <w:t>نبوت</w:t>
      </w:r>
      <w:r w:rsidR="00805812">
        <w:rPr>
          <w:rFonts w:hint="eastAsia"/>
          <w:rtl/>
        </w:rPr>
        <w:t>)</w:t>
      </w:r>
      <w:r>
        <w:rPr>
          <w:rtl/>
        </w:rPr>
        <w:t xml:space="preserve"> </w:t>
      </w:r>
      <w:r>
        <w:rPr>
          <w:rFonts w:hint="cs"/>
          <w:rtl/>
        </w:rPr>
        <w:t>حضرت</w:t>
      </w:r>
      <w:r>
        <w:rPr>
          <w:rtl/>
        </w:rPr>
        <w:t xml:space="preserve"> </w:t>
      </w:r>
      <w:r>
        <w:rPr>
          <w:rFonts w:hint="cs"/>
          <w:rtl/>
        </w:rPr>
        <w:t>موسی</w:t>
      </w:r>
      <w:r>
        <w:rPr>
          <w:rtl/>
        </w:rPr>
        <w:t xml:space="preserve"> </w:t>
      </w:r>
      <w:r>
        <w:rPr>
          <w:rFonts w:hint="cs"/>
          <w:rtl/>
        </w:rPr>
        <w:t>را</w:t>
      </w:r>
      <w:r>
        <w:rPr>
          <w:rtl/>
        </w:rPr>
        <w:t xml:space="preserve"> </w:t>
      </w:r>
      <w:r>
        <w:rPr>
          <w:rFonts w:hint="cs"/>
          <w:rtl/>
        </w:rPr>
        <w:t>با</w:t>
      </w:r>
      <w:r>
        <w:rPr>
          <w:rtl/>
        </w:rPr>
        <w:t xml:space="preserve"> </w:t>
      </w:r>
      <w:r w:rsidR="00805812">
        <w:rPr>
          <w:rtl/>
        </w:rPr>
        <w:t>(</w:t>
      </w:r>
      <w:r>
        <w:rPr>
          <w:rFonts w:hint="cs"/>
          <w:rtl/>
        </w:rPr>
        <w:t>روایات</w:t>
      </w:r>
      <w:r w:rsidR="00805812">
        <w:rPr>
          <w:rFonts w:hint="eastAsia"/>
          <w:rtl/>
        </w:rPr>
        <w:t>)</w:t>
      </w:r>
      <w:r>
        <w:rPr>
          <w:rtl/>
        </w:rPr>
        <w:t xml:space="preserve"> </w:t>
      </w:r>
      <w:r>
        <w:rPr>
          <w:rFonts w:hint="cs"/>
          <w:rtl/>
        </w:rPr>
        <w:t>تورات</w:t>
      </w:r>
      <w:r>
        <w:rPr>
          <w:rtl/>
        </w:rPr>
        <w:t xml:space="preserve"> </w:t>
      </w:r>
      <w:r>
        <w:rPr>
          <w:rFonts w:hint="cs"/>
          <w:rtl/>
        </w:rPr>
        <w:t>اثبات</w:t>
      </w:r>
      <w:r>
        <w:rPr>
          <w:rtl/>
        </w:rPr>
        <w:t xml:space="preserve"> </w:t>
      </w:r>
      <w:r>
        <w:rPr>
          <w:rFonts w:hint="cs"/>
          <w:rtl/>
        </w:rPr>
        <w:t>کند،</w:t>
      </w:r>
      <w:r>
        <w:rPr>
          <w:rtl/>
        </w:rPr>
        <w:t xml:space="preserve"> </w:t>
      </w:r>
      <w:r>
        <w:rPr>
          <w:rFonts w:hint="cs"/>
          <w:rtl/>
        </w:rPr>
        <w:t>در</w:t>
      </w:r>
      <w:r>
        <w:rPr>
          <w:rtl/>
        </w:rPr>
        <w:t xml:space="preserve"> </w:t>
      </w:r>
      <w:r>
        <w:rPr>
          <w:rFonts w:hint="cs"/>
          <w:rtl/>
        </w:rPr>
        <w:t>حالی</w:t>
      </w:r>
      <w:r>
        <w:rPr>
          <w:rtl/>
        </w:rPr>
        <w:t xml:space="preserve"> </w:t>
      </w:r>
      <w:r>
        <w:rPr>
          <w:rFonts w:hint="cs"/>
          <w:rtl/>
        </w:rPr>
        <w:t>که</w:t>
      </w:r>
      <w:r>
        <w:rPr>
          <w:rtl/>
        </w:rPr>
        <w:t xml:space="preserve"> </w:t>
      </w:r>
      <w:r>
        <w:rPr>
          <w:rFonts w:hint="cs"/>
          <w:rtl/>
        </w:rPr>
        <w:t>حجیت</w:t>
      </w:r>
      <w:r>
        <w:rPr>
          <w:rtl/>
        </w:rPr>
        <w:t xml:space="preserve"> </w:t>
      </w:r>
      <w:r>
        <w:rPr>
          <w:rFonts w:hint="cs"/>
          <w:rtl/>
        </w:rPr>
        <w:t>خود</w:t>
      </w:r>
      <w:r>
        <w:rPr>
          <w:rtl/>
        </w:rPr>
        <w:t xml:space="preserve"> </w:t>
      </w:r>
      <w:r>
        <w:rPr>
          <w:rFonts w:hint="cs"/>
          <w:rtl/>
        </w:rPr>
        <w:t>این</w:t>
      </w:r>
      <w:r>
        <w:rPr>
          <w:rtl/>
        </w:rPr>
        <w:t xml:space="preserve"> </w:t>
      </w:r>
      <w:r>
        <w:rPr>
          <w:rFonts w:hint="cs"/>
          <w:rtl/>
        </w:rPr>
        <w:t>روایات</w:t>
      </w:r>
      <w:r>
        <w:rPr>
          <w:rtl/>
        </w:rPr>
        <w:t xml:space="preserve"> </w:t>
      </w:r>
      <w:r>
        <w:rPr>
          <w:rFonts w:hint="cs"/>
          <w:rtl/>
        </w:rPr>
        <w:t>متوقف</w:t>
      </w:r>
      <w:r>
        <w:rPr>
          <w:rtl/>
        </w:rPr>
        <w:t xml:space="preserve"> </w:t>
      </w:r>
      <w:r>
        <w:rPr>
          <w:rFonts w:hint="cs"/>
          <w:rtl/>
        </w:rPr>
        <w:t>بر</w:t>
      </w:r>
      <w:r>
        <w:rPr>
          <w:rtl/>
        </w:rPr>
        <w:t xml:space="preserve"> </w:t>
      </w:r>
      <w:r>
        <w:rPr>
          <w:rFonts w:hint="cs"/>
          <w:rtl/>
        </w:rPr>
        <w:t>اثبات</w:t>
      </w:r>
      <w:r>
        <w:rPr>
          <w:rtl/>
        </w:rPr>
        <w:t xml:space="preserve"> </w:t>
      </w:r>
      <w:r>
        <w:rPr>
          <w:rFonts w:hint="cs"/>
          <w:rtl/>
        </w:rPr>
        <w:t>نبوت</w:t>
      </w:r>
      <w:r>
        <w:rPr>
          <w:rtl/>
        </w:rPr>
        <w:t xml:space="preserve"> </w:t>
      </w:r>
      <w:r>
        <w:rPr>
          <w:rFonts w:hint="cs"/>
          <w:rtl/>
        </w:rPr>
        <w:t>حضرت</w:t>
      </w:r>
      <w:r>
        <w:rPr>
          <w:rtl/>
        </w:rPr>
        <w:t xml:space="preserve"> </w:t>
      </w:r>
      <w:r>
        <w:rPr>
          <w:rFonts w:hint="cs"/>
          <w:rtl/>
        </w:rPr>
        <w:t>موسی</w:t>
      </w:r>
      <w:r>
        <w:rPr>
          <w:rtl/>
        </w:rPr>
        <w:t xml:space="preserve"> </w:t>
      </w:r>
      <w:r>
        <w:rPr>
          <w:rFonts w:hint="cs"/>
          <w:rtl/>
        </w:rPr>
        <w:t>است</w:t>
      </w:r>
      <w:r>
        <w:rPr>
          <w:rtl/>
        </w:rPr>
        <w:t xml:space="preserve">. </w:t>
      </w:r>
      <w:r>
        <w:rPr>
          <w:rFonts w:hint="cs"/>
          <w:rtl/>
        </w:rPr>
        <w:t>اگر</w:t>
      </w:r>
      <w:r>
        <w:rPr>
          <w:rtl/>
        </w:rPr>
        <w:t xml:space="preserve"> </w:t>
      </w:r>
      <w:r>
        <w:rPr>
          <w:rFonts w:hint="cs"/>
          <w:rtl/>
        </w:rPr>
        <w:t>نبوت</w:t>
      </w:r>
      <w:r>
        <w:rPr>
          <w:rtl/>
        </w:rPr>
        <w:t xml:space="preserve"> </w:t>
      </w:r>
      <w:r>
        <w:rPr>
          <w:rFonts w:hint="cs"/>
          <w:rtl/>
        </w:rPr>
        <w:t>ایشان</w:t>
      </w:r>
      <w:r>
        <w:rPr>
          <w:rtl/>
        </w:rPr>
        <w:t xml:space="preserve"> </w:t>
      </w:r>
      <w:r>
        <w:rPr>
          <w:rFonts w:hint="cs"/>
          <w:rtl/>
        </w:rPr>
        <w:t>ثابت</w:t>
      </w:r>
      <w:r>
        <w:rPr>
          <w:rtl/>
        </w:rPr>
        <w:t xml:space="preserve"> </w:t>
      </w:r>
      <w:r>
        <w:rPr>
          <w:rFonts w:hint="cs"/>
          <w:rtl/>
        </w:rPr>
        <w:t>نباشد،</w:t>
      </w:r>
      <w:r>
        <w:rPr>
          <w:rtl/>
        </w:rPr>
        <w:t xml:space="preserve"> </w:t>
      </w:r>
      <w:r>
        <w:rPr>
          <w:rFonts w:hint="cs"/>
          <w:rtl/>
        </w:rPr>
        <w:t>روایات</w:t>
      </w:r>
      <w:r>
        <w:rPr>
          <w:rtl/>
        </w:rPr>
        <w:t xml:space="preserve"> </w:t>
      </w:r>
      <w:r>
        <w:rPr>
          <w:rFonts w:hint="cs"/>
          <w:rtl/>
        </w:rPr>
        <w:t>تورات</w:t>
      </w:r>
      <w:r>
        <w:rPr>
          <w:rtl/>
        </w:rPr>
        <w:t xml:space="preserve"> </w:t>
      </w:r>
      <w:r>
        <w:rPr>
          <w:rFonts w:hint="cs"/>
          <w:rtl/>
        </w:rPr>
        <w:t>اعتباری</w:t>
      </w:r>
      <w:r>
        <w:rPr>
          <w:rtl/>
        </w:rPr>
        <w:t xml:space="preserve"> </w:t>
      </w:r>
      <w:r>
        <w:rPr>
          <w:rFonts w:hint="cs"/>
          <w:rtl/>
        </w:rPr>
        <w:t>ندارد</w:t>
      </w:r>
      <w:r w:rsidR="00BA7D0A">
        <w:rPr>
          <w:rtl/>
        </w:rPr>
        <w:t xml:space="preserve"> بنابراین </w:t>
      </w:r>
      <w:r>
        <w:rPr>
          <w:rFonts w:hint="cs"/>
          <w:rtl/>
        </w:rPr>
        <w:t>اثبات</w:t>
      </w:r>
      <w:r>
        <w:rPr>
          <w:rtl/>
        </w:rPr>
        <w:t xml:space="preserve"> </w:t>
      </w:r>
      <w:r>
        <w:rPr>
          <w:rFonts w:hint="cs"/>
          <w:rtl/>
        </w:rPr>
        <w:t>نبوت</w:t>
      </w:r>
      <w:r>
        <w:rPr>
          <w:rtl/>
        </w:rPr>
        <w:t xml:space="preserve"> </w:t>
      </w:r>
      <w:r>
        <w:rPr>
          <w:rFonts w:hint="cs"/>
          <w:rtl/>
        </w:rPr>
        <w:t>با</w:t>
      </w:r>
      <w:r>
        <w:rPr>
          <w:rtl/>
        </w:rPr>
        <w:t xml:space="preserve"> </w:t>
      </w:r>
      <w:r>
        <w:rPr>
          <w:rFonts w:hint="cs"/>
          <w:rtl/>
        </w:rPr>
        <w:t>روایاتی</w:t>
      </w:r>
      <w:r>
        <w:rPr>
          <w:rtl/>
        </w:rPr>
        <w:t xml:space="preserve"> </w:t>
      </w:r>
      <w:r>
        <w:rPr>
          <w:rFonts w:hint="cs"/>
          <w:rtl/>
        </w:rPr>
        <w:t>که</w:t>
      </w:r>
      <w:r>
        <w:rPr>
          <w:rtl/>
        </w:rPr>
        <w:t xml:space="preserve"> </w:t>
      </w:r>
      <w:r>
        <w:rPr>
          <w:rFonts w:hint="cs"/>
          <w:rtl/>
        </w:rPr>
        <w:t>حجیتشان</w:t>
      </w:r>
      <w:r>
        <w:rPr>
          <w:rtl/>
        </w:rPr>
        <w:t xml:space="preserve"> </w:t>
      </w:r>
      <w:r>
        <w:rPr>
          <w:rFonts w:hint="cs"/>
          <w:rtl/>
        </w:rPr>
        <w:t>وابسته</w:t>
      </w:r>
      <w:r>
        <w:rPr>
          <w:rtl/>
        </w:rPr>
        <w:t xml:space="preserve"> </w:t>
      </w:r>
      <w:r>
        <w:rPr>
          <w:rFonts w:hint="cs"/>
          <w:rtl/>
        </w:rPr>
        <w:t>به</w:t>
      </w:r>
      <w:r>
        <w:rPr>
          <w:rtl/>
        </w:rPr>
        <w:t xml:space="preserve"> </w:t>
      </w:r>
      <w:r>
        <w:rPr>
          <w:rFonts w:hint="cs"/>
          <w:rtl/>
        </w:rPr>
        <w:t>همان</w:t>
      </w:r>
      <w:r>
        <w:rPr>
          <w:rtl/>
        </w:rPr>
        <w:t xml:space="preserve"> </w:t>
      </w:r>
      <w:r>
        <w:rPr>
          <w:rFonts w:hint="cs"/>
          <w:rtl/>
        </w:rPr>
        <w:t>نبوت</w:t>
      </w:r>
      <w:r>
        <w:rPr>
          <w:rtl/>
        </w:rPr>
        <w:t xml:space="preserve"> </w:t>
      </w:r>
      <w:r>
        <w:rPr>
          <w:rFonts w:hint="cs"/>
          <w:rtl/>
        </w:rPr>
        <w:t>است،</w:t>
      </w:r>
      <w:r>
        <w:rPr>
          <w:rtl/>
        </w:rPr>
        <w:t xml:space="preserve"> </w:t>
      </w:r>
      <w:r>
        <w:rPr>
          <w:rFonts w:hint="cs"/>
          <w:rtl/>
        </w:rPr>
        <w:t>دور</w:t>
      </w:r>
      <w:r>
        <w:rPr>
          <w:rtl/>
        </w:rPr>
        <w:t xml:space="preserve"> </w:t>
      </w:r>
      <w:r>
        <w:rPr>
          <w:rFonts w:hint="cs"/>
          <w:rtl/>
        </w:rPr>
        <w:t>باطل</w:t>
      </w:r>
      <w:r>
        <w:rPr>
          <w:rtl/>
        </w:rPr>
        <w:t xml:space="preserve"> </w:t>
      </w:r>
      <w:r>
        <w:rPr>
          <w:rFonts w:hint="cs"/>
          <w:rtl/>
        </w:rPr>
        <w:t>و</w:t>
      </w:r>
      <w:r>
        <w:rPr>
          <w:rtl/>
        </w:rPr>
        <w:t xml:space="preserve"> </w:t>
      </w:r>
      <w:r>
        <w:rPr>
          <w:rFonts w:hint="cs"/>
          <w:rtl/>
        </w:rPr>
        <w:t>غیرممکن</w:t>
      </w:r>
      <w:r>
        <w:rPr>
          <w:rtl/>
        </w:rPr>
        <w:t xml:space="preserve"> </w:t>
      </w:r>
      <w:r>
        <w:rPr>
          <w:rFonts w:hint="cs"/>
          <w:rtl/>
        </w:rPr>
        <w:t>است</w:t>
      </w:r>
      <w:r>
        <w:rPr>
          <w:rtl/>
        </w:rPr>
        <w:t>.</w:t>
      </w:r>
    </w:p>
    <w:p w:rsidR="00BF01F5" w:rsidRDefault="000423D4" w:rsidP="0044477C">
      <w:pPr>
        <w:rPr>
          <w:rtl/>
        </w:rPr>
      </w:pPr>
      <w:r>
        <w:rPr>
          <w:rFonts w:hint="cs"/>
          <w:rtl/>
        </w:rPr>
        <w:t>اشکال</w:t>
      </w:r>
      <w:r>
        <w:rPr>
          <w:rtl/>
        </w:rPr>
        <w:t xml:space="preserve"> </w:t>
      </w:r>
      <w:r>
        <w:rPr>
          <w:rFonts w:hint="cs"/>
          <w:rtl/>
        </w:rPr>
        <w:t>مقدری</w:t>
      </w:r>
      <w:r>
        <w:rPr>
          <w:rtl/>
        </w:rPr>
        <w:t xml:space="preserve"> </w:t>
      </w:r>
      <w:r>
        <w:rPr>
          <w:rFonts w:hint="cs"/>
          <w:rtl/>
        </w:rPr>
        <w:t>که</w:t>
      </w:r>
      <w:r>
        <w:rPr>
          <w:rtl/>
        </w:rPr>
        <w:t xml:space="preserve"> </w:t>
      </w:r>
      <w:r>
        <w:rPr>
          <w:rFonts w:hint="cs"/>
          <w:rtl/>
        </w:rPr>
        <w:t>ممکن</w:t>
      </w:r>
      <w:r>
        <w:rPr>
          <w:rtl/>
        </w:rPr>
        <w:t xml:space="preserve"> </w:t>
      </w:r>
      <w:r>
        <w:rPr>
          <w:rFonts w:hint="cs"/>
          <w:rtl/>
        </w:rPr>
        <w:t>است</w:t>
      </w:r>
      <w:r>
        <w:rPr>
          <w:rtl/>
        </w:rPr>
        <w:t xml:space="preserve"> </w:t>
      </w:r>
      <w:r>
        <w:rPr>
          <w:rFonts w:hint="cs"/>
          <w:rtl/>
        </w:rPr>
        <w:t>مطرح</w:t>
      </w:r>
      <w:r>
        <w:rPr>
          <w:rtl/>
        </w:rPr>
        <w:t xml:space="preserve"> </w:t>
      </w:r>
      <w:r>
        <w:rPr>
          <w:rFonts w:hint="cs"/>
          <w:rtl/>
        </w:rPr>
        <w:t>شود</w:t>
      </w:r>
      <w:r>
        <w:rPr>
          <w:rtl/>
        </w:rPr>
        <w:t xml:space="preserve"> </w:t>
      </w:r>
      <w:r>
        <w:rPr>
          <w:rFonts w:hint="cs"/>
          <w:rtl/>
        </w:rPr>
        <w:t>این</w:t>
      </w:r>
      <w:r>
        <w:rPr>
          <w:rtl/>
        </w:rPr>
        <w:t xml:space="preserve"> </w:t>
      </w:r>
      <w:r>
        <w:rPr>
          <w:rFonts w:hint="cs"/>
          <w:rtl/>
        </w:rPr>
        <w:t>است</w:t>
      </w:r>
      <w:r>
        <w:rPr>
          <w:rtl/>
        </w:rPr>
        <w:t xml:space="preserve"> </w:t>
      </w:r>
      <w:r>
        <w:rPr>
          <w:rFonts w:hint="cs"/>
          <w:rtl/>
        </w:rPr>
        <w:t>که</w:t>
      </w:r>
      <w:r>
        <w:rPr>
          <w:rtl/>
        </w:rPr>
        <w:t xml:space="preserve"> </w:t>
      </w:r>
      <w:r>
        <w:rPr>
          <w:rFonts w:hint="cs"/>
          <w:rtl/>
        </w:rPr>
        <w:t>در</w:t>
      </w:r>
      <w:r>
        <w:rPr>
          <w:rtl/>
        </w:rPr>
        <w:t xml:space="preserve"> </w:t>
      </w:r>
      <w:r>
        <w:rPr>
          <w:rFonts w:hint="cs"/>
          <w:rtl/>
        </w:rPr>
        <w:t>جلسات</w:t>
      </w:r>
      <w:r>
        <w:rPr>
          <w:rtl/>
        </w:rPr>
        <w:t xml:space="preserve"> </w:t>
      </w:r>
      <w:r>
        <w:rPr>
          <w:rFonts w:hint="cs"/>
          <w:rtl/>
        </w:rPr>
        <w:t>پیشین،</w:t>
      </w:r>
      <w:r>
        <w:rPr>
          <w:rtl/>
        </w:rPr>
        <w:t xml:space="preserve"> </w:t>
      </w:r>
      <w:r>
        <w:rPr>
          <w:rFonts w:hint="cs"/>
          <w:rtl/>
        </w:rPr>
        <w:t>استصحاب</w:t>
      </w:r>
      <w:r>
        <w:rPr>
          <w:rtl/>
        </w:rPr>
        <w:t xml:space="preserve"> </w:t>
      </w:r>
      <w:r w:rsidR="00805812">
        <w:rPr>
          <w:rtl/>
        </w:rPr>
        <w:t>(</w:t>
      </w:r>
      <w:r>
        <w:rPr>
          <w:rFonts w:hint="cs"/>
          <w:rtl/>
        </w:rPr>
        <w:t>احکام</w:t>
      </w:r>
      <w:r w:rsidR="00805812">
        <w:rPr>
          <w:rFonts w:hint="eastAsia"/>
          <w:rtl/>
        </w:rPr>
        <w:t>)</w:t>
      </w:r>
      <w:r>
        <w:rPr>
          <w:rtl/>
        </w:rPr>
        <w:t xml:space="preserve"> </w:t>
      </w:r>
      <w:r>
        <w:rPr>
          <w:rFonts w:hint="cs"/>
          <w:rtl/>
        </w:rPr>
        <w:t>شرایع</w:t>
      </w:r>
      <w:r>
        <w:rPr>
          <w:rtl/>
        </w:rPr>
        <w:t xml:space="preserve"> </w:t>
      </w:r>
      <w:r>
        <w:rPr>
          <w:rFonts w:hint="cs"/>
          <w:rtl/>
        </w:rPr>
        <w:t>سابق</w:t>
      </w:r>
      <w:r>
        <w:rPr>
          <w:rtl/>
        </w:rPr>
        <w:t xml:space="preserve"> </w:t>
      </w:r>
      <w:r>
        <w:rPr>
          <w:rFonts w:hint="cs"/>
          <w:rtl/>
        </w:rPr>
        <w:t>بی‌اشکال</w:t>
      </w:r>
      <w:r>
        <w:rPr>
          <w:rtl/>
        </w:rPr>
        <w:t xml:space="preserve"> </w:t>
      </w:r>
      <w:r>
        <w:rPr>
          <w:rFonts w:hint="cs"/>
          <w:rtl/>
        </w:rPr>
        <w:t>دانسته</w:t>
      </w:r>
      <w:r>
        <w:rPr>
          <w:rtl/>
        </w:rPr>
        <w:t xml:space="preserve"> </w:t>
      </w:r>
      <w:r>
        <w:rPr>
          <w:rFonts w:hint="cs"/>
          <w:rtl/>
        </w:rPr>
        <w:t>شد</w:t>
      </w:r>
      <w:r>
        <w:rPr>
          <w:rtl/>
        </w:rPr>
        <w:t xml:space="preserve">. </w:t>
      </w:r>
      <w:r>
        <w:rPr>
          <w:rFonts w:hint="cs"/>
          <w:rtl/>
        </w:rPr>
        <w:t>پس</w:t>
      </w:r>
      <w:r>
        <w:rPr>
          <w:rtl/>
        </w:rPr>
        <w:t xml:space="preserve"> </w:t>
      </w:r>
      <w:r>
        <w:rPr>
          <w:rFonts w:hint="cs"/>
          <w:rtl/>
        </w:rPr>
        <w:t>چرا</w:t>
      </w:r>
      <w:r>
        <w:rPr>
          <w:rtl/>
        </w:rPr>
        <w:t xml:space="preserve"> </w:t>
      </w:r>
      <w:r>
        <w:rPr>
          <w:rFonts w:hint="cs"/>
          <w:rtl/>
        </w:rPr>
        <w:t>استصحاب</w:t>
      </w:r>
      <w:r>
        <w:rPr>
          <w:rtl/>
        </w:rPr>
        <w:t xml:space="preserve"> </w:t>
      </w:r>
      <w:r>
        <w:rPr>
          <w:rFonts w:hint="cs"/>
          <w:rtl/>
        </w:rPr>
        <w:t>در</w:t>
      </w:r>
      <w:r>
        <w:rPr>
          <w:rtl/>
        </w:rPr>
        <w:t xml:space="preserve"> </w:t>
      </w:r>
      <w:r>
        <w:rPr>
          <w:rFonts w:hint="cs"/>
          <w:rtl/>
        </w:rPr>
        <w:t>اینجا</w:t>
      </w:r>
      <w:r>
        <w:rPr>
          <w:rtl/>
        </w:rPr>
        <w:t xml:space="preserve"> </w:t>
      </w:r>
      <w:r>
        <w:rPr>
          <w:rFonts w:hint="cs"/>
          <w:rtl/>
        </w:rPr>
        <w:t>که</w:t>
      </w:r>
      <w:r>
        <w:rPr>
          <w:rtl/>
        </w:rPr>
        <w:t xml:space="preserve"> </w:t>
      </w:r>
      <w:r>
        <w:rPr>
          <w:rFonts w:hint="cs"/>
          <w:rtl/>
        </w:rPr>
        <w:t>یکی</w:t>
      </w:r>
      <w:r>
        <w:rPr>
          <w:rtl/>
        </w:rPr>
        <w:t xml:space="preserve"> </w:t>
      </w:r>
      <w:r>
        <w:rPr>
          <w:rFonts w:hint="cs"/>
          <w:rtl/>
        </w:rPr>
        <w:t>از</w:t>
      </w:r>
      <w:r>
        <w:rPr>
          <w:rtl/>
        </w:rPr>
        <w:t xml:space="preserve"> </w:t>
      </w:r>
      <w:r>
        <w:rPr>
          <w:rFonts w:hint="cs"/>
          <w:rtl/>
        </w:rPr>
        <w:t>احکام</w:t>
      </w:r>
      <w:r>
        <w:rPr>
          <w:rtl/>
        </w:rPr>
        <w:t xml:space="preserve"> </w:t>
      </w:r>
      <w:r>
        <w:rPr>
          <w:rFonts w:hint="cs"/>
          <w:rtl/>
        </w:rPr>
        <w:t>شرایع</w:t>
      </w:r>
      <w:r>
        <w:rPr>
          <w:rtl/>
        </w:rPr>
        <w:t xml:space="preserve"> </w:t>
      </w:r>
      <w:r>
        <w:rPr>
          <w:rFonts w:hint="cs"/>
          <w:rtl/>
        </w:rPr>
        <w:t>سابق</w:t>
      </w:r>
      <w:r>
        <w:rPr>
          <w:rtl/>
        </w:rPr>
        <w:t xml:space="preserve"> </w:t>
      </w:r>
      <w:r>
        <w:rPr>
          <w:rFonts w:hint="cs"/>
          <w:rtl/>
        </w:rPr>
        <w:t>است،</w:t>
      </w:r>
      <w:r>
        <w:rPr>
          <w:rtl/>
        </w:rPr>
        <w:t xml:space="preserve"> </w:t>
      </w:r>
      <w:r>
        <w:rPr>
          <w:rFonts w:hint="cs"/>
          <w:rtl/>
        </w:rPr>
        <w:t>جایز</w:t>
      </w:r>
      <w:r>
        <w:rPr>
          <w:rtl/>
        </w:rPr>
        <w:t xml:space="preserve"> </w:t>
      </w:r>
      <w:r>
        <w:rPr>
          <w:rFonts w:hint="cs"/>
          <w:rtl/>
        </w:rPr>
        <w:t>نیست</w:t>
      </w:r>
      <w:r>
        <w:rPr>
          <w:rtl/>
        </w:rPr>
        <w:t>.</w:t>
      </w:r>
    </w:p>
    <w:p w:rsidR="00BF01F5" w:rsidRDefault="000423D4" w:rsidP="0044477C">
      <w:pPr>
        <w:rPr>
          <w:rtl/>
        </w:rPr>
      </w:pPr>
      <w:r>
        <w:rPr>
          <w:rFonts w:hint="cs"/>
          <w:rtl/>
        </w:rPr>
        <w:t>پاسخ</w:t>
      </w:r>
      <w:r>
        <w:rPr>
          <w:rtl/>
        </w:rPr>
        <w:t xml:space="preserve"> </w:t>
      </w:r>
      <w:r>
        <w:rPr>
          <w:rFonts w:hint="cs"/>
          <w:rtl/>
        </w:rPr>
        <w:t>آن</w:t>
      </w:r>
      <w:r>
        <w:rPr>
          <w:rtl/>
        </w:rPr>
        <w:t xml:space="preserve"> </w:t>
      </w:r>
      <w:r>
        <w:rPr>
          <w:rFonts w:hint="cs"/>
          <w:rtl/>
        </w:rPr>
        <w:t>است</w:t>
      </w:r>
      <w:r>
        <w:rPr>
          <w:rtl/>
        </w:rPr>
        <w:t xml:space="preserve"> </w:t>
      </w:r>
      <w:r>
        <w:rPr>
          <w:rFonts w:hint="cs"/>
          <w:rtl/>
        </w:rPr>
        <w:t>که</w:t>
      </w:r>
      <w:r>
        <w:rPr>
          <w:rtl/>
        </w:rPr>
        <w:t xml:space="preserve"> </w:t>
      </w:r>
      <w:r>
        <w:rPr>
          <w:rFonts w:hint="cs"/>
          <w:rtl/>
        </w:rPr>
        <w:t>میان</w:t>
      </w:r>
      <w:r>
        <w:rPr>
          <w:rtl/>
        </w:rPr>
        <w:t xml:space="preserve"> </w:t>
      </w:r>
      <w:r w:rsidR="00805812">
        <w:rPr>
          <w:rtl/>
        </w:rPr>
        <w:t>(</w:t>
      </w:r>
      <w:r>
        <w:rPr>
          <w:rFonts w:hint="cs"/>
          <w:rtl/>
        </w:rPr>
        <w:t>حکم</w:t>
      </w:r>
      <w:r>
        <w:rPr>
          <w:rtl/>
        </w:rPr>
        <w:t xml:space="preserve"> </w:t>
      </w:r>
      <w:r>
        <w:rPr>
          <w:rFonts w:hint="cs"/>
          <w:rtl/>
        </w:rPr>
        <w:t>جزئی</w:t>
      </w:r>
      <w:r w:rsidR="00805812">
        <w:rPr>
          <w:rFonts w:hint="eastAsia"/>
          <w:rtl/>
        </w:rPr>
        <w:t>)</w:t>
      </w:r>
      <w:r>
        <w:rPr>
          <w:rtl/>
        </w:rPr>
        <w:t xml:space="preserve"> </w:t>
      </w:r>
      <w:r>
        <w:rPr>
          <w:rFonts w:hint="cs"/>
          <w:rtl/>
        </w:rPr>
        <w:t>و</w:t>
      </w:r>
      <w:r>
        <w:rPr>
          <w:rtl/>
        </w:rPr>
        <w:t xml:space="preserve"> </w:t>
      </w:r>
      <w:r w:rsidR="00805812">
        <w:rPr>
          <w:rtl/>
        </w:rPr>
        <w:t>(</w:t>
      </w:r>
      <w:r>
        <w:rPr>
          <w:rFonts w:hint="cs"/>
          <w:rtl/>
        </w:rPr>
        <w:t>اصل</w:t>
      </w:r>
      <w:r>
        <w:rPr>
          <w:rtl/>
        </w:rPr>
        <w:t xml:space="preserve"> </w:t>
      </w:r>
      <w:r>
        <w:rPr>
          <w:rFonts w:hint="cs"/>
          <w:rtl/>
        </w:rPr>
        <w:t>شریعت</w:t>
      </w:r>
      <w:r>
        <w:rPr>
          <w:rtl/>
        </w:rPr>
        <w:t xml:space="preserve"> </w:t>
      </w:r>
      <w:r>
        <w:rPr>
          <w:rFonts w:hint="cs"/>
          <w:rtl/>
        </w:rPr>
        <w:t>و</w:t>
      </w:r>
      <w:r>
        <w:rPr>
          <w:rtl/>
        </w:rPr>
        <w:t xml:space="preserve"> </w:t>
      </w:r>
      <w:r>
        <w:rPr>
          <w:rFonts w:hint="cs"/>
          <w:rtl/>
        </w:rPr>
        <w:t>نبوت</w:t>
      </w:r>
      <w:r w:rsidR="00805812">
        <w:rPr>
          <w:rFonts w:hint="eastAsia"/>
          <w:rtl/>
        </w:rPr>
        <w:t>)</w:t>
      </w:r>
      <w:r>
        <w:rPr>
          <w:rtl/>
        </w:rPr>
        <w:t xml:space="preserve"> </w:t>
      </w:r>
      <w:r>
        <w:rPr>
          <w:rFonts w:hint="cs"/>
          <w:rtl/>
        </w:rPr>
        <w:t>تفاوت</w:t>
      </w:r>
      <w:r>
        <w:rPr>
          <w:rtl/>
        </w:rPr>
        <w:t xml:space="preserve"> </w:t>
      </w:r>
      <w:r>
        <w:rPr>
          <w:rFonts w:hint="cs"/>
          <w:rtl/>
        </w:rPr>
        <w:t>وجود</w:t>
      </w:r>
      <w:r>
        <w:rPr>
          <w:rtl/>
        </w:rPr>
        <w:t xml:space="preserve"> </w:t>
      </w:r>
      <w:r>
        <w:rPr>
          <w:rFonts w:hint="cs"/>
          <w:rtl/>
        </w:rPr>
        <w:t>دارد</w:t>
      </w:r>
      <w:r>
        <w:rPr>
          <w:rtl/>
        </w:rPr>
        <w:t xml:space="preserve">. </w:t>
      </w:r>
      <w:r>
        <w:rPr>
          <w:rFonts w:hint="cs"/>
          <w:rtl/>
        </w:rPr>
        <w:t>در</w:t>
      </w:r>
      <w:r>
        <w:rPr>
          <w:rtl/>
        </w:rPr>
        <w:t xml:space="preserve"> </w:t>
      </w:r>
      <w:r>
        <w:rPr>
          <w:rFonts w:hint="cs"/>
          <w:rtl/>
        </w:rPr>
        <w:t>استصحاب</w:t>
      </w:r>
      <w:r>
        <w:rPr>
          <w:rtl/>
        </w:rPr>
        <w:t xml:space="preserve"> </w:t>
      </w:r>
      <w:r>
        <w:rPr>
          <w:rFonts w:hint="cs"/>
          <w:rtl/>
        </w:rPr>
        <w:t>احکام</w:t>
      </w:r>
      <w:r>
        <w:rPr>
          <w:rtl/>
        </w:rPr>
        <w:t xml:space="preserve"> </w:t>
      </w:r>
      <w:r>
        <w:rPr>
          <w:rFonts w:hint="cs"/>
          <w:rtl/>
        </w:rPr>
        <w:t>شرایع</w:t>
      </w:r>
      <w:r>
        <w:rPr>
          <w:rtl/>
        </w:rPr>
        <w:t xml:space="preserve"> </w:t>
      </w:r>
      <w:r>
        <w:rPr>
          <w:rFonts w:hint="cs"/>
          <w:rtl/>
        </w:rPr>
        <w:t>سابق،</w:t>
      </w:r>
      <w:r>
        <w:rPr>
          <w:rtl/>
        </w:rPr>
        <w:t xml:space="preserve"> </w:t>
      </w:r>
      <w:r>
        <w:rPr>
          <w:rFonts w:hint="cs"/>
          <w:rtl/>
        </w:rPr>
        <w:t>مستصحب</w:t>
      </w:r>
      <w:r>
        <w:rPr>
          <w:rtl/>
        </w:rPr>
        <w:t xml:space="preserve"> </w:t>
      </w:r>
      <w:r>
        <w:rPr>
          <w:rFonts w:hint="cs"/>
          <w:rtl/>
        </w:rPr>
        <w:t>یک</w:t>
      </w:r>
      <w:r>
        <w:rPr>
          <w:rtl/>
        </w:rPr>
        <w:t xml:space="preserve"> </w:t>
      </w:r>
      <w:r>
        <w:rPr>
          <w:rFonts w:hint="cs"/>
          <w:rtl/>
        </w:rPr>
        <w:t>حکم</w:t>
      </w:r>
      <w:r>
        <w:rPr>
          <w:rtl/>
        </w:rPr>
        <w:t xml:space="preserve"> </w:t>
      </w:r>
      <w:r>
        <w:rPr>
          <w:rFonts w:hint="cs"/>
          <w:rtl/>
        </w:rPr>
        <w:t>فرعی</w:t>
      </w:r>
      <w:r>
        <w:rPr>
          <w:rtl/>
        </w:rPr>
        <w:t xml:space="preserve"> </w:t>
      </w:r>
      <w:r>
        <w:rPr>
          <w:rFonts w:hint="cs"/>
          <w:rtl/>
        </w:rPr>
        <w:t>و</w:t>
      </w:r>
      <w:r>
        <w:rPr>
          <w:rtl/>
        </w:rPr>
        <w:t xml:space="preserve"> </w:t>
      </w:r>
      <w:r>
        <w:rPr>
          <w:rFonts w:hint="cs"/>
          <w:rtl/>
        </w:rPr>
        <w:t>جزئی</w:t>
      </w:r>
      <w:r>
        <w:rPr>
          <w:rtl/>
        </w:rPr>
        <w:t xml:space="preserve"> </w:t>
      </w:r>
      <w:r>
        <w:rPr>
          <w:rFonts w:hint="cs"/>
          <w:rtl/>
        </w:rPr>
        <w:t>است</w:t>
      </w:r>
      <w:r>
        <w:rPr>
          <w:rtl/>
        </w:rPr>
        <w:t xml:space="preserve"> </w:t>
      </w:r>
      <w:r>
        <w:rPr>
          <w:rFonts w:hint="cs"/>
          <w:rtl/>
        </w:rPr>
        <w:t>و</w:t>
      </w:r>
      <w:r>
        <w:rPr>
          <w:rtl/>
        </w:rPr>
        <w:t xml:space="preserve"> </w:t>
      </w:r>
      <w:r>
        <w:rPr>
          <w:rFonts w:hint="cs"/>
          <w:rtl/>
        </w:rPr>
        <w:t>حجیت</w:t>
      </w:r>
      <w:r>
        <w:rPr>
          <w:rtl/>
        </w:rPr>
        <w:t xml:space="preserve"> </w:t>
      </w:r>
      <w:r>
        <w:rPr>
          <w:rFonts w:hint="cs"/>
          <w:rtl/>
        </w:rPr>
        <w:t>آن</w:t>
      </w:r>
      <w:r>
        <w:rPr>
          <w:rtl/>
        </w:rPr>
        <w:t xml:space="preserve"> </w:t>
      </w:r>
      <w:r>
        <w:rPr>
          <w:rFonts w:hint="cs"/>
          <w:rtl/>
        </w:rPr>
        <w:t>متوقف</w:t>
      </w:r>
      <w:r>
        <w:rPr>
          <w:rtl/>
        </w:rPr>
        <w:t xml:space="preserve"> </w:t>
      </w:r>
      <w:r>
        <w:rPr>
          <w:rFonts w:hint="cs"/>
          <w:rtl/>
        </w:rPr>
        <w:t>بر</w:t>
      </w:r>
      <w:r>
        <w:rPr>
          <w:rtl/>
        </w:rPr>
        <w:t xml:space="preserve"> </w:t>
      </w:r>
      <w:r>
        <w:rPr>
          <w:rFonts w:hint="cs"/>
          <w:rtl/>
        </w:rPr>
        <w:t>اصل</w:t>
      </w:r>
      <w:r>
        <w:rPr>
          <w:rtl/>
        </w:rPr>
        <w:t xml:space="preserve"> </w:t>
      </w:r>
      <w:r>
        <w:rPr>
          <w:rFonts w:hint="cs"/>
          <w:rtl/>
        </w:rPr>
        <w:t>شریعت</w:t>
      </w:r>
      <w:r>
        <w:rPr>
          <w:rtl/>
        </w:rPr>
        <w:t xml:space="preserve"> </w:t>
      </w:r>
      <w:r>
        <w:rPr>
          <w:rFonts w:hint="cs"/>
          <w:rtl/>
        </w:rPr>
        <w:t>نیست</w:t>
      </w:r>
      <w:r>
        <w:rPr>
          <w:rtl/>
        </w:rPr>
        <w:t xml:space="preserve">. </w:t>
      </w:r>
      <w:r>
        <w:rPr>
          <w:rFonts w:hint="cs"/>
          <w:rtl/>
        </w:rPr>
        <w:t>اما</w:t>
      </w:r>
      <w:r>
        <w:rPr>
          <w:rtl/>
        </w:rPr>
        <w:t xml:space="preserve"> </w:t>
      </w:r>
      <w:r>
        <w:rPr>
          <w:rFonts w:hint="cs"/>
          <w:rtl/>
        </w:rPr>
        <w:t>در</w:t>
      </w:r>
      <w:r>
        <w:rPr>
          <w:rtl/>
        </w:rPr>
        <w:t xml:space="preserve"> </w:t>
      </w:r>
      <w:r>
        <w:rPr>
          <w:rFonts w:hint="cs"/>
          <w:rtl/>
        </w:rPr>
        <w:t>مانحن‌فیه،</w:t>
      </w:r>
      <w:r>
        <w:rPr>
          <w:rtl/>
        </w:rPr>
        <w:t xml:space="preserve"> </w:t>
      </w:r>
      <w:r>
        <w:rPr>
          <w:rFonts w:hint="cs"/>
          <w:rtl/>
        </w:rPr>
        <w:t>مستصحب،</w:t>
      </w:r>
      <w:r>
        <w:rPr>
          <w:rtl/>
        </w:rPr>
        <w:t xml:space="preserve"> </w:t>
      </w:r>
      <w:r w:rsidR="00805812">
        <w:rPr>
          <w:rtl/>
        </w:rPr>
        <w:t>(</w:t>
      </w:r>
      <w:r>
        <w:rPr>
          <w:rFonts w:hint="cs"/>
          <w:rtl/>
        </w:rPr>
        <w:t>اصل</w:t>
      </w:r>
      <w:r>
        <w:rPr>
          <w:rtl/>
        </w:rPr>
        <w:t xml:space="preserve"> </w:t>
      </w:r>
      <w:r>
        <w:rPr>
          <w:rFonts w:hint="cs"/>
          <w:rtl/>
        </w:rPr>
        <w:t>شریعت</w:t>
      </w:r>
      <w:r w:rsidR="00805812">
        <w:rPr>
          <w:rFonts w:hint="eastAsia"/>
          <w:rtl/>
        </w:rPr>
        <w:t>)</w:t>
      </w:r>
      <w:r>
        <w:rPr>
          <w:rtl/>
        </w:rPr>
        <w:t xml:space="preserve"> </w:t>
      </w:r>
      <w:r>
        <w:rPr>
          <w:rFonts w:hint="cs"/>
          <w:rtl/>
        </w:rPr>
        <w:t>و</w:t>
      </w:r>
      <w:r>
        <w:rPr>
          <w:rtl/>
        </w:rPr>
        <w:t xml:space="preserve"> </w:t>
      </w:r>
      <w:r w:rsidR="00805812">
        <w:rPr>
          <w:rtl/>
        </w:rPr>
        <w:t>(</w:t>
      </w:r>
      <w:r>
        <w:rPr>
          <w:rFonts w:hint="cs"/>
          <w:rtl/>
        </w:rPr>
        <w:t>نبوت</w:t>
      </w:r>
      <w:r w:rsidR="00805812">
        <w:rPr>
          <w:rFonts w:hint="eastAsia"/>
          <w:rtl/>
        </w:rPr>
        <w:t>)</w:t>
      </w:r>
      <w:r>
        <w:rPr>
          <w:rtl/>
        </w:rPr>
        <w:t xml:space="preserve"> </w:t>
      </w:r>
      <w:r>
        <w:rPr>
          <w:rFonts w:hint="cs"/>
          <w:rtl/>
        </w:rPr>
        <w:t>است</w:t>
      </w:r>
      <w:r>
        <w:rPr>
          <w:rtl/>
        </w:rPr>
        <w:t xml:space="preserve">. </w:t>
      </w:r>
      <w:r>
        <w:rPr>
          <w:rFonts w:hint="cs"/>
          <w:rtl/>
        </w:rPr>
        <w:t>اگر</w:t>
      </w:r>
      <w:r>
        <w:rPr>
          <w:rtl/>
        </w:rPr>
        <w:t xml:space="preserve"> </w:t>
      </w:r>
      <w:r>
        <w:rPr>
          <w:rFonts w:hint="cs"/>
          <w:rtl/>
        </w:rPr>
        <w:t>اصل</w:t>
      </w:r>
      <w:r>
        <w:rPr>
          <w:rtl/>
        </w:rPr>
        <w:t xml:space="preserve"> </w:t>
      </w:r>
      <w:r>
        <w:rPr>
          <w:rFonts w:hint="cs"/>
          <w:rtl/>
        </w:rPr>
        <w:t>شریعت</w:t>
      </w:r>
      <w:r>
        <w:rPr>
          <w:rtl/>
        </w:rPr>
        <w:t xml:space="preserve"> </w:t>
      </w:r>
      <w:r>
        <w:rPr>
          <w:rFonts w:hint="cs"/>
          <w:rtl/>
        </w:rPr>
        <w:t>متزلزل</w:t>
      </w:r>
      <w:r>
        <w:rPr>
          <w:rtl/>
        </w:rPr>
        <w:t xml:space="preserve"> </w:t>
      </w:r>
      <w:r>
        <w:rPr>
          <w:rFonts w:hint="cs"/>
          <w:rtl/>
        </w:rPr>
        <w:t>شود،</w:t>
      </w:r>
      <w:r>
        <w:rPr>
          <w:rtl/>
        </w:rPr>
        <w:t xml:space="preserve"> </w:t>
      </w:r>
      <w:r>
        <w:rPr>
          <w:rFonts w:hint="cs"/>
          <w:rtl/>
        </w:rPr>
        <w:t>حجیت</w:t>
      </w:r>
      <w:r>
        <w:rPr>
          <w:rtl/>
        </w:rPr>
        <w:t xml:space="preserve"> </w:t>
      </w:r>
      <w:r>
        <w:rPr>
          <w:rFonts w:hint="cs"/>
          <w:rtl/>
        </w:rPr>
        <w:t>تمامی</w:t>
      </w:r>
      <w:r>
        <w:rPr>
          <w:rtl/>
        </w:rPr>
        <w:t xml:space="preserve"> </w:t>
      </w:r>
      <w:r>
        <w:rPr>
          <w:rFonts w:hint="cs"/>
          <w:rtl/>
        </w:rPr>
        <w:t>روایات</w:t>
      </w:r>
      <w:r>
        <w:rPr>
          <w:rtl/>
        </w:rPr>
        <w:t xml:space="preserve"> </w:t>
      </w:r>
      <w:r>
        <w:rPr>
          <w:rFonts w:hint="cs"/>
          <w:rtl/>
        </w:rPr>
        <w:t>و</w:t>
      </w:r>
      <w:r>
        <w:rPr>
          <w:rtl/>
        </w:rPr>
        <w:t xml:space="preserve"> </w:t>
      </w:r>
      <w:r>
        <w:rPr>
          <w:rFonts w:hint="cs"/>
          <w:rtl/>
        </w:rPr>
        <w:t>احکام</w:t>
      </w:r>
      <w:r>
        <w:rPr>
          <w:rtl/>
        </w:rPr>
        <w:t xml:space="preserve"> </w:t>
      </w:r>
      <w:r>
        <w:rPr>
          <w:rFonts w:hint="cs"/>
          <w:rtl/>
        </w:rPr>
        <w:t>آن</w:t>
      </w:r>
      <w:r>
        <w:rPr>
          <w:rtl/>
        </w:rPr>
        <w:t xml:space="preserve"> </w:t>
      </w:r>
      <w:r>
        <w:rPr>
          <w:rFonts w:hint="cs"/>
          <w:rtl/>
        </w:rPr>
        <w:t>نیز</w:t>
      </w:r>
      <w:r>
        <w:rPr>
          <w:rtl/>
        </w:rPr>
        <w:t xml:space="preserve"> </w:t>
      </w:r>
      <w:r>
        <w:rPr>
          <w:rFonts w:hint="cs"/>
          <w:rtl/>
        </w:rPr>
        <w:t>از</w:t>
      </w:r>
      <w:r>
        <w:rPr>
          <w:rtl/>
        </w:rPr>
        <w:t xml:space="preserve"> </w:t>
      </w:r>
      <w:r>
        <w:rPr>
          <w:rFonts w:hint="cs"/>
          <w:rtl/>
        </w:rPr>
        <w:t>بین</w:t>
      </w:r>
      <w:r>
        <w:rPr>
          <w:rtl/>
        </w:rPr>
        <w:t xml:space="preserve"> </w:t>
      </w:r>
      <w:r w:rsidR="00B21FA3">
        <w:rPr>
          <w:rFonts w:hint="cs"/>
          <w:rtl/>
        </w:rPr>
        <w:t>می رود</w:t>
      </w:r>
      <w:r>
        <w:rPr>
          <w:rtl/>
        </w:rPr>
        <w:t xml:space="preserve">. </w:t>
      </w:r>
      <w:r>
        <w:rPr>
          <w:rFonts w:hint="cs"/>
          <w:rtl/>
        </w:rPr>
        <w:t>اثبات</w:t>
      </w:r>
      <w:r>
        <w:rPr>
          <w:rtl/>
        </w:rPr>
        <w:t xml:space="preserve"> </w:t>
      </w:r>
      <w:r>
        <w:rPr>
          <w:rFonts w:hint="cs"/>
          <w:rtl/>
        </w:rPr>
        <w:t>اصل</w:t>
      </w:r>
      <w:r>
        <w:rPr>
          <w:rtl/>
        </w:rPr>
        <w:t xml:space="preserve"> </w:t>
      </w:r>
      <w:r>
        <w:rPr>
          <w:rFonts w:hint="cs"/>
          <w:rtl/>
        </w:rPr>
        <w:t>شریعت</w:t>
      </w:r>
      <w:r>
        <w:rPr>
          <w:rtl/>
        </w:rPr>
        <w:t xml:space="preserve"> </w:t>
      </w:r>
      <w:r>
        <w:rPr>
          <w:rFonts w:hint="cs"/>
          <w:rtl/>
        </w:rPr>
        <w:t>با</w:t>
      </w:r>
      <w:r>
        <w:rPr>
          <w:rtl/>
        </w:rPr>
        <w:t xml:space="preserve"> </w:t>
      </w:r>
      <w:r>
        <w:rPr>
          <w:rFonts w:hint="cs"/>
          <w:rtl/>
        </w:rPr>
        <w:t>روایات</w:t>
      </w:r>
      <w:r>
        <w:rPr>
          <w:rtl/>
        </w:rPr>
        <w:t xml:space="preserve"> </w:t>
      </w:r>
      <w:r>
        <w:rPr>
          <w:rFonts w:hint="cs"/>
          <w:rtl/>
        </w:rPr>
        <w:t>خود</w:t>
      </w:r>
      <w:r>
        <w:rPr>
          <w:rtl/>
        </w:rPr>
        <w:t xml:space="preserve"> </w:t>
      </w:r>
      <w:r>
        <w:rPr>
          <w:rFonts w:hint="cs"/>
          <w:rtl/>
        </w:rPr>
        <w:t>شریعت،</w:t>
      </w:r>
      <w:r>
        <w:rPr>
          <w:rtl/>
        </w:rPr>
        <w:t xml:space="preserve"> </w:t>
      </w:r>
      <w:r>
        <w:rPr>
          <w:rFonts w:hint="cs"/>
          <w:rtl/>
        </w:rPr>
        <w:t>همان</w:t>
      </w:r>
      <w:r>
        <w:rPr>
          <w:rtl/>
        </w:rPr>
        <w:t xml:space="preserve"> </w:t>
      </w:r>
      <w:r>
        <w:rPr>
          <w:rFonts w:hint="cs"/>
          <w:rtl/>
        </w:rPr>
        <w:t>دور</w:t>
      </w:r>
      <w:r>
        <w:rPr>
          <w:rtl/>
        </w:rPr>
        <w:t xml:space="preserve"> </w:t>
      </w:r>
      <w:r>
        <w:rPr>
          <w:rFonts w:hint="cs"/>
          <w:rtl/>
        </w:rPr>
        <w:t>باطل</w:t>
      </w:r>
      <w:r>
        <w:rPr>
          <w:rtl/>
        </w:rPr>
        <w:t xml:space="preserve"> </w:t>
      </w:r>
      <w:r>
        <w:rPr>
          <w:rFonts w:hint="cs"/>
          <w:rtl/>
        </w:rPr>
        <w:t>است</w:t>
      </w:r>
      <w:r>
        <w:rPr>
          <w:rtl/>
        </w:rPr>
        <w:t>.</w:t>
      </w:r>
    </w:p>
    <w:p w:rsidR="00BF01F5" w:rsidRDefault="000423D4" w:rsidP="0044477C">
      <w:pPr>
        <w:rPr>
          <w:rtl/>
        </w:rPr>
      </w:pPr>
      <w:r>
        <w:rPr>
          <w:rFonts w:hint="cs"/>
          <w:rtl/>
        </w:rPr>
        <w:lastRenderedPageBreak/>
        <w:t>اما</w:t>
      </w:r>
      <w:r>
        <w:rPr>
          <w:rtl/>
        </w:rPr>
        <w:t xml:space="preserve"> </w:t>
      </w:r>
      <w:r>
        <w:rPr>
          <w:rFonts w:hint="cs"/>
          <w:rtl/>
        </w:rPr>
        <w:t>بر</w:t>
      </w:r>
      <w:r>
        <w:rPr>
          <w:rtl/>
        </w:rPr>
        <w:t xml:space="preserve"> </w:t>
      </w:r>
      <w:r>
        <w:rPr>
          <w:rFonts w:hint="cs"/>
          <w:rtl/>
        </w:rPr>
        <w:t>مبنای</w:t>
      </w:r>
      <w:r>
        <w:rPr>
          <w:rtl/>
        </w:rPr>
        <w:t xml:space="preserve"> </w:t>
      </w:r>
      <w:r>
        <w:rPr>
          <w:rFonts w:hint="cs"/>
          <w:rtl/>
        </w:rPr>
        <w:t>حجیت</w:t>
      </w:r>
      <w:r>
        <w:rPr>
          <w:rtl/>
        </w:rPr>
        <w:t xml:space="preserve"> </w:t>
      </w:r>
      <w:r>
        <w:rPr>
          <w:rFonts w:hint="cs"/>
          <w:rtl/>
        </w:rPr>
        <w:t>استصحاب</w:t>
      </w:r>
      <w:r>
        <w:rPr>
          <w:rtl/>
        </w:rPr>
        <w:t xml:space="preserve"> </w:t>
      </w:r>
      <w:r>
        <w:rPr>
          <w:rFonts w:hint="cs"/>
          <w:rtl/>
        </w:rPr>
        <w:t>از</w:t>
      </w:r>
      <w:r>
        <w:rPr>
          <w:rtl/>
        </w:rPr>
        <w:t xml:space="preserve"> </w:t>
      </w:r>
      <w:r>
        <w:rPr>
          <w:rFonts w:hint="cs"/>
          <w:rtl/>
        </w:rPr>
        <w:t>باب</w:t>
      </w:r>
      <w:r>
        <w:rPr>
          <w:rtl/>
        </w:rPr>
        <w:t xml:space="preserve"> </w:t>
      </w:r>
      <w:r>
        <w:rPr>
          <w:rFonts w:hint="cs"/>
          <w:rtl/>
        </w:rPr>
        <w:t>افاده</w:t>
      </w:r>
      <w:r>
        <w:rPr>
          <w:rtl/>
        </w:rPr>
        <w:t xml:space="preserve"> </w:t>
      </w:r>
      <w:r>
        <w:rPr>
          <w:rFonts w:hint="cs"/>
          <w:rtl/>
        </w:rPr>
        <w:t>ظن،</w:t>
      </w:r>
      <w:r>
        <w:rPr>
          <w:rtl/>
        </w:rPr>
        <w:t xml:space="preserve"> </w:t>
      </w:r>
      <w:r>
        <w:rPr>
          <w:rFonts w:hint="cs"/>
          <w:rtl/>
        </w:rPr>
        <w:t>مرحوم</w:t>
      </w:r>
      <w:r>
        <w:rPr>
          <w:rtl/>
        </w:rPr>
        <w:t xml:space="preserve"> </w:t>
      </w:r>
      <w:r>
        <w:rPr>
          <w:rFonts w:hint="cs"/>
          <w:rtl/>
        </w:rPr>
        <w:t>شیخ</w:t>
      </w:r>
      <w:r>
        <w:rPr>
          <w:rtl/>
        </w:rPr>
        <w:t xml:space="preserve"> </w:t>
      </w:r>
      <w:r>
        <w:rPr>
          <w:rFonts w:hint="cs"/>
          <w:rtl/>
        </w:rPr>
        <w:t>دو</w:t>
      </w:r>
      <w:r>
        <w:rPr>
          <w:rtl/>
        </w:rPr>
        <w:t xml:space="preserve"> </w:t>
      </w:r>
      <w:r>
        <w:rPr>
          <w:rFonts w:hint="cs"/>
          <w:rtl/>
        </w:rPr>
        <w:t>اشکال</w:t>
      </w:r>
      <w:r>
        <w:rPr>
          <w:rtl/>
        </w:rPr>
        <w:t xml:space="preserve"> </w:t>
      </w:r>
      <w:r>
        <w:rPr>
          <w:rFonts w:hint="cs"/>
          <w:rtl/>
        </w:rPr>
        <w:t>وارد</w:t>
      </w:r>
      <w:r>
        <w:rPr>
          <w:rtl/>
        </w:rPr>
        <w:t xml:space="preserve"> </w:t>
      </w:r>
      <w:r>
        <w:rPr>
          <w:rFonts w:hint="cs"/>
          <w:rtl/>
        </w:rPr>
        <w:t>می‌کند</w:t>
      </w:r>
      <w:r>
        <w:rPr>
          <w:rtl/>
        </w:rPr>
        <w:t xml:space="preserve">. </w:t>
      </w:r>
      <w:r>
        <w:rPr>
          <w:rFonts w:hint="cs"/>
          <w:rtl/>
        </w:rPr>
        <w:t>اشکال</w:t>
      </w:r>
      <w:r>
        <w:rPr>
          <w:rtl/>
        </w:rPr>
        <w:t xml:space="preserve"> </w:t>
      </w:r>
      <w:r>
        <w:rPr>
          <w:rFonts w:hint="cs"/>
          <w:rtl/>
        </w:rPr>
        <w:t>اول</w:t>
      </w:r>
      <w:r>
        <w:rPr>
          <w:rtl/>
        </w:rPr>
        <w:t xml:space="preserve"> </w:t>
      </w:r>
      <w:r>
        <w:rPr>
          <w:rFonts w:hint="cs"/>
          <w:rtl/>
        </w:rPr>
        <w:t>آنکه</w:t>
      </w:r>
      <w:r>
        <w:rPr>
          <w:rtl/>
        </w:rPr>
        <w:t xml:space="preserve"> </w:t>
      </w:r>
      <w:r>
        <w:rPr>
          <w:rFonts w:hint="cs"/>
          <w:rtl/>
        </w:rPr>
        <w:t>این</w:t>
      </w:r>
      <w:r>
        <w:rPr>
          <w:rtl/>
        </w:rPr>
        <w:t xml:space="preserve"> </w:t>
      </w:r>
      <w:r>
        <w:rPr>
          <w:rFonts w:hint="cs"/>
          <w:rtl/>
        </w:rPr>
        <w:t>مبنا</w:t>
      </w:r>
      <w:r>
        <w:rPr>
          <w:rtl/>
        </w:rPr>
        <w:t xml:space="preserve"> </w:t>
      </w:r>
      <w:r>
        <w:rPr>
          <w:rFonts w:hint="cs"/>
          <w:rtl/>
        </w:rPr>
        <w:t>اساساً</w:t>
      </w:r>
      <w:r>
        <w:rPr>
          <w:rtl/>
        </w:rPr>
        <w:t xml:space="preserve"> </w:t>
      </w:r>
      <w:r>
        <w:rPr>
          <w:rFonts w:hint="cs"/>
          <w:rtl/>
        </w:rPr>
        <w:t>باطل</w:t>
      </w:r>
      <w:r>
        <w:rPr>
          <w:rtl/>
        </w:rPr>
        <w:t xml:space="preserve"> </w:t>
      </w:r>
      <w:r>
        <w:rPr>
          <w:rFonts w:hint="cs"/>
          <w:rtl/>
        </w:rPr>
        <w:t>است</w:t>
      </w:r>
      <w:r>
        <w:rPr>
          <w:rtl/>
        </w:rPr>
        <w:t xml:space="preserve">. </w:t>
      </w:r>
      <w:r>
        <w:rPr>
          <w:rFonts w:hint="cs"/>
          <w:rtl/>
        </w:rPr>
        <w:t>مبنای</w:t>
      </w:r>
      <w:r>
        <w:rPr>
          <w:rtl/>
        </w:rPr>
        <w:t xml:space="preserve"> </w:t>
      </w:r>
      <w:r>
        <w:rPr>
          <w:rFonts w:hint="cs"/>
          <w:rtl/>
        </w:rPr>
        <w:t>صحیح</w:t>
      </w:r>
      <w:r>
        <w:rPr>
          <w:rtl/>
        </w:rPr>
        <w:t xml:space="preserve"> </w:t>
      </w:r>
      <w:r>
        <w:rPr>
          <w:rFonts w:hint="cs"/>
          <w:rtl/>
        </w:rPr>
        <w:t>در</w:t>
      </w:r>
      <w:r>
        <w:rPr>
          <w:rtl/>
        </w:rPr>
        <w:t xml:space="preserve"> </w:t>
      </w:r>
      <w:r>
        <w:rPr>
          <w:rFonts w:hint="cs"/>
          <w:rtl/>
        </w:rPr>
        <w:t>حجیت</w:t>
      </w:r>
      <w:r>
        <w:rPr>
          <w:rtl/>
        </w:rPr>
        <w:t xml:space="preserve"> </w:t>
      </w:r>
      <w:r>
        <w:rPr>
          <w:rFonts w:hint="cs"/>
          <w:rtl/>
        </w:rPr>
        <w:t>استصحاب،</w:t>
      </w:r>
      <w:r>
        <w:rPr>
          <w:rtl/>
        </w:rPr>
        <w:t xml:space="preserve"> </w:t>
      </w:r>
      <w:r>
        <w:rPr>
          <w:rFonts w:hint="cs"/>
          <w:rtl/>
        </w:rPr>
        <w:t>روایات</w:t>
      </w:r>
      <w:r>
        <w:rPr>
          <w:rtl/>
        </w:rPr>
        <w:t xml:space="preserve"> </w:t>
      </w:r>
      <w:r>
        <w:rPr>
          <w:rFonts w:hint="cs"/>
          <w:rtl/>
        </w:rPr>
        <w:t>است؛</w:t>
      </w:r>
      <w:r>
        <w:rPr>
          <w:rtl/>
        </w:rPr>
        <w:t xml:space="preserve"> </w:t>
      </w:r>
      <w:r>
        <w:rPr>
          <w:rFonts w:hint="cs"/>
          <w:rtl/>
        </w:rPr>
        <w:t>چنانکه</w:t>
      </w:r>
      <w:r>
        <w:rPr>
          <w:rtl/>
        </w:rPr>
        <w:t xml:space="preserve"> </w:t>
      </w:r>
      <w:r>
        <w:rPr>
          <w:rFonts w:hint="cs"/>
          <w:rtl/>
        </w:rPr>
        <w:t>در</w:t>
      </w:r>
      <w:r>
        <w:rPr>
          <w:rtl/>
        </w:rPr>
        <w:t xml:space="preserve"> </w:t>
      </w:r>
      <w:r>
        <w:rPr>
          <w:rFonts w:hint="cs"/>
          <w:rtl/>
        </w:rPr>
        <w:t>مباحث</w:t>
      </w:r>
      <w:r>
        <w:rPr>
          <w:rtl/>
        </w:rPr>
        <w:t xml:space="preserve"> </w:t>
      </w:r>
      <w:r>
        <w:rPr>
          <w:rFonts w:hint="cs"/>
          <w:rtl/>
        </w:rPr>
        <w:t>پیشین</w:t>
      </w:r>
      <w:r>
        <w:rPr>
          <w:rtl/>
        </w:rPr>
        <w:t xml:space="preserve"> </w:t>
      </w:r>
      <w:r>
        <w:rPr>
          <w:rFonts w:hint="cs"/>
          <w:rtl/>
        </w:rPr>
        <w:t>استصحاب</w:t>
      </w:r>
      <w:r>
        <w:rPr>
          <w:rtl/>
        </w:rPr>
        <w:t xml:space="preserve"> </w:t>
      </w:r>
      <w:r>
        <w:rPr>
          <w:rFonts w:hint="cs"/>
          <w:rtl/>
        </w:rPr>
        <w:t>ثابت</w:t>
      </w:r>
      <w:r>
        <w:rPr>
          <w:rtl/>
        </w:rPr>
        <w:t xml:space="preserve"> </w:t>
      </w:r>
      <w:r>
        <w:rPr>
          <w:rFonts w:hint="cs"/>
          <w:rtl/>
        </w:rPr>
        <w:t>شد</w:t>
      </w:r>
      <w:r>
        <w:rPr>
          <w:rtl/>
        </w:rPr>
        <w:t xml:space="preserve"> </w:t>
      </w:r>
      <w:r>
        <w:rPr>
          <w:rFonts w:hint="cs"/>
          <w:rtl/>
        </w:rPr>
        <w:t>یقین</w:t>
      </w:r>
      <w:r>
        <w:rPr>
          <w:rtl/>
        </w:rPr>
        <w:t xml:space="preserve"> </w:t>
      </w:r>
      <w:r>
        <w:rPr>
          <w:rFonts w:hint="cs"/>
          <w:rtl/>
        </w:rPr>
        <w:t>سابق،</w:t>
      </w:r>
      <w:r>
        <w:rPr>
          <w:rtl/>
        </w:rPr>
        <w:t xml:space="preserve"> </w:t>
      </w:r>
      <w:r>
        <w:rPr>
          <w:rFonts w:hint="cs"/>
          <w:rtl/>
        </w:rPr>
        <w:t>ظن</w:t>
      </w:r>
      <w:r>
        <w:rPr>
          <w:rtl/>
        </w:rPr>
        <w:t xml:space="preserve"> </w:t>
      </w:r>
      <w:r>
        <w:rPr>
          <w:rFonts w:hint="cs"/>
          <w:rtl/>
        </w:rPr>
        <w:t>معتبری</w:t>
      </w:r>
      <w:r>
        <w:rPr>
          <w:rtl/>
        </w:rPr>
        <w:t xml:space="preserve"> </w:t>
      </w:r>
      <w:r>
        <w:rPr>
          <w:rFonts w:hint="cs"/>
          <w:rtl/>
        </w:rPr>
        <w:t>به</w:t>
      </w:r>
      <w:r>
        <w:rPr>
          <w:rtl/>
        </w:rPr>
        <w:t xml:space="preserve"> </w:t>
      </w:r>
      <w:r>
        <w:rPr>
          <w:rFonts w:hint="cs"/>
          <w:rtl/>
        </w:rPr>
        <w:t>بقا</w:t>
      </w:r>
      <w:r>
        <w:rPr>
          <w:rtl/>
        </w:rPr>
        <w:t xml:space="preserve"> </w:t>
      </w:r>
      <w:r>
        <w:rPr>
          <w:rFonts w:hint="cs"/>
          <w:rtl/>
        </w:rPr>
        <w:t>ایجاد</w:t>
      </w:r>
      <w:r>
        <w:rPr>
          <w:rtl/>
        </w:rPr>
        <w:t xml:space="preserve"> </w:t>
      </w:r>
      <w:r>
        <w:rPr>
          <w:rFonts w:hint="cs"/>
          <w:rtl/>
        </w:rPr>
        <w:t>نمی‌کند</w:t>
      </w:r>
      <w:r>
        <w:rPr>
          <w:rtl/>
        </w:rPr>
        <w:t>.</w:t>
      </w:r>
    </w:p>
    <w:p w:rsidR="00BF01F5" w:rsidRDefault="000423D4" w:rsidP="0044477C">
      <w:pPr>
        <w:rPr>
          <w:rtl/>
        </w:rPr>
      </w:pPr>
      <w:r>
        <w:rPr>
          <w:rFonts w:hint="cs"/>
          <w:rtl/>
        </w:rPr>
        <w:t>اشکال</w:t>
      </w:r>
      <w:r>
        <w:rPr>
          <w:rtl/>
        </w:rPr>
        <w:t xml:space="preserve"> </w:t>
      </w:r>
      <w:r>
        <w:rPr>
          <w:rFonts w:hint="cs"/>
          <w:rtl/>
        </w:rPr>
        <w:t>دوم</w:t>
      </w:r>
      <w:r>
        <w:rPr>
          <w:rtl/>
        </w:rPr>
        <w:t xml:space="preserve"> </w:t>
      </w:r>
      <w:r>
        <w:rPr>
          <w:rFonts w:hint="cs"/>
          <w:rtl/>
        </w:rPr>
        <w:t>آنکه</w:t>
      </w:r>
      <w:r>
        <w:rPr>
          <w:rtl/>
        </w:rPr>
        <w:t xml:space="preserve"> </w:t>
      </w:r>
      <w:r>
        <w:rPr>
          <w:rFonts w:hint="cs"/>
          <w:rtl/>
        </w:rPr>
        <w:t>حتی</w:t>
      </w:r>
      <w:r>
        <w:rPr>
          <w:rtl/>
        </w:rPr>
        <w:t xml:space="preserve"> </w:t>
      </w:r>
      <w:r>
        <w:rPr>
          <w:rFonts w:hint="cs"/>
          <w:rtl/>
        </w:rPr>
        <w:t>اگر</w:t>
      </w:r>
      <w:r>
        <w:rPr>
          <w:rtl/>
        </w:rPr>
        <w:t xml:space="preserve"> </w:t>
      </w:r>
      <w:r>
        <w:rPr>
          <w:rFonts w:hint="cs"/>
          <w:rtl/>
        </w:rPr>
        <w:t>از</w:t>
      </w:r>
      <w:r>
        <w:rPr>
          <w:rtl/>
        </w:rPr>
        <w:t xml:space="preserve"> </w:t>
      </w:r>
      <w:r>
        <w:rPr>
          <w:rFonts w:hint="cs"/>
          <w:rtl/>
        </w:rPr>
        <w:t>این</w:t>
      </w:r>
      <w:r>
        <w:rPr>
          <w:rtl/>
        </w:rPr>
        <w:t xml:space="preserve"> </w:t>
      </w:r>
      <w:r>
        <w:rPr>
          <w:rFonts w:hint="cs"/>
          <w:rtl/>
        </w:rPr>
        <w:t>مبنا</w:t>
      </w:r>
      <w:r>
        <w:rPr>
          <w:rtl/>
        </w:rPr>
        <w:t xml:space="preserve"> </w:t>
      </w:r>
      <w:r>
        <w:rPr>
          <w:rFonts w:hint="cs"/>
          <w:rtl/>
        </w:rPr>
        <w:t>صرف‌نظر</w:t>
      </w:r>
      <w:r>
        <w:rPr>
          <w:rtl/>
        </w:rPr>
        <w:t xml:space="preserve"> </w:t>
      </w:r>
      <w:r>
        <w:rPr>
          <w:rFonts w:hint="cs"/>
          <w:rtl/>
        </w:rPr>
        <w:t>کنیم،</w:t>
      </w:r>
      <w:r>
        <w:rPr>
          <w:rtl/>
        </w:rPr>
        <w:t xml:space="preserve"> </w:t>
      </w:r>
      <w:r>
        <w:rPr>
          <w:rFonts w:hint="cs"/>
          <w:rtl/>
        </w:rPr>
        <w:t>مسائل</w:t>
      </w:r>
      <w:r>
        <w:rPr>
          <w:rtl/>
        </w:rPr>
        <w:t xml:space="preserve"> </w:t>
      </w:r>
      <w:r>
        <w:rPr>
          <w:rFonts w:hint="cs"/>
          <w:rtl/>
        </w:rPr>
        <w:t>اعتقادیِ</w:t>
      </w:r>
      <w:r>
        <w:rPr>
          <w:rtl/>
        </w:rPr>
        <w:t xml:space="preserve"> </w:t>
      </w:r>
      <w:r>
        <w:rPr>
          <w:rFonts w:hint="cs"/>
          <w:rtl/>
        </w:rPr>
        <w:t>اصلی</w:t>
      </w:r>
      <w:r>
        <w:rPr>
          <w:rtl/>
        </w:rPr>
        <w:t xml:space="preserve"> </w:t>
      </w:r>
      <w:r>
        <w:rPr>
          <w:rFonts w:hint="cs"/>
          <w:rtl/>
        </w:rPr>
        <w:t>و</w:t>
      </w:r>
      <w:r>
        <w:rPr>
          <w:rtl/>
        </w:rPr>
        <w:t xml:space="preserve"> </w:t>
      </w:r>
      <w:r>
        <w:rPr>
          <w:rFonts w:hint="cs"/>
          <w:rtl/>
        </w:rPr>
        <w:t>کلی</w:t>
      </w:r>
      <w:r>
        <w:rPr>
          <w:rtl/>
        </w:rPr>
        <w:t xml:space="preserve"> </w:t>
      </w:r>
      <w:r>
        <w:rPr>
          <w:rFonts w:hint="cs"/>
          <w:rtl/>
        </w:rPr>
        <w:t>مانند</w:t>
      </w:r>
      <w:r>
        <w:rPr>
          <w:rtl/>
        </w:rPr>
        <w:t xml:space="preserve"> </w:t>
      </w:r>
      <w:r>
        <w:rPr>
          <w:rFonts w:hint="cs"/>
          <w:rtl/>
        </w:rPr>
        <w:t>اصل</w:t>
      </w:r>
      <w:r>
        <w:rPr>
          <w:rtl/>
        </w:rPr>
        <w:t xml:space="preserve"> </w:t>
      </w:r>
      <w:r>
        <w:rPr>
          <w:rFonts w:hint="cs"/>
          <w:rtl/>
        </w:rPr>
        <w:t>نبوت،</w:t>
      </w:r>
      <w:r>
        <w:rPr>
          <w:rtl/>
        </w:rPr>
        <w:t xml:space="preserve"> </w:t>
      </w:r>
      <w:r>
        <w:rPr>
          <w:rFonts w:hint="cs"/>
          <w:rtl/>
        </w:rPr>
        <w:t>نیازمند</w:t>
      </w:r>
      <w:r>
        <w:rPr>
          <w:rtl/>
        </w:rPr>
        <w:t xml:space="preserve"> </w:t>
      </w:r>
      <w:r>
        <w:rPr>
          <w:rFonts w:hint="cs"/>
          <w:rtl/>
        </w:rPr>
        <w:t>یقین</w:t>
      </w:r>
      <w:r>
        <w:rPr>
          <w:rtl/>
        </w:rPr>
        <w:t xml:space="preserve"> </w:t>
      </w:r>
      <w:r>
        <w:rPr>
          <w:rFonts w:hint="cs"/>
          <w:rtl/>
        </w:rPr>
        <w:t>و</w:t>
      </w:r>
      <w:r>
        <w:rPr>
          <w:rtl/>
        </w:rPr>
        <w:t xml:space="preserve"> </w:t>
      </w:r>
      <w:r>
        <w:rPr>
          <w:rFonts w:hint="cs"/>
          <w:rtl/>
        </w:rPr>
        <w:t>معرفت</w:t>
      </w:r>
      <w:r>
        <w:rPr>
          <w:rtl/>
        </w:rPr>
        <w:t xml:space="preserve"> </w:t>
      </w:r>
      <w:r>
        <w:rPr>
          <w:rFonts w:hint="cs"/>
          <w:rtl/>
        </w:rPr>
        <w:t>قطعی</w:t>
      </w:r>
      <w:r>
        <w:rPr>
          <w:rtl/>
        </w:rPr>
        <w:t xml:space="preserve"> </w:t>
      </w:r>
      <w:r>
        <w:rPr>
          <w:rFonts w:hint="cs"/>
          <w:rtl/>
        </w:rPr>
        <w:t>هستند</w:t>
      </w:r>
      <w:r>
        <w:rPr>
          <w:rtl/>
        </w:rPr>
        <w:t xml:space="preserve"> </w:t>
      </w:r>
      <w:r>
        <w:rPr>
          <w:rFonts w:hint="cs"/>
          <w:rtl/>
        </w:rPr>
        <w:t>و</w:t>
      </w:r>
      <w:r>
        <w:rPr>
          <w:rtl/>
        </w:rPr>
        <w:t xml:space="preserve"> </w:t>
      </w:r>
      <w:r>
        <w:rPr>
          <w:rFonts w:hint="cs"/>
          <w:rtl/>
        </w:rPr>
        <w:t>با</w:t>
      </w:r>
      <w:r>
        <w:rPr>
          <w:rtl/>
        </w:rPr>
        <w:t xml:space="preserve"> </w:t>
      </w:r>
      <w:r>
        <w:rPr>
          <w:rFonts w:hint="cs"/>
          <w:rtl/>
        </w:rPr>
        <w:t>ظن</w:t>
      </w:r>
      <w:r>
        <w:rPr>
          <w:rtl/>
        </w:rPr>
        <w:t xml:space="preserve"> </w:t>
      </w:r>
      <w:r>
        <w:rPr>
          <w:rFonts w:hint="cs"/>
          <w:rtl/>
        </w:rPr>
        <w:t>و</w:t>
      </w:r>
      <w:r>
        <w:rPr>
          <w:rtl/>
        </w:rPr>
        <w:t xml:space="preserve"> </w:t>
      </w:r>
      <w:r>
        <w:rPr>
          <w:rFonts w:hint="cs"/>
          <w:rtl/>
        </w:rPr>
        <w:t>گمان</w:t>
      </w:r>
      <w:r>
        <w:rPr>
          <w:rtl/>
        </w:rPr>
        <w:t xml:space="preserve"> </w:t>
      </w:r>
      <w:r>
        <w:rPr>
          <w:rFonts w:hint="cs"/>
          <w:rtl/>
        </w:rPr>
        <w:t>اثبات</w:t>
      </w:r>
      <w:r>
        <w:rPr>
          <w:rtl/>
        </w:rPr>
        <w:t xml:space="preserve"> </w:t>
      </w:r>
      <w:r>
        <w:rPr>
          <w:rFonts w:hint="cs"/>
          <w:rtl/>
        </w:rPr>
        <w:t>نمی‌شوند</w:t>
      </w:r>
      <w:r>
        <w:rPr>
          <w:rtl/>
        </w:rPr>
        <w:t xml:space="preserve">. </w:t>
      </w:r>
      <w:r>
        <w:rPr>
          <w:rFonts w:hint="cs"/>
          <w:rtl/>
        </w:rPr>
        <w:t>عمل</w:t>
      </w:r>
      <w:r>
        <w:rPr>
          <w:rtl/>
        </w:rPr>
        <w:t xml:space="preserve"> </w:t>
      </w:r>
      <w:r>
        <w:rPr>
          <w:rFonts w:hint="cs"/>
          <w:rtl/>
        </w:rPr>
        <w:t>به</w:t>
      </w:r>
      <w:r>
        <w:rPr>
          <w:rtl/>
        </w:rPr>
        <w:t xml:space="preserve"> </w:t>
      </w:r>
      <w:r>
        <w:rPr>
          <w:rFonts w:hint="cs"/>
          <w:rtl/>
        </w:rPr>
        <w:t>ظن</w:t>
      </w:r>
      <w:r>
        <w:rPr>
          <w:rtl/>
        </w:rPr>
        <w:t xml:space="preserve"> </w:t>
      </w:r>
      <w:r>
        <w:rPr>
          <w:rFonts w:hint="cs"/>
          <w:rtl/>
        </w:rPr>
        <w:t>تنها</w:t>
      </w:r>
      <w:r>
        <w:rPr>
          <w:rtl/>
        </w:rPr>
        <w:t xml:space="preserve"> </w:t>
      </w:r>
      <w:r>
        <w:rPr>
          <w:rFonts w:hint="cs"/>
          <w:rtl/>
        </w:rPr>
        <w:t>در</w:t>
      </w:r>
      <w:r>
        <w:rPr>
          <w:rtl/>
        </w:rPr>
        <w:t xml:space="preserve"> </w:t>
      </w:r>
      <w:r>
        <w:rPr>
          <w:rFonts w:hint="cs"/>
          <w:rtl/>
        </w:rPr>
        <w:t>جزئیات</w:t>
      </w:r>
      <w:r>
        <w:rPr>
          <w:rtl/>
        </w:rPr>
        <w:t xml:space="preserve"> </w:t>
      </w:r>
      <w:r>
        <w:rPr>
          <w:rFonts w:hint="cs"/>
          <w:rtl/>
        </w:rPr>
        <w:t>و</w:t>
      </w:r>
      <w:r>
        <w:rPr>
          <w:rtl/>
        </w:rPr>
        <w:t xml:space="preserve"> </w:t>
      </w:r>
      <w:r>
        <w:rPr>
          <w:rFonts w:hint="cs"/>
          <w:rtl/>
        </w:rPr>
        <w:t>فروع</w:t>
      </w:r>
      <w:r>
        <w:rPr>
          <w:rtl/>
        </w:rPr>
        <w:t xml:space="preserve"> </w:t>
      </w:r>
      <w:r>
        <w:rPr>
          <w:rFonts w:hint="cs"/>
          <w:rtl/>
        </w:rPr>
        <w:t>مسائل</w:t>
      </w:r>
      <w:r>
        <w:rPr>
          <w:rtl/>
        </w:rPr>
        <w:t xml:space="preserve"> </w:t>
      </w:r>
      <w:r>
        <w:rPr>
          <w:rFonts w:hint="cs"/>
          <w:rtl/>
        </w:rPr>
        <w:t>اعتقادی</w:t>
      </w:r>
      <w:r>
        <w:rPr>
          <w:rtl/>
        </w:rPr>
        <w:t xml:space="preserve"> </w:t>
      </w:r>
      <w:r>
        <w:rPr>
          <w:rFonts w:hint="cs"/>
          <w:rtl/>
        </w:rPr>
        <w:t>ممکن</w:t>
      </w:r>
      <w:r>
        <w:rPr>
          <w:rtl/>
        </w:rPr>
        <w:t xml:space="preserve"> </w:t>
      </w:r>
      <w:r>
        <w:rPr>
          <w:rFonts w:hint="cs"/>
          <w:rtl/>
        </w:rPr>
        <w:t>است،</w:t>
      </w:r>
      <w:r>
        <w:rPr>
          <w:rtl/>
        </w:rPr>
        <w:t xml:space="preserve"> </w:t>
      </w:r>
      <w:r>
        <w:rPr>
          <w:rFonts w:hint="cs"/>
          <w:rtl/>
        </w:rPr>
        <w:t>اما</w:t>
      </w:r>
      <w:r>
        <w:rPr>
          <w:rtl/>
        </w:rPr>
        <w:t xml:space="preserve"> </w:t>
      </w:r>
      <w:r>
        <w:rPr>
          <w:rFonts w:hint="cs"/>
          <w:rtl/>
        </w:rPr>
        <w:t>اثبات</w:t>
      </w:r>
      <w:r>
        <w:rPr>
          <w:rtl/>
        </w:rPr>
        <w:t xml:space="preserve"> </w:t>
      </w:r>
      <w:r>
        <w:rPr>
          <w:rFonts w:hint="cs"/>
          <w:rtl/>
        </w:rPr>
        <w:t>بنیان</w:t>
      </w:r>
      <w:r>
        <w:rPr>
          <w:rtl/>
        </w:rPr>
        <w:t xml:space="preserve"> </w:t>
      </w:r>
      <w:r>
        <w:rPr>
          <w:rFonts w:hint="cs"/>
          <w:rtl/>
        </w:rPr>
        <w:t>و</w:t>
      </w:r>
      <w:r>
        <w:rPr>
          <w:rtl/>
        </w:rPr>
        <w:t xml:space="preserve"> </w:t>
      </w:r>
      <w:r>
        <w:rPr>
          <w:rFonts w:hint="cs"/>
          <w:rtl/>
        </w:rPr>
        <w:t>اساس</w:t>
      </w:r>
      <w:r>
        <w:rPr>
          <w:rtl/>
        </w:rPr>
        <w:t xml:space="preserve"> </w:t>
      </w:r>
      <w:r>
        <w:rPr>
          <w:rFonts w:hint="cs"/>
          <w:rtl/>
        </w:rPr>
        <w:t>دین</w:t>
      </w:r>
      <w:r>
        <w:rPr>
          <w:rtl/>
        </w:rPr>
        <w:t xml:space="preserve"> </w:t>
      </w:r>
      <w:r>
        <w:rPr>
          <w:rFonts w:hint="cs"/>
          <w:rtl/>
        </w:rPr>
        <w:t>مانند</w:t>
      </w:r>
      <w:r>
        <w:rPr>
          <w:rtl/>
        </w:rPr>
        <w:t xml:space="preserve"> </w:t>
      </w:r>
      <w:r>
        <w:rPr>
          <w:rFonts w:hint="cs"/>
          <w:rtl/>
        </w:rPr>
        <w:t>نبوت</w:t>
      </w:r>
      <w:r>
        <w:rPr>
          <w:rtl/>
        </w:rPr>
        <w:t xml:space="preserve"> </w:t>
      </w:r>
      <w:r>
        <w:rPr>
          <w:rFonts w:hint="cs"/>
          <w:rtl/>
        </w:rPr>
        <w:t>یک</w:t>
      </w:r>
      <w:r>
        <w:rPr>
          <w:rtl/>
        </w:rPr>
        <w:t xml:space="preserve"> </w:t>
      </w:r>
      <w:r>
        <w:rPr>
          <w:rFonts w:hint="cs"/>
          <w:rtl/>
        </w:rPr>
        <w:t>پیامبر</w:t>
      </w:r>
      <w:r>
        <w:rPr>
          <w:rtl/>
        </w:rPr>
        <w:t xml:space="preserve"> </w:t>
      </w:r>
      <w:r>
        <w:rPr>
          <w:rFonts w:hint="cs"/>
          <w:rtl/>
        </w:rPr>
        <w:t>باید</w:t>
      </w:r>
      <w:r>
        <w:rPr>
          <w:rtl/>
        </w:rPr>
        <w:t xml:space="preserve"> </w:t>
      </w:r>
      <w:r>
        <w:rPr>
          <w:rFonts w:hint="cs"/>
          <w:rtl/>
        </w:rPr>
        <w:t>از</w:t>
      </w:r>
      <w:r>
        <w:rPr>
          <w:rtl/>
        </w:rPr>
        <w:t xml:space="preserve"> </w:t>
      </w:r>
      <w:r>
        <w:rPr>
          <w:rFonts w:hint="cs"/>
          <w:rtl/>
        </w:rPr>
        <w:t>روی</w:t>
      </w:r>
      <w:r>
        <w:rPr>
          <w:rtl/>
        </w:rPr>
        <w:t xml:space="preserve"> </w:t>
      </w:r>
      <w:r>
        <w:rPr>
          <w:rFonts w:hint="cs"/>
          <w:rtl/>
        </w:rPr>
        <w:t>یقین</w:t>
      </w:r>
      <w:r>
        <w:rPr>
          <w:rtl/>
        </w:rPr>
        <w:t xml:space="preserve"> </w:t>
      </w:r>
      <w:r>
        <w:rPr>
          <w:rFonts w:hint="cs"/>
          <w:rtl/>
        </w:rPr>
        <w:t>باشد</w:t>
      </w:r>
      <w:r w:rsidR="00BA7D0A">
        <w:rPr>
          <w:rtl/>
        </w:rPr>
        <w:t xml:space="preserve"> بنابراین </w:t>
      </w:r>
      <w:r>
        <w:rPr>
          <w:rFonts w:hint="cs"/>
          <w:rtl/>
        </w:rPr>
        <w:t>استصحابی</w:t>
      </w:r>
      <w:r>
        <w:rPr>
          <w:rtl/>
        </w:rPr>
        <w:t xml:space="preserve"> </w:t>
      </w:r>
      <w:r>
        <w:rPr>
          <w:rFonts w:hint="cs"/>
          <w:rtl/>
        </w:rPr>
        <w:t>که</w:t>
      </w:r>
      <w:r>
        <w:rPr>
          <w:rtl/>
        </w:rPr>
        <w:t xml:space="preserve"> </w:t>
      </w:r>
      <w:r>
        <w:rPr>
          <w:rFonts w:hint="cs"/>
          <w:rtl/>
        </w:rPr>
        <w:t>مبتنی</w:t>
      </w:r>
      <w:r>
        <w:rPr>
          <w:rtl/>
        </w:rPr>
        <w:t xml:space="preserve"> </w:t>
      </w:r>
      <w:r>
        <w:rPr>
          <w:rFonts w:hint="cs"/>
          <w:rtl/>
        </w:rPr>
        <w:t>بر</w:t>
      </w:r>
      <w:r>
        <w:rPr>
          <w:rtl/>
        </w:rPr>
        <w:t xml:space="preserve"> </w:t>
      </w:r>
      <w:r>
        <w:rPr>
          <w:rFonts w:hint="cs"/>
          <w:rtl/>
        </w:rPr>
        <w:t>ظن</w:t>
      </w:r>
      <w:r>
        <w:rPr>
          <w:rtl/>
        </w:rPr>
        <w:t xml:space="preserve"> </w:t>
      </w:r>
      <w:r>
        <w:rPr>
          <w:rFonts w:hint="cs"/>
          <w:rtl/>
        </w:rPr>
        <w:t>است،</w:t>
      </w:r>
      <w:r>
        <w:rPr>
          <w:rtl/>
        </w:rPr>
        <w:t xml:space="preserve"> </w:t>
      </w:r>
      <w:r>
        <w:rPr>
          <w:rFonts w:hint="cs"/>
          <w:rtl/>
        </w:rPr>
        <w:t>توان</w:t>
      </w:r>
      <w:r>
        <w:rPr>
          <w:rtl/>
        </w:rPr>
        <w:t xml:space="preserve"> </w:t>
      </w:r>
      <w:r>
        <w:rPr>
          <w:rFonts w:hint="cs"/>
          <w:rtl/>
        </w:rPr>
        <w:t>اثبات</w:t>
      </w:r>
      <w:r>
        <w:rPr>
          <w:rtl/>
        </w:rPr>
        <w:t xml:space="preserve"> </w:t>
      </w:r>
      <w:r>
        <w:rPr>
          <w:rFonts w:hint="cs"/>
          <w:rtl/>
        </w:rPr>
        <w:t>نبوت</w:t>
      </w:r>
      <w:r>
        <w:rPr>
          <w:rtl/>
        </w:rPr>
        <w:t xml:space="preserve"> </w:t>
      </w:r>
      <w:r>
        <w:rPr>
          <w:rFonts w:hint="cs"/>
          <w:rtl/>
        </w:rPr>
        <w:t>را</w:t>
      </w:r>
      <w:r>
        <w:rPr>
          <w:rtl/>
        </w:rPr>
        <w:t xml:space="preserve"> </w:t>
      </w:r>
      <w:r>
        <w:rPr>
          <w:rFonts w:hint="cs"/>
          <w:rtl/>
        </w:rPr>
        <w:t>ندارد</w:t>
      </w:r>
      <w:r>
        <w:rPr>
          <w:rtl/>
        </w:rPr>
        <w:t>.</w:t>
      </w:r>
    </w:p>
    <w:p w:rsidR="00BF01F5" w:rsidRDefault="000423D4" w:rsidP="00E3603A">
      <w:pPr>
        <w:rPr>
          <w:rtl/>
        </w:rPr>
      </w:pPr>
      <w:r>
        <w:rPr>
          <w:rFonts w:hint="cs"/>
          <w:rtl/>
        </w:rPr>
        <w:t>سومین</w:t>
      </w:r>
      <w:r>
        <w:rPr>
          <w:rtl/>
        </w:rPr>
        <w:t xml:space="preserve"> </w:t>
      </w:r>
      <w:r>
        <w:rPr>
          <w:rFonts w:hint="cs"/>
          <w:rtl/>
        </w:rPr>
        <w:t>مناقشه</w:t>
      </w:r>
      <w:r>
        <w:rPr>
          <w:rtl/>
        </w:rPr>
        <w:t xml:space="preserve"> </w:t>
      </w:r>
      <w:r>
        <w:rPr>
          <w:rFonts w:hint="cs"/>
          <w:rtl/>
        </w:rPr>
        <w:t>مرحوم</w:t>
      </w:r>
      <w:r>
        <w:rPr>
          <w:rtl/>
        </w:rPr>
        <w:t xml:space="preserve"> </w:t>
      </w:r>
      <w:r>
        <w:rPr>
          <w:rFonts w:hint="cs"/>
          <w:rtl/>
        </w:rPr>
        <w:t>شیخ</w:t>
      </w:r>
      <w:r>
        <w:rPr>
          <w:rtl/>
        </w:rPr>
        <w:t xml:space="preserve"> </w:t>
      </w:r>
      <w:r w:rsidR="00E3603A">
        <w:rPr>
          <w:rFonts w:hint="cs"/>
          <w:rtl/>
        </w:rPr>
        <w:t>(</w:t>
      </w:r>
      <w:r>
        <w:rPr>
          <w:rFonts w:hint="cs"/>
          <w:rtl/>
        </w:rPr>
        <w:t>نفی</w:t>
      </w:r>
      <w:r w:rsidR="00E3603A">
        <w:rPr>
          <w:rFonts w:hint="cs"/>
          <w:rtl/>
        </w:rPr>
        <w:t xml:space="preserve"> </w:t>
      </w:r>
      <w:r>
        <w:rPr>
          <w:rFonts w:hint="cs"/>
          <w:rtl/>
        </w:rPr>
        <w:t>یقین</w:t>
      </w:r>
      <w:r>
        <w:rPr>
          <w:rtl/>
        </w:rPr>
        <w:t xml:space="preserve"> </w:t>
      </w:r>
      <w:r>
        <w:rPr>
          <w:rFonts w:hint="cs"/>
          <w:rtl/>
        </w:rPr>
        <w:t>سابق</w:t>
      </w:r>
      <w:r w:rsidR="00805812">
        <w:rPr>
          <w:rFonts w:hint="eastAsia"/>
          <w:rtl/>
        </w:rPr>
        <w:t>)</w:t>
      </w:r>
      <w:r w:rsidR="00E3603A">
        <w:rPr>
          <w:rFonts w:hint="cs"/>
          <w:rtl/>
        </w:rPr>
        <w:t>:</w:t>
      </w:r>
      <w:r>
        <w:rPr>
          <w:rtl/>
        </w:rPr>
        <w:t xml:space="preserve"> </w:t>
      </w:r>
      <w:r>
        <w:rPr>
          <w:rFonts w:hint="cs"/>
          <w:rtl/>
        </w:rPr>
        <w:t>رکن</w:t>
      </w:r>
      <w:r>
        <w:rPr>
          <w:rtl/>
        </w:rPr>
        <w:t xml:space="preserve"> </w:t>
      </w:r>
      <w:r>
        <w:rPr>
          <w:rFonts w:hint="cs"/>
          <w:rtl/>
        </w:rPr>
        <w:t>استصحاب،</w:t>
      </w:r>
      <w:r>
        <w:rPr>
          <w:rtl/>
        </w:rPr>
        <w:t xml:space="preserve"> </w:t>
      </w:r>
      <w:r>
        <w:rPr>
          <w:rFonts w:hint="cs"/>
          <w:rtl/>
        </w:rPr>
        <w:t>یقین</w:t>
      </w:r>
      <w:r>
        <w:rPr>
          <w:rtl/>
        </w:rPr>
        <w:t xml:space="preserve"> </w:t>
      </w:r>
      <w:r>
        <w:rPr>
          <w:rFonts w:hint="cs"/>
          <w:rtl/>
        </w:rPr>
        <w:t>سابق</w:t>
      </w:r>
      <w:r>
        <w:rPr>
          <w:rtl/>
        </w:rPr>
        <w:t xml:space="preserve"> </w:t>
      </w:r>
      <w:r>
        <w:rPr>
          <w:rFonts w:hint="cs"/>
          <w:rtl/>
        </w:rPr>
        <w:t>و</w:t>
      </w:r>
      <w:r>
        <w:rPr>
          <w:rtl/>
        </w:rPr>
        <w:t xml:space="preserve"> </w:t>
      </w:r>
      <w:r>
        <w:rPr>
          <w:rFonts w:hint="cs"/>
          <w:rtl/>
        </w:rPr>
        <w:t>شک</w:t>
      </w:r>
      <w:r>
        <w:rPr>
          <w:rtl/>
        </w:rPr>
        <w:t xml:space="preserve"> </w:t>
      </w:r>
      <w:r>
        <w:rPr>
          <w:rFonts w:hint="cs"/>
          <w:rtl/>
        </w:rPr>
        <w:t>لاحق</w:t>
      </w:r>
      <w:r>
        <w:rPr>
          <w:rtl/>
        </w:rPr>
        <w:t xml:space="preserve"> </w:t>
      </w:r>
      <w:r>
        <w:rPr>
          <w:rFonts w:hint="cs"/>
          <w:rtl/>
        </w:rPr>
        <w:t>است</w:t>
      </w:r>
      <w:r>
        <w:rPr>
          <w:rtl/>
        </w:rPr>
        <w:t xml:space="preserve">. </w:t>
      </w:r>
      <w:r>
        <w:rPr>
          <w:rFonts w:hint="cs"/>
          <w:rtl/>
        </w:rPr>
        <w:t>کتابی</w:t>
      </w:r>
      <w:r>
        <w:rPr>
          <w:rtl/>
        </w:rPr>
        <w:t xml:space="preserve"> </w:t>
      </w:r>
      <w:r>
        <w:rPr>
          <w:rFonts w:hint="cs"/>
          <w:rtl/>
        </w:rPr>
        <w:t>مدعی</w:t>
      </w:r>
      <w:r>
        <w:rPr>
          <w:rtl/>
        </w:rPr>
        <w:t xml:space="preserve"> </w:t>
      </w:r>
      <w:r>
        <w:rPr>
          <w:rFonts w:hint="cs"/>
          <w:rtl/>
        </w:rPr>
        <w:t>است</w:t>
      </w:r>
      <w:r>
        <w:rPr>
          <w:rtl/>
        </w:rPr>
        <w:t xml:space="preserve"> </w:t>
      </w:r>
      <w:r>
        <w:rPr>
          <w:rFonts w:hint="cs"/>
          <w:rtl/>
        </w:rPr>
        <w:t>نسبت</w:t>
      </w:r>
      <w:r>
        <w:rPr>
          <w:rtl/>
        </w:rPr>
        <w:t xml:space="preserve"> </w:t>
      </w:r>
      <w:r>
        <w:rPr>
          <w:rFonts w:hint="cs"/>
          <w:rtl/>
        </w:rPr>
        <w:t>به</w:t>
      </w:r>
      <w:r>
        <w:rPr>
          <w:rtl/>
        </w:rPr>
        <w:t xml:space="preserve"> </w:t>
      </w:r>
      <w:r>
        <w:rPr>
          <w:rFonts w:hint="cs"/>
          <w:rtl/>
        </w:rPr>
        <w:t>نبوت</w:t>
      </w:r>
      <w:r>
        <w:rPr>
          <w:rtl/>
        </w:rPr>
        <w:t xml:space="preserve"> </w:t>
      </w:r>
      <w:r>
        <w:rPr>
          <w:rFonts w:hint="cs"/>
          <w:rtl/>
        </w:rPr>
        <w:t>حضرت</w:t>
      </w:r>
      <w:r>
        <w:rPr>
          <w:rtl/>
        </w:rPr>
        <w:t xml:space="preserve"> </w:t>
      </w:r>
      <w:r>
        <w:rPr>
          <w:rFonts w:hint="cs"/>
          <w:rtl/>
        </w:rPr>
        <w:t>موسی</w:t>
      </w:r>
      <w:r>
        <w:rPr>
          <w:rtl/>
        </w:rPr>
        <w:t xml:space="preserve"> </w:t>
      </w:r>
      <w:r>
        <w:rPr>
          <w:rFonts w:hint="cs"/>
          <w:rtl/>
        </w:rPr>
        <w:t>یقین</w:t>
      </w:r>
      <w:r>
        <w:rPr>
          <w:rtl/>
        </w:rPr>
        <w:t xml:space="preserve"> </w:t>
      </w:r>
      <w:r>
        <w:rPr>
          <w:rFonts w:hint="cs"/>
          <w:rtl/>
        </w:rPr>
        <w:t>سابق</w:t>
      </w:r>
      <w:r>
        <w:rPr>
          <w:rtl/>
        </w:rPr>
        <w:t xml:space="preserve"> </w:t>
      </w:r>
      <w:r>
        <w:rPr>
          <w:rFonts w:hint="cs"/>
          <w:rtl/>
        </w:rPr>
        <w:t>دارد</w:t>
      </w:r>
      <w:r>
        <w:rPr>
          <w:rtl/>
        </w:rPr>
        <w:t xml:space="preserve">. </w:t>
      </w:r>
      <w:r>
        <w:rPr>
          <w:rFonts w:hint="cs"/>
          <w:rtl/>
        </w:rPr>
        <w:t>مرحوم</w:t>
      </w:r>
      <w:r>
        <w:rPr>
          <w:rtl/>
        </w:rPr>
        <w:t xml:space="preserve"> </w:t>
      </w:r>
      <w:r>
        <w:rPr>
          <w:rFonts w:hint="cs"/>
          <w:rtl/>
        </w:rPr>
        <w:t>شیخ</w:t>
      </w:r>
      <w:r>
        <w:rPr>
          <w:rtl/>
        </w:rPr>
        <w:t xml:space="preserve"> </w:t>
      </w:r>
      <w:r>
        <w:rPr>
          <w:rFonts w:hint="cs"/>
          <w:rtl/>
        </w:rPr>
        <w:t>می‌فرماید</w:t>
      </w:r>
      <w:r>
        <w:rPr>
          <w:rtl/>
        </w:rPr>
        <w:t xml:space="preserve"> </w:t>
      </w:r>
      <w:r>
        <w:rPr>
          <w:rFonts w:hint="cs"/>
          <w:rtl/>
        </w:rPr>
        <w:t>این</w:t>
      </w:r>
      <w:r>
        <w:rPr>
          <w:rtl/>
        </w:rPr>
        <w:t xml:space="preserve"> </w:t>
      </w:r>
      <w:r>
        <w:rPr>
          <w:rFonts w:hint="cs"/>
          <w:rtl/>
        </w:rPr>
        <w:t>یقین</w:t>
      </w:r>
      <w:r>
        <w:rPr>
          <w:rtl/>
        </w:rPr>
        <w:t xml:space="preserve"> </w:t>
      </w:r>
      <w:r>
        <w:rPr>
          <w:rFonts w:hint="cs"/>
          <w:rtl/>
        </w:rPr>
        <w:t>از</w:t>
      </w:r>
      <w:r>
        <w:rPr>
          <w:rtl/>
        </w:rPr>
        <w:t xml:space="preserve"> </w:t>
      </w:r>
      <w:r>
        <w:rPr>
          <w:rFonts w:hint="cs"/>
          <w:rtl/>
        </w:rPr>
        <w:t>چه</w:t>
      </w:r>
      <w:r>
        <w:rPr>
          <w:rtl/>
        </w:rPr>
        <w:t xml:space="preserve"> </w:t>
      </w:r>
      <w:r>
        <w:rPr>
          <w:rFonts w:hint="cs"/>
          <w:rtl/>
        </w:rPr>
        <w:t>طریقی</w:t>
      </w:r>
      <w:r>
        <w:rPr>
          <w:rtl/>
        </w:rPr>
        <w:t xml:space="preserve"> </w:t>
      </w:r>
      <w:r>
        <w:rPr>
          <w:rFonts w:hint="cs"/>
          <w:rtl/>
        </w:rPr>
        <w:t>حاصل</w:t>
      </w:r>
      <w:r>
        <w:rPr>
          <w:rtl/>
        </w:rPr>
        <w:t xml:space="preserve"> </w:t>
      </w:r>
      <w:r>
        <w:rPr>
          <w:rFonts w:hint="cs"/>
          <w:rtl/>
        </w:rPr>
        <w:t>شده</w:t>
      </w:r>
      <w:r>
        <w:rPr>
          <w:rtl/>
        </w:rPr>
        <w:t xml:space="preserve"> </w:t>
      </w:r>
      <w:r>
        <w:rPr>
          <w:rFonts w:hint="cs"/>
          <w:rtl/>
        </w:rPr>
        <w:t>است</w:t>
      </w:r>
      <w:r>
        <w:rPr>
          <w:rtl/>
        </w:rPr>
        <w:t xml:space="preserve">. </w:t>
      </w:r>
      <w:r>
        <w:rPr>
          <w:rFonts w:hint="cs"/>
          <w:rtl/>
        </w:rPr>
        <w:t>مسلمانان</w:t>
      </w:r>
      <w:r>
        <w:rPr>
          <w:rtl/>
        </w:rPr>
        <w:t xml:space="preserve"> </w:t>
      </w:r>
      <w:r>
        <w:rPr>
          <w:rFonts w:hint="cs"/>
          <w:rtl/>
        </w:rPr>
        <w:t>یقین</w:t>
      </w:r>
      <w:r>
        <w:rPr>
          <w:rtl/>
        </w:rPr>
        <w:t xml:space="preserve"> </w:t>
      </w:r>
      <w:r>
        <w:rPr>
          <w:rFonts w:hint="cs"/>
          <w:rtl/>
        </w:rPr>
        <w:t>به</w:t>
      </w:r>
      <w:r>
        <w:rPr>
          <w:rtl/>
        </w:rPr>
        <w:t xml:space="preserve"> </w:t>
      </w:r>
      <w:r>
        <w:rPr>
          <w:rFonts w:hint="cs"/>
          <w:rtl/>
        </w:rPr>
        <w:t>نبوت</w:t>
      </w:r>
      <w:r>
        <w:rPr>
          <w:rtl/>
        </w:rPr>
        <w:t xml:space="preserve"> </w:t>
      </w:r>
      <w:r>
        <w:rPr>
          <w:rFonts w:hint="cs"/>
          <w:rtl/>
        </w:rPr>
        <w:t>حضرت</w:t>
      </w:r>
      <w:r>
        <w:rPr>
          <w:rtl/>
        </w:rPr>
        <w:t xml:space="preserve"> </w:t>
      </w:r>
      <w:r>
        <w:rPr>
          <w:rFonts w:hint="cs"/>
          <w:rtl/>
        </w:rPr>
        <w:t>موسی</w:t>
      </w:r>
      <w:r>
        <w:rPr>
          <w:rtl/>
        </w:rPr>
        <w:t xml:space="preserve"> </w:t>
      </w:r>
      <w:r>
        <w:rPr>
          <w:rFonts w:hint="cs"/>
          <w:rtl/>
        </w:rPr>
        <w:t>را</w:t>
      </w:r>
      <w:r>
        <w:rPr>
          <w:rtl/>
        </w:rPr>
        <w:t xml:space="preserve"> </w:t>
      </w:r>
      <w:r>
        <w:rPr>
          <w:rFonts w:hint="cs"/>
          <w:rtl/>
        </w:rPr>
        <w:t>تنها</w:t>
      </w:r>
      <w:r>
        <w:rPr>
          <w:rtl/>
        </w:rPr>
        <w:t xml:space="preserve"> </w:t>
      </w:r>
      <w:r>
        <w:rPr>
          <w:rFonts w:hint="cs"/>
          <w:rtl/>
        </w:rPr>
        <w:t>از</w:t>
      </w:r>
      <w:r>
        <w:rPr>
          <w:rtl/>
        </w:rPr>
        <w:t xml:space="preserve"> </w:t>
      </w:r>
      <w:r>
        <w:rPr>
          <w:rFonts w:hint="cs"/>
          <w:rtl/>
        </w:rPr>
        <w:t>طریق</w:t>
      </w:r>
      <w:r>
        <w:rPr>
          <w:rtl/>
        </w:rPr>
        <w:t xml:space="preserve"> </w:t>
      </w:r>
      <w:r w:rsidR="00805812">
        <w:rPr>
          <w:rtl/>
        </w:rPr>
        <w:t>(</w:t>
      </w:r>
      <w:r>
        <w:rPr>
          <w:rFonts w:hint="cs"/>
          <w:rtl/>
        </w:rPr>
        <w:t>قرآن</w:t>
      </w:r>
      <w:r w:rsidR="00805812">
        <w:rPr>
          <w:rFonts w:hint="eastAsia"/>
          <w:rtl/>
        </w:rPr>
        <w:t>)</w:t>
      </w:r>
      <w:r>
        <w:rPr>
          <w:rtl/>
        </w:rPr>
        <w:t xml:space="preserve"> </w:t>
      </w:r>
      <w:r>
        <w:rPr>
          <w:rFonts w:hint="cs"/>
          <w:rtl/>
        </w:rPr>
        <w:t>کسب</w:t>
      </w:r>
      <w:r>
        <w:rPr>
          <w:rtl/>
        </w:rPr>
        <w:t xml:space="preserve"> </w:t>
      </w:r>
      <w:r w:rsidR="009D3EC3">
        <w:rPr>
          <w:rFonts w:hint="cs"/>
          <w:rtl/>
        </w:rPr>
        <w:t>کرده اند</w:t>
      </w:r>
      <w:r>
        <w:rPr>
          <w:rtl/>
        </w:rPr>
        <w:t xml:space="preserve">. </w:t>
      </w:r>
      <w:r>
        <w:rPr>
          <w:rFonts w:hint="cs"/>
          <w:rtl/>
        </w:rPr>
        <w:t>این</w:t>
      </w:r>
      <w:r>
        <w:rPr>
          <w:rtl/>
        </w:rPr>
        <w:t xml:space="preserve"> </w:t>
      </w:r>
      <w:r>
        <w:rPr>
          <w:rFonts w:hint="cs"/>
          <w:rtl/>
        </w:rPr>
        <w:t>یقین،</w:t>
      </w:r>
      <w:r>
        <w:rPr>
          <w:rtl/>
        </w:rPr>
        <w:t xml:space="preserve"> </w:t>
      </w:r>
      <w:r>
        <w:rPr>
          <w:rFonts w:hint="cs"/>
          <w:rtl/>
        </w:rPr>
        <w:t>مقید</w:t>
      </w:r>
      <w:r>
        <w:rPr>
          <w:rtl/>
        </w:rPr>
        <w:t xml:space="preserve"> </w:t>
      </w:r>
      <w:r>
        <w:rPr>
          <w:rFonts w:hint="cs"/>
          <w:rtl/>
        </w:rPr>
        <w:t>به</w:t>
      </w:r>
      <w:r>
        <w:rPr>
          <w:rtl/>
        </w:rPr>
        <w:t xml:space="preserve"> </w:t>
      </w:r>
      <w:r>
        <w:rPr>
          <w:rFonts w:hint="cs"/>
          <w:rtl/>
        </w:rPr>
        <w:t>حجیت</w:t>
      </w:r>
      <w:r>
        <w:rPr>
          <w:rtl/>
        </w:rPr>
        <w:t xml:space="preserve"> </w:t>
      </w:r>
      <w:r>
        <w:rPr>
          <w:rFonts w:hint="cs"/>
          <w:rtl/>
        </w:rPr>
        <w:t>قرآن</w:t>
      </w:r>
      <w:r>
        <w:rPr>
          <w:rtl/>
        </w:rPr>
        <w:t xml:space="preserve"> </w:t>
      </w:r>
      <w:r>
        <w:rPr>
          <w:rFonts w:hint="cs"/>
          <w:rtl/>
        </w:rPr>
        <w:t>است</w:t>
      </w:r>
      <w:r>
        <w:rPr>
          <w:rtl/>
        </w:rPr>
        <w:t xml:space="preserve">. </w:t>
      </w:r>
      <w:r>
        <w:rPr>
          <w:rFonts w:hint="cs"/>
          <w:rtl/>
        </w:rPr>
        <w:t>اگر</w:t>
      </w:r>
      <w:r>
        <w:rPr>
          <w:rtl/>
        </w:rPr>
        <w:t xml:space="preserve"> </w:t>
      </w:r>
      <w:r>
        <w:rPr>
          <w:rFonts w:hint="cs"/>
          <w:rtl/>
        </w:rPr>
        <w:t>قرآن</w:t>
      </w:r>
      <w:r>
        <w:rPr>
          <w:rtl/>
        </w:rPr>
        <w:t xml:space="preserve"> </w:t>
      </w:r>
      <w:r>
        <w:rPr>
          <w:rFonts w:hint="cs"/>
          <w:rtl/>
        </w:rPr>
        <w:t>حجت</w:t>
      </w:r>
      <w:r>
        <w:rPr>
          <w:rtl/>
        </w:rPr>
        <w:t xml:space="preserve"> </w:t>
      </w:r>
      <w:r>
        <w:rPr>
          <w:rFonts w:hint="cs"/>
          <w:rtl/>
        </w:rPr>
        <w:t>باشد،</w:t>
      </w:r>
      <w:r>
        <w:rPr>
          <w:rtl/>
        </w:rPr>
        <w:t xml:space="preserve"> </w:t>
      </w:r>
      <w:r>
        <w:rPr>
          <w:rFonts w:hint="cs"/>
          <w:rtl/>
        </w:rPr>
        <w:t>به</w:t>
      </w:r>
      <w:r>
        <w:rPr>
          <w:rtl/>
        </w:rPr>
        <w:t xml:space="preserve"> </w:t>
      </w:r>
      <w:r>
        <w:rPr>
          <w:rFonts w:hint="cs"/>
          <w:rtl/>
        </w:rPr>
        <w:t>دلالت</w:t>
      </w:r>
      <w:r>
        <w:rPr>
          <w:rtl/>
        </w:rPr>
        <w:t xml:space="preserve"> </w:t>
      </w:r>
      <w:r>
        <w:rPr>
          <w:rFonts w:hint="cs"/>
          <w:rtl/>
        </w:rPr>
        <w:t>آن،</w:t>
      </w:r>
      <w:r>
        <w:rPr>
          <w:rtl/>
        </w:rPr>
        <w:t xml:space="preserve"> </w:t>
      </w:r>
      <w:r>
        <w:rPr>
          <w:rFonts w:hint="cs"/>
          <w:rtl/>
        </w:rPr>
        <w:t>هم</w:t>
      </w:r>
      <w:r>
        <w:rPr>
          <w:rtl/>
        </w:rPr>
        <w:t xml:space="preserve"> </w:t>
      </w:r>
      <w:r>
        <w:rPr>
          <w:rFonts w:hint="cs"/>
          <w:rtl/>
        </w:rPr>
        <w:t>نبوت</w:t>
      </w:r>
      <w:r>
        <w:rPr>
          <w:rtl/>
        </w:rPr>
        <w:t xml:space="preserve"> </w:t>
      </w:r>
      <w:r>
        <w:rPr>
          <w:rFonts w:hint="cs"/>
          <w:rtl/>
        </w:rPr>
        <w:t>حضرت</w:t>
      </w:r>
      <w:r>
        <w:rPr>
          <w:rtl/>
        </w:rPr>
        <w:t xml:space="preserve"> </w:t>
      </w:r>
      <w:r>
        <w:rPr>
          <w:rFonts w:hint="cs"/>
          <w:rtl/>
        </w:rPr>
        <w:t>موسی</w:t>
      </w:r>
      <w:r>
        <w:rPr>
          <w:rtl/>
        </w:rPr>
        <w:t xml:space="preserve"> </w:t>
      </w:r>
      <w:r>
        <w:rPr>
          <w:rFonts w:hint="cs"/>
          <w:rtl/>
        </w:rPr>
        <w:t>ثابت</w:t>
      </w:r>
      <w:r>
        <w:rPr>
          <w:rtl/>
        </w:rPr>
        <w:t xml:space="preserve"> </w:t>
      </w:r>
      <w:r w:rsidR="00D74C82">
        <w:rPr>
          <w:rFonts w:hint="cs"/>
          <w:rtl/>
        </w:rPr>
        <w:t>می شود</w:t>
      </w:r>
      <w:r>
        <w:rPr>
          <w:rtl/>
        </w:rPr>
        <w:t xml:space="preserve"> </w:t>
      </w:r>
      <w:r>
        <w:rPr>
          <w:rFonts w:hint="cs"/>
          <w:rtl/>
        </w:rPr>
        <w:t>و</w:t>
      </w:r>
      <w:r>
        <w:rPr>
          <w:rtl/>
        </w:rPr>
        <w:t xml:space="preserve"> </w:t>
      </w:r>
      <w:r>
        <w:rPr>
          <w:rFonts w:hint="cs"/>
          <w:rtl/>
        </w:rPr>
        <w:t>هم</w:t>
      </w:r>
      <w:r>
        <w:rPr>
          <w:rtl/>
        </w:rPr>
        <w:t xml:space="preserve"> </w:t>
      </w:r>
      <w:r>
        <w:rPr>
          <w:rFonts w:hint="cs"/>
          <w:rtl/>
        </w:rPr>
        <w:t>شریعت</w:t>
      </w:r>
      <w:r>
        <w:rPr>
          <w:rtl/>
        </w:rPr>
        <w:t xml:space="preserve"> </w:t>
      </w:r>
      <w:r>
        <w:rPr>
          <w:rFonts w:hint="cs"/>
          <w:rtl/>
        </w:rPr>
        <w:t>ایشان</w:t>
      </w:r>
      <w:r>
        <w:rPr>
          <w:rtl/>
        </w:rPr>
        <w:t xml:space="preserve"> </w:t>
      </w:r>
      <w:r>
        <w:rPr>
          <w:rFonts w:hint="cs"/>
          <w:rtl/>
        </w:rPr>
        <w:t>منسوخ</w:t>
      </w:r>
      <w:r>
        <w:rPr>
          <w:rtl/>
        </w:rPr>
        <w:t xml:space="preserve"> </w:t>
      </w:r>
      <w:r>
        <w:rPr>
          <w:rFonts w:hint="cs"/>
          <w:rtl/>
        </w:rPr>
        <w:t>و</w:t>
      </w:r>
      <w:r>
        <w:rPr>
          <w:rtl/>
        </w:rPr>
        <w:t xml:space="preserve"> </w:t>
      </w:r>
      <w:r>
        <w:rPr>
          <w:rFonts w:hint="cs"/>
          <w:rtl/>
        </w:rPr>
        <w:t>پایان‌یافته</w:t>
      </w:r>
      <w:r>
        <w:rPr>
          <w:rtl/>
        </w:rPr>
        <w:t xml:space="preserve"> </w:t>
      </w:r>
      <w:r>
        <w:rPr>
          <w:rFonts w:hint="cs"/>
          <w:rtl/>
        </w:rPr>
        <w:t>است</w:t>
      </w:r>
      <w:r w:rsidR="00E3603A">
        <w:rPr>
          <w:rFonts w:hint="cs"/>
          <w:rtl/>
        </w:rPr>
        <w:t xml:space="preserve"> </w:t>
      </w:r>
      <w:r w:rsidR="00BA7D0A">
        <w:rPr>
          <w:rtl/>
        </w:rPr>
        <w:t xml:space="preserve"> بنابراین </w:t>
      </w:r>
      <w:r>
        <w:rPr>
          <w:rFonts w:hint="cs"/>
          <w:rtl/>
        </w:rPr>
        <w:t>یقینی</w:t>
      </w:r>
      <w:r>
        <w:rPr>
          <w:rtl/>
        </w:rPr>
        <w:t xml:space="preserve"> </w:t>
      </w:r>
      <w:r>
        <w:rPr>
          <w:rFonts w:hint="cs"/>
          <w:rtl/>
        </w:rPr>
        <w:t>که</w:t>
      </w:r>
      <w:r>
        <w:rPr>
          <w:rtl/>
        </w:rPr>
        <w:t xml:space="preserve"> </w:t>
      </w:r>
      <w:r>
        <w:rPr>
          <w:rFonts w:hint="cs"/>
          <w:rtl/>
        </w:rPr>
        <w:t>از</w:t>
      </w:r>
      <w:r>
        <w:rPr>
          <w:rtl/>
        </w:rPr>
        <w:t xml:space="preserve"> </w:t>
      </w:r>
      <w:r>
        <w:rPr>
          <w:rFonts w:hint="cs"/>
          <w:rtl/>
        </w:rPr>
        <w:t>طریق</w:t>
      </w:r>
      <w:r>
        <w:rPr>
          <w:rtl/>
        </w:rPr>
        <w:t xml:space="preserve"> </w:t>
      </w:r>
      <w:r>
        <w:rPr>
          <w:rFonts w:hint="cs"/>
          <w:rtl/>
        </w:rPr>
        <w:t>قرآن</w:t>
      </w:r>
      <w:r>
        <w:rPr>
          <w:rtl/>
        </w:rPr>
        <w:t xml:space="preserve"> </w:t>
      </w:r>
      <w:r>
        <w:rPr>
          <w:rFonts w:hint="cs"/>
          <w:rtl/>
        </w:rPr>
        <w:t>حاصل</w:t>
      </w:r>
      <w:r>
        <w:rPr>
          <w:rtl/>
        </w:rPr>
        <w:t xml:space="preserve"> </w:t>
      </w:r>
      <w:r w:rsidR="00D74C82">
        <w:rPr>
          <w:rFonts w:hint="cs"/>
          <w:rtl/>
        </w:rPr>
        <w:t>می شود</w:t>
      </w:r>
      <w:r>
        <w:rPr>
          <w:rFonts w:hint="cs"/>
          <w:rtl/>
        </w:rPr>
        <w:t>،</w:t>
      </w:r>
      <w:r>
        <w:rPr>
          <w:rtl/>
        </w:rPr>
        <w:t xml:space="preserve"> </w:t>
      </w:r>
      <w:r>
        <w:rPr>
          <w:rFonts w:hint="cs"/>
          <w:rtl/>
        </w:rPr>
        <w:t>از</w:t>
      </w:r>
      <w:r>
        <w:rPr>
          <w:rtl/>
        </w:rPr>
        <w:t xml:space="preserve"> </w:t>
      </w:r>
      <w:r>
        <w:rPr>
          <w:rFonts w:hint="cs"/>
          <w:rtl/>
        </w:rPr>
        <w:t>همان</w:t>
      </w:r>
      <w:r>
        <w:rPr>
          <w:rtl/>
        </w:rPr>
        <w:t xml:space="preserve"> </w:t>
      </w:r>
      <w:r>
        <w:rPr>
          <w:rFonts w:hint="cs"/>
          <w:rtl/>
        </w:rPr>
        <w:t>ابتدا</w:t>
      </w:r>
      <w:r>
        <w:rPr>
          <w:rtl/>
        </w:rPr>
        <w:t xml:space="preserve"> </w:t>
      </w:r>
      <w:r>
        <w:rPr>
          <w:rFonts w:hint="cs"/>
          <w:rtl/>
        </w:rPr>
        <w:t>همراه</w:t>
      </w:r>
      <w:r>
        <w:rPr>
          <w:rtl/>
        </w:rPr>
        <w:t xml:space="preserve"> </w:t>
      </w:r>
      <w:r>
        <w:rPr>
          <w:rFonts w:hint="cs"/>
          <w:rtl/>
        </w:rPr>
        <w:t>با</w:t>
      </w:r>
      <w:r>
        <w:rPr>
          <w:rtl/>
        </w:rPr>
        <w:t xml:space="preserve"> </w:t>
      </w:r>
      <w:r>
        <w:rPr>
          <w:rFonts w:hint="cs"/>
          <w:rtl/>
        </w:rPr>
        <w:t>اعتقاد</w:t>
      </w:r>
      <w:r>
        <w:rPr>
          <w:rtl/>
        </w:rPr>
        <w:t xml:space="preserve"> </w:t>
      </w:r>
      <w:r>
        <w:rPr>
          <w:rFonts w:hint="cs"/>
          <w:rtl/>
        </w:rPr>
        <w:t>به</w:t>
      </w:r>
      <w:r>
        <w:rPr>
          <w:rtl/>
        </w:rPr>
        <w:t xml:space="preserve"> </w:t>
      </w:r>
      <w:r>
        <w:rPr>
          <w:rFonts w:hint="cs"/>
          <w:rtl/>
        </w:rPr>
        <w:t>پایان</w:t>
      </w:r>
      <w:r>
        <w:rPr>
          <w:rtl/>
        </w:rPr>
        <w:t xml:space="preserve"> </w:t>
      </w:r>
      <w:r>
        <w:rPr>
          <w:rFonts w:hint="cs"/>
          <w:rtl/>
        </w:rPr>
        <w:t>نبوت</w:t>
      </w:r>
      <w:r>
        <w:rPr>
          <w:rtl/>
        </w:rPr>
        <w:t xml:space="preserve"> </w:t>
      </w:r>
      <w:r>
        <w:rPr>
          <w:rFonts w:hint="cs"/>
          <w:rtl/>
        </w:rPr>
        <w:t>حضرت</w:t>
      </w:r>
      <w:r>
        <w:rPr>
          <w:rtl/>
        </w:rPr>
        <w:t xml:space="preserve"> </w:t>
      </w:r>
      <w:r>
        <w:rPr>
          <w:rFonts w:hint="cs"/>
          <w:rtl/>
        </w:rPr>
        <w:t>موسی</w:t>
      </w:r>
      <w:r>
        <w:rPr>
          <w:rtl/>
        </w:rPr>
        <w:t xml:space="preserve"> </w:t>
      </w:r>
      <w:r>
        <w:rPr>
          <w:rFonts w:hint="cs"/>
          <w:rtl/>
        </w:rPr>
        <w:t>است</w:t>
      </w:r>
      <w:r>
        <w:rPr>
          <w:rtl/>
        </w:rPr>
        <w:t xml:space="preserve"> </w:t>
      </w:r>
      <w:r>
        <w:rPr>
          <w:rFonts w:hint="cs"/>
          <w:rtl/>
        </w:rPr>
        <w:t>و</w:t>
      </w:r>
      <w:r>
        <w:rPr>
          <w:rtl/>
        </w:rPr>
        <w:t xml:space="preserve"> </w:t>
      </w:r>
      <w:r>
        <w:rPr>
          <w:rFonts w:hint="cs"/>
          <w:rtl/>
        </w:rPr>
        <w:t>دیگر</w:t>
      </w:r>
      <w:r>
        <w:rPr>
          <w:rtl/>
        </w:rPr>
        <w:t xml:space="preserve"> </w:t>
      </w:r>
      <w:r w:rsidR="00805812">
        <w:rPr>
          <w:rtl/>
        </w:rPr>
        <w:t>(</w:t>
      </w:r>
      <w:r>
        <w:rPr>
          <w:rFonts w:hint="cs"/>
          <w:rtl/>
        </w:rPr>
        <w:t>شک</w:t>
      </w:r>
      <w:r>
        <w:rPr>
          <w:rtl/>
        </w:rPr>
        <w:t xml:space="preserve"> </w:t>
      </w:r>
      <w:r>
        <w:rPr>
          <w:rFonts w:hint="cs"/>
          <w:rtl/>
        </w:rPr>
        <w:t>در</w:t>
      </w:r>
      <w:r>
        <w:rPr>
          <w:rtl/>
        </w:rPr>
        <w:t xml:space="preserve"> </w:t>
      </w:r>
      <w:r>
        <w:rPr>
          <w:rFonts w:hint="cs"/>
          <w:rtl/>
        </w:rPr>
        <w:t>بقا</w:t>
      </w:r>
      <w:r w:rsidR="00805812">
        <w:rPr>
          <w:rFonts w:hint="eastAsia"/>
          <w:rtl/>
        </w:rPr>
        <w:t>)</w:t>
      </w:r>
      <w:r>
        <w:rPr>
          <w:rtl/>
        </w:rPr>
        <w:t xml:space="preserve"> </w:t>
      </w:r>
      <w:r>
        <w:rPr>
          <w:rFonts w:hint="cs"/>
          <w:rtl/>
        </w:rPr>
        <w:t>که</w:t>
      </w:r>
      <w:r>
        <w:rPr>
          <w:rtl/>
        </w:rPr>
        <w:t xml:space="preserve"> </w:t>
      </w:r>
      <w:r>
        <w:rPr>
          <w:rFonts w:hint="cs"/>
          <w:rtl/>
        </w:rPr>
        <w:t>رکن</w:t>
      </w:r>
      <w:r>
        <w:rPr>
          <w:rtl/>
        </w:rPr>
        <w:t xml:space="preserve"> </w:t>
      </w:r>
      <w:r>
        <w:rPr>
          <w:rFonts w:hint="cs"/>
          <w:rtl/>
        </w:rPr>
        <w:t>دوم</w:t>
      </w:r>
      <w:r>
        <w:rPr>
          <w:rtl/>
        </w:rPr>
        <w:t xml:space="preserve"> </w:t>
      </w:r>
      <w:r>
        <w:rPr>
          <w:rFonts w:hint="cs"/>
          <w:rtl/>
        </w:rPr>
        <w:t>استصحاب</w:t>
      </w:r>
      <w:r>
        <w:rPr>
          <w:rtl/>
        </w:rPr>
        <w:t xml:space="preserve"> </w:t>
      </w:r>
      <w:r>
        <w:rPr>
          <w:rFonts w:hint="cs"/>
          <w:rtl/>
        </w:rPr>
        <w:t>است،</w:t>
      </w:r>
      <w:r>
        <w:rPr>
          <w:rtl/>
        </w:rPr>
        <w:t xml:space="preserve"> </w:t>
      </w:r>
      <w:r>
        <w:rPr>
          <w:rFonts w:hint="cs"/>
          <w:rtl/>
        </w:rPr>
        <w:t>شکل</w:t>
      </w:r>
      <w:r>
        <w:rPr>
          <w:rtl/>
        </w:rPr>
        <w:t xml:space="preserve"> </w:t>
      </w:r>
      <w:r>
        <w:rPr>
          <w:rFonts w:hint="cs"/>
          <w:rtl/>
        </w:rPr>
        <w:t>نمی‌گیرد</w:t>
      </w:r>
      <w:r>
        <w:rPr>
          <w:rtl/>
        </w:rPr>
        <w:t>.</w:t>
      </w:r>
    </w:p>
    <w:p w:rsidR="00BF01F5" w:rsidRDefault="000423D4" w:rsidP="0044477C">
      <w:pPr>
        <w:rPr>
          <w:rtl/>
        </w:rPr>
      </w:pPr>
      <w:r>
        <w:rPr>
          <w:rFonts w:hint="cs"/>
          <w:rtl/>
        </w:rPr>
        <w:t>برخی</w:t>
      </w:r>
      <w:r>
        <w:rPr>
          <w:rtl/>
        </w:rPr>
        <w:t xml:space="preserve"> </w:t>
      </w:r>
      <w:r>
        <w:rPr>
          <w:rFonts w:hint="cs"/>
          <w:rtl/>
        </w:rPr>
        <w:t>برای</w:t>
      </w:r>
      <w:r>
        <w:rPr>
          <w:rtl/>
        </w:rPr>
        <w:t xml:space="preserve"> </w:t>
      </w:r>
      <w:r>
        <w:rPr>
          <w:rFonts w:hint="cs"/>
          <w:rtl/>
        </w:rPr>
        <w:t>گریز</w:t>
      </w:r>
      <w:r>
        <w:rPr>
          <w:rtl/>
        </w:rPr>
        <w:t xml:space="preserve"> </w:t>
      </w:r>
      <w:r>
        <w:rPr>
          <w:rFonts w:hint="cs"/>
          <w:rtl/>
        </w:rPr>
        <w:t>از</w:t>
      </w:r>
      <w:r>
        <w:rPr>
          <w:rtl/>
        </w:rPr>
        <w:t xml:space="preserve"> </w:t>
      </w:r>
      <w:r>
        <w:rPr>
          <w:rFonts w:hint="cs"/>
          <w:rtl/>
        </w:rPr>
        <w:t>این</w:t>
      </w:r>
      <w:r>
        <w:rPr>
          <w:rtl/>
        </w:rPr>
        <w:t xml:space="preserve"> </w:t>
      </w:r>
      <w:r>
        <w:rPr>
          <w:rFonts w:hint="cs"/>
          <w:rtl/>
        </w:rPr>
        <w:t>اشکال،</w:t>
      </w:r>
      <w:r>
        <w:rPr>
          <w:rtl/>
        </w:rPr>
        <w:t xml:space="preserve"> </w:t>
      </w:r>
      <w:r>
        <w:rPr>
          <w:rFonts w:hint="cs"/>
          <w:rtl/>
        </w:rPr>
        <w:t>دو</w:t>
      </w:r>
      <w:r>
        <w:rPr>
          <w:rtl/>
        </w:rPr>
        <w:t xml:space="preserve"> </w:t>
      </w:r>
      <w:r>
        <w:rPr>
          <w:rFonts w:hint="cs"/>
          <w:rtl/>
        </w:rPr>
        <w:t>راه</w:t>
      </w:r>
      <w:r>
        <w:rPr>
          <w:rtl/>
        </w:rPr>
        <w:t xml:space="preserve"> </w:t>
      </w:r>
      <w:r>
        <w:rPr>
          <w:rFonts w:hint="cs"/>
          <w:rtl/>
        </w:rPr>
        <w:t>دیگر</w:t>
      </w:r>
      <w:r>
        <w:rPr>
          <w:rtl/>
        </w:rPr>
        <w:t xml:space="preserve"> </w:t>
      </w:r>
      <w:r>
        <w:rPr>
          <w:rFonts w:hint="cs"/>
          <w:rtl/>
        </w:rPr>
        <w:t>برای</w:t>
      </w:r>
      <w:r>
        <w:rPr>
          <w:rtl/>
        </w:rPr>
        <w:t xml:space="preserve"> </w:t>
      </w:r>
      <w:r>
        <w:rPr>
          <w:rFonts w:hint="cs"/>
          <w:rtl/>
        </w:rPr>
        <w:t>حصول</w:t>
      </w:r>
      <w:r>
        <w:rPr>
          <w:rtl/>
        </w:rPr>
        <w:t xml:space="preserve"> </w:t>
      </w:r>
      <w:r>
        <w:rPr>
          <w:rFonts w:hint="cs"/>
          <w:rtl/>
        </w:rPr>
        <w:t>یقین</w:t>
      </w:r>
      <w:r>
        <w:rPr>
          <w:rtl/>
        </w:rPr>
        <w:t xml:space="preserve"> </w:t>
      </w:r>
      <w:r>
        <w:rPr>
          <w:rFonts w:hint="cs"/>
          <w:rtl/>
        </w:rPr>
        <w:t>به</w:t>
      </w:r>
      <w:r>
        <w:rPr>
          <w:rtl/>
        </w:rPr>
        <w:t xml:space="preserve"> </w:t>
      </w:r>
      <w:r>
        <w:rPr>
          <w:rFonts w:hint="cs"/>
          <w:rtl/>
        </w:rPr>
        <w:t>نبوت</w:t>
      </w:r>
      <w:r>
        <w:rPr>
          <w:rtl/>
        </w:rPr>
        <w:t xml:space="preserve"> </w:t>
      </w:r>
      <w:r>
        <w:rPr>
          <w:rFonts w:hint="cs"/>
          <w:rtl/>
        </w:rPr>
        <w:t>حضرت</w:t>
      </w:r>
      <w:r>
        <w:rPr>
          <w:rtl/>
        </w:rPr>
        <w:t xml:space="preserve"> </w:t>
      </w:r>
      <w:r>
        <w:rPr>
          <w:rFonts w:hint="cs"/>
          <w:rtl/>
        </w:rPr>
        <w:t>موسی</w:t>
      </w:r>
      <w:r>
        <w:rPr>
          <w:rtl/>
        </w:rPr>
        <w:t xml:space="preserve"> </w:t>
      </w:r>
      <w:r>
        <w:rPr>
          <w:rFonts w:hint="cs"/>
          <w:rtl/>
        </w:rPr>
        <w:t>مطرح</w:t>
      </w:r>
      <w:r>
        <w:rPr>
          <w:rtl/>
        </w:rPr>
        <w:t xml:space="preserve"> </w:t>
      </w:r>
      <w:r w:rsidR="009D3EC3">
        <w:rPr>
          <w:rFonts w:hint="cs"/>
          <w:rtl/>
        </w:rPr>
        <w:t>کرده اند</w:t>
      </w:r>
      <w:r>
        <w:rPr>
          <w:rtl/>
        </w:rPr>
        <w:t xml:space="preserve">. </w:t>
      </w:r>
      <w:r>
        <w:rPr>
          <w:rFonts w:hint="cs"/>
          <w:rtl/>
        </w:rPr>
        <w:t>یکی</w:t>
      </w:r>
      <w:r>
        <w:rPr>
          <w:rtl/>
        </w:rPr>
        <w:t xml:space="preserve"> </w:t>
      </w:r>
      <w:r>
        <w:rPr>
          <w:rFonts w:hint="cs"/>
          <w:rtl/>
        </w:rPr>
        <w:t>از</w:t>
      </w:r>
      <w:r>
        <w:rPr>
          <w:rtl/>
        </w:rPr>
        <w:t xml:space="preserve"> </w:t>
      </w:r>
      <w:r>
        <w:rPr>
          <w:rFonts w:hint="cs"/>
          <w:rtl/>
        </w:rPr>
        <w:t>راه</w:t>
      </w:r>
      <w:r>
        <w:rPr>
          <w:rtl/>
        </w:rPr>
        <w:t xml:space="preserve"> </w:t>
      </w:r>
      <w:r w:rsidR="00805812">
        <w:rPr>
          <w:rtl/>
        </w:rPr>
        <w:t>(</w:t>
      </w:r>
      <w:r>
        <w:rPr>
          <w:rFonts w:hint="cs"/>
          <w:rtl/>
        </w:rPr>
        <w:t>تواتر</w:t>
      </w:r>
      <w:r>
        <w:rPr>
          <w:rtl/>
        </w:rPr>
        <w:t xml:space="preserve"> </w:t>
      </w:r>
      <w:r>
        <w:rPr>
          <w:rFonts w:hint="cs"/>
          <w:rtl/>
        </w:rPr>
        <w:t>تاریخی</w:t>
      </w:r>
      <w:r w:rsidR="00805812">
        <w:rPr>
          <w:rFonts w:hint="eastAsia"/>
          <w:rtl/>
        </w:rPr>
        <w:t>)</w:t>
      </w:r>
      <w:r>
        <w:rPr>
          <w:rtl/>
        </w:rPr>
        <w:t xml:space="preserve"> </w:t>
      </w:r>
      <w:r>
        <w:rPr>
          <w:rFonts w:hint="cs"/>
          <w:rtl/>
        </w:rPr>
        <w:t>و</w:t>
      </w:r>
      <w:r>
        <w:rPr>
          <w:rtl/>
        </w:rPr>
        <w:t xml:space="preserve"> </w:t>
      </w:r>
      <w:r>
        <w:rPr>
          <w:rFonts w:hint="cs"/>
          <w:rtl/>
        </w:rPr>
        <w:t>دیگری</w:t>
      </w:r>
      <w:r>
        <w:rPr>
          <w:rtl/>
        </w:rPr>
        <w:t xml:space="preserve"> </w:t>
      </w:r>
      <w:r>
        <w:rPr>
          <w:rFonts w:hint="cs"/>
          <w:rtl/>
        </w:rPr>
        <w:t>از</w:t>
      </w:r>
      <w:r>
        <w:rPr>
          <w:rtl/>
        </w:rPr>
        <w:t xml:space="preserve"> </w:t>
      </w:r>
      <w:r>
        <w:rPr>
          <w:rFonts w:hint="cs"/>
          <w:rtl/>
        </w:rPr>
        <w:t>راه</w:t>
      </w:r>
      <w:r>
        <w:rPr>
          <w:rtl/>
        </w:rPr>
        <w:t xml:space="preserve"> </w:t>
      </w:r>
      <w:r w:rsidR="00805812">
        <w:rPr>
          <w:rtl/>
        </w:rPr>
        <w:t>(</w:t>
      </w:r>
      <w:r>
        <w:rPr>
          <w:rFonts w:hint="cs"/>
          <w:rtl/>
        </w:rPr>
        <w:t>وجود</w:t>
      </w:r>
      <w:r>
        <w:rPr>
          <w:rtl/>
        </w:rPr>
        <w:t xml:space="preserve"> </w:t>
      </w:r>
      <w:r>
        <w:rPr>
          <w:rFonts w:hint="cs"/>
          <w:rtl/>
        </w:rPr>
        <w:t>خارجی</w:t>
      </w:r>
      <w:r>
        <w:rPr>
          <w:rtl/>
        </w:rPr>
        <w:t xml:space="preserve"> </w:t>
      </w:r>
      <w:r>
        <w:rPr>
          <w:rFonts w:hint="cs"/>
          <w:rtl/>
        </w:rPr>
        <w:t>تورات</w:t>
      </w:r>
      <w:r w:rsidR="00805812">
        <w:rPr>
          <w:rFonts w:hint="eastAsia"/>
          <w:rtl/>
        </w:rPr>
        <w:t>)</w:t>
      </w:r>
      <w:r>
        <w:rPr>
          <w:rtl/>
        </w:rPr>
        <w:t>.</w:t>
      </w:r>
    </w:p>
    <w:p w:rsidR="00BF01F5" w:rsidRDefault="000423D4" w:rsidP="0044477C">
      <w:pPr>
        <w:rPr>
          <w:rtl/>
        </w:rPr>
      </w:pPr>
      <w:r>
        <w:rPr>
          <w:rFonts w:hint="cs"/>
          <w:rtl/>
        </w:rPr>
        <w:t>پاسخ</w:t>
      </w:r>
      <w:r>
        <w:rPr>
          <w:rtl/>
        </w:rPr>
        <w:t xml:space="preserve"> </w:t>
      </w:r>
      <w:r>
        <w:rPr>
          <w:rFonts w:hint="cs"/>
          <w:rtl/>
        </w:rPr>
        <w:t>راه</w:t>
      </w:r>
      <w:r>
        <w:rPr>
          <w:rtl/>
        </w:rPr>
        <w:t xml:space="preserve"> </w:t>
      </w:r>
      <w:r>
        <w:rPr>
          <w:rFonts w:hint="cs"/>
          <w:rtl/>
        </w:rPr>
        <w:t>اول</w:t>
      </w:r>
      <w:r>
        <w:rPr>
          <w:rtl/>
        </w:rPr>
        <w:t xml:space="preserve"> </w:t>
      </w:r>
      <w:r>
        <w:rPr>
          <w:rFonts w:hint="cs"/>
          <w:rtl/>
        </w:rPr>
        <w:t>این</w:t>
      </w:r>
      <w:r>
        <w:rPr>
          <w:rtl/>
        </w:rPr>
        <w:t xml:space="preserve"> </w:t>
      </w:r>
      <w:r>
        <w:rPr>
          <w:rFonts w:hint="cs"/>
          <w:rtl/>
        </w:rPr>
        <w:t>است</w:t>
      </w:r>
      <w:r>
        <w:rPr>
          <w:rtl/>
        </w:rPr>
        <w:t xml:space="preserve"> </w:t>
      </w:r>
      <w:r>
        <w:rPr>
          <w:rFonts w:hint="cs"/>
          <w:rtl/>
        </w:rPr>
        <w:t>که</w:t>
      </w:r>
      <w:r>
        <w:rPr>
          <w:rtl/>
        </w:rPr>
        <w:t xml:space="preserve"> </w:t>
      </w:r>
      <w:r>
        <w:rPr>
          <w:rFonts w:hint="cs"/>
          <w:rtl/>
        </w:rPr>
        <w:t>تواتر</w:t>
      </w:r>
      <w:r>
        <w:rPr>
          <w:rtl/>
        </w:rPr>
        <w:t xml:space="preserve"> </w:t>
      </w:r>
      <w:r>
        <w:rPr>
          <w:rFonts w:hint="cs"/>
          <w:rtl/>
        </w:rPr>
        <w:t>تاریخی</w:t>
      </w:r>
      <w:r>
        <w:rPr>
          <w:rtl/>
        </w:rPr>
        <w:t xml:space="preserve"> </w:t>
      </w:r>
      <w:r>
        <w:rPr>
          <w:rFonts w:hint="cs"/>
          <w:rtl/>
        </w:rPr>
        <w:t>تنها</w:t>
      </w:r>
      <w:r>
        <w:rPr>
          <w:rtl/>
        </w:rPr>
        <w:t xml:space="preserve"> </w:t>
      </w:r>
      <w:r>
        <w:rPr>
          <w:rFonts w:hint="cs"/>
          <w:rtl/>
        </w:rPr>
        <w:t>زمانی</w:t>
      </w:r>
      <w:r>
        <w:rPr>
          <w:rtl/>
        </w:rPr>
        <w:t xml:space="preserve"> </w:t>
      </w:r>
      <w:r>
        <w:rPr>
          <w:rFonts w:hint="cs"/>
          <w:rtl/>
        </w:rPr>
        <w:t>مفید</w:t>
      </w:r>
      <w:r>
        <w:rPr>
          <w:rtl/>
        </w:rPr>
        <w:t xml:space="preserve"> </w:t>
      </w:r>
      <w:r>
        <w:rPr>
          <w:rFonts w:hint="cs"/>
          <w:rtl/>
        </w:rPr>
        <w:t>یقین</w:t>
      </w:r>
      <w:r>
        <w:rPr>
          <w:rtl/>
        </w:rPr>
        <w:t xml:space="preserve"> </w:t>
      </w:r>
      <w:r>
        <w:rPr>
          <w:rFonts w:hint="cs"/>
          <w:rtl/>
        </w:rPr>
        <w:t>است</w:t>
      </w:r>
      <w:r>
        <w:rPr>
          <w:rtl/>
        </w:rPr>
        <w:t xml:space="preserve"> </w:t>
      </w:r>
      <w:r>
        <w:rPr>
          <w:rFonts w:hint="cs"/>
          <w:rtl/>
        </w:rPr>
        <w:t>که</w:t>
      </w:r>
      <w:r>
        <w:rPr>
          <w:rtl/>
        </w:rPr>
        <w:t xml:space="preserve"> </w:t>
      </w:r>
      <w:r>
        <w:rPr>
          <w:rFonts w:hint="cs"/>
          <w:rtl/>
        </w:rPr>
        <w:t>در</w:t>
      </w:r>
      <w:r>
        <w:rPr>
          <w:rtl/>
        </w:rPr>
        <w:t xml:space="preserve"> </w:t>
      </w:r>
      <w:r>
        <w:rPr>
          <w:rFonts w:hint="cs"/>
          <w:rtl/>
        </w:rPr>
        <w:t>تمام</w:t>
      </w:r>
      <w:r>
        <w:rPr>
          <w:rtl/>
        </w:rPr>
        <w:t xml:space="preserve"> </w:t>
      </w:r>
      <w:r>
        <w:rPr>
          <w:rFonts w:hint="cs"/>
          <w:rtl/>
        </w:rPr>
        <w:t>طبقات</w:t>
      </w:r>
      <w:r>
        <w:rPr>
          <w:rtl/>
        </w:rPr>
        <w:t xml:space="preserve"> </w:t>
      </w:r>
      <w:r>
        <w:rPr>
          <w:rFonts w:hint="cs"/>
          <w:rtl/>
        </w:rPr>
        <w:t>و</w:t>
      </w:r>
      <w:r>
        <w:rPr>
          <w:rtl/>
        </w:rPr>
        <w:t xml:space="preserve"> </w:t>
      </w:r>
      <w:r>
        <w:rPr>
          <w:rFonts w:hint="cs"/>
          <w:rtl/>
        </w:rPr>
        <w:t>واسطه‌های</w:t>
      </w:r>
      <w:r>
        <w:rPr>
          <w:rtl/>
        </w:rPr>
        <w:t xml:space="preserve"> </w:t>
      </w:r>
      <w:r>
        <w:rPr>
          <w:rFonts w:hint="cs"/>
          <w:rtl/>
        </w:rPr>
        <w:t>تاریخی</w:t>
      </w:r>
      <w:r>
        <w:rPr>
          <w:rtl/>
        </w:rPr>
        <w:t xml:space="preserve"> </w:t>
      </w:r>
      <w:r>
        <w:rPr>
          <w:rFonts w:hint="cs"/>
          <w:rtl/>
        </w:rPr>
        <w:t>بین</w:t>
      </w:r>
      <w:r>
        <w:rPr>
          <w:rtl/>
        </w:rPr>
        <w:t xml:space="preserve"> </w:t>
      </w:r>
      <w:r>
        <w:rPr>
          <w:rFonts w:hint="cs"/>
          <w:rtl/>
        </w:rPr>
        <w:t>ما</w:t>
      </w:r>
      <w:r>
        <w:rPr>
          <w:rtl/>
        </w:rPr>
        <w:t xml:space="preserve"> </w:t>
      </w:r>
      <w:r>
        <w:rPr>
          <w:rFonts w:hint="cs"/>
          <w:rtl/>
        </w:rPr>
        <w:t>تا</w:t>
      </w:r>
      <w:r>
        <w:rPr>
          <w:rtl/>
        </w:rPr>
        <w:t xml:space="preserve"> </w:t>
      </w:r>
      <w:r>
        <w:rPr>
          <w:rFonts w:hint="cs"/>
          <w:rtl/>
        </w:rPr>
        <w:t>زمان</w:t>
      </w:r>
      <w:r>
        <w:rPr>
          <w:rtl/>
        </w:rPr>
        <w:t xml:space="preserve"> </w:t>
      </w:r>
      <w:r>
        <w:rPr>
          <w:rFonts w:hint="cs"/>
          <w:rtl/>
        </w:rPr>
        <w:t>حضرت</w:t>
      </w:r>
      <w:r>
        <w:rPr>
          <w:rtl/>
        </w:rPr>
        <w:t xml:space="preserve"> </w:t>
      </w:r>
      <w:r>
        <w:rPr>
          <w:rFonts w:hint="cs"/>
          <w:rtl/>
        </w:rPr>
        <w:t>موسی،</w:t>
      </w:r>
      <w:r>
        <w:rPr>
          <w:rtl/>
        </w:rPr>
        <w:t xml:space="preserve"> </w:t>
      </w:r>
      <w:r>
        <w:rPr>
          <w:rFonts w:hint="cs"/>
          <w:rtl/>
        </w:rPr>
        <w:t>شرط</w:t>
      </w:r>
      <w:r>
        <w:rPr>
          <w:rtl/>
        </w:rPr>
        <w:t xml:space="preserve"> </w:t>
      </w:r>
      <w:r>
        <w:rPr>
          <w:rFonts w:hint="cs"/>
          <w:rtl/>
        </w:rPr>
        <w:t>تواتر</w:t>
      </w:r>
      <w:r>
        <w:rPr>
          <w:rtl/>
        </w:rPr>
        <w:t xml:space="preserve"> (</w:t>
      </w:r>
      <w:r>
        <w:rPr>
          <w:rFonts w:hint="cs"/>
          <w:rtl/>
        </w:rPr>
        <w:t>کثرت</w:t>
      </w:r>
      <w:r>
        <w:rPr>
          <w:rtl/>
        </w:rPr>
        <w:t xml:space="preserve"> </w:t>
      </w:r>
      <w:r>
        <w:rPr>
          <w:rFonts w:hint="cs"/>
          <w:rtl/>
        </w:rPr>
        <w:t>ناقلین</w:t>
      </w:r>
      <w:r>
        <w:rPr>
          <w:rtl/>
        </w:rPr>
        <w:t xml:space="preserve"> </w:t>
      </w:r>
      <w:r>
        <w:rPr>
          <w:rFonts w:hint="cs"/>
          <w:rtl/>
        </w:rPr>
        <w:t>به</w:t>
      </w:r>
      <w:r>
        <w:rPr>
          <w:rtl/>
        </w:rPr>
        <w:t xml:space="preserve"> </w:t>
      </w:r>
      <w:r>
        <w:rPr>
          <w:rFonts w:hint="cs"/>
          <w:rtl/>
        </w:rPr>
        <w:t>حدی</w:t>
      </w:r>
      <w:r>
        <w:rPr>
          <w:rtl/>
        </w:rPr>
        <w:t xml:space="preserve"> </w:t>
      </w:r>
      <w:r>
        <w:rPr>
          <w:rFonts w:hint="cs"/>
          <w:rtl/>
        </w:rPr>
        <w:t>که</w:t>
      </w:r>
      <w:r>
        <w:rPr>
          <w:rtl/>
        </w:rPr>
        <w:t xml:space="preserve"> </w:t>
      </w:r>
      <w:r>
        <w:rPr>
          <w:rFonts w:hint="cs"/>
          <w:rtl/>
        </w:rPr>
        <w:t>احتمال</w:t>
      </w:r>
      <w:r>
        <w:rPr>
          <w:rtl/>
        </w:rPr>
        <w:t xml:space="preserve"> </w:t>
      </w:r>
      <w:r>
        <w:rPr>
          <w:rFonts w:hint="cs"/>
          <w:rtl/>
        </w:rPr>
        <w:t>تبانی</w:t>
      </w:r>
      <w:r>
        <w:rPr>
          <w:rtl/>
        </w:rPr>
        <w:t xml:space="preserve"> </w:t>
      </w:r>
      <w:r>
        <w:rPr>
          <w:rFonts w:hint="cs"/>
          <w:rtl/>
        </w:rPr>
        <w:t>بر</w:t>
      </w:r>
      <w:r>
        <w:rPr>
          <w:rtl/>
        </w:rPr>
        <w:t xml:space="preserve"> </w:t>
      </w:r>
      <w:r>
        <w:rPr>
          <w:rFonts w:hint="cs"/>
          <w:rtl/>
        </w:rPr>
        <w:t>کذب</w:t>
      </w:r>
      <w:r>
        <w:rPr>
          <w:rtl/>
        </w:rPr>
        <w:t xml:space="preserve"> </w:t>
      </w:r>
      <w:r>
        <w:rPr>
          <w:rFonts w:hint="cs"/>
          <w:rtl/>
        </w:rPr>
        <w:t>منتفی</w:t>
      </w:r>
      <w:r>
        <w:rPr>
          <w:rtl/>
        </w:rPr>
        <w:t xml:space="preserve"> </w:t>
      </w:r>
      <w:r>
        <w:rPr>
          <w:rFonts w:hint="cs"/>
          <w:rtl/>
        </w:rPr>
        <w:t>باشد</w:t>
      </w:r>
      <w:r>
        <w:rPr>
          <w:rtl/>
        </w:rPr>
        <w:t xml:space="preserve">) </w:t>
      </w:r>
      <w:r>
        <w:rPr>
          <w:rFonts w:hint="cs"/>
          <w:rtl/>
        </w:rPr>
        <w:t>محفوظ</w:t>
      </w:r>
      <w:r>
        <w:rPr>
          <w:rtl/>
        </w:rPr>
        <w:t xml:space="preserve"> </w:t>
      </w:r>
      <w:r>
        <w:rPr>
          <w:rFonts w:hint="cs"/>
          <w:rtl/>
        </w:rPr>
        <w:t>باشد</w:t>
      </w:r>
      <w:r>
        <w:rPr>
          <w:rtl/>
        </w:rPr>
        <w:t xml:space="preserve">. </w:t>
      </w:r>
      <w:r>
        <w:rPr>
          <w:rFonts w:hint="cs"/>
          <w:rtl/>
        </w:rPr>
        <w:t>اثبات</w:t>
      </w:r>
      <w:r>
        <w:rPr>
          <w:rtl/>
        </w:rPr>
        <w:t xml:space="preserve"> </w:t>
      </w:r>
      <w:r>
        <w:rPr>
          <w:rFonts w:hint="cs"/>
          <w:rtl/>
        </w:rPr>
        <w:t>این</w:t>
      </w:r>
      <w:r>
        <w:rPr>
          <w:rtl/>
        </w:rPr>
        <w:t xml:space="preserve"> </w:t>
      </w:r>
      <w:r>
        <w:rPr>
          <w:rFonts w:hint="cs"/>
          <w:rtl/>
        </w:rPr>
        <w:t>شرط</w:t>
      </w:r>
      <w:r>
        <w:rPr>
          <w:rtl/>
        </w:rPr>
        <w:t xml:space="preserve"> </w:t>
      </w:r>
      <w:r>
        <w:rPr>
          <w:rFonts w:hint="cs"/>
          <w:rtl/>
        </w:rPr>
        <w:t>برای</w:t>
      </w:r>
      <w:r>
        <w:rPr>
          <w:rtl/>
        </w:rPr>
        <w:t xml:space="preserve"> </w:t>
      </w:r>
      <w:r>
        <w:rPr>
          <w:rFonts w:hint="cs"/>
          <w:rtl/>
        </w:rPr>
        <w:t>بازه</w:t>
      </w:r>
      <w:r>
        <w:rPr>
          <w:rtl/>
        </w:rPr>
        <w:t xml:space="preserve"> </w:t>
      </w:r>
      <w:r>
        <w:rPr>
          <w:rFonts w:hint="cs"/>
          <w:rtl/>
        </w:rPr>
        <w:t>زمانی</w:t>
      </w:r>
      <w:r>
        <w:rPr>
          <w:rtl/>
        </w:rPr>
        <w:t xml:space="preserve"> </w:t>
      </w:r>
      <w:r>
        <w:rPr>
          <w:rFonts w:hint="cs"/>
          <w:rtl/>
        </w:rPr>
        <w:t>چهار</w:t>
      </w:r>
      <w:r>
        <w:rPr>
          <w:rtl/>
        </w:rPr>
        <w:t xml:space="preserve"> </w:t>
      </w:r>
      <w:r>
        <w:rPr>
          <w:rFonts w:hint="cs"/>
          <w:rtl/>
        </w:rPr>
        <w:t>هزار</w:t>
      </w:r>
      <w:r>
        <w:rPr>
          <w:rtl/>
        </w:rPr>
        <w:t xml:space="preserve"> </w:t>
      </w:r>
      <w:r>
        <w:rPr>
          <w:rFonts w:hint="cs"/>
          <w:rtl/>
        </w:rPr>
        <w:t>ساله</w:t>
      </w:r>
      <w:r>
        <w:rPr>
          <w:rtl/>
        </w:rPr>
        <w:t xml:space="preserve"> </w:t>
      </w:r>
      <w:r>
        <w:rPr>
          <w:rFonts w:hint="cs"/>
          <w:rtl/>
        </w:rPr>
        <w:t>با</w:t>
      </w:r>
      <w:r>
        <w:rPr>
          <w:rtl/>
        </w:rPr>
        <w:t xml:space="preserve"> </w:t>
      </w:r>
      <w:r>
        <w:rPr>
          <w:rFonts w:hint="cs"/>
          <w:rtl/>
        </w:rPr>
        <w:t>این</w:t>
      </w:r>
      <w:r>
        <w:rPr>
          <w:rtl/>
        </w:rPr>
        <w:t xml:space="preserve"> </w:t>
      </w:r>
      <w:r>
        <w:rPr>
          <w:rFonts w:hint="cs"/>
          <w:rtl/>
        </w:rPr>
        <w:t>همه</w:t>
      </w:r>
      <w:r>
        <w:rPr>
          <w:rtl/>
        </w:rPr>
        <w:t xml:space="preserve"> </w:t>
      </w:r>
      <w:r>
        <w:rPr>
          <w:rFonts w:hint="cs"/>
          <w:rtl/>
        </w:rPr>
        <w:t>واسطه</w:t>
      </w:r>
      <w:r>
        <w:rPr>
          <w:rtl/>
        </w:rPr>
        <w:t xml:space="preserve"> </w:t>
      </w:r>
      <w:r>
        <w:rPr>
          <w:rFonts w:hint="cs"/>
          <w:rtl/>
        </w:rPr>
        <w:t>و</w:t>
      </w:r>
      <w:r>
        <w:rPr>
          <w:rtl/>
        </w:rPr>
        <w:t xml:space="preserve"> </w:t>
      </w:r>
      <w:r>
        <w:rPr>
          <w:rFonts w:hint="cs"/>
          <w:rtl/>
        </w:rPr>
        <w:t>طبقه،</w:t>
      </w:r>
      <w:r>
        <w:rPr>
          <w:rtl/>
        </w:rPr>
        <w:t xml:space="preserve"> </w:t>
      </w:r>
      <w:r>
        <w:rPr>
          <w:rFonts w:hint="cs"/>
          <w:rtl/>
        </w:rPr>
        <w:t>غیرممکن</w:t>
      </w:r>
      <w:r>
        <w:rPr>
          <w:rtl/>
        </w:rPr>
        <w:t xml:space="preserve"> </w:t>
      </w:r>
      <w:r>
        <w:rPr>
          <w:rFonts w:hint="cs"/>
          <w:rtl/>
        </w:rPr>
        <w:t>است</w:t>
      </w:r>
      <w:r>
        <w:rPr>
          <w:rtl/>
        </w:rPr>
        <w:t xml:space="preserve"> </w:t>
      </w:r>
      <w:r>
        <w:rPr>
          <w:rFonts w:hint="cs"/>
          <w:rtl/>
        </w:rPr>
        <w:t>و</w:t>
      </w:r>
      <w:r>
        <w:rPr>
          <w:rtl/>
        </w:rPr>
        <w:t xml:space="preserve"> </w:t>
      </w:r>
      <w:r>
        <w:rPr>
          <w:rFonts w:hint="cs"/>
          <w:rtl/>
        </w:rPr>
        <w:t>صرفاً</w:t>
      </w:r>
      <w:r>
        <w:rPr>
          <w:rtl/>
        </w:rPr>
        <w:t xml:space="preserve"> </w:t>
      </w:r>
      <w:r>
        <w:rPr>
          <w:rFonts w:hint="cs"/>
          <w:rtl/>
        </w:rPr>
        <w:t>یک</w:t>
      </w:r>
      <w:r>
        <w:rPr>
          <w:rtl/>
        </w:rPr>
        <w:t xml:space="preserve"> </w:t>
      </w:r>
      <w:r>
        <w:rPr>
          <w:rFonts w:hint="cs"/>
          <w:rtl/>
        </w:rPr>
        <w:t>ادعاست</w:t>
      </w:r>
      <w:r w:rsidR="00BA7D0A">
        <w:rPr>
          <w:rtl/>
        </w:rPr>
        <w:t xml:space="preserve"> بنابراین </w:t>
      </w:r>
      <w:r>
        <w:rPr>
          <w:rFonts w:hint="cs"/>
          <w:rtl/>
        </w:rPr>
        <w:t>تواتر</w:t>
      </w:r>
      <w:r>
        <w:rPr>
          <w:rtl/>
        </w:rPr>
        <w:t xml:space="preserve"> </w:t>
      </w:r>
      <w:r>
        <w:rPr>
          <w:rFonts w:hint="cs"/>
          <w:rtl/>
        </w:rPr>
        <w:t>تاریخی</w:t>
      </w:r>
      <w:r>
        <w:rPr>
          <w:rtl/>
        </w:rPr>
        <w:t xml:space="preserve"> </w:t>
      </w:r>
      <w:r>
        <w:rPr>
          <w:rFonts w:hint="cs"/>
          <w:rtl/>
        </w:rPr>
        <w:t>نمی‌تواند</w:t>
      </w:r>
      <w:r>
        <w:rPr>
          <w:rtl/>
        </w:rPr>
        <w:t xml:space="preserve"> </w:t>
      </w:r>
      <w:r>
        <w:rPr>
          <w:rFonts w:hint="cs"/>
          <w:rtl/>
        </w:rPr>
        <w:t>یقین‌آور</w:t>
      </w:r>
      <w:r>
        <w:rPr>
          <w:rtl/>
        </w:rPr>
        <w:t xml:space="preserve"> </w:t>
      </w:r>
      <w:r>
        <w:rPr>
          <w:rFonts w:hint="cs"/>
          <w:rtl/>
        </w:rPr>
        <w:t>باشد</w:t>
      </w:r>
      <w:r>
        <w:rPr>
          <w:rtl/>
        </w:rPr>
        <w:t>.</w:t>
      </w:r>
    </w:p>
    <w:p w:rsidR="00BC101A" w:rsidRDefault="000423D4" w:rsidP="0044477C">
      <w:pPr>
        <w:rPr>
          <w:rtl/>
        </w:rPr>
      </w:pPr>
      <w:r>
        <w:rPr>
          <w:rFonts w:hint="cs"/>
          <w:rtl/>
        </w:rPr>
        <w:t>پاسخ</w:t>
      </w:r>
      <w:r>
        <w:rPr>
          <w:rtl/>
        </w:rPr>
        <w:t xml:space="preserve"> </w:t>
      </w:r>
      <w:r>
        <w:rPr>
          <w:rFonts w:hint="cs"/>
          <w:rtl/>
        </w:rPr>
        <w:t>راه</w:t>
      </w:r>
      <w:r>
        <w:rPr>
          <w:rtl/>
        </w:rPr>
        <w:t xml:space="preserve"> </w:t>
      </w:r>
      <w:r>
        <w:rPr>
          <w:rFonts w:hint="cs"/>
          <w:rtl/>
        </w:rPr>
        <w:t>دوم</w:t>
      </w:r>
      <w:r>
        <w:rPr>
          <w:rtl/>
        </w:rPr>
        <w:t xml:space="preserve"> </w:t>
      </w:r>
      <w:r>
        <w:rPr>
          <w:rFonts w:hint="cs"/>
          <w:rtl/>
        </w:rPr>
        <w:t>نیز</w:t>
      </w:r>
      <w:r>
        <w:rPr>
          <w:rtl/>
        </w:rPr>
        <w:t xml:space="preserve"> </w:t>
      </w:r>
      <w:r>
        <w:rPr>
          <w:rFonts w:hint="cs"/>
          <w:rtl/>
        </w:rPr>
        <w:t>آن</w:t>
      </w:r>
      <w:r>
        <w:rPr>
          <w:rtl/>
        </w:rPr>
        <w:t xml:space="preserve"> </w:t>
      </w:r>
      <w:r>
        <w:rPr>
          <w:rFonts w:hint="cs"/>
          <w:rtl/>
        </w:rPr>
        <w:t>است</w:t>
      </w:r>
      <w:r>
        <w:rPr>
          <w:rtl/>
        </w:rPr>
        <w:t xml:space="preserve"> </w:t>
      </w:r>
      <w:r>
        <w:rPr>
          <w:rFonts w:hint="cs"/>
          <w:rtl/>
        </w:rPr>
        <w:t>که</w:t>
      </w:r>
      <w:r>
        <w:rPr>
          <w:rtl/>
        </w:rPr>
        <w:t xml:space="preserve"> </w:t>
      </w:r>
      <w:r>
        <w:rPr>
          <w:rFonts w:hint="cs"/>
          <w:rtl/>
        </w:rPr>
        <w:t>تورات</w:t>
      </w:r>
      <w:r>
        <w:rPr>
          <w:rtl/>
        </w:rPr>
        <w:t xml:space="preserve"> </w:t>
      </w:r>
      <w:r>
        <w:rPr>
          <w:rFonts w:hint="cs"/>
          <w:rtl/>
        </w:rPr>
        <w:t>فعلی</w:t>
      </w:r>
      <w:r>
        <w:rPr>
          <w:rtl/>
        </w:rPr>
        <w:t xml:space="preserve"> </w:t>
      </w:r>
      <w:r>
        <w:rPr>
          <w:rFonts w:hint="cs"/>
          <w:rtl/>
        </w:rPr>
        <w:t>مشتمل</w:t>
      </w:r>
      <w:r>
        <w:rPr>
          <w:rtl/>
        </w:rPr>
        <w:t xml:space="preserve"> </w:t>
      </w:r>
      <w:r>
        <w:rPr>
          <w:rFonts w:hint="cs"/>
          <w:rtl/>
        </w:rPr>
        <w:t>بر</w:t>
      </w:r>
      <w:r>
        <w:rPr>
          <w:rtl/>
        </w:rPr>
        <w:t xml:space="preserve"> </w:t>
      </w:r>
      <w:r>
        <w:rPr>
          <w:rFonts w:hint="cs"/>
          <w:rtl/>
        </w:rPr>
        <w:t>اکاذیب</w:t>
      </w:r>
      <w:r>
        <w:rPr>
          <w:rtl/>
        </w:rPr>
        <w:t xml:space="preserve"> </w:t>
      </w:r>
      <w:r>
        <w:rPr>
          <w:rFonts w:hint="cs"/>
          <w:rtl/>
        </w:rPr>
        <w:t>و</w:t>
      </w:r>
      <w:r>
        <w:rPr>
          <w:rtl/>
        </w:rPr>
        <w:t xml:space="preserve"> </w:t>
      </w:r>
      <w:r>
        <w:rPr>
          <w:rFonts w:hint="cs"/>
          <w:rtl/>
        </w:rPr>
        <w:t>نسبت‌های</w:t>
      </w:r>
      <w:r>
        <w:rPr>
          <w:rtl/>
        </w:rPr>
        <w:t xml:space="preserve"> </w:t>
      </w:r>
      <w:r>
        <w:rPr>
          <w:rFonts w:hint="cs"/>
          <w:rtl/>
        </w:rPr>
        <w:t>ناروای</w:t>
      </w:r>
      <w:r>
        <w:rPr>
          <w:rtl/>
        </w:rPr>
        <w:t xml:space="preserve"> </w:t>
      </w:r>
      <w:r>
        <w:rPr>
          <w:rFonts w:hint="cs"/>
          <w:rtl/>
        </w:rPr>
        <w:t>فراوانی</w:t>
      </w:r>
      <w:r>
        <w:rPr>
          <w:rtl/>
        </w:rPr>
        <w:t xml:space="preserve"> </w:t>
      </w:r>
      <w:r>
        <w:rPr>
          <w:rFonts w:hint="cs"/>
          <w:rtl/>
        </w:rPr>
        <w:t>به</w:t>
      </w:r>
      <w:r>
        <w:rPr>
          <w:rtl/>
        </w:rPr>
        <w:t xml:space="preserve"> </w:t>
      </w:r>
      <w:r>
        <w:rPr>
          <w:rFonts w:hint="cs"/>
          <w:rtl/>
        </w:rPr>
        <w:t>ساحت</w:t>
      </w:r>
      <w:r>
        <w:rPr>
          <w:rtl/>
        </w:rPr>
        <w:t xml:space="preserve"> </w:t>
      </w:r>
      <w:r>
        <w:rPr>
          <w:rFonts w:hint="cs"/>
          <w:rtl/>
        </w:rPr>
        <w:t>انبیا</w:t>
      </w:r>
      <w:r>
        <w:rPr>
          <w:rtl/>
        </w:rPr>
        <w:t xml:space="preserve"> </w:t>
      </w:r>
      <w:r>
        <w:rPr>
          <w:rFonts w:hint="cs"/>
          <w:rtl/>
        </w:rPr>
        <w:t>است</w:t>
      </w:r>
      <w:r>
        <w:rPr>
          <w:rtl/>
        </w:rPr>
        <w:t xml:space="preserve">. </w:t>
      </w:r>
      <w:r>
        <w:rPr>
          <w:rFonts w:hint="cs"/>
          <w:rtl/>
        </w:rPr>
        <w:t>از</w:t>
      </w:r>
      <w:r>
        <w:rPr>
          <w:rtl/>
        </w:rPr>
        <w:t xml:space="preserve"> </w:t>
      </w:r>
      <w:r>
        <w:rPr>
          <w:rFonts w:hint="cs"/>
          <w:rtl/>
        </w:rPr>
        <w:t>جمله</w:t>
      </w:r>
      <w:r>
        <w:rPr>
          <w:rtl/>
        </w:rPr>
        <w:t xml:space="preserve"> </w:t>
      </w:r>
      <w:r>
        <w:rPr>
          <w:rFonts w:hint="cs"/>
          <w:rtl/>
        </w:rPr>
        <w:t>این</w:t>
      </w:r>
      <w:r>
        <w:rPr>
          <w:rtl/>
        </w:rPr>
        <w:t xml:space="preserve"> </w:t>
      </w:r>
      <w:r>
        <w:rPr>
          <w:rFonts w:hint="cs"/>
          <w:rtl/>
        </w:rPr>
        <w:t>مطالب</w:t>
      </w:r>
      <w:r>
        <w:rPr>
          <w:rtl/>
        </w:rPr>
        <w:t xml:space="preserve"> </w:t>
      </w:r>
      <w:r>
        <w:rPr>
          <w:rFonts w:hint="cs"/>
          <w:rtl/>
        </w:rPr>
        <w:t>که</w:t>
      </w:r>
      <w:r>
        <w:rPr>
          <w:rtl/>
        </w:rPr>
        <w:t xml:space="preserve"> </w:t>
      </w:r>
      <w:r>
        <w:rPr>
          <w:rFonts w:hint="cs"/>
          <w:rtl/>
        </w:rPr>
        <w:t>در</w:t>
      </w:r>
      <w:r>
        <w:rPr>
          <w:rtl/>
        </w:rPr>
        <w:t xml:space="preserve"> </w:t>
      </w:r>
      <w:r>
        <w:rPr>
          <w:rFonts w:hint="cs"/>
          <w:rtl/>
        </w:rPr>
        <w:t>تورات</w:t>
      </w:r>
      <w:r>
        <w:rPr>
          <w:rtl/>
        </w:rPr>
        <w:t xml:space="preserve"> </w:t>
      </w:r>
      <w:r>
        <w:rPr>
          <w:rFonts w:hint="cs"/>
          <w:rtl/>
        </w:rPr>
        <w:t>فعلی</w:t>
      </w:r>
      <w:r>
        <w:rPr>
          <w:rtl/>
        </w:rPr>
        <w:t xml:space="preserve"> </w:t>
      </w:r>
      <w:r>
        <w:rPr>
          <w:rFonts w:hint="cs"/>
          <w:rtl/>
        </w:rPr>
        <w:t>وجود</w:t>
      </w:r>
      <w:r>
        <w:rPr>
          <w:rtl/>
        </w:rPr>
        <w:t xml:space="preserve"> </w:t>
      </w:r>
      <w:r>
        <w:rPr>
          <w:rFonts w:hint="cs"/>
          <w:rtl/>
        </w:rPr>
        <w:t>دارد،</w:t>
      </w:r>
      <w:r>
        <w:rPr>
          <w:rtl/>
        </w:rPr>
        <w:t xml:space="preserve"> </w:t>
      </w:r>
      <w:r>
        <w:rPr>
          <w:rFonts w:hint="cs"/>
          <w:rtl/>
        </w:rPr>
        <w:t>داستان</w:t>
      </w:r>
      <w:r>
        <w:rPr>
          <w:rtl/>
        </w:rPr>
        <w:t xml:space="preserve"> </w:t>
      </w:r>
      <w:r>
        <w:rPr>
          <w:rFonts w:hint="cs"/>
          <w:rtl/>
        </w:rPr>
        <w:t>بت‌پرست</w:t>
      </w:r>
      <w:r>
        <w:rPr>
          <w:rtl/>
        </w:rPr>
        <w:t xml:space="preserve"> </w:t>
      </w:r>
      <w:r>
        <w:rPr>
          <w:rFonts w:hint="cs"/>
          <w:rtl/>
        </w:rPr>
        <w:t>شدن</w:t>
      </w:r>
      <w:r>
        <w:rPr>
          <w:rtl/>
        </w:rPr>
        <w:t xml:space="preserve"> </w:t>
      </w:r>
      <w:r>
        <w:rPr>
          <w:rFonts w:hint="cs"/>
          <w:rtl/>
        </w:rPr>
        <w:t>حضرت</w:t>
      </w:r>
      <w:r>
        <w:rPr>
          <w:rtl/>
        </w:rPr>
        <w:t xml:space="preserve"> </w:t>
      </w:r>
      <w:r>
        <w:rPr>
          <w:rFonts w:hint="cs"/>
          <w:rtl/>
        </w:rPr>
        <w:t>سلیمان</w:t>
      </w:r>
      <w:r>
        <w:rPr>
          <w:rtl/>
        </w:rPr>
        <w:t xml:space="preserve"> </w:t>
      </w:r>
      <w:r>
        <w:rPr>
          <w:rFonts w:hint="cs"/>
          <w:rtl/>
        </w:rPr>
        <w:t>در</w:t>
      </w:r>
      <w:r>
        <w:rPr>
          <w:rtl/>
        </w:rPr>
        <w:t xml:space="preserve"> </w:t>
      </w:r>
      <w:r>
        <w:rPr>
          <w:rFonts w:hint="cs"/>
          <w:rtl/>
        </w:rPr>
        <w:t>اواخر</w:t>
      </w:r>
      <w:r>
        <w:rPr>
          <w:rtl/>
        </w:rPr>
        <w:t xml:space="preserve"> </w:t>
      </w:r>
      <w:r>
        <w:rPr>
          <w:rFonts w:hint="cs"/>
          <w:rtl/>
        </w:rPr>
        <w:t>عمر</w:t>
      </w:r>
      <w:r>
        <w:rPr>
          <w:rtl/>
        </w:rPr>
        <w:t xml:space="preserve"> </w:t>
      </w:r>
      <w:r>
        <w:rPr>
          <w:rFonts w:hint="cs"/>
          <w:rtl/>
        </w:rPr>
        <w:t>یا</w:t>
      </w:r>
      <w:r>
        <w:rPr>
          <w:rtl/>
        </w:rPr>
        <w:t xml:space="preserve"> </w:t>
      </w:r>
      <w:r>
        <w:rPr>
          <w:rFonts w:hint="cs"/>
          <w:rtl/>
        </w:rPr>
        <w:t>داستان</w:t>
      </w:r>
      <w:r>
        <w:rPr>
          <w:rtl/>
        </w:rPr>
        <w:t xml:space="preserve"> </w:t>
      </w:r>
      <w:r>
        <w:rPr>
          <w:rFonts w:hint="cs"/>
          <w:rtl/>
        </w:rPr>
        <w:t>آمیزش</w:t>
      </w:r>
      <w:r>
        <w:rPr>
          <w:rtl/>
        </w:rPr>
        <w:t xml:space="preserve"> </w:t>
      </w:r>
      <w:r>
        <w:rPr>
          <w:rFonts w:hint="cs"/>
          <w:rtl/>
        </w:rPr>
        <w:t>حضرت</w:t>
      </w:r>
      <w:r>
        <w:rPr>
          <w:rtl/>
        </w:rPr>
        <w:t xml:space="preserve"> </w:t>
      </w:r>
      <w:r>
        <w:rPr>
          <w:rFonts w:hint="cs"/>
          <w:rtl/>
        </w:rPr>
        <w:t>لوط</w:t>
      </w:r>
      <w:r>
        <w:rPr>
          <w:rtl/>
        </w:rPr>
        <w:t xml:space="preserve"> </w:t>
      </w:r>
      <w:r>
        <w:rPr>
          <w:rFonts w:hint="cs"/>
          <w:rtl/>
        </w:rPr>
        <w:t>با</w:t>
      </w:r>
      <w:r>
        <w:rPr>
          <w:rtl/>
        </w:rPr>
        <w:t xml:space="preserve"> </w:t>
      </w:r>
      <w:r>
        <w:rPr>
          <w:rFonts w:hint="cs"/>
          <w:rtl/>
        </w:rPr>
        <w:t>دخترانش</w:t>
      </w:r>
      <w:r>
        <w:rPr>
          <w:rtl/>
        </w:rPr>
        <w:t xml:space="preserve"> </w:t>
      </w:r>
      <w:r>
        <w:rPr>
          <w:rFonts w:hint="cs"/>
          <w:rtl/>
        </w:rPr>
        <w:t>برای</w:t>
      </w:r>
      <w:r>
        <w:rPr>
          <w:rtl/>
        </w:rPr>
        <w:t xml:space="preserve"> </w:t>
      </w:r>
      <w:r>
        <w:rPr>
          <w:rFonts w:hint="cs"/>
          <w:rtl/>
        </w:rPr>
        <w:t>داشتن</w:t>
      </w:r>
      <w:r>
        <w:rPr>
          <w:rtl/>
        </w:rPr>
        <w:t xml:space="preserve"> </w:t>
      </w:r>
      <w:r>
        <w:rPr>
          <w:rFonts w:hint="cs"/>
          <w:rtl/>
        </w:rPr>
        <w:t>فرزند</w:t>
      </w:r>
      <w:r>
        <w:rPr>
          <w:rtl/>
        </w:rPr>
        <w:t xml:space="preserve"> </w:t>
      </w:r>
      <w:r>
        <w:rPr>
          <w:rFonts w:hint="cs"/>
          <w:rtl/>
        </w:rPr>
        <w:t>پسر</w:t>
      </w:r>
      <w:r>
        <w:rPr>
          <w:rtl/>
        </w:rPr>
        <w:t xml:space="preserve"> </w:t>
      </w:r>
      <w:r>
        <w:rPr>
          <w:rFonts w:hint="cs"/>
          <w:rtl/>
        </w:rPr>
        <w:t>است</w:t>
      </w:r>
      <w:r>
        <w:rPr>
          <w:rtl/>
        </w:rPr>
        <w:t xml:space="preserve">. </w:t>
      </w:r>
      <w:r>
        <w:rPr>
          <w:rFonts w:hint="cs"/>
          <w:rtl/>
        </w:rPr>
        <w:t>کتابی</w:t>
      </w:r>
      <w:r>
        <w:rPr>
          <w:rtl/>
        </w:rPr>
        <w:t xml:space="preserve"> </w:t>
      </w:r>
      <w:r>
        <w:rPr>
          <w:rFonts w:hint="cs"/>
          <w:rtl/>
        </w:rPr>
        <w:t>که</w:t>
      </w:r>
      <w:r>
        <w:rPr>
          <w:rtl/>
        </w:rPr>
        <w:t xml:space="preserve"> </w:t>
      </w:r>
      <w:r>
        <w:rPr>
          <w:rFonts w:hint="cs"/>
          <w:rtl/>
        </w:rPr>
        <w:t>مشتمل</w:t>
      </w:r>
      <w:r>
        <w:rPr>
          <w:rtl/>
        </w:rPr>
        <w:t xml:space="preserve"> </w:t>
      </w:r>
      <w:r>
        <w:rPr>
          <w:rFonts w:hint="cs"/>
          <w:rtl/>
        </w:rPr>
        <w:t>بر</w:t>
      </w:r>
      <w:r>
        <w:rPr>
          <w:rtl/>
        </w:rPr>
        <w:t xml:space="preserve"> </w:t>
      </w:r>
      <w:r>
        <w:rPr>
          <w:rFonts w:hint="cs"/>
          <w:rtl/>
        </w:rPr>
        <w:t>چنین</w:t>
      </w:r>
      <w:r>
        <w:rPr>
          <w:rtl/>
        </w:rPr>
        <w:t xml:space="preserve"> </w:t>
      </w:r>
      <w:r>
        <w:rPr>
          <w:rFonts w:hint="cs"/>
          <w:rtl/>
        </w:rPr>
        <w:t>اتهامات</w:t>
      </w:r>
      <w:r>
        <w:rPr>
          <w:rtl/>
        </w:rPr>
        <w:t xml:space="preserve"> </w:t>
      </w:r>
      <w:r>
        <w:rPr>
          <w:rFonts w:hint="cs"/>
          <w:rtl/>
        </w:rPr>
        <w:t>و</w:t>
      </w:r>
      <w:r>
        <w:rPr>
          <w:rtl/>
        </w:rPr>
        <w:t xml:space="preserve"> </w:t>
      </w:r>
      <w:r>
        <w:rPr>
          <w:rFonts w:hint="cs"/>
          <w:rtl/>
        </w:rPr>
        <w:t>دروغ‌هایی</w:t>
      </w:r>
      <w:r>
        <w:rPr>
          <w:rtl/>
        </w:rPr>
        <w:t xml:space="preserve"> </w:t>
      </w:r>
      <w:r>
        <w:rPr>
          <w:rFonts w:hint="cs"/>
          <w:rtl/>
        </w:rPr>
        <w:t>باشد،</w:t>
      </w:r>
      <w:r>
        <w:rPr>
          <w:rtl/>
        </w:rPr>
        <w:t xml:space="preserve"> </w:t>
      </w:r>
      <w:r>
        <w:rPr>
          <w:rFonts w:hint="cs"/>
          <w:rtl/>
        </w:rPr>
        <w:t>نمی‌تواند</w:t>
      </w:r>
      <w:r>
        <w:rPr>
          <w:rtl/>
        </w:rPr>
        <w:t xml:space="preserve"> </w:t>
      </w:r>
      <w:r>
        <w:rPr>
          <w:rFonts w:hint="cs"/>
          <w:rtl/>
        </w:rPr>
        <w:t>کتابی</w:t>
      </w:r>
      <w:r>
        <w:rPr>
          <w:rtl/>
        </w:rPr>
        <w:t xml:space="preserve"> </w:t>
      </w:r>
      <w:r>
        <w:rPr>
          <w:rFonts w:hint="cs"/>
          <w:rtl/>
        </w:rPr>
        <w:t>آسمانی</w:t>
      </w:r>
      <w:r>
        <w:rPr>
          <w:rtl/>
        </w:rPr>
        <w:t xml:space="preserve"> </w:t>
      </w:r>
      <w:r>
        <w:rPr>
          <w:rFonts w:hint="cs"/>
          <w:rtl/>
        </w:rPr>
        <w:t>و</w:t>
      </w:r>
      <w:r>
        <w:rPr>
          <w:rtl/>
        </w:rPr>
        <w:t xml:space="preserve"> </w:t>
      </w:r>
      <w:r>
        <w:rPr>
          <w:rFonts w:hint="cs"/>
          <w:rtl/>
        </w:rPr>
        <w:t>طریق</w:t>
      </w:r>
      <w:r>
        <w:rPr>
          <w:rtl/>
        </w:rPr>
        <w:t xml:space="preserve"> </w:t>
      </w:r>
      <w:r>
        <w:rPr>
          <w:rFonts w:hint="cs"/>
          <w:rtl/>
        </w:rPr>
        <w:t>یقین</w:t>
      </w:r>
      <w:r>
        <w:rPr>
          <w:rtl/>
        </w:rPr>
        <w:t xml:space="preserve"> </w:t>
      </w:r>
      <w:r>
        <w:rPr>
          <w:rFonts w:hint="cs"/>
          <w:rtl/>
        </w:rPr>
        <w:t>به</w:t>
      </w:r>
      <w:r>
        <w:rPr>
          <w:rtl/>
        </w:rPr>
        <w:t xml:space="preserve"> </w:t>
      </w:r>
      <w:r>
        <w:rPr>
          <w:rFonts w:hint="cs"/>
          <w:rtl/>
        </w:rPr>
        <w:t>نبوت</w:t>
      </w:r>
      <w:r>
        <w:rPr>
          <w:rtl/>
        </w:rPr>
        <w:t xml:space="preserve"> </w:t>
      </w:r>
      <w:r>
        <w:rPr>
          <w:rFonts w:hint="cs"/>
          <w:rtl/>
        </w:rPr>
        <w:t>پیامبری</w:t>
      </w:r>
      <w:r>
        <w:rPr>
          <w:rtl/>
        </w:rPr>
        <w:t xml:space="preserve"> </w:t>
      </w:r>
      <w:r>
        <w:rPr>
          <w:rFonts w:hint="cs"/>
          <w:rtl/>
        </w:rPr>
        <w:t>باشد</w:t>
      </w:r>
      <w:r w:rsidR="00BA7D0A">
        <w:rPr>
          <w:rtl/>
        </w:rPr>
        <w:t xml:space="preserve"> بنابراین </w:t>
      </w:r>
      <w:r>
        <w:rPr>
          <w:rFonts w:hint="cs"/>
          <w:rtl/>
        </w:rPr>
        <w:t>یقین</w:t>
      </w:r>
      <w:r>
        <w:rPr>
          <w:rtl/>
        </w:rPr>
        <w:t xml:space="preserve"> </w:t>
      </w:r>
      <w:r>
        <w:rPr>
          <w:rFonts w:hint="cs"/>
          <w:rtl/>
        </w:rPr>
        <w:t>مسلمانان</w:t>
      </w:r>
      <w:r>
        <w:rPr>
          <w:rtl/>
        </w:rPr>
        <w:t xml:space="preserve"> </w:t>
      </w:r>
      <w:r>
        <w:rPr>
          <w:rFonts w:hint="cs"/>
          <w:rtl/>
        </w:rPr>
        <w:t>و</w:t>
      </w:r>
      <w:r>
        <w:rPr>
          <w:rtl/>
        </w:rPr>
        <w:t xml:space="preserve"> </w:t>
      </w:r>
      <w:r>
        <w:rPr>
          <w:rFonts w:hint="cs"/>
          <w:rtl/>
        </w:rPr>
        <w:t>حتی</w:t>
      </w:r>
      <w:r>
        <w:rPr>
          <w:rtl/>
        </w:rPr>
        <w:t xml:space="preserve"> </w:t>
      </w:r>
      <w:r>
        <w:rPr>
          <w:rFonts w:hint="cs"/>
          <w:rtl/>
        </w:rPr>
        <w:t>امکان</w:t>
      </w:r>
      <w:r>
        <w:rPr>
          <w:rtl/>
        </w:rPr>
        <w:t xml:space="preserve"> </w:t>
      </w:r>
      <w:r>
        <w:rPr>
          <w:rFonts w:hint="cs"/>
          <w:rtl/>
        </w:rPr>
        <w:t>حصول</w:t>
      </w:r>
      <w:r>
        <w:rPr>
          <w:rtl/>
        </w:rPr>
        <w:t xml:space="preserve"> </w:t>
      </w:r>
      <w:r>
        <w:rPr>
          <w:rFonts w:hint="cs"/>
          <w:rtl/>
        </w:rPr>
        <w:t>یقین</w:t>
      </w:r>
      <w:r>
        <w:rPr>
          <w:rtl/>
        </w:rPr>
        <w:t xml:space="preserve"> </w:t>
      </w:r>
      <w:r>
        <w:rPr>
          <w:rFonts w:hint="cs"/>
          <w:rtl/>
        </w:rPr>
        <w:t>از</w:t>
      </w:r>
      <w:r>
        <w:rPr>
          <w:rtl/>
        </w:rPr>
        <w:t xml:space="preserve"> </w:t>
      </w:r>
      <w:r>
        <w:rPr>
          <w:rFonts w:hint="cs"/>
          <w:rtl/>
        </w:rPr>
        <w:t>این</w:t>
      </w:r>
      <w:r>
        <w:rPr>
          <w:rtl/>
        </w:rPr>
        <w:t xml:space="preserve"> </w:t>
      </w:r>
      <w:r>
        <w:rPr>
          <w:rFonts w:hint="cs"/>
          <w:rtl/>
        </w:rPr>
        <w:t>طرق</w:t>
      </w:r>
      <w:r>
        <w:rPr>
          <w:rtl/>
        </w:rPr>
        <w:t xml:space="preserve"> </w:t>
      </w:r>
      <w:r>
        <w:rPr>
          <w:rFonts w:hint="cs"/>
          <w:rtl/>
        </w:rPr>
        <w:t>منتفی</w:t>
      </w:r>
      <w:r>
        <w:rPr>
          <w:rtl/>
        </w:rPr>
        <w:t xml:space="preserve"> </w:t>
      </w:r>
      <w:r>
        <w:rPr>
          <w:rFonts w:hint="cs"/>
          <w:rtl/>
        </w:rPr>
        <w:t>است</w:t>
      </w:r>
      <w:r>
        <w:rPr>
          <w:rtl/>
        </w:rPr>
        <w:t xml:space="preserve"> </w:t>
      </w:r>
      <w:r>
        <w:rPr>
          <w:rFonts w:hint="cs"/>
          <w:rtl/>
        </w:rPr>
        <w:t>و</w:t>
      </w:r>
      <w:r>
        <w:rPr>
          <w:rtl/>
        </w:rPr>
        <w:t xml:space="preserve"> </w:t>
      </w:r>
      <w:r>
        <w:rPr>
          <w:rFonts w:hint="cs"/>
          <w:rtl/>
        </w:rPr>
        <w:t>یقین</w:t>
      </w:r>
      <w:r>
        <w:rPr>
          <w:rtl/>
        </w:rPr>
        <w:t xml:space="preserve"> </w:t>
      </w:r>
      <w:r>
        <w:rPr>
          <w:rFonts w:hint="cs"/>
          <w:rtl/>
        </w:rPr>
        <w:t>به</w:t>
      </w:r>
      <w:r>
        <w:rPr>
          <w:rtl/>
        </w:rPr>
        <w:t xml:space="preserve"> </w:t>
      </w:r>
      <w:r>
        <w:rPr>
          <w:rFonts w:hint="cs"/>
          <w:rtl/>
        </w:rPr>
        <w:t>وجود</w:t>
      </w:r>
      <w:r>
        <w:rPr>
          <w:rtl/>
        </w:rPr>
        <w:t xml:space="preserve"> </w:t>
      </w:r>
      <w:r>
        <w:rPr>
          <w:rFonts w:hint="cs"/>
          <w:rtl/>
        </w:rPr>
        <w:t>حضرت</w:t>
      </w:r>
      <w:r>
        <w:rPr>
          <w:rtl/>
        </w:rPr>
        <w:t xml:space="preserve"> </w:t>
      </w:r>
      <w:r>
        <w:rPr>
          <w:rFonts w:hint="cs"/>
          <w:rtl/>
        </w:rPr>
        <w:t>موسی،</w:t>
      </w:r>
      <w:r>
        <w:rPr>
          <w:rtl/>
        </w:rPr>
        <w:t xml:space="preserve"> </w:t>
      </w:r>
      <w:r>
        <w:rPr>
          <w:rFonts w:hint="cs"/>
          <w:rtl/>
        </w:rPr>
        <w:t>برای</w:t>
      </w:r>
      <w:r>
        <w:rPr>
          <w:rtl/>
        </w:rPr>
        <w:t xml:space="preserve"> </w:t>
      </w:r>
      <w:r>
        <w:rPr>
          <w:rFonts w:hint="cs"/>
          <w:rtl/>
        </w:rPr>
        <w:t>ما</w:t>
      </w:r>
      <w:r>
        <w:rPr>
          <w:rtl/>
        </w:rPr>
        <w:t xml:space="preserve"> </w:t>
      </w:r>
      <w:r>
        <w:rPr>
          <w:rFonts w:hint="cs"/>
          <w:rtl/>
        </w:rPr>
        <w:t>تنها</w:t>
      </w:r>
      <w:r>
        <w:rPr>
          <w:rtl/>
        </w:rPr>
        <w:t xml:space="preserve"> </w:t>
      </w:r>
      <w:r>
        <w:rPr>
          <w:rFonts w:hint="cs"/>
          <w:rtl/>
        </w:rPr>
        <w:t>از</w:t>
      </w:r>
      <w:r>
        <w:rPr>
          <w:rtl/>
        </w:rPr>
        <w:t xml:space="preserve"> </w:t>
      </w:r>
      <w:r>
        <w:rPr>
          <w:rFonts w:hint="cs"/>
          <w:rtl/>
        </w:rPr>
        <w:t>طریق</w:t>
      </w:r>
      <w:r>
        <w:rPr>
          <w:rtl/>
        </w:rPr>
        <w:t xml:space="preserve"> </w:t>
      </w:r>
      <w:r>
        <w:rPr>
          <w:rFonts w:hint="cs"/>
          <w:rtl/>
        </w:rPr>
        <w:t>قرآن</w:t>
      </w:r>
      <w:r>
        <w:rPr>
          <w:rtl/>
        </w:rPr>
        <w:t xml:space="preserve"> </w:t>
      </w:r>
      <w:r>
        <w:rPr>
          <w:rFonts w:hint="cs"/>
          <w:rtl/>
        </w:rPr>
        <w:t>کریم</w:t>
      </w:r>
      <w:r>
        <w:rPr>
          <w:rtl/>
        </w:rPr>
        <w:t xml:space="preserve"> </w:t>
      </w:r>
      <w:r>
        <w:rPr>
          <w:rFonts w:hint="cs"/>
          <w:rtl/>
        </w:rPr>
        <w:t>معتبر</w:t>
      </w:r>
      <w:r>
        <w:rPr>
          <w:rtl/>
        </w:rPr>
        <w:t xml:space="preserve"> </w:t>
      </w:r>
      <w:r>
        <w:rPr>
          <w:rFonts w:hint="cs"/>
          <w:rtl/>
        </w:rPr>
        <w:t>است</w:t>
      </w:r>
      <w:r>
        <w:rPr>
          <w:rtl/>
        </w:rPr>
        <w:t>.</w:t>
      </w:r>
      <w:r w:rsidR="00BC101A">
        <w:rPr>
          <w:rtl/>
        </w:rPr>
        <w:br w:type="page"/>
      </w:r>
    </w:p>
    <w:p w:rsidR="00BC101A" w:rsidRDefault="00BC101A" w:rsidP="00B25171">
      <w:pPr>
        <w:pStyle w:val="NoSpacing"/>
        <w:rPr>
          <w:rtl/>
        </w:rPr>
      </w:pPr>
      <w:bookmarkStart w:id="127" w:name="_Toc235260624"/>
      <w:r>
        <w:rPr>
          <w:rFonts w:hint="cs"/>
          <w:rtl/>
        </w:rPr>
        <w:lastRenderedPageBreak/>
        <w:t>جلسه شصت و چهارم</w:t>
      </w:r>
      <w:bookmarkEnd w:id="127"/>
    </w:p>
    <w:p w:rsidR="00BF01F5" w:rsidRPr="00D60E6D" w:rsidRDefault="00D60E6D" w:rsidP="00B25171">
      <w:pPr>
        <w:pStyle w:val="Heading1"/>
        <w:rPr>
          <w:rtl/>
        </w:rPr>
      </w:pPr>
      <w:bookmarkStart w:id="128" w:name="_Toc235260625"/>
      <w:r>
        <w:rPr>
          <w:rFonts w:hint="cs"/>
          <w:rtl/>
          <w:lang w:bidi="ar-SA"/>
        </w:rPr>
        <w:t>استصحاب</w:t>
      </w:r>
      <w:r>
        <w:rPr>
          <w:rFonts w:hint="cs"/>
          <w:rtl/>
        </w:rPr>
        <w:t xml:space="preserve">/ </w:t>
      </w:r>
      <w:r>
        <w:rPr>
          <w:rFonts w:hint="cs"/>
          <w:rtl/>
          <w:lang w:bidi="ar-SA"/>
        </w:rPr>
        <w:t>تنبیه سیزدهم</w:t>
      </w:r>
      <w:r>
        <w:rPr>
          <w:rFonts w:hint="cs"/>
          <w:rtl/>
        </w:rPr>
        <w:t>/احکام عقلیه کلامیه/</w:t>
      </w:r>
      <w:r w:rsidR="000423D4">
        <w:rPr>
          <w:rFonts w:hint="cs"/>
          <w:rtl/>
        </w:rPr>
        <w:t>جواب</w:t>
      </w:r>
      <w:r w:rsidR="000423D4">
        <w:rPr>
          <w:rtl/>
        </w:rPr>
        <w:t xml:space="preserve"> </w:t>
      </w:r>
      <w:r w:rsidR="000423D4">
        <w:rPr>
          <w:rFonts w:hint="cs"/>
          <w:rtl/>
        </w:rPr>
        <w:t>چهارم</w:t>
      </w:r>
      <w:r w:rsidR="000423D4">
        <w:rPr>
          <w:rtl/>
        </w:rPr>
        <w:t xml:space="preserve"> </w:t>
      </w:r>
      <w:r w:rsidR="000423D4">
        <w:rPr>
          <w:rFonts w:hint="cs"/>
          <w:rtl/>
        </w:rPr>
        <w:t>و</w:t>
      </w:r>
      <w:r w:rsidR="000423D4">
        <w:rPr>
          <w:rtl/>
        </w:rPr>
        <w:t xml:space="preserve"> </w:t>
      </w:r>
      <w:r w:rsidR="000423D4">
        <w:rPr>
          <w:rFonts w:hint="cs"/>
          <w:rtl/>
        </w:rPr>
        <w:t>پنجم</w:t>
      </w:r>
      <w:r w:rsidR="000423D4">
        <w:rPr>
          <w:rtl/>
        </w:rPr>
        <w:t xml:space="preserve"> </w:t>
      </w:r>
      <w:r>
        <w:rPr>
          <w:rFonts w:hint="cs"/>
          <w:rtl/>
        </w:rPr>
        <w:t>کتابی</w:t>
      </w:r>
      <w:bookmarkEnd w:id="128"/>
    </w:p>
    <w:p w:rsidR="00BF01F5" w:rsidRDefault="000423D4" w:rsidP="0044477C">
      <w:pPr>
        <w:rPr>
          <w:rtl/>
        </w:rPr>
      </w:pPr>
      <w:r>
        <w:rPr>
          <w:rFonts w:hint="cs"/>
          <w:rtl/>
        </w:rPr>
        <w:t>مناقشه</w:t>
      </w:r>
      <w:r>
        <w:rPr>
          <w:rtl/>
        </w:rPr>
        <w:t xml:space="preserve"> </w:t>
      </w:r>
      <w:r>
        <w:rPr>
          <w:rFonts w:hint="cs"/>
          <w:rtl/>
        </w:rPr>
        <w:t>چهارم</w:t>
      </w:r>
      <w:r>
        <w:rPr>
          <w:rtl/>
        </w:rPr>
        <w:t xml:space="preserve">: </w:t>
      </w:r>
      <w:r>
        <w:rPr>
          <w:rFonts w:hint="cs"/>
          <w:rtl/>
        </w:rPr>
        <w:t>نبوت</w:t>
      </w:r>
      <w:r>
        <w:rPr>
          <w:rtl/>
        </w:rPr>
        <w:t xml:space="preserve"> </w:t>
      </w:r>
      <w:r>
        <w:rPr>
          <w:rFonts w:hint="cs"/>
          <w:rtl/>
        </w:rPr>
        <w:t>مقید</w:t>
      </w:r>
      <w:r>
        <w:rPr>
          <w:rtl/>
        </w:rPr>
        <w:t xml:space="preserve"> </w:t>
      </w:r>
      <w:r>
        <w:rPr>
          <w:rFonts w:hint="cs"/>
          <w:rtl/>
        </w:rPr>
        <w:t>به</w:t>
      </w:r>
      <w:r>
        <w:rPr>
          <w:rtl/>
        </w:rPr>
        <w:t xml:space="preserve"> </w:t>
      </w:r>
      <w:r>
        <w:rPr>
          <w:rFonts w:hint="cs"/>
          <w:rtl/>
        </w:rPr>
        <w:t>غایت</w:t>
      </w:r>
    </w:p>
    <w:p w:rsidR="00BF01F5" w:rsidRDefault="000423D4" w:rsidP="0044477C">
      <w:pPr>
        <w:rPr>
          <w:rtl/>
        </w:rPr>
      </w:pPr>
      <w:r>
        <w:rPr>
          <w:rFonts w:hint="cs"/>
          <w:rtl/>
        </w:rPr>
        <w:t>مرحوم</w:t>
      </w:r>
      <w:r>
        <w:rPr>
          <w:rtl/>
        </w:rPr>
        <w:t xml:space="preserve"> </w:t>
      </w:r>
      <w:r>
        <w:rPr>
          <w:rFonts w:hint="cs"/>
          <w:rtl/>
        </w:rPr>
        <w:t>شیخ</w:t>
      </w:r>
      <w:r>
        <w:rPr>
          <w:rtl/>
        </w:rPr>
        <w:t xml:space="preserve"> </w:t>
      </w:r>
      <w:r>
        <w:rPr>
          <w:rFonts w:hint="cs"/>
          <w:rtl/>
        </w:rPr>
        <w:t>برای</w:t>
      </w:r>
      <w:r>
        <w:rPr>
          <w:rtl/>
        </w:rPr>
        <w:t xml:space="preserve"> </w:t>
      </w:r>
      <w:r>
        <w:rPr>
          <w:rFonts w:hint="cs"/>
          <w:rtl/>
        </w:rPr>
        <w:t>تبیین</w:t>
      </w:r>
      <w:r>
        <w:rPr>
          <w:rtl/>
        </w:rPr>
        <w:t xml:space="preserve"> </w:t>
      </w:r>
      <w:r>
        <w:rPr>
          <w:rFonts w:hint="cs"/>
          <w:rtl/>
        </w:rPr>
        <w:t>این</w:t>
      </w:r>
      <w:r>
        <w:rPr>
          <w:rtl/>
        </w:rPr>
        <w:t xml:space="preserve"> </w:t>
      </w:r>
      <w:r>
        <w:rPr>
          <w:rFonts w:hint="cs"/>
          <w:rtl/>
        </w:rPr>
        <w:t>جواب،</w:t>
      </w:r>
      <w:r>
        <w:rPr>
          <w:rtl/>
        </w:rPr>
        <w:t xml:space="preserve"> </w:t>
      </w:r>
      <w:r>
        <w:rPr>
          <w:rFonts w:hint="cs"/>
          <w:rtl/>
        </w:rPr>
        <w:t>دو</w:t>
      </w:r>
      <w:r>
        <w:rPr>
          <w:rtl/>
        </w:rPr>
        <w:t xml:space="preserve"> </w:t>
      </w:r>
      <w:r>
        <w:rPr>
          <w:rFonts w:hint="cs"/>
          <w:rtl/>
        </w:rPr>
        <w:t>مقدمه</w:t>
      </w:r>
      <w:r>
        <w:rPr>
          <w:rtl/>
        </w:rPr>
        <w:t xml:space="preserve"> </w:t>
      </w:r>
      <w:r>
        <w:rPr>
          <w:rFonts w:hint="cs"/>
          <w:rtl/>
        </w:rPr>
        <w:t>ذکر</w:t>
      </w:r>
      <w:r>
        <w:rPr>
          <w:rtl/>
        </w:rPr>
        <w:t xml:space="preserve"> </w:t>
      </w:r>
      <w:r>
        <w:rPr>
          <w:rFonts w:hint="cs"/>
          <w:rtl/>
        </w:rPr>
        <w:t>می‌کند</w:t>
      </w:r>
      <w:r>
        <w:rPr>
          <w:rtl/>
        </w:rPr>
        <w:t xml:space="preserve">. </w:t>
      </w:r>
      <w:r>
        <w:rPr>
          <w:rFonts w:hint="cs"/>
          <w:rtl/>
        </w:rPr>
        <w:t>مقدمه</w:t>
      </w:r>
      <w:r>
        <w:rPr>
          <w:rtl/>
        </w:rPr>
        <w:t xml:space="preserve"> </w:t>
      </w:r>
      <w:r>
        <w:rPr>
          <w:rFonts w:hint="cs"/>
          <w:rtl/>
        </w:rPr>
        <w:t>اول</w:t>
      </w:r>
      <w:r>
        <w:rPr>
          <w:rtl/>
        </w:rPr>
        <w:t xml:space="preserve"> </w:t>
      </w:r>
      <w:r>
        <w:rPr>
          <w:rFonts w:hint="cs"/>
          <w:rtl/>
        </w:rPr>
        <w:t>آنکه</w:t>
      </w:r>
      <w:r>
        <w:rPr>
          <w:rtl/>
        </w:rPr>
        <w:t xml:space="preserve"> </w:t>
      </w:r>
      <w:r>
        <w:rPr>
          <w:rFonts w:hint="cs"/>
          <w:rtl/>
        </w:rPr>
        <w:t>معنای</w:t>
      </w:r>
      <w:r>
        <w:rPr>
          <w:rtl/>
        </w:rPr>
        <w:t xml:space="preserve"> </w:t>
      </w:r>
      <w:r>
        <w:rPr>
          <w:rFonts w:hint="cs"/>
          <w:rtl/>
        </w:rPr>
        <w:t>نبوت،</w:t>
      </w:r>
      <w:r>
        <w:rPr>
          <w:rtl/>
        </w:rPr>
        <w:t xml:space="preserve"> </w:t>
      </w:r>
      <w:r w:rsidR="00805812">
        <w:rPr>
          <w:rtl/>
        </w:rPr>
        <w:t>(</w:t>
      </w:r>
      <w:r>
        <w:rPr>
          <w:rFonts w:hint="cs"/>
          <w:rtl/>
        </w:rPr>
        <w:t>تدین</w:t>
      </w:r>
      <w:r w:rsidR="00805812">
        <w:rPr>
          <w:rFonts w:hint="eastAsia"/>
          <w:rtl/>
        </w:rPr>
        <w:t>)</w:t>
      </w:r>
      <w:r>
        <w:rPr>
          <w:rtl/>
        </w:rPr>
        <w:t xml:space="preserve"> </w:t>
      </w:r>
      <w:r>
        <w:rPr>
          <w:rFonts w:hint="cs"/>
          <w:rtl/>
        </w:rPr>
        <w:t>به</w:t>
      </w:r>
      <w:r>
        <w:rPr>
          <w:rtl/>
        </w:rPr>
        <w:t xml:space="preserve"> </w:t>
      </w:r>
      <w:r>
        <w:rPr>
          <w:rFonts w:hint="cs"/>
          <w:rtl/>
        </w:rPr>
        <w:t>احکام</w:t>
      </w:r>
      <w:r>
        <w:rPr>
          <w:rtl/>
        </w:rPr>
        <w:t xml:space="preserve"> </w:t>
      </w:r>
      <w:r>
        <w:rPr>
          <w:rFonts w:hint="cs"/>
          <w:rtl/>
        </w:rPr>
        <w:t>شریعت</w:t>
      </w:r>
      <w:r>
        <w:rPr>
          <w:rtl/>
        </w:rPr>
        <w:t xml:space="preserve"> </w:t>
      </w:r>
      <w:r>
        <w:rPr>
          <w:rFonts w:hint="cs"/>
          <w:rtl/>
        </w:rPr>
        <w:t>حضرت</w:t>
      </w:r>
      <w:r>
        <w:rPr>
          <w:rtl/>
        </w:rPr>
        <w:t xml:space="preserve"> </w:t>
      </w:r>
      <w:r>
        <w:rPr>
          <w:rFonts w:hint="cs"/>
          <w:rtl/>
        </w:rPr>
        <w:t>موسی</w:t>
      </w:r>
      <w:r>
        <w:rPr>
          <w:rtl/>
        </w:rPr>
        <w:t xml:space="preserve"> (</w:t>
      </w:r>
      <w:r>
        <w:rPr>
          <w:rFonts w:hint="cs"/>
          <w:rtl/>
        </w:rPr>
        <w:t>علیه</w:t>
      </w:r>
      <w:r>
        <w:rPr>
          <w:rtl/>
        </w:rPr>
        <w:t xml:space="preserve"> </w:t>
      </w:r>
      <w:r>
        <w:rPr>
          <w:rFonts w:hint="cs"/>
          <w:rtl/>
        </w:rPr>
        <w:t>السلام</w:t>
      </w:r>
      <w:r>
        <w:rPr>
          <w:rtl/>
        </w:rPr>
        <w:t xml:space="preserve">) </w:t>
      </w:r>
      <w:r>
        <w:rPr>
          <w:rFonts w:hint="cs"/>
          <w:rtl/>
        </w:rPr>
        <w:t>است</w:t>
      </w:r>
      <w:r>
        <w:rPr>
          <w:rtl/>
        </w:rPr>
        <w:t xml:space="preserve">. </w:t>
      </w:r>
      <w:r>
        <w:rPr>
          <w:rFonts w:hint="cs"/>
          <w:rtl/>
        </w:rPr>
        <w:t>تدین</w:t>
      </w:r>
      <w:r>
        <w:rPr>
          <w:rtl/>
        </w:rPr>
        <w:t xml:space="preserve"> </w:t>
      </w:r>
      <w:r>
        <w:rPr>
          <w:rFonts w:hint="cs"/>
          <w:rtl/>
        </w:rPr>
        <w:t>یعنی</w:t>
      </w:r>
      <w:r>
        <w:rPr>
          <w:rtl/>
        </w:rPr>
        <w:t xml:space="preserve"> </w:t>
      </w:r>
      <w:r>
        <w:rPr>
          <w:rFonts w:hint="cs"/>
          <w:rtl/>
        </w:rPr>
        <w:t>التزام</w:t>
      </w:r>
      <w:r>
        <w:rPr>
          <w:rtl/>
        </w:rPr>
        <w:t xml:space="preserve"> </w:t>
      </w:r>
      <w:r>
        <w:rPr>
          <w:rFonts w:hint="cs"/>
          <w:rtl/>
        </w:rPr>
        <w:t>اعتقادی</w:t>
      </w:r>
      <w:r>
        <w:rPr>
          <w:rtl/>
        </w:rPr>
        <w:t xml:space="preserve"> </w:t>
      </w:r>
      <w:r>
        <w:rPr>
          <w:rFonts w:hint="cs"/>
          <w:rtl/>
        </w:rPr>
        <w:t>و</w:t>
      </w:r>
      <w:r>
        <w:rPr>
          <w:rtl/>
        </w:rPr>
        <w:t xml:space="preserve"> </w:t>
      </w:r>
      <w:r>
        <w:rPr>
          <w:rFonts w:hint="cs"/>
          <w:rtl/>
        </w:rPr>
        <w:t>عملی</w:t>
      </w:r>
      <w:r>
        <w:rPr>
          <w:rtl/>
        </w:rPr>
        <w:t xml:space="preserve"> </w:t>
      </w:r>
      <w:r>
        <w:rPr>
          <w:rFonts w:hint="cs"/>
          <w:rtl/>
        </w:rPr>
        <w:t>به</w:t>
      </w:r>
      <w:r>
        <w:rPr>
          <w:rtl/>
        </w:rPr>
        <w:t xml:space="preserve"> </w:t>
      </w:r>
      <w:r>
        <w:rPr>
          <w:rFonts w:hint="cs"/>
          <w:rtl/>
        </w:rPr>
        <w:t>آن</w:t>
      </w:r>
      <w:r>
        <w:rPr>
          <w:rtl/>
        </w:rPr>
        <w:t xml:space="preserve"> </w:t>
      </w:r>
      <w:r>
        <w:rPr>
          <w:rFonts w:hint="cs"/>
          <w:rtl/>
        </w:rPr>
        <w:t>احکام</w:t>
      </w:r>
      <w:r>
        <w:rPr>
          <w:rtl/>
        </w:rPr>
        <w:t xml:space="preserve">. </w:t>
      </w:r>
      <w:r>
        <w:rPr>
          <w:rFonts w:hint="cs"/>
          <w:rtl/>
        </w:rPr>
        <w:t>مقدمه</w:t>
      </w:r>
      <w:r>
        <w:rPr>
          <w:rtl/>
        </w:rPr>
        <w:t xml:space="preserve"> </w:t>
      </w:r>
      <w:r>
        <w:rPr>
          <w:rFonts w:hint="cs"/>
          <w:rtl/>
        </w:rPr>
        <w:t>دوم</w:t>
      </w:r>
      <w:r>
        <w:rPr>
          <w:rtl/>
        </w:rPr>
        <w:t xml:space="preserve"> </w:t>
      </w:r>
      <w:r>
        <w:rPr>
          <w:rFonts w:hint="cs"/>
          <w:rtl/>
        </w:rPr>
        <w:t>آنکه</w:t>
      </w:r>
      <w:r>
        <w:rPr>
          <w:rtl/>
        </w:rPr>
        <w:t xml:space="preserve"> </w:t>
      </w:r>
      <w:r>
        <w:rPr>
          <w:rFonts w:hint="cs"/>
          <w:rtl/>
        </w:rPr>
        <w:t>ما</w:t>
      </w:r>
      <w:r>
        <w:rPr>
          <w:rtl/>
        </w:rPr>
        <w:t xml:space="preserve"> </w:t>
      </w:r>
      <w:r>
        <w:rPr>
          <w:rFonts w:hint="cs"/>
          <w:rtl/>
        </w:rPr>
        <w:t>یقین</w:t>
      </w:r>
      <w:r>
        <w:rPr>
          <w:rtl/>
        </w:rPr>
        <w:t xml:space="preserve"> </w:t>
      </w:r>
      <w:r>
        <w:rPr>
          <w:rFonts w:hint="cs"/>
          <w:rtl/>
        </w:rPr>
        <w:t>داریم</w:t>
      </w:r>
      <w:r>
        <w:rPr>
          <w:rtl/>
        </w:rPr>
        <w:t xml:space="preserve"> </w:t>
      </w:r>
      <w:r>
        <w:rPr>
          <w:rFonts w:hint="cs"/>
          <w:rtl/>
        </w:rPr>
        <w:t>یکی</w:t>
      </w:r>
      <w:r>
        <w:rPr>
          <w:rtl/>
        </w:rPr>
        <w:t xml:space="preserve"> </w:t>
      </w:r>
      <w:r>
        <w:rPr>
          <w:rFonts w:hint="cs"/>
          <w:rtl/>
        </w:rPr>
        <w:t>از</w:t>
      </w:r>
      <w:r>
        <w:rPr>
          <w:rtl/>
        </w:rPr>
        <w:t xml:space="preserve"> </w:t>
      </w:r>
      <w:r>
        <w:rPr>
          <w:rFonts w:hint="cs"/>
          <w:rtl/>
        </w:rPr>
        <w:t>احکام</w:t>
      </w:r>
      <w:r>
        <w:rPr>
          <w:rtl/>
        </w:rPr>
        <w:t xml:space="preserve"> </w:t>
      </w:r>
      <w:r>
        <w:rPr>
          <w:rFonts w:hint="cs"/>
          <w:rtl/>
        </w:rPr>
        <w:t>شریعت</w:t>
      </w:r>
      <w:r>
        <w:rPr>
          <w:rtl/>
        </w:rPr>
        <w:t xml:space="preserve"> </w:t>
      </w:r>
      <w:r>
        <w:rPr>
          <w:rFonts w:hint="cs"/>
          <w:rtl/>
        </w:rPr>
        <w:t>حضرت</w:t>
      </w:r>
      <w:r>
        <w:rPr>
          <w:rtl/>
        </w:rPr>
        <w:t xml:space="preserve"> </w:t>
      </w:r>
      <w:r>
        <w:rPr>
          <w:rFonts w:hint="cs"/>
          <w:rtl/>
        </w:rPr>
        <w:t>موسی،</w:t>
      </w:r>
      <w:r>
        <w:rPr>
          <w:rtl/>
        </w:rPr>
        <w:t xml:space="preserve"> </w:t>
      </w:r>
      <w:r w:rsidR="00805812">
        <w:rPr>
          <w:rtl/>
        </w:rPr>
        <w:t>(</w:t>
      </w:r>
      <w:r>
        <w:rPr>
          <w:rFonts w:hint="cs"/>
          <w:rtl/>
        </w:rPr>
        <w:t>بشارت</w:t>
      </w:r>
      <w:r w:rsidR="00805812">
        <w:rPr>
          <w:rFonts w:hint="eastAsia"/>
          <w:rtl/>
        </w:rPr>
        <w:t>)</w:t>
      </w:r>
      <w:r>
        <w:rPr>
          <w:rtl/>
        </w:rPr>
        <w:t xml:space="preserve"> </w:t>
      </w:r>
      <w:r>
        <w:rPr>
          <w:rFonts w:hint="cs"/>
          <w:rtl/>
        </w:rPr>
        <w:t>به</w:t>
      </w:r>
      <w:r>
        <w:rPr>
          <w:rtl/>
        </w:rPr>
        <w:t xml:space="preserve"> </w:t>
      </w:r>
      <w:r>
        <w:rPr>
          <w:rFonts w:hint="cs"/>
          <w:rtl/>
        </w:rPr>
        <w:t>آمدن</w:t>
      </w:r>
      <w:r>
        <w:rPr>
          <w:rtl/>
        </w:rPr>
        <w:t xml:space="preserve"> </w:t>
      </w:r>
      <w:r>
        <w:rPr>
          <w:rFonts w:hint="cs"/>
          <w:rtl/>
        </w:rPr>
        <w:t>پیامبر</w:t>
      </w:r>
      <w:r>
        <w:rPr>
          <w:rtl/>
        </w:rPr>
        <w:t xml:space="preserve"> </w:t>
      </w:r>
      <w:r>
        <w:rPr>
          <w:rFonts w:hint="cs"/>
          <w:rtl/>
        </w:rPr>
        <w:t>اکرم</w:t>
      </w:r>
      <w:r>
        <w:rPr>
          <w:rtl/>
        </w:rPr>
        <w:t xml:space="preserve"> (</w:t>
      </w:r>
      <w:r>
        <w:rPr>
          <w:rFonts w:hint="cs"/>
          <w:rtl/>
        </w:rPr>
        <w:t>صلی</w:t>
      </w:r>
      <w:r>
        <w:rPr>
          <w:rtl/>
        </w:rPr>
        <w:t xml:space="preserve"> </w:t>
      </w:r>
      <w:r>
        <w:rPr>
          <w:rFonts w:hint="cs"/>
          <w:rtl/>
        </w:rPr>
        <w:t>الله</w:t>
      </w:r>
      <w:r>
        <w:rPr>
          <w:rtl/>
        </w:rPr>
        <w:t xml:space="preserve"> </w:t>
      </w:r>
      <w:r>
        <w:rPr>
          <w:rFonts w:hint="cs"/>
          <w:rtl/>
        </w:rPr>
        <w:t>علیه</w:t>
      </w:r>
      <w:r>
        <w:rPr>
          <w:rtl/>
        </w:rPr>
        <w:t xml:space="preserve"> </w:t>
      </w:r>
      <w:r>
        <w:rPr>
          <w:rFonts w:hint="cs"/>
          <w:rtl/>
        </w:rPr>
        <w:t>و</w:t>
      </w:r>
      <w:r>
        <w:rPr>
          <w:rtl/>
        </w:rPr>
        <w:t xml:space="preserve"> </w:t>
      </w:r>
      <w:r>
        <w:rPr>
          <w:rFonts w:hint="cs"/>
          <w:rtl/>
        </w:rPr>
        <w:t>آله</w:t>
      </w:r>
      <w:r>
        <w:rPr>
          <w:rtl/>
        </w:rPr>
        <w:t xml:space="preserve">) </w:t>
      </w:r>
      <w:r>
        <w:rPr>
          <w:rFonts w:hint="cs"/>
          <w:rtl/>
        </w:rPr>
        <w:t>و</w:t>
      </w:r>
      <w:r>
        <w:rPr>
          <w:rtl/>
        </w:rPr>
        <w:t xml:space="preserve"> </w:t>
      </w:r>
      <w:r>
        <w:rPr>
          <w:rFonts w:hint="cs"/>
          <w:rtl/>
        </w:rPr>
        <w:t>دستور</w:t>
      </w:r>
      <w:r>
        <w:rPr>
          <w:rtl/>
        </w:rPr>
        <w:t xml:space="preserve"> </w:t>
      </w:r>
      <w:r>
        <w:rPr>
          <w:rFonts w:hint="cs"/>
          <w:rtl/>
        </w:rPr>
        <w:t>به</w:t>
      </w:r>
      <w:r>
        <w:rPr>
          <w:rtl/>
        </w:rPr>
        <w:t xml:space="preserve"> </w:t>
      </w:r>
      <w:r>
        <w:rPr>
          <w:rFonts w:hint="cs"/>
          <w:rtl/>
        </w:rPr>
        <w:t>پذیرش</w:t>
      </w:r>
      <w:r>
        <w:rPr>
          <w:rtl/>
        </w:rPr>
        <w:t xml:space="preserve"> </w:t>
      </w:r>
      <w:r>
        <w:rPr>
          <w:rFonts w:hint="cs"/>
          <w:rtl/>
        </w:rPr>
        <w:t>دین</w:t>
      </w:r>
      <w:r>
        <w:rPr>
          <w:rtl/>
        </w:rPr>
        <w:t xml:space="preserve"> </w:t>
      </w:r>
      <w:r>
        <w:rPr>
          <w:rFonts w:hint="cs"/>
          <w:rtl/>
        </w:rPr>
        <w:t>ایشان</w:t>
      </w:r>
      <w:r>
        <w:rPr>
          <w:rtl/>
        </w:rPr>
        <w:t xml:space="preserve"> </w:t>
      </w:r>
      <w:r>
        <w:rPr>
          <w:rFonts w:hint="cs"/>
          <w:rtl/>
        </w:rPr>
        <w:t>بوده</w:t>
      </w:r>
      <w:r>
        <w:rPr>
          <w:rtl/>
        </w:rPr>
        <w:t xml:space="preserve"> </w:t>
      </w:r>
      <w:r>
        <w:rPr>
          <w:rFonts w:hint="cs"/>
          <w:rtl/>
        </w:rPr>
        <w:t>است</w:t>
      </w:r>
      <w:r>
        <w:rPr>
          <w:rtl/>
        </w:rPr>
        <w:t>.</w:t>
      </w:r>
    </w:p>
    <w:p w:rsidR="00BF01F5" w:rsidRDefault="000423D4" w:rsidP="0044477C">
      <w:pPr>
        <w:rPr>
          <w:rtl/>
        </w:rPr>
      </w:pPr>
      <w:r>
        <w:rPr>
          <w:rFonts w:hint="cs"/>
          <w:rtl/>
        </w:rPr>
        <w:t>نتیجه</w:t>
      </w:r>
      <w:r>
        <w:rPr>
          <w:rtl/>
        </w:rPr>
        <w:t xml:space="preserve"> </w:t>
      </w:r>
      <w:r>
        <w:rPr>
          <w:rFonts w:hint="cs"/>
          <w:rtl/>
        </w:rPr>
        <w:t>این</w:t>
      </w:r>
      <w:r>
        <w:rPr>
          <w:rtl/>
        </w:rPr>
        <w:t xml:space="preserve"> </w:t>
      </w:r>
      <w:r>
        <w:rPr>
          <w:rFonts w:hint="cs"/>
          <w:rtl/>
        </w:rPr>
        <w:t>دو</w:t>
      </w:r>
      <w:r>
        <w:rPr>
          <w:rtl/>
        </w:rPr>
        <w:t xml:space="preserve"> </w:t>
      </w:r>
      <w:r>
        <w:rPr>
          <w:rFonts w:hint="cs"/>
          <w:rtl/>
        </w:rPr>
        <w:t>مقدمه</w:t>
      </w:r>
      <w:r>
        <w:rPr>
          <w:rtl/>
        </w:rPr>
        <w:t xml:space="preserve"> </w:t>
      </w:r>
      <w:r>
        <w:rPr>
          <w:rFonts w:hint="cs"/>
          <w:rtl/>
        </w:rPr>
        <w:t>آن</w:t>
      </w:r>
      <w:r>
        <w:rPr>
          <w:rtl/>
        </w:rPr>
        <w:t xml:space="preserve"> </w:t>
      </w:r>
      <w:r>
        <w:rPr>
          <w:rFonts w:hint="cs"/>
          <w:rtl/>
        </w:rPr>
        <w:t>است</w:t>
      </w:r>
      <w:r>
        <w:rPr>
          <w:rtl/>
        </w:rPr>
        <w:t xml:space="preserve"> </w:t>
      </w:r>
      <w:r>
        <w:rPr>
          <w:rFonts w:hint="cs"/>
          <w:rtl/>
        </w:rPr>
        <w:t>که</w:t>
      </w:r>
      <w:r>
        <w:rPr>
          <w:rtl/>
        </w:rPr>
        <w:t xml:space="preserve"> </w:t>
      </w:r>
      <w:r>
        <w:rPr>
          <w:rFonts w:hint="cs"/>
          <w:rtl/>
        </w:rPr>
        <w:t>نبوت</w:t>
      </w:r>
      <w:r>
        <w:rPr>
          <w:rtl/>
        </w:rPr>
        <w:t xml:space="preserve"> </w:t>
      </w:r>
      <w:r>
        <w:rPr>
          <w:rFonts w:hint="cs"/>
          <w:rtl/>
        </w:rPr>
        <w:t>و</w:t>
      </w:r>
      <w:r>
        <w:rPr>
          <w:rtl/>
        </w:rPr>
        <w:t xml:space="preserve"> </w:t>
      </w:r>
      <w:r>
        <w:rPr>
          <w:rFonts w:hint="cs"/>
          <w:rtl/>
        </w:rPr>
        <w:t>شریعت</w:t>
      </w:r>
      <w:r>
        <w:rPr>
          <w:rtl/>
        </w:rPr>
        <w:t xml:space="preserve"> </w:t>
      </w:r>
      <w:r>
        <w:rPr>
          <w:rFonts w:hint="cs"/>
          <w:rtl/>
        </w:rPr>
        <w:t>حضرت</w:t>
      </w:r>
      <w:r>
        <w:rPr>
          <w:rtl/>
        </w:rPr>
        <w:t xml:space="preserve"> </w:t>
      </w:r>
      <w:r>
        <w:rPr>
          <w:rFonts w:hint="cs"/>
          <w:rtl/>
        </w:rPr>
        <w:t>موسی،</w:t>
      </w:r>
      <w:r>
        <w:rPr>
          <w:rtl/>
        </w:rPr>
        <w:t xml:space="preserve"> </w:t>
      </w:r>
      <w:r w:rsidR="00805812">
        <w:rPr>
          <w:rtl/>
        </w:rPr>
        <w:t>(</w:t>
      </w:r>
      <w:r>
        <w:rPr>
          <w:rFonts w:hint="cs"/>
          <w:rtl/>
        </w:rPr>
        <w:t>مقید</w:t>
      </w:r>
      <w:r>
        <w:rPr>
          <w:rtl/>
        </w:rPr>
        <w:t xml:space="preserve"> </w:t>
      </w:r>
      <w:r>
        <w:rPr>
          <w:rFonts w:hint="cs"/>
          <w:rtl/>
        </w:rPr>
        <w:t>به</w:t>
      </w:r>
      <w:r>
        <w:rPr>
          <w:rtl/>
        </w:rPr>
        <w:t xml:space="preserve"> </w:t>
      </w:r>
      <w:r>
        <w:rPr>
          <w:rFonts w:hint="cs"/>
          <w:rtl/>
        </w:rPr>
        <w:t>غایت</w:t>
      </w:r>
      <w:r w:rsidR="00805812">
        <w:rPr>
          <w:rFonts w:hint="eastAsia"/>
          <w:rtl/>
        </w:rPr>
        <w:t>)</w:t>
      </w:r>
      <w:r>
        <w:rPr>
          <w:rtl/>
        </w:rPr>
        <w:t xml:space="preserve"> </w:t>
      </w:r>
      <w:r>
        <w:rPr>
          <w:rFonts w:hint="cs"/>
          <w:rtl/>
        </w:rPr>
        <w:t>بوده</w:t>
      </w:r>
      <w:r>
        <w:rPr>
          <w:rtl/>
        </w:rPr>
        <w:t xml:space="preserve"> </w:t>
      </w:r>
      <w:r>
        <w:rPr>
          <w:rFonts w:hint="cs"/>
          <w:rtl/>
        </w:rPr>
        <w:t>است</w:t>
      </w:r>
      <w:r>
        <w:rPr>
          <w:rtl/>
        </w:rPr>
        <w:t xml:space="preserve">. </w:t>
      </w:r>
      <w:r>
        <w:rPr>
          <w:rFonts w:hint="cs"/>
          <w:rtl/>
        </w:rPr>
        <w:t>غایت</w:t>
      </w:r>
      <w:r>
        <w:rPr>
          <w:rtl/>
        </w:rPr>
        <w:t xml:space="preserve"> </w:t>
      </w:r>
      <w:r>
        <w:rPr>
          <w:rFonts w:hint="cs"/>
          <w:rtl/>
        </w:rPr>
        <w:t>آن،</w:t>
      </w:r>
      <w:r>
        <w:rPr>
          <w:rtl/>
        </w:rPr>
        <w:t xml:space="preserve"> </w:t>
      </w:r>
      <w:r>
        <w:rPr>
          <w:rFonts w:hint="cs"/>
          <w:rtl/>
        </w:rPr>
        <w:t>ظهور</w:t>
      </w:r>
      <w:r>
        <w:rPr>
          <w:rtl/>
        </w:rPr>
        <w:t xml:space="preserve"> </w:t>
      </w:r>
      <w:r>
        <w:rPr>
          <w:rFonts w:hint="cs"/>
          <w:rtl/>
        </w:rPr>
        <w:t>پیامبر</w:t>
      </w:r>
      <w:r>
        <w:rPr>
          <w:rtl/>
        </w:rPr>
        <w:t xml:space="preserve"> </w:t>
      </w:r>
      <w:r>
        <w:rPr>
          <w:rFonts w:hint="cs"/>
          <w:rtl/>
        </w:rPr>
        <w:t>اسلام</w:t>
      </w:r>
      <w:r>
        <w:rPr>
          <w:rtl/>
        </w:rPr>
        <w:t xml:space="preserve"> </w:t>
      </w:r>
      <w:r>
        <w:rPr>
          <w:rFonts w:hint="cs"/>
          <w:rtl/>
        </w:rPr>
        <w:t>است</w:t>
      </w:r>
      <w:r>
        <w:rPr>
          <w:rtl/>
        </w:rPr>
        <w:t xml:space="preserve">. </w:t>
      </w:r>
      <w:r>
        <w:rPr>
          <w:rFonts w:hint="cs"/>
          <w:rtl/>
        </w:rPr>
        <w:t>با</w:t>
      </w:r>
      <w:r>
        <w:rPr>
          <w:rtl/>
        </w:rPr>
        <w:t xml:space="preserve"> </w:t>
      </w:r>
      <w:r>
        <w:rPr>
          <w:rFonts w:hint="cs"/>
          <w:rtl/>
        </w:rPr>
        <w:t>تحقق</w:t>
      </w:r>
      <w:r>
        <w:rPr>
          <w:rtl/>
        </w:rPr>
        <w:t xml:space="preserve"> </w:t>
      </w:r>
      <w:r>
        <w:rPr>
          <w:rFonts w:hint="cs"/>
          <w:rtl/>
        </w:rPr>
        <w:t>این</w:t>
      </w:r>
      <w:r>
        <w:rPr>
          <w:rtl/>
        </w:rPr>
        <w:t xml:space="preserve"> </w:t>
      </w:r>
      <w:r>
        <w:rPr>
          <w:rFonts w:hint="cs"/>
          <w:rtl/>
        </w:rPr>
        <w:t>غایت،</w:t>
      </w:r>
      <w:r>
        <w:rPr>
          <w:rtl/>
        </w:rPr>
        <w:t xml:space="preserve"> </w:t>
      </w:r>
      <w:r>
        <w:rPr>
          <w:rFonts w:hint="cs"/>
          <w:rtl/>
        </w:rPr>
        <w:t>دوران</w:t>
      </w:r>
      <w:r>
        <w:rPr>
          <w:rtl/>
        </w:rPr>
        <w:t xml:space="preserve"> </w:t>
      </w:r>
      <w:r>
        <w:rPr>
          <w:rFonts w:hint="cs"/>
          <w:rtl/>
        </w:rPr>
        <w:t>آن</w:t>
      </w:r>
      <w:r>
        <w:rPr>
          <w:rtl/>
        </w:rPr>
        <w:t xml:space="preserve"> </w:t>
      </w:r>
      <w:r>
        <w:rPr>
          <w:rFonts w:hint="cs"/>
          <w:rtl/>
        </w:rPr>
        <w:t>شریعت</w:t>
      </w:r>
      <w:r>
        <w:rPr>
          <w:rtl/>
        </w:rPr>
        <w:t xml:space="preserve"> </w:t>
      </w:r>
      <w:r>
        <w:rPr>
          <w:rFonts w:hint="cs"/>
          <w:rtl/>
        </w:rPr>
        <w:t>به</w:t>
      </w:r>
      <w:r>
        <w:rPr>
          <w:rtl/>
        </w:rPr>
        <w:t xml:space="preserve"> </w:t>
      </w:r>
      <w:r>
        <w:rPr>
          <w:rFonts w:hint="cs"/>
          <w:rtl/>
        </w:rPr>
        <w:t>سر</w:t>
      </w:r>
      <w:r>
        <w:rPr>
          <w:rtl/>
        </w:rPr>
        <w:t xml:space="preserve"> </w:t>
      </w:r>
      <w:r>
        <w:rPr>
          <w:rFonts w:hint="cs"/>
          <w:rtl/>
        </w:rPr>
        <w:t>آمده</w:t>
      </w:r>
      <w:r>
        <w:rPr>
          <w:rtl/>
        </w:rPr>
        <w:t xml:space="preserve"> </w:t>
      </w:r>
      <w:r>
        <w:rPr>
          <w:rFonts w:hint="cs"/>
          <w:rtl/>
        </w:rPr>
        <w:t>و</w:t>
      </w:r>
      <w:r>
        <w:rPr>
          <w:rtl/>
        </w:rPr>
        <w:t xml:space="preserve"> </w:t>
      </w:r>
      <w:r>
        <w:rPr>
          <w:rFonts w:hint="cs"/>
          <w:rtl/>
        </w:rPr>
        <w:t>ما</w:t>
      </w:r>
      <w:r>
        <w:rPr>
          <w:rtl/>
        </w:rPr>
        <w:t xml:space="preserve"> </w:t>
      </w:r>
      <w:r>
        <w:rPr>
          <w:rFonts w:hint="cs"/>
          <w:rtl/>
        </w:rPr>
        <w:t>یقین</w:t>
      </w:r>
      <w:r>
        <w:rPr>
          <w:rtl/>
        </w:rPr>
        <w:t xml:space="preserve"> </w:t>
      </w:r>
      <w:r>
        <w:rPr>
          <w:rFonts w:hint="cs"/>
          <w:rtl/>
        </w:rPr>
        <w:t>به</w:t>
      </w:r>
      <w:r>
        <w:rPr>
          <w:rtl/>
        </w:rPr>
        <w:t xml:space="preserve"> </w:t>
      </w:r>
      <w:r>
        <w:rPr>
          <w:rFonts w:hint="cs"/>
          <w:rtl/>
        </w:rPr>
        <w:t>پایان</w:t>
      </w:r>
      <w:r>
        <w:rPr>
          <w:rtl/>
        </w:rPr>
        <w:t xml:space="preserve"> </w:t>
      </w:r>
      <w:r>
        <w:rPr>
          <w:rFonts w:hint="cs"/>
          <w:rtl/>
        </w:rPr>
        <w:t>آن</w:t>
      </w:r>
      <w:r>
        <w:rPr>
          <w:rtl/>
        </w:rPr>
        <w:t xml:space="preserve"> </w:t>
      </w:r>
      <w:r>
        <w:rPr>
          <w:rFonts w:hint="cs"/>
          <w:rtl/>
        </w:rPr>
        <w:t>داریم</w:t>
      </w:r>
      <w:r>
        <w:rPr>
          <w:rtl/>
        </w:rPr>
        <w:t xml:space="preserve">. </w:t>
      </w:r>
      <w:r>
        <w:rPr>
          <w:rFonts w:hint="cs"/>
          <w:rtl/>
        </w:rPr>
        <w:t>در</w:t>
      </w:r>
      <w:r>
        <w:rPr>
          <w:rtl/>
        </w:rPr>
        <w:t xml:space="preserve"> </w:t>
      </w:r>
      <w:r>
        <w:rPr>
          <w:rFonts w:hint="cs"/>
          <w:rtl/>
        </w:rPr>
        <w:t>این</w:t>
      </w:r>
      <w:r>
        <w:rPr>
          <w:rtl/>
        </w:rPr>
        <w:t xml:space="preserve"> </w:t>
      </w:r>
      <w:r>
        <w:rPr>
          <w:rFonts w:hint="cs"/>
          <w:rtl/>
        </w:rPr>
        <w:t>صورت،</w:t>
      </w:r>
      <w:r>
        <w:rPr>
          <w:rtl/>
        </w:rPr>
        <w:t xml:space="preserve"> </w:t>
      </w:r>
      <w:r>
        <w:rPr>
          <w:rFonts w:hint="cs"/>
          <w:rtl/>
        </w:rPr>
        <w:t>رکن</w:t>
      </w:r>
      <w:r>
        <w:rPr>
          <w:rtl/>
        </w:rPr>
        <w:t xml:space="preserve"> </w:t>
      </w:r>
      <w:r>
        <w:rPr>
          <w:rFonts w:hint="cs"/>
          <w:rtl/>
        </w:rPr>
        <w:t>دوم</w:t>
      </w:r>
      <w:r>
        <w:rPr>
          <w:rtl/>
        </w:rPr>
        <w:t xml:space="preserve"> </w:t>
      </w:r>
      <w:r>
        <w:rPr>
          <w:rFonts w:hint="cs"/>
          <w:rtl/>
        </w:rPr>
        <w:t>استصحاب</w:t>
      </w:r>
      <w:r>
        <w:rPr>
          <w:rtl/>
        </w:rPr>
        <w:t xml:space="preserve"> </w:t>
      </w:r>
      <w:r>
        <w:rPr>
          <w:rFonts w:hint="cs"/>
          <w:rtl/>
        </w:rPr>
        <w:t>که</w:t>
      </w:r>
      <w:r>
        <w:rPr>
          <w:rtl/>
        </w:rPr>
        <w:t xml:space="preserve"> </w:t>
      </w:r>
      <w:r w:rsidR="00805812">
        <w:rPr>
          <w:rtl/>
        </w:rPr>
        <w:t>(</w:t>
      </w:r>
      <w:r>
        <w:rPr>
          <w:rFonts w:hint="cs"/>
          <w:rtl/>
        </w:rPr>
        <w:t>شک</w:t>
      </w:r>
      <w:r>
        <w:rPr>
          <w:rtl/>
        </w:rPr>
        <w:t xml:space="preserve"> </w:t>
      </w:r>
      <w:r>
        <w:rPr>
          <w:rFonts w:hint="cs"/>
          <w:rtl/>
        </w:rPr>
        <w:t>در</w:t>
      </w:r>
      <w:r>
        <w:rPr>
          <w:rtl/>
        </w:rPr>
        <w:t xml:space="preserve"> </w:t>
      </w:r>
      <w:r>
        <w:rPr>
          <w:rFonts w:hint="cs"/>
          <w:rtl/>
        </w:rPr>
        <w:t>بقا</w:t>
      </w:r>
      <w:r w:rsidR="00805812">
        <w:rPr>
          <w:rFonts w:hint="eastAsia"/>
          <w:rtl/>
        </w:rPr>
        <w:t>)</w:t>
      </w:r>
      <w:r>
        <w:rPr>
          <w:rtl/>
        </w:rPr>
        <w:t xml:space="preserve"> </w:t>
      </w:r>
      <w:r>
        <w:rPr>
          <w:rFonts w:hint="cs"/>
          <w:rtl/>
        </w:rPr>
        <w:t>است،</w:t>
      </w:r>
      <w:r>
        <w:rPr>
          <w:rtl/>
        </w:rPr>
        <w:t xml:space="preserve"> </w:t>
      </w:r>
      <w:r>
        <w:rPr>
          <w:rFonts w:hint="cs"/>
          <w:rtl/>
        </w:rPr>
        <w:t>از</w:t>
      </w:r>
      <w:r>
        <w:rPr>
          <w:rtl/>
        </w:rPr>
        <w:t xml:space="preserve"> </w:t>
      </w:r>
      <w:r>
        <w:rPr>
          <w:rFonts w:hint="cs"/>
          <w:rtl/>
        </w:rPr>
        <w:t>بین</w:t>
      </w:r>
      <w:r>
        <w:rPr>
          <w:rtl/>
        </w:rPr>
        <w:t xml:space="preserve"> </w:t>
      </w:r>
      <w:r w:rsidR="00B21FA3">
        <w:rPr>
          <w:rFonts w:hint="cs"/>
          <w:rtl/>
        </w:rPr>
        <w:t>می رود</w:t>
      </w:r>
      <w:r>
        <w:rPr>
          <w:rtl/>
        </w:rPr>
        <w:t xml:space="preserve">. </w:t>
      </w:r>
      <w:r>
        <w:rPr>
          <w:rFonts w:hint="cs"/>
          <w:rtl/>
        </w:rPr>
        <w:t>وقتی</w:t>
      </w:r>
      <w:r>
        <w:rPr>
          <w:rtl/>
        </w:rPr>
        <w:t xml:space="preserve"> </w:t>
      </w:r>
      <w:r>
        <w:rPr>
          <w:rFonts w:hint="cs"/>
          <w:rtl/>
        </w:rPr>
        <w:t>یقین</w:t>
      </w:r>
      <w:r>
        <w:rPr>
          <w:rtl/>
        </w:rPr>
        <w:t xml:space="preserve"> </w:t>
      </w:r>
      <w:r>
        <w:rPr>
          <w:rFonts w:hint="cs"/>
          <w:rtl/>
        </w:rPr>
        <w:t>داریم</w:t>
      </w:r>
      <w:r>
        <w:rPr>
          <w:rtl/>
        </w:rPr>
        <w:t xml:space="preserve"> </w:t>
      </w:r>
      <w:r>
        <w:rPr>
          <w:rFonts w:hint="cs"/>
          <w:rtl/>
        </w:rPr>
        <w:t>که</w:t>
      </w:r>
      <w:r>
        <w:rPr>
          <w:rtl/>
        </w:rPr>
        <w:t xml:space="preserve"> </w:t>
      </w:r>
      <w:r>
        <w:rPr>
          <w:rFonts w:hint="cs"/>
          <w:rtl/>
        </w:rPr>
        <w:t>شریعت،</w:t>
      </w:r>
      <w:r>
        <w:rPr>
          <w:rtl/>
        </w:rPr>
        <w:t xml:space="preserve"> </w:t>
      </w:r>
      <w:r>
        <w:rPr>
          <w:rFonts w:hint="cs"/>
          <w:rtl/>
        </w:rPr>
        <w:t>غایت‌داری</w:t>
      </w:r>
      <w:r>
        <w:rPr>
          <w:rtl/>
        </w:rPr>
        <w:t xml:space="preserve"> </w:t>
      </w:r>
      <w:r>
        <w:rPr>
          <w:rFonts w:hint="cs"/>
          <w:rtl/>
        </w:rPr>
        <w:t>بوده</w:t>
      </w:r>
      <w:r>
        <w:rPr>
          <w:rtl/>
        </w:rPr>
        <w:t xml:space="preserve"> </w:t>
      </w:r>
      <w:r>
        <w:rPr>
          <w:rFonts w:hint="cs"/>
          <w:rtl/>
        </w:rPr>
        <w:t>که</w:t>
      </w:r>
      <w:r>
        <w:rPr>
          <w:rtl/>
        </w:rPr>
        <w:t xml:space="preserve"> </w:t>
      </w:r>
      <w:r>
        <w:rPr>
          <w:rFonts w:hint="cs"/>
          <w:rtl/>
        </w:rPr>
        <w:t>غایتش</w:t>
      </w:r>
      <w:r>
        <w:rPr>
          <w:rtl/>
        </w:rPr>
        <w:t xml:space="preserve"> </w:t>
      </w:r>
      <w:r>
        <w:rPr>
          <w:rFonts w:hint="cs"/>
          <w:rtl/>
        </w:rPr>
        <w:t>محقق</w:t>
      </w:r>
      <w:r>
        <w:rPr>
          <w:rtl/>
        </w:rPr>
        <w:t xml:space="preserve"> </w:t>
      </w:r>
      <w:r>
        <w:rPr>
          <w:rFonts w:hint="cs"/>
          <w:rtl/>
        </w:rPr>
        <w:t>شده،</w:t>
      </w:r>
      <w:r>
        <w:rPr>
          <w:rtl/>
        </w:rPr>
        <w:t xml:space="preserve"> </w:t>
      </w:r>
      <w:r>
        <w:rPr>
          <w:rFonts w:hint="cs"/>
          <w:rtl/>
        </w:rPr>
        <w:t>دیگر</w:t>
      </w:r>
      <w:r>
        <w:rPr>
          <w:rtl/>
        </w:rPr>
        <w:t xml:space="preserve"> </w:t>
      </w:r>
      <w:r>
        <w:rPr>
          <w:rFonts w:hint="cs"/>
          <w:rtl/>
        </w:rPr>
        <w:t>شکی</w:t>
      </w:r>
      <w:r>
        <w:rPr>
          <w:rtl/>
        </w:rPr>
        <w:t xml:space="preserve"> </w:t>
      </w:r>
      <w:r>
        <w:rPr>
          <w:rFonts w:hint="cs"/>
          <w:rtl/>
        </w:rPr>
        <w:t>در</w:t>
      </w:r>
      <w:r>
        <w:rPr>
          <w:rtl/>
        </w:rPr>
        <w:t xml:space="preserve"> </w:t>
      </w:r>
      <w:r>
        <w:rPr>
          <w:rFonts w:hint="cs"/>
          <w:rtl/>
        </w:rPr>
        <w:t>انقضای</w:t>
      </w:r>
      <w:r>
        <w:rPr>
          <w:rtl/>
        </w:rPr>
        <w:t xml:space="preserve"> </w:t>
      </w:r>
      <w:r>
        <w:rPr>
          <w:rFonts w:hint="cs"/>
          <w:rtl/>
        </w:rPr>
        <w:t>آن</w:t>
      </w:r>
      <w:r>
        <w:rPr>
          <w:rtl/>
        </w:rPr>
        <w:t xml:space="preserve"> </w:t>
      </w:r>
      <w:r>
        <w:rPr>
          <w:rFonts w:hint="cs"/>
          <w:rtl/>
        </w:rPr>
        <w:t>نداریم</w:t>
      </w:r>
      <w:r>
        <w:rPr>
          <w:rtl/>
        </w:rPr>
        <w:t xml:space="preserve"> </w:t>
      </w:r>
      <w:r>
        <w:rPr>
          <w:rFonts w:hint="cs"/>
          <w:rtl/>
        </w:rPr>
        <w:t>تا</w:t>
      </w:r>
      <w:r>
        <w:rPr>
          <w:rtl/>
        </w:rPr>
        <w:t xml:space="preserve"> </w:t>
      </w:r>
      <w:r>
        <w:rPr>
          <w:rFonts w:hint="cs"/>
          <w:rtl/>
        </w:rPr>
        <w:t>بتوانیم</w:t>
      </w:r>
      <w:r>
        <w:rPr>
          <w:rtl/>
        </w:rPr>
        <w:t xml:space="preserve"> </w:t>
      </w:r>
      <w:r>
        <w:rPr>
          <w:rFonts w:hint="cs"/>
          <w:rtl/>
        </w:rPr>
        <w:t>استصحاب</w:t>
      </w:r>
      <w:r>
        <w:rPr>
          <w:rtl/>
        </w:rPr>
        <w:t xml:space="preserve"> </w:t>
      </w:r>
      <w:r>
        <w:rPr>
          <w:rFonts w:hint="cs"/>
          <w:rtl/>
        </w:rPr>
        <w:t>جاری</w:t>
      </w:r>
      <w:r>
        <w:rPr>
          <w:rtl/>
        </w:rPr>
        <w:t xml:space="preserve"> </w:t>
      </w:r>
      <w:r>
        <w:rPr>
          <w:rFonts w:hint="cs"/>
          <w:rtl/>
        </w:rPr>
        <w:t>کنیم</w:t>
      </w:r>
      <w:r w:rsidR="00BA7D0A">
        <w:rPr>
          <w:rtl/>
        </w:rPr>
        <w:t xml:space="preserve"> بنابراین </w:t>
      </w:r>
      <w:r>
        <w:rPr>
          <w:rFonts w:hint="cs"/>
          <w:rtl/>
        </w:rPr>
        <w:t>استصحاب</w:t>
      </w:r>
      <w:r>
        <w:rPr>
          <w:rtl/>
        </w:rPr>
        <w:t xml:space="preserve"> </w:t>
      </w:r>
      <w:r>
        <w:rPr>
          <w:rFonts w:hint="cs"/>
          <w:rtl/>
        </w:rPr>
        <w:t>کتابی</w:t>
      </w:r>
      <w:r>
        <w:rPr>
          <w:rtl/>
        </w:rPr>
        <w:t xml:space="preserve"> </w:t>
      </w:r>
      <w:r>
        <w:rPr>
          <w:rFonts w:hint="cs"/>
          <w:rtl/>
        </w:rPr>
        <w:t>جاری</w:t>
      </w:r>
      <w:r>
        <w:rPr>
          <w:rtl/>
        </w:rPr>
        <w:t xml:space="preserve"> </w:t>
      </w:r>
      <w:r w:rsidR="00C35275">
        <w:rPr>
          <w:rFonts w:hint="cs"/>
          <w:rtl/>
        </w:rPr>
        <w:t>نمی شود</w:t>
      </w:r>
      <w:r>
        <w:rPr>
          <w:rtl/>
        </w:rPr>
        <w:t>.</w:t>
      </w:r>
    </w:p>
    <w:p w:rsidR="00BF01F5" w:rsidRDefault="000423D4" w:rsidP="0044477C">
      <w:pPr>
        <w:rPr>
          <w:rtl/>
        </w:rPr>
      </w:pPr>
      <w:r>
        <w:rPr>
          <w:rFonts w:hint="cs"/>
          <w:rtl/>
        </w:rPr>
        <w:t>مناقشه</w:t>
      </w:r>
      <w:r>
        <w:rPr>
          <w:rtl/>
        </w:rPr>
        <w:t xml:space="preserve"> </w:t>
      </w:r>
      <w:r>
        <w:rPr>
          <w:rFonts w:hint="cs"/>
          <w:rtl/>
        </w:rPr>
        <w:t>پنجم</w:t>
      </w:r>
      <w:r>
        <w:rPr>
          <w:rtl/>
        </w:rPr>
        <w:t xml:space="preserve">: </w:t>
      </w:r>
      <w:r>
        <w:rPr>
          <w:rFonts w:hint="cs"/>
          <w:rtl/>
        </w:rPr>
        <w:t>نبوت</w:t>
      </w:r>
      <w:r>
        <w:rPr>
          <w:rtl/>
        </w:rPr>
        <w:t xml:space="preserve"> </w:t>
      </w:r>
      <w:r>
        <w:rPr>
          <w:rFonts w:hint="cs"/>
          <w:rtl/>
        </w:rPr>
        <w:t>تقدیری</w:t>
      </w:r>
      <w:r>
        <w:rPr>
          <w:rtl/>
        </w:rPr>
        <w:t xml:space="preserve"> (</w:t>
      </w:r>
      <w:r>
        <w:rPr>
          <w:rFonts w:hint="cs"/>
          <w:rtl/>
        </w:rPr>
        <w:t>مقید</w:t>
      </w:r>
      <w:r>
        <w:rPr>
          <w:rtl/>
        </w:rPr>
        <w:t>)</w:t>
      </w:r>
    </w:p>
    <w:p w:rsidR="00BF01F5" w:rsidRDefault="000423D4" w:rsidP="00D60E6D">
      <w:pPr>
        <w:rPr>
          <w:rtl/>
        </w:rPr>
      </w:pPr>
      <w:r>
        <w:rPr>
          <w:rFonts w:hint="cs"/>
          <w:rtl/>
        </w:rPr>
        <w:t>این</w:t>
      </w:r>
      <w:r>
        <w:rPr>
          <w:rtl/>
        </w:rPr>
        <w:t xml:space="preserve"> </w:t>
      </w:r>
      <w:r>
        <w:rPr>
          <w:rFonts w:hint="cs"/>
          <w:rtl/>
        </w:rPr>
        <w:t>مناقشه</w:t>
      </w:r>
      <w:r>
        <w:rPr>
          <w:rtl/>
        </w:rPr>
        <w:t xml:space="preserve"> </w:t>
      </w:r>
      <w:r>
        <w:rPr>
          <w:rFonts w:hint="cs"/>
          <w:rtl/>
        </w:rPr>
        <w:t>نیز</w:t>
      </w:r>
      <w:r>
        <w:rPr>
          <w:rtl/>
        </w:rPr>
        <w:t xml:space="preserve"> </w:t>
      </w:r>
      <w:r>
        <w:rPr>
          <w:rFonts w:hint="cs"/>
          <w:rtl/>
        </w:rPr>
        <w:t>مبتنی</w:t>
      </w:r>
      <w:r>
        <w:rPr>
          <w:rtl/>
        </w:rPr>
        <w:t xml:space="preserve"> </w:t>
      </w:r>
      <w:r>
        <w:rPr>
          <w:rFonts w:hint="cs"/>
          <w:rtl/>
        </w:rPr>
        <w:t>بر</w:t>
      </w:r>
      <w:r>
        <w:rPr>
          <w:rtl/>
        </w:rPr>
        <w:t xml:space="preserve"> </w:t>
      </w:r>
      <w:r>
        <w:rPr>
          <w:rFonts w:hint="cs"/>
          <w:rtl/>
        </w:rPr>
        <w:t>دو</w:t>
      </w:r>
      <w:r>
        <w:rPr>
          <w:rtl/>
        </w:rPr>
        <w:t xml:space="preserve"> </w:t>
      </w:r>
      <w:r>
        <w:rPr>
          <w:rFonts w:hint="cs"/>
          <w:rtl/>
        </w:rPr>
        <w:t>مقدمه</w:t>
      </w:r>
      <w:r>
        <w:rPr>
          <w:rtl/>
        </w:rPr>
        <w:t xml:space="preserve"> </w:t>
      </w:r>
      <w:r>
        <w:rPr>
          <w:rFonts w:hint="cs"/>
          <w:rtl/>
        </w:rPr>
        <w:t>است</w:t>
      </w:r>
      <w:r>
        <w:rPr>
          <w:rtl/>
        </w:rPr>
        <w:t xml:space="preserve">. </w:t>
      </w:r>
      <w:r>
        <w:rPr>
          <w:rFonts w:hint="cs"/>
          <w:rtl/>
        </w:rPr>
        <w:t>مقدمه</w:t>
      </w:r>
      <w:r>
        <w:rPr>
          <w:rtl/>
        </w:rPr>
        <w:t xml:space="preserve"> </w:t>
      </w:r>
      <w:r>
        <w:rPr>
          <w:rFonts w:hint="cs"/>
          <w:rtl/>
        </w:rPr>
        <w:t>اول</w:t>
      </w:r>
      <w:r>
        <w:rPr>
          <w:rtl/>
        </w:rPr>
        <w:t xml:space="preserve"> </w:t>
      </w:r>
      <w:r>
        <w:rPr>
          <w:rFonts w:hint="cs"/>
          <w:rtl/>
        </w:rPr>
        <w:t>آنکه</w:t>
      </w:r>
      <w:r>
        <w:rPr>
          <w:rtl/>
        </w:rPr>
        <w:t xml:space="preserve"> </w:t>
      </w:r>
      <w:r>
        <w:rPr>
          <w:rFonts w:hint="cs"/>
          <w:rtl/>
        </w:rPr>
        <w:t>یقین</w:t>
      </w:r>
      <w:r>
        <w:rPr>
          <w:rtl/>
        </w:rPr>
        <w:t xml:space="preserve"> </w:t>
      </w:r>
      <w:r>
        <w:rPr>
          <w:rFonts w:hint="cs"/>
          <w:rtl/>
        </w:rPr>
        <w:t>ما</w:t>
      </w:r>
      <w:r>
        <w:rPr>
          <w:rtl/>
        </w:rPr>
        <w:t xml:space="preserve"> </w:t>
      </w:r>
      <w:r>
        <w:rPr>
          <w:rFonts w:hint="cs"/>
          <w:rtl/>
        </w:rPr>
        <w:t>مسلمانان</w:t>
      </w:r>
      <w:r>
        <w:rPr>
          <w:rtl/>
        </w:rPr>
        <w:t xml:space="preserve"> </w:t>
      </w:r>
      <w:r>
        <w:rPr>
          <w:rFonts w:hint="cs"/>
          <w:rtl/>
        </w:rPr>
        <w:t>به</w:t>
      </w:r>
      <w:r>
        <w:rPr>
          <w:rtl/>
        </w:rPr>
        <w:t xml:space="preserve"> </w:t>
      </w:r>
      <w:r>
        <w:rPr>
          <w:rFonts w:hint="cs"/>
          <w:rtl/>
        </w:rPr>
        <w:t>نبوت</w:t>
      </w:r>
      <w:r>
        <w:rPr>
          <w:rtl/>
        </w:rPr>
        <w:t xml:space="preserve"> </w:t>
      </w:r>
      <w:r>
        <w:rPr>
          <w:rFonts w:hint="cs"/>
          <w:rtl/>
        </w:rPr>
        <w:t>حضرت</w:t>
      </w:r>
      <w:r>
        <w:rPr>
          <w:rtl/>
        </w:rPr>
        <w:t xml:space="preserve"> </w:t>
      </w:r>
      <w:r>
        <w:rPr>
          <w:rFonts w:hint="cs"/>
          <w:rtl/>
        </w:rPr>
        <w:t>موسی،</w:t>
      </w:r>
      <w:r>
        <w:rPr>
          <w:rtl/>
        </w:rPr>
        <w:t xml:space="preserve"> </w:t>
      </w:r>
      <w:r>
        <w:rPr>
          <w:rFonts w:hint="cs"/>
          <w:rtl/>
        </w:rPr>
        <w:t>آیا</w:t>
      </w:r>
      <w:r>
        <w:rPr>
          <w:rtl/>
        </w:rPr>
        <w:t xml:space="preserve"> </w:t>
      </w:r>
      <w:r>
        <w:rPr>
          <w:rFonts w:hint="cs"/>
          <w:rtl/>
        </w:rPr>
        <w:t>یقین</w:t>
      </w:r>
      <w:r>
        <w:rPr>
          <w:rtl/>
        </w:rPr>
        <w:t xml:space="preserve"> </w:t>
      </w:r>
      <w:r>
        <w:rPr>
          <w:rFonts w:hint="cs"/>
          <w:rtl/>
        </w:rPr>
        <w:t>به</w:t>
      </w:r>
      <w:r>
        <w:rPr>
          <w:rtl/>
        </w:rPr>
        <w:t xml:space="preserve"> </w:t>
      </w:r>
      <w:r w:rsidR="00805812">
        <w:rPr>
          <w:rtl/>
        </w:rPr>
        <w:t>(</w:t>
      </w:r>
      <w:r>
        <w:rPr>
          <w:rFonts w:hint="cs"/>
          <w:rtl/>
        </w:rPr>
        <w:t>نبوت</w:t>
      </w:r>
      <w:r>
        <w:rPr>
          <w:rtl/>
        </w:rPr>
        <w:t xml:space="preserve"> </w:t>
      </w:r>
      <w:r>
        <w:rPr>
          <w:rFonts w:hint="cs"/>
          <w:rtl/>
        </w:rPr>
        <w:t>مطلقه</w:t>
      </w:r>
      <w:r w:rsidR="00805812">
        <w:rPr>
          <w:rFonts w:hint="eastAsia"/>
          <w:rtl/>
        </w:rPr>
        <w:t>)</w:t>
      </w:r>
      <w:r>
        <w:rPr>
          <w:rtl/>
        </w:rPr>
        <w:t xml:space="preserve"> (</w:t>
      </w:r>
      <w:r>
        <w:rPr>
          <w:rFonts w:hint="cs"/>
          <w:rtl/>
        </w:rPr>
        <w:t>نبوتی</w:t>
      </w:r>
      <w:r>
        <w:rPr>
          <w:rtl/>
        </w:rPr>
        <w:t xml:space="preserve"> </w:t>
      </w:r>
      <w:r>
        <w:rPr>
          <w:rFonts w:hint="cs"/>
          <w:rtl/>
        </w:rPr>
        <w:t>که</w:t>
      </w:r>
      <w:r>
        <w:rPr>
          <w:rtl/>
        </w:rPr>
        <w:t xml:space="preserve"> </w:t>
      </w:r>
      <w:r>
        <w:rPr>
          <w:rFonts w:hint="cs"/>
          <w:rtl/>
        </w:rPr>
        <w:t>استمرار</w:t>
      </w:r>
      <w:r>
        <w:rPr>
          <w:rtl/>
        </w:rPr>
        <w:t xml:space="preserve"> </w:t>
      </w:r>
      <w:r>
        <w:rPr>
          <w:rFonts w:hint="cs"/>
          <w:rtl/>
        </w:rPr>
        <w:t>زمانی</w:t>
      </w:r>
      <w:r>
        <w:rPr>
          <w:rtl/>
        </w:rPr>
        <w:t xml:space="preserve"> </w:t>
      </w:r>
      <w:r>
        <w:rPr>
          <w:rFonts w:hint="cs"/>
          <w:rtl/>
        </w:rPr>
        <w:t>دارد</w:t>
      </w:r>
      <w:r>
        <w:rPr>
          <w:rtl/>
        </w:rPr>
        <w:t xml:space="preserve">) </w:t>
      </w:r>
      <w:r>
        <w:rPr>
          <w:rFonts w:hint="cs"/>
          <w:rtl/>
        </w:rPr>
        <w:t>است</w:t>
      </w:r>
      <w:r>
        <w:rPr>
          <w:rtl/>
        </w:rPr>
        <w:t xml:space="preserve"> </w:t>
      </w:r>
      <w:r>
        <w:rPr>
          <w:rFonts w:hint="cs"/>
          <w:rtl/>
        </w:rPr>
        <w:t>یا</w:t>
      </w:r>
      <w:r>
        <w:rPr>
          <w:rtl/>
        </w:rPr>
        <w:t xml:space="preserve"> </w:t>
      </w:r>
      <w:r>
        <w:rPr>
          <w:rFonts w:hint="cs"/>
          <w:rtl/>
        </w:rPr>
        <w:t>یقین</w:t>
      </w:r>
      <w:r>
        <w:rPr>
          <w:rtl/>
        </w:rPr>
        <w:t xml:space="preserve"> </w:t>
      </w:r>
      <w:r>
        <w:rPr>
          <w:rFonts w:hint="cs"/>
          <w:rtl/>
        </w:rPr>
        <w:t>به</w:t>
      </w:r>
      <w:r>
        <w:rPr>
          <w:rtl/>
        </w:rPr>
        <w:t xml:space="preserve"> </w:t>
      </w:r>
      <w:r w:rsidR="00805812">
        <w:rPr>
          <w:rtl/>
        </w:rPr>
        <w:t>(</w:t>
      </w:r>
      <w:r>
        <w:rPr>
          <w:rFonts w:hint="cs"/>
          <w:rtl/>
        </w:rPr>
        <w:t>نبوت</w:t>
      </w:r>
      <w:r>
        <w:rPr>
          <w:rtl/>
        </w:rPr>
        <w:t xml:space="preserve"> </w:t>
      </w:r>
      <w:r>
        <w:rPr>
          <w:rFonts w:hint="cs"/>
          <w:rtl/>
        </w:rPr>
        <w:t>مقیده</w:t>
      </w:r>
      <w:r w:rsidR="00805812">
        <w:rPr>
          <w:rFonts w:hint="eastAsia"/>
          <w:rtl/>
        </w:rPr>
        <w:t>)</w:t>
      </w:r>
      <w:r>
        <w:rPr>
          <w:rtl/>
        </w:rPr>
        <w:t xml:space="preserve"> (</w:t>
      </w:r>
      <w:r>
        <w:rPr>
          <w:rFonts w:hint="cs"/>
          <w:rtl/>
        </w:rPr>
        <w:t>نبوتی</w:t>
      </w:r>
      <w:r>
        <w:rPr>
          <w:rtl/>
        </w:rPr>
        <w:t xml:space="preserve"> </w:t>
      </w:r>
      <w:r>
        <w:rPr>
          <w:rFonts w:hint="cs"/>
          <w:rtl/>
        </w:rPr>
        <w:t>که</w:t>
      </w:r>
      <w:r>
        <w:rPr>
          <w:rtl/>
        </w:rPr>
        <w:t xml:space="preserve"> </w:t>
      </w:r>
      <w:r>
        <w:rPr>
          <w:rFonts w:hint="cs"/>
          <w:rtl/>
        </w:rPr>
        <w:t>محدود</w:t>
      </w:r>
      <w:r>
        <w:rPr>
          <w:rtl/>
        </w:rPr>
        <w:t xml:space="preserve"> </w:t>
      </w:r>
      <w:r>
        <w:rPr>
          <w:rFonts w:hint="cs"/>
          <w:rtl/>
        </w:rPr>
        <w:t>به</w:t>
      </w:r>
      <w:r>
        <w:rPr>
          <w:rtl/>
        </w:rPr>
        <w:t xml:space="preserve"> </w:t>
      </w:r>
      <w:r>
        <w:rPr>
          <w:rFonts w:hint="cs"/>
          <w:rtl/>
        </w:rPr>
        <w:t>زمان</w:t>
      </w:r>
      <w:r>
        <w:rPr>
          <w:rtl/>
        </w:rPr>
        <w:t xml:space="preserve"> </w:t>
      </w:r>
      <w:r>
        <w:rPr>
          <w:rFonts w:hint="cs"/>
          <w:rtl/>
        </w:rPr>
        <w:t>قبل</w:t>
      </w:r>
      <w:r>
        <w:rPr>
          <w:rtl/>
        </w:rPr>
        <w:t xml:space="preserve"> </w:t>
      </w:r>
      <w:r>
        <w:rPr>
          <w:rFonts w:hint="cs"/>
          <w:rtl/>
        </w:rPr>
        <w:t>از</w:t>
      </w:r>
      <w:r>
        <w:rPr>
          <w:rtl/>
        </w:rPr>
        <w:t xml:space="preserve"> </w:t>
      </w:r>
      <w:r>
        <w:rPr>
          <w:rFonts w:hint="cs"/>
          <w:rtl/>
        </w:rPr>
        <w:t>پیامبر</w:t>
      </w:r>
      <w:r>
        <w:rPr>
          <w:rtl/>
        </w:rPr>
        <w:t xml:space="preserve"> </w:t>
      </w:r>
      <w:r>
        <w:rPr>
          <w:rFonts w:hint="cs"/>
          <w:rtl/>
        </w:rPr>
        <w:t>بعدی</w:t>
      </w:r>
      <w:r>
        <w:rPr>
          <w:rtl/>
        </w:rPr>
        <w:t xml:space="preserve"> </w:t>
      </w:r>
      <w:r>
        <w:rPr>
          <w:rFonts w:hint="cs"/>
          <w:rtl/>
        </w:rPr>
        <w:t>است</w:t>
      </w:r>
      <w:r>
        <w:rPr>
          <w:rtl/>
        </w:rPr>
        <w:t xml:space="preserve">). </w:t>
      </w:r>
      <w:r>
        <w:rPr>
          <w:rFonts w:hint="cs"/>
          <w:rtl/>
        </w:rPr>
        <w:t>مرحوم</w:t>
      </w:r>
      <w:r>
        <w:rPr>
          <w:rtl/>
        </w:rPr>
        <w:t xml:space="preserve"> </w:t>
      </w:r>
      <w:r>
        <w:rPr>
          <w:rFonts w:hint="cs"/>
          <w:rtl/>
        </w:rPr>
        <w:t>شیخ</w:t>
      </w:r>
      <w:r>
        <w:rPr>
          <w:rtl/>
        </w:rPr>
        <w:t xml:space="preserve"> </w:t>
      </w:r>
      <w:r>
        <w:rPr>
          <w:rFonts w:hint="cs"/>
          <w:rtl/>
        </w:rPr>
        <w:t>می‌فرماید</w:t>
      </w:r>
      <w:r>
        <w:rPr>
          <w:rtl/>
        </w:rPr>
        <w:t xml:space="preserve"> </w:t>
      </w:r>
      <w:r>
        <w:rPr>
          <w:rFonts w:hint="cs"/>
          <w:rtl/>
        </w:rPr>
        <w:t>آنچه</w:t>
      </w:r>
      <w:r>
        <w:rPr>
          <w:rtl/>
        </w:rPr>
        <w:t xml:space="preserve"> </w:t>
      </w:r>
      <w:r>
        <w:rPr>
          <w:rFonts w:hint="cs"/>
          <w:rtl/>
        </w:rPr>
        <w:t>ما</w:t>
      </w:r>
      <w:r>
        <w:rPr>
          <w:rtl/>
        </w:rPr>
        <w:t xml:space="preserve"> </w:t>
      </w:r>
      <w:r>
        <w:rPr>
          <w:rFonts w:hint="cs"/>
          <w:rtl/>
        </w:rPr>
        <w:t>مسلمانان</w:t>
      </w:r>
      <w:r>
        <w:rPr>
          <w:rtl/>
        </w:rPr>
        <w:t xml:space="preserve"> </w:t>
      </w:r>
      <w:r>
        <w:rPr>
          <w:rFonts w:hint="cs"/>
          <w:rtl/>
        </w:rPr>
        <w:t>به</w:t>
      </w:r>
      <w:r>
        <w:rPr>
          <w:rtl/>
        </w:rPr>
        <w:t xml:space="preserve"> </w:t>
      </w:r>
      <w:r>
        <w:rPr>
          <w:rFonts w:hint="cs"/>
          <w:rtl/>
        </w:rPr>
        <w:t>آن</w:t>
      </w:r>
      <w:r>
        <w:rPr>
          <w:rtl/>
        </w:rPr>
        <w:t xml:space="preserve"> </w:t>
      </w:r>
      <w:r>
        <w:rPr>
          <w:rFonts w:hint="cs"/>
          <w:rtl/>
        </w:rPr>
        <w:t>معتقدیم،</w:t>
      </w:r>
      <w:r>
        <w:rPr>
          <w:rtl/>
        </w:rPr>
        <w:t xml:space="preserve"> </w:t>
      </w:r>
      <w:r>
        <w:rPr>
          <w:rFonts w:hint="cs"/>
          <w:rtl/>
        </w:rPr>
        <w:t>نبوت</w:t>
      </w:r>
      <w:r>
        <w:rPr>
          <w:rtl/>
        </w:rPr>
        <w:t xml:space="preserve"> </w:t>
      </w:r>
      <w:r>
        <w:rPr>
          <w:rFonts w:hint="cs"/>
          <w:rtl/>
        </w:rPr>
        <w:t>مقیده</w:t>
      </w:r>
      <w:r>
        <w:rPr>
          <w:rtl/>
        </w:rPr>
        <w:t xml:space="preserve"> </w:t>
      </w:r>
      <w:r>
        <w:rPr>
          <w:rFonts w:hint="cs"/>
          <w:rtl/>
        </w:rPr>
        <w:t>است،</w:t>
      </w:r>
      <w:r>
        <w:rPr>
          <w:rtl/>
        </w:rPr>
        <w:t xml:space="preserve"> </w:t>
      </w:r>
      <w:r>
        <w:rPr>
          <w:rFonts w:hint="cs"/>
          <w:rtl/>
        </w:rPr>
        <w:t>نه</w:t>
      </w:r>
      <w:r>
        <w:rPr>
          <w:rtl/>
        </w:rPr>
        <w:t xml:space="preserve"> </w:t>
      </w:r>
      <w:r>
        <w:rPr>
          <w:rFonts w:hint="cs"/>
          <w:rtl/>
        </w:rPr>
        <w:t>نبوت</w:t>
      </w:r>
      <w:r>
        <w:rPr>
          <w:rtl/>
        </w:rPr>
        <w:t xml:space="preserve"> </w:t>
      </w:r>
      <w:r>
        <w:rPr>
          <w:rFonts w:hint="cs"/>
          <w:rtl/>
        </w:rPr>
        <w:t>مطلقه</w:t>
      </w:r>
      <w:r>
        <w:rPr>
          <w:rtl/>
        </w:rPr>
        <w:t xml:space="preserve">. </w:t>
      </w:r>
      <w:r>
        <w:rPr>
          <w:rFonts w:hint="cs"/>
          <w:rtl/>
        </w:rPr>
        <w:t>ما</w:t>
      </w:r>
      <w:r>
        <w:rPr>
          <w:rtl/>
        </w:rPr>
        <w:t xml:space="preserve"> </w:t>
      </w:r>
      <w:r>
        <w:rPr>
          <w:rFonts w:hint="cs"/>
          <w:rtl/>
        </w:rPr>
        <w:t>معتقدیم</w:t>
      </w:r>
      <w:r>
        <w:rPr>
          <w:rtl/>
        </w:rPr>
        <w:t xml:space="preserve"> </w:t>
      </w:r>
      <w:r>
        <w:rPr>
          <w:rFonts w:hint="cs"/>
          <w:rtl/>
        </w:rPr>
        <w:t>نبوت</w:t>
      </w:r>
      <w:r>
        <w:rPr>
          <w:rtl/>
        </w:rPr>
        <w:t xml:space="preserve"> </w:t>
      </w:r>
      <w:r>
        <w:rPr>
          <w:rFonts w:hint="cs"/>
          <w:rtl/>
        </w:rPr>
        <w:t>حضرت</w:t>
      </w:r>
      <w:r>
        <w:rPr>
          <w:rtl/>
        </w:rPr>
        <w:t xml:space="preserve"> </w:t>
      </w:r>
      <w:r>
        <w:rPr>
          <w:rFonts w:hint="cs"/>
          <w:rtl/>
        </w:rPr>
        <w:t>موسی</w:t>
      </w:r>
      <w:r>
        <w:rPr>
          <w:rtl/>
        </w:rPr>
        <w:t xml:space="preserve"> </w:t>
      </w:r>
      <w:r>
        <w:rPr>
          <w:rFonts w:hint="cs"/>
          <w:rtl/>
        </w:rPr>
        <w:t>تا</w:t>
      </w:r>
      <w:r>
        <w:rPr>
          <w:rtl/>
        </w:rPr>
        <w:t xml:space="preserve"> </w:t>
      </w:r>
      <w:r>
        <w:rPr>
          <w:rFonts w:hint="cs"/>
          <w:rtl/>
        </w:rPr>
        <w:t>پیش</w:t>
      </w:r>
      <w:r>
        <w:rPr>
          <w:rtl/>
        </w:rPr>
        <w:t xml:space="preserve"> </w:t>
      </w:r>
      <w:r>
        <w:rPr>
          <w:rFonts w:hint="cs"/>
          <w:rtl/>
        </w:rPr>
        <w:t>از</w:t>
      </w:r>
      <w:r>
        <w:rPr>
          <w:rtl/>
        </w:rPr>
        <w:t xml:space="preserve"> </w:t>
      </w:r>
      <w:r>
        <w:rPr>
          <w:rFonts w:hint="cs"/>
          <w:rtl/>
        </w:rPr>
        <w:t>آمدن</w:t>
      </w:r>
      <w:r>
        <w:rPr>
          <w:rtl/>
        </w:rPr>
        <w:t xml:space="preserve"> </w:t>
      </w:r>
      <w:r>
        <w:rPr>
          <w:rFonts w:hint="cs"/>
          <w:rtl/>
        </w:rPr>
        <w:t>پیامبر</w:t>
      </w:r>
      <w:r>
        <w:rPr>
          <w:rtl/>
        </w:rPr>
        <w:t xml:space="preserve"> </w:t>
      </w:r>
      <w:r>
        <w:rPr>
          <w:rFonts w:hint="cs"/>
          <w:rtl/>
        </w:rPr>
        <w:t>اسلام</w:t>
      </w:r>
      <w:r>
        <w:rPr>
          <w:rtl/>
        </w:rPr>
        <w:t xml:space="preserve"> </w:t>
      </w:r>
      <w:r>
        <w:rPr>
          <w:rFonts w:hint="cs"/>
          <w:rtl/>
        </w:rPr>
        <w:t>بوده</w:t>
      </w:r>
      <w:r>
        <w:rPr>
          <w:rtl/>
        </w:rPr>
        <w:t xml:space="preserve"> </w:t>
      </w:r>
      <w:r>
        <w:rPr>
          <w:rFonts w:hint="cs"/>
          <w:rtl/>
        </w:rPr>
        <w:t>است</w:t>
      </w:r>
      <w:r>
        <w:rPr>
          <w:rtl/>
        </w:rPr>
        <w:t xml:space="preserve">. </w:t>
      </w:r>
      <w:r>
        <w:rPr>
          <w:rFonts w:hint="cs"/>
          <w:rtl/>
        </w:rPr>
        <w:t>وقتی</w:t>
      </w:r>
      <w:r>
        <w:rPr>
          <w:rtl/>
        </w:rPr>
        <w:t xml:space="preserve"> </w:t>
      </w:r>
      <w:r>
        <w:rPr>
          <w:rFonts w:hint="cs"/>
          <w:rtl/>
        </w:rPr>
        <w:t>پیامبر</w:t>
      </w:r>
      <w:r>
        <w:rPr>
          <w:rtl/>
        </w:rPr>
        <w:t xml:space="preserve"> </w:t>
      </w:r>
      <w:r>
        <w:rPr>
          <w:rFonts w:hint="cs"/>
          <w:rtl/>
        </w:rPr>
        <w:t>اکرم</w:t>
      </w:r>
      <w:r>
        <w:rPr>
          <w:rtl/>
        </w:rPr>
        <w:t xml:space="preserve"> </w:t>
      </w:r>
      <w:r>
        <w:rPr>
          <w:rFonts w:hint="cs"/>
          <w:rtl/>
        </w:rPr>
        <w:t>مبعوث</w:t>
      </w:r>
      <w:r>
        <w:rPr>
          <w:rtl/>
        </w:rPr>
        <w:t xml:space="preserve"> </w:t>
      </w:r>
      <w:r>
        <w:rPr>
          <w:rFonts w:hint="cs"/>
          <w:rtl/>
        </w:rPr>
        <w:t>شدند،</w:t>
      </w:r>
      <w:r>
        <w:rPr>
          <w:rtl/>
        </w:rPr>
        <w:t xml:space="preserve"> </w:t>
      </w:r>
      <w:r>
        <w:rPr>
          <w:rFonts w:hint="cs"/>
          <w:rtl/>
        </w:rPr>
        <w:t>نبوت</w:t>
      </w:r>
      <w:r>
        <w:rPr>
          <w:rtl/>
        </w:rPr>
        <w:t xml:space="preserve"> </w:t>
      </w:r>
      <w:r>
        <w:rPr>
          <w:rFonts w:hint="cs"/>
          <w:rtl/>
        </w:rPr>
        <w:t>ایشان</w:t>
      </w:r>
      <w:r>
        <w:rPr>
          <w:rtl/>
        </w:rPr>
        <w:t xml:space="preserve"> </w:t>
      </w:r>
      <w:r>
        <w:rPr>
          <w:rFonts w:hint="cs"/>
          <w:rtl/>
        </w:rPr>
        <w:t>پایان</w:t>
      </w:r>
      <w:r>
        <w:rPr>
          <w:rtl/>
        </w:rPr>
        <w:t xml:space="preserve"> </w:t>
      </w:r>
      <w:r>
        <w:rPr>
          <w:rFonts w:hint="cs"/>
          <w:rtl/>
        </w:rPr>
        <w:t>پذیرفت</w:t>
      </w:r>
      <w:r>
        <w:rPr>
          <w:rtl/>
        </w:rPr>
        <w:t xml:space="preserve">. </w:t>
      </w:r>
      <w:r>
        <w:rPr>
          <w:rFonts w:hint="cs"/>
          <w:rtl/>
        </w:rPr>
        <w:t>این</w:t>
      </w:r>
      <w:r>
        <w:rPr>
          <w:rtl/>
        </w:rPr>
        <w:t xml:space="preserve"> </w:t>
      </w:r>
      <w:r>
        <w:rPr>
          <w:rFonts w:hint="cs"/>
          <w:rtl/>
        </w:rPr>
        <w:t>همان</w:t>
      </w:r>
      <w:r>
        <w:rPr>
          <w:rtl/>
        </w:rPr>
        <w:t xml:space="preserve"> </w:t>
      </w:r>
      <w:r w:rsidR="00805812">
        <w:rPr>
          <w:rtl/>
        </w:rPr>
        <w:t>(</w:t>
      </w:r>
      <w:r>
        <w:rPr>
          <w:rFonts w:hint="cs"/>
          <w:rtl/>
        </w:rPr>
        <w:t>نبوت</w:t>
      </w:r>
      <w:r>
        <w:rPr>
          <w:rtl/>
        </w:rPr>
        <w:t xml:space="preserve"> </w:t>
      </w:r>
      <w:r>
        <w:rPr>
          <w:rFonts w:hint="cs"/>
          <w:rtl/>
        </w:rPr>
        <w:t>تقدیری</w:t>
      </w:r>
      <w:r w:rsidR="00805812">
        <w:rPr>
          <w:rFonts w:hint="eastAsia"/>
          <w:rtl/>
        </w:rPr>
        <w:t>)</w:t>
      </w:r>
      <w:r>
        <w:rPr>
          <w:rtl/>
        </w:rPr>
        <w:t xml:space="preserve"> </w:t>
      </w:r>
      <w:r>
        <w:rPr>
          <w:rFonts w:hint="cs"/>
          <w:rtl/>
        </w:rPr>
        <w:t>است</w:t>
      </w:r>
      <w:r w:rsidR="00D60E6D">
        <w:rPr>
          <w:rFonts w:hint="cs"/>
          <w:rtl/>
        </w:rPr>
        <w:t xml:space="preserve"> </w:t>
      </w:r>
      <w:r>
        <w:rPr>
          <w:rFonts w:hint="cs"/>
          <w:rtl/>
        </w:rPr>
        <w:t>بنابراین</w:t>
      </w:r>
      <w:r>
        <w:rPr>
          <w:rtl/>
        </w:rPr>
        <w:t xml:space="preserve"> </w:t>
      </w:r>
      <w:r>
        <w:rPr>
          <w:rFonts w:hint="cs"/>
          <w:rtl/>
        </w:rPr>
        <w:t>اشتراکی</w:t>
      </w:r>
      <w:r>
        <w:rPr>
          <w:rtl/>
        </w:rPr>
        <w:t xml:space="preserve"> </w:t>
      </w:r>
      <w:r>
        <w:rPr>
          <w:rFonts w:hint="cs"/>
          <w:rtl/>
        </w:rPr>
        <w:t>که</w:t>
      </w:r>
      <w:r>
        <w:rPr>
          <w:rtl/>
        </w:rPr>
        <w:t xml:space="preserve"> </w:t>
      </w:r>
      <w:r>
        <w:rPr>
          <w:rFonts w:hint="cs"/>
          <w:rtl/>
        </w:rPr>
        <w:t>عالم</w:t>
      </w:r>
      <w:r>
        <w:rPr>
          <w:rtl/>
        </w:rPr>
        <w:t xml:space="preserve"> </w:t>
      </w:r>
      <w:r>
        <w:rPr>
          <w:rFonts w:hint="cs"/>
          <w:rtl/>
        </w:rPr>
        <w:t>یهودی</w:t>
      </w:r>
      <w:r>
        <w:rPr>
          <w:rtl/>
        </w:rPr>
        <w:t xml:space="preserve"> </w:t>
      </w:r>
      <w:r>
        <w:rPr>
          <w:rFonts w:hint="cs"/>
          <w:rtl/>
        </w:rPr>
        <w:t>ادعا</w:t>
      </w:r>
      <w:r>
        <w:rPr>
          <w:rtl/>
        </w:rPr>
        <w:t xml:space="preserve"> </w:t>
      </w:r>
      <w:r>
        <w:rPr>
          <w:rFonts w:hint="cs"/>
          <w:rtl/>
        </w:rPr>
        <w:t>کرد</w:t>
      </w:r>
      <w:r>
        <w:rPr>
          <w:rtl/>
        </w:rPr>
        <w:t xml:space="preserve"> </w:t>
      </w:r>
      <w:r>
        <w:rPr>
          <w:rFonts w:hint="cs"/>
          <w:rtl/>
        </w:rPr>
        <w:t>و</w:t>
      </w:r>
      <w:r>
        <w:rPr>
          <w:rtl/>
        </w:rPr>
        <w:t xml:space="preserve"> </w:t>
      </w:r>
      <w:r>
        <w:rPr>
          <w:rFonts w:hint="cs"/>
          <w:rtl/>
        </w:rPr>
        <w:t>گفت</w:t>
      </w:r>
      <w:r>
        <w:rPr>
          <w:rtl/>
        </w:rPr>
        <w:t xml:space="preserve"> </w:t>
      </w:r>
      <w:r w:rsidR="00805812">
        <w:rPr>
          <w:rtl/>
        </w:rPr>
        <w:t>(</w:t>
      </w:r>
      <w:r>
        <w:rPr>
          <w:rFonts w:hint="cs"/>
          <w:rtl/>
        </w:rPr>
        <w:t>هم</w:t>
      </w:r>
      <w:r>
        <w:rPr>
          <w:rtl/>
        </w:rPr>
        <w:t xml:space="preserve"> </w:t>
      </w:r>
      <w:r>
        <w:rPr>
          <w:rFonts w:hint="cs"/>
          <w:rtl/>
        </w:rPr>
        <w:t>ما</w:t>
      </w:r>
      <w:r>
        <w:rPr>
          <w:rtl/>
        </w:rPr>
        <w:t xml:space="preserve"> </w:t>
      </w:r>
      <w:r>
        <w:rPr>
          <w:rFonts w:hint="cs"/>
          <w:rtl/>
        </w:rPr>
        <w:t>و</w:t>
      </w:r>
      <w:r>
        <w:rPr>
          <w:rtl/>
        </w:rPr>
        <w:t xml:space="preserve"> </w:t>
      </w:r>
      <w:r>
        <w:rPr>
          <w:rFonts w:hint="cs"/>
          <w:rtl/>
        </w:rPr>
        <w:t>هم</w:t>
      </w:r>
      <w:r>
        <w:rPr>
          <w:rtl/>
        </w:rPr>
        <w:t xml:space="preserve"> </w:t>
      </w:r>
      <w:r>
        <w:rPr>
          <w:rFonts w:hint="cs"/>
          <w:rtl/>
        </w:rPr>
        <w:t>شما</w:t>
      </w:r>
      <w:r>
        <w:rPr>
          <w:rtl/>
        </w:rPr>
        <w:t xml:space="preserve"> </w:t>
      </w:r>
      <w:r>
        <w:rPr>
          <w:rFonts w:hint="cs"/>
          <w:rtl/>
        </w:rPr>
        <w:t>به</w:t>
      </w:r>
      <w:r>
        <w:rPr>
          <w:rtl/>
        </w:rPr>
        <w:t xml:space="preserve"> </w:t>
      </w:r>
      <w:r>
        <w:rPr>
          <w:rFonts w:hint="cs"/>
          <w:rtl/>
        </w:rPr>
        <w:t>نبوت</w:t>
      </w:r>
      <w:r>
        <w:rPr>
          <w:rtl/>
        </w:rPr>
        <w:t xml:space="preserve"> </w:t>
      </w:r>
      <w:r>
        <w:rPr>
          <w:rFonts w:hint="cs"/>
          <w:rtl/>
        </w:rPr>
        <w:t>حضرت</w:t>
      </w:r>
      <w:r>
        <w:rPr>
          <w:rtl/>
        </w:rPr>
        <w:t xml:space="preserve"> </w:t>
      </w:r>
      <w:r>
        <w:rPr>
          <w:rFonts w:hint="cs"/>
          <w:rtl/>
        </w:rPr>
        <w:t>موسی</w:t>
      </w:r>
      <w:r>
        <w:rPr>
          <w:rtl/>
        </w:rPr>
        <w:t xml:space="preserve"> </w:t>
      </w:r>
      <w:r>
        <w:rPr>
          <w:rFonts w:hint="cs"/>
          <w:rtl/>
        </w:rPr>
        <w:t>یقین</w:t>
      </w:r>
      <w:r>
        <w:rPr>
          <w:rtl/>
        </w:rPr>
        <w:t xml:space="preserve"> </w:t>
      </w:r>
      <w:r>
        <w:rPr>
          <w:rFonts w:hint="cs"/>
          <w:rtl/>
        </w:rPr>
        <w:t>داریم</w:t>
      </w:r>
      <w:r w:rsidR="00805812">
        <w:rPr>
          <w:rFonts w:hint="eastAsia"/>
          <w:rtl/>
        </w:rPr>
        <w:t>)</w:t>
      </w:r>
      <w:r>
        <w:rPr>
          <w:rFonts w:hint="cs"/>
          <w:rtl/>
        </w:rPr>
        <w:t>،</w:t>
      </w:r>
      <w:r>
        <w:rPr>
          <w:rtl/>
        </w:rPr>
        <w:t xml:space="preserve"> </w:t>
      </w:r>
      <w:r>
        <w:rPr>
          <w:rFonts w:hint="cs"/>
          <w:rtl/>
        </w:rPr>
        <w:t>صحیح</w:t>
      </w:r>
      <w:r>
        <w:rPr>
          <w:rtl/>
        </w:rPr>
        <w:t xml:space="preserve"> </w:t>
      </w:r>
      <w:r>
        <w:rPr>
          <w:rFonts w:hint="cs"/>
          <w:rtl/>
        </w:rPr>
        <w:t>نیست</w:t>
      </w:r>
      <w:r>
        <w:rPr>
          <w:rtl/>
        </w:rPr>
        <w:t xml:space="preserve">. </w:t>
      </w:r>
      <w:r>
        <w:rPr>
          <w:rFonts w:hint="cs"/>
          <w:rtl/>
        </w:rPr>
        <w:t>متعلق</w:t>
      </w:r>
      <w:r>
        <w:rPr>
          <w:rtl/>
        </w:rPr>
        <w:t xml:space="preserve"> </w:t>
      </w:r>
      <w:r>
        <w:rPr>
          <w:rFonts w:hint="cs"/>
          <w:rtl/>
        </w:rPr>
        <w:t>یقین</w:t>
      </w:r>
      <w:r>
        <w:rPr>
          <w:rtl/>
        </w:rPr>
        <w:t xml:space="preserve"> </w:t>
      </w:r>
      <w:r>
        <w:rPr>
          <w:rFonts w:hint="cs"/>
          <w:rtl/>
        </w:rPr>
        <w:t>ما</w:t>
      </w:r>
      <w:r>
        <w:rPr>
          <w:rtl/>
        </w:rPr>
        <w:t xml:space="preserve"> </w:t>
      </w:r>
      <w:r>
        <w:rPr>
          <w:rFonts w:hint="cs"/>
          <w:rtl/>
        </w:rPr>
        <w:t>متفاوت</w:t>
      </w:r>
      <w:r>
        <w:rPr>
          <w:rtl/>
        </w:rPr>
        <w:t xml:space="preserve"> </w:t>
      </w:r>
      <w:r>
        <w:rPr>
          <w:rFonts w:hint="cs"/>
          <w:rtl/>
        </w:rPr>
        <w:t>است</w:t>
      </w:r>
      <w:r>
        <w:rPr>
          <w:rtl/>
        </w:rPr>
        <w:t xml:space="preserve">. </w:t>
      </w:r>
      <w:r>
        <w:rPr>
          <w:rFonts w:hint="cs"/>
          <w:rtl/>
        </w:rPr>
        <w:t>یهودیان</w:t>
      </w:r>
      <w:r>
        <w:rPr>
          <w:rtl/>
        </w:rPr>
        <w:t xml:space="preserve"> </w:t>
      </w:r>
      <w:r>
        <w:rPr>
          <w:rFonts w:hint="cs"/>
          <w:rtl/>
        </w:rPr>
        <w:t>به</w:t>
      </w:r>
      <w:r>
        <w:rPr>
          <w:rtl/>
        </w:rPr>
        <w:t xml:space="preserve"> </w:t>
      </w:r>
      <w:r>
        <w:rPr>
          <w:rFonts w:hint="cs"/>
          <w:rtl/>
        </w:rPr>
        <w:t>نبوت</w:t>
      </w:r>
      <w:r>
        <w:rPr>
          <w:rtl/>
        </w:rPr>
        <w:t xml:space="preserve"> </w:t>
      </w:r>
      <w:r>
        <w:rPr>
          <w:rFonts w:hint="cs"/>
          <w:rtl/>
        </w:rPr>
        <w:t>مطلقه</w:t>
      </w:r>
      <w:r>
        <w:rPr>
          <w:rtl/>
        </w:rPr>
        <w:t xml:space="preserve"> </w:t>
      </w:r>
      <w:r>
        <w:rPr>
          <w:rFonts w:hint="cs"/>
          <w:rtl/>
        </w:rPr>
        <w:t>معتقدند</w:t>
      </w:r>
      <w:r>
        <w:rPr>
          <w:rtl/>
        </w:rPr>
        <w:t xml:space="preserve"> </w:t>
      </w:r>
      <w:r>
        <w:rPr>
          <w:rFonts w:hint="cs"/>
          <w:rtl/>
        </w:rPr>
        <w:t>و</w:t>
      </w:r>
      <w:r>
        <w:rPr>
          <w:rtl/>
        </w:rPr>
        <w:t xml:space="preserve"> </w:t>
      </w:r>
      <w:r>
        <w:rPr>
          <w:rFonts w:hint="cs"/>
          <w:rtl/>
        </w:rPr>
        <w:t>مسلمانان</w:t>
      </w:r>
      <w:r>
        <w:rPr>
          <w:rtl/>
        </w:rPr>
        <w:t xml:space="preserve"> </w:t>
      </w:r>
      <w:r>
        <w:rPr>
          <w:rFonts w:hint="cs"/>
          <w:rtl/>
        </w:rPr>
        <w:t>به</w:t>
      </w:r>
      <w:r>
        <w:rPr>
          <w:rtl/>
        </w:rPr>
        <w:t xml:space="preserve"> </w:t>
      </w:r>
      <w:r>
        <w:rPr>
          <w:rFonts w:hint="cs"/>
          <w:rtl/>
        </w:rPr>
        <w:t>نبوت</w:t>
      </w:r>
      <w:r>
        <w:rPr>
          <w:rtl/>
        </w:rPr>
        <w:t xml:space="preserve"> </w:t>
      </w:r>
      <w:r>
        <w:rPr>
          <w:rFonts w:hint="cs"/>
          <w:rtl/>
        </w:rPr>
        <w:t>مقیده</w:t>
      </w:r>
      <w:r>
        <w:rPr>
          <w:rtl/>
        </w:rPr>
        <w:t xml:space="preserve">. </w:t>
      </w:r>
      <w:r>
        <w:rPr>
          <w:rFonts w:hint="cs"/>
          <w:rtl/>
        </w:rPr>
        <w:t>یقین</w:t>
      </w:r>
      <w:r>
        <w:rPr>
          <w:rtl/>
        </w:rPr>
        <w:t xml:space="preserve"> </w:t>
      </w:r>
      <w:r>
        <w:rPr>
          <w:rFonts w:hint="cs"/>
          <w:rtl/>
        </w:rPr>
        <w:t>ما</w:t>
      </w:r>
      <w:r>
        <w:rPr>
          <w:rtl/>
        </w:rPr>
        <w:t xml:space="preserve"> </w:t>
      </w:r>
      <w:r>
        <w:rPr>
          <w:rFonts w:hint="cs"/>
          <w:rtl/>
        </w:rPr>
        <w:t>به</w:t>
      </w:r>
      <w:r>
        <w:rPr>
          <w:rtl/>
        </w:rPr>
        <w:t xml:space="preserve"> </w:t>
      </w:r>
      <w:r>
        <w:rPr>
          <w:rFonts w:hint="cs"/>
          <w:rtl/>
        </w:rPr>
        <w:t>نبوت</w:t>
      </w:r>
      <w:r>
        <w:rPr>
          <w:rtl/>
        </w:rPr>
        <w:t xml:space="preserve"> </w:t>
      </w:r>
      <w:r>
        <w:rPr>
          <w:rFonts w:hint="cs"/>
          <w:rtl/>
        </w:rPr>
        <w:t>مقیده،</w:t>
      </w:r>
      <w:r>
        <w:rPr>
          <w:rtl/>
        </w:rPr>
        <w:t xml:space="preserve"> </w:t>
      </w:r>
      <w:r>
        <w:rPr>
          <w:rFonts w:hint="cs"/>
          <w:rtl/>
        </w:rPr>
        <w:t>با</w:t>
      </w:r>
      <w:r>
        <w:rPr>
          <w:rtl/>
        </w:rPr>
        <w:t xml:space="preserve"> </w:t>
      </w:r>
      <w:r>
        <w:rPr>
          <w:rFonts w:hint="cs"/>
          <w:rtl/>
        </w:rPr>
        <w:t>آمدن</w:t>
      </w:r>
      <w:r>
        <w:rPr>
          <w:rtl/>
        </w:rPr>
        <w:t xml:space="preserve"> </w:t>
      </w:r>
      <w:r>
        <w:rPr>
          <w:rFonts w:hint="cs"/>
          <w:rtl/>
        </w:rPr>
        <w:t>پیامبر</w:t>
      </w:r>
      <w:r>
        <w:rPr>
          <w:rtl/>
        </w:rPr>
        <w:t xml:space="preserve"> </w:t>
      </w:r>
      <w:r>
        <w:rPr>
          <w:rFonts w:hint="cs"/>
          <w:rtl/>
        </w:rPr>
        <w:t>اسلام،</w:t>
      </w:r>
      <w:r>
        <w:rPr>
          <w:rtl/>
        </w:rPr>
        <w:t xml:space="preserve"> </w:t>
      </w:r>
      <w:r>
        <w:rPr>
          <w:rFonts w:hint="cs"/>
          <w:rtl/>
        </w:rPr>
        <w:t>خودبه‌خود</w:t>
      </w:r>
      <w:r>
        <w:rPr>
          <w:rtl/>
        </w:rPr>
        <w:t xml:space="preserve"> </w:t>
      </w:r>
      <w:r>
        <w:rPr>
          <w:rFonts w:hint="cs"/>
          <w:rtl/>
        </w:rPr>
        <w:t>منقضی</w:t>
      </w:r>
      <w:r>
        <w:rPr>
          <w:rtl/>
        </w:rPr>
        <w:t xml:space="preserve"> </w:t>
      </w:r>
      <w:r w:rsidR="00D74C82">
        <w:rPr>
          <w:rFonts w:hint="cs"/>
          <w:rtl/>
        </w:rPr>
        <w:t>می شود</w:t>
      </w:r>
      <w:r>
        <w:rPr>
          <w:rtl/>
        </w:rPr>
        <w:t xml:space="preserve"> </w:t>
      </w:r>
      <w:r>
        <w:rPr>
          <w:rFonts w:hint="cs"/>
          <w:rtl/>
        </w:rPr>
        <w:t>و</w:t>
      </w:r>
      <w:r>
        <w:rPr>
          <w:rtl/>
        </w:rPr>
        <w:t xml:space="preserve"> </w:t>
      </w:r>
      <w:r>
        <w:rPr>
          <w:rFonts w:hint="cs"/>
          <w:rtl/>
        </w:rPr>
        <w:t>شکی</w:t>
      </w:r>
      <w:r>
        <w:rPr>
          <w:rtl/>
        </w:rPr>
        <w:t xml:space="preserve"> </w:t>
      </w:r>
      <w:r>
        <w:rPr>
          <w:rFonts w:hint="cs"/>
          <w:rtl/>
        </w:rPr>
        <w:t>در</w:t>
      </w:r>
      <w:r>
        <w:rPr>
          <w:rtl/>
        </w:rPr>
        <w:t xml:space="preserve"> </w:t>
      </w:r>
      <w:r>
        <w:rPr>
          <w:rFonts w:hint="cs"/>
          <w:rtl/>
        </w:rPr>
        <w:t>بقا</w:t>
      </w:r>
      <w:r>
        <w:rPr>
          <w:rtl/>
        </w:rPr>
        <w:t xml:space="preserve"> </w:t>
      </w:r>
      <w:r>
        <w:rPr>
          <w:rFonts w:hint="cs"/>
          <w:rtl/>
        </w:rPr>
        <w:t>برای</w:t>
      </w:r>
      <w:r>
        <w:rPr>
          <w:rtl/>
        </w:rPr>
        <w:t xml:space="preserve"> </w:t>
      </w:r>
      <w:r>
        <w:rPr>
          <w:rFonts w:hint="cs"/>
          <w:rtl/>
        </w:rPr>
        <w:t>ما</w:t>
      </w:r>
      <w:r>
        <w:rPr>
          <w:rtl/>
        </w:rPr>
        <w:t xml:space="preserve"> </w:t>
      </w:r>
      <w:r>
        <w:rPr>
          <w:rFonts w:hint="cs"/>
          <w:rtl/>
        </w:rPr>
        <w:t>باقی</w:t>
      </w:r>
      <w:r>
        <w:rPr>
          <w:rtl/>
        </w:rPr>
        <w:t xml:space="preserve"> </w:t>
      </w:r>
      <w:r>
        <w:rPr>
          <w:rFonts w:hint="cs"/>
          <w:rtl/>
        </w:rPr>
        <w:t>نمی‌گذارد</w:t>
      </w:r>
      <w:r>
        <w:rPr>
          <w:rtl/>
        </w:rPr>
        <w:t xml:space="preserve"> </w:t>
      </w:r>
      <w:r>
        <w:rPr>
          <w:rFonts w:hint="cs"/>
          <w:rtl/>
        </w:rPr>
        <w:t>تا</w:t>
      </w:r>
      <w:r>
        <w:rPr>
          <w:rtl/>
        </w:rPr>
        <w:t xml:space="preserve"> </w:t>
      </w:r>
      <w:r>
        <w:rPr>
          <w:rFonts w:hint="cs"/>
          <w:rtl/>
        </w:rPr>
        <w:t>استصحاب</w:t>
      </w:r>
      <w:r>
        <w:rPr>
          <w:rtl/>
        </w:rPr>
        <w:t xml:space="preserve"> </w:t>
      </w:r>
      <w:r>
        <w:rPr>
          <w:rFonts w:hint="cs"/>
          <w:rtl/>
        </w:rPr>
        <w:t>جاری</w:t>
      </w:r>
      <w:r>
        <w:rPr>
          <w:rtl/>
        </w:rPr>
        <w:t xml:space="preserve"> </w:t>
      </w:r>
      <w:r>
        <w:rPr>
          <w:rFonts w:hint="cs"/>
          <w:rtl/>
        </w:rPr>
        <w:t>شود</w:t>
      </w:r>
      <w:r>
        <w:rPr>
          <w:rtl/>
        </w:rPr>
        <w:t>.</w:t>
      </w:r>
    </w:p>
    <w:p w:rsidR="00BF01F5" w:rsidRDefault="000423D4" w:rsidP="0044477C">
      <w:pPr>
        <w:rPr>
          <w:rtl/>
        </w:rPr>
      </w:pPr>
      <w:r>
        <w:rPr>
          <w:rFonts w:hint="cs"/>
          <w:rtl/>
        </w:rPr>
        <w:t>مرحوم</w:t>
      </w:r>
      <w:r>
        <w:rPr>
          <w:rtl/>
        </w:rPr>
        <w:t xml:space="preserve"> </w:t>
      </w:r>
      <w:r>
        <w:rPr>
          <w:rFonts w:hint="cs"/>
          <w:rtl/>
        </w:rPr>
        <w:t>شیخ</w:t>
      </w:r>
      <w:r>
        <w:rPr>
          <w:rtl/>
        </w:rPr>
        <w:t xml:space="preserve"> </w:t>
      </w:r>
      <w:r>
        <w:rPr>
          <w:rFonts w:hint="cs"/>
          <w:rtl/>
        </w:rPr>
        <w:t>در</w:t>
      </w:r>
      <w:r>
        <w:rPr>
          <w:rtl/>
        </w:rPr>
        <w:t xml:space="preserve"> </w:t>
      </w:r>
      <w:r>
        <w:rPr>
          <w:rFonts w:hint="cs"/>
          <w:rtl/>
        </w:rPr>
        <w:t>تأیید</w:t>
      </w:r>
      <w:r>
        <w:rPr>
          <w:rtl/>
        </w:rPr>
        <w:t xml:space="preserve"> </w:t>
      </w:r>
      <w:r>
        <w:rPr>
          <w:rFonts w:hint="cs"/>
          <w:rtl/>
        </w:rPr>
        <w:t>این</w:t>
      </w:r>
      <w:r>
        <w:rPr>
          <w:rtl/>
        </w:rPr>
        <w:t xml:space="preserve"> </w:t>
      </w:r>
      <w:r>
        <w:rPr>
          <w:rFonts w:hint="cs"/>
          <w:rtl/>
        </w:rPr>
        <w:t>مطلب،</w:t>
      </w:r>
      <w:r>
        <w:rPr>
          <w:rtl/>
        </w:rPr>
        <w:t xml:space="preserve"> </w:t>
      </w:r>
      <w:r>
        <w:rPr>
          <w:rFonts w:hint="cs"/>
          <w:rtl/>
        </w:rPr>
        <w:t>به</w:t>
      </w:r>
      <w:r>
        <w:rPr>
          <w:rtl/>
        </w:rPr>
        <w:t xml:space="preserve"> </w:t>
      </w:r>
      <w:r>
        <w:rPr>
          <w:rFonts w:hint="cs"/>
          <w:rtl/>
        </w:rPr>
        <w:t>مناظره‌ای</w:t>
      </w:r>
      <w:r>
        <w:rPr>
          <w:rtl/>
        </w:rPr>
        <w:t xml:space="preserve"> </w:t>
      </w:r>
      <w:r>
        <w:rPr>
          <w:rFonts w:hint="cs"/>
          <w:rtl/>
        </w:rPr>
        <w:t>مشابه</w:t>
      </w:r>
      <w:r>
        <w:rPr>
          <w:rtl/>
        </w:rPr>
        <w:t xml:space="preserve"> </w:t>
      </w:r>
      <w:r>
        <w:rPr>
          <w:rFonts w:hint="cs"/>
          <w:rtl/>
        </w:rPr>
        <w:t>در</w:t>
      </w:r>
      <w:r>
        <w:rPr>
          <w:rtl/>
        </w:rPr>
        <w:t xml:space="preserve"> </w:t>
      </w:r>
      <w:r>
        <w:rPr>
          <w:rFonts w:hint="cs"/>
          <w:rtl/>
        </w:rPr>
        <w:t>مجلس</w:t>
      </w:r>
      <w:r>
        <w:rPr>
          <w:rtl/>
        </w:rPr>
        <w:t xml:space="preserve"> </w:t>
      </w:r>
      <w:r>
        <w:rPr>
          <w:rFonts w:hint="cs"/>
          <w:rtl/>
        </w:rPr>
        <w:t>مأمون</w:t>
      </w:r>
      <w:r>
        <w:rPr>
          <w:rtl/>
        </w:rPr>
        <w:t xml:space="preserve"> </w:t>
      </w:r>
      <w:r>
        <w:rPr>
          <w:rFonts w:hint="cs"/>
          <w:rtl/>
        </w:rPr>
        <w:t>بین</w:t>
      </w:r>
      <w:r>
        <w:rPr>
          <w:rtl/>
        </w:rPr>
        <w:t xml:space="preserve"> </w:t>
      </w:r>
      <w:r>
        <w:rPr>
          <w:rFonts w:hint="cs"/>
          <w:rtl/>
        </w:rPr>
        <w:t>امام</w:t>
      </w:r>
      <w:r>
        <w:rPr>
          <w:rtl/>
        </w:rPr>
        <w:t xml:space="preserve"> </w:t>
      </w:r>
      <w:r>
        <w:rPr>
          <w:rFonts w:hint="cs"/>
          <w:rtl/>
        </w:rPr>
        <w:t>رضا</w:t>
      </w:r>
      <w:r>
        <w:rPr>
          <w:rtl/>
        </w:rPr>
        <w:t xml:space="preserve"> (</w:t>
      </w:r>
      <w:r>
        <w:rPr>
          <w:rFonts w:hint="cs"/>
          <w:rtl/>
        </w:rPr>
        <w:t>علیه</w:t>
      </w:r>
      <w:r>
        <w:rPr>
          <w:rtl/>
        </w:rPr>
        <w:t xml:space="preserve"> </w:t>
      </w:r>
      <w:r>
        <w:rPr>
          <w:rFonts w:hint="cs"/>
          <w:rtl/>
        </w:rPr>
        <w:t>السلام</w:t>
      </w:r>
      <w:r>
        <w:rPr>
          <w:rtl/>
        </w:rPr>
        <w:t xml:space="preserve">) </w:t>
      </w:r>
      <w:r>
        <w:rPr>
          <w:rFonts w:hint="cs"/>
          <w:rtl/>
        </w:rPr>
        <w:t>و</w:t>
      </w:r>
      <w:r>
        <w:rPr>
          <w:rtl/>
        </w:rPr>
        <w:t xml:space="preserve"> </w:t>
      </w:r>
      <w:r>
        <w:rPr>
          <w:rFonts w:hint="cs"/>
          <w:rtl/>
        </w:rPr>
        <w:t>جاثلیق</w:t>
      </w:r>
      <w:r>
        <w:rPr>
          <w:rtl/>
        </w:rPr>
        <w:t xml:space="preserve"> (</w:t>
      </w:r>
      <w:r>
        <w:rPr>
          <w:rFonts w:hint="cs"/>
          <w:rtl/>
        </w:rPr>
        <w:t>عالم</w:t>
      </w:r>
      <w:r>
        <w:rPr>
          <w:rtl/>
        </w:rPr>
        <w:t xml:space="preserve"> </w:t>
      </w:r>
      <w:r>
        <w:rPr>
          <w:rFonts w:hint="cs"/>
          <w:rtl/>
        </w:rPr>
        <w:t>یهودی</w:t>
      </w:r>
      <w:r>
        <w:rPr>
          <w:rtl/>
        </w:rPr>
        <w:t xml:space="preserve">) </w:t>
      </w:r>
      <w:r>
        <w:rPr>
          <w:rFonts w:hint="cs"/>
          <w:rtl/>
        </w:rPr>
        <w:t>اشاره</w:t>
      </w:r>
      <w:r>
        <w:rPr>
          <w:rtl/>
        </w:rPr>
        <w:t xml:space="preserve"> </w:t>
      </w:r>
      <w:r>
        <w:rPr>
          <w:rFonts w:hint="cs"/>
          <w:rtl/>
        </w:rPr>
        <w:t>می‌کند</w:t>
      </w:r>
      <w:r>
        <w:rPr>
          <w:rtl/>
        </w:rPr>
        <w:t xml:space="preserve">. </w:t>
      </w:r>
      <w:r>
        <w:rPr>
          <w:rFonts w:hint="cs"/>
          <w:rtl/>
        </w:rPr>
        <w:t>آن</w:t>
      </w:r>
      <w:r>
        <w:rPr>
          <w:rtl/>
        </w:rPr>
        <w:t xml:space="preserve"> </w:t>
      </w:r>
      <w:r>
        <w:rPr>
          <w:rFonts w:hint="cs"/>
          <w:rtl/>
        </w:rPr>
        <w:t>عالم</w:t>
      </w:r>
      <w:r>
        <w:rPr>
          <w:rtl/>
        </w:rPr>
        <w:t xml:space="preserve"> </w:t>
      </w:r>
      <w:r>
        <w:rPr>
          <w:rFonts w:hint="cs"/>
          <w:rtl/>
        </w:rPr>
        <w:t>به</w:t>
      </w:r>
      <w:r>
        <w:rPr>
          <w:rtl/>
        </w:rPr>
        <w:t xml:space="preserve"> </w:t>
      </w:r>
      <w:r>
        <w:rPr>
          <w:rFonts w:hint="cs"/>
          <w:rtl/>
        </w:rPr>
        <w:t>امام</w:t>
      </w:r>
      <w:r>
        <w:rPr>
          <w:rtl/>
        </w:rPr>
        <w:t xml:space="preserve"> </w:t>
      </w:r>
      <w:r>
        <w:rPr>
          <w:rFonts w:hint="cs"/>
          <w:rtl/>
        </w:rPr>
        <w:t>عرض</w:t>
      </w:r>
      <w:r>
        <w:rPr>
          <w:rtl/>
        </w:rPr>
        <w:t xml:space="preserve"> </w:t>
      </w:r>
      <w:r>
        <w:rPr>
          <w:rFonts w:hint="cs"/>
          <w:rtl/>
        </w:rPr>
        <w:t>کرد</w:t>
      </w:r>
      <w:r>
        <w:rPr>
          <w:rtl/>
        </w:rPr>
        <w:t xml:space="preserve">: </w:t>
      </w:r>
      <w:r>
        <w:rPr>
          <w:rFonts w:hint="cs"/>
          <w:rtl/>
        </w:rPr>
        <w:t>مگر</w:t>
      </w:r>
      <w:r>
        <w:rPr>
          <w:rtl/>
        </w:rPr>
        <w:t xml:space="preserve"> </w:t>
      </w:r>
      <w:r>
        <w:rPr>
          <w:rFonts w:hint="cs"/>
          <w:rtl/>
        </w:rPr>
        <w:t>شما</w:t>
      </w:r>
      <w:r>
        <w:rPr>
          <w:rtl/>
        </w:rPr>
        <w:t xml:space="preserve"> </w:t>
      </w:r>
      <w:r>
        <w:rPr>
          <w:rFonts w:hint="cs"/>
          <w:rtl/>
        </w:rPr>
        <w:t>به</w:t>
      </w:r>
      <w:r>
        <w:rPr>
          <w:rtl/>
        </w:rPr>
        <w:t xml:space="preserve"> </w:t>
      </w:r>
      <w:r>
        <w:rPr>
          <w:rFonts w:hint="cs"/>
          <w:rtl/>
        </w:rPr>
        <w:t>نبوت</w:t>
      </w:r>
      <w:r>
        <w:rPr>
          <w:rtl/>
        </w:rPr>
        <w:t xml:space="preserve"> </w:t>
      </w:r>
      <w:r>
        <w:rPr>
          <w:rFonts w:hint="cs"/>
          <w:rtl/>
        </w:rPr>
        <w:t>موسی</w:t>
      </w:r>
      <w:r>
        <w:rPr>
          <w:rtl/>
        </w:rPr>
        <w:t xml:space="preserve"> </w:t>
      </w:r>
      <w:r>
        <w:rPr>
          <w:rFonts w:hint="cs"/>
          <w:rtl/>
        </w:rPr>
        <w:t>و</w:t>
      </w:r>
      <w:r>
        <w:rPr>
          <w:rtl/>
        </w:rPr>
        <w:t xml:space="preserve"> </w:t>
      </w:r>
      <w:r>
        <w:rPr>
          <w:rFonts w:hint="cs"/>
          <w:rtl/>
        </w:rPr>
        <w:t>عیسی</w:t>
      </w:r>
      <w:r>
        <w:rPr>
          <w:rtl/>
        </w:rPr>
        <w:t xml:space="preserve"> </w:t>
      </w:r>
      <w:r>
        <w:rPr>
          <w:rFonts w:hint="cs"/>
          <w:rtl/>
        </w:rPr>
        <w:t>اقرار</w:t>
      </w:r>
      <w:r>
        <w:rPr>
          <w:rtl/>
        </w:rPr>
        <w:t xml:space="preserve"> </w:t>
      </w:r>
      <w:r>
        <w:rPr>
          <w:rFonts w:hint="cs"/>
          <w:rtl/>
        </w:rPr>
        <w:t>ندارید؟</w:t>
      </w:r>
      <w:r>
        <w:rPr>
          <w:rtl/>
        </w:rPr>
        <w:t xml:space="preserve"> </w:t>
      </w:r>
      <w:r>
        <w:rPr>
          <w:rFonts w:hint="cs"/>
          <w:rtl/>
        </w:rPr>
        <w:t>امام</w:t>
      </w:r>
      <w:r>
        <w:rPr>
          <w:rtl/>
        </w:rPr>
        <w:t xml:space="preserve"> </w:t>
      </w:r>
      <w:r>
        <w:rPr>
          <w:rFonts w:hint="cs"/>
          <w:rtl/>
        </w:rPr>
        <w:t>رضا</w:t>
      </w:r>
      <w:r>
        <w:rPr>
          <w:rtl/>
        </w:rPr>
        <w:t xml:space="preserve"> (</w:t>
      </w:r>
      <w:r>
        <w:rPr>
          <w:rFonts w:hint="cs"/>
          <w:rtl/>
        </w:rPr>
        <w:t>علیه</w:t>
      </w:r>
      <w:r>
        <w:rPr>
          <w:rtl/>
        </w:rPr>
        <w:t xml:space="preserve"> </w:t>
      </w:r>
      <w:r>
        <w:rPr>
          <w:rFonts w:hint="cs"/>
          <w:rtl/>
        </w:rPr>
        <w:t>السلام</w:t>
      </w:r>
      <w:r>
        <w:rPr>
          <w:rtl/>
        </w:rPr>
        <w:t xml:space="preserve">) </w:t>
      </w:r>
      <w:r>
        <w:rPr>
          <w:rFonts w:hint="cs"/>
          <w:rtl/>
        </w:rPr>
        <w:t>فرمود</w:t>
      </w:r>
      <w:r>
        <w:rPr>
          <w:rtl/>
        </w:rPr>
        <w:t xml:space="preserve">: </w:t>
      </w:r>
      <w:r>
        <w:rPr>
          <w:rFonts w:hint="cs"/>
          <w:rtl/>
        </w:rPr>
        <w:t>ما</w:t>
      </w:r>
      <w:r>
        <w:rPr>
          <w:rtl/>
        </w:rPr>
        <w:t xml:space="preserve"> </w:t>
      </w:r>
      <w:r>
        <w:rPr>
          <w:rFonts w:hint="cs"/>
          <w:rtl/>
        </w:rPr>
        <w:t>به</w:t>
      </w:r>
      <w:r>
        <w:rPr>
          <w:rtl/>
        </w:rPr>
        <w:t xml:space="preserve"> </w:t>
      </w:r>
      <w:r>
        <w:rPr>
          <w:rFonts w:hint="cs"/>
          <w:rtl/>
        </w:rPr>
        <w:t>نبوت</w:t>
      </w:r>
      <w:r>
        <w:rPr>
          <w:rtl/>
        </w:rPr>
        <w:t xml:space="preserve"> </w:t>
      </w:r>
      <w:r>
        <w:rPr>
          <w:rFonts w:hint="cs"/>
          <w:rtl/>
        </w:rPr>
        <w:t>موسی</w:t>
      </w:r>
      <w:r>
        <w:rPr>
          <w:rtl/>
        </w:rPr>
        <w:t xml:space="preserve"> </w:t>
      </w:r>
      <w:r>
        <w:rPr>
          <w:rFonts w:hint="cs"/>
          <w:rtl/>
        </w:rPr>
        <w:t>و</w:t>
      </w:r>
      <w:r>
        <w:rPr>
          <w:rtl/>
        </w:rPr>
        <w:t xml:space="preserve"> </w:t>
      </w:r>
      <w:r>
        <w:rPr>
          <w:rFonts w:hint="cs"/>
          <w:rtl/>
        </w:rPr>
        <w:t>عیسی‌ای</w:t>
      </w:r>
      <w:r>
        <w:rPr>
          <w:rtl/>
        </w:rPr>
        <w:t xml:space="preserve"> </w:t>
      </w:r>
      <w:r>
        <w:rPr>
          <w:rFonts w:hint="cs"/>
          <w:rtl/>
        </w:rPr>
        <w:t>اقرار</w:t>
      </w:r>
      <w:r>
        <w:rPr>
          <w:rtl/>
        </w:rPr>
        <w:t xml:space="preserve"> </w:t>
      </w:r>
      <w:r>
        <w:rPr>
          <w:rFonts w:hint="cs"/>
          <w:rtl/>
        </w:rPr>
        <w:t>داریم</w:t>
      </w:r>
      <w:r>
        <w:rPr>
          <w:rtl/>
        </w:rPr>
        <w:t xml:space="preserve"> </w:t>
      </w:r>
      <w:r>
        <w:rPr>
          <w:rFonts w:hint="cs"/>
          <w:rtl/>
        </w:rPr>
        <w:t>که</w:t>
      </w:r>
      <w:r>
        <w:rPr>
          <w:rtl/>
        </w:rPr>
        <w:t xml:space="preserve"> </w:t>
      </w:r>
      <w:r>
        <w:rPr>
          <w:rFonts w:hint="cs"/>
          <w:rtl/>
        </w:rPr>
        <w:t>به</w:t>
      </w:r>
      <w:r>
        <w:rPr>
          <w:rtl/>
        </w:rPr>
        <w:t xml:space="preserve"> </w:t>
      </w:r>
      <w:r>
        <w:rPr>
          <w:rFonts w:hint="cs"/>
          <w:rtl/>
        </w:rPr>
        <w:t>پیامبر</w:t>
      </w:r>
      <w:r>
        <w:rPr>
          <w:rtl/>
        </w:rPr>
        <w:t xml:space="preserve"> </w:t>
      </w:r>
      <w:r>
        <w:rPr>
          <w:rFonts w:hint="cs"/>
          <w:rtl/>
        </w:rPr>
        <w:t>بعد</w:t>
      </w:r>
      <w:r>
        <w:rPr>
          <w:rtl/>
        </w:rPr>
        <w:t xml:space="preserve"> </w:t>
      </w:r>
      <w:r>
        <w:rPr>
          <w:rFonts w:hint="cs"/>
          <w:rtl/>
        </w:rPr>
        <w:t>از</w:t>
      </w:r>
      <w:r>
        <w:rPr>
          <w:rtl/>
        </w:rPr>
        <w:t xml:space="preserve"> </w:t>
      </w:r>
      <w:r>
        <w:rPr>
          <w:rFonts w:hint="cs"/>
          <w:rtl/>
        </w:rPr>
        <w:t>خود</w:t>
      </w:r>
      <w:r>
        <w:rPr>
          <w:rtl/>
        </w:rPr>
        <w:t xml:space="preserve"> </w:t>
      </w:r>
      <w:r>
        <w:rPr>
          <w:rFonts w:hint="cs"/>
          <w:rtl/>
        </w:rPr>
        <w:t>بشارت</w:t>
      </w:r>
      <w:r>
        <w:rPr>
          <w:rtl/>
        </w:rPr>
        <w:t xml:space="preserve"> </w:t>
      </w:r>
      <w:r w:rsidR="00D74C82">
        <w:rPr>
          <w:rFonts w:hint="cs"/>
          <w:rtl/>
        </w:rPr>
        <w:t>داده اند</w:t>
      </w:r>
      <w:r>
        <w:rPr>
          <w:rtl/>
        </w:rPr>
        <w:t xml:space="preserve">. </w:t>
      </w:r>
      <w:r>
        <w:rPr>
          <w:rFonts w:hint="cs"/>
          <w:rtl/>
        </w:rPr>
        <w:t>این</w:t>
      </w:r>
      <w:r>
        <w:rPr>
          <w:rtl/>
        </w:rPr>
        <w:t xml:space="preserve"> </w:t>
      </w:r>
      <w:r>
        <w:rPr>
          <w:rFonts w:hint="cs"/>
          <w:rtl/>
        </w:rPr>
        <w:t>یعنی</w:t>
      </w:r>
      <w:r>
        <w:rPr>
          <w:rtl/>
        </w:rPr>
        <w:t xml:space="preserve"> </w:t>
      </w:r>
      <w:r>
        <w:rPr>
          <w:rFonts w:hint="cs"/>
          <w:rtl/>
        </w:rPr>
        <w:t>نبوت</w:t>
      </w:r>
      <w:r>
        <w:rPr>
          <w:rtl/>
        </w:rPr>
        <w:t xml:space="preserve"> </w:t>
      </w:r>
      <w:r>
        <w:rPr>
          <w:rFonts w:hint="cs"/>
          <w:rtl/>
        </w:rPr>
        <w:t>مقیده</w:t>
      </w:r>
      <w:r>
        <w:rPr>
          <w:rtl/>
        </w:rPr>
        <w:t xml:space="preserve">. </w:t>
      </w:r>
      <w:r>
        <w:rPr>
          <w:rFonts w:hint="cs"/>
          <w:rtl/>
        </w:rPr>
        <w:t>چنین</w:t>
      </w:r>
      <w:r>
        <w:rPr>
          <w:rtl/>
        </w:rPr>
        <w:t xml:space="preserve"> </w:t>
      </w:r>
      <w:r>
        <w:rPr>
          <w:rFonts w:hint="cs"/>
          <w:rtl/>
        </w:rPr>
        <w:t>نبوتی</w:t>
      </w:r>
      <w:r>
        <w:rPr>
          <w:rtl/>
        </w:rPr>
        <w:t xml:space="preserve"> </w:t>
      </w:r>
      <w:r>
        <w:rPr>
          <w:rFonts w:hint="cs"/>
          <w:rtl/>
        </w:rPr>
        <w:t>نه</w:t>
      </w:r>
      <w:r>
        <w:rPr>
          <w:rtl/>
        </w:rPr>
        <w:t xml:space="preserve"> </w:t>
      </w:r>
      <w:r>
        <w:rPr>
          <w:rFonts w:hint="cs"/>
          <w:rtl/>
        </w:rPr>
        <w:t>تنها</w:t>
      </w:r>
      <w:r>
        <w:rPr>
          <w:rtl/>
        </w:rPr>
        <w:t xml:space="preserve"> </w:t>
      </w:r>
      <w:r>
        <w:rPr>
          <w:rFonts w:hint="cs"/>
          <w:rtl/>
        </w:rPr>
        <w:t>به</w:t>
      </w:r>
      <w:r>
        <w:rPr>
          <w:rtl/>
        </w:rPr>
        <w:t xml:space="preserve"> </w:t>
      </w:r>
      <w:r>
        <w:rPr>
          <w:rFonts w:hint="cs"/>
          <w:rtl/>
        </w:rPr>
        <w:t>اسلام</w:t>
      </w:r>
      <w:r>
        <w:rPr>
          <w:rtl/>
        </w:rPr>
        <w:t xml:space="preserve"> </w:t>
      </w:r>
      <w:r>
        <w:rPr>
          <w:rFonts w:hint="cs"/>
          <w:rtl/>
        </w:rPr>
        <w:t>ضرر</w:t>
      </w:r>
      <w:r>
        <w:rPr>
          <w:rtl/>
        </w:rPr>
        <w:t xml:space="preserve"> </w:t>
      </w:r>
      <w:r>
        <w:rPr>
          <w:rFonts w:hint="cs"/>
          <w:rtl/>
        </w:rPr>
        <w:t>نمی‌زند،</w:t>
      </w:r>
      <w:r>
        <w:rPr>
          <w:rtl/>
        </w:rPr>
        <w:t xml:space="preserve"> </w:t>
      </w:r>
      <w:r>
        <w:rPr>
          <w:rFonts w:hint="cs"/>
          <w:rtl/>
        </w:rPr>
        <w:t>بلکه</w:t>
      </w:r>
      <w:r>
        <w:rPr>
          <w:rtl/>
        </w:rPr>
        <w:t xml:space="preserve"> </w:t>
      </w:r>
      <w:r>
        <w:rPr>
          <w:rFonts w:hint="cs"/>
          <w:rtl/>
        </w:rPr>
        <w:t>نبوت</w:t>
      </w:r>
      <w:r>
        <w:rPr>
          <w:rtl/>
        </w:rPr>
        <w:t xml:space="preserve"> </w:t>
      </w:r>
      <w:r>
        <w:rPr>
          <w:rFonts w:hint="cs"/>
          <w:rtl/>
        </w:rPr>
        <w:t>پیامبر</w:t>
      </w:r>
      <w:r>
        <w:rPr>
          <w:rtl/>
        </w:rPr>
        <w:t xml:space="preserve"> </w:t>
      </w:r>
      <w:r>
        <w:rPr>
          <w:rFonts w:hint="cs"/>
          <w:rtl/>
        </w:rPr>
        <w:t>اکرم</w:t>
      </w:r>
      <w:r>
        <w:rPr>
          <w:rtl/>
        </w:rPr>
        <w:t xml:space="preserve"> </w:t>
      </w:r>
      <w:r>
        <w:rPr>
          <w:rFonts w:hint="cs"/>
          <w:rtl/>
        </w:rPr>
        <w:t>را</w:t>
      </w:r>
      <w:r>
        <w:rPr>
          <w:rtl/>
        </w:rPr>
        <w:t xml:space="preserve"> </w:t>
      </w:r>
      <w:r>
        <w:rPr>
          <w:rFonts w:hint="cs"/>
          <w:rtl/>
        </w:rPr>
        <w:t>نیز</w:t>
      </w:r>
      <w:r>
        <w:rPr>
          <w:rtl/>
        </w:rPr>
        <w:t xml:space="preserve"> </w:t>
      </w:r>
      <w:r>
        <w:rPr>
          <w:rFonts w:hint="cs"/>
          <w:rtl/>
        </w:rPr>
        <w:t>اثبات</w:t>
      </w:r>
      <w:r>
        <w:rPr>
          <w:rtl/>
        </w:rPr>
        <w:t xml:space="preserve"> </w:t>
      </w:r>
      <w:r>
        <w:rPr>
          <w:rFonts w:hint="cs"/>
          <w:rtl/>
        </w:rPr>
        <w:t>می‌کند</w:t>
      </w:r>
      <w:r>
        <w:rPr>
          <w:rtl/>
        </w:rPr>
        <w:t>.</w:t>
      </w:r>
    </w:p>
    <w:p w:rsidR="00BF01F5" w:rsidRDefault="000423D4" w:rsidP="00D60E6D">
      <w:pPr>
        <w:rPr>
          <w:rtl/>
        </w:rPr>
      </w:pPr>
      <w:r>
        <w:rPr>
          <w:rFonts w:hint="cs"/>
          <w:rtl/>
        </w:rPr>
        <w:lastRenderedPageBreak/>
        <w:t>برای</w:t>
      </w:r>
      <w:r>
        <w:rPr>
          <w:rtl/>
        </w:rPr>
        <w:t xml:space="preserve"> </w:t>
      </w:r>
      <w:r>
        <w:rPr>
          <w:rFonts w:hint="cs"/>
          <w:rtl/>
        </w:rPr>
        <w:t>اثبات</w:t>
      </w:r>
      <w:r>
        <w:rPr>
          <w:rtl/>
        </w:rPr>
        <w:t xml:space="preserve"> </w:t>
      </w:r>
      <w:r>
        <w:rPr>
          <w:rFonts w:hint="cs"/>
          <w:rtl/>
        </w:rPr>
        <w:t>این</w:t>
      </w:r>
      <w:r>
        <w:rPr>
          <w:rtl/>
        </w:rPr>
        <w:t xml:space="preserve"> </w:t>
      </w:r>
      <w:r>
        <w:rPr>
          <w:rFonts w:hint="cs"/>
          <w:rtl/>
        </w:rPr>
        <w:t>بشارت،</w:t>
      </w:r>
      <w:r>
        <w:rPr>
          <w:rtl/>
        </w:rPr>
        <w:t xml:space="preserve"> </w:t>
      </w:r>
      <w:r>
        <w:rPr>
          <w:rFonts w:hint="cs"/>
          <w:rtl/>
        </w:rPr>
        <w:t>مرحوم</w:t>
      </w:r>
      <w:r>
        <w:rPr>
          <w:rtl/>
        </w:rPr>
        <w:t xml:space="preserve"> </w:t>
      </w:r>
      <w:r>
        <w:rPr>
          <w:rFonts w:hint="cs"/>
          <w:rtl/>
        </w:rPr>
        <w:t>شیخ</w:t>
      </w:r>
      <w:r>
        <w:rPr>
          <w:rtl/>
        </w:rPr>
        <w:t xml:space="preserve"> </w:t>
      </w:r>
      <w:r>
        <w:rPr>
          <w:rFonts w:hint="cs"/>
          <w:rtl/>
        </w:rPr>
        <w:t>به</w:t>
      </w:r>
      <w:r>
        <w:rPr>
          <w:rtl/>
        </w:rPr>
        <w:t xml:space="preserve"> </w:t>
      </w:r>
      <w:r>
        <w:rPr>
          <w:rFonts w:hint="cs"/>
          <w:rtl/>
        </w:rPr>
        <w:t>آیه</w:t>
      </w:r>
      <w:r>
        <w:rPr>
          <w:rtl/>
        </w:rPr>
        <w:t xml:space="preserve"> </w:t>
      </w:r>
      <w:r>
        <w:rPr>
          <w:rFonts w:hint="cs"/>
          <w:rtl/>
        </w:rPr>
        <w:t>قرآن</w:t>
      </w:r>
      <w:r>
        <w:rPr>
          <w:rtl/>
        </w:rPr>
        <w:t xml:space="preserve"> </w:t>
      </w:r>
      <w:r>
        <w:rPr>
          <w:rFonts w:hint="cs"/>
          <w:rtl/>
        </w:rPr>
        <w:t>کریم</w:t>
      </w:r>
      <w:r>
        <w:rPr>
          <w:rtl/>
        </w:rPr>
        <w:t xml:space="preserve"> </w:t>
      </w:r>
      <w:r>
        <w:rPr>
          <w:rFonts w:hint="cs"/>
          <w:rtl/>
        </w:rPr>
        <w:t>استدلال</w:t>
      </w:r>
      <w:r>
        <w:rPr>
          <w:rtl/>
        </w:rPr>
        <w:t xml:space="preserve"> </w:t>
      </w:r>
      <w:r>
        <w:rPr>
          <w:rFonts w:hint="cs"/>
          <w:rtl/>
        </w:rPr>
        <w:t>می‌کند</w:t>
      </w:r>
      <w:r>
        <w:rPr>
          <w:rtl/>
        </w:rPr>
        <w:t>.</w:t>
      </w:r>
      <w:r w:rsidR="00805812">
        <w:rPr>
          <w:rtl/>
        </w:rPr>
        <w:t>(</w:t>
      </w:r>
      <w:r w:rsidRPr="005B0637">
        <w:rPr>
          <w:rFonts w:hint="cs"/>
          <w:color w:val="FF0000"/>
          <w:rtl/>
        </w:rPr>
        <w:t>وَ</w:t>
      </w:r>
      <w:r w:rsidRPr="005B0637">
        <w:rPr>
          <w:color w:val="FF0000"/>
          <w:rtl/>
        </w:rPr>
        <w:t xml:space="preserve"> </w:t>
      </w:r>
      <w:r w:rsidRPr="005B0637">
        <w:rPr>
          <w:rFonts w:hint="cs"/>
          <w:color w:val="FF0000"/>
          <w:rtl/>
        </w:rPr>
        <w:t>إِذْ</w:t>
      </w:r>
      <w:r w:rsidRPr="005B0637">
        <w:rPr>
          <w:color w:val="FF0000"/>
          <w:rtl/>
        </w:rPr>
        <w:t xml:space="preserve"> </w:t>
      </w:r>
      <w:r w:rsidRPr="005B0637">
        <w:rPr>
          <w:rFonts w:hint="cs"/>
          <w:color w:val="FF0000"/>
          <w:rtl/>
        </w:rPr>
        <w:t>قالَ</w:t>
      </w:r>
      <w:r w:rsidRPr="005B0637">
        <w:rPr>
          <w:color w:val="FF0000"/>
          <w:rtl/>
        </w:rPr>
        <w:t xml:space="preserve"> </w:t>
      </w:r>
      <w:r w:rsidRPr="005B0637">
        <w:rPr>
          <w:rFonts w:hint="cs"/>
          <w:color w:val="FF0000"/>
          <w:rtl/>
        </w:rPr>
        <w:t>عيسَى</w:t>
      </w:r>
      <w:r w:rsidRPr="005B0637">
        <w:rPr>
          <w:color w:val="FF0000"/>
          <w:rtl/>
        </w:rPr>
        <w:t xml:space="preserve"> </w:t>
      </w:r>
      <w:r w:rsidRPr="005B0637">
        <w:rPr>
          <w:rFonts w:hint="cs"/>
          <w:color w:val="FF0000"/>
          <w:rtl/>
        </w:rPr>
        <w:t>ابْنُ</w:t>
      </w:r>
      <w:r w:rsidRPr="005B0637">
        <w:rPr>
          <w:color w:val="FF0000"/>
          <w:rtl/>
        </w:rPr>
        <w:t xml:space="preserve"> </w:t>
      </w:r>
      <w:r w:rsidRPr="005B0637">
        <w:rPr>
          <w:rFonts w:hint="cs"/>
          <w:color w:val="FF0000"/>
          <w:rtl/>
        </w:rPr>
        <w:t>مَرْيَمَ</w:t>
      </w:r>
      <w:r w:rsidRPr="005B0637">
        <w:rPr>
          <w:color w:val="FF0000"/>
          <w:rtl/>
        </w:rPr>
        <w:t xml:space="preserve"> </w:t>
      </w:r>
      <w:r w:rsidRPr="005B0637">
        <w:rPr>
          <w:rFonts w:hint="cs"/>
          <w:color w:val="FF0000"/>
          <w:rtl/>
        </w:rPr>
        <w:t>يا</w:t>
      </w:r>
      <w:r w:rsidRPr="005B0637">
        <w:rPr>
          <w:color w:val="FF0000"/>
          <w:rtl/>
        </w:rPr>
        <w:t xml:space="preserve"> </w:t>
      </w:r>
      <w:r w:rsidRPr="005B0637">
        <w:rPr>
          <w:rFonts w:hint="cs"/>
          <w:color w:val="FF0000"/>
          <w:rtl/>
        </w:rPr>
        <w:t>بَني</w:t>
      </w:r>
      <w:r w:rsidRPr="005B0637">
        <w:rPr>
          <w:color w:val="FF0000"/>
          <w:rtl/>
        </w:rPr>
        <w:t xml:space="preserve"> </w:t>
      </w:r>
      <w:r w:rsidRPr="005B0637">
        <w:rPr>
          <w:rFonts w:hint="cs"/>
          <w:color w:val="FF0000"/>
          <w:rtl/>
        </w:rPr>
        <w:t>إِسْرائيلَ</w:t>
      </w:r>
      <w:r w:rsidRPr="005B0637">
        <w:rPr>
          <w:color w:val="FF0000"/>
          <w:rtl/>
        </w:rPr>
        <w:t xml:space="preserve"> </w:t>
      </w:r>
      <w:r w:rsidRPr="005B0637">
        <w:rPr>
          <w:rFonts w:hint="cs"/>
          <w:color w:val="FF0000"/>
          <w:rtl/>
        </w:rPr>
        <w:t>إِنِّي</w:t>
      </w:r>
      <w:r w:rsidRPr="005B0637">
        <w:rPr>
          <w:color w:val="FF0000"/>
          <w:rtl/>
        </w:rPr>
        <w:t xml:space="preserve"> </w:t>
      </w:r>
      <w:r w:rsidRPr="005B0637">
        <w:rPr>
          <w:rFonts w:hint="cs"/>
          <w:color w:val="FF0000"/>
          <w:rtl/>
        </w:rPr>
        <w:t>رَسُولُ</w:t>
      </w:r>
      <w:r w:rsidRPr="005B0637">
        <w:rPr>
          <w:color w:val="FF0000"/>
          <w:rtl/>
        </w:rPr>
        <w:t xml:space="preserve"> </w:t>
      </w:r>
      <w:r w:rsidRPr="005B0637">
        <w:rPr>
          <w:rFonts w:hint="cs"/>
          <w:color w:val="FF0000"/>
          <w:rtl/>
        </w:rPr>
        <w:t>اللَّهِ</w:t>
      </w:r>
      <w:r w:rsidRPr="005B0637">
        <w:rPr>
          <w:color w:val="FF0000"/>
          <w:rtl/>
        </w:rPr>
        <w:t xml:space="preserve"> </w:t>
      </w:r>
      <w:r w:rsidRPr="005B0637">
        <w:rPr>
          <w:rFonts w:hint="cs"/>
          <w:color w:val="FF0000"/>
          <w:rtl/>
        </w:rPr>
        <w:t>إِلَيْكُمْ</w:t>
      </w:r>
      <w:r w:rsidRPr="005B0637">
        <w:rPr>
          <w:color w:val="FF0000"/>
          <w:rtl/>
        </w:rPr>
        <w:t xml:space="preserve"> </w:t>
      </w:r>
      <w:r w:rsidRPr="005B0637">
        <w:rPr>
          <w:rFonts w:hint="cs"/>
          <w:color w:val="FF0000"/>
          <w:rtl/>
        </w:rPr>
        <w:t>مُصَدِّقاً</w:t>
      </w:r>
      <w:r w:rsidRPr="005B0637">
        <w:rPr>
          <w:color w:val="FF0000"/>
          <w:rtl/>
        </w:rPr>
        <w:t xml:space="preserve"> </w:t>
      </w:r>
      <w:r w:rsidRPr="005B0637">
        <w:rPr>
          <w:rFonts w:hint="cs"/>
          <w:color w:val="FF0000"/>
          <w:rtl/>
        </w:rPr>
        <w:t>لِما</w:t>
      </w:r>
      <w:r w:rsidRPr="005B0637">
        <w:rPr>
          <w:color w:val="FF0000"/>
          <w:rtl/>
        </w:rPr>
        <w:t xml:space="preserve"> </w:t>
      </w:r>
      <w:r w:rsidRPr="005B0637">
        <w:rPr>
          <w:rFonts w:hint="cs"/>
          <w:color w:val="FF0000"/>
          <w:rtl/>
        </w:rPr>
        <w:t>بَيْنَ</w:t>
      </w:r>
      <w:r w:rsidRPr="005B0637">
        <w:rPr>
          <w:color w:val="FF0000"/>
          <w:rtl/>
        </w:rPr>
        <w:t xml:space="preserve"> </w:t>
      </w:r>
      <w:r w:rsidRPr="005B0637">
        <w:rPr>
          <w:rFonts w:hint="cs"/>
          <w:color w:val="FF0000"/>
          <w:rtl/>
        </w:rPr>
        <w:t>يَدَيَّ</w:t>
      </w:r>
      <w:r w:rsidRPr="005B0637">
        <w:rPr>
          <w:color w:val="FF0000"/>
          <w:rtl/>
        </w:rPr>
        <w:t xml:space="preserve"> </w:t>
      </w:r>
      <w:r w:rsidRPr="005B0637">
        <w:rPr>
          <w:rFonts w:hint="cs"/>
          <w:color w:val="FF0000"/>
          <w:rtl/>
        </w:rPr>
        <w:t>مِنَ</w:t>
      </w:r>
      <w:r w:rsidRPr="005B0637">
        <w:rPr>
          <w:color w:val="FF0000"/>
          <w:rtl/>
        </w:rPr>
        <w:t xml:space="preserve"> </w:t>
      </w:r>
      <w:r w:rsidRPr="005B0637">
        <w:rPr>
          <w:rFonts w:hint="cs"/>
          <w:color w:val="FF0000"/>
          <w:rtl/>
        </w:rPr>
        <w:t>التَّوْراةِ</w:t>
      </w:r>
      <w:r w:rsidRPr="005B0637">
        <w:rPr>
          <w:color w:val="FF0000"/>
          <w:rtl/>
        </w:rPr>
        <w:t xml:space="preserve"> </w:t>
      </w:r>
      <w:r w:rsidRPr="005B0637">
        <w:rPr>
          <w:rFonts w:hint="cs"/>
          <w:color w:val="FF0000"/>
          <w:rtl/>
        </w:rPr>
        <w:t>وَ</w:t>
      </w:r>
      <w:r w:rsidRPr="005B0637">
        <w:rPr>
          <w:color w:val="FF0000"/>
          <w:rtl/>
        </w:rPr>
        <w:t xml:space="preserve"> </w:t>
      </w:r>
      <w:r w:rsidRPr="005B0637">
        <w:rPr>
          <w:rFonts w:hint="cs"/>
          <w:color w:val="FF0000"/>
          <w:rtl/>
        </w:rPr>
        <w:t>مُبَشِّراً</w:t>
      </w:r>
      <w:r w:rsidRPr="005B0637">
        <w:rPr>
          <w:color w:val="FF0000"/>
          <w:rtl/>
        </w:rPr>
        <w:t xml:space="preserve"> </w:t>
      </w:r>
      <w:r w:rsidRPr="005B0637">
        <w:rPr>
          <w:rFonts w:hint="cs"/>
          <w:color w:val="FF0000"/>
          <w:rtl/>
        </w:rPr>
        <w:t>بِرَسُولٍ</w:t>
      </w:r>
      <w:r w:rsidRPr="005B0637">
        <w:rPr>
          <w:color w:val="FF0000"/>
          <w:rtl/>
        </w:rPr>
        <w:t xml:space="preserve"> </w:t>
      </w:r>
      <w:r w:rsidRPr="005B0637">
        <w:rPr>
          <w:rFonts w:hint="cs"/>
          <w:color w:val="FF0000"/>
          <w:rtl/>
        </w:rPr>
        <w:t>يَأْتي</w:t>
      </w:r>
      <w:r w:rsidRPr="005B0637">
        <w:rPr>
          <w:color w:val="FF0000"/>
          <w:rtl/>
        </w:rPr>
        <w:t xml:space="preserve"> </w:t>
      </w:r>
      <w:r w:rsidRPr="005B0637">
        <w:rPr>
          <w:rFonts w:hint="cs"/>
          <w:color w:val="FF0000"/>
          <w:rtl/>
        </w:rPr>
        <w:t>مِنْ</w:t>
      </w:r>
      <w:r w:rsidRPr="005B0637">
        <w:rPr>
          <w:color w:val="FF0000"/>
          <w:rtl/>
        </w:rPr>
        <w:t xml:space="preserve"> </w:t>
      </w:r>
      <w:r w:rsidRPr="005B0637">
        <w:rPr>
          <w:rFonts w:hint="cs"/>
          <w:color w:val="FF0000"/>
          <w:rtl/>
        </w:rPr>
        <w:t>بَعْدِي</w:t>
      </w:r>
      <w:r w:rsidRPr="005B0637">
        <w:rPr>
          <w:color w:val="FF0000"/>
          <w:rtl/>
        </w:rPr>
        <w:t xml:space="preserve"> </w:t>
      </w:r>
      <w:r w:rsidRPr="005B0637">
        <w:rPr>
          <w:rFonts w:hint="cs"/>
          <w:color w:val="FF0000"/>
          <w:rtl/>
        </w:rPr>
        <w:t>اسْمُهُ</w:t>
      </w:r>
      <w:r w:rsidRPr="005B0637">
        <w:rPr>
          <w:color w:val="FF0000"/>
          <w:rtl/>
        </w:rPr>
        <w:t xml:space="preserve"> </w:t>
      </w:r>
      <w:r w:rsidRPr="005B0637">
        <w:rPr>
          <w:rFonts w:hint="cs"/>
          <w:color w:val="FF0000"/>
          <w:rtl/>
        </w:rPr>
        <w:t>أَحْمَدُ</w:t>
      </w:r>
      <w:r w:rsidRPr="005B0637">
        <w:rPr>
          <w:color w:val="FF0000"/>
          <w:rtl/>
        </w:rPr>
        <w:t xml:space="preserve"> </w:t>
      </w:r>
      <w:r w:rsidRPr="005B0637">
        <w:rPr>
          <w:rFonts w:hint="cs"/>
          <w:color w:val="FF0000"/>
          <w:rtl/>
        </w:rPr>
        <w:t>فَلَمَّا</w:t>
      </w:r>
      <w:r w:rsidRPr="005B0637">
        <w:rPr>
          <w:color w:val="FF0000"/>
          <w:rtl/>
        </w:rPr>
        <w:t xml:space="preserve"> </w:t>
      </w:r>
      <w:r w:rsidRPr="005B0637">
        <w:rPr>
          <w:rFonts w:hint="cs"/>
          <w:color w:val="FF0000"/>
          <w:rtl/>
        </w:rPr>
        <w:t>جاءَهُمْ</w:t>
      </w:r>
      <w:r w:rsidRPr="005B0637">
        <w:rPr>
          <w:color w:val="FF0000"/>
          <w:rtl/>
        </w:rPr>
        <w:t xml:space="preserve"> </w:t>
      </w:r>
      <w:r w:rsidRPr="005B0637">
        <w:rPr>
          <w:rFonts w:hint="cs"/>
          <w:color w:val="FF0000"/>
          <w:rtl/>
        </w:rPr>
        <w:t>بِالْبَيِّناتِ</w:t>
      </w:r>
      <w:r w:rsidRPr="005B0637">
        <w:rPr>
          <w:color w:val="FF0000"/>
          <w:rtl/>
        </w:rPr>
        <w:t xml:space="preserve"> </w:t>
      </w:r>
      <w:r w:rsidRPr="005B0637">
        <w:rPr>
          <w:rFonts w:hint="cs"/>
          <w:color w:val="FF0000"/>
          <w:rtl/>
        </w:rPr>
        <w:t>قالُوا</w:t>
      </w:r>
      <w:r w:rsidRPr="005B0637">
        <w:rPr>
          <w:color w:val="FF0000"/>
          <w:rtl/>
        </w:rPr>
        <w:t xml:space="preserve"> </w:t>
      </w:r>
      <w:r w:rsidRPr="005B0637">
        <w:rPr>
          <w:rFonts w:hint="cs"/>
          <w:color w:val="FF0000"/>
          <w:rtl/>
        </w:rPr>
        <w:t>هذا</w:t>
      </w:r>
      <w:r w:rsidRPr="005B0637">
        <w:rPr>
          <w:color w:val="FF0000"/>
          <w:rtl/>
        </w:rPr>
        <w:t xml:space="preserve"> </w:t>
      </w:r>
      <w:r w:rsidRPr="005B0637">
        <w:rPr>
          <w:rFonts w:hint="cs"/>
          <w:color w:val="FF0000"/>
          <w:rtl/>
        </w:rPr>
        <w:t>سِحْرٌ</w:t>
      </w:r>
      <w:r w:rsidRPr="005B0637">
        <w:rPr>
          <w:color w:val="FF0000"/>
          <w:rtl/>
        </w:rPr>
        <w:t xml:space="preserve"> </w:t>
      </w:r>
      <w:r w:rsidRPr="005B0637">
        <w:rPr>
          <w:rFonts w:hint="cs"/>
          <w:color w:val="FF0000"/>
          <w:rtl/>
        </w:rPr>
        <w:t>مُبين</w:t>
      </w:r>
      <w:r w:rsidR="00805812">
        <w:rPr>
          <w:rFonts w:hint="eastAsia"/>
          <w:rtl/>
        </w:rPr>
        <w:t>)</w:t>
      </w:r>
      <w:r w:rsidR="00D60E6D">
        <w:rPr>
          <w:rStyle w:val="FootnoteReference"/>
          <w:rtl/>
        </w:rPr>
        <w:footnoteReference w:id="23"/>
      </w:r>
      <w:r>
        <w:rPr>
          <w:rtl/>
        </w:rPr>
        <w:t xml:space="preserve"> </w:t>
      </w:r>
      <w:r>
        <w:rPr>
          <w:rFonts w:hint="cs"/>
          <w:rtl/>
        </w:rPr>
        <w:t>و</w:t>
      </w:r>
      <w:r>
        <w:rPr>
          <w:rtl/>
        </w:rPr>
        <w:t xml:space="preserve"> [</w:t>
      </w:r>
      <w:r>
        <w:rPr>
          <w:rFonts w:hint="cs"/>
          <w:rtl/>
        </w:rPr>
        <w:t>یاد</w:t>
      </w:r>
      <w:r>
        <w:rPr>
          <w:rtl/>
        </w:rPr>
        <w:t xml:space="preserve"> </w:t>
      </w:r>
      <w:r>
        <w:rPr>
          <w:rFonts w:hint="cs"/>
          <w:rtl/>
        </w:rPr>
        <w:t>کن‌</w:t>
      </w:r>
      <w:r>
        <w:rPr>
          <w:rtl/>
        </w:rPr>
        <w:t xml:space="preserve">] </w:t>
      </w:r>
      <w:r>
        <w:rPr>
          <w:rFonts w:hint="cs"/>
          <w:rtl/>
        </w:rPr>
        <w:t>هنگامی</w:t>
      </w:r>
      <w:r>
        <w:rPr>
          <w:rtl/>
        </w:rPr>
        <w:t xml:space="preserve"> </w:t>
      </w:r>
      <w:r>
        <w:rPr>
          <w:rFonts w:hint="cs"/>
          <w:rtl/>
        </w:rPr>
        <w:t>را</w:t>
      </w:r>
      <w:r>
        <w:rPr>
          <w:rtl/>
        </w:rPr>
        <w:t xml:space="preserve"> </w:t>
      </w:r>
      <w:r>
        <w:rPr>
          <w:rFonts w:hint="cs"/>
          <w:rtl/>
        </w:rPr>
        <w:t>که</w:t>
      </w:r>
      <w:r>
        <w:rPr>
          <w:rtl/>
        </w:rPr>
        <w:t xml:space="preserve"> </w:t>
      </w:r>
      <w:r>
        <w:rPr>
          <w:rFonts w:hint="cs"/>
          <w:rtl/>
        </w:rPr>
        <w:t>عیسی</w:t>
      </w:r>
      <w:r>
        <w:rPr>
          <w:rtl/>
        </w:rPr>
        <w:t xml:space="preserve"> </w:t>
      </w:r>
      <w:r>
        <w:rPr>
          <w:rFonts w:hint="cs"/>
          <w:rtl/>
        </w:rPr>
        <w:t>پسر</w:t>
      </w:r>
      <w:r>
        <w:rPr>
          <w:rtl/>
        </w:rPr>
        <w:t xml:space="preserve"> </w:t>
      </w:r>
      <w:r>
        <w:rPr>
          <w:rFonts w:hint="cs"/>
          <w:rtl/>
        </w:rPr>
        <w:t>مریم</w:t>
      </w:r>
      <w:r>
        <w:rPr>
          <w:rtl/>
        </w:rPr>
        <w:t xml:space="preserve"> </w:t>
      </w:r>
      <w:r>
        <w:rPr>
          <w:rFonts w:hint="cs"/>
          <w:rtl/>
        </w:rPr>
        <w:t>گفت</w:t>
      </w:r>
      <w:r>
        <w:rPr>
          <w:rtl/>
        </w:rPr>
        <w:t xml:space="preserve"> </w:t>
      </w:r>
      <w:r>
        <w:rPr>
          <w:rFonts w:hint="cs"/>
          <w:rtl/>
        </w:rPr>
        <w:t>ای</w:t>
      </w:r>
      <w:r>
        <w:rPr>
          <w:rtl/>
        </w:rPr>
        <w:t xml:space="preserve"> </w:t>
      </w:r>
      <w:r>
        <w:rPr>
          <w:rFonts w:hint="cs"/>
          <w:rtl/>
        </w:rPr>
        <w:t>بنی‌اسرائیل</w:t>
      </w:r>
      <w:r>
        <w:rPr>
          <w:rtl/>
        </w:rPr>
        <w:t xml:space="preserve"> </w:t>
      </w:r>
      <w:r>
        <w:rPr>
          <w:rFonts w:hint="cs"/>
          <w:rtl/>
        </w:rPr>
        <w:t>من</w:t>
      </w:r>
      <w:r>
        <w:rPr>
          <w:rtl/>
        </w:rPr>
        <w:t xml:space="preserve"> </w:t>
      </w:r>
      <w:r>
        <w:rPr>
          <w:rFonts w:hint="cs"/>
          <w:rtl/>
        </w:rPr>
        <w:t>فرستاده</w:t>
      </w:r>
      <w:r>
        <w:rPr>
          <w:rtl/>
        </w:rPr>
        <w:t xml:space="preserve"> </w:t>
      </w:r>
      <w:r>
        <w:rPr>
          <w:rFonts w:hint="cs"/>
          <w:rtl/>
        </w:rPr>
        <w:t>خدا</w:t>
      </w:r>
      <w:r>
        <w:rPr>
          <w:rtl/>
        </w:rPr>
        <w:t xml:space="preserve"> </w:t>
      </w:r>
      <w:r>
        <w:rPr>
          <w:rFonts w:hint="cs"/>
          <w:rtl/>
        </w:rPr>
        <w:t>به</w:t>
      </w:r>
      <w:r>
        <w:rPr>
          <w:rtl/>
        </w:rPr>
        <w:t xml:space="preserve"> </w:t>
      </w:r>
      <w:r>
        <w:rPr>
          <w:rFonts w:hint="cs"/>
          <w:rtl/>
        </w:rPr>
        <w:t>سوی</w:t>
      </w:r>
      <w:r>
        <w:rPr>
          <w:rtl/>
        </w:rPr>
        <w:t xml:space="preserve"> </w:t>
      </w:r>
      <w:r>
        <w:rPr>
          <w:rFonts w:hint="cs"/>
          <w:rtl/>
        </w:rPr>
        <w:t>شما</w:t>
      </w:r>
      <w:r>
        <w:rPr>
          <w:rtl/>
        </w:rPr>
        <w:t xml:space="preserve"> </w:t>
      </w:r>
      <w:r>
        <w:rPr>
          <w:rFonts w:hint="cs"/>
          <w:rtl/>
        </w:rPr>
        <w:t>هستم</w:t>
      </w:r>
      <w:r>
        <w:rPr>
          <w:rtl/>
        </w:rPr>
        <w:t xml:space="preserve"> </w:t>
      </w:r>
      <w:r>
        <w:rPr>
          <w:rFonts w:hint="cs"/>
          <w:rtl/>
        </w:rPr>
        <w:t>تورات</w:t>
      </w:r>
      <w:r>
        <w:rPr>
          <w:rtl/>
        </w:rPr>
        <w:t xml:space="preserve"> </w:t>
      </w:r>
      <w:r>
        <w:rPr>
          <w:rFonts w:hint="cs"/>
          <w:rtl/>
        </w:rPr>
        <w:t>را</w:t>
      </w:r>
      <w:r>
        <w:rPr>
          <w:rtl/>
        </w:rPr>
        <w:t xml:space="preserve"> </w:t>
      </w:r>
      <w:r>
        <w:rPr>
          <w:rFonts w:hint="cs"/>
          <w:rtl/>
        </w:rPr>
        <w:t>که</w:t>
      </w:r>
      <w:r>
        <w:rPr>
          <w:rtl/>
        </w:rPr>
        <w:t xml:space="preserve"> </w:t>
      </w:r>
      <w:r>
        <w:rPr>
          <w:rFonts w:hint="cs"/>
          <w:rtl/>
        </w:rPr>
        <w:t>پیش</w:t>
      </w:r>
      <w:r>
        <w:rPr>
          <w:rtl/>
        </w:rPr>
        <w:t xml:space="preserve"> </w:t>
      </w:r>
      <w:r>
        <w:rPr>
          <w:rFonts w:hint="cs"/>
          <w:rtl/>
        </w:rPr>
        <w:t>از</w:t>
      </w:r>
      <w:r>
        <w:rPr>
          <w:rtl/>
        </w:rPr>
        <w:t xml:space="preserve"> </w:t>
      </w:r>
      <w:r>
        <w:rPr>
          <w:rFonts w:hint="cs"/>
          <w:rtl/>
        </w:rPr>
        <w:t>من</w:t>
      </w:r>
      <w:r>
        <w:rPr>
          <w:rtl/>
        </w:rPr>
        <w:t xml:space="preserve"> </w:t>
      </w:r>
      <w:r>
        <w:rPr>
          <w:rFonts w:hint="cs"/>
          <w:rtl/>
        </w:rPr>
        <w:t>بوده</w:t>
      </w:r>
      <w:r>
        <w:rPr>
          <w:rtl/>
        </w:rPr>
        <w:t xml:space="preserve"> </w:t>
      </w:r>
      <w:r>
        <w:rPr>
          <w:rFonts w:hint="cs"/>
          <w:rtl/>
        </w:rPr>
        <w:t>تصدیق</w:t>
      </w:r>
      <w:r>
        <w:rPr>
          <w:rtl/>
        </w:rPr>
        <w:t xml:space="preserve"> </w:t>
      </w:r>
      <w:r>
        <w:rPr>
          <w:rFonts w:hint="cs"/>
          <w:rtl/>
        </w:rPr>
        <w:t>می‌کنم</w:t>
      </w:r>
      <w:r>
        <w:rPr>
          <w:rtl/>
        </w:rPr>
        <w:t xml:space="preserve"> </w:t>
      </w:r>
      <w:r>
        <w:rPr>
          <w:rFonts w:hint="cs"/>
          <w:rtl/>
        </w:rPr>
        <w:t>و</w:t>
      </w:r>
      <w:r>
        <w:rPr>
          <w:rtl/>
        </w:rPr>
        <w:t xml:space="preserve"> </w:t>
      </w:r>
      <w:r>
        <w:rPr>
          <w:rFonts w:hint="cs"/>
          <w:rtl/>
        </w:rPr>
        <w:t>به</w:t>
      </w:r>
      <w:r>
        <w:rPr>
          <w:rtl/>
        </w:rPr>
        <w:t xml:space="preserve"> </w:t>
      </w:r>
      <w:r>
        <w:rPr>
          <w:rFonts w:hint="cs"/>
          <w:rtl/>
        </w:rPr>
        <w:t>فرستاده‌ای</w:t>
      </w:r>
      <w:r>
        <w:rPr>
          <w:rtl/>
        </w:rPr>
        <w:t xml:space="preserve"> </w:t>
      </w:r>
      <w:r>
        <w:rPr>
          <w:rFonts w:hint="cs"/>
          <w:rtl/>
        </w:rPr>
        <w:t>که</w:t>
      </w:r>
      <w:r>
        <w:rPr>
          <w:rtl/>
        </w:rPr>
        <w:t xml:space="preserve"> </w:t>
      </w:r>
      <w:r>
        <w:rPr>
          <w:rFonts w:hint="cs"/>
          <w:rtl/>
        </w:rPr>
        <w:t>پس</w:t>
      </w:r>
      <w:r>
        <w:rPr>
          <w:rtl/>
        </w:rPr>
        <w:t xml:space="preserve"> </w:t>
      </w:r>
      <w:r>
        <w:rPr>
          <w:rFonts w:hint="cs"/>
          <w:rtl/>
        </w:rPr>
        <w:t>از</w:t>
      </w:r>
      <w:r>
        <w:rPr>
          <w:rtl/>
        </w:rPr>
        <w:t xml:space="preserve"> </w:t>
      </w:r>
      <w:r>
        <w:rPr>
          <w:rFonts w:hint="cs"/>
          <w:rtl/>
        </w:rPr>
        <w:t>من</w:t>
      </w:r>
      <w:r>
        <w:rPr>
          <w:rtl/>
        </w:rPr>
        <w:t xml:space="preserve"> </w:t>
      </w:r>
      <w:r>
        <w:rPr>
          <w:rFonts w:hint="cs"/>
          <w:rtl/>
        </w:rPr>
        <w:t>می‌آید</w:t>
      </w:r>
      <w:r>
        <w:rPr>
          <w:rtl/>
        </w:rPr>
        <w:t xml:space="preserve"> </w:t>
      </w:r>
      <w:r>
        <w:rPr>
          <w:rFonts w:hint="cs"/>
          <w:rtl/>
        </w:rPr>
        <w:t>و</w:t>
      </w:r>
      <w:r>
        <w:rPr>
          <w:rtl/>
        </w:rPr>
        <w:t xml:space="preserve"> </w:t>
      </w:r>
      <w:r>
        <w:rPr>
          <w:rFonts w:hint="cs"/>
          <w:rtl/>
        </w:rPr>
        <w:t>نام</w:t>
      </w:r>
      <w:r>
        <w:rPr>
          <w:rtl/>
        </w:rPr>
        <w:t xml:space="preserve"> </w:t>
      </w:r>
      <w:r>
        <w:rPr>
          <w:rFonts w:hint="cs"/>
          <w:rtl/>
        </w:rPr>
        <w:t>او</w:t>
      </w:r>
      <w:r>
        <w:rPr>
          <w:rtl/>
        </w:rPr>
        <w:t xml:space="preserve"> </w:t>
      </w:r>
      <w:r>
        <w:rPr>
          <w:rFonts w:hint="cs"/>
          <w:rtl/>
        </w:rPr>
        <w:t>احمد</w:t>
      </w:r>
      <w:r>
        <w:rPr>
          <w:rtl/>
        </w:rPr>
        <w:t xml:space="preserve"> </w:t>
      </w:r>
      <w:r>
        <w:rPr>
          <w:rFonts w:hint="cs"/>
          <w:rtl/>
        </w:rPr>
        <w:t>است</w:t>
      </w:r>
      <w:r>
        <w:rPr>
          <w:rtl/>
        </w:rPr>
        <w:t xml:space="preserve"> </w:t>
      </w:r>
      <w:r>
        <w:rPr>
          <w:rFonts w:hint="cs"/>
          <w:rtl/>
        </w:rPr>
        <w:t>بشارت</w:t>
      </w:r>
      <w:r>
        <w:rPr>
          <w:rtl/>
        </w:rPr>
        <w:t xml:space="preserve"> </w:t>
      </w:r>
      <w:r>
        <w:rPr>
          <w:rFonts w:hint="cs"/>
          <w:rtl/>
        </w:rPr>
        <w:t>می‌دهم</w:t>
      </w:r>
      <w:r>
        <w:rPr>
          <w:rtl/>
        </w:rPr>
        <w:t xml:space="preserve"> </w:t>
      </w:r>
      <w:r>
        <w:rPr>
          <w:rFonts w:hint="cs"/>
          <w:rtl/>
        </w:rPr>
        <w:t>پس</w:t>
      </w:r>
      <w:r>
        <w:rPr>
          <w:rtl/>
        </w:rPr>
        <w:t xml:space="preserve"> </w:t>
      </w:r>
      <w:r>
        <w:rPr>
          <w:rFonts w:hint="cs"/>
          <w:rtl/>
        </w:rPr>
        <w:t>وقتی</w:t>
      </w:r>
      <w:r>
        <w:rPr>
          <w:rtl/>
        </w:rPr>
        <w:t xml:space="preserve"> </w:t>
      </w:r>
      <w:r>
        <w:rPr>
          <w:rFonts w:hint="cs"/>
          <w:rtl/>
        </w:rPr>
        <w:t>که</w:t>
      </w:r>
      <w:r>
        <w:rPr>
          <w:rtl/>
        </w:rPr>
        <w:t xml:space="preserve"> [</w:t>
      </w:r>
      <w:r>
        <w:rPr>
          <w:rFonts w:hint="cs"/>
          <w:rtl/>
        </w:rPr>
        <w:t>احمد</w:t>
      </w:r>
      <w:r>
        <w:rPr>
          <w:rtl/>
        </w:rPr>
        <w:t xml:space="preserve">] </w:t>
      </w:r>
      <w:r>
        <w:rPr>
          <w:rFonts w:hint="cs"/>
          <w:rtl/>
        </w:rPr>
        <w:t>برای</w:t>
      </w:r>
      <w:r>
        <w:rPr>
          <w:rtl/>
        </w:rPr>
        <w:t xml:space="preserve"> </w:t>
      </w:r>
      <w:r>
        <w:rPr>
          <w:rFonts w:hint="cs"/>
          <w:rtl/>
        </w:rPr>
        <w:t>آنان</w:t>
      </w:r>
      <w:r>
        <w:rPr>
          <w:rtl/>
        </w:rPr>
        <w:t xml:space="preserve"> </w:t>
      </w:r>
      <w:r>
        <w:rPr>
          <w:rFonts w:hint="cs"/>
          <w:rtl/>
        </w:rPr>
        <w:t>دلایل</w:t>
      </w:r>
      <w:r>
        <w:rPr>
          <w:rtl/>
        </w:rPr>
        <w:t xml:space="preserve"> </w:t>
      </w:r>
      <w:r>
        <w:rPr>
          <w:rFonts w:hint="cs"/>
          <w:rtl/>
        </w:rPr>
        <w:t>روشن</w:t>
      </w:r>
      <w:r>
        <w:rPr>
          <w:rtl/>
        </w:rPr>
        <w:t xml:space="preserve"> </w:t>
      </w:r>
      <w:r>
        <w:rPr>
          <w:rFonts w:hint="cs"/>
          <w:rtl/>
        </w:rPr>
        <w:t>آورد</w:t>
      </w:r>
      <w:r>
        <w:rPr>
          <w:rtl/>
        </w:rPr>
        <w:t xml:space="preserve"> </w:t>
      </w:r>
      <w:r>
        <w:rPr>
          <w:rFonts w:hint="cs"/>
          <w:rtl/>
        </w:rPr>
        <w:t>گفتند</w:t>
      </w:r>
      <w:r>
        <w:rPr>
          <w:rtl/>
        </w:rPr>
        <w:t xml:space="preserve"> </w:t>
      </w:r>
      <w:r>
        <w:rPr>
          <w:rFonts w:hint="cs"/>
          <w:rtl/>
        </w:rPr>
        <w:t>این</w:t>
      </w:r>
      <w:r>
        <w:rPr>
          <w:rtl/>
        </w:rPr>
        <w:t xml:space="preserve"> </w:t>
      </w:r>
      <w:r>
        <w:rPr>
          <w:rFonts w:hint="cs"/>
          <w:rtl/>
        </w:rPr>
        <w:t>سحری</w:t>
      </w:r>
      <w:r>
        <w:rPr>
          <w:rtl/>
        </w:rPr>
        <w:t xml:space="preserve"> </w:t>
      </w:r>
      <w:r>
        <w:rPr>
          <w:rFonts w:hint="cs"/>
          <w:rtl/>
        </w:rPr>
        <w:t>آشکار</w:t>
      </w:r>
      <w:r>
        <w:rPr>
          <w:rtl/>
        </w:rPr>
        <w:t xml:space="preserve"> </w:t>
      </w:r>
      <w:r>
        <w:rPr>
          <w:rFonts w:hint="cs"/>
          <w:rtl/>
        </w:rPr>
        <w:t>است</w:t>
      </w:r>
      <w:r w:rsidR="00D60E6D">
        <w:rPr>
          <w:rFonts w:hint="cs"/>
          <w:rtl/>
        </w:rPr>
        <w:t xml:space="preserve"> ، </w:t>
      </w:r>
      <w:r>
        <w:rPr>
          <w:rFonts w:hint="cs"/>
          <w:rtl/>
        </w:rPr>
        <w:t>همچنین</w:t>
      </w:r>
      <w:r>
        <w:rPr>
          <w:rtl/>
        </w:rPr>
        <w:t xml:space="preserve"> </w:t>
      </w:r>
      <w:r>
        <w:rPr>
          <w:rFonts w:hint="cs"/>
          <w:rtl/>
        </w:rPr>
        <w:t>در</w:t>
      </w:r>
      <w:r>
        <w:rPr>
          <w:rtl/>
        </w:rPr>
        <w:t xml:space="preserve"> </w:t>
      </w:r>
      <w:r>
        <w:rPr>
          <w:rFonts w:hint="cs"/>
          <w:rtl/>
        </w:rPr>
        <w:t>آیه‌ای</w:t>
      </w:r>
      <w:r>
        <w:rPr>
          <w:rtl/>
        </w:rPr>
        <w:t xml:space="preserve"> </w:t>
      </w:r>
      <w:r>
        <w:rPr>
          <w:rFonts w:hint="cs"/>
          <w:rtl/>
        </w:rPr>
        <w:t>دیگر</w:t>
      </w:r>
      <w:r>
        <w:rPr>
          <w:rtl/>
        </w:rPr>
        <w:t xml:space="preserve"> </w:t>
      </w:r>
      <w:r>
        <w:rPr>
          <w:rFonts w:hint="cs"/>
          <w:rtl/>
        </w:rPr>
        <w:t>می‌فرماید</w:t>
      </w:r>
      <w:r>
        <w:rPr>
          <w:rtl/>
        </w:rPr>
        <w:t xml:space="preserve">: </w:t>
      </w:r>
      <w:r w:rsidR="00805812">
        <w:rPr>
          <w:rtl/>
        </w:rPr>
        <w:t>(</w:t>
      </w:r>
      <w:r>
        <w:rPr>
          <w:rFonts w:hint="cs"/>
          <w:rtl/>
        </w:rPr>
        <w:t>الَّذينَ</w:t>
      </w:r>
      <w:r>
        <w:rPr>
          <w:rtl/>
        </w:rPr>
        <w:t xml:space="preserve"> </w:t>
      </w:r>
      <w:r>
        <w:rPr>
          <w:rFonts w:hint="cs"/>
          <w:rtl/>
        </w:rPr>
        <w:t>يَتَّبِعُونَ</w:t>
      </w:r>
      <w:r>
        <w:rPr>
          <w:rtl/>
        </w:rPr>
        <w:t xml:space="preserve"> </w:t>
      </w:r>
      <w:r>
        <w:rPr>
          <w:rFonts w:hint="cs"/>
          <w:rtl/>
        </w:rPr>
        <w:t>الرَّسُولَ</w:t>
      </w:r>
      <w:r>
        <w:rPr>
          <w:rtl/>
        </w:rPr>
        <w:t xml:space="preserve"> </w:t>
      </w:r>
      <w:r>
        <w:rPr>
          <w:rFonts w:hint="cs"/>
          <w:rtl/>
        </w:rPr>
        <w:t>النَّبِيَّ</w:t>
      </w:r>
      <w:r>
        <w:rPr>
          <w:rtl/>
        </w:rPr>
        <w:t xml:space="preserve"> </w:t>
      </w:r>
      <w:r>
        <w:rPr>
          <w:rFonts w:hint="cs"/>
          <w:rtl/>
        </w:rPr>
        <w:t>الْأُمِّيَّ</w:t>
      </w:r>
      <w:r>
        <w:rPr>
          <w:rtl/>
        </w:rPr>
        <w:t xml:space="preserve"> </w:t>
      </w:r>
      <w:r>
        <w:rPr>
          <w:rFonts w:hint="cs"/>
          <w:rtl/>
        </w:rPr>
        <w:t>الَّذي</w:t>
      </w:r>
      <w:r>
        <w:rPr>
          <w:rtl/>
        </w:rPr>
        <w:t xml:space="preserve"> </w:t>
      </w:r>
      <w:r>
        <w:rPr>
          <w:rFonts w:hint="cs"/>
          <w:rtl/>
        </w:rPr>
        <w:t>يَجِدُونَهُ</w:t>
      </w:r>
      <w:r>
        <w:rPr>
          <w:rtl/>
        </w:rPr>
        <w:t xml:space="preserve"> </w:t>
      </w:r>
      <w:r>
        <w:rPr>
          <w:rFonts w:hint="cs"/>
          <w:rtl/>
        </w:rPr>
        <w:t>مَكْتُوباً</w:t>
      </w:r>
      <w:r>
        <w:rPr>
          <w:rtl/>
        </w:rPr>
        <w:t xml:space="preserve"> </w:t>
      </w:r>
      <w:r>
        <w:rPr>
          <w:rFonts w:hint="cs"/>
          <w:rtl/>
        </w:rPr>
        <w:t>عِنْدَهُمْ</w:t>
      </w:r>
      <w:r>
        <w:rPr>
          <w:rtl/>
        </w:rPr>
        <w:t xml:space="preserve"> </w:t>
      </w:r>
      <w:r>
        <w:rPr>
          <w:rFonts w:hint="cs"/>
          <w:rtl/>
        </w:rPr>
        <w:t>فِي</w:t>
      </w:r>
      <w:r>
        <w:rPr>
          <w:rtl/>
        </w:rPr>
        <w:t xml:space="preserve"> </w:t>
      </w:r>
      <w:r>
        <w:rPr>
          <w:rFonts w:hint="cs"/>
          <w:rtl/>
        </w:rPr>
        <w:t>التَّوْراةِ</w:t>
      </w:r>
      <w:r>
        <w:rPr>
          <w:rtl/>
        </w:rPr>
        <w:t xml:space="preserve"> </w:t>
      </w:r>
      <w:r>
        <w:rPr>
          <w:rFonts w:hint="cs"/>
          <w:rtl/>
        </w:rPr>
        <w:t>وَ</w:t>
      </w:r>
      <w:r>
        <w:rPr>
          <w:rtl/>
        </w:rPr>
        <w:t xml:space="preserve"> </w:t>
      </w:r>
      <w:r>
        <w:rPr>
          <w:rFonts w:hint="cs"/>
          <w:rtl/>
        </w:rPr>
        <w:t>الْإِنْجيل</w:t>
      </w:r>
      <w:r w:rsidR="00805812">
        <w:rPr>
          <w:rFonts w:hint="eastAsia"/>
          <w:rtl/>
        </w:rPr>
        <w:t>)</w:t>
      </w:r>
      <w:r>
        <w:rPr>
          <w:rFonts w:hint="cs"/>
          <w:rtl/>
        </w:rPr>
        <w:t>؛</w:t>
      </w:r>
      <w:r>
        <w:rPr>
          <w:rtl/>
        </w:rPr>
        <w:t xml:space="preserve"> </w:t>
      </w:r>
      <w:r>
        <w:rPr>
          <w:rFonts w:hint="cs"/>
          <w:rtl/>
        </w:rPr>
        <w:t>همانان</w:t>
      </w:r>
      <w:r>
        <w:rPr>
          <w:rtl/>
        </w:rPr>
        <w:t xml:space="preserve"> </w:t>
      </w:r>
      <w:r>
        <w:rPr>
          <w:rFonts w:hint="cs"/>
          <w:rtl/>
        </w:rPr>
        <w:t>که</w:t>
      </w:r>
      <w:r>
        <w:rPr>
          <w:rtl/>
        </w:rPr>
        <w:t xml:space="preserve"> </w:t>
      </w:r>
      <w:r>
        <w:rPr>
          <w:rFonts w:hint="cs"/>
          <w:rtl/>
        </w:rPr>
        <w:t>از</w:t>
      </w:r>
      <w:r>
        <w:rPr>
          <w:rtl/>
        </w:rPr>
        <w:t xml:space="preserve"> </w:t>
      </w:r>
      <w:r>
        <w:rPr>
          <w:rFonts w:hint="cs"/>
          <w:rtl/>
        </w:rPr>
        <w:t>این</w:t>
      </w:r>
      <w:r>
        <w:rPr>
          <w:rtl/>
        </w:rPr>
        <w:t xml:space="preserve"> </w:t>
      </w:r>
      <w:r>
        <w:rPr>
          <w:rFonts w:hint="cs"/>
          <w:rtl/>
        </w:rPr>
        <w:t>فرستاده</w:t>
      </w:r>
      <w:r>
        <w:rPr>
          <w:rtl/>
        </w:rPr>
        <w:t xml:space="preserve"> </w:t>
      </w:r>
      <w:r>
        <w:rPr>
          <w:rFonts w:hint="cs"/>
          <w:rtl/>
        </w:rPr>
        <w:t>پیامبر</w:t>
      </w:r>
      <w:r>
        <w:rPr>
          <w:rtl/>
        </w:rPr>
        <w:t xml:space="preserve"> </w:t>
      </w:r>
      <w:r>
        <w:rPr>
          <w:rFonts w:hint="cs"/>
          <w:rtl/>
        </w:rPr>
        <w:t>درس‌نخوانده</w:t>
      </w:r>
      <w:r>
        <w:rPr>
          <w:rtl/>
        </w:rPr>
        <w:t xml:space="preserve"> </w:t>
      </w:r>
      <w:r>
        <w:rPr>
          <w:rFonts w:hint="cs"/>
          <w:rtl/>
        </w:rPr>
        <w:t>که</w:t>
      </w:r>
      <w:r>
        <w:rPr>
          <w:rtl/>
        </w:rPr>
        <w:t xml:space="preserve"> [</w:t>
      </w:r>
      <w:r>
        <w:rPr>
          <w:rFonts w:hint="cs"/>
          <w:rtl/>
        </w:rPr>
        <w:t>نامش</w:t>
      </w:r>
      <w:r>
        <w:rPr>
          <w:rtl/>
        </w:rPr>
        <w:t xml:space="preserve"> </w:t>
      </w:r>
      <w:r>
        <w:rPr>
          <w:rFonts w:hint="cs"/>
          <w:rtl/>
        </w:rPr>
        <w:t>را</w:t>
      </w:r>
      <w:r>
        <w:rPr>
          <w:rtl/>
        </w:rPr>
        <w:t xml:space="preserve">] </w:t>
      </w:r>
      <w:r>
        <w:rPr>
          <w:rFonts w:hint="cs"/>
          <w:rtl/>
        </w:rPr>
        <w:t>نزد</w:t>
      </w:r>
      <w:r>
        <w:rPr>
          <w:rtl/>
        </w:rPr>
        <w:t xml:space="preserve"> </w:t>
      </w:r>
      <w:r>
        <w:rPr>
          <w:rFonts w:hint="cs"/>
          <w:rtl/>
        </w:rPr>
        <w:t>خود</w:t>
      </w:r>
      <w:r>
        <w:rPr>
          <w:rtl/>
        </w:rPr>
        <w:t xml:space="preserve"> </w:t>
      </w:r>
      <w:r>
        <w:rPr>
          <w:rFonts w:hint="cs"/>
          <w:rtl/>
        </w:rPr>
        <w:t>در</w:t>
      </w:r>
      <w:r>
        <w:rPr>
          <w:rtl/>
        </w:rPr>
        <w:t xml:space="preserve"> </w:t>
      </w:r>
      <w:r>
        <w:rPr>
          <w:rFonts w:hint="cs"/>
          <w:rtl/>
        </w:rPr>
        <w:t>تورات</w:t>
      </w:r>
      <w:r>
        <w:rPr>
          <w:rtl/>
        </w:rPr>
        <w:t xml:space="preserve"> </w:t>
      </w:r>
      <w:r>
        <w:rPr>
          <w:rFonts w:hint="cs"/>
          <w:rtl/>
        </w:rPr>
        <w:t>و</w:t>
      </w:r>
      <w:r>
        <w:rPr>
          <w:rtl/>
        </w:rPr>
        <w:t xml:space="preserve"> </w:t>
      </w:r>
      <w:r>
        <w:rPr>
          <w:rFonts w:hint="cs"/>
          <w:rtl/>
        </w:rPr>
        <w:t>انجیل</w:t>
      </w:r>
      <w:r>
        <w:rPr>
          <w:rtl/>
        </w:rPr>
        <w:t xml:space="preserve"> </w:t>
      </w:r>
      <w:r>
        <w:rPr>
          <w:rFonts w:hint="cs"/>
          <w:rtl/>
        </w:rPr>
        <w:t>نگاشته</w:t>
      </w:r>
      <w:r>
        <w:rPr>
          <w:rtl/>
        </w:rPr>
        <w:t xml:space="preserve"> </w:t>
      </w:r>
      <w:r>
        <w:rPr>
          <w:rFonts w:hint="cs"/>
          <w:rtl/>
        </w:rPr>
        <w:t>می‌یابند</w:t>
      </w:r>
      <w:r>
        <w:rPr>
          <w:rtl/>
        </w:rPr>
        <w:t xml:space="preserve"> </w:t>
      </w:r>
      <w:r>
        <w:rPr>
          <w:rFonts w:hint="cs"/>
          <w:rtl/>
        </w:rPr>
        <w:t>پیروی</w:t>
      </w:r>
      <w:r>
        <w:rPr>
          <w:rtl/>
        </w:rPr>
        <w:t xml:space="preserve"> </w:t>
      </w:r>
      <w:r>
        <w:rPr>
          <w:rFonts w:hint="cs"/>
          <w:rtl/>
        </w:rPr>
        <w:t>می‌کنند</w:t>
      </w:r>
      <w:r>
        <w:rPr>
          <w:rtl/>
        </w:rPr>
        <w:t xml:space="preserve">. </w:t>
      </w:r>
      <w:r>
        <w:rPr>
          <w:rFonts w:hint="cs"/>
          <w:rtl/>
        </w:rPr>
        <w:t>این</w:t>
      </w:r>
      <w:r>
        <w:rPr>
          <w:rtl/>
        </w:rPr>
        <w:t xml:space="preserve"> </w:t>
      </w:r>
      <w:r>
        <w:rPr>
          <w:rFonts w:hint="cs"/>
          <w:rtl/>
        </w:rPr>
        <w:t>آیات</w:t>
      </w:r>
      <w:r>
        <w:rPr>
          <w:rtl/>
        </w:rPr>
        <w:t xml:space="preserve"> </w:t>
      </w:r>
      <w:r>
        <w:rPr>
          <w:rFonts w:hint="cs"/>
          <w:rtl/>
        </w:rPr>
        <w:t>تصریح</w:t>
      </w:r>
      <w:r>
        <w:rPr>
          <w:rtl/>
        </w:rPr>
        <w:t xml:space="preserve"> </w:t>
      </w:r>
      <w:r>
        <w:rPr>
          <w:rFonts w:hint="cs"/>
          <w:rtl/>
        </w:rPr>
        <w:t>دارند</w:t>
      </w:r>
      <w:r>
        <w:rPr>
          <w:rtl/>
        </w:rPr>
        <w:t xml:space="preserve"> </w:t>
      </w:r>
      <w:r>
        <w:rPr>
          <w:rFonts w:hint="cs"/>
          <w:rtl/>
        </w:rPr>
        <w:t>که</w:t>
      </w:r>
      <w:r>
        <w:rPr>
          <w:rtl/>
        </w:rPr>
        <w:t xml:space="preserve"> </w:t>
      </w:r>
      <w:r>
        <w:rPr>
          <w:rFonts w:hint="cs"/>
          <w:rtl/>
        </w:rPr>
        <w:t>بشارت</w:t>
      </w:r>
      <w:r>
        <w:rPr>
          <w:rtl/>
        </w:rPr>
        <w:t xml:space="preserve"> </w:t>
      </w:r>
      <w:r>
        <w:rPr>
          <w:rFonts w:hint="cs"/>
          <w:rtl/>
        </w:rPr>
        <w:t>به</w:t>
      </w:r>
      <w:r>
        <w:rPr>
          <w:rtl/>
        </w:rPr>
        <w:t xml:space="preserve"> </w:t>
      </w:r>
      <w:r>
        <w:rPr>
          <w:rFonts w:hint="cs"/>
          <w:rtl/>
        </w:rPr>
        <w:t>پیامبر</w:t>
      </w:r>
      <w:r>
        <w:rPr>
          <w:rtl/>
        </w:rPr>
        <w:t xml:space="preserve"> </w:t>
      </w:r>
      <w:r>
        <w:rPr>
          <w:rFonts w:hint="cs"/>
          <w:rtl/>
        </w:rPr>
        <w:t>اکرم</w:t>
      </w:r>
      <w:r>
        <w:rPr>
          <w:rtl/>
        </w:rPr>
        <w:t xml:space="preserve"> </w:t>
      </w:r>
      <w:r>
        <w:rPr>
          <w:rFonts w:hint="cs"/>
          <w:rtl/>
        </w:rPr>
        <w:t>در</w:t>
      </w:r>
      <w:r>
        <w:rPr>
          <w:rtl/>
        </w:rPr>
        <w:t xml:space="preserve"> </w:t>
      </w:r>
      <w:r>
        <w:rPr>
          <w:rFonts w:hint="cs"/>
          <w:rtl/>
        </w:rPr>
        <w:t>کتب</w:t>
      </w:r>
      <w:r>
        <w:rPr>
          <w:rtl/>
        </w:rPr>
        <w:t xml:space="preserve"> </w:t>
      </w:r>
      <w:r>
        <w:rPr>
          <w:rFonts w:hint="cs"/>
          <w:rtl/>
        </w:rPr>
        <w:t>آسمانی</w:t>
      </w:r>
      <w:r>
        <w:rPr>
          <w:rtl/>
        </w:rPr>
        <w:t xml:space="preserve"> </w:t>
      </w:r>
      <w:r>
        <w:rPr>
          <w:rFonts w:hint="cs"/>
          <w:rtl/>
        </w:rPr>
        <w:t>پیشین</w:t>
      </w:r>
      <w:r>
        <w:rPr>
          <w:rtl/>
        </w:rPr>
        <w:t xml:space="preserve"> </w:t>
      </w:r>
      <w:r>
        <w:rPr>
          <w:rFonts w:hint="cs"/>
          <w:rtl/>
        </w:rPr>
        <w:t>وجود</w:t>
      </w:r>
      <w:r>
        <w:rPr>
          <w:rtl/>
        </w:rPr>
        <w:t xml:space="preserve"> </w:t>
      </w:r>
      <w:r>
        <w:rPr>
          <w:rFonts w:hint="cs"/>
          <w:rtl/>
        </w:rPr>
        <w:t>داشته</w:t>
      </w:r>
      <w:r>
        <w:rPr>
          <w:rtl/>
        </w:rPr>
        <w:t xml:space="preserve"> </w:t>
      </w:r>
      <w:r>
        <w:rPr>
          <w:rFonts w:hint="cs"/>
          <w:rtl/>
        </w:rPr>
        <w:t>است،</w:t>
      </w:r>
      <w:r>
        <w:rPr>
          <w:rtl/>
        </w:rPr>
        <w:t xml:space="preserve"> </w:t>
      </w:r>
      <w:r>
        <w:rPr>
          <w:rFonts w:hint="cs"/>
          <w:rtl/>
        </w:rPr>
        <w:t>هرچند</w:t>
      </w:r>
      <w:r>
        <w:rPr>
          <w:rtl/>
        </w:rPr>
        <w:t xml:space="preserve"> </w:t>
      </w:r>
      <w:r>
        <w:rPr>
          <w:rFonts w:hint="cs"/>
          <w:rtl/>
        </w:rPr>
        <w:t>در</w:t>
      </w:r>
      <w:r>
        <w:rPr>
          <w:rtl/>
        </w:rPr>
        <w:t xml:space="preserve"> </w:t>
      </w:r>
      <w:r>
        <w:rPr>
          <w:rFonts w:hint="cs"/>
          <w:rtl/>
        </w:rPr>
        <w:t>نسخ</w:t>
      </w:r>
      <w:r>
        <w:rPr>
          <w:rtl/>
        </w:rPr>
        <w:t xml:space="preserve"> </w:t>
      </w:r>
      <w:r>
        <w:rPr>
          <w:rFonts w:hint="cs"/>
          <w:rtl/>
        </w:rPr>
        <w:t>تحریف‌شده</w:t>
      </w:r>
      <w:r>
        <w:rPr>
          <w:rtl/>
        </w:rPr>
        <w:t xml:space="preserve"> </w:t>
      </w:r>
      <w:r>
        <w:rPr>
          <w:rFonts w:hint="cs"/>
          <w:rtl/>
        </w:rPr>
        <w:t>فعلی</w:t>
      </w:r>
      <w:r>
        <w:rPr>
          <w:rtl/>
        </w:rPr>
        <w:t xml:space="preserve"> </w:t>
      </w:r>
      <w:r>
        <w:rPr>
          <w:rFonts w:hint="cs"/>
          <w:rtl/>
        </w:rPr>
        <w:t>تورات</w:t>
      </w:r>
      <w:r>
        <w:rPr>
          <w:rtl/>
        </w:rPr>
        <w:t xml:space="preserve"> </w:t>
      </w:r>
      <w:r>
        <w:rPr>
          <w:rFonts w:hint="cs"/>
          <w:rtl/>
        </w:rPr>
        <w:t>و</w:t>
      </w:r>
      <w:r>
        <w:rPr>
          <w:rtl/>
        </w:rPr>
        <w:t xml:space="preserve"> </w:t>
      </w:r>
      <w:r>
        <w:rPr>
          <w:rFonts w:hint="cs"/>
          <w:rtl/>
        </w:rPr>
        <w:t>اناجیل</w:t>
      </w:r>
      <w:r>
        <w:rPr>
          <w:rtl/>
        </w:rPr>
        <w:t xml:space="preserve"> </w:t>
      </w:r>
      <w:r>
        <w:rPr>
          <w:rFonts w:hint="cs"/>
          <w:rtl/>
        </w:rPr>
        <w:t>اربعه،</w:t>
      </w:r>
      <w:r>
        <w:rPr>
          <w:rtl/>
        </w:rPr>
        <w:t xml:space="preserve"> </w:t>
      </w:r>
      <w:r>
        <w:rPr>
          <w:rFonts w:hint="cs"/>
          <w:rtl/>
        </w:rPr>
        <w:t>این</w:t>
      </w:r>
      <w:r>
        <w:rPr>
          <w:rtl/>
        </w:rPr>
        <w:t xml:space="preserve"> </w:t>
      </w:r>
      <w:r>
        <w:rPr>
          <w:rFonts w:hint="cs"/>
          <w:rtl/>
        </w:rPr>
        <w:t>بشارت</w:t>
      </w:r>
      <w:r>
        <w:rPr>
          <w:rtl/>
        </w:rPr>
        <w:t xml:space="preserve"> </w:t>
      </w:r>
      <w:r>
        <w:rPr>
          <w:rFonts w:hint="cs"/>
          <w:rtl/>
        </w:rPr>
        <w:t>یا</w:t>
      </w:r>
      <w:r>
        <w:rPr>
          <w:rtl/>
        </w:rPr>
        <w:t xml:space="preserve"> </w:t>
      </w:r>
      <w:r>
        <w:rPr>
          <w:rFonts w:hint="cs"/>
          <w:rtl/>
        </w:rPr>
        <w:t>نام</w:t>
      </w:r>
      <w:r>
        <w:rPr>
          <w:rtl/>
        </w:rPr>
        <w:t xml:space="preserve"> </w:t>
      </w:r>
      <w:r>
        <w:rPr>
          <w:rFonts w:hint="cs"/>
          <w:rtl/>
        </w:rPr>
        <w:t>حضرت</w:t>
      </w:r>
      <w:r>
        <w:rPr>
          <w:rtl/>
        </w:rPr>
        <w:t xml:space="preserve"> </w:t>
      </w:r>
      <w:r>
        <w:rPr>
          <w:rFonts w:hint="cs"/>
          <w:rtl/>
        </w:rPr>
        <w:t>وجود</w:t>
      </w:r>
      <w:r>
        <w:rPr>
          <w:rtl/>
        </w:rPr>
        <w:t xml:space="preserve"> </w:t>
      </w:r>
      <w:r>
        <w:rPr>
          <w:rFonts w:hint="cs"/>
          <w:rtl/>
        </w:rPr>
        <w:t>ندارد</w:t>
      </w:r>
      <w:r>
        <w:rPr>
          <w:rtl/>
        </w:rPr>
        <w:t>.</w:t>
      </w:r>
    </w:p>
    <w:p w:rsidR="00BF01F5" w:rsidRDefault="000423D4" w:rsidP="0044477C">
      <w:pPr>
        <w:rPr>
          <w:rtl/>
        </w:rPr>
      </w:pPr>
      <w:r>
        <w:rPr>
          <w:rFonts w:hint="cs"/>
          <w:rtl/>
        </w:rPr>
        <w:t>با</w:t>
      </w:r>
      <w:r>
        <w:rPr>
          <w:rtl/>
        </w:rPr>
        <w:t xml:space="preserve"> </w:t>
      </w:r>
      <w:r>
        <w:rPr>
          <w:rFonts w:hint="cs"/>
          <w:rtl/>
        </w:rPr>
        <w:t>اتمام</w:t>
      </w:r>
      <w:r>
        <w:rPr>
          <w:rtl/>
        </w:rPr>
        <w:t xml:space="preserve"> </w:t>
      </w:r>
      <w:r>
        <w:rPr>
          <w:rFonts w:hint="cs"/>
          <w:rtl/>
        </w:rPr>
        <w:t>تنبیه</w:t>
      </w:r>
      <w:r>
        <w:rPr>
          <w:rtl/>
        </w:rPr>
        <w:t xml:space="preserve"> </w:t>
      </w:r>
      <w:r>
        <w:rPr>
          <w:rFonts w:hint="cs"/>
          <w:rtl/>
        </w:rPr>
        <w:t>سیزدهم،</w:t>
      </w:r>
      <w:r>
        <w:rPr>
          <w:rtl/>
        </w:rPr>
        <w:t xml:space="preserve"> </w:t>
      </w:r>
      <w:r>
        <w:rPr>
          <w:rFonts w:hint="cs"/>
          <w:rtl/>
        </w:rPr>
        <w:t>بحث</w:t>
      </w:r>
      <w:r>
        <w:rPr>
          <w:rtl/>
        </w:rPr>
        <w:t xml:space="preserve"> </w:t>
      </w:r>
      <w:r w:rsidR="00805812">
        <w:rPr>
          <w:rtl/>
        </w:rPr>
        <w:t>(</w:t>
      </w:r>
      <w:r>
        <w:rPr>
          <w:rFonts w:hint="cs"/>
          <w:rtl/>
        </w:rPr>
        <w:t>تنبیه</w:t>
      </w:r>
      <w:r>
        <w:rPr>
          <w:rtl/>
        </w:rPr>
        <w:t xml:space="preserve"> </w:t>
      </w:r>
      <w:r>
        <w:rPr>
          <w:rFonts w:hint="cs"/>
          <w:rtl/>
        </w:rPr>
        <w:t>چهاردهم</w:t>
      </w:r>
      <w:r>
        <w:rPr>
          <w:rtl/>
        </w:rPr>
        <w:t xml:space="preserve">: </w:t>
      </w:r>
      <w:r>
        <w:rPr>
          <w:rFonts w:hint="cs"/>
          <w:rtl/>
        </w:rPr>
        <w:t>استصحاب</w:t>
      </w:r>
      <w:r>
        <w:rPr>
          <w:rtl/>
        </w:rPr>
        <w:t xml:space="preserve"> </w:t>
      </w:r>
      <w:r>
        <w:rPr>
          <w:rFonts w:hint="cs"/>
          <w:rtl/>
        </w:rPr>
        <w:t>حکم</w:t>
      </w:r>
      <w:r>
        <w:rPr>
          <w:rtl/>
        </w:rPr>
        <w:t xml:space="preserve"> </w:t>
      </w:r>
      <w:r>
        <w:rPr>
          <w:rFonts w:hint="cs"/>
          <w:rtl/>
        </w:rPr>
        <w:t>مخصَّص</w:t>
      </w:r>
      <w:r w:rsidR="00805812">
        <w:rPr>
          <w:rFonts w:hint="eastAsia"/>
          <w:rtl/>
        </w:rPr>
        <w:t>)</w:t>
      </w:r>
      <w:r>
        <w:rPr>
          <w:rtl/>
        </w:rPr>
        <w:t xml:space="preserve"> </w:t>
      </w:r>
      <w:r>
        <w:rPr>
          <w:rFonts w:hint="cs"/>
          <w:rtl/>
        </w:rPr>
        <w:t>آغاز</w:t>
      </w:r>
      <w:r>
        <w:rPr>
          <w:rtl/>
        </w:rPr>
        <w:t xml:space="preserve"> </w:t>
      </w:r>
      <w:r w:rsidR="00D74C82">
        <w:rPr>
          <w:rFonts w:hint="cs"/>
          <w:rtl/>
        </w:rPr>
        <w:t>می شود</w:t>
      </w:r>
      <w:r>
        <w:rPr>
          <w:rtl/>
        </w:rPr>
        <w:t xml:space="preserve">. </w:t>
      </w:r>
      <w:r>
        <w:rPr>
          <w:rFonts w:hint="cs"/>
          <w:rtl/>
        </w:rPr>
        <w:t>صورت</w:t>
      </w:r>
      <w:r>
        <w:rPr>
          <w:rtl/>
        </w:rPr>
        <w:t xml:space="preserve"> </w:t>
      </w:r>
      <w:r>
        <w:rPr>
          <w:rFonts w:hint="cs"/>
          <w:rtl/>
        </w:rPr>
        <w:t>مسئله</w:t>
      </w:r>
      <w:r>
        <w:rPr>
          <w:rtl/>
        </w:rPr>
        <w:t xml:space="preserve"> </w:t>
      </w:r>
      <w:r>
        <w:rPr>
          <w:rFonts w:hint="cs"/>
          <w:rtl/>
        </w:rPr>
        <w:t>چنین</w:t>
      </w:r>
      <w:r>
        <w:rPr>
          <w:rtl/>
        </w:rPr>
        <w:t xml:space="preserve"> </w:t>
      </w:r>
      <w:r>
        <w:rPr>
          <w:rFonts w:hint="cs"/>
          <w:rtl/>
        </w:rPr>
        <w:t>است</w:t>
      </w:r>
      <w:r>
        <w:rPr>
          <w:rtl/>
        </w:rPr>
        <w:t xml:space="preserve">: </w:t>
      </w:r>
      <w:r>
        <w:rPr>
          <w:rFonts w:hint="cs"/>
          <w:rtl/>
        </w:rPr>
        <w:t>یک</w:t>
      </w:r>
      <w:r>
        <w:rPr>
          <w:rtl/>
        </w:rPr>
        <w:t xml:space="preserve"> </w:t>
      </w:r>
      <w:r>
        <w:rPr>
          <w:rFonts w:hint="cs"/>
          <w:rtl/>
        </w:rPr>
        <w:t>دلیل</w:t>
      </w:r>
      <w:r>
        <w:rPr>
          <w:rtl/>
        </w:rPr>
        <w:t xml:space="preserve"> </w:t>
      </w:r>
      <w:r>
        <w:rPr>
          <w:rFonts w:hint="cs"/>
          <w:rtl/>
        </w:rPr>
        <w:t>عام</w:t>
      </w:r>
      <w:r>
        <w:rPr>
          <w:rtl/>
        </w:rPr>
        <w:t xml:space="preserve"> </w:t>
      </w:r>
      <w:r>
        <w:rPr>
          <w:rFonts w:hint="cs"/>
          <w:rtl/>
        </w:rPr>
        <w:t>داریم</w:t>
      </w:r>
      <w:r>
        <w:rPr>
          <w:rtl/>
        </w:rPr>
        <w:t xml:space="preserve"> </w:t>
      </w:r>
      <w:r>
        <w:rPr>
          <w:rFonts w:hint="cs"/>
          <w:rtl/>
        </w:rPr>
        <w:t>که</w:t>
      </w:r>
      <w:r>
        <w:rPr>
          <w:rtl/>
        </w:rPr>
        <w:t xml:space="preserve"> </w:t>
      </w:r>
      <w:r>
        <w:rPr>
          <w:rFonts w:hint="cs"/>
          <w:rtl/>
        </w:rPr>
        <w:t>بر</w:t>
      </w:r>
      <w:r>
        <w:rPr>
          <w:rtl/>
        </w:rPr>
        <w:t xml:space="preserve"> </w:t>
      </w:r>
      <w:r>
        <w:rPr>
          <w:rFonts w:hint="cs"/>
          <w:rtl/>
        </w:rPr>
        <w:t>یک</w:t>
      </w:r>
      <w:r>
        <w:rPr>
          <w:rtl/>
        </w:rPr>
        <w:t xml:space="preserve"> </w:t>
      </w:r>
      <w:r>
        <w:rPr>
          <w:rFonts w:hint="cs"/>
          <w:rtl/>
        </w:rPr>
        <w:t>حکم</w:t>
      </w:r>
      <w:r>
        <w:rPr>
          <w:rtl/>
        </w:rPr>
        <w:t xml:space="preserve"> </w:t>
      </w:r>
      <w:r>
        <w:rPr>
          <w:rFonts w:hint="cs"/>
          <w:rtl/>
        </w:rPr>
        <w:t>دلالت</w:t>
      </w:r>
      <w:r>
        <w:rPr>
          <w:rtl/>
        </w:rPr>
        <w:t xml:space="preserve"> </w:t>
      </w:r>
      <w:r>
        <w:rPr>
          <w:rFonts w:hint="cs"/>
          <w:rtl/>
        </w:rPr>
        <w:t>می‌کند</w:t>
      </w:r>
      <w:r>
        <w:rPr>
          <w:rtl/>
        </w:rPr>
        <w:t xml:space="preserve"> (</w:t>
      </w:r>
      <w:r>
        <w:rPr>
          <w:rFonts w:hint="cs"/>
          <w:rtl/>
        </w:rPr>
        <w:t>مانند</w:t>
      </w:r>
      <w:r>
        <w:rPr>
          <w:rtl/>
        </w:rPr>
        <w:t xml:space="preserve"> </w:t>
      </w:r>
      <w:r w:rsidR="00805812">
        <w:rPr>
          <w:rtl/>
        </w:rPr>
        <w:t>(</w:t>
      </w:r>
      <w:r>
        <w:rPr>
          <w:rFonts w:hint="cs"/>
          <w:rtl/>
        </w:rPr>
        <w:t>أَوْفُوا</w:t>
      </w:r>
      <w:r>
        <w:rPr>
          <w:rtl/>
        </w:rPr>
        <w:t xml:space="preserve"> </w:t>
      </w:r>
      <w:r>
        <w:rPr>
          <w:rFonts w:hint="cs"/>
          <w:rtl/>
        </w:rPr>
        <w:t>بِالْعُقُود</w:t>
      </w:r>
      <w:r w:rsidR="00805812">
        <w:rPr>
          <w:rFonts w:hint="eastAsia"/>
          <w:rtl/>
        </w:rPr>
        <w:t>)</w:t>
      </w:r>
      <w:r>
        <w:rPr>
          <w:rtl/>
        </w:rPr>
        <w:t xml:space="preserve"> </w:t>
      </w:r>
      <w:r>
        <w:rPr>
          <w:rFonts w:hint="cs"/>
          <w:rtl/>
        </w:rPr>
        <w:t>که</w:t>
      </w:r>
      <w:r>
        <w:rPr>
          <w:rtl/>
        </w:rPr>
        <w:t xml:space="preserve"> </w:t>
      </w:r>
      <w:r>
        <w:rPr>
          <w:rFonts w:hint="cs"/>
          <w:rtl/>
        </w:rPr>
        <w:t>بر</w:t>
      </w:r>
      <w:r>
        <w:rPr>
          <w:rtl/>
        </w:rPr>
        <w:t xml:space="preserve"> </w:t>
      </w:r>
      <w:r>
        <w:rPr>
          <w:rFonts w:hint="cs"/>
          <w:rtl/>
        </w:rPr>
        <w:t>لزوم</w:t>
      </w:r>
      <w:r>
        <w:rPr>
          <w:rtl/>
        </w:rPr>
        <w:t xml:space="preserve"> </w:t>
      </w:r>
      <w:r>
        <w:rPr>
          <w:rFonts w:hint="cs"/>
          <w:rtl/>
        </w:rPr>
        <w:t>وفای</w:t>
      </w:r>
      <w:r>
        <w:rPr>
          <w:rtl/>
        </w:rPr>
        <w:t xml:space="preserve"> </w:t>
      </w:r>
      <w:r>
        <w:rPr>
          <w:rFonts w:hint="cs"/>
          <w:rtl/>
        </w:rPr>
        <w:t>به</w:t>
      </w:r>
      <w:r>
        <w:rPr>
          <w:rtl/>
        </w:rPr>
        <w:t xml:space="preserve"> </w:t>
      </w:r>
      <w:r>
        <w:rPr>
          <w:rFonts w:hint="cs"/>
          <w:rtl/>
        </w:rPr>
        <w:t>عقد</w:t>
      </w:r>
      <w:r>
        <w:rPr>
          <w:rtl/>
        </w:rPr>
        <w:t xml:space="preserve"> </w:t>
      </w:r>
      <w:r>
        <w:rPr>
          <w:rFonts w:hint="cs"/>
          <w:rtl/>
        </w:rPr>
        <w:t>دلالت</w:t>
      </w:r>
      <w:r>
        <w:rPr>
          <w:rtl/>
        </w:rPr>
        <w:t xml:space="preserve"> </w:t>
      </w:r>
      <w:r>
        <w:rPr>
          <w:rFonts w:hint="cs"/>
          <w:rtl/>
        </w:rPr>
        <w:t>دارد</w:t>
      </w:r>
      <w:r>
        <w:rPr>
          <w:rtl/>
        </w:rPr>
        <w:t xml:space="preserve">). </w:t>
      </w:r>
      <w:r>
        <w:rPr>
          <w:rFonts w:hint="cs"/>
          <w:rtl/>
        </w:rPr>
        <w:t>سپس</w:t>
      </w:r>
      <w:r>
        <w:rPr>
          <w:rtl/>
        </w:rPr>
        <w:t xml:space="preserve"> </w:t>
      </w:r>
      <w:r>
        <w:rPr>
          <w:rFonts w:hint="cs"/>
          <w:rtl/>
        </w:rPr>
        <w:t>یک</w:t>
      </w:r>
      <w:r>
        <w:rPr>
          <w:rtl/>
        </w:rPr>
        <w:t xml:space="preserve"> </w:t>
      </w:r>
      <w:r>
        <w:rPr>
          <w:rFonts w:hint="cs"/>
          <w:rtl/>
        </w:rPr>
        <w:t>دلیل</w:t>
      </w:r>
      <w:r>
        <w:rPr>
          <w:rtl/>
        </w:rPr>
        <w:t xml:space="preserve"> </w:t>
      </w:r>
      <w:r>
        <w:rPr>
          <w:rFonts w:hint="cs"/>
          <w:rtl/>
        </w:rPr>
        <w:t>خاص</w:t>
      </w:r>
      <w:r>
        <w:rPr>
          <w:rtl/>
        </w:rPr>
        <w:t xml:space="preserve"> </w:t>
      </w:r>
      <w:r>
        <w:rPr>
          <w:rFonts w:hint="cs"/>
          <w:rtl/>
        </w:rPr>
        <w:t>می‌آید</w:t>
      </w:r>
      <w:r>
        <w:rPr>
          <w:rtl/>
        </w:rPr>
        <w:t xml:space="preserve"> </w:t>
      </w:r>
      <w:r>
        <w:rPr>
          <w:rFonts w:hint="cs"/>
          <w:rtl/>
        </w:rPr>
        <w:t>و</w:t>
      </w:r>
      <w:r>
        <w:rPr>
          <w:rtl/>
        </w:rPr>
        <w:t xml:space="preserve"> </w:t>
      </w:r>
      <w:r>
        <w:rPr>
          <w:rFonts w:hint="cs"/>
          <w:rtl/>
        </w:rPr>
        <w:t>آن</w:t>
      </w:r>
      <w:r>
        <w:rPr>
          <w:rtl/>
        </w:rPr>
        <w:t xml:space="preserve"> </w:t>
      </w:r>
      <w:r>
        <w:rPr>
          <w:rFonts w:hint="cs"/>
          <w:rtl/>
        </w:rPr>
        <w:t>عام</w:t>
      </w:r>
      <w:r>
        <w:rPr>
          <w:rtl/>
        </w:rPr>
        <w:t xml:space="preserve"> </w:t>
      </w:r>
      <w:r>
        <w:rPr>
          <w:rFonts w:hint="cs"/>
          <w:rtl/>
        </w:rPr>
        <w:t>را</w:t>
      </w:r>
      <w:r>
        <w:rPr>
          <w:rtl/>
        </w:rPr>
        <w:t xml:space="preserve"> </w:t>
      </w:r>
      <w:r>
        <w:rPr>
          <w:rFonts w:hint="cs"/>
          <w:rtl/>
        </w:rPr>
        <w:t>در</w:t>
      </w:r>
      <w:r>
        <w:rPr>
          <w:rtl/>
        </w:rPr>
        <w:t xml:space="preserve"> </w:t>
      </w:r>
      <w:r>
        <w:rPr>
          <w:rFonts w:hint="cs"/>
          <w:rtl/>
        </w:rPr>
        <w:t>یک</w:t>
      </w:r>
      <w:r>
        <w:rPr>
          <w:rtl/>
        </w:rPr>
        <w:t xml:space="preserve"> </w:t>
      </w:r>
      <w:r>
        <w:rPr>
          <w:rFonts w:hint="cs"/>
          <w:rtl/>
        </w:rPr>
        <w:t>زمان</w:t>
      </w:r>
      <w:r>
        <w:rPr>
          <w:rtl/>
        </w:rPr>
        <w:t xml:space="preserve"> </w:t>
      </w:r>
      <w:r>
        <w:rPr>
          <w:rFonts w:hint="cs"/>
          <w:rtl/>
        </w:rPr>
        <w:t>یا</w:t>
      </w:r>
      <w:r>
        <w:rPr>
          <w:rtl/>
        </w:rPr>
        <w:t xml:space="preserve"> </w:t>
      </w:r>
      <w:r>
        <w:rPr>
          <w:rFonts w:hint="cs"/>
          <w:rtl/>
        </w:rPr>
        <w:t>مورد</w:t>
      </w:r>
      <w:r>
        <w:rPr>
          <w:rtl/>
        </w:rPr>
        <w:t xml:space="preserve"> </w:t>
      </w:r>
      <w:r>
        <w:rPr>
          <w:rFonts w:hint="cs"/>
          <w:rtl/>
        </w:rPr>
        <w:t>خاص،</w:t>
      </w:r>
      <w:r>
        <w:rPr>
          <w:rtl/>
        </w:rPr>
        <w:t xml:space="preserve"> </w:t>
      </w:r>
      <w:r>
        <w:rPr>
          <w:rFonts w:hint="cs"/>
          <w:rtl/>
        </w:rPr>
        <w:t>تخصیص</w:t>
      </w:r>
      <w:r>
        <w:rPr>
          <w:rtl/>
        </w:rPr>
        <w:t xml:space="preserve"> </w:t>
      </w:r>
      <w:r>
        <w:rPr>
          <w:rFonts w:hint="cs"/>
          <w:rtl/>
        </w:rPr>
        <w:t>می‌زند</w:t>
      </w:r>
      <w:r>
        <w:rPr>
          <w:rtl/>
        </w:rPr>
        <w:t xml:space="preserve"> (</w:t>
      </w:r>
      <w:r>
        <w:rPr>
          <w:rFonts w:hint="cs"/>
          <w:rtl/>
        </w:rPr>
        <w:t>مانند</w:t>
      </w:r>
      <w:r>
        <w:rPr>
          <w:rtl/>
        </w:rPr>
        <w:t xml:space="preserve"> </w:t>
      </w:r>
      <w:r>
        <w:rPr>
          <w:rFonts w:hint="cs"/>
          <w:rtl/>
        </w:rPr>
        <w:t>دلیل</w:t>
      </w:r>
      <w:r>
        <w:rPr>
          <w:rtl/>
        </w:rPr>
        <w:t xml:space="preserve"> </w:t>
      </w:r>
      <w:r>
        <w:rPr>
          <w:rFonts w:hint="cs"/>
          <w:rtl/>
        </w:rPr>
        <w:t>خیار</w:t>
      </w:r>
      <w:r>
        <w:rPr>
          <w:rtl/>
        </w:rPr>
        <w:t xml:space="preserve"> </w:t>
      </w:r>
      <w:r>
        <w:rPr>
          <w:rFonts w:hint="cs"/>
          <w:rtl/>
        </w:rPr>
        <w:t>غبن</w:t>
      </w:r>
      <w:r>
        <w:rPr>
          <w:rtl/>
        </w:rPr>
        <w:t xml:space="preserve"> </w:t>
      </w:r>
      <w:r>
        <w:rPr>
          <w:rFonts w:hint="cs"/>
          <w:rtl/>
        </w:rPr>
        <w:t>که</w:t>
      </w:r>
      <w:r>
        <w:rPr>
          <w:rtl/>
        </w:rPr>
        <w:t xml:space="preserve"> </w:t>
      </w:r>
      <w:r>
        <w:rPr>
          <w:rFonts w:hint="cs"/>
          <w:rtl/>
        </w:rPr>
        <w:t>عقد</w:t>
      </w:r>
      <w:r>
        <w:rPr>
          <w:rtl/>
        </w:rPr>
        <w:t xml:space="preserve"> </w:t>
      </w:r>
      <w:r>
        <w:rPr>
          <w:rFonts w:hint="cs"/>
          <w:rtl/>
        </w:rPr>
        <w:t>لازم</w:t>
      </w:r>
      <w:r>
        <w:rPr>
          <w:rtl/>
        </w:rPr>
        <w:t xml:space="preserve"> </w:t>
      </w:r>
      <w:r>
        <w:rPr>
          <w:rFonts w:hint="cs"/>
          <w:rtl/>
        </w:rPr>
        <w:t>را</w:t>
      </w:r>
      <w:r>
        <w:rPr>
          <w:rtl/>
        </w:rPr>
        <w:t xml:space="preserve"> </w:t>
      </w:r>
      <w:r>
        <w:rPr>
          <w:rFonts w:hint="cs"/>
          <w:rtl/>
        </w:rPr>
        <w:t>در</w:t>
      </w:r>
      <w:r>
        <w:rPr>
          <w:rtl/>
        </w:rPr>
        <w:t xml:space="preserve"> </w:t>
      </w:r>
      <w:r>
        <w:rPr>
          <w:rFonts w:hint="cs"/>
          <w:rtl/>
        </w:rPr>
        <w:t>صورت</w:t>
      </w:r>
      <w:r>
        <w:rPr>
          <w:rtl/>
        </w:rPr>
        <w:t xml:space="preserve"> </w:t>
      </w:r>
      <w:r>
        <w:rPr>
          <w:rFonts w:hint="cs"/>
          <w:rtl/>
        </w:rPr>
        <w:t>مغبون</w:t>
      </w:r>
      <w:r>
        <w:rPr>
          <w:rtl/>
        </w:rPr>
        <w:t xml:space="preserve"> </w:t>
      </w:r>
      <w:r>
        <w:rPr>
          <w:rFonts w:hint="cs"/>
          <w:rtl/>
        </w:rPr>
        <w:t>شدن،</w:t>
      </w:r>
      <w:r>
        <w:rPr>
          <w:rtl/>
        </w:rPr>
        <w:t xml:space="preserve"> </w:t>
      </w:r>
      <w:r>
        <w:rPr>
          <w:rFonts w:hint="cs"/>
          <w:rtl/>
        </w:rPr>
        <w:t>غیرلازم</w:t>
      </w:r>
      <w:r>
        <w:rPr>
          <w:rtl/>
        </w:rPr>
        <w:t xml:space="preserve"> </w:t>
      </w:r>
      <w:r>
        <w:rPr>
          <w:rFonts w:hint="cs"/>
          <w:rtl/>
        </w:rPr>
        <w:t>می‌کند</w:t>
      </w:r>
      <w:r>
        <w:rPr>
          <w:rtl/>
        </w:rPr>
        <w:t xml:space="preserve">). </w:t>
      </w:r>
      <w:r>
        <w:rPr>
          <w:rFonts w:hint="cs"/>
          <w:rtl/>
        </w:rPr>
        <w:t>اکنون</w:t>
      </w:r>
      <w:r>
        <w:rPr>
          <w:rtl/>
        </w:rPr>
        <w:t xml:space="preserve"> </w:t>
      </w:r>
      <w:r>
        <w:rPr>
          <w:rFonts w:hint="cs"/>
          <w:rtl/>
        </w:rPr>
        <w:t>سه</w:t>
      </w:r>
      <w:r>
        <w:rPr>
          <w:rtl/>
        </w:rPr>
        <w:t xml:space="preserve"> </w:t>
      </w:r>
      <w:r>
        <w:rPr>
          <w:rFonts w:hint="cs"/>
          <w:rtl/>
        </w:rPr>
        <w:t>زمان</w:t>
      </w:r>
      <w:r>
        <w:rPr>
          <w:rtl/>
        </w:rPr>
        <w:t xml:space="preserve"> </w:t>
      </w:r>
      <w:r>
        <w:rPr>
          <w:rFonts w:hint="cs"/>
          <w:rtl/>
        </w:rPr>
        <w:t>شکل</w:t>
      </w:r>
      <w:r>
        <w:rPr>
          <w:rtl/>
        </w:rPr>
        <w:t xml:space="preserve"> </w:t>
      </w:r>
      <w:r>
        <w:rPr>
          <w:rFonts w:hint="cs"/>
          <w:rtl/>
        </w:rPr>
        <w:t>می‌گیرد</w:t>
      </w:r>
      <w:r>
        <w:rPr>
          <w:rtl/>
        </w:rPr>
        <w:t xml:space="preserve">. </w:t>
      </w:r>
      <w:r>
        <w:rPr>
          <w:rFonts w:hint="cs"/>
          <w:rtl/>
        </w:rPr>
        <w:t>زمان</w:t>
      </w:r>
      <w:r>
        <w:rPr>
          <w:rtl/>
        </w:rPr>
        <w:t xml:space="preserve"> </w:t>
      </w:r>
      <w:r>
        <w:rPr>
          <w:rFonts w:hint="cs"/>
          <w:rtl/>
        </w:rPr>
        <w:t>اول،</w:t>
      </w:r>
      <w:r>
        <w:rPr>
          <w:rtl/>
        </w:rPr>
        <w:t xml:space="preserve"> </w:t>
      </w:r>
      <w:r>
        <w:rPr>
          <w:rFonts w:hint="cs"/>
          <w:rtl/>
        </w:rPr>
        <w:t>قبل</w:t>
      </w:r>
      <w:r>
        <w:rPr>
          <w:rtl/>
        </w:rPr>
        <w:t xml:space="preserve"> </w:t>
      </w:r>
      <w:r>
        <w:rPr>
          <w:rFonts w:hint="cs"/>
          <w:rtl/>
        </w:rPr>
        <w:t>از</w:t>
      </w:r>
      <w:r>
        <w:rPr>
          <w:rtl/>
        </w:rPr>
        <w:t xml:space="preserve"> </w:t>
      </w:r>
      <w:r>
        <w:rPr>
          <w:rFonts w:hint="cs"/>
          <w:rtl/>
        </w:rPr>
        <w:t>آمدن</w:t>
      </w:r>
      <w:r>
        <w:rPr>
          <w:rtl/>
        </w:rPr>
        <w:t xml:space="preserve"> </w:t>
      </w:r>
      <w:r>
        <w:rPr>
          <w:rFonts w:hint="cs"/>
          <w:rtl/>
        </w:rPr>
        <w:t>مخصِّص</w:t>
      </w:r>
      <w:r>
        <w:rPr>
          <w:rtl/>
        </w:rPr>
        <w:t xml:space="preserve"> </w:t>
      </w:r>
      <w:r>
        <w:rPr>
          <w:rFonts w:hint="cs"/>
          <w:rtl/>
        </w:rPr>
        <w:t>که</w:t>
      </w:r>
      <w:r>
        <w:rPr>
          <w:rtl/>
        </w:rPr>
        <w:t xml:space="preserve"> </w:t>
      </w:r>
      <w:r>
        <w:rPr>
          <w:rFonts w:hint="cs"/>
          <w:rtl/>
        </w:rPr>
        <w:t>وظیفه</w:t>
      </w:r>
      <w:r>
        <w:rPr>
          <w:rtl/>
        </w:rPr>
        <w:t xml:space="preserve"> </w:t>
      </w:r>
      <w:r>
        <w:rPr>
          <w:rFonts w:hint="cs"/>
          <w:rtl/>
        </w:rPr>
        <w:t>عمل</w:t>
      </w:r>
      <w:r>
        <w:rPr>
          <w:rtl/>
        </w:rPr>
        <w:t xml:space="preserve"> </w:t>
      </w:r>
      <w:r>
        <w:rPr>
          <w:rFonts w:hint="cs"/>
          <w:rtl/>
        </w:rPr>
        <w:t>به</w:t>
      </w:r>
      <w:r>
        <w:rPr>
          <w:rtl/>
        </w:rPr>
        <w:t xml:space="preserve"> </w:t>
      </w:r>
      <w:r>
        <w:rPr>
          <w:rFonts w:hint="cs"/>
          <w:rtl/>
        </w:rPr>
        <w:t>عام</w:t>
      </w:r>
      <w:r>
        <w:rPr>
          <w:rtl/>
        </w:rPr>
        <w:t xml:space="preserve"> </w:t>
      </w:r>
      <w:r>
        <w:rPr>
          <w:rFonts w:hint="cs"/>
          <w:rtl/>
        </w:rPr>
        <w:t>است</w:t>
      </w:r>
      <w:r>
        <w:rPr>
          <w:rtl/>
        </w:rPr>
        <w:t xml:space="preserve">. </w:t>
      </w:r>
      <w:r>
        <w:rPr>
          <w:rFonts w:hint="cs"/>
          <w:rtl/>
        </w:rPr>
        <w:t>زمان</w:t>
      </w:r>
      <w:r>
        <w:rPr>
          <w:rtl/>
        </w:rPr>
        <w:t xml:space="preserve"> </w:t>
      </w:r>
      <w:r>
        <w:rPr>
          <w:rFonts w:hint="cs"/>
          <w:rtl/>
        </w:rPr>
        <w:t>دوم،</w:t>
      </w:r>
      <w:r>
        <w:rPr>
          <w:rtl/>
        </w:rPr>
        <w:t xml:space="preserve"> </w:t>
      </w:r>
      <w:r>
        <w:rPr>
          <w:rFonts w:hint="cs"/>
          <w:rtl/>
        </w:rPr>
        <w:t>زمان</w:t>
      </w:r>
      <w:r>
        <w:rPr>
          <w:rtl/>
        </w:rPr>
        <w:t xml:space="preserve"> </w:t>
      </w:r>
      <w:r>
        <w:rPr>
          <w:rFonts w:hint="cs"/>
          <w:rtl/>
        </w:rPr>
        <w:t>آمدن</w:t>
      </w:r>
      <w:r>
        <w:rPr>
          <w:rtl/>
        </w:rPr>
        <w:t xml:space="preserve"> </w:t>
      </w:r>
      <w:r>
        <w:rPr>
          <w:rFonts w:hint="cs"/>
          <w:rtl/>
        </w:rPr>
        <w:t>مخصِّص</w:t>
      </w:r>
      <w:r>
        <w:rPr>
          <w:rtl/>
        </w:rPr>
        <w:t xml:space="preserve"> </w:t>
      </w:r>
      <w:r>
        <w:rPr>
          <w:rFonts w:hint="cs"/>
          <w:rtl/>
        </w:rPr>
        <w:t>که</w:t>
      </w:r>
      <w:r>
        <w:rPr>
          <w:rtl/>
        </w:rPr>
        <w:t xml:space="preserve"> </w:t>
      </w:r>
      <w:r>
        <w:rPr>
          <w:rFonts w:hint="cs"/>
          <w:rtl/>
        </w:rPr>
        <w:t>به</w:t>
      </w:r>
      <w:r>
        <w:rPr>
          <w:rtl/>
        </w:rPr>
        <w:t xml:space="preserve"> </w:t>
      </w:r>
      <w:r>
        <w:rPr>
          <w:rFonts w:hint="cs"/>
          <w:rtl/>
        </w:rPr>
        <w:t>طور</w:t>
      </w:r>
      <w:r>
        <w:rPr>
          <w:rtl/>
        </w:rPr>
        <w:t xml:space="preserve"> </w:t>
      </w:r>
      <w:r>
        <w:rPr>
          <w:rFonts w:hint="cs"/>
          <w:rtl/>
        </w:rPr>
        <w:t>یقینی</w:t>
      </w:r>
      <w:r>
        <w:rPr>
          <w:rtl/>
        </w:rPr>
        <w:t xml:space="preserve"> </w:t>
      </w:r>
      <w:r>
        <w:rPr>
          <w:rFonts w:hint="cs"/>
          <w:rtl/>
        </w:rPr>
        <w:t>باید</w:t>
      </w:r>
      <w:r>
        <w:rPr>
          <w:rtl/>
        </w:rPr>
        <w:t xml:space="preserve"> </w:t>
      </w:r>
      <w:r>
        <w:rPr>
          <w:rFonts w:hint="cs"/>
          <w:rtl/>
        </w:rPr>
        <w:t>به</w:t>
      </w:r>
      <w:r>
        <w:rPr>
          <w:rtl/>
        </w:rPr>
        <w:t xml:space="preserve"> </w:t>
      </w:r>
      <w:r>
        <w:rPr>
          <w:rFonts w:hint="cs"/>
          <w:rtl/>
        </w:rPr>
        <w:t>خاص</w:t>
      </w:r>
      <w:r>
        <w:rPr>
          <w:rtl/>
        </w:rPr>
        <w:t xml:space="preserve"> </w:t>
      </w:r>
      <w:r>
        <w:rPr>
          <w:rFonts w:hint="cs"/>
          <w:rtl/>
        </w:rPr>
        <w:t>عمل</w:t>
      </w:r>
      <w:r>
        <w:rPr>
          <w:rtl/>
        </w:rPr>
        <w:t xml:space="preserve"> </w:t>
      </w:r>
      <w:r>
        <w:rPr>
          <w:rFonts w:hint="cs"/>
          <w:rtl/>
        </w:rPr>
        <w:t>کرد</w:t>
      </w:r>
      <w:r>
        <w:rPr>
          <w:rtl/>
        </w:rPr>
        <w:t xml:space="preserve">. </w:t>
      </w:r>
      <w:r>
        <w:rPr>
          <w:rFonts w:hint="cs"/>
          <w:rtl/>
        </w:rPr>
        <w:t>اما</w:t>
      </w:r>
      <w:r>
        <w:rPr>
          <w:rtl/>
        </w:rPr>
        <w:t xml:space="preserve"> </w:t>
      </w:r>
      <w:r>
        <w:rPr>
          <w:rFonts w:hint="cs"/>
          <w:rtl/>
        </w:rPr>
        <w:t>زمان</w:t>
      </w:r>
      <w:r>
        <w:rPr>
          <w:rtl/>
        </w:rPr>
        <w:t xml:space="preserve"> </w:t>
      </w:r>
      <w:r>
        <w:rPr>
          <w:rFonts w:hint="cs"/>
          <w:rtl/>
        </w:rPr>
        <w:t>سوم،</w:t>
      </w:r>
      <w:r>
        <w:rPr>
          <w:rtl/>
        </w:rPr>
        <w:t xml:space="preserve"> </w:t>
      </w:r>
      <w:r>
        <w:rPr>
          <w:rFonts w:hint="cs"/>
          <w:rtl/>
        </w:rPr>
        <w:t>پس</w:t>
      </w:r>
      <w:r>
        <w:rPr>
          <w:rtl/>
        </w:rPr>
        <w:t xml:space="preserve"> </w:t>
      </w:r>
      <w:r>
        <w:rPr>
          <w:rFonts w:hint="cs"/>
          <w:rtl/>
        </w:rPr>
        <w:t>از</w:t>
      </w:r>
      <w:r>
        <w:rPr>
          <w:rtl/>
        </w:rPr>
        <w:t xml:space="preserve"> </w:t>
      </w:r>
      <w:r>
        <w:rPr>
          <w:rFonts w:hint="cs"/>
          <w:rtl/>
        </w:rPr>
        <w:t>زمان</w:t>
      </w:r>
      <w:r>
        <w:rPr>
          <w:rtl/>
        </w:rPr>
        <w:t xml:space="preserve"> </w:t>
      </w:r>
      <w:r>
        <w:rPr>
          <w:rFonts w:hint="cs"/>
          <w:rtl/>
        </w:rPr>
        <w:t>تخصیص</w:t>
      </w:r>
      <w:r>
        <w:rPr>
          <w:rtl/>
        </w:rPr>
        <w:t xml:space="preserve"> </w:t>
      </w:r>
      <w:r>
        <w:rPr>
          <w:rFonts w:hint="cs"/>
          <w:rtl/>
        </w:rPr>
        <w:t>است</w:t>
      </w:r>
      <w:r>
        <w:rPr>
          <w:rtl/>
        </w:rPr>
        <w:t xml:space="preserve">. </w:t>
      </w:r>
      <w:r>
        <w:rPr>
          <w:rFonts w:hint="cs"/>
          <w:rtl/>
        </w:rPr>
        <w:t>در</w:t>
      </w:r>
      <w:r>
        <w:rPr>
          <w:rtl/>
        </w:rPr>
        <w:t xml:space="preserve"> </w:t>
      </w:r>
      <w:r>
        <w:rPr>
          <w:rFonts w:hint="cs"/>
          <w:rtl/>
        </w:rPr>
        <w:t>این</w:t>
      </w:r>
      <w:r>
        <w:rPr>
          <w:rtl/>
        </w:rPr>
        <w:t xml:space="preserve"> </w:t>
      </w:r>
      <w:r>
        <w:rPr>
          <w:rFonts w:hint="cs"/>
          <w:rtl/>
        </w:rPr>
        <w:t>زمان</w:t>
      </w:r>
      <w:r>
        <w:rPr>
          <w:rtl/>
        </w:rPr>
        <w:t xml:space="preserve"> </w:t>
      </w:r>
      <w:r>
        <w:rPr>
          <w:rFonts w:hint="cs"/>
          <w:rtl/>
        </w:rPr>
        <w:t>سوم</w:t>
      </w:r>
      <w:r>
        <w:rPr>
          <w:rtl/>
        </w:rPr>
        <w:t xml:space="preserve"> </w:t>
      </w:r>
      <w:r>
        <w:rPr>
          <w:rFonts w:hint="cs"/>
          <w:rtl/>
        </w:rPr>
        <w:t>شک</w:t>
      </w:r>
      <w:r>
        <w:rPr>
          <w:rtl/>
        </w:rPr>
        <w:t xml:space="preserve"> </w:t>
      </w:r>
      <w:r>
        <w:rPr>
          <w:rFonts w:hint="cs"/>
          <w:rtl/>
        </w:rPr>
        <w:t>می‌کنیم</w:t>
      </w:r>
      <w:r>
        <w:rPr>
          <w:rtl/>
        </w:rPr>
        <w:t xml:space="preserve"> </w:t>
      </w:r>
      <w:r>
        <w:rPr>
          <w:rFonts w:hint="cs"/>
          <w:rtl/>
        </w:rPr>
        <w:t>که</w:t>
      </w:r>
      <w:r>
        <w:rPr>
          <w:rtl/>
        </w:rPr>
        <w:t xml:space="preserve"> </w:t>
      </w:r>
      <w:r>
        <w:rPr>
          <w:rFonts w:hint="cs"/>
          <w:rtl/>
        </w:rPr>
        <w:t>آیا</w:t>
      </w:r>
      <w:r>
        <w:rPr>
          <w:rtl/>
        </w:rPr>
        <w:t xml:space="preserve"> </w:t>
      </w:r>
      <w:r>
        <w:rPr>
          <w:rFonts w:hint="cs"/>
          <w:rtl/>
        </w:rPr>
        <w:t>باید</w:t>
      </w:r>
      <w:r>
        <w:rPr>
          <w:rtl/>
        </w:rPr>
        <w:t xml:space="preserve"> </w:t>
      </w:r>
      <w:r>
        <w:rPr>
          <w:rFonts w:hint="cs"/>
          <w:rtl/>
        </w:rPr>
        <w:t>حکم</w:t>
      </w:r>
      <w:r>
        <w:rPr>
          <w:rtl/>
        </w:rPr>
        <w:t xml:space="preserve"> </w:t>
      </w:r>
      <w:r>
        <w:rPr>
          <w:rFonts w:hint="cs"/>
          <w:rtl/>
        </w:rPr>
        <w:t>عام</w:t>
      </w:r>
      <w:r>
        <w:rPr>
          <w:rtl/>
        </w:rPr>
        <w:t xml:space="preserve"> </w:t>
      </w:r>
      <w:r>
        <w:rPr>
          <w:rFonts w:hint="cs"/>
          <w:rtl/>
        </w:rPr>
        <w:t>را</w:t>
      </w:r>
      <w:r>
        <w:rPr>
          <w:rtl/>
        </w:rPr>
        <w:t xml:space="preserve"> </w:t>
      </w:r>
      <w:r>
        <w:rPr>
          <w:rFonts w:hint="cs"/>
          <w:rtl/>
        </w:rPr>
        <w:t>جاری</w:t>
      </w:r>
      <w:r>
        <w:rPr>
          <w:rtl/>
        </w:rPr>
        <w:t xml:space="preserve"> </w:t>
      </w:r>
      <w:r>
        <w:rPr>
          <w:rFonts w:hint="cs"/>
          <w:rtl/>
        </w:rPr>
        <w:t>کنیم</w:t>
      </w:r>
      <w:r>
        <w:rPr>
          <w:rtl/>
        </w:rPr>
        <w:t xml:space="preserve"> </w:t>
      </w:r>
      <w:r>
        <w:rPr>
          <w:rFonts w:hint="cs"/>
          <w:rtl/>
        </w:rPr>
        <w:t>یا</w:t>
      </w:r>
      <w:r>
        <w:rPr>
          <w:rtl/>
        </w:rPr>
        <w:t xml:space="preserve"> </w:t>
      </w:r>
      <w:r>
        <w:rPr>
          <w:rFonts w:hint="cs"/>
          <w:rtl/>
        </w:rPr>
        <w:t>حکم</w:t>
      </w:r>
      <w:r>
        <w:rPr>
          <w:rtl/>
        </w:rPr>
        <w:t xml:space="preserve"> </w:t>
      </w:r>
      <w:r>
        <w:rPr>
          <w:rFonts w:hint="cs"/>
          <w:rtl/>
        </w:rPr>
        <w:t>خاص</w:t>
      </w:r>
      <w:r>
        <w:rPr>
          <w:rtl/>
        </w:rPr>
        <w:t xml:space="preserve"> </w:t>
      </w:r>
      <w:r>
        <w:rPr>
          <w:rFonts w:hint="cs"/>
          <w:rtl/>
        </w:rPr>
        <w:t>را</w:t>
      </w:r>
      <w:r>
        <w:rPr>
          <w:rtl/>
        </w:rPr>
        <w:t xml:space="preserve"> </w:t>
      </w:r>
      <w:r>
        <w:rPr>
          <w:rFonts w:hint="cs"/>
          <w:rtl/>
        </w:rPr>
        <w:t>استصحاب</w:t>
      </w:r>
      <w:r>
        <w:rPr>
          <w:rtl/>
        </w:rPr>
        <w:t xml:space="preserve"> </w:t>
      </w:r>
      <w:r>
        <w:rPr>
          <w:rFonts w:hint="cs"/>
          <w:rtl/>
        </w:rPr>
        <w:t>نماییم</w:t>
      </w:r>
      <w:r>
        <w:rPr>
          <w:rtl/>
        </w:rPr>
        <w:t xml:space="preserve">. </w:t>
      </w:r>
      <w:r>
        <w:rPr>
          <w:rFonts w:hint="cs"/>
          <w:rtl/>
        </w:rPr>
        <w:t>به</w:t>
      </w:r>
      <w:r>
        <w:rPr>
          <w:rtl/>
        </w:rPr>
        <w:t xml:space="preserve"> </w:t>
      </w:r>
      <w:r>
        <w:rPr>
          <w:rFonts w:hint="cs"/>
          <w:rtl/>
        </w:rPr>
        <w:t>عبارت</w:t>
      </w:r>
      <w:r>
        <w:rPr>
          <w:rtl/>
        </w:rPr>
        <w:t xml:space="preserve"> </w:t>
      </w:r>
      <w:r>
        <w:rPr>
          <w:rFonts w:hint="cs"/>
          <w:rtl/>
        </w:rPr>
        <w:t>دیگر،</w:t>
      </w:r>
      <w:r>
        <w:rPr>
          <w:rtl/>
        </w:rPr>
        <w:t xml:space="preserve"> </w:t>
      </w:r>
      <w:r>
        <w:rPr>
          <w:rFonts w:hint="cs"/>
          <w:rtl/>
        </w:rPr>
        <w:t>آیا</w:t>
      </w:r>
      <w:r>
        <w:rPr>
          <w:rtl/>
        </w:rPr>
        <w:t xml:space="preserve"> </w:t>
      </w:r>
      <w:r>
        <w:rPr>
          <w:rFonts w:hint="cs"/>
          <w:rtl/>
        </w:rPr>
        <w:t>با</w:t>
      </w:r>
      <w:r>
        <w:rPr>
          <w:rtl/>
        </w:rPr>
        <w:t xml:space="preserve"> </w:t>
      </w:r>
      <w:r>
        <w:rPr>
          <w:rFonts w:hint="cs"/>
          <w:rtl/>
        </w:rPr>
        <w:t>پایان</w:t>
      </w:r>
      <w:r>
        <w:rPr>
          <w:rtl/>
        </w:rPr>
        <w:t xml:space="preserve"> </w:t>
      </w:r>
      <w:r>
        <w:rPr>
          <w:rFonts w:hint="cs"/>
          <w:rtl/>
        </w:rPr>
        <w:t>یافتن</w:t>
      </w:r>
      <w:r>
        <w:rPr>
          <w:rtl/>
        </w:rPr>
        <w:t xml:space="preserve"> </w:t>
      </w:r>
      <w:r>
        <w:rPr>
          <w:rFonts w:hint="cs"/>
          <w:rtl/>
        </w:rPr>
        <w:t>زمان</w:t>
      </w:r>
      <w:r>
        <w:rPr>
          <w:rtl/>
        </w:rPr>
        <w:t xml:space="preserve"> </w:t>
      </w:r>
      <w:r>
        <w:rPr>
          <w:rFonts w:hint="cs"/>
          <w:rtl/>
        </w:rPr>
        <w:t>خاص،</w:t>
      </w:r>
      <w:r>
        <w:rPr>
          <w:rtl/>
        </w:rPr>
        <w:t xml:space="preserve"> </w:t>
      </w:r>
      <w:r>
        <w:rPr>
          <w:rFonts w:hint="cs"/>
          <w:rtl/>
        </w:rPr>
        <w:t>دوباره</w:t>
      </w:r>
      <w:r>
        <w:rPr>
          <w:rtl/>
        </w:rPr>
        <w:t xml:space="preserve"> </w:t>
      </w:r>
      <w:r>
        <w:rPr>
          <w:rFonts w:hint="cs"/>
          <w:rtl/>
        </w:rPr>
        <w:t>به</w:t>
      </w:r>
      <w:r>
        <w:rPr>
          <w:rtl/>
        </w:rPr>
        <w:t xml:space="preserve"> </w:t>
      </w:r>
      <w:r>
        <w:rPr>
          <w:rFonts w:hint="cs"/>
          <w:rtl/>
        </w:rPr>
        <w:t>عموم</w:t>
      </w:r>
      <w:r>
        <w:rPr>
          <w:rtl/>
        </w:rPr>
        <w:t xml:space="preserve"> </w:t>
      </w:r>
      <w:r>
        <w:rPr>
          <w:rFonts w:hint="cs"/>
          <w:rtl/>
        </w:rPr>
        <w:t>عام</w:t>
      </w:r>
      <w:r>
        <w:rPr>
          <w:rtl/>
        </w:rPr>
        <w:t xml:space="preserve"> </w:t>
      </w:r>
      <w:r>
        <w:rPr>
          <w:rFonts w:hint="cs"/>
          <w:rtl/>
        </w:rPr>
        <w:t>برمی‌گردیم</w:t>
      </w:r>
      <w:r>
        <w:rPr>
          <w:rtl/>
        </w:rPr>
        <w:t xml:space="preserve"> </w:t>
      </w:r>
      <w:r>
        <w:rPr>
          <w:rFonts w:hint="cs"/>
          <w:rtl/>
        </w:rPr>
        <w:t>یا</w:t>
      </w:r>
      <w:r>
        <w:rPr>
          <w:rtl/>
        </w:rPr>
        <w:t xml:space="preserve"> </w:t>
      </w:r>
      <w:r>
        <w:rPr>
          <w:rFonts w:hint="cs"/>
          <w:rtl/>
        </w:rPr>
        <w:t>تا</w:t>
      </w:r>
      <w:r>
        <w:rPr>
          <w:rtl/>
        </w:rPr>
        <w:t xml:space="preserve"> </w:t>
      </w:r>
      <w:r>
        <w:rPr>
          <w:rFonts w:hint="cs"/>
          <w:rtl/>
        </w:rPr>
        <w:t>زمانی</w:t>
      </w:r>
      <w:r>
        <w:rPr>
          <w:rtl/>
        </w:rPr>
        <w:t xml:space="preserve"> </w:t>
      </w:r>
      <w:r>
        <w:rPr>
          <w:rFonts w:hint="cs"/>
          <w:rtl/>
        </w:rPr>
        <w:t>که</w:t>
      </w:r>
      <w:r>
        <w:rPr>
          <w:rtl/>
        </w:rPr>
        <w:t xml:space="preserve"> </w:t>
      </w:r>
      <w:r>
        <w:rPr>
          <w:rFonts w:hint="cs"/>
          <w:rtl/>
        </w:rPr>
        <w:t>دلیلی</w:t>
      </w:r>
      <w:r>
        <w:rPr>
          <w:rtl/>
        </w:rPr>
        <w:t xml:space="preserve"> </w:t>
      </w:r>
      <w:r>
        <w:rPr>
          <w:rFonts w:hint="cs"/>
          <w:rtl/>
        </w:rPr>
        <w:t>بر</w:t>
      </w:r>
      <w:r>
        <w:rPr>
          <w:rtl/>
        </w:rPr>
        <w:t xml:space="preserve"> </w:t>
      </w:r>
      <w:r>
        <w:rPr>
          <w:rFonts w:hint="cs"/>
          <w:rtl/>
        </w:rPr>
        <w:t>خلاف</w:t>
      </w:r>
      <w:r>
        <w:rPr>
          <w:rtl/>
        </w:rPr>
        <w:t xml:space="preserve"> </w:t>
      </w:r>
      <w:r>
        <w:rPr>
          <w:rFonts w:hint="cs"/>
          <w:rtl/>
        </w:rPr>
        <w:t>نباشد،</w:t>
      </w:r>
      <w:r>
        <w:rPr>
          <w:rtl/>
        </w:rPr>
        <w:t xml:space="preserve"> </w:t>
      </w:r>
      <w:r>
        <w:rPr>
          <w:rFonts w:hint="cs"/>
          <w:rtl/>
        </w:rPr>
        <w:t>همان</w:t>
      </w:r>
      <w:r>
        <w:rPr>
          <w:rtl/>
        </w:rPr>
        <w:t xml:space="preserve"> </w:t>
      </w:r>
      <w:r>
        <w:rPr>
          <w:rFonts w:hint="cs"/>
          <w:rtl/>
        </w:rPr>
        <w:t>حکم</w:t>
      </w:r>
      <w:r>
        <w:rPr>
          <w:rtl/>
        </w:rPr>
        <w:t xml:space="preserve"> </w:t>
      </w:r>
      <w:r>
        <w:rPr>
          <w:rFonts w:hint="cs"/>
          <w:rtl/>
        </w:rPr>
        <w:t>خاص</w:t>
      </w:r>
      <w:r>
        <w:rPr>
          <w:rtl/>
        </w:rPr>
        <w:t xml:space="preserve"> </w:t>
      </w:r>
      <w:r>
        <w:rPr>
          <w:rFonts w:hint="cs"/>
          <w:rtl/>
        </w:rPr>
        <w:t>را</w:t>
      </w:r>
      <w:r>
        <w:rPr>
          <w:rtl/>
        </w:rPr>
        <w:t xml:space="preserve"> </w:t>
      </w:r>
      <w:r>
        <w:rPr>
          <w:rFonts w:hint="cs"/>
          <w:rtl/>
        </w:rPr>
        <w:t>ادامه</w:t>
      </w:r>
      <w:r>
        <w:rPr>
          <w:rtl/>
        </w:rPr>
        <w:t xml:space="preserve"> </w:t>
      </w:r>
      <w:r>
        <w:rPr>
          <w:rFonts w:hint="cs"/>
          <w:rtl/>
        </w:rPr>
        <w:t>می‌دهیم</w:t>
      </w:r>
      <w:r>
        <w:rPr>
          <w:rtl/>
        </w:rPr>
        <w:t>.</w:t>
      </w:r>
    </w:p>
    <w:p w:rsidR="00BF01F5" w:rsidRDefault="000423D4" w:rsidP="0044477C">
      <w:pPr>
        <w:rPr>
          <w:rtl/>
        </w:rPr>
      </w:pPr>
      <w:r>
        <w:rPr>
          <w:rFonts w:hint="cs"/>
          <w:rtl/>
        </w:rPr>
        <w:t>مثال</w:t>
      </w:r>
      <w:r>
        <w:rPr>
          <w:rtl/>
        </w:rPr>
        <w:t xml:space="preserve"> </w:t>
      </w:r>
      <w:r>
        <w:rPr>
          <w:rFonts w:hint="cs"/>
          <w:rtl/>
        </w:rPr>
        <w:t>فقهی</w:t>
      </w:r>
      <w:r>
        <w:rPr>
          <w:rtl/>
        </w:rPr>
        <w:t xml:space="preserve"> </w:t>
      </w:r>
      <w:r>
        <w:rPr>
          <w:rFonts w:hint="cs"/>
          <w:rtl/>
        </w:rPr>
        <w:t>واضح</w:t>
      </w:r>
      <w:r>
        <w:rPr>
          <w:rtl/>
        </w:rPr>
        <w:t xml:space="preserve"> </w:t>
      </w:r>
      <w:r>
        <w:rPr>
          <w:rFonts w:hint="cs"/>
          <w:rtl/>
        </w:rPr>
        <w:t>این</w:t>
      </w:r>
      <w:r>
        <w:rPr>
          <w:rtl/>
        </w:rPr>
        <w:t xml:space="preserve"> </w:t>
      </w:r>
      <w:r>
        <w:rPr>
          <w:rFonts w:hint="cs"/>
          <w:rtl/>
        </w:rPr>
        <w:t>مسئله،</w:t>
      </w:r>
      <w:r>
        <w:rPr>
          <w:rtl/>
        </w:rPr>
        <w:t xml:space="preserve"> </w:t>
      </w:r>
      <w:r>
        <w:rPr>
          <w:rFonts w:hint="cs"/>
          <w:rtl/>
        </w:rPr>
        <w:t>اختلاف</w:t>
      </w:r>
      <w:r>
        <w:rPr>
          <w:rtl/>
        </w:rPr>
        <w:t xml:space="preserve"> </w:t>
      </w:r>
      <w:r>
        <w:rPr>
          <w:rFonts w:hint="cs"/>
          <w:rtl/>
        </w:rPr>
        <w:t>در</w:t>
      </w:r>
      <w:r>
        <w:rPr>
          <w:rtl/>
        </w:rPr>
        <w:t xml:space="preserve"> </w:t>
      </w:r>
      <w:r w:rsidR="00805812">
        <w:rPr>
          <w:rtl/>
        </w:rPr>
        <w:t>(</w:t>
      </w:r>
      <w:r>
        <w:rPr>
          <w:rFonts w:hint="cs"/>
          <w:rtl/>
        </w:rPr>
        <w:t>فوریت</w:t>
      </w:r>
      <w:r>
        <w:rPr>
          <w:rtl/>
        </w:rPr>
        <w:t xml:space="preserve"> </w:t>
      </w:r>
      <w:r>
        <w:rPr>
          <w:rFonts w:hint="cs"/>
          <w:rtl/>
        </w:rPr>
        <w:t>یا</w:t>
      </w:r>
      <w:r>
        <w:rPr>
          <w:rtl/>
        </w:rPr>
        <w:t xml:space="preserve"> </w:t>
      </w:r>
      <w:r>
        <w:rPr>
          <w:rFonts w:hint="cs"/>
          <w:rtl/>
        </w:rPr>
        <w:t>تراخی</w:t>
      </w:r>
      <w:r>
        <w:rPr>
          <w:rtl/>
        </w:rPr>
        <w:t xml:space="preserve"> </w:t>
      </w:r>
      <w:r>
        <w:rPr>
          <w:rFonts w:hint="cs"/>
          <w:rtl/>
        </w:rPr>
        <w:t>خیار</w:t>
      </w:r>
      <w:r>
        <w:rPr>
          <w:rtl/>
        </w:rPr>
        <w:t xml:space="preserve"> </w:t>
      </w:r>
      <w:r>
        <w:rPr>
          <w:rFonts w:hint="cs"/>
          <w:rtl/>
        </w:rPr>
        <w:t>غبن</w:t>
      </w:r>
      <w:r w:rsidR="00805812">
        <w:rPr>
          <w:rFonts w:hint="eastAsia"/>
          <w:rtl/>
        </w:rPr>
        <w:t>)</w:t>
      </w:r>
      <w:r>
        <w:rPr>
          <w:rtl/>
        </w:rPr>
        <w:t xml:space="preserve"> </w:t>
      </w:r>
      <w:r>
        <w:rPr>
          <w:rFonts w:hint="cs"/>
          <w:rtl/>
        </w:rPr>
        <w:t>است</w:t>
      </w:r>
      <w:r>
        <w:rPr>
          <w:rtl/>
        </w:rPr>
        <w:t xml:space="preserve">. </w:t>
      </w:r>
      <w:r>
        <w:rPr>
          <w:rFonts w:hint="cs"/>
          <w:rtl/>
        </w:rPr>
        <w:t>وقتی</w:t>
      </w:r>
      <w:r>
        <w:rPr>
          <w:rtl/>
        </w:rPr>
        <w:t xml:space="preserve"> </w:t>
      </w:r>
      <w:r>
        <w:rPr>
          <w:rFonts w:hint="cs"/>
          <w:rtl/>
        </w:rPr>
        <w:t>شخصی</w:t>
      </w:r>
      <w:r>
        <w:rPr>
          <w:rtl/>
        </w:rPr>
        <w:t xml:space="preserve"> </w:t>
      </w:r>
      <w:r>
        <w:rPr>
          <w:rFonts w:hint="cs"/>
          <w:rtl/>
        </w:rPr>
        <w:t>در</w:t>
      </w:r>
      <w:r>
        <w:rPr>
          <w:rtl/>
        </w:rPr>
        <w:t xml:space="preserve"> </w:t>
      </w:r>
      <w:r>
        <w:rPr>
          <w:rFonts w:hint="cs"/>
          <w:rtl/>
        </w:rPr>
        <w:t>معامله‌ای</w:t>
      </w:r>
      <w:r>
        <w:rPr>
          <w:rtl/>
        </w:rPr>
        <w:t xml:space="preserve"> </w:t>
      </w:r>
      <w:r>
        <w:rPr>
          <w:rFonts w:hint="cs"/>
          <w:rtl/>
        </w:rPr>
        <w:t>مغبون</w:t>
      </w:r>
      <w:r>
        <w:rPr>
          <w:rtl/>
        </w:rPr>
        <w:t xml:space="preserve"> </w:t>
      </w:r>
      <w:r w:rsidR="00D74C82">
        <w:rPr>
          <w:rFonts w:hint="cs"/>
          <w:rtl/>
        </w:rPr>
        <w:t>می شود</w:t>
      </w:r>
      <w:r>
        <w:rPr>
          <w:rFonts w:hint="cs"/>
          <w:rtl/>
        </w:rPr>
        <w:t>،</w:t>
      </w:r>
      <w:r>
        <w:rPr>
          <w:rtl/>
        </w:rPr>
        <w:t xml:space="preserve"> </w:t>
      </w:r>
      <w:r>
        <w:rPr>
          <w:rFonts w:hint="cs"/>
          <w:rtl/>
        </w:rPr>
        <w:t>زمان</w:t>
      </w:r>
      <w:r>
        <w:rPr>
          <w:rtl/>
        </w:rPr>
        <w:t xml:space="preserve"> </w:t>
      </w:r>
      <w:r>
        <w:rPr>
          <w:rFonts w:hint="cs"/>
          <w:rtl/>
        </w:rPr>
        <w:t>غبن،</w:t>
      </w:r>
      <w:r>
        <w:rPr>
          <w:rtl/>
        </w:rPr>
        <w:t xml:space="preserve"> </w:t>
      </w:r>
      <w:r>
        <w:rPr>
          <w:rFonts w:hint="cs"/>
          <w:rtl/>
        </w:rPr>
        <w:t>قدر</w:t>
      </w:r>
      <w:r>
        <w:rPr>
          <w:rtl/>
        </w:rPr>
        <w:t xml:space="preserve"> </w:t>
      </w:r>
      <w:r>
        <w:rPr>
          <w:rFonts w:hint="cs"/>
          <w:rtl/>
        </w:rPr>
        <w:t>متیقنِ</w:t>
      </w:r>
      <w:r>
        <w:rPr>
          <w:rtl/>
        </w:rPr>
        <w:t xml:space="preserve"> </w:t>
      </w:r>
      <w:r>
        <w:rPr>
          <w:rFonts w:hint="cs"/>
          <w:rtl/>
        </w:rPr>
        <w:t>خیار</w:t>
      </w:r>
      <w:r>
        <w:rPr>
          <w:rtl/>
        </w:rPr>
        <w:t xml:space="preserve"> </w:t>
      </w:r>
      <w:r>
        <w:rPr>
          <w:rFonts w:hint="cs"/>
          <w:rtl/>
        </w:rPr>
        <w:t>فسخ</w:t>
      </w:r>
      <w:r>
        <w:rPr>
          <w:rtl/>
        </w:rPr>
        <w:t xml:space="preserve"> </w:t>
      </w:r>
      <w:r>
        <w:rPr>
          <w:rFonts w:hint="cs"/>
          <w:rtl/>
        </w:rPr>
        <w:t>است</w:t>
      </w:r>
      <w:r>
        <w:rPr>
          <w:rtl/>
        </w:rPr>
        <w:t xml:space="preserve">. </w:t>
      </w:r>
      <w:r>
        <w:rPr>
          <w:rFonts w:hint="cs"/>
          <w:rtl/>
        </w:rPr>
        <w:t>شک</w:t>
      </w:r>
      <w:r>
        <w:rPr>
          <w:rtl/>
        </w:rPr>
        <w:t xml:space="preserve"> </w:t>
      </w:r>
      <w:r>
        <w:rPr>
          <w:rFonts w:hint="cs"/>
          <w:rtl/>
        </w:rPr>
        <w:t>در</w:t>
      </w:r>
      <w:r>
        <w:rPr>
          <w:rtl/>
        </w:rPr>
        <w:t xml:space="preserve"> </w:t>
      </w:r>
      <w:r>
        <w:rPr>
          <w:rFonts w:hint="cs"/>
          <w:rtl/>
        </w:rPr>
        <w:t>آن</w:t>
      </w:r>
      <w:r>
        <w:rPr>
          <w:rtl/>
        </w:rPr>
        <w:t xml:space="preserve"> </w:t>
      </w:r>
      <w:r>
        <w:rPr>
          <w:rFonts w:hint="cs"/>
          <w:rtl/>
        </w:rPr>
        <w:t>است</w:t>
      </w:r>
      <w:r>
        <w:rPr>
          <w:rtl/>
        </w:rPr>
        <w:t xml:space="preserve"> </w:t>
      </w:r>
      <w:r>
        <w:rPr>
          <w:rFonts w:hint="cs"/>
          <w:rtl/>
        </w:rPr>
        <w:t>که</w:t>
      </w:r>
      <w:r>
        <w:rPr>
          <w:rtl/>
        </w:rPr>
        <w:t xml:space="preserve"> </w:t>
      </w:r>
      <w:r>
        <w:rPr>
          <w:rFonts w:hint="cs"/>
          <w:rtl/>
        </w:rPr>
        <w:t>آیا</w:t>
      </w:r>
      <w:r>
        <w:rPr>
          <w:rtl/>
        </w:rPr>
        <w:t xml:space="preserve"> </w:t>
      </w:r>
      <w:r>
        <w:rPr>
          <w:rFonts w:hint="cs"/>
          <w:rtl/>
        </w:rPr>
        <w:t>این</w:t>
      </w:r>
      <w:r>
        <w:rPr>
          <w:rtl/>
        </w:rPr>
        <w:t xml:space="preserve"> </w:t>
      </w:r>
      <w:r>
        <w:rPr>
          <w:rFonts w:hint="cs"/>
          <w:rtl/>
        </w:rPr>
        <w:t>خیار</w:t>
      </w:r>
      <w:r>
        <w:rPr>
          <w:rtl/>
        </w:rPr>
        <w:t xml:space="preserve"> </w:t>
      </w:r>
      <w:r>
        <w:rPr>
          <w:rFonts w:hint="cs"/>
          <w:rtl/>
        </w:rPr>
        <w:t>فقط</w:t>
      </w:r>
      <w:r>
        <w:rPr>
          <w:rtl/>
        </w:rPr>
        <w:t xml:space="preserve"> </w:t>
      </w:r>
      <w:r>
        <w:rPr>
          <w:rFonts w:hint="cs"/>
          <w:rtl/>
        </w:rPr>
        <w:t>در</w:t>
      </w:r>
      <w:r>
        <w:rPr>
          <w:rtl/>
        </w:rPr>
        <w:t xml:space="preserve"> </w:t>
      </w:r>
      <w:r>
        <w:rPr>
          <w:rFonts w:hint="cs"/>
          <w:rtl/>
        </w:rPr>
        <w:t>همان</w:t>
      </w:r>
      <w:r>
        <w:rPr>
          <w:rtl/>
        </w:rPr>
        <w:t xml:space="preserve"> </w:t>
      </w:r>
      <w:r>
        <w:rPr>
          <w:rFonts w:hint="cs"/>
          <w:rtl/>
        </w:rPr>
        <w:t>لحظه</w:t>
      </w:r>
      <w:r>
        <w:rPr>
          <w:rtl/>
        </w:rPr>
        <w:t xml:space="preserve"> </w:t>
      </w:r>
      <w:r>
        <w:rPr>
          <w:rFonts w:hint="cs"/>
          <w:rtl/>
        </w:rPr>
        <w:t>آگاهی</w:t>
      </w:r>
      <w:r>
        <w:rPr>
          <w:rtl/>
        </w:rPr>
        <w:t xml:space="preserve"> </w:t>
      </w:r>
      <w:r>
        <w:rPr>
          <w:rFonts w:hint="cs"/>
          <w:rtl/>
        </w:rPr>
        <w:t>از</w:t>
      </w:r>
      <w:r>
        <w:rPr>
          <w:rtl/>
        </w:rPr>
        <w:t xml:space="preserve"> </w:t>
      </w:r>
      <w:r>
        <w:rPr>
          <w:rFonts w:hint="cs"/>
          <w:rtl/>
        </w:rPr>
        <w:t>غبن،</w:t>
      </w:r>
      <w:r>
        <w:rPr>
          <w:rtl/>
        </w:rPr>
        <w:t xml:space="preserve"> </w:t>
      </w:r>
      <w:r>
        <w:rPr>
          <w:rFonts w:hint="cs"/>
          <w:rtl/>
        </w:rPr>
        <w:t>ثابت</w:t>
      </w:r>
      <w:r>
        <w:rPr>
          <w:rtl/>
        </w:rPr>
        <w:t xml:space="preserve"> </w:t>
      </w:r>
      <w:r>
        <w:rPr>
          <w:rFonts w:hint="cs"/>
          <w:rtl/>
        </w:rPr>
        <w:t>است</w:t>
      </w:r>
      <w:r>
        <w:rPr>
          <w:rtl/>
        </w:rPr>
        <w:t xml:space="preserve"> (</w:t>
      </w:r>
      <w:r>
        <w:rPr>
          <w:rFonts w:hint="cs"/>
          <w:rtl/>
        </w:rPr>
        <w:t>فوریت</w:t>
      </w:r>
      <w:r>
        <w:rPr>
          <w:rtl/>
        </w:rPr>
        <w:t xml:space="preserve">) </w:t>
      </w:r>
      <w:r>
        <w:rPr>
          <w:rFonts w:hint="cs"/>
          <w:rtl/>
        </w:rPr>
        <w:t>یا</w:t>
      </w:r>
      <w:r>
        <w:rPr>
          <w:rtl/>
        </w:rPr>
        <w:t xml:space="preserve"> </w:t>
      </w:r>
      <w:r>
        <w:rPr>
          <w:rFonts w:hint="cs"/>
          <w:rtl/>
        </w:rPr>
        <w:t>تا</w:t>
      </w:r>
      <w:r>
        <w:rPr>
          <w:rtl/>
        </w:rPr>
        <w:t xml:space="preserve"> </w:t>
      </w:r>
      <w:r>
        <w:rPr>
          <w:rFonts w:hint="cs"/>
          <w:rtl/>
        </w:rPr>
        <w:t>مدت‌ها</w:t>
      </w:r>
      <w:r>
        <w:rPr>
          <w:rtl/>
        </w:rPr>
        <w:t xml:space="preserve"> </w:t>
      </w:r>
      <w:r>
        <w:rPr>
          <w:rFonts w:hint="cs"/>
          <w:rtl/>
        </w:rPr>
        <w:t>بعد</w:t>
      </w:r>
      <w:r>
        <w:rPr>
          <w:rtl/>
        </w:rPr>
        <w:t xml:space="preserve"> </w:t>
      </w:r>
      <w:r>
        <w:rPr>
          <w:rFonts w:hint="cs"/>
          <w:rtl/>
        </w:rPr>
        <w:t>از</w:t>
      </w:r>
      <w:r>
        <w:rPr>
          <w:rtl/>
        </w:rPr>
        <w:t xml:space="preserve"> </w:t>
      </w:r>
      <w:r>
        <w:rPr>
          <w:rFonts w:hint="cs"/>
          <w:rtl/>
        </w:rPr>
        <w:t>آن</w:t>
      </w:r>
      <w:r>
        <w:rPr>
          <w:rtl/>
        </w:rPr>
        <w:t xml:space="preserve"> </w:t>
      </w:r>
      <w:r>
        <w:rPr>
          <w:rFonts w:hint="cs"/>
          <w:rtl/>
        </w:rPr>
        <w:t>نیز</w:t>
      </w:r>
      <w:r>
        <w:rPr>
          <w:rtl/>
        </w:rPr>
        <w:t xml:space="preserve"> </w:t>
      </w:r>
      <w:r>
        <w:rPr>
          <w:rFonts w:hint="cs"/>
          <w:rtl/>
        </w:rPr>
        <w:t>باقی</w:t>
      </w:r>
      <w:r>
        <w:rPr>
          <w:rtl/>
        </w:rPr>
        <w:t xml:space="preserve"> </w:t>
      </w:r>
      <w:r>
        <w:rPr>
          <w:rFonts w:hint="cs"/>
          <w:rtl/>
        </w:rPr>
        <w:t>است</w:t>
      </w:r>
      <w:r>
        <w:rPr>
          <w:rtl/>
        </w:rPr>
        <w:t xml:space="preserve"> (</w:t>
      </w:r>
      <w:r>
        <w:rPr>
          <w:rFonts w:hint="cs"/>
          <w:rtl/>
        </w:rPr>
        <w:t>تراخی</w:t>
      </w:r>
      <w:r>
        <w:rPr>
          <w:rtl/>
        </w:rPr>
        <w:t xml:space="preserve">). </w:t>
      </w:r>
      <w:r>
        <w:rPr>
          <w:rFonts w:hint="cs"/>
          <w:rtl/>
        </w:rPr>
        <w:t>اگر</w:t>
      </w:r>
      <w:r>
        <w:rPr>
          <w:rtl/>
        </w:rPr>
        <w:t xml:space="preserve"> </w:t>
      </w:r>
      <w:r>
        <w:rPr>
          <w:rFonts w:hint="cs"/>
          <w:rtl/>
        </w:rPr>
        <w:t>در</w:t>
      </w:r>
      <w:r>
        <w:rPr>
          <w:rtl/>
        </w:rPr>
        <w:t xml:space="preserve"> </w:t>
      </w:r>
      <w:r>
        <w:rPr>
          <w:rFonts w:hint="cs"/>
          <w:rtl/>
        </w:rPr>
        <w:t>زمان</w:t>
      </w:r>
      <w:r>
        <w:rPr>
          <w:rtl/>
        </w:rPr>
        <w:t xml:space="preserve"> </w:t>
      </w:r>
      <w:r>
        <w:rPr>
          <w:rFonts w:hint="cs"/>
          <w:rtl/>
        </w:rPr>
        <w:t>سوم</w:t>
      </w:r>
      <w:r>
        <w:rPr>
          <w:rtl/>
        </w:rPr>
        <w:t xml:space="preserve"> (</w:t>
      </w:r>
      <w:r>
        <w:rPr>
          <w:rFonts w:hint="cs"/>
          <w:rtl/>
        </w:rPr>
        <w:t>بعد</w:t>
      </w:r>
      <w:r>
        <w:rPr>
          <w:rtl/>
        </w:rPr>
        <w:t xml:space="preserve"> </w:t>
      </w:r>
      <w:r>
        <w:rPr>
          <w:rFonts w:hint="cs"/>
          <w:rtl/>
        </w:rPr>
        <w:t>از</w:t>
      </w:r>
      <w:r>
        <w:rPr>
          <w:rtl/>
        </w:rPr>
        <w:t xml:space="preserve"> </w:t>
      </w:r>
      <w:r>
        <w:rPr>
          <w:rFonts w:hint="cs"/>
          <w:rtl/>
        </w:rPr>
        <w:t>لحظه</w:t>
      </w:r>
      <w:r>
        <w:rPr>
          <w:rtl/>
        </w:rPr>
        <w:t xml:space="preserve"> </w:t>
      </w:r>
      <w:r>
        <w:rPr>
          <w:rFonts w:hint="cs"/>
          <w:rtl/>
        </w:rPr>
        <w:t>آگاهی</w:t>
      </w:r>
      <w:r>
        <w:rPr>
          <w:rtl/>
        </w:rPr>
        <w:t xml:space="preserve">) </w:t>
      </w:r>
      <w:r>
        <w:rPr>
          <w:rFonts w:hint="cs"/>
          <w:rtl/>
        </w:rPr>
        <w:t>به</w:t>
      </w:r>
      <w:r>
        <w:rPr>
          <w:rtl/>
        </w:rPr>
        <w:t xml:space="preserve"> </w:t>
      </w:r>
      <w:r w:rsidR="00805812">
        <w:rPr>
          <w:rtl/>
        </w:rPr>
        <w:t>(</w:t>
      </w:r>
      <w:r>
        <w:rPr>
          <w:rFonts w:hint="cs"/>
          <w:rtl/>
        </w:rPr>
        <w:t>عام</w:t>
      </w:r>
      <w:r w:rsidR="00805812">
        <w:rPr>
          <w:rFonts w:hint="eastAsia"/>
          <w:rtl/>
        </w:rPr>
        <w:t>)</w:t>
      </w:r>
      <w:r>
        <w:rPr>
          <w:rtl/>
        </w:rPr>
        <w:t xml:space="preserve"> (</w:t>
      </w:r>
      <w:r>
        <w:rPr>
          <w:rFonts w:hint="cs"/>
          <w:rtl/>
        </w:rPr>
        <w:t>أوفوا</w:t>
      </w:r>
      <w:r>
        <w:rPr>
          <w:rtl/>
        </w:rPr>
        <w:t xml:space="preserve"> </w:t>
      </w:r>
      <w:r>
        <w:rPr>
          <w:rFonts w:hint="cs"/>
          <w:rtl/>
        </w:rPr>
        <w:t>بالعقود</w:t>
      </w:r>
      <w:r>
        <w:rPr>
          <w:rtl/>
        </w:rPr>
        <w:t xml:space="preserve">) </w:t>
      </w:r>
      <w:r>
        <w:rPr>
          <w:rFonts w:hint="cs"/>
          <w:rtl/>
        </w:rPr>
        <w:t>تمسک</w:t>
      </w:r>
      <w:r>
        <w:rPr>
          <w:rtl/>
        </w:rPr>
        <w:t xml:space="preserve"> </w:t>
      </w:r>
      <w:r>
        <w:rPr>
          <w:rFonts w:hint="cs"/>
          <w:rtl/>
        </w:rPr>
        <w:t>کنیم،</w:t>
      </w:r>
      <w:r>
        <w:rPr>
          <w:rtl/>
        </w:rPr>
        <w:t xml:space="preserve"> </w:t>
      </w:r>
      <w:r>
        <w:rPr>
          <w:rFonts w:hint="cs"/>
          <w:rtl/>
        </w:rPr>
        <w:t>حکم</w:t>
      </w:r>
      <w:r>
        <w:rPr>
          <w:rtl/>
        </w:rPr>
        <w:t xml:space="preserve"> </w:t>
      </w:r>
      <w:r>
        <w:rPr>
          <w:rFonts w:hint="cs"/>
          <w:rtl/>
        </w:rPr>
        <w:t>به</w:t>
      </w:r>
      <w:r>
        <w:rPr>
          <w:rtl/>
        </w:rPr>
        <w:t xml:space="preserve"> </w:t>
      </w:r>
      <w:r>
        <w:rPr>
          <w:rFonts w:hint="cs"/>
          <w:rtl/>
        </w:rPr>
        <w:t>لزوم</w:t>
      </w:r>
      <w:r>
        <w:rPr>
          <w:rtl/>
        </w:rPr>
        <w:t xml:space="preserve"> </w:t>
      </w:r>
      <w:r>
        <w:rPr>
          <w:rFonts w:hint="cs"/>
          <w:rtl/>
        </w:rPr>
        <w:t>عقد</w:t>
      </w:r>
      <w:r>
        <w:rPr>
          <w:rtl/>
        </w:rPr>
        <w:t xml:space="preserve"> </w:t>
      </w:r>
      <w:r>
        <w:rPr>
          <w:rFonts w:hint="cs"/>
          <w:rtl/>
        </w:rPr>
        <w:t>و</w:t>
      </w:r>
      <w:r>
        <w:rPr>
          <w:rtl/>
        </w:rPr>
        <w:t xml:space="preserve"> </w:t>
      </w:r>
      <w:r>
        <w:rPr>
          <w:rFonts w:hint="cs"/>
          <w:rtl/>
        </w:rPr>
        <w:t>فوریت</w:t>
      </w:r>
      <w:r>
        <w:rPr>
          <w:rtl/>
        </w:rPr>
        <w:t xml:space="preserve"> </w:t>
      </w:r>
      <w:r>
        <w:rPr>
          <w:rFonts w:hint="cs"/>
          <w:rtl/>
        </w:rPr>
        <w:t>خیار</w:t>
      </w:r>
      <w:r>
        <w:rPr>
          <w:rtl/>
        </w:rPr>
        <w:t xml:space="preserve"> </w:t>
      </w:r>
      <w:r>
        <w:rPr>
          <w:rFonts w:hint="cs"/>
          <w:rtl/>
        </w:rPr>
        <w:t>می‌دهیم</w:t>
      </w:r>
      <w:r>
        <w:rPr>
          <w:rtl/>
        </w:rPr>
        <w:t xml:space="preserve">. </w:t>
      </w:r>
      <w:r>
        <w:rPr>
          <w:rFonts w:hint="cs"/>
          <w:rtl/>
        </w:rPr>
        <w:t>اما</w:t>
      </w:r>
      <w:r>
        <w:rPr>
          <w:rtl/>
        </w:rPr>
        <w:t xml:space="preserve"> </w:t>
      </w:r>
      <w:r>
        <w:rPr>
          <w:rFonts w:hint="cs"/>
          <w:rtl/>
        </w:rPr>
        <w:t>اگر</w:t>
      </w:r>
      <w:r>
        <w:rPr>
          <w:rtl/>
        </w:rPr>
        <w:t xml:space="preserve"> </w:t>
      </w:r>
      <w:r w:rsidR="00805812">
        <w:rPr>
          <w:rtl/>
        </w:rPr>
        <w:t>(</w:t>
      </w:r>
      <w:r>
        <w:rPr>
          <w:rFonts w:hint="cs"/>
          <w:rtl/>
        </w:rPr>
        <w:t>خاص</w:t>
      </w:r>
      <w:r w:rsidR="00805812">
        <w:rPr>
          <w:rFonts w:hint="eastAsia"/>
          <w:rtl/>
        </w:rPr>
        <w:t>)</w:t>
      </w:r>
      <w:r>
        <w:rPr>
          <w:rtl/>
        </w:rPr>
        <w:t xml:space="preserve"> (</w:t>
      </w:r>
      <w:r>
        <w:rPr>
          <w:rFonts w:hint="cs"/>
          <w:rtl/>
        </w:rPr>
        <w:t>دلیل</w:t>
      </w:r>
      <w:r>
        <w:rPr>
          <w:rtl/>
        </w:rPr>
        <w:t xml:space="preserve"> </w:t>
      </w:r>
      <w:r>
        <w:rPr>
          <w:rFonts w:hint="cs"/>
          <w:rtl/>
        </w:rPr>
        <w:t>خیار</w:t>
      </w:r>
      <w:r>
        <w:rPr>
          <w:rtl/>
        </w:rPr>
        <w:t xml:space="preserve"> </w:t>
      </w:r>
      <w:r>
        <w:rPr>
          <w:rFonts w:hint="cs"/>
          <w:rtl/>
        </w:rPr>
        <w:t>غبن</w:t>
      </w:r>
      <w:r>
        <w:rPr>
          <w:rtl/>
        </w:rPr>
        <w:t xml:space="preserve">) </w:t>
      </w:r>
      <w:r>
        <w:rPr>
          <w:rFonts w:hint="cs"/>
          <w:rtl/>
        </w:rPr>
        <w:t>را</w:t>
      </w:r>
      <w:r>
        <w:rPr>
          <w:rtl/>
        </w:rPr>
        <w:t xml:space="preserve"> </w:t>
      </w:r>
      <w:r>
        <w:rPr>
          <w:rFonts w:hint="cs"/>
          <w:rtl/>
        </w:rPr>
        <w:t>استصحاب</w:t>
      </w:r>
      <w:r>
        <w:rPr>
          <w:rtl/>
        </w:rPr>
        <w:t xml:space="preserve"> </w:t>
      </w:r>
      <w:r>
        <w:rPr>
          <w:rFonts w:hint="cs"/>
          <w:rtl/>
        </w:rPr>
        <w:t>کنیم،</w:t>
      </w:r>
      <w:r>
        <w:rPr>
          <w:rtl/>
        </w:rPr>
        <w:t xml:space="preserve"> </w:t>
      </w:r>
      <w:r>
        <w:rPr>
          <w:rFonts w:hint="cs"/>
          <w:rtl/>
        </w:rPr>
        <w:t>حکم</w:t>
      </w:r>
      <w:r>
        <w:rPr>
          <w:rtl/>
        </w:rPr>
        <w:t xml:space="preserve"> </w:t>
      </w:r>
      <w:r>
        <w:rPr>
          <w:rFonts w:hint="cs"/>
          <w:rtl/>
        </w:rPr>
        <w:t>به</w:t>
      </w:r>
      <w:r>
        <w:rPr>
          <w:rtl/>
        </w:rPr>
        <w:t xml:space="preserve"> </w:t>
      </w:r>
      <w:r>
        <w:rPr>
          <w:rFonts w:hint="cs"/>
          <w:rtl/>
        </w:rPr>
        <w:t>بقای</w:t>
      </w:r>
      <w:r>
        <w:rPr>
          <w:rtl/>
        </w:rPr>
        <w:t xml:space="preserve"> </w:t>
      </w:r>
      <w:r>
        <w:rPr>
          <w:rFonts w:hint="cs"/>
          <w:rtl/>
        </w:rPr>
        <w:t>خیار</w:t>
      </w:r>
      <w:r>
        <w:rPr>
          <w:rtl/>
        </w:rPr>
        <w:t xml:space="preserve"> </w:t>
      </w:r>
      <w:r>
        <w:rPr>
          <w:rFonts w:hint="cs"/>
          <w:rtl/>
        </w:rPr>
        <w:t>و</w:t>
      </w:r>
      <w:r>
        <w:rPr>
          <w:rtl/>
        </w:rPr>
        <w:t xml:space="preserve"> </w:t>
      </w:r>
      <w:r>
        <w:rPr>
          <w:rFonts w:hint="cs"/>
          <w:rtl/>
        </w:rPr>
        <w:t>تراخی</w:t>
      </w:r>
      <w:r>
        <w:rPr>
          <w:rtl/>
        </w:rPr>
        <w:t xml:space="preserve"> </w:t>
      </w:r>
      <w:r>
        <w:rPr>
          <w:rFonts w:hint="cs"/>
          <w:rtl/>
        </w:rPr>
        <w:t>آن</w:t>
      </w:r>
      <w:r>
        <w:rPr>
          <w:rtl/>
        </w:rPr>
        <w:t xml:space="preserve"> </w:t>
      </w:r>
      <w:r>
        <w:rPr>
          <w:rFonts w:hint="cs"/>
          <w:rtl/>
        </w:rPr>
        <w:t>می‌دهیم</w:t>
      </w:r>
      <w:r>
        <w:rPr>
          <w:rtl/>
        </w:rPr>
        <w:t>.</w:t>
      </w:r>
    </w:p>
    <w:p w:rsidR="00BF01F5" w:rsidRDefault="000423D4" w:rsidP="0044477C">
      <w:pPr>
        <w:rPr>
          <w:rtl/>
        </w:rPr>
      </w:pPr>
      <w:r>
        <w:rPr>
          <w:rFonts w:hint="cs"/>
          <w:rtl/>
        </w:rPr>
        <w:lastRenderedPageBreak/>
        <w:t>نکته</w:t>
      </w:r>
      <w:r>
        <w:rPr>
          <w:rtl/>
        </w:rPr>
        <w:t xml:space="preserve"> </w:t>
      </w:r>
      <w:r>
        <w:rPr>
          <w:rFonts w:hint="cs"/>
          <w:rtl/>
        </w:rPr>
        <w:t>مهم</w:t>
      </w:r>
      <w:r>
        <w:rPr>
          <w:rtl/>
        </w:rPr>
        <w:t xml:space="preserve"> </w:t>
      </w:r>
      <w:r>
        <w:rPr>
          <w:rFonts w:hint="cs"/>
          <w:rtl/>
        </w:rPr>
        <w:t>این</w:t>
      </w:r>
      <w:r>
        <w:rPr>
          <w:rtl/>
        </w:rPr>
        <w:t xml:space="preserve"> </w:t>
      </w:r>
      <w:r>
        <w:rPr>
          <w:rFonts w:hint="cs"/>
          <w:rtl/>
        </w:rPr>
        <w:t>است</w:t>
      </w:r>
      <w:r>
        <w:rPr>
          <w:rtl/>
        </w:rPr>
        <w:t xml:space="preserve"> </w:t>
      </w:r>
      <w:r>
        <w:rPr>
          <w:rFonts w:hint="cs"/>
          <w:rtl/>
        </w:rPr>
        <w:t>که</w:t>
      </w:r>
      <w:r>
        <w:rPr>
          <w:rtl/>
        </w:rPr>
        <w:t xml:space="preserve"> </w:t>
      </w:r>
      <w:r>
        <w:rPr>
          <w:rFonts w:hint="cs"/>
          <w:rtl/>
        </w:rPr>
        <w:t>محل</w:t>
      </w:r>
      <w:r>
        <w:rPr>
          <w:rtl/>
        </w:rPr>
        <w:t xml:space="preserve"> </w:t>
      </w:r>
      <w:r>
        <w:rPr>
          <w:rFonts w:hint="cs"/>
          <w:rtl/>
        </w:rPr>
        <w:t>بحث،</w:t>
      </w:r>
      <w:r>
        <w:rPr>
          <w:rtl/>
        </w:rPr>
        <w:t xml:space="preserve"> </w:t>
      </w:r>
      <w:r>
        <w:rPr>
          <w:rFonts w:hint="cs"/>
          <w:rtl/>
        </w:rPr>
        <w:t>جایی</w:t>
      </w:r>
      <w:r>
        <w:rPr>
          <w:rtl/>
        </w:rPr>
        <w:t xml:space="preserve"> </w:t>
      </w:r>
      <w:r>
        <w:rPr>
          <w:rFonts w:hint="cs"/>
          <w:rtl/>
        </w:rPr>
        <w:t>است</w:t>
      </w:r>
      <w:r>
        <w:rPr>
          <w:rtl/>
        </w:rPr>
        <w:t xml:space="preserve"> </w:t>
      </w:r>
      <w:r>
        <w:rPr>
          <w:rFonts w:hint="cs"/>
          <w:rtl/>
        </w:rPr>
        <w:t>که</w:t>
      </w:r>
      <w:r>
        <w:rPr>
          <w:rtl/>
        </w:rPr>
        <w:t xml:space="preserve"> </w:t>
      </w:r>
      <w:r>
        <w:rPr>
          <w:rFonts w:hint="cs"/>
          <w:rtl/>
        </w:rPr>
        <w:t>نه</w:t>
      </w:r>
      <w:r>
        <w:rPr>
          <w:rtl/>
        </w:rPr>
        <w:t xml:space="preserve"> </w:t>
      </w:r>
      <w:r>
        <w:rPr>
          <w:rFonts w:hint="cs"/>
          <w:rtl/>
        </w:rPr>
        <w:t>دلیل</w:t>
      </w:r>
      <w:r>
        <w:rPr>
          <w:rtl/>
        </w:rPr>
        <w:t xml:space="preserve"> </w:t>
      </w:r>
      <w:r>
        <w:rPr>
          <w:rFonts w:hint="cs"/>
          <w:rtl/>
        </w:rPr>
        <w:t>عام</w:t>
      </w:r>
      <w:r>
        <w:rPr>
          <w:rtl/>
        </w:rPr>
        <w:t xml:space="preserve"> </w:t>
      </w:r>
      <w:r>
        <w:rPr>
          <w:rFonts w:hint="cs"/>
          <w:rtl/>
        </w:rPr>
        <w:t>و</w:t>
      </w:r>
      <w:r>
        <w:rPr>
          <w:rtl/>
        </w:rPr>
        <w:t xml:space="preserve"> </w:t>
      </w:r>
      <w:r>
        <w:rPr>
          <w:rFonts w:hint="cs"/>
          <w:rtl/>
        </w:rPr>
        <w:t>نه</w:t>
      </w:r>
      <w:r>
        <w:rPr>
          <w:rtl/>
        </w:rPr>
        <w:t xml:space="preserve"> </w:t>
      </w:r>
      <w:r>
        <w:rPr>
          <w:rFonts w:hint="cs"/>
          <w:rtl/>
        </w:rPr>
        <w:t>دلیل</w:t>
      </w:r>
      <w:r>
        <w:rPr>
          <w:rtl/>
        </w:rPr>
        <w:t xml:space="preserve"> </w:t>
      </w:r>
      <w:r>
        <w:rPr>
          <w:rFonts w:hint="cs"/>
          <w:rtl/>
        </w:rPr>
        <w:t>خاص،</w:t>
      </w:r>
      <w:r>
        <w:rPr>
          <w:rtl/>
        </w:rPr>
        <w:t xml:space="preserve"> </w:t>
      </w:r>
      <w:r>
        <w:rPr>
          <w:rFonts w:hint="cs"/>
          <w:rtl/>
        </w:rPr>
        <w:t>نسبت</w:t>
      </w:r>
      <w:r>
        <w:rPr>
          <w:rtl/>
        </w:rPr>
        <w:t xml:space="preserve"> </w:t>
      </w:r>
      <w:r>
        <w:rPr>
          <w:rFonts w:hint="cs"/>
          <w:rtl/>
        </w:rPr>
        <w:t>به</w:t>
      </w:r>
      <w:r>
        <w:rPr>
          <w:rtl/>
        </w:rPr>
        <w:t xml:space="preserve"> </w:t>
      </w:r>
      <w:r w:rsidR="00805812">
        <w:rPr>
          <w:rtl/>
        </w:rPr>
        <w:t>(</w:t>
      </w:r>
      <w:r>
        <w:rPr>
          <w:rFonts w:hint="cs"/>
          <w:rtl/>
        </w:rPr>
        <w:t>زمان</w:t>
      </w:r>
      <w:r>
        <w:rPr>
          <w:rtl/>
        </w:rPr>
        <w:t xml:space="preserve"> </w:t>
      </w:r>
      <w:r>
        <w:rPr>
          <w:rFonts w:hint="cs"/>
          <w:rtl/>
        </w:rPr>
        <w:t>سوم</w:t>
      </w:r>
      <w:r w:rsidR="00805812">
        <w:rPr>
          <w:rFonts w:hint="eastAsia"/>
          <w:rtl/>
        </w:rPr>
        <w:t>)</w:t>
      </w:r>
      <w:r>
        <w:rPr>
          <w:rtl/>
        </w:rPr>
        <w:t xml:space="preserve"> </w:t>
      </w:r>
      <w:r>
        <w:rPr>
          <w:rFonts w:hint="cs"/>
          <w:rtl/>
        </w:rPr>
        <w:t>دلالت</w:t>
      </w:r>
      <w:r>
        <w:rPr>
          <w:rtl/>
        </w:rPr>
        <w:t xml:space="preserve"> </w:t>
      </w:r>
      <w:r>
        <w:rPr>
          <w:rFonts w:hint="cs"/>
          <w:rtl/>
        </w:rPr>
        <w:t>و</w:t>
      </w:r>
      <w:r>
        <w:rPr>
          <w:rtl/>
        </w:rPr>
        <w:t xml:space="preserve"> </w:t>
      </w:r>
      <w:r>
        <w:rPr>
          <w:rFonts w:hint="cs"/>
          <w:rtl/>
        </w:rPr>
        <w:t>بیانی</w:t>
      </w:r>
      <w:r>
        <w:rPr>
          <w:rtl/>
        </w:rPr>
        <w:t xml:space="preserve"> </w:t>
      </w:r>
      <w:r>
        <w:rPr>
          <w:rFonts w:hint="cs"/>
          <w:rtl/>
        </w:rPr>
        <w:t>نداشته</w:t>
      </w:r>
      <w:r>
        <w:rPr>
          <w:rtl/>
        </w:rPr>
        <w:t xml:space="preserve"> </w:t>
      </w:r>
      <w:r>
        <w:rPr>
          <w:rFonts w:hint="cs"/>
          <w:rtl/>
        </w:rPr>
        <w:t>باشند</w:t>
      </w:r>
      <w:r>
        <w:rPr>
          <w:rtl/>
        </w:rPr>
        <w:t xml:space="preserve">. </w:t>
      </w:r>
      <w:r>
        <w:rPr>
          <w:rFonts w:hint="cs"/>
          <w:rtl/>
        </w:rPr>
        <w:t>اگر</w:t>
      </w:r>
      <w:r>
        <w:rPr>
          <w:rtl/>
        </w:rPr>
        <w:t xml:space="preserve"> </w:t>
      </w:r>
      <w:r>
        <w:rPr>
          <w:rFonts w:hint="cs"/>
          <w:rtl/>
        </w:rPr>
        <w:t>یکی</w:t>
      </w:r>
      <w:r>
        <w:rPr>
          <w:rtl/>
        </w:rPr>
        <w:t xml:space="preserve"> </w:t>
      </w:r>
      <w:r>
        <w:rPr>
          <w:rFonts w:hint="cs"/>
          <w:rtl/>
        </w:rPr>
        <w:t>از</w:t>
      </w:r>
      <w:r>
        <w:rPr>
          <w:rtl/>
        </w:rPr>
        <w:t xml:space="preserve"> </w:t>
      </w:r>
      <w:r>
        <w:rPr>
          <w:rFonts w:hint="cs"/>
          <w:rtl/>
        </w:rPr>
        <w:t>آن</w:t>
      </w:r>
      <w:r>
        <w:rPr>
          <w:rtl/>
        </w:rPr>
        <w:t xml:space="preserve"> </w:t>
      </w:r>
      <w:r>
        <w:rPr>
          <w:rFonts w:hint="cs"/>
          <w:rtl/>
        </w:rPr>
        <w:t>دو</w:t>
      </w:r>
      <w:r>
        <w:rPr>
          <w:rtl/>
        </w:rPr>
        <w:t xml:space="preserve"> </w:t>
      </w:r>
      <w:r>
        <w:rPr>
          <w:rFonts w:hint="cs"/>
          <w:rtl/>
        </w:rPr>
        <w:t>دلالت</w:t>
      </w:r>
      <w:r>
        <w:rPr>
          <w:rtl/>
        </w:rPr>
        <w:t xml:space="preserve"> </w:t>
      </w:r>
      <w:r>
        <w:rPr>
          <w:rFonts w:hint="cs"/>
          <w:rtl/>
        </w:rPr>
        <w:t>صریحی</w:t>
      </w:r>
      <w:r>
        <w:rPr>
          <w:rtl/>
        </w:rPr>
        <w:t xml:space="preserve"> </w:t>
      </w:r>
      <w:r>
        <w:rPr>
          <w:rFonts w:hint="cs"/>
          <w:rtl/>
        </w:rPr>
        <w:t>بر</w:t>
      </w:r>
      <w:r>
        <w:rPr>
          <w:rtl/>
        </w:rPr>
        <w:t xml:space="preserve"> </w:t>
      </w:r>
      <w:r>
        <w:rPr>
          <w:rFonts w:hint="cs"/>
          <w:rtl/>
        </w:rPr>
        <w:t>حکم</w:t>
      </w:r>
      <w:r>
        <w:rPr>
          <w:rtl/>
        </w:rPr>
        <w:t xml:space="preserve"> </w:t>
      </w:r>
      <w:r>
        <w:rPr>
          <w:rFonts w:hint="cs"/>
          <w:rtl/>
        </w:rPr>
        <w:t>زمان</w:t>
      </w:r>
      <w:r>
        <w:rPr>
          <w:rtl/>
        </w:rPr>
        <w:t xml:space="preserve"> </w:t>
      </w:r>
      <w:r>
        <w:rPr>
          <w:rFonts w:hint="cs"/>
          <w:rtl/>
        </w:rPr>
        <w:t>سوم</w:t>
      </w:r>
      <w:r>
        <w:rPr>
          <w:rtl/>
        </w:rPr>
        <w:t xml:space="preserve"> </w:t>
      </w:r>
      <w:r>
        <w:rPr>
          <w:rFonts w:hint="cs"/>
          <w:rtl/>
        </w:rPr>
        <w:t>داشت،</w:t>
      </w:r>
      <w:r>
        <w:rPr>
          <w:rtl/>
        </w:rPr>
        <w:t xml:space="preserve"> </w:t>
      </w:r>
      <w:r>
        <w:rPr>
          <w:rFonts w:hint="cs"/>
          <w:rtl/>
        </w:rPr>
        <w:t>طبق</w:t>
      </w:r>
      <w:r>
        <w:rPr>
          <w:rtl/>
        </w:rPr>
        <w:t xml:space="preserve"> </w:t>
      </w:r>
      <w:r>
        <w:rPr>
          <w:rFonts w:hint="cs"/>
          <w:rtl/>
        </w:rPr>
        <w:t>همان</w:t>
      </w:r>
      <w:r>
        <w:rPr>
          <w:rtl/>
        </w:rPr>
        <w:t xml:space="preserve"> </w:t>
      </w:r>
      <w:r>
        <w:rPr>
          <w:rFonts w:hint="cs"/>
          <w:rtl/>
        </w:rPr>
        <w:t>عمل</w:t>
      </w:r>
      <w:r>
        <w:rPr>
          <w:rtl/>
        </w:rPr>
        <w:t xml:space="preserve"> </w:t>
      </w:r>
      <w:r>
        <w:rPr>
          <w:rFonts w:hint="cs"/>
          <w:rtl/>
        </w:rPr>
        <w:t>می‌شد</w:t>
      </w:r>
      <w:r>
        <w:rPr>
          <w:rtl/>
        </w:rPr>
        <w:t xml:space="preserve"> </w:t>
      </w:r>
      <w:r>
        <w:rPr>
          <w:rFonts w:hint="cs"/>
          <w:rtl/>
        </w:rPr>
        <w:t>و</w:t>
      </w:r>
      <w:r>
        <w:rPr>
          <w:rtl/>
        </w:rPr>
        <w:t xml:space="preserve"> </w:t>
      </w:r>
      <w:r>
        <w:rPr>
          <w:rFonts w:hint="cs"/>
          <w:rtl/>
        </w:rPr>
        <w:t>محل</w:t>
      </w:r>
      <w:r>
        <w:rPr>
          <w:rtl/>
        </w:rPr>
        <w:t xml:space="preserve"> </w:t>
      </w:r>
      <w:r>
        <w:rPr>
          <w:rFonts w:hint="cs"/>
          <w:rtl/>
        </w:rPr>
        <w:t>نزاع</w:t>
      </w:r>
      <w:r>
        <w:rPr>
          <w:rtl/>
        </w:rPr>
        <w:t xml:space="preserve"> </w:t>
      </w:r>
      <w:r>
        <w:rPr>
          <w:rFonts w:hint="cs"/>
          <w:rtl/>
        </w:rPr>
        <w:t>نبود</w:t>
      </w:r>
      <w:r>
        <w:rPr>
          <w:rtl/>
        </w:rPr>
        <w:t>.</w:t>
      </w:r>
    </w:p>
    <w:p w:rsidR="00BC101A" w:rsidRDefault="000423D4" w:rsidP="0044477C">
      <w:pPr>
        <w:rPr>
          <w:rtl/>
        </w:rPr>
      </w:pPr>
      <w:r>
        <w:rPr>
          <w:rFonts w:hint="cs"/>
          <w:rtl/>
        </w:rPr>
        <w:t>در</w:t>
      </w:r>
      <w:r>
        <w:rPr>
          <w:rtl/>
        </w:rPr>
        <w:t xml:space="preserve"> </w:t>
      </w:r>
      <w:r>
        <w:rPr>
          <w:rFonts w:hint="cs"/>
          <w:rtl/>
        </w:rPr>
        <w:t>این</w:t>
      </w:r>
      <w:r>
        <w:rPr>
          <w:rtl/>
        </w:rPr>
        <w:t xml:space="preserve"> </w:t>
      </w:r>
      <w:r>
        <w:rPr>
          <w:rFonts w:hint="cs"/>
          <w:rtl/>
        </w:rPr>
        <w:t>مسئله</w:t>
      </w:r>
      <w:r>
        <w:rPr>
          <w:rtl/>
        </w:rPr>
        <w:t xml:space="preserve"> </w:t>
      </w:r>
      <w:r>
        <w:rPr>
          <w:rFonts w:hint="cs"/>
          <w:rtl/>
        </w:rPr>
        <w:t>سه</w:t>
      </w:r>
      <w:r>
        <w:rPr>
          <w:rtl/>
        </w:rPr>
        <w:t xml:space="preserve"> </w:t>
      </w:r>
      <w:r>
        <w:rPr>
          <w:rFonts w:hint="cs"/>
          <w:rtl/>
        </w:rPr>
        <w:t>قول</w:t>
      </w:r>
      <w:r>
        <w:rPr>
          <w:rtl/>
        </w:rPr>
        <w:t xml:space="preserve"> </w:t>
      </w:r>
      <w:r>
        <w:rPr>
          <w:rFonts w:hint="cs"/>
          <w:rtl/>
        </w:rPr>
        <w:t>اصلی</w:t>
      </w:r>
      <w:r>
        <w:rPr>
          <w:rtl/>
        </w:rPr>
        <w:t xml:space="preserve"> </w:t>
      </w:r>
      <w:r>
        <w:rPr>
          <w:rFonts w:hint="cs"/>
          <w:rtl/>
        </w:rPr>
        <w:t>وجود</w:t>
      </w:r>
      <w:r>
        <w:rPr>
          <w:rtl/>
        </w:rPr>
        <w:t xml:space="preserve"> </w:t>
      </w:r>
      <w:r>
        <w:rPr>
          <w:rFonts w:hint="cs"/>
          <w:rtl/>
        </w:rPr>
        <w:t>دارد</w:t>
      </w:r>
      <w:r>
        <w:rPr>
          <w:rtl/>
        </w:rPr>
        <w:t xml:space="preserve">. </w:t>
      </w:r>
      <w:r>
        <w:rPr>
          <w:rFonts w:hint="cs"/>
          <w:rtl/>
        </w:rPr>
        <w:t>قول</w:t>
      </w:r>
      <w:r>
        <w:rPr>
          <w:rtl/>
        </w:rPr>
        <w:t xml:space="preserve"> </w:t>
      </w:r>
      <w:r>
        <w:rPr>
          <w:rFonts w:hint="cs"/>
          <w:rtl/>
        </w:rPr>
        <w:t>اول،</w:t>
      </w:r>
      <w:r>
        <w:rPr>
          <w:rtl/>
        </w:rPr>
        <w:t xml:space="preserve"> </w:t>
      </w:r>
      <w:r>
        <w:rPr>
          <w:rFonts w:hint="cs"/>
          <w:rtl/>
        </w:rPr>
        <w:t>قول</w:t>
      </w:r>
      <w:r>
        <w:rPr>
          <w:rtl/>
        </w:rPr>
        <w:t xml:space="preserve"> </w:t>
      </w:r>
      <w:r>
        <w:rPr>
          <w:rFonts w:hint="cs"/>
          <w:rtl/>
        </w:rPr>
        <w:t>به</w:t>
      </w:r>
      <w:r>
        <w:rPr>
          <w:rtl/>
        </w:rPr>
        <w:t xml:space="preserve"> </w:t>
      </w:r>
      <w:r w:rsidR="00805812">
        <w:rPr>
          <w:rtl/>
        </w:rPr>
        <w:t>(</w:t>
      </w:r>
      <w:r>
        <w:rPr>
          <w:rFonts w:hint="cs"/>
          <w:rtl/>
        </w:rPr>
        <w:t>وجوب</w:t>
      </w:r>
      <w:r>
        <w:rPr>
          <w:rtl/>
        </w:rPr>
        <w:t xml:space="preserve"> </w:t>
      </w:r>
      <w:r>
        <w:rPr>
          <w:rFonts w:hint="cs"/>
          <w:rtl/>
        </w:rPr>
        <w:t>استصحاب</w:t>
      </w:r>
      <w:r>
        <w:rPr>
          <w:rtl/>
        </w:rPr>
        <w:t xml:space="preserve"> </w:t>
      </w:r>
      <w:r>
        <w:rPr>
          <w:rFonts w:hint="cs"/>
          <w:rtl/>
        </w:rPr>
        <w:t>مطلقاً</w:t>
      </w:r>
      <w:r w:rsidR="00805812">
        <w:rPr>
          <w:rFonts w:hint="eastAsia"/>
          <w:rtl/>
        </w:rPr>
        <w:t>)</w:t>
      </w:r>
      <w:r>
        <w:rPr>
          <w:rtl/>
        </w:rPr>
        <w:t xml:space="preserve"> </w:t>
      </w:r>
      <w:r>
        <w:rPr>
          <w:rFonts w:hint="cs"/>
          <w:rtl/>
        </w:rPr>
        <w:t>است</w:t>
      </w:r>
      <w:r>
        <w:rPr>
          <w:rtl/>
        </w:rPr>
        <w:t xml:space="preserve"> </w:t>
      </w:r>
      <w:r>
        <w:rPr>
          <w:rFonts w:hint="cs"/>
          <w:rtl/>
        </w:rPr>
        <w:t>که</w:t>
      </w:r>
      <w:r>
        <w:rPr>
          <w:rtl/>
        </w:rPr>
        <w:t xml:space="preserve"> </w:t>
      </w:r>
      <w:r>
        <w:rPr>
          <w:rFonts w:hint="cs"/>
          <w:rtl/>
        </w:rPr>
        <w:t>از</w:t>
      </w:r>
      <w:r>
        <w:rPr>
          <w:rtl/>
        </w:rPr>
        <w:t xml:space="preserve"> </w:t>
      </w:r>
      <w:r>
        <w:rPr>
          <w:rFonts w:hint="cs"/>
          <w:rtl/>
        </w:rPr>
        <w:t>صاحب</w:t>
      </w:r>
      <w:r>
        <w:rPr>
          <w:rtl/>
        </w:rPr>
        <w:t xml:space="preserve"> </w:t>
      </w:r>
      <w:r>
        <w:rPr>
          <w:rFonts w:hint="cs"/>
          <w:rtl/>
        </w:rPr>
        <w:t>فصول</w:t>
      </w:r>
      <w:r>
        <w:rPr>
          <w:rtl/>
        </w:rPr>
        <w:t xml:space="preserve"> </w:t>
      </w:r>
      <w:r>
        <w:rPr>
          <w:rFonts w:hint="cs"/>
          <w:rtl/>
        </w:rPr>
        <w:t>نقل</w:t>
      </w:r>
      <w:r>
        <w:rPr>
          <w:rtl/>
        </w:rPr>
        <w:t xml:space="preserve"> </w:t>
      </w:r>
      <w:r>
        <w:rPr>
          <w:rFonts w:hint="cs"/>
          <w:rtl/>
        </w:rPr>
        <w:t>شده</w:t>
      </w:r>
      <w:r>
        <w:rPr>
          <w:rtl/>
        </w:rPr>
        <w:t xml:space="preserve"> </w:t>
      </w:r>
      <w:r>
        <w:rPr>
          <w:rFonts w:hint="cs"/>
          <w:rtl/>
        </w:rPr>
        <w:t>است</w:t>
      </w:r>
      <w:r>
        <w:rPr>
          <w:rtl/>
        </w:rPr>
        <w:t xml:space="preserve">. </w:t>
      </w:r>
      <w:r>
        <w:rPr>
          <w:rFonts w:hint="cs"/>
          <w:rtl/>
        </w:rPr>
        <w:t>قول</w:t>
      </w:r>
      <w:r>
        <w:rPr>
          <w:rtl/>
        </w:rPr>
        <w:t xml:space="preserve"> </w:t>
      </w:r>
      <w:r>
        <w:rPr>
          <w:rFonts w:hint="cs"/>
          <w:rtl/>
        </w:rPr>
        <w:t>دوم،</w:t>
      </w:r>
      <w:r>
        <w:rPr>
          <w:rtl/>
        </w:rPr>
        <w:t xml:space="preserve"> </w:t>
      </w:r>
      <w:r>
        <w:rPr>
          <w:rFonts w:hint="cs"/>
          <w:rtl/>
        </w:rPr>
        <w:t>قول</w:t>
      </w:r>
      <w:r>
        <w:rPr>
          <w:rtl/>
        </w:rPr>
        <w:t xml:space="preserve"> </w:t>
      </w:r>
      <w:r>
        <w:rPr>
          <w:rFonts w:hint="cs"/>
          <w:rtl/>
        </w:rPr>
        <w:t>به</w:t>
      </w:r>
      <w:r>
        <w:rPr>
          <w:rtl/>
        </w:rPr>
        <w:t xml:space="preserve"> </w:t>
      </w:r>
      <w:r w:rsidR="00805812">
        <w:rPr>
          <w:rtl/>
        </w:rPr>
        <w:t>(</w:t>
      </w:r>
      <w:r>
        <w:rPr>
          <w:rFonts w:hint="cs"/>
          <w:rtl/>
        </w:rPr>
        <w:t>وجوب</w:t>
      </w:r>
      <w:r>
        <w:rPr>
          <w:rtl/>
        </w:rPr>
        <w:t xml:space="preserve"> </w:t>
      </w:r>
      <w:r>
        <w:rPr>
          <w:rFonts w:hint="cs"/>
          <w:rtl/>
        </w:rPr>
        <w:t>تمسک</w:t>
      </w:r>
      <w:r>
        <w:rPr>
          <w:rtl/>
        </w:rPr>
        <w:t xml:space="preserve"> </w:t>
      </w:r>
      <w:r>
        <w:rPr>
          <w:rFonts w:hint="cs"/>
          <w:rtl/>
        </w:rPr>
        <w:t>به</w:t>
      </w:r>
      <w:r>
        <w:rPr>
          <w:rtl/>
        </w:rPr>
        <w:t xml:space="preserve"> </w:t>
      </w:r>
      <w:r>
        <w:rPr>
          <w:rFonts w:hint="cs"/>
          <w:rtl/>
        </w:rPr>
        <w:t>عام</w:t>
      </w:r>
      <w:r>
        <w:rPr>
          <w:rtl/>
        </w:rPr>
        <w:t xml:space="preserve"> </w:t>
      </w:r>
      <w:r>
        <w:rPr>
          <w:rFonts w:hint="cs"/>
          <w:rtl/>
        </w:rPr>
        <w:t>مطلقاً</w:t>
      </w:r>
      <w:r w:rsidR="00805812">
        <w:rPr>
          <w:rFonts w:hint="eastAsia"/>
          <w:rtl/>
        </w:rPr>
        <w:t>)</w:t>
      </w:r>
      <w:r>
        <w:rPr>
          <w:rtl/>
        </w:rPr>
        <w:t xml:space="preserve"> </w:t>
      </w:r>
      <w:r>
        <w:rPr>
          <w:rFonts w:hint="cs"/>
          <w:rtl/>
        </w:rPr>
        <w:t>است</w:t>
      </w:r>
      <w:r>
        <w:rPr>
          <w:rtl/>
        </w:rPr>
        <w:t xml:space="preserve">. </w:t>
      </w:r>
      <w:r>
        <w:rPr>
          <w:rFonts w:hint="cs"/>
          <w:rtl/>
        </w:rPr>
        <w:t>این</w:t>
      </w:r>
      <w:r>
        <w:rPr>
          <w:rtl/>
        </w:rPr>
        <w:t xml:space="preserve"> </w:t>
      </w:r>
      <w:r>
        <w:rPr>
          <w:rFonts w:hint="cs"/>
          <w:rtl/>
        </w:rPr>
        <w:t>قول</w:t>
      </w:r>
      <w:r>
        <w:rPr>
          <w:rtl/>
        </w:rPr>
        <w:t xml:space="preserve"> </w:t>
      </w:r>
      <w:r>
        <w:rPr>
          <w:rFonts w:hint="cs"/>
          <w:rtl/>
        </w:rPr>
        <w:t>را</w:t>
      </w:r>
      <w:r>
        <w:rPr>
          <w:rtl/>
        </w:rPr>
        <w:t xml:space="preserve"> </w:t>
      </w:r>
      <w:r>
        <w:rPr>
          <w:rFonts w:hint="cs"/>
          <w:rtl/>
        </w:rPr>
        <w:t>بزرگانی</w:t>
      </w:r>
      <w:r>
        <w:rPr>
          <w:rtl/>
        </w:rPr>
        <w:t xml:space="preserve"> </w:t>
      </w:r>
      <w:r>
        <w:rPr>
          <w:rFonts w:hint="cs"/>
          <w:rtl/>
        </w:rPr>
        <w:t>مانند</w:t>
      </w:r>
      <w:r>
        <w:rPr>
          <w:rtl/>
        </w:rPr>
        <w:t xml:space="preserve"> </w:t>
      </w:r>
      <w:r>
        <w:rPr>
          <w:rFonts w:hint="cs"/>
          <w:rtl/>
        </w:rPr>
        <w:t>محقق</w:t>
      </w:r>
      <w:r>
        <w:rPr>
          <w:rtl/>
        </w:rPr>
        <w:t xml:space="preserve"> </w:t>
      </w:r>
      <w:r>
        <w:rPr>
          <w:rFonts w:hint="cs"/>
          <w:rtl/>
        </w:rPr>
        <w:t>اصفهانی،</w:t>
      </w:r>
      <w:r>
        <w:rPr>
          <w:rtl/>
        </w:rPr>
        <w:t xml:space="preserve"> </w:t>
      </w:r>
      <w:r w:rsidR="00BB320C">
        <w:rPr>
          <w:rFonts w:hint="cs"/>
          <w:rtl/>
        </w:rPr>
        <w:t xml:space="preserve"> آیت الله</w:t>
      </w:r>
      <w:r>
        <w:rPr>
          <w:rtl/>
        </w:rPr>
        <w:t xml:space="preserve"> </w:t>
      </w:r>
      <w:r>
        <w:rPr>
          <w:rFonts w:hint="cs"/>
          <w:rtl/>
        </w:rPr>
        <w:t>العظمی</w:t>
      </w:r>
      <w:r>
        <w:rPr>
          <w:rtl/>
        </w:rPr>
        <w:t xml:space="preserve"> </w:t>
      </w:r>
      <w:r>
        <w:rPr>
          <w:rFonts w:hint="cs"/>
          <w:rtl/>
        </w:rPr>
        <w:t>بروجردی،</w:t>
      </w:r>
      <w:r>
        <w:rPr>
          <w:rtl/>
        </w:rPr>
        <w:t xml:space="preserve"> </w:t>
      </w:r>
      <w:r w:rsidR="004608E3">
        <w:rPr>
          <w:rFonts w:hint="cs"/>
          <w:rtl/>
        </w:rPr>
        <w:t xml:space="preserve">امام خمینی </w:t>
      </w:r>
      <w:r>
        <w:rPr>
          <w:rFonts w:hint="cs"/>
          <w:rtl/>
        </w:rPr>
        <w:t>و</w:t>
      </w:r>
      <w:r>
        <w:rPr>
          <w:rtl/>
        </w:rPr>
        <w:t xml:space="preserve"> </w:t>
      </w:r>
      <w:r w:rsidR="00BB320C">
        <w:rPr>
          <w:rFonts w:hint="cs"/>
          <w:rtl/>
        </w:rPr>
        <w:t xml:space="preserve"> آیت الله</w:t>
      </w:r>
      <w:r>
        <w:rPr>
          <w:rtl/>
        </w:rPr>
        <w:t xml:space="preserve"> </w:t>
      </w:r>
      <w:r>
        <w:rPr>
          <w:rFonts w:hint="cs"/>
          <w:rtl/>
        </w:rPr>
        <w:t>العظمی</w:t>
      </w:r>
      <w:r>
        <w:rPr>
          <w:rtl/>
        </w:rPr>
        <w:t xml:space="preserve"> </w:t>
      </w:r>
      <w:r>
        <w:rPr>
          <w:rFonts w:hint="cs"/>
          <w:rtl/>
        </w:rPr>
        <w:t>خویی</w:t>
      </w:r>
      <w:r>
        <w:rPr>
          <w:rtl/>
        </w:rPr>
        <w:t xml:space="preserve"> </w:t>
      </w:r>
      <w:r>
        <w:rPr>
          <w:rFonts w:hint="cs"/>
          <w:rtl/>
        </w:rPr>
        <w:t>اختیار</w:t>
      </w:r>
      <w:r>
        <w:rPr>
          <w:rtl/>
        </w:rPr>
        <w:t xml:space="preserve"> </w:t>
      </w:r>
      <w:r w:rsidR="009D3EC3">
        <w:rPr>
          <w:rFonts w:hint="cs"/>
          <w:rtl/>
        </w:rPr>
        <w:t>کرده اند</w:t>
      </w:r>
      <w:r>
        <w:rPr>
          <w:rtl/>
        </w:rPr>
        <w:t xml:space="preserve">. </w:t>
      </w:r>
      <w:r>
        <w:rPr>
          <w:rFonts w:hint="cs"/>
          <w:rtl/>
        </w:rPr>
        <w:t>قول</w:t>
      </w:r>
      <w:r>
        <w:rPr>
          <w:rtl/>
        </w:rPr>
        <w:t xml:space="preserve"> </w:t>
      </w:r>
      <w:r>
        <w:rPr>
          <w:rFonts w:hint="cs"/>
          <w:rtl/>
        </w:rPr>
        <w:t>سوم،</w:t>
      </w:r>
      <w:r>
        <w:rPr>
          <w:rtl/>
        </w:rPr>
        <w:t xml:space="preserve"> </w:t>
      </w:r>
      <w:r>
        <w:rPr>
          <w:rFonts w:hint="cs"/>
          <w:rtl/>
        </w:rPr>
        <w:t>قول</w:t>
      </w:r>
      <w:r>
        <w:rPr>
          <w:rtl/>
        </w:rPr>
        <w:t xml:space="preserve"> </w:t>
      </w:r>
      <w:r>
        <w:rPr>
          <w:rFonts w:hint="cs"/>
          <w:rtl/>
        </w:rPr>
        <w:t>به</w:t>
      </w:r>
      <w:r>
        <w:rPr>
          <w:rtl/>
        </w:rPr>
        <w:t xml:space="preserve"> </w:t>
      </w:r>
      <w:r w:rsidR="00805812">
        <w:rPr>
          <w:rtl/>
        </w:rPr>
        <w:t>(</w:t>
      </w:r>
      <w:r>
        <w:rPr>
          <w:rFonts w:hint="cs"/>
          <w:rtl/>
        </w:rPr>
        <w:t>تفصیل</w:t>
      </w:r>
      <w:r w:rsidR="00805812">
        <w:rPr>
          <w:rFonts w:hint="eastAsia"/>
          <w:rtl/>
        </w:rPr>
        <w:t>)</w:t>
      </w:r>
      <w:r>
        <w:rPr>
          <w:rtl/>
        </w:rPr>
        <w:t xml:space="preserve"> </w:t>
      </w:r>
      <w:r>
        <w:rPr>
          <w:rFonts w:hint="cs"/>
          <w:rtl/>
        </w:rPr>
        <w:t>است</w:t>
      </w:r>
      <w:r>
        <w:rPr>
          <w:rtl/>
        </w:rPr>
        <w:t xml:space="preserve">. </w:t>
      </w:r>
      <w:r>
        <w:rPr>
          <w:rFonts w:hint="cs"/>
          <w:rtl/>
        </w:rPr>
        <w:t>در</w:t>
      </w:r>
      <w:r>
        <w:rPr>
          <w:rtl/>
        </w:rPr>
        <w:t xml:space="preserve"> </w:t>
      </w:r>
      <w:r>
        <w:rPr>
          <w:rFonts w:hint="cs"/>
          <w:rtl/>
        </w:rPr>
        <w:t>این</w:t>
      </w:r>
      <w:r>
        <w:rPr>
          <w:rtl/>
        </w:rPr>
        <w:t xml:space="preserve"> </w:t>
      </w:r>
      <w:r>
        <w:rPr>
          <w:rFonts w:hint="cs"/>
          <w:rtl/>
        </w:rPr>
        <w:t>قول،</w:t>
      </w:r>
      <w:r>
        <w:rPr>
          <w:rtl/>
        </w:rPr>
        <w:t xml:space="preserve"> </w:t>
      </w:r>
      <w:r>
        <w:rPr>
          <w:rFonts w:hint="cs"/>
          <w:rtl/>
        </w:rPr>
        <w:t>خود</w:t>
      </w:r>
      <w:r>
        <w:rPr>
          <w:rtl/>
        </w:rPr>
        <w:t xml:space="preserve"> </w:t>
      </w:r>
      <w:r>
        <w:rPr>
          <w:rFonts w:hint="cs"/>
          <w:rtl/>
        </w:rPr>
        <w:t>سه</w:t>
      </w:r>
      <w:r>
        <w:rPr>
          <w:rtl/>
        </w:rPr>
        <w:t xml:space="preserve"> </w:t>
      </w:r>
      <w:r>
        <w:rPr>
          <w:rFonts w:hint="cs"/>
          <w:rtl/>
        </w:rPr>
        <w:t>نظریه</w:t>
      </w:r>
      <w:r>
        <w:rPr>
          <w:rtl/>
        </w:rPr>
        <w:t xml:space="preserve"> </w:t>
      </w:r>
      <w:r>
        <w:rPr>
          <w:rFonts w:hint="cs"/>
          <w:rtl/>
        </w:rPr>
        <w:t>وجود</w:t>
      </w:r>
      <w:r>
        <w:rPr>
          <w:rtl/>
        </w:rPr>
        <w:t xml:space="preserve"> </w:t>
      </w:r>
      <w:r>
        <w:rPr>
          <w:rFonts w:hint="cs"/>
          <w:rtl/>
        </w:rPr>
        <w:t>دارد</w:t>
      </w:r>
      <w:r>
        <w:rPr>
          <w:rtl/>
        </w:rPr>
        <w:t xml:space="preserve">. </w:t>
      </w:r>
      <w:r>
        <w:rPr>
          <w:rFonts w:hint="cs"/>
          <w:rtl/>
        </w:rPr>
        <w:t>نظریه</w:t>
      </w:r>
      <w:r>
        <w:rPr>
          <w:rtl/>
        </w:rPr>
        <w:t xml:space="preserve"> </w:t>
      </w:r>
      <w:r>
        <w:rPr>
          <w:rFonts w:hint="cs"/>
          <w:rtl/>
        </w:rPr>
        <w:t>اول</w:t>
      </w:r>
      <w:r>
        <w:rPr>
          <w:rtl/>
        </w:rPr>
        <w:t xml:space="preserve"> </w:t>
      </w:r>
      <w:r>
        <w:rPr>
          <w:rFonts w:hint="cs"/>
          <w:rtl/>
        </w:rPr>
        <w:t>تفصیل</w:t>
      </w:r>
      <w:r>
        <w:rPr>
          <w:rtl/>
        </w:rPr>
        <w:t xml:space="preserve"> </w:t>
      </w:r>
      <w:r>
        <w:rPr>
          <w:rFonts w:hint="cs"/>
          <w:rtl/>
        </w:rPr>
        <w:t>مرحوم</w:t>
      </w:r>
      <w:r>
        <w:rPr>
          <w:rtl/>
        </w:rPr>
        <w:t xml:space="preserve"> </w:t>
      </w:r>
      <w:r>
        <w:rPr>
          <w:rFonts w:hint="cs"/>
          <w:rtl/>
        </w:rPr>
        <w:t>شیخ</w:t>
      </w:r>
      <w:r>
        <w:rPr>
          <w:rtl/>
        </w:rPr>
        <w:t xml:space="preserve"> </w:t>
      </w:r>
      <w:r>
        <w:rPr>
          <w:rFonts w:hint="cs"/>
          <w:rtl/>
        </w:rPr>
        <w:t>انصاری</w:t>
      </w:r>
      <w:r>
        <w:rPr>
          <w:rtl/>
        </w:rPr>
        <w:t xml:space="preserve"> </w:t>
      </w:r>
      <w:r>
        <w:rPr>
          <w:rFonts w:hint="cs"/>
          <w:rtl/>
        </w:rPr>
        <w:t>است</w:t>
      </w:r>
      <w:r>
        <w:rPr>
          <w:rtl/>
        </w:rPr>
        <w:t xml:space="preserve"> </w:t>
      </w:r>
      <w:r>
        <w:rPr>
          <w:rFonts w:hint="cs"/>
          <w:rtl/>
        </w:rPr>
        <w:t>که</w:t>
      </w:r>
      <w:r>
        <w:rPr>
          <w:rtl/>
        </w:rPr>
        <w:t xml:space="preserve"> </w:t>
      </w:r>
      <w:r>
        <w:rPr>
          <w:rFonts w:hint="cs"/>
          <w:rtl/>
        </w:rPr>
        <w:t>دو</w:t>
      </w:r>
      <w:r>
        <w:rPr>
          <w:rtl/>
        </w:rPr>
        <w:t xml:space="preserve"> </w:t>
      </w:r>
      <w:r>
        <w:rPr>
          <w:rFonts w:hint="cs"/>
          <w:rtl/>
        </w:rPr>
        <w:t>صورت</w:t>
      </w:r>
      <w:r>
        <w:rPr>
          <w:rtl/>
        </w:rPr>
        <w:t xml:space="preserve"> </w:t>
      </w:r>
      <w:r>
        <w:rPr>
          <w:rFonts w:hint="cs"/>
          <w:rtl/>
        </w:rPr>
        <w:t>مطرح</w:t>
      </w:r>
      <w:r>
        <w:rPr>
          <w:rtl/>
        </w:rPr>
        <w:t xml:space="preserve"> </w:t>
      </w:r>
      <w:r>
        <w:rPr>
          <w:rFonts w:hint="cs"/>
          <w:rtl/>
        </w:rPr>
        <w:t>می‌کند</w:t>
      </w:r>
      <w:r>
        <w:rPr>
          <w:rtl/>
        </w:rPr>
        <w:t xml:space="preserve">. </w:t>
      </w:r>
      <w:r>
        <w:rPr>
          <w:rFonts w:hint="cs"/>
          <w:rtl/>
        </w:rPr>
        <w:t>نظریه</w:t>
      </w:r>
      <w:r>
        <w:rPr>
          <w:rtl/>
        </w:rPr>
        <w:t xml:space="preserve"> </w:t>
      </w:r>
      <w:r>
        <w:rPr>
          <w:rFonts w:hint="cs"/>
          <w:rtl/>
        </w:rPr>
        <w:t>دوم</w:t>
      </w:r>
      <w:r>
        <w:rPr>
          <w:rtl/>
        </w:rPr>
        <w:t xml:space="preserve"> </w:t>
      </w:r>
      <w:r>
        <w:rPr>
          <w:rFonts w:hint="cs"/>
          <w:rtl/>
        </w:rPr>
        <w:t>تفصیل</w:t>
      </w:r>
      <w:r>
        <w:rPr>
          <w:rtl/>
        </w:rPr>
        <w:t xml:space="preserve"> </w:t>
      </w:r>
      <w:r>
        <w:rPr>
          <w:rFonts w:hint="cs"/>
          <w:rtl/>
        </w:rPr>
        <w:t>صاحب</w:t>
      </w:r>
      <w:r>
        <w:rPr>
          <w:rtl/>
        </w:rPr>
        <w:t xml:space="preserve"> </w:t>
      </w:r>
      <w:r>
        <w:rPr>
          <w:rFonts w:hint="cs"/>
          <w:rtl/>
        </w:rPr>
        <w:t>کفایه</w:t>
      </w:r>
      <w:r>
        <w:rPr>
          <w:rtl/>
        </w:rPr>
        <w:t xml:space="preserve"> </w:t>
      </w:r>
      <w:r>
        <w:rPr>
          <w:rFonts w:hint="cs"/>
          <w:rtl/>
        </w:rPr>
        <w:t>است</w:t>
      </w:r>
      <w:r>
        <w:rPr>
          <w:rtl/>
        </w:rPr>
        <w:t xml:space="preserve"> </w:t>
      </w:r>
      <w:r>
        <w:rPr>
          <w:rFonts w:hint="cs"/>
          <w:rtl/>
        </w:rPr>
        <w:t>که</w:t>
      </w:r>
      <w:r>
        <w:rPr>
          <w:rtl/>
        </w:rPr>
        <w:t xml:space="preserve"> </w:t>
      </w:r>
      <w:r>
        <w:rPr>
          <w:rFonts w:hint="cs"/>
          <w:rtl/>
        </w:rPr>
        <w:t>چهار</w:t>
      </w:r>
      <w:r>
        <w:rPr>
          <w:rtl/>
        </w:rPr>
        <w:t xml:space="preserve"> </w:t>
      </w:r>
      <w:r>
        <w:rPr>
          <w:rFonts w:hint="cs"/>
          <w:rtl/>
        </w:rPr>
        <w:t>صورت</w:t>
      </w:r>
      <w:r>
        <w:rPr>
          <w:rtl/>
        </w:rPr>
        <w:t xml:space="preserve"> </w:t>
      </w:r>
      <w:r>
        <w:rPr>
          <w:rFonts w:hint="cs"/>
          <w:rtl/>
        </w:rPr>
        <w:t>برای</w:t>
      </w:r>
      <w:r>
        <w:rPr>
          <w:rtl/>
        </w:rPr>
        <w:t xml:space="preserve"> </w:t>
      </w:r>
      <w:r>
        <w:rPr>
          <w:rFonts w:hint="cs"/>
          <w:rtl/>
        </w:rPr>
        <w:t>مسئله</w:t>
      </w:r>
      <w:r>
        <w:rPr>
          <w:rtl/>
        </w:rPr>
        <w:t xml:space="preserve"> </w:t>
      </w:r>
      <w:r>
        <w:rPr>
          <w:rFonts w:hint="cs"/>
          <w:rtl/>
        </w:rPr>
        <w:t>تصویر</w:t>
      </w:r>
      <w:r>
        <w:rPr>
          <w:rtl/>
        </w:rPr>
        <w:t xml:space="preserve"> </w:t>
      </w:r>
      <w:r>
        <w:rPr>
          <w:rFonts w:hint="cs"/>
          <w:rtl/>
        </w:rPr>
        <w:t>می‌کند</w:t>
      </w:r>
      <w:r>
        <w:rPr>
          <w:rtl/>
        </w:rPr>
        <w:t xml:space="preserve">. </w:t>
      </w:r>
      <w:r>
        <w:rPr>
          <w:rFonts w:hint="cs"/>
          <w:rtl/>
        </w:rPr>
        <w:t>نظریه</w:t>
      </w:r>
      <w:r>
        <w:rPr>
          <w:rtl/>
        </w:rPr>
        <w:t xml:space="preserve"> </w:t>
      </w:r>
      <w:r>
        <w:rPr>
          <w:rFonts w:hint="cs"/>
          <w:rtl/>
        </w:rPr>
        <w:t>سوم</w:t>
      </w:r>
      <w:r>
        <w:rPr>
          <w:rtl/>
        </w:rPr>
        <w:t xml:space="preserve"> </w:t>
      </w:r>
      <w:r>
        <w:rPr>
          <w:rFonts w:hint="cs"/>
          <w:rtl/>
        </w:rPr>
        <w:t>نیز</w:t>
      </w:r>
      <w:r>
        <w:rPr>
          <w:rtl/>
        </w:rPr>
        <w:t xml:space="preserve"> </w:t>
      </w:r>
      <w:r>
        <w:rPr>
          <w:rFonts w:hint="cs"/>
          <w:rtl/>
        </w:rPr>
        <w:t>تفصیل</w:t>
      </w:r>
      <w:r>
        <w:rPr>
          <w:rtl/>
        </w:rPr>
        <w:t xml:space="preserve"> </w:t>
      </w:r>
      <w:r>
        <w:rPr>
          <w:rFonts w:hint="cs"/>
          <w:rtl/>
        </w:rPr>
        <w:t>محقق</w:t>
      </w:r>
      <w:r>
        <w:rPr>
          <w:rtl/>
        </w:rPr>
        <w:t xml:space="preserve"> </w:t>
      </w:r>
      <w:r>
        <w:rPr>
          <w:rFonts w:hint="cs"/>
          <w:rtl/>
        </w:rPr>
        <w:t>نائینی</w:t>
      </w:r>
      <w:r>
        <w:rPr>
          <w:rtl/>
        </w:rPr>
        <w:t xml:space="preserve"> </w:t>
      </w:r>
      <w:r>
        <w:rPr>
          <w:rFonts w:hint="cs"/>
          <w:rtl/>
        </w:rPr>
        <w:t>است</w:t>
      </w:r>
      <w:r>
        <w:rPr>
          <w:rtl/>
        </w:rPr>
        <w:t xml:space="preserve"> </w:t>
      </w:r>
      <w:r>
        <w:rPr>
          <w:rFonts w:hint="cs"/>
          <w:rtl/>
        </w:rPr>
        <w:t>که</w:t>
      </w:r>
      <w:r>
        <w:rPr>
          <w:rtl/>
        </w:rPr>
        <w:t xml:space="preserve"> </w:t>
      </w:r>
      <w:r>
        <w:rPr>
          <w:rFonts w:hint="cs"/>
          <w:rtl/>
        </w:rPr>
        <w:t>او</w:t>
      </w:r>
      <w:r>
        <w:rPr>
          <w:rtl/>
        </w:rPr>
        <w:t xml:space="preserve"> </w:t>
      </w:r>
      <w:r>
        <w:rPr>
          <w:rFonts w:hint="cs"/>
          <w:rtl/>
        </w:rPr>
        <w:t>هم</w:t>
      </w:r>
      <w:r>
        <w:rPr>
          <w:rtl/>
        </w:rPr>
        <w:t xml:space="preserve"> </w:t>
      </w:r>
      <w:r>
        <w:rPr>
          <w:rFonts w:hint="cs"/>
          <w:rtl/>
        </w:rPr>
        <w:t>دو</w:t>
      </w:r>
      <w:r>
        <w:rPr>
          <w:rtl/>
        </w:rPr>
        <w:t xml:space="preserve"> </w:t>
      </w:r>
      <w:r>
        <w:rPr>
          <w:rFonts w:hint="cs"/>
          <w:rtl/>
        </w:rPr>
        <w:t>صورت</w:t>
      </w:r>
      <w:r>
        <w:rPr>
          <w:rtl/>
        </w:rPr>
        <w:t xml:space="preserve"> </w:t>
      </w:r>
      <w:r>
        <w:rPr>
          <w:rFonts w:hint="cs"/>
          <w:rtl/>
        </w:rPr>
        <w:t>دارد،</w:t>
      </w:r>
      <w:r>
        <w:rPr>
          <w:rtl/>
        </w:rPr>
        <w:t xml:space="preserve"> </w:t>
      </w:r>
      <w:r>
        <w:rPr>
          <w:rFonts w:hint="cs"/>
          <w:rtl/>
        </w:rPr>
        <w:t>اما</w:t>
      </w:r>
      <w:r>
        <w:rPr>
          <w:rtl/>
        </w:rPr>
        <w:t xml:space="preserve"> </w:t>
      </w:r>
      <w:r>
        <w:rPr>
          <w:rFonts w:hint="cs"/>
          <w:rtl/>
        </w:rPr>
        <w:t>مبنای</w:t>
      </w:r>
      <w:r>
        <w:rPr>
          <w:rtl/>
        </w:rPr>
        <w:t xml:space="preserve"> </w:t>
      </w:r>
      <w:r>
        <w:rPr>
          <w:rFonts w:hint="cs"/>
          <w:rtl/>
        </w:rPr>
        <w:t>تقسیمش</w:t>
      </w:r>
      <w:r>
        <w:rPr>
          <w:rtl/>
        </w:rPr>
        <w:t xml:space="preserve"> </w:t>
      </w:r>
      <w:r>
        <w:rPr>
          <w:rFonts w:hint="cs"/>
          <w:rtl/>
        </w:rPr>
        <w:t>با</w:t>
      </w:r>
      <w:r>
        <w:rPr>
          <w:rtl/>
        </w:rPr>
        <w:t xml:space="preserve"> </w:t>
      </w:r>
      <w:r>
        <w:rPr>
          <w:rFonts w:hint="cs"/>
          <w:rtl/>
        </w:rPr>
        <w:t>شیخ</w:t>
      </w:r>
      <w:r>
        <w:rPr>
          <w:rtl/>
        </w:rPr>
        <w:t xml:space="preserve"> </w:t>
      </w:r>
      <w:r>
        <w:rPr>
          <w:rFonts w:hint="cs"/>
          <w:rtl/>
        </w:rPr>
        <w:t>متفاوت</w:t>
      </w:r>
      <w:r>
        <w:rPr>
          <w:rtl/>
        </w:rPr>
        <w:t xml:space="preserve"> </w:t>
      </w:r>
      <w:r>
        <w:rPr>
          <w:rFonts w:hint="cs"/>
          <w:rtl/>
        </w:rPr>
        <w:t>است</w:t>
      </w:r>
      <w:r>
        <w:rPr>
          <w:rtl/>
        </w:rPr>
        <w:t xml:space="preserve">. </w:t>
      </w:r>
      <w:r>
        <w:rPr>
          <w:rFonts w:hint="cs"/>
          <w:rtl/>
        </w:rPr>
        <w:t>مختار</w:t>
      </w:r>
      <w:r>
        <w:rPr>
          <w:rtl/>
        </w:rPr>
        <w:t xml:space="preserve"> </w:t>
      </w:r>
      <w:r>
        <w:rPr>
          <w:rFonts w:hint="cs"/>
          <w:rtl/>
        </w:rPr>
        <w:t>استاد،</w:t>
      </w:r>
      <w:r>
        <w:rPr>
          <w:rtl/>
        </w:rPr>
        <w:t xml:space="preserve"> </w:t>
      </w:r>
      <w:r>
        <w:rPr>
          <w:rFonts w:hint="cs"/>
          <w:rtl/>
        </w:rPr>
        <w:t>نظریه</w:t>
      </w:r>
      <w:r>
        <w:rPr>
          <w:rtl/>
        </w:rPr>
        <w:t xml:space="preserve"> </w:t>
      </w:r>
      <w:r>
        <w:rPr>
          <w:rFonts w:hint="cs"/>
          <w:rtl/>
        </w:rPr>
        <w:t>صاحب</w:t>
      </w:r>
      <w:r>
        <w:rPr>
          <w:rtl/>
        </w:rPr>
        <w:t xml:space="preserve"> </w:t>
      </w:r>
      <w:r>
        <w:rPr>
          <w:rFonts w:hint="cs"/>
          <w:rtl/>
        </w:rPr>
        <w:t>کفایه</w:t>
      </w:r>
      <w:r>
        <w:rPr>
          <w:rtl/>
        </w:rPr>
        <w:t xml:space="preserve"> </w:t>
      </w:r>
      <w:r>
        <w:rPr>
          <w:rFonts w:hint="cs"/>
          <w:rtl/>
        </w:rPr>
        <w:t>با</w:t>
      </w:r>
      <w:r>
        <w:rPr>
          <w:rtl/>
        </w:rPr>
        <w:t xml:space="preserve"> </w:t>
      </w:r>
      <w:r>
        <w:rPr>
          <w:rFonts w:hint="cs"/>
          <w:rtl/>
        </w:rPr>
        <w:t>تقسیم</w:t>
      </w:r>
      <w:r>
        <w:rPr>
          <w:rtl/>
        </w:rPr>
        <w:t xml:space="preserve"> </w:t>
      </w:r>
      <w:r>
        <w:rPr>
          <w:rFonts w:hint="cs"/>
          <w:rtl/>
        </w:rPr>
        <w:t>رباعی</w:t>
      </w:r>
      <w:r>
        <w:rPr>
          <w:rtl/>
        </w:rPr>
        <w:t xml:space="preserve"> </w:t>
      </w:r>
      <w:r>
        <w:rPr>
          <w:rFonts w:hint="cs"/>
          <w:rtl/>
        </w:rPr>
        <w:t>آن</w:t>
      </w:r>
      <w:r>
        <w:rPr>
          <w:rtl/>
        </w:rPr>
        <w:t xml:space="preserve"> </w:t>
      </w:r>
      <w:r>
        <w:rPr>
          <w:rFonts w:hint="cs"/>
          <w:rtl/>
        </w:rPr>
        <w:t>است</w:t>
      </w:r>
      <w:r>
        <w:rPr>
          <w:rtl/>
        </w:rPr>
        <w:t>.</w:t>
      </w:r>
      <w:r w:rsidR="00BC101A">
        <w:rPr>
          <w:rtl/>
        </w:rPr>
        <w:br w:type="page"/>
      </w:r>
    </w:p>
    <w:p w:rsidR="00BC101A" w:rsidRDefault="00BC101A" w:rsidP="00B25171">
      <w:pPr>
        <w:pStyle w:val="NoSpacing"/>
        <w:rPr>
          <w:rtl/>
        </w:rPr>
      </w:pPr>
      <w:bookmarkStart w:id="129" w:name="_Toc235260626"/>
      <w:r>
        <w:rPr>
          <w:rFonts w:hint="cs"/>
          <w:rtl/>
        </w:rPr>
        <w:lastRenderedPageBreak/>
        <w:t>جلسه شصت و پنجم</w:t>
      </w:r>
      <w:bookmarkEnd w:id="129"/>
    </w:p>
    <w:p w:rsidR="00D60E6D" w:rsidRDefault="00D60E6D" w:rsidP="00B25171">
      <w:pPr>
        <w:pStyle w:val="Heading1"/>
        <w:rPr>
          <w:rtl/>
        </w:rPr>
      </w:pPr>
      <w:bookmarkStart w:id="130" w:name="_Toc235260627"/>
      <w:r>
        <w:rPr>
          <w:rFonts w:hint="cs"/>
          <w:bCs/>
          <w:rtl/>
          <w:lang w:bidi="ar-SA"/>
        </w:rPr>
        <w:t>استصحاب</w:t>
      </w:r>
      <w:r>
        <w:rPr>
          <w:rFonts w:hint="cs"/>
          <w:bCs/>
          <w:rtl/>
        </w:rPr>
        <w:t>/</w:t>
      </w:r>
      <w:r w:rsidR="000423D4">
        <w:rPr>
          <w:rFonts w:hint="cs"/>
          <w:rtl/>
        </w:rPr>
        <w:t>تنبیه</w:t>
      </w:r>
      <w:r w:rsidR="000423D4">
        <w:rPr>
          <w:rtl/>
        </w:rPr>
        <w:t xml:space="preserve"> </w:t>
      </w:r>
      <w:r w:rsidR="000423D4">
        <w:rPr>
          <w:rFonts w:hint="cs"/>
          <w:rtl/>
        </w:rPr>
        <w:t>چهاردهم</w:t>
      </w:r>
      <w:r>
        <w:rPr>
          <w:rFonts w:hint="cs"/>
          <w:rtl/>
        </w:rPr>
        <w:t>/است</w:t>
      </w:r>
      <w:r w:rsidR="000423D4">
        <w:rPr>
          <w:rFonts w:hint="cs"/>
          <w:rtl/>
        </w:rPr>
        <w:t>صحاب</w:t>
      </w:r>
      <w:r w:rsidR="000423D4">
        <w:rPr>
          <w:rtl/>
        </w:rPr>
        <w:t xml:space="preserve"> </w:t>
      </w:r>
      <w:r w:rsidR="000423D4">
        <w:rPr>
          <w:rFonts w:hint="cs"/>
          <w:rtl/>
        </w:rPr>
        <w:t>حکم</w:t>
      </w:r>
      <w:r w:rsidR="000423D4">
        <w:rPr>
          <w:rtl/>
        </w:rPr>
        <w:t xml:space="preserve"> </w:t>
      </w:r>
      <w:r w:rsidR="000423D4">
        <w:rPr>
          <w:rFonts w:hint="cs"/>
          <w:rtl/>
        </w:rPr>
        <w:t>مخصَّص</w:t>
      </w:r>
      <w:bookmarkEnd w:id="130"/>
    </w:p>
    <w:p w:rsidR="00BF01F5" w:rsidRPr="00D60E6D" w:rsidRDefault="000423D4" w:rsidP="00D60E6D">
      <w:pPr>
        <w:rPr>
          <w:bCs/>
          <w:rtl/>
        </w:rPr>
      </w:pPr>
      <w:r>
        <w:rPr>
          <w:rFonts w:hint="cs"/>
          <w:rtl/>
        </w:rPr>
        <w:t>صورت</w:t>
      </w:r>
      <w:r>
        <w:rPr>
          <w:rtl/>
        </w:rPr>
        <w:t xml:space="preserve"> </w:t>
      </w:r>
      <w:r>
        <w:rPr>
          <w:rFonts w:hint="cs"/>
          <w:rtl/>
        </w:rPr>
        <w:t>مسئله</w:t>
      </w:r>
      <w:r>
        <w:rPr>
          <w:rtl/>
        </w:rPr>
        <w:t xml:space="preserve"> </w:t>
      </w:r>
      <w:r>
        <w:rPr>
          <w:rFonts w:hint="cs"/>
          <w:rtl/>
        </w:rPr>
        <w:t>آن</w:t>
      </w:r>
      <w:r>
        <w:rPr>
          <w:rtl/>
        </w:rPr>
        <w:t xml:space="preserve"> </w:t>
      </w:r>
      <w:r>
        <w:rPr>
          <w:rFonts w:hint="cs"/>
          <w:rtl/>
        </w:rPr>
        <w:t>است</w:t>
      </w:r>
      <w:r>
        <w:rPr>
          <w:rtl/>
        </w:rPr>
        <w:t xml:space="preserve"> </w:t>
      </w:r>
      <w:r>
        <w:rPr>
          <w:rFonts w:hint="cs"/>
          <w:rtl/>
        </w:rPr>
        <w:t>که</w:t>
      </w:r>
      <w:r>
        <w:rPr>
          <w:rtl/>
        </w:rPr>
        <w:t xml:space="preserve"> </w:t>
      </w:r>
      <w:r>
        <w:rPr>
          <w:rFonts w:hint="cs"/>
          <w:rtl/>
        </w:rPr>
        <w:t>یک</w:t>
      </w:r>
      <w:r>
        <w:rPr>
          <w:rtl/>
        </w:rPr>
        <w:t xml:space="preserve"> </w:t>
      </w:r>
      <w:r>
        <w:rPr>
          <w:rFonts w:hint="cs"/>
          <w:rtl/>
        </w:rPr>
        <w:t>دلیل</w:t>
      </w:r>
      <w:r>
        <w:rPr>
          <w:rtl/>
        </w:rPr>
        <w:t xml:space="preserve"> </w:t>
      </w:r>
      <w:r>
        <w:rPr>
          <w:rFonts w:hint="cs"/>
          <w:rtl/>
        </w:rPr>
        <w:t>عام</w:t>
      </w:r>
      <w:r>
        <w:rPr>
          <w:rtl/>
        </w:rPr>
        <w:t xml:space="preserve"> </w:t>
      </w:r>
      <w:r>
        <w:rPr>
          <w:rFonts w:hint="cs"/>
          <w:rtl/>
        </w:rPr>
        <w:t>داریم</w:t>
      </w:r>
      <w:r>
        <w:rPr>
          <w:rtl/>
        </w:rPr>
        <w:t xml:space="preserve"> </w:t>
      </w:r>
      <w:r>
        <w:rPr>
          <w:rFonts w:hint="cs"/>
          <w:rtl/>
        </w:rPr>
        <w:t>که</w:t>
      </w:r>
      <w:r>
        <w:rPr>
          <w:rtl/>
        </w:rPr>
        <w:t xml:space="preserve"> </w:t>
      </w:r>
      <w:r>
        <w:rPr>
          <w:rFonts w:hint="cs"/>
          <w:rtl/>
        </w:rPr>
        <w:t>سپس</w:t>
      </w:r>
      <w:r>
        <w:rPr>
          <w:rtl/>
        </w:rPr>
        <w:t xml:space="preserve"> </w:t>
      </w:r>
      <w:r>
        <w:rPr>
          <w:rFonts w:hint="cs"/>
          <w:rtl/>
        </w:rPr>
        <w:t>یک</w:t>
      </w:r>
      <w:r>
        <w:rPr>
          <w:rtl/>
        </w:rPr>
        <w:t xml:space="preserve"> </w:t>
      </w:r>
      <w:r>
        <w:rPr>
          <w:rFonts w:hint="cs"/>
          <w:rtl/>
        </w:rPr>
        <w:t>دلیل</w:t>
      </w:r>
      <w:r>
        <w:rPr>
          <w:rtl/>
        </w:rPr>
        <w:t xml:space="preserve"> </w:t>
      </w:r>
      <w:r>
        <w:rPr>
          <w:rFonts w:hint="cs"/>
          <w:rtl/>
        </w:rPr>
        <w:t>خاص</w:t>
      </w:r>
      <w:r>
        <w:rPr>
          <w:rtl/>
        </w:rPr>
        <w:t xml:space="preserve"> (</w:t>
      </w:r>
      <w:r>
        <w:rPr>
          <w:rFonts w:hint="cs"/>
          <w:rtl/>
        </w:rPr>
        <w:t>مخصِّص</w:t>
      </w:r>
      <w:r>
        <w:rPr>
          <w:rtl/>
        </w:rPr>
        <w:t xml:space="preserve">) </w:t>
      </w:r>
      <w:r>
        <w:rPr>
          <w:rFonts w:hint="cs"/>
          <w:rtl/>
        </w:rPr>
        <w:t>آن</w:t>
      </w:r>
      <w:r>
        <w:rPr>
          <w:rtl/>
        </w:rPr>
        <w:t xml:space="preserve"> </w:t>
      </w:r>
      <w:r>
        <w:rPr>
          <w:rFonts w:hint="cs"/>
          <w:rtl/>
        </w:rPr>
        <w:t>را</w:t>
      </w:r>
      <w:r>
        <w:rPr>
          <w:rtl/>
        </w:rPr>
        <w:t xml:space="preserve"> </w:t>
      </w:r>
      <w:r>
        <w:rPr>
          <w:rFonts w:hint="cs"/>
          <w:rtl/>
        </w:rPr>
        <w:t>تخصیص</w:t>
      </w:r>
      <w:r>
        <w:rPr>
          <w:rtl/>
        </w:rPr>
        <w:t xml:space="preserve"> </w:t>
      </w:r>
      <w:r>
        <w:rPr>
          <w:rFonts w:hint="cs"/>
          <w:rtl/>
        </w:rPr>
        <w:t>زده</w:t>
      </w:r>
      <w:r>
        <w:rPr>
          <w:rtl/>
        </w:rPr>
        <w:t xml:space="preserve"> </w:t>
      </w:r>
      <w:r>
        <w:rPr>
          <w:rFonts w:hint="cs"/>
          <w:rtl/>
        </w:rPr>
        <w:t>است</w:t>
      </w:r>
      <w:r>
        <w:rPr>
          <w:rtl/>
        </w:rPr>
        <w:t xml:space="preserve">. </w:t>
      </w:r>
      <w:r>
        <w:rPr>
          <w:rFonts w:hint="cs"/>
          <w:rtl/>
        </w:rPr>
        <w:t>پس</w:t>
      </w:r>
      <w:r>
        <w:rPr>
          <w:rtl/>
        </w:rPr>
        <w:t xml:space="preserve"> </w:t>
      </w:r>
      <w:r>
        <w:rPr>
          <w:rFonts w:hint="cs"/>
          <w:rtl/>
        </w:rPr>
        <w:t>از</w:t>
      </w:r>
      <w:r>
        <w:rPr>
          <w:rtl/>
        </w:rPr>
        <w:t xml:space="preserve"> </w:t>
      </w:r>
      <w:r>
        <w:rPr>
          <w:rFonts w:hint="cs"/>
          <w:rtl/>
        </w:rPr>
        <w:t>پایان</w:t>
      </w:r>
      <w:r>
        <w:rPr>
          <w:rtl/>
        </w:rPr>
        <w:t xml:space="preserve"> </w:t>
      </w:r>
      <w:r>
        <w:rPr>
          <w:rFonts w:hint="cs"/>
          <w:rtl/>
        </w:rPr>
        <w:t>یافتن</w:t>
      </w:r>
      <w:r>
        <w:rPr>
          <w:rtl/>
        </w:rPr>
        <w:t xml:space="preserve"> </w:t>
      </w:r>
      <w:r>
        <w:rPr>
          <w:rFonts w:hint="cs"/>
          <w:rtl/>
        </w:rPr>
        <w:t>زمان</w:t>
      </w:r>
      <w:r>
        <w:rPr>
          <w:rtl/>
        </w:rPr>
        <w:t xml:space="preserve"> </w:t>
      </w:r>
      <w:r>
        <w:rPr>
          <w:rFonts w:hint="cs"/>
          <w:rtl/>
        </w:rPr>
        <w:t>یا</w:t>
      </w:r>
      <w:r>
        <w:rPr>
          <w:rtl/>
        </w:rPr>
        <w:t xml:space="preserve"> </w:t>
      </w:r>
      <w:r>
        <w:rPr>
          <w:rFonts w:hint="cs"/>
          <w:rtl/>
        </w:rPr>
        <w:t>مورد</w:t>
      </w:r>
      <w:r>
        <w:rPr>
          <w:rtl/>
        </w:rPr>
        <w:t xml:space="preserve"> </w:t>
      </w:r>
      <w:r>
        <w:rPr>
          <w:rFonts w:hint="cs"/>
          <w:rtl/>
        </w:rPr>
        <w:t>تخصیص،</w:t>
      </w:r>
      <w:r>
        <w:rPr>
          <w:rtl/>
        </w:rPr>
        <w:t xml:space="preserve"> </w:t>
      </w:r>
      <w:r>
        <w:rPr>
          <w:rFonts w:hint="cs"/>
          <w:rtl/>
        </w:rPr>
        <w:t>در</w:t>
      </w:r>
      <w:r>
        <w:rPr>
          <w:rtl/>
        </w:rPr>
        <w:t xml:space="preserve"> </w:t>
      </w:r>
      <w:r>
        <w:rPr>
          <w:rFonts w:hint="cs"/>
          <w:rtl/>
        </w:rPr>
        <w:t>زمان</w:t>
      </w:r>
      <w:r>
        <w:rPr>
          <w:rtl/>
        </w:rPr>
        <w:t xml:space="preserve"> </w:t>
      </w:r>
      <w:r>
        <w:rPr>
          <w:rFonts w:hint="cs"/>
          <w:rtl/>
        </w:rPr>
        <w:t>سوم</w:t>
      </w:r>
      <w:r>
        <w:rPr>
          <w:rtl/>
        </w:rPr>
        <w:t xml:space="preserve"> </w:t>
      </w:r>
      <w:r>
        <w:rPr>
          <w:rFonts w:hint="cs"/>
          <w:rtl/>
        </w:rPr>
        <w:t>شک</w:t>
      </w:r>
      <w:r>
        <w:rPr>
          <w:rtl/>
        </w:rPr>
        <w:t xml:space="preserve"> </w:t>
      </w:r>
      <w:r>
        <w:rPr>
          <w:rFonts w:hint="cs"/>
          <w:rtl/>
        </w:rPr>
        <w:t>می‌کنیم</w:t>
      </w:r>
      <w:r>
        <w:rPr>
          <w:rtl/>
        </w:rPr>
        <w:t xml:space="preserve"> </w:t>
      </w:r>
      <w:r>
        <w:rPr>
          <w:rFonts w:hint="cs"/>
          <w:rtl/>
        </w:rPr>
        <w:t>که</w:t>
      </w:r>
      <w:r>
        <w:rPr>
          <w:rtl/>
        </w:rPr>
        <w:t xml:space="preserve"> </w:t>
      </w:r>
      <w:r>
        <w:rPr>
          <w:rFonts w:hint="cs"/>
          <w:rtl/>
        </w:rPr>
        <w:t>آیا</w:t>
      </w:r>
      <w:r>
        <w:rPr>
          <w:rtl/>
        </w:rPr>
        <w:t xml:space="preserve"> </w:t>
      </w:r>
      <w:r>
        <w:rPr>
          <w:rFonts w:hint="cs"/>
          <w:rtl/>
        </w:rPr>
        <w:t>باید</w:t>
      </w:r>
      <w:r>
        <w:rPr>
          <w:rtl/>
        </w:rPr>
        <w:t xml:space="preserve"> </w:t>
      </w:r>
      <w:r>
        <w:rPr>
          <w:rFonts w:hint="cs"/>
          <w:rtl/>
        </w:rPr>
        <w:t>به</w:t>
      </w:r>
      <w:r>
        <w:rPr>
          <w:rtl/>
        </w:rPr>
        <w:t xml:space="preserve"> </w:t>
      </w:r>
      <w:r>
        <w:rPr>
          <w:rFonts w:hint="cs"/>
          <w:rtl/>
        </w:rPr>
        <w:t>حکم</w:t>
      </w:r>
      <w:r>
        <w:rPr>
          <w:rtl/>
        </w:rPr>
        <w:t xml:space="preserve"> </w:t>
      </w:r>
      <w:r>
        <w:rPr>
          <w:rFonts w:hint="cs"/>
          <w:rtl/>
        </w:rPr>
        <w:t>عام</w:t>
      </w:r>
      <w:r>
        <w:rPr>
          <w:rtl/>
        </w:rPr>
        <w:t xml:space="preserve"> </w:t>
      </w:r>
      <w:r>
        <w:rPr>
          <w:rFonts w:hint="cs"/>
          <w:rtl/>
        </w:rPr>
        <w:t>تمسک</w:t>
      </w:r>
      <w:r>
        <w:rPr>
          <w:rtl/>
        </w:rPr>
        <w:t xml:space="preserve"> </w:t>
      </w:r>
      <w:r>
        <w:rPr>
          <w:rFonts w:hint="cs"/>
          <w:rtl/>
        </w:rPr>
        <w:t>کرد</w:t>
      </w:r>
      <w:r>
        <w:rPr>
          <w:rtl/>
        </w:rPr>
        <w:t xml:space="preserve"> </w:t>
      </w:r>
      <w:r>
        <w:rPr>
          <w:rFonts w:hint="cs"/>
          <w:rtl/>
        </w:rPr>
        <w:t>یا</w:t>
      </w:r>
      <w:r>
        <w:rPr>
          <w:rtl/>
        </w:rPr>
        <w:t xml:space="preserve"> </w:t>
      </w:r>
      <w:r>
        <w:rPr>
          <w:rFonts w:hint="cs"/>
          <w:rtl/>
        </w:rPr>
        <w:t>حکم</w:t>
      </w:r>
      <w:r>
        <w:rPr>
          <w:rtl/>
        </w:rPr>
        <w:t xml:space="preserve"> </w:t>
      </w:r>
      <w:r>
        <w:rPr>
          <w:rFonts w:hint="cs"/>
          <w:rtl/>
        </w:rPr>
        <w:t>خاص</w:t>
      </w:r>
      <w:r>
        <w:rPr>
          <w:rtl/>
        </w:rPr>
        <w:t xml:space="preserve"> </w:t>
      </w:r>
      <w:r>
        <w:rPr>
          <w:rFonts w:hint="cs"/>
          <w:rtl/>
        </w:rPr>
        <w:t>را</w:t>
      </w:r>
      <w:r>
        <w:rPr>
          <w:rtl/>
        </w:rPr>
        <w:t xml:space="preserve"> </w:t>
      </w:r>
      <w:r>
        <w:rPr>
          <w:rFonts w:hint="cs"/>
          <w:rtl/>
        </w:rPr>
        <w:t>استصحاب</w:t>
      </w:r>
      <w:r>
        <w:rPr>
          <w:rtl/>
        </w:rPr>
        <w:t xml:space="preserve"> </w:t>
      </w:r>
      <w:r>
        <w:rPr>
          <w:rFonts w:hint="cs"/>
          <w:rtl/>
        </w:rPr>
        <w:t>نمود</w:t>
      </w:r>
      <w:r>
        <w:rPr>
          <w:rtl/>
        </w:rPr>
        <w:t>.</w:t>
      </w:r>
    </w:p>
    <w:p w:rsidR="00BF01F5" w:rsidRDefault="000423D4" w:rsidP="0044477C">
      <w:pPr>
        <w:rPr>
          <w:rtl/>
        </w:rPr>
      </w:pPr>
      <w:r>
        <w:rPr>
          <w:rFonts w:hint="cs"/>
          <w:rtl/>
        </w:rPr>
        <w:t>برای</w:t>
      </w:r>
      <w:r>
        <w:rPr>
          <w:rtl/>
        </w:rPr>
        <w:t xml:space="preserve"> </w:t>
      </w:r>
      <w:r>
        <w:rPr>
          <w:rFonts w:hint="cs"/>
          <w:rtl/>
        </w:rPr>
        <w:t>روشن</w:t>
      </w:r>
      <w:r>
        <w:rPr>
          <w:rtl/>
        </w:rPr>
        <w:t xml:space="preserve"> </w:t>
      </w:r>
      <w:r>
        <w:rPr>
          <w:rFonts w:hint="cs"/>
          <w:rtl/>
        </w:rPr>
        <w:t>شدن</w:t>
      </w:r>
      <w:r>
        <w:rPr>
          <w:rtl/>
        </w:rPr>
        <w:t xml:space="preserve"> </w:t>
      </w:r>
      <w:r>
        <w:rPr>
          <w:rFonts w:hint="cs"/>
          <w:rtl/>
        </w:rPr>
        <w:t>بحث،</w:t>
      </w:r>
      <w:r>
        <w:rPr>
          <w:rtl/>
        </w:rPr>
        <w:t xml:space="preserve"> </w:t>
      </w:r>
      <w:r>
        <w:rPr>
          <w:rFonts w:hint="cs"/>
          <w:rtl/>
        </w:rPr>
        <w:t>ذکر</w:t>
      </w:r>
      <w:r>
        <w:rPr>
          <w:rtl/>
        </w:rPr>
        <w:t xml:space="preserve"> </w:t>
      </w:r>
      <w:r>
        <w:rPr>
          <w:rFonts w:hint="cs"/>
          <w:rtl/>
        </w:rPr>
        <w:t>این</w:t>
      </w:r>
      <w:r>
        <w:rPr>
          <w:rtl/>
        </w:rPr>
        <w:t xml:space="preserve"> </w:t>
      </w:r>
      <w:r>
        <w:rPr>
          <w:rFonts w:hint="cs"/>
          <w:rtl/>
        </w:rPr>
        <w:t>نکته</w:t>
      </w:r>
      <w:r>
        <w:rPr>
          <w:rtl/>
        </w:rPr>
        <w:t xml:space="preserve"> </w:t>
      </w:r>
      <w:r>
        <w:rPr>
          <w:rFonts w:hint="cs"/>
          <w:rtl/>
        </w:rPr>
        <w:t>ضروری</w:t>
      </w:r>
      <w:r>
        <w:rPr>
          <w:rtl/>
        </w:rPr>
        <w:t xml:space="preserve"> </w:t>
      </w:r>
      <w:r>
        <w:rPr>
          <w:rFonts w:hint="cs"/>
          <w:rtl/>
        </w:rPr>
        <w:t>است</w:t>
      </w:r>
      <w:r>
        <w:rPr>
          <w:rtl/>
        </w:rPr>
        <w:t xml:space="preserve"> </w:t>
      </w:r>
      <w:r>
        <w:rPr>
          <w:rFonts w:hint="cs"/>
          <w:rtl/>
        </w:rPr>
        <w:t>که</w:t>
      </w:r>
      <w:r>
        <w:rPr>
          <w:rtl/>
        </w:rPr>
        <w:t xml:space="preserve"> </w:t>
      </w:r>
      <w:r>
        <w:rPr>
          <w:rFonts w:hint="cs"/>
          <w:rtl/>
        </w:rPr>
        <w:t>هرگاه</w:t>
      </w:r>
      <w:r>
        <w:rPr>
          <w:rtl/>
        </w:rPr>
        <w:t xml:space="preserve"> </w:t>
      </w:r>
      <w:r>
        <w:rPr>
          <w:rFonts w:hint="cs"/>
          <w:rtl/>
        </w:rPr>
        <w:t>عامی</w:t>
      </w:r>
      <w:r>
        <w:rPr>
          <w:rtl/>
        </w:rPr>
        <w:t xml:space="preserve"> </w:t>
      </w:r>
      <w:r>
        <w:rPr>
          <w:rFonts w:hint="cs"/>
          <w:rtl/>
        </w:rPr>
        <w:t>داشته</w:t>
      </w:r>
      <w:r>
        <w:rPr>
          <w:rtl/>
        </w:rPr>
        <w:t xml:space="preserve"> </w:t>
      </w:r>
      <w:r>
        <w:rPr>
          <w:rFonts w:hint="cs"/>
          <w:rtl/>
        </w:rPr>
        <w:t>باشیم،</w:t>
      </w:r>
      <w:r>
        <w:rPr>
          <w:rtl/>
        </w:rPr>
        <w:t xml:space="preserve"> </w:t>
      </w:r>
      <w:r>
        <w:rPr>
          <w:rFonts w:hint="cs"/>
          <w:rtl/>
        </w:rPr>
        <w:t>دوگونه</w:t>
      </w:r>
      <w:r>
        <w:rPr>
          <w:rtl/>
        </w:rPr>
        <w:t xml:space="preserve"> </w:t>
      </w:r>
      <w:r>
        <w:rPr>
          <w:rFonts w:hint="cs"/>
          <w:rtl/>
        </w:rPr>
        <w:t>عمومیت</w:t>
      </w:r>
      <w:r>
        <w:rPr>
          <w:rtl/>
        </w:rPr>
        <w:t xml:space="preserve"> </w:t>
      </w:r>
      <w:r>
        <w:rPr>
          <w:rFonts w:hint="cs"/>
          <w:rtl/>
        </w:rPr>
        <w:t>در</w:t>
      </w:r>
      <w:r>
        <w:rPr>
          <w:rtl/>
        </w:rPr>
        <w:t xml:space="preserve"> </w:t>
      </w:r>
      <w:r>
        <w:rPr>
          <w:rFonts w:hint="cs"/>
          <w:rtl/>
        </w:rPr>
        <w:t>آن</w:t>
      </w:r>
      <w:r>
        <w:rPr>
          <w:rtl/>
        </w:rPr>
        <w:t xml:space="preserve"> </w:t>
      </w:r>
      <w:r>
        <w:rPr>
          <w:rFonts w:hint="cs"/>
          <w:rtl/>
        </w:rPr>
        <w:t>متصور</w:t>
      </w:r>
      <w:r>
        <w:rPr>
          <w:rtl/>
        </w:rPr>
        <w:t xml:space="preserve"> </w:t>
      </w:r>
      <w:r>
        <w:rPr>
          <w:rFonts w:hint="cs"/>
          <w:rtl/>
        </w:rPr>
        <w:t>است</w:t>
      </w:r>
      <w:r>
        <w:rPr>
          <w:rtl/>
        </w:rPr>
        <w:t xml:space="preserve">: </w:t>
      </w:r>
      <w:r>
        <w:rPr>
          <w:rFonts w:hint="cs"/>
          <w:rtl/>
        </w:rPr>
        <w:t>یکی</w:t>
      </w:r>
      <w:r>
        <w:rPr>
          <w:rtl/>
        </w:rPr>
        <w:t xml:space="preserve"> </w:t>
      </w:r>
      <w:r w:rsidR="00805812">
        <w:rPr>
          <w:rtl/>
        </w:rPr>
        <w:t>(</w:t>
      </w:r>
      <w:r>
        <w:rPr>
          <w:rFonts w:hint="cs"/>
          <w:rtl/>
        </w:rPr>
        <w:t>عموم</w:t>
      </w:r>
      <w:r>
        <w:rPr>
          <w:rtl/>
        </w:rPr>
        <w:t xml:space="preserve"> </w:t>
      </w:r>
      <w:r>
        <w:rPr>
          <w:rFonts w:hint="cs"/>
          <w:rtl/>
        </w:rPr>
        <w:t>افرادی</w:t>
      </w:r>
      <w:r w:rsidR="00805812">
        <w:rPr>
          <w:rFonts w:hint="eastAsia"/>
          <w:rtl/>
        </w:rPr>
        <w:t>)</w:t>
      </w:r>
      <w:r>
        <w:rPr>
          <w:rtl/>
        </w:rPr>
        <w:t xml:space="preserve"> </w:t>
      </w:r>
      <w:r>
        <w:rPr>
          <w:rFonts w:hint="cs"/>
          <w:rtl/>
        </w:rPr>
        <w:t>که</w:t>
      </w:r>
      <w:r>
        <w:rPr>
          <w:rtl/>
        </w:rPr>
        <w:t xml:space="preserve"> </w:t>
      </w:r>
      <w:r>
        <w:rPr>
          <w:rFonts w:hint="cs"/>
          <w:rtl/>
        </w:rPr>
        <w:t>ناظر</w:t>
      </w:r>
      <w:r>
        <w:rPr>
          <w:rtl/>
        </w:rPr>
        <w:t xml:space="preserve"> </w:t>
      </w:r>
      <w:r>
        <w:rPr>
          <w:rFonts w:hint="cs"/>
          <w:rtl/>
        </w:rPr>
        <w:t>به</w:t>
      </w:r>
      <w:r>
        <w:rPr>
          <w:rtl/>
        </w:rPr>
        <w:t xml:space="preserve"> </w:t>
      </w:r>
      <w:r>
        <w:rPr>
          <w:rFonts w:hint="cs"/>
          <w:rtl/>
        </w:rPr>
        <w:t>افراد</w:t>
      </w:r>
      <w:r>
        <w:rPr>
          <w:rtl/>
        </w:rPr>
        <w:t xml:space="preserve"> </w:t>
      </w:r>
      <w:r>
        <w:rPr>
          <w:rFonts w:hint="cs"/>
          <w:rtl/>
        </w:rPr>
        <w:t>و</w:t>
      </w:r>
      <w:r>
        <w:rPr>
          <w:rtl/>
        </w:rPr>
        <w:t xml:space="preserve"> </w:t>
      </w:r>
      <w:r>
        <w:rPr>
          <w:rFonts w:hint="cs"/>
          <w:rtl/>
        </w:rPr>
        <w:t>مصادیق</w:t>
      </w:r>
      <w:r>
        <w:rPr>
          <w:rtl/>
        </w:rPr>
        <w:t xml:space="preserve"> </w:t>
      </w:r>
      <w:r>
        <w:rPr>
          <w:rFonts w:hint="cs"/>
          <w:rtl/>
        </w:rPr>
        <w:t>موضوع</w:t>
      </w:r>
      <w:r>
        <w:rPr>
          <w:rtl/>
        </w:rPr>
        <w:t xml:space="preserve"> </w:t>
      </w:r>
      <w:r>
        <w:rPr>
          <w:rFonts w:hint="cs"/>
          <w:rtl/>
        </w:rPr>
        <w:t>است</w:t>
      </w:r>
      <w:r>
        <w:rPr>
          <w:rtl/>
        </w:rPr>
        <w:t xml:space="preserve"> </w:t>
      </w:r>
      <w:r>
        <w:rPr>
          <w:rFonts w:hint="cs"/>
          <w:rtl/>
        </w:rPr>
        <w:t>و</w:t>
      </w:r>
      <w:r>
        <w:rPr>
          <w:rtl/>
        </w:rPr>
        <w:t xml:space="preserve"> </w:t>
      </w:r>
      <w:r>
        <w:rPr>
          <w:rFonts w:hint="cs"/>
          <w:rtl/>
        </w:rPr>
        <w:t>دیگری</w:t>
      </w:r>
      <w:r>
        <w:rPr>
          <w:rtl/>
        </w:rPr>
        <w:t xml:space="preserve"> </w:t>
      </w:r>
      <w:r w:rsidR="00805812">
        <w:rPr>
          <w:rtl/>
        </w:rPr>
        <w:t>(</w:t>
      </w:r>
      <w:r>
        <w:rPr>
          <w:rFonts w:hint="cs"/>
          <w:rtl/>
        </w:rPr>
        <w:t>عموم</w:t>
      </w:r>
      <w:r>
        <w:rPr>
          <w:rtl/>
        </w:rPr>
        <w:t xml:space="preserve"> </w:t>
      </w:r>
      <w:r>
        <w:rPr>
          <w:rFonts w:hint="cs"/>
          <w:rtl/>
        </w:rPr>
        <w:t>ازمانی</w:t>
      </w:r>
      <w:r w:rsidR="00805812">
        <w:rPr>
          <w:rFonts w:hint="eastAsia"/>
          <w:rtl/>
        </w:rPr>
        <w:t>)</w:t>
      </w:r>
      <w:r>
        <w:rPr>
          <w:rtl/>
        </w:rPr>
        <w:t xml:space="preserve"> </w:t>
      </w:r>
      <w:r>
        <w:rPr>
          <w:rFonts w:hint="cs"/>
          <w:rtl/>
        </w:rPr>
        <w:t>که</w:t>
      </w:r>
      <w:r>
        <w:rPr>
          <w:rtl/>
        </w:rPr>
        <w:t xml:space="preserve"> </w:t>
      </w:r>
      <w:r>
        <w:rPr>
          <w:rFonts w:hint="cs"/>
          <w:rtl/>
        </w:rPr>
        <w:t>ناظر</w:t>
      </w:r>
      <w:r>
        <w:rPr>
          <w:rtl/>
        </w:rPr>
        <w:t xml:space="preserve"> </w:t>
      </w:r>
      <w:r>
        <w:rPr>
          <w:rFonts w:hint="cs"/>
          <w:rtl/>
        </w:rPr>
        <w:t>به</w:t>
      </w:r>
      <w:r>
        <w:rPr>
          <w:rtl/>
        </w:rPr>
        <w:t xml:space="preserve"> </w:t>
      </w:r>
      <w:r>
        <w:rPr>
          <w:rFonts w:hint="cs"/>
          <w:rtl/>
        </w:rPr>
        <w:t>استمرار</w:t>
      </w:r>
      <w:r>
        <w:rPr>
          <w:rtl/>
        </w:rPr>
        <w:t xml:space="preserve"> </w:t>
      </w:r>
      <w:r>
        <w:rPr>
          <w:rFonts w:hint="cs"/>
          <w:rtl/>
        </w:rPr>
        <w:t>حکم</w:t>
      </w:r>
      <w:r>
        <w:rPr>
          <w:rtl/>
        </w:rPr>
        <w:t xml:space="preserve"> </w:t>
      </w:r>
      <w:r>
        <w:rPr>
          <w:rFonts w:hint="cs"/>
          <w:rtl/>
        </w:rPr>
        <w:t>در</w:t>
      </w:r>
      <w:r>
        <w:rPr>
          <w:rtl/>
        </w:rPr>
        <w:t xml:space="preserve"> </w:t>
      </w:r>
      <w:r>
        <w:rPr>
          <w:rFonts w:hint="cs"/>
          <w:rtl/>
        </w:rPr>
        <w:t>همه</w:t>
      </w:r>
      <w:r>
        <w:rPr>
          <w:rtl/>
        </w:rPr>
        <w:t xml:space="preserve"> </w:t>
      </w:r>
      <w:r>
        <w:rPr>
          <w:rFonts w:hint="cs"/>
          <w:rtl/>
        </w:rPr>
        <w:t>زمان‌هاست</w:t>
      </w:r>
      <w:r>
        <w:rPr>
          <w:rtl/>
        </w:rPr>
        <w:t xml:space="preserve">. </w:t>
      </w:r>
      <w:r>
        <w:rPr>
          <w:rFonts w:hint="cs"/>
          <w:rtl/>
        </w:rPr>
        <w:t>محل</w:t>
      </w:r>
      <w:r>
        <w:rPr>
          <w:rtl/>
        </w:rPr>
        <w:t xml:space="preserve"> </w:t>
      </w:r>
      <w:r>
        <w:rPr>
          <w:rFonts w:hint="cs"/>
          <w:rtl/>
        </w:rPr>
        <w:t>نزاع</w:t>
      </w:r>
      <w:r>
        <w:rPr>
          <w:rtl/>
        </w:rPr>
        <w:t xml:space="preserve"> </w:t>
      </w:r>
      <w:r>
        <w:rPr>
          <w:rFonts w:hint="cs"/>
          <w:rtl/>
        </w:rPr>
        <w:t>در</w:t>
      </w:r>
      <w:r>
        <w:rPr>
          <w:rtl/>
        </w:rPr>
        <w:t xml:space="preserve"> </w:t>
      </w:r>
      <w:r>
        <w:rPr>
          <w:rFonts w:hint="cs"/>
          <w:rtl/>
        </w:rPr>
        <w:t>این</w:t>
      </w:r>
      <w:r>
        <w:rPr>
          <w:rtl/>
        </w:rPr>
        <w:t xml:space="preserve"> </w:t>
      </w:r>
      <w:r>
        <w:rPr>
          <w:rFonts w:hint="cs"/>
          <w:rtl/>
        </w:rPr>
        <w:t>مسئله،</w:t>
      </w:r>
      <w:r>
        <w:rPr>
          <w:rtl/>
        </w:rPr>
        <w:t xml:space="preserve"> </w:t>
      </w:r>
      <w:r>
        <w:rPr>
          <w:rFonts w:hint="cs"/>
          <w:rtl/>
        </w:rPr>
        <w:t>عموم</w:t>
      </w:r>
      <w:r>
        <w:rPr>
          <w:rtl/>
        </w:rPr>
        <w:t xml:space="preserve"> </w:t>
      </w:r>
      <w:r>
        <w:rPr>
          <w:rFonts w:hint="cs"/>
          <w:rtl/>
        </w:rPr>
        <w:t>افرادی</w:t>
      </w:r>
      <w:r>
        <w:rPr>
          <w:rtl/>
        </w:rPr>
        <w:t xml:space="preserve"> </w:t>
      </w:r>
      <w:r>
        <w:rPr>
          <w:rFonts w:hint="cs"/>
          <w:rtl/>
        </w:rPr>
        <w:t>نیست،</w:t>
      </w:r>
      <w:r>
        <w:rPr>
          <w:rtl/>
        </w:rPr>
        <w:t xml:space="preserve"> </w:t>
      </w:r>
      <w:r>
        <w:rPr>
          <w:rFonts w:hint="cs"/>
          <w:rtl/>
        </w:rPr>
        <w:t>بلکه</w:t>
      </w:r>
      <w:r>
        <w:rPr>
          <w:rtl/>
        </w:rPr>
        <w:t xml:space="preserve"> </w:t>
      </w:r>
      <w:r>
        <w:rPr>
          <w:rFonts w:hint="cs"/>
          <w:rtl/>
        </w:rPr>
        <w:t>نزاع</w:t>
      </w:r>
      <w:r>
        <w:rPr>
          <w:rtl/>
        </w:rPr>
        <w:t xml:space="preserve"> </w:t>
      </w:r>
      <w:r>
        <w:rPr>
          <w:rFonts w:hint="cs"/>
          <w:rtl/>
        </w:rPr>
        <w:t>اصلی</w:t>
      </w:r>
      <w:r>
        <w:rPr>
          <w:rtl/>
        </w:rPr>
        <w:t xml:space="preserve"> </w:t>
      </w:r>
      <w:r>
        <w:rPr>
          <w:rFonts w:hint="cs"/>
          <w:rtl/>
        </w:rPr>
        <w:t>بر</w:t>
      </w:r>
      <w:r>
        <w:rPr>
          <w:rtl/>
        </w:rPr>
        <w:t xml:space="preserve"> </w:t>
      </w:r>
      <w:r>
        <w:rPr>
          <w:rFonts w:hint="cs"/>
          <w:rtl/>
        </w:rPr>
        <w:t>سر</w:t>
      </w:r>
      <w:r>
        <w:rPr>
          <w:rtl/>
        </w:rPr>
        <w:t xml:space="preserve"> </w:t>
      </w:r>
      <w:r w:rsidR="00805812">
        <w:rPr>
          <w:rtl/>
        </w:rPr>
        <w:t>(</w:t>
      </w:r>
      <w:r>
        <w:rPr>
          <w:rFonts w:hint="cs"/>
          <w:rtl/>
        </w:rPr>
        <w:t>عموم</w:t>
      </w:r>
      <w:r>
        <w:rPr>
          <w:rtl/>
        </w:rPr>
        <w:t xml:space="preserve"> </w:t>
      </w:r>
      <w:r>
        <w:rPr>
          <w:rFonts w:hint="cs"/>
          <w:rtl/>
        </w:rPr>
        <w:t>ازمانی</w:t>
      </w:r>
      <w:r w:rsidR="00805812">
        <w:rPr>
          <w:rFonts w:hint="eastAsia"/>
          <w:rtl/>
        </w:rPr>
        <w:t>)</w:t>
      </w:r>
      <w:r>
        <w:rPr>
          <w:rtl/>
        </w:rPr>
        <w:t xml:space="preserve"> </w:t>
      </w:r>
      <w:r>
        <w:rPr>
          <w:rFonts w:hint="cs"/>
          <w:rtl/>
        </w:rPr>
        <w:t>است</w:t>
      </w:r>
      <w:r>
        <w:rPr>
          <w:rtl/>
        </w:rPr>
        <w:t xml:space="preserve">. </w:t>
      </w:r>
      <w:r>
        <w:rPr>
          <w:rFonts w:hint="cs"/>
          <w:rtl/>
        </w:rPr>
        <w:t>بحث</w:t>
      </w:r>
      <w:r>
        <w:rPr>
          <w:rtl/>
        </w:rPr>
        <w:t xml:space="preserve"> </w:t>
      </w:r>
      <w:r>
        <w:rPr>
          <w:rFonts w:hint="cs"/>
          <w:rtl/>
        </w:rPr>
        <w:t>در</w:t>
      </w:r>
      <w:r>
        <w:rPr>
          <w:rtl/>
        </w:rPr>
        <w:t xml:space="preserve"> </w:t>
      </w:r>
      <w:r>
        <w:rPr>
          <w:rFonts w:hint="cs"/>
          <w:rtl/>
        </w:rPr>
        <w:t>این</w:t>
      </w:r>
      <w:r>
        <w:rPr>
          <w:rtl/>
        </w:rPr>
        <w:t xml:space="preserve"> </w:t>
      </w:r>
      <w:r>
        <w:rPr>
          <w:rFonts w:hint="cs"/>
          <w:rtl/>
        </w:rPr>
        <w:t>است</w:t>
      </w:r>
      <w:r>
        <w:rPr>
          <w:rtl/>
        </w:rPr>
        <w:t xml:space="preserve"> </w:t>
      </w:r>
      <w:r>
        <w:rPr>
          <w:rFonts w:hint="cs"/>
          <w:rtl/>
        </w:rPr>
        <w:t>که</w:t>
      </w:r>
      <w:r>
        <w:rPr>
          <w:rtl/>
        </w:rPr>
        <w:t xml:space="preserve"> </w:t>
      </w:r>
      <w:r>
        <w:rPr>
          <w:rFonts w:hint="cs"/>
          <w:rtl/>
        </w:rPr>
        <w:t>عامی</w:t>
      </w:r>
      <w:r>
        <w:rPr>
          <w:rtl/>
        </w:rPr>
        <w:t xml:space="preserve"> </w:t>
      </w:r>
      <w:r>
        <w:rPr>
          <w:rFonts w:hint="cs"/>
          <w:rtl/>
        </w:rPr>
        <w:t>که</w:t>
      </w:r>
      <w:r>
        <w:rPr>
          <w:rtl/>
        </w:rPr>
        <w:t xml:space="preserve"> </w:t>
      </w:r>
      <w:r>
        <w:rPr>
          <w:rFonts w:hint="cs"/>
          <w:rtl/>
        </w:rPr>
        <w:t>همه</w:t>
      </w:r>
      <w:r>
        <w:rPr>
          <w:rtl/>
        </w:rPr>
        <w:t xml:space="preserve"> </w:t>
      </w:r>
      <w:r>
        <w:rPr>
          <w:rFonts w:hint="cs"/>
          <w:rtl/>
        </w:rPr>
        <w:t>زمان‌ها</w:t>
      </w:r>
      <w:r>
        <w:rPr>
          <w:rtl/>
        </w:rPr>
        <w:t xml:space="preserve"> </w:t>
      </w:r>
      <w:r>
        <w:rPr>
          <w:rFonts w:hint="cs"/>
          <w:rtl/>
        </w:rPr>
        <w:t>را</w:t>
      </w:r>
      <w:r>
        <w:rPr>
          <w:rtl/>
        </w:rPr>
        <w:t xml:space="preserve"> </w:t>
      </w:r>
      <w:r>
        <w:rPr>
          <w:rFonts w:hint="cs"/>
          <w:rtl/>
        </w:rPr>
        <w:t>شامل</w:t>
      </w:r>
      <w:r>
        <w:rPr>
          <w:rtl/>
        </w:rPr>
        <w:t xml:space="preserve"> </w:t>
      </w:r>
      <w:r>
        <w:rPr>
          <w:rFonts w:hint="cs"/>
          <w:rtl/>
        </w:rPr>
        <w:t>می‌شد،</w:t>
      </w:r>
      <w:r>
        <w:rPr>
          <w:rtl/>
        </w:rPr>
        <w:t xml:space="preserve"> </w:t>
      </w:r>
      <w:r>
        <w:rPr>
          <w:rFonts w:hint="cs"/>
          <w:rtl/>
        </w:rPr>
        <w:t>در</w:t>
      </w:r>
      <w:r>
        <w:rPr>
          <w:rtl/>
        </w:rPr>
        <w:t xml:space="preserve"> </w:t>
      </w:r>
      <w:r>
        <w:rPr>
          <w:rFonts w:hint="cs"/>
          <w:rtl/>
        </w:rPr>
        <w:t>زمان</w:t>
      </w:r>
      <w:r>
        <w:rPr>
          <w:rtl/>
        </w:rPr>
        <w:t xml:space="preserve"> </w:t>
      </w:r>
      <w:r>
        <w:rPr>
          <w:rFonts w:hint="cs"/>
          <w:rtl/>
        </w:rPr>
        <w:t>تخصیص،</w:t>
      </w:r>
      <w:r>
        <w:rPr>
          <w:rtl/>
        </w:rPr>
        <w:t xml:space="preserve"> </w:t>
      </w:r>
      <w:r>
        <w:rPr>
          <w:rFonts w:hint="cs"/>
          <w:rtl/>
        </w:rPr>
        <w:t>از</w:t>
      </w:r>
      <w:r>
        <w:rPr>
          <w:rtl/>
        </w:rPr>
        <w:t xml:space="preserve"> </w:t>
      </w:r>
      <w:r>
        <w:rPr>
          <w:rFonts w:hint="cs"/>
          <w:rtl/>
        </w:rPr>
        <w:t>تحت</w:t>
      </w:r>
      <w:r>
        <w:rPr>
          <w:rtl/>
        </w:rPr>
        <w:t xml:space="preserve"> </w:t>
      </w:r>
      <w:r>
        <w:rPr>
          <w:rFonts w:hint="cs"/>
          <w:rtl/>
        </w:rPr>
        <w:t>عام</w:t>
      </w:r>
      <w:r>
        <w:rPr>
          <w:rtl/>
        </w:rPr>
        <w:t xml:space="preserve"> </w:t>
      </w:r>
      <w:r>
        <w:rPr>
          <w:rFonts w:hint="cs"/>
          <w:rtl/>
        </w:rPr>
        <w:t>خارج</w:t>
      </w:r>
      <w:r>
        <w:rPr>
          <w:rtl/>
        </w:rPr>
        <w:t xml:space="preserve"> </w:t>
      </w:r>
      <w:r>
        <w:rPr>
          <w:rFonts w:hint="cs"/>
          <w:rtl/>
        </w:rPr>
        <w:t>شده</w:t>
      </w:r>
      <w:r>
        <w:rPr>
          <w:rtl/>
        </w:rPr>
        <w:t xml:space="preserve"> </w:t>
      </w:r>
      <w:r>
        <w:rPr>
          <w:rFonts w:hint="cs"/>
          <w:rtl/>
        </w:rPr>
        <w:t>و</w:t>
      </w:r>
      <w:r>
        <w:rPr>
          <w:rtl/>
        </w:rPr>
        <w:t xml:space="preserve"> </w:t>
      </w:r>
      <w:r>
        <w:rPr>
          <w:rFonts w:hint="cs"/>
          <w:rtl/>
        </w:rPr>
        <w:t>اکنون</w:t>
      </w:r>
      <w:r>
        <w:rPr>
          <w:rtl/>
        </w:rPr>
        <w:t xml:space="preserve"> </w:t>
      </w:r>
      <w:r>
        <w:rPr>
          <w:rFonts w:hint="cs"/>
          <w:rtl/>
        </w:rPr>
        <w:t>پس</w:t>
      </w:r>
      <w:r>
        <w:rPr>
          <w:rtl/>
        </w:rPr>
        <w:t xml:space="preserve"> </w:t>
      </w:r>
      <w:r>
        <w:rPr>
          <w:rFonts w:hint="cs"/>
          <w:rtl/>
        </w:rPr>
        <w:t>از</w:t>
      </w:r>
      <w:r>
        <w:rPr>
          <w:rtl/>
        </w:rPr>
        <w:t xml:space="preserve"> </w:t>
      </w:r>
      <w:r>
        <w:rPr>
          <w:rFonts w:hint="cs"/>
          <w:rtl/>
        </w:rPr>
        <w:t>آن</w:t>
      </w:r>
      <w:r>
        <w:rPr>
          <w:rtl/>
        </w:rPr>
        <w:t xml:space="preserve"> </w:t>
      </w:r>
      <w:r>
        <w:rPr>
          <w:rFonts w:hint="cs"/>
          <w:rtl/>
        </w:rPr>
        <w:t>زمان،</w:t>
      </w:r>
      <w:r>
        <w:rPr>
          <w:rtl/>
        </w:rPr>
        <w:t xml:space="preserve"> </w:t>
      </w:r>
      <w:r>
        <w:rPr>
          <w:rFonts w:hint="cs"/>
          <w:rtl/>
        </w:rPr>
        <w:t>تکلیف</w:t>
      </w:r>
      <w:r>
        <w:rPr>
          <w:rtl/>
        </w:rPr>
        <w:t xml:space="preserve"> </w:t>
      </w:r>
      <w:r>
        <w:rPr>
          <w:rFonts w:hint="cs"/>
          <w:rtl/>
        </w:rPr>
        <w:t>در</w:t>
      </w:r>
      <w:r>
        <w:rPr>
          <w:rtl/>
        </w:rPr>
        <w:t xml:space="preserve"> </w:t>
      </w:r>
      <w:r>
        <w:rPr>
          <w:rFonts w:hint="cs"/>
          <w:rtl/>
        </w:rPr>
        <w:t>زمان‌های</w:t>
      </w:r>
      <w:r>
        <w:rPr>
          <w:rtl/>
        </w:rPr>
        <w:t xml:space="preserve"> </w:t>
      </w:r>
      <w:r>
        <w:rPr>
          <w:rFonts w:hint="cs"/>
          <w:rtl/>
        </w:rPr>
        <w:t>بعدی</w:t>
      </w:r>
      <w:r>
        <w:rPr>
          <w:rtl/>
        </w:rPr>
        <w:t xml:space="preserve"> </w:t>
      </w:r>
      <w:r>
        <w:rPr>
          <w:rFonts w:hint="cs"/>
          <w:rtl/>
        </w:rPr>
        <w:t>چیست</w:t>
      </w:r>
      <w:r>
        <w:rPr>
          <w:rtl/>
        </w:rPr>
        <w:t xml:space="preserve">. </w:t>
      </w:r>
      <w:r>
        <w:rPr>
          <w:rFonts w:hint="cs"/>
          <w:rtl/>
        </w:rPr>
        <w:t>مثال</w:t>
      </w:r>
      <w:r>
        <w:rPr>
          <w:rtl/>
        </w:rPr>
        <w:t xml:space="preserve"> </w:t>
      </w:r>
      <w:r>
        <w:rPr>
          <w:rFonts w:hint="cs"/>
          <w:rtl/>
        </w:rPr>
        <w:t>فقهی</w:t>
      </w:r>
      <w:r>
        <w:rPr>
          <w:rtl/>
        </w:rPr>
        <w:t xml:space="preserve"> </w:t>
      </w:r>
      <w:r>
        <w:rPr>
          <w:rFonts w:hint="cs"/>
          <w:rtl/>
        </w:rPr>
        <w:t>آن،</w:t>
      </w:r>
      <w:r>
        <w:rPr>
          <w:rtl/>
        </w:rPr>
        <w:t xml:space="preserve"> </w:t>
      </w:r>
      <w:r>
        <w:rPr>
          <w:rFonts w:hint="cs"/>
          <w:rtl/>
        </w:rPr>
        <w:t>خیار</w:t>
      </w:r>
      <w:r>
        <w:rPr>
          <w:rtl/>
        </w:rPr>
        <w:t xml:space="preserve"> </w:t>
      </w:r>
      <w:r>
        <w:rPr>
          <w:rFonts w:hint="cs"/>
          <w:rtl/>
        </w:rPr>
        <w:t>غبن</w:t>
      </w:r>
      <w:r>
        <w:rPr>
          <w:rtl/>
        </w:rPr>
        <w:t xml:space="preserve"> </w:t>
      </w:r>
      <w:r>
        <w:rPr>
          <w:rFonts w:hint="cs"/>
          <w:rtl/>
        </w:rPr>
        <w:t>است</w:t>
      </w:r>
      <w:r>
        <w:rPr>
          <w:rtl/>
        </w:rPr>
        <w:t xml:space="preserve">. </w:t>
      </w:r>
      <w:r>
        <w:rPr>
          <w:rFonts w:hint="cs"/>
          <w:rtl/>
        </w:rPr>
        <w:t>دلیل</w:t>
      </w:r>
      <w:r>
        <w:rPr>
          <w:rtl/>
        </w:rPr>
        <w:t xml:space="preserve"> </w:t>
      </w:r>
      <w:r>
        <w:rPr>
          <w:rFonts w:hint="cs"/>
          <w:rtl/>
        </w:rPr>
        <w:t>عام</w:t>
      </w:r>
      <w:r>
        <w:rPr>
          <w:rtl/>
        </w:rPr>
        <w:t xml:space="preserve"> </w:t>
      </w:r>
      <w:r w:rsidR="00805812">
        <w:rPr>
          <w:rtl/>
        </w:rPr>
        <w:t>(</w:t>
      </w:r>
      <w:r>
        <w:rPr>
          <w:rFonts w:hint="cs"/>
          <w:rtl/>
        </w:rPr>
        <w:t>أَوْفُوا</w:t>
      </w:r>
      <w:r>
        <w:rPr>
          <w:rtl/>
        </w:rPr>
        <w:t xml:space="preserve"> </w:t>
      </w:r>
      <w:r>
        <w:rPr>
          <w:rFonts w:hint="cs"/>
          <w:rtl/>
        </w:rPr>
        <w:t>بِالْعُقُود</w:t>
      </w:r>
      <w:r w:rsidR="00805812">
        <w:rPr>
          <w:rFonts w:hint="eastAsia"/>
          <w:rtl/>
        </w:rPr>
        <w:t>)</w:t>
      </w:r>
      <w:r>
        <w:rPr>
          <w:rtl/>
        </w:rPr>
        <w:t xml:space="preserve"> </w:t>
      </w:r>
      <w:r>
        <w:rPr>
          <w:rFonts w:hint="cs"/>
          <w:rtl/>
        </w:rPr>
        <w:t>بر</w:t>
      </w:r>
      <w:r>
        <w:rPr>
          <w:rtl/>
        </w:rPr>
        <w:t xml:space="preserve"> </w:t>
      </w:r>
      <w:r>
        <w:rPr>
          <w:rFonts w:hint="cs"/>
          <w:rtl/>
        </w:rPr>
        <w:t>لزوم</w:t>
      </w:r>
      <w:r>
        <w:rPr>
          <w:rtl/>
        </w:rPr>
        <w:t xml:space="preserve"> </w:t>
      </w:r>
      <w:r>
        <w:rPr>
          <w:rFonts w:hint="cs"/>
          <w:rtl/>
        </w:rPr>
        <w:t>وفای</w:t>
      </w:r>
      <w:r>
        <w:rPr>
          <w:rtl/>
        </w:rPr>
        <w:t xml:space="preserve"> </w:t>
      </w:r>
      <w:r>
        <w:rPr>
          <w:rFonts w:hint="cs"/>
          <w:rtl/>
        </w:rPr>
        <w:t>به</w:t>
      </w:r>
      <w:r>
        <w:rPr>
          <w:rtl/>
        </w:rPr>
        <w:t xml:space="preserve"> </w:t>
      </w:r>
      <w:r>
        <w:rPr>
          <w:rFonts w:hint="cs"/>
          <w:rtl/>
        </w:rPr>
        <w:t>عقد</w:t>
      </w:r>
      <w:r>
        <w:rPr>
          <w:rtl/>
        </w:rPr>
        <w:t xml:space="preserve"> </w:t>
      </w:r>
      <w:r>
        <w:rPr>
          <w:rFonts w:hint="cs"/>
          <w:rtl/>
        </w:rPr>
        <w:t>در</w:t>
      </w:r>
      <w:r>
        <w:rPr>
          <w:rtl/>
        </w:rPr>
        <w:t xml:space="preserve"> </w:t>
      </w:r>
      <w:r>
        <w:rPr>
          <w:rFonts w:hint="cs"/>
          <w:rtl/>
        </w:rPr>
        <w:t>تمام</w:t>
      </w:r>
      <w:r>
        <w:rPr>
          <w:rtl/>
        </w:rPr>
        <w:t xml:space="preserve"> </w:t>
      </w:r>
      <w:r>
        <w:rPr>
          <w:rFonts w:hint="cs"/>
          <w:rtl/>
        </w:rPr>
        <w:t>زمان‌ها</w:t>
      </w:r>
      <w:r>
        <w:rPr>
          <w:rtl/>
        </w:rPr>
        <w:t xml:space="preserve"> </w:t>
      </w:r>
      <w:r>
        <w:rPr>
          <w:rFonts w:hint="cs"/>
          <w:rtl/>
        </w:rPr>
        <w:t>دلالت</w:t>
      </w:r>
      <w:r>
        <w:rPr>
          <w:rtl/>
        </w:rPr>
        <w:t xml:space="preserve"> </w:t>
      </w:r>
      <w:r>
        <w:rPr>
          <w:rFonts w:hint="cs"/>
          <w:rtl/>
        </w:rPr>
        <w:t>دارد</w:t>
      </w:r>
      <w:r>
        <w:rPr>
          <w:rtl/>
        </w:rPr>
        <w:t xml:space="preserve">. </w:t>
      </w:r>
      <w:r>
        <w:rPr>
          <w:rFonts w:hint="cs"/>
          <w:rtl/>
        </w:rPr>
        <w:t>دلیل</w:t>
      </w:r>
      <w:r>
        <w:rPr>
          <w:rtl/>
        </w:rPr>
        <w:t xml:space="preserve"> </w:t>
      </w:r>
      <w:r>
        <w:rPr>
          <w:rFonts w:hint="cs"/>
          <w:rtl/>
        </w:rPr>
        <w:t>خیار</w:t>
      </w:r>
      <w:r>
        <w:rPr>
          <w:rtl/>
        </w:rPr>
        <w:t xml:space="preserve"> </w:t>
      </w:r>
      <w:r>
        <w:rPr>
          <w:rFonts w:hint="cs"/>
          <w:rtl/>
        </w:rPr>
        <w:t>غبن</w:t>
      </w:r>
      <w:r>
        <w:rPr>
          <w:rtl/>
        </w:rPr>
        <w:t xml:space="preserve"> (</w:t>
      </w:r>
      <w:r>
        <w:rPr>
          <w:rFonts w:hint="cs"/>
          <w:rtl/>
        </w:rPr>
        <w:t>خاص</w:t>
      </w:r>
      <w:r>
        <w:rPr>
          <w:rtl/>
        </w:rPr>
        <w:t xml:space="preserve">) </w:t>
      </w:r>
      <w:r>
        <w:rPr>
          <w:rFonts w:hint="cs"/>
          <w:rtl/>
        </w:rPr>
        <w:t>این</w:t>
      </w:r>
      <w:r>
        <w:rPr>
          <w:rtl/>
        </w:rPr>
        <w:t xml:space="preserve"> </w:t>
      </w:r>
      <w:r>
        <w:rPr>
          <w:rFonts w:hint="cs"/>
          <w:rtl/>
        </w:rPr>
        <w:t>عموم</w:t>
      </w:r>
      <w:r>
        <w:rPr>
          <w:rtl/>
        </w:rPr>
        <w:t xml:space="preserve"> </w:t>
      </w:r>
      <w:r>
        <w:rPr>
          <w:rFonts w:hint="cs"/>
          <w:rtl/>
        </w:rPr>
        <w:t>را</w:t>
      </w:r>
      <w:r>
        <w:rPr>
          <w:rtl/>
        </w:rPr>
        <w:t xml:space="preserve"> </w:t>
      </w:r>
      <w:r>
        <w:rPr>
          <w:rFonts w:hint="cs"/>
          <w:rtl/>
        </w:rPr>
        <w:t>در</w:t>
      </w:r>
      <w:r>
        <w:rPr>
          <w:rtl/>
        </w:rPr>
        <w:t xml:space="preserve"> </w:t>
      </w:r>
      <w:r>
        <w:rPr>
          <w:rFonts w:hint="cs"/>
          <w:rtl/>
        </w:rPr>
        <w:t>زمان</w:t>
      </w:r>
      <w:r>
        <w:rPr>
          <w:rtl/>
        </w:rPr>
        <w:t xml:space="preserve"> </w:t>
      </w:r>
      <w:r>
        <w:rPr>
          <w:rFonts w:hint="cs"/>
          <w:rtl/>
        </w:rPr>
        <w:t>آگاهی</w:t>
      </w:r>
      <w:r>
        <w:rPr>
          <w:rtl/>
        </w:rPr>
        <w:t xml:space="preserve"> </w:t>
      </w:r>
      <w:r>
        <w:rPr>
          <w:rFonts w:hint="cs"/>
          <w:rtl/>
        </w:rPr>
        <w:t>از</w:t>
      </w:r>
      <w:r>
        <w:rPr>
          <w:rtl/>
        </w:rPr>
        <w:t xml:space="preserve"> </w:t>
      </w:r>
      <w:r>
        <w:rPr>
          <w:rFonts w:hint="cs"/>
          <w:rtl/>
        </w:rPr>
        <w:t>غبن</w:t>
      </w:r>
      <w:r>
        <w:rPr>
          <w:rtl/>
        </w:rPr>
        <w:t xml:space="preserve"> </w:t>
      </w:r>
      <w:r>
        <w:rPr>
          <w:rFonts w:hint="cs"/>
          <w:rtl/>
        </w:rPr>
        <w:t>تخصیص</w:t>
      </w:r>
      <w:r>
        <w:rPr>
          <w:rtl/>
        </w:rPr>
        <w:t xml:space="preserve"> </w:t>
      </w:r>
      <w:r>
        <w:rPr>
          <w:rFonts w:hint="cs"/>
          <w:rtl/>
        </w:rPr>
        <w:t>می‌زند</w:t>
      </w:r>
      <w:r>
        <w:rPr>
          <w:rtl/>
        </w:rPr>
        <w:t xml:space="preserve"> </w:t>
      </w:r>
      <w:r>
        <w:rPr>
          <w:rFonts w:hint="cs"/>
          <w:rtl/>
        </w:rPr>
        <w:t>و</w:t>
      </w:r>
      <w:r>
        <w:rPr>
          <w:rtl/>
        </w:rPr>
        <w:t xml:space="preserve"> </w:t>
      </w:r>
      <w:r>
        <w:rPr>
          <w:rFonts w:hint="cs"/>
          <w:rtl/>
        </w:rPr>
        <w:t>عقد</w:t>
      </w:r>
      <w:r>
        <w:rPr>
          <w:rtl/>
        </w:rPr>
        <w:t xml:space="preserve"> </w:t>
      </w:r>
      <w:r>
        <w:rPr>
          <w:rFonts w:hint="cs"/>
          <w:rtl/>
        </w:rPr>
        <w:t>را</w:t>
      </w:r>
      <w:r>
        <w:rPr>
          <w:rtl/>
        </w:rPr>
        <w:t xml:space="preserve"> </w:t>
      </w:r>
      <w:r>
        <w:rPr>
          <w:rFonts w:hint="cs"/>
          <w:rtl/>
        </w:rPr>
        <w:t>غیرلازم</w:t>
      </w:r>
      <w:r>
        <w:rPr>
          <w:rtl/>
        </w:rPr>
        <w:t xml:space="preserve"> </w:t>
      </w:r>
      <w:r>
        <w:rPr>
          <w:rFonts w:hint="cs"/>
          <w:rtl/>
        </w:rPr>
        <w:t>می‌کند</w:t>
      </w:r>
      <w:r>
        <w:rPr>
          <w:rtl/>
        </w:rPr>
        <w:t xml:space="preserve">. </w:t>
      </w:r>
      <w:r>
        <w:rPr>
          <w:rFonts w:hint="cs"/>
          <w:rtl/>
        </w:rPr>
        <w:t>حال</w:t>
      </w:r>
      <w:r>
        <w:rPr>
          <w:rtl/>
        </w:rPr>
        <w:t xml:space="preserve"> </w:t>
      </w:r>
      <w:r>
        <w:rPr>
          <w:rFonts w:hint="cs"/>
          <w:rtl/>
        </w:rPr>
        <w:t>اگر</w:t>
      </w:r>
      <w:r>
        <w:rPr>
          <w:rtl/>
        </w:rPr>
        <w:t xml:space="preserve"> </w:t>
      </w:r>
      <w:r>
        <w:rPr>
          <w:rFonts w:hint="cs"/>
          <w:rtl/>
        </w:rPr>
        <w:t>مغبون</w:t>
      </w:r>
      <w:r>
        <w:rPr>
          <w:rtl/>
        </w:rPr>
        <w:t xml:space="preserve"> </w:t>
      </w:r>
      <w:r>
        <w:rPr>
          <w:rFonts w:hint="cs"/>
          <w:rtl/>
        </w:rPr>
        <w:t>در</w:t>
      </w:r>
      <w:r>
        <w:rPr>
          <w:rtl/>
        </w:rPr>
        <w:t xml:space="preserve"> </w:t>
      </w:r>
      <w:r>
        <w:rPr>
          <w:rFonts w:hint="cs"/>
          <w:rtl/>
        </w:rPr>
        <w:t>همان</w:t>
      </w:r>
      <w:r>
        <w:rPr>
          <w:rtl/>
        </w:rPr>
        <w:t xml:space="preserve"> </w:t>
      </w:r>
      <w:r>
        <w:rPr>
          <w:rFonts w:hint="cs"/>
          <w:rtl/>
        </w:rPr>
        <w:t>لحظه،</w:t>
      </w:r>
      <w:r>
        <w:rPr>
          <w:rtl/>
        </w:rPr>
        <w:t xml:space="preserve"> </w:t>
      </w:r>
      <w:r>
        <w:rPr>
          <w:rFonts w:hint="cs"/>
          <w:rtl/>
        </w:rPr>
        <w:t>اعمال</w:t>
      </w:r>
      <w:r>
        <w:rPr>
          <w:rtl/>
        </w:rPr>
        <w:t xml:space="preserve"> </w:t>
      </w:r>
      <w:r>
        <w:rPr>
          <w:rFonts w:hint="cs"/>
          <w:rtl/>
        </w:rPr>
        <w:t>خیار</w:t>
      </w:r>
      <w:r>
        <w:rPr>
          <w:rtl/>
        </w:rPr>
        <w:t xml:space="preserve"> </w:t>
      </w:r>
      <w:r>
        <w:rPr>
          <w:rFonts w:hint="cs"/>
          <w:rtl/>
        </w:rPr>
        <w:t>نکند،</w:t>
      </w:r>
      <w:r>
        <w:rPr>
          <w:rtl/>
        </w:rPr>
        <w:t xml:space="preserve"> </w:t>
      </w:r>
      <w:r>
        <w:rPr>
          <w:rFonts w:hint="cs"/>
          <w:rtl/>
        </w:rPr>
        <w:t>در</w:t>
      </w:r>
      <w:r>
        <w:rPr>
          <w:rtl/>
        </w:rPr>
        <w:t xml:space="preserve"> </w:t>
      </w:r>
      <w:r>
        <w:rPr>
          <w:rFonts w:hint="cs"/>
          <w:rtl/>
        </w:rPr>
        <w:t>زمان‌های</w:t>
      </w:r>
      <w:r>
        <w:rPr>
          <w:rtl/>
        </w:rPr>
        <w:t xml:space="preserve"> </w:t>
      </w:r>
      <w:r>
        <w:rPr>
          <w:rFonts w:hint="cs"/>
          <w:rtl/>
        </w:rPr>
        <w:t>بعد</w:t>
      </w:r>
      <w:r>
        <w:rPr>
          <w:rtl/>
        </w:rPr>
        <w:t xml:space="preserve"> </w:t>
      </w:r>
      <w:r>
        <w:rPr>
          <w:rFonts w:hint="cs"/>
          <w:rtl/>
        </w:rPr>
        <w:t>شک</w:t>
      </w:r>
      <w:r>
        <w:rPr>
          <w:rtl/>
        </w:rPr>
        <w:t xml:space="preserve"> </w:t>
      </w:r>
      <w:r w:rsidR="00D74C82">
        <w:rPr>
          <w:rFonts w:hint="cs"/>
          <w:rtl/>
        </w:rPr>
        <w:t>می شود</w:t>
      </w:r>
      <w:r>
        <w:rPr>
          <w:rtl/>
        </w:rPr>
        <w:t xml:space="preserve"> </w:t>
      </w:r>
      <w:r>
        <w:rPr>
          <w:rFonts w:hint="cs"/>
          <w:rtl/>
        </w:rPr>
        <w:t>که</w:t>
      </w:r>
      <w:r>
        <w:rPr>
          <w:rtl/>
        </w:rPr>
        <w:t xml:space="preserve"> </w:t>
      </w:r>
      <w:r>
        <w:rPr>
          <w:rFonts w:hint="cs"/>
          <w:rtl/>
        </w:rPr>
        <w:t>آیا</w:t>
      </w:r>
      <w:r>
        <w:rPr>
          <w:rtl/>
        </w:rPr>
        <w:t xml:space="preserve"> </w:t>
      </w:r>
      <w:r>
        <w:rPr>
          <w:rFonts w:hint="cs"/>
          <w:rtl/>
        </w:rPr>
        <w:t>همچنان</w:t>
      </w:r>
      <w:r>
        <w:rPr>
          <w:rtl/>
        </w:rPr>
        <w:t xml:space="preserve"> </w:t>
      </w:r>
      <w:r>
        <w:rPr>
          <w:rFonts w:hint="cs"/>
          <w:rtl/>
        </w:rPr>
        <w:t>خیار</w:t>
      </w:r>
      <w:r>
        <w:rPr>
          <w:rtl/>
        </w:rPr>
        <w:t xml:space="preserve"> </w:t>
      </w:r>
      <w:r>
        <w:rPr>
          <w:rFonts w:hint="cs"/>
          <w:rtl/>
        </w:rPr>
        <w:t>دارد</w:t>
      </w:r>
      <w:r>
        <w:rPr>
          <w:rtl/>
        </w:rPr>
        <w:t xml:space="preserve"> (</w:t>
      </w:r>
      <w:r>
        <w:rPr>
          <w:rFonts w:hint="cs"/>
          <w:rtl/>
        </w:rPr>
        <w:t>استصحاب</w:t>
      </w:r>
      <w:r>
        <w:rPr>
          <w:rtl/>
        </w:rPr>
        <w:t xml:space="preserve"> </w:t>
      </w:r>
      <w:r>
        <w:rPr>
          <w:rFonts w:hint="cs"/>
          <w:rtl/>
        </w:rPr>
        <w:t>حکم</w:t>
      </w:r>
      <w:r>
        <w:rPr>
          <w:rtl/>
        </w:rPr>
        <w:t xml:space="preserve"> </w:t>
      </w:r>
      <w:r>
        <w:rPr>
          <w:rFonts w:hint="cs"/>
          <w:rtl/>
        </w:rPr>
        <w:t>خاص</w:t>
      </w:r>
      <w:r>
        <w:rPr>
          <w:rtl/>
        </w:rPr>
        <w:t xml:space="preserve">) </w:t>
      </w:r>
      <w:r>
        <w:rPr>
          <w:rFonts w:hint="cs"/>
          <w:rtl/>
        </w:rPr>
        <w:t>یا</w:t>
      </w:r>
      <w:r>
        <w:rPr>
          <w:rtl/>
        </w:rPr>
        <w:t xml:space="preserve"> </w:t>
      </w:r>
      <w:r>
        <w:rPr>
          <w:rFonts w:hint="cs"/>
          <w:rtl/>
        </w:rPr>
        <w:t>عقد</w:t>
      </w:r>
      <w:r>
        <w:rPr>
          <w:rtl/>
        </w:rPr>
        <w:t xml:space="preserve"> </w:t>
      </w:r>
      <w:r>
        <w:rPr>
          <w:rFonts w:hint="cs"/>
          <w:rtl/>
        </w:rPr>
        <w:t>به</w:t>
      </w:r>
      <w:r>
        <w:rPr>
          <w:rtl/>
        </w:rPr>
        <w:t xml:space="preserve"> </w:t>
      </w:r>
      <w:r>
        <w:rPr>
          <w:rFonts w:hint="cs"/>
          <w:rtl/>
        </w:rPr>
        <w:t>لزوم</w:t>
      </w:r>
      <w:r>
        <w:rPr>
          <w:rtl/>
        </w:rPr>
        <w:t xml:space="preserve"> </w:t>
      </w:r>
      <w:r>
        <w:rPr>
          <w:rFonts w:hint="cs"/>
          <w:rtl/>
        </w:rPr>
        <w:t>اولیه</w:t>
      </w:r>
      <w:r>
        <w:rPr>
          <w:rtl/>
        </w:rPr>
        <w:t xml:space="preserve"> </w:t>
      </w:r>
      <w:r>
        <w:rPr>
          <w:rFonts w:hint="cs"/>
          <w:rtl/>
        </w:rPr>
        <w:t>خود</w:t>
      </w:r>
      <w:r>
        <w:rPr>
          <w:rtl/>
        </w:rPr>
        <w:t xml:space="preserve"> </w:t>
      </w:r>
      <w:r>
        <w:rPr>
          <w:rFonts w:hint="cs"/>
          <w:rtl/>
        </w:rPr>
        <w:t>بازگشته</w:t>
      </w:r>
      <w:r>
        <w:rPr>
          <w:rtl/>
        </w:rPr>
        <w:t xml:space="preserve"> </w:t>
      </w:r>
      <w:r>
        <w:rPr>
          <w:rFonts w:hint="cs"/>
          <w:rtl/>
        </w:rPr>
        <w:t>است</w:t>
      </w:r>
      <w:r>
        <w:rPr>
          <w:rtl/>
        </w:rPr>
        <w:t xml:space="preserve"> (</w:t>
      </w:r>
      <w:r>
        <w:rPr>
          <w:rFonts w:hint="cs"/>
          <w:rtl/>
        </w:rPr>
        <w:t>تمسک</w:t>
      </w:r>
      <w:r>
        <w:rPr>
          <w:rtl/>
        </w:rPr>
        <w:t xml:space="preserve"> </w:t>
      </w:r>
      <w:r>
        <w:rPr>
          <w:rFonts w:hint="cs"/>
          <w:rtl/>
        </w:rPr>
        <w:t>به</w:t>
      </w:r>
      <w:r>
        <w:rPr>
          <w:rtl/>
        </w:rPr>
        <w:t xml:space="preserve"> </w:t>
      </w:r>
      <w:r>
        <w:rPr>
          <w:rFonts w:hint="cs"/>
          <w:rtl/>
        </w:rPr>
        <w:t>عام</w:t>
      </w:r>
      <w:r>
        <w:rPr>
          <w:rtl/>
        </w:rPr>
        <w:t>).</w:t>
      </w:r>
    </w:p>
    <w:p w:rsidR="00BF01F5" w:rsidRDefault="000423D4" w:rsidP="0044477C">
      <w:pPr>
        <w:rPr>
          <w:rtl/>
        </w:rPr>
      </w:pPr>
      <w:r>
        <w:rPr>
          <w:rFonts w:hint="cs"/>
          <w:rtl/>
        </w:rPr>
        <w:t>در</w:t>
      </w:r>
      <w:r>
        <w:rPr>
          <w:rtl/>
        </w:rPr>
        <w:t xml:space="preserve"> </w:t>
      </w:r>
      <w:r>
        <w:rPr>
          <w:rFonts w:hint="cs"/>
          <w:rtl/>
        </w:rPr>
        <w:t>این</w:t>
      </w:r>
      <w:r>
        <w:rPr>
          <w:rtl/>
        </w:rPr>
        <w:t xml:space="preserve"> </w:t>
      </w:r>
      <w:r>
        <w:rPr>
          <w:rFonts w:hint="cs"/>
          <w:rtl/>
        </w:rPr>
        <w:t>مسئله</w:t>
      </w:r>
      <w:r>
        <w:rPr>
          <w:rtl/>
        </w:rPr>
        <w:t xml:space="preserve"> </w:t>
      </w:r>
      <w:r>
        <w:rPr>
          <w:rFonts w:hint="cs"/>
          <w:rtl/>
        </w:rPr>
        <w:t>سه</w:t>
      </w:r>
      <w:r>
        <w:rPr>
          <w:rtl/>
        </w:rPr>
        <w:t xml:space="preserve"> </w:t>
      </w:r>
      <w:r>
        <w:rPr>
          <w:rFonts w:hint="cs"/>
          <w:rtl/>
        </w:rPr>
        <w:t>قول</w:t>
      </w:r>
      <w:r>
        <w:rPr>
          <w:rtl/>
        </w:rPr>
        <w:t xml:space="preserve"> </w:t>
      </w:r>
      <w:r>
        <w:rPr>
          <w:rFonts w:hint="cs"/>
          <w:rtl/>
        </w:rPr>
        <w:t>اصلی</w:t>
      </w:r>
      <w:r>
        <w:rPr>
          <w:rtl/>
        </w:rPr>
        <w:t xml:space="preserve"> </w:t>
      </w:r>
      <w:r>
        <w:rPr>
          <w:rFonts w:hint="cs"/>
          <w:rtl/>
        </w:rPr>
        <w:t>وجود</w:t>
      </w:r>
      <w:r>
        <w:rPr>
          <w:rtl/>
        </w:rPr>
        <w:t xml:space="preserve"> </w:t>
      </w:r>
      <w:r>
        <w:rPr>
          <w:rFonts w:hint="cs"/>
          <w:rtl/>
        </w:rPr>
        <w:t>دارد</w:t>
      </w:r>
      <w:r>
        <w:rPr>
          <w:rtl/>
        </w:rPr>
        <w:t>.</w:t>
      </w:r>
    </w:p>
    <w:p w:rsidR="00BF01F5" w:rsidRDefault="000423D4" w:rsidP="0044477C">
      <w:pPr>
        <w:rPr>
          <w:rtl/>
        </w:rPr>
      </w:pPr>
      <w:r>
        <w:rPr>
          <w:rFonts w:hint="cs"/>
          <w:rtl/>
        </w:rPr>
        <w:t>قول</w:t>
      </w:r>
      <w:r>
        <w:rPr>
          <w:rtl/>
        </w:rPr>
        <w:t xml:space="preserve"> </w:t>
      </w:r>
      <w:r>
        <w:rPr>
          <w:rFonts w:hint="cs"/>
          <w:rtl/>
        </w:rPr>
        <w:t>اول،</w:t>
      </w:r>
      <w:r>
        <w:rPr>
          <w:rtl/>
        </w:rPr>
        <w:t xml:space="preserve"> </w:t>
      </w:r>
      <w:r>
        <w:rPr>
          <w:rFonts w:hint="cs"/>
          <w:rtl/>
        </w:rPr>
        <w:t>نظریه</w:t>
      </w:r>
      <w:r>
        <w:rPr>
          <w:rtl/>
        </w:rPr>
        <w:t xml:space="preserve"> </w:t>
      </w:r>
      <w:r>
        <w:rPr>
          <w:rFonts w:hint="cs"/>
          <w:rtl/>
        </w:rPr>
        <w:t>صاحب</w:t>
      </w:r>
      <w:r>
        <w:rPr>
          <w:rtl/>
        </w:rPr>
        <w:t xml:space="preserve"> </w:t>
      </w:r>
      <w:r>
        <w:rPr>
          <w:rFonts w:hint="cs"/>
          <w:rtl/>
        </w:rPr>
        <w:t>فصول</w:t>
      </w:r>
      <w:r>
        <w:rPr>
          <w:rtl/>
        </w:rPr>
        <w:t xml:space="preserve"> </w:t>
      </w:r>
      <w:r>
        <w:rPr>
          <w:rFonts w:hint="cs"/>
          <w:rtl/>
        </w:rPr>
        <w:t>است</w:t>
      </w:r>
      <w:r>
        <w:rPr>
          <w:rtl/>
        </w:rPr>
        <w:t xml:space="preserve">. </w:t>
      </w:r>
      <w:r>
        <w:rPr>
          <w:rFonts w:hint="cs"/>
          <w:rtl/>
        </w:rPr>
        <w:t>ایشان</w:t>
      </w:r>
      <w:r>
        <w:rPr>
          <w:rtl/>
        </w:rPr>
        <w:t xml:space="preserve"> </w:t>
      </w:r>
      <w:r>
        <w:rPr>
          <w:rFonts w:hint="cs"/>
          <w:rtl/>
        </w:rPr>
        <w:t>معتقد</w:t>
      </w:r>
      <w:r>
        <w:rPr>
          <w:rtl/>
        </w:rPr>
        <w:t xml:space="preserve"> </w:t>
      </w:r>
      <w:r>
        <w:rPr>
          <w:rFonts w:hint="cs"/>
          <w:rtl/>
        </w:rPr>
        <w:t>است</w:t>
      </w:r>
      <w:r>
        <w:rPr>
          <w:rtl/>
        </w:rPr>
        <w:t xml:space="preserve"> </w:t>
      </w:r>
      <w:r>
        <w:rPr>
          <w:rFonts w:hint="cs"/>
          <w:rtl/>
        </w:rPr>
        <w:t>در</w:t>
      </w:r>
      <w:r>
        <w:rPr>
          <w:rtl/>
        </w:rPr>
        <w:t xml:space="preserve"> </w:t>
      </w:r>
      <w:r>
        <w:rPr>
          <w:rFonts w:hint="cs"/>
          <w:rtl/>
        </w:rPr>
        <w:t>همه</w:t>
      </w:r>
      <w:r>
        <w:rPr>
          <w:rtl/>
        </w:rPr>
        <w:t xml:space="preserve"> </w:t>
      </w:r>
      <w:r>
        <w:rPr>
          <w:rFonts w:hint="cs"/>
          <w:rtl/>
        </w:rPr>
        <w:t>موارد</w:t>
      </w:r>
      <w:r>
        <w:rPr>
          <w:rtl/>
        </w:rPr>
        <w:t xml:space="preserve"> </w:t>
      </w:r>
      <w:r>
        <w:rPr>
          <w:rFonts w:hint="cs"/>
          <w:rtl/>
        </w:rPr>
        <w:t>باید</w:t>
      </w:r>
      <w:r>
        <w:rPr>
          <w:rtl/>
        </w:rPr>
        <w:t xml:space="preserve"> </w:t>
      </w:r>
      <w:r>
        <w:rPr>
          <w:rFonts w:hint="cs"/>
          <w:rtl/>
        </w:rPr>
        <w:t>استصحاب</w:t>
      </w:r>
      <w:r>
        <w:rPr>
          <w:rtl/>
        </w:rPr>
        <w:t xml:space="preserve"> </w:t>
      </w:r>
      <w:r>
        <w:rPr>
          <w:rFonts w:hint="cs"/>
          <w:rtl/>
        </w:rPr>
        <w:t>حکم</w:t>
      </w:r>
      <w:r>
        <w:rPr>
          <w:rtl/>
        </w:rPr>
        <w:t xml:space="preserve"> </w:t>
      </w:r>
      <w:r>
        <w:rPr>
          <w:rFonts w:hint="cs"/>
          <w:rtl/>
        </w:rPr>
        <w:t>مخصَّص</w:t>
      </w:r>
      <w:r>
        <w:rPr>
          <w:rtl/>
        </w:rPr>
        <w:t xml:space="preserve"> </w:t>
      </w:r>
      <w:r>
        <w:rPr>
          <w:rFonts w:hint="cs"/>
          <w:rtl/>
        </w:rPr>
        <w:t>جاری</w:t>
      </w:r>
      <w:r>
        <w:rPr>
          <w:rtl/>
        </w:rPr>
        <w:t xml:space="preserve"> </w:t>
      </w:r>
      <w:r>
        <w:rPr>
          <w:rFonts w:hint="cs"/>
          <w:rtl/>
        </w:rPr>
        <w:t>شود</w:t>
      </w:r>
      <w:r>
        <w:rPr>
          <w:rtl/>
        </w:rPr>
        <w:t xml:space="preserve">. </w:t>
      </w:r>
      <w:r>
        <w:rPr>
          <w:rFonts w:hint="cs"/>
          <w:rtl/>
        </w:rPr>
        <w:t>دلیل</w:t>
      </w:r>
      <w:r>
        <w:rPr>
          <w:rtl/>
        </w:rPr>
        <w:t xml:space="preserve"> </w:t>
      </w:r>
      <w:r>
        <w:rPr>
          <w:rFonts w:hint="cs"/>
          <w:rtl/>
        </w:rPr>
        <w:t>ایشان</w:t>
      </w:r>
      <w:r>
        <w:rPr>
          <w:rtl/>
        </w:rPr>
        <w:t xml:space="preserve"> </w:t>
      </w:r>
      <w:r>
        <w:rPr>
          <w:rFonts w:hint="cs"/>
          <w:rtl/>
        </w:rPr>
        <w:t>آن</w:t>
      </w:r>
      <w:r>
        <w:rPr>
          <w:rtl/>
        </w:rPr>
        <w:t xml:space="preserve"> </w:t>
      </w:r>
      <w:r>
        <w:rPr>
          <w:rFonts w:hint="cs"/>
          <w:rtl/>
        </w:rPr>
        <w:t>است</w:t>
      </w:r>
      <w:r>
        <w:rPr>
          <w:rtl/>
        </w:rPr>
        <w:t xml:space="preserve"> </w:t>
      </w:r>
      <w:r>
        <w:rPr>
          <w:rFonts w:hint="cs"/>
          <w:rtl/>
        </w:rPr>
        <w:t>که</w:t>
      </w:r>
      <w:r>
        <w:rPr>
          <w:rtl/>
        </w:rPr>
        <w:t xml:space="preserve"> </w:t>
      </w:r>
      <w:r>
        <w:rPr>
          <w:rFonts w:hint="cs"/>
          <w:rtl/>
        </w:rPr>
        <w:t>با</w:t>
      </w:r>
      <w:r>
        <w:rPr>
          <w:rtl/>
        </w:rPr>
        <w:t xml:space="preserve"> </w:t>
      </w:r>
      <w:r>
        <w:rPr>
          <w:rFonts w:hint="cs"/>
          <w:rtl/>
        </w:rPr>
        <w:t>آمدن</w:t>
      </w:r>
      <w:r>
        <w:rPr>
          <w:rtl/>
        </w:rPr>
        <w:t xml:space="preserve"> </w:t>
      </w:r>
      <w:r>
        <w:rPr>
          <w:rFonts w:hint="cs"/>
          <w:rtl/>
        </w:rPr>
        <w:t>مخصِّص</w:t>
      </w:r>
      <w:r>
        <w:rPr>
          <w:rtl/>
        </w:rPr>
        <w:t xml:space="preserve"> </w:t>
      </w:r>
      <w:r>
        <w:rPr>
          <w:rFonts w:hint="cs"/>
          <w:rtl/>
        </w:rPr>
        <w:t>و</w:t>
      </w:r>
      <w:r>
        <w:rPr>
          <w:rtl/>
        </w:rPr>
        <w:t xml:space="preserve"> </w:t>
      </w:r>
      <w:r>
        <w:rPr>
          <w:rFonts w:hint="cs"/>
          <w:rtl/>
        </w:rPr>
        <w:t>وارد</w:t>
      </w:r>
      <w:r>
        <w:rPr>
          <w:rtl/>
        </w:rPr>
        <w:t xml:space="preserve"> </w:t>
      </w:r>
      <w:r>
        <w:rPr>
          <w:rFonts w:hint="cs"/>
          <w:rtl/>
        </w:rPr>
        <w:t>شدن</w:t>
      </w:r>
      <w:r>
        <w:rPr>
          <w:rtl/>
        </w:rPr>
        <w:t xml:space="preserve"> </w:t>
      </w:r>
      <w:r>
        <w:rPr>
          <w:rFonts w:hint="cs"/>
          <w:rtl/>
        </w:rPr>
        <w:t>تخصیص</w:t>
      </w:r>
      <w:r>
        <w:rPr>
          <w:rtl/>
        </w:rPr>
        <w:t xml:space="preserve"> </w:t>
      </w:r>
      <w:r>
        <w:rPr>
          <w:rFonts w:hint="cs"/>
          <w:rtl/>
        </w:rPr>
        <w:t>بر</w:t>
      </w:r>
      <w:r>
        <w:rPr>
          <w:rtl/>
        </w:rPr>
        <w:t xml:space="preserve"> </w:t>
      </w:r>
      <w:r>
        <w:rPr>
          <w:rFonts w:hint="cs"/>
          <w:rtl/>
        </w:rPr>
        <w:t>عام،</w:t>
      </w:r>
      <w:r>
        <w:rPr>
          <w:rtl/>
        </w:rPr>
        <w:t xml:space="preserve"> </w:t>
      </w:r>
      <w:r>
        <w:rPr>
          <w:rFonts w:hint="cs"/>
          <w:rtl/>
        </w:rPr>
        <w:t>دلالت</w:t>
      </w:r>
      <w:r>
        <w:rPr>
          <w:rtl/>
        </w:rPr>
        <w:t xml:space="preserve"> </w:t>
      </w:r>
      <w:r>
        <w:rPr>
          <w:rFonts w:hint="cs"/>
          <w:rtl/>
        </w:rPr>
        <w:t>عام</w:t>
      </w:r>
      <w:r>
        <w:rPr>
          <w:rtl/>
        </w:rPr>
        <w:t xml:space="preserve"> </w:t>
      </w:r>
      <w:r>
        <w:rPr>
          <w:rFonts w:hint="cs"/>
          <w:rtl/>
        </w:rPr>
        <w:t>از</w:t>
      </w:r>
      <w:r>
        <w:rPr>
          <w:rtl/>
        </w:rPr>
        <w:t xml:space="preserve"> </w:t>
      </w:r>
      <w:r>
        <w:rPr>
          <w:rFonts w:hint="cs"/>
          <w:rtl/>
        </w:rPr>
        <w:t>بین</w:t>
      </w:r>
      <w:r>
        <w:rPr>
          <w:rtl/>
        </w:rPr>
        <w:t xml:space="preserve"> </w:t>
      </w:r>
      <w:r w:rsidR="00B21FA3">
        <w:rPr>
          <w:rFonts w:hint="cs"/>
          <w:rtl/>
        </w:rPr>
        <w:t>می رود</w:t>
      </w:r>
      <w:r>
        <w:rPr>
          <w:rtl/>
        </w:rPr>
        <w:t xml:space="preserve"> </w:t>
      </w:r>
      <w:r>
        <w:rPr>
          <w:rFonts w:hint="cs"/>
          <w:rtl/>
        </w:rPr>
        <w:t>و</w:t>
      </w:r>
      <w:r>
        <w:rPr>
          <w:rtl/>
        </w:rPr>
        <w:t xml:space="preserve"> </w:t>
      </w:r>
      <w:r>
        <w:rPr>
          <w:rFonts w:hint="cs"/>
          <w:rtl/>
        </w:rPr>
        <w:t>گسسته</w:t>
      </w:r>
      <w:r>
        <w:rPr>
          <w:rtl/>
        </w:rPr>
        <w:t xml:space="preserve"> </w:t>
      </w:r>
      <w:r w:rsidR="00D74C82">
        <w:rPr>
          <w:rFonts w:hint="cs"/>
          <w:rtl/>
        </w:rPr>
        <w:t>می شود</w:t>
      </w:r>
      <w:r>
        <w:rPr>
          <w:rtl/>
        </w:rPr>
        <w:t xml:space="preserve">. </w:t>
      </w:r>
      <w:r>
        <w:rPr>
          <w:rFonts w:hint="cs"/>
          <w:rtl/>
        </w:rPr>
        <w:t>وقتی</w:t>
      </w:r>
      <w:r>
        <w:rPr>
          <w:rtl/>
        </w:rPr>
        <w:t xml:space="preserve"> </w:t>
      </w:r>
      <w:r>
        <w:rPr>
          <w:rFonts w:hint="cs"/>
          <w:rtl/>
        </w:rPr>
        <w:t>دلالت</w:t>
      </w:r>
      <w:r>
        <w:rPr>
          <w:rtl/>
        </w:rPr>
        <w:t xml:space="preserve"> </w:t>
      </w:r>
      <w:r>
        <w:rPr>
          <w:rFonts w:hint="cs"/>
          <w:rtl/>
        </w:rPr>
        <w:t>عام</w:t>
      </w:r>
      <w:r>
        <w:rPr>
          <w:rtl/>
        </w:rPr>
        <w:t xml:space="preserve"> </w:t>
      </w:r>
      <w:r>
        <w:rPr>
          <w:rFonts w:hint="cs"/>
          <w:rtl/>
        </w:rPr>
        <w:t>پایان</w:t>
      </w:r>
      <w:r>
        <w:rPr>
          <w:rtl/>
        </w:rPr>
        <w:t xml:space="preserve"> </w:t>
      </w:r>
      <w:r>
        <w:rPr>
          <w:rFonts w:hint="cs"/>
          <w:rtl/>
        </w:rPr>
        <w:t>یافت،</w:t>
      </w:r>
      <w:r>
        <w:rPr>
          <w:rtl/>
        </w:rPr>
        <w:t xml:space="preserve"> </w:t>
      </w:r>
      <w:r>
        <w:rPr>
          <w:rFonts w:hint="cs"/>
          <w:rtl/>
        </w:rPr>
        <w:t>تنها</w:t>
      </w:r>
      <w:r>
        <w:rPr>
          <w:rtl/>
        </w:rPr>
        <w:t xml:space="preserve"> </w:t>
      </w:r>
      <w:r>
        <w:rPr>
          <w:rFonts w:hint="cs"/>
          <w:rtl/>
        </w:rPr>
        <w:t>مرجع</w:t>
      </w:r>
      <w:r>
        <w:rPr>
          <w:rtl/>
        </w:rPr>
        <w:t xml:space="preserve"> </w:t>
      </w:r>
      <w:r>
        <w:rPr>
          <w:rFonts w:hint="cs"/>
          <w:rtl/>
        </w:rPr>
        <w:t>باقی‌مانده،</w:t>
      </w:r>
      <w:r>
        <w:rPr>
          <w:rtl/>
        </w:rPr>
        <w:t xml:space="preserve"> </w:t>
      </w:r>
      <w:r>
        <w:rPr>
          <w:rFonts w:hint="cs"/>
          <w:rtl/>
        </w:rPr>
        <w:t>همان</w:t>
      </w:r>
      <w:r>
        <w:rPr>
          <w:rtl/>
        </w:rPr>
        <w:t xml:space="preserve"> </w:t>
      </w:r>
      <w:r>
        <w:rPr>
          <w:rFonts w:hint="cs"/>
          <w:rtl/>
        </w:rPr>
        <w:t>حکم</w:t>
      </w:r>
      <w:r>
        <w:rPr>
          <w:rtl/>
        </w:rPr>
        <w:t xml:space="preserve"> </w:t>
      </w:r>
      <w:r>
        <w:rPr>
          <w:rFonts w:hint="cs"/>
          <w:rtl/>
        </w:rPr>
        <w:t>خاص</w:t>
      </w:r>
      <w:r>
        <w:rPr>
          <w:rtl/>
        </w:rPr>
        <w:t xml:space="preserve"> </w:t>
      </w:r>
      <w:r>
        <w:rPr>
          <w:rFonts w:hint="cs"/>
          <w:rtl/>
        </w:rPr>
        <w:t>است</w:t>
      </w:r>
      <w:r>
        <w:rPr>
          <w:rtl/>
        </w:rPr>
        <w:t xml:space="preserve">. </w:t>
      </w:r>
      <w:r>
        <w:rPr>
          <w:rFonts w:hint="cs"/>
          <w:rtl/>
        </w:rPr>
        <w:t>حال</w:t>
      </w:r>
      <w:r>
        <w:rPr>
          <w:rtl/>
        </w:rPr>
        <w:t xml:space="preserve"> </w:t>
      </w:r>
      <w:r>
        <w:rPr>
          <w:rFonts w:hint="cs"/>
          <w:rtl/>
        </w:rPr>
        <w:t>که</w:t>
      </w:r>
      <w:r>
        <w:rPr>
          <w:rtl/>
        </w:rPr>
        <w:t xml:space="preserve"> </w:t>
      </w:r>
      <w:r>
        <w:rPr>
          <w:rFonts w:hint="cs"/>
          <w:rtl/>
        </w:rPr>
        <w:t>فرض</w:t>
      </w:r>
      <w:r>
        <w:rPr>
          <w:rtl/>
        </w:rPr>
        <w:t xml:space="preserve"> </w:t>
      </w:r>
      <w:r>
        <w:rPr>
          <w:rFonts w:hint="cs"/>
          <w:rtl/>
        </w:rPr>
        <w:t>بر</w:t>
      </w:r>
      <w:r>
        <w:rPr>
          <w:rtl/>
        </w:rPr>
        <w:t xml:space="preserve"> </w:t>
      </w:r>
      <w:r>
        <w:rPr>
          <w:rFonts w:hint="cs"/>
          <w:rtl/>
        </w:rPr>
        <w:t>آن</w:t>
      </w:r>
      <w:r>
        <w:rPr>
          <w:rtl/>
        </w:rPr>
        <w:t xml:space="preserve"> </w:t>
      </w:r>
      <w:r>
        <w:rPr>
          <w:rFonts w:hint="cs"/>
          <w:rtl/>
        </w:rPr>
        <w:t>است</w:t>
      </w:r>
      <w:r>
        <w:rPr>
          <w:rtl/>
        </w:rPr>
        <w:t xml:space="preserve"> </w:t>
      </w:r>
      <w:r>
        <w:rPr>
          <w:rFonts w:hint="cs"/>
          <w:rtl/>
        </w:rPr>
        <w:t>که</w:t>
      </w:r>
      <w:r>
        <w:rPr>
          <w:rtl/>
        </w:rPr>
        <w:t xml:space="preserve"> </w:t>
      </w:r>
      <w:r>
        <w:rPr>
          <w:rFonts w:hint="cs"/>
          <w:rtl/>
        </w:rPr>
        <w:t>خود</w:t>
      </w:r>
      <w:r>
        <w:rPr>
          <w:rtl/>
        </w:rPr>
        <w:t xml:space="preserve"> </w:t>
      </w:r>
      <w:r>
        <w:rPr>
          <w:rFonts w:hint="cs"/>
          <w:rtl/>
        </w:rPr>
        <w:t>دلیل</w:t>
      </w:r>
      <w:r>
        <w:rPr>
          <w:rtl/>
        </w:rPr>
        <w:t xml:space="preserve"> </w:t>
      </w:r>
      <w:r>
        <w:rPr>
          <w:rFonts w:hint="cs"/>
          <w:rtl/>
        </w:rPr>
        <w:t>خاص</w:t>
      </w:r>
      <w:r>
        <w:rPr>
          <w:rtl/>
        </w:rPr>
        <w:t xml:space="preserve"> </w:t>
      </w:r>
      <w:r>
        <w:rPr>
          <w:rFonts w:hint="cs"/>
          <w:rtl/>
        </w:rPr>
        <w:t>نیز</w:t>
      </w:r>
      <w:r>
        <w:rPr>
          <w:rtl/>
        </w:rPr>
        <w:t xml:space="preserve"> </w:t>
      </w:r>
      <w:r>
        <w:rPr>
          <w:rFonts w:hint="cs"/>
          <w:rtl/>
        </w:rPr>
        <w:t>نسبت</w:t>
      </w:r>
      <w:r>
        <w:rPr>
          <w:rtl/>
        </w:rPr>
        <w:t xml:space="preserve"> </w:t>
      </w:r>
      <w:r>
        <w:rPr>
          <w:rFonts w:hint="cs"/>
          <w:rtl/>
        </w:rPr>
        <w:t>به</w:t>
      </w:r>
      <w:r>
        <w:rPr>
          <w:rtl/>
        </w:rPr>
        <w:t xml:space="preserve"> </w:t>
      </w:r>
      <w:r>
        <w:rPr>
          <w:rFonts w:hint="cs"/>
          <w:rtl/>
        </w:rPr>
        <w:t>زمان</w:t>
      </w:r>
      <w:r>
        <w:rPr>
          <w:rtl/>
        </w:rPr>
        <w:t xml:space="preserve"> </w:t>
      </w:r>
      <w:r>
        <w:rPr>
          <w:rFonts w:hint="cs"/>
          <w:rtl/>
        </w:rPr>
        <w:t>سوم</w:t>
      </w:r>
      <w:r>
        <w:rPr>
          <w:rtl/>
        </w:rPr>
        <w:t xml:space="preserve"> </w:t>
      </w:r>
      <w:r>
        <w:rPr>
          <w:rFonts w:hint="cs"/>
          <w:rtl/>
        </w:rPr>
        <w:t>لفظاً</w:t>
      </w:r>
      <w:r>
        <w:rPr>
          <w:rtl/>
        </w:rPr>
        <w:t xml:space="preserve"> </w:t>
      </w:r>
      <w:r>
        <w:rPr>
          <w:rFonts w:hint="cs"/>
          <w:rtl/>
        </w:rPr>
        <w:t>دلالتی</w:t>
      </w:r>
      <w:r>
        <w:rPr>
          <w:rtl/>
        </w:rPr>
        <w:t xml:space="preserve"> </w:t>
      </w:r>
      <w:r>
        <w:rPr>
          <w:rFonts w:hint="cs"/>
          <w:rtl/>
        </w:rPr>
        <w:t>ندارد،</w:t>
      </w:r>
      <w:r>
        <w:rPr>
          <w:rtl/>
        </w:rPr>
        <w:t xml:space="preserve"> </w:t>
      </w:r>
      <w:r>
        <w:rPr>
          <w:rFonts w:hint="cs"/>
          <w:rtl/>
        </w:rPr>
        <w:t>باید</w:t>
      </w:r>
      <w:r>
        <w:rPr>
          <w:rtl/>
        </w:rPr>
        <w:t xml:space="preserve"> </w:t>
      </w:r>
      <w:r>
        <w:rPr>
          <w:rFonts w:hint="cs"/>
          <w:rtl/>
        </w:rPr>
        <w:t>با</w:t>
      </w:r>
      <w:r>
        <w:rPr>
          <w:rtl/>
        </w:rPr>
        <w:t xml:space="preserve"> </w:t>
      </w:r>
      <w:r>
        <w:rPr>
          <w:rFonts w:hint="cs"/>
          <w:rtl/>
        </w:rPr>
        <w:t>تمسک</w:t>
      </w:r>
      <w:r>
        <w:rPr>
          <w:rtl/>
        </w:rPr>
        <w:t xml:space="preserve"> </w:t>
      </w:r>
      <w:r>
        <w:rPr>
          <w:rFonts w:hint="cs"/>
          <w:rtl/>
        </w:rPr>
        <w:t>به</w:t>
      </w:r>
      <w:r>
        <w:rPr>
          <w:rtl/>
        </w:rPr>
        <w:t xml:space="preserve"> </w:t>
      </w:r>
      <w:r>
        <w:rPr>
          <w:rFonts w:hint="cs"/>
          <w:rtl/>
        </w:rPr>
        <w:t>اصل</w:t>
      </w:r>
      <w:r>
        <w:rPr>
          <w:rtl/>
        </w:rPr>
        <w:t xml:space="preserve"> </w:t>
      </w:r>
      <w:r>
        <w:rPr>
          <w:rFonts w:hint="cs"/>
          <w:rtl/>
        </w:rPr>
        <w:t>عملی،</w:t>
      </w:r>
      <w:r>
        <w:rPr>
          <w:rtl/>
        </w:rPr>
        <w:t xml:space="preserve"> </w:t>
      </w:r>
      <w:r>
        <w:rPr>
          <w:rFonts w:hint="cs"/>
          <w:rtl/>
        </w:rPr>
        <w:t>همان</w:t>
      </w:r>
      <w:r>
        <w:rPr>
          <w:rtl/>
        </w:rPr>
        <w:t xml:space="preserve"> </w:t>
      </w:r>
      <w:r>
        <w:rPr>
          <w:rFonts w:hint="cs"/>
          <w:rtl/>
        </w:rPr>
        <w:t>حکم</w:t>
      </w:r>
      <w:r>
        <w:rPr>
          <w:rtl/>
        </w:rPr>
        <w:t xml:space="preserve"> </w:t>
      </w:r>
      <w:r>
        <w:rPr>
          <w:rFonts w:hint="cs"/>
          <w:rtl/>
        </w:rPr>
        <w:t>خاص</w:t>
      </w:r>
      <w:r>
        <w:rPr>
          <w:rtl/>
        </w:rPr>
        <w:t xml:space="preserve"> </w:t>
      </w:r>
      <w:r>
        <w:rPr>
          <w:rFonts w:hint="cs"/>
          <w:rtl/>
        </w:rPr>
        <w:t>را</w:t>
      </w:r>
      <w:r>
        <w:rPr>
          <w:rtl/>
        </w:rPr>
        <w:t xml:space="preserve"> </w:t>
      </w:r>
      <w:r>
        <w:rPr>
          <w:rFonts w:hint="cs"/>
          <w:rtl/>
        </w:rPr>
        <w:t>استصحاب</w:t>
      </w:r>
      <w:r>
        <w:rPr>
          <w:rtl/>
        </w:rPr>
        <w:t xml:space="preserve"> </w:t>
      </w:r>
      <w:r>
        <w:rPr>
          <w:rFonts w:hint="cs"/>
          <w:rtl/>
        </w:rPr>
        <w:t>کرد</w:t>
      </w:r>
      <w:r>
        <w:rPr>
          <w:rtl/>
        </w:rPr>
        <w:t xml:space="preserve">. </w:t>
      </w:r>
      <w:r>
        <w:rPr>
          <w:rFonts w:hint="cs"/>
          <w:rtl/>
        </w:rPr>
        <w:t>بر</w:t>
      </w:r>
      <w:r>
        <w:rPr>
          <w:rtl/>
        </w:rPr>
        <w:t xml:space="preserve"> </w:t>
      </w:r>
      <w:r>
        <w:rPr>
          <w:rFonts w:hint="cs"/>
          <w:rtl/>
        </w:rPr>
        <w:t>اساس</w:t>
      </w:r>
      <w:r>
        <w:rPr>
          <w:rtl/>
        </w:rPr>
        <w:t xml:space="preserve"> </w:t>
      </w:r>
      <w:r>
        <w:rPr>
          <w:rFonts w:hint="cs"/>
          <w:rtl/>
        </w:rPr>
        <w:t>این</w:t>
      </w:r>
      <w:r>
        <w:rPr>
          <w:rtl/>
        </w:rPr>
        <w:t xml:space="preserve"> </w:t>
      </w:r>
      <w:r>
        <w:rPr>
          <w:rFonts w:hint="cs"/>
          <w:rtl/>
        </w:rPr>
        <w:t>مبنا،</w:t>
      </w:r>
      <w:r>
        <w:rPr>
          <w:rtl/>
        </w:rPr>
        <w:t xml:space="preserve"> </w:t>
      </w:r>
      <w:r>
        <w:rPr>
          <w:rFonts w:hint="cs"/>
          <w:rtl/>
        </w:rPr>
        <w:t>خیار</w:t>
      </w:r>
      <w:r>
        <w:rPr>
          <w:rtl/>
        </w:rPr>
        <w:t xml:space="preserve"> </w:t>
      </w:r>
      <w:r>
        <w:rPr>
          <w:rFonts w:hint="cs"/>
          <w:rtl/>
        </w:rPr>
        <w:t>غبن</w:t>
      </w:r>
      <w:r>
        <w:rPr>
          <w:rtl/>
        </w:rPr>
        <w:t xml:space="preserve"> </w:t>
      </w:r>
      <w:r w:rsidR="00805812">
        <w:rPr>
          <w:rtl/>
        </w:rPr>
        <w:t>(</w:t>
      </w:r>
      <w:r>
        <w:rPr>
          <w:rFonts w:hint="cs"/>
          <w:rtl/>
        </w:rPr>
        <w:t>تراخی</w:t>
      </w:r>
      <w:r w:rsidR="00805812">
        <w:rPr>
          <w:rFonts w:hint="eastAsia"/>
          <w:rtl/>
        </w:rPr>
        <w:t>)</w:t>
      </w:r>
      <w:r>
        <w:rPr>
          <w:rtl/>
        </w:rPr>
        <w:t xml:space="preserve"> </w:t>
      </w:r>
      <w:r>
        <w:rPr>
          <w:rFonts w:hint="cs"/>
          <w:rtl/>
        </w:rPr>
        <w:t>دارد</w:t>
      </w:r>
      <w:r>
        <w:rPr>
          <w:rtl/>
        </w:rPr>
        <w:t xml:space="preserve"> </w:t>
      </w:r>
      <w:r>
        <w:rPr>
          <w:rFonts w:hint="cs"/>
          <w:rtl/>
        </w:rPr>
        <w:t>و</w:t>
      </w:r>
      <w:r>
        <w:rPr>
          <w:rtl/>
        </w:rPr>
        <w:t xml:space="preserve"> </w:t>
      </w:r>
      <w:r>
        <w:rPr>
          <w:rFonts w:hint="cs"/>
          <w:rtl/>
        </w:rPr>
        <w:t>محدود</w:t>
      </w:r>
      <w:r>
        <w:rPr>
          <w:rtl/>
        </w:rPr>
        <w:t xml:space="preserve"> </w:t>
      </w:r>
      <w:r>
        <w:rPr>
          <w:rFonts w:hint="cs"/>
          <w:rtl/>
        </w:rPr>
        <w:t>به</w:t>
      </w:r>
      <w:r>
        <w:rPr>
          <w:rtl/>
        </w:rPr>
        <w:t xml:space="preserve"> </w:t>
      </w:r>
      <w:r>
        <w:rPr>
          <w:rFonts w:hint="cs"/>
          <w:rtl/>
        </w:rPr>
        <w:t>زمان</w:t>
      </w:r>
      <w:r>
        <w:rPr>
          <w:rtl/>
        </w:rPr>
        <w:t xml:space="preserve"> </w:t>
      </w:r>
      <w:r>
        <w:rPr>
          <w:rFonts w:hint="cs"/>
          <w:rtl/>
        </w:rPr>
        <w:t>اولیه</w:t>
      </w:r>
      <w:r>
        <w:rPr>
          <w:rtl/>
        </w:rPr>
        <w:t xml:space="preserve"> </w:t>
      </w:r>
      <w:r>
        <w:rPr>
          <w:rFonts w:hint="cs"/>
          <w:rtl/>
        </w:rPr>
        <w:t>نیست</w:t>
      </w:r>
      <w:r>
        <w:rPr>
          <w:rtl/>
        </w:rPr>
        <w:t>.</w:t>
      </w:r>
    </w:p>
    <w:p w:rsidR="00BF01F5" w:rsidRDefault="000423D4" w:rsidP="0044477C">
      <w:pPr>
        <w:rPr>
          <w:rtl/>
        </w:rPr>
      </w:pPr>
      <w:r>
        <w:rPr>
          <w:rFonts w:hint="cs"/>
          <w:rtl/>
        </w:rPr>
        <w:t>مرحوم</w:t>
      </w:r>
      <w:r>
        <w:rPr>
          <w:rtl/>
        </w:rPr>
        <w:t xml:space="preserve"> </w:t>
      </w:r>
      <w:r>
        <w:rPr>
          <w:rFonts w:hint="cs"/>
          <w:rtl/>
        </w:rPr>
        <w:t>شیخ</w:t>
      </w:r>
      <w:r>
        <w:rPr>
          <w:rtl/>
        </w:rPr>
        <w:t xml:space="preserve"> </w:t>
      </w:r>
      <w:r>
        <w:rPr>
          <w:rFonts w:hint="cs"/>
          <w:rtl/>
        </w:rPr>
        <w:t>انصاری</w:t>
      </w:r>
      <w:r>
        <w:rPr>
          <w:rtl/>
        </w:rPr>
        <w:t xml:space="preserve"> </w:t>
      </w:r>
      <w:r>
        <w:rPr>
          <w:rFonts w:hint="cs"/>
          <w:rtl/>
        </w:rPr>
        <w:t>به</w:t>
      </w:r>
      <w:r>
        <w:rPr>
          <w:rtl/>
        </w:rPr>
        <w:t xml:space="preserve"> </w:t>
      </w:r>
      <w:r>
        <w:rPr>
          <w:rFonts w:hint="cs"/>
          <w:rtl/>
        </w:rPr>
        <w:t>این</w:t>
      </w:r>
      <w:r>
        <w:rPr>
          <w:rtl/>
        </w:rPr>
        <w:t xml:space="preserve"> </w:t>
      </w:r>
      <w:r>
        <w:rPr>
          <w:rFonts w:hint="cs"/>
          <w:rtl/>
        </w:rPr>
        <w:t>استدلال</w:t>
      </w:r>
      <w:r>
        <w:rPr>
          <w:rtl/>
        </w:rPr>
        <w:t xml:space="preserve"> </w:t>
      </w:r>
      <w:r>
        <w:rPr>
          <w:rFonts w:hint="cs"/>
          <w:rtl/>
        </w:rPr>
        <w:t>اشکال</w:t>
      </w:r>
      <w:r>
        <w:rPr>
          <w:rtl/>
        </w:rPr>
        <w:t xml:space="preserve"> </w:t>
      </w:r>
      <w:r>
        <w:rPr>
          <w:rFonts w:hint="cs"/>
          <w:rtl/>
        </w:rPr>
        <w:t>وارد</w:t>
      </w:r>
      <w:r>
        <w:rPr>
          <w:rtl/>
        </w:rPr>
        <w:t xml:space="preserve"> </w:t>
      </w:r>
      <w:r>
        <w:rPr>
          <w:rFonts w:hint="cs"/>
          <w:rtl/>
        </w:rPr>
        <w:t>می‌کند</w:t>
      </w:r>
      <w:r>
        <w:rPr>
          <w:rtl/>
        </w:rPr>
        <w:t xml:space="preserve">. </w:t>
      </w:r>
      <w:r>
        <w:rPr>
          <w:rFonts w:hint="cs"/>
          <w:rtl/>
        </w:rPr>
        <w:t>ایشان</w:t>
      </w:r>
      <w:r>
        <w:rPr>
          <w:rtl/>
        </w:rPr>
        <w:t xml:space="preserve"> </w:t>
      </w:r>
      <w:r>
        <w:rPr>
          <w:rFonts w:hint="cs"/>
          <w:rtl/>
        </w:rPr>
        <w:t>می‌فرماید</w:t>
      </w:r>
      <w:r>
        <w:rPr>
          <w:rtl/>
        </w:rPr>
        <w:t xml:space="preserve"> </w:t>
      </w:r>
      <w:r>
        <w:rPr>
          <w:rFonts w:hint="cs"/>
          <w:rtl/>
        </w:rPr>
        <w:t>این</w:t>
      </w:r>
      <w:r>
        <w:rPr>
          <w:rtl/>
        </w:rPr>
        <w:t xml:space="preserve"> </w:t>
      </w:r>
      <w:r>
        <w:rPr>
          <w:rFonts w:hint="cs"/>
          <w:rtl/>
        </w:rPr>
        <w:t>سخن</w:t>
      </w:r>
      <w:r>
        <w:rPr>
          <w:rtl/>
        </w:rPr>
        <w:t xml:space="preserve"> </w:t>
      </w:r>
      <w:r>
        <w:rPr>
          <w:rFonts w:hint="cs"/>
          <w:rtl/>
        </w:rPr>
        <w:t>که</w:t>
      </w:r>
      <w:r>
        <w:rPr>
          <w:rtl/>
        </w:rPr>
        <w:t xml:space="preserve"> </w:t>
      </w:r>
      <w:r w:rsidR="00805812">
        <w:rPr>
          <w:rtl/>
        </w:rPr>
        <w:t>(</w:t>
      </w:r>
      <w:r>
        <w:rPr>
          <w:rFonts w:hint="cs"/>
          <w:rtl/>
        </w:rPr>
        <w:t>دلالت</w:t>
      </w:r>
      <w:r>
        <w:rPr>
          <w:rtl/>
        </w:rPr>
        <w:t xml:space="preserve"> </w:t>
      </w:r>
      <w:r>
        <w:rPr>
          <w:rFonts w:hint="cs"/>
          <w:rtl/>
        </w:rPr>
        <w:t>عام</w:t>
      </w:r>
      <w:r>
        <w:rPr>
          <w:rtl/>
        </w:rPr>
        <w:t xml:space="preserve"> </w:t>
      </w:r>
      <w:r>
        <w:rPr>
          <w:rFonts w:hint="cs"/>
          <w:rtl/>
        </w:rPr>
        <w:t>بعد</w:t>
      </w:r>
      <w:r>
        <w:rPr>
          <w:rtl/>
        </w:rPr>
        <w:t xml:space="preserve"> </w:t>
      </w:r>
      <w:r>
        <w:rPr>
          <w:rFonts w:hint="cs"/>
          <w:rtl/>
        </w:rPr>
        <w:t>از</w:t>
      </w:r>
      <w:r>
        <w:rPr>
          <w:rtl/>
        </w:rPr>
        <w:t xml:space="preserve"> </w:t>
      </w:r>
      <w:r>
        <w:rPr>
          <w:rFonts w:hint="cs"/>
          <w:rtl/>
        </w:rPr>
        <w:t>تخصیص</w:t>
      </w:r>
      <w:r>
        <w:rPr>
          <w:rtl/>
        </w:rPr>
        <w:t xml:space="preserve"> </w:t>
      </w:r>
      <w:r>
        <w:rPr>
          <w:rFonts w:hint="cs"/>
          <w:rtl/>
        </w:rPr>
        <w:t>مطلقاً</w:t>
      </w:r>
      <w:r>
        <w:rPr>
          <w:rtl/>
        </w:rPr>
        <w:t xml:space="preserve"> </w:t>
      </w:r>
      <w:r>
        <w:rPr>
          <w:rFonts w:hint="cs"/>
          <w:rtl/>
        </w:rPr>
        <w:t>از</w:t>
      </w:r>
      <w:r>
        <w:rPr>
          <w:rtl/>
        </w:rPr>
        <w:t xml:space="preserve"> </w:t>
      </w:r>
      <w:r>
        <w:rPr>
          <w:rFonts w:hint="cs"/>
          <w:rtl/>
        </w:rPr>
        <w:t>بین</w:t>
      </w:r>
      <w:r>
        <w:rPr>
          <w:rtl/>
        </w:rPr>
        <w:t xml:space="preserve"> </w:t>
      </w:r>
      <w:r w:rsidR="00B21FA3">
        <w:rPr>
          <w:rFonts w:hint="cs"/>
          <w:rtl/>
        </w:rPr>
        <w:t>می رود</w:t>
      </w:r>
      <w:r w:rsidR="00805812">
        <w:rPr>
          <w:rFonts w:hint="eastAsia"/>
          <w:rtl/>
        </w:rPr>
        <w:t>)</w:t>
      </w:r>
      <w:r>
        <w:rPr>
          <w:rtl/>
        </w:rPr>
        <w:t xml:space="preserve"> </w:t>
      </w:r>
      <w:r>
        <w:rPr>
          <w:rFonts w:hint="cs"/>
          <w:rtl/>
        </w:rPr>
        <w:t>کلیت</w:t>
      </w:r>
      <w:r>
        <w:rPr>
          <w:rtl/>
        </w:rPr>
        <w:t xml:space="preserve"> </w:t>
      </w:r>
      <w:r>
        <w:rPr>
          <w:rFonts w:hint="cs"/>
          <w:rtl/>
        </w:rPr>
        <w:t>ندارد</w:t>
      </w:r>
      <w:r>
        <w:rPr>
          <w:rtl/>
        </w:rPr>
        <w:t xml:space="preserve">. </w:t>
      </w:r>
      <w:r>
        <w:rPr>
          <w:rFonts w:hint="cs"/>
          <w:rtl/>
        </w:rPr>
        <w:t>زیرا</w:t>
      </w:r>
      <w:r>
        <w:rPr>
          <w:rtl/>
        </w:rPr>
        <w:t xml:space="preserve"> </w:t>
      </w:r>
      <w:r>
        <w:rPr>
          <w:rFonts w:hint="cs"/>
          <w:rtl/>
        </w:rPr>
        <w:t>عموم</w:t>
      </w:r>
      <w:r>
        <w:rPr>
          <w:rtl/>
        </w:rPr>
        <w:t xml:space="preserve"> </w:t>
      </w:r>
      <w:r>
        <w:rPr>
          <w:rFonts w:hint="cs"/>
          <w:rtl/>
        </w:rPr>
        <w:t>ازمانی</w:t>
      </w:r>
      <w:r>
        <w:rPr>
          <w:rtl/>
        </w:rPr>
        <w:t xml:space="preserve"> </w:t>
      </w:r>
      <w:r>
        <w:rPr>
          <w:rFonts w:hint="cs"/>
          <w:rtl/>
        </w:rPr>
        <w:t>بر</w:t>
      </w:r>
      <w:r>
        <w:rPr>
          <w:rtl/>
        </w:rPr>
        <w:t xml:space="preserve"> </w:t>
      </w:r>
      <w:r>
        <w:rPr>
          <w:rFonts w:hint="cs"/>
          <w:rtl/>
        </w:rPr>
        <w:t>دو</w:t>
      </w:r>
      <w:r>
        <w:rPr>
          <w:rtl/>
        </w:rPr>
        <w:t xml:space="preserve"> </w:t>
      </w:r>
      <w:r>
        <w:rPr>
          <w:rFonts w:hint="cs"/>
          <w:rtl/>
        </w:rPr>
        <w:t>قسم</w:t>
      </w:r>
      <w:r>
        <w:rPr>
          <w:rtl/>
        </w:rPr>
        <w:t xml:space="preserve"> </w:t>
      </w:r>
      <w:r>
        <w:rPr>
          <w:rFonts w:hint="cs"/>
          <w:rtl/>
        </w:rPr>
        <w:t>است</w:t>
      </w:r>
      <w:r>
        <w:rPr>
          <w:rtl/>
        </w:rPr>
        <w:t xml:space="preserve">: </w:t>
      </w:r>
      <w:r>
        <w:rPr>
          <w:rFonts w:hint="cs"/>
          <w:rtl/>
        </w:rPr>
        <w:t>گاهی</w:t>
      </w:r>
      <w:r>
        <w:rPr>
          <w:rtl/>
        </w:rPr>
        <w:t xml:space="preserve"> </w:t>
      </w:r>
      <w:r w:rsidR="00805812">
        <w:rPr>
          <w:rtl/>
        </w:rPr>
        <w:t>(</w:t>
      </w:r>
      <w:r>
        <w:rPr>
          <w:rFonts w:hint="cs"/>
          <w:rtl/>
        </w:rPr>
        <w:t>زمان</w:t>
      </w:r>
      <w:r w:rsidR="00805812">
        <w:rPr>
          <w:rFonts w:hint="eastAsia"/>
          <w:rtl/>
        </w:rPr>
        <w:t>)</w:t>
      </w:r>
      <w:r>
        <w:rPr>
          <w:rtl/>
        </w:rPr>
        <w:t xml:space="preserve"> </w:t>
      </w:r>
      <w:r>
        <w:rPr>
          <w:rFonts w:hint="cs"/>
          <w:rtl/>
        </w:rPr>
        <w:t>در</w:t>
      </w:r>
      <w:r>
        <w:rPr>
          <w:rtl/>
        </w:rPr>
        <w:t xml:space="preserve"> </w:t>
      </w:r>
      <w:r>
        <w:rPr>
          <w:rFonts w:hint="cs"/>
          <w:rtl/>
        </w:rPr>
        <w:t>دلیل</w:t>
      </w:r>
      <w:r>
        <w:rPr>
          <w:rtl/>
        </w:rPr>
        <w:t xml:space="preserve"> </w:t>
      </w:r>
      <w:r>
        <w:rPr>
          <w:rFonts w:hint="cs"/>
          <w:rtl/>
        </w:rPr>
        <w:t>عام،</w:t>
      </w:r>
      <w:r>
        <w:rPr>
          <w:rtl/>
        </w:rPr>
        <w:t xml:space="preserve"> </w:t>
      </w:r>
      <w:r>
        <w:rPr>
          <w:rFonts w:hint="cs"/>
          <w:rtl/>
        </w:rPr>
        <w:t>به</w:t>
      </w:r>
      <w:r>
        <w:rPr>
          <w:rtl/>
        </w:rPr>
        <w:t xml:space="preserve"> </w:t>
      </w:r>
      <w:r>
        <w:rPr>
          <w:rFonts w:hint="cs"/>
          <w:rtl/>
        </w:rPr>
        <w:t>نحو</w:t>
      </w:r>
      <w:r>
        <w:rPr>
          <w:rtl/>
        </w:rPr>
        <w:t xml:space="preserve"> </w:t>
      </w:r>
      <w:r w:rsidR="00805812">
        <w:rPr>
          <w:rtl/>
        </w:rPr>
        <w:t>(</w:t>
      </w:r>
      <w:r>
        <w:rPr>
          <w:rFonts w:hint="cs"/>
          <w:rtl/>
        </w:rPr>
        <w:t>قید</w:t>
      </w:r>
      <w:r w:rsidR="00805812">
        <w:rPr>
          <w:rFonts w:hint="eastAsia"/>
          <w:rtl/>
        </w:rPr>
        <w:t>)</w:t>
      </w:r>
      <w:r>
        <w:rPr>
          <w:rtl/>
        </w:rPr>
        <w:t xml:space="preserve"> </w:t>
      </w:r>
      <w:r>
        <w:rPr>
          <w:rFonts w:hint="cs"/>
          <w:rtl/>
        </w:rPr>
        <w:t>موضوع</w:t>
      </w:r>
      <w:r>
        <w:rPr>
          <w:rtl/>
        </w:rPr>
        <w:t xml:space="preserve"> </w:t>
      </w:r>
      <w:r>
        <w:rPr>
          <w:rFonts w:hint="cs"/>
          <w:rtl/>
        </w:rPr>
        <w:t>است</w:t>
      </w:r>
      <w:r>
        <w:rPr>
          <w:rtl/>
        </w:rPr>
        <w:t xml:space="preserve"> </w:t>
      </w:r>
      <w:r>
        <w:rPr>
          <w:rFonts w:hint="cs"/>
          <w:rtl/>
        </w:rPr>
        <w:t>و</w:t>
      </w:r>
      <w:r>
        <w:rPr>
          <w:rtl/>
        </w:rPr>
        <w:t xml:space="preserve"> </w:t>
      </w:r>
      <w:r>
        <w:rPr>
          <w:rFonts w:hint="cs"/>
          <w:rtl/>
        </w:rPr>
        <w:t>گاهی</w:t>
      </w:r>
      <w:r>
        <w:rPr>
          <w:rtl/>
        </w:rPr>
        <w:t xml:space="preserve"> </w:t>
      </w:r>
      <w:r>
        <w:rPr>
          <w:rFonts w:hint="cs"/>
          <w:rtl/>
        </w:rPr>
        <w:t>به</w:t>
      </w:r>
      <w:r>
        <w:rPr>
          <w:rtl/>
        </w:rPr>
        <w:t xml:space="preserve"> </w:t>
      </w:r>
      <w:r>
        <w:rPr>
          <w:rFonts w:hint="cs"/>
          <w:rtl/>
        </w:rPr>
        <w:t>نحو</w:t>
      </w:r>
      <w:r>
        <w:rPr>
          <w:rtl/>
        </w:rPr>
        <w:t xml:space="preserve"> </w:t>
      </w:r>
      <w:r w:rsidR="00805812">
        <w:rPr>
          <w:rtl/>
        </w:rPr>
        <w:t>(</w:t>
      </w:r>
      <w:r>
        <w:rPr>
          <w:rFonts w:hint="cs"/>
          <w:rtl/>
        </w:rPr>
        <w:t>ظرف</w:t>
      </w:r>
      <w:r w:rsidR="00805812">
        <w:rPr>
          <w:rFonts w:hint="eastAsia"/>
          <w:rtl/>
        </w:rPr>
        <w:t>)</w:t>
      </w:r>
      <w:r>
        <w:rPr>
          <w:rtl/>
        </w:rPr>
        <w:t xml:space="preserve"> </w:t>
      </w:r>
      <w:r>
        <w:rPr>
          <w:rFonts w:hint="cs"/>
          <w:rtl/>
        </w:rPr>
        <w:t>برای</w:t>
      </w:r>
      <w:r>
        <w:rPr>
          <w:rtl/>
        </w:rPr>
        <w:t xml:space="preserve"> </w:t>
      </w:r>
      <w:r>
        <w:rPr>
          <w:rFonts w:hint="cs"/>
          <w:rtl/>
        </w:rPr>
        <w:t>حکم</w:t>
      </w:r>
      <w:r>
        <w:rPr>
          <w:rtl/>
        </w:rPr>
        <w:t>.</w:t>
      </w:r>
    </w:p>
    <w:p w:rsidR="00BF01F5" w:rsidRDefault="000423D4" w:rsidP="0044477C">
      <w:pPr>
        <w:rPr>
          <w:rtl/>
        </w:rPr>
      </w:pPr>
      <w:r>
        <w:rPr>
          <w:rFonts w:hint="cs"/>
          <w:rtl/>
        </w:rPr>
        <w:t>اگر</w:t>
      </w:r>
      <w:r>
        <w:rPr>
          <w:rtl/>
        </w:rPr>
        <w:t xml:space="preserve"> </w:t>
      </w:r>
      <w:r>
        <w:rPr>
          <w:rFonts w:hint="cs"/>
          <w:rtl/>
        </w:rPr>
        <w:t>زمان</w:t>
      </w:r>
      <w:r>
        <w:rPr>
          <w:rtl/>
        </w:rPr>
        <w:t xml:space="preserve"> </w:t>
      </w:r>
      <w:r>
        <w:rPr>
          <w:rFonts w:hint="cs"/>
          <w:rtl/>
        </w:rPr>
        <w:t>به</w:t>
      </w:r>
      <w:r>
        <w:rPr>
          <w:rtl/>
        </w:rPr>
        <w:t xml:space="preserve"> </w:t>
      </w:r>
      <w:r>
        <w:rPr>
          <w:rFonts w:hint="cs"/>
          <w:rtl/>
        </w:rPr>
        <w:t>نحو</w:t>
      </w:r>
      <w:r>
        <w:rPr>
          <w:rtl/>
        </w:rPr>
        <w:t xml:space="preserve"> </w:t>
      </w:r>
      <w:r w:rsidR="00805812">
        <w:rPr>
          <w:rtl/>
        </w:rPr>
        <w:t>(</w:t>
      </w:r>
      <w:r>
        <w:rPr>
          <w:rFonts w:hint="cs"/>
          <w:rtl/>
        </w:rPr>
        <w:t>قید</w:t>
      </w:r>
      <w:r w:rsidR="00805812">
        <w:rPr>
          <w:rFonts w:hint="eastAsia"/>
          <w:rtl/>
        </w:rPr>
        <w:t>)</w:t>
      </w:r>
      <w:r>
        <w:rPr>
          <w:rtl/>
        </w:rPr>
        <w:t xml:space="preserve"> </w:t>
      </w:r>
      <w:r>
        <w:rPr>
          <w:rFonts w:hint="cs"/>
          <w:rtl/>
        </w:rPr>
        <w:t>موضوع</w:t>
      </w:r>
      <w:r>
        <w:rPr>
          <w:rtl/>
        </w:rPr>
        <w:t xml:space="preserve"> </w:t>
      </w:r>
      <w:r>
        <w:rPr>
          <w:rFonts w:hint="cs"/>
          <w:rtl/>
        </w:rPr>
        <w:t>باشد،</w:t>
      </w:r>
      <w:r>
        <w:rPr>
          <w:rtl/>
        </w:rPr>
        <w:t xml:space="preserve"> </w:t>
      </w:r>
      <w:r>
        <w:rPr>
          <w:rFonts w:hint="cs"/>
          <w:rtl/>
        </w:rPr>
        <w:t>با</w:t>
      </w:r>
      <w:r>
        <w:rPr>
          <w:rtl/>
        </w:rPr>
        <w:t xml:space="preserve"> </w:t>
      </w:r>
      <w:r>
        <w:rPr>
          <w:rFonts w:hint="cs"/>
          <w:rtl/>
        </w:rPr>
        <w:t>آمدن</w:t>
      </w:r>
      <w:r>
        <w:rPr>
          <w:rtl/>
        </w:rPr>
        <w:t xml:space="preserve"> </w:t>
      </w:r>
      <w:r>
        <w:rPr>
          <w:rFonts w:hint="cs"/>
          <w:rtl/>
        </w:rPr>
        <w:t>تخصیص،</w:t>
      </w:r>
      <w:r>
        <w:rPr>
          <w:rtl/>
        </w:rPr>
        <w:t xml:space="preserve"> </w:t>
      </w:r>
      <w:r>
        <w:rPr>
          <w:rFonts w:hint="cs"/>
          <w:rtl/>
        </w:rPr>
        <w:t>یکی</w:t>
      </w:r>
      <w:r>
        <w:rPr>
          <w:rtl/>
        </w:rPr>
        <w:t xml:space="preserve"> </w:t>
      </w:r>
      <w:r>
        <w:rPr>
          <w:rFonts w:hint="cs"/>
          <w:rtl/>
        </w:rPr>
        <w:t>از</w:t>
      </w:r>
      <w:r>
        <w:rPr>
          <w:rtl/>
        </w:rPr>
        <w:t xml:space="preserve"> </w:t>
      </w:r>
      <w:r>
        <w:rPr>
          <w:rFonts w:hint="cs"/>
          <w:rtl/>
        </w:rPr>
        <w:t>افراد</w:t>
      </w:r>
      <w:r>
        <w:rPr>
          <w:rtl/>
        </w:rPr>
        <w:t xml:space="preserve"> </w:t>
      </w:r>
      <w:r>
        <w:rPr>
          <w:rFonts w:hint="cs"/>
          <w:rtl/>
        </w:rPr>
        <w:t>زمانی</w:t>
      </w:r>
      <w:r>
        <w:rPr>
          <w:rtl/>
        </w:rPr>
        <w:t xml:space="preserve"> </w:t>
      </w:r>
      <w:r>
        <w:rPr>
          <w:rFonts w:hint="cs"/>
          <w:rtl/>
        </w:rPr>
        <w:t>خارج</w:t>
      </w:r>
      <w:r>
        <w:rPr>
          <w:rtl/>
        </w:rPr>
        <w:t xml:space="preserve"> </w:t>
      </w:r>
      <w:r w:rsidR="00D74C82">
        <w:rPr>
          <w:rFonts w:hint="cs"/>
          <w:rtl/>
        </w:rPr>
        <w:t>می شود</w:t>
      </w:r>
      <w:r>
        <w:rPr>
          <w:rFonts w:hint="cs"/>
          <w:rtl/>
        </w:rPr>
        <w:t>،</w:t>
      </w:r>
      <w:r>
        <w:rPr>
          <w:rtl/>
        </w:rPr>
        <w:t xml:space="preserve"> </w:t>
      </w:r>
      <w:r>
        <w:rPr>
          <w:rFonts w:hint="cs"/>
          <w:rtl/>
        </w:rPr>
        <w:t>اما</w:t>
      </w:r>
      <w:r>
        <w:rPr>
          <w:rtl/>
        </w:rPr>
        <w:t xml:space="preserve"> </w:t>
      </w:r>
      <w:r>
        <w:rPr>
          <w:rFonts w:hint="cs"/>
          <w:rtl/>
        </w:rPr>
        <w:t>دلالت</w:t>
      </w:r>
      <w:r>
        <w:rPr>
          <w:rtl/>
        </w:rPr>
        <w:t xml:space="preserve"> </w:t>
      </w:r>
      <w:r>
        <w:rPr>
          <w:rFonts w:hint="cs"/>
          <w:rtl/>
        </w:rPr>
        <w:t>عام</w:t>
      </w:r>
      <w:r>
        <w:rPr>
          <w:rtl/>
        </w:rPr>
        <w:t xml:space="preserve"> </w:t>
      </w:r>
      <w:r>
        <w:rPr>
          <w:rFonts w:hint="cs"/>
          <w:rtl/>
        </w:rPr>
        <w:t>برای</w:t>
      </w:r>
      <w:r>
        <w:rPr>
          <w:rtl/>
        </w:rPr>
        <w:t xml:space="preserve"> </w:t>
      </w:r>
      <w:r>
        <w:rPr>
          <w:rFonts w:hint="cs"/>
          <w:rtl/>
        </w:rPr>
        <w:t>سایر</w:t>
      </w:r>
      <w:r>
        <w:rPr>
          <w:rtl/>
        </w:rPr>
        <w:t xml:space="preserve"> </w:t>
      </w:r>
      <w:r>
        <w:rPr>
          <w:rFonts w:hint="cs"/>
          <w:rtl/>
        </w:rPr>
        <w:t>افراد</w:t>
      </w:r>
      <w:r>
        <w:rPr>
          <w:rtl/>
        </w:rPr>
        <w:t xml:space="preserve"> </w:t>
      </w:r>
      <w:r>
        <w:rPr>
          <w:rFonts w:hint="cs"/>
          <w:rtl/>
        </w:rPr>
        <w:t>و</w:t>
      </w:r>
      <w:r>
        <w:rPr>
          <w:rtl/>
        </w:rPr>
        <w:t xml:space="preserve"> </w:t>
      </w:r>
      <w:r>
        <w:rPr>
          <w:rFonts w:hint="cs"/>
          <w:rtl/>
        </w:rPr>
        <w:t>زمان‌ها</w:t>
      </w:r>
      <w:r>
        <w:rPr>
          <w:rtl/>
        </w:rPr>
        <w:t xml:space="preserve"> </w:t>
      </w:r>
      <w:r>
        <w:rPr>
          <w:rFonts w:hint="cs"/>
          <w:rtl/>
        </w:rPr>
        <w:t>همچنان</w:t>
      </w:r>
      <w:r>
        <w:rPr>
          <w:rtl/>
        </w:rPr>
        <w:t xml:space="preserve"> </w:t>
      </w:r>
      <w:r>
        <w:rPr>
          <w:rFonts w:hint="cs"/>
          <w:rtl/>
        </w:rPr>
        <w:t>پابرجاست</w:t>
      </w:r>
      <w:r>
        <w:rPr>
          <w:rtl/>
        </w:rPr>
        <w:t xml:space="preserve">. </w:t>
      </w:r>
      <w:r>
        <w:rPr>
          <w:rFonts w:hint="cs"/>
          <w:rtl/>
        </w:rPr>
        <w:t>در</w:t>
      </w:r>
      <w:r>
        <w:rPr>
          <w:rtl/>
        </w:rPr>
        <w:t xml:space="preserve"> </w:t>
      </w:r>
      <w:r>
        <w:rPr>
          <w:rFonts w:hint="cs"/>
          <w:rtl/>
        </w:rPr>
        <w:t>این</w:t>
      </w:r>
      <w:r>
        <w:rPr>
          <w:rtl/>
        </w:rPr>
        <w:t xml:space="preserve"> </w:t>
      </w:r>
      <w:r>
        <w:rPr>
          <w:rFonts w:hint="cs"/>
          <w:rtl/>
        </w:rPr>
        <w:t>حالت،</w:t>
      </w:r>
      <w:r>
        <w:rPr>
          <w:rtl/>
        </w:rPr>
        <w:t xml:space="preserve"> </w:t>
      </w:r>
      <w:r>
        <w:rPr>
          <w:rFonts w:hint="cs"/>
          <w:rtl/>
        </w:rPr>
        <w:t>تمسک</w:t>
      </w:r>
      <w:r>
        <w:rPr>
          <w:rtl/>
        </w:rPr>
        <w:t xml:space="preserve"> </w:t>
      </w:r>
      <w:r>
        <w:rPr>
          <w:rFonts w:hint="cs"/>
          <w:rtl/>
        </w:rPr>
        <w:t>به</w:t>
      </w:r>
      <w:r>
        <w:rPr>
          <w:rtl/>
        </w:rPr>
        <w:t xml:space="preserve"> </w:t>
      </w:r>
      <w:r>
        <w:rPr>
          <w:rFonts w:hint="cs"/>
          <w:rtl/>
        </w:rPr>
        <w:t>عام</w:t>
      </w:r>
      <w:r>
        <w:rPr>
          <w:rtl/>
        </w:rPr>
        <w:t xml:space="preserve"> </w:t>
      </w:r>
      <w:r>
        <w:rPr>
          <w:rFonts w:hint="cs"/>
          <w:rtl/>
        </w:rPr>
        <w:t>صحیح</w:t>
      </w:r>
      <w:r>
        <w:rPr>
          <w:rtl/>
        </w:rPr>
        <w:t xml:space="preserve"> </w:t>
      </w:r>
      <w:r>
        <w:rPr>
          <w:rFonts w:hint="cs"/>
          <w:rtl/>
        </w:rPr>
        <w:t>است</w:t>
      </w:r>
      <w:r>
        <w:rPr>
          <w:rtl/>
        </w:rPr>
        <w:t xml:space="preserve">. </w:t>
      </w:r>
      <w:r>
        <w:rPr>
          <w:rFonts w:hint="cs"/>
          <w:rtl/>
        </w:rPr>
        <w:t>اما</w:t>
      </w:r>
      <w:r>
        <w:rPr>
          <w:rtl/>
        </w:rPr>
        <w:t xml:space="preserve"> </w:t>
      </w:r>
      <w:r>
        <w:rPr>
          <w:rFonts w:hint="cs"/>
          <w:rtl/>
        </w:rPr>
        <w:t>اگر</w:t>
      </w:r>
      <w:r>
        <w:rPr>
          <w:rtl/>
        </w:rPr>
        <w:t xml:space="preserve"> </w:t>
      </w:r>
      <w:r>
        <w:rPr>
          <w:rFonts w:hint="cs"/>
          <w:rtl/>
        </w:rPr>
        <w:t>زمان</w:t>
      </w:r>
      <w:r>
        <w:rPr>
          <w:rtl/>
        </w:rPr>
        <w:t xml:space="preserve"> </w:t>
      </w:r>
      <w:r>
        <w:rPr>
          <w:rFonts w:hint="cs"/>
          <w:rtl/>
        </w:rPr>
        <w:t>به</w:t>
      </w:r>
      <w:r>
        <w:rPr>
          <w:rtl/>
        </w:rPr>
        <w:t xml:space="preserve"> </w:t>
      </w:r>
      <w:r>
        <w:rPr>
          <w:rFonts w:hint="cs"/>
          <w:rtl/>
        </w:rPr>
        <w:t>نحو</w:t>
      </w:r>
      <w:r>
        <w:rPr>
          <w:rtl/>
        </w:rPr>
        <w:t xml:space="preserve"> </w:t>
      </w:r>
      <w:r w:rsidR="00805812">
        <w:rPr>
          <w:rtl/>
        </w:rPr>
        <w:t>(</w:t>
      </w:r>
      <w:r>
        <w:rPr>
          <w:rFonts w:hint="cs"/>
          <w:rtl/>
        </w:rPr>
        <w:t>ظرف</w:t>
      </w:r>
      <w:r w:rsidR="00805812">
        <w:rPr>
          <w:rFonts w:hint="eastAsia"/>
          <w:rtl/>
        </w:rPr>
        <w:t>)</w:t>
      </w:r>
      <w:r>
        <w:rPr>
          <w:rtl/>
        </w:rPr>
        <w:t xml:space="preserve"> </w:t>
      </w:r>
      <w:r>
        <w:rPr>
          <w:rFonts w:hint="cs"/>
          <w:rtl/>
        </w:rPr>
        <w:t>باشد،</w:t>
      </w:r>
      <w:r>
        <w:rPr>
          <w:rtl/>
        </w:rPr>
        <w:t xml:space="preserve"> </w:t>
      </w:r>
      <w:r>
        <w:rPr>
          <w:rFonts w:hint="cs"/>
          <w:rtl/>
        </w:rPr>
        <w:t>حکم</w:t>
      </w:r>
      <w:r>
        <w:rPr>
          <w:rtl/>
        </w:rPr>
        <w:t xml:space="preserve"> </w:t>
      </w:r>
      <w:r>
        <w:rPr>
          <w:rFonts w:hint="cs"/>
          <w:rtl/>
        </w:rPr>
        <w:t>عام</w:t>
      </w:r>
      <w:r>
        <w:rPr>
          <w:rtl/>
        </w:rPr>
        <w:t xml:space="preserve"> </w:t>
      </w:r>
      <w:r>
        <w:rPr>
          <w:rFonts w:hint="cs"/>
          <w:rtl/>
        </w:rPr>
        <w:t>یک</w:t>
      </w:r>
      <w:r>
        <w:rPr>
          <w:rtl/>
        </w:rPr>
        <w:t xml:space="preserve"> </w:t>
      </w:r>
      <w:r>
        <w:rPr>
          <w:rFonts w:hint="cs"/>
          <w:rtl/>
        </w:rPr>
        <w:t>حقیقت</w:t>
      </w:r>
      <w:r>
        <w:rPr>
          <w:rtl/>
        </w:rPr>
        <w:t xml:space="preserve"> </w:t>
      </w:r>
      <w:r>
        <w:rPr>
          <w:rFonts w:hint="cs"/>
          <w:rtl/>
        </w:rPr>
        <w:t>واحد</w:t>
      </w:r>
      <w:r>
        <w:rPr>
          <w:rtl/>
        </w:rPr>
        <w:t xml:space="preserve"> </w:t>
      </w:r>
      <w:r>
        <w:rPr>
          <w:rFonts w:hint="cs"/>
          <w:rtl/>
        </w:rPr>
        <w:t>ممتد</w:t>
      </w:r>
      <w:r>
        <w:rPr>
          <w:rtl/>
        </w:rPr>
        <w:t xml:space="preserve"> </w:t>
      </w:r>
      <w:r>
        <w:rPr>
          <w:rFonts w:hint="cs"/>
          <w:rtl/>
        </w:rPr>
        <w:t>است</w:t>
      </w:r>
      <w:r>
        <w:rPr>
          <w:rtl/>
        </w:rPr>
        <w:t xml:space="preserve">. </w:t>
      </w:r>
      <w:r>
        <w:rPr>
          <w:rFonts w:hint="cs"/>
          <w:rtl/>
        </w:rPr>
        <w:t>اگر</w:t>
      </w:r>
      <w:r>
        <w:rPr>
          <w:rtl/>
        </w:rPr>
        <w:t xml:space="preserve"> </w:t>
      </w:r>
      <w:r>
        <w:rPr>
          <w:rFonts w:hint="cs"/>
          <w:rtl/>
        </w:rPr>
        <w:t>این</w:t>
      </w:r>
      <w:r>
        <w:rPr>
          <w:rtl/>
        </w:rPr>
        <w:t xml:space="preserve"> </w:t>
      </w:r>
      <w:r>
        <w:rPr>
          <w:rFonts w:hint="cs"/>
          <w:rtl/>
        </w:rPr>
        <w:t>حکم</w:t>
      </w:r>
      <w:r>
        <w:rPr>
          <w:rtl/>
        </w:rPr>
        <w:t xml:space="preserve"> </w:t>
      </w:r>
      <w:r>
        <w:rPr>
          <w:rFonts w:hint="cs"/>
          <w:rtl/>
        </w:rPr>
        <w:t>واحد</w:t>
      </w:r>
      <w:r>
        <w:rPr>
          <w:rtl/>
        </w:rPr>
        <w:t xml:space="preserve"> </w:t>
      </w:r>
      <w:r>
        <w:rPr>
          <w:rFonts w:hint="cs"/>
          <w:rtl/>
        </w:rPr>
        <w:t>با</w:t>
      </w:r>
      <w:r>
        <w:rPr>
          <w:rtl/>
        </w:rPr>
        <w:t xml:space="preserve"> </w:t>
      </w:r>
      <w:r>
        <w:rPr>
          <w:rFonts w:hint="cs"/>
          <w:rtl/>
        </w:rPr>
        <w:t>تخصیص</w:t>
      </w:r>
      <w:r>
        <w:rPr>
          <w:rtl/>
        </w:rPr>
        <w:t xml:space="preserve"> </w:t>
      </w:r>
      <w:r>
        <w:rPr>
          <w:rFonts w:hint="cs"/>
          <w:rtl/>
        </w:rPr>
        <w:t>پاره</w:t>
      </w:r>
      <w:r>
        <w:rPr>
          <w:rtl/>
        </w:rPr>
        <w:t xml:space="preserve"> </w:t>
      </w:r>
      <w:r>
        <w:rPr>
          <w:rFonts w:hint="cs"/>
          <w:rtl/>
        </w:rPr>
        <w:t>شود،</w:t>
      </w:r>
      <w:r>
        <w:rPr>
          <w:rtl/>
        </w:rPr>
        <w:t xml:space="preserve"> </w:t>
      </w:r>
      <w:r>
        <w:rPr>
          <w:rFonts w:hint="cs"/>
          <w:rtl/>
        </w:rPr>
        <w:t>دیگر</w:t>
      </w:r>
      <w:r>
        <w:rPr>
          <w:rtl/>
        </w:rPr>
        <w:t xml:space="preserve"> </w:t>
      </w:r>
      <w:r>
        <w:rPr>
          <w:rFonts w:hint="cs"/>
          <w:rtl/>
        </w:rPr>
        <w:lastRenderedPageBreak/>
        <w:t>چیزی</w:t>
      </w:r>
      <w:r>
        <w:rPr>
          <w:rtl/>
        </w:rPr>
        <w:t xml:space="preserve"> </w:t>
      </w:r>
      <w:r>
        <w:rPr>
          <w:rFonts w:hint="cs"/>
          <w:rtl/>
        </w:rPr>
        <w:t>از</w:t>
      </w:r>
      <w:r>
        <w:rPr>
          <w:rtl/>
        </w:rPr>
        <w:t xml:space="preserve"> </w:t>
      </w:r>
      <w:r>
        <w:rPr>
          <w:rFonts w:hint="cs"/>
          <w:rtl/>
        </w:rPr>
        <w:t>آن</w:t>
      </w:r>
      <w:r>
        <w:rPr>
          <w:rtl/>
        </w:rPr>
        <w:t xml:space="preserve"> </w:t>
      </w:r>
      <w:r>
        <w:rPr>
          <w:rFonts w:hint="cs"/>
          <w:rtl/>
        </w:rPr>
        <w:t>برای</w:t>
      </w:r>
      <w:r>
        <w:rPr>
          <w:rtl/>
        </w:rPr>
        <w:t xml:space="preserve"> </w:t>
      </w:r>
      <w:r>
        <w:rPr>
          <w:rFonts w:hint="cs"/>
          <w:rtl/>
        </w:rPr>
        <w:t>زمان‌های</w:t>
      </w:r>
      <w:r>
        <w:rPr>
          <w:rtl/>
        </w:rPr>
        <w:t xml:space="preserve"> </w:t>
      </w:r>
      <w:r>
        <w:rPr>
          <w:rFonts w:hint="cs"/>
          <w:rtl/>
        </w:rPr>
        <w:t>بعد</w:t>
      </w:r>
      <w:r>
        <w:rPr>
          <w:rtl/>
        </w:rPr>
        <w:t xml:space="preserve"> </w:t>
      </w:r>
      <w:r>
        <w:rPr>
          <w:rFonts w:hint="cs"/>
          <w:rtl/>
        </w:rPr>
        <w:t>باقی</w:t>
      </w:r>
      <w:r>
        <w:rPr>
          <w:rtl/>
        </w:rPr>
        <w:t xml:space="preserve"> </w:t>
      </w:r>
      <w:r>
        <w:rPr>
          <w:rFonts w:hint="cs"/>
          <w:rtl/>
        </w:rPr>
        <w:t>نمی‌ماند</w:t>
      </w:r>
      <w:r>
        <w:rPr>
          <w:rtl/>
        </w:rPr>
        <w:t xml:space="preserve"> </w:t>
      </w:r>
      <w:r>
        <w:rPr>
          <w:rFonts w:hint="cs"/>
          <w:rtl/>
        </w:rPr>
        <w:t>و</w:t>
      </w:r>
      <w:r>
        <w:rPr>
          <w:rtl/>
        </w:rPr>
        <w:t xml:space="preserve"> </w:t>
      </w:r>
      <w:r>
        <w:rPr>
          <w:rFonts w:hint="cs"/>
          <w:rtl/>
        </w:rPr>
        <w:t>باید</w:t>
      </w:r>
      <w:r>
        <w:rPr>
          <w:rtl/>
        </w:rPr>
        <w:t xml:space="preserve"> </w:t>
      </w:r>
      <w:r>
        <w:rPr>
          <w:rFonts w:hint="cs"/>
          <w:rtl/>
        </w:rPr>
        <w:t>به</w:t>
      </w:r>
      <w:r>
        <w:rPr>
          <w:rtl/>
        </w:rPr>
        <w:t xml:space="preserve"> </w:t>
      </w:r>
      <w:r>
        <w:rPr>
          <w:rFonts w:hint="cs"/>
          <w:rtl/>
        </w:rPr>
        <w:t>سراغ</w:t>
      </w:r>
      <w:r>
        <w:rPr>
          <w:rtl/>
        </w:rPr>
        <w:t xml:space="preserve"> </w:t>
      </w:r>
      <w:r>
        <w:rPr>
          <w:rFonts w:hint="cs"/>
          <w:rtl/>
        </w:rPr>
        <w:t>حکم</w:t>
      </w:r>
      <w:r>
        <w:rPr>
          <w:rtl/>
        </w:rPr>
        <w:t xml:space="preserve"> </w:t>
      </w:r>
      <w:r>
        <w:rPr>
          <w:rFonts w:hint="cs"/>
          <w:rtl/>
        </w:rPr>
        <w:t>خاص</w:t>
      </w:r>
      <w:r>
        <w:rPr>
          <w:rtl/>
        </w:rPr>
        <w:t xml:space="preserve"> </w:t>
      </w:r>
      <w:r>
        <w:rPr>
          <w:rFonts w:hint="cs"/>
          <w:rtl/>
        </w:rPr>
        <w:t>و</w:t>
      </w:r>
      <w:r>
        <w:rPr>
          <w:rtl/>
        </w:rPr>
        <w:t xml:space="preserve"> </w:t>
      </w:r>
      <w:r>
        <w:rPr>
          <w:rFonts w:hint="cs"/>
          <w:rtl/>
        </w:rPr>
        <w:t>استصحاب</w:t>
      </w:r>
      <w:r>
        <w:rPr>
          <w:rtl/>
        </w:rPr>
        <w:t xml:space="preserve"> </w:t>
      </w:r>
      <w:r>
        <w:rPr>
          <w:rFonts w:hint="cs"/>
          <w:rtl/>
        </w:rPr>
        <w:t>آن</w:t>
      </w:r>
      <w:r>
        <w:rPr>
          <w:rtl/>
        </w:rPr>
        <w:t xml:space="preserve"> </w:t>
      </w:r>
      <w:r>
        <w:rPr>
          <w:rFonts w:hint="cs"/>
          <w:rtl/>
        </w:rPr>
        <w:t>رفت</w:t>
      </w:r>
      <w:r w:rsidR="00BA7D0A">
        <w:rPr>
          <w:rtl/>
        </w:rPr>
        <w:t xml:space="preserve"> بنابراین </w:t>
      </w:r>
      <w:r>
        <w:rPr>
          <w:rFonts w:hint="cs"/>
          <w:rtl/>
        </w:rPr>
        <w:t>باید</w:t>
      </w:r>
      <w:r>
        <w:rPr>
          <w:rtl/>
        </w:rPr>
        <w:t xml:space="preserve"> </w:t>
      </w:r>
      <w:r>
        <w:rPr>
          <w:rFonts w:hint="cs"/>
          <w:rtl/>
        </w:rPr>
        <w:t>دید</w:t>
      </w:r>
      <w:r>
        <w:rPr>
          <w:rtl/>
        </w:rPr>
        <w:t xml:space="preserve"> </w:t>
      </w:r>
      <w:r>
        <w:rPr>
          <w:rFonts w:hint="cs"/>
          <w:rtl/>
        </w:rPr>
        <w:t>در</w:t>
      </w:r>
      <w:r>
        <w:rPr>
          <w:rtl/>
        </w:rPr>
        <w:t xml:space="preserve"> </w:t>
      </w:r>
      <w:r>
        <w:rPr>
          <w:rFonts w:hint="cs"/>
          <w:rtl/>
        </w:rPr>
        <w:t>هر</w:t>
      </w:r>
      <w:r>
        <w:rPr>
          <w:rtl/>
        </w:rPr>
        <w:t xml:space="preserve"> </w:t>
      </w:r>
      <w:r>
        <w:rPr>
          <w:rFonts w:hint="cs"/>
          <w:rtl/>
        </w:rPr>
        <w:t>مورد،</w:t>
      </w:r>
      <w:r>
        <w:rPr>
          <w:rtl/>
        </w:rPr>
        <w:t xml:space="preserve"> </w:t>
      </w:r>
      <w:r>
        <w:rPr>
          <w:rFonts w:hint="cs"/>
          <w:rtl/>
        </w:rPr>
        <w:t>زمان</w:t>
      </w:r>
      <w:r>
        <w:rPr>
          <w:rtl/>
        </w:rPr>
        <w:t xml:space="preserve"> </w:t>
      </w:r>
      <w:r>
        <w:rPr>
          <w:rFonts w:hint="cs"/>
          <w:rtl/>
        </w:rPr>
        <w:t>قید</w:t>
      </w:r>
      <w:r>
        <w:rPr>
          <w:rtl/>
        </w:rPr>
        <w:t xml:space="preserve"> </w:t>
      </w:r>
      <w:r>
        <w:rPr>
          <w:rFonts w:hint="cs"/>
          <w:rtl/>
        </w:rPr>
        <w:t>است</w:t>
      </w:r>
      <w:r>
        <w:rPr>
          <w:rtl/>
        </w:rPr>
        <w:t xml:space="preserve"> </w:t>
      </w:r>
      <w:r>
        <w:rPr>
          <w:rFonts w:hint="cs"/>
          <w:rtl/>
        </w:rPr>
        <w:t>یا</w:t>
      </w:r>
      <w:r>
        <w:rPr>
          <w:rtl/>
        </w:rPr>
        <w:t xml:space="preserve"> </w:t>
      </w:r>
      <w:r>
        <w:rPr>
          <w:rFonts w:hint="cs"/>
          <w:rtl/>
        </w:rPr>
        <w:t>ظرف</w:t>
      </w:r>
      <w:r>
        <w:rPr>
          <w:rtl/>
        </w:rPr>
        <w:t>.</w:t>
      </w:r>
    </w:p>
    <w:p w:rsidR="00BF01F5" w:rsidRDefault="000423D4" w:rsidP="0044477C">
      <w:pPr>
        <w:rPr>
          <w:rtl/>
        </w:rPr>
      </w:pPr>
      <w:r>
        <w:rPr>
          <w:rFonts w:hint="cs"/>
          <w:rtl/>
        </w:rPr>
        <w:t>اصل</w:t>
      </w:r>
      <w:r>
        <w:rPr>
          <w:rtl/>
        </w:rPr>
        <w:t xml:space="preserve"> </w:t>
      </w:r>
      <w:r>
        <w:rPr>
          <w:rFonts w:hint="cs"/>
          <w:rtl/>
        </w:rPr>
        <w:t>اولی</w:t>
      </w:r>
      <w:r>
        <w:rPr>
          <w:rtl/>
        </w:rPr>
        <w:t xml:space="preserve"> </w:t>
      </w:r>
      <w:r>
        <w:rPr>
          <w:rFonts w:hint="cs"/>
          <w:rtl/>
        </w:rPr>
        <w:t>در</w:t>
      </w:r>
      <w:r>
        <w:rPr>
          <w:rtl/>
        </w:rPr>
        <w:t xml:space="preserve"> </w:t>
      </w:r>
      <w:r>
        <w:rPr>
          <w:rFonts w:hint="cs"/>
          <w:rtl/>
        </w:rPr>
        <w:t>ادله</w:t>
      </w:r>
      <w:r>
        <w:rPr>
          <w:rtl/>
        </w:rPr>
        <w:t xml:space="preserve"> </w:t>
      </w:r>
      <w:r>
        <w:rPr>
          <w:rFonts w:hint="cs"/>
          <w:rtl/>
        </w:rPr>
        <w:t>شرعی</w:t>
      </w:r>
      <w:r>
        <w:rPr>
          <w:rtl/>
        </w:rPr>
        <w:t xml:space="preserve"> </w:t>
      </w:r>
      <w:r>
        <w:rPr>
          <w:rFonts w:hint="cs"/>
          <w:rtl/>
        </w:rPr>
        <w:t>آن</w:t>
      </w:r>
      <w:r>
        <w:rPr>
          <w:rtl/>
        </w:rPr>
        <w:t xml:space="preserve"> </w:t>
      </w:r>
      <w:r>
        <w:rPr>
          <w:rFonts w:hint="cs"/>
          <w:rtl/>
        </w:rPr>
        <w:t>است</w:t>
      </w:r>
      <w:r>
        <w:rPr>
          <w:rtl/>
        </w:rPr>
        <w:t xml:space="preserve"> </w:t>
      </w:r>
      <w:r>
        <w:rPr>
          <w:rFonts w:hint="cs"/>
          <w:rtl/>
        </w:rPr>
        <w:t>که</w:t>
      </w:r>
      <w:r>
        <w:rPr>
          <w:rtl/>
        </w:rPr>
        <w:t xml:space="preserve"> </w:t>
      </w:r>
      <w:r>
        <w:rPr>
          <w:rFonts w:hint="cs"/>
          <w:rtl/>
        </w:rPr>
        <w:t>زمان،</w:t>
      </w:r>
      <w:r>
        <w:rPr>
          <w:rtl/>
        </w:rPr>
        <w:t xml:space="preserve"> </w:t>
      </w:r>
      <w:r>
        <w:rPr>
          <w:rFonts w:hint="cs"/>
          <w:rtl/>
        </w:rPr>
        <w:t>ظرف</w:t>
      </w:r>
      <w:r>
        <w:rPr>
          <w:rtl/>
        </w:rPr>
        <w:t xml:space="preserve"> </w:t>
      </w:r>
      <w:r>
        <w:rPr>
          <w:rFonts w:hint="cs"/>
          <w:rtl/>
        </w:rPr>
        <w:t>حکم</w:t>
      </w:r>
      <w:r>
        <w:rPr>
          <w:rtl/>
        </w:rPr>
        <w:t xml:space="preserve"> </w:t>
      </w:r>
      <w:r>
        <w:rPr>
          <w:rFonts w:hint="cs"/>
          <w:rtl/>
        </w:rPr>
        <w:t>است،</w:t>
      </w:r>
      <w:r>
        <w:rPr>
          <w:rtl/>
        </w:rPr>
        <w:t xml:space="preserve"> </w:t>
      </w:r>
      <w:r>
        <w:rPr>
          <w:rFonts w:hint="cs"/>
          <w:rtl/>
        </w:rPr>
        <w:t>مگر</w:t>
      </w:r>
      <w:r>
        <w:rPr>
          <w:rtl/>
        </w:rPr>
        <w:t xml:space="preserve"> </w:t>
      </w:r>
      <w:r>
        <w:rPr>
          <w:rFonts w:hint="cs"/>
          <w:rtl/>
        </w:rPr>
        <w:t>آنکه</w:t>
      </w:r>
      <w:r>
        <w:rPr>
          <w:rtl/>
        </w:rPr>
        <w:t xml:space="preserve"> </w:t>
      </w:r>
      <w:r>
        <w:rPr>
          <w:rFonts w:hint="cs"/>
          <w:rtl/>
        </w:rPr>
        <w:t>مولا</w:t>
      </w:r>
      <w:r>
        <w:rPr>
          <w:rtl/>
        </w:rPr>
        <w:t xml:space="preserve"> </w:t>
      </w:r>
      <w:r>
        <w:rPr>
          <w:rFonts w:hint="cs"/>
          <w:rtl/>
        </w:rPr>
        <w:t>با</w:t>
      </w:r>
      <w:r>
        <w:rPr>
          <w:rtl/>
        </w:rPr>
        <w:t xml:space="preserve"> </w:t>
      </w:r>
      <w:r>
        <w:rPr>
          <w:rFonts w:hint="cs"/>
          <w:rtl/>
        </w:rPr>
        <w:t>آوردن</w:t>
      </w:r>
      <w:r>
        <w:rPr>
          <w:rtl/>
        </w:rPr>
        <w:t xml:space="preserve"> </w:t>
      </w:r>
      <w:r>
        <w:rPr>
          <w:rFonts w:hint="cs"/>
          <w:rtl/>
        </w:rPr>
        <w:t>قید</w:t>
      </w:r>
      <w:r>
        <w:rPr>
          <w:rtl/>
        </w:rPr>
        <w:t xml:space="preserve"> </w:t>
      </w:r>
      <w:r>
        <w:rPr>
          <w:rFonts w:hint="cs"/>
          <w:rtl/>
        </w:rPr>
        <w:t>خاص،</w:t>
      </w:r>
      <w:r>
        <w:rPr>
          <w:rtl/>
        </w:rPr>
        <w:t xml:space="preserve"> </w:t>
      </w:r>
      <w:r>
        <w:rPr>
          <w:rFonts w:hint="cs"/>
          <w:rtl/>
        </w:rPr>
        <w:t>موضوعیت</w:t>
      </w:r>
      <w:r>
        <w:rPr>
          <w:rtl/>
        </w:rPr>
        <w:t xml:space="preserve"> </w:t>
      </w:r>
      <w:r>
        <w:rPr>
          <w:rFonts w:hint="cs"/>
          <w:rtl/>
        </w:rPr>
        <w:t>زمان</w:t>
      </w:r>
      <w:r>
        <w:rPr>
          <w:rtl/>
        </w:rPr>
        <w:t xml:space="preserve"> </w:t>
      </w:r>
      <w:r>
        <w:rPr>
          <w:rFonts w:hint="cs"/>
          <w:rtl/>
        </w:rPr>
        <w:t>را</w:t>
      </w:r>
      <w:r>
        <w:rPr>
          <w:rtl/>
        </w:rPr>
        <w:t xml:space="preserve"> </w:t>
      </w:r>
      <w:r>
        <w:rPr>
          <w:rFonts w:hint="cs"/>
          <w:rtl/>
        </w:rPr>
        <w:t>برساند</w:t>
      </w:r>
      <w:r>
        <w:rPr>
          <w:rtl/>
        </w:rPr>
        <w:t xml:space="preserve">. </w:t>
      </w:r>
      <w:r>
        <w:rPr>
          <w:rFonts w:hint="cs"/>
          <w:rtl/>
        </w:rPr>
        <w:t>در</w:t>
      </w:r>
      <w:r>
        <w:rPr>
          <w:rtl/>
        </w:rPr>
        <w:t xml:space="preserve"> </w:t>
      </w:r>
      <w:r>
        <w:rPr>
          <w:rFonts w:hint="cs"/>
          <w:rtl/>
        </w:rPr>
        <w:t>دلیل</w:t>
      </w:r>
      <w:r>
        <w:rPr>
          <w:rtl/>
        </w:rPr>
        <w:t xml:space="preserve"> </w:t>
      </w:r>
      <w:r w:rsidR="00805812">
        <w:rPr>
          <w:rtl/>
        </w:rPr>
        <w:t>(</w:t>
      </w:r>
      <w:r>
        <w:rPr>
          <w:rFonts w:hint="cs"/>
          <w:rtl/>
        </w:rPr>
        <w:t>أَوْفُوا</w:t>
      </w:r>
      <w:r>
        <w:rPr>
          <w:rtl/>
        </w:rPr>
        <w:t xml:space="preserve"> </w:t>
      </w:r>
      <w:r>
        <w:rPr>
          <w:rFonts w:hint="cs"/>
          <w:rtl/>
        </w:rPr>
        <w:t>بِالْعُقُود</w:t>
      </w:r>
      <w:r w:rsidR="00805812">
        <w:rPr>
          <w:rFonts w:hint="eastAsia"/>
          <w:rtl/>
        </w:rPr>
        <w:t>)</w:t>
      </w:r>
      <w:r>
        <w:rPr>
          <w:rFonts w:hint="cs"/>
          <w:rtl/>
        </w:rPr>
        <w:t>،</w:t>
      </w:r>
      <w:r>
        <w:rPr>
          <w:rtl/>
        </w:rPr>
        <w:t xml:space="preserve"> </w:t>
      </w:r>
      <w:r>
        <w:rPr>
          <w:rFonts w:hint="cs"/>
          <w:rtl/>
        </w:rPr>
        <w:t>قیدی</w:t>
      </w:r>
      <w:r>
        <w:rPr>
          <w:rtl/>
        </w:rPr>
        <w:t xml:space="preserve"> </w:t>
      </w:r>
      <w:r>
        <w:rPr>
          <w:rFonts w:hint="cs"/>
          <w:rtl/>
        </w:rPr>
        <w:t>برای</w:t>
      </w:r>
      <w:r>
        <w:rPr>
          <w:rtl/>
        </w:rPr>
        <w:t xml:space="preserve"> </w:t>
      </w:r>
      <w:r>
        <w:rPr>
          <w:rFonts w:hint="cs"/>
          <w:rtl/>
        </w:rPr>
        <w:t>زمان</w:t>
      </w:r>
      <w:r>
        <w:rPr>
          <w:rtl/>
        </w:rPr>
        <w:t xml:space="preserve"> </w:t>
      </w:r>
      <w:r>
        <w:rPr>
          <w:rFonts w:hint="cs"/>
          <w:rtl/>
        </w:rPr>
        <w:t>نیامده</w:t>
      </w:r>
      <w:r>
        <w:rPr>
          <w:rtl/>
        </w:rPr>
        <w:t xml:space="preserve"> </w:t>
      </w:r>
      <w:r>
        <w:rPr>
          <w:rFonts w:hint="cs"/>
          <w:rtl/>
        </w:rPr>
        <w:t>است،</w:t>
      </w:r>
      <w:r>
        <w:rPr>
          <w:rtl/>
        </w:rPr>
        <w:t xml:space="preserve"> </w:t>
      </w:r>
      <w:r>
        <w:rPr>
          <w:rFonts w:hint="cs"/>
          <w:rtl/>
        </w:rPr>
        <w:t>لذا</w:t>
      </w:r>
      <w:r>
        <w:rPr>
          <w:rtl/>
        </w:rPr>
        <w:t xml:space="preserve"> </w:t>
      </w:r>
      <w:r>
        <w:rPr>
          <w:rFonts w:hint="cs"/>
          <w:rtl/>
        </w:rPr>
        <w:t>زمان</w:t>
      </w:r>
      <w:r>
        <w:rPr>
          <w:rtl/>
        </w:rPr>
        <w:t xml:space="preserve"> </w:t>
      </w:r>
      <w:r>
        <w:rPr>
          <w:rFonts w:hint="cs"/>
          <w:rtl/>
        </w:rPr>
        <w:t>ظرف</w:t>
      </w:r>
      <w:r>
        <w:rPr>
          <w:rtl/>
        </w:rPr>
        <w:t xml:space="preserve"> </w:t>
      </w:r>
      <w:r>
        <w:rPr>
          <w:rFonts w:hint="cs"/>
          <w:rtl/>
        </w:rPr>
        <w:t>حکم</w:t>
      </w:r>
      <w:r>
        <w:rPr>
          <w:rtl/>
        </w:rPr>
        <w:t xml:space="preserve"> </w:t>
      </w:r>
      <w:r>
        <w:rPr>
          <w:rFonts w:hint="cs"/>
          <w:rtl/>
        </w:rPr>
        <w:t>است</w:t>
      </w:r>
      <w:r>
        <w:rPr>
          <w:rtl/>
        </w:rPr>
        <w:t xml:space="preserve">. </w:t>
      </w:r>
      <w:r>
        <w:rPr>
          <w:rFonts w:hint="cs"/>
          <w:rtl/>
        </w:rPr>
        <w:t>بر</w:t>
      </w:r>
      <w:r>
        <w:rPr>
          <w:rtl/>
        </w:rPr>
        <w:t xml:space="preserve"> </w:t>
      </w:r>
      <w:r>
        <w:rPr>
          <w:rFonts w:hint="cs"/>
          <w:rtl/>
        </w:rPr>
        <w:t>این</w:t>
      </w:r>
      <w:r>
        <w:rPr>
          <w:rtl/>
        </w:rPr>
        <w:t xml:space="preserve"> </w:t>
      </w:r>
      <w:r>
        <w:rPr>
          <w:rFonts w:hint="cs"/>
          <w:rtl/>
        </w:rPr>
        <w:t>اساس،</w:t>
      </w:r>
      <w:r>
        <w:rPr>
          <w:rtl/>
        </w:rPr>
        <w:t xml:space="preserve"> </w:t>
      </w:r>
      <w:r>
        <w:rPr>
          <w:rFonts w:hint="cs"/>
          <w:rtl/>
        </w:rPr>
        <w:t>صرفاً</w:t>
      </w:r>
      <w:r>
        <w:rPr>
          <w:rtl/>
        </w:rPr>
        <w:t xml:space="preserve"> </w:t>
      </w:r>
      <w:r>
        <w:rPr>
          <w:rFonts w:hint="cs"/>
          <w:rtl/>
        </w:rPr>
        <w:t>طبق</w:t>
      </w:r>
      <w:r>
        <w:rPr>
          <w:rtl/>
        </w:rPr>
        <w:t xml:space="preserve"> </w:t>
      </w:r>
      <w:r>
        <w:rPr>
          <w:rFonts w:hint="cs"/>
          <w:rtl/>
        </w:rPr>
        <w:t>ضابطه</w:t>
      </w:r>
      <w:r>
        <w:rPr>
          <w:rtl/>
        </w:rPr>
        <w:t xml:space="preserve"> </w:t>
      </w:r>
      <w:r>
        <w:rPr>
          <w:rFonts w:hint="cs"/>
          <w:rtl/>
        </w:rPr>
        <w:t>کلی</w:t>
      </w:r>
      <w:r>
        <w:rPr>
          <w:rtl/>
        </w:rPr>
        <w:t xml:space="preserve"> </w:t>
      </w:r>
      <w:r>
        <w:rPr>
          <w:rFonts w:hint="cs"/>
          <w:rtl/>
        </w:rPr>
        <w:t>شیخ،</w:t>
      </w:r>
      <w:r>
        <w:rPr>
          <w:rtl/>
        </w:rPr>
        <w:t xml:space="preserve"> </w:t>
      </w:r>
      <w:r>
        <w:rPr>
          <w:rFonts w:hint="cs"/>
          <w:rtl/>
        </w:rPr>
        <w:t>پس</w:t>
      </w:r>
      <w:r>
        <w:rPr>
          <w:rtl/>
        </w:rPr>
        <w:t xml:space="preserve"> </w:t>
      </w:r>
      <w:r>
        <w:rPr>
          <w:rFonts w:hint="cs"/>
          <w:rtl/>
        </w:rPr>
        <w:t>از</w:t>
      </w:r>
      <w:r>
        <w:rPr>
          <w:rtl/>
        </w:rPr>
        <w:t xml:space="preserve"> </w:t>
      </w:r>
      <w:r>
        <w:rPr>
          <w:rFonts w:hint="cs"/>
          <w:rtl/>
        </w:rPr>
        <w:t>تخصیص</w:t>
      </w:r>
      <w:r>
        <w:rPr>
          <w:rtl/>
        </w:rPr>
        <w:t xml:space="preserve"> </w:t>
      </w:r>
      <w:r>
        <w:rPr>
          <w:rFonts w:hint="cs"/>
          <w:rtl/>
        </w:rPr>
        <w:t>به</w:t>
      </w:r>
      <w:r>
        <w:rPr>
          <w:rtl/>
        </w:rPr>
        <w:t xml:space="preserve"> </w:t>
      </w:r>
      <w:r>
        <w:rPr>
          <w:rFonts w:hint="cs"/>
          <w:rtl/>
        </w:rPr>
        <w:t>خیار</w:t>
      </w:r>
      <w:r>
        <w:rPr>
          <w:rtl/>
        </w:rPr>
        <w:t xml:space="preserve"> </w:t>
      </w:r>
      <w:r>
        <w:rPr>
          <w:rFonts w:hint="cs"/>
          <w:rtl/>
        </w:rPr>
        <w:t>غبن،</w:t>
      </w:r>
      <w:r>
        <w:rPr>
          <w:rtl/>
        </w:rPr>
        <w:t xml:space="preserve"> </w:t>
      </w:r>
      <w:r>
        <w:rPr>
          <w:rFonts w:hint="cs"/>
          <w:rtl/>
        </w:rPr>
        <w:t>دلالت</w:t>
      </w:r>
      <w:r>
        <w:rPr>
          <w:rtl/>
        </w:rPr>
        <w:t xml:space="preserve"> </w:t>
      </w:r>
      <w:r>
        <w:rPr>
          <w:rFonts w:hint="cs"/>
          <w:rtl/>
        </w:rPr>
        <w:t>عام</w:t>
      </w:r>
      <w:r>
        <w:rPr>
          <w:rtl/>
        </w:rPr>
        <w:t xml:space="preserve"> </w:t>
      </w:r>
      <w:r>
        <w:rPr>
          <w:rFonts w:hint="cs"/>
          <w:rtl/>
        </w:rPr>
        <w:t>گسسته</w:t>
      </w:r>
      <w:r>
        <w:rPr>
          <w:rtl/>
        </w:rPr>
        <w:t xml:space="preserve"> </w:t>
      </w:r>
      <w:r>
        <w:rPr>
          <w:rFonts w:hint="cs"/>
          <w:rtl/>
        </w:rPr>
        <w:t>شده</w:t>
      </w:r>
      <w:r>
        <w:rPr>
          <w:rtl/>
        </w:rPr>
        <w:t xml:space="preserve"> </w:t>
      </w:r>
      <w:r>
        <w:rPr>
          <w:rFonts w:hint="cs"/>
          <w:rtl/>
        </w:rPr>
        <w:t>و</w:t>
      </w:r>
      <w:r>
        <w:rPr>
          <w:rtl/>
        </w:rPr>
        <w:t xml:space="preserve"> </w:t>
      </w:r>
      <w:r>
        <w:rPr>
          <w:rFonts w:hint="cs"/>
          <w:rtl/>
        </w:rPr>
        <w:t>باید</w:t>
      </w:r>
      <w:r>
        <w:rPr>
          <w:rtl/>
        </w:rPr>
        <w:t xml:space="preserve"> </w:t>
      </w:r>
      <w:r>
        <w:rPr>
          <w:rFonts w:hint="cs"/>
          <w:rtl/>
        </w:rPr>
        <w:t>حکم</w:t>
      </w:r>
      <w:r>
        <w:rPr>
          <w:rtl/>
        </w:rPr>
        <w:t xml:space="preserve"> </w:t>
      </w:r>
      <w:r>
        <w:rPr>
          <w:rFonts w:hint="cs"/>
          <w:rtl/>
        </w:rPr>
        <w:t>خیار</w:t>
      </w:r>
      <w:r>
        <w:rPr>
          <w:rtl/>
        </w:rPr>
        <w:t xml:space="preserve"> </w:t>
      </w:r>
      <w:r>
        <w:rPr>
          <w:rFonts w:hint="cs"/>
          <w:rtl/>
        </w:rPr>
        <w:t>را</w:t>
      </w:r>
      <w:r>
        <w:rPr>
          <w:rtl/>
        </w:rPr>
        <w:t xml:space="preserve"> </w:t>
      </w:r>
      <w:r>
        <w:rPr>
          <w:rFonts w:hint="cs"/>
          <w:rtl/>
        </w:rPr>
        <w:t>استصحاب</w:t>
      </w:r>
      <w:r>
        <w:rPr>
          <w:rtl/>
        </w:rPr>
        <w:t xml:space="preserve"> </w:t>
      </w:r>
      <w:r>
        <w:rPr>
          <w:rFonts w:hint="cs"/>
          <w:rtl/>
        </w:rPr>
        <w:t>کرد</w:t>
      </w:r>
      <w:r>
        <w:rPr>
          <w:rtl/>
        </w:rPr>
        <w:t xml:space="preserve"> </w:t>
      </w:r>
      <w:r>
        <w:rPr>
          <w:rFonts w:hint="cs"/>
          <w:rtl/>
        </w:rPr>
        <w:t>که</w:t>
      </w:r>
      <w:r>
        <w:rPr>
          <w:rtl/>
        </w:rPr>
        <w:t xml:space="preserve"> </w:t>
      </w:r>
      <w:r>
        <w:rPr>
          <w:rFonts w:hint="cs"/>
          <w:rtl/>
        </w:rPr>
        <w:t>نتیجه</w:t>
      </w:r>
      <w:r>
        <w:rPr>
          <w:rtl/>
        </w:rPr>
        <w:t xml:space="preserve"> </w:t>
      </w:r>
      <w:r>
        <w:rPr>
          <w:rFonts w:hint="cs"/>
          <w:rtl/>
        </w:rPr>
        <w:t>آن</w:t>
      </w:r>
      <w:r>
        <w:rPr>
          <w:rtl/>
        </w:rPr>
        <w:t xml:space="preserve"> </w:t>
      </w:r>
      <w:r w:rsidR="00805812">
        <w:rPr>
          <w:rtl/>
        </w:rPr>
        <w:t>(</w:t>
      </w:r>
      <w:r>
        <w:rPr>
          <w:rFonts w:hint="cs"/>
          <w:rtl/>
        </w:rPr>
        <w:t>تراخی</w:t>
      </w:r>
      <w:r w:rsidR="00805812">
        <w:rPr>
          <w:rFonts w:hint="eastAsia"/>
          <w:rtl/>
        </w:rPr>
        <w:t>)</w:t>
      </w:r>
      <w:r>
        <w:rPr>
          <w:rtl/>
        </w:rPr>
        <w:t xml:space="preserve"> </w:t>
      </w:r>
      <w:r>
        <w:rPr>
          <w:rFonts w:hint="cs"/>
          <w:rtl/>
        </w:rPr>
        <w:t>خیار</w:t>
      </w:r>
      <w:r>
        <w:rPr>
          <w:rtl/>
        </w:rPr>
        <w:t xml:space="preserve"> </w:t>
      </w:r>
      <w:r>
        <w:rPr>
          <w:rFonts w:hint="cs"/>
          <w:rtl/>
        </w:rPr>
        <w:t>غبن</w:t>
      </w:r>
      <w:r>
        <w:rPr>
          <w:rtl/>
        </w:rPr>
        <w:t xml:space="preserve"> </w:t>
      </w:r>
      <w:r>
        <w:rPr>
          <w:rFonts w:hint="cs"/>
          <w:rtl/>
        </w:rPr>
        <w:t>است</w:t>
      </w:r>
      <w:r>
        <w:rPr>
          <w:rtl/>
        </w:rPr>
        <w:t>.</w:t>
      </w:r>
    </w:p>
    <w:p w:rsidR="00BC101A" w:rsidRDefault="000423D4" w:rsidP="0044477C">
      <w:pPr>
        <w:rPr>
          <w:rtl/>
        </w:rPr>
      </w:pPr>
      <w:r>
        <w:rPr>
          <w:rFonts w:hint="cs"/>
          <w:rtl/>
        </w:rPr>
        <w:t>اما</w:t>
      </w:r>
      <w:r>
        <w:rPr>
          <w:rtl/>
        </w:rPr>
        <w:t xml:space="preserve"> </w:t>
      </w:r>
      <w:r>
        <w:rPr>
          <w:rFonts w:hint="cs"/>
          <w:rtl/>
        </w:rPr>
        <w:t>مرحوم</w:t>
      </w:r>
      <w:r>
        <w:rPr>
          <w:rtl/>
        </w:rPr>
        <w:t xml:space="preserve"> </w:t>
      </w:r>
      <w:r>
        <w:rPr>
          <w:rFonts w:hint="cs"/>
          <w:rtl/>
        </w:rPr>
        <w:t>شیخ</w:t>
      </w:r>
      <w:r>
        <w:rPr>
          <w:rtl/>
        </w:rPr>
        <w:t xml:space="preserve"> </w:t>
      </w:r>
      <w:r>
        <w:rPr>
          <w:rFonts w:hint="cs"/>
          <w:rtl/>
        </w:rPr>
        <w:t>در</w:t>
      </w:r>
      <w:r>
        <w:rPr>
          <w:rtl/>
        </w:rPr>
        <w:t xml:space="preserve"> </w:t>
      </w:r>
      <w:r>
        <w:rPr>
          <w:rFonts w:hint="cs"/>
          <w:rtl/>
        </w:rPr>
        <w:t>ادامه،</w:t>
      </w:r>
      <w:r>
        <w:rPr>
          <w:rtl/>
        </w:rPr>
        <w:t xml:space="preserve"> </w:t>
      </w:r>
      <w:r>
        <w:rPr>
          <w:rFonts w:hint="cs"/>
          <w:rtl/>
        </w:rPr>
        <w:t>خود</w:t>
      </w:r>
      <w:r>
        <w:rPr>
          <w:rtl/>
        </w:rPr>
        <w:t xml:space="preserve"> </w:t>
      </w:r>
      <w:r>
        <w:rPr>
          <w:rFonts w:hint="cs"/>
          <w:rtl/>
        </w:rPr>
        <w:t>به</w:t>
      </w:r>
      <w:r>
        <w:rPr>
          <w:rtl/>
        </w:rPr>
        <w:t xml:space="preserve"> </w:t>
      </w:r>
      <w:r>
        <w:rPr>
          <w:rFonts w:hint="cs"/>
          <w:rtl/>
        </w:rPr>
        <w:t>این</w:t>
      </w:r>
      <w:r>
        <w:rPr>
          <w:rtl/>
        </w:rPr>
        <w:t xml:space="preserve"> </w:t>
      </w:r>
      <w:r>
        <w:rPr>
          <w:rFonts w:hint="cs"/>
          <w:rtl/>
        </w:rPr>
        <w:t>استصحاب</w:t>
      </w:r>
      <w:r>
        <w:rPr>
          <w:rtl/>
        </w:rPr>
        <w:t xml:space="preserve"> </w:t>
      </w:r>
      <w:r>
        <w:rPr>
          <w:rFonts w:hint="cs"/>
          <w:rtl/>
        </w:rPr>
        <w:t>اشکال</w:t>
      </w:r>
      <w:r>
        <w:rPr>
          <w:rtl/>
        </w:rPr>
        <w:t xml:space="preserve"> </w:t>
      </w:r>
      <w:r>
        <w:rPr>
          <w:rFonts w:hint="cs"/>
          <w:rtl/>
        </w:rPr>
        <w:t>می‌کند</w:t>
      </w:r>
      <w:r>
        <w:rPr>
          <w:rtl/>
        </w:rPr>
        <w:t xml:space="preserve"> </w:t>
      </w:r>
      <w:r>
        <w:rPr>
          <w:rFonts w:hint="cs"/>
          <w:rtl/>
        </w:rPr>
        <w:t>و</w:t>
      </w:r>
      <w:r>
        <w:rPr>
          <w:rtl/>
        </w:rPr>
        <w:t xml:space="preserve"> </w:t>
      </w:r>
      <w:r>
        <w:rPr>
          <w:rFonts w:hint="cs"/>
          <w:rtl/>
        </w:rPr>
        <w:t>مانع</w:t>
      </w:r>
      <w:r>
        <w:rPr>
          <w:rtl/>
        </w:rPr>
        <w:t xml:space="preserve"> </w:t>
      </w:r>
      <w:r>
        <w:rPr>
          <w:rFonts w:hint="cs"/>
          <w:rtl/>
        </w:rPr>
        <w:t>از</w:t>
      </w:r>
      <w:r>
        <w:rPr>
          <w:rtl/>
        </w:rPr>
        <w:t xml:space="preserve"> </w:t>
      </w:r>
      <w:r>
        <w:rPr>
          <w:rFonts w:hint="cs"/>
          <w:rtl/>
        </w:rPr>
        <w:t>جریان</w:t>
      </w:r>
      <w:r>
        <w:rPr>
          <w:rtl/>
        </w:rPr>
        <w:t xml:space="preserve"> </w:t>
      </w:r>
      <w:r>
        <w:rPr>
          <w:rFonts w:hint="cs"/>
          <w:rtl/>
        </w:rPr>
        <w:t>آن</w:t>
      </w:r>
      <w:r>
        <w:rPr>
          <w:rtl/>
        </w:rPr>
        <w:t xml:space="preserve"> </w:t>
      </w:r>
      <w:r w:rsidR="00D74C82">
        <w:rPr>
          <w:rFonts w:hint="cs"/>
          <w:rtl/>
        </w:rPr>
        <w:t>می شود</w:t>
      </w:r>
      <w:r>
        <w:rPr>
          <w:rtl/>
        </w:rPr>
        <w:t xml:space="preserve">. </w:t>
      </w:r>
      <w:r>
        <w:rPr>
          <w:rFonts w:hint="cs"/>
          <w:rtl/>
        </w:rPr>
        <w:t>ایشان</w:t>
      </w:r>
      <w:r>
        <w:rPr>
          <w:rtl/>
        </w:rPr>
        <w:t xml:space="preserve"> </w:t>
      </w:r>
      <w:r>
        <w:rPr>
          <w:rFonts w:hint="cs"/>
          <w:rtl/>
        </w:rPr>
        <w:t>معتقد</w:t>
      </w:r>
      <w:r>
        <w:rPr>
          <w:rtl/>
        </w:rPr>
        <w:t xml:space="preserve"> </w:t>
      </w:r>
      <w:r>
        <w:rPr>
          <w:rFonts w:hint="cs"/>
          <w:rtl/>
        </w:rPr>
        <w:t>است</w:t>
      </w:r>
      <w:r>
        <w:rPr>
          <w:rtl/>
        </w:rPr>
        <w:t xml:space="preserve"> </w:t>
      </w:r>
      <w:r>
        <w:rPr>
          <w:rFonts w:hint="cs"/>
          <w:rtl/>
        </w:rPr>
        <w:t>شک</w:t>
      </w:r>
      <w:r>
        <w:rPr>
          <w:rtl/>
        </w:rPr>
        <w:t xml:space="preserve"> </w:t>
      </w:r>
      <w:r>
        <w:rPr>
          <w:rFonts w:hint="cs"/>
          <w:rtl/>
        </w:rPr>
        <w:t>در</w:t>
      </w:r>
      <w:r>
        <w:rPr>
          <w:rtl/>
        </w:rPr>
        <w:t xml:space="preserve"> </w:t>
      </w:r>
      <w:r>
        <w:rPr>
          <w:rFonts w:hint="cs"/>
          <w:rtl/>
        </w:rPr>
        <w:t>بقای</w:t>
      </w:r>
      <w:r>
        <w:rPr>
          <w:rtl/>
        </w:rPr>
        <w:t xml:space="preserve"> </w:t>
      </w:r>
      <w:r>
        <w:rPr>
          <w:rFonts w:hint="cs"/>
          <w:rtl/>
        </w:rPr>
        <w:t>خیار</w:t>
      </w:r>
      <w:r>
        <w:rPr>
          <w:rtl/>
        </w:rPr>
        <w:t xml:space="preserve"> </w:t>
      </w:r>
      <w:r>
        <w:rPr>
          <w:rFonts w:hint="cs"/>
          <w:rtl/>
        </w:rPr>
        <w:t>غبن،</w:t>
      </w:r>
      <w:r>
        <w:rPr>
          <w:rtl/>
        </w:rPr>
        <w:t xml:space="preserve"> </w:t>
      </w:r>
      <w:r>
        <w:rPr>
          <w:rFonts w:hint="cs"/>
          <w:rtl/>
        </w:rPr>
        <w:t>از</w:t>
      </w:r>
      <w:r>
        <w:rPr>
          <w:rtl/>
        </w:rPr>
        <w:t xml:space="preserve"> </w:t>
      </w:r>
      <w:r>
        <w:rPr>
          <w:rFonts w:hint="cs"/>
          <w:rtl/>
        </w:rPr>
        <w:t>قبیل</w:t>
      </w:r>
      <w:r>
        <w:rPr>
          <w:rtl/>
        </w:rPr>
        <w:t xml:space="preserve"> </w:t>
      </w:r>
      <w:r w:rsidR="00805812">
        <w:rPr>
          <w:rtl/>
        </w:rPr>
        <w:t>(</w:t>
      </w:r>
      <w:r>
        <w:rPr>
          <w:rFonts w:hint="cs"/>
          <w:rtl/>
        </w:rPr>
        <w:t>شک</w:t>
      </w:r>
      <w:r>
        <w:rPr>
          <w:rtl/>
        </w:rPr>
        <w:t xml:space="preserve"> </w:t>
      </w:r>
      <w:r>
        <w:rPr>
          <w:rFonts w:hint="cs"/>
          <w:rtl/>
        </w:rPr>
        <w:t>در</w:t>
      </w:r>
      <w:r>
        <w:rPr>
          <w:rtl/>
        </w:rPr>
        <w:t xml:space="preserve"> </w:t>
      </w:r>
      <w:r>
        <w:rPr>
          <w:rFonts w:hint="cs"/>
          <w:rtl/>
        </w:rPr>
        <w:t>مقتضی</w:t>
      </w:r>
      <w:r w:rsidR="00805812">
        <w:rPr>
          <w:rFonts w:hint="eastAsia"/>
          <w:rtl/>
        </w:rPr>
        <w:t>)</w:t>
      </w:r>
      <w:r>
        <w:rPr>
          <w:rtl/>
        </w:rPr>
        <w:t xml:space="preserve"> </w:t>
      </w:r>
      <w:r>
        <w:rPr>
          <w:rFonts w:hint="cs"/>
          <w:rtl/>
        </w:rPr>
        <w:t>است؛</w:t>
      </w:r>
      <w:r>
        <w:rPr>
          <w:rtl/>
        </w:rPr>
        <w:t xml:space="preserve"> </w:t>
      </w:r>
      <w:r>
        <w:rPr>
          <w:rFonts w:hint="cs"/>
          <w:rtl/>
        </w:rPr>
        <w:t>زیرا</w:t>
      </w:r>
      <w:r>
        <w:rPr>
          <w:rtl/>
        </w:rPr>
        <w:t xml:space="preserve"> </w:t>
      </w:r>
      <w:r>
        <w:rPr>
          <w:rFonts w:hint="cs"/>
          <w:rtl/>
        </w:rPr>
        <w:t>معلوم</w:t>
      </w:r>
      <w:r>
        <w:rPr>
          <w:rtl/>
        </w:rPr>
        <w:t xml:space="preserve"> </w:t>
      </w:r>
      <w:r>
        <w:rPr>
          <w:rFonts w:hint="cs"/>
          <w:rtl/>
        </w:rPr>
        <w:t>نیست</w:t>
      </w:r>
      <w:r>
        <w:rPr>
          <w:rtl/>
        </w:rPr>
        <w:t xml:space="preserve"> </w:t>
      </w:r>
      <w:r>
        <w:rPr>
          <w:rFonts w:hint="cs"/>
          <w:rtl/>
        </w:rPr>
        <w:t>خیار</w:t>
      </w:r>
      <w:r>
        <w:rPr>
          <w:rtl/>
        </w:rPr>
        <w:t xml:space="preserve"> </w:t>
      </w:r>
      <w:r>
        <w:rPr>
          <w:rFonts w:hint="cs"/>
          <w:rtl/>
        </w:rPr>
        <w:t>غبن</w:t>
      </w:r>
      <w:r>
        <w:rPr>
          <w:rtl/>
        </w:rPr>
        <w:t xml:space="preserve"> </w:t>
      </w:r>
      <w:r>
        <w:rPr>
          <w:rFonts w:hint="cs"/>
          <w:rtl/>
        </w:rPr>
        <w:t>استعداد</w:t>
      </w:r>
      <w:r>
        <w:rPr>
          <w:rtl/>
        </w:rPr>
        <w:t xml:space="preserve"> </w:t>
      </w:r>
      <w:r>
        <w:rPr>
          <w:rFonts w:hint="cs"/>
          <w:rtl/>
        </w:rPr>
        <w:t>و</w:t>
      </w:r>
      <w:r>
        <w:rPr>
          <w:rtl/>
        </w:rPr>
        <w:t xml:space="preserve"> </w:t>
      </w:r>
      <w:r>
        <w:rPr>
          <w:rFonts w:hint="cs"/>
          <w:rtl/>
        </w:rPr>
        <w:t>اقتضای</w:t>
      </w:r>
      <w:r>
        <w:rPr>
          <w:rtl/>
        </w:rPr>
        <w:t xml:space="preserve"> </w:t>
      </w:r>
      <w:r>
        <w:rPr>
          <w:rFonts w:hint="cs"/>
          <w:rtl/>
        </w:rPr>
        <w:t>بقا</w:t>
      </w:r>
      <w:r>
        <w:rPr>
          <w:rtl/>
        </w:rPr>
        <w:t xml:space="preserve"> </w:t>
      </w:r>
      <w:r>
        <w:rPr>
          <w:rFonts w:hint="cs"/>
          <w:rtl/>
        </w:rPr>
        <w:t>و</w:t>
      </w:r>
      <w:r>
        <w:rPr>
          <w:rtl/>
        </w:rPr>
        <w:t xml:space="preserve"> </w:t>
      </w:r>
      <w:r>
        <w:rPr>
          <w:rFonts w:hint="cs"/>
          <w:rtl/>
        </w:rPr>
        <w:t>استمرار</w:t>
      </w:r>
      <w:r>
        <w:rPr>
          <w:rtl/>
        </w:rPr>
        <w:t xml:space="preserve"> </w:t>
      </w:r>
      <w:r>
        <w:rPr>
          <w:rFonts w:hint="cs"/>
          <w:rtl/>
        </w:rPr>
        <w:t>در</w:t>
      </w:r>
      <w:r>
        <w:rPr>
          <w:rtl/>
        </w:rPr>
        <w:t xml:space="preserve"> </w:t>
      </w:r>
      <w:r>
        <w:rPr>
          <w:rFonts w:hint="cs"/>
          <w:rtl/>
        </w:rPr>
        <w:t>زمان‌های</w:t>
      </w:r>
      <w:r>
        <w:rPr>
          <w:rtl/>
        </w:rPr>
        <w:t xml:space="preserve"> </w:t>
      </w:r>
      <w:r>
        <w:rPr>
          <w:rFonts w:hint="cs"/>
          <w:rtl/>
        </w:rPr>
        <w:t>طولانی</w:t>
      </w:r>
      <w:r>
        <w:rPr>
          <w:rtl/>
        </w:rPr>
        <w:t xml:space="preserve"> </w:t>
      </w:r>
      <w:r>
        <w:rPr>
          <w:rFonts w:hint="cs"/>
          <w:rtl/>
        </w:rPr>
        <w:t>را</w:t>
      </w:r>
      <w:r>
        <w:rPr>
          <w:rtl/>
        </w:rPr>
        <w:t xml:space="preserve"> </w:t>
      </w:r>
      <w:r>
        <w:rPr>
          <w:rFonts w:hint="cs"/>
          <w:rtl/>
        </w:rPr>
        <w:t>داشته</w:t>
      </w:r>
      <w:r>
        <w:rPr>
          <w:rtl/>
        </w:rPr>
        <w:t xml:space="preserve"> </w:t>
      </w:r>
      <w:r>
        <w:rPr>
          <w:rFonts w:hint="cs"/>
          <w:rtl/>
        </w:rPr>
        <w:t>باشد</w:t>
      </w:r>
      <w:r>
        <w:rPr>
          <w:rtl/>
        </w:rPr>
        <w:t xml:space="preserve"> </w:t>
      </w:r>
      <w:r>
        <w:rPr>
          <w:rFonts w:hint="cs"/>
          <w:rtl/>
        </w:rPr>
        <w:t>یا</w:t>
      </w:r>
      <w:r>
        <w:rPr>
          <w:rtl/>
        </w:rPr>
        <w:t xml:space="preserve"> </w:t>
      </w:r>
      <w:r>
        <w:rPr>
          <w:rFonts w:hint="cs"/>
          <w:rtl/>
        </w:rPr>
        <w:t>خیر</w:t>
      </w:r>
      <w:r>
        <w:rPr>
          <w:rtl/>
        </w:rPr>
        <w:t xml:space="preserve">. </w:t>
      </w:r>
      <w:r>
        <w:rPr>
          <w:rFonts w:hint="cs"/>
          <w:rtl/>
        </w:rPr>
        <w:t>از</w:t>
      </w:r>
      <w:r>
        <w:rPr>
          <w:rtl/>
        </w:rPr>
        <w:t xml:space="preserve"> </w:t>
      </w:r>
      <w:r>
        <w:rPr>
          <w:rFonts w:hint="cs"/>
          <w:rtl/>
        </w:rPr>
        <w:t>آنجا</w:t>
      </w:r>
      <w:r>
        <w:rPr>
          <w:rtl/>
        </w:rPr>
        <w:t xml:space="preserve"> </w:t>
      </w:r>
      <w:r>
        <w:rPr>
          <w:rFonts w:hint="cs"/>
          <w:rtl/>
        </w:rPr>
        <w:t>که</w:t>
      </w:r>
      <w:r>
        <w:rPr>
          <w:rtl/>
        </w:rPr>
        <w:t xml:space="preserve"> </w:t>
      </w:r>
      <w:r>
        <w:rPr>
          <w:rFonts w:hint="cs"/>
          <w:rtl/>
        </w:rPr>
        <w:t>در</w:t>
      </w:r>
      <w:r>
        <w:rPr>
          <w:rtl/>
        </w:rPr>
        <w:t xml:space="preserve"> </w:t>
      </w:r>
      <w:r>
        <w:rPr>
          <w:rFonts w:hint="cs"/>
          <w:rtl/>
        </w:rPr>
        <w:t>مبنای</w:t>
      </w:r>
      <w:r>
        <w:rPr>
          <w:rtl/>
        </w:rPr>
        <w:t xml:space="preserve"> </w:t>
      </w:r>
      <w:r>
        <w:rPr>
          <w:rFonts w:hint="cs"/>
          <w:rtl/>
        </w:rPr>
        <w:t>مرحوم</w:t>
      </w:r>
      <w:r>
        <w:rPr>
          <w:rtl/>
        </w:rPr>
        <w:t xml:space="preserve"> </w:t>
      </w:r>
      <w:r>
        <w:rPr>
          <w:rFonts w:hint="cs"/>
          <w:rtl/>
        </w:rPr>
        <w:t>شیخ،</w:t>
      </w:r>
      <w:r>
        <w:rPr>
          <w:rtl/>
        </w:rPr>
        <w:t xml:space="preserve"> </w:t>
      </w:r>
      <w:r>
        <w:rPr>
          <w:rFonts w:hint="cs"/>
          <w:rtl/>
        </w:rPr>
        <w:t>استصحاب</w:t>
      </w:r>
      <w:r>
        <w:rPr>
          <w:rtl/>
        </w:rPr>
        <w:t xml:space="preserve"> </w:t>
      </w:r>
      <w:r>
        <w:rPr>
          <w:rFonts w:hint="cs"/>
          <w:rtl/>
        </w:rPr>
        <w:t>در</w:t>
      </w:r>
      <w:r>
        <w:rPr>
          <w:rtl/>
        </w:rPr>
        <w:t xml:space="preserve"> </w:t>
      </w:r>
      <w:r>
        <w:rPr>
          <w:rFonts w:hint="cs"/>
          <w:rtl/>
        </w:rPr>
        <w:t>موارد</w:t>
      </w:r>
      <w:r>
        <w:rPr>
          <w:rtl/>
        </w:rPr>
        <w:t xml:space="preserve"> </w:t>
      </w:r>
      <w:r>
        <w:rPr>
          <w:rFonts w:hint="cs"/>
          <w:rtl/>
        </w:rPr>
        <w:t>شک</w:t>
      </w:r>
      <w:r>
        <w:rPr>
          <w:rtl/>
        </w:rPr>
        <w:t xml:space="preserve"> </w:t>
      </w:r>
      <w:r>
        <w:rPr>
          <w:rFonts w:hint="cs"/>
          <w:rtl/>
        </w:rPr>
        <w:t>در</w:t>
      </w:r>
      <w:r>
        <w:rPr>
          <w:rtl/>
        </w:rPr>
        <w:t xml:space="preserve"> </w:t>
      </w:r>
      <w:r>
        <w:rPr>
          <w:rFonts w:hint="cs"/>
          <w:rtl/>
        </w:rPr>
        <w:t>مقتضی</w:t>
      </w:r>
      <w:r>
        <w:rPr>
          <w:rtl/>
        </w:rPr>
        <w:t xml:space="preserve"> </w:t>
      </w:r>
      <w:r>
        <w:rPr>
          <w:rFonts w:hint="cs"/>
          <w:rtl/>
        </w:rPr>
        <w:t>جاری</w:t>
      </w:r>
      <w:r>
        <w:rPr>
          <w:rtl/>
        </w:rPr>
        <w:t xml:space="preserve"> </w:t>
      </w:r>
      <w:r>
        <w:rPr>
          <w:rFonts w:hint="cs"/>
          <w:rtl/>
        </w:rPr>
        <w:t>نیست،</w:t>
      </w:r>
      <w:r>
        <w:rPr>
          <w:rtl/>
        </w:rPr>
        <w:t xml:space="preserve"> </w:t>
      </w:r>
      <w:r>
        <w:rPr>
          <w:rFonts w:hint="cs"/>
          <w:rtl/>
        </w:rPr>
        <w:t>این</w:t>
      </w:r>
      <w:r>
        <w:rPr>
          <w:rtl/>
        </w:rPr>
        <w:t xml:space="preserve"> </w:t>
      </w:r>
      <w:r>
        <w:rPr>
          <w:rFonts w:hint="cs"/>
          <w:rtl/>
        </w:rPr>
        <w:t>استصحاب</w:t>
      </w:r>
      <w:r>
        <w:rPr>
          <w:rtl/>
        </w:rPr>
        <w:t xml:space="preserve"> </w:t>
      </w:r>
      <w:r>
        <w:rPr>
          <w:rFonts w:hint="cs"/>
          <w:rtl/>
        </w:rPr>
        <w:t>نیز</w:t>
      </w:r>
      <w:r>
        <w:rPr>
          <w:rtl/>
        </w:rPr>
        <w:t xml:space="preserve"> </w:t>
      </w:r>
      <w:r>
        <w:rPr>
          <w:rFonts w:hint="cs"/>
          <w:rtl/>
        </w:rPr>
        <w:t>جاری</w:t>
      </w:r>
      <w:r>
        <w:rPr>
          <w:rtl/>
        </w:rPr>
        <w:t xml:space="preserve"> </w:t>
      </w:r>
      <w:r>
        <w:rPr>
          <w:rFonts w:hint="cs"/>
          <w:rtl/>
        </w:rPr>
        <w:t>نشده</w:t>
      </w:r>
      <w:r>
        <w:rPr>
          <w:rtl/>
        </w:rPr>
        <w:t xml:space="preserve"> </w:t>
      </w:r>
      <w:r>
        <w:rPr>
          <w:rFonts w:hint="cs"/>
          <w:rtl/>
        </w:rPr>
        <w:t>و</w:t>
      </w:r>
      <w:r>
        <w:rPr>
          <w:rtl/>
        </w:rPr>
        <w:t xml:space="preserve"> </w:t>
      </w:r>
      <w:r>
        <w:rPr>
          <w:rFonts w:hint="cs"/>
          <w:rtl/>
        </w:rPr>
        <w:t>در</w:t>
      </w:r>
      <w:r>
        <w:rPr>
          <w:rtl/>
        </w:rPr>
        <w:t xml:space="preserve"> </w:t>
      </w:r>
      <w:r>
        <w:rPr>
          <w:rFonts w:hint="cs"/>
          <w:rtl/>
        </w:rPr>
        <w:t>نتیجه،</w:t>
      </w:r>
      <w:r>
        <w:rPr>
          <w:rtl/>
        </w:rPr>
        <w:t xml:space="preserve"> </w:t>
      </w:r>
      <w:r>
        <w:rPr>
          <w:rFonts w:hint="cs"/>
          <w:rtl/>
        </w:rPr>
        <w:t>باید</w:t>
      </w:r>
      <w:r>
        <w:rPr>
          <w:rtl/>
        </w:rPr>
        <w:t xml:space="preserve"> </w:t>
      </w:r>
      <w:r>
        <w:rPr>
          <w:rFonts w:hint="cs"/>
          <w:rtl/>
        </w:rPr>
        <w:t>به</w:t>
      </w:r>
      <w:r>
        <w:rPr>
          <w:rtl/>
        </w:rPr>
        <w:t xml:space="preserve"> </w:t>
      </w:r>
      <w:r>
        <w:rPr>
          <w:rFonts w:hint="cs"/>
          <w:rtl/>
        </w:rPr>
        <w:t>عام</w:t>
      </w:r>
      <w:r>
        <w:rPr>
          <w:rtl/>
        </w:rPr>
        <w:t xml:space="preserve"> </w:t>
      </w:r>
      <w:r>
        <w:rPr>
          <w:rFonts w:hint="cs"/>
          <w:rtl/>
        </w:rPr>
        <w:t>رجوع</w:t>
      </w:r>
      <w:r>
        <w:rPr>
          <w:rtl/>
        </w:rPr>
        <w:t xml:space="preserve"> </w:t>
      </w:r>
      <w:r>
        <w:rPr>
          <w:rFonts w:hint="cs"/>
          <w:rtl/>
        </w:rPr>
        <w:t>کرد</w:t>
      </w:r>
      <w:r w:rsidR="00BA7D0A">
        <w:rPr>
          <w:rtl/>
        </w:rPr>
        <w:t xml:space="preserve"> بنابراین </w:t>
      </w:r>
      <w:r>
        <w:rPr>
          <w:rFonts w:hint="cs"/>
          <w:rtl/>
        </w:rPr>
        <w:t>خیار</w:t>
      </w:r>
      <w:r>
        <w:rPr>
          <w:rtl/>
        </w:rPr>
        <w:t xml:space="preserve"> </w:t>
      </w:r>
      <w:r>
        <w:rPr>
          <w:rFonts w:hint="cs"/>
          <w:rtl/>
        </w:rPr>
        <w:t>غبن</w:t>
      </w:r>
      <w:r>
        <w:rPr>
          <w:rtl/>
        </w:rPr>
        <w:t xml:space="preserve"> </w:t>
      </w:r>
      <w:r w:rsidR="00805812">
        <w:rPr>
          <w:rtl/>
        </w:rPr>
        <w:t>(</w:t>
      </w:r>
      <w:r>
        <w:rPr>
          <w:rFonts w:hint="cs"/>
          <w:rtl/>
        </w:rPr>
        <w:t>فوری</w:t>
      </w:r>
      <w:r w:rsidR="00805812">
        <w:rPr>
          <w:rFonts w:hint="eastAsia"/>
          <w:rtl/>
        </w:rPr>
        <w:t>)</w:t>
      </w:r>
      <w:r>
        <w:rPr>
          <w:rtl/>
        </w:rPr>
        <w:t xml:space="preserve"> </w:t>
      </w:r>
      <w:r>
        <w:rPr>
          <w:rFonts w:hint="cs"/>
          <w:rtl/>
        </w:rPr>
        <w:t>خواهد</w:t>
      </w:r>
      <w:r>
        <w:rPr>
          <w:rtl/>
        </w:rPr>
        <w:t xml:space="preserve"> </w:t>
      </w:r>
      <w:r>
        <w:rPr>
          <w:rFonts w:hint="cs"/>
          <w:rtl/>
        </w:rPr>
        <w:t>بود</w:t>
      </w:r>
      <w:r>
        <w:rPr>
          <w:rtl/>
        </w:rPr>
        <w:t xml:space="preserve">. </w:t>
      </w:r>
      <w:r>
        <w:rPr>
          <w:rFonts w:hint="cs"/>
          <w:rtl/>
        </w:rPr>
        <w:t>با</w:t>
      </w:r>
      <w:r>
        <w:rPr>
          <w:rtl/>
        </w:rPr>
        <w:t xml:space="preserve"> </w:t>
      </w:r>
      <w:r>
        <w:rPr>
          <w:rFonts w:hint="cs"/>
          <w:rtl/>
        </w:rPr>
        <w:t>این</w:t>
      </w:r>
      <w:r>
        <w:rPr>
          <w:rtl/>
        </w:rPr>
        <w:t xml:space="preserve"> </w:t>
      </w:r>
      <w:r>
        <w:rPr>
          <w:rFonts w:hint="cs"/>
          <w:rtl/>
        </w:rPr>
        <w:t>بیان،</w:t>
      </w:r>
      <w:r>
        <w:rPr>
          <w:rtl/>
        </w:rPr>
        <w:t xml:space="preserve"> </w:t>
      </w:r>
      <w:r>
        <w:rPr>
          <w:rFonts w:hint="cs"/>
          <w:rtl/>
        </w:rPr>
        <w:t>کلام</w:t>
      </w:r>
      <w:r>
        <w:rPr>
          <w:rtl/>
        </w:rPr>
        <w:t xml:space="preserve"> </w:t>
      </w:r>
      <w:r>
        <w:rPr>
          <w:rFonts w:hint="cs"/>
          <w:rtl/>
        </w:rPr>
        <w:t>صاحب</w:t>
      </w:r>
      <w:r>
        <w:rPr>
          <w:rtl/>
        </w:rPr>
        <w:t xml:space="preserve"> </w:t>
      </w:r>
      <w:r>
        <w:rPr>
          <w:rFonts w:hint="cs"/>
          <w:rtl/>
        </w:rPr>
        <w:t>فصول</w:t>
      </w:r>
      <w:r>
        <w:rPr>
          <w:rtl/>
        </w:rPr>
        <w:t xml:space="preserve"> </w:t>
      </w:r>
      <w:r>
        <w:rPr>
          <w:rFonts w:hint="cs"/>
          <w:rtl/>
        </w:rPr>
        <w:t>از</w:t>
      </w:r>
      <w:r>
        <w:rPr>
          <w:rtl/>
        </w:rPr>
        <w:t xml:space="preserve"> </w:t>
      </w:r>
      <w:r>
        <w:rPr>
          <w:rFonts w:hint="cs"/>
          <w:rtl/>
        </w:rPr>
        <w:t>دو</w:t>
      </w:r>
      <w:r>
        <w:rPr>
          <w:rtl/>
        </w:rPr>
        <w:t xml:space="preserve"> </w:t>
      </w:r>
      <w:r>
        <w:rPr>
          <w:rFonts w:hint="cs"/>
          <w:rtl/>
        </w:rPr>
        <w:t>جهت</w:t>
      </w:r>
      <w:r>
        <w:rPr>
          <w:rtl/>
        </w:rPr>
        <w:t xml:space="preserve"> </w:t>
      </w:r>
      <w:r>
        <w:rPr>
          <w:rFonts w:hint="cs"/>
          <w:rtl/>
        </w:rPr>
        <w:t>مخدوش</w:t>
      </w:r>
      <w:r>
        <w:rPr>
          <w:rtl/>
        </w:rPr>
        <w:t xml:space="preserve"> </w:t>
      </w:r>
      <w:r w:rsidR="00D74C82">
        <w:rPr>
          <w:rFonts w:hint="cs"/>
          <w:rtl/>
        </w:rPr>
        <w:t>می شود</w:t>
      </w:r>
      <w:r>
        <w:rPr>
          <w:rtl/>
        </w:rPr>
        <w:t xml:space="preserve">: </w:t>
      </w:r>
      <w:r>
        <w:rPr>
          <w:rFonts w:hint="cs"/>
          <w:rtl/>
        </w:rPr>
        <w:t>نخست</w:t>
      </w:r>
      <w:r>
        <w:rPr>
          <w:rtl/>
        </w:rPr>
        <w:t xml:space="preserve"> </w:t>
      </w:r>
      <w:r>
        <w:rPr>
          <w:rFonts w:hint="cs"/>
          <w:rtl/>
        </w:rPr>
        <w:t>آنکه</w:t>
      </w:r>
      <w:r>
        <w:rPr>
          <w:rtl/>
        </w:rPr>
        <w:t xml:space="preserve"> </w:t>
      </w:r>
      <w:r>
        <w:rPr>
          <w:rFonts w:hint="cs"/>
          <w:rtl/>
        </w:rPr>
        <w:t>قاعده</w:t>
      </w:r>
      <w:r>
        <w:rPr>
          <w:rtl/>
        </w:rPr>
        <w:t xml:space="preserve"> </w:t>
      </w:r>
      <w:r>
        <w:rPr>
          <w:rFonts w:hint="cs"/>
          <w:rtl/>
        </w:rPr>
        <w:t>کلی</w:t>
      </w:r>
      <w:r>
        <w:rPr>
          <w:rtl/>
        </w:rPr>
        <w:t xml:space="preserve"> </w:t>
      </w:r>
      <w:r>
        <w:rPr>
          <w:rFonts w:hint="cs"/>
          <w:rtl/>
        </w:rPr>
        <w:t>انهدام</w:t>
      </w:r>
      <w:r>
        <w:rPr>
          <w:rtl/>
        </w:rPr>
        <w:t xml:space="preserve"> </w:t>
      </w:r>
      <w:r>
        <w:rPr>
          <w:rFonts w:hint="cs"/>
          <w:rtl/>
        </w:rPr>
        <w:t>دلالت</w:t>
      </w:r>
      <w:r>
        <w:rPr>
          <w:rtl/>
        </w:rPr>
        <w:t xml:space="preserve"> </w:t>
      </w:r>
      <w:r>
        <w:rPr>
          <w:rFonts w:hint="cs"/>
          <w:rtl/>
        </w:rPr>
        <w:t>عام</w:t>
      </w:r>
      <w:r>
        <w:rPr>
          <w:rtl/>
        </w:rPr>
        <w:t xml:space="preserve"> </w:t>
      </w:r>
      <w:r>
        <w:rPr>
          <w:rFonts w:hint="cs"/>
          <w:rtl/>
        </w:rPr>
        <w:t>نادرست</w:t>
      </w:r>
      <w:r>
        <w:rPr>
          <w:rtl/>
        </w:rPr>
        <w:t xml:space="preserve"> </w:t>
      </w:r>
      <w:r>
        <w:rPr>
          <w:rFonts w:hint="cs"/>
          <w:rtl/>
        </w:rPr>
        <w:t>است</w:t>
      </w:r>
      <w:r>
        <w:rPr>
          <w:rtl/>
        </w:rPr>
        <w:t xml:space="preserve"> </w:t>
      </w:r>
      <w:r>
        <w:rPr>
          <w:rFonts w:hint="cs"/>
          <w:rtl/>
        </w:rPr>
        <w:t>و</w:t>
      </w:r>
      <w:r>
        <w:rPr>
          <w:rtl/>
        </w:rPr>
        <w:t xml:space="preserve"> </w:t>
      </w:r>
      <w:r>
        <w:rPr>
          <w:rFonts w:hint="cs"/>
          <w:rtl/>
        </w:rPr>
        <w:t>دوم</w:t>
      </w:r>
      <w:r>
        <w:rPr>
          <w:rtl/>
        </w:rPr>
        <w:t xml:space="preserve"> </w:t>
      </w:r>
      <w:r>
        <w:rPr>
          <w:rFonts w:hint="cs"/>
          <w:rtl/>
        </w:rPr>
        <w:t>آنکه</w:t>
      </w:r>
      <w:r>
        <w:rPr>
          <w:rtl/>
        </w:rPr>
        <w:t xml:space="preserve"> </w:t>
      </w:r>
      <w:r>
        <w:rPr>
          <w:rFonts w:hint="cs"/>
          <w:rtl/>
        </w:rPr>
        <w:t>حتی</w:t>
      </w:r>
      <w:r>
        <w:rPr>
          <w:rtl/>
        </w:rPr>
        <w:t xml:space="preserve"> </w:t>
      </w:r>
      <w:r>
        <w:rPr>
          <w:rFonts w:hint="cs"/>
          <w:rtl/>
        </w:rPr>
        <w:t>در</w:t>
      </w:r>
      <w:r>
        <w:rPr>
          <w:rtl/>
        </w:rPr>
        <w:t xml:space="preserve"> </w:t>
      </w:r>
      <w:r>
        <w:rPr>
          <w:rFonts w:hint="cs"/>
          <w:rtl/>
        </w:rPr>
        <w:t>فرض</w:t>
      </w:r>
      <w:r>
        <w:rPr>
          <w:rtl/>
        </w:rPr>
        <w:t xml:space="preserve"> </w:t>
      </w:r>
      <w:r>
        <w:rPr>
          <w:rFonts w:hint="cs"/>
          <w:rtl/>
        </w:rPr>
        <w:t>نیاز</w:t>
      </w:r>
      <w:r>
        <w:rPr>
          <w:rtl/>
        </w:rPr>
        <w:t xml:space="preserve"> </w:t>
      </w:r>
      <w:r>
        <w:rPr>
          <w:rFonts w:hint="cs"/>
          <w:rtl/>
        </w:rPr>
        <w:t>به</w:t>
      </w:r>
      <w:r>
        <w:rPr>
          <w:rtl/>
        </w:rPr>
        <w:t xml:space="preserve"> </w:t>
      </w:r>
      <w:r>
        <w:rPr>
          <w:rFonts w:hint="cs"/>
          <w:rtl/>
        </w:rPr>
        <w:t>استصحاب،</w:t>
      </w:r>
      <w:r>
        <w:rPr>
          <w:rtl/>
        </w:rPr>
        <w:t xml:space="preserve"> </w:t>
      </w:r>
      <w:r>
        <w:rPr>
          <w:rFonts w:hint="cs"/>
          <w:rtl/>
        </w:rPr>
        <w:t>این</w:t>
      </w:r>
      <w:r>
        <w:rPr>
          <w:rtl/>
        </w:rPr>
        <w:t xml:space="preserve"> </w:t>
      </w:r>
      <w:r>
        <w:rPr>
          <w:rFonts w:hint="cs"/>
          <w:rtl/>
        </w:rPr>
        <w:t>استصحاب</w:t>
      </w:r>
      <w:r>
        <w:rPr>
          <w:rtl/>
        </w:rPr>
        <w:t xml:space="preserve"> </w:t>
      </w:r>
      <w:r>
        <w:rPr>
          <w:rFonts w:hint="cs"/>
          <w:rtl/>
        </w:rPr>
        <w:t>به</w:t>
      </w:r>
      <w:r>
        <w:rPr>
          <w:rtl/>
        </w:rPr>
        <w:t xml:space="preserve"> </w:t>
      </w:r>
      <w:r>
        <w:rPr>
          <w:rFonts w:hint="cs"/>
          <w:rtl/>
        </w:rPr>
        <w:t>جهت</w:t>
      </w:r>
      <w:r>
        <w:rPr>
          <w:rtl/>
        </w:rPr>
        <w:t xml:space="preserve"> </w:t>
      </w:r>
      <w:r>
        <w:rPr>
          <w:rFonts w:hint="cs"/>
          <w:rtl/>
        </w:rPr>
        <w:t>شک</w:t>
      </w:r>
      <w:r>
        <w:rPr>
          <w:rtl/>
        </w:rPr>
        <w:t xml:space="preserve"> </w:t>
      </w:r>
      <w:r>
        <w:rPr>
          <w:rFonts w:hint="cs"/>
          <w:rtl/>
        </w:rPr>
        <w:t>در</w:t>
      </w:r>
      <w:r>
        <w:rPr>
          <w:rtl/>
        </w:rPr>
        <w:t xml:space="preserve"> </w:t>
      </w:r>
      <w:r>
        <w:rPr>
          <w:rFonts w:hint="cs"/>
          <w:rtl/>
        </w:rPr>
        <w:t>مقتضی</w:t>
      </w:r>
      <w:r>
        <w:rPr>
          <w:rtl/>
        </w:rPr>
        <w:t xml:space="preserve"> </w:t>
      </w:r>
      <w:r>
        <w:rPr>
          <w:rFonts w:hint="cs"/>
          <w:rtl/>
        </w:rPr>
        <w:t>جاری</w:t>
      </w:r>
      <w:r>
        <w:rPr>
          <w:rtl/>
        </w:rPr>
        <w:t xml:space="preserve"> </w:t>
      </w:r>
      <w:r w:rsidR="00C35275">
        <w:rPr>
          <w:rFonts w:hint="cs"/>
          <w:rtl/>
        </w:rPr>
        <w:t>نمی شود</w:t>
      </w:r>
      <w:r>
        <w:rPr>
          <w:rtl/>
        </w:rPr>
        <w:t>.</w:t>
      </w:r>
      <w:r w:rsidR="00BC101A">
        <w:rPr>
          <w:rtl/>
        </w:rPr>
        <w:br w:type="page"/>
      </w:r>
    </w:p>
    <w:p w:rsidR="00BC101A" w:rsidRDefault="00BC101A" w:rsidP="00B25171">
      <w:pPr>
        <w:pStyle w:val="NoSpacing"/>
        <w:rPr>
          <w:rtl/>
        </w:rPr>
      </w:pPr>
      <w:bookmarkStart w:id="131" w:name="_Toc235260628"/>
      <w:r>
        <w:rPr>
          <w:rFonts w:hint="cs"/>
          <w:rtl/>
        </w:rPr>
        <w:lastRenderedPageBreak/>
        <w:t>جلسه شصت و ششم</w:t>
      </w:r>
      <w:bookmarkEnd w:id="131"/>
    </w:p>
    <w:p w:rsidR="00D60E6D" w:rsidRDefault="00D60E6D" w:rsidP="00B25171">
      <w:pPr>
        <w:pStyle w:val="Heading1"/>
        <w:rPr>
          <w:rtl/>
        </w:rPr>
      </w:pPr>
      <w:bookmarkStart w:id="132" w:name="_Toc235260629"/>
      <w:r>
        <w:rPr>
          <w:rFonts w:hint="cs"/>
          <w:bCs/>
          <w:rtl/>
          <w:lang w:bidi="ar-SA"/>
        </w:rPr>
        <w:t>استصحاب</w:t>
      </w:r>
      <w:r>
        <w:rPr>
          <w:rFonts w:hint="cs"/>
          <w:bCs/>
          <w:rtl/>
        </w:rPr>
        <w:t>/</w:t>
      </w:r>
      <w:r>
        <w:rPr>
          <w:rFonts w:hint="cs"/>
          <w:rtl/>
        </w:rPr>
        <w:t>تنبیه</w:t>
      </w:r>
      <w:r>
        <w:rPr>
          <w:rtl/>
        </w:rPr>
        <w:t xml:space="preserve"> </w:t>
      </w:r>
      <w:r>
        <w:rPr>
          <w:rFonts w:hint="cs"/>
          <w:rtl/>
        </w:rPr>
        <w:t>چهاردهم/استصحاب</w:t>
      </w:r>
      <w:r>
        <w:rPr>
          <w:rtl/>
        </w:rPr>
        <w:t xml:space="preserve"> </w:t>
      </w:r>
      <w:r>
        <w:rPr>
          <w:rFonts w:hint="cs"/>
          <w:rtl/>
        </w:rPr>
        <w:t>حکم</w:t>
      </w:r>
      <w:r>
        <w:rPr>
          <w:rtl/>
        </w:rPr>
        <w:t xml:space="preserve"> </w:t>
      </w:r>
      <w:r>
        <w:rPr>
          <w:rFonts w:hint="cs"/>
          <w:rtl/>
        </w:rPr>
        <w:t>مخصَّص</w:t>
      </w:r>
      <w:bookmarkEnd w:id="132"/>
    </w:p>
    <w:p w:rsidR="00BF01F5" w:rsidRDefault="000423D4" w:rsidP="0044477C">
      <w:pPr>
        <w:rPr>
          <w:rtl/>
        </w:rPr>
      </w:pPr>
      <w:r>
        <w:rPr>
          <w:rFonts w:hint="cs"/>
          <w:rtl/>
        </w:rPr>
        <w:t>پس</w:t>
      </w:r>
      <w:r>
        <w:rPr>
          <w:rtl/>
        </w:rPr>
        <w:t xml:space="preserve"> </w:t>
      </w:r>
      <w:r>
        <w:rPr>
          <w:rFonts w:hint="cs"/>
          <w:rtl/>
        </w:rPr>
        <w:t>از</w:t>
      </w:r>
      <w:r>
        <w:rPr>
          <w:rtl/>
        </w:rPr>
        <w:t xml:space="preserve"> </w:t>
      </w:r>
      <w:r>
        <w:rPr>
          <w:rFonts w:hint="cs"/>
          <w:rtl/>
        </w:rPr>
        <w:t>بررسی</w:t>
      </w:r>
      <w:r>
        <w:rPr>
          <w:rtl/>
        </w:rPr>
        <w:t xml:space="preserve"> </w:t>
      </w:r>
      <w:r>
        <w:rPr>
          <w:rFonts w:hint="cs"/>
          <w:rtl/>
        </w:rPr>
        <w:t>و</w:t>
      </w:r>
      <w:r>
        <w:rPr>
          <w:rtl/>
        </w:rPr>
        <w:t xml:space="preserve"> </w:t>
      </w:r>
      <w:r>
        <w:rPr>
          <w:rFonts w:hint="cs"/>
          <w:rtl/>
        </w:rPr>
        <w:t>نقد</w:t>
      </w:r>
      <w:r>
        <w:rPr>
          <w:rtl/>
        </w:rPr>
        <w:t xml:space="preserve"> </w:t>
      </w:r>
      <w:r>
        <w:rPr>
          <w:rFonts w:hint="cs"/>
          <w:rtl/>
        </w:rPr>
        <w:t>قول</w:t>
      </w:r>
      <w:r>
        <w:rPr>
          <w:rtl/>
        </w:rPr>
        <w:t xml:space="preserve"> </w:t>
      </w:r>
      <w:r>
        <w:rPr>
          <w:rFonts w:hint="cs"/>
          <w:rtl/>
        </w:rPr>
        <w:t>اول</w:t>
      </w:r>
      <w:r>
        <w:rPr>
          <w:rtl/>
        </w:rPr>
        <w:t xml:space="preserve"> (</w:t>
      </w:r>
      <w:r>
        <w:rPr>
          <w:rFonts w:hint="cs"/>
          <w:rtl/>
        </w:rPr>
        <w:t>نظریه</w:t>
      </w:r>
      <w:r>
        <w:rPr>
          <w:rtl/>
        </w:rPr>
        <w:t xml:space="preserve"> </w:t>
      </w:r>
      <w:r>
        <w:rPr>
          <w:rFonts w:hint="cs"/>
          <w:rtl/>
        </w:rPr>
        <w:t>صاحب</w:t>
      </w:r>
      <w:r>
        <w:rPr>
          <w:rtl/>
        </w:rPr>
        <w:t xml:space="preserve"> </w:t>
      </w:r>
      <w:r>
        <w:rPr>
          <w:rFonts w:hint="cs"/>
          <w:rtl/>
        </w:rPr>
        <w:t>فصول</w:t>
      </w:r>
      <w:r>
        <w:rPr>
          <w:rtl/>
        </w:rPr>
        <w:t xml:space="preserve"> </w:t>
      </w:r>
      <w:r>
        <w:rPr>
          <w:rFonts w:hint="cs"/>
          <w:rtl/>
        </w:rPr>
        <w:t>مبنی</w:t>
      </w:r>
      <w:r>
        <w:rPr>
          <w:rtl/>
        </w:rPr>
        <w:t xml:space="preserve"> </w:t>
      </w:r>
      <w:r>
        <w:rPr>
          <w:rFonts w:hint="cs"/>
          <w:rtl/>
        </w:rPr>
        <w:t>بر</w:t>
      </w:r>
      <w:r>
        <w:rPr>
          <w:rtl/>
        </w:rPr>
        <w:t xml:space="preserve"> </w:t>
      </w:r>
      <w:r>
        <w:rPr>
          <w:rFonts w:hint="cs"/>
          <w:rtl/>
        </w:rPr>
        <w:t>جریان</w:t>
      </w:r>
      <w:r>
        <w:rPr>
          <w:rtl/>
        </w:rPr>
        <w:t xml:space="preserve"> </w:t>
      </w:r>
      <w:r>
        <w:rPr>
          <w:rFonts w:hint="cs"/>
          <w:rtl/>
        </w:rPr>
        <w:t>استصحاب</w:t>
      </w:r>
      <w:r>
        <w:rPr>
          <w:rtl/>
        </w:rPr>
        <w:t xml:space="preserve"> </w:t>
      </w:r>
      <w:r>
        <w:rPr>
          <w:rFonts w:hint="cs"/>
          <w:rtl/>
        </w:rPr>
        <w:t>حکم</w:t>
      </w:r>
      <w:r>
        <w:rPr>
          <w:rtl/>
        </w:rPr>
        <w:t xml:space="preserve"> </w:t>
      </w:r>
      <w:r>
        <w:rPr>
          <w:rFonts w:hint="cs"/>
          <w:rtl/>
        </w:rPr>
        <w:t>مخصَّص</w:t>
      </w:r>
      <w:r>
        <w:rPr>
          <w:rtl/>
        </w:rPr>
        <w:t>)</w:t>
      </w:r>
      <w:r>
        <w:rPr>
          <w:rFonts w:hint="cs"/>
          <w:rtl/>
        </w:rPr>
        <w:t>،</w:t>
      </w:r>
      <w:r>
        <w:rPr>
          <w:rtl/>
        </w:rPr>
        <w:t xml:space="preserve"> </w:t>
      </w:r>
      <w:r>
        <w:rPr>
          <w:rFonts w:hint="cs"/>
          <w:rtl/>
        </w:rPr>
        <w:t>به</w:t>
      </w:r>
      <w:r>
        <w:rPr>
          <w:rtl/>
        </w:rPr>
        <w:t xml:space="preserve"> </w:t>
      </w:r>
      <w:r>
        <w:rPr>
          <w:rFonts w:hint="cs"/>
          <w:rtl/>
        </w:rPr>
        <w:t>بررسی</w:t>
      </w:r>
      <w:r>
        <w:rPr>
          <w:rtl/>
        </w:rPr>
        <w:t xml:space="preserve"> </w:t>
      </w:r>
      <w:r>
        <w:rPr>
          <w:rFonts w:hint="cs"/>
          <w:rtl/>
        </w:rPr>
        <w:t>دلیل</w:t>
      </w:r>
      <w:r>
        <w:rPr>
          <w:rtl/>
        </w:rPr>
        <w:t xml:space="preserve"> </w:t>
      </w:r>
      <w:r>
        <w:rPr>
          <w:rFonts w:hint="cs"/>
          <w:rtl/>
        </w:rPr>
        <w:t>قول</w:t>
      </w:r>
      <w:r>
        <w:rPr>
          <w:rtl/>
        </w:rPr>
        <w:t xml:space="preserve"> </w:t>
      </w:r>
      <w:r>
        <w:rPr>
          <w:rFonts w:hint="cs"/>
          <w:rtl/>
        </w:rPr>
        <w:t>دوم</w:t>
      </w:r>
      <w:r>
        <w:rPr>
          <w:rtl/>
        </w:rPr>
        <w:t xml:space="preserve"> </w:t>
      </w:r>
      <w:r>
        <w:rPr>
          <w:rFonts w:hint="cs"/>
          <w:rtl/>
        </w:rPr>
        <w:t>می‌پردازیم</w:t>
      </w:r>
      <w:r>
        <w:rPr>
          <w:rtl/>
        </w:rPr>
        <w:t xml:space="preserve">. </w:t>
      </w:r>
      <w:r>
        <w:rPr>
          <w:rFonts w:hint="cs"/>
          <w:rtl/>
        </w:rPr>
        <w:t>قول</w:t>
      </w:r>
      <w:r>
        <w:rPr>
          <w:rtl/>
        </w:rPr>
        <w:t xml:space="preserve"> </w:t>
      </w:r>
      <w:r>
        <w:rPr>
          <w:rFonts w:hint="cs"/>
          <w:rtl/>
        </w:rPr>
        <w:t>دوم</w:t>
      </w:r>
      <w:r>
        <w:rPr>
          <w:rtl/>
        </w:rPr>
        <w:t xml:space="preserve"> </w:t>
      </w:r>
      <w:r>
        <w:rPr>
          <w:rFonts w:hint="cs"/>
          <w:rtl/>
        </w:rPr>
        <w:t>آن</w:t>
      </w:r>
      <w:r>
        <w:rPr>
          <w:rtl/>
        </w:rPr>
        <w:t xml:space="preserve"> </w:t>
      </w:r>
      <w:r>
        <w:rPr>
          <w:rFonts w:hint="cs"/>
          <w:rtl/>
        </w:rPr>
        <w:t>است</w:t>
      </w:r>
      <w:r>
        <w:rPr>
          <w:rtl/>
        </w:rPr>
        <w:t xml:space="preserve"> </w:t>
      </w:r>
      <w:r>
        <w:rPr>
          <w:rFonts w:hint="cs"/>
          <w:rtl/>
        </w:rPr>
        <w:t>که</w:t>
      </w:r>
      <w:r>
        <w:rPr>
          <w:rtl/>
        </w:rPr>
        <w:t xml:space="preserve"> </w:t>
      </w:r>
      <w:r>
        <w:rPr>
          <w:rFonts w:hint="cs"/>
          <w:rtl/>
        </w:rPr>
        <w:t>در</w:t>
      </w:r>
      <w:r>
        <w:rPr>
          <w:rtl/>
        </w:rPr>
        <w:t xml:space="preserve"> </w:t>
      </w:r>
      <w:r>
        <w:rPr>
          <w:rFonts w:hint="cs"/>
          <w:rtl/>
        </w:rPr>
        <w:t>زمان</w:t>
      </w:r>
      <w:r>
        <w:rPr>
          <w:rtl/>
        </w:rPr>
        <w:t xml:space="preserve"> </w:t>
      </w:r>
      <w:r>
        <w:rPr>
          <w:rFonts w:hint="cs"/>
          <w:rtl/>
        </w:rPr>
        <w:t>سوم</w:t>
      </w:r>
      <w:r>
        <w:rPr>
          <w:rtl/>
        </w:rPr>
        <w:t xml:space="preserve"> </w:t>
      </w:r>
      <w:r>
        <w:rPr>
          <w:rFonts w:hint="cs"/>
          <w:rtl/>
        </w:rPr>
        <w:t>باید</w:t>
      </w:r>
      <w:r>
        <w:rPr>
          <w:rtl/>
        </w:rPr>
        <w:t xml:space="preserve"> </w:t>
      </w:r>
      <w:r>
        <w:rPr>
          <w:rFonts w:hint="cs"/>
          <w:rtl/>
        </w:rPr>
        <w:t>به</w:t>
      </w:r>
      <w:r>
        <w:rPr>
          <w:rtl/>
        </w:rPr>
        <w:t xml:space="preserve"> </w:t>
      </w:r>
      <w:r>
        <w:rPr>
          <w:rFonts w:hint="cs"/>
          <w:rtl/>
        </w:rPr>
        <w:t>عام</w:t>
      </w:r>
      <w:r>
        <w:rPr>
          <w:rtl/>
        </w:rPr>
        <w:t xml:space="preserve"> </w:t>
      </w:r>
      <w:r>
        <w:rPr>
          <w:rFonts w:hint="cs"/>
          <w:rtl/>
        </w:rPr>
        <w:t>تمسک</w:t>
      </w:r>
      <w:r>
        <w:rPr>
          <w:rtl/>
        </w:rPr>
        <w:t xml:space="preserve"> </w:t>
      </w:r>
      <w:r>
        <w:rPr>
          <w:rFonts w:hint="cs"/>
          <w:rtl/>
        </w:rPr>
        <w:t>کرد</w:t>
      </w:r>
      <w:r>
        <w:rPr>
          <w:rtl/>
        </w:rPr>
        <w:t xml:space="preserve"> </w:t>
      </w:r>
      <w:r>
        <w:rPr>
          <w:rFonts w:hint="cs"/>
          <w:rtl/>
        </w:rPr>
        <w:t>و</w:t>
      </w:r>
      <w:r>
        <w:rPr>
          <w:rtl/>
        </w:rPr>
        <w:t xml:space="preserve"> </w:t>
      </w:r>
      <w:r>
        <w:rPr>
          <w:rFonts w:hint="cs"/>
          <w:rtl/>
        </w:rPr>
        <w:t>استصحاب</w:t>
      </w:r>
      <w:r>
        <w:rPr>
          <w:rtl/>
        </w:rPr>
        <w:t xml:space="preserve"> </w:t>
      </w:r>
      <w:r>
        <w:rPr>
          <w:rFonts w:hint="cs"/>
          <w:rtl/>
        </w:rPr>
        <w:t>حکم</w:t>
      </w:r>
      <w:r>
        <w:rPr>
          <w:rtl/>
        </w:rPr>
        <w:t xml:space="preserve"> </w:t>
      </w:r>
      <w:r>
        <w:rPr>
          <w:rFonts w:hint="cs"/>
          <w:rtl/>
        </w:rPr>
        <w:t>مخصَّص</w:t>
      </w:r>
      <w:r>
        <w:rPr>
          <w:rtl/>
        </w:rPr>
        <w:t xml:space="preserve"> </w:t>
      </w:r>
      <w:r>
        <w:rPr>
          <w:rFonts w:hint="cs"/>
          <w:rtl/>
        </w:rPr>
        <w:t>جاری</w:t>
      </w:r>
      <w:r>
        <w:rPr>
          <w:rtl/>
        </w:rPr>
        <w:t xml:space="preserve"> </w:t>
      </w:r>
      <w:r w:rsidR="00C35275">
        <w:rPr>
          <w:rFonts w:hint="cs"/>
          <w:rtl/>
        </w:rPr>
        <w:t>نمی شود</w:t>
      </w:r>
      <w:r>
        <w:rPr>
          <w:rtl/>
        </w:rPr>
        <w:t xml:space="preserve">. </w:t>
      </w:r>
      <w:r>
        <w:rPr>
          <w:rFonts w:hint="cs"/>
          <w:rtl/>
        </w:rPr>
        <w:t>نتیجه</w:t>
      </w:r>
      <w:r>
        <w:rPr>
          <w:rtl/>
        </w:rPr>
        <w:t xml:space="preserve"> </w:t>
      </w:r>
      <w:r>
        <w:rPr>
          <w:rFonts w:hint="cs"/>
          <w:rtl/>
        </w:rPr>
        <w:t>این</w:t>
      </w:r>
      <w:r>
        <w:rPr>
          <w:rtl/>
        </w:rPr>
        <w:t xml:space="preserve"> </w:t>
      </w:r>
      <w:r>
        <w:rPr>
          <w:rFonts w:hint="cs"/>
          <w:rtl/>
        </w:rPr>
        <w:t>قول</w:t>
      </w:r>
      <w:r>
        <w:rPr>
          <w:rtl/>
        </w:rPr>
        <w:t xml:space="preserve"> </w:t>
      </w:r>
      <w:r>
        <w:rPr>
          <w:rFonts w:hint="cs"/>
          <w:rtl/>
        </w:rPr>
        <w:t>در</w:t>
      </w:r>
      <w:r>
        <w:rPr>
          <w:rtl/>
        </w:rPr>
        <w:t xml:space="preserve"> </w:t>
      </w:r>
      <w:r>
        <w:rPr>
          <w:rFonts w:hint="cs"/>
          <w:rtl/>
        </w:rPr>
        <w:t>مثال</w:t>
      </w:r>
      <w:r>
        <w:rPr>
          <w:rtl/>
        </w:rPr>
        <w:t xml:space="preserve"> </w:t>
      </w:r>
      <w:r>
        <w:rPr>
          <w:rFonts w:hint="cs"/>
          <w:rtl/>
        </w:rPr>
        <w:t>خیار</w:t>
      </w:r>
      <w:r>
        <w:rPr>
          <w:rtl/>
        </w:rPr>
        <w:t xml:space="preserve"> </w:t>
      </w:r>
      <w:r>
        <w:rPr>
          <w:rFonts w:hint="cs"/>
          <w:rtl/>
        </w:rPr>
        <w:t>غبن،</w:t>
      </w:r>
      <w:r>
        <w:rPr>
          <w:rtl/>
        </w:rPr>
        <w:t xml:space="preserve"> </w:t>
      </w:r>
      <w:r w:rsidR="00805812">
        <w:rPr>
          <w:rtl/>
        </w:rPr>
        <w:t>(</w:t>
      </w:r>
      <w:r>
        <w:rPr>
          <w:rFonts w:hint="cs"/>
          <w:rtl/>
        </w:rPr>
        <w:t>فوریت</w:t>
      </w:r>
      <w:r w:rsidR="00805812">
        <w:rPr>
          <w:rFonts w:hint="eastAsia"/>
          <w:rtl/>
        </w:rPr>
        <w:t>)</w:t>
      </w:r>
      <w:r>
        <w:rPr>
          <w:rtl/>
        </w:rPr>
        <w:t xml:space="preserve"> </w:t>
      </w:r>
      <w:r>
        <w:rPr>
          <w:rFonts w:hint="cs"/>
          <w:rtl/>
        </w:rPr>
        <w:t>خیار</w:t>
      </w:r>
      <w:r>
        <w:rPr>
          <w:rtl/>
        </w:rPr>
        <w:t xml:space="preserve"> </w:t>
      </w:r>
      <w:r>
        <w:rPr>
          <w:rFonts w:hint="cs"/>
          <w:rtl/>
        </w:rPr>
        <w:t>است</w:t>
      </w:r>
      <w:r>
        <w:rPr>
          <w:rtl/>
        </w:rPr>
        <w:t xml:space="preserve">. </w:t>
      </w:r>
      <w:r>
        <w:rPr>
          <w:rFonts w:hint="cs"/>
          <w:rtl/>
        </w:rPr>
        <w:t>قائلان</w:t>
      </w:r>
      <w:r>
        <w:rPr>
          <w:rtl/>
        </w:rPr>
        <w:t xml:space="preserve"> </w:t>
      </w:r>
      <w:r>
        <w:rPr>
          <w:rFonts w:hint="cs"/>
          <w:rtl/>
        </w:rPr>
        <w:t>اصلی</w:t>
      </w:r>
      <w:r>
        <w:rPr>
          <w:rtl/>
        </w:rPr>
        <w:t xml:space="preserve"> </w:t>
      </w:r>
      <w:r>
        <w:rPr>
          <w:rFonts w:hint="cs"/>
          <w:rtl/>
        </w:rPr>
        <w:t>این</w:t>
      </w:r>
      <w:r>
        <w:rPr>
          <w:rtl/>
        </w:rPr>
        <w:t xml:space="preserve"> </w:t>
      </w:r>
      <w:r>
        <w:rPr>
          <w:rFonts w:hint="cs"/>
          <w:rtl/>
        </w:rPr>
        <w:t>قول،</w:t>
      </w:r>
      <w:r>
        <w:rPr>
          <w:rtl/>
        </w:rPr>
        <w:t xml:space="preserve"> </w:t>
      </w:r>
      <w:r>
        <w:rPr>
          <w:rFonts w:hint="cs"/>
          <w:rtl/>
        </w:rPr>
        <w:t>چهار</w:t>
      </w:r>
      <w:r>
        <w:rPr>
          <w:rtl/>
        </w:rPr>
        <w:t xml:space="preserve"> </w:t>
      </w:r>
      <w:r>
        <w:rPr>
          <w:rFonts w:hint="cs"/>
          <w:rtl/>
        </w:rPr>
        <w:t>تن</w:t>
      </w:r>
      <w:r>
        <w:rPr>
          <w:rtl/>
        </w:rPr>
        <w:t xml:space="preserve"> </w:t>
      </w:r>
      <w:r>
        <w:rPr>
          <w:rFonts w:hint="cs"/>
          <w:rtl/>
        </w:rPr>
        <w:t>از</w:t>
      </w:r>
      <w:r>
        <w:rPr>
          <w:rtl/>
        </w:rPr>
        <w:t xml:space="preserve"> </w:t>
      </w:r>
      <w:r>
        <w:rPr>
          <w:rFonts w:hint="cs"/>
          <w:rtl/>
        </w:rPr>
        <w:t>بزرگان</w:t>
      </w:r>
      <w:r>
        <w:rPr>
          <w:rtl/>
        </w:rPr>
        <w:t xml:space="preserve"> </w:t>
      </w:r>
      <w:r>
        <w:rPr>
          <w:rFonts w:hint="cs"/>
          <w:rtl/>
        </w:rPr>
        <w:t>از</w:t>
      </w:r>
      <w:r>
        <w:rPr>
          <w:rtl/>
        </w:rPr>
        <w:t xml:space="preserve"> </w:t>
      </w:r>
      <w:r>
        <w:rPr>
          <w:rFonts w:hint="cs"/>
          <w:rtl/>
        </w:rPr>
        <w:t>جمله</w:t>
      </w:r>
      <w:r>
        <w:rPr>
          <w:rtl/>
        </w:rPr>
        <w:t xml:space="preserve"> </w:t>
      </w:r>
      <w:r>
        <w:rPr>
          <w:rFonts w:hint="cs"/>
          <w:rtl/>
        </w:rPr>
        <w:t>محقق</w:t>
      </w:r>
      <w:r>
        <w:rPr>
          <w:rtl/>
        </w:rPr>
        <w:t xml:space="preserve"> </w:t>
      </w:r>
      <w:r>
        <w:rPr>
          <w:rFonts w:hint="cs"/>
          <w:rtl/>
        </w:rPr>
        <w:t>اصفهانی،</w:t>
      </w:r>
      <w:r>
        <w:rPr>
          <w:rtl/>
        </w:rPr>
        <w:t xml:space="preserve"> </w:t>
      </w:r>
      <w:r>
        <w:rPr>
          <w:rFonts w:hint="cs"/>
          <w:rtl/>
        </w:rPr>
        <w:t>محقق</w:t>
      </w:r>
      <w:r>
        <w:rPr>
          <w:rtl/>
        </w:rPr>
        <w:t xml:space="preserve"> </w:t>
      </w:r>
      <w:r>
        <w:rPr>
          <w:rFonts w:hint="cs"/>
          <w:rtl/>
        </w:rPr>
        <w:t>بروجردی،</w:t>
      </w:r>
      <w:r>
        <w:rPr>
          <w:rtl/>
        </w:rPr>
        <w:t xml:space="preserve"> </w:t>
      </w:r>
      <w:r>
        <w:rPr>
          <w:rFonts w:hint="cs"/>
          <w:rtl/>
        </w:rPr>
        <w:t>محقق</w:t>
      </w:r>
      <w:r>
        <w:rPr>
          <w:rtl/>
        </w:rPr>
        <w:t xml:space="preserve"> </w:t>
      </w:r>
      <w:r>
        <w:rPr>
          <w:rFonts w:hint="cs"/>
          <w:rtl/>
        </w:rPr>
        <w:t>خویی</w:t>
      </w:r>
      <w:r>
        <w:rPr>
          <w:rtl/>
        </w:rPr>
        <w:t xml:space="preserve"> </w:t>
      </w:r>
      <w:r>
        <w:rPr>
          <w:rFonts w:hint="cs"/>
          <w:rtl/>
        </w:rPr>
        <w:t>و</w:t>
      </w:r>
      <w:r>
        <w:rPr>
          <w:rtl/>
        </w:rPr>
        <w:t xml:space="preserve"> </w:t>
      </w:r>
      <w:r w:rsidR="004608E3">
        <w:rPr>
          <w:rFonts w:hint="cs"/>
          <w:rtl/>
        </w:rPr>
        <w:t xml:space="preserve">امام خمینی </w:t>
      </w:r>
      <w:r>
        <w:rPr>
          <w:rFonts w:hint="cs"/>
          <w:rtl/>
        </w:rPr>
        <w:t>هستند</w:t>
      </w:r>
      <w:r>
        <w:rPr>
          <w:rtl/>
        </w:rPr>
        <w:t>.</w:t>
      </w:r>
    </w:p>
    <w:p w:rsidR="00BF01F5" w:rsidRDefault="000423D4" w:rsidP="0044477C">
      <w:pPr>
        <w:rPr>
          <w:rtl/>
        </w:rPr>
      </w:pPr>
      <w:r>
        <w:rPr>
          <w:rFonts w:hint="cs"/>
          <w:rtl/>
        </w:rPr>
        <w:t>برای</w:t>
      </w:r>
      <w:r>
        <w:rPr>
          <w:rtl/>
        </w:rPr>
        <w:t xml:space="preserve"> </w:t>
      </w:r>
      <w:r>
        <w:rPr>
          <w:rFonts w:hint="cs"/>
          <w:rtl/>
        </w:rPr>
        <w:t>اثبات</w:t>
      </w:r>
      <w:r>
        <w:rPr>
          <w:rtl/>
        </w:rPr>
        <w:t xml:space="preserve"> </w:t>
      </w:r>
      <w:r>
        <w:rPr>
          <w:rFonts w:hint="cs"/>
          <w:rtl/>
        </w:rPr>
        <w:t>این</w:t>
      </w:r>
      <w:r>
        <w:rPr>
          <w:rtl/>
        </w:rPr>
        <w:t xml:space="preserve"> </w:t>
      </w:r>
      <w:r>
        <w:rPr>
          <w:rFonts w:hint="cs"/>
          <w:rtl/>
        </w:rPr>
        <w:t>قول،</w:t>
      </w:r>
      <w:r>
        <w:rPr>
          <w:rtl/>
        </w:rPr>
        <w:t xml:space="preserve"> </w:t>
      </w:r>
      <w:r>
        <w:rPr>
          <w:rFonts w:hint="cs"/>
          <w:rtl/>
        </w:rPr>
        <w:t>دو</w:t>
      </w:r>
      <w:r>
        <w:rPr>
          <w:rtl/>
        </w:rPr>
        <w:t xml:space="preserve"> </w:t>
      </w:r>
      <w:r>
        <w:rPr>
          <w:rFonts w:hint="cs"/>
          <w:rtl/>
        </w:rPr>
        <w:t>بیان</w:t>
      </w:r>
      <w:r>
        <w:rPr>
          <w:rtl/>
        </w:rPr>
        <w:t xml:space="preserve"> </w:t>
      </w:r>
      <w:r>
        <w:rPr>
          <w:rFonts w:hint="cs"/>
          <w:rtl/>
        </w:rPr>
        <w:t>وجود</w:t>
      </w:r>
      <w:r>
        <w:rPr>
          <w:rtl/>
        </w:rPr>
        <w:t xml:space="preserve"> </w:t>
      </w:r>
      <w:r>
        <w:rPr>
          <w:rFonts w:hint="cs"/>
          <w:rtl/>
        </w:rPr>
        <w:t>دارد</w:t>
      </w:r>
      <w:r>
        <w:rPr>
          <w:rtl/>
        </w:rPr>
        <w:t>.</w:t>
      </w:r>
    </w:p>
    <w:p w:rsidR="00BF01F5" w:rsidRDefault="000423D4" w:rsidP="004608E3">
      <w:pPr>
        <w:rPr>
          <w:rtl/>
        </w:rPr>
      </w:pPr>
      <w:r>
        <w:rPr>
          <w:rFonts w:hint="cs"/>
          <w:rtl/>
        </w:rPr>
        <w:t>بیان</w:t>
      </w:r>
      <w:r>
        <w:rPr>
          <w:rtl/>
        </w:rPr>
        <w:t xml:space="preserve"> </w:t>
      </w:r>
      <w:r>
        <w:rPr>
          <w:rFonts w:hint="cs"/>
          <w:rtl/>
        </w:rPr>
        <w:t>اول</w:t>
      </w:r>
      <w:r>
        <w:rPr>
          <w:rtl/>
        </w:rPr>
        <w:t xml:space="preserve">: </w:t>
      </w:r>
      <w:r>
        <w:rPr>
          <w:rFonts w:hint="cs"/>
          <w:rtl/>
        </w:rPr>
        <w:t>تقریر</w:t>
      </w:r>
      <w:r>
        <w:rPr>
          <w:rtl/>
        </w:rPr>
        <w:t xml:space="preserve"> </w:t>
      </w:r>
      <w:r w:rsidR="00BB320C">
        <w:rPr>
          <w:rFonts w:hint="cs"/>
          <w:rtl/>
        </w:rPr>
        <w:t xml:space="preserve"> آیت الله</w:t>
      </w:r>
      <w:r>
        <w:rPr>
          <w:rtl/>
        </w:rPr>
        <w:t xml:space="preserve"> </w:t>
      </w:r>
      <w:r>
        <w:rPr>
          <w:rFonts w:hint="cs"/>
          <w:rtl/>
        </w:rPr>
        <w:t>العظمی</w:t>
      </w:r>
      <w:r>
        <w:rPr>
          <w:rtl/>
        </w:rPr>
        <w:t xml:space="preserve"> </w:t>
      </w:r>
      <w:r>
        <w:rPr>
          <w:rFonts w:hint="cs"/>
          <w:rtl/>
        </w:rPr>
        <w:t>خویی</w:t>
      </w:r>
      <w:r w:rsidR="004608E3">
        <w:rPr>
          <w:rFonts w:hint="cs"/>
          <w:rtl/>
        </w:rPr>
        <w:t xml:space="preserve"> : </w:t>
      </w:r>
      <w:r>
        <w:rPr>
          <w:rFonts w:hint="cs"/>
          <w:rtl/>
        </w:rPr>
        <w:t>محور</w:t>
      </w:r>
      <w:r>
        <w:rPr>
          <w:rtl/>
        </w:rPr>
        <w:t xml:space="preserve"> </w:t>
      </w:r>
      <w:r>
        <w:rPr>
          <w:rFonts w:hint="cs"/>
          <w:rtl/>
        </w:rPr>
        <w:t>استدلال</w:t>
      </w:r>
      <w:r>
        <w:rPr>
          <w:rtl/>
        </w:rPr>
        <w:t xml:space="preserve"> </w:t>
      </w:r>
      <w:r w:rsidR="00BB320C">
        <w:rPr>
          <w:rFonts w:hint="cs"/>
          <w:rtl/>
        </w:rPr>
        <w:t xml:space="preserve"> آیت الله</w:t>
      </w:r>
      <w:r>
        <w:rPr>
          <w:rtl/>
        </w:rPr>
        <w:t xml:space="preserve"> </w:t>
      </w:r>
      <w:r>
        <w:rPr>
          <w:rFonts w:hint="cs"/>
          <w:rtl/>
        </w:rPr>
        <w:t>خویی،</w:t>
      </w:r>
      <w:r>
        <w:rPr>
          <w:rtl/>
        </w:rPr>
        <w:t xml:space="preserve"> </w:t>
      </w:r>
      <w:r>
        <w:rPr>
          <w:rFonts w:hint="cs"/>
          <w:rtl/>
        </w:rPr>
        <w:t>تمسک</w:t>
      </w:r>
      <w:r>
        <w:rPr>
          <w:rtl/>
        </w:rPr>
        <w:t xml:space="preserve"> </w:t>
      </w:r>
      <w:r>
        <w:rPr>
          <w:rFonts w:hint="cs"/>
          <w:rtl/>
        </w:rPr>
        <w:t>به</w:t>
      </w:r>
      <w:r>
        <w:rPr>
          <w:rtl/>
        </w:rPr>
        <w:t xml:space="preserve"> </w:t>
      </w:r>
      <w:r w:rsidR="00805812">
        <w:rPr>
          <w:rtl/>
        </w:rPr>
        <w:t>(</w:t>
      </w:r>
      <w:r>
        <w:rPr>
          <w:rFonts w:hint="cs"/>
          <w:rtl/>
        </w:rPr>
        <w:t>اصالة</w:t>
      </w:r>
      <w:r>
        <w:rPr>
          <w:rtl/>
        </w:rPr>
        <w:t xml:space="preserve"> </w:t>
      </w:r>
      <w:r>
        <w:rPr>
          <w:rFonts w:hint="cs"/>
          <w:rtl/>
        </w:rPr>
        <w:t>العموم</w:t>
      </w:r>
      <w:r w:rsidR="00805812">
        <w:rPr>
          <w:rFonts w:hint="eastAsia"/>
          <w:rtl/>
        </w:rPr>
        <w:t>)</w:t>
      </w:r>
      <w:r>
        <w:rPr>
          <w:rtl/>
        </w:rPr>
        <w:t xml:space="preserve"> </w:t>
      </w:r>
      <w:r>
        <w:rPr>
          <w:rFonts w:hint="cs"/>
          <w:rtl/>
        </w:rPr>
        <w:t>است</w:t>
      </w:r>
      <w:r>
        <w:rPr>
          <w:rtl/>
        </w:rPr>
        <w:t xml:space="preserve">. </w:t>
      </w:r>
      <w:r>
        <w:rPr>
          <w:rFonts w:hint="cs"/>
          <w:rtl/>
        </w:rPr>
        <w:t>خلاصه</w:t>
      </w:r>
      <w:r>
        <w:rPr>
          <w:rtl/>
        </w:rPr>
        <w:t xml:space="preserve"> </w:t>
      </w:r>
      <w:r>
        <w:rPr>
          <w:rFonts w:hint="cs"/>
          <w:rtl/>
        </w:rPr>
        <w:t>بیان</w:t>
      </w:r>
      <w:r>
        <w:rPr>
          <w:rtl/>
        </w:rPr>
        <w:t xml:space="preserve"> </w:t>
      </w:r>
      <w:r>
        <w:rPr>
          <w:rFonts w:hint="cs"/>
          <w:rtl/>
        </w:rPr>
        <w:t>ایشان</w:t>
      </w:r>
      <w:r>
        <w:rPr>
          <w:rtl/>
        </w:rPr>
        <w:t xml:space="preserve"> </w:t>
      </w:r>
      <w:r>
        <w:rPr>
          <w:rFonts w:hint="cs"/>
          <w:rtl/>
        </w:rPr>
        <w:t>این</w:t>
      </w:r>
      <w:r>
        <w:rPr>
          <w:rtl/>
        </w:rPr>
        <w:t xml:space="preserve"> </w:t>
      </w:r>
      <w:r>
        <w:rPr>
          <w:rFonts w:hint="cs"/>
          <w:rtl/>
        </w:rPr>
        <w:t>است</w:t>
      </w:r>
      <w:r>
        <w:rPr>
          <w:rtl/>
        </w:rPr>
        <w:t xml:space="preserve"> </w:t>
      </w:r>
      <w:r>
        <w:rPr>
          <w:rFonts w:hint="cs"/>
          <w:rtl/>
        </w:rPr>
        <w:t>که</w:t>
      </w:r>
      <w:r>
        <w:rPr>
          <w:rtl/>
        </w:rPr>
        <w:t xml:space="preserve"> </w:t>
      </w:r>
      <w:r>
        <w:rPr>
          <w:rFonts w:hint="cs"/>
          <w:rtl/>
        </w:rPr>
        <w:t>هرگاه</w:t>
      </w:r>
      <w:r>
        <w:rPr>
          <w:rtl/>
        </w:rPr>
        <w:t xml:space="preserve"> </w:t>
      </w:r>
      <w:r>
        <w:rPr>
          <w:rFonts w:hint="cs"/>
          <w:rtl/>
        </w:rPr>
        <w:t>در</w:t>
      </w:r>
      <w:r>
        <w:rPr>
          <w:rtl/>
        </w:rPr>
        <w:t xml:space="preserve"> </w:t>
      </w:r>
      <w:r>
        <w:rPr>
          <w:rFonts w:hint="cs"/>
          <w:rtl/>
        </w:rPr>
        <w:t>تخصیص</w:t>
      </w:r>
      <w:r>
        <w:rPr>
          <w:rtl/>
        </w:rPr>
        <w:t xml:space="preserve"> </w:t>
      </w:r>
      <w:r>
        <w:rPr>
          <w:rFonts w:hint="cs"/>
          <w:rtl/>
        </w:rPr>
        <w:t>یک</w:t>
      </w:r>
      <w:r>
        <w:rPr>
          <w:rtl/>
        </w:rPr>
        <w:t xml:space="preserve"> </w:t>
      </w:r>
      <w:r>
        <w:rPr>
          <w:rFonts w:hint="cs"/>
          <w:rtl/>
        </w:rPr>
        <w:t>دلیل</w:t>
      </w:r>
      <w:r>
        <w:rPr>
          <w:rtl/>
        </w:rPr>
        <w:t xml:space="preserve"> </w:t>
      </w:r>
      <w:r>
        <w:rPr>
          <w:rFonts w:hint="cs"/>
          <w:rtl/>
        </w:rPr>
        <w:t>عام</w:t>
      </w:r>
      <w:r>
        <w:rPr>
          <w:rtl/>
        </w:rPr>
        <w:t xml:space="preserve"> </w:t>
      </w:r>
      <w:r>
        <w:rPr>
          <w:rFonts w:hint="cs"/>
          <w:rtl/>
        </w:rPr>
        <w:t>شک</w:t>
      </w:r>
      <w:r>
        <w:rPr>
          <w:rtl/>
        </w:rPr>
        <w:t xml:space="preserve"> </w:t>
      </w:r>
      <w:r>
        <w:rPr>
          <w:rFonts w:hint="cs"/>
          <w:rtl/>
        </w:rPr>
        <w:t>کنیم،</w:t>
      </w:r>
      <w:r>
        <w:rPr>
          <w:rtl/>
        </w:rPr>
        <w:t xml:space="preserve"> </w:t>
      </w:r>
      <w:r>
        <w:rPr>
          <w:rFonts w:hint="cs"/>
          <w:rtl/>
        </w:rPr>
        <w:t>قاعده</w:t>
      </w:r>
      <w:r>
        <w:rPr>
          <w:rtl/>
        </w:rPr>
        <w:t xml:space="preserve"> </w:t>
      </w:r>
      <w:r>
        <w:rPr>
          <w:rFonts w:hint="cs"/>
          <w:rtl/>
        </w:rPr>
        <w:t>اولیه،</w:t>
      </w:r>
      <w:r>
        <w:rPr>
          <w:rtl/>
        </w:rPr>
        <w:t xml:space="preserve"> </w:t>
      </w:r>
      <w:r>
        <w:rPr>
          <w:rFonts w:hint="cs"/>
          <w:rtl/>
        </w:rPr>
        <w:t>تمسک</w:t>
      </w:r>
      <w:r>
        <w:rPr>
          <w:rtl/>
        </w:rPr>
        <w:t xml:space="preserve"> </w:t>
      </w:r>
      <w:r>
        <w:rPr>
          <w:rFonts w:hint="cs"/>
          <w:rtl/>
        </w:rPr>
        <w:t>به</w:t>
      </w:r>
      <w:r>
        <w:rPr>
          <w:rtl/>
        </w:rPr>
        <w:t xml:space="preserve"> </w:t>
      </w:r>
      <w:r>
        <w:rPr>
          <w:rFonts w:hint="cs"/>
          <w:rtl/>
        </w:rPr>
        <w:t>عموم</w:t>
      </w:r>
      <w:r>
        <w:rPr>
          <w:rtl/>
        </w:rPr>
        <w:t xml:space="preserve"> </w:t>
      </w:r>
      <w:r>
        <w:rPr>
          <w:rFonts w:hint="cs"/>
          <w:rtl/>
        </w:rPr>
        <w:t>آن</w:t>
      </w:r>
      <w:r>
        <w:rPr>
          <w:rtl/>
        </w:rPr>
        <w:t xml:space="preserve"> </w:t>
      </w:r>
      <w:r>
        <w:rPr>
          <w:rFonts w:hint="cs"/>
          <w:rtl/>
        </w:rPr>
        <w:t>دلیل</w:t>
      </w:r>
      <w:r>
        <w:rPr>
          <w:rtl/>
        </w:rPr>
        <w:t xml:space="preserve"> </w:t>
      </w:r>
      <w:r>
        <w:rPr>
          <w:rFonts w:hint="cs"/>
          <w:rtl/>
        </w:rPr>
        <w:t>است</w:t>
      </w:r>
      <w:r>
        <w:rPr>
          <w:rtl/>
        </w:rPr>
        <w:t xml:space="preserve">. </w:t>
      </w:r>
      <w:r>
        <w:rPr>
          <w:rFonts w:hint="cs"/>
          <w:rtl/>
        </w:rPr>
        <w:t>ایشان</w:t>
      </w:r>
      <w:r>
        <w:rPr>
          <w:rtl/>
        </w:rPr>
        <w:t xml:space="preserve"> </w:t>
      </w:r>
      <w:r>
        <w:rPr>
          <w:rFonts w:hint="cs"/>
          <w:rtl/>
        </w:rPr>
        <w:t>برای</w:t>
      </w:r>
      <w:r>
        <w:rPr>
          <w:rtl/>
        </w:rPr>
        <w:t xml:space="preserve"> </w:t>
      </w:r>
      <w:r>
        <w:rPr>
          <w:rFonts w:hint="cs"/>
          <w:rtl/>
        </w:rPr>
        <w:t>اثبات</w:t>
      </w:r>
      <w:r>
        <w:rPr>
          <w:rtl/>
        </w:rPr>
        <w:t xml:space="preserve"> </w:t>
      </w:r>
      <w:r>
        <w:rPr>
          <w:rFonts w:hint="cs"/>
          <w:rtl/>
        </w:rPr>
        <w:t>این</w:t>
      </w:r>
      <w:r>
        <w:rPr>
          <w:rtl/>
        </w:rPr>
        <w:t xml:space="preserve"> </w:t>
      </w:r>
      <w:r>
        <w:rPr>
          <w:rFonts w:hint="cs"/>
          <w:rtl/>
        </w:rPr>
        <w:t>مطلب،</w:t>
      </w:r>
      <w:r>
        <w:rPr>
          <w:rtl/>
        </w:rPr>
        <w:t xml:space="preserve"> </w:t>
      </w:r>
      <w:r>
        <w:rPr>
          <w:rFonts w:hint="cs"/>
          <w:rtl/>
        </w:rPr>
        <w:t>یک</w:t>
      </w:r>
      <w:r>
        <w:rPr>
          <w:rtl/>
        </w:rPr>
        <w:t xml:space="preserve"> </w:t>
      </w:r>
      <w:r>
        <w:rPr>
          <w:rFonts w:hint="cs"/>
          <w:rtl/>
        </w:rPr>
        <w:t>مقدمه</w:t>
      </w:r>
      <w:r>
        <w:rPr>
          <w:rtl/>
        </w:rPr>
        <w:t xml:space="preserve"> </w:t>
      </w:r>
      <w:r>
        <w:rPr>
          <w:rFonts w:hint="cs"/>
          <w:rtl/>
        </w:rPr>
        <w:t>و</w:t>
      </w:r>
      <w:r>
        <w:rPr>
          <w:rtl/>
        </w:rPr>
        <w:t xml:space="preserve"> </w:t>
      </w:r>
      <w:r>
        <w:rPr>
          <w:rFonts w:hint="cs"/>
          <w:rtl/>
        </w:rPr>
        <w:t>یک</w:t>
      </w:r>
      <w:r>
        <w:rPr>
          <w:rtl/>
        </w:rPr>
        <w:t xml:space="preserve"> </w:t>
      </w:r>
      <w:r>
        <w:rPr>
          <w:rFonts w:hint="cs"/>
          <w:rtl/>
        </w:rPr>
        <w:t>پاسخ</w:t>
      </w:r>
      <w:r>
        <w:rPr>
          <w:rtl/>
        </w:rPr>
        <w:t xml:space="preserve"> </w:t>
      </w:r>
      <w:r>
        <w:rPr>
          <w:rFonts w:hint="cs"/>
          <w:rtl/>
        </w:rPr>
        <w:t>به</w:t>
      </w:r>
      <w:r>
        <w:rPr>
          <w:rtl/>
        </w:rPr>
        <w:t xml:space="preserve"> </w:t>
      </w:r>
      <w:r>
        <w:rPr>
          <w:rFonts w:hint="cs"/>
          <w:rtl/>
        </w:rPr>
        <w:t>اشکال</w:t>
      </w:r>
      <w:r>
        <w:rPr>
          <w:rtl/>
        </w:rPr>
        <w:t xml:space="preserve"> </w:t>
      </w:r>
      <w:r>
        <w:rPr>
          <w:rFonts w:hint="cs"/>
          <w:rtl/>
        </w:rPr>
        <w:t>مقدر</w:t>
      </w:r>
      <w:r>
        <w:rPr>
          <w:rtl/>
        </w:rPr>
        <w:t xml:space="preserve"> </w:t>
      </w:r>
      <w:r>
        <w:rPr>
          <w:rFonts w:hint="cs"/>
          <w:rtl/>
        </w:rPr>
        <w:t>ارائه</w:t>
      </w:r>
      <w:r>
        <w:rPr>
          <w:rtl/>
        </w:rPr>
        <w:t xml:space="preserve"> </w:t>
      </w:r>
      <w:r>
        <w:rPr>
          <w:rFonts w:hint="cs"/>
          <w:rtl/>
        </w:rPr>
        <w:t>می‌دهند</w:t>
      </w:r>
      <w:r>
        <w:rPr>
          <w:rtl/>
        </w:rPr>
        <w:t>.</w:t>
      </w:r>
    </w:p>
    <w:p w:rsidR="00BF01F5" w:rsidRDefault="000423D4" w:rsidP="0044477C">
      <w:pPr>
        <w:rPr>
          <w:rtl/>
        </w:rPr>
      </w:pPr>
      <w:r>
        <w:rPr>
          <w:rFonts w:hint="cs"/>
          <w:rtl/>
        </w:rPr>
        <w:t>در</w:t>
      </w:r>
      <w:r>
        <w:rPr>
          <w:rtl/>
        </w:rPr>
        <w:t xml:space="preserve"> </w:t>
      </w:r>
      <w:r>
        <w:rPr>
          <w:rFonts w:hint="cs"/>
          <w:rtl/>
        </w:rPr>
        <w:t>مقدمه،</w:t>
      </w:r>
      <w:r>
        <w:rPr>
          <w:rtl/>
        </w:rPr>
        <w:t xml:space="preserve"> </w:t>
      </w:r>
      <w:r>
        <w:rPr>
          <w:rFonts w:hint="cs"/>
          <w:rtl/>
        </w:rPr>
        <w:t>ایشان</w:t>
      </w:r>
      <w:r>
        <w:rPr>
          <w:rtl/>
        </w:rPr>
        <w:t xml:space="preserve"> </w:t>
      </w:r>
      <w:r>
        <w:rPr>
          <w:rFonts w:hint="cs"/>
          <w:rtl/>
        </w:rPr>
        <w:t>میان</w:t>
      </w:r>
      <w:r>
        <w:rPr>
          <w:rtl/>
        </w:rPr>
        <w:t xml:space="preserve"> </w:t>
      </w:r>
      <w:r>
        <w:rPr>
          <w:rFonts w:hint="cs"/>
          <w:rtl/>
        </w:rPr>
        <w:t>افراد</w:t>
      </w:r>
      <w:r>
        <w:rPr>
          <w:rtl/>
        </w:rPr>
        <w:t xml:space="preserve"> </w:t>
      </w:r>
      <w:r>
        <w:rPr>
          <w:rFonts w:hint="cs"/>
          <w:rtl/>
        </w:rPr>
        <w:t>یک</w:t>
      </w:r>
      <w:r>
        <w:rPr>
          <w:rtl/>
        </w:rPr>
        <w:t xml:space="preserve"> </w:t>
      </w:r>
      <w:r>
        <w:rPr>
          <w:rFonts w:hint="cs"/>
          <w:rtl/>
        </w:rPr>
        <w:t>عام</w:t>
      </w:r>
      <w:r>
        <w:rPr>
          <w:rtl/>
        </w:rPr>
        <w:t xml:space="preserve"> </w:t>
      </w:r>
      <w:r>
        <w:rPr>
          <w:rFonts w:hint="cs"/>
          <w:rtl/>
        </w:rPr>
        <w:t>تفکیک</w:t>
      </w:r>
      <w:r>
        <w:rPr>
          <w:rtl/>
        </w:rPr>
        <w:t xml:space="preserve"> </w:t>
      </w:r>
      <w:r>
        <w:rPr>
          <w:rFonts w:hint="cs"/>
          <w:rtl/>
        </w:rPr>
        <w:t>قائل</w:t>
      </w:r>
      <w:r>
        <w:rPr>
          <w:rtl/>
        </w:rPr>
        <w:t xml:space="preserve"> </w:t>
      </w:r>
      <w:r>
        <w:rPr>
          <w:rFonts w:hint="cs"/>
          <w:rtl/>
        </w:rPr>
        <w:t>می‌شوند</w:t>
      </w:r>
      <w:r>
        <w:rPr>
          <w:rtl/>
        </w:rPr>
        <w:t xml:space="preserve">. </w:t>
      </w:r>
      <w:r>
        <w:rPr>
          <w:rFonts w:hint="cs"/>
          <w:rtl/>
        </w:rPr>
        <w:t>افراد</w:t>
      </w:r>
      <w:r>
        <w:rPr>
          <w:rtl/>
        </w:rPr>
        <w:t xml:space="preserve"> </w:t>
      </w:r>
      <w:r>
        <w:rPr>
          <w:rFonts w:hint="cs"/>
          <w:rtl/>
        </w:rPr>
        <w:t>عام</w:t>
      </w:r>
      <w:r>
        <w:rPr>
          <w:rtl/>
        </w:rPr>
        <w:t xml:space="preserve"> </w:t>
      </w:r>
      <w:r>
        <w:rPr>
          <w:rFonts w:hint="cs"/>
          <w:rtl/>
        </w:rPr>
        <w:t>دو</w:t>
      </w:r>
      <w:r>
        <w:rPr>
          <w:rtl/>
        </w:rPr>
        <w:t xml:space="preserve"> </w:t>
      </w:r>
      <w:r>
        <w:rPr>
          <w:rFonts w:hint="cs"/>
          <w:rtl/>
        </w:rPr>
        <w:t>گونه</w:t>
      </w:r>
      <w:r>
        <w:rPr>
          <w:rtl/>
        </w:rPr>
        <w:t xml:space="preserve"> </w:t>
      </w:r>
      <w:r>
        <w:rPr>
          <w:rFonts w:hint="cs"/>
          <w:rtl/>
        </w:rPr>
        <w:t>هستند</w:t>
      </w:r>
      <w:r>
        <w:rPr>
          <w:rtl/>
        </w:rPr>
        <w:t xml:space="preserve">: </w:t>
      </w:r>
      <w:r w:rsidR="00805812">
        <w:rPr>
          <w:rtl/>
        </w:rPr>
        <w:t>(</w:t>
      </w:r>
      <w:r>
        <w:rPr>
          <w:rFonts w:hint="cs"/>
          <w:rtl/>
        </w:rPr>
        <w:t>افراد</w:t>
      </w:r>
      <w:r>
        <w:rPr>
          <w:rtl/>
        </w:rPr>
        <w:t xml:space="preserve"> </w:t>
      </w:r>
      <w:r>
        <w:rPr>
          <w:rFonts w:hint="cs"/>
          <w:rtl/>
        </w:rPr>
        <w:t>عرضی</w:t>
      </w:r>
      <w:r w:rsidR="00805812">
        <w:rPr>
          <w:rFonts w:hint="eastAsia"/>
          <w:rtl/>
        </w:rPr>
        <w:t>)</w:t>
      </w:r>
      <w:r>
        <w:rPr>
          <w:rtl/>
        </w:rPr>
        <w:t xml:space="preserve"> </w:t>
      </w:r>
      <w:r>
        <w:rPr>
          <w:rFonts w:hint="cs"/>
          <w:rtl/>
        </w:rPr>
        <w:t>و</w:t>
      </w:r>
      <w:r>
        <w:rPr>
          <w:rtl/>
        </w:rPr>
        <w:t xml:space="preserve"> </w:t>
      </w:r>
      <w:r w:rsidR="00805812">
        <w:rPr>
          <w:rtl/>
        </w:rPr>
        <w:t>(</w:t>
      </w:r>
      <w:r>
        <w:rPr>
          <w:rFonts w:hint="cs"/>
          <w:rtl/>
        </w:rPr>
        <w:t>افراد</w:t>
      </w:r>
      <w:r>
        <w:rPr>
          <w:rtl/>
        </w:rPr>
        <w:t xml:space="preserve"> </w:t>
      </w:r>
      <w:r>
        <w:rPr>
          <w:rFonts w:hint="cs"/>
          <w:rtl/>
        </w:rPr>
        <w:t>طولی</w:t>
      </w:r>
      <w:r w:rsidR="00805812">
        <w:rPr>
          <w:rFonts w:hint="eastAsia"/>
          <w:rtl/>
        </w:rPr>
        <w:t>)</w:t>
      </w:r>
      <w:r>
        <w:rPr>
          <w:rtl/>
        </w:rPr>
        <w:t xml:space="preserve">. </w:t>
      </w:r>
      <w:r>
        <w:rPr>
          <w:rFonts w:hint="cs"/>
          <w:rtl/>
        </w:rPr>
        <w:t>افراد</w:t>
      </w:r>
      <w:r>
        <w:rPr>
          <w:rtl/>
        </w:rPr>
        <w:t xml:space="preserve"> </w:t>
      </w:r>
      <w:r>
        <w:rPr>
          <w:rFonts w:hint="cs"/>
          <w:rtl/>
        </w:rPr>
        <w:t>عرضی،</w:t>
      </w:r>
      <w:r>
        <w:rPr>
          <w:rtl/>
        </w:rPr>
        <w:t xml:space="preserve"> </w:t>
      </w:r>
      <w:r>
        <w:rPr>
          <w:rFonts w:hint="cs"/>
          <w:rtl/>
        </w:rPr>
        <w:t>مصادیقی</w:t>
      </w:r>
      <w:r>
        <w:rPr>
          <w:rtl/>
        </w:rPr>
        <w:t xml:space="preserve"> </w:t>
      </w:r>
      <w:r>
        <w:rPr>
          <w:rFonts w:hint="cs"/>
          <w:rtl/>
        </w:rPr>
        <w:t>از</w:t>
      </w:r>
      <w:r>
        <w:rPr>
          <w:rtl/>
        </w:rPr>
        <w:t xml:space="preserve"> </w:t>
      </w:r>
      <w:r>
        <w:rPr>
          <w:rFonts w:hint="cs"/>
          <w:rtl/>
        </w:rPr>
        <w:t>عام</w:t>
      </w:r>
      <w:r>
        <w:rPr>
          <w:rtl/>
        </w:rPr>
        <w:t xml:space="preserve"> </w:t>
      </w:r>
      <w:r>
        <w:rPr>
          <w:rFonts w:hint="cs"/>
          <w:rtl/>
        </w:rPr>
        <w:t>هستند</w:t>
      </w:r>
      <w:r>
        <w:rPr>
          <w:rtl/>
        </w:rPr>
        <w:t xml:space="preserve"> </w:t>
      </w:r>
      <w:r>
        <w:rPr>
          <w:rFonts w:hint="cs"/>
          <w:rtl/>
        </w:rPr>
        <w:t>که</w:t>
      </w:r>
      <w:r>
        <w:rPr>
          <w:rtl/>
        </w:rPr>
        <w:t xml:space="preserve"> </w:t>
      </w:r>
      <w:r>
        <w:rPr>
          <w:rFonts w:hint="cs"/>
          <w:rtl/>
        </w:rPr>
        <w:t>در</w:t>
      </w:r>
      <w:r>
        <w:rPr>
          <w:rtl/>
        </w:rPr>
        <w:t xml:space="preserve"> </w:t>
      </w:r>
      <w:r>
        <w:rPr>
          <w:rFonts w:hint="cs"/>
          <w:rtl/>
        </w:rPr>
        <w:t>یک</w:t>
      </w:r>
      <w:r>
        <w:rPr>
          <w:rtl/>
        </w:rPr>
        <w:t xml:space="preserve"> </w:t>
      </w:r>
      <w:r>
        <w:rPr>
          <w:rFonts w:hint="cs"/>
          <w:rtl/>
        </w:rPr>
        <w:t>زمان</w:t>
      </w:r>
      <w:r>
        <w:rPr>
          <w:rtl/>
        </w:rPr>
        <w:t xml:space="preserve"> </w:t>
      </w:r>
      <w:r>
        <w:rPr>
          <w:rFonts w:hint="cs"/>
          <w:rtl/>
        </w:rPr>
        <w:t>واحد</w:t>
      </w:r>
      <w:r>
        <w:rPr>
          <w:rtl/>
        </w:rPr>
        <w:t xml:space="preserve"> </w:t>
      </w:r>
      <w:r>
        <w:rPr>
          <w:rFonts w:hint="cs"/>
          <w:rtl/>
        </w:rPr>
        <w:t>می‌توانند</w:t>
      </w:r>
      <w:r>
        <w:rPr>
          <w:rtl/>
        </w:rPr>
        <w:t xml:space="preserve"> </w:t>
      </w:r>
      <w:r>
        <w:rPr>
          <w:rFonts w:hint="cs"/>
          <w:rtl/>
        </w:rPr>
        <w:t>همگی</w:t>
      </w:r>
      <w:r>
        <w:rPr>
          <w:rtl/>
        </w:rPr>
        <w:t xml:space="preserve"> </w:t>
      </w:r>
      <w:r>
        <w:rPr>
          <w:rFonts w:hint="cs"/>
          <w:rtl/>
        </w:rPr>
        <w:t>محقق</w:t>
      </w:r>
      <w:r>
        <w:rPr>
          <w:rtl/>
        </w:rPr>
        <w:t xml:space="preserve"> </w:t>
      </w:r>
      <w:r>
        <w:rPr>
          <w:rFonts w:hint="cs"/>
          <w:rtl/>
        </w:rPr>
        <w:t>شوند</w:t>
      </w:r>
      <w:r>
        <w:rPr>
          <w:rtl/>
        </w:rPr>
        <w:t xml:space="preserve">. </w:t>
      </w:r>
      <w:r>
        <w:rPr>
          <w:rFonts w:hint="cs"/>
          <w:rtl/>
        </w:rPr>
        <w:t>برای</w:t>
      </w:r>
      <w:r>
        <w:rPr>
          <w:rtl/>
        </w:rPr>
        <w:t xml:space="preserve"> </w:t>
      </w:r>
      <w:r>
        <w:rPr>
          <w:rFonts w:hint="cs"/>
          <w:rtl/>
        </w:rPr>
        <w:t>مثال،</w:t>
      </w:r>
      <w:r>
        <w:rPr>
          <w:rtl/>
        </w:rPr>
        <w:t xml:space="preserve"> </w:t>
      </w:r>
      <w:r w:rsidR="00805812">
        <w:rPr>
          <w:rtl/>
        </w:rPr>
        <w:t>(</w:t>
      </w:r>
      <w:r>
        <w:rPr>
          <w:rFonts w:hint="cs"/>
          <w:rtl/>
        </w:rPr>
        <w:t>أَوْفُوا</w:t>
      </w:r>
      <w:r>
        <w:rPr>
          <w:rtl/>
        </w:rPr>
        <w:t xml:space="preserve"> </w:t>
      </w:r>
      <w:r>
        <w:rPr>
          <w:rFonts w:hint="cs"/>
          <w:rtl/>
        </w:rPr>
        <w:t>بِالْعُقُود</w:t>
      </w:r>
      <w:r w:rsidR="00805812">
        <w:rPr>
          <w:rFonts w:hint="eastAsia"/>
          <w:rtl/>
        </w:rPr>
        <w:t>)</w:t>
      </w:r>
      <w:r>
        <w:rPr>
          <w:rtl/>
        </w:rPr>
        <w:t xml:space="preserve"> </w:t>
      </w:r>
      <w:r>
        <w:rPr>
          <w:rFonts w:hint="cs"/>
          <w:rtl/>
        </w:rPr>
        <w:t>در</w:t>
      </w:r>
      <w:r>
        <w:rPr>
          <w:rtl/>
        </w:rPr>
        <w:t xml:space="preserve"> </w:t>
      </w:r>
      <w:r>
        <w:rPr>
          <w:rFonts w:hint="cs"/>
          <w:rtl/>
        </w:rPr>
        <w:t>یک</w:t>
      </w:r>
      <w:r>
        <w:rPr>
          <w:rtl/>
        </w:rPr>
        <w:t xml:space="preserve"> </w:t>
      </w:r>
      <w:r>
        <w:rPr>
          <w:rFonts w:hint="cs"/>
          <w:rtl/>
        </w:rPr>
        <w:t>لحظه،</w:t>
      </w:r>
      <w:r>
        <w:rPr>
          <w:rtl/>
        </w:rPr>
        <w:t xml:space="preserve"> </w:t>
      </w:r>
      <w:r>
        <w:rPr>
          <w:rFonts w:hint="cs"/>
          <w:rtl/>
        </w:rPr>
        <w:t>شامل</w:t>
      </w:r>
      <w:r>
        <w:rPr>
          <w:rtl/>
        </w:rPr>
        <w:t xml:space="preserve"> </w:t>
      </w:r>
      <w:r>
        <w:rPr>
          <w:rFonts w:hint="cs"/>
          <w:rtl/>
        </w:rPr>
        <w:t>هزاران</w:t>
      </w:r>
      <w:r>
        <w:rPr>
          <w:rtl/>
        </w:rPr>
        <w:t xml:space="preserve"> </w:t>
      </w:r>
      <w:r>
        <w:rPr>
          <w:rFonts w:hint="cs"/>
          <w:rtl/>
        </w:rPr>
        <w:t>عقد</w:t>
      </w:r>
      <w:r>
        <w:rPr>
          <w:rtl/>
        </w:rPr>
        <w:t xml:space="preserve"> </w:t>
      </w:r>
      <w:r>
        <w:rPr>
          <w:rFonts w:hint="cs"/>
          <w:rtl/>
        </w:rPr>
        <w:t>بیع،</w:t>
      </w:r>
      <w:r>
        <w:rPr>
          <w:rtl/>
        </w:rPr>
        <w:t xml:space="preserve"> </w:t>
      </w:r>
      <w:r>
        <w:rPr>
          <w:rFonts w:hint="cs"/>
          <w:rtl/>
        </w:rPr>
        <w:t>اجاره</w:t>
      </w:r>
      <w:r>
        <w:rPr>
          <w:rtl/>
        </w:rPr>
        <w:t xml:space="preserve"> </w:t>
      </w:r>
      <w:r>
        <w:rPr>
          <w:rFonts w:hint="cs"/>
          <w:rtl/>
        </w:rPr>
        <w:t>و</w:t>
      </w:r>
      <w:r>
        <w:rPr>
          <w:rtl/>
        </w:rPr>
        <w:t xml:space="preserve"> </w:t>
      </w:r>
      <w:r>
        <w:rPr>
          <w:rFonts w:hint="cs"/>
          <w:rtl/>
        </w:rPr>
        <w:t>صلح</w:t>
      </w:r>
      <w:r>
        <w:rPr>
          <w:rtl/>
        </w:rPr>
        <w:t xml:space="preserve"> </w:t>
      </w:r>
      <w:r w:rsidR="00D74C82">
        <w:rPr>
          <w:rFonts w:hint="cs"/>
          <w:rtl/>
        </w:rPr>
        <w:t>می شود</w:t>
      </w:r>
      <w:r>
        <w:rPr>
          <w:rtl/>
        </w:rPr>
        <w:t xml:space="preserve"> </w:t>
      </w:r>
      <w:r>
        <w:rPr>
          <w:rFonts w:hint="cs"/>
          <w:rtl/>
        </w:rPr>
        <w:t>که</w:t>
      </w:r>
      <w:r>
        <w:rPr>
          <w:rtl/>
        </w:rPr>
        <w:t xml:space="preserve"> </w:t>
      </w:r>
      <w:r>
        <w:rPr>
          <w:rFonts w:hint="cs"/>
          <w:rtl/>
        </w:rPr>
        <w:t>همگی</w:t>
      </w:r>
      <w:r>
        <w:rPr>
          <w:rtl/>
        </w:rPr>
        <w:t xml:space="preserve"> </w:t>
      </w:r>
      <w:r>
        <w:rPr>
          <w:rFonts w:hint="cs"/>
          <w:rtl/>
        </w:rPr>
        <w:t>در</w:t>
      </w:r>
      <w:r>
        <w:rPr>
          <w:rtl/>
        </w:rPr>
        <w:t xml:space="preserve"> </w:t>
      </w:r>
      <w:r>
        <w:rPr>
          <w:rFonts w:hint="cs"/>
          <w:rtl/>
        </w:rPr>
        <w:t>عرض</w:t>
      </w:r>
      <w:r>
        <w:rPr>
          <w:rtl/>
        </w:rPr>
        <w:t xml:space="preserve"> </w:t>
      </w:r>
      <w:r>
        <w:rPr>
          <w:rFonts w:hint="cs"/>
          <w:rtl/>
        </w:rPr>
        <w:t>یکدیگر</w:t>
      </w:r>
      <w:r>
        <w:rPr>
          <w:rtl/>
        </w:rPr>
        <w:t xml:space="preserve"> </w:t>
      </w:r>
      <w:r>
        <w:rPr>
          <w:rFonts w:hint="cs"/>
          <w:rtl/>
        </w:rPr>
        <w:t>قرار</w:t>
      </w:r>
      <w:r>
        <w:rPr>
          <w:rtl/>
        </w:rPr>
        <w:t xml:space="preserve"> </w:t>
      </w:r>
      <w:r>
        <w:rPr>
          <w:rFonts w:hint="cs"/>
          <w:rtl/>
        </w:rPr>
        <w:t>دارند</w:t>
      </w:r>
      <w:r>
        <w:rPr>
          <w:rtl/>
        </w:rPr>
        <w:t xml:space="preserve">. </w:t>
      </w:r>
      <w:r>
        <w:rPr>
          <w:rFonts w:hint="cs"/>
          <w:rtl/>
        </w:rPr>
        <w:t>اما</w:t>
      </w:r>
      <w:r>
        <w:rPr>
          <w:rtl/>
        </w:rPr>
        <w:t xml:space="preserve"> </w:t>
      </w:r>
      <w:r w:rsidR="00805812">
        <w:rPr>
          <w:rtl/>
        </w:rPr>
        <w:t>(</w:t>
      </w:r>
      <w:r>
        <w:rPr>
          <w:rFonts w:hint="cs"/>
          <w:rtl/>
        </w:rPr>
        <w:t>افراد</w:t>
      </w:r>
      <w:r>
        <w:rPr>
          <w:rtl/>
        </w:rPr>
        <w:t xml:space="preserve"> </w:t>
      </w:r>
      <w:r>
        <w:rPr>
          <w:rFonts w:hint="cs"/>
          <w:rtl/>
        </w:rPr>
        <w:t>طولی</w:t>
      </w:r>
      <w:r w:rsidR="00805812">
        <w:rPr>
          <w:rFonts w:hint="eastAsia"/>
          <w:rtl/>
        </w:rPr>
        <w:t>)</w:t>
      </w:r>
      <w:r>
        <w:rPr>
          <w:rFonts w:hint="cs"/>
          <w:rtl/>
        </w:rPr>
        <w:t>،</w:t>
      </w:r>
      <w:r>
        <w:rPr>
          <w:rtl/>
        </w:rPr>
        <w:t xml:space="preserve"> </w:t>
      </w:r>
      <w:r>
        <w:rPr>
          <w:rFonts w:hint="cs"/>
          <w:rtl/>
        </w:rPr>
        <w:t>مصادیقی</w:t>
      </w:r>
      <w:r>
        <w:rPr>
          <w:rtl/>
        </w:rPr>
        <w:t xml:space="preserve"> </w:t>
      </w:r>
      <w:r>
        <w:rPr>
          <w:rFonts w:hint="cs"/>
          <w:rtl/>
        </w:rPr>
        <w:t>هستند</w:t>
      </w:r>
      <w:r>
        <w:rPr>
          <w:rtl/>
        </w:rPr>
        <w:t xml:space="preserve"> </w:t>
      </w:r>
      <w:r>
        <w:rPr>
          <w:rFonts w:hint="cs"/>
          <w:rtl/>
        </w:rPr>
        <w:t>که</w:t>
      </w:r>
      <w:r>
        <w:rPr>
          <w:rtl/>
        </w:rPr>
        <w:t xml:space="preserve"> </w:t>
      </w:r>
      <w:r>
        <w:rPr>
          <w:rFonts w:hint="cs"/>
          <w:rtl/>
        </w:rPr>
        <w:t>در</w:t>
      </w:r>
      <w:r>
        <w:rPr>
          <w:rtl/>
        </w:rPr>
        <w:t xml:space="preserve"> </w:t>
      </w:r>
      <w:r>
        <w:rPr>
          <w:rFonts w:hint="cs"/>
          <w:rtl/>
        </w:rPr>
        <w:t>طول</w:t>
      </w:r>
      <w:r>
        <w:rPr>
          <w:rtl/>
        </w:rPr>
        <w:t xml:space="preserve"> </w:t>
      </w:r>
      <w:r>
        <w:rPr>
          <w:rFonts w:hint="cs"/>
          <w:rtl/>
        </w:rPr>
        <w:t>زمان</w:t>
      </w:r>
      <w:r>
        <w:rPr>
          <w:rtl/>
        </w:rPr>
        <w:t xml:space="preserve"> </w:t>
      </w:r>
      <w:r>
        <w:rPr>
          <w:rFonts w:hint="cs"/>
          <w:rtl/>
        </w:rPr>
        <w:t>و</w:t>
      </w:r>
      <w:r>
        <w:rPr>
          <w:rtl/>
        </w:rPr>
        <w:t xml:space="preserve"> </w:t>
      </w:r>
      <w:r>
        <w:rPr>
          <w:rFonts w:hint="cs"/>
          <w:rtl/>
        </w:rPr>
        <w:t>به</w:t>
      </w:r>
      <w:r>
        <w:rPr>
          <w:rtl/>
        </w:rPr>
        <w:t xml:space="preserve"> </w:t>
      </w:r>
      <w:r>
        <w:rPr>
          <w:rFonts w:hint="cs"/>
          <w:rtl/>
        </w:rPr>
        <w:t>صورت</w:t>
      </w:r>
      <w:r>
        <w:rPr>
          <w:rtl/>
        </w:rPr>
        <w:t xml:space="preserve"> </w:t>
      </w:r>
      <w:r>
        <w:rPr>
          <w:rFonts w:hint="cs"/>
          <w:rtl/>
        </w:rPr>
        <w:t>پشت</w:t>
      </w:r>
      <w:r>
        <w:rPr>
          <w:rtl/>
        </w:rPr>
        <w:t xml:space="preserve"> </w:t>
      </w:r>
      <w:r>
        <w:rPr>
          <w:rFonts w:hint="cs"/>
          <w:rtl/>
        </w:rPr>
        <w:t>سر</w:t>
      </w:r>
      <w:r>
        <w:rPr>
          <w:rtl/>
        </w:rPr>
        <w:t xml:space="preserve"> </w:t>
      </w:r>
      <w:r>
        <w:rPr>
          <w:rFonts w:hint="cs"/>
          <w:rtl/>
        </w:rPr>
        <w:t>هم</w:t>
      </w:r>
      <w:r>
        <w:rPr>
          <w:rtl/>
        </w:rPr>
        <w:t xml:space="preserve"> </w:t>
      </w:r>
      <w:r>
        <w:rPr>
          <w:rFonts w:hint="cs"/>
          <w:rtl/>
        </w:rPr>
        <w:t>شکل</w:t>
      </w:r>
      <w:r>
        <w:rPr>
          <w:rtl/>
        </w:rPr>
        <w:t xml:space="preserve"> </w:t>
      </w:r>
      <w:r>
        <w:rPr>
          <w:rFonts w:hint="cs"/>
          <w:rtl/>
        </w:rPr>
        <w:t>می‌گیرند</w:t>
      </w:r>
      <w:r>
        <w:rPr>
          <w:rtl/>
        </w:rPr>
        <w:t xml:space="preserve">. </w:t>
      </w:r>
      <w:r>
        <w:rPr>
          <w:rFonts w:hint="cs"/>
          <w:rtl/>
        </w:rPr>
        <w:t>یک</w:t>
      </w:r>
      <w:r>
        <w:rPr>
          <w:rtl/>
        </w:rPr>
        <w:t xml:space="preserve"> </w:t>
      </w:r>
      <w:r>
        <w:rPr>
          <w:rFonts w:hint="cs"/>
          <w:rtl/>
        </w:rPr>
        <w:t>عقد</w:t>
      </w:r>
      <w:r>
        <w:rPr>
          <w:rtl/>
        </w:rPr>
        <w:t xml:space="preserve"> </w:t>
      </w:r>
      <w:r>
        <w:rPr>
          <w:rFonts w:hint="cs"/>
          <w:rtl/>
        </w:rPr>
        <w:t>بیع</w:t>
      </w:r>
      <w:r>
        <w:rPr>
          <w:rtl/>
        </w:rPr>
        <w:t xml:space="preserve"> </w:t>
      </w:r>
      <w:r>
        <w:rPr>
          <w:rFonts w:hint="cs"/>
          <w:rtl/>
        </w:rPr>
        <w:t>واحد،</w:t>
      </w:r>
      <w:r>
        <w:rPr>
          <w:rtl/>
        </w:rPr>
        <w:t xml:space="preserve"> </w:t>
      </w:r>
      <w:r>
        <w:rPr>
          <w:rFonts w:hint="cs"/>
          <w:rtl/>
        </w:rPr>
        <w:t>در</w:t>
      </w:r>
      <w:r>
        <w:rPr>
          <w:rtl/>
        </w:rPr>
        <w:t xml:space="preserve"> </w:t>
      </w:r>
      <w:r>
        <w:rPr>
          <w:rFonts w:hint="cs"/>
          <w:rtl/>
        </w:rPr>
        <w:t>هر</w:t>
      </w:r>
      <w:r>
        <w:rPr>
          <w:rtl/>
        </w:rPr>
        <w:t xml:space="preserve"> </w:t>
      </w:r>
      <w:r>
        <w:rPr>
          <w:rFonts w:hint="cs"/>
          <w:rtl/>
        </w:rPr>
        <w:t>ساعت</w:t>
      </w:r>
      <w:r>
        <w:rPr>
          <w:rtl/>
        </w:rPr>
        <w:t xml:space="preserve"> </w:t>
      </w:r>
      <w:r>
        <w:rPr>
          <w:rFonts w:hint="cs"/>
          <w:rtl/>
        </w:rPr>
        <w:t>از</w:t>
      </w:r>
      <w:r>
        <w:rPr>
          <w:rtl/>
        </w:rPr>
        <w:t xml:space="preserve"> </w:t>
      </w:r>
      <w:r>
        <w:rPr>
          <w:rFonts w:hint="cs"/>
          <w:rtl/>
        </w:rPr>
        <w:t>عمر</w:t>
      </w:r>
      <w:r>
        <w:rPr>
          <w:rtl/>
        </w:rPr>
        <w:t xml:space="preserve"> </w:t>
      </w:r>
      <w:r>
        <w:rPr>
          <w:rFonts w:hint="cs"/>
          <w:rtl/>
        </w:rPr>
        <w:t>خود،</w:t>
      </w:r>
      <w:r>
        <w:rPr>
          <w:rtl/>
        </w:rPr>
        <w:t xml:space="preserve"> </w:t>
      </w:r>
      <w:r>
        <w:rPr>
          <w:rFonts w:hint="cs"/>
          <w:rtl/>
        </w:rPr>
        <w:t>مصداقی</w:t>
      </w:r>
      <w:r>
        <w:rPr>
          <w:rtl/>
        </w:rPr>
        <w:t xml:space="preserve"> </w:t>
      </w:r>
      <w:r>
        <w:rPr>
          <w:rFonts w:hint="cs"/>
          <w:rtl/>
        </w:rPr>
        <w:t>جدید</w:t>
      </w:r>
      <w:r>
        <w:rPr>
          <w:rtl/>
        </w:rPr>
        <w:t xml:space="preserve"> </w:t>
      </w:r>
      <w:r>
        <w:rPr>
          <w:rFonts w:hint="cs"/>
          <w:rtl/>
        </w:rPr>
        <w:t>برای</w:t>
      </w:r>
      <w:r>
        <w:rPr>
          <w:rtl/>
        </w:rPr>
        <w:t xml:space="preserve"> </w:t>
      </w:r>
      <w:r>
        <w:rPr>
          <w:rFonts w:hint="cs"/>
          <w:rtl/>
        </w:rPr>
        <w:t>وجوب</w:t>
      </w:r>
      <w:r>
        <w:rPr>
          <w:rtl/>
        </w:rPr>
        <w:t xml:space="preserve"> </w:t>
      </w:r>
      <w:r>
        <w:rPr>
          <w:rFonts w:hint="cs"/>
          <w:rtl/>
        </w:rPr>
        <w:t>وفا</w:t>
      </w:r>
      <w:r>
        <w:rPr>
          <w:rtl/>
        </w:rPr>
        <w:t xml:space="preserve"> </w:t>
      </w:r>
      <w:r>
        <w:rPr>
          <w:rFonts w:hint="cs"/>
          <w:rtl/>
        </w:rPr>
        <w:t>ایجاد</w:t>
      </w:r>
      <w:r>
        <w:rPr>
          <w:rtl/>
        </w:rPr>
        <w:t xml:space="preserve"> </w:t>
      </w:r>
      <w:r>
        <w:rPr>
          <w:rFonts w:hint="cs"/>
          <w:rtl/>
        </w:rPr>
        <w:t>می‌کند</w:t>
      </w:r>
      <w:r>
        <w:rPr>
          <w:rtl/>
        </w:rPr>
        <w:t xml:space="preserve"> </w:t>
      </w:r>
      <w:r>
        <w:rPr>
          <w:rFonts w:hint="cs"/>
          <w:rtl/>
        </w:rPr>
        <w:t>و</w:t>
      </w:r>
      <w:r>
        <w:rPr>
          <w:rtl/>
        </w:rPr>
        <w:t xml:space="preserve"> </w:t>
      </w:r>
      <w:r>
        <w:rPr>
          <w:rFonts w:hint="cs"/>
          <w:rtl/>
        </w:rPr>
        <w:t>این</w:t>
      </w:r>
      <w:r>
        <w:rPr>
          <w:rtl/>
        </w:rPr>
        <w:t xml:space="preserve"> </w:t>
      </w:r>
      <w:r>
        <w:rPr>
          <w:rFonts w:hint="cs"/>
          <w:rtl/>
        </w:rPr>
        <w:t>وجوب،</w:t>
      </w:r>
      <w:r>
        <w:rPr>
          <w:rtl/>
        </w:rPr>
        <w:t xml:space="preserve"> </w:t>
      </w:r>
      <w:r>
        <w:rPr>
          <w:rFonts w:hint="cs"/>
          <w:rtl/>
        </w:rPr>
        <w:t>استمرار</w:t>
      </w:r>
      <w:r>
        <w:rPr>
          <w:rtl/>
        </w:rPr>
        <w:t xml:space="preserve"> </w:t>
      </w:r>
      <w:r>
        <w:rPr>
          <w:rFonts w:hint="cs"/>
          <w:rtl/>
        </w:rPr>
        <w:t>زمانی</w:t>
      </w:r>
      <w:r>
        <w:rPr>
          <w:rtl/>
        </w:rPr>
        <w:t xml:space="preserve"> </w:t>
      </w:r>
      <w:r>
        <w:rPr>
          <w:rFonts w:hint="cs"/>
          <w:rtl/>
        </w:rPr>
        <w:t>دارد</w:t>
      </w:r>
      <w:r>
        <w:rPr>
          <w:rtl/>
        </w:rPr>
        <w:t xml:space="preserve">. </w:t>
      </w:r>
      <w:r>
        <w:rPr>
          <w:rFonts w:hint="cs"/>
          <w:rtl/>
        </w:rPr>
        <w:t>به</w:t>
      </w:r>
      <w:r>
        <w:rPr>
          <w:rtl/>
        </w:rPr>
        <w:t xml:space="preserve"> </w:t>
      </w:r>
      <w:r>
        <w:rPr>
          <w:rFonts w:hint="cs"/>
          <w:rtl/>
        </w:rPr>
        <w:t>این</w:t>
      </w:r>
      <w:r>
        <w:rPr>
          <w:rtl/>
        </w:rPr>
        <w:t xml:space="preserve"> </w:t>
      </w:r>
      <w:r>
        <w:rPr>
          <w:rFonts w:hint="cs"/>
          <w:rtl/>
        </w:rPr>
        <w:t>ترتیب،</w:t>
      </w:r>
      <w:r>
        <w:rPr>
          <w:rtl/>
        </w:rPr>
        <w:t xml:space="preserve"> </w:t>
      </w:r>
      <w:r>
        <w:rPr>
          <w:rFonts w:hint="cs"/>
          <w:rtl/>
        </w:rPr>
        <w:t>برای</w:t>
      </w:r>
      <w:r>
        <w:rPr>
          <w:rtl/>
        </w:rPr>
        <w:t xml:space="preserve"> </w:t>
      </w:r>
      <w:r>
        <w:rPr>
          <w:rFonts w:hint="cs"/>
          <w:rtl/>
        </w:rPr>
        <w:t>یک</w:t>
      </w:r>
      <w:r>
        <w:rPr>
          <w:rtl/>
        </w:rPr>
        <w:t xml:space="preserve"> </w:t>
      </w:r>
      <w:r>
        <w:rPr>
          <w:rFonts w:hint="cs"/>
          <w:rtl/>
        </w:rPr>
        <w:t>تکلیف</w:t>
      </w:r>
      <w:r>
        <w:rPr>
          <w:rtl/>
        </w:rPr>
        <w:t xml:space="preserve"> </w:t>
      </w:r>
      <w:r>
        <w:rPr>
          <w:rFonts w:hint="cs"/>
          <w:rtl/>
        </w:rPr>
        <w:t>مستمر،</w:t>
      </w:r>
      <w:r>
        <w:rPr>
          <w:rtl/>
        </w:rPr>
        <w:t xml:space="preserve"> </w:t>
      </w:r>
      <w:r>
        <w:rPr>
          <w:rFonts w:hint="cs"/>
          <w:rtl/>
        </w:rPr>
        <w:t>در</w:t>
      </w:r>
      <w:r>
        <w:rPr>
          <w:rtl/>
        </w:rPr>
        <w:t xml:space="preserve"> </w:t>
      </w:r>
      <w:r>
        <w:rPr>
          <w:rFonts w:hint="cs"/>
          <w:rtl/>
        </w:rPr>
        <w:t>هر</w:t>
      </w:r>
      <w:r>
        <w:rPr>
          <w:rtl/>
        </w:rPr>
        <w:t xml:space="preserve"> </w:t>
      </w:r>
      <w:r>
        <w:rPr>
          <w:rFonts w:hint="cs"/>
          <w:rtl/>
        </w:rPr>
        <w:t>برهه</w:t>
      </w:r>
      <w:r>
        <w:rPr>
          <w:rtl/>
        </w:rPr>
        <w:t xml:space="preserve"> </w:t>
      </w:r>
      <w:r>
        <w:rPr>
          <w:rFonts w:hint="cs"/>
          <w:rtl/>
        </w:rPr>
        <w:t>از</w:t>
      </w:r>
      <w:r>
        <w:rPr>
          <w:rtl/>
        </w:rPr>
        <w:t xml:space="preserve"> </w:t>
      </w:r>
      <w:r>
        <w:rPr>
          <w:rFonts w:hint="cs"/>
          <w:rtl/>
        </w:rPr>
        <w:t>زمان،</w:t>
      </w:r>
      <w:r>
        <w:rPr>
          <w:rtl/>
        </w:rPr>
        <w:t xml:space="preserve"> </w:t>
      </w:r>
      <w:r>
        <w:rPr>
          <w:rFonts w:hint="cs"/>
          <w:rtl/>
        </w:rPr>
        <w:t>یک</w:t>
      </w:r>
      <w:r>
        <w:rPr>
          <w:rtl/>
        </w:rPr>
        <w:t xml:space="preserve"> </w:t>
      </w:r>
      <w:r>
        <w:rPr>
          <w:rFonts w:hint="cs"/>
          <w:rtl/>
        </w:rPr>
        <w:t>فرد</w:t>
      </w:r>
      <w:r>
        <w:rPr>
          <w:rtl/>
        </w:rPr>
        <w:t xml:space="preserve"> </w:t>
      </w:r>
      <w:r>
        <w:rPr>
          <w:rFonts w:hint="cs"/>
          <w:rtl/>
        </w:rPr>
        <w:t>طولی</w:t>
      </w:r>
      <w:r>
        <w:rPr>
          <w:rtl/>
        </w:rPr>
        <w:t xml:space="preserve"> </w:t>
      </w:r>
      <w:r>
        <w:rPr>
          <w:rFonts w:hint="cs"/>
          <w:rtl/>
        </w:rPr>
        <w:t>جدید</w:t>
      </w:r>
      <w:r>
        <w:rPr>
          <w:rtl/>
        </w:rPr>
        <w:t xml:space="preserve"> </w:t>
      </w:r>
      <w:r>
        <w:rPr>
          <w:rFonts w:hint="cs"/>
          <w:rtl/>
        </w:rPr>
        <w:t>ایجاد</w:t>
      </w:r>
      <w:r>
        <w:rPr>
          <w:rtl/>
        </w:rPr>
        <w:t xml:space="preserve"> </w:t>
      </w:r>
      <w:r w:rsidR="00D74C82">
        <w:rPr>
          <w:rFonts w:hint="cs"/>
          <w:rtl/>
        </w:rPr>
        <w:t>می شود</w:t>
      </w:r>
      <w:r>
        <w:rPr>
          <w:rtl/>
        </w:rPr>
        <w:t>.</w:t>
      </w:r>
    </w:p>
    <w:p w:rsidR="00BF01F5" w:rsidRDefault="00BB320C" w:rsidP="00D60E6D">
      <w:pPr>
        <w:rPr>
          <w:rtl/>
        </w:rPr>
      </w:pPr>
      <w:r>
        <w:rPr>
          <w:rFonts w:hint="cs"/>
          <w:rtl/>
        </w:rPr>
        <w:t>آیت الله</w:t>
      </w:r>
      <w:r w:rsidR="000423D4">
        <w:rPr>
          <w:rtl/>
        </w:rPr>
        <w:t xml:space="preserve"> </w:t>
      </w:r>
      <w:r w:rsidR="000423D4">
        <w:rPr>
          <w:rFonts w:hint="cs"/>
          <w:rtl/>
        </w:rPr>
        <w:t>خویی</w:t>
      </w:r>
      <w:r w:rsidR="000423D4">
        <w:rPr>
          <w:rtl/>
        </w:rPr>
        <w:t xml:space="preserve"> </w:t>
      </w:r>
      <w:r w:rsidR="000423D4">
        <w:rPr>
          <w:rFonts w:hint="cs"/>
          <w:rtl/>
        </w:rPr>
        <w:t>می‌فرماید</w:t>
      </w:r>
      <w:r w:rsidR="000423D4">
        <w:rPr>
          <w:rtl/>
        </w:rPr>
        <w:t xml:space="preserve"> </w:t>
      </w:r>
      <w:r w:rsidR="000423D4">
        <w:rPr>
          <w:rFonts w:hint="cs"/>
          <w:rtl/>
        </w:rPr>
        <w:t>همان‌طور</w:t>
      </w:r>
      <w:r w:rsidR="000423D4">
        <w:rPr>
          <w:rtl/>
        </w:rPr>
        <w:t xml:space="preserve"> </w:t>
      </w:r>
      <w:r w:rsidR="000423D4">
        <w:rPr>
          <w:rFonts w:hint="cs"/>
          <w:rtl/>
        </w:rPr>
        <w:t>که</w:t>
      </w:r>
      <w:r w:rsidR="000423D4">
        <w:rPr>
          <w:rtl/>
        </w:rPr>
        <w:t xml:space="preserve"> </w:t>
      </w:r>
      <w:r w:rsidR="000423D4">
        <w:rPr>
          <w:rFonts w:hint="cs"/>
          <w:rtl/>
        </w:rPr>
        <w:t>دلیل</w:t>
      </w:r>
      <w:r w:rsidR="000423D4">
        <w:rPr>
          <w:rtl/>
        </w:rPr>
        <w:t xml:space="preserve"> </w:t>
      </w:r>
      <w:r w:rsidR="000423D4">
        <w:rPr>
          <w:rFonts w:hint="cs"/>
          <w:rtl/>
        </w:rPr>
        <w:t>عام</w:t>
      </w:r>
      <w:r w:rsidR="000423D4">
        <w:rPr>
          <w:rtl/>
        </w:rPr>
        <w:t xml:space="preserve"> </w:t>
      </w:r>
      <w:r w:rsidR="000423D4">
        <w:rPr>
          <w:rFonts w:hint="cs"/>
          <w:rtl/>
        </w:rPr>
        <w:t>نسبت</w:t>
      </w:r>
      <w:r w:rsidR="000423D4">
        <w:rPr>
          <w:rtl/>
        </w:rPr>
        <w:t xml:space="preserve"> </w:t>
      </w:r>
      <w:r w:rsidR="000423D4">
        <w:rPr>
          <w:rFonts w:hint="cs"/>
          <w:rtl/>
        </w:rPr>
        <w:t>به</w:t>
      </w:r>
      <w:r w:rsidR="000423D4">
        <w:rPr>
          <w:rtl/>
        </w:rPr>
        <w:t xml:space="preserve"> </w:t>
      </w:r>
      <w:r w:rsidR="00805812">
        <w:rPr>
          <w:rtl/>
        </w:rPr>
        <w:t>(</w:t>
      </w:r>
      <w:r w:rsidR="000423D4">
        <w:rPr>
          <w:rFonts w:hint="cs"/>
          <w:rtl/>
        </w:rPr>
        <w:t>افراد</w:t>
      </w:r>
      <w:r w:rsidR="000423D4">
        <w:rPr>
          <w:rtl/>
        </w:rPr>
        <w:t xml:space="preserve"> </w:t>
      </w:r>
      <w:r w:rsidR="000423D4">
        <w:rPr>
          <w:rFonts w:hint="cs"/>
          <w:rtl/>
        </w:rPr>
        <w:t>عرضی</w:t>
      </w:r>
      <w:r w:rsidR="00805812">
        <w:rPr>
          <w:rFonts w:hint="eastAsia"/>
          <w:rtl/>
        </w:rPr>
        <w:t>)</w:t>
      </w:r>
      <w:r w:rsidR="000423D4">
        <w:rPr>
          <w:rtl/>
        </w:rPr>
        <w:t xml:space="preserve"> </w:t>
      </w:r>
      <w:r w:rsidR="000423D4">
        <w:rPr>
          <w:rFonts w:hint="cs"/>
          <w:rtl/>
        </w:rPr>
        <w:t>خود</w:t>
      </w:r>
      <w:r w:rsidR="000423D4">
        <w:rPr>
          <w:rtl/>
        </w:rPr>
        <w:t xml:space="preserve"> </w:t>
      </w:r>
      <w:r w:rsidR="000423D4">
        <w:rPr>
          <w:rFonts w:hint="cs"/>
          <w:rtl/>
        </w:rPr>
        <w:t>حجیت</w:t>
      </w:r>
      <w:r w:rsidR="000423D4">
        <w:rPr>
          <w:rtl/>
        </w:rPr>
        <w:t xml:space="preserve"> </w:t>
      </w:r>
      <w:r w:rsidR="000423D4">
        <w:rPr>
          <w:rFonts w:hint="cs"/>
          <w:rtl/>
        </w:rPr>
        <w:t>دارد،</w:t>
      </w:r>
      <w:r w:rsidR="000423D4">
        <w:rPr>
          <w:rtl/>
        </w:rPr>
        <w:t xml:space="preserve"> </w:t>
      </w:r>
      <w:r w:rsidR="000423D4">
        <w:rPr>
          <w:rFonts w:hint="cs"/>
          <w:rtl/>
        </w:rPr>
        <w:t>نسبت</w:t>
      </w:r>
      <w:r w:rsidR="000423D4">
        <w:rPr>
          <w:rtl/>
        </w:rPr>
        <w:t xml:space="preserve"> </w:t>
      </w:r>
      <w:r w:rsidR="000423D4">
        <w:rPr>
          <w:rFonts w:hint="cs"/>
          <w:rtl/>
        </w:rPr>
        <w:t>به</w:t>
      </w:r>
      <w:r w:rsidR="000423D4">
        <w:rPr>
          <w:rtl/>
        </w:rPr>
        <w:t xml:space="preserve"> </w:t>
      </w:r>
      <w:r w:rsidR="00805812">
        <w:rPr>
          <w:rtl/>
        </w:rPr>
        <w:t>(</w:t>
      </w:r>
      <w:r w:rsidR="000423D4">
        <w:rPr>
          <w:rFonts w:hint="cs"/>
          <w:rtl/>
        </w:rPr>
        <w:t>افراد</w:t>
      </w:r>
      <w:r w:rsidR="000423D4">
        <w:rPr>
          <w:rtl/>
        </w:rPr>
        <w:t xml:space="preserve"> </w:t>
      </w:r>
      <w:r w:rsidR="000423D4">
        <w:rPr>
          <w:rFonts w:hint="cs"/>
          <w:rtl/>
        </w:rPr>
        <w:t>طولی</w:t>
      </w:r>
      <w:r w:rsidR="00805812">
        <w:rPr>
          <w:rFonts w:hint="eastAsia"/>
          <w:rtl/>
        </w:rPr>
        <w:t>)</w:t>
      </w:r>
      <w:r w:rsidR="000423D4">
        <w:rPr>
          <w:rtl/>
        </w:rPr>
        <w:t xml:space="preserve"> </w:t>
      </w:r>
      <w:r w:rsidR="000423D4">
        <w:rPr>
          <w:rFonts w:hint="cs"/>
          <w:rtl/>
        </w:rPr>
        <w:t>نیز</w:t>
      </w:r>
      <w:r w:rsidR="000423D4">
        <w:rPr>
          <w:rtl/>
        </w:rPr>
        <w:t xml:space="preserve"> </w:t>
      </w:r>
      <w:r w:rsidR="000423D4">
        <w:rPr>
          <w:rFonts w:hint="cs"/>
          <w:rtl/>
        </w:rPr>
        <w:t>حجیت</w:t>
      </w:r>
      <w:r w:rsidR="000423D4">
        <w:rPr>
          <w:rtl/>
        </w:rPr>
        <w:t xml:space="preserve"> </w:t>
      </w:r>
      <w:r w:rsidR="000423D4">
        <w:rPr>
          <w:rFonts w:hint="cs"/>
          <w:rtl/>
        </w:rPr>
        <w:t>دارد</w:t>
      </w:r>
      <w:r w:rsidR="000423D4">
        <w:rPr>
          <w:rtl/>
        </w:rPr>
        <w:t xml:space="preserve"> </w:t>
      </w:r>
      <w:r w:rsidR="000423D4">
        <w:rPr>
          <w:rFonts w:hint="cs"/>
          <w:rtl/>
        </w:rPr>
        <w:t>و</w:t>
      </w:r>
      <w:r w:rsidR="000423D4">
        <w:rPr>
          <w:rtl/>
        </w:rPr>
        <w:t xml:space="preserve"> </w:t>
      </w:r>
      <w:r w:rsidR="000423D4">
        <w:rPr>
          <w:rFonts w:hint="cs"/>
          <w:rtl/>
        </w:rPr>
        <w:t>هیچ</w:t>
      </w:r>
      <w:r w:rsidR="000423D4">
        <w:rPr>
          <w:rtl/>
        </w:rPr>
        <w:t xml:space="preserve"> </w:t>
      </w:r>
      <w:r w:rsidR="000423D4">
        <w:rPr>
          <w:rFonts w:hint="cs"/>
          <w:rtl/>
        </w:rPr>
        <w:t>فرقی</w:t>
      </w:r>
      <w:r w:rsidR="000423D4">
        <w:rPr>
          <w:rtl/>
        </w:rPr>
        <w:t xml:space="preserve"> </w:t>
      </w:r>
      <w:r w:rsidR="000423D4">
        <w:rPr>
          <w:rFonts w:hint="cs"/>
          <w:rtl/>
        </w:rPr>
        <w:t>میان</w:t>
      </w:r>
      <w:r w:rsidR="000423D4">
        <w:rPr>
          <w:rtl/>
        </w:rPr>
        <w:t xml:space="preserve"> </w:t>
      </w:r>
      <w:r w:rsidR="000423D4">
        <w:rPr>
          <w:rFonts w:hint="cs"/>
          <w:rtl/>
        </w:rPr>
        <w:t>آن‌ها</w:t>
      </w:r>
      <w:r w:rsidR="000423D4">
        <w:rPr>
          <w:rtl/>
        </w:rPr>
        <w:t xml:space="preserve"> </w:t>
      </w:r>
      <w:r w:rsidR="000423D4">
        <w:rPr>
          <w:rFonts w:hint="cs"/>
          <w:rtl/>
        </w:rPr>
        <w:t>در</w:t>
      </w:r>
      <w:r w:rsidR="000423D4">
        <w:rPr>
          <w:rtl/>
        </w:rPr>
        <w:t xml:space="preserve"> </w:t>
      </w:r>
      <w:r w:rsidR="000423D4">
        <w:rPr>
          <w:rFonts w:hint="cs"/>
          <w:rtl/>
        </w:rPr>
        <w:t>شمول</w:t>
      </w:r>
      <w:r w:rsidR="000423D4">
        <w:rPr>
          <w:rtl/>
        </w:rPr>
        <w:t xml:space="preserve"> </w:t>
      </w:r>
      <w:r w:rsidR="000423D4">
        <w:rPr>
          <w:rFonts w:hint="cs"/>
          <w:rtl/>
        </w:rPr>
        <w:t>دلیل</w:t>
      </w:r>
      <w:r w:rsidR="000423D4">
        <w:rPr>
          <w:rtl/>
        </w:rPr>
        <w:t xml:space="preserve"> </w:t>
      </w:r>
      <w:r w:rsidR="000423D4">
        <w:rPr>
          <w:rFonts w:hint="cs"/>
          <w:rtl/>
        </w:rPr>
        <w:t>عام</w:t>
      </w:r>
      <w:r w:rsidR="000423D4">
        <w:rPr>
          <w:rtl/>
        </w:rPr>
        <w:t xml:space="preserve"> </w:t>
      </w:r>
      <w:r w:rsidR="000423D4">
        <w:rPr>
          <w:rFonts w:hint="cs"/>
          <w:rtl/>
        </w:rPr>
        <w:t>نیست</w:t>
      </w:r>
      <w:r w:rsidR="00BA7D0A">
        <w:rPr>
          <w:rtl/>
        </w:rPr>
        <w:t xml:space="preserve"> بنابراین </w:t>
      </w:r>
      <w:r w:rsidR="000423D4">
        <w:rPr>
          <w:rFonts w:hint="cs"/>
          <w:rtl/>
        </w:rPr>
        <w:t>اگر</w:t>
      </w:r>
      <w:r w:rsidR="000423D4">
        <w:rPr>
          <w:rtl/>
        </w:rPr>
        <w:t xml:space="preserve"> </w:t>
      </w:r>
      <w:r w:rsidR="000423D4">
        <w:rPr>
          <w:rFonts w:hint="cs"/>
          <w:rtl/>
        </w:rPr>
        <w:t>شک</w:t>
      </w:r>
      <w:r w:rsidR="000423D4">
        <w:rPr>
          <w:rtl/>
        </w:rPr>
        <w:t xml:space="preserve"> </w:t>
      </w:r>
      <w:r w:rsidR="000423D4">
        <w:rPr>
          <w:rFonts w:hint="cs"/>
          <w:rtl/>
        </w:rPr>
        <w:t>ما</w:t>
      </w:r>
      <w:r w:rsidR="000423D4">
        <w:rPr>
          <w:rtl/>
        </w:rPr>
        <w:t xml:space="preserve"> </w:t>
      </w:r>
      <w:r w:rsidR="000423D4">
        <w:rPr>
          <w:rFonts w:hint="cs"/>
          <w:rtl/>
        </w:rPr>
        <w:t>در</w:t>
      </w:r>
      <w:r w:rsidR="000423D4">
        <w:rPr>
          <w:rtl/>
        </w:rPr>
        <w:t xml:space="preserve"> </w:t>
      </w:r>
      <w:r w:rsidR="000423D4">
        <w:rPr>
          <w:rFonts w:hint="cs"/>
          <w:rtl/>
        </w:rPr>
        <w:t>زمان</w:t>
      </w:r>
      <w:r w:rsidR="000423D4">
        <w:rPr>
          <w:rtl/>
        </w:rPr>
        <w:t xml:space="preserve"> </w:t>
      </w:r>
      <w:r w:rsidR="000423D4">
        <w:rPr>
          <w:rFonts w:hint="cs"/>
          <w:rtl/>
        </w:rPr>
        <w:t>سوم،</w:t>
      </w:r>
      <w:r w:rsidR="000423D4">
        <w:rPr>
          <w:rtl/>
        </w:rPr>
        <w:t xml:space="preserve"> </w:t>
      </w:r>
      <w:r w:rsidR="000423D4">
        <w:rPr>
          <w:rFonts w:hint="cs"/>
          <w:rtl/>
        </w:rPr>
        <w:t>شک</w:t>
      </w:r>
      <w:r w:rsidR="000423D4">
        <w:rPr>
          <w:rtl/>
        </w:rPr>
        <w:t xml:space="preserve"> </w:t>
      </w:r>
      <w:r w:rsidR="000423D4">
        <w:rPr>
          <w:rFonts w:hint="cs"/>
          <w:rtl/>
        </w:rPr>
        <w:t>در</w:t>
      </w:r>
      <w:r w:rsidR="000423D4">
        <w:rPr>
          <w:rtl/>
        </w:rPr>
        <w:t xml:space="preserve"> </w:t>
      </w:r>
      <w:r w:rsidR="000423D4">
        <w:rPr>
          <w:rFonts w:hint="cs"/>
          <w:rtl/>
        </w:rPr>
        <w:t>شمول</w:t>
      </w:r>
      <w:r w:rsidR="000423D4">
        <w:rPr>
          <w:rtl/>
        </w:rPr>
        <w:t xml:space="preserve"> </w:t>
      </w:r>
      <w:r w:rsidR="000423D4">
        <w:rPr>
          <w:rFonts w:hint="cs"/>
          <w:rtl/>
        </w:rPr>
        <w:t>دلیل</w:t>
      </w:r>
      <w:r w:rsidR="000423D4">
        <w:rPr>
          <w:rtl/>
        </w:rPr>
        <w:t xml:space="preserve"> </w:t>
      </w:r>
      <w:r w:rsidR="000423D4">
        <w:rPr>
          <w:rFonts w:hint="cs"/>
          <w:rtl/>
        </w:rPr>
        <w:t>عام</w:t>
      </w:r>
      <w:r w:rsidR="000423D4">
        <w:rPr>
          <w:rtl/>
        </w:rPr>
        <w:t xml:space="preserve"> </w:t>
      </w:r>
      <w:r w:rsidR="000423D4">
        <w:rPr>
          <w:rFonts w:hint="cs"/>
          <w:rtl/>
        </w:rPr>
        <w:t>نسبت</w:t>
      </w:r>
      <w:r w:rsidR="000423D4">
        <w:rPr>
          <w:rtl/>
        </w:rPr>
        <w:t xml:space="preserve"> </w:t>
      </w:r>
      <w:r w:rsidR="000423D4">
        <w:rPr>
          <w:rFonts w:hint="cs"/>
          <w:rtl/>
        </w:rPr>
        <w:t>به</w:t>
      </w:r>
      <w:r w:rsidR="000423D4">
        <w:rPr>
          <w:rtl/>
        </w:rPr>
        <w:t xml:space="preserve"> </w:t>
      </w:r>
      <w:r w:rsidR="000423D4">
        <w:rPr>
          <w:rFonts w:hint="cs"/>
          <w:rtl/>
        </w:rPr>
        <w:t>یک</w:t>
      </w:r>
      <w:r w:rsidR="000423D4">
        <w:rPr>
          <w:rtl/>
        </w:rPr>
        <w:t xml:space="preserve"> </w:t>
      </w:r>
      <w:r w:rsidR="00805812">
        <w:rPr>
          <w:rtl/>
        </w:rPr>
        <w:t>(</w:t>
      </w:r>
      <w:r w:rsidR="000423D4">
        <w:rPr>
          <w:rFonts w:hint="cs"/>
          <w:rtl/>
        </w:rPr>
        <w:t>فرد</w:t>
      </w:r>
      <w:r w:rsidR="000423D4">
        <w:rPr>
          <w:rtl/>
        </w:rPr>
        <w:t xml:space="preserve"> </w:t>
      </w:r>
      <w:r w:rsidR="000423D4">
        <w:rPr>
          <w:rFonts w:hint="cs"/>
          <w:rtl/>
        </w:rPr>
        <w:t>طولی</w:t>
      </w:r>
      <w:r w:rsidR="00805812">
        <w:rPr>
          <w:rFonts w:hint="eastAsia"/>
          <w:rtl/>
        </w:rPr>
        <w:t>)</w:t>
      </w:r>
      <w:r w:rsidR="000423D4">
        <w:rPr>
          <w:rtl/>
        </w:rPr>
        <w:t xml:space="preserve"> </w:t>
      </w:r>
      <w:r w:rsidR="000423D4">
        <w:rPr>
          <w:rFonts w:hint="cs"/>
          <w:rtl/>
        </w:rPr>
        <w:t>از</w:t>
      </w:r>
      <w:r w:rsidR="000423D4">
        <w:rPr>
          <w:rtl/>
        </w:rPr>
        <w:t xml:space="preserve"> </w:t>
      </w:r>
      <w:r w:rsidR="000423D4">
        <w:rPr>
          <w:rFonts w:hint="cs"/>
          <w:rtl/>
        </w:rPr>
        <w:t>افراد</w:t>
      </w:r>
      <w:r w:rsidR="000423D4">
        <w:rPr>
          <w:rtl/>
        </w:rPr>
        <w:t xml:space="preserve"> </w:t>
      </w:r>
      <w:r w:rsidR="000423D4">
        <w:rPr>
          <w:rFonts w:hint="cs"/>
          <w:rtl/>
        </w:rPr>
        <w:t>خودش</w:t>
      </w:r>
      <w:r w:rsidR="000423D4">
        <w:rPr>
          <w:rtl/>
        </w:rPr>
        <w:t xml:space="preserve"> </w:t>
      </w:r>
      <w:r w:rsidR="000423D4">
        <w:rPr>
          <w:rFonts w:hint="cs"/>
          <w:rtl/>
        </w:rPr>
        <w:t>باشد،</w:t>
      </w:r>
      <w:r w:rsidR="000423D4">
        <w:rPr>
          <w:rtl/>
        </w:rPr>
        <w:t xml:space="preserve"> </w:t>
      </w:r>
      <w:r w:rsidR="000423D4">
        <w:rPr>
          <w:rFonts w:hint="cs"/>
          <w:rtl/>
        </w:rPr>
        <w:t>باید</w:t>
      </w:r>
      <w:r w:rsidR="000423D4">
        <w:rPr>
          <w:rtl/>
        </w:rPr>
        <w:t xml:space="preserve"> </w:t>
      </w:r>
      <w:r w:rsidR="000423D4">
        <w:rPr>
          <w:rFonts w:hint="cs"/>
          <w:rtl/>
        </w:rPr>
        <w:t>به</w:t>
      </w:r>
      <w:r w:rsidR="000423D4">
        <w:rPr>
          <w:rtl/>
        </w:rPr>
        <w:t xml:space="preserve"> </w:t>
      </w:r>
      <w:r w:rsidR="000423D4">
        <w:rPr>
          <w:rFonts w:hint="cs"/>
          <w:rtl/>
        </w:rPr>
        <w:t>اصالة</w:t>
      </w:r>
      <w:r w:rsidR="000423D4">
        <w:rPr>
          <w:rtl/>
        </w:rPr>
        <w:t xml:space="preserve"> </w:t>
      </w:r>
      <w:r w:rsidR="000423D4">
        <w:rPr>
          <w:rFonts w:hint="cs"/>
          <w:rtl/>
        </w:rPr>
        <w:t>العموم</w:t>
      </w:r>
      <w:r w:rsidR="000423D4">
        <w:rPr>
          <w:rtl/>
        </w:rPr>
        <w:t xml:space="preserve"> </w:t>
      </w:r>
      <w:r w:rsidR="000423D4">
        <w:rPr>
          <w:rFonts w:hint="cs"/>
          <w:rtl/>
        </w:rPr>
        <w:t>تمسک</w:t>
      </w:r>
      <w:r w:rsidR="000423D4">
        <w:rPr>
          <w:rtl/>
        </w:rPr>
        <w:t xml:space="preserve"> </w:t>
      </w:r>
      <w:r w:rsidR="000423D4">
        <w:rPr>
          <w:rFonts w:hint="cs"/>
          <w:rtl/>
        </w:rPr>
        <w:t>کرد</w:t>
      </w:r>
      <w:r w:rsidR="000423D4">
        <w:rPr>
          <w:rtl/>
        </w:rPr>
        <w:t xml:space="preserve"> </w:t>
      </w:r>
      <w:r w:rsidR="000423D4">
        <w:rPr>
          <w:rFonts w:hint="cs"/>
          <w:rtl/>
        </w:rPr>
        <w:t>و</w:t>
      </w:r>
      <w:r w:rsidR="000423D4">
        <w:rPr>
          <w:rtl/>
        </w:rPr>
        <w:t xml:space="preserve"> </w:t>
      </w:r>
      <w:r w:rsidR="000423D4">
        <w:rPr>
          <w:rFonts w:hint="cs"/>
          <w:rtl/>
        </w:rPr>
        <w:t>حکم</w:t>
      </w:r>
      <w:r w:rsidR="000423D4">
        <w:rPr>
          <w:rtl/>
        </w:rPr>
        <w:t xml:space="preserve"> </w:t>
      </w:r>
      <w:r w:rsidR="000423D4">
        <w:rPr>
          <w:rFonts w:hint="cs"/>
          <w:rtl/>
        </w:rPr>
        <w:t>به</w:t>
      </w:r>
      <w:r w:rsidR="000423D4">
        <w:rPr>
          <w:rtl/>
        </w:rPr>
        <w:t xml:space="preserve"> </w:t>
      </w:r>
      <w:r w:rsidR="000423D4">
        <w:rPr>
          <w:rFonts w:hint="cs"/>
          <w:rtl/>
        </w:rPr>
        <w:t>شمول</w:t>
      </w:r>
      <w:r w:rsidR="000423D4">
        <w:rPr>
          <w:rtl/>
        </w:rPr>
        <w:t xml:space="preserve"> </w:t>
      </w:r>
      <w:r w:rsidR="000423D4">
        <w:rPr>
          <w:rFonts w:hint="cs"/>
          <w:rtl/>
        </w:rPr>
        <w:t>عام</w:t>
      </w:r>
      <w:r w:rsidR="000423D4">
        <w:rPr>
          <w:rtl/>
        </w:rPr>
        <w:t xml:space="preserve"> </w:t>
      </w:r>
      <w:r w:rsidR="000423D4">
        <w:rPr>
          <w:rFonts w:hint="cs"/>
          <w:rtl/>
        </w:rPr>
        <w:t>نمود</w:t>
      </w:r>
      <w:r w:rsidR="00D60E6D">
        <w:rPr>
          <w:rFonts w:hint="cs"/>
          <w:rtl/>
        </w:rPr>
        <w:t xml:space="preserve"> ، </w:t>
      </w:r>
      <w:r w:rsidR="000423D4">
        <w:rPr>
          <w:rFonts w:hint="cs"/>
          <w:rtl/>
        </w:rPr>
        <w:t>اشکال</w:t>
      </w:r>
      <w:r w:rsidR="000423D4">
        <w:rPr>
          <w:rtl/>
        </w:rPr>
        <w:t xml:space="preserve"> </w:t>
      </w:r>
      <w:r w:rsidR="000423D4">
        <w:rPr>
          <w:rFonts w:hint="cs"/>
          <w:rtl/>
        </w:rPr>
        <w:t>مقدر</w:t>
      </w:r>
      <w:r w:rsidR="000423D4">
        <w:rPr>
          <w:rtl/>
        </w:rPr>
        <w:t xml:space="preserve"> </w:t>
      </w:r>
      <w:r w:rsidR="000423D4">
        <w:rPr>
          <w:rFonts w:hint="cs"/>
          <w:rtl/>
        </w:rPr>
        <w:t>این</w:t>
      </w:r>
      <w:r w:rsidR="000423D4">
        <w:rPr>
          <w:rtl/>
        </w:rPr>
        <w:t xml:space="preserve"> </w:t>
      </w:r>
      <w:r w:rsidR="000423D4">
        <w:rPr>
          <w:rFonts w:hint="cs"/>
          <w:rtl/>
        </w:rPr>
        <w:t>است</w:t>
      </w:r>
      <w:r w:rsidR="000423D4">
        <w:rPr>
          <w:rtl/>
        </w:rPr>
        <w:t xml:space="preserve"> </w:t>
      </w:r>
      <w:r w:rsidR="000423D4">
        <w:rPr>
          <w:rFonts w:hint="cs"/>
          <w:rtl/>
        </w:rPr>
        <w:t>که</w:t>
      </w:r>
      <w:r w:rsidR="000423D4">
        <w:rPr>
          <w:rtl/>
        </w:rPr>
        <w:t xml:space="preserve"> </w:t>
      </w:r>
      <w:r w:rsidR="000423D4">
        <w:rPr>
          <w:rFonts w:hint="cs"/>
          <w:rtl/>
        </w:rPr>
        <w:t>این</w:t>
      </w:r>
      <w:r w:rsidR="000423D4">
        <w:rPr>
          <w:rtl/>
        </w:rPr>
        <w:t xml:space="preserve"> </w:t>
      </w:r>
      <w:r w:rsidR="000423D4">
        <w:rPr>
          <w:rFonts w:hint="cs"/>
          <w:rtl/>
        </w:rPr>
        <w:t>تحلیل،</w:t>
      </w:r>
      <w:r w:rsidR="000423D4">
        <w:rPr>
          <w:rtl/>
        </w:rPr>
        <w:t xml:space="preserve"> </w:t>
      </w:r>
      <w:r w:rsidR="000423D4">
        <w:rPr>
          <w:rFonts w:hint="cs"/>
          <w:rtl/>
        </w:rPr>
        <w:t>تنها</w:t>
      </w:r>
      <w:r w:rsidR="000423D4">
        <w:rPr>
          <w:rtl/>
        </w:rPr>
        <w:t xml:space="preserve"> </w:t>
      </w:r>
      <w:r w:rsidR="000423D4">
        <w:rPr>
          <w:rFonts w:hint="cs"/>
          <w:rtl/>
        </w:rPr>
        <w:t>در</w:t>
      </w:r>
      <w:r w:rsidR="000423D4">
        <w:rPr>
          <w:rtl/>
        </w:rPr>
        <w:t xml:space="preserve"> </w:t>
      </w:r>
      <w:r w:rsidR="000423D4">
        <w:rPr>
          <w:rFonts w:hint="cs"/>
          <w:rtl/>
        </w:rPr>
        <w:t>صورتی</w:t>
      </w:r>
      <w:r w:rsidR="000423D4">
        <w:rPr>
          <w:rtl/>
        </w:rPr>
        <w:t xml:space="preserve"> </w:t>
      </w:r>
      <w:r w:rsidR="000423D4">
        <w:rPr>
          <w:rFonts w:hint="cs"/>
          <w:rtl/>
        </w:rPr>
        <w:t>صحیح</w:t>
      </w:r>
      <w:r w:rsidR="000423D4">
        <w:rPr>
          <w:rtl/>
        </w:rPr>
        <w:t xml:space="preserve"> </w:t>
      </w:r>
      <w:r w:rsidR="000423D4">
        <w:rPr>
          <w:rFonts w:hint="cs"/>
          <w:rtl/>
        </w:rPr>
        <w:t>است</w:t>
      </w:r>
      <w:r w:rsidR="000423D4">
        <w:rPr>
          <w:rtl/>
        </w:rPr>
        <w:t xml:space="preserve"> </w:t>
      </w:r>
      <w:r w:rsidR="000423D4">
        <w:rPr>
          <w:rFonts w:hint="cs"/>
          <w:rtl/>
        </w:rPr>
        <w:t>که</w:t>
      </w:r>
      <w:r w:rsidR="000423D4">
        <w:rPr>
          <w:rtl/>
        </w:rPr>
        <w:t xml:space="preserve"> </w:t>
      </w:r>
      <w:r w:rsidR="000423D4">
        <w:rPr>
          <w:rFonts w:hint="cs"/>
          <w:rtl/>
        </w:rPr>
        <w:t>زمان،</w:t>
      </w:r>
      <w:r w:rsidR="000423D4">
        <w:rPr>
          <w:rtl/>
        </w:rPr>
        <w:t xml:space="preserve"> </w:t>
      </w:r>
      <w:r w:rsidR="00805812">
        <w:rPr>
          <w:rtl/>
        </w:rPr>
        <w:t>(</w:t>
      </w:r>
      <w:r w:rsidR="000423D4">
        <w:rPr>
          <w:rFonts w:hint="cs"/>
          <w:rtl/>
        </w:rPr>
        <w:t>قید</w:t>
      </w:r>
      <w:r w:rsidR="00805812">
        <w:rPr>
          <w:rFonts w:hint="eastAsia"/>
          <w:rtl/>
        </w:rPr>
        <w:t>)</w:t>
      </w:r>
      <w:r w:rsidR="000423D4">
        <w:rPr>
          <w:rtl/>
        </w:rPr>
        <w:t xml:space="preserve"> </w:t>
      </w:r>
      <w:r w:rsidR="000423D4">
        <w:rPr>
          <w:rFonts w:hint="cs"/>
          <w:rtl/>
        </w:rPr>
        <w:t>موضوع</w:t>
      </w:r>
      <w:r w:rsidR="000423D4">
        <w:rPr>
          <w:rtl/>
        </w:rPr>
        <w:t xml:space="preserve"> </w:t>
      </w:r>
      <w:r w:rsidR="000423D4">
        <w:rPr>
          <w:rFonts w:hint="cs"/>
          <w:rtl/>
        </w:rPr>
        <w:t>باشد</w:t>
      </w:r>
      <w:r w:rsidR="000423D4">
        <w:rPr>
          <w:rtl/>
        </w:rPr>
        <w:t xml:space="preserve"> </w:t>
      </w:r>
      <w:r w:rsidR="000423D4">
        <w:rPr>
          <w:rFonts w:hint="cs"/>
          <w:rtl/>
        </w:rPr>
        <w:t>تا</w:t>
      </w:r>
      <w:r w:rsidR="000423D4">
        <w:rPr>
          <w:rtl/>
        </w:rPr>
        <w:t xml:space="preserve"> </w:t>
      </w:r>
      <w:r w:rsidR="000423D4">
        <w:rPr>
          <w:rFonts w:hint="cs"/>
          <w:rtl/>
        </w:rPr>
        <w:t>تکثر</w:t>
      </w:r>
      <w:r w:rsidR="000423D4">
        <w:rPr>
          <w:rtl/>
        </w:rPr>
        <w:t xml:space="preserve"> </w:t>
      </w:r>
      <w:r w:rsidR="000423D4">
        <w:rPr>
          <w:rFonts w:hint="cs"/>
          <w:rtl/>
        </w:rPr>
        <w:t>افراد</w:t>
      </w:r>
      <w:r w:rsidR="000423D4">
        <w:rPr>
          <w:rtl/>
        </w:rPr>
        <w:t xml:space="preserve"> </w:t>
      </w:r>
      <w:r w:rsidR="000423D4">
        <w:rPr>
          <w:rFonts w:hint="cs"/>
          <w:rtl/>
        </w:rPr>
        <w:t>طولی</w:t>
      </w:r>
      <w:r w:rsidR="000423D4">
        <w:rPr>
          <w:rtl/>
        </w:rPr>
        <w:t xml:space="preserve"> </w:t>
      </w:r>
      <w:r w:rsidR="000423D4">
        <w:rPr>
          <w:rFonts w:hint="cs"/>
          <w:rtl/>
        </w:rPr>
        <w:t>شکل</w:t>
      </w:r>
      <w:r w:rsidR="000423D4">
        <w:rPr>
          <w:rtl/>
        </w:rPr>
        <w:t xml:space="preserve"> </w:t>
      </w:r>
      <w:r w:rsidR="000423D4">
        <w:rPr>
          <w:rFonts w:hint="cs"/>
          <w:rtl/>
        </w:rPr>
        <w:t>بگیرد</w:t>
      </w:r>
      <w:r w:rsidR="000423D4">
        <w:rPr>
          <w:rtl/>
        </w:rPr>
        <w:t xml:space="preserve">. </w:t>
      </w:r>
      <w:r w:rsidR="000423D4">
        <w:rPr>
          <w:rFonts w:hint="cs"/>
          <w:rtl/>
        </w:rPr>
        <w:t>اما</w:t>
      </w:r>
      <w:r w:rsidR="000423D4">
        <w:rPr>
          <w:rtl/>
        </w:rPr>
        <w:t xml:space="preserve"> </w:t>
      </w:r>
      <w:r w:rsidR="000423D4">
        <w:rPr>
          <w:rFonts w:hint="cs"/>
          <w:rtl/>
        </w:rPr>
        <w:t>اگر</w:t>
      </w:r>
      <w:r w:rsidR="000423D4">
        <w:rPr>
          <w:rtl/>
        </w:rPr>
        <w:t xml:space="preserve"> </w:t>
      </w:r>
      <w:r w:rsidR="000423D4">
        <w:rPr>
          <w:rFonts w:hint="cs"/>
          <w:rtl/>
        </w:rPr>
        <w:t>زمان،</w:t>
      </w:r>
      <w:r w:rsidR="000423D4">
        <w:rPr>
          <w:rtl/>
        </w:rPr>
        <w:t xml:space="preserve"> </w:t>
      </w:r>
      <w:r w:rsidR="00805812">
        <w:rPr>
          <w:rtl/>
        </w:rPr>
        <w:t>(</w:t>
      </w:r>
      <w:r w:rsidR="000423D4">
        <w:rPr>
          <w:rFonts w:hint="cs"/>
          <w:rtl/>
        </w:rPr>
        <w:t>ظرف</w:t>
      </w:r>
      <w:r w:rsidR="00805812">
        <w:rPr>
          <w:rFonts w:hint="eastAsia"/>
          <w:rtl/>
        </w:rPr>
        <w:t>)</w:t>
      </w:r>
      <w:r w:rsidR="000423D4">
        <w:rPr>
          <w:rtl/>
        </w:rPr>
        <w:t xml:space="preserve"> </w:t>
      </w:r>
      <w:r w:rsidR="000423D4">
        <w:rPr>
          <w:rFonts w:hint="cs"/>
          <w:rtl/>
        </w:rPr>
        <w:t>حکم</w:t>
      </w:r>
      <w:r w:rsidR="000423D4">
        <w:rPr>
          <w:rtl/>
        </w:rPr>
        <w:t xml:space="preserve"> </w:t>
      </w:r>
      <w:r w:rsidR="000423D4">
        <w:rPr>
          <w:rFonts w:hint="cs"/>
          <w:rtl/>
        </w:rPr>
        <w:t>باشد،</w:t>
      </w:r>
      <w:r w:rsidR="000423D4">
        <w:rPr>
          <w:rtl/>
        </w:rPr>
        <w:t xml:space="preserve"> </w:t>
      </w:r>
      <w:r w:rsidR="000423D4">
        <w:rPr>
          <w:rFonts w:hint="cs"/>
          <w:rtl/>
        </w:rPr>
        <w:t>دیگر</w:t>
      </w:r>
      <w:r w:rsidR="000423D4">
        <w:rPr>
          <w:rtl/>
        </w:rPr>
        <w:t xml:space="preserve"> </w:t>
      </w:r>
      <w:r w:rsidR="000423D4">
        <w:rPr>
          <w:rFonts w:hint="cs"/>
          <w:rtl/>
        </w:rPr>
        <w:t>عام</w:t>
      </w:r>
      <w:r w:rsidR="000423D4">
        <w:rPr>
          <w:rtl/>
        </w:rPr>
        <w:t xml:space="preserve"> </w:t>
      </w:r>
      <w:r w:rsidR="000423D4">
        <w:rPr>
          <w:rFonts w:hint="cs"/>
          <w:rtl/>
        </w:rPr>
        <w:t>به</w:t>
      </w:r>
      <w:r w:rsidR="000423D4">
        <w:rPr>
          <w:rtl/>
        </w:rPr>
        <w:t xml:space="preserve"> </w:t>
      </w:r>
      <w:r w:rsidR="000423D4">
        <w:rPr>
          <w:rFonts w:hint="cs"/>
          <w:rtl/>
        </w:rPr>
        <w:t>صورت</w:t>
      </w:r>
      <w:r w:rsidR="000423D4">
        <w:rPr>
          <w:rtl/>
        </w:rPr>
        <w:t xml:space="preserve"> </w:t>
      </w:r>
      <w:r w:rsidR="00805812">
        <w:rPr>
          <w:rtl/>
        </w:rPr>
        <w:t>(</w:t>
      </w:r>
      <w:r w:rsidR="000423D4">
        <w:rPr>
          <w:rFonts w:hint="cs"/>
          <w:rtl/>
        </w:rPr>
        <w:t>عام</w:t>
      </w:r>
      <w:r w:rsidR="000423D4">
        <w:rPr>
          <w:rtl/>
        </w:rPr>
        <w:t xml:space="preserve"> </w:t>
      </w:r>
      <w:r w:rsidR="000423D4">
        <w:rPr>
          <w:rFonts w:hint="cs"/>
          <w:rtl/>
        </w:rPr>
        <w:t>مجموعی</w:t>
      </w:r>
      <w:r w:rsidR="00805812">
        <w:rPr>
          <w:rFonts w:hint="eastAsia"/>
          <w:rtl/>
        </w:rPr>
        <w:t>)</w:t>
      </w:r>
      <w:r w:rsidR="000423D4">
        <w:rPr>
          <w:rtl/>
        </w:rPr>
        <w:t xml:space="preserve"> </w:t>
      </w:r>
      <w:r w:rsidR="000423D4">
        <w:rPr>
          <w:rFonts w:hint="cs"/>
          <w:rtl/>
        </w:rPr>
        <w:t>خواهد</w:t>
      </w:r>
      <w:r w:rsidR="000423D4">
        <w:rPr>
          <w:rtl/>
        </w:rPr>
        <w:t xml:space="preserve"> </w:t>
      </w:r>
      <w:r w:rsidR="000423D4">
        <w:rPr>
          <w:rFonts w:hint="cs"/>
          <w:rtl/>
        </w:rPr>
        <w:t>بود</w:t>
      </w:r>
      <w:r w:rsidR="000423D4">
        <w:rPr>
          <w:rtl/>
        </w:rPr>
        <w:t xml:space="preserve"> </w:t>
      </w:r>
      <w:r w:rsidR="000423D4">
        <w:rPr>
          <w:rFonts w:hint="cs"/>
          <w:rtl/>
        </w:rPr>
        <w:t>و</w:t>
      </w:r>
      <w:r w:rsidR="000423D4">
        <w:rPr>
          <w:rtl/>
        </w:rPr>
        <w:t xml:space="preserve"> </w:t>
      </w:r>
      <w:r w:rsidR="000423D4">
        <w:rPr>
          <w:rFonts w:hint="cs"/>
          <w:rtl/>
        </w:rPr>
        <w:t>با</w:t>
      </w:r>
      <w:r w:rsidR="000423D4">
        <w:rPr>
          <w:rtl/>
        </w:rPr>
        <w:t xml:space="preserve"> </w:t>
      </w:r>
      <w:r w:rsidR="000423D4">
        <w:rPr>
          <w:rFonts w:hint="cs"/>
          <w:rtl/>
        </w:rPr>
        <w:t>خروج</w:t>
      </w:r>
      <w:r w:rsidR="000423D4">
        <w:rPr>
          <w:rtl/>
        </w:rPr>
        <w:t xml:space="preserve"> </w:t>
      </w:r>
      <w:r w:rsidR="000423D4">
        <w:rPr>
          <w:rFonts w:hint="cs"/>
          <w:rtl/>
        </w:rPr>
        <w:t>یک</w:t>
      </w:r>
      <w:r w:rsidR="000423D4">
        <w:rPr>
          <w:rtl/>
        </w:rPr>
        <w:t xml:space="preserve"> </w:t>
      </w:r>
      <w:r w:rsidR="000423D4">
        <w:rPr>
          <w:rFonts w:hint="cs"/>
          <w:rtl/>
        </w:rPr>
        <w:t>زمان</w:t>
      </w:r>
      <w:r w:rsidR="000423D4">
        <w:rPr>
          <w:rtl/>
        </w:rPr>
        <w:t xml:space="preserve"> (</w:t>
      </w:r>
      <w:r w:rsidR="000423D4">
        <w:rPr>
          <w:rFonts w:hint="cs"/>
          <w:rtl/>
        </w:rPr>
        <w:t>تخصیص</w:t>
      </w:r>
      <w:r w:rsidR="000423D4">
        <w:rPr>
          <w:rtl/>
        </w:rPr>
        <w:t>)</w:t>
      </w:r>
      <w:r w:rsidR="000423D4">
        <w:rPr>
          <w:rFonts w:hint="cs"/>
          <w:rtl/>
        </w:rPr>
        <w:t>،</w:t>
      </w:r>
      <w:r w:rsidR="000423D4">
        <w:rPr>
          <w:rtl/>
        </w:rPr>
        <w:t xml:space="preserve"> </w:t>
      </w:r>
      <w:r w:rsidR="000423D4">
        <w:rPr>
          <w:rFonts w:hint="cs"/>
          <w:rtl/>
        </w:rPr>
        <w:t>کل</w:t>
      </w:r>
      <w:r w:rsidR="000423D4">
        <w:rPr>
          <w:rtl/>
        </w:rPr>
        <w:t xml:space="preserve"> </w:t>
      </w:r>
      <w:r w:rsidR="000423D4">
        <w:rPr>
          <w:rFonts w:hint="cs"/>
          <w:rtl/>
        </w:rPr>
        <w:t>دلالت</w:t>
      </w:r>
      <w:r w:rsidR="000423D4">
        <w:rPr>
          <w:rtl/>
        </w:rPr>
        <w:t xml:space="preserve"> </w:t>
      </w:r>
      <w:r w:rsidR="000423D4">
        <w:rPr>
          <w:rFonts w:hint="cs"/>
          <w:rtl/>
        </w:rPr>
        <w:t>عام</w:t>
      </w:r>
      <w:r w:rsidR="000423D4">
        <w:rPr>
          <w:rtl/>
        </w:rPr>
        <w:t xml:space="preserve"> </w:t>
      </w:r>
      <w:r w:rsidR="000423D4">
        <w:rPr>
          <w:rFonts w:hint="cs"/>
          <w:rtl/>
        </w:rPr>
        <w:t>فرومی‌ریزد</w:t>
      </w:r>
      <w:r w:rsidR="000423D4">
        <w:rPr>
          <w:rtl/>
        </w:rPr>
        <w:t xml:space="preserve">. </w:t>
      </w:r>
      <w:r w:rsidR="000423D4">
        <w:rPr>
          <w:rFonts w:hint="cs"/>
          <w:rtl/>
        </w:rPr>
        <w:t>در</w:t>
      </w:r>
      <w:r w:rsidR="000423D4">
        <w:rPr>
          <w:rtl/>
        </w:rPr>
        <w:t xml:space="preserve"> </w:t>
      </w:r>
      <w:r w:rsidR="000423D4">
        <w:rPr>
          <w:rFonts w:hint="cs"/>
          <w:rtl/>
        </w:rPr>
        <w:t>این</w:t>
      </w:r>
      <w:r w:rsidR="000423D4">
        <w:rPr>
          <w:rtl/>
        </w:rPr>
        <w:t xml:space="preserve"> </w:t>
      </w:r>
      <w:r w:rsidR="000423D4">
        <w:rPr>
          <w:rFonts w:hint="cs"/>
          <w:rtl/>
        </w:rPr>
        <w:t>صورت،</w:t>
      </w:r>
      <w:r w:rsidR="000423D4">
        <w:rPr>
          <w:rtl/>
        </w:rPr>
        <w:t xml:space="preserve"> </w:t>
      </w:r>
      <w:r w:rsidR="000423D4">
        <w:rPr>
          <w:rFonts w:hint="cs"/>
          <w:rtl/>
        </w:rPr>
        <w:t>دیگر</w:t>
      </w:r>
      <w:r w:rsidR="000423D4">
        <w:rPr>
          <w:rtl/>
        </w:rPr>
        <w:t xml:space="preserve"> </w:t>
      </w:r>
      <w:r w:rsidR="000423D4">
        <w:rPr>
          <w:rFonts w:hint="cs"/>
          <w:rtl/>
        </w:rPr>
        <w:t>نمی‌توان</w:t>
      </w:r>
      <w:r w:rsidR="000423D4">
        <w:rPr>
          <w:rtl/>
        </w:rPr>
        <w:t xml:space="preserve"> </w:t>
      </w:r>
      <w:r w:rsidR="000423D4">
        <w:rPr>
          <w:rFonts w:hint="cs"/>
          <w:rtl/>
        </w:rPr>
        <w:t>به</w:t>
      </w:r>
      <w:r w:rsidR="000423D4">
        <w:rPr>
          <w:rtl/>
        </w:rPr>
        <w:t xml:space="preserve"> </w:t>
      </w:r>
      <w:r w:rsidR="000423D4">
        <w:rPr>
          <w:rFonts w:hint="cs"/>
          <w:rtl/>
        </w:rPr>
        <w:t>عام</w:t>
      </w:r>
      <w:r w:rsidR="000423D4">
        <w:rPr>
          <w:rtl/>
        </w:rPr>
        <w:t xml:space="preserve"> </w:t>
      </w:r>
      <w:r w:rsidR="000423D4">
        <w:rPr>
          <w:rFonts w:hint="cs"/>
          <w:rtl/>
        </w:rPr>
        <w:t>تمسک</w:t>
      </w:r>
      <w:r w:rsidR="000423D4">
        <w:rPr>
          <w:rtl/>
        </w:rPr>
        <w:t xml:space="preserve"> </w:t>
      </w:r>
      <w:r w:rsidR="000423D4">
        <w:rPr>
          <w:rFonts w:hint="cs"/>
          <w:rtl/>
        </w:rPr>
        <w:t>کرد</w:t>
      </w:r>
      <w:r w:rsidR="000423D4">
        <w:rPr>
          <w:rtl/>
        </w:rPr>
        <w:t>.</w:t>
      </w:r>
    </w:p>
    <w:p w:rsidR="00BF01F5" w:rsidRDefault="000423D4" w:rsidP="0044477C">
      <w:pPr>
        <w:rPr>
          <w:rtl/>
        </w:rPr>
      </w:pPr>
      <w:r>
        <w:rPr>
          <w:rFonts w:hint="cs"/>
          <w:rtl/>
        </w:rPr>
        <w:t>پاسخ</w:t>
      </w:r>
      <w:r>
        <w:rPr>
          <w:rtl/>
        </w:rPr>
        <w:t xml:space="preserve"> </w:t>
      </w:r>
      <w:r w:rsidR="00BB320C">
        <w:rPr>
          <w:rFonts w:hint="cs"/>
          <w:rtl/>
        </w:rPr>
        <w:t xml:space="preserve"> آیت الله</w:t>
      </w:r>
      <w:r>
        <w:rPr>
          <w:rtl/>
        </w:rPr>
        <w:t xml:space="preserve"> </w:t>
      </w:r>
      <w:r>
        <w:rPr>
          <w:rFonts w:hint="cs"/>
          <w:rtl/>
        </w:rPr>
        <w:t>خویی</w:t>
      </w:r>
      <w:r>
        <w:rPr>
          <w:rtl/>
        </w:rPr>
        <w:t xml:space="preserve"> </w:t>
      </w:r>
      <w:r>
        <w:rPr>
          <w:rFonts w:hint="cs"/>
          <w:rtl/>
        </w:rPr>
        <w:t>این</w:t>
      </w:r>
      <w:r>
        <w:rPr>
          <w:rtl/>
        </w:rPr>
        <w:t xml:space="preserve"> </w:t>
      </w:r>
      <w:r>
        <w:rPr>
          <w:rFonts w:hint="cs"/>
          <w:rtl/>
        </w:rPr>
        <w:t>است</w:t>
      </w:r>
      <w:r>
        <w:rPr>
          <w:rtl/>
        </w:rPr>
        <w:t xml:space="preserve"> </w:t>
      </w:r>
      <w:r>
        <w:rPr>
          <w:rFonts w:hint="cs"/>
          <w:rtl/>
        </w:rPr>
        <w:t>که</w:t>
      </w:r>
      <w:r>
        <w:rPr>
          <w:rtl/>
        </w:rPr>
        <w:t xml:space="preserve"> </w:t>
      </w:r>
      <w:r>
        <w:rPr>
          <w:rFonts w:hint="cs"/>
          <w:rtl/>
        </w:rPr>
        <w:t>ایشان</w:t>
      </w:r>
      <w:r>
        <w:rPr>
          <w:rtl/>
        </w:rPr>
        <w:t xml:space="preserve"> </w:t>
      </w:r>
      <w:r>
        <w:rPr>
          <w:rFonts w:hint="cs"/>
          <w:rtl/>
        </w:rPr>
        <w:t>در</w:t>
      </w:r>
      <w:r>
        <w:rPr>
          <w:rtl/>
        </w:rPr>
        <w:t xml:space="preserve"> </w:t>
      </w:r>
      <w:r>
        <w:rPr>
          <w:rFonts w:hint="cs"/>
          <w:rtl/>
        </w:rPr>
        <w:t>بحث</w:t>
      </w:r>
      <w:r>
        <w:rPr>
          <w:rtl/>
        </w:rPr>
        <w:t xml:space="preserve"> </w:t>
      </w:r>
      <w:r>
        <w:rPr>
          <w:rFonts w:hint="cs"/>
          <w:rtl/>
        </w:rPr>
        <w:t>عام</w:t>
      </w:r>
      <w:r>
        <w:rPr>
          <w:rtl/>
        </w:rPr>
        <w:t xml:space="preserve"> </w:t>
      </w:r>
      <w:r>
        <w:rPr>
          <w:rFonts w:hint="cs"/>
          <w:rtl/>
        </w:rPr>
        <w:t>و</w:t>
      </w:r>
      <w:r>
        <w:rPr>
          <w:rtl/>
        </w:rPr>
        <w:t xml:space="preserve"> </w:t>
      </w:r>
      <w:r>
        <w:rPr>
          <w:rFonts w:hint="cs"/>
          <w:rtl/>
        </w:rPr>
        <w:t>خاص</w:t>
      </w:r>
      <w:r>
        <w:rPr>
          <w:rtl/>
        </w:rPr>
        <w:t xml:space="preserve"> </w:t>
      </w:r>
      <w:r>
        <w:rPr>
          <w:rFonts w:hint="cs"/>
          <w:rtl/>
        </w:rPr>
        <w:t>اثبات</w:t>
      </w:r>
      <w:r>
        <w:rPr>
          <w:rtl/>
        </w:rPr>
        <w:t xml:space="preserve"> </w:t>
      </w:r>
      <w:r w:rsidR="009D3EC3">
        <w:rPr>
          <w:rFonts w:hint="cs"/>
          <w:rtl/>
        </w:rPr>
        <w:t>کرده اند</w:t>
      </w:r>
      <w:r>
        <w:rPr>
          <w:rtl/>
        </w:rPr>
        <w:t xml:space="preserve"> </w:t>
      </w:r>
      <w:r>
        <w:rPr>
          <w:rFonts w:hint="cs"/>
          <w:rtl/>
        </w:rPr>
        <w:t>که</w:t>
      </w:r>
      <w:r>
        <w:rPr>
          <w:rtl/>
        </w:rPr>
        <w:t xml:space="preserve"> </w:t>
      </w:r>
      <w:r>
        <w:rPr>
          <w:rFonts w:hint="cs"/>
          <w:rtl/>
        </w:rPr>
        <w:t>در</w:t>
      </w:r>
      <w:r>
        <w:rPr>
          <w:rtl/>
        </w:rPr>
        <w:t xml:space="preserve"> </w:t>
      </w:r>
      <w:r>
        <w:rPr>
          <w:rFonts w:hint="cs"/>
          <w:rtl/>
        </w:rPr>
        <w:t>امکان</w:t>
      </w:r>
      <w:r>
        <w:rPr>
          <w:rtl/>
        </w:rPr>
        <w:t xml:space="preserve"> </w:t>
      </w:r>
      <w:r>
        <w:rPr>
          <w:rFonts w:hint="cs"/>
          <w:rtl/>
        </w:rPr>
        <w:t>تمسک</w:t>
      </w:r>
      <w:r>
        <w:rPr>
          <w:rtl/>
        </w:rPr>
        <w:t xml:space="preserve"> </w:t>
      </w:r>
      <w:r>
        <w:rPr>
          <w:rFonts w:hint="cs"/>
          <w:rtl/>
        </w:rPr>
        <w:t>به</w:t>
      </w:r>
      <w:r>
        <w:rPr>
          <w:rtl/>
        </w:rPr>
        <w:t xml:space="preserve"> </w:t>
      </w:r>
      <w:r>
        <w:rPr>
          <w:rFonts w:hint="cs"/>
          <w:rtl/>
        </w:rPr>
        <w:t>عام،</w:t>
      </w:r>
      <w:r>
        <w:rPr>
          <w:rtl/>
        </w:rPr>
        <w:t xml:space="preserve"> </w:t>
      </w:r>
      <w:r>
        <w:rPr>
          <w:rFonts w:hint="cs"/>
          <w:rtl/>
        </w:rPr>
        <w:t>فرقی</w:t>
      </w:r>
      <w:r>
        <w:rPr>
          <w:rtl/>
        </w:rPr>
        <w:t xml:space="preserve"> </w:t>
      </w:r>
      <w:r>
        <w:rPr>
          <w:rFonts w:hint="cs"/>
          <w:rtl/>
        </w:rPr>
        <w:t>میان</w:t>
      </w:r>
      <w:r>
        <w:rPr>
          <w:rtl/>
        </w:rPr>
        <w:t xml:space="preserve"> </w:t>
      </w:r>
      <w:r w:rsidR="00805812">
        <w:rPr>
          <w:rtl/>
        </w:rPr>
        <w:t>(</w:t>
      </w:r>
      <w:r>
        <w:rPr>
          <w:rFonts w:hint="cs"/>
          <w:rtl/>
        </w:rPr>
        <w:t>عام</w:t>
      </w:r>
      <w:r>
        <w:rPr>
          <w:rtl/>
        </w:rPr>
        <w:t xml:space="preserve"> </w:t>
      </w:r>
      <w:r>
        <w:rPr>
          <w:rFonts w:hint="cs"/>
          <w:rtl/>
        </w:rPr>
        <w:t>استغراقی</w:t>
      </w:r>
      <w:r w:rsidR="00805812">
        <w:rPr>
          <w:rFonts w:hint="eastAsia"/>
          <w:rtl/>
        </w:rPr>
        <w:t>)</w:t>
      </w:r>
      <w:r>
        <w:rPr>
          <w:rtl/>
        </w:rPr>
        <w:t xml:space="preserve"> </w:t>
      </w:r>
      <w:r>
        <w:rPr>
          <w:rFonts w:hint="cs"/>
          <w:rtl/>
        </w:rPr>
        <w:t>و</w:t>
      </w:r>
      <w:r>
        <w:rPr>
          <w:rtl/>
        </w:rPr>
        <w:t xml:space="preserve"> </w:t>
      </w:r>
      <w:r w:rsidR="00805812">
        <w:rPr>
          <w:rtl/>
        </w:rPr>
        <w:t>(</w:t>
      </w:r>
      <w:r>
        <w:rPr>
          <w:rFonts w:hint="cs"/>
          <w:rtl/>
        </w:rPr>
        <w:t>عام</w:t>
      </w:r>
      <w:r>
        <w:rPr>
          <w:rtl/>
        </w:rPr>
        <w:t xml:space="preserve"> </w:t>
      </w:r>
      <w:r>
        <w:rPr>
          <w:rFonts w:hint="cs"/>
          <w:rtl/>
        </w:rPr>
        <w:t>مجموعی</w:t>
      </w:r>
      <w:r w:rsidR="00805812">
        <w:rPr>
          <w:rFonts w:hint="eastAsia"/>
          <w:rtl/>
        </w:rPr>
        <w:t>)</w:t>
      </w:r>
      <w:r>
        <w:rPr>
          <w:rtl/>
        </w:rPr>
        <w:t xml:space="preserve"> </w:t>
      </w:r>
      <w:r>
        <w:rPr>
          <w:rFonts w:hint="cs"/>
          <w:rtl/>
        </w:rPr>
        <w:t>نیست</w:t>
      </w:r>
      <w:r>
        <w:rPr>
          <w:rtl/>
        </w:rPr>
        <w:t xml:space="preserve">. </w:t>
      </w:r>
      <w:r>
        <w:rPr>
          <w:rFonts w:hint="cs"/>
          <w:rtl/>
        </w:rPr>
        <w:t>درست</w:t>
      </w:r>
      <w:r>
        <w:rPr>
          <w:rtl/>
        </w:rPr>
        <w:t xml:space="preserve"> </w:t>
      </w:r>
      <w:r>
        <w:rPr>
          <w:rFonts w:hint="cs"/>
          <w:rtl/>
        </w:rPr>
        <w:t>است</w:t>
      </w:r>
      <w:r>
        <w:rPr>
          <w:rtl/>
        </w:rPr>
        <w:t xml:space="preserve"> </w:t>
      </w:r>
      <w:r>
        <w:rPr>
          <w:rFonts w:hint="cs"/>
          <w:rtl/>
        </w:rPr>
        <w:t>که</w:t>
      </w:r>
      <w:r>
        <w:rPr>
          <w:rtl/>
        </w:rPr>
        <w:t xml:space="preserve"> </w:t>
      </w:r>
      <w:r>
        <w:rPr>
          <w:rFonts w:hint="cs"/>
          <w:rtl/>
        </w:rPr>
        <w:t>در</w:t>
      </w:r>
      <w:r>
        <w:rPr>
          <w:rtl/>
        </w:rPr>
        <w:t xml:space="preserve"> </w:t>
      </w:r>
      <w:r>
        <w:rPr>
          <w:rFonts w:hint="cs"/>
          <w:rtl/>
        </w:rPr>
        <w:t>عام</w:t>
      </w:r>
      <w:r>
        <w:rPr>
          <w:rtl/>
        </w:rPr>
        <w:t xml:space="preserve"> </w:t>
      </w:r>
      <w:r>
        <w:rPr>
          <w:rFonts w:hint="cs"/>
          <w:rtl/>
        </w:rPr>
        <w:t>مجموعی،</w:t>
      </w:r>
      <w:r>
        <w:rPr>
          <w:rtl/>
        </w:rPr>
        <w:t xml:space="preserve"> </w:t>
      </w:r>
      <w:r>
        <w:rPr>
          <w:rFonts w:hint="cs"/>
          <w:rtl/>
        </w:rPr>
        <w:t>افراد</w:t>
      </w:r>
      <w:r>
        <w:rPr>
          <w:rtl/>
        </w:rPr>
        <w:t xml:space="preserve"> </w:t>
      </w:r>
      <w:r>
        <w:rPr>
          <w:rFonts w:hint="cs"/>
          <w:rtl/>
        </w:rPr>
        <w:t>مستقل</w:t>
      </w:r>
      <w:r>
        <w:rPr>
          <w:rtl/>
        </w:rPr>
        <w:t xml:space="preserve"> </w:t>
      </w:r>
      <w:r>
        <w:rPr>
          <w:rFonts w:hint="cs"/>
          <w:rtl/>
        </w:rPr>
        <w:t>وجود</w:t>
      </w:r>
      <w:r>
        <w:rPr>
          <w:rtl/>
        </w:rPr>
        <w:t xml:space="preserve"> </w:t>
      </w:r>
      <w:r>
        <w:rPr>
          <w:rFonts w:hint="cs"/>
          <w:rtl/>
        </w:rPr>
        <w:lastRenderedPageBreak/>
        <w:t>ندارد،</w:t>
      </w:r>
      <w:r>
        <w:rPr>
          <w:rtl/>
        </w:rPr>
        <w:t xml:space="preserve"> </w:t>
      </w:r>
      <w:r>
        <w:rPr>
          <w:rFonts w:hint="cs"/>
          <w:rtl/>
        </w:rPr>
        <w:t>اما</w:t>
      </w:r>
      <w:r>
        <w:rPr>
          <w:rtl/>
        </w:rPr>
        <w:t xml:space="preserve"> </w:t>
      </w:r>
      <w:r w:rsidR="00805812">
        <w:rPr>
          <w:rtl/>
        </w:rPr>
        <w:t>(</w:t>
      </w:r>
      <w:r>
        <w:rPr>
          <w:rFonts w:hint="cs"/>
          <w:rtl/>
        </w:rPr>
        <w:t>اجزا</w:t>
      </w:r>
      <w:r w:rsidR="00805812">
        <w:rPr>
          <w:rFonts w:hint="eastAsia"/>
          <w:rtl/>
        </w:rPr>
        <w:t>)</w:t>
      </w:r>
      <w:r>
        <w:rPr>
          <w:rtl/>
        </w:rPr>
        <w:t xml:space="preserve"> </w:t>
      </w:r>
      <w:r>
        <w:rPr>
          <w:rFonts w:hint="cs"/>
          <w:rtl/>
        </w:rPr>
        <w:t>وجود</w:t>
      </w:r>
      <w:r>
        <w:rPr>
          <w:rtl/>
        </w:rPr>
        <w:t xml:space="preserve"> </w:t>
      </w:r>
      <w:r>
        <w:rPr>
          <w:rFonts w:hint="cs"/>
          <w:rtl/>
        </w:rPr>
        <w:t>دارد</w:t>
      </w:r>
      <w:r>
        <w:rPr>
          <w:rtl/>
        </w:rPr>
        <w:t xml:space="preserve">. </w:t>
      </w:r>
      <w:r>
        <w:rPr>
          <w:rFonts w:hint="cs"/>
          <w:rtl/>
        </w:rPr>
        <w:t>عام</w:t>
      </w:r>
      <w:r>
        <w:rPr>
          <w:rtl/>
        </w:rPr>
        <w:t xml:space="preserve"> </w:t>
      </w:r>
      <w:r>
        <w:rPr>
          <w:rFonts w:hint="cs"/>
          <w:rtl/>
        </w:rPr>
        <w:t>مجموعی،</w:t>
      </w:r>
      <w:r>
        <w:rPr>
          <w:rtl/>
        </w:rPr>
        <w:t xml:space="preserve"> </w:t>
      </w:r>
      <w:r>
        <w:rPr>
          <w:rFonts w:hint="cs"/>
          <w:rtl/>
        </w:rPr>
        <w:t>مرکب</w:t>
      </w:r>
      <w:r>
        <w:rPr>
          <w:rtl/>
        </w:rPr>
        <w:t xml:space="preserve"> </w:t>
      </w:r>
      <w:r>
        <w:rPr>
          <w:rFonts w:hint="cs"/>
          <w:rtl/>
        </w:rPr>
        <w:t>از</w:t>
      </w:r>
      <w:r>
        <w:rPr>
          <w:rtl/>
        </w:rPr>
        <w:t xml:space="preserve"> </w:t>
      </w:r>
      <w:r>
        <w:rPr>
          <w:rFonts w:hint="cs"/>
          <w:rtl/>
        </w:rPr>
        <w:t>اجزایی</w:t>
      </w:r>
      <w:r>
        <w:rPr>
          <w:rtl/>
        </w:rPr>
        <w:t xml:space="preserve"> </w:t>
      </w:r>
      <w:r>
        <w:rPr>
          <w:rFonts w:hint="cs"/>
          <w:rtl/>
        </w:rPr>
        <w:t>است</w:t>
      </w:r>
      <w:r>
        <w:rPr>
          <w:rtl/>
        </w:rPr>
        <w:t xml:space="preserve"> </w:t>
      </w:r>
      <w:r>
        <w:rPr>
          <w:rFonts w:hint="cs"/>
          <w:rtl/>
        </w:rPr>
        <w:t>که</w:t>
      </w:r>
      <w:r>
        <w:rPr>
          <w:rtl/>
        </w:rPr>
        <w:t xml:space="preserve"> </w:t>
      </w:r>
      <w:r>
        <w:rPr>
          <w:rFonts w:hint="cs"/>
          <w:rtl/>
        </w:rPr>
        <w:t>در</w:t>
      </w:r>
      <w:r>
        <w:rPr>
          <w:rtl/>
        </w:rPr>
        <w:t xml:space="preserve"> </w:t>
      </w:r>
      <w:r>
        <w:rPr>
          <w:rFonts w:hint="cs"/>
          <w:rtl/>
        </w:rPr>
        <w:t>کنار</w:t>
      </w:r>
      <w:r>
        <w:rPr>
          <w:rtl/>
        </w:rPr>
        <w:t xml:space="preserve"> </w:t>
      </w:r>
      <w:r>
        <w:rPr>
          <w:rFonts w:hint="cs"/>
          <w:rtl/>
        </w:rPr>
        <w:t>هم</w:t>
      </w:r>
      <w:r>
        <w:rPr>
          <w:rtl/>
        </w:rPr>
        <w:t xml:space="preserve"> </w:t>
      </w:r>
      <w:r>
        <w:rPr>
          <w:rFonts w:hint="cs"/>
          <w:rtl/>
        </w:rPr>
        <w:t>یک</w:t>
      </w:r>
      <w:r>
        <w:rPr>
          <w:rtl/>
        </w:rPr>
        <w:t xml:space="preserve"> </w:t>
      </w:r>
      <w:r>
        <w:rPr>
          <w:rFonts w:hint="cs"/>
          <w:rtl/>
        </w:rPr>
        <w:t>کل</w:t>
      </w:r>
      <w:r>
        <w:rPr>
          <w:rtl/>
        </w:rPr>
        <w:t xml:space="preserve"> </w:t>
      </w:r>
      <w:r>
        <w:rPr>
          <w:rFonts w:hint="cs"/>
          <w:rtl/>
        </w:rPr>
        <w:t>را</w:t>
      </w:r>
      <w:r>
        <w:rPr>
          <w:rtl/>
        </w:rPr>
        <w:t xml:space="preserve"> </w:t>
      </w:r>
      <w:r>
        <w:rPr>
          <w:rFonts w:hint="cs"/>
          <w:rtl/>
        </w:rPr>
        <w:t>تشکیل</w:t>
      </w:r>
      <w:r>
        <w:rPr>
          <w:rtl/>
        </w:rPr>
        <w:t xml:space="preserve"> </w:t>
      </w:r>
      <w:r>
        <w:rPr>
          <w:rFonts w:hint="cs"/>
          <w:rtl/>
        </w:rPr>
        <w:t>می‌دهند</w:t>
      </w:r>
      <w:r>
        <w:rPr>
          <w:rtl/>
        </w:rPr>
        <w:t xml:space="preserve">. </w:t>
      </w:r>
      <w:r>
        <w:rPr>
          <w:rFonts w:hint="cs"/>
          <w:rtl/>
        </w:rPr>
        <w:t>همان‌گونه</w:t>
      </w:r>
      <w:r>
        <w:rPr>
          <w:rtl/>
        </w:rPr>
        <w:t xml:space="preserve"> </w:t>
      </w:r>
      <w:r>
        <w:rPr>
          <w:rFonts w:hint="cs"/>
          <w:rtl/>
        </w:rPr>
        <w:t>که</w:t>
      </w:r>
      <w:r>
        <w:rPr>
          <w:rtl/>
        </w:rPr>
        <w:t xml:space="preserve"> </w:t>
      </w:r>
      <w:r>
        <w:rPr>
          <w:rFonts w:hint="cs"/>
          <w:rtl/>
        </w:rPr>
        <w:t>تمسک</w:t>
      </w:r>
      <w:r>
        <w:rPr>
          <w:rtl/>
        </w:rPr>
        <w:t xml:space="preserve"> </w:t>
      </w:r>
      <w:r>
        <w:rPr>
          <w:rFonts w:hint="cs"/>
          <w:rtl/>
        </w:rPr>
        <w:t>به</w:t>
      </w:r>
      <w:r>
        <w:rPr>
          <w:rtl/>
        </w:rPr>
        <w:t xml:space="preserve"> </w:t>
      </w:r>
      <w:r>
        <w:rPr>
          <w:rFonts w:hint="cs"/>
          <w:rtl/>
        </w:rPr>
        <w:t>عام</w:t>
      </w:r>
      <w:r>
        <w:rPr>
          <w:rtl/>
        </w:rPr>
        <w:t xml:space="preserve"> </w:t>
      </w:r>
      <w:r>
        <w:rPr>
          <w:rFonts w:hint="cs"/>
          <w:rtl/>
        </w:rPr>
        <w:t>در</w:t>
      </w:r>
      <w:r>
        <w:rPr>
          <w:rtl/>
        </w:rPr>
        <w:t xml:space="preserve"> </w:t>
      </w:r>
      <w:r>
        <w:rPr>
          <w:rFonts w:hint="cs"/>
          <w:rtl/>
        </w:rPr>
        <w:t>یک</w:t>
      </w:r>
      <w:r>
        <w:rPr>
          <w:rtl/>
        </w:rPr>
        <w:t xml:space="preserve"> </w:t>
      </w:r>
      <w:r w:rsidR="00805812">
        <w:rPr>
          <w:rtl/>
        </w:rPr>
        <w:t>(</w:t>
      </w:r>
      <w:r>
        <w:rPr>
          <w:rFonts w:hint="cs"/>
          <w:rtl/>
        </w:rPr>
        <w:t>فرد</w:t>
      </w:r>
      <w:r w:rsidR="00805812">
        <w:rPr>
          <w:rFonts w:hint="eastAsia"/>
          <w:rtl/>
        </w:rPr>
        <w:t>)</w:t>
      </w:r>
      <w:r>
        <w:rPr>
          <w:rtl/>
        </w:rPr>
        <w:t xml:space="preserve"> </w:t>
      </w:r>
      <w:r>
        <w:rPr>
          <w:rFonts w:hint="cs"/>
          <w:rtl/>
        </w:rPr>
        <w:t>مشکوک</w:t>
      </w:r>
      <w:r>
        <w:rPr>
          <w:rtl/>
        </w:rPr>
        <w:t xml:space="preserve"> </w:t>
      </w:r>
      <w:r>
        <w:rPr>
          <w:rFonts w:hint="cs"/>
          <w:rtl/>
        </w:rPr>
        <w:t>از</w:t>
      </w:r>
      <w:r>
        <w:rPr>
          <w:rtl/>
        </w:rPr>
        <w:t xml:space="preserve"> </w:t>
      </w:r>
      <w:r>
        <w:rPr>
          <w:rFonts w:hint="cs"/>
          <w:rtl/>
        </w:rPr>
        <w:t>عام</w:t>
      </w:r>
      <w:r>
        <w:rPr>
          <w:rtl/>
        </w:rPr>
        <w:t xml:space="preserve"> </w:t>
      </w:r>
      <w:r>
        <w:rPr>
          <w:rFonts w:hint="cs"/>
          <w:rtl/>
        </w:rPr>
        <w:t>استغراقی</w:t>
      </w:r>
      <w:r>
        <w:rPr>
          <w:rtl/>
        </w:rPr>
        <w:t xml:space="preserve"> </w:t>
      </w:r>
      <w:r>
        <w:rPr>
          <w:rFonts w:hint="cs"/>
          <w:rtl/>
        </w:rPr>
        <w:t>جایز</w:t>
      </w:r>
      <w:r>
        <w:rPr>
          <w:rtl/>
        </w:rPr>
        <w:t xml:space="preserve"> </w:t>
      </w:r>
      <w:r>
        <w:rPr>
          <w:rFonts w:hint="cs"/>
          <w:rtl/>
        </w:rPr>
        <w:t>است،</w:t>
      </w:r>
      <w:r>
        <w:rPr>
          <w:rtl/>
        </w:rPr>
        <w:t xml:space="preserve"> </w:t>
      </w:r>
      <w:r>
        <w:rPr>
          <w:rFonts w:hint="cs"/>
          <w:rtl/>
        </w:rPr>
        <w:t>تمسک</w:t>
      </w:r>
      <w:r>
        <w:rPr>
          <w:rtl/>
        </w:rPr>
        <w:t xml:space="preserve"> </w:t>
      </w:r>
      <w:r>
        <w:rPr>
          <w:rFonts w:hint="cs"/>
          <w:rtl/>
        </w:rPr>
        <w:t>به</w:t>
      </w:r>
      <w:r>
        <w:rPr>
          <w:rtl/>
        </w:rPr>
        <w:t xml:space="preserve"> </w:t>
      </w:r>
      <w:r>
        <w:rPr>
          <w:rFonts w:hint="cs"/>
          <w:rtl/>
        </w:rPr>
        <w:t>عام</w:t>
      </w:r>
      <w:r>
        <w:rPr>
          <w:rtl/>
        </w:rPr>
        <w:t xml:space="preserve"> </w:t>
      </w:r>
      <w:r>
        <w:rPr>
          <w:rFonts w:hint="cs"/>
          <w:rtl/>
        </w:rPr>
        <w:t>در</w:t>
      </w:r>
      <w:r>
        <w:rPr>
          <w:rtl/>
        </w:rPr>
        <w:t xml:space="preserve"> </w:t>
      </w:r>
      <w:r>
        <w:rPr>
          <w:rFonts w:hint="cs"/>
          <w:rtl/>
        </w:rPr>
        <w:t>یک</w:t>
      </w:r>
      <w:r>
        <w:rPr>
          <w:rtl/>
        </w:rPr>
        <w:t xml:space="preserve"> </w:t>
      </w:r>
      <w:r w:rsidR="00805812">
        <w:rPr>
          <w:rtl/>
        </w:rPr>
        <w:t>(</w:t>
      </w:r>
      <w:r>
        <w:rPr>
          <w:rFonts w:hint="cs"/>
          <w:rtl/>
        </w:rPr>
        <w:t>جزء</w:t>
      </w:r>
      <w:r w:rsidR="00805812">
        <w:rPr>
          <w:rFonts w:hint="eastAsia"/>
          <w:rtl/>
        </w:rPr>
        <w:t>)</w:t>
      </w:r>
      <w:r>
        <w:rPr>
          <w:rtl/>
        </w:rPr>
        <w:t xml:space="preserve"> </w:t>
      </w:r>
      <w:r>
        <w:rPr>
          <w:rFonts w:hint="cs"/>
          <w:rtl/>
        </w:rPr>
        <w:t>مشکوک</w:t>
      </w:r>
      <w:r>
        <w:rPr>
          <w:rtl/>
        </w:rPr>
        <w:t xml:space="preserve"> </w:t>
      </w:r>
      <w:r>
        <w:rPr>
          <w:rFonts w:hint="cs"/>
          <w:rtl/>
        </w:rPr>
        <w:t>از</w:t>
      </w:r>
      <w:r>
        <w:rPr>
          <w:rtl/>
        </w:rPr>
        <w:t xml:space="preserve"> </w:t>
      </w:r>
      <w:r>
        <w:rPr>
          <w:rFonts w:hint="cs"/>
          <w:rtl/>
        </w:rPr>
        <w:t>عام</w:t>
      </w:r>
      <w:r>
        <w:rPr>
          <w:rtl/>
        </w:rPr>
        <w:t xml:space="preserve"> </w:t>
      </w:r>
      <w:r>
        <w:rPr>
          <w:rFonts w:hint="cs"/>
          <w:rtl/>
        </w:rPr>
        <w:t>مجموعی</w:t>
      </w:r>
      <w:r>
        <w:rPr>
          <w:rtl/>
        </w:rPr>
        <w:t xml:space="preserve"> </w:t>
      </w:r>
      <w:r>
        <w:rPr>
          <w:rFonts w:hint="cs"/>
          <w:rtl/>
        </w:rPr>
        <w:t>نیز</w:t>
      </w:r>
      <w:r>
        <w:rPr>
          <w:rtl/>
        </w:rPr>
        <w:t xml:space="preserve"> </w:t>
      </w:r>
      <w:r>
        <w:rPr>
          <w:rFonts w:hint="cs"/>
          <w:rtl/>
        </w:rPr>
        <w:t>جایز</w:t>
      </w:r>
      <w:r>
        <w:rPr>
          <w:rtl/>
        </w:rPr>
        <w:t xml:space="preserve"> </w:t>
      </w:r>
      <w:r>
        <w:rPr>
          <w:rFonts w:hint="cs"/>
          <w:rtl/>
        </w:rPr>
        <w:t>است</w:t>
      </w:r>
      <w:r w:rsidR="00BA7D0A">
        <w:rPr>
          <w:rtl/>
        </w:rPr>
        <w:t xml:space="preserve"> بنابراین </w:t>
      </w:r>
      <w:r>
        <w:rPr>
          <w:rFonts w:hint="cs"/>
          <w:rtl/>
        </w:rPr>
        <w:t>حتی</w:t>
      </w:r>
      <w:r>
        <w:rPr>
          <w:rtl/>
        </w:rPr>
        <w:t xml:space="preserve"> </w:t>
      </w:r>
      <w:r>
        <w:rPr>
          <w:rFonts w:hint="cs"/>
          <w:rtl/>
        </w:rPr>
        <w:t>اگر</w:t>
      </w:r>
      <w:r>
        <w:rPr>
          <w:rtl/>
        </w:rPr>
        <w:t xml:space="preserve"> </w:t>
      </w:r>
      <w:r>
        <w:rPr>
          <w:rFonts w:hint="cs"/>
          <w:rtl/>
        </w:rPr>
        <w:t>زمان</w:t>
      </w:r>
      <w:r>
        <w:rPr>
          <w:rtl/>
        </w:rPr>
        <w:t xml:space="preserve"> </w:t>
      </w:r>
      <w:r>
        <w:rPr>
          <w:rFonts w:hint="cs"/>
          <w:rtl/>
        </w:rPr>
        <w:t>ظرف</w:t>
      </w:r>
      <w:r>
        <w:rPr>
          <w:rtl/>
        </w:rPr>
        <w:t xml:space="preserve"> </w:t>
      </w:r>
      <w:r>
        <w:rPr>
          <w:rFonts w:hint="cs"/>
          <w:rtl/>
        </w:rPr>
        <w:t>باشد،</w:t>
      </w:r>
      <w:r>
        <w:rPr>
          <w:rtl/>
        </w:rPr>
        <w:t xml:space="preserve"> </w:t>
      </w:r>
      <w:r>
        <w:rPr>
          <w:rFonts w:hint="cs"/>
          <w:rtl/>
        </w:rPr>
        <w:t>مانعی</w:t>
      </w:r>
      <w:r>
        <w:rPr>
          <w:rtl/>
        </w:rPr>
        <w:t xml:space="preserve"> </w:t>
      </w:r>
      <w:r>
        <w:rPr>
          <w:rFonts w:hint="cs"/>
          <w:rtl/>
        </w:rPr>
        <w:t>برای</w:t>
      </w:r>
      <w:r>
        <w:rPr>
          <w:rtl/>
        </w:rPr>
        <w:t xml:space="preserve"> </w:t>
      </w:r>
      <w:r>
        <w:rPr>
          <w:rFonts w:hint="cs"/>
          <w:rtl/>
        </w:rPr>
        <w:t>تمسک</w:t>
      </w:r>
      <w:r>
        <w:rPr>
          <w:rtl/>
        </w:rPr>
        <w:t xml:space="preserve"> </w:t>
      </w:r>
      <w:r>
        <w:rPr>
          <w:rFonts w:hint="cs"/>
          <w:rtl/>
        </w:rPr>
        <w:t>به</w:t>
      </w:r>
      <w:r>
        <w:rPr>
          <w:rtl/>
        </w:rPr>
        <w:t xml:space="preserve"> </w:t>
      </w:r>
      <w:r>
        <w:rPr>
          <w:rFonts w:hint="cs"/>
          <w:rtl/>
        </w:rPr>
        <w:t>عام</w:t>
      </w:r>
      <w:r>
        <w:rPr>
          <w:rtl/>
        </w:rPr>
        <w:t xml:space="preserve"> </w:t>
      </w:r>
      <w:r>
        <w:rPr>
          <w:rFonts w:hint="cs"/>
          <w:rtl/>
        </w:rPr>
        <w:t>در</w:t>
      </w:r>
      <w:r>
        <w:rPr>
          <w:rtl/>
        </w:rPr>
        <w:t xml:space="preserve"> </w:t>
      </w:r>
      <w:r>
        <w:rPr>
          <w:rFonts w:hint="cs"/>
          <w:rtl/>
        </w:rPr>
        <w:t>زمان</w:t>
      </w:r>
      <w:r>
        <w:rPr>
          <w:rtl/>
        </w:rPr>
        <w:t xml:space="preserve"> </w:t>
      </w:r>
      <w:r>
        <w:rPr>
          <w:rFonts w:hint="cs"/>
          <w:rtl/>
        </w:rPr>
        <w:t>سوم</w:t>
      </w:r>
      <w:r>
        <w:rPr>
          <w:rtl/>
        </w:rPr>
        <w:t xml:space="preserve"> </w:t>
      </w:r>
      <w:r>
        <w:rPr>
          <w:rFonts w:hint="cs"/>
          <w:rtl/>
        </w:rPr>
        <w:t>وجود</w:t>
      </w:r>
      <w:r>
        <w:rPr>
          <w:rtl/>
        </w:rPr>
        <w:t xml:space="preserve"> </w:t>
      </w:r>
      <w:r>
        <w:rPr>
          <w:rFonts w:hint="cs"/>
          <w:rtl/>
        </w:rPr>
        <w:t>ندارد</w:t>
      </w:r>
      <w:r>
        <w:rPr>
          <w:rtl/>
        </w:rPr>
        <w:t>.</w:t>
      </w:r>
    </w:p>
    <w:p w:rsidR="00BC101A" w:rsidRDefault="000423D4" w:rsidP="004608E3">
      <w:pPr>
        <w:rPr>
          <w:rtl/>
        </w:rPr>
      </w:pPr>
      <w:r>
        <w:rPr>
          <w:rFonts w:hint="cs"/>
          <w:rtl/>
        </w:rPr>
        <w:t>نقد</w:t>
      </w:r>
      <w:r>
        <w:rPr>
          <w:rtl/>
        </w:rPr>
        <w:t xml:space="preserve"> </w:t>
      </w:r>
      <w:r>
        <w:rPr>
          <w:rFonts w:hint="cs"/>
          <w:rtl/>
        </w:rPr>
        <w:t>بیان</w:t>
      </w:r>
      <w:r>
        <w:rPr>
          <w:rtl/>
        </w:rPr>
        <w:t xml:space="preserve"> </w:t>
      </w:r>
      <w:r>
        <w:rPr>
          <w:rFonts w:hint="cs"/>
          <w:rtl/>
        </w:rPr>
        <w:t>اول</w:t>
      </w:r>
      <w:r w:rsidR="00D60E6D">
        <w:rPr>
          <w:rFonts w:hint="cs"/>
          <w:rtl/>
        </w:rPr>
        <w:t xml:space="preserve"> : </w:t>
      </w:r>
      <w:r>
        <w:rPr>
          <w:rFonts w:hint="cs"/>
          <w:rtl/>
        </w:rPr>
        <w:t>نظر</w:t>
      </w:r>
      <w:r>
        <w:rPr>
          <w:rtl/>
        </w:rPr>
        <w:t xml:space="preserve"> </w:t>
      </w:r>
      <w:r>
        <w:rPr>
          <w:rFonts w:hint="cs"/>
          <w:rtl/>
        </w:rPr>
        <w:t>استاد</w:t>
      </w:r>
      <w:r>
        <w:rPr>
          <w:rtl/>
        </w:rPr>
        <w:t xml:space="preserve"> </w:t>
      </w:r>
      <w:r>
        <w:rPr>
          <w:rFonts w:hint="cs"/>
          <w:rtl/>
        </w:rPr>
        <w:t>بر</w:t>
      </w:r>
      <w:r>
        <w:rPr>
          <w:rtl/>
        </w:rPr>
        <w:t xml:space="preserve"> </w:t>
      </w:r>
      <w:r>
        <w:rPr>
          <w:rFonts w:hint="cs"/>
          <w:rtl/>
        </w:rPr>
        <w:t>این</w:t>
      </w:r>
      <w:r>
        <w:rPr>
          <w:rtl/>
        </w:rPr>
        <w:t xml:space="preserve"> </w:t>
      </w:r>
      <w:r>
        <w:rPr>
          <w:rFonts w:hint="cs"/>
          <w:rtl/>
        </w:rPr>
        <w:t>است</w:t>
      </w:r>
      <w:r>
        <w:rPr>
          <w:rtl/>
        </w:rPr>
        <w:t xml:space="preserve"> </w:t>
      </w:r>
      <w:r>
        <w:rPr>
          <w:rFonts w:hint="cs"/>
          <w:rtl/>
        </w:rPr>
        <w:t>که</w:t>
      </w:r>
      <w:r>
        <w:rPr>
          <w:rtl/>
        </w:rPr>
        <w:t xml:space="preserve"> </w:t>
      </w:r>
      <w:r>
        <w:rPr>
          <w:rFonts w:hint="cs"/>
          <w:rtl/>
        </w:rPr>
        <w:t>قاعده</w:t>
      </w:r>
      <w:r>
        <w:rPr>
          <w:rtl/>
        </w:rPr>
        <w:t xml:space="preserve"> </w:t>
      </w:r>
      <w:r>
        <w:rPr>
          <w:rFonts w:hint="cs"/>
          <w:rtl/>
        </w:rPr>
        <w:t>دوم</w:t>
      </w:r>
      <w:r>
        <w:rPr>
          <w:rtl/>
        </w:rPr>
        <w:t xml:space="preserve"> </w:t>
      </w:r>
      <w:r w:rsidR="00BB320C">
        <w:rPr>
          <w:rFonts w:hint="cs"/>
          <w:rtl/>
        </w:rPr>
        <w:t xml:space="preserve"> آیت الله</w:t>
      </w:r>
      <w:r>
        <w:rPr>
          <w:rtl/>
        </w:rPr>
        <w:t xml:space="preserve"> </w:t>
      </w:r>
      <w:r>
        <w:rPr>
          <w:rFonts w:hint="cs"/>
          <w:rtl/>
        </w:rPr>
        <w:t>خویی</w:t>
      </w:r>
      <w:r>
        <w:rPr>
          <w:rtl/>
        </w:rPr>
        <w:t xml:space="preserve"> </w:t>
      </w:r>
      <w:r>
        <w:rPr>
          <w:rFonts w:hint="cs"/>
          <w:rtl/>
        </w:rPr>
        <w:t>مبنی</w:t>
      </w:r>
      <w:r>
        <w:rPr>
          <w:rtl/>
        </w:rPr>
        <w:t xml:space="preserve"> </w:t>
      </w:r>
      <w:r>
        <w:rPr>
          <w:rFonts w:hint="cs"/>
          <w:rtl/>
        </w:rPr>
        <w:t>بر</w:t>
      </w:r>
      <w:r>
        <w:rPr>
          <w:rtl/>
        </w:rPr>
        <w:t xml:space="preserve"> </w:t>
      </w:r>
      <w:r>
        <w:rPr>
          <w:rFonts w:hint="cs"/>
          <w:rtl/>
        </w:rPr>
        <w:t>تسری</w:t>
      </w:r>
      <w:r>
        <w:rPr>
          <w:rtl/>
        </w:rPr>
        <w:t xml:space="preserve"> </w:t>
      </w:r>
      <w:r>
        <w:rPr>
          <w:rFonts w:hint="cs"/>
          <w:rtl/>
        </w:rPr>
        <w:t>تمسک</w:t>
      </w:r>
      <w:r>
        <w:rPr>
          <w:rtl/>
        </w:rPr>
        <w:t xml:space="preserve"> </w:t>
      </w:r>
      <w:r>
        <w:rPr>
          <w:rFonts w:hint="cs"/>
          <w:rtl/>
        </w:rPr>
        <w:t>به</w:t>
      </w:r>
      <w:r>
        <w:rPr>
          <w:rtl/>
        </w:rPr>
        <w:t xml:space="preserve"> </w:t>
      </w:r>
      <w:r>
        <w:rPr>
          <w:rFonts w:hint="cs"/>
          <w:rtl/>
        </w:rPr>
        <w:t>عام</w:t>
      </w:r>
      <w:r>
        <w:rPr>
          <w:rtl/>
        </w:rPr>
        <w:t xml:space="preserve"> </w:t>
      </w:r>
      <w:r>
        <w:rPr>
          <w:rFonts w:hint="cs"/>
          <w:rtl/>
        </w:rPr>
        <w:t>از</w:t>
      </w:r>
      <w:r>
        <w:rPr>
          <w:rtl/>
        </w:rPr>
        <w:t xml:space="preserve"> </w:t>
      </w:r>
      <w:r>
        <w:rPr>
          <w:rFonts w:hint="cs"/>
          <w:rtl/>
        </w:rPr>
        <w:t>افراد</w:t>
      </w:r>
      <w:r>
        <w:rPr>
          <w:rtl/>
        </w:rPr>
        <w:t xml:space="preserve"> </w:t>
      </w:r>
      <w:r>
        <w:rPr>
          <w:rFonts w:hint="cs"/>
          <w:rtl/>
        </w:rPr>
        <w:t>به</w:t>
      </w:r>
      <w:r>
        <w:rPr>
          <w:rtl/>
        </w:rPr>
        <w:t xml:space="preserve"> </w:t>
      </w:r>
      <w:r>
        <w:rPr>
          <w:rFonts w:hint="cs"/>
          <w:rtl/>
        </w:rPr>
        <w:t>اجزا،</w:t>
      </w:r>
      <w:r>
        <w:rPr>
          <w:rtl/>
        </w:rPr>
        <w:t xml:space="preserve"> </w:t>
      </w:r>
      <w:r>
        <w:rPr>
          <w:rFonts w:hint="cs"/>
          <w:rtl/>
        </w:rPr>
        <w:t>صحیح</w:t>
      </w:r>
      <w:r>
        <w:rPr>
          <w:rtl/>
        </w:rPr>
        <w:t xml:space="preserve"> </w:t>
      </w:r>
      <w:r>
        <w:rPr>
          <w:rFonts w:hint="cs"/>
          <w:rtl/>
        </w:rPr>
        <w:t>نیست</w:t>
      </w:r>
      <w:r w:rsidR="004608E3">
        <w:rPr>
          <w:rFonts w:hint="cs"/>
          <w:rtl/>
        </w:rPr>
        <w:t xml:space="preserve"> ، </w:t>
      </w:r>
      <w:r>
        <w:rPr>
          <w:rFonts w:hint="cs"/>
          <w:rtl/>
        </w:rPr>
        <w:t>در</w:t>
      </w:r>
      <w:r>
        <w:rPr>
          <w:rtl/>
        </w:rPr>
        <w:t xml:space="preserve"> </w:t>
      </w:r>
      <w:r>
        <w:rPr>
          <w:rFonts w:hint="cs"/>
          <w:rtl/>
        </w:rPr>
        <w:t>عام</w:t>
      </w:r>
      <w:r>
        <w:rPr>
          <w:rtl/>
        </w:rPr>
        <w:t xml:space="preserve"> </w:t>
      </w:r>
      <w:r>
        <w:rPr>
          <w:rFonts w:hint="cs"/>
          <w:rtl/>
        </w:rPr>
        <w:t>مجموعی،</w:t>
      </w:r>
      <w:r>
        <w:rPr>
          <w:rtl/>
        </w:rPr>
        <w:t xml:space="preserve"> </w:t>
      </w:r>
      <w:r>
        <w:rPr>
          <w:rFonts w:hint="cs"/>
          <w:rtl/>
        </w:rPr>
        <w:t>تنها</w:t>
      </w:r>
      <w:r>
        <w:rPr>
          <w:rtl/>
        </w:rPr>
        <w:t xml:space="preserve"> </w:t>
      </w:r>
      <w:r>
        <w:rPr>
          <w:rFonts w:hint="cs"/>
          <w:rtl/>
        </w:rPr>
        <w:t>یک</w:t>
      </w:r>
      <w:r>
        <w:rPr>
          <w:rtl/>
        </w:rPr>
        <w:t xml:space="preserve"> </w:t>
      </w:r>
      <w:r>
        <w:rPr>
          <w:rFonts w:hint="cs"/>
          <w:rtl/>
        </w:rPr>
        <w:t>حکم</w:t>
      </w:r>
      <w:r>
        <w:rPr>
          <w:rtl/>
        </w:rPr>
        <w:t xml:space="preserve"> </w:t>
      </w:r>
      <w:r>
        <w:rPr>
          <w:rFonts w:hint="cs"/>
          <w:rtl/>
        </w:rPr>
        <w:t>و</w:t>
      </w:r>
      <w:r>
        <w:rPr>
          <w:rtl/>
        </w:rPr>
        <w:t xml:space="preserve"> </w:t>
      </w:r>
      <w:r>
        <w:rPr>
          <w:rFonts w:hint="cs"/>
          <w:rtl/>
        </w:rPr>
        <w:t>یک</w:t>
      </w:r>
      <w:r>
        <w:rPr>
          <w:rtl/>
        </w:rPr>
        <w:t xml:space="preserve"> </w:t>
      </w:r>
      <w:r>
        <w:rPr>
          <w:rFonts w:hint="cs"/>
          <w:rtl/>
        </w:rPr>
        <w:t>دلالت</w:t>
      </w:r>
      <w:r>
        <w:rPr>
          <w:rtl/>
        </w:rPr>
        <w:t xml:space="preserve"> </w:t>
      </w:r>
      <w:r>
        <w:rPr>
          <w:rFonts w:hint="cs"/>
          <w:rtl/>
        </w:rPr>
        <w:t>بیشتر</w:t>
      </w:r>
      <w:r>
        <w:rPr>
          <w:rtl/>
        </w:rPr>
        <w:t xml:space="preserve"> </w:t>
      </w:r>
      <w:r>
        <w:rPr>
          <w:rFonts w:hint="cs"/>
          <w:rtl/>
        </w:rPr>
        <w:t>وجود</w:t>
      </w:r>
      <w:r>
        <w:rPr>
          <w:rtl/>
        </w:rPr>
        <w:t xml:space="preserve"> </w:t>
      </w:r>
      <w:r>
        <w:rPr>
          <w:rFonts w:hint="cs"/>
          <w:rtl/>
        </w:rPr>
        <w:t>ندارد</w:t>
      </w:r>
      <w:r>
        <w:rPr>
          <w:rtl/>
        </w:rPr>
        <w:t xml:space="preserve">. </w:t>
      </w:r>
      <w:r>
        <w:rPr>
          <w:rFonts w:hint="cs"/>
          <w:rtl/>
        </w:rPr>
        <w:t>این</w:t>
      </w:r>
      <w:r>
        <w:rPr>
          <w:rtl/>
        </w:rPr>
        <w:t xml:space="preserve"> </w:t>
      </w:r>
      <w:r>
        <w:rPr>
          <w:rFonts w:hint="cs"/>
          <w:rtl/>
        </w:rPr>
        <w:t>حکم</w:t>
      </w:r>
      <w:r>
        <w:rPr>
          <w:rtl/>
        </w:rPr>
        <w:t xml:space="preserve"> </w:t>
      </w:r>
      <w:r>
        <w:rPr>
          <w:rFonts w:hint="cs"/>
          <w:rtl/>
        </w:rPr>
        <w:t>واحد،</w:t>
      </w:r>
      <w:r>
        <w:rPr>
          <w:rtl/>
        </w:rPr>
        <w:t xml:space="preserve"> </w:t>
      </w:r>
      <w:r>
        <w:rPr>
          <w:rFonts w:hint="cs"/>
          <w:rtl/>
        </w:rPr>
        <w:t>مانند</w:t>
      </w:r>
      <w:r>
        <w:rPr>
          <w:rtl/>
        </w:rPr>
        <w:t xml:space="preserve"> </w:t>
      </w:r>
      <w:r>
        <w:rPr>
          <w:rFonts w:hint="cs"/>
          <w:rtl/>
        </w:rPr>
        <w:t>هیئتی</w:t>
      </w:r>
      <w:r>
        <w:rPr>
          <w:rtl/>
        </w:rPr>
        <w:t xml:space="preserve"> </w:t>
      </w:r>
      <w:r>
        <w:rPr>
          <w:rFonts w:hint="cs"/>
          <w:rtl/>
        </w:rPr>
        <w:t>ترکیبی</w:t>
      </w:r>
      <w:r>
        <w:rPr>
          <w:rtl/>
        </w:rPr>
        <w:t xml:space="preserve"> </w:t>
      </w:r>
      <w:r>
        <w:rPr>
          <w:rFonts w:hint="cs"/>
          <w:rtl/>
        </w:rPr>
        <w:t>و</w:t>
      </w:r>
      <w:r>
        <w:rPr>
          <w:rtl/>
        </w:rPr>
        <w:t xml:space="preserve"> </w:t>
      </w:r>
      <w:r>
        <w:rPr>
          <w:rFonts w:hint="cs"/>
          <w:rtl/>
        </w:rPr>
        <w:t>مرتبط،</w:t>
      </w:r>
      <w:r>
        <w:rPr>
          <w:rtl/>
        </w:rPr>
        <w:t xml:space="preserve"> </w:t>
      </w:r>
      <w:r>
        <w:rPr>
          <w:rFonts w:hint="cs"/>
          <w:rtl/>
        </w:rPr>
        <w:t>از</w:t>
      </w:r>
      <w:r>
        <w:rPr>
          <w:rtl/>
        </w:rPr>
        <w:t xml:space="preserve"> </w:t>
      </w:r>
      <w:r>
        <w:rPr>
          <w:rFonts w:hint="cs"/>
          <w:rtl/>
        </w:rPr>
        <w:t>اجزایی</w:t>
      </w:r>
      <w:r>
        <w:rPr>
          <w:rtl/>
        </w:rPr>
        <w:t xml:space="preserve"> </w:t>
      </w:r>
      <w:r>
        <w:rPr>
          <w:rFonts w:hint="cs"/>
          <w:rtl/>
        </w:rPr>
        <w:t>تشکیل</w:t>
      </w:r>
      <w:r>
        <w:rPr>
          <w:rtl/>
        </w:rPr>
        <w:t xml:space="preserve"> </w:t>
      </w:r>
      <w:r>
        <w:rPr>
          <w:rFonts w:hint="cs"/>
          <w:rtl/>
        </w:rPr>
        <w:t>شده</w:t>
      </w:r>
      <w:r>
        <w:rPr>
          <w:rtl/>
        </w:rPr>
        <w:t xml:space="preserve"> </w:t>
      </w:r>
      <w:r>
        <w:rPr>
          <w:rFonts w:hint="cs"/>
          <w:rtl/>
        </w:rPr>
        <w:t>که</w:t>
      </w:r>
      <w:r>
        <w:rPr>
          <w:rtl/>
        </w:rPr>
        <w:t xml:space="preserve"> </w:t>
      </w:r>
      <w:r>
        <w:rPr>
          <w:rFonts w:hint="cs"/>
          <w:rtl/>
        </w:rPr>
        <w:t>بقای</w:t>
      </w:r>
      <w:r>
        <w:rPr>
          <w:rtl/>
        </w:rPr>
        <w:t xml:space="preserve"> </w:t>
      </w:r>
      <w:r>
        <w:rPr>
          <w:rFonts w:hint="cs"/>
          <w:rtl/>
        </w:rPr>
        <w:t>کل،</w:t>
      </w:r>
      <w:r>
        <w:rPr>
          <w:rtl/>
        </w:rPr>
        <w:t xml:space="preserve"> </w:t>
      </w:r>
      <w:r>
        <w:rPr>
          <w:rFonts w:hint="cs"/>
          <w:rtl/>
        </w:rPr>
        <w:t>متوقف</w:t>
      </w:r>
      <w:r>
        <w:rPr>
          <w:rtl/>
        </w:rPr>
        <w:t xml:space="preserve"> </w:t>
      </w:r>
      <w:r>
        <w:rPr>
          <w:rFonts w:hint="cs"/>
          <w:rtl/>
        </w:rPr>
        <w:t>بر</w:t>
      </w:r>
      <w:r>
        <w:rPr>
          <w:rtl/>
        </w:rPr>
        <w:t xml:space="preserve"> </w:t>
      </w:r>
      <w:r>
        <w:rPr>
          <w:rFonts w:hint="cs"/>
          <w:rtl/>
        </w:rPr>
        <w:t>بقای</w:t>
      </w:r>
      <w:r>
        <w:rPr>
          <w:rtl/>
        </w:rPr>
        <w:t xml:space="preserve"> </w:t>
      </w:r>
      <w:r>
        <w:rPr>
          <w:rFonts w:hint="cs"/>
          <w:rtl/>
        </w:rPr>
        <w:t>همه</w:t>
      </w:r>
      <w:r>
        <w:rPr>
          <w:rtl/>
        </w:rPr>
        <w:t xml:space="preserve"> </w:t>
      </w:r>
      <w:r>
        <w:rPr>
          <w:rFonts w:hint="cs"/>
          <w:rtl/>
        </w:rPr>
        <w:t>اجزای</w:t>
      </w:r>
      <w:r>
        <w:rPr>
          <w:rtl/>
        </w:rPr>
        <w:t xml:space="preserve"> </w:t>
      </w:r>
      <w:r>
        <w:rPr>
          <w:rFonts w:hint="cs"/>
          <w:rtl/>
        </w:rPr>
        <w:t>آن</w:t>
      </w:r>
      <w:r>
        <w:rPr>
          <w:rtl/>
        </w:rPr>
        <w:t xml:space="preserve"> </w:t>
      </w:r>
      <w:r>
        <w:rPr>
          <w:rFonts w:hint="cs"/>
          <w:rtl/>
        </w:rPr>
        <w:t>است</w:t>
      </w:r>
      <w:r>
        <w:rPr>
          <w:rtl/>
        </w:rPr>
        <w:t xml:space="preserve">. </w:t>
      </w:r>
      <w:r>
        <w:rPr>
          <w:rFonts w:hint="cs"/>
          <w:rtl/>
        </w:rPr>
        <w:t>این</w:t>
      </w:r>
      <w:r>
        <w:rPr>
          <w:rtl/>
        </w:rPr>
        <w:t xml:space="preserve"> </w:t>
      </w:r>
      <w:r>
        <w:rPr>
          <w:rFonts w:hint="cs"/>
          <w:rtl/>
        </w:rPr>
        <w:t>وضعیت،</w:t>
      </w:r>
      <w:r>
        <w:rPr>
          <w:rtl/>
        </w:rPr>
        <w:t xml:space="preserve"> </w:t>
      </w:r>
      <w:r>
        <w:rPr>
          <w:rFonts w:hint="cs"/>
          <w:rtl/>
        </w:rPr>
        <w:t>مشابه</w:t>
      </w:r>
      <w:r>
        <w:rPr>
          <w:rtl/>
        </w:rPr>
        <w:t xml:space="preserve"> </w:t>
      </w:r>
      <w:r w:rsidR="00805812">
        <w:rPr>
          <w:rtl/>
        </w:rPr>
        <w:t>(</w:t>
      </w:r>
      <w:r>
        <w:rPr>
          <w:rFonts w:hint="cs"/>
          <w:rtl/>
        </w:rPr>
        <w:t>واجب</w:t>
      </w:r>
      <w:r>
        <w:rPr>
          <w:rtl/>
        </w:rPr>
        <w:t xml:space="preserve"> </w:t>
      </w:r>
      <w:r>
        <w:rPr>
          <w:rFonts w:hint="cs"/>
          <w:rtl/>
        </w:rPr>
        <w:t>ارتباطی</w:t>
      </w:r>
      <w:r w:rsidR="00805812">
        <w:rPr>
          <w:rFonts w:hint="eastAsia"/>
          <w:rtl/>
        </w:rPr>
        <w:t>)</w:t>
      </w:r>
      <w:r>
        <w:rPr>
          <w:rtl/>
        </w:rPr>
        <w:t xml:space="preserve"> </w:t>
      </w:r>
      <w:r>
        <w:rPr>
          <w:rFonts w:hint="cs"/>
          <w:rtl/>
        </w:rPr>
        <w:t>در</w:t>
      </w:r>
      <w:r>
        <w:rPr>
          <w:rtl/>
        </w:rPr>
        <w:t xml:space="preserve"> </w:t>
      </w:r>
      <w:r>
        <w:rPr>
          <w:rFonts w:hint="cs"/>
          <w:rtl/>
        </w:rPr>
        <w:t>بحث</w:t>
      </w:r>
      <w:r>
        <w:rPr>
          <w:rtl/>
        </w:rPr>
        <w:t xml:space="preserve"> </w:t>
      </w:r>
      <w:r>
        <w:rPr>
          <w:rFonts w:hint="cs"/>
          <w:rtl/>
        </w:rPr>
        <w:t>اقل</w:t>
      </w:r>
      <w:r>
        <w:rPr>
          <w:rtl/>
        </w:rPr>
        <w:t xml:space="preserve"> </w:t>
      </w:r>
      <w:r>
        <w:rPr>
          <w:rFonts w:hint="cs"/>
          <w:rtl/>
        </w:rPr>
        <w:t>و</w:t>
      </w:r>
      <w:r>
        <w:rPr>
          <w:rtl/>
        </w:rPr>
        <w:t xml:space="preserve"> </w:t>
      </w:r>
      <w:r>
        <w:rPr>
          <w:rFonts w:hint="cs"/>
          <w:rtl/>
        </w:rPr>
        <w:t>اکثر</w:t>
      </w:r>
      <w:r>
        <w:rPr>
          <w:rtl/>
        </w:rPr>
        <w:t xml:space="preserve"> </w:t>
      </w:r>
      <w:r>
        <w:rPr>
          <w:rFonts w:hint="cs"/>
          <w:rtl/>
        </w:rPr>
        <w:t>است</w:t>
      </w:r>
      <w:r>
        <w:rPr>
          <w:rtl/>
        </w:rPr>
        <w:t xml:space="preserve">. </w:t>
      </w:r>
      <w:r>
        <w:rPr>
          <w:rFonts w:hint="cs"/>
          <w:rtl/>
        </w:rPr>
        <w:t>همان‌طور</w:t>
      </w:r>
      <w:r>
        <w:rPr>
          <w:rtl/>
        </w:rPr>
        <w:t xml:space="preserve"> </w:t>
      </w:r>
      <w:r>
        <w:rPr>
          <w:rFonts w:hint="cs"/>
          <w:rtl/>
        </w:rPr>
        <w:t>که</w:t>
      </w:r>
      <w:r>
        <w:rPr>
          <w:rtl/>
        </w:rPr>
        <w:t xml:space="preserve"> </w:t>
      </w:r>
      <w:r>
        <w:rPr>
          <w:rFonts w:hint="cs"/>
          <w:rtl/>
        </w:rPr>
        <w:t>اگر</w:t>
      </w:r>
      <w:r>
        <w:rPr>
          <w:rtl/>
        </w:rPr>
        <w:t xml:space="preserve"> </w:t>
      </w:r>
      <w:r>
        <w:rPr>
          <w:rFonts w:hint="cs"/>
          <w:rtl/>
        </w:rPr>
        <w:t>در</w:t>
      </w:r>
      <w:r>
        <w:rPr>
          <w:rtl/>
        </w:rPr>
        <w:t xml:space="preserve"> </w:t>
      </w:r>
      <w:r>
        <w:rPr>
          <w:rFonts w:hint="cs"/>
          <w:rtl/>
        </w:rPr>
        <w:t>یک</w:t>
      </w:r>
      <w:r>
        <w:rPr>
          <w:rtl/>
        </w:rPr>
        <w:t xml:space="preserve"> </w:t>
      </w:r>
      <w:r>
        <w:rPr>
          <w:rFonts w:hint="cs"/>
          <w:rtl/>
        </w:rPr>
        <w:t>نماز</w:t>
      </w:r>
      <w:r>
        <w:rPr>
          <w:rtl/>
        </w:rPr>
        <w:t xml:space="preserve"> </w:t>
      </w:r>
      <w:r>
        <w:rPr>
          <w:rFonts w:hint="cs"/>
          <w:rtl/>
        </w:rPr>
        <w:t>ده‌جزئی،</w:t>
      </w:r>
      <w:r>
        <w:rPr>
          <w:rtl/>
        </w:rPr>
        <w:t xml:space="preserve"> </w:t>
      </w:r>
      <w:r>
        <w:rPr>
          <w:rFonts w:hint="cs"/>
          <w:rtl/>
        </w:rPr>
        <w:t>یک</w:t>
      </w:r>
      <w:r>
        <w:rPr>
          <w:rtl/>
        </w:rPr>
        <w:t xml:space="preserve"> </w:t>
      </w:r>
      <w:r>
        <w:rPr>
          <w:rFonts w:hint="cs"/>
          <w:rtl/>
        </w:rPr>
        <w:t>جزء</w:t>
      </w:r>
      <w:r>
        <w:rPr>
          <w:rtl/>
        </w:rPr>
        <w:t xml:space="preserve"> </w:t>
      </w:r>
      <w:r>
        <w:rPr>
          <w:rFonts w:hint="cs"/>
          <w:rtl/>
        </w:rPr>
        <w:t>ترک</w:t>
      </w:r>
      <w:r>
        <w:rPr>
          <w:rtl/>
        </w:rPr>
        <w:t xml:space="preserve"> </w:t>
      </w:r>
      <w:r>
        <w:rPr>
          <w:rFonts w:hint="cs"/>
          <w:rtl/>
        </w:rPr>
        <w:t>شود،</w:t>
      </w:r>
      <w:r>
        <w:rPr>
          <w:rtl/>
        </w:rPr>
        <w:t xml:space="preserve"> </w:t>
      </w:r>
      <w:r>
        <w:rPr>
          <w:rFonts w:hint="cs"/>
          <w:rtl/>
        </w:rPr>
        <w:t>کل</w:t>
      </w:r>
      <w:r>
        <w:rPr>
          <w:rtl/>
        </w:rPr>
        <w:t xml:space="preserve"> </w:t>
      </w:r>
      <w:r>
        <w:rPr>
          <w:rFonts w:hint="cs"/>
          <w:rtl/>
        </w:rPr>
        <w:t>نماز</w:t>
      </w:r>
      <w:r>
        <w:rPr>
          <w:rtl/>
        </w:rPr>
        <w:t xml:space="preserve"> </w:t>
      </w:r>
      <w:r>
        <w:rPr>
          <w:rFonts w:hint="cs"/>
          <w:rtl/>
        </w:rPr>
        <w:t>باطل</w:t>
      </w:r>
      <w:r>
        <w:rPr>
          <w:rtl/>
        </w:rPr>
        <w:t xml:space="preserve"> </w:t>
      </w:r>
      <w:r w:rsidR="00D74C82">
        <w:rPr>
          <w:rFonts w:hint="cs"/>
          <w:rtl/>
        </w:rPr>
        <w:t>می شود</w:t>
      </w:r>
      <w:r>
        <w:rPr>
          <w:rFonts w:hint="cs"/>
          <w:rtl/>
        </w:rPr>
        <w:t>،</w:t>
      </w:r>
      <w:r>
        <w:rPr>
          <w:rtl/>
        </w:rPr>
        <w:t xml:space="preserve"> </w:t>
      </w:r>
      <w:r>
        <w:rPr>
          <w:rFonts w:hint="cs"/>
          <w:rtl/>
        </w:rPr>
        <w:t>در</w:t>
      </w:r>
      <w:r>
        <w:rPr>
          <w:rtl/>
        </w:rPr>
        <w:t xml:space="preserve"> </w:t>
      </w:r>
      <w:r>
        <w:rPr>
          <w:rFonts w:hint="cs"/>
          <w:rtl/>
        </w:rPr>
        <w:t>عام</w:t>
      </w:r>
      <w:r>
        <w:rPr>
          <w:rtl/>
        </w:rPr>
        <w:t xml:space="preserve"> </w:t>
      </w:r>
      <w:r>
        <w:rPr>
          <w:rFonts w:hint="cs"/>
          <w:rtl/>
        </w:rPr>
        <w:t>مجموعی</w:t>
      </w:r>
      <w:r>
        <w:rPr>
          <w:rtl/>
        </w:rPr>
        <w:t xml:space="preserve"> </w:t>
      </w:r>
      <w:r>
        <w:rPr>
          <w:rFonts w:hint="cs"/>
          <w:rtl/>
        </w:rPr>
        <w:t>نیز</w:t>
      </w:r>
      <w:r>
        <w:rPr>
          <w:rtl/>
        </w:rPr>
        <w:t xml:space="preserve"> </w:t>
      </w:r>
      <w:r>
        <w:rPr>
          <w:rFonts w:hint="cs"/>
          <w:rtl/>
        </w:rPr>
        <w:t>اگر</w:t>
      </w:r>
      <w:r>
        <w:rPr>
          <w:rtl/>
        </w:rPr>
        <w:t xml:space="preserve"> </w:t>
      </w:r>
      <w:r>
        <w:rPr>
          <w:rFonts w:hint="cs"/>
          <w:rtl/>
        </w:rPr>
        <w:t>یک</w:t>
      </w:r>
      <w:r>
        <w:rPr>
          <w:rtl/>
        </w:rPr>
        <w:t xml:space="preserve"> </w:t>
      </w:r>
      <w:r>
        <w:rPr>
          <w:rFonts w:hint="cs"/>
          <w:rtl/>
        </w:rPr>
        <w:t>جزء</w:t>
      </w:r>
      <w:r>
        <w:rPr>
          <w:rtl/>
        </w:rPr>
        <w:t xml:space="preserve"> (</w:t>
      </w:r>
      <w:r>
        <w:rPr>
          <w:rFonts w:hint="cs"/>
          <w:rtl/>
        </w:rPr>
        <w:t>یک</w:t>
      </w:r>
      <w:r>
        <w:rPr>
          <w:rtl/>
        </w:rPr>
        <w:t xml:space="preserve"> </w:t>
      </w:r>
      <w:r>
        <w:rPr>
          <w:rFonts w:hint="cs"/>
          <w:rtl/>
        </w:rPr>
        <w:t>زمان</w:t>
      </w:r>
      <w:r>
        <w:rPr>
          <w:rtl/>
        </w:rPr>
        <w:t xml:space="preserve">) </w:t>
      </w:r>
      <w:r>
        <w:rPr>
          <w:rFonts w:hint="cs"/>
          <w:rtl/>
        </w:rPr>
        <w:t>با</w:t>
      </w:r>
      <w:r>
        <w:rPr>
          <w:rtl/>
        </w:rPr>
        <w:t xml:space="preserve"> </w:t>
      </w:r>
      <w:r>
        <w:rPr>
          <w:rFonts w:hint="cs"/>
          <w:rtl/>
        </w:rPr>
        <w:t>تخصیص</w:t>
      </w:r>
      <w:r>
        <w:rPr>
          <w:rtl/>
        </w:rPr>
        <w:t xml:space="preserve"> </w:t>
      </w:r>
      <w:r>
        <w:rPr>
          <w:rFonts w:hint="cs"/>
          <w:rtl/>
        </w:rPr>
        <w:t>کنار</w:t>
      </w:r>
      <w:r>
        <w:rPr>
          <w:rtl/>
        </w:rPr>
        <w:t xml:space="preserve"> </w:t>
      </w:r>
      <w:r>
        <w:rPr>
          <w:rFonts w:hint="cs"/>
          <w:rtl/>
        </w:rPr>
        <w:t>برود،</w:t>
      </w:r>
      <w:r>
        <w:rPr>
          <w:rtl/>
        </w:rPr>
        <w:t xml:space="preserve"> </w:t>
      </w:r>
      <w:r>
        <w:rPr>
          <w:rFonts w:hint="cs"/>
          <w:rtl/>
        </w:rPr>
        <w:t>دلالت</w:t>
      </w:r>
      <w:r>
        <w:rPr>
          <w:rtl/>
        </w:rPr>
        <w:t xml:space="preserve"> </w:t>
      </w:r>
      <w:r>
        <w:rPr>
          <w:rFonts w:hint="cs"/>
          <w:rtl/>
        </w:rPr>
        <w:t>واحد</w:t>
      </w:r>
      <w:r>
        <w:rPr>
          <w:rtl/>
        </w:rPr>
        <w:t xml:space="preserve"> </w:t>
      </w:r>
      <w:r>
        <w:rPr>
          <w:rFonts w:hint="cs"/>
          <w:rtl/>
        </w:rPr>
        <w:t>عام</w:t>
      </w:r>
      <w:r>
        <w:rPr>
          <w:rtl/>
        </w:rPr>
        <w:t xml:space="preserve"> </w:t>
      </w:r>
      <w:r>
        <w:rPr>
          <w:rFonts w:hint="cs"/>
          <w:rtl/>
        </w:rPr>
        <w:t>از</w:t>
      </w:r>
      <w:r>
        <w:rPr>
          <w:rtl/>
        </w:rPr>
        <w:t xml:space="preserve"> </w:t>
      </w:r>
      <w:r>
        <w:rPr>
          <w:rFonts w:hint="cs"/>
          <w:rtl/>
        </w:rPr>
        <w:t>هم</w:t>
      </w:r>
      <w:r>
        <w:rPr>
          <w:rtl/>
        </w:rPr>
        <w:t xml:space="preserve"> </w:t>
      </w:r>
      <w:r>
        <w:rPr>
          <w:rFonts w:hint="cs"/>
          <w:rtl/>
        </w:rPr>
        <w:t>گسسته</w:t>
      </w:r>
      <w:r>
        <w:rPr>
          <w:rtl/>
        </w:rPr>
        <w:t xml:space="preserve"> </w:t>
      </w:r>
      <w:r>
        <w:rPr>
          <w:rFonts w:hint="cs"/>
          <w:rtl/>
        </w:rPr>
        <w:t>و</w:t>
      </w:r>
      <w:r>
        <w:rPr>
          <w:rtl/>
        </w:rPr>
        <w:t xml:space="preserve"> </w:t>
      </w:r>
      <w:r w:rsidR="00805812">
        <w:rPr>
          <w:rtl/>
        </w:rPr>
        <w:t>(</w:t>
      </w:r>
      <w:r>
        <w:rPr>
          <w:rFonts w:hint="cs"/>
          <w:rtl/>
        </w:rPr>
        <w:t>کل</w:t>
      </w:r>
      <w:r w:rsidR="00805812">
        <w:rPr>
          <w:rFonts w:hint="eastAsia"/>
          <w:rtl/>
        </w:rPr>
        <w:t>)</w:t>
      </w:r>
      <w:r>
        <w:rPr>
          <w:rtl/>
        </w:rPr>
        <w:t xml:space="preserve"> </w:t>
      </w:r>
      <w:r>
        <w:rPr>
          <w:rFonts w:hint="cs"/>
          <w:rtl/>
        </w:rPr>
        <w:t>منتفی</w:t>
      </w:r>
      <w:r>
        <w:rPr>
          <w:rtl/>
        </w:rPr>
        <w:t xml:space="preserve"> </w:t>
      </w:r>
      <w:r w:rsidR="00D74C82">
        <w:rPr>
          <w:rFonts w:hint="cs"/>
          <w:rtl/>
        </w:rPr>
        <w:t>می شود</w:t>
      </w:r>
      <w:r>
        <w:rPr>
          <w:rtl/>
        </w:rPr>
        <w:t xml:space="preserve">. </w:t>
      </w:r>
      <w:r>
        <w:rPr>
          <w:rFonts w:hint="cs"/>
          <w:rtl/>
        </w:rPr>
        <w:t>با</w:t>
      </w:r>
      <w:r>
        <w:rPr>
          <w:rtl/>
        </w:rPr>
        <w:t xml:space="preserve"> </w:t>
      </w:r>
      <w:r>
        <w:rPr>
          <w:rFonts w:hint="cs"/>
          <w:rtl/>
        </w:rPr>
        <w:t>انتفای</w:t>
      </w:r>
      <w:r>
        <w:rPr>
          <w:rtl/>
        </w:rPr>
        <w:t xml:space="preserve"> </w:t>
      </w:r>
      <w:r>
        <w:rPr>
          <w:rFonts w:hint="cs"/>
          <w:rtl/>
        </w:rPr>
        <w:t>کل،</w:t>
      </w:r>
      <w:r>
        <w:rPr>
          <w:rtl/>
        </w:rPr>
        <w:t xml:space="preserve"> </w:t>
      </w:r>
      <w:r>
        <w:rPr>
          <w:rFonts w:hint="cs"/>
          <w:rtl/>
        </w:rPr>
        <w:t>دیگر</w:t>
      </w:r>
      <w:r>
        <w:rPr>
          <w:rtl/>
        </w:rPr>
        <w:t xml:space="preserve"> </w:t>
      </w:r>
      <w:r>
        <w:rPr>
          <w:rFonts w:hint="cs"/>
          <w:rtl/>
        </w:rPr>
        <w:t>عامی</w:t>
      </w:r>
      <w:r>
        <w:rPr>
          <w:rtl/>
        </w:rPr>
        <w:t xml:space="preserve"> </w:t>
      </w:r>
      <w:r>
        <w:rPr>
          <w:rFonts w:hint="cs"/>
          <w:rtl/>
        </w:rPr>
        <w:t>باقی</w:t>
      </w:r>
      <w:r>
        <w:rPr>
          <w:rtl/>
        </w:rPr>
        <w:t xml:space="preserve"> </w:t>
      </w:r>
      <w:r>
        <w:rPr>
          <w:rFonts w:hint="cs"/>
          <w:rtl/>
        </w:rPr>
        <w:t>نمی‌ماند</w:t>
      </w:r>
      <w:r>
        <w:rPr>
          <w:rtl/>
        </w:rPr>
        <w:t xml:space="preserve"> </w:t>
      </w:r>
      <w:r>
        <w:rPr>
          <w:rFonts w:hint="cs"/>
          <w:rtl/>
        </w:rPr>
        <w:t>تا</w:t>
      </w:r>
      <w:r>
        <w:rPr>
          <w:rtl/>
        </w:rPr>
        <w:t xml:space="preserve"> </w:t>
      </w:r>
      <w:r>
        <w:rPr>
          <w:rFonts w:hint="cs"/>
          <w:rtl/>
        </w:rPr>
        <w:t>بتوان</w:t>
      </w:r>
      <w:r>
        <w:rPr>
          <w:rtl/>
        </w:rPr>
        <w:t xml:space="preserve"> </w:t>
      </w:r>
      <w:r>
        <w:rPr>
          <w:rFonts w:hint="cs"/>
          <w:rtl/>
        </w:rPr>
        <w:t>به</w:t>
      </w:r>
      <w:r>
        <w:rPr>
          <w:rtl/>
        </w:rPr>
        <w:t xml:space="preserve"> </w:t>
      </w:r>
      <w:r>
        <w:rPr>
          <w:rFonts w:hint="cs"/>
          <w:rtl/>
        </w:rPr>
        <w:t>آن</w:t>
      </w:r>
      <w:r>
        <w:rPr>
          <w:rtl/>
        </w:rPr>
        <w:t xml:space="preserve"> </w:t>
      </w:r>
      <w:r>
        <w:rPr>
          <w:rFonts w:hint="cs"/>
          <w:rtl/>
        </w:rPr>
        <w:t>تمسک</w:t>
      </w:r>
      <w:r>
        <w:rPr>
          <w:rtl/>
        </w:rPr>
        <w:t xml:space="preserve"> </w:t>
      </w:r>
      <w:r>
        <w:rPr>
          <w:rFonts w:hint="cs"/>
          <w:rtl/>
        </w:rPr>
        <w:t>کرد</w:t>
      </w:r>
      <w:r>
        <w:rPr>
          <w:rtl/>
        </w:rPr>
        <w:t xml:space="preserve">. </w:t>
      </w:r>
      <w:r>
        <w:rPr>
          <w:rFonts w:hint="cs"/>
          <w:rtl/>
        </w:rPr>
        <w:t>به</w:t>
      </w:r>
      <w:r>
        <w:rPr>
          <w:rtl/>
        </w:rPr>
        <w:t xml:space="preserve"> </w:t>
      </w:r>
      <w:r>
        <w:rPr>
          <w:rFonts w:hint="cs"/>
          <w:rtl/>
        </w:rPr>
        <w:t>همین</w:t>
      </w:r>
      <w:r>
        <w:rPr>
          <w:rtl/>
        </w:rPr>
        <w:t xml:space="preserve"> </w:t>
      </w:r>
      <w:r>
        <w:rPr>
          <w:rFonts w:hint="cs"/>
          <w:rtl/>
        </w:rPr>
        <w:t>دلیل،</w:t>
      </w:r>
      <w:r>
        <w:rPr>
          <w:rtl/>
        </w:rPr>
        <w:t xml:space="preserve"> </w:t>
      </w:r>
      <w:r>
        <w:rPr>
          <w:rFonts w:hint="cs"/>
          <w:rtl/>
        </w:rPr>
        <w:t>اگر</w:t>
      </w:r>
      <w:r>
        <w:rPr>
          <w:rtl/>
        </w:rPr>
        <w:t xml:space="preserve"> </w:t>
      </w:r>
      <w:r>
        <w:rPr>
          <w:rFonts w:hint="cs"/>
          <w:rtl/>
        </w:rPr>
        <w:t>زمان</w:t>
      </w:r>
      <w:r>
        <w:rPr>
          <w:rtl/>
        </w:rPr>
        <w:t xml:space="preserve"> </w:t>
      </w:r>
      <w:r>
        <w:rPr>
          <w:rFonts w:hint="cs"/>
          <w:rtl/>
        </w:rPr>
        <w:t>به</w:t>
      </w:r>
      <w:r>
        <w:rPr>
          <w:rtl/>
        </w:rPr>
        <w:t xml:space="preserve"> </w:t>
      </w:r>
      <w:r>
        <w:rPr>
          <w:rFonts w:hint="cs"/>
          <w:rtl/>
        </w:rPr>
        <w:t>نحو</w:t>
      </w:r>
      <w:r>
        <w:rPr>
          <w:rtl/>
        </w:rPr>
        <w:t xml:space="preserve"> </w:t>
      </w:r>
      <w:r w:rsidR="00805812">
        <w:rPr>
          <w:rtl/>
        </w:rPr>
        <w:t>(</w:t>
      </w:r>
      <w:r>
        <w:rPr>
          <w:rFonts w:hint="cs"/>
          <w:rtl/>
        </w:rPr>
        <w:t>ظرف</w:t>
      </w:r>
      <w:r w:rsidR="00805812">
        <w:rPr>
          <w:rFonts w:hint="eastAsia"/>
          <w:rtl/>
        </w:rPr>
        <w:t>)</w:t>
      </w:r>
      <w:r>
        <w:rPr>
          <w:rtl/>
        </w:rPr>
        <w:t xml:space="preserve"> </w:t>
      </w:r>
      <w:r>
        <w:rPr>
          <w:rFonts w:hint="cs"/>
          <w:rtl/>
        </w:rPr>
        <w:t>باشد</w:t>
      </w:r>
      <w:r>
        <w:rPr>
          <w:rtl/>
        </w:rPr>
        <w:t xml:space="preserve"> </w:t>
      </w:r>
      <w:r>
        <w:rPr>
          <w:rFonts w:hint="cs"/>
          <w:rtl/>
        </w:rPr>
        <w:t>که</w:t>
      </w:r>
      <w:r>
        <w:rPr>
          <w:rtl/>
        </w:rPr>
        <w:t xml:space="preserve"> </w:t>
      </w:r>
      <w:r>
        <w:rPr>
          <w:rFonts w:hint="cs"/>
          <w:rtl/>
        </w:rPr>
        <w:t>مستلزم</w:t>
      </w:r>
      <w:r>
        <w:rPr>
          <w:rtl/>
        </w:rPr>
        <w:t xml:space="preserve"> </w:t>
      </w:r>
      <w:r>
        <w:rPr>
          <w:rFonts w:hint="cs"/>
          <w:rtl/>
        </w:rPr>
        <w:t>عام</w:t>
      </w:r>
      <w:r>
        <w:rPr>
          <w:rtl/>
        </w:rPr>
        <w:t xml:space="preserve"> </w:t>
      </w:r>
      <w:r>
        <w:rPr>
          <w:rFonts w:hint="cs"/>
          <w:rtl/>
        </w:rPr>
        <w:t>مجموعی</w:t>
      </w:r>
      <w:r>
        <w:rPr>
          <w:rtl/>
        </w:rPr>
        <w:t xml:space="preserve"> </w:t>
      </w:r>
      <w:r>
        <w:rPr>
          <w:rFonts w:hint="cs"/>
          <w:rtl/>
        </w:rPr>
        <w:t>است،</w:t>
      </w:r>
      <w:r>
        <w:rPr>
          <w:rtl/>
        </w:rPr>
        <w:t xml:space="preserve"> </w:t>
      </w:r>
      <w:r>
        <w:rPr>
          <w:rFonts w:hint="cs"/>
          <w:rtl/>
        </w:rPr>
        <w:t>پس</w:t>
      </w:r>
      <w:r>
        <w:rPr>
          <w:rtl/>
        </w:rPr>
        <w:t xml:space="preserve"> </w:t>
      </w:r>
      <w:r>
        <w:rPr>
          <w:rFonts w:hint="cs"/>
          <w:rtl/>
        </w:rPr>
        <w:t>از</w:t>
      </w:r>
      <w:r>
        <w:rPr>
          <w:rtl/>
        </w:rPr>
        <w:t xml:space="preserve"> </w:t>
      </w:r>
      <w:r>
        <w:rPr>
          <w:rFonts w:hint="cs"/>
          <w:rtl/>
        </w:rPr>
        <w:t>ورود</w:t>
      </w:r>
      <w:r>
        <w:rPr>
          <w:rtl/>
        </w:rPr>
        <w:t xml:space="preserve"> </w:t>
      </w:r>
      <w:r>
        <w:rPr>
          <w:rFonts w:hint="cs"/>
          <w:rtl/>
        </w:rPr>
        <w:t>تخصیص،</w:t>
      </w:r>
      <w:r>
        <w:rPr>
          <w:rtl/>
        </w:rPr>
        <w:t xml:space="preserve"> </w:t>
      </w:r>
      <w:r>
        <w:rPr>
          <w:rFonts w:hint="cs"/>
          <w:rtl/>
        </w:rPr>
        <w:t>تمسک</w:t>
      </w:r>
      <w:r>
        <w:rPr>
          <w:rtl/>
        </w:rPr>
        <w:t xml:space="preserve"> </w:t>
      </w:r>
      <w:r>
        <w:rPr>
          <w:rFonts w:hint="cs"/>
          <w:rtl/>
        </w:rPr>
        <w:t>به</w:t>
      </w:r>
      <w:r>
        <w:rPr>
          <w:rtl/>
        </w:rPr>
        <w:t xml:space="preserve"> </w:t>
      </w:r>
      <w:r>
        <w:rPr>
          <w:rFonts w:hint="cs"/>
          <w:rtl/>
        </w:rPr>
        <w:t>اصالة</w:t>
      </w:r>
      <w:r>
        <w:rPr>
          <w:rtl/>
        </w:rPr>
        <w:t xml:space="preserve"> </w:t>
      </w:r>
      <w:r>
        <w:rPr>
          <w:rFonts w:hint="cs"/>
          <w:rtl/>
        </w:rPr>
        <w:t>العموم</w:t>
      </w:r>
      <w:r>
        <w:rPr>
          <w:rtl/>
        </w:rPr>
        <w:t xml:space="preserve"> </w:t>
      </w:r>
      <w:r>
        <w:rPr>
          <w:rFonts w:hint="cs"/>
          <w:rtl/>
        </w:rPr>
        <w:t>ممکن</w:t>
      </w:r>
      <w:r>
        <w:rPr>
          <w:rtl/>
        </w:rPr>
        <w:t xml:space="preserve"> </w:t>
      </w:r>
      <w:r>
        <w:rPr>
          <w:rFonts w:hint="cs"/>
          <w:rtl/>
        </w:rPr>
        <w:t>نیست</w:t>
      </w:r>
      <w:r>
        <w:rPr>
          <w:rtl/>
        </w:rPr>
        <w:t xml:space="preserve">. </w:t>
      </w:r>
      <w:r>
        <w:rPr>
          <w:rFonts w:hint="cs"/>
          <w:rtl/>
        </w:rPr>
        <w:t>این</w:t>
      </w:r>
      <w:r>
        <w:rPr>
          <w:rtl/>
        </w:rPr>
        <w:t xml:space="preserve"> </w:t>
      </w:r>
      <w:r>
        <w:rPr>
          <w:rFonts w:hint="cs"/>
          <w:rtl/>
        </w:rPr>
        <w:t>در</w:t>
      </w:r>
      <w:r>
        <w:rPr>
          <w:rtl/>
        </w:rPr>
        <w:t xml:space="preserve"> </w:t>
      </w:r>
      <w:r>
        <w:rPr>
          <w:rFonts w:hint="cs"/>
          <w:rtl/>
        </w:rPr>
        <w:t>حالی</w:t>
      </w:r>
      <w:r>
        <w:rPr>
          <w:rtl/>
        </w:rPr>
        <w:t xml:space="preserve"> </w:t>
      </w:r>
      <w:r>
        <w:rPr>
          <w:rFonts w:hint="cs"/>
          <w:rtl/>
        </w:rPr>
        <w:t>است</w:t>
      </w:r>
      <w:r>
        <w:rPr>
          <w:rtl/>
        </w:rPr>
        <w:t xml:space="preserve"> </w:t>
      </w:r>
      <w:r>
        <w:rPr>
          <w:rFonts w:hint="cs"/>
          <w:rtl/>
        </w:rPr>
        <w:t>که</w:t>
      </w:r>
      <w:r>
        <w:rPr>
          <w:rtl/>
        </w:rPr>
        <w:t xml:space="preserve"> </w:t>
      </w:r>
      <w:r>
        <w:rPr>
          <w:rFonts w:hint="cs"/>
          <w:rtl/>
        </w:rPr>
        <w:t>در</w:t>
      </w:r>
      <w:r>
        <w:rPr>
          <w:rtl/>
        </w:rPr>
        <w:t xml:space="preserve"> </w:t>
      </w:r>
      <w:r>
        <w:rPr>
          <w:rFonts w:hint="cs"/>
          <w:rtl/>
        </w:rPr>
        <w:t>عام</w:t>
      </w:r>
      <w:r>
        <w:rPr>
          <w:rtl/>
        </w:rPr>
        <w:t xml:space="preserve"> </w:t>
      </w:r>
      <w:r>
        <w:rPr>
          <w:rFonts w:hint="cs"/>
          <w:rtl/>
        </w:rPr>
        <w:t>استغراقی</w:t>
      </w:r>
      <w:r>
        <w:rPr>
          <w:rtl/>
        </w:rPr>
        <w:t xml:space="preserve"> </w:t>
      </w:r>
      <w:r>
        <w:rPr>
          <w:rFonts w:hint="cs"/>
          <w:rtl/>
        </w:rPr>
        <w:t>با</w:t>
      </w:r>
      <w:r>
        <w:rPr>
          <w:rtl/>
        </w:rPr>
        <w:t xml:space="preserve"> </w:t>
      </w:r>
      <w:r>
        <w:rPr>
          <w:rFonts w:hint="cs"/>
          <w:rtl/>
        </w:rPr>
        <w:t>دلالت‌های</w:t>
      </w:r>
      <w:r>
        <w:rPr>
          <w:rtl/>
        </w:rPr>
        <w:t xml:space="preserve"> </w:t>
      </w:r>
      <w:r>
        <w:rPr>
          <w:rFonts w:hint="cs"/>
          <w:rtl/>
        </w:rPr>
        <w:t>متعدد</w:t>
      </w:r>
      <w:r>
        <w:rPr>
          <w:rtl/>
        </w:rPr>
        <w:t xml:space="preserve"> (</w:t>
      </w:r>
      <w:r>
        <w:rPr>
          <w:rFonts w:hint="cs"/>
          <w:rtl/>
        </w:rPr>
        <w:t>مانند</w:t>
      </w:r>
      <w:r>
        <w:rPr>
          <w:rtl/>
        </w:rPr>
        <w:t xml:space="preserve"> </w:t>
      </w:r>
      <w:r>
        <w:rPr>
          <w:rFonts w:hint="cs"/>
          <w:rtl/>
        </w:rPr>
        <w:t>واجب</w:t>
      </w:r>
      <w:r>
        <w:rPr>
          <w:rtl/>
        </w:rPr>
        <w:t xml:space="preserve"> </w:t>
      </w:r>
      <w:r>
        <w:rPr>
          <w:rFonts w:hint="cs"/>
          <w:rtl/>
        </w:rPr>
        <w:t>استقلالی</w:t>
      </w:r>
      <w:r>
        <w:rPr>
          <w:rtl/>
        </w:rPr>
        <w:t>)</w:t>
      </w:r>
      <w:r>
        <w:rPr>
          <w:rFonts w:hint="cs"/>
          <w:rtl/>
        </w:rPr>
        <w:t>،</w:t>
      </w:r>
      <w:r>
        <w:rPr>
          <w:rtl/>
        </w:rPr>
        <w:t xml:space="preserve"> </w:t>
      </w:r>
      <w:r>
        <w:rPr>
          <w:rFonts w:hint="cs"/>
          <w:rtl/>
        </w:rPr>
        <w:t>خروج</w:t>
      </w:r>
      <w:r>
        <w:rPr>
          <w:rtl/>
        </w:rPr>
        <w:t xml:space="preserve"> </w:t>
      </w:r>
      <w:r>
        <w:rPr>
          <w:rFonts w:hint="cs"/>
          <w:rtl/>
        </w:rPr>
        <w:t>یک</w:t>
      </w:r>
      <w:r>
        <w:rPr>
          <w:rtl/>
        </w:rPr>
        <w:t xml:space="preserve"> </w:t>
      </w:r>
      <w:r>
        <w:rPr>
          <w:rFonts w:hint="cs"/>
          <w:rtl/>
        </w:rPr>
        <w:t>فرد،</w:t>
      </w:r>
      <w:r>
        <w:rPr>
          <w:rtl/>
        </w:rPr>
        <w:t xml:space="preserve"> </w:t>
      </w:r>
      <w:r>
        <w:rPr>
          <w:rFonts w:hint="cs"/>
          <w:rtl/>
        </w:rPr>
        <w:t>هیچ</w:t>
      </w:r>
      <w:r>
        <w:rPr>
          <w:rtl/>
        </w:rPr>
        <w:t xml:space="preserve"> </w:t>
      </w:r>
      <w:r>
        <w:rPr>
          <w:rFonts w:hint="cs"/>
          <w:rtl/>
        </w:rPr>
        <w:t>خللی</w:t>
      </w:r>
      <w:r>
        <w:rPr>
          <w:rtl/>
        </w:rPr>
        <w:t xml:space="preserve"> </w:t>
      </w:r>
      <w:r>
        <w:rPr>
          <w:rFonts w:hint="cs"/>
          <w:rtl/>
        </w:rPr>
        <w:t>به</w:t>
      </w:r>
      <w:r>
        <w:rPr>
          <w:rtl/>
        </w:rPr>
        <w:t xml:space="preserve"> </w:t>
      </w:r>
      <w:r>
        <w:rPr>
          <w:rFonts w:hint="cs"/>
          <w:rtl/>
        </w:rPr>
        <w:t>حجیت</w:t>
      </w:r>
      <w:r>
        <w:rPr>
          <w:rtl/>
        </w:rPr>
        <w:t xml:space="preserve"> </w:t>
      </w:r>
      <w:r>
        <w:rPr>
          <w:rFonts w:hint="cs"/>
          <w:rtl/>
        </w:rPr>
        <w:t>عام</w:t>
      </w:r>
      <w:r>
        <w:rPr>
          <w:rtl/>
        </w:rPr>
        <w:t xml:space="preserve"> </w:t>
      </w:r>
      <w:r>
        <w:rPr>
          <w:rFonts w:hint="cs"/>
          <w:rtl/>
        </w:rPr>
        <w:t>در</w:t>
      </w:r>
      <w:r>
        <w:rPr>
          <w:rtl/>
        </w:rPr>
        <w:t xml:space="preserve"> </w:t>
      </w:r>
      <w:r>
        <w:rPr>
          <w:rFonts w:hint="cs"/>
          <w:rtl/>
        </w:rPr>
        <w:t>سایر</w:t>
      </w:r>
      <w:r>
        <w:rPr>
          <w:rtl/>
        </w:rPr>
        <w:t xml:space="preserve"> </w:t>
      </w:r>
      <w:r>
        <w:rPr>
          <w:rFonts w:hint="cs"/>
          <w:rtl/>
        </w:rPr>
        <w:t>افراد</w:t>
      </w:r>
      <w:r>
        <w:rPr>
          <w:rtl/>
        </w:rPr>
        <w:t xml:space="preserve"> </w:t>
      </w:r>
      <w:r>
        <w:rPr>
          <w:rFonts w:hint="cs"/>
          <w:rtl/>
        </w:rPr>
        <w:t>وارد</w:t>
      </w:r>
      <w:r>
        <w:rPr>
          <w:rtl/>
        </w:rPr>
        <w:t xml:space="preserve"> </w:t>
      </w:r>
      <w:r>
        <w:rPr>
          <w:rFonts w:hint="cs"/>
          <w:rtl/>
        </w:rPr>
        <w:t>نمی‌کند</w:t>
      </w:r>
      <w:r w:rsidR="004608E3">
        <w:rPr>
          <w:rFonts w:hint="cs"/>
          <w:rtl/>
        </w:rPr>
        <w:t xml:space="preserve"> بنابراین </w:t>
      </w:r>
      <w:r>
        <w:rPr>
          <w:rtl/>
        </w:rPr>
        <w:t xml:space="preserve"> </w:t>
      </w:r>
      <w:r>
        <w:rPr>
          <w:rFonts w:hint="cs"/>
          <w:rtl/>
        </w:rPr>
        <w:t>در</w:t>
      </w:r>
      <w:r>
        <w:rPr>
          <w:rtl/>
        </w:rPr>
        <w:t xml:space="preserve"> </w:t>
      </w:r>
      <w:r>
        <w:rPr>
          <w:rFonts w:hint="cs"/>
          <w:rtl/>
        </w:rPr>
        <w:t>حالی</w:t>
      </w:r>
      <w:r>
        <w:rPr>
          <w:rtl/>
        </w:rPr>
        <w:t xml:space="preserve"> </w:t>
      </w:r>
      <w:r>
        <w:rPr>
          <w:rFonts w:hint="cs"/>
          <w:rtl/>
        </w:rPr>
        <w:t>که</w:t>
      </w:r>
      <w:r>
        <w:rPr>
          <w:rtl/>
        </w:rPr>
        <w:t xml:space="preserve"> </w:t>
      </w:r>
      <w:r>
        <w:rPr>
          <w:rFonts w:hint="cs"/>
          <w:rtl/>
        </w:rPr>
        <w:t>قاعده</w:t>
      </w:r>
      <w:r>
        <w:rPr>
          <w:rtl/>
        </w:rPr>
        <w:t xml:space="preserve"> </w:t>
      </w:r>
      <w:r>
        <w:rPr>
          <w:rFonts w:hint="cs"/>
          <w:rtl/>
        </w:rPr>
        <w:t>اول</w:t>
      </w:r>
      <w:r>
        <w:rPr>
          <w:rtl/>
        </w:rPr>
        <w:t xml:space="preserve"> </w:t>
      </w:r>
      <w:r>
        <w:rPr>
          <w:rFonts w:hint="cs"/>
          <w:rtl/>
        </w:rPr>
        <w:t>ایشان</w:t>
      </w:r>
      <w:r>
        <w:rPr>
          <w:rtl/>
        </w:rPr>
        <w:t xml:space="preserve"> (</w:t>
      </w:r>
      <w:r>
        <w:rPr>
          <w:rFonts w:hint="cs"/>
          <w:rtl/>
        </w:rPr>
        <w:t>تساوی</w:t>
      </w:r>
      <w:r>
        <w:rPr>
          <w:rtl/>
        </w:rPr>
        <w:t xml:space="preserve"> </w:t>
      </w:r>
      <w:r>
        <w:rPr>
          <w:rFonts w:hint="cs"/>
          <w:rtl/>
        </w:rPr>
        <w:t>افراد</w:t>
      </w:r>
      <w:r>
        <w:rPr>
          <w:rtl/>
        </w:rPr>
        <w:t xml:space="preserve"> </w:t>
      </w:r>
      <w:r>
        <w:rPr>
          <w:rFonts w:hint="cs"/>
          <w:rtl/>
        </w:rPr>
        <w:t>عرضی</w:t>
      </w:r>
      <w:r>
        <w:rPr>
          <w:rtl/>
        </w:rPr>
        <w:t xml:space="preserve"> </w:t>
      </w:r>
      <w:r>
        <w:rPr>
          <w:rFonts w:hint="cs"/>
          <w:rtl/>
        </w:rPr>
        <w:t>و</w:t>
      </w:r>
      <w:r>
        <w:rPr>
          <w:rtl/>
        </w:rPr>
        <w:t xml:space="preserve"> </w:t>
      </w:r>
      <w:r>
        <w:rPr>
          <w:rFonts w:hint="cs"/>
          <w:rtl/>
        </w:rPr>
        <w:t>طولی</w:t>
      </w:r>
      <w:r>
        <w:rPr>
          <w:rtl/>
        </w:rPr>
        <w:t xml:space="preserve">) </w:t>
      </w:r>
      <w:r>
        <w:rPr>
          <w:rFonts w:hint="cs"/>
          <w:rtl/>
        </w:rPr>
        <w:t>مورد</w:t>
      </w:r>
      <w:r>
        <w:rPr>
          <w:rtl/>
        </w:rPr>
        <w:t xml:space="preserve"> </w:t>
      </w:r>
      <w:r>
        <w:rPr>
          <w:rFonts w:hint="cs"/>
          <w:rtl/>
        </w:rPr>
        <w:t>قبول</w:t>
      </w:r>
      <w:r>
        <w:rPr>
          <w:rtl/>
        </w:rPr>
        <w:t xml:space="preserve"> </w:t>
      </w:r>
      <w:r>
        <w:rPr>
          <w:rFonts w:hint="cs"/>
          <w:rtl/>
        </w:rPr>
        <w:t>است،</w:t>
      </w:r>
      <w:r>
        <w:rPr>
          <w:rtl/>
        </w:rPr>
        <w:t xml:space="preserve"> </w:t>
      </w:r>
      <w:r>
        <w:rPr>
          <w:rFonts w:hint="cs"/>
          <w:rtl/>
        </w:rPr>
        <w:t>قاعده</w:t>
      </w:r>
      <w:r>
        <w:rPr>
          <w:rtl/>
        </w:rPr>
        <w:t xml:space="preserve"> </w:t>
      </w:r>
      <w:r>
        <w:rPr>
          <w:rFonts w:hint="cs"/>
          <w:rtl/>
        </w:rPr>
        <w:t>دوم</w:t>
      </w:r>
      <w:r>
        <w:rPr>
          <w:rtl/>
        </w:rPr>
        <w:t xml:space="preserve"> (</w:t>
      </w:r>
      <w:r>
        <w:rPr>
          <w:rFonts w:hint="cs"/>
          <w:rtl/>
        </w:rPr>
        <w:t>تساوی</w:t>
      </w:r>
      <w:r>
        <w:rPr>
          <w:rtl/>
        </w:rPr>
        <w:t xml:space="preserve"> </w:t>
      </w:r>
      <w:r>
        <w:rPr>
          <w:rFonts w:hint="cs"/>
          <w:rtl/>
        </w:rPr>
        <w:t>افراد</w:t>
      </w:r>
      <w:r>
        <w:rPr>
          <w:rtl/>
        </w:rPr>
        <w:t xml:space="preserve"> </w:t>
      </w:r>
      <w:r>
        <w:rPr>
          <w:rFonts w:hint="cs"/>
          <w:rtl/>
        </w:rPr>
        <w:t>و</w:t>
      </w:r>
      <w:r>
        <w:rPr>
          <w:rtl/>
        </w:rPr>
        <w:t xml:space="preserve"> </w:t>
      </w:r>
      <w:r>
        <w:rPr>
          <w:rFonts w:hint="cs"/>
          <w:rtl/>
        </w:rPr>
        <w:t>اجزا</w:t>
      </w:r>
      <w:r>
        <w:rPr>
          <w:rtl/>
        </w:rPr>
        <w:t xml:space="preserve"> </w:t>
      </w:r>
      <w:r>
        <w:rPr>
          <w:rFonts w:hint="cs"/>
          <w:rtl/>
        </w:rPr>
        <w:t>در</w:t>
      </w:r>
      <w:r>
        <w:rPr>
          <w:rtl/>
        </w:rPr>
        <w:t xml:space="preserve"> </w:t>
      </w:r>
      <w:r>
        <w:rPr>
          <w:rFonts w:hint="cs"/>
          <w:rtl/>
        </w:rPr>
        <w:t>تمسک</w:t>
      </w:r>
      <w:r>
        <w:rPr>
          <w:rtl/>
        </w:rPr>
        <w:t xml:space="preserve"> </w:t>
      </w:r>
      <w:r>
        <w:rPr>
          <w:rFonts w:hint="cs"/>
          <w:rtl/>
        </w:rPr>
        <w:t>به</w:t>
      </w:r>
      <w:r>
        <w:rPr>
          <w:rtl/>
        </w:rPr>
        <w:t xml:space="preserve"> </w:t>
      </w:r>
      <w:r>
        <w:rPr>
          <w:rFonts w:hint="cs"/>
          <w:rtl/>
        </w:rPr>
        <w:t>عام</w:t>
      </w:r>
      <w:r>
        <w:rPr>
          <w:rtl/>
        </w:rPr>
        <w:t xml:space="preserve">) </w:t>
      </w:r>
      <w:r>
        <w:rPr>
          <w:rFonts w:hint="cs"/>
          <w:rtl/>
        </w:rPr>
        <w:t>مخدوش</w:t>
      </w:r>
      <w:r>
        <w:rPr>
          <w:rtl/>
        </w:rPr>
        <w:t xml:space="preserve"> </w:t>
      </w:r>
      <w:r>
        <w:rPr>
          <w:rFonts w:hint="cs"/>
          <w:rtl/>
        </w:rPr>
        <w:t>بوده</w:t>
      </w:r>
      <w:r>
        <w:rPr>
          <w:rtl/>
        </w:rPr>
        <w:t xml:space="preserve"> </w:t>
      </w:r>
      <w:r>
        <w:rPr>
          <w:rFonts w:hint="cs"/>
          <w:rtl/>
        </w:rPr>
        <w:t>و</w:t>
      </w:r>
      <w:r>
        <w:rPr>
          <w:rtl/>
        </w:rPr>
        <w:t xml:space="preserve"> </w:t>
      </w:r>
      <w:r>
        <w:rPr>
          <w:rFonts w:hint="cs"/>
          <w:rtl/>
        </w:rPr>
        <w:t>نمی‌تواند</w:t>
      </w:r>
      <w:r>
        <w:rPr>
          <w:rtl/>
        </w:rPr>
        <w:t xml:space="preserve"> </w:t>
      </w:r>
      <w:r>
        <w:rPr>
          <w:rFonts w:hint="cs"/>
          <w:rtl/>
        </w:rPr>
        <w:t>اثبات‌کننده</w:t>
      </w:r>
      <w:r>
        <w:rPr>
          <w:rtl/>
        </w:rPr>
        <w:t xml:space="preserve"> </w:t>
      </w:r>
      <w:r>
        <w:rPr>
          <w:rFonts w:hint="cs"/>
          <w:rtl/>
        </w:rPr>
        <w:t>لزوم</w:t>
      </w:r>
      <w:r>
        <w:rPr>
          <w:rtl/>
        </w:rPr>
        <w:t xml:space="preserve"> </w:t>
      </w:r>
      <w:r>
        <w:rPr>
          <w:rFonts w:hint="cs"/>
          <w:rtl/>
        </w:rPr>
        <w:t>تمسک</w:t>
      </w:r>
      <w:r>
        <w:rPr>
          <w:rtl/>
        </w:rPr>
        <w:t xml:space="preserve"> </w:t>
      </w:r>
      <w:r>
        <w:rPr>
          <w:rFonts w:hint="cs"/>
          <w:rtl/>
        </w:rPr>
        <w:t>به</w:t>
      </w:r>
      <w:r>
        <w:rPr>
          <w:rtl/>
        </w:rPr>
        <w:t xml:space="preserve"> </w:t>
      </w:r>
      <w:r>
        <w:rPr>
          <w:rFonts w:hint="cs"/>
          <w:rtl/>
        </w:rPr>
        <w:t>عام</w:t>
      </w:r>
      <w:r>
        <w:rPr>
          <w:rtl/>
        </w:rPr>
        <w:t xml:space="preserve"> </w:t>
      </w:r>
      <w:r>
        <w:rPr>
          <w:rFonts w:hint="cs"/>
          <w:rtl/>
        </w:rPr>
        <w:t>در</w:t>
      </w:r>
      <w:r>
        <w:rPr>
          <w:rtl/>
        </w:rPr>
        <w:t xml:space="preserve"> </w:t>
      </w:r>
      <w:r>
        <w:rPr>
          <w:rFonts w:hint="cs"/>
          <w:rtl/>
        </w:rPr>
        <w:t>همه</w:t>
      </w:r>
      <w:r>
        <w:rPr>
          <w:rtl/>
        </w:rPr>
        <w:t xml:space="preserve"> </w:t>
      </w:r>
      <w:r>
        <w:rPr>
          <w:rFonts w:hint="cs"/>
          <w:rtl/>
        </w:rPr>
        <w:t>موارد</w:t>
      </w:r>
      <w:r>
        <w:rPr>
          <w:rtl/>
        </w:rPr>
        <w:t xml:space="preserve"> </w:t>
      </w:r>
      <w:r>
        <w:rPr>
          <w:rFonts w:hint="cs"/>
          <w:rtl/>
        </w:rPr>
        <w:t>باشد</w:t>
      </w:r>
      <w:r>
        <w:rPr>
          <w:rtl/>
        </w:rPr>
        <w:t xml:space="preserve">. </w:t>
      </w:r>
      <w:r>
        <w:rPr>
          <w:rFonts w:hint="cs"/>
          <w:rtl/>
        </w:rPr>
        <w:t>بیان</w:t>
      </w:r>
      <w:r>
        <w:rPr>
          <w:rtl/>
        </w:rPr>
        <w:t xml:space="preserve"> </w:t>
      </w:r>
      <w:r>
        <w:rPr>
          <w:rFonts w:hint="cs"/>
          <w:rtl/>
        </w:rPr>
        <w:t>دوم</w:t>
      </w:r>
      <w:r>
        <w:rPr>
          <w:rtl/>
        </w:rPr>
        <w:t xml:space="preserve"> </w:t>
      </w:r>
      <w:r>
        <w:rPr>
          <w:rFonts w:hint="cs"/>
          <w:rtl/>
        </w:rPr>
        <w:t>قول</w:t>
      </w:r>
      <w:r>
        <w:rPr>
          <w:rtl/>
        </w:rPr>
        <w:t xml:space="preserve"> </w:t>
      </w:r>
      <w:r>
        <w:rPr>
          <w:rFonts w:hint="cs"/>
          <w:rtl/>
        </w:rPr>
        <w:t>دوم،</w:t>
      </w:r>
      <w:r>
        <w:rPr>
          <w:rtl/>
        </w:rPr>
        <w:t xml:space="preserve"> </w:t>
      </w:r>
      <w:r>
        <w:rPr>
          <w:rFonts w:hint="cs"/>
          <w:rtl/>
        </w:rPr>
        <w:t>از</w:t>
      </w:r>
      <w:r>
        <w:rPr>
          <w:rtl/>
        </w:rPr>
        <w:t xml:space="preserve"> </w:t>
      </w:r>
      <w:r>
        <w:rPr>
          <w:rFonts w:hint="cs"/>
          <w:rtl/>
        </w:rPr>
        <w:t>سوی</w:t>
      </w:r>
      <w:r>
        <w:rPr>
          <w:rtl/>
        </w:rPr>
        <w:t xml:space="preserve"> </w:t>
      </w:r>
      <w:r w:rsidR="004608E3">
        <w:rPr>
          <w:rFonts w:hint="cs"/>
          <w:rtl/>
        </w:rPr>
        <w:t xml:space="preserve">امام خمینی </w:t>
      </w:r>
      <w:r>
        <w:rPr>
          <w:rFonts w:hint="cs"/>
          <w:rtl/>
        </w:rPr>
        <w:t>که</w:t>
      </w:r>
      <w:r>
        <w:rPr>
          <w:rtl/>
        </w:rPr>
        <w:t xml:space="preserve"> </w:t>
      </w:r>
      <w:r>
        <w:rPr>
          <w:rFonts w:hint="cs"/>
          <w:rtl/>
        </w:rPr>
        <w:t>تحلیلی</w:t>
      </w:r>
      <w:r>
        <w:rPr>
          <w:rtl/>
        </w:rPr>
        <w:t xml:space="preserve"> </w:t>
      </w:r>
      <w:r>
        <w:rPr>
          <w:rFonts w:hint="cs"/>
          <w:rtl/>
        </w:rPr>
        <w:t>بر</w:t>
      </w:r>
      <w:r>
        <w:rPr>
          <w:rtl/>
        </w:rPr>
        <w:t xml:space="preserve"> </w:t>
      </w:r>
      <w:r>
        <w:rPr>
          <w:rFonts w:hint="cs"/>
          <w:rtl/>
        </w:rPr>
        <w:t>اساس</w:t>
      </w:r>
      <w:r>
        <w:rPr>
          <w:rtl/>
        </w:rPr>
        <w:t xml:space="preserve"> </w:t>
      </w:r>
      <w:r>
        <w:rPr>
          <w:rFonts w:hint="cs"/>
          <w:rtl/>
        </w:rPr>
        <w:t>نوع</w:t>
      </w:r>
      <w:r>
        <w:rPr>
          <w:rtl/>
        </w:rPr>
        <w:t xml:space="preserve"> </w:t>
      </w:r>
      <w:r>
        <w:rPr>
          <w:rFonts w:hint="cs"/>
          <w:rtl/>
        </w:rPr>
        <w:t>تخصیص</w:t>
      </w:r>
      <w:r>
        <w:rPr>
          <w:rtl/>
        </w:rPr>
        <w:t xml:space="preserve"> </w:t>
      </w:r>
      <w:r>
        <w:rPr>
          <w:rFonts w:hint="cs"/>
          <w:rtl/>
        </w:rPr>
        <w:t>ارائه</w:t>
      </w:r>
      <w:r>
        <w:rPr>
          <w:rtl/>
        </w:rPr>
        <w:t xml:space="preserve"> </w:t>
      </w:r>
      <w:r>
        <w:rPr>
          <w:rFonts w:hint="cs"/>
          <w:rtl/>
        </w:rPr>
        <w:t>می‌دهد،</w:t>
      </w:r>
      <w:r>
        <w:rPr>
          <w:rtl/>
        </w:rPr>
        <w:t xml:space="preserve"> </w:t>
      </w:r>
      <w:r>
        <w:rPr>
          <w:rFonts w:hint="cs"/>
          <w:rtl/>
        </w:rPr>
        <w:t>در</w:t>
      </w:r>
      <w:r>
        <w:rPr>
          <w:rtl/>
        </w:rPr>
        <w:t xml:space="preserve"> </w:t>
      </w:r>
      <w:r>
        <w:rPr>
          <w:rFonts w:hint="cs"/>
          <w:rtl/>
        </w:rPr>
        <w:t>جلسه</w:t>
      </w:r>
      <w:r>
        <w:rPr>
          <w:rtl/>
        </w:rPr>
        <w:t xml:space="preserve"> </w:t>
      </w:r>
      <w:r>
        <w:rPr>
          <w:rFonts w:hint="cs"/>
          <w:rtl/>
        </w:rPr>
        <w:t>بعد</w:t>
      </w:r>
      <w:r>
        <w:rPr>
          <w:rtl/>
        </w:rPr>
        <w:t xml:space="preserve"> </w:t>
      </w:r>
      <w:r>
        <w:rPr>
          <w:rFonts w:hint="cs"/>
          <w:rtl/>
        </w:rPr>
        <w:t>بررسی</w:t>
      </w:r>
      <w:r>
        <w:rPr>
          <w:rtl/>
        </w:rPr>
        <w:t xml:space="preserve"> </w:t>
      </w:r>
      <w:r>
        <w:rPr>
          <w:rFonts w:hint="cs"/>
          <w:rtl/>
        </w:rPr>
        <w:t>خواهد</w:t>
      </w:r>
      <w:r>
        <w:rPr>
          <w:rtl/>
        </w:rPr>
        <w:t xml:space="preserve"> </w:t>
      </w:r>
      <w:r>
        <w:rPr>
          <w:rFonts w:hint="cs"/>
          <w:rtl/>
        </w:rPr>
        <w:t>شد</w:t>
      </w:r>
      <w:r>
        <w:rPr>
          <w:rtl/>
        </w:rPr>
        <w:t>.</w:t>
      </w:r>
      <w:r w:rsidR="00BC101A">
        <w:rPr>
          <w:rtl/>
        </w:rPr>
        <w:br w:type="page"/>
      </w:r>
    </w:p>
    <w:p w:rsidR="00BC101A" w:rsidRDefault="00BC101A" w:rsidP="00B25171">
      <w:pPr>
        <w:pStyle w:val="NoSpacing"/>
        <w:rPr>
          <w:rtl/>
        </w:rPr>
      </w:pPr>
      <w:bookmarkStart w:id="133" w:name="_Toc235260630"/>
      <w:r>
        <w:rPr>
          <w:rFonts w:hint="cs"/>
          <w:rtl/>
        </w:rPr>
        <w:lastRenderedPageBreak/>
        <w:t>جلسه شصت و هفتم</w:t>
      </w:r>
      <w:bookmarkEnd w:id="133"/>
    </w:p>
    <w:p w:rsidR="004608E3" w:rsidRDefault="004608E3" w:rsidP="00B25171">
      <w:pPr>
        <w:pStyle w:val="Heading1"/>
        <w:rPr>
          <w:rtl/>
        </w:rPr>
      </w:pPr>
      <w:bookmarkStart w:id="134" w:name="_Toc235260631"/>
      <w:r>
        <w:rPr>
          <w:rFonts w:hint="cs"/>
          <w:bCs/>
          <w:rtl/>
          <w:lang w:bidi="ar-SA"/>
        </w:rPr>
        <w:t>استصحاب</w:t>
      </w:r>
      <w:r>
        <w:rPr>
          <w:rFonts w:hint="cs"/>
          <w:bCs/>
          <w:rtl/>
        </w:rPr>
        <w:t>/</w:t>
      </w:r>
      <w:r>
        <w:rPr>
          <w:rFonts w:hint="cs"/>
          <w:rtl/>
        </w:rPr>
        <w:t>تنبیه</w:t>
      </w:r>
      <w:r>
        <w:rPr>
          <w:rtl/>
        </w:rPr>
        <w:t xml:space="preserve"> </w:t>
      </w:r>
      <w:r>
        <w:rPr>
          <w:rFonts w:hint="cs"/>
          <w:rtl/>
        </w:rPr>
        <w:t>چهاردهم/استصحاب</w:t>
      </w:r>
      <w:r>
        <w:rPr>
          <w:rtl/>
        </w:rPr>
        <w:t xml:space="preserve"> </w:t>
      </w:r>
      <w:r>
        <w:rPr>
          <w:rFonts w:hint="cs"/>
          <w:rtl/>
        </w:rPr>
        <w:t>حکم</w:t>
      </w:r>
      <w:r>
        <w:rPr>
          <w:rtl/>
        </w:rPr>
        <w:t xml:space="preserve"> </w:t>
      </w:r>
      <w:r>
        <w:rPr>
          <w:rFonts w:hint="cs"/>
          <w:rtl/>
        </w:rPr>
        <w:t>مخصَّص</w:t>
      </w:r>
      <w:bookmarkEnd w:id="134"/>
    </w:p>
    <w:p w:rsidR="00BF01F5" w:rsidRDefault="004608E3" w:rsidP="004608E3">
      <w:pPr>
        <w:rPr>
          <w:rtl/>
        </w:rPr>
      </w:pPr>
      <w:r>
        <w:rPr>
          <w:rFonts w:hint="cs"/>
          <w:rtl/>
        </w:rPr>
        <w:t xml:space="preserve">امام خمینی </w:t>
      </w:r>
      <w:r w:rsidR="000423D4">
        <w:rPr>
          <w:rFonts w:hint="cs"/>
          <w:rtl/>
        </w:rPr>
        <w:t>در</w:t>
      </w:r>
      <w:r w:rsidR="000423D4">
        <w:rPr>
          <w:rtl/>
        </w:rPr>
        <w:t xml:space="preserve"> </w:t>
      </w:r>
      <w:r w:rsidR="000423D4">
        <w:rPr>
          <w:rFonts w:hint="cs"/>
          <w:rtl/>
        </w:rPr>
        <w:t>کتاب</w:t>
      </w:r>
      <w:r w:rsidR="000423D4">
        <w:rPr>
          <w:rtl/>
        </w:rPr>
        <w:t xml:space="preserve"> </w:t>
      </w:r>
      <w:r w:rsidR="00805812">
        <w:rPr>
          <w:rtl/>
        </w:rPr>
        <w:t>(</w:t>
      </w:r>
      <w:r w:rsidR="000423D4">
        <w:rPr>
          <w:rFonts w:hint="cs"/>
          <w:rtl/>
        </w:rPr>
        <w:t>الاستصحاب</w:t>
      </w:r>
      <w:r w:rsidR="00805812">
        <w:rPr>
          <w:rFonts w:hint="eastAsia"/>
          <w:rtl/>
        </w:rPr>
        <w:t>)</w:t>
      </w:r>
      <w:r>
        <w:rPr>
          <w:rFonts w:hint="cs"/>
          <w:rtl/>
        </w:rPr>
        <w:t>:</w:t>
      </w:r>
      <w:r w:rsidR="000423D4">
        <w:rPr>
          <w:rtl/>
        </w:rPr>
        <w:t xml:space="preserve"> </w:t>
      </w:r>
      <w:r w:rsidR="000423D4">
        <w:rPr>
          <w:rFonts w:hint="cs"/>
          <w:rtl/>
        </w:rPr>
        <w:t>قائل</w:t>
      </w:r>
      <w:r w:rsidR="000423D4">
        <w:rPr>
          <w:rtl/>
        </w:rPr>
        <w:t xml:space="preserve"> </w:t>
      </w:r>
      <w:r w:rsidR="000423D4">
        <w:rPr>
          <w:rFonts w:hint="cs"/>
          <w:rtl/>
        </w:rPr>
        <w:t>به</w:t>
      </w:r>
      <w:r w:rsidR="000423D4">
        <w:rPr>
          <w:rtl/>
        </w:rPr>
        <w:t xml:space="preserve"> </w:t>
      </w:r>
      <w:r w:rsidR="000423D4">
        <w:rPr>
          <w:rFonts w:hint="cs"/>
          <w:rtl/>
        </w:rPr>
        <w:t>تمسک</w:t>
      </w:r>
      <w:r w:rsidR="000423D4">
        <w:rPr>
          <w:rtl/>
        </w:rPr>
        <w:t xml:space="preserve"> </w:t>
      </w:r>
      <w:r w:rsidR="000423D4">
        <w:rPr>
          <w:rFonts w:hint="cs"/>
          <w:rtl/>
        </w:rPr>
        <w:t>به</w:t>
      </w:r>
      <w:r w:rsidR="000423D4">
        <w:rPr>
          <w:rtl/>
        </w:rPr>
        <w:t xml:space="preserve"> </w:t>
      </w:r>
      <w:r w:rsidR="000423D4">
        <w:rPr>
          <w:rFonts w:hint="cs"/>
          <w:rtl/>
        </w:rPr>
        <w:t>عام</w:t>
      </w:r>
      <w:r w:rsidR="000423D4">
        <w:rPr>
          <w:rtl/>
        </w:rPr>
        <w:t xml:space="preserve"> </w:t>
      </w:r>
      <w:r w:rsidR="000423D4">
        <w:rPr>
          <w:rFonts w:hint="cs"/>
          <w:rtl/>
        </w:rPr>
        <w:t>هستند</w:t>
      </w:r>
      <w:r w:rsidR="000423D4">
        <w:rPr>
          <w:rtl/>
        </w:rPr>
        <w:t xml:space="preserve"> </w:t>
      </w:r>
      <w:r w:rsidR="000423D4">
        <w:rPr>
          <w:rFonts w:hint="cs"/>
          <w:rtl/>
        </w:rPr>
        <w:t>اما</w:t>
      </w:r>
      <w:r w:rsidR="000423D4">
        <w:rPr>
          <w:rtl/>
        </w:rPr>
        <w:t xml:space="preserve"> </w:t>
      </w:r>
      <w:r w:rsidR="000423D4">
        <w:rPr>
          <w:rFonts w:hint="cs"/>
          <w:rtl/>
        </w:rPr>
        <w:t>استدلال</w:t>
      </w:r>
      <w:r w:rsidR="000423D4">
        <w:rPr>
          <w:rtl/>
        </w:rPr>
        <w:t xml:space="preserve"> </w:t>
      </w:r>
      <w:r w:rsidR="000423D4">
        <w:rPr>
          <w:rFonts w:hint="cs"/>
          <w:rtl/>
        </w:rPr>
        <w:t>خود</w:t>
      </w:r>
      <w:r w:rsidR="000423D4">
        <w:rPr>
          <w:rtl/>
        </w:rPr>
        <w:t xml:space="preserve"> </w:t>
      </w:r>
      <w:r w:rsidR="000423D4">
        <w:rPr>
          <w:rFonts w:hint="cs"/>
          <w:rtl/>
        </w:rPr>
        <w:t>را</w:t>
      </w:r>
      <w:r w:rsidR="000423D4">
        <w:rPr>
          <w:rtl/>
        </w:rPr>
        <w:t xml:space="preserve"> </w:t>
      </w:r>
      <w:r w:rsidR="000423D4">
        <w:rPr>
          <w:rFonts w:hint="cs"/>
          <w:rtl/>
        </w:rPr>
        <w:t>بر</w:t>
      </w:r>
      <w:r w:rsidR="000423D4">
        <w:rPr>
          <w:rtl/>
        </w:rPr>
        <w:t xml:space="preserve"> </w:t>
      </w:r>
      <w:r w:rsidR="000423D4">
        <w:rPr>
          <w:rFonts w:hint="cs"/>
          <w:rtl/>
        </w:rPr>
        <w:t>تحلیل</w:t>
      </w:r>
      <w:r w:rsidR="000423D4">
        <w:rPr>
          <w:rtl/>
        </w:rPr>
        <w:t xml:space="preserve"> </w:t>
      </w:r>
      <w:r w:rsidR="000423D4">
        <w:rPr>
          <w:rFonts w:hint="cs"/>
          <w:rtl/>
        </w:rPr>
        <w:t>ماهیت</w:t>
      </w:r>
      <w:r w:rsidR="000423D4">
        <w:rPr>
          <w:rtl/>
        </w:rPr>
        <w:t xml:space="preserve"> </w:t>
      </w:r>
      <w:r w:rsidR="000423D4">
        <w:rPr>
          <w:rFonts w:hint="cs"/>
          <w:rtl/>
        </w:rPr>
        <w:t>تخصیص</w:t>
      </w:r>
      <w:r w:rsidR="000423D4">
        <w:rPr>
          <w:rtl/>
        </w:rPr>
        <w:t xml:space="preserve"> </w:t>
      </w:r>
      <w:r w:rsidR="000423D4">
        <w:rPr>
          <w:rFonts w:hint="cs"/>
          <w:rtl/>
        </w:rPr>
        <w:t>و</w:t>
      </w:r>
      <w:r w:rsidR="000423D4">
        <w:rPr>
          <w:rtl/>
        </w:rPr>
        <w:t xml:space="preserve"> </w:t>
      </w:r>
      <w:r w:rsidR="000423D4">
        <w:rPr>
          <w:rFonts w:hint="cs"/>
          <w:rtl/>
        </w:rPr>
        <w:t>تفکیک</w:t>
      </w:r>
      <w:r w:rsidR="000423D4">
        <w:rPr>
          <w:rtl/>
        </w:rPr>
        <w:t xml:space="preserve"> </w:t>
      </w:r>
      <w:r w:rsidR="000423D4">
        <w:rPr>
          <w:rFonts w:hint="cs"/>
          <w:rtl/>
        </w:rPr>
        <w:t>میان</w:t>
      </w:r>
      <w:r w:rsidR="000423D4">
        <w:rPr>
          <w:rtl/>
        </w:rPr>
        <w:t xml:space="preserve"> </w:t>
      </w:r>
      <w:r w:rsidR="00805812">
        <w:rPr>
          <w:rtl/>
        </w:rPr>
        <w:t>(</w:t>
      </w:r>
      <w:r w:rsidR="000423D4">
        <w:rPr>
          <w:rFonts w:hint="cs"/>
          <w:rtl/>
        </w:rPr>
        <w:t>عام</w:t>
      </w:r>
      <w:r w:rsidR="00805812">
        <w:rPr>
          <w:rFonts w:hint="eastAsia"/>
          <w:rtl/>
        </w:rPr>
        <w:t>)</w:t>
      </w:r>
      <w:r w:rsidR="000423D4">
        <w:rPr>
          <w:rtl/>
        </w:rPr>
        <w:t xml:space="preserve"> </w:t>
      </w:r>
      <w:r w:rsidR="000423D4">
        <w:rPr>
          <w:rFonts w:hint="cs"/>
          <w:rtl/>
        </w:rPr>
        <w:t>و</w:t>
      </w:r>
      <w:r w:rsidR="000423D4">
        <w:rPr>
          <w:rtl/>
        </w:rPr>
        <w:t xml:space="preserve"> </w:t>
      </w:r>
      <w:r w:rsidR="00805812">
        <w:rPr>
          <w:rtl/>
        </w:rPr>
        <w:t>(</w:t>
      </w:r>
      <w:r w:rsidR="000423D4">
        <w:rPr>
          <w:rFonts w:hint="cs"/>
          <w:rtl/>
        </w:rPr>
        <w:t>مطلق</w:t>
      </w:r>
      <w:r w:rsidR="00805812">
        <w:rPr>
          <w:rFonts w:hint="eastAsia"/>
          <w:rtl/>
        </w:rPr>
        <w:t>)</w:t>
      </w:r>
      <w:r w:rsidR="000423D4">
        <w:rPr>
          <w:rtl/>
        </w:rPr>
        <w:t xml:space="preserve"> </w:t>
      </w:r>
      <w:r w:rsidR="000423D4">
        <w:rPr>
          <w:rFonts w:hint="cs"/>
          <w:rtl/>
        </w:rPr>
        <w:t>بنا</w:t>
      </w:r>
      <w:r w:rsidR="000423D4">
        <w:rPr>
          <w:rtl/>
        </w:rPr>
        <w:t xml:space="preserve"> </w:t>
      </w:r>
      <w:r w:rsidR="000423D4">
        <w:rPr>
          <w:rFonts w:hint="cs"/>
          <w:rtl/>
        </w:rPr>
        <w:t>می‌کنند</w:t>
      </w:r>
      <w:r>
        <w:rPr>
          <w:rFonts w:hint="cs"/>
          <w:rtl/>
        </w:rPr>
        <w:t xml:space="preserve"> (در</w:t>
      </w:r>
      <w:r>
        <w:rPr>
          <w:rtl/>
        </w:rPr>
        <w:t xml:space="preserve"> </w:t>
      </w:r>
      <w:r>
        <w:rPr>
          <w:rFonts w:hint="cs"/>
          <w:rtl/>
        </w:rPr>
        <w:t>واقع</w:t>
      </w:r>
      <w:r>
        <w:rPr>
          <w:rtl/>
        </w:rPr>
        <w:t xml:space="preserve"> </w:t>
      </w:r>
      <w:r>
        <w:rPr>
          <w:rFonts w:hint="cs"/>
          <w:rtl/>
        </w:rPr>
        <w:t>تبیین</w:t>
      </w:r>
      <w:r>
        <w:rPr>
          <w:rtl/>
        </w:rPr>
        <w:t xml:space="preserve"> </w:t>
      </w:r>
      <w:r>
        <w:rPr>
          <w:rFonts w:hint="cs"/>
          <w:rtl/>
        </w:rPr>
        <w:t>و</w:t>
      </w:r>
      <w:r>
        <w:rPr>
          <w:rtl/>
        </w:rPr>
        <w:t xml:space="preserve"> </w:t>
      </w:r>
      <w:r>
        <w:rPr>
          <w:rFonts w:hint="cs"/>
          <w:rtl/>
        </w:rPr>
        <w:t>بسط</w:t>
      </w:r>
      <w:r>
        <w:rPr>
          <w:rtl/>
        </w:rPr>
        <w:t xml:space="preserve"> </w:t>
      </w:r>
      <w:r>
        <w:rPr>
          <w:rFonts w:hint="cs"/>
          <w:rtl/>
        </w:rPr>
        <w:t>فرمایش</w:t>
      </w:r>
      <w:r>
        <w:rPr>
          <w:rtl/>
        </w:rPr>
        <w:t xml:space="preserve"> </w:t>
      </w:r>
      <w:r>
        <w:rPr>
          <w:rFonts w:hint="cs"/>
          <w:rtl/>
        </w:rPr>
        <w:t>محقق</w:t>
      </w:r>
      <w:r>
        <w:rPr>
          <w:rtl/>
        </w:rPr>
        <w:t xml:space="preserve"> </w:t>
      </w:r>
      <w:r>
        <w:rPr>
          <w:rFonts w:hint="cs"/>
          <w:rtl/>
        </w:rPr>
        <w:t>اصفهانی</w:t>
      </w:r>
      <w:r>
        <w:rPr>
          <w:rtl/>
        </w:rPr>
        <w:t xml:space="preserve"> </w:t>
      </w:r>
      <w:r>
        <w:rPr>
          <w:rFonts w:hint="cs"/>
          <w:rtl/>
        </w:rPr>
        <w:t>است)</w:t>
      </w:r>
      <w:r w:rsidR="000423D4">
        <w:rPr>
          <w:rtl/>
        </w:rPr>
        <w:t>.</w:t>
      </w:r>
    </w:p>
    <w:p w:rsidR="00BF01F5" w:rsidRDefault="000423D4" w:rsidP="0044477C">
      <w:pPr>
        <w:rPr>
          <w:rtl/>
        </w:rPr>
      </w:pPr>
      <w:r>
        <w:rPr>
          <w:rFonts w:hint="cs"/>
          <w:rtl/>
        </w:rPr>
        <w:t>برای</w:t>
      </w:r>
      <w:r>
        <w:rPr>
          <w:rtl/>
        </w:rPr>
        <w:t xml:space="preserve"> </w:t>
      </w:r>
      <w:r>
        <w:rPr>
          <w:rFonts w:hint="cs"/>
          <w:rtl/>
        </w:rPr>
        <w:t>روشن</w:t>
      </w:r>
      <w:r>
        <w:rPr>
          <w:rtl/>
        </w:rPr>
        <w:t xml:space="preserve"> </w:t>
      </w:r>
      <w:r>
        <w:rPr>
          <w:rFonts w:hint="cs"/>
          <w:rtl/>
        </w:rPr>
        <w:t>شدن</w:t>
      </w:r>
      <w:r>
        <w:rPr>
          <w:rtl/>
        </w:rPr>
        <w:t xml:space="preserve"> </w:t>
      </w:r>
      <w:r>
        <w:rPr>
          <w:rFonts w:hint="cs"/>
          <w:rtl/>
        </w:rPr>
        <w:t>استدلال،</w:t>
      </w:r>
      <w:r>
        <w:rPr>
          <w:rtl/>
        </w:rPr>
        <w:t xml:space="preserve"> </w:t>
      </w:r>
      <w:r>
        <w:rPr>
          <w:rFonts w:hint="cs"/>
          <w:rtl/>
        </w:rPr>
        <w:t>ابتدا</w:t>
      </w:r>
      <w:r>
        <w:rPr>
          <w:rtl/>
        </w:rPr>
        <w:t xml:space="preserve"> </w:t>
      </w:r>
      <w:r>
        <w:rPr>
          <w:rFonts w:hint="cs"/>
          <w:rtl/>
        </w:rPr>
        <w:t>باید</w:t>
      </w:r>
      <w:r>
        <w:rPr>
          <w:rtl/>
        </w:rPr>
        <w:t xml:space="preserve"> </w:t>
      </w:r>
      <w:r>
        <w:rPr>
          <w:rFonts w:hint="cs"/>
          <w:rtl/>
        </w:rPr>
        <w:t>فرق</w:t>
      </w:r>
      <w:r>
        <w:rPr>
          <w:rtl/>
        </w:rPr>
        <w:t xml:space="preserve"> </w:t>
      </w:r>
      <w:r>
        <w:rPr>
          <w:rFonts w:hint="cs"/>
          <w:rtl/>
        </w:rPr>
        <w:t>میان</w:t>
      </w:r>
      <w:r>
        <w:rPr>
          <w:rtl/>
        </w:rPr>
        <w:t xml:space="preserve"> </w:t>
      </w:r>
      <w:r w:rsidR="00805812">
        <w:rPr>
          <w:rtl/>
        </w:rPr>
        <w:t>(</w:t>
      </w:r>
      <w:r>
        <w:rPr>
          <w:rFonts w:hint="cs"/>
          <w:rtl/>
        </w:rPr>
        <w:t>عام</w:t>
      </w:r>
      <w:r w:rsidR="00805812">
        <w:rPr>
          <w:rFonts w:hint="eastAsia"/>
          <w:rtl/>
        </w:rPr>
        <w:t>)</w:t>
      </w:r>
      <w:r>
        <w:rPr>
          <w:rtl/>
        </w:rPr>
        <w:t xml:space="preserve"> </w:t>
      </w:r>
      <w:r>
        <w:rPr>
          <w:rFonts w:hint="cs"/>
          <w:rtl/>
        </w:rPr>
        <w:t>و</w:t>
      </w:r>
      <w:r>
        <w:rPr>
          <w:rtl/>
        </w:rPr>
        <w:t xml:space="preserve"> </w:t>
      </w:r>
      <w:r w:rsidR="00805812">
        <w:rPr>
          <w:rtl/>
        </w:rPr>
        <w:t>(</w:t>
      </w:r>
      <w:r>
        <w:rPr>
          <w:rFonts w:hint="cs"/>
          <w:rtl/>
        </w:rPr>
        <w:t>مطلق</w:t>
      </w:r>
      <w:r w:rsidR="00805812">
        <w:rPr>
          <w:rFonts w:hint="eastAsia"/>
          <w:rtl/>
        </w:rPr>
        <w:t>)</w:t>
      </w:r>
      <w:r>
        <w:rPr>
          <w:rtl/>
        </w:rPr>
        <w:t xml:space="preserve"> </w:t>
      </w:r>
      <w:r>
        <w:rPr>
          <w:rFonts w:hint="cs"/>
          <w:rtl/>
        </w:rPr>
        <w:t>تبیین</w:t>
      </w:r>
      <w:r>
        <w:rPr>
          <w:rtl/>
        </w:rPr>
        <w:t xml:space="preserve"> </w:t>
      </w:r>
      <w:r>
        <w:rPr>
          <w:rFonts w:hint="cs"/>
          <w:rtl/>
        </w:rPr>
        <w:t>شود</w:t>
      </w:r>
      <w:r>
        <w:rPr>
          <w:rtl/>
        </w:rPr>
        <w:t xml:space="preserve">. </w:t>
      </w:r>
      <w:r w:rsidR="00805812">
        <w:rPr>
          <w:rtl/>
        </w:rPr>
        <w:t>(</w:t>
      </w:r>
      <w:r>
        <w:rPr>
          <w:rFonts w:hint="cs"/>
          <w:rtl/>
        </w:rPr>
        <w:t>عام</w:t>
      </w:r>
      <w:r w:rsidR="00805812">
        <w:rPr>
          <w:rFonts w:hint="eastAsia"/>
          <w:rtl/>
        </w:rPr>
        <w:t>)</w:t>
      </w:r>
      <w:r>
        <w:rPr>
          <w:rtl/>
        </w:rPr>
        <w:t xml:space="preserve"> </w:t>
      </w:r>
      <w:r>
        <w:rPr>
          <w:rFonts w:hint="cs"/>
          <w:rtl/>
        </w:rPr>
        <w:t>لفظی</w:t>
      </w:r>
      <w:r>
        <w:rPr>
          <w:rtl/>
        </w:rPr>
        <w:t xml:space="preserve"> </w:t>
      </w:r>
      <w:r>
        <w:rPr>
          <w:rFonts w:hint="cs"/>
          <w:rtl/>
        </w:rPr>
        <w:t>است</w:t>
      </w:r>
      <w:r>
        <w:rPr>
          <w:rtl/>
        </w:rPr>
        <w:t xml:space="preserve"> </w:t>
      </w:r>
      <w:r>
        <w:rPr>
          <w:rFonts w:hint="cs"/>
          <w:rtl/>
        </w:rPr>
        <w:t>که</w:t>
      </w:r>
      <w:r>
        <w:rPr>
          <w:rtl/>
        </w:rPr>
        <w:t xml:space="preserve"> </w:t>
      </w:r>
      <w:r>
        <w:rPr>
          <w:rFonts w:hint="cs"/>
          <w:rtl/>
        </w:rPr>
        <w:t>به</w:t>
      </w:r>
      <w:r>
        <w:rPr>
          <w:rtl/>
        </w:rPr>
        <w:t xml:space="preserve"> </w:t>
      </w:r>
      <w:r>
        <w:rPr>
          <w:rFonts w:hint="cs"/>
          <w:rtl/>
        </w:rPr>
        <w:t>وضع</w:t>
      </w:r>
      <w:r>
        <w:rPr>
          <w:rtl/>
        </w:rPr>
        <w:t xml:space="preserve"> </w:t>
      </w:r>
      <w:r>
        <w:rPr>
          <w:rFonts w:hint="cs"/>
          <w:rtl/>
        </w:rPr>
        <w:t>واضع</w:t>
      </w:r>
      <w:r>
        <w:rPr>
          <w:rtl/>
        </w:rPr>
        <w:t xml:space="preserve"> </w:t>
      </w:r>
      <w:r>
        <w:rPr>
          <w:rFonts w:hint="cs"/>
          <w:rtl/>
        </w:rPr>
        <w:t>برای</w:t>
      </w:r>
      <w:r>
        <w:rPr>
          <w:rtl/>
        </w:rPr>
        <w:t xml:space="preserve"> </w:t>
      </w:r>
      <w:r>
        <w:rPr>
          <w:rFonts w:hint="cs"/>
          <w:rtl/>
        </w:rPr>
        <w:t>دلالت</w:t>
      </w:r>
      <w:r>
        <w:rPr>
          <w:rtl/>
        </w:rPr>
        <w:t xml:space="preserve"> </w:t>
      </w:r>
      <w:r>
        <w:rPr>
          <w:rFonts w:hint="cs"/>
          <w:rtl/>
        </w:rPr>
        <w:t>بر</w:t>
      </w:r>
      <w:r>
        <w:rPr>
          <w:rtl/>
        </w:rPr>
        <w:t xml:space="preserve"> </w:t>
      </w:r>
      <w:r>
        <w:rPr>
          <w:rFonts w:hint="cs"/>
          <w:rtl/>
        </w:rPr>
        <w:t>شمول</w:t>
      </w:r>
      <w:r>
        <w:rPr>
          <w:rtl/>
        </w:rPr>
        <w:t xml:space="preserve"> </w:t>
      </w:r>
      <w:r>
        <w:rPr>
          <w:rFonts w:hint="cs"/>
          <w:rtl/>
        </w:rPr>
        <w:t>و</w:t>
      </w:r>
      <w:r>
        <w:rPr>
          <w:rtl/>
        </w:rPr>
        <w:t xml:space="preserve"> </w:t>
      </w:r>
      <w:r>
        <w:rPr>
          <w:rFonts w:hint="cs"/>
          <w:rtl/>
        </w:rPr>
        <w:t>عموم</w:t>
      </w:r>
      <w:r>
        <w:rPr>
          <w:rtl/>
        </w:rPr>
        <w:t xml:space="preserve"> </w:t>
      </w:r>
      <w:r>
        <w:rPr>
          <w:rFonts w:hint="cs"/>
          <w:rtl/>
        </w:rPr>
        <w:t>وضع</w:t>
      </w:r>
      <w:r>
        <w:rPr>
          <w:rtl/>
        </w:rPr>
        <w:t xml:space="preserve"> </w:t>
      </w:r>
      <w:r>
        <w:rPr>
          <w:rFonts w:hint="cs"/>
          <w:rtl/>
        </w:rPr>
        <w:t>شده</w:t>
      </w:r>
      <w:r>
        <w:rPr>
          <w:rtl/>
        </w:rPr>
        <w:t xml:space="preserve"> </w:t>
      </w:r>
      <w:r>
        <w:rPr>
          <w:rFonts w:hint="cs"/>
          <w:rtl/>
        </w:rPr>
        <w:t>است،</w:t>
      </w:r>
      <w:r>
        <w:rPr>
          <w:rtl/>
        </w:rPr>
        <w:t xml:space="preserve"> </w:t>
      </w:r>
      <w:r>
        <w:rPr>
          <w:rFonts w:hint="cs"/>
          <w:rtl/>
        </w:rPr>
        <w:t>مانند</w:t>
      </w:r>
      <w:r>
        <w:rPr>
          <w:rtl/>
        </w:rPr>
        <w:t xml:space="preserve"> </w:t>
      </w:r>
      <w:r>
        <w:rPr>
          <w:rFonts w:hint="cs"/>
          <w:rtl/>
        </w:rPr>
        <w:t>کلمه</w:t>
      </w:r>
      <w:r>
        <w:rPr>
          <w:rtl/>
        </w:rPr>
        <w:t xml:space="preserve"> </w:t>
      </w:r>
      <w:r w:rsidR="00805812">
        <w:rPr>
          <w:rtl/>
        </w:rPr>
        <w:t>(</w:t>
      </w:r>
      <w:r>
        <w:rPr>
          <w:rFonts w:hint="cs"/>
          <w:rtl/>
        </w:rPr>
        <w:t>کل</w:t>
      </w:r>
      <w:r w:rsidR="00805812">
        <w:rPr>
          <w:rFonts w:hint="eastAsia"/>
          <w:rtl/>
        </w:rPr>
        <w:t>)</w:t>
      </w:r>
      <w:r>
        <w:rPr>
          <w:rtl/>
        </w:rPr>
        <w:t xml:space="preserve">. </w:t>
      </w:r>
      <w:r>
        <w:rPr>
          <w:rFonts w:hint="cs"/>
          <w:rtl/>
        </w:rPr>
        <w:t>دلالت</w:t>
      </w:r>
      <w:r>
        <w:rPr>
          <w:rtl/>
        </w:rPr>
        <w:t xml:space="preserve"> </w:t>
      </w:r>
      <w:r>
        <w:rPr>
          <w:rFonts w:hint="cs"/>
          <w:rtl/>
        </w:rPr>
        <w:t>عام</w:t>
      </w:r>
      <w:r>
        <w:rPr>
          <w:rtl/>
        </w:rPr>
        <w:t xml:space="preserve"> </w:t>
      </w:r>
      <w:r>
        <w:rPr>
          <w:rFonts w:hint="cs"/>
          <w:rtl/>
        </w:rPr>
        <w:t>بر</w:t>
      </w:r>
      <w:r>
        <w:rPr>
          <w:rtl/>
        </w:rPr>
        <w:t xml:space="preserve"> </w:t>
      </w:r>
      <w:r>
        <w:rPr>
          <w:rFonts w:hint="cs"/>
          <w:rtl/>
        </w:rPr>
        <w:t>عموم،</w:t>
      </w:r>
      <w:r>
        <w:rPr>
          <w:rtl/>
        </w:rPr>
        <w:t xml:space="preserve"> </w:t>
      </w:r>
      <w:r>
        <w:rPr>
          <w:rFonts w:hint="cs"/>
          <w:rtl/>
        </w:rPr>
        <w:t>دلالتی</w:t>
      </w:r>
      <w:r>
        <w:rPr>
          <w:rtl/>
        </w:rPr>
        <w:t xml:space="preserve"> </w:t>
      </w:r>
      <w:r>
        <w:rPr>
          <w:rFonts w:hint="cs"/>
          <w:rtl/>
        </w:rPr>
        <w:t>لفظی</w:t>
      </w:r>
      <w:r>
        <w:rPr>
          <w:rtl/>
        </w:rPr>
        <w:t xml:space="preserve"> </w:t>
      </w:r>
      <w:r>
        <w:rPr>
          <w:rFonts w:hint="cs"/>
          <w:rtl/>
        </w:rPr>
        <w:t>و</w:t>
      </w:r>
      <w:r>
        <w:rPr>
          <w:rtl/>
        </w:rPr>
        <w:t xml:space="preserve"> </w:t>
      </w:r>
      <w:r>
        <w:rPr>
          <w:rFonts w:hint="cs"/>
          <w:rtl/>
        </w:rPr>
        <w:t>وضعی</w:t>
      </w:r>
      <w:r>
        <w:rPr>
          <w:rtl/>
        </w:rPr>
        <w:t xml:space="preserve"> </w:t>
      </w:r>
      <w:r>
        <w:rPr>
          <w:rFonts w:hint="cs"/>
          <w:rtl/>
        </w:rPr>
        <w:t>است</w:t>
      </w:r>
      <w:r>
        <w:rPr>
          <w:rtl/>
        </w:rPr>
        <w:t xml:space="preserve">. </w:t>
      </w:r>
      <w:r>
        <w:rPr>
          <w:rFonts w:hint="cs"/>
          <w:rtl/>
        </w:rPr>
        <w:t>اما</w:t>
      </w:r>
      <w:r>
        <w:rPr>
          <w:rtl/>
        </w:rPr>
        <w:t xml:space="preserve"> </w:t>
      </w:r>
      <w:r w:rsidR="00805812">
        <w:rPr>
          <w:rtl/>
        </w:rPr>
        <w:t>(</w:t>
      </w:r>
      <w:r>
        <w:rPr>
          <w:rFonts w:hint="cs"/>
          <w:rtl/>
        </w:rPr>
        <w:t>مطلق</w:t>
      </w:r>
      <w:r w:rsidR="00805812">
        <w:rPr>
          <w:rFonts w:hint="eastAsia"/>
          <w:rtl/>
        </w:rPr>
        <w:t>)</w:t>
      </w:r>
      <w:r>
        <w:rPr>
          <w:rtl/>
        </w:rPr>
        <w:t xml:space="preserve"> </w:t>
      </w:r>
      <w:r>
        <w:rPr>
          <w:rFonts w:hint="cs"/>
          <w:rtl/>
        </w:rPr>
        <w:t>لفظی</w:t>
      </w:r>
      <w:r>
        <w:rPr>
          <w:rtl/>
        </w:rPr>
        <w:t xml:space="preserve"> </w:t>
      </w:r>
      <w:r>
        <w:rPr>
          <w:rFonts w:hint="cs"/>
          <w:rtl/>
        </w:rPr>
        <w:t>است</w:t>
      </w:r>
      <w:r>
        <w:rPr>
          <w:rtl/>
        </w:rPr>
        <w:t xml:space="preserve"> </w:t>
      </w:r>
      <w:r>
        <w:rPr>
          <w:rFonts w:hint="cs"/>
          <w:rtl/>
        </w:rPr>
        <w:t>که</w:t>
      </w:r>
      <w:r>
        <w:rPr>
          <w:rtl/>
        </w:rPr>
        <w:t xml:space="preserve"> </w:t>
      </w:r>
      <w:r>
        <w:rPr>
          <w:rFonts w:hint="cs"/>
          <w:rtl/>
        </w:rPr>
        <w:t>برای</w:t>
      </w:r>
      <w:r>
        <w:rPr>
          <w:rtl/>
        </w:rPr>
        <w:t xml:space="preserve"> </w:t>
      </w:r>
      <w:r>
        <w:rPr>
          <w:rFonts w:hint="cs"/>
          <w:rtl/>
        </w:rPr>
        <w:t>اصل</w:t>
      </w:r>
      <w:r>
        <w:rPr>
          <w:rtl/>
        </w:rPr>
        <w:t xml:space="preserve"> </w:t>
      </w:r>
      <w:r>
        <w:rPr>
          <w:rFonts w:hint="cs"/>
          <w:rtl/>
        </w:rPr>
        <w:t>طبیعت</w:t>
      </w:r>
      <w:r>
        <w:rPr>
          <w:rtl/>
        </w:rPr>
        <w:t xml:space="preserve"> </w:t>
      </w:r>
      <w:r>
        <w:rPr>
          <w:rFonts w:hint="cs"/>
          <w:rtl/>
        </w:rPr>
        <w:t>وضع</w:t>
      </w:r>
      <w:r>
        <w:rPr>
          <w:rtl/>
        </w:rPr>
        <w:t xml:space="preserve"> </w:t>
      </w:r>
      <w:r>
        <w:rPr>
          <w:rFonts w:hint="cs"/>
          <w:rtl/>
        </w:rPr>
        <w:t>شده</w:t>
      </w:r>
      <w:r>
        <w:rPr>
          <w:rtl/>
        </w:rPr>
        <w:t xml:space="preserve"> </w:t>
      </w:r>
      <w:r>
        <w:rPr>
          <w:rFonts w:hint="cs"/>
          <w:rtl/>
        </w:rPr>
        <w:t>و</w:t>
      </w:r>
      <w:r>
        <w:rPr>
          <w:rtl/>
        </w:rPr>
        <w:t xml:space="preserve"> </w:t>
      </w:r>
      <w:r>
        <w:rPr>
          <w:rFonts w:hint="cs"/>
          <w:rtl/>
        </w:rPr>
        <w:t>ذاتاً</w:t>
      </w:r>
      <w:r>
        <w:rPr>
          <w:rtl/>
        </w:rPr>
        <w:t xml:space="preserve"> </w:t>
      </w:r>
      <w:r>
        <w:rPr>
          <w:rFonts w:hint="cs"/>
          <w:rtl/>
        </w:rPr>
        <w:t>نه</w:t>
      </w:r>
      <w:r>
        <w:rPr>
          <w:rtl/>
        </w:rPr>
        <w:t xml:space="preserve"> </w:t>
      </w:r>
      <w:r>
        <w:rPr>
          <w:rFonts w:hint="cs"/>
          <w:rtl/>
        </w:rPr>
        <w:t>دلالت</w:t>
      </w:r>
      <w:r>
        <w:rPr>
          <w:rtl/>
        </w:rPr>
        <w:t xml:space="preserve"> </w:t>
      </w:r>
      <w:r>
        <w:rPr>
          <w:rFonts w:hint="cs"/>
          <w:rtl/>
        </w:rPr>
        <w:t>بر</w:t>
      </w:r>
      <w:r>
        <w:rPr>
          <w:rtl/>
        </w:rPr>
        <w:t xml:space="preserve"> </w:t>
      </w:r>
      <w:r>
        <w:rPr>
          <w:rFonts w:hint="cs"/>
          <w:rtl/>
        </w:rPr>
        <w:t>عموم</w:t>
      </w:r>
      <w:r>
        <w:rPr>
          <w:rtl/>
        </w:rPr>
        <w:t xml:space="preserve"> </w:t>
      </w:r>
      <w:r>
        <w:rPr>
          <w:rFonts w:hint="cs"/>
          <w:rtl/>
        </w:rPr>
        <w:t>دارد</w:t>
      </w:r>
      <w:r>
        <w:rPr>
          <w:rtl/>
        </w:rPr>
        <w:t xml:space="preserve"> </w:t>
      </w:r>
      <w:r>
        <w:rPr>
          <w:rFonts w:hint="cs"/>
          <w:rtl/>
        </w:rPr>
        <w:t>و</w:t>
      </w:r>
      <w:r>
        <w:rPr>
          <w:rtl/>
        </w:rPr>
        <w:t xml:space="preserve"> </w:t>
      </w:r>
      <w:r>
        <w:rPr>
          <w:rFonts w:hint="cs"/>
          <w:rtl/>
        </w:rPr>
        <w:t>نه</w:t>
      </w:r>
      <w:r>
        <w:rPr>
          <w:rtl/>
        </w:rPr>
        <w:t xml:space="preserve"> </w:t>
      </w:r>
      <w:r>
        <w:rPr>
          <w:rFonts w:hint="cs"/>
          <w:rtl/>
        </w:rPr>
        <w:t>بر</w:t>
      </w:r>
      <w:r>
        <w:rPr>
          <w:rtl/>
        </w:rPr>
        <w:t xml:space="preserve"> </w:t>
      </w:r>
      <w:r>
        <w:rPr>
          <w:rFonts w:hint="cs"/>
          <w:rtl/>
        </w:rPr>
        <w:t>خصوص</w:t>
      </w:r>
      <w:r>
        <w:rPr>
          <w:rtl/>
        </w:rPr>
        <w:t xml:space="preserve">. </w:t>
      </w:r>
      <w:r>
        <w:rPr>
          <w:rFonts w:hint="cs"/>
          <w:rtl/>
        </w:rPr>
        <w:t>دلالت</w:t>
      </w:r>
      <w:r>
        <w:rPr>
          <w:rtl/>
        </w:rPr>
        <w:t xml:space="preserve"> </w:t>
      </w:r>
      <w:r>
        <w:rPr>
          <w:rFonts w:hint="cs"/>
          <w:rtl/>
        </w:rPr>
        <w:t>مطلق</w:t>
      </w:r>
      <w:r>
        <w:rPr>
          <w:rtl/>
        </w:rPr>
        <w:t xml:space="preserve"> </w:t>
      </w:r>
      <w:r>
        <w:rPr>
          <w:rFonts w:hint="cs"/>
          <w:rtl/>
        </w:rPr>
        <w:t>بر</w:t>
      </w:r>
      <w:r>
        <w:rPr>
          <w:rtl/>
        </w:rPr>
        <w:t xml:space="preserve"> </w:t>
      </w:r>
      <w:r>
        <w:rPr>
          <w:rFonts w:hint="cs"/>
          <w:rtl/>
        </w:rPr>
        <w:t>شمول،</w:t>
      </w:r>
      <w:r>
        <w:rPr>
          <w:rtl/>
        </w:rPr>
        <w:t xml:space="preserve"> </w:t>
      </w:r>
      <w:r>
        <w:rPr>
          <w:rFonts w:hint="cs"/>
          <w:rtl/>
        </w:rPr>
        <w:t>به</w:t>
      </w:r>
      <w:r>
        <w:rPr>
          <w:rtl/>
        </w:rPr>
        <w:t xml:space="preserve"> </w:t>
      </w:r>
      <w:r>
        <w:rPr>
          <w:rFonts w:hint="cs"/>
          <w:rtl/>
        </w:rPr>
        <w:t>کمک</w:t>
      </w:r>
      <w:r>
        <w:rPr>
          <w:rtl/>
        </w:rPr>
        <w:t xml:space="preserve"> </w:t>
      </w:r>
      <w:r>
        <w:rPr>
          <w:rFonts w:hint="cs"/>
          <w:rtl/>
        </w:rPr>
        <w:t>عقل</w:t>
      </w:r>
      <w:r>
        <w:rPr>
          <w:rtl/>
        </w:rPr>
        <w:t xml:space="preserve"> </w:t>
      </w:r>
      <w:r>
        <w:rPr>
          <w:rFonts w:hint="cs"/>
          <w:rtl/>
        </w:rPr>
        <w:t>و</w:t>
      </w:r>
      <w:r>
        <w:rPr>
          <w:rtl/>
        </w:rPr>
        <w:t xml:space="preserve"> </w:t>
      </w:r>
      <w:r>
        <w:rPr>
          <w:rFonts w:hint="cs"/>
          <w:rtl/>
        </w:rPr>
        <w:t>از</w:t>
      </w:r>
      <w:r>
        <w:rPr>
          <w:rtl/>
        </w:rPr>
        <w:t xml:space="preserve"> </w:t>
      </w:r>
      <w:r>
        <w:rPr>
          <w:rFonts w:hint="cs"/>
          <w:rtl/>
        </w:rPr>
        <w:t>طریق</w:t>
      </w:r>
      <w:r>
        <w:rPr>
          <w:rtl/>
        </w:rPr>
        <w:t xml:space="preserve"> </w:t>
      </w:r>
      <w:r w:rsidR="00805812">
        <w:rPr>
          <w:rtl/>
        </w:rPr>
        <w:t>(</w:t>
      </w:r>
      <w:r>
        <w:rPr>
          <w:rFonts w:hint="cs"/>
          <w:rtl/>
        </w:rPr>
        <w:t>مقدمات</w:t>
      </w:r>
      <w:r>
        <w:rPr>
          <w:rtl/>
        </w:rPr>
        <w:t xml:space="preserve"> </w:t>
      </w:r>
      <w:r>
        <w:rPr>
          <w:rFonts w:hint="cs"/>
          <w:rtl/>
        </w:rPr>
        <w:t>حکمت</w:t>
      </w:r>
      <w:r w:rsidR="00805812">
        <w:rPr>
          <w:rFonts w:hint="eastAsia"/>
          <w:rtl/>
        </w:rPr>
        <w:t>)</w:t>
      </w:r>
      <w:r>
        <w:rPr>
          <w:rtl/>
        </w:rPr>
        <w:t xml:space="preserve"> </w:t>
      </w:r>
      <w:r>
        <w:rPr>
          <w:rFonts w:hint="cs"/>
          <w:rtl/>
        </w:rPr>
        <w:t>به</w:t>
      </w:r>
      <w:r>
        <w:rPr>
          <w:rtl/>
        </w:rPr>
        <w:t xml:space="preserve"> </w:t>
      </w:r>
      <w:r>
        <w:rPr>
          <w:rFonts w:hint="cs"/>
          <w:rtl/>
        </w:rPr>
        <w:t>دست</w:t>
      </w:r>
      <w:r>
        <w:rPr>
          <w:rtl/>
        </w:rPr>
        <w:t xml:space="preserve"> </w:t>
      </w:r>
      <w:r>
        <w:rPr>
          <w:rFonts w:hint="cs"/>
          <w:rtl/>
        </w:rPr>
        <w:t>می‌آید</w:t>
      </w:r>
      <w:r>
        <w:rPr>
          <w:rtl/>
        </w:rPr>
        <w:t xml:space="preserve">. </w:t>
      </w:r>
      <w:r>
        <w:rPr>
          <w:rFonts w:hint="cs"/>
          <w:rtl/>
        </w:rPr>
        <w:t>به</w:t>
      </w:r>
      <w:r>
        <w:rPr>
          <w:rtl/>
        </w:rPr>
        <w:t xml:space="preserve"> </w:t>
      </w:r>
      <w:r>
        <w:rPr>
          <w:rFonts w:hint="cs"/>
          <w:rtl/>
        </w:rPr>
        <w:t>این</w:t>
      </w:r>
      <w:r>
        <w:rPr>
          <w:rtl/>
        </w:rPr>
        <w:t xml:space="preserve"> </w:t>
      </w:r>
      <w:r>
        <w:rPr>
          <w:rFonts w:hint="cs"/>
          <w:rtl/>
        </w:rPr>
        <w:t>صورت</w:t>
      </w:r>
      <w:r>
        <w:rPr>
          <w:rtl/>
        </w:rPr>
        <w:t xml:space="preserve"> </w:t>
      </w:r>
      <w:r>
        <w:rPr>
          <w:rFonts w:hint="cs"/>
          <w:rtl/>
        </w:rPr>
        <w:t>که</w:t>
      </w:r>
      <w:r>
        <w:rPr>
          <w:rtl/>
        </w:rPr>
        <w:t xml:space="preserve"> </w:t>
      </w:r>
      <w:r>
        <w:rPr>
          <w:rFonts w:hint="cs"/>
          <w:rtl/>
        </w:rPr>
        <w:t>اگر</w:t>
      </w:r>
      <w:r>
        <w:rPr>
          <w:rtl/>
        </w:rPr>
        <w:t xml:space="preserve"> </w:t>
      </w:r>
      <w:r>
        <w:rPr>
          <w:rFonts w:hint="cs"/>
          <w:rtl/>
        </w:rPr>
        <w:t>مولا</w:t>
      </w:r>
      <w:r>
        <w:rPr>
          <w:rtl/>
        </w:rPr>
        <w:t xml:space="preserve"> </w:t>
      </w:r>
      <w:r>
        <w:rPr>
          <w:rFonts w:hint="cs"/>
          <w:rtl/>
        </w:rPr>
        <w:t>در</w:t>
      </w:r>
      <w:r>
        <w:rPr>
          <w:rtl/>
        </w:rPr>
        <w:t xml:space="preserve"> </w:t>
      </w:r>
      <w:r>
        <w:rPr>
          <w:rFonts w:hint="cs"/>
          <w:rtl/>
        </w:rPr>
        <w:t>مقام</w:t>
      </w:r>
      <w:r>
        <w:rPr>
          <w:rtl/>
        </w:rPr>
        <w:t xml:space="preserve"> </w:t>
      </w:r>
      <w:r>
        <w:rPr>
          <w:rFonts w:hint="cs"/>
          <w:rtl/>
        </w:rPr>
        <w:t>بیان</w:t>
      </w:r>
      <w:r>
        <w:rPr>
          <w:rtl/>
        </w:rPr>
        <w:t xml:space="preserve"> </w:t>
      </w:r>
      <w:r>
        <w:rPr>
          <w:rFonts w:hint="cs"/>
          <w:rtl/>
        </w:rPr>
        <w:t>باشد</w:t>
      </w:r>
      <w:r>
        <w:rPr>
          <w:rtl/>
        </w:rPr>
        <w:t xml:space="preserve"> </w:t>
      </w:r>
      <w:r>
        <w:rPr>
          <w:rFonts w:hint="cs"/>
          <w:rtl/>
        </w:rPr>
        <w:t>و</w:t>
      </w:r>
      <w:r>
        <w:rPr>
          <w:rtl/>
        </w:rPr>
        <w:t xml:space="preserve"> </w:t>
      </w:r>
      <w:r>
        <w:rPr>
          <w:rFonts w:hint="cs"/>
          <w:rtl/>
        </w:rPr>
        <w:t>قیدی</w:t>
      </w:r>
      <w:r>
        <w:rPr>
          <w:rtl/>
        </w:rPr>
        <w:t xml:space="preserve"> </w:t>
      </w:r>
      <w:r>
        <w:rPr>
          <w:rFonts w:hint="cs"/>
          <w:rtl/>
        </w:rPr>
        <w:t>برای</w:t>
      </w:r>
      <w:r>
        <w:rPr>
          <w:rtl/>
        </w:rPr>
        <w:t xml:space="preserve"> </w:t>
      </w:r>
      <w:r>
        <w:rPr>
          <w:rFonts w:hint="cs"/>
          <w:rtl/>
        </w:rPr>
        <w:t>کلام</w:t>
      </w:r>
      <w:r>
        <w:rPr>
          <w:rtl/>
        </w:rPr>
        <w:t xml:space="preserve"> </w:t>
      </w:r>
      <w:r>
        <w:rPr>
          <w:rFonts w:hint="cs"/>
          <w:rtl/>
        </w:rPr>
        <w:t>خود</w:t>
      </w:r>
      <w:r>
        <w:rPr>
          <w:rtl/>
        </w:rPr>
        <w:t xml:space="preserve"> </w:t>
      </w:r>
      <w:r>
        <w:rPr>
          <w:rFonts w:hint="cs"/>
          <w:rtl/>
        </w:rPr>
        <w:t>ذکر</w:t>
      </w:r>
      <w:r>
        <w:rPr>
          <w:rtl/>
        </w:rPr>
        <w:t xml:space="preserve"> </w:t>
      </w:r>
      <w:r>
        <w:rPr>
          <w:rFonts w:hint="cs"/>
          <w:rtl/>
        </w:rPr>
        <w:t>نکند،</w:t>
      </w:r>
      <w:r>
        <w:rPr>
          <w:rtl/>
        </w:rPr>
        <w:t xml:space="preserve"> </w:t>
      </w:r>
      <w:r>
        <w:rPr>
          <w:rFonts w:hint="cs"/>
          <w:rtl/>
        </w:rPr>
        <w:t>عقل</w:t>
      </w:r>
      <w:r>
        <w:rPr>
          <w:rtl/>
        </w:rPr>
        <w:t xml:space="preserve"> </w:t>
      </w:r>
      <w:r>
        <w:rPr>
          <w:rFonts w:hint="cs"/>
          <w:rtl/>
        </w:rPr>
        <w:t>کشف</w:t>
      </w:r>
      <w:r>
        <w:rPr>
          <w:rtl/>
        </w:rPr>
        <w:t xml:space="preserve"> </w:t>
      </w:r>
      <w:r>
        <w:rPr>
          <w:rFonts w:hint="cs"/>
          <w:rtl/>
        </w:rPr>
        <w:t>می‌کند</w:t>
      </w:r>
      <w:r>
        <w:rPr>
          <w:rtl/>
        </w:rPr>
        <w:t xml:space="preserve"> </w:t>
      </w:r>
      <w:r>
        <w:rPr>
          <w:rFonts w:hint="cs"/>
          <w:rtl/>
        </w:rPr>
        <w:t>که</w:t>
      </w:r>
      <w:r>
        <w:rPr>
          <w:rtl/>
        </w:rPr>
        <w:t xml:space="preserve"> </w:t>
      </w:r>
      <w:r>
        <w:rPr>
          <w:rFonts w:hint="cs"/>
          <w:rtl/>
        </w:rPr>
        <w:t>مراد</w:t>
      </w:r>
      <w:r>
        <w:rPr>
          <w:rtl/>
        </w:rPr>
        <w:t xml:space="preserve"> </w:t>
      </w:r>
      <w:r>
        <w:rPr>
          <w:rFonts w:hint="cs"/>
          <w:rtl/>
        </w:rPr>
        <w:t>او</w:t>
      </w:r>
      <w:r>
        <w:rPr>
          <w:rtl/>
        </w:rPr>
        <w:t xml:space="preserve"> </w:t>
      </w:r>
      <w:r>
        <w:rPr>
          <w:rFonts w:hint="cs"/>
          <w:rtl/>
        </w:rPr>
        <w:t>مطلق</w:t>
      </w:r>
      <w:r>
        <w:rPr>
          <w:rtl/>
        </w:rPr>
        <w:t xml:space="preserve"> </w:t>
      </w:r>
      <w:r>
        <w:rPr>
          <w:rFonts w:hint="cs"/>
          <w:rtl/>
        </w:rPr>
        <w:t>و</w:t>
      </w:r>
      <w:r>
        <w:rPr>
          <w:rtl/>
        </w:rPr>
        <w:t xml:space="preserve"> </w:t>
      </w:r>
      <w:r>
        <w:rPr>
          <w:rFonts w:hint="cs"/>
          <w:rtl/>
        </w:rPr>
        <w:t>شامل</w:t>
      </w:r>
      <w:r>
        <w:rPr>
          <w:rtl/>
        </w:rPr>
        <w:t xml:space="preserve"> </w:t>
      </w:r>
      <w:r>
        <w:rPr>
          <w:rFonts w:hint="cs"/>
          <w:rtl/>
        </w:rPr>
        <w:t>همه</w:t>
      </w:r>
      <w:r>
        <w:rPr>
          <w:rtl/>
        </w:rPr>
        <w:t xml:space="preserve"> </w:t>
      </w:r>
      <w:r>
        <w:rPr>
          <w:rFonts w:hint="cs"/>
          <w:rtl/>
        </w:rPr>
        <w:t>افراد</w:t>
      </w:r>
      <w:r>
        <w:rPr>
          <w:rtl/>
        </w:rPr>
        <w:t xml:space="preserve"> </w:t>
      </w:r>
      <w:r>
        <w:rPr>
          <w:rFonts w:hint="cs"/>
          <w:rtl/>
        </w:rPr>
        <w:t>است</w:t>
      </w:r>
      <w:r>
        <w:rPr>
          <w:rtl/>
        </w:rPr>
        <w:t xml:space="preserve">. </w:t>
      </w:r>
      <w:r>
        <w:rPr>
          <w:rFonts w:hint="cs"/>
          <w:rtl/>
        </w:rPr>
        <w:t>اگر</w:t>
      </w:r>
      <w:r>
        <w:rPr>
          <w:rtl/>
        </w:rPr>
        <w:t xml:space="preserve"> </w:t>
      </w:r>
      <w:r>
        <w:rPr>
          <w:rFonts w:hint="cs"/>
          <w:rtl/>
        </w:rPr>
        <w:t>استثنایی</w:t>
      </w:r>
      <w:r>
        <w:rPr>
          <w:rtl/>
        </w:rPr>
        <w:t xml:space="preserve"> </w:t>
      </w:r>
      <w:r>
        <w:rPr>
          <w:rFonts w:hint="cs"/>
          <w:rtl/>
        </w:rPr>
        <w:t>بر</w:t>
      </w:r>
      <w:r>
        <w:rPr>
          <w:rtl/>
        </w:rPr>
        <w:t xml:space="preserve"> </w:t>
      </w:r>
      <w:r>
        <w:rPr>
          <w:rFonts w:hint="cs"/>
          <w:rtl/>
        </w:rPr>
        <w:t>عام</w:t>
      </w:r>
      <w:r>
        <w:rPr>
          <w:rtl/>
        </w:rPr>
        <w:t xml:space="preserve"> </w:t>
      </w:r>
      <w:r>
        <w:rPr>
          <w:rFonts w:hint="cs"/>
          <w:rtl/>
        </w:rPr>
        <w:t>وارد</w:t>
      </w:r>
      <w:r>
        <w:rPr>
          <w:rtl/>
        </w:rPr>
        <w:t xml:space="preserve"> </w:t>
      </w:r>
      <w:r>
        <w:rPr>
          <w:rFonts w:hint="cs"/>
          <w:rtl/>
        </w:rPr>
        <w:t>شود،</w:t>
      </w:r>
      <w:r>
        <w:rPr>
          <w:rtl/>
        </w:rPr>
        <w:t xml:space="preserve"> </w:t>
      </w:r>
      <w:r w:rsidR="00805812">
        <w:rPr>
          <w:rtl/>
        </w:rPr>
        <w:t>(</w:t>
      </w:r>
      <w:r>
        <w:rPr>
          <w:rFonts w:hint="cs"/>
          <w:rtl/>
        </w:rPr>
        <w:t>تخصیص</w:t>
      </w:r>
      <w:r w:rsidR="00805812">
        <w:rPr>
          <w:rFonts w:hint="eastAsia"/>
          <w:rtl/>
        </w:rPr>
        <w:t>)</w:t>
      </w:r>
      <w:r>
        <w:rPr>
          <w:rtl/>
        </w:rPr>
        <w:t xml:space="preserve"> </w:t>
      </w:r>
      <w:r>
        <w:rPr>
          <w:rFonts w:hint="cs"/>
          <w:rtl/>
        </w:rPr>
        <w:t>نام</w:t>
      </w:r>
      <w:r>
        <w:rPr>
          <w:rtl/>
        </w:rPr>
        <w:t xml:space="preserve"> </w:t>
      </w:r>
      <w:r>
        <w:rPr>
          <w:rFonts w:hint="cs"/>
          <w:rtl/>
        </w:rPr>
        <w:t>دارد</w:t>
      </w:r>
      <w:r>
        <w:rPr>
          <w:rtl/>
        </w:rPr>
        <w:t xml:space="preserve"> </w:t>
      </w:r>
      <w:r>
        <w:rPr>
          <w:rFonts w:hint="cs"/>
          <w:rtl/>
        </w:rPr>
        <w:t>و</w:t>
      </w:r>
      <w:r>
        <w:rPr>
          <w:rtl/>
        </w:rPr>
        <w:t xml:space="preserve"> </w:t>
      </w:r>
      <w:r>
        <w:rPr>
          <w:rFonts w:hint="cs"/>
          <w:rtl/>
        </w:rPr>
        <w:t>اگر</w:t>
      </w:r>
      <w:r>
        <w:rPr>
          <w:rtl/>
        </w:rPr>
        <w:t xml:space="preserve"> </w:t>
      </w:r>
      <w:r>
        <w:rPr>
          <w:rFonts w:hint="cs"/>
          <w:rtl/>
        </w:rPr>
        <w:t>قیدی</w:t>
      </w:r>
      <w:r>
        <w:rPr>
          <w:rtl/>
        </w:rPr>
        <w:t xml:space="preserve"> </w:t>
      </w:r>
      <w:r>
        <w:rPr>
          <w:rFonts w:hint="cs"/>
          <w:rtl/>
        </w:rPr>
        <w:t>بر</w:t>
      </w:r>
      <w:r>
        <w:rPr>
          <w:rtl/>
        </w:rPr>
        <w:t xml:space="preserve"> </w:t>
      </w:r>
      <w:r>
        <w:rPr>
          <w:rFonts w:hint="cs"/>
          <w:rtl/>
        </w:rPr>
        <w:t>مطلق</w:t>
      </w:r>
      <w:r>
        <w:rPr>
          <w:rtl/>
        </w:rPr>
        <w:t xml:space="preserve"> </w:t>
      </w:r>
      <w:r>
        <w:rPr>
          <w:rFonts w:hint="cs"/>
          <w:rtl/>
        </w:rPr>
        <w:t>وارد</w:t>
      </w:r>
      <w:r>
        <w:rPr>
          <w:rtl/>
        </w:rPr>
        <w:t xml:space="preserve"> </w:t>
      </w:r>
      <w:r>
        <w:rPr>
          <w:rFonts w:hint="cs"/>
          <w:rtl/>
        </w:rPr>
        <w:t>شود،</w:t>
      </w:r>
      <w:r>
        <w:rPr>
          <w:rtl/>
        </w:rPr>
        <w:t xml:space="preserve"> </w:t>
      </w:r>
      <w:r w:rsidR="00805812">
        <w:rPr>
          <w:rtl/>
        </w:rPr>
        <w:t>(</w:t>
      </w:r>
      <w:r>
        <w:rPr>
          <w:rFonts w:hint="cs"/>
          <w:rtl/>
        </w:rPr>
        <w:t>تقیید</w:t>
      </w:r>
      <w:r w:rsidR="00805812">
        <w:rPr>
          <w:rFonts w:hint="eastAsia"/>
          <w:rtl/>
        </w:rPr>
        <w:t>)</w:t>
      </w:r>
      <w:r>
        <w:rPr>
          <w:rtl/>
        </w:rPr>
        <w:t xml:space="preserve"> </w:t>
      </w:r>
      <w:r>
        <w:rPr>
          <w:rFonts w:hint="cs"/>
          <w:rtl/>
        </w:rPr>
        <w:t>خوانده</w:t>
      </w:r>
      <w:r>
        <w:rPr>
          <w:rtl/>
        </w:rPr>
        <w:t xml:space="preserve"> </w:t>
      </w:r>
      <w:r w:rsidR="00D74C82">
        <w:rPr>
          <w:rFonts w:hint="cs"/>
          <w:rtl/>
        </w:rPr>
        <w:t>می شود</w:t>
      </w:r>
      <w:r>
        <w:rPr>
          <w:rtl/>
        </w:rPr>
        <w:t>.</w:t>
      </w:r>
    </w:p>
    <w:p w:rsidR="00BF01F5" w:rsidRDefault="000423D4" w:rsidP="0044477C">
      <w:pPr>
        <w:rPr>
          <w:rtl/>
        </w:rPr>
      </w:pPr>
      <w:r>
        <w:rPr>
          <w:rFonts w:hint="cs"/>
          <w:rtl/>
        </w:rPr>
        <w:t>بر</w:t>
      </w:r>
      <w:r>
        <w:rPr>
          <w:rtl/>
        </w:rPr>
        <w:t xml:space="preserve"> </w:t>
      </w:r>
      <w:r>
        <w:rPr>
          <w:rFonts w:hint="cs"/>
          <w:rtl/>
        </w:rPr>
        <w:t>اساس</w:t>
      </w:r>
      <w:r>
        <w:rPr>
          <w:rtl/>
        </w:rPr>
        <w:t xml:space="preserve"> </w:t>
      </w:r>
      <w:r>
        <w:rPr>
          <w:rFonts w:hint="cs"/>
          <w:rtl/>
        </w:rPr>
        <w:t>این</w:t>
      </w:r>
      <w:r>
        <w:rPr>
          <w:rtl/>
        </w:rPr>
        <w:t xml:space="preserve"> </w:t>
      </w:r>
      <w:r>
        <w:rPr>
          <w:rFonts w:hint="cs"/>
          <w:rtl/>
        </w:rPr>
        <w:t>مقدمه،</w:t>
      </w:r>
      <w:r>
        <w:rPr>
          <w:rtl/>
        </w:rPr>
        <w:t xml:space="preserve"> </w:t>
      </w:r>
      <w:r w:rsidR="004608E3">
        <w:rPr>
          <w:rFonts w:hint="cs"/>
          <w:rtl/>
        </w:rPr>
        <w:t xml:space="preserve">امام خمینی </w:t>
      </w:r>
      <w:r>
        <w:rPr>
          <w:rFonts w:hint="cs"/>
          <w:rtl/>
        </w:rPr>
        <w:t>می‌فرماید</w:t>
      </w:r>
      <w:r>
        <w:rPr>
          <w:rtl/>
        </w:rPr>
        <w:t xml:space="preserve"> </w:t>
      </w:r>
      <w:r>
        <w:rPr>
          <w:rFonts w:hint="cs"/>
          <w:rtl/>
        </w:rPr>
        <w:t>در</w:t>
      </w:r>
      <w:r>
        <w:rPr>
          <w:rtl/>
        </w:rPr>
        <w:t xml:space="preserve"> </w:t>
      </w:r>
      <w:r>
        <w:rPr>
          <w:rFonts w:hint="cs"/>
          <w:rtl/>
        </w:rPr>
        <w:t>دلیل</w:t>
      </w:r>
      <w:r>
        <w:rPr>
          <w:rtl/>
        </w:rPr>
        <w:t xml:space="preserve"> </w:t>
      </w:r>
      <w:r w:rsidR="00805812">
        <w:rPr>
          <w:rtl/>
        </w:rPr>
        <w:t>(</w:t>
      </w:r>
      <w:r>
        <w:rPr>
          <w:rFonts w:hint="cs"/>
          <w:rtl/>
        </w:rPr>
        <w:t>أَوْفُوا</w:t>
      </w:r>
      <w:r>
        <w:rPr>
          <w:rtl/>
        </w:rPr>
        <w:t xml:space="preserve"> </w:t>
      </w:r>
      <w:r>
        <w:rPr>
          <w:rFonts w:hint="cs"/>
          <w:rtl/>
        </w:rPr>
        <w:t>بِالْعُقُود</w:t>
      </w:r>
      <w:r w:rsidR="00805812">
        <w:rPr>
          <w:rFonts w:hint="eastAsia"/>
          <w:rtl/>
        </w:rPr>
        <w:t>)</w:t>
      </w:r>
      <w:r>
        <w:rPr>
          <w:rtl/>
        </w:rPr>
        <w:t xml:space="preserve"> </w:t>
      </w:r>
      <w:r>
        <w:rPr>
          <w:rFonts w:hint="cs"/>
          <w:rtl/>
        </w:rPr>
        <w:t>دو</w:t>
      </w:r>
      <w:r>
        <w:rPr>
          <w:rtl/>
        </w:rPr>
        <w:t xml:space="preserve"> </w:t>
      </w:r>
      <w:r>
        <w:rPr>
          <w:rFonts w:hint="cs"/>
          <w:rtl/>
        </w:rPr>
        <w:t>چیز</w:t>
      </w:r>
      <w:r>
        <w:rPr>
          <w:rtl/>
        </w:rPr>
        <w:t xml:space="preserve"> </w:t>
      </w:r>
      <w:r>
        <w:rPr>
          <w:rFonts w:hint="cs"/>
          <w:rtl/>
        </w:rPr>
        <w:t>وجود</w:t>
      </w:r>
      <w:r>
        <w:rPr>
          <w:rtl/>
        </w:rPr>
        <w:t xml:space="preserve"> </w:t>
      </w:r>
      <w:r>
        <w:rPr>
          <w:rFonts w:hint="cs"/>
          <w:rtl/>
        </w:rPr>
        <w:t>دارد</w:t>
      </w:r>
      <w:r>
        <w:rPr>
          <w:rtl/>
        </w:rPr>
        <w:t xml:space="preserve">: </w:t>
      </w:r>
      <w:r>
        <w:rPr>
          <w:rFonts w:hint="cs"/>
          <w:rtl/>
        </w:rPr>
        <w:t>یک</w:t>
      </w:r>
      <w:r>
        <w:rPr>
          <w:rtl/>
        </w:rPr>
        <w:t xml:space="preserve"> </w:t>
      </w:r>
      <w:r w:rsidR="00805812">
        <w:rPr>
          <w:rtl/>
        </w:rPr>
        <w:t>(</w:t>
      </w:r>
      <w:r>
        <w:rPr>
          <w:rFonts w:hint="cs"/>
          <w:rtl/>
        </w:rPr>
        <w:t>عام</w:t>
      </w:r>
      <w:r w:rsidR="00805812">
        <w:rPr>
          <w:rFonts w:hint="eastAsia"/>
          <w:rtl/>
        </w:rPr>
        <w:t>)</w:t>
      </w:r>
      <w:r>
        <w:rPr>
          <w:rtl/>
        </w:rPr>
        <w:t xml:space="preserve"> </w:t>
      </w:r>
      <w:r>
        <w:rPr>
          <w:rFonts w:hint="cs"/>
          <w:rtl/>
        </w:rPr>
        <w:t>و</w:t>
      </w:r>
      <w:r>
        <w:rPr>
          <w:rtl/>
        </w:rPr>
        <w:t xml:space="preserve"> </w:t>
      </w:r>
      <w:r>
        <w:rPr>
          <w:rFonts w:hint="cs"/>
          <w:rtl/>
        </w:rPr>
        <w:t>یک</w:t>
      </w:r>
      <w:r>
        <w:rPr>
          <w:rtl/>
        </w:rPr>
        <w:t xml:space="preserve"> </w:t>
      </w:r>
      <w:r w:rsidR="00805812">
        <w:rPr>
          <w:rtl/>
        </w:rPr>
        <w:t>(</w:t>
      </w:r>
      <w:r>
        <w:rPr>
          <w:rFonts w:hint="cs"/>
          <w:rtl/>
        </w:rPr>
        <w:t>مطلق</w:t>
      </w:r>
      <w:r w:rsidR="00805812">
        <w:rPr>
          <w:rFonts w:hint="eastAsia"/>
          <w:rtl/>
        </w:rPr>
        <w:t>)</w:t>
      </w:r>
      <w:r>
        <w:rPr>
          <w:rtl/>
        </w:rPr>
        <w:t xml:space="preserve">. </w:t>
      </w:r>
      <w:r>
        <w:rPr>
          <w:rFonts w:hint="cs"/>
          <w:rtl/>
        </w:rPr>
        <w:t>از</w:t>
      </w:r>
      <w:r>
        <w:rPr>
          <w:rtl/>
        </w:rPr>
        <w:t xml:space="preserve"> </w:t>
      </w:r>
      <w:r>
        <w:rPr>
          <w:rFonts w:hint="cs"/>
          <w:rtl/>
        </w:rPr>
        <w:t>جهت</w:t>
      </w:r>
      <w:r>
        <w:rPr>
          <w:rtl/>
        </w:rPr>
        <w:t xml:space="preserve"> </w:t>
      </w:r>
      <w:r>
        <w:rPr>
          <w:rFonts w:hint="cs"/>
          <w:rtl/>
        </w:rPr>
        <w:t>افراد</w:t>
      </w:r>
      <w:r>
        <w:rPr>
          <w:rtl/>
        </w:rPr>
        <w:t xml:space="preserve"> </w:t>
      </w:r>
      <w:r>
        <w:rPr>
          <w:rFonts w:hint="cs"/>
          <w:rtl/>
        </w:rPr>
        <w:t>و</w:t>
      </w:r>
      <w:r>
        <w:rPr>
          <w:rtl/>
        </w:rPr>
        <w:t xml:space="preserve"> </w:t>
      </w:r>
      <w:r>
        <w:rPr>
          <w:rFonts w:hint="cs"/>
          <w:rtl/>
        </w:rPr>
        <w:t>مصادیق</w:t>
      </w:r>
      <w:r>
        <w:rPr>
          <w:rtl/>
        </w:rPr>
        <w:t xml:space="preserve"> </w:t>
      </w:r>
      <w:r>
        <w:rPr>
          <w:rFonts w:hint="cs"/>
          <w:rtl/>
        </w:rPr>
        <w:t>عقود،</w:t>
      </w:r>
      <w:r>
        <w:rPr>
          <w:rtl/>
        </w:rPr>
        <w:t xml:space="preserve"> </w:t>
      </w:r>
      <w:r>
        <w:rPr>
          <w:rFonts w:hint="cs"/>
          <w:rtl/>
        </w:rPr>
        <w:t>این</w:t>
      </w:r>
      <w:r>
        <w:rPr>
          <w:rtl/>
        </w:rPr>
        <w:t xml:space="preserve"> </w:t>
      </w:r>
      <w:r>
        <w:rPr>
          <w:rFonts w:hint="cs"/>
          <w:rtl/>
        </w:rPr>
        <w:t>آیه</w:t>
      </w:r>
      <w:r>
        <w:rPr>
          <w:rtl/>
        </w:rPr>
        <w:t xml:space="preserve"> </w:t>
      </w:r>
      <w:r>
        <w:rPr>
          <w:rFonts w:hint="cs"/>
          <w:rtl/>
        </w:rPr>
        <w:t>یک</w:t>
      </w:r>
      <w:r>
        <w:rPr>
          <w:rtl/>
        </w:rPr>
        <w:t xml:space="preserve"> </w:t>
      </w:r>
      <w:r w:rsidR="00805812">
        <w:rPr>
          <w:rtl/>
        </w:rPr>
        <w:t>(</w:t>
      </w:r>
      <w:r>
        <w:rPr>
          <w:rFonts w:hint="cs"/>
          <w:rtl/>
        </w:rPr>
        <w:t>عام</w:t>
      </w:r>
      <w:r w:rsidR="00805812">
        <w:rPr>
          <w:rFonts w:hint="eastAsia"/>
          <w:rtl/>
        </w:rPr>
        <w:t>)</w:t>
      </w:r>
      <w:r>
        <w:rPr>
          <w:rtl/>
        </w:rPr>
        <w:t xml:space="preserve"> </w:t>
      </w:r>
      <w:r>
        <w:rPr>
          <w:rFonts w:hint="cs"/>
          <w:rtl/>
        </w:rPr>
        <w:t>است،</w:t>
      </w:r>
      <w:r>
        <w:rPr>
          <w:rtl/>
        </w:rPr>
        <w:t xml:space="preserve"> </w:t>
      </w:r>
      <w:r>
        <w:rPr>
          <w:rFonts w:hint="cs"/>
          <w:rtl/>
        </w:rPr>
        <w:t>زیرا</w:t>
      </w:r>
      <w:r>
        <w:rPr>
          <w:rtl/>
        </w:rPr>
        <w:t xml:space="preserve"> </w:t>
      </w:r>
      <w:r w:rsidR="00805812">
        <w:rPr>
          <w:rtl/>
        </w:rPr>
        <w:t>(</w:t>
      </w:r>
      <w:r>
        <w:rPr>
          <w:rFonts w:hint="cs"/>
          <w:rtl/>
        </w:rPr>
        <w:t>العقود</w:t>
      </w:r>
      <w:r w:rsidR="00805812">
        <w:rPr>
          <w:rFonts w:hint="eastAsia"/>
          <w:rtl/>
        </w:rPr>
        <w:t>)</w:t>
      </w:r>
      <w:r>
        <w:rPr>
          <w:rtl/>
        </w:rPr>
        <w:t xml:space="preserve"> </w:t>
      </w:r>
      <w:r>
        <w:rPr>
          <w:rFonts w:hint="cs"/>
          <w:rtl/>
        </w:rPr>
        <w:t>جمع</w:t>
      </w:r>
      <w:r>
        <w:rPr>
          <w:rtl/>
        </w:rPr>
        <w:t xml:space="preserve"> </w:t>
      </w:r>
      <w:r>
        <w:rPr>
          <w:rFonts w:hint="cs"/>
          <w:rtl/>
        </w:rPr>
        <w:t>مُحلّی</w:t>
      </w:r>
      <w:r>
        <w:rPr>
          <w:rtl/>
        </w:rPr>
        <w:t xml:space="preserve"> </w:t>
      </w:r>
      <w:r>
        <w:rPr>
          <w:rFonts w:hint="cs"/>
          <w:rtl/>
        </w:rPr>
        <w:t>به</w:t>
      </w:r>
      <w:r>
        <w:rPr>
          <w:rtl/>
        </w:rPr>
        <w:t xml:space="preserve"> </w:t>
      </w:r>
      <w:r>
        <w:rPr>
          <w:rFonts w:hint="cs"/>
          <w:rtl/>
        </w:rPr>
        <w:t>الف</w:t>
      </w:r>
      <w:r>
        <w:rPr>
          <w:rtl/>
        </w:rPr>
        <w:t xml:space="preserve"> </w:t>
      </w:r>
      <w:r>
        <w:rPr>
          <w:rFonts w:hint="cs"/>
          <w:rtl/>
        </w:rPr>
        <w:t>و</w:t>
      </w:r>
      <w:r>
        <w:rPr>
          <w:rtl/>
        </w:rPr>
        <w:t xml:space="preserve"> </w:t>
      </w:r>
      <w:r>
        <w:rPr>
          <w:rFonts w:hint="cs"/>
          <w:rtl/>
        </w:rPr>
        <w:t>لام</w:t>
      </w:r>
      <w:r>
        <w:rPr>
          <w:rtl/>
        </w:rPr>
        <w:t xml:space="preserve"> </w:t>
      </w:r>
      <w:r>
        <w:rPr>
          <w:rFonts w:hint="cs"/>
          <w:rtl/>
        </w:rPr>
        <w:t>و</w:t>
      </w:r>
      <w:r>
        <w:rPr>
          <w:rtl/>
        </w:rPr>
        <w:t xml:space="preserve"> </w:t>
      </w:r>
      <w:r>
        <w:rPr>
          <w:rFonts w:hint="cs"/>
          <w:rtl/>
        </w:rPr>
        <w:t>برای</w:t>
      </w:r>
      <w:r>
        <w:rPr>
          <w:rtl/>
        </w:rPr>
        <w:t xml:space="preserve"> </w:t>
      </w:r>
      <w:r>
        <w:rPr>
          <w:rFonts w:hint="cs"/>
          <w:rtl/>
        </w:rPr>
        <w:t>افاده</w:t>
      </w:r>
      <w:r>
        <w:rPr>
          <w:rtl/>
        </w:rPr>
        <w:t xml:space="preserve"> </w:t>
      </w:r>
      <w:r>
        <w:rPr>
          <w:rFonts w:hint="cs"/>
          <w:rtl/>
        </w:rPr>
        <w:t>عموم</w:t>
      </w:r>
      <w:r>
        <w:rPr>
          <w:rtl/>
        </w:rPr>
        <w:t xml:space="preserve"> </w:t>
      </w:r>
      <w:r>
        <w:rPr>
          <w:rFonts w:hint="cs"/>
          <w:rtl/>
        </w:rPr>
        <w:t>وضع</w:t>
      </w:r>
      <w:r>
        <w:rPr>
          <w:rtl/>
        </w:rPr>
        <w:t xml:space="preserve"> </w:t>
      </w:r>
      <w:r>
        <w:rPr>
          <w:rFonts w:hint="cs"/>
          <w:rtl/>
        </w:rPr>
        <w:t>شده</w:t>
      </w:r>
      <w:r>
        <w:rPr>
          <w:rtl/>
        </w:rPr>
        <w:t xml:space="preserve"> </w:t>
      </w:r>
      <w:r>
        <w:rPr>
          <w:rFonts w:hint="cs"/>
          <w:rtl/>
        </w:rPr>
        <w:t>است</w:t>
      </w:r>
      <w:r>
        <w:rPr>
          <w:rtl/>
        </w:rPr>
        <w:t xml:space="preserve">. </w:t>
      </w:r>
      <w:r>
        <w:rPr>
          <w:rFonts w:hint="cs"/>
          <w:rtl/>
        </w:rPr>
        <w:t>از</w:t>
      </w:r>
      <w:r>
        <w:rPr>
          <w:rtl/>
        </w:rPr>
        <w:t xml:space="preserve"> </w:t>
      </w:r>
      <w:r>
        <w:rPr>
          <w:rFonts w:hint="cs"/>
          <w:rtl/>
        </w:rPr>
        <w:t>جهت</w:t>
      </w:r>
      <w:r>
        <w:rPr>
          <w:rtl/>
        </w:rPr>
        <w:t xml:space="preserve"> </w:t>
      </w:r>
      <w:r>
        <w:rPr>
          <w:rFonts w:hint="cs"/>
          <w:rtl/>
        </w:rPr>
        <w:t>زمان</w:t>
      </w:r>
      <w:r>
        <w:rPr>
          <w:rtl/>
        </w:rPr>
        <w:t xml:space="preserve"> </w:t>
      </w:r>
      <w:r>
        <w:rPr>
          <w:rFonts w:hint="cs"/>
          <w:rtl/>
        </w:rPr>
        <w:t>نیز</w:t>
      </w:r>
      <w:r>
        <w:rPr>
          <w:rtl/>
        </w:rPr>
        <w:t xml:space="preserve"> </w:t>
      </w:r>
      <w:r>
        <w:rPr>
          <w:rFonts w:hint="cs"/>
          <w:rtl/>
        </w:rPr>
        <w:t>در</w:t>
      </w:r>
      <w:r>
        <w:rPr>
          <w:rtl/>
        </w:rPr>
        <w:t xml:space="preserve"> </w:t>
      </w:r>
      <w:r>
        <w:rPr>
          <w:rFonts w:hint="cs"/>
          <w:rtl/>
        </w:rPr>
        <w:t>این</w:t>
      </w:r>
      <w:r>
        <w:rPr>
          <w:rtl/>
        </w:rPr>
        <w:t xml:space="preserve"> </w:t>
      </w:r>
      <w:r>
        <w:rPr>
          <w:rFonts w:hint="cs"/>
          <w:rtl/>
        </w:rPr>
        <w:t>آیه</w:t>
      </w:r>
      <w:r>
        <w:rPr>
          <w:rtl/>
        </w:rPr>
        <w:t xml:space="preserve"> </w:t>
      </w:r>
      <w:r w:rsidR="00805812">
        <w:rPr>
          <w:rtl/>
        </w:rPr>
        <w:t>(</w:t>
      </w:r>
      <w:r>
        <w:rPr>
          <w:rFonts w:hint="cs"/>
          <w:rtl/>
        </w:rPr>
        <w:t>اطلاق</w:t>
      </w:r>
      <w:r w:rsidR="00805812">
        <w:rPr>
          <w:rFonts w:hint="eastAsia"/>
          <w:rtl/>
        </w:rPr>
        <w:t>)</w:t>
      </w:r>
      <w:r>
        <w:rPr>
          <w:rtl/>
        </w:rPr>
        <w:t xml:space="preserve"> </w:t>
      </w:r>
      <w:r>
        <w:rPr>
          <w:rFonts w:hint="cs"/>
          <w:rtl/>
        </w:rPr>
        <w:t>وجود</w:t>
      </w:r>
      <w:r>
        <w:rPr>
          <w:rtl/>
        </w:rPr>
        <w:t xml:space="preserve"> </w:t>
      </w:r>
      <w:r>
        <w:rPr>
          <w:rFonts w:hint="cs"/>
          <w:rtl/>
        </w:rPr>
        <w:t>دارد،</w:t>
      </w:r>
      <w:r>
        <w:rPr>
          <w:rtl/>
        </w:rPr>
        <w:t xml:space="preserve"> </w:t>
      </w:r>
      <w:r>
        <w:rPr>
          <w:rFonts w:hint="cs"/>
          <w:rtl/>
        </w:rPr>
        <w:t>زیرا</w:t>
      </w:r>
      <w:r>
        <w:rPr>
          <w:rtl/>
        </w:rPr>
        <w:t xml:space="preserve"> </w:t>
      </w:r>
      <w:r>
        <w:rPr>
          <w:rFonts w:hint="cs"/>
          <w:rtl/>
        </w:rPr>
        <w:t>هیچ</w:t>
      </w:r>
      <w:r>
        <w:rPr>
          <w:rtl/>
        </w:rPr>
        <w:t xml:space="preserve"> </w:t>
      </w:r>
      <w:r>
        <w:rPr>
          <w:rFonts w:hint="cs"/>
          <w:rtl/>
        </w:rPr>
        <w:t>قید</w:t>
      </w:r>
      <w:r>
        <w:rPr>
          <w:rtl/>
        </w:rPr>
        <w:t xml:space="preserve"> </w:t>
      </w:r>
      <w:r>
        <w:rPr>
          <w:rFonts w:hint="cs"/>
          <w:rtl/>
        </w:rPr>
        <w:t>زمانی</w:t>
      </w:r>
      <w:r>
        <w:rPr>
          <w:rtl/>
        </w:rPr>
        <w:t xml:space="preserve"> </w:t>
      </w:r>
      <w:r>
        <w:rPr>
          <w:rFonts w:hint="cs"/>
          <w:rtl/>
        </w:rPr>
        <w:t>ذکر</w:t>
      </w:r>
      <w:r>
        <w:rPr>
          <w:rtl/>
        </w:rPr>
        <w:t xml:space="preserve"> </w:t>
      </w:r>
      <w:r>
        <w:rPr>
          <w:rFonts w:hint="cs"/>
          <w:rtl/>
        </w:rPr>
        <w:t>نشده</w:t>
      </w:r>
      <w:r>
        <w:rPr>
          <w:rtl/>
        </w:rPr>
        <w:t xml:space="preserve"> </w:t>
      </w:r>
      <w:r>
        <w:rPr>
          <w:rFonts w:hint="cs"/>
          <w:rtl/>
        </w:rPr>
        <w:t>و</w:t>
      </w:r>
      <w:r>
        <w:rPr>
          <w:rtl/>
        </w:rPr>
        <w:t xml:space="preserve"> </w:t>
      </w:r>
      <w:r>
        <w:rPr>
          <w:rFonts w:hint="cs"/>
          <w:rtl/>
        </w:rPr>
        <w:t>با</w:t>
      </w:r>
      <w:r>
        <w:rPr>
          <w:rtl/>
        </w:rPr>
        <w:t xml:space="preserve"> </w:t>
      </w:r>
      <w:r>
        <w:rPr>
          <w:rFonts w:hint="cs"/>
          <w:rtl/>
        </w:rPr>
        <w:t>اجرای</w:t>
      </w:r>
      <w:r>
        <w:rPr>
          <w:rtl/>
        </w:rPr>
        <w:t xml:space="preserve"> </w:t>
      </w:r>
      <w:r>
        <w:rPr>
          <w:rFonts w:hint="cs"/>
          <w:rtl/>
        </w:rPr>
        <w:t>مقدمات</w:t>
      </w:r>
      <w:r>
        <w:rPr>
          <w:rtl/>
        </w:rPr>
        <w:t xml:space="preserve"> </w:t>
      </w:r>
      <w:r>
        <w:rPr>
          <w:rFonts w:hint="cs"/>
          <w:rtl/>
        </w:rPr>
        <w:t>حکمت،</w:t>
      </w:r>
      <w:r>
        <w:rPr>
          <w:rtl/>
        </w:rPr>
        <w:t xml:space="preserve"> </w:t>
      </w:r>
      <w:r>
        <w:rPr>
          <w:rFonts w:hint="cs"/>
          <w:rtl/>
        </w:rPr>
        <w:t>همه</w:t>
      </w:r>
      <w:r>
        <w:rPr>
          <w:rtl/>
        </w:rPr>
        <w:t xml:space="preserve"> </w:t>
      </w:r>
      <w:r>
        <w:rPr>
          <w:rFonts w:hint="cs"/>
          <w:rtl/>
        </w:rPr>
        <w:t>زمان‌ها</w:t>
      </w:r>
      <w:r>
        <w:rPr>
          <w:rtl/>
        </w:rPr>
        <w:t xml:space="preserve"> </w:t>
      </w:r>
      <w:r>
        <w:rPr>
          <w:rFonts w:hint="cs"/>
          <w:rtl/>
        </w:rPr>
        <w:t>را</w:t>
      </w:r>
      <w:r>
        <w:rPr>
          <w:rtl/>
        </w:rPr>
        <w:t xml:space="preserve"> </w:t>
      </w:r>
      <w:r>
        <w:rPr>
          <w:rFonts w:hint="cs"/>
          <w:rtl/>
        </w:rPr>
        <w:t>شامل</w:t>
      </w:r>
      <w:r>
        <w:rPr>
          <w:rtl/>
        </w:rPr>
        <w:t xml:space="preserve"> </w:t>
      </w:r>
      <w:r w:rsidR="00D74C82">
        <w:rPr>
          <w:rFonts w:hint="cs"/>
          <w:rtl/>
        </w:rPr>
        <w:t>می شود</w:t>
      </w:r>
      <w:r>
        <w:rPr>
          <w:rtl/>
        </w:rPr>
        <w:t>.</w:t>
      </w:r>
    </w:p>
    <w:p w:rsidR="00BF01F5" w:rsidRDefault="000423D4" w:rsidP="0044477C">
      <w:pPr>
        <w:rPr>
          <w:rtl/>
        </w:rPr>
      </w:pPr>
      <w:r>
        <w:rPr>
          <w:rFonts w:hint="cs"/>
          <w:rtl/>
        </w:rPr>
        <w:t>سپس</w:t>
      </w:r>
      <w:r>
        <w:rPr>
          <w:rtl/>
        </w:rPr>
        <w:t xml:space="preserve"> </w:t>
      </w:r>
      <w:r>
        <w:rPr>
          <w:rFonts w:hint="cs"/>
          <w:rtl/>
        </w:rPr>
        <w:t>ایشان</w:t>
      </w:r>
      <w:r>
        <w:rPr>
          <w:rtl/>
        </w:rPr>
        <w:t xml:space="preserve"> </w:t>
      </w:r>
      <w:r>
        <w:rPr>
          <w:rFonts w:hint="cs"/>
          <w:rtl/>
        </w:rPr>
        <w:t>مخصِّص‌ها</w:t>
      </w:r>
      <w:r>
        <w:rPr>
          <w:rtl/>
        </w:rPr>
        <w:t xml:space="preserve"> </w:t>
      </w:r>
      <w:r>
        <w:rPr>
          <w:rFonts w:hint="cs"/>
          <w:rtl/>
        </w:rPr>
        <w:t>را</w:t>
      </w:r>
      <w:r>
        <w:rPr>
          <w:rtl/>
        </w:rPr>
        <w:t xml:space="preserve"> </w:t>
      </w:r>
      <w:r>
        <w:rPr>
          <w:rFonts w:hint="cs"/>
          <w:rtl/>
        </w:rPr>
        <w:t>به</w:t>
      </w:r>
      <w:r>
        <w:rPr>
          <w:rtl/>
        </w:rPr>
        <w:t xml:space="preserve"> </w:t>
      </w:r>
      <w:r>
        <w:rPr>
          <w:rFonts w:hint="cs"/>
          <w:rtl/>
        </w:rPr>
        <w:t>دو</w:t>
      </w:r>
      <w:r>
        <w:rPr>
          <w:rtl/>
        </w:rPr>
        <w:t xml:space="preserve"> </w:t>
      </w:r>
      <w:r>
        <w:rPr>
          <w:rFonts w:hint="cs"/>
          <w:rtl/>
        </w:rPr>
        <w:t>دسته</w:t>
      </w:r>
      <w:r>
        <w:rPr>
          <w:rtl/>
        </w:rPr>
        <w:t xml:space="preserve"> </w:t>
      </w:r>
      <w:r>
        <w:rPr>
          <w:rFonts w:hint="cs"/>
          <w:rtl/>
        </w:rPr>
        <w:t>تقسیم</w:t>
      </w:r>
      <w:r>
        <w:rPr>
          <w:rtl/>
        </w:rPr>
        <w:t xml:space="preserve"> </w:t>
      </w:r>
      <w:r>
        <w:rPr>
          <w:rFonts w:hint="cs"/>
          <w:rtl/>
        </w:rPr>
        <w:t>می‌کنند</w:t>
      </w:r>
      <w:r>
        <w:rPr>
          <w:rtl/>
        </w:rPr>
        <w:t xml:space="preserve">. </w:t>
      </w:r>
      <w:r>
        <w:rPr>
          <w:rFonts w:hint="cs"/>
          <w:rtl/>
        </w:rPr>
        <w:t>دسته</w:t>
      </w:r>
      <w:r>
        <w:rPr>
          <w:rtl/>
        </w:rPr>
        <w:t xml:space="preserve"> </w:t>
      </w:r>
      <w:r>
        <w:rPr>
          <w:rFonts w:hint="cs"/>
          <w:rtl/>
        </w:rPr>
        <w:t>اول</w:t>
      </w:r>
      <w:r>
        <w:rPr>
          <w:rtl/>
        </w:rPr>
        <w:t xml:space="preserve"> </w:t>
      </w:r>
      <w:r>
        <w:rPr>
          <w:rFonts w:hint="cs"/>
          <w:rtl/>
        </w:rPr>
        <w:t>مخصِّصی</w:t>
      </w:r>
      <w:r>
        <w:rPr>
          <w:rtl/>
        </w:rPr>
        <w:t xml:space="preserve"> </w:t>
      </w:r>
      <w:r>
        <w:rPr>
          <w:rFonts w:hint="cs"/>
          <w:rtl/>
        </w:rPr>
        <w:t>است</w:t>
      </w:r>
      <w:r>
        <w:rPr>
          <w:rtl/>
        </w:rPr>
        <w:t xml:space="preserve"> </w:t>
      </w:r>
      <w:r>
        <w:rPr>
          <w:rFonts w:hint="cs"/>
          <w:rtl/>
        </w:rPr>
        <w:t>که</w:t>
      </w:r>
      <w:r>
        <w:rPr>
          <w:rtl/>
        </w:rPr>
        <w:t xml:space="preserve"> </w:t>
      </w:r>
      <w:r>
        <w:rPr>
          <w:rFonts w:hint="cs"/>
          <w:rtl/>
        </w:rPr>
        <w:t>یک</w:t>
      </w:r>
      <w:r>
        <w:rPr>
          <w:rtl/>
        </w:rPr>
        <w:t xml:space="preserve"> </w:t>
      </w:r>
      <w:r>
        <w:rPr>
          <w:rFonts w:hint="cs"/>
          <w:rtl/>
        </w:rPr>
        <w:t>فرد</w:t>
      </w:r>
      <w:r>
        <w:rPr>
          <w:rtl/>
        </w:rPr>
        <w:t xml:space="preserve"> </w:t>
      </w:r>
      <w:r>
        <w:rPr>
          <w:rFonts w:hint="cs"/>
          <w:rtl/>
        </w:rPr>
        <w:t>یا</w:t>
      </w:r>
      <w:r>
        <w:rPr>
          <w:rtl/>
        </w:rPr>
        <w:t xml:space="preserve"> </w:t>
      </w:r>
      <w:r>
        <w:rPr>
          <w:rFonts w:hint="cs"/>
          <w:rtl/>
        </w:rPr>
        <w:t>ماهیت</w:t>
      </w:r>
      <w:r>
        <w:rPr>
          <w:rtl/>
        </w:rPr>
        <w:t xml:space="preserve"> </w:t>
      </w:r>
      <w:r>
        <w:rPr>
          <w:rFonts w:hint="cs"/>
          <w:rtl/>
        </w:rPr>
        <w:t>را</w:t>
      </w:r>
      <w:r>
        <w:rPr>
          <w:rtl/>
        </w:rPr>
        <w:t xml:space="preserve"> </w:t>
      </w:r>
      <w:r>
        <w:rPr>
          <w:rFonts w:hint="cs"/>
          <w:rtl/>
        </w:rPr>
        <w:t>به</w:t>
      </w:r>
      <w:r>
        <w:rPr>
          <w:rtl/>
        </w:rPr>
        <w:t xml:space="preserve"> </w:t>
      </w:r>
      <w:r>
        <w:rPr>
          <w:rFonts w:hint="cs"/>
          <w:rtl/>
        </w:rPr>
        <w:t>طور</w:t>
      </w:r>
      <w:r>
        <w:rPr>
          <w:rtl/>
        </w:rPr>
        <w:t xml:space="preserve"> </w:t>
      </w:r>
      <w:r>
        <w:rPr>
          <w:rFonts w:hint="cs"/>
          <w:rtl/>
        </w:rPr>
        <w:t>کامل</w:t>
      </w:r>
      <w:r>
        <w:rPr>
          <w:rtl/>
        </w:rPr>
        <w:t xml:space="preserve"> </w:t>
      </w:r>
      <w:r>
        <w:rPr>
          <w:rFonts w:hint="cs"/>
          <w:rtl/>
        </w:rPr>
        <w:t>و</w:t>
      </w:r>
      <w:r>
        <w:rPr>
          <w:rtl/>
        </w:rPr>
        <w:t xml:space="preserve"> </w:t>
      </w:r>
      <w:r>
        <w:rPr>
          <w:rFonts w:hint="cs"/>
          <w:rtl/>
        </w:rPr>
        <w:t>برای</w:t>
      </w:r>
      <w:r>
        <w:rPr>
          <w:rtl/>
        </w:rPr>
        <w:t xml:space="preserve"> </w:t>
      </w:r>
      <w:r>
        <w:rPr>
          <w:rFonts w:hint="cs"/>
          <w:rtl/>
        </w:rPr>
        <w:t>همیشه</w:t>
      </w:r>
      <w:r>
        <w:rPr>
          <w:rtl/>
        </w:rPr>
        <w:t xml:space="preserve"> </w:t>
      </w:r>
      <w:r>
        <w:rPr>
          <w:rFonts w:hint="cs"/>
          <w:rtl/>
        </w:rPr>
        <w:t>از</w:t>
      </w:r>
      <w:r>
        <w:rPr>
          <w:rtl/>
        </w:rPr>
        <w:t xml:space="preserve"> </w:t>
      </w:r>
      <w:r>
        <w:rPr>
          <w:rFonts w:hint="cs"/>
          <w:rtl/>
        </w:rPr>
        <w:t>تحت</w:t>
      </w:r>
      <w:r>
        <w:rPr>
          <w:rtl/>
        </w:rPr>
        <w:t xml:space="preserve"> </w:t>
      </w:r>
      <w:r>
        <w:rPr>
          <w:rFonts w:hint="cs"/>
          <w:rtl/>
        </w:rPr>
        <w:t>عام</w:t>
      </w:r>
      <w:r>
        <w:rPr>
          <w:rtl/>
        </w:rPr>
        <w:t xml:space="preserve"> </w:t>
      </w:r>
      <w:r>
        <w:rPr>
          <w:rFonts w:hint="cs"/>
          <w:rtl/>
        </w:rPr>
        <w:t>خارج</w:t>
      </w:r>
      <w:r>
        <w:rPr>
          <w:rtl/>
        </w:rPr>
        <w:t xml:space="preserve"> </w:t>
      </w:r>
      <w:r>
        <w:rPr>
          <w:rFonts w:hint="cs"/>
          <w:rtl/>
        </w:rPr>
        <w:t>می‌کند</w:t>
      </w:r>
      <w:r>
        <w:rPr>
          <w:rtl/>
        </w:rPr>
        <w:t xml:space="preserve">. </w:t>
      </w:r>
      <w:r>
        <w:rPr>
          <w:rFonts w:hint="cs"/>
          <w:rtl/>
        </w:rPr>
        <w:t>مانند</w:t>
      </w:r>
      <w:r>
        <w:rPr>
          <w:rtl/>
        </w:rPr>
        <w:t xml:space="preserve"> </w:t>
      </w:r>
      <w:r>
        <w:rPr>
          <w:rFonts w:hint="cs"/>
          <w:rtl/>
        </w:rPr>
        <w:t>دلیل</w:t>
      </w:r>
      <w:r>
        <w:rPr>
          <w:rtl/>
        </w:rPr>
        <w:t xml:space="preserve"> </w:t>
      </w:r>
      <w:r w:rsidR="00805812">
        <w:rPr>
          <w:rtl/>
        </w:rPr>
        <w:t>(</w:t>
      </w:r>
      <w:r>
        <w:rPr>
          <w:rFonts w:hint="cs"/>
          <w:rtl/>
        </w:rPr>
        <w:t>عقد</w:t>
      </w:r>
      <w:r>
        <w:rPr>
          <w:rtl/>
        </w:rPr>
        <w:t xml:space="preserve"> </w:t>
      </w:r>
      <w:r>
        <w:rPr>
          <w:rFonts w:hint="cs"/>
          <w:rtl/>
        </w:rPr>
        <w:t>ربوی</w:t>
      </w:r>
      <w:r w:rsidR="00805812">
        <w:rPr>
          <w:rFonts w:hint="eastAsia"/>
          <w:rtl/>
        </w:rPr>
        <w:t>)</w:t>
      </w:r>
      <w:r>
        <w:rPr>
          <w:rtl/>
        </w:rPr>
        <w:t xml:space="preserve"> </w:t>
      </w:r>
      <w:r>
        <w:rPr>
          <w:rFonts w:hint="cs"/>
          <w:rtl/>
        </w:rPr>
        <w:t>که</w:t>
      </w:r>
      <w:r>
        <w:rPr>
          <w:rtl/>
        </w:rPr>
        <w:t xml:space="preserve"> </w:t>
      </w:r>
      <w:r>
        <w:rPr>
          <w:rFonts w:hint="cs"/>
          <w:rtl/>
        </w:rPr>
        <w:t>یک</w:t>
      </w:r>
      <w:r>
        <w:rPr>
          <w:rtl/>
        </w:rPr>
        <w:t xml:space="preserve"> </w:t>
      </w:r>
      <w:r>
        <w:rPr>
          <w:rFonts w:hint="cs"/>
          <w:rtl/>
        </w:rPr>
        <w:t>سنخ</w:t>
      </w:r>
      <w:r>
        <w:rPr>
          <w:rtl/>
        </w:rPr>
        <w:t xml:space="preserve"> </w:t>
      </w:r>
      <w:r>
        <w:rPr>
          <w:rFonts w:hint="cs"/>
          <w:rtl/>
        </w:rPr>
        <w:t>از</w:t>
      </w:r>
      <w:r>
        <w:rPr>
          <w:rtl/>
        </w:rPr>
        <w:t xml:space="preserve"> </w:t>
      </w:r>
      <w:r>
        <w:rPr>
          <w:rFonts w:hint="cs"/>
          <w:rtl/>
        </w:rPr>
        <w:t>عقود</w:t>
      </w:r>
      <w:r>
        <w:rPr>
          <w:rtl/>
        </w:rPr>
        <w:t xml:space="preserve"> </w:t>
      </w:r>
      <w:r>
        <w:rPr>
          <w:rFonts w:hint="cs"/>
          <w:rtl/>
        </w:rPr>
        <w:t>را</w:t>
      </w:r>
      <w:r>
        <w:rPr>
          <w:rtl/>
        </w:rPr>
        <w:t xml:space="preserve"> </w:t>
      </w:r>
      <w:r>
        <w:rPr>
          <w:rFonts w:hint="cs"/>
          <w:rtl/>
        </w:rPr>
        <w:t>به</w:t>
      </w:r>
      <w:r>
        <w:rPr>
          <w:rtl/>
        </w:rPr>
        <w:t xml:space="preserve"> </w:t>
      </w:r>
      <w:r>
        <w:rPr>
          <w:rFonts w:hint="cs"/>
          <w:rtl/>
        </w:rPr>
        <w:t>طور</w:t>
      </w:r>
      <w:r>
        <w:rPr>
          <w:rtl/>
        </w:rPr>
        <w:t xml:space="preserve"> </w:t>
      </w:r>
      <w:r>
        <w:rPr>
          <w:rFonts w:hint="cs"/>
          <w:rtl/>
        </w:rPr>
        <w:t>کامل</w:t>
      </w:r>
      <w:r>
        <w:rPr>
          <w:rtl/>
        </w:rPr>
        <w:t xml:space="preserve"> </w:t>
      </w:r>
      <w:r>
        <w:rPr>
          <w:rFonts w:hint="cs"/>
          <w:rtl/>
        </w:rPr>
        <w:t>از</w:t>
      </w:r>
      <w:r>
        <w:rPr>
          <w:rtl/>
        </w:rPr>
        <w:t xml:space="preserve"> </w:t>
      </w:r>
      <w:r>
        <w:rPr>
          <w:rFonts w:hint="cs"/>
          <w:rtl/>
        </w:rPr>
        <w:t>شمول</w:t>
      </w:r>
      <w:r>
        <w:rPr>
          <w:rtl/>
        </w:rPr>
        <w:t xml:space="preserve"> </w:t>
      </w:r>
      <w:r w:rsidR="00805812">
        <w:rPr>
          <w:rtl/>
        </w:rPr>
        <w:t>(</w:t>
      </w:r>
      <w:r>
        <w:rPr>
          <w:rFonts w:hint="cs"/>
          <w:rtl/>
        </w:rPr>
        <w:t>أَوْفُوا</w:t>
      </w:r>
      <w:r>
        <w:rPr>
          <w:rtl/>
        </w:rPr>
        <w:t xml:space="preserve"> </w:t>
      </w:r>
      <w:r>
        <w:rPr>
          <w:rFonts w:hint="cs"/>
          <w:rtl/>
        </w:rPr>
        <w:t>بِالْعُقُود</w:t>
      </w:r>
      <w:r w:rsidR="00805812">
        <w:rPr>
          <w:rFonts w:hint="eastAsia"/>
          <w:rtl/>
        </w:rPr>
        <w:t>)</w:t>
      </w:r>
      <w:r>
        <w:rPr>
          <w:rtl/>
        </w:rPr>
        <w:t xml:space="preserve"> </w:t>
      </w:r>
      <w:r>
        <w:rPr>
          <w:rFonts w:hint="cs"/>
          <w:rtl/>
        </w:rPr>
        <w:t>خارج</w:t>
      </w:r>
      <w:r>
        <w:rPr>
          <w:rtl/>
        </w:rPr>
        <w:t xml:space="preserve"> </w:t>
      </w:r>
      <w:r>
        <w:rPr>
          <w:rFonts w:hint="cs"/>
          <w:rtl/>
        </w:rPr>
        <w:t>می‌نماید</w:t>
      </w:r>
      <w:r>
        <w:rPr>
          <w:rtl/>
        </w:rPr>
        <w:t xml:space="preserve">. </w:t>
      </w:r>
      <w:r>
        <w:rPr>
          <w:rFonts w:hint="cs"/>
          <w:rtl/>
        </w:rPr>
        <w:t>این</w:t>
      </w:r>
      <w:r>
        <w:rPr>
          <w:rtl/>
        </w:rPr>
        <w:t xml:space="preserve"> </w:t>
      </w:r>
      <w:r>
        <w:rPr>
          <w:rFonts w:hint="cs"/>
          <w:rtl/>
        </w:rPr>
        <w:t>خروج،</w:t>
      </w:r>
      <w:r>
        <w:rPr>
          <w:rtl/>
        </w:rPr>
        <w:t xml:space="preserve"> </w:t>
      </w:r>
      <w:r w:rsidR="00805812">
        <w:rPr>
          <w:rtl/>
        </w:rPr>
        <w:t>(</w:t>
      </w:r>
      <w:r>
        <w:rPr>
          <w:rFonts w:hint="cs"/>
          <w:rtl/>
        </w:rPr>
        <w:t>تخصیص</w:t>
      </w:r>
      <w:r w:rsidR="00805812">
        <w:rPr>
          <w:rFonts w:hint="eastAsia"/>
          <w:rtl/>
        </w:rPr>
        <w:t>)</w:t>
      </w:r>
      <w:r>
        <w:rPr>
          <w:rtl/>
        </w:rPr>
        <w:t xml:space="preserve"> </w:t>
      </w:r>
      <w:r>
        <w:rPr>
          <w:rFonts w:hint="cs"/>
          <w:rtl/>
        </w:rPr>
        <w:t>در</w:t>
      </w:r>
      <w:r>
        <w:rPr>
          <w:rtl/>
        </w:rPr>
        <w:t xml:space="preserve"> </w:t>
      </w:r>
      <w:r>
        <w:rPr>
          <w:rFonts w:hint="cs"/>
          <w:rtl/>
        </w:rPr>
        <w:t>ناحیه</w:t>
      </w:r>
      <w:r>
        <w:rPr>
          <w:rtl/>
        </w:rPr>
        <w:t xml:space="preserve"> </w:t>
      </w:r>
      <w:r>
        <w:rPr>
          <w:rFonts w:hint="cs"/>
          <w:rtl/>
        </w:rPr>
        <w:t>عموم</w:t>
      </w:r>
      <w:r>
        <w:rPr>
          <w:rtl/>
        </w:rPr>
        <w:t xml:space="preserve"> </w:t>
      </w:r>
      <w:r>
        <w:rPr>
          <w:rFonts w:hint="cs"/>
          <w:rtl/>
        </w:rPr>
        <w:t>افرادی</w:t>
      </w:r>
      <w:r>
        <w:rPr>
          <w:rtl/>
        </w:rPr>
        <w:t xml:space="preserve"> </w:t>
      </w:r>
      <w:r>
        <w:rPr>
          <w:rFonts w:hint="cs"/>
          <w:rtl/>
        </w:rPr>
        <w:t>است</w:t>
      </w:r>
      <w:r>
        <w:rPr>
          <w:rtl/>
        </w:rPr>
        <w:t xml:space="preserve">. </w:t>
      </w:r>
      <w:r>
        <w:rPr>
          <w:rFonts w:hint="cs"/>
          <w:rtl/>
        </w:rPr>
        <w:t>اما</w:t>
      </w:r>
      <w:r>
        <w:rPr>
          <w:rtl/>
        </w:rPr>
        <w:t xml:space="preserve"> </w:t>
      </w:r>
      <w:r>
        <w:rPr>
          <w:rFonts w:hint="cs"/>
          <w:rtl/>
        </w:rPr>
        <w:t>دسته</w:t>
      </w:r>
      <w:r>
        <w:rPr>
          <w:rtl/>
        </w:rPr>
        <w:t xml:space="preserve"> </w:t>
      </w:r>
      <w:r>
        <w:rPr>
          <w:rFonts w:hint="cs"/>
          <w:rtl/>
        </w:rPr>
        <w:t>دوم</w:t>
      </w:r>
      <w:r>
        <w:rPr>
          <w:rtl/>
        </w:rPr>
        <w:t xml:space="preserve"> </w:t>
      </w:r>
      <w:r>
        <w:rPr>
          <w:rFonts w:hint="cs"/>
          <w:rtl/>
        </w:rPr>
        <w:t>مخصِّصی</w:t>
      </w:r>
      <w:r>
        <w:rPr>
          <w:rtl/>
        </w:rPr>
        <w:t xml:space="preserve"> </w:t>
      </w:r>
      <w:r>
        <w:rPr>
          <w:rFonts w:hint="cs"/>
          <w:rtl/>
        </w:rPr>
        <w:t>است</w:t>
      </w:r>
      <w:r>
        <w:rPr>
          <w:rtl/>
        </w:rPr>
        <w:t xml:space="preserve"> </w:t>
      </w:r>
      <w:r>
        <w:rPr>
          <w:rFonts w:hint="cs"/>
          <w:rtl/>
        </w:rPr>
        <w:t>که</w:t>
      </w:r>
      <w:r>
        <w:rPr>
          <w:rtl/>
        </w:rPr>
        <w:t xml:space="preserve"> </w:t>
      </w:r>
      <w:r>
        <w:rPr>
          <w:rFonts w:hint="cs"/>
          <w:rtl/>
        </w:rPr>
        <w:t>به</w:t>
      </w:r>
      <w:r>
        <w:rPr>
          <w:rtl/>
        </w:rPr>
        <w:t xml:space="preserve"> </w:t>
      </w:r>
      <w:r>
        <w:rPr>
          <w:rFonts w:hint="cs"/>
          <w:rtl/>
        </w:rPr>
        <w:t>فرد</w:t>
      </w:r>
      <w:r>
        <w:rPr>
          <w:rtl/>
        </w:rPr>
        <w:t xml:space="preserve"> </w:t>
      </w:r>
      <w:r>
        <w:rPr>
          <w:rFonts w:hint="cs"/>
          <w:rtl/>
        </w:rPr>
        <w:t>یا</w:t>
      </w:r>
      <w:r>
        <w:rPr>
          <w:rtl/>
        </w:rPr>
        <w:t xml:space="preserve"> </w:t>
      </w:r>
      <w:r>
        <w:rPr>
          <w:rFonts w:hint="cs"/>
          <w:rtl/>
        </w:rPr>
        <w:t>ماهیت</w:t>
      </w:r>
      <w:r>
        <w:rPr>
          <w:rtl/>
        </w:rPr>
        <w:t xml:space="preserve"> </w:t>
      </w:r>
      <w:r>
        <w:rPr>
          <w:rFonts w:hint="cs"/>
          <w:rtl/>
        </w:rPr>
        <w:t>کاری</w:t>
      </w:r>
      <w:r>
        <w:rPr>
          <w:rtl/>
        </w:rPr>
        <w:t xml:space="preserve"> </w:t>
      </w:r>
      <w:r>
        <w:rPr>
          <w:rFonts w:hint="cs"/>
          <w:rtl/>
        </w:rPr>
        <w:t>ندارد،</w:t>
      </w:r>
      <w:r>
        <w:rPr>
          <w:rtl/>
        </w:rPr>
        <w:t xml:space="preserve"> </w:t>
      </w:r>
      <w:r>
        <w:rPr>
          <w:rFonts w:hint="cs"/>
          <w:rtl/>
        </w:rPr>
        <w:t>بلکه</w:t>
      </w:r>
      <w:r>
        <w:rPr>
          <w:rtl/>
        </w:rPr>
        <w:t xml:space="preserve"> </w:t>
      </w:r>
      <w:r w:rsidR="00805812">
        <w:rPr>
          <w:rtl/>
        </w:rPr>
        <w:t>(</w:t>
      </w:r>
      <w:r>
        <w:rPr>
          <w:rFonts w:hint="cs"/>
          <w:rtl/>
        </w:rPr>
        <w:t>اطلاق</w:t>
      </w:r>
      <w:r>
        <w:rPr>
          <w:rtl/>
        </w:rPr>
        <w:t xml:space="preserve"> </w:t>
      </w:r>
      <w:r>
        <w:rPr>
          <w:rFonts w:hint="cs"/>
          <w:rtl/>
        </w:rPr>
        <w:t>ازمانی</w:t>
      </w:r>
      <w:r w:rsidR="00805812">
        <w:rPr>
          <w:rFonts w:hint="eastAsia"/>
          <w:rtl/>
        </w:rPr>
        <w:t>)</w:t>
      </w:r>
      <w:r>
        <w:rPr>
          <w:rtl/>
        </w:rPr>
        <w:t xml:space="preserve"> </w:t>
      </w:r>
      <w:r>
        <w:rPr>
          <w:rFonts w:hint="cs"/>
          <w:rtl/>
        </w:rPr>
        <w:t>را</w:t>
      </w:r>
      <w:r>
        <w:rPr>
          <w:rtl/>
        </w:rPr>
        <w:t xml:space="preserve"> </w:t>
      </w:r>
      <w:r>
        <w:rPr>
          <w:rFonts w:hint="cs"/>
          <w:rtl/>
        </w:rPr>
        <w:t>قید</w:t>
      </w:r>
      <w:r>
        <w:rPr>
          <w:rtl/>
        </w:rPr>
        <w:t xml:space="preserve"> </w:t>
      </w:r>
      <w:r>
        <w:rPr>
          <w:rFonts w:hint="cs"/>
          <w:rtl/>
        </w:rPr>
        <w:t>می‌زند</w:t>
      </w:r>
      <w:r>
        <w:rPr>
          <w:rtl/>
        </w:rPr>
        <w:t xml:space="preserve">. </w:t>
      </w:r>
      <w:r>
        <w:rPr>
          <w:rFonts w:hint="cs"/>
          <w:rtl/>
        </w:rPr>
        <w:t>به</w:t>
      </w:r>
      <w:r>
        <w:rPr>
          <w:rtl/>
        </w:rPr>
        <w:t xml:space="preserve"> </w:t>
      </w:r>
      <w:r>
        <w:rPr>
          <w:rFonts w:hint="cs"/>
          <w:rtl/>
        </w:rPr>
        <w:t>عبارت</w:t>
      </w:r>
      <w:r>
        <w:rPr>
          <w:rtl/>
        </w:rPr>
        <w:t xml:space="preserve"> </w:t>
      </w:r>
      <w:r>
        <w:rPr>
          <w:rFonts w:hint="cs"/>
          <w:rtl/>
        </w:rPr>
        <w:t>دیگر،</w:t>
      </w:r>
      <w:r>
        <w:rPr>
          <w:rtl/>
        </w:rPr>
        <w:t xml:space="preserve"> </w:t>
      </w:r>
      <w:r>
        <w:rPr>
          <w:rFonts w:hint="cs"/>
          <w:rtl/>
        </w:rPr>
        <w:t>فرد</w:t>
      </w:r>
      <w:r>
        <w:rPr>
          <w:rtl/>
        </w:rPr>
        <w:t xml:space="preserve"> </w:t>
      </w:r>
      <w:r>
        <w:rPr>
          <w:rFonts w:hint="cs"/>
          <w:rtl/>
        </w:rPr>
        <w:t>را</w:t>
      </w:r>
      <w:r>
        <w:rPr>
          <w:rtl/>
        </w:rPr>
        <w:t xml:space="preserve"> </w:t>
      </w:r>
      <w:r>
        <w:rPr>
          <w:rFonts w:hint="cs"/>
          <w:rtl/>
        </w:rPr>
        <w:t>از</w:t>
      </w:r>
      <w:r>
        <w:rPr>
          <w:rtl/>
        </w:rPr>
        <w:t xml:space="preserve"> </w:t>
      </w:r>
      <w:r>
        <w:rPr>
          <w:rFonts w:hint="cs"/>
          <w:rtl/>
        </w:rPr>
        <w:t>تحت</w:t>
      </w:r>
      <w:r>
        <w:rPr>
          <w:rtl/>
        </w:rPr>
        <w:t xml:space="preserve"> </w:t>
      </w:r>
      <w:r>
        <w:rPr>
          <w:rFonts w:hint="cs"/>
          <w:rtl/>
        </w:rPr>
        <w:t>عام</w:t>
      </w:r>
      <w:r>
        <w:rPr>
          <w:rtl/>
        </w:rPr>
        <w:t xml:space="preserve"> </w:t>
      </w:r>
      <w:r>
        <w:rPr>
          <w:rFonts w:hint="cs"/>
          <w:rtl/>
        </w:rPr>
        <w:t>خارج</w:t>
      </w:r>
      <w:r>
        <w:rPr>
          <w:rtl/>
        </w:rPr>
        <w:t xml:space="preserve"> </w:t>
      </w:r>
      <w:r>
        <w:rPr>
          <w:rFonts w:hint="cs"/>
          <w:rtl/>
        </w:rPr>
        <w:t>نمی‌کند،</w:t>
      </w:r>
      <w:r>
        <w:rPr>
          <w:rtl/>
        </w:rPr>
        <w:t xml:space="preserve"> </w:t>
      </w:r>
      <w:r>
        <w:rPr>
          <w:rFonts w:hint="cs"/>
          <w:rtl/>
        </w:rPr>
        <w:t>بلکه</w:t>
      </w:r>
      <w:r>
        <w:rPr>
          <w:rtl/>
        </w:rPr>
        <w:t xml:space="preserve"> </w:t>
      </w:r>
      <w:r>
        <w:rPr>
          <w:rFonts w:hint="cs"/>
          <w:rtl/>
        </w:rPr>
        <w:t>حکم</w:t>
      </w:r>
      <w:r>
        <w:rPr>
          <w:rtl/>
        </w:rPr>
        <w:t xml:space="preserve"> </w:t>
      </w:r>
      <w:r>
        <w:rPr>
          <w:rFonts w:hint="cs"/>
          <w:rtl/>
        </w:rPr>
        <w:t>عام</w:t>
      </w:r>
      <w:r>
        <w:rPr>
          <w:rtl/>
        </w:rPr>
        <w:t xml:space="preserve"> </w:t>
      </w:r>
      <w:r>
        <w:rPr>
          <w:rFonts w:hint="cs"/>
          <w:rtl/>
        </w:rPr>
        <w:t>را</w:t>
      </w:r>
      <w:r>
        <w:rPr>
          <w:rtl/>
        </w:rPr>
        <w:t xml:space="preserve"> </w:t>
      </w:r>
      <w:r>
        <w:rPr>
          <w:rFonts w:hint="cs"/>
          <w:rtl/>
        </w:rPr>
        <w:t>در</w:t>
      </w:r>
      <w:r>
        <w:rPr>
          <w:rtl/>
        </w:rPr>
        <w:t xml:space="preserve"> </w:t>
      </w:r>
      <w:r>
        <w:rPr>
          <w:rFonts w:hint="cs"/>
          <w:rtl/>
        </w:rPr>
        <w:t>یک</w:t>
      </w:r>
      <w:r>
        <w:rPr>
          <w:rtl/>
        </w:rPr>
        <w:t xml:space="preserve"> </w:t>
      </w:r>
      <w:r>
        <w:rPr>
          <w:rFonts w:hint="cs"/>
          <w:rtl/>
        </w:rPr>
        <w:t>برهه</w:t>
      </w:r>
      <w:r>
        <w:rPr>
          <w:rtl/>
        </w:rPr>
        <w:t xml:space="preserve"> </w:t>
      </w:r>
      <w:r>
        <w:rPr>
          <w:rFonts w:hint="cs"/>
          <w:rtl/>
        </w:rPr>
        <w:t>زمانی</w:t>
      </w:r>
      <w:r>
        <w:rPr>
          <w:rtl/>
        </w:rPr>
        <w:t xml:space="preserve"> </w:t>
      </w:r>
      <w:r>
        <w:rPr>
          <w:rFonts w:hint="cs"/>
          <w:rtl/>
        </w:rPr>
        <w:t>خاص</w:t>
      </w:r>
      <w:r>
        <w:rPr>
          <w:rtl/>
        </w:rPr>
        <w:t xml:space="preserve"> </w:t>
      </w:r>
      <w:r w:rsidR="00C35275">
        <w:rPr>
          <w:rFonts w:hint="cs"/>
          <w:rtl/>
        </w:rPr>
        <w:t>برمی دارد</w:t>
      </w:r>
      <w:r>
        <w:rPr>
          <w:rtl/>
        </w:rPr>
        <w:t xml:space="preserve">. </w:t>
      </w:r>
      <w:r>
        <w:rPr>
          <w:rFonts w:hint="cs"/>
          <w:rtl/>
        </w:rPr>
        <w:t>دلیل</w:t>
      </w:r>
      <w:r>
        <w:rPr>
          <w:rtl/>
        </w:rPr>
        <w:t xml:space="preserve"> </w:t>
      </w:r>
      <w:r w:rsidR="00805812">
        <w:rPr>
          <w:rtl/>
        </w:rPr>
        <w:t>(</w:t>
      </w:r>
      <w:r>
        <w:rPr>
          <w:rFonts w:hint="cs"/>
          <w:rtl/>
        </w:rPr>
        <w:t>خیار</w:t>
      </w:r>
      <w:r>
        <w:rPr>
          <w:rtl/>
        </w:rPr>
        <w:t xml:space="preserve"> </w:t>
      </w:r>
      <w:r>
        <w:rPr>
          <w:rFonts w:hint="cs"/>
          <w:rtl/>
        </w:rPr>
        <w:t>غبن</w:t>
      </w:r>
      <w:r w:rsidR="00805812">
        <w:rPr>
          <w:rFonts w:hint="eastAsia"/>
          <w:rtl/>
        </w:rPr>
        <w:t>)</w:t>
      </w:r>
      <w:r>
        <w:rPr>
          <w:rtl/>
        </w:rPr>
        <w:t xml:space="preserve"> </w:t>
      </w:r>
      <w:r>
        <w:rPr>
          <w:rFonts w:hint="cs"/>
          <w:rtl/>
        </w:rPr>
        <w:t>از</w:t>
      </w:r>
      <w:r>
        <w:rPr>
          <w:rtl/>
        </w:rPr>
        <w:t xml:space="preserve"> </w:t>
      </w:r>
      <w:r>
        <w:rPr>
          <w:rFonts w:hint="cs"/>
          <w:rtl/>
        </w:rPr>
        <w:t>این</w:t>
      </w:r>
      <w:r>
        <w:rPr>
          <w:rtl/>
        </w:rPr>
        <w:t xml:space="preserve"> </w:t>
      </w:r>
      <w:r>
        <w:rPr>
          <w:rFonts w:hint="cs"/>
          <w:rtl/>
        </w:rPr>
        <w:t>قسم</w:t>
      </w:r>
      <w:r>
        <w:rPr>
          <w:rtl/>
        </w:rPr>
        <w:t xml:space="preserve"> </w:t>
      </w:r>
      <w:r>
        <w:rPr>
          <w:rFonts w:hint="cs"/>
          <w:rtl/>
        </w:rPr>
        <w:t>است</w:t>
      </w:r>
      <w:r>
        <w:rPr>
          <w:rtl/>
        </w:rPr>
        <w:t xml:space="preserve">. </w:t>
      </w:r>
      <w:r>
        <w:rPr>
          <w:rFonts w:hint="cs"/>
          <w:rtl/>
        </w:rPr>
        <w:t>عقد</w:t>
      </w:r>
      <w:r>
        <w:rPr>
          <w:rtl/>
        </w:rPr>
        <w:t xml:space="preserve"> </w:t>
      </w:r>
      <w:r>
        <w:rPr>
          <w:rFonts w:hint="cs"/>
          <w:rtl/>
        </w:rPr>
        <w:t>غبنی</w:t>
      </w:r>
      <w:r>
        <w:rPr>
          <w:rtl/>
        </w:rPr>
        <w:t xml:space="preserve"> </w:t>
      </w:r>
      <w:r>
        <w:rPr>
          <w:rFonts w:hint="cs"/>
          <w:rtl/>
        </w:rPr>
        <w:t>کماکان</w:t>
      </w:r>
      <w:r>
        <w:rPr>
          <w:rtl/>
        </w:rPr>
        <w:t xml:space="preserve"> </w:t>
      </w:r>
      <w:r>
        <w:rPr>
          <w:rFonts w:hint="cs"/>
          <w:rtl/>
        </w:rPr>
        <w:t>یک</w:t>
      </w:r>
      <w:r>
        <w:rPr>
          <w:rtl/>
        </w:rPr>
        <w:t xml:space="preserve"> </w:t>
      </w:r>
      <w:r>
        <w:rPr>
          <w:rFonts w:hint="cs"/>
          <w:rtl/>
        </w:rPr>
        <w:t>عقد</w:t>
      </w:r>
      <w:r>
        <w:rPr>
          <w:rtl/>
        </w:rPr>
        <w:t xml:space="preserve"> </w:t>
      </w:r>
      <w:r>
        <w:rPr>
          <w:rFonts w:hint="cs"/>
          <w:rtl/>
        </w:rPr>
        <w:t>و</w:t>
      </w:r>
      <w:r>
        <w:rPr>
          <w:rtl/>
        </w:rPr>
        <w:t xml:space="preserve"> </w:t>
      </w:r>
      <w:r>
        <w:rPr>
          <w:rFonts w:hint="cs"/>
          <w:rtl/>
        </w:rPr>
        <w:t>از</w:t>
      </w:r>
      <w:r>
        <w:rPr>
          <w:rtl/>
        </w:rPr>
        <w:t xml:space="preserve"> </w:t>
      </w:r>
      <w:r>
        <w:rPr>
          <w:rFonts w:hint="cs"/>
          <w:rtl/>
        </w:rPr>
        <w:t>افراد</w:t>
      </w:r>
      <w:r>
        <w:rPr>
          <w:rtl/>
        </w:rPr>
        <w:t xml:space="preserve"> </w:t>
      </w:r>
      <w:r>
        <w:rPr>
          <w:rFonts w:hint="cs"/>
          <w:rtl/>
        </w:rPr>
        <w:t>عام</w:t>
      </w:r>
      <w:r>
        <w:rPr>
          <w:rtl/>
        </w:rPr>
        <w:t xml:space="preserve"> </w:t>
      </w:r>
      <w:r>
        <w:rPr>
          <w:rFonts w:hint="cs"/>
          <w:rtl/>
        </w:rPr>
        <w:t>است،</w:t>
      </w:r>
      <w:r>
        <w:rPr>
          <w:rtl/>
        </w:rPr>
        <w:t xml:space="preserve"> </w:t>
      </w:r>
      <w:r>
        <w:rPr>
          <w:rFonts w:hint="cs"/>
          <w:rtl/>
        </w:rPr>
        <w:t>اما</w:t>
      </w:r>
      <w:r>
        <w:rPr>
          <w:rtl/>
        </w:rPr>
        <w:t xml:space="preserve"> </w:t>
      </w:r>
      <w:r>
        <w:rPr>
          <w:rFonts w:hint="cs"/>
          <w:rtl/>
        </w:rPr>
        <w:t>در</w:t>
      </w:r>
      <w:r>
        <w:rPr>
          <w:rtl/>
        </w:rPr>
        <w:t xml:space="preserve"> </w:t>
      </w:r>
      <w:r>
        <w:rPr>
          <w:rFonts w:hint="cs"/>
          <w:rtl/>
        </w:rPr>
        <w:t>زمان</w:t>
      </w:r>
      <w:r>
        <w:rPr>
          <w:rtl/>
        </w:rPr>
        <w:t xml:space="preserve"> </w:t>
      </w:r>
      <w:r>
        <w:rPr>
          <w:rFonts w:hint="cs"/>
          <w:rtl/>
        </w:rPr>
        <w:t>ثبوت</w:t>
      </w:r>
      <w:r>
        <w:rPr>
          <w:rtl/>
        </w:rPr>
        <w:t xml:space="preserve"> </w:t>
      </w:r>
      <w:r>
        <w:rPr>
          <w:rFonts w:hint="cs"/>
          <w:rtl/>
        </w:rPr>
        <w:t>خیار،</w:t>
      </w:r>
      <w:r>
        <w:rPr>
          <w:rtl/>
        </w:rPr>
        <w:t xml:space="preserve"> </w:t>
      </w:r>
      <w:r w:rsidR="00805812">
        <w:rPr>
          <w:rtl/>
        </w:rPr>
        <w:t>(</w:t>
      </w:r>
      <w:r>
        <w:rPr>
          <w:rFonts w:hint="cs"/>
          <w:rtl/>
        </w:rPr>
        <w:t>اطلاق</w:t>
      </w:r>
      <w:r>
        <w:rPr>
          <w:rtl/>
        </w:rPr>
        <w:t xml:space="preserve"> </w:t>
      </w:r>
      <w:r>
        <w:rPr>
          <w:rFonts w:hint="cs"/>
          <w:rtl/>
        </w:rPr>
        <w:t>زمانی</w:t>
      </w:r>
      <w:r w:rsidR="00805812">
        <w:rPr>
          <w:rFonts w:hint="eastAsia"/>
          <w:rtl/>
        </w:rPr>
        <w:t>)</w:t>
      </w:r>
      <w:r>
        <w:rPr>
          <w:rtl/>
        </w:rPr>
        <w:t xml:space="preserve"> </w:t>
      </w:r>
      <w:r>
        <w:rPr>
          <w:rFonts w:hint="cs"/>
          <w:rtl/>
        </w:rPr>
        <w:t>وجوب</w:t>
      </w:r>
      <w:r>
        <w:rPr>
          <w:rtl/>
        </w:rPr>
        <w:t xml:space="preserve"> </w:t>
      </w:r>
      <w:r>
        <w:rPr>
          <w:rFonts w:hint="cs"/>
          <w:rtl/>
        </w:rPr>
        <w:t>وفا</w:t>
      </w:r>
      <w:r>
        <w:rPr>
          <w:rtl/>
        </w:rPr>
        <w:t xml:space="preserve"> </w:t>
      </w:r>
      <w:r>
        <w:rPr>
          <w:rFonts w:hint="cs"/>
          <w:rtl/>
        </w:rPr>
        <w:t>مقید</w:t>
      </w:r>
      <w:r>
        <w:rPr>
          <w:rtl/>
        </w:rPr>
        <w:t xml:space="preserve"> </w:t>
      </w:r>
      <w:r>
        <w:rPr>
          <w:rFonts w:hint="cs"/>
          <w:rtl/>
        </w:rPr>
        <w:t>شده</w:t>
      </w:r>
      <w:r>
        <w:rPr>
          <w:rtl/>
        </w:rPr>
        <w:t xml:space="preserve"> </w:t>
      </w:r>
      <w:r>
        <w:rPr>
          <w:rFonts w:hint="cs"/>
          <w:rtl/>
        </w:rPr>
        <w:t>و</w:t>
      </w:r>
      <w:r>
        <w:rPr>
          <w:rtl/>
        </w:rPr>
        <w:t xml:space="preserve"> </w:t>
      </w:r>
      <w:r>
        <w:rPr>
          <w:rFonts w:hint="cs"/>
          <w:rtl/>
        </w:rPr>
        <w:t>برداشته</w:t>
      </w:r>
      <w:r>
        <w:rPr>
          <w:rtl/>
        </w:rPr>
        <w:t xml:space="preserve"> </w:t>
      </w:r>
      <w:r w:rsidR="00D74C82">
        <w:rPr>
          <w:rFonts w:hint="cs"/>
          <w:rtl/>
        </w:rPr>
        <w:t>می شود</w:t>
      </w:r>
      <w:r>
        <w:rPr>
          <w:rtl/>
        </w:rPr>
        <w:t xml:space="preserve">. </w:t>
      </w:r>
      <w:r>
        <w:rPr>
          <w:rFonts w:hint="cs"/>
          <w:rtl/>
        </w:rPr>
        <w:t>این</w:t>
      </w:r>
      <w:r>
        <w:rPr>
          <w:rtl/>
        </w:rPr>
        <w:t xml:space="preserve"> </w:t>
      </w:r>
      <w:r>
        <w:rPr>
          <w:rFonts w:hint="cs"/>
          <w:rtl/>
        </w:rPr>
        <w:t>از</w:t>
      </w:r>
      <w:r>
        <w:rPr>
          <w:rtl/>
        </w:rPr>
        <w:t xml:space="preserve"> </w:t>
      </w:r>
      <w:r>
        <w:rPr>
          <w:rFonts w:hint="cs"/>
          <w:rtl/>
        </w:rPr>
        <w:t>باب</w:t>
      </w:r>
      <w:r>
        <w:rPr>
          <w:rtl/>
        </w:rPr>
        <w:t xml:space="preserve"> </w:t>
      </w:r>
      <w:r w:rsidR="00805812">
        <w:rPr>
          <w:rtl/>
        </w:rPr>
        <w:t>(</w:t>
      </w:r>
      <w:r>
        <w:rPr>
          <w:rFonts w:hint="cs"/>
          <w:rtl/>
        </w:rPr>
        <w:t>تقیید</w:t>
      </w:r>
      <w:r w:rsidR="00805812">
        <w:rPr>
          <w:rFonts w:hint="eastAsia"/>
          <w:rtl/>
        </w:rPr>
        <w:t>)</w:t>
      </w:r>
      <w:r>
        <w:rPr>
          <w:rtl/>
        </w:rPr>
        <w:t xml:space="preserve"> </w:t>
      </w:r>
      <w:r>
        <w:rPr>
          <w:rFonts w:hint="cs"/>
          <w:rtl/>
        </w:rPr>
        <w:t>است</w:t>
      </w:r>
      <w:r>
        <w:rPr>
          <w:rtl/>
        </w:rPr>
        <w:t xml:space="preserve"> </w:t>
      </w:r>
      <w:r>
        <w:rPr>
          <w:rFonts w:hint="cs"/>
          <w:rtl/>
        </w:rPr>
        <w:t>نه</w:t>
      </w:r>
      <w:r>
        <w:rPr>
          <w:rtl/>
        </w:rPr>
        <w:t xml:space="preserve"> </w:t>
      </w:r>
      <w:r w:rsidR="00805812">
        <w:rPr>
          <w:rtl/>
        </w:rPr>
        <w:t>(</w:t>
      </w:r>
      <w:r>
        <w:rPr>
          <w:rFonts w:hint="cs"/>
          <w:rtl/>
        </w:rPr>
        <w:t>تخصیص</w:t>
      </w:r>
      <w:r w:rsidR="00805812">
        <w:rPr>
          <w:rFonts w:hint="eastAsia"/>
          <w:rtl/>
        </w:rPr>
        <w:t>)</w:t>
      </w:r>
      <w:r>
        <w:rPr>
          <w:rtl/>
        </w:rPr>
        <w:t>.</w:t>
      </w:r>
    </w:p>
    <w:p w:rsidR="00BF01F5" w:rsidRDefault="000423D4" w:rsidP="0044477C">
      <w:pPr>
        <w:rPr>
          <w:rtl/>
        </w:rPr>
      </w:pPr>
      <w:r>
        <w:rPr>
          <w:rFonts w:hint="cs"/>
          <w:rtl/>
        </w:rPr>
        <w:t>با</w:t>
      </w:r>
      <w:r>
        <w:rPr>
          <w:rtl/>
        </w:rPr>
        <w:t xml:space="preserve"> </w:t>
      </w:r>
      <w:r>
        <w:rPr>
          <w:rFonts w:hint="cs"/>
          <w:rtl/>
        </w:rPr>
        <w:t>این</w:t>
      </w:r>
      <w:r>
        <w:rPr>
          <w:rtl/>
        </w:rPr>
        <w:t xml:space="preserve"> </w:t>
      </w:r>
      <w:r>
        <w:rPr>
          <w:rFonts w:hint="cs"/>
          <w:rtl/>
        </w:rPr>
        <w:t>تحلیل،</w:t>
      </w:r>
      <w:r>
        <w:rPr>
          <w:rtl/>
        </w:rPr>
        <w:t xml:space="preserve"> </w:t>
      </w:r>
      <w:r>
        <w:rPr>
          <w:rFonts w:hint="cs"/>
          <w:rtl/>
        </w:rPr>
        <w:t>تکلیف</w:t>
      </w:r>
      <w:r>
        <w:rPr>
          <w:rtl/>
        </w:rPr>
        <w:t xml:space="preserve"> </w:t>
      </w:r>
      <w:r>
        <w:rPr>
          <w:rFonts w:hint="cs"/>
          <w:rtl/>
        </w:rPr>
        <w:t>زمان</w:t>
      </w:r>
      <w:r>
        <w:rPr>
          <w:rtl/>
        </w:rPr>
        <w:t xml:space="preserve"> </w:t>
      </w:r>
      <w:r>
        <w:rPr>
          <w:rFonts w:hint="cs"/>
          <w:rtl/>
        </w:rPr>
        <w:t>سوم</w:t>
      </w:r>
      <w:r>
        <w:rPr>
          <w:rtl/>
        </w:rPr>
        <w:t xml:space="preserve"> </w:t>
      </w:r>
      <w:r>
        <w:rPr>
          <w:rFonts w:hint="cs"/>
          <w:rtl/>
        </w:rPr>
        <w:t>روشن</w:t>
      </w:r>
      <w:r>
        <w:rPr>
          <w:rtl/>
        </w:rPr>
        <w:t xml:space="preserve"> </w:t>
      </w:r>
      <w:r w:rsidR="00D74C82">
        <w:rPr>
          <w:rFonts w:hint="cs"/>
          <w:rtl/>
        </w:rPr>
        <w:t>می شود</w:t>
      </w:r>
      <w:r>
        <w:rPr>
          <w:rtl/>
        </w:rPr>
        <w:t xml:space="preserve">. </w:t>
      </w:r>
      <w:r>
        <w:rPr>
          <w:rFonts w:hint="cs"/>
          <w:rtl/>
        </w:rPr>
        <w:t>در</w:t>
      </w:r>
      <w:r>
        <w:rPr>
          <w:rtl/>
        </w:rPr>
        <w:t xml:space="preserve"> </w:t>
      </w:r>
      <w:r>
        <w:rPr>
          <w:rFonts w:hint="cs"/>
          <w:rtl/>
        </w:rPr>
        <w:t>جایی</w:t>
      </w:r>
      <w:r>
        <w:rPr>
          <w:rtl/>
        </w:rPr>
        <w:t xml:space="preserve"> </w:t>
      </w:r>
      <w:r>
        <w:rPr>
          <w:rFonts w:hint="cs"/>
          <w:rtl/>
        </w:rPr>
        <w:t>که</w:t>
      </w:r>
      <w:r>
        <w:rPr>
          <w:rtl/>
        </w:rPr>
        <w:t xml:space="preserve"> </w:t>
      </w:r>
      <w:r>
        <w:rPr>
          <w:rFonts w:hint="cs"/>
          <w:rtl/>
        </w:rPr>
        <w:t>دلیل،</w:t>
      </w:r>
      <w:r>
        <w:rPr>
          <w:rtl/>
        </w:rPr>
        <w:t xml:space="preserve"> </w:t>
      </w:r>
      <w:r w:rsidR="00805812">
        <w:rPr>
          <w:rtl/>
        </w:rPr>
        <w:t>(</w:t>
      </w:r>
      <w:r>
        <w:rPr>
          <w:rFonts w:hint="cs"/>
          <w:rtl/>
        </w:rPr>
        <w:t>تقیید</w:t>
      </w:r>
      <w:r w:rsidR="00805812">
        <w:rPr>
          <w:rFonts w:hint="eastAsia"/>
          <w:rtl/>
        </w:rPr>
        <w:t>)</w:t>
      </w:r>
      <w:r>
        <w:rPr>
          <w:rtl/>
        </w:rPr>
        <w:t xml:space="preserve"> </w:t>
      </w:r>
      <w:r>
        <w:rPr>
          <w:rFonts w:hint="cs"/>
          <w:rtl/>
        </w:rPr>
        <w:t>اطلاق</w:t>
      </w:r>
      <w:r>
        <w:rPr>
          <w:rtl/>
        </w:rPr>
        <w:t xml:space="preserve"> </w:t>
      </w:r>
      <w:r>
        <w:rPr>
          <w:rFonts w:hint="cs"/>
          <w:rtl/>
        </w:rPr>
        <w:t>ازمانی</w:t>
      </w:r>
      <w:r>
        <w:rPr>
          <w:rtl/>
        </w:rPr>
        <w:t xml:space="preserve"> </w:t>
      </w:r>
      <w:r>
        <w:rPr>
          <w:rFonts w:hint="cs"/>
          <w:rtl/>
        </w:rPr>
        <w:t>باشد،</w:t>
      </w:r>
      <w:r>
        <w:rPr>
          <w:rtl/>
        </w:rPr>
        <w:t xml:space="preserve"> </w:t>
      </w:r>
      <w:r>
        <w:rPr>
          <w:rFonts w:hint="cs"/>
          <w:rtl/>
        </w:rPr>
        <w:t>به</w:t>
      </w:r>
      <w:r>
        <w:rPr>
          <w:rtl/>
        </w:rPr>
        <w:t xml:space="preserve"> </w:t>
      </w:r>
      <w:r>
        <w:rPr>
          <w:rFonts w:hint="cs"/>
          <w:rtl/>
        </w:rPr>
        <w:t>مقداری</w:t>
      </w:r>
      <w:r>
        <w:rPr>
          <w:rtl/>
        </w:rPr>
        <w:t xml:space="preserve"> </w:t>
      </w:r>
      <w:r>
        <w:rPr>
          <w:rFonts w:hint="cs"/>
          <w:rtl/>
        </w:rPr>
        <w:t>که</w:t>
      </w:r>
      <w:r>
        <w:rPr>
          <w:rtl/>
        </w:rPr>
        <w:t xml:space="preserve"> </w:t>
      </w:r>
      <w:r>
        <w:rPr>
          <w:rFonts w:hint="cs"/>
          <w:rtl/>
        </w:rPr>
        <w:t>یقین</w:t>
      </w:r>
      <w:r>
        <w:rPr>
          <w:rtl/>
        </w:rPr>
        <w:t xml:space="preserve"> </w:t>
      </w:r>
      <w:r>
        <w:rPr>
          <w:rFonts w:hint="cs"/>
          <w:rtl/>
        </w:rPr>
        <w:t>به</w:t>
      </w:r>
      <w:r>
        <w:rPr>
          <w:rtl/>
        </w:rPr>
        <w:t xml:space="preserve"> </w:t>
      </w:r>
      <w:r>
        <w:rPr>
          <w:rFonts w:hint="cs"/>
          <w:rtl/>
        </w:rPr>
        <w:t>تقیید</w:t>
      </w:r>
      <w:r>
        <w:rPr>
          <w:rtl/>
        </w:rPr>
        <w:t xml:space="preserve"> </w:t>
      </w:r>
      <w:r>
        <w:rPr>
          <w:rFonts w:hint="cs"/>
          <w:rtl/>
        </w:rPr>
        <w:t>داریم،</w:t>
      </w:r>
      <w:r>
        <w:rPr>
          <w:rtl/>
        </w:rPr>
        <w:t xml:space="preserve"> </w:t>
      </w:r>
      <w:r>
        <w:rPr>
          <w:rFonts w:hint="cs"/>
          <w:rtl/>
        </w:rPr>
        <w:t>از</w:t>
      </w:r>
      <w:r>
        <w:rPr>
          <w:rtl/>
        </w:rPr>
        <w:t xml:space="preserve"> </w:t>
      </w:r>
      <w:r>
        <w:rPr>
          <w:rFonts w:hint="cs"/>
          <w:rtl/>
        </w:rPr>
        <w:t>اطلاق</w:t>
      </w:r>
      <w:r>
        <w:rPr>
          <w:rtl/>
        </w:rPr>
        <w:t xml:space="preserve"> </w:t>
      </w:r>
      <w:r>
        <w:rPr>
          <w:rFonts w:hint="cs"/>
          <w:rtl/>
        </w:rPr>
        <w:t>دست</w:t>
      </w:r>
      <w:r>
        <w:rPr>
          <w:rtl/>
        </w:rPr>
        <w:t xml:space="preserve"> </w:t>
      </w:r>
      <w:r>
        <w:rPr>
          <w:rFonts w:hint="cs"/>
          <w:rtl/>
        </w:rPr>
        <w:t>می‌کشیم</w:t>
      </w:r>
      <w:r>
        <w:rPr>
          <w:rtl/>
        </w:rPr>
        <w:t xml:space="preserve">. </w:t>
      </w:r>
      <w:r>
        <w:rPr>
          <w:rFonts w:hint="cs"/>
          <w:rtl/>
        </w:rPr>
        <w:t>اما</w:t>
      </w:r>
      <w:r>
        <w:rPr>
          <w:rtl/>
        </w:rPr>
        <w:t xml:space="preserve"> </w:t>
      </w:r>
      <w:r>
        <w:rPr>
          <w:rFonts w:hint="cs"/>
          <w:rtl/>
        </w:rPr>
        <w:t>در</w:t>
      </w:r>
      <w:r>
        <w:rPr>
          <w:rtl/>
        </w:rPr>
        <w:t xml:space="preserve"> </w:t>
      </w:r>
      <w:r>
        <w:rPr>
          <w:rFonts w:hint="cs"/>
          <w:rtl/>
        </w:rPr>
        <w:t>زمان‌های</w:t>
      </w:r>
      <w:r>
        <w:rPr>
          <w:rtl/>
        </w:rPr>
        <w:t xml:space="preserve"> </w:t>
      </w:r>
      <w:r>
        <w:rPr>
          <w:rFonts w:hint="cs"/>
          <w:rtl/>
        </w:rPr>
        <w:t>بعد</w:t>
      </w:r>
      <w:r>
        <w:rPr>
          <w:rtl/>
        </w:rPr>
        <w:t xml:space="preserve"> </w:t>
      </w:r>
      <w:r>
        <w:rPr>
          <w:rFonts w:hint="cs"/>
          <w:rtl/>
        </w:rPr>
        <w:t>که</w:t>
      </w:r>
      <w:r>
        <w:rPr>
          <w:rtl/>
        </w:rPr>
        <w:t xml:space="preserve"> </w:t>
      </w:r>
      <w:r>
        <w:rPr>
          <w:rFonts w:hint="cs"/>
          <w:rtl/>
        </w:rPr>
        <w:t>شک</w:t>
      </w:r>
      <w:r>
        <w:rPr>
          <w:rtl/>
        </w:rPr>
        <w:t xml:space="preserve"> </w:t>
      </w:r>
      <w:r>
        <w:rPr>
          <w:rFonts w:hint="cs"/>
          <w:rtl/>
        </w:rPr>
        <w:t>داریم</w:t>
      </w:r>
      <w:r>
        <w:rPr>
          <w:rtl/>
        </w:rPr>
        <w:t xml:space="preserve"> </w:t>
      </w:r>
      <w:r>
        <w:rPr>
          <w:rFonts w:hint="cs"/>
          <w:rtl/>
        </w:rPr>
        <w:t>آیا</w:t>
      </w:r>
      <w:r>
        <w:rPr>
          <w:rtl/>
        </w:rPr>
        <w:t xml:space="preserve"> </w:t>
      </w:r>
      <w:r>
        <w:rPr>
          <w:rFonts w:hint="cs"/>
          <w:rtl/>
        </w:rPr>
        <w:t>این</w:t>
      </w:r>
      <w:r>
        <w:rPr>
          <w:rtl/>
        </w:rPr>
        <w:t xml:space="preserve"> </w:t>
      </w:r>
      <w:r>
        <w:rPr>
          <w:rFonts w:hint="cs"/>
          <w:rtl/>
        </w:rPr>
        <w:t>تقیید</w:t>
      </w:r>
      <w:r>
        <w:rPr>
          <w:rtl/>
        </w:rPr>
        <w:t xml:space="preserve"> </w:t>
      </w:r>
      <w:r>
        <w:rPr>
          <w:rFonts w:hint="cs"/>
          <w:rtl/>
        </w:rPr>
        <w:t>همچنان</w:t>
      </w:r>
      <w:r>
        <w:rPr>
          <w:rtl/>
        </w:rPr>
        <w:t xml:space="preserve"> </w:t>
      </w:r>
      <w:r>
        <w:rPr>
          <w:rFonts w:hint="cs"/>
          <w:rtl/>
        </w:rPr>
        <w:t>ادامه</w:t>
      </w:r>
      <w:r>
        <w:rPr>
          <w:rtl/>
        </w:rPr>
        <w:t xml:space="preserve"> </w:t>
      </w:r>
      <w:r>
        <w:rPr>
          <w:rFonts w:hint="cs"/>
          <w:rtl/>
        </w:rPr>
        <w:t>دارد</w:t>
      </w:r>
      <w:r>
        <w:rPr>
          <w:rtl/>
        </w:rPr>
        <w:t xml:space="preserve"> </w:t>
      </w:r>
      <w:r>
        <w:rPr>
          <w:rFonts w:hint="cs"/>
          <w:rtl/>
        </w:rPr>
        <w:t>یا</w:t>
      </w:r>
      <w:r>
        <w:rPr>
          <w:rtl/>
        </w:rPr>
        <w:t xml:space="preserve"> </w:t>
      </w:r>
      <w:r>
        <w:rPr>
          <w:rFonts w:hint="cs"/>
          <w:rtl/>
        </w:rPr>
        <w:t>اطلاق</w:t>
      </w:r>
      <w:r>
        <w:rPr>
          <w:rtl/>
        </w:rPr>
        <w:t xml:space="preserve"> </w:t>
      </w:r>
      <w:r>
        <w:rPr>
          <w:rFonts w:hint="cs"/>
          <w:rtl/>
        </w:rPr>
        <w:t>اولیه</w:t>
      </w:r>
      <w:r>
        <w:rPr>
          <w:rtl/>
        </w:rPr>
        <w:t xml:space="preserve"> </w:t>
      </w:r>
      <w:r>
        <w:rPr>
          <w:rFonts w:hint="cs"/>
          <w:rtl/>
        </w:rPr>
        <w:t>باز</w:t>
      </w:r>
      <w:r w:rsidR="00C35275">
        <w:rPr>
          <w:rFonts w:hint="cs"/>
          <w:rtl/>
        </w:rPr>
        <w:t>می گردد</w:t>
      </w:r>
      <w:r>
        <w:rPr>
          <w:rFonts w:hint="cs"/>
          <w:rtl/>
        </w:rPr>
        <w:t>،</w:t>
      </w:r>
      <w:r>
        <w:rPr>
          <w:rtl/>
        </w:rPr>
        <w:t xml:space="preserve"> </w:t>
      </w:r>
      <w:r>
        <w:rPr>
          <w:rFonts w:hint="cs"/>
          <w:rtl/>
        </w:rPr>
        <w:t>قاعده</w:t>
      </w:r>
      <w:r>
        <w:rPr>
          <w:rtl/>
        </w:rPr>
        <w:t xml:space="preserve"> </w:t>
      </w:r>
      <w:r>
        <w:rPr>
          <w:rFonts w:hint="cs"/>
          <w:rtl/>
        </w:rPr>
        <w:t>اولیه</w:t>
      </w:r>
      <w:r>
        <w:rPr>
          <w:rtl/>
        </w:rPr>
        <w:t xml:space="preserve"> </w:t>
      </w:r>
      <w:r>
        <w:rPr>
          <w:rFonts w:hint="cs"/>
          <w:rtl/>
        </w:rPr>
        <w:t>تمسک</w:t>
      </w:r>
      <w:r>
        <w:rPr>
          <w:rtl/>
        </w:rPr>
        <w:t xml:space="preserve"> </w:t>
      </w:r>
      <w:r>
        <w:rPr>
          <w:rFonts w:hint="cs"/>
          <w:rtl/>
        </w:rPr>
        <w:t>به</w:t>
      </w:r>
      <w:r>
        <w:rPr>
          <w:rtl/>
        </w:rPr>
        <w:t xml:space="preserve"> </w:t>
      </w:r>
      <w:r w:rsidR="00805812">
        <w:rPr>
          <w:rtl/>
        </w:rPr>
        <w:t>(</w:t>
      </w:r>
      <w:r>
        <w:rPr>
          <w:rFonts w:hint="cs"/>
          <w:rtl/>
        </w:rPr>
        <w:t>اصالة</w:t>
      </w:r>
      <w:r>
        <w:rPr>
          <w:rtl/>
        </w:rPr>
        <w:t xml:space="preserve"> </w:t>
      </w:r>
      <w:r>
        <w:rPr>
          <w:rFonts w:hint="cs"/>
          <w:rtl/>
        </w:rPr>
        <w:t>الاطلاق</w:t>
      </w:r>
      <w:r w:rsidR="00805812">
        <w:rPr>
          <w:rFonts w:hint="eastAsia"/>
          <w:rtl/>
        </w:rPr>
        <w:t>)</w:t>
      </w:r>
      <w:r>
        <w:rPr>
          <w:rtl/>
        </w:rPr>
        <w:t xml:space="preserve"> </w:t>
      </w:r>
      <w:r>
        <w:rPr>
          <w:rFonts w:hint="cs"/>
          <w:rtl/>
        </w:rPr>
        <w:t>است</w:t>
      </w:r>
      <w:r>
        <w:rPr>
          <w:rtl/>
        </w:rPr>
        <w:t xml:space="preserve">. </w:t>
      </w:r>
      <w:r>
        <w:rPr>
          <w:rFonts w:hint="cs"/>
          <w:rtl/>
        </w:rPr>
        <w:t>به</w:t>
      </w:r>
      <w:r>
        <w:rPr>
          <w:rtl/>
        </w:rPr>
        <w:t xml:space="preserve"> </w:t>
      </w:r>
      <w:r>
        <w:rPr>
          <w:rFonts w:hint="cs"/>
          <w:rtl/>
        </w:rPr>
        <w:t>این</w:t>
      </w:r>
      <w:r>
        <w:rPr>
          <w:rtl/>
        </w:rPr>
        <w:t xml:space="preserve"> </w:t>
      </w:r>
      <w:r>
        <w:rPr>
          <w:rFonts w:hint="cs"/>
          <w:rtl/>
        </w:rPr>
        <w:t>معنا</w:t>
      </w:r>
      <w:r>
        <w:rPr>
          <w:rtl/>
        </w:rPr>
        <w:t xml:space="preserve"> </w:t>
      </w:r>
      <w:r>
        <w:rPr>
          <w:rFonts w:hint="cs"/>
          <w:rtl/>
        </w:rPr>
        <w:t>که</w:t>
      </w:r>
      <w:r>
        <w:rPr>
          <w:rtl/>
        </w:rPr>
        <w:t xml:space="preserve"> </w:t>
      </w:r>
      <w:r>
        <w:rPr>
          <w:rFonts w:hint="cs"/>
          <w:rtl/>
        </w:rPr>
        <w:t>شک</w:t>
      </w:r>
      <w:r>
        <w:rPr>
          <w:rtl/>
        </w:rPr>
        <w:t xml:space="preserve"> </w:t>
      </w:r>
      <w:r>
        <w:rPr>
          <w:rFonts w:hint="cs"/>
          <w:rtl/>
        </w:rPr>
        <w:t>می‌کنیم</w:t>
      </w:r>
      <w:r>
        <w:rPr>
          <w:rtl/>
        </w:rPr>
        <w:t xml:space="preserve"> </w:t>
      </w:r>
      <w:r>
        <w:rPr>
          <w:rFonts w:hint="cs"/>
          <w:rtl/>
        </w:rPr>
        <w:t>آیا</w:t>
      </w:r>
      <w:r>
        <w:rPr>
          <w:rtl/>
        </w:rPr>
        <w:t xml:space="preserve"> </w:t>
      </w:r>
      <w:r>
        <w:rPr>
          <w:rFonts w:hint="cs"/>
          <w:rtl/>
        </w:rPr>
        <w:t>قید</w:t>
      </w:r>
      <w:r>
        <w:rPr>
          <w:rtl/>
        </w:rPr>
        <w:t xml:space="preserve"> </w:t>
      </w:r>
      <w:r w:rsidR="00805812">
        <w:rPr>
          <w:rtl/>
        </w:rPr>
        <w:t>(</w:t>
      </w:r>
      <w:r>
        <w:rPr>
          <w:rFonts w:hint="cs"/>
          <w:rtl/>
        </w:rPr>
        <w:t>خیار</w:t>
      </w:r>
      <w:r>
        <w:rPr>
          <w:rtl/>
        </w:rPr>
        <w:t xml:space="preserve"> </w:t>
      </w:r>
      <w:r>
        <w:rPr>
          <w:rFonts w:hint="cs"/>
          <w:rtl/>
        </w:rPr>
        <w:t>غبن</w:t>
      </w:r>
      <w:r w:rsidR="00805812">
        <w:rPr>
          <w:rFonts w:hint="eastAsia"/>
          <w:rtl/>
        </w:rPr>
        <w:t>)</w:t>
      </w:r>
      <w:r>
        <w:rPr>
          <w:rtl/>
        </w:rPr>
        <w:t xml:space="preserve"> </w:t>
      </w:r>
      <w:r>
        <w:rPr>
          <w:rFonts w:hint="cs"/>
          <w:rtl/>
        </w:rPr>
        <w:t>اطلاق</w:t>
      </w:r>
      <w:r>
        <w:rPr>
          <w:rtl/>
        </w:rPr>
        <w:t xml:space="preserve"> </w:t>
      </w:r>
      <w:r w:rsidR="00805812">
        <w:rPr>
          <w:rtl/>
        </w:rPr>
        <w:t>(</w:t>
      </w:r>
      <w:r>
        <w:rPr>
          <w:rFonts w:hint="cs"/>
          <w:rtl/>
        </w:rPr>
        <w:t>أَوْفُوا</w:t>
      </w:r>
      <w:r>
        <w:rPr>
          <w:rtl/>
        </w:rPr>
        <w:t xml:space="preserve"> </w:t>
      </w:r>
      <w:r>
        <w:rPr>
          <w:rFonts w:hint="cs"/>
          <w:rtl/>
        </w:rPr>
        <w:t>بِالْعُقُود</w:t>
      </w:r>
      <w:r w:rsidR="00805812">
        <w:rPr>
          <w:rFonts w:hint="eastAsia"/>
          <w:rtl/>
        </w:rPr>
        <w:t>)</w:t>
      </w:r>
      <w:r>
        <w:rPr>
          <w:rtl/>
        </w:rPr>
        <w:t xml:space="preserve"> </w:t>
      </w:r>
      <w:r>
        <w:rPr>
          <w:rFonts w:hint="cs"/>
          <w:rtl/>
        </w:rPr>
        <w:t>را</w:t>
      </w:r>
      <w:r>
        <w:rPr>
          <w:rtl/>
        </w:rPr>
        <w:t xml:space="preserve"> </w:t>
      </w:r>
      <w:r>
        <w:rPr>
          <w:rFonts w:hint="cs"/>
          <w:rtl/>
        </w:rPr>
        <w:t>در</w:t>
      </w:r>
      <w:r>
        <w:rPr>
          <w:rtl/>
        </w:rPr>
        <w:t xml:space="preserve"> </w:t>
      </w:r>
      <w:r>
        <w:rPr>
          <w:rFonts w:hint="cs"/>
          <w:rtl/>
        </w:rPr>
        <w:t>زمان</w:t>
      </w:r>
      <w:r>
        <w:rPr>
          <w:rtl/>
        </w:rPr>
        <w:t xml:space="preserve"> </w:t>
      </w:r>
      <w:r>
        <w:rPr>
          <w:rFonts w:hint="cs"/>
          <w:rtl/>
        </w:rPr>
        <w:t>سوم</w:t>
      </w:r>
      <w:r>
        <w:rPr>
          <w:rtl/>
        </w:rPr>
        <w:t xml:space="preserve"> </w:t>
      </w:r>
      <w:r>
        <w:rPr>
          <w:rFonts w:hint="cs"/>
          <w:rtl/>
        </w:rPr>
        <w:t>هم</w:t>
      </w:r>
      <w:r>
        <w:rPr>
          <w:rtl/>
        </w:rPr>
        <w:t xml:space="preserve"> </w:t>
      </w:r>
      <w:r>
        <w:rPr>
          <w:rFonts w:hint="cs"/>
          <w:rtl/>
        </w:rPr>
        <w:t>مقید</w:t>
      </w:r>
      <w:r>
        <w:rPr>
          <w:rtl/>
        </w:rPr>
        <w:t xml:space="preserve"> </w:t>
      </w:r>
      <w:r>
        <w:rPr>
          <w:rFonts w:hint="cs"/>
          <w:rtl/>
        </w:rPr>
        <w:t>کرده</w:t>
      </w:r>
      <w:r>
        <w:rPr>
          <w:rtl/>
        </w:rPr>
        <w:t xml:space="preserve"> </w:t>
      </w:r>
      <w:r>
        <w:rPr>
          <w:rFonts w:hint="cs"/>
          <w:rtl/>
        </w:rPr>
        <w:t>است</w:t>
      </w:r>
      <w:r>
        <w:rPr>
          <w:rtl/>
        </w:rPr>
        <w:t xml:space="preserve"> </w:t>
      </w:r>
      <w:r>
        <w:rPr>
          <w:rFonts w:hint="cs"/>
          <w:rtl/>
        </w:rPr>
        <w:t>یا</w:t>
      </w:r>
      <w:r>
        <w:rPr>
          <w:rtl/>
        </w:rPr>
        <w:t xml:space="preserve"> </w:t>
      </w:r>
      <w:r>
        <w:rPr>
          <w:rFonts w:hint="cs"/>
          <w:rtl/>
        </w:rPr>
        <w:t>خیر</w:t>
      </w:r>
      <w:r>
        <w:rPr>
          <w:rtl/>
        </w:rPr>
        <w:t xml:space="preserve">. </w:t>
      </w:r>
      <w:r>
        <w:rPr>
          <w:rFonts w:hint="cs"/>
          <w:rtl/>
        </w:rPr>
        <w:t>با</w:t>
      </w:r>
      <w:r>
        <w:rPr>
          <w:rtl/>
        </w:rPr>
        <w:t xml:space="preserve"> </w:t>
      </w:r>
      <w:r>
        <w:rPr>
          <w:rFonts w:hint="cs"/>
          <w:rtl/>
        </w:rPr>
        <w:t>تمسک</w:t>
      </w:r>
      <w:r>
        <w:rPr>
          <w:rtl/>
        </w:rPr>
        <w:t xml:space="preserve"> </w:t>
      </w:r>
      <w:r>
        <w:rPr>
          <w:rFonts w:hint="cs"/>
          <w:rtl/>
        </w:rPr>
        <w:t>به</w:t>
      </w:r>
      <w:r>
        <w:rPr>
          <w:rtl/>
        </w:rPr>
        <w:t xml:space="preserve"> </w:t>
      </w:r>
      <w:r>
        <w:rPr>
          <w:rFonts w:hint="cs"/>
          <w:rtl/>
        </w:rPr>
        <w:t>اصالة</w:t>
      </w:r>
      <w:r>
        <w:rPr>
          <w:rtl/>
        </w:rPr>
        <w:t xml:space="preserve"> </w:t>
      </w:r>
      <w:r>
        <w:rPr>
          <w:rFonts w:hint="cs"/>
          <w:rtl/>
        </w:rPr>
        <w:lastRenderedPageBreak/>
        <w:t>الاطلاق،</w:t>
      </w:r>
      <w:r>
        <w:rPr>
          <w:rtl/>
        </w:rPr>
        <w:t xml:space="preserve"> </w:t>
      </w:r>
      <w:r>
        <w:rPr>
          <w:rFonts w:hint="cs"/>
          <w:rtl/>
        </w:rPr>
        <w:t>حکم</w:t>
      </w:r>
      <w:r>
        <w:rPr>
          <w:rtl/>
        </w:rPr>
        <w:t xml:space="preserve"> </w:t>
      </w:r>
      <w:r>
        <w:rPr>
          <w:rFonts w:hint="cs"/>
          <w:rtl/>
        </w:rPr>
        <w:t>می‌کنیم</w:t>
      </w:r>
      <w:r>
        <w:rPr>
          <w:rtl/>
        </w:rPr>
        <w:t xml:space="preserve"> </w:t>
      </w:r>
      <w:r>
        <w:rPr>
          <w:rFonts w:hint="cs"/>
          <w:rtl/>
        </w:rPr>
        <w:t>که</w:t>
      </w:r>
      <w:r>
        <w:rPr>
          <w:rtl/>
        </w:rPr>
        <w:t xml:space="preserve"> </w:t>
      </w:r>
      <w:r>
        <w:rPr>
          <w:rFonts w:hint="cs"/>
          <w:rtl/>
        </w:rPr>
        <w:t>قید</w:t>
      </w:r>
      <w:r>
        <w:rPr>
          <w:rtl/>
        </w:rPr>
        <w:t xml:space="preserve"> </w:t>
      </w:r>
      <w:r>
        <w:rPr>
          <w:rFonts w:hint="cs"/>
          <w:rtl/>
        </w:rPr>
        <w:t>نیامده</w:t>
      </w:r>
      <w:r>
        <w:rPr>
          <w:rtl/>
        </w:rPr>
        <w:t xml:space="preserve"> </w:t>
      </w:r>
      <w:r>
        <w:rPr>
          <w:rFonts w:hint="cs"/>
          <w:rtl/>
        </w:rPr>
        <w:t>و</w:t>
      </w:r>
      <w:r>
        <w:rPr>
          <w:rtl/>
        </w:rPr>
        <w:t xml:space="preserve"> </w:t>
      </w:r>
      <w:r>
        <w:rPr>
          <w:rFonts w:hint="cs"/>
          <w:rtl/>
        </w:rPr>
        <w:t>مولا</w:t>
      </w:r>
      <w:r>
        <w:rPr>
          <w:rtl/>
        </w:rPr>
        <w:t xml:space="preserve"> </w:t>
      </w:r>
      <w:r>
        <w:rPr>
          <w:rFonts w:hint="cs"/>
          <w:rtl/>
        </w:rPr>
        <w:t>همان</w:t>
      </w:r>
      <w:r>
        <w:rPr>
          <w:rtl/>
        </w:rPr>
        <w:t xml:space="preserve"> </w:t>
      </w:r>
      <w:r>
        <w:rPr>
          <w:rFonts w:hint="cs"/>
          <w:rtl/>
        </w:rPr>
        <w:t>اطلاق</w:t>
      </w:r>
      <w:r>
        <w:rPr>
          <w:rtl/>
        </w:rPr>
        <w:t xml:space="preserve"> </w:t>
      </w:r>
      <w:r>
        <w:rPr>
          <w:rFonts w:hint="cs"/>
          <w:rtl/>
        </w:rPr>
        <w:t>اولیه</w:t>
      </w:r>
      <w:r>
        <w:rPr>
          <w:rtl/>
        </w:rPr>
        <w:t xml:space="preserve"> </w:t>
      </w:r>
      <w:r>
        <w:rPr>
          <w:rFonts w:hint="cs"/>
          <w:rtl/>
        </w:rPr>
        <w:t>را</w:t>
      </w:r>
      <w:r>
        <w:rPr>
          <w:rtl/>
        </w:rPr>
        <w:t xml:space="preserve"> </w:t>
      </w:r>
      <w:r>
        <w:rPr>
          <w:rFonts w:hint="cs"/>
          <w:rtl/>
        </w:rPr>
        <w:t>اراده</w:t>
      </w:r>
      <w:r>
        <w:rPr>
          <w:rtl/>
        </w:rPr>
        <w:t xml:space="preserve"> </w:t>
      </w:r>
      <w:r>
        <w:rPr>
          <w:rFonts w:hint="cs"/>
          <w:rtl/>
        </w:rPr>
        <w:t>کرده</w:t>
      </w:r>
      <w:r>
        <w:rPr>
          <w:rtl/>
        </w:rPr>
        <w:t xml:space="preserve"> </w:t>
      </w:r>
      <w:r>
        <w:rPr>
          <w:rFonts w:hint="cs"/>
          <w:rtl/>
        </w:rPr>
        <w:t>است</w:t>
      </w:r>
      <w:r>
        <w:rPr>
          <w:rtl/>
        </w:rPr>
        <w:t xml:space="preserve">. </w:t>
      </w:r>
      <w:r>
        <w:rPr>
          <w:rFonts w:hint="cs"/>
          <w:rtl/>
        </w:rPr>
        <w:t>در</w:t>
      </w:r>
      <w:r>
        <w:rPr>
          <w:rtl/>
        </w:rPr>
        <w:t xml:space="preserve"> </w:t>
      </w:r>
      <w:r>
        <w:rPr>
          <w:rFonts w:hint="cs"/>
          <w:rtl/>
        </w:rPr>
        <w:t>نتیجه،</w:t>
      </w:r>
      <w:r>
        <w:rPr>
          <w:rtl/>
        </w:rPr>
        <w:t xml:space="preserve"> </w:t>
      </w:r>
      <w:r>
        <w:rPr>
          <w:rFonts w:hint="cs"/>
          <w:rtl/>
        </w:rPr>
        <w:t>عقد</w:t>
      </w:r>
      <w:r>
        <w:rPr>
          <w:rtl/>
        </w:rPr>
        <w:t xml:space="preserve"> </w:t>
      </w:r>
      <w:r>
        <w:rPr>
          <w:rFonts w:hint="cs"/>
          <w:rtl/>
        </w:rPr>
        <w:t>غبنی</w:t>
      </w:r>
      <w:r>
        <w:rPr>
          <w:rtl/>
        </w:rPr>
        <w:t xml:space="preserve"> </w:t>
      </w:r>
      <w:r>
        <w:rPr>
          <w:rFonts w:hint="cs"/>
          <w:rtl/>
        </w:rPr>
        <w:t>پس</w:t>
      </w:r>
      <w:r>
        <w:rPr>
          <w:rtl/>
        </w:rPr>
        <w:t xml:space="preserve"> </w:t>
      </w:r>
      <w:r>
        <w:rPr>
          <w:rFonts w:hint="cs"/>
          <w:rtl/>
        </w:rPr>
        <w:t>از</w:t>
      </w:r>
      <w:r>
        <w:rPr>
          <w:rtl/>
        </w:rPr>
        <w:t xml:space="preserve"> </w:t>
      </w:r>
      <w:r>
        <w:rPr>
          <w:rFonts w:hint="cs"/>
          <w:rtl/>
        </w:rPr>
        <w:t>گذشت</w:t>
      </w:r>
      <w:r>
        <w:rPr>
          <w:rtl/>
        </w:rPr>
        <w:t xml:space="preserve"> </w:t>
      </w:r>
      <w:r>
        <w:rPr>
          <w:rFonts w:hint="cs"/>
          <w:rtl/>
        </w:rPr>
        <w:t>زمان</w:t>
      </w:r>
      <w:r>
        <w:rPr>
          <w:rtl/>
        </w:rPr>
        <w:t xml:space="preserve"> </w:t>
      </w:r>
      <w:r>
        <w:rPr>
          <w:rFonts w:hint="cs"/>
          <w:rtl/>
        </w:rPr>
        <w:t>فوریت</w:t>
      </w:r>
      <w:r>
        <w:rPr>
          <w:rtl/>
        </w:rPr>
        <w:t xml:space="preserve"> </w:t>
      </w:r>
      <w:r>
        <w:rPr>
          <w:rFonts w:hint="cs"/>
          <w:rtl/>
        </w:rPr>
        <w:t>خیار،</w:t>
      </w:r>
      <w:r>
        <w:rPr>
          <w:rtl/>
        </w:rPr>
        <w:t xml:space="preserve"> </w:t>
      </w:r>
      <w:r>
        <w:rPr>
          <w:rFonts w:hint="cs"/>
          <w:rtl/>
        </w:rPr>
        <w:t>دوباره</w:t>
      </w:r>
      <w:r>
        <w:rPr>
          <w:rtl/>
        </w:rPr>
        <w:t xml:space="preserve"> </w:t>
      </w:r>
      <w:r>
        <w:rPr>
          <w:rFonts w:hint="cs"/>
          <w:rtl/>
        </w:rPr>
        <w:t>مشمول</w:t>
      </w:r>
      <w:r>
        <w:rPr>
          <w:rtl/>
        </w:rPr>
        <w:t xml:space="preserve"> </w:t>
      </w:r>
      <w:r>
        <w:rPr>
          <w:rFonts w:hint="cs"/>
          <w:rtl/>
        </w:rPr>
        <w:t>حکم</w:t>
      </w:r>
      <w:r>
        <w:rPr>
          <w:rtl/>
        </w:rPr>
        <w:t xml:space="preserve"> </w:t>
      </w:r>
      <w:r>
        <w:rPr>
          <w:rFonts w:hint="cs"/>
          <w:rtl/>
        </w:rPr>
        <w:t>لزوم</w:t>
      </w:r>
      <w:r>
        <w:rPr>
          <w:rtl/>
        </w:rPr>
        <w:t xml:space="preserve"> </w:t>
      </w:r>
      <w:r>
        <w:rPr>
          <w:rFonts w:hint="cs"/>
          <w:rtl/>
        </w:rPr>
        <w:t>وفا</w:t>
      </w:r>
      <w:r>
        <w:rPr>
          <w:rtl/>
        </w:rPr>
        <w:t xml:space="preserve"> </w:t>
      </w:r>
      <w:r w:rsidR="00D74C82">
        <w:rPr>
          <w:rFonts w:hint="cs"/>
          <w:rtl/>
        </w:rPr>
        <w:t>می شود</w:t>
      </w:r>
      <w:r>
        <w:rPr>
          <w:rtl/>
        </w:rPr>
        <w:t xml:space="preserve"> </w:t>
      </w:r>
      <w:r>
        <w:rPr>
          <w:rFonts w:hint="cs"/>
          <w:rtl/>
        </w:rPr>
        <w:t>و</w:t>
      </w:r>
      <w:r>
        <w:rPr>
          <w:rtl/>
        </w:rPr>
        <w:t xml:space="preserve"> </w:t>
      </w:r>
      <w:r>
        <w:rPr>
          <w:rFonts w:hint="cs"/>
          <w:rtl/>
        </w:rPr>
        <w:t>شخص</w:t>
      </w:r>
      <w:r>
        <w:rPr>
          <w:rtl/>
        </w:rPr>
        <w:t xml:space="preserve"> </w:t>
      </w:r>
      <w:r>
        <w:rPr>
          <w:rFonts w:hint="cs"/>
          <w:rtl/>
        </w:rPr>
        <w:t>حق</w:t>
      </w:r>
      <w:r>
        <w:rPr>
          <w:rtl/>
        </w:rPr>
        <w:t xml:space="preserve"> </w:t>
      </w:r>
      <w:r>
        <w:rPr>
          <w:rFonts w:hint="cs"/>
          <w:rtl/>
        </w:rPr>
        <w:t>فسخ</w:t>
      </w:r>
      <w:r>
        <w:rPr>
          <w:rtl/>
        </w:rPr>
        <w:t xml:space="preserve"> </w:t>
      </w:r>
      <w:r>
        <w:rPr>
          <w:rFonts w:hint="cs"/>
          <w:rtl/>
        </w:rPr>
        <w:t>ندارد</w:t>
      </w:r>
      <w:r>
        <w:rPr>
          <w:rtl/>
        </w:rPr>
        <w:t xml:space="preserve">. </w:t>
      </w:r>
      <w:r>
        <w:rPr>
          <w:rFonts w:hint="cs"/>
          <w:rtl/>
        </w:rPr>
        <w:t>پس</w:t>
      </w:r>
      <w:r>
        <w:rPr>
          <w:rtl/>
        </w:rPr>
        <w:t xml:space="preserve"> </w:t>
      </w:r>
      <w:r>
        <w:rPr>
          <w:rFonts w:hint="cs"/>
          <w:rtl/>
        </w:rPr>
        <w:t>باید</w:t>
      </w:r>
      <w:r>
        <w:rPr>
          <w:rtl/>
        </w:rPr>
        <w:t xml:space="preserve"> </w:t>
      </w:r>
      <w:r>
        <w:rPr>
          <w:rFonts w:hint="cs"/>
          <w:rtl/>
        </w:rPr>
        <w:t>به</w:t>
      </w:r>
      <w:r>
        <w:rPr>
          <w:rtl/>
        </w:rPr>
        <w:t xml:space="preserve"> </w:t>
      </w:r>
      <w:r>
        <w:rPr>
          <w:rFonts w:hint="cs"/>
          <w:rtl/>
        </w:rPr>
        <w:t>عام</w:t>
      </w:r>
      <w:r>
        <w:rPr>
          <w:rtl/>
        </w:rPr>
        <w:t xml:space="preserve"> (</w:t>
      </w:r>
      <w:r>
        <w:rPr>
          <w:rFonts w:hint="cs"/>
          <w:rtl/>
        </w:rPr>
        <w:t>از</w:t>
      </w:r>
      <w:r>
        <w:rPr>
          <w:rtl/>
        </w:rPr>
        <w:t xml:space="preserve"> </w:t>
      </w:r>
      <w:r>
        <w:rPr>
          <w:rFonts w:hint="cs"/>
          <w:rtl/>
        </w:rPr>
        <w:t>طریق</w:t>
      </w:r>
      <w:r>
        <w:rPr>
          <w:rtl/>
        </w:rPr>
        <w:t xml:space="preserve"> </w:t>
      </w:r>
      <w:r>
        <w:rPr>
          <w:rFonts w:hint="cs"/>
          <w:rtl/>
        </w:rPr>
        <w:t>اصالة</w:t>
      </w:r>
      <w:r>
        <w:rPr>
          <w:rtl/>
        </w:rPr>
        <w:t xml:space="preserve"> </w:t>
      </w:r>
      <w:r>
        <w:rPr>
          <w:rFonts w:hint="cs"/>
          <w:rtl/>
        </w:rPr>
        <w:t>الاطلاقش</w:t>
      </w:r>
      <w:r>
        <w:rPr>
          <w:rtl/>
        </w:rPr>
        <w:t xml:space="preserve">) </w:t>
      </w:r>
      <w:r>
        <w:rPr>
          <w:rFonts w:hint="cs"/>
          <w:rtl/>
        </w:rPr>
        <w:t>تمسک</w:t>
      </w:r>
      <w:r>
        <w:rPr>
          <w:rtl/>
        </w:rPr>
        <w:t xml:space="preserve"> </w:t>
      </w:r>
      <w:r>
        <w:rPr>
          <w:rFonts w:hint="cs"/>
          <w:rtl/>
        </w:rPr>
        <w:t>کرد،</w:t>
      </w:r>
      <w:r>
        <w:rPr>
          <w:rtl/>
        </w:rPr>
        <w:t xml:space="preserve"> </w:t>
      </w:r>
      <w:r>
        <w:rPr>
          <w:rFonts w:hint="cs"/>
          <w:rtl/>
        </w:rPr>
        <w:t>نه</w:t>
      </w:r>
      <w:r>
        <w:rPr>
          <w:rtl/>
        </w:rPr>
        <w:t xml:space="preserve"> </w:t>
      </w:r>
      <w:r>
        <w:rPr>
          <w:rFonts w:hint="cs"/>
          <w:rtl/>
        </w:rPr>
        <w:t>به</w:t>
      </w:r>
      <w:r>
        <w:rPr>
          <w:rtl/>
        </w:rPr>
        <w:t xml:space="preserve"> </w:t>
      </w:r>
      <w:r>
        <w:rPr>
          <w:rFonts w:hint="cs"/>
          <w:rtl/>
        </w:rPr>
        <w:t>استصحاب</w:t>
      </w:r>
      <w:r>
        <w:rPr>
          <w:rtl/>
        </w:rPr>
        <w:t xml:space="preserve"> </w:t>
      </w:r>
      <w:r>
        <w:rPr>
          <w:rFonts w:hint="cs"/>
          <w:rtl/>
        </w:rPr>
        <w:t>حکم</w:t>
      </w:r>
      <w:r>
        <w:rPr>
          <w:rtl/>
        </w:rPr>
        <w:t xml:space="preserve"> </w:t>
      </w:r>
      <w:r>
        <w:rPr>
          <w:rFonts w:hint="cs"/>
          <w:rtl/>
        </w:rPr>
        <w:t>مخصَّص</w:t>
      </w:r>
      <w:r>
        <w:rPr>
          <w:rtl/>
        </w:rPr>
        <w:t>.</w:t>
      </w:r>
    </w:p>
    <w:p w:rsidR="00BF01F5" w:rsidRDefault="004608E3" w:rsidP="004608E3">
      <w:pPr>
        <w:rPr>
          <w:rtl/>
        </w:rPr>
      </w:pPr>
      <w:r>
        <w:rPr>
          <w:rFonts w:hint="cs"/>
          <w:rtl/>
        </w:rPr>
        <w:t>دو</w:t>
      </w:r>
      <w:r>
        <w:rPr>
          <w:rtl/>
        </w:rPr>
        <w:t xml:space="preserve"> </w:t>
      </w:r>
      <w:r>
        <w:rPr>
          <w:rFonts w:hint="cs"/>
          <w:rtl/>
        </w:rPr>
        <w:t xml:space="preserve">نکته </w:t>
      </w:r>
      <w:r w:rsidR="000423D4">
        <w:rPr>
          <w:rFonts w:hint="cs"/>
          <w:rtl/>
        </w:rPr>
        <w:t>استاد</w:t>
      </w:r>
      <w:r w:rsidR="000423D4">
        <w:rPr>
          <w:rtl/>
        </w:rPr>
        <w:t xml:space="preserve"> </w:t>
      </w:r>
      <w:r w:rsidR="000423D4">
        <w:rPr>
          <w:rFonts w:hint="cs"/>
          <w:rtl/>
        </w:rPr>
        <w:t>بر</w:t>
      </w:r>
      <w:r w:rsidR="000423D4">
        <w:rPr>
          <w:rtl/>
        </w:rPr>
        <w:t xml:space="preserve"> </w:t>
      </w:r>
      <w:r w:rsidR="000423D4">
        <w:rPr>
          <w:rFonts w:hint="cs"/>
          <w:rtl/>
        </w:rPr>
        <w:t>این</w:t>
      </w:r>
      <w:r w:rsidR="000423D4">
        <w:rPr>
          <w:rtl/>
        </w:rPr>
        <w:t xml:space="preserve"> </w:t>
      </w:r>
      <w:r w:rsidR="000423D4">
        <w:rPr>
          <w:rFonts w:hint="cs"/>
          <w:rtl/>
        </w:rPr>
        <w:t>بیان</w:t>
      </w:r>
      <w:r w:rsidR="000423D4">
        <w:rPr>
          <w:rtl/>
        </w:rPr>
        <w:t xml:space="preserve"> </w:t>
      </w:r>
    </w:p>
    <w:p w:rsidR="00BF01F5" w:rsidRDefault="000423D4" w:rsidP="0044477C">
      <w:pPr>
        <w:rPr>
          <w:rtl/>
        </w:rPr>
      </w:pPr>
      <w:r>
        <w:rPr>
          <w:rFonts w:hint="cs"/>
          <w:rtl/>
        </w:rPr>
        <w:t>نکته</w:t>
      </w:r>
      <w:r>
        <w:rPr>
          <w:rtl/>
        </w:rPr>
        <w:t xml:space="preserve"> </w:t>
      </w:r>
      <w:r>
        <w:rPr>
          <w:rFonts w:hint="cs"/>
          <w:rtl/>
        </w:rPr>
        <w:t>اول</w:t>
      </w:r>
      <w:r>
        <w:rPr>
          <w:rtl/>
        </w:rPr>
        <w:t xml:space="preserve"> </w:t>
      </w:r>
      <w:r>
        <w:rPr>
          <w:rFonts w:hint="cs"/>
          <w:rtl/>
        </w:rPr>
        <w:t>آنکه</w:t>
      </w:r>
      <w:r>
        <w:rPr>
          <w:rtl/>
        </w:rPr>
        <w:t xml:space="preserve"> </w:t>
      </w:r>
      <w:r>
        <w:rPr>
          <w:rFonts w:hint="cs"/>
          <w:rtl/>
        </w:rPr>
        <w:t>جداسازی</w:t>
      </w:r>
      <w:r>
        <w:rPr>
          <w:rtl/>
        </w:rPr>
        <w:t xml:space="preserve"> </w:t>
      </w:r>
      <w:r>
        <w:rPr>
          <w:rFonts w:hint="cs"/>
          <w:rtl/>
        </w:rPr>
        <w:t>کامل</w:t>
      </w:r>
      <w:r>
        <w:rPr>
          <w:rtl/>
        </w:rPr>
        <w:t xml:space="preserve"> </w:t>
      </w:r>
      <w:r w:rsidR="00805812">
        <w:rPr>
          <w:rtl/>
        </w:rPr>
        <w:t>(</w:t>
      </w:r>
      <w:r>
        <w:rPr>
          <w:rFonts w:hint="cs"/>
          <w:rtl/>
        </w:rPr>
        <w:t>تقیید</w:t>
      </w:r>
      <w:r>
        <w:rPr>
          <w:rtl/>
        </w:rPr>
        <w:t xml:space="preserve"> </w:t>
      </w:r>
      <w:r>
        <w:rPr>
          <w:rFonts w:hint="cs"/>
          <w:rtl/>
        </w:rPr>
        <w:t>زمانی</w:t>
      </w:r>
      <w:r w:rsidR="00805812">
        <w:rPr>
          <w:rFonts w:hint="eastAsia"/>
          <w:rtl/>
        </w:rPr>
        <w:t>)</w:t>
      </w:r>
      <w:r>
        <w:rPr>
          <w:rtl/>
        </w:rPr>
        <w:t xml:space="preserve"> </w:t>
      </w:r>
      <w:r>
        <w:rPr>
          <w:rFonts w:hint="cs"/>
          <w:rtl/>
        </w:rPr>
        <w:t>از</w:t>
      </w:r>
      <w:r>
        <w:rPr>
          <w:rtl/>
        </w:rPr>
        <w:t xml:space="preserve"> </w:t>
      </w:r>
      <w:r w:rsidR="00805812">
        <w:rPr>
          <w:rtl/>
        </w:rPr>
        <w:t>(</w:t>
      </w:r>
      <w:r>
        <w:rPr>
          <w:rFonts w:hint="cs"/>
          <w:rtl/>
        </w:rPr>
        <w:t>تخصیص</w:t>
      </w:r>
      <w:r>
        <w:rPr>
          <w:rtl/>
        </w:rPr>
        <w:t xml:space="preserve"> </w:t>
      </w:r>
      <w:r>
        <w:rPr>
          <w:rFonts w:hint="cs"/>
          <w:rtl/>
        </w:rPr>
        <w:t>افرادی</w:t>
      </w:r>
      <w:r w:rsidR="00805812">
        <w:rPr>
          <w:rFonts w:hint="eastAsia"/>
          <w:rtl/>
        </w:rPr>
        <w:t>)</w:t>
      </w:r>
      <w:r>
        <w:rPr>
          <w:rtl/>
        </w:rPr>
        <w:t xml:space="preserve"> </w:t>
      </w:r>
      <w:r>
        <w:rPr>
          <w:rFonts w:hint="cs"/>
          <w:rtl/>
        </w:rPr>
        <w:t>و</w:t>
      </w:r>
      <w:r>
        <w:rPr>
          <w:rtl/>
        </w:rPr>
        <w:t xml:space="preserve"> </w:t>
      </w:r>
      <w:r>
        <w:rPr>
          <w:rFonts w:hint="cs"/>
          <w:rtl/>
        </w:rPr>
        <w:t>در</w:t>
      </w:r>
      <w:r>
        <w:rPr>
          <w:rtl/>
        </w:rPr>
        <w:t xml:space="preserve"> </w:t>
      </w:r>
      <w:r>
        <w:rPr>
          <w:rFonts w:hint="cs"/>
          <w:rtl/>
        </w:rPr>
        <w:t>نتیجه،</w:t>
      </w:r>
      <w:r>
        <w:rPr>
          <w:rtl/>
        </w:rPr>
        <w:t xml:space="preserve"> </w:t>
      </w:r>
      <w:r>
        <w:rPr>
          <w:rFonts w:hint="cs"/>
          <w:rtl/>
        </w:rPr>
        <w:t>جداسازی</w:t>
      </w:r>
      <w:r>
        <w:rPr>
          <w:rtl/>
        </w:rPr>
        <w:t xml:space="preserve"> </w:t>
      </w:r>
      <w:r w:rsidR="00805812">
        <w:rPr>
          <w:rtl/>
        </w:rPr>
        <w:t>(</w:t>
      </w:r>
      <w:r>
        <w:rPr>
          <w:rFonts w:hint="cs"/>
          <w:rtl/>
        </w:rPr>
        <w:t>مطلق</w:t>
      </w:r>
      <w:r w:rsidR="00805812">
        <w:rPr>
          <w:rFonts w:hint="eastAsia"/>
          <w:rtl/>
        </w:rPr>
        <w:t>)</w:t>
      </w:r>
      <w:r>
        <w:rPr>
          <w:rtl/>
        </w:rPr>
        <w:t xml:space="preserve"> </w:t>
      </w:r>
      <w:r>
        <w:rPr>
          <w:rFonts w:hint="cs"/>
          <w:rtl/>
        </w:rPr>
        <w:t>از</w:t>
      </w:r>
      <w:r>
        <w:rPr>
          <w:rtl/>
        </w:rPr>
        <w:t xml:space="preserve"> </w:t>
      </w:r>
      <w:r w:rsidR="00805812">
        <w:rPr>
          <w:rtl/>
        </w:rPr>
        <w:t>(</w:t>
      </w:r>
      <w:r>
        <w:rPr>
          <w:rFonts w:hint="cs"/>
          <w:rtl/>
        </w:rPr>
        <w:t>عام</w:t>
      </w:r>
      <w:r w:rsidR="00805812">
        <w:rPr>
          <w:rFonts w:hint="eastAsia"/>
          <w:rtl/>
        </w:rPr>
        <w:t>)</w:t>
      </w:r>
      <w:r>
        <w:rPr>
          <w:rtl/>
        </w:rPr>
        <w:t xml:space="preserve"> </w:t>
      </w:r>
      <w:r>
        <w:rPr>
          <w:rFonts w:hint="cs"/>
          <w:rtl/>
        </w:rPr>
        <w:t>در</w:t>
      </w:r>
      <w:r>
        <w:rPr>
          <w:rtl/>
        </w:rPr>
        <w:t xml:space="preserve"> </w:t>
      </w:r>
      <w:r>
        <w:rPr>
          <w:rFonts w:hint="cs"/>
          <w:rtl/>
        </w:rPr>
        <w:t>این</w:t>
      </w:r>
      <w:r>
        <w:rPr>
          <w:rtl/>
        </w:rPr>
        <w:t xml:space="preserve"> </w:t>
      </w:r>
      <w:r>
        <w:rPr>
          <w:rFonts w:hint="cs"/>
          <w:rtl/>
        </w:rPr>
        <w:t>مصادیق</w:t>
      </w:r>
      <w:r>
        <w:rPr>
          <w:rtl/>
        </w:rPr>
        <w:t xml:space="preserve"> </w:t>
      </w:r>
      <w:r>
        <w:rPr>
          <w:rFonts w:hint="cs"/>
          <w:rtl/>
        </w:rPr>
        <w:t>قابل</w:t>
      </w:r>
      <w:r>
        <w:rPr>
          <w:rtl/>
        </w:rPr>
        <w:t xml:space="preserve"> </w:t>
      </w:r>
      <w:r>
        <w:rPr>
          <w:rFonts w:hint="cs"/>
          <w:rtl/>
        </w:rPr>
        <w:t>قبول</w:t>
      </w:r>
      <w:r>
        <w:rPr>
          <w:rtl/>
        </w:rPr>
        <w:t xml:space="preserve"> </w:t>
      </w:r>
      <w:r>
        <w:rPr>
          <w:rFonts w:hint="cs"/>
          <w:rtl/>
        </w:rPr>
        <w:t>نیست</w:t>
      </w:r>
      <w:r>
        <w:rPr>
          <w:rtl/>
        </w:rPr>
        <w:t xml:space="preserve">. </w:t>
      </w:r>
      <w:r>
        <w:rPr>
          <w:rFonts w:hint="cs"/>
          <w:rtl/>
        </w:rPr>
        <w:t>زیرا</w:t>
      </w:r>
      <w:r>
        <w:rPr>
          <w:rtl/>
        </w:rPr>
        <w:t xml:space="preserve"> </w:t>
      </w:r>
      <w:r>
        <w:rPr>
          <w:rFonts w:hint="cs"/>
          <w:rtl/>
        </w:rPr>
        <w:t>زمان،</w:t>
      </w:r>
      <w:r>
        <w:rPr>
          <w:rtl/>
        </w:rPr>
        <w:t xml:space="preserve"> </w:t>
      </w:r>
      <w:r>
        <w:rPr>
          <w:rFonts w:hint="cs"/>
          <w:rtl/>
        </w:rPr>
        <w:t>امری</w:t>
      </w:r>
      <w:r>
        <w:rPr>
          <w:rtl/>
        </w:rPr>
        <w:t xml:space="preserve"> </w:t>
      </w:r>
      <w:r>
        <w:rPr>
          <w:rFonts w:hint="cs"/>
          <w:rtl/>
        </w:rPr>
        <w:t>مستقل</w:t>
      </w:r>
      <w:r>
        <w:rPr>
          <w:rtl/>
        </w:rPr>
        <w:t xml:space="preserve"> </w:t>
      </w:r>
      <w:r>
        <w:rPr>
          <w:rFonts w:hint="cs"/>
          <w:rtl/>
        </w:rPr>
        <w:t>از</w:t>
      </w:r>
      <w:r>
        <w:rPr>
          <w:rtl/>
        </w:rPr>
        <w:t xml:space="preserve"> </w:t>
      </w:r>
      <w:r>
        <w:rPr>
          <w:rFonts w:hint="cs"/>
          <w:rtl/>
        </w:rPr>
        <w:t>فعل</w:t>
      </w:r>
      <w:r>
        <w:rPr>
          <w:rtl/>
        </w:rPr>
        <w:t xml:space="preserve"> </w:t>
      </w:r>
      <w:r>
        <w:rPr>
          <w:rFonts w:hint="cs"/>
          <w:rtl/>
        </w:rPr>
        <w:t>نیست،</w:t>
      </w:r>
      <w:r>
        <w:rPr>
          <w:rtl/>
        </w:rPr>
        <w:t xml:space="preserve"> </w:t>
      </w:r>
      <w:r>
        <w:rPr>
          <w:rFonts w:hint="cs"/>
          <w:rtl/>
        </w:rPr>
        <w:t>بلکه</w:t>
      </w:r>
      <w:r>
        <w:rPr>
          <w:rtl/>
        </w:rPr>
        <w:t xml:space="preserve"> </w:t>
      </w:r>
      <w:r>
        <w:rPr>
          <w:rFonts w:hint="cs"/>
          <w:rtl/>
        </w:rPr>
        <w:t>از</w:t>
      </w:r>
      <w:r>
        <w:rPr>
          <w:rtl/>
        </w:rPr>
        <w:t xml:space="preserve"> </w:t>
      </w:r>
      <w:r>
        <w:rPr>
          <w:rFonts w:hint="cs"/>
          <w:rtl/>
        </w:rPr>
        <w:t>توابع</w:t>
      </w:r>
      <w:r>
        <w:rPr>
          <w:rtl/>
        </w:rPr>
        <w:t xml:space="preserve"> </w:t>
      </w:r>
      <w:r>
        <w:rPr>
          <w:rFonts w:hint="cs"/>
          <w:rtl/>
        </w:rPr>
        <w:t>و</w:t>
      </w:r>
      <w:r>
        <w:rPr>
          <w:rtl/>
        </w:rPr>
        <w:t xml:space="preserve"> </w:t>
      </w:r>
      <w:r>
        <w:rPr>
          <w:rFonts w:hint="cs"/>
          <w:rtl/>
        </w:rPr>
        <w:t>عوارض</w:t>
      </w:r>
      <w:r>
        <w:rPr>
          <w:rtl/>
        </w:rPr>
        <w:t xml:space="preserve"> </w:t>
      </w:r>
      <w:r>
        <w:rPr>
          <w:rFonts w:hint="cs"/>
          <w:rtl/>
        </w:rPr>
        <w:t>آن</w:t>
      </w:r>
      <w:r>
        <w:rPr>
          <w:rtl/>
        </w:rPr>
        <w:t xml:space="preserve"> </w:t>
      </w:r>
      <w:r>
        <w:rPr>
          <w:rFonts w:hint="cs"/>
          <w:rtl/>
        </w:rPr>
        <w:t>است</w:t>
      </w:r>
      <w:r>
        <w:rPr>
          <w:rtl/>
        </w:rPr>
        <w:t xml:space="preserve">. </w:t>
      </w:r>
      <w:r>
        <w:rPr>
          <w:rFonts w:hint="cs"/>
          <w:rtl/>
        </w:rPr>
        <w:t>زمانِ</w:t>
      </w:r>
      <w:r>
        <w:rPr>
          <w:rtl/>
        </w:rPr>
        <w:t xml:space="preserve"> </w:t>
      </w:r>
      <w:r w:rsidR="00805812">
        <w:rPr>
          <w:rtl/>
        </w:rPr>
        <w:t>(</w:t>
      </w:r>
      <w:r>
        <w:rPr>
          <w:rFonts w:hint="cs"/>
          <w:rtl/>
        </w:rPr>
        <w:t>وفای</w:t>
      </w:r>
      <w:r>
        <w:rPr>
          <w:rtl/>
        </w:rPr>
        <w:t xml:space="preserve"> </w:t>
      </w:r>
      <w:r>
        <w:rPr>
          <w:rFonts w:hint="cs"/>
          <w:rtl/>
        </w:rPr>
        <w:t>به</w:t>
      </w:r>
      <w:r>
        <w:rPr>
          <w:rtl/>
        </w:rPr>
        <w:t xml:space="preserve"> </w:t>
      </w:r>
      <w:r>
        <w:rPr>
          <w:rFonts w:hint="cs"/>
          <w:rtl/>
        </w:rPr>
        <w:t>عقد</w:t>
      </w:r>
      <w:r w:rsidR="00805812">
        <w:rPr>
          <w:rFonts w:hint="eastAsia"/>
          <w:rtl/>
        </w:rPr>
        <w:t>)</w:t>
      </w:r>
      <w:r>
        <w:rPr>
          <w:rtl/>
        </w:rPr>
        <w:t xml:space="preserve"> </w:t>
      </w:r>
      <w:r>
        <w:rPr>
          <w:rFonts w:hint="cs"/>
          <w:rtl/>
        </w:rPr>
        <w:t>قائم</w:t>
      </w:r>
      <w:r>
        <w:rPr>
          <w:rtl/>
        </w:rPr>
        <w:t xml:space="preserve"> </w:t>
      </w:r>
      <w:r>
        <w:rPr>
          <w:rFonts w:hint="cs"/>
          <w:rtl/>
        </w:rPr>
        <w:t>به</w:t>
      </w:r>
      <w:r>
        <w:rPr>
          <w:rtl/>
        </w:rPr>
        <w:t xml:space="preserve"> </w:t>
      </w:r>
      <w:r>
        <w:rPr>
          <w:rFonts w:hint="cs"/>
          <w:rtl/>
        </w:rPr>
        <w:t>خود</w:t>
      </w:r>
      <w:r>
        <w:rPr>
          <w:rtl/>
        </w:rPr>
        <w:t xml:space="preserve"> </w:t>
      </w:r>
      <w:r>
        <w:rPr>
          <w:rFonts w:hint="cs"/>
          <w:rtl/>
        </w:rPr>
        <w:t>عقد</w:t>
      </w:r>
      <w:r>
        <w:rPr>
          <w:rtl/>
        </w:rPr>
        <w:t xml:space="preserve"> </w:t>
      </w:r>
      <w:r>
        <w:rPr>
          <w:rFonts w:hint="cs"/>
          <w:rtl/>
        </w:rPr>
        <w:t>است</w:t>
      </w:r>
      <w:r>
        <w:rPr>
          <w:rtl/>
        </w:rPr>
        <w:t xml:space="preserve">. </w:t>
      </w:r>
      <w:r>
        <w:rPr>
          <w:rFonts w:hint="cs"/>
          <w:rtl/>
        </w:rPr>
        <w:t>وقتی</w:t>
      </w:r>
      <w:r>
        <w:rPr>
          <w:rtl/>
        </w:rPr>
        <w:t xml:space="preserve"> </w:t>
      </w:r>
      <w:r>
        <w:rPr>
          <w:rFonts w:hint="cs"/>
          <w:rtl/>
        </w:rPr>
        <w:t>حکم</w:t>
      </w:r>
      <w:r>
        <w:rPr>
          <w:rtl/>
        </w:rPr>
        <w:t xml:space="preserve"> </w:t>
      </w:r>
      <w:r>
        <w:rPr>
          <w:rFonts w:hint="cs"/>
          <w:rtl/>
        </w:rPr>
        <w:t>لزوم</w:t>
      </w:r>
      <w:r>
        <w:rPr>
          <w:rtl/>
        </w:rPr>
        <w:t xml:space="preserve"> </w:t>
      </w:r>
      <w:r>
        <w:rPr>
          <w:rFonts w:hint="cs"/>
          <w:rtl/>
        </w:rPr>
        <w:t>وفا</w:t>
      </w:r>
      <w:r>
        <w:rPr>
          <w:rtl/>
        </w:rPr>
        <w:t xml:space="preserve"> </w:t>
      </w:r>
      <w:r>
        <w:rPr>
          <w:rFonts w:hint="cs"/>
          <w:rtl/>
        </w:rPr>
        <w:t>در</w:t>
      </w:r>
      <w:r>
        <w:rPr>
          <w:rtl/>
        </w:rPr>
        <w:t xml:space="preserve"> </w:t>
      </w:r>
      <w:r>
        <w:rPr>
          <w:rFonts w:hint="cs"/>
          <w:rtl/>
        </w:rPr>
        <w:t>یک</w:t>
      </w:r>
      <w:r>
        <w:rPr>
          <w:rtl/>
        </w:rPr>
        <w:t xml:space="preserve"> </w:t>
      </w:r>
      <w:r>
        <w:rPr>
          <w:rFonts w:hint="cs"/>
          <w:rtl/>
        </w:rPr>
        <w:t>برهه</w:t>
      </w:r>
      <w:r>
        <w:rPr>
          <w:rtl/>
        </w:rPr>
        <w:t xml:space="preserve"> </w:t>
      </w:r>
      <w:r>
        <w:rPr>
          <w:rFonts w:hint="cs"/>
          <w:rtl/>
        </w:rPr>
        <w:t>زمانی</w:t>
      </w:r>
      <w:r>
        <w:rPr>
          <w:rtl/>
        </w:rPr>
        <w:t xml:space="preserve"> (</w:t>
      </w:r>
      <w:r>
        <w:rPr>
          <w:rFonts w:hint="cs"/>
          <w:rtl/>
        </w:rPr>
        <w:t>زمان</w:t>
      </w:r>
      <w:r>
        <w:rPr>
          <w:rtl/>
        </w:rPr>
        <w:t xml:space="preserve"> </w:t>
      </w:r>
      <w:r>
        <w:rPr>
          <w:rFonts w:hint="cs"/>
          <w:rtl/>
        </w:rPr>
        <w:t>خیار</w:t>
      </w:r>
      <w:r>
        <w:rPr>
          <w:rtl/>
        </w:rPr>
        <w:t xml:space="preserve"> </w:t>
      </w:r>
      <w:r>
        <w:rPr>
          <w:rFonts w:hint="cs"/>
          <w:rtl/>
        </w:rPr>
        <w:t>غبن</w:t>
      </w:r>
      <w:r>
        <w:rPr>
          <w:rtl/>
        </w:rPr>
        <w:t xml:space="preserve">) </w:t>
      </w:r>
      <w:r>
        <w:rPr>
          <w:rFonts w:hint="cs"/>
          <w:rtl/>
        </w:rPr>
        <w:t>به</w:t>
      </w:r>
      <w:r>
        <w:rPr>
          <w:rtl/>
        </w:rPr>
        <w:t xml:space="preserve"> </w:t>
      </w:r>
      <w:r>
        <w:rPr>
          <w:rFonts w:hint="cs"/>
          <w:rtl/>
        </w:rPr>
        <w:t>واسطه</w:t>
      </w:r>
      <w:r>
        <w:rPr>
          <w:rtl/>
        </w:rPr>
        <w:t xml:space="preserve"> </w:t>
      </w:r>
      <w:r>
        <w:rPr>
          <w:rFonts w:hint="cs"/>
          <w:rtl/>
        </w:rPr>
        <w:t>تقیید</w:t>
      </w:r>
      <w:r>
        <w:rPr>
          <w:rtl/>
        </w:rPr>
        <w:t xml:space="preserve"> </w:t>
      </w:r>
      <w:r>
        <w:rPr>
          <w:rFonts w:hint="cs"/>
          <w:rtl/>
        </w:rPr>
        <w:t>برداشته</w:t>
      </w:r>
      <w:r>
        <w:rPr>
          <w:rtl/>
        </w:rPr>
        <w:t xml:space="preserve"> </w:t>
      </w:r>
      <w:r w:rsidR="00D74C82">
        <w:rPr>
          <w:rFonts w:hint="cs"/>
          <w:rtl/>
        </w:rPr>
        <w:t>می شود</w:t>
      </w:r>
      <w:r>
        <w:rPr>
          <w:rFonts w:hint="cs"/>
          <w:rtl/>
        </w:rPr>
        <w:t>،</w:t>
      </w:r>
      <w:r>
        <w:rPr>
          <w:rtl/>
        </w:rPr>
        <w:t xml:space="preserve"> </w:t>
      </w:r>
      <w:r>
        <w:rPr>
          <w:rFonts w:hint="cs"/>
          <w:rtl/>
        </w:rPr>
        <w:t>این</w:t>
      </w:r>
      <w:r>
        <w:rPr>
          <w:rtl/>
        </w:rPr>
        <w:t xml:space="preserve"> </w:t>
      </w:r>
      <w:r>
        <w:rPr>
          <w:rFonts w:hint="cs"/>
          <w:rtl/>
        </w:rPr>
        <w:t>به</w:t>
      </w:r>
      <w:r>
        <w:rPr>
          <w:rtl/>
        </w:rPr>
        <w:t xml:space="preserve"> </w:t>
      </w:r>
      <w:r>
        <w:rPr>
          <w:rFonts w:hint="cs"/>
          <w:rtl/>
        </w:rPr>
        <w:t>معنای</w:t>
      </w:r>
      <w:r>
        <w:rPr>
          <w:rtl/>
        </w:rPr>
        <w:t xml:space="preserve"> </w:t>
      </w:r>
      <w:r>
        <w:rPr>
          <w:rFonts w:hint="cs"/>
          <w:rtl/>
        </w:rPr>
        <w:t>خروج</w:t>
      </w:r>
      <w:r>
        <w:rPr>
          <w:rtl/>
        </w:rPr>
        <w:t xml:space="preserve"> </w:t>
      </w:r>
      <w:r>
        <w:rPr>
          <w:rFonts w:hint="cs"/>
          <w:rtl/>
        </w:rPr>
        <w:t>خود</w:t>
      </w:r>
      <w:r>
        <w:rPr>
          <w:rtl/>
        </w:rPr>
        <w:t xml:space="preserve"> </w:t>
      </w:r>
      <w:r>
        <w:rPr>
          <w:rFonts w:hint="cs"/>
          <w:rtl/>
        </w:rPr>
        <w:t>آن</w:t>
      </w:r>
      <w:r>
        <w:rPr>
          <w:rtl/>
        </w:rPr>
        <w:t xml:space="preserve"> </w:t>
      </w:r>
      <w:r>
        <w:rPr>
          <w:rFonts w:hint="cs"/>
          <w:rtl/>
        </w:rPr>
        <w:t>عقد</w:t>
      </w:r>
      <w:r>
        <w:rPr>
          <w:rtl/>
        </w:rPr>
        <w:t xml:space="preserve"> </w:t>
      </w:r>
      <w:r>
        <w:rPr>
          <w:rFonts w:hint="cs"/>
          <w:rtl/>
        </w:rPr>
        <w:t>در</w:t>
      </w:r>
      <w:r>
        <w:rPr>
          <w:rtl/>
        </w:rPr>
        <w:t xml:space="preserve"> </w:t>
      </w:r>
      <w:r>
        <w:rPr>
          <w:rFonts w:hint="cs"/>
          <w:rtl/>
        </w:rPr>
        <w:t>همان</w:t>
      </w:r>
      <w:r>
        <w:rPr>
          <w:rtl/>
        </w:rPr>
        <w:t xml:space="preserve"> </w:t>
      </w:r>
      <w:r>
        <w:rPr>
          <w:rFonts w:hint="cs"/>
          <w:rtl/>
        </w:rPr>
        <w:t>ظرف</w:t>
      </w:r>
      <w:r>
        <w:rPr>
          <w:rtl/>
        </w:rPr>
        <w:t xml:space="preserve"> </w:t>
      </w:r>
      <w:r>
        <w:rPr>
          <w:rFonts w:hint="cs"/>
          <w:rtl/>
        </w:rPr>
        <w:t>زمانی</w:t>
      </w:r>
      <w:r>
        <w:rPr>
          <w:rtl/>
        </w:rPr>
        <w:t xml:space="preserve"> </w:t>
      </w:r>
      <w:r>
        <w:rPr>
          <w:rFonts w:hint="cs"/>
          <w:rtl/>
        </w:rPr>
        <w:t>از</w:t>
      </w:r>
      <w:r>
        <w:rPr>
          <w:rtl/>
        </w:rPr>
        <w:t xml:space="preserve"> </w:t>
      </w:r>
      <w:r>
        <w:rPr>
          <w:rFonts w:hint="cs"/>
          <w:rtl/>
        </w:rPr>
        <w:t>تحت</w:t>
      </w:r>
      <w:r>
        <w:rPr>
          <w:rtl/>
        </w:rPr>
        <w:t xml:space="preserve"> </w:t>
      </w:r>
      <w:r>
        <w:rPr>
          <w:rFonts w:hint="cs"/>
          <w:rtl/>
        </w:rPr>
        <w:t>حکم</w:t>
      </w:r>
      <w:r>
        <w:rPr>
          <w:rtl/>
        </w:rPr>
        <w:t xml:space="preserve"> </w:t>
      </w:r>
      <w:r>
        <w:rPr>
          <w:rFonts w:hint="cs"/>
          <w:rtl/>
        </w:rPr>
        <w:t>عام</w:t>
      </w:r>
      <w:r>
        <w:rPr>
          <w:rtl/>
        </w:rPr>
        <w:t xml:space="preserve"> </w:t>
      </w:r>
      <w:r>
        <w:rPr>
          <w:rFonts w:hint="cs"/>
          <w:rtl/>
        </w:rPr>
        <w:t>است</w:t>
      </w:r>
      <w:r>
        <w:rPr>
          <w:rtl/>
        </w:rPr>
        <w:t xml:space="preserve">. </w:t>
      </w:r>
      <w:r>
        <w:rPr>
          <w:rFonts w:hint="cs"/>
          <w:rtl/>
        </w:rPr>
        <w:t>ممکن</w:t>
      </w:r>
      <w:r>
        <w:rPr>
          <w:rtl/>
        </w:rPr>
        <w:t xml:space="preserve"> </w:t>
      </w:r>
      <w:r>
        <w:rPr>
          <w:rFonts w:hint="cs"/>
          <w:rtl/>
        </w:rPr>
        <w:t>است</w:t>
      </w:r>
      <w:r>
        <w:rPr>
          <w:rtl/>
        </w:rPr>
        <w:t xml:space="preserve"> </w:t>
      </w:r>
      <w:r>
        <w:rPr>
          <w:rFonts w:hint="cs"/>
          <w:rtl/>
        </w:rPr>
        <w:t>خروجش</w:t>
      </w:r>
      <w:r>
        <w:rPr>
          <w:rtl/>
        </w:rPr>
        <w:t xml:space="preserve"> </w:t>
      </w:r>
      <w:r>
        <w:rPr>
          <w:rFonts w:hint="cs"/>
          <w:rtl/>
        </w:rPr>
        <w:t>دائمی</w:t>
      </w:r>
      <w:r>
        <w:rPr>
          <w:rtl/>
        </w:rPr>
        <w:t xml:space="preserve"> </w:t>
      </w:r>
      <w:r>
        <w:rPr>
          <w:rFonts w:hint="cs"/>
          <w:rtl/>
        </w:rPr>
        <w:t>نباشد،</w:t>
      </w:r>
      <w:r>
        <w:rPr>
          <w:rtl/>
        </w:rPr>
        <w:t xml:space="preserve"> </w:t>
      </w:r>
      <w:r>
        <w:rPr>
          <w:rFonts w:hint="cs"/>
          <w:rtl/>
        </w:rPr>
        <w:t>اما</w:t>
      </w:r>
      <w:r>
        <w:rPr>
          <w:rtl/>
        </w:rPr>
        <w:t xml:space="preserve"> </w:t>
      </w:r>
      <w:r>
        <w:rPr>
          <w:rFonts w:hint="cs"/>
          <w:rtl/>
        </w:rPr>
        <w:t>بالاخره</w:t>
      </w:r>
      <w:r>
        <w:rPr>
          <w:rtl/>
        </w:rPr>
        <w:t xml:space="preserve"> </w:t>
      </w:r>
      <w:r>
        <w:rPr>
          <w:rFonts w:hint="cs"/>
          <w:rtl/>
        </w:rPr>
        <w:t>در</w:t>
      </w:r>
      <w:r>
        <w:rPr>
          <w:rtl/>
        </w:rPr>
        <w:t xml:space="preserve"> </w:t>
      </w:r>
      <w:r>
        <w:rPr>
          <w:rFonts w:hint="cs"/>
          <w:rtl/>
        </w:rPr>
        <w:t>آن</w:t>
      </w:r>
      <w:r>
        <w:rPr>
          <w:rtl/>
        </w:rPr>
        <w:t xml:space="preserve"> </w:t>
      </w:r>
      <w:r>
        <w:rPr>
          <w:rFonts w:hint="cs"/>
          <w:rtl/>
        </w:rPr>
        <w:t>مقطع</w:t>
      </w:r>
      <w:r>
        <w:rPr>
          <w:rtl/>
        </w:rPr>
        <w:t xml:space="preserve"> </w:t>
      </w:r>
      <w:r>
        <w:rPr>
          <w:rFonts w:hint="cs"/>
          <w:rtl/>
        </w:rPr>
        <w:t>زمانی،</w:t>
      </w:r>
      <w:r>
        <w:rPr>
          <w:rtl/>
        </w:rPr>
        <w:t xml:space="preserve"> </w:t>
      </w:r>
      <w:r>
        <w:rPr>
          <w:rFonts w:hint="cs"/>
          <w:rtl/>
        </w:rPr>
        <w:t>آن</w:t>
      </w:r>
      <w:r>
        <w:rPr>
          <w:rtl/>
        </w:rPr>
        <w:t xml:space="preserve"> </w:t>
      </w:r>
      <w:r>
        <w:rPr>
          <w:rFonts w:hint="cs"/>
          <w:rtl/>
        </w:rPr>
        <w:t>فرد</w:t>
      </w:r>
      <w:r>
        <w:rPr>
          <w:rtl/>
        </w:rPr>
        <w:t xml:space="preserve"> </w:t>
      </w:r>
      <w:r>
        <w:rPr>
          <w:rFonts w:hint="cs"/>
          <w:rtl/>
        </w:rPr>
        <w:t>از</w:t>
      </w:r>
      <w:r>
        <w:rPr>
          <w:rtl/>
        </w:rPr>
        <w:t xml:space="preserve"> </w:t>
      </w:r>
      <w:r>
        <w:rPr>
          <w:rFonts w:hint="cs"/>
          <w:rtl/>
        </w:rPr>
        <w:t>عقد</w:t>
      </w:r>
      <w:r>
        <w:rPr>
          <w:rtl/>
        </w:rPr>
        <w:t xml:space="preserve"> </w:t>
      </w:r>
      <w:r>
        <w:rPr>
          <w:rFonts w:hint="cs"/>
          <w:rtl/>
        </w:rPr>
        <w:t>از</w:t>
      </w:r>
      <w:r>
        <w:rPr>
          <w:rtl/>
        </w:rPr>
        <w:t xml:space="preserve"> </w:t>
      </w:r>
      <w:r>
        <w:rPr>
          <w:rFonts w:hint="cs"/>
          <w:rtl/>
        </w:rPr>
        <w:t>تحت</w:t>
      </w:r>
      <w:r>
        <w:rPr>
          <w:rtl/>
        </w:rPr>
        <w:t xml:space="preserve"> </w:t>
      </w:r>
      <w:r>
        <w:rPr>
          <w:rFonts w:hint="cs"/>
          <w:rtl/>
        </w:rPr>
        <w:t>حکم</w:t>
      </w:r>
      <w:r>
        <w:rPr>
          <w:rtl/>
        </w:rPr>
        <w:t xml:space="preserve"> </w:t>
      </w:r>
      <w:r>
        <w:rPr>
          <w:rFonts w:hint="cs"/>
          <w:rtl/>
        </w:rPr>
        <w:t>عام</w:t>
      </w:r>
      <w:r>
        <w:rPr>
          <w:rtl/>
        </w:rPr>
        <w:t xml:space="preserve"> </w:t>
      </w:r>
      <w:r>
        <w:rPr>
          <w:rFonts w:hint="cs"/>
          <w:rtl/>
        </w:rPr>
        <w:t>خارج</w:t>
      </w:r>
      <w:r>
        <w:rPr>
          <w:rtl/>
        </w:rPr>
        <w:t xml:space="preserve"> </w:t>
      </w:r>
      <w:r>
        <w:rPr>
          <w:rFonts w:hint="cs"/>
          <w:rtl/>
        </w:rPr>
        <w:t>شده</w:t>
      </w:r>
      <w:r>
        <w:rPr>
          <w:rtl/>
        </w:rPr>
        <w:t xml:space="preserve"> </w:t>
      </w:r>
      <w:r>
        <w:rPr>
          <w:rFonts w:hint="cs"/>
          <w:rtl/>
        </w:rPr>
        <w:t>است</w:t>
      </w:r>
      <w:r w:rsidR="00BA7D0A">
        <w:rPr>
          <w:rtl/>
        </w:rPr>
        <w:t xml:space="preserve"> بنابراین </w:t>
      </w:r>
      <w:r>
        <w:rPr>
          <w:rFonts w:hint="cs"/>
          <w:rtl/>
        </w:rPr>
        <w:t>نمی‌توان</w:t>
      </w:r>
      <w:r>
        <w:rPr>
          <w:rtl/>
        </w:rPr>
        <w:t xml:space="preserve"> </w:t>
      </w:r>
      <w:r>
        <w:rPr>
          <w:rFonts w:hint="cs"/>
          <w:rtl/>
        </w:rPr>
        <w:t>ادعا</w:t>
      </w:r>
      <w:r>
        <w:rPr>
          <w:rtl/>
        </w:rPr>
        <w:t xml:space="preserve"> </w:t>
      </w:r>
      <w:r>
        <w:rPr>
          <w:rFonts w:hint="cs"/>
          <w:rtl/>
        </w:rPr>
        <w:t>کرد</w:t>
      </w:r>
      <w:r>
        <w:rPr>
          <w:rtl/>
        </w:rPr>
        <w:t xml:space="preserve"> </w:t>
      </w:r>
      <w:r>
        <w:rPr>
          <w:rFonts w:hint="cs"/>
          <w:rtl/>
        </w:rPr>
        <w:t>که</w:t>
      </w:r>
      <w:r>
        <w:rPr>
          <w:rtl/>
        </w:rPr>
        <w:t xml:space="preserve"> </w:t>
      </w:r>
      <w:r>
        <w:rPr>
          <w:rFonts w:hint="cs"/>
          <w:rtl/>
        </w:rPr>
        <w:t>اصلاً</w:t>
      </w:r>
      <w:r>
        <w:rPr>
          <w:rtl/>
        </w:rPr>
        <w:t xml:space="preserve"> </w:t>
      </w:r>
      <w:r>
        <w:rPr>
          <w:rFonts w:hint="cs"/>
          <w:rtl/>
        </w:rPr>
        <w:t>تخصیصی</w:t>
      </w:r>
      <w:r>
        <w:rPr>
          <w:rtl/>
        </w:rPr>
        <w:t xml:space="preserve"> </w:t>
      </w:r>
      <w:r>
        <w:rPr>
          <w:rFonts w:hint="cs"/>
          <w:rtl/>
        </w:rPr>
        <w:t>در</w:t>
      </w:r>
      <w:r>
        <w:rPr>
          <w:rtl/>
        </w:rPr>
        <w:t xml:space="preserve"> </w:t>
      </w:r>
      <w:r>
        <w:rPr>
          <w:rFonts w:hint="cs"/>
          <w:rtl/>
        </w:rPr>
        <w:t>کار</w:t>
      </w:r>
      <w:r>
        <w:rPr>
          <w:rtl/>
        </w:rPr>
        <w:t xml:space="preserve"> </w:t>
      </w:r>
      <w:r>
        <w:rPr>
          <w:rFonts w:hint="cs"/>
          <w:rtl/>
        </w:rPr>
        <w:t>نیست</w:t>
      </w:r>
      <w:r>
        <w:rPr>
          <w:rtl/>
        </w:rPr>
        <w:t xml:space="preserve"> </w:t>
      </w:r>
      <w:r>
        <w:rPr>
          <w:rFonts w:hint="cs"/>
          <w:rtl/>
        </w:rPr>
        <w:t>و</w:t>
      </w:r>
      <w:r>
        <w:rPr>
          <w:rtl/>
        </w:rPr>
        <w:t xml:space="preserve"> </w:t>
      </w:r>
      <w:r>
        <w:rPr>
          <w:rFonts w:hint="cs"/>
          <w:rtl/>
        </w:rPr>
        <w:t>تنها</w:t>
      </w:r>
      <w:r>
        <w:rPr>
          <w:rtl/>
        </w:rPr>
        <w:t xml:space="preserve"> </w:t>
      </w:r>
      <w:r>
        <w:rPr>
          <w:rFonts w:hint="cs"/>
          <w:rtl/>
        </w:rPr>
        <w:t>تقیید</w:t>
      </w:r>
      <w:r>
        <w:rPr>
          <w:rtl/>
        </w:rPr>
        <w:t xml:space="preserve"> </w:t>
      </w:r>
      <w:r>
        <w:rPr>
          <w:rFonts w:hint="cs"/>
          <w:rtl/>
        </w:rPr>
        <w:t>رخ</w:t>
      </w:r>
      <w:r>
        <w:rPr>
          <w:rtl/>
        </w:rPr>
        <w:t xml:space="preserve"> </w:t>
      </w:r>
      <w:r>
        <w:rPr>
          <w:rFonts w:hint="cs"/>
          <w:rtl/>
        </w:rPr>
        <w:t>داده</w:t>
      </w:r>
      <w:r>
        <w:rPr>
          <w:rtl/>
        </w:rPr>
        <w:t xml:space="preserve"> </w:t>
      </w:r>
      <w:r>
        <w:rPr>
          <w:rFonts w:hint="cs"/>
          <w:rtl/>
        </w:rPr>
        <w:t>است</w:t>
      </w:r>
      <w:r>
        <w:rPr>
          <w:rtl/>
        </w:rPr>
        <w:t xml:space="preserve">. </w:t>
      </w:r>
      <w:r>
        <w:rPr>
          <w:rFonts w:hint="cs"/>
          <w:rtl/>
        </w:rPr>
        <w:t>تقیید</w:t>
      </w:r>
      <w:r>
        <w:rPr>
          <w:rtl/>
        </w:rPr>
        <w:t xml:space="preserve"> </w:t>
      </w:r>
      <w:r>
        <w:rPr>
          <w:rFonts w:hint="cs"/>
          <w:rtl/>
        </w:rPr>
        <w:t>اطلاق</w:t>
      </w:r>
      <w:r>
        <w:rPr>
          <w:rtl/>
        </w:rPr>
        <w:t xml:space="preserve"> </w:t>
      </w:r>
      <w:r>
        <w:rPr>
          <w:rFonts w:hint="cs"/>
          <w:rtl/>
        </w:rPr>
        <w:t>زمانی</w:t>
      </w:r>
      <w:r>
        <w:rPr>
          <w:rtl/>
        </w:rPr>
        <w:t xml:space="preserve"> </w:t>
      </w:r>
      <w:r>
        <w:rPr>
          <w:rFonts w:hint="cs"/>
          <w:rtl/>
        </w:rPr>
        <w:t>در</w:t>
      </w:r>
      <w:r>
        <w:rPr>
          <w:rtl/>
        </w:rPr>
        <w:t xml:space="preserve"> </w:t>
      </w:r>
      <w:r>
        <w:rPr>
          <w:rFonts w:hint="cs"/>
          <w:rtl/>
        </w:rPr>
        <w:t>اینجا</w:t>
      </w:r>
      <w:r>
        <w:rPr>
          <w:rtl/>
        </w:rPr>
        <w:t xml:space="preserve"> </w:t>
      </w:r>
      <w:r>
        <w:rPr>
          <w:rFonts w:hint="cs"/>
          <w:rtl/>
        </w:rPr>
        <w:t>مستلزم</w:t>
      </w:r>
      <w:r>
        <w:rPr>
          <w:rtl/>
        </w:rPr>
        <w:t xml:space="preserve"> </w:t>
      </w:r>
      <w:r>
        <w:rPr>
          <w:rFonts w:hint="cs"/>
          <w:rtl/>
        </w:rPr>
        <w:t>تخصیص</w:t>
      </w:r>
      <w:r>
        <w:rPr>
          <w:rtl/>
        </w:rPr>
        <w:t xml:space="preserve"> </w:t>
      </w:r>
      <w:r>
        <w:rPr>
          <w:rFonts w:hint="cs"/>
          <w:rtl/>
        </w:rPr>
        <w:t>در</w:t>
      </w:r>
      <w:r>
        <w:rPr>
          <w:rtl/>
        </w:rPr>
        <w:t xml:space="preserve"> </w:t>
      </w:r>
      <w:r>
        <w:rPr>
          <w:rFonts w:hint="cs"/>
          <w:rtl/>
        </w:rPr>
        <w:t>همان</w:t>
      </w:r>
      <w:r>
        <w:rPr>
          <w:rtl/>
        </w:rPr>
        <w:t xml:space="preserve"> </w:t>
      </w:r>
      <w:r>
        <w:rPr>
          <w:rFonts w:hint="cs"/>
          <w:rtl/>
        </w:rPr>
        <w:t>مقدار</w:t>
      </w:r>
      <w:r>
        <w:rPr>
          <w:rtl/>
        </w:rPr>
        <w:t xml:space="preserve"> </w:t>
      </w:r>
      <w:r>
        <w:rPr>
          <w:rFonts w:hint="cs"/>
          <w:rtl/>
        </w:rPr>
        <w:t>زمان</w:t>
      </w:r>
      <w:r>
        <w:rPr>
          <w:rtl/>
        </w:rPr>
        <w:t xml:space="preserve"> </w:t>
      </w:r>
      <w:r>
        <w:rPr>
          <w:rFonts w:hint="cs"/>
          <w:rtl/>
        </w:rPr>
        <w:t>است</w:t>
      </w:r>
      <w:r>
        <w:rPr>
          <w:rtl/>
        </w:rPr>
        <w:t>.</w:t>
      </w:r>
    </w:p>
    <w:p w:rsidR="00BC101A" w:rsidRDefault="000423D4" w:rsidP="0044477C">
      <w:pPr>
        <w:rPr>
          <w:rtl/>
        </w:rPr>
      </w:pPr>
      <w:r>
        <w:rPr>
          <w:rFonts w:hint="cs"/>
          <w:rtl/>
        </w:rPr>
        <w:t>نکته</w:t>
      </w:r>
      <w:r>
        <w:rPr>
          <w:rtl/>
        </w:rPr>
        <w:t xml:space="preserve"> </w:t>
      </w:r>
      <w:r>
        <w:rPr>
          <w:rFonts w:hint="cs"/>
          <w:rtl/>
        </w:rPr>
        <w:t>دوم</w:t>
      </w:r>
      <w:r>
        <w:rPr>
          <w:rtl/>
        </w:rPr>
        <w:t xml:space="preserve"> </w:t>
      </w:r>
      <w:r>
        <w:rPr>
          <w:rFonts w:hint="cs"/>
          <w:rtl/>
        </w:rPr>
        <w:t>آنکه</w:t>
      </w:r>
      <w:r>
        <w:rPr>
          <w:rtl/>
        </w:rPr>
        <w:t xml:space="preserve"> </w:t>
      </w:r>
      <w:r>
        <w:rPr>
          <w:rFonts w:hint="cs"/>
          <w:rtl/>
        </w:rPr>
        <w:t>سلمنا</w:t>
      </w:r>
      <w:r>
        <w:rPr>
          <w:rtl/>
        </w:rPr>
        <w:t xml:space="preserve"> </w:t>
      </w:r>
      <w:r>
        <w:rPr>
          <w:rFonts w:hint="cs"/>
          <w:rtl/>
        </w:rPr>
        <w:t>که</w:t>
      </w:r>
      <w:r>
        <w:rPr>
          <w:rtl/>
        </w:rPr>
        <w:t xml:space="preserve"> </w:t>
      </w:r>
      <w:r>
        <w:rPr>
          <w:rFonts w:hint="cs"/>
          <w:rtl/>
        </w:rPr>
        <w:t>این</w:t>
      </w:r>
      <w:r>
        <w:rPr>
          <w:rtl/>
        </w:rPr>
        <w:t xml:space="preserve"> </w:t>
      </w:r>
      <w:r>
        <w:rPr>
          <w:rFonts w:hint="cs"/>
          <w:rtl/>
        </w:rPr>
        <w:t>بحث،</w:t>
      </w:r>
      <w:r>
        <w:rPr>
          <w:rtl/>
        </w:rPr>
        <w:t xml:space="preserve"> </w:t>
      </w:r>
      <w:r>
        <w:rPr>
          <w:rFonts w:hint="cs"/>
          <w:rtl/>
        </w:rPr>
        <w:t>صرفاً</w:t>
      </w:r>
      <w:r>
        <w:rPr>
          <w:rtl/>
        </w:rPr>
        <w:t xml:space="preserve"> </w:t>
      </w:r>
      <w:r>
        <w:rPr>
          <w:rFonts w:hint="cs"/>
          <w:rtl/>
        </w:rPr>
        <w:t>بحث</w:t>
      </w:r>
      <w:r>
        <w:rPr>
          <w:rtl/>
        </w:rPr>
        <w:t xml:space="preserve"> </w:t>
      </w:r>
      <w:r w:rsidR="00805812">
        <w:rPr>
          <w:rtl/>
        </w:rPr>
        <w:t>(</w:t>
      </w:r>
      <w:r>
        <w:rPr>
          <w:rFonts w:hint="cs"/>
          <w:rtl/>
        </w:rPr>
        <w:t>تقیید</w:t>
      </w:r>
      <w:r w:rsidR="00805812">
        <w:rPr>
          <w:rFonts w:hint="eastAsia"/>
          <w:rtl/>
        </w:rPr>
        <w:t>)</w:t>
      </w:r>
      <w:r>
        <w:rPr>
          <w:rtl/>
        </w:rPr>
        <w:t xml:space="preserve"> </w:t>
      </w:r>
      <w:r>
        <w:rPr>
          <w:rFonts w:hint="cs"/>
          <w:rtl/>
        </w:rPr>
        <w:t>باشد</w:t>
      </w:r>
      <w:r>
        <w:rPr>
          <w:rtl/>
        </w:rPr>
        <w:t xml:space="preserve"> </w:t>
      </w:r>
      <w:r>
        <w:rPr>
          <w:rFonts w:hint="cs"/>
          <w:rtl/>
        </w:rPr>
        <w:t>و</w:t>
      </w:r>
      <w:r>
        <w:rPr>
          <w:rtl/>
        </w:rPr>
        <w:t xml:space="preserve"> </w:t>
      </w:r>
      <w:r>
        <w:rPr>
          <w:rFonts w:hint="cs"/>
          <w:rtl/>
        </w:rPr>
        <w:t>نه</w:t>
      </w:r>
      <w:r>
        <w:rPr>
          <w:rtl/>
        </w:rPr>
        <w:t xml:space="preserve"> </w:t>
      </w:r>
      <w:r w:rsidR="00805812">
        <w:rPr>
          <w:rtl/>
        </w:rPr>
        <w:t>(</w:t>
      </w:r>
      <w:r>
        <w:rPr>
          <w:rFonts w:hint="cs"/>
          <w:rtl/>
        </w:rPr>
        <w:t>تخصیص</w:t>
      </w:r>
      <w:r w:rsidR="00805812">
        <w:rPr>
          <w:rFonts w:hint="eastAsia"/>
          <w:rtl/>
        </w:rPr>
        <w:t>)</w:t>
      </w:r>
      <w:r>
        <w:rPr>
          <w:rFonts w:hint="cs"/>
          <w:rtl/>
        </w:rPr>
        <w:t>،</w:t>
      </w:r>
      <w:r>
        <w:rPr>
          <w:rtl/>
        </w:rPr>
        <w:t xml:space="preserve"> </w:t>
      </w:r>
      <w:r>
        <w:rPr>
          <w:rFonts w:hint="cs"/>
          <w:rtl/>
        </w:rPr>
        <w:t>اما</w:t>
      </w:r>
      <w:r>
        <w:rPr>
          <w:rtl/>
        </w:rPr>
        <w:t xml:space="preserve"> </w:t>
      </w:r>
      <w:r>
        <w:rPr>
          <w:rFonts w:hint="cs"/>
          <w:rtl/>
        </w:rPr>
        <w:t>همان</w:t>
      </w:r>
      <w:r>
        <w:rPr>
          <w:rtl/>
        </w:rPr>
        <w:t xml:space="preserve"> </w:t>
      </w:r>
      <w:r>
        <w:rPr>
          <w:rFonts w:hint="cs"/>
          <w:rtl/>
        </w:rPr>
        <w:t>مشکلی</w:t>
      </w:r>
      <w:r>
        <w:rPr>
          <w:rtl/>
        </w:rPr>
        <w:t xml:space="preserve"> </w:t>
      </w:r>
      <w:r>
        <w:rPr>
          <w:rFonts w:hint="cs"/>
          <w:rtl/>
        </w:rPr>
        <w:t>که</w:t>
      </w:r>
      <w:r>
        <w:rPr>
          <w:rtl/>
        </w:rPr>
        <w:t xml:space="preserve"> </w:t>
      </w:r>
      <w:r>
        <w:rPr>
          <w:rFonts w:hint="cs"/>
          <w:rtl/>
        </w:rPr>
        <w:t>در</w:t>
      </w:r>
      <w:r>
        <w:rPr>
          <w:rtl/>
        </w:rPr>
        <w:t xml:space="preserve"> </w:t>
      </w:r>
      <w:r>
        <w:rPr>
          <w:rFonts w:hint="cs"/>
          <w:rtl/>
        </w:rPr>
        <w:t>تخصیص</w:t>
      </w:r>
      <w:r>
        <w:rPr>
          <w:rtl/>
        </w:rPr>
        <w:t xml:space="preserve"> </w:t>
      </w:r>
      <w:r>
        <w:rPr>
          <w:rFonts w:hint="cs"/>
          <w:rtl/>
        </w:rPr>
        <w:t>عام</w:t>
      </w:r>
      <w:r>
        <w:rPr>
          <w:rtl/>
        </w:rPr>
        <w:t xml:space="preserve"> </w:t>
      </w:r>
      <w:r>
        <w:rPr>
          <w:rFonts w:hint="cs"/>
          <w:rtl/>
        </w:rPr>
        <w:t>مجموعی</w:t>
      </w:r>
      <w:r>
        <w:rPr>
          <w:rtl/>
        </w:rPr>
        <w:t xml:space="preserve"> </w:t>
      </w:r>
      <w:r>
        <w:rPr>
          <w:rFonts w:hint="cs"/>
          <w:rtl/>
        </w:rPr>
        <w:t>وجود</w:t>
      </w:r>
      <w:r>
        <w:rPr>
          <w:rtl/>
        </w:rPr>
        <w:t xml:space="preserve"> </w:t>
      </w:r>
      <w:r>
        <w:rPr>
          <w:rFonts w:hint="cs"/>
          <w:rtl/>
        </w:rPr>
        <w:t>داشت،</w:t>
      </w:r>
      <w:r>
        <w:rPr>
          <w:rtl/>
        </w:rPr>
        <w:t xml:space="preserve"> </w:t>
      </w:r>
      <w:r>
        <w:rPr>
          <w:rFonts w:hint="cs"/>
          <w:rtl/>
        </w:rPr>
        <w:t>در</w:t>
      </w:r>
      <w:r>
        <w:rPr>
          <w:rtl/>
        </w:rPr>
        <w:t xml:space="preserve"> </w:t>
      </w:r>
      <w:r>
        <w:rPr>
          <w:rFonts w:hint="cs"/>
          <w:rtl/>
        </w:rPr>
        <w:t>تقیید</w:t>
      </w:r>
      <w:r>
        <w:rPr>
          <w:rtl/>
        </w:rPr>
        <w:t xml:space="preserve"> </w:t>
      </w:r>
      <w:r>
        <w:rPr>
          <w:rFonts w:hint="cs"/>
          <w:rtl/>
        </w:rPr>
        <w:t>مطلق</w:t>
      </w:r>
      <w:r>
        <w:rPr>
          <w:rtl/>
        </w:rPr>
        <w:t xml:space="preserve"> </w:t>
      </w:r>
      <w:r>
        <w:rPr>
          <w:rFonts w:hint="cs"/>
          <w:rtl/>
        </w:rPr>
        <w:t>به</w:t>
      </w:r>
      <w:r>
        <w:rPr>
          <w:rtl/>
        </w:rPr>
        <w:t xml:space="preserve"> </w:t>
      </w:r>
      <w:r>
        <w:rPr>
          <w:rFonts w:hint="cs"/>
          <w:rtl/>
        </w:rPr>
        <w:t>نحو</w:t>
      </w:r>
      <w:r>
        <w:rPr>
          <w:rtl/>
        </w:rPr>
        <w:t xml:space="preserve"> </w:t>
      </w:r>
      <w:r>
        <w:rPr>
          <w:rFonts w:hint="cs"/>
          <w:rtl/>
        </w:rPr>
        <w:t>ظرفیت</w:t>
      </w:r>
      <w:r>
        <w:rPr>
          <w:rtl/>
        </w:rPr>
        <w:t xml:space="preserve"> </w:t>
      </w:r>
      <w:r>
        <w:rPr>
          <w:rFonts w:hint="cs"/>
          <w:rtl/>
        </w:rPr>
        <w:t>نیز</w:t>
      </w:r>
      <w:r>
        <w:rPr>
          <w:rtl/>
        </w:rPr>
        <w:t xml:space="preserve"> </w:t>
      </w:r>
      <w:r>
        <w:rPr>
          <w:rFonts w:hint="cs"/>
          <w:rtl/>
        </w:rPr>
        <w:t>جاری</w:t>
      </w:r>
      <w:r>
        <w:rPr>
          <w:rtl/>
        </w:rPr>
        <w:t xml:space="preserve"> </w:t>
      </w:r>
      <w:r>
        <w:rPr>
          <w:rFonts w:hint="cs"/>
          <w:rtl/>
        </w:rPr>
        <w:t>است</w:t>
      </w:r>
      <w:r>
        <w:rPr>
          <w:rtl/>
        </w:rPr>
        <w:t xml:space="preserve">. </w:t>
      </w:r>
      <w:r>
        <w:rPr>
          <w:rFonts w:hint="cs"/>
          <w:rtl/>
        </w:rPr>
        <w:t>اگر</w:t>
      </w:r>
      <w:r>
        <w:rPr>
          <w:rtl/>
        </w:rPr>
        <w:t xml:space="preserve"> </w:t>
      </w:r>
      <w:r>
        <w:rPr>
          <w:rFonts w:hint="cs"/>
          <w:rtl/>
        </w:rPr>
        <w:t>زمان</w:t>
      </w:r>
      <w:r>
        <w:rPr>
          <w:rtl/>
        </w:rPr>
        <w:t xml:space="preserve"> </w:t>
      </w:r>
      <w:r>
        <w:rPr>
          <w:rFonts w:hint="cs"/>
          <w:rtl/>
        </w:rPr>
        <w:t>به</w:t>
      </w:r>
      <w:r>
        <w:rPr>
          <w:rtl/>
        </w:rPr>
        <w:t xml:space="preserve"> </w:t>
      </w:r>
      <w:r>
        <w:rPr>
          <w:rFonts w:hint="cs"/>
          <w:rtl/>
        </w:rPr>
        <w:t>نحو</w:t>
      </w:r>
      <w:r>
        <w:rPr>
          <w:rtl/>
        </w:rPr>
        <w:t xml:space="preserve"> </w:t>
      </w:r>
      <w:r w:rsidR="00805812">
        <w:rPr>
          <w:rtl/>
        </w:rPr>
        <w:t>(</w:t>
      </w:r>
      <w:r>
        <w:rPr>
          <w:rFonts w:hint="cs"/>
          <w:rtl/>
        </w:rPr>
        <w:t>ظرف</w:t>
      </w:r>
      <w:r w:rsidR="00805812">
        <w:rPr>
          <w:rFonts w:hint="eastAsia"/>
          <w:rtl/>
        </w:rPr>
        <w:t>)</w:t>
      </w:r>
      <w:r>
        <w:rPr>
          <w:rtl/>
        </w:rPr>
        <w:t xml:space="preserve"> </w:t>
      </w:r>
      <w:r>
        <w:rPr>
          <w:rFonts w:hint="cs"/>
          <w:rtl/>
        </w:rPr>
        <w:t>باشد،</w:t>
      </w:r>
      <w:r>
        <w:rPr>
          <w:rtl/>
        </w:rPr>
        <w:t xml:space="preserve"> </w:t>
      </w:r>
      <w:r>
        <w:rPr>
          <w:rFonts w:hint="cs"/>
          <w:rtl/>
        </w:rPr>
        <w:t>حکم</w:t>
      </w:r>
      <w:r>
        <w:rPr>
          <w:rtl/>
        </w:rPr>
        <w:t xml:space="preserve"> </w:t>
      </w:r>
      <w:r>
        <w:rPr>
          <w:rFonts w:hint="cs"/>
          <w:rtl/>
        </w:rPr>
        <w:t>یک</w:t>
      </w:r>
      <w:r>
        <w:rPr>
          <w:rtl/>
        </w:rPr>
        <w:t xml:space="preserve"> </w:t>
      </w:r>
      <w:r>
        <w:rPr>
          <w:rFonts w:hint="cs"/>
          <w:rtl/>
        </w:rPr>
        <w:t>وجود</w:t>
      </w:r>
      <w:r>
        <w:rPr>
          <w:rtl/>
        </w:rPr>
        <w:t xml:space="preserve"> </w:t>
      </w:r>
      <w:r>
        <w:rPr>
          <w:rFonts w:hint="cs"/>
          <w:rtl/>
        </w:rPr>
        <w:t>واحد</w:t>
      </w:r>
      <w:r>
        <w:rPr>
          <w:rtl/>
        </w:rPr>
        <w:t xml:space="preserve"> </w:t>
      </w:r>
      <w:r>
        <w:rPr>
          <w:rFonts w:hint="cs"/>
          <w:rtl/>
        </w:rPr>
        <w:t>مستمر</w:t>
      </w:r>
      <w:r>
        <w:rPr>
          <w:rtl/>
        </w:rPr>
        <w:t xml:space="preserve"> </w:t>
      </w:r>
      <w:r>
        <w:rPr>
          <w:rFonts w:hint="cs"/>
          <w:rtl/>
        </w:rPr>
        <w:t>است</w:t>
      </w:r>
      <w:r>
        <w:rPr>
          <w:rtl/>
        </w:rPr>
        <w:t xml:space="preserve">. </w:t>
      </w:r>
      <w:r>
        <w:rPr>
          <w:rFonts w:hint="cs"/>
          <w:rtl/>
        </w:rPr>
        <w:t>وقتی</w:t>
      </w:r>
      <w:r>
        <w:rPr>
          <w:rtl/>
        </w:rPr>
        <w:t xml:space="preserve"> </w:t>
      </w:r>
      <w:r>
        <w:rPr>
          <w:rFonts w:hint="cs"/>
          <w:rtl/>
        </w:rPr>
        <w:t>این</w:t>
      </w:r>
      <w:r>
        <w:rPr>
          <w:rtl/>
        </w:rPr>
        <w:t xml:space="preserve"> </w:t>
      </w:r>
      <w:r>
        <w:rPr>
          <w:rFonts w:hint="cs"/>
          <w:rtl/>
        </w:rPr>
        <w:t>حکم</w:t>
      </w:r>
      <w:r>
        <w:rPr>
          <w:rtl/>
        </w:rPr>
        <w:t xml:space="preserve"> </w:t>
      </w:r>
      <w:r>
        <w:rPr>
          <w:rFonts w:hint="cs"/>
          <w:rtl/>
        </w:rPr>
        <w:t>واحد</w:t>
      </w:r>
      <w:r>
        <w:rPr>
          <w:rtl/>
        </w:rPr>
        <w:t xml:space="preserve"> </w:t>
      </w:r>
      <w:r>
        <w:rPr>
          <w:rFonts w:hint="cs"/>
          <w:rtl/>
        </w:rPr>
        <w:t>با</w:t>
      </w:r>
      <w:r>
        <w:rPr>
          <w:rtl/>
        </w:rPr>
        <w:t xml:space="preserve"> </w:t>
      </w:r>
      <w:r>
        <w:rPr>
          <w:rFonts w:hint="cs"/>
          <w:rtl/>
        </w:rPr>
        <w:t>یک</w:t>
      </w:r>
      <w:r>
        <w:rPr>
          <w:rtl/>
        </w:rPr>
        <w:t xml:space="preserve"> </w:t>
      </w:r>
      <w:r>
        <w:rPr>
          <w:rFonts w:hint="cs"/>
          <w:rtl/>
        </w:rPr>
        <w:t>قید</w:t>
      </w:r>
      <w:r>
        <w:rPr>
          <w:rtl/>
        </w:rPr>
        <w:t xml:space="preserve"> (</w:t>
      </w:r>
      <w:r>
        <w:rPr>
          <w:rFonts w:hint="cs"/>
          <w:rtl/>
        </w:rPr>
        <w:t>دلیل</w:t>
      </w:r>
      <w:r>
        <w:rPr>
          <w:rtl/>
        </w:rPr>
        <w:t xml:space="preserve"> </w:t>
      </w:r>
      <w:r>
        <w:rPr>
          <w:rFonts w:hint="cs"/>
          <w:rtl/>
        </w:rPr>
        <w:t>خیار</w:t>
      </w:r>
      <w:r>
        <w:rPr>
          <w:rtl/>
        </w:rPr>
        <w:t xml:space="preserve"> </w:t>
      </w:r>
      <w:r>
        <w:rPr>
          <w:rFonts w:hint="cs"/>
          <w:rtl/>
        </w:rPr>
        <w:t>غبن</w:t>
      </w:r>
      <w:r>
        <w:rPr>
          <w:rtl/>
        </w:rPr>
        <w:t xml:space="preserve">) </w:t>
      </w:r>
      <w:r>
        <w:rPr>
          <w:rFonts w:hint="cs"/>
          <w:rtl/>
        </w:rPr>
        <w:t>در</w:t>
      </w:r>
      <w:r>
        <w:rPr>
          <w:rtl/>
        </w:rPr>
        <w:t xml:space="preserve"> </w:t>
      </w:r>
      <w:r>
        <w:rPr>
          <w:rFonts w:hint="cs"/>
          <w:rtl/>
        </w:rPr>
        <w:t>بخشی</w:t>
      </w:r>
      <w:r>
        <w:rPr>
          <w:rtl/>
        </w:rPr>
        <w:t xml:space="preserve"> </w:t>
      </w:r>
      <w:r>
        <w:rPr>
          <w:rFonts w:hint="cs"/>
          <w:rtl/>
        </w:rPr>
        <w:t>از</w:t>
      </w:r>
      <w:r>
        <w:rPr>
          <w:rtl/>
        </w:rPr>
        <w:t xml:space="preserve"> </w:t>
      </w:r>
      <w:r>
        <w:rPr>
          <w:rFonts w:hint="cs"/>
          <w:rtl/>
        </w:rPr>
        <w:t>زمان</w:t>
      </w:r>
      <w:r>
        <w:rPr>
          <w:rtl/>
        </w:rPr>
        <w:t xml:space="preserve"> </w:t>
      </w:r>
      <w:r>
        <w:rPr>
          <w:rFonts w:hint="cs"/>
          <w:rtl/>
        </w:rPr>
        <w:t>شکسته</w:t>
      </w:r>
      <w:r>
        <w:rPr>
          <w:rtl/>
        </w:rPr>
        <w:t xml:space="preserve"> </w:t>
      </w:r>
      <w:r>
        <w:rPr>
          <w:rFonts w:hint="cs"/>
          <w:rtl/>
        </w:rPr>
        <w:t>شود،</w:t>
      </w:r>
      <w:r>
        <w:rPr>
          <w:rtl/>
        </w:rPr>
        <w:t xml:space="preserve"> </w:t>
      </w:r>
      <w:r>
        <w:rPr>
          <w:rFonts w:hint="cs"/>
          <w:rtl/>
        </w:rPr>
        <w:t>دیگر</w:t>
      </w:r>
      <w:r>
        <w:rPr>
          <w:rtl/>
        </w:rPr>
        <w:t xml:space="preserve"> </w:t>
      </w:r>
      <w:r>
        <w:rPr>
          <w:rFonts w:hint="cs"/>
          <w:rtl/>
        </w:rPr>
        <w:t>آن</w:t>
      </w:r>
      <w:r>
        <w:rPr>
          <w:rtl/>
        </w:rPr>
        <w:t xml:space="preserve"> </w:t>
      </w:r>
      <w:r>
        <w:rPr>
          <w:rFonts w:hint="cs"/>
          <w:rtl/>
        </w:rPr>
        <w:t>وجود</w:t>
      </w:r>
      <w:r>
        <w:rPr>
          <w:rtl/>
        </w:rPr>
        <w:t xml:space="preserve"> </w:t>
      </w:r>
      <w:r>
        <w:rPr>
          <w:rFonts w:hint="cs"/>
          <w:rtl/>
        </w:rPr>
        <w:t>واحد</w:t>
      </w:r>
      <w:r>
        <w:rPr>
          <w:rtl/>
        </w:rPr>
        <w:t xml:space="preserve"> </w:t>
      </w:r>
      <w:r>
        <w:rPr>
          <w:rFonts w:hint="cs"/>
          <w:rtl/>
        </w:rPr>
        <w:t>و</w:t>
      </w:r>
      <w:r>
        <w:rPr>
          <w:rtl/>
        </w:rPr>
        <w:t xml:space="preserve"> </w:t>
      </w:r>
      <w:r>
        <w:rPr>
          <w:rFonts w:hint="cs"/>
          <w:rtl/>
        </w:rPr>
        <w:t>اطلاقش</w:t>
      </w:r>
      <w:r>
        <w:rPr>
          <w:rtl/>
        </w:rPr>
        <w:t xml:space="preserve"> </w:t>
      </w:r>
      <w:r>
        <w:rPr>
          <w:rFonts w:hint="cs"/>
          <w:rtl/>
        </w:rPr>
        <w:t>از</w:t>
      </w:r>
      <w:r>
        <w:rPr>
          <w:rtl/>
        </w:rPr>
        <w:t xml:space="preserve"> </w:t>
      </w:r>
      <w:r>
        <w:rPr>
          <w:rFonts w:hint="cs"/>
          <w:rtl/>
        </w:rPr>
        <w:t>بین</w:t>
      </w:r>
      <w:r>
        <w:rPr>
          <w:rtl/>
        </w:rPr>
        <w:t xml:space="preserve"> </w:t>
      </w:r>
      <w:r>
        <w:rPr>
          <w:rFonts w:hint="cs"/>
          <w:rtl/>
        </w:rPr>
        <w:t>رفته</w:t>
      </w:r>
      <w:r>
        <w:rPr>
          <w:rtl/>
        </w:rPr>
        <w:t xml:space="preserve"> </w:t>
      </w:r>
      <w:r>
        <w:rPr>
          <w:rFonts w:hint="cs"/>
          <w:rtl/>
        </w:rPr>
        <w:t>است</w:t>
      </w:r>
      <w:r>
        <w:rPr>
          <w:rtl/>
        </w:rPr>
        <w:t xml:space="preserve"> </w:t>
      </w:r>
      <w:r>
        <w:rPr>
          <w:rFonts w:hint="cs"/>
          <w:rtl/>
        </w:rPr>
        <w:t>و</w:t>
      </w:r>
      <w:r>
        <w:rPr>
          <w:rtl/>
        </w:rPr>
        <w:t xml:space="preserve"> </w:t>
      </w:r>
      <w:r>
        <w:rPr>
          <w:rFonts w:hint="cs"/>
          <w:rtl/>
        </w:rPr>
        <w:t>چیزی</w:t>
      </w:r>
      <w:r>
        <w:rPr>
          <w:rtl/>
        </w:rPr>
        <w:t xml:space="preserve"> </w:t>
      </w:r>
      <w:r>
        <w:rPr>
          <w:rFonts w:hint="cs"/>
          <w:rtl/>
        </w:rPr>
        <w:t>برای</w:t>
      </w:r>
      <w:r>
        <w:rPr>
          <w:rtl/>
        </w:rPr>
        <w:t xml:space="preserve"> </w:t>
      </w:r>
      <w:r>
        <w:rPr>
          <w:rFonts w:hint="cs"/>
          <w:rtl/>
        </w:rPr>
        <w:t>تمسک</w:t>
      </w:r>
      <w:r>
        <w:rPr>
          <w:rtl/>
        </w:rPr>
        <w:t xml:space="preserve"> </w:t>
      </w:r>
      <w:r>
        <w:rPr>
          <w:rFonts w:hint="cs"/>
          <w:rtl/>
        </w:rPr>
        <w:t>باقی</w:t>
      </w:r>
      <w:r>
        <w:rPr>
          <w:rtl/>
        </w:rPr>
        <w:t xml:space="preserve"> </w:t>
      </w:r>
      <w:r>
        <w:rPr>
          <w:rFonts w:hint="cs"/>
          <w:rtl/>
        </w:rPr>
        <w:t>نمی‌ماند</w:t>
      </w:r>
      <w:r>
        <w:rPr>
          <w:rtl/>
        </w:rPr>
        <w:t xml:space="preserve">. </w:t>
      </w:r>
      <w:r>
        <w:rPr>
          <w:rFonts w:hint="cs"/>
          <w:rtl/>
        </w:rPr>
        <w:t>در</w:t>
      </w:r>
      <w:r>
        <w:rPr>
          <w:rtl/>
        </w:rPr>
        <w:t xml:space="preserve"> </w:t>
      </w:r>
      <w:r>
        <w:rPr>
          <w:rFonts w:hint="cs"/>
          <w:rtl/>
        </w:rPr>
        <w:t>چنین</w:t>
      </w:r>
      <w:r>
        <w:rPr>
          <w:rtl/>
        </w:rPr>
        <w:t xml:space="preserve"> </w:t>
      </w:r>
      <w:r>
        <w:rPr>
          <w:rFonts w:hint="cs"/>
          <w:rtl/>
        </w:rPr>
        <w:t>حالتی،</w:t>
      </w:r>
      <w:r>
        <w:rPr>
          <w:rtl/>
        </w:rPr>
        <w:t xml:space="preserve"> </w:t>
      </w:r>
      <w:r>
        <w:rPr>
          <w:rFonts w:hint="cs"/>
          <w:rtl/>
        </w:rPr>
        <w:t>پس</w:t>
      </w:r>
      <w:r>
        <w:rPr>
          <w:rtl/>
        </w:rPr>
        <w:t xml:space="preserve"> </w:t>
      </w:r>
      <w:r>
        <w:rPr>
          <w:rFonts w:hint="cs"/>
          <w:rtl/>
        </w:rPr>
        <w:t>از</w:t>
      </w:r>
      <w:r>
        <w:rPr>
          <w:rtl/>
        </w:rPr>
        <w:t xml:space="preserve"> </w:t>
      </w:r>
      <w:r>
        <w:rPr>
          <w:rFonts w:hint="cs"/>
          <w:rtl/>
        </w:rPr>
        <w:t>پایان</w:t>
      </w:r>
      <w:r>
        <w:rPr>
          <w:rtl/>
        </w:rPr>
        <w:t xml:space="preserve"> </w:t>
      </w:r>
      <w:r>
        <w:rPr>
          <w:rFonts w:hint="cs"/>
          <w:rtl/>
        </w:rPr>
        <w:t>یافتن</w:t>
      </w:r>
      <w:r>
        <w:rPr>
          <w:rtl/>
        </w:rPr>
        <w:t xml:space="preserve"> </w:t>
      </w:r>
      <w:r>
        <w:rPr>
          <w:rFonts w:hint="cs"/>
          <w:rtl/>
        </w:rPr>
        <w:t>زمان</w:t>
      </w:r>
      <w:r>
        <w:rPr>
          <w:rtl/>
        </w:rPr>
        <w:t xml:space="preserve"> </w:t>
      </w:r>
      <w:r>
        <w:rPr>
          <w:rFonts w:hint="cs"/>
          <w:rtl/>
        </w:rPr>
        <w:t>قید،</w:t>
      </w:r>
      <w:r>
        <w:rPr>
          <w:rtl/>
        </w:rPr>
        <w:t xml:space="preserve"> </w:t>
      </w:r>
      <w:r>
        <w:rPr>
          <w:rFonts w:hint="cs"/>
          <w:rtl/>
        </w:rPr>
        <w:t>نمی‌توان</w:t>
      </w:r>
      <w:r>
        <w:rPr>
          <w:rtl/>
        </w:rPr>
        <w:t xml:space="preserve"> </w:t>
      </w:r>
      <w:r>
        <w:rPr>
          <w:rFonts w:hint="cs"/>
          <w:rtl/>
        </w:rPr>
        <w:t>دوباره</w:t>
      </w:r>
      <w:r>
        <w:rPr>
          <w:rtl/>
        </w:rPr>
        <w:t xml:space="preserve"> </w:t>
      </w:r>
      <w:r>
        <w:rPr>
          <w:rFonts w:hint="cs"/>
          <w:rtl/>
        </w:rPr>
        <w:t>به</w:t>
      </w:r>
      <w:r>
        <w:rPr>
          <w:rtl/>
        </w:rPr>
        <w:t xml:space="preserve"> </w:t>
      </w:r>
      <w:r>
        <w:rPr>
          <w:rFonts w:hint="cs"/>
          <w:rtl/>
        </w:rPr>
        <w:t>اطلاق</w:t>
      </w:r>
      <w:r>
        <w:rPr>
          <w:rtl/>
        </w:rPr>
        <w:t xml:space="preserve"> </w:t>
      </w:r>
      <w:r>
        <w:rPr>
          <w:rFonts w:hint="cs"/>
          <w:rtl/>
        </w:rPr>
        <w:t>تمسک</w:t>
      </w:r>
      <w:r>
        <w:rPr>
          <w:rtl/>
        </w:rPr>
        <w:t xml:space="preserve"> </w:t>
      </w:r>
      <w:r>
        <w:rPr>
          <w:rFonts w:hint="cs"/>
          <w:rtl/>
        </w:rPr>
        <w:t>کرد،</w:t>
      </w:r>
      <w:r>
        <w:rPr>
          <w:rtl/>
        </w:rPr>
        <w:t xml:space="preserve"> </w:t>
      </w:r>
      <w:r>
        <w:rPr>
          <w:rFonts w:hint="cs"/>
          <w:rtl/>
        </w:rPr>
        <w:t>زیرا</w:t>
      </w:r>
      <w:r>
        <w:rPr>
          <w:rtl/>
        </w:rPr>
        <w:t xml:space="preserve"> </w:t>
      </w:r>
      <w:r>
        <w:rPr>
          <w:rFonts w:hint="cs"/>
          <w:rtl/>
        </w:rPr>
        <w:t>اطلاقی</w:t>
      </w:r>
      <w:r>
        <w:rPr>
          <w:rtl/>
        </w:rPr>
        <w:t xml:space="preserve"> </w:t>
      </w:r>
      <w:r>
        <w:rPr>
          <w:rFonts w:hint="cs"/>
          <w:rtl/>
        </w:rPr>
        <w:t>که</w:t>
      </w:r>
      <w:r>
        <w:rPr>
          <w:rtl/>
        </w:rPr>
        <w:t xml:space="preserve"> </w:t>
      </w:r>
      <w:r>
        <w:rPr>
          <w:rFonts w:hint="cs"/>
          <w:rtl/>
        </w:rPr>
        <w:t>وجود</w:t>
      </w:r>
      <w:r>
        <w:rPr>
          <w:rtl/>
        </w:rPr>
        <w:t xml:space="preserve"> </w:t>
      </w:r>
      <w:r>
        <w:rPr>
          <w:rFonts w:hint="cs"/>
          <w:rtl/>
        </w:rPr>
        <w:t>واحدی</w:t>
      </w:r>
      <w:r>
        <w:rPr>
          <w:rtl/>
        </w:rPr>
        <w:t xml:space="preserve"> </w:t>
      </w:r>
      <w:r>
        <w:rPr>
          <w:rFonts w:hint="cs"/>
          <w:rtl/>
        </w:rPr>
        <w:t>داشت،</w:t>
      </w:r>
      <w:r>
        <w:rPr>
          <w:rtl/>
        </w:rPr>
        <w:t xml:space="preserve"> </w:t>
      </w:r>
      <w:r>
        <w:rPr>
          <w:rFonts w:hint="cs"/>
          <w:rtl/>
        </w:rPr>
        <w:t>با</w:t>
      </w:r>
      <w:r>
        <w:rPr>
          <w:rtl/>
        </w:rPr>
        <w:t xml:space="preserve"> </w:t>
      </w:r>
      <w:r>
        <w:rPr>
          <w:rFonts w:hint="cs"/>
          <w:rtl/>
        </w:rPr>
        <w:t>تقیید،</w:t>
      </w:r>
      <w:r>
        <w:rPr>
          <w:rtl/>
        </w:rPr>
        <w:t xml:space="preserve"> </w:t>
      </w:r>
      <w:r>
        <w:rPr>
          <w:rFonts w:hint="cs"/>
          <w:rtl/>
        </w:rPr>
        <w:t>مرتفع</w:t>
      </w:r>
      <w:r>
        <w:rPr>
          <w:rtl/>
        </w:rPr>
        <w:t xml:space="preserve"> </w:t>
      </w:r>
      <w:r>
        <w:rPr>
          <w:rFonts w:hint="cs"/>
          <w:rtl/>
        </w:rPr>
        <w:t>شده</w:t>
      </w:r>
      <w:r>
        <w:rPr>
          <w:rtl/>
        </w:rPr>
        <w:t xml:space="preserve"> </w:t>
      </w:r>
      <w:r>
        <w:rPr>
          <w:rFonts w:hint="cs"/>
          <w:rtl/>
        </w:rPr>
        <w:t>است،</w:t>
      </w:r>
      <w:r>
        <w:rPr>
          <w:rtl/>
        </w:rPr>
        <w:t xml:space="preserve"> </w:t>
      </w:r>
      <w:r>
        <w:rPr>
          <w:rFonts w:hint="cs"/>
          <w:rtl/>
        </w:rPr>
        <w:t>چه</w:t>
      </w:r>
      <w:r>
        <w:rPr>
          <w:rtl/>
        </w:rPr>
        <w:t xml:space="preserve"> </w:t>
      </w:r>
      <w:r>
        <w:rPr>
          <w:rFonts w:hint="cs"/>
          <w:rtl/>
        </w:rPr>
        <w:t>آن</w:t>
      </w:r>
      <w:r>
        <w:rPr>
          <w:rtl/>
        </w:rPr>
        <w:t xml:space="preserve"> </w:t>
      </w:r>
      <w:r>
        <w:rPr>
          <w:rFonts w:hint="cs"/>
          <w:rtl/>
        </w:rPr>
        <w:t>را</w:t>
      </w:r>
      <w:r>
        <w:rPr>
          <w:rtl/>
        </w:rPr>
        <w:t xml:space="preserve"> </w:t>
      </w:r>
      <w:r>
        <w:rPr>
          <w:rFonts w:hint="cs"/>
          <w:rtl/>
        </w:rPr>
        <w:t>تخصیص</w:t>
      </w:r>
      <w:r>
        <w:rPr>
          <w:rtl/>
        </w:rPr>
        <w:t xml:space="preserve"> </w:t>
      </w:r>
      <w:r>
        <w:rPr>
          <w:rFonts w:hint="cs"/>
          <w:rtl/>
        </w:rPr>
        <w:t>بنامیم</w:t>
      </w:r>
      <w:r>
        <w:rPr>
          <w:rtl/>
        </w:rPr>
        <w:t xml:space="preserve"> </w:t>
      </w:r>
      <w:r>
        <w:rPr>
          <w:rFonts w:hint="cs"/>
          <w:rtl/>
        </w:rPr>
        <w:t>و</w:t>
      </w:r>
      <w:r>
        <w:rPr>
          <w:rtl/>
        </w:rPr>
        <w:t xml:space="preserve"> </w:t>
      </w:r>
      <w:r>
        <w:rPr>
          <w:rFonts w:hint="cs"/>
          <w:rtl/>
        </w:rPr>
        <w:t>چه</w:t>
      </w:r>
      <w:r>
        <w:rPr>
          <w:rtl/>
        </w:rPr>
        <w:t xml:space="preserve"> </w:t>
      </w:r>
      <w:r>
        <w:rPr>
          <w:rFonts w:hint="cs"/>
          <w:rtl/>
        </w:rPr>
        <w:t>تقیید</w:t>
      </w:r>
      <w:r>
        <w:rPr>
          <w:rtl/>
        </w:rPr>
        <w:t xml:space="preserve">. </w:t>
      </w:r>
      <w:r>
        <w:rPr>
          <w:rFonts w:hint="cs"/>
          <w:rtl/>
        </w:rPr>
        <w:t>اما</w:t>
      </w:r>
      <w:r>
        <w:rPr>
          <w:rtl/>
        </w:rPr>
        <w:t xml:space="preserve"> </w:t>
      </w:r>
      <w:r>
        <w:rPr>
          <w:rFonts w:hint="cs"/>
          <w:rtl/>
        </w:rPr>
        <w:t>اگر</w:t>
      </w:r>
      <w:r>
        <w:rPr>
          <w:rtl/>
        </w:rPr>
        <w:t xml:space="preserve"> </w:t>
      </w:r>
      <w:r>
        <w:rPr>
          <w:rFonts w:hint="cs"/>
          <w:rtl/>
        </w:rPr>
        <w:t>زمان</w:t>
      </w:r>
      <w:r>
        <w:rPr>
          <w:rtl/>
        </w:rPr>
        <w:t xml:space="preserve"> </w:t>
      </w:r>
      <w:r>
        <w:rPr>
          <w:rFonts w:hint="cs"/>
          <w:rtl/>
        </w:rPr>
        <w:t>به</w:t>
      </w:r>
      <w:r>
        <w:rPr>
          <w:rtl/>
        </w:rPr>
        <w:t xml:space="preserve"> </w:t>
      </w:r>
      <w:r>
        <w:rPr>
          <w:rFonts w:hint="cs"/>
          <w:rtl/>
        </w:rPr>
        <w:t>نحو</w:t>
      </w:r>
      <w:r>
        <w:rPr>
          <w:rtl/>
        </w:rPr>
        <w:t xml:space="preserve"> </w:t>
      </w:r>
      <w:r w:rsidR="00805812">
        <w:rPr>
          <w:rtl/>
        </w:rPr>
        <w:t>(</w:t>
      </w:r>
      <w:r>
        <w:rPr>
          <w:rFonts w:hint="cs"/>
          <w:rtl/>
        </w:rPr>
        <w:t>قید</w:t>
      </w:r>
      <w:r w:rsidR="00805812">
        <w:rPr>
          <w:rFonts w:hint="eastAsia"/>
          <w:rtl/>
        </w:rPr>
        <w:t>)</w:t>
      </w:r>
      <w:r>
        <w:rPr>
          <w:rtl/>
        </w:rPr>
        <w:t xml:space="preserve"> </w:t>
      </w:r>
      <w:r>
        <w:rPr>
          <w:rFonts w:hint="cs"/>
          <w:rtl/>
        </w:rPr>
        <w:t>باشد</w:t>
      </w:r>
      <w:r>
        <w:rPr>
          <w:rtl/>
        </w:rPr>
        <w:t xml:space="preserve"> </w:t>
      </w:r>
      <w:r>
        <w:rPr>
          <w:rFonts w:hint="cs"/>
          <w:rtl/>
        </w:rPr>
        <w:t>و</w:t>
      </w:r>
      <w:r>
        <w:rPr>
          <w:rtl/>
        </w:rPr>
        <w:t xml:space="preserve"> </w:t>
      </w:r>
      <w:r>
        <w:rPr>
          <w:rFonts w:hint="cs"/>
          <w:rtl/>
        </w:rPr>
        <w:t>دلالت‌ها</w:t>
      </w:r>
      <w:r>
        <w:rPr>
          <w:rtl/>
        </w:rPr>
        <w:t xml:space="preserve"> </w:t>
      </w:r>
      <w:r>
        <w:rPr>
          <w:rFonts w:hint="cs"/>
          <w:rtl/>
        </w:rPr>
        <w:t>متعدد،</w:t>
      </w:r>
      <w:r>
        <w:rPr>
          <w:rtl/>
        </w:rPr>
        <w:t xml:space="preserve"> </w:t>
      </w:r>
      <w:r>
        <w:rPr>
          <w:rFonts w:hint="cs"/>
          <w:rtl/>
        </w:rPr>
        <w:t>در</w:t>
      </w:r>
      <w:r>
        <w:rPr>
          <w:rtl/>
        </w:rPr>
        <w:t xml:space="preserve"> </w:t>
      </w:r>
      <w:r>
        <w:rPr>
          <w:rFonts w:hint="cs"/>
          <w:rtl/>
        </w:rPr>
        <w:t>این</w:t>
      </w:r>
      <w:r>
        <w:rPr>
          <w:rtl/>
        </w:rPr>
        <w:t xml:space="preserve"> </w:t>
      </w:r>
      <w:r>
        <w:rPr>
          <w:rFonts w:hint="cs"/>
          <w:rtl/>
        </w:rPr>
        <w:t>صورت</w:t>
      </w:r>
      <w:r>
        <w:rPr>
          <w:rtl/>
        </w:rPr>
        <w:t xml:space="preserve"> </w:t>
      </w:r>
      <w:r>
        <w:rPr>
          <w:rFonts w:hint="cs"/>
          <w:rtl/>
        </w:rPr>
        <w:t>شکستن</w:t>
      </w:r>
      <w:r>
        <w:rPr>
          <w:rtl/>
        </w:rPr>
        <w:t xml:space="preserve"> </w:t>
      </w:r>
      <w:r>
        <w:rPr>
          <w:rFonts w:hint="cs"/>
          <w:rtl/>
        </w:rPr>
        <w:t>یک</w:t>
      </w:r>
      <w:r>
        <w:rPr>
          <w:rtl/>
        </w:rPr>
        <w:t xml:space="preserve"> </w:t>
      </w:r>
      <w:r>
        <w:rPr>
          <w:rFonts w:hint="cs"/>
          <w:rtl/>
        </w:rPr>
        <w:t>دلالت،</w:t>
      </w:r>
      <w:r>
        <w:rPr>
          <w:rtl/>
        </w:rPr>
        <w:t xml:space="preserve"> </w:t>
      </w:r>
      <w:r>
        <w:rPr>
          <w:rFonts w:hint="cs"/>
          <w:rtl/>
        </w:rPr>
        <w:t>به</w:t>
      </w:r>
      <w:r>
        <w:rPr>
          <w:rtl/>
        </w:rPr>
        <w:t xml:space="preserve"> </w:t>
      </w:r>
      <w:r>
        <w:rPr>
          <w:rFonts w:hint="cs"/>
          <w:rtl/>
        </w:rPr>
        <w:t>سایر</w:t>
      </w:r>
      <w:r>
        <w:rPr>
          <w:rtl/>
        </w:rPr>
        <w:t xml:space="preserve"> </w:t>
      </w:r>
      <w:r>
        <w:rPr>
          <w:rFonts w:hint="cs"/>
          <w:rtl/>
        </w:rPr>
        <w:t>دلالت‌ها</w:t>
      </w:r>
      <w:r>
        <w:rPr>
          <w:rtl/>
        </w:rPr>
        <w:t xml:space="preserve"> </w:t>
      </w:r>
      <w:r>
        <w:rPr>
          <w:rFonts w:hint="cs"/>
          <w:rtl/>
        </w:rPr>
        <w:t>آسیبی</w:t>
      </w:r>
      <w:r>
        <w:rPr>
          <w:rtl/>
        </w:rPr>
        <w:t xml:space="preserve"> </w:t>
      </w:r>
      <w:r>
        <w:rPr>
          <w:rFonts w:hint="cs"/>
          <w:rtl/>
        </w:rPr>
        <w:t>نمی‌زند</w:t>
      </w:r>
      <w:r>
        <w:rPr>
          <w:rtl/>
        </w:rPr>
        <w:t xml:space="preserve"> </w:t>
      </w:r>
      <w:r>
        <w:rPr>
          <w:rFonts w:hint="cs"/>
          <w:rtl/>
        </w:rPr>
        <w:t>و</w:t>
      </w:r>
      <w:r>
        <w:rPr>
          <w:rtl/>
        </w:rPr>
        <w:t xml:space="preserve"> </w:t>
      </w:r>
      <w:r>
        <w:rPr>
          <w:rFonts w:hint="cs"/>
          <w:rtl/>
        </w:rPr>
        <w:t>تمسک</w:t>
      </w:r>
      <w:r>
        <w:rPr>
          <w:rtl/>
        </w:rPr>
        <w:t xml:space="preserve"> </w:t>
      </w:r>
      <w:r>
        <w:rPr>
          <w:rFonts w:hint="cs"/>
          <w:rtl/>
        </w:rPr>
        <w:t>به</w:t>
      </w:r>
      <w:r>
        <w:rPr>
          <w:rtl/>
        </w:rPr>
        <w:t xml:space="preserve"> </w:t>
      </w:r>
      <w:r>
        <w:rPr>
          <w:rFonts w:hint="cs"/>
          <w:rtl/>
        </w:rPr>
        <w:t>آن‌ها</w:t>
      </w:r>
      <w:r>
        <w:rPr>
          <w:rtl/>
        </w:rPr>
        <w:t xml:space="preserve"> </w:t>
      </w:r>
      <w:r>
        <w:rPr>
          <w:rFonts w:hint="cs"/>
          <w:rtl/>
        </w:rPr>
        <w:t>صحیح</w:t>
      </w:r>
      <w:r>
        <w:rPr>
          <w:rtl/>
        </w:rPr>
        <w:t xml:space="preserve"> </w:t>
      </w:r>
      <w:r>
        <w:rPr>
          <w:rFonts w:hint="cs"/>
          <w:rtl/>
        </w:rPr>
        <w:t>خواهد</w:t>
      </w:r>
      <w:r>
        <w:rPr>
          <w:rtl/>
        </w:rPr>
        <w:t xml:space="preserve"> </w:t>
      </w:r>
      <w:r>
        <w:rPr>
          <w:rFonts w:hint="cs"/>
          <w:rtl/>
        </w:rPr>
        <w:t>بود</w:t>
      </w:r>
      <w:r w:rsidR="00BA7D0A">
        <w:rPr>
          <w:rtl/>
        </w:rPr>
        <w:t xml:space="preserve"> بنابراین </w:t>
      </w:r>
      <w:r>
        <w:rPr>
          <w:rtl/>
        </w:rPr>
        <w:t xml:space="preserve"> </w:t>
      </w:r>
      <w:r>
        <w:rPr>
          <w:rFonts w:hint="cs"/>
          <w:rtl/>
        </w:rPr>
        <w:t>محور</w:t>
      </w:r>
      <w:r>
        <w:rPr>
          <w:rtl/>
        </w:rPr>
        <w:t xml:space="preserve"> </w:t>
      </w:r>
      <w:r>
        <w:rPr>
          <w:rFonts w:hint="cs"/>
          <w:rtl/>
        </w:rPr>
        <w:t>حل</w:t>
      </w:r>
      <w:r>
        <w:rPr>
          <w:rtl/>
        </w:rPr>
        <w:t xml:space="preserve"> </w:t>
      </w:r>
      <w:r>
        <w:rPr>
          <w:rFonts w:hint="cs"/>
          <w:rtl/>
        </w:rPr>
        <w:t>مسئله،</w:t>
      </w:r>
      <w:r>
        <w:rPr>
          <w:rtl/>
        </w:rPr>
        <w:t xml:space="preserve"> </w:t>
      </w:r>
      <w:r>
        <w:rPr>
          <w:rFonts w:hint="cs"/>
          <w:rtl/>
        </w:rPr>
        <w:t>نه</w:t>
      </w:r>
      <w:r>
        <w:rPr>
          <w:rtl/>
        </w:rPr>
        <w:t xml:space="preserve"> </w:t>
      </w:r>
      <w:r>
        <w:rPr>
          <w:rFonts w:hint="cs"/>
          <w:rtl/>
        </w:rPr>
        <w:t>تمایز</w:t>
      </w:r>
      <w:r>
        <w:rPr>
          <w:rtl/>
        </w:rPr>
        <w:t xml:space="preserve"> </w:t>
      </w:r>
      <w:r>
        <w:rPr>
          <w:rFonts w:hint="cs"/>
          <w:rtl/>
        </w:rPr>
        <w:t>تخصیص</w:t>
      </w:r>
      <w:r>
        <w:rPr>
          <w:rtl/>
        </w:rPr>
        <w:t xml:space="preserve"> </w:t>
      </w:r>
      <w:r>
        <w:rPr>
          <w:rFonts w:hint="cs"/>
          <w:rtl/>
        </w:rPr>
        <w:t>از</w:t>
      </w:r>
      <w:r>
        <w:rPr>
          <w:rtl/>
        </w:rPr>
        <w:t xml:space="preserve"> </w:t>
      </w:r>
      <w:r>
        <w:rPr>
          <w:rFonts w:hint="cs"/>
          <w:rtl/>
        </w:rPr>
        <w:t>تقیید،</w:t>
      </w:r>
      <w:r>
        <w:rPr>
          <w:rtl/>
        </w:rPr>
        <w:t xml:space="preserve"> </w:t>
      </w:r>
      <w:r>
        <w:rPr>
          <w:rFonts w:hint="cs"/>
          <w:rtl/>
        </w:rPr>
        <w:t>بلکه</w:t>
      </w:r>
      <w:r>
        <w:rPr>
          <w:rtl/>
        </w:rPr>
        <w:t xml:space="preserve"> </w:t>
      </w:r>
      <w:r>
        <w:rPr>
          <w:rFonts w:hint="cs"/>
          <w:rtl/>
        </w:rPr>
        <w:t>این</w:t>
      </w:r>
      <w:r>
        <w:rPr>
          <w:rtl/>
        </w:rPr>
        <w:t xml:space="preserve"> </w:t>
      </w:r>
      <w:r>
        <w:rPr>
          <w:rFonts w:hint="cs"/>
          <w:rtl/>
        </w:rPr>
        <w:t>است</w:t>
      </w:r>
      <w:r>
        <w:rPr>
          <w:rtl/>
        </w:rPr>
        <w:t xml:space="preserve"> </w:t>
      </w:r>
      <w:r>
        <w:rPr>
          <w:rFonts w:hint="cs"/>
          <w:rtl/>
        </w:rPr>
        <w:t>که</w:t>
      </w:r>
      <w:r>
        <w:rPr>
          <w:rtl/>
        </w:rPr>
        <w:t xml:space="preserve"> </w:t>
      </w:r>
      <w:r>
        <w:rPr>
          <w:rFonts w:hint="cs"/>
          <w:rtl/>
        </w:rPr>
        <w:t>زمان</w:t>
      </w:r>
      <w:r>
        <w:rPr>
          <w:rtl/>
        </w:rPr>
        <w:t xml:space="preserve"> </w:t>
      </w:r>
      <w:r>
        <w:rPr>
          <w:rFonts w:hint="cs"/>
          <w:rtl/>
        </w:rPr>
        <w:t>در</w:t>
      </w:r>
      <w:r>
        <w:rPr>
          <w:rtl/>
        </w:rPr>
        <w:t xml:space="preserve"> </w:t>
      </w:r>
      <w:r>
        <w:rPr>
          <w:rFonts w:hint="cs"/>
          <w:rtl/>
        </w:rPr>
        <w:t>دلیل،</w:t>
      </w:r>
      <w:r>
        <w:rPr>
          <w:rtl/>
        </w:rPr>
        <w:t xml:space="preserve"> </w:t>
      </w:r>
      <w:r w:rsidR="00805812">
        <w:rPr>
          <w:rtl/>
        </w:rPr>
        <w:t>(</w:t>
      </w:r>
      <w:r>
        <w:rPr>
          <w:rFonts w:hint="cs"/>
          <w:rtl/>
        </w:rPr>
        <w:t>قید</w:t>
      </w:r>
      <w:r w:rsidR="00805812">
        <w:rPr>
          <w:rFonts w:hint="eastAsia"/>
          <w:rtl/>
        </w:rPr>
        <w:t>)</w:t>
      </w:r>
      <w:r>
        <w:rPr>
          <w:rtl/>
        </w:rPr>
        <w:t xml:space="preserve"> </w:t>
      </w:r>
      <w:r>
        <w:rPr>
          <w:rFonts w:hint="cs"/>
          <w:rtl/>
        </w:rPr>
        <w:t>است</w:t>
      </w:r>
      <w:r>
        <w:rPr>
          <w:rtl/>
        </w:rPr>
        <w:t xml:space="preserve"> </w:t>
      </w:r>
      <w:r>
        <w:rPr>
          <w:rFonts w:hint="cs"/>
          <w:rtl/>
        </w:rPr>
        <w:t>یا</w:t>
      </w:r>
      <w:r>
        <w:rPr>
          <w:rtl/>
        </w:rPr>
        <w:t xml:space="preserve"> </w:t>
      </w:r>
      <w:r w:rsidR="00805812">
        <w:rPr>
          <w:rtl/>
        </w:rPr>
        <w:t>(</w:t>
      </w:r>
      <w:r>
        <w:rPr>
          <w:rFonts w:hint="cs"/>
          <w:rtl/>
        </w:rPr>
        <w:t>ظرف</w:t>
      </w:r>
      <w:r w:rsidR="00805812">
        <w:rPr>
          <w:rFonts w:hint="eastAsia"/>
          <w:rtl/>
        </w:rPr>
        <w:t>)</w:t>
      </w:r>
      <w:r>
        <w:rPr>
          <w:rtl/>
        </w:rPr>
        <w:t>.</w:t>
      </w:r>
      <w:r w:rsidR="00BC101A">
        <w:rPr>
          <w:rtl/>
        </w:rPr>
        <w:br w:type="page"/>
      </w:r>
    </w:p>
    <w:p w:rsidR="00BC101A" w:rsidRDefault="00BC101A" w:rsidP="00B25171">
      <w:pPr>
        <w:pStyle w:val="NoSpacing"/>
        <w:rPr>
          <w:rtl/>
        </w:rPr>
      </w:pPr>
      <w:bookmarkStart w:id="135" w:name="_Toc235260632"/>
      <w:r>
        <w:rPr>
          <w:rFonts w:hint="cs"/>
          <w:rtl/>
        </w:rPr>
        <w:lastRenderedPageBreak/>
        <w:t>جلسه شصت و هشتم</w:t>
      </w:r>
      <w:bookmarkEnd w:id="135"/>
    </w:p>
    <w:p w:rsidR="004608E3" w:rsidRDefault="004608E3" w:rsidP="00B25171">
      <w:pPr>
        <w:pStyle w:val="Heading1"/>
        <w:rPr>
          <w:rtl/>
        </w:rPr>
      </w:pPr>
      <w:bookmarkStart w:id="136" w:name="_Toc235260633"/>
      <w:r>
        <w:rPr>
          <w:rFonts w:hint="cs"/>
          <w:bCs/>
          <w:rtl/>
          <w:lang w:bidi="ar-SA"/>
        </w:rPr>
        <w:t>استصحاب</w:t>
      </w:r>
      <w:r>
        <w:rPr>
          <w:rFonts w:hint="cs"/>
          <w:bCs/>
          <w:rtl/>
        </w:rPr>
        <w:t>/</w:t>
      </w:r>
      <w:r>
        <w:rPr>
          <w:rFonts w:hint="cs"/>
          <w:rtl/>
        </w:rPr>
        <w:t>تنبیه</w:t>
      </w:r>
      <w:r>
        <w:rPr>
          <w:rtl/>
        </w:rPr>
        <w:t xml:space="preserve"> </w:t>
      </w:r>
      <w:r>
        <w:rPr>
          <w:rFonts w:hint="cs"/>
          <w:rtl/>
        </w:rPr>
        <w:t>چهاردهم/استصحاب</w:t>
      </w:r>
      <w:r>
        <w:rPr>
          <w:rtl/>
        </w:rPr>
        <w:t xml:space="preserve"> </w:t>
      </w:r>
      <w:r>
        <w:rPr>
          <w:rFonts w:hint="cs"/>
          <w:rtl/>
        </w:rPr>
        <w:t>حکم</w:t>
      </w:r>
      <w:r>
        <w:rPr>
          <w:rtl/>
        </w:rPr>
        <w:t xml:space="preserve"> </w:t>
      </w:r>
      <w:r>
        <w:rPr>
          <w:rFonts w:hint="cs"/>
          <w:rtl/>
        </w:rPr>
        <w:t>مخصَّص/نظریه سوم</w:t>
      </w:r>
      <w:bookmarkEnd w:id="136"/>
    </w:p>
    <w:p w:rsidR="00BF01F5" w:rsidRDefault="000423D4" w:rsidP="0044477C">
      <w:pPr>
        <w:rPr>
          <w:rtl/>
        </w:rPr>
      </w:pPr>
      <w:r>
        <w:rPr>
          <w:rFonts w:hint="cs"/>
          <w:rtl/>
        </w:rPr>
        <w:t>پس</w:t>
      </w:r>
      <w:r>
        <w:rPr>
          <w:rtl/>
        </w:rPr>
        <w:t xml:space="preserve"> </w:t>
      </w:r>
      <w:r>
        <w:rPr>
          <w:rFonts w:hint="cs"/>
          <w:rtl/>
        </w:rPr>
        <w:t>از</w:t>
      </w:r>
      <w:r>
        <w:rPr>
          <w:rtl/>
        </w:rPr>
        <w:t xml:space="preserve"> </w:t>
      </w:r>
      <w:r>
        <w:rPr>
          <w:rFonts w:hint="cs"/>
          <w:rtl/>
        </w:rPr>
        <w:t>بررسی</w:t>
      </w:r>
      <w:r>
        <w:rPr>
          <w:rtl/>
        </w:rPr>
        <w:t xml:space="preserve"> </w:t>
      </w:r>
      <w:r>
        <w:rPr>
          <w:rFonts w:hint="cs"/>
          <w:rtl/>
        </w:rPr>
        <w:t>دو</w:t>
      </w:r>
      <w:r>
        <w:rPr>
          <w:rtl/>
        </w:rPr>
        <w:t xml:space="preserve"> </w:t>
      </w:r>
      <w:r>
        <w:rPr>
          <w:rFonts w:hint="cs"/>
          <w:rtl/>
        </w:rPr>
        <w:t>نظریه</w:t>
      </w:r>
      <w:r>
        <w:rPr>
          <w:rtl/>
        </w:rPr>
        <w:t xml:space="preserve"> </w:t>
      </w:r>
      <w:r>
        <w:rPr>
          <w:rFonts w:hint="cs"/>
          <w:rtl/>
        </w:rPr>
        <w:t>پیشین،</w:t>
      </w:r>
      <w:r>
        <w:rPr>
          <w:rtl/>
        </w:rPr>
        <w:t xml:space="preserve"> </w:t>
      </w:r>
      <w:r>
        <w:rPr>
          <w:rFonts w:hint="cs"/>
          <w:rtl/>
        </w:rPr>
        <w:t>نظریه</w:t>
      </w:r>
      <w:r>
        <w:rPr>
          <w:rtl/>
        </w:rPr>
        <w:t xml:space="preserve"> </w:t>
      </w:r>
      <w:r>
        <w:rPr>
          <w:rFonts w:hint="cs"/>
          <w:rtl/>
        </w:rPr>
        <w:t>سوم</w:t>
      </w:r>
      <w:r>
        <w:rPr>
          <w:rtl/>
        </w:rPr>
        <w:t xml:space="preserve"> </w:t>
      </w:r>
      <w:r>
        <w:rPr>
          <w:rFonts w:hint="cs"/>
          <w:rtl/>
        </w:rPr>
        <w:t>یعنی</w:t>
      </w:r>
      <w:r>
        <w:rPr>
          <w:rtl/>
        </w:rPr>
        <w:t xml:space="preserve"> </w:t>
      </w:r>
      <w:r w:rsidR="00805812">
        <w:rPr>
          <w:rtl/>
        </w:rPr>
        <w:t>(</w:t>
      </w:r>
      <w:r>
        <w:rPr>
          <w:rFonts w:hint="cs"/>
          <w:rtl/>
        </w:rPr>
        <w:t>تفصیل</w:t>
      </w:r>
      <w:r w:rsidR="00805812">
        <w:rPr>
          <w:rFonts w:hint="eastAsia"/>
          <w:rtl/>
        </w:rPr>
        <w:t>)</w:t>
      </w:r>
      <w:r>
        <w:rPr>
          <w:rtl/>
        </w:rPr>
        <w:t xml:space="preserve"> </w:t>
      </w:r>
      <w:r>
        <w:rPr>
          <w:rFonts w:hint="cs"/>
          <w:rtl/>
        </w:rPr>
        <w:t>مطرح</w:t>
      </w:r>
      <w:r>
        <w:rPr>
          <w:rtl/>
        </w:rPr>
        <w:t xml:space="preserve"> </w:t>
      </w:r>
      <w:r w:rsidR="00D74C82">
        <w:rPr>
          <w:rFonts w:hint="cs"/>
          <w:rtl/>
        </w:rPr>
        <w:t>می شود</w:t>
      </w:r>
      <w:r>
        <w:rPr>
          <w:rtl/>
        </w:rPr>
        <w:t xml:space="preserve"> </w:t>
      </w:r>
      <w:r>
        <w:rPr>
          <w:rFonts w:hint="cs"/>
          <w:rtl/>
        </w:rPr>
        <w:t>که</w:t>
      </w:r>
      <w:r>
        <w:rPr>
          <w:rtl/>
        </w:rPr>
        <w:t xml:space="preserve"> </w:t>
      </w:r>
      <w:r>
        <w:rPr>
          <w:rFonts w:hint="cs"/>
          <w:rtl/>
        </w:rPr>
        <w:t>خود</w:t>
      </w:r>
      <w:r>
        <w:rPr>
          <w:rtl/>
        </w:rPr>
        <w:t xml:space="preserve"> </w:t>
      </w:r>
      <w:r>
        <w:rPr>
          <w:rFonts w:hint="cs"/>
          <w:rtl/>
        </w:rPr>
        <w:t>دارای</w:t>
      </w:r>
      <w:r>
        <w:rPr>
          <w:rtl/>
        </w:rPr>
        <w:t xml:space="preserve"> </w:t>
      </w:r>
      <w:r>
        <w:rPr>
          <w:rFonts w:hint="cs"/>
          <w:rtl/>
        </w:rPr>
        <w:t>سه</w:t>
      </w:r>
      <w:r>
        <w:rPr>
          <w:rtl/>
        </w:rPr>
        <w:t xml:space="preserve"> </w:t>
      </w:r>
      <w:r>
        <w:rPr>
          <w:rFonts w:hint="cs"/>
          <w:rtl/>
        </w:rPr>
        <w:t>تقریر</w:t>
      </w:r>
      <w:r>
        <w:rPr>
          <w:rtl/>
        </w:rPr>
        <w:t xml:space="preserve"> </w:t>
      </w:r>
      <w:r>
        <w:rPr>
          <w:rFonts w:hint="cs"/>
          <w:rtl/>
        </w:rPr>
        <w:t>است</w:t>
      </w:r>
      <w:r>
        <w:rPr>
          <w:rtl/>
        </w:rPr>
        <w:t xml:space="preserve">. </w:t>
      </w:r>
      <w:r>
        <w:rPr>
          <w:rFonts w:hint="cs"/>
          <w:rtl/>
        </w:rPr>
        <w:t>اولین</w:t>
      </w:r>
      <w:r>
        <w:rPr>
          <w:rtl/>
        </w:rPr>
        <w:t xml:space="preserve"> </w:t>
      </w:r>
      <w:r>
        <w:rPr>
          <w:rFonts w:hint="cs"/>
          <w:rtl/>
        </w:rPr>
        <w:t>تفسیر،</w:t>
      </w:r>
      <w:r>
        <w:rPr>
          <w:rtl/>
        </w:rPr>
        <w:t xml:space="preserve"> </w:t>
      </w:r>
      <w:r>
        <w:rPr>
          <w:rFonts w:hint="cs"/>
          <w:rtl/>
        </w:rPr>
        <w:t>تفصیل</w:t>
      </w:r>
      <w:r>
        <w:rPr>
          <w:rtl/>
        </w:rPr>
        <w:t xml:space="preserve"> </w:t>
      </w:r>
      <w:r>
        <w:rPr>
          <w:rFonts w:hint="cs"/>
          <w:rtl/>
        </w:rPr>
        <w:t>مرحوم</w:t>
      </w:r>
      <w:r>
        <w:rPr>
          <w:rtl/>
        </w:rPr>
        <w:t xml:space="preserve"> </w:t>
      </w:r>
      <w:r>
        <w:rPr>
          <w:rFonts w:hint="cs"/>
          <w:rtl/>
        </w:rPr>
        <w:t>شیخ</w:t>
      </w:r>
      <w:r>
        <w:rPr>
          <w:rtl/>
        </w:rPr>
        <w:t xml:space="preserve"> </w:t>
      </w:r>
      <w:r>
        <w:rPr>
          <w:rFonts w:hint="cs"/>
          <w:rtl/>
        </w:rPr>
        <w:t>انصاری</w:t>
      </w:r>
      <w:r>
        <w:rPr>
          <w:rtl/>
        </w:rPr>
        <w:t xml:space="preserve"> </w:t>
      </w:r>
      <w:r>
        <w:rPr>
          <w:rFonts w:hint="cs"/>
          <w:rtl/>
        </w:rPr>
        <w:t>است</w:t>
      </w:r>
      <w:r>
        <w:rPr>
          <w:rtl/>
        </w:rPr>
        <w:t>.</w:t>
      </w:r>
    </w:p>
    <w:p w:rsidR="00BF01F5" w:rsidRDefault="000423D4" w:rsidP="0044477C">
      <w:pPr>
        <w:rPr>
          <w:rtl/>
        </w:rPr>
      </w:pPr>
      <w:r>
        <w:rPr>
          <w:rFonts w:hint="cs"/>
          <w:rtl/>
        </w:rPr>
        <w:t>مرحوم</w:t>
      </w:r>
      <w:r>
        <w:rPr>
          <w:rtl/>
        </w:rPr>
        <w:t xml:space="preserve"> </w:t>
      </w:r>
      <w:r>
        <w:rPr>
          <w:rFonts w:hint="cs"/>
          <w:rtl/>
        </w:rPr>
        <w:t>شیخ</w:t>
      </w:r>
      <w:r>
        <w:rPr>
          <w:rtl/>
        </w:rPr>
        <w:t xml:space="preserve"> </w:t>
      </w:r>
      <w:r>
        <w:rPr>
          <w:rFonts w:hint="cs"/>
          <w:rtl/>
        </w:rPr>
        <w:t>می‌فرماید</w:t>
      </w:r>
      <w:r>
        <w:rPr>
          <w:rtl/>
        </w:rPr>
        <w:t xml:space="preserve"> </w:t>
      </w:r>
      <w:r>
        <w:rPr>
          <w:rFonts w:hint="cs"/>
          <w:rtl/>
        </w:rPr>
        <w:t>باید</w:t>
      </w:r>
      <w:r>
        <w:rPr>
          <w:rtl/>
        </w:rPr>
        <w:t xml:space="preserve"> </w:t>
      </w:r>
      <w:r>
        <w:rPr>
          <w:rFonts w:hint="cs"/>
          <w:rtl/>
        </w:rPr>
        <w:t>در</w:t>
      </w:r>
      <w:r>
        <w:rPr>
          <w:rtl/>
        </w:rPr>
        <w:t xml:space="preserve"> </w:t>
      </w:r>
      <w:r>
        <w:rPr>
          <w:rFonts w:hint="cs"/>
          <w:rtl/>
        </w:rPr>
        <w:t>مسئله</w:t>
      </w:r>
      <w:r>
        <w:rPr>
          <w:rtl/>
        </w:rPr>
        <w:t xml:space="preserve"> </w:t>
      </w:r>
      <w:r>
        <w:rPr>
          <w:rFonts w:hint="cs"/>
          <w:rtl/>
        </w:rPr>
        <w:t>میان</w:t>
      </w:r>
      <w:r>
        <w:rPr>
          <w:rtl/>
        </w:rPr>
        <w:t xml:space="preserve"> </w:t>
      </w:r>
      <w:r>
        <w:rPr>
          <w:rFonts w:hint="cs"/>
          <w:rtl/>
        </w:rPr>
        <w:t>دو</w:t>
      </w:r>
      <w:r>
        <w:rPr>
          <w:rtl/>
        </w:rPr>
        <w:t xml:space="preserve"> </w:t>
      </w:r>
      <w:r>
        <w:rPr>
          <w:rFonts w:hint="cs"/>
          <w:rtl/>
        </w:rPr>
        <w:t>حالت</w:t>
      </w:r>
      <w:r>
        <w:rPr>
          <w:rtl/>
        </w:rPr>
        <w:t xml:space="preserve"> </w:t>
      </w:r>
      <w:r>
        <w:rPr>
          <w:rFonts w:hint="cs"/>
          <w:rtl/>
        </w:rPr>
        <w:t>تفصیل</w:t>
      </w:r>
      <w:r>
        <w:rPr>
          <w:rtl/>
        </w:rPr>
        <w:t xml:space="preserve"> </w:t>
      </w:r>
      <w:r>
        <w:rPr>
          <w:rFonts w:hint="cs"/>
          <w:rtl/>
        </w:rPr>
        <w:t>قائل</w:t>
      </w:r>
      <w:r>
        <w:rPr>
          <w:rtl/>
        </w:rPr>
        <w:t xml:space="preserve"> </w:t>
      </w:r>
      <w:r>
        <w:rPr>
          <w:rFonts w:hint="cs"/>
          <w:rtl/>
        </w:rPr>
        <w:t>شد</w:t>
      </w:r>
      <w:r>
        <w:rPr>
          <w:rtl/>
        </w:rPr>
        <w:t xml:space="preserve"> </w:t>
      </w:r>
      <w:r>
        <w:rPr>
          <w:rFonts w:hint="cs"/>
          <w:rtl/>
        </w:rPr>
        <w:t>و</w:t>
      </w:r>
      <w:r>
        <w:rPr>
          <w:rtl/>
        </w:rPr>
        <w:t xml:space="preserve"> </w:t>
      </w:r>
      <w:r>
        <w:rPr>
          <w:rFonts w:hint="cs"/>
          <w:rtl/>
        </w:rPr>
        <w:t>ملاک،</w:t>
      </w:r>
      <w:r>
        <w:rPr>
          <w:rtl/>
        </w:rPr>
        <w:t xml:space="preserve"> </w:t>
      </w:r>
      <w:r>
        <w:rPr>
          <w:rFonts w:hint="cs"/>
          <w:rtl/>
        </w:rPr>
        <w:t>نحوه</w:t>
      </w:r>
      <w:r>
        <w:rPr>
          <w:rtl/>
        </w:rPr>
        <w:t xml:space="preserve"> </w:t>
      </w:r>
      <w:r>
        <w:rPr>
          <w:rFonts w:hint="cs"/>
          <w:rtl/>
        </w:rPr>
        <w:t>لحاظ</w:t>
      </w:r>
      <w:r>
        <w:rPr>
          <w:rtl/>
        </w:rPr>
        <w:t xml:space="preserve"> </w:t>
      </w:r>
      <w:r w:rsidR="00805812">
        <w:rPr>
          <w:rtl/>
        </w:rPr>
        <w:t>(</w:t>
      </w:r>
      <w:r>
        <w:rPr>
          <w:rFonts w:hint="cs"/>
          <w:rtl/>
        </w:rPr>
        <w:t>زمان</w:t>
      </w:r>
      <w:r w:rsidR="00805812">
        <w:rPr>
          <w:rFonts w:hint="eastAsia"/>
          <w:rtl/>
        </w:rPr>
        <w:t>)</w:t>
      </w:r>
      <w:r>
        <w:rPr>
          <w:rtl/>
        </w:rPr>
        <w:t xml:space="preserve"> </w:t>
      </w:r>
      <w:r>
        <w:rPr>
          <w:rFonts w:hint="cs"/>
          <w:rtl/>
        </w:rPr>
        <w:t>در</w:t>
      </w:r>
      <w:r>
        <w:rPr>
          <w:rtl/>
        </w:rPr>
        <w:t xml:space="preserve"> </w:t>
      </w:r>
      <w:r>
        <w:rPr>
          <w:rFonts w:hint="cs"/>
          <w:rtl/>
        </w:rPr>
        <w:t>دلیل</w:t>
      </w:r>
      <w:r>
        <w:rPr>
          <w:rtl/>
        </w:rPr>
        <w:t xml:space="preserve"> </w:t>
      </w:r>
      <w:r>
        <w:rPr>
          <w:rFonts w:hint="cs"/>
          <w:rtl/>
        </w:rPr>
        <w:t>عام</w:t>
      </w:r>
      <w:r>
        <w:rPr>
          <w:rtl/>
        </w:rPr>
        <w:t xml:space="preserve"> </w:t>
      </w:r>
      <w:r>
        <w:rPr>
          <w:rFonts w:hint="cs"/>
          <w:rtl/>
        </w:rPr>
        <w:t>است</w:t>
      </w:r>
      <w:r>
        <w:rPr>
          <w:rtl/>
        </w:rPr>
        <w:t xml:space="preserve">. </w:t>
      </w:r>
      <w:r>
        <w:rPr>
          <w:rFonts w:hint="cs"/>
          <w:rtl/>
        </w:rPr>
        <w:t>اگر</w:t>
      </w:r>
      <w:r>
        <w:rPr>
          <w:rtl/>
        </w:rPr>
        <w:t xml:space="preserve"> </w:t>
      </w:r>
      <w:r>
        <w:rPr>
          <w:rFonts w:hint="cs"/>
          <w:rtl/>
        </w:rPr>
        <w:t>زمان</w:t>
      </w:r>
      <w:r>
        <w:rPr>
          <w:rtl/>
        </w:rPr>
        <w:t xml:space="preserve"> </w:t>
      </w:r>
      <w:r>
        <w:rPr>
          <w:rFonts w:hint="cs"/>
          <w:rtl/>
        </w:rPr>
        <w:t>در</w:t>
      </w:r>
      <w:r>
        <w:rPr>
          <w:rtl/>
        </w:rPr>
        <w:t xml:space="preserve"> </w:t>
      </w:r>
      <w:r>
        <w:rPr>
          <w:rFonts w:hint="cs"/>
          <w:rtl/>
        </w:rPr>
        <w:t>دلیل</w:t>
      </w:r>
      <w:r>
        <w:rPr>
          <w:rtl/>
        </w:rPr>
        <w:t xml:space="preserve"> </w:t>
      </w:r>
      <w:r>
        <w:rPr>
          <w:rFonts w:hint="cs"/>
          <w:rtl/>
        </w:rPr>
        <w:t>عام</w:t>
      </w:r>
      <w:r>
        <w:rPr>
          <w:rtl/>
        </w:rPr>
        <w:t xml:space="preserve"> </w:t>
      </w:r>
      <w:r>
        <w:rPr>
          <w:rFonts w:hint="cs"/>
          <w:rtl/>
        </w:rPr>
        <w:t>به</w:t>
      </w:r>
      <w:r>
        <w:rPr>
          <w:rtl/>
        </w:rPr>
        <w:t xml:space="preserve"> </w:t>
      </w:r>
      <w:r>
        <w:rPr>
          <w:rFonts w:hint="cs"/>
          <w:rtl/>
        </w:rPr>
        <w:t>نحو</w:t>
      </w:r>
      <w:r>
        <w:rPr>
          <w:rtl/>
        </w:rPr>
        <w:t xml:space="preserve"> </w:t>
      </w:r>
      <w:r w:rsidR="00805812">
        <w:rPr>
          <w:rtl/>
        </w:rPr>
        <w:t>(</w:t>
      </w:r>
      <w:r>
        <w:rPr>
          <w:rFonts w:hint="cs"/>
          <w:rtl/>
        </w:rPr>
        <w:t>قید</w:t>
      </w:r>
      <w:r w:rsidR="00805812">
        <w:rPr>
          <w:rFonts w:hint="eastAsia"/>
          <w:rtl/>
        </w:rPr>
        <w:t>)</w:t>
      </w:r>
      <w:r>
        <w:rPr>
          <w:rtl/>
        </w:rPr>
        <w:t xml:space="preserve"> </w:t>
      </w:r>
      <w:r>
        <w:rPr>
          <w:rFonts w:hint="cs"/>
          <w:rtl/>
        </w:rPr>
        <w:t>موضوع</w:t>
      </w:r>
      <w:r>
        <w:rPr>
          <w:rtl/>
        </w:rPr>
        <w:t xml:space="preserve"> </w:t>
      </w:r>
      <w:r>
        <w:rPr>
          <w:rFonts w:hint="cs"/>
          <w:rtl/>
        </w:rPr>
        <w:t>باشد،</w:t>
      </w:r>
      <w:r>
        <w:rPr>
          <w:rtl/>
        </w:rPr>
        <w:t xml:space="preserve"> </w:t>
      </w:r>
      <w:r>
        <w:rPr>
          <w:rFonts w:hint="cs"/>
          <w:rtl/>
        </w:rPr>
        <w:t>به</w:t>
      </w:r>
      <w:r>
        <w:rPr>
          <w:rtl/>
        </w:rPr>
        <w:t xml:space="preserve"> </w:t>
      </w:r>
      <w:r>
        <w:rPr>
          <w:rFonts w:hint="cs"/>
          <w:rtl/>
        </w:rPr>
        <w:t>گونه‌ای</w:t>
      </w:r>
      <w:r>
        <w:rPr>
          <w:rtl/>
        </w:rPr>
        <w:t xml:space="preserve"> </w:t>
      </w:r>
      <w:r>
        <w:rPr>
          <w:rFonts w:hint="cs"/>
          <w:rtl/>
        </w:rPr>
        <w:t>که</w:t>
      </w:r>
      <w:r>
        <w:rPr>
          <w:rtl/>
        </w:rPr>
        <w:t xml:space="preserve"> </w:t>
      </w:r>
      <w:r>
        <w:rPr>
          <w:rFonts w:hint="cs"/>
          <w:rtl/>
        </w:rPr>
        <w:t>هر</w:t>
      </w:r>
      <w:r>
        <w:rPr>
          <w:rtl/>
        </w:rPr>
        <w:t xml:space="preserve"> </w:t>
      </w:r>
      <w:r>
        <w:rPr>
          <w:rFonts w:hint="cs"/>
          <w:rtl/>
        </w:rPr>
        <w:t>زمانی</w:t>
      </w:r>
      <w:r>
        <w:rPr>
          <w:rtl/>
        </w:rPr>
        <w:t xml:space="preserve"> </w:t>
      </w:r>
      <w:r>
        <w:rPr>
          <w:rFonts w:hint="cs"/>
          <w:rtl/>
        </w:rPr>
        <w:t>یک</w:t>
      </w:r>
      <w:r>
        <w:rPr>
          <w:rtl/>
        </w:rPr>
        <w:t xml:space="preserve"> </w:t>
      </w:r>
      <w:r w:rsidR="00805812">
        <w:rPr>
          <w:rtl/>
        </w:rPr>
        <w:t>(</w:t>
      </w:r>
      <w:r>
        <w:rPr>
          <w:rFonts w:hint="cs"/>
          <w:rtl/>
        </w:rPr>
        <w:t>فرد</w:t>
      </w:r>
      <w:r w:rsidR="00805812">
        <w:rPr>
          <w:rFonts w:hint="eastAsia"/>
          <w:rtl/>
        </w:rPr>
        <w:t>)</w:t>
      </w:r>
      <w:r>
        <w:rPr>
          <w:rtl/>
        </w:rPr>
        <w:t xml:space="preserve"> </w:t>
      </w:r>
      <w:r>
        <w:rPr>
          <w:rFonts w:hint="cs"/>
          <w:rtl/>
        </w:rPr>
        <w:t>مستقل</w:t>
      </w:r>
      <w:r>
        <w:rPr>
          <w:rtl/>
        </w:rPr>
        <w:t xml:space="preserve"> </w:t>
      </w:r>
      <w:r>
        <w:rPr>
          <w:rFonts w:hint="cs"/>
          <w:rtl/>
        </w:rPr>
        <w:t>برای</w:t>
      </w:r>
      <w:r>
        <w:rPr>
          <w:rtl/>
        </w:rPr>
        <w:t xml:space="preserve"> </w:t>
      </w:r>
      <w:r>
        <w:rPr>
          <w:rFonts w:hint="cs"/>
          <w:rtl/>
        </w:rPr>
        <w:t>عام</w:t>
      </w:r>
      <w:r>
        <w:rPr>
          <w:rtl/>
        </w:rPr>
        <w:t xml:space="preserve"> </w:t>
      </w:r>
      <w:r>
        <w:rPr>
          <w:rFonts w:hint="cs"/>
          <w:rtl/>
        </w:rPr>
        <w:t>ایجاد</w:t>
      </w:r>
      <w:r>
        <w:rPr>
          <w:rtl/>
        </w:rPr>
        <w:t xml:space="preserve"> </w:t>
      </w:r>
      <w:r>
        <w:rPr>
          <w:rFonts w:hint="cs"/>
          <w:rtl/>
        </w:rPr>
        <w:t>کند،</w:t>
      </w:r>
      <w:r>
        <w:rPr>
          <w:rtl/>
        </w:rPr>
        <w:t xml:space="preserve"> </w:t>
      </w:r>
      <w:r>
        <w:rPr>
          <w:rFonts w:hint="cs"/>
          <w:rtl/>
        </w:rPr>
        <w:t>باید</w:t>
      </w:r>
      <w:r>
        <w:rPr>
          <w:rtl/>
        </w:rPr>
        <w:t xml:space="preserve"> </w:t>
      </w:r>
      <w:r>
        <w:rPr>
          <w:rFonts w:hint="cs"/>
          <w:rtl/>
        </w:rPr>
        <w:t>به</w:t>
      </w:r>
      <w:r>
        <w:rPr>
          <w:rtl/>
        </w:rPr>
        <w:t xml:space="preserve"> </w:t>
      </w:r>
      <w:r>
        <w:rPr>
          <w:rFonts w:hint="cs"/>
          <w:rtl/>
        </w:rPr>
        <w:t>خود</w:t>
      </w:r>
      <w:r>
        <w:rPr>
          <w:rtl/>
        </w:rPr>
        <w:t xml:space="preserve"> </w:t>
      </w:r>
      <w:r w:rsidR="00805812">
        <w:rPr>
          <w:rtl/>
        </w:rPr>
        <w:t>(</w:t>
      </w:r>
      <w:r>
        <w:rPr>
          <w:rFonts w:hint="cs"/>
          <w:rtl/>
        </w:rPr>
        <w:t>عام</w:t>
      </w:r>
      <w:r w:rsidR="00805812">
        <w:rPr>
          <w:rFonts w:hint="eastAsia"/>
          <w:rtl/>
        </w:rPr>
        <w:t>)</w:t>
      </w:r>
      <w:r>
        <w:rPr>
          <w:rtl/>
        </w:rPr>
        <w:t xml:space="preserve"> </w:t>
      </w:r>
      <w:r>
        <w:rPr>
          <w:rFonts w:hint="cs"/>
          <w:rtl/>
        </w:rPr>
        <w:t>تمسک</w:t>
      </w:r>
      <w:r>
        <w:rPr>
          <w:rtl/>
        </w:rPr>
        <w:t xml:space="preserve"> </w:t>
      </w:r>
      <w:r>
        <w:rPr>
          <w:rFonts w:hint="cs"/>
          <w:rtl/>
        </w:rPr>
        <w:t>کرد</w:t>
      </w:r>
      <w:r>
        <w:rPr>
          <w:rtl/>
        </w:rPr>
        <w:t xml:space="preserve">. </w:t>
      </w:r>
      <w:r>
        <w:rPr>
          <w:rFonts w:hint="cs"/>
          <w:rtl/>
        </w:rPr>
        <w:t>دلیل</w:t>
      </w:r>
      <w:r>
        <w:rPr>
          <w:rtl/>
        </w:rPr>
        <w:t xml:space="preserve"> </w:t>
      </w:r>
      <w:r>
        <w:rPr>
          <w:rFonts w:hint="cs"/>
          <w:rtl/>
        </w:rPr>
        <w:t>آن</w:t>
      </w:r>
      <w:r>
        <w:rPr>
          <w:rtl/>
        </w:rPr>
        <w:t xml:space="preserve"> </w:t>
      </w:r>
      <w:r>
        <w:rPr>
          <w:rFonts w:hint="cs"/>
          <w:rtl/>
        </w:rPr>
        <w:t>این</w:t>
      </w:r>
      <w:r>
        <w:rPr>
          <w:rtl/>
        </w:rPr>
        <w:t xml:space="preserve"> </w:t>
      </w:r>
      <w:r>
        <w:rPr>
          <w:rFonts w:hint="cs"/>
          <w:rtl/>
        </w:rPr>
        <w:t>است</w:t>
      </w:r>
      <w:r>
        <w:rPr>
          <w:rtl/>
        </w:rPr>
        <w:t xml:space="preserve"> </w:t>
      </w:r>
      <w:r>
        <w:rPr>
          <w:rFonts w:hint="cs"/>
          <w:rtl/>
        </w:rPr>
        <w:t>که</w:t>
      </w:r>
      <w:r>
        <w:rPr>
          <w:rtl/>
        </w:rPr>
        <w:t xml:space="preserve"> </w:t>
      </w:r>
      <w:r>
        <w:rPr>
          <w:rFonts w:hint="cs"/>
          <w:rtl/>
        </w:rPr>
        <w:t>در</w:t>
      </w:r>
      <w:r>
        <w:rPr>
          <w:rtl/>
        </w:rPr>
        <w:t xml:space="preserve"> </w:t>
      </w:r>
      <w:r>
        <w:rPr>
          <w:rFonts w:hint="cs"/>
          <w:rtl/>
        </w:rPr>
        <w:t>این</w:t>
      </w:r>
      <w:r>
        <w:rPr>
          <w:rtl/>
        </w:rPr>
        <w:t xml:space="preserve"> </w:t>
      </w:r>
      <w:r>
        <w:rPr>
          <w:rFonts w:hint="cs"/>
          <w:rtl/>
        </w:rPr>
        <w:t>حالت،</w:t>
      </w:r>
      <w:r>
        <w:rPr>
          <w:rtl/>
        </w:rPr>
        <w:t xml:space="preserve"> </w:t>
      </w:r>
      <w:r>
        <w:rPr>
          <w:rFonts w:hint="cs"/>
          <w:rtl/>
        </w:rPr>
        <w:t>دلالت‌های</w:t>
      </w:r>
      <w:r>
        <w:rPr>
          <w:rtl/>
        </w:rPr>
        <w:t xml:space="preserve"> </w:t>
      </w:r>
      <w:r>
        <w:rPr>
          <w:rFonts w:hint="cs"/>
          <w:rtl/>
        </w:rPr>
        <w:t>عام</w:t>
      </w:r>
      <w:r>
        <w:rPr>
          <w:rtl/>
        </w:rPr>
        <w:t xml:space="preserve"> </w:t>
      </w:r>
      <w:r>
        <w:rPr>
          <w:rFonts w:hint="cs"/>
          <w:rtl/>
        </w:rPr>
        <w:t>متعدد</w:t>
      </w:r>
      <w:r>
        <w:rPr>
          <w:rtl/>
        </w:rPr>
        <w:t xml:space="preserve"> </w:t>
      </w:r>
      <w:r w:rsidR="00D74C82">
        <w:rPr>
          <w:rFonts w:hint="cs"/>
          <w:rtl/>
        </w:rPr>
        <w:t>می شود</w:t>
      </w:r>
      <w:r>
        <w:rPr>
          <w:rtl/>
        </w:rPr>
        <w:t xml:space="preserve">. </w:t>
      </w:r>
      <w:r>
        <w:rPr>
          <w:rFonts w:hint="cs"/>
          <w:rtl/>
        </w:rPr>
        <w:t>وقتی</w:t>
      </w:r>
      <w:r>
        <w:rPr>
          <w:rtl/>
        </w:rPr>
        <w:t xml:space="preserve"> </w:t>
      </w:r>
      <w:r>
        <w:rPr>
          <w:rFonts w:hint="cs"/>
          <w:rtl/>
        </w:rPr>
        <w:t>دلیلی</w:t>
      </w:r>
      <w:r>
        <w:rPr>
          <w:rtl/>
        </w:rPr>
        <w:t xml:space="preserve"> </w:t>
      </w:r>
      <w:r>
        <w:rPr>
          <w:rFonts w:hint="cs"/>
          <w:rtl/>
        </w:rPr>
        <w:t>خاص،</w:t>
      </w:r>
      <w:r>
        <w:rPr>
          <w:rtl/>
        </w:rPr>
        <w:t xml:space="preserve"> </w:t>
      </w:r>
      <w:r>
        <w:rPr>
          <w:rFonts w:hint="cs"/>
          <w:rtl/>
        </w:rPr>
        <w:t>عام</w:t>
      </w:r>
      <w:r>
        <w:rPr>
          <w:rtl/>
        </w:rPr>
        <w:t xml:space="preserve"> </w:t>
      </w:r>
      <w:r>
        <w:rPr>
          <w:rFonts w:hint="cs"/>
          <w:rtl/>
        </w:rPr>
        <w:t>را</w:t>
      </w:r>
      <w:r>
        <w:rPr>
          <w:rtl/>
        </w:rPr>
        <w:t xml:space="preserve"> </w:t>
      </w:r>
      <w:r>
        <w:rPr>
          <w:rFonts w:hint="cs"/>
          <w:rtl/>
        </w:rPr>
        <w:t>در</w:t>
      </w:r>
      <w:r>
        <w:rPr>
          <w:rtl/>
        </w:rPr>
        <w:t xml:space="preserve"> </w:t>
      </w:r>
      <w:r>
        <w:rPr>
          <w:rFonts w:hint="cs"/>
          <w:rtl/>
        </w:rPr>
        <w:t>یک</w:t>
      </w:r>
      <w:r>
        <w:rPr>
          <w:rtl/>
        </w:rPr>
        <w:t xml:space="preserve"> </w:t>
      </w:r>
      <w:r>
        <w:rPr>
          <w:rFonts w:hint="cs"/>
          <w:rtl/>
        </w:rPr>
        <w:t>زمان</w:t>
      </w:r>
      <w:r>
        <w:rPr>
          <w:rtl/>
        </w:rPr>
        <w:t xml:space="preserve"> </w:t>
      </w:r>
      <w:r>
        <w:rPr>
          <w:rFonts w:hint="cs"/>
          <w:rtl/>
        </w:rPr>
        <w:t>مشخص</w:t>
      </w:r>
      <w:r>
        <w:rPr>
          <w:rtl/>
        </w:rPr>
        <w:t xml:space="preserve"> </w:t>
      </w:r>
      <w:r>
        <w:rPr>
          <w:rFonts w:hint="cs"/>
          <w:rtl/>
        </w:rPr>
        <w:t>تخصیص</w:t>
      </w:r>
      <w:r>
        <w:rPr>
          <w:rtl/>
        </w:rPr>
        <w:t xml:space="preserve"> </w:t>
      </w:r>
      <w:r>
        <w:rPr>
          <w:rFonts w:hint="cs"/>
          <w:rtl/>
        </w:rPr>
        <w:t>می‌زند،</w:t>
      </w:r>
      <w:r>
        <w:rPr>
          <w:rtl/>
        </w:rPr>
        <w:t xml:space="preserve"> </w:t>
      </w:r>
      <w:r>
        <w:rPr>
          <w:rFonts w:hint="cs"/>
          <w:rtl/>
        </w:rPr>
        <w:t>تنها</w:t>
      </w:r>
      <w:r>
        <w:rPr>
          <w:rtl/>
        </w:rPr>
        <w:t xml:space="preserve"> </w:t>
      </w:r>
      <w:r>
        <w:rPr>
          <w:rFonts w:hint="cs"/>
          <w:rtl/>
        </w:rPr>
        <w:t>دلالت</w:t>
      </w:r>
      <w:r>
        <w:rPr>
          <w:rtl/>
        </w:rPr>
        <w:t xml:space="preserve"> </w:t>
      </w:r>
      <w:r>
        <w:rPr>
          <w:rFonts w:hint="cs"/>
          <w:rtl/>
        </w:rPr>
        <w:t>عام</w:t>
      </w:r>
      <w:r>
        <w:rPr>
          <w:rtl/>
        </w:rPr>
        <w:t xml:space="preserve"> </w:t>
      </w:r>
      <w:r>
        <w:rPr>
          <w:rFonts w:hint="cs"/>
          <w:rtl/>
        </w:rPr>
        <w:t>در</w:t>
      </w:r>
      <w:r>
        <w:rPr>
          <w:rtl/>
        </w:rPr>
        <w:t xml:space="preserve"> </w:t>
      </w:r>
      <w:r>
        <w:rPr>
          <w:rFonts w:hint="cs"/>
          <w:rtl/>
        </w:rPr>
        <w:t>همان</w:t>
      </w:r>
      <w:r>
        <w:rPr>
          <w:rtl/>
        </w:rPr>
        <w:t xml:space="preserve"> </w:t>
      </w:r>
      <w:r>
        <w:rPr>
          <w:rFonts w:hint="cs"/>
          <w:rtl/>
        </w:rPr>
        <w:t>زمان</w:t>
      </w:r>
      <w:r>
        <w:rPr>
          <w:rtl/>
        </w:rPr>
        <w:t xml:space="preserve"> </w:t>
      </w:r>
      <w:r>
        <w:rPr>
          <w:rFonts w:hint="cs"/>
          <w:rtl/>
        </w:rPr>
        <w:t>از</w:t>
      </w:r>
      <w:r>
        <w:rPr>
          <w:rtl/>
        </w:rPr>
        <w:t xml:space="preserve"> </w:t>
      </w:r>
      <w:r>
        <w:rPr>
          <w:rFonts w:hint="cs"/>
          <w:rtl/>
        </w:rPr>
        <w:t>بین</w:t>
      </w:r>
      <w:r>
        <w:rPr>
          <w:rtl/>
        </w:rPr>
        <w:t xml:space="preserve"> </w:t>
      </w:r>
      <w:r w:rsidR="00B21FA3">
        <w:rPr>
          <w:rFonts w:hint="cs"/>
          <w:rtl/>
        </w:rPr>
        <w:t>می رود</w:t>
      </w:r>
      <w:r>
        <w:rPr>
          <w:rFonts w:hint="cs"/>
          <w:rtl/>
        </w:rPr>
        <w:t>،</w:t>
      </w:r>
      <w:r>
        <w:rPr>
          <w:rtl/>
        </w:rPr>
        <w:t xml:space="preserve"> </w:t>
      </w:r>
      <w:r>
        <w:rPr>
          <w:rFonts w:hint="cs"/>
          <w:rtl/>
        </w:rPr>
        <w:t>اما</w:t>
      </w:r>
      <w:r>
        <w:rPr>
          <w:rtl/>
        </w:rPr>
        <w:t xml:space="preserve"> </w:t>
      </w:r>
      <w:r>
        <w:rPr>
          <w:rFonts w:hint="cs"/>
          <w:rtl/>
        </w:rPr>
        <w:t>دلالت‌های</w:t>
      </w:r>
      <w:r>
        <w:rPr>
          <w:rtl/>
        </w:rPr>
        <w:t xml:space="preserve"> </w:t>
      </w:r>
      <w:r>
        <w:rPr>
          <w:rFonts w:hint="cs"/>
          <w:rtl/>
        </w:rPr>
        <w:t>آن</w:t>
      </w:r>
      <w:r>
        <w:rPr>
          <w:rtl/>
        </w:rPr>
        <w:t xml:space="preserve"> </w:t>
      </w:r>
      <w:r>
        <w:rPr>
          <w:rFonts w:hint="cs"/>
          <w:rtl/>
        </w:rPr>
        <w:t>در</w:t>
      </w:r>
      <w:r>
        <w:rPr>
          <w:rtl/>
        </w:rPr>
        <w:t xml:space="preserve"> </w:t>
      </w:r>
      <w:r>
        <w:rPr>
          <w:rFonts w:hint="cs"/>
          <w:rtl/>
        </w:rPr>
        <w:t>سایر</w:t>
      </w:r>
      <w:r>
        <w:rPr>
          <w:rtl/>
        </w:rPr>
        <w:t xml:space="preserve"> </w:t>
      </w:r>
      <w:r>
        <w:rPr>
          <w:rFonts w:hint="cs"/>
          <w:rtl/>
        </w:rPr>
        <w:t>زمان‌ها</w:t>
      </w:r>
      <w:r>
        <w:rPr>
          <w:rtl/>
        </w:rPr>
        <w:t xml:space="preserve"> </w:t>
      </w:r>
      <w:r>
        <w:rPr>
          <w:rFonts w:hint="cs"/>
          <w:rtl/>
        </w:rPr>
        <w:t>همچنان</w:t>
      </w:r>
      <w:r>
        <w:rPr>
          <w:rtl/>
        </w:rPr>
        <w:t xml:space="preserve"> </w:t>
      </w:r>
      <w:r>
        <w:rPr>
          <w:rFonts w:hint="cs"/>
          <w:rtl/>
        </w:rPr>
        <w:t>پابرجاست</w:t>
      </w:r>
      <w:r>
        <w:rPr>
          <w:rtl/>
        </w:rPr>
        <w:t xml:space="preserve">. </w:t>
      </w:r>
      <w:r>
        <w:rPr>
          <w:rFonts w:hint="cs"/>
          <w:rtl/>
        </w:rPr>
        <w:t>در</w:t>
      </w:r>
      <w:r>
        <w:rPr>
          <w:rtl/>
        </w:rPr>
        <w:t xml:space="preserve"> </w:t>
      </w:r>
      <w:r>
        <w:rPr>
          <w:rFonts w:hint="cs"/>
          <w:rtl/>
        </w:rPr>
        <w:t>نتیجه،</w:t>
      </w:r>
      <w:r>
        <w:rPr>
          <w:rtl/>
        </w:rPr>
        <w:t xml:space="preserve"> </w:t>
      </w:r>
      <w:r>
        <w:rPr>
          <w:rFonts w:hint="cs"/>
          <w:rtl/>
        </w:rPr>
        <w:t>در</w:t>
      </w:r>
      <w:r>
        <w:rPr>
          <w:rtl/>
        </w:rPr>
        <w:t xml:space="preserve"> </w:t>
      </w:r>
      <w:r>
        <w:rPr>
          <w:rFonts w:hint="cs"/>
          <w:rtl/>
        </w:rPr>
        <w:t>زمان</w:t>
      </w:r>
      <w:r>
        <w:rPr>
          <w:rtl/>
        </w:rPr>
        <w:t xml:space="preserve"> </w:t>
      </w:r>
      <w:r>
        <w:rPr>
          <w:rFonts w:hint="cs"/>
          <w:rtl/>
        </w:rPr>
        <w:t>مشکوک</w:t>
      </w:r>
      <w:r>
        <w:rPr>
          <w:rtl/>
        </w:rPr>
        <w:t xml:space="preserve"> </w:t>
      </w:r>
      <w:r>
        <w:rPr>
          <w:rFonts w:hint="cs"/>
          <w:rtl/>
        </w:rPr>
        <w:t>می‌توان</w:t>
      </w:r>
      <w:r>
        <w:rPr>
          <w:rtl/>
        </w:rPr>
        <w:t xml:space="preserve"> </w:t>
      </w:r>
      <w:r>
        <w:rPr>
          <w:rFonts w:hint="cs"/>
          <w:rtl/>
        </w:rPr>
        <w:t>به</w:t>
      </w:r>
      <w:r>
        <w:rPr>
          <w:rtl/>
        </w:rPr>
        <w:t xml:space="preserve"> </w:t>
      </w:r>
      <w:r>
        <w:rPr>
          <w:rFonts w:hint="cs"/>
          <w:rtl/>
        </w:rPr>
        <w:t>آن</w:t>
      </w:r>
      <w:r>
        <w:rPr>
          <w:rtl/>
        </w:rPr>
        <w:t xml:space="preserve"> </w:t>
      </w:r>
      <w:r>
        <w:rPr>
          <w:rFonts w:hint="cs"/>
          <w:rtl/>
        </w:rPr>
        <w:t>دلالت‌های</w:t>
      </w:r>
      <w:r>
        <w:rPr>
          <w:rtl/>
        </w:rPr>
        <w:t xml:space="preserve"> </w:t>
      </w:r>
      <w:r>
        <w:rPr>
          <w:rFonts w:hint="cs"/>
          <w:rtl/>
        </w:rPr>
        <w:t>باقی‌مانده</w:t>
      </w:r>
      <w:r>
        <w:rPr>
          <w:rtl/>
        </w:rPr>
        <w:t xml:space="preserve"> </w:t>
      </w:r>
      <w:r>
        <w:rPr>
          <w:rFonts w:hint="cs"/>
          <w:rtl/>
        </w:rPr>
        <w:t>تمسک</w:t>
      </w:r>
      <w:r>
        <w:rPr>
          <w:rtl/>
        </w:rPr>
        <w:t xml:space="preserve"> </w:t>
      </w:r>
      <w:r>
        <w:rPr>
          <w:rFonts w:hint="cs"/>
          <w:rtl/>
        </w:rPr>
        <w:t>کرد</w:t>
      </w:r>
      <w:r>
        <w:rPr>
          <w:rtl/>
        </w:rPr>
        <w:t>.</w:t>
      </w:r>
    </w:p>
    <w:p w:rsidR="00BF01F5" w:rsidRDefault="000423D4" w:rsidP="0044477C">
      <w:pPr>
        <w:rPr>
          <w:rtl/>
        </w:rPr>
      </w:pPr>
      <w:r>
        <w:rPr>
          <w:rFonts w:hint="cs"/>
          <w:rtl/>
        </w:rPr>
        <w:t>اما</w:t>
      </w:r>
      <w:r>
        <w:rPr>
          <w:rtl/>
        </w:rPr>
        <w:t xml:space="preserve"> </w:t>
      </w:r>
      <w:r>
        <w:rPr>
          <w:rFonts w:hint="cs"/>
          <w:rtl/>
        </w:rPr>
        <w:t>اگر</w:t>
      </w:r>
      <w:r>
        <w:rPr>
          <w:rtl/>
        </w:rPr>
        <w:t xml:space="preserve"> </w:t>
      </w:r>
      <w:r>
        <w:rPr>
          <w:rFonts w:hint="cs"/>
          <w:rtl/>
        </w:rPr>
        <w:t>زمان</w:t>
      </w:r>
      <w:r>
        <w:rPr>
          <w:rtl/>
        </w:rPr>
        <w:t xml:space="preserve"> </w:t>
      </w:r>
      <w:r>
        <w:rPr>
          <w:rFonts w:hint="cs"/>
          <w:rtl/>
        </w:rPr>
        <w:t>در</w:t>
      </w:r>
      <w:r>
        <w:rPr>
          <w:rtl/>
        </w:rPr>
        <w:t xml:space="preserve"> </w:t>
      </w:r>
      <w:r>
        <w:rPr>
          <w:rFonts w:hint="cs"/>
          <w:rtl/>
        </w:rPr>
        <w:t>دلیل</w:t>
      </w:r>
      <w:r>
        <w:rPr>
          <w:rtl/>
        </w:rPr>
        <w:t xml:space="preserve"> </w:t>
      </w:r>
      <w:r>
        <w:rPr>
          <w:rFonts w:hint="cs"/>
          <w:rtl/>
        </w:rPr>
        <w:t>عام</w:t>
      </w:r>
      <w:r>
        <w:rPr>
          <w:rtl/>
        </w:rPr>
        <w:t xml:space="preserve"> </w:t>
      </w:r>
      <w:r>
        <w:rPr>
          <w:rFonts w:hint="cs"/>
          <w:rtl/>
        </w:rPr>
        <w:t>به</w:t>
      </w:r>
      <w:r>
        <w:rPr>
          <w:rtl/>
        </w:rPr>
        <w:t xml:space="preserve"> </w:t>
      </w:r>
      <w:r>
        <w:rPr>
          <w:rFonts w:hint="cs"/>
          <w:rtl/>
        </w:rPr>
        <w:t>نحو</w:t>
      </w:r>
      <w:r>
        <w:rPr>
          <w:rtl/>
        </w:rPr>
        <w:t xml:space="preserve"> </w:t>
      </w:r>
      <w:r w:rsidR="00805812">
        <w:rPr>
          <w:rtl/>
        </w:rPr>
        <w:t>(</w:t>
      </w:r>
      <w:r>
        <w:rPr>
          <w:rFonts w:hint="cs"/>
          <w:rtl/>
        </w:rPr>
        <w:t>ظرف</w:t>
      </w:r>
      <w:r w:rsidR="00805812">
        <w:rPr>
          <w:rFonts w:hint="eastAsia"/>
          <w:rtl/>
        </w:rPr>
        <w:t>)</w:t>
      </w:r>
      <w:r>
        <w:rPr>
          <w:rtl/>
        </w:rPr>
        <w:t xml:space="preserve"> </w:t>
      </w:r>
      <w:r>
        <w:rPr>
          <w:rFonts w:hint="cs"/>
          <w:rtl/>
        </w:rPr>
        <w:t>برای</w:t>
      </w:r>
      <w:r>
        <w:rPr>
          <w:rtl/>
        </w:rPr>
        <w:t xml:space="preserve"> </w:t>
      </w:r>
      <w:r>
        <w:rPr>
          <w:rFonts w:hint="cs"/>
          <w:rtl/>
        </w:rPr>
        <w:t>حکم</w:t>
      </w:r>
      <w:r>
        <w:rPr>
          <w:rtl/>
        </w:rPr>
        <w:t xml:space="preserve"> </w:t>
      </w:r>
      <w:r>
        <w:rPr>
          <w:rFonts w:hint="cs"/>
          <w:rtl/>
        </w:rPr>
        <w:t>باشد،</w:t>
      </w:r>
      <w:r>
        <w:rPr>
          <w:rtl/>
        </w:rPr>
        <w:t xml:space="preserve"> </w:t>
      </w:r>
      <w:r>
        <w:rPr>
          <w:rFonts w:hint="cs"/>
          <w:rtl/>
        </w:rPr>
        <w:t>در</w:t>
      </w:r>
      <w:r>
        <w:rPr>
          <w:rtl/>
        </w:rPr>
        <w:t xml:space="preserve"> </w:t>
      </w:r>
      <w:r>
        <w:rPr>
          <w:rFonts w:hint="cs"/>
          <w:rtl/>
        </w:rPr>
        <w:t>این</w:t>
      </w:r>
      <w:r>
        <w:rPr>
          <w:rtl/>
        </w:rPr>
        <w:t xml:space="preserve"> </w:t>
      </w:r>
      <w:r>
        <w:rPr>
          <w:rFonts w:hint="cs"/>
          <w:rtl/>
        </w:rPr>
        <w:t>صورت</w:t>
      </w:r>
      <w:r>
        <w:rPr>
          <w:rtl/>
        </w:rPr>
        <w:t xml:space="preserve"> </w:t>
      </w:r>
      <w:r>
        <w:rPr>
          <w:rFonts w:hint="cs"/>
          <w:rtl/>
        </w:rPr>
        <w:t>باید</w:t>
      </w:r>
      <w:r>
        <w:rPr>
          <w:rtl/>
        </w:rPr>
        <w:t xml:space="preserve"> </w:t>
      </w:r>
      <w:r w:rsidR="00805812">
        <w:rPr>
          <w:rtl/>
        </w:rPr>
        <w:t>(</w:t>
      </w:r>
      <w:r>
        <w:rPr>
          <w:rFonts w:hint="cs"/>
          <w:rtl/>
        </w:rPr>
        <w:t>حکم</w:t>
      </w:r>
      <w:r>
        <w:rPr>
          <w:rtl/>
        </w:rPr>
        <w:t xml:space="preserve"> </w:t>
      </w:r>
      <w:r>
        <w:rPr>
          <w:rFonts w:hint="cs"/>
          <w:rtl/>
        </w:rPr>
        <w:t>مخصَّص</w:t>
      </w:r>
      <w:r w:rsidR="00805812">
        <w:rPr>
          <w:rFonts w:hint="eastAsia"/>
          <w:rtl/>
        </w:rPr>
        <w:t>)</w:t>
      </w:r>
      <w:r>
        <w:rPr>
          <w:rtl/>
        </w:rPr>
        <w:t xml:space="preserve"> </w:t>
      </w:r>
      <w:r>
        <w:rPr>
          <w:rFonts w:hint="cs"/>
          <w:rtl/>
        </w:rPr>
        <w:t>را</w:t>
      </w:r>
      <w:r>
        <w:rPr>
          <w:rtl/>
        </w:rPr>
        <w:t xml:space="preserve"> </w:t>
      </w:r>
      <w:r>
        <w:rPr>
          <w:rFonts w:hint="cs"/>
          <w:rtl/>
        </w:rPr>
        <w:t>استصحاب</w:t>
      </w:r>
      <w:r>
        <w:rPr>
          <w:rtl/>
        </w:rPr>
        <w:t xml:space="preserve"> </w:t>
      </w:r>
      <w:r>
        <w:rPr>
          <w:rFonts w:hint="cs"/>
          <w:rtl/>
        </w:rPr>
        <w:t>کرد</w:t>
      </w:r>
      <w:r>
        <w:rPr>
          <w:rtl/>
        </w:rPr>
        <w:t xml:space="preserve">. </w:t>
      </w:r>
      <w:r>
        <w:rPr>
          <w:rFonts w:hint="cs"/>
          <w:rtl/>
        </w:rPr>
        <w:t>زیرا</w:t>
      </w:r>
      <w:r>
        <w:rPr>
          <w:rtl/>
        </w:rPr>
        <w:t xml:space="preserve"> </w:t>
      </w:r>
      <w:r>
        <w:rPr>
          <w:rFonts w:hint="cs"/>
          <w:rtl/>
        </w:rPr>
        <w:t>وقتی</w:t>
      </w:r>
      <w:r>
        <w:rPr>
          <w:rtl/>
        </w:rPr>
        <w:t xml:space="preserve"> </w:t>
      </w:r>
      <w:r>
        <w:rPr>
          <w:rFonts w:hint="cs"/>
          <w:rtl/>
        </w:rPr>
        <w:t>زمان</w:t>
      </w:r>
      <w:r>
        <w:rPr>
          <w:rtl/>
        </w:rPr>
        <w:t xml:space="preserve"> </w:t>
      </w:r>
      <w:r>
        <w:rPr>
          <w:rFonts w:hint="cs"/>
          <w:rtl/>
        </w:rPr>
        <w:t>ظرف</w:t>
      </w:r>
      <w:r>
        <w:rPr>
          <w:rtl/>
        </w:rPr>
        <w:t xml:space="preserve"> </w:t>
      </w:r>
      <w:r>
        <w:rPr>
          <w:rFonts w:hint="cs"/>
          <w:rtl/>
        </w:rPr>
        <w:t>باشد،</w:t>
      </w:r>
      <w:r>
        <w:rPr>
          <w:rtl/>
        </w:rPr>
        <w:t xml:space="preserve"> </w:t>
      </w:r>
      <w:r>
        <w:rPr>
          <w:rFonts w:hint="cs"/>
          <w:rtl/>
        </w:rPr>
        <w:t>حکم</w:t>
      </w:r>
      <w:r>
        <w:rPr>
          <w:rtl/>
        </w:rPr>
        <w:t xml:space="preserve"> </w:t>
      </w:r>
      <w:r>
        <w:rPr>
          <w:rFonts w:hint="cs"/>
          <w:rtl/>
        </w:rPr>
        <w:t>عام</w:t>
      </w:r>
      <w:r>
        <w:rPr>
          <w:rtl/>
        </w:rPr>
        <w:t xml:space="preserve"> </w:t>
      </w:r>
      <w:r>
        <w:rPr>
          <w:rFonts w:hint="cs"/>
          <w:rtl/>
        </w:rPr>
        <w:t>یک</w:t>
      </w:r>
      <w:r>
        <w:rPr>
          <w:rtl/>
        </w:rPr>
        <w:t xml:space="preserve"> </w:t>
      </w:r>
      <w:r>
        <w:rPr>
          <w:rFonts w:hint="cs"/>
          <w:rtl/>
        </w:rPr>
        <w:t>وجود</w:t>
      </w:r>
      <w:r>
        <w:rPr>
          <w:rtl/>
        </w:rPr>
        <w:t xml:space="preserve"> </w:t>
      </w:r>
      <w:r>
        <w:rPr>
          <w:rFonts w:hint="cs"/>
          <w:rtl/>
        </w:rPr>
        <w:t>واحد</w:t>
      </w:r>
      <w:r>
        <w:rPr>
          <w:rtl/>
        </w:rPr>
        <w:t xml:space="preserve"> </w:t>
      </w:r>
      <w:r>
        <w:rPr>
          <w:rFonts w:hint="cs"/>
          <w:rtl/>
        </w:rPr>
        <w:t>و</w:t>
      </w:r>
      <w:r>
        <w:rPr>
          <w:rtl/>
        </w:rPr>
        <w:t xml:space="preserve"> </w:t>
      </w:r>
      <w:r>
        <w:rPr>
          <w:rFonts w:hint="cs"/>
          <w:rtl/>
        </w:rPr>
        <w:t>مستمر</w:t>
      </w:r>
      <w:r>
        <w:rPr>
          <w:rtl/>
        </w:rPr>
        <w:t xml:space="preserve"> </w:t>
      </w:r>
      <w:r>
        <w:rPr>
          <w:rFonts w:hint="cs"/>
          <w:rtl/>
        </w:rPr>
        <w:t>است</w:t>
      </w:r>
      <w:r>
        <w:rPr>
          <w:rtl/>
        </w:rPr>
        <w:t xml:space="preserve"> </w:t>
      </w:r>
      <w:r>
        <w:rPr>
          <w:rFonts w:hint="cs"/>
          <w:rtl/>
        </w:rPr>
        <w:t>و</w:t>
      </w:r>
      <w:r>
        <w:rPr>
          <w:rtl/>
        </w:rPr>
        <w:t xml:space="preserve"> </w:t>
      </w:r>
      <w:r>
        <w:rPr>
          <w:rFonts w:hint="cs"/>
          <w:rtl/>
        </w:rPr>
        <w:t>تنها</w:t>
      </w:r>
      <w:r>
        <w:rPr>
          <w:rtl/>
        </w:rPr>
        <w:t xml:space="preserve"> </w:t>
      </w:r>
      <w:r w:rsidR="00805812">
        <w:rPr>
          <w:rtl/>
        </w:rPr>
        <w:t>(</w:t>
      </w:r>
      <w:r>
        <w:rPr>
          <w:rFonts w:hint="cs"/>
          <w:rtl/>
        </w:rPr>
        <w:t>یک</w:t>
      </w:r>
      <w:r w:rsidR="00805812">
        <w:rPr>
          <w:rFonts w:hint="eastAsia"/>
          <w:rtl/>
        </w:rPr>
        <w:t>)</w:t>
      </w:r>
      <w:r>
        <w:rPr>
          <w:rtl/>
        </w:rPr>
        <w:t xml:space="preserve"> </w:t>
      </w:r>
      <w:r>
        <w:rPr>
          <w:rFonts w:hint="cs"/>
          <w:rtl/>
        </w:rPr>
        <w:t>دلالت</w:t>
      </w:r>
      <w:r>
        <w:rPr>
          <w:rtl/>
        </w:rPr>
        <w:t xml:space="preserve"> </w:t>
      </w:r>
      <w:r>
        <w:rPr>
          <w:rFonts w:hint="cs"/>
          <w:rtl/>
        </w:rPr>
        <w:t>بیشتر</w:t>
      </w:r>
      <w:r>
        <w:rPr>
          <w:rtl/>
        </w:rPr>
        <w:t xml:space="preserve"> </w:t>
      </w:r>
      <w:r>
        <w:rPr>
          <w:rFonts w:hint="cs"/>
          <w:rtl/>
        </w:rPr>
        <w:t>ندارد</w:t>
      </w:r>
      <w:r>
        <w:rPr>
          <w:rtl/>
        </w:rPr>
        <w:t xml:space="preserve">. </w:t>
      </w:r>
      <w:r>
        <w:rPr>
          <w:rFonts w:hint="cs"/>
          <w:rtl/>
        </w:rPr>
        <w:t>با</w:t>
      </w:r>
      <w:r>
        <w:rPr>
          <w:rtl/>
        </w:rPr>
        <w:t xml:space="preserve"> </w:t>
      </w:r>
      <w:r>
        <w:rPr>
          <w:rFonts w:hint="cs"/>
          <w:rtl/>
        </w:rPr>
        <w:t>ورود</w:t>
      </w:r>
      <w:r>
        <w:rPr>
          <w:rtl/>
        </w:rPr>
        <w:t xml:space="preserve"> </w:t>
      </w:r>
      <w:r>
        <w:rPr>
          <w:rFonts w:hint="cs"/>
          <w:rtl/>
        </w:rPr>
        <w:t>تخصیص،</w:t>
      </w:r>
      <w:r>
        <w:rPr>
          <w:rtl/>
        </w:rPr>
        <w:t xml:space="preserve"> </w:t>
      </w:r>
      <w:r>
        <w:rPr>
          <w:rFonts w:hint="cs"/>
          <w:rtl/>
        </w:rPr>
        <w:t>این</w:t>
      </w:r>
      <w:r>
        <w:rPr>
          <w:rtl/>
        </w:rPr>
        <w:t xml:space="preserve"> </w:t>
      </w:r>
      <w:r>
        <w:rPr>
          <w:rFonts w:hint="cs"/>
          <w:rtl/>
        </w:rPr>
        <w:t>دلالت</w:t>
      </w:r>
      <w:r>
        <w:rPr>
          <w:rtl/>
        </w:rPr>
        <w:t xml:space="preserve"> </w:t>
      </w:r>
      <w:r>
        <w:rPr>
          <w:rFonts w:hint="cs"/>
          <w:rtl/>
        </w:rPr>
        <w:t>واحد</w:t>
      </w:r>
      <w:r>
        <w:rPr>
          <w:rtl/>
        </w:rPr>
        <w:t xml:space="preserve"> </w:t>
      </w:r>
      <w:r>
        <w:rPr>
          <w:rFonts w:hint="cs"/>
          <w:rtl/>
        </w:rPr>
        <w:t>به</w:t>
      </w:r>
      <w:r>
        <w:rPr>
          <w:rtl/>
        </w:rPr>
        <w:t xml:space="preserve"> </w:t>
      </w:r>
      <w:r>
        <w:rPr>
          <w:rFonts w:hint="cs"/>
          <w:rtl/>
        </w:rPr>
        <w:t>طور</w:t>
      </w:r>
      <w:r>
        <w:rPr>
          <w:rtl/>
        </w:rPr>
        <w:t xml:space="preserve"> </w:t>
      </w:r>
      <w:r>
        <w:rPr>
          <w:rFonts w:hint="cs"/>
          <w:rtl/>
        </w:rPr>
        <w:t>کلی</w:t>
      </w:r>
      <w:r>
        <w:rPr>
          <w:rtl/>
        </w:rPr>
        <w:t xml:space="preserve"> </w:t>
      </w:r>
      <w:r>
        <w:rPr>
          <w:rFonts w:hint="cs"/>
          <w:rtl/>
        </w:rPr>
        <w:t>از</w:t>
      </w:r>
      <w:r>
        <w:rPr>
          <w:rtl/>
        </w:rPr>
        <w:t xml:space="preserve"> </w:t>
      </w:r>
      <w:r>
        <w:rPr>
          <w:rFonts w:hint="cs"/>
          <w:rtl/>
        </w:rPr>
        <w:t>بین</w:t>
      </w:r>
      <w:r>
        <w:rPr>
          <w:rtl/>
        </w:rPr>
        <w:t xml:space="preserve"> </w:t>
      </w:r>
      <w:r w:rsidR="00B21FA3">
        <w:rPr>
          <w:rFonts w:hint="cs"/>
          <w:rtl/>
        </w:rPr>
        <w:t>می رود</w:t>
      </w:r>
      <w:r>
        <w:rPr>
          <w:rtl/>
        </w:rPr>
        <w:t xml:space="preserve"> </w:t>
      </w:r>
      <w:r>
        <w:rPr>
          <w:rFonts w:hint="cs"/>
          <w:rtl/>
        </w:rPr>
        <w:t>و</w:t>
      </w:r>
      <w:r>
        <w:rPr>
          <w:rtl/>
        </w:rPr>
        <w:t xml:space="preserve"> </w:t>
      </w:r>
      <w:r>
        <w:rPr>
          <w:rFonts w:hint="cs"/>
          <w:rtl/>
        </w:rPr>
        <w:t>از</w:t>
      </w:r>
      <w:r>
        <w:rPr>
          <w:rtl/>
        </w:rPr>
        <w:t xml:space="preserve"> </w:t>
      </w:r>
      <w:r>
        <w:rPr>
          <w:rFonts w:hint="cs"/>
          <w:rtl/>
        </w:rPr>
        <w:t>حجیت</w:t>
      </w:r>
      <w:r>
        <w:rPr>
          <w:rtl/>
        </w:rPr>
        <w:t xml:space="preserve"> </w:t>
      </w:r>
      <w:r>
        <w:rPr>
          <w:rFonts w:hint="cs"/>
          <w:rtl/>
        </w:rPr>
        <w:t>ساقط</w:t>
      </w:r>
      <w:r>
        <w:rPr>
          <w:rtl/>
        </w:rPr>
        <w:t xml:space="preserve"> </w:t>
      </w:r>
      <w:r w:rsidR="00D74C82">
        <w:rPr>
          <w:rFonts w:hint="cs"/>
          <w:rtl/>
        </w:rPr>
        <w:t>می شود</w:t>
      </w:r>
      <w:r>
        <w:rPr>
          <w:rtl/>
        </w:rPr>
        <w:t xml:space="preserve">. </w:t>
      </w:r>
      <w:r>
        <w:rPr>
          <w:rFonts w:hint="cs"/>
          <w:rtl/>
        </w:rPr>
        <w:t>در</w:t>
      </w:r>
      <w:r>
        <w:rPr>
          <w:rtl/>
        </w:rPr>
        <w:t xml:space="preserve"> </w:t>
      </w:r>
      <w:r>
        <w:rPr>
          <w:rFonts w:hint="cs"/>
          <w:rtl/>
        </w:rPr>
        <w:t>نتیجه،</w:t>
      </w:r>
      <w:r>
        <w:rPr>
          <w:rtl/>
        </w:rPr>
        <w:t xml:space="preserve"> </w:t>
      </w:r>
      <w:r>
        <w:rPr>
          <w:rFonts w:hint="cs"/>
          <w:rtl/>
        </w:rPr>
        <w:t>دیگر</w:t>
      </w:r>
      <w:r>
        <w:rPr>
          <w:rtl/>
        </w:rPr>
        <w:t xml:space="preserve"> </w:t>
      </w:r>
      <w:r>
        <w:rPr>
          <w:rFonts w:hint="cs"/>
          <w:rtl/>
        </w:rPr>
        <w:t>عامی</w:t>
      </w:r>
      <w:r>
        <w:rPr>
          <w:rtl/>
        </w:rPr>
        <w:t xml:space="preserve"> </w:t>
      </w:r>
      <w:r>
        <w:rPr>
          <w:rFonts w:hint="cs"/>
          <w:rtl/>
        </w:rPr>
        <w:t>برای</w:t>
      </w:r>
      <w:r>
        <w:rPr>
          <w:rtl/>
        </w:rPr>
        <w:t xml:space="preserve"> </w:t>
      </w:r>
      <w:r>
        <w:rPr>
          <w:rFonts w:hint="cs"/>
          <w:rtl/>
        </w:rPr>
        <w:t>زمان‌های</w:t>
      </w:r>
      <w:r>
        <w:rPr>
          <w:rtl/>
        </w:rPr>
        <w:t xml:space="preserve"> </w:t>
      </w:r>
      <w:r>
        <w:rPr>
          <w:rFonts w:hint="cs"/>
          <w:rtl/>
        </w:rPr>
        <w:t>بعد</w:t>
      </w:r>
      <w:r>
        <w:rPr>
          <w:rtl/>
        </w:rPr>
        <w:t xml:space="preserve"> </w:t>
      </w:r>
      <w:r>
        <w:rPr>
          <w:rFonts w:hint="cs"/>
          <w:rtl/>
        </w:rPr>
        <w:t>وجود</w:t>
      </w:r>
      <w:r>
        <w:rPr>
          <w:rtl/>
        </w:rPr>
        <w:t xml:space="preserve"> </w:t>
      </w:r>
      <w:r>
        <w:rPr>
          <w:rFonts w:hint="cs"/>
          <w:rtl/>
        </w:rPr>
        <w:t>ندارد</w:t>
      </w:r>
      <w:r>
        <w:rPr>
          <w:rtl/>
        </w:rPr>
        <w:t xml:space="preserve"> </w:t>
      </w:r>
      <w:r>
        <w:rPr>
          <w:rFonts w:hint="cs"/>
          <w:rtl/>
        </w:rPr>
        <w:t>تا</w:t>
      </w:r>
      <w:r>
        <w:rPr>
          <w:rtl/>
        </w:rPr>
        <w:t xml:space="preserve"> </w:t>
      </w:r>
      <w:r>
        <w:rPr>
          <w:rFonts w:hint="cs"/>
          <w:rtl/>
        </w:rPr>
        <w:t>به</w:t>
      </w:r>
      <w:r>
        <w:rPr>
          <w:rtl/>
        </w:rPr>
        <w:t xml:space="preserve"> </w:t>
      </w:r>
      <w:r>
        <w:rPr>
          <w:rFonts w:hint="cs"/>
          <w:rtl/>
        </w:rPr>
        <w:t>آن</w:t>
      </w:r>
      <w:r>
        <w:rPr>
          <w:rtl/>
        </w:rPr>
        <w:t xml:space="preserve"> </w:t>
      </w:r>
      <w:r>
        <w:rPr>
          <w:rFonts w:hint="cs"/>
          <w:rtl/>
        </w:rPr>
        <w:t>تمسک</w:t>
      </w:r>
      <w:r>
        <w:rPr>
          <w:rtl/>
        </w:rPr>
        <w:t xml:space="preserve"> </w:t>
      </w:r>
      <w:r>
        <w:rPr>
          <w:rFonts w:hint="cs"/>
          <w:rtl/>
        </w:rPr>
        <w:t>شود</w:t>
      </w:r>
      <w:r>
        <w:rPr>
          <w:rtl/>
        </w:rPr>
        <w:t xml:space="preserve">. </w:t>
      </w:r>
      <w:r>
        <w:rPr>
          <w:rFonts w:hint="cs"/>
          <w:rtl/>
        </w:rPr>
        <w:t>از</w:t>
      </w:r>
      <w:r>
        <w:rPr>
          <w:rtl/>
        </w:rPr>
        <w:t xml:space="preserve"> </w:t>
      </w:r>
      <w:r>
        <w:rPr>
          <w:rFonts w:hint="cs"/>
          <w:rtl/>
        </w:rPr>
        <w:t>آن‌سو،</w:t>
      </w:r>
      <w:r>
        <w:rPr>
          <w:rtl/>
        </w:rPr>
        <w:t xml:space="preserve"> </w:t>
      </w:r>
      <w:r>
        <w:rPr>
          <w:rFonts w:hint="cs"/>
          <w:rtl/>
        </w:rPr>
        <w:t>دلیل</w:t>
      </w:r>
      <w:r>
        <w:rPr>
          <w:rtl/>
        </w:rPr>
        <w:t xml:space="preserve"> </w:t>
      </w:r>
      <w:r>
        <w:rPr>
          <w:rFonts w:hint="cs"/>
          <w:rtl/>
        </w:rPr>
        <w:t>خاص</w:t>
      </w:r>
      <w:r>
        <w:rPr>
          <w:rtl/>
        </w:rPr>
        <w:t xml:space="preserve"> </w:t>
      </w:r>
      <w:r>
        <w:rPr>
          <w:rFonts w:hint="cs"/>
          <w:rtl/>
        </w:rPr>
        <w:t>نیز</w:t>
      </w:r>
      <w:r>
        <w:rPr>
          <w:rtl/>
        </w:rPr>
        <w:t xml:space="preserve"> </w:t>
      </w:r>
      <w:r>
        <w:rPr>
          <w:rFonts w:hint="cs"/>
          <w:rtl/>
        </w:rPr>
        <w:t>نسبت</w:t>
      </w:r>
      <w:r>
        <w:rPr>
          <w:rtl/>
        </w:rPr>
        <w:t xml:space="preserve"> </w:t>
      </w:r>
      <w:r>
        <w:rPr>
          <w:rFonts w:hint="cs"/>
          <w:rtl/>
        </w:rPr>
        <w:t>به</w:t>
      </w:r>
      <w:r>
        <w:rPr>
          <w:rtl/>
        </w:rPr>
        <w:t xml:space="preserve"> </w:t>
      </w:r>
      <w:r>
        <w:rPr>
          <w:rFonts w:hint="cs"/>
          <w:rtl/>
        </w:rPr>
        <w:t>زمان</w:t>
      </w:r>
      <w:r>
        <w:rPr>
          <w:rtl/>
        </w:rPr>
        <w:t xml:space="preserve"> </w:t>
      </w:r>
      <w:r>
        <w:rPr>
          <w:rFonts w:hint="cs"/>
          <w:rtl/>
        </w:rPr>
        <w:t>سوم</w:t>
      </w:r>
      <w:r>
        <w:rPr>
          <w:rtl/>
        </w:rPr>
        <w:t xml:space="preserve"> </w:t>
      </w:r>
      <w:r>
        <w:rPr>
          <w:rFonts w:hint="cs"/>
          <w:rtl/>
        </w:rPr>
        <w:t>لفظاً</w:t>
      </w:r>
      <w:r>
        <w:rPr>
          <w:rtl/>
        </w:rPr>
        <w:t xml:space="preserve"> </w:t>
      </w:r>
      <w:r>
        <w:rPr>
          <w:rFonts w:hint="cs"/>
          <w:rtl/>
        </w:rPr>
        <w:t>دلالتی</w:t>
      </w:r>
      <w:r>
        <w:rPr>
          <w:rtl/>
        </w:rPr>
        <w:t xml:space="preserve"> </w:t>
      </w:r>
      <w:r>
        <w:rPr>
          <w:rFonts w:hint="cs"/>
          <w:rtl/>
        </w:rPr>
        <w:t>ندارد</w:t>
      </w:r>
      <w:r>
        <w:rPr>
          <w:rtl/>
        </w:rPr>
        <w:t xml:space="preserve">. </w:t>
      </w:r>
      <w:r>
        <w:rPr>
          <w:rFonts w:hint="cs"/>
          <w:rtl/>
        </w:rPr>
        <w:t>پس</w:t>
      </w:r>
      <w:r>
        <w:rPr>
          <w:rtl/>
        </w:rPr>
        <w:t xml:space="preserve"> </w:t>
      </w:r>
      <w:r>
        <w:rPr>
          <w:rFonts w:hint="cs"/>
          <w:rtl/>
        </w:rPr>
        <w:t>تنها</w:t>
      </w:r>
      <w:r>
        <w:rPr>
          <w:rtl/>
        </w:rPr>
        <w:t xml:space="preserve"> </w:t>
      </w:r>
      <w:r>
        <w:rPr>
          <w:rFonts w:hint="cs"/>
          <w:rtl/>
        </w:rPr>
        <w:t>راه،</w:t>
      </w:r>
      <w:r>
        <w:rPr>
          <w:rtl/>
        </w:rPr>
        <w:t xml:space="preserve"> </w:t>
      </w:r>
      <w:r>
        <w:rPr>
          <w:rFonts w:hint="cs"/>
          <w:rtl/>
        </w:rPr>
        <w:t>تمسک</w:t>
      </w:r>
      <w:r>
        <w:rPr>
          <w:rtl/>
        </w:rPr>
        <w:t xml:space="preserve"> </w:t>
      </w:r>
      <w:r>
        <w:rPr>
          <w:rFonts w:hint="cs"/>
          <w:rtl/>
        </w:rPr>
        <w:t>به</w:t>
      </w:r>
      <w:r>
        <w:rPr>
          <w:rtl/>
        </w:rPr>
        <w:t xml:space="preserve"> </w:t>
      </w:r>
      <w:r>
        <w:rPr>
          <w:rFonts w:hint="cs"/>
          <w:rtl/>
        </w:rPr>
        <w:t>اصل</w:t>
      </w:r>
      <w:r>
        <w:rPr>
          <w:rtl/>
        </w:rPr>
        <w:t xml:space="preserve"> </w:t>
      </w:r>
      <w:r>
        <w:rPr>
          <w:rFonts w:hint="cs"/>
          <w:rtl/>
        </w:rPr>
        <w:t>عملی</w:t>
      </w:r>
      <w:r>
        <w:rPr>
          <w:rtl/>
        </w:rPr>
        <w:t xml:space="preserve"> </w:t>
      </w:r>
      <w:r>
        <w:rPr>
          <w:rFonts w:hint="cs"/>
          <w:rtl/>
        </w:rPr>
        <w:t>و</w:t>
      </w:r>
      <w:r>
        <w:rPr>
          <w:rtl/>
        </w:rPr>
        <w:t xml:space="preserve"> </w:t>
      </w:r>
      <w:r w:rsidR="00805812">
        <w:rPr>
          <w:rtl/>
        </w:rPr>
        <w:t>(</w:t>
      </w:r>
      <w:r>
        <w:rPr>
          <w:rFonts w:hint="cs"/>
          <w:rtl/>
        </w:rPr>
        <w:t>استصحاب</w:t>
      </w:r>
      <w:r w:rsidR="00805812">
        <w:rPr>
          <w:rFonts w:hint="eastAsia"/>
          <w:rtl/>
        </w:rPr>
        <w:t>)</w:t>
      </w:r>
      <w:r>
        <w:rPr>
          <w:rtl/>
        </w:rPr>
        <w:t xml:space="preserve"> </w:t>
      </w:r>
      <w:r>
        <w:rPr>
          <w:rFonts w:hint="cs"/>
          <w:rtl/>
        </w:rPr>
        <w:t>همان</w:t>
      </w:r>
      <w:r>
        <w:rPr>
          <w:rtl/>
        </w:rPr>
        <w:t xml:space="preserve"> </w:t>
      </w:r>
      <w:r>
        <w:rPr>
          <w:rFonts w:hint="cs"/>
          <w:rtl/>
        </w:rPr>
        <w:t>حکم</w:t>
      </w:r>
      <w:r>
        <w:rPr>
          <w:rtl/>
        </w:rPr>
        <w:t xml:space="preserve"> </w:t>
      </w:r>
      <w:r>
        <w:rPr>
          <w:rFonts w:hint="cs"/>
          <w:rtl/>
        </w:rPr>
        <w:t>خاص</w:t>
      </w:r>
      <w:r>
        <w:rPr>
          <w:rtl/>
        </w:rPr>
        <w:t xml:space="preserve"> </w:t>
      </w:r>
      <w:r>
        <w:rPr>
          <w:rFonts w:hint="cs"/>
          <w:rtl/>
        </w:rPr>
        <w:t>است</w:t>
      </w:r>
      <w:r>
        <w:rPr>
          <w:rtl/>
        </w:rPr>
        <w:t xml:space="preserve">. </w:t>
      </w:r>
      <w:r>
        <w:rPr>
          <w:rFonts w:hint="cs"/>
          <w:rtl/>
        </w:rPr>
        <w:t>البته</w:t>
      </w:r>
      <w:r>
        <w:rPr>
          <w:rtl/>
        </w:rPr>
        <w:t xml:space="preserve"> </w:t>
      </w:r>
      <w:r>
        <w:rPr>
          <w:rFonts w:hint="cs"/>
          <w:rtl/>
        </w:rPr>
        <w:t>اگر</w:t>
      </w:r>
      <w:r>
        <w:rPr>
          <w:rtl/>
        </w:rPr>
        <w:t xml:space="preserve"> </w:t>
      </w:r>
      <w:r>
        <w:rPr>
          <w:rFonts w:hint="cs"/>
          <w:rtl/>
        </w:rPr>
        <w:t>به</w:t>
      </w:r>
      <w:r>
        <w:rPr>
          <w:rtl/>
        </w:rPr>
        <w:t xml:space="preserve"> </w:t>
      </w:r>
      <w:r>
        <w:rPr>
          <w:rFonts w:hint="cs"/>
          <w:rtl/>
        </w:rPr>
        <w:t>هر</w:t>
      </w:r>
      <w:r>
        <w:rPr>
          <w:rtl/>
        </w:rPr>
        <w:t xml:space="preserve"> </w:t>
      </w:r>
      <w:r>
        <w:rPr>
          <w:rFonts w:hint="cs"/>
          <w:rtl/>
        </w:rPr>
        <w:t>دلیلی</w:t>
      </w:r>
      <w:r>
        <w:rPr>
          <w:rtl/>
        </w:rPr>
        <w:t xml:space="preserve"> (</w:t>
      </w:r>
      <w:r>
        <w:rPr>
          <w:rFonts w:hint="cs"/>
          <w:rtl/>
        </w:rPr>
        <w:t>مانند</w:t>
      </w:r>
      <w:r>
        <w:rPr>
          <w:rtl/>
        </w:rPr>
        <w:t xml:space="preserve"> </w:t>
      </w:r>
      <w:r>
        <w:rPr>
          <w:rFonts w:hint="cs"/>
          <w:rtl/>
        </w:rPr>
        <w:t>شک</w:t>
      </w:r>
      <w:r>
        <w:rPr>
          <w:rtl/>
        </w:rPr>
        <w:t xml:space="preserve"> </w:t>
      </w:r>
      <w:r>
        <w:rPr>
          <w:rFonts w:hint="cs"/>
          <w:rtl/>
        </w:rPr>
        <w:t>در</w:t>
      </w:r>
      <w:r>
        <w:rPr>
          <w:rtl/>
        </w:rPr>
        <w:t xml:space="preserve"> </w:t>
      </w:r>
      <w:r>
        <w:rPr>
          <w:rFonts w:hint="cs"/>
          <w:rtl/>
        </w:rPr>
        <w:t>مقتضی</w:t>
      </w:r>
      <w:r>
        <w:rPr>
          <w:rtl/>
        </w:rPr>
        <w:t xml:space="preserve"> </w:t>
      </w:r>
      <w:r>
        <w:rPr>
          <w:rFonts w:hint="cs"/>
          <w:rtl/>
        </w:rPr>
        <w:t>در</w:t>
      </w:r>
      <w:r>
        <w:rPr>
          <w:rtl/>
        </w:rPr>
        <w:t xml:space="preserve"> </w:t>
      </w:r>
      <w:r>
        <w:rPr>
          <w:rFonts w:hint="cs"/>
          <w:rtl/>
        </w:rPr>
        <w:t>مبنای</w:t>
      </w:r>
      <w:r>
        <w:rPr>
          <w:rtl/>
        </w:rPr>
        <w:t xml:space="preserve"> </w:t>
      </w:r>
      <w:r>
        <w:rPr>
          <w:rFonts w:hint="cs"/>
          <w:rtl/>
        </w:rPr>
        <w:t>شیخ</w:t>
      </w:r>
      <w:r>
        <w:rPr>
          <w:rtl/>
        </w:rPr>
        <w:t xml:space="preserve">) </w:t>
      </w:r>
      <w:r>
        <w:rPr>
          <w:rFonts w:hint="cs"/>
          <w:rtl/>
        </w:rPr>
        <w:t>نتوان</w:t>
      </w:r>
      <w:r>
        <w:rPr>
          <w:rtl/>
        </w:rPr>
        <w:t xml:space="preserve"> </w:t>
      </w:r>
      <w:r>
        <w:rPr>
          <w:rFonts w:hint="cs"/>
          <w:rtl/>
        </w:rPr>
        <w:t>استصحاب</w:t>
      </w:r>
      <w:r>
        <w:rPr>
          <w:rtl/>
        </w:rPr>
        <w:t xml:space="preserve"> </w:t>
      </w:r>
      <w:r>
        <w:rPr>
          <w:rFonts w:hint="cs"/>
          <w:rtl/>
        </w:rPr>
        <w:t>را</w:t>
      </w:r>
      <w:r>
        <w:rPr>
          <w:rtl/>
        </w:rPr>
        <w:t xml:space="preserve"> </w:t>
      </w:r>
      <w:r>
        <w:rPr>
          <w:rFonts w:hint="cs"/>
          <w:rtl/>
        </w:rPr>
        <w:t>جاری</w:t>
      </w:r>
      <w:r>
        <w:rPr>
          <w:rtl/>
        </w:rPr>
        <w:t xml:space="preserve"> </w:t>
      </w:r>
      <w:r>
        <w:rPr>
          <w:rFonts w:hint="cs"/>
          <w:rtl/>
        </w:rPr>
        <w:t>کرد،</w:t>
      </w:r>
      <w:r>
        <w:rPr>
          <w:rtl/>
        </w:rPr>
        <w:t xml:space="preserve"> </w:t>
      </w:r>
      <w:r>
        <w:rPr>
          <w:rFonts w:hint="cs"/>
          <w:rtl/>
        </w:rPr>
        <w:t>باز</w:t>
      </w:r>
      <w:r>
        <w:rPr>
          <w:rtl/>
        </w:rPr>
        <w:t xml:space="preserve"> </w:t>
      </w:r>
      <w:r>
        <w:rPr>
          <w:rFonts w:hint="cs"/>
          <w:rtl/>
        </w:rPr>
        <w:t>هم</w:t>
      </w:r>
      <w:r>
        <w:rPr>
          <w:rtl/>
        </w:rPr>
        <w:t xml:space="preserve"> </w:t>
      </w:r>
      <w:r>
        <w:rPr>
          <w:rFonts w:hint="cs"/>
          <w:rtl/>
        </w:rPr>
        <w:t>نمی‌توان</w:t>
      </w:r>
      <w:r>
        <w:rPr>
          <w:rtl/>
        </w:rPr>
        <w:t xml:space="preserve"> </w:t>
      </w:r>
      <w:r>
        <w:rPr>
          <w:rFonts w:hint="cs"/>
          <w:rtl/>
        </w:rPr>
        <w:t>به</w:t>
      </w:r>
      <w:r>
        <w:rPr>
          <w:rtl/>
        </w:rPr>
        <w:t xml:space="preserve"> </w:t>
      </w:r>
      <w:r>
        <w:rPr>
          <w:rFonts w:hint="cs"/>
          <w:rtl/>
        </w:rPr>
        <w:t>عام</w:t>
      </w:r>
      <w:r>
        <w:rPr>
          <w:rtl/>
        </w:rPr>
        <w:t xml:space="preserve"> </w:t>
      </w:r>
      <w:r>
        <w:rPr>
          <w:rFonts w:hint="cs"/>
          <w:rtl/>
        </w:rPr>
        <w:t>مراجعه</w:t>
      </w:r>
      <w:r>
        <w:rPr>
          <w:rtl/>
        </w:rPr>
        <w:t xml:space="preserve"> </w:t>
      </w:r>
      <w:r>
        <w:rPr>
          <w:rFonts w:hint="cs"/>
          <w:rtl/>
        </w:rPr>
        <w:t>کرد</w:t>
      </w:r>
      <w:r>
        <w:rPr>
          <w:rtl/>
        </w:rPr>
        <w:t xml:space="preserve"> </w:t>
      </w:r>
      <w:r>
        <w:rPr>
          <w:rFonts w:hint="cs"/>
          <w:rtl/>
        </w:rPr>
        <w:t>و</w:t>
      </w:r>
      <w:r>
        <w:rPr>
          <w:rtl/>
        </w:rPr>
        <w:t xml:space="preserve"> </w:t>
      </w:r>
      <w:r>
        <w:rPr>
          <w:rFonts w:hint="cs"/>
          <w:rtl/>
        </w:rPr>
        <w:t>باید</w:t>
      </w:r>
      <w:r>
        <w:rPr>
          <w:rtl/>
        </w:rPr>
        <w:t xml:space="preserve"> </w:t>
      </w:r>
      <w:r>
        <w:rPr>
          <w:rFonts w:hint="cs"/>
          <w:rtl/>
        </w:rPr>
        <w:t>به</w:t>
      </w:r>
      <w:r>
        <w:rPr>
          <w:rtl/>
        </w:rPr>
        <w:t xml:space="preserve"> </w:t>
      </w:r>
      <w:r>
        <w:rPr>
          <w:rFonts w:hint="cs"/>
          <w:rtl/>
        </w:rPr>
        <w:t>سراغ</w:t>
      </w:r>
      <w:r>
        <w:rPr>
          <w:rtl/>
        </w:rPr>
        <w:t xml:space="preserve"> </w:t>
      </w:r>
      <w:r>
        <w:rPr>
          <w:rFonts w:hint="cs"/>
          <w:rtl/>
        </w:rPr>
        <w:t>سایر</w:t>
      </w:r>
      <w:r>
        <w:rPr>
          <w:rtl/>
        </w:rPr>
        <w:t xml:space="preserve"> </w:t>
      </w:r>
      <w:r>
        <w:rPr>
          <w:rFonts w:hint="cs"/>
          <w:rtl/>
        </w:rPr>
        <w:t>اصول</w:t>
      </w:r>
      <w:r>
        <w:rPr>
          <w:rtl/>
        </w:rPr>
        <w:t xml:space="preserve"> </w:t>
      </w:r>
      <w:r>
        <w:rPr>
          <w:rFonts w:hint="cs"/>
          <w:rtl/>
        </w:rPr>
        <w:t>عملیه</w:t>
      </w:r>
      <w:r>
        <w:rPr>
          <w:rtl/>
        </w:rPr>
        <w:t xml:space="preserve"> </w:t>
      </w:r>
      <w:r>
        <w:rPr>
          <w:rFonts w:hint="cs"/>
          <w:rtl/>
        </w:rPr>
        <w:t>مانند</w:t>
      </w:r>
      <w:r>
        <w:rPr>
          <w:rtl/>
        </w:rPr>
        <w:t xml:space="preserve"> </w:t>
      </w:r>
      <w:r>
        <w:rPr>
          <w:rFonts w:hint="cs"/>
          <w:rtl/>
        </w:rPr>
        <w:t>برائت</w:t>
      </w:r>
      <w:r>
        <w:rPr>
          <w:rtl/>
        </w:rPr>
        <w:t xml:space="preserve"> </w:t>
      </w:r>
      <w:r>
        <w:rPr>
          <w:rFonts w:hint="cs"/>
          <w:rtl/>
        </w:rPr>
        <w:t>یا</w:t>
      </w:r>
      <w:r>
        <w:rPr>
          <w:rtl/>
        </w:rPr>
        <w:t xml:space="preserve"> </w:t>
      </w:r>
      <w:r>
        <w:rPr>
          <w:rFonts w:hint="cs"/>
          <w:rtl/>
        </w:rPr>
        <w:t>اشتغال</w:t>
      </w:r>
      <w:r>
        <w:rPr>
          <w:rtl/>
        </w:rPr>
        <w:t xml:space="preserve"> </w:t>
      </w:r>
      <w:r>
        <w:rPr>
          <w:rFonts w:hint="cs"/>
          <w:rtl/>
        </w:rPr>
        <w:t>رفت</w:t>
      </w:r>
      <w:r>
        <w:rPr>
          <w:rtl/>
        </w:rPr>
        <w:t>.</w:t>
      </w:r>
    </w:p>
    <w:p w:rsidR="00BF01F5" w:rsidRDefault="000423D4" w:rsidP="0044477C">
      <w:pPr>
        <w:rPr>
          <w:rtl/>
        </w:rPr>
      </w:pPr>
      <w:r>
        <w:rPr>
          <w:rFonts w:hint="cs"/>
          <w:rtl/>
        </w:rPr>
        <w:t>دومین</w:t>
      </w:r>
      <w:r>
        <w:rPr>
          <w:rtl/>
        </w:rPr>
        <w:t xml:space="preserve"> </w:t>
      </w:r>
      <w:r>
        <w:rPr>
          <w:rFonts w:hint="cs"/>
          <w:rtl/>
        </w:rPr>
        <w:t>تفسیر،</w:t>
      </w:r>
      <w:r>
        <w:rPr>
          <w:rtl/>
        </w:rPr>
        <w:t xml:space="preserve"> </w:t>
      </w:r>
      <w:r>
        <w:rPr>
          <w:rFonts w:hint="cs"/>
          <w:rtl/>
        </w:rPr>
        <w:t>تفصیل</w:t>
      </w:r>
      <w:r>
        <w:rPr>
          <w:rtl/>
        </w:rPr>
        <w:t xml:space="preserve"> </w:t>
      </w:r>
      <w:r>
        <w:rPr>
          <w:rFonts w:hint="cs"/>
          <w:rtl/>
        </w:rPr>
        <w:t>صاحب</w:t>
      </w:r>
      <w:r>
        <w:rPr>
          <w:rtl/>
        </w:rPr>
        <w:t xml:space="preserve"> </w:t>
      </w:r>
      <w:r>
        <w:rPr>
          <w:rFonts w:hint="cs"/>
          <w:rtl/>
        </w:rPr>
        <w:t>کفایه</w:t>
      </w:r>
      <w:r>
        <w:rPr>
          <w:rtl/>
        </w:rPr>
        <w:t xml:space="preserve"> (</w:t>
      </w:r>
      <w:r>
        <w:rPr>
          <w:rFonts w:hint="cs"/>
          <w:rtl/>
        </w:rPr>
        <w:t>محقق</w:t>
      </w:r>
      <w:r>
        <w:rPr>
          <w:rtl/>
        </w:rPr>
        <w:t xml:space="preserve"> </w:t>
      </w:r>
      <w:r>
        <w:rPr>
          <w:rFonts w:hint="cs"/>
          <w:rtl/>
        </w:rPr>
        <w:t>خراسانی</w:t>
      </w:r>
      <w:r>
        <w:rPr>
          <w:rtl/>
        </w:rPr>
        <w:t xml:space="preserve">) </w:t>
      </w:r>
      <w:r>
        <w:rPr>
          <w:rFonts w:hint="cs"/>
          <w:rtl/>
        </w:rPr>
        <w:t>است</w:t>
      </w:r>
      <w:r>
        <w:rPr>
          <w:rtl/>
        </w:rPr>
        <w:t xml:space="preserve">. </w:t>
      </w:r>
      <w:r>
        <w:rPr>
          <w:rFonts w:hint="cs"/>
          <w:rtl/>
        </w:rPr>
        <w:t>ایشان</w:t>
      </w:r>
      <w:r>
        <w:rPr>
          <w:rtl/>
        </w:rPr>
        <w:t xml:space="preserve"> </w:t>
      </w:r>
      <w:r>
        <w:rPr>
          <w:rFonts w:hint="cs"/>
          <w:rtl/>
        </w:rPr>
        <w:t>اشکالی</w:t>
      </w:r>
      <w:r>
        <w:rPr>
          <w:rtl/>
        </w:rPr>
        <w:t xml:space="preserve"> </w:t>
      </w:r>
      <w:r>
        <w:rPr>
          <w:rFonts w:hint="cs"/>
          <w:rtl/>
        </w:rPr>
        <w:t>به</w:t>
      </w:r>
      <w:r>
        <w:rPr>
          <w:rtl/>
        </w:rPr>
        <w:t xml:space="preserve"> </w:t>
      </w:r>
      <w:r>
        <w:rPr>
          <w:rFonts w:hint="cs"/>
          <w:rtl/>
        </w:rPr>
        <w:t>تفصیل</w:t>
      </w:r>
      <w:r>
        <w:rPr>
          <w:rtl/>
        </w:rPr>
        <w:t xml:space="preserve"> </w:t>
      </w:r>
      <w:r>
        <w:rPr>
          <w:rFonts w:hint="cs"/>
          <w:rtl/>
        </w:rPr>
        <w:t>مرحوم</w:t>
      </w:r>
      <w:r>
        <w:rPr>
          <w:rtl/>
        </w:rPr>
        <w:t xml:space="preserve"> </w:t>
      </w:r>
      <w:r>
        <w:rPr>
          <w:rFonts w:hint="cs"/>
          <w:rtl/>
        </w:rPr>
        <w:t>شیخ</w:t>
      </w:r>
      <w:r>
        <w:rPr>
          <w:rtl/>
        </w:rPr>
        <w:t xml:space="preserve"> </w:t>
      </w:r>
      <w:r>
        <w:rPr>
          <w:rFonts w:hint="cs"/>
          <w:rtl/>
        </w:rPr>
        <w:t>وارد</w:t>
      </w:r>
      <w:r>
        <w:rPr>
          <w:rtl/>
        </w:rPr>
        <w:t xml:space="preserve"> </w:t>
      </w:r>
      <w:r>
        <w:rPr>
          <w:rFonts w:hint="cs"/>
          <w:rtl/>
        </w:rPr>
        <w:t>می‌کنند</w:t>
      </w:r>
      <w:r>
        <w:rPr>
          <w:rtl/>
        </w:rPr>
        <w:t xml:space="preserve"> </w:t>
      </w:r>
      <w:r>
        <w:rPr>
          <w:rFonts w:hint="cs"/>
          <w:rtl/>
        </w:rPr>
        <w:t>و</w:t>
      </w:r>
      <w:r>
        <w:rPr>
          <w:rtl/>
        </w:rPr>
        <w:t xml:space="preserve"> </w:t>
      </w:r>
      <w:r>
        <w:rPr>
          <w:rFonts w:hint="cs"/>
          <w:rtl/>
        </w:rPr>
        <w:t>آن</w:t>
      </w:r>
      <w:r>
        <w:rPr>
          <w:rtl/>
        </w:rPr>
        <w:t xml:space="preserve"> </w:t>
      </w:r>
      <w:r>
        <w:rPr>
          <w:rFonts w:hint="cs"/>
          <w:rtl/>
        </w:rPr>
        <w:t>این</w:t>
      </w:r>
      <w:r>
        <w:rPr>
          <w:rtl/>
        </w:rPr>
        <w:t xml:space="preserve"> </w:t>
      </w:r>
      <w:r>
        <w:rPr>
          <w:rFonts w:hint="cs"/>
          <w:rtl/>
        </w:rPr>
        <w:t>است</w:t>
      </w:r>
      <w:r>
        <w:rPr>
          <w:rtl/>
        </w:rPr>
        <w:t xml:space="preserve"> </w:t>
      </w:r>
      <w:r>
        <w:rPr>
          <w:rFonts w:hint="cs"/>
          <w:rtl/>
        </w:rPr>
        <w:t>که</w:t>
      </w:r>
      <w:r>
        <w:rPr>
          <w:rtl/>
        </w:rPr>
        <w:t xml:space="preserve"> </w:t>
      </w:r>
      <w:r>
        <w:rPr>
          <w:rFonts w:hint="cs"/>
          <w:rtl/>
        </w:rPr>
        <w:t>مرحوم</w:t>
      </w:r>
      <w:r>
        <w:rPr>
          <w:rtl/>
        </w:rPr>
        <w:t xml:space="preserve"> </w:t>
      </w:r>
      <w:r>
        <w:rPr>
          <w:rFonts w:hint="cs"/>
          <w:rtl/>
        </w:rPr>
        <w:t>شیخ</w:t>
      </w:r>
      <w:r>
        <w:rPr>
          <w:rtl/>
        </w:rPr>
        <w:t xml:space="preserve"> </w:t>
      </w:r>
      <w:r>
        <w:rPr>
          <w:rFonts w:hint="cs"/>
          <w:rtl/>
        </w:rPr>
        <w:t>تنها</w:t>
      </w:r>
      <w:r>
        <w:rPr>
          <w:rtl/>
        </w:rPr>
        <w:t xml:space="preserve"> </w:t>
      </w:r>
      <w:r>
        <w:rPr>
          <w:rFonts w:hint="cs"/>
          <w:rtl/>
        </w:rPr>
        <w:t>وضعیت</w:t>
      </w:r>
      <w:r>
        <w:rPr>
          <w:rtl/>
        </w:rPr>
        <w:t xml:space="preserve"> </w:t>
      </w:r>
      <w:r>
        <w:rPr>
          <w:rFonts w:hint="cs"/>
          <w:rtl/>
        </w:rPr>
        <w:t>زمان</w:t>
      </w:r>
      <w:r>
        <w:rPr>
          <w:rtl/>
        </w:rPr>
        <w:t xml:space="preserve"> </w:t>
      </w:r>
      <w:r>
        <w:rPr>
          <w:rFonts w:hint="cs"/>
          <w:rtl/>
        </w:rPr>
        <w:t>را</w:t>
      </w:r>
      <w:r>
        <w:rPr>
          <w:rtl/>
        </w:rPr>
        <w:t xml:space="preserve"> </w:t>
      </w:r>
      <w:r>
        <w:rPr>
          <w:rFonts w:hint="cs"/>
          <w:rtl/>
        </w:rPr>
        <w:t>در</w:t>
      </w:r>
      <w:r>
        <w:rPr>
          <w:rtl/>
        </w:rPr>
        <w:t xml:space="preserve"> </w:t>
      </w:r>
      <w:r w:rsidR="00805812">
        <w:rPr>
          <w:rtl/>
        </w:rPr>
        <w:t>(</w:t>
      </w:r>
      <w:r>
        <w:rPr>
          <w:rFonts w:hint="cs"/>
          <w:rtl/>
        </w:rPr>
        <w:t>عام</w:t>
      </w:r>
      <w:r w:rsidR="00805812">
        <w:rPr>
          <w:rFonts w:hint="eastAsia"/>
          <w:rtl/>
        </w:rPr>
        <w:t>)</w:t>
      </w:r>
      <w:r>
        <w:rPr>
          <w:rtl/>
        </w:rPr>
        <w:t xml:space="preserve"> </w:t>
      </w:r>
      <w:r>
        <w:rPr>
          <w:rFonts w:hint="cs"/>
          <w:rtl/>
        </w:rPr>
        <w:t>سنجید،</w:t>
      </w:r>
      <w:r>
        <w:rPr>
          <w:rtl/>
        </w:rPr>
        <w:t xml:space="preserve"> </w:t>
      </w:r>
      <w:r>
        <w:rPr>
          <w:rFonts w:hint="cs"/>
          <w:rtl/>
        </w:rPr>
        <w:t>اما</w:t>
      </w:r>
      <w:r>
        <w:rPr>
          <w:rtl/>
        </w:rPr>
        <w:t xml:space="preserve"> </w:t>
      </w:r>
      <w:r>
        <w:rPr>
          <w:rFonts w:hint="cs"/>
          <w:rtl/>
        </w:rPr>
        <w:t>باید</w:t>
      </w:r>
      <w:r>
        <w:rPr>
          <w:rtl/>
        </w:rPr>
        <w:t xml:space="preserve"> </w:t>
      </w:r>
      <w:r>
        <w:rPr>
          <w:rFonts w:hint="cs"/>
          <w:rtl/>
        </w:rPr>
        <w:t>وضعیت</w:t>
      </w:r>
      <w:r>
        <w:rPr>
          <w:rtl/>
        </w:rPr>
        <w:t xml:space="preserve"> </w:t>
      </w:r>
      <w:r>
        <w:rPr>
          <w:rFonts w:hint="cs"/>
          <w:rtl/>
        </w:rPr>
        <w:t>زمان</w:t>
      </w:r>
      <w:r>
        <w:rPr>
          <w:rtl/>
        </w:rPr>
        <w:t xml:space="preserve"> </w:t>
      </w:r>
      <w:r>
        <w:rPr>
          <w:rFonts w:hint="cs"/>
          <w:rtl/>
        </w:rPr>
        <w:t>را</w:t>
      </w:r>
      <w:r>
        <w:rPr>
          <w:rtl/>
        </w:rPr>
        <w:t xml:space="preserve"> </w:t>
      </w:r>
      <w:r>
        <w:rPr>
          <w:rFonts w:hint="cs"/>
          <w:rtl/>
        </w:rPr>
        <w:t>در</w:t>
      </w:r>
      <w:r>
        <w:rPr>
          <w:rtl/>
        </w:rPr>
        <w:t xml:space="preserve"> </w:t>
      </w:r>
      <w:r w:rsidR="00805812">
        <w:rPr>
          <w:rtl/>
        </w:rPr>
        <w:t>(</w:t>
      </w:r>
      <w:r>
        <w:rPr>
          <w:rFonts w:hint="cs"/>
          <w:rtl/>
        </w:rPr>
        <w:t>دلیل</w:t>
      </w:r>
      <w:r>
        <w:rPr>
          <w:rtl/>
        </w:rPr>
        <w:t xml:space="preserve"> </w:t>
      </w:r>
      <w:r>
        <w:rPr>
          <w:rFonts w:hint="cs"/>
          <w:rtl/>
        </w:rPr>
        <w:t>خاص</w:t>
      </w:r>
      <w:r>
        <w:rPr>
          <w:rtl/>
        </w:rPr>
        <w:t xml:space="preserve"> (</w:t>
      </w:r>
      <w:r>
        <w:rPr>
          <w:rFonts w:hint="cs"/>
          <w:rtl/>
        </w:rPr>
        <w:t>مخصِّص</w:t>
      </w:r>
      <w:r>
        <w:rPr>
          <w:rtl/>
        </w:rPr>
        <w:t>)</w:t>
      </w:r>
      <w:r w:rsidR="00805812">
        <w:rPr>
          <w:rtl/>
        </w:rPr>
        <w:t>)</w:t>
      </w:r>
      <w:r>
        <w:rPr>
          <w:rtl/>
        </w:rPr>
        <w:t xml:space="preserve"> </w:t>
      </w:r>
      <w:r>
        <w:rPr>
          <w:rFonts w:hint="cs"/>
          <w:rtl/>
        </w:rPr>
        <w:t>نیز</w:t>
      </w:r>
      <w:r>
        <w:rPr>
          <w:rtl/>
        </w:rPr>
        <w:t xml:space="preserve"> </w:t>
      </w:r>
      <w:r>
        <w:rPr>
          <w:rFonts w:hint="cs"/>
          <w:rtl/>
        </w:rPr>
        <w:t>بررسی</w:t>
      </w:r>
      <w:r>
        <w:rPr>
          <w:rtl/>
        </w:rPr>
        <w:t xml:space="preserve"> </w:t>
      </w:r>
      <w:r>
        <w:rPr>
          <w:rFonts w:hint="cs"/>
          <w:rtl/>
        </w:rPr>
        <w:t>کرد</w:t>
      </w:r>
      <w:r>
        <w:rPr>
          <w:rtl/>
        </w:rPr>
        <w:t xml:space="preserve">. </w:t>
      </w:r>
      <w:r>
        <w:rPr>
          <w:rFonts w:hint="cs"/>
          <w:rtl/>
        </w:rPr>
        <w:t>در</w:t>
      </w:r>
      <w:r>
        <w:rPr>
          <w:rtl/>
        </w:rPr>
        <w:t xml:space="preserve"> </w:t>
      </w:r>
      <w:r>
        <w:rPr>
          <w:rFonts w:hint="cs"/>
          <w:rtl/>
        </w:rPr>
        <w:t>دلیل</w:t>
      </w:r>
      <w:r>
        <w:rPr>
          <w:rtl/>
        </w:rPr>
        <w:t xml:space="preserve"> </w:t>
      </w:r>
      <w:r>
        <w:rPr>
          <w:rFonts w:hint="cs"/>
          <w:rtl/>
        </w:rPr>
        <w:t>خاص</w:t>
      </w:r>
      <w:r>
        <w:rPr>
          <w:rtl/>
        </w:rPr>
        <w:t xml:space="preserve"> </w:t>
      </w:r>
      <w:r>
        <w:rPr>
          <w:rFonts w:hint="cs"/>
          <w:rtl/>
        </w:rPr>
        <w:t>نیز</w:t>
      </w:r>
      <w:r>
        <w:rPr>
          <w:rtl/>
        </w:rPr>
        <w:t xml:space="preserve"> </w:t>
      </w:r>
      <w:r>
        <w:rPr>
          <w:rFonts w:hint="cs"/>
          <w:rtl/>
        </w:rPr>
        <w:t>زمان</w:t>
      </w:r>
      <w:r>
        <w:rPr>
          <w:rtl/>
        </w:rPr>
        <w:t xml:space="preserve"> </w:t>
      </w:r>
      <w:r>
        <w:rPr>
          <w:rFonts w:hint="cs"/>
          <w:rtl/>
        </w:rPr>
        <w:t>یا</w:t>
      </w:r>
      <w:r>
        <w:rPr>
          <w:rtl/>
        </w:rPr>
        <w:t xml:space="preserve"> </w:t>
      </w:r>
      <w:r w:rsidR="00805812">
        <w:rPr>
          <w:rtl/>
        </w:rPr>
        <w:t>(</w:t>
      </w:r>
      <w:r>
        <w:rPr>
          <w:rFonts w:hint="cs"/>
          <w:rtl/>
        </w:rPr>
        <w:t>قید</w:t>
      </w:r>
      <w:r w:rsidR="00805812">
        <w:rPr>
          <w:rFonts w:hint="eastAsia"/>
          <w:rtl/>
        </w:rPr>
        <w:t>)</w:t>
      </w:r>
      <w:r>
        <w:rPr>
          <w:rtl/>
        </w:rPr>
        <w:t xml:space="preserve"> </w:t>
      </w:r>
      <w:r>
        <w:rPr>
          <w:rFonts w:hint="cs"/>
          <w:rtl/>
        </w:rPr>
        <w:t>است</w:t>
      </w:r>
      <w:r>
        <w:rPr>
          <w:rtl/>
        </w:rPr>
        <w:t xml:space="preserve"> </w:t>
      </w:r>
      <w:r>
        <w:rPr>
          <w:rFonts w:hint="cs"/>
          <w:rtl/>
        </w:rPr>
        <w:t>یا</w:t>
      </w:r>
      <w:r>
        <w:rPr>
          <w:rtl/>
        </w:rPr>
        <w:t xml:space="preserve"> </w:t>
      </w:r>
      <w:r w:rsidR="00805812">
        <w:rPr>
          <w:rtl/>
        </w:rPr>
        <w:t>(</w:t>
      </w:r>
      <w:r>
        <w:rPr>
          <w:rFonts w:hint="cs"/>
          <w:rtl/>
        </w:rPr>
        <w:t>ظرف</w:t>
      </w:r>
      <w:r w:rsidR="00805812">
        <w:rPr>
          <w:rFonts w:hint="eastAsia"/>
          <w:rtl/>
        </w:rPr>
        <w:t>)</w:t>
      </w:r>
      <w:r w:rsidR="00BA7D0A">
        <w:rPr>
          <w:rtl/>
        </w:rPr>
        <w:t xml:space="preserve"> بنابراین </w:t>
      </w:r>
      <w:r>
        <w:rPr>
          <w:rtl/>
        </w:rPr>
        <w:t xml:space="preserve"> </w:t>
      </w:r>
      <w:r>
        <w:rPr>
          <w:rFonts w:hint="cs"/>
          <w:rtl/>
        </w:rPr>
        <w:t>با</w:t>
      </w:r>
      <w:r>
        <w:rPr>
          <w:rtl/>
        </w:rPr>
        <w:t xml:space="preserve"> </w:t>
      </w:r>
      <w:r>
        <w:rPr>
          <w:rFonts w:hint="cs"/>
          <w:rtl/>
        </w:rPr>
        <w:t>ترکیب</w:t>
      </w:r>
      <w:r>
        <w:rPr>
          <w:rtl/>
        </w:rPr>
        <w:t xml:space="preserve"> </w:t>
      </w:r>
      <w:r>
        <w:rPr>
          <w:rFonts w:hint="cs"/>
          <w:rtl/>
        </w:rPr>
        <w:t>این</w:t>
      </w:r>
      <w:r>
        <w:rPr>
          <w:rtl/>
        </w:rPr>
        <w:t xml:space="preserve"> </w:t>
      </w:r>
      <w:r>
        <w:rPr>
          <w:rFonts w:hint="cs"/>
          <w:rtl/>
        </w:rPr>
        <w:t>دو،</w:t>
      </w:r>
      <w:r>
        <w:rPr>
          <w:rtl/>
        </w:rPr>
        <w:t xml:space="preserve"> </w:t>
      </w:r>
      <w:r>
        <w:rPr>
          <w:rFonts w:hint="cs"/>
          <w:rtl/>
        </w:rPr>
        <w:t>مسئله</w:t>
      </w:r>
      <w:r>
        <w:rPr>
          <w:rtl/>
        </w:rPr>
        <w:t xml:space="preserve"> </w:t>
      </w:r>
      <w:r>
        <w:rPr>
          <w:rFonts w:hint="cs"/>
          <w:rtl/>
        </w:rPr>
        <w:t>چهار</w:t>
      </w:r>
      <w:r>
        <w:rPr>
          <w:rtl/>
        </w:rPr>
        <w:t xml:space="preserve"> </w:t>
      </w:r>
      <w:r>
        <w:rPr>
          <w:rFonts w:hint="cs"/>
          <w:rtl/>
        </w:rPr>
        <w:t>صورت</w:t>
      </w:r>
      <w:r>
        <w:rPr>
          <w:rtl/>
        </w:rPr>
        <w:t xml:space="preserve"> </w:t>
      </w:r>
      <w:r>
        <w:rPr>
          <w:rFonts w:hint="cs"/>
          <w:rtl/>
        </w:rPr>
        <w:t>پیدا</w:t>
      </w:r>
      <w:r>
        <w:rPr>
          <w:rtl/>
        </w:rPr>
        <w:t xml:space="preserve"> </w:t>
      </w:r>
      <w:r>
        <w:rPr>
          <w:rFonts w:hint="cs"/>
          <w:rtl/>
        </w:rPr>
        <w:t>می‌کند</w:t>
      </w:r>
      <w:r>
        <w:rPr>
          <w:rtl/>
        </w:rPr>
        <w:t>.</w:t>
      </w:r>
    </w:p>
    <w:p w:rsidR="00BF01F5" w:rsidRDefault="000423D4" w:rsidP="0044477C">
      <w:pPr>
        <w:rPr>
          <w:rtl/>
        </w:rPr>
      </w:pPr>
      <w:r>
        <w:rPr>
          <w:rFonts w:hint="cs"/>
          <w:rtl/>
        </w:rPr>
        <w:t>صورت</w:t>
      </w:r>
      <w:r>
        <w:rPr>
          <w:rtl/>
        </w:rPr>
        <w:t xml:space="preserve"> </w:t>
      </w:r>
      <w:r>
        <w:rPr>
          <w:rFonts w:hint="cs"/>
          <w:rtl/>
        </w:rPr>
        <w:t>اول</w:t>
      </w:r>
      <w:r>
        <w:rPr>
          <w:rtl/>
        </w:rPr>
        <w:t xml:space="preserve"> </w:t>
      </w:r>
      <w:r>
        <w:rPr>
          <w:rFonts w:hint="cs"/>
          <w:rtl/>
        </w:rPr>
        <w:t>آنکه</w:t>
      </w:r>
      <w:r>
        <w:rPr>
          <w:rtl/>
        </w:rPr>
        <w:t xml:space="preserve"> </w:t>
      </w:r>
      <w:r>
        <w:rPr>
          <w:rFonts w:hint="cs"/>
          <w:rtl/>
        </w:rPr>
        <w:t>زمان</w:t>
      </w:r>
      <w:r>
        <w:rPr>
          <w:rtl/>
        </w:rPr>
        <w:t xml:space="preserve"> </w:t>
      </w:r>
      <w:r>
        <w:rPr>
          <w:rFonts w:hint="cs"/>
          <w:rtl/>
        </w:rPr>
        <w:t>هم</w:t>
      </w:r>
      <w:r>
        <w:rPr>
          <w:rtl/>
        </w:rPr>
        <w:t xml:space="preserve"> </w:t>
      </w:r>
      <w:r>
        <w:rPr>
          <w:rFonts w:hint="cs"/>
          <w:rtl/>
        </w:rPr>
        <w:t>در</w:t>
      </w:r>
      <w:r>
        <w:rPr>
          <w:rtl/>
        </w:rPr>
        <w:t xml:space="preserve"> </w:t>
      </w:r>
      <w:r>
        <w:rPr>
          <w:rFonts w:hint="cs"/>
          <w:rtl/>
        </w:rPr>
        <w:t>عام</w:t>
      </w:r>
      <w:r>
        <w:rPr>
          <w:rtl/>
        </w:rPr>
        <w:t xml:space="preserve"> </w:t>
      </w:r>
      <w:r>
        <w:rPr>
          <w:rFonts w:hint="cs"/>
          <w:rtl/>
        </w:rPr>
        <w:t>و</w:t>
      </w:r>
      <w:r>
        <w:rPr>
          <w:rtl/>
        </w:rPr>
        <w:t xml:space="preserve"> </w:t>
      </w:r>
      <w:r>
        <w:rPr>
          <w:rFonts w:hint="cs"/>
          <w:rtl/>
        </w:rPr>
        <w:t>هم</w:t>
      </w:r>
      <w:r>
        <w:rPr>
          <w:rtl/>
        </w:rPr>
        <w:t xml:space="preserve"> </w:t>
      </w:r>
      <w:r>
        <w:rPr>
          <w:rFonts w:hint="cs"/>
          <w:rtl/>
        </w:rPr>
        <w:t>در</w:t>
      </w:r>
      <w:r>
        <w:rPr>
          <w:rtl/>
        </w:rPr>
        <w:t xml:space="preserve"> </w:t>
      </w:r>
      <w:r>
        <w:rPr>
          <w:rFonts w:hint="cs"/>
          <w:rtl/>
        </w:rPr>
        <w:t>خاص</w:t>
      </w:r>
      <w:r>
        <w:rPr>
          <w:rtl/>
        </w:rPr>
        <w:t xml:space="preserve"> </w:t>
      </w:r>
      <w:r w:rsidR="00805812">
        <w:rPr>
          <w:rtl/>
        </w:rPr>
        <w:t>(</w:t>
      </w:r>
      <w:r>
        <w:rPr>
          <w:rFonts w:hint="cs"/>
          <w:rtl/>
        </w:rPr>
        <w:t>ظرف</w:t>
      </w:r>
      <w:r w:rsidR="00805812">
        <w:rPr>
          <w:rFonts w:hint="eastAsia"/>
          <w:rtl/>
        </w:rPr>
        <w:t>)</w:t>
      </w:r>
      <w:r>
        <w:rPr>
          <w:rtl/>
        </w:rPr>
        <w:t xml:space="preserve"> </w:t>
      </w:r>
      <w:r>
        <w:rPr>
          <w:rFonts w:hint="cs"/>
          <w:rtl/>
        </w:rPr>
        <w:t>باشد</w:t>
      </w:r>
      <w:r>
        <w:rPr>
          <w:rtl/>
        </w:rPr>
        <w:t xml:space="preserve">. </w:t>
      </w:r>
      <w:r>
        <w:rPr>
          <w:rFonts w:hint="cs"/>
          <w:rtl/>
        </w:rPr>
        <w:t>در</w:t>
      </w:r>
      <w:r>
        <w:rPr>
          <w:rtl/>
        </w:rPr>
        <w:t xml:space="preserve"> </w:t>
      </w:r>
      <w:r>
        <w:rPr>
          <w:rFonts w:hint="cs"/>
          <w:rtl/>
        </w:rPr>
        <w:t>اینجا</w:t>
      </w:r>
      <w:r>
        <w:rPr>
          <w:rtl/>
        </w:rPr>
        <w:t xml:space="preserve"> </w:t>
      </w:r>
      <w:r>
        <w:rPr>
          <w:rFonts w:hint="cs"/>
          <w:rtl/>
        </w:rPr>
        <w:t>دلالت</w:t>
      </w:r>
      <w:r>
        <w:rPr>
          <w:rtl/>
        </w:rPr>
        <w:t xml:space="preserve"> </w:t>
      </w:r>
      <w:r>
        <w:rPr>
          <w:rFonts w:hint="cs"/>
          <w:rtl/>
        </w:rPr>
        <w:t>واحد</w:t>
      </w:r>
      <w:r>
        <w:rPr>
          <w:rtl/>
        </w:rPr>
        <w:t xml:space="preserve"> </w:t>
      </w:r>
      <w:r>
        <w:rPr>
          <w:rFonts w:hint="cs"/>
          <w:rtl/>
        </w:rPr>
        <w:t>عام</w:t>
      </w:r>
      <w:r>
        <w:rPr>
          <w:rtl/>
        </w:rPr>
        <w:t xml:space="preserve"> </w:t>
      </w:r>
      <w:r>
        <w:rPr>
          <w:rFonts w:hint="cs"/>
          <w:rtl/>
        </w:rPr>
        <w:t>با</w:t>
      </w:r>
      <w:r>
        <w:rPr>
          <w:rtl/>
        </w:rPr>
        <w:t xml:space="preserve"> </w:t>
      </w:r>
      <w:r>
        <w:rPr>
          <w:rFonts w:hint="cs"/>
          <w:rtl/>
        </w:rPr>
        <w:t>تخصیص</w:t>
      </w:r>
      <w:r>
        <w:rPr>
          <w:rtl/>
        </w:rPr>
        <w:t xml:space="preserve"> </w:t>
      </w:r>
      <w:r>
        <w:rPr>
          <w:rFonts w:hint="cs"/>
          <w:rtl/>
        </w:rPr>
        <w:t>از</w:t>
      </w:r>
      <w:r>
        <w:rPr>
          <w:rtl/>
        </w:rPr>
        <w:t xml:space="preserve"> </w:t>
      </w:r>
      <w:r>
        <w:rPr>
          <w:rFonts w:hint="cs"/>
          <w:rtl/>
        </w:rPr>
        <w:t>بین</w:t>
      </w:r>
      <w:r>
        <w:rPr>
          <w:rtl/>
        </w:rPr>
        <w:t xml:space="preserve"> </w:t>
      </w:r>
      <w:r w:rsidR="00B21FA3">
        <w:rPr>
          <w:rFonts w:hint="cs"/>
          <w:rtl/>
        </w:rPr>
        <w:t>می رود</w:t>
      </w:r>
      <w:r>
        <w:rPr>
          <w:rtl/>
        </w:rPr>
        <w:t xml:space="preserve"> </w:t>
      </w:r>
      <w:r>
        <w:rPr>
          <w:rFonts w:hint="cs"/>
          <w:rtl/>
        </w:rPr>
        <w:t>و</w:t>
      </w:r>
      <w:r>
        <w:rPr>
          <w:rtl/>
        </w:rPr>
        <w:t xml:space="preserve"> </w:t>
      </w:r>
      <w:r>
        <w:rPr>
          <w:rFonts w:hint="cs"/>
          <w:rtl/>
        </w:rPr>
        <w:t>نمی‌توان</w:t>
      </w:r>
      <w:r>
        <w:rPr>
          <w:rtl/>
        </w:rPr>
        <w:t xml:space="preserve"> </w:t>
      </w:r>
      <w:r>
        <w:rPr>
          <w:rFonts w:hint="cs"/>
          <w:rtl/>
        </w:rPr>
        <w:t>به</w:t>
      </w:r>
      <w:r>
        <w:rPr>
          <w:rtl/>
        </w:rPr>
        <w:t xml:space="preserve"> </w:t>
      </w:r>
      <w:r>
        <w:rPr>
          <w:rFonts w:hint="cs"/>
          <w:rtl/>
        </w:rPr>
        <w:t>عام</w:t>
      </w:r>
      <w:r>
        <w:rPr>
          <w:rtl/>
        </w:rPr>
        <w:t xml:space="preserve"> </w:t>
      </w:r>
      <w:r>
        <w:rPr>
          <w:rFonts w:hint="cs"/>
          <w:rtl/>
        </w:rPr>
        <w:t>تمسک</w:t>
      </w:r>
      <w:r>
        <w:rPr>
          <w:rtl/>
        </w:rPr>
        <w:t xml:space="preserve"> </w:t>
      </w:r>
      <w:r>
        <w:rPr>
          <w:rFonts w:hint="cs"/>
          <w:rtl/>
        </w:rPr>
        <w:t>کرد</w:t>
      </w:r>
      <w:r>
        <w:rPr>
          <w:rtl/>
        </w:rPr>
        <w:t xml:space="preserve">. </w:t>
      </w:r>
      <w:r>
        <w:rPr>
          <w:rFonts w:hint="cs"/>
          <w:rtl/>
        </w:rPr>
        <w:t>دلیل</w:t>
      </w:r>
      <w:r>
        <w:rPr>
          <w:rtl/>
        </w:rPr>
        <w:t xml:space="preserve"> </w:t>
      </w:r>
      <w:r>
        <w:rPr>
          <w:rFonts w:hint="cs"/>
          <w:rtl/>
        </w:rPr>
        <w:t>خاص</w:t>
      </w:r>
      <w:r>
        <w:rPr>
          <w:rtl/>
        </w:rPr>
        <w:t xml:space="preserve"> </w:t>
      </w:r>
      <w:r>
        <w:rPr>
          <w:rFonts w:hint="cs"/>
          <w:rtl/>
        </w:rPr>
        <w:t>هم</w:t>
      </w:r>
      <w:r>
        <w:rPr>
          <w:rtl/>
        </w:rPr>
        <w:t xml:space="preserve"> </w:t>
      </w:r>
      <w:r>
        <w:rPr>
          <w:rFonts w:hint="cs"/>
          <w:rtl/>
        </w:rPr>
        <w:t>دلالتی</w:t>
      </w:r>
      <w:r>
        <w:rPr>
          <w:rtl/>
        </w:rPr>
        <w:t xml:space="preserve"> </w:t>
      </w:r>
      <w:r>
        <w:rPr>
          <w:rFonts w:hint="cs"/>
          <w:rtl/>
        </w:rPr>
        <w:t>بر</w:t>
      </w:r>
      <w:r>
        <w:rPr>
          <w:rtl/>
        </w:rPr>
        <w:t xml:space="preserve"> </w:t>
      </w:r>
      <w:r>
        <w:rPr>
          <w:rFonts w:hint="cs"/>
          <w:rtl/>
        </w:rPr>
        <w:t>زمان</w:t>
      </w:r>
      <w:r>
        <w:rPr>
          <w:rtl/>
        </w:rPr>
        <w:t xml:space="preserve"> </w:t>
      </w:r>
      <w:r>
        <w:rPr>
          <w:rFonts w:hint="cs"/>
          <w:rtl/>
        </w:rPr>
        <w:t>بعد</w:t>
      </w:r>
      <w:r>
        <w:rPr>
          <w:rtl/>
        </w:rPr>
        <w:t xml:space="preserve"> </w:t>
      </w:r>
      <w:r>
        <w:rPr>
          <w:rFonts w:hint="cs"/>
          <w:rtl/>
        </w:rPr>
        <w:t>ندارد،</w:t>
      </w:r>
      <w:r>
        <w:rPr>
          <w:rtl/>
        </w:rPr>
        <w:t xml:space="preserve"> </w:t>
      </w:r>
      <w:r>
        <w:rPr>
          <w:rFonts w:hint="cs"/>
          <w:rtl/>
        </w:rPr>
        <w:t>لذا</w:t>
      </w:r>
      <w:r>
        <w:rPr>
          <w:rtl/>
        </w:rPr>
        <w:t xml:space="preserve"> </w:t>
      </w:r>
      <w:r>
        <w:rPr>
          <w:rFonts w:hint="cs"/>
          <w:rtl/>
        </w:rPr>
        <w:t>باید</w:t>
      </w:r>
      <w:r>
        <w:rPr>
          <w:rtl/>
        </w:rPr>
        <w:t xml:space="preserve"> </w:t>
      </w:r>
      <w:r w:rsidR="00805812">
        <w:rPr>
          <w:rtl/>
        </w:rPr>
        <w:t>(</w:t>
      </w:r>
      <w:r>
        <w:rPr>
          <w:rFonts w:hint="cs"/>
          <w:rtl/>
        </w:rPr>
        <w:t>حکم</w:t>
      </w:r>
      <w:r>
        <w:rPr>
          <w:rtl/>
        </w:rPr>
        <w:t xml:space="preserve"> </w:t>
      </w:r>
      <w:r>
        <w:rPr>
          <w:rFonts w:hint="cs"/>
          <w:rtl/>
        </w:rPr>
        <w:t>خاص</w:t>
      </w:r>
      <w:r w:rsidR="00805812">
        <w:rPr>
          <w:rFonts w:hint="eastAsia"/>
          <w:rtl/>
        </w:rPr>
        <w:t>)</w:t>
      </w:r>
      <w:r>
        <w:rPr>
          <w:rtl/>
        </w:rPr>
        <w:t xml:space="preserve"> </w:t>
      </w:r>
      <w:r>
        <w:rPr>
          <w:rFonts w:hint="cs"/>
          <w:rtl/>
        </w:rPr>
        <w:t>را</w:t>
      </w:r>
      <w:r>
        <w:rPr>
          <w:rtl/>
        </w:rPr>
        <w:t xml:space="preserve"> </w:t>
      </w:r>
      <w:r>
        <w:rPr>
          <w:rFonts w:hint="cs"/>
          <w:rtl/>
        </w:rPr>
        <w:t>استصحاب</w:t>
      </w:r>
      <w:r>
        <w:rPr>
          <w:rtl/>
        </w:rPr>
        <w:t xml:space="preserve"> </w:t>
      </w:r>
      <w:r>
        <w:rPr>
          <w:rFonts w:hint="cs"/>
          <w:rtl/>
        </w:rPr>
        <w:t>کرد</w:t>
      </w:r>
      <w:r>
        <w:rPr>
          <w:rtl/>
        </w:rPr>
        <w:t>.</w:t>
      </w:r>
    </w:p>
    <w:p w:rsidR="00BF01F5" w:rsidRDefault="000423D4" w:rsidP="0044477C">
      <w:pPr>
        <w:rPr>
          <w:rtl/>
        </w:rPr>
      </w:pPr>
      <w:r>
        <w:rPr>
          <w:rFonts w:hint="cs"/>
          <w:rtl/>
        </w:rPr>
        <w:t>صورت</w:t>
      </w:r>
      <w:r>
        <w:rPr>
          <w:rtl/>
        </w:rPr>
        <w:t xml:space="preserve"> </w:t>
      </w:r>
      <w:r>
        <w:rPr>
          <w:rFonts w:hint="cs"/>
          <w:rtl/>
        </w:rPr>
        <w:t>دوم</w:t>
      </w:r>
      <w:r>
        <w:rPr>
          <w:rtl/>
        </w:rPr>
        <w:t xml:space="preserve"> </w:t>
      </w:r>
      <w:r>
        <w:rPr>
          <w:rFonts w:hint="cs"/>
          <w:rtl/>
        </w:rPr>
        <w:t>آنکه</w:t>
      </w:r>
      <w:r>
        <w:rPr>
          <w:rtl/>
        </w:rPr>
        <w:t xml:space="preserve"> </w:t>
      </w:r>
      <w:r>
        <w:rPr>
          <w:rFonts w:hint="cs"/>
          <w:rtl/>
        </w:rPr>
        <w:t>زمان</w:t>
      </w:r>
      <w:r>
        <w:rPr>
          <w:rtl/>
        </w:rPr>
        <w:t xml:space="preserve"> </w:t>
      </w:r>
      <w:r>
        <w:rPr>
          <w:rFonts w:hint="cs"/>
          <w:rtl/>
        </w:rPr>
        <w:t>هم</w:t>
      </w:r>
      <w:r>
        <w:rPr>
          <w:rtl/>
        </w:rPr>
        <w:t xml:space="preserve"> </w:t>
      </w:r>
      <w:r>
        <w:rPr>
          <w:rFonts w:hint="cs"/>
          <w:rtl/>
        </w:rPr>
        <w:t>در</w:t>
      </w:r>
      <w:r>
        <w:rPr>
          <w:rtl/>
        </w:rPr>
        <w:t xml:space="preserve"> </w:t>
      </w:r>
      <w:r>
        <w:rPr>
          <w:rFonts w:hint="cs"/>
          <w:rtl/>
        </w:rPr>
        <w:t>عام</w:t>
      </w:r>
      <w:r>
        <w:rPr>
          <w:rtl/>
        </w:rPr>
        <w:t xml:space="preserve"> </w:t>
      </w:r>
      <w:r>
        <w:rPr>
          <w:rFonts w:hint="cs"/>
          <w:rtl/>
        </w:rPr>
        <w:t>و</w:t>
      </w:r>
      <w:r>
        <w:rPr>
          <w:rtl/>
        </w:rPr>
        <w:t xml:space="preserve"> </w:t>
      </w:r>
      <w:r>
        <w:rPr>
          <w:rFonts w:hint="cs"/>
          <w:rtl/>
        </w:rPr>
        <w:t>هم</w:t>
      </w:r>
      <w:r>
        <w:rPr>
          <w:rtl/>
        </w:rPr>
        <w:t xml:space="preserve"> </w:t>
      </w:r>
      <w:r>
        <w:rPr>
          <w:rFonts w:hint="cs"/>
          <w:rtl/>
        </w:rPr>
        <w:t>در</w:t>
      </w:r>
      <w:r>
        <w:rPr>
          <w:rtl/>
        </w:rPr>
        <w:t xml:space="preserve"> </w:t>
      </w:r>
      <w:r>
        <w:rPr>
          <w:rFonts w:hint="cs"/>
          <w:rtl/>
        </w:rPr>
        <w:t>خاص</w:t>
      </w:r>
      <w:r>
        <w:rPr>
          <w:rtl/>
        </w:rPr>
        <w:t xml:space="preserve"> </w:t>
      </w:r>
      <w:r w:rsidR="00805812">
        <w:rPr>
          <w:rtl/>
        </w:rPr>
        <w:t>(</w:t>
      </w:r>
      <w:r>
        <w:rPr>
          <w:rFonts w:hint="cs"/>
          <w:rtl/>
        </w:rPr>
        <w:t>قید</w:t>
      </w:r>
      <w:r w:rsidR="00805812">
        <w:rPr>
          <w:rFonts w:hint="eastAsia"/>
          <w:rtl/>
        </w:rPr>
        <w:t>)</w:t>
      </w:r>
      <w:r>
        <w:rPr>
          <w:rtl/>
        </w:rPr>
        <w:t xml:space="preserve"> </w:t>
      </w:r>
      <w:r>
        <w:rPr>
          <w:rFonts w:hint="cs"/>
          <w:rtl/>
        </w:rPr>
        <w:t>باشد</w:t>
      </w:r>
      <w:r>
        <w:rPr>
          <w:rtl/>
        </w:rPr>
        <w:t xml:space="preserve">. </w:t>
      </w:r>
      <w:r>
        <w:rPr>
          <w:rFonts w:hint="cs"/>
          <w:rtl/>
        </w:rPr>
        <w:t>دلالت‌های</w:t>
      </w:r>
      <w:r>
        <w:rPr>
          <w:rtl/>
        </w:rPr>
        <w:t xml:space="preserve"> </w:t>
      </w:r>
      <w:r>
        <w:rPr>
          <w:rFonts w:hint="cs"/>
          <w:rtl/>
        </w:rPr>
        <w:t>عام</w:t>
      </w:r>
      <w:r>
        <w:rPr>
          <w:rtl/>
        </w:rPr>
        <w:t xml:space="preserve"> </w:t>
      </w:r>
      <w:r>
        <w:rPr>
          <w:rFonts w:hint="cs"/>
          <w:rtl/>
        </w:rPr>
        <w:t>متعدد</w:t>
      </w:r>
      <w:r>
        <w:rPr>
          <w:rtl/>
        </w:rPr>
        <w:t xml:space="preserve"> </w:t>
      </w:r>
      <w:r>
        <w:rPr>
          <w:rFonts w:hint="cs"/>
          <w:rtl/>
        </w:rPr>
        <w:t>است</w:t>
      </w:r>
      <w:r>
        <w:rPr>
          <w:rtl/>
        </w:rPr>
        <w:t xml:space="preserve"> </w:t>
      </w:r>
      <w:r>
        <w:rPr>
          <w:rFonts w:hint="cs"/>
          <w:rtl/>
        </w:rPr>
        <w:t>و</w:t>
      </w:r>
      <w:r>
        <w:rPr>
          <w:rtl/>
        </w:rPr>
        <w:t xml:space="preserve"> </w:t>
      </w:r>
      <w:r>
        <w:rPr>
          <w:rFonts w:hint="cs"/>
          <w:rtl/>
        </w:rPr>
        <w:t>خاص</w:t>
      </w:r>
      <w:r>
        <w:rPr>
          <w:rtl/>
        </w:rPr>
        <w:t xml:space="preserve"> </w:t>
      </w:r>
      <w:r>
        <w:rPr>
          <w:rFonts w:hint="cs"/>
          <w:rtl/>
        </w:rPr>
        <w:t>فقط</w:t>
      </w:r>
      <w:r>
        <w:rPr>
          <w:rtl/>
        </w:rPr>
        <w:t xml:space="preserve"> </w:t>
      </w:r>
      <w:r>
        <w:rPr>
          <w:rFonts w:hint="cs"/>
          <w:rtl/>
        </w:rPr>
        <w:t>زمان</w:t>
      </w:r>
      <w:r>
        <w:rPr>
          <w:rtl/>
        </w:rPr>
        <w:t xml:space="preserve"> </w:t>
      </w:r>
      <w:r>
        <w:rPr>
          <w:rFonts w:hint="cs"/>
          <w:rtl/>
        </w:rPr>
        <w:t>خود</w:t>
      </w:r>
      <w:r>
        <w:rPr>
          <w:rtl/>
        </w:rPr>
        <w:t xml:space="preserve"> </w:t>
      </w:r>
      <w:r>
        <w:rPr>
          <w:rFonts w:hint="cs"/>
          <w:rtl/>
        </w:rPr>
        <w:t>را</w:t>
      </w:r>
      <w:r>
        <w:rPr>
          <w:rtl/>
        </w:rPr>
        <w:t xml:space="preserve"> </w:t>
      </w:r>
      <w:r>
        <w:rPr>
          <w:rFonts w:hint="cs"/>
          <w:rtl/>
        </w:rPr>
        <w:t>خارج</w:t>
      </w:r>
      <w:r>
        <w:rPr>
          <w:rtl/>
        </w:rPr>
        <w:t xml:space="preserve"> </w:t>
      </w:r>
      <w:r>
        <w:rPr>
          <w:rFonts w:hint="cs"/>
          <w:rtl/>
        </w:rPr>
        <w:t>کرده،</w:t>
      </w:r>
      <w:r>
        <w:rPr>
          <w:rtl/>
        </w:rPr>
        <w:t xml:space="preserve"> </w:t>
      </w:r>
      <w:r>
        <w:rPr>
          <w:rFonts w:hint="cs"/>
          <w:rtl/>
        </w:rPr>
        <w:t>لذا</w:t>
      </w:r>
      <w:r>
        <w:rPr>
          <w:rtl/>
        </w:rPr>
        <w:t xml:space="preserve"> </w:t>
      </w:r>
      <w:r>
        <w:rPr>
          <w:rFonts w:hint="cs"/>
          <w:rtl/>
        </w:rPr>
        <w:t>به</w:t>
      </w:r>
      <w:r>
        <w:rPr>
          <w:rtl/>
        </w:rPr>
        <w:t xml:space="preserve"> </w:t>
      </w:r>
      <w:r w:rsidR="00805812">
        <w:rPr>
          <w:rtl/>
        </w:rPr>
        <w:t>(</w:t>
      </w:r>
      <w:r>
        <w:rPr>
          <w:rFonts w:hint="cs"/>
          <w:rtl/>
        </w:rPr>
        <w:t>عام</w:t>
      </w:r>
      <w:r w:rsidR="00805812">
        <w:rPr>
          <w:rFonts w:hint="eastAsia"/>
          <w:rtl/>
        </w:rPr>
        <w:t>)</w:t>
      </w:r>
      <w:r>
        <w:rPr>
          <w:rtl/>
        </w:rPr>
        <w:t xml:space="preserve"> </w:t>
      </w:r>
      <w:r>
        <w:rPr>
          <w:rFonts w:hint="cs"/>
          <w:rtl/>
        </w:rPr>
        <w:t>تمسک</w:t>
      </w:r>
      <w:r>
        <w:rPr>
          <w:rtl/>
        </w:rPr>
        <w:t xml:space="preserve"> </w:t>
      </w:r>
      <w:r w:rsidR="00D74C82">
        <w:rPr>
          <w:rFonts w:hint="cs"/>
          <w:rtl/>
        </w:rPr>
        <w:t>می شود</w:t>
      </w:r>
      <w:r>
        <w:rPr>
          <w:rtl/>
        </w:rPr>
        <w:t xml:space="preserve"> </w:t>
      </w:r>
      <w:r>
        <w:rPr>
          <w:rFonts w:hint="cs"/>
          <w:rtl/>
        </w:rPr>
        <w:t>و</w:t>
      </w:r>
      <w:r>
        <w:rPr>
          <w:rtl/>
        </w:rPr>
        <w:t xml:space="preserve"> </w:t>
      </w:r>
      <w:r>
        <w:rPr>
          <w:rFonts w:hint="cs"/>
          <w:rtl/>
        </w:rPr>
        <w:t>جایی</w:t>
      </w:r>
      <w:r>
        <w:rPr>
          <w:rtl/>
        </w:rPr>
        <w:t xml:space="preserve"> </w:t>
      </w:r>
      <w:r>
        <w:rPr>
          <w:rFonts w:hint="cs"/>
          <w:rtl/>
        </w:rPr>
        <w:t>برای</w:t>
      </w:r>
      <w:r>
        <w:rPr>
          <w:rtl/>
        </w:rPr>
        <w:t xml:space="preserve"> </w:t>
      </w:r>
      <w:r>
        <w:rPr>
          <w:rFonts w:hint="cs"/>
          <w:rtl/>
        </w:rPr>
        <w:t>استصحاب</w:t>
      </w:r>
      <w:r>
        <w:rPr>
          <w:rtl/>
        </w:rPr>
        <w:t xml:space="preserve"> </w:t>
      </w:r>
      <w:r>
        <w:rPr>
          <w:rFonts w:hint="cs"/>
          <w:rtl/>
        </w:rPr>
        <w:t>نیست</w:t>
      </w:r>
      <w:r>
        <w:rPr>
          <w:rtl/>
        </w:rPr>
        <w:t>.</w:t>
      </w:r>
    </w:p>
    <w:p w:rsidR="00BF01F5" w:rsidRDefault="000423D4" w:rsidP="0044477C">
      <w:pPr>
        <w:rPr>
          <w:rtl/>
        </w:rPr>
      </w:pPr>
      <w:r>
        <w:rPr>
          <w:rFonts w:hint="cs"/>
          <w:rtl/>
        </w:rPr>
        <w:lastRenderedPageBreak/>
        <w:t>صورت</w:t>
      </w:r>
      <w:r>
        <w:rPr>
          <w:rtl/>
        </w:rPr>
        <w:t xml:space="preserve"> </w:t>
      </w:r>
      <w:r>
        <w:rPr>
          <w:rFonts w:hint="cs"/>
          <w:rtl/>
        </w:rPr>
        <w:t>سوم</w:t>
      </w:r>
      <w:r>
        <w:rPr>
          <w:rtl/>
        </w:rPr>
        <w:t xml:space="preserve"> </w:t>
      </w:r>
      <w:r>
        <w:rPr>
          <w:rFonts w:hint="cs"/>
          <w:rtl/>
        </w:rPr>
        <w:t>آنکه</w:t>
      </w:r>
      <w:r>
        <w:rPr>
          <w:rtl/>
        </w:rPr>
        <w:t xml:space="preserve"> </w:t>
      </w:r>
      <w:r>
        <w:rPr>
          <w:rFonts w:hint="cs"/>
          <w:rtl/>
        </w:rPr>
        <w:t>زمان</w:t>
      </w:r>
      <w:r>
        <w:rPr>
          <w:rtl/>
        </w:rPr>
        <w:t xml:space="preserve"> </w:t>
      </w:r>
      <w:r>
        <w:rPr>
          <w:rFonts w:hint="cs"/>
          <w:rtl/>
        </w:rPr>
        <w:t>در</w:t>
      </w:r>
      <w:r>
        <w:rPr>
          <w:rtl/>
        </w:rPr>
        <w:t xml:space="preserve"> </w:t>
      </w:r>
      <w:r>
        <w:rPr>
          <w:rFonts w:hint="cs"/>
          <w:rtl/>
        </w:rPr>
        <w:t>عام</w:t>
      </w:r>
      <w:r>
        <w:rPr>
          <w:rtl/>
        </w:rPr>
        <w:t xml:space="preserve"> </w:t>
      </w:r>
      <w:r w:rsidR="00805812">
        <w:rPr>
          <w:rtl/>
        </w:rPr>
        <w:t>(</w:t>
      </w:r>
      <w:r>
        <w:rPr>
          <w:rFonts w:hint="cs"/>
          <w:rtl/>
        </w:rPr>
        <w:t>ظرف</w:t>
      </w:r>
      <w:r w:rsidR="00805812">
        <w:rPr>
          <w:rFonts w:hint="eastAsia"/>
          <w:rtl/>
        </w:rPr>
        <w:t>)</w:t>
      </w:r>
      <w:r>
        <w:rPr>
          <w:rtl/>
        </w:rPr>
        <w:t xml:space="preserve"> </w:t>
      </w:r>
      <w:r>
        <w:rPr>
          <w:rFonts w:hint="cs"/>
          <w:rtl/>
        </w:rPr>
        <w:t>و</w:t>
      </w:r>
      <w:r>
        <w:rPr>
          <w:rtl/>
        </w:rPr>
        <w:t xml:space="preserve"> </w:t>
      </w:r>
      <w:r>
        <w:rPr>
          <w:rFonts w:hint="cs"/>
          <w:rtl/>
        </w:rPr>
        <w:t>در</w:t>
      </w:r>
      <w:r>
        <w:rPr>
          <w:rtl/>
        </w:rPr>
        <w:t xml:space="preserve"> </w:t>
      </w:r>
      <w:r>
        <w:rPr>
          <w:rFonts w:hint="cs"/>
          <w:rtl/>
        </w:rPr>
        <w:t>خاص</w:t>
      </w:r>
      <w:r>
        <w:rPr>
          <w:rtl/>
        </w:rPr>
        <w:t xml:space="preserve"> </w:t>
      </w:r>
      <w:r w:rsidR="00805812">
        <w:rPr>
          <w:rtl/>
        </w:rPr>
        <w:t>(</w:t>
      </w:r>
      <w:r>
        <w:rPr>
          <w:rFonts w:hint="cs"/>
          <w:rtl/>
        </w:rPr>
        <w:t>قید</w:t>
      </w:r>
      <w:r w:rsidR="00805812">
        <w:rPr>
          <w:rFonts w:hint="eastAsia"/>
          <w:rtl/>
        </w:rPr>
        <w:t>)</w:t>
      </w:r>
      <w:r>
        <w:rPr>
          <w:rtl/>
        </w:rPr>
        <w:t xml:space="preserve"> </w:t>
      </w:r>
      <w:r>
        <w:rPr>
          <w:rFonts w:hint="cs"/>
          <w:rtl/>
        </w:rPr>
        <w:t>باشد</w:t>
      </w:r>
      <w:r>
        <w:rPr>
          <w:rtl/>
        </w:rPr>
        <w:t xml:space="preserve">. </w:t>
      </w:r>
      <w:r>
        <w:rPr>
          <w:rFonts w:hint="cs"/>
          <w:rtl/>
        </w:rPr>
        <w:t>در</w:t>
      </w:r>
      <w:r>
        <w:rPr>
          <w:rtl/>
        </w:rPr>
        <w:t xml:space="preserve"> </w:t>
      </w:r>
      <w:r>
        <w:rPr>
          <w:rFonts w:hint="cs"/>
          <w:rtl/>
        </w:rPr>
        <w:t>اینجا</w:t>
      </w:r>
      <w:r>
        <w:rPr>
          <w:rtl/>
        </w:rPr>
        <w:t xml:space="preserve"> </w:t>
      </w:r>
      <w:r>
        <w:rPr>
          <w:rFonts w:hint="cs"/>
          <w:rtl/>
        </w:rPr>
        <w:t>از</w:t>
      </w:r>
      <w:r>
        <w:rPr>
          <w:rtl/>
        </w:rPr>
        <w:t xml:space="preserve"> </w:t>
      </w:r>
      <w:r>
        <w:rPr>
          <w:rFonts w:hint="cs"/>
          <w:rtl/>
        </w:rPr>
        <w:t>یک</w:t>
      </w:r>
      <w:r>
        <w:rPr>
          <w:rtl/>
        </w:rPr>
        <w:t xml:space="preserve"> </w:t>
      </w:r>
      <w:r>
        <w:rPr>
          <w:rFonts w:hint="cs"/>
          <w:rtl/>
        </w:rPr>
        <w:t>سو</w:t>
      </w:r>
      <w:r>
        <w:rPr>
          <w:rtl/>
        </w:rPr>
        <w:t xml:space="preserve"> </w:t>
      </w:r>
      <w:r>
        <w:rPr>
          <w:rFonts w:hint="cs"/>
          <w:rtl/>
        </w:rPr>
        <w:t>تمسک</w:t>
      </w:r>
      <w:r>
        <w:rPr>
          <w:rtl/>
        </w:rPr>
        <w:t xml:space="preserve"> </w:t>
      </w:r>
      <w:r>
        <w:rPr>
          <w:rFonts w:hint="cs"/>
          <w:rtl/>
        </w:rPr>
        <w:t>به</w:t>
      </w:r>
      <w:r>
        <w:rPr>
          <w:rtl/>
        </w:rPr>
        <w:t xml:space="preserve"> </w:t>
      </w:r>
      <w:r>
        <w:rPr>
          <w:rFonts w:hint="cs"/>
          <w:rtl/>
        </w:rPr>
        <w:t>عام</w:t>
      </w:r>
      <w:r>
        <w:rPr>
          <w:rtl/>
        </w:rPr>
        <w:t xml:space="preserve"> </w:t>
      </w:r>
      <w:r>
        <w:rPr>
          <w:rFonts w:hint="cs"/>
          <w:rtl/>
        </w:rPr>
        <w:t>ممکن</w:t>
      </w:r>
      <w:r>
        <w:rPr>
          <w:rtl/>
        </w:rPr>
        <w:t xml:space="preserve"> </w:t>
      </w:r>
      <w:r>
        <w:rPr>
          <w:rFonts w:hint="cs"/>
          <w:rtl/>
        </w:rPr>
        <w:t>نیست،</w:t>
      </w:r>
      <w:r>
        <w:rPr>
          <w:rtl/>
        </w:rPr>
        <w:t xml:space="preserve"> </w:t>
      </w:r>
      <w:r>
        <w:rPr>
          <w:rFonts w:hint="cs"/>
          <w:rtl/>
        </w:rPr>
        <w:t>زیرا</w:t>
      </w:r>
      <w:r>
        <w:rPr>
          <w:rtl/>
        </w:rPr>
        <w:t xml:space="preserve"> </w:t>
      </w:r>
      <w:r>
        <w:rPr>
          <w:rFonts w:hint="cs"/>
          <w:rtl/>
        </w:rPr>
        <w:t>دلالت</w:t>
      </w:r>
      <w:r>
        <w:rPr>
          <w:rtl/>
        </w:rPr>
        <w:t xml:space="preserve"> </w:t>
      </w:r>
      <w:r>
        <w:rPr>
          <w:rFonts w:hint="cs"/>
          <w:rtl/>
        </w:rPr>
        <w:t>واحد</w:t>
      </w:r>
      <w:r>
        <w:rPr>
          <w:rtl/>
        </w:rPr>
        <w:t xml:space="preserve"> </w:t>
      </w:r>
      <w:r>
        <w:rPr>
          <w:rFonts w:hint="cs"/>
          <w:rtl/>
        </w:rPr>
        <w:t>آن</w:t>
      </w:r>
      <w:r>
        <w:rPr>
          <w:rtl/>
        </w:rPr>
        <w:t xml:space="preserve"> </w:t>
      </w:r>
      <w:r>
        <w:rPr>
          <w:rFonts w:hint="cs"/>
          <w:rtl/>
        </w:rPr>
        <w:t>از</w:t>
      </w:r>
      <w:r>
        <w:rPr>
          <w:rtl/>
        </w:rPr>
        <w:t xml:space="preserve"> </w:t>
      </w:r>
      <w:r>
        <w:rPr>
          <w:rFonts w:hint="cs"/>
          <w:rtl/>
        </w:rPr>
        <w:t>بین</w:t>
      </w:r>
      <w:r>
        <w:rPr>
          <w:rtl/>
        </w:rPr>
        <w:t xml:space="preserve"> </w:t>
      </w:r>
      <w:r>
        <w:rPr>
          <w:rFonts w:hint="cs"/>
          <w:rtl/>
        </w:rPr>
        <w:t>رفته</w:t>
      </w:r>
      <w:r>
        <w:rPr>
          <w:rtl/>
        </w:rPr>
        <w:t xml:space="preserve"> </w:t>
      </w:r>
      <w:r>
        <w:rPr>
          <w:rFonts w:hint="cs"/>
          <w:rtl/>
        </w:rPr>
        <w:t>است</w:t>
      </w:r>
      <w:r>
        <w:rPr>
          <w:rtl/>
        </w:rPr>
        <w:t xml:space="preserve">. </w:t>
      </w:r>
      <w:r>
        <w:rPr>
          <w:rFonts w:hint="cs"/>
          <w:rtl/>
        </w:rPr>
        <w:t>از</w:t>
      </w:r>
      <w:r>
        <w:rPr>
          <w:rtl/>
        </w:rPr>
        <w:t xml:space="preserve"> </w:t>
      </w:r>
      <w:r>
        <w:rPr>
          <w:rFonts w:hint="cs"/>
          <w:rtl/>
        </w:rPr>
        <w:t>سوی</w:t>
      </w:r>
      <w:r>
        <w:rPr>
          <w:rtl/>
        </w:rPr>
        <w:t xml:space="preserve"> </w:t>
      </w:r>
      <w:r>
        <w:rPr>
          <w:rFonts w:hint="cs"/>
          <w:rtl/>
        </w:rPr>
        <w:t>دیگر،</w:t>
      </w:r>
      <w:r>
        <w:rPr>
          <w:rtl/>
        </w:rPr>
        <w:t xml:space="preserve"> </w:t>
      </w:r>
      <w:r>
        <w:rPr>
          <w:rFonts w:hint="cs"/>
          <w:rtl/>
        </w:rPr>
        <w:t>استصحاب</w:t>
      </w:r>
      <w:r>
        <w:rPr>
          <w:rtl/>
        </w:rPr>
        <w:t xml:space="preserve"> </w:t>
      </w:r>
      <w:r>
        <w:rPr>
          <w:rFonts w:hint="cs"/>
          <w:rtl/>
        </w:rPr>
        <w:t>حکم</w:t>
      </w:r>
      <w:r>
        <w:rPr>
          <w:rtl/>
        </w:rPr>
        <w:t xml:space="preserve"> </w:t>
      </w:r>
      <w:r>
        <w:rPr>
          <w:rFonts w:hint="cs"/>
          <w:rtl/>
        </w:rPr>
        <w:t>خاص</w:t>
      </w:r>
      <w:r>
        <w:rPr>
          <w:rtl/>
        </w:rPr>
        <w:t xml:space="preserve"> </w:t>
      </w:r>
      <w:r>
        <w:rPr>
          <w:rFonts w:hint="cs"/>
          <w:rtl/>
        </w:rPr>
        <w:t>نیز</w:t>
      </w:r>
      <w:r>
        <w:rPr>
          <w:rtl/>
        </w:rPr>
        <w:t xml:space="preserve"> </w:t>
      </w:r>
      <w:r>
        <w:rPr>
          <w:rFonts w:hint="cs"/>
          <w:rtl/>
        </w:rPr>
        <w:t>ممکن</w:t>
      </w:r>
      <w:r>
        <w:rPr>
          <w:rtl/>
        </w:rPr>
        <w:t xml:space="preserve"> </w:t>
      </w:r>
      <w:r>
        <w:rPr>
          <w:rFonts w:hint="cs"/>
          <w:rtl/>
        </w:rPr>
        <w:t>نیست،</w:t>
      </w:r>
      <w:r>
        <w:rPr>
          <w:rtl/>
        </w:rPr>
        <w:t xml:space="preserve"> </w:t>
      </w:r>
      <w:r>
        <w:rPr>
          <w:rFonts w:hint="cs"/>
          <w:rtl/>
        </w:rPr>
        <w:t>زیرا</w:t>
      </w:r>
      <w:r>
        <w:rPr>
          <w:rtl/>
        </w:rPr>
        <w:t xml:space="preserve"> </w:t>
      </w:r>
      <w:r>
        <w:rPr>
          <w:rFonts w:hint="cs"/>
          <w:rtl/>
        </w:rPr>
        <w:t>وقتی</w:t>
      </w:r>
      <w:r>
        <w:rPr>
          <w:rtl/>
        </w:rPr>
        <w:t xml:space="preserve"> </w:t>
      </w:r>
      <w:r>
        <w:rPr>
          <w:rFonts w:hint="cs"/>
          <w:rtl/>
        </w:rPr>
        <w:t>زمان</w:t>
      </w:r>
      <w:r>
        <w:rPr>
          <w:rtl/>
        </w:rPr>
        <w:t xml:space="preserve"> </w:t>
      </w:r>
      <w:r>
        <w:rPr>
          <w:rFonts w:hint="cs"/>
          <w:rtl/>
        </w:rPr>
        <w:t>در</w:t>
      </w:r>
      <w:r>
        <w:rPr>
          <w:rtl/>
        </w:rPr>
        <w:t xml:space="preserve"> </w:t>
      </w:r>
      <w:r>
        <w:rPr>
          <w:rFonts w:hint="cs"/>
          <w:rtl/>
        </w:rPr>
        <w:t>خاص</w:t>
      </w:r>
      <w:r>
        <w:rPr>
          <w:rtl/>
        </w:rPr>
        <w:t xml:space="preserve"> </w:t>
      </w:r>
      <w:r>
        <w:rPr>
          <w:rFonts w:hint="cs"/>
          <w:rtl/>
        </w:rPr>
        <w:t>قید</w:t>
      </w:r>
      <w:r>
        <w:rPr>
          <w:rtl/>
        </w:rPr>
        <w:t xml:space="preserve"> </w:t>
      </w:r>
      <w:r>
        <w:rPr>
          <w:rFonts w:hint="cs"/>
          <w:rtl/>
        </w:rPr>
        <w:t>باشد،</w:t>
      </w:r>
      <w:r>
        <w:rPr>
          <w:rtl/>
        </w:rPr>
        <w:t xml:space="preserve"> </w:t>
      </w:r>
      <w:r>
        <w:rPr>
          <w:rFonts w:hint="cs"/>
          <w:rtl/>
        </w:rPr>
        <w:t>موضوع</w:t>
      </w:r>
      <w:r>
        <w:rPr>
          <w:rtl/>
        </w:rPr>
        <w:t xml:space="preserve"> </w:t>
      </w:r>
      <w:r>
        <w:rPr>
          <w:rFonts w:hint="cs"/>
          <w:rtl/>
        </w:rPr>
        <w:t>آن</w:t>
      </w:r>
      <w:r>
        <w:rPr>
          <w:rtl/>
        </w:rPr>
        <w:t xml:space="preserve"> </w:t>
      </w:r>
      <w:r>
        <w:rPr>
          <w:rFonts w:hint="cs"/>
          <w:rtl/>
        </w:rPr>
        <w:t>با</w:t>
      </w:r>
      <w:r>
        <w:rPr>
          <w:rtl/>
        </w:rPr>
        <w:t xml:space="preserve"> </w:t>
      </w:r>
      <w:r>
        <w:rPr>
          <w:rFonts w:hint="cs"/>
          <w:rtl/>
        </w:rPr>
        <w:t>زمان‌های</w:t>
      </w:r>
      <w:r>
        <w:rPr>
          <w:rtl/>
        </w:rPr>
        <w:t xml:space="preserve"> </w:t>
      </w:r>
      <w:r>
        <w:rPr>
          <w:rFonts w:hint="cs"/>
          <w:rtl/>
        </w:rPr>
        <w:t>بعد</w:t>
      </w:r>
      <w:r>
        <w:rPr>
          <w:rtl/>
        </w:rPr>
        <w:t xml:space="preserve"> </w:t>
      </w:r>
      <w:r>
        <w:rPr>
          <w:rFonts w:hint="cs"/>
          <w:rtl/>
        </w:rPr>
        <w:t>متفاوت</w:t>
      </w:r>
      <w:r>
        <w:rPr>
          <w:rtl/>
        </w:rPr>
        <w:t xml:space="preserve"> </w:t>
      </w:r>
      <w:r>
        <w:rPr>
          <w:rFonts w:hint="cs"/>
          <w:rtl/>
        </w:rPr>
        <w:t>خواهد</w:t>
      </w:r>
      <w:r>
        <w:rPr>
          <w:rtl/>
        </w:rPr>
        <w:t xml:space="preserve"> </w:t>
      </w:r>
      <w:r>
        <w:rPr>
          <w:rFonts w:hint="cs"/>
          <w:rtl/>
        </w:rPr>
        <w:t>بود</w:t>
      </w:r>
      <w:r>
        <w:rPr>
          <w:rtl/>
        </w:rPr>
        <w:t xml:space="preserve">. </w:t>
      </w:r>
      <w:r>
        <w:rPr>
          <w:rFonts w:hint="cs"/>
          <w:rtl/>
        </w:rPr>
        <w:t>با</w:t>
      </w:r>
      <w:r>
        <w:rPr>
          <w:rtl/>
        </w:rPr>
        <w:t xml:space="preserve"> </w:t>
      </w:r>
      <w:r>
        <w:rPr>
          <w:rFonts w:hint="cs"/>
          <w:rtl/>
        </w:rPr>
        <w:t>از</w:t>
      </w:r>
      <w:r>
        <w:rPr>
          <w:rtl/>
        </w:rPr>
        <w:t xml:space="preserve"> </w:t>
      </w:r>
      <w:r>
        <w:rPr>
          <w:rFonts w:hint="cs"/>
          <w:rtl/>
        </w:rPr>
        <w:t>بین</w:t>
      </w:r>
      <w:r>
        <w:rPr>
          <w:rtl/>
        </w:rPr>
        <w:t xml:space="preserve"> </w:t>
      </w:r>
      <w:r>
        <w:rPr>
          <w:rFonts w:hint="cs"/>
          <w:rtl/>
        </w:rPr>
        <w:t>رفتن</w:t>
      </w:r>
      <w:r>
        <w:rPr>
          <w:rtl/>
        </w:rPr>
        <w:t xml:space="preserve"> </w:t>
      </w:r>
      <w:r w:rsidR="00805812">
        <w:rPr>
          <w:rtl/>
        </w:rPr>
        <w:t>(</w:t>
      </w:r>
      <w:r>
        <w:rPr>
          <w:rFonts w:hint="cs"/>
          <w:rtl/>
        </w:rPr>
        <w:t>وحدت</w:t>
      </w:r>
      <w:r>
        <w:rPr>
          <w:rtl/>
        </w:rPr>
        <w:t xml:space="preserve"> </w:t>
      </w:r>
      <w:r>
        <w:rPr>
          <w:rFonts w:hint="cs"/>
          <w:rtl/>
        </w:rPr>
        <w:t>موضوع</w:t>
      </w:r>
      <w:r w:rsidR="00805812">
        <w:rPr>
          <w:rFonts w:hint="eastAsia"/>
          <w:rtl/>
        </w:rPr>
        <w:t>)</w:t>
      </w:r>
      <w:r>
        <w:rPr>
          <w:rtl/>
        </w:rPr>
        <w:t xml:space="preserve"> </w:t>
      </w:r>
      <w:r>
        <w:rPr>
          <w:rFonts w:hint="cs"/>
          <w:rtl/>
        </w:rPr>
        <w:t>که</w:t>
      </w:r>
      <w:r>
        <w:rPr>
          <w:rtl/>
        </w:rPr>
        <w:t xml:space="preserve"> </w:t>
      </w:r>
      <w:r>
        <w:rPr>
          <w:rFonts w:hint="cs"/>
          <w:rtl/>
        </w:rPr>
        <w:t>شرط</w:t>
      </w:r>
      <w:r>
        <w:rPr>
          <w:rtl/>
        </w:rPr>
        <w:t xml:space="preserve"> </w:t>
      </w:r>
      <w:r>
        <w:rPr>
          <w:rFonts w:hint="cs"/>
          <w:rtl/>
        </w:rPr>
        <w:t>اساسی</w:t>
      </w:r>
      <w:r>
        <w:rPr>
          <w:rtl/>
        </w:rPr>
        <w:t xml:space="preserve"> </w:t>
      </w:r>
      <w:r>
        <w:rPr>
          <w:rFonts w:hint="cs"/>
          <w:rtl/>
        </w:rPr>
        <w:t>جریان</w:t>
      </w:r>
      <w:r>
        <w:rPr>
          <w:rtl/>
        </w:rPr>
        <w:t xml:space="preserve"> </w:t>
      </w:r>
      <w:r>
        <w:rPr>
          <w:rFonts w:hint="cs"/>
          <w:rtl/>
        </w:rPr>
        <w:t>استصحاب</w:t>
      </w:r>
      <w:r>
        <w:rPr>
          <w:rtl/>
        </w:rPr>
        <w:t xml:space="preserve"> </w:t>
      </w:r>
      <w:r>
        <w:rPr>
          <w:rFonts w:hint="cs"/>
          <w:rtl/>
        </w:rPr>
        <w:t>است،</w:t>
      </w:r>
      <w:r>
        <w:rPr>
          <w:rtl/>
        </w:rPr>
        <w:t xml:space="preserve"> </w:t>
      </w:r>
      <w:r>
        <w:rPr>
          <w:rFonts w:hint="cs"/>
          <w:rtl/>
        </w:rPr>
        <w:t>این</w:t>
      </w:r>
      <w:r>
        <w:rPr>
          <w:rtl/>
        </w:rPr>
        <w:t xml:space="preserve"> </w:t>
      </w:r>
      <w:r>
        <w:rPr>
          <w:rFonts w:hint="cs"/>
          <w:rtl/>
        </w:rPr>
        <w:t>اصل</w:t>
      </w:r>
      <w:r>
        <w:rPr>
          <w:rtl/>
        </w:rPr>
        <w:t xml:space="preserve"> </w:t>
      </w:r>
      <w:r>
        <w:rPr>
          <w:rFonts w:hint="cs"/>
          <w:rtl/>
        </w:rPr>
        <w:t>جاری</w:t>
      </w:r>
      <w:r>
        <w:rPr>
          <w:rtl/>
        </w:rPr>
        <w:t xml:space="preserve"> </w:t>
      </w:r>
      <w:r w:rsidR="00C35275">
        <w:rPr>
          <w:rFonts w:hint="cs"/>
          <w:rtl/>
        </w:rPr>
        <w:t>نمی شود</w:t>
      </w:r>
      <w:r>
        <w:rPr>
          <w:rtl/>
        </w:rPr>
        <w:t xml:space="preserve">. </w:t>
      </w:r>
      <w:r>
        <w:rPr>
          <w:rFonts w:hint="cs"/>
          <w:rtl/>
        </w:rPr>
        <w:t>در</w:t>
      </w:r>
      <w:r>
        <w:rPr>
          <w:rtl/>
        </w:rPr>
        <w:t xml:space="preserve"> </w:t>
      </w:r>
      <w:r>
        <w:rPr>
          <w:rFonts w:hint="cs"/>
          <w:rtl/>
        </w:rPr>
        <w:t>این</w:t>
      </w:r>
      <w:r>
        <w:rPr>
          <w:rtl/>
        </w:rPr>
        <w:t xml:space="preserve"> </w:t>
      </w:r>
      <w:r>
        <w:rPr>
          <w:rFonts w:hint="cs"/>
          <w:rtl/>
        </w:rPr>
        <w:t>صورت،</w:t>
      </w:r>
      <w:r>
        <w:rPr>
          <w:rtl/>
        </w:rPr>
        <w:t xml:space="preserve"> </w:t>
      </w:r>
      <w:r>
        <w:rPr>
          <w:rFonts w:hint="cs"/>
          <w:rtl/>
        </w:rPr>
        <w:t>نه</w:t>
      </w:r>
      <w:r>
        <w:rPr>
          <w:rtl/>
        </w:rPr>
        <w:t xml:space="preserve"> </w:t>
      </w:r>
      <w:r>
        <w:rPr>
          <w:rFonts w:hint="cs"/>
          <w:rtl/>
        </w:rPr>
        <w:t>عام</w:t>
      </w:r>
      <w:r>
        <w:rPr>
          <w:rtl/>
        </w:rPr>
        <w:t xml:space="preserve"> </w:t>
      </w:r>
      <w:r>
        <w:rPr>
          <w:rFonts w:hint="cs"/>
          <w:rtl/>
        </w:rPr>
        <w:t>جاری</w:t>
      </w:r>
      <w:r>
        <w:rPr>
          <w:rtl/>
        </w:rPr>
        <w:t xml:space="preserve"> </w:t>
      </w:r>
      <w:r>
        <w:rPr>
          <w:rFonts w:hint="cs"/>
          <w:rtl/>
        </w:rPr>
        <w:t>است</w:t>
      </w:r>
      <w:r>
        <w:rPr>
          <w:rtl/>
        </w:rPr>
        <w:t xml:space="preserve"> </w:t>
      </w:r>
      <w:r>
        <w:rPr>
          <w:rFonts w:hint="cs"/>
          <w:rtl/>
        </w:rPr>
        <w:t>و</w:t>
      </w:r>
      <w:r>
        <w:rPr>
          <w:rtl/>
        </w:rPr>
        <w:t xml:space="preserve"> </w:t>
      </w:r>
      <w:r>
        <w:rPr>
          <w:rFonts w:hint="cs"/>
          <w:rtl/>
        </w:rPr>
        <w:t>نه</w:t>
      </w:r>
      <w:r>
        <w:rPr>
          <w:rtl/>
        </w:rPr>
        <w:t xml:space="preserve"> </w:t>
      </w:r>
      <w:r>
        <w:rPr>
          <w:rFonts w:hint="cs"/>
          <w:rtl/>
        </w:rPr>
        <w:t>استصحاب</w:t>
      </w:r>
      <w:r>
        <w:rPr>
          <w:rtl/>
        </w:rPr>
        <w:t xml:space="preserve"> </w:t>
      </w:r>
      <w:r>
        <w:rPr>
          <w:rFonts w:hint="cs"/>
          <w:rtl/>
        </w:rPr>
        <w:t>و</w:t>
      </w:r>
      <w:r>
        <w:rPr>
          <w:rtl/>
        </w:rPr>
        <w:t xml:space="preserve"> </w:t>
      </w:r>
      <w:r>
        <w:rPr>
          <w:rFonts w:hint="cs"/>
          <w:rtl/>
        </w:rPr>
        <w:t>باید</w:t>
      </w:r>
      <w:r>
        <w:rPr>
          <w:rtl/>
        </w:rPr>
        <w:t xml:space="preserve"> </w:t>
      </w:r>
      <w:r>
        <w:rPr>
          <w:rFonts w:hint="cs"/>
          <w:rtl/>
        </w:rPr>
        <w:t>به</w:t>
      </w:r>
      <w:r>
        <w:rPr>
          <w:rtl/>
        </w:rPr>
        <w:t xml:space="preserve"> </w:t>
      </w:r>
      <w:r>
        <w:rPr>
          <w:rFonts w:hint="cs"/>
          <w:rtl/>
        </w:rPr>
        <w:t>یکی</w:t>
      </w:r>
      <w:r>
        <w:rPr>
          <w:rtl/>
        </w:rPr>
        <w:t xml:space="preserve"> </w:t>
      </w:r>
      <w:r>
        <w:rPr>
          <w:rFonts w:hint="cs"/>
          <w:rtl/>
        </w:rPr>
        <w:t>دیگر</w:t>
      </w:r>
      <w:r>
        <w:rPr>
          <w:rtl/>
        </w:rPr>
        <w:t xml:space="preserve"> </w:t>
      </w:r>
      <w:r>
        <w:rPr>
          <w:rFonts w:hint="cs"/>
          <w:rtl/>
        </w:rPr>
        <w:t>از</w:t>
      </w:r>
      <w:r>
        <w:rPr>
          <w:rtl/>
        </w:rPr>
        <w:t xml:space="preserve"> </w:t>
      </w:r>
      <w:r>
        <w:rPr>
          <w:rFonts w:hint="cs"/>
          <w:rtl/>
        </w:rPr>
        <w:t>اصول</w:t>
      </w:r>
      <w:r>
        <w:rPr>
          <w:rtl/>
        </w:rPr>
        <w:t xml:space="preserve"> </w:t>
      </w:r>
      <w:r>
        <w:rPr>
          <w:rFonts w:hint="cs"/>
          <w:rtl/>
        </w:rPr>
        <w:t>عملیه</w:t>
      </w:r>
      <w:r>
        <w:rPr>
          <w:rtl/>
        </w:rPr>
        <w:t xml:space="preserve"> (</w:t>
      </w:r>
      <w:r>
        <w:rPr>
          <w:rFonts w:hint="cs"/>
          <w:rtl/>
        </w:rPr>
        <w:t>مانند</w:t>
      </w:r>
      <w:r>
        <w:rPr>
          <w:rtl/>
        </w:rPr>
        <w:t xml:space="preserve"> </w:t>
      </w:r>
      <w:r>
        <w:rPr>
          <w:rFonts w:hint="cs"/>
          <w:rtl/>
        </w:rPr>
        <w:t>برائت</w:t>
      </w:r>
      <w:r>
        <w:rPr>
          <w:rtl/>
        </w:rPr>
        <w:t xml:space="preserve"> </w:t>
      </w:r>
      <w:r>
        <w:rPr>
          <w:rFonts w:hint="cs"/>
          <w:rtl/>
        </w:rPr>
        <w:t>یا</w:t>
      </w:r>
      <w:r>
        <w:rPr>
          <w:rtl/>
        </w:rPr>
        <w:t xml:space="preserve"> </w:t>
      </w:r>
      <w:r>
        <w:rPr>
          <w:rFonts w:hint="cs"/>
          <w:rtl/>
        </w:rPr>
        <w:t>اشتغال</w:t>
      </w:r>
      <w:r>
        <w:rPr>
          <w:rtl/>
        </w:rPr>
        <w:t xml:space="preserve">) </w:t>
      </w:r>
      <w:r>
        <w:rPr>
          <w:rFonts w:hint="cs"/>
          <w:rtl/>
        </w:rPr>
        <w:t>مراجعه</w:t>
      </w:r>
      <w:r>
        <w:rPr>
          <w:rtl/>
        </w:rPr>
        <w:t xml:space="preserve"> </w:t>
      </w:r>
      <w:r>
        <w:rPr>
          <w:rFonts w:hint="cs"/>
          <w:rtl/>
        </w:rPr>
        <w:t>کرد</w:t>
      </w:r>
      <w:r>
        <w:rPr>
          <w:rtl/>
        </w:rPr>
        <w:t>.</w:t>
      </w:r>
    </w:p>
    <w:p w:rsidR="00BF01F5" w:rsidRDefault="000423D4" w:rsidP="0044477C">
      <w:pPr>
        <w:rPr>
          <w:rtl/>
        </w:rPr>
      </w:pPr>
      <w:r>
        <w:rPr>
          <w:rFonts w:hint="cs"/>
          <w:rtl/>
        </w:rPr>
        <w:t>صورت</w:t>
      </w:r>
      <w:r>
        <w:rPr>
          <w:rtl/>
        </w:rPr>
        <w:t xml:space="preserve"> </w:t>
      </w:r>
      <w:r>
        <w:rPr>
          <w:rFonts w:hint="cs"/>
          <w:rtl/>
        </w:rPr>
        <w:t>چهارم</w:t>
      </w:r>
      <w:r>
        <w:rPr>
          <w:rtl/>
        </w:rPr>
        <w:t xml:space="preserve"> </w:t>
      </w:r>
      <w:r>
        <w:rPr>
          <w:rFonts w:hint="cs"/>
          <w:rtl/>
        </w:rPr>
        <w:t>آنکه</w:t>
      </w:r>
      <w:r>
        <w:rPr>
          <w:rtl/>
        </w:rPr>
        <w:t xml:space="preserve"> </w:t>
      </w:r>
      <w:r>
        <w:rPr>
          <w:rFonts w:hint="cs"/>
          <w:rtl/>
        </w:rPr>
        <w:t>زمان</w:t>
      </w:r>
      <w:r>
        <w:rPr>
          <w:rtl/>
        </w:rPr>
        <w:t xml:space="preserve"> </w:t>
      </w:r>
      <w:r>
        <w:rPr>
          <w:rFonts w:hint="cs"/>
          <w:rtl/>
        </w:rPr>
        <w:t>در</w:t>
      </w:r>
      <w:r>
        <w:rPr>
          <w:rtl/>
        </w:rPr>
        <w:t xml:space="preserve"> </w:t>
      </w:r>
      <w:r>
        <w:rPr>
          <w:rFonts w:hint="cs"/>
          <w:rtl/>
        </w:rPr>
        <w:t>عام</w:t>
      </w:r>
      <w:r>
        <w:rPr>
          <w:rtl/>
        </w:rPr>
        <w:t xml:space="preserve"> </w:t>
      </w:r>
      <w:r w:rsidR="00805812">
        <w:rPr>
          <w:rtl/>
        </w:rPr>
        <w:t>(</w:t>
      </w:r>
      <w:r>
        <w:rPr>
          <w:rFonts w:hint="cs"/>
          <w:rtl/>
        </w:rPr>
        <w:t>قید</w:t>
      </w:r>
      <w:r w:rsidR="00805812">
        <w:rPr>
          <w:rFonts w:hint="eastAsia"/>
          <w:rtl/>
        </w:rPr>
        <w:t>)</w:t>
      </w:r>
      <w:r>
        <w:rPr>
          <w:rtl/>
        </w:rPr>
        <w:t xml:space="preserve"> </w:t>
      </w:r>
      <w:r>
        <w:rPr>
          <w:rFonts w:hint="cs"/>
          <w:rtl/>
        </w:rPr>
        <w:t>و</w:t>
      </w:r>
      <w:r>
        <w:rPr>
          <w:rtl/>
        </w:rPr>
        <w:t xml:space="preserve"> </w:t>
      </w:r>
      <w:r>
        <w:rPr>
          <w:rFonts w:hint="cs"/>
          <w:rtl/>
        </w:rPr>
        <w:t>در</w:t>
      </w:r>
      <w:r>
        <w:rPr>
          <w:rtl/>
        </w:rPr>
        <w:t xml:space="preserve"> </w:t>
      </w:r>
      <w:r>
        <w:rPr>
          <w:rFonts w:hint="cs"/>
          <w:rtl/>
        </w:rPr>
        <w:t>خاص</w:t>
      </w:r>
      <w:r>
        <w:rPr>
          <w:rtl/>
        </w:rPr>
        <w:t xml:space="preserve"> </w:t>
      </w:r>
      <w:r w:rsidR="00805812">
        <w:rPr>
          <w:rtl/>
        </w:rPr>
        <w:t>(</w:t>
      </w:r>
      <w:r>
        <w:rPr>
          <w:rFonts w:hint="cs"/>
          <w:rtl/>
        </w:rPr>
        <w:t>ظرف</w:t>
      </w:r>
      <w:r w:rsidR="00805812">
        <w:rPr>
          <w:rFonts w:hint="eastAsia"/>
          <w:rtl/>
        </w:rPr>
        <w:t>)</w:t>
      </w:r>
      <w:r>
        <w:rPr>
          <w:rtl/>
        </w:rPr>
        <w:t xml:space="preserve"> </w:t>
      </w:r>
      <w:r>
        <w:rPr>
          <w:rFonts w:hint="cs"/>
          <w:rtl/>
        </w:rPr>
        <w:t>باشد</w:t>
      </w:r>
      <w:r>
        <w:rPr>
          <w:rtl/>
        </w:rPr>
        <w:t xml:space="preserve">. </w:t>
      </w:r>
      <w:r>
        <w:rPr>
          <w:rFonts w:hint="cs"/>
          <w:rtl/>
        </w:rPr>
        <w:t>در</w:t>
      </w:r>
      <w:r>
        <w:rPr>
          <w:rtl/>
        </w:rPr>
        <w:t xml:space="preserve"> </w:t>
      </w:r>
      <w:r>
        <w:rPr>
          <w:rFonts w:hint="cs"/>
          <w:rtl/>
        </w:rPr>
        <w:t>اینجا</w:t>
      </w:r>
      <w:r>
        <w:rPr>
          <w:rtl/>
        </w:rPr>
        <w:t xml:space="preserve"> </w:t>
      </w:r>
      <w:r>
        <w:rPr>
          <w:rFonts w:hint="cs"/>
          <w:rtl/>
        </w:rPr>
        <w:t>نیز</w:t>
      </w:r>
      <w:r>
        <w:rPr>
          <w:rtl/>
        </w:rPr>
        <w:t xml:space="preserve"> </w:t>
      </w:r>
      <w:r>
        <w:rPr>
          <w:rFonts w:hint="cs"/>
          <w:rtl/>
        </w:rPr>
        <w:t>دلالت‌های</w:t>
      </w:r>
      <w:r>
        <w:rPr>
          <w:rtl/>
        </w:rPr>
        <w:t xml:space="preserve"> </w:t>
      </w:r>
      <w:r>
        <w:rPr>
          <w:rFonts w:hint="cs"/>
          <w:rtl/>
        </w:rPr>
        <w:t>عام</w:t>
      </w:r>
      <w:r>
        <w:rPr>
          <w:rtl/>
        </w:rPr>
        <w:t xml:space="preserve"> </w:t>
      </w:r>
      <w:r>
        <w:rPr>
          <w:rFonts w:hint="cs"/>
          <w:rtl/>
        </w:rPr>
        <w:t>متعدد</w:t>
      </w:r>
      <w:r>
        <w:rPr>
          <w:rtl/>
        </w:rPr>
        <w:t xml:space="preserve"> </w:t>
      </w:r>
      <w:r>
        <w:rPr>
          <w:rFonts w:hint="cs"/>
          <w:rtl/>
        </w:rPr>
        <w:t>است</w:t>
      </w:r>
      <w:r>
        <w:rPr>
          <w:rtl/>
        </w:rPr>
        <w:t xml:space="preserve"> </w:t>
      </w:r>
      <w:r>
        <w:rPr>
          <w:rFonts w:hint="cs"/>
          <w:rtl/>
        </w:rPr>
        <w:t>و</w:t>
      </w:r>
      <w:r>
        <w:rPr>
          <w:rtl/>
        </w:rPr>
        <w:t xml:space="preserve"> </w:t>
      </w:r>
      <w:r>
        <w:rPr>
          <w:rFonts w:hint="cs"/>
          <w:rtl/>
        </w:rPr>
        <w:t>خاص</w:t>
      </w:r>
      <w:r>
        <w:rPr>
          <w:rtl/>
        </w:rPr>
        <w:t xml:space="preserve"> </w:t>
      </w:r>
      <w:r>
        <w:rPr>
          <w:rFonts w:hint="cs"/>
          <w:rtl/>
        </w:rPr>
        <w:t>تنها</w:t>
      </w:r>
      <w:r>
        <w:rPr>
          <w:rtl/>
        </w:rPr>
        <w:t xml:space="preserve"> </w:t>
      </w:r>
      <w:r>
        <w:rPr>
          <w:rFonts w:hint="cs"/>
          <w:rtl/>
        </w:rPr>
        <w:t>زمان</w:t>
      </w:r>
      <w:r>
        <w:rPr>
          <w:rtl/>
        </w:rPr>
        <w:t xml:space="preserve"> </w:t>
      </w:r>
      <w:r>
        <w:rPr>
          <w:rFonts w:hint="cs"/>
          <w:rtl/>
        </w:rPr>
        <w:t>خود</w:t>
      </w:r>
      <w:r>
        <w:rPr>
          <w:rtl/>
        </w:rPr>
        <w:t xml:space="preserve"> </w:t>
      </w:r>
      <w:r>
        <w:rPr>
          <w:rFonts w:hint="cs"/>
          <w:rtl/>
        </w:rPr>
        <w:t>را</w:t>
      </w:r>
      <w:r>
        <w:rPr>
          <w:rtl/>
        </w:rPr>
        <w:t xml:space="preserve"> </w:t>
      </w:r>
      <w:r>
        <w:rPr>
          <w:rFonts w:hint="cs"/>
          <w:rtl/>
        </w:rPr>
        <w:t>خارج</w:t>
      </w:r>
      <w:r>
        <w:rPr>
          <w:rtl/>
        </w:rPr>
        <w:t xml:space="preserve"> </w:t>
      </w:r>
      <w:r>
        <w:rPr>
          <w:rFonts w:hint="cs"/>
          <w:rtl/>
        </w:rPr>
        <w:t>کرده،</w:t>
      </w:r>
      <w:r>
        <w:rPr>
          <w:rtl/>
        </w:rPr>
        <w:t xml:space="preserve"> </w:t>
      </w:r>
      <w:r>
        <w:rPr>
          <w:rFonts w:hint="cs"/>
          <w:rtl/>
        </w:rPr>
        <w:t>لذا</w:t>
      </w:r>
      <w:r>
        <w:rPr>
          <w:rtl/>
        </w:rPr>
        <w:t xml:space="preserve"> </w:t>
      </w:r>
      <w:r>
        <w:rPr>
          <w:rFonts w:hint="cs"/>
          <w:rtl/>
        </w:rPr>
        <w:t>باید</w:t>
      </w:r>
      <w:r>
        <w:rPr>
          <w:rtl/>
        </w:rPr>
        <w:t xml:space="preserve"> </w:t>
      </w:r>
      <w:r>
        <w:rPr>
          <w:rFonts w:hint="cs"/>
          <w:rtl/>
        </w:rPr>
        <w:t>به</w:t>
      </w:r>
      <w:r>
        <w:rPr>
          <w:rtl/>
        </w:rPr>
        <w:t xml:space="preserve"> </w:t>
      </w:r>
      <w:r w:rsidR="00805812">
        <w:rPr>
          <w:rtl/>
        </w:rPr>
        <w:t>(</w:t>
      </w:r>
      <w:r>
        <w:rPr>
          <w:rFonts w:hint="cs"/>
          <w:rtl/>
        </w:rPr>
        <w:t>عام</w:t>
      </w:r>
      <w:r w:rsidR="00805812">
        <w:rPr>
          <w:rFonts w:hint="eastAsia"/>
          <w:rtl/>
        </w:rPr>
        <w:t>)</w:t>
      </w:r>
      <w:r>
        <w:rPr>
          <w:rtl/>
        </w:rPr>
        <w:t xml:space="preserve"> </w:t>
      </w:r>
      <w:r>
        <w:rPr>
          <w:rFonts w:hint="cs"/>
          <w:rtl/>
        </w:rPr>
        <w:t>تمسک</w:t>
      </w:r>
      <w:r>
        <w:rPr>
          <w:rtl/>
        </w:rPr>
        <w:t xml:space="preserve"> </w:t>
      </w:r>
      <w:r>
        <w:rPr>
          <w:rFonts w:hint="cs"/>
          <w:rtl/>
        </w:rPr>
        <w:t>کرد</w:t>
      </w:r>
      <w:r>
        <w:rPr>
          <w:rtl/>
        </w:rPr>
        <w:t>.</w:t>
      </w:r>
    </w:p>
    <w:p w:rsidR="00BC101A" w:rsidRDefault="000423D4" w:rsidP="0044477C">
      <w:pPr>
        <w:rPr>
          <w:rtl/>
        </w:rPr>
      </w:pPr>
      <w:r>
        <w:rPr>
          <w:rFonts w:hint="cs"/>
          <w:rtl/>
        </w:rPr>
        <w:t>ثمره</w:t>
      </w:r>
      <w:r>
        <w:rPr>
          <w:rtl/>
        </w:rPr>
        <w:t xml:space="preserve"> </w:t>
      </w:r>
      <w:r>
        <w:rPr>
          <w:rFonts w:hint="cs"/>
          <w:rtl/>
        </w:rPr>
        <w:t>اختلاف</w:t>
      </w:r>
      <w:r>
        <w:rPr>
          <w:rtl/>
        </w:rPr>
        <w:t xml:space="preserve"> </w:t>
      </w:r>
      <w:r>
        <w:rPr>
          <w:rFonts w:hint="cs"/>
          <w:rtl/>
        </w:rPr>
        <w:t>نظر</w:t>
      </w:r>
      <w:r>
        <w:rPr>
          <w:rtl/>
        </w:rPr>
        <w:t xml:space="preserve"> </w:t>
      </w:r>
      <w:r>
        <w:rPr>
          <w:rFonts w:hint="cs"/>
          <w:rtl/>
        </w:rPr>
        <w:t>شیخ</w:t>
      </w:r>
      <w:r>
        <w:rPr>
          <w:rtl/>
        </w:rPr>
        <w:t xml:space="preserve"> </w:t>
      </w:r>
      <w:r>
        <w:rPr>
          <w:rFonts w:hint="cs"/>
          <w:rtl/>
        </w:rPr>
        <w:t>و</w:t>
      </w:r>
      <w:r>
        <w:rPr>
          <w:rtl/>
        </w:rPr>
        <w:t xml:space="preserve"> </w:t>
      </w:r>
      <w:r>
        <w:rPr>
          <w:rFonts w:hint="cs"/>
          <w:rtl/>
        </w:rPr>
        <w:t>صاحب</w:t>
      </w:r>
      <w:r>
        <w:rPr>
          <w:rtl/>
        </w:rPr>
        <w:t xml:space="preserve"> </w:t>
      </w:r>
      <w:r>
        <w:rPr>
          <w:rFonts w:hint="cs"/>
          <w:rtl/>
        </w:rPr>
        <w:t>کفایه</w:t>
      </w:r>
      <w:r>
        <w:rPr>
          <w:rtl/>
        </w:rPr>
        <w:t xml:space="preserve"> </w:t>
      </w:r>
      <w:r>
        <w:rPr>
          <w:rFonts w:hint="cs"/>
          <w:rtl/>
        </w:rPr>
        <w:t>در</w:t>
      </w:r>
      <w:r>
        <w:rPr>
          <w:rtl/>
        </w:rPr>
        <w:t xml:space="preserve"> </w:t>
      </w:r>
      <w:r w:rsidR="00805812">
        <w:rPr>
          <w:rtl/>
        </w:rPr>
        <w:t>(</w:t>
      </w:r>
      <w:r>
        <w:rPr>
          <w:rFonts w:hint="cs"/>
          <w:rtl/>
        </w:rPr>
        <w:t>صورت</w:t>
      </w:r>
      <w:r>
        <w:rPr>
          <w:rtl/>
        </w:rPr>
        <w:t xml:space="preserve"> </w:t>
      </w:r>
      <w:r>
        <w:rPr>
          <w:rFonts w:hint="cs"/>
          <w:rtl/>
        </w:rPr>
        <w:t>سوم</w:t>
      </w:r>
      <w:r w:rsidR="00805812">
        <w:rPr>
          <w:rFonts w:hint="eastAsia"/>
          <w:rtl/>
        </w:rPr>
        <w:t>)</w:t>
      </w:r>
      <w:r>
        <w:rPr>
          <w:rtl/>
        </w:rPr>
        <w:t xml:space="preserve"> </w:t>
      </w:r>
      <w:r>
        <w:rPr>
          <w:rFonts w:hint="cs"/>
          <w:rtl/>
        </w:rPr>
        <w:t>روشن</w:t>
      </w:r>
      <w:r>
        <w:rPr>
          <w:rtl/>
        </w:rPr>
        <w:t xml:space="preserve"> </w:t>
      </w:r>
      <w:r w:rsidR="00D74C82">
        <w:rPr>
          <w:rFonts w:hint="cs"/>
          <w:rtl/>
        </w:rPr>
        <w:t>می شود</w:t>
      </w:r>
      <w:r>
        <w:rPr>
          <w:rtl/>
        </w:rPr>
        <w:t xml:space="preserve">. </w:t>
      </w:r>
      <w:r>
        <w:rPr>
          <w:rFonts w:hint="cs"/>
          <w:rtl/>
        </w:rPr>
        <w:t>در</w:t>
      </w:r>
      <w:r>
        <w:rPr>
          <w:rtl/>
        </w:rPr>
        <w:t xml:space="preserve"> </w:t>
      </w:r>
      <w:r>
        <w:rPr>
          <w:rFonts w:hint="cs"/>
          <w:rtl/>
        </w:rPr>
        <w:t>جایی</w:t>
      </w:r>
      <w:r>
        <w:rPr>
          <w:rtl/>
        </w:rPr>
        <w:t xml:space="preserve"> </w:t>
      </w:r>
      <w:r>
        <w:rPr>
          <w:rFonts w:hint="cs"/>
          <w:rtl/>
        </w:rPr>
        <w:t>که</w:t>
      </w:r>
      <w:r>
        <w:rPr>
          <w:rtl/>
        </w:rPr>
        <w:t xml:space="preserve"> </w:t>
      </w:r>
      <w:r>
        <w:rPr>
          <w:rFonts w:hint="cs"/>
          <w:rtl/>
        </w:rPr>
        <w:t>زمان</w:t>
      </w:r>
      <w:r>
        <w:rPr>
          <w:rtl/>
        </w:rPr>
        <w:t xml:space="preserve"> </w:t>
      </w:r>
      <w:r>
        <w:rPr>
          <w:rFonts w:hint="cs"/>
          <w:rtl/>
        </w:rPr>
        <w:t>در</w:t>
      </w:r>
      <w:r>
        <w:rPr>
          <w:rtl/>
        </w:rPr>
        <w:t xml:space="preserve"> </w:t>
      </w:r>
      <w:r>
        <w:rPr>
          <w:rFonts w:hint="cs"/>
          <w:rtl/>
        </w:rPr>
        <w:t>عام</w:t>
      </w:r>
      <w:r>
        <w:rPr>
          <w:rtl/>
        </w:rPr>
        <w:t xml:space="preserve"> </w:t>
      </w:r>
      <w:r>
        <w:rPr>
          <w:rFonts w:hint="cs"/>
          <w:rtl/>
        </w:rPr>
        <w:t>ظرف</w:t>
      </w:r>
      <w:r>
        <w:rPr>
          <w:rtl/>
        </w:rPr>
        <w:t xml:space="preserve"> </w:t>
      </w:r>
      <w:r>
        <w:rPr>
          <w:rFonts w:hint="cs"/>
          <w:rtl/>
        </w:rPr>
        <w:t>و</w:t>
      </w:r>
      <w:r>
        <w:rPr>
          <w:rtl/>
        </w:rPr>
        <w:t xml:space="preserve"> </w:t>
      </w:r>
      <w:r>
        <w:rPr>
          <w:rFonts w:hint="cs"/>
          <w:rtl/>
        </w:rPr>
        <w:t>در</w:t>
      </w:r>
      <w:r>
        <w:rPr>
          <w:rtl/>
        </w:rPr>
        <w:t xml:space="preserve"> </w:t>
      </w:r>
      <w:r>
        <w:rPr>
          <w:rFonts w:hint="cs"/>
          <w:rtl/>
        </w:rPr>
        <w:t>خاص</w:t>
      </w:r>
      <w:r>
        <w:rPr>
          <w:rtl/>
        </w:rPr>
        <w:t xml:space="preserve"> </w:t>
      </w:r>
      <w:r>
        <w:rPr>
          <w:rFonts w:hint="cs"/>
          <w:rtl/>
        </w:rPr>
        <w:t>قید</w:t>
      </w:r>
      <w:r>
        <w:rPr>
          <w:rtl/>
        </w:rPr>
        <w:t xml:space="preserve"> </w:t>
      </w:r>
      <w:r>
        <w:rPr>
          <w:rFonts w:hint="cs"/>
          <w:rtl/>
        </w:rPr>
        <w:t>باشد،</w:t>
      </w:r>
      <w:r>
        <w:rPr>
          <w:rtl/>
        </w:rPr>
        <w:t xml:space="preserve"> </w:t>
      </w:r>
      <w:r>
        <w:rPr>
          <w:rFonts w:hint="cs"/>
          <w:rtl/>
        </w:rPr>
        <w:t>مرحوم</w:t>
      </w:r>
      <w:r>
        <w:rPr>
          <w:rtl/>
        </w:rPr>
        <w:t xml:space="preserve"> </w:t>
      </w:r>
      <w:r>
        <w:rPr>
          <w:rFonts w:hint="cs"/>
          <w:rtl/>
        </w:rPr>
        <w:t>شیخ</w:t>
      </w:r>
      <w:r>
        <w:rPr>
          <w:rtl/>
        </w:rPr>
        <w:t xml:space="preserve"> </w:t>
      </w:r>
      <w:r>
        <w:rPr>
          <w:rFonts w:hint="cs"/>
          <w:rtl/>
        </w:rPr>
        <w:t>به</w:t>
      </w:r>
      <w:r>
        <w:rPr>
          <w:rtl/>
        </w:rPr>
        <w:t xml:space="preserve"> </w:t>
      </w:r>
      <w:r>
        <w:rPr>
          <w:rFonts w:hint="cs"/>
          <w:rtl/>
        </w:rPr>
        <w:t>استناد</w:t>
      </w:r>
      <w:r>
        <w:rPr>
          <w:rtl/>
        </w:rPr>
        <w:t xml:space="preserve"> </w:t>
      </w:r>
      <w:r>
        <w:rPr>
          <w:rFonts w:hint="cs"/>
          <w:rtl/>
        </w:rPr>
        <w:t>قاعده</w:t>
      </w:r>
      <w:r>
        <w:rPr>
          <w:rtl/>
        </w:rPr>
        <w:t xml:space="preserve"> </w:t>
      </w:r>
      <w:r>
        <w:rPr>
          <w:rFonts w:hint="cs"/>
          <w:rtl/>
        </w:rPr>
        <w:t>کلی‌اش</w:t>
      </w:r>
      <w:r>
        <w:rPr>
          <w:rtl/>
        </w:rPr>
        <w:t xml:space="preserve"> (</w:t>
      </w:r>
      <w:r>
        <w:rPr>
          <w:rFonts w:hint="cs"/>
          <w:rtl/>
        </w:rPr>
        <w:t>ظرف</w:t>
      </w:r>
      <w:r>
        <w:rPr>
          <w:rtl/>
        </w:rPr>
        <w:t xml:space="preserve"> </w:t>
      </w:r>
      <w:r>
        <w:rPr>
          <w:rFonts w:hint="cs"/>
          <w:rtl/>
        </w:rPr>
        <w:t>بودن</w:t>
      </w:r>
      <w:r>
        <w:rPr>
          <w:rtl/>
        </w:rPr>
        <w:t xml:space="preserve"> </w:t>
      </w:r>
      <w:r>
        <w:rPr>
          <w:rFonts w:hint="cs"/>
          <w:rtl/>
        </w:rPr>
        <w:t>عام</w:t>
      </w:r>
      <w:r>
        <w:rPr>
          <w:rtl/>
        </w:rPr>
        <w:t xml:space="preserve">) </w:t>
      </w:r>
      <w:r>
        <w:rPr>
          <w:rFonts w:hint="cs"/>
          <w:rtl/>
        </w:rPr>
        <w:t>حکم</w:t>
      </w:r>
      <w:r>
        <w:rPr>
          <w:rtl/>
        </w:rPr>
        <w:t xml:space="preserve"> </w:t>
      </w:r>
      <w:r>
        <w:rPr>
          <w:rFonts w:hint="cs"/>
          <w:rtl/>
        </w:rPr>
        <w:t>به</w:t>
      </w:r>
      <w:r>
        <w:rPr>
          <w:rtl/>
        </w:rPr>
        <w:t xml:space="preserve"> </w:t>
      </w:r>
      <w:r>
        <w:rPr>
          <w:rFonts w:hint="cs"/>
          <w:rtl/>
        </w:rPr>
        <w:t>استصحاب</w:t>
      </w:r>
      <w:r>
        <w:rPr>
          <w:rtl/>
        </w:rPr>
        <w:t xml:space="preserve"> </w:t>
      </w:r>
      <w:r>
        <w:rPr>
          <w:rFonts w:hint="cs"/>
          <w:rtl/>
        </w:rPr>
        <w:t>می‌دهد،</w:t>
      </w:r>
      <w:r>
        <w:rPr>
          <w:rtl/>
        </w:rPr>
        <w:t xml:space="preserve"> </w:t>
      </w:r>
      <w:r>
        <w:rPr>
          <w:rFonts w:hint="cs"/>
          <w:rtl/>
        </w:rPr>
        <w:t>اما</w:t>
      </w:r>
      <w:r>
        <w:rPr>
          <w:rtl/>
        </w:rPr>
        <w:t xml:space="preserve"> </w:t>
      </w:r>
      <w:r>
        <w:rPr>
          <w:rFonts w:hint="cs"/>
          <w:rtl/>
        </w:rPr>
        <w:t>صاحب</w:t>
      </w:r>
      <w:r>
        <w:rPr>
          <w:rtl/>
        </w:rPr>
        <w:t xml:space="preserve"> </w:t>
      </w:r>
      <w:r>
        <w:rPr>
          <w:rFonts w:hint="cs"/>
          <w:rtl/>
        </w:rPr>
        <w:t>کفایه</w:t>
      </w:r>
      <w:r>
        <w:rPr>
          <w:rtl/>
        </w:rPr>
        <w:t xml:space="preserve"> </w:t>
      </w:r>
      <w:r>
        <w:rPr>
          <w:rFonts w:hint="cs"/>
          <w:rtl/>
        </w:rPr>
        <w:t>با</w:t>
      </w:r>
      <w:r>
        <w:rPr>
          <w:rtl/>
        </w:rPr>
        <w:t xml:space="preserve"> </w:t>
      </w:r>
      <w:r>
        <w:rPr>
          <w:rFonts w:hint="cs"/>
          <w:rtl/>
        </w:rPr>
        <w:t>توجه</w:t>
      </w:r>
      <w:r>
        <w:rPr>
          <w:rtl/>
        </w:rPr>
        <w:t xml:space="preserve"> </w:t>
      </w:r>
      <w:r>
        <w:rPr>
          <w:rFonts w:hint="cs"/>
          <w:rtl/>
        </w:rPr>
        <w:t>به</w:t>
      </w:r>
      <w:r>
        <w:rPr>
          <w:rtl/>
        </w:rPr>
        <w:t xml:space="preserve"> </w:t>
      </w:r>
      <w:r>
        <w:rPr>
          <w:rFonts w:hint="cs"/>
          <w:rtl/>
        </w:rPr>
        <w:t>قید</w:t>
      </w:r>
      <w:r>
        <w:rPr>
          <w:rtl/>
        </w:rPr>
        <w:t xml:space="preserve"> </w:t>
      </w:r>
      <w:r>
        <w:rPr>
          <w:rFonts w:hint="cs"/>
          <w:rtl/>
        </w:rPr>
        <w:t>بودن</w:t>
      </w:r>
      <w:r>
        <w:rPr>
          <w:rtl/>
        </w:rPr>
        <w:t xml:space="preserve"> </w:t>
      </w:r>
      <w:r>
        <w:rPr>
          <w:rFonts w:hint="cs"/>
          <w:rtl/>
        </w:rPr>
        <w:t>زمان</w:t>
      </w:r>
      <w:r>
        <w:rPr>
          <w:rtl/>
        </w:rPr>
        <w:t xml:space="preserve"> </w:t>
      </w:r>
      <w:r>
        <w:rPr>
          <w:rFonts w:hint="cs"/>
          <w:rtl/>
        </w:rPr>
        <w:t>در</w:t>
      </w:r>
      <w:r>
        <w:rPr>
          <w:rtl/>
        </w:rPr>
        <w:t xml:space="preserve"> </w:t>
      </w:r>
      <w:r>
        <w:rPr>
          <w:rFonts w:hint="cs"/>
          <w:rtl/>
        </w:rPr>
        <w:t>خاص</w:t>
      </w:r>
      <w:r>
        <w:rPr>
          <w:rtl/>
        </w:rPr>
        <w:t xml:space="preserve"> </w:t>
      </w:r>
      <w:r>
        <w:rPr>
          <w:rFonts w:hint="cs"/>
          <w:rtl/>
        </w:rPr>
        <w:t>و</w:t>
      </w:r>
      <w:r>
        <w:rPr>
          <w:rtl/>
        </w:rPr>
        <w:t xml:space="preserve"> </w:t>
      </w:r>
      <w:r>
        <w:rPr>
          <w:rFonts w:hint="cs"/>
          <w:rtl/>
        </w:rPr>
        <w:t>در</w:t>
      </w:r>
      <w:r>
        <w:rPr>
          <w:rtl/>
        </w:rPr>
        <w:t xml:space="preserve"> </w:t>
      </w:r>
      <w:r>
        <w:rPr>
          <w:rFonts w:hint="cs"/>
          <w:rtl/>
        </w:rPr>
        <w:t>نتیجه</w:t>
      </w:r>
      <w:r>
        <w:rPr>
          <w:rtl/>
        </w:rPr>
        <w:t xml:space="preserve"> </w:t>
      </w:r>
      <w:r>
        <w:rPr>
          <w:rFonts w:hint="cs"/>
          <w:rtl/>
        </w:rPr>
        <w:t>عوض</w:t>
      </w:r>
      <w:r>
        <w:rPr>
          <w:rtl/>
        </w:rPr>
        <w:t xml:space="preserve"> </w:t>
      </w:r>
      <w:r>
        <w:rPr>
          <w:rFonts w:hint="cs"/>
          <w:rtl/>
        </w:rPr>
        <w:t>شدن</w:t>
      </w:r>
      <w:r>
        <w:rPr>
          <w:rtl/>
        </w:rPr>
        <w:t xml:space="preserve"> </w:t>
      </w:r>
      <w:r>
        <w:rPr>
          <w:rFonts w:hint="cs"/>
          <w:rtl/>
        </w:rPr>
        <w:t>موضوع،</w:t>
      </w:r>
      <w:r>
        <w:rPr>
          <w:rtl/>
        </w:rPr>
        <w:t xml:space="preserve"> </w:t>
      </w:r>
      <w:r>
        <w:rPr>
          <w:rFonts w:hint="cs"/>
          <w:rtl/>
        </w:rPr>
        <w:t>استصحاب</w:t>
      </w:r>
      <w:r>
        <w:rPr>
          <w:rtl/>
        </w:rPr>
        <w:t xml:space="preserve"> </w:t>
      </w:r>
      <w:r>
        <w:rPr>
          <w:rFonts w:hint="cs"/>
          <w:rtl/>
        </w:rPr>
        <w:t>را</w:t>
      </w:r>
      <w:r>
        <w:rPr>
          <w:rtl/>
        </w:rPr>
        <w:t xml:space="preserve"> </w:t>
      </w:r>
      <w:r>
        <w:rPr>
          <w:rFonts w:hint="cs"/>
          <w:rtl/>
        </w:rPr>
        <w:t>نیز</w:t>
      </w:r>
      <w:r>
        <w:rPr>
          <w:rtl/>
        </w:rPr>
        <w:t xml:space="preserve"> </w:t>
      </w:r>
      <w:r>
        <w:rPr>
          <w:rFonts w:hint="cs"/>
          <w:rtl/>
        </w:rPr>
        <w:t>غیرممکن</w:t>
      </w:r>
      <w:r>
        <w:rPr>
          <w:rtl/>
        </w:rPr>
        <w:t xml:space="preserve"> </w:t>
      </w:r>
      <w:r>
        <w:rPr>
          <w:rFonts w:hint="cs"/>
          <w:rtl/>
        </w:rPr>
        <w:t>می‌داند</w:t>
      </w:r>
      <w:r>
        <w:rPr>
          <w:rtl/>
        </w:rPr>
        <w:t xml:space="preserve"> </w:t>
      </w:r>
      <w:r>
        <w:rPr>
          <w:rFonts w:hint="cs"/>
          <w:rtl/>
        </w:rPr>
        <w:t>و</w:t>
      </w:r>
      <w:r>
        <w:rPr>
          <w:rtl/>
        </w:rPr>
        <w:t xml:space="preserve"> </w:t>
      </w:r>
      <w:r>
        <w:rPr>
          <w:rFonts w:hint="cs"/>
          <w:rtl/>
        </w:rPr>
        <w:t>به</w:t>
      </w:r>
      <w:r>
        <w:rPr>
          <w:rtl/>
        </w:rPr>
        <w:t xml:space="preserve"> </w:t>
      </w:r>
      <w:r>
        <w:rPr>
          <w:rFonts w:hint="cs"/>
          <w:rtl/>
        </w:rPr>
        <w:t>اصل</w:t>
      </w:r>
      <w:r>
        <w:rPr>
          <w:rtl/>
        </w:rPr>
        <w:t xml:space="preserve"> </w:t>
      </w:r>
      <w:r>
        <w:rPr>
          <w:rFonts w:hint="cs"/>
          <w:rtl/>
        </w:rPr>
        <w:t>دیگری</w:t>
      </w:r>
      <w:r>
        <w:rPr>
          <w:rtl/>
        </w:rPr>
        <w:t xml:space="preserve"> </w:t>
      </w:r>
      <w:r>
        <w:rPr>
          <w:rFonts w:hint="cs"/>
          <w:rtl/>
        </w:rPr>
        <w:t>رجوع</w:t>
      </w:r>
      <w:r>
        <w:rPr>
          <w:rtl/>
        </w:rPr>
        <w:t xml:space="preserve"> </w:t>
      </w:r>
      <w:r>
        <w:rPr>
          <w:rFonts w:hint="cs"/>
          <w:rtl/>
        </w:rPr>
        <w:t>می‌کند</w:t>
      </w:r>
      <w:r>
        <w:rPr>
          <w:rtl/>
        </w:rPr>
        <w:t xml:space="preserve">. </w:t>
      </w:r>
      <w:r>
        <w:rPr>
          <w:rFonts w:hint="cs"/>
          <w:rtl/>
        </w:rPr>
        <w:t>این</w:t>
      </w:r>
      <w:r>
        <w:rPr>
          <w:rtl/>
        </w:rPr>
        <w:t xml:space="preserve"> </w:t>
      </w:r>
      <w:r>
        <w:rPr>
          <w:rFonts w:hint="cs"/>
          <w:rtl/>
        </w:rPr>
        <w:t>نشان</w:t>
      </w:r>
      <w:r>
        <w:rPr>
          <w:rtl/>
        </w:rPr>
        <w:t xml:space="preserve"> </w:t>
      </w:r>
      <w:r>
        <w:rPr>
          <w:rFonts w:hint="cs"/>
          <w:rtl/>
        </w:rPr>
        <w:t>می‌دهد</w:t>
      </w:r>
      <w:r>
        <w:rPr>
          <w:rtl/>
        </w:rPr>
        <w:t xml:space="preserve"> </w:t>
      </w:r>
      <w:r>
        <w:rPr>
          <w:rFonts w:hint="cs"/>
          <w:rtl/>
        </w:rPr>
        <w:t>که</w:t>
      </w:r>
      <w:r>
        <w:rPr>
          <w:rtl/>
        </w:rPr>
        <w:t xml:space="preserve"> </w:t>
      </w:r>
      <w:r>
        <w:rPr>
          <w:rFonts w:hint="cs"/>
          <w:rtl/>
        </w:rPr>
        <w:t>قاعده</w:t>
      </w:r>
      <w:r>
        <w:rPr>
          <w:rtl/>
        </w:rPr>
        <w:t xml:space="preserve"> </w:t>
      </w:r>
      <w:r>
        <w:rPr>
          <w:rFonts w:hint="cs"/>
          <w:rtl/>
        </w:rPr>
        <w:t>کلی</w:t>
      </w:r>
      <w:r>
        <w:rPr>
          <w:rtl/>
        </w:rPr>
        <w:t xml:space="preserve"> </w:t>
      </w:r>
      <w:r>
        <w:rPr>
          <w:rFonts w:hint="cs"/>
          <w:rtl/>
        </w:rPr>
        <w:t>شیخ</w:t>
      </w:r>
      <w:r>
        <w:rPr>
          <w:rtl/>
        </w:rPr>
        <w:t xml:space="preserve"> </w:t>
      </w:r>
      <w:r>
        <w:rPr>
          <w:rFonts w:hint="cs"/>
          <w:rtl/>
        </w:rPr>
        <w:t>مبنی</w:t>
      </w:r>
      <w:r>
        <w:rPr>
          <w:rtl/>
        </w:rPr>
        <w:t xml:space="preserve"> </w:t>
      </w:r>
      <w:r>
        <w:rPr>
          <w:rFonts w:hint="cs"/>
          <w:rtl/>
        </w:rPr>
        <w:t>بر</w:t>
      </w:r>
      <w:r>
        <w:rPr>
          <w:rtl/>
        </w:rPr>
        <w:t xml:space="preserve"> </w:t>
      </w:r>
      <w:r w:rsidR="00805812">
        <w:rPr>
          <w:rtl/>
        </w:rPr>
        <w:t>(</w:t>
      </w:r>
      <w:r>
        <w:rPr>
          <w:rFonts w:hint="cs"/>
          <w:rtl/>
        </w:rPr>
        <w:t>تفصیل</w:t>
      </w:r>
      <w:r>
        <w:rPr>
          <w:rtl/>
        </w:rPr>
        <w:t xml:space="preserve"> </w:t>
      </w:r>
      <w:r>
        <w:rPr>
          <w:rFonts w:hint="cs"/>
          <w:rtl/>
        </w:rPr>
        <w:t>صرفاً</w:t>
      </w:r>
      <w:r>
        <w:rPr>
          <w:rtl/>
        </w:rPr>
        <w:t xml:space="preserve"> </w:t>
      </w:r>
      <w:r>
        <w:rPr>
          <w:rFonts w:hint="cs"/>
          <w:rtl/>
        </w:rPr>
        <w:t>بر</w:t>
      </w:r>
      <w:r>
        <w:rPr>
          <w:rtl/>
        </w:rPr>
        <w:t xml:space="preserve"> </w:t>
      </w:r>
      <w:r>
        <w:rPr>
          <w:rFonts w:hint="cs"/>
          <w:rtl/>
        </w:rPr>
        <w:t>اساس</w:t>
      </w:r>
      <w:r>
        <w:rPr>
          <w:rtl/>
        </w:rPr>
        <w:t xml:space="preserve"> </w:t>
      </w:r>
      <w:r>
        <w:rPr>
          <w:rFonts w:hint="cs"/>
          <w:rtl/>
        </w:rPr>
        <w:t>وضعیت</w:t>
      </w:r>
      <w:r>
        <w:rPr>
          <w:rtl/>
        </w:rPr>
        <w:t xml:space="preserve"> </w:t>
      </w:r>
      <w:r>
        <w:rPr>
          <w:rFonts w:hint="cs"/>
          <w:rtl/>
        </w:rPr>
        <w:t>زمان</w:t>
      </w:r>
      <w:r>
        <w:rPr>
          <w:rtl/>
        </w:rPr>
        <w:t xml:space="preserve"> </w:t>
      </w:r>
      <w:r>
        <w:rPr>
          <w:rFonts w:hint="cs"/>
          <w:rtl/>
        </w:rPr>
        <w:t>در</w:t>
      </w:r>
      <w:r>
        <w:rPr>
          <w:rtl/>
        </w:rPr>
        <w:t xml:space="preserve"> </w:t>
      </w:r>
      <w:r>
        <w:rPr>
          <w:rFonts w:hint="cs"/>
          <w:rtl/>
        </w:rPr>
        <w:t>عام</w:t>
      </w:r>
      <w:r w:rsidR="00805812">
        <w:rPr>
          <w:rFonts w:hint="eastAsia"/>
          <w:rtl/>
        </w:rPr>
        <w:t>)</w:t>
      </w:r>
      <w:r>
        <w:rPr>
          <w:rtl/>
        </w:rPr>
        <w:t xml:space="preserve"> </w:t>
      </w:r>
      <w:r>
        <w:rPr>
          <w:rFonts w:hint="cs"/>
          <w:rtl/>
        </w:rPr>
        <w:t>ناتمام</w:t>
      </w:r>
      <w:r>
        <w:rPr>
          <w:rtl/>
        </w:rPr>
        <w:t xml:space="preserve"> </w:t>
      </w:r>
      <w:r>
        <w:rPr>
          <w:rFonts w:hint="cs"/>
          <w:rtl/>
        </w:rPr>
        <w:t>است</w:t>
      </w:r>
      <w:r>
        <w:rPr>
          <w:rtl/>
        </w:rPr>
        <w:t>.</w:t>
      </w:r>
      <w:r w:rsidR="00BC101A">
        <w:rPr>
          <w:rtl/>
        </w:rPr>
        <w:br w:type="page"/>
      </w:r>
    </w:p>
    <w:p w:rsidR="009A63B6" w:rsidRDefault="00BC101A" w:rsidP="00B25171">
      <w:pPr>
        <w:pStyle w:val="NoSpacing"/>
        <w:rPr>
          <w:rtl/>
        </w:rPr>
      </w:pPr>
      <w:bookmarkStart w:id="137" w:name="_Toc235260634"/>
      <w:r>
        <w:rPr>
          <w:rFonts w:hint="cs"/>
          <w:rtl/>
        </w:rPr>
        <w:lastRenderedPageBreak/>
        <w:t>جلسه شصت و نهم</w:t>
      </w:r>
      <w:bookmarkEnd w:id="137"/>
    </w:p>
    <w:p w:rsidR="009A63B6" w:rsidRDefault="009A63B6" w:rsidP="00B25171">
      <w:pPr>
        <w:pStyle w:val="Heading1"/>
        <w:rPr>
          <w:rtl/>
        </w:rPr>
      </w:pPr>
      <w:bookmarkStart w:id="138" w:name="_Toc235260635"/>
      <w:r>
        <w:rPr>
          <w:rFonts w:hint="cs"/>
          <w:bCs/>
          <w:rtl/>
          <w:lang w:bidi="ar-SA"/>
        </w:rPr>
        <w:t>استصحاب</w:t>
      </w:r>
      <w:r>
        <w:rPr>
          <w:rFonts w:hint="cs"/>
          <w:bCs/>
          <w:rtl/>
        </w:rPr>
        <w:t>/</w:t>
      </w:r>
      <w:r>
        <w:rPr>
          <w:rFonts w:hint="cs"/>
          <w:rtl/>
        </w:rPr>
        <w:t>تنبیه</w:t>
      </w:r>
      <w:r>
        <w:rPr>
          <w:rtl/>
        </w:rPr>
        <w:t xml:space="preserve"> </w:t>
      </w:r>
      <w:r>
        <w:rPr>
          <w:rFonts w:hint="cs"/>
          <w:rtl/>
        </w:rPr>
        <w:t>چهاردهم/استصحاب</w:t>
      </w:r>
      <w:r>
        <w:rPr>
          <w:rtl/>
        </w:rPr>
        <w:t xml:space="preserve"> </w:t>
      </w:r>
      <w:r>
        <w:rPr>
          <w:rFonts w:hint="cs"/>
          <w:rtl/>
        </w:rPr>
        <w:t>حکم</w:t>
      </w:r>
      <w:r>
        <w:rPr>
          <w:rtl/>
        </w:rPr>
        <w:t xml:space="preserve"> </w:t>
      </w:r>
      <w:r>
        <w:rPr>
          <w:rFonts w:hint="cs"/>
          <w:rtl/>
        </w:rPr>
        <w:t>مخصَّص/ادامه بحث</w:t>
      </w:r>
      <w:bookmarkEnd w:id="138"/>
    </w:p>
    <w:p w:rsidR="009A63B6" w:rsidRDefault="009A63B6" w:rsidP="009A63B6">
      <w:pPr>
        <w:rPr>
          <w:rtl/>
        </w:rPr>
      </w:pPr>
      <w:r>
        <w:rPr>
          <w:rtl/>
        </w:rPr>
        <w:t xml:space="preserve"> </w:t>
      </w:r>
      <w:r>
        <w:rPr>
          <w:rFonts w:hint="cs"/>
          <w:rtl/>
        </w:rPr>
        <w:t>اگر</w:t>
      </w:r>
      <w:r>
        <w:rPr>
          <w:rtl/>
        </w:rPr>
        <w:t xml:space="preserve"> </w:t>
      </w:r>
      <w:r>
        <w:rPr>
          <w:rFonts w:hint="cs"/>
          <w:rtl/>
        </w:rPr>
        <w:t>عامی</w:t>
      </w:r>
      <w:r>
        <w:rPr>
          <w:rtl/>
        </w:rPr>
        <w:t xml:space="preserve"> </w:t>
      </w:r>
      <w:r>
        <w:rPr>
          <w:rFonts w:hint="cs"/>
          <w:rtl/>
        </w:rPr>
        <w:t>مانند</w:t>
      </w:r>
      <w:r>
        <w:rPr>
          <w:rtl/>
        </w:rPr>
        <w:t xml:space="preserve"> </w:t>
      </w:r>
      <w:r w:rsidR="00743F79">
        <w:rPr>
          <w:rtl/>
        </w:rPr>
        <w:t>(</w:t>
      </w:r>
      <w:r>
        <w:rPr>
          <w:rFonts w:hint="cs"/>
          <w:rtl/>
        </w:rPr>
        <w:t>اوفوا</w:t>
      </w:r>
      <w:r>
        <w:rPr>
          <w:rtl/>
        </w:rPr>
        <w:t xml:space="preserve"> </w:t>
      </w:r>
      <w:r>
        <w:rPr>
          <w:rFonts w:hint="cs"/>
          <w:rtl/>
        </w:rPr>
        <w:t>بالعقود</w:t>
      </w:r>
      <w:r w:rsidR="00743F79">
        <w:rPr>
          <w:rFonts w:hint="eastAsia"/>
          <w:rtl/>
        </w:rPr>
        <w:t>)</w:t>
      </w:r>
      <w:r>
        <w:rPr>
          <w:rtl/>
        </w:rPr>
        <w:t xml:space="preserve"> </w:t>
      </w:r>
      <w:r>
        <w:rPr>
          <w:rFonts w:hint="cs"/>
          <w:rtl/>
        </w:rPr>
        <w:t>داشته</w:t>
      </w:r>
      <w:r>
        <w:rPr>
          <w:rtl/>
        </w:rPr>
        <w:t xml:space="preserve"> </w:t>
      </w:r>
      <w:r>
        <w:rPr>
          <w:rFonts w:hint="cs"/>
          <w:rtl/>
        </w:rPr>
        <w:t>باشیم</w:t>
      </w:r>
      <w:r>
        <w:rPr>
          <w:rtl/>
        </w:rPr>
        <w:t xml:space="preserve"> </w:t>
      </w:r>
      <w:r>
        <w:rPr>
          <w:rFonts w:hint="cs"/>
          <w:rtl/>
        </w:rPr>
        <w:t>که</w:t>
      </w:r>
      <w:r>
        <w:rPr>
          <w:rtl/>
        </w:rPr>
        <w:t xml:space="preserve"> </w:t>
      </w:r>
      <w:r>
        <w:rPr>
          <w:rFonts w:hint="cs"/>
          <w:rtl/>
        </w:rPr>
        <w:t>تخصیص</w:t>
      </w:r>
      <w:r>
        <w:rPr>
          <w:rtl/>
        </w:rPr>
        <w:t xml:space="preserve"> </w:t>
      </w:r>
      <w:r>
        <w:rPr>
          <w:rFonts w:hint="cs"/>
          <w:rtl/>
        </w:rPr>
        <w:t>خورده</w:t>
      </w:r>
      <w:r>
        <w:rPr>
          <w:rtl/>
        </w:rPr>
        <w:t xml:space="preserve"> </w:t>
      </w:r>
      <w:r>
        <w:rPr>
          <w:rFonts w:hint="cs"/>
          <w:rtl/>
        </w:rPr>
        <w:t>باشد</w:t>
      </w:r>
      <w:r>
        <w:rPr>
          <w:rtl/>
        </w:rPr>
        <w:t xml:space="preserve"> (</w:t>
      </w:r>
      <w:r>
        <w:rPr>
          <w:rFonts w:hint="cs"/>
          <w:rtl/>
        </w:rPr>
        <w:t>مثلاً</w:t>
      </w:r>
      <w:r>
        <w:rPr>
          <w:rtl/>
        </w:rPr>
        <w:t xml:space="preserve"> </w:t>
      </w:r>
      <w:r>
        <w:rPr>
          <w:rFonts w:hint="cs"/>
          <w:rtl/>
        </w:rPr>
        <w:t>با</w:t>
      </w:r>
      <w:r>
        <w:rPr>
          <w:rtl/>
        </w:rPr>
        <w:t xml:space="preserve"> </w:t>
      </w:r>
      <w:r>
        <w:rPr>
          <w:rFonts w:hint="cs"/>
          <w:rtl/>
        </w:rPr>
        <w:t>ادله</w:t>
      </w:r>
      <w:r>
        <w:rPr>
          <w:rtl/>
        </w:rPr>
        <w:t xml:space="preserve"> </w:t>
      </w:r>
      <w:r>
        <w:rPr>
          <w:rFonts w:hint="cs"/>
          <w:rtl/>
        </w:rPr>
        <w:t>خیار</w:t>
      </w:r>
      <w:r>
        <w:rPr>
          <w:rtl/>
        </w:rPr>
        <w:t>)</w:t>
      </w:r>
      <w:r>
        <w:rPr>
          <w:rFonts w:hint="cs"/>
          <w:rtl/>
        </w:rPr>
        <w:t>،</w:t>
      </w:r>
      <w:r>
        <w:rPr>
          <w:rtl/>
        </w:rPr>
        <w:t xml:space="preserve"> </w:t>
      </w:r>
      <w:r>
        <w:rPr>
          <w:rFonts w:hint="cs"/>
          <w:rtl/>
        </w:rPr>
        <w:t>سپس</w:t>
      </w:r>
      <w:r>
        <w:rPr>
          <w:rtl/>
        </w:rPr>
        <w:t xml:space="preserve"> </w:t>
      </w:r>
      <w:r>
        <w:rPr>
          <w:rFonts w:hint="cs"/>
          <w:rtl/>
        </w:rPr>
        <w:t>در</w:t>
      </w:r>
      <w:r>
        <w:rPr>
          <w:rtl/>
        </w:rPr>
        <w:t xml:space="preserve"> </w:t>
      </w:r>
      <w:r>
        <w:rPr>
          <w:rFonts w:hint="cs"/>
          <w:rtl/>
        </w:rPr>
        <w:t>زمان</w:t>
      </w:r>
      <w:r>
        <w:rPr>
          <w:rtl/>
        </w:rPr>
        <w:t xml:space="preserve"> </w:t>
      </w:r>
      <w:r>
        <w:rPr>
          <w:rFonts w:hint="cs"/>
          <w:rtl/>
        </w:rPr>
        <w:t>سوم</w:t>
      </w:r>
      <w:r>
        <w:rPr>
          <w:rtl/>
        </w:rPr>
        <w:t xml:space="preserve"> </w:t>
      </w:r>
    </w:p>
    <w:p w:rsidR="009A63B6" w:rsidRDefault="009A63B6" w:rsidP="009A63B6">
      <w:pPr>
        <w:rPr>
          <w:rtl/>
        </w:rPr>
      </w:pPr>
      <w:r>
        <w:rPr>
          <w:rtl/>
        </w:rPr>
        <w:t>(</w:t>
      </w:r>
      <w:r>
        <w:rPr>
          <w:rFonts w:hint="cs"/>
          <w:rtl/>
        </w:rPr>
        <w:t>بعد</w:t>
      </w:r>
      <w:r>
        <w:rPr>
          <w:rtl/>
        </w:rPr>
        <w:t xml:space="preserve"> </w:t>
      </w:r>
      <w:r>
        <w:rPr>
          <w:rFonts w:hint="cs"/>
          <w:rtl/>
        </w:rPr>
        <w:t>از</w:t>
      </w:r>
      <w:r>
        <w:rPr>
          <w:rtl/>
        </w:rPr>
        <w:t xml:space="preserve"> </w:t>
      </w:r>
      <w:r>
        <w:rPr>
          <w:rFonts w:hint="cs"/>
          <w:rtl/>
        </w:rPr>
        <w:t>زمان</w:t>
      </w:r>
      <w:r>
        <w:rPr>
          <w:rtl/>
        </w:rPr>
        <w:t xml:space="preserve"> </w:t>
      </w:r>
      <w:r>
        <w:rPr>
          <w:rFonts w:hint="cs"/>
          <w:rtl/>
        </w:rPr>
        <w:t>تخصیص</w:t>
      </w:r>
      <w:r>
        <w:rPr>
          <w:rtl/>
        </w:rPr>
        <w:t xml:space="preserve">) </w:t>
      </w:r>
      <w:r>
        <w:rPr>
          <w:rFonts w:hint="cs"/>
          <w:rtl/>
        </w:rPr>
        <w:t>شک</w:t>
      </w:r>
      <w:r>
        <w:rPr>
          <w:rtl/>
        </w:rPr>
        <w:t xml:space="preserve"> </w:t>
      </w:r>
      <w:r>
        <w:rPr>
          <w:rFonts w:hint="cs"/>
          <w:rtl/>
        </w:rPr>
        <w:t>شود</w:t>
      </w:r>
      <w:r>
        <w:rPr>
          <w:rtl/>
        </w:rPr>
        <w:t xml:space="preserve"> </w:t>
      </w:r>
      <w:r>
        <w:rPr>
          <w:rFonts w:hint="cs"/>
          <w:rtl/>
        </w:rPr>
        <w:t>که</w:t>
      </w:r>
      <w:r>
        <w:rPr>
          <w:rtl/>
        </w:rPr>
        <w:t xml:space="preserve"> </w:t>
      </w:r>
      <w:r>
        <w:rPr>
          <w:rFonts w:hint="cs"/>
          <w:rtl/>
        </w:rPr>
        <w:t>حکم</w:t>
      </w:r>
      <w:r>
        <w:rPr>
          <w:rtl/>
        </w:rPr>
        <w:t xml:space="preserve"> </w:t>
      </w:r>
      <w:r>
        <w:rPr>
          <w:rFonts w:hint="cs"/>
          <w:rtl/>
        </w:rPr>
        <w:t>عام</w:t>
      </w:r>
      <w:r>
        <w:rPr>
          <w:rtl/>
        </w:rPr>
        <w:t xml:space="preserve"> </w:t>
      </w:r>
      <w:r>
        <w:rPr>
          <w:rFonts w:hint="cs"/>
          <w:rtl/>
        </w:rPr>
        <w:t>جاری</w:t>
      </w:r>
      <w:r>
        <w:rPr>
          <w:rtl/>
        </w:rPr>
        <w:t xml:space="preserve"> </w:t>
      </w:r>
      <w:r>
        <w:rPr>
          <w:rFonts w:hint="cs"/>
          <w:rtl/>
        </w:rPr>
        <w:t>است</w:t>
      </w:r>
      <w:r>
        <w:rPr>
          <w:rtl/>
        </w:rPr>
        <w:t xml:space="preserve"> </w:t>
      </w:r>
      <w:r>
        <w:rPr>
          <w:rFonts w:hint="cs"/>
          <w:rtl/>
        </w:rPr>
        <w:t>یا</w:t>
      </w:r>
      <w:r>
        <w:rPr>
          <w:rtl/>
        </w:rPr>
        <w:t xml:space="preserve"> </w:t>
      </w:r>
      <w:r>
        <w:rPr>
          <w:rFonts w:hint="cs"/>
          <w:rtl/>
        </w:rPr>
        <w:t>حکم</w:t>
      </w:r>
      <w:r>
        <w:rPr>
          <w:rtl/>
        </w:rPr>
        <w:t xml:space="preserve"> </w:t>
      </w:r>
      <w:r>
        <w:rPr>
          <w:rFonts w:hint="cs"/>
          <w:rtl/>
        </w:rPr>
        <w:t>خاص،</w:t>
      </w:r>
      <w:r>
        <w:rPr>
          <w:rtl/>
        </w:rPr>
        <w:t xml:space="preserve"> </w:t>
      </w:r>
      <w:r>
        <w:rPr>
          <w:rFonts w:hint="cs"/>
          <w:rtl/>
        </w:rPr>
        <w:t>در</w:t>
      </w:r>
      <w:r>
        <w:rPr>
          <w:rtl/>
        </w:rPr>
        <w:t xml:space="preserve"> </w:t>
      </w:r>
      <w:r>
        <w:rPr>
          <w:rFonts w:hint="cs"/>
          <w:rtl/>
        </w:rPr>
        <w:t>این</w:t>
      </w:r>
      <w:r>
        <w:rPr>
          <w:rtl/>
        </w:rPr>
        <w:t xml:space="preserve"> </w:t>
      </w:r>
      <w:r>
        <w:rPr>
          <w:rFonts w:hint="cs"/>
          <w:rtl/>
        </w:rPr>
        <w:t>مسئله</w:t>
      </w:r>
      <w:r>
        <w:rPr>
          <w:rtl/>
        </w:rPr>
        <w:t xml:space="preserve"> </w:t>
      </w:r>
      <w:r>
        <w:rPr>
          <w:rFonts w:hint="cs"/>
          <w:rtl/>
        </w:rPr>
        <w:t>سه</w:t>
      </w:r>
      <w:r>
        <w:rPr>
          <w:rtl/>
        </w:rPr>
        <w:t xml:space="preserve"> </w:t>
      </w:r>
      <w:r>
        <w:rPr>
          <w:rFonts w:hint="cs"/>
          <w:rtl/>
        </w:rPr>
        <w:t>قول</w:t>
      </w:r>
      <w:r>
        <w:rPr>
          <w:rtl/>
        </w:rPr>
        <w:t xml:space="preserve"> </w:t>
      </w:r>
      <w:r>
        <w:rPr>
          <w:rFonts w:hint="cs"/>
          <w:rtl/>
        </w:rPr>
        <w:t>وجود</w:t>
      </w:r>
      <w:r>
        <w:rPr>
          <w:rtl/>
        </w:rPr>
        <w:t xml:space="preserve"> </w:t>
      </w:r>
      <w:r>
        <w:rPr>
          <w:rFonts w:hint="cs"/>
          <w:rtl/>
        </w:rPr>
        <w:t>دارد</w:t>
      </w:r>
      <w:r>
        <w:rPr>
          <w:rtl/>
        </w:rPr>
        <w:t xml:space="preserve">: </w:t>
      </w:r>
      <w:r>
        <w:rPr>
          <w:rFonts w:hint="cs"/>
          <w:rtl/>
        </w:rPr>
        <w:t>برخی</w:t>
      </w:r>
      <w:r>
        <w:rPr>
          <w:rtl/>
        </w:rPr>
        <w:t xml:space="preserve"> </w:t>
      </w:r>
      <w:r>
        <w:rPr>
          <w:rFonts w:hint="cs"/>
          <w:rtl/>
        </w:rPr>
        <w:t>استصحاب</w:t>
      </w:r>
      <w:r>
        <w:rPr>
          <w:rtl/>
        </w:rPr>
        <w:t xml:space="preserve"> </w:t>
      </w:r>
      <w:r>
        <w:rPr>
          <w:rFonts w:hint="cs"/>
          <w:rtl/>
        </w:rPr>
        <w:t>حکم</w:t>
      </w:r>
      <w:r>
        <w:rPr>
          <w:rtl/>
        </w:rPr>
        <w:t xml:space="preserve"> </w:t>
      </w:r>
      <w:r>
        <w:rPr>
          <w:rFonts w:hint="cs"/>
          <w:rtl/>
        </w:rPr>
        <w:t>خاص،</w:t>
      </w:r>
      <w:r>
        <w:rPr>
          <w:rtl/>
        </w:rPr>
        <w:t xml:space="preserve"> </w:t>
      </w:r>
      <w:r>
        <w:rPr>
          <w:rFonts w:hint="cs"/>
          <w:rtl/>
        </w:rPr>
        <w:t>برخی</w:t>
      </w:r>
      <w:r>
        <w:rPr>
          <w:rtl/>
        </w:rPr>
        <w:t xml:space="preserve"> </w:t>
      </w:r>
      <w:r>
        <w:rPr>
          <w:rFonts w:hint="cs"/>
          <w:rtl/>
        </w:rPr>
        <w:t>تمسک</w:t>
      </w:r>
      <w:r>
        <w:rPr>
          <w:rtl/>
        </w:rPr>
        <w:t xml:space="preserve"> </w:t>
      </w:r>
      <w:r>
        <w:rPr>
          <w:rFonts w:hint="cs"/>
          <w:rtl/>
        </w:rPr>
        <w:t>به</w:t>
      </w:r>
      <w:r>
        <w:rPr>
          <w:rtl/>
        </w:rPr>
        <w:t xml:space="preserve"> </w:t>
      </w:r>
      <w:r>
        <w:rPr>
          <w:rFonts w:hint="cs"/>
          <w:rtl/>
        </w:rPr>
        <w:t>عام،</w:t>
      </w:r>
      <w:r>
        <w:rPr>
          <w:rtl/>
        </w:rPr>
        <w:t xml:space="preserve"> </w:t>
      </w:r>
      <w:r>
        <w:rPr>
          <w:rFonts w:hint="cs"/>
          <w:rtl/>
        </w:rPr>
        <w:t>و</w:t>
      </w:r>
      <w:r>
        <w:rPr>
          <w:rtl/>
        </w:rPr>
        <w:t xml:space="preserve"> </w:t>
      </w:r>
      <w:r>
        <w:rPr>
          <w:rFonts w:hint="cs"/>
          <w:rtl/>
        </w:rPr>
        <w:t>قول</w:t>
      </w:r>
      <w:r>
        <w:rPr>
          <w:rtl/>
        </w:rPr>
        <w:t xml:space="preserve"> </w:t>
      </w:r>
      <w:r>
        <w:rPr>
          <w:rFonts w:hint="cs"/>
          <w:rtl/>
        </w:rPr>
        <w:t>سوم</w:t>
      </w:r>
      <w:r>
        <w:rPr>
          <w:rtl/>
        </w:rPr>
        <w:t xml:space="preserve"> </w:t>
      </w:r>
      <w:r>
        <w:rPr>
          <w:rFonts w:hint="cs"/>
          <w:rtl/>
        </w:rPr>
        <w:t>تفصیل</w:t>
      </w:r>
      <w:r>
        <w:rPr>
          <w:rtl/>
        </w:rPr>
        <w:t xml:space="preserve"> </w:t>
      </w:r>
      <w:r>
        <w:rPr>
          <w:rFonts w:hint="cs"/>
          <w:rtl/>
        </w:rPr>
        <w:t>بین</w:t>
      </w:r>
      <w:r>
        <w:rPr>
          <w:rtl/>
        </w:rPr>
        <w:t xml:space="preserve"> </w:t>
      </w:r>
      <w:r>
        <w:rPr>
          <w:rFonts w:hint="cs"/>
          <w:rtl/>
        </w:rPr>
        <w:t>موارد</w:t>
      </w:r>
      <w:r>
        <w:rPr>
          <w:rtl/>
        </w:rPr>
        <w:t xml:space="preserve">. </w:t>
      </w:r>
      <w:r>
        <w:rPr>
          <w:rFonts w:hint="cs"/>
          <w:rtl/>
        </w:rPr>
        <w:t>سه</w:t>
      </w:r>
      <w:r>
        <w:rPr>
          <w:rtl/>
        </w:rPr>
        <w:t xml:space="preserve"> </w:t>
      </w:r>
      <w:r>
        <w:rPr>
          <w:rFonts w:hint="cs"/>
          <w:rtl/>
        </w:rPr>
        <w:t>تفصیل</w:t>
      </w:r>
      <w:r>
        <w:rPr>
          <w:rtl/>
        </w:rPr>
        <w:t xml:space="preserve"> </w:t>
      </w:r>
      <w:r>
        <w:rPr>
          <w:rFonts w:hint="cs"/>
          <w:rtl/>
        </w:rPr>
        <w:t>در</w:t>
      </w:r>
      <w:r>
        <w:rPr>
          <w:rtl/>
        </w:rPr>
        <w:t xml:space="preserve"> </w:t>
      </w:r>
      <w:r>
        <w:rPr>
          <w:rFonts w:hint="cs"/>
          <w:rtl/>
        </w:rPr>
        <w:t>مسئله</w:t>
      </w:r>
      <w:r>
        <w:rPr>
          <w:rtl/>
        </w:rPr>
        <w:t xml:space="preserve"> </w:t>
      </w:r>
      <w:r>
        <w:rPr>
          <w:rFonts w:hint="cs"/>
          <w:rtl/>
        </w:rPr>
        <w:t>مطرح</w:t>
      </w:r>
      <w:r>
        <w:rPr>
          <w:rtl/>
        </w:rPr>
        <w:t xml:space="preserve"> </w:t>
      </w:r>
      <w:r>
        <w:rPr>
          <w:rFonts w:hint="cs"/>
          <w:rtl/>
        </w:rPr>
        <w:t>است</w:t>
      </w:r>
      <w:r>
        <w:rPr>
          <w:rtl/>
        </w:rPr>
        <w:t xml:space="preserve">: </w:t>
      </w:r>
      <w:r>
        <w:rPr>
          <w:rFonts w:hint="cs"/>
          <w:rtl/>
        </w:rPr>
        <w:t>تفصیل</w:t>
      </w:r>
      <w:r>
        <w:rPr>
          <w:rtl/>
        </w:rPr>
        <w:t xml:space="preserve"> </w:t>
      </w:r>
      <w:r>
        <w:rPr>
          <w:rFonts w:hint="cs"/>
          <w:rtl/>
        </w:rPr>
        <w:t>مرحوم</w:t>
      </w:r>
      <w:r>
        <w:rPr>
          <w:rtl/>
        </w:rPr>
        <w:t xml:space="preserve"> </w:t>
      </w:r>
      <w:r>
        <w:rPr>
          <w:rFonts w:hint="cs"/>
          <w:rtl/>
        </w:rPr>
        <w:t>شیخ</w:t>
      </w:r>
      <w:r>
        <w:rPr>
          <w:rtl/>
        </w:rPr>
        <w:t xml:space="preserve"> (</w:t>
      </w:r>
      <w:r>
        <w:rPr>
          <w:rFonts w:hint="cs"/>
          <w:rtl/>
        </w:rPr>
        <w:t>صناعی</w:t>
      </w:r>
      <w:r>
        <w:rPr>
          <w:rtl/>
        </w:rPr>
        <w:t>)</w:t>
      </w:r>
      <w:r>
        <w:rPr>
          <w:rFonts w:hint="cs"/>
          <w:rtl/>
        </w:rPr>
        <w:t>،</w:t>
      </w:r>
      <w:r>
        <w:rPr>
          <w:rtl/>
        </w:rPr>
        <w:t xml:space="preserve"> </w:t>
      </w:r>
      <w:r>
        <w:rPr>
          <w:rFonts w:hint="cs"/>
          <w:rtl/>
        </w:rPr>
        <w:t>تفصیل</w:t>
      </w:r>
      <w:r>
        <w:rPr>
          <w:rtl/>
        </w:rPr>
        <w:t xml:space="preserve"> </w:t>
      </w:r>
      <w:r>
        <w:rPr>
          <w:rFonts w:hint="cs"/>
          <w:rtl/>
        </w:rPr>
        <w:t>مرحوم</w:t>
      </w:r>
      <w:r>
        <w:rPr>
          <w:rtl/>
        </w:rPr>
        <w:t xml:space="preserve"> </w:t>
      </w:r>
      <w:r>
        <w:rPr>
          <w:rFonts w:hint="cs"/>
          <w:rtl/>
        </w:rPr>
        <w:t>صاحب</w:t>
      </w:r>
      <w:r>
        <w:rPr>
          <w:rtl/>
        </w:rPr>
        <w:t xml:space="preserve"> </w:t>
      </w:r>
      <w:r>
        <w:rPr>
          <w:rFonts w:hint="cs"/>
          <w:rtl/>
        </w:rPr>
        <w:t>کفایه</w:t>
      </w:r>
      <w:r>
        <w:rPr>
          <w:rtl/>
        </w:rPr>
        <w:t xml:space="preserve"> (</w:t>
      </w:r>
      <w:r>
        <w:rPr>
          <w:rFonts w:hint="cs"/>
          <w:rtl/>
        </w:rPr>
        <w:t>رباعی</w:t>
      </w:r>
      <w:r>
        <w:rPr>
          <w:rtl/>
        </w:rPr>
        <w:t xml:space="preserve">) </w:t>
      </w:r>
      <w:r>
        <w:rPr>
          <w:rFonts w:hint="cs"/>
          <w:rtl/>
        </w:rPr>
        <w:t>و</w:t>
      </w:r>
      <w:r>
        <w:rPr>
          <w:rtl/>
        </w:rPr>
        <w:t xml:space="preserve"> </w:t>
      </w:r>
      <w:r>
        <w:rPr>
          <w:rFonts w:hint="cs"/>
          <w:rtl/>
        </w:rPr>
        <w:t>تفصیل</w:t>
      </w:r>
      <w:r>
        <w:rPr>
          <w:rtl/>
        </w:rPr>
        <w:t xml:space="preserve"> </w:t>
      </w:r>
      <w:r>
        <w:rPr>
          <w:rFonts w:hint="cs"/>
          <w:rtl/>
        </w:rPr>
        <w:t>محقق</w:t>
      </w:r>
      <w:r>
        <w:rPr>
          <w:rtl/>
        </w:rPr>
        <w:t xml:space="preserve"> </w:t>
      </w:r>
      <w:r>
        <w:rPr>
          <w:rFonts w:hint="cs"/>
          <w:rtl/>
        </w:rPr>
        <w:t>نائینی</w:t>
      </w:r>
      <w:r>
        <w:rPr>
          <w:rtl/>
        </w:rPr>
        <w:t xml:space="preserve"> (</w:t>
      </w:r>
      <w:r>
        <w:rPr>
          <w:rFonts w:hint="cs"/>
          <w:rtl/>
        </w:rPr>
        <w:t>سنایی</w:t>
      </w:r>
      <w:r>
        <w:rPr>
          <w:rtl/>
        </w:rPr>
        <w:t xml:space="preserve">). </w:t>
      </w:r>
      <w:r>
        <w:rPr>
          <w:rFonts w:hint="cs"/>
          <w:rtl/>
        </w:rPr>
        <w:t>تفصیل</w:t>
      </w:r>
      <w:r>
        <w:rPr>
          <w:rtl/>
        </w:rPr>
        <w:t xml:space="preserve"> </w:t>
      </w:r>
      <w:r>
        <w:rPr>
          <w:rFonts w:hint="cs"/>
          <w:rtl/>
        </w:rPr>
        <w:t>اول</w:t>
      </w:r>
      <w:r>
        <w:rPr>
          <w:rtl/>
        </w:rPr>
        <w:t xml:space="preserve"> </w:t>
      </w:r>
      <w:r>
        <w:rPr>
          <w:rFonts w:hint="cs"/>
          <w:rtl/>
        </w:rPr>
        <w:t>و</w:t>
      </w:r>
      <w:r>
        <w:rPr>
          <w:rtl/>
        </w:rPr>
        <w:t xml:space="preserve"> </w:t>
      </w:r>
      <w:r>
        <w:rPr>
          <w:rFonts w:hint="cs"/>
          <w:rtl/>
        </w:rPr>
        <w:t>دوم</w:t>
      </w:r>
      <w:r>
        <w:rPr>
          <w:rtl/>
        </w:rPr>
        <w:t xml:space="preserve"> </w:t>
      </w:r>
      <w:r>
        <w:rPr>
          <w:rFonts w:hint="cs"/>
          <w:rtl/>
        </w:rPr>
        <w:t>در</w:t>
      </w:r>
      <w:r>
        <w:rPr>
          <w:rtl/>
        </w:rPr>
        <w:t xml:space="preserve"> </w:t>
      </w:r>
      <w:r>
        <w:rPr>
          <w:rFonts w:hint="cs"/>
          <w:rtl/>
        </w:rPr>
        <w:t>جلسه</w:t>
      </w:r>
      <w:r>
        <w:rPr>
          <w:rtl/>
        </w:rPr>
        <w:t xml:space="preserve"> </w:t>
      </w:r>
      <w:r>
        <w:rPr>
          <w:rFonts w:hint="cs"/>
          <w:rtl/>
        </w:rPr>
        <w:t>قبل</w:t>
      </w:r>
      <w:r>
        <w:rPr>
          <w:rtl/>
        </w:rPr>
        <w:t xml:space="preserve"> </w:t>
      </w:r>
      <w:r>
        <w:rPr>
          <w:rFonts w:hint="cs"/>
          <w:rtl/>
        </w:rPr>
        <w:t>بیان</w:t>
      </w:r>
      <w:r>
        <w:rPr>
          <w:rtl/>
        </w:rPr>
        <w:t xml:space="preserve"> </w:t>
      </w:r>
      <w:r>
        <w:rPr>
          <w:rFonts w:hint="cs"/>
          <w:rtl/>
        </w:rPr>
        <w:t>شد،</w:t>
      </w:r>
      <w:r>
        <w:rPr>
          <w:rtl/>
        </w:rPr>
        <w:t xml:space="preserve"> </w:t>
      </w:r>
      <w:r>
        <w:rPr>
          <w:rFonts w:hint="cs"/>
          <w:rtl/>
        </w:rPr>
        <w:t>اما</w:t>
      </w:r>
      <w:r>
        <w:rPr>
          <w:rtl/>
        </w:rPr>
        <w:t xml:space="preserve"> </w:t>
      </w:r>
      <w:r>
        <w:rPr>
          <w:rFonts w:hint="cs"/>
          <w:rtl/>
        </w:rPr>
        <w:t>در</w:t>
      </w:r>
      <w:r>
        <w:rPr>
          <w:rtl/>
        </w:rPr>
        <w:t xml:space="preserve"> </w:t>
      </w:r>
      <w:r>
        <w:rPr>
          <w:rFonts w:hint="cs"/>
          <w:rtl/>
        </w:rPr>
        <w:t>این</w:t>
      </w:r>
      <w:r>
        <w:rPr>
          <w:rtl/>
        </w:rPr>
        <w:t xml:space="preserve"> </w:t>
      </w:r>
      <w:r>
        <w:rPr>
          <w:rFonts w:hint="cs"/>
          <w:rtl/>
        </w:rPr>
        <w:t>جلسه</w:t>
      </w:r>
      <w:r>
        <w:rPr>
          <w:rtl/>
        </w:rPr>
        <w:t xml:space="preserve"> </w:t>
      </w:r>
      <w:r>
        <w:rPr>
          <w:rFonts w:hint="cs"/>
          <w:rtl/>
        </w:rPr>
        <w:t>تفصیل</w:t>
      </w:r>
      <w:r>
        <w:rPr>
          <w:rtl/>
        </w:rPr>
        <w:t xml:space="preserve"> </w:t>
      </w:r>
      <w:r>
        <w:rPr>
          <w:rFonts w:hint="cs"/>
          <w:rtl/>
        </w:rPr>
        <w:t>سوم</w:t>
      </w:r>
      <w:r>
        <w:rPr>
          <w:rtl/>
        </w:rPr>
        <w:t xml:space="preserve"> </w:t>
      </w:r>
      <w:r>
        <w:rPr>
          <w:rFonts w:hint="cs"/>
          <w:rtl/>
        </w:rPr>
        <w:t>که</w:t>
      </w:r>
      <w:r>
        <w:rPr>
          <w:rtl/>
        </w:rPr>
        <w:t xml:space="preserve"> </w:t>
      </w:r>
      <w:r>
        <w:rPr>
          <w:rFonts w:hint="cs"/>
          <w:rtl/>
        </w:rPr>
        <w:t>متعلق</w:t>
      </w:r>
      <w:r>
        <w:rPr>
          <w:rtl/>
        </w:rPr>
        <w:t xml:space="preserve"> </w:t>
      </w:r>
      <w:r>
        <w:rPr>
          <w:rFonts w:hint="cs"/>
          <w:rtl/>
        </w:rPr>
        <w:t>به</w:t>
      </w:r>
      <w:r>
        <w:rPr>
          <w:rtl/>
        </w:rPr>
        <w:t xml:space="preserve"> </w:t>
      </w:r>
      <w:r>
        <w:rPr>
          <w:rFonts w:hint="cs"/>
          <w:rtl/>
        </w:rPr>
        <w:t>محقق</w:t>
      </w:r>
      <w:r>
        <w:rPr>
          <w:rtl/>
        </w:rPr>
        <w:t xml:space="preserve"> </w:t>
      </w:r>
      <w:r>
        <w:rPr>
          <w:rFonts w:hint="cs"/>
          <w:rtl/>
        </w:rPr>
        <w:t>نائینی</w:t>
      </w:r>
      <w:r>
        <w:rPr>
          <w:rtl/>
        </w:rPr>
        <w:t xml:space="preserve"> </w:t>
      </w:r>
      <w:r>
        <w:rPr>
          <w:rFonts w:hint="cs"/>
          <w:rtl/>
        </w:rPr>
        <w:t>است،</w:t>
      </w:r>
      <w:r>
        <w:rPr>
          <w:rtl/>
        </w:rPr>
        <w:t xml:space="preserve"> </w:t>
      </w:r>
      <w:r>
        <w:rPr>
          <w:rFonts w:hint="cs"/>
          <w:rtl/>
        </w:rPr>
        <w:t>توضیح</w:t>
      </w:r>
      <w:r>
        <w:rPr>
          <w:rtl/>
        </w:rPr>
        <w:t xml:space="preserve"> </w:t>
      </w:r>
      <w:r>
        <w:rPr>
          <w:rFonts w:hint="cs"/>
          <w:rtl/>
        </w:rPr>
        <w:t>داده</w:t>
      </w:r>
      <w:r>
        <w:rPr>
          <w:rtl/>
        </w:rPr>
        <w:t xml:space="preserve"> </w:t>
      </w:r>
      <w:r>
        <w:rPr>
          <w:rFonts w:hint="cs"/>
          <w:rtl/>
        </w:rPr>
        <w:t>می</w:t>
      </w:r>
      <w:r>
        <w:rPr>
          <w:rtl/>
        </w:rPr>
        <w:t xml:space="preserve"> </w:t>
      </w:r>
      <w:r>
        <w:rPr>
          <w:rFonts w:hint="cs"/>
          <w:rtl/>
        </w:rPr>
        <w:t>شود</w:t>
      </w:r>
      <w:r>
        <w:rPr>
          <w:rtl/>
        </w:rPr>
        <w:t>.</w:t>
      </w:r>
    </w:p>
    <w:p w:rsidR="009A63B6" w:rsidRDefault="009A63B6" w:rsidP="009A63B6">
      <w:pPr>
        <w:rPr>
          <w:rtl/>
        </w:rPr>
      </w:pPr>
      <w:r>
        <w:rPr>
          <w:rFonts w:hint="cs"/>
          <w:rtl/>
        </w:rPr>
        <w:t>محقق</w:t>
      </w:r>
      <w:r>
        <w:rPr>
          <w:rtl/>
        </w:rPr>
        <w:t xml:space="preserve"> </w:t>
      </w:r>
      <w:r>
        <w:rPr>
          <w:rFonts w:hint="cs"/>
          <w:rtl/>
        </w:rPr>
        <w:t>نائینی</w:t>
      </w:r>
      <w:r>
        <w:rPr>
          <w:rtl/>
        </w:rPr>
        <w:t xml:space="preserve"> </w:t>
      </w:r>
      <w:r>
        <w:rPr>
          <w:rFonts w:hint="cs"/>
          <w:rtl/>
        </w:rPr>
        <w:t>تفصیل</w:t>
      </w:r>
      <w:r>
        <w:rPr>
          <w:rtl/>
        </w:rPr>
        <w:t xml:space="preserve"> </w:t>
      </w:r>
      <w:r>
        <w:rPr>
          <w:rFonts w:hint="cs"/>
          <w:rtl/>
        </w:rPr>
        <w:t>می</w:t>
      </w:r>
      <w:r>
        <w:rPr>
          <w:rtl/>
        </w:rPr>
        <w:t xml:space="preserve"> </w:t>
      </w:r>
      <w:r>
        <w:rPr>
          <w:rFonts w:hint="cs"/>
          <w:rtl/>
        </w:rPr>
        <w:t>دهد</w:t>
      </w:r>
      <w:r>
        <w:rPr>
          <w:rtl/>
        </w:rPr>
        <w:t xml:space="preserve">: </w:t>
      </w:r>
      <w:r>
        <w:rPr>
          <w:rFonts w:hint="cs"/>
          <w:rtl/>
        </w:rPr>
        <w:t>اگر</w:t>
      </w:r>
      <w:r>
        <w:rPr>
          <w:rtl/>
        </w:rPr>
        <w:t xml:space="preserve"> </w:t>
      </w:r>
      <w:r>
        <w:rPr>
          <w:rFonts w:hint="cs"/>
          <w:rtl/>
        </w:rPr>
        <w:t>زمان</w:t>
      </w:r>
      <w:r>
        <w:rPr>
          <w:rtl/>
        </w:rPr>
        <w:t xml:space="preserve"> </w:t>
      </w:r>
      <w:r>
        <w:rPr>
          <w:rFonts w:hint="cs"/>
          <w:rtl/>
        </w:rPr>
        <w:t>مربوط</w:t>
      </w:r>
      <w:r>
        <w:rPr>
          <w:rtl/>
        </w:rPr>
        <w:t xml:space="preserve"> </w:t>
      </w:r>
      <w:r>
        <w:rPr>
          <w:rFonts w:hint="cs"/>
          <w:rtl/>
        </w:rPr>
        <w:t>به</w:t>
      </w:r>
      <w:r>
        <w:rPr>
          <w:rtl/>
        </w:rPr>
        <w:t xml:space="preserve"> </w:t>
      </w:r>
      <w:r>
        <w:rPr>
          <w:rFonts w:hint="cs"/>
          <w:rtl/>
        </w:rPr>
        <w:t>متعلق</w:t>
      </w:r>
      <w:r>
        <w:rPr>
          <w:rtl/>
        </w:rPr>
        <w:t xml:space="preserve"> </w:t>
      </w:r>
      <w:r>
        <w:rPr>
          <w:rFonts w:hint="cs"/>
          <w:rtl/>
        </w:rPr>
        <w:t>حکم</w:t>
      </w:r>
      <w:r>
        <w:rPr>
          <w:rtl/>
        </w:rPr>
        <w:t xml:space="preserve"> </w:t>
      </w:r>
      <w:r>
        <w:rPr>
          <w:rFonts w:hint="cs"/>
          <w:rtl/>
        </w:rPr>
        <w:t>باشد،</w:t>
      </w:r>
      <w:r>
        <w:rPr>
          <w:rtl/>
        </w:rPr>
        <w:t xml:space="preserve"> </w:t>
      </w:r>
      <w:r>
        <w:rPr>
          <w:rFonts w:hint="cs"/>
          <w:rtl/>
        </w:rPr>
        <w:t>تمسک</w:t>
      </w:r>
      <w:r>
        <w:rPr>
          <w:rtl/>
        </w:rPr>
        <w:t xml:space="preserve"> </w:t>
      </w:r>
      <w:r>
        <w:rPr>
          <w:rFonts w:hint="cs"/>
          <w:rtl/>
        </w:rPr>
        <w:t>به</w:t>
      </w:r>
      <w:r>
        <w:rPr>
          <w:rtl/>
        </w:rPr>
        <w:t xml:space="preserve"> </w:t>
      </w:r>
      <w:r>
        <w:rPr>
          <w:rFonts w:hint="cs"/>
          <w:rtl/>
        </w:rPr>
        <w:t>عام</w:t>
      </w:r>
      <w:r>
        <w:rPr>
          <w:rtl/>
        </w:rPr>
        <w:t xml:space="preserve"> </w:t>
      </w:r>
      <w:r>
        <w:rPr>
          <w:rFonts w:hint="cs"/>
          <w:rtl/>
        </w:rPr>
        <w:t>می</w:t>
      </w:r>
      <w:r>
        <w:rPr>
          <w:rtl/>
        </w:rPr>
        <w:t xml:space="preserve"> </w:t>
      </w:r>
      <w:r>
        <w:rPr>
          <w:rFonts w:hint="cs"/>
          <w:rtl/>
        </w:rPr>
        <w:t>کنی؛</w:t>
      </w:r>
      <w:r>
        <w:rPr>
          <w:rtl/>
        </w:rPr>
        <w:t xml:space="preserve"> </w:t>
      </w:r>
      <w:r>
        <w:rPr>
          <w:rFonts w:hint="cs"/>
          <w:rtl/>
        </w:rPr>
        <w:t>اما</w:t>
      </w:r>
      <w:r>
        <w:rPr>
          <w:rtl/>
        </w:rPr>
        <w:t xml:space="preserve"> </w:t>
      </w:r>
      <w:r>
        <w:rPr>
          <w:rFonts w:hint="cs"/>
          <w:rtl/>
        </w:rPr>
        <w:t>اگر</w:t>
      </w:r>
      <w:r>
        <w:rPr>
          <w:rtl/>
        </w:rPr>
        <w:t xml:space="preserve"> </w:t>
      </w:r>
      <w:r>
        <w:rPr>
          <w:rFonts w:hint="cs"/>
          <w:rtl/>
        </w:rPr>
        <w:t>زمان</w:t>
      </w:r>
      <w:r>
        <w:rPr>
          <w:rtl/>
        </w:rPr>
        <w:t xml:space="preserve"> </w:t>
      </w:r>
      <w:r>
        <w:rPr>
          <w:rFonts w:hint="cs"/>
          <w:rtl/>
        </w:rPr>
        <w:t>مربوط</w:t>
      </w:r>
      <w:r>
        <w:rPr>
          <w:rtl/>
        </w:rPr>
        <w:t xml:space="preserve"> </w:t>
      </w:r>
      <w:r>
        <w:rPr>
          <w:rFonts w:hint="cs"/>
          <w:rtl/>
        </w:rPr>
        <w:t>به</w:t>
      </w:r>
      <w:r>
        <w:rPr>
          <w:rtl/>
        </w:rPr>
        <w:t xml:space="preserve"> </w:t>
      </w:r>
      <w:r>
        <w:rPr>
          <w:rFonts w:hint="cs"/>
          <w:rtl/>
        </w:rPr>
        <w:t>خود</w:t>
      </w:r>
      <w:r>
        <w:rPr>
          <w:rtl/>
        </w:rPr>
        <w:t xml:space="preserve"> </w:t>
      </w:r>
      <w:r>
        <w:rPr>
          <w:rFonts w:hint="cs"/>
          <w:rtl/>
        </w:rPr>
        <w:t>حکم</w:t>
      </w:r>
      <w:r>
        <w:rPr>
          <w:rtl/>
        </w:rPr>
        <w:t xml:space="preserve"> </w:t>
      </w:r>
      <w:r>
        <w:rPr>
          <w:rFonts w:hint="cs"/>
          <w:rtl/>
        </w:rPr>
        <w:t>باشد،</w:t>
      </w:r>
      <w:r>
        <w:rPr>
          <w:rtl/>
        </w:rPr>
        <w:t xml:space="preserve"> </w:t>
      </w:r>
      <w:r>
        <w:rPr>
          <w:rFonts w:hint="cs"/>
          <w:rtl/>
        </w:rPr>
        <w:t>استصحاب</w:t>
      </w:r>
      <w:r>
        <w:rPr>
          <w:rtl/>
        </w:rPr>
        <w:t xml:space="preserve"> </w:t>
      </w:r>
      <w:r>
        <w:rPr>
          <w:rFonts w:hint="cs"/>
          <w:rtl/>
        </w:rPr>
        <w:t>حکم</w:t>
      </w:r>
      <w:r>
        <w:rPr>
          <w:rtl/>
        </w:rPr>
        <w:t xml:space="preserve"> </w:t>
      </w:r>
      <w:r>
        <w:rPr>
          <w:rFonts w:hint="cs"/>
          <w:rtl/>
        </w:rPr>
        <w:t>خاص</w:t>
      </w:r>
      <w:r>
        <w:rPr>
          <w:rtl/>
        </w:rPr>
        <w:t xml:space="preserve"> </w:t>
      </w:r>
      <w:r>
        <w:rPr>
          <w:rFonts w:hint="cs"/>
          <w:rtl/>
        </w:rPr>
        <w:t>انجام</w:t>
      </w:r>
      <w:r>
        <w:rPr>
          <w:rtl/>
        </w:rPr>
        <w:t xml:space="preserve"> </w:t>
      </w:r>
      <w:r>
        <w:rPr>
          <w:rFonts w:hint="cs"/>
          <w:rtl/>
        </w:rPr>
        <w:t>می</w:t>
      </w:r>
      <w:r>
        <w:rPr>
          <w:rtl/>
        </w:rPr>
        <w:t xml:space="preserve"> </w:t>
      </w:r>
      <w:r>
        <w:rPr>
          <w:rFonts w:hint="cs"/>
          <w:rtl/>
        </w:rPr>
        <w:t>دهی</w:t>
      </w:r>
      <w:r>
        <w:rPr>
          <w:rtl/>
        </w:rPr>
        <w:t xml:space="preserve">. </w:t>
      </w:r>
      <w:r>
        <w:rPr>
          <w:rFonts w:hint="cs"/>
          <w:rtl/>
        </w:rPr>
        <w:t>برای</w:t>
      </w:r>
      <w:r>
        <w:rPr>
          <w:rtl/>
        </w:rPr>
        <w:t xml:space="preserve"> </w:t>
      </w:r>
      <w:r>
        <w:rPr>
          <w:rFonts w:hint="cs"/>
          <w:rtl/>
        </w:rPr>
        <w:t>تبیین</w:t>
      </w:r>
      <w:r>
        <w:rPr>
          <w:rtl/>
        </w:rPr>
        <w:t xml:space="preserve"> </w:t>
      </w:r>
      <w:r>
        <w:rPr>
          <w:rFonts w:hint="cs"/>
          <w:rtl/>
        </w:rPr>
        <w:t>این</w:t>
      </w:r>
      <w:r>
        <w:rPr>
          <w:rtl/>
        </w:rPr>
        <w:t xml:space="preserve"> </w:t>
      </w:r>
      <w:r>
        <w:rPr>
          <w:rFonts w:hint="cs"/>
          <w:rtl/>
        </w:rPr>
        <w:t>نظر،</w:t>
      </w:r>
      <w:r>
        <w:rPr>
          <w:rtl/>
        </w:rPr>
        <w:t xml:space="preserve"> </w:t>
      </w:r>
      <w:r>
        <w:rPr>
          <w:rFonts w:hint="cs"/>
          <w:rtl/>
        </w:rPr>
        <w:t>سه</w:t>
      </w:r>
      <w:r>
        <w:rPr>
          <w:rtl/>
        </w:rPr>
        <w:t xml:space="preserve"> </w:t>
      </w:r>
      <w:r>
        <w:rPr>
          <w:rFonts w:hint="cs"/>
          <w:rtl/>
        </w:rPr>
        <w:t>مقدمه</w:t>
      </w:r>
      <w:r>
        <w:rPr>
          <w:rtl/>
        </w:rPr>
        <w:t xml:space="preserve"> </w:t>
      </w:r>
      <w:r>
        <w:rPr>
          <w:rFonts w:hint="cs"/>
          <w:rtl/>
        </w:rPr>
        <w:t>بیان</w:t>
      </w:r>
      <w:r>
        <w:rPr>
          <w:rtl/>
        </w:rPr>
        <w:t xml:space="preserve"> </w:t>
      </w:r>
      <w:r>
        <w:rPr>
          <w:rFonts w:hint="cs"/>
          <w:rtl/>
        </w:rPr>
        <w:t>می</w:t>
      </w:r>
      <w:r>
        <w:rPr>
          <w:rtl/>
        </w:rPr>
        <w:t xml:space="preserve"> </w:t>
      </w:r>
      <w:r>
        <w:rPr>
          <w:rFonts w:hint="cs"/>
          <w:rtl/>
        </w:rPr>
        <w:t>شود</w:t>
      </w:r>
      <w:r>
        <w:rPr>
          <w:rtl/>
        </w:rPr>
        <w:t>:</w:t>
      </w:r>
    </w:p>
    <w:p w:rsidR="009A63B6" w:rsidRDefault="009A63B6" w:rsidP="009A63B6">
      <w:pPr>
        <w:rPr>
          <w:rtl/>
        </w:rPr>
      </w:pPr>
      <w:r>
        <w:rPr>
          <w:rFonts w:hint="cs"/>
          <w:rtl/>
        </w:rPr>
        <w:t>مقدمه</w:t>
      </w:r>
      <w:r>
        <w:rPr>
          <w:rtl/>
        </w:rPr>
        <w:t xml:space="preserve"> </w:t>
      </w:r>
      <w:r>
        <w:rPr>
          <w:rFonts w:hint="cs"/>
          <w:rtl/>
        </w:rPr>
        <w:t>اول</w:t>
      </w:r>
      <w:r>
        <w:rPr>
          <w:rtl/>
        </w:rPr>
        <w:t xml:space="preserve">: </w:t>
      </w:r>
      <w:r>
        <w:rPr>
          <w:rFonts w:hint="cs"/>
          <w:rtl/>
        </w:rPr>
        <w:t>هر</w:t>
      </w:r>
      <w:r>
        <w:rPr>
          <w:rtl/>
        </w:rPr>
        <w:t xml:space="preserve"> </w:t>
      </w:r>
      <w:r>
        <w:rPr>
          <w:rFonts w:hint="cs"/>
          <w:rtl/>
        </w:rPr>
        <w:t>حکمی</w:t>
      </w:r>
      <w:r>
        <w:rPr>
          <w:rtl/>
        </w:rPr>
        <w:t xml:space="preserve"> (</w:t>
      </w:r>
      <w:r>
        <w:rPr>
          <w:rFonts w:hint="cs"/>
          <w:rtl/>
        </w:rPr>
        <w:t>تکلیفی</w:t>
      </w:r>
      <w:r>
        <w:rPr>
          <w:rtl/>
        </w:rPr>
        <w:t xml:space="preserve"> </w:t>
      </w:r>
      <w:r>
        <w:rPr>
          <w:rFonts w:hint="cs"/>
          <w:rtl/>
        </w:rPr>
        <w:t>یا</w:t>
      </w:r>
      <w:r>
        <w:rPr>
          <w:rtl/>
        </w:rPr>
        <w:t xml:space="preserve"> </w:t>
      </w:r>
      <w:r>
        <w:rPr>
          <w:rFonts w:hint="cs"/>
          <w:rtl/>
        </w:rPr>
        <w:t>وضعی</w:t>
      </w:r>
      <w:r>
        <w:rPr>
          <w:rtl/>
        </w:rPr>
        <w:t xml:space="preserve">) </w:t>
      </w:r>
      <w:r>
        <w:rPr>
          <w:rFonts w:hint="cs"/>
          <w:rtl/>
        </w:rPr>
        <w:t>سه</w:t>
      </w:r>
      <w:r>
        <w:rPr>
          <w:rtl/>
        </w:rPr>
        <w:t xml:space="preserve"> </w:t>
      </w:r>
      <w:r>
        <w:rPr>
          <w:rFonts w:hint="cs"/>
          <w:rtl/>
        </w:rPr>
        <w:t>عنصر</w:t>
      </w:r>
      <w:r>
        <w:rPr>
          <w:rtl/>
        </w:rPr>
        <w:t xml:space="preserve"> </w:t>
      </w:r>
      <w:r>
        <w:rPr>
          <w:rFonts w:hint="cs"/>
          <w:rtl/>
        </w:rPr>
        <w:t>دارد</w:t>
      </w:r>
      <w:r>
        <w:rPr>
          <w:rtl/>
        </w:rPr>
        <w:t xml:space="preserve">: </w:t>
      </w:r>
      <w:r w:rsidR="00C35275">
        <w:rPr>
          <w:rtl/>
        </w:rPr>
        <w:t>۱-</w:t>
      </w:r>
      <w:r>
        <w:rPr>
          <w:rtl/>
        </w:rPr>
        <w:t xml:space="preserve"> </w:t>
      </w:r>
      <w:r>
        <w:rPr>
          <w:rFonts w:hint="cs"/>
          <w:rtl/>
        </w:rPr>
        <w:t>خود</w:t>
      </w:r>
      <w:r>
        <w:rPr>
          <w:rtl/>
        </w:rPr>
        <w:t xml:space="preserve"> </w:t>
      </w:r>
      <w:r>
        <w:rPr>
          <w:rFonts w:hint="cs"/>
          <w:rtl/>
        </w:rPr>
        <w:t>حکم</w:t>
      </w:r>
      <w:r>
        <w:rPr>
          <w:rtl/>
        </w:rPr>
        <w:t xml:space="preserve"> (</w:t>
      </w:r>
      <w:r>
        <w:rPr>
          <w:rFonts w:hint="cs"/>
          <w:rtl/>
        </w:rPr>
        <w:t>مانند</w:t>
      </w:r>
      <w:r>
        <w:rPr>
          <w:rtl/>
        </w:rPr>
        <w:t xml:space="preserve"> </w:t>
      </w:r>
      <w:r>
        <w:rPr>
          <w:rFonts w:hint="cs"/>
          <w:rtl/>
        </w:rPr>
        <w:t>وجوب،</w:t>
      </w:r>
      <w:r>
        <w:rPr>
          <w:rtl/>
        </w:rPr>
        <w:t xml:space="preserve"> </w:t>
      </w:r>
      <w:r>
        <w:rPr>
          <w:rFonts w:hint="cs"/>
          <w:rtl/>
        </w:rPr>
        <w:t>حرمت،</w:t>
      </w:r>
      <w:r>
        <w:rPr>
          <w:rtl/>
        </w:rPr>
        <w:t xml:space="preserve"> </w:t>
      </w:r>
      <w:r>
        <w:rPr>
          <w:rFonts w:hint="cs"/>
          <w:rtl/>
        </w:rPr>
        <w:t>طهارت،</w:t>
      </w:r>
      <w:r>
        <w:rPr>
          <w:rtl/>
        </w:rPr>
        <w:t xml:space="preserve"> </w:t>
      </w:r>
      <w:r>
        <w:rPr>
          <w:rFonts w:hint="cs"/>
          <w:rtl/>
        </w:rPr>
        <w:t>نجاست</w:t>
      </w:r>
      <w:r>
        <w:rPr>
          <w:rtl/>
        </w:rPr>
        <w:t xml:space="preserve">). </w:t>
      </w:r>
      <w:r w:rsidR="00C35275">
        <w:rPr>
          <w:rtl/>
        </w:rPr>
        <w:t>۲-</w:t>
      </w:r>
      <w:r>
        <w:rPr>
          <w:rtl/>
        </w:rPr>
        <w:t xml:space="preserve"> </w:t>
      </w:r>
      <w:r>
        <w:rPr>
          <w:rFonts w:hint="cs"/>
          <w:rtl/>
        </w:rPr>
        <w:t>متعلق</w:t>
      </w:r>
      <w:r>
        <w:rPr>
          <w:rtl/>
        </w:rPr>
        <w:t xml:space="preserve"> </w:t>
      </w:r>
      <w:r>
        <w:rPr>
          <w:rFonts w:hint="cs"/>
          <w:rtl/>
        </w:rPr>
        <w:t>حکم</w:t>
      </w:r>
      <w:r>
        <w:rPr>
          <w:rtl/>
        </w:rPr>
        <w:t xml:space="preserve">: </w:t>
      </w:r>
      <w:r>
        <w:rPr>
          <w:rFonts w:hint="cs"/>
          <w:rtl/>
        </w:rPr>
        <w:t>فعلی</w:t>
      </w:r>
      <w:r>
        <w:rPr>
          <w:rtl/>
        </w:rPr>
        <w:t xml:space="preserve"> </w:t>
      </w:r>
      <w:r>
        <w:rPr>
          <w:rFonts w:hint="cs"/>
          <w:rtl/>
        </w:rPr>
        <w:t>که</w:t>
      </w:r>
      <w:r>
        <w:rPr>
          <w:rtl/>
        </w:rPr>
        <w:t xml:space="preserve"> </w:t>
      </w:r>
      <w:r>
        <w:rPr>
          <w:rFonts w:hint="cs"/>
          <w:rtl/>
        </w:rPr>
        <w:t>مکلف</w:t>
      </w:r>
      <w:r>
        <w:rPr>
          <w:rtl/>
        </w:rPr>
        <w:t xml:space="preserve"> </w:t>
      </w:r>
      <w:r>
        <w:rPr>
          <w:rFonts w:hint="cs"/>
          <w:rtl/>
        </w:rPr>
        <w:t>انجام</w:t>
      </w:r>
      <w:r>
        <w:rPr>
          <w:rtl/>
        </w:rPr>
        <w:t xml:space="preserve"> </w:t>
      </w:r>
      <w:r>
        <w:rPr>
          <w:rFonts w:hint="cs"/>
          <w:rtl/>
        </w:rPr>
        <w:t>می</w:t>
      </w:r>
      <w:r>
        <w:rPr>
          <w:rtl/>
        </w:rPr>
        <w:t xml:space="preserve"> </w:t>
      </w:r>
      <w:r>
        <w:rPr>
          <w:rFonts w:hint="cs"/>
          <w:rtl/>
        </w:rPr>
        <w:t>دهد</w:t>
      </w:r>
      <w:r>
        <w:rPr>
          <w:rtl/>
        </w:rPr>
        <w:t xml:space="preserve"> (</w:t>
      </w:r>
      <w:r>
        <w:rPr>
          <w:rFonts w:hint="cs"/>
          <w:rtl/>
        </w:rPr>
        <w:t>مانند</w:t>
      </w:r>
      <w:r>
        <w:rPr>
          <w:rtl/>
        </w:rPr>
        <w:t xml:space="preserve"> </w:t>
      </w:r>
      <w:r>
        <w:rPr>
          <w:rFonts w:hint="cs"/>
          <w:rtl/>
        </w:rPr>
        <w:t>اقامه</w:t>
      </w:r>
      <w:r>
        <w:rPr>
          <w:rtl/>
        </w:rPr>
        <w:t xml:space="preserve"> </w:t>
      </w:r>
      <w:r>
        <w:rPr>
          <w:rFonts w:hint="cs"/>
          <w:rtl/>
        </w:rPr>
        <w:t>نماز</w:t>
      </w:r>
      <w:r>
        <w:rPr>
          <w:rtl/>
        </w:rPr>
        <w:t xml:space="preserve"> </w:t>
      </w:r>
      <w:r>
        <w:rPr>
          <w:rFonts w:hint="cs"/>
          <w:rtl/>
        </w:rPr>
        <w:t>در</w:t>
      </w:r>
      <w:r>
        <w:rPr>
          <w:rtl/>
        </w:rPr>
        <w:t xml:space="preserve"> </w:t>
      </w:r>
      <w:r w:rsidR="00743F79">
        <w:rPr>
          <w:rtl/>
        </w:rPr>
        <w:t>(</w:t>
      </w:r>
      <w:r>
        <w:rPr>
          <w:rFonts w:hint="cs"/>
          <w:rtl/>
        </w:rPr>
        <w:t>أقیموا</w:t>
      </w:r>
      <w:r>
        <w:rPr>
          <w:rtl/>
        </w:rPr>
        <w:t xml:space="preserve"> </w:t>
      </w:r>
      <w:r>
        <w:rPr>
          <w:rFonts w:hint="cs"/>
          <w:rtl/>
        </w:rPr>
        <w:t>الصلاة</w:t>
      </w:r>
      <w:r w:rsidR="00743F79">
        <w:rPr>
          <w:rFonts w:hint="eastAsia"/>
          <w:rtl/>
        </w:rPr>
        <w:t>)</w:t>
      </w:r>
      <w:r>
        <w:rPr>
          <w:rtl/>
        </w:rPr>
        <w:t xml:space="preserve"> </w:t>
      </w:r>
      <w:r>
        <w:rPr>
          <w:rFonts w:hint="cs"/>
          <w:rtl/>
        </w:rPr>
        <w:t>و</w:t>
      </w:r>
      <w:r>
        <w:rPr>
          <w:rtl/>
        </w:rPr>
        <w:t xml:space="preserve"> </w:t>
      </w:r>
      <w:r>
        <w:rPr>
          <w:rFonts w:hint="cs"/>
          <w:rtl/>
        </w:rPr>
        <w:t>شرب</w:t>
      </w:r>
      <w:r>
        <w:rPr>
          <w:rtl/>
        </w:rPr>
        <w:t xml:space="preserve"> </w:t>
      </w:r>
      <w:r>
        <w:rPr>
          <w:rFonts w:hint="cs"/>
          <w:rtl/>
        </w:rPr>
        <w:t>در</w:t>
      </w:r>
      <w:r>
        <w:rPr>
          <w:rtl/>
        </w:rPr>
        <w:t xml:space="preserve"> </w:t>
      </w:r>
      <w:r w:rsidR="00743F79">
        <w:rPr>
          <w:rtl/>
        </w:rPr>
        <w:t>(</w:t>
      </w:r>
      <w:r>
        <w:rPr>
          <w:rFonts w:hint="cs"/>
          <w:rtl/>
        </w:rPr>
        <w:t>لاتشرب</w:t>
      </w:r>
      <w:r>
        <w:rPr>
          <w:rtl/>
        </w:rPr>
        <w:t xml:space="preserve"> </w:t>
      </w:r>
      <w:r>
        <w:rPr>
          <w:rFonts w:hint="cs"/>
          <w:rtl/>
        </w:rPr>
        <w:t>الخمر</w:t>
      </w:r>
      <w:r w:rsidR="00743F79">
        <w:rPr>
          <w:rFonts w:hint="eastAsia"/>
          <w:rtl/>
        </w:rPr>
        <w:t>)</w:t>
      </w:r>
      <w:r>
        <w:rPr>
          <w:rtl/>
        </w:rPr>
        <w:t xml:space="preserve">). </w:t>
      </w:r>
      <w:r w:rsidR="00C35275">
        <w:rPr>
          <w:rtl/>
        </w:rPr>
        <w:t>۳-</w:t>
      </w:r>
      <w:r>
        <w:rPr>
          <w:rtl/>
        </w:rPr>
        <w:t xml:space="preserve"> </w:t>
      </w:r>
      <w:r>
        <w:rPr>
          <w:rFonts w:hint="cs"/>
          <w:rtl/>
        </w:rPr>
        <w:t>موضوع</w:t>
      </w:r>
      <w:r>
        <w:rPr>
          <w:rtl/>
        </w:rPr>
        <w:t xml:space="preserve"> </w:t>
      </w:r>
      <w:r>
        <w:rPr>
          <w:rFonts w:hint="cs"/>
          <w:rtl/>
        </w:rPr>
        <w:t>حکم</w:t>
      </w:r>
      <w:r>
        <w:rPr>
          <w:rtl/>
        </w:rPr>
        <w:t xml:space="preserve">: </w:t>
      </w:r>
      <w:r>
        <w:rPr>
          <w:rFonts w:hint="cs"/>
          <w:rtl/>
        </w:rPr>
        <w:t>شیء</w:t>
      </w:r>
      <w:r>
        <w:rPr>
          <w:rtl/>
        </w:rPr>
        <w:t xml:space="preserve"> </w:t>
      </w:r>
      <w:r>
        <w:rPr>
          <w:rFonts w:hint="cs"/>
          <w:rtl/>
        </w:rPr>
        <w:t>خارجی</w:t>
      </w:r>
      <w:r>
        <w:rPr>
          <w:rtl/>
        </w:rPr>
        <w:t xml:space="preserve"> </w:t>
      </w:r>
      <w:r>
        <w:rPr>
          <w:rFonts w:hint="cs"/>
          <w:rtl/>
        </w:rPr>
        <w:t>که</w:t>
      </w:r>
      <w:r>
        <w:rPr>
          <w:rtl/>
        </w:rPr>
        <w:t xml:space="preserve"> </w:t>
      </w:r>
      <w:r>
        <w:rPr>
          <w:rFonts w:hint="cs"/>
          <w:rtl/>
        </w:rPr>
        <w:t>فعل</w:t>
      </w:r>
      <w:r>
        <w:rPr>
          <w:rtl/>
        </w:rPr>
        <w:t xml:space="preserve"> </w:t>
      </w:r>
      <w:r>
        <w:rPr>
          <w:rFonts w:hint="cs"/>
          <w:rtl/>
        </w:rPr>
        <w:t>بر</w:t>
      </w:r>
      <w:r>
        <w:rPr>
          <w:rtl/>
        </w:rPr>
        <w:t xml:space="preserve"> </w:t>
      </w:r>
      <w:r>
        <w:rPr>
          <w:rFonts w:hint="cs"/>
          <w:rtl/>
        </w:rPr>
        <w:t>روی</w:t>
      </w:r>
      <w:r>
        <w:rPr>
          <w:rtl/>
        </w:rPr>
        <w:t xml:space="preserve"> </w:t>
      </w:r>
      <w:r>
        <w:rPr>
          <w:rFonts w:hint="cs"/>
          <w:rtl/>
        </w:rPr>
        <w:t>آن</w:t>
      </w:r>
      <w:r>
        <w:rPr>
          <w:rtl/>
        </w:rPr>
        <w:t xml:space="preserve"> </w:t>
      </w:r>
      <w:r>
        <w:rPr>
          <w:rFonts w:hint="cs"/>
          <w:rtl/>
        </w:rPr>
        <w:t>پیاده</w:t>
      </w:r>
      <w:r>
        <w:rPr>
          <w:rtl/>
        </w:rPr>
        <w:t xml:space="preserve"> </w:t>
      </w:r>
      <w:r>
        <w:rPr>
          <w:rFonts w:hint="cs"/>
          <w:rtl/>
        </w:rPr>
        <w:t>می</w:t>
      </w:r>
      <w:r>
        <w:rPr>
          <w:rtl/>
        </w:rPr>
        <w:t xml:space="preserve"> </w:t>
      </w:r>
      <w:r>
        <w:rPr>
          <w:rFonts w:hint="cs"/>
          <w:rtl/>
        </w:rPr>
        <w:t>شود</w:t>
      </w:r>
      <w:r>
        <w:rPr>
          <w:rtl/>
        </w:rPr>
        <w:t xml:space="preserve"> (</w:t>
      </w:r>
      <w:r>
        <w:rPr>
          <w:rFonts w:hint="cs"/>
          <w:rtl/>
        </w:rPr>
        <w:t>مانند</w:t>
      </w:r>
      <w:r>
        <w:rPr>
          <w:rtl/>
        </w:rPr>
        <w:t xml:space="preserve"> </w:t>
      </w:r>
      <w:r>
        <w:rPr>
          <w:rFonts w:hint="cs"/>
          <w:rtl/>
        </w:rPr>
        <w:t>خمر</w:t>
      </w:r>
      <w:r>
        <w:rPr>
          <w:rtl/>
        </w:rPr>
        <w:t xml:space="preserve"> </w:t>
      </w:r>
      <w:r>
        <w:rPr>
          <w:rFonts w:hint="cs"/>
          <w:rtl/>
        </w:rPr>
        <w:t>در</w:t>
      </w:r>
      <w:r>
        <w:rPr>
          <w:rtl/>
        </w:rPr>
        <w:t xml:space="preserve"> </w:t>
      </w:r>
      <w:r w:rsidR="00743F79">
        <w:rPr>
          <w:rtl/>
        </w:rPr>
        <w:t>(</w:t>
      </w:r>
      <w:r>
        <w:rPr>
          <w:rFonts w:hint="cs"/>
          <w:rtl/>
        </w:rPr>
        <w:t>لاتشرب</w:t>
      </w:r>
      <w:r>
        <w:rPr>
          <w:rtl/>
        </w:rPr>
        <w:t xml:space="preserve"> </w:t>
      </w:r>
      <w:r>
        <w:rPr>
          <w:rFonts w:hint="cs"/>
          <w:rtl/>
        </w:rPr>
        <w:t>الخمر</w:t>
      </w:r>
      <w:r w:rsidR="00743F79">
        <w:rPr>
          <w:rFonts w:hint="eastAsia"/>
          <w:rtl/>
        </w:rPr>
        <w:t>)</w:t>
      </w:r>
      <w:r>
        <w:rPr>
          <w:rtl/>
        </w:rPr>
        <w:t xml:space="preserve"> </w:t>
      </w:r>
      <w:r>
        <w:rPr>
          <w:rFonts w:hint="cs"/>
          <w:rtl/>
        </w:rPr>
        <w:t>و</w:t>
      </w:r>
      <w:r>
        <w:rPr>
          <w:rtl/>
        </w:rPr>
        <w:t xml:space="preserve"> </w:t>
      </w:r>
      <w:r>
        <w:rPr>
          <w:rFonts w:hint="cs"/>
          <w:rtl/>
        </w:rPr>
        <w:t>علما</w:t>
      </w:r>
      <w:r>
        <w:rPr>
          <w:rtl/>
        </w:rPr>
        <w:t xml:space="preserve"> </w:t>
      </w:r>
      <w:r>
        <w:rPr>
          <w:rFonts w:hint="cs"/>
          <w:rtl/>
        </w:rPr>
        <w:t>در</w:t>
      </w:r>
      <w:r>
        <w:rPr>
          <w:rtl/>
        </w:rPr>
        <w:t xml:space="preserve"> </w:t>
      </w:r>
      <w:r w:rsidR="00743F79">
        <w:rPr>
          <w:rtl/>
        </w:rPr>
        <w:t>(</w:t>
      </w:r>
      <w:r>
        <w:rPr>
          <w:rFonts w:hint="cs"/>
          <w:rtl/>
        </w:rPr>
        <w:t>أکرم</w:t>
      </w:r>
      <w:r>
        <w:rPr>
          <w:rtl/>
        </w:rPr>
        <w:t xml:space="preserve"> </w:t>
      </w:r>
      <w:r>
        <w:rPr>
          <w:rFonts w:hint="cs"/>
          <w:rtl/>
        </w:rPr>
        <w:t>العلماء</w:t>
      </w:r>
      <w:r w:rsidR="00743F79">
        <w:rPr>
          <w:rFonts w:hint="eastAsia"/>
          <w:rtl/>
        </w:rPr>
        <w:t>)</w:t>
      </w:r>
      <w:r>
        <w:rPr>
          <w:rtl/>
        </w:rPr>
        <w:t xml:space="preserve">). </w:t>
      </w:r>
      <w:r>
        <w:rPr>
          <w:rFonts w:hint="cs"/>
          <w:rtl/>
        </w:rPr>
        <w:t>برخی</w:t>
      </w:r>
      <w:r>
        <w:rPr>
          <w:rtl/>
        </w:rPr>
        <w:t xml:space="preserve"> </w:t>
      </w:r>
      <w:r>
        <w:rPr>
          <w:rFonts w:hint="cs"/>
          <w:rtl/>
        </w:rPr>
        <w:t>احکام</w:t>
      </w:r>
      <w:r>
        <w:rPr>
          <w:rtl/>
        </w:rPr>
        <w:t xml:space="preserve"> </w:t>
      </w:r>
      <w:r>
        <w:rPr>
          <w:rFonts w:hint="cs"/>
          <w:rtl/>
        </w:rPr>
        <w:t>موضوع</w:t>
      </w:r>
      <w:r>
        <w:rPr>
          <w:rtl/>
        </w:rPr>
        <w:t xml:space="preserve"> </w:t>
      </w:r>
      <w:r>
        <w:rPr>
          <w:rFonts w:hint="cs"/>
          <w:rtl/>
        </w:rPr>
        <w:t>ندارند</w:t>
      </w:r>
      <w:r>
        <w:rPr>
          <w:rtl/>
        </w:rPr>
        <w:t xml:space="preserve"> (</w:t>
      </w:r>
      <w:r>
        <w:rPr>
          <w:rFonts w:hint="cs"/>
          <w:rtl/>
        </w:rPr>
        <w:t>مانند</w:t>
      </w:r>
      <w:r>
        <w:rPr>
          <w:rtl/>
        </w:rPr>
        <w:t xml:space="preserve"> </w:t>
      </w:r>
      <w:r>
        <w:rPr>
          <w:rFonts w:hint="cs"/>
          <w:rtl/>
        </w:rPr>
        <w:t>وجوب</w:t>
      </w:r>
      <w:r>
        <w:rPr>
          <w:rtl/>
        </w:rPr>
        <w:t xml:space="preserve"> </w:t>
      </w:r>
      <w:r>
        <w:rPr>
          <w:rFonts w:hint="cs"/>
          <w:rtl/>
        </w:rPr>
        <w:t>روزه</w:t>
      </w:r>
      <w:r>
        <w:rPr>
          <w:rtl/>
        </w:rPr>
        <w:t xml:space="preserve"> </w:t>
      </w:r>
      <w:r>
        <w:rPr>
          <w:rFonts w:hint="cs"/>
          <w:rtl/>
        </w:rPr>
        <w:t>که</w:t>
      </w:r>
      <w:r>
        <w:rPr>
          <w:rtl/>
        </w:rPr>
        <w:t xml:space="preserve"> </w:t>
      </w:r>
      <w:r>
        <w:rPr>
          <w:rFonts w:hint="cs"/>
          <w:rtl/>
        </w:rPr>
        <w:t>فقط</w:t>
      </w:r>
      <w:r>
        <w:rPr>
          <w:rtl/>
        </w:rPr>
        <w:t xml:space="preserve"> </w:t>
      </w:r>
      <w:r>
        <w:rPr>
          <w:rFonts w:hint="cs"/>
          <w:rtl/>
        </w:rPr>
        <w:t>حکم</w:t>
      </w:r>
      <w:r>
        <w:rPr>
          <w:rtl/>
        </w:rPr>
        <w:t xml:space="preserve"> </w:t>
      </w:r>
      <w:r>
        <w:rPr>
          <w:rFonts w:hint="cs"/>
          <w:rtl/>
        </w:rPr>
        <w:t>و</w:t>
      </w:r>
      <w:r>
        <w:rPr>
          <w:rtl/>
        </w:rPr>
        <w:t xml:space="preserve"> </w:t>
      </w:r>
      <w:r>
        <w:rPr>
          <w:rFonts w:hint="cs"/>
          <w:rtl/>
        </w:rPr>
        <w:t>متعلق</w:t>
      </w:r>
      <w:r>
        <w:rPr>
          <w:rtl/>
        </w:rPr>
        <w:t xml:space="preserve"> </w:t>
      </w:r>
      <w:r>
        <w:rPr>
          <w:rFonts w:hint="cs"/>
          <w:rtl/>
        </w:rPr>
        <w:t>دارد</w:t>
      </w:r>
      <w:r>
        <w:rPr>
          <w:rtl/>
        </w:rPr>
        <w:t xml:space="preserve">) </w:t>
      </w:r>
      <w:r>
        <w:rPr>
          <w:rFonts w:hint="cs"/>
          <w:rtl/>
        </w:rPr>
        <w:t>اما</w:t>
      </w:r>
      <w:r>
        <w:rPr>
          <w:rtl/>
        </w:rPr>
        <w:t xml:space="preserve"> </w:t>
      </w:r>
      <w:r>
        <w:rPr>
          <w:rFonts w:hint="cs"/>
          <w:rtl/>
        </w:rPr>
        <w:t>متعلق</w:t>
      </w:r>
      <w:r>
        <w:rPr>
          <w:rtl/>
        </w:rPr>
        <w:t xml:space="preserve"> </w:t>
      </w:r>
      <w:r>
        <w:rPr>
          <w:rFonts w:hint="cs"/>
          <w:rtl/>
        </w:rPr>
        <w:t>در</w:t>
      </w:r>
      <w:r>
        <w:rPr>
          <w:rtl/>
        </w:rPr>
        <w:t xml:space="preserve"> </w:t>
      </w:r>
      <w:r>
        <w:rPr>
          <w:rFonts w:hint="cs"/>
          <w:rtl/>
        </w:rPr>
        <w:t>همه</w:t>
      </w:r>
      <w:r>
        <w:rPr>
          <w:rtl/>
        </w:rPr>
        <w:t xml:space="preserve"> </w:t>
      </w:r>
      <w:r>
        <w:rPr>
          <w:rFonts w:hint="cs"/>
          <w:rtl/>
        </w:rPr>
        <w:t>جا</w:t>
      </w:r>
      <w:r>
        <w:rPr>
          <w:rtl/>
        </w:rPr>
        <w:t xml:space="preserve"> </w:t>
      </w:r>
      <w:r>
        <w:rPr>
          <w:rFonts w:hint="cs"/>
          <w:rtl/>
        </w:rPr>
        <w:t>وجود</w:t>
      </w:r>
      <w:r>
        <w:rPr>
          <w:rtl/>
        </w:rPr>
        <w:t xml:space="preserve"> </w:t>
      </w:r>
      <w:r>
        <w:rPr>
          <w:rFonts w:hint="cs"/>
          <w:rtl/>
        </w:rPr>
        <w:t>دارد</w:t>
      </w:r>
      <w:r>
        <w:rPr>
          <w:rtl/>
        </w:rPr>
        <w:t>.</w:t>
      </w:r>
    </w:p>
    <w:p w:rsidR="009A63B6" w:rsidRDefault="009A63B6" w:rsidP="009A63B6">
      <w:pPr>
        <w:rPr>
          <w:rtl/>
        </w:rPr>
      </w:pPr>
      <w:r>
        <w:rPr>
          <w:rFonts w:hint="cs"/>
          <w:rtl/>
        </w:rPr>
        <w:t>مقدمه</w:t>
      </w:r>
      <w:r>
        <w:rPr>
          <w:rtl/>
        </w:rPr>
        <w:t xml:space="preserve"> </w:t>
      </w:r>
      <w:r>
        <w:rPr>
          <w:rFonts w:hint="cs"/>
          <w:rtl/>
        </w:rPr>
        <w:t>دوم</w:t>
      </w:r>
      <w:r>
        <w:rPr>
          <w:rtl/>
        </w:rPr>
        <w:t xml:space="preserve">: </w:t>
      </w:r>
      <w:r>
        <w:rPr>
          <w:rFonts w:hint="cs"/>
          <w:rtl/>
        </w:rPr>
        <w:t>رابطه</w:t>
      </w:r>
      <w:r>
        <w:rPr>
          <w:rtl/>
        </w:rPr>
        <w:t xml:space="preserve"> </w:t>
      </w:r>
      <w:r>
        <w:rPr>
          <w:rFonts w:hint="cs"/>
          <w:rtl/>
        </w:rPr>
        <w:t>بین</w:t>
      </w:r>
      <w:r>
        <w:rPr>
          <w:rtl/>
        </w:rPr>
        <w:t xml:space="preserve"> </w:t>
      </w:r>
      <w:r>
        <w:rPr>
          <w:rFonts w:hint="cs"/>
          <w:rtl/>
        </w:rPr>
        <w:t>حکم</w:t>
      </w:r>
      <w:r>
        <w:rPr>
          <w:rtl/>
        </w:rPr>
        <w:t xml:space="preserve"> </w:t>
      </w:r>
      <w:r>
        <w:rPr>
          <w:rFonts w:hint="cs"/>
          <w:rtl/>
        </w:rPr>
        <w:t>و</w:t>
      </w:r>
      <w:r>
        <w:rPr>
          <w:rtl/>
        </w:rPr>
        <w:t xml:space="preserve"> </w:t>
      </w:r>
      <w:r>
        <w:rPr>
          <w:rFonts w:hint="cs"/>
          <w:rtl/>
        </w:rPr>
        <w:t>موضوع،</w:t>
      </w:r>
      <w:r>
        <w:rPr>
          <w:rtl/>
        </w:rPr>
        <w:t xml:space="preserve"> </w:t>
      </w:r>
      <w:r>
        <w:rPr>
          <w:rFonts w:hint="cs"/>
          <w:rtl/>
        </w:rPr>
        <w:t>رابطه</w:t>
      </w:r>
      <w:r>
        <w:rPr>
          <w:rtl/>
        </w:rPr>
        <w:t xml:space="preserve"> </w:t>
      </w:r>
      <w:r>
        <w:rPr>
          <w:rFonts w:hint="cs"/>
          <w:rtl/>
        </w:rPr>
        <w:t>طولی</w:t>
      </w:r>
      <w:r>
        <w:rPr>
          <w:rtl/>
        </w:rPr>
        <w:t xml:space="preserve"> (</w:t>
      </w:r>
      <w:r>
        <w:rPr>
          <w:rFonts w:hint="cs"/>
          <w:rtl/>
        </w:rPr>
        <w:t>تقدم</w:t>
      </w:r>
      <w:r>
        <w:rPr>
          <w:rtl/>
        </w:rPr>
        <w:t xml:space="preserve"> </w:t>
      </w:r>
      <w:r>
        <w:rPr>
          <w:rFonts w:hint="cs"/>
          <w:rtl/>
        </w:rPr>
        <w:t>و</w:t>
      </w:r>
      <w:r>
        <w:rPr>
          <w:rtl/>
        </w:rPr>
        <w:t xml:space="preserve"> </w:t>
      </w:r>
      <w:r>
        <w:rPr>
          <w:rFonts w:hint="cs"/>
          <w:rtl/>
        </w:rPr>
        <w:t>تأخر</w:t>
      </w:r>
      <w:r>
        <w:rPr>
          <w:rtl/>
        </w:rPr>
        <w:t xml:space="preserve">) </w:t>
      </w:r>
      <w:r>
        <w:rPr>
          <w:rFonts w:hint="cs"/>
          <w:rtl/>
        </w:rPr>
        <w:t>است</w:t>
      </w:r>
      <w:r>
        <w:rPr>
          <w:rtl/>
        </w:rPr>
        <w:t xml:space="preserve">. </w:t>
      </w:r>
      <w:r>
        <w:rPr>
          <w:rFonts w:hint="cs"/>
          <w:rtl/>
        </w:rPr>
        <w:t>حکم</w:t>
      </w:r>
      <w:r>
        <w:rPr>
          <w:rtl/>
        </w:rPr>
        <w:t xml:space="preserve"> </w:t>
      </w:r>
      <w:r>
        <w:rPr>
          <w:rFonts w:hint="cs"/>
          <w:rtl/>
        </w:rPr>
        <w:t>همیشه</w:t>
      </w:r>
      <w:r>
        <w:rPr>
          <w:rtl/>
        </w:rPr>
        <w:t xml:space="preserve"> </w:t>
      </w:r>
      <w:r>
        <w:rPr>
          <w:rFonts w:hint="cs"/>
          <w:rtl/>
        </w:rPr>
        <w:t>متأخر</w:t>
      </w:r>
      <w:r>
        <w:rPr>
          <w:rtl/>
        </w:rPr>
        <w:t xml:space="preserve"> </w:t>
      </w:r>
      <w:r>
        <w:rPr>
          <w:rFonts w:hint="cs"/>
          <w:rtl/>
        </w:rPr>
        <w:t>از</w:t>
      </w:r>
      <w:r>
        <w:rPr>
          <w:rtl/>
        </w:rPr>
        <w:t xml:space="preserve"> </w:t>
      </w:r>
      <w:r>
        <w:rPr>
          <w:rFonts w:hint="cs"/>
          <w:rtl/>
        </w:rPr>
        <w:t>موضوع</w:t>
      </w:r>
      <w:r>
        <w:rPr>
          <w:rtl/>
        </w:rPr>
        <w:t xml:space="preserve"> </w:t>
      </w:r>
      <w:r>
        <w:rPr>
          <w:rFonts w:hint="cs"/>
          <w:rtl/>
        </w:rPr>
        <w:t>است؛</w:t>
      </w:r>
      <w:r>
        <w:rPr>
          <w:rtl/>
        </w:rPr>
        <w:t xml:space="preserve"> </w:t>
      </w:r>
      <w:r>
        <w:rPr>
          <w:rFonts w:hint="cs"/>
          <w:rtl/>
        </w:rPr>
        <w:t>اول</w:t>
      </w:r>
      <w:r>
        <w:rPr>
          <w:rtl/>
        </w:rPr>
        <w:t xml:space="preserve"> </w:t>
      </w:r>
      <w:r>
        <w:rPr>
          <w:rFonts w:hint="cs"/>
          <w:rtl/>
        </w:rPr>
        <w:t>باید</w:t>
      </w:r>
      <w:r>
        <w:rPr>
          <w:rtl/>
        </w:rPr>
        <w:t xml:space="preserve"> </w:t>
      </w:r>
      <w:r>
        <w:rPr>
          <w:rFonts w:hint="cs"/>
          <w:rtl/>
        </w:rPr>
        <w:t>موضوع</w:t>
      </w:r>
      <w:r>
        <w:rPr>
          <w:rtl/>
        </w:rPr>
        <w:t xml:space="preserve"> </w:t>
      </w:r>
      <w:r>
        <w:rPr>
          <w:rFonts w:hint="cs"/>
          <w:rtl/>
        </w:rPr>
        <w:t>باشد،</w:t>
      </w:r>
      <w:r>
        <w:rPr>
          <w:rtl/>
        </w:rPr>
        <w:t xml:space="preserve"> </w:t>
      </w:r>
      <w:r>
        <w:rPr>
          <w:rFonts w:hint="cs"/>
          <w:rtl/>
        </w:rPr>
        <w:t>سپس</w:t>
      </w:r>
      <w:r>
        <w:rPr>
          <w:rtl/>
        </w:rPr>
        <w:t xml:space="preserve"> </w:t>
      </w:r>
      <w:r>
        <w:rPr>
          <w:rFonts w:hint="cs"/>
          <w:rtl/>
        </w:rPr>
        <w:t>حکم</w:t>
      </w:r>
      <w:r>
        <w:rPr>
          <w:rtl/>
        </w:rPr>
        <w:t xml:space="preserve"> </w:t>
      </w:r>
      <w:r>
        <w:rPr>
          <w:rFonts w:hint="cs"/>
          <w:rtl/>
        </w:rPr>
        <w:t>محقق</w:t>
      </w:r>
      <w:r>
        <w:rPr>
          <w:rtl/>
        </w:rPr>
        <w:t xml:space="preserve"> </w:t>
      </w:r>
      <w:r>
        <w:rPr>
          <w:rFonts w:hint="cs"/>
          <w:rtl/>
        </w:rPr>
        <w:t>می</w:t>
      </w:r>
      <w:r>
        <w:rPr>
          <w:rtl/>
        </w:rPr>
        <w:t xml:space="preserve"> </w:t>
      </w:r>
      <w:r>
        <w:rPr>
          <w:rFonts w:hint="cs"/>
          <w:rtl/>
        </w:rPr>
        <w:t>شود</w:t>
      </w:r>
      <w:r>
        <w:rPr>
          <w:rtl/>
        </w:rPr>
        <w:t xml:space="preserve">. </w:t>
      </w:r>
      <w:r>
        <w:rPr>
          <w:rFonts w:hint="cs"/>
          <w:rtl/>
        </w:rPr>
        <w:t>حکم</w:t>
      </w:r>
      <w:r>
        <w:rPr>
          <w:rtl/>
        </w:rPr>
        <w:t xml:space="preserve"> </w:t>
      </w:r>
      <w:r>
        <w:rPr>
          <w:rFonts w:hint="cs"/>
          <w:rtl/>
        </w:rPr>
        <w:t>و</w:t>
      </w:r>
      <w:r>
        <w:rPr>
          <w:rtl/>
        </w:rPr>
        <w:t xml:space="preserve"> </w:t>
      </w:r>
      <w:r>
        <w:rPr>
          <w:rFonts w:hint="cs"/>
          <w:rtl/>
        </w:rPr>
        <w:t>موضوع</w:t>
      </w:r>
      <w:r>
        <w:rPr>
          <w:rtl/>
        </w:rPr>
        <w:t xml:space="preserve"> </w:t>
      </w:r>
      <w:r>
        <w:rPr>
          <w:rFonts w:hint="cs"/>
          <w:rtl/>
        </w:rPr>
        <w:t>در</w:t>
      </w:r>
      <w:r>
        <w:rPr>
          <w:rtl/>
        </w:rPr>
        <w:t xml:space="preserve"> </w:t>
      </w:r>
      <w:r>
        <w:rPr>
          <w:rFonts w:hint="cs"/>
          <w:rtl/>
        </w:rPr>
        <w:t>عرض</w:t>
      </w:r>
      <w:r>
        <w:rPr>
          <w:rtl/>
        </w:rPr>
        <w:t xml:space="preserve"> </w:t>
      </w:r>
      <w:r>
        <w:rPr>
          <w:rFonts w:hint="cs"/>
          <w:rtl/>
        </w:rPr>
        <w:t>هم</w:t>
      </w:r>
      <w:r>
        <w:rPr>
          <w:rtl/>
        </w:rPr>
        <w:t xml:space="preserve"> </w:t>
      </w:r>
      <w:r>
        <w:rPr>
          <w:rFonts w:hint="cs"/>
          <w:rtl/>
        </w:rPr>
        <w:t>نیستند،</w:t>
      </w:r>
      <w:r>
        <w:rPr>
          <w:rtl/>
        </w:rPr>
        <w:t xml:space="preserve"> </w:t>
      </w:r>
      <w:r>
        <w:rPr>
          <w:rFonts w:hint="cs"/>
          <w:rtl/>
        </w:rPr>
        <w:t>بلکه</w:t>
      </w:r>
      <w:r>
        <w:rPr>
          <w:rtl/>
        </w:rPr>
        <w:t xml:space="preserve"> </w:t>
      </w:r>
      <w:r>
        <w:rPr>
          <w:rFonts w:hint="cs"/>
          <w:rtl/>
        </w:rPr>
        <w:t>در</w:t>
      </w:r>
      <w:r>
        <w:rPr>
          <w:rtl/>
        </w:rPr>
        <w:t xml:space="preserve"> </w:t>
      </w:r>
      <w:r>
        <w:rPr>
          <w:rFonts w:hint="cs"/>
          <w:rtl/>
        </w:rPr>
        <w:t>طول</w:t>
      </w:r>
      <w:r>
        <w:rPr>
          <w:rtl/>
        </w:rPr>
        <w:t xml:space="preserve"> </w:t>
      </w:r>
      <w:r>
        <w:rPr>
          <w:rFonts w:hint="cs"/>
          <w:rtl/>
        </w:rPr>
        <w:t>یکدیگرند</w:t>
      </w:r>
      <w:r>
        <w:rPr>
          <w:rtl/>
        </w:rPr>
        <w:t>.</w:t>
      </w:r>
    </w:p>
    <w:p w:rsidR="009A63B6" w:rsidRDefault="009A63B6" w:rsidP="009A63B6">
      <w:pPr>
        <w:rPr>
          <w:rtl/>
        </w:rPr>
      </w:pPr>
      <w:r>
        <w:rPr>
          <w:rFonts w:hint="cs"/>
          <w:rtl/>
        </w:rPr>
        <w:t>مقدمه</w:t>
      </w:r>
      <w:r>
        <w:rPr>
          <w:rtl/>
        </w:rPr>
        <w:t xml:space="preserve"> </w:t>
      </w:r>
      <w:r>
        <w:rPr>
          <w:rFonts w:hint="cs"/>
          <w:rtl/>
        </w:rPr>
        <w:t>سوم</w:t>
      </w:r>
      <w:r>
        <w:rPr>
          <w:rtl/>
        </w:rPr>
        <w:t xml:space="preserve">: </w:t>
      </w:r>
      <w:r>
        <w:rPr>
          <w:rFonts w:hint="cs"/>
          <w:rtl/>
        </w:rPr>
        <w:t>پس</w:t>
      </w:r>
      <w:r>
        <w:rPr>
          <w:rtl/>
        </w:rPr>
        <w:t xml:space="preserve"> </w:t>
      </w:r>
      <w:r>
        <w:rPr>
          <w:rFonts w:hint="cs"/>
          <w:rtl/>
        </w:rPr>
        <w:t>از</w:t>
      </w:r>
      <w:r>
        <w:rPr>
          <w:rtl/>
        </w:rPr>
        <w:t xml:space="preserve"> </w:t>
      </w:r>
      <w:r>
        <w:rPr>
          <w:rFonts w:hint="cs"/>
          <w:rtl/>
        </w:rPr>
        <w:t>آنکه</w:t>
      </w:r>
      <w:r>
        <w:rPr>
          <w:rtl/>
        </w:rPr>
        <w:t xml:space="preserve"> </w:t>
      </w:r>
      <w:r>
        <w:rPr>
          <w:rFonts w:hint="cs"/>
          <w:rtl/>
        </w:rPr>
        <w:t>رابطه</w:t>
      </w:r>
      <w:r>
        <w:rPr>
          <w:rtl/>
        </w:rPr>
        <w:t xml:space="preserve"> </w:t>
      </w:r>
      <w:r>
        <w:rPr>
          <w:rFonts w:hint="cs"/>
          <w:rtl/>
        </w:rPr>
        <w:t>حکم</w:t>
      </w:r>
      <w:r>
        <w:rPr>
          <w:rtl/>
        </w:rPr>
        <w:t xml:space="preserve"> </w:t>
      </w:r>
      <w:r>
        <w:rPr>
          <w:rFonts w:hint="cs"/>
          <w:rtl/>
        </w:rPr>
        <w:t>و</w:t>
      </w:r>
      <w:r>
        <w:rPr>
          <w:rtl/>
        </w:rPr>
        <w:t xml:space="preserve"> </w:t>
      </w:r>
      <w:r>
        <w:rPr>
          <w:rFonts w:hint="cs"/>
          <w:rtl/>
        </w:rPr>
        <w:t>موضوع</w:t>
      </w:r>
      <w:r>
        <w:rPr>
          <w:rtl/>
        </w:rPr>
        <w:t xml:space="preserve"> </w:t>
      </w:r>
      <w:r>
        <w:rPr>
          <w:rFonts w:hint="cs"/>
          <w:rtl/>
        </w:rPr>
        <w:t>طولی</w:t>
      </w:r>
      <w:r>
        <w:rPr>
          <w:rtl/>
        </w:rPr>
        <w:t xml:space="preserve"> </w:t>
      </w:r>
      <w:r>
        <w:rPr>
          <w:rFonts w:hint="cs"/>
          <w:rtl/>
        </w:rPr>
        <w:t>شد،</w:t>
      </w:r>
      <w:r>
        <w:rPr>
          <w:rtl/>
        </w:rPr>
        <w:t xml:space="preserve"> </w:t>
      </w:r>
      <w:r>
        <w:rPr>
          <w:rFonts w:hint="cs"/>
          <w:rtl/>
        </w:rPr>
        <w:t>دلیل</w:t>
      </w:r>
      <w:r>
        <w:rPr>
          <w:rtl/>
        </w:rPr>
        <w:t xml:space="preserve"> </w:t>
      </w:r>
      <w:r>
        <w:rPr>
          <w:rFonts w:hint="cs"/>
          <w:rtl/>
        </w:rPr>
        <w:t>واحد</w:t>
      </w:r>
      <w:r>
        <w:rPr>
          <w:rtl/>
        </w:rPr>
        <w:t xml:space="preserve"> </w:t>
      </w:r>
      <w:r>
        <w:rPr>
          <w:rFonts w:hint="cs"/>
          <w:rtl/>
        </w:rPr>
        <w:t>که</w:t>
      </w:r>
      <w:r>
        <w:rPr>
          <w:rtl/>
        </w:rPr>
        <w:t xml:space="preserve"> </w:t>
      </w:r>
      <w:r>
        <w:rPr>
          <w:rFonts w:hint="cs"/>
          <w:rtl/>
        </w:rPr>
        <w:t>حکم</w:t>
      </w:r>
      <w:r>
        <w:rPr>
          <w:rtl/>
        </w:rPr>
        <w:t xml:space="preserve"> </w:t>
      </w:r>
      <w:r>
        <w:rPr>
          <w:rFonts w:hint="cs"/>
          <w:rtl/>
        </w:rPr>
        <w:t>را</w:t>
      </w:r>
      <w:r>
        <w:rPr>
          <w:rtl/>
        </w:rPr>
        <w:t xml:space="preserve"> </w:t>
      </w:r>
      <w:r>
        <w:rPr>
          <w:rFonts w:hint="cs"/>
          <w:rtl/>
        </w:rPr>
        <w:t>بیان</w:t>
      </w:r>
      <w:r>
        <w:rPr>
          <w:rtl/>
        </w:rPr>
        <w:t xml:space="preserve"> </w:t>
      </w:r>
      <w:r>
        <w:rPr>
          <w:rFonts w:hint="cs"/>
          <w:rtl/>
        </w:rPr>
        <w:t>می</w:t>
      </w:r>
      <w:r>
        <w:rPr>
          <w:rtl/>
        </w:rPr>
        <w:t xml:space="preserve"> </w:t>
      </w:r>
      <w:r>
        <w:rPr>
          <w:rFonts w:hint="cs"/>
          <w:rtl/>
        </w:rPr>
        <w:t>کند</w:t>
      </w:r>
      <w:r>
        <w:rPr>
          <w:rtl/>
        </w:rPr>
        <w:t xml:space="preserve"> </w:t>
      </w:r>
      <w:r>
        <w:rPr>
          <w:rFonts w:hint="cs"/>
          <w:rtl/>
        </w:rPr>
        <w:t>نمی</w:t>
      </w:r>
      <w:r>
        <w:rPr>
          <w:rtl/>
        </w:rPr>
        <w:t xml:space="preserve"> </w:t>
      </w:r>
      <w:r>
        <w:rPr>
          <w:rFonts w:hint="cs"/>
          <w:rtl/>
        </w:rPr>
        <w:t>تواند</w:t>
      </w:r>
      <w:r>
        <w:rPr>
          <w:rtl/>
        </w:rPr>
        <w:t xml:space="preserve"> </w:t>
      </w:r>
      <w:r>
        <w:rPr>
          <w:rFonts w:hint="cs"/>
          <w:rtl/>
        </w:rPr>
        <w:t>متکفل</w:t>
      </w:r>
      <w:r>
        <w:rPr>
          <w:rtl/>
        </w:rPr>
        <w:t xml:space="preserve"> </w:t>
      </w:r>
      <w:r>
        <w:rPr>
          <w:rFonts w:hint="cs"/>
          <w:rtl/>
        </w:rPr>
        <w:t>بیان</w:t>
      </w:r>
      <w:r>
        <w:rPr>
          <w:rtl/>
        </w:rPr>
        <w:t xml:space="preserve"> </w:t>
      </w:r>
      <w:r>
        <w:rPr>
          <w:rFonts w:hint="cs"/>
          <w:rtl/>
        </w:rPr>
        <w:t>موضوع</w:t>
      </w:r>
      <w:r>
        <w:rPr>
          <w:rtl/>
        </w:rPr>
        <w:t xml:space="preserve"> </w:t>
      </w:r>
      <w:r>
        <w:rPr>
          <w:rFonts w:hint="cs"/>
          <w:rtl/>
        </w:rPr>
        <w:t>خودش</w:t>
      </w:r>
      <w:r>
        <w:rPr>
          <w:rtl/>
        </w:rPr>
        <w:t xml:space="preserve"> </w:t>
      </w:r>
      <w:r>
        <w:rPr>
          <w:rFonts w:hint="cs"/>
          <w:rtl/>
        </w:rPr>
        <w:t>باشد</w:t>
      </w:r>
      <w:r>
        <w:rPr>
          <w:rtl/>
        </w:rPr>
        <w:t>.</w:t>
      </w:r>
    </w:p>
    <w:p w:rsidR="009A63B6" w:rsidRDefault="009A63B6" w:rsidP="009A63B6">
      <w:pPr>
        <w:rPr>
          <w:rtl/>
        </w:rPr>
      </w:pPr>
      <w:r>
        <w:rPr>
          <w:rFonts w:hint="cs"/>
          <w:rtl/>
        </w:rPr>
        <w:t>محقق</w:t>
      </w:r>
      <w:r>
        <w:rPr>
          <w:rtl/>
        </w:rPr>
        <w:t xml:space="preserve"> </w:t>
      </w:r>
      <w:r>
        <w:rPr>
          <w:rFonts w:hint="cs"/>
          <w:rtl/>
        </w:rPr>
        <w:t>نائینی</w:t>
      </w:r>
      <w:r>
        <w:rPr>
          <w:rtl/>
        </w:rPr>
        <w:t xml:space="preserve"> </w:t>
      </w:r>
      <w:r>
        <w:rPr>
          <w:rFonts w:hint="cs"/>
          <w:rtl/>
        </w:rPr>
        <w:t>بر</w:t>
      </w:r>
      <w:r>
        <w:rPr>
          <w:rtl/>
        </w:rPr>
        <w:t xml:space="preserve"> </w:t>
      </w:r>
      <w:r>
        <w:rPr>
          <w:rFonts w:hint="cs"/>
          <w:rtl/>
        </w:rPr>
        <w:t>اساس</w:t>
      </w:r>
      <w:r>
        <w:rPr>
          <w:rtl/>
        </w:rPr>
        <w:t xml:space="preserve"> </w:t>
      </w:r>
      <w:r>
        <w:rPr>
          <w:rFonts w:hint="cs"/>
          <w:rtl/>
        </w:rPr>
        <w:t>این</w:t>
      </w:r>
      <w:r>
        <w:rPr>
          <w:rtl/>
        </w:rPr>
        <w:t xml:space="preserve"> </w:t>
      </w:r>
      <w:r>
        <w:rPr>
          <w:rFonts w:hint="cs"/>
          <w:rtl/>
        </w:rPr>
        <w:t>مقدمات</w:t>
      </w:r>
      <w:r>
        <w:rPr>
          <w:rtl/>
        </w:rPr>
        <w:t xml:space="preserve"> </w:t>
      </w:r>
      <w:r>
        <w:rPr>
          <w:rFonts w:hint="cs"/>
          <w:rtl/>
        </w:rPr>
        <w:t>نتیجه</w:t>
      </w:r>
      <w:r>
        <w:rPr>
          <w:rtl/>
        </w:rPr>
        <w:t xml:space="preserve"> </w:t>
      </w:r>
      <w:r>
        <w:rPr>
          <w:rFonts w:hint="cs"/>
          <w:rtl/>
        </w:rPr>
        <w:t>می</w:t>
      </w:r>
      <w:r>
        <w:rPr>
          <w:rtl/>
        </w:rPr>
        <w:t xml:space="preserve"> </w:t>
      </w:r>
      <w:r>
        <w:rPr>
          <w:rFonts w:hint="cs"/>
          <w:rtl/>
        </w:rPr>
        <w:t>گیرد</w:t>
      </w:r>
      <w:r>
        <w:rPr>
          <w:rtl/>
        </w:rPr>
        <w:t xml:space="preserve"> </w:t>
      </w:r>
      <w:r>
        <w:rPr>
          <w:rFonts w:hint="cs"/>
          <w:rtl/>
        </w:rPr>
        <w:t>که</w:t>
      </w:r>
      <w:r>
        <w:rPr>
          <w:rtl/>
        </w:rPr>
        <w:t xml:space="preserve"> </w:t>
      </w:r>
      <w:r>
        <w:rPr>
          <w:rFonts w:hint="cs"/>
          <w:rtl/>
        </w:rPr>
        <w:t>با</w:t>
      </w:r>
      <w:r>
        <w:rPr>
          <w:rtl/>
        </w:rPr>
        <w:t xml:space="preserve"> </w:t>
      </w:r>
      <w:r>
        <w:rPr>
          <w:rFonts w:hint="cs"/>
          <w:rtl/>
        </w:rPr>
        <w:t>توجه</w:t>
      </w:r>
      <w:r>
        <w:rPr>
          <w:rtl/>
        </w:rPr>
        <w:t xml:space="preserve"> </w:t>
      </w:r>
      <w:r>
        <w:rPr>
          <w:rFonts w:hint="cs"/>
          <w:rtl/>
        </w:rPr>
        <w:t>به</w:t>
      </w:r>
      <w:r>
        <w:rPr>
          <w:rtl/>
        </w:rPr>
        <w:t xml:space="preserve"> </w:t>
      </w:r>
      <w:r>
        <w:rPr>
          <w:rFonts w:hint="cs"/>
          <w:rtl/>
        </w:rPr>
        <w:t>رابطه</w:t>
      </w:r>
      <w:r>
        <w:rPr>
          <w:rtl/>
        </w:rPr>
        <w:t xml:space="preserve"> </w:t>
      </w:r>
      <w:r>
        <w:rPr>
          <w:rFonts w:hint="cs"/>
          <w:rtl/>
        </w:rPr>
        <w:t>طولی،</w:t>
      </w:r>
      <w:r>
        <w:rPr>
          <w:rtl/>
        </w:rPr>
        <w:t xml:space="preserve"> </w:t>
      </w:r>
      <w:r>
        <w:rPr>
          <w:rFonts w:hint="cs"/>
          <w:rtl/>
        </w:rPr>
        <w:t>تشخیص</w:t>
      </w:r>
      <w:r>
        <w:rPr>
          <w:rtl/>
        </w:rPr>
        <w:t xml:space="preserve"> </w:t>
      </w:r>
      <w:r>
        <w:rPr>
          <w:rFonts w:hint="cs"/>
          <w:rtl/>
        </w:rPr>
        <w:t>اینکه</w:t>
      </w:r>
      <w:r>
        <w:rPr>
          <w:rtl/>
        </w:rPr>
        <w:t xml:space="preserve"> </w:t>
      </w:r>
      <w:r>
        <w:rPr>
          <w:rFonts w:hint="cs"/>
          <w:rtl/>
        </w:rPr>
        <w:t>زمان</w:t>
      </w:r>
      <w:r>
        <w:rPr>
          <w:rtl/>
        </w:rPr>
        <w:t xml:space="preserve"> </w:t>
      </w:r>
      <w:r>
        <w:rPr>
          <w:rFonts w:hint="cs"/>
          <w:rtl/>
        </w:rPr>
        <w:t>مربوط</w:t>
      </w:r>
      <w:r>
        <w:rPr>
          <w:rtl/>
        </w:rPr>
        <w:t xml:space="preserve"> </w:t>
      </w:r>
      <w:r>
        <w:rPr>
          <w:rFonts w:hint="cs"/>
          <w:rtl/>
        </w:rPr>
        <w:t>به</w:t>
      </w:r>
      <w:r>
        <w:rPr>
          <w:rtl/>
        </w:rPr>
        <w:t xml:space="preserve"> </w:t>
      </w:r>
      <w:r>
        <w:rPr>
          <w:rFonts w:hint="cs"/>
          <w:rtl/>
        </w:rPr>
        <w:t>متعلق</w:t>
      </w:r>
      <w:r>
        <w:rPr>
          <w:rtl/>
        </w:rPr>
        <w:t xml:space="preserve"> </w:t>
      </w:r>
      <w:r>
        <w:rPr>
          <w:rFonts w:hint="cs"/>
          <w:rtl/>
        </w:rPr>
        <w:t>حکم</w:t>
      </w:r>
      <w:r>
        <w:rPr>
          <w:rtl/>
        </w:rPr>
        <w:t xml:space="preserve"> </w:t>
      </w:r>
      <w:r>
        <w:rPr>
          <w:rFonts w:hint="cs"/>
          <w:rtl/>
        </w:rPr>
        <w:t>است</w:t>
      </w:r>
      <w:r>
        <w:rPr>
          <w:rtl/>
        </w:rPr>
        <w:t xml:space="preserve"> </w:t>
      </w:r>
      <w:r>
        <w:rPr>
          <w:rFonts w:hint="cs"/>
          <w:rtl/>
        </w:rPr>
        <w:t>یا</w:t>
      </w:r>
      <w:r>
        <w:rPr>
          <w:rtl/>
        </w:rPr>
        <w:t xml:space="preserve"> </w:t>
      </w:r>
      <w:r>
        <w:rPr>
          <w:rFonts w:hint="cs"/>
          <w:rtl/>
        </w:rPr>
        <w:t>خود</w:t>
      </w:r>
      <w:r>
        <w:rPr>
          <w:rtl/>
        </w:rPr>
        <w:t xml:space="preserve"> </w:t>
      </w:r>
      <w:r>
        <w:rPr>
          <w:rFonts w:hint="cs"/>
          <w:rtl/>
        </w:rPr>
        <w:t>حکم،</w:t>
      </w:r>
      <w:r>
        <w:rPr>
          <w:rtl/>
        </w:rPr>
        <w:t xml:space="preserve"> </w:t>
      </w:r>
      <w:r>
        <w:rPr>
          <w:rFonts w:hint="cs"/>
          <w:rtl/>
        </w:rPr>
        <w:t>تعیین</w:t>
      </w:r>
      <w:r>
        <w:rPr>
          <w:rtl/>
        </w:rPr>
        <w:t xml:space="preserve"> </w:t>
      </w:r>
      <w:r>
        <w:rPr>
          <w:rFonts w:hint="cs"/>
          <w:rtl/>
        </w:rPr>
        <w:t>کننده</w:t>
      </w:r>
      <w:r>
        <w:rPr>
          <w:rtl/>
        </w:rPr>
        <w:t xml:space="preserve"> </w:t>
      </w:r>
      <w:r>
        <w:rPr>
          <w:rFonts w:hint="cs"/>
          <w:rtl/>
        </w:rPr>
        <w:t>تمسک</w:t>
      </w:r>
      <w:r>
        <w:rPr>
          <w:rtl/>
        </w:rPr>
        <w:t xml:space="preserve"> </w:t>
      </w:r>
      <w:r>
        <w:rPr>
          <w:rFonts w:hint="cs"/>
          <w:rtl/>
        </w:rPr>
        <w:t>به</w:t>
      </w:r>
      <w:r>
        <w:rPr>
          <w:rtl/>
        </w:rPr>
        <w:t xml:space="preserve"> </w:t>
      </w:r>
      <w:r>
        <w:rPr>
          <w:rFonts w:hint="cs"/>
          <w:rtl/>
        </w:rPr>
        <w:t>عام</w:t>
      </w:r>
      <w:r>
        <w:rPr>
          <w:rtl/>
        </w:rPr>
        <w:t xml:space="preserve"> </w:t>
      </w:r>
      <w:r>
        <w:rPr>
          <w:rFonts w:hint="cs"/>
          <w:rtl/>
        </w:rPr>
        <w:t>یا</w:t>
      </w:r>
      <w:r>
        <w:rPr>
          <w:rtl/>
        </w:rPr>
        <w:t xml:space="preserve"> </w:t>
      </w:r>
      <w:r>
        <w:rPr>
          <w:rFonts w:hint="cs"/>
          <w:rtl/>
        </w:rPr>
        <w:t>استصحاب</w:t>
      </w:r>
      <w:r>
        <w:rPr>
          <w:rtl/>
        </w:rPr>
        <w:t xml:space="preserve"> </w:t>
      </w:r>
      <w:r>
        <w:rPr>
          <w:rFonts w:hint="cs"/>
          <w:rtl/>
        </w:rPr>
        <w:t>خاص</w:t>
      </w:r>
      <w:r>
        <w:rPr>
          <w:rtl/>
        </w:rPr>
        <w:t xml:space="preserve"> </w:t>
      </w:r>
      <w:r>
        <w:rPr>
          <w:rFonts w:hint="cs"/>
          <w:rtl/>
        </w:rPr>
        <w:t>خواهد</w:t>
      </w:r>
      <w:r>
        <w:rPr>
          <w:rtl/>
        </w:rPr>
        <w:t xml:space="preserve"> </w:t>
      </w:r>
      <w:r>
        <w:rPr>
          <w:rFonts w:hint="cs"/>
          <w:rtl/>
        </w:rPr>
        <w:t>بود</w:t>
      </w:r>
      <w:r>
        <w:rPr>
          <w:rtl/>
        </w:rPr>
        <w:t>.</w:t>
      </w:r>
    </w:p>
    <w:p w:rsidR="009A63B6" w:rsidRDefault="009A63B6">
      <w:pPr>
        <w:rPr>
          <w:rtl/>
        </w:rPr>
      </w:pPr>
      <w:r>
        <w:rPr>
          <w:rtl/>
        </w:rPr>
        <w:br w:type="page"/>
      </w:r>
    </w:p>
    <w:p w:rsidR="00BC101A" w:rsidRPr="00B25171" w:rsidRDefault="000E4513" w:rsidP="00B25171">
      <w:pPr>
        <w:pStyle w:val="NoSpacing"/>
        <w:rPr>
          <w:color w:val="FF0000"/>
          <w:rtl/>
        </w:rPr>
      </w:pPr>
      <w:bookmarkStart w:id="139" w:name="_Toc235260636"/>
      <w:r>
        <w:rPr>
          <w:rFonts w:hint="cs"/>
          <w:rtl/>
        </w:rPr>
        <w:lastRenderedPageBreak/>
        <w:t>جلسه هفتادم</w:t>
      </w:r>
      <w:bookmarkEnd w:id="139"/>
    </w:p>
    <w:p w:rsidR="00B25171" w:rsidRDefault="00B25171" w:rsidP="00B25171">
      <w:pPr>
        <w:pStyle w:val="Heading1"/>
        <w:rPr>
          <w:rtl/>
        </w:rPr>
      </w:pPr>
      <w:bookmarkStart w:id="140" w:name="_Toc235260637"/>
      <w:r>
        <w:rPr>
          <w:rFonts w:hint="cs"/>
          <w:bCs/>
          <w:rtl/>
          <w:lang w:bidi="ar-SA"/>
        </w:rPr>
        <w:t>استصحاب</w:t>
      </w:r>
      <w:r>
        <w:rPr>
          <w:rFonts w:hint="cs"/>
          <w:bCs/>
          <w:rtl/>
        </w:rPr>
        <w:t>/</w:t>
      </w:r>
      <w:r>
        <w:rPr>
          <w:rFonts w:hint="cs"/>
          <w:rtl/>
        </w:rPr>
        <w:t>تنبیه</w:t>
      </w:r>
      <w:r>
        <w:rPr>
          <w:rtl/>
        </w:rPr>
        <w:t xml:space="preserve"> </w:t>
      </w:r>
      <w:r>
        <w:rPr>
          <w:rFonts w:hint="cs"/>
          <w:rtl/>
        </w:rPr>
        <w:t>چهاردهم/استصحاب</w:t>
      </w:r>
      <w:r>
        <w:rPr>
          <w:rtl/>
        </w:rPr>
        <w:t xml:space="preserve"> </w:t>
      </w:r>
      <w:r>
        <w:rPr>
          <w:rFonts w:hint="cs"/>
          <w:rtl/>
        </w:rPr>
        <w:t>حکم</w:t>
      </w:r>
      <w:r>
        <w:rPr>
          <w:rtl/>
        </w:rPr>
        <w:t xml:space="preserve"> </w:t>
      </w:r>
      <w:r>
        <w:rPr>
          <w:rFonts w:hint="cs"/>
          <w:rtl/>
        </w:rPr>
        <w:t>مخصَّص/ادامه بحث</w:t>
      </w:r>
      <w:bookmarkEnd w:id="140"/>
    </w:p>
    <w:p w:rsidR="00BF01F5" w:rsidRDefault="000423D4" w:rsidP="0044477C">
      <w:pPr>
        <w:rPr>
          <w:rtl/>
        </w:rPr>
      </w:pPr>
      <w:r>
        <w:rPr>
          <w:rFonts w:hint="cs"/>
          <w:rtl/>
        </w:rPr>
        <w:t>در</w:t>
      </w:r>
      <w:r>
        <w:rPr>
          <w:rtl/>
        </w:rPr>
        <w:t xml:space="preserve"> </w:t>
      </w:r>
      <w:r>
        <w:rPr>
          <w:rFonts w:hint="cs"/>
          <w:rtl/>
        </w:rPr>
        <w:t>ادامه</w:t>
      </w:r>
      <w:r>
        <w:rPr>
          <w:rtl/>
        </w:rPr>
        <w:t xml:space="preserve"> </w:t>
      </w:r>
      <w:r>
        <w:rPr>
          <w:rFonts w:hint="cs"/>
          <w:rtl/>
        </w:rPr>
        <w:t>بررسی</w:t>
      </w:r>
      <w:r>
        <w:rPr>
          <w:rtl/>
        </w:rPr>
        <w:t xml:space="preserve"> </w:t>
      </w:r>
      <w:r>
        <w:rPr>
          <w:rFonts w:hint="cs"/>
          <w:rtl/>
        </w:rPr>
        <w:t>اقوال</w:t>
      </w:r>
      <w:r>
        <w:rPr>
          <w:rtl/>
        </w:rPr>
        <w:t xml:space="preserve"> </w:t>
      </w:r>
      <w:r>
        <w:rPr>
          <w:rFonts w:hint="cs"/>
          <w:rtl/>
        </w:rPr>
        <w:t>در</w:t>
      </w:r>
      <w:r>
        <w:rPr>
          <w:rtl/>
        </w:rPr>
        <w:t xml:space="preserve"> </w:t>
      </w:r>
      <w:r>
        <w:rPr>
          <w:rFonts w:hint="cs"/>
          <w:rtl/>
        </w:rPr>
        <w:t>مسئله</w:t>
      </w:r>
      <w:r>
        <w:rPr>
          <w:rtl/>
        </w:rPr>
        <w:t xml:space="preserve"> </w:t>
      </w:r>
      <w:r w:rsidR="00805812">
        <w:rPr>
          <w:rtl/>
        </w:rPr>
        <w:t>(</w:t>
      </w:r>
      <w:r>
        <w:rPr>
          <w:rFonts w:hint="cs"/>
          <w:rtl/>
        </w:rPr>
        <w:t>استصحاب</w:t>
      </w:r>
      <w:r>
        <w:rPr>
          <w:rtl/>
        </w:rPr>
        <w:t xml:space="preserve"> </w:t>
      </w:r>
      <w:r>
        <w:rPr>
          <w:rFonts w:hint="cs"/>
          <w:rtl/>
        </w:rPr>
        <w:t>حکم</w:t>
      </w:r>
      <w:r>
        <w:rPr>
          <w:rtl/>
        </w:rPr>
        <w:t xml:space="preserve"> </w:t>
      </w:r>
      <w:r>
        <w:rPr>
          <w:rFonts w:hint="cs"/>
          <w:rtl/>
        </w:rPr>
        <w:t>مخصَّص</w:t>
      </w:r>
      <w:r w:rsidR="00805812">
        <w:rPr>
          <w:rFonts w:hint="eastAsia"/>
          <w:rtl/>
        </w:rPr>
        <w:t>)</w:t>
      </w:r>
      <w:r>
        <w:rPr>
          <w:rFonts w:hint="cs"/>
          <w:rtl/>
        </w:rPr>
        <w:t>،</w:t>
      </w:r>
      <w:r>
        <w:rPr>
          <w:rtl/>
        </w:rPr>
        <w:t xml:space="preserve"> </w:t>
      </w:r>
      <w:r>
        <w:rPr>
          <w:rFonts w:hint="cs"/>
          <w:rtl/>
        </w:rPr>
        <w:t>به</w:t>
      </w:r>
      <w:r>
        <w:rPr>
          <w:rtl/>
        </w:rPr>
        <w:t xml:space="preserve"> </w:t>
      </w:r>
      <w:r>
        <w:rPr>
          <w:rFonts w:hint="cs"/>
          <w:rtl/>
        </w:rPr>
        <w:t>سومین</w:t>
      </w:r>
      <w:r>
        <w:rPr>
          <w:rtl/>
        </w:rPr>
        <w:t xml:space="preserve"> </w:t>
      </w:r>
      <w:r>
        <w:rPr>
          <w:rFonts w:hint="cs"/>
          <w:rtl/>
        </w:rPr>
        <w:t>تفسیر</w:t>
      </w:r>
      <w:r>
        <w:rPr>
          <w:rtl/>
        </w:rPr>
        <w:t xml:space="preserve"> </w:t>
      </w:r>
      <w:r>
        <w:rPr>
          <w:rFonts w:hint="cs"/>
          <w:rtl/>
        </w:rPr>
        <w:t>از</w:t>
      </w:r>
      <w:r>
        <w:rPr>
          <w:rtl/>
        </w:rPr>
        <w:t xml:space="preserve"> </w:t>
      </w:r>
      <w:r>
        <w:rPr>
          <w:rFonts w:hint="cs"/>
          <w:rtl/>
        </w:rPr>
        <w:t>قول</w:t>
      </w:r>
      <w:r>
        <w:rPr>
          <w:rtl/>
        </w:rPr>
        <w:t xml:space="preserve"> </w:t>
      </w:r>
      <w:r>
        <w:rPr>
          <w:rFonts w:hint="cs"/>
          <w:rtl/>
        </w:rPr>
        <w:t>به</w:t>
      </w:r>
      <w:r>
        <w:rPr>
          <w:rtl/>
        </w:rPr>
        <w:t xml:space="preserve"> </w:t>
      </w:r>
      <w:r>
        <w:rPr>
          <w:rFonts w:hint="cs"/>
          <w:rtl/>
        </w:rPr>
        <w:t>تفصیل،</w:t>
      </w:r>
      <w:r>
        <w:rPr>
          <w:rtl/>
        </w:rPr>
        <w:t xml:space="preserve"> </w:t>
      </w:r>
      <w:r>
        <w:rPr>
          <w:rFonts w:hint="cs"/>
          <w:rtl/>
        </w:rPr>
        <w:t>یعنی</w:t>
      </w:r>
      <w:r>
        <w:rPr>
          <w:rtl/>
        </w:rPr>
        <w:t xml:space="preserve"> </w:t>
      </w:r>
      <w:r>
        <w:rPr>
          <w:rFonts w:hint="cs"/>
          <w:rtl/>
        </w:rPr>
        <w:t>نظریه</w:t>
      </w:r>
      <w:r>
        <w:rPr>
          <w:rtl/>
        </w:rPr>
        <w:t xml:space="preserve"> </w:t>
      </w:r>
      <w:r>
        <w:rPr>
          <w:rFonts w:hint="cs"/>
          <w:rtl/>
        </w:rPr>
        <w:t>محقق</w:t>
      </w:r>
      <w:r>
        <w:rPr>
          <w:rtl/>
        </w:rPr>
        <w:t xml:space="preserve"> </w:t>
      </w:r>
      <w:r>
        <w:rPr>
          <w:rFonts w:hint="cs"/>
          <w:rtl/>
        </w:rPr>
        <w:t>نائینی</w:t>
      </w:r>
      <w:r>
        <w:rPr>
          <w:rtl/>
        </w:rPr>
        <w:t xml:space="preserve"> </w:t>
      </w:r>
      <w:r>
        <w:rPr>
          <w:rFonts w:hint="cs"/>
          <w:rtl/>
        </w:rPr>
        <w:t>می‌رسیم</w:t>
      </w:r>
      <w:r>
        <w:rPr>
          <w:rtl/>
        </w:rPr>
        <w:t xml:space="preserve">. </w:t>
      </w:r>
      <w:r>
        <w:rPr>
          <w:rFonts w:hint="cs"/>
          <w:rtl/>
        </w:rPr>
        <w:t>ایشان</w:t>
      </w:r>
      <w:r>
        <w:rPr>
          <w:rtl/>
        </w:rPr>
        <w:t xml:space="preserve"> </w:t>
      </w:r>
      <w:r>
        <w:rPr>
          <w:rFonts w:hint="cs"/>
          <w:rtl/>
        </w:rPr>
        <w:t>نیز</w:t>
      </w:r>
      <w:r>
        <w:rPr>
          <w:rtl/>
        </w:rPr>
        <w:t xml:space="preserve"> </w:t>
      </w:r>
      <w:r>
        <w:rPr>
          <w:rFonts w:hint="cs"/>
          <w:rtl/>
        </w:rPr>
        <w:t>مانند</w:t>
      </w:r>
      <w:r>
        <w:rPr>
          <w:rtl/>
        </w:rPr>
        <w:t xml:space="preserve"> </w:t>
      </w:r>
      <w:r>
        <w:rPr>
          <w:rFonts w:hint="cs"/>
          <w:rtl/>
        </w:rPr>
        <w:t>شیخ</w:t>
      </w:r>
      <w:r>
        <w:rPr>
          <w:rtl/>
        </w:rPr>
        <w:t xml:space="preserve"> </w:t>
      </w:r>
      <w:r>
        <w:rPr>
          <w:rFonts w:hint="cs"/>
          <w:rtl/>
        </w:rPr>
        <w:t>انصاری</w:t>
      </w:r>
      <w:r>
        <w:rPr>
          <w:rtl/>
        </w:rPr>
        <w:t xml:space="preserve"> </w:t>
      </w:r>
      <w:r>
        <w:rPr>
          <w:rFonts w:hint="cs"/>
          <w:rtl/>
        </w:rPr>
        <w:t>قائل</w:t>
      </w:r>
      <w:r>
        <w:rPr>
          <w:rtl/>
        </w:rPr>
        <w:t xml:space="preserve"> </w:t>
      </w:r>
      <w:r>
        <w:rPr>
          <w:rFonts w:hint="cs"/>
          <w:rtl/>
        </w:rPr>
        <w:t>به</w:t>
      </w:r>
      <w:r>
        <w:rPr>
          <w:rtl/>
        </w:rPr>
        <w:t xml:space="preserve"> </w:t>
      </w:r>
      <w:r>
        <w:rPr>
          <w:rFonts w:hint="cs"/>
          <w:rtl/>
        </w:rPr>
        <w:t>تفصیل</w:t>
      </w:r>
      <w:r>
        <w:rPr>
          <w:rtl/>
        </w:rPr>
        <w:t xml:space="preserve"> </w:t>
      </w:r>
      <w:r>
        <w:rPr>
          <w:rFonts w:hint="cs"/>
          <w:rtl/>
        </w:rPr>
        <w:t>است،</w:t>
      </w:r>
      <w:r>
        <w:rPr>
          <w:rtl/>
        </w:rPr>
        <w:t xml:space="preserve"> </w:t>
      </w:r>
      <w:r>
        <w:rPr>
          <w:rFonts w:hint="cs"/>
          <w:rtl/>
        </w:rPr>
        <w:t>اما</w:t>
      </w:r>
      <w:r>
        <w:rPr>
          <w:rtl/>
        </w:rPr>
        <w:t xml:space="preserve"> </w:t>
      </w:r>
      <w:r>
        <w:rPr>
          <w:rFonts w:hint="cs"/>
          <w:rtl/>
        </w:rPr>
        <w:t>ملاک</w:t>
      </w:r>
      <w:r>
        <w:rPr>
          <w:rtl/>
        </w:rPr>
        <w:t xml:space="preserve"> </w:t>
      </w:r>
      <w:r>
        <w:rPr>
          <w:rFonts w:hint="cs"/>
          <w:rtl/>
        </w:rPr>
        <w:t>تقسیم</w:t>
      </w:r>
      <w:r>
        <w:rPr>
          <w:rtl/>
        </w:rPr>
        <w:t xml:space="preserve"> </w:t>
      </w:r>
      <w:r>
        <w:rPr>
          <w:rFonts w:hint="cs"/>
          <w:rtl/>
        </w:rPr>
        <w:t>در</w:t>
      </w:r>
      <w:r>
        <w:rPr>
          <w:rtl/>
        </w:rPr>
        <w:t xml:space="preserve"> </w:t>
      </w:r>
      <w:r>
        <w:rPr>
          <w:rFonts w:hint="cs"/>
          <w:rtl/>
        </w:rPr>
        <w:t>نظریه</w:t>
      </w:r>
      <w:r>
        <w:rPr>
          <w:rtl/>
        </w:rPr>
        <w:t xml:space="preserve"> </w:t>
      </w:r>
      <w:r>
        <w:rPr>
          <w:rFonts w:hint="cs"/>
          <w:rtl/>
        </w:rPr>
        <w:t>ایشان</w:t>
      </w:r>
      <w:r>
        <w:rPr>
          <w:rtl/>
        </w:rPr>
        <w:t xml:space="preserve"> </w:t>
      </w:r>
      <w:r>
        <w:rPr>
          <w:rFonts w:hint="cs"/>
          <w:rtl/>
        </w:rPr>
        <w:t>متفاوت</w:t>
      </w:r>
      <w:r>
        <w:rPr>
          <w:rtl/>
        </w:rPr>
        <w:t xml:space="preserve"> </w:t>
      </w:r>
      <w:r>
        <w:rPr>
          <w:rFonts w:hint="cs"/>
          <w:rtl/>
        </w:rPr>
        <w:t>است</w:t>
      </w:r>
      <w:r>
        <w:rPr>
          <w:rtl/>
        </w:rPr>
        <w:t>.</w:t>
      </w:r>
    </w:p>
    <w:p w:rsidR="00BF01F5" w:rsidRDefault="000423D4" w:rsidP="0044477C">
      <w:pPr>
        <w:rPr>
          <w:rtl/>
        </w:rPr>
      </w:pPr>
      <w:r>
        <w:rPr>
          <w:rFonts w:hint="cs"/>
          <w:rtl/>
        </w:rPr>
        <w:t>محقق</w:t>
      </w:r>
      <w:r>
        <w:rPr>
          <w:rtl/>
        </w:rPr>
        <w:t xml:space="preserve"> </w:t>
      </w:r>
      <w:r>
        <w:rPr>
          <w:rFonts w:hint="cs"/>
          <w:rtl/>
        </w:rPr>
        <w:t>نائینی</w:t>
      </w:r>
      <w:r>
        <w:rPr>
          <w:rtl/>
        </w:rPr>
        <w:t xml:space="preserve"> </w:t>
      </w:r>
      <w:r>
        <w:rPr>
          <w:rFonts w:hint="cs"/>
          <w:rtl/>
        </w:rPr>
        <w:t>می‌فرماید</w:t>
      </w:r>
      <w:r>
        <w:rPr>
          <w:rtl/>
        </w:rPr>
        <w:t xml:space="preserve"> </w:t>
      </w:r>
      <w:r>
        <w:rPr>
          <w:rFonts w:hint="cs"/>
          <w:rtl/>
        </w:rPr>
        <w:t>بحث</w:t>
      </w:r>
      <w:r>
        <w:rPr>
          <w:rtl/>
        </w:rPr>
        <w:t xml:space="preserve"> </w:t>
      </w:r>
      <w:r>
        <w:rPr>
          <w:rFonts w:hint="cs"/>
          <w:rtl/>
        </w:rPr>
        <w:t>ما</w:t>
      </w:r>
      <w:r>
        <w:rPr>
          <w:rtl/>
        </w:rPr>
        <w:t xml:space="preserve"> </w:t>
      </w:r>
      <w:r>
        <w:rPr>
          <w:rFonts w:hint="cs"/>
          <w:rtl/>
        </w:rPr>
        <w:t>به</w:t>
      </w:r>
      <w:r>
        <w:rPr>
          <w:rtl/>
        </w:rPr>
        <w:t xml:space="preserve"> </w:t>
      </w:r>
      <w:r>
        <w:rPr>
          <w:rFonts w:hint="cs"/>
          <w:rtl/>
        </w:rPr>
        <w:t>زمان</w:t>
      </w:r>
      <w:r>
        <w:rPr>
          <w:rtl/>
        </w:rPr>
        <w:t xml:space="preserve"> </w:t>
      </w:r>
      <w:r>
        <w:rPr>
          <w:rFonts w:hint="cs"/>
          <w:rtl/>
        </w:rPr>
        <w:t>گره</w:t>
      </w:r>
      <w:r>
        <w:rPr>
          <w:rtl/>
        </w:rPr>
        <w:t xml:space="preserve"> </w:t>
      </w:r>
      <w:r>
        <w:rPr>
          <w:rFonts w:hint="cs"/>
          <w:rtl/>
        </w:rPr>
        <w:t>خورده</w:t>
      </w:r>
      <w:r>
        <w:rPr>
          <w:rtl/>
        </w:rPr>
        <w:t xml:space="preserve"> </w:t>
      </w:r>
      <w:r>
        <w:rPr>
          <w:rFonts w:hint="cs"/>
          <w:rtl/>
        </w:rPr>
        <w:t>است</w:t>
      </w:r>
      <w:r>
        <w:rPr>
          <w:rtl/>
        </w:rPr>
        <w:t xml:space="preserve"> </w:t>
      </w:r>
      <w:r>
        <w:rPr>
          <w:rFonts w:hint="cs"/>
          <w:rtl/>
        </w:rPr>
        <w:t>و</w:t>
      </w:r>
      <w:r>
        <w:rPr>
          <w:rtl/>
        </w:rPr>
        <w:t xml:space="preserve"> </w:t>
      </w:r>
      <w:r>
        <w:rPr>
          <w:rFonts w:hint="cs"/>
          <w:rtl/>
        </w:rPr>
        <w:t>باید</w:t>
      </w:r>
      <w:r>
        <w:rPr>
          <w:rtl/>
        </w:rPr>
        <w:t xml:space="preserve"> </w:t>
      </w:r>
      <w:r>
        <w:rPr>
          <w:rFonts w:hint="cs"/>
          <w:rtl/>
        </w:rPr>
        <w:t>دید</w:t>
      </w:r>
      <w:r>
        <w:rPr>
          <w:rtl/>
        </w:rPr>
        <w:t xml:space="preserve"> </w:t>
      </w:r>
      <w:r>
        <w:rPr>
          <w:rFonts w:hint="cs"/>
          <w:rtl/>
        </w:rPr>
        <w:t>این</w:t>
      </w:r>
      <w:r>
        <w:rPr>
          <w:rtl/>
        </w:rPr>
        <w:t xml:space="preserve"> </w:t>
      </w:r>
      <w:r>
        <w:rPr>
          <w:rFonts w:hint="cs"/>
          <w:rtl/>
        </w:rPr>
        <w:t>زمان،</w:t>
      </w:r>
      <w:r>
        <w:rPr>
          <w:rtl/>
        </w:rPr>
        <w:t xml:space="preserve"> </w:t>
      </w:r>
      <w:r>
        <w:rPr>
          <w:rFonts w:hint="cs"/>
          <w:rtl/>
        </w:rPr>
        <w:t>قید</w:t>
      </w:r>
      <w:r>
        <w:rPr>
          <w:rtl/>
        </w:rPr>
        <w:t xml:space="preserve"> </w:t>
      </w:r>
      <w:r>
        <w:rPr>
          <w:rFonts w:hint="cs"/>
          <w:rtl/>
        </w:rPr>
        <w:t>برای</w:t>
      </w:r>
      <w:r>
        <w:rPr>
          <w:rtl/>
        </w:rPr>
        <w:t xml:space="preserve"> </w:t>
      </w:r>
      <w:r w:rsidR="00805812">
        <w:rPr>
          <w:rtl/>
        </w:rPr>
        <w:t>(</w:t>
      </w:r>
      <w:r>
        <w:rPr>
          <w:rFonts w:hint="cs"/>
          <w:rtl/>
        </w:rPr>
        <w:t>متعلق</w:t>
      </w:r>
      <w:r>
        <w:rPr>
          <w:rtl/>
        </w:rPr>
        <w:t xml:space="preserve"> </w:t>
      </w:r>
      <w:r>
        <w:rPr>
          <w:rFonts w:hint="cs"/>
          <w:rtl/>
        </w:rPr>
        <w:t>حکم</w:t>
      </w:r>
      <w:r w:rsidR="00805812">
        <w:rPr>
          <w:rFonts w:hint="eastAsia"/>
          <w:rtl/>
        </w:rPr>
        <w:t>)</w:t>
      </w:r>
      <w:r>
        <w:rPr>
          <w:rtl/>
        </w:rPr>
        <w:t xml:space="preserve"> </w:t>
      </w:r>
      <w:r>
        <w:rPr>
          <w:rFonts w:hint="cs"/>
          <w:rtl/>
        </w:rPr>
        <w:t>است</w:t>
      </w:r>
      <w:r>
        <w:rPr>
          <w:rtl/>
        </w:rPr>
        <w:t xml:space="preserve"> </w:t>
      </w:r>
      <w:r>
        <w:rPr>
          <w:rFonts w:hint="cs"/>
          <w:rtl/>
        </w:rPr>
        <w:t>یا</w:t>
      </w:r>
      <w:r>
        <w:rPr>
          <w:rtl/>
        </w:rPr>
        <w:t xml:space="preserve"> </w:t>
      </w:r>
      <w:r>
        <w:rPr>
          <w:rFonts w:hint="cs"/>
          <w:rtl/>
        </w:rPr>
        <w:t>قید</w:t>
      </w:r>
      <w:r>
        <w:rPr>
          <w:rtl/>
        </w:rPr>
        <w:t xml:space="preserve"> </w:t>
      </w:r>
      <w:r>
        <w:rPr>
          <w:rFonts w:hint="cs"/>
          <w:rtl/>
        </w:rPr>
        <w:t>برای</w:t>
      </w:r>
      <w:r>
        <w:rPr>
          <w:rtl/>
        </w:rPr>
        <w:t xml:space="preserve"> </w:t>
      </w:r>
      <w:r w:rsidR="00805812">
        <w:rPr>
          <w:rtl/>
        </w:rPr>
        <w:t>(</w:t>
      </w:r>
      <w:r>
        <w:rPr>
          <w:rFonts w:hint="cs"/>
          <w:rtl/>
        </w:rPr>
        <w:t>نفس</w:t>
      </w:r>
      <w:r>
        <w:rPr>
          <w:rtl/>
        </w:rPr>
        <w:t xml:space="preserve"> </w:t>
      </w:r>
      <w:r>
        <w:rPr>
          <w:rFonts w:hint="cs"/>
          <w:rtl/>
        </w:rPr>
        <w:t>حکم</w:t>
      </w:r>
      <w:r w:rsidR="00805812">
        <w:rPr>
          <w:rFonts w:hint="eastAsia"/>
          <w:rtl/>
        </w:rPr>
        <w:t>)</w:t>
      </w:r>
      <w:r>
        <w:rPr>
          <w:rtl/>
        </w:rPr>
        <w:t xml:space="preserve">. </w:t>
      </w:r>
      <w:r>
        <w:rPr>
          <w:rFonts w:hint="cs"/>
          <w:rtl/>
        </w:rPr>
        <w:t>اگر</w:t>
      </w:r>
      <w:r>
        <w:rPr>
          <w:rtl/>
        </w:rPr>
        <w:t xml:space="preserve"> </w:t>
      </w:r>
      <w:r>
        <w:rPr>
          <w:rFonts w:hint="cs"/>
          <w:rtl/>
        </w:rPr>
        <w:t>زمان،</w:t>
      </w:r>
      <w:r>
        <w:rPr>
          <w:rtl/>
        </w:rPr>
        <w:t xml:space="preserve"> </w:t>
      </w:r>
      <w:r>
        <w:rPr>
          <w:rFonts w:hint="cs"/>
          <w:rtl/>
        </w:rPr>
        <w:t>قید</w:t>
      </w:r>
      <w:r>
        <w:rPr>
          <w:rtl/>
        </w:rPr>
        <w:t xml:space="preserve"> </w:t>
      </w:r>
      <w:r>
        <w:rPr>
          <w:rFonts w:hint="cs"/>
          <w:rtl/>
        </w:rPr>
        <w:t>متعلق</w:t>
      </w:r>
      <w:r>
        <w:rPr>
          <w:rtl/>
        </w:rPr>
        <w:t xml:space="preserve"> </w:t>
      </w:r>
      <w:r>
        <w:rPr>
          <w:rFonts w:hint="cs"/>
          <w:rtl/>
        </w:rPr>
        <w:t>حکم</w:t>
      </w:r>
      <w:r>
        <w:rPr>
          <w:rtl/>
        </w:rPr>
        <w:t xml:space="preserve"> </w:t>
      </w:r>
      <w:r>
        <w:rPr>
          <w:rFonts w:hint="cs"/>
          <w:rtl/>
        </w:rPr>
        <w:t>باشد،</w:t>
      </w:r>
      <w:r>
        <w:rPr>
          <w:rtl/>
        </w:rPr>
        <w:t xml:space="preserve"> </w:t>
      </w:r>
      <w:r>
        <w:rPr>
          <w:rFonts w:hint="cs"/>
          <w:rtl/>
        </w:rPr>
        <w:t>باید</w:t>
      </w:r>
      <w:r>
        <w:rPr>
          <w:rtl/>
        </w:rPr>
        <w:t xml:space="preserve"> </w:t>
      </w:r>
      <w:r>
        <w:rPr>
          <w:rFonts w:hint="cs"/>
          <w:rtl/>
        </w:rPr>
        <w:t>به</w:t>
      </w:r>
      <w:r>
        <w:rPr>
          <w:rtl/>
        </w:rPr>
        <w:t xml:space="preserve"> </w:t>
      </w:r>
      <w:r w:rsidR="00805812">
        <w:rPr>
          <w:rtl/>
        </w:rPr>
        <w:t>(</w:t>
      </w:r>
      <w:r>
        <w:rPr>
          <w:rFonts w:hint="cs"/>
          <w:rtl/>
        </w:rPr>
        <w:t>عام</w:t>
      </w:r>
      <w:r w:rsidR="00805812">
        <w:rPr>
          <w:rFonts w:hint="eastAsia"/>
          <w:rtl/>
        </w:rPr>
        <w:t>)</w:t>
      </w:r>
      <w:r>
        <w:rPr>
          <w:rtl/>
        </w:rPr>
        <w:t xml:space="preserve"> </w:t>
      </w:r>
      <w:r>
        <w:rPr>
          <w:rFonts w:hint="cs"/>
          <w:rtl/>
        </w:rPr>
        <w:t>تمسک</w:t>
      </w:r>
      <w:r>
        <w:rPr>
          <w:rtl/>
        </w:rPr>
        <w:t xml:space="preserve"> </w:t>
      </w:r>
      <w:r>
        <w:rPr>
          <w:rFonts w:hint="cs"/>
          <w:rtl/>
        </w:rPr>
        <w:t>کرد</w:t>
      </w:r>
      <w:r>
        <w:rPr>
          <w:rtl/>
        </w:rPr>
        <w:t xml:space="preserve">. </w:t>
      </w:r>
      <w:r>
        <w:rPr>
          <w:rFonts w:hint="cs"/>
          <w:rtl/>
        </w:rPr>
        <w:t>اما</w:t>
      </w:r>
      <w:r>
        <w:rPr>
          <w:rtl/>
        </w:rPr>
        <w:t xml:space="preserve"> </w:t>
      </w:r>
      <w:r>
        <w:rPr>
          <w:rFonts w:hint="cs"/>
          <w:rtl/>
        </w:rPr>
        <w:t>اگر</w:t>
      </w:r>
      <w:r>
        <w:rPr>
          <w:rtl/>
        </w:rPr>
        <w:t xml:space="preserve"> </w:t>
      </w:r>
      <w:r>
        <w:rPr>
          <w:rFonts w:hint="cs"/>
          <w:rtl/>
        </w:rPr>
        <w:t>زمان،</w:t>
      </w:r>
      <w:r>
        <w:rPr>
          <w:rtl/>
        </w:rPr>
        <w:t xml:space="preserve"> </w:t>
      </w:r>
      <w:r>
        <w:rPr>
          <w:rFonts w:hint="cs"/>
          <w:rtl/>
        </w:rPr>
        <w:t>قید</w:t>
      </w:r>
      <w:r>
        <w:rPr>
          <w:rtl/>
        </w:rPr>
        <w:t xml:space="preserve"> </w:t>
      </w:r>
      <w:r>
        <w:rPr>
          <w:rFonts w:hint="cs"/>
          <w:rtl/>
        </w:rPr>
        <w:t>نفس</w:t>
      </w:r>
      <w:r>
        <w:rPr>
          <w:rtl/>
        </w:rPr>
        <w:t xml:space="preserve"> </w:t>
      </w:r>
      <w:r>
        <w:rPr>
          <w:rFonts w:hint="cs"/>
          <w:rtl/>
        </w:rPr>
        <w:t>حکم</w:t>
      </w:r>
      <w:r>
        <w:rPr>
          <w:rtl/>
        </w:rPr>
        <w:t xml:space="preserve"> </w:t>
      </w:r>
      <w:r>
        <w:rPr>
          <w:rFonts w:hint="cs"/>
          <w:rtl/>
        </w:rPr>
        <w:t>باشد،</w:t>
      </w:r>
      <w:r>
        <w:rPr>
          <w:rtl/>
        </w:rPr>
        <w:t xml:space="preserve"> </w:t>
      </w:r>
      <w:r>
        <w:rPr>
          <w:rFonts w:hint="cs"/>
          <w:rtl/>
        </w:rPr>
        <w:t>باید</w:t>
      </w:r>
      <w:r>
        <w:rPr>
          <w:rtl/>
        </w:rPr>
        <w:t xml:space="preserve"> </w:t>
      </w:r>
      <w:r w:rsidR="00805812">
        <w:rPr>
          <w:rtl/>
        </w:rPr>
        <w:t>(</w:t>
      </w:r>
      <w:r>
        <w:rPr>
          <w:rFonts w:hint="cs"/>
          <w:rtl/>
        </w:rPr>
        <w:t>حکم</w:t>
      </w:r>
      <w:r>
        <w:rPr>
          <w:rtl/>
        </w:rPr>
        <w:t xml:space="preserve"> </w:t>
      </w:r>
      <w:r>
        <w:rPr>
          <w:rFonts w:hint="cs"/>
          <w:rtl/>
        </w:rPr>
        <w:t>مخصَّص</w:t>
      </w:r>
      <w:r w:rsidR="00805812">
        <w:rPr>
          <w:rFonts w:hint="eastAsia"/>
          <w:rtl/>
        </w:rPr>
        <w:t>)</w:t>
      </w:r>
      <w:r>
        <w:rPr>
          <w:rtl/>
        </w:rPr>
        <w:t xml:space="preserve"> </w:t>
      </w:r>
      <w:r>
        <w:rPr>
          <w:rFonts w:hint="cs"/>
          <w:rtl/>
        </w:rPr>
        <w:t>را</w:t>
      </w:r>
      <w:r>
        <w:rPr>
          <w:rtl/>
        </w:rPr>
        <w:t xml:space="preserve"> </w:t>
      </w:r>
      <w:r>
        <w:rPr>
          <w:rFonts w:hint="cs"/>
          <w:rtl/>
        </w:rPr>
        <w:t>استصحاب</w:t>
      </w:r>
      <w:r>
        <w:rPr>
          <w:rtl/>
        </w:rPr>
        <w:t xml:space="preserve"> </w:t>
      </w:r>
      <w:r>
        <w:rPr>
          <w:rFonts w:hint="cs"/>
          <w:rtl/>
        </w:rPr>
        <w:t>نمود</w:t>
      </w:r>
      <w:r>
        <w:rPr>
          <w:rtl/>
        </w:rPr>
        <w:t>.</w:t>
      </w:r>
    </w:p>
    <w:p w:rsidR="00BF01F5" w:rsidRDefault="000423D4" w:rsidP="0044477C">
      <w:pPr>
        <w:rPr>
          <w:rtl/>
        </w:rPr>
      </w:pPr>
      <w:r>
        <w:rPr>
          <w:rFonts w:hint="cs"/>
          <w:rtl/>
        </w:rPr>
        <w:t>برای</w:t>
      </w:r>
      <w:r>
        <w:rPr>
          <w:rtl/>
        </w:rPr>
        <w:t xml:space="preserve"> </w:t>
      </w:r>
      <w:r>
        <w:rPr>
          <w:rFonts w:hint="cs"/>
          <w:rtl/>
        </w:rPr>
        <w:t>تبیین</w:t>
      </w:r>
      <w:r>
        <w:rPr>
          <w:rtl/>
        </w:rPr>
        <w:t xml:space="preserve"> </w:t>
      </w:r>
      <w:r>
        <w:rPr>
          <w:rFonts w:hint="cs"/>
          <w:rtl/>
        </w:rPr>
        <w:t>این</w:t>
      </w:r>
      <w:r>
        <w:rPr>
          <w:rtl/>
        </w:rPr>
        <w:t xml:space="preserve"> </w:t>
      </w:r>
      <w:r>
        <w:rPr>
          <w:rFonts w:hint="cs"/>
          <w:rtl/>
        </w:rPr>
        <w:t>نظریه،</w:t>
      </w:r>
      <w:r>
        <w:rPr>
          <w:rtl/>
        </w:rPr>
        <w:t xml:space="preserve"> </w:t>
      </w:r>
      <w:r>
        <w:rPr>
          <w:rFonts w:hint="cs"/>
          <w:rtl/>
        </w:rPr>
        <w:t>بیان</w:t>
      </w:r>
      <w:r>
        <w:rPr>
          <w:rtl/>
        </w:rPr>
        <w:t xml:space="preserve"> </w:t>
      </w:r>
      <w:r>
        <w:rPr>
          <w:rFonts w:hint="cs"/>
          <w:rtl/>
        </w:rPr>
        <w:t>سه</w:t>
      </w:r>
      <w:r>
        <w:rPr>
          <w:rtl/>
        </w:rPr>
        <w:t xml:space="preserve"> </w:t>
      </w:r>
      <w:r>
        <w:rPr>
          <w:rFonts w:hint="cs"/>
          <w:rtl/>
        </w:rPr>
        <w:t>مقدمه</w:t>
      </w:r>
      <w:r>
        <w:rPr>
          <w:rtl/>
        </w:rPr>
        <w:t xml:space="preserve"> </w:t>
      </w:r>
      <w:r>
        <w:rPr>
          <w:rFonts w:hint="cs"/>
          <w:rtl/>
        </w:rPr>
        <w:t>ضروری</w:t>
      </w:r>
      <w:r>
        <w:rPr>
          <w:rtl/>
        </w:rPr>
        <w:t xml:space="preserve"> </w:t>
      </w:r>
      <w:r>
        <w:rPr>
          <w:rFonts w:hint="cs"/>
          <w:rtl/>
        </w:rPr>
        <w:t>است</w:t>
      </w:r>
      <w:r>
        <w:rPr>
          <w:rtl/>
        </w:rPr>
        <w:t>.</w:t>
      </w:r>
    </w:p>
    <w:p w:rsidR="00BF01F5" w:rsidRDefault="000423D4" w:rsidP="0044477C">
      <w:pPr>
        <w:rPr>
          <w:rtl/>
        </w:rPr>
      </w:pPr>
      <w:r>
        <w:rPr>
          <w:rFonts w:hint="cs"/>
          <w:rtl/>
        </w:rPr>
        <w:t>مقدمه</w:t>
      </w:r>
      <w:r>
        <w:rPr>
          <w:rtl/>
        </w:rPr>
        <w:t xml:space="preserve"> </w:t>
      </w:r>
      <w:r>
        <w:rPr>
          <w:rFonts w:hint="cs"/>
          <w:rtl/>
        </w:rPr>
        <w:t>اول</w:t>
      </w:r>
      <w:r>
        <w:rPr>
          <w:rtl/>
        </w:rPr>
        <w:t xml:space="preserve"> </w:t>
      </w:r>
      <w:r>
        <w:rPr>
          <w:rFonts w:hint="cs"/>
          <w:rtl/>
        </w:rPr>
        <w:t>آن</w:t>
      </w:r>
      <w:r>
        <w:rPr>
          <w:rtl/>
        </w:rPr>
        <w:t xml:space="preserve"> </w:t>
      </w:r>
      <w:r>
        <w:rPr>
          <w:rFonts w:hint="cs"/>
          <w:rtl/>
        </w:rPr>
        <w:t>است</w:t>
      </w:r>
      <w:r>
        <w:rPr>
          <w:rtl/>
        </w:rPr>
        <w:t xml:space="preserve"> </w:t>
      </w:r>
      <w:r>
        <w:rPr>
          <w:rFonts w:hint="cs"/>
          <w:rtl/>
        </w:rPr>
        <w:t>که</w:t>
      </w:r>
      <w:r>
        <w:rPr>
          <w:rtl/>
        </w:rPr>
        <w:t xml:space="preserve"> </w:t>
      </w:r>
      <w:r>
        <w:rPr>
          <w:rFonts w:hint="cs"/>
          <w:rtl/>
        </w:rPr>
        <w:t>هر</w:t>
      </w:r>
      <w:r>
        <w:rPr>
          <w:rtl/>
        </w:rPr>
        <w:t xml:space="preserve"> </w:t>
      </w:r>
      <w:r>
        <w:rPr>
          <w:rFonts w:hint="cs"/>
          <w:rtl/>
        </w:rPr>
        <w:t>حکمی</w:t>
      </w:r>
      <w:r>
        <w:rPr>
          <w:rtl/>
        </w:rPr>
        <w:t xml:space="preserve"> </w:t>
      </w:r>
      <w:r>
        <w:rPr>
          <w:rFonts w:hint="cs"/>
          <w:rtl/>
        </w:rPr>
        <w:t>دارای</w:t>
      </w:r>
      <w:r>
        <w:rPr>
          <w:rtl/>
        </w:rPr>
        <w:t xml:space="preserve"> </w:t>
      </w:r>
      <w:r>
        <w:rPr>
          <w:rFonts w:hint="cs"/>
          <w:rtl/>
        </w:rPr>
        <w:t>سه</w:t>
      </w:r>
      <w:r>
        <w:rPr>
          <w:rtl/>
        </w:rPr>
        <w:t xml:space="preserve"> </w:t>
      </w:r>
      <w:r>
        <w:rPr>
          <w:rFonts w:hint="cs"/>
          <w:rtl/>
        </w:rPr>
        <w:t>عنصر</w:t>
      </w:r>
      <w:r>
        <w:rPr>
          <w:rtl/>
        </w:rPr>
        <w:t xml:space="preserve"> </w:t>
      </w:r>
      <w:r>
        <w:rPr>
          <w:rFonts w:hint="cs"/>
          <w:rtl/>
        </w:rPr>
        <w:t>است</w:t>
      </w:r>
      <w:r>
        <w:rPr>
          <w:rtl/>
        </w:rPr>
        <w:t xml:space="preserve">: </w:t>
      </w:r>
      <w:r w:rsidR="00805812">
        <w:rPr>
          <w:rtl/>
        </w:rPr>
        <w:t>(</w:t>
      </w:r>
      <w:r>
        <w:rPr>
          <w:rFonts w:hint="cs"/>
          <w:rtl/>
        </w:rPr>
        <w:t>حکم</w:t>
      </w:r>
      <w:r w:rsidR="00805812">
        <w:rPr>
          <w:rFonts w:hint="eastAsia"/>
          <w:rtl/>
        </w:rPr>
        <w:t>)</w:t>
      </w:r>
      <w:r>
        <w:rPr>
          <w:rtl/>
        </w:rPr>
        <w:t xml:space="preserve"> (</w:t>
      </w:r>
      <w:r>
        <w:rPr>
          <w:rFonts w:hint="cs"/>
          <w:rtl/>
        </w:rPr>
        <w:t>مانند</w:t>
      </w:r>
      <w:r>
        <w:rPr>
          <w:rtl/>
        </w:rPr>
        <w:t xml:space="preserve"> </w:t>
      </w:r>
      <w:r>
        <w:rPr>
          <w:rFonts w:hint="cs"/>
          <w:rtl/>
        </w:rPr>
        <w:t>وجوب</w:t>
      </w:r>
      <w:r>
        <w:rPr>
          <w:rtl/>
        </w:rPr>
        <w:t xml:space="preserve"> </w:t>
      </w:r>
      <w:r>
        <w:rPr>
          <w:rFonts w:hint="cs"/>
          <w:rtl/>
        </w:rPr>
        <w:t>یا</w:t>
      </w:r>
      <w:r>
        <w:rPr>
          <w:rtl/>
        </w:rPr>
        <w:t xml:space="preserve"> </w:t>
      </w:r>
      <w:r>
        <w:rPr>
          <w:rFonts w:hint="cs"/>
          <w:rtl/>
        </w:rPr>
        <w:t>حرمت</w:t>
      </w:r>
      <w:r>
        <w:rPr>
          <w:rtl/>
        </w:rPr>
        <w:t>)</w:t>
      </w:r>
      <w:r>
        <w:rPr>
          <w:rFonts w:hint="cs"/>
          <w:rtl/>
        </w:rPr>
        <w:t>،</w:t>
      </w:r>
      <w:r>
        <w:rPr>
          <w:rtl/>
        </w:rPr>
        <w:t xml:space="preserve"> </w:t>
      </w:r>
      <w:r w:rsidR="00805812">
        <w:rPr>
          <w:rtl/>
        </w:rPr>
        <w:t>(</w:t>
      </w:r>
      <w:r>
        <w:rPr>
          <w:rFonts w:hint="cs"/>
          <w:rtl/>
        </w:rPr>
        <w:t>متعلق</w:t>
      </w:r>
      <w:r w:rsidR="00805812">
        <w:rPr>
          <w:rFonts w:hint="eastAsia"/>
          <w:rtl/>
        </w:rPr>
        <w:t>)</w:t>
      </w:r>
      <w:r>
        <w:rPr>
          <w:rtl/>
        </w:rPr>
        <w:t xml:space="preserve"> </w:t>
      </w:r>
      <w:r>
        <w:rPr>
          <w:rFonts w:hint="cs"/>
          <w:rtl/>
        </w:rPr>
        <w:t>که</w:t>
      </w:r>
      <w:r>
        <w:rPr>
          <w:rtl/>
        </w:rPr>
        <w:t xml:space="preserve"> </w:t>
      </w:r>
      <w:r>
        <w:rPr>
          <w:rFonts w:hint="cs"/>
          <w:rtl/>
        </w:rPr>
        <w:t>فعل</w:t>
      </w:r>
      <w:r>
        <w:rPr>
          <w:rtl/>
        </w:rPr>
        <w:t xml:space="preserve"> </w:t>
      </w:r>
      <w:r>
        <w:rPr>
          <w:rFonts w:hint="cs"/>
          <w:rtl/>
        </w:rPr>
        <w:t>مکلف</w:t>
      </w:r>
      <w:r>
        <w:rPr>
          <w:rtl/>
        </w:rPr>
        <w:t xml:space="preserve"> </w:t>
      </w:r>
      <w:r>
        <w:rPr>
          <w:rFonts w:hint="cs"/>
          <w:rtl/>
        </w:rPr>
        <w:t>است</w:t>
      </w:r>
      <w:r>
        <w:rPr>
          <w:rtl/>
        </w:rPr>
        <w:t xml:space="preserve"> (</w:t>
      </w:r>
      <w:r>
        <w:rPr>
          <w:rFonts w:hint="cs"/>
          <w:rtl/>
        </w:rPr>
        <w:t>مانند</w:t>
      </w:r>
      <w:r>
        <w:rPr>
          <w:rtl/>
        </w:rPr>
        <w:t xml:space="preserve"> </w:t>
      </w:r>
      <w:r>
        <w:rPr>
          <w:rFonts w:hint="cs"/>
          <w:rtl/>
        </w:rPr>
        <w:t>اکرام</w:t>
      </w:r>
      <w:r>
        <w:rPr>
          <w:rtl/>
        </w:rPr>
        <w:t xml:space="preserve"> </w:t>
      </w:r>
      <w:r>
        <w:rPr>
          <w:rFonts w:hint="cs"/>
          <w:rtl/>
        </w:rPr>
        <w:t>یا</w:t>
      </w:r>
      <w:r>
        <w:rPr>
          <w:rtl/>
        </w:rPr>
        <w:t xml:space="preserve"> </w:t>
      </w:r>
      <w:r>
        <w:rPr>
          <w:rFonts w:hint="cs"/>
          <w:rtl/>
        </w:rPr>
        <w:t>شرب</w:t>
      </w:r>
      <w:r>
        <w:rPr>
          <w:rtl/>
        </w:rPr>
        <w:t>)</w:t>
      </w:r>
      <w:r>
        <w:rPr>
          <w:rFonts w:hint="cs"/>
          <w:rtl/>
        </w:rPr>
        <w:t>،</w:t>
      </w:r>
      <w:r>
        <w:rPr>
          <w:rtl/>
        </w:rPr>
        <w:t xml:space="preserve"> </w:t>
      </w:r>
      <w:r>
        <w:rPr>
          <w:rFonts w:hint="cs"/>
          <w:rtl/>
        </w:rPr>
        <w:t>و</w:t>
      </w:r>
      <w:r>
        <w:rPr>
          <w:rtl/>
        </w:rPr>
        <w:t xml:space="preserve"> </w:t>
      </w:r>
      <w:r w:rsidR="00805812">
        <w:rPr>
          <w:rtl/>
        </w:rPr>
        <w:t>(</w:t>
      </w:r>
      <w:r>
        <w:rPr>
          <w:rFonts w:hint="cs"/>
          <w:rtl/>
        </w:rPr>
        <w:t>موضوع</w:t>
      </w:r>
      <w:r w:rsidR="00805812">
        <w:rPr>
          <w:rFonts w:hint="eastAsia"/>
          <w:rtl/>
        </w:rPr>
        <w:t>)</w:t>
      </w:r>
      <w:r>
        <w:rPr>
          <w:rtl/>
        </w:rPr>
        <w:t xml:space="preserve"> </w:t>
      </w:r>
      <w:r>
        <w:rPr>
          <w:rFonts w:hint="cs"/>
          <w:rtl/>
        </w:rPr>
        <w:t>که</w:t>
      </w:r>
      <w:r>
        <w:rPr>
          <w:rtl/>
        </w:rPr>
        <w:t xml:space="preserve"> </w:t>
      </w:r>
      <w:r>
        <w:rPr>
          <w:rFonts w:hint="cs"/>
          <w:rtl/>
        </w:rPr>
        <w:t>امر</w:t>
      </w:r>
      <w:r>
        <w:rPr>
          <w:rtl/>
        </w:rPr>
        <w:t xml:space="preserve"> </w:t>
      </w:r>
      <w:r>
        <w:rPr>
          <w:rFonts w:hint="cs"/>
          <w:rtl/>
        </w:rPr>
        <w:t>خارجی</w:t>
      </w:r>
      <w:r>
        <w:rPr>
          <w:rtl/>
        </w:rPr>
        <w:t xml:space="preserve"> </w:t>
      </w:r>
      <w:r>
        <w:rPr>
          <w:rFonts w:hint="cs"/>
          <w:rtl/>
        </w:rPr>
        <w:t>است</w:t>
      </w:r>
      <w:r>
        <w:rPr>
          <w:rtl/>
        </w:rPr>
        <w:t xml:space="preserve"> (</w:t>
      </w:r>
      <w:r>
        <w:rPr>
          <w:rFonts w:hint="cs"/>
          <w:rtl/>
        </w:rPr>
        <w:t>مانند</w:t>
      </w:r>
      <w:r>
        <w:rPr>
          <w:rtl/>
        </w:rPr>
        <w:t xml:space="preserve"> </w:t>
      </w:r>
      <w:r>
        <w:rPr>
          <w:rFonts w:hint="cs"/>
          <w:rtl/>
        </w:rPr>
        <w:t>عالم</w:t>
      </w:r>
      <w:r>
        <w:rPr>
          <w:rtl/>
        </w:rPr>
        <w:t xml:space="preserve"> </w:t>
      </w:r>
      <w:r>
        <w:rPr>
          <w:rFonts w:hint="cs"/>
          <w:rtl/>
        </w:rPr>
        <w:t>یا</w:t>
      </w:r>
      <w:r>
        <w:rPr>
          <w:rtl/>
        </w:rPr>
        <w:t xml:space="preserve"> </w:t>
      </w:r>
      <w:r>
        <w:rPr>
          <w:rFonts w:hint="cs"/>
          <w:rtl/>
        </w:rPr>
        <w:t>خمر</w:t>
      </w:r>
      <w:r>
        <w:rPr>
          <w:rtl/>
        </w:rPr>
        <w:t xml:space="preserve">). </w:t>
      </w:r>
      <w:r>
        <w:rPr>
          <w:rFonts w:hint="cs"/>
          <w:rtl/>
        </w:rPr>
        <w:t>در</w:t>
      </w:r>
      <w:r>
        <w:rPr>
          <w:rtl/>
        </w:rPr>
        <w:t xml:space="preserve"> </w:t>
      </w:r>
      <w:r>
        <w:rPr>
          <w:rFonts w:hint="cs"/>
          <w:rtl/>
        </w:rPr>
        <w:t>برخی</w:t>
      </w:r>
      <w:r>
        <w:rPr>
          <w:rtl/>
        </w:rPr>
        <w:t xml:space="preserve"> </w:t>
      </w:r>
      <w:r>
        <w:rPr>
          <w:rFonts w:hint="cs"/>
          <w:rtl/>
        </w:rPr>
        <w:t>احکام</w:t>
      </w:r>
      <w:r>
        <w:rPr>
          <w:rtl/>
        </w:rPr>
        <w:t xml:space="preserve"> </w:t>
      </w:r>
      <w:r>
        <w:rPr>
          <w:rFonts w:hint="cs"/>
          <w:rtl/>
        </w:rPr>
        <w:t>مانند</w:t>
      </w:r>
      <w:r>
        <w:rPr>
          <w:rtl/>
        </w:rPr>
        <w:t xml:space="preserve"> </w:t>
      </w:r>
      <w:r>
        <w:rPr>
          <w:rFonts w:hint="cs"/>
          <w:rtl/>
        </w:rPr>
        <w:t>نماز،</w:t>
      </w:r>
      <w:r>
        <w:rPr>
          <w:rtl/>
        </w:rPr>
        <w:t xml:space="preserve"> </w:t>
      </w:r>
      <w:r>
        <w:rPr>
          <w:rFonts w:hint="cs"/>
          <w:rtl/>
        </w:rPr>
        <w:t>فقط</w:t>
      </w:r>
      <w:r>
        <w:rPr>
          <w:rtl/>
        </w:rPr>
        <w:t xml:space="preserve"> </w:t>
      </w:r>
      <w:r>
        <w:rPr>
          <w:rFonts w:hint="cs"/>
          <w:rtl/>
        </w:rPr>
        <w:t>حکم</w:t>
      </w:r>
      <w:r>
        <w:rPr>
          <w:rtl/>
        </w:rPr>
        <w:t xml:space="preserve"> </w:t>
      </w:r>
      <w:r>
        <w:rPr>
          <w:rFonts w:hint="cs"/>
          <w:rtl/>
        </w:rPr>
        <w:t>و</w:t>
      </w:r>
      <w:r>
        <w:rPr>
          <w:rtl/>
        </w:rPr>
        <w:t xml:space="preserve"> </w:t>
      </w:r>
      <w:r>
        <w:rPr>
          <w:rFonts w:hint="cs"/>
          <w:rtl/>
        </w:rPr>
        <w:t>متعلق</w:t>
      </w:r>
      <w:r>
        <w:rPr>
          <w:rtl/>
        </w:rPr>
        <w:t xml:space="preserve"> </w:t>
      </w:r>
      <w:r>
        <w:rPr>
          <w:rFonts w:hint="cs"/>
          <w:rtl/>
        </w:rPr>
        <w:t>وجود</w:t>
      </w:r>
      <w:r>
        <w:rPr>
          <w:rtl/>
        </w:rPr>
        <w:t xml:space="preserve"> </w:t>
      </w:r>
      <w:r>
        <w:rPr>
          <w:rFonts w:hint="cs"/>
          <w:rtl/>
        </w:rPr>
        <w:t>دارد</w:t>
      </w:r>
      <w:r>
        <w:rPr>
          <w:rtl/>
        </w:rPr>
        <w:t xml:space="preserve"> </w:t>
      </w:r>
      <w:r>
        <w:rPr>
          <w:rFonts w:hint="cs"/>
          <w:rtl/>
        </w:rPr>
        <w:t>و</w:t>
      </w:r>
      <w:r>
        <w:rPr>
          <w:rtl/>
        </w:rPr>
        <w:t xml:space="preserve"> </w:t>
      </w:r>
      <w:r>
        <w:rPr>
          <w:rFonts w:hint="cs"/>
          <w:rtl/>
        </w:rPr>
        <w:t>موضوع</w:t>
      </w:r>
      <w:r>
        <w:rPr>
          <w:rtl/>
        </w:rPr>
        <w:t xml:space="preserve"> </w:t>
      </w:r>
      <w:r>
        <w:rPr>
          <w:rFonts w:hint="cs"/>
          <w:rtl/>
        </w:rPr>
        <w:t>خارجی</w:t>
      </w:r>
      <w:r>
        <w:rPr>
          <w:rtl/>
        </w:rPr>
        <w:t xml:space="preserve"> </w:t>
      </w:r>
      <w:r>
        <w:rPr>
          <w:rFonts w:hint="cs"/>
          <w:rtl/>
        </w:rPr>
        <w:t>مستقلی</w:t>
      </w:r>
      <w:r>
        <w:rPr>
          <w:rtl/>
        </w:rPr>
        <w:t xml:space="preserve"> </w:t>
      </w:r>
      <w:r>
        <w:rPr>
          <w:rFonts w:hint="cs"/>
          <w:rtl/>
        </w:rPr>
        <w:t>نیست</w:t>
      </w:r>
      <w:r>
        <w:rPr>
          <w:rtl/>
        </w:rPr>
        <w:t>.</w:t>
      </w:r>
    </w:p>
    <w:p w:rsidR="00BF01F5" w:rsidRDefault="000423D4" w:rsidP="0044477C">
      <w:pPr>
        <w:rPr>
          <w:rtl/>
        </w:rPr>
      </w:pPr>
      <w:r>
        <w:rPr>
          <w:rFonts w:hint="cs"/>
          <w:rtl/>
        </w:rPr>
        <w:t>مقدمه</w:t>
      </w:r>
      <w:r>
        <w:rPr>
          <w:rtl/>
        </w:rPr>
        <w:t xml:space="preserve"> </w:t>
      </w:r>
      <w:r>
        <w:rPr>
          <w:rFonts w:hint="cs"/>
          <w:rtl/>
        </w:rPr>
        <w:t>دوم</w:t>
      </w:r>
      <w:r>
        <w:rPr>
          <w:rtl/>
        </w:rPr>
        <w:t xml:space="preserve"> </w:t>
      </w:r>
      <w:r>
        <w:rPr>
          <w:rFonts w:hint="cs"/>
          <w:rtl/>
        </w:rPr>
        <w:t>آنکه</w:t>
      </w:r>
      <w:r>
        <w:rPr>
          <w:rtl/>
        </w:rPr>
        <w:t xml:space="preserve"> </w:t>
      </w:r>
      <w:r>
        <w:rPr>
          <w:rFonts w:hint="cs"/>
          <w:rtl/>
        </w:rPr>
        <w:t>رابطه</w:t>
      </w:r>
      <w:r>
        <w:rPr>
          <w:rtl/>
        </w:rPr>
        <w:t xml:space="preserve"> </w:t>
      </w:r>
      <w:r>
        <w:rPr>
          <w:rFonts w:hint="cs"/>
          <w:rtl/>
        </w:rPr>
        <w:t>میان</w:t>
      </w:r>
      <w:r>
        <w:rPr>
          <w:rtl/>
        </w:rPr>
        <w:t xml:space="preserve"> </w:t>
      </w:r>
      <w:r w:rsidR="00805812">
        <w:rPr>
          <w:rtl/>
        </w:rPr>
        <w:t>(</w:t>
      </w:r>
      <w:r>
        <w:rPr>
          <w:rFonts w:hint="cs"/>
          <w:rtl/>
        </w:rPr>
        <w:t>حکم</w:t>
      </w:r>
      <w:r w:rsidR="00805812">
        <w:rPr>
          <w:rFonts w:hint="eastAsia"/>
          <w:rtl/>
        </w:rPr>
        <w:t>)</w:t>
      </w:r>
      <w:r>
        <w:rPr>
          <w:rtl/>
        </w:rPr>
        <w:t xml:space="preserve"> </w:t>
      </w:r>
      <w:r>
        <w:rPr>
          <w:rFonts w:hint="cs"/>
          <w:rtl/>
        </w:rPr>
        <w:t>و</w:t>
      </w:r>
      <w:r>
        <w:rPr>
          <w:rtl/>
        </w:rPr>
        <w:t xml:space="preserve"> </w:t>
      </w:r>
      <w:r w:rsidR="00805812">
        <w:rPr>
          <w:rtl/>
        </w:rPr>
        <w:t>(</w:t>
      </w:r>
      <w:r>
        <w:rPr>
          <w:rFonts w:hint="cs"/>
          <w:rtl/>
        </w:rPr>
        <w:t>موضوع</w:t>
      </w:r>
      <w:r w:rsidR="00805812">
        <w:rPr>
          <w:rFonts w:hint="eastAsia"/>
          <w:rtl/>
        </w:rPr>
        <w:t>)</w:t>
      </w:r>
      <w:r>
        <w:rPr>
          <w:rFonts w:hint="cs"/>
          <w:rtl/>
        </w:rPr>
        <w:t>،</w:t>
      </w:r>
      <w:r>
        <w:rPr>
          <w:rtl/>
        </w:rPr>
        <w:t xml:space="preserve"> </w:t>
      </w:r>
      <w:r>
        <w:rPr>
          <w:rFonts w:hint="cs"/>
          <w:rtl/>
        </w:rPr>
        <w:t>و</w:t>
      </w:r>
      <w:r>
        <w:rPr>
          <w:rtl/>
        </w:rPr>
        <w:t xml:space="preserve"> </w:t>
      </w:r>
      <w:r>
        <w:rPr>
          <w:rFonts w:hint="cs"/>
          <w:rtl/>
        </w:rPr>
        <w:t>همچنین</w:t>
      </w:r>
      <w:r>
        <w:rPr>
          <w:rtl/>
        </w:rPr>
        <w:t xml:space="preserve"> </w:t>
      </w:r>
      <w:r>
        <w:rPr>
          <w:rFonts w:hint="cs"/>
          <w:rtl/>
        </w:rPr>
        <w:t>رابطه</w:t>
      </w:r>
      <w:r>
        <w:rPr>
          <w:rtl/>
        </w:rPr>
        <w:t xml:space="preserve"> </w:t>
      </w:r>
      <w:r>
        <w:rPr>
          <w:rFonts w:hint="cs"/>
          <w:rtl/>
        </w:rPr>
        <w:t>میان</w:t>
      </w:r>
      <w:r>
        <w:rPr>
          <w:rtl/>
        </w:rPr>
        <w:t xml:space="preserve"> </w:t>
      </w:r>
      <w:r>
        <w:rPr>
          <w:rFonts w:hint="cs"/>
          <w:rtl/>
        </w:rPr>
        <w:t>هر</w:t>
      </w:r>
      <w:r>
        <w:rPr>
          <w:rtl/>
        </w:rPr>
        <w:t xml:space="preserve"> </w:t>
      </w:r>
      <w:r w:rsidR="00805812">
        <w:rPr>
          <w:rtl/>
        </w:rPr>
        <w:t>(</w:t>
      </w:r>
      <w:r>
        <w:rPr>
          <w:rFonts w:hint="cs"/>
          <w:rtl/>
        </w:rPr>
        <w:t>قیدی</w:t>
      </w:r>
      <w:r w:rsidR="00805812">
        <w:rPr>
          <w:rFonts w:hint="eastAsia"/>
          <w:rtl/>
        </w:rPr>
        <w:t>)</w:t>
      </w:r>
      <w:r>
        <w:rPr>
          <w:rtl/>
        </w:rPr>
        <w:t xml:space="preserve"> </w:t>
      </w:r>
      <w:r>
        <w:rPr>
          <w:rFonts w:hint="cs"/>
          <w:rtl/>
        </w:rPr>
        <w:t>با</w:t>
      </w:r>
      <w:r>
        <w:rPr>
          <w:rtl/>
        </w:rPr>
        <w:t xml:space="preserve"> </w:t>
      </w:r>
      <w:r w:rsidR="00805812">
        <w:rPr>
          <w:rtl/>
        </w:rPr>
        <w:t>(</w:t>
      </w:r>
      <w:r>
        <w:rPr>
          <w:rFonts w:hint="cs"/>
          <w:rtl/>
        </w:rPr>
        <w:t>مقید</w:t>
      </w:r>
      <w:r w:rsidR="00805812">
        <w:rPr>
          <w:rFonts w:hint="eastAsia"/>
          <w:rtl/>
        </w:rPr>
        <w:t>)</w:t>
      </w:r>
      <w:r>
        <w:rPr>
          <w:rtl/>
        </w:rPr>
        <w:t xml:space="preserve"> </w:t>
      </w:r>
      <w:r>
        <w:rPr>
          <w:rFonts w:hint="cs"/>
          <w:rtl/>
        </w:rPr>
        <w:t>خود،</w:t>
      </w:r>
      <w:r>
        <w:rPr>
          <w:rtl/>
        </w:rPr>
        <w:t xml:space="preserve"> </w:t>
      </w:r>
      <w:r>
        <w:rPr>
          <w:rFonts w:hint="cs"/>
          <w:rtl/>
        </w:rPr>
        <w:t>یک</w:t>
      </w:r>
      <w:r>
        <w:rPr>
          <w:rtl/>
        </w:rPr>
        <w:t xml:space="preserve"> </w:t>
      </w:r>
      <w:r>
        <w:rPr>
          <w:rFonts w:hint="cs"/>
          <w:rtl/>
        </w:rPr>
        <w:t>رابطه</w:t>
      </w:r>
      <w:r>
        <w:rPr>
          <w:rtl/>
        </w:rPr>
        <w:t xml:space="preserve"> </w:t>
      </w:r>
      <w:r w:rsidR="00805812">
        <w:rPr>
          <w:rtl/>
        </w:rPr>
        <w:t>(</w:t>
      </w:r>
      <w:r>
        <w:rPr>
          <w:rFonts w:hint="cs"/>
          <w:rtl/>
        </w:rPr>
        <w:t>طولی</w:t>
      </w:r>
      <w:r w:rsidR="00805812">
        <w:rPr>
          <w:rFonts w:hint="eastAsia"/>
          <w:rtl/>
        </w:rPr>
        <w:t>)</w:t>
      </w:r>
      <w:r>
        <w:rPr>
          <w:rtl/>
        </w:rPr>
        <w:t xml:space="preserve"> </w:t>
      </w:r>
      <w:r>
        <w:rPr>
          <w:rFonts w:hint="cs"/>
          <w:rtl/>
        </w:rPr>
        <w:t>است؛</w:t>
      </w:r>
      <w:r>
        <w:rPr>
          <w:rtl/>
        </w:rPr>
        <w:t xml:space="preserve"> </w:t>
      </w:r>
      <w:r>
        <w:rPr>
          <w:rFonts w:hint="cs"/>
          <w:rtl/>
        </w:rPr>
        <w:t>یعنی</w:t>
      </w:r>
      <w:r>
        <w:rPr>
          <w:rtl/>
        </w:rPr>
        <w:t xml:space="preserve"> </w:t>
      </w:r>
      <w:r>
        <w:rPr>
          <w:rFonts w:hint="cs"/>
          <w:rtl/>
        </w:rPr>
        <w:t>یکی</w:t>
      </w:r>
      <w:r>
        <w:rPr>
          <w:rtl/>
        </w:rPr>
        <w:t xml:space="preserve"> </w:t>
      </w:r>
      <w:r>
        <w:rPr>
          <w:rFonts w:hint="cs"/>
          <w:rtl/>
        </w:rPr>
        <w:t>مقدم</w:t>
      </w:r>
      <w:r>
        <w:rPr>
          <w:rtl/>
        </w:rPr>
        <w:t xml:space="preserve"> </w:t>
      </w:r>
      <w:r>
        <w:rPr>
          <w:rFonts w:hint="cs"/>
          <w:rtl/>
        </w:rPr>
        <w:t>و</w:t>
      </w:r>
      <w:r>
        <w:rPr>
          <w:rtl/>
        </w:rPr>
        <w:t xml:space="preserve"> </w:t>
      </w:r>
      <w:r>
        <w:rPr>
          <w:rFonts w:hint="cs"/>
          <w:rtl/>
        </w:rPr>
        <w:t>دیگری</w:t>
      </w:r>
      <w:r>
        <w:rPr>
          <w:rtl/>
        </w:rPr>
        <w:t xml:space="preserve"> </w:t>
      </w:r>
      <w:r>
        <w:rPr>
          <w:rFonts w:hint="cs"/>
          <w:rtl/>
        </w:rPr>
        <w:t>مؤخر</w:t>
      </w:r>
      <w:r>
        <w:rPr>
          <w:rtl/>
        </w:rPr>
        <w:t xml:space="preserve"> </w:t>
      </w:r>
      <w:r>
        <w:rPr>
          <w:rFonts w:hint="cs"/>
          <w:rtl/>
        </w:rPr>
        <w:t>است</w:t>
      </w:r>
      <w:r>
        <w:rPr>
          <w:rtl/>
        </w:rPr>
        <w:t xml:space="preserve"> </w:t>
      </w:r>
      <w:r>
        <w:rPr>
          <w:rFonts w:hint="cs"/>
          <w:rtl/>
        </w:rPr>
        <w:t>و</w:t>
      </w:r>
      <w:r>
        <w:rPr>
          <w:rtl/>
        </w:rPr>
        <w:t xml:space="preserve"> </w:t>
      </w:r>
      <w:r>
        <w:rPr>
          <w:rFonts w:hint="cs"/>
          <w:rtl/>
        </w:rPr>
        <w:t>وجود</w:t>
      </w:r>
      <w:r>
        <w:rPr>
          <w:rtl/>
        </w:rPr>
        <w:t xml:space="preserve"> </w:t>
      </w:r>
      <w:r>
        <w:rPr>
          <w:rFonts w:hint="cs"/>
          <w:rtl/>
        </w:rPr>
        <w:t>یکی</w:t>
      </w:r>
      <w:r>
        <w:rPr>
          <w:rtl/>
        </w:rPr>
        <w:t xml:space="preserve"> </w:t>
      </w:r>
      <w:r>
        <w:rPr>
          <w:rFonts w:hint="cs"/>
          <w:rtl/>
        </w:rPr>
        <w:t>متوقف</w:t>
      </w:r>
      <w:r>
        <w:rPr>
          <w:rtl/>
        </w:rPr>
        <w:t xml:space="preserve"> </w:t>
      </w:r>
      <w:r>
        <w:rPr>
          <w:rFonts w:hint="cs"/>
          <w:rtl/>
        </w:rPr>
        <w:t>بر</w:t>
      </w:r>
      <w:r>
        <w:rPr>
          <w:rtl/>
        </w:rPr>
        <w:t xml:space="preserve"> </w:t>
      </w:r>
      <w:r>
        <w:rPr>
          <w:rFonts w:hint="cs"/>
          <w:rtl/>
        </w:rPr>
        <w:t>دیگری</w:t>
      </w:r>
      <w:r>
        <w:rPr>
          <w:rtl/>
        </w:rPr>
        <w:t xml:space="preserve"> </w:t>
      </w:r>
      <w:r>
        <w:rPr>
          <w:rFonts w:hint="cs"/>
          <w:rtl/>
        </w:rPr>
        <w:t>است</w:t>
      </w:r>
      <w:r>
        <w:rPr>
          <w:rtl/>
        </w:rPr>
        <w:t xml:space="preserve">. </w:t>
      </w:r>
      <w:r>
        <w:rPr>
          <w:rFonts w:hint="cs"/>
          <w:rtl/>
        </w:rPr>
        <w:t>برای</w:t>
      </w:r>
      <w:r>
        <w:rPr>
          <w:rtl/>
        </w:rPr>
        <w:t xml:space="preserve"> </w:t>
      </w:r>
      <w:r>
        <w:rPr>
          <w:rFonts w:hint="cs"/>
          <w:rtl/>
        </w:rPr>
        <w:t>مثال،</w:t>
      </w:r>
      <w:r>
        <w:rPr>
          <w:rtl/>
        </w:rPr>
        <w:t xml:space="preserve"> </w:t>
      </w:r>
      <w:r>
        <w:rPr>
          <w:rFonts w:hint="cs"/>
          <w:rtl/>
        </w:rPr>
        <w:t>موضوع</w:t>
      </w:r>
      <w:r>
        <w:rPr>
          <w:rtl/>
        </w:rPr>
        <w:t xml:space="preserve"> </w:t>
      </w:r>
      <w:r>
        <w:rPr>
          <w:rFonts w:hint="cs"/>
          <w:rtl/>
        </w:rPr>
        <w:t>همیشه</w:t>
      </w:r>
      <w:r>
        <w:rPr>
          <w:rtl/>
        </w:rPr>
        <w:t xml:space="preserve"> </w:t>
      </w:r>
      <w:r>
        <w:rPr>
          <w:rFonts w:hint="cs"/>
          <w:rtl/>
        </w:rPr>
        <w:t>مقدم</w:t>
      </w:r>
      <w:r>
        <w:rPr>
          <w:rtl/>
        </w:rPr>
        <w:t xml:space="preserve"> </w:t>
      </w:r>
      <w:r>
        <w:rPr>
          <w:rFonts w:hint="cs"/>
          <w:rtl/>
        </w:rPr>
        <w:t>بر</w:t>
      </w:r>
      <w:r>
        <w:rPr>
          <w:rtl/>
        </w:rPr>
        <w:t xml:space="preserve"> </w:t>
      </w:r>
      <w:r>
        <w:rPr>
          <w:rFonts w:hint="cs"/>
          <w:rtl/>
        </w:rPr>
        <w:t>حکم</w:t>
      </w:r>
      <w:r>
        <w:rPr>
          <w:rtl/>
        </w:rPr>
        <w:t xml:space="preserve"> </w:t>
      </w:r>
      <w:r>
        <w:rPr>
          <w:rFonts w:hint="cs"/>
          <w:rtl/>
        </w:rPr>
        <w:t>است</w:t>
      </w:r>
      <w:r>
        <w:rPr>
          <w:rtl/>
        </w:rPr>
        <w:t>.</w:t>
      </w:r>
    </w:p>
    <w:p w:rsidR="00BF01F5" w:rsidRDefault="000423D4" w:rsidP="0044477C">
      <w:pPr>
        <w:rPr>
          <w:rtl/>
        </w:rPr>
      </w:pPr>
      <w:r>
        <w:rPr>
          <w:rFonts w:hint="cs"/>
          <w:rtl/>
        </w:rPr>
        <w:t>مقدمه</w:t>
      </w:r>
      <w:r>
        <w:rPr>
          <w:rtl/>
        </w:rPr>
        <w:t xml:space="preserve"> </w:t>
      </w:r>
      <w:r>
        <w:rPr>
          <w:rFonts w:hint="cs"/>
          <w:rtl/>
        </w:rPr>
        <w:t>سوم</w:t>
      </w:r>
      <w:r>
        <w:rPr>
          <w:rtl/>
        </w:rPr>
        <w:t xml:space="preserve"> </w:t>
      </w:r>
      <w:r>
        <w:rPr>
          <w:rFonts w:hint="cs"/>
          <w:rtl/>
        </w:rPr>
        <w:t>و</w:t>
      </w:r>
      <w:r>
        <w:rPr>
          <w:rtl/>
        </w:rPr>
        <w:t xml:space="preserve"> </w:t>
      </w:r>
      <w:r>
        <w:rPr>
          <w:rFonts w:hint="cs"/>
          <w:rtl/>
        </w:rPr>
        <w:t>محوری</w:t>
      </w:r>
      <w:r>
        <w:rPr>
          <w:rtl/>
        </w:rPr>
        <w:t xml:space="preserve"> </w:t>
      </w:r>
      <w:r>
        <w:rPr>
          <w:rFonts w:hint="cs"/>
          <w:rtl/>
        </w:rPr>
        <w:t>آن</w:t>
      </w:r>
      <w:r>
        <w:rPr>
          <w:rtl/>
        </w:rPr>
        <w:t xml:space="preserve"> </w:t>
      </w:r>
      <w:r>
        <w:rPr>
          <w:rFonts w:hint="cs"/>
          <w:rtl/>
        </w:rPr>
        <w:t>است</w:t>
      </w:r>
      <w:r>
        <w:rPr>
          <w:rtl/>
        </w:rPr>
        <w:t xml:space="preserve"> </w:t>
      </w:r>
      <w:r>
        <w:rPr>
          <w:rFonts w:hint="cs"/>
          <w:rtl/>
        </w:rPr>
        <w:t>که</w:t>
      </w:r>
      <w:r>
        <w:rPr>
          <w:rtl/>
        </w:rPr>
        <w:t xml:space="preserve"> </w:t>
      </w:r>
      <w:r>
        <w:rPr>
          <w:rFonts w:hint="cs"/>
          <w:rtl/>
        </w:rPr>
        <w:t>اگر</w:t>
      </w:r>
      <w:r>
        <w:rPr>
          <w:rtl/>
        </w:rPr>
        <w:t xml:space="preserve"> </w:t>
      </w:r>
      <w:r>
        <w:rPr>
          <w:rFonts w:hint="cs"/>
          <w:rtl/>
        </w:rPr>
        <w:t>دو</w:t>
      </w:r>
      <w:r>
        <w:rPr>
          <w:rtl/>
        </w:rPr>
        <w:t xml:space="preserve"> </w:t>
      </w:r>
      <w:r>
        <w:rPr>
          <w:rFonts w:hint="cs"/>
          <w:rtl/>
        </w:rPr>
        <w:t>چیز</w:t>
      </w:r>
      <w:r>
        <w:rPr>
          <w:rtl/>
        </w:rPr>
        <w:t xml:space="preserve"> </w:t>
      </w:r>
      <w:r>
        <w:rPr>
          <w:rFonts w:hint="cs"/>
          <w:rtl/>
        </w:rPr>
        <w:t>با</w:t>
      </w:r>
      <w:r>
        <w:rPr>
          <w:rtl/>
        </w:rPr>
        <w:t xml:space="preserve"> </w:t>
      </w:r>
      <w:r>
        <w:rPr>
          <w:rFonts w:hint="cs"/>
          <w:rtl/>
        </w:rPr>
        <w:t>یکدیگر</w:t>
      </w:r>
      <w:r>
        <w:rPr>
          <w:rtl/>
        </w:rPr>
        <w:t xml:space="preserve"> </w:t>
      </w:r>
      <w:r>
        <w:rPr>
          <w:rFonts w:hint="cs"/>
          <w:rtl/>
        </w:rPr>
        <w:t>رابطه</w:t>
      </w:r>
      <w:r>
        <w:rPr>
          <w:rtl/>
        </w:rPr>
        <w:t xml:space="preserve"> </w:t>
      </w:r>
      <w:r>
        <w:rPr>
          <w:rFonts w:hint="cs"/>
          <w:rtl/>
        </w:rPr>
        <w:t>طولی</w:t>
      </w:r>
      <w:r>
        <w:rPr>
          <w:rtl/>
        </w:rPr>
        <w:t xml:space="preserve"> </w:t>
      </w:r>
      <w:r>
        <w:rPr>
          <w:rFonts w:hint="cs"/>
          <w:rtl/>
        </w:rPr>
        <w:t>داشته</w:t>
      </w:r>
      <w:r>
        <w:rPr>
          <w:rtl/>
        </w:rPr>
        <w:t xml:space="preserve"> </w:t>
      </w:r>
      <w:r>
        <w:rPr>
          <w:rFonts w:hint="cs"/>
          <w:rtl/>
        </w:rPr>
        <w:t>باشند،</w:t>
      </w:r>
      <w:r>
        <w:rPr>
          <w:rtl/>
        </w:rPr>
        <w:t xml:space="preserve"> </w:t>
      </w:r>
      <w:r>
        <w:rPr>
          <w:rFonts w:hint="cs"/>
          <w:rtl/>
        </w:rPr>
        <w:t>یک</w:t>
      </w:r>
      <w:r>
        <w:rPr>
          <w:rtl/>
        </w:rPr>
        <w:t xml:space="preserve"> </w:t>
      </w:r>
      <w:r w:rsidR="00805812">
        <w:rPr>
          <w:rtl/>
        </w:rPr>
        <w:t>(</w:t>
      </w:r>
      <w:r>
        <w:rPr>
          <w:rFonts w:hint="cs"/>
          <w:rtl/>
        </w:rPr>
        <w:t>دلیل</w:t>
      </w:r>
      <w:r>
        <w:rPr>
          <w:rtl/>
        </w:rPr>
        <w:t xml:space="preserve"> </w:t>
      </w:r>
      <w:r>
        <w:rPr>
          <w:rFonts w:hint="cs"/>
          <w:rtl/>
        </w:rPr>
        <w:t>واحد</w:t>
      </w:r>
      <w:r w:rsidR="00805812">
        <w:rPr>
          <w:rFonts w:hint="eastAsia"/>
          <w:rtl/>
        </w:rPr>
        <w:t>)</w:t>
      </w:r>
      <w:r>
        <w:rPr>
          <w:rtl/>
        </w:rPr>
        <w:t xml:space="preserve"> </w:t>
      </w:r>
      <w:r>
        <w:rPr>
          <w:rFonts w:hint="cs"/>
          <w:rtl/>
        </w:rPr>
        <w:t>نمی‌تواند</w:t>
      </w:r>
      <w:r>
        <w:rPr>
          <w:rtl/>
        </w:rPr>
        <w:t xml:space="preserve"> </w:t>
      </w:r>
      <w:r>
        <w:rPr>
          <w:rFonts w:hint="cs"/>
          <w:rtl/>
        </w:rPr>
        <w:t>متکفل</w:t>
      </w:r>
      <w:r>
        <w:rPr>
          <w:rtl/>
        </w:rPr>
        <w:t xml:space="preserve"> </w:t>
      </w:r>
      <w:r>
        <w:rPr>
          <w:rFonts w:hint="cs"/>
          <w:rtl/>
        </w:rPr>
        <w:t>بیان</w:t>
      </w:r>
      <w:r>
        <w:rPr>
          <w:rtl/>
        </w:rPr>
        <w:t xml:space="preserve"> </w:t>
      </w:r>
      <w:r>
        <w:rPr>
          <w:rFonts w:hint="cs"/>
          <w:rtl/>
        </w:rPr>
        <w:t>هر</w:t>
      </w:r>
      <w:r>
        <w:rPr>
          <w:rtl/>
        </w:rPr>
        <w:t xml:space="preserve"> </w:t>
      </w:r>
      <w:r>
        <w:rPr>
          <w:rFonts w:hint="cs"/>
          <w:rtl/>
        </w:rPr>
        <w:t>دوی</w:t>
      </w:r>
      <w:r>
        <w:rPr>
          <w:rtl/>
        </w:rPr>
        <w:t xml:space="preserve"> </w:t>
      </w:r>
      <w:r>
        <w:rPr>
          <w:rFonts w:hint="cs"/>
          <w:rtl/>
        </w:rPr>
        <w:t>آن‌ها</w:t>
      </w:r>
      <w:r>
        <w:rPr>
          <w:rtl/>
        </w:rPr>
        <w:t xml:space="preserve"> </w:t>
      </w:r>
      <w:r>
        <w:rPr>
          <w:rFonts w:hint="cs"/>
          <w:rtl/>
        </w:rPr>
        <w:t>باشد،</w:t>
      </w:r>
      <w:r>
        <w:rPr>
          <w:rtl/>
        </w:rPr>
        <w:t xml:space="preserve"> </w:t>
      </w:r>
      <w:r>
        <w:rPr>
          <w:rFonts w:hint="cs"/>
          <w:rtl/>
        </w:rPr>
        <w:t>بلکه</w:t>
      </w:r>
      <w:r>
        <w:rPr>
          <w:rtl/>
        </w:rPr>
        <w:t xml:space="preserve"> </w:t>
      </w:r>
      <w:r>
        <w:rPr>
          <w:rFonts w:hint="cs"/>
          <w:rtl/>
        </w:rPr>
        <w:t>هر</w:t>
      </w:r>
      <w:r>
        <w:rPr>
          <w:rtl/>
        </w:rPr>
        <w:t xml:space="preserve"> </w:t>
      </w:r>
      <w:r>
        <w:rPr>
          <w:rFonts w:hint="cs"/>
          <w:rtl/>
        </w:rPr>
        <w:t>کدام</w:t>
      </w:r>
      <w:r>
        <w:rPr>
          <w:rtl/>
        </w:rPr>
        <w:t xml:space="preserve"> </w:t>
      </w:r>
      <w:r>
        <w:rPr>
          <w:rFonts w:hint="cs"/>
          <w:rtl/>
        </w:rPr>
        <w:t>نیازمند</w:t>
      </w:r>
      <w:r>
        <w:rPr>
          <w:rtl/>
        </w:rPr>
        <w:t xml:space="preserve"> </w:t>
      </w:r>
      <w:r>
        <w:rPr>
          <w:rFonts w:hint="cs"/>
          <w:rtl/>
        </w:rPr>
        <w:t>دلیلی</w:t>
      </w:r>
      <w:r>
        <w:rPr>
          <w:rtl/>
        </w:rPr>
        <w:t xml:space="preserve"> </w:t>
      </w:r>
      <w:r>
        <w:rPr>
          <w:rFonts w:hint="cs"/>
          <w:rtl/>
        </w:rPr>
        <w:t>مستقل</w:t>
      </w:r>
      <w:r>
        <w:rPr>
          <w:rtl/>
        </w:rPr>
        <w:t xml:space="preserve"> </w:t>
      </w:r>
      <w:r>
        <w:rPr>
          <w:rFonts w:hint="cs"/>
          <w:rtl/>
        </w:rPr>
        <w:t>است</w:t>
      </w:r>
      <w:r>
        <w:rPr>
          <w:rtl/>
        </w:rPr>
        <w:t xml:space="preserve">. </w:t>
      </w:r>
      <w:r>
        <w:rPr>
          <w:rFonts w:hint="cs"/>
          <w:rtl/>
        </w:rPr>
        <w:t>دلیل</w:t>
      </w:r>
      <w:r>
        <w:rPr>
          <w:rtl/>
        </w:rPr>
        <w:t xml:space="preserve"> </w:t>
      </w:r>
      <w:r>
        <w:rPr>
          <w:rFonts w:hint="cs"/>
          <w:rtl/>
        </w:rPr>
        <w:t>واحد</w:t>
      </w:r>
      <w:r>
        <w:rPr>
          <w:rtl/>
        </w:rPr>
        <w:t xml:space="preserve"> </w:t>
      </w:r>
      <w:r>
        <w:rPr>
          <w:rFonts w:hint="cs"/>
          <w:rtl/>
        </w:rPr>
        <w:t>فقط</w:t>
      </w:r>
      <w:r>
        <w:rPr>
          <w:rtl/>
        </w:rPr>
        <w:t xml:space="preserve"> </w:t>
      </w:r>
      <w:r>
        <w:rPr>
          <w:rFonts w:hint="cs"/>
          <w:rtl/>
        </w:rPr>
        <w:t>می‌تواند</w:t>
      </w:r>
      <w:r>
        <w:rPr>
          <w:rtl/>
        </w:rPr>
        <w:t xml:space="preserve"> </w:t>
      </w:r>
      <w:r>
        <w:rPr>
          <w:rFonts w:hint="cs"/>
          <w:rtl/>
        </w:rPr>
        <w:t>یکی</w:t>
      </w:r>
      <w:r>
        <w:rPr>
          <w:rtl/>
        </w:rPr>
        <w:t xml:space="preserve"> </w:t>
      </w:r>
      <w:r>
        <w:rPr>
          <w:rFonts w:hint="cs"/>
          <w:rtl/>
        </w:rPr>
        <w:t>از</w:t>
      </w:r>
      <w:r>
        <w:rPr>
          <w:rtl/>
        </w:rPr>
        <w:t xml:space="preserve"> </w:t>
      </w:r>
      <w:r>
        <w:rPr>
          <w:rFonts w:hint="cs"/>
          <w:rtl/>
        </w:rPr>
        <w:t>آن</w:t>
      </w:r>
      <w:r>
        <w:rPr>
          <w:rtl/>
        </w:rPr>
        <w:t xml:space="preserve"> </w:t>
      </w:r>
      <w:r>
        <w:rPr>
          <w:rFonts w:hint="cs"/>
          <w:rtl/>
        </w:rPr>
        <w:t>دو</w:t>
      </w:r>
      <w:r>
        <w:rPr>
          <w:rtl/>
        </w:rPr>
        <w:t xml:space="preserve"> </w:t>
      </w:r>
      <w:r>
        <w:rPr>
          <w:rFonts w:hint="cs"/>
          <w:rtl/>
        </w:rPr>
        <w:t>را</w:t>
      </w:r>
      <w:r>
        <w:rPr>
          <w:rtl/>
        </w:rPr>
        <w:t xml:space="preserve"> </w:t>
      </w:r>
      <w:r>
        <w:rPr>
          <w:rFonts w:hint="cs"/>
          <w:rtl/>
        </w:rPr>
        <w:t>بیان</w:t>
      </w:r>
      <w:r>
        <w:rPr>
          <w:rtl/>
        </w:rPr>
        <w:t xml:space="preserve"> </w:t>
      </w:r>
      <w:r>
        <w:rPr>
          <w:rFonts w:hint="cs"/>
          <w:rtl/>
        </w:rPr>
        <w:t>کند</w:t>
      </w:r>
      <w:r>
        <w:rPr>
          <w:rtl/>
        </w:rPr>
        <w:t>.</w:t>
      </w:r>
    </w:p>
    <w:p w:rsidR="00BF01F5" w:rsidRDefault="000423D4" w:rsidP="0044477C">
      <w:pPr>
        <w:rPr>
          <w:rtl/>
        </w:rPr>
      </w:pPr>
      <w:r>
        <w:rPr>
          <w:rFonts w:hint="cs"/>
          <w:rtl/>
        </w:rPr>
        <w:t>پس</w:t>
      </w:r>
      <w:r>
        <w:rPr>
          <w:rtl/>
        </w:rPr>
        <w:t xml:space="preserve"> </w:t>
      </w:r>
      <w:r>
        <w:rPr>
          <w:rFonts w:hint="cs"/>
          <w:rtl/>
        </w:rPr>
        <w:t>از</w:t>
      </w:r>
      <w:r>
        <w:rPr>
          <w:rtl/>
        </w:rPr>
        <w:t xml:space="preserve"> </w:t>
      </w:r>
      <w:r>
        <w:rPr>
          <w:rFonts w:hint="cs"/>
          <w:rtl/>
        </w:rPr>
        <w:t>روشن</w:t>
      </w:r>
      <w:r>
        <w:rPr>
          <w:rtl/>
        </w:rPr>
        <w:t xml:space="preserve"> </w:t>
      </w:r>
      <w:r>
        <w:rPr>
          <w:rFonts w:hint="cs"/>
          <w:rtl/>
        </w:rPr>
        <w:t>شدن</w:t>
      </w:r>
      <w:r>
        <w:rPr>
          <w:rtl/>
        </w:rPr>
        <w:t xml:space="preserve"> </w:t>
      </w:r>
      <w:r>
        <w:rPr>
          <w:rFonts w:hint="cs"/>
          <w:rtl/>
        </w:rPr>
        <w:t>این</w:t>
      </w:r>
      <w:r>
        <w:rPr>
          <w:rtl/>
        </w:rPr>
        <w:t xml:space="preserve"> </w:t>
      </w:r>
      <w:r>
        <w:rPr>
          <w:rFonts w:hint="cs"/>
          <w:rtl/>
        </w:rPr>
        <w:t>مقدمات،</w:t>
      </w:r>
      <w:r>
        <w:rPr>
          <w:rtl/>
        </w:rPr>
        <w:t xml:space="preserve"> </w:t>
      </w:r>
      <w:r>
        <w:rPr>
          <w:rFonts w:hint="cs"/>
          <w:rtl/>
        </w:rPr>
        <w:t>محقق</w:t>
      </w:r>
      <w:r>
        <w:rPr>
          <w:rtl/>
        </w:rPr>
        <w:t xml:space="preserve"> </w:t>
      </w:r>
      <w:r>
        <w:rPr>
          <w:rFonts w:hint="cs"/>
          <w:rtl/>
        </w:rPr>
        <w:t>نائینی</w:t>
      </w:r>
      <w:r>
        <w:rPr>
          <w:rtl/>
        </w:rPr>
        <w:t xml:space="preserve"> </w:t>
      </w:r>
      <w:r>
        <w:rPr>
          <w:rFonts w:hint="cs"/>
          <w:rtl/>
        </w:rPr>
        <w:t>نتیجه</w:t>
      </w:r>
      <w:r>
        <w:rPr>
          <w:rtl/>
        </w:rPr>
        <w:t xml:space="preserve"> </w:t>
      </w:r>
      <w:r>
        <w:rPr>
          <w:rFonts w:hint="cs"/>
          <w:rtl/>
        </w:rPr>
        <w:t>می‌گیرد</w:t>
      </w:r>
      <w:r>
        <w:rPr>
          <w:rtl/>
        </w:rPr>
        <w:t xml:space="preserve"> </w:t>
      </w:r>
      <w:r>
        <w:rPr>
          <w:rFonts w:hint="cs"/>
          <w:rtl/>
        </w:rPr>
        <w:t>که</w:t>
      </w:r>
      <w:r>
        <w:rPr>
          <w:rtl/>
        </w:rPr>
        <w:t xml:space="preserve"> </w:t>
      </w:r>
      <w:r>
        <w:rPr>
          <w:rFonts w:hint="cs"/>
          <w:rtl/>
        </w:rPr>
        <w:t>اگر</w:t>
      </w:r>
      <w:r>
        <w:rPr>
          <w:rtl/>
        </w:rPr>
        <w:t xml:space="preserve"> </w:t>
      </w:r>
      <w:r w:rsidR="00805812">
        <w:rPr>
          <w:rtl/>
        </w:rPr>
        <w:t>(</w:t>
      </w:r>
      <w:r>
        <w:rPr>
          <w:rFonts w:hint="cs"/>
          <w:rtl/>
        </w:rPr>
        <w:t>زمان</w:t>
      </w:r>
      <w:r w:rsidR="00805812">
        <w:rPr>
          <w:rFonts w:hint="eastAsia"/>
          <w:rtl/>
        </w:rPr>
        <w:t>)</w:t>
      </w:r>
      <w:r>
        <w:rPr>
          <w:rtl/>
        </w:rPr>
        <w:t xml:space="preserve"> </w:t>
      </w:r>
      <w:r>
        <w:rPr>
          <w:rFonts w:hint="cs"/>
          <w:rtl/>
        </w:rPr>
        <w:t>در</w:t>
      </w:r>
      <w:r>
        <w:rPr>
          <w:rtl/>
        </w:rPr>
        <w:t xml:space="preserve"> </w:t>
      </w:r>
      <w:r>
        <w:rPr>
          <w:rFonts w:hint="cs"/>
          <w:rtl/>
        </w:rPr>
        <w:t>دلیل</w:t>
      </w:r>
      <w:r>
        <w:rPr>
          <w:rtl/>
        </w:rPr>
        <w:t xml:space="preserve"> </w:t>
      </w:r>
      <w:r>
        <w:rPr>
          <w:rFonts w:hint="cs"/>
          <w:rtl/>
        </w:rPr>
        <w:t>عام،</w:t>
      </w:r>
      <w:r>
        <w:rPr>
          <w:rtl/>
        </w:rPr>
        <w:t xml:space="preserve"> </w:t>
      </w:r>
      <w:r>
        <w:rPr>
          <w:rFonts w:hint="cs"/>
          <w:rtl/>
        </w:rPr>
        <w:t>قید</w:t>
      </w:r>
      <w:r>
        <w:rPr>
          <w:rtl/>
        </w:rPr>
        <w:t xml:space="preserve"> </w:t>
      </w:r>
      <w:r>
        <w:rPr>
          <w:rFonts w:hint="cs"/>
          <w:rtl/>
        </w:rPr>
        <w:t>برای</w:t>
      </w:r>
      <w:r>
        <w:rPr>
          <w:rtl/>
        </w:rPr>
        <w:t xml:space="preserve"> </w:t>
      </w:r>
      <w:r w:rsidR="00805812">
        <w:rPr>
          <w:rtl/>
        </w:rPr>
        <w:t>(</w:t>
      </w:r>
      <w:r>
        <w:rPr>
          <w:rFonts w:hint="cs"/>
          <w:rtl/>
        </w:rPr>
        <w:t>متعلق</w:t>
      </w:r>
      <w:r>
        <w:rPr>
          <w:rtl/>
        </w:rPr>
        <w:t xml:space="preserve"> </w:t>
      </w:r>
      <w:r>
        <w:rPr>
          <w:rFonts w:hint="cs"/>
          <w:rtl/>
        </w:rPr>
        <w:t>حکم</w:t>
      </w:r>
      <w:r w:rsidR="00805812">
        <w:rPr>
          <w:rFonts w:hint="eastAsia"/>
          <w:rtl/>
        </w:rPr>
        <w:t>)</w:t>
      </w:r>
      <w:r>
        <w:rPr>
          <w:rtl/>
        </w:rPr>
        <w:t xml:space="preserve"> </w:t>
      </w:r>
      <w:r>
        <w:rPr>
          <w:rFonts w:hint="cs"/>
          <w:rtl/>
        </w:rPr>
        <w:t>باشد،</w:t>
      </w:r>
      <w:r>
        <w:rPr>
          <w:rtl/>
        </w:rPr>
        <w:t xml:space="preserve"> </w:t>
      </w:r>
      <w:r>
        <w:rPr>
          <w:rFonts w:hint="cs"/>
          <w:rtl/>
        </w:rPr>
        <w:t>تمسک</w:t>
      </w:r>
      <w:r>
        <w:rPr>
          <w:rtl/>
        </w:rPr>
        <w:t xml:space="preserve"> </w:t>
      </w:r>
      <w:r>
        <w:rPr>
          <w:rFonts w:hint="cs"/>
          <w:rtl/>
        </w:rPr>
        <w:t>به</w:t>
      </w:r>
      <w:r>
        <w:rPr>
          <w:rtl/>
        </w:rPr>
        <w:t xml:space="preserve"> </w:t>
      </w:r>
      <w:r>
        <w:rPr>
          <w:rFonts w:hint="cs"/>
          <w:rtl/>
        </w:rPr>
        <w:t>عام</w:t>
      </w:r>
      <w:r>
        <w:rPr>
          <w:rtl/>
        </w:rPr>
        <w:t xml:space="preserve"> </w:t>
      </w:r>
      <w:r>
        <w:rPr>
          <w:rFonts w:hint="cs"/>
          <w:rtl/>
        </w:rPr>
        <w:t>صحیح</w:t>
      </w:r>
      <w:r>
        <w:rPr>
          <w:rtl/>
        </w:rPr>
        <w:t xml:space="preserve"> </w:t>
      </w:r>
      <w:r>
        <w:rPr>
          <w:rFonts w:hint="cs"/>
          <w:rtl/>
        </w:rPr>
        <w:t>است</w:t>
      </w:r>
      <w:r>
        <w:rPr>
          <w:rtl/>
        </w:rPr>
        <w:t xml:space="preserve">. </w:t>
      </w:r>
      <w:r>
        <w:rPr>
          <w:rFonts w:hint="cs"/>
          <w:rtl/>
        </w:rPr>
        <w:t>مثال</w:t>
      </w:r>
      <w:r>
        <w:rPr>
          <w:rtl/>
        </w:rPr>
        <w:t xml:space="preserve"> </w:t>
      </w:r>
      <w:r>
        <w:rPr>
          <w:rFonts w:hint="cs"/>
          <w:rtl/>
        </w:rPr>
        <w:t>ایشان</w:t>
      </w:r>
      <w:r>
        <w:rPr>
          <w:rtl/>
        </w:rPr>
        <w:t xml:space="preserve"> </w:t>
      </w:r>
      <w:r>
        <w:rPr>
          <w:rFonts w:hint="cs"/>
          <w:rtl/>
        </w:rPr>
        <w:t>آیه</w:t>
      </w:r>
      <w:r>
        <w:rPr>
          <w:rtl/>
        </w:rPr>
        <w:t xml:space="preserve"> </w:t>
      </w:r>
      <w:r w:rsidR="00805812">
        <w:rPr>
          <w:rtl/>
        </w:rPr>
        <w:t>(</w:t>
      </w:r>
      <w:r w:rsidRPr="00B25171">
        <w:rPr>
          <w:rFonts w:hint="cs"/>
          <w:color w:val="FF0000"/>
          <w:rtl/>
        </w:rPr>
        <w:t>أَتِمُّوا</w:t>
      </w:r>
      <w:r w:rsidRPr="00B25171">
        <w:rPr>
          <w:color w:val="FF0000"/>
          <w:rtl/>
        </w:rPr>
        <w:t xml:space="preserve"> </w:t>
      </w:r>
      <w:r w:rsidRPr="00B25171">
        <w:rPr>
          <w:rFonts w:hint="cs"/>
          <w:color w:val="FF0000"/>
          <w:rtl/>
        </w:rPr>
        <w:t>الصِّيَامَ</w:t>
      </w:r>
      <w:r w:rsidRPr="00B25171">
        <w:rPr>
          <w:color w:val="FF0000"/>
          <w:rtl/>
        </w:rPr>
        <w:t xml:space="preserve"> </w:t>
      </w:r>
      <w:r w:rsidRPr="00B25171">
        <w:rPr>
          <w:rFonts w:hint="cs"/>
          <w:color w:val="FF0000"/>
          <w:rtl/>
        </w:rPr>
        <w:t>إِلَى</w:t>
      </w:r>
      <w:r w:rsidRPr="00B25171">
        <w:rPr>
          <w:color w:val="FF0000"/>
          <w:rtl/>
        </w:rPr>
        <w:t xml:space="preserve"> </w:t>
      </w:r>
      <w:r w:rsidRPr="00B25171">
        <w:rPr>
          <w:rFonts w:hint="cs"/>
          <w:color w:val="FF0000"/>
          <w:rtl/>
        </w:rPr>
        <w:t>اللَّيْل</w:t>
      </w:r>
      <w:r w:rsidR="00805812">
        <w:rPr>
          <w:rFonts w:hint="eastAsia"/>
          <w:rtl/>
        </w:rPr>
        <w:t>)</w:t>
      </w:r>
      <w:r>
        <w:rPr>
          <w:rtl/>
        </w:rPr>
        <w:t xml:space="preserve"> </w:t>
      </w:r>
      <w:r>
        <w:rPr>
          <w:rFonts w:hint="cs"/>
          <w:rtl/>
        </w:rPr>
        <w:t>است</w:t>
      </w:r>
      <w:r>
        <w:rPr>
          <w:rtl/>
        </w:rPr>
        <w:t xml:space="preserve">. </w:t>
      </w:r>
      <w:r>
        <w:rPr>
          <w:rFonts w:hint="cs"/>
          <w:rtl/>
        </w:rPr>
        <w:t>در</w:t>
      </w:r>
      <w:r>
        <w:rPr>
          <w:rtl/>
        </w:rPr>
        <w:t xml:space="preserve"> </w:t>
      </w:r>
      <w:r>
        <w:rPr>
          <w:rFonts w:hint="cs"/>
          <w:rtl/>
        </w:rPr>
        <w:t>اینجا</w:t>
      </w:r>
      <w:r>
        <w:rPr>
          <w:rtl/>
        </w:rPr>
        <w:t xml:space="preserve"> </w:t>
      </w:r>
      <w:r w:rsidR="00805812">
        <w:rPr>
          <w:rtl/>
        </w:rPr>
        <w:t>(</w:t>
      </w:r>
      <w:r>
        <w:rPr>
          <w:rFonts w:hint="cs"/>
          <w:rtl/>
        </w:rPr>
        <w:t>الی</w:t>
      </w:r>
      <w:r>
        <w:rPr>
          <w:rtl/>
        </w:rPr>
        <w:t xml:space="preserve"> </w:t>
      </w:r>
      <w:r>
        <w:rPr>
          <w:rFonts w:hint="cs"/>
          <w:rtl/>
        </w:rPr>
        <w:t>اللیل</w:t>
      </w:r>
      <w:r w:rsidR="00805812">
        <w:rPr>
          <w:rFonts w:hint="eastAsia"/>
          <w:rtl/>
        </w:rPr>
        <w:t>)</w:t>
      </w:r>
      <w:r>
        <w:rPr>
          <w:rtl/>
        </w:rPr>
        <w:t xml:space="preserve"> </w:t>
      </w:r>
      <w:r>
        <w:rPr>
          <w:rFonts w:hint="cs"/>
          <w:rtl/>
        </w:rPr>
        <w:t>قید</w:t>
      </w:r>
      <w:r>
        <w:rPr>
          <w:rtl/>
        </w:rPr>
        <w:t xml:space="preserve"> </w:t>
      </w:r>
      <w:r>
        <w:rPr>
          <w:rFonts w:hint="cs"/>
          <w:rtl/>
        </w:rPr>
        <w:t>برای</w:t>
      </w:r>
      <w:r>
        <w:rPr>
          <w:rtl/>
        </w:rPr>
        <w:t xml:space="preserve"> </w:t>
      </w:r>
      <w:r w:rsidR="00805812">
        <w:rPr>
          <w:rtl/>
        </w:rPr>
        <w:t>(</w:t>
      </w:r>
      <w:r>
        <w:rPr>
          <w:rFonts w:hint="cs"/>
          <w:rtl/>
        </w:rPr>
        <w:t>صیام</w:t>
      </w:r>
      <w:r w:rsidR="00805812">
        <w:rPr>
          <w:rFonts w:hint="eastAsia"/>
          <w:rtl/>
        </w:rPr>
        <w:t>)</w:t>
      </w:r>
      <w:r>
        <w:rPr>
          <w:rtl/>
        </w:rPr>
        <w:t xml:space="preserve"> (</w:t>
      </w:r>
      <w:r>
        <w:rPr>
          <w:rFonts w:hint="cs"/>
          <w:rtl/>
        </w:rPr>
        <w:t>متعلق</w:t>
      </w:r>
      <w:r>
        <w:rPr>
          <w:rtl/>
        </w:rPr>
        <w:t xml:space="preserve">) </w:t>
      </w:r>
      <w:r>
        <w:rPr>
          <w:rFonts w:hint="cs"/>
          <w:rtl/>
        </w:rPr>
        <w:t>است</w:t>
      </w:r>
      <w:r>
        <w:rPr>
          <w:rtl/>
        </w:rPr>
        <w:t xml:space="preserve"> </w:t>
      </w:r>
      <w:r>
        <w:rPr>
          <w:rFonts w:hint="cs"/>
          <w:rtl/>
        </w:rPr>
        <w:t>و</w:t>
      </w:r>
      <w:r>
        <w:rPr>
          <w:rtl/>
        </w:rPr>
        <w:t xml:space="preserve"> </w:t>
      </w:r>
      <w:r>
        <w:rPr>
          <w:rFonts w:hint="cs"/>
          <w:rtl/>
        </w:rPr>
        <w:t>پایان</w:t>
      </w:r>
      <w:r>
        <w:rPr>
          <w:rtl/>
        </w:rPr>
        <w:t xml:space="preserve"> </w:t>
      </w:r>
      <w:r>
        <w:rPr>
          <w:rFonts w:hint="cs"/>
          <w:rtl/>
        </w:rPr>
        <w:t>عمل</w:t>
      </w:r>
      <w:r>
        <w:rPr>
          <w:rtl/>
        </w:rPr>
        <w:t xml:space="preserve"> </w:t>
      </w:r>
      <w:r>
        <w:rPr>
          <w:rFonts w:hint="cs"/>
          <w:rtl/>
        </w:rPr>
        <w:t>روزه</w:t>
      </w:r>
      <w:r>
        <w:rPr>
          <w:rtl/>
        </w:rPr>
        <w:t xml:space="preserve"> </w:t>
      </w:r>
      <w:r>
        <w:rPr>
          <w:rFonts w:hint="cs"/>
          <w:rtl/>
        </w:rPr>
        <w:t>را</w:t>
      </w:r>
      <w:r>
        <w:rPr>
          <w:rtl/>
        </w:rPr>
        <w:t xml:space="preserve"> </w:t>
      </w:r>
      <w:r>
        <w:rPr>
          <w:rFonts w:hint="cs"/>
          <w:rtl/>
        </w:rPr>
        <w:t>مشخص</w:t>
      </w:r>
      <w:r>
        <w:rPr>
          <w:rtl/>
        </w:rPr>
        <w:t xml:space="preserve"> </w:t>
      </w:r>
      <w:r>
        <w:rPr>
          <w:rFonts w:hint="cs"/>
          <w:rtl/>
        </w:rPr>
        <w:t>می‌کند</w:t>
      </w:r>
      <w:r>
        <w:rPr>
          <w:rtl/>
        </w:rPr>
        <w:t xml:space="preserve">. </w:t>
      </w:r>
      <w:r>
        <w:rPr>
          <w:rFonts w:hint="cs"/>
          <w:rtl/>
        </w:rPr>
        <w:t>اگر</w:t>
      </w:r>
      <w:r>
        <w:rPr>
          <w:rtl/>
        </w:rPr>
        <w:t xml:space="preserve"> </w:t>
      </w:r>
      <w:r>
        <w:rPr>
          <w:rFonts w:hint="cs"/>
          <w:rtl/>
        </w:rPr>
        <w:t>در</w:t>
      </w:r>
      <w:r>
        <w:rPr>
          <w:rtl/>
        </w:rPr>
        <w:t xml:space="preserve"> </w:t>
      </w:r>
      <w:r>
        <w:rPr>
          <w:rFonts w:hint="cs"/>
          <w:rtl/>
        </w:rPr>
        <w:t>اثنای</w:t>
      </w:r>
      <w:r>
        <w:rPr>
          <w:rtl/>
        </w:rPr>
        <w:t xml:space="preserve"> </w:t>
      </w:r>
      <w:r>
        <w:rPr>
          <w:rFonts w:hint="cs"/>
          <w:rtl/>
        </w:rPr>
        <w:t>روز،</w:t>
      </w:r>
      <w:r>
        <w:rPr>
          <w:rtl/>
        </w:rPr>
        <w:t xml:space="preserve"> </w:t>
      </w:r>
      <w:r>
        <w:rPr>
          <w:rFonts w:hint="cs"/>
          <w:rtl/>
        </w:rPr>
        <w:t>مریضی</w:t>
      </w:r>
      <w:r>
        <w:rPr>
          <w:rtl/>
        </w:rPr>
        <w:t xml:space="preserve"> </w:t>
      </w:r>
      <w:r>
        <w:rPr>
          <w:rFonts w:hint="cs"/>
          <w:rtl/>
        </w:rPr>
        <w:t>عارض</w:t>
      </w:r>
      <w:r>
        <w:rPr>
          <w:rtl/>
        </w:rPr>
        <w:t xml:space="preserve"> </w:t>
      </w:r>
      <w:r>
        <w:rPr>
          <w:rFonts w:hint="cs"/>
          <w:rtl/>
        </w:rPr>
        <w:t>شود</w:t>
      </w:r>
      <w:r>
        <w:rPr>
          <w:rtl/>
        </w:rPr>
        <w:t xml:space="preserve"> </w:t>
      </w:r>
      <w:r>
        <w:rPr>
          <w:rFonts w:hint="cs"/>
          <w:rtl/>
        </w:rPr>
        <w:t>و</w:t>
      </w:r>
      <w:r>
        <w:rPr>
          <w:rtl/>
        </w:rPr>
        <w:t xml:space="preserve"> </w:t>
      </w:r>
      <w:r>
        <w:rPr>
          <w:rFonts w:hint="cs"/>
          <w:rtl/>
        </w:rPr>
        <w:t>سپس</w:t>
      </w:r>
      <w:r>
        <w:rPr>
          <w:rtl/>
        </w:rPr>
        <w:t xml:space="preserve"> </w:t>
      </w:r>
      <w:r>
        <w:rPr>
          <w:rFonts w:hint="cs"/>
          <w:rtl/>
        </w:rPr>
        <w:t>برطرف</w:t>
      </w:r>
      <w:r>
        <w:rPr>
          <w:rtl/>
        </w:rPr>
        <w:t xml:space="preserve"> </w:t>
      </w:r>
      <w:r>
        <w:rPr>
          <w:rFonts w:hint="cs"/>
          <w:rtl/>
        </w:rPr>
        <w:t>گردد،</w:t>
      </w:r>
      <w:r>
        <w:rPr>
          <w:rtl/>
        </w:rPr>
        <w:t xml:space="preserve"> </w:t>
      </w:r>
      <w:r>
        <w:rPr>
          <w:rFonts w:hint="cs"/>
          <w:rtl/>
        </w:rPr>
        <w:t>دلیل</w:t>
      </w:r>
      <w:r>
        <w:rPr>
          <w:rtl/>
        </w:rPr>
        <w:t xml:space="preserve"> </w:t>
      </w:r>
      <w:r>
        <w:rPr>
          <w:rFonts w:hint="cs"/>
          <w:rtl/>
        </w:rPr>
        <w:t>مریضی،</w:t>
      </w:r>
      <w:r>
        <w:rPr>
          <w:rtl/>
        </w:rPr>
        <w:t xml:space="preserve"> </w:t>
      </w:r>
      <w:r>
        <w:rPr>
          <w:rFonts w:hint="cs"/>
          <w:rtl/>
        </w:rPr>
        <w:t>عموم</w:t>
      </w:r>
      <w:r>
        <w:rPr>
          <w:rtl/>
        </w:rPr>
        <w:t xml:space="preserve"> </w:t>
      </w:r>
      <w:r>
        <w:rPr>
          <w:rFonts w:hint="cs"/>
          <w:rtl/>
        </w:rPr>
        <w:t>وجوب</w:t>
      </w:r>
      <w:r>
        <w:rPr>
          <w:rtl/>
        </w:rPr>
        <w:t xml:space="preserve"> </w:t>
      </w:r>
      <w:r>
        <w:rPr>
          <w:rFonts w:hint="cs"/>
          <w:rtl/>
        </w:rPr>
        <w:t>صیام</w:t>
      </w:r>
      <w:r>
        <w:rPr>
          <w:rtl/>
        </w:rPr>
        <w:t xml:space="preserve"> </w:t>
      </w:r>
      <w:r>
        <w:rPr>
          <w:rFonts w:hint="cs"/>
          <w:rtl/>
        </w:rPr>
        <w:t>را</w:t>
      </w:r>
      <w:r>
        <w:rPr>
          <w:rtl/>
        </w:rPr>
        <w:t xml:space="preserve"> </w:t>
      </w:r>
      <w:r>
        <w:rPr>
          <w:rFonts w:hint="cs"/>
          <w:rtl/>
        </w:rPr>
        <w:t>در</w:t>
      </w:r>
      <w:r>
        <w:rPr>
          <w:rtl/>
        </w:rPr>
        <w:t xml:space="preserve"> </w:t>
      </w:r>
      <w:r>
        <w:rPr>
          <w:rFonts w:hint="cs"/>
          <w:rtl/>
        </w:rPr>
        <w:t>آن</w:t>
      </w:r>
      <w:r>
        <w:rPr>
          <w:rtl/>
        </w:rPr>
        <w:t xml:space="preserve"> </w:t>
      </w:r>
      <w:r>
        <w:rPr>
          <w:rFonts w:hint="cs"/>
          <w:rtl/>
        </w:rPr>
        <w:t>زمان</w:t>
      </w:r>
      <w:r>
        <w:rPr>
          <w:rtl/>
        </w:rPr>
        <w:t xml:space="preserve"> </w:t>
      </w:r>
      <w:r>
        <w:rPr>
          <w:rFonts w:hint="cs"/>
          <w:rtl/>
        </w:rPr>
        <w:t>خاص</w:t>
      </w:r>
      <w:r>
        <w:rPr>
          <w:rtl/>
        </w:rPr>
        <w:t xml:space="preserve"> </w:t>
      </w:r>
      <w:r>
        <w:rPr>
          <w:rFonts w:hint="cs"/>
          <w:rtl/>
        </w:rPr>
        <w:t>تخصیص</w:t>
      </w:r>
      <w:r>
        <w:rPr>
          <w:rtl/>
        </w:rPr>
        <w:t xml:space="preserve"> </w:t>
      </w:r>
      <w:r>
        <w:rPr>
          <w:rFonts w:hint="cs"/>
          <w:rtl/>
        </w:rPr>
        <w:t>زده</w:t>
      </w:r>
      <w:r>
        <w:rPr>
          <w:rtl/>
        </w:rPr>
        <w:t xml:space="preserve"> </w:t>
      </w:r>
      <w:r>
        <w:rPr>
          <w:rFonts w:hint="cs"/>
          <w:rtl/>
        </w:rPr>
        <w:t>است</w:t>
      </w:r>
      <w:r>
        <w:rPr>
          <w:rtl/>
        </w:rPr>
        <w:t xml:space="preserve">. </w:t>
      </w:r>
      <w:r>
        <w:rPr>
          <w:rFonts w:hint="cs"/>
          <w:rtl/>
        </w:rPr>
        <w:t>پس</w:t>
      </w:r>
      <w:r>
        <w:rPr>
          <w:rtl/>
        </w:rPr>
        <w:t xml:space="preserve"> </w:t>
      </w:r>
      <w:r>
        <w:rPr>
          <w:rFonts w:hint="cs"/>
          <w:rtl/>
        </w:rPr>
        <w:t>از</w:t>
      </w:r>
      <w:r>
        <w:rPr>
          <w:rtl/>
        </w:rPr>
        <w:t xml:space="preserve"> </w:t>
      </w:r>
      <w:r>
        <w:rPr>
          <w:rFonts w:hint="cs"/>
          <w:rtl/>
        </w:rPr>
        <w:t>رفع</w:t>
      </w:r>
      <w:r>
        <w:rPr>
          <w:rtl/>
        </w:rPr>
        <w:t xml:space="preserve"> </w:t>
      </w:r>
      <w:r>
        <w:rPr>
          <w:rFonts w:hint="cs"/>
          <w:rtl/>
        </w:rPr>
        <w:t>مریضی،</w:t>
      </w:r>
      <w:r>
        <w:rPr>
          <w:rtl/>
        </w:rPr>
        <w:t xml:space="preserve"> </w:t>
      </w:r>
      <w:r>
        <w:rPr>
          <w:rFonts w:hint="cs"/>
          <w:rtl/>
        </w:rPr>
        <w:t>در</w:t>
      </w:r>
      <w:r>
        <w:rPr>
          <w:rtl/>
        </w:rPr>
        <w:t xml:space="preserve"> </w:t>
      </w:r>
      <w:r>
        <w:rPr>
          <w:rFonts w:hint="cs"/>
          <w:rtl/>
        </w:rPr>
        <w:t>زمان</w:t>
      </w:r>
      <w:r>
        <w:rPr>
          <w:rtl/>
        </w:rPr>
        <w:t xml:space="preserve"> </w:t>
      </w:r>
      <w:r>
        <w:rPr>
          <w:rFonts w:hint="cs"/>
          <w:rtl/>
        </w:rPr>
        <w:t>سوم</w:t>
      </w:r>
      <w:r>
        <w:rPr>
          <w:rtl/>
        </w:rPr>
        <w:t xml:space="preserve"> </w:t>
      </w:r>
      <w:r>
        <w:rPr>
          <w:rFonts w:hint="cs"/>
          <w:rtl/>
        </w:rPr>
        <w:t>شک</w:t>
      </w:r>
      <w:r>
        <w:rPr>
          <w:rtl/>
        </w:rPr>
        <w:t xml:space="preserve"> </w:t>
      </w:r>
      <w:r>
        <w:rPr>
          <w:rFonts w:hint="cs"/>
          <w:rtl/>
        </w:rPr>
        <w:t>می‌کنیم</w:t>
      </w:r>
      <w:r>
        <w:rPr>
          <w:rtl/>
        </w:rPr>
        <w:t xml:space="preserve"> </w:t>
      </w:r>
      <w:r>
        <w:rPr>
          <w:rFonts w:hint="cs"/>
          <w:rtl/>
        </w:rPr>
        <w:t>که</w:t>
      </w:r>
      <w:r>
        <w:rPr>
          <w:rtl/>
        </w:rPr>
        <w:t xml:space="preserve"> </w:t>
      </w:r>
      <w:r>
        <w:rPr>
          <w:rFonts w:hint="cs"/>
          <w:rtl/>
        </w:rPr>
        <w:t>آیا</w:t>
      </w:r>
      <w:r>
        <w:rPr>
          <w:rtl/>
        </w:rPr>
        <w:t xml:space="preserve"> </w:t>
      </w:r>
      <w:r>
        <w:rPr>
          <w:rFonts w:hint="cs"/>
          <w:rtl/>
        </w:rPr>
        <w:t>همچنان</w:t>
      </w:r>
      <w:r>
        <w:rPr>
          <w:rtl/>
        </w:rPr>
        <w:t xml:space="preserve"> </w:t>
      </w:r>
      <w:r>
        <w:rPr>
          <w:rFonts w:hint="cs"/>
          <w:rtl/>
        </w:rPr>
        <w:t>افطار</w:t>
      </w:r>
      <w:r>
        <w:rPr>
          <w:rtl/>
        </w:rPr>
        <w:t xml:space="preserve"> </w:t>
      </w:r>
      <w:r>
        <w:rPr>
          <w:rFonts w:hint="cs"/>
          <w:rtl/>
        </w:rPr>
        <w:t>جایز</w:t>
      </w:r>
      <w:r>
        <w:rPr>
          <w:rtl/>
        </w:rPr>
        <w:t xml:space="preserve"> </w:t>
      </w:r>
      <w:r>
        <w:rPr>
          <w:rFonts w:hint="cs"/>
          <w:rtl/>
        </w:rPr>
        <w:t>است</w:t>
      </w:r>
      <w:r>
        <w:rPr>
          <w:rtl/>
        </w:rPr>
        <w:t xml:space="preserve"> </w:t>
      </w:r>
      <w:r>
        <w:rPr>
          <w:rFonts w:hint="cs"/>
          <w:rtl/>
        </w:rPr>
        <w:t>یا</w:t>
      </w:r>
      <w:r>
        <w:rPr>
          <w:rtl/>
        </w:rPr>
        <w:t xml:space="preserve"> </w:t>
      </w:r>
      <w:r>
        <w:rPr>
          <w:rFonts w:hint="cs"/>
          <w:rtl/>
        </w:rPr>
        <w:t>باید</w:t>
      </w:r>
      <w:r>
        <w:rPr>
          <w:rtl/>
        </w:rPr>
        <w:t xml:space="preserve"> </w:t>
      </w:r>
      <w:r>
        <w:rPr>
          <w:rFonts w:hint="cs"/>
          <w:rtl/>
        </w:rPr>
        <w:t>روزه</w:t>
      </w:r>
      <w:r>
        <w:rPr>
          <w:rtl/>
        </w:rPr>
        <w:t xml:space="preserve"> </w:t>
      </w:r>
      <w:r>
        <w:rPr>
          <w:rFonts w:hint="cs"/>
          <w:rtl/>
        </w:rPr>
        <w:t>را</w:t>
      </w:r>
      <w:r>
        <w:rPr>
          <w:rtl/>
        </w:rPr>
        <w:t xml:space="preserve"> </w:t>
      </w:r>
      <w:r>
        <w:rPr>
          <w:rFonts w:hint="cs"/>
          <w:rtl/>
        </w:rPr>
        <w:t>ادامه</w:t>
      </w:r>
      <w:r>
        <w:rPr>
          <w:rtl/>
        </w:rPr>
        <w:t xml:space="preserve"> </w:t>
      </w:r>
      <w:r>
        <w:rPr>
          <w:rFonts w:hint="cs"/>
          <w:rtl/>
        </w:rPr>
        <w:t>داد</w:t>
      </w:r>
      <w:r>
        <w:rPr>
          <w:rtl/>
        </w:rPr>
        <w:t xml:space="preserve">. </w:t>
      </w:r>
      <w:r>
        <w:rPr>
          <w:rFonts w:hint="cs"/>
          <w:rtl/>
        </w:rPr>
        <w:t>در</w:t>
      </w:r>
      <w:r>
        <w:rPr>
          <w:rtl/>
        </w:rPr>
        <w:t xml:space="preserve"> </w:t>
      </w:r>
      <w:r>
        <w:rPr>
          <w:rFonts w:hint="cs"/>
          <w:rtl/>
        </w:rPr>
        <w:t>اینجا</w:t>
      </w:r>
      <w:r>
        <w:rPr>
          <w:rtl/>
        </w:rPr>
        <w:t xml:space="preserve"> </w:t>
      </w:r>
      <w:r>
        <w:rPr>
          <w:rFonts w:hint="cs"/>
          <w:rtl/>
        </w:rPr>
        <w:t>چون</w:t>
      </w:r>
      <w:r>
        <w:rPr>
          <w:rtl/>
        </w:rPr>
        <w:t xml:space="preserve"> </w:t>
      </w:r>
      <w:r>
        <w:rPr>
          <w:rFonts w:hint="cs"/>
          <w:rtl/>
        </w:rPr>
        <w:t>زمان</w:t>
      </w:r>
      <w:r>
        <w:rPr>
          <w:rtl/>
        </w:rPr>
        <w:t xml:space="preserve"> </w:t>
      </w:r>
      <w:r>
        <w:rPr>
          <w:rFonts w:hint="cs"/>
          <w:rtl/>
        </w:rPr>
        <w:t>قید</w:t>
      </w:r>
      <w:r>
        <w:rPr>
          <w:rtl/>
        </w:rPr>
        <w:t xml:space="preserve"> </w:t>
      </w:r>
      <w:r>
        <w:rPr>
          <w:rFonts w:hint="cs"/>
          <w:rtl/>
        </w:rPr>
        <w:t>متعلق</w:t>
      </w:r>
      <w:r>
        <w:rPr>
          <w:rtl/>
        </w:rPr>
        <w:t xml:space="preserve"> </w:t>
      </w:r>
      <w:r>
        <w:rPr>
          <w:rFonts w:hint="cs"/>
          <w:rtl/>
        </w:rPr>
        <w:t>است،</w:t>
      </w:r>
      <w:r>
        <w:rPr>
          <w:rtl/>
        </w:rPr>
        <w:t xml:space="preserve"> </w:t>
      </w:r>
      <w:r>
        <w:rPr>
          <w:rFonts w:hint="cs"/>
          <w:rtl/>
        </w:rPr>
        <w:t>عام</w:t>
      </w:r>
      <w:r>
        <w:rPr>
          <w:rtl/>
        </w:rPr>
        <w:t xml:space="preserve"> </w:t>
      </w:r>
      <w:r>
        <w:rPr>
          <w:rFonts w:hint="cs"/>
          <w:rtl/>
        </w:rPr>
        <w:t>ازمانی</w:t>
      </w:r>
      <w:r>
        <w:rPr>
          <w:rtl/>
        </w:rPr>
        <w:t xml:space="preserve"> </w:t>
      </w:r>
      <w:r>
        <w:rPr>
          <w:rFonts w:hint="cs"/>
          <w:rtl/>
        </w:rPr>
        <w:t>ما</w:t>
      </w:r>
      <w:r>
        <w:rPr>
          <w:rtl/>
        </w:rPr>
        <w:t xml:space="preserve"> </w:t>
      </w:r>
      <w:r>
        <w:rPr>
          <w:rFonts w:hint="cs"/>
          <w:rtl/>
        </w:rPr>
        <w:t>دلالت‌های</w:t>
      </w:r>
      <w:r>
        <w:rPr>
          <w:rtl/>
        </w:rPr>
        <w:t xml:space="preserve"> </w:t>
      </w:r>
      <w:r>
        <w:rPr>
          <w:rFonts w:hint="cs"/>
          <w:rtl/>
        </w:rPr>
        <w:t>متعددی</w:t>
      </w:r>
      <w:r>
        <w:rPr>
          <w:rtl/>
        </w:rPr>
        <w:t xml:space="preserve"> </w:t>
      </w:r>
      <w:r>
        <w:rPr>
          <w:rFonts w:hint="cs"/>
          <w:rtl/>
        </w:rPr>
        <w:t>دارد</w:t>
      </w:r>
      <w:r>
        <w:rPr>
          <w:rtl/>
        </w:rPr>
        <w:t xml:space="preserve"> </w:t>
      </w:r>
      <w:r>
        <w:rPr>
          <w:rFonts w:hint="cs"/>
          <w:rtl/>
        </w:rPr>
        <w:t>و</w:t>
      </w:r>
      <w:r>
        <w:rPr>
          <w:rtl/>
        </w:rPr>
        <w:t xml:space="preserve"> </w:t>
      </w:r>
      <w:r>
        <w:rPr>
          <w:rFonts w:hint="cs"/>
          <w:rtl/>
        </w:rPr>
        <w:t>با</w:t>
      </w:r>
      <w:r>
        <w:rPr>
          <w:rtl/>
        </w:rPr>
        <w:t xml:space="preserve"> </w:t>
      </w:r>
      <w:r>
        <w:rPr>
          <w:rFonts w:hint="cs"/>
          <w:rtl/>
        </w:rPr>
        <w:t>شک</w:t>
      </w:r>
      <w:r>
        <w:rPr>
          <w:rtl/>
        </w:rPr>
        <w:t xml:space="preserve"> </w:t>
      </w:r>
      <w:r>
        <w:rPr>
          <w:rFonts w:hint="cs"/>
          <w:rtl/>
        </w:rPr>
        <w:t>در</w:t>
      </w:r>
      <w:r>
        <w:rPr>
          <w:rtl/>
        </w:rPr>
        <w:t xml:space="preserve"> </w:t>
      </w:r>
      <w:r>
        <w:rPr>
          <w:rFonts w:hint="cs"/>
          <w:rtl/>
        </w:rPr>
        <w:t>تخصیص</w:t>
      </w:r>
      <w:r>
        <w:rPr>
          <w:rtl/>
        </w:rPr>
        <w:t xml:space="preserve"> </w:t>
      </w:r>
      <w:r>
        <w:rPr>
          <w:rFonts w:hint="cs"/>
          <w:rtl/>
        </w:rPr>
        <w:t>زائد،</w:t>
      </w:r>
      <w:r>
        <w:rPr>
          <w:rtl/>
        </w:rPr>
        <w:t xml:space="preserve"> </w:t>
      </w:r>
      <w:r>
        <w:rPr>
          <w:rFonts w:hint="cs"/>
          <w:rtl/>
        </w:rPr>
        <w:t>به</w:t>
      </w:r>
      <w:r>
        <w:rPr>
          <w:rtl/>
        </w:rPr>
        <w:t xml:space="preserve"> </w:t>
      </w:r>
      <w:r w:rsidR="00805812">
        <w:rPr>
          <w:rtl/>
        </w:rPr>
        <w:t>(</w:t>
      </w:r>
      <w:r>
        <w:rPr>
          <w:rFonts w:hint="cs"/>
          <w:rtl/>
        </w:rPr>
        <w:t>اصالة</w:t>
      </w:r>
      <w:r>
        <w:rPr>
          <w:rtl/>
        </w:rPr>
        <w:t xml:space="preserve"> </w:t>
      </w:r>
      <w:r>
        <w:rPr>
          <w:rFonts w:hint="cs"/>
          <w:rtl/>
        </w:rPr>
        <w:t>العموم</w:t>
      </w:r>
      <w:r w:rsidR="00805812">
        <w:rPr>
          <w:rFonts w:hint="eastAsia"/>
          <w:rtl/>
        </w:rPr>
        <w:t>)</w:t>
      </w:r>
      <w:r>
        <w:rPr>
          <w:rtl/>
        </w:rPr>
        <w:t xml:space="preserve"> </w:t>
      </w:r>
      <w:r>
        <w:rPr>
          <w:rFonts w:hint="cs"/>
          <w:rtl/>
        </w:rPr>
        <w:t>تمسک</w:t>
      </w:r>
      <w:r>
        <w:rPr>
          <w:rtl/>
        </w:rPr>
        <w:t xml:space="preserve"> </w:t>
      </w:r>
      <w:r>
        <w:rPr>
          <w:rFonts w:hint="cs"/>
          <w:rtl/>
        </w:rPr>
        <w:t>کرده</w:t>
      </w:r>
      <w:r>
        <w:rPr>
          <w:rtl/>
        </w:rPr>
        <w:t xml:space="preserve"> </w:t>
      </w:r>
      <w:r>
        <w:rPr>
          <w:rFonts w:hint="cs"/>
          <w:rtl/>
        </w:rPr>
        <w:t>و</w:t>
      </w:r>
      <w:r>
        <w:rPr>
          <w:rtl/>
        </w:rPr>
        <w:t xml:space="preserve"> </w:t>
      </w:r>
      <w:r>
        <w:rPr>
          <w:rFonts w:hint="cs"/>
          <w:rtl/>
        </w:rPr>
        <w:t>حکم</w:t>
      </w:r>
      <w:r>
        <w:rPr>
          <w:rtl/>
        </w:rPr>
        <w:t xml:space="preserve"> </w:t>
      </w:r>
      <w:r>
        <w:rPr>
          <w:rFonts w:hint="cs"/>
          <w:rtl/>
        </w:rPr>
        <w:t>به</w:t>
      </w:r>
      <w:r>
        <w:rPr>
          <w:rtl/>
        </w:rPr>
        <w:t xml:space="preserve"> </w:t>
      </w:r>
      <w:r>
        <w:rPr>
          <w:rFonts w:hint="cs"/>
          <w:rtl/>
        </w:rPr>
        <w:t>وجوب</w:t>
      </w:r>
      <w:r>
        <w:rPr>
          <w:rtl/>
        </w:rPr>
        <w:t xml:space="preserve"> </w:t>
      </w:r>
      <w:r>
        <w:rPr>
          <w:rFonts w:hint="cs"/>
          <w:rtl/>
        </w:rPr>
        <w:t>ادامه</w:t>
      </w:r>
      <w:r>
        <w:rPr>
          <w:rtl/>
        </w:rPr>
        <w:t xml:space="preserve"> </w:t>
      </w:r>
      <w:r>
        <w:rPr>
          <w:rFonts w:hint="cs"/>
          <w:rtl/>
        </w:rPr>
        <w:t>روزه</w:t>
      </w:r>
      <w:r>
        <w:rPr>
          <w:rtl/>
        </w:rPr>
        <w:t xml:space="preserve"> </w:t>
      </w:r>
      <w:r>
        <w:rPr>
          <w:rFonts w:hint="cs"/>
          <w:rtl/>
        </w:rPr>
        <w:t>می‌دهیم</w:t>
      </w:r>
      <w:r>
        <w:rPr>
          <w:rtl/>
        </w:rPr>
        <w:t>.</w:t>
      </w:r>
    </w:p>
    <w:p w:rsidR="00BF01F5" w:rsidRDefault="000423D4" w:rsidP="0044477C">
      <w:pPr>
        <w:rPr>
          <w:rtl/>
        </w:rPr>
      </w:pPr>
      <w:r>
        <w:rPr>
          <w:rFonts w:hint="cs"/>
          <w:rtl/>
        </w:rPr>
        <w:lastRenderedPageBreak/>
        <w:t>اما</w:t>
      </w:r>
      <w:r>
        <w:rPr>
          <w:rtl/>
        </w:rPr>
        <w:t xml:space="preserve"> </w:t>
      </w:r>
      <w:r>
        <w:rPr>
          <w:rFonts w:hint="cs"/>
          <w:rtl/>
        </w:rPr>
        <w:t>اگر</w:t>
      </w:r>
      <w:r>
        <w:rPr>
          <w:rtl/>
        </w:rPr>
        <w:t xml:space="preserve"> </w:t>
      </w:r>
      <w:r w:rsidR="00805812">
        <w:rPr>
          <w:rtl/>
        </w:rPr>
        <w:t>(</w:t>
      </w:r>
      <w:r>
        <w:rPr>
          <w:rFonts w:hint="cs"/>
          <w:rtl/>
        </w:rPr>
        <w:t>زمان</w:t>
      </w:r>
      <w:r w:rsidR="00805812">
        <w:rPr>
          <w:rFonts w:hint="eastAsia"/>
          <w:rtl/>
        </w:rPr>
        <w:t>)</w:t>
      </w:r>
      <w:r>
        <w:rPr>
          <w:rFonts w:hint="cs"/>
          <w:rtl/>
        </w:rPr>
        <w:t>،</w:t>
      </w:r>
      <w:r>
        <w:rPr>
          <w:rtl/>
        </w:rPr>
        <w:t xml:space="preserve"> </w:t>
      </w:r>
      <w:r>
        <w:rPr>
          <w:rFonts w:hint="cs"/>
          <w:rtl/>
        </w:rPr>
        <w:t>قید</w:t>
      </w:r>
      <w:r>
        <w:rPr>
          <w:rtl/>
        </w:rPr>
        <w:t xml:space="preserve"> </w:t>
      </w:r>
      <w:r>
        <w:rPr>
          <w:rFonts w:hint="cs"/>
          <w:rtl/>
        </w:rPr>
        <w:t>برای</w:t>
      </w:r>
      <w:r>
        <w:rPr>
          <w:rtl/>
        </w:rPr>
        <w:t xml:space="preserve"> </w:t>
      </w:r>
      <w:r w:rsidR="00805812">
        <w:rPr>
          <w:rtl/>
        </w:rPr>
        <w:t>(</w:t>
      </w:r>
      <w:r>
        <w:rPr>
          <w:rFonts w:hint="cs"/>
          <w:rtl/>
        </w:rPr>
        <w:t>نفس</w:t>
      </w:r>
      <w:r>
        <w:rPr>
          <w:rtl/>
        </w:rPr>
        <w:t xml:space="preserve"> </w:t>
      </w:r>
      <w:r>
        <w:rPr>
          <w:rFonts w:hint="cs"/>
          <w:rtl/>
        </w:rPr>
        <w:t>حکم</w:t>
      </w:r>
      <w:r w:rsidR="00805812">
        <w:rPr>
          <w:rFonts w:hint="eastAsia"/>
          <w:rtl/>
        </w:rPr>
        <w:t>)</w:t>
      </w:r>
      <w:r>
        <w:rPr>
          <w:rtl/>
        </w:rPr>
        <w:t xml:space="preserve"> </w:t>
      </w:r>
      <w:r>
        <w:rPr>
          <w:rFonts w:hint="cs"/>
          <w:rtl/>
        </w:rPr>
        <w:t>باشد،</w:t>
      </w:r>
      <w:r>
        <w:rPr>
          <w:rtl/>
        </w:rPr>
        <w:t xml:space="preserve"> </w:t>
      </w:r>
      <w:r>
        <w:rPr>
          <w:rFonts w:hint="cs"/>
          <w:rtl/>
        </w:rPr>
        <w:t>نمی‌توان</w:t>
      </w:r>
      <w:r>
        <w:rPr>
          <w:rtl/>
        </w:rPr>
        <w:t xml:space="preserve"> </w:t>
      </w:r>
      <w:r>
        <w:rPr>
          <w:rFonts w:hint="cs"/>
          <w:rtl/>
        </w:rPr>
        <w:t>به</w:t>
      </w:r>
      <w:r>
        <w:rPr>
          <w:rtl/>
        </w:rPr>
        <w:t xml:space="preserve"> </w:t>
      </w:r>
      <w:r>
        <w:rPr>
          <w:rFonts w:hint="cs"/>
          <w:rtl/>
        </w:rPr>
        <w:t>عام</w:t>
      </w:r>
      <w:r>
        <w:rPr>
          <w:rtl/>
        </w:rPr>
        <w:t xml:space="preserve"> </w:t>
      </w:r>
      <w:r>
        <w:rPr>
          <w:rFonts w:hint="cs"/>
          <w:rtl/>
        </w:rPr>
        <w:t>تمسک</w:t>
      </w:r>
      <w:r>
        <w:rPr>
          <w:rtl/>
        </w:rPr>
        <w:t xml:space="preserve"> </w:t>
      </w:r>
      <w:r>
        <w:rPr>
          <w:rFonts w:hint="cs"/>
          <w:rtl/>
        </w:rPr>
        <w:t>کرد</w:t>
      </w:r>
      <w:r>
        <w:rPr>
          <w:rtl/>
        </w:rPr>
        <w:t xml:space="preserve"> </w:t>
      </w:r>
      <w:r>
        <w:rPr>
          <w:rFonts w:hint="cs"/>
          <w:rtl/>
        </w:rPr>
        <w:t>و</w:t>
      </w:r>
      <w:r>
        <w:rPr>
          <w:rtl/>
        </w:rPr>
        <w:t xml:space="preserve"> </w:t>
      </w:r>
      <w:r>
        <w:rPr>
          <w:rFonts w:hint="cs"/>
          <w:rtl/>
        </w:rPr>
        <w:t>باید</w:t>
      </w:r>
      <w:r>
        <w:rPr>
          <w:rtl/>
        </w:rPr>
        <w:t xml:space="preserve"> </w:t>
      </w:r>
      <w:r>
        <w:rPr>
          <w:rFonts w:hint="cs"/>
          <w:rtl/>
        </w:rPr>
        <w:t>حکم</w:t>
      </w:r>
      <w:r>
        <w:rPr>
          <w:rtl/>
        </w:rPr>
        <w:t xml:space="preserve"> </w:t>
      </w:r>
      <w:r>
        <w:rPr>
          <w:rFonts w:hint="cs"/>
          <w:rtl/>
        </w:rPr>
        <w:t>مخصَّص</w:t>
      </w:r>
      <w:r>
        <w:rPr>
          <w:rtl/>
        </w:rPr>
        <w:t xml:space="preserve"> </w:t>
      </w:r>
      <w:r>
        <w:rPr>
          <w:rFonts w:hint="cs"/>
          <w:rtl/>
        </w:rPr>
        <w:t>را</w:t>
      </w:r>
      <w:r>
        <w:rPr>
          <w:rtl/>
        </w:rPr>
        <w:t xml:space="preserve"> </w:t>
      </w:r>
      <w:r>
        <w:rPr>
          <w:rFonts w:hint="cs"/>
          <w:rtl/>
        </w:rPr>
        <w:t>استصحاب</w:t>
      </w:r>
      <w:r>
        <w:rPr>
          <w:rtl/>
        </w:rPr>
        <w:t xml:space="preserve"> </w:t>
      </w:r>
      <w:r>
        <w:rPr>
          <w:rFonts w:hint="cs"/>
          <w:rtl/>
        </w:rPr>
        <w:t>نمود</w:t>
      </w:r>
      <w:r>
        <w:rPr>
          <w:rtl/>
        </w:rPr>
        <w:t xml:space="preserve">. </w:t>
      </w:r>
      <w:r>
        <w:rPr>
          <w:rFonts w:hint="cs"/>
          <w:rtl/>
        </w:rPr>
        <w:t>مثال</w:t>
      </w:r>
      <w:r>
        <w:rPr>
          <w:rtl/>
        </w:rPr>
        <w:t xml:space="preserve"> </w:t>
      </w:r>
      <w:r>
        <w:rPr>
          <w:rFonts w:hint="cs"/>
          <w:rtl/>
        </w:rPr>
        <w:t>این</w:t>
      </w:r>
      <w:r>
        <w:rPr>
          <w:rtl/>
        </w:rPr>
        <w:t xml:space="preserve"> </w:t>
      </w:r>
      <w:r>
        <w:rPr>
          <w:rFonts w:hint="cs"/>
          <w:rtl/>
        </w:rPr>
        <w:t>صورت،</w:t>
      </w:r>
      <w:r>
        <w:rPr>
          <w:rtl/>
        </w:rPr>
        <w:t xml:space="preserve"> </w:t>
      </w:r>
      <w:r>
        <w:rPr>
          <w:rFonts w:hint="cs"/>
          <w:rtl/>
        </w:rPr>
        <w:t>آیه</w:t>
      </w:r>
      <w:r>
        <w:rPr>
          <w:rtl/>
        </w:rPr>
        <w:t xml:space="preserve"> </w:t>
      </w:r>
      <w:r w:rsidR="00805812">
        <w:rPr>
          <w:rtl/>
        </w:rPr>
        <w:t>(</w:t>
      </w:r>
      <w:r>
        <w:rPr>
          <w:rFonts w:hint="cs"/>
          <w:rtl/>
        </w:rPr>
        <w:t>أَوْفُوا</w:t>
      </w:r>
      <w:r>
        <w:rPr>
          <w:rtl/>
        </w:rPr>
        <w:t xml:space="preserve"> </w:t>
      </w:r>
      <w:r>
        <w:rPr>
          <w:rFonts w:hint="cs"/>
          <w:rtl/>
        </w:rPr>
        <w:t>بِالْعُقُود</w:t>
      </w:r>
      <w:r w:rsidR="00805812">
        <w:rPr>
          <w:rFonts w:hint="eastAsia"/>
          <w:rtl/>
        </w:rPr>
        <w:t>)</w:t>
      </w:r>
      <w:r>
        <w:rPr>
          <w:rtl/>
        </w:rPr>
        <w:t xml:space="preserve"> </w:t>
      </w:r>
      <w:r>
        <w:rPr>
          <w:rFonts w:hint="cs"/>
          <w:rtl/>
        </w:rPr>
        <w:t>است</w:t>
      </w:r>
      <w:r>
        <w:rPr>
          <w:rtl/>
        </w:rPr>
        <w:t xml:space="preserve">. </w:t>
      </w:r>
      <w:r>
        <w:rPr>
          <w:rFonts w:hint="cs"/>
          <w:rtl/>
        </w:rPr>
        <w:t>در</w:t>
      </w:r>
      <w:r>
        <w:rPr>
          <w:rtl/>
        </w:rPr>
        <w:t xml:space="preserve"> </w:t>
      </w:r>
      <w:r>
        <w:rPr>
          <w:rFonts w:hint="cs"/>
          <w:rtl/>
        </w:rPr>
        <w:t>اینجا</w:t>
      </w:r>
      <w:r>
        <w:rPr>
          <w:rtl/>
        </w:rPr>
        <w:t xml:space="preserve"> </w:t>
      </w:r>
      <w:r w:rsidR="00805812">
        <w:rPr>
          <w:rtl/>
        </w:rPr>
        <w:t>(</w:t>
      </w:r>
      <w:r>
        <w:rPr>
          <w:rFonts w:hint="cs"/>
          <w:rtl/>
        </w:rPr>
        <w:t>فی</w:t>
      </w:r>
      <w:r>
        <w:rPr>
          <w:rtl/>
        </w:rPr>
        <w:t xml:space="preserve"> </w:t>
      </w:r>
      <w:r>
        <w:rPr>
          <w:rFonts w:hint="cs"/>
          <w:rtl/>
        </w:rPr>
        <w:t>جمیع</w:t>
      </w:r>
      <w:r>
        <w:rPr>
          <w:rtl/>
        </w:rPr>
        <w:t xml:space="preserve"> </w:t>
      </w:r>
      <w:r>
        <w:rPr>
          <w:rFonts w:hint="cs"/>
          <w:rtl/>
        </w:rPr>
        <w:t>الازمنه</w:t>
      </w:r>
      <w:r w:rsidR="00805812">
        <w:rPr>
          <w:rFonts w:hint="eastAsia"/>
          <w:rtl/>
        </w:rPr>
        <w:t>)</w:t>
      </w:r>
      <w:r>
        <w:rPr>
          <w:rtl/>
        </w:rPr>
        <w:t xml:space="preserve"> (</w:t>
      </w:r>
      <w:r>
        <w:rPr>
          <w:rFonts w:hint="cs"/>
          <w:rtl/>
        </w:rPr>
        <w:t>که</w:t>
      </w:r>
      <w:r>
        <w:rPr>
          <w:rtl/>
        </w:rPr>
        <w:t xml:space="preserve"> </w:t>
      </w:r>
      <w:r>
        <w:rPr>
          <w:rFonts w:hint="cs"/>
          <w:rtl/>
        </w:rPr>
        <w:t>از</w:t>
      </w:r>
      <w:r>
        <w:rPr>
          <w:rtl/>
        </w:rPr>
        <w:t xml:space="preserve"> </w:t>
      </w:r>
      <w:r>
        <w:rPr>
          <w:rFonts w:hint="cs"/>
          <w:rtl/>
        </w:rPr>
        <w:t>اطلاق</w:t>
      </w:r>
      <w:r>
        <w:rPr>
          <w:rtl/>
        </w:rPr>
        <w:t xml:space="preserve"> </w:t>
      </w:r>
      <w:r>
        <w:rPr>
          <w:rFonts w:hint="cs"/>
          <w:rtl/>
        </w:rPr>
        <w:t>فهمیده</w:t>
      </w:r>
      <w:r>
        <w:rPr>
          <w:rtl/>
        </w:rPr>
        <w:t xml:space="preserve"> </w:t>
      </w:r>
      <w:r w:rsidR="00D74C82">
        <w:rPr>
          <w:rFonts w:hint="cs"/>
          <w:rtl/>
        </w:rPr>
        <w:t>می شود</w:t>
      </w:r>
      <w:r>
        <w:rPr>
          <w:rtl/>
        </w:rPr>
        <w:t xml:space="preserve">) </w:t>
      </w:r>
      <w:r>
        <w:rPr>
          <w:rFonts w:hint="cs"/>
          <w:rtl/>
        </w:rPr>
        <w:t>قید</w:t>
      </w:r>
      <w:r>
        <w:rPr>
          <w:rtl/>
        </w:rPr>
        <w:t xml:space="preserve"> </w:t>
      </w:r>
      <w:r>
        <w:rPr>
          <w:rFonts w:hint="cs"/>
          <w:rtl/>
        </w:rPr>
        <w:t>برای</w:t>
      </w:r>
      <w:r>
        <w:rPr>
          <w:rtl/>
        </w:rPr>
        <w:t xml:space="preserve"> </w:t>
      </w:r>
      <w:r w:rsidR="00805812">
        <w:rPr>
          <w:rtl/>
        </w:rPr>
        <w:t>(</w:t>
      </w:r>
      <w:r>
        <w:rPr>
          <w:rFonts w:hint="cs"/>
          <w:rtl/>
        </w:rPr>
        <w:t>وجوب</w:t>
      </w:r>
      <w:r w:rsidR="00805812">
        <w:rPr>
          <w:rFonts w:hint="eastAsia"/>
          <w:rtl/>
        </w:rPr>
        <w:t>)</w:t>
      </w:r>
      <w:r>
        <w:rPr>
          <w:rtl/>
        </w:rPr>
        <w:t xml:space="preserve"> (</w:t>
      </w:r>
      <w:r>
        <w:rPr>
          <w:rFonts w:hint="cs"/>
          <w:rtl/>
        </w:rPr>
        <w:t>نفس</w:t>
      </w:r>
      <w:r>
        <w:rPr>
          <w:rtl/>
        </w:rPr>
        <w:t xml:space="preserve"> </w:t>
      </w:r>
      <w:r>
        <w:rPr>
          <w:rFonts w:hint="cs"/>
          <w:rtl/>
        </w:rPr>
        <w:t>حکم</w:t>
      </w:r>
      <w:r>
        <w:rPr>
          <w:rtl/>
        </w:rPr>
        <w:t xml:space="preserve">) </w:t>
      </w:r>
      <w:r>
        <w:rPr>
          <w:rFonts w:hint="cs"/>
          <w:rtl/>
        </w:rPr>
        <w:t>است</w:t>
      </w:r>
      <w:r>
        <w:rPr>
          <w:rtl/>
        </w:rPr>
        <w:t xml:space="preserve">. </w:t>
      </w:r>
      <w:r>
        <w:rPr>
          <w:rFonts w:hint="cs"/>
          <w:rtl/>
        </w:rPr>
        <w:t>طبق</w:t>
      </w:r>
      <w:r>
        <w:rPr>
          <w:rtl/>
        </w:rPr>
        <w:t xml:space="preserve"> </w:t>
      </w:r>
      <w:r>
        <w:rPr>
          <w:rFonts w:hint="cs"/>
          <w:rtl/>
        </w:rPr>
        <w:t>مقدمه</w:t>
      </w:r>
      <w:r>
        <w:rPr>
          <w:rtl/>
        </w:rPr>
        <w:t xml:space="preserve"> </w:t>
      </w:r>
      <w:r>
        <w:rPr>
          <w:rFonts w:hint="cs"/>
          <w:rtl/>
        </w:rPr>
        <w:t>سوم،</w:t>
      </w:r>
      <w:r>
        <w:rPr>
          <w:rtl/>
        </w:rPr>
        <w:t xml:space="preserve"> </w:t>
      </w:r>
      <w:r>
        <w:rPr>
          <w:rFonts w:hint="cs"/>
          <w:rtl/>
        </w:rPr>
        <w:t>رابطه</w:t>
      </w:r>
      <w:r>
        <w:rPr>
          <w:rtl/>
        </w:rPr>
        <w:t xml:space="preserve"> </w:t>
      </w:r>
      <w:r>
        <w:rPr>
          <w:rFonts w:hint="cs"/>
          <w:rtl/>
        </w:rPr>
        <w:t>این</w:t>
      </w:r>
      <w:r>
        <w:rPr>
          <w:rtl/>
        </w:rPr>
        <w:t xml:space="preserve"> </w:t>
      </w:r>
      <w:r>
        <w:rPr>
          <w:rFonts w:hint="cs"/>
          <w:rtl/>
        </w:rPr>
        <w:t>قید</w:t>
      </w:r>
      <w:r>
        <w:rPr>
          <w:rtl/>
        </w:rPr>
        <w:t xml:space="preserve"> (</w:t>
      </w:r>
      <w:r>
        <w:rPr>
          <w:rFonts w:hint="cs"/>
          <w:rtl/>
        </w:rPr>
        <w:t>زمان</w:t>
      </w:r>
      <w:r>
        <w:rPr>
          <w:rtl/>
        </w:rPr>
        <w:t xml:space="preserve">) </w:t>
      </w:r>
      <w:r>
        <w:rPr>
          <w:rFonts w:hint="cs"/>
          <w:rtl/>
        </w:rPr>
        <w:t>و</w:t>
      </w:r>
      <w:r>
        <w:rPr>
          <w:rtl/>
        </w:rPr>
        <w:t xml:space="preserve"> </w:t>
      </w:r>
      <w:r>
        <w:rPr>
          <w:rFonts w:hint="cs"/>
          <w:rtl/>
        </w:rPr>
        <w:t>مقید</w:t>
      </w:r>
      <w:r>
        <w:rPr>
          <w:rtl/>
        </w:rPr>
        <w:t xml:space="preserve"> (</w:t>
      </w:r>
      <w:r>
        <w:rPr>
          <w:rFonts w:hint="cs"/>
          <w:rtl/>
        </w:rPr>
        <w:t>وجوب</w:t>
      </w:r>
      <w:r>
        <w:rPr>
          <w:rtl/>
        </w:rPr>
        <w:t>)</w:t>
      </w:r>
      <w:r>
        <w:rPr>
          <w:rFonts w:hint="cs"/>
          <w:rtl/>
        </w:rPr>
        <w:t>،</w:t>
      </w:r>
      <w:r>
        <w:rPr>
          <w:rtl/>
        </w:rPr>
        <w:t xml:space="preserve"> </w:t>
      </w:r>
      <w:r>
        <w:rPr>
          <w:rFonts w:hint="cs"/>
          <w:rtl/>
        </w:rPr>
        <w:t>طولی</w:t>
      </w:r>
      <w:r>
        <w:rPr>
          <w:rtl/>
        </w:rPr>
        <w:t xml:space="preserve"> </w:t>
      </w:r>
      <w:r>
        <w:rPr>
          <w:rFonts w:hint="cs"/>
          <w:rtl/>
        </w:rPr>
        <w:t>است</w:t>
      </w:r>
      <w:r>
        <w:rPr>
          <w:rtl/>
        </w:rPr>
        <w:t xml:space="preserve"> </w:t>
      </w:r>
      <w:r>
        <w:rPr>
          <w:rFonts w:hint="cs"/>
          <w:rtl/>
        </w:rPr>
        <w:t>و</w:t>
      </w:r>
      <w:r>
        <w:rPr>
          <w:rtl/>
        </w:rPr>
        <w:t xml:space="preserve"> </w:t>
      </w:r>
      <w:r>
        <w:rPr>
          <w:rFonts w:hint="cs"/>
          <w:rtl/>
        </w:rPr>
        <w:t>یک</w:t>
      </w:r>
      <w:r>
        <w:rPr>
          <w:rtl/>
        </w:rPr>
        <w:t xml:space="preserve"> </w:t>
      </w:r>
      <w:r>
        <w:rPr>
          <w:rFonts w:hint="cs"/>
          <w:rtl/>
        </w:rPr>
        <w:t>دلیل</w:t>
      </w:r>
      <w:r>
        <w:rPr>
          <w:rtl/>
        </w:rPr>
        <w:t xml:space="preserve"> </w:t>
      </w:r>
      <w:r>
        <w:rPr>
          <w:rFonts w:hint="cs"/>
          <w:rtl/>
        </w:rPr>
        <w:t>واحد</w:t>
      </w:r>
      <w:r>
        <w:rPr>
          <w:rtl/>
        </w:rPr>
        <w:t xml:space="preserve"> </w:t>
      </w:r>
      <w:r>
        <w:rPr>
          <w:rFonts w:hint="cs"/>
          <w:rtl/>
        </w:rPr>
        <w:t>نمی‌تواند</w:t>
      </w:r>
      <w:r>
        <w:rPr>
          <w:rtl/>
        </w:rPr>
        <w:t xml:space="preserve"> </w:t>
      </w:r>
      <w:r>
        <w:rPr>
          <w:rFonts w:hint="cs"/>
          <w:rtl/>
        </w:rPr>
        <w:t>هر</w:t>
      </w:r>
      <w:r>
        <w:rPr>
          <w:rtl/>
        </w:rPr>
        <w:t xml:space="preserve"> </w:t>
      </w:r>
      <w:r>
        <w:rPr>
          <w:rFonts w:hint="cs"/>
          <w:rtl/>
        </w:rPr>
        <w:t>دو</w:t>
      </w:r>
      <w:r>
        <w:rPr>
          <w:rtl/>
        </w:rPr>
        <w:t xml:space="preserve"> </w:t>
      </w:r>
      <w:r>
        <w:rPr>
          <w:rFonts w:hint="cs"/>
          <w:rtl/>
        </w:rPr>
        <w:t>را</w:t>
      </w:r>
      <w:r>
        <w:rPr>
          <w:rtl/>
        </w:rPr>
        <w:t xml:space="preserve"> </w:t>
      </w:r>
      <w:r>
        <w:rPr>
          <w:rFonts w:hint="cs"/>
          <w:rtl/>
        </w:rPr>
        <w:t>بیان</w:t>
      </w:r>
      <w:r>
        <w:rPr>
          <w:rtl/>
        </w:rPr>
        <w:t xml:space="preserve"> </w:t>
      </w:r>
      <w:r>
        <w:rPr>
          <w:rFonts w:hint="cs"/>
          <w:rtl/>
        </w:rPr>
        <w:t>کند</w:t>
      </w:r>
      <w:r w:rsidR="00BA7D0A">
        <w:rPr>
          <w:rtl/>
        </w:rPr>
        <w:t xml:space="preserve"> بنابراین </w:t>
      </w:r>
      <w:r>
        <w:rPr>
          <w:rtl/>
        </w:rPr>
        <w:t xml:space="preserve"> </w:t>
      </w:r>
      <w:r w:rsidR="00805812">
        <w:rPr>
          <w:rtl/>
        </w:rPr>
        <w:t>(</w:t>
      </w:r>
      <w:r>
        <w:rPr>
          <w:rFonts w:hint="cs"/>
          <w:rtl/>
        </w:rPr>
        <w:t>أَوْفُوا</w:t>
      </w:r>
      <w:r>
        <w:rPr>
          <w:rtl/>
        </w:rPr>
        <w:t xml:space="preserve"> </w:t>
      </w:r>
      <w:r>
        <w:rPr>
          <w:rFonts w:hint="cs"/>
          <w:rtl/>
        </w:rPr>
        <w:t>بِالْعُقُود</w:t>
      </w:r>
      <w:r w:rsidR="00805812">
        <w:rPr>
          <w:rFonts w:hint="eastAsia"/>
          <w:rtl/>
        </w:rPr>
        <w:t>)</w:t>
      </w:r>
      <w:r>
        <w:rPr>
          <w:rtl/>
        </w:rPr>
        <w:t xml:space="preserve"> </w:t>
      </w:r>
      <w:r>
        <w:rPr>
          <w:rFonts w:hint="cs"/>
          <w:rtl/>
        </w:rPr>
        <w:t>تنها</w:t>
      </w:r>
      <w:r>
        <w:rPr>
          <w:rtl/>
        </w:rPr>
        <w:t xml:space="preserve"> </w:t>
      </w:r>
      <w:r>
        <w:rPr>
          <w:rFonts w:hint="cs"/>
          <w:rtl/>
        </w:rPr>
        <w:t>اصل</w:t>
      </w:r>
      <w:r>
        <w:rPr>
          <w:rtl/>
        </w:rPr>
        <w:t xml:space="preserve"> </w:t>
      </w:r>
      <w:r>
        <w:rPr>
          <w:rFonts w:hint="cs"/>
          <w:rtl/>
        </w:rPr>
        <w:t>وجوب</w:t>
      </w:r>
      <w:r>
        <w:rPr>
          <w:rtl/>
        </w:rPr>
        <w:t xml:space="preserve"> </w:t>
      </w:r>
      <w:r>
        <w:rPr>
          <w:rFonts w:hint="cs"/>
          <w:rtl/>
        </w:rPr>
        <w:t>وفا</w:t>
      </w:r>
      <w:r>
        <w:rPr>
          <w:rtl/>
        </w:rPr>
        <w:t xml:space="preserve"> </w:t>
      </w:r>
      <w:r>
        <w:rPr>
          <w:rFonts w:hint="cs"/>
          <w:rtl/>
        </w:rPr>
        <w:t>را</w:t>
      </w:r>
      <w:r>
        <w:rPr>
          <w:rtl/>
        </w:rPr>
        <w:t xml:space="preserve"> </w:t>
      </w:r>
      <w:r>
        <w:rPr>
          <w:rFonts w:hint="cs"/>
          <w:rtl/>
        </w:rPr>
        <w:t>بیان</w:t>
      </w:r>
      <w:r>
        <w:rPr>
          <w:rtl/>
        </w:rPr>
        <w:t xml:space="preserve"> </w:t>
      </w:r>
      <w:r>
        <w:rPr>
          <w:rFonts w:hint="cs"/>
          <w:rtl/>
        </w:rPr>
        <w:t>می‌کند</w:t>
      </w:r>
      <w:r>
        <w:rPr>
          <w:rtl/>
        </w:rPr>
        <w:t xml:space="preserve"> </w:t>
      </w:r>
      <w:r>
        <w:rPr>
          <w:rFonts w:hint="cs"/>
          <w:rtl/>
        </w:rPr>
        <w:t>و</w:t>
      </w:r>
      <w:r>
        <w:rPr>
          <w:rtl/>
        </w:rPr>
        <w:t xml:space="preserve"> </w:t>
      </w:r>
      <w:r>
        <w:rPr>
          <w:rFonts w:hint="cs"/>
          <w:rtl/>
        </w:rPr>
        <w:t>اساساً</w:t>
      </w:r>
      <w:r>
        <w:rPr>
          <w:rtl/>
        </w:rPr>
        <w:t xml:space="preserve"> </w:t>
      </w:r>
      <w:r>
        <w:rPr>
          <w:rFonts w:hint="cs"/>
          <w:rtl/>
        </w:rPr>
        <w:t>فاقد</w:t>
      </w:r>
      <w:r>
        <w:rPr>
          <w:rtl/>
        </w:rPr>
        <w:t xml:space="preserve"> </w:t>
      </w:r>
      <w:r w:rsidR="00805812">
        <w:rPr>
          <w:rtl/>
        </w:rPr>
        <w:t>(</w:t>
      </w:r>
      <w:r>
        <w:rPr>
          <w:rFonts w:hint="cs"/>
          <w:rtl/>
        </w:rPr>
        <w:t>عموم</w:t>
      </w:r>
      <w:r>
        <w:rPr>
          <w:rtl/>
        </w:rPr>
        <w:t xml:space="preserve"> </w:t>
      </w:r>
      <w:r>
        <w:rPr>
          <w:rFonts w:hint="cs"/>
          <w:rtl/>
        </w:rPr>
        <w:t>ازمانی</w:t>
      </w:r>
      <w:r w:rsidR="00805812">
        <w:rPr>
          <w:rFonts w:hint="eastAsia"/>
          <w:rtl/>
        </w:rPr>
        <w:t>)</w:t>
      </w:r>
      <w:r>
        <w:rPr>
          <w:rtl/>
        </w:rPr>
        <w:t xml:space="preserve"> </w:t>
      </w:r>
      <w:r>
        <w:rPr>
          <w:rFonts w:hint="cs"/>
          <w:rtl/>
        </w:rPr>
        <w:t>است</w:t>
      </w:r>
      <w:r>
        <w:rPr>
          <w:rtl/>
        </w:rPr>
        <w:t xml:space="preserve">. </w:t>
      </w:r>
      <w:r>
        <w:rPr>
          <w:rFonts w:hint="cs"/>
          <w:rtl/>
        </w:rPr>
        <w:t>وقتی</w:t>
      </w:r>
      <w:r>
        <w:rPr>
          <w:rtl/>
        </w:rPr>
        <w:t xml:space="preserve"> </w:t>
      </w:r>
      <w:r>
        <w:rPr>
          <w:rFonts w:hint="cs"/>
          <w:rtl/>
        </w:rPr>
        <w:t>این</w:t>
      </w:r>
      <w:r>
        <w:rPr>
          <w:rtl/>
        </w:rPr>
        <w:t xml:space="preserve"> </w:t>
      </w:r>
      <w:r>
        <w:rPr>
          <w:rFonts w:hint="cs"/>
          <w:rtl/>
        </w:rPr>
        <w:t>آیه</w:t>
      </w:r>
      <w:r>
        <w:rPr>
          <w:rtl/>
        </w:rPr>
        <w:t xml:space="preserve"> </w:t>
      </w:r>
      <w:r>
        <w:rPr>
          <w:rFonts w:hint="cs"/>
          <w:rtl/>
        </w:rPr>
        <w:t>با</w:t>
      </w:r>
      <w:r>
        <w:rPr>
          <w:rtl/>
        </w:rPr>
        <w:t xml:space="preserve"> </w:t>
      </w:r>
      <w:r>
        <w:rPr>
          <w:rFonts w:hint="cs"/>
          <w:rtl/>
        </w:rPr>
        <w:t>دلیل</w:t>
      </w:r>
      <w:r>
        <w:rPr>
          <w:rtl/>
        </w:rPr>
        <w:t xml:space="preserve"> </w:t>
      </w:r>
      <w:r>
        <w:rPr>
          <w:rFonts w:hint="cs"/>
          <w:rtl/>
        </w:rPr>
        <w:t>خیار</w:t>
      </w:r>
      <w:r>
        <w:rPr>
          <w:rtl/>
        </w:rPr>
        <w:t xml:space="preserve"> </w:t>
      </w:r>
      <w:r>
        <w:rPr>
          <w:rFonts w:hint="cs"/>
          <w:rtl/>
        </w:rPr>
        <w:t>غبن</w:t>
      </w:r>
      <w:r>
        <w:rPr>
          <w:rtl/>
        </w:rPr>
        <w:t xml:space="preserve"> </w:t>
      </w:r>
      <w:r>
        <w:rPr>
          <w:rFonts w:hint="cs"/>
          <w:rtl/>
        </w:rPr>
        <w:t>تخصیص</w:t>
      </w:r>
      <w:r>
        <w:rPr>
          <w:rtl/>
        </w:rPr>
        <w:t xml:space="preserve"> </w:t>
      </w:r>
      <w:r>
        <w:rPr>
          <w:rFonts w:hint="cs"/>
          <w:rtl/>
        </w:rPr>
        <w:t>می‌خورد،</w:t>
      </w:r>
      <w:r>
        <w:rPr>
          <w:rtl/>
        </w:rPr>
        <w:t xml:space="preserve"> </w:t>
      </w:r>
      <w:r>
        <w:rPr>
          <w:rFonts w:hint="cs"/>
          <w:rtl/>
        </w:rPr>
        <w:t>دیگر</w:t>
      </w:r>
      <w:r>
        <w:rPr>
          <w:rtl/>
        </w:rPr>
        <w:t xml:space="preserve"> </w:t>
      </w:r>
      <w:r>
        <w:rPr>
          <w:rFonts w:hint="cs"/>
          <w:rtl/>
        </w:rPr>
        <w:t>هیچ</w:t>
      </w:r>
      <w:r>
        <w:rPr>
          <w:rtl/>
        </w:rPr>
        <w:t xml:space="preserve"> </w:t>
      </w:r>
      <w:r>
        <w:rPr>
          <w:rFonts w:hint="cs"/>
          <w:rtl/>
        </w:rPr>
        <w:t>عامی</w:t>
      </w:r>
      <w:r>
        <w:rPr>
          <w:rtl/>
        </w:rPr>
        <w:t xml:space="preserve"> </w:t>
      </w:r>
      <w:r>
        <w:rPr>
          <w:rFonts w:hint="cs"/>
          <w:rtl/>
        </w:rPr>
        <w:t>در</w:t>
      </w:r>
      <w:r>
        <w:rPr>
          <w:rtl/>
        </w:rPr>
        <w:t xml:space="preserve"> </w:t>
      </w:r>
      <w:r>
        <w:rPr>
          <w:rFonts w:hint="cs"/>
          <w:rtl/>
        </w:rPr>
        <w:t>کار</w:t>
      </w:r>
      <w:r>
        <w:rPr>
          <w:rtl/>
        </w:rPr>
        <w:t xml:space="preserve"> </w:t>
      </w:r>
      <w:r>
        <w:rPr>
          <w:rFonts w:hint="cs"/>
          <w:rtl/>
        </w:rPr>
        <w:t>نیست</w:t>
      </w:r>
      <w:r>
        <w:rPr>
          <w:rtl/>
        </w:rPr>
        <w:t xml:space="preserve"> </w:t>
      </w:r>
      <w:r>
        <w:rPr>
          <w:rFonts w:hint="cs"/>
          <w:rtl/>
        </w:rPr>
        <w:t>تا</w:t>
      </w:r>
      <w:r>
        <w:rPr>
          <w:rtl/>
        </w:rPr>
        <w:t xml:space="preserve"> </w:t>
      </w:r>
      <w:r>
        <w:rPr>
          <w:rFonts w:hint="cs"/>
          <w:rtl/>
        </w:rPr>
        <w:t>در</w:t>
      </w:r>
      <w:r>
        <w:rPr>
          <w:rtl/>
        </w:rPr>
        <w:t xml:space="preserve"> </w:t>
      </w:r>
      <w:r>
        <w:rPr>
          <w:rFonts w:hint="cs"/>
          <w:rtl/>
        </w:rPr>
        <w:t>زمان</w:t>
      </w:r>
      <w:r>
        <w:rPr>
          <w:rtl/>
        </w:rPr>
        <w:t xml:space="preserve"> </w:t>
      </w:r>
      <w:r>
        <w:rPr>
          <w:rFonts w:hint="cs"/>
          <w:rtl/>
        </w:rPr>
        <w:t>سوم</w:t>
      </w:r>
      <w:r>
        <w:rPr>
          <w:rtl/>
        </w:rPr>
        <w:t xml:space="preserve"> </w:t>
      </w:r>
      <w:r>
        <w:rPr>
          <w:rFonts w:hint="cs"/>
          <w:rtl/>
        </w:rPr>
        <w:t>به</w:t>
      </w:r>
      <w:r>
        <w:rPr>
          <w:rtl/>
        </w:rPr>
        <w:t xml:space="preserve"> </w:t>
      </w:r>
      <w:r>
        <w:rPr>
          <w:rFonts w:hint="cs"/>
          <w:rtl/>
        </w:rPr>
        <w:t>آن</w:t>
      </w:r>
      <w:r>
        <w:rPr>
          <w:rtl/>
        </w:rPr>
        <w:t xml:space="preserve"> </w:t>
      </w:r>
      <w:r>
        <w:rPr>
          <w:rFonts w:hint="cs"/>
          <w:rtl/>
        </w:rPr>
        <w:t>تمسک</w:t>
      </w:r>
      <w:r>
        <w:rPr>
          <w:rtl/>
        </w:rPr>
        <w:t xml:space="preserve"> </w:t>
      </w:r>
      <w:r>
        <w:rPr>
          <w:rFonts w:hint="cs"/>
          <w:rtl/>
        </w:rPr>
        <w:t>شود</w:t>
      </w:r>
      <w:r>
        <w:rPr>
          <w:rtl/>
        </w:rPr>
        <w:t xml:space="preserve">. </w:t>
      </w:r>
      <w:r>
        <w:rPr>
          <w:rFonts w:hint="cs"/>
          <w:rtl/>
        </w:rPr>
        <w:t>تنها</w:t>
      </w:r>
      <w:r>
        <w:rPr>
          <w:rtl/>
        </w:rPr>
        <w:t xml:space="preserve"> </w:t>
      </w:r>
      <w:r>
        <w:rPr>
          <w:rFonts w:hint="cs"/>
          <w:rtl/>
        </w:rPr>
        <w:t>راه،</w:t>
      </w:r>
      <w:r>
        <w:rPr>
          <w:rtl/>
        </w:rPr>
        <w:t xml:space="preserve"> </w:t>
      </w:r>
      <w:r>
        <w:rPr>
          <w:rFonts w:hint="cs"/>
          <w:rtl/>
        </w:rPr>
        <w:t>تمسک</w:t>
      </w:r>
      <w:r>
        <w:rPr>
          <w:rtl/>
        </w:rPr>
        <w:t xml:space="preserve"> </w:t>
      </w:r>
      <w:r>
        <w:rPr>
          <w:rFonts w:hint="cs"/>
          <w:rtl/>
        </w:rPr>
        <w:t>به</w:t>
      </w:r>
      <w:r>
        <w:rPr>
          <w:rtl/>
        </w:rPr>
        <w:t xml:space="preserve"> </w:t>
      </w:r>
      <w:r>
        <w:rPr>
          <w:rFonts w:hint="cs"/>
          <w:rtl/>
        </w:rPr>
        <w:t>اصل</w:t>
      </w:r>
      <w:r>
        <w:rPr>
          <w:rtl/>
        </w:rPr>
        <w:t xml:space="preserve"> </w:t>
      </w:r>
      <w:r>
        <w:rPr>
          <w:rFonts w:hint="cs"/>
          <w:rtl/>
        </w:rPr>
        <w:t>عملی</w:t>
      </w:r>
      <w:r>
        <w:rPr>
          <w:rtl/>
        </w:rPr>
        <w:t xml:space="preserve"> </w:t>
      </w:r>
      <w:r>
        <w:rPr>
          <w:rFonts w:hint="cs"/>
          <w:rtl/>
        </w:rPr>
        <w:t>و</w:t>
      </w:r>
      <w:r>
        <w:rPr>
          <w:rtl/>
        </w:rPr>
        <w:t xml:space="preserve"> </w:t>
      </w:r>
      <w:r>
        <w:rPr>
          <w:rFonts w:hint="cs"/>
          <w:rtl/>
        </w:rPr>
        <w:t>استصحاب</w:t>
      </w:r>
      <w:r>
        <w:rPr>
          <w:rtl/>
        </w:rPr>
        <w:t xml:space="preserve"> </w:t>
      </w:r>
      <w:r>
        <w:rPr>
          <w:rFonts w:hint="cs"/>
          <w:rtl/>
        </w:rPr>
        <w:t>حکم</w:t>
      </w:r>
      <w:r>
        <w:rPr>
          <w:rtl/>
        </w:rPr>
        <w:t xml:space="preserve"> </w:t>
      </w:r>
      <w:r>
        <w:rPr>
          <w:rFonts w:hint="cs"/>
          <w:rtl/>
        </w:rPr>
        <w:t>مخصَّص</w:t>
      </w:r>
      <w:r>
        <w:rPr>
          <w:rtl/>
        </w:rPr>
        <w:t xml:space="preserve"> (</w:t>
      </w:r>
      <w:r>
        <w:rPr>
          <w:rFonts w:hint="cs"/>
          <w:rtl/>
        </w:rPr>
        <w:t>یعنی</w:t>
      </w:r>
      <w:r>
        <w:rPr>
          <w:rtl/>
        </w:rPr>
        <w:t xml:space="preserve"> </w:t>
      </w:r>
      <w:r>
        <w:rPr>
          <w:rFonts w:hint="cs"/>
          <w:rtl/>
        </w:rPr>
        <w:t>بقای</w:t>
      </w:r>
      <w:r>
        <w:rPr>
          <w:rtl/>
        </w:rPr>
        <w:t xml:space="preserve"> </w:t>
      </w:r>
      <w:r>
        <w:rPr>
          <w:rFonts w:hint="cs"/>
          <w:rtl/>
        </w:rPr>
        <w:t>خیار</w:t>
      </w:r>
      <w:r>
        <w:rPr>
          <w:rtl/>
        </w:rPr>
        <w:t xml:space="preserve"> </w:t>
      </w:r>
      <w:r>
        <w:rPr>
          <w:rFonts w:hint="cs"/>
          <w:rtl/>
        </w:rPr>
        <w:t>غبن</w:t>
      </w:r>
      <w:r>
        <w:rPr>
          <w:rtl/>
        </w:rPr>
        <w:t xml:space="preserve">) </w:t>
      </w:r>
      <w:r>
        <w:rPr>
          <w:rFonts w:hint="cs"/>
          <w:rtl/>
        </w:rPr>
        <w:t>است</w:t>
      </w:r>
      <w:r>
        <w:rPr>
          <w:rtl/>
        </w:rPr>
        <w:t>.</w:t>
      </w:r>
    </w:p>
    <w:p w:rsidR="000E4513" w:rsidRDefault="000423D4" w:rsidP="0044477C">
      <w:pPr>
        <w:rPr>
          <w:rtl/>
        </w:rPr>
      </w:pPr>
      <w:r>
        <w:rPr>
          <w:rFonts w:hint="cs"/>
          <w:rtl/>
        </w:rPr>
        <w:t>نظریه</w:t>
      </w:r>
      <w:r>
        <w:rPr>
          <w:rtl/>
        </w:rPr>
        <w:t xml:space="preserve"> </w:t>
      </w:r>
      <w:r>
        <w:rPr>
          <w:rFonts w:hint="cs"/>
          <w:rtl/>
        </w:rPr>
        <w:t>محقق</w:t>
      </w:r>
      <w:r>
        <w:rPr>
          <w:rtl/>
        </w:rPr>
        <w:t xml:space="preserve"> </w:t>
      </w:r>
      <w:r>
        <w:rPr>
          <w:rFonts w:hint="cs"/>
          <w:rtl/>
        </w:rPr>
        <w:t>نائینی</w:t>
      </w:r>
      <w:r>
        <w:rPr>
          <w:rtl/>
        </w:rPr>
        <w:t xml:space="preserve"> </w:t>
      </w:r>
      <w:r>
        <w:rPr>
          <w:rFonts w:hint="cs"/>
          <w:rtl/>
        </w:rPr>
        <w:t>با</w:t>
      </w:r>
      <w:r>
        <w:rPr>
          <w:rtl/>
        </w:rPr>
        <w:t xml:space="preserve"> </w:t>
      </w:r>
      <w:r>
        <w:rPr>
          <w:rFonts w:hint="cs"/>
          <w:rtl/>
        </w:rPr>
        <w:t>مخالفت</w:t>
      </w:r>
      <w:r>
        <w:rPr>
          <w:rtl/>
        </w:rPr>
        <w:t xml:space="preserve"> </w:t>
      </w:r>
      <w:r>
        <w:rPr>
          <w:rFonts w:hint="cs"/>
          <w:rtl/>
        </w:rPr>
        <w:t>جمعی</w:t>
      </w:r>
      <w:r>
        <w:rPr>
          <w:rtl/>
        </w:rPr>
        <w:t xml:space="preserve"> </w:t>
      </w:r>
      <w:r>
        <w:rPr>
          <w:rFonts w:hint="cs"/>
          <w:rtl/>
        </w:rPr>
        <w:t>از</w:t>
      </w:r>
      <w:r>
        <w:rPr>
          <w:rtl/>
        </w:rPr>
        <w:t xml:space="preserve"> </w:t>
      </w:r>
      <w:r>
        <w:rPr>
          <w:rFonts w:hint="cs"/>
          <w:rtl/>
        </w:rPr>
        <w:t>بزرگان</w:t>
      </w:r>
      <w:r>
        <w:rPr>
          <w:rtl/>
        </w:rPr>
        <w:t xml:space="preserve"> </w:t>
      </w:r>
      <w:r>
        <w:rPr>
          <w:rFonts w:hint="cs"/>
          <w:rtl/>
        </w:rPr>
        <w:t>مواجه</w:t>
      </w:r>
      <w:r>
        <w:rPr>
          <w:rtl/>
        </w:rPr>
        <w:t xml:space="preserve"> </w:t>
      </w:r>
      <w:r>
        <w:rPr>
          <w:rFonts w:hint="cs"/>
          <w:rtl/>
        </w:rPr>
        <w:t>شده</w:t>
      </w:r>
      <w:r>
        <w:rPr>
          <w:rtl/>
        </w:rPr>
        <w:t xml:space="preserve"> </w:t>
      </w:r>
      <w:r>
        <w:rPr>
          <w:rFonts w:hint="cs"/>
          <w:rtl/>
        </w:rPr>
        <w:t>است</w:t>
      </w:r>
      <w:r>
        <w:rPr>
          <w:rtl/>
        </w:rPr>
        <w:t xml:space="preserve">. </w:t>
      </w:r>
      <w:r>
        <w:rPr>
          <w:rFonts w:hint="cs"/>
          <w:rtl/>
        </w:rPr>
        <w:t>محقق</w:t>
      </w:r>
      <w:r>
        <w:rPr>
          <w:rtl/>
        </w:rPr>
        <w:t xml:space="preserve"> </w:t>
      </w:r>
      <w:r>
        <w:rPr>
          <w:rFonts w:hint="cs"/>
          <w:rtl/>
        </w:rPr>
        <w:t>عراقی،</w:t>
      </w:r>
      <w:r>
        <w:rPr>
          <w:rtl/>
        </w:rPr>
        <w:t xml:space="preserve"> </w:t>
      </w:r>
      <w:r w:rsidR="00BB320C">
        <w:rPr>
          <w:rFonts w:hint="cs"/>
          <w:rtl/>
        </w:rPr>
        <w:t xml:space="preserve"> آیت الله</w:t>
      </w:r>
      <w:r>
        <w:rPr>
          <w:rtl/>
        </w:rPr>
        <w:t xml:space="preserve"> </w:t>
      </w:r>
      <w:r>
        <w:rPr>
          <w:rFonts w:hint="cs"/>
          <w:rtl/>
        </w:rPr>
        <w:t>خویی</w:t>
      </w:r>
      <w:r>
        <w:rPr>
          <w:rtl/>
        </w:rPr>
        <w:t xml:space="preserve"> </w:t>
      </w:r>
      <w:r>
        <w:rPr>
          <w:rFonts w:hint="cs"/>
          <w:rtl/>
        </w:rPr>
        <w:t>و</w:t>
      </w:r>
      <w:r>
        <w:rPr>
          <w:rtl/>
        </w:rPr>
        <w:t xml:space="preserve"> </w:t>
      </w:r>
      <w:r>
        <w:rPr>
          <w:rFonts w:hint="cs"/>
          <w:rtl/>
        </w:rPr>
        <w:t>شهید</w:t>
      </w:r>
      <w:r>
        <w:rPr>
          <w:rtl/>
        </w:rPr>
        <w:t xml:space="preserve"> </w:t>
      </w:r>
      <w:r>
        <w:rPr>
          <w:rFonts w:hint="cs"/>
          <w:rtl/>
        </w:rPr>
        <w:t>صدر</w:t>
      </w:r>
      <w:r>
        <w:rPr>
          <w:rtl/>
        </w:rPr>
        <w:t xml:space="preserve"> </w:t>
      </w:r>
      <w:r>
        <w:rPr>
          <w:rFonts w:hint="cs"/>
          <w:rtl/>
        </w:rPr>
        <w:t>به</w:t>
      </w:r>
      <w:r>
        <w:rPr>
          <w:rtl/>
        </w:rPr>
        <w:t xml:space="preserve"> </w:t>
      </w:r>
      <w:r>
        <w:rPr>
          <w:rFonts w:hint="cs"/>
          <w:rtl/>
        </w:rPr>
        <w:t>ایشان</w:t>
      </w:r>
      <w:r>
        <w:rPr>
          <w:rtl/>
        </w:rPr>
        <w:t xml:space="preserve"> </w:t>
      </w:r>
      <w:r>
        <w:rPr>
          <w:rFonts w:hint="cs"/>
          <w:rtl/>
        </w:rPr>
        <w:t>اشکال</w:t>
      </w:r>
      <w:r>
        <w:rPr>
          <w:rtl/>
        </w:rPr>
        <w:t xml:space="preserve"> </w:t>
      </w:r>
      <w:r w:rsidR="009D3EC3">
        <w:rPr>
          <w:rFonts w:hint="cs"/>
          <w:rtl/>
        </w:rPr>
        <w:t>کرده اند</w:t>
      </w:r>
      <w:r>
        <w:rPr>
          <w:rtl/>
        </w:rPr>
        <w:t xml:space="preserve">. </w:t>
      </w:r>
      <w:r>
        <w:rPr>
          <w:rFonts w:hint="cs"/>
          <w:rtl/>
        </w:rPr>
        <w:t>محور</w:t>
      </w:r>
      <w:r>
        <w:rPr>
          <w:rtl/>
        </w:rPr>
        <w:t xml:space="preserve"> </w:t>
      </w:r>
      <w:r>
        <w:rPr>
          <w:rFonts w:hint="cs"/>
          <w:rtl/>
        </w:rPr>
        <w:t>این</w:t>
      </w:r>
      <w:r>
        <w:rPr>
          <w:rtl/>
        </w:rPr>
        <w:t xml:space="preserve"> </w:t>
      </w:r>
      <w:r>
        <w:rPr>
          <w:rFonts w:hint="cs"/>
          <w:rtl/>
        </w:rPr>
        <w:t>اشکالات،</w:t>
      </w:r>
      <w:r>
        <w:rPr>
          <w:rtl/>
        </w:rPr>
        <w:t xml:space="preserve"> </w:t>
      </w:r>
      <w:r>
        <w:rPr>
          <w:rFonts w:hint="cs"/>
          <w:rtl/>
        </w:rPr>
        <w:t>مقدمه</w:t>
      </w:r>
      <w:r>
        <w:rPr>
          <w:rtl/>
        </w:rPr>
        <w:t xml:space="preserve"> </w:t>
      </w:r>
      <w:r>
        <w:rPr>
          <w:rFonts w:hint="cs"/>
          <w:rtl/>
        </w:rPr>
        <w:t>سوم</w:t>
      </w:r>
      <w:r>
        <w:rPr>
          <w:rtl/>
        </w:rPr>
        <w:t xml:space="preserve"> </w:t>
      </w:r>
      <w:r>
        <w:rPr>
          <w:rFonts w:hint="cs"/>
          <w:rtl/>
        </w:rPr>
        <w:t>است</w:t>
      </w:r>
      <w:r>
        <w:rPr>
          <w:rtl/>
        </w:rPr>
        <w:t xml:space="preserve">. </w:t>
      </w:r>
      <w:r>
        <w:rPr>
          <w:rFonts w:hint="cs"/>
          <w:rtl/>
        </w:rPr>
        <w:t>این</w:t>
      </w:r>
      <w:r>
        <w:rPr>
          <w:rtl/>
        </w:rPr>
        <w:t xml:space="preserve"> </w:t>
      </w:r>
      <w:r>
        <w:rPr>
          <w:rFonts w:hint="cs"/>
          <w:rtl/>
        </w:rPr>
        <w:t>بزرگان</w:t>
      </w:r>
      <w:r>
        <w:rPr>
          <w:rtl/>
        </w:rPr>
        <w:t xml:space="preserve"> </w:t>
      </w:r>
      <w:r>
        <w:rPr>
          <w:rFonts w:hint="cs"/>
          <w:rtl/>
        </w:rPr>
        <w:t>فرموده‌اند</w:t>
      </w:r>
      <w:r>
        <w:rPr>
          <w:rtl/>
        </w:rPr>
        <w:t xml:space="preserve"> </w:t>
      </w:r>
      <w:r>
        <w:rPr>
          <w:rFonts w:hint="cs"/>
          <w:rtl/>
        </w:rPr>
        <w:t>محقق</w:t>
      </w:r>
      <w:r>
        <w:rPr>
          <w:rtl/>
        </w:rPr>
        <w:t xml:space="preserve"> </w:t>
      </w:r>
      <w:r>
        <w:rPr>
          <w:rFonts w:hint="cs"/>
          <w:rtl/>
        </w:rPr>
        <w:t>نائینی</w:t>
      </w:r>
      <w:r>
        <w:rPr>
          <w:rtl/>
        </w:rPr>
        <w:t xml:space="preserve"> </w:t>
      </w:r>
      <w:r>
        <w:rPr>
          <w:rFonts w:hint="cs"/>
          <w:rtl/>
        </w:rPr>
        <w:t>میان</w:t>
      </w:r>
      <w:r>
        <w:rPr>
          <w:rtl/>
        </w:rPr>
        <w:t xml:space="preserve"> </w:t>
      </w:r>
      <w:r w:rsidR="00805812">
        <w:rPr>
          <w:rtl/>
        </w:rPr>
        <w:t>(</w:t>
      </w:r>
      <w:r>
        <w:rPr>
          <w:rFonts w:hint="cs"/>
          <w:rtl/>
        </w:rPr>
        <w:t>مقام</w:t>
      </w:r>
      <w:r>
        <w:rPr>
          <w:rtl/>
        </w:rPr>
        <w:t xml:space="preserve"> </w:t>
      </w:r>
      <w:r>
        <w:rPr>
          <w:rFonts w:hint="cs"/>
          <w:rtl/>
        </w:rPr>
        <w:t>ثبوت</w:t>
      </w:r>
      <w:r w:rsidR="00805812">
        <w:rPr>
          <w:rFonts w:hint="eastAsia"/>
          <w:rtl/>
        </w:rPr>
        <w:t>)</w:t>
      </w:r>
      <w:r>
        <w:rPr>
          <w:rtl/>
        </w:rPr>
        <w:t xml:space="preserve"> (</w:t>
      </w:r>
      <w:r>
        <w:rPr>
          <w:rFonts w:hint="cs"/>
          <w:rtl/>
        </w:rPr>
        <w:t>عالم</w:t>
      </w:r>
      <w:r>
        <w:rPr>
          <w:rtl/>
        </w:rPr>
        <w:t xml:space="preserve"> </w:t>
      </w:r>
      <w:r>
        <w:rPr>
          <w:rFonts w:hint="cs"/>
          <w:rtl/>
        </w:rPr>
        <w:t>واقع</w:t>
      </w:r>
      <w:r>
        <w:rPr>
          <w:rtl/>
        </w:rPr>
        <w:t xml:space="preserve">) </w:t>
      </w:r>
      <w:r>
        <w:rPr>
          <w:rFonts w:hint="cs"/>
          <w:rtl/>
        </w:rPr>
        <w:t>و</w:t>
      </w:r>
      <w:r>
        <w:rPr>
          <w:rtl/>
        </w:rPr>
        <w:t xml:space="preserve"> </w:t>
      </w:r>
      <w:r w:rsidR="00805812">
        <w:rPr>
          <w:rtl/>
        </w:rPr>
        <w:t>(</w:t>
      </w:r>
      <w:r>
        <w:rPr>
          <w:rFonts w:hint="cs"/>
          <w:rtl/>
        </w:rPr>
        <w:t>مقام</w:t>
      </w:r>
      <w:r>
        <w:rPr>
          <w:rtl/>
        </w:rPr>
        <w:t xml:space="preserve"> </w:t>
      </w:r>
      <w:r>
        <w:rPr>
          <w:rFonts w:hint="cs"/>
          <w:rtl/>
        </w:rPr>
        <w:t>اثبات</w:t>
      </w:r>
      <w:r w:rsidR="00805812">
        <w:rPr>
          <w:rFonts w:hint="eastAsia"/>
          <w:rtl/>
        </w:rPr>
        <w:t>)</w:t>
      </w:r>
      <w:r>
        <w:rPr>
          <w:rtl/>
        </w:rPr>
        <w:t xml:space="preserve"> (</w:t>
      </w:r>
      <w:r>
        <w:rPr>
          <w:rFonts w:hint="cs"/>
          <w:rtl/>
        </w:rPr>
        <w:t>عالم</w:t>
      </w:r>
      <w:r>
        <w:rPr>
          <w:rtl/>
        </w:rPr>
        <w:t xml:space="preserve"> </w:t>
      </w:r>
      <w:r>
        <w:rPr>
          <w:rFonts w:hint="cs"/>
          <w:rtl/>
        </w:rPr>
        <w:t>دلیل</w:t>
      </w:r>
      <w:r>
        <w:rPr>
          <w:rtl/>
        </w:rPr>
        <w:t xml:space="preserve"> </w:t>
      </w:r>
      <w:r>
        <w:rPr>
          <w:rFonts w:hint="cs"/>
          <w:rtl/>
        </w:rPr>
        <w:t>و</w:t>
      </w:r>
      <w:r>
        <w:rPr>
          <w:rtl/>
        </w:rPr>
        <w:t xml:space="preserve"> </w:t>
      </w:r>
      <w:r>
        <w:rPr>
          <w:rFonts w:hint="cs"/>
          <w:rtl/>
        </w:rPr>
        <w:t>بیان</w:t>
      </w:r>
      <w:r>
        <w:rPr>
          <w:rtl/>
        </w:rPr>
        <w:t xml:space="preserve">) </w:t>
      </w:r>
      <w:r>
        <w:rPr>
          <w:rFonts w:hint="cs"/>
          <w:rtl/>
        </w:rPr>
        <w:t>خلط</w:t>
      </w:r>
      <w:r>
        <w:rPr>
          <w:rtl/>
        </w:rPr>
        <w:t xml:space="preserve"> </w:t>
      </w:r>
      <w:r>
        <w:rPr>
          <w:rFonts w:hint="cs"/>
          <w:rtl/>
        </w:rPr>
        <w:t>کرده</w:t>
      </w:r>
      <w:r>
        <w:rPr>
          <w:rtl/>
        </w:rPr>
        <w:t xml:space="preserve"> </w:t>
      </w:r>
      <w:r>
        <w:rPr>
          <w:rFonts w:hint="cs"/>
          <w:rtl/>
        </w:rPr>
        <w:t>است</w:t>
      </w:r>
      <w:r>
        <w:rPr>
          <w:rtl/>
        </w:rPr>
        <w:t xml:space="preserve">. </w:t>
      </w:r>
      <w:r>
        <w:rPr>
          <w:rFonts w:hint="cs"/>
          <w:rtl/>
        </w:rPr>
        <w:t>درست</w:t>
      </w:r>
      <w:r>
        <w:rPr>
          <w:rtl/>
        </w:rPr>
        <w:t xml:space="preserve"> </w:t>
      </w:r>
      <w:r>
        <w:rPr>
          <w:rFonts w:hint="cs"/>
          <w:rtl/>
        </w:rPr>
        <w:t>است</w:t>
      </w:r>
      <w:r>
        <w:rPr>
          <w:rtl/>
        </w:rPr>
        <w:t xml:space="preserve"> </w:t>
      </w:r>
      <w:r>
        <w:rPr>
          <w:rFonts w:hint="cs"/>
          <w:rtl/>
        </w:rPr>
        <w:t>که</w:t>
      </w:r>
      <w:r>
        <w:rPr>
          <w:rtl/>
        </w:rPr>
        <w:t xml:space="preserve"> </w:t>
      </w:r>
      <w:r>
        <w:rPr>
          <w:rFonts w:hint="cs"/>
          <w:rtl/>
        </w:rPr>
        <w:t>در</w:t>
      </w:r>
      <w:r>
        <w:rPr>
          <w:rtl/>
        </w:rPr>
        <w:t xml:space="preserve"> </w:t>
      </w:r>
      <w:r>
        <w:rPr>
          <w:rFonts w:hint="cs"/>
          <w:rtl/>
        </w:rPr>
        <w:t>مقام</w:t>
      </w:r>
      <w:r>
        <w:rPr>
          <w:rtl/>
        </w:rPr>
        <w:t xml:space="preserve"> </w:t>
      </w:r>
      <w:r>
        <w:rPr>
          <w:rFonts w:hint="cs"/>
          <w:rtl/>
        </w:rPr>
        <w:t>ثبوت</w:t>
      </w:r>
      <w:r>
        <w:rPr>
          <w:rtl/>
        </w:rPr>
        <w:t xml:space="preserve"> </w:t>
      </w:r>
      <w:r>
        <w:rPr>
          <w:rFonts w:hint="cs"/>
          <w:rtl/>
        </w:rPr>
        <w:t>و</w:t>
      </w:r>
      <w:r>
        <w:rPr>
          <w:rtl/>
        </w:rPr>
        <w:t xml:space="preserve"> </w:t>
      </w:r>
      <w:r>
        <w:rPr>
          <w:rFonts w:hint="cs"/>
          <w:rtl/>
        </w:rPr>
        <w:t>واقع،</w:t>
      </w:r>
      <w:r>
        <w:rPr>
          <w:rtl/>
        </w:rPr>
        <w:t xml:space="preserve"> </w:t>
      </w:r>
      <w:r>
        <w:rPr>
          <w:rFonts w:hint="cs"/>
          <w:rtl/>
        </w:rPr>
        <w:t>دو</w:t>
      </w:r>
      <w:r>
        <w:rPr>
          <w:rtl/>
        </w:rPr>
        <w:t xml:space="preserve"> </w:t>
      </w:r>
      <w:r>
        <w:rPr>
          <w:rFonts w:hint="cs"/>
          <w:rtl/>
        </w:rPr>
        <w:t>امر</w:t>
      </w:r>
      <w:r>
        <w:rPr>
          <w:rtl/>
        </w:rPr>
        <w:t xml:space="preserve"> </w:t>
      </w:r>
      <w:r>
        <w:rPr>
          <w:rFonts w:hint="cs"/>
          <w:rtl/>
        </w:rPr>
        <w:t>طولی</w:t>
      </w:r>
      <w:r>
        <w:rPr>
          <w:rtl/>
        </w:rPr>
        <w:t xml:space="preserve"> </w:t>
      </w:r>
      <w:r>
        <w:rPr>
          <w:rFonts w:hint="cs"/>
          <w:rtl/>
        </w:rPr>
        <w:t>با</w:t>
      </w:r>
      <w:r>
        <w:rPr>
          <w:rtl/>
        </w:rPr>
        <w:t xml:space="preserve"> </w:t>
      </w:r>
      <w:r>
        <w:rPr>
          <w:rFonts w:hint="cs"/>
          <w:rtl/>
        </w:rPr>
        <w:t>هم</w:t>
      </w:r>
      <w:r>
        <w:rPr>
          <w:rtl/>
        </w:rPr>
        <w:t xml:space="preserve"> </w:t>
      </w:r>
      <w:r>
        <w:rPr>
          <w:rFonts w:hint="cs"/>
          <w:rtl/>
        </w:rPr>
        <w:t>جمع</w:t>
      </w:r>
      <w:r>
        <w:rPr>
          <w:rtl/>
        </w:rPr>
        <w:t xml:space="preserve"> </w:t>
      </w:r>
      <w:r>
        <w:rPr>
          <w:rFonts w:hint="cs"/>
          <w:rtl/>
        </w:rPr>
        <w:t>نمی‌شوند</w:t>
      </w:r>
      <w:r>
        <w:rPr>
          <w:rtl/>
        </w:rPr>
        <w:t xml:space="preserve"> </w:t>
      </w:r>
      <w:r>
        <w:rPr>
          <w:rFonts w:hint="cs"/>
          <w:rtl/>
        </w:rPr>
        <w:t>و</w:t>
      </w:r>
      <w:r>
        <w:rPr>
          <w:rtl/>
        </w:rPr>
        <w:t xml:space="preserve"> </w:t>
      </w:r>
      <w:r>
        <w:rPr>
          <w:rFonts w:hint="cs"/>
          <w:rtl/>
        </w:rPr>
        <w:t>یکی</w:t>
      </w:r>
      <w:r>
        <w:rPr>
          <w:rtl/>
        </w:rPr>
        <w:t xml:space="preserve"> </w:t>
      </w:r>
      <w:r>
        <w:rPr>
          <w:rFonts w:hint="cs"/>
          <w:rtl/>
        </w:rPr>
        <w:t>مقدم</w:t>
      </w:r>
      <w:r>
        <w:rPr>
          <w:rtl/>
        </w:rPr>
        <w:t xml:space="preserve"> </w:t>
      </w:r>
      <w:r>
        <w:rPr>
          <w:rFonts w:hint="cs"/>
          <w:rtl/>
        </w:rPr>
        <w:t>بر</w:t>
      </w:r>
      <w:r>
        <w:rPr>
          <w:rtl/>
        </w:rPr>
        <w:t xml:space="preserve"> </w:t>
      </w:r>
      <w:r>
        <w:rPr>
          <w:rFonts w:hint="cs"/>
          <w:rtl/>
        </w:rPr>
        <w:t>دیگری</w:t>
      </w:r>
      <w:r>
        <w:rPr>
          <w:rtl/>
        </w:rPr>
        <w:t xml:space="preserve"> </w:t>
      </w:r>
      <w:r>
        <w:rPr>
          <w:rFonts w:hint="cs"/>
          <w:rtl/>
        </w:rPr>
        <w:t>است،</w:t>
      </w:r>
      <w:r>
        <w:rPr>
          <w:rtl/>
        </w:rPr>
        <w:t xml:space="preserve"> </w:t>
      </w:r>
      <w:r>
        <w:rPr>
          <w:rFonts w:hint="cs"/>
          <w:rtl/>
        </w:rPr>
        <w:t>اما</w:t>
      </w:r>
      <w:r>
        <w:rPr>
          <w:rtl/>
        </w:rPr>
        <w:t xml:space="preserve"> </w:t>
      </w:r>
      <w:r>
        <w:rPr>
          <w:rFonts w:hint="cs"/>
          <w:rtl/>
        </w:rPr>
        <w:t>چه</w:t>
      </w:r>
      <w:r>
        <w:rPr>
          <w:rtl/>
        </w:rPr>
        <w:t xml:space="preserve"> </w:t>
      </w:r>
      <w:r>
        <w:rPr>
          <w:rFonts w:hint="cs"/>
          <w:rtl/>
        </w:rPr>
        <w:t>مانعی</w:t>
      </w:r>
      <w:r>
        <w:rPr>
          <w:rtl/>
        </w:rPr>
        <w:t xml:space="preserve"> </w:t>
      </w:r>
      <w:r>
        <w:rPr>
          <w:rFonts w:hint="cs"/>
          <w:rtl/>
        </w:rPr>
        <w:t>دارد</w:t>
      </w:r>
      <w:r>
        <w:rPr>
          <w:rtl/>
        </w:rPr>
        <w:t xml:space="preserve"> </w:t>
      </w:r>
      <w:r>
        <w:rPr>
          <w:rFonts w:hint="cs"/>
          <w:rtl/>
        </w:rPr>
        <w:t>که</w:t>
      </w:r>
      <w:r>
        <w:rPr>
          <w:rtl/>
        </w:rPr>
        <w:t xml:space="preserve"> </w:t>
      </w:r>
      <w:r>
        <w:rPr>
          <w:rFonts w:hint="cs"/>
          <w:rtl/>
        </w:rPr>
        <w:t>در</w:t>
      </w:r>
      <w:r>
        <w:rPr>
          <w:rtl/>
        </w:rPr>
        <w:t xml:space="preserve"> </w:t>
      </w:r>
      <w:r w:rsidR="00805812">
        <w:rPr>
          <w:rtl/>
        </w:rPr>
        <w:t>(</w:t>
      </w:r>
      <w:r>
        <w:rPr>
          <w:rFonts w:hint="cs"/>
          <w:rtl/>
        </w:rPr>
        <w:t>مقام</w:t>
      </w:r>
      <w:r>
        <w:rPr>
          <w:rtl/>
        </w:rPr>
        <w:t xml:space="preserve"> </w:t>
      </w:r>
      <w:r>
        <w:rPr>
          <w:rFonts w:hint="cs"/>
          <w:rtl/>
        </w:rPr>
        <w:t>اثبات</w:t>
      </w:r>
      <w:r w:rsidR="00805812">
        <w:rPr>
          <w:rFonts w:hint="eastAsia"/>
          <w:rtl/>
        </w:rPr>
        <w:t>)</w:t>
      </w:r>
      <w:r>
        <w:rPr>
          <w:rtl/>
        </w:rPr>
        <w:t xml:space="preserve"> </w:t>
      </w:r>
      <w:r>
        <w:rPr>
          <w:rFonts w:hint="cs"/>
          <w:rtl/>
        </w:rPr>
        <w:t>و</w:t>
      </w:r>
      <w:r>
        <w:rPr>
          <w:rtl/>
        </w:rPr>
        <w:t xml:space="preserve"> </w:t>
      </w:r>
      <w:r>
        <w:rPr>
          <w:rFonts w:hint="cs"/>
          <w:rtl/>
        </w:rPr>
        <w:t>در</w:t>
      </w:r>
      <w:r>
        <w:rPr>
          <w:rtl/>
        </w:rPr>
        <w:t xml:space="preserve"> </w:t>
      </w:r>
      <w:r>
        <w:rPr>
          <w:rFonts w:hint="cs"/>
          <w:rtl/>
        </w:rPr>
        <w:t>یک</w:t>
      </w:r>
      <w:r>
        <w:rPr>
          <w:rtl/>
        </w:rPr>
        <w:t xml:space="preserve"> </w:t>
      </w:r>
      <w:r>
        <w:rPr>
          <w:rFonts w:hint="cs"/>
          <w:rtl/>
        </w:rPr>
        <w:t>دلیل</w:t>
      </w:r>
      <w:r>
        <w:rPr>
          <w:rtl/>
        </w:rPr>
        <w:t xml:space="preserve"> </w:t>
      </w:r>
      <w:r>
        <w:rPr>
          <w:rFonts w:hint="cs"/>
          <w:rtl/>
        </w:rPr>
        <w:t>واحد،</w:t>
      </w:r>
      <w:r>
        <w:rPr>
          <w:rtl/>
        </w:rPr>
        <w:t xml:space="preserve"> </w:t>
      </w:r>
      <w:r>
        <w:rPr>
          <w:rFonts w:hint="cs"/>
          <w:rtl/>
        </w:rPr>
        <w:t>مولا</w:t>
      </w:r>
      <w:r>
        <w:rPr>
          <w:rtl/>
        </w:rPr>
        <w:t xml:space="preserve"> </w:t>
      </w:r>
      <w:r>
        <w:rPr>
          <w:rFonts w:hint="cs"/>
          <w:rtl/>
        </w:rPr>
        <w:t>هم</w:t>
      </w:r>
      <w:r>
        <w:rPr>
          <w:rtl/>
        </w:rPr>
        <w:t xml:space="preserve"> </w:t>
      </w:r>
      <w:r>
        <w:rPr>
          <w:rFonts w:hint="cs"/>
          <w:rtl/>
        </w:rPr>
        <w:t>قید</w:t>
      </w:r>
      <w:r>
        <w:rPr>
          <w:rtl/>
        </w:rPr>
        <w:t xml:space="preserve"> </w:t>
      </w:r>
      <w:r>
        <w:rPr>
          <w:rFonts w:hint="cs"/>
          <w:rtl/>
        </w:rPr>
        <w:t>و</w:t>
      </w:r>
      <w:r>
        <w:rPr>
          <w:rtl/>
        </w:rPr>
        <w:t xml:space="preserve"> </w:t>
      </w:r>
      <w:r>
        <w:rPr>
          <w:rFonts w:hint="cs"/>
          <w:rtl/>
        </w:rPr>
        <w:t>هم</w:t>
      </w:r>
      <w:r>
        <w:rPr>
          <w:rtl/>
        </w:rPr>
        <w:t xml:space="preserve"> </w:t>
      </w:r>
      <w:r>
        <w:rPr>
          <w:rFonts w:hint="cs"/>
          <w:rtl/>
        </w:rPr>
        <w:t>مقید</w:t>
      </w:r>
      <w:r>
        <w:rPr>
          <w:rtl/>
        </w:rPr>
        <w:t xml:space="preserve"> </w:t>
      </w:r>
      <w:r>
        <w:rPr>
          <w:rFonts w:hint="cs"/>
          <w:rtl/>
        </w:rPr>
        <w:t>را</w:t>
      </w:r>
      <w:r>
        <w:rPr>
          <w:rtl/>
        </w:rPr>
        <w:t xml:space="preserve"> </w:t>
      </w:r>
      <w:r>
        <w:rPr>
          <w:rFonts w:hint="cs"/>
          <w:rtl/>
        </w:rPr>
        <w:t>با</w:t>
      </w:r>
      <w:r>
        <w:rPr>
          <w:rtl/>
        </w:rPr>
        <w:t xml:space="preserve"> </w:t>
      </w:r>
      <w:r>
        <w:rPr>
          <w:rFonts w:hint="cs"/>
          <w:rtl/>
        </w:rPr>
        <w:t>هم</w:t>
      </w:r>
      <w:r>
        <w:rPr>
          <w:rtl/>
        </w:rPr>
        <w:t xml:space="preserve"> </w:t>
      </w:r>
      <w:r>
        <w:rPr>
          <w:rFonts w:hint="cs"/>
          <w:rtl/>
        </w:rPr>
        <w:t>بیان</w:t>
      </w:r>
      <w:r>
        <w:rPr>
          <w:rtl/>
        </w:rPr>
        <w:t xml:space="preserve"> </w:t>
      </w:r>
      <w:r>
        <w:rPr>
          <w:rFonts w:hint="cs"/>
          <w:rtl/>
        </w:rPr>
        <w:t>کند؟</w:t>
      </w:r>
      <w:r>
        <w:rPr>
          <w:rtl/>
        </w:rPr>
        <w:t xml:space="preserve"> </w:t>
      </w:r>
      <w:r>
        <w:rPr>
          <w:rFonts w:hint="cs"/>
          <w:rtl/>
        </w:rPr>
        <w:t>این</w:t>
      </w:r>
      <w:r>
        <w:rPr>
          <w:rtl/>
        </w:rPr>
        <w:t xml:space="preserve"> </w:t>
      </w:r>
      <w:r>
        <w:rPr>
          <w:rFonts w:hint="cs"/>
          <w:rtl/>
        </w:rPr>
        <w:t>کار</w:t>
      </w:r>
      <w:r>
        <w:rPr>
          <w:rtl/>
        </w:rPr>
        <w:t xml:space="preserve"> </w:t>
      </w:r>
      <w:r>
        <w:rPr>
          <w:rFonts w:hint="cs"/>
          <w:rtl/>
        </w:rPr>
        <w:t>کاملاً</w:t>
      </w:r>
      <w:r>
        <w:rPr>
          <w:rtl/>
        </w:rPr>
        <w:t xml:space="preserve"> </w:t>
      </w:r>
      <w:r>
        <w:rPr>
          <w:rFonts w:hint="cs"/>
          <w:rtl/>
        </w:rPr>
        <w:t>ممکن</w:t>
      </w:r>
      <w:r>
        <w:rPr>
          <w:rtl/>
        </w:rPr>
        <w:t xml:space="preserve"> </w:t>
      </w:r>
      <w:r>
        <w:rPr>
          <w:rFonts w:hint="cs"/>
          <w:rtl/>
        </w:rPr>
        <w:t>است</w:t>
      </w:r>
      <w:r>
        <w:rPr>
          <w:rtl/>
        </w:rPr>
        <w:t xml:space="preserve"> </w:t>
      </w:r>
      <w:r>
        <w:rPr>
          <w:rFonts w:hint="cs"/>
          <w:rtl/>
        </w:rPr>
        <w:t>و</w:t>
      </w:r>
      <w:r>
        <w:rPr>
          <w:rtl/>
        </w:rPr>
        <w:t xml:space="preserve"> </w:t>
      </w:r>
      <w:r>
        <w:rPr>
          <w:rFonts w:hint="cs"/>
          <w:rtl/>
        </w:rPr>
        <w:t>مولا</w:t>
      </w:r>
      <w:r>
        <w:rPr>
          <w:rtl/>
        </w:rPr>
        <w:t xml:space="preserve"> </w:t>
      </w:r>
      <w:r>
        <w:rPr>
          <w:rFonts w:hint="cs"/>
          <w:rtl/>
        </w:rPr>
        <w:t>می‌تواند</w:t>
      </w:r>
      <w:r>
        <w:rPr>
          <w:rtl/>
        </w:rPr>
        <w:t xml:space="preserve"> </w:t>
      </w:r>
      <w:r>
        <w:rPr>
          <w:rFonts w:hint="cs"/>
          <w:rtl/>
        </w:rPr>
        <w:t>در</w:t>
      </w:r>
      <w:r>
        <w:rPr>
          <w:rtl/>
        </w:rPr>
        <w:t xml:space="preserve"> </w:t>
      </w:r>
      <w:r>
        <w:rPr>
          <w:rFonts w:hint="cs"/>
          <w:rtl/>
        </w:rPr>
        <w:t>همان</w:t>
      </w:r>
      <w:r>
        <w:rPr>
          <w:rtl/>
        </w:rPr>
        <w:t xml:space="preserve"> </w:t>
      </w:r>
      <w:r>
        <w:rPr>
          <w:rFonts w:hint="cs"/>
          <w:rtl/>
        </w:rPr>
        <w:t>جمله‌ای</w:t>
      </w:r>
      <w:r>
        <w:rPr>
          <w:rtl/>
        </w:rPr>
        <w:t xml:space="preserve"> </w:t>
      </w:r>
      <w:r>
        <w:rPr>
          <w:rFonts w:hint="cs"/>
          <w:rtl/>
        </w:rPr>
        <w:t>که</w:t>
      </w:r>
      <w:r>
        <w:rPr>
          <w:rtl/>
        </w:rPr>
        <w:t xml:space="preserve"> </w:t>
      </w:r>
      <w:r>
        <w:rPr>
          <w:rFonts w:hint="cs"/>
          <w:rtl/>
        </w:rPr>
        <w:t>حکم</w:t>
      </w:r>
      <w:r>
        <w:rPr>
          <w:rtl/>
        </w:rPr>
        <w:t xml:space="preserve"> </w:t>
      </w:r>
      <w:r>
        <w:rPr>
          <w:rFonts w:hint="cs"/>
          <w:rtl/>
        </w:rPr>
        <w:t>را</w:t>
      </w:r>
      <w:r>
        <w:rPr>
          <w:rtl/>
        </w:rPr>
        <w:t xml:space="preserve"> </w:t>
      </w:r>
      <w:r>
        <w:rPr>
          <w:rFonts w:hint="cs"/>
          <w:rtl/>
        </w:rPr>
        <w:t>بیان</w:t>
      </w:r>
      <w:r>
        <w:rPr>
          <w:rtl/>
        </w:rPr>
        <w:t xml:space="preserve"> </w:t>
      </w:r>
      <w:r>
        <w:rPr>
          <w:rFonts w:hint="cs"/>
          <w:rtl/>
        </w:rPr>
        <w:t>می‌کند،</w:t>
      </w:r>
      <w:r>
        <w:rPr>
          <w:rtl/>
        </w:rPr>
        <w:t xml:space="preserve"> </w:t>
      </w:r>
      <w:r>
        <w:rPr>
          <w:rFonts w:hint="cs"/>
          <w:rtl/>
        </w:rPr>
        <w:t>قید</w:t>
      </w:r>
      <w:r>
        <w:rPr>
          <w:rtl/>
        </w:rPr>
        <w:t xml:space="preserve"> </w:t>
      </w:r>
      <w:r>
        <w:rPr>
          <w:rFonts w:hint="cs"/>
          <w:rtl/>
        </w:rPr>
        <w:t>آن</w:t>
      </w:r>
      <w:r>
        <w:rPr>
          <w:rtl/>
        </w:rPr>
        <w:t xml:space="preserve"> </w:t>
      </w:r>
      <w:r>
        <w:rPr>
          <w:rFonts w:hint="cs"/>
          <w:rtl/>
        </w:rPr>
        <w:t>را</w:t>
      </w:r>
      <w:r>
        <w:rPr>
          <w:rtl/>
        </w:rPr>
        <w:t xml:space="preserve"> </w:t>
      </w:r>
      <w:r>
        <w:rPr>
          <w:rFonts w:hint="cs"/>
          <w:rtl/>
        </w:rPr>
        <w:t>نیز</w:t>
      </w:r>
      <w:r>
        <w:rPr>
          <w:rtl/>
        </w:rPr>
        <w:t xml:space="preserve"> </w:t>
      </w:r>
      <w:r>
        <w:rPr>
          <w:rFonts w:hint="cs"/>
          <w:rtl/>
        </w:rPr>
        <w:t>ذکر</w:t>
      </w:r>
      <w:r>
        <w:rPr>
          <w:rtl/>
        </w:rPr>
        <w:t xml:space="preserve"> </w:t>
      </w:r>
      <w:r>
        <w:rPr>
          <w:rFonts w:hint="cs"/>
          <w:rtl/>
        </w:rPr>
        <w:t>کند</w:t>
      </w:r>
      <w:r w:rsidR="00BA7D0A">
        <w:rPr>
          <w:rtl/>
        </w:rPr>
        <w:t xml:space="preserve"> بنابراین </w:t>
      </w:r>
      <w:r>
        <w:rPr>
          <w:rtl/>
        </w:rPr>
        <w:t xml:space="preserve"> </w:t>
      </w:r>
      <w:r>
        <w:rPr>
          <w:rFonts w:hint="cs"/>
          <w:rtl/>
        </w:rPr>
        <w:t>دلیلی</w:t>
      </w:r>
      <w:r>
        <w:rPr>
          <w:rtl/>
        </w:rPr>
        <w:t xml:space="preserve"> </w:t>
      </w:r>
      <w:r>
        <w:rPr>
          <w:rFonts w:hint="cs"/>
          <w:rtl/>
        </w:rPr>
        <w:t>بر</w:t>
      </w:r>
      <w:r>
        <w:rPr>
          <w:rtl/>
        </w:rPr>
        <w:t xml:space="preserve"> </w:t>
      </w:r>
      <w:r>
        <w:rPr>
          <w:rFonts w:hint="cs"/>
          <w:rtl/>
        </w:rPr>
        <w:t>انکار</w:t>
      </w:r>
      <w:r>
        <w:rPr>
          <w:rtl/>
        </w:rPr>
        <w:t xml:space="preserve"> </w:t>
      </w:r>
      <w:r>
        <w:rPr>
          <w:rFonts w:hint="cs"/>
          <w:rtl/>
        </w:rPr>
        <w:t>وجود</w:t>
      </w:r>
      <w:r>
        <w:rPr>
          <w:rtl/>
        </w:rPr>
        <w:t xml:space="preserve"> </w:t>
      </w:r>
      <w:r>
        <w:rPr>
          <w:rFonts w:hint="cs"/>
          <w:rtl/>
        </w:rPr>
        <w:t>عموم</w:t>
      </w:r>
      <w:r>
        <w:rPr>
          <w:rtl/>
        </w:rPr>
        <w:t xml:space="preserve"> </w:t>
      </w:r>
      <w:r>
        <w:rPr>
          <w:rFonts w:hint="cs"/>
          <w:rtl/>
        </w:rPr>
        <w:t>ازمانی</w:t>
      </w:r>
      <w:r>
        <w:rPr>
          <w:rtl/>
        </w:rPr>
        <w:t xml:space="preserve"> </w:t>
      </w:r>
      <w:r>
        <w:rPr>
          <w:rFonts w:hint="cs"/>
          <w:rtl/>
        </w:rPr>
        <w:t>در</w:t>
      </w:r>
      <w:r>
        <w:rPr>
          <w:rtl/>
        </w:rPr>
        <w:t xml:space="preserve"> </w:t>
      </w:r>
      <w:r w:rsidR="00805812">
        <w:rPr>
          <w:rtl/>
        </w:rPr>
        <w:t>(</w:t>
      </w:r>
      <w:r>
        <w:rPr>
          <w:rFonts w:hint="cs"/>
          <w:rtl/>
        </w:rPr>
        <w:t>أَوْفُوا</w:t>
      </w:r>
      <w:r>
        <w:rPr>
          <w:rtl/>
        </w:rPr>
        <w:t xml:space="preserve"> </w:t>
      </w:r>
      <w:r>
        <w:rPr>
          <w:rFonts w:hint="cs"/>
          <w:rtl/>
        </w:rPr>
        <w:t>بِالْعُقُود</w:t>
      </w:r>
      <w:r w:rsidR="00805812">
        <w:rPr>
          <w:rFonts w:hint="eastAsia"/>
          <w:rtl/>
        </w:rPr>
        <w:t>)</w:t>
      </w:r>
      <w:r>
        <w:rPr>
          <w:rtl/>
        </w:rPr>
        <w:t xml:space="preserve"> </w:t>
      </w:r>
      <w:r>
        <w:rPr>
          <w:rFonts w:hint="cs"/>
          <w:rtl/>
        </w:rPr>
        <w:t>و</w:t>
      </w:r>
      <w:r>
        <w:rPr>
          <w:rtl/>
        </w:rPr>
        <w:t xml:space="preserve"> </w:t>
      </w:r>
      <w:r>
        <w:rPr>
          <w:rFonts w:hint="cs"/>
          <w:rtl/>
        </w:rPr>
        <w:t>امثال</w:t>
      </w:r>
      <w:r>
        <w:rPr>
          <w:rtl/>
        </w:rPr>
        <w:t xml:space="preserve"> </w:t>
      </w:r>
      <w:r>
        <w:rPr>
          <w:rFonts w:hint="cs"/>
          <w:rtl/>
        </w:rPr>
        <w:t>آن</w:t>
      </w:r>
      <w:r>
        <w:rPr>
          <w:rtl/>
        </w:rPr>
        <w:t xml:space="preserve"> </w:t>
      </w:r>
      <w:r>
        <w:rPr>
          <w:rFonts w:hint="cs"/>
          <w:rtl/>
        </w:rPr>
        <w:t>نیست</w:t>
      </w:r>
      <w:r>
        <w:rPr>
          <w:rtl/>
        </w:rPr>
        <w:t xml:space="preserve"> </w:t>
      </w:r>
      <w:r>
        <w:rPr>
          <w:rFonts w:hint="cs"/>
          <w:rtl/>
        </w:rPr>
        <w:t>و</w:t>
      </w:r>
      <w:r>
        <w:rPr>
          <w:rtl/>
        </w:rPr>
        <w:t xml:space="preserve"> </w:t>
      </w:r>
      <w:r>
        <w:rPr>
          <w:rFonts w:hint="cs"/>
          <w:rtl/>
        </w:rPr>
        <w:t>استدلال</w:t>
      </w:r>
      <w:r>
        <w:rPr>
          <w:rtl/>
        </w:rPr>
        <w:t xml:space="preserve"> </w:t>
      </w:r>
      <w:r>
        <w:rPr>
          <w:rFonts w:hint="cs"/>
          <w:rtl/>
        </w:rPr>
        <w:t>ایشان</w:t>
      </w:r>
      <w:r>
        <w:rPr>
          <w:rtl/>
        </w:rPr>
        <w:t xml:space="preserve"> </w:t>
      </w:r>
      <w:r>
        <w:rPr>
          <w:rFonts w:hint="cs"/>
          <w:rtl/>
        </w:rPr>
        <w:t>ناتمام</w:t>
      </w:r>
      <w:r>
        <w:rPr>
          <w:rtl/>
        </w:rPr>
        <w:t xml:space="preserve"> </w:t>
      </w:r>
      <w:r>
        <w:rPr>
          <w:rFonts w:hint="cs"/>
          <w:rtl/>
        </w:rPr>
        <w:t>است</w:t>
      </w:r>
      <w:r>
        <w:rPr>
          <w:rtl/>
        </w:rPr>
        <w:t xml:space="preserve">. </w:t>
      </w:r>
      <w:r>
        <w:rPr>
          <w:rFonts w:hint="cs"/>
          <w:rtl/>
        </w:rPr>
        <w:t>نظریه</w:t>
      </w:r>
      <w:r>
        <w:rPr>
          <w:rtl/>
        </w:rPr>
        <w:t xml:space="preserve"> </w:t>
      </w:r>
      <w:r>
        <w:rPr>
          <w:rFonts w:hint="cs"/>
          <w:rtl/>
        </w:rPr>
        <w:t>شهید</w:t>
      </w:r>
      <w:r>
        <w:rPr>
          <w:rtl/>
        </w:rPr>
        <w:t xml:space="preserve"> </w:t>
      </w:r>
      <w:r>
        <w:rPr>
          <w:rFonts w:hint="cs"/>
          <w:rtl/>
        </w:rPr>
        <w:t>صدر</w:t>
      </w:r>
      <w:r>
        <w:rPr>
          <w:rtl/>
        </w:rPr>
        <w:t xml:space="preserve"> </w:t>
      </w:r>
      <w:r>
        <w:rPr>
          <w:rFonts w:hint="cs"/>
          <w:rtl/>
        </w:rPr>
        <w:t>در</w:t>
      </w:r>
      <w:r>
        <w:rPr>
          <w:rtl/>
        </w:rPr>
        <w:t xml:space="preserve"> </w:t>
      </w:r>
      <w:r>
        <w:rPr>
          <w:rFonts w:hint="cs"/>
          <w:rtl/>
        </w:rPr>
        <w:t>این</w:t>
      </w:r>
      <w:r>
        <w:rPr>
          <w:rtl/>
        </w:rPr>
        <w:t xml:space="preserve"> </w:t>
      </w:r>
      <w:r>
        <w:rPr>
          <w:rFonts w:hint="cs"/>
          <w:rtl/>
        </w:rPr>
        <w:t>زمینه</w:t>
      </w:r>
      <w:r>
        <w:rPr>
          <w:rtl/>
        </w:rPr>
        <w:t xml:space="preserve"> </w:t>
      </w:r>
      <w:r>
        <w:rPr>
          <w:rFonts w:hint="cs"/>
          <w:rtl/>
        </w:rPr>
        <w:t>که</w:t>
      </w:r>
      <w:r>
        <w:rPr>
          <w:rtl/>
        </w:rPr>
        <w:t xml:space="preserve"> </w:t>
      </w:r>
      <w:r>
        <w:rPr>
          <w:rFonts w:hint="cs"/>
          <w:rtl/>
        </w:rPr>
        <w:t>ناظر</w:t>
      </w:r>
      <w:r>
        <w:rPr>
          <w:rtl/>
        </w:rPr>
        <w:t xml:space="preserve"> </w:t>
      </w:r>
      <w:r>
        <w:rPr>
          <w:rFonts w:hint="cs"/>
          <w:rtl/>
        </w:rPr>
        <w:t>به</w:t>
      </w:r>
      <w:r>
        <w:rPr>
          <w:rtl/>
        </w:rPr>
        <w:t xml:space="preserve"> </w:t>
      </w:r>
      <w:r>
        <w:rPr>
          <w:rFonts w:hint="cs"/>
          <w:rtl/>
        </w:rPr>
        <w:t>تمایز</w:t>
      </w:r>
      <w:r>
        <w:rPr>
          <w:rtl/>
        </w:rPr>
        <w:t xml:space="preserve"> </w:t>
      </w:r>
      <w:r>
        <w:rPr>
          <w:rFonts w:hint="cs"/>
          <w:rtl/>
        </w:rPr>
        <w:t>معنای</w:t>
      </w:r>
      <w:r>
        <w:rPr>
          <w:rtl/>
        </w:rPr>
        <w:t xml:space="preserve"> </w:t>
      </w:r>
      <w:r>
        <w:rPr>
          <w:rFonts w:hint="cs"/>
          <w:rtl/>
        </w:rPr>
        <w:t>حرفی</w:t>
      </w:r>
      <w:r>
        <w:rPr>
          <w:rtl/>
        </w:rPr>
        <w:t xml:space="preserve"> </w:t>
      </w:r>
      <w:r>
        <w:rPr>
          <w:rFonts w:hint="cs"/>
          <w:rtl/>
        </w:rPr>
        <w:t>و</w:t>
      </w:r>
      <w:r>
        <w:rPr>
          <w:rtl/>
        </w:rPr>
        <w:t xml:space="preserve"> </w:t>
      </w:r>
      <w:r>
        <w:rPr>
          <w:rFonts w:hint="cs"/>
          <w:rtl/>
        </w:rPr>
        <w:t>اسمی</w:t>
      </w:r>
      <w:r>
        <w:rPr>
          <w:rtl/>
        </w:rPr>
        <w:t xml:space="preserve"> </w:t>
      </w:r>
      <w:r>
        <w:rPr>
          <w:rFonts w:hint="cs"/>
          <w:rtl/>
        </w:rPr>
        <w:t>زمان</w:t>
      </w:r>
      <w:r>
        <w:rPr>
          <w:rtl/>
        </w:rPr>
        <w:t xml:space="preserve"> </w:t>
      </w:r>
      <w:r>
        <w:rPr>
          <w:rFonts w:hint="cs"/>
          <w:rtl/>
        </w:rPr>
        <w:t>است،</w:t>
      </w:r>
      <w:r>
        <w:rPr>
          <w:rtl/>
        </w:rPr>
        <w:t xml:space="preserve"> </w:t>
      </w:r>
      <w:r>
        <w:rPr>
          <w:rFonts w:hint="cs"/>
          <w:rtl/>
        </w:rPr>
        <w:t>به</w:t>
      </w:r>
      <w:r>
        <w:rPr>
          <w:rtl/>
        </w:rPr>
        <w:t xml:space="preserve"> </w:t>
      </w:r>
      <w:r>
        <w:rPr>
          <w:rFonts w:hint="cs"/>
          <w:rtl/>
        </w:rPr>
        <w:t>جلسه</w:t>
      </w:r>
      <w:r>
        <w:rPr>
          <w:rtl/>
        </w:rPr>
        <w:t xml:space="preserve"> </w:t>
      </w:r>
      <w:r>
        <w:rPr>
          <w:rFonts w:hint="cs"/>
          <w:rtl/>
        </w:rPr>
        <w:t>بعد</w:t>
      </w:r>
      <w:r>
        <w:rPr>
          <w:rtl/>
        </w:rPr>
        <w:t xml:space="preserve"> </w:t>
      </w:r>
      <w:r>
        <w:rPr>
          <w:rFonts w:hint="cs"/>
          <w:rtl/>
        </w:rPr>
        <w:t>موکول</w:t>
      </w:r>
      <w:r>
        <w:rPr>
          <w:rtl/>
        </w:rPr>
        <w:t xml:space="preserve"> </w:t>
      </w:r>
      <w:r>
        <w:rPr>
          <w:rFonts w:hint="cs"/>
          <w:rtl/>
        </w:rPr>
        <w:t>شد</w:t>
      </w:r>
      <w:r>
        <w:rPr>
          <w:rtl/>
        </w:rPr>
        <w:t>.</w:t>
      </w:r>
      <w:r>
        <w:rPr>
          <w:rFonts w:hint="cs"/>
          <w:rtl/>
        </w:rPr>
        <w:t>این</w:t>
      </w:r>
      <w:r>
        <w:rPr>
          <w:rtl/>
        </w:rPr>
        <w:t xml:space="preserve"> </w:t>
      </w:r>
      <w:r>
        <w:rPr>
          <w:rFonts w:hint="cs"/>
          <w:rtl/>
        </w:rPr>
        <w:t>فایل</w:t>
      </w:r>
      <w:r>
        <w:rPr>
          <w:rtl/>
        </w:rPr>
        <w:t xml:space="preserve"> </w:t>
      </w:r>
      <w:r>
        <w:rPr>
          <w:rFonts w:hint="cs"/>
          <w:rtl/>
        </w:rPr>
        <w:t>محتوای</w:t>
      </w:r>
      <w:r>
        <w:rPr>
          <w:rtl/>
        </w:rPr>
        <w:t xml:space="preserve"> </w:t>
      </w:r>
      <w:r>
        <w:rPr>
          <w:rFonts w:hint="cs"/>
          <w:rtl/>
        </w:rPr>
        <w:t>درسی</w:t>
      </w:r>
      <w:r>
        <w:rPr>
          <w:rtl/>
        </w:rPr>
        <w:t xml:space="preserve"> </w:t>
      </w:r>
      <w:r>
        <w:rPr>
          <w:rFonts w:hint="cs"/>
          <w:rtl/>
        </w:rPr>
        <w:t>مرتبط</w:t>
      </w:r>
      <w:r>
        <w:rPr>
          <w:rtl/>
        </w:rPr>
        <w:t xml:space="preserve"> </w:t>
      </w:r>
      <w:r>
        <w:rPr>
          <w:rFonts w:hint="cs"/>
          <w:rtl/>
        </w:rPr>
        <w:t>با</w:t>
      </w:r>
      <w:r>
        <w:rPr>
          <w:rtl/>
        </w:rPr>
        <w:t xml:space="preserve"> </w:t>
      </w:r>
      <w:r>
        <w:rPr>
          <w:rFonts w:hint="cs"/>
          <w:rtl/>
        </w:rPr>
        <w:t>موضوع</w:t>
      </w:r>
      <w:r>
        <w:rPr>
          <w:rtl/>
        </w:rPr>
        <w:t xml:space="preserve"> </w:t>
      </w:r>
      <w:r>
        <w:rPr>
          <w:rFonts w:hint="cs"/>
          <w:rtl/>
        </w:rPr>
        <w:t>استصحاب</w:t>
      </w:r>
      <w:r>
        <w:rPr>
          <w:rtl/>
        </w:rPr>
        <w:t xml:space="preserve"> </w:t>
      </w:r>
      <w:r>
        <w:rPr>
          <w:rFonts w:hint="cs"/>
          <w:rtl/>
        </w:rPr>
        <w:t>حکم</w:t>
      </w:r>
      <w:r>
        <w:rPr>
          <w:rtl/>
        </w:rPr>
        <w:t xml:space="preserve"> </w:t>
      </w:r>
      <w:r>
        <w:rPr>
          <w:rFonts w:hint="cs"/>
          <w:rtl/>
        </w:rPr>
        <w:t>مخصّص</w:t>
      </w:r>
      <w:r>
        <w:rPr>
          <w:rtl/>
        </w:rPr>
        <w:t xml:space="preserve"> </w:t>
      </w:r>
      <w:r>
        <w:rPr>
          <w:rFonts w:hint="cs"/>
          <w:rtl/>
        </w:rPr>
        <w:t>ندارد</w:t>
      </w:r>
      <w:r>
        <w:rPr>
          <w:rtl/>
        </w:rPr>
        <w:t xml:space="preserve">. </w:t>
      </w:r>
      <w:r>
        <w:rPr>
          <w:rFonts w:hint="cs"/>
          <w:rtl/>
        </w:rPr>
        <w:t>محتوای</w:t>
      </w:r>
      <w:r>
        <w:rPr>
          <w:rtl/>
        </w:rPr>
        <w:t xml:space="preserve"> </w:t>
      </w:r>
      <w:r>
        <w:rPr>
          <w:rFonts w:hint="cs"/>
          <w:rtl/>
        </w:rPr>
        <w:t>غالب</w:t>
      </w:r>
      <w:r>
        <w:rPr>
          <w:rtl/>
        </w:rPr>
        <w:t xml:space="preserve"> </w:t>
      </w:r>
      <w:r>
        <w:rPr>
          <w:rFonts w:hint="cs"/>
          <w:rtl/>
        </w:rPr>
        <w:t>آن،</w:t>
      </w:r>
      <w:r>
        <w:rPr>
          <w:rtl/>
        </w:rPr>
        <w:t xml:space="preserve"> </w:t>
      </w:r>
      <w:r>
        <w:rPr>
          <w:rFonts w:hint="cs"/>
          <w:rtl/>
        </w:rPr>
        <w:t>توصیه‌های</w:t>
      </w:r>
      <w:r>
        <w:rPr>
          <w:rtl/>
        </w:rPr>
        <w:t xml:space="preserve"> </w:t>
      </w:r>
      <w:r>
        <w:rPr>
          <w:rFonts w:hint="cs"/>
          <w:rtl/>
        </w:rPr>
        <w:t>اخلاقی،</w:t>
      </w:r>
      <w:r>
        <w:rPr>
          <w:rtl/>
        </w:rPr>
        <w:t xml:space="preserve"> </w:t>
      </w:r>
      <w:r>
        <w:rPr>
          <w:rFonts w:hint="cs"/>
          <w:rtl/>
        </w:rPr>
        <w:t>خاطرات،</w:t>
      </w:r>
      <w:r>
        <w:rPr>
          <w:rtl/>
        </w:rPr>
        <w:t xml:space="preserve"> </w:t>
      </w:r>
      <w:r>
        <w:rPr>
          <w:rFonts w:hint="cs"/>
          <w:rtl/>
        </w:rPr>
        <w:t>و</w:t>
      </w:r>
      <w:r>
        <w:rPr>
          <w:rtl/>
        </w:rPr>
        <w:t xml:space="preserve"> </w:t>
      </w:r>
      <w:r>
        <w:rPr>
          <w:rFonts w:hint="cs"/>
          <w:rtl/>
        </w:rPr>
        <w:t>نکات</w:t>
      </w:r>
      <w:r>
        <w:rPr>
          <w:rtl/>
        </w:rPr>
        <w:t xml:space="preserve"> </w:t>
      </w:r>
      <w:r>
        <w:rPr>
          <w:rFonts w:hint="cs"/>
          <w:rtl/>
        </w:rPr>
        <w:t>امنیتی</w:t>
      </w:r>
      <w:r>
        <w:rPr>
          <w:rtl/>
        </w:rPr>
        <w:t xml:space="preserve"> </w:t>
      </w:r>
      <w:r>
        <w:rPr>
          <w:rFonts w:hint="cs"/>
          <w:rtl/>
        </w:rPr>
        <w:t>درباره</w:t>
      </w:r>
      <w:r>
        <w:rPr>
          <w:rtl/>
        </w:rPr>
        <w:t xml:space="preserve"> </w:t>
      </w:r>
      <w:r>
        <w:rPr>
          <w:rFonts w:hint="cs"/>
          <w:rtl/>
        </w:rPr>
        <w:t>شرایط</w:t>
      </w:r>
      <w:r>
        <w:rPr>
          <w:rtl/>
        </w:rPr>
        <w:t xml:space="preserve"> </w:t>
      </w:r>
      <w:r>
        <w:rPr>
          <w:rFonts w:hint="cs"/>
          <w:rtl/>
        </w:rPr>
        <w:t>اجتماعی</w:t>
      </w:r>
      <w:r>
        <w:rPr>
          <w:rtl/>
        </w:rPr>
        <w:t xml:space="preserve"> </w:t>
      </w:r>
      <w:r>
        <w:rPr>
          <w:rFonts w:hint="cs"/>
          <w:rtl/>
        </w:rPr>
        <w:t>است</w:t>
      </w:r>
      <w:r>
        <w:rPr>
          <w:rtl/>
        </w:rPr>
        <w:t xml:space="preserve">. </w:t>
      </w:r>
      <w:r>
        <w:rPr>
          <w:rFonts w:hint="cs"/>
          <w:rtl/>
        </w:rPr>
        <w:t>بر</w:t>
      </w:r>
      <w:r>
        <w:rPr>
          <w:rtl/>
        </w:rPr>
        <w:t xml:space="preserve"> </w:t>
      </w:r>
      <w:r>
        <w:rPr>
          <w:rFonts w:hint="cs"/>
          <w:rtl/>
        </w:rPr>
        <w:t>اساس</w:t>
      </w:r>
      <w:r>
        <w:rPr>
          <w:rtl/>
        </w:rPr>
        <w:t xml:space="preserve"> </w:t>
      </w:r>
      <w:r>
        <w:rPr>
          <w:rFonts w:hint="cs"/>
          <w:rtl/>
        </w:rPr>
        <w:t>دستورالعمل</w:t>
      </w:r>
      <w:r>
        <w:rPr>
          <w:rtl/>
        </w:rPr>
        <w:t xml:space="preserve"> </w:t>
      </w:r>
      <w:r>
        <w:rPr>
          <w:rFonts w:hint="cs"/>
          <w:rtl/>
        </w:rPr>
        <w:t>شما،</w:t>
      </w:r>
      <w:r>
        <w:rPr>
          <w:rtl/>
        </w:rPr>
        <w:t xml:space="preserve"> </w:t>
      </w:r>
      <w:r>
        <w:rPr>
          <w:rFonts w:hint="cs"/>
          <w:rtl/>
        </w:rPr>
        <w:t>امکان</w:t>
      </w:r>
      <w:r>
        <w:rPr>
          <w:rtl/>
        </w:rPr>
        <w:t xml:space="preserve"> </w:t>
      </w:r>
      <w:r>
        <w:rPr>
          <w:rFonts w:hint="cs"/>
          <w:rtl/>
        </w:rPr>
        <w:t>نوشتن</w:t>
      </w:r>
      <w:r>
        <w:rPr>
          <w:rtl/>
        </w:rPr>
        <w:t xml:space="preserve"> </w:t>
      </w:r>
      <w:r>
        <w:rPr>
          <w:rFonts w:hint="cs"/>
          <w:rtl/>
        </w:rPr>
        <w:t>تقریر</w:t>
      </w:r>
      <w:r>
        <w:rPr>
          <w:rtl/>
        </w:rPr>
        <w:t xml:space="preserve"> </w:t>
      </w:r>
      <w:r>
        <w:rPr>
          <w:rFonts w:hint="cs"/>
          <w:rtl/>
        </w:rPr>
        <w:t>علمی</w:t>
      </w:r>
      <w:r>
        <w:rPr>
          <w:rtl/>
        </w:rPr>
        <w:t xml:space="preserve"> </w:t>
      </w:r>
      <w:r>
        <w:rPr>
          <w:rFonts w:hint="cs"/>
          <w:rtl/>
        </w:rPr>
        <w:t>برای</w:t>
      </w:r>
      <w:r>
        <w:rPr>
          <w:rtl/>
        </w:rPr>
        <w:t xml:space="preserve"> </w:t>
      </w:r>
      <w:r>
        <w:rPr>
          <w:rFonts w:hint="cs"/>
          <w:rtl/>
        </w:rPr>
        <w:t>این</w:t>
      </w:r>
      <w:r>
        <w:rPr>
          <w:rtl/>
        </w:rPr>
        <w:t xml:space="preserve"> </w:t>
      </w:r>
      <w:r>
        <w:rPr>
          <w:rFonts w:hint="cs"/>
          <w:rtl/>
        </w:rPr>
        <w:t>فایل</w:t>
      </w:r>
      <w:r>
        <w:rPr>
          <w:rtl/>
        </w:rPr>
        <w:t xml:space="preserve"> </w:t>
      </w:r>
      <w:r>
        <w:rPr>
          <w:rFonts w:hint="cs"/>
          <w:rtl/>
        </w:rPr>
        <w:t>وجود</w:t>
      </w:r>
      <w:r>
        <w:rPr>
          <w:rtl/>
        </w:rPr>
        <w:t xml:space="preserve"> </w:t>
      </w:r>
      <w:r>
        <w:rPr>
          <w:rFonts w:hint="cs"/>
          <w:rtl/>
        </w:rPr>
        <w:t>ندارد</w:t>
      </w:r>
      <w:r>
        <w:rPr>
          <w:rtl/>
        </w:rPr>
        <w:t xml:space="preserve">. </w:t>
      </w:r>
      <w:r>
        <w:rPr>
          <w:rFonts w:hint="cs"/>
          <w:rtl/>
        </w:rPr>
        <w:t>لطفاً</w:t>
      </w:r>
      <w:r>
        <w:rPr>
          <w:rtl/>
        </w:rPr>
        <w:t xml:space="preserve"> </w:t>
      </w:r>
      <w:r>
        <w:rPr>
          <w:rFonts w:hint="cs"/>
          <w:rtl/>
        </w:rPr>
        <w:t>در</w:t>
      </w:r>
      <w:r>
        <w:rPr>
          <w:rtl/>
        </w:rPr>
        <w:t xml:space="preserve"> </w:t>
      </w:r>
      <w:r>
        <w:rPr>
          <w:rFonts w:hint="cs"/>
          <w:rtl/>
        </w:rPr>
        <w:t>صورت</w:t>
      </w:r>
      <w:r>
        <w:rPr>
          <w:rtl/>
        </w:rPr>
        <w:t xml:space="preserve"> </w:t>
      </w:r>
      <w:r>
        <w:rPr>
          <w:rFonts w:hint="cs"/>
          <w:rtl/>
        </w:rPr>
        <w:t>نیاز</w:t>
      </w:r>
      <w:r>
        <w:rPr>
          <w:rtl/>
        </w:rPr>
        <w:t xml:space="preserve"> </w:t>
      </w:r>
      <w:r>
        <w:rPr>
          <w:rFonts w:hint="cs"/>
          <w:rtl/>
        </w:rPr>
        <w:t>به</w:t>
      </w:r>
      <w:r>
        <w:rPr>
          <w:rtl/>
        </w:rPr>
        <w:t xml:space="preserve"> </w:t>
      </w:r>
      <w:r>
        <w:rPr>
          <w:rFonts w:hint="cs"/>
          <w:rtl/>
        </w:rPr>
        <w:t>تقریر</w:t>
      </w:r>
      <w:r>
        <w:rPr>
          <w:rtl/>
        </w:rPr>
        <w:t xml:space="preserve"> </w:t>
      </w:r>
      <w:r>
        <w:rPr>
          <w:rFonts w:hint="cs"/>
          <w:rtl/>
        </w:rPr>
        <w:t>درسی،</w:t>
      </w:r>
      <w:r>
        <w:rPr>
          <w:rtl/>
        </w:rPr>
        <w:t xml:space="preserve"> </w:t>
      </w:r>
      <w:r>
        <w:rPr>
          <w:rFonts w:hint="cs"/>
          <w:rtl/>
        </w:rPr>
        <w:t>فایل</w:t>
      </w:r>
      <w:r>
        <w:rPr>
          <w:rtl/>
        </w:rPr>
        <w:t xml:space="preserve"> </w:t>
      </w:r>
      <w:r>
        <w:rPr>
          <w:rFonts w:hint="cs"/>
          <w:rtl/>
        </w:rPr>
        <w:t>جلسه</w:t>
      </w:r>
      <w:r>
        <w:rPr>
          <w:rtl/>
        </w:rPr>
        <w:t xml:space="preserve"> </w:t>
      </w:r>
      <w:r>
        <w:rPr>
          <w:rFonts w:hint="cs"/>
          <w:rtl/>
        </w:rPr>
        <w:t>بعدی</w:t>
      </w:r>
      <w:r>
        <w:rPr>
          <w:rtl/>
        </w:rPr>
        <w:t xml:space="preserve"> </w:t>
      </w:r>
      <w:r>
        <w:rPr>
          <w:rFonts w:hint="cs"/>
          <w:rtl/>
        </w:rPr>
        <w:t>را</w:t>
      </w:r>
      <w:r>
        <w:rPr>
          <w:rtl/>
        </w:rPr>
        <w:t xml:space="preserve"> </w:t>
      </w:r>
      <w:r>
        <w:rPr>
          <w:rFonts w:hint="cs"/>
          <w:rtl/>
        </w:rPr>
        <w:t>ارسال</w:t>
      </w:r>
      <w:r>
        <w:rPr>
          <w:rtl/>
        </w:rPr>
        <w:t xml:space="preserve"> </w:t>
      </w:r>
      <w:r>
        <w:rPr>
          <w:rFonts w:hint="cs"/>
          <w:rtl/>
        </w:rPr>
        <w:t>بفرمایید</w:t>
      </w:r>
      <w:r>
        <w:rPr>
          <w:rtl/>
        </w:rPr>
        <w:t>.</w:t>
      </w:r>
      <w:r w:rsidR="000E4513">
        <w:rPr>
          <w:rtl/>
        </w:rPr>
        <w:br w:type="page"/>
      </w:r>
    </w:p>
    <w:p w:rsidR="000E4513" w:rsidRDefault="000E4513" w:rsidP="00B25171">
      <w:pPr>
        <w:pStyle w:val="NoSpacing"/>
        <w:rPr>
          <w:rtl/>
        </w:rPr>
      </w:pPr>
      <w:bookmarkStart w:id="141" w:name="_Toc235260638"/>
      <w:r>
        <w:rPr>
          <w:rFonts w:hint="cs"/>
          <w:rtl/>
        </w:rPr>
        <w:lastRenderedPageBreak/>
        <w:t>جلسه هفتاد و یکم</w:t>
      </w:r>
      <w:bookmarkEnd w:id="141"/>
      <w:r>
        <w:rPr>
          <w:rFonts w:hint="cs"/>
          <w:rtl/>
        </w:rPr>
        <w:t xml:space="preserve"> </w:t>
      </w:r>
    </w:p>
    <w:p w:rsidR="00BF01F5" w:rsidRDefault="009A63B6" w:rsidP="00B25171">
      <w:pPr>
        <w:pStyle w:val="Heading1"/>
        <w:rPr>
          <w:rtl/>
        </w:rPr>
      </w:pPr>
      <w:bookmarkStart w:id="142" w:name="_Toc235260639"/>
      <w:r>
        <w:rPr>
          <w:rFonts w:hint="cs"/>
          <w:bCs/>
          <w:rtl/>
          <w:lang w:bidi="ar-SA"/>
        </w:rPr>
        <w:t>استصحاب</w:t>
      </w:r>
      <w:r>
        <w:rPr>
          <w:rFonts w:hint="cs"/>
          <w:bCs/>
          <w:rtl/>
        </w:rPr>
        <w:t>/</w:t>
      </w:r>
      <w:r>
        <w:rPr>
          <w:rFonts w:hint="cs"/>
          <w:rtl/>
        </w:rPr>
        <w:t>تنبیه</w:t>
      </w:r>
      <w:r>
        <w:rPr>
          <w:rtl/>
        </w:rPr>
        <w:t xml:space="preserve"> </w:t>
      </w:r>
      <w:r>
        <w:rPr>
          <w:rFonts w:hint="cs"/>
          <w:rtl/>
        </w:rPr>
        <w:t>چهاردهم/استصحاب</w:t>
      </w:r>
      <w:r>
        <w:rPr>
          <w:rtl/>
        </w:rPr>
        <w:t xml:space="preserve"> </w:t>
      </w:r>
      <w:r>
        <w:rPr>
          <w:rFonts w:hint="cs"/>
          <w:rtl/>
        </w:rPr>
        <w:t>حکم</w:t>
      </w:r>
      <w:r>
        <w:rPr>
          <w:rtl/>
        </w:rPr>
        <w:t xml:space="preserve"> </w:t>
      </w:r>
      <w:r>
        <w:rPr>
          <w:rFonts w:hint="cs"/>
          <w:rtl/>
        </w:rPr>
        <w:t>مخصَّص/</w:t>
      </w:r>
      <w:r w:rsidR="000423D4">
        <w:rPr>
          <w:rFonts w:hint="cs"/>
          <w:rtl/>
        </w:rPr>
        <w:t>نقش</w:t>
      </w:r>
      <w:r w:rsidR="000423D4">
        <w:rPr>
          <w:rtl/>
        </w:rPr>
        <w:t xml:space="preserve"> </w:t>
      </w:r>
      <w:r w:rsidR="000423D4">
        <w:rPr>
          <w:rFonts w:hint="cs"/>
          <w:rtl/>
        </w:rPr>
        <w:t>زمان</w:t>
      </w:r>
      <w:r w:rsidR="000423D4">
        <w:rPr>
          <w:rtl/>
        </w:rPr>
        <w:t xml:space="preserve"> </w:t>
      </w:r>
      <w:r w:rsidR="000423D4">
        <w:rPr>
          <w:rFonts w:hint="cs"/>
          <w:rtl/>
        </w:rPr>
        <w:t>در</w:t>
      </w:r>
      <w:r w:rsidR="000423D4">
        <w:rPr>
          <w:rtl/>
        </w:rPr>
        <w:t xml:space="preserve"> </w:t>
      </w:r>
      <w:r w:rsidR="000423D4">
        <w:rPr>
          <w:rFonts w:hint="cs"/>
          <w:rtl/>
        </w:rPr>
        <w:t>تمسک</w:t>
      </w:r>
      <w:r w:rsidR="000423D4">
        <w:rPr>
          <w:rtl/>
        </w:rPr>
        <w:t xml:space="preserve"> </w:t>
      </w:r>
      <w:r w:rsidR="000423D4">
        <w:rPr>
          <w:rFonts w:hint="cs"/>
          <w:rtl/>
        </w:rPr>
        <w:t>به</w:t>
      </w:r>
      <w:r w:rsidR="000423D4">
        <w:rPr>
          <w:rtl/>
        </w:rPr>
        <w:t xml:space="preserve"> </w:t>
      </w:r>
      <w:r w:rsidR="000423D4">
        <w:rPr>
          <w:rFonts w:hint="cs"/>
          <w:rtl/>
        </w:rPr>
        <w:t>عام</w:t>
      </w:r>
      <w:r w:rsidR="000423D4">
        <w:rPr>
          <w:rtl/>
        </w:rPr>
        <w:t xml:space="preserve"> </w:t>
      </w:r>
      <w:r w:rsidR="000423D4">
        <w:rPr>
          <w:rFonts w:hint="cs"/>
          <w:rtl/>
        </w:rPr>
        <w:t>و</w:t>
      </w:r>
      <w:r w:rsidR="000423D4">
        <w:rPr>
          <w:rtl/>
        </w:rPr>
        <w:t xml:space="preserve"> </w:t>
      </w:r>
      <w:r w:rsidR="000423D4">
        <w:rPr>
          <w:rFonts w:hint="cs"/>
          <w:rtl/>
        </w:rPr>
        <w:t>استصحاب</w:t>
      </w:r>
      <w:bookmarkEnd w:id="142"/>
    </w:p>
    <w:p w:rsidR="00BF01F5" w:rsidRDefault="000423D4" w:rsidP="009A63B6">
      <w:pPr>
        <w:rPr>
          <w:rtl/>
        </w:rPr>
      </w:pPr>
      <w:r>
        <w:rPr>
          <w:rFonts w:hint="cs"/>
          <w:rtl/>
        </w:rPr>
        <w:t>بیان</w:t>
      </w:r>
      <w:r>
        <w:rPr>
          <w:rtl/>
        </w:rPr>
        <w:t xml:space="preserve"> </w:t>
      </w:r>
      <w:r>
        <w:rPr>
          <w:rFonts w:hint="cs"/>
          <w:rtl/>
        </w:rPr>
        <w:t>مسئله</w:t>
      </w:r>
      <w:r>
        <w:rPr>
          <w:rtl/>
        </w:rPr>
        <w:t>:</w:t>
      </w:r>
      <w:r>
        <w:rPr>
          <w:rFonts w:hint="cs"/>
          <w:rtl/>
        </w:rPr>
        <w:t>بحث</w:t>
      </w:r>
      <w:r>
        <w:rPr>
          <w:rtl/>
        </w:rPr>
        <w:t xml:space="preserve"> </w:t>
      </w:r>
      <w:r>
        <w:rPr>
          <w:rFonts w:hint="cs"/>
          <w:rtl/>
        </w:rPr>
        <w:t>در</w:t>
      </w:r>
      <w:r>
        <w:rPr>
          <w:rtl/>
        </w:rPr>
        <w:t xml:space="preserve"> </w:t>
      </w:r>
      <w:r>
        <w:rPr>
          <w:rFonts w:hint="cs"/>
          <w:rtl/>
        </w:rPr>
        <w:t>این</w:t>
      </w:r>
      <w:r>
        <w:rPr>
          <w:rtl/>
        </w:rPr>
        <w:t xml:space="preserve"> </w:t>
      </w:r>
      <w:r>
        <w:rPr>
          <w:rFonts w:hint="cs"/>
          <w:rtl/>
        </w:rPr>
        <w:t>است</w:t>
      </w:r>
      <w:r>
        <w:rPr>
          <w:rtl/>
        </w:rPr>
        <w:t xml:space="preserve"> </w:t>
      </w:r>
      <w:r>
        <w:rPr>
          <w:rFonts w:hint="cs"/>
          <w:rtl/>
        </w:rPr>
        <w:t>که</w:t>
      </w:r>
      <w:r>
        <w:rPr>
          <w:rtl/>
        </w:rPr>
        <w:t xml:space="preserve"> </w:t>
      </w:r>
      <w:r>
        <w:rPr>
          <w:rFonts w:hint="cs"/>
          <w:rtl/>
        </w:rPr>
        <w:t>اگر</w:t>
      </w:r>
      <w:r>
        <w:rPr>
          <w:rtl/>
        </w:rPr>
        <w:t xml:space="preserve"> </w:t>
      </w:r>
      <w:r>
        <w:rPr>
          <w:rFonts w:hint="cs"/>
          <w:rtl/>
        </w:rPr>
        <w:t>مکلفی</w:t>
      </w:r>
      <w:r>
        <w:rPr>
          <w:rtl/>
        </w:rPr>
        <w:t xml:space="preserve"> </w:t>
      </w:r>
      <w:r>
        <w:rPr>
          <w:rFonts w:hint="cs"/>
          <w:rtl/>
        </w:rPr>
        <w:t>پس</w:t>
      </w:r>
      <w:r>
        <w:rPr>
          <w:rtl/>
        </w:rPr>
        <w:t xml:space="preserve"> </w:t>
      </w:r>
      <w:r>
        <w:rPr>
          <w:rFonts w:hint="cs"/>
          <w:rtl/>
        </w:rPr>
        <w:t>از</w:t>
      </w:r>
      <w:r>
        <w:rPr>
          <w:rtl/>
        </w:rPr>
        <w:t xml:space="preserve"> </w:t>
      </w:r>
      <w:r>
        <w:rPr>
          <w:rFonts w:hint="cs"/>
          <w:rtl/>
        </w:rPr>
        <w:t>مدتی</w:t>
      </w:r>
      <w:r>
        <w:rPr>
          <w:rtl/>
        </w:rPr>
        <w:t xml:space="preserve"> </w:t>
      </w:r>
      <w:r>
        <w:rPr>
          <w:rFonts w:hint="cs"/>
          <w:rtl/>
        </w:rPr>
        <w:t>شک</w:t>
      </w:r>
      <w:r>
        <w:rPr>
          <w:rtl/>
        </w:rPr>
        <w:t xml:space="preserve"> </w:t>
      </w:r>
      <w:r>
        <w:rPr>
          <w:rFonts w:hint="cs"/>
          <w:rtl/>
        </w:rPr>
        <w:t>کند</w:t>
      </w:r>
      <w:r>
        <w:rPr>
          <w:rtl/>
        </w:rPr>
        <w:t xml:space="preserve"> </w:t>
      </w:r>
      <w:r>
        <w:rPr>
          <w:rFonts w:hint="cs"/>
          <w:rtl/>
        </w:rPr>
        <w:t>که</w:t>
      </w:r>
      <w:r>
        <w:rPr>
          <w:rtl/>
        </w:rPr>
        <w:t xml:space="preserve"> </w:t>
      </w:r>
      <w:r>
        <w:rPr>
          <w:rFonts w:hint="cs"/>
          <w:rtl/>
        </w:rPr>
        <w:t>آیا</w:t>
      </w:r>
      <w:r>
        <w:rPr>
          <w:rtl/>
        </w:rPr>
        <w:t xml:space="preserve"> </w:t>
      </w:r>
      <w:r>
        <w:rPr>
          <w:rFonts w:hint="cs"/>
          <w:rtl/>
        </w:rPr>
        <w:t>هنوز</w:t>
      </w:r>
      <w:r>
        <w:rPr>
          <w:rtl/>
        </w:rPr>
        <w:t xml:space="preserve"> </w:t>
      </w:r>
      <w:r>
        <w:rPr>
          <w:rFonts w:hint="cs"/>
          <w:rtl/>
        </w:rPr>
        <w:t>خیار</w:t>
      </w:r>
      <w:r>
        <w:rPr>
          <w:rtl/>
        </w:rPr>
        <w:t xml:space="preserve"> </w:t>
      </w:r>
      <w:r>
        <w:rPr>
          <w:rFonts w:hint="cs"/>
          <w:rtl/>
        </w:rPr>
        <w:t>فوری</w:t>
      </w:r>
      <w:r>
        <w:rPr>
          <w:rtl/>
        </w:rPr>
        <w:t xml:space="preserve"> </w:t>
      </w:r>
      <w:r>
        <w:rPr>
          <w:rFonts w:hint="cs"/>
          <w:rtl/>
        </w:rPr>
        <w:t>است</w:t>
      </w:r>
      <w:r>
        <w:rPr>
          <w:rtl/>
        </w:rPr>
        <w:t xml:space="preserve"> </w:t>
      </w:r>
      <w:r>
        <w:rPr>
          <w:rFonts w:hint="cs"/>
          <w:rtl/>
        </w:rPr>
        <w:t>یا</w:t>
      </w:r>
      <w:r>
        <w:rPr>
          <w:rtl/>
        </w:rPr>
        <w:t xml:space="preserve"> </w:t>
      </w:r>
      <w:r>
        <w:rPr>
          <w:rFonts w:hint="cs"/>
          <w:rtl/>
        </w:rPr>
        <w:t>امتداد</w:t>
      </w:r>
      <w:r>
        <w:rPr>
          <w:rtl/>
        </w:rPr>
        <w:t xml:space="preserve"> </w:t>
      </w:r>
      <w:r>
        <w:rPr>
          <w:rFonts w:hint="cs"/>
          <w:rtl/>
        </w:rPr>
        <w:t>دارد،</w:t>
      </w:r>
      <w:r>
        <w:rPr>
          <w:rtl/>
        </w:rPr>
        <w:t xml:space="preserve"> </w:t>
      </w:r>
      <w:r>
        <w:rPr>
          <w:rFonts w:hint="cs"/>
          <w:rtl/>
        </w:rPr>
        <w:t>آیا</w:t>
      </w:r>
      <w:r>
        <w:rPr>
          <w:rtl/>
        </w:rPr>
        <w:t xml:space="preserve"> </w:t>
      </w:r>
      <w:r>
        <w:rPr>
          <w:rFonts w:hint="cs"/>
          <w:rtl/>
        </w:rPr>
        <w:t>با</w:t>
      </w:r>
      <w:r>
        <w:rPr>
          <w:rtl/>
        </w:rPr>
        <w:t xml:space="preserve"> </w:t>
      </w:r>
      <w:r>
        <w:rPr>
          <w:rFonts w:hint="cs"/>
          <w:rtl/>
        </w:rPr>
        <w:t>تمسک</w:t>
      </w:r>
      <w:r>
        <w:rPr>
          <w:rtl/>
        </w:rPr>
        <w:t xml:space="preserve"> </w:t>
      </w:r>
      <w:r>
        <w:rPr>
          <w:rFonts w:hint="cs"/>
          <w:rtl/>
        </w:rPr>
        <w:t>به</w:t>
      </w:r>
      <w:r>
        <w:rPr>
          <w:rtl/>
        </w:rPr>
        <w:t xml:space="preserve"> </w:t>
      </w:r>
      <w:r>
        <w:rPr>
          <w:rFonts w:hint="cs"/>
          <w:rtl/>
        </w:rPr>
        <w:t>عام</w:t>
      </w:r>
      <w:r>
        <w:rPr>
          <w:rtl/>
        </w:rPr>
        <w:t xml:space="preserve"> (</w:t>
      </w:r>
      <w:r>
        <w:rPr>
          <w:rFonts w:hint="cs"/>
          <w:rtl/>
        </w:rPr>
        <w:t>مثل</w:t>
      </w:r>
      <w:r>
        <w:rPr>
          <w:rtl/>
        </w:rPr>
        <w:t xml:space="preserve"> </w:t>
      </w:r>
      <w:r w:rsidR="00805812">
        <w:rPr>
          <w:rtl/>
        </w:rPr>
        <w:t>(</w:t>
      </w:r>
      <w:r>
        <w:rPr>
          <w:rFonts w:hint="cs"/>
          <w:rtl/>
        </w:rPr>
        <w:t>کل</w:t>
      </w:r>
      <w:r>
        <w:rPr>
          <w:rtl/>
        </w:rPr>
        <w:t xml:space="preserve"> </w:t>
      </w:r>
      <w:r>
        <w:rPr>
          <w:rFonts w:hint="cs"/>
          <w:rtl/>
        </w:rPr>
        <w:t>خیار</w:t>
      </w:r>
      <w:r>
        <w:rPr>
          <w:rtl/>
        </w:rPr>
        <w:t xml:space="preserve"> </w:t>
      </w:r>
      <w:r>
        <w:rPr>
          <w:rFonts w:hint="cs"/>
          <w:rtl/>
        </w:rPr>
        <w:t>فوری</w:t>
      </w:r>
      <w:r w:rsidR="00805812">
        <w:rPr>
          <w:rFonts w:hint="eastAsia"/>
          <w:rtl/>
        </w:rPr>
        <w:t>)</w:t>
      </w:r>
      <w:r>
        <w:rPr>
          <w:rtl/>
        </w:rPr>
        <w:t xml:space="preserve">) </w:t>
      </w:r>
      <w:r>
        <w:rPr>
          <w:rFonts w:hint="cs"/>
          <w:rtl/>
        </w:rPr>
        <w:t>باید</w:t>
      </w:r>
      <w:r>
        <w:rPr>
          <w:rtl/>
        </w:rPr>
        <w:t xml:space="preserve"> </w:t>
      </w:r>
      <w:r>
        <w:rPr>
          <w:rFonts w:hint="cs"/>
          <w:rtl/>
        </w:rPr>
        <w:t>فوریت</w:t>
      </w:r>
      <w:r>
        <w:rPr>
          <w:rtl/>
        </w:rPr>
        <w:t xml:space="preserve"> </w:t>
      </w:r>
      <w:r>
        <w:rPr>
          <w:rFonts w:hint="cs"/>
          <w:rtl/>
        </w:rPr>
        <w:t>را</w:t>
      </w:r>
      <w:r>
        <w:rPr>
          <w:rtl/>
        </w:rPr>
        <w:t xml:space="preserve"> </w:t>
      </w:r>
      <w:r>
        <w:rPr>
          <w:rFonts w:hint="cs"/>
          <w:rtl/>
        </w:rPr>
        <w:t>اثبات</w:t>
      </w:r>
      <w:r>
        <w:rPr>
          <w:rtl/>
        </w:rPr>
        <w:t xml:space="preserve"> </w:t>
      </w:r>
      <w:r>
        <w:rPr>
          <w:rFonts w:hint="cs"/>
          <w:rtl/>
        </w:rPr>
        <w:t>کرد</w:t>
      </w:r>
      <w:r>
        <w:rPr>
          <w:rtl/>
        </w:rPr>
        <w:t xml:space="preserve"> </w:t>
      </w:r>
      <w:r>
        <w:rPr>
          <w:rFonts w:hint="cs"/>
          <w:rtl/>
        </w:rPr>
        <w:t>یا</w:t>
      </w:r>
      <w:r>
        <w:rPr>
          <w:rtl/>
        </w:rPr>
        <w:t xml:space="preserve"> </w:t>
      </w:r>
      <w:r>
        <w:rPr>
          <w:rFonts w:hint="cs"/>
          <w:rtl/>
        </w:rPr>
        <w:t>با</w:t>
      </w:r>
      <w:r>
        <w:rPr>
          <w:rtl/>
        </w:rPr>
        <w:t xml:space="preserve"> </w:t>
      </w:r>
      <w:r>
        <w:rPr>
          <w:rFonts w:hint="cs"/>
          <w:rtl/>
        </w:rPr>
        <w:t>استصحاب</w:t>
      </w:r>
      <w:r>
        <w:rPr>
          <w:rtl/>
        </w:rPr>
        <w:t xml:space="preserve"> </w:t>
      </w:r>
      <w:r>
        <w:rPr>
          <w:rFonts w:hint="cs"/>
          <w:rtl/>
        </w:rPr>
        <w:t>حکم</w:t>
      </w:r>
      <w:r>
        <w:rPr>
          <w:rtl/>
        </w:rPr>
        <w:t xml:space="preserve"> </w:t>
      </w:r>
      <w:r>
        <w:rPr>
          <w:rFonts w:hint="cs"/>
          <w:rtl/>
        </w:rPr>
        <w:t>مَضی</w:t>
      </w:r>
      <w:r>
        <w:rPr>
          <w:rtl/>
        </w:rPr>
        <w:t xml:space="preserve"> (</w:t>
      </w:r>
      <w:r>
        <w:rPr>
          <w:rFonts w:hint="cs"/>
          <w:rtl/>
        </w:rPr>
        <w:t>بقای</w:t>
      </w:r>
      <w:r>
        <w:rPr>
          <w:rtl/>
        </w:rPr>
        <w:t xml:space="preserve"> </w:t>
      </w:r>
      <w:r>
        <w:rPr>
          <w:rFonts w:hint="cs"/>
          <w:rtl/>
        </w:rPr>
        <w:t>خیار</w:t>
      </w:r>
      <w:r>
        <w:rPr>
          <w:rtl/>
        </w:rPr>
        <w:t xml:space="preserve">) </w:t>
      </w:r>
      <w:r>
        <w:rPr>
          <w:rFonts w:hint="cs"/>
          <w:rtl/>
        </w:rPr>
        <w:t>قائل</w:t>
      </w:r>
      <w:r>
        <w:rPr>
          <w:rtl/>
        </w:rPr>
        <w:t xml:space="preserve"> </w:t>
      </w:r>
      <w:r>
        <w:rPr>
          <w:rFonts w:hint="cs"/>
          <w:rtl/>
        </w:rPr>
        <w:t>به</w:t>
      </w:r>
      <w:r>
        <w:rPr>
          <w:rtl/>
        </w:rPr>
        <w:t xml:space="preserve"> </w:t>
      </w:r>
      <w:r>
        <w:rPr>
          <w:rFonts w:hint="cs"/>
          <w:rtl/>
        </w:rPr>
        <w:t>امتداد</w:t>
      </w:r>
      <w:r>
        <w:rPr>
          <w:rtl/>
        </w:rPr>
        <w:t xml:space="preserve"> </w:t>
      </w:r>
      <w:r>
        <w:rPr>
          <w:rFonts w:hint="cs"/>
          <w:rtl/>
        </w:rPr>
        <w:t>شد</w:t>
      </w:r>
      <w:r>
        <w:rPr>
          <w:rtl/>
        </w:rPr>
        <w:t xml:space="preserve">. </w:t>
      </w:r>
      <w:r>
        <w:rPr>
          <w:rFonts w:hint="cs"/>
          <w:rtl/>
        </w:rPr>
        <w:t>ثمره</w:t>
      </w:r>
      <w:r>
        <w:rPr>
          <w:rtl/>
        </w:rPr>
        <w:t xml:space="preserve"> </w:t>
      </w:r>
      <w:r>
        <w:rPr>
          <w:rFonts w:hint="cs"/>
          <w:rtl/>
        </w:rPr>
        <w:t>فقهی</w:t>
      </w:r>
      <w:r>
        <w:rPr>
          <w:rtl/>
        </w:rPr>
        <w:t xml:space="preserve">: </w:t>
      </w:r>
      <w:r>
        <w:rPr>
          <w:rFonts w:hint="cs"/>
          <w:rtl/>
        </w:rPr>
        <w:t>اگر</w:t>
      </w:r>
      <w:r>
        <w:rPr>
          <w:rtl/>
        </w:rPr>
        <w:t xml:space="preserve"> </w:t>
      </w:r>
      <w:r>
        <w:rPr>
          <w:rFonts w:hint="cs"/>
          <w:rtl/>
        </w:rPr>
        <w:t>عام</w:t>
      </w:r>
      <w:r>
        <w:rPr>
          <w:rtl/>
        </w:rPr>
        <w:t xml:space="preserve"> </w:t>
      </w:r>
      <w:r>
        <w:rPr>
          <w:rFonts w:hint="cs"/>
          <w:rtl/>
        </w:rPr>
        <w:t>حجت</w:t>
      </w:r>
      <w:r>
        <w:rPr>
          <w:rtl/>
        </w:rPr>
        <w:t xml:space="preserve"> </w:t>
      </w:r>
      <w:r>
        <w:rPr>
          <w:rFonts w:hint="cs"/>
          <w:rtl/>
        </w:rPr>
        <w:t>باشد،</w:t>
      </w:r>
      <w:r>
        <w:rPr>
          <w:rtl/>
        </w:rPr>
        <w:t xml:space="preserve"> </w:t>
      </w:r>
      <w:r>
        <w:rPr>
          <w:rFonts w:hint="cs"/>
          <w:rtl/>
        </w:rPr>
        <w:t>خیار</w:t>
      </w:r>
      <w:r>
        <w:rPr>
          <w:rtl/>
        </w:rPr>
        <w:t xml:space="preserve"> </w:t>
      </w:r>
      <w:r>
        <w:rPr>
          <w:rFonts w:hint="cs"/>
          <w:rtl/>
        </w:rPr>
        <w:t>فوری</w:t>
      </w:r>
      <w:r>
        <w:rPr>
          <w:rtl/>
        </w:rPr>
        <w:t xml:space="preserve"> </w:t>
      </w:r>
      <w:r>
        <w:rPr>
          <w:rFonts w:hint="cs"/>
          <w:rtl/>
        </w:rPr>
        <w:t>است</w:t>
      </w:r>
      <w:r>
        <w:rPr>
          <w:rtl/>
        </w:rPr>
        <w:t xml:space="preserve"> </w:t>
      </w:r>
      <w:r>
        <w:rPr>
          <w:rFonts w:hint="cs"/>
          <w:rtl/>
        </w:rPr>
        <w:t>و</w:t>
      </w:r>
      <w:r>
        <w:rPr>
          <w:rtl/>
        </w:rPr>
        <w:t xml:space="preserve"> </w:t>
      </w:r>
      <w:r>
        <w:rPr>
          <w:rFonts w:hint="cs"/>
          <w:rtl/>
        </w:rPr>
        <w:t>باید</w:t>
      </w:r>
      <w:r>
        <w:rPr>
          <w:rtl/>
        </w:rPr>
        <w:t xml:space="preserve"> </w:t>
      </w:r>
      <w:r>
        <w:rPr>
          <w:rFonts w:hint="cs"/>
          <w:rtl/>
        </w:rPr>
        <w:t>فوراً</w:t>
      </w:r>
      <w:r>
        <w:rPr>
          <w:rtl/>
        </w:rPr>
        <w:t xml:space="preserve"> </w:t>
      </w:r>
      <w:r>
        <w:rPr>
          <w:rFonts w:hint="cs"/>
          <w:rtl/>
        </w:rPr>
        <w:t>اقدام</w:t>
      </w:r>
      <w:r>
        <w:rPr>
          <w:rtl/>
        </w:rPr>
        <w:t xml:space="preserve"> </w:t>
      </w:r>
      <w:r>
        <w:rPr>
          <w:rFonts w:hint="cs"/>
          <w:rtl/>
        </w:rPr>
        <w:t>کرد؛</w:t>
      </w:r>
      <w:r>
        <w:rPr>
          <w:rtl/>
        </w:rPr>
        <w:t xml:space="preserve"> </w:t>
      </w:r>
      <w:r>
        <w:rPr>
          <w:rFonts w:hint="cs"/>
          <w:rtl/>
        </w:rPr>
        <w:t>اگر</w:t>
      </w:r>
      <w:r>
        <w:rPr>
          <w:rtl/>
        </w:rPr>
        <w:t xml:space="preserve"> </w:t>
      </w:r>
      <w:r>
        <w:rPr>
          <w:rFonts w:hint="cs"/>
          <w:rtl/>
        </w:rPr>
        <w:t>استصحاب</w:t>
      </w:r>
      <w:r>
        <w:rPr>
          <w:rtl/>
        </w:rPr>
        <w:t xml:space="preserve"> </w:t>
      </w:r>
      <w:r>
        <w:rPr>
          <w:rFonts w:hint="cs"/>
          <w:rtl/>
        </w:rPr>
        <w:t>حجت</w:t>
      </w:r>
      <w:r>
        <w:rPr>
          <w:rtl/>
        </w:rPr>
        <w:t xml:space="preserve"> </w:t>
      </w:r>
      <w:r>
        <w:rPr>
          <w:rFonts w:hint="cs"/>
          <w:rtl/>
        </w:rPr>
        <w:t>باشد،</w:t>
      </w:r>
      <w:r>
        <w:rPr>
          <w:rtl/>
        </w:rPr>
        <w:t xml:space="preserve"> </w:t>
      </w:r>
      <w:r>
        <w:rPr>
          <w:rFonts w:hint="cs"/>
          <w:rtl/>
        </w:rPr>
        <w:t>خیار</w:t>
      </w:r>
      <w:r>
        <w:rPr>
          <w:rtl/>
        </w:rPr>
        <w:t xml:space="preserve"> </w:t>
      </w:r>
      <w:r>
        <w:rPr>
          <w:rFonts w:hint="cs"/>
          <w:rtl/>
        </w:rPr>
        <w:t>امتداد</w:t>
      </w:r>
      <w:r>
        <w:rPr>
          <w:rtl/>
        </w:rPr>
        <w:t xml:space="preserve"> </w:t>
      </w:r>
      <w:r>
        <w:rPr>
          <w:rFonts w:hint="cs"/>
          <w:rtl/>
        </w:rPr>
        <w:t>دارد</w:t>
      </w:r>
      <w:r>
        <w:rPr>
          <w:rtl/>
        </w:rPr>
        <w:t xml:space="preserve"> </w:t>
      </w:r>
      <w:r>
        <w:rPr>
          <w:rFonts w:hint="cs"/>
          <w:rtl/>
        </w:rPr>
        <w:t>و</w:t>
      </w:r>
      <w:r>
        <w:rPr>
          <w:rtl/>
        </w:rPr>
        <w:t xml:space="preserve"> </w:t>
      </w:r>
      <w:r>
        <w:rPr>
          <w:rFonts w:hint="cs"/>
          <w:rtl/>
        </w:rPr>
        <w:t>چند</w:t>
      </w:r>
      <w:r>
        <w:rPr>
          <w:rtl/>
        </w:rPr>
        <w:t xml:space="preserve"> </w:t>
      </w:r>
      <w:r>
        <w:rPr>
          <w:rFonts w:hint="cs"/>
          <w:rtl/>
        </w:rPr>
        <w:t>روز</w:t>
      </w:r>
      <w:r>
        <w:rPr>
          <w:rtl/>
        </w:rPr>
        <w:t xml:space="preserve"> </w:t>
      </w:r>
      <w:r>
        <w:rPr>
          <w:rFonts w:hint="cs"/>
          <w:rtl/>
        </w:rPr>
        <w:t>فرصت</w:t>
      </w:r>
      <w:r>
        <w:rPr>
          <w:rtl/>
        </w:rPr>
        <w:t xml:space="preserve"> </w:t>
      </w:r>
      <w:r>
        <w:rPr>
          <w:rFonts w:hint="cs"/>
          <w:rtl/>
        </w:rPr>
        <w:t>هست</w:t>
      </w:r>
      <w:r>
        <w:rPr>
          <w:rtl/>
        </w:rPr>
        <w:t>.</w:t>
      </w:r>
    </w:p>
    <w:p w:rsidR="00BF01F5" w:rsidRDefault="000423D4" w:rsidP="0044477C">
      <w:pPr>
        <w:rPr>
          <w:rtl/>
        </w:rPr>
      </w:pPr>
      <w:r>
        <w:rPr>
          <w:rFonts w:hint="cs"/>
          <w:rtl/>
        </w:rPr>
        <w:t>اقوال</w:t>
      </w:r>
      <w:r>
        <w:rPr>
          <w:rtl/>
        </w:rPr>
        <w:t xml:space="preserve"> </w:t>
      </w:r>
      <w:r>
        <w:rPr>
          <w:rFonts w:hint="cs"/>
          <w:rtl/>
        </w:rPr>
        <w:t>در</w:t>
      </w:r>
      <w:r>
        <w:rPr>
          <w:rtl/>
        </w:rPr>
        <w:t xml:space="preserve"> </w:t>
      </w:r>
      <w:r>
        <w:rPr>
          <w:rFonts w:hint="cs"/>
          <w:rtl/>
        </w:rPr>
        <w:t>مسئله</w:t>
      </w:r>
      <w:r>
        <w:rPr>
          <w:rtl/>
        </w:rPr>
        <w:t>:</w:t>
      </w:r>
    </w:p>
    <w:p w:rsidR="000423D4" w:rsidRDefault="005E66EB" w:rsidP="0044477C">
      <w:pPr>
        <w:rPr>
          <w:rtl/>
        </w:rPr>
      </w:pPr>
      <w:r>
        <w:rPr>
          <w:rtl/>
        </w:rPr>
        <w:t>1-</w:t>
      </w:r>
      <w:r w:rsidR="000423D4">
        <w:rPr>
          <w:rtl/>
        </w:rPr>
        <w:t xml:space="preserve"> </w:t>
      </w:r>
      <w:r w:rsidR="000423D4">
        <w:rPr>
          <w:rFonts w:hint="cs"/>
          <w:rtl/>
        </w:rPr>
        <w:t>استصحاب</w:t>
      </w:r>
      <w:r w:rsidR="000423D4">
        <w:rPr>
          <w:rtl/>
        </w:rPr>
        <w:t xml:space="preserve"> </w:t>
      </w:r>
      <w:r w:rsidR="000423D4">
        <w:rPr>
          <w:rFonts w:hint="cs"/>
          <w:rtl/>
        </w:rPr>
        <w:t>حکم</w:t>
      </w:r>
      <w:r w:rsidR="000423D4">
        <w:rPr>
          <w:rtl/>
        </w:rPr>
        <w:t xml:space="preserve"> </w:t>
      </w:r>
      <w:r w:rsidR="000423D4">
        <w:rPr>
          <w:rFonts w:hint="cs"/>
          <w:rtl/>
        </w:rPr>
        <w:t>مَضی</w:t>
      </w:r>
      <w:r w:rsidR="000423D4">
        <w:rPr>
          <w:rtl/>
        </w:rPr>
        <w:t xml:space="preserve"> (</w:t>
      </w:r>
      <w:r w:rsidR="000423D4">
        <w:rPr>
          <w:rFonts w:hint="cs"/>
          <w:rtl/>
        </w:rPr>
        <w:t>نظریه</w:t>
      </w:r>
      <w:r w:rsidR="000423D4">
        <w:rPr>
          <w:rtl/>
        </w:rPr>
        <w:t xml:space="preserve"> </w:t>
      </w:r>
      <w:r w:rsidR="000423D4">
        <w:rPr>
          <w:rFonts w:hint="cs"/>
          <w:rtl/>
        </w:rPr>
        <w:t>صاحب</w:t>
      </w:r>
      <w:r w:rsidR="000423D4">
        <w:rPr>
          <w:rtl/>
        </w:rPr>
        <w:t xml:space="preserve"> </w:t>
      </w:r>
      <w:r w:rsidR="000423D4">
        <w:rPr>
          <w:rFonts w:hint="cs"/>
          <w:rtl/>
        </w:rPr>
        <w:t>فصول</w:t>
      </w:r>
      <w:r w:rsidR="000423D4">
        <w:rPr>
          <w:rtl/>
        </w:rPr>
        <w:t>).</w:t>
      </w:r>
    </w:p>
    <w:p w:rsidR="000423D4" w:rsidRDefault="005E66EB" w:rsidP="0044477C">
      <w:pPr>
        <w:rPr>
          <w:rtl/>
        </w:rPr>
      </w:pPr>
      <w:r>
        <w:rPr>
          <w:rtl/>
        </w:rPr>
        <w:t>2-</w:t>
      </w:r>
      <w:r w:rsidR="000423D4">
        <w:rPr>
          <w:rtl/>
        </w:rPr>
        <w:t xml:space="preserve"> </w:t>
      </w:r>
      <w:r w:rsidR="000423D4">
        <w:rPr>
          <w:rFonts w:hint="cs"/>
          <w:rtl/>
        </w:rPr>
        <w:t>تمسک</w:t>
      </w:r>
      <w:r w:rsidR="000423D4">
        <w:rPr>
          <w:rtl/>
        </w:rPr>
        <w:t xml:space="preserve"> </w:t>
      </w:r>
      <w:r w:rsidR="000423D4">
        <w:rPr>
          <w:rFonts w:hint="cs"/>
          <w:rtl/>
        </w:rPr>
        <w:t>به</w:t>
      </w:r>
      <w:r w:rsidR="000423D4">
        <w:rPr>
          <w:rtl/>
        </w:rPr>
        <w:t xml:space="preserve"> </w:t>
      </w:r>
      <w:r w:rsidR="000423D4">
        <w:rPr>
          <w:rFonts w:hint="cs"/>
          <w:rtl/>
        </w:rPr>
        <w:t>عام</w:t>
      </w:r>
      <w:r w:rsidR="000423D4">
        <w:rPr>
          <w:rtl/>
        </w:rPr>
        <w:t>.</w:t>
      </w:r>
    </w:p>
    <w:p w:rsidR="00BF01F5" w:rsidRDefault="005E66EB" w:rsidP="0044477C">
      <w:pPr>
        <w:rPr>
          <w:rtl/>
        </w:rPr>
      </w:pPr>
      <w:r>
        <w:rPr>
          <w:rtl/>
        </w:rPr>
        <w:t>3-</w:t>
      </w:r>
      <w:r w:rsidR="000423D4">
        <w:rPr>
          <w:rtl/>
        </w:rPr>
        <w:t xml:space="preserve"> </w:t>
      </w:r>
      <w:r w:rsidR="000423D4">
        <w:rPr>
          <w:rFonts w:hint="cs"/>
          <w:rtl/>
        </w:rPr>
        <w:t>تفصیل</w:t>
      </w:r>
      <w:r w:rsidR="000423D4">
        <w:rPr>
          <w:rtl/>
        </w:rPr>
        <w:t xml:space="preserve"> </w:t>
      </w:r>
      <w:r w:rsidR="000423D4">
        <w:rPr>
          <w:rFonts w:hint="cs"/>
          <w:rtl/>
        </w:rPr>
        <w:t>بین</w:t>
      </w:r>
      <w:r w:rsidR="000423D4">
        <w:rPr>
          <w:rtl/>
        </w:rPr>
        <w:t xml:space="preserve"> </w:t>
      </w:r>
      <w:r w:rsidR="000423D4">
        <w:rPr>
          <w:rFonts w:hint="cs"/>
          <w:rtl/>
        </w:rPr>
        <w:t>موارد</w:t>
      </w:r>
      <w:r w:rsidR="000423D4">
        <w:rPr>
          <w:rtl/>
        </w:rPr>
        <w:t>.</w:t>
      </w:r>
    </w:p>
    <w:p w:rsidR="00BF01F5" w:rsidRDefault="000423D4" w:rsidP="0044477C">
      <w:pPr>
        <w:rPr>
          <w:rtl/>
        </w:rPr>
      </w:pPr>
      <w:r>
        <w:rPr>
          <w:rFonts w:hint="cs"/>
          <w:rtl/>
        </w:rPr>
        <w:t>تفصیل</w:t>
      </w:r>
      <w:r>
        <w:rPr>
          <w:rtl/>
        </w:rPr>
        <w:t xml:space="preserve"> </w:t>
      </w:r>
      <w:r>
        <w:rPr>
          <w:rFonts w:hint="cs"/>
          <w:rtl/>
        </w:rPr>
        <w:t>محقق</w:t>
      </w:r>
      <w:r>
        <w:rPr>
          <w:rtl/>
        </w:rPr>
        <w:t xml:space="preserve"> </w:t>
      </w:r>
      <w:r>
        <w:rPr>
          <w:rFonts w:hint="cs"/>
          <w:rtl/>
        </w:rPr>
        <w:t>نائینی</w:t>
      </w:r>
      <w:r>
        <w:rPr>
          <w:rtl/>
        </w:rPr>
        <w:t xml:space="preserve"> </w:t>
      </w:r>
      <w:r>
        <w:rPr>
          <w:rFonts w:hint="cs"/>
          <w:rtl/>
        </w:rPr>
        <w:t>رحمه</w:t>
      </w:r>
      <w:r>
        <w:rPr>
          <w:rtl/>
        </w:rPr>
        <w:t xml:space="preserve"> </w:t>
      </w:r>
      <w:r>
        <w:rPr>
          <w:rFonts w:hint="cs"/>
          <w:rtl/>
        </w:rPr>
        <w:t>الله</w:t>
      </w:r>
      <w:r>
        <w:rPr>
          <w:rtl/>
        </w:rPr>
        <w:t>:</w:t>
      </w:r>
    </w:p>
    <w:p w:rsidR="000423D4" w:rsidRDefault="000423D4" w:rsidP="0044477C">
      <w:pPr>
        <w:rPr>
          <w:rtl/>
        </w:rPr>
      </w:pPr>
      <w:r>
        <w:rPr>
          <w:rFonts w:hint="cs"/>
          <w:rtl/>
        </w:rPr>
        <w:t>اگر</w:t>
      </w:r>
      <w:r>
        <w:rPr>
          <w:rtl/>
        </w:rPr>
        <w:t xml:space="preserve"> </w:t>
      </w:r>
      <w:r>
        <w:rPr>
          <w:rFonts w:hint="cs"/>
          <w:rtl/>
        </w:rPr>
        <w:t>زمان</w:t>
      </w:r>
      <w:r>
        <w:rPr>
          <w:rtl/>
        </w:rPr>
        <w:t xml:space="preserve"> </w:t>
      </w:r>
      <w:r>
        <w:rPr>
          <w:rFonts w:hint="cs"/>
          <w:rtl/>
        </w:rPr>
        <w:t>قید</w:t>
      </w:r>
      <w:r>
        <w:rPr>
          <w:rtl/>
        </w:rPr>
        <w:t xml:space="preserve"> </w:t>
      </w:r>
      <w:r>
        <w:rPr>
          <w:rFonts w:hint="cs"/>
          <w:rtl/>
        </w:rPr>
        <w:t>متعلَّق</w:t>
      </w:r>
      <w:r>
        <w:rPr>
          <w:rtl/>
        </w:rPr>
        <w:t xml:space="preserve"> </w:t>
      </w:r>
      <w:r>
        <w:rPr>
          <w:rFonts w:hint="cs"/>
          <w:rtl/>
        </w:rPr>
        <w:t>حکم</w:t>
      </w:r>
      <w:r>
        <w:rPr>
          <w:rtl/>
        </w:rPr>
        <w:t xml:space="preserve"> </w:t>
      </w:r>
      <w:r>
        <w:rPr>
          <w:rFonts w:hint="cs"/>
          <w:rtl/>
        </w:rPr>
        <w:t>باشد</w:t>
      </w:r>
      <w:r>
        <w:rPr>
          <w:rtl/>
        </w:rPr>
        <w:t xml:space="preserve"> (</w:t>
      </w:r>
      <w:r>
        <w:rPr>
          <w:rFonts w:hint="cs"/>
          <w:rtl/>
        </w:rPr>
        <w:t>مثل</w:t>
      </w:r>
      <w:r>
        <w:rPr>
          <w:rtl/>
        </w:rPr>
        <w:t xml:space="preserve"> </w:t>
      </w:r>
      <w:r w:rsidR="00805812">
        <w:rPr>
          <w:rtl/>
        </w:rPr>
        <w:t>(</w:t>
      </w:r>
      <w:r>
        <w:rPr>
          <w:rFonts w:hint="cs"/>
          <w:rtl/>
        </w:rPr>
        <w:t>بِعْ</w:t>
      </w:r>
      <w:r>
        <w:rPr>
          <w:rtl/>
        </w:rPr>
        <w:t xml:space="preserve"> </w:t>
      </w:r>
      <w:r>
        <w:rPr>
          <w:rFonts w:hint="cs"/>
          <w:rtl/>
        </w:rPr>
        <w:t>فی</w:t>
      </w:r>
      <w:r>
        <w:rPr>
          <w:rtl/>
        </w:rPr>
        <w:t xml:space="preserve"> </w:t>
      </w:r>
      <w:r>
        <w:rPr>
          <w:rFonts w:hint="cs"/>
          <w:rtl/>
        </w:rPr>
        <w:t>یوم</w:t>
      </w:r>
      <w:r>
        <w:rPr>
          <w:rtl/>
        </w:rPr>
        <w:t xml:space="preserve"> </w:t>
      </w:r>
      <w:r>
        <w:rPr>
          <w:rFonts w:hint="cs"/>
          <w:rtl/>
        </w:rPr>
        <w:t>الجمعه</w:t>
      </w:r>
      <w:r w:rsidR="00805812">
        <w:rPr>
          <w:rFonts w:hint="eastAsia"/>
          <w:rtl/>
        </w:rPr>
        <w:t>)</w:t>
      </w:r>
      <w:r>
        <w:rPr>
          <w:rtl/>
        </w:rPr>
        <w:t>)</w:t>
      </w:r>
      <w:r>
        <w:rPr>
          <w:rFonts w:hint="cs"/>
          <w:rtl/>
        </w:rPr>
        <w:t>،</w:t>
      </w:r>
      <w:r>
        <w:rPr>
          <w:rtl/>
        </w:rPr>
        <w:t xml:space="preserve"> </w:t>
      </w:r>
      <w:r>
        <w:rPr>
          <w:rFonts w:hint="cs"/>
          <w:rtl/>
        </w:rPr>
        <w:t>تمسک</w:t>
      </w:r>
      <w:r>
        <w:rPr>
          <w:rtl/>
        </w:rPr>
        <w:t xml:space="preserve"> </w:t>
      </w:r>
      <w:r>
        <w:rPr>
          <w:rFonts w:hint="cs"/>
          <w:rtl/>
        </w:rPr>
        <w:t>به</w:t>
      </w:r>
      <w:r>
        <w:rPr>
          <w:rtl/>
        </w:rPr>
        <w:t xml:space="preserve"> </w:t>
      </w:r>
      <w:r>
        <w:rPr>
          <w:rFonts w:hint="cs"/>
          <w:rtl/>
        </w:rPr>
        <w:t>عام</w:t>
      </w:r>
      <w:r>
        <w:rPr>
          <w:rtl/>
        </w:rPr>
        <w:t xml:space="preserve"> </w:t>
      </w:r>
      <w:r>
        <w:rPr>
          <w:rFonts w:hint="cs"/>
          <w:rtl/>
        </w:rPr>
        <w:t>میکنیم</w:t>
      </w:r>
      <w:r>
        <w:rPr>
          <w:rtl/>
        </w:rPr>
        <w:t>.</w:t>
      </w:r>
    </w:p>
    <w:p w:rsidR="00BF01F5" w:rsidRDefault="000423D4" w:rsidP="0044477C">
      <w:pPr>
        <w:rPr>
          <w:rtl/>
        </w:rPr>
      </w:pPr>
      <w:r>
        <w:rPr>
          <w:rFonts w:hint="cs"/>
          <w:rtl/>
        </w:rPr>
        <w:t>اگر</w:t>
      </w:r>
      <w:r>
        <w:rPr>
          <w:rtl/>
        </w:rPr>
        <w:t xml:space="preserve"> </w:t>
      </w:r>
      <w:r>
        <w:rPr>
          <w:rFonts w:hint="cs"/>
          <w:rtl/>
        </w:rPr>
        <w:t>زمان</w:t>
      </w:r>
      <w:r>
        <w:rPr>
          <w:rtl/>
        </w:rPr>
        <w:t xml:space="preserve"> </w:t>
      </w:r>
      <w:r>
        <w:rPr>
          <w:rFonts w:hint="cs"/>
          <w:rtl/>
        </w:rPr>
        <w:t>قید</w:t>
      </w:r>
      <w:r>
        <w:rPr>
          <w:rtl/>
        </w:rPr>
        <w:t xml:space="preserve"> </w:t>
      </w:r>
      <w:r>
        <w:rPr>
          <w:rFonts w:hint="cs"/>
          <w:rtl/>
        </w:rPr>
        <w:t>خود</w:t>
      </w:r>
      <w:r>
        <w:rPr>
          <w:rtl/>
        </w:rPr>
        <w:t xml:space="preserve"> </w:t>
      </w:r>
      <w:r>
        <w:rPr>
          <w:rFonts w:hint="cs"/>
          <w:rtl/>
        </w:rPr>
        <w:t>حکم</w:t>
      </w:r>
      <w:r>
        <w:rPr>
          <w:rtl/>
        </w:rPr>
        <w:t xml:space="preserve"> </w:t>
      </w:r>
      <w:r>
        <w:rPr>
          <w:rFonts w:hint="cs"/>
          <w:rtl/>
        </w:rPr>
        <w:t>باشد</w:t>
      </w:r>
      <w:r>
        <w:rPr>
          <w:rtl/>
        </w:rPr>
        <w:t xml:space="preserve"> (</w:t>
      </w:r>
      <w:r>
        <w:rPr>
          <w:rFonts w:hint="cs"/>
          <w:rtl/>
        </w:rPr>
        <w:t>مثل</w:t>
      </w:r>
      <w:r>
        <w:rPr>
          <w:rtl/>
        </w:rPr>
        <w:t xml:space="preserve"> </w:t>
      </w:r>
      <w:r w:rsidR="00805812">
        <w:rPr>
          <w:rtl/>
        </w:rPr>
        <w:t>(</w:t>
      </w:r>
      <w:r>
        <w:rPr>
          <w:rFonts w:hint="cs"/>
          <w:rtl/>
        </w:rPr>
        <w:t>یجب</w:t>
      </w:r>
      <w:r>
        <w:rPr>
          <w:rtl/>
        </w:rPr>
        <w:t xml:space="preserve"> </w:t>
      </w:r>
      <w:r>
        <w:rPr>
          <w:rFonts w:hint="cs"/>
          <w:rtl/>
        </w:rPr>
        <w:t>البیع</w:t>
      </w:r>
      <w:r>
        <w:rPr>
          <w:rtl/>
        </w:rPr>
        <w:t xml:space="preserve"> </w:t>
      </w:r>
      <w:r>
        <w:rPr>
          <w:rFonts w:hint="cs"/>
          <w:rtl/>
        </w:rPr>
        <w:t>فی</w:t>
      </w:r>
      <w:r>
        <w:rPr>
          <w:rtl/>
        </w:rPr>
        <w:t xml:space="preserve"> </w:t>
      </w:r>
      <w:r>
        <w:rPr>
          <w:rFonts w:hint="cs"/>
          <w:rtl/>
        </w:rPr>
        <w:t>یوم</w:t>
      </w:r>
      <w:r>
        <w:rPr>
          <w:rtl/>
        </w:rPr>
        <w:t xml:space="preserve"> </w:t>
      </w:r>
      <w:r>
        <w:rPr>
          <w:rFonts w:hint="cs"/>
          <w:rtl/>
        </w:rPr>
        <w:t>الجمعه</w:t>
      </w:r>
      <w:r w:rsidR="00805812">
        <w:rPr>
          <w:rFonts w:hint="eastAsia"/>
          <w:rtl/>
        </w:rPr>
        <w:t>)</w:t>
      </w:r>
      <w:r>
        <w:rPr>
          <w:rtl/>
        </w:rPr>
        <w:t>)</w:t>
      </w:r>
      <w:r>
        <w:rPr>
          <w:rFonts w:hint="cs"/>
          <w:rtl/>
        </w:rPr>
        <w:t>،</w:t>
      </w:r>
      <w:r>
        <w:rPr>
          <w:rtl/>
        </w:rPr>
        <w:t xml:space="preserve"> </w:t>
      </w:r>
      <w:r>
        <w:rPr>
          <w:rFonts w:hint="cs"/>
          <w:rtl/>
        </w:rPr>
        <w:t>استصحاب</w:t>
      </w:r>
      <w:r>
        <w:rPr>
          <w:rtl/>
        </w:rPr>
        <w:t xml:space="preserve"> </w:t>
      </w:r>
      <w:r>
        <w:rPr>
          <w:rFonts w:hint="cs"/>
          <w:rtl/>
        </w:rPr>
        <w:t>میکنیم</w:t>
      </w:r>
      <w:r>
        <w:rPr>
          <w:rtl/>
        </w:rPr>
        <w:t>.</w:t>
      </w:r>
    </w:p>
    <w:p w:rsidR="000423D4" w:rsidRDefault="000423D4" w:rsidP="0044477C">
      <w:pPr>
        <w:rPr>
          <w:rtl/>
        </w:rPr>
      </w:pPr>
      <w:r>
        <w:rPr>
          <w:rFonts w:hint="cs"/>
          <w:rtl/>
        </w:rPr>
        <w:t>اشکال</w:t>
      </w:r>
      <w:r>
        <w:rPr>
          <w:rtl/>
        </w:rPr>
        <w:t xml:space="preserve"> </w:t>
      </w:r>
      <w:r>
        <w:rPr>
          <w:rFonts w:hint="cs"/>
          <w:rtl/>
        </w:rPr>
        <w:t>بزرگان</w:t>
      </w:r>
      <w:r>
        <w:rPr>
          <w:rtl/>
        </w:rPr>
        <w:t xml:space="preserve"> </w:t>
      </w:r>
      <w:r>
        <w:rPr>
          <w:rFonts w:hint="cs"/>
          <w:rtl/>
        </w:rPr>
        <w:t>بر</w:t>
      </w:r>
      <w:r>
        <w:rPr>
          <w:rtl/>
        </w:rPr>
        <w:t xml:space="preserve"> </w:t>
      </w:r>
      <w:r>
        <w:rPr>
          <w:rFonts w:hint="cs"/>
          <w:rtl/>
        </w:rPr>
        <w:t>نائینی</w:t>
      </w:r>
      <w:r>
        <w:rPr>
          <w:rtl/>
        </w:rPr>
        <w:t xml:space="preserve"> (</w:t>
      </w:r>
      <w:r>
        <w:rPr>
          <w:rFonts w:hint="cs"/>
          <w:rtl/>
        </w:rPr>
        <w:t>محقق</w:t>
      </w:r>
      <w:r>
        <w:rPr>
          <w:rtl/>
        </w:rPr>
        <w:t xml:space="preserve"> </w:t>
      </w:r>
      <w:r>
        <w:rPr>
          <w:rFonts w:hint="cs"/>
          <w:rtl/>
        </w:rPr>
        <w:t>عراقی،</w:t>
      </w:r>
      <w:r>
        <w:rPr>
          <w:rtl/>
        </w:rPr>
        <w:t xml:space="preserve"> </w:t>
      </w:r>
      <w:r>
        <w:rPr>
          <w:rFonts w:hint="cs"/>
          <w:rtl/>
        </w:rPr>
        <w:t>آیت</w:t>
      </w:r>
      <w:r>
        <w:rPr>
          <w:rtl/>
        </w:rPr>
        <w:t xml:space="preserve"> </w:t>
      </w:r>
      <w:r>
        <w:rPr>
          <w:rFonts w:hint="cs"/>
          <w:rtl/>
        </w:rPr>
        <w:t>الله</w:t>
      </w:r>
      <w:r>
        <w:rPr>
          <w:rtl/>
        </w:rPr>
        <w:t xml:space="preserve"> </w:t>
      </w:r>
      <w:r>
        <w:rPr>
          <w:rFonts w:hint="cs"/>
          <w:rtl/>
        </w:rPr>
        <w:t>خویی،</w:t>
      </w:r>
      <w:r>
        <w:rPr>
          <w:rtl/>
        </w:rPr>
        <w:t xml:space="preserve"> </w:t>
      </w:r>
      <w:r>
        <w:rPr>
          <w:rFonts w:hint="cs"/>
          <w:rtl/>
        </w:rPr>
        <w:t>شهید</w:t>
      </w:r>
      <w:r>
        <w:rPr>
          <w:rtl/>
        </w:rPr>
        <w:t xml:space="preserve"> </w:t>
      </w:r>
      <w:r>
        <w:rPr>
          <w:rFonts w:hint="cs"/>
          <w:rtl/>
        </w:rPr>
        <w:t>صدر</w:t>
      </w:r>
      <w:r>
        <w:rPr>
          <w:rtl/>
        </w:rPr>
        <w:t>):</w:t>
      </w:r>
    </w:p>
    <w:p w:rsidR="00BF01F5" w:rsidRDefault="000423D4" w:rsidP="0044477C">
      <w:pPr>
        <w:rPr>
          <w:rtl/>
        </w:rPr>
      </w:pPr>
      <w:r>
        <w:rPr>
          <w:rFonts w:hint="cs"/>
          <w:rtl/>
        </w:rPr>
        <w:t>اشکال</w:t>
      </w:r>
      <w:r>
        <w:rPr>
          <w:rtl/>
        </w:rPr>
        <w:t xml:space="preserve"> </w:t>
      </w:r>
      <w:r>
        <w:rPr>
          <w:rFonts w:hint="cs"/>
          <w:rtl/>
        </w:rPr>
        <w:t>مشترک</w:t>
      </w:r>
      <w:r>
        <w:rPr>
          <w:rtl/>
        </w:rPr>
        <w:t xml:space="preserve">: </w:t>
      </w:r>
      <w:r>
        <w:rPr>
          <w:rFonts w:hint="cs"/>
          <w:rtl/>
        </w:rPr>
        <w:t>نائینی</w:t>
      </w:r>
      <w:r>
        <w:rPr>
          <w:rtl/>
        </w:rPr>
        <w:t xml:space="preserve"> </w:t>
      </w:r>
      <w:r>
        <w:rPr>
          <w:rFonts w:hint="cs"/>
          <w:rtl/>
        </w:rPr>
        <w:t>فرموده</w:t>
      </w:r>
      <w:r>
        <w:rPr>
          <w:rtl/>
        </w:rPr>
        <w:t xml:space="preserve"> </w:t>
      </w:r>
      <w:r>
        <w:rPr>
          <w:rFonts w:hint="cs"/>
          <w:rtl/>
        </w:rPr>
        <w:t>بود</w:t>
      </w:r>
      <w:r>
        <w:rPr>
          <w:rtl/>
        </w:rPr>
        <w:t xml:space="preserve"> </w:t>
      </w:r>
      <w:r w:rsidR="00805812">
        <w:rPr>
          <w:rtl/>
        </w:rPr>
        <w:t>(</w:t>
      </w:r>
      <w:r>
        <w:rPr>
          <w:rFonts w:hint="cs"/>
          <w:rtl/>
        </w:rPr>
        <w:t>هرگاه</w:t>
      </w:r>
      <w:r>
        <w:rPr>
          <w:rtl/>
        </w:rPr>
        <w:t xml:space="preserve"> </w:t>
      </w:r>
      <w:r>
        <w:rPr>
          <w:rFonts w:hint="cs"/>
          <w:rtl/>
        </w:rPr>
        <w:t>دو</w:t>
      </w:r>
      <w:r>
        <w:rPr>
          <w:rtl/>
        </w:rPr>
        <w:t xml:space="preserve"> </w:t>
      </w:r>
      <w:r>
        <w:rPr>
          <w:rFonts w:hint="cs"/>
          <w:rtl/>
        </w:rPr>
        <w:t>چیز</w:t>
      </w:r>
      <w:r>
        <w:rPr>
          <w:rtl/>
        </w:rPr>
        <w:t xml:space="preserve"> </w:t>
      </w:r>
      <w:r>
        <w:rPr>
          <w:rFonts w:hint="cs"/>
          <w:rtl/>
        </w:rPr>
        <w:t>رابطه</w:t>
      </w:r>
      <w:r>
        <w:rPr>
          <w:rtl/>
        </w:rPr>
        <w:t xml:space="preserve"> </w:t>
      </w:r>
      <w:r>
        <w:rPr>
          <w:rFonts w:hint="cs"/>
          <w:rtl/>
        </w:rPr>
        <w:t>طولی</w:t>
      </w:r>
      <w:r>
        <w:rPr>
          <w:rtl/>
        </w:rPr>
        <w:t xml:space="preserve"> </w:t>
      </w:r>
      <w:r>
        <w:rPr>
          <w:rFonts w:hint="cs"/>
          <w:rtl/>
        </w:rPr>
        <w:t>داشته</w:t>
      </w:r>
      <w:r>
        <w:rPr>
          <w:rtl/>
        </w:rPr>
        <w:t xml:space="preserve"> </w:t>
      </w:r>
      <w:r>
        <w:rPr>
          <w:rFonts w:hint="cs"/>
          <w:rtl/>
        </w:rPr>
        <w:t>باشند،</w:t>
      </w:r>
      <w:r>
        <w:rPr>
          <w:rtl/>
        </w:rPr>
        <w:t xml:space="preserve"> </w:t>
      </w:r>
      <w:r>
        <w:rPr>
          <w:rFonts w:hint="cs"/>
          <w:rtl/>
        </w:rPr>
        <w:t>در</w:t>
      </w:r>
      <w:r>
        <w:rPr>
          <w:rtl/>
        </w:rPr>
        <w:t xml:space="preserve"> </w:t>
      </w:r>
      <w:r>
        <w:rPr>
          <w:rFonts w:hint="cs"/>
          <w:rtl/>
        </w:rPr>
        <w:t>یک</w:t>
      </w:r>
      <w:r>
        <w:rPr>
          <w:rtl/>
        </w:rPr>
        <w:t xml:space="preserve"> </w:t>
      </w:r>
      <w:r>
        <w:rPr>
          <w:rFonts w:hint="cs"/>
          <w:rtl/>
        </w:rPr>
        <w:t>دلیل</w:t>
      </w:r>
      <w:r>
        <w:rPr>
          <w:rtl/>
        </w:rPr>
        <w:t xml:space="preserve"> </w:t>
      </w:r>
      <w:r>
        <w:rPr>
          <w:rFonts w:hint="cs"/>
          <w:rtl/>
        </w:rPr>
        <w:t>واحد</w:t>
      </w:r>
      <w:r>
        <w:rPr>
          <w:rtl/>
        </w:rPr>
        <w:t xml:space="preserve"> </w:t>
      </w:r>
      <w:r>
        <w:rPr>
          <w:rFonts w:hint="cs"/>
          <w:rtl/>
        </w:rPr>
        <w:t>نمیتوان</w:t>
      </w:r>
      <w:r>
        <w:rPr>
          <w:rtl/>
        </w:rPr>
        <w:t xml:space="preserve"> </w:t>
      </w:r>
      <w:r>
        <w:rPr>
          <w:rFonts w:hint="cs"/>
          <w:rtl/>
        </w:rPr>
        <w:t>آنها</w:t>
      </w:r>
      <w:r>
        <w:rPr>
          <w:rtl/>
        </w:rPr>
        <w:t xml:space="preserve"> </w:t>
      </w:r>
      <w:r>
        <w:rPr>
          <w:rFonts w:hint="cs"/>
          <w:rtl/>
        </w:rPr>
        <w:t>را</w:t>
      </w:r>
      <w:r>
        <w:rPr>
          <w:rtl/>
        </w:rPr>
        <w:t xml:space="preserve"> </w:t>
      </w:r>
      <w:r>
        <w:rPr>
          <w:rFonts w:hint="cs"/>
          <w:rtl/>
        </w:rPr>
        <w:t>بیان</w:t>
      </w:r>
      <w:r>
        <w:rPr>
          <w:rtl/>
        </w:rPr>
        <w:t xml:space="preserve"> </w:t>
      </w:r>
      <w:r>
        <w:rPr>
          <w:rFonts w:hint="cs"/>
          <w:rtl/>
        </w:rPr>
        <w:t>کرد</w:t>
      </w:r>
      <w:r w:rsidR="00805812">
        <w:rPr>
          <w:rFonts w:hint="eastAsia"/>
          <w:rtl/>
        </w:rPr>
        <w:t>)</w:t>
      </w:r>
      <w:r>
        <w:rPr>
          <w:rtl/>
        </w:rPr>
        <w:t xml:space="preserve">. </w:t>
      </w:r>
      <w:r>
        <w:rPr>
          <w:rFonts w:hint="cs"/>
          <w:rtl/>
        </w:rPr>
        <w:t>اشکال</w:t>
      </w:r>
      <w:r>
        <w:rPr>
          <w:rtl/>
        </w:rPr>
        <w:t xml:space="preserve"> </w:t>
      </w:r>
      <w:r>
        <w:rPr>
          <w:rFonts w:hint="cs"/>
          <w:rtl/>
        </w:rPr>
        <w:t>این</w:t>
      </w:r>
      <w:r>
        <w:rPr>
          <w:rtl/>
        </w:rPr>
        <w:t xml:space="preserve"> </w:t>
      </w:r>
      <w:r>
        <w:rPr>
          <w:rFonts w:hint="cs"/>
          <w:rtl/>
        </w:rPr>
        <w:t>است</w:t>
      </w:r>
      <w:r>
        <w:rPr>
          <w:rtl/>
        </w:rPr>
        <w:t xml:space="preserve"> </w:t>
      </w:r>
      <w:r>
        <w:rPr>
          <w:rFonts w:hint="cs"/>
          <w:rtl/>
        </w:rPr>
        <w:t>که</w:t>
      </w:r>
      <w:r>
        <w:rPr>
          <w:rtl/>
        </w:rPr>
        <w:t xml:space="preserve"> </w:t>
      </w:r>
      <w:r>
        <w:rPr>
          <w:rFonts w:hint="cs"/>
          <w:rtl/>
        </w:rPr>
        <w:t>این</w:t>
      </w:r>
      <w:r>
        <w:rPr>
          <w:rtl/>
        </w:rPr>
        <w:t xml:space="preserve"> </w:t>
      </w:r>
      <w:r>
        <w:rPr>
          <w:rFonts w:hint="cs"/>
          <w:rtl/>
        </w:rPr>
        <w:t>سخن</w:t>
      </w:r>
      <w:r>
        <w:rPr>
          <w:rtl/>
        </w:rPr>
        <w:t xml:space="preserve"> </w:t>
      </w:r>
      <w:r>
        <w:rPr>
          <w:rFonts w:hint="cs"/>
          <w:rtl/>
        </w:rPr>
        <w:t>قابل</w:t>
      </w:r>
      <w:r>
        <w:rPr>
          <w:rtl/>
        </w:rPr>
        <w:t xml:space="preserve"> </w:t>
      </w:r>
      <w:r>
        <w:rPr>
          <w:rFonts w:hint="cs"/>
          <w:rtl/>
        </w:rPr>
        <w:t>منع</w:t>
      </w:r>
      <w:r>
        <w:rPr>
          <w:rtl/>
        </w:rPr>
        <w:t xml:space="preserve"> </w:t>
      </w:r>
      <w:r>
        <w:rPr>
          <w:rFonts w:hint="cs"/>
          <w:rtl/>
        </w:rPr>
        <w:t>است،</w:t>
      </w:r>
      <w:r>
        <w:rPr>
          <w:rtl/>
        </w:rPr>
        <w:t xml:space="preserve"> </w:t>
      </w:r>
      <w:r>
        <w:rPr>
          <w:rFonts w:hint="cs"/>
          <w:rtl/>
        </w:rPr>
        <w:t>زیرا</w:t>
      </w:r>
      <w:r>
        <w:rPr>
          <w:rtl/>
        </w:rPr>
        <w:t xml:space="preserve"> </w:t>
      </w:r>
      <w:r>
        <w:rPr>
          <w:rFonts w:hint="cs"/>
          <w:rtl/>
        </w:rPr>
        <w:t>گاهی</w:t>
      </w:r>
      <w:r>
        <w:rPr>
          <w:rtl/>
        </w:rPr>
        <w:t xml:space="preserve"> </w:t>
      </w:r>
      <w:r>
        <w:rPr>
          <w:rFonts w:hint="cs"/>
          <w:rtl/>
        </w:rPr>
        <w:t>زمان</w:t>
      </w:r>
      <w:r>
        <w:rPr>
          <w:rtl/>
        </w:rPr>
        <w:t xml:space="preserve"> </w:t>
      </w:r>
      <w:r>
        <w:rPr>
          <w:rFonts w:hint="cs"/>
          <w:rtl/>
        </w:rPr>
        <w:t>به</w:t>
      </w:r>
      <w:r>
        <w:rPr>
          <w:rtl/>
        </w:rPr>
        <w:t xml:space="preserve"> </w:t>
      </w:r>
      <w:r>
        <w:rPr>
          <w:rFonts w:hint="cs"/>
          <w:rtl/>
        </w:rPr>
        <w:t>نحو</w:t>
      </w:r>
      <w:r>
        <w:rPr>
          <w:rtl/>
        </w:rPr>
        <w:t xml:space="preserve"> </w:t>
      </w:r>
      <w:r w:rsidR="00805812">
        <w:rPr>
          <w:rtl/>
        </w:rPr>
        <w:t>(</w:t>
      </w:r>
      <w:r>
        <w:rPr>
          <w:rFonts w:hint="cs"/>
          <w:rtl/>
        </w:rPr>
        <w:t>معنای</w:t>
      </w:r>
      <w:r>
        <w:rPr>
          <w:rtl/>
        </w:rPr>
        <w:t xml:space="preserve"> </w:t>
      </w:r>
      <w:r>
        <w:rPr>
          <w:rFonts w:hint="cs"/>
          <w:rtl/>
        </w:rPr>
        <w:t>حرفی</w:t>
      </w:r>
      <w:r w:rsidR="00805812">
        <w:rPr>
          <w:rFonts w:hint="eastAsia"/>
          <w:rtl/>
        </w:rPr>
        <w:t>)</w:t>
      </w:r>
      <w:r>
        <w:rPr>
          <w:rtl/>
        </w:rPr>
        <w:t xml:space="preserve"> </w:t>
      </w:r>
      <w:r>
        <w:rPr>
          <w:rFonts w:hint="cs"/>
          <w:rtl/>
        </w:rPr>
        <w:t>در</w:t>
      </w:r>
      <w:r>
        <w:rPr>
          <w:rtl/>
        </w:rPr>
        <w:t xml:space="preserve"> </w:t>
      </w:r>
      <w:r>
        <w:rPr>
          <w:rFonts w:hint="cs"/>
          <w:rtl/>
        </w:rPr>
        <w:t>دل</w:t>
      </w:r>
      <w:r>
        <w:rPr>
          <w:rtl/>
        </w:rPr>
        <w:t xml:space="preserve"> </w:t>
      </w:r>
      <w:r>
        <w:rPr>
          <w:rFonts w:hint="cs"/>
          <w:rtl/>
        </w:rPr>
        <w:t>همان</w:t>
      </w:r>
      <w:r>
        <w:rPr>
          <w:rtl/>
        </w:rPr>
        <w:t xml:space="preserve"> </w:t>
      </w:r>
      <w:r>
        <w:rPr>
          <w:rFonts w:hint="cs"/>
          <w:rtl/>
        </w:rPr>
        <w:t>دلیل</w:t>
      </w:r>
      <w:r>
        <w:rPr>
          <w:rtl/>
        </w:rPr>
        <w:t xml:space="preserve"> </w:t>
      </w:r>
      <w:r>
        <w:rPr>
          <w:rFonts w:hint="cs"/>
          <w:rtl/>
        </w:rPr>
        <w:t>حکم</w:t>
      </w:r>
      <w:r>
        <w:rPr>
          <w:rtl/>
        </w:rPr>
        <w:t xml:space="preserve"> </w:t>
      </w:r>
      <w:r>
        <w:rPr>
          <w:rFonts w:hint="cs"/>
          <w:rtl/>
        </w:rPr>
        <w:t>میآید</w:t>
      </w:r>
      <w:r>
        <w:rPr>
          <w:rtl/>
        </w:rPr>
        <w:t xml:space="preserve"> </w:t>
      </w:r>
      <w:r>
        <w:rPr>
          <w:rFonts w:hint="cs"/>
          <w:rtl/>
        </w:rPr>
        <w:t>و</w:t>
      </w:r>
      <w:r>
        <w:rPr>
          <w:rtl/>
        </w:rPr>
        <w:t xml:space="preserve"> </w:t>
      </w:r>
      <w:r>
        <w:rPr>
          <w:rFonts w:hint="cs"/>
          <w:rtl/>
        </w:rPr>
        <w:t>نیازی</w:t>
      </w:r>
      <w:r>
        <w:rPr>
          <w:rtl/>
        </w:rPr>
        <w:t xml:space="preserve"> </w:t>
      </w:r>
      <w:r>
        <w:rPr>
          <w:rFonts w:hint="cs"/>
          <w:rtl/>
        </w:rPr>
        <w:t>به</w:t>
      </w:r>
      <w:r>
        <w:rPr>
          <w:rtl/>
        </w:rPr>
        <w:t xml:space="preserve"> </w:t>
      </w:r>
      <w:r>
        <w:rPr>
          <w:rFonts w:hint="cs"/>
          <w:rtl/>
        </w:rPr>
        <w:t>دلیل</w:t>
      </w:r>
      <w:r>
        <w:rPr>
          <w:rtl/>
        </w:rPr>
        <w:t xml:space="preserve"> </w:t>
      </w:r>
      <w:r>
        <w:rPr>
          <w:rFonts w:hint="cs"/>
          <w:rtl/>
        </w:rPr>
        <w:t>جداگانه</w:t>
      </w:r>
      <w:r>
        <w:rPr>
          <w:rtl/>
        </w:rPr>
        <w:t xml:space="preserve"> </w:t>
      </w:r>
      <w:r>
        <w:rPr>
          <w:rFonts w:hint="cs"/>
          <w:rtl/>
        </w:rPr>
        <w:t>ندارد</w:t>
      </w:r>
      <w:r>
        <w:rPr>
          <w:rtl/>
        </w:rPr>
        <w:t>.</w:t>
      </w:r>
    </w:p>
    <w:p w:rsidR="00BF01F5" w:rsidRDefault="000423D4" w:rsidP="0044477C">
      <w:pPr>
        <w:rPr>
          <w:rtl/>
        </w:rPr>
      </w:pPr>
      <w:r>
        <w:rPr>
          <w:rFonts w:hint="cs"/>
          <w:rtl/>
        </w:rPr>
        <w:t>تبیین</w:t>
      </w:r>
      <w:r>
        <w:rPr>
          <w:rtl/>
        </w:rPr>
        <w:t xml:space="preserve"> </w:t>
      </w:r>
      <w:r>
        <w:rPr>
          <w:rFonts w:hint="cs"/>
          <w:rtl/>
        </w:rPr>
        <w:t>شهید</w:t>
      </w:r>
      <w:r>
        <w:rPr>
          <w:rtl/>
        </w:rPr>
        <w:t xml:space="preserve"> </w:t>
      </w:r>
      <w:r>
        <w:rPr>
          <w:rFonts w:hint="cs"/>
          <w:rtl/>
        </w:rPr>
        <w:t>صدر</w:t>
      </w:r>
      <w:r>
        <w:rPr>
          <w:rtl/>
        </w:rPr>
        <w:t xml:space="preserve"> (</w:t>
      </w:r>
      <w:r>
        <w:rPr>
          <w:rFonts w:hint="cs"/>
          <w:rtl/>
        </w:rPr>
        <w:t>معنای</w:t>
      </w:r>
      <w:r>
        <w:rPr>
          <w:rtl/>
        </w:rPr>
        <w:t xml:space="preserve"> </w:t>
      </w:r>
      <w:r>
        <w:rPr>
          <w:rFonts w:hint="cs"/>
          <w:rtl/>
        </w:rPr>
        <w:t>حرفی</w:t>
      </w:r>
      <w:r>
        <w:rPr>
          <w:rtl/>
        </w:rPr>
        <w:t xml:space="preserve"> </w:t>
      </w:r>
      <w:r>
        <w:rPr>
          <w:rFonts w:hint="cs"/>
          <w:rtl/>
        </w:rPr>
        <w:t>و</w:t>
      </w:r>
      <w:r>
        <w:rPr>
          <w:rtl/>
        </w:rPr>
        <w:t xml:space="preserve"> </w:t>
      </w:r>
      <w:r>
        <w:rPr>
          <w:rFonts w:hint="cs"/>
          <w:rtl/>
        </w:rPr>
        <w:t>اسمی</w:t>
      </w:r>
      <w:r>
        <w:rPr>
          <w:rtl/>
        </w:rPr>
        <w:t xml:space="preserve"> </w:t>
      </w:r>
      <w:r>
        <w:rPr>
          <w:rFonts w:hint="cs"/>
          <w:rtl/>
        </w:rPr>
        <w:t>زمان</w:t>
      </w:r>
      <w:r>
        <w:rPr>
          <w:rtl/>
        </w:rPr>
        <w:t>):</w:t>
      </w:r>
    </w:p>
    <w:p w:rsidR="000423D4" w:rsidRDefault="000423D4" w:rsidP="0044477C">
      <w:pPr>
        <w:rPr>
          <w:rtl/>
        </w:rPr>
      </w:pPr>
      <w:r>
        <w:rPr>
          <w:rFonts w:hint="cs"/>
          <w:rtl/>
        </w:rPr>
        <w:t>معنای</w:t>
      </w:r>
      <w:r>
        <w:rPr>
          <w:rtl/>
        </w:rPr>
        <w:t xml:space="preserve"> </w:t>
      </w:r>
      <w:r>
        <w:rPr>
          <w:rFonts w:hint="cs"/>
          <w:rtl/>
        </w:rPr>
        <w:t>حرفی</w:t>
      </w:r>
      <w:r>
        <w:rPr>
          <w:rtl/>
        </w:rPr>
        <w:t xml:space="preserve">: </w:t>
      </w:r>
      <w:r>
        <w:rPr>
          <w:rFonts w:hint="cs"/>
          <w:rtl/>
        </w:rPr>
        <w:t>معنایی</w:t>
      </w:r>
      <w:r>
        <w:rPr>
          <w:rtl/>
        </w:rPr>
        <w:t xml:space="preserve"> </w:t>
      </w:r>
      <w:r>
        <w:rPr>
          <w:rFonts w:hint="cs"/>
          <w:rtl/>
        </w:rPr>
        <w:t>که</w:t>
      </w:r>
      <w:r>
        <w:rPr>
          <w:rtl/>
        </w:rPr>
        <w:t xml:space="preserve"> </w:t>
      </w:r>
      <w:r>
        <w:rPr>
          <w:rFonts w:hint="cs"/>
          <w:rtl/>
        </w:rPr>
        <w:t>در</w:t>
      </w:r>
      <w:r>
        <w:rPr>
          <w:rtl/>
        </w:rPr>
        <w:t xml:space="preserve"> </w:t>
      </w:r>
      <w:r>
        <w:rPr>
          <w:rFonts w:hint="cs"/>
          <w:rtl/>
        </w:rPr>
        <w:t>ضمن</w:t>
      </w:r>
      <w:r>
        <w:rPr>
          <w:rtl/>
        </w:rPr>
        <w:t xml:space="preserve"> </w:t>
      </w:r>
      <w:r>
        <w:rPr>
          <w:rFonts w:hint="cs"/>
          <w:rtl/>
        </w:rPr>
        <w:t>غیر</w:t>
      </w:r>
      <w:r>
        <w:rPr>
          <w:rtl/>
        </w:rPr>
        <w:t xml:space="preserve"> </w:t>
      </w:r>
      <w:r>
        <w:rPr>
          <w:rFonts w:hint="cs"/>
          <w:rtl/>
        </w:rPr>
        <w:t>است</w:t>
      </w:r>
      <w:r>
        <w:rPr>
          <w:rtl/>
        </w:rPr>
        <w:t xml:space="preserve"> </w:t>
      </w:r>
      <w:r>
        <w:rPr>
          <w:rFonts w:hint="cs"/>
          <w:rtl/>
        </w:rPr>
        <w:t>و</w:t>
      </w:r>
      <w:r>
        <w:rPr>
          <w:rtl/>
        </w:rPr>
        <w:t xml:space="preserve"> </w:t>
      </w:r>
      <w:r>
        <w:rPr>
          <w:rFonts w:hint="cs"/>
          <w:rtl/>
        </w:rPr>
        <w:t>استقلال</w:t>
      </w:r>
      <w:r>
        <w:rPr>
          <w:rtl/>
        </w:rPr>
        <w:t xml:space="preserve"> </w:t>
      </w:r>
      <w:r>
        <w:rPr>
          <w:rFonts w:hint="cs"/>
          <w:rtl/>
        </w:rPr>
        <w:t>ندارد،</w:t>
      </w:r>
      <w:r>
        <w:rPr>
          <w:rtl/>
        </w:rPr>
        <w:t xml:space="preserve"> </w:t>
      </w:r>
      <w:r>
        <w:rPr>
          <w:rFonts w:hint="cs"/>
          <w:rtl/>
        </w:rPr>
        <w:t>مثل</w:t>
      </w:r>
      <w:r>
        <w:rPr>
          <w:rtl/>
        </w:rPr>
        <w:t xml:space="preserve"> </w:t>
      </w:r>
      <w:r>
        <w:rPr>
          <w:rFonts w:hint="cs"/>
          <w:rtl/>
        </w:rPr>
        <w:t>زمان</w:t>
      </w:r>
      <w:r>
        <w:rPr>
          <w:rtl/>
        </w:rPr>
        <w:t xml:space="preserve"> </w:t>
      </w:r>
      <w:r>
        <w:rPr>
          <w:rFonts w:hint="cs"/>
          <w:rtl/>
        </w:rPr>
        <w:t>در</w:t>
      </w:r>
      <w:r>
        <w:rPr>
          <w:rtl/>
        </w:rPr>
        <w:t xml:space="preserve"> </w:t>
      </w:r>
      <w:r w:rsidR="00805812">
        <w:rPr>
          <w:rtl/>
        </w:rPr>
        <w:t>(</w:t>
      </w:r>
      <w:r>
        <w:rPr>
          <w:rFonts w:hint="cs"/>
          <w:rtl/>
        </w:rPr>
        <w:t>أوفوا</w:t>
      </w:r>
      <w:r>
        <w:rPr>
          <w:rtl/>
        </w:rPr>
        <w:t xml:space="preserve"> </w:t>
      </w:r>
      <w:r>
        <w:rPr>
          <w:rFonts w:hint="cs"/>
          <w:rtl/>
        </w:rPr>
        <w:t>بالعقود</w:t>
      </w:r>
      <w:r w:rsidR="00805812">
        <w:rPr>
          <w:rFonts w:hint="eastAsia"/>
          <w:rtl/>
        </w:rPr>
        <w:t>)</w:t>
      </w:r>
      <w:r>
        <w:rPr>
          <w:rtl/>
        </w:rPr>
        <w:t xml:space="preserve"> </w:t>
      </w:r>
      <w:r>
        <w:rPr>
          <w:rFonts w:hint="cs"/>
          <w:rtl/>
        </w:rPr>
        <w:t>که</w:t>
      </w:r>
      <w:r>
        <w:rPr>
          <w:rtl/>
        </w:rPr>
        <w:t xml:space="preserve"> </w:t>
      </w:r>
      <w:r>
        <w:rPr>
          <w:rFonts w:hint="cs"/>
          <w:rtl/>
        </w:rPr>
        <w:t>زمان</w:t>
      </w:r>
      <w:r>
        <w:rPr>
          <w:rtl/>
        </w:rPr>
        <w:t xml:space="preserve"> </w:t>
      </w:r>
      <w:r>
        <w:rPr>
          <w:rFonts w:hint="cs"/>
          <w:rtl/>
        </w:rPr>
        <w:t>در</w:t>
      </w:r>
      <w:r>
        <w:rPr>
          <w:rtl/>
        </w:rPr>
        <w:t xml:space="preserve"> </w:t>
      </w:r>
      <w:r>
        <w:rPr>
          <w:rFonts w:hint="cs"/>
          <w:rtl/>
        </w:rPr>
        <w:t>ضمن</w:t>
      </w:r>
      <w:r>
        <w:rPr>
          <w:rtl/>
        </w:rPr>
        <w:t xml:space="preserve"> </w:t>
      </w:r>
      <w:r>
        <w:rPr>
          <w:rFonts w:hint="cs"/>
          <w:rtl/>
        </w:rPr>
        <w:t>همان</w:t>
      </w:r>
      <w:r>
        <w:rPr>
          <w:rtl/>
        </w:rPr>
        <w:t xml:space="preserve"> </w:t>
      </w:r>
      <w:r>
        <w:rPr>
          <w:rFonts w:hint="cs"/>
          <w:rtl/>
        </w:rPr>
        <w:t>دلیل</w:t>
      </w:r>
      <w:r>
        <w:rPr>
          <w:rtl/>
        </w:rPr>
        <w:t xml:space="preserve"> </w:t>
      </w:r>
      <w:r>
        <w:rPr>
          <w:rFonts w:hint="cs"/>
          <w:rtl/>
        </w:rPr>
        <w:t>فهمیده</w:t>
      </w:r>
      <w:r>
        <w:rPr>
          <w:rtl/>
        </w:rPr>
        <w:t xml:space="preserve"> </w:t>
      </w:r>
      <w:r w:rsidR="00D74C82">
        <w:rPr>
          <w:rFonts w:hint="cs"/>
          <w:rtl/>
        </w:rPr>
        <w:t>می شود</w:t>
      </w:r>
      <w:r>
        <w:rPr>
          <w:rtl/>
        </w:rPr>
        <w:t xml:space="preserve">. </w:t>
      </w:r>
      <w:r>
        <w:rPr>
          <w:rFonts w:hint="cs"/>
          <w:rtl/>
        </w:rPr>
        <w:t>در</w:t>
      </w:r>
      <w:r>
        <w:rPr>
          <w:rtl/>
        </w:rPr>
        <w:t xml:space="preserve"> </w:t>
      </w:r>
      <w:r>
        <w:rPr>
          <w:rFonts w:hint="cs"/>
          <w:rtl/>
        </w:rPr>
        <w:t>این</w:t>
      </w:r>
      <w:r>
        <w:rPr>
          <w:rtl/>
        </w:rPr>
        <w:t xml:space="preserve"> </w:t>
      </w:r>
      <w:r>
        <w:rPr>
          <w:rFonts w:hint="cs"/>
          <w:rtl/>
        </w:rPr>
        <w:t>صورت،</w:t>
      </w:r>
      <w:r>
        <w:rPr>
          <w:rtl/>
        </w:rPr>
        <w:t xml:space="preserve"> </w:t>
      </w:r>
      <w:r>
        <w:rPr>
          <w:rFonts w:hint="cs"/>
          <w:rtl/>
        </w:rPr>
        <w:t>زمان</w:t>
      </w:r>
      <w:r>
        <w:rPr>
          <w:rtl/>
        </w:rPr>
        <w:t xml:space="preserve"> </w:t>
      </w:r>
      <w:r>
        <w:rPr>
          <w:rFonts w:hint="cs"/>
          <w:rtl/>
        </w:rPr>
        <w:t>با</w:t>
      </w:r>
      <w:r>
        <w:rPr>
          <w:rtl/>
        </w:rPr>
        <w:t xml:space="preserve"> </w:t>
      </w:r>
      <w:r>
        <w:rPr>
          <w:rFonts w:hint="cs"/>
          <w:rtl/>
        </w:rPr>
        <w:t>همان</w:t>
      </w:r>
      <w:r>
        <w:rPr>
          <w:rtl/>
        </w:rPr>
        <w:t xml:space="preserve"> </w:t>
      </w:r>
      <w:r>
        <w:rPr>
          <w:rFonts w:hint="cs"/>
          <w:rtl/>
        </w:rPr>
        <w:t>دلیل</w:t>
      </w:r>
      <w:r>
        <w:rPr>
          <w:rtl/>
        </w:rPr>
        <w:t xml:space="preserve"> </w:t>
      </w:r>
      <w:r>
        <w:rPr>
          <w:rFonts w:hint="cs"/>
          <w:rtl/>
        </w:rPr>
        <w:t>حکم</w:t>
      </w:r>
      <w:r>
        <w:rPr>
          <w:rtl/>
        </w:rPr>
        <w:t xml:space="preserve"> </w:t>
      </w:r>
      <w:r>
        <w:rPr>
          <w:rFonts w:hint="cs"/>
          <w:rtl/>
        </w:rPr>
        <w:t>بیان</w:t>
      </w:r>
      <w:r>
        <w:rPr>
          <w:rtl/>
        </w:rPr>
        <w:t xml:space="preserve"> </w:t>
      </w:r>
      <w:r w:rsidR="00C35275">
        <w:rPr>
          <w:rFonts w:hint="cs"/>
          <w:rtl/>
        </w:rPr>
        <w:t>می گردد</w:t>
      </w:r>
      <w:r>
        <w:rPr>
          <w:rtl/>
        </w:rPr>
        <w:t xml:space="preserve"> </w:t>
      </w:r>
      <w:r>
        <w:rPr>
          <w:rFonts w:hint="cs"/>
          <w:rtl/>
        </w:rPr>
        <w:t>و</w:t>
      </w:r>
      <w:r>
        <w:rPr>
          <w:rtl/>
        </w:rPr>
        <w:t xml:space="preserve"> </w:t>
      </w:r>
      <w:r>
        <w:rPr>
          <w:rFonts w:hint="cs"/>
          <w:rtl/>
        </w:rPr>
        <w:t>جداسازی</w:t>
      </w:r>
      <w:r>
        <w:rPr>
          <w:rtl/>
        </w:rPr>
        <w:t xml:space="preserve"> </w:t>
      </w:r>
      <w:r>
        <w:rPr>
          <w:rFonts w:hint="cs"/>
          <w:rtl/>
        </w:rPr>
        <w:t>آن</w:t>
      </w:r>
      <w:r>
        <w:rPr>
          <w:rtl/>
        </w:rPr>
        <w:t xml:space="preserve"> </w:t>
      </w:r>
      <w:r>
        <w:rPr>
          <w:rFonts w:hint="cs"/>
          <w:rtl/>
        </w:rPr>
        <w:t>ممکن</w:t>
      </w:r>
      <w:r>
        <w:rPr>
          <w:rtl/>
        </w:rPr>
        <w:t xml:space="preserve"> </w:t>
      </w:r>
      <w:r>
        <w:rPr>
          <w:rFonts w:hint="cs"/>
          <w:rtl/>
        </w:rPr>
        <w:t>نیست</w:t>
      </w:r>
      <w:r>
        <w:rPr>
          <w:rtl/>
        </w:rPr>
        <w:t>.</w:t>
      </w:r>
    </w:p>
    <w:p w:rsidR="00BF01F5" w:rsidRDefault="000423D4" w:rsidP="0044477C">
      <w:pPr>
        <w:rPr>
          <w:rtl/>
        </w:rPr>
      </w:pPr>
      <w:r>
        <w:rPr>
          <w:rFonts w:hint="cs"/>
          <w:rtl/>
        </w:rPr>
        <w:lastRenderedPageBreak/>
        <w:t>معنای</w:t>
      </w:r>
      <w:r>
        <w:rPr>
          <w:rtl/>
        </w:rPr>
        <w:t xml:space="preserve"> </w:t>
      </w:r>
      <w:r>
        <w:rPr>
          <w:rFonts w:hint="cs"/>
          <w:rtl/>
        </w:rPr>
        <w:t>اسمی</w:t>
      </w:r>
      <w:r>
        <w:rPr>
          <w:rtl/>
        </w:rPr>
        <w:t xml:space="preserve">: </w:t>
      </w:r>
      <w:r>
        <w:rPr>
          <w:rFonts w:hint="cs"/>
          <w:rtl/>
        </w:rPr>
        <w:t>معنایی</w:t>
      </w:r>
      <w:r>
        <w:rPr>
          <w:rtl/>
        </w:rPr>
        <w:t xml:space="preserve"> </w:t>
      </w:r>
      <w:r>
        <w:rPr>
          <w:rFonts w:hint="cs"/>
          <w:rtl/>
        </w:rPr>
        <w:t>که</w:t>
      </w:r>
      <w:r>
        <w:rPr>
          <w:rtl/>
        </w:rPr>
        <w:t xml:space="preserve"> </w:t>
      </w:r>
      <w:r>
        <w:rPr>
          <w:rFonts w:hint="cs"/>
          <w:rtl/>
        </w:rPr>
        <w:t>استقلال</w:t>
      </w:r>
      <w:r>
        <w:rPr>
          <w:rtl/>
        </w:rPr>
        <w:t xml:space="preserve"> </w:t>
      </w:r>
      <w:r>
        <w:rPr>
          <w:rFonts w:hint="cs"/>
          <w:rtl/>
        </w:rPr>
        <w:t>دارد</w:t>
      </w:r>
      <w:r>
        <w:rPr>
          <w:rtl/>
        </w:rPr>
        <w:t xml:space="preserve"> </w:t>
      </w:r>
      <w:r>
        <w:rPr>
          <w:rFonts w:hint="cs"/>
          <w:rtl/>
        </w:rPr>
        <w:t>و</w:t>
      </w:r>
      <w:r>
        <w:rPr>
          <w:rtl/>
        </w:rPr>
        <w:t xml:space="preserve"> </w:t>
      </w:r>
      <w:r>
        <w:rPr>
          <w:rFonts w:hint="cs"/>
          <w:rtl/>
        </w:rPr>
        <w:t>نیازمند</w:t>
      </w:r>
      <w:r>
        <w:rPr>
          <w:rtl/>
        </w:rPr>
        <w:t xml:space="preserve"> </w:t>
      </w:r>
      <w:r>
        <w:rPr>
          <w:rFonts w:hint="cs"/>
          <w:rtl/>
        </w:rPr>
        <w:t>دلیل</w:t>
      </w:r>
      <w:r>
        <w:rPr>
          <w:rtl/>
        </w:rPr>
        <w:t xml:space="preserve"> </w:t>
      </w:r>
      <w:r>
        <w:rPr>
          <w:rFonts w:hint="cs"/>
          <w:rtl/>
        </w:rPr>
        <w:t>جداگانه</w:t>
      </w:r>
      <w:r>
        <w:rPr>
          <w:rtl/>
        </w:rPr>
        <w:t xml:space="preserve"> </w:t>
      </w:r>
      <w:r>
        <w:rPr>
          <w:rFonts w:hint="cs"/>
          <w:rtl/>
        </w:rPr>
        <w:t>است،</w:t>
      </w:r>
      <w:r>
        <w:rPr>
          <w:rtl/>
        </w:rPr>
        <w:t xml:space="preserve"> </w:t>
      </w:r>
      <w:r>
        <w:rPr>
          <w:rFonts w:hint="cs"/>
          <w:rtl/>
        </w:rPr>
        <w:t>مثل</w:t>
      </w:r>
      <w:r>
        <w:rPr>
          <w:rtl/>
        </w:rPr>
        <w:t xml:space="preserve"> </w:t>
      </w:r>
      <w:r w:rsidR="00805812">
        <w:rPr>
          <w:rtl/>
        </w:rPr>
        <w:t>(</w:t>
      </w:r>
      <w:r>
        <w:rPr>
          <w:rFonts w:hint="cs"/>
          <w:rtl/>
        </w:rPr>
        <w:t>أوفوا</w:t>
      </w:r>
      <w:r>
        <w:rPr>
          <w:rtl/>
        </w:rPr>
        <w:t xml:space="preserve"> </w:t>
      </w:r>
      <w:r>
        <w:rPr>
          <w:rFonts w:hint="cs"/>
          <w:rtl/>
        </w:rPr>
        <w:t>بالعقود</w:t>
      </w:r>
      <w:r>
        <w:rPr>
          <w:rtl/>
        </w:rPr>
        <w:t xml:space="preserve"> </w:t>
      </w:r>
      <w:r>
        <w:rPr>
          <w:rFonts w:hint="cs"/>
          <w:rtl/>
        </w:rPr>
        <w:t>دائماً</w:t>
      </w:r>
      <w:r w:rsidR="00805812">
        <w:rPr>
          <w:rFonts w:hint="eastAsia"/>
          <w:rtl/>
        </w:rPr>
        <w:t>)</w:t>
      </w:r>
      <w:r>
        <w:rPr>
          <w:rtl/>
        </w:rPr>
        <w:t xml:space="preserve"> </w:t>
      </w:r>
      <w:r>
        <w:rPr>
          <w:rFonts w:hint="cs"/>
          <w:rtl/>
        </w:rPr>
        <w:t>یا</w:t>
      </w:r>
      <w:r>
        <w:rPr>
          <w:rtl/>
        </w:rPr>
        <w:t xml:space="preserve"> </w:t>
      </w:r>
      <w:r w:rsidR="00805812">
        <w:rPr>
          <w:rtl/>
        </w:rPr>
        <w:t>(</w:t>
      </w:r>
      <w:r>
        <w:rPr>
          <w:rFonts w:hint="cs"/>
          <w:rtl/>
        </w:rPr>
        <w:t>إلی</w:t>
      </w:r>
      <w:r>
        <w:rPr>
          <w:rtl/>
        </w:rPr>
        <w:t xml:space="preserve"> </w:t>
      </w:r>
      <w:r>
        <w:rPr>
          <w:rFonts w:hint="cs"/>
          <w:rtl/>
        </w:rPr>
        <w:t>الأبد</w:t>
      </w:r>
      <w:r w:rsidR="00805812">
        <w:rPr>
          <w:rFonts w:hint="eastAsia"/>
          <w:rtl/>
        </w:rPr>
        <w:t>)</w:t>
      </w:r>
      <w:r>
        <w:rPr>
          <w:rtl/>
        </w:rPr>
        <w:t xml:space="preserve">. </w:t>
      </w:r>
      <w:r>
        <w:rPr>
          <w:rFonts w:hint="cs"/>
          <w:rtl/>
        </w:rPr>
        <w:t>در</w:t>
      </w:r>
      <w:r>
        <w:rPr>
          <w:rtl/>
        </w:rPr>
        <w:t xml:space="preserve"> </w:t>
      </w:r>
      <w:r>
        <w:rPr>
          <w:rFonts w:hint="cs"/>
          <w:rtl/>
        </w:rPr>
        <w:t>این</w:t>
      </w:r>
      <w:r>
        <w:rPr>
          <w:rtl/>
        </w:rPr>
        <w:t xml:space="preserve"> </w:t>
      </w:r>
      <w:r>
        <w:rPr>
          <w:rFonts w:hint="cs"/>
          <w:rtl/>
        </w:rPr>
        <w:t>صورت،</w:t>
      </w:r>
      <w:r>
        <w:rPr>
          <w:rtl/>
        </w:rPr>
        <w:t xml:space="preserve"> </w:t>
      </w:r>
      <w:r>
        <w:rPr>
          <w:rFonts w:hint="cs"/>
          <w:rtl/>
        </w:rPr>
        <w:t>زمان</w:t>
      </w:r>
      <w:r>
        <w:rPr>
          <w:rtl/>
        </w:rPr>
        <w:t xml:space="preserve"> </w:t>
      </w:r>
      <w:r>
        <w:rPr>
          <w:rFonts w:hint="cs"/>
          <w:rtl/>
        </w:rPr>
        <w:t>نیاز</w:t>
      </w:r>
      <w:r>
        <w:rPr>
          <w:rtl/>
        </w:rPr>
        <w:t xml:space="preserve"> </w:t>
      </w:r>
      <w:r>
        <w:rPr>
          <w:rFonts w:hint="cs"/>
          <w:rtl/>
        </w:rPr>
        <w:t>به</w:t>
      </w:r>
      <w:r>
        <w:rPr>
          <w:rtl/>
        </w:rPr>
        <w:t xml:space="preserve"> </w:t>
      </w:r>
      <w:r>
        <w:rPr>
          <w:rFonts w:hint="cs"/>
          <w:rtl/>
        </w:rPr>
        <w:t>دلیل</w:t>
      </w:r>
      <w:r>
        <w:rPr>
          <w:rtl/>
        </w:rPr>
        <w:t xml:space="preserve"> </w:t>
      </w:r>
      <w:r>
        <w:rPr>
          <w:rFonts w:hint="cs"/>
          <w:rtl/>
        </w:rPr>
        <w:t>مستقل</w:t>
      </w:r>
      <w:r>
        <w:rPr>
          <w:rtl/>
        </w:rPr>
        <w:t xml:space="preserve"> </w:t>
      </w:r>
      <w:r>
        <w:rPr>
          <w:rFonts w:hint="cs"/>
          <w:rtl/>
        </w:rPr>
        <w:t>دارد</w:t>
      </w:r>
      <w:r>
        <w:rPr>
          <w:rtl/>
        </w:rPr>
        <w:t>.</w:t>
      </w:r>
    </w:p>
    <w:p w:rsidR="00BF01F5" w:rsidRDefault="000423D4" w:rsidP="0044477C">
      <w:pPr>
        <w:rPr>
          <w:rtl/>
        </w:rPr>
      </w:pPr>
      <w:r>
        <w:rPr>
          <w:rFonts w:hint="cs"/>
          <w:rtl/>
        </w:rPr>
        <w:t>نتیجه</w:t>
      </w:r>
      <w:r>
        <w:rPr>
          <w:rtl/>
        </w:rPr>
        <w:t xml:space="preserve">: </w:t>
      </w:r>
      <w:r>
        <w:rPr>
          <w:rFonts w:hint="cs"/>
          <w:rtl/>
        </w:rPr>
        <w:t>کلیت</w:t>
      </w:r>
      <w:r>
        <w:rPr>
          <w:rtl/>
        </w:rPr>
        <w:t xml:space="preserve"> </w:t>
      </w:r>
      <w:r>
        <w:rPr>
          <w:rFonts w:hint="cs"/>
          <w:rtl/>
        </w:rPr>
        <w:t>سخن</w:t>
      </w:r>
      <w:r>
        <w:rPr>
          <w:rtl/>
        </w:rPr>
        <w:t xml:space="preserve"> </w:t>
      </w:r>
      <w:r>
        <w:rPr>
          <w:rFonts w:hint="cs"/>
          <w:rtl/>
        </w:rPr>
        <w:t>نائینی</w:t>
      </w:r>
      <w:r>
        <w:rPr>
          <w:rtl/>
        </w:rPr>
        <w:t xml:space="preserve"> </w:t>
      </w:r>
      <w:r>
        <w:rPr>
          <w:rFonts w:hint="cs"/>
          <w:rtl/>
        </w:rPr>
        <w:t>که</w:t>
      </w:r>
      <w:r>
        <w:rPr>
          <w:rtl/>
        </w:rPr>
        <w:t xml:space="preserve"> </w:t>
      </w:r>
      <w:r w:rsidR="00805812">
        <w:rPr>
          <w:rtl/>
        </w:rPr>
        <w:t>(</w:t>
      </w:r>
      <w:r>
        <w:rPr>
          <w:rFonts w:hint="cs"/>
          <w:rtl/>
        </w:rPr>
        <w:t>زمان</w:t>
      </w:r>
      <w:r>
        <w:rPr>
          <w:rtl/>
        </w:rPr>
        <w:t xml:space="preserve"> </w:t>
      </w:r>
      <w:r>
        <w:rPr>
          <w:rFonts w:hint="cs"/>
          <w:rtl/>
        </w:rPr>
        <w:t>قید</w:t>
      </w:r>
      <w:r>
        <w:rPr>
          <w:rtl/>
        </w:rPr>
        <w:t xml:space="preserve"> </w:t>
      </w:r>
      <w:r>
        <w:rPr>
          <w:rFonts w:hint="cs"/>
          <w:rtl/>
        </w:rPr>
        <w:t>حکم</w:t>
      </w:r>
      <w:r>
        <w:rPr>
          <w:rtl/>
        </w:rPr>
        <w:t xml:space="preserve"> </w:t>
      </w:r>
      <w:r>
        <w:rPr>
          <w:rFonts w:hint="cs"/>
          <w:rtl/>
        </w:rPr>
        <w:t>حتماً</w:t>
      </w:r>
      <w:r>
        <w:rPr>
          <w:rtl/>
        </w:rPr>
        <w:t xml:space="preserve"> </w:t>
      </w:r>
      <w:r>
        <w:rPr>
          <w:rFonts w:hint="cs"/>
          <w:rtl/>
        </w:rPr>
        <w:t>نیاز</w:t>
      </w:r>
      <w:r>
        <w:rPr>
          <w:rtl/>
        </w:rPr>
        <w:t xml:space="preserve"> </w:t>
      </w:r>
      <w:r>
        <w:rPr>
          <w:rFonts w:hint="cs"/>
          <w:rtl/>
        </w:rPr>
        <w:t>به</w:t>
      </w:r>
      <w:r>
        <w:rPr>
          <w:rtl/>
        </w:rPr>
        <w:t xml:space="preserve"> </w:t>
      </w:r>
      <w:r>
        <w:rPr>
          <w:rFonts w:hint="cs"/>
          <w:rtl/>
        </w:rPr>
        <w:t>دلیل</w:t>
      </w:r>
      <w:r>
        <w:rPr>
          <w:rtl/>
        </w:rPr>
        <w:t xml:space="preserve"> </w:t>
      </w:r>
      <w:r>
        <w:rPr>
          <w:rFonts w:hint="cs"/>
          <w:rtl/>
        </w:rPr>
        <w:t>جداگانه</w:t>
      </w:r>
      <w:r>
        <w:rPr>
          <w:rtl/>
        </w:rPr>
        <w:t xml:space="preserve"> </w:t>
      </w:r>
      <w:r>
        <w:rPr>
          <w:rFonts w:hint="cs"/>
          <w:rtl/>
        </w:rPr>
        <w:t>دارد</w:t>
      </w:r>
      <w:r w:rsidR="00805812">
        <w:rPr>
          <w:rFonts w:hint="eastAsia"/>
          <w:rtl/>
        </w:rPr>
        <w:t>)</w:t>
      </w:r>
      <w:r>
        <w:rPr>
          <w:rtl/>
        </w:rPr>
        <w:t xml:space="preserve"> </w:t>
      </w:r>
      <w:r>
        <w:rPr>
          <w:rFonts w:hint="cs"/>
          <w:rtl/>
        </w:rPr>
        <w:t>پذیرفته</w:t>
      </w:r>
      <w:r>
        <w:rPr>
          <w:rtl/>
        </w:rPr>
        <w:t xml:space="preserve"> </w:t>
      </w:r>
      <w:r>
        <w:rPr>
          <w:rFonts w:hint="cs"/>
          <w:rtl/>
        </w:rPr>
        <w:t>نیست</w:t>
      </w:r>
      <w:r>
        <w:rPr>
          <w:rtl/>
        </w:rPr>
        <w:t>.</w:t>
      </w:r>
    </w:p>
    <w:p w:rsidR="00BF01F5" w:rsidRDefault="000423D4" w:rsidP="009A63B6">
      <w:pPr>
        <w:rPr>
          <w:rtl/>
        </w:rPr>
      </w:pPr>
      <w:r>
        <w:rPr>
          <w:rFonts w:hint="cs"/>
          <w:rtl/>
        </w:rPr>
        <w:t>نظر</w:t>
      </w:r>
      <w:r>
        <w:rPr>
          <w:rtl/>
        </w:rPr>
        <w:t xml:space="preserve"> </w:t>
      </w:r>
      <w:r w:rsidR="009A63B6">
        <w:rPr>
          <w:rFonts w:hint="cs"/>
          <w:rtl/>
        </w:rPr>
        <w:t xml:space="preserve">حقیر: </w:t>
      </w:r>
      <w:r>
        <w:rPr>
          <w:rFonts w:hint="cs"/>
          <w:rtl/>
        </w:rPr>
        <w:t>ملاک</w:t>
      </w:r>
      <w:r>
        <w:rPr>
          <w:rtl/>
        </w:rPr>
        <w:t xml:space="preserve"> </w:t>
      </w:r>
      <w:r>
        <w:rPr>
          <w:rFonts w:hint="cs"/>
          <w:rtl/>
        </w:rPr>
        <w:t>اصلی،</w:t>
      </w:r>
      <w:r>
        <w:rPr>
          <w:rtl/>
        </w:rPr>
        <w:t xml:space="preserve"> </w:t>
      </w:r>
      <w:r>
        <w:rPr>
          <w:rFonts w:hint="cs"/>
          <w:rtl/>
        </w:rPr>
        <w:t>ظرفیت</w:t>
      </w:r>
      <w:r>
        <w:rPr>
          <w:rtl/>
        </w:rPr>
        <w:t xml:space="preserve"> </w:t>
      </w:r>
      <w:r>
        <w:rPr>
          <w:rFonts w:hint="cs"/>
          <w:rtl/>
        </w:rPr>
        <w:t>یا</w:t>
      </w:r>
      <w:r>
        <w:rPr>
          <w:rtl/>
        </w:rPr>
        <w:t xml:space="preserve"> </w:t>
      </w:r>
      <w:r>
        <w:rPr>
          <w:rFonts w:hint="cs"/>
          <w:rtl/>
        </w:rPr>
        <w:t>قیدیت</w:t>
      </w:r>
      <w:r>
        <w:rPr>
          <w:rtl/>
        </w:rPr>
        <w:t xml:space="preserve"> </w:t>
      </w:r>
      <w:r>
        <w:rPr>
          <w:rFonts w:hint="cs"/>
          <w:rtl/>
        </w:rPr>
        <w:t>زمان</w:t>
      </w:r>
      <w:r>
        <w:rPr>
          <w:rtl/>
        </w:rPr>
        <w:t xml:space="preserve"> </w:t>
      </w:r>
      <w:r>
        <w:rPr>
          <w:rFonts w:hint="cs"/>
          <w:rtl/>
        </w:rPr>
        <w:t>است،</w:t>
      </w:r>
      <w:r>
        <w:rPr>
          <w:rtl/>
        </w:rPr>
        <w:t xml:space="preserve"> </w:t>
      </w:r>
      <w:r>
        <w:rPr>
          <w:rFonts w:hint="cs"/>
          <w:rtl/>
        </w:rPr>
        <w:t>نه</w:t>
      </w:r>
      <w:r>
        <w:rPr>
          <w:rtl/>
        </w:rPr>
        <w:t xml:space="preserve"> </w:t>
      </w:r>
      <w:r>
        <w:rPr>
          <w:rFonts w:hint="cs"/>
          <w:rtl/>
        </w:rPr>
        <w:t>تعلق</w:t>
      </w:r>
      <w:r>
        <w:rPr>
          <w:rtl/>
        </w:rPr>
        <w:t xml:space="preserve"> </w:t>
      </w:r>
      <w:r>
        <w:rPr>
          <w:rFonts w:hint="cs"/>
          <w:rtl/>
        </w:rPr>
        <w:t>آن</w:t>
      </w:r>
      <w:r>
        <w:rPr>
          <w:rtl/>
        </w:rPr>
        <w:t xml:space="preserve"> </w:t>
      </w:r>
      <w:r>
        <w:rPr>
          <w:rFonts w:hint="cs"/>
          <w:rtl/>
        </w:rPr>
        <w:t>به</w:t>
      </w:r>
      <w:r>
        <w:rPr>
          <w:rtl/>
        </w:rPr>
        <w:t xml:space="preserve"> </w:t>
      </w:r>
      <w:r>
        <w:rPr>
          <w:rFonts w:hint="cs"/>
          <w:rtl/>
        </w:rPr>
        <w:t>متعلَّق</w:t>
      </w:r>
      <w:r>
        <w:rPr>
          <w:rtl/>
        </w:rPr>
        <w:t xml:space="preserve"> </w:t>
      </w:r>
      <w:r>
        <w:rPr>
          <w:rFonts w:hint="cs"/>
          <w:rtl/>
        </w:rPr>
        <w:t>حکم</w:t>
      </w:r>
      <w:r>
        <w:rPr>
          <w:rtl/>
        </w:rPr>
        <w:t xml:space="preserve"> </w:t>
      </w:r>
      <w:r>
        <w:rPr>
          <w:rFonts w:hint="cs"/>
          <w:rtl/>
        </w:rPr>
        <w:t>یا</w:t>
      </w:r>
      <w:r>
        <w:rPr>
          <w:rtl/>
        </w:rPr>
        <w:t xml:space="preserve"> </w:t>
      </w:r>
      <w:r>
        <w:rPr>
          <w:rFonts w:hint="cs"/>
          <w:rtl/>
        </w:rPr>
        <w:t>خود</w:t>
      </w:r>
      <w:r>
        <w:rPr>
          <w:rtl/>
        </w:rPr>
        <w:t xml:space="preserve"> </w:t>
      </w:r>
      <w:r>
        <w:rPr>
          <w:rFonts w:hint="cs"/>
          <w:rtl/>
        </w:rPr>
        <w:t>حکم</w:t>
      </w:r>
      <w:r>
        <w:rPr>
          <w:rtl/>
        </w:rPr>
        <w:t>.</w:t>
      </w:r>
    </w:p>
    <w:p w:rsidR="000423D4" w:rsidRDefault="000423D4" w:rsidP="0044477C">
      <w:pPr>
        <w:rPr>
          <w:rtl/>
        </w:rPr>
      </w:pPr>
      <w:r>
        <w:rPr>
          <w:rtl/>
        </w:rPr>
        <w:t xml:space="preserve"> </w:t>
      </w:r>
      <w:r>
        <w:rPr>
          <w:rFonts w:hint="cs"/>
          <w:rtl/>
        </w:rPr>
        <w:t>اگر</w:t>
      </w:r>
      <w:r>
        <w:rPr>
          <w:rtl/>
        </w:rPr>
        <w:t xml:space="preserve"> </w:t>
      </w:r>
      <w:r>
        <w:rPr>
          <w:rFonts w:hint="cs"/>
          <w:rtl/>
        </w:rPr>
        <w:t>زمان</w:t>
      </w:r>
      <w:r>
        <w:rPr>
          <w:rtl/>
        </w:rPr>
        <w:t xml:space="preserve"> </w:t>
      </w:r>
      <w:r>
        <w:rPr>
          <w:rFonts w:hint="cs"/>
          <w:rtl/>
        </w:rPr>
        <w:t>به</w:t>
      </w:r>
      <w:r>
        <w:rPr>
          <w:rtl/>
        </w:rPr>
        <w:t xml:space="preserve"> </w:t>
      </w:r>
      <w:r>
        <w:rPr>
          <w:rFonts w:hint="cs"/>
          <w:rtl/>
        </w:rPr>
        <w:t>نحو</w:t>
      </w:r>
      <w:r>
        <w:rPr>
          <w:rtl/>
        </w:rPr>
        <w:t xml:space="preserve"> </w:t>
      </w:r>
      <w:r>
        <w:rPr>
          <w:rFonts w:hint="cs"/>
          <w:rtl/>
        </w:rPr>
        <w:t>ظرفیت</w:t>
      </w:r>
      <w:r>
        <w:rPr>
          <w:rtl/>
        </w:rPr>
        <w:t xml:space="preserve"> </w:t>
      </w:r>
      <w:r>
        <w:rPr>
          <w:rFonts w:hint="cs"/>
          <w:rtl/>
        </w:rPr>
        <w:t>باشد</w:t>
      </w:r>
      <w:r>
        <w:rPr>
          <w:rtl/>
        </w:rPr>
        <w:t xml:space="preserve"> (</w:t>
      </w:r>
      <w:r>
        <w:rPr>
          <w:rFonts w:hint="cs"/>
          <w:rtl/>
        </w:rPr>
        <w:t>یعنی</w:t>
      </w:r>
      <w:r>
        <w:rPr>
          <w:rtl/>
        </w:rPr>
        <w:t xml:space="preserve"> </w:t>
      </w:r>
      <w:r>
        <w:rPr>
          <w:rFonts w:hint="cs"/>
          <w:rtl/>
        </w:rPr>
        <w:t>زمان</w:t>
      </w:r>
      <w:r>
        <w:rPr>
          <w:rtl/>
        </w:rPr>
        <w:t xml:space="preserve"> </w:t>
      </w:r>
      <w:r>
        <w:rPr>
          <w:rFonts w:hint="cs"/>
          <w:rtl/>
        </w:rPr>
        <w:t>ظرف</w:t>
      </w:r>
      <w:r>
        <w:rPr>
          <w:rtl/>
        </w:rPr>
        <w:t xml:space="preserve"> </w:t>
      </w:r>
      <w:r>
        <w:rPr>
          <w:rFonts w:hint="cs"/>
          <w:rtl/>
        </w:rPr>
        <w:t>تحقق</w:t>
      </w:r>
      <w:r>
        <w:rPr>
          <w:rtl/>
        </w:rPr>
        <w:t xml:space="preserve"> </w:t>
      </w:r>
      <w:r>
        <w:rPr>
          <w:rFonts w:hint="cs"/>
          <w:rtl/>
        </w:rPr>
        <w:t>حکم</w:t>
      </w:r>
      <w:r>
        <w:rPr>
          <w:rtl/>
        </w:rPr>
        <w:t xml:space="preserve"> </w:t>
      </w:r>
      <w:r>
        <w:rPr>
          <w:rFonts w:hint="cs"/>
          <w:rtl/>
        </w:rPr>
        <w:t>است،</w:t>
      </w:r>
      <w:r>
        <w:rPr>
          <w:rtl/>
        </w:rPr>
        <w:t xml:space="preserve"> </w:t>
      </w:r>
      <w:r>
        <w:rPr>
          <w:rFonts w:hint="cs"/>
          <w:rtl/>
        </w:rPr>
        <w:t>نه</w:t>
      </w:r>
      <w:r>
        <w:rPr>
          <w:rtl/>
        </w:rPr>
        <w:t xml:space="preserve"> </w:t>
      </w:r>
      <w:r>
        <w:rPr>
          <w:rFonts w:hint="cs"/>
          <w:rtl/>
        </w:rPr>
        <w:t>قید</w:t>
      </w:r>
      <w:r>
        <w:rPr>
          <w:rtl/>
        </w:rPr>
        <w:t xml:space="preserve"> </w:t>
      </w:r>
      <w:r>
        <w:rPr>
          <w:rFonts w:hint="cs"/>
          <w:rtl/>
        </w:rPr>
        <w:t>آن</w:t>
      </w:r>
      <w:r>
        <w:rPr>
          <w:rtl/>
        </w:rPr>
        <w:t>)</w:t>
      </w:r>
      <w:r>
        <w:rPr>
          <w:rFonts w:hint="cs"/>
          <w:rtl/>
        </w:rPr>
        <w:t>،</w:t>
      </w:r>
      <w:r>
        <w:rPr>
          <w:rtl/>
        </w:rPr>
        <w:t xml:space="preserve"> </w:t>
      </w:r>
      <w:r>
        <w:rPr>
          <w:rFonts w:hint="cs"/>
          <w:rtl/>
        </w:rPr>
        <w:t>در</w:t>
      </w:r>
      <w:r>
        <w:rPr>
          <w:rtl/>
        </w:rPr>
        <w:t xml:space="preserve"> </w:t>
      </w:r>
      <w:r>
        <w:rPr>
          <w:rFonts w:hint="cs"/>
          <w:rtl/>
        </w:rPr>
        <w:t>این</w:t>
      </w:r>
      <w:r>
        <w:rPr>
          <w:rtl/>
        </w:rPr>
        <w:t xml:space="preserve"> </w:t>
      </w:r>
      <w:r>
        <w:rPr>
          <w:rFonts w:hint="cs"/>
          <w:rtl/>
        </w:rPr>
        <w:t>صورت</w:t>
      </w:r>
      <w:r>
        <w:rPr>
          <w:rtl/>
        </w:rPr>
        <w:t xml:space="preserve"> </w:t>
      </w:r>
      <w:r>
        <w:rPr>
          <w:rFonts w:hint="cs"/>
          <w:rtl/>
        </w:rPr>
        <w:t>با</w:t>
      </w:r>
      <w:r>
        <w:rPr>
          <w:rtl/>
        </w:rPr>
        <w:t xml:space="preserve"> </w:t>
      </w:r>
      <w:r>
        <w:rPr>
          <w:rFonts w:hint="cs"/>
          <w:rtl/>
        </w:rPr>
        <w:t>تخصیص،</w:t>
      </w:r>
      <w:r>
        <w:rPr>
          <w:rtl/>
        </w:rPr>
        <w:t xml:space="preserve"> </w:t>
      </w:r>
      <w:r>
        <w:rPr>
          <w:rFonts w:hint="cs"/>
          <w:rtl/>
        </w:rPr>
        <w:t>دلالت</w:t>
      </w:r>
      <w:r>
        <w:rPr>
          <w:rtl/>
        </w:rPr>
        <w:t xml:space="preserve"> </w:t>
      </w:r>
      <w:r>
        <w:rPr>
          <w:rFonts w:hint="cs"/>
          <w:rtl/>
        </w:rPr>
        <w:t>عام</w:t>
      </w:r>
      <w:r>
        <w:rPr>
          <w:rtl/>
        </w:rPr>
        <w:t xml:space="preserve"> </w:t>
      </w:r>
      <w:r>
        <w:rPr>
          <w:rFonts w:hint="cs"/>
          <w:rtl/>
        </w:rPr>
        <w:t>از</w:t>
      </w:r>
      <w:r>
        <w:rPr>
          <w:rtl/>
        </w:rPr>
        <w:t xml:space="preserve"> </w:t>
      </w:r>
      <w:r>
        <w:rPr>
          <w:rFonts w:hint="cs"/>
          <w:rtl/>
        </w:rPr>
        <w:t>بین</w:t>
      </w:r>
      <w:r>
        <w:rPr>
          <w:rtl/>
        </w:rPr>
        <w:t xml:space="preserve"> </w:t>
      </w:r>
      <w:r w:rsidR="00B21FA3">
        <w:rPr>
          <w:rFonts w:hint="cs"/>
          <w:rtl/>
        </w:rPr>
        <w:t>می رود</w:t>
      </w:r>
      <w:r>
        <w:rPr>
          <w:rtl/>
        </w:rPr>
        <w:t xml:space="preserve"> </w:t>
      </w:r>
      <w:r>
        <w:rPr>
          <w:rFonts w:hint="cs"/>
          <w:rtl/>
        </w:rPr>
        <w:t>و</w:t>
      </w:r>
      <w:r>
        <w:rPr>
          <w:rtl/>
        </w:rPr>
        <w:t xml:space="preserve"> </w:t>
      </w:r>
      <w:r>
        <w:rPr>
          <w:rFonts w:hint="cs"/>
          <w:rtl/>
        </w:rPr>
        <w:t>نمیتوان</w:t>
      </w:r>
      <w:r>
        <w:rPr>
          <w:rtl/>
        </w:rPr>
        <w:t xml:space="preserve"> </w:t>
      </w:r>
      <w:r>
        <w:rPr>
          <w:rFonts w:hint="cs"/>
          <w:rtl/>
        </w:rPr>
        <w:t>به</w:t>
      </w:r>
      <w:r>
        <w:rPr>
          <w:rtl/>
        </w:rPr>
        <w:t xml:space="preserve"> </w:t>
      </w:r>
      <w:r>
        <w:rPr>
          <w:rFonts w:hint="cs"/>
          <w:rtl/>
        </w:rPr>
        <w:t>عام</w:t>
      </w:r>
      <w:r>
        <w:rPr>
          <w:rtl/>
        </w:rPr>
        <w:t xml:space="preserve"> </w:t>
      </w:r>
      <w:r>
        <w:rPr>
          <w:rFonts w:hint="cs"/>
          <w:rtl/>
        </w:rPr>
        <w:t>تمسک</w:t>
      </w:r>
      <w:r>
        <w:rPr>
          <w:rtl/>
        </w:rPr>
        <w:t xml:space="preserve"> </w:t>
      </w:r>
      <w:r>
        <w:rPr>
          <w:rFonts w:hint="cs"/>
          <w:rtl/>
        </w:rPr>
        <w:t>کرد</w:t>
      </w:r>
      <w:r>
        <w:rPr>
          <w:rtl/>
        </w:rPr>
        <w:t>.</w:t>
      </w:r>
    </w:p>
    <w:p w:rsidR="00BF01F5" w:rsidRDefault="000423D4" w:rsidP="0044477C">
      <w:pPr>
        <w:rPr>
          <w:rtl/>
        </w:rPr>
      </w:pPr>
      <w:r>
        <w:rPr>
          <w:rFonts w:hint="cs"/>
          <w:rtl/>
        </w:rPr>
        <w:t>اگر</w:t>
      </w:r>
      <w:r>
        <w:rPr>
          <w:rtl/>
        </w:rPr>
        <w:t xml:space="preserve"> </w:t>
      </w:r>
      <w:r>
        <w:rPr>
          <w:rFonts w:hint="cs"/>
          <w:rtl/>
        </w:rPr>
        <w:t>زمان</w:t>
      </w:r>
      <w:r>
        <w:rPr>
          <w:rtl/>
        </w:rPr>
        <w:t xml:space="preserve"> </w:t>
      </w:r>
      <w:r>
        <w:rPr>
          <w:rFonts w:hint="cs"/>
          <w:rtl/>
        </w:rPr>
        <w:t>به</w:t>
      </w:r>
      <w:r>
        <w:rPr>
          <w:rtl/>
        </w:rPr>
        <w:t xml:space="preserve"> </w:t>
      </w:r>
      <w:r>
        <w:rPr>
          <w:rFonts w:hint="cs"/>
          <w:rtl/>
        </w:rPr>
        <w:t>نحو</w:t>
      </w:r>
      <w:r>
        <w:rPr>
          <w:rtl/>
        </w:rPr>
        <w:t xml:space="preserve"> </w:t>
      </w:r>
      <w:r>
        <w:rPr>
          <w:rFonts w:hint="cs"/>
          <w:rtl/>
        </w:rPr>
        <w:t>قیدیت</w:t>
      </w:r>
      <w:r>
        <w:rPr>
          <w:rtl/>
        </w:rPr>
        <w:t xml:space="preserve"> </w:t>
      </w:r>
      <w:r>
        <w:rPr>
          <w:rFonts w:hint="cs"/>
          <w:rtl/>
        </w:rPr>
        <w:t>باشد</w:t>
      </w:r>
      <w:r>
        <w:rPr>
          <w:rtl/>
        </w:rPr>
        <w:t xml:space="preserve"> (</w:t>
      </w:r>
      <w:r>
        <w:rPr>
          <w:rFonts w:hint="cs"/>
          <w:rtl/>
        </w:rPr>
        <w:t>یعنی</w:t>
      </w:r>
      <w:r>
        <w:rPr>
          <w:rtl/>
        </w:rPr>
        <w:t xml:space="preserve"> </w:t>
      </w:r>
      <w:r>
        <w:rPr>
          <w:rFonts w:hint="cs"/>
          <w:rtl/>
        </w:rPr>
        <w:t>جزء</w:t>
      </w:r>
      <w:r>
        <w:rPr>
          <w:rtl/>
        </w:rPr>
        <w:t xml:space="preserve"> </w:t>
      </w:r>
      <w:r>
        <w:rPr>
          <w:rFonts w:hint="cs"/>
          <w:rtl/>
        </w:rPr>
        <w:t>موضوع</w:t>
      </w:r>
      <w:r>
        <w:rPr>
          <w:rtl/>
        </w:rPr>
        <w:t xml:space="preserve"> </w:t>
      </w:r>
      <w:r>
        <w:rPr>
          <w:rFonts w:hint="cs"/>
          <w:rtl/>
        </w:rPr>
        <w:t>حکم</w:t>
      </w:r>
      <w:r>
        <w:rPr>
          <w:rtl/>
        </w:rPr>
        <w:t xml:space="preserve"> </w:t>
      </w:r>
      <w:r>
        <w:rPr>
          <w:rFonts w:hint="cs"/>
          <w:rtl/>
        </w:rPr>
        <w:t>است</w:t>
      </w:r>
      <w:r>
        <w:rPr>
          <w:rtl/>
        </w:rPr>
        <w:t>)</w:t>
      </w:r>
      <w:r>
        <w:rPr>
          <w:rFonts w:hint="cs"/>
          <w:rtl/>
        </w:rPr>
        <w:t>،</w:t>
      </w:r>
      <w:r>
        <w:rPr>
          <w:rtl/>
        </w:rPr>
        <w:t xml:space="preserve"> </w:t>
      </w:r>
      <w:r>
        <w:rPr>
          <w:rFonts w:hint="cs"/>
          <w:rtl/>
        </w:rPr>
        <w:t>با</w:t>
      </w:r>
      <w:r>
        <w:rPr>
          <w:rtl/>
        </w:rPr>
        <w:t xml:space="preserve"> </w:t>
      </w:r>
      <w:r>
        <w:rPr>
          <w:rFonts w:hint="cs"/>
          <w:rtl/>
        </w:rPr>
        <w:t>شک</w:t>
      </w:r>
      <w:r>
        <w:rPr>
          <w:rtl/>
        </w:rPr>
        <w:t xml:space="preserve"> </w:t>
      </w:r>
      <w:r>
        <w:rPr>
          <w:rFonts w:hint="cs"/>
          <w:rtl/>
        </w:rPr>
        <w:t>در</w:t>
      </w:r>
      <w:r>
        <w:rPr>
          <w:rtl/>
        </w:rPr>
        <w:t xml:space="preserve"> </w:t>
      </w:r>
      <w:r>
        <w:rPr>
          <w:rFonts w:hint="cs"/>
          <w:rtl/>
        </w:rPr>
        <w:t>بقای</w:t>
      </w:r>
      <w:r>
        <w:rPr>
          <w:rtl/>
        </w:rPr>
        <w:t xml:space="preserve"> </w:t>
      </w:r>
      <w:r>
        <w:rPr>
          <w:rFonts w:hint="cs"/>
          <w:rtl/>
        </w:rPr>
        <w:t>قید،</w:t>
      </w:r>
      <w:r>
        <w:rPr>
          <w:rtl/>
        </w:rPr>
        <w:t xml:space="preserve"> </w:t>
      </w:r>
      <w:r>
        <w:rPr>
          <w:rFonts w:hint="cs"/>
          <w:rtl/>
        </w:rPr>
        <w:t>استصحاب</w:t>
      </w:r>
      <w:r>
        <w:rPr>
          <w:rtl/>
        </w:rPr>
        <w:t xml:space="preserve"> </w:t>
      </w:r>
      <w:r>
        <w:rPr>
          <w:rFonts w:hint="cs"/>
          <w:rtl/>
        </w:rPr>
        <w:t>جاری</w:t>
      </w:r>
      <w:r>
        <w:rPr>
          <w:rtl/>
        </w:rPr>
        <w:t xml:space="preserve"> </w:t>
      </w:r>
      <w:r w:rsidR="00C35275">
        <w:rPr>
          <w:rFonts w:hint="cs"/>
          <w:rtl/>
        </w:rPr>
        <w:t>نمی شود</w:t>
      </w:r>
      <w:r>
        <w:rPr>
          <w:rtl/>
        </w:rPr>
        <w:t xml:space="preserve"> </w:t>
      </w:r>
      <w:r>
        <w:rPr>
          <w:rFonts w:hint="cs"/>
          <w:rtl/>
        </w:rPr>
        <w:t>چون</w:t>
      </w:r>
      <w:r>
        <w:rPr>
          <w:rtl/>
        </w:rPr>
        <w:t xml:space="preserve"> </w:t>
      </w:r>
      <w:r>
        <w:rPr>
          <w:rFonts w:hint="cs"/>
          <w:rtl/>
        </w:rPr>
        <w:t>موضوع</w:t>
      </w:r>
      <w:r>
        <w:rPr>
          <w:rtl/>
        </w:rPr>
        <w:t xml:space="preserve"> </w:t>
      </w:r>
      <w:r>
        <w:rPr>
          <w:rFonts w:hint="cs"/>
          <w:rtl/>
        </w:rPr>
        <w:t>عوض</w:t>
      </w:r>
      <w:r>
        <w:rPr>
          <w:rtl/>
        </w:rPr>
        <w:t xml:space="preserve"> </w:t>
      </w:r>
      <w:r>
        <w:rPr>
          <w:rFonts w:hint="cs"/>
          <w:rtl/>
        </w:rPr>
        <w:t>شده</w:t>
      </w:r>
      <w:r>
        <w:rPr>
          <w:rtl/>
        </w:rPr>
        <w:t xml:space="preserve"> </w:t>
      </w:r>
      <w:r>
        <w:rPr>
          <w:rFonts w:hint="cs"/>
          <w:rtl/>
        </w:rPr>
        <w:t>است</w:t>
      </w:r>
      <w:r>
        <w:rPr>
          <w:rtl/>
        </w:rPr>
        <w:t>.</w:t>
      </w:r>
    </w:p>
    <w:p w:rsidR="00BF01F5" w:rsidRDefault="000423D4" w:rsidP="0044477C">
      <w:pPr>
        <w:rPr>
          <w:rtl/>
        </w:rPr>
      </w:pPr>
      <w:r>
        <w:rPr>
          <w:rFonts w:hint="cs"/>
          <w:rtl/>
        </w:rPr>
        <w:t>جمع</w:t>
      </w:r>
      <w:r w:rsidR="009A63B6">
        <w:rPr>
          <w:rFonts w:hint="cs"/>
          <w:rtl/>
        </w:rPr>
        <w:t xml:space="preserve"> </w:t>
      </w:r>
      <w:r>
        <w:rPr>
          <w:rFonts w:hint="cs"/>
          <w:rtl/>
        </w:rPr>
        <w:t>بندی</w:t>
      </w:r>
      <w:r>
        <w:rPr>
          <w:rtl/>
        </w:rPr>
        <w:t xml:space="preserve"> </w:t>
      </w:r>
      <w:r>
        <w:rPr>
          <w:rFonts w:hint="cs"/>
          <w:rtl/>
        </w:rPr>
        <w:t>از</w:t>
      </w:r>
      <w:r>
        <w:rPr>
          <w:rtl/>
        </w:rPr>
        <w:t xml:space="preserve"> </w:t>
      </w:r>
      <w:r>
        <w:rPr>
          <w:rFonts w:hint="cs"/>
          <w:rtl/>
        </w:rPr>
        <w:t>سه</w:t>
      </w:r>
      <w:r>
        <w:rPr>
          <w:rtl/>
        </w:rPr>
        <w:t xml:space="preserve"> </w:t>
      </w:r>
      <w:r>
        <w:rPr>
          <w:rFonts w:hint="cs"/>
          <w:rtl/>
        </w:rPr>
        <w:t>جمله</w:t>
      </w:r>
      <w:r>
        <w:rPr>
          <w:rtl/>
        </w:rPr>
        <w:t>:</w:t>
      </w:r>
    </w:p>
    <w:p w:rsidR="000423D4" w:rsidRDefault="005E66EB" w:rsidP="0044477C">
      <w:pPr>
        <w:rPr>
          <w:rtl/>
        </w:rPr>
      </w:pPr>
      <w:r>
        <w:rPr>
          <w:rtl/>
        </w:rPr>
        <w:t>1-</w:t>
      </w:r>
      <w:r w:rsidR="000423D4">
        <w:rPr>
          <w:rtl/>
        </w:rPr>
        <w:t xml:space="preserve"> </w:t>
      </w:r>
      <w:r w:rsidR="000423D4">
        <w:rPr>
          <w:rFonts w:hint="cs"/>
          <w:rtl/>
        </w:rPr>
        <w:t>راه</w:t>
      </w:r>
      <w:r w:rsidR="000423D4">
        <w:rPr>
          <w:rtl/>
        </w:rPr>
        <w:t xml:space="preserve"> </w:t>
      </w:r>
      <w:r w:rsidR="000423D4">
        <w:rPr>
          <w:rFonts w:hint="cs"/>
          <w:rtl/>
        </w:rPr>
        <w:t>حل</w:t>
      </w:r>
      <w:r w:rsidR="000423D4">
        <w:rPr>
          <w:rtl/>
        </w:rPr>
        <w:t xml:space="preserve"> </w:t>
      </w:r>
      <w:r w:rsidR="000423D4">
        <w:rPr>
          <w:rFonts w:hint="cs"/>
          <w:rtl/>
        </w:rPr>
        <w:t>تنبیه</w:t>
      </w:r>
      <w:r w:rsidR="000423D4">
        <w:rPr>
          <w:rtl/>
        </w:rPr>
        <w:t xml:space="preserve"> </w:t>
      </w:r>
      <w:r w:rsidR="000423D4">
        <w:rPr>
          <w:rFonts w:hint="cs"/>
          <w:rtl/>
        </w:rPr>
        <w:t>چهاردهم،</w:t>
      </w:r>
      <w:r w:rsidR="000423D4">
        <w:rPr>
          <w:rtl/>
        </w:rPr>
        <w:t xml:space="preserve"> </w:t>
      </w:r>
      <w:r w:rsidR="000423D4">
        <w:rPr>
          <w:rFonts w:hint="cs"/>
          <w:rtl/>
        </w:rPr>
        <w:t>تبیین</w:t>
      </w:r>
      <w:r w:rsidR="000423D4">
        <w:rPr>
          <w:rtl/>
        </w:rPr>
        <w:t xml:space="preserve"> </w:t>
      </w:r>
      <w:r w:rsidR="000423D4">
        <w:rPr>
          <w:rFonts w:hint="cs"/>
          <w:rtl/>
        </w:rPr>
        <w:t>نقش</w:t>
      </w:r>
      <w:r w:rsidR="000423D4">
        <w:rPr>
          <w:rtl/>
        </w:rPr>
        <w:t xml:space="preserve"> </w:t>
      </w:r>
      <w:r w:rsidR="000423D4">
        <w:rPr>
          <w:rFonts w:hint="cs"/>
          <w:rtl/>
        </w:rPr>
        <w:t>زمان</w:t>
      </w:r>
      <w:r w:rsidR="000423D4">
        <w:rPr>
          <w:rtl/>
        </w:rPr>
        <w:t xml:space="preserve"> </w:t>
      </w:r>
      <w:r w:rsidR="000423D4">
        <w:rPr>
          <w:rFonts w:hint="cs"/>
          <w:rtl/>
        </w:rPr>
        <w:t>در</w:t>
      </w:r>
      <w:r w:rsidR="000423D4">
        <w:rPr>
          <w:rtl/>
        </w:rPr>
        <w:t xml:space="preserve"> </w:t>
      </w:r>
      <w:r w:rsidR="000423D4">
        <w:rPr>
          <w:rFonts w:hint="cs"/>
          <w:rtl/>
        </w:rPr>
        <w:t>حکم</w:t>
      </w:r>
      <w:r w:rsidR="000423D4">
        <w:rPr>
          <w:rtl/>
        </w:rPr>
        <w:t xml:space="preserve"> </w:t>
      </w:r>
      <w:r w:rsidR="000423D4">
        <w:rPr>
          <w:rFonts w:hint="cs"/>
          <w:rtl/>
        </w:rPr>
        <w:t>است</w:t>
      </w:r>
      <w:r w:rsidR="000423D4">
        <w:rPr>
          <w:rtl/>
        </w:rPr>
        <w:t>.</w:t>
      </w:r>
    </w:p>
    <w:p w:rsidR="000423D4" w:rsidRDefault="005E66EB" w:rsidP="0044477C">
      <w:pPr>
        <w:rPr>
          <w:rtl/>
        </w:rPr>
      </w:pPr>
      <w:r>
        <w:rPr>
          <w:rtl/>
        </w:rPr>
        <w:t>2-</w:t>
      </w:r>
      <w:r w:rsidR="000423D4">
        <w:rPr>
          <w:rtl/>
        </w:rPr>
        <w:t xml:space="preserve"> </w:t>
      </w:r>
      <w:r w:rsidR="000423D4">
        <w:rPr>
          <w:rFonts w:hint="cs"/>
          <w:rtl/>
        </w:rPr>
        <w:t>نقش</w:t>
      </w:r>
      <w:r w:rsidR="000423D4">
        <w:rPr>
          <w:rtl/>
        </w:rPr>
        <w:t xml:space="preserve"> </w:t>
      </w:r>
      <w:r w:rsidR="000423D4">
        <w:rPr>
          <w:rFonts w:hint="cs"/>
          <w:rtl/>
        </w:rPr>
        <w:t>زمان</w:t>
      </w:r>
      <w:r w:rsidR="000423D4">
        <w:rPr>
          <w:rtl/>
        </w:rPr>
        <w:t xml:space="preserve"> </w:t>
      </w:r>
      <w:r w:rsidR="000423D4">
        <w:rPr>
          <w:rFonts w:hint="cs"/>
          <w:rtl/>
        </w:rPr>
        <w:t>یا</w:t>
      </w:r>
      <w:r w:rsidR="000423D4">
        <w:rPr>
          <w:rtl/>
        </w:rPr>
        <w:t xml:space="preserve"> </w:t>
      </w:r>
      <w:r w:rsidR="000423D4">
        <w:rPr>
          <w:rFonts w:hint="cs"/>
          <w:rtl/>
        </w:rPr>
        <w:t>به</w:t>
      </w:r>
      <w:r w:rsidR="000423D4">
        <w:rPr>
          <w:rtl/>
        </w:rPr>
        <w:t xml:space="preserve"> </w:t>
      </w:r>
      <w:r w:rsidR="000423D4">
        <w:rPr>
          <w:rFonts w:hint="cs"/>
          <w:rtl/>
        </w:rPr>
        <w:t>نحو</w:t>
      </w:r>
      <w:r w:rsidR="000423D4">
        <w:rPr>
          <w:rtl/>
        </w:rPr>
        <w:t xml:space="preserve"> </w:t>
      </w:r>
      <w:r w:rsidR="000423D4">
        <w:rPr>
          <w:rFonts w:hint="cs"/>
          <w:rtl/>
        </w:rPr>
        <w:t>ظرفیت</w:t>
      </w:r>
      <w:r w:rsidR="000423D4">
        <w:rPr>
          <w:rtl/>
        </w:rPr>
        <w:t xml:space="preserve"> </w:t>
      </w:r>
      <w:r w:rsidR="000423D4">
        <w:rPr>
          <w:rFonts w:hint="cs"/>
          <w:rtl/>
        </w:rPr>
        <w:t>است</w:t>
      </w:r>
      <w:r w:rsidR="000423D4">
        <w:rPr>
          <w:rtl/>
        </w:rPr>
        <w:t xml:space="preserve"> </w:t>
      </w:r>
      <w:r w:rsidR="000423D4">
        <w:rPr>
          <w:rFonts w:hint="cs"/>
          <w:rtl/>
        </w:rPr>
        <w:t>یا</w:t>
      </w:r>
      <w:r w:rsidR="000423D4">
        <w:rPr>
          <w:rtl/>
        </w:rPr>
        <w:t xml:space="preserve"> </w:t>
      </w:r>
      <w:r w:rsidR="000423D4">
        <w:rPr>
          <w:rFonts w:hint="cs"/>
          <w:rtl/>
        </w:rPr>
        <w:t>به</w:t>
      </w:r>
      <w:r w:rsidR="000423D4">
        <w:rPr>
          <w:rtl/>
        </w:rPr>
        <w:t xml:space="preserve"> </w:t>
      </w:r>
      <w:r w:rsidR="000423D4">
        <w:rPr>
          <w:rFonts w:hint="cs"/>
          <w:rtl/>
        </w:rPr>
        <w:t>نحو</w:t>
      </w:r>
      <w:r w:rsidR="000423D4">
        <w:rPr>
          <w:rtl/>
        </w:rPr>
        <w:t xml:space="preserve"> </w:t>
      </w:r>
      <w:r w:rsidR="000423D4">
        <w:rPr>
          <w:rFonts w:hint="cs"/>
          <w:rtl/>
        </w:rPr>
        <w:t>قیدیت،</w:t>
      </w:r>
      <w:r w:rsidR="000423D4">
        <w:rPr>
          <w:rtl/>
        </w:rPr>
        <w:t xml:space="preserve"> </w:t>
      </w:r>
      <w:r w:rsidR="000423D4">
        <w:rPr>
          <w:rFonts w:hint="cs"/>
          <w:rtl/>
        </w:rPr>
        <w:t>فرقی</w:t>
      </w:r>
      <w:r w:rsidR="000423D4">
        <w:rPr>
          <w:rtl/>
        </w:rPr>
        <w:t xml:space="preserve"> </w:t>
      </w:r>
      <w:r w:rsidR="000423D4">
        <w:rPr>
          <w:rFonts w:hint="cs"/>
          <w:rtl/>
        </w:rPr>
        <w:t>نمیکند</w:t>
      </w:r>
      <w:r w:rsidR="000423D4">
        <w:rPr>
          <w:rtl/>
        </w:rPr>
        <w:t xml:space="preserve"> </w:t>
      </w:r>
      <w:r w:rsidR="000423D4">
        <w:rPr>
          <w:rFonts w:hint="cs"/>
          <w:rtl/>
        </w:rPr>
        <w:t>متعلق</w:t>
      </w:r>
      <w:r w:rsidR="000423D4">
        <w:rPr>
          <w:rtl/>
        </w:rPr>
        <w:t xml:space="preserve"> </w:t>
      </w:r>
      <w:r w:rsidR="000423D4">
        <w:rPr>
          <w:rFonts w:hint="cs"/>
          <w:rtl/>
        </w:rPr>
        <w:t>حکم</w:t>
      </w:r>
      <w:r w:rsidR="000423D4">
        <w:rPr>
          <w:rtl/>
        </w:rPr>
        <w:t xml:space="preserve"> </w:t>
      </w:r>
      <w:r w:rsidR="000423D4">
        <w:rPr>
          <w:rFonts w:hint="cs"/>
          <w:rtl/>
        </w:rPr>
        <w:t>باشد</w:t>
      </w:r>
      <w:r w:rsidR="000423D4">
        <w:rPr>
          <w:rtl/>
        </w:rPr>
        <w:t xml:space="preserve"> </w:t>
      </w:r>
      <w:r w:rsidR="000423D4">
        <w:rPr>
          <w:rFonts w:hint="cs"/>
          <w:rtl/>
        </w:rPr>
        <w:t>یا</w:t>
      </w:r>
      <w:r w:rsidR="000423D4">
        <w:rPr>
          <w:rtl/>
        </w:rPr>
        <w:t xml:space="preserve"> </w:t>
      </w:r>
      <w:r w:rsidR="000423D4">
        <w:rPr>
          <w:rFonts w:hint="cs"/>
          <w:rtl/>
        </w:rPr>
        <w:t>خود</w:t>
      </w:r>
      <w:r w:rsidR="000423D4">
        <w:rPr>
          <w:rtl/>
        </w:rPr>
        <w:t xml:space="preserve"> </w:t>
      </w:r>
      <w:r w:rsidR="000423D4">
        <w:rPr>
          <w:rFonts w:hint="cs"/>
          <w:rtl/>
        </w:rPr>
        <w:t>حکم</w:t>
      </w:r>
      <w:r w:rsidR="000423D4">
        <w:rPr>
          <w:rtl/>
        </w:rPr>
        <w:t>.</w:t>
      </w:r>
    </w:p>
    <w:p w:rsidR="000423D4" w:rsidRDefault="005E66EB" w:rsidP="009A63B6">
      <w:pPr>
        <w:rPr>
          <w:rtl/>
        </w:rPr>
      </w:pPr>
      <w:r>
        <w:rPr>
          <w:rtl/>
        </w:rPr>
        <w:t>3-</w:t>
      </w:r>
      <w:r w:rsidR="000423D4">
        <w:rPr>
          <w:rtl/>
        </w:rPr>
        <w:t xml:space="preserve"> </w:t>
      </w:r>
      <w:r w:rsidR="000423D4">
        <w:rPr>
          <w:rFonts w:hint="cs"/>
          <w:rtl/>
        </w:rPr>
        <w:t>اگر</w:t>
      </w:r>
      <w:r w:rsidR="000423D4">
        <w:rPr>
          <w:rtl/>
        </w:rPr>
        <w:t xml:space="preserve"> </w:t>
      </w:r>
      <w:r w:rsidR="000423D4">
        <w:rPr>
          <w:rFonts w:hint="cs"/>
          <w:rtl/>
        </w:rPr>
        <w:t>زمان</w:t>
      </w:r>
      <w:r w:rsidR="000423D4">
        <w:rPr>
          <w:rtl/>
        </w:rPr>
        <w:t xml:space="preserve"> </w:t>
      </w:r>
      <w:r w:rsidR="000423D4">
        <w:rPr>
          <w:rFonts w:hint="cs"/>
          <w:rtl/>
        </w:rPr>
        <w:t>ظرفیت</w:t>
      </w:r>
      <w:r w:rsidR="000423D4">
        <w:rPr>
          <w:rtl/>
        </w:rPr>
        <w:t xml:space="preserve"> </w:t>
      </w:r>
      <w:r w:rsidR="000423D4">
        <w:rPr>
          <w:rFonts w:hint="cs"/>
          <w:rtl/>
        </w:rPr>
        <w:t>باشد</w:t>
      </w:r>
      <w:r w:rsidR="000423D4">
        <w:rPr>
          <w:rtl/>
        </w:rPr>
        <w:t xml:space="preserve"> </w:t>
      </w:r>
      <w:r w:rsidR="000423D4">
        <w:rPr>
          <w:rFonts w:hint="cs"/>
          <w:rtl/>
        </w:rPr>
        <w:t>تمسک</w:t>
      </w:r>
      <w:r w:rsidR="000423D4">
        <w:rPr>
          <w:rtl/>
        </w:rPr>
        <w:t xml:space="preserve"> </w:t>
      </w:r>
      <w:r w:rsidR="000423D4">
        <w:rPr>
          <w:rFonts w:hint="cs"/>
          <w:rtl/>
        </w:rPr>
        <w:t>به</w:t>
      </w:r>
      <w:r w:rsidR="000423D4">
        <w:rPr>
          <w:rtl/>
        </w:rPr>
        <w:t xml:space="preserve"> </w:t>
      </w:r>
      <w:r w:rsidR="000423D4">
        <w:rPr>
          <w:rFonts w:hint="cs"/>
          <w:rtl/>
        </w:rPr>
        <w:t>عام</w:t>
      </w:r>
      <w:r w:rsidR="000423D4">
        <w:rPr>
          <w:rtl/>
        </w:rPr>
        <w:t xml:space="preserve"> </w:t>
      </w:r>
      <w:r w:rsidR="000423D4">
        <w:rPr>
          <w:rFonts w:hint="cs"/>
          <w:rtl/>
        </w:rPr>
        <w:t>ممکن</w:t>
      </w:r>
      <w:r w:rsidR="000423D4">
        <w:rPr>
          <w:rtl/>
        </w:rPr>
        <w:t xml:space="preserve"> </w:t>
      </w:r>
      <w:r w:rsidR="000423D4">
        <w:rPr>
          <w:rFonts w:hint="cs"/>
          <w:rtl/>
        </w:rPr>
        <w:t>نیست</w:t>
      </w:r>
      <w:r w:rsidR="000423D4">
        <w:rPr>
          <w:rtl/>
        </w:rPr>
        <w:t xml:space="preserve">. </w:t>
      </w:r>
      <w:r w:rsidR="000423D4">
        <w:rPr>
          <w:rFonts w:hint="cs"/>
          <w:rtl/>
        </w:rPr>
        <w:t>اگر</w:t>
      </w:r>
      <w:r w:rsidR="000423D4">
        <w:rPr>
          <w:rtl/>
        </w:rPr>
        <w:t xml:space="preserve"> </w:t>
      </w:r>
      <w:r w:rsidR="000423D4">
        <w:rPr>
          <w:rFonts w:hint="cs"/>
          <w:rtl/>
        </w:rPr>
        <w:t>زمان</w:t>
      </w:r>
      <w:r w:rsidR="000423D4">
        <w:rPr>
          <w:rtl/>
        </w:rPr>
        <w:t xml:space="preserve"> </w:t>
      </w:r>
      <w:r w:rsidR="000423D4">
        <w:rPr>
          <w:rFonts w:hint="cs"/>
          <w:rtl/>
        </w:rPr>
        <w:t>قیدیت</w:t>
      </w:r>
      <w:r w:rsidR="000423D4">
        <w:rPr>
          <w:rtl/>
        </w:rPr>
        <w:t xml:space="preserve"> </w:t>
      </w:r>
      <w:r w:rsidR="000423D4">
        <w:rPr>
          <w:rFonts w:hint="cs"/>
          <w:rtl/>
        </w:rPr>
        <w:t>باشد</w:t>
      </w:r>
      <w:r w:rsidR="000423D4">
        <w:rPr>
          <w:rtl/>
        </w:rPr>
        <w:t xml:space="preserve"> </w:t>
      </w:r>
      <w:r w:rsidR="000423D4">
        <w:rPr>
          <w:rFonts w:hint="cs"/>
          <w:rtl/>
        </w:rPr>
        <w:t>تمسک</w:t>
      </w:r>
      <w:r w:rsidR="000423D4">
        <w:rPr>
          <w:rtl/>
        </w:rPr>
        <w:t xml:space="preserve"> </w:t>
      </w:r>
      <w:r w:rsidR="000423D4">
        <w:rPr>
          <w:rFonts w:hint="cs"/>
          <w:rtl/>
        </w:rPr>
        <w:t>به</w:t>
      </w:r>
      <w:r w:rsidR="000423D4">
        <w:rPr>
          <w:rtl/>
        </w:rPr>
        <w:t xml:space="preserve"> </w:t>
      </w:r>
      <w:r w:rsidR="000423D4">
        <w:rPr>
          <w:rFonts w:hint="cs"/>
          <w:rtl/>
        </w:rPr>
        <w:t>استصحاب</w:t>
      </w:r>
      <w:r w:rsidR="000423D4">
        <w:rPr>
          <w:rtl/>
        </w:rPr>
        <w:t xml:space="preserve"> </w:t>
      </w:r>
      <w:r w:rsidR="000423D4">
        <w:rPr>
          <w:rFonts w:hint="cs"/>
          <w:rtl/>
        </w:rPr>
        <w:t>ممکن</w:t>
      </w:r>
      <w:r w:rsidR="000423D4">
        <w:rPr>
          <w:rtl/>
        </w:rPr>
        <w:t xml:space="preserve"> </w:t>
      </w:r>
      <w:r w:rsidR="000423D4">
        <w:rPr>
          <w:rFonts w:hint="cs"/>
          <w:rtl/>
        </w:rPr>
        <w:t>نیست</w:t>
      </w:r>
      <w:r w:rsidR="000423D4">
        <w:rPr>
          <w:rtl/>
        </w:rPr>
        <w:t>.</w:t>
      </w:r>
    </w:p>
    <w:p w:rsidR="000E4513" w:rsidRDefault="000423D4" w:rsidP="0044477C">
      <w:pPr>
        <w:rPr>
          <w:rtl/>
        </w:rPr>
      </w:pPr>
      <w:r>
        <w:rPr>
          <w:rFonts w:hint="cs"/>
          <w:rtl/>
        </w:rPr>
        <w:t>نکته</w:t>
      </w:r>
      <w:r>
        <w:rPr>
          <w:rtl/>
        </w:rPr>
        <w:t xml:space="preserve"> </w:t>
      </w:r>
      <w:r>
        <w:rPr>
          <w:rFonts w:hint="cs"/>
          <w:rtl/>
        </w:rPr>
        <w:t>تکمیلی</w:t>
      </w:r>
      <w:r>
        <w:rPr>
          <w:rtl/>
        </w:rPr>
        <w:t>:</w:t>
      </w:r>
      <w:r w:rsidR="0052567A">
        <w:rPr>
          <w:rFonts w:hint="cs"/>
          <w:rtl/>
        </w:rPr>
        <w:t xml:space="preserve"> </w:t>
      </w:r>
      <w:r>
        <w:rPr>
          <w:rFonts w:hint="cs"/>
          <w:rtl/>
        </w:rPr>
        <w:t>اگر</w:t>
      </w:r>
      <w:r>
        <w:rPr>
          <w:rtl/>
        </w:rPr>
        <w:t xml:space="preserve"> </w:t>
      </w:r>
      <w:r>
        <w:rPr>
          <w:rFonts w:hint="cs"/>
          <w:rtl/>
        </w:rPr>
        <w:t>زمان</w:t>
      </w:r>
      <w:r>
        <w:rPr>
          <w:rtl/>
        </w:rPr>
        <w:t xml:space="preserve"> </w:t>
      </w:r>
      <w:r>
        <w:rPr>
          <w:rFonts w:hint="cs"/>
          <w:rtl/>
        </w:rPr>
        <w:t>در</w:t>
      </w:r>
      <w:r>
        <w:rPr>
          <w:rtl/>
        </w:rPr>
        <w:t xml:space="preserve"> </w:t>
      </w:r>
      <w:r>
        <w:rPr>
          <w:rFonts w:hint="cs"/>
          <w:rtl/>
        </w:rPr>
        <w:t>طرف</w:t>
      </w:r>
      <w:r>
        <w:rPr>
          <w:rtl/>
        </w:rPr>
        <w:t xml:space="preserve"> </w:t>
      </w:r>
      <w:r>
        <w:rPr>
          <w:rFonts w:hint="cs"/>
          <w:rtl/>
        </w:rPr>
        <w:t>عام</w:t>
      </w:r>
      <w:r>
        <w:rPr>
          <w:rtl/>
        </w:rPr>
        <w:t xml:space="preserve"> </w:t>
      </w:r>
      <w:r>
        <w:rPr>
          <w:rFonts w:hint="cs"/>
          <w:rtl/>
        </w:rPr>
        <w:t>ظرف</w:t>
      </w:r>
      <w:r>
        <w:rPr>
          <w:rtl/>
        </w:rPr>
        <w:t xml:space="preserve"> </w:t>
      </w:r>
      <w:r>
        <w:rPr>
          <w:rFonts w:hint="cs"/>
          <w:rtl/>
        </w:rPr>
        <w:t>و</w:t>
      </w:r>
      <w:r>
        <w:rPr>
          <w:rtl/>
        </w:rPr>
        <w:t xml:space="preserve"> </w:t>
      </w:r>
      <w:r>
        <w:rPr>
          <w:rFonts w:hint="cs"/>
          <w:rtl/>
        </w:rPr>
        <w:t>در</w:t>
      </w:r>
      <w:r>
        <w:rPr>
          <w:rtl/>
        </w:rPr>
        <w:t xml:space="preserve"> </w:t>
      </w:r>
      <w:r>
        <w:rPr>
          <w:rFonts w:hint="cs"/>
          <w:rtl/>
        </w:rPr>
        <w:t>طرف</w:t>
      </w:r>
      <w:r>
        <w:rPr>
          <w:rtl/>
        </w:rPr>
        <w:t xml:space="preserve"> </w:t>
      </w:r>
      <w:r>
        <w:rPr>
          <w:rFonts w:hint="cs"/>
          <w:rtl/>
        </w:rPr>
        <w:t>خاص</w:t>
      </w:r>
      <w:r>
        <w:rPr>
          <w:rtl/>
        </w:rPr>
        <w:t xml:space="preserve"> </w:t>
      </w:r>
      <w:r>
        <w:rPr>
          <w:rFonts w:hint="cs"/>
          <w:rtl/>
        </w:rPr>
        <w:t>قید</w:t>
      </w:r>
      <w:r>
        <w:rPr>
          <w:rtl/>
        </w:rPr>
        <w:t xml:space="preserve"> </w:t>
      </w:r>
      <w:r>
        <w:rPr>
          <w:rFonts w:hint="cs"/>
          <w:rtl/>
        </w:rPr>
        <w:t>باشد،</w:t>
      </w:r>
      <w:r>
        <w:rPr>
          <w:rtl/>
        </w:rPr>
        <w:t xml:space="preserve"> </w:t>
      </w:r>
      <w:r>
        <w:rPr>
          <w:rFonts w:hint="cs"/>
          <w:rtl/>
        </w:rPr>
        <w:t>نه</w:t>
      </w:r>
      <w:r>
        <w:rPr>
          <w:rtl/>
        </w:rPr>
        <w:t xml:space="preserve"> </w:t>
      </w:r>
      <w:r>
        <w:rPr>
          <w:rFonts w:hint="cs"/>
          <w:rtl/>
        </w:rPr>
        <w:t>عام</w:t>
      </w:r>
      <w:r>
        <w:rPr>
          <w:rtl/>
        </w:rPr>
        <w:t xml:space="preserve"> </w:t>
      </w:r>
      <w:r>
        <w:rPr>
          <w:rFonts w:hint="cs"/>
          <w:rtl/>
        </w:rPr>
        <w:t>حجت</w:t>
      </w:r>
      <w:r>
        <w:rPr>
          <w:rtl/>
        </w:rPr>
        <w:t xml:space="preserve"> </w:t>
      </w:r>
      <w:r>
        <w:rPr>
          <w:rFonts w:hint="cs"/>
          <w:rtl/>
        </w:rPr>
        <w:t>است</w:t>
      </w:r>
      <w:r>
        <w:rPr>
          <w:rtl/>
        </w:rPr>
        <w:t xml:space="preserve"> </w:t>
      </w:r>
      <w:r>
        <w:rPr>
          <w:rFonts w:hint="cs"/>
          <w:rtl/>
        </w:rPr>
        <w:t>نه</w:t>
      </w:r>
      <w:r>
        <w:rPr>
          <w:rtl/>
        </w:rPr>
        <w:t xml:space="preserve"> </w:t>
      </w:r>
      <w:r>
        <w:rPr>
          <w:rFonts w:hint="cs"/>
          <w:rtl/>
        </w:rPr>
        <w:t>استصحاب؛</w:t>
      </w:r>
      <w:r>
        <w:rPr>
          <w:rtl/>
        </w:rPr>
        <w:t xml:space="preserve"> </w:t>
      </w:r>
      <w:r>
        <w:rPr>
          <w:rFonts w:hint="cs"/>
          <w:rtl/>
        </w:rPr>
        <w:t>باید</w:t>
      </w:r>
      <w:r>
        <w:rPr>
          <w:rtl/>
        </w:rPr>
        <w:t xml:space="preserve"> </w:t>
      </w:r>
      <w:r>
        <w:rPr>
          <w:rFonts w:hint="cs"/>
          <w:rtl/>
        </w:rPr>
        <w:t>به</w:t>
      </w:r>
      <w:r>
        <w:rPr>
          <w:rtl/>
        </w:rPr>
        <w:t xml:space="preserve"> </w:t>
      </w:r>
      <w:r>
        <w:rPr>
          <w:rFonts w:hint="cs"/>
          <w:rtl/>
        </w:rPr>
        <w:t>اصل</w:t>
      </w:r>
      <w:r>
        <w:rPr>
          <w:rtl/>
        </w:rPr>
        <w:t xml:space="preserve"> </w:t>
      </w:r>
      <w:r>
        <w:rPr>
          <w:rFonts w:hint="cs"/>
          <w:rtl/>
        </w:rPr>
        <w:t>ثالث</w:t>
      </w:r>
      <w:r>
        <w:rPr>
          <w:rtl/>
        </w:rPr>
        <w:t xml:space="preserve"> </w:t>
      </w:r>
      <w:r>
        <w:rPr>
          <w:rFonts w:hint="cs"/>
          <w:rtl/>
        </w:rPr>
        <w:t>مراجعه</w:t>
      </w:r>
      <w:r>
        <w:rPr>
          <w:rtl/>
        </w:rPr>
        <w:t xml:space="preserve"> </w:t>
      </w:r>
      <w:r>
        <w:rPr>
          <w:rFonts w:hint="cs"/>
          <w:rtl/>
        </w:rPr>
        <w:t>کرد</w:t>
      </w:r>
      <w:r>
        <w:rPr>
          <w:rtl/>
        </w:rPr>
        <w:t>.</w:t>
      </w:r>
      <w:r w:rsidR="000E4513">
        <w:rPr>
          <w:rtl/>
        </w:rPr>
        <w:br w:type="page"/>
      </w:r>
    </w:p>
    <w:p w:rsidR="000E4513" w:rsidRDefault="000E4513" w:rsidP="00B25171">
      <w:pPr>
        <w:pStyle w:val="NoSpacing"/>
        <w:rPr>
          <w:rtl/>
        </w:rPr>
      </w:pPr>
      <w:bookmarkStart w:id="143" w:name="_Toc235260640"/>
      <w:r>
        <w:rPr>
          <w:rFonts w:hint="cs"/>
          <w:rtl/>
        </w:rPr>
        <w:lastRenderedPageBreak/>
        <w:t>جلسه هفتاد و دوم</w:t>
      </w:r>
      <w:bookmarkEnd w:id="143"/>
    </w:p>
    <w:p w:rsidR="00BF01F5" w:rsidRDefault="009A63B6" w:rsidP="00B25171">
      <w:pPr>
        <w:pStyle w:val="Heading1"/>
        <w:rPr>
          <w:rtl/>
        </w:rPr>
      </w:pPr>
      <w:bookmarkStart w:id="144" w:name="_Toc235260641"/>
      <w:r>
        <w:rPr>
          <w:rFonts w:hint="cs"/>
          <w:bCs/>
          <w:rtl/>
          <w:lang w:bidi="ar-SA"/>
        </w:rPr>
        <w:t>استصحاب</w:t>
      </w:r>
      <w:r>
        <w:rPr>
          <w:rFonts w:hint="cs"/>
          <w:bCs/>
          <w:rtl/>
        </w:rPr>
        <w:t>/</w:t>
      </w:r>
      <w:r>
        <w:rPr>
          <w:rFonts w:hint="cs"/>
          <w:rtl/>
        </w:rPr>
        <w:t>تنبیه</w:t>
      </w:r>
      <w:r w:rsidR="0052567A">
        <w:rPr>
          <w:rtl/>
        </w:rPr>
        <w:t xml:space="preserve"> </w:t>
      </w:r>
      <w:r w:rsidR="0052567A">
        <w:rPr>
          <w:rFonts w:hint="cs"/>
          <w:rtl/>
        </w:rPr>
        <w:t>پانزدهم</w:t>
      </w:r>
      <w:r>
        <w:rPr>
          <w:rFonts w:hint="cs"/>
          <w:rtl/>
        </w:rPr>
        <w:t>/</w:t>
      </w:r>
      <w:r w:rsidR="0052567A">
        <w:rPr>
          <w:rFonts w:hint="cs"/>
          <w:rtl/>
        </w:rPr>
        <w:t>موضوعات</w:t>
      </w:r>
      <w:r w:rsidR="0052567A">
        <w:rPr>
          <w:rtl/>
        </w:rPr>
        <w:t xml:space="preserve"> </w:t>
      </w:r>
      <w:r w:rsidR="0052567A">
        <w:rPr>
          <w:rFonts w:hint="cs"/>
          <w:rtl/>
        </w:rPr>
        <w:t>مرکبه</w:t>
      </w:r>
      <w:bookmarkEnd w:id="144"/>
    </w:p>
    <w:p w:rsidR="00BF01F5" w:rsidRDefault="0052567A" w:rsidP="0044477C">
      <w:pPr>
        <w:rPr>
          <w:rtl/>
        </w:rPr>
      </w:pPr>
      <w:r>
        <w:rPr>
          <w:rFonts w:hint="cs"/>
          <w:rtl/>
        </w:rPr>
        <w:t>مستصحب</w:t>
      </w:r>
      <w:r>
        <w:rPr>
          <w:rtl/>
        </w:rPr>
        <w:t xml:space="preserve"> </w:t>
      </w:r>
      <w:r>
        <w:rPr>
          <w:rFonts w:hint="cs"/>
          <w:rtl/>
        </w:rPr>
        <w:t>گاهی</w:t>
      </w:r>
      <w:r>
        <w:rPr>
          <w:rtl/>
        </w:rPr>
        <w:t xml:space="preserve"> </w:t>
      </w:r>
      <w:r>
        <w:rPr>
          <w:rFonts w:hint="cs"/>
          <w:rtl/>
        </w:rPr>
        <w:t>بسیط</w:t>
      </w:r>
      <w:r>
        <w:rPr>
          <w:rtl/>
        </w:rPr>
        <w:t xml:space="preserve"> </w:t>
      </w:r>
      <w:r>
        <w:rPr>
          <w:rFonts w:hint="cs"/>
          <w:rtl/>
        </w:rPr>
        <w:t>است</w:t>
      </w:r>
      <w:r>
        <w:rPr>
          <w:rtl/>
        </w:rPr>
        <w:t xml:space="preserve"> </w:t>
      </w:r>
      <w:r>
        <w:rPr>
          <w:rFonts w:hint="cs"/>
          <w:rtl/>
        </w:rPr>
        <w:t>مثل</w:t>
      </w:r>
      <w:r>
        <w:rPr>
          <w:rtl/>
        </w:rPr>
        <w:t xml:space="preserve"> </w:t>
      </w:r>
      <w:r>
        <w:rPr>
          <w:rFonts w:hint="cs"/>
          <w:rtl/>
        </w:rPr>
        <w:t>طهارت</w:t>
      </w:r>
      <w:r>
        <w:rPr>
          <w:rtl/>
        </w:rPr>
        <w:t xml:space="preserve"> </w:t>
      </w:r>
      <w:r>
        <w:rPr>
          <w:rFonts w:hint="cs"/>
          <w:rtl/>
        </w:rPr>
        <w:t>و</w:t>
      </w:r>
      <w:r>
        <w:rPr>
          <w:rtl/>
        </w:rPr>
        <w:t xml:space="preserve"> </w:t>
      </w:r>
      <w:r>
        <w:rPr>
          <w:rFonts w:hint="cs"/>
          <w:rtl/>
        </w:rPr>
        <w:t>نجاست</w:t>
      </w:r>
      <w:r>
        <w:rPr>
          <w:rtl/>
        </w:rPr>
        <w:t xml:space="preserve"> </w:t>
      </w:r>
      <w:r>
        <w:rPr>
          <w:rFonts w:hint="cs"/>
          <w:rtl/>
        </w:rPr>
        <w:t>که</w:t>
      </w:r>
      <w:r>
        <w:rPr>
          <w:rtl/>
        </w:rPr>
        <w:t xml:space="preserve"> </w:t>
      </w:r>
      <w:r>
        <w:rPr>
          <w:rFonts w:hint="cs"/>
          <w:rtl/>
        </w:rPr>
        <w:t>در</w:t>
      </w:r>
      <w:r>
        <w:rPr>
          <w:rtl/>
        </w:rPr>
        <w:t xml:space="preserve"> </w:t>
      </w:r>
      <w:r>
        <w:rPr>
          <w:rFonts w:hint="cs"/>
          <w:rtl/>
        </w:rPr>
        <w:t>آن</w:t>
      </w:r>
      <w:r>
        <w:rPr>
          <w:rtl/>
        </w:rPr>
        <w:t xml:space="preserve"> </w:t>
      </w:r>
      <w:r>
        <w:rPr>
          <w:rFonts w:hint="cs"/>
          <w:rtl/>
        </w:rPr>
        <w:t>جریان</w:t>
      </w:r>
      <w:r>
        <w:rPr>
          <w:rtl/>
        </w:rPr>
        <w:t xml:space="preserve"> </w:t>
      </w:r>
      <w:r>
        <w:rPr>
          <w:rFonts w:hint="cs"/>
          <w:rtl/>
        </w:rPr>
        <w:t>استصحاب</w:t>
      </w:r>
      <w:r>
        <w:rPr>
          <w:rtl/>
        </w:rPr>
        <w:t xml:space="preserve"> </w:t>
      </w:r>
      <w:r>
        <w:rPr>
          <w:rFonts w:hint="cs"/>
          <w:rtl/>
        </w:rPr>
        <w:t>بدون</w:t>
      </w:r>
      <w:r>
        <w:rPr>
          <w:rtl/>
        </w:rPr>
        <w:t xml:space="preserve"> </w:t>
      </w:r>
      <w:r>
        <w:rPr>
          <w:rFonts w:hint="cs"/>
          <w:rtl/>
        </w:rPr>
        <w:t>اشکال</w:t>
      </w:r>
      <w:r>
        <w:rPr>
          <w:rtl/>
        </w:rPr>
        <w:t xml:space="preserve"> </w:t>
      </w:r>
      <w:r>
        <w:rPr>
          <w:rFonts w:hint="cs"/>
          <w:rtl/>
        </w:rPr>
        <w:t>است</w:t>
      </w:r>
      <w:r>
        <w:rPr>
          <w:rtl/>
        </w:rPr>
        <w:t xml:space="preserve">. </w:t>
      </w:r>
      <w:r>
        <w:rPr>
          <w:rFonts w:hint="cs"/>
          <w:rtl/>
        </w:rPr>
        <w:t>گاهی</w:t>
      </w:r>
      <w:r>
        <w:rPr>
          <w:rtl/>
        </w:rPr>
        <w:t xml:space="preserve"> </w:t>
      </w:r>
      <w:r>
        <w:rPr>
          <w:rFonts w:hint="cs"/>
          <w:rtl/>
        </w:rPr>
        <w:t>مرکب</w:t>
      </w:r>
      <w:r>
        <w:rPr>
          <w:rtl/>
        </w:rPr>
        <w:t xml:space="preserve"> </w:t>
      </w:r>
      <w:r>
        <w:rPr>
          <w:rFonts w:hint="cs"/>
          <w:rtl/>
        </w:rPr>
        <w:t>است</w:t>
      </w:r>
      <w:r>
        <w:rPr>
          <w:rtl/>
        </w:rPr>
        <w:t xml:space="preserve"> </w:t>
      </w:r>
      <w:r>
        <w:rPr>
          <w:rFonts w:hint="cs"/>
          <w:rtl/>
        </w:rPr>
        <w:t>که</w:t>
      </w:r>
      <w:r>
        <w:rPr>
          <w:rtl/>
        </w:rPr>
        <w:t xml:space="preserve"> </w:t>
      </w:r>
      <w:r>
        <w:rPr>
          <w:rFonts w:hint="cs"/>
          <w:rtl/>
        </w:rPr>
        <w:t>در</w:t>
      </w:r>
      <w:r>
        <w:rPr>
          <w:rtl/>
        </w:rPr>
        <w:t xml:space="preserve"> </w:t>
      </w:r>
      <w:r>
        <w:rPr>
          <w:rFonts w:hint="cs"/>
          <w:rtl/>
        </w:rPr>
        <w:t>این</w:t>
      </w:r>
      <w:r>
        <w:rPr>
          <w:rtl/>
        </w:rPr>
        <w:t xml:space="preserve"> </w:t>
      </w:r>
      <w:r>
        <w:rPr>
          <w:rFonts w:hint="cs"/>
          <w:rtl/>
        </w:rPr>
        <w:t>صورت</w:t>
      </w:r>
      <w:r>
        <w:rPr>
          <w:rtl/>
        </w:rPr>
        <w:t xml:space="preserve"> </w:t>
      </w:r>
      <w:r>
        <w:rPr>
          <w:rFonts w:hint="cs"/>
          <w:rtl/>
        </w:rPr>
        <w:t>جریان</w:t>
      </w:r>
      <w:r>
        <w:rPr>
          <w:rtl/>
        </w:rPr>
        <w:t xml:space="preserve"> </w:t>
      </w:r>
      <w:r>
        <w:rPr>
          <w:rFonts w:hint="cs"/>
          <w:rtl/>
        </w:rPr>
        <w:t>استصحاب</w:t>
      </w:r>
      <w:r>
        <w:rPr>
          <w:rtl/>
        </w:rPr>
        <w:t xml:space="preserve"> </w:t>
      </w:r>
      <w:r>
        <w:rPr>
          <w:rFonts w:hint="cs"/>
          <w:rtl/>
        </w:rPr>
        <w:t>با</w:t>
      </w:r>
      <w:r>
        <w:rPr>
          <w:rtl/>
        </w:rPr>
        <w:t xml:space="preserve"> </w:t>
      </w:r>
      <w:r>
        <w:rPr>
          <w:rFonts w:hint="cs"/>
          <w:rtl/>
        </w:rPr>
        <w:t>چالش</w:t>
      </w:r>
      <w:r>
        <w:rPr>
          <w:rtl/>
        </w:rPr>
        <w:t xml:space="preserve"> </w:t>
      </w:r>
      <w:r>
        <w:rPr>
          <w:rFonts w:hint="cs"/>
          <w:rtl/>
        </w:rPr>
        <w:t>مواجه</w:t>
      </w:r>
      <w:r>
        <w:rPr>
          <w:rtl/>
        </w:rPr>
        <w:t xml:space="preserve"> </w:t>
      </w:r>
      <w:r w:rsidR="00D74C82">
        <w:rPr>
          <w:rFonts w:hint="cs"/>
          <w:rtl/>
        </w:rPr>
        <w:t>می شود</w:t>
      </w:r>
      <w:r>
        <w:rPr>
          <w:rtl/>
        </w:rPr>
        <w:t>.</w:t>
      </w:r>
    </w:p>
    <w:p w:rsidR="00BF01F5" w:rsidRDefault="0052567A" w:rsidP="0044477C">
      <w:pPr>
        <w:rPr>
          <w:rtl/>
        </w:rPr>
      </w:pPr>
      <w:r>
        <w:rPr>
          <w:rFonts w:hint="cs"/>
          <w:rtl/>
        </w:rPr>
        <w:t>مقام</w:t>
      </w:r>
      <w:r>
        <w:rPr>
          <w:rtl/>
        </w:rPr>
        <w:t xml:space="preserve"> </w:t>
      </w:r>
      <w:r>
        <w:rPr>
          <w:rFonts w:hint="cs"/>
          <w:rtl/>
        </w:rPr>
        <w:t>اول</w:t>
      </w:r>
      <w:r>
        <w:rPr>
          <w:rtl/>
        </w:rPr>
        <w:t xml:space="preserve">: </w:t>
      </w:r>
      <w:r>
        <w:rPr>
          <w:rFonts w:hint="cs"/>
          <w:rtl/>
        </w:rPr>
        <w:t>موضوعات</w:t>
      </w:r>
      <w:r>
        <w:rPr>
          <w:rtl/>
        </w:rPr>
        <w:t xml:space="preserve"> </w:t>
      </w:r>
      <w:r>
        <w:rPr>
          <w:rFonts w:hint="cs"/>
          <w:rtl/>
        </w:rPr>
        <w:t>مرکبه</w:t>
      </w:r>
      <w:r>
        <w:rPr>
          <w:rtl/>
        </w:rPr>
        <w:t xml:space="preserve"> </w:t>
      </w:r>
      <w:r>
        <w:rPr>
          <w:rFonts w:hint="cs"/>
          <w:rtl/>
        </w:rPr>
        <w:t>به</w:t>
      </w:r>
      <w:r>
        <w:rPr>
          <w:rtl/>
        </w:rPr>
        <w:t xml:space="preserve"> </w:t>
      </w:r>
      <w:r>
        <w:rPr>
          <w:rFonts w:hint="cs"/>
          <w:rtl/>
        </w:rPr>
        <w:t>نحو</w:t>
      </w:r>
      <w:r>
        <w:rPr>
          <w:rtl/>
        </w:rPr>
        <w:t xml:space="preserve"> </w:t>
      </w:r>
      <w:r>
        <w:rPr>
          <w:rFonts w:hint="cs"/>
          <w:rtl/>
        </w:rPr>
        <w:t>ترکیب</w:t>
      </w:r>
      <w:r>
        <w:rPr>
          <w:rtl/>
        </w:rPr>
        <w:t xml:space="preserve"> </w:t>
      </w:r>
      <w:r>
        <w:rPr>
          <w:rFonts w:hint="cs"/>
          <w:rtl/>
        </w:rPr>
        <w:t>تقیدی</w:t>
      </w:r>
      <w:r>
        <w:rPr>
          <w:rtl/>
        </w:rPr>
        <w:t xml:space="preserve"> (</w:t>
      </w:r>
      <w:r>
        <w:rPr>
          <w:rFonts w:hint="cs"/>
          <w:rtl/>
        </w:rPr>
        <w:t>صفت</w:t>
      </w:r>
      <w:r>
        <w:rPr>
          <w:rtl/>
        </w:rPr>
        <w:t xml:space="preserve"> </w:t>
      </w:r>
      <w:r>
        <w:rPr>
          <w:rFonts w:hint="cs"/>
          <w:rtl/>
        </w:rPr>
        <w:t>و</w:t>
      </w:r>
      <w:r>
        <w:rPr>
          <w:rtl/>
        </w:rPr>
        <w:t xml:space="preserve"> </w:t>
      </w:r>
      <w:r>
        <w:rPr>
          <w:rFonts w:hint="cs"/>
          <w:rtl/>
        </w:rPr>
        <w:t>موصوف،</w:t>
      </w:r>
      <w:r>
        <w:rPr>
          <w:rtl/>
        </w:rPr>
        <w:t xml:space="preserve"> </w:t>
      </w:r>
      <w:r>
        <w:rPr>
          <w:rFonts w:hint="cs"/>
          <w:rtl/>
        </w:rPr>
        <w:t>قید</w:t>
      </w:r>
      <w:r>
        <w:rPr>
          <w:rtl/>
        </w:rPr>
        <w:t xml:space="preserve"> </w:t>
      </w:r>
      <w:r>
        <w:rPr>
          <w:rFonts w:hint="cs"/>
          <w:rtl/>
        </w:rPr>
        <w:t>و</w:t>
      </w:r>
      <w:r>
        <w:rPr>
          <w:rtl/>
        </w:rPr>
        <w:t xml:space="preserve"> </w:t>
      </w:r>
      <w:r>
        <w:rPr>
          <w:rFonts w:hint="cs"/>
          <w:rtl/>
        </w:rPr>
        <w:t>مقید</w:t>
      </w:r>
      <w:r>
        <w:rPr>
          <w:rtl/>
        </w:rPr>
        <w:t>)</w:t>
      </w:r>
    </w:p>
    <w:p w:rsidR="00BF01F5" w:rsidRDefault="0052567A" w:rsidP="0044477C">
      <w:pPr>
        <w:rPr>
          <w:rtl/>
        </w:rPr>
      </w:pPr>
      <w:r>
        <w:rPr>
          <w:rFonts w:hint="cs"/>
          <w:rtl/>
        </w:rPr>
        <w:t>مثال</w:t>
      </w:r>
      <w:r>
        <w:rPr>
          <w:rtl/>
        </w:rPr>
        <w:t xml:space="preserve">: </w:t>
      </w:r>
      <w:r>
        <w:rPr>
          <w:rFonts w:hint="cs"/>
          <w:rtl/>
        </w:rPr>
        <w:t>الرجل</w:t>
      </w:r>
      <w:r>
        <w:rPr>
          <w:rtl/>
        </w:rPr>
        <w:t xml:space="preserve"> </w:t>
      </w:r>
      <w:r>
        <w:rPr>
          <w:rFonts w:hint="cs"/>
          <w:rtl/>
        </w:rPr>
        <w:t>العادل</w:t>
      </w:r>
      <w:r>
        <w:rPr>
          <w:rtl/>
        </w:rPr>
        <w:t xml:space="preserve"> </w:t>
      </w:r>
      <w:r>
        <w:rPr>
          <w:rFonts w:hint="cs"/>
          <w:rtl/>
        </w:rPr>
        <w:t>در</w:t>
      </w:r>
      <w:r>
        <w:rPr>
          <w:rtl/>
        </w:rPr>
        <w:t xml:space="preserve"> </w:t>
      </w:r>
      <w:r>
        <w:rPr>
          <w:rFonts w:hint="cs"/>
          <w:rtl/>
        </w:rPr>
        <w:t>باب</w:t>
      </w:r>
      <w:r>
        <w:rPr>
          <w:rtl/>
        </w:rPr>
        <w:t xml:space="preserve"> </w:t>
      </w:r>
      <w:r>
        <w:rPr>
          <w:rFonts w:hint="cs"/>
          <w:rtl/>
        </w:rPr>
        <w:t>اقتدا</w:t>
      </w:r>
      <w:r>
        <w:rPr>
          <w:rtl/>
        </w:rPr>
        <w:t xml:space="preserve"> </w:t>
      </w:r>
      <w:r>
        <w:rPr>
          <w:rFonts w:hint="cs"/>
          <w:rtl/>
        </w:rPr>
        <w:t>به</w:t>
      </w:r>
      <w:r>
        <w:rPr>
          <w:rtl/>
        </w:rPr>
        <w:t xml:space="preserve"> </w:t>
      </w:r>
      <w:r>
        <w:rPr>
          <w:rFonts w:hint="cs"/>
          <w:rtl/>
        </w:rPr>
        <w:t>امام</w:t>
      </w:r>
      <w:r>
        <w:rPr>
          <w:rtl/>
        </w:rPr>
        <w:t xml:space="preserve"> </w:t>
      </w:r>
      <w:r>
        <w:rPr>
          <w:rFonts w:hint="cs"/>
          <w:rtl/>
        </w:rPr>
        <w:t>جماعت</w:t>
      </w:r>
      <w:r>
        <w:rPr>
          <w:rtl/>
        </w:rPr>
        <w:t xml:space="preserve">. </w:t>
      </w:r>
      <w:r>
        <w:rPr>
          <w:rFonts w:hint="cs"/>
          <w:rtl/>
        </w:rPr>
        <w:t>همچنین</w:t>
      </w:r>
      <w:r>
        <w:rPr>
          <w:rtl/>
        </w:rPr>
        <w:t xml:space="preserve"> </w:t>
      </w:r>
      <w:r>
        <w:rPr>
          <w:rFonts w:hint="cs"/>
          <w:rtl/>
        </w:rPr>
        <w:t>در</w:t>
      </w:r>
      <w:r>
        <w:rPr>
          <w:rtl/>
        </w:rPr>
        <w:t xml:space="preserve"> </w:t>
      </w:r>
      <w:r>
        <w:rPr>
          <w:rFonts w:hint="cs"/>
          <w:rtl/>
        </w:rPr>
        <w:t>باب</w:t>
      </w:r>
      <w:r>
        <w:rPr>
          <w:rtl/>
        </w:rPr>
        <w:t xml:space="preserve"> </w:t>
      </w:r>
      <w:r>
        <w:rPr>
          <w:rFonts w:hint="cs"/>
          <w:rtl/>
        </w:rPr>
        <w:t>طهارت</w:t>
      </w:r>
      <w:r>
        <w:rPr>
          <w:rtl/>
        </w:rPr>
        <w:t xml:space="preserve"> </w:t>
      </w:r>
      <w:r>
        <w:rPr>
          <w:rFonts w:hint="cs"/>
          <w:rtl/>
        </w:rPr>
        <w:t>با</w:t>
      </w:r>
      <w:r>
        <w:rPr>
          <w:rtl/>
        </w:rPr>
        <w:t xml:space="preserve"> </w:t>
      </w:r>
      <w:r>
        <w:rPr>
          <w:rFonts w:hint="cs"/>
          <w:rtl/>
        </w:rPr>
        <w:t>آب</w:t>
      </w:r>
      <w:r>
        <w:rPr>
          <w:rtl/>
        </w:rPr>
        <w:t xml:space="preserve"> </w:t>
      </w:r>
      <w:r>
        <w:rPr>
          <w:rFonts w:hint="cs"/>
          <w:rtl/>
        </w:rPr>
        <w:t>کر</w:t>
      </w:r>
      <w:r>
        <w:rPr>
          <w:rtl/>
        </w:rPr>
        <w:t xml:space="preserve">: </w:t>
      </w:r>
      <w:r>
        <w:rPr>
          <w:rFonts w:hint="cs"/>
          <w:rtl/>
        </w:rPr>
        <w:t>الماء</w:t>
      </w:r>
      <w:r>
        <w:rPr>
          <w:rtl/>
        </w:rPr>
        <w:t xml:space="preserve"> </w:t>
      </w:r>
      <w:r>
        <w:rPr>
          <w:rFonts w:hint="cs"/>
          <w:rtl/>
        </w:rPr>
        <w:t>البالغ</w:t>
      </w:r>
      <w:r>
        <w:rPr>
          <w:rtl/>
        </w:rPr>
        <w:t xml:space="preserve"> </w:t>
      </w:r>
      <w:r>
        <w:rPr>
          <w:rFonts w:hint="cs"/>
          <w:rtl/>
        </w:rPr>
        <w:t>قدر</w:t>
      </w:r>
      <w:r>
        <w:rPr>
          <w:rtl/>
        </w:rPr>
        <w:t xml:space="preserve"> </w:t>
      </w:r>
      <w:r>
        <w:rPr>
          <w:rFonts w:hint="cs"/>
          <w:rtl/>
        </w:rPr>
        <w:t>کر</w:t>
      </w:r>
      <w:r>
        <w:rPr>
          <w:rtl/>
        </w:rPr>
        <w:t>.</w:t>
      </w:r>
    </w:p>
    <w:p w:rsidR="00BF01F5" w:rsidRDefault="0052567A" w:rsidP="0044477C">
      <w:pPr>
        <w:rPr>
          <w:rtl/>
        </w:rPr>
      </w:pPr>
      <w:r>
        <w:rPr>
          <w:rFonts w:hint="cs"/>
          <w:rtl/>
        </w:rPr>
        <w:t>مقام</w:t>
      </w:r>
      <w:r>
        <w:rPr>
          <w:rtl/>
        </w:rPr>
        <w:t xml:space="preserve"> </w:t>
      </w:r>
      <w:r>
        <w:rPr>
          <w:rFonts w:hint="cs"/>
          <w:rtl/>
        </w:rPr>
        <w:t>دوم</w:t>
      </w:r>
      <w:r>
        <w:rPr>
          <w:rtl/>
        </w:rPr>
        <w:t xml:space="preserve">: </w:t>
      </w:r>
      <w:r>
        <w:rPr>
          <w:rFonts w:hint="cs"/>
          <w:rtl/>
        </w:rPr>
        <w:t>موضوعات</w:t>
      </w:r>
      <w:r>
        <w:rPr>
          <w:rtl/>
        </w:rPr>
        <w:t xml:space="preserve"> </w:t>
      </w:r>
      <w:r>
        <w:rPr>
          <w:rFonts w:hint="cs"/>
          <w:rtl/>
        </w:rPr>
        <w:t>مرکبه</w:t>
      </w:r>
      <w:r>
        <w:rPr>
          <w:rtl/>
        </w:rPr>
        <w:t xml:space="preserve"> </w:t>
      </w:r>
      <w:r>
        <w:rPr>
          <w:rFonts w:hint="cs"/>
          <w:rtl/>
        </w:rPr>
        <w:t>به</w:t>
      </w:r>
      <w:r>
        <w:rPr>
          <w:rtl/>
        </w:rPr>
        <w:t xml:space="preserve"> </w:t>
      </w:r>
      <w:r>
        <w:rPr>
          <w:rFonts w:hint="cs"/>
          <w:rtl/>
        </w:rPr>
        <w:t>نحو</w:t>
      </w:r>
      <w:r>
        <w:rPr>
          <w:rtl/>
        </w:rPr>
        <w:t xml:space="preserve"> </w:t>
      </w:r>
      <w:r>
        <w:rPr>
          <w:rFonts w:hint="cs"/>
          <w:rtl/>
        </w:rPr>
        <w:t>ترکیب</w:t>
      </w:r>
      <w:r>
        <w:rPr>
          <w:rtl/>
        </w:rPr>
        <w:t xml:space="preserve"> </w:t>
      </w:r>
      <w:r>
        <w:rPr>
          <w:rFonts w:hint="cs"/>
          <w:rtl/>
        </w:rPr>
        <w:t>اجزایی</w:t>
      </w:r>
      <w:r>
        <w:rPr>
          <w:rtl/>
        </w:rPr>
        <w:t xml:space="preserve"> (</w:t>
      </w:r>
      <w:r>
        <w:rPr>
          <w:rFonts w:hint="cs"/>
          <w:rtl/>
        </w:rPr>
        <w:t>اجزا</w:t>
      </w:r>
      <w:r>
        <w:rPr>
          <w:rtl/>
        </w:rPr>
        <w:t xml:space="preserve"> </w:t>
      </w:r>
      <w:r>
        <w:rPr>
          <w:rFonts w:hint="cs"/>
          <w:rtl/>
        </w:rPr>
        <w:t>در</w:t>
      </w:r>
      <w:r>
        <w:rPr>
          <w:rtl/>
        </w:rPr>
        <w:t xml:space="preserve"> </w:t>
      </w:r>
      <w:r>
        <w:rPr>
          <w:rFonts w:hint="cs"/>
          <w:rtl/>
        </w:rPr>
        <w:t>کنار</w:t>
      </w:r>
      <w:r>
        <w:rPr>
          <w:rtl/>
        </w:rPr>
        <w:t xml:space="preserve"> </w:t>
      </w:r>
      <w:r>
        <w:rPr>
          <w:rFonts w:hint="cs"/>
          <w:rtl/>
        </w:rPr>
        <w:t>هم،</w:t>
      </w:r>
      <w:r>
        <w:rPr>
          <w:rtl/>
        </w:rPr>
        <w:t xml:space="preserve"> </w:t>
      </w:r>
      <w:r>
        <w:rPr>
          <w:rFonts w:hint="cs"/>
          <w:rtl/>
        </w:rPr>
        <w:t>نه</w:t>
      </w:r>
      <w:r>
        <w:rPr>
          <w:rtl/>
        </w:rPr>
        <w:t xml:space="preserve"> </w:t>
      </w:r>
      <w:r>
        <w:rPr>
          <w:rFonts w:hint="cs"/>
          <w:rtl/>
        </w:rPr>
        <w:t>قید</w:t>
      </w:r>
      <w:r>
        <w:rPr>
          <w:rtl/>
        </w:rPr>
        <w:t xml:space="preserve"> </w:t>
      </w:r>
      <w:r>
        <w:rPr>
          <w:rFonts w:hint="cs"/>
          <w:rtl/>
        </w:rPr>
        <w:t>و</w:t>
      </w:r>
      <w:r>
        <w:rPr>
          <w:rtl/>
        </w:rPr>
        <w:t xml:space="preserve"> </w:t>
      </w:r>
      <w:r>
        <w:rPr>
          <w:rFonts w:hint="cs"/>
          <w:rtl/>
        </w:rPr>
        <w:t>مقید</w:t>
      </w:r>
      <w:r>
        <w:rPr>
          <w:rtl/>
        </w:rPr>
        <w:t xml:space="preserve">) </w:t>
      </w:r>
      <w:r>
        <w:rPr>
          <w:rFonts w:hint="cs"/>
          <w:rtl/>
        </w:rPr>
        <w:t>مثل</w:t>
      </w:r>
      <w:r>
        <w:rPr>
          <w:rtl/>
        </w:rPr>
        <w:t xml:space="preserve"> </w:t>
      </w:r>
      <w:r>
        <w:rPr>
          <w:rFonts w:hint="cs"/>
          <w:rtl/>
        </w:rPr>
        <w:t>صلات</w:t>
      </w:r>
      <w:r>
        <w:rPr>
          <w:rtl/>
        </w:rPr>
        <w:t xml:space="preserve"> </w:t>
      </w:r>
      <w:r>
        <w:rPr>
          <w:rFonts w:hint="cs"/>
          <w:rtl/>
        </w:rPr>
        <w:t>و</w:t>
      </w:r>
      <w:r>
        <w:rPr>
          <w:rtl/>
        </w:rPr>
        <w:t xml:space="preserve"> </w:t>
      </w:r>
      <w:r>
        <w:rPr>
          <w:rFonts w:hint="cs"/>
          <w:rtl/>
        </w:rPr>
        <w:t>حج</w:t>
      </w:r>
      <w:r>
        <w:rPr>
          <w:rtl/>
        </w:rPr>
        <w:t xml:space="preserve">. </w:t>
      </w:r>
      <w:r>
        <w:rPr>
          <w:rFonts w:hint="cs"/>
          <w:rtl/>
        </w:rPr>
        <w:t>مثال</w:t>
      </w:r>
      <w:r>
        <w:rPr>
          <w:rtl/>
        </w:rPr>
        <w:t xml:space="preserve">: </w:t>
      </w:r>
      <w:r>
        <w:rPr>
          <w:rFonts w:hint="cs"/>
          <w:rtl/>
        </w:rPr>
        <w:t>کسی</w:t>
      </w:r>
      <w:r>
        <w:rPr>
          <w:rtl/>
        </w:rPr>
        <w:t xml:space="preserve"> </w:t>
      </w:r>
      <w:r>
        <w:rPr>
          <w:rFonts w:hint="cs"/>
          <w:rtl/>
        </w:rPr>
        <w:t>در</w:t>
      </w:r>
      <w:r>
        <w:rPr>
          <w:rtl/>
        </w:rPr>
        <w:t xml:space="preserve"> </w:t>
      </w:r>
      <w:r>
        <w:rPr>
          <w:rFonts w:hint="cs"/>
          <w:rtl/>
        </w:rPr>
        <w:t>نماز</w:t>
      </w:r>
      <w:r>
        <w:rPr>
          <w:rtl/>
        </w:rPr>
        <w:t xml:space="preserve"> </w:t>
      </w:r>
      <w:r>
        <w:rPr>
          <w:rFonts w:hint="cs"/>
          <w:rtl/>
        </w:rPr>
        <w:t>حمد</w:t>
      </w:r>
      <w:r>
        <w:rPr>
          <w:rtl/>
        </w:rPr>
        <w:t xml:space="preserve"> </w:t>
      </w:r>
      <w:r>
        <w:rPr>
          <w:rFonts w:hint="cs"/>
          <w:rtl/>
        </w:rPr>
        <w:t>را</w:t>
      </w:r>
      <w:r>
        <w:rPr>
          <w:rtl/>
        </w:rPr>
        <w:t xml:space="preserve"> </w:t>
      </w:r>
      <w:r>
        <w:rPr>
          <w:rFonts w:hint="cs"/>
          <w:rtl/>
        </w:rPr>
        <w:t>فراموش</w:t>
      </w:r>
      <w:r>
        <w:rPr>
          <w:rtl/>
        </w:rPr>
        <w:t xml:space="preserve"> </w:t>
      </w:r>
      <w:r>
        <w:rPr>
          <w:rFonts w:hint="cs"/>
          <w:rtl/>
        </w:rPr>
        <w:t>کرده</w:t>
      </w:r>
      <w:r>
        <w:rPr>
          <w:rtl/>
        </w:rPr>
        <w:t xml:space="preserve"> </w:t>
      </w:r>
      <w:r>
        <w:rPr>
          <w:rFonts w:hint="cs"/>
          <w:rtl/>
        </w:rPr>
        <w:t>آیا</w:t>
      </w:r>
      <w:r>
        <w:rPr>
          <w:rtl/>
        </w:rPr>
        <w:t xml:space="preserve"> </w:t>
      </w:r>
      <w:r>
        <w:rPr>
          <w:rFonts w:hint="cs"/>
          <w:rtl/>
        </w:rPr>
        <w:t>استصحاب</w:t>
      </w:r>
      <w:r>
        <w:rPr>
          <w:rtl/>
        </w:rPr>
        <w:t xml:space="preserve"> </w:t>
      </w:r>
      <w:r>
        <w:rPr>
          <w:rFonts w:hint="cs"/>
          <w:rtl/>
        </w:rPr>
        <w:t>صحت</w:t>
      </w:r>
      <w:r>
        <w:rPr>
          <w:rtl/>
        </w:rPr>
        <w:t xml:space="preserve"> </w:t>
      </w:r>
      <w:r>
        <w:rPr>
          <w:rFonts w:hint="cs"/>
          <w:rtl/>
        </w:rPr>
        <w:t>جاری</w:t>
      </w:r>
      <w:r>
        <w:rPr>
          <w:rtl/>
        </w:rPr>
        <w:t xml:space="preserve"> </w:t>
      </w:r>
      <w:r w:rsidR="00D74C82">
        <w:rPr>
          <w:rFonts w:hint="cs"/>
          <w:rtl/>
        </w:rPr>
        <w:t>می شود</w:t>
      </w:r>
      <w:r>
        <w:rPr>
          <w:rFonts w:hint="cs"/>
          <w:rtl/>
        </w:rPr>
        <w:t>؟</w:t>
      </w:r>
      <w:r>
        <w:rPr>
          <w:rtl/>
        </w:rPr>
        <w:t xml:space="preserve"> </w:t>
      </w:r>
      <w:r>
        <w:rPr>
          <w:rFonts w:hint="cs"/>
          <w:rtl/>
        </w:rPr>
        <w:t>یا</w:t>
      </w:r>
      <w:r>
        <w:rPr>
          <w:rtl/>
        </w:rPr>
        <w:t xml:space="preserve"> </w:t>
      </w:r>
      <w:r>
        <w:rPr>
          <w:rFonts w:hint="cs"/>
          <w:rtl/>
        </w:rPr>
        <w:t>کسی</w:t>
      </w:r>
      <w:r>
        <w:rPr>
          <w:rtl/>
        </w:rPr>
        <w:t xml:space="preserve"> </w:t>
      </w:r>
      <w:r>
        <w:rPr>
          <w:rFonts w:hint="cs"/>
          <w:rtl/>
        </w:rPr>
        <w:t>دست</w:t>
      </w:r>
      <w:r>
        <w:rPr>
          <w:rtl/>
        </w:rPr>
        <w:t xml:space="preserve"> </w:t>
      </w:r>
      <w:r>
        <w:rPr>
          <w:rFonts w:hint="cs"/>
          <w:rtl/>
        </w:rPr>
        <w:t>ندارد</w:t>
      </w:r>
      <w:r>
        <w:rPr>
          <w:rtl/>
        </w:rPr>
        <w:t xml:space="preserve"> </w:t>
      </w:r>
      <w:r>
        <w:rPr>
          <w:rFonts w:hint="cs"/>
          <w:rtl/>
        </w:rPr>
        <w:t>و</w:t>
      </w:r>
      <w:r>
        <w:rPr>
          <w:rtl/>
        </w:rPr>
        <w:t xml:space="preserve"> </w:t>
      </w:r>
      <w:r>
        <w:rPr>
          <w:rFonts w:hint="cs"/>
          <w:rtl/>
        </w:rPr>
        <w:t>در</w:t>
      </w:r>
      <w:r>
        <w:rPr>
          <w:rtl/>
        </w:rPr>
        <w:t xml:space="preserve"> </w:t>
      </w:r>
      <w:r>
        <w:rPr>
          <w:rFonts w:hint="cs"/>
          <w:rtl/>
        </w:rPr>
        <w:t>سجده</w:t>
      </w:r>
      <w:r>
        <w:rPr>
          <w:rtl/>
        </w:rPr>
        <w:t xml:space="preserve"> </w:t>
      </w:r>
      <w:r>
        <w:rPr>
          <w:rFonts w:hint="cs"/>
          <w:rtl/>
        </w:rPr>
        <w:t>نمیتواند</w:t>
      </w:r>
      <w:r>
        <w:rPr>
          <w:rtl/>
        </w:rPr>
        <w:t xml:space="preserve"> </w:t>
      </w:r>
      <w:r>
        <w:rPr>
          <w:rFonts w:hint="cs"/>
          <w:rtl/>
        </w:rPr>
        <w:t>کف</w:t>
      </w:r>
      <w:r>
        <w:rPr>
          <w:rtl/>
        </w:rPr>
        <w:t xml:space="preserve"> </w:t>
      </w:r>
      <w:r>
        <w:rPr>
          <w:rFonts w:hint="cs"/>
          <w:rtl/>
        </w:rPr>
        <w:t>دست</w:t>
      </w:r>
      <w:r>
        <w:rPr>
          <w:rtl/>
        </w:rPr>
        <w:t xml:space="preserve"> </w:t>
      </w:r>
      <w:r>
        <w:rPr>
          <w:rFonts w:hint="cs"/>
          <w:rtl/>
        </w:rPr>
        <w:t>بگذارد</w:t>
      </w:r>
      <w:r>
        <w:rPr>
          <w:rtl/>
        </w:rPr>
        <w:t xml:space="preserve"> </w:t>
      </w:r>
      <w:r>
        <w:rPr>
          <w:rFonts w:hint="cs"/>
          <w:rtl/>
        </w:rPr>
        <w:t>آیا</w:t>
      </w:r>
      <w:r>
        <w:rPr>
          <w:rtl/>
        </w:rPr>
        <w:t xml:space="preserve"> </w:t>
      </w:r>
      <w:r>
        <w:rPr>
          <w:rFonts w:hint="cs"/>
          <w:rtl/>
        </w:rPr>
        <w:t>استصحاب</w:t>
      </w:r>
      <w:r>
        <w:rPr>
          <w:rtl/>
        </w:rPr>
        <w:t xml:space="preserve"> </w:t>
      </w:r>
      <w:r>
        <w:rPr>
          <w:rFonts w:hint="cs"/>
          <w:rtl/>
        </w:rPr>
        <w:t>وجوب</w:t>
      </w:r>
      <w:r>
        <w:rPr>
          <w:rtl/>
        </w:rPr>
        <w:t xml:space="preserve"> </w:t>
      </w:r>
      <w:r>
        <w:rPr>
          <w:rFonts w:hint="cs"/>
          <w:rtl/>
        </w:rPr>
        <w:t>نماز</w:t>
      </w:r>
      <w:r>
        <w:rPr>
          <w:rtl/>
        </w:rPr>
        <w:t xml:space="preserve"> </w:t>
      </w:r>
      <w:r>
        <w:rPr>
          <w:rFonts w:hint="cs"/>
          <w:rtl/>
        </w:rPr>
        <w:t>جاری</w:t>
      </w:r>
      <w:r>
        <w:rPr>
          <w:rtl/>
        </w:rPr>
        <w:t xml:space="preserve"> </w:t>
      </w:r>
      <w:r w:rsidR="00D74C82">
        <w:rPr>
          <w:rFonts w:hint="cs"/>
          <w:rtl/>
        </w:rPr>
        <w:t>می شود</w:t>
      </w:r>
      <w:r>
        <w:rPr>
          <w:rFonts w:hint="cs"/>
          <w:rtl/>
        </w:rPr>
        <w:t>؟</w:t>
      </w:r>
    </w:p>
    <w:p w:rsidR="00BF01F5" w:rsidRDefault="0052567A" w:rsidP="0044477C">
      <w:pPr>
        <w:rPr>
          <w:rtl/>
        </w:rPr>
      </w:pPr>
      <w:r>
        <w:rPr>
          <w:rFonts w:hint="cs"/>
          <w:rtl/>
        </w:rPr>
        <w:t>مرحوم</w:t>
      </w:r>
      <w:r>
        <w:rPr>
          <w:rtl/>
        </w:rPr>
        <w:t xml:space="preserve"> </w:t>
      </w:r>
      <w:r>
        <w:rPr>
          <w:rFonts w:hint="cs"/>
          <w:rtl/>
        </w:rPr>
        <w:t>نائینی</w:t>
      </w:r>
      <w:r>
        <w:rPr>
          <w:rtl/>
        </w:rPr>
        <w:t xml:space="preserve"> </w:t>
      </w:r>
      <w:r>
        <w:rPr>
          <w:rFonts w:hint="cs"/>
          <w:rtl/>
        </w:rPr>
        <w:t>اولین</w:t>
      </w:r>
      <w:r>
        <w:rPr>
          <w:rtl/>
        </w:rPr>
        <w:t xml:space="preserve"> </w:t>
      </w:r>
      <w:r>
        <w:rPr>
          <w:rFonts w:hint="cs"/>
          <w:rtl/>
        </w:rPr>
        <w:t>کسی</w:t>
      </w:r>
      <w:r>
        <w:rPr>
          <w:rtl/>
        </w:rPr>
        <w:t xml:space="preserve"> </w:t>
      </w:r>
      <w:r>
        <w:rPr>
          <w:rFonts w:hint="cs"/>
          <w:rtl/>
        </w:rPr>
        <w:t>است</w:t>
      </w:r>
      <w:r>
        <w:rPr>
          <w:rtl/>
        </w:rPr>
        <w:t xml:space="preserve"> </w:t>
      </w:r>
      <w:r>
        <w:rPr>
          <w:rFonts w:hint="cs"/>
          <w:rtl/>
        </w:rPr>
        <w:t>که</w:t>
      </w:r>
      <w:r>
        <w:rPr>
          <w:rtl/>
        </w:rPr>
        <w:t xml:space="preserve"> </w:t>
      </w:r>
      <w:r>
        <w:rPr>
          <w:rFonts w:hint="cs"/>
          <w:rtl/>
        </w:rPr>
        <w:t>مقام</w:t>
      </w:r>
      <w:r>
        <w:rPr>
          <w:rtl/>
        </w:rPr>
        <w:t xml:space="preserve"> </w:t>
      </w:r>
      <w:r>
        <w:rPr>
          <w:rFonts w:hint="cs"/>
          <w:rtl/>
        </w:rPr>
        <w:t>اول</w:t>
      </w:r>
      <w:r>
        <w:rPr>
          <w:rtl/>
        </w:rPr>
        <w:t xml:space="preserve"> (</w:t>
      </w:r>
      <w:r>
        <w:rPr>
          <w:rFonts w:hint="cs"/>
          <w:rtl/>
        </w:rPr>
        <w:t>مرکبات</w:t>
      </w:r>
      <w:r>
        <w:rPr>
          <w:rtl/>
        </w:rPr>
        <w:t xml:space="preserve"> </w:t>
      </w:r>
      <w:r>
        <w:rPr>
          <w:rFonts w:hint="cs"/>
          <w:rtl/>
        </w:rPr>
        <w:t>تقیدی</w:t>
      </w:r>
      <w:r>
        <w:rPr>
          <w:rtl/>
        </w:rPr>
        <w:t xml:space="preserve">) </w:t>
      </w:r>
      <w:r>
        <w:rPr>
          <w:rFonts w:hint="cs"/>
          <w:rtl/>
        </w:rPr>
        <w:t>را</w:t>
      </w:r>
      <w:r>
        <w:rPr>
          <w:rtl/>
        </w:rPr>
        <w:t xml:space="preserve"> </w:t>
      </w:r>
      <w:r>
        <w:rPr>
          <w:rFonts w:hint="cs"/>
          <w:rtl/>
        </w:rPr>
        <w:t>تفصیلاً</w:t>
      </w:r>
      <w:r>
        <w:rPr>
          <w:rtl/>
        </w:rPr>
        <w:t xml:space="preserve"> </w:t>
      </w:r>
      <w:r>
        <w:rPr>
          <w:rFonts w:hint="cs"/>
          <w:rtl/>
        </w:rPr>
        <w:t>مطرح</w:t>
      </w:r>
      <w:r>
        <w:rPr>
          <w:rtl/>
        </w:rPr>
        <w:t xml:space="preserve"> </w:t>
      </w:r>
      <w:r>
        <w:rPr>
          <w:rFonts w:hint="cs"/>
          <w:rtl/>
        </w:rPr>
        <w:t>فرمود</w:t>
      </w:r>
      <w:r>
        <w:rPr>
          <w:rtl/>
        </w:rPr>
        <w:t xml:space="preserve">. </w:t>
      </w:r>
      <w:r>
        <w:rPr>
          <w:rFonts w:hint="cs"/>
          <w:rtl/>
        </w:rPr>
        <w:t>مرحوم</w:t>
      </w:r>
      <w:r>
        <w:rPr>
          <w:rtl/>
        </w:rPr>
        <w:t xml:space="preserve"> </w:t>
      </w:r>
      <w:r>
        <w:rPr>
          <w:rFonts w:hint="cs"/>
          <w:rtl/>
        </w:rPr>
        <w:t>شیخ</w:t>
      </w:r>
      <w:r>
        <w:rPr>
          <w:rtl/>
        </w:rPr>
        <w:t xml:space="preserve"> </w:t>
      </w:r>
      <w:r>
        <w:rPr>
          <w:rFonts w:hint="cs"/>
          <w:rtl/>
        </w:rPr>
        <w:t>در</w:t>
      </w:r>
      <w:r>
        <w:rPr>
          <w:rtl/>
        </w:rPr>
        <w:t xml:space="preserve"> </w:t>
      </w:r>
      <w:r>
        <w:rPr>
          <w:rFonts w:hint="cs"/>
          <w:rtl/>
        </w:rPr>
        <w:t>رسائل</w:t>
      </w:r>
      <w:r>
        <w:rPr>
          <w:rtl/>
        </w:rPr>
        <w:t xml:space="preserve"> </w:t>
      </w:r>
      <w:r>
        <w:rPr>
          <w:rFonts w:hint="cs"/>
          <w:rtl/>
        </w:rPr>
        <w:t>فقط</w:t>
      </w:r>
      <w:r>
        <w:rPr>
          <w:rtl/>
        </w:rPr>
        <w:t xml:space="preserve"> </w:t>
      </w:r>
      <w:r>
        <w:rPr>
          <w:rFonts w:hint="cs"/>
          <w:rtl/>
        </w:rPr>
        <w:t>مقام</w:t>
      </w:r>
      <w:r>
        <w:rPr>
          <w:rtl/>
        </w:rPr>
        <w:t xml:space="preserve"> </w:t>
      </w:r>
      <w:r>
        <w:rPr>
          <w:rFonts w:hint="cs"/>
          <w:rtl/>
        </w:rPr>
        <w:t>دوم</w:t>
      </w:r>
      <w:r>
        <w:rPr>
          <w:rtl/>
        </w:rPr>
        <w:t xml:space="preserve"> </w:t>
      </w:r>
      <w:r>
        <w:rPr>
          <w:rFonts w:hint="cs"/>
          <w:rtl/>
        </w:rPr>
        <w:t>را</w:t>
      </w:r>
      <w:r>
        <w:rPr>
          <w:rtl/>
        </w:rPr>
        <w:t xml:space="preserve"> </w:t>
      </w:r>
      <w:r>
        <w:rPr>
          <w:rFonts w:hint="cs"/>
          <w:rtl/>
        </w:rPr>
        <w:t>در</w:t>
      </w:r>
      <w:r>
        <w:rPr>
          <w:rtl/>
        </w:rPr>
        <w:t xml:space="preserve"> </w:t>
      </w:r>
      <w:r>
        <w:rPr>
          <w:rFonts w:hint="cs"/>
          <w:rtl/>
        </w:rPr>
        <w:t>تنبیهات</w:t>
      </w:r>
      <w:r>
        <w:rPr>
          <w:rtl/>
        </w:rPr>
        <w:t xml:space="preserve"> </w:t>
      </w:r>
      <w:r>
        <w:rPr>
          <w:rFonts w:hint="cs"/>
          <w:rtl/>
        </w:rPr>
        <w:t>استصحاب</w:t>
      </w:r>
      <w:r>
        <w:rPr>
          <w:rtl/>
        </w:rPr>
        <w:t xml:space="preserve"> </w:t>
      </w:r>
      <w:r>
        <w:rPr>
          <w:rFonts w:hint="cs"/>
          <w:rtl/>
        </w:rPr>
        <w:t>بیان</w:t>
      </w:r>
      <w:r>
        <w:rPr>
          <w:rtl/>
        </w:rPr>
        <w:t xml:space="preserve"> </w:t>
      </w:r>
      <w:r>
        <w:rPr>
          <w:rFonts w:hint="cs"/>
          <w:rtl/>
        </w:rPr>
        <w:t>کرده</w:t>
      </w:r>
      <w:r>
        <w:rPr>
          <w:rtl/>
        </w:rPr>
        <w:t xml:space="preserve"> </w:t>
      </w:r>
      <w:r>
        <w:rPr>
          <w:rFonts w:hint="cs"/>
          <w:rtl/>
        </w:rPr>
        <w:t>است</w:t>
      </w:r>
      <w:r>
        <w:rPr>
          <w:rtl/>
        </w:rPr>
        <w:t>.</w:t>
      </w:r>
    </w:p>
    <w:p w:rsidR="00BF01F5" w:rsidRDefault="0052567A" w:rsidP="0044477C">
      <w:pPr>
        <w:rPr>
          <w:rtl/>
        </w:rPr>
      </w:pPr>
      <w:r>
        <w:rPr>
          <w:rFonts w:hint="cs"/>
          <w:rtl/>
        </w:rPr>
        <w:t>تقسیم</w:t>
      </w:r>
      <w:r>
        <w:rPr>
          <w:rtl/>
        </w:rPr>
        <w:t xml:space="preserve"> </w:t>
      </w:r>
      <w:r>
        <w:rPr>
          <w:rFonts w:hint="cs"/>
          <w:rtl/>
        </w:rPr>
        <w:t>مرکبات</w:t>
      </w:r>
      <w:r>
        <w:rPr>
          <w:rtl/>
        </w:rPr>
        <w:t xml:space="preserve"> </w:t>
      </w:r>
      <w:r>
        <w:rPr>
          <w:rFonts w:hint="cs"/>
          <w:rtl/>
        </w:rPr>
        <w:t>تقیدی</w:t>
      </w:r>
      <w:r>
        <w:rPr>
          <w:rtl/>
        </w:rPr>
        <w:t xml:space="preserve"> </w:t>
      </w:r>
      <w:r>
        <w:rPr>
          <w:rFonts w:hint="cs"/>
          <w:rtl/>
        </w:rPr>
        <w:t>از</w:t>
      </w:r>
      <w:r>
        <w:rPr>
          <w:rtl/>
        </w:rPr>
        <w:t xml:space="preserve"> </w:t>
      </w:r>
      <w:r>
        <w:rPr>
          <w:rFonts w:hint="cs"/>
          <w:rtl/>
        </w:rPr>
        <w:t>نظر</w:t>
      </w:r>
      <w:r>
        <w:rPr>
          <w:rtl/>
        </w:rPr>
        <w:t xml:space="preserve"> </w:t>
      </w:r>
      <w:r>
        <w:rPr>
          <w:rFonts w:hint="cs"/>
          <w:rtl/>
        </w:rPr>
        <w:t>مرحوم</w:t>
      </w:r>
      <w:r>
        <w:rPr>
          <w:rtl/>
        </w:rPr>
        <w:t xml:space="preserve"> </w:t>
      </w:r>
      <w:r>
        <w:rPr>
          <w:rFonts w:hint="cs"/>
          <w:rtl/>
        </w:rPr>
        <w:t>نائینی</w:t>
      </w:r>
      <w:r>
        <w:rPr>
          <w:rtl/>
        </w:rPr>
        <w:t xml:space="preserve"> </w:t>
      </w:r>
      <w:r>
        <w:rPr>
          <w:rFonts w:hint="cs"/>
          <w:rtl/>
        </w:rPr>
        <w:t>به</w:t>
      </w:r>
      <w:r>
        <w:rPr>
          <w:rtl/>
        </w:rPr>
        <w:t xml:space="preserve"> </w:t>
      </w:r>
      <w:r>
        <w:rPr>
          <w:rFonts w:hint="cs"/>
          <w:rtl/>
        </w:rPr>
        <w:t>چهار</w:t>
      </w:r>
      <w:r>
        <w:rPr>
          <w:rtl/>
        </w:rPr>
        <w:t xml:space="preserve"> </w:t>
      </w:r>
      <w:r>
        <w:rPr>
          <w:rFonts w:hint="cs"/>
          <w:rtl/>
        </w:rPr>
        <w:t>قسم</w:t>
      </w:r>
      <w:r>
        <w:rPr>
          <w:rtl/>
        </w:rPr>
        <w:t>:</w:t>
      </w:r>
    </w:p>
    <w:p w:rsidR="00BF01F5" w:rsidRDefault="0052567A" w:rsidP="0044477C">
      <w:pPr>
        <w:rPr>
          <w:rtl/>
        </w:rPr>
      </w:pPr>
      <w:r>
        <w:rPr>
          <w:rFonts w:hint="cs"/>
          <w:rtl/>
        </w:rPr>
        <w:t>قسم</w:t>
      </w:r>
      <w:r>
        <w:rPr>
          <w:rtl/>
        </w:rPr>
        <w:t xml:space="preserve"> </w:t>
      </w:r>
      <w:r>
        <w:rPr>
          <w:rFonts w:hint="cs"/>
          <w:rtl/>
        </w:rPr>
        <w:t>اول</w:t>
      </w:r>
      <w:r>
        <w:rPr>
          <w:rtl/>
        </w:rPr>
        <w:t xml:space="preserve">: </w:t>
      </w:r>
      <w:r>
        <w:rPr>
          <w:rFonts w:hint="cs"/>
          <w:rtl/>
        </w:rPr>
        <w:t>مرکب</w:t>
      </w:r>
      <w:r>
        <w:rPr>
          <w:rtl/>
        </w:rPr>
        <w:t xml:space="preserve"> </w:t>
      </w:r>
      <w:r>
        <w:rPr>
          <w:rFonts w:hint="cs"/>
          <w:rtl/>
        </w:rPr>
        <w:t>تقیدی</w:t>
      </w:r>
      <w:r>
        <w:rPr>
          <w:rtl/>
        </w:rPr>
        <w:t xml:space="preserve"> </w:t>
      </w:r>
      <w:r>
        <w:rPr>
          <w:rFonts w:hint="cs"/>
          <w:rtl/>
        </w:rPr>
        <w:t>به</w:t>
      </w:r>
      <w:r>
        <w:rPr>
          <w:rtl/>
        </w:rPr>
        <w:t xml:space="preserve"> </w:t>
      </w:r>
      <w:r>
        <w:rPr>
          <w:rFonts w:hint="cs"/>
          <w:rtl/>
        </w:rPr>
        <w:t>نحو</w:t>
      </w:r>
      <w:r>
        <w:rPr>
          <w:rtl/>
        </w:rPr>
        <w:t xml:space="preserve"> </w:t>
      </w:r>
      <w:r>
        <w:rPr>
          <w:rFonts w:hint="cs"/>
          <w:rtl/>
        </w:rPr>
        <w:t>جوهر</w:t>
      </w:r>
      <w:r>
        <w:rPr>
          <w:rtl/>
        </w:rPr>
        <w:t xml:space="preserve"> </w:t>
      </w:r>
      <w:r>
        <w:rPr>
          <w:rFonts w:hint="cs"/>
          <w:rtl/>
        </w:rPr>
        <w:t>و</w:t>
      </w:r>
      <w:r>
        <w:rPr>
          <w:rtl/>
        </w:rPr>
        <w:t xml:space="preserve"> </w:t>
      </w:r>
      <w:r>
        <w:rPr>
          <w:rFonts w:hint="cs"/>
          <w:rtl/>
        </w:rPr>
        <w:t>عرض</w:t>
      </w:r>
      <w:r>
        <w:rPr>
          <w:rtl/>
        </w:rPr>
        <w:t xml:space="preserve"> </w:t>
      </w:r>
      <w:r>
        <w:rPr>
          <w:rFonts w:hint="cs"/>
          <w:rtl/>
        </w:rPr>
        <w:t>در</w:t>
      </w:r>
      <w:r>
        <w:rPr>
          <w:rtl/>
        </w:rPr>
        <w:t xml:space="preserve"> </w:t>
      </w:r>
      <w:r>
        <w:rPr>
          <w:rFonts w:hint="cs"/>
          <w:rtl/>
        </w:rPr>
        <w:t>محل</w:t>
      </w:r>
      <w:r>
        <w:rPr>
          <w:rtl/>
        </w:rPr>
        <w:t xml:space="preserve"> </w:t>
      </w:r>
      <w:r>
        <w:rPr>
          <w:rFonts w:hint="cs"/>
          <w:rtl/>
        </w:rPr>
        <w:t>واحد،</w:t>
      </w:r>
      <w:r>
        <w:rPr>
          <w:rtl/>
        </w:rPr>
        <w:t xml:space="preserve"> </w:t>
      </w:r>
      <w:r>
        <w:rPr>
          <w:rFonts w:hint="cs"/>
          <w:rtl/>
        </w:rPr>
        <w:t>و</w:t>
      </w:r>
      <w:r>
        <w:rPr>
          <w:rtl/>
        </w:rPr>
        <w:t xml:space="preserve"> </w:t>
      </w:r>
      <w:r>
        <w:rPr>
          <w:rFonts w:hint="cs"/>
          <w:rtl/>
        </w:rPr>
        <w:t>عرض</w:t>
      </w:r>
      <w:r>
        <w:rPr>
          <w:rtl/>
        </w:rPr>
        <w:t xml:space="preserve"> </w:t>
      </w:r>
      <w:r>
        <w:rPr>
          <w:rFonts w:hint="cs"/>
          <w:rtl/>
        </w:rPr>
        <w:t>امر</w:t>
      </w:r>
      <w:r>
        <w:rPr>
          <w:rtl/>
        </w:rPr>
        <w:t xml:space="preserve"> </w:t>
      </w:r>
      <w:r>
        <w:rPr>
          <w:rFonts w:hint="cs"/>
          <w:rtl/>
        </w:rPr>
        <w:t>وجودی</w:t>
      </w:r>
      <w:r>
        <w:rPr>
          <w:rtl/>
        </w:rPr>
        <w:t xml:space="preserve"> </w:t>
      </w:r>
      <w:r>
        <w:rPr>
          <w:rFonts w:hint="cs"/>
          <w:rtl/>
        </w:rPr>
        <w:t>است</w:t>
      </w:r>
      <w:r>
        <w:rPr>
          <w:rtl/>
        </w:rPr>
        <w:t xml:space="preserve">. </w:t>
      </w:r>
      <w:r>
        <w:rPr>
          <w:rFonts w:hint="cs"/>
          <w:rtl/>
        </w:rPr>
        <w:t>مثال</w:t>
      </w:r>
      <w:r>
        <w:rPr>
          <w:rtl/>
        </w:rPr>
        <w:t xml:space="preserve">: </w:t>
      </w:r>
      <w:r>
        <w:rPr>
          <w:rFonts w:hint="cs"/>
          <w:rtl/>
        </w:rPr>
        <w:t>الامام</w:t>
      </w:r>
      <w:r>
        <w:rPr>
          <w:rtl/>
        </w:rPr>
        <w:t xml:space="preserve"> </w:t>
      </w:r>
      <w:r>
        <w:rPr>
          <w:rFonts w:hint="cs"/>
          <w:rtl/>
        </w:rPr>
        <w:t>العادل</w:t>
      </w:r>
      <w:r>
        <w:rPr>
          <w:rtl/>
        </w:rPr>
        <w:t xml:space="preserve"> (</w:t>
      </w:r>
      <w:r>
        <w:rPr>
          <w:rFonts w:hint="cs"/>
          <w:rtl/>
        </w:rPr>
        <w:t>رجل</w:t>
      </w:r>
      <w:r>
        <w:rPr>
          <w:rtl/>
        </w:rPr>
        <w:t xml:space="preserve"> </w:t>
      </w:r>
      <w:r>
        <w:rPr>
          <w:rFonts w:hint="cs"/>
          <w:rtl/>
        </w:rPr>
        <w:t>جوهر،</w:t>
      </w:r>
      <w:r>
        <w:rPr>
          <w:rtl/>
        </w:rPr>
        <w:t xml:space="preserve"> </w:t>
      </w:r>
      <w:r>
        <w:rPr>
          <w:rFonts w:hint="cs"/>
          <w:rtl/>
        </w:rPr>
        <w:t>عدالت</w:t>
      </w:r>
      <w:r>
        <w:rPr>
          <w:rtl/>
        </w:rPr>
        <w:t xml:space="preserve"> </w:t>
      </w:r>
      <w:r>
        <w:rPr>
          <w:rFonts w:hint="cs"/>
          <w:rtl/>
        </w:rPr>
        <w:t>عرض</w:t>
      </w:r>
      <w:r>
        <w:rPr>
          <w:rtl/>
        </w:rPr>
        <w:t xml:space="preserve"> </w:t>
      </w:r>
      <w:r>
        <w:rPr>
          <w:rFonts w:hint="cs"/>
          <w:rtl/>
        </w:rPr>
        <w:t>وجودی</w:t>
      </w:r>
      <w:r>
        <w:rPr>
          <w:rtl/>
        </w:rPr>
        <w:t xml:space="preserve"> </w:t>
      </w:r>
      <w:r>
        <w:rPr>
          <w:rFonts w:hint="cs"/>
          <w:rtl/>
        </w:rPr>
        <w:t>در</w:t>
      </w:r>
      <w:r>
        <w:rPr>
          <w:rtl/>
        </w:rPr>
        <w:t xml:space="preserve"> </w:t>
      </w:r>
      <w:r>
        <w:rPr>
          <w:rFonts w:hint="cs"/>
          <w:rtl/>
        </w:rPr>
        <w:t>همان</w:t>
      </w:r>
      <w:r>
        <w:rPr>
          <w:rtl/>
        </w:rPr>
        <w:t xml:space="preserve"> </w:t>
      </w:r>
      <w:r>
        <w:rPr>
          <w:rFonts w:hint="cs"/>
          <w:rtl/>
        </w:rPr>
        <w:t>محل</w:t>
      </w:r>
      <w:r>
        <w:rPr>
          <w:rtl/>
        </w:rPr>
        <w:t>).</w:t>
      </w:r>
    </w:p>
    <w:p w:rsidR="00BF01F5" w:rsidRDefault="0052567A" w:rsidP="0044477C">
      <w:pPr>
        <w:rPr>
          <w:rtl/>
        </w:rPr>
      </w:pPr>
      <w:r>
        <w:rPr>
          <w:rFonts w:hint="cs"/>
          <w:rtl/>
        </w:rPr>
        <w:t>قسم</w:t>
      </w:r>
      <w:r>
        <w:rPr>
          <w:rtl/>
        </w:rPr>
        <w:t xml:space="preserve"> </w:t>
      </w:r>
      <w:r>
        <w:rPr>
          <w:rFonts w:hint="cs"/>
          <w:rtl/>
        </w:rPr>
        <w:t>دوم</w:t>
      </w:r>
      <w:r>
        <w:rPr>
          <w:rtl/>
        </w:rPr>
        <w:t xml:space="preserve">: </w:t>
      </w:r>
      <w:r>
        <w:rPr>
          <w:rFonts w:hint="cs"/>
          <w:rtl/>
        </w:rPr>
        <w:t>جوهر</w:t>
      </w:r>
      <w:r>
        <w:rPr>
          <w:rtl/>
        </w:rPr>
        <w:t xml:space="preserve"> </w:t>
      </w:r>
      <w:r>
        <w:rPr>
          <w:rFonts w:hint="cs"/>
          <w:rtl/>
        </w:rPr>
        <w:t>و</w:t>
      </w:r>
      <w:r>
        <w:rPr>
          <w:rtl/>
        </w:rPr>
        <w:t xml:space="preserve"> </w:t>
      </w:r>
      <w:r>
        <w:rPr>
          <w:rFonts w:hint="cs"/>
          <w:rtl/>
        </w:rPr>
        <w:t>عرض</w:t>
      </w:r>
      <w:r>
        <w:rPr>
          <w:rtl/>
        </w:rPr>
        <w:t xml:space="preserve"> </w:t>
      </w:r>
      <w:r>
        <w:rPr>
          <w:rFonts w:hint="cs"/>
          <w:rtl/>
        </w:rPr>
        <w:t>در</w:t>
      </w:r>
      <w:r>
        <w:rPr>
          <w:rtl/>
        </w:rPr>
        <w:t xml:space="preserve"> </w:t>
      </w:r>
      <w:r>
        <w:rPr>
          <w:rFonts w:hint="cs"/>
          <w:rtl/>
        </w:rPr>
        <w:t>محل</w:t>
      </w:r>
      <w:r>
        <w:rPr>
          <w:rtl/>
        </w:rPr>
        <w:t xml:space="preserve"> </w:t>
      </w:r>
      <w:r>
        <w:rPr>
          <w:rFonts w:hint="cs"/>
          <w:rtl/>
        </w:rPr>
        <w:t>واحد،</w:t>
      </w:r>
      <w:r>
        <w:rPr>
          <w:rtl/>
        </w:rPr>
        <w:t xml:space="preserve"> </w:t>
      </w:r>
      <w:r>
        <w:rPr>
          <w:rFonts w:hint="cs"/>
          <w:rtl/>
        </w:rPr>
        <w:t>اما</w:t>
      </w:r>
      <w:r>
        <w:rPr>
          <w:rtl/>
        </w:rPr>
        <w:t xml:space="preserve"> </w:t>
      </w:r>
      <w:r>
        <w:rPr>
          <w:rFonts w:hint="cs"/>
          <w:rtl/>
        </w:rPr>
        <w:t>عرض</w:t>
      </w:r>
      <w:r>
        <w:rPr>
          <w:rtl/>
        </w:rPr>
        <w:t xml:space="preserve"> </w:t>
      </w:r>
      <w:r>
        <w:rPr>
          <w:rFonts w:hint="cs"/>
          <w:rtl/>
        </w:rPr>
        <w:t>امر</w:t>
      </w:r>
      <w:r>
        <w:rPr>
          <w:rtl/>
        </w:rPr>
        <w:t xml:space="preserve"> </w:t>
      </w:r>
      <w:r>
        <w:rPr>
          <w:rFonts w:hint="cs"/>
          <w:rtl/>
        </w:rPr>
        <w:t>عدمی</w:t>
      </w:r>
      <w:r>
        <w:rPr>
          <w:rtl/>
        </w:rPr>
        <w:t xml:space="preserve"> </w:t>
      </w:r>
      <w:r>
        <w:rPr>
          <w:rFonts w:hint="cs"/>
          <w:rtl/>
        </w:rPr>
        <w:t>است</w:t>
      </w:r>
      <w:r>
        <w:rPr>
          <w:rtl/>
        </w:rPr>
        <w:t xml:space="preserve">. </w:t>
      </w:r>
      <w:r>
        <w:rPr>
          <w:rFonts w:hint="cs"/>
          <w:rtl/>
        </w:rPr>
        <w:t>مثال</w:t>
      </w:r>
      <w:r>
        <w:rPr>
          <w:rtl/>
        </w:rPr>
        <w:t xml:space="preserve">: </w:t>
      </w:r>
      <w:r>
        <w:rPr>
          <w:rFonts w:hint="cs"/>
          <w:rtl/>
        </w:rPr>
        <w:t>المراه</w:t>
      </w:r>
      <w:r>
        <w:rPr>
          <w:rtl/>
        </w:rPr>
        <w:t xml:space="preserve"> </w:t>
      </w:r>
      <w:r>
        <w:rPr>
          <w:rFonts w:hint="cs"/>
          <w:rtl/>
        </w:rPr>
        <w:t>غیر</w:t>
      </w:r>
      <w:r>
        <w:rPr>
          <w:rtl/>
        </w:rPr>
        <w:t xml:space="preserve"> </w:t>
      </w:r>
      <w:r>
        <w:rPr>
          <w:rFonts w:hint="cs"/>
          <w:rtl/>
        </w:rPr>
        <w:t>القرشیه</w:t>
      </w:r>
      <w:r>
        <w:rPr>
          <w:rtl/>
        </w:rPr>
        <w:t xml:space="preserve">. </w:t>
      </w:r>
      <w:r>
        <w:rPr>
          <w:rFonts w:hint="cs"/>
          <w:rtl/>
        </w:rPr>
        <w:t>در</w:t>
      </w:r>
      <w:r>
        <w:rPr>
          <w:rtl/>
        </w:rPr>
        <w:t xml:space="preserve"> </w:t>
      </w:r>
      <w:r>
        <w:rPr>
          <w:rFonts w:hint="cs"/>
          <w:rtl/>
        </w:rPr>
        <w:t>روایات</w:t>
      </w:r>
      <w:r>
        <w:rPr>
          <w:rtl/>
        </w:rPr>
        <w:t xml:space="preserve">: </w:t>
      </w:r>
      <w:r>
        <w:rPr>
          <w:rFonts w:hint="cs"/>
          <w:rtl/>
        </w:rPr>
        <w:t>زنی</w:t>
      </w:r>
      <w:r>
        <w:rPr>
          <w:rtl/>
        </w:rPr>
        <w:t xml:space="preserve"> </w:t>
      </w:r>
      <w:r>
        <w:rPr>
          <w:rFonts w:hint="cs"/>
          <w:rtl/>
        </w:rPr>
        <w:t>که</w:t>
      </w:r>
      <w:r>
        <w:rPr>
          <w:rtl/>
        </w:rPr>
        <w:t xml:space="preserve"> </w:t>
      </w:r>
      <w:r>
        <w:rPr>
          <w:rFonts w:hint="cs"/>
          <w:rtl/>
        </w:rPr>
        <w:t>قریشی</w:t>
      </w:r>
      <w:r>
        <w:rPr>
          <w:rtl/>
        </w:rPr>
        <w:t xml:space="preserve"> </w:t>
      </w:r>
      <w:r>
        <w:rPr>
          <w:rFonts w:hint="cs"/>
          <w:rtl/>
        </w:rPr>
        <w:t>نباشد</w:t>
      </w:r>
      <w:r>
        <w:rPr>
          <w:rtl/>
        </w:rPr>
        <w:t xml:space="preserve"> (</w:t>
      </w:r>
      <w:r>
        <w:rPr>
          <w:rFonts w:hint="cs"/>
          <w:rtl/>
        </w:rPr>
        <w:t>سید</w:t>
      </w:r>
      <w:r>
        <w:rPr>
          <w:rtl/>
        </w:rPr>
        <w:t xml:space="preserve"> </w:t>
      </w:r>
      <w:r>
        <w:rPr>
          <w:rFonts w:hint="cs"/>
          <w:rtl/>
        </w:rPr>
        <w:t>نباشد</w:t>
      </w:r>
      <w:r>
        <w:rPr>
          <w:rtl/>
        </w:rPr>
        <w:t xml:space="preserve">) </w:t>
      </w:r>
      <w:r>
        <w:rPr>
          <w:rFonts w:hint="cs"/>
          <w:rtl/>
        </w:rPr>
        <w:t>حیض</w:t>
      </w:r>
      <w:r>
        <w:rPr>
          <w:rtl/>
        </w:rPr>
        <w:t xml:space="preserve"> </w:t>
      </w:r>
      <w:r>
        <w:rPr>
          <w:rFonts w:hint="cs"/>
          <w:rtl/>
        </w:rPr>
        <w:t>تا</w:t>
      </w:r>
      <w:r>
        <w:rPr>
          <w:rtl/>
        </w:rPr>
        <w:t xml:space="preserve"> </w:t>
      </w:r>
      <w:r>
        <w:rPr>
          <w:rFonts w:hint="cs"/>
          <w:rtl/>
        </w:rPr>
        <w:t>پنجاه</w:t>
      </w:r>
      <w:r>
        <w:rPr>
          <w:rtl/>
        </w:rPr>
        <w:t xml:space="preserve"> </w:t>
      </w:r>
      <w:r>
        <w:rPr>
          <w:rFonts w:hint="cs"/>
          <w:rtl/>
        </w:rPr>
        <w:t>سالگی</w:t>
      </w:r>
      <w:r>
        <w:rPr>
          <w:rtl/>
        </w:rPr>
        <w:t xml:space="preserve"> </w:t>
      </w:r>
      <w:r>
        <w:rPr>
          <w:rFonts w:hint="cs"/>
          <w:rtl/>
        </w:rPr>
        <w:t>میبیند</w:t>
      </w:r>
      <w:r>
        <w:rPr>
          <w:rtl/>
        </w:rPr>
        <w:t xml:space="preserve">. </w:t>
      </w:r>
      <w:r>
        <w:rPr>
          <w:rFonts w:hint="cs"/>
          <w:rtl/>
        </w:rPr>
        <w:t>پس</w:t>
      </w:r>
      <w:r>
        <w:rPr>
          <w:rtl/>
        </w:rPr>
        <w:t xml:space="preserve"> </w:t>
      </w:r>
      <w:r>
        <w:rPr>
          <w:rFonts w:hint="cs"/>
          <w:rtl/>
        </w:rPr>
        <w:t>غیر</w:t>
      </w:r>
      <w:r>
        <w:rPr>
          <w:rtl/>
        </w:rPr>
        <w:t xml:space="preserve"> </w:t>
      </w:r>
      <w:r>
        <w:rPr>
          <w:rFonts w:hint="cs"/>
          <w:rtl/>
        </w:rPr>
        <w:t>القرشیه</w:t>
      </w:r>
      <w:r>
        <w:rPr>
          <w:rtl/>
        </w:rPr>
        <w:t xml:space="preserve"> </w:t>
      </w:r>
      <w:r>
        <w:rPr>
          <w:rFonts w:hint="cs"/>
          <w:rtl/>
        </w:rPr>
        <w:t>عرض</w:t>
      </w:r>
      <w:r>
        <w:rPr>
          <w:rtl/>
        </w:rPr>
        <w:t xml:space="preserve"> </w:t>
      </w:r>
      <w:r>
        <w:rPr>
          <w:rFonts w:hint="cs"/>
          <w:rtl/>
        </w:rPr>
        <w:t>عدمی</w:t>
      </w:r>
      <w:r>
        <w:rPr>
          <w:rtl/>
        </w:rPr>
        <w:t xml:space="preserve"> </w:t>
      </w:r>
      <w:r>
        <w:rPr>
          <w:rFonts w:hint="cs"/>
          <w:rtl/>
        </w:rPr>
        <w:t>است</w:t>
      </w:r>
      <w:r>
        <w:rPr>
          <w:rtl/>
        </w:rPr>
        <w:t>.</w:t>
      </w:r>
    </w:p>
    <w:p w:rsidR="00BF01F5" w:rsidRDefault="0052567A" w:rsidP="0044477C">
      <w:pPr>
        <w:rPr>
          <w:rtl/>
        </w:rPr>
      </w:pPr>
      <w:r>
        <w:rPr>
          <w:rFonts w:hint="cs"/>
          <w:rtl/>
        </w:rPr>
        <w:t>قسم</w:t>
      </w:r>
      <w:r>
        <w:rPr>
          <w:rtl/>
        </w:rPr>
        <w:t xml:space="preserve"> </w:t>
      </w:r>
      <w:r>
        <w:rPr>
          <w:rFonts w:hint="cs"/>
          <w:rtl/>
        </w:rPr>
        <w:t>سوم</w:t>
      </w:r>
      <w:r>
        <w:rPr>
          <w:rtl/>
        </w:rPr>
        <w:t xml:space="preserve">: </w:t>
      </w:r>
      <w:r>
        <w:rPr>
          <w:rFonts w:hint="cs"/>
          <w:rtl/>
        </w:rPr>
        <w:t>یک</w:t>
      </w:r>
      <w:r>
        <w:rPr>
          <w:rtl/>
        </w:rPr>
        <w:t xml:space="preserve"> </w:t>
      </w:r>
      <w:r>
        <w:rPr>
          <w:rFonts w:hint="cs"/>
          <w:rtl/>
        </w:rPr>
        <w:t>جوهر</w:t>
      </w:r>
      <w:r>
        <w:rPr>
          <w:rtl/>
        </w:rPr>
        <w:t xml:space="preserve"> </w:t>
      </w:r>
      <w:r>
        <w:rPr>
          <w:rFonts w:hint="cs"/>
          <w:rtl/>
        </w:rPr>
        <w:t>و</w:t>
      </w:r>
      <w:r>
        <w:rPr>
          <w:rtl/>
        </w:rPr>
        <w:t xml:space="preserve"> </w:t>
      </w:r>
      <w:r>
        <w:rPr>
          <w:rFonts w:hint="cs"/>
          <w:rtl/>
        </w:rPr>
        <w:t>دو</w:t>
      </w:r>
      <w:r>
        <w:rPr>
          <w:rtl/>
        </w:rPr>
        <w:t xml:space="preserve"> </w:t>
      </w:r>
      <w:r>
        <w:rPr>
          <w:rFonts w:hint="cs"/>
          <w:rtl/>
        </w:rPr>
        <w:t>عرض</w:t>
      </w:r>
      <w:r>
        <w:rPr>
          <w:rtl/>
        </w:rPr>
        <w:t xml:space="preserve"> </w:t>
      </w:r>
      <w:r>
        <w:rPr>
          <w:rFonts w:hint="cs"/>
          <w:rtl/>
        </w:rPr>
        <w:t>وجودی</w:t>
      </w:r>
      <w:r>
        <w:rPr>
          <w:rtl/>
        </w:rPr>
        <w:t xml:space="preserve"> </w:t>
      </w:r>
      <w:r>
        <w:rPr>
          <w:rFonts w:hint="cs"/>
          <w:rtl/>
        </w:rPr>
        <w:t>در</w:t>
      </w:r>
      <w:r>
        <w:rPr>
          <w:rtl/>
        </w:rPr>
        <w:t xml:space="preserve"> </w:t>
      </w:r>
      <w:r>
        <w:rPr>
          <w:rFonts w:hint="cs"/>
          <w:rtl/>
        </w:rPr>
        <w:t>محل</w:t>
      </w:r>
      <w:r>
        <w:rPr>
          <w:rtl/>
        </w:rPr>
        <w:t xml:space="preserve"> </w:t>
      </w:r>
      <w:r>
        <w:rPr>
          <w:rFonts w:hint="cs"/>
          <w:rtl/>
        </w:rPr>
        <w:t>واحد</w:t>
      </w:r>
      <w:r>
        <w:rPr>
          <w:rtl/>
        </w:rPr>
        <w:t xml:space="preserve">. </w:t>
      </w:r>
      <w:r>
        <w:rPr>
          <w:rFonts w:hint="cs"/>
          <w:rtl/>
        </w:rPr>
        <w:t>مثال</w:t>
      </w:r>
      <w:r>
        <w:rPr>
          <w:rtl/>
        </w:rPr>
        <w:t xml:space="preserve">: </w:t>
      </w:r>
      <w:r>
        <w:rPr>
          <w:rFonts w:hint="cs"/>
          <w:rtl/>
        </w:rPr>
        <w:t>المجتهد</w:t>
      </w:r>
      <w:r>
        <w:rPr>
          <w:rtl/>
        </w:rPr>
        <w:t xml:space="preserve"> </w:t>
      </w:r>
      <w:r>
        <w:rPr>
          <w:rFonts w:hint="cs"/>
          <w:rtl/>
        </w:rPr>
        <w:t>العادل</w:t>
      </w:r>
      <w:r>
        <w:rPr>
          <w:rtl/>
        </w:rPr>
        <w:t xml:space="preserve"> </w:t>
      </w:r>
      <w:r>
        <w:rPr>
          <w:rFonts w:hint="cs"/>
          <w:rtl/>
        </w:rPr>
        <w:t>الرجل</w:t>
      </w:r>
      <w:r>
        <w:rPr>
          <w:rtl/>
        </w:rPr>
        <w:t xml:space="preserve"> (</w:t>
      </w:r>
      <w:r>
        <w:rPr>
          <w:rFonts w:hint="cs"/>
          <w:rtl/>
        </w:rPr>
        <w:t>رجل</w:t>
      </w:r>
      <w:r>
        <w:rPr>
          <w:rtl/>
        </w:rPr>
        <w:t xml:space="preserve"> </w:t>
      </w:r>
      <w:r>
        <w:rPr>
          <w:rFonts w:hint="cs"/>
          <w:rtl/>
        </w:rPr>
        <w:t>جوهر،</w:t>
      </w:r>
      <w:r>
        <w:rPr>
          <w:rtl/>
        </w:rPr>
        <w:t xml:space="preserve"> </w:t>
      </w:r>
      <w:r>
        <w:rPr>
          <w:rFonts w:hint="cs"/>
          <w:rtl/>
        </w:rPr>
        <w:t>مجتهد</w:t>
      </w:r>
      <w:r>
        <w:rPr>
          <w:rtl/>
        </w:rPr>
        <w:t xml:space="preserve"> </w:t>
      </w:r>
      <w:r>
        <w:rPr>
          <w:rFonts w:hint="cs"/>
          <w:rtl/>
        </w:rPr>
        <w:t>و</w:t>
      </w:r>
      <w:r>
        <w:rPr>
          <w:rtl/>
        </w:rPr>
        <w:t xml:space="preserve"> </w:t>
      </w:r>
      <w:r>
        <w:rPr>
          <w:rFonts w:hint="cs"/>
          <w:rtl/>
        </w:rPr>
        <w:t>عادل</w:t>
      </w:r>
      <w:r>
        <w:rPr>
          <w:rtl/>
        </w:rPr>
        <w:t xml:space="preserve"> </w:t>
      </w:r>
      <w:r>
        <w:rPr>
          <w:rFonts w:hint="cs"/>
          <w:rtl/>
        </w:rPr>
        <w:t>دو</w:t>
      </w:r>
      <w:r>
        <w:rPr>
          <w:rtl/>
        </w:rPr>
        <w:t xml:space="preserve"> </w:t>
      </w:r>
      <w:r>
        <w:rPr>
          <w:rFonts w:hint="cs"/>
          <w:rtl/>
        </w:rPr>
        <w:t>عرض</w:t>
      </w:r>
      <w:r>
        <w:rPr>
          <w:rtl/>
        </w:rPr>
        <w:t xml:space="preserve"> </w:t>
      </w:r>
      <w:r>
        <w:rPr>
          <w:rFonts w:hint="cs"/>
          <w:rtl/>
        </w:rPr>
        <w:t>وجودی</w:t>
      </w:r>
      <w:r>
        <w:rPr>
          <w:rtl/>
        </w:rPr>
        <w:t>).</w:t>
      </w:r>
    </w:p>
    <w:p w:rsidR="00BF01F5" w:rsidRDefault="0052567A" w:rsidP="0044477C">
      <w:pPr>
        <w:rPr>
          <w:rtl/>
        </w:rPr>
      </w:pPr>
      <w:r>
        <w:rPr>
          <w:rFonts w:hint="cs"/>
          <w:rtl/>
        </w:rPr>
        <w:t>قسم</w:t>
      </w:r>
      <w:r>
        <w:rPr>
          <w:rtl/>
        </w:rPr>
        <w:t xml:space="preserve"> </w:t>
      </w:r>
      <w:r>
        <w:rPr>
          <w:rFonts w:hint="cs"/>
          <w:rtl/>
        </w:rPr>
        <w:t>چهارم</w:t>
      </w:r>
      <w:r>
        <w:rPr>
          <w:rtl/>
        </w:rPr>
        <w:t xml:space="preserve">: </w:t>
      </w:r>
      <w:r>
        <w:rPr>
          <w:rFonts w:hint="cs"/>
          <w:rtl/>
        </w:rPr>
        <w:t>دو</w:t>
      </w:r>
      <w:r>
        <w:rPr>
          <w:rtl/>
        </w:rPr>
        <w:t xml:space="preserve"> </w:t>
      </w:r>
      <w:r>
        <w:rPr>
          <w:rFonts w:hint="cs"/>
          <w:rtl/>
        </w:rPr>
        <w:t>جوهر</w:t>
      </w:r>
      <w:r>
        <w:rPr>
          <w:rtl/>
        </w:rPr>
        <w:t xml:space="preserve"> </w:t>
      </w:r>
      <w:r>
        <w:rPr>
          <w:rFonts w:hint="cs"/>
          <w:rtl/>
        </w:rPr>
        <w:t>و</w:t>
      </w:r>
      <w:r>
        <w:rPr>
          <w:rtl/>
        </w:rPr>
        <w:t xml:space="preserve"> </w:t>
      </w:r>
      <w:r>
        <w:rPr>
          <w:rFonts w:hint="cs"/>
          <w:rtl/>
        </w:rPr>
        <w:t>دو</w:t>
      </w:r>
      <w:r>
        <w:rPr>
          <w:rtl/>
        </w:rPr>
        <w:t xml:space="preserve"> </w:t>
      </w:r>
      <w:r>
        <w:rPr>
          <w:rFonts w:hint="cs"/>
          <w:rtl/>
        </w:rPr>
        <w:t>عرض،</w:t>
      </w:r>
      <w:r>
        <w:rPr>
          <w:rtl/>
        </w:rPr>
        <w:t xml:space="preserve"> </w:t>
      </w:r>
      <w:r>
        <w:rPr>
          <w:rFonts w:hint="cs"/>
          <w:rtl/>
        </w:rPr>
        <w:t>هر</w:t>
      </w:r>
      <w:r>
        <w:rPr>
          <w:rtl/>
        </w:rPr>
        <w:t xml:space="preserve"> </w:t>
      </w:r>
      <w:r>
        <w:rPr>
          <w:rFonts w:hint="cs"/>
          <w:rtl/>
        </w:rPr>
        <w:t>عرض</w:t>
      </w:r>
      <w:r>
        <w:rPr>
          <w:rtl/>
        </w:rPr>
        <w:t xml:space="preserve"> </w:t>
      </w:r>
      <w:r>
        <w:rPr>
          <w:rFonts w:hint="cs"/>
          <w:rtl/>
        </w:rPr>
        <w:t>بر</w:t>
      </w:r>
      <w:r>
        <w:rPr>
          <w:rtl/>
        </w:rPr>
        <w:t xml:space="preserve"> </w:t>
      </w:r>
      <w:r>
        <w:rPr>
          <w:rFonts w:hint="cs"/>
          <w:rtl/>
        </w:rPr>
        <w:t>روی</w:t>
      </w:r>
      <w:r>
        <w:rPr>
          <w:rtl/>
        </w:rPr>
        <w:t xml:space="preserve"> </w:t>
      </w:r>
      <w:r>
        <w:rPr>
          <w:rFonts w:hint="cs"/>
          <w:rtl/>
        </w:rPr>
        <w:t>جوهر</w:t>
      </w:r>
      <w:r>
        <w:rPr>
          <w:rtl/>
        </w:rPr>
        <w:t xml:space="preserve"> </w:t>
      </w:r>
      <w:r>
        <w:rPr>
          <w:rFonts w:hint="cs"/>
          <w:rtl/>
        </w:rPr>
        <w:t>خود</w:t>
      </w:r>
      <w:r>
        <w:rPr>
          <w:rtl/>
        </w:rPr>
        <w:t xml:space="preserve">. </w:t>
      </w:r>
      <w:r>
        <w:rPr>
          <w:rFonts w:hint="cs"/>
          <w:rtl/>
        </w:rPr>
        <w:t>مثال</w:t>
      </w:r>
      <w:r>
        <w:rPr>
          <w:rtl/>
        </w:rPr>
        <w:t xml:space="preserve"> </w:t>
      </w:r>
      <w:r>
        <w:rPr>
          <w:rFonts w:hint="cs"/>
          <w:rtl/>
        </w:rPr>
        <w:t>در</w:t>
      </w:r>
      <w:r>
        <w:rPr>
          <w:rtl/>
        </w:rPr>
        <w:t xml:space="preserve"> </w:t>
      </w:r>
      <w:r>
        <w:rPr>
          <w:rFonts w:hint="cs"/>
          <w:rtl/>
        </w:rPr>
        <w:t>کتاب</w:t>
      </w:r>
      <w:r>
        <w:rPr>
          <w:rtl/>
        </w:rPr>
        <w:t xml:space="preserve"> </w:t>
      </w:r>
      <w:r>
        <w:rPr>
          <w:rFonts w:hint="cs"/>
          <w:rtl/>
        </w:rPr>
        <w:t>ارث</w:t>
      </w:r>
      <w:r>
        <w:rPr>
          <w:rtl/>
        </w:rPr>
        <w:t xml:space="preserve">: </w:t>
      </w:r>
      <w:r>
        <w:rPr>
          <w:rFonts w:hint="cs"/>
          <w:rtl/>
        </w:rPr>
        <w:t>الوالد</w:t>
      </w:r>
      <w:r>
        <w:rPr>
          <w:rtl/>
        </w:rPr>
        <w:t xml:space="preserve"> </w:t>
      </w:r>
      <w:r>
        <w:rPr>
          <w:rFonts w:hint="cs"/>
          <w:rtl/>
        </w:rPr>
        <w:t>المیت</w:t>
      </w:r>
      <w:r>
        <w:rPr>
          <w:rtl/>
        </w:rPr>
        <w:t xml:space="preserve"> </w:t>
      </w:r>
      <w:r>
        <w:rPr>
          <w:rFonts w:hint="cs"/>
          <w:rtl/>
        </w:rPr>
        <w:t>و</w:t>
      </w:r>
      <w:r>
        <w:rPr>
          <w:rtl/>
        </w:rPr>
        <w:t xml:space="preserve"> </w:t>
      </w:r>
      <w:r>
        <w:rPr>
          <w:rFonts w:hint="cs"/>
          <w:rtl/>
        </w:rPr>
        <w:t>الولد</w:t>
      </w:r>
      <w:r>
        <w:rPr>
          <w:rtl/>
        </w:rPr>
        <w:t xml:space="preserve"> </w:t>
      </w:r>
      <w:r>
        <w:rPr>
          <w:rFonts w:hint="cs"/>
          <w:rtl/>
        </w:rPr>
        <w:t>المسلم</w:t>
      </w:r>
      <w:r>
        <w:rPr>
          <w:rtl/>
        </w:rPr>
        <w:t xml:space="preserve">. </w:t>
      </w:r>
      <w:r>
        <w:rPr>
          <w:rFonts w:hint="cs"/>
          <w:rtl/>
        </w:rPr>
        <w:t>پدر</w:t>
      </w:r>
      <w:r>
        <w:rPr>
          <w:rtl/>
        </w:rPr>
        <w:t xml:space="preserve"> </w:t>
      </w:r>
      <w:r>
        <w:rPr>
          <w:rFonts w:hint="cs"/>
          <w:rtl/>
        </w:rPr>
        <w:t>باید</w:t>
      </w:r>
      <w:r>
        <w:rPr>
          <w:rtl/>
        </w:rPr>
        <w:t xml:space="preserve"> </w:t>
      </w:r>
      <w:r>
        <w:rPr>
          <w:rFonts w:hint="cs"/>
          <w:rtl/>
        </w:rPr>
        <w:t>میت</w:t>
      </w:r>
      <w:r>
        <w:rPr>
          <w:rtl/>
        </w:rPr>
        <w:t xml:space="preserve"> </w:t>
      </w:r>
      <w:r>
        <w:rPr>
          <w:rFonts w:hint="cs"/>
          <w:rtl/>
        </w:rPr>
        <w:t>باشد</w:t>
      </w:r>
      <w:r>
        <w:rPr>
          <w:rtl/>
        </w:rPr>
        <w:t xml:space="preserve"> </w:t>
      </w:r>
      <w:r>
        <w:rPr>
          <w:rFonts w:hint="cs"/>
          <w:rtl/>
        </w:rPr>
        <w:t>و</w:t>
      </w:r>
      <w:r>
        <w:rPr>
          <w:rtl/>
        </w:rPr>
        <w:t xml:space="preserve"> </w:t>
      </w:r>
      <w:r>
        <w:rPr>
          <w:rFonts w:hint="cs"/>
          <w:rtl/>
        </w:rPr>
        <w:t>پسر</w:t>
      </w:r>
      <w:r>
        <w:rPr>
          <w:rtl/>
        </w:rPr>
        <w:t xml:space="preserve"> </w:t>
      </w:r>
      <w:r>
        <w:rPr>
          <w:rFonts w:hint="cs"/>
          <w:rtl/>
        </w:rPr>
        <w:t>باید</w:t>
      </w:r>
      <w:r>
        <w:rPr>
          <w:rtl/>
        </w:rPr>
        <w:t xml:space="preserve"> </w:t>
      </w:r>
      <w:r>
        <w:rPr>
          <w:rFonts w:hint="cs"/>
          <w:rtl/>
        </w:rPr>
        <w:t>مسلمان</w:t>
      </w:r>
      <w:r>
        <w:rPr>
          <w:rtl/>
        </w:rPr>
        <w:t xml:space="preserve"> </w:t>
      </w:r>
      <w:r>
        <w:rPr>
          <w:rFonts w:hint="cs"/>
          <w:rtl/>
        </w:rPr>
        <w:t>باشد</w:t>
      </w:r>
      <w:r>
        <w:rPr>
          <w:rtl/>
        </w:rPr>
        <w:t xml:space="preserve"> </w:t>
      </w:r>
      <w:r>
        <w:rPr>
          <w:rFonts w:hint="cs"/>
          <w:rtl/>
        </w:rPr>
        <w:t>تا</w:t>
      </w:r>
      <w:r>
        <w:rPr>
          <w:rtl/>
        </w:rPr>
        <w:t xml:space="preserve"> </w:t>
      </w:r>
      <w:r>
        <w:rPr>
          <w:rFonts w:hint="cs"/>
          <w:rtl/>
        </w:rPr>
        <w:t>ارث</w:t>
      </w:r>
      <w:r>
        <w:rPr>
          <w:rtl/>
        </w:rPr>
        <w:t xml:space="preserve"> </w:t>
      </w:r>
      <w:r>
        <w:rPr>
          <w:rFonts w:hint="cs"/>
          <w:rtl/>
        </w:rPr>
        <w:t>ببرد</w:t>
      </w:r>
      <w:r>
        <w:rPr>
          <w:rtl/>
        </w:rPr>
        <w:t>.</w:t>
      </w:r>
    </w:p>
    <w:p w:rsidR="00302379" w:rsidRDefault="00302379">
      <w:pPr>
        <w:rPr>
          <w:rtl/>
        </w:rPr>
      </w:pPr>
      <w:r>
        <w:rPr>
          <w:rtl/>
        </w:rPr>
        <w:br w:type="page"/>
      </w:r>
    </w:p>
    <w:p w:rsidR="000E4513" w:rsidRDefault="000E4513" w:rsidP="00B25171">
      <w:pPr>
        <w:pStyle w:val="NoSpacing"/>
        <w:rPr>
          <w:rtl/>
        </w:rPr>
      </w:pPr>
      <w:bookmarkStart w:id="145" w:name="_Toc235260642"/>
      <w:r>
        <w:rPr>
          <w:rFonts w:hint="cs"/>
          <w:rtl/>
        </w:rPr>
        <w:lastRenderedPageBreak/>
        <w:t>جلسه هفتاد و سوم</w:t>
      </w:r>
      <w:bookmarkEnd w:id="145"/>
    </w:p>
    <w:p w:rsidR="009A63B6" w:rsidRDefault="009A63B6" w:rsidP="00B25171">
      <w:pPr>
        <w:pStyle w:val="Heading1"/>
        <w:rPr>
          <w:rtl/>
        </w:rPr>
      </w:pPr>
      <w:bookmarkStart w:id="146" w:name="_Toc235260643"/>
      <w:r>
        <w:rPr>
          <w:rFonts w:hint="cs"/>
          <w:bCs/>
          <w:rtl/>
          <w:lang w:bidi="ar-SA"/>
        </w:rPr>
        <w:t>استصحاب</w:t>
      </w:r>
      <w:r>
        <w:rPr>
          <w:rFonts w:hint="cs"/>
          <w:bCs/>
          <w:rtl/>
        </w:rPr>
        <w:t>/</w:t>
      </w:r>
      <w:r>
        <w:rPr>
          <w:rFonts w:hint="cs"/>
          <w:rtl/>
        </w:rPr>
        <w:t>تنبیه</w:t>
      </w:r>
      <w:r>
        <w:rPr>
          <w:rtl/>
        </w:rPr>
        <w:t xml:space="preserve"> </w:t>
      </w:r>
      <w:r>
        <w:rPr>
          <w:rFonts w:hint="cs"/>
          <w:rtl/>
        </w:rPr>
        <w:t>پانزدهم/موضوعات</w:t>
      </w:r>
      <w:r>
        <w:rPr>
          <w:rtl/>
        </w:rPr>
        <w:t xml:space="preserve"> </w:t>
      </w:r>
      <w:r>
        <w:rPr>
          <w:rFonts w:hint="cs"/>
          <w:rtl/>
        </w:rPr>
        <w:t>مرکبه</w:t>
      </w:r>
      <w:bookmarkEnd w:id="146"/>
    </w:p>
    <w:p w:rsidR="00302379" w:rsidRDefault="0052567A" w:rsidP="00302379">
      <w:r>
        <w:rPr>
          <w:rFonts w:hint="cs"/>
          <w:rtl/>
        </w:rPr>
        <w:t>مقام</w:t>
      </w:r>
      <w:r>
        <w:rPr>
          <w:rtl/>
        </w:rPr>
        <w:t xml:space="preserve"> </w:t>
      </w:r>
      <w:r>
        <w:rPr>
          <w:rFonts w:hint="cs"/>
          <w:rtl/>
        </w:rPr>
        <w:t>اول</w:t>
      </w:r>
      <w:r>
        <w:rPr>
          <w:rtl/>
        </w:rPr>
        <w:t xml:space="preserve">: </w:t>
      </w:r>
      <w:r>
        <w:rPr>
          <w:rFonts w:hint="cs"/>
          <w:rtl/>
        </w:rPr>
        <w:t>موضوعات</w:t>
      </w:r>
      <w:r>
        <w:rPr>
          <w:rtl/>
        </w:rPr>
        <w:t xml:space="preserve"> </w:t>
      </w:r>
      <w:r>
        <w:rPr>
          <w:rFonts w:hint="cs"/>
          <w:rtl/>
        </w:rPr>
        <w:t>مرکبه</w:t>
      </w:r>
      <w:r>
        <w:rPr>
          <w:rtl/>
        </w:rPr>
        <w:t xml:space="preserve"> </w:t>
      </w:r>
      <w:r>
        <w:rPr>
          <w:rFonts w:hint="cs"/>
          <w:rtl/>
        </w:rPr>
        <w:t>به</w:t>
      </w:r>
      <w:r>
        <w:rPr>
          <w:rtl/>
        </w:rPr>
        <w:t xml:space="preserve"> </w:t>
      </w:r>
      <w:r>
        <w:rPr>
          <w:rFonts w:hint="cs"/>
          <w:rtl/>
        </w:rPr>
        <w:t>نحو</w:t>
      </w:r>
      <w:r>
        <w:rPr>
          <w:rtl/>
        </w:rPr>
        <w:t xml:space="preserve"> </w:t>
      </w:r>
      <w:r>
        <w:rPr>
          <w:rFonts w:hint="cs"/>
          <w:rtl/>
        </w:rPr>
        <w:t>ترکیب</w:t>
      </w:r>
      <w:r>
        <w:rPr>
          <w:rtl/>
        </w:rPr>
        <w:t xml:space="preserve"> </w:t>
      </w:r>
      <w:r>
        <w:rPr>
          <w:rFonts w:hint="cs"/>
          <w:rtl/>
        </w:rPr>
        <w:t>تقیدی</w:t>
      </w:r>
      <w:r>
        <w:rPr>
          <w:rtl/>
        </w:rPr>
        <w:t xml:space="preserve"> (</w:t>
      </w:r>
      <w:r>
        <w:rPr>
          <w:rFonts w:hint="cs"/>
          <w:rtl/>
        </w:rPr>
        <w:t>قید</w:t>
      </w:r>
      <w:r>
        <w:rPr>
          <w:rtl/>
        </w:rPr>
        <w:t xml:space="preserve"> </w:t>
      </w:r>
      <w:r>
        <w:rPr>
          <w:rFonts w:hint="cs"/>
          <w:rtl/>
        </w:rPr>
        <w:t>و</w:t>
      </w:r>
      <w:r>
        <w:rPr>
          <w:rtl/>
        </w:rPr>
        <w:t xml:space="preserve"> </w:t>
      </w:r>
      <w:r>
        <w:rPr>
          <w:rFonts w:hint="cs"/>
          <w:rtl/>
        </w:rPr>
        <w:t>مقید</w:t>
      </w:r>
      <w:r>
        <w:rPr>
          <w:rtl/>
        </w:rPr>
        <w:t xml:space="preserve">) </w:t>
      </w:r>
      <w:r>
        <w:rPr>
          <w:rFonts w:hint="cs"/>
          <w:rtl/>
        </w:rPr>
        <w:t>مانند</w:t>
      </w:r>
      <w:r>
        <w:rPr>
          <w:rtl/>
        </w:rPr>
        <w:t xml:space="preserve"> </w:t>
      </w:r>
      <w:r>
        <w:rPr>
          <w:rFonts w:hint="cs"/>
          <w:rtl/>
        </w:rPr>
        <w:t>الماء</w:t>
      </w:r>
      <w:r>
        <w:rPr>
          <w:rtl/>
        </w:rPr>
        <w:t xml:space="preserve"> </w:t>
      </w:r>
      <w:r>
        <w:rPr>
          <w:rFonts w:hint="cs"/>
          <w:rtl/>
        </w:rPr>
        <w:t>الکر</w:t>
      </w:r>
      <w:r>
        <w:rPr>
          <w:rtl/>
        </w:rPr>
        <w:t xml:space="preserve"> </w:t>
      </w:r>
      <w:r>
        <w:rPr>
          <w:rFonts w:hint="cs"/>
          <w:rtl/>
        </w:rPr>
        <w:t>لا</w:t>
      </w:r>
      <w:r>
        <w:rPr>
          <w:rtl/>
        </w:rPr>
        <w:t xml:space="preserve"> </w:t>
      </w:r>
      <w:r>
        <w:rPr>
          <w:rFonts w:hint="cs"/>
          <w:rtl/>
        </w:rPr>
        <w:t>ینجسه</w:t>
      </w:r>
      <w:r>
        <w:rPr>
          <w:rtl/>
        </w:rPr>
        <w:t xml:space="preserve"> </w:t>
      </w:r>
      <w:r>
        <w:rPr>
          <w:rFonts w:hint="cs"/>
          <w:rtl/>
        </w:rPr>
        <w:t>شئ</w:t>
      </w:r>
      <w:r>
        <w:rPr>
          <w:rtl/>
        </w:rPr>
        <w:t>.</w:t>
      </w:r>
    </w:p>
    <w:p w:rsidR="00BF01F5" w:rsidRDefault="00302379" w:rsidP="0044477C">
      <w:pPr>
        <w:rPr>
          <w:rtl/>
        </w:rPr>
      </w:pPr>
      <w:r>
        <w:rPr>
          <w:rFonts w:hint="cs"/>
          <w:rtl/>
        </w:rPr>
        <w:t>ا</w:t>
      </w:r>
      <w:r w:rsidR="0052567A">
        <w:rPr>
          <w:rFonts w:hint="cs"/>
          <w:rtl/>
        </w:rPr>
        <w:t>شکال</w:t>
      </w:r>
      <w:r w:rsidR="0052567A">
        <w:rPr>
          <w:rtl/>
        </w:rPr>
        <w:t xml:space="preserve"> </w:t>
      </w:r>
      <w:r w:rsidR="0052567A">
        <w:rPr>
          <w:rFonts w:hint="cs"/>
          <w:rtl/>
        </w:rPr>
        <w:t>شهید</w:t>
      </w:r>
      <w:r w:rsidR="0052567A">
        <w:rPr>
          <w:rtl/>
        </w:rPr>
        <w:t xml:space="preserve"> </w:t>
      </w:r>
      <w:r w:rsidR="0052567A">
        <w:rPr>
          <w:rFonts w:hint="cs"/>
          <w:rtl/>
        </w:rPr>
        <w:t>صدر</w:t>
      </w:r>
      <w:r w:rsidR="0052567A">
        <w:rPr>
          <w:rtl/>
        </w:rPr>
        <w:t xml:space="preserve"> </w:t>
      </w:r>
      <w:r w:rsidR="0052567A">
        <w:rPr>
          <w:rFonts w:hint="cs"/>
          <w:rtl/>
        </w:rPr>
        <w:t>در</w:t>
      </w:r>
      <w:r w:rsidR="0052567A">
        <w:rPr>
          <w:rtl/>
        </w:rPr>
        <w:t xml:space="preserve"> </w:t>
      </w:r>
      <w:r w:rsidR="0052567A">
        <w:rPr>
          <w:rFonts w:hint="cs"/>
          <w:rtl/>
        </w:rPr>
        <w:t>جریان</w:t>
      </w:r>
      <w:r w:rsidR="0052567A">
        <w:rPr>
          <w:rtl/>
        </w:rPr>
        <w:t xml:space="preserve"> </w:t>
      </w:r>
      <w:r w:rsidR="0052567A">
        <w:rPr>
          <w:rFonts w:hint="cs"/>
          <w:rtl/>
        </w:rPr>
        <w:t>استصحاب</w:t>
      </w:r>
      <w:r w:rsidR="0052567A">
        <w:rPr>
          <w:rtl/>
        </w:rPr>
        <w:t xml:space="preserve"> </w:t>
      </w:r>
      <w:r w:rsidR="0052567A">
        <w:rPr>
          <w:rFonts w:hint="cs"/>
          <w:rtl/>
        </w:rPr>
        <w:t>در</w:t>
      </w:r>
      <w:r w:rsidR="0052567A">
        <w:rPr>
          <w:rtl/>
        </w:rPr>
        <w:t xml:space="preserve"> </w:t>
      </w:r>
      <w:r w:rsidR="0052567A">
        <w:rPr>
          <w:rFonts w:hint="cs"/>
          <w:rtl/>
        </w:rPr>
        <w:t>موضوعات</w:t>
      </w:r>
      <w:r w:rsidR="0052567A">
        <w:rPr>
          <w:rtl/>
        </w:rPr>
        <w:t xml:space="preserve"> </w:t>
      </w:r>
      <w:r w:rsidR="0052567A">
        <w:rPr>
          <w:rFonts w:hint="cs"/>
          <w:rtl/>
        </w:rPr>
        <w:t>مرکبه</w:t>
      </w:r>
      <w:r w:rsidR="0052567A">
        <w:rPr>
          <w:rtl/>
        </w:rPr>
        <w:t>:</w:t>
      </w:r>
    </w:p>
    <w:p w:rsidR="00BF01F5" w:rsidRDefault="0052567A" w:rsidP="0044477C">
      <w:pPr>
        <w:rPr>
          <w:rtl/>
        </w:rPr>
      </w:pPr>
      <w:r>
        <w:rPr>
          <w:rFonts w:hint="cs"/>
          <w:rtl/>
        </w:rPr>
        <w:t>اشکال</w:t>
      </w:r>
      <w:r>
        <w:rPr>
          <w:rtl/>
        </w:rPr>
        <w:t xml:space="preserve"> </w:t>
      </w:r>
      <w:r>
        <w:rPr>
          <w:rFonts w:hint="cs"/>
          <w:rtl/>
        </w:rPr>
        <w:t>این</w:t>
      </w:r>
      <w:r>
        <w:rPr>
          <w:rtl/>
        </w:rPr>
        <w:t xml:space="preserve"> </w:t>
      </w:r>
      <w:r>
        <w:rPr>
          <w:rFonts w:hint="cs"/>
          <w:rtl/>
        </w:rPr>
        <w:t>است</w:t>
      </w:r>
      <w:r>
        <w:rPr>
          <w:rtl/>
        </w:rPr>
        <w:t xml:space="preserve"> </w:t>
      </w:r>
      <w:r>
        <w:rPr>
          <w:rFonts w:hint="cs"/>
          <w:rtl/>
        </w:rPr>
        <w:t>که</w:t>
      </w:r>
      <w:r>
        <w:rPr>
          <w:rtl/>
        </w:rPr>
        <w:t xml:space="preserve"> </w:t>
      </w:r>
      <w:r>
        <w:rPr>
          <w:rFonts w:hint="cs"/>
          <w:rtl/>
        </w:rPr>
        <w:t>استصحاب</w:t>
      </w:r>
      <w:r>
        <w:rPr>
          <w:rtl/>
        </w:rPr>
        <w:t xml:space="preserve"> </w:t>
      </w:r>
      <w:r>
        <w:rPr>
          <w:rFonts w:hint="cs"/>
          <w:rtl/>
        </w:rPr>
        <w:t>در</w:t>
      </w:r>
      <w:r>
        <w:rPr>
          <w:rtl/>
        </w:rPr>
        <w:t xml:space="preserve"> </w:t>
      </w:r>
      <w:r>
        <w:rPr>
          <w:rFonts w:hint="cs"/>
          <w:rtl/>
        </w:rPr>
        <w:t>یک</w:t>
      </w:r>
      <w:r>
        <w:rPr>
          <w:rtl/>
        </w:rPr>
        <w:t xml:space="preserve"> </w:t>
      </w:r>
      <w:r>
        <w:rPr>
          <w:rFonts w:hint="cs"/>
          <w:rtl/>
        </w:rPr>
        <w:t>جزء</w:t>
      </w:r>
      <w:r>
        <w:rPr>
          <w:rtl/>
        </w:rPr>
        <w:t xml:space="preserve"> </w:t>
      </w:r>
      <w:r>
        <w:rPr>
          <w:rFonts w:hint="cs"/>
          <w:rtl/>
        </w:rPr>
        <w:t>موضوع،</w:t>
      </w:r>
      <w:r>
        <w:rPr>
          <w:rtl/>
        </w:rPr>
        <w:t xml:space="preserve"> </w:t>
      </w:r>
      <w:r>
        <w:rPr>
          <w:rFonts w:hint="cs"/>
          <w:rtl/>
        </w:rPr>
        <w:t>اثر</w:t>
      </w:r>
      <w:r>
        <w:rPr>
          <w:rtl/>
        </w:rPr>
        <w:t xml:space="preserve"> </w:t>
      </w:r>
      <w:r>
        <w:rPr>
          <w:rFonts w:hint="cs"/>
          <w:rtl/>
        </w:rPr>
        <w:t>شرعی</w:t>
      </w:r>
      <w:r>
        <w:rPr>
          <w:rtl/>
        </w:rPr>
        <w:t xml:space="preserve"> </w:t>
      </w:r>
      <w:r>
        <w:rPr>
          <w:rFonts w:hint="cs"/>
          <w:rtl/>
        </w:rPr>
        <w:t>ندارد</w:t>
      </w:r>
      <w:r>
        <w:rPr>
          <w:rtl/>
        </w:rPr>
        <w:t xml:space="preserve">. </w:t>
      </w:r>
      <w:r>
        <w:rPr>
          <w:rFonts w:hint="cs"/>
          <w:rtl/>
        </w:rPr>
        <w:t>زیرا</w:t>
      </w:r>
      <w:r>
        <w:rPr>
          <w:rtl/>
        </w:rPr>
        <w:t xml:space="preserve"> </w:t>
      </w:r>
      <w:r>
        <w:rPr>
          <w:rFonts w:hint="cs"/>
          <w:rtl/>
        </w:rPr>
        <w:t>اثر</w:t>
      </w:r>
      <w:r>
        <w:rPr>
          <w:rtl/>
        </w:rPr>
        <w:t xml:space="preserve"> </w:t>
      </w:r>
      <w:r>
        <w:rPr>
          <w:rFonts w:hint="cs"/>
          <w:rtl/>
        </w:rPr>
        <w:t>شرعی</w:t>
      </w:r>
      <w:r>
        <w:rPr>
          <w:rtl/>
        </w:rPr>
        <w:t xml:space="preserve"> </w:t>
      </w:r>
      <w:r>
        <w:rPr>
          <w:rFonts w:hint="cs"/>
          <w:rtl/>
        </w:rPr>
        <w:t>عبارت</w:t>
      </w:r>
      <w:r>
        <w:rPr>
          <w:rtl/>
        </w:rPr>
        <w:t xml:space="preserve"> </w:t>
      </w:r>
      <w:r>
        <w:rPr>
          <w:rFonts w:hint="cs"/>
          <w:rtl/>
        </w:rPr>
        <w:t>است</w:t>
      </w:r>
      <w:r>
        <w:rPr>
          <w:rtl/>
        </w:rPr>
        <w:t xml:space="preserve"> </w:t>
      </w:r>
      <w:r>
        <w:rPr>
          <w:rFonts w:hint="cs"/>
          <w:rtl/>
        </w:rPr>
        <w:t>از</w:t>
      </w:r>
      <w:r>
        <w:rPr>
          <w:rtl/>
        </w:rPr>
        <w:t xml:space="preserve"> </w:t>
      </w:r>
      <w:r>
        <w:rPr>
          <w:rFonts w:hint="cs"/>
          <w:rtl/>
        </w:rPr>
        <w:t>ترتب</w:t>
      </w:r>
      <w:r>
        <w:rPr>
          <w:rtl/>
        </w:rPr>
        <w:t xml:space="preserve"> </w:t>
      </w:r>
      <w:r>
        <w:rPr>
          <w:rFonts w:hint="cs"/>
          <w:rtl/>
        </w:rPr>
        <w:t>حکم</w:t>
      </w:r>
      <w:r>
        <w:rPr>
          <w:rtl/>
        </w:rPr>
        <w:t xml:space="preserve"> </w:t>
      </w:r>
      <w:r>
        <w:rPr>
          <w:rFonts w:hint="cs"/>
          <w:rtl/>
        </w:rPr>
        <w:t>فعلی</w:t>
      </w:r>
      <w:r>
        <w:rPr>
          <w:rtl/>
        </w:rPr>
        <w:t xml:space="preserve"> </w:t>
      </w:r>
      <w:r>
        <w:rPr>
          <w:rFonts w:hint="cs"/>
          <w:rtl/>
        </w:rPr>
        <w:t>بر</w:t>
      </w:r>
      <w:r>
        <w:rPr>
          <w:rtl/>
        </w:rPr>
        <w:t xml:space="preserve"> </w:t>
      </w:r>
      <w:r>
        <w:rPr>
          <w:rFonts w:hint="cs"/>
          <w:rtl/>
        </w:rPr>
        <w:t>مستصحب</w:t>
      </w:r>
      <w:r>
        <w:rPr>
          <w:rtl/>
        </w:rPr>
        <w:t xml:space="preserve">. </w:t>
      </w:r>
      <w:r>
        <w:rPr>
          <w:rFonts w:hint="cs"/>
          <w:rtl/>
        </w:rPr>
        <w:t>حکم</w:t>
      </w:r>
      <w:r>
        <w:rPr>
          <w:rtl/>
        </w:rPr>
        <w:t xml:space="preserve"> </w:t>
      </w:r>
      <w:r>
        <w:rPr>
          <w:rFonts w:hint="cs"/>
          <w:rtl/>
        </w:rPr>
        <w:t>فعلی</w:t>
      </w:r>
      <w:r>
        <w:rPr>
          <w:rtl/>
        </w:rPr>
        <w:t xml:space="preserve"> </w:t>
      </w:r>
      <w:r>
        <w:rPr>
          <w:rFonts w:hint="cs"/>
          <w:rtl/>
        </w:rPr>
        <w:t>فقط</w:t>
      </w:r>
      <w:r>
        <w:rPr>
          <w:rtl/>
        </w:rPr>
        <w:t xml:space="preserve"> </w:t>
      </w:r>
      <w:r>
        <w:rPr>
          <w:rFonts w:hint="cs"/>
          <w:rtl/>
        </w:rPr>
        <w:t>بر</w:t>
      </w:r>
      <w:r>
        <w:rPr>
          <w:rtl/>
        </w:rPr>
        <w:t xml:space="preserve"> </w:t>
      </w:r>
      <w:r>
        <w:rPr>
          <w:rFonts w:hint="cs"/>
          <w:rtl/>
        </w:rPr>
        <w:t>تمام</w:t>
      </w:r>
      <w:r>
        <w:rPr>
          <w:rtl/>
        </w:rPr>
        <w:t xml:space="preserve"> </w:t>
      </w:r>
      <w:r>
        <w:rPr>
          <w:rFonts w:hint="cs"/>
          <w:rtl/>
        </w:rPr>
        <w:t>الموضوع</w:t>
      </w:r>
      <w:r>
        <w:rPr>
          <w:rtl/>
        </w:rPr>
        <w:t xml:space="preserve"> </w:t>
      </w:r>
      <w:r>
        <w:rPr>
          <w:rFonts w:hint="cs"/>
          <w:rtl/>
        </w:rPr>
        <w:t>مترتب</w:t>
      </w:r>
      <w:r>
        <w:rPr>
          <w:rtl/>
        </w:rPr>
        <w:t xml:space="preserve"> </w:t>
      </w:r>
      <w:r w:rsidR="00D74C82">
        <w:rPr>
          <w:rFonts w:hint="cs"/>
          <w:rtl/>
        </w:rPr>
        <w:t>می شود</w:t>
      </w:r>
      <w:r>
        <w:rPr>
          <w:rtl/>
        </w:rPr>
        <w:t xml:space="preserve"> </w:t>
      </w:r>
      <w:r>
        <w:rPr>
          <w:rFonts w:hint="cs"/>
          <w:rtl/>
        </w:rPr>
        <w:t>نه</w:t>
      </w:r>
      <w:r>
        <w:rPr>
          <w:rtl/>
        </w:rPr>
        <w:t xml:space="preserve"> </w:t>
      </w:r>
      <w:r>
        <w:rPr>
          <w:rFonts w:hint="cs"/>
          <w:rtl/>
        </w:rPr>
        <w:t>بر</w:t>
      </w:r>
      <w:r>
        <w:rPr>
          <w:rtl/>
        </w:rPr>
        <w:t xml:space="preserve"> </w:t>
      </w:r>
      <w:r>
        <w:rPr>
          <w:rFonts w:hint="cs"/>
          <w:rtl/>
        </w:rPr>
        <w:t>جزء</w:t>
      </w:r>
      <w:r>
        <w:rPr>
          <w:rtl/>
        </w:rPr>
        <w:t xml:space="preserve"> </w:t>
      </w:r>
      <w:r>
        <w:rPr>
          <w:rFonts w:hint="cs"/>
          <w:rtl/>
        </w:rPr>
        <w:t>الموضوع</w:t>
      </w:r>
      <w:r>
        <w:rPr>
          <w:rtl/>
        </w:rPr>
        <w:t xml:space="preserve">. </w:t>
      </w:r>
      <w:r>
        <w:rPr>
          <w:rFonts w:hint="cs"/>
          <w:rtl/>
        </w:rPr>
        <w:t>پس</w:t>
      </w:r>
      <w:r>
        <w:rPr>
          <w:rtl/>
        </w:rPr>
        <w:t xml:space="preserve"> </w:t>
      </w:r>
      <w:r>
        <w:rPr>
          <w:rFonts w:hint="cs"/>
          <w:rtl/>
        </w:rPr>
        <w:t>وقتی</w:t>
      </w:r>
      <w:r>
        <w:rPr>
          <w:rtl/>
        </w:rPr>
        <w:t xml:space="preserve"> </w:t>
      </w:r>
      <w:r>
        <w:rPr>
          <w:rFonts w:hint="cs"/>
          <w:rtl/>
        </w:rPr>
        <w:t>استصحاب</w:t>
      </w:r>
      <w:r>
        <w:rPr>
          <w:rtl/>
        </w:rPr>
        <w:t xml:space="preserve"> </w:t>
      </w:r>
      <w:r>
        <w:rPr>
          <w:rFonts w:hint="cs"/>
          <w:rtl/>
        </w:rPr>
        <w:t>در</w:t>
      </w:r>
      <w:r>
        <w:rPr>
          <w:rtl/>
        </w:rPr>
        <w:t xml:space="preserve"> </w:t>
      </w:r>
      <w:r>
        <w:rPr>
          <w:rFonts w:hint="cs"/>
          <w:rtl/>
        </w:rPr>
        <w:t>جزء</w:t>
      </w:r>
      <w:r>
        <w:rPr>
          <w:rtl/>
        </w:rPr>
        <w:t xml:space="preserve"> </w:t>
      </w:r>
      <w:r>
        <w:rPr>
          <w:rFonts w:hint="cs"/>
          <w:rtl/>
        </w:rPr>
        <w:t>جاری</w:t>
      </w:r>
      <w:r>
        <w:rPr>
          <w:rtl/>
        </w:rPr>
        <w:t xml:space="preserve"> </w:t>
      </w:r>
      <w:r>
        <w:rPr>
          <w:rFonts w:hint="cs"/>
          <w:rtl/>
        </w:rPr>
        <w:t>شود،</w:t>
      </w:r>
      <w:r>
        <w:rPr>
          <w:rtl/>
        </w:rPr>
        <w:t xml:space="preserve"> </w:t>
      </w:r>
      <w:r>
        <w:rPr>
          <w:rFonts w:hint="cs"/>
          <w:rtl/>
        </w:rPr>
        <w:t>حکم</w:t>
      </w:r>
      <w:r>
        <w:rPr>
          <w:rtl/>
        </w:rPr>
        <w:t xml:space="preserve"> </w:t>
      </w:r>
      <w:r>
        <w:rPr>
          <w:rFonts w:hint="cs"/>
          <w:rtl/>
        </w:rPr>
        <w:t>فعلی</w:t>
      </w:r>
      <w:r>
        <w:rPr>
          <w:rtl/>
        </w:rPr>
        <w:t xml:space="preserve"> </w:t>
      </w:r>
      <w:r>
        <w:rPr>
          <w:rFonts w:hint="cs"/>
          <w:rtl/>
        </w:rPr>
        <w:t>حاصل</w:t>
      </w:r>
      <w:r>
        <w:rPr>
          <w:rtl/>
        </w:rPr>
        <w:t xml:space="preserve"> </w:t>
      </w:r>
      <w:r w:rsidR="00C35275">
        <w:rPr>
          <w:rFonts w:hint="cs"/>
          <w:rtl/>
        </w:rPr>
        <w:t>نمی شود</w:t>
      </w:r>
      <w:r>
        <w:rPr>
          <w:rtl/>
        </w:rPr>
        <w:t xml:space="preserve"> </w:t>
      </w:r>
      <w:r>
        <w:rPr>
          <w:rFonts w:hint="cs"/>
          <w:rtl/>
        </w:rPr>
        <w:t>و</w:t>
      </w:r>
      <w:r>
        <w:rPr>
          <w:rtl/>
        </w:rPr>
        <w:t xml:space="preserve"> </w:t>
      </w:r>
      <w:r>
        <w:rPr>
          <w:rFonts w:hint="cs"/>
          <w:rtl/>
        </w:rPr>
        <w:t>اثر</w:t>
      </w:r>
      <w:r>
        <w:rPr>
          <w:rtl/>
        </w:rPr>
        <w:t xml:space="preserve"> </w:t>
      </w:r>
      <w:r>
        <w:rPr>
          <w:rFonts w:hint="cs"/>
          <w:rtl/>
        </w:rPr>
        <w:t>شرعی</w:t>
      </w:r>
      <w:r>
        <w:rPr>
          <w:rtl/>
        </w:rPr>
        <w:t xml:space="preserve"> </w:t>
      </w:r>
      <w:r>
        <w:rPr>
          <w:rFonts w:hint="cs"/>
          <w:rtl/>
        </w:rPr>
        <w:t>ندارد</w:t>
      </w:r>
      <w:r>
        <w:rPr>
          <w:rtl/>
        </w:rPr>
        <w:t>.</w:t>
      </w:r>
    </w:p>
    <w:p w:rsidR="0052567A" w:rsidRDefault="0052567A" w:rsidP="0044477C">
      <w:pPr>
        <w:rPr>
          <w:rtl/>
        </w:rPr>
      </w:pPr>
      <w:r>
        <w:rPr>
          <w:rFonts w:hint="cs"/>
          <w:rtl/>
        </w:rPr>
        <w:t>مقدمات</w:t>
      </w:r>
      <w:r>
        <w:rPr>
          <w:rtl/>
        </w:rPr>
        <w:t xml:space="preserve"> </w:t>
      </w:r>
      <w:r>
        <w:rPr>
          <w:rFonts w:hint="cs"/>
          <w:rtl/>
        </w:rPr>
        <w:t>اشکال</w:t>
      </w:r>
      <w:r>
        <w:rPr>
          <w:rtl/>
        </w:rPr>
        <w:t>:</w:t>
      </w:r>
    </w:p>
    <w:p w:rsidR="0052567A" w:rsidRDefault="00C35275" w:rsidP="0044477C">
      <w:pPr>
        <w:rPr>
          <w:rtl/>
        </w:rPr>
      </w:pPr>
      <w:r>
        <w:rPr>
          <w:rtl/>
        </w:rPr>
        <w:t>۱-</w:t>
      </w:r>
      <w:r w:rsidR="0052567A">
        <w:rPr>
          <w:rtl/>
        </w:rPr>
        <w:t xml:space="preserve"> </w:t>
      </w:r>
      <w:r w:rsidR="0052567A">
        <w:rPr>
          <w:rFonts w:hint="cs"/>
          <w:rtl/>
        </w:rPr>
        <w:t>اثر</w:t>
      </w:r>
      <w:r w:rsidR="0052567A">
        <w:rPr>
          <w:rtl/>
        </w:rPr>
        <w:t xml:space="preserve"> </w:t>
      </w:r>
      <w:r w:rsidR="0052567A">
        <w:rPr>
          <w:rFonts w:hint="cs"/>
          <w:rtl/>
        </w:rPr>
        <w:t>شرعی</w:t>
      </w:r>
      <w:r w:rsidR="0052567A">
        <w:rPr>
          <w:rtl/>
        </w:rPr>
        <w:t xml:space="preserve"> </w:t>
      </w:r>
      <w:r w:rsidR="0052567A">
        <w:rPr>
          <w:rFonts w:hint="cs"/>
          <w:rtl/>
        </w:rPr>
        <w:t>در</w:t>
      </w:r>
      <w:r w:rsidR="0052567A">
        <w:rPr>
          <w:rtl/>
        </w:rPr>
        <w:t xml:space="preserve"> </w:t>
      </w:r>
      <w:r w:rsidR="0052567A">
        <w:rPr>
          <w:rFonts w:hint="cs"/>
          <w:rtl/>
        </w:rPr>
        <w:t>استصحاب</w:t>
      </w:r>
      <w:r w:rsidR="0052567A">
        <w:rPr>
          <w:rtl/>
        </w:rPr>
        <w:t xml:space="preserve"> </w:t>
      </w:r>
      <w:r w:rsidR="0052567A">
        <w:rPr>
          <w:rFonts w:hint="cs"/>
          <w:rtl/>
        </w:rPr>
        <w:t>موضوعی،</w:t>
      </w:r>
      <w:r w:rsidR="0052567A">
        <w:rPr>
          <w:rtl/>
        </w:rPr>
        <w:t xml:space="preserve"> </w:t>
      </w:r>
      <w:r w:rsidR="0052567A">
        <w:rPr>
          <w:rFonts w:hint="cs"/>
          <w:rtl/>
        </w:rPr>
        <w:t>ترتب</w:t>
      </w:r>
      <w:r w:rsidR="0052567A">
        <w:rPr>
          <w:rtl/>
        </w:rPr>
        <w:t xml:space="preserve"> </w:t>
      </w:r>
      <w:r w:rsidR="0052567A">
        <w:rPr>
          <w:rFonts w:hint="cs"/>
          <w:rtl/>
        </w:rPr>
        <w:t>حکم</w:t>
      </w:r>
      <w:r w:rsidR="0052567A">
        <w:rPr>
          <w:rtl/>
        </w:rPr>
        <w:t xml:space="preserve"> </w:t>
      </w:r>
      <w:r w:rsidR="0052567A">
        <w:rPr>
          <w:rFonts w:hint="cs"/>
          <w:rtl/>
        </w:rPr>
        <w:t>فعلی</w:t>
      </w:r>
      <w:r w:rsidR="0052567A">
        <w:rPr>
          <w:rtl/>
        </w:rPr>
        <w:t xml:space="preserve"> </w:t>
      </w:r>
      <w:r w:rsidR="0052567A">
        <w:rPr>
          <w:rFonts w:hint="cs"/>
          <w:rtl/>
        </w:rPr>
        <w:t>بر</w:t>
      </w:r>
      <w:r w:rsidR="0052567A">
        <w:rPr>
          <w:rtl/>
        </w:rPr>
        <w:t xml:space="preserve"> </w:t>
      </w:r>
      <w:r w:rsidR="0052567A">
        <w:rPr>
          <w:rFonts w:hint="cs"/>
          <w:rtl/>
        </w:rPr>
        <w:t>مستصحب</w:t>
      </w:r>
      <w:r w:rsidR="0052567A">
        <w:rPr>
          <w:rtl/>
        </w:rPr>
        <w:t xml:space="preserve"> </w:t>
      </w:r>
      <w:r w:rsidR="0052567A">
        <w:rPr>
          <w:rFonts w:hint="cs"/>
          <w:rtl/>
        </w:rPr>
        <w:t>است</w:t>
      </w:r>
      <w:r w:rsidR="0052567A">
        <w:rPr>
          <w:rtl/>
        </w:rPr>
        <w:t>.</w:t>
      </w:r>
    </w:p>
    <w:p w:rsidR="0052567A" w:rsidRDefault="00C35275" w:rsidP="0044477C">
      <w:pPr>
        <w:rPr>
          <w:rtl/>
        </w:rPr>
      </w:pPr>
      <w:r>
        <w:rPr>
          <w:rtl/>
        </w:rPr>
        <w:t>۲-</w:t>
      </w:r>
      <w:r w:rsidR="0052567A">
        <w:rPr>
          <w:rtl/>
        </w:rPr>
        <w:t xml:space="preserve"> </w:t>
      </w:r>
      <w:r w:rsidR="0052567A">
        <w:rPr>
          <w:rFonts w:hint="cs"/>
          <w:rtl/>
        </w:rPr>
        <w:t>حکم</w:t>
      </w:r>
      <w:r w:rsidR="0052567A">
        <w:rPr>
          <w:rtl/>
        </w:rPr>
        <w:t xml:space="preserve"> </w:t>
      </w:r>
      <w:r w:rsidR="0052567A">
        <w:rPr>
          <w:rFonts w:hint="cs"/>
          <w:rtl/>
        </w:rPr>
        <w:t>فعلی</w:t>
      </w:r>
      <w:r w:rsidR="0052567A">
        <w:rPr>
          <w:rtl/>
        </w:rPr>
        <w:t xml:space="preserve"> </w:t>
      </w:r>
      <w:r w:rsidR="0052567A">
        <w:rPr>
          <w:rFonts w:hint="cs"/>
          <w:rtl/>
        </w:rPr>
        <w:t>وقتی</w:t>
      </w:r>
      <w:r w:rsidR="0052567A">
        <w:rPr>
          <w:rtl/>
        </w:rPr>
        <w:t xml:space="preserve"> </w:t>
      </w:r>
      <w:r w:rsidR="0052567A">
        <w:rPr>
          <w:rFonts w:hint="cs"/>
          <w:rtl/>
        </w:rPr>
        <w:t>مترتب</w:t>
      </w:r>
      <w:r w:rsidR="0052567A">
        <w:rPr>
          <w:rtl/>
        </w:rPr>
        <w:t xml:space="preserve"> </w:t>
      </w:r>
      <w:r w:rsidR="00D74C82">
        <w:rPr>
          <w:rFonts w:hint="cs"/>
          <w:rtl/>
        </w:rPr>
        <w:t>می شود</w:t>
      </w:r>
      <w:r w:rsidR="0052567A">
        <w:rPr>
          <w:rtl/>
        </w:rPr>
        <w:t xml:space="preserve"> </w:t>
      </w:r>
      <w:r w:rsidR="0052567A">
        <w:rPr>
          <w:rFonts w:hint="cs"/>
          <w:rtl/>
        </w:rPr>
        <w:t>که</w:t>
      </w:r>
      <w:r w:rsidR="0052567A">
        <w:rPr>
          <w:rtl/>
        </w:rPr>
        <w:t xml:space="preserve"> </w:t>
      </w:r>
      <w:r w:rsidR="0052567A">
        <w:rPr>
          <w:rFonts w:hint="cs"/>
          <w:rtl/>
        </w:rPr>
        <w:t>هر</w:t>
      </w:r>
      <w:r w:rsidR="0052567A">
        <w:rPr>
          <w:rtl/>
        </w:rPr>
        <w:t xml:space="preserve"> </w:t>
      </w:r>
      <w:r w:rsidR="0052567A">
        <w:rPr>
          <w:rFonts w:hint="cs"/>
          <w:rtl/>
        </w:rPr>
        <w:t>دو</w:t>
      </w:r>
      <w:r w:rsidR="0052567A">
        <w:rPr>
          <w:rtl/>
        </w:rPr>
        <w:t xml:space="preserve"> </w:t>
      </w:r>
      <w:r w:rsidR="0052567A">
        <w:rPr>
          <w:rFonts w:hint="cs"/>
          <w:rtl/>
        </w:rPr>
        <w:t>جزء</w:t>
      </w:r>
      <w:r w:rsidR="0052567A">
        <w:rPr>
          <w:rtl/>
        </w:rPr>
        <w:t xml:space="preserve"> </w:t>
      </w:r>
      <w:r w:rsidR="0052567A">
        <w:rPr>
          <w:rFonts w:hint="cs"/>
          <w:rtl/>
        </w:rPr>
        <w:t>موضوع</w:t>
      </w:r>
      <w:r w:rsidR="0052567A">
        <w:rPr>
          <w:rtl/>
        </w:rPr>
        <w:t xml:space="preserve"> </w:t>
      </w:r>
      <w:r w:rsidR="0052567A">
        <w:rPr>
          <w:rFonts w:hint="cs"/>
          <w:rtl/>
        </w:rPr>
        <w:t>محقق</w:t>
      </w:r>
      <w:r w:rsidR="0052567A">
        <w:rPr>
          <w:rtl/>
        </w:rPr>
        <w:t xml:space="preserve"> </w:t>
      </w:r>
      <w:r w:rsidR="0052567A">
        <w:rPr>
          <w:rFonts w:hint="cs"/>
          <w:rtl/>
        </w:rPr>
        <w:t>گردد</w:t>
      </w:r>
      <w:r w:rsidR="0052567A">
        <w:rPr>
          <w:rtl/>
        </w:rPr>
        <w:t>.</w:t>
      </w:r>
    </w:p>
    <w:p w:rsidR="00BF01F5" w:rsidRDefault="00C35275" w:rsidP="0044477C">
      <w:pPr>
        <w:rPr>
          <w:rtl/>
        </w:rPr>
      </w:pPr>
      <w:r>
        <w:rPr>
          <w:rtl/>
        </w:rPr>
        <w:t>۳-</w:t>
      </w:r>
      <w:r w:rsidR="0052567A">
        <w:rPr>
          <w:rtl/>
        </w:rPr>
        <w:t xml:space="preserve"> </w:t>
      </w:r>
      <w:r w:rsidR="0052567A">
        <w:rPr>
          <w:rFonts w:hint="cs"/>
          <w:rtl/>
        </w:rPr>
        <w:t>استصحاب</w:t>
      </w:r>
      <w:r w:rsidR="0052567A">
        <w:rPr>
          <w:rtl/>
        </w:rPr>
        <w:t xml:space="preserve"> </w:t>
      </w:r>
      <w:r w:rsidR="0052567A">
        <w:rPr>
          <w:rFonts w:hint="cs"/>
          <w:rtl/>
        </w:rPr>
        <w:t>فقط</w:t>
      </w:r>
      <w:r w:rsidR="0052567A">
        <w:rPr>
          <w:rtl/>
        </w:rPr>
        <w:t xml:space="preserve"> </w:t>
      </w:r>
      <w:r w:rsidR="0052567A">
        <w:rPr>
          <w:rFonts w:hint="cs"/>
          <w:rtl/>
        </w:rPr>
        <w:t>در</w:t>
      </w:r>
      <w:r w:rsidR="0052567A">
        <w:rPr>
          <w:rtl/>
        </w:rPr>
        <w:t xml:space="preserve"> </w:t>
      </w:r>
      <w:r w:rsidR="0052567A">
        <w:rPr>
          <w:rFonts w:hint="cs"/>
          <w:rtl/>
        </w:rPr>
        <w:t>یک</w:t>
      </w:r>
      <w:r w:rsidR="0052567A">
        <w:rPr>
          <w:rtl/>
        </w:rPr>
        <w:t xml:space="preserve"> </w:t>
      </w:r>
      <w:r w:rsidR="0052567A">
        <w:rPr>
          <w:rFonts w:hint="cs"/>
          <w:rtl/>
        </w:rPr>
        <w:t>جزء</w:t>
      </w:r>
      <w:r w:rsidR="0052567A">
        <w:rPr>
          <w:rtl/>
        </w:rPr>
        <w:t xml:space="preserve"> </w:t>
      </w:r>
      <w:r w:rsidR="0052567A">
        <w:rPr>
          <w:rFonts w:hint="cs"/>
          <w:rtl/>
        </w:rPr>
        <w:t>جاری</w:t>
      </w:r>
      <w:r w:rsidR="0052567A">
        <w:rPr>
          <w:rtl/>
        </w:rPr>
        <w:t xml:space="preserve"> </w:t>
      </w:r>
      <w:r w:rsidR="00D74C82">
        <w:rPr>
          <w:rFonts w:hint="cs"/>
          <w:rtl/>
        </w:rPr>
        <w:t>می شود</w:t>
      </w:r>
      <w:r w:rsidR="0052567A">
        <w:rPr>
          <w:rFonts w:hint="cs"/>
          <w:rtl/>
        </w:rPr>
        <w:t>،</w:t>
      </w:r>
      <w:r w:rsidR="0052567A">
        <w:rPr>
          <w:rtl/>
        </w:rPr>
        <w:t xml:space="preserve"> </w:t>
      </w:r>
      <w:r w:rsidR="0052567A">
        <w:rPr>
          <w:rFonts w:hint="cs"/>
          <w:rtl/>
        </w:rPr>
        <w:t>نه</w:t>
      </w:r>
      <w:r w:rsidR="0052567A">
        <w:rPr>
          <w:rtl/>
        </w:rPr>
        <w:t xml:space="preserve"> </w:t>
      </w:r>
      <w:r w:rsidR="0052567A">
        <w:rPr>
          <w:rFonts w:hint="cs"/>
          <w:rtl/>
        </w:rPr>
        <w:t>تمام</w:t>
      </w:r>
      <w:r w:rsidR="0052567A">
        <w:rPr>
          <w:rtl/>
        </w:rPr>
        <w:t xml:space="preserve"> </w:t>
      </w:r>
      <w:r w:rsidR="0052567A">
        <w:rPr>
          <w:rFonts w:hint="cs"/>
          <w:rtl/>
        </w:rPr>
        <w:t>الموضوع،</w:t>
      </w:r>
      <w:r w:rsidR="0052567A">
        <w:rPr>
          <w:rtl/>
        </w:rPr>
        <w:t xml:space="preserve"> </w:t>
      </w:r>
      <w:r w:rsidR="0052567A">
        <w:rPr>
          <w:rFonts w:hint="cs"/>
          <w:rtl/>
        </w:rPr>
        <w:t>پس</w:t>
      </w:r>
      <w:r w:rsidR="0052567A">
        <w:rPr>
          <w:rtl/>
        </w:rPr>
        <w:t xml:space="preserve"> </w:t>
      </w:r>
      <w:r w:rsidR="0052567A">
        <w:rPr>
          <w:rFonts w:hint="cs"/>
          <w:rtl/>
        </w:rPr>
        <w:t>حکم</w:t>
      </w:r>
      <w:r w:rsidR="0052567A">
        <w:rPr>
          <w:rtl/>
        </w:rPr>
        <w:t xml:space="preserve"> </w:t>
      </w:r>
      <w:r w:rsidR="0052567A">
        <w:rPr>
          <w:rFonts w:hint="cs"/>
          <w:rtl/>
        </w:rPr>
        <w:t>فعلی</w:t>
      </w:r>
      <w:r w:rsidR="0052567A">
        <w:rPr>
          <w:rtl/>
        </w:rPr>
        <w:t xml:space="preserve"> </w:t>
      </w:r>
      <w:r w:rsidR="0052567A">
        <w:rPr>
          <w:rFonts w:hint="cs"/>
          <w:rtl/>
        </w:rPr>
        <w:t>حاصل</w:t>
      </w:r>
      <w:r w:rsidR="0052567A">
        <w:rPr>
          <w:rtl/>
        </w:rPr>
        <w:t xml:space="preserve"> </w:t>
      </w:r>
      <w:r>
        <w:rPr>
          <w:rFonts w:hint="cs"/>
          <w:rtl/>
        </w:rPr>
        <w:t>نمی شود</w:t>
      </w:r>
      <w:r w:rsidR="0052567A">
        <w:rPr>
          <w:rtl/>
        </w:rPr>
        <w:t>.</w:t>
      </w:r>
    </w:p>
    <w:p w:rsidR="00BF01F5" w:rsidRDefault="0052567A" w:rsidP="00302379">
      <w:pPr>
        <w:rPr>
          <w:rtl/>
        </w:rPr>
      </w:pPr>
      <w:r>
        <w:rPr>
          <w:rFonts w:hint="cs"/>
          <w:rtl/>
        </w:rPr>
        <w:t>جواب</w:t>
      </w:r>
      <w:r>
        <w:rPr>
          <w:rtl/>
        </w:rPr>
        <w:t xml:space="preserve"> </w:t>
      </w:r>
      <w:r>
        <w:rPr>
          <w:rFonts w:hint="cs"/>
          <w:rtl/>
        </w:rPr>
        <w:t>شهید</w:t>
      </w:r>
      <w:r>
        <w:rPr>
          <w:rtl/>
        </w:rPr>
        <w:t xml:space="preserve"> </w:t>
      </w:r>
      <w:r>
        <w:rPr>
          <w:rFonts w:hint="cs"/>
          <w:rtl/>
        </w:rPr>
        <w:t>صدر</w:t>
      </w:r>
      <w:r>
        <w:rPr>
          <w:rtl/>
        </w:rPr>
        <w:t xml:space="preserve"> </w:t>
      </w:r>
      <w:r>
        <w:rPr>
          <w:rFonts w:hint="cs"/>
          <w:rtl/>
        </w:rPr>
        <w:t>بر</w:t>
      </w:r>
      <w:r>
        <w:rPr>
          <w:rtl/>
        </w:rPr>
        <w:t xml:space="preserve"> </w:t>
      </w:r>
      <w:r>
        <w:rPr>
          <w:rFonts w:hint="cs"/>
          <w:rtl/>
        </w:rPr>
        <w:t>مبنای</w:t>
      </w:r>
      <w:r>
        <w:rPr>
          <w:rtl/>
        </w:rPr>
        <w:t xml:space="preserve"> </w:t>
      </w:r>
      <w:r>
        <w:rPr>
          <w:rFonts w:hint="cs"/>
          <w:rtl/>
        </w:rPr>
        <w:t>خودشان</w:t>
      </w:r>
      <w:r>
        <w:rPr>
          <w:rtl/>
        </w:rPr>
        <w:t xml:space="preserve">: </w:t>
      </w:r>
      <w:r>
        <w:rPr>
          <w:rFonts w:hint="cs"/>
          <w:rtl/>
        </w:rPr>
        <w:t>قید</w:t>
      </w:r>
      <w:r>
        <w:rPr>
          <w:rtl/>
        </w:rPr>
        <w:t xml:space="preserve"> </w:t>
      </w:r>
      <w:r w:rsidR="00805812">
        <w:rPr>
          <w:rtl/>
        </w:rPr>
        <w:t>(</w:t>
      </w:r>
      <w:r>
        <w:rPr>
          <w:rFonts w:hint="cs"/>
          <w:rtl/>
        </w:rPr>
        <w:t>فعلی</w:t>
      </w:r>
      <w:r w:rsidR="00805812">
        <w:rPr>
          <w:rFonts w:hint="eastAsia"/>
          <w:rtl/>
        </w:rPr>
        <w:t>)</w:t>
      </w:r>
      <w:r>
        <w:rPr>
          <w:rtl/>
        </w:rPr>
        <w:t xml:space="preserve"> </w:t>
      </w:r>
      <w:r>
        <w:rPr>
          <w:rFonts w:hint="cs"/>
          <w:rtl/>
        </w:rPr>
        <w:t>در</w:t>
      </w:r>
      <w:r>
        <w:rPr>
          <w:rtl/>
        </w:rPr>
        <w:t xml:space="preserve"> </w:t>
      </w:r>
      <w:r>
        <w:rPr>
          <w:rFonts w:hint="cs"/>
          <w:rtl/>
        </w:rPr>
        <w:t>اثر</w:t>
      </w:r>
      <w:r>
        <w:rPr>
          <w:rtl/>
        </w:rPr>
        <w:t xml:space="preserve"> </w:t>
      </w:r>
      <w:r>
        <w:rPr>
          <w:rFonts w:hint="cs"/>
          <w:rtl/>
        </w:rPr>
        <w:t>شرعی</w:t>
      </w:r>
      <w:r>
        <w:rPr>
          <w:rtl/>
        </w:rPr>
        <w:t xml:space="preserve"> </w:t>
      </w:r>
      <w:r>
        <w:rPr>
          <w:rFonts w:hint="cs"/>
          <w:rtl/>
        </w:rPr>
        <w:t>لازم</w:t>
      </w:r>
      <w:r>
        <w:rPr>
          <w:rtl/>
        </w:rPr>
        <w:t xml:space="preserve"> </w:t>
      </w:r>
      <w:r>
        <w:rPr>
          <w:rFonts w:hint="cs"/>
          <w:rtl/>
        </w:rPr>
        <w:t>نیست</w:t>
      </w:r>
      <w:r>
        <w:rPr>
          <w:rtl/>
        </w:rPr>
        <w:t xml:space="preserve">. </w:t>
      </w:r>
      <w:r>
        <w:rPr>
          <w:rFonts w:hint="cs"/>
          <w:rtl/>
        </w:rPr>
        <w:t>ایشان</w:t>
      </w:r>
      <w:r>
        <w:rPr>
          <w:rtl/>
        </w:rPr>
        <w:t xml:space="preserve"> </w:t>
      </w:r>
      <w:r>
        <w:rPr>
          <w:rFonts w:hint="cs"/>
          <w:rtl/>
        </w:rPr>
        <w:t>معتقد</w:t>
      </w:r>
      <w:r>
        <w:rPr>
          <w:rtl/>
        </w:rPr>
        <w:t xml:space="preserve"> </w:t>
      </w:r>
      <w:r>
        <w:rPr>
          <w:rFonts w:hint="cs"/>
          <w:rtl/>
        </w:rPr>
        <w:t>است</w:t>
      </w:r>
      <w:r>
        <w:rPr>
          <w:rtl/>
        </w:rPr>
        <w:t xml:space="preserve"> </w:t>
      </w:r>
      <w:r>
        <w:rPr>
          <w:rFonts w:hint="cs"/>
          <w:rtl/>
        </w:rPr>
        <w:t>حکم</w:t>
      </w:r>
      <w:r>
        <w:rPr>
          <w:rtl/>
        </w:rPr>
        <w:t xml:space="preserve"> </w:t>
      </w:r>
      <w:r>
        <w:rPr>
          <w:rFonts w:hint="cs"/>
          <w:rtl/>
        </w:rPr>
        <w:t>فقط</w:t>
      </w:r>
      <w:r>
        <w:rPr>
          <w:rtl/>
        </w:rPr>
        <w:t xml:space="preserve"> </w:t>
      </w:r>
      <w:r>
        <w:rPr>
          <w:rFonts w:hint="cs"/>
          <w:rtl/>
        </w:rPr>
        <w:t>یک</w:t>
      </w:r>
      <w:r>
        <w:rPr>
          <w:rtl/>
        </w:rPr>
        <w:t xml:space="preserve"> </w:t>
      </w:r>
      <w:r>
        <w:rPr>
          <w:rFonts w:hint="cs"/>
          <w:rtl/>
        </w:rPr>
        <w:t>مرحله</w:t>
      </w:r>
      <w:r>
        <w:rPr>
          <w:rtl/>
        </w:rPr>
        <w:t xml:space="preserve"> </w:t>
      </w:r>
      <w:r>
        <w:rPr>
          <w:rFonts w:hint="cs"/>
          <w:rtl/>
        </w:rPr>
        <w:t>دارد</w:t>
      </w:r>
      <w:r>
        <w:rPr>
          <w:rtl/>
        </w:rPr>
        <w:t xml:space="preserve"> </w:t>
      </w:r>
      <w:r>
        <w:rPr>
          <w:rFonts w:hint="cs"/>
          <w:rtl/>
        </w:rPr>
        <w:t>و</w:t>
      </w:r>
      <w:r>
        <w:rPr>
          <w:rtl/>
        </w:rPr>
        <w:t xml:space="preserve"> </w:t>
      </w:r>
      <w:r>
        <w:rPr>
          <w:rFonts w:hint="cs"/>
          <w:rtl/>
        </w:rPr>
        <w:t>تقسیم</w:t>
      </w:r>
      <w:r>
        <w:rPr>
          <w:rtl/>
        </w:rPr>
        <w:t xml:space="preserve"> </w:t>
      </w:r>
      <w:r>
        <w:rPr>
          <w:rFonts w:hint="cs"/>
          <w:rtl/>
        </w:rPr>
        <w:t>حکم</w:t>
      </w:r>
      <w:r>
        <w:rPr>
          <w:rtl/>
        </w:rPr>
        <w:t xml:space="preserve"> </w:t>
      </w:r>
      <w:r>
        <w:rPr>
          <w:rFonts w:hint="cs"/>
          <w:rtl/>
        </w:rPr>
        <w:t>به</w:t>
      </w:r>
      <w:r>
        <w:rPr>
          <w:rtl/>
        </w:rPr>
        <w:t xml:space="preserve"> </w:t>
      </w:r>
      <w:r>
        <w:rPr>
          <w:rFonts w:hint="cs"/>
          <w:rtl/>
        </w:rPr>
        <w:t>انشایی</w:t>
      </w:r>
      <w:r>
        <w:rPr>
          <w:rtl/>
        </w:rPr>
        <w:t xml:space="preserve"> </w:t>
      </w:r>
      <w:r>
        <w:rPr>
          <w:rFonts w:hint="cs"/>
          <w:rtl/>
        </w:rPr>
        <w:t>و</w:t>
      </w:r>
      <w:r>
        <w:rPr>
          <w:rtl/>
        </w:rPr>
        <w:t xml:space="preserve"> </w:t>
      </w:r>
      <w:r>
        <w:rPr>
          <w:rFonts w:hint="cs"/>
          <w:rtl/>
        </w:rPr>
        <w:t>فعلی</w:t>
      </w:r>
      <w:r>
        <w:rPr>
          <w:rtl/>
        </w:rPr>
        <w:t xml:space="preserve"> </w:t>
      </w:r>
      <w:r>
        <w:rPr>
          <w:rFonts w:hint="cs"/>
          <w:rtl/>
        </w:rPr>
        <w:t>را</w:t>
      </w:r>
      <w:r>
        <w:rPr>
          <w:rtl/>
        </w:rPr>
        <w:t xml:space="preserve"> </w:t>
      </w:r>
      <w:r>
        <w:rPr>
          <w:rFonts w:hint="cs"/>
          <w:rtl/>
        </w:rPr>
        <w:t>قبول</w:t>
      </w:r>
      <w:r>
        <w:rPr>
          <w:rtl/>
        </w:rPr>
        <w:t xml:space="preserve"> </w:t>
      </w:r>
      <w:r>
        <w:rPr>
          <w:rFonts w:hint="cs"/>
          <w:rtl/>
        </w:rPr>
        <w:t>ندارد</w:t>
      </w:r>
      <w:r>
        <w:rPr>
          <w:rtl/>
        </w:rPr>
        <w:t xml:space="preserve">. </w:t>
      </w:r>
      <w:r>
        <w:rPr>
          <w:rFonts w:hint="cs"/>
          <w:rtl/>
        </w:rPr>
        <w:t>مرحوم</w:t>
      </w:r>
      <w:r>
        <w:rPr>
          <w:rtl/>
        </w:rPr>
        <w:t xml:space="preserve"> </w:t>
      </w:r>
      <w:r>
        <w:rPr>
          <w:rFonts w:hint="cs"/>
          <w:rtl/>
        </w:rPr>
        <w:t>نائینی</w:t>
      </w:r>
      <w:r>
        <w:rPr>
          <w:rtl/>
        </w:rPr>
        <w:t xml:space="preserve"> </w:t>
      </w:r>
      <w:r>
        <w:rPr>
          <w:rFonts w:hint="cs"/>
          <w:rtl/>
        </w:rPr>
        <w:t>حکم</w:t>
      </w:r>
      <w:r>
        <w:rPr>
          <w:rtl/>
        </w:rPr>
        <w:t xml:space="preserve"> </w:t>
      </w:r>
      <w:r>
        <w:rPr>
          <w:rFonts w:hint="cs"/>
          <w:rtl/>
        </w:rPr>
        <w:t>را</w:t>
      </w:r>
      <w:r>
        <w:rPr>
          <w:rtl/>
        </w:rPr>
        <w:t xml:space="preserve"> </w:t>
      </w:r>
      <w:r>
        <w:rPr>
          <w:rFonts w:hint="cs"/>
          <w:rtl/>
        </w:rPr>
        <w:t>دو</w:t>
      </w:r>
      <w:r>
        <w:rPr>
          <w:rtl/>
        </w:rPr>
        <w:t xml:space="preserve"> </w:t>
      </w:r>
      <w:r>
        <w:rPr>
          <w:rFonts w:hint="cs"/>
          <w:rtl/>
        </w:rPr>
        <w:t>مرحلهای</w:t>
      </w:r>
      <w:r>
        <w:rPr>
          <w:rtl/>
        </w:rPr>
        <w:t xml:space="preserve"> </w:t>
      </w:r>
      <w:r>
        <w:rPr>
          <w:rFonts w:hint="cs"/>
          <w:rtl/>
        </w:rPr>
        <w:t>میدانست</w:t>
      </w:r>
      <w:r>
        <w:rPr>
          <w:rtl/>
        </w:rPr>
        <w:t xml:space="preserve">: </w:t>
      </w:r>
      <w:r>
        <w:rPr>
          <w:rFonts w:hint="cs"/>
          <w:rtl/>
        </w:rPr>
        <w:t>انشا</w:t>
      </w:r>
      <w:r>
        <w:rPr>
          <w:rtl/>
        </w:rPr>
        <w:t xml:space="preserve"> (</w:t>
      </w:r>
      <w:r>
        <w:rPr>
          <w:rFonts w:hint="cs"/>
          <w:rtl/>
        </w:rPr>
        <w:t>جعل</w:t>
      </w:r>
      <w:r>
        <w:rPr>
          <w:rtl/>
        </w:rPr>
        <w:t xml:space="preserve">) </w:t>
      </w:r>
      <w:r>
        <w:rPr>
          <w:rFonts w:hint="cs"/>
          <w:rtl/>
        </w:rPr>
        <w:t>و</w:t>
      </w:r>
      <w:r>
        <w:rPr>
          <w:rtl/>
        </w:rPr>
        <w:t xml:space="preserve"> </w:t>
      </w:r>
      <w:r>
        <w:rPr>
          <w:rFonts w:hint="cs"/>
          <w:rtl/>
        </w:rPr>
        <w:t>فعلیت</w:t>
      </w:r>
      <w:r>
        <w:rPr>
          <w:rtl/>
        </w:rPr>
        <w:t xml:space="preserve"> (</w:t>
      </w:r>
      <w:r>
        <w:rPr>
          <w:rFonts w:hint="cs"/>
          <w:rtl/>
        </w:rPr>
        <w:t>تحقق</w:t>
      </w:r>
      <w:r>
        <w:rPr>
          <w:rtl/>
        </w:rPr>
        <w:t xml:space="preserve"> </w:t>
      </w:r>
      <w:r>
        <w:rPr>
          <w:rFonts w:hint="cs"/>
          <w:rtl/>
        </w:rPr>
        <w:t>موضوع</w:t>
      </w:r>
      <w:r>
        <w:rPr>
          <w:rtl/>
        </w:rPr>
        <w:t xml:space="preserve"> </w:t>
      </w:r>
      <w:r>
        <w:rPr>
          <w:rFonts w:hint="cs"/>
          <w:rtl/>
        </w:rPr>
        <w:t>در</w:t>
      </w:r>
      <w:r>
        <w:rPr>
          <w:rtl/>
        </w:rPr>
        <w:t xml:space="preserve"> </w:t>
      </w:r>
      <w:r>
        <w:rPr>
          <w:rFonts w:hint="cs"/>
          <w:rtl/>
        </w:rPr>
        <w:t>خارج</w:t>
      </w:r>
      <w:r>
        <w:rPr>
          <w:rtl/>
        </w:rPr>
        <w:t xml:space="preserve">). </w:t>
      </w:r>
      <w:r>
        <w:rPr>
          <w:rFonts w:hint="cs"/>
          <w:rtl/>
        </w:rPr>
        <w:t>شهید</w:t>
      </w:r>
      <w:r>
        <w:rPr>
          <w:rtl/>
        </w:rPr>
        <w:t xml:space="preserve"> </w:t>
      </w:r>
      <w:r>
        <w:rPr>
          <w:rFonts w:hint="cs"/>
          <w:rtl/>
        </w:rPr>
        <w:t>صدر</w:t>
      </w:r>
      <w:r>
        <w:rPr>
          <w:rtl/>
        </w:rPr>
        <w:t xml:space="preserve"> </w:t>
      </w:r>
      <w:r>
        <w:rPr>
          <w:rFonts w:hint="cs"/>
          <w:rtl/>
        </w:rPr>
        <w:t>میگوید</w:t>
      </w:r>
      <w:r>
        <w:rPr>
          <w:rtl/>
        </w:rPr>
        <w:t xml:space="preserve"> </w:t>
      </w:r>
      <w:r>
        <w:rPr>
          <w:rFonts w:hint="cs"/>
          <w:rtl/>
        </w:rPr>
        <w:t>شارع</w:t>
      </w:r>
      <w:r>
        <w:rPr>
          <w:rtl/>
        </w:rPr>
        <w:t xml:space="preserve"> </w:t>
      </w:r>
      <w:r>
        <w:rPr>
          <w:rFonts w:hint="cs"/>
          <w:rtl/>
        </w:rPr>
        <w:t>وقتی</w:t>
      </w:r>
      <w:r>
        <w:rPr>
          <w:rtl/>
        </w:rPr>
        <w:t xml:space="preserve"> </w:t>
      </w:r>
      <w:r>
        <w:rPr>
          <w:rFonts w:hint="cs"/>
          <w:rtl/>
        </w:rPr>
        <w:t>حکم</w:t>
      </w:r>
      <w:r>
        <w:rPr>
          <w:rtl/>
        </w:rPr>
        <w:t xml:space="preserve"> </w:t>
      </w:r>
      <w:r>
        <w:rPr>
          <w:rFonts w:hint="cs"/>
          <w:rtl/>
        </w:rPr>
        <w:t>را</w:t>
      </w:r>
      <w:r>
        <w:rPr>
          <w:rtl/>
        </w:rPr>
        <w:t xml:space="preserve"> </w:t>
      </w:r>
      <w:r>
        <w:rPr>
          <w:rFonts w:hint="cs"/>
          <w:rtl/>
        </w:rPr>
        <w:t>جعل</w:t>
      </w:r>
      <w:r>
        <w:rPr>
          <w:rtl/>
        </w:rPr>
        <w:t xml:space="preserve"> </w:t>
      </w:r>
      <w:r>
        <w:rPr>
          <w:rFonts w:hint="cs"/>
          <w:rtl/>
        </w:rPr>
        <w:t>کرد،</w:t>
      </w:r>
      <w:r>
        <w:rPr>
          <w:rtl/>
        </w:rPr>
        <w:t xml:space="preserve"> </w:t>
      </w:r>
      <w:r>
        <w:rPr>
          <w:rFonts w:hint="cs"/>
          <w:rtl/>
        </w:rPr>
        <w:t>همان</w:t>
      </w:r>
      <w:r>
        <w:rPr>
          <w:rtl/>
        </w:rPr>
        <w:t xml:space="preserve"> </w:t>
      </w:r>
      <w:r>
        <w:rPr>
          <w:rFonts w:hint="cs"/>
          <w:rtl/>
        </w:rPr>
        <w:t>لحظه</w:t>
      </w:r>
      <w:r>
        <w:rPr>
          <w:rtl/>
        </w:rPr>
        <w:t xml:space="preserve"> </w:t>
      </w:r>
      <w:r>
        <w:rPr>
          <w:rFonts w:hint="cs"/>
          <w:rtl/>
        </w:rPr>
        <w:t>حکم</w:t>
      </w:r>
      <w:r>
        <w:rPr>
          <w:rtl/>
        </w:rPr>
        <w:t xml:space="preserve"> </w:t>
      </w:r>
      <w:r>
        <w:rPr>
          <w:rFonts w:hint="cs"/>
          <w:rtl/>
        </w:rPr>
        <w:t>فعلی</w:t>
      </w:r>
      <w:r>
        <w:rPr>
          <w:rtl/>
        </w:rPr>
        <w:t xml:space="preserve"> </w:t>
      </w:r>
      <w:r>
        <w:rPr>
          <w:rFonts w:hint="cs"/>
          <w:rtl/>
        </w:rPr>
        <w:t>است</w:t>
      </w:r>
      <w:r>
        <w:rPr>
          <w:rtl/>
        </w:rPr>
        <w:t xml:space="preserve"> </w:t>
      </w:r>
      <w:r>
        <w:rPr>
          <w:rFonts w:hint="cs"/>
          <w:rtl/>
        </w:rPr>
        <w:t>و</w:t>
      </w:r>
      <w:r>
        <w:rPr>
          <w:rtl/>
        </w:rPr>
        <w:t xml:space="preserve"> </w:t>
      </w:r>
      <w:r>
        <w:rPr>
          <w:rFonts w:hint="cs"/>
          <w:rtl/>
        </w:rPr>
        <w:t>تحقق</w:t>
      </w:r>
      <w:r>
        <w:rPr>
          <w:rtl/>
        </w:rPr>
        <w:t xml:space="preserve"> </w:t>
      </w:r>
      <w:r>
        <w:rPr>
          <w:rFonts w:hint="cs"/>
          <w:rtl/>
        </w:rPr>
        <w:t>موضوع</w:t>
      </w:r>
      <w:r>
        <w:rPr>
          <w:rtl/>
        </w:rPr>
        <w:t xml:space="preserve"> </w:t>
      </w:r>
      <w:r>
        <w:rPr>
          <w:rFonts w:hint="cs"/>
          <w:rtl/>
        </w:rPr>
        <w:t>در</w:t>
      </w:r>
      <w:r>
        <w:rPr>
          <w:rtl/>
        </w:rPr>
        <w:t xml:space="preserve"> </w:t>
      </w:r>
      <w:r>
        <w:rPr>
          <w:rFonts w:hint="cs"/>
          <w:rtl/>
        </w:rPr>
        <w:t>خارج</w:t>
      </w:r>
      <w:r>
        <w:rPr>
          <w:rtl/>
        </w:rPr>
        <w:t xml:space="preserve"> </w:t>
      </w:r>
      <w:r>
        <w:rPr>
          <w:rFonts w:hint="cs"/>
          <w:rtl/>
        </w:rPr>
        <w:t>فقط</w:t>
      </w:r>
      <w:r>
        <w:rPr>
          <w:rtl/>
        </w:rPr>
        <w:t xml:space="preserve"> </w:t>
      </w:r>
      <w:r>
        <w:rPr>
          <w:rFonts w:hint="cs"/>
          <w:rtl/>
        </w:rPr>
        <w:t>تطبیق</w:t>
      </w:r>
      <w:r>
        <w:rPr>
          <w:rtl/>
        </w:rPr>
        <w:t xml:space="preserve"> </w:t>
      </w:r>
      <w:r>
        <w:rPr>
          <w:rFonts w:hint="cs"/>
          <w:rtl/>
        </w:rPr>
        <w:t>حکم</w:t>
      </w:r>
      <w:r>
        <w:rPr>
          <w:rtl/>
        </w:rPr>
        <w:t xml:space="preserve"> </w:t>
      </w:r>
      <w:r>
        <w:rPr>
          <w:rFonts w:hint="cs"/>
          <w:rtl/>
        </w:rPr>
        <w:t>بر</w:t>
      </w:r>
      <w:r>
        <w:rPr>
          <w:rtl/>
        </w:rPr>
        <w:t xml:space="preserve"> </w:t>
      </w:r>
      <w:r>
        <w:rPr>
          <w:rFonts w:hint="cs"/>
          <w:rtl/>
        </w:rPr>
        <w:t>مصداق</w:t>
      </w:r>
      <w:r>
        <w:rPr>
          <w:rtl/>
        </w:rPr>
        <w:t xml:space="preserve"> </w:t>
      </w:r>
      <w:r>
        <w:rPr>
          <w:rFonts w:hint="cs"/>
          <w:rtl/>
        </w:rPr>
        <w:t>است</w:t>
      </w:r>
      <w:r>
        <w:rPr>
          <w:rtl/>
        </w:rPr>
        <w:t xml:space="preserve"> </w:t>
      </w:r>
      <w:r>
        <w:rPr>
          <w:rFonts w:hint="cs"/>
          <w:rtl/>
        </w:rPr>
        <w:t>نه</w:t>
      </w:r>
      <w:r>
        <w:rPr>
          <w:rtl/>
        </w:rPr>
        <w:t xml:space="preserve"> </w:t>
      </w:r>
      <w:r>
        <w:rPr>
          <w:rFonts w:hint="cs"/>
          <w:rtl/>
        </w:rPr>
        <w:t>ایجاد</w:t>
      </w:r>
      <w:r>
        <w:rPr>
          <w:rtl/>
        </w:rPr>
        <w:t xml:space="preserve"> </w:t>
      </w:r>
      <w:r>
        <w:rPr>
          <w:rFonts w:hint="cs"/>
          <w:rtl/>
        </w:rPr>
        <w:t>فعلیت</w:t>
      </w:r>
      <w:r>
        <w:rPr>
          <w:rtl/>
        </w:rPr>
        <w:t xml:space="preserve"> </w:t>
      </w:r>
      <w:r>
        <w:rPr>
          <w:rFonts w:hint="cs"/>
          <w:rtl/>
        </w:rPr>
        <w:t>جدید</w:t>
      </w:r>
      <w:r w:rsidR="00BA7D0A">
        <w:rPr>
          <w:rtl/>
        </w:rPr>
        <w:t xml:space="preserve"> بنابراین </w:t>
      </w:r>
      <w:r>
        <w:rPr>
          <w:rFonts w:hint="cs"/>
          <w:rtl/>
        </w:rPr>
        <w:t>در</w:t>
      </w:r>
      <w:r>
        <w:rPr>
          <w:rtl/>
        </w:rPr>
        <w:t xml:space="preserve"> </w:t>
      </w:r>
      <w:r>
        <w:rPr>
          <w:rFonts w:hint="cs"/>
          <w:rtl/>
        </w:rPr>
        <w:t>استصحاب</w:t>
      </w:r>
      <w:r>
        <w:rPr>
          <w:rtl/>
        </w:rPr>
        <w:t xml:space="preserve"> </w:t>
      </w:r>
      <w:r>
        <w:rPr>
          <w:rFonts w:hint="cs"/>
          <w:rtl/>
        </w:rPr>
        <w:t>موضوعی،</w:t>
      </w:r>
      <w:r>
        <w:rPr>
          <w:rtl/>
        </w:rPr>
        <w:t xml:space="preserve"> </w:t>
      </w:r>
      <w:r>
        <w:rPr>
          <w:rFonts w:hint="cs"/>
          <w:rtl/>
        </w:rPr>
        <w:t>ترتب</w:t>
      </w:r>
      <w:r>
        <w:rPr>
          <w:rtl/>
        </w:rPr>
        <w:t xml:space="preserve"> </w:t>
      </w:r>
      <w:r>
        <w:rPr>
          <w:rFonts w:hint="cs"/>
          <w:rtl/>
        </w:rPr>
        <w:t>خود</w:t>
      </w:r>
      <w:r>
        <w:rPr>
          <w:rtl/>
        </w:rPr>
        <w:t xml:space="preserve"> </w:t>
      </w:r>
      <w:r>
        <w:rPr>
          <w:rFonts w:hint="cs"/>
          <w:rtl/>
        </w:rPr>
        <w:t>حکم</w:t>
      </w:r>
      <w:r>
        <w:rPr>
          <w:rtl/>
        </w:rPr>
        <w:t xml:space="preserve"> (</w:t>
      </w:r>
      <w:r>
        <w:rPr>
          <w:rFonts w:hint="cs"/>
          <w:rtl/>
        </w:rPr>
        <w:t>بدون</w:t>
      </w:r>
      <w:r>
        <w:rPr>
          <w:rtl/>
        </w:rPr>
        <w:t xml:space="preserve"> </w:t>
      </w:r>
      <w:r>
        <w:rPr>
          <w:rFonts w:hint="cs"/>
          <w:rtl/>
        </w:rPr>
        <w:t>قید</w:t>
      </w:r>
      <w:r>
        <w:rPr>
          <w:rtl/>
        </w:rPr>
        <w:t xml:space="preserve"> </w:t>
      </w:r>
      <w:r>
        <w:rPr>
          <w:rFonts w:hint="cs"/>
          <w:rtl/>
        </w:rPr>
        <w:t>فعلیت</w:t>
      </w:r>
      <w:r>
        <w:rPr>
          <w:rtl/>
        </w:rPr>
        <w:t xml:space="preserve">) </w:t>
      </w:r>
      <w:r>
        <w:rPr>
          <w:rFonts w:hint="cs"/>
          <w:rtl/>
        </w:rPr>
        <w:t>کافی</w:t>
      </w:r>
      <w:r>
        <w:rPr>
          <w:rtl/>
        </w:rPr>
        <w:t xml:space="preserve"> </w:t>
      </w:r>
      <w:r>
        <w:rPr>
          <w:rFonts w:hint="cs"/>
          <w:rtl/>
        </w:rPr>
        <w:t>است</w:t>
      </w:r>
      <w:r>
        <w:rPr>
          <w:rtl/>
        </w:rPr>
        <w:t xml:space="preserve"> </w:t>
      </w:r>
      <w:r>
        <w:rPr>
          <w:rFonts w:hint="cs"/>
          <w:rtl/>
        </w:rPr>
        <w:t>و</w:t>
      </w:r>
      <w:r>
        <w:rPr>
          <w:rtl/>
        </w:rPr>
        <w:t xml:space="preserve"> </w:t>
      </w:r>
      <w:r>
        <w:rPr>
          <w:rFonts w:hint="cs"/>
          <w:rtl/>
        </w:rPr>
        <w:t>اشکال</w:t>
      </w:r>
      <w:r>
        <w:rPr>
          <w:rtl/>
        </w:rPr>
        <w:t xml:space="preserve"> </w:t>
      </w:r>
      <w:r>
        <w:rPr>
          <w:rFonts w:hint="cs"/>
          <w:rtl/>
        </w:rPr>
        <w:t>فوق</w:t>
      </w:r>
      <w:r>
        <w:rPr>
          <w:rtl/>
        </w:rPr>
        <w:t xml:space="preserve"> </w:t>
      </w:r>
      <w:r>
        <w:rPr>
          <w:rFonts w:hint="cs"/>
          <w:rtl/>
        </w:rPr>
        <w:t>وارد</w:t>
      </w:r>
      <w:r>
        <w:rPr>
          <w:rtl/>
        </w:rPr>
        <w:t xml:space="preserve"> </w:t>
      </w:r>
      <w:r>
        <w:rPr>
          <w:rFonts w:hint="cs"/>
          <w:rtl/>
        </w:rPr>
        <w:t>نیست</w:t>
      </w:r>
      <w:r>
        <w:rPr>
          <w:rtl/>
        </w:rPr>
        <w:t>.</w:t>
      </w:r>
    </w:p>
    <w:p w:rsidR="000E4513" w:rsidRDefault="0052567A" w:rsidP="0044477C">
      <w:pPr>
        <w:rPr>
          <w:rtl/>
        </w:rPr>
      </w:pPr>
      <w:r>
        <w:rPr>
          <w:rFonts w:hint="cs"/>
          <w:rtl/>
        </w:rPr>
        <w:t>بقیه</w:t>
      </w:r>
      <w:r>
        <w:rPr>
          <w:rtl/>
        </w:rPr>
        <w:t xml:space="preserve"> </w:t>
      </w:r>
      <w:r>
        <w:rPr>
          <w:rFonts w:hint="cs"/>
          <w:rtl/>
        </w:rPr>
        <w:t>پاسخهای</w:t>
      </w:r>
      <w:r>
        <w:rPr>
          <w:rtl/>
        </w:rPr>
        <w:t xml:space="preserve"> </w:t>
      </w:r>
      <w:r>
        <w:rPr>
          <w:rFonts w:hint="cs"/>
          <w:rtl/>
        </w:rPr>
        <w:t>شهید</w:t>
      </w:r>
      <w:r>
        <w:rPr>
          <w:rtl/>
        </w:rPr>
        <w:t xml:space="preserve"> </w:t>
      </w:r>
      <w:r>
        <w:rPr>
          <w:rFonts w:hint="cs"/>
          <w:rtl/>
        </w:rPr>
        <w:t>صدر</w:t>
      </w:r>
      <w:r>
        <w:rPr>
          <w:rtl/>
        </w:rPr>
        <w:t xml:space="preserve"> (</w:t>
      </w:r>
      <w:r>
        <w:rPr>
          <w:rFonts w:hint="cs"/>
          <w:rtl/>
        </w:rPr>
        <w:t>بر</w:t>
      </w:r>
      <w:r>
        <w:rPr>
          <w:rtl/>
        </w:rPr>
        <w:t xml:space="preserve"> </w:t>
      </w:r>
      <w:r>
        <w:rPr>
          <w:rFonts w:hint="cs"/>
          <w:rtl/>
        </w:rPr>
        <w:t>فرض</w:t>
      </w:r>
      <w:r>
        <w:rPr>
          <w:rtl/>
        </w:rPr>
        <w:t xml:space="preserve"> </w:t>
      </w:r>
      <w:r>
        <w:rPr>
          <w:rFonts w:hint="cs"/>
          <w:rtl/>
        </w:rPr>
        <w:t>پذیرش</w:t>
      </w:r>
      <w:r>
        <w:rPr>
          <w:rtl/>
        </w:rPr>
        <w:t xml:space="preserve"> </w:t>
      </w:r>
      <w:r>
        <w:rPr>
          <w:rFonts w:hint="cs"/>
          <w:rtl/>
        </w:rPr>
        <w:t>تقسیم</w:t>
      </w:r>
      <w:r>
        <w:rPr>
          <w:rtl/>
        </w:rPr>
        <w:t xml:space="preserve"> </w:t>
      </w:r>
      <w:r>
        <w:rPr>
          <w:rFonts w:hint="cs"/>
          <w:rtl/>
        </w:rPr>
        <w:t>حکم</w:t>
      </w:r>
      <w:r>
        <w:rPr>
          <w:rtl/>
        </w:rPr>
        <w:t xml:space="preserve"> </w:t>
      </w:r>
      <w:r>
        <w:rPr>
          <w:rFonts w:hint="cs"/>
          <w:rtl/>
        </w:rPr>
        <w:t>به</w:t>
      </w:r>
      <w:r>
        <w:rPr>
          <w:rtl/>
        </w:rPr>
        <w:t xml:space="preserve"> </w:t>
      </w:r>
      <w:r>
        <w:rPr>
          <w:rFonts w:hint="cs"/>
          <w:rtl/>
        </w:rPr>
        <w:t>انشایی</w:t>
      </w:r>
      <w:r>
        <w:rPr>
          <w:rtl/>
        </w:rPr>
        <w:t xml:space="preserve"> </w:t>
      </w:r>
      <w:r>
        <w:rPr>
          <w:rFonts w:hint="cs"/>
          <w:rtl/>
        </w:rPr>
        <w:t>و</w:t>
      </w:r>
      <w:r>
        <w:rPr>
          <w:rtl/>
        </w:rPr>
        <w:t xml:space="preserve"> </w:t>
      </w:r>
      <w:r>
        <w:rPr>
          <w:rFonts w:hint="cs"/>
          <w:rtl/>
        </w:rPr>
        <w:t>فعلی</w:t>
      </w:r>
      <w:r>
        <w:rPr>
          <w:rtl/>
        </w:rPr>
        <w:t xml:space="preserve">) </w:t>
      </w:r>
      <w:r>
        <w:rPr>
          <w:rFonts w:hint="cs"/>
          <w:rtl/>
        </w:rPr>
        <w:t>و</w:t>
      </w:r>
      <w:r>
        <w:rPr>
          <w:rtl/>
        </w:rPr>
        <w:t xml:space="preserve"> </w:t>
      </w:r>
      <w:r>
        <w:rPr>
          <w:rFonts w:hint="cs"/>
          <w:rtl/>
        </w:rPr>
        <w:t>جواب</w:t>
      </w:r>
      <w:r>
        <w:rPr>
          <w:rtl/>
        </w:rPr>
        <w:t xml:space="preserve"> </w:t>
      </w:r>
      <w:r>
        <w:rPr>
          <w:rFonts w:hint="cs"/>
          <w:rtl/>
        </w:rPr>
        <w:t>ناقصی</w:t>
      </w:r>
      <w:r>
        <w:rPr>
          <w:rtl/>
        </w:rPr>
        <w:t xml:space="preserve"> </w:t>
      </w:r>
      <w:r>
        <w:rPr>
          <w:rFonts w:hint="cs"/>
          <w:rtl/>
        </w:rPr>
        <w:t>که</w:t>
      </w:r>
      <w:r>
        <w:rPr>
          <w:rtl/>
        </w:rPr>
        <w:t xml:space="preserve"> </w:t>
      </w:r>
      <w:r>
        <w:rPr>
          <w:rFonts w:hint="cs"/>
          <w:rtl/>
        </w:rPr>
        <w:t>به</w:t>
      </w:r>
      <w:r>
        <w:rPr>
          <w:rtl/>
        </w:rPr>
        <w:t xml:space="preserve"> </w:t>
      </w:r>
      <w:r>
        <w:rPr>
          <w:rFonts w:hint="cs"/>
          <w:rtl/>
        </w:rPr>
        <w:t>نظر</w:t>
      </w:r>
      <w:r>
        <w:rPr>
          <w:rtl/>
        </w:rPr>
        <w:t xml:space="preserve"> </w:t>
      </w:r>
      <w:r>
        <w:rPr>
          <w:rFonts w:hint="cs"/>
          <w:rtl/>
        </w:rPr>
        <w:t>استاد</w:t>
      </w:r>
      <w:r>
        <w:rPr>
          <w:rtl/>
        </w:rPr>
        <w:t xml:space="preserve"> </w:t>
      </w:r>
      <w:r>
        <w:rPr>
          <w:rFonts w:hint="cs"/>
          <w:rtl/>
        </w:rPr>
        <w:t>رسیده،</w:t>
      </w:r>
      <w:r>
        <w:rPr>
          <w:rtl/>
        </w:rPr>
        <w:t xml:space="preserve"> </w:t>
      </w:r>
      <w:r>
        <w:rPr>
          <w:rFonts w:hint="cs"/>
          <w:rtl/>
        </w:rPr>
        <w:t>به</w:t>
      </w:r>
      <w:r>
        <w:rPr>
          <w:rtl/>
        </w:rPr>
        <w:t xml:space="preserve"> </w:t>
      </w:r>
      <w:r>
        <w:rPr>
          <w:rFonts w:hint="cs"/>
          <w:rtl/>
        </w:rPr>
        <w:t>جلسه</w:t>
      </w:r>
      <w:r>
        <w:rPr>
          <w:rtl/>
        </w:rPr>
        <w:t xml:space="preserve"> </w:t>
      </w:r>
      <w:r>
        <w:rPr>
          <w:rFonts w:hint="cs"/>
          <w:rtl/>
        </w:rPr>
        <w:t>بعد</w:t>
      </w:r>
      <w:r>
        <w:rPr>
          <w:rtl/>
        </w:rPr>
        <w:t xml:space="preserve"> </w:t>
      </w:r>
      <w:r>
        <w:rPr>
          <w:rFonts w:hint="cs"/>
          <w:rtl/>
        </w:rPr>
        <w:t>موکول</w:t>
      </w:r>
      <w:r>
        <w:rPr>
          <w:rtl/>
        </w:rPr>
        <w:t xml:space="preserve"> </w:t>
      </w:r>
      <w:r>
        <w:rPr>
          <w:rFonts w:hint="cs"/>
          <w:rtl/>
        </w:rPr>
        <w:t>شد</w:t>
      </w:r>
      <w:r>
        <w:rPr>
          <w:rtl/>
        </w:rPr>
        <w:t>.</w:t>
      </w:r>
      <w:r w:rsidR="000E4513">
        <w:rPr>
          <w:rtl/>
        </w:rPr>
        <w:br w:type="page"/>
      </w:r>
    </w:p>
    <w:p w:rsidR="000E4513" w:rsidRDefault="000E4513" w:rsidP="00B25171">
      <w:pPr>
        <w:pStyle w:val="NoSpacing"/>
        <w:rPr>
          <w:rtl/>
        </w:rPr>
      </w:pPr>
      <w:bookmarkStart w:id="147" w:name="_Toc235260644"/>
      <w:r>
        <w:rPr>
          <w:rFonts w:hint="cs"/>
          <w:rtl/>
        </w:rPr>
        <w:lastRenderedPageBreak/>
        <w:t>جلسه هفتاد و چهارم</w:t>
      </w:r>
      <w:bookmarkEnd w:id="147"/>
    </w:p>
    <w:p w:rsidR="00302379" w:rsidRDefault="00302379" w:rsidP="00B25171">
      <w:pPr>
        <w:pStyle w:val="Heading1"/>
        <w:rPr>
          <w:rtl/>
        </w:rPr>
      </w:pPr>
      <w:bookmarkStart w:id="148" w:name="_Toc235260645"/>
      <w:r>
        <w:rPr>
          <w:rFonts w:hint="cs"/>
          <w:bCs/>
          <w:rtl/>
          <w:lang w:bidi="ar-SA"/>
        </w:rPr>
        <w:t>استصحاب</w:t>
      </w:r>
      <w:r>
        <w:rPr>
          <w:rFonts w:hint="cs"/>
          <w:bCs/>
          <w:rtl/>
        </w:rPr>
        <w:t>/</w:t>
      </w:r>
      <w:r>
        <w:rPr>
          <w:rFonts w:hint="cs"/>
          <w:rtl/>
        </w:rPr>
        <w:t>تنبیه</w:t>
      </w:r>
      <w:r>
        <w:rPr>
          <w:rtl/>
        </w:rPr>
        <w:t xml:space="preserve"> </w:t>
      </w:r>
      <w:r>
        <w:rPr>
          <w:rFonts w:hint="cs"/>
          <w:rtl/>
        </w:rPr>
        <w:t>پانزدهم/موضوعات</w:t>
      </w:r>
      <w:r>
        <w:rPr>
          <w:rtl/>
        </w:rPr>
        <w:t xml:space="preserve"> </w:t>
      </w:r>
      <w:r>
        <w:rPr>
          <w:rFonts w:hint="cs"/>
          <w:rtl/>
        </w:rPr>
        <w:t>مرکبه/ مرکبات تقییدی</w:t>
      </w:r>
      <w:bookmarkEnd w:id="148"/>
    </w:p>
    <w:p w:rsidR="00BF01F5" w:rsidRDefault="0052567A" w:rsidP="00302379">
      <w:pPr>
        <w:rPr>
          <w:rtl/>
        </w:rPr>
      </w:pPr>
      <w:r>
        <w:rPr>
          <w:rFonts w:hint="cs"/>
          <w:rtl/>
        </w:rPr>
        <w:t>اشکال</w:t>
      </w:r>
      <w:r>
        <w:rPr>
          <w:rtl/>
        </w:rPr>
        <w:t xml:space="preserve"> </w:t>
      </w:r>
      <w:r>
        <w:rPr>
          <w:rFonts w:hint="cs"/>
          <w:rtl/>
        </w:rPr>
        <w:t>مشترک</w:t>
      </w:r>
      <w:r>
        <w:rPr>
          <w:rtl/>
        </w:rPr>
        <w:t xml:space="preserve"> </w:t>
      </w:r>
      <w:r>
        <w:rPr>
          <w:rFonts w:hint="cs"/>
          <w:rtl/>
        </w:rPr>
        <w:t>شهید</w:t>
      </w:r>
      <w:r>
        <w:rPr>
          <w:rtl/>
        </w:rPr>
        <w:t xml:space="preserve"> </w:t>
      </w:r>
      <w:r>
        <w:rPr>
          <w:rFonts w:hint="cs"/>
          <w:rtl/>
        </w:rPr>
        <w:t>صدر</w:t>
      </w:r>
      <w:r>
        <w:rPr>
          <w:rtl/>
        </w:rPr>
        <w:t xml:space="preserve"> </w:t>
      </w:r>
      <w:r>
        <w:rPr>
          <w:rFonts w:hint="cs"/>
          <w:rtl/>
        </w:rPr>
        <w:t>در</w:t>
      </w:r>
      <w:r>
        <w:rPr>
          <w:rtl/>
        </w:rPr>
        <w:t xml:space="preserve"> </w:t>
      </w:r>
      <w:r>
        <w:rPr>
          <w:rFonts w:hint="cs"/>
          <w:rtl/>
        </w:rPr>
        <w:t>هر</w:t>
      </w:r>
      <w:r>
        <w:rPr>
          <w:rtl/>
        </w:rPr>
        <w:t xml:space="preserve"> </w:t>
      </w:r>
      <w:r>
        <w:rPr>
          <w:rFonts w:hint="cs"/>
          <w:rtl/>
        </w:rPr>
        <w:t>چهار</w:t>
      </w:r>
      <w:r>
        <w:rPr>
          <w:rtl/>
        </w:rPr>
        <w:t xml:space="preserve"> </w:t>
      </w:r>
      <w:r>
        <w:rPr>
          <w:rFonts w:hint="cs"/>
          <w:rtl/>
        </w:rPr>
        <w:t>قسم</w:t>
      </w:r>
      <w:r>
        <w:rPr>
          <w:rtl/>
        </w:rPr>
        <w:t xml:space="preserve"> </w:t>
      </w:r>
      <w:r>
        <w:rPr>
          <w:rFonts w:hint="cs"/>
          <w:rtl/>
        </w:rPr>
        <w:t>مرکبات</w:t>
      </w:r>
      <w:r>
        <w:rPr>
          <w:rtl/>
        </w:rPr>
        <w:t xml:space="preserve"> </w:t>
      </w:r>
      <w:r>
        <w:rPr>
          <w:rFonts w:hint="cs"/>
          <w:rtl/>
        </w:rPr>
        <w:t>تقیدی</w:t>
      </w:r>
      <w:r>
        <w:rPr>
          <w:rtl/>
        </w:rPr>
        <w:t>:</w:t>
      </w:r>
      <w:r w:rsidR="00302379">
        <w:rPr>
          <w:rFonts w:hint="cs"/>
          <w:rtl/>
        </w:rPr>
        <w:t xml:space="preserve"> </w:t>
      </w:r>
      <w:r>
        <w:rPr>
          <w:rFonts w:hint="cs"/>
          <w:rtl/>
        </w:rPr>
        <w:t>در</w:t>
      </w:r>
      <w:r>
        <w:rPr>
          <w:rtl/>
        </w:rPr>
        <w:t xml:space="preserve"> </w:t>
      </w:r>
      <w:r>
        <w:rPr>
          <w:rFonts w:hint="cs"/>
          <w:rtl/>
        </w:rPr>
        <w:t>استصحاب</w:t>
      </w:r>
      <w:r>
        <w:rPr>
          <w:rtl/>
        </w:rPr>
        <w:t xml:space="preserve"> </w:t>
      </w:r>
      <w:r>
        <w:rPr>
          <w:rFonts w:hint="cs"/>
          <w:rtl/>
        </w:rPr>
        <w:t>سه</w:t>
      </w:r>
      <w:r>
        <w:rPr>
          <w:rtl/>
        </w:rPr>
        <w:t xml:space="preserve"> </w:t>
      </w:r>
      <w:r>
        <w:rPr>
          <w:rFonts w:hint="cs"/>
          <w:rtl/>
        </w:rPr>
        <w:t>رکن</w:t>
      </w:r>
      <w:r>
        <w:rPr>
          <w:rtl/>
        </w:rPr>
        <w:t xml:space="preserve"> </w:t>
      </w:r>
      <w:r>
        <w:rPr>
          <w:rFonts w:hint="cs"/>
          <w:rtl/>
        </w:rPr>
        <w:t>لازم</w:t>
      </w:r>
      <w:r>
        <w:rPr>
          <w:rtl/>
        </w:rPr>
        <w:t xml:space="preserve"> </w:t>
      </w:r>
      <w:r>
        <w:rPr>
          <w:rFonts w:hint="cs"/>
          <w:rtl/>
        </w:rPr>
        <w:t>است</w:t>
      </w:r>
      <w:r>
        <w:rPr>
          <w:rtl/>
        </w:rPr>
        <w:t xml:space="preserve">: </w:t>
      </w:r>
      <w:r>
        <w:rPr>
          <w:rFonts w:hint="cs"/>
          <w:rtl/>
        </w:rPr>
        <w:t>یقین</w:t>
      </w:r>
      <w:r>
        <w:rPr>
          <w:rtl/>
        </w:rPr>
        <w:t xml:space="preserve"> </w:t>
      </w:r>
      <w:r>
        <w:rPr>
          <w:rFonts w:hint="cs"/>
          <w:rtl/>
        </w:rPr>
        <w:t>سابق،</w:t>
      </w:r>
      <w:r>
        <w:rPr>
          <w:rtl/>
        </w:rPr>
        <w:t xml:space="preserve"> </w:t>
      </w:r>
      <w:r>
        <w:rPr>
          <w:rFonts w:hint="cs"/>
          <w:rtl/>
        </w:rPr>
        <w:t>شک</w:t>
      </w:r>
      <w:r>
        <w:rPr>
          <w:rtl/>
        </w:rPr>
        <w:t xml:space="preserve"> </w:t>
      </w:r>
      <w:r>
        <w:rPr>
          <w:rFonts w:hint="cs"/>
          <w:rtl/>
        </w:rPr>
        <w:t>لاحق،</w:t>
      </w:r>
      <w:r>
        <w:rPr>
          <w:rtl/>
        </w:rPr>
        <w:t xml:space="preserve"> </w:t>
      </w:r>
      <w:r>
        <w:rPr>
          <w:rFonts w:hint="cs"/>
          <w:rtl/>
        </w:rPr>
        <w:t>اثر</w:t>
      </w:r>
      <w:r>
        <w:rPr>
          <w:rtl/>
        </w:rPr>
        <w:t xml:space="preserve"> </w:t>
      </w:r>
      <w:r>
        <w:rPr>
          <w:rFonts w:hint="cs"/>
          <w:rtl/>
        </w:rPr>
        <w:t>شرعی</w:t>
      </w:r>
      <w:r>
        <w:rPr>
          <w:rtl/>
        </w:rPr>
        <w:t xml:space="preserve">. </w:t>
      </w:r>
      <w:r>
        <w:rPr>
          <w:rFonts w:hint="cs"/>
          <w:rtl/>
        </w:rPr>
        <w:t>در</w:t>
      </w:r>
      <w:r>
        <w:rPr>
          <w:rtl/>
        </w:rPr>
        <w:t xml:space="preserve"> </w:t>
      </w:r>
      <w:r>
        <w:rPr>
          <w:rFonts w:hint="cs"/>
          <w:rtl/>
        </w:rPr>
        <w:t>موضوع</w:t>
      </w:r>
      <w:r>
        <w:rPr>
          <w:rtl/>
        </w:rPr>
        <w:t xml:space="preserve"> </w:t>
      </w:r>
      <w:r>
        <w:rPr>
          <w:rFonts w:hint="cs"/>
          <w:rtl/>
        </w:rPr>
        <w:t>مرکب،</w:t>
      </w:r>
      <w:r>
        <w:rPr>
          <w:rtl/>
        </w:rPr>
        <w:t xml:space="preserve"> </w:t>
      </w:r>
      <w:r>
        <w:rPr>
          <w:rFonts w:hint="cs"/>
          <w:rtl/>
        </w:rPr>
        <w:t>رکن</w:t>
      </w:r>
      <w:r>
        <w:rPr>
          <w:rtl/>
        </w:rPr>
        <w:t xml:space="preserve"> </w:t>
      </w:r>
      <w:r>
        <w:rPr>
          <w:rFonts w:hint="cs"/>
          <w:rtl/>
        </w:rPr>
        <w:t>سوم</w:t>
      </w:r>
      <w:r>
        <w:rPr>
          <w:rtl/>
        </w:rPr>
        <w:t xml:space="preserve"> (</w:t>
      </w:r>
      <w:r>
        <w:rPr>
          <w:rFonts w:hint="cs"/>
          <w:rtl/>
        </w:rPr>
        <w:t>اثر</w:t>
      </w:r>
      <w:r>
        <w:rPr>
          <w:rtl/>
        </w:rPr>
        <w:t xml:space="preserve"> </w:t>
      </w:r>
      <w:r>
        <w:rPr>
          <w:rFonts w:hint="cs"/>
          <w:rtl/>
        </w:rPr>
        <w:t>شرعی</w:t>
      </w:r>
      <w:r>
        <w:rPr>
          <w:rtl/>
        </w:rPr>
        <w:t xml:space="preserve">) </w:t>
      </w:r>
      <w:r>
        <w:rPr>
          <w:rFonts w:hint="cs"/>
          <w:rtl/>
        </w:rPr>
        <w:t>وجود</w:t>
      </w:r>
      <w:r>
        <w:rPr>
          <w:rtl/>
        </w:rPr>
        <w:t xml:space="preserve"> </w:t>
      </w:r>
      <w:r>
        <w:rPr>
          <w:rFonts w:hint="cs"/>
          <w:rtl/>
        </w:rPr>
        <w:t>ندارد</w:t>
      </w:r>
      <w:r>
        <w:rPr>
          <w:rtl/>
        </w:rPr>
        <w:t xml:space="preserve">. </w:t>
      </w:r>
      <w:r>
        <w:rPr>
          <w:rFonts w:hint="cs"/>
          <w:rtl/>
        </w:rPr>
        <w:t>زیرا</w:t>
      </w:r>
      <w:r>
        <w:rPr>
          <w:rtl/>
        </w:rPr>
        <w:t xml:space="preserve"> </w:t>
      </w:r>
      <w:r>
        <w:rPr>
          <w:rFonts w:hint="cs"/>
          <w:rtl/>
        </w:rPr>
        <w:t>اثر</w:t>
      </w:r>
      <w:r>
        <w:rPr>
          <w:rtl/>
        </w:rPr>
        <w:t xml:space="preserve"> </w:t>
      </w:r>
      <w:r>
        <w:rPr>
          <w:rFonts w:hint="cs"/>
          <w:rtl/>
        </w:rPr>
        <w:t>شرعی</w:t>
      </w:r>
      <w:r>
        <w:rPr>
          <w:rtl/>
        </w:rPr>
        <w:t xml:space="preserve"> </w:t>
      </w:r>
      <w:r>
        <w:rPr>
          <w:rFonts w:hint="cs"/>
          <w:rtl/>
        </w:rPr>
        <w:t>در</w:t>
      </w:r>
      <w:r>
        <w:rPr>
          <w:rtl/>
        </w:rPr>
        <w:t xml:space="preserve"> </w:t>
      </w:r>
      <w:r>
        <w:rPr>
          <w:rFonts w:hint="cs"/>
          <w:rtl/>
        </w:rPr>
        <w:t>استصحاب</w:t>
      </w:r>
      <w:r>
        <w:rPr>
          <w:rtl/>
        </w:rPr>
        <w:t xml:space="preserve"> </w:t>
      </w:r>
      <w:r>
        <w:rPr>
          <w:rFonts w:hint="cs"/>
          <w:rtl/>
        </w:rPr>
        <w:t>موضوعی،</w:t>
      </w:r>
      <w:r>
        <w:rPr>
          <w:rtl/>
        </w:rPr>
        <w:t xml:space="preserve"> </w:t>
      </w:r>
      <w:r>
        <w:rPr>
          <w:rFonts w:hint="cs"/>
          <w:rtl/>
        </w:rPr>
        <w:t>ترتب</w:t>
      </w:r>
      <w:r>
        <w:rPr>
          <w:rtl/>
        </w:rPr>
        <w:t xml:space="preserve"> </w:t>
      </w:r>
      <w:r>
        <w:rPr>
          <w:rFonts w:hint="cs"/>
          <w:rtl/>
        </w:rPr>
        <w:t>حکم</w:t>
      </w:r>
      <w:r>
        <w:rPr>
          <w:rtl/>
        </w:rPr>
        <w:t xml:space="preserve"> </w:t>
      </w:r>
      <w:r>
        <w:rPr>
          <w:rFonts w:hint="cs"/>
          <w:rtl/>
        </w:rPr>
        <w:t>فعلی</w:t>
      </w:r>
      <w:r>
        <w:rPr>
          <w:rtl/>
        </w:rPr>
        <w:t xml:space="preserve"> </w:t>
      </w:r>
      <w:r>
        <w:rPr>
          <w:rFonts w:hint="cs"/>
          <w:rtl/>
        </w:rPr>
        <w:t>بر</w:t>
      </w:r>
      <w:r>
        <w:rPr>
          <w:rtl/>
        </w:rPr>
        <w:t xml:space="preserve"> </w:t>
      </w:r>
      <w:r>
        <w:rPr>
          <w:rFonts w:hint="cs"/>
          <w:rtl/>
        </w:rPr>
        <w:t>مستصحب</w:t>
      </w:r>
      <w:r>
        <w:rPr>
          <w:rtl/>
        </w:rPr>
        <w:t xml:space="preserve"> </w:t>
      </w:r>
      <w:r>
        <w:rPr>
          <w:rFonts w:hint="cs"/>
          <w:rtl/>
        </w:rPr>
        <w:t>است</w:t>
      </w:r>
      <w:r>
        <w:rPr>
          <w:rtl/>
        </w:rPr>
        <w:t xml:space="preserve">. </w:t>
      </w:r>
      <w:r>
        <w:rPr>
          <w:rFonts w:hint="cs"/>
          <w:rtl/>
        </w:rPr>
        <w:t>حکم</w:t>
      </w:r>
      <w:r>
        <w:rPr>
          <w:rtl/>
        </w:rPr>
        <w:t xml:space="preserve"> </w:t>
      </w:r>
      <w:r>
        <w:rPr>
          <w:rFonts w:hint="cs"/>
          <w:rtl/>
        </w:rPr>
        <w:t>فعلی</w:t>
      </w:r>
      <w:r>
        <w:rPr>
          <w:rtl/>
        </w:rPr>
        <w:t xml:space="preserve"> </w:t>
      </w:r>
      <w:r>
        <w:rPr>
          <w:rFonts w:hint="cs"/>
          <w:rtl/>
        </w:rPr>
        <w:t>تنها</w:t>
      </w:r>
      <w:r>
        <w:rPr>
          <w:rtl/>
        </w:rPr>
        <w:t xml:space="preserve"> </w:t>
      </w:r>
      <w:r>
        <w:rPr>
          <w:rFonts w:hint="cs"/>
          <w:rtl/>
        </w:rPr>
        <w:t>بر</w:t>
      </w:r>
      <w:r>
        <w:rPr>
          <w:rtl/>
        </w:rPr>
        <w:t xml:space="preserve"> </w:t>
      </w:r>
      <w:r>
        <w:rPr>
          <w:rFonts w:hint="cs"/>
          <w:rtl/>
        </w:rPr>
        <w:t>تمام</w:t>
      </w:r>
      <w:r>
        <w:rPr>
          <w:rtl/>
        </w:rPr>
        <w:t xml:space="preserve"> </w:t>
      </w:r>
      <w:r>
        <w:rPr>
          <w:rFonts w:hint="cs"/>
          <w:rtl/>
        </w:rPr>
        <w:t>الموضوع</w:t>
      </w:r>
      <w:r>
        <w:rPr>
          <w:rtl/>
        </w:rPr>
        <w:t xml:space="preserve"> </w:t>
      </w:r>
      <w:r>
        <w:rPr>
          <w:rFonts w:hint="cs"/>
          <w:rtl/>
        </w:rPr>
        <w:t>مترتب</w:t>
      </w:r>
      <w:r>
        <w:rPr>
          <w:rtl/>
        </w:rPr>
        <w:t xml:space="preserve"> </w:t>
      </w:r>
      <w:r w:rsidR="00D74C82">
        <w:rPr>
          <w:rFonts w:hint="cs"/>
          <w:rtl/>
        </w:rPr>
        <w:t>می شود</w:t>
      </w:r>
      <w:r>
        <w:rPr>
          <w:rtl/>
        </w:rPr>
        <w:t xml:space="preserve"> </w:t>
      </w:r>
      <w:r>
        <w:rPr>
          <w:rFonts w:hint="cs"/>
          <w:rtl/>
        </w:rPr>
        <w:t>نه</w:t>
      </w:r>
      <w:r>
        <w:rPr>
          <w:rtl/>
        </w:rPr>
        <w:t xml:space="preserve"> </w:t>
      </w:r>
      <w:r>
        <w:rPr>
          <w:rFonts w:hint="cs"/>
          <w:rtl/>
        </w:rPr>
        <w:t>بر</w:t>
      </w:r>
      <w:r>
        <w:rPr>
          <w:rtl/>
        </w:rPr>
        <w:t xml:space="preserve"> </w:t>
      </w:r>
      <w:r>
        <w:rPr>
          <w:rFonts w:hint="cs"/>
          <w:rtl/>
        </w:rPr>
        <w:t>جزء</w:t>
      </w:r>
      <w:r>
        <w:rPr>
          <w:rtl/>
        </w:rPr>
        <w:t xml:space="preserve"> </w:t>
      </w:r>
      <w:r>
        <w:rPr>
          <w:rFonts w:hint="cs"/>
          <w:rtl/>
        </w:rPr>
        <w:t>الموضوع</w:t>
      </w:r>
      <w:r>
        <w:rPr>
          <w:rtl/>
        </w:rPr>
        <w:t xml:space="preserve">. </w:t>
      </w:r>
      <w:r>
        <w:rPr>
          <w:rFonts w:hint="cs"/>
          <w:rtl/>
        </w:rPr>
        <w:t>در</w:t>
      </w:r>
      <w:r>
        <w:rPr>
          <w:rtl/>
        </w:rPr>
        <w:t xml:space="preserve"> </w:t>
      </w:r>
      <w:r>
        <w:rPr>
          <w:rFonts w:hint="cs"/>
          <w:rtl/>
        </w:rPr>
        <w:t>موضوع</w:t>
      </w:r>
      <w:r>
        <w:rPr>
          <w:rtl/>
        </w:rPr>
        <w:t xml:space="preserve"> </w:t>
      </w:r>
      <w:r>
        <w:rPr>
          <w:rFonts w:hint="cs"/>
          <w:rtl/>
        </w:rPr>
        <w:t>مرکب،</w:t>
      </w:r>
      <w:r>
        <w:rPr>
          <w:rtl/>
        </w:rPr>
        <w:t xml:space="preserve"> </w:t>
      </w:r>
      <w:r>
        <w:rPr>
          <w:rFonts w:hint="cs"/>
          <w:rtl/>
        </w:rPr>
        <w:t>استصحاب</w:t>
      </w:r>
      <w:r>
        <w:rPr>
          <w:rtl/>
        </w:rPr>
        <w:t xml:space="preserve"> </w:t>
      </w:r>
      <w:r>
        <w:rPr>
          <w:rFonts w:hint="cs"/>
          <w:rtl/>
        </w:rPr>
        <w:t>در</w:t>
      </w:r>
      <w:r>
        <w:rPr>
          <w:rtl/>
        </w:rPr>
        <w:t xml:space="preserve"> </w:t>
      </w:r>
      <w:r>
        <w:rPr>
          <w:rFonts w:hint="cs"/>
          <w:rtl/>
        </w:rPr>
        <w:t>یک</w:t>
      </w:r>
      <w:r>
        <w:rPr>
          <w:rtl/>
        </w:rPr>
        <w:t xml:space="preserve"> </w:t>
      </w:r>
      <w:r>
        <w:rPr>
          <w:rFonts w:hint="cs"/>
          <w:rtl/>
        </w:rPr>
        <w:t>جزء</w:t>
      </w:r>
      <w:r>
        <w:rPr>
          <w:rtl/>
        </w:rPr>
        <w:t xml:space="preserve"> </w:t>
      </w:r>
      <w:r>
        <w:rPr>
          <w:rFonts w:hint="cs"/>
          <w:rtl/>
        </w:rPr>
        <w:t>جاری</w:t>
      </w:r>
      <w:r>
        <w:rPr>
          <w:rtl/>
        </w:rPr>
        <w:t xml:space="preserve"> </w:t>
      </w:r>
      <w:r w:rsidR="00C35275">
        <w:rPr>
          <w:rFonts w:hint="cs"/>
          <w:rtl/>
        </w:rPr>
        <w:t>می گردد</w:t>
      </w:r>
      <w:r>
        <w:rPr>
          <w:rtl/>
        </w:rPr>
        <w:t xml:space="preserve"> </w:t>
      </w:r>
      <w:r>
        <w:rPr>
          <w:rFonts w:hint="cs"/>
          <w:rtl/>
        </w:rPr>
        <w:t>در</w:t>
      </w:r>
      <w:r>
        <w:rPr>
          <w:rtl/>
        </w:rPr>
        <w:t xml:space="preserve"> </w:t>
      </w:r>
      <w:r>
        <w:rPr>
          <w:rFonts w:hint="cs"/>
          <w:rtl/>
        </w:rPr>
        <w:t>حالی</w:t>
      </w:r>
      <w:r>
        <w:rPr>
          <w:rtl/>
        </w:rPr>
        <w:t xml:space="preserve"> </w:t>
      </w:r>
      <w:r>
        <w:rPr>
          <w:rFonts w:hint="cs"/>
          <w:rtl/>
        </w:rPr>
        <w:t>که</w:t>
      </w:r>
      <w:r>
        <w:rPr>
          <w:rtl/>
        </w:rPr>
        <w:t xml:space="preserve"> </w:t>
      </w:r>
      <w:r>
        <w:rPr>
          <w:rFonts w:hint="cs"/>
          <w:rtl/>
        </w:rPr>
        <w:t>جزء</w:t>
      </w:r>
      <w:r>
        <w:rPr>
          <w:rtl/>
        </w:rPr>
        <w:t xml:space="preserve"> </w:t>
      </w:r>
      <w:r>
        <w:rPr>
          <w:rFonts w:hint="cs"/>
          <w:rtl/>
        </w:rPr>
        <w:t>الموضوع</w:t>
      </w:r>
      <w:r>
        <w:rPr>
          <w:rtl/>
        </w:rPr>
        <w:t xml:space="preserve"> </w:t>
      </w:r>
      <w:r>
        <w:rPr>
          <w:rFonts w:hint="cs"/>
          <w:rtl/>
        </w:rPr>
        <w:t>نمیتواند</w:t>
      </w:r>
      <w:r>
        <w:rPr>
          <w:rtl/>
        </w:rPr>
        <w:t xml:space="preserve"> </w:t>
      </w:r>
      <w:r>
        <w:rPr>
          <w:rFonts w:hint="cs"/>
          <w:rtl/>
        </w:rPr>
        <w:t>حکم</w:t>
      </w:r>
      <w:r>
        <w:rPr>
          <w:rtl/>
        </w:rPr>
        <w:t xml:space="preserve"> </w:t>
      </w:r>
      <w:r>
        <w:rPr>
          <w:rFonts w:hint="cs"/>
          <w:rtl/>
        </w:rPr>
        <w:t>فعلی</w:t>
      </w:r>
      <w:r>
        <w:rPr>
          <w:rtl/>
        </w:rPr>
        <w:t xml:space="preserve"> </w:t>
      </w:r>
      <w:r>
        <w:rPr>
          <w:rFonts w:hint="cs"/>
          <w:rtl/>
        </w:rPr>
        <w:t>داشته</w:t>
      </w:r>
      <w:r>
        <w:rPr>
          <w:rtl/>
        </w:rPr>
        <w:t xml:space="preserve"> </w:t>
      </w:r>
      <w:r>
        <w:rPr>
          <w:rFonts w:hint="cs"/>
          <w:rtl/>
        </w:rPr>
        <w:t>باشد</w:t>
      </w:r>
      <w:r>
        <w:rPr>
          <w:rtl/>
        </w:rPr>
        <w:t xml:space="preserve">. </w:t>
      </w:r>
      <w:r>
        <w:rPr>
          <w:rFonts w:hint="cs"/>
          <w:rtl/>
        </w:rPr>
        <w:t>مثال</w:t>
      </w:r>
      <w:r>
        <w:rPr>
          <w:rtl/>
        </w:rPr>
        <w:t xml:space="preserve">: </w:t>
      </w:r>
      <w:r>
        <w:rPr>
          <w:rFonts w:hint="cs"/>
          <w:rtl/>
        </w:rPr>
        <w:t>الماء</w:t>
      </w:r>
      <w:r>
        <w:rPr>
          <w:rtl/>
        </w:rPr>
        <w:t xml:space="preserve"> </w:t>
      </w:r>
      <w:r>
        <w:rPr>
          <w:rFonts w:hint="cs"/>
          <w:rtl/>
        </w:rPr>
        <w:t>الکر</w:t>
      </w:r>
      <w:r>
        <w:rPr>
          <w:rtl/>
        </w:rPr>
        <w:t xml:space="preserve"> </w:t>
      </w:r>
      <w:r>
        <w:rPr>
          <w:rFonts w:hint="cs"/>
          <w:rtl/>
        </w:rPr>
        <w:t>لا</w:t>
      </w:r>
      <w:r>
        <w:rPr>
          <w:rtl/>
        </w:rPr>
        <w:t xml:space="preserve"> </w:t>
      </w:r>
      <w:r>
        <w:rPr>
          <w:rFonts w:hint="cs"/>
          <w:rtl/>
        </w:rPr>
        <w:t>ینجسه</w:t>
      </w:r>
      <w:r>
        <w:rPr>
          <w:rtl/>
        </w:rPr>
        <w:t xml:space="preserve"> </w:t>
      </w:r>
      <w:r>
        <w:rPr>
          <w:rFonts w:hint="cs"/>
          <w:rtl/>
        </w:rPr>
        <w:t>شئ</w:t>
      </w:r>
      <w:r>
        <w:rPr>
          <w:rtl/>
        </w:rPr>
        <w:t xml:space="preserve">. </w:t>
      </w:r>
      <w:r>
        <w:rPr>
          <w:rFonts w:hint="cs"/>
          <w:rtl/>
        </w:rPr>
        <w:t>اگر</w:t>
      </w:r>
      <w:r>
        <w:rPr>
          <w:rtl/>
        </w:rPr>
        <w:t xml:space="preserve"> </w:t>
      </w:r>
      <w:r>
        <w:rPr>
          <w:rFonts w:hint="cs"/>
          <w:rtl/>
        </w:rPr>
        <w:t>در</w:t>
      </w:r>
      <w:r>
        <w:rPr>
          <w:rtl/>
        </w:rPr>
        <w:t xml:space="preserve"> </w:t>
      </w:r>
      <w:r>
        <w:rPr>
          <w:rFonts w:hint="cs"/>
          <w:rtl/>
        </w:rPr>
        <w:t>کریت</w:t>
      </w:r>
      <w:r>
        <w:rPr>
          <w:rtl/>
        </w:rPr>
        <w:t xml:space="preserve"> </w:t>
      </w:r>
      <w:r>
        <w:rPr>
          <w:rFonts w:hint="cs"/>
          <w:rtl/>
        </w:rPr>
        <w:t>شک</w:t>
      </w:r>
      <w:r>
        <w:rPr>
          <w:rtl/>
        </w:rPr>
        <w:t xml:space="preserve"> </w:t>
      </w:r>
      <w:r>
        <w:rPr>
          <w:rFonts w:hint="cs"/>
          <w:rtl/>
        </w:rPr>
        <w:t>کنیم</w:t>
      </w:r>
      <w:r>
        <w:rPr>
          <w:rtl/>
        </w:rPr>
        <w:t xml:space="preserve"> </w:t>
      </w:r>
      <w:r>
        <w:rPr>
          <w:rFonts w:hint="cs"/>
          <w:rtl/>
        </w:rPr>
        <w:t>و</w:t>
      </w:r>
      <w:r>
        <w:rPr>
          <w:rtl/>
        </w:rPr>
        <w:t xml:space="preserve"> </w:t>
      </w:r>
      <w:r>
        <w:rPr>
          <w:rFonts w:hint="cs"/>
          <w:rtl/>
        </w:rPr>
        <w:t>استصحاب</w:t>
      </w:r>
      <w:r>
        <w:rPr>
          <w:rtl/>
        </w:rPr>
        <w:t xml:space="preserve"> </w:t>
      </w:r>
      <w:r>
        <w:rPr>
          <w:rFonts w:hint="cs"/>
          <w:rtl/>
        </w:rPr>
        <w:t>کریت</w:t>
      </w:r>
      <w:r>
        <w:rPr>
          <w:rtl/>
        </w:rPr>
        <w:t xml:space="preserve"> </w:t>
      </w:r>
      <w:r>
        <w:rPr>
          <w:rFonts w:hint="cs"/>
          <w:rtl/>
        </w:rPr>
        <w:t>کنیم،</w:t>
      </w:r>
      <w:r>
        <w:rPr>
          <w:rtl/>
        </w:rPr>
        <w:t xml:space="preserve"> </w:t>
      </w:r>
      <w:r>
        <w:rPr>
          <w:rFonts w:hint="cs"/>
          <w:rtl/>
        </w:rPr>
        <w:t>آب</w:t>
      </w:r>
      <w:r>
        <w:rPr>
          <w:rtl/>
        </w:rPr>
        <w:t xml:space="preserve"> </w:t>
      </w:r>
      <w:r>
        <w:rPr>
          <w:rFonts w:hint="cs"/>
          <w:rtl/>
        </w:rPr>
        <w:t>بودن</w:t>
      </w:r>
      <w:r>
        <w:rPr>
          <w:rtl/>
        </w:rPr>
        <w:t xml:space="preserve"> </w:t>
      </w:r>
      <w:r>
        <w:rPr>
          <w:rFonts w:hint="cs"/>
          <w:rtl/>
        </w:rPr>
        <w:t>وجدانی</w:t>
      </w:r>
      <w:r>
        <w:rPr>
          <w:rtl/>
        </w:rPr>
        <w:t xml:space="preserve"> </w:t>
      </w:r>
      <w:r>
        <w:rPr>
          <w:rFonts w:hint="cs"/>
          <w:rtl/>
        </w:rPr>
        <w:t>است</w:t>
      </w:r>
      <w:r>
        <w:rPr>
          <w:rtl/>
        </w:rPr>
        <w:t xml:space="preserve">. </w:t>
      </w:r>
      <w:r>
        <w:rPr>
          <w:rFonts w:hint="cs"/>
          <w:rtl/>
        </w:rPr>
        <w:t>حکم</w:t>
      </w:r>
      <w:r>
        <w:rPr>
          <w:rtl/>
        </w:rPr>
        <w:t xml:space="preserve"> </w:t>
      </w:r>
      <w:r>
        <w:rPr>
          <w:rFonts w:hint="cs"/>
          <w:rtl/>
        </w:rPr>
        <w:t>فعلی</w:t>
      </w:r>
      <w:r>
        <w:rPr>
          <w:rtl/>
        </w:rPr>
        <w:t xml:space="preserve"> (</w:t>
      </w:r>
      <w:r>
        <w:rPr>
          <w:rFonts w:hint="cs"/>
          <w:rtl/>
        </w:rPr>
        <w:t>عدم</w:t>
      </w:r>
      <w:r>
        <w:rPr>
          <w:rtl/>
        </w:rPr>
        <w:t xml:space="preserve"> </w:t>
      </w:r>
      <w:r>
        <w:rPr>
          <w:rFonts w:hint="cs"/>
          <w:rtl/>
        </w:rPr>
        <w:t>تنجیس</w:t>
      </w:r>
      <w:r>
        <w:rPr>
          <w:rtl/>
        </w:rPr>
        <w:t xml:space="preserve">) </w:t>
      </w:r>
      <w:r>
        <w:rPr>
          <w:rFonts w:hint="cs"/>
          <w:rtl/>
        </w:rPr>
        <w:t>فقط</w:t>
      </w:r>
      <w:r>
        <w:rPr>
          <w:rtl/>
        </w:rPr>
        <w:t xml:space="preserve"> </w:t>
      </w:r>
      <w:r>
        <w:rPr>
          <w:rFonts w:hint="cs"/>
          <w:rtl/>
        </w:rPr>
        <w:t>با</w:t>
      </w:r>
      <w:r>
        <w:rPr>
          <w:rtl/>
        </w:rPr>
        <w:t xml:space="preserve"> </w:t>
      </w:r>
      <w:r>
        <w:rPr>
          <w:rFonts w:hint="cs"/>
          <w:rtl/>
        </w:rPr>
        <w:t>تحقق</w:t>
      </w:r>
      <w:r>
        <w:rPr>
          <w:rtl/>
        </w:rPr>
        <w:t xml:space="preserve"> </w:t>
      </w:r>
      <w:r>
        <w:rPr>
          <w:rFonts w:hint="cs"/>
          <w:rtl/>
        </w:rPr>
        <w:t>هر</w:t>
      </w:r>
      <w:r>
        <w:rPr>
          <w:rtl/>
        </w:rPr>
        <w:t xml:space="preserve"> </w:t>
      </w:r>
      <w:r>
        <w:rPr>
          <w:rFonts w:hint="cs"/>
          <w:rtl/>
        </w:rPr>
        <w:t>دو</w:t>
      </w:r>
      <w:r>
        <w:rPr>
          <w:rtl/>
        </w:rPr>
        <w:t xml:space="preserve"> </w:t>
      </w:r>
      <w:r>
        <w:rPr>
          <w:rFonts w:hint="cs"/>
          <w:rtl/>
        </w:rPr>
        <w:t>جزء</w:t>
      </w:r>
      <w:r>
        <w:rPr>
          <w:rtl/>
        </w:rPr>
        <w:t xml:space="preserve"> (</w:t>
      </w:r>
      <w:r>
        <w:rPr>
          <w:rFonts w:hint="cs"/>
          <w:rtl/>
        </w:rPr>
        <w:t>آب</w:t>
      </w:r>
      <w:r>
        <w:rPr>
          <w:rtl/>
        </w:rPr>
        <w:t xml:space="preserve"> </w:t>
      </w:r>
      <w:r>
        <w:rPr>
          <w:rFonts w:hint="cs"/>
          <w:rtl/>
        </w:rPr>
        <w:t>بودن</w:t>
      </w:r>
      <w:r>
        <w:rPr>
          <w:rtl/>
        </w:rPr>
        <w:t xml:space="preserve"> </w:t>
      </w:r>
      <w:r>
        <w:rPr>
          <w:rFonts w:hint="cs"/>
          <w:rtl/>
        </w:rPr>
        <w:t>و</w:t>
      </w:r>
      <w:r>
        <w:rPr>
          <w:rtl/>
        </w:rPr>
        <w:t xml:space="preserve"> </w:t>
      </w:r>
      <w:r>
        <w:rPr>
          <w:rFonts w:hint="cs"/>
          <w:rtl/>
        </w:rPr>
        <w:t>کر</w:t>
      </w:r>
      <w:r>
        <w:rPr>
          <w:rtl/>
        </w:rPr>
        <w:t xml:space="preserve"> </w:t>
      </w:r>
      <w:r>
        <w:rPr>
          <w:rFonts w:hint="cs"/>
          <w:rtl/>
        </w:rPr>
        <w:t>بودن</w:t>
      </w:r>
      <w:r>
        <w:rPr>
          <w:rtl/>
        </w:rPr>
        <w:t xml:space="preserve">) </w:t>
      </w:r>
      <w:r>
        <w:rPr>
          <w:rFonts w:hint="cs"/>
          <w:rtl/>
        </w:rPr>
        <w:t>حاصل</w:t>
      </w:r>
      <w:r>
        <w:rPr>
          <w:rtl/>
        </w:rPr>
        <w:t xml:space="preserve"> </w:t>
      </w:r>
      <w:r w:rsidR="00D74C82">
        <w:rPr>
          <w:rFonts w:hint="cs"/>
          <w:rtl/>
        </w:rPr>
        <w:t>می شود</w:t>
      </w:r>
      <w:r>
        <w:rPr>
          <w:rtl/>
        </w:rPr>
        <w:t xml:space="preserve">. </w:t>
      </w:r>
      <w:r>
        <w:rPr>
          <w:rFonts w:hint="cs"/>
          <w:rtl/>
        </w:rPr>
        <w:t>استصحاب</w:t>
      </w:r>
      <w:r>
        <w:rPr>
          <w:rtl/>
        </w:rPr>
        <w:t xml:space="preserve"> </w:t>
      </w:r>
      <w:r>
        <w:rPr>
          <w:rFonts w:hint="cs"/>
          <w:rtl/>
        </w:rPr>
        <w:t>در</w:t>
      </w:r>
      <w:r>
        <w:rPr>
          <w:rtl/>
        </w:rPr>
        <w:t xml:space="preserve"> </w:t>
      </w:r>
      <w:r>
        <w:rPr>
          <w:rFonts w:hint="cs"/>
          <w:rtl/>
        </w:rPr>
        <w:t>یک</w:t>
      </w:r>
      <w:r>
        <w:rPr>
          <w:rtl/>
        </w:rPr>
        <w:t xml:space="preserve"> </w:t>
      </w:r>
      <w:r>
        <w:rPr>
          <w:rFonts w:hint="cs"/>
          <w:rtl/>
        </w:rPr>
        <w:t>جزء</w:t>
      </w:r>
      <w:r>
        <w:rPr>
          <w:rtl/>
        </w:rPr>
        <w:t xml:space="preserve"> (</w:t>
      </w:r>
      <w:r>
        <w:rPr>
          <w:rFonts w:hint="cs"/>
          <w:rtl/>
        </w:rPr>
        <w:t>کریت</w:t>
      </w:r>
      <w:r>
        <w:rPr>
          <w:rtl/>
        </w:rPr>
        <w:t xml:space="preserve">) </w:t>
      </w:r>
      <w:r>
        <w:rPr>
          <w:rFonts w:hint="cs"/>
          <w:rtl/>
        </w:rPr>
        <w:t>باعث</w:t>
      </w:r>
      <w:r>
        <w:rPr>
          <w:rtl/>
        </w:rPr>
        <w:t xml:space="preserve"> </w:t>
      </w:r>
      <w:r>
        <w:rPr>
          <w:rFonts w:hint="cs"/>
          <w:rtl/>
        </w:rPr>
        <w:t>تحقق</w:t>
      </w:r>
      <w:r>
        <w:rPr>
          <w:rtl/>
        </w:rPr>
        <w:t xml:space="preserve"> </w:t>
      </w:r>
      <w:r>
        <w:rPr>
          <w:rFonts w:hint="cs"/>
          <w:rtl/>
        </w:rPr>
        <w:t>حکم</w:t>
      </w:r>
      <w:r>
        <w:rPr>
          <w:rtl/>
        </w:rPr>
        <w:t xml:space="preserve"> </w:t>
      </w:r>
      <w:r>
        <w:rPr>
          <w:rFonts w:hint="cs"/>
          <w:rtl/>
        </w:rPr>
        <w:t>فعلی</w:t>
      </w:r>
      <w:r>
        <w:rPr>
          <w:rtl/>
        </w:rPr>
        <w:t xml:space="preserve"> </w:t>
      </w:r>
      <w:r w:rsidR="00C35275">
        <w:rPr>
          <w:rFonts w:hint="cs"/>
          <w:rtl/>
        </w:rPr>
        <w:t>نمی شود</w:t>
      </w:r>
      <w:r>
        <w:rPr>
          <w:rFonts w:hint="cs"/>
          <w:rtl/>
        </w:rPr>
        <w:t>،</w:t>
      </w:r>
      <w:r>
        <w:rPr>
          <w:rtl/>
        </w:rPr>
        <w:t xml:space="preserve"> </w:t>
      </w:r>
      <w:r>
        <w:t>hence</w:t>
      </w:r>
      <w:r>
        <w:rPr>
          <w:rtl/>
        </w:rPr>
        <w:t xml:space="preserve"> </w:t>
      </w:r>
      <w:r>
        <w:rPr>
          <w:rFonts w:hint="cs"/>
          <w:rtl/>
        </w:rPr>
        <w:t>اثر</w:t>
      </w:r>
      <w:r>
        <w:rPr>
          <w:rtl/>
        </w:rPr>
        <w:t xml:space="preserve"> </w:t>
      </w:r>
      <w:r>
        <w:rPr>
          <w:rFonts w:hint="cs"/>
          <w:rtl/>
        </w:rPr>
        <w:t>شرعی</w:t>
      </w:r>
      <w:r>
        <w:rPr>
          <w:rtl/>
        </w:rPr>
        <w:t xml:space="preserve"> </w:t>
      </w:r>
      <w:r>
        <w:rPr>
          <w:rFonts w:hint="cs"/>
          <w:rtl/>
        </w:rPr>
        <w:t>ندارد</w:t>
      </w:r>
      <w:r>
        <w:rPr>
          <w:rtl/>
        </w:rPr>
        <w:t>.</w:t>
      </w:r>
    </w:p>
    <w:p w:rsidR="00BF01F5" w:rsidRDefault="0052567A" w:rsidP="0044477C">
      <w:pPr>
        <w:rPr>
          <w:rtl/>
        </w:rPr>
      </w:pPr>
      <w:r>
        <w:rPr>
          <w:rFonts w:hint="cs"/>
          <w:rtl/>
        </w:rPr>
        <w:t>پاسخهای</w:t>
      </w:r>
      <w:r>
        <w:rPr>
          <w:rtl/>
        </w:rPr>
        <w:t xml:space="preserve"> </w:t>
      </w:r>
      <w:r>
        <w:rPr>
          <w:rFonts w:hint="cs"/>
          <w:rtl/>
        </w:rPr>
        <w:t>شهید</w:t>
      </w:r>
      <w:r>
        <w:rPr>
          <w:rtl/>
        </w:rPr>
        <w:t xml:space="preserve"> </w:t>
      </w:r>
      <w:r>
        <w:rPr>
          <w:rFonts w:hint="cs"/>
          <w:rtl/>
        </w:rPr>
        <w:t>صدر</w:t>
      </w:r>
      <w:r>
        <w:rPr>
          <w:rtl/>
        </w:rPr>
        <w:t xml:space="preserve"> </w:t>
      </w:r>
      <w:r>
        <w:rPr>
          <w:rFonts w:hint="cs"/>
          <w:rtl/>
        </w:rPr>
        <w:t>به</w:t>
      </w:r>
      <w:r>
        <w:rPr>
          <w:rtl/>
        </w:rPr>
        <w:t xml:space="preserve"> </w:t>
      </w:r>
      <w:r>
        <w:rPr>
          <w:rFonts w:hint="cs"/>
          <w:rtl/>
        </w:rPr>
        <w:t>این</w:t>
      </w:r>
      <w:r>
        <w:rPr>
          <w:rtl/>
        </w:rPr>
        <w:t xml:space="preserve"> </w:t>
      </w:r>
      <w:r>
        <w:rPr>
          <w:rFonts w:hint="cs"/>
          <w:rtl/>
        </w:rPr>
        <w:t>اشکال</w:t>
      </w:r>
      <w:r>
        <w:rPr>
          <w:rtl/>
        </w:rPr>
        <w:t>:</w:t>
      </w:r>
    </w:p>
    <w:p w:rsidR="00BF01F5" w:rsidRDefault="0052567A" w:rsidP="0044477C">
      <w:pPr>
        <w:rPr>
          <w:rtl/>
        </w:rPr>
      </w:pPr>
      <w:r>
        <w:rPr>
          <w:rFonts w:hint="cs"/>
          <w:rtl/>
        </w:rPr>
        <w:t>پاسخ</w:t>
      </w:r>
      <w:r>
        <w:rPr>
          <w:rtl/>
        </w:rPr>
        <w:t xml:space="preserve"> </w:t>
      </w:r>
      <w:r>
        <w:rPr>
          <w:rFonts w:hint="cs"/>
          <w:rtl/>
        </w:rPr>
        <w:t>اول</w:t>
      </w:r>
      <w:r>
        <w:rPr>
          <w:rtl/>
        </w:rPr>
        <w:t xml:space="preserve"> (</w:t>
      </w:r>
      <w:r>
        <w:rPr>
          <w:rFonts w:hint="cs"/>
          <w:rtl/>
        </w:rPr>
        <w:t>بر</w:t>
      </w:r>
      <w:r>
        <w:rPr>
          <w:rtl/>
        </w:rPr>
        <w:t xml:space="preserve"> </w:t>
      </w:r>
      <w:r>
        <w:rPr>
          <w:rFonts w:hint="cs"/>
          <w:rtl/>
        </w:rPr>
        <w:t>اساس</w:t>
      </w:r>
      <w:r>
        <w:rPr>
          <w:rtl/>
        </w:rPr>
        <w:t xml:space="preserve"> </w:t>
      </w:r>
      <w:r>
        <w:rPr>
          <w:rFonts w:hint="cs"/>
          <w:rtl/>
        </w:rPr>
        <w:t>مبنای</w:t>
      </w:r>
      <w:r>
        <w:rPr>
          <w:rtl/>
        </w:rPr>
        <w:t xml:space="preserve"> </w:t>
      </w:r>
      <w:r>
        <w:rPr>
          <w:rFonts w:hint="cs"/>
          <w:rtl/>
        </w:rPr>
        <w:t>خود</w:t>
      </w:r>
      <w:r>
        <w:rPr>
          <w:rtl/>
        </w:rPr>
        <w:t xml:space="preserve"> </w:t>
      </w:r>
      <w:r>
        <w:rPr>
          <w:rFonts w:hint="cs"/>
          <w:rtl/>
        </w:rPr>
        <w:t>شهید</w:t>
      </w:r>
      <w:r>
        <w:rPr>
          <w:rtl/>
        </w:rPr>
        <w:t xml:space="preserve"> </w:t>
      </w:r>
      <w:r>
        <w:rPr>
          <w:rFonts w:hint="cs"/>
          <w:rtl/>
        </w:rPr>
        <w:t>صدر</w:t>
      </w:r>
      <w:r>
        <w:rPr>
          <w:rtl/>
        </w:rPr>
        <w:t xml:space="preserve">): </w:t>
      </w:r>
      <w:r>
        <w:rPr>
          <w:rFonts w:hint="cs"/>
          <w:rtl/>
        </w:rPr>
        <w:t>در</w:t>
      </w:r>
      <w:r>
        <w:rPr>
          <w:rtl/>
        </w:rPr>
        <w:t xml:space="preserve"> </w:t>
      </w:r>
      <w:r>
        <w:rPr>
          <w:rFonts w:hint="cs"/>
          <w:rtl/>
        </w:rPr>
        <w:t>استصحاب</w:t>
      </w:r>
      <w:r>
        <w:rPr>
          <w:rtl/>
        </w:rPr>
        <w:t xml:space="preserve"> </w:t>
      </w:r>
      <w:r>
        <w:rPr>
          <w:rFonts w:hint="cs"/>
          <w:rtl/>
        </w:rPr>
        <w:t>موضوعی،</w:t>
      </w:r>
      <w:r>
        <w:rPr>
          <w:rtl/>
        </w:rPr>
        <w:t xml:space="preserve"> </w:t>
      </w:r>
      <w:r>
        <w:rPr>
          <w:rFonts w:hint="cs"/>
          <w:rtl/>
        </w:rPr>
        <w:t>حکم</w:t>
      </w:r>
      <w:r>
        <w:rPr>
          <w:rtl/>
        </w:rPr>
        <w:t xml:space="preserve"> </w:t>
      </w:r>
      <w:r>
        <w:rPr>
          <w:rFonts w:hint="cs"/>
          <w:rtl/>
        </w:rPr>
        <w:t>فعلی</w:t>
      </w:r>
      <w:r>
        <w:rPr>
          <w:rtl/>
        </w:rPr>
        <w:t xml:space="preserve"> </w:t>
      </w:r>
      <w:r>
        <w:rPr>
          <w:rFonts w:hint="cs"/>
          <w:rtl/>
        </w:rPr>
        <w:t>لازم</w:t>
      </w:r>
      <w:r>
        <w:rPr>
          <w:rtl/>
        </w:rPr>
        <w:t xml:space="preserve"> </w:t>
      </w:r>
      <w:r>
        <w:rPr>
          <w:rFonts w:hint="cs"/>
          <w:rtl/>
        </w:rPr>
        <w:t>نیست</w:t>
      </w:r>
      <w:r>
        <w:rPr>
          <w:rtl/>
        </w:rPr>
        <w:t xml:space="preserve">. </w:t>
      </w:r>
      <w:r>
        <w:rPr>
          <w:rFonts w:hint="cs"/>
          <w:rtl/>
        </w:rPr>
        <w:t>ایشان</w:t>
      </w:r>
      <w:r>
        <w:rPr>
          <w:rtl/>
        </w:rPr>
        <w:t xml:space="preserve"> </w:t>
      </w:r>
      <w:r>
        <w:rPr>
          <w:rFonts w:hint="cs"/>
          <w:rtl/>
        </w:rPr>
        <w:t>تقسیم</w:t>
      </w:r>
      <w:r>
        <w:rPr>
          <w:rtl/>
        </w:rPr>
        <w:t xml:space="preserve"> </w:t>
      </w:r>
      <w:r>
        <w:rPr>
          <w:rFonts w:hint="cs"/>
          <w:rtl/>
        </w:rPr>
        <w:t>حکم</w:t>
      </w:r>
      <w:r>
        <w:rPr>
          <w:rtl/>
        </w:rPr>
        <w:t xml:space="preserve"> </w:t>
      </w:r>
      <w:r>
        <w:rPr>
          <w:rFonts w:hint="cs"/>
          <w:rtl/>
        </w:rPr>
        <w:t>به</w:t>
      </w:r>
      <w:r>
        <w:rPr>
          <w:rtl/>
        </w:rPr>
        <w:t xml:space="preserve"> </w:t>
      </w:r>
      <w:r>
        <w:rPr>
          <w:rFonts w:hint="cs"/>
          <w:rtl/>
        </w:rPr>
        <w:t>انشایی</w:t>
      </w:r>
      <w:r>
        <w:rPr>
          <w:rtl/>
        </w:rPr>
        <w:t xml:space="preserve"> </w:t>
      </w:r>
      <w:r>
        <w:rPr>
          <w:rFonts w:hint="cs"/>
          <w:rtl/>
        </w:rPr>
        <w:t>و</w:t>
      </w:r>
      <w:r>
        <w:rPr>
          <w:rtl/>
        </w:rPr>
        <w:t xml:space="preserve"> </w:t>
      </w:r>
      <w:r>
        <w:rPr>
          <w:rFonts w:hint="cs"/>
          <w:rtl/>
        </w:rPr>
        <w:t>فعلی</w:t>
      </w:r>
      <w:r>
        <w:rPr>
          <w:rtl/>
        </w:rPr>
        <w:t xml:space="preserve"> </w:t>
      </w:r>
      <w:r>
        <w:rPr>
          <w:rFonts w:hint="cs"/>
          <w:rtl/>
        </w:rPr>
        <w:t>را</w:t>
      </w:r>
      <w:r>
        <w:rPr>
          <w:rtl/>
        </w:rPr>
        <w:t xml:space="preserve"> </w:t>
      </w:r>
      <w:r>
        <w:rPr>
          <w:rFonts w:hint="cs"/>
          <w:rtl/>
        </w:rPr>
        <w:t>قبول</w:t>
      </w:r>
      <w:r>
        <w:rPr>
          <w:rtl/>
        </w:rPr>
        <w:t xml:space="preserve"> </w:t>
      </w:r>
      <w:r>
        <w:rPr>
          <w:rFonts w:hint="cs"/>
          <w:rtl/>
        </w:rPr>
        <w:t>ندارد</w:t>
      </w:r>
      <w:r>
        <w:rPr>
          <w:rtl/>
        </w:rPr>
        <w:t xml:space="preserve">. </w:t>
      </w:r>
      <w:r>
        <w:rPr>
          <w:rFonts w:hint="cs"/>
          <w:rtl/>
        </w:rPr>
        <w:t>حکم</w:t>
      </w:r>
      <w:r>
        <w:rPr>
          <w:rtl/>
        </w:rPr>
        <w:t xml:space="preserve"> </w:t>
      </w:r>
      <w:r>
        <w:rPr>
          <w:rFonts w:hint="cs"/>
          <w:rtl/>
        </w:rPr>
        <w:t>شرعی</w:t>
      </w:r>
      <w:r>
        <w:rPr>
          <w:rtl/>
        </w:rPr>
        <w:t xml:space="preserve"> </w:t>
      </w:r>
      <w:r>
        <w:rPr>
          <w:rFonts w:hint="cs"/>
          <w:rtl/>
        </w:rPr>
        <w:t>یک</w:t>
      </w:r>
      <w:r>
        <w:rPr>
          <w:rtl/>
        </w:rPr>
        <w:t xml:space="preserve"> </w:t>
      </w:r>
      <w:r>
        <w:rPr>
          <w:rFonts w:hint="cs"/>
          <w:rtl/>
        </w:rPr>
        <w:t>مرحله</w:t>
      </w:r>
      <w:r>
        <w:rPr>
          <w:rtl/>
        </w:rPr>
        <w:t xml:space="preserve"> </w:t>
      </w:r>
      <w:r>
        <w:rPr>
          <w:rFonts w:hint="cs"/>
          <w:rtl/>
        </w:rPr>
        <w:t>بیشتر</w:t>
      </w:r>
      <w:r>
        <w:rPr>
          <w:rtl/>
        </w:rPr>
        <w:t xml:space="preserve"> </w:t>
      </w:r>
      <w:r>
        <w:rPr>
          <w:rFonts w:hint="cs"/>
          <w:rtl/>
        </w:rPr>
        <w:t>ندارد</w:t>
      </w:r>
      <w:r>
        <w:rPr>
          <w:rtl/>
        </w:rPr>
        <w:t xml:space="preserve"> </w:t>
      </w:r>
      <w:r>
        <w:rPr>
          <w:rFonts w:hint="cs"/>
          <w:rtl/>
        </w:rPr>
        <w:t>و</w:t>
      </w:r>
      <w:r>
        <w:rPr>
          <w:rtl/>
        </w:rPr>
        <w:t xml:space="preserve"> </w:t>
      </w:r>
      <w:r>
        <w:rPr>
          <w:rFonts w:hint="cs"/>
          <w:rtl/>
        </w:rPr>
        <w:t>همان</w:t>
      </w:r>
      <w:r>
        <w:rPr>
          <w:rtl/>
        </w:rPr>
        <w:t xml:space="preserve"> </w:t>
      </w:r>
      <w:r>
        <w:rPr>
          <w:rFonts w:hint="cs"/>
          <w:rtl/>
        </w:rPr>
        <w:t>لحظه</w:t>
      </w:r>
      <w:r>
        <w:rPr>
          <w:rtl/>
        </w:rPr>
        <w:t xml:space="preserve"> </w:t>
      </w:r>
      <w:r>
        <w:rPr>
          <w:rFonts w:hint="cs"/>
          <w:rtl/>
        </w:rPr>
        <w:t>جعل،</w:t>
      </w:r>
      <w:r>
        <w:rPr>
          <w:rtl/>
        </w:rPr>
        <w:t xml:space="preserve"> </w:t>
      </w:r>
      <w:r>
        <w:rPr>
          <w:rFonts w:hint="cs"/>
          <w:rtl/>
        </w:rPr>
        <w:t>فعلی</w:t>
      </w:r>
      <w:r>
        <w:rPr>
          <w:rtl/>
        </w:rPr>
        <w:t xml:space="preserve"> </w:t>
      </w:r>
      <w:r>
        <w:rPr>
          <w:rFonts w:hint="cs"/>
          <w:rtl/>
        </w:rPr>
        <w:t>است</w:t>
      </w:r>
      <w:r>
        <w:rPr>
          <w:rtl/>
        </w:rPr>
        <w:t xml:space="preserve">. </w:t>
      </w:r>
      <w:r>
        <w:rPr>
          <w:rFonts w:hint="cs"/>
          <w:rtl/>
        </w:rPr>
        <w:t>تحقق</w:t>
      </w:r>
      <w:r>
        <w:rPr>
          <w:rtl/>
        </w:rPr>
        <w:t xml:space="preserve"> </w:t>
      </w:r>
      <w:r>
        <w:rPr>
          <w:rFonts w:hint="cs"/>
          <w:rtl/>
        </w:rPr>
        <w:t>موضوع</w:t>
      </w:r>
      <w:r>
        <w:rPr>
          <w:rtl/>
        </w:rPr>
        <w:t xml:space="preserve"> </w:t>
      </w:r>
      <w:r>
        <w:rPr>
          <w:rFonts w:hint="cs"/>
          <w:rtl/>
        </w:rPr>
        <w:t>در</w:t>
      </w:r>
      <w:r>
        <w:rPr>
          <w:rtl/>
        </w:rPr>
        <w:t xml:space="preserve"> </w:t>
      </w:r>
      <w:r>
        <w:rPr>
          <w:rFonts w:hint="cs"/>
          <w:rtl/>
        </w:rPr>
        <w:t>خارج،</w:t>
      </w:r>
      <w:r>
        <w:rPr>
          <w:rtl/>
        </w:rPr>
        <w:t xml:space="preserve"> </w:t>
      </w:r>
      <w:r>
        <w:rPr>
          <w:rFonts w:hint="cs"/>
          <w:rtl/>
        </w:rPr>
        <w:t>تطبیق</w:t>
      </w:r>
      <w:r>
        <w:rPr>
          <w:rtl/>
        </w:rPr>
        <w:t xml:space="preserve"> </w:t>
      </w:r>
      <w:r>
        <w:rPr>
          <w:rFonts w:hint="cs"/>
          <w:rtl/>
        </w:rPr>
        <w:t>حکم</w:t>
      </w:r>
      <w:r>
        <w:rPr>
          <w:rtl/>
        </w:rPr>
        <w:t xml:space="preserve"> </w:t>
      </w:r>
      <w:r>
        <w:rPr>
          <w:rFonts w:hint="cs"/>
          <w:rtl/>
        </w:rPr>
        <w:t>بر</w:t>
      </w:r>
      <w:r>
        <w:rPr>
          <w:rtl/>
        </w:rPr>
        <w:t xml:space="preserve"> </w:t>
      </w:r>
      <w:r>
        <w:rPr>
          <w:rFonts w:hint="cs"/>
          <w:rtl/>
        </w:rPr>
        <w:t>مصداق</w:t>
      </w:r>
      <w:r>
        <w:rPr>
          <w:rtl/>
        </w:rPr>
        <w:t xml:space="preserve"> </w:t>
      </w:r>
      <w:r>
        <w:rPr>
          <w:rFonts w:hint="cs"/>
          <w:rtl/>
        </w:rPr>
        <w:t>است</w:t>
      </w:r>
      <w:r>
        <w:rPr>
          <w:rtl/>
        </w:rPr>
        <w:t xml:space="preserve"> </w:t>
      </w:r>
      <w:r>
        <w:rPr>
          <w:rFonts w:hint="cs"/>
          <w:rtl/>
        </w:rPr>
        <w:t>نه</w:t>
      </w:r>
      <w:r>
        <w:rPr>
          <w:rtl/>
        </w:rPr>
        <w:t xml:space="preserve"> </w:t>
      </w:r>
      <w:r>
        <w:rPr>
          <w:rFonts w:hint="cs"/>
          <w:rtl/>
        </w:rPr>
        <w:t>ایجاد</w:t>
      </w:r>
      <w:r>
        <w:rPr>
          <w:rtl/>
        </w:rPr>
        <w:t xml:space="preserve"> </w:t>
      </w:r>
      <w:r>
        <w:rPr>
          <w:rFonts w:hint="cs"/>
          <w:rtl/>
        </w:rPr>
        <w:t>فعلیت</w:t>
      </w:r>
      <w:r>
        <w:rPr>
          <w:rtl/>
        </w:rPr>
        <w:t xml:space="preserve"> </w:t>
      </w:r>
      <w:r>
        <w:rPr>
          <w:rFonts w:hint="cs"/>
          <w:rtl/>
        </w:rPr>
        <w:t>جدید</w:t>
      </w:r>
      <w:r w:rsidR="00BA7D0A">
        <w:rPr>
          <w:rtl/>
        </w:rPr>
        <w:t xml:space="preserve"> بنابراین </w:t>
      </w:r>
      <w:r>
        <w:rPr>
          <w:rFonts w:hint="cs"/>
          <w:rtl/>
        </w:rPr>
        <w:t>اشکال</w:t>
      </w:r>
      <w:r>
        <w:rPr>
          <w:rtl/>
        </w:rPr>
        <w:t xml:space="preserve"> </w:t>
      </w:r>
      <w:r>
        <w:rPr>
          <w:rFonts w:hint="cs"/>
          <w:rtl/>
        </w:rPr>
        <w:t>فوق</w:t>
      </w:r>
      <w:r>
        <w:rPr>
          <w:rtl/>
        </w:rPr>
        <w:t xml:space="preserve"> </w:t>
      </w:r>
      <w:r>
        <w:rPr>
          <w:rFonts w:hint="cs"/>
          <w:rtl/>
        </w:rPr>
        <w:t>وارد</w:t>
      </w:r>
      <w:r>
        <w:rPr>
          <w:rtl/>
        </w:rPr>
        <w:t xml:space="preserve"> </w:t>
      </w:r>
      <w:r>
        <w:rPr>
          <w:rFonts w:hint="cs"/>
          <w:rtl/>
        </w:rPr>
        <w:t>نیست</w:t>
      </w:r>
      <w:r>
        <w:rPr>
          <w:rtl/>
        </w:rPr>
        <w:t>.</w:t>
      </w:r>
    </w:p>
    <w:p w:rsidR="00BF01F5" w:rsidRDefault="0052567A" w:rsidP="0044477C">
      <w:pPr>
        <w:rPr>
          <w:rtl/>
        </w:rPr>
      </w:pPr>
      <w:r>
        <w:rPr>
          <w:rFonts w:hint="cs"/>
          <w:rtl/>
        </w:rPr>
        <w:t>پاسخ</w:t>
      </w:r>
      <w:r>
        <w:rPr>
          <w:rtl/>
        </w:rPr>
        <w:t xml:space="preserve"> </w:t>
      </w:r>
      <w:r>
        <w:rPr>
          <w:rFonts w:hint="cs"/>
          <w:rtl/>
        </w:rPr>
        <w:t>دوم</w:t>
      </w:r>
      <w:r>
        <w:rPr>
          <w:rtl/>
        </w:rPr>
        <w:t xml:space="preserve"> (</w:t>
      </w:r>
      <w:r>
        <w:rPr>
          <w:rFonts w:hint="cs"/>
          <w:rtl/>
        </w:rPr>
        <w:t>بر</w:t>
      </w:r>
      <w:r>
        <w:rPr>
          <w:rtl/>
        </w:rPr>
        <w:t xml:space="preserve"> </w:t>
      </w:r>
      <w:r>
        <w:rPr>
          <w:rFonts w:hint="cs"/>
          <w:rtl/>
        </w:rPr>
        <w:t>مبنای</w:t>
      </w:r>
      <w:r>
        <w:rPr>
          <w:rtl/>
        </w:rPr>
        <w:t xml:space="preserve"> </w:t>
      </w:r>
      <w:r>
        <w:rPr>
          <w:rFonts w:hint="cs"/>
          <w:rtl/>
        </w:rPr>
        <w:t>کسانی</w:t>
      </w:r>
      <w:r>
        <w:rPr>
          <w:rtl/>
        </w:rPr>
        <w:t xml:space="preserve"> </w:t>
      </w:r>
      <w:r>
        <w:rPr>
          <w:rFonts w:hint="cs"/>
          <w:rtl/>
        </w:rPr>
        <w:t>که</w:t>
      </w:r>
      <w:r>
        <w:rPr>
          <w:rtl/>
        </w:rPr>
        <w:t xml:space="preserve"> </w:t>
      </w:r>
      <w:r>
        <w:rPr>
          <w:rFonts w:hint="cs"/>
          <w:rtl/>
        </w:rPr>
        <w:t>حکم</w:t>
      </w:r>
      <w:r>
        <w:rPr>
          <w:rtl/>
        </w:rPr>
        <w:t xml:space="preserve"> </w:t>
      </w:r>
      <w:r>
        <w:rPr>
          <w:rFonts w:hint="cs"/>
          <w:rtl/>
        </w:rPr>
        <w:t>فعلی</w:t>
      </w:r>
      <w:r>
        <w:rPr>
          <w:rtl/>
        </w:rPr>
        <w:t xml:space="preserve"> </w:t>
      </w:r>
      <w:r>
        <w:rPr>
          <w:rFonts w:hint="cs"/>
          <w:rtl/>
        </w:rPr>
        <w:t>را</w:t>
      </w:r>
      <w:r>
        <w:rPr>
          <w:rtl/>
        </w:rPr>
        <w:t xml:space="preserve"> </w:t>
      </w:r>
      <w:r>
        <w:rPr>
          <w:rFonts w:hint="cs"/>
          <w:rtl/>
        </w:rPr>
        <w:t>لازم</w:t>
      </w:r>
      <w:r>
        <w:rPr>
          <w:rtl/>
        </w:rPr>
        <w:t xml:space="preserve"> </w:t>
      </w:r>
      <w:r>
        <w:rPr>
          <w:rFonts w:hint="cs"/>
          <w:rtl/>
        </w:rPr>
        <w:t>میدانند،</w:t>
      </w:r>
      <w:r>
        <w:rPr>
          <w:rtl/>
        </w:rPr>
        <w:t xml:space="preserve"> </w:t>
      </w:r>
      <w:r>
        <w:rPr>
          <w:rFonts w:hint="cs"/>
          <w:rtl/>
        </w:rPr>
        <w:t>مانند</w:t>
      </w:r>
      <w:r>
        <w:rPr>
          <w:rtl/>
        </w:rPr>
        <w:t xml:space="preserve"> </w:t>
      </w:r>
      <w:r>
        <w:rPr>
          <w:rFonts w:hint="cs"/>
          <w:rtl/>
        </w:rPr>
        <w:t>نائینی</w:t>
      </w:r>
      <w:r>
        <w:rPr>
          <w:rtl/>
        </w:rPr>
        <w:t xml:space="preserve"> </w:t>
      </w:r>
      <w:r>
        <w:rPr>
          <w:rFonts w:hint="cs"/>
          <w:rtl/>
        </w:rPr>
        <w:t>و</w:t>
      </w:r>
      <w:r>
        <w:rPr>
          <w:rtl/>
        </w:rPr>
        <w:t xml:space="preserve"> </w:t>
      </w:r>
      <w:r>
        <w:rPr>
          <w:rFonts w:hint="cs"/>
          <w:rtl/>
        </w:rPr>
        <w:t>خویی</w:t>
      </w:r>
      <w:r>
        <w:rPr>
          <w:rtl/>
        </w:rPr>
        <w:t xml:space="preserve">): </w:t>
      </w:r>
      <w:r>
        <w:rPr>
          <w:rFonts w:hint="cs"/>
          <w:rtl/>
        </w:rPr>
        <w:t>حکم</w:t>
      </w:r>
      <w:r>
        <w:rPr>
          <w:rtl/>
        </w:rPr>
        <w:t xml:space="preserve"> </w:t>
      </w:r>
      <w:r>
        <w:rPr>
          <w:rFonts w:hint="cs"/>
          <w:rtl/>
        </w:rPr>
        <w:t>فعلی</w:t>
      </w:r>
      <w:r>
        <w:rPr>
          <w:rtl/>
        </w:rPr>
        <w:t xml:space="preserve"> </w:t>
      </w:r>
      <w:r>
        <w:rPr>
          <w:rFonts w:hint="cs"/>
          <w:rtl/>
        </w:rPr>
        <w:t>قابل</w:t>
      </w:r>
      <w:r>
        <w:rPr>
          <w:rtl/>
        </w:rPr>
        <w:t xml:space="preserve"> </w:t>
      </w:r>
      <w:r>
        <w:rPr>
          <w:rFonts w:hint="cs"/>
          <w:rtl/>
        </w:rPr>
        <w:t>تقسیم</w:t>
      </w:r>
      <w:r>
        <w:rPr>
          <w:rtl/>
        </w:rPr>
        <w:t xml:space="preserve"> </w:t>
      </w:r>
      <w:r>
        <w:rPr>
          <w:rFonts w:hint="cs"/>
          <w:rtl/>
        </w:rPr>
        <w:t>است</w:t>
      </w:r>
      <w:r w:rsidR="00BA7D0A">
        <w:rPr>
          <w:rtl/>
        </w:rPr>
        <w:t xml:space="preserve"> چون </w:t>
      </w:r>
      <w:r>
        <w:rPr>
          <w:rFonts w:hint="cs"/>
          <w:rtl/>
        </w:rPr>
        <w:t>موضوع</w:t>
      </w:r>
      <w:r>
        <w:rPr>
          <w:rtl/>
        </w:rPr>
        <w:t xml:space="preserve"> </w:t>
      </w:r>
      <w:r>
        <w:rPr>
          <w:rFonts w:hint="cs"/>
          <w:rtl/>
        </w:rPr>
        <w:t>مرکب</w:t>
      </w:r>
      <w:r>
        <w:rPr>
          <w:rtl/>
        </w:rPr>
        <w:t xml:space="preserve"> </w:t>
      </w:r>
      <w:r>
        <w:rPr>
          <w:rFonts w:hint="cs"/>
          <w:rtl/>
        </w:rPr>
        <w:t>است،</w:t>
      </w:r>
      <w:r>
        <w:rPr>
          <w:rtl/>
        </w:rPr>
        <w:t xml:space="preserve"> </w:t>
      </w:r>
      <w:r>
        <w:rPr>
          <w:rFonts w:hint="cs"/>
          <w:rtl/>
        </w:rPr>
        <w:t>فعلیت</w:t>
      </w:r>
      <w:r>
        <w:rPr>
          <w:rtl/>
        </w:rPr>
        <w:t xml:space="preserve"> </w:t>
      </w:r>
      <w:r>
        <w:rPr>
          <w:rFonts w:hint="cs"/>
          <w:rtl/>
        </w:rPr>
        <w:t>حکم</w:t>
      </w:r>
      <w:r>
        <w:rPr>
          <w:rtl/>
        </w:rPr>
        <w:t xml:space="preserve"> </w:t>
      </w:r>
      <w:r>
        <w:rPr>
          <w:rFonts w:hint="cs"/>
          <w:rtl/>
        </w:rPr>
        <w:t>نیز</w:t>
      </w:r>
      <w:r>
        <w:rPr>
          <w:rtl/>
        </w:rPr>
        <w:t xml:space="preserve"> </w:t>
      </w:r>
      <w:r>
        <w:rPr>
          <w:rFonts w:hint="cs"/>
          <w:rtl/>
        </w:rPr>
        <w:t>به</w:t>
      </w:r>
      <w:r>
        <w:rPr>
          <w:rtl/>
        </w:rPr>
        <w:t xml:space="preserve"> </w:t>
      </w:r>
      <w:r>
        <w:rPr>
          <w:rFonts w:hint="cs"/>
          <w:rtl/>
        </w:rPr>
        <w:t>تبع</w:t>
      </w:r>
      <w:r>
        <w:rPr>
          <w:rtl/>
        </w:rPr>
        <w:t xml:space="preserve"> </w:t>
      </w:r>
      <w:r>
        <w:rPr>
          <w:rFonts w:hint="cs"/>
          <w:rtl/>
        </w:rPr>
        <w:t>موضوع</w:t>
      </w:r>
      <w:r>
        <w:rPr>
          <w:rtl/>
        </w:rPr>
        <w:t xml:space="preserve"> </w:t>
      </w:r>
      <w:r>
        <w:rPr>
          <w:rFonts w:hint="cs"/>
          <w:rtl/>
        </w:rPr>
        <w:t>تقسیم</w:t>
      </w:r>
      <w:r>
        <w:rPr>
          <w:rtl/>
        </w:rPr>
        <w:t xml:space="preserve"> </w:t>
      </w:r>
      <w:r w:rsidR="00D74C82">
        <w:rPr>
          <w:rFonts w:hint="cs"/>
          <w:rtl/>
        </w:rPr>
        <w:t>می شود</w:t>
      </w:r>
      <w:r>
        <w:rPr>
          <w:rtl/>
        </w:rPr>
        <w:t xml:space="preserve">. </w:t>
      </w:r>
      <w:r>
        <w:rPr>
          <w:rFonts w:hint="cs"/>
          <w:rtl/>
        </w:rPr>
        <w:t>هر</w:t>
      </w:r>
      <w:r>
        <w:rPr>
          <w:rtl/>
        </w:rPr>
        <w:t xml:space="preserve"> </w:t>
      </w:r>
      <w:r>
        <w:rPr>
          <w:rFonts w:hint="cs"/>
          <w:rtl/>
        </w:rPr>
        <w:t>جزء</w:t>
      </w:r>
      <w:r>
        <w:rPr>
          <w:rtl/>
        </w:rPr>
        <w:t xml:space="preserve"> </w:t>
      </w:r>
      <w:r>
        <w:rPr>
          <w:rFonts w:hint="cs"/>
          <w:rtl/>
        </w:rPr>
        <w:t>از</w:t>
      </w:r>
      <w:r>
        <w:rPr>
          <w:rtl/>
        </w:rPr>
        <w:t xml:space="preserve"> </w:t>
      </w:r>
      <w:r>
        <w:rPr>
          <w:rFonts w:hint="cs"/>
          <w:rtl/>
        </w:rPr>
        <w:t>موضوع،</w:t>
      </w:r>
      <w:r>
        <w:rPr>
          <w:rtl/>
        </w:rPr>
        <w:t xml:space="preserve"> </w:t>
      </w:r>
      <w:r>
        <w:rPr>
          <w:rFonts w:hint="cs"/>
          <w:rtl/>
        </w:rPr>
        <w:t>بخشی</w:t>
      </w:r>
      <w:r>
        <w:rPr>
          <w:rtl/>
        </w:rPr>
        <w:t xml:space="preserve"> </w:t>
      </w:r>
      <w:r>
        <w:rPr>
          <w:rFonts w:hint="cs"/>
          <w:rtl/>
        </w:rPr>
        <w:t>از</w:t>
      </w:r>
      <w:r>
        <w:rPr>
          <w:rtl/>
        </w:rPr>
        <w:t xml:space="preserve"> </w:t>
      </w:r>
      <w:r>
        <w:rPr>
          <w:rFonts w:hint="cs"/>
          <w:rtl/>
        </w:rPr>
        <w:t>فعلیت</w:t>
      </w:r>
      <w:r>
        <w:rPr>
          <w:rtl/>
        </w:rPr>
        <w:t xml:space="preserve"> </w:t>
      </w:r>
      <w:r>
        <w:rPr>
          <w:rFonts w:hint="cs"/>
          <w:rtl/>
        </w:rPr>
        <w:t>حکم</w:t>
      </w:r>
      <w:r>
        <w:rPr>
          <w:rtl/>
        </w:rPr>
        <w:t xml:space="preserve"> </w:t>
      </w:r>
      <w:r>
        <w:rPr>
          <w:rFonts w:hint="cs"/>
          <w:rtl/>
        </w:rPr>
        <w:t>را</w:t>
      </w:r>
      <w:r>
        <w:rPr>
          <w:rtl/>
        </w:rPr>
        <w:t xml:space="preserve"> </w:t>
      </w:r>
      <w:r>
        <w:rPr>
          <w:rFonts w:hint="cs"/>
          <w:rtl/>
        </w:rPr>
        <w:t>به</w:t>
      </w:r>
      <w:r>
        <w:rPr>
          <w:rtl/>
        </w:rPr>
        <w:t xml:space="preserve"> </w:t>
      </w:r>
      <w:r>
        <w:rPr>
          <w:rFonts w:hint="cs"/>
          <w:rtl/>
        </w:rPr>
        <w:t>همراه</w:t>
      </w:r>
      <w:r>
        <w:rPr>
          <w:rtl/>
        </w:rPr>
        <w:t xml:space="preserve"> </w:t>
      </w:r>
      <w:r>
        <w:rPr>
          <w:rFonts w:hint="cs"/>
          <w:rtl/>
        </w:rPr>
        <w:t>دارد</w:t>
      </w:r>
      <w:r>
        <w:rPr>
          <w:rtl/>
        </w:rPr>
        <w:t xml:space="preserve">. </w:t>
      </w:r>
      <w:r>
        <w:rPr>
          <w:rFonts w:hint="cs"/>
          <w:rtl/>
        </w:rPr>
        <w:t>در</w:t>
      </w:r>
      <w:r>
        <w:rPr>
          <w:rtl/>
        </w:rPr>
        <w:t xml:space="preserve"> </w:t>
      </w:r>
      <w:r>
        <w:rPr>
          <w:rFonts w:hint="cs"/>
          <w:rtl/>
        </w:rPr>
        <w:t>مثال</w:t>
      </w:r>
      <w:r>
        <w:rPr>
          <w:rtl/>
        </w:rPr>
        <w:t xml:space="preserve"> </w:t>
      </w:r>
      <w:r>
        <w:rPr>
          <w:rFonts w:hint="cs"/>
          <w:rtl/>
        </w:rPr>
        <w:t>آب</w:t>
      </w:r>
      <w:r>
        <w:rPr>
          <w:rtl/>
        </w:rPr>
        <w:t xml:space="preserve"> </w:t>
      </w:r>
      <w:r>
        <w:rPr>
          <w:rFonts w:hint="cs"/>
          <w:rtl/>
        </w:rPr>
        <w:t>کر،</w:t>
      </w:r>
      <w:r>
        <w:rPr>
          <w:rtl/>
        </w:rPr>
        <w:t xml:space="preserve"> </w:t>
      </w:r>
      <w:r>
        <w:rPr>
          <w:rFonts w:hint="cs"/>
          <w:rtl/>
        </w:rPr>
        <w:t>عدم</w:t>
      </w:r>
      <w:r>
        <w:rPr>
          <w:rtl/>
        </w:rPr>
        <w:t xml:space="preserve"> </w:t>
      </w:r>
      <w:r>
        <w:rPr>
          <w:rFonts w:hint="cs"/>
          <w:rtl/>
        </w:rPr>
        <w:t>تنجیس</w:t>
      </w:r>
      <w:r>
        <w:rPr>
          <w:rtl/>
        </w:rPr>
        <w:t xml:space="preserve"> </w:t>
      </w:r>
      <w:r>
        <w:rPr>
          <w:rFonts w:hint="cs"/>
          <w:rtl/>
        </w:rPr>
        <w:t>دو</w:t>
      </w:r>
      <w:r>
        <w:rPr>
          <w:rtl/>
        </w:rPr>
        <w:t xml:space="preserve"> </w:t>
      </w:r>
      <w:r>
        <w:rPr>
          <w:rFonts w:hint="cs"/>
          <w:rtl/>
        </w:rPr>
        <w:t>بخش</w:t>
      </w:r>
      <w:r>
        <w:rPr>
          <w:rtl/>
        </w:rPr>
        <w:t xml:space="preserve"> </w:t>
      </w:r>
      <w:r>
        <w:rPr>
          <w:rFonts w:hint="cs"/>
          <w:rtl/>
        </w:rPr>
        <w:t>دارد</w:t>
      </w:r>
      <w:r>
        <w:rPr>
          <w:rtl/>
        </w:rPr>
        <w:t xml:space="preserve">: </w:t>
      </w:r>
      <w:r>
        <w:rPr>
          <w:rFonts w:hint="cs"/>
          <w:rtl/>
        </w:rPr>
        <w:t>بخشی</w:t>
      </w:r>
      <w:r>
        <w:rPr>
          <w:rtl/>
        </w:rPr>
        <w:t xml:space="preserve"> </w:t>
      </w:r>
      <w:r>
        <w:rPr>
          <w:rFonts w:hint="cs"/>
          <w:rtl/>
        </w:rPr>
        <w:t>مربوط</w:t>
      </w:r>
      <w:r>
        <w:rPr>
          <w:rtl/>
        </w:rPr>
        <w:t xml:space="preserve"> </w:t>
      </w:r>
      <w:r>
        <w:rPr>
          <w:rFonts w:hint="cs"/>
          <w:rtl/>
        </w:rPr>
        <w:t>به</w:t>
      </w:r>
      <w:r>
        <w:rPr>
          <w:rtl/>
        </w:rPr>
        <w:t xml:space="preserve"> </w:t>
      </w:r>
      <w:r>
        <w:rPr>
          <w:rFonts w:hint="cs"/>
          <w:rtl/>
        </w:rPr>
        <w:t>آب</w:t>
      </w:r>
      <w:r>
        <w:rPr>
          <w:rtl/>
        </w:rPr>
        <w:t xml:space="preserve"> </w:t>
      </w:r>
      <w:r>
        <w:rPr>
          <w:rFonts w:hint="cs"/>
          <w:rtl/>
        </w:rPr>
        <w:t>بودن</w:t>
      </w:r>
      <w:r>
        <w:rPr>
          <w:rtl/>
        </w:rPr>
        <w:t xml:space="preserve"> (</w:t>
      </w:r>
      <w:r>
        <w:rPr>
          <w:rFonts w:hint="cs"/>
          <w:rtl/>
        </w:rPr>
        <w:t>که</w:t>
      </w:r>
      <w:r>
        <w:rPr>
          <w:rtl/>
        </w:rPr>
        <w:t xml:space="preserve"> </w:t>
      </w:r>
      <w:r>
        <w:rPr>
          <w:rFonts w:hint="cs"/>
          <w:rtl/>
        </w:rPr>
        <w:t>با</w:t>
      </w:r>
      <w:r>
        <w:rPr>
          <w:rtl/>
        </w:rPr>
        <w:t xml:space="preserve"> </w:t>
      </w:r>
      <w:r>
        <w:rPr>
          <w:rFonts w:hint="cs"/>
          <w:rtl/>
        </w:rPr>
        <w:t>وجدان</w:t>
      </w:r>
      <w:r>
        <w:rPr>
          <w:rtl/>
        </w:rPr>
        <w:t xml:space="preserve"> </w:t>
      </w:r>
      <w:r>
        <w:rPr>
          <w:rFonts w:hint="cs"/>
          <w:rtl/>
        </w:rPr>
        <w:t>حاصل</w:t>
      </w:r>
      <w:r>
        <w:rPr>
          <w:rtl/>
        </w:rPr>
        <w:t xml:space="preserve"> </w:t>
      </w:r>
      <w:r>
        <w:rPr>
          <w:rFonts w:hint="cs"/>
          <w:rtl/>
        </w:rPr>
        <w:t>است</w:t>
      </w:r>
      <w:r>
        <w:rPr>
          <w:rtl/>
        </w:rPr>
        <w:t xml:space="preserve">) </w:t>
      </w:r>
      <w:r>
        <w:rPr>
          <w:rFonts w:hint="cs"/>
          <w:rtl/>
        </w:rPr>
        <w:t>و</w:t>
      </w:r>
      <w:r>
        <w:rPr>
          <w:rtl/>
        </w:rPr>
        <w:t xml:space="preserve"> </w:t>
      </w:r>
      <w:r>
        <w:rPr>
          <w:rFonts w:hint="cs"/>
          <w:rtl/>
        </w:rPr>
        <w:t>بخشی</w:t>
      </w:r>
      <w:r>
        <w:rPr>
          <w:rtl/>
        </w:rPr>
        <w:t xml:space="preserve"> </w:t>
      </w:r>
      <w:r>
        <w:rPr>
          <w:rFonts w:hint="cs"/>
          <w:rtl/>
        </w:rPr>
        <w:t>مربوط</w:t>
      </w:r>
      <w:r>
        <w:rPr>
          <w:rtl/>
        </w:rPr>
        <w:t xml:space="preserve"> </w:t>
      </w:r>
      <w:r>
        <w:rPr>
          <w:rFonts w:hint="cs"/>
          <w:rtl/>
        </w:rPr>
        <w:t>به</w:t>
      </w:r>
      <w:r>
        <w:rPr>
          <w:rtl/>
        </w:rPr>
        <w:t xml:space="preserve"> </w:t>
      </w:r>
      <w:r>
        <w:rPr>
          <w:rFonts w:hint="cs"/>
          <w:rtl/>
        </w:rPr>
        <w:t>کر</w:t>
      </w:r>
      <w:r>
        <w:rPr>
          <w:rtl/>
        </w:rPr>
        <w:t xml:space="preserve"> </w:t>
      </w:r>
      <w:r>
        <w:rPr>
          <w:rFonts w:hint="cs"/>
          <w:rtl/>
        </w:rPr>
        <w:t>بودن</w:t>
      </w:r>
      <w:r>
        <w:rPr>
          <w:rtl/>
        </w:rPr>
        <w:t xml:space="preserve"> (</w:t>
      </w:r>
      <w:r>
        <w:rPr>
          <w:rFonts w:hint="cs"/>
          <w:rtl/>
        </w:rPr>
        <w:t>که</w:t>
      </w:r>
      <w:r>
        <w:rPr>
          <w:rtl/>
        </w:rPr>
        <w:t xml:space="preserve"> </w:t>
      </w:r>
      <w:r>
        <w:rPr>
          <w:rFonts w:hint="cs"/>
          <w:rtl/>
        </w:rPr>
        <w:t>با</w:t>
      </w:r>
      <w:r>
        <w:rPr>
          <w:rtl/>
        </w:rPr>
        <w:t xml:space="preserve"> </w:t>
      </w:r>
      <w:r>
        <w:rPr>
          <w:rFonts w:hint="cs"/>
          <w:rtl/>
        </w:rPr>
        <w:t>استصحاب</w:t>
      </w:r>
      <w:r>
        <w:rPr>
          <w:rtl/>
        </w:rPr>
        <w:t xml:space="preserve"> </w:t>
      </w:r>
      <w:r>
        <w:rPr>
          <w:rFonts w:hint="cs"/>
          <w:rtl/>
        </w:rPr>
        <w:t>حاصل</w:t>
      </w:r>
      <w:r>
        <w:rPr>
          <w:rtl/>
        </w:rPr>
        <w:t xml:space="preserve"> </w:t>
      </w:r>
      <w:r w:rsidR="00D74C82">
        <w:rPr>
          <w:rFonts w:hint="cs"/>
          <w:rtl/>
        </w:rPr>
        <w:t>می شود</w:t>
      </w:r>
      <w:r>
        <w:rPr>
          <w:rtl/>
        </w:rPr>
        <w:t xml:space="preserve">). </w:t>
      </w:r>
      <w:r>
        <w:rPr>
          <w:rFonts w:hint="cs"/>
          <w:rtl/>
        </w:rPr>
        <w:t>پس</w:t>
      </w:r>
      <w:r>
        <w:rPr>
          <w:rtl/>
        </w:rPr>
        <w:t xml:space="preserve"> </w:t>
      </w:r>
      <w:r>
        <w:rPr>
          <w:rFonts w:hint="cs"/>
          <w:rtl/>
        </w:rPr>
        <w:t>استصحاب</w:t>
      </w:r>
      <w:r>
        <w:rPr>
          <w:rtl/>
        </w:rPr>
        <w:t xml:space="preserve"> </w:t>
      </w:r>
      <w:r>
        <w:rPr>
          <w:rFonts w:hint="cs"/>
          <w:rtl/>
        </w:rPr>
        <w:t>در</w:t>
      </w:r>
      <w:r>
        <w:rPr>
          <w:rtl/>
        </w:rPr>
        <w:t xml:space="preserve"> </w:t>
      </w:r>
      <w:r>
        <w:rPr>
          <w:rFonts w:hint="cs"/>
          <w:rtl/>
        </w:rPr>
        <w:t>جزء</w:t>
      </w:r>
      <w:r>
        <w:rPr>
          <w:rtl/>
        </w:rPr>
        <w:t xml:space="preserve"> </w:t>
      </w:r>
      <w:r>
        <w:rPr>
          <w:rFonts w:hint="cs"/>
          <w:rtl/>
        </w:rPr>
        <w:t>دوم</w:t>
      </w:r>
      <w:r>
        <w:rPr>
          <w:rtl/>
        </w:rPr>
        <w:t xml:space="preserve"> </w:t>
      </w:r>
      <w:r>
        <w:rPr>
          <w:rFonts w:hint="cs"/>
          <w:rtl/>
        </w:rPr>
        <w:t>نیز</w:t>
      </w:r>
      <w:r>
        <w:rPr>
          <w:rtl/>
        </w:rPr>
        <w:t xml:space="preserve"> </w:t>
      </w:r>
      <w:r>
        <w:rPr>
          <w:rFonts w:hint="cs"/>
          <w:rtl/>
        </w:rPr>
        <w:t>اثر</w:t>
      </w:r>
      <w:r>
        <w:rPr>
          <w:rtl/>
        </w:rPr>
        <w:t xml:space="preserve"> </w:t>
      </w:r>
      <w:r>
        <w:rPr>
          <w:rFonts w:hint="cs"/>
          <w:rtl/>
        </w:rPr>
        <w:t>شرعی</w:t>
      </w:r>
      <w:r>
        <w:rPr>
          <w:rtl/>
        </w:rPr>
        <w:t xml:space="preserve"> </w:t>
      </w:r>
      <w:r>
        <w:rPr>
          <w:rFonts w:hint="cs"/>
          <w:rtl/>
        </w:rPr>
        <w:t>دارد،</w:t>
      </w:r>
      <w:r>
        <w:rPr>
          <w:rtl/>
        </w:rPr>
        <w:t xml:space="preserve"> </w:t>
      </w:r>
      <w:r>
        <w:rPr>
          <w:rFonts w:hint="cs"/>
          <w:rtl/>
        </w:rPr>
        <w:t>هر</w:t>
      </w:r>
      <w:r>
        <w:rPr>
          <w:rtl/>
        </w:rPr>
        <w:t xml:space="preserve"> </w:t>
      </w:r>
      <w:r>
        <w:rPr>
          <w:rFonts w:hint="cs"/>
          <w:rtl/>
        </w:rPr>
        <w:t>چند</w:t>
      </w:r>
      <w:r>
        <w:rPr>
          <w:rtl/>
        </w:rPr>
        <w:t xml:space="preserve"> </w:t>
      </w:r>
      <w:r>
        <w:rPr>
          <w:rFonts w:hint="cs"/>
          <w:rtl/>
        </w:rPr>
        <w:t>فعلیت</w:t>
      </w:r>
      <w:r>
        <w:rPr>
          <w:rtl/>
        </w:rPr>
        <w:t xml:space="preserve"> </w:t>
      </w:r>
      <w:r>
        <w:rPr>
          <w:rFonts w:hint="cs"/>
          <w:rtl/>
        </w:rPr>
        <w:t>تام</w:t>
      </w:r>
      <w:r>
        <w:rPr>
          <w:rtl/>
        </w:rPr>
        <w:t xml:space="preserve"> </w:t>
      </w:r>
      <w:r>
        <w:rPr>
          <w:rFonts w:hint="cs"/>
          <w:rtl/>
        </w:rPr>
        <w:t>نباشد</w:t>
      </w:r>
      <w:r>
        <w:rPr>
          <w:rtl/>
        </w:rPr>
        <w:t xml:space="preserve"> </w:t>
      </w:r>
      <w:r>
        <w:rPr>
          <w:rFonts w:hint="cs"/>
          <w:rtl/>
        </w:rPr>
        <w:t>بلکه</w:t>
      </w:r>
      <w:r>
        <w:rPr>
          <w:rtl/>
        </w:rPr>
        <w:t xml:space="preserve"> </w:t>
      </w:r>
      <w:r>
        <w:rPr>
          <w:rFonts w:hint="cs"/>
          <w:rtl/>
        </w:rPr>
        <w:t>فعلیت</w:t>
      </w:r>
      <w:r>
        <w:rPr>
          <w:rtl/>
        </w:rPr>
        <w:t xml:space="preserve"> </w:t>
      </w:r>
      <w:r>
        <w:rPr>
          <w:rFonts w:hint="cs"/>
          <w:rtl/>
        </w:rPr>
        <w:t>ناقص</w:t>
      </w:r>
      <w:r>
        <w:rPr>
          <w:rtl/>
        </w:rPr>
        <w:t xml:space="preserve"> </w:t>
      </w:r>
      <w:r>
        <w:rPr>
          <w:rFonts w:hint="cs"/>
          <w:rtl/>
        </w:rPr>
        <w:t>باشد</w:t>
      </w:r>
      <w:r>
        <w:rPr>
          <w:rtl/>
        </w:rPr>
        <w:t>.</w:t>
      </w:r>
    </w:p>
    <w:p w:rsidR="00BF01F5" w:rsidRDefault="0052567A" w:rsidP="0044477C">
      <w:pPr>
        <w:rPr>
          <w:rtl/>
        </w:rPr>
      </w:pPr>
      <w:r>
        <w:rPr>
          <w:rFonts w:hint="cs"/>
          <w:rtl/>
        </w:rPr>
        <w:t>مناقشه</w:t>
      </w:r>
      <w:r>
        <w:rPr>
          <w:rtl/>
        </w:rPr>
        <w:t xml:space="preserve"> </w:t>
      </w:r>
      <w:r>
        <w:rPr>
          <w:rFonts w:hint="cs"/>
          <w:rtl/>
        </w:rPr>
        <w:t>شهید</w:t>
      </w:r>
      <w:r>
        <w:rPr>
          <w:rtl/>
        </w:rPr>
        <w:t xml:space="preserve"> </w:t>
      </w:r>
      <w:r>
        <w:rPr>
          <w:rFonts w:hint="cs"/>
          <w:rtl/>
        </w:rPr>
        <w:t>صدر</w:t>
      </w:r>
      <w:r>
        <w:rPr>
          <w:rtl/>
        </w:rPr>
        <w:t xml:space="preserve"> </w:t>
      </w:r>
      <w:r>
        <w:rPr>
          <w:rFonts w:hint="cs"/>
          <w:rtl/>
        </w:rPr>
        <w:t>بر</w:t>
      </w:r>
      <w:r>
        <w:rPr>
          <w:rtl/>
        </w:rPr>
        <w:t xml:space="preserve"> </w:t>
      </w:r>
      <w:r>
        <w:rPr>
          <w:rFonts w:hint="cs"/>
          <w:rtl/>
        </w:rPr>
        <w:t>پاسخ</w:t>
      </w:r>
      <w:r>
        <w:rPr>
          <w:rtl/>
        </w:rPr>
        <w:t xml:space="preserve"> </w:t>
      </w:r>
      <w:r>
        <w:rPr>
          <w:rFonts w:hint="cs"/>
          <w:rtl/>
        </w:rPr>
        <w:t>دوم</w:t>
      </w:r>
      <w:r>
        <w:rPr>
          <w:rtl/>
        </w:rPr>
        <w:t xml:space="preserve">: </w:t>
      </w:r>
      <w:r>
        <w:rPr>
          <w:rFonts w:hint="cs"/>
          <w:rtl/>
        </w:rPr>
        <w:t>حکم</w:t>
      </w:r>
      <w:r>
        <w:rPr>
          <w:rtl/>
        </w:rPr>
        <w:t xml:space="preserve"> </w:t>
      </w:r>
      <w:r>
        <w:rPr>
          <w:rFonts w:hint="cs"/>
          <w:rtl/>
        </w:rPr>
        <w:t>امری</w:t>
      </w:r>
      <w:r>
        <w:rPr>
          <w:rtl/>
        </w:rPr>
        <w:t xml:space="preserve"> </w:t>
      </w:r>
      <w:r>
        <w:rPr>
          <w:rFonts w:hint="cs"/>
          <w:rtl/>
        </w:rPr>
        <w:t>بسیط</w:t>
      </w:r>
      <w:r>
        <w:rPr>
          <w:rtl/>
        </w:rPr>
        <w:t xml:space="preserve"> </w:t>
      </w:r>
      <w:r>
        <w:rPr>
          <w:rFonts w:hint="cs"/>
          <w:rtl/>
        </w:rPr>
        <w:t>است</w:t>
      </w:r>
      <w:r>
        <w:rPr>
          <w:rtl/>
        </w:rPr>
        <w:t xml:space="preserve"> </w:t>
      </w:r>
      <w:r>
        <w:rPr>
          <w:rFonts w:hint="cs"/>
          <w:rtl/>
        </w:rPr>
        <w:t>و</w:t>
      </w:r>
      <w:r>
        <w:rPr>
          <w:rtl/>
        </w:rPr>
        <w:t xml:space="preserve"> </w:t>
      </w:r>
      <w:r>
        <w:rPr>
          <w:rFonts w:hint="cs"/>
          <w:rtl/>
        </w:rPr>
        <w:t>قابل</w:t>
      </w:r>
      <w:r>
        <w:rPr>
          <w:rtl/>
        </w:rPr>
        <w:t xml:space="preserve"> </w:t>
      </w:r>
      <w:r>
        <w:rPr>
          <w:rFonts w:hint="cs"/>
          <w:rtl/>
        </w:rPr>
        <w:t>تقسیم</w:t>
      </w:r>
      <w:r>
        <w:rPr>
          <w:rtl/>
        </w:rPr>
        <w:t xml:space="preserve"> </w:t>
      </w:r>
      <w:r>
        <w:rPr>
          <w:rFonts w:hint="cs"/>
          <w:rtl/>
        </w:rPr>
        <w:t>و</w:t>
      </w:r>
      <w:r>
        <w:rPr>
          <w:rtl/>
        </w:rPr>
        <w:t xml:space="preserve"> </w:t>
      </w:r>
      <w:r>
        <w:rPr>
          <w:rFonts w:hint="cs"/>
          <w:rtl/>
        </w:rPr>
        <w:t>تقسیط</w:t>
      </w:r>
      <w:r>
        <w:rPr>
          <w:rtl/>
        </w:rPr>
        <w:t xml:space="preserve"> </w:t>
      </w:r>
      <w:r>
        <w:rPr>
          <w:rFonts w:hint="cs"/>
          <w:rtl/>
        </w:rPr>
        <w:t>نیست</w:t>
      </w:r>
      <w:r>
        <w:rPr>
          <w:rtl/>
        </w:rPr>
        <w:t xml:space="preserve">. </w:t>
      </w:r>
      <w:r>
        <w:rPr>
          <w:rFonts w:hint="cs"/>
          <w:rtl/>
        </w:rPr>
        <w:t>حکم</w:t>
      </w:r>
      <w:r>
        <w:rPr>
          <w:rtl/>
        </w:rPr>
        <w:t xml:space="preserve"> </w:t>
      </w:r>
      <w:r>
        <w:rPr>
          <w:rFonts w:hint="cs"/>
          <w:rtl/>
        </w:rPr>
        <w:t>شرعی</w:t>
      </w:r>
      <w:r>
        <w:rPr>
          <w:rtl/>
        </w:rPr>
        <w:t xml:space="preserve"> </w:t>
      </w:r>
      <w:r>
        <w:rPr>
          <w:rFonts w:hint="cs"/>
          <w:rtl/>
        </w:rPr>
        <w:t>مانند</w:t>
      </w:r>
      <w:r>
        <w:rPr>
          <w:rtl/>
        </w:rPr>
        <w:t xml:space="preserve"> </w:t>
      </w:r>
      <w:r>
        <w:rPr>
          <w:rFonts w:hint="cs"/>
          <w:rtl/>
        </w:rPr>
        <w:t>تصدیق</w:t>
      </w:r>
      <w:r>
        <w:rPr>
          <w:rtl/>
        </w:rPr>
        <w:t xml:space="preserve"> </w:t>
      </w:r>
      <w:r>
        <w:rPr>
          <w:rFonts w:hint="cs"/>
          <w:rtl/>
        </w:rPr>
        <w:t>در</w:t>
      </w:r>
      <w:r>
        <w:rPr>
          <w:rtl/>
        </w:rPr>
        <w:t xml:space="preserve"> </w:t>
      </w:r>
      <w:r>
        <w:rPr>
          <w:rFonts w:hint="cs"/>
          <w:rtl/>
        </w:rPr>
        <w:t>قضایا،</w:t>
      </w:r>
      <w:r>
        <w:rPr>
          <w:rtl/>
        </w:rPr>
        <w:t xml:space="preserve"> </w:t>
      </w:r>
      <w:r>
        <w:rPr>
          <w:rFonts w:hint="cs"/>
          <w:rtl/>
        </w:rPr>
        <w:t>امری</w:t>
      </w:r>
      <w:r>
        <w:rPr>
          <w:rtl/>
        </w:rPr>
        <w:t xml:space="preserve"> </w:t>
      </w:r>
      <w:r>
        <w:rPr>
          <w:rFonts w:hint="cs"/>
          <w:rtl/>
        </w:rPr>
        <w:t>بسیط</w:t>
      </w:r>
      <w:r>
        <w:rPr>
          <w:rtl/>
        </w:rPr>
        <w:t xml:space="preserve"> </w:t>
      </w:r>
      <w:r>
        <w:rPr>
          <w:rFonts w:hint="cs"/>
          <w:rtl/>
        </w:rPr>
        <w:t>و</w:t>
      </w:r>
      <w:r>
        <w:rPr>
          <w:rtl/>
        </w:rPr>
        <w:t xml:space="preserve"> </w:t>
      </w:r>
      <w:r>
        <w:rPr>
          <w:rFonts w:hint="cs"/>
          <w:rtl/>
        </w:rPr>
        <w:t>غیرقابل</w:t>
      </w:r>
      <w:r>
        <w:rPr>
          <w:rtl/>
        </w:rPr>
        <w:t xml:space="preserve"> </w:t>
      </w:r>
      <w:r>
        <w:rPr>
          <w:rFonts w:hint="cs"/>
          <w:rtl/>
        </w:rPr>
        <w:t>تجزیه</w:t>
      </w:r>
      <w:r>
        <w:rPr>
          <w:rtl/>
        </w:rPr>
        <w:t xml:space="preserve"> </w:t>
      </w:r>
      <w:r>
        <w:rPr>
          <w:rFonts w:hint="cs"/>
          <w:rtl/>
        </w:rPr>
        <w:t>است</w:t>
      </w:r>
      <w:r>
        <w:rPr>
          <w:rtl/>
        </w:rPr>
        <w:t>.</w:t>
      </w:r>
    </w:p>
    <w:p w:rsidR="00BF01F5" w:rsidRDefault="0052567A" w:rsidP="00302379">
      <w:pPr>
        <w:rPr>
          <w:rtl/>
        </w:rPr>
      </w:pPr>
      <w:r>
        <w:rPr>
          <w:rFonts w:hint="cs"/>
          <w:rtl/>
        </w:rPr>
        <w:t>نظر</w:t>
      </w:r>
      <w:r>
        <w:rPr>
          <w:rtl/>
        </w:rPr>
        <w:t xml:space="preserve"> </w:t>
      </w:r>
      <w:r>
        <w:rPr>
          <w:rFonts w:hint="cs"/>
          <w:rtl/>
        </w:rPr>
        <w:t>استاد</w:t>
      </w:r>
      <w:r w:rsidR="00302379">
        <w:rPr>
          <w:rtl/>
        </w:rPr>
        <w:t xml:space="preserve"> </w:t>
      </w:r>
      <w:r>
        <w:rPr>
          <w:rtl/>
        </w:rPr>
        <w:t xml:space="preserve">: </w:t>
      </w:r>
      <w:r>
        <w:rPr>
          <w:rFonts w:hint="cs"/>
          <w:rtl/>
        </w:rPr>
        <w:t>حکم</w:t>
      </w:r>
      <w:r>
        <w:rPr>
          <w:rtl/>
        </w:rPr>
        <w:t xml:space="preserve"> </w:t>
      </w:r>
      <w:r>
        <w:rPr>
          <w:rFonts w:hint="cs"/>
          <w:rtl/>
        </w:rPr>
        <w:t>شرعی</w:t>
      </w:r>
      <w:r>
        <w:rPr>
          <w:rtl/>
        </w:rPr>
        <w:t xml:space="preserve"> </w:t>
      </w:r>
      <w:r>
        <w:rPr>
          <w:rFonts w:hint="cs"/>
          <w:rtl/>
        </w:rPr>
        <w:t>امر</w:t>
      </w:r>
      <w:r>
        <w:rPr>
          <w:rtl/>
        </w:rPr>
        <w:t xml:space="preserve"> </w:t>
      </w:r>
      <w:r>
        <w:rPr>
          <w:rFonts w:hint="cs"/>
          <w:rtl/>
        </w:rPr>
        <w:t>اعتباری</w:t>
      </w:r>
      <w:r>
        <w:rPr>
          <w:rtl/>
        </w:rPr>
        <w:t xml:space="preserve"> </w:t>
      </w:r>
      <w:r>
        <w:rPr>
          <w:rFonts w:hint="cs"/>
          <w:rtl/>
        </w:rPr>
        <w:t>است</w:t>
      </w:r>
      <w:r>
        <w:rPr>
          <w:rtl/>
        </w:rPr>
        <w:t xml:space="preserve"> </w:t>
      </w:r>
      <w:r>
        <w:rPr>
          <w:rFonts w:hint="cs"/>
          <w:rtl/>
        </w:rPr>
        <w:t>نه</w:t>
      </w:r>
      <w:r>
        <w:rPr>
          <w:rtl/>
        </w:rPr>
        <w:t xml:space="preserve"> </w:t>
      </w:r>
      <w:r>
        <w:rPr>
          <w:rFonts w:hint="cs"/>
          <w:rtl/>
        </w:rPr>
        <w:t>امر</w:t>
      </w:r>
      <w:r>
        <w:rPr>
          <w:rtl/>
        </w:rPr>
        <w:t xml:space="preserve"> </w:t>
      </w:r>
      <w:r>
        <w:rPr>
          <w:rFonts w:hint="cs"/>
          <w:rtl/>
        </w:rPr>
        <w:t>عقلی</w:t>
      </w:r>
      <w:r>
        <w:rPr>
          <w:rtl/>
        </w:rPr>
        <w:t xml:space="preserve">. </w:t>
      </w:r>
      <w:r>
        <w:rPr>
          <w:rFonts w:hint="cs"/>
          <w:rtl/>
        </w:rPr>
        <w:t>امور</w:t>
      </w:r>
      <w:r>
        <w:rPr>
          <w:rtl/>
        </w:rPr>
        <w:t xml:space="preserve"> </w:t>
      </w:r>
      <w:r>
        <w:rPr>
          <w:rFonts w:hint="cs"/>
          <w:rtl/>
        </w:rPr>
        <w:t>اعتباری</w:t>
      </w:r>
      <w:r>
        <w:rPr>
          <w:rtl/>
        </w:rPr>
        <w:t xml:space="preserve"> </w:t>
      </w:r>
      <w:r>
        <w:rPr>
          <w:rFonts w:hint="cs"/>
          <w:rtl/>
        </w:rPr>
        <w:t>به</w:t>
      </w:r>
      <w:r>
        <w:rPr>
          <w:rtl/>
        </w:rPr>
        <w:t xml:space="preserve"> </w:t>
      </w:r>
      <w:r>
        <w:rPr>
          <w:rFonts w:hint="cs"/>
          <w:rtl/>
        </w:rPr>
        <w:t>دست</w:t>
      </w:r>
      <w:r>
        <w:rPr>
          <w:rtl/>
        </w:rPr>
        <w:t xml:space="preserve"> </w:t>
      </w:r>
      <w:r>
        <w:rPr>
          <w:rFonts w:hint="cs"/>
          <w:rtl/>
        </w:rPr>
        <w:t>معتبر</w:t>
      </w:r>
      <w:r>
        <w:rPr>
          <w:rtl/>
        </w:rPr>
        <w:t xml:space="preserve"> </w:t>
      </w:r>
      <w:r>
        <w:rPr>
          <w:rFonts w:hint="cs"/>
          <w:rtl/>
        </w:rPr>
        <w:t>قابل</w:t>
      </w:r>
      <w:r>
        <w:rPr>
          <w:rtl/>
        </w:rPr>
        <w:t xml:space="preserve"> </w:t>
      </w:r>
      <w:r>
        <w:rPr>
          <w:rFonts w:hint="cs"/>
          <w:rtl/>
        </w:rPr>
        <w:t>تقسیم</w:t>
      </w:r>
      <w:r>
        <w:rPr>
          <w:rtl/>
        </w:rPr>
        <w:t xml:space="preserve"> </w:t>
      </w:r>
      <w:r>
        <w:rPr>
          <w:rFonts w:hint="cs"/>
          <w:rtl/>
        </w:rPr>
        <w:t>و</w:t>
      </w:r>
      <w:r>
        <w:rPr>
          <w:rtl/>
        </w:rPr>
        <w:t xml:space="preserve"> </w:t>
      </w:r>
      <w:r>
        <w:rPr>
          <w:rFonts w:hint="cs"/>
          <w:rtl/>
        </w:rPr>
        <w:t>ترکیب</w:t>
      </w:r>
      <w:r>
        <w:rPr>
          <w:rtl/>
        </w:rPr>
        <w:t xml:space="preserve"> </w:t>
      </w:r>
      <w:r>
        <w:rPr>
          <w:rFonts w:hint="cs"/>
          <w:rtl/>
        </w:rPr>
        <w:t>هستند</w:t>
      </w:r>
      <w:r>
        <w:rPr>
          <w:rtl/>
        </w:rPr>
        <w:t xml:space="preserve">. </w:t>
      </w:r>
      <w:r>
        <w:rPr>
          <w:rFonts w:hint="cs"/>
          <w:rtl/>
        </w:rPr>
        <w:t>معتبر</w:t>
      </w:r>
      <w:r>
        <w:rPr>
          <w:rtl/>
        </w:rPr>
        <w:t xml:space="preserve"> </w:t>
      </w:r>
      <w:r>
        <w:rPr>
          <w:rFonts w:hint="cs"/>
          <w:rtl/>
        </w:rPr>
        <w:t>میتواند</w:t>
      </w:r>
      <w:r>
        <w:rPr>
          <w:rtl/>
        </w:rPr>
        <w:t xml:space="preserve"> </w:t>
      </w:r>
      <w:r>
        <w:rPr>
          <w:rFonts w:hint="cs"/>
          <w:rtl/>
        </w:rPr>
        <w:t>اعتبار</w:t>
      </w:r>
      <w:r>
        <w:rPr>
          <w:rtl/>
        </w:rPr>
        <w:t xml:space="preserve"> </w:t>
      </w:r>
      <w:r>
        <w:rPr>
          <w:rFonts w:hint="cs"/>
          <w:rtl/>
        </w:rPr>
        <w:t>خود</w:t>
      </w:r>
      <w:r>
        <w:rPr>
          <w:rtl/>
        </w:rPr>
        <w:t xml:space="preserve"> </w:t>
      </w:r>
      <w:r>
        <w:rPr>
          <w:rFonts w:hint="cs"/>
          <w:rtl/>
        </w:rPr>
        <w:t>را</w:t>
      </w:r>
      <w:r>
        <w:rPr>
          <w:rtl/>
        </w:rPr>
        <w:t xml:space="preserve"> </w:t>
      </w:r>
      <w:r>
        <w:rPr>
          <w:rFonts w:hint="cs"/>
          <w:rtl/>
        </w:rPr>
        <w:t>بسیط</w:t>
      </w:r>
      <w:r>
        <w:rPr>
          <w:rtl/>
        </w:rPr>
        <w:t xml:space="preserve"> </w:t>
      </w:r>
      <w:r>
        <w:rPr>
          <w:rFonts w:hint="cs"/>
          <w:rtl/>
        </w:rPr>
        <w:t>یا</w:t>
      </w:r>
      <w:r>
        <w:rPr>
          <w:rtl/>
        </w:rPr>
        <w:t xml:space="preserve"> </w:t>
      </w:r>
      <w:r>
        <w:rPr>
          <w:rFonts w:hint="cs"/>
          <w:rtl/>
        </w:rPr>
        <w:t>مرکب</w:t>
      </w:r>
      <w:r>
        <w:rPr>
          <w:rtl/>
        </w:rPr>
        <w:t xml:space="preserve"> </w:t>
      </w:r>
      <w:r>
        <w:rPr>
          <w:rFonts w:hint="cs"/>
          <w:rtl/>
        </w:rPr>
        <w:t>قرار</w:t>
      </w:r>
      <w:r>
        <w:rPr>
          <w:rtl/>
        </w:rPr>
        <w:t xml:space="preserve"> </w:t>
      </w:r>
      <w:r>
        <w:rPr>
          <w:rFonts w:hint="cs"/>
          <w:rtl/>
        </w:rPr>
        <w:t>دهد</w:t>
      </w:r>
      <w:r w:rsidR="00BA7D0A">
        <w:rPr>
          <w:rtl/>
        </w:rPr>
        <w:t xml:space="preserve"> بنابراین </w:t>
      </w:r>
      <w:r>
        <w:rPr>
          <w:rFonts w:hint="cs"/>
          <w:rtl/>
        </w:rPr>
        <w:t>تقسیم</w:t>
      </w:r>
      <w:r>
        <w:rPr>
          <w:rtl/>
        </w:rPr>
        <w:t xml:space="preserve"> </w:t>
      </w:r>
      <w:r>
        <w:rPr>
          <w:rFonts w:hint="cs"/>
          <w:rtl/>
        </w:rPr>
        <w:t>حکم</w:t>
      </w:r>
      <w:r>
        <w:rPr>
          <w:rtl/>
        </w:rPr>
        <w:t xml:space="preserve"> </w:t>
      </w:r>
      <w:r>
        <w:rPr>
          <w:rFonts w:hint="cs"/>
          <w:rtl/>
        </w:rPr>
        <w:t>در</w:t>
      </w:r>
      <w:r>
        <w:rPr>
          <w:rtl/>
        </w:rPr>
        <w:t xml:space="preserve"> </w:t>
      </w:r>
      <w:r>
        <w:rPr>
          <w:rFonts w:hint="cs"/>
          <w:rtl/>
        </w:rPr>
        <w:t>موضوعات</w:t>
      </w:r>
      <w:r>
        <w:rPr>
          <w:rtl/>
        </w:rPr>
        <w:t xml:space="preserve"> </w:t>
      </w:r>
      <w:r>
        <w:rPr>
          <w:rFonts w:hint="cs"/>
          <w:rtl/>
        </w:rPr>
        <w:t>مرکبه</w:t>
      </w:r>
      <w:r>
        <w:rPr>
          <w:rtl/>
        </w:rPr>
        <w:t xml:space="preserve"> </w:t>
      </w:r>
      <w:r>
        <w:rPr>
          <w:rFonts w:hint="cs"/>
          <w:rtl/>
        </w:rPr>
        <w:t>ممکن</w:t>
      </w:r>
      <w:r>
        <w:rPr>
          <w:rtl/>
        </w:rPr>
        <w:t xml:space="preserve"> </w:t>
      </w:r>
      <w:r>
        <w:rPr>
          <w:rFonts w:hint="cs"/>
          <w:rtl/>
        </w:rPr>
        <w:t>است</w:t>
      </w:r>
      <w:r>
        <w:rPr>
          <w:rtl/>
        </w:rPr>
        <w:t xml:space="preserve"> </w:t>
      </w:r>
      <w:r>
        <w:rPr>
          <w:rFonts w:hint="cs"/>
          <w:rtl/>
        </w:rPr>
        <w:t>و</w:t>
      </w:r>
      <w:r>
        <w:rPr>
          <w:rtl/>
        </w:rPr>
        <w:t xml:space="preserve"> </w:t>
      </w:r>
      <w:r>
        <w:rPr>
          <w:rFonts w:hint="cs"/>
          <w:rtl/>
        </w:rPr>
        <w:t>اشکالی</w:t>
      </w:r>
      <w:r>
        <w:rPr>
          <w:rtl/>
        </w:rPr>
        <w:t xml:space="preserve"> </w:t>
      </w:r>
      <w:r>
        <w:rPr>
          <w:rFonts w:hint="cs"/>
          <w:rtl/>
        </w:rPr>
        <w:t>ندارد</w:t>
      </w:r>
      <w:r>
        <w:rPr>
          <w:rtl/>
        </w:rPr>
        <w:t xml:space="preserve">. </w:t>
      </w:r>
      <w:r>
        <w:rPr>
          <w:rFonts w:hint="cs"/>
          <w:rtl/>
        </w:rPr>
        <w:t>مثال</w:t>
      </w:r>
      <w:r>
        <w:rPr>
          <w:rtl/>
        </w:rPr>
        <w:t xml:space="preserve">: </w:t>
      </w:r>
      <w:r>
        <w:rPr>
          <w:rFonts w:hint="cs"/>
          <w:rtl/>
        </w:rPr>
        <w:t>در</w:t>
      </w:r>
      <w:r>
        <w:rPr>
          <w:rtl/>
        </w:rPr>
        <w:t xml:space="preserve"> </w:t>
      </w:r>
      <w:r>
        <w:rPr>
          <w:rFonts w:hint="cs"/>
          <w:rtl/>
        </w:rPr>
        <w:t>عقد</w:t>
      </w:r>
      <w:r>
        <w:rPr>
          <w:rtl/>
        </w:rPr>
        <w:t xml:space="preserve"> </w:t>
      </w:r>
      <w:r>
        <w:rPr>
          <w:rFonts w:hint="cs"/>
          <w:rtl/>
        </w:rPr>
        <w:t>نکاح،</w:t>
      </w:r>
      <w:r>
        <w:rPr>
          <w:rtl/>
        </w:rPr>
        <w:t xml:space="preserve"> </w:t>
      </w:r>
      <w:r>
        <w:rPr>
          <w:rFonts w:hint="cs"/>
          <w:rtl/>
        </w:rPr>
        <w:t>زوجیت</w:t>
      </w:r>
      <w:r>
        <w:rPr>
          <w:rtl/>
        </w:rPr>
        <w:t xml:space="preserve"> </w:t>
      </w:r>
      <w:r>
        <w:rPr>
          <w:rFonts w:hint="cs"/>
          <w:rtl/>
        </w:rPr>
        <w:t>مرکب</w:t>
      </w:r>
      <w:r>
        <w:rPr>
          <w:rtl/>
        </w:rPr>
        <w:t xml:space="preserve"> </w:t>
      </w:r>
      <w:r>
        <w:rPr>
          <w:rFonts w:hint="cs"/>
          <w:rtl/>
        </w:rPr>
        <w:t>از</w:t>
      </w:r>
      <w:r>
        <w:rPr>
          <w:rtl/>
        </w:rPr>
        <w:t xml:space="preserve"> </w:t>
      </w:r>
      <w:r>
        <w:rPr>
          <w:rFonts w:hint="cs"/>
          <w:rtl/>
        </w:rPr>
        <w:t>ایجاب</w:t>
      </w:r>
      <w:r>
        <w:rPr>
          <w:rtl/>
        </w:rPr>
        <w:t xml:space="preserve"> </w:t>
      </w:r>
      <w:r>
        <w:rPr>
          <w:rFonts w:hint="cs"/>
          <w:rtl/>
        </w:rPr>
        <w:t>و</w:t>
      </w:r>
      <w:r>
        <w:rPr>
          <w:rtl/>
        </w:rPr>
        <w:t xml:space="preserve"> </w:t>
      </w:r>
      <w:r>
        <w:rPr>
          <w:rFonts w:hint="cs"/>
          <w:rtl/>
        </w:rPr>
        <w:t>قبول</w:t>
      </w:r>
      <w:r>
        <w:rPr>
          <w:rtl/>
        </w:rPr>
        <w:t xml:space="preserve"> </w:t>
      </w:r>
      <w:r>
        <w:rPr>
          <w:rFonts w:hint="cs"/>
          <w:rtl/>
        </w:rPr>
        <w:t>است</w:t>
      </w:r>
      <w:r>
        <w:rPr>
          <w:rtl/>
        </w:rPr>
        <w:t xml:space="preserve"> </w:t>
      </w:r>
      <w:r>
        <w:rPr>
          <w:rFonts w:hint="cs"/>
          <w:rtl/>
        </w:rPr>
        <w:t>و</w:t>
      </w:r>
      <w:r>
        <w:rPr>
          <w:rtl/>
        </w:rPr>
        <w:t xml:space="preserve"> </w:t>
      </w:r>
      <w:r>
        <w:rPr>
          <w:rFonts w:hint="cs"/>
          <w:rtl/>
        </w:rPr>
        <w:t>هر</w:t>
      </w:r>
      <w:r>
        <w:rPr>
          <w:rtl/>
        </w:rPr>
        <w:t xml:space="preserve"> </w:t>
      </w:r>
      <w:r>
        <w:rPr>
          <w:rFonts w:hint="cs"/>
          <w:rtl/>
        </w:rPr>
        <w:t>کدام</w:t>
      </w:r>
      <w:r>
        <w:rPr>
          <w:rtl/>
        </w:rPr>
        <w:t xml:space="preserve"> </w:t>
      </w:r>
      <w:r>
        <w:rPr>
          <w:rFonts w:hint="cs"/>
          <w:rtl/>
        </w:rPr>
        <w:t>بخشی</w:t>
      </w:r>
      <w:r>
        <w:rPr>
          <w:rtl/>
        </w:rPr>
        <w:t xml:space="preserve"> </w:t>
      </w:r>
      <w:r>
        <w:rPr>
          <w:rFonts w:hint="cs"/>
          <w:rtl/>
        </w:rPr>
        <w:t>از</w:t>
      </w:r>
      <w:r>
        <w:rPr>
          <w:rtl/>
        </w:rPr>
        <w:t xml:space="preserve"> </w:t>
      </w:r>
      <w:r>
        <w:rPr>
          <w:rFonts w:hint="cs"/>
          <w:rtl/>
        </w:rPr>
        <w:t>اثر</w:t>
      </w:r>
      <w:r>
        <w:rPr>
          <w:rtl/>
        </w:rPr>
        <w:t xml:space="preserve"> </w:t>
      </w:r>
      <w:r>
        <w:rPr>
          <w:rFonts w:hint="cs"/>
          <w:rtl/>
        </w:rPr>
        <w:t>را</w:t>
      </w:r>
      <w:r>
        <w:rPr>
          <w:rtl/>
        </w:rPr>
        <w:t xml:space="preserve"> </w:t>
      </w:r>
      <w:r>
        <w:rPr>
          <w:rFonts w:hint="cs"/>
          <w:rtl/>
        </w:rPr>
        <w:t>دارند</w:t>
      </w:r>
      <w:r>
        <w:rPr>
          <w:rtl/>
        </w:rPr>
        <w:t xml:space="preserve">. </w:t>
      </w:r>
      <w:r>
        <w:rPr>
          <w:rFonts w:hint="cs"/>
          <w:rtl/>
        </w:rPr>
        <w:t>احکام</w:t>
      </w:r>
      <w:r>
        <w:rPr>
          <w:rtl/>
        </w:rPr>
        <w:t xml:space="preserve"> </w:t>
      </w:r>
      <w:r>
        <w:rPr>
          <w:rFonts w:hint="cs"/>
          <w:rtl/>
        </w:rPr>
        <w:t>شرعی</w:t>
      </w:r>
      <w:r>
        <w:rPr>
          <w:rtl/>
        </w:rPr>
        <w:t xml:space="preserve"> </w:t>
      </w:r>
      <w:r>
        <w:rPr>
          <w:rFonts w:hint="cs"/>
          <w:rtl/>
        </w:rPr>
        <w:t>از</w:t>
      </w:r>
      <w:r>
        <w:rPr>
          <w:rtl/>
        </w:rPr>
        <w:t xml:space="preserve"> </w:t>
      </w:r>
      <w:r>
        <w:rPr>
          <w:rFonts w:hint="cs"/>
          <w:rtl/>
        </w:rPr>
        <w:t>این</w:t>
      </w:r>
      <w:r>
        <w:rPr>
          <w:rtl/>
        </w:rPr>
        <w:t xml:space="preserve"> </w:t>
      </w:r>
      <w:r>
        <w:rPr>
          <w:rFonts w:hint="cs"/>
          <w:rtl/>
        </w:rPr>
        <w:t>قبیل</w:t>
      </w:r>
      <w:r>
        <w:rPr>
          <w:rtl/>
        </w:rPr>
        <w:t xml:space="preserve"> </w:t>
      </w:r>
      <w:r>
        <w:rPr>
          <w:rFonts w:hint="cs"/>
          <w:rtl/>
        </w:rPr>
        <w:t>است</w:t>
      </w:r>
      <w:r>
        <w:rPr>
          <w:rtl/>
        </w:rPr>
        <w:t xml:space="preserve"> </w:t>
      </w:r>
      <w:r>
        <w:rPr>
          <w:rFonts w:hint="cs"/>
          <w:rtl/>
        </w:rPr>
        <w:t>نه</w:t>
      </w:r>
      <w:r>
        <w:rPr>
          <w:rtl/>
        </w:rPr>
        <w:t xml:space="preserve"> </w:t>
      </w:r>
      <w:r>
        <w:rPr>
          <w:rFonts w:hint="cs"/>
          <w:rtl/>
        </w:rPr>
        <w:t>مانند</w:t>
      </w:r>
      <w:r>
        <w:rPr>
          <w:rtl/>
        </w:rPr>
        <w:t xml:space="preserve"> </w:t>
      </w:r>
      <w:r>
        <w:rPr>
          <w:rFonts w:hint="cs"/>
          <w:rtl/>
        </w:rPr>
        <w:t>تصدیق</w:t>
      </w:r>
      <w:r>
        <w:rPr>
          <w:rtl/>
        </w:rPr>
        <w:t xml:space="preserve"> </w:t>
      </w:r>
      <w:r>
        <w:rPr>
          <w:rFonts w:hint="cs"/>
          <w:rtl/>
        </w:rPr>
        <w:t>عقلی</w:t>
      </w:r>
      <w:r>
        <w:rPr>
          <w:rtl/>
        </w:rPr>
        <w:t xml:space="preserve"> </w:t>
      </w:r>
      <w:r>
        <w:rPr>
          <w:rFonts w:hint="cs"/>
          <w:rtl/>
        </w:rPr>
        <w:t>که</w:t>
      </w:r>
      <w:r>
        <w:rPr>
          <w:rtl/>
        </w:rPr>
        <w:t xml:space="preserve"> </w:t>
      </w:r>
      <w:r>
        <w:rPr>
          <w:rFonts w:hint="cs"/>
          <w:rtl/>
        </w:rPr>
        <w:t>بسیط</w:t>
      </w:r>
      <w:r>
        <w:rPr>
          <w:rtl/>
        </w:rPr>
        <w:t xml:space="preserve"> </w:t>
      </w:r>
      <w:r>
        <w:rPr>
          <w:rFonts w:hint="cs"/>
          <w:rtl/>
        </w:rPr>
        <w:t>و</w:t>
      </w:r>
      <w:r>
        <w:rPr>
          <w:rtl/>
        </w:rPr>
        <w:t xml:space="preserve"> </w:t>
      </w:r>
      <w:r>
        <w:rPr>
          <w:rFonts w:hint="cs"/>
          <w:rtl/>
        </w:rPr>
        <w:t>غیرقابل</w:t>
      </w:r>
      <w:r>
        <w:rPr>
          <w:rtl/>
        </w:rPr>
        <w:t xml:space="preserve"> </w:t>
      </w:r>
      <w:r>
        <w:rPr>
          <w:rFonts w:hint="cs"/>
          <w:rtl/>
        </w:rPr>
        <w:t>تقسیم</w:t>
      </w:r>
      <w:r>
        <w:rPr>
          <w:rtl/>
        </w:rPr>
        <w:t xml:space="preserve"> </w:t>
      </w:r>
      <w:r>
        <w:rPr>
          <w:rFonts w:hint="cs"/>
          <w:rtl/>
        </w:rPr>
        <w:t>است</w:t>
      </w:r>
      <w:r w:rsidR="00BA7D0A">
        <w:rPr>
          <w:rtl/>
        </w:rPr>
        <w:t xml:space="preserve"> بنابراین </w:t>
      </w:r>
      <w:r>
        <w:rPr>
          <w:rFonts w:hint="cs"/>
          <w:rtl/>
        </w:rPr>
        <w:t>پاسخ</w:t>
      </w:r>
      <w:r>
        <w:rPr>
          <w:rtl/>
        </w:rPr>
        <w:t xml:space="preserve"> </w:t>
      </w:r>
      <w:r>
        <w:rPr>
          <w:rFonts w:hint="cs"/>
          <w:rtl/>
        </w:rPr>
        <w:t>دوم</w:t>
      </w:r>
      <w:r>
        <w:rPr>
          <w:rtl/>
        </w:rPr>
        <w:t xml:space="preserve"> </w:t>
      </w:r>
      <w:r>
        <w:rPr>
          <w:rFonts w:hint="cs"/>
          <w:rtl/>
        </w:rPr>
        <w:t>صحیح</w:t>
      </w:r>
      <w:r>
        <w:rPr>
          <w:rtl/>
        </w:rPr>
        <w:t xml:space="preserve"> </w:t>
      </w:r>
      <w:r>
        <w:rPr>
          <w:rFonts w:hint="cs"/>
          <w:rtl/>
        </w:rPr>
        <w:t>است</w:t>
      </w:r>
      <w:r>
        <w:rPr>
          <w:rtl/>
        </w:rPr>
        <w:t xml:space="preserve"> </w:t>
      </w:r>
      <w:r>
        <w:rPr>
          <w:rFonts w:hint="cs"/>
          <w:rtl/>
        </w:rPr>
        <w:t>و</w:t>
      </w:r>
      <w:r>
        <w:rPr>
          <w:rtl/>
        </w:rPr>
        <w:t xml:space="preserve"> </w:t>
      </w:r>
      <w:r>
        <w:rPr>
          <w:rFonts w:hint="cs"/>
          <w:rtl/>
        </w:rPr>
        <w:t>استصحاب</w:t>
      </w:r>
      <w:r>
        <w:rPr>
          <w:rtl/>
        </w:rPr>
        <w:t xml:space="preserve"> </w:t>
      </w:r>
      <w:r>
        <w:rPr>
          <w:rFonts w:hint="cs"/>
          <w:rtl/>
        </w:rPr>
        <w:t>در</w:t>
      </w:r>
      <w:r>
        <w:rPr>
          <w:rtl/>
        </w:rPr>
        <w:t xml:space="preserve"> </w:t>
      </w:r>
      <w:r>
        <w:rPr>
          <w:rFonts w:hint="cs"/>
          <w:rtl/>
        </w:rPr>
        <w:t>موضوعات</w:t>
      </w:r>
      <w:r>
        <w:rPr>
          <w:rtl/>
        </w:rPr>
        <w:t xml:space="preserve"> </w:t>
      </w:r>
      <w:r>
        <w:rPr>
          <w:rFonts w:hint="cs"/>
          <w:rtl/>
        </w:rPr>
        <w:t>مرکبه</w:t>
      </w:r>
      <w:r>
        <w:rPr>
          <w:rtl/>
        </w:rPr>
        <w:t xml:space="preserve"> </w:t>
      </w:r>
      <w:r>
        <w:rPr>
          <w:rFonts w:hint="cs"/>
          <w:rtl/>
        </w:rPr>
        <w:t>جاری</w:t>
      </w:r>
      <w:r>
        <w:rPr>
          <w:rtl/>
        </w:rPr>
        <w:t xml:space="preserve"> </w:t>
      </w:r>
      <w:r w:rsidR="00D74C82">
        <w:rPr>
          <w:rFonts w:hint="cs"/>
          <w:rtl/>
        </w:rPr>
        <w:t>می شود</w:t>
      </w:r>
      <w:r>
        <w:rPr>
          <w:rtl/>
        </w:rPr>
        <w:t>.</w:t>
      </w:r>
    </w:p>
    <w:p w:rsidR="00BF01F5" w:rsidRDefault="0052567A" w:rsidP="0044477C">
      <w:pPr>
        <w:rPr>
          <w:rtl/>
        </w:rPr>
      </w:pPr>
      <w:r>
        <w:rPr>
          <w:rFonts w:hint="cs"/>
          <w:rtl/>
        </w:rPr>
        <w:lastRenderedPageBreak/>
        <w:t>نظریه</w:t>
      </w:r>
      <w:r>
        <w:rPr>
          <w:rtl/>
        </w:rPr>
        <w:t xml:space="preserve"> </w:t>
      </w:r>
      <w:r>
        <w:rPr>
          <w:rFonts w:hint="cs"/>
          <w:rtl/>
        </w:rPr>
        <w:t>مرحوم</w:t>
      </w:r>
      <w:r>
        <w:rPr>
          <w:rtl/>
        </w:rPr>
        <w:t xml:space="preserve"> </w:t>
      </w:r>
      <w:r>
        <w:rPr>
          <w:rFonts w:hint="cs"/>
          <w:rtl/>
        </w:rPr>
        <w:t>نائینی</w:t>
      </w:r>
      <w:r>
        <w:rPr>
          <w:rtl/>
        </w:rPr>
        <w:t xml:space="preserve"> </w:t>
      </w:r>
      <w:r>
        <w:rPr>
          <w:rFonts w:hint="cs"/>
          <w:rtl/>
        </w:rPr>
        <w:t>در</w:t>
      </w:r>
      <w:r>
        <w:rPr>
          <w:rtl/>
        </w:rPr>
        <w:t xml:space="preserve"> </w:t>
      </w:r>
      <w:r>
        <w:rPr>
          <w:rFonts w:hint="cs"/>
          <w:rtl/>
        </w:rPr>
        <w:t>این</w:t>
      </w:r>
      <w:r>
        <w:rPr>
          <w:rtl/>
        </w:rPr>
        <w:t xml:space="preserve"> </w:t>
      </w:r>
      <w:r>
        <w:rPr>
          <w:rFonts w:hint="cs"/>
          <w:rtl/>
        </w:rPr>
        <w:t>اقسام</w:t>
      </w:r>
      <w:r>
        <w:rPr>
          <w:rtl/>
        </w:rPr>
        <w:t xml:space="preserve">: </w:t>
      </w:r>
      <w:r>
        <w:rPr>
          <w:rFonts w:hint="cs"/>
          <w:rtl/>
        </w:rPr>
        <w:t>در</w:t>
      </w:r>
      <w:r>
        <w:rPr>
          <w:rtl/>
        </w:rPr>
        <w:t xml:space="preserve"> </w:t>
      </w:r>
      <w:r>
        <w:rPr>
          <w:rFonts w:hint="cs"/>
          <w:rtl/>
        </w:rPr>
        <w:t>قسم</w:t>
      </w:r>
      <w:r>
        <w:rPr>
          <w:rtl/>
        </w:rPr>
        <w:t xml:space="preserve"> </w:t>
      </w:r>
      <w:r>
        <w:rPr>
          <w:rFonts w:hint="cs"/>
          <w:rtl/>
        </w:rPr>
        <w:t>اول</w:t>
      </w:r>
      <w:r>
        <w:rPr>
          <w:rtl/>
        </w:rPr>
        <w:t xml:space="preserve"> </w:t>
      </w:r>
      <w:r>
        <w:rPr>
          <w:rFonts w:hint="cs"/>
          <w:rtl/>
        </w:rPr>
        <w:t>و</w:t>
      </w:r>
      <w:r>
        <w:rPr>
          <w:rtl/>
        </w:rPr>
        <w:t xml:space="preserve"> </w:t>
      </w:r>
      <w:r>
        <w:rPr>
          <w:rFonts w:hint="cs"/>
          <w:rtl/>
        </w:rPr>
        <w:t>دوم</w:t>
      </w:r>
      <w:r>
        <w:rPr>
          <w:rtl/>
        </w:rPr>
        <w:t xml:space="preserve"> (</w:t>
      </w:r>
      <w:r>
        <w:rPr>
          <w:rFonts w:hint="cs"/>
          <w:rtl/>
        </w:rPr>
        <w:t>حالت</w:t>
      </w:r>
      <w:r>
        <w:rPr>
          <w:rtl/>
        </w:rPr>
        <w:t xml:space="preserve"> </w:t>
      </w:r>
      <w:r>
        <w:rPr>
          <w:rFonts w:hint="cs"/>
          <w:rtl/>
        </w:rPr>
        <w:t>تقید</w:t>
      </w:r>
      <w:r>
        <w:rPr>
          <w:rtl/>
        </w:rPr>
        <w:t xml:space="preserve">) </w:t>
      </w:r>
      <w:r>
        <w:rPr>
          <w:rFonts w:hint="cs"/>
          <w:rtl/>
        </w:rPr>
        <w:t>استصحاب</w:t>
      </w:r>
      <w:r>
        <w:rPr>
          <w:rtl/>
        </w:rPr>
        <w:t xml:space="preserve"> </w:t>
      </w:r>
      <w:r>
        <w:rPr>
          <w:rFonts w:hint="cs"/>
          <w:rtl/>
        </w:rPr>
        <w:t>جاری</w:t>
      </w:r>
      <w:r>
        <w:rPr>
          <w:rtl/>
        </w:rPr>
        <w:t xml:space="preserve"> </w:t>
      </w:r>
      <w:r w:rsidR="00C35275">
        <w:rPr>
          <w:rFonts w:hint="cs"/>
          <w:rtl/>
        </w:rPr>
        <w:t>نمی شود</w:t>
      </w:r>
      <w:r>
        <w:rPr>
          <w:rtl/>
        </w:rPr>
        <w:t xml:space="preserve">. </w:t>
      </w:r>
      <w:r>
        <w:rPr>
          <w:rFonts w:hint="cs"/>
          <w:rtl/>
        </w:rPr>
        <w:t>در</w:t>
      </w:r>
      <w:r>
        <w:rPr>
          <w:rtl/>
        </w:rPr>
        <w:t xml:space="preserve"> </w:t>
      </w:r>
      <w:r>
        <w:rPr>
          <w:rFonts w:hint="cs"/>
          <w:rtl/>
        </w:rPr>
        <w:t>قسم</w:t>
      </w:r>
      <w:r>
        <w:rPr>
          <w:rtl/>
        </w:rPr>
        <w:t xml:space="preserve"> </w:t>
      </w:r>
      <w:r>
        <w:rPr>
          <w:rFonts w:hint="cs"/>
          <w:rtl/>
        </w:rPr>
        <w:t>سوم</w:t>
      </w:r>
      <w:r>
        <w:rPr>
          <w:rtl/>
        </w:rPr>
        <w:t xml:space="preserve"> </w:t>
      </w:r>
      <w:r>
        <w:rPr>
          <w:rFonts w:hint="cs"/>
          <w:rtl/>
        </w:rPr>
        <w:t>و</w:t>
      </w:r>
      <w:r>
        <w:rPr>
          <w:rtl/>
        </w:rPr>
        <w:t xml:space="preserve"> </w:t>
      </w:r>
      <w:r>
        <w:rPr>
          <w:rFonts w:hint="cs"/>
          <w:rtl/>
        </w:rPr>
        <w:t>چهارم</w:t>
      </w:r>
      <w:r>
        <w:rPr>
          <w:rtl/>
        </w:rPr>
        <w:t xml:space="preserve"> (</w:t>
      </w:r>
      <w:r>
        <w:rPr>
          <w:rFonts w:hint="cs"/>
          <w:rtl/>
        </w:rPr>
        <w:t>حالت</w:t>
      </w:r>
      <w:r>
        <w:rPr>
          <w:rtl/>
        </w:rPr>
        <w:t xml:space="preserve"> </w:t>
      </w:r>
      <w:r>
        <w:rPr>
          <w:rFonts w:hint="cs"/>
          <w:rtl/>
        </w:rPr>
        <w:t>ترکیب</w:t>
      </w:r>
      <w:r>
        <w:rPr>
          <w:rtl/>
        </w:rPr>
        <w:t xml:space="preserve">) </w:t>
      </w:r>
      <w:r>
        <w:rPr>
          <w:rFonts w:hint="cs"/>
          <w:rtl/>
        </w:rPr>
        <w:t>استصحاب</w:t>
      </w:r>
      <w:r>
        <w:rPr>
          <w:rtl/>
        </w:rPr>
        <w:t xml:space="preserve"> </w:t>
      </w:r>
      <w:r>
        <w:rPr>
          <w:rFonts w:hint="cs"/>
          <w:rtl/>
        </w:rPr>
        <w:t>جاری</w:t>
      </w:r>
      <w:r>
        <w:rPr>
          <w:rtl/>
        </w:rPr>
        <w:t xml:space="preserve"> </w:t>
      </w:r>
      <w:r w:rsidR="00D74C82">
        <w:rPr>
          <w:rFonts w:hint="cs"/>
          <w:rtl/>
        </w:rPr>
        <w:t>می شود</w:t>
      </w:r>
      <w:r>
        <w:rPr>
          <w:rtl/>
        </w:rPr>
        <w:t>.</w:t>
      </w:r>
    </w:p>
    <w:p w:rsidR="000E4513" w:rsidRDefault="0052567A" w:rsidP="0044477C">
      <w:pPr>
        <w:rPr>
          <w:rtl/>
        </w:rPr>
      </w:pPr>
      <w:r>
        <w:rPr>
          <w:rFonts w:hint="cs"/>
          <w:rtl/>
        </w:rPr>
        <w:t>ملاک</w:t>
      </w:r>
      <w:r>
        <w:rPr>
          <w:rtl/>
        </w:rPr>
        <w:t xml:space="preserve">: </w:t>
      </w:r>
      <w:r>
        <w:rPr>
          <w:rFonts w:hint="cs"/>
          <w:rtl/>
        </w:rPr>
        <w:t>هر</w:t>
      </w:r>
      <w:r>
        <w:rPr>
          <w:rtl/>
        </w:rPr>
        <w:t xml:space="preserve"> </w:t>
      </w:r>
      <w:r>
        <w:rPr>
          <w:rFonts w:hint="cs"/>
          <w:rtl/>
        </w:rPr>
        <w:t>جا</w:t>
      </w:r>
      <w:r>
        <w:rPr>
          <w:rtl/>
        </w:rPr>
        <w:t xml:space="preserve"> </w:t>
      </w:r>
      <w:r>
        <w:rPr>
          <w:rFonts w:hint="cs"/>
          <w:rtl/>
        </w:rPr>
        <w:t>رابطه</w:t>
      </w:r>
      <w:r>
        <w:rPr>
          <w:rtl/>
        </w:rPr>
        <w:t xml:space="preserve"> </w:t>
      </w:r>
      <w:r>
        <w:rPr>
          <w:rFonts w:hint="cs"/>
          <w:rtl/>
        </w:rPr>
        <w:t>تقیدی</w:t>
      </w:r>
      <w:r>
        <w:rPr>
          <w:rtl/>
        </w:rPr>
        <w:t xml:space="preserve"> (</w:t>
      </w:r>
      <w:r>
        <w:rPr>
          <w:rFonts w:hint="cs"/>
          <w:rtl/>
        </w:rPr>
        <w:t>صفت</w:t>
      </w:r>
      <w:r>
        <w:rPr>
          <w:rtl/>
        </w:rPr>
        <w:t xml:space="preserve"> </w:t>
      </w:r>
      <w:r>
        <w:rPr>
          <w:rFonts w:hint="cs"/>
          <w:rtl/>
        </w:rPr>
        <w:t>و</w:t>
      </w:r>
      <w:r>
        <w:rPr>
          <w:rtl/>
        </w:rPr>
        <w:t xml:space="preserve"> </w:t>
      </w:r>
      <w:r>
        <w:rPr>
          <w:rFonts w:hint="cs"/>
          <w:rtl/>
        </w:rPr>
        <w:t>موصوف</w:t>
      </w:r>
      <w:r>
        <w:rPr>
          <w:rtl/>
        </w:rPr>
        <w:t xml:space="preserve">) </w:t>
      </w:r>
      <w:r>
        <w:rPr>
          <w:rFonts w:hint="cs"/>
          <w:rtl/>
        </w:rPr>
        <w:t>باشد،</w:t>
      </w:r>
      <w:r>
        <w:rPr>
          <w:rtl/>
        </w:rPr>
        <w:t xml:space="preserve"> </w:t>
      </w:r>
      <w:r>
        <w:rPr>
          <w:rFonts w:hint="cs"/>
          <w:rtl/>
        </w:rPr>
        <w:t>استصحاب</w:t>
      </w:r>
      <w:r>
        <w:rPr>
          <w:rtl/>
        </w:rPr>
        <w:t xml:space="preserve"> </w:t>
      </w:r>
      <w:r>
        <w:rPr>
          <w:rFonts w:hint="cs"/>
          <w:rtl/>
        </w:rPr>
        <w:t>جاری</w:t>
      </w:r>
      <w:r>
        <w:rPr>
          <w:rtl/>
        </w:rPr>
        <w:t xml:space="preserve"> </w:t>
      </w:r>
      <w:r w:rsidR="00C35275">
        <w:rPr>
          <w:rFonts w:hint="cs"/>
          <w:rtl/>
        </w:rPr>
        <w:t>نمی شود</w:t>
      </w:r>
      <w:r>
        <w:rPr>
          <w:rtl/>
        </w:rPr>
        <w:t xml:space="preserve">. </w:t>
      </w:r>
      <w:r>
        <w:rPr>
          <w:rFonts w:hint="cs"/>
          <w:rtl/>
        </w:rPr>
        <w:t>هر</w:t>
      </w:r>
      <w:r>
        <w:rPr>
          <w:rtl/>
        </w:rPr>
        <w:t xml:space="preserve"> </w:t>
      </w:r>
      <w:r>
        <w:rPr>
          <w:rFonts w:hint="cs"/>
          <w:rtl/>
        </w:rPr>
        <w:t>جا</w:t>
      </w:r>
      <w:r>
        <w:rPr>
          <w:rtl/>
        </w:rPr>
        <w:t xml:space="preserve"> </w:t>
      </w:r>
      <w:r>
        <w:rPr>
          <w:rFonts w:hint="cs"/>
          <w:rtl/>
        </w:rPr>
        <w:t>رابطه</w:t>
      </w:r>
      <w:r>
        <w:rPr>
          <w:rtl/>
        </w:rPr>
        <w:t xml:space="preserve"> </w:t>
      </w:r>
      <w:r>
        <w:rPr>
          <w:rFonts w:hint="cs"/>
          <w:rtl/>
        </w:rPr>
        <w:t>ترکیبی</w:t>
      </w:r>
      <w:r>
        <w:rPr>
          <w:rtl/>
        </w:rPr>
        <w:t xml:space="preserve"> (</w:t>
      </w:r>
      <w:r>
        <w:rPr>
          <w:rFonts w:hint="cs"/>
          <w:rtl/>
        </w:rPr>
        <w:t>اجزا</w:t>
      </w:r>
      <w:r>
        <w:rPr>
          <w:rtl/>
        </w:rPr>
        <w:t xml:space="preserve"> </w:t>
      </w:r>
      <w:r>
        <w:rPr>
          <w:rFonts w:hint="cs"/>
          <w:rtl/>
        </w:rPr>
        <w:t>در</w:t>
      </w:r>
      <w:r>
        <w:rPr>
          <w:rtl/>
        </w:rPr>
        <w:t xml:space="preserve"> </w:t>
      </w:r>
      <w:r>
        <w:rPr>
          <w:rFonts w:hint="cs"/>
          <w:rtl/>
        </w:rPr>
        <w:t>کنار</w:t>
      </w:r>
      <w:r>
        <w:rPr>
          <w:rtl/>
        </w:rPr>
        <w:t xml:space="preserve"> </w:t>
      </w:r>
      <w:r>
        <w:rPr>
          <w:rFonts w:hint="cs"/>
          <w:rtl/>
        </w:rPr>
        <w:t>هم</w:t>
      </w:r>
      <w:r>
        <w:rPr>
          <w:rtl/>
        </w:rPr>
        <w:t xml:space="preserve">) </w:t>
      </w:r>
      <w:r>
        <w:rPr>
          <w:rFonts w:hint="cs"/>
          <w:rtl/>
        </w:rPr>
        <w:t>باشد،</w:t>
      </w:r>
      <w:r>
        <w:rPr>
          <w:rtl/>
        </w:rPr>
        <w:t xml:space="preserve"> </w:t>
      </w:r>
      <w:r>
        <w:rPr>
          <w:rFonts w:hint="cs"/>
          <w:rtl/>
        </w:rPr>
        <w:t>استصحاب</w:t>
      </w:r>
      <w:r>
        <w:rPr>
          <w:rtl/>
        </w:rPr>
        <w:t xml:space="preserve"> </w:t>
      </w:r>
      <w:r>
        <w:rPr>
          <w:rFonts w:hint="cs"/>
          <w:rtl/>
        </w:rPr>
        <w:t>جاری</w:t>
      </w:r>
      <w:r>
        <w:rPr>
          <w:rtl/>
        </w:rPr>
        <w:t xml:space="preserve"> </w:t>
      </w:r>
      <w:r w:rsidR="00D74C82">
        <w:rPr>
          <w:rFonts w:hint="cs"/>
          <w:rtl/>
        </w:rPr>
        <w:t>می شود</w:t>
      </w:r>
      <w:r>
        <w:rPr>
          <w:rtl/>
        </w:rPr>
        <w:t xml:space="preserve">. </w:t>
      </w:r>
      <w:r>
        <w:rPr>
          <w:rFonts w:hint="cs"/>
          <w:rtl/>
        </w:rPr>
        <w:t>توضیح</w:t>
      </w:r>
      <w:r>
        <w:rPr>
          <w:rtl/>
        </w:rPr>
        <w:t xml:space="preserve"> </w:t>
      </w:r>
      <w:r>
        <w:rPr>
          <w:rFonts w:hint="cs"/>
          <w:rtl/>
        </w:rPr>
        <w:t>مفصل</w:t>
      </w:r>
      <w:r>
        <w:rPr>
          <w:rtl/>
        </w:rPr>
        <w:t xml:space="preserve"> </w:t>
      </w:r>
      <w:r>
        <w:rPr>
          <w:rFonts w:hint="cs"/>
          <w:rtl/>
        </w:rPr>
        <w:t>این</w:t>
      </w:r>
      <w:r>
        <w:rPr>
          <w:rtl/>
        </w:rPr>
        <w:t xml:space="preserve"> </w:t>
      </w:r>
      <w:r>
        <w:rPr>
          <w:rFonts w:hint="cs"/>
          <w:rtl/>
        </w:rPr>
        <w:t>مطلب</w:t>
      </w:r>
      <w:r>
        <w:rPr>
          <w:rtl/>
        </w:rPr>
        <w:t xml:space="preserve"> </w:t>
      </w:r>
      <w:r>
        <w:rPr>
          <w:rFonts w:hint="cs"/>
          <w:rtl/>
        </w:rPr>
        <w:t>به</w:t>
      </w:r>
      <w:r>
        <w:rPr>
          <w:rtl/>
        </w:rPr>
        <w:t xml:space="preserve"> </w:t>
      </w:r>
      <w:r>
        <w:rPr>
          <w:rFonts w:hint="cs"/>
          <w:rtl/>
        </w:rPr>
        <w:t>جلسه</w:t>
      </w:r>
      <w:r>
        <w:rPr>
          <w:rtl/>
        </w:rPr>
        <w:t xml:space="preserve"> </w:t>
      </w:r>
      <w:r>
        <w:rPr>
          <w:rFonts w:hint="cs"/>
          <w:rtl/>
        </w:rPr>
        <w:t>بعد</w:t>
      </w:r>
      <w:r>
        <w:rPr>
          <w:rtl/>
        </w:rPr>
        <w:t xml:space="preserve"> </w:t>
      </w:r>
      <w:r>
        <w:rPr>
          <w:rFonts w:hint="cs"/>
          <w:rtl/>
        </w:rPr>
        <w:t>موکول</w:t>
      </w:r>
      <w:r>
        <w:rPr>
          <w:rtl/>
        </w:rPr>
        <w:t xml:space="preserve"> </w:t>
      </w:r>
      <w:r>
        <w:rPr>
          <w:rFonts w:hint="cs"/>
          <w:rtl/>
        </w:rPr>
        <w:t>شد</w:t>
      </w:r>
      <w:r>
        <w:rPr>
          <w:rtl/>
        </w:rPr>
        <w:t>.</w:t>
      </w:r>
      <w:r w:rsidR="000E4513">
        <w:rPr>
          <w:rtl/>
        </w:rPr>
        <w:br w:type="page"/>
      </w:r>
    </w:p>
    <w:p w:rsidR="000E4513" w:rsidRDefault="000E4513" w:rsidP="00B25171">
      <w:pPr>
        <w:pStyle w:val="NoSpacing"/>
        <w:rPr>
          <w:rtl/>
        </w:rPr>
      </w:pPr>
      <w:bookmarkStart w:id="149" w:name="_Toc235260646"/>
      <w:r>
        <w:rPr>
          <w:rFonts w:hint="cs"/>
          <w:rtl/>
        </w:rPr>
        <w:lastRenderedPageBreak/>
        <w:t>جلسه هفتاد و پنجم</w:t>
      </w:r>
      <w:bookmarkEnd w:id="149"/>
    </w:p>
    <w:p w:rsidR="00302379" w:rsidRDefault="00302379" w:rsidP="00B25171">
      <w:pPr>
        <w:pStyle w:val="Heading1"/>
        <w:rPr>
          <w:rtl/>
        </w:rPr>
      </w:pPr>
      <w:bookmarkStart w:id="150" w:name="_Toc235260647"/>
      <w:r>
        <w:rPr>
          <w:rFonts w:hint="cs"/>
          <w:bCs/>
          <w:rtl/>
          <w:lang w:bidi="ar-SA"/>
        </w:rPr>
        <w:t>استصحاب</w:t>
      </w:r>
      <w:r>
        <w:rPr>
          <w:rFonts w:hint="cs"/>
          <w:bCs/>
          <w:rtl/>
        </w:rPr>
        <w:t>/</w:t>
      </w:r>
      <w:r>
        <w:rPr>
          <w:rFonts w:hint="cs"/>
          <w:rtl/>
        </w:rPr>
        <w:t>تنبیه</w:t>
      </w:r>
      <w:r>
        <w:rPr>
          <w:rtl/>
        </w:rPr>
        <w:t xml:space="preserve"> </w:t>
      </w:r>
      <w:r>
        <w:rPr>
          <w:rFonts w:hint="cs"/>
          <w:rtl/>
        </w:rPr>
        <w:t>پانزدهم/موضوعات</w:t>
      </w:r>
      <w:r>
        <w:rPr>
          <w:rtl/>
        </w:rPr>
        <w:t xml:space="preserve"> </w:t>
      </w:r>
      <w:r>
        <w:rPr>
          <w:rFonts w:hint="cs"/>
          <w:rtl/>
        </w:rPr>
        <w:t>مرکبه/ مرکبات تقییدی</w:t>
      </w:r>
      <w:bookmarkEnd w:id="150"/>
    </w:p>
    <w:p w:rsidR="00BF01F5" w:rsidRDefault="0052567A" w:rsidP="0044477C">
      <w:pPr>
        <w:rPr>
          <w:rtl/>
        </w:rPr>
      </w:pPr>
      <w:r>
        <w:rPr>
          <w:rFonts w:hint="cs"/>
          <w:rtl/>
        </w:rPr>
        <w:t>نظر</w:t>
      </w:r>
      <w:r>
        <w:rPr>
          <w:rtl/>
        </w:rPr>
        <w:t xml:space="preserve"> </w:t>
      </w:r>
      <w:r>
        <w:rPr>
          <w:rFonts w:hint="cs"/>
          <w:rtl/>
        </w:rPr>
        <w:t>مرحوم</w:t>
      </w:r>
      <w:r>
        <w:rPr>
          <w:rtl/>
        </w:rPr>
        <w:t xml:space="preserve"> </w:t>
      </w:r>
      <w:r>
        <w:rPr>
          <w:rFonts w:hint="cs"/>
          <w:rtl/>
        </w:rPr>
        <w:t>نائینی</w:t>
      </w:r>
      <w:r>
        <w:rPr>
          <w:rtl/>
        </w:rPr>
        <w:t xml:space="preserve">: </w:t>
      </w:r>
      <w:r>
        <w:rPr>
          <w:rFonts w:hint="cs"/>
          <w:rtl/>
        </w:rPr>
        <w:t>در</w:t>
      </w:r>
      <w:r>
        <w:rPr>
          <w:rtl/>
        </w:rPr>
        <w:t xml:space="preserve"> </w:t>
      </w:r>
      <w:r>
        <w:rPr>
          <w:rFonts w:hint="cs"/>
          <w:rtl/>
        </w:rPr>
        <w:t>قسم</w:t>
      </w:r>
      <w:r>
        <w:rPr>
          <w:rtl/>
        </w:rPr>
        <w:t xml:space="preserve"> </w:t>
      </w:r>
      <w:r>
        <w:rPr>
          <w:rFonts w:hint="cs"/>
          <w:rtl/>
        </w:rPr>
        <w:t>اول</w:t>
      </w:r>
      <w:r>
        <w:rPr>
          <w:rtl/>
        </w:rPr>
        <w:t xml:space="preserve"> </w:t>
      </w:r>
      <w:r>
        <w:rPr>
          <w:rFonts w:hint="cs"/>
          <w:rtl/>
        </w:rPr>
        <w:t>و</w:t>
      </w:r>
      <w:r>
        <w:rPr>
          <w:rtl/>
        </w:rPr>
        <w:t xml:space="preserve"> </w:t>
      </w:r>
      <w:r>
        <w:rPr>
          <w:rFonts w:hint="cs"/>
          <w:rtl/>
        </w:rPr>
        <w:t>دوم</w:t>
      </w:r>
      <w:r>
        <w:rPr>
          <w:rtl/>
        </w:rPr>
        <w:t xml:space="preserve"> </w:t>
      </w:r>
      <w:r>
        <w:rPr>
          <w:rFonts w:hint="cs"/>
          <w:rtl/>
        </w:rPr>
        <w:t>استصحاب</w:t>
      </w:r>
      <w:r>
        <w:rPr>
          <w:rtl/>
        </w:rPr>
        <w:t xml:space="preserve"> </w:t>
      </w:r>
      <w:r>
        <w:rPr>
          <w:rFonts w:hint="cs"/>
          <w:rtl/>
        </w:rPr>
        <w:t>جاری</w:t>
      </w:r>
      <w:r>
        <w:rPr>
          <w:rtl/>
        </w:rPr>
        <w:t xml:space="preserve"> </w:t>
      </w:r>
      <w:r w:rsidR="00C35275">
        <w:rPr>
          <w:rFonts w:hint="cs"/>
          <w:rtl/>
        </w:rPr>
        <w:t>نمی شود</w:t>
      </w:r>
      <w:r>
        <w:rPr>
          <w:rtl/>
        </w:rPr>
        <w:t xml:space="preserve">. </w:t>
      </w:r>
      <w:r>
        <w:rPr>
          <w:rFonts w:hint="cs"/>
          <w:rtl/>
        </w:rPr>
        <w:t>در</w:t>
      </w:r>
      <w:r>
        <w:rPr>
          <w:rtl/>
        </w:rPr>
        <w:t xml:space="preserve"> </w:t>
      </w:r>
      <w:r>
        <w:rPr>
          <w:rFonts w:hint="cs"/>
          <w:rtl/>
        </w:rPr>
        <w:t>قسم</w:t>
      </w:r>
      <w:r>
        <w:rPr>
          <w:rtl/>
        </w:rPr>
        <w:t xml:space="preserve"> </w:t>
      </w:r>
      <w:r>
        <w:rPr>
          <w:rFonts w:hint="cs"/>
          <w:rtl/>
        </w:rPr>
        <w:t>سوم</w:t>
      </w:r>
      <w:r>
        <w:rPr>
          <w:rtl/>
        </w:rPr>
        <w:t xml:space="preserve"> </w:t>
      </w:r>
      <w:r>
        <w:rPr>
          <w:rFonts w:hint="cs"/>
          <w:rtl/>
        </w:rPr>
        <w:t>و</w:t>
      </w:r>
      <w:r>
        <w:rPr>
          <w:rtl/>
        </w:rPr>
        <w:t xml:space="preserve"> </w:t>
      </w:r>
      <w:r>
        <w:rPr>
          <w:rFonts w:hint="cs"/>
          <w:rtl/>
        </w:rPr>
        <w:t>چهارم</w:t>
      </w:r>
      <w:r>
        <w:rPr>
          <w:rtl/>
        </w:rPr>
        <w:t xml:space="preserve"> </w:t>
      </w:r>
      <w:r>
        <w:rPr>
          <w:rFonts w:hint="cs"/>
          <w:rtl/>
        </w:rPr>
        <w:t>استصحاب</w:t>
      </w:r>
      <w:r>
        <w:rPr>
          <w:rtl/>
        </w:rPr>
        <w:t xml:space="preserve"> </w:t>
      </w:r>
      <w:r>
        <w:rPr>
          <w:rFonts w:hint="cs"/>
          <w:rtl/>
        </w:rPr>
        <w:t>جاری</w:t>
      </w:r>
      <w:r>
        <w:rPr>
          <w:rtl/>
        </w:rPr>
        <w:t xml:space="preserve"> </w:t>
      </w:r>
      <w:r w:rsidR="00D74C82">
        <w:rPr>
          <w:rFonts w:hint="cs"/>
          <w:rtl/>
        </w:rPr>
        <w:t>می شود</w:t>
      </w:r>
      <w:r>
        <w:rPr>
          <w:rtl/>
        </w:rPr>
        <w:t>.</w:t>
      </w:r>
    </w:p>
    <w:p w:rsidR="00BF01F5" w:rsidRDefault="0052567A" w:rsidP="0044477C">
      <w:pPr>
        <w:rPr>
          <w:rtl/>
        </w:rPr>
      </w:pPr>
      <w:r>
        <w:rPr>
          <w:rFonts w:hint="cs"/>
          <w:rtl/>
        </w:rPr>
        <w:t>مقدمه</w:t>
      </w:r>
      <w:r>
        <w:rPr>
          <w:rtl/>
        </w:rPr>
        <w:t xml:space="preserve"> </w:t>
      </w:r>
      <w:r>
        <w:rPr>
          <w:rFonts w:hint="cs"/>
          <w:rtl/>
        </w:rPr>
        <w:t>اول</w:t>
      </w:r>
      <w:r>
        <w:rPr>
          <w:rtl/>
        </w:rPr>
        <w:t xml:space="preserve"> </w:t>
      </w:r>
      <w:r>
        <w:rPr>
          <w:rFonts w:hint="cs"/>
          <w:rtl/>
        </w:rPr>
        <w:t>برای</w:t>
      </w:r>
      <w:r>
        <w:rPr>
          <w:rtl/>
        </w:rPr>
        <w:t xml:space="preserve"> </w:t>
      </w:r>
      <w:r>
        <w:rPr>
          <w:rFonts w:hint="cs"/>
          <w:rtl/>
        </w:rPr>
        <w:t>فهم</w:t>
      </w:r>
      <w:r>
        <w:rPr>
          <w:rtl/>
        </w:rPr>
        <w:t xml:space="preserve"> </w:t>
      </w:r>
      <w:r>
        <w:rPr>
          <w:rFonts w:hint="cs"/>
          <w:rtl/>
        </w:rPr>
        <w:t>مبنای</w:t>
      </w:r>
      <w:r>
        <w:rPr>
          <w:rtl/>
        </w:rPr>
        <w:t xml:space="preserve"> </w:t>
      </w:r>
      <w:r>
        <w:rPr>
          <w:rFonts w:hint="cs"/>
          <w:rtl/>
        </w:rPr>
        <w:t>نائینی</w:t>
      </w:r>
      <w:r>
        <w:rPr>
          <w:rtl/>
        </w:rPr>
        <w:t xml:space="preserve">: </w:t>
      </w:r>
      <w:r>
        <w:rPr>
          <w:rFonts w:hint="cs"/>
          <w:rtl/>
        </w:rPr>
        <w:t>تقسیم</w:t>
      </w:r>
      <w:r>
        <w:rPr>
          <w:rtl/>
        </w:rPr>
        <w:t xml:space="preserve"> </w:t>
      </w:r>
      <w:r>
        <w:rPr>
          <w:rFonts w:hint="cs"/>
          <w:rtl/>
        </w:rPr>
        <w:t>وجود</w:t>
      </w:r>
      <w:r>
        <w:rPr>
          <w:rtl/>
        </w:rPr>
        <w:t xml:space="preserve"> </w:t>
      </w:r>
      <w:r>
        <w:rPr>
          <w:rFonts w:hint="cs"/>
          <w:rtl/>
        </w:rPr>
        <w:t>و</w:t>
      </w:r>
      <w:r>
        <w:rPr>
          <w:rtl/>
        </w:rPr>
        <w:t xml:space="preserve"> </w:t>
      </w:r>
      <w:r>
        <w:rPr>
          <w:rFonts w:hint="cs"/>
          <w:rtl/>
        </w:rPr>
        <w:t>عدم</w:t>
      </w:r>
      <w:r>
        <w:rPr>
          <w:rtl/>
        </w:rPr>
        <w:t xml:space="preserve"> </w:t>
      </w:r>
      <w:r>
        <w:rPr>
          <w:rFonts w:hint="cs"/>
          <w:rtl/>
        </w:rPr>
        <w:t>به</w:t>
      </w:r>
      <w:r>
        <w:rPr>
          <w:rtl/>
        </w:rPr>
        <w:t xml:space="preserve"> </w:t>
      </w:r>
      <w:r>
        <w:rPr>
          <w:rFonts w:hint="cs"/>
          <w:rtl/>
        </w:rPr>
        <w:t>دو</w:t>
      </w:r>
      <w:r>
        <w:rPr>
          <w:rtl/>
        </w:rPr>
        <w:t xml:space="preserve"> </w:t>
      </w:r>
      <w:r>
        <w:rPr>
          <w:rFonts w:hint="cs"/>
          <w:rtl/>
        </w:rPr>
        <w:t>قسم</w:t>
      </w:r>
    </w:p>
    <w:p w:rsidR="00BF01F5" w:rsidRDefault="00C35275" w:rsidP="0044477C">
      <w:pPr>
        <w:rPr>
          <w:rtl/>
        </w:rPr>
      </w:pPr>
      <w:r>
        <w:rPr>
          <w:rtl/>
        </w:rPr>
        <w:t>۱-</w:t>
      </w:r>
      <w:r w:rsidR="0052567A">
        <w:rPr>
          <w:rtl/>
        </w:rPr>
        <w:t xml:space="preserve"> </w:t>
      </w:r>
      <w:r w:rsidR="0052567A">
        <w:rPr>
          <w:rFonts w:hint="cs"/>
          <w:rtl/>
        </w:rPr>
        <w:t>وجود</w:t>
      </w:r>
      <w:r w:rsidR="0052567A">
        <w:rPr>
          <w:rtl/>
        </w:rPr>
        <w:t xml:space="preserve"> </w:t>
      </w:r>
      <w:r w:rsidR="0052567A">
        <w:rPr>
          <w:rFonts w:hint="cs"/>
          <w:rtl/>
        </w:rPr>
        <w:t>معمولی</w:t>
      </w:r>
      <w:r w:rsidR="0052567A">
        <w:rPr>
          <w:rtl/>
        </w:rPr>
        <w:t xml:space="preserve"> (</w:t>
      </w:r>
      <w:r w:rsidR="0052567A">
        <w:rPr>
          <w:rFonts w:hint="cs"/>
          <w:rtl/>
        </w:rPr>
        <w:t>عدم</w:t>
      </w:r>
      <w:r w:rsidR="0052567A">
        <w:rPr>
          <w:rtl/>
        </w:rPr>
        <w:t xml:space="preserve"> </w:t>
      </w:r>
      <w:r w:rsidR="0052567A">
        <w:rPr>
          <w:rFonts w:hint="cs"/>
          <w:rtl/>
        </w:rPr>
        <w:t>معمولی</w:t>
      </w:r>
      <w:r w:rsidR="0052567A">
        <w:rPr>
          <w:rtl/>
        </w:rPr>
        <w:t xml:space="preserve">): </w:t>
      </w:r>
      <w:r w:rsidR="0052567A">
        <w:rPr>
          <w:rFonts w:hint="cs"/>
          <w:rtl/>
        </w:rPr>
        <w:t>اصل</w:t>
      </w:r>
      <w:r w:rsidR="0052567A">
        <w:rPr>
          <w:rtl/>
        </w:rPr>
        <w:t xml:space="preserve"> </w:t>
      </w:r>
      <w:r w:rsidR="0052567A">
        <w:rPr>
          <w:rFonts w:hint="cs"/>
          <w:rtl/>
        </w:rPr>
        <w:t>وجود</w:t>
      </w:r>
      <w:r w:rsidR="0052567A">
        <w:rPr>
          <w:rtl/>
        </w:rPr>
        <w:t xml:space="preserve"> </w:t>
      </w:r>
      <w:r w:rsidR="0052567A">
        <w:rPr>
          <w:rFonts w:hint="cs"/>
          <w:rtl/>
        </w:rPr>
        <w:t>یا</w:t>
      </w:r>
      <w:r w:rsidR="0052567A">
        <w:rPr>
          <w:rtl/>
        </w:rPr>
        <w:t xml:space="preserve"> </w:t>
      </w:r>
      <w:r w:rsidR="0052567A">
        <w:rPr>
          <w:rFonts w:hint="cs"/>
          <w:rtl/>
        </w:rPr>
        <w:t>اصل</w:t>
      </w:r>
      <w:r w:rsidR="0052567A">
        <w:rPr>
          <w:rtl/>
        </w:rPr>
        <w:t xml:space="preserve"> </w:t>
      </w:r>
      <w:r w:rsidR="0052567A">
        <w:rPr>
          <w:rFonts w:hint="cs"/>
          <w:rtl/>
        </w:rPr>
        <w:t>عدم</w:t>
      </w:r>
      <w:r w:rsidR="0052567A">
        <w:rPr>
          <w:rtl/>
        </w:rPr>
        <w:t xml:space="preserve"> </w:t>
      </w:r>
      <w:r w:rsidR="0052567A">
        <w:rPr>
          <w:rFonts w:hint="cs"/>
          <w:rtl/>
        </w:rPr>
        <w:t>یک</w:t>
      </w:r>
      <w:r w:rsidR="0052567A">
        <w:rPr>
          <w:rtl/>
        </w:rPr>
        <w:t xml:space="preserve"> </w:t>
      </w:r>
      <w:r w:rsidR="0052567A">
        <w:rPr>
          <w:rFonts w:hint="cs"/>
          <w:rtl/>
        </w:rPr>
        <w:t>شیء</w:t>
      </w:r>
      <w:r w:rsidR="0052567A">
        <w:rPr>
          <w:rtl/>
        </w:rPr>
        <w:t xml:space="preserve"> </w:t>
      </w:r>
      <w:r w:rsidR="0052567A">
        <w:rPr>
          <w:rFonts w:hint="cs"/>
          <w:rtl/>
        </w:rPr>
        <w:t>محل</w:t>
      </w:r>
      <w:r w:rsidR="0052567A">
        <w:rPr>
          <w:rtl/>
        </w:rPr>
        <w:t xml:space="preserve"> </w:t>
      </w:r>
      <w:r w:rsidR="0052567A">
        <w:rPr>
          <w:rFonts w:hint="cs"/>
          <w:rtl/>
        </w:rPr>
        <w:t>کلام</w:t>
      </w:r>
      <w:r w:rsidR="0052567A">
        <w:rPr>
          <w:rtl/>
        </w:rPr>
        <w:t xml:space="preserve"> </w:t>
      </w:r>
      <w:r w:rsidR="0052567A">
        <w:rPr>
          <w:rFonts w:hint="cs"/>
          <w:rtl/>
        </w:rPr>
        <w:t>است</w:t>
      </w:r>
      <w:r w:rsidR="0052567A">
        <w:rPr>
          <w:rtl/>
        </w:rPr>
        <w:t xml:space="preserve">. </w:t>
      </w:r>
      <w:r w:rsidR="0052567A">
        <w:rPr>
          <w:rFonts w:hint="cs"/>
          <w:rtl/>
        </w:rPr>
        <w:t>در</w:t>
      </w:r>
      <w:r w:rsidR="0052567A">
        <w:rPr>
          <w:rtl/>
        </w:rPr>
        <w:t xml:space="preserve"> </w:t>
      </w:r>
      <w:r w:rsidR="0052567A">
        <w:rPr>
          <w:rFonts w:hint="cs"/>
          <w:rtl/>
        </w:rPr>
        <w:t>ادبیات</w:t>
      </w:r>
      <w:r w:rsidR="0052567A">
        <w:rPr>
          <w:rtl/>
        </w:rPr>
        <w:t xml:space="preserve"> </w:t>
      </w:r>
      <w:r w:rsidR="0052567A">
        <w:rPr>
          <w:rFonts w:hint="cs"/>
          <w:rtl/>
        </w:rPr>
        <w:t>عرب</w:t>
      </w:r>
      <w:r w:rsidR="0052567A">
        <w:rPr>
          <w:rtl/>
        </w:rPr>
        <w:t xml:space="preserve"> </w:t>
      </w:r>
      <w:r w:rsidR="0052567A">
        <w:rPr>
          <w:rFonts w:hint="cs"/>
          <w:rtl/>
        </w:rPr>
        <w:t>به</w:t>
      </w:r>
      <w:r w:rsidR="0052567A">
        <w:rPr>
          <w:rtl/>
        </w:rPr>
        <w:t xml:space="preserve"> </w:t>
      </w:r>
      <w:r w:rsidR="0052567A">
        <w:rPr>
          <w:rFonts w:hint="cs"/>
          <w:rtl/>
        </w:rPr>
        <w:t>آن</w:t>
      </w:r>
      <w:r w:rsidR="0052567A">
        <w:rPr>
          <w:rtl/>
        </w:rPr>
        <w:t xml:space="preserve"> </w:t>
      </w:r>
      <w:r w:rsidR="00805812">
        <w:rPr>
          <w:rtl/>
        </w:rPr>
        <w:t>(</w:t>
      </w:r>
      <w:r w:rsidR="0052567A">
        <w:rPr>
          <w:rFonts w:hint="cs"/>
          <w:rtl/>
        </w:rPr>
        <w:t>کان</w:t>
      </w:r>
      <w:r w:rsidR="0052567A">
        <w:rPr>
          <w:rtl/>
        </w:rPr>
        <w:t xml:space="preserve"> </w:t>
      </w:r>
      <w:r w:rsidR="0052567A">
        <w:rPr>
          <w:rFonts w:hint="cs"/>
          <w:rtl/>
        </w:rPr>
        <w:t>تامه</w:t>
      </w:r>
      <w:r w:rsidR="00805812">
        <w:rPr>
          <w:rFonts w:hint="eastAsia"/>
          <w:rtl/>
        </w:rPr>
        <w:t>)</w:t>
      </w:r>
      <w:r w:rsidR="0052567A">
        <w:rPr>
          <w:rtl/>
        </w:rPr>
        <w:t xml:space="preserve"> </w:t>
      </w:r>
      <w:r w:rsidR="0052567A">
        <w:rPr>
          <w:rFonts w:hint="cs"/>
          <w:rtl/>
        </w:rPr>
        <w:t>و</w:t>
      </w:r>
      <w:r w:rsidR="0052567A">
        <w:rPr>
          <w:rtl/>
        </w:rPr>
        <w:t xml:space="preserve"> </w:t>
      </w:r>
      <w:r w:rsidR="00805812">
        <w:rPr>
          <w:rtl/>
        </w:rPr>
        <w:t>(</w:t>
      </w:r>
      <w:r w:rsidR="0052567A">
        <w:rPr>
          <w:rFonts w:hint="cs"/>
          <w:rtl/>
        </w:rPr>
        <w:t>لیس</w:t>
      </w:r>
      <w:r w:rsidR="0052567A">
        <w:rPr>
          <w:rtl/>
        </w:rPr>
        <w:t xml:space="preserve"> </w:t>
      </w:r>
      <w:r w:rsidR="0052567A">
        <w:rPr>
          <w:rFonts w:hint="cs"/>
          <w:rtl/>
        </w:rPr>
        <w:t>تامه</w:t>
      </w:r>
      <w:r w:rsidR="00805812">
        <w:rPr>
          <w:rFonts w:hint="eastAsia"/>
          <w:rtl/>
        </w:rPr>
        <w:t>)</w:t>
      </w:r>
      <w:r w:rsidR="0052567A">
        <w:rPr>
          <w:rtl/>
        </w:rPr>
        <w:t xml:space="preserve"> </w:t>
      </w:r>
      <w:r w:rsidR="0052567A">
        <w:rPr>
          <w:rFonts w:hint="cs"/>
          <w:rtl/>
        </w:rPr>
        <w:t>گویند</w:t>
      </w:r>
      <w:r w:rsidR="0052567A">
        <w:rPr>
          <w:rtl/>
        </w:rPr>
        <w:t xml:space="preserve">. </w:t>
      </w:r>
      <w:r w:rsidR="0052567A">
        <w:rPr>
          <w:rFonts w:hint="cs"/>
          <w:rtl/>
        </w:rPr>
        <w:t>در</w:t>
      </w:r>
      <w:r w:rsidR="0052567A">
        <w:rPr>
          <w:rtl/>
        </w:rPr>
        <w:t xml:space="preserve"> </w:t>
      </w:r>
      <w:r w:rsidR="0052567A">
        <w:rPr>
          <w:rFonts w:hint="cs"/>
          <w:rtl/>
        </w:rPr>
        <w:t>این</w:t>
      </w:r>
      <w:r w:rsidR="0052567A">
        <w:rPr>
          <w:rtl/>
        </w:rPr>
        <w:t xml:space="preserve"> </w:t>
      </w:r>
      <w:r w:rsidR="0052567A">
        <w:rPr>
          <w:rFonts w:hint="cs"/>
          <w:rtl/>
        </w:rPr>
        <w:t>قسم،</w:t>
      </w:r>
      <w:r w:rsidR="0052567A">
        <w:rPr>
          <w:rtl/>
        </w:rPr>
        <w:t xml:space="preserve"> </w:t>
      </w:r>
      <w:r w:rsidR="0052567A">
        <w:rPr>
          <w:rFonts w:hint="cs"/>
          <w:rtl/>
        </w:rPr>
        <w:t>استصحاب</w:t>
      </w:r>
      <w:r w:rsidR="0052567A">
        <w:rPr>
          <w:rtl/>
        </w:rPr>
        <w:t xml:space="preserve"> </w:t>
      </w:r>
      <w:r w:rsidR="0052567A">
        <w:rPr>
          <w:rFonts w:hint="cs"/>
          <w:rtl/>
        </w:rPr>
        <w:t>عدم</w:t>
      </w:r>
      <w:r w:rsidR="0052567A">
        <w:rPr>
          <w:rtl/>
        </w:rPr>
        <w:t xml:space="preserve"> </w:t>
      </w:r>
      <w:r w:rsidR="0052567A">
        <w:rPr>
          <w:rFonts w:hint="cs"/>
          <w:rtl/>
        </w:rPr>
        <w:t>به</w:t>
      </w:r>
      <w:r w:rsidR="0052567A">
        <w:rPr>
          <w:rtl/>
        </w:rPr>
        <w:t xml:space="preserve"> </w:t>
      </w:r>
      <w:r w:rsidR="0052567A">
        <w:rPr>
          <w:rFonts w:hint="cs"/>
          <w:rtl/>
        </w:rPr>
        <w:t>راحتی</w:t>
      </w:r>
      <w:r w:rsidR="0052567A">
        <w:rPr>
          <w:rtl/>
        </w:rPr>
        <w:t xml:space="preserve"> </w:t>
      </w:r>
      <w:r w:rsidR="0052567A">
        <w:rPr>
          <w:rFonts w:hint="cs"/>
          <w:rtl/>
        </w:rPr>
        <w:t>جاری</w:t>
      </w:r>
      <w:r w:rsidR="0052567A">
        <w:rPr>
          <w:rtl/>
        </w:rPr>
        <w:t xml:space="preserve"> </w:t>
      </w:r>
      <w:r w:rsidR="00D74C82">
        <w:rPr>
          <w:rFonts w:hint="cs"/>
          <w:rtl/>
        </w:rPr>
        <w:t>می شود</w:t>
      </w:r>
      <w:r w:rsidR="0052567A">
        <w:rPr>
          <w:rFonts w:hint="cs"/>
          <w:rtl/>
        </w:rPr>
        <w:t>،</w:t>
      </w:r>
      <w:r w:rsidR="0052567A">
        <w:rPr>
          <w:rtl/>
        </w:rPr>
        <w:t xml:space="preserve"> </w:t>
      </w:r>
      <w:r w:rsidR="0052567A">
        <w:rPr>
          <w:rFonts w:hint="cs"/>
          <w:rtl/>
        </w:rPr>
        <w:t>زیرا</w:t>
      </w:r>
      <w:r w:rsidR="0052567A">
        <w:rPr>
          <w:rtl/>
        </w:rPr>
        <w:t xml:space="preserve"> </w:t>
      </w:r>
      <w:r w:rsidR="0052567A">
        <w:rPr>
          <w:rFonts w:hint="cs"/>
          <w:rtl/>
        </w:rPr>
        <w:t>هر</w:t>
      </w:r>
      <w:r w:rsidR="0052567A">
        <w:rPr>
          <w:rtl/>
        </w:rPr>
        <w:t xml:space="preserve"> </w:t>
      </w:r>
      <w:r w:rsidR="0052567A">
        <w:rPr>
          <w:rFonts w:hint="cs"/>
          <w:rtl/>
        </w:rPr>
        <w:t>حادثهای</w:t>
      </w:r>
      <w:r w:rsidR="0052567A">
        <w:rPr>
          <w:rtl/>
        </w:rPr>
        <w:t xml:space="preserve"> </w:t>
      </w:r>
      <w:r w:rsidR="0052567A">
        <w:rPr>
          <w:rFonts w:hint="cs"/>
          <w:rtl/>
        </w:rPr>
        <w:t>مسبوق</w:t>
      </w:r>
      <w:r w:rsidR="0052567A">
        <w:rPr>
          <w:rtl/>
        </w:rPr>
        <w:t xml:space="preserve"> </w:t>
      </w:r>
      <w:r w:rsidR="0052567A">
        <w:rPr>
          <w:rFonts w:hint="cs"/>
          <w:rtl/>
        </w:rPr>
        <w:t>به</w:t>
      </w:r>
      <w:r w:rsidR="0052567A">
        <w:rPr>
          <w:rtl/>
        </w:rPr>
        <w:t xml:space="preserve"> </w:t>
      </w:r>
      <w:r w:rsidR="0052567A">
        <w:rPr>
          <w:rFonts w:hint="cs"/>
          <w:rtl/>
        </w:rPr>
        <w:t>عدم</w:t>
      </w:r>
      <w:r w:rsidR="0052567A">
        <w:rPr>
          <w:rtl/>
        </w:rPr>
        <w:t xml:space="preserve"> </w:t>
      </w:r>
      <w:r w:rsidR="0052567A">
        <w:rPr>
          <w:rFonts w:hint="cs"/>
          <w:rtl/>
        </w:rPr>
        <w:t>است</w:t>
      </w:r>
      <w:r w:rsidR="0052567A">
        <w:rPr>
          <w:rtl/>
        </w:rPr>
        <w:t>.</w:t>
      </w:r>
    </w:p>
    <w:p w:rsidR="00BF01F5" w:rsidRDefault="00C35275" w:rsidP="0044477C">
      <w:pPr>
        <w:rPr>
          <w:rtl/>
        </w:rPr>
      </w:pPr>
      <w:r>
        <w:rPr>
          <w:rtl/>
        </w:rPr>
        <w:t>۲-</w:t>
      </w:r>
      <w:r w:rsidR="0052567A">
        <w:rPr>
          <w:rtl/>
        </w:rPr>
        <w:t xml:space="preserve"> </w:t>
      </w:r>
      <w:r w:rsidR="0052567A">
        <w:rPr>
          <w:rFonts w:hint="cs"/>
          <w:rtl/>
        </w:rPr>
        <w:t>وجود</w:t>
      </w:r>
      <w:r w:rsidR="0052567A">
        <w:rPr>
          <w:rtl/>
        </w:rPr>
        <w:t xml:space="preserve"> </w:t>
      </w:r>
      <w:r w:rsidR="0052567A">
        <w:rPr>
          <w:rFonts w:hint="cs"/>
          <w:rtl/>
        </w:rPr>
        <w:t>نعتی</w:t>
      </w:r>
      <w:r w:rsidR="0052567A">
        <w:rPr>
          <w:rtl/>
        </w:rPr>
        <w:t xml:space="preserve"> (</w:t>
      </w:r>
      <w:r w:rsidR="0052567A">
        <w:rPr>
          <w:rFonts w:hint="cs"/>
          <w:rtl/>
        </w:rPr>
        <w:t>عدم</w:t>
      </w:r>
      <w:r w:rsidR="0052567A">
        <w:rPr>
          <w:rtl/>
        </w:rPr>
        <w:t xml:space="preserve"> </w:t>
      </w:r>
      <w:r w:rsidR="0052567A">
        <w:rPr>
          <w:rFonts w:hint="cs"/>
          <w:rtl/>
        </w:rPr>
        <w:t>نعتی</w:t>
      </w:r>
      <w:r w:rsidR="0052567A">
        <w:rPr>
          <w:rtl/>
        </w:rPr>
        <w:t xml:space="preserve">): </w:t>
      </w:r>
      <w:r w:rsidR="0052567A">
        <w:rPr>
          <w:rFonts w:hint="cs"/>
          <w:rtl/>
        </w:rPr>
        <w:t>وجود</w:t>
      </w:r>
      <w:r w:rsidR="0052567A">
        <w:rPr>
          <w:rtl/>
        </w:rPr>
        <w:t xml:space="preserve"> </w:t>
      </w:r>
      <w:r w:rsidR="0052567A">
        <w:rPr>
          <w:rFonts w:hint="cs"/>
          <w:rtl/>
        </w:rPr>
        <w:t>یا</w:t>
      </w:r>
      <w:r w:rsidR="0052567A">
        <w:rPr>
          <w:rtl/>
        </w:rPr>
        <w:t xml:space="preserve"> </w:t>
      </w:r>
      <w:r w:rsidR="0052567A">
        <w:rPr>
          <w:rFonts w:hint="cs"/>
          <w:rtl/>
        </w:rPr>
        <w:t>عدم</w:t>
      </w:r>
      <w:r w:rsidR="0052567A">
        <w:rPr>
          <w:rtl/>
        </w:rPr>
        <w:t xml:space="preserve"> </w:t>
      </w:r>
      <w:r w:rsidR="0052567A">
        <w:rPr>
          <w:rFonts w:hint="cs"/>
          <w:rtl/>
        </w:rPr>
        <w:t>یک</w:t>
      </w:r>
      <w:r w:rsidR="0052567A">
        <w:rPr>
          <w:rtl/>
        </w:rPr>
        <w:t xml:space="preserve"> </w:t>
      </w:r>
      <w:r w:rsidR="0052567A">
        <w:rPr>
          <w:rFonts w:hint="cs"/>
          <w:rtl/>
        </w:rPr>
        <w:t>صفت</w:t>
      </w:r>
      <w:r w:rsidR="0052567A">
        <w:rPr>
          <w:rtl/>
        </w:rPr>
        <w:t xml:space="preserve"> </w:t>
      </w:r>
      <w:r w:rsidR="0052567A">
        <w:rPr>
          <w:rFonts w:hint="cs"/>
          <w:rtl/>
        </w:rPr>
        <w:t>برای</w:t>
      </w:r>
      <w:r w:rsidR="0052567A">
        <w:rPr>
          <w:rtl/>
        </w:rPr>
        <w:t xml:space="preserve"> </w:t>
      </w:r>
      <w:r w:rsidR="0052567A">
        <w:rPr>
          <w:rFonts w:hint="cs"/>
          <w:rtl/>
        </w:rPr>
        <w:t>یک</w:t>
      </w:r>
      <w:r w:rsidR="0052567A">
        <w:rPr>
          <w:rtl/>
        </w:rPr>
        <w:t xml:space="preserve"> </w:t>
      </w:r>
      <w:r w:rsidR="0052567A">
        <w:rPr>
          <w:rFonts w:hint="cs"/>
          <w:rtl/>
        </w:rPr>
        <w:t>موصوف</w:t>
      </w:r>
      <w:r w:rsidR="0052567A">
        <w:rPr>
          <w:rtl/>
        </w:rPr>
        <w:t xml:space="preserve"> </w:t>
      </w:r>
      <w:r w:rsidR="0052567A">
        <w:rPr>
          <w:rFonts w:hint="cs"/>
          <w:rtl/>
        </w:rPr>
        <w:t>محل</w:t>
      </w:r>
      <w:r w:rsidR="0052567A">
        <w:rPr>
          <w:rtl/>
        </w:rPr>
        <w:t xml:space="preserve"> </w:t>
      </w:r>
      <w:r w:rsidR="0052567A">
        <w:rPr>
          <w:rFonts w:hint="cs"/>
          <w:rtl/>
        </w:rPr>
        <w:t>کلام</w:t>
      </w:r>
      <w:r w:rsidR="0052567A">
        <w:rPr>
          <w:rtl/>
        </w:rPr>
        <w:t xml:space="preserve"> </w:t>
      </w:r>
      <w:r w:rsidR="0052567A">
        <w:rPr>
          <w:rFonts w:hint="cs"/>
          <w:rtl/>
        </w:rPr>
        <w:t>است،</w:t>
      </w:r>
      <w:r w:rsidR="0052567A">
        <w:rPr>
          <w:rtl/>
        </w:rPr>
        <w:t xml:space="preserve"> </w:t>
      </w:r>
      <w:r w:rsidR="0052567A">
        <w:rPr>
          <w:rFonts w:hint="cs"/>
          <w:rtl/>
        </w:rPr>
        <w:t>نه</w:t>
      </w:r>
      <w:r w:rsidR="0052567A">
        <w:rPr>
          <w:rtl/>
        </w:rPr>
        <w:t xml:space="preserve"> </w:t>
      </w:r>
      <w:r w:rsidR="0052567A">
        <w:rPr>
          <w:rFonts w:hint="cs"/>
          <w:rtl/>
        </w:rPr>
        <w:t>اصل</w:t>
      </w:r>
      <w:r w:rsidR="0052567A">
        <w:rPr>
          <w:rtl/>
        </w:rPr>
        <w:t xml:space="preserve"> </w:t>
      </w:r>
      <w:r w:rsidR="0052567A">
        <w:rPr>
          <w:rFonts w:hint="cs"/>
          <w:rtl/>
        </w:rPr>
        <w:t>وجود</w:t>
      </w:r>
      <w:r w:rsidR="0052567A">
        <w:rPr>
          <w:rtl/>
        </w:rPr>
        <w:t xml:space="preserve"> </w:t>
      </w:r>
      <w:r w:rsidR="0052567A">
        <w:rPr>
          <w:rFonts w:hint="cs"/>
          <w:rtl/>
        </w:rPr>
        <w:t>موصوف</w:t>
      </w:r>
      <w:r w:rsidR="0052567A">
        <w:rPr>
          <w:rtl/>
        </w:rPr>
        <w:t xml:space="preserve">. </w:t>
      </w:r>
      <w:r w:rsidR="0052567A">
        <w:rPr>
          <w:rFonts w:hint="cs"/>
          <w:rtl/>
        </w:rPr>
        <w:t>در</w:t>
      </w:r>
      <w:r w:rsidR="0052567A">
        <w:rPr>
          <w:rtl/>
        </w:rPr>
        <w:t xml:space="preserve"> </w:t>
      </w:r>
      <w:r w:rsidR="0052567A">
        <w:rPr>
          <w:rFonts w:hint="cs"/>
          <w:rtl/>
        </w:rPr>
        <w:t>ادبیات</w:t>
      </w:r>
      <w:r w:rsidR="0052567A">
        <w:rPr>
          <w:rtl/>
        </w:rPr>
        <w:t xml:space="preserve"> </w:t>
      </w:r>
      <w:r w:rsidR="0052567A">
        <w:rPr>
          <w:rFonts w:hint="cs"/>
          <w:rtl/>
        </w:rPr>
        <w:t>عرب</w:t>
      </w:r>
      <w:r w:rsidR="0052567A">
        <w:rPr>
          <w:rtl/>
        </w:rPr>
        <w:t xml:space="preserve"> </w:t>
      </w:r>
      <w:r w:rsidR="0052567A">
        <w:rPr>
          <w:rFonts w:hint="cs"/>
          <w:rtl/>
        </w:rPr>
        <w:t>به</w:t>
      </w:r>
      <w:r w:rsidR="0052567A">
        <w:rPr>
          <w:rtl/>
        </w:rPr>
        <w:t xml:space="preserve"> </w:t>
      </w:r>
      <w:r w:rsidR="0052567A">
        <w:rPr>
          <w:rFonts w:hint="cs"/>
          <w:rtl/>
        </w:rPr>
        <w:t>آن</w:t>
      </w:r>
      <w:r w:rsidR="0052567A">
        <w:rPr>
          <w:rtl/>
        </w:rPr>
        <w:t xml:space="preserve"> </w:t>
      </w:r>
      <w:r w:rsidR="00805812">
        <w:rPr>
          <w:rtl/>
        </w:rPr>
        <w:t>(</w:t>
      </w:r>
      <w:r w:rsidR="0052567A">
        <w:rPr>
          <w:rFonts w:hint="cs"/>
          <w:rtl/>
        </w:rPr>
        <w:t>کان</w:t>
      </w:r>
      <w:r w:rsidR="0052567A">
        <w:rPr>
          <w:rtl/>
        </w:rPr>
        <w:t xml:space="preserve"> </w:t>
      </w:r>
      <w:r w:rsidR="0052567A">
        <w:rPr>
          <w:rFonts w:hint="cs"/>
          <w:rtl/>
        </w:rPr>
        <w:t>ناقصه</w:t>
      </w:r>
      <w:r w:rsidR="00805812">
        <w:rPr>
          <w:rFonts w:hint="eastAsia"/>
          <w:rtl/>
        </w:rPr>
        <w:t>)</w:t>
      </w:r>
      <w:r w:rsidR="0052567A">
        <w:rPr>
          <w:rtl/>
        </w:rPr>
        <w:t xml:space="preserve"> </w:t>
      </w:r>
      <w:r w:rsidR="0052567A">
        <w:rPr>
          <w:rFonts w:hint="cs"/>
          <w:rtl/>
        </w:rPr>
        <w:t>و</w:t>
      </w:r>
      <w:r w:rsidR="0052567A">
        <w:rPr>
          <w:rtl/>
        </w:rPr>
        <w:t xml:space="preserve"> </w:t>
      </w:r>
      <w:r w:rsidR="00805812">
        <w:rPr>
          <w:rtl/>
        </w:rPr>
        <w:t>(</w:t>
      </w:r>
      <w:r w:rsidR="0052567A">
        <w:rPr>
          <w:rFonts w:hint="cs"/>
          <w:rtl/>
        </w:rPr>
        <w:t>لیس</w:t>
      </w:r>
      <w:r w:rsidR="0052567A">
        <w:rPr>
          <w:rtl/>
        </w:rPr>
        <w:t xml:space="preserve"> </w:t>
      </w:r>
      <w:r w:rsidR="0052567A">
        <w:rPr>
          <w:rFonts w:hint="cs"/>
          <w:rtl/>
        </w:rPr>
        <w:t>ناقصه</w:t>
      </w:r>
      <w:r w:rsidR="00805812">
        <w:rPr>
          <w:rFonts w:hint="eastAsia"/>
          <w:rtl/>
        </w:rPr>
        <w:t>)</w:t>
      </w:r>
      <w:r w:rsidR="0052567A">
        <w:rPr>
          <w:rtl/>
        </w:rPr>
        <w:t xml:space="preserve"> </w:t>
      </w:r>
      <w:r w:rsidR="0052567A">
        <w:rPr>
          <w:rFonts w:hint="cs"/>
          <w:rtl/>
        </w:rPr>
        <w:t>گویند</w:t>
      </w:r>
      <w:r w:rsidR="0052567A">
        <w:rPr>
          <w:rtl/>
        </w:rPr>
        <w:t xml:space="preserve">. </w:t>
      </w:r>
      <w:r w:rsidR="0052567A">
        <w:rPr>
          <w:rFonts w:hint="cs"/>
          <w:rtl/>
        </w:rPr>
        <w:t>در</w:t>
      </w:r>
      <w:r w:rsidR="0052567A">
        <w:rPr>
          <w:rtl/>
        </w:rPr>
        <w:t xml:space="preserve"> </w:t>
      </w:r>
      <w:r w:rsidR="0052567A">
        <w:rPr>
          <w:rFonts w:hint="cs"/>
          <w:rtl/>
        </w:rPr>
        <w:t>این</w:t>
      </w:r>
      <w:r w:rsidR="0052567A">
        <w:rPr>
          <w:rtl/>
        </w:rPr>
        <w:t xml:space="preserve"> </w:t>
      </w:r>
      <w:r w:rsidR="0052567A">
        <w:rPr>
          <w:rFonts w:hint="cs"/>
          <w:rtl/>
        </w:rPr>
        <w:t>قسم،</w:t>
      </w:r>
      <w:r w:rsidR="0052567A">
        <w:rPr>
          <w:rtl/>
        </w:rPr>
        <w:t xml:space="preserve"> </w:t>
      </w:r>
      <w:r w:rsidR="0052567A">
        <w:rPr>
          <w:rFonts w:hint="cs"/>
          <w:rtl/>
        </w:rPr>
        <w:t>جریان</w:t>
      </w:r>
      <w:r w:rsidR="0052567A">
        <w:rPr>
          <w:rtl/>
        </w:rPr>
        <w:t xml:space="preserve"> </w:t>
      </w:r>
      <w:r w:rsidR="0052567A">
        <w:rPr>
          <w:rFonts w:hint="cs"/>
          <w:rtl/>
        </w:rPr>
        <w:t>اصل</w:t>
      </w:r>
      <w:r w:rsidR="0052567A">
        <w:rPr>
          <w:rtl/>
        </w:rPr>
        <w:t xml:space="preserve"> </w:t>
      </w:r>
      <w:r w:rsidR="0052567A">
        <w:rPr>
          <w:rFonts w:hint="cs"/>
          <w:rtl/>
        </w:rPr>
        <w:t>عدم</w:t>
      </w:r>
      <w:r w:rsidR="0052567A">
        <w:rPr>
          <w:rtl/>
        </w:rPr>
        <w:t xml:space="preserve"> </w:t>
      </w:r>
      <w:r w:rsidR="0052567A">
        <w:rPr>
          <w:rFonts w:hint="cs"/>
          <w:rtl/>
        </w:rPr>
        <w:t>با</w:t>
      </w:r>
      <w:r w:rsidR="0052567A">
        <w:rPr>
          <w:rtl/>
        </w:rPr>
        <w:t xml:space="preserve"> </w:t>
      </w:r>
      <w:r w:rsidR="0052567A">
        <w:rPr>
          <w:rFonts w:hint="cs"/>
          <w:rtl/>
        </w:rPr>
        <w:t>مشکل</w:t>
      </w:r>
      <w:r w:rsidR="0052567A">
        <w:rPr>
          <w:rtl/>
        </w:rPr>
        <w:t xml:space="preserve"> </w:t>
      </w:r>
      <w:r w:rsidR="0052567A">
        <w:rPr>
          <w:rFonts w:hint="cs"/>
          <w:rtl/>
        </w:rPr>
        <w:t>مواجه</w:t>
      </w:r>
      <w:r w:rsidR="0052567A">
        <w:rPr>
          <w:rtl/>
        </w:rPr>
        <w:t xml:space="preserve"> </w:t>
      </w:r>
      <w:r w:rsidR="0052567A">
        <w:rPr>
          <w:rFonts w:hint="cs"/>
          <w:rtl/>
        </w:rPr>
        <w:t>است،</w:t>
      </w:r>
      <w:r w:rsidR="0052567A">
        <w:rPr>
          <w:rtl/>
        </w:rPr>
        <w:t xml:space="preserve"> </w:t>
      </w:r>
      <w:r w:rsidR="0052567A">
        <w:rPr>
          <w:rFonts w:hint="cs"/>
          <w:rtl/>
        </w:rPr>
        <w:t>زیرا</w:t>
      </w:r>
      <w:r w:rsidR="0052567A">
        <w:rPr>
          <w:rtl/>
        </w:rPr>
        <w:t xml:space="preserve"> </w:t>
      </w:r>
      <w:r w:rsidR="0052567A">
        <w:rPr>
          <w:rFonts w:hint="cs"/>
          <w:rtl/>
        </w:rPr>
        <w:t>باید</w:t>
      </w:r>
      <w:r w:rsidR="0052567A">
        <w:rPr>
          <w:rtl/>
        </w:rPr>
        <w:t xml:space="preserve"> </w:t>
      </w:r>
      <w:r w:rsidR="0052567A">
        <w:rPr>
          <w:rFonts w:hint="cs"/>
          <w:rtl/>
        </w:rPr>
        <w:t>حالت</w:t>
      </w:r>
      <w:r w:rsidR="0052567A">
        <w:rPr>
          <w:rtl/>
        </w:rPr>
        <w:t xml:space="preserve"> </w:t>
      </w:r>
      <w:r w:rsidR="0052567A">
        <w:rPr>
          <w:rFonts w:hint="cs"/>
          <w:rtl/>
        </w:rPr>
        <w:t>سابقه</w:t>
      </w:r>
      <w:r w:rsidR="0052567A">
        <w:rPr>
          <w:rtl/>
        </w:rPr>
        <w:t xml:space="preserve"> </w:t>
      </w:r>
      <w:r w:rsidR="0052567A">
        <w:rPr>
          <w:rFonts w:hint="cs"/>
          <w:rtl/>
        </w:rPr>
        <w:t>اتصاف</w:t>
      </w:r>
      <w:r w:rsidR="0052567A">
        <w:rPr>
          <w:rtl/>
        </w:rPr>
        <w:t xml:space="preserve"> </w:t>
      </w:r>
      <w:r w:rsidR="0052567A">
        <w:rPr>
          <w:rFonts w:hint="cs"/>
          <w:rtl/>
        </w:rPr>
        <w:t>یا</w:t>
      </w:r>
      <w:r w:rsidR="0052567A">
        <w:rPr>
          <w:rtl/>
        </w:rPr>
        <w:t xml:space="preserve"> </w:t>
      </w:r>
      <w:r w:rsidR="0052567A">
        <w:rPr>
          <w:rFonts w:hint="cs"/>
          <w:rtl/>
        </w:rPr>
        <w:t>عدم</w:t>
      </w:r>
      <w:r w:rsidR="0052567A">
        <w:rPr>
          <w:rtl/>
        </w:rPr>
        <w:t xml:space="preserve"> </w:t>
      </w:r>
      <w:r w:rsidR="0052567A">
        <w:rPr>
          <w:rFonts w:hint="cs"/>
          <w:rtl/>
        </w:rPr>
        <w:t>اتصاف</w:t>
      </w:r>
      <w:r w:rsidR="0052567A">
        <w:rPr>
          <w:rtl/>
        </w:rPr>
        <w:t xml:space="preserve"> </w:t>
      </w:r>
      <w:r w:rsidR="0052567A">
        <w:rPr>
          <w:rFonts w:hint="cs"/>
          <w:rtl/>
        </w:rPr>
        <w:t>موصوف</w:t>
      </w:r>
      <w:r w:rsidR="0052567A">
        <w:rPr>
          <w:rtl/>
        </w:rPr>
        <w:t xml:space="preserve"> </w:t>
      </w:r>
      <w:r w:rsidR="0052567A">
        <w:rPr>
          <w:rFonts w:hint="cs"/>
          <w:rtl/>
        </w:rPr>
        <w:t>احراز</w:t>
      </w:r>
      <w:r w:rsidR="0052567A">
        <w:rPr>
          <w:rtl/>
        </w:rPr>
        <w:t xml:space="preserve"> </w:t>
      </w:r>
      <w:r w:rsidR="0052567A">
        <w:rPr>
          <w:rFonts w:hint="cs"/>
          <w:rtl/>
        </w:rPr>
        <w:t>شود</w:t>
      </w:r>
      <w:r w:rsidR="0052567A">
        <w:rPr>
          <w:rtl/>
        </w:rPr>
        <w:t xml:space="preserve">. </w:t>
      </w:r>
      <w:r w:rsidR="0052567A">
        <w:rPr>
          <w:rFonts w:hint="cs"/>
          <w:rtl/>
        </w:rPr>
        <w:t>در</w:t>
      </w:r>
      <w:r w:rsidR="0052567A">
        <w:rPr>
          <w:rtl/>
        </w:rPr>
        <w:t xml:space="preserve"> </w:t>
      </w:r>
      <w:r w:rsidR="0052567A">
        <w:rPr>
          <w:rFonts w:hint="cs"/>
          <w:rtl/>
        </w:rPr>
        <w:t>فرضی</w:t>
      </w:r>
      <w:r w:rsidR="0052567A">
        <w:rPr>
          <w:rtl/>
        </w:rPr>
        <w:t xml:space="preserve"> </w:t>
      </w:r>
      <w:r w:rsidR="0052567A">
        <w:rPr>
          <w:rFonts w:hint="cs"/>
          <w:rtl/>
        </w:rPr>
        <w:t>که</w:t>
      </w:r>
      <w:r w:rsidR="0052567A">
        <w:rPr>
          <w:rtl/>
        </w:rPr>
        <w:t xml:space="preserve"> </w:t>
      </w:r>
      <w:r w:rsidR="0052567A">
        <w:rPr>
          <w:rFonts w:hint="cs"/>
          <w:rtl/>
        </w:rPr>
        <w:t>سابقه</w:t>
      </w:r>
      <w:r w:rsidR="0052567A">
        <w:rPr>
          <w:rtl/>
        </w:rPr>
        <w:t xml:space="preserve"> </w:t>
      </w:r>
      <w:r w:rsidR="0052567A">
        <w:rPr>
          <w:rFonts w:hint="cs"/>
          <w:rtl/>
        </w:rPr>
        <w:t>نداشته</w:t>
      </w:r>
      <w:r w:rsidR="0052567A">
        <w:rPr>
          <w:rtl/>
        </w:rPr>
        <w:t xml:space="preserve"> </w:t>
      </w:r>
      <w:r w:rsidR="0052567A">
        <w:rPr>
          <w:rFonts w:hint="cs"/>
          <w:rtl/>
        </w:rPr>
        <w:t>باشیم</w:t>
      </w:r>
      <w:r w:rsidR="0052567A">
        <w:rPr>
          <w:rtl/>
        </w:rPr>
        <w:t xml:space="preserve"> (</w:t>
      </w:r>
      <w:r w:rsidR="0052567A">
        <w:rPr>
          <w:rFonts w:hint="cs"/>
          <w:rtl/>
        </w:rPr>
        <w:t>مثل</w:t>
      </w:r>
      <w:r w:rsidR="0052567A">
        <w:rPr>
          <w:rtl/>
        </w:rPr>
        <w:t xml:space="preserve"> </w:t>
      </w:r>
      <w:r w:rsidR="0052567A">
        <w:rPr>
          <w:rFonts w:hint="cs"/>
          <w:rtl/>
        </w:rPr>
        <w:t>مواجهه</w:t>
      </w:r>
      <w:r w:rsidR="0052567A">
        <w:rPr>
          <w:rtl/>
        </w:rPr>
        <w:t xml:space="preserve"> </w:t>
      </w:r>
      <w:r w:rsidR="0052567A">
        <w:rPr>
          <w:rFonts w:hint="cs"/>
          <w:rtl/>
        </w:rPr>
        <w:t>اول</w:t>
      </w:r>
      <w:r w:rsidR="0052567A">
        <w:rPr>
          <w:rtl/>
        </w:rPr>
        <w:t xml:space="preserve"> </w:t>
      </w:r>
      <w:r w:rsidR="0052567A">
        <w:rPr>
          <w:rFonts w:hint="cs"/>
          <w:rtl/>
        </w:rPr>
        <w:t>با</w:t>
      </w:r>
      <w:r w:rsidR="0052567A">
        <w:rPr>
          <w:rtl/>
        </w:rPr>
        <w:t xml:space="preserve"> </w:t>
      </w:r>
      <w:r w:rsidR="0052567A">
        <w:rPr>
          <w:rFonts w:hint="cs"/>
          <w:rtl/>
        </w:rPr>
        <w:t>امام</w:t>
      </w:r>
      <w:r w:rsidR="0052567A">
        <w:rPr>
          <w:rtl/>
        </w:rPr>
        <w:t xml:space="preserve"> </w:t>
      </w:r>
      <w:r w:rsidR="0052567A">
        <w:rPr>
          <w:rFonts w:hint="cs"/>
          <w:rtl/>
        </w:rPr>
        <w:t>جماعت</w:t>
      </w:r>
      <w:r w:rsidR="0052567A">
        <w:rPr>
          <w:rtl/>
        </w:rPr>
        <w:t>)</w:t>
      </w:r>
      <w:r w:rsidR="0052567A">
        <w:rPr>
          <w:rFonts w:hint="cs"/>
          <w:rtl/>
        </w:rPr>
        <w:t>،</w:t>
      </w:r>
      <w:r w:rsidR="0052567A">
        <w:rPr>
          <w:rtl/>
        </w:rPr>
        <w:t xml:space="preserve"> </w:t>
      </w:r>
      <w:r w:rsidR="0052567A">
        <w:rPr>
          <w:rFonts w:hint="cs"/>
          <w:rtl/>
        </w:rPr>
        <w:t>نمیتوان</w:t>
      </w:r>
      <w:r w:rsidR="0052567A">
        <w:rPr>
          <w:rtl/>
        </w:rPr>
        <w:t xml:space="preserve"> </w:t>
      </w:r>
      <w:r w:rsidR="0052567A">
        <w:rPr>
          <w:rFonts w:hint="cs"/>
          <w:rtl/>
        </w:rPr>
        <w:t>استصحاب</w:t>
      </w:r>
      <w:r w:rsidR="0052567A">
        <w:rPr>
          <w:rtl/>
        </w:rPr>
        <w:t xml:space="preserve"> </w:t>
      </w:r>
      <w:r w:rsidR="0052567A">
        <w:rPr>
          <w:rFonts w:hint="cs"/>
          <w:rtl/>
        </w:rPr>
        <w:t>عدم</w:t>
      </w:r>
      <w:r w:rsidR="0052567A">
        <w:rPr>
          <w:rtl/>
        </w:rPr>
        <w:t xml:space="preserve"> </w:t>
      </w:r>
      <w:r w:rsidR="0052567A">
        <w:rPr>
          <w:rFonts w:hint="cs"/>
          <w:rtl/>
        </w:rPr>
        <w:t>عدالت</w:t>
      </w:r>
      <w:r w:rsidR="0052567A">
        <w:rPr>
          <w:rtl/>
        </w:rPr>
        <w:t xml:space="preserve"> </w:t>
      </w:r>
      <w:r w:rsidR="0052567A">
        <w:rPr>
          <w:rFonts w:hint="cs"/>
          <w:rtl/>
        </w:rPr>
        <w:t>جاری</w:t>
      </w:r>
      <w:r w:rsidR="0052567A">
        <w:rPr>
          <w:rtl/>
        </w:rPr>
        <w:t xml:space="preserve"> </w:t>
      </w:r>
      <w:r w:rsidR="0052567A">
        <w:rPr>
          <w:rFonts w:hint="cs"/>
          <w:rtl/>
        </w:rPr>
        <w:t>کرد</w:t>
      </w:r>
      <w:r w:rsidR="0052567A">
        <w:rPr>
          <w:rtl/>
        </w:rPr>
        <w:t>.</w:t>
      </w:r>
    </w:p>
    <w:p w:rsidR="00BF01F5" w:rsidRDefault="0052567A" w:rsidP="00302379">
      <w:pPr>
        <w:rPr>
          <w:rtl/>
        </w:rPr>
      </w:pPr>
      <w:r>
        <w:rPr>
          <w:rFonts w:hint="cs"/>
          <w:rtl/>
        </w:rPr>
        <w:t>مقدمه</w:t>
      </w:r>
      <w:r>
        <w:rPr>
          <w:rtl/>
        </w:rPr>
        <w:t xml:space="preserve"> </w:t>
      </w:r>
      <w:r>
        <w:rPr>
          <w:rFonts w:hint="cs"/>
          <w:rtl/>
        </w:rPr>
        <w:t>دوم</w:t>
      </w:r>
      <w:r w:rsidR="00302379">
        <w:rPr>
          <w:rFonts w:hint="cs"/>
          <w:rtl/>
        </w:rPr>
        <w:t xml:space="preserve"> (</w:t>
      </w:r>
      <w:r>
        <w:rPr>
          <w:rFonts w:hint="cs"/>
          <w:rtl/>
        </w:rPr>
        <w:t>تشخیص</w:t>
      </w:r>
      <w:r>
        <w:rPr>
          <w:rtl/>
        </w:rPr>
        <w:t xml:space="preserve"> </w:t>
      </w:r>
      <w:r>
        <w:rPr>
          <w:rFonts w:hint="cs"/>
          <w:rtl/>
        </w:rPr>
        <w:t>وجود</w:t>
      </w:r>
      <w:r>
        <w:rPr>
          <w:rtl/>
        </w:rPr>
        <w:t xml:space="preserve"> </w:t>
      </w:r>
      <w:r>
        <w:rPr>
          <w:rFonts w:hint="cs"/>
          <w:rtl/>
        </w:rPr>
        <w:t>معمولی</w:t>
      </w:r>
      <w:r>
        <w:rPr>
          <w:rtl/>
        </w:rPr>
        <w:t xml:space="preserve"> </w:t>
      </w:r>
      <w:r>
        <w:rPr>
          <w:rFonts w:hint="cs"/>
          <w:rtl/>
        </w:rPr>
        <w:t>از</w:t>
      </w:r>
      <w:r>
        <w:rPr>
          <w:rtl/>
        </w:rPr>
        <w:t xml:space="preserve"> </w:t>
      </w:r>
      <w:r>
        <w:rPr>
          <w:rFonts w:hint="cs"/>
          <w:rtl/>
        </w:rPr>
        <w:t>وجود</w:t>
      </w:r>
      <w:r>
        <w:rPr>
          <w:rtl/>
        </w:rPr>
        <w:t xml:space="preserve"> </w:t>
      </w:r>
      <w:r>
        <w:rPr>
          <w:rFonts w:hint="cs"/>
          <w:rtl/>
        </w:rPr>
        <w:t>نعتی</w:t>
      </w:r>
      <w:r w:rsidR="00302379">
        <w:rPr>
          <w:rFonts w:hint="cs"/>
          <w:rtl/>
        </w:rPr>
        <w:t>):</w:t>
      </w:r>
      <w:r>
        <w:rPr>
          <w:rtl/>
        </w:rPr>
        <w:t xml:space="preserve"> </w:t>
      </w:r>
      <w:r>
        <w:rPr>
          <w:rFonts w:hint="cs"/>
          <w:rtl/>
        </w:rPr>
        <w:t>هرگاه</w:t>
      </w:r>
      <w:r>
        <w:rPr>
          <w:rtl/>
        </w:rPr>
        <w:t xml:space="preserve"> </w:t>
      </w:r>
      <w:r>
        <w:rPr>
          <w:rFonts w:hint="cs"/>
          <w:rtl/>
        </w:rPr>
        <w:t>شیء</w:t>
      </w:r>
      <w:r>
        <w:rPr>
          <w:rtl/>
        </w:rPr>
        <w:t xml:space="preserve"> </w:t>
      </w:r>
      <w:r>
        <w:rPr>
          <w:rFonts w:hint="cs"/>
          <w:rtl/>
        </w:rPr>
        <w:t>به</w:t>
      </w:r>
      <w:r>
        <w:rPr>
          <w:rtl/>
        </w:rPr>
        <w:t xml:space="preserve"> </w:t>
      </w:r>
      <w:r>
        <w:rPr>
          <w:rFonts w:hint="cs"/>
          <w:rtl/>
        </w:rPr>
        <w:t>نحو</w:t>
      </w:r>
      <w:r>
        <w:rPr>
          <w:rtl/>
        </w:rPr>
        <w:t xml:space="preserve"> </w:t>
      </w:r>
      <w:r>
        <w:rPr>
          <w:rFonts w:hint="cs"/>
          <w:rtl/>
        </w:rPr>
        <w:t>تقید</w:t>
      </w:r>
      <w:r>
        <w:rPr>
          <w:rtl/>
        </w:rPr>
        <w:t xml:space="preserve"> </w:t>
      </w:r>
      <w:r>
        <w:rPr>
          <w:rFonts w:hint="cs"/>
          <w:rtl/>
        </w:rPr>
        <w:t>باشد،</w:t>
      </w:r>
      <w:r>
        <w:rPr>
          <w:rtl/>
        </w:rPr>
        <w:t xml:space="preserve"> </w:t>
      </w:r>
      <w:r>
        <w:rPr>
          <w:rFonts w:hint="cs"/>
          <w:rtl/>
        </w:rPr>
        <w:t>وجود</w:t>
      </w:r>
      <w:r>
        <w:rPr>
          <w:rtl/>
        </w:rPr>
        <w:t xml:space="preserve"> </w:t>
      </w:r>
      <w:r>
        <w:rPr>
          <w:rFonts w:hint="cs"/>
          <w:rtl/>
        </w:rPr>
        <w:t>و</w:t>
      </w:r>
      <w:r>
        <w:rPr>
          <w:rtl/>
        </w:rPr>
        <w:t xml:space="preserve"> </w:t>
      </w:r>
      <w:r>
        <w:rPr>
          <w:rFonts w:hint="cs"/>
          <w:rtl/>
        </w:rPr>
        <w:t>عدم</w:t>
      </w:r>
      <w:r>
        <w:rPr>
          <w:rtl/>
        </w:rPr>
        <w:t xml:space="preserve"> </w:t>
      </w:r>
      <w:r>
        <w:rPr>
          <w:rFonts w:hint="cs"/>
          <w:rtl/>
        </w:rPr>
        <w:t>آن</w:t>
      </w:r>
      <w:r>
        <w:rPr>
          <w:rtl/>
        </w:rPr>
        <w:t xml:space="preserve"> </w:t>
      </w:r>
      <w:r>
        <w:rPr>
          <w:rFonts w:hint="cs"/>
          <w:rtl/>
        </w:rPr>
        <w:t>نعتی</w:t>
      </w:r>
      <w:r>
        <w:rPr>
          <w:rtl/>
        </w:rPr>
        <w:t xml:space="preserve"> </w:t>
      </w:r>
      <w:r w:rsidR="00D74C82">
        <w:rPr>
          <w:rFonts w:hint="cs"/>
          <w:rtl/>
        </w:rPr>
        <w:t>می شود</w:t>
      </w:r>
      <w:r>
        <w:rPr>
          <w:rtl/>
        </w:rPr>
        <w:t xml:space="preserve">. </w:t>
      </w:r>
      <w:r>
        <w:rPr>
          <w:rFonts w:hint="cs"/>
          <w:rtl/>
        </w:rPr>
        <w:t>هرگاه</w:t>
      </w:r>
      <w:r>
        <w:rPr>
          <w:rtl/>
        </w:rPr>
        <w:t xml:space="preserve"> </w:t>
      </w:r>
      <w:r>
        <w:rPr>
          <w:rFonts w:hint="cs"/>
          <w:rtl/>
        </w:rPr>
        <w:t>شیء</w:t>
      </w:r>
      <w:r>
        <w:rPr>
          <w:rtl/>
        </w:rPr>
        <w:t xml:space="preserve"> </w:t>
      </w:r>
      <w:r>
        <w:rPr>
          <w:rFonts w:hint="cs"/>
          <w:rtl/>
        </w:rPr>
        <w:t>به</w:t>
      </w:r>
      <w:r>
        <w:rPr>
          <w:rtl/>
        </w:rPr>
        <w:t xml:space="preserve"> </w:t>
      </w:r>
      <w:r>
        <w:rPr>
          <w:rFonts w:hint="cs"/>
          <w:rtl/>
        </w:rPr>
        <w:t>نحو</w:t>
      </w:r>
      <w:r>
        <w:rPr>
          <w:rtl/>
        </w:rPr>
        <w:t xml:space="preserve"> </w:t>
      </w:r>
      <w:r>
        <w:rPr>
          <w:rFonts w:hint="cs"/>
          <w:rtl/>
        </w:rPr>
        <w:t>ترکیب</w:t>
      </w:r>
      <w:r>
        <w:rPr>
          <w:rtl/>
        </w:rPr>
        <w:t xml:space="preserve"> </w:t>
      </w:r>
      <w:r>
        <w:rPr>
          <w:rFonts w:hint="cs"/>
          <w:rtl/>
        </w:rPr>
        <w:t>باشد،</w:t>
      </w:r>
      <w:r>
        <w:rPr>
          <w:rtl/>
        </w:rPr>
        <w:t xml:space="preserve"> </w:t>
      </w:r>
      <w:r>
        <w:rPr>
          <w:rFonts w:hint="cs"/>
          <w:rtl/>
        </w:rPr>
        <w:t>وجود</w:t>
      </w:r>
      <w:r>
        <w:rPr>
          <w:rtl/>
        </w:rPr>
        <w:t xml:space="preserve"> </w:t>
      </w:r>
      <w:r>
        <w:rPr>
          <w:rFonts w:hint="cs"/>
          <w:rtl/>
        </w:rPr>
        <w:t>و</w:t>
      </w:r>
      <w:r>
        <w:rPr>
          <w:rtl/>
        </w:rPr>
        <w:t xml:space="preserve"> </w:t>
      </w:r>
      <w:r>
        <w:rPr>
          <w:rFonts w:hint="cs"/>
          <w:rtl/>
        </w:rPr>
        <w:t>عدم</w:t>
      </w:r>
      <w:r>
        <w:rPr>
          <w:rtl/>
        </w:rPr>
        <w:t xml:space="preserve"> </w:t>
      </w:r>
      <w:r>
        <w:rPr>
          <w:rFonts w:hint="cs"/>
          <w:rtl/>
        </w:rPr>
        <w:t>آن</w:t>
      </w:r>
      <w:r>
        <w:rPr>
          <w:rtl/>
        </w:rPr>
        <w:t xml:space="preserve"> </w:t>
      </w:r>
      <w:r>
        <w:rPr>
          <w:rFonts w:hint="cs"/>
          <w:rtl/>
        </w:rPr>
        <w:t>معمولی</w:t>
      </w:r>
      <w:r>
        <w:rPr>
          <w:rtl/>
        </w:rPr>
        <w:t xml:space="preserve"> </w:t>
      </w:r>
      <w:r w:rsidR="00D74C82">
        <w:rPr>
          <w:rFonts w:hint="cs"/>
          <w:rtl/>
        </w:rPr>
        <w:t>می شود</w:t>
      </w:r>
      <w:r>
        <w:rPr>
          <w:rtl/>
        </w:rPr>
        <w:t>.</w:t>
      </w:r>
    </w:p>
    <w:p w:rsidR="00BF01F5" w:rsidRDefault="0052567A" w:rsidP="0044477C">
      <w:pPr>
        <w:rPr>
          <w:rtl/>
        </w:rPr>
      </w:pPr>
      <w:r>
        <w:rPr>
          <w:rFonts w:hint="cs"/>
          <w:rtl/>
        </w:rPr>
        <w:t>فرق</w:t>
      </w:r>
      <w:r>
        <w:rPr>
          <w:rtl/>
        </w:rPr>
        <w:t xml:space="preserve"> </w:t>
      </w:r>
      <w:r>
        <w:rPr>
          <w:rFonts w:hint="cs"/>
          <w:rtl/>
        </w:rPr>
        <w:t>تقید</w:t>
      </w:r>
      <w:r>
        <w:rPr>
          <w:rtl/>
        </w:rPr>
        <w:t xml:space="preserve"> </w:t>
      </w:r>
      <w:r>
        <w:rPr>
          <w:rFonts w:hint="cs"/>
          <w:rtl/>
        </w:rPr>
        <w:t>و</w:t>
      </w:r>
      <w:r>
        <w:rPr>
          <w:rtl/>
        </w:rPr>
        <w:t xml:space="preserve"> </w:t>
      </w:r>
      <w:r>
        <w:rPr>
          <w:rFonts w:hint="cs"/>
          <w:rtl/>
        </w:rPr>
        <w:t>ترکیب</w:t>
      </w:r>
      <w:r>
        <w:rPr>
          <w:rtl/>
        </w:rPr>
        <w:t xml:space="preserve">: </w:t>
      </w:r>
      <w:r>
        <w:rPr>
          <w:rFonts w:hint="cs"/>
          <w:rtl/>
        </w:rPr>
        <w:t>در</w:t>
      </w:r>
      <w:r>
        <w:rPr>
          <w:rtl/>
        </w:rPr>
        <w:t xml:space="preserve"> </w:t>
      </w:r>
      <w:r>
        <w:rPr>
          <w:rFonts w:hint="cs"/>
          <w:rtl/>
        </w:rPr>
        <w:t>تقید،</w:t>
      </w:r>
      <w:r>
        <w:rPr>
          <w:rtl/>
        </w:rPr>
        <w:t xml:space="preserve"> </w:t>
      </w:r>
      <w:r>
        <w:rPr>
          <w:rFonts w:hint="cs"/>
          <w:rtl/>
        </w:rPr>
        <w:t>یک</w:t>
      </w:r>
      <w:r>
        <w:rPr>
          <w:rtl/>
        </w:rPr>
        <w:t xml:space="preserve"> </w:t>
      </w:r>
      <w:r>
        <w:rPr>
          <w:rFonts w:hint="cs"/>
          <w:rtl/>
        </w:rPr>
        <w:t>حقیقت</w:t>
      </w:r>
      <w:r>
        <w:rPr>
          <w:rtl/>
        </w:rPr>
        <w:t xml:space="preserve"> </w:t>
      </w:r>
      <w:r>
        <w:rPr>
          <w:rFonts w:hint="cs"/>
          <w:rtl/>
        </w:rPr>
        <w:t>واحد</w:t>
      </w:r>
      <w:r>
        <w:rPr>
          <w:rtl/>
        </w:rPr>
        <w:t xml:space="preserve"> </w:t>
      </w:r>
      <w:r>
        <w:rPr>
          <w:rFonts w:hint="cs"/>
          <w:rtl/>
        </w:rPr>
        <w:t>است</w:t>
      </w:r>
      <w:r>
        <w:rPr>
          <w:rtl/>
        </w:rPr>
        <w:t xml:space="preserve"> </w:t>
      </w:r>
      <w:r>
        <w:rPr>
          <w:rFonts w:hint="cs"/>
          <w:rtl/>
        </w:rPr>
        <w:t>که</w:t>
      </w:r>
      <w:r>
        <w:rPr>
          <w:rtl/>
        </w:rPr>
        <w:t xml:space="preserve"> </w:t>
      </w:r>
      <w:r>
        <w:rPr>
          <w:rFonts w:hint="cs"/>
          <w:rtl/>
        </w:rPr>
        <w:t>قیدی</w:t>
      </w:r>
      <w:r>
        <w:rPr>
          <w:rtl/>
        </w:rPr>
        <w:t xml:space="preserve"> </w:t>
      </w:r>
      <w:r>
        <w:rPr>
          <w:rFonts w:hint="cs"/>
          <w:rtl/>
        </w:rPr>
        <w:t>به</w:t>
      </w:r>
      <w:r>
        <w:rPr>
          <w:rtl/>
        </w:rPr>
        <w:t xml:space="preserve"> </w:t>
      </w:r>
      <w:r>
        <w:rPr>
          <w:rFonts w:hint="cs"/>
          <w:rtl/>
        </w:rPr>
        <w:t>آن</w:t>
      </w:r>
      <w:r>
        <w:rPr>
          <w:rtl/>
        </w:rPr>
        <w:t xml:space="preserve"> </w:t>
      </w:r>
      <w:r>
        <w:rPr>
          <w:rFonts w:hint="cs"/>
          <w:rtl/>
        </w:rPr>
        <w:t>خورده</w:t>
      </w:r>
      <w:r>
        <w:rPr>
          <w:rtl/>
        </w:rPr>
        <w:t xml:space="preserve"> </w:t>
      </w:r>
      <w:r>
        <w:rPr>
          <w:rFonts w:hint="cs"/>
          <w:rtl/>
        </w:rPr>
        <w:t>است</w:t>
      </w:r>
      <w:r>
        <w:rPr>
          <w:rtl/>
        </w:rPr>
        <w:t xml:space="preserve"> (</w:t>
      </w:r>
      <w:r>
        <w:rPr>
          <w:rFonts w:hint="cs"/>
          <w:rtl/>
        </w:rPr>
        <w:t>جوهر</w:t>
      </w:r>
      <w:r>
        <w:rPr>
          <w:rtl/>
        </w:rPr>
        <w:t xml:space="preserve"> </w:t>
      </w:r>
      <w:r>
        <w:rPr>
          <w:rFonts w:hint="cs"/>
          <w:rtl/>
        </w:rPr>
        <w:t>واحد</w:t>
      </w:r>
      <w:r>
        <w:rPr>
          <w:rtl/>
        </w:rPr>
        <w:t xml:space="preserve"> </w:t>
      </w:r>
      <w:r>
        <w:rPr>
          <w:rFonts w:hint="cs"/>
          <w:rtl/>
        </w:rPr>
        <w:t>با</w:t>
      </w:r>
      <w:r>
        <w:rPr>
          <w:rtl/>
        </w:rPr>
        <w:t xml:space="preserve"> </w:t>
      </w:r>
      <w:r>
        <w:rPr>
          <w:rFonts w:hint="cs"/>
          <w:rtl/>
        </w:rPr>
        <w:t>یک</w:t>
      </w:r>
      <w:r>
        <w:rPr>
          <w:rtl/>
        </w:rPr>
        <w:t xml:space="preserve"> </w:t>
      </w:r>
      <w:r>
        <w:rPr>
          <w:rFonts w:hint="cs"/>
          <w:rtl/>
        </w:rPr>
        <w:t>عرض</w:t>
      </w:r>
      <w:r>
        <w:rPr>
          <w:rtl/>
        </w:rPr>
        <w:t xml:space="preserve">). </w:t>
      </w:r>
      <w:r>
        <w:rPr>
          <w:rFonts w:hint="cs"/>
          <w:rtl/>
        </w:rPr>
        <w:t>در</w:t>
      </w:r>
      <w:r>
        <w:rPr>
          <w:rtl/>
        </w:rPr>
        <w:t xml:space="preserve"> </w:t>
      </w:r>
      <w:r>
        <w:rPr>
          <w:rFonts w:hint="cs"/>
          <w:rtl/>
        </w:rPr>
        <w:t>ترکیب،</w:t>
      </w:r>
      <w:r>
        <w:rPr>
          <w:rtl/>
        </w:rPr>
        <w:t xml:space="preserve"> </w:t>
      </w:r>
      <w:r>
        <w:rPr>
          <w:rFonts w:hint="cs"/>
          <w:rtl/>
        </w:rPr>
        <w:t>دو</w:t>
      </w:r>
      <w:r>
        <w:rPr>
          <w:rtl/>
        </w:rPr>
        <w:t xml:space="preserve"> </w:t>
      </w:r>
      <w:r>
        <w:rPr>
          <w:rFonts w:hint="cs"/>
          <w:rtl/>
        </w:rPr>
        <w:t>چیز</w:t>
      </w:r>
      <w:r>
        <w:rPr>
          <w:rtl/>
        </w:rPr>
        <w:t xml:space="preserve"> </w:t>
      </w:r>
      <w:r>
        <w:rPr>
          <w:rFonts w:hint="cs"/>
          <w:rtl/>
        </w:rPr>
        <w:t>مستقل</w:t>
      </w:r>
      <w:r>
        <w:rPr>
          <w:rtl/>
        </w:rPr>
        <w:t xml:space="preserve"> </w:t>
      </w:r>
      <w:r>
        <w:rPr>
          <w:rFonts w:hint="cs"/>
          <w:rtl/>
        </w:rPr>
        <w:t>در</w:t>
      </w:r>
      <w:r>
        <w:rPr>
          <w:rtl/>
        </w:rPr>
        <w:t xml:space="preserve"> </w:t>
      </w:r>
      <w:r>
        <w:rPr>
          <w:rFonts w:hint="cs"/>
          <w:rtl/>
        </w:rPr>
        <w:t>کنار</w:t>
      </w:r>
      <w:r>
        <w:rPr>
          <w:rtl/>
        </w:rPr>
        <w:t xml:space="preserve"> </w:t>
      </w:r>
      <w:r>
        <w:rPr>
          <w:rFonts w:hint="cs"/>
          <w:rtl/>
        </w:rPr>
        <w:t>هم</w:t>
      </w:r>
      <w:r>
        <w:rPr>
          <w:rtl/>
        </w:rPr>
        <w:t xml:space="preserve"> </w:t>
      </w:r>
      <w:r>
        <w:rPr>
          <w:rFonts w:hint="cs"/>
          <w:rtl/>
        </w:rPr>
        <w:t>قرار</w:t>
      </w:r>
      <w:r>
        <w:rPr>
          <w:rtl/>
        </w:rPr>
        <w:t xml:space="preserve"> </w:t>
      </w:r>
      <w:r>
        <w:rPr>
          <w:rFonts w:hint="cs"/>
          <w:rtl/>
        </w:rPr>
        <w:t>گرفتهاند</w:t>
      </w:r>
      <w:r>
        <w:rPr>
          <w:rtl/>
        </w:rPr>
        <w:t xml:space="preserve"> (</w:t>
      </w:r>
      <w:r>
        <w:rPr>
          <w:rFonts w:hint="cs"/>
          <w:rtl/>
        </w:rPr>
        <w:t>دو</w:t>
      </w:r>
      <w:r>
        <w:rPr>
          <w:rtl/>
        </w:rPr>
        <w:t xml:space="preserve"> </w:t>
      </w:r>
      <w:r>
        <w:rPr>
          <w:rFonts w:hint="cs"/>
          <w:rtl/>
        </w:rPr>
        <w:t>جوهر</w:t>
      </w:r>
      <w:r>
        <w:rPr>
          <w:rtl/>
        </w:rPr>
        <w:t xml:space="preserve"> </w:t>
      </w:r>
      <w:r>
        <w:rPr>
          <w:rFonts w:hint="cs"/>
          <w:rtl/>
        </w:rPr>
        <w:t>یا</w:t>
      </w:r>
      <w:r>
        <w:rPr>
          <w:rtl/>
        </w:rPr>
        <w:t xml:space="preserve"> </w:t>
      </w:r>
      <w:r>
        <w:rPr>
          <w:rFonts w:hint="cs"/>
          <w:rtl/>
        </w:rPr>
        <w:t>یک</w:t>
      </w:r>
      <w:r>
        <w:rPr>
          <w:rtl/>
        </w:rPr>
        <w:t xml:space="preserve"> </w:t>
      </w:r>
      <w:r>
        <w:rPr>
          <w:rFonts w:hint="cs"/>
          <w:rtl/>
        </w:rPr>
        <w:t>جوهر</w:t>
      </w:r>
      <w:r>
        <w:rPr>
          <w:rtl/>
        </w:rPr>
        <w:t xml:space="preserve"> </w:t>
      </w:r>
      <w:r>
        <w:rPr>
          <w:rFonts w:hint="cs"/>
          <w:rtl/>
        </w:rPr>
        <w:t>با</w:t>
      </w:r>
      <w:r>
        <w:rPr>
          <w:rtl/>
        </w:rPr>
        <w:t xml:space="preserve"> </w:t>
      </w:r>
      <w:r>
        <w:rPr>
          <w:rFonts w:hint="cs"/>
          <w:rtl/>
        </w:rPr>
        <w:t>دو</w:t>
      </w:r>
      <w:r>
        <w:rPr>
          <w:rtl/>
        </w:rPr>
        <w:t xml:space="preserve"> </w:t>
      </w:r>
      <w:r>
        <w:rPr>
          <w:rFonts w:hint="cs"/>
          <w:rtl/>
        </w:rPr>
        <w:t>عرض</w:t>
      </w:r>
      <w:r>
        <w:rPr>
          <w:rtl/>
        </w:rPr>
        <w:t>).</w:t>
      </w:r>
    </w:p>
    <w:p w:rsidR="00BF01F5" w:rsidRDefault="0052567A" w:rsidP="00302379">
      <w:pPr>
        <w:rPr>
          <w:rtl/>
        </w:rPr>
      </w:pPr>
      <w:r>
        <w:rPr>
          <w:rFonts w:hint="cs"/>
          <w:rtl/>
        </w:rPr>
        <w:t>ضابطه</w:t>
      </w:r>
      <w:r>
        <w:rPr>
          <w:rtl/>
        </w:rPr>
        <w:t xml:space="preserve"> </w:t>
      </w:r>
      <w:r>
        <w:rPr>
          <w:rFonts w:hint="cs"/>
          <w:rtl/>
        </w:rPr>
        <w:t>مرحوم</w:t>
      </w:r>
      <w:r>
        <w:rPr>
          <w:rtl/>
        </w:rPr>
        <w:t xml:space="preserve"> </w:t>
      </w:r>
      <w:r>
        <w:rPr>
          <w:rFonts w:hint="cs"/>
          <w:rtl/>
        </w:rPr>
        <w:t>نائینی</w:t>
      </w:r>
      <w:r>
        <w:rPr>
          <w:rtl/>
        </w:rPr>
        <w:t xml:space="preserve"> </w:t>
      </w:r>
      <w:r>
        <w:rPr>
          <w:rFonts w:hint="cs"/>
          <w:rtl/>
        </w:rPr>
        <w:t>برای</w:t>
      </w:r>
      <w:r>
        <w:rPr>
          <w:rtl/>
        </w:rPr>
        <w:t xml:space="preserve"> </w:t>
      </w:r>
      <w:r>
        <w:rPr>
          <w:rFonts w:hint="cs"/>
          <w:rtl/>
        </w:rPr>
        <w:t>تشخیص</w:t>
      </w:r>
      <w:r>
        <w:rPr>
          <w:rtl/>
        </w:rPr>
        <w:t>:</w:t>
      </w:r>
      <w:r w:rsidR="00302379">
        <w:rPr>
          <w:rFonts w:hint="cs"/>
          <w:rtl/>
        </w:rPr>
        <w:t xml:space="preserve"> </w:t>
      </w:r>
      <w:r>
        <w:rPr>
          <w:rFonts w:hint="cs"/>
          <w:rtl/>
        </w:rPr>
        <w:t>هر</w:t>
      </w:r>
      <w:r>
        <w:rPr>
          <w:rtl/>
        </w:rPr>
        <w:t xml:space="preserve"> </w:t>
      </w:r>
      <w:r>
        <w:rPr>
          <w:rFonts w:hint="cs"/>
          <w:rtl/>
        </w:rPr>
        <w:t>جا</w:t>
      </w:r>
      <w:r>
        <w:rPr>
          <w:rtl/>
        </w:rPr>
        <w:t xml:space="preserve"> </w:t>
      </w:r>
      <w:r>
        <w:rPr>
          <w:rFonts w:hint="cs"/>
          <w:rtl/>
        </w:rPr>
        <w:t>جوهر</w:t>
      </w:r>
      <w:r>
        <w:rPr>
          <w:rtl/>
        </w:rPr>
        <w:t xml:space="preserve"> </w:t>
      </w:r>
      <w:r>
        <w:rPr>
          <w:rFonts w:hint="cs"/>
          <w:rtl/>
        </w:rPr>
        <w:t>و</w:t>
      </w:r>
      <w:r>
        <w:rPr>
          <w:rtl/>
        </w:rPr>
        <w:t xml:space="preserve"> </w:t>
      </w:r>
      <w:r>
        <w:rPr>
          <w:rFonts w:hint="cs"/>
          <w:rtl/>
        </w:rPr>
        <w:t>عرض</w:t>
      </w:r>
      <w:r>
        <w:rPr>
          <w:rtl/>
        </w:rPr>
        <w:t xml:space="preserve"> </w:t>
      </w:r>
      <w:r>
        <w:rPr>
          <w:rFonts w:hint="cs"/>
          <w:rtl/>
        </w:rPr>
        <w:t>واحد</w:t>
      </w:r>
      <w:r>
        <w:rPr>
          <w:rtl/>
        </w:rPr>
        <w:t xml:space="preserve"> </w:t>
      </w:r>
      <w:r>
        <w:rPr>
          <w:rFonts w:hint="cs"/>
          <w:rtl/>
        </w:rPr>
        <w:t>باشد</w:t>
      </w:r>
      <w:r>
        <w:rPr>
          <w:rtl/>
        </w:rPr>
        <w:t xml:space="preserve"> (</w:t>
      </w:r>
      <w:r>
        <w:rPr>
          <w:rFonts w:hint="cs"/>
          <w:rtl/>
        </w:rPr>
        <w:t>یک</w:t>
      </w:r>
      <w:r>
        <w:rPr>
          <w:rtl/>
        </w:rPr>
        <w:t xml:space="preserve"> </w:t>
      </w:r>
      <w:r>
        <w:rPr>
          <w:rFonts w:hint="cs"/>
          <w:rtl/>
        </w:rPr>
        <w:t>جوهر</w:t>
      </w:r>
      <w:r>
        <w:rPr>
          <w:rtl/>
        </w:rPr>
        <w:t xml:space="preserve"> </w:t>
      </w:r>
      <w:r>
        <w:rPr>
          <w:rFonts w:hint="cs"/>
          <w:rtl/>
        </w:rPr>
        <w:t>با</w:t>
      </w:r>
      <w:r>
        <w:rPr>
          <w:rtl/>
        </w:rPr>
        <w:t xml:space="preserve"> </w:t>
      </w:r>
      <w:r>
        <w:rPr>
          <w:rFonts w:hint="cs"/>
          <w:rtl/>
        </w:rPr>
        <w:t>یک</w:t>
      </w:r>
      <w:r>
        <w:rPr>
          <w:rtl/>
        </w:rPr>
        <w:t xml:space="preserve"> </w:t>
      </w:r>
      <w:r>
        <w:rPr>
          <w:rFonts w:hint="cs"/>
          <w:rtl/>
        </w:rPr>
        <w:t>عرض،</w:t>
      </w:r>
      <w:r>
        <w:rPr>
          <w:rtl/>
        </w:rPr>
        <w:t xml:space="preserve"> </w:t>
      </w:r>
      <w:r>
        <w:rPr>
          <w:rFonts w:hint="cs"/>
          <w:rtl/>
        </w:rPr>
        <w:t>خواه</w:t>
      </w:r>
      <w:r>
        <w:rPr>
          <w:rtl/>
        </w:rPr>
        <w:t xml:space="preserve"> </w:t>
      </w:r>
      <w:r>
        <w:rPr>
          <w:rFonts w:hint="cs"/>
          <w:rtl/>
        </w:rPr>
        <w:t>وجودی</w:t>
      </w:r>
      <w:r>
        <w:rPr>
          <w:rtl/>
        </w:rPr>
        <w:t xml:space="preserve"> </w:t>
      </w:r>
      <w:r>
        <w:rPr>
          <w:rFonts w:hint="cs"/>
          <w:rtl/>
        </w:rPr>
        <w:t>یا</w:t>
      </w:r>
      <w:r>
        <w:rPr>
          <w:rtl/>
        </w:rPr>
        <w:t xml:space="preserve"> </w:t>
      </w:r>
      <w:r>
        <w:rPr>
          <w:rFonts w:hint="cs"/>
          <w:rtl/>
        </w:rPr>
        <w:t>عدمی</w:t>
      </w:r>
      <w:r>
        <w:rPr>
          <w:rtl/>
        </w:rPr>
        <w:t xml:space="preserve">) </w:t>
      </w:r>
      <w:r>
        <w:rPr>
          <w:rFonts w:hint="cs"/>
          <w:rtl/>
        </w:rPr>
        <w:t>تقید</w:t>
      </w:r>
      <w:r>
        <w:rPr>
          <w:rtl/>
        </w:rPr>
        <w:t xml:space="preserve"> </w:t>
      </w:r>
      <w:r>
        <w:rPr>
          <w:rFonts w:hint="cs"/>
          <w:rtl/>
        </w:rPr>
        <w:t>است</w:t>
      </w:r>
      <w:r>
        <w:rPr>
          <w:rtl/>
        </w:rPr>
        <w:t xml:space="preserve"> </w:t>
      </w:r>
      <w:r>
        <w:rPr>
          <w:rFonts w:hint="cs"/>
          <w:rtl/>
        </w:rPr>
        <w:t>وجود</w:t>
      </w:r>
      <w:r>
        <w:rPr>
          <w:rtl/>
        </w:rPr>
        <w:t xml:space="preserve"> </w:t>
      </w:r>
      <w:r>
        <w:rPr>
          <w:rFonts w:hint="cs"/>
          <w:rtl/>
        </w:rPr>
        <w:t>نعتی</w:t>
      </w:r>
      <w:r>
        <w:rPr>
          <w:rtl/>
        </w:rPr>
        <w:t xml:space="preserve">  </w:t>
      </w:r>
      <w:r>
        <w:rPr>
          <w:rFonts w:hint="cs"/>
          <w:rtl/>
        </w:rPr>
        <w:t>استصحاب</w:t>
      </w:r>
      <w:r>
        <w:rPr>
          <w:rtl/>
        </w:rPr>
        <w:t xml:space="preserve"> </w:t>
      </w:r>
      <w:r>
        <w:rPr>
          <w:rFonts w:hint="cs"/>
          <w:rtl/>
        </w:rPr>
        <w:t>جاری</w:t>
      </w:r>
      <w:r>
        <w:rPr>
          <w:rtl/>
        </w:rPr>
        <w:t xml:space="preserve"> </w:t>
      </w:r>
      <w:r w:rsidR="00C35275">
        <w:rPr>
          <w:rFonts w:hint="cs"/>
          <w:rtl/>
        </w:rPr>
        <w:t>نمی شود</w:t>
      </w:r>
      <w:r>
        <w:rPr>
          <w:rtl/>
        </w:rPr>
        <w:t>.</w:t>
      </w:r>
    </w:p>
    <w:p w:rsidR="00BF01F5" w:rsidRDefault="0052567A" w:rsidP="00302379">
      <w:pPr>
        <w:rPr>
          <w:rtl/>
        </w:rPr>
      </w:pPr>
      <w:r>
        <w:rPr>
          <w:rFonts w:hint="cs"/>
          <w:rtl/>
        </w:rPr>
        <w:t>هر</w:t>
      </w:r>
      <w:r>
        <w:rPr>
          <w:rtl/>
        </w:rPr>
        <w:t xml:space="preserve"> </w:t>
      </w:r>
      <w:r>
        <w:rPr>
          <w:rFonts w:hint="cs"/>
          <w:rtl/>
        </w:rPr>
        <w:t>جا</w:t>
      </w:r>
      <w:r>
        <w:rPr>
          <w:rtl/>
        </w:rPr>
        <w:t xml:space="preserve"> </w:t>
      </w:r>
      <w:r>
        <w:rPr>
          <w:rFonts w:hint="cs"/>
          <w:rtl/>
        </w:rPr>
        <w:t>یک</w:t>
      </w:r>
      <w:r>
        <w:rPr>
          <w:rtl/>
        </w:rPr>
        <w:t xml:space="preserve"> </w:t>
      </w:r>
      <w:r>
        <w:rPr>
          <w:rFonts w:hint="cs"/>
          <w:rtl/>
        </w:rPr>
        <w:t>جوهر</w:t>
      </w:r>
      <w:r>
        <w:rPr>
          <w:rtl/>
        </w:rPr>
        <w:t xml:space="preserve"> </w:t>
      </w:r>
      <w:r>
        <w:rPr>
          <w:rFonts w:hint="cs"/>
          <w:rtl/>
        </w:rPr>
        <w:t>با</w:t>
      </w:r>
      <w:r>
        <w:rPr>
          <w:rtl/>
        </w:rPr>
        <w:t xml:space="preserve"> </w:t>
      </w:r>
      <w:r>
        <w:rPr>
          <w:rFonts w:hint="cs"/>
          <w:rtl/>
        </w:rPr>
        <w:t>دو</w:t>
      </w:r>
      <w:r>
        <w:rPr>
          <w:rtl/>
        </w:rPr>
        <w:t xml:space="preserve"> </w:t>
      </w:r>
      <w:r>
        <w:rPr>
          <w:rFonts w:hint="cs"/>
          <w:rtl/>
        </w:rPr>
        <w:t>عرض</w:t>
      </w:r>
      <w:r>
        <w:rPr>
          <w:rtl/>
        </w:rPr>
        <w:t xml:space="preserve"> </w:t>
      </w:r>
      <w:r>
        <w:rPr>
          <w:rFonts w:hint="cs"/>
          <w:rtl/>
        </w:rPr>
        <w:t>باشد</w:t>
      </w:r>
      <w:r>
        <w:rPr>
          <w:rtl/>
        </w:rPr>
        <w:t xml:space="preserve"> </w:t>
      </w:r>
      <w:r>
        <w:rPr>
          <w:rFonts w:hint="cs"/>
          <w:rtl/>
        </w:rPr>
        <w:t>یا</w:t>
      </w:r>
      <w:r>
        <w:rPr>
          <w:rtl/>
        </w:rPr>
        <w:t xml:space="preserve"> </w:t>
      </w:r>
      <w:r>
        <w:rPr>
          <w:rFonts w:hint="cs"/>
          <w:rtl/>
        </w:rPr>
        <w:t>دو</w:t>
      </w:r>
      <w:r>
        <w:rPr>
          <w:rtl/>
        </w:rPr>
        <w:t xml:space="preserve"> </w:t>
      </w:r>
      <w:r>
        <w:rPr>
          <w:rFonts w:hint="cs"/>
          <w:rtl/>
        </w:rPr>
        <w:t>جوهر</w:t>
      </w:r>
      <w:r>
        <w:rPr>
          <w:rtl/>
        </w:rPr>
        <w:t xml:space="preserve"> </w:t>
      </w:r>
      <w:r>
        <w:rPr>
          <w:rFonts w:hint="cs"/>
          <w:rtl/>
        </w:rPr>
        <w:t>با</w:t>
      </w:r>
      <w:r>
        <w:rPr>
          <w:rtl/>
        </w:rPr>
        <w:t xml:space="preserve"> </w:t>
      </w:r>
      <w:r>
        <w:rPr>
          <w:rFonts w:hint="cs"/>
          <w:rtl/>
        </w:rPr>
        <w:t>دو</w:t>
      </w:r>
      <w:r>
        <w:rPr>
          <w:rtl/>
        </w:rPr>
        <w:t xml:space="preserve"> </w:t>
      </w:r>
      <w:r>
        <w:rPr>
          <w:rFonts w:hint="cs"/>
          <w:rtl/>
        </w:rPr>
        <w:t>عرض</w:t>
      </w:r>
      <w:r>
        <w:rPr>
          <w:rtl/>
        </w:rPr>
        <w:t xml:space="preserve"> </w:t>
      </w:r>
      <w:r>
        <w:rPr>
          <w:rFonts w:hint="cs"/>
          <w:rtl/>
        </w:rPr>
        <w:t>باشد</w:t>
      </w:r>
      <w:r>
        <w:rPr>
          <w:rtl/>
        </w:rPr>
        <w:t xml:space="preserve"> </w:t>
      </w:r>
      <w:r>
        <w:rPr>
          <w:rFonts w:hint="cs"/>
          <w:rtl/>
        </w:rPr>
        <w:t>ترکیب</w:t>
      </w:r>
      <w:r>
        <w:rPr>
          <w:rtl/>
        </w:rPr>
        <w:t xml:space="preserve"> </w:t>
      </w:r>
      <w:r>
        <w:rPr>
          <w:rFonts w:hint="cs"/>
          <w:rtl/>
        </w:rPr>
        <w:t>است</w:t>
      </w:r>
      <w:r>
        <w:rPr>
          <w:rtl/>
        </w:rPr>
        <w:t xml:space="preserve"> </w:t>
      </w:r>
      <w:r>
        <w:rPr>
          <w:rFonts w:hint="cs"/>
          <w:rtl/>
        </w:rPr>
        <w:t>وجود</w:t>
      </w:r>
      <w:r>
        <w:rPr>
          <w:rtl/>
        </w:rPr>
        <w:t xml:space="preserve"> </w:t>
      </w:r>
      <w:r w:rsidR="00302379">
        <w:rPr>
          <w:rFonts w:hint="cs"/>
          <w:rtl/>
        </w:rPr>
        <w:t>معمول</w:t>
      </w:r>
      <w:r>
        <w:rPr>
          <w:rtl/>
        </w:rPr>
        <w:t xml:space="preserve"> </w:t>
      </w:r>
      <w:r>
        <w:rPr>
          <w:rFonts w:hint="cs"/>
          <w:rtl/>
        </w:rPr>
        <w:t>استصحاب</w:t>
      </w:r>
      <w:r>
        <w:rPr>
          <w:rtl/>
        </w:rPr>
        <w:t xml:space="preserve"> </w:t>
      </w:r>
      <w:r>
        <w:rPr>
          <w:rFonts w:hint="cs"/>
          <w:rtl/>
        </w:rPr>
        <w:t>جاری</w:t>
      </w:r>
      <w:r>
        <w:rPr>
          <w:rtl/>
        </w:rPr>
        <w:t xml:space="preserve"> </w:t>
      </w:r>
      <w:r w:rsidR="00D74C82">
        <w:rPr>
          <w:rFonts w:hint="cs"/>
          <w:rtl/>
        </w:rPr>
        <w:t>می شود</w:t>
      </w:r>
      <w:r>
        <w:rPr>
          <w:rtl/>
        </w:rPr>
        <w:t>.</w:t>
      </w:r>
    </w:p>
    <w:p w:rsidR="00BF01F5" w:rsidRDefault="0052567A" w:rsidP="0044477C">
      <w:pPr>
        <w:rPr>
          <w:rtl/>
        </w:rPr>
      </w:pPr>
      <w:r>
        <w:rPr>
          <w:rFonts w:hint="cs"/>
          <w:rtl/>
        </w:rPr>
        <w:t>نتایج</w:t>
      </w:r>
      <w:r>
        <w:rPr>
          <w:rtl/>
        </w:rPr>
        <w:t xml:space="preserve"> </w:t>
      </w:r>
      <w:r>
        <w:rPr>
          <w:rFonts w:hint="cs"/>
          <w:rtl/>
        </w:rPr>
        <w:t>بر</w:t>
      </w:r>
      <w:r>
        <w:rPr>
          <w:rtl/>
        </w:rPr>
        <w:t xml:space="preserve"> </w:t>
      </w:r>
      <w:r>
        <w:rPr>
          <w:rFonts w:hint="cs"/>
          <w:rtl/>
        </w:rPr>
        <w:t>اساس</w:t>
      </w:r>
      <w:r>
        <w:rPr>
          <w:rtl/>
        </w:rPr>
        <w:t xml:space="preserve"> </w:t>
      </w:r>
      <w:r>
        <w:rPr>
          <w:rFonts w:hint="cs"/>
          <w:rtl/>
        </w:rPr>
        <w:t>ضابطه</w:t>
      </w:r>
      <w:r>
        <w:rPr>
          <w:rtl/>
        </w:rPr>
        <w:t xml:space="preserve"> </w:t>
      </w:r>
      <w:r>
        <w:rPr>
          <w:rFonts w:hint="cs"/>
          <w:rtl/>
        </w:rPr>
        <w:t>در</w:t>
      </w:r>
      <w:r>
        <w:rPr>
          <w:rtl/>
        </w:rPr>
        <w:t xml:space="preserve"> </w:t>
      </w:r>
      <w:r>
        <w:rPr>
          <w:rFonts w:hint="cs"/>
          <w:rtl/>
        </w:rPr>
        <w:t>اقسام</w:t>
      </w:r>
      <w:r>
        <w:rPr>
          <w:rtl/>
        </w:rPr>
        <w:t xml:space="preserve"> </w:t>
      </w:r>
      <w:r>
        <w:rPr>
          <w:rFonts w:hint="cs"/>
          <w:rtl/>
        </w:rPr>
        <w:t>چهارگانه</w:t>
      </w:r>
      <w:r>
        <w:rPr>
          <w:rtl/>
        </w:rPr>
        <w:t>:</w:t>
      </w:r>
    </w:p>
    <w:p w:rsidR="00BF01F5" w:rsidRDefault="0052567A" w:rsidP="0044477C">
      <w:pPr>
        <w:rPr>
          <w:rtl/>
        </w:rPr>
      </w:pPr>
      <w:r>
        <w:rPr>
          <w:rFonts w:hint="cs"/>
          <w:rtl/>
        </w:rPr>
        <w:t>قسم</w:t>
      </w:r>
      <w:r>
        <w:rPr>
          <w:rtl/>
        </w:rPr>
        <w:t xml:space="preserve"> </w:t>
      </w:r>
      <w:r>
        <w:rPr>
          <w:rFonts w:hint="cs"/>
          <w:rtl/>
        </w:rPr>
        <w:t>اول</w:t>
      </w:r>
      <w:r>
        <w:rPr>
          <w:rtl/>
        </w:rPr>
        <w:t xml:space="preserve"> </w:t>
      </w:r>
      <w:r>
        <w:rPr>
          <w:rFonts w:hint="cs"/>
          <w:rtl/>
        </w:rPr>
        <w:t>و</w:t>
      </w:r>
      <w:r>
        <w:rPr>
          <w:rtl/>
        </w:rPr>
        <w:t xml:space="preserve"> </w:t>
      </w:r>
      <w:r>
        <w:rPr>
          <w:rFonts w:hint="cs"/>
          <w:rtl/>
        </w:rPr>
        <w:t>دوم</w:t>
      </w:r>
      <w:r>
        <w:rPr>
          <w:rtl/>
        </w:rPr>
        <w:t xml:space="preserve">: </w:t>
      </w:r>
      <w:r>
        <w:rPr>
          <w:rFonts w:hint="cs"/>
          <w:rtl/>
        </w:rPr>
        <w:t>جوهر</w:t>
      </w:r>
      <w:r>
        <w:rPr>
          <w:rtl/>
        </w:rPr>
        <w:t xml:space="preserve"> </w:t>
      </w:r>
      <w:r>
        <w:rPr>
          <w:rFonts w:hint="cs"/>
          <w:rtl/>
        </w:rPr>
        <w:t>و</w:t>
      </w:r>
      <w:r>
        <w:rPr>
          <w:rtl/>
        </w:rPr>
        <w:t xml:space="preserve"> </w:t>
      </w:r>
      <w:r>
        <w:rPr>
          <w:rFonts w:hint="cs"/>
          <w:rtl/>
        </w:rPr>
        <w:t>عرض</w:t>
      </w:r>
      <w:r>
        <w:rPr>
          <w:rtl/>
        </w:rPr>
        <w:t xml:space="preserve"> </w:t>
      </w:r>
      <w:r>
        <w:rPr>
          <w:rFonts w:hint="cs"/>
          <w:rtl/>
        </w:rPr>
        <w:t>واحد</w:t>
      </w:r>
      <w:r>
        <w:rPr>
          <w:rtl/>
        </w:rPr>
        <w:t xml:space="preserve"> </w:t>
      </w:r>
      <w:r>
        <w:rPr>
          <w:rFonts w:hint="cs"/>
          <w:rtl/>
        </w:rPr>
        <w:t>تقید</w:t>
      </w:r>
      <w:r>
        <w:rPr>
          <w:rtl/>
        </w:rPr>
        <w:t xml:space="preserve"> </w:t>
      </w:r>
      <w:r>
        <w:rPr>
          <w:rFonts w:hint="cs"/>
          <w:rtl/>
        </w:rPr>
        <w:t>استصحاب</w:t>
      </w:r>
      <w:r>
        <w:rPr>
          <w:rtl/>
        </w:rPr>
        <w:t xml:space="preserve"> </w:t>
      </w:r>
      <w:r>
        <w:rPr>
          <w:rFonts w:hint="cs"/>
          <w:rtl/>
        </w:rPr>
        <w:t>جاری</w:t>
      </w:r>
      <w:r>
        <w:rPr>
          <w:rtl/>
        </w:rPr>
        <w:t xml:space="preserve"> </w:t>
      </w:r>
      <w:r w:rsidR="00C35275">
        <w:rPr>
          <w:rFonts w:hint="cs"/>
          <w:rtl/>
        </w:rPr>
        <w:t>نمی شود</w:t>
      </w:r>
      <w:r>
        <w:rPr>
          <w:rtl/>
        </w:rPr>
        <w:t>.</w:t>
      </w:r>
    </w:p>
    <w:p w:rsidR="00BF01F5" w:rsidRDefault="0052567A" w:rsidP="0044477C">
      <w:pPr>
        <w:rPr>
          <w:rtl/>
        </w:rPr>
      </w:pPr>
      <w:r>
        <w:rPr>
          <w:rFonts w:hint="cs"/>
          <w:rtl/>
        </w:rPr>
        <w:t>قسم</w:t>
      </w:r>
      <w:r>
        <w:rPr>
          <w:rtl/>
        </w:rPr>
        <w:t xml:space="preserve"> </w:t>
      </w:r>
      <w:r>
        <w:rPr>
          <w:rFonts w:hint="cs"/>
          <w:rtl/>
        </w:rPr>
        <w:t>سوم</w:t>
      </w:r>
      <w:r>
        <w:rPr>
          <w:rtl/>
        </w:rPr>
        <w:t xml:space="preserve"> </w:t>
      </w:r>
      <w:r>
        <w:rPr>
          <w:rFonts w:hint="cs"/>
          <w:rtl/>
        </w:rPr>
        <w:t>و</w:t>
      </w:r>
      <w:r>
        <w:rPr>
          <w:rtl/>
        </w:rPr>
        <w:t xml:space="preserve"> </w:t>
      </w:r>
      <w:r>
        <w:rPr>
          <w:rFonts w:hint="cs"/>
          <w:rtl/>
        </w:rPr>
        <w:t>چهارم</w:t>
      </w:r>
      <w:r>
        <w:rPr>
          <w:rtl/>
        </w:rPr>
        <w:t xml:space="preserve">: </w:t>
      </w:r>
      <w:r>
        <w:rPr>
          <w:rFonts w:hint="cs"/>
          <w:rtl/>
        </w:rPr>
        <w:t>یک</w:t>
      </w:r>
      <w:r>
        <w:rPr>
          <w:rtl/>
        </w:rPr>
        <w:t xml:space="preserve"> </w:t>
      </w:r>
      <w:r>
        <w:rPr>
          <w:rFonts w:hint="cs"/>
          <w:rtl/>
        </w:rPr>
        <w:t>جوهر</w:t>
      </w:r>
      <w:r>
        <w:rPr>
          <w:rtl/>
        </w:rPr>
        <w:t xml:space="preserve"> </w:t>
      </w:r>
      <w:r>
        <w:rPr>
          <w:rFonts w:hint="cs"/>
          <w:rtl/>
        </w:rPr>
        <w:t>با</w:t>
      </w:r>
      <w:r>
        <w:rPr>
          <w:rtl/>
        </w:rPr>
        <w:t xml:space="preserve"> </w:t>
      </w:r>
      <w:r>
        <w:rPr>
          <w:rFonts w:hint="cs"/>
          <w:rtl/>
        </w:rPr>
        <w:t>دو</w:t>
      </w:r>
      <w:r>
        <w:rPr>
          <w:rtl/>
        </w:rPr>
        <w:t xml:space="preserve"> </w:t>
      </w:r>
      <w:r>
        <w:rPr>
          <w:rFonts w:hint="cs"/>
          <w:rtl/>
        </w:rPr>
        <w:t>عرض</w:t>
      </w:r>
      <w:r>
        <w:rPr>
          <w:rtl/>
        </w:rPr>
        <w:t xml:space="preserve"> </w:t>
      </w:r>
      <w:r>
        <w:rPr>
          <w:rFonts w:hint="cs"/>
          <w:rtl/>
        </w:rPr>
        <w:t>یا</w:t>
      </w:r>
      <w:r>
        <w:rPr>
          <w:rtl/>
        </w:rPr>
        <w:t xml:space="preserve"> </w:t>
      </w:r>
      <w:r>
        <w:rPr>
          <w:rFonts w:hint="cs"/>
          <w:rtl/>
        </w:rPr>
        <w:t>دو</w:t>
      </w:r>
      <w:r>
        <w:rPr>
          <w:rtl/>
        </w:rPr>
        <w:t xml:space="preserve"> </w:t>
      </w:r>
      <w:r>
        <w:rPr>
          <w:rFonts w:hint="cs"/>
          <w:rtl/>
        </w:rPr>
        <w:t>جوهر</w:t>
      </w:r>
      <w:r>
        <w:rPr>
          <w:rtl/>
        </w:rPr>
        <w:t xml:space="preserve"> </w:t>
      </w:r>
      <w:r>
        <w:rPr>
          <w:rFonts w:hint="cs"/>
          <w:rtl/>
        </w:rPr>
        <w:t>با</w:t>
      </w:r>
      <w:r>
        <w:rPr>
          <w:rtl/>
        </w:rPr>
        <w:t xml:space="preserve"> </w:t>
      </w:r>
      <w:r>
        <w:rPr>
          <w:rFonts w:hint="cs"/>
          <w:rtl/>
        </w:rPr>
        <w:t>دو</w:t>
      </w:r>
      <w:r>
        <w:rPr>
          <w:rtl/>
        </w:rPr>
        <w:t xml:space="preserve"> </w:t>
      </w:r>
      <w:r>
        <w:rPr>
          <w:rFonts w:hint="cs"/>
          <w:rtl/>
        </w:rPr>
        <w:t>عرض</w:t>
      </w:r>
      <w:r>
        <w:rPr>
          <w:rtl/>
        </w:rPr>
        <w:t xml:space="preserve"> </w:t>
      </w:r>
      <w:r>
        <w:rPr>
          <w:rFonts w:hint="cs"/>
          <w:rtl/>
        </w:rPr>
        <w:t>ترکیب</w:t>
      </w:r>
      <w:r>
        <w:rPr>
          <w:rtl/>
        </w:rPr>
        <w:t xml:space="preserve"> </w:t>
      </w:r>
      <w:r>
        <w:rPr>
          <w:rFonts w:hint="cs"/>
          <w:rtl/>
        </w:rPr>
        <w:t>استصحاب</w:t>
      </w:r>
      <w:r>
        <w:rPr>
          <w:rtl/>
        </w:rPr>
        <w:t xml:space="preserve"> </w:t>
      </w:r>
      <w:r>
        <w:rPr>
          <w:rFonts w:hint="cs"/>
          <w:rtl/>
        </w:rPr>
        <w:t>جاری</w:t>
      </w:r>
      <w:r>
        <w:rPr>
          <w:rtl/>
        </w:rPr>
        <w:t xml:space="preserve"> </w:t>
      </w:r>
      <w:r w:rsidR="00D74C82">
        <w:rPr>
          <w:rFonts w:hint="cs"/>
          <w:rtl/>
        </w:rPr>
        <w:t>می شود</w:t>
      </w:r>
      <w:r>
        <w:rPr>
          <w:rtl/>
        </w:rPr>
        <w:t>.</w:t>
      </w:r>
    </w:p>
    <w:p w:rsidR="000E4513" w:rsidRDefault="0052567A" w:rsidP="00302379">
      <w:pPr>
        <w:rPr>
          <w:rtl/>
        </w:rPr>
      </w:pPr>
      <w:r>
        <w:rPr>
          <w:rFonts w:hint="cs"/>
          <w:rtl/>
        </w:rPr>
        <w:lastRenderedPageBreak/>
        <w:t>اشکال</w:t>
      </w:r>
      <w:r>
        <w:rPr>
          <w:rtl/>
        </w:rPr>
        <w:t xml:space="preserve"> </w:t>
      </w:r>
      <w:r>
        <w:rPr>
          <w:rFonts w:hint="cs"/>
          <w:rtl/>
        </w:rPr>
        <w:t>شهید</w:t>
      </w:r>
      <w:r>
        <w:rPr>
          <w:rtl/>
        </w:rPr>
        <w:t xml:space="preserve"> </w:t>
      </w:r>
      <w:r>
        <w:rPr>
          <w:rFonts w:hint="cs"/>
          <w:rtl/>
        </w:rPr>
        <w:t>صدر</w:t>
      </w:r>
      <w:r>
        <w:rPr>
          <w:rtl/>
        </w:rPr>
        <w:t xml:space="preserve"> </w:t>
      </w:r>
      <w:r>
        <w:rPr>
          <w:rFonts w:hint="cs"/>
          <w:rtl/>
        </w:rPr>
        <w:t>بر</w:t>
      </w:r>
      <w:r>
        <w:rPr>
          <w:rtl/>
        </w:rPr>
        <w:t xml:space="preserve"> </w:t>
      </w:r>
      <w:r>
        <w:rPr>
          <w:rFonts w:hint="cs"/>
          <w:rtl/>
        </w:rPr>
        <w:t>مرحوم</w:t>
      </w:r>
      <w:r>
        <w:rPr>
          <w:rtl/>
        </w:rPr>
        <w:t xml:space="preserve"> </w:t>
      </w:r>
      <w:r>
        <w:rPr>
          <w:rFonts w:hint="cs"/>
          <w:rtl/>
        </w:rPr>
        <w:t>نائینی</w:t>
      </w:r>
      <w:r>
        <w:rPr>
          <w:rtl/>
        </w:rPr>
        <w:t xml:space="preserve"> (</w:t>
      </w:r>
      <w:r>
        <w:rPr>
          <w:rFonts w:hint="cs"/>
          <w:rtl/>
        </w:rPr>
        <w:t>در</w:t>
      </w:r>
      <w:r>
        <w:rPr>
          <w:rtl/>
        </w:rPr>
        <w:t xml:space="preserve"> </w:t>
      </w:r>
      <w:r>
        <w:rPr>
          <w:rFonts w:hint="cs"/>
          <w:rtl/>
        </w:rPr>
        <w:t>قسم</w:t>
      </w:r>
      <w:r>
        <w:rPr>
          <w:rtl/>
        </w:rPr>
        <w:t xml:space="preserve"> </w:t>
      </w:r>
      <w:r>
        <w:rPr>
          <w:rFonts w:hint="cs"/>
          <w:rtl/>
        </w:rPr>
        <w:t>اول</w:t>
      </w:r>
      <w:r>
        <w:rPr>
          <w:rtl/>
        </w:rPr>
        <w:t xml:space="preserve"> </w:t>
      </w:r>
      <w:r>
        <w:rPr>
          <w:rFonts w:hint="cs"/>
          <w:rtl/>
        </w:rPr>
        <w:t>و</w:t>
      </w:r>
      <w:r>
        <w:rPr>
          <w:rtl/>
        </w:rPr>
        <w:t xml:space="preserve"> </w:t>
      </w:r>
      <w:r>
        <w:rPr>
          <w:rFonts w:hint="cs"/>
          <w:rtl/>
        </w:rPr>
        <w:t>دوم</w:t>
      </w:r>
      <w:r>
        <w:rPr>
          <w:rtl/>
        </w:rPr>
        <w:t xml:space="preserve">): </w:t>
      </w:r>
      <w:r>
        <w:rPr>
          <w:rFonts w:hint="cs"/>
          <w:rtl/>
        </w:rPr>
        <w:t>چه</w:t>
      </w:r>
      <w:r>
        <w:rPr>
          <w:rtl/>
        </w:rPr>
        <w:t xml:space="preserve"> </w:t>
      </w:r>
      <w:r>
        <w:rPr>
          <w:rFonts w:hint="cs"/>
          <w:rtl/>
        </w:rPr>
        <w:t>مانعی</w:t>
      </w:r>
      <w:r>
        <w:rPr>
          <w:rtl/>
        </w:rPr>
        <w:t xml:space="preserve"> </w:t>
      </w:r>
      <w:r>
        <w:rPr>
          <w:rFonts w:hint="cs"/>
          <w:rtl/>
        </w:rPr>
        <w:t>دارد</w:t>
      </w:r>
      <w:r>
        <w:rPr>
          <w:rtl/>
        </w:rPr>
        <w:t xml:space="preserve"> </w:t>
      </w:r>
      <w:r>
        <w:rPr>
          <w:rFonts w:hint="cs"/>
          <w:rtl/>
        </w:rPr>
        <w:t>که</w:t>
      </w:r>
      <w:r>
        <w:rPr>
          <w:rtl/>
        </w:rPr>
        <w:t xml:space="preserve"> </w:t>
      </w:r>
      <w:r>
        <w:rPr>
          <w:rFonts w:hint="cs"/>
          <w:rtl/>
        </w:rPr>
        <w:t>در</w:t>
      </w:r>
      <w:r>
        <w:rPr>
          <w:rtl/>
        </w:rPr>
        <w:t xml:space="preserve"> </w:t>
      </w:r>
      <w:r>
        <w:rPr>
          <w:rFonts w:hint="cs"/>
          <w:rtl/>
        </w:rPr>
        <w:t>همان</w:t>
      </w:r>
      <w:r>
        <w:rPr>
          <w:rtl/>
        </w:rPr>
        <w:t xml:space="preserve"> </w:t>
      </w:r>
      <w:r>
        <w:rPr>
          <w:rFonts w:hint="cs"/>
          <w:rtl/>
        </w:rPr>
        <w:t>جوهر</w:t>
      </w:r>
      <w:r>
        <w:rPr>
          <w:rtl/>
        </w:rPr>
        <w:t xml:space="preserve"> </w:t>
      </w:r>
      <w:r>
        <w:rPr>
          <w:rFonts w:hint="cs"/>
          <w:rtl/>
        </w:rPr>
        <w:t>و</w:t>
      </w:r>
      <w:r>
        <w:rPr>
          <w:rtl/>
        </w:rPr>
        <w:t xml:space="preserve"> </w:t>
      </w:r>
      <w:r>
        <w:rPr>
          <w:rFonts w:hint="cs"/>
          <w:rtl/>
        </w:rPr>
        <w:t>عرض</w:t>
      </w:r>
      <w:r>
        <w:rPr>
          <w:rtl/>
        </w:rPr>
        <w:t xml:space="preserve"> </w:t>
      </w:r>
      <w:r>
        <w:rPr>
          <w:rFonts w:hint="cs"/>
          <w:rtl/>
        </w:rPr>
        <w:t>واحد</w:t>
      </w:r>
      <w:r>
        <w:rPr>
          <w:rtl/>
        </w:rPr>
        <w:t xml:space="preserve"> </w:t>
      </w:r>
      <w:r>
        <w:rPr>
          <w:rFonts w:hint="cs"/>
          <w:rtl/>
        </w:rPr>
        <w:t>نیز</w:t>
      </w:r>
      <w:r>
        <w:rPr>
          <w:rtl/>
        </w:rPr>
        <w:t xml:space="preserve"> </w:t>
      </w:r>
      <w:r>
        <w:rPr>
          <w:rFonts w:hint="cs"/>
          <w:rtl/>
        </w:rPr>
        <w:t>قائل</w:t>
      </w:r>
      <w:r>
        <w:rPr>
          <w:rtl/>
        </w:rPr>
        <w:t xml:space="preserve"> </w:t>
      </w:r>
      <w:r>
        <w:rPr>
          <w:rFonts w:hint="cs"/>
          <w:rtl/>
        </w:rPr>
        <w:t>به</w:t>
      </w:r>
      <w:r>
        <w:rPr>
          <w:rtl/>
        </w:rPr>
        <w:t xml:space="preserve"> </w:t>
      </w:r>
      <w:r>
        <w:rPr>
          <w:rFonts w:hint="cs"/>
          <w:rtl/>
        </w:rPr>
        <w:t>ترکیب</w:t>
      </w:r>
      <w:r>
        <w:rPr>
          <w:rtl/>
        </w:rPr>
        <w:t xml:space="preserve"> </w:t>
      </w:r>
      <w:r>
        <w:rPr>
          <w:rFonts w:hint="cs"/>
          <w:rtl/>
        </w:rPr>
        <w:t>شویم</w:t>
      </w:r>
      <w:r>
        <w:rPr>
          <w:rtl/>
        </w:rPr>
        <w:t xml:space="preserve"> </w:t>
      </w:r>
      <w:r>
        <w:rPr>
          <w:rFonts w:hint="cs"/>
          <w:rtl/>
        </w:rPr>
        <w:t>نه</w:t>
      </w:r>
      <w:r>
        <w:rPr>
          <w:rtl/>
        </w:rPr>
        <w:t xml:space="preserve"> </w:t>
      </w:r>
      <w:r>
        <w:rPr>
          <w:rFonts w:hint="cs"/>
          <w:rtl/>
        </w:rPr>
        <w:t>تقید؟</w:t>
      </w:r>
      <w:r>
        <w:rPr>
          <w:rtl/>
        </w:rPr>
        <w:t xml:space="preserve"> </w:t>
      </w:r>
      <w:r>
        <w:rPr>
          <w:rFonts w:hint="cs"/>
          <w:rtl/>
        </w:rPr>
        <w:t>ایشان</w:t>
      </w:r>
      <w:r>
        <w:rPr>
          <w:rtl/>
        </w:rPr>
        <w:t xml:space="preserve"> </w:t>
      </w:r>
      <w:r>
        <w:rPr>
          <w:rFonts w:hint="cs"/>
          <w:rtl/>
        </w:rPr>
        <w:t>بین</w:t>
      </w:r>
      <w:r>
        <w:rPr>
          <w:rtl/>
        </w:rPr>
        <w:t xml:space="preserve"> </w:t>
      </w:r>
      <w:r>
        <w:rPr>
          <w:rFonts w:hint="cs"/>
          <w:rtl/>
        </w:rPr>
        <w:t>مقام</w:t>
      </w:r>
      <w:r>
        <w:rPr>
          <w:rtl/>
        </w:rPr>
        <w:t xml:space="preserve"> </w:t>
      </w:r>
      <w:r>
        <w:rPr>
          <w:rFonts w:hint="cs"/>
          <w:rtl/>
        </w:rPr>
        <w:t>ثبوت</w:t>
      </w:r>
      <w:r>
        <w:rPr>
          <w:rtl/>
        </w:rPr>
        <w:t xml:space="preserve"> </w:t>
      </w:r>
      <w:r>
        <w:rPr>
          <w:rFonts w:hint="cs"/>
          <w:rtl/>
        </w:rPr>
        <w:t>و</w:t>
      </w:r>
      <w:r>
        <w:rPr>
          <w:rtl/>
        </w:rPr>
        <w:t xml:space="preserve"> </w:t>
      </w:r>
      <w:r>
        <w:rPr>
          <w:rFonts w:hint="cs"/>
          <w:rtl/>
        </w:rPr>
        <w:t>مقام</w:t>
      </w:r>
      <w:r>
        <w:rPr>
          <w:rtl/>
        </w:rPr>
        <w:t xml:space="preserve"> </w:t>
      </w:r>
      <w:r>
        <w:rPr>
          <w:rFonts w:hint="cs"/>
          <w:rtl/>
        </w:rPr>
        <w:t>اثبات</w:t>
      </w:r>
      <w:r>
        <w:rPr>
          <w:rtl/>
        </w:rPr>
        <w:t xml:space="preserve"> </w:t>
      </w:r>
      <w:r>
        <w:rPr>
          <w:rFonts w:hint="cs"/>
          <w:rtl/>
        </w:rPr>
        <w:t>تفکیک</w:t>
      </w:r>
      <w:r>
        <w:rPr>
          <w:rtl/>
        </w:rPr>
        <w:t xml:space="preserve"> </w:t>
      </w:r>
      <w:r>
        <w:rPr>
          <w:rFonts w:hint="cs"/>
          <w:rtl/>
        </w:rPr>
        <w:t>میکند</w:t>
      </w:r>
      <w:r>
        <w:rPr>
          <w:rtl/>
        </w:rPr>
        <w:t xml:space="preserve">. </w:t>
      </w:r>
      <w:r>
        <w:rPr>
          <w:rFonts w:hint="cs"/>
          <w:rtl/>
        </w:rPr>
        <w:t>به</w:t>
      </w:r>
      <w:r>
        <w:rPr>
          <w:rtl/>
        </w:rPr>
        <w:t xml:space="preserve"> </w:t>
      </w:r>
      <w:r>
        <w:rPr>
          <w:rFonts w:hint="cs"/>
          <w:rtl/>
        </w:rPr>
        <w:t>لحاظ</w:t>
      </w:r>
      <w:r>
        <w:rPr>
          <w:rtl/>
        </w:rPr>
        <w:t xml:space="preserve"> </w:t>
      </w:r>
      <w:r>
        <w:rPr>
          <w:rFonts w:hint="cs"/>
          <w:rtl/>
        </w:rPr>
        <w:t>مقام</w:t>
      </w:r>
      <w:r>
        <w:rPr>
          <w:rtl/>
        </w:rPr>
        <w:t xml:space="preserve"> </w:t>
      </w:r>
      <w:r>
        <w:rPr>
          <w:rFonts w:hint="cs"/>
          <w:rtl/>
        </w:rPr>
        <w:t>ثبوت</w:t>
      </w:r>
      <w:r>
        <w:rPr>
          <w:rtl/>
        </w:rPr>
        <w:t xml:space="preserve"> </w:t>
      </w:r>
      <w:r>
        <w:rPr>
          <w:rFonts w:hint="cs"/>
          <w:rtl/>
        </w:rPr>
        <w:t>میتوان</w:t>
      </w:r>
      <w:r>
        <w:rPr>
          <w:rtl/>
        </w:rPr>
        <w:t xml:space="preserve"> </w:t>
      </w:r>
      <w:r>
        <w:rPr>
          <w:rFonts w:hint="cs"/>
          <w:rtl/>
        </w:rPr>
        <w:t>جوهر</w:t>
      </w:r>
      <w:r>
        <w:rPr>
          <w:rtl/>
        </w:rPr>
        <w:t xml:space="preserve"> </w:t>
      </w:r>
      <w:r>
        <w:rPr>
          <w:rFonts w:hint="cs"/>
          <w:rtl/>
        </w:rPr>
        <w:t>و</w:t>
      </w:r>
      <w:r>
        <w:rPr>
          <w:rtl/>
        </w:rPr>
        <w:t xml:space="preserve"> </w:t>
      </w:r>
      <w:r>
        <w:rPr>
          <w:rFonts w:hint="cs"/>
          <w:rtl/>
        </w:rPr>
        <w:t>عرض</w:t>
      </w:r>
      <w:r>
        <w:rPr>
          <w:rtl/>
        </w:rPr>
        <w:t xml:space="preserve"> </w:t>
      </w:r>
      <w:r>
        <w:rPr>
          <w:rFonts w:hint="cs"/>
          <w:rtl/>
        </w:rPr>
        <w:t>را</w:t>
      </w:r>
      <w:r>
        <w:rPr>
          <w:rtl/>
        </w:rPr>
        <w:t xml:space="preserve"> </w:t>
      </w:r>
      <w:r>
        <w:rPr>
          <w:rFonts w:hint="cs"/>
          <w:rtl/>
        </w:rPr>
        <w:t>به</w:t>
      </w:r>
      <w:r>
        <w:rPr>
          <w:rtl/>
        </w:rPr>
        <w:t xml:space="preserve"> </w:t>
      </w:r>
      <w:r>
        <w:rPr>
          <w:rFonts w:hint="cs"/>
          <w:rtl/>
        </w:rPr>
        <w:t>نحو</w:t>
      </w:r>
      <w:r>
        <w:rPr>
          <w:rtl/>
        </w:rPr>
        <w:t xml:space="preserve"> </w:t>
      </w:r>
      <w:r>
        <w:rPr>
          <w:rFonts w:hint="cs"/>
          <w:rtl/>
        </w:rPr>
        <w:t>ترکیب</w:t>
      </w:r>
      <w:r>
        <w:rPr>
          <w:rtl/>
        </w:rPr>
        <w:t xml:space="preserve"> </w:t>
      </w:r>
      <w:r>
        <w:rPr>
          <w:rFonts w:hint="cs"/>
          <w:rtl/>
        </w:rPr>
        <w:t>دانست،</w:t>
      </w:r>
      <w:r>
        <w:rPr>
          <w:rtl/>
        </w:rPr>
        <w:t xml:space="preserve"> </w:t>
      </w:r>
      <w:r>
        <w:rPr>
          <w:rFonts w:hint="cs"/>
          <w:rtl/>
        </w:rPr>
        <w:t>اگرچه</w:t>
      </w:r>
      <w:r>
        <w:rPr>
          <w:rtl/>
        </w:rPr>
        <w:t xml:space="preserve"> </w:t>
      </w:r>
      <w:r>
        <w:rPr>
          <w:rFonts w:hint="cs"/>
          <w:rtl/>
        </w:rPr>
        <w:t>به</w:t>
      </w:r>
      <w:r>
        <w:rPr>
          <w:rtl/>
        </w:rPr>
        <w:t xml:space="preserve"> </w:t>
      </w:r>
      <w:r>
        <w:rPr>
          <w:rFonts w:hint="cs"/>
          <w:rtl/>
        </w:rPr>
        <w:t>لحاظ</w:t>
      </w:r>
      <w:r>
        <w:rPr>
          <w:rtl/>
        </w:rPr>
        <w:t xml:space="preserve"> </w:t>
      </w:r>
      <w:r>
        <w:rPr>
          <w:rFonts w:hint="cs"/>
          <w:rtl/>
        </w:rPr>
        <w:t>مقام</w:t>
      </w:r>
      <w:r>
        <w:rPr>
          <w:rtl/>
        </w:rPr>
        <w:t xml:space="preserve"> </w:t>
      </w:r>
      <w:r>
        <w:rPr>
          <w:rFonts w:hint="cs"/>
          <w:rtl/>
        </w:rPr>
        <w:t>اثبات</w:t>
      </w:r>
      <w:r>
        <w:rPr>
          <w:rtl/>
        </w:rPr>
        <w:t xml:space="preserve"> </w:t>
      </w:r>
      <w:r>
        <w:rPr>
          <w:rFonts w:hint="cs"/>
          <w:rtl/>
        </w:rPr>
        <w:t>حالت</w:t>
      </w:r>
      <w:r>
        <w:rPr>
          <w:rtl/>
        </w:rPr>
        <w:t xml:space="preserve"> </w:t>
      </w:r>
      <w:r>
        <w:rPr>
          <w:rFonts w:hint="cs"/>
          <w:rtl/>
        </w:rPr>
        <w:t>تقید</w:t>
      </w:r>
      <w:r>
        <w:rPr>
          <w:rtl/>
        </w:rPr>
        <w:t xml:space="preserve"> </w:t>
      </w:r>
      <w:r>
        <w:rPr>
          <w:rFonts w:hint="cs"/>
          <w:rtl/>
        </w:rPr>
        <w:t>را</w:t>
      </w:r>
      <w:r>
        <w:rPr>
          <w:rtl/>
        </w:rPr>
        <w:t xml:space="preserve"> </w:t>
      </w:r>
      <w:r>
        <w:rPr>
          <w:rFonts w:hint="cs"/>
          <w:rtl/>
        </w:rPr>
        <w:t>دارند</w:t>
      </w:r>
      <w:r>
        <w:rPr>
          <w:rtl/>
        </w:rPr>
        <w:t xml:space="preserve">. </w:t>
      </w:r>
      <w:r>
        <w:rPr>
          <w:rFonts w:hint="cs"/>
          <w:rtl/>
        </w:rPr>
        <w:t>توضیح</w:t>
      </w:r>
      <w:r>
        <w:rPr>
          <w:rtl/>
        </w:rPr>
        <w:t xml:space="preserve"> </w:t>
      </w:r>
      <w:r>
        <w:rPr>
          <w:rFonts w:hint="cs"/>
          <w:rtl/>
        </w:rPr>
        <w:t>کامل</w:t>
      </w:r>
      <w:r>
        <w:rPr>
          <w:rtl/>
        </w:rPr>
        <w:t xml:space="preserve"> </w:t>
      </w:r>
      <w:r>
        <w:rPr>
          <w:rFonts w:hint="cs"/>
          <w:rtl/>
        </w:rPr>
        <w:t>این</w:t>
      </w:r>
      <w:r>
        <w:rPr>
          <w:rtl/>
        </w:rPr>
        <w:t xml:space="preserve"> </w:t>
      </w:r>
      <w:r>
        <w:rPr>
          <w:rFonts w:hint="cs"/>
          <w:rtl/>
        </w:rPr>
        <w:t>اشکال</w:t>
      </w:r>
      <w:r>
        <w:rPr>
          <w:rtl/>
        </w:rPr>
        <w:t xml:space="preserve"> </w:t>
      </w:r>
      <w:r>
        <w:rPr>
          <w:rFonts w:hint="cs"/>
          <w:rtl/>
        </w:rPr>
        <w:t>به</w:t>
      </w:r>
      <w:r>
        <w:rPr>
          <w:rtl/>
        </w:rPr>
        <w:t xml:space="preserve"> </w:t>
      </w:r>
      <w:r>
        <w:rPr>
          <w:rFonts w:hint="cs"/>
          <w:rtl/>
        </w:rPr>
        <w:t>جلسه</w:t>
      </w:r>
      <w:r>
        <w:rPr>
          <w:rtl/>
        </w:rPr>
        <w:t xml:space="preserve"> </w:t>
      </w:r>
      <w:r>
        <w:rPr>
          <w:rFonts w:hint="cs"/>
          <w:rtl/>
        </w:rPr>
        <w:t>بعد</w:t>
      </w:r>
      <w:r>
        <w:rPr>
          <w:rtl/>
        </w:rPr>
        <w:t xml:space="preserve"> </w:t>
      </w:r>
      <w:r>
        <w:rPr>
          <w:rFonts w:hint="cs"/>
          <w:rtl/>
        </w:rPr>
        <w:t>موکول</w:t>
      </w:r>
      <w:r>
        <w:rPr>
          <w:rtl/>
        </w:rPr>
        <w:t xml:space="preserve"> </w:t>
      </w:r>
      <w:r>
        <w:rPr>
          <w:rFonts w:hint="cs"/>
          <w:rtl/>
        </w:rPr>
        <w:t>شد</w:t>
      </w:r>
      <w:r>
        <w:rPr>
          <w:rtl/>
        </w:rPr>
        <w:t>.</w:t>
      </w:r>
      <w:r w:rsidR="000E4513">
        <w:rPr>
          <w:rtl/>
        </w:rPr>
        <w:br w:type="page"/>
      </w:r>
    </w:p>
    <w:p w:rsidR="000E4513" w:rsidRDefault="000E4513" w:rsidP="00B25171">
      <w:pPr>
        <w:pStyle w:val="NoSpacing"/>
        <w:rPr>
          <w:rtl/>
        </w:rPr>
      </w:pPr>
      <w:bookmarkStart w:id="151" w:name="_Toc235260648"/>
      <w:r>
        <w:rPr>
          <w:rFonts w:hint="cs"/>
          <w:rtl/>
        </w:rPr>
        <w:lastRenderedPageBreak/>
        <w:t>جلسه هفتاد و ششم</w:t>
      </w:r>
      <w:bookmarkEnd w:id="151"/>
    </w:p>
    <w:p w:rsidR="00BF01F5" w:rsidRDefault="00302379" w:rsidP="00B25171">
      <w:pPr>
        <w:pStyle w:val="Heading1"/>
        <w:rPr>
          <w:rtl/>
        </w:rPr>
      </w:pPr>
      <w:bookmarkStart w:id="152" w:name="_Toc235260649"/>
      <w:r>
        <w:rPr>
          <w:rFonts w:hint="cs"/>
          <w:bCs/>
          <w:rtl/>
          <w:lang w:bidi="ar-SA"/>
        </w:rPr>
        <w:t>استصحاب</w:t>
      </w:r>
      <w:r>
        <w:rPr>
          <w:rFonts w:hint="cs"/>
          <w:bCs/>
          <w:rtl/>
        </w:rPr>
        <w:t>/</w:t>
      </w:r>
      <w:r>
        <w:rPr>
          <w:rFonts w:hint="cs"/>
          <w:rtl/>
        </w:rPr>
        <w:t>تنبیه</w:t>
      </w:r>
      <w:r>
        <w:rPr>
          <w:rtl/>
        </w:rPr>
        <w:t xml:space="preserve"> </w:t>
      </w:r>
      <w:r>
        <w:rPr>
          <w:rFonts w:hint="cs"/>
          <w:rtl/>
        </w:rPr>
        <w:t>پانزدهم/موضوعات</w:t>
      </w:r>
      <w:r>
        <w:rPr>
          <w:rtl/>
        </w:rPr>
        <w:t xml:space="preserve"> </w:t>
      </w:r>
      <w:r>
        <w:rPr>
          <w:rFonts w:hint="cs"/>
          <w:rtl/>
        </w:rPr>
        <w:t>مرکبه/ مرکبات تقییدی</w:t>
      </w:r>
      <w:bookmarkEnd w:id="152"/>
    </w:p>
    <w:p w:rsidR="00BF01F5" w:rsidRDefault="0052567A" w:rsidP="00302379">
      <w:pPr>
        <w:rPr>
          <w:rtl/>
        </w:rPr>
      </w:pPr>
      <w:r>
        <w:rPr>
          <w:rFonts w:hint="cs"/>
          <w:rtl/>
        </w:rPr>
        <w:t>نظر</w:t>
      </w:r>
      <w:r>
        <w:rPr>
          <w:rtl/>
        </w:rPr>
        <w:t xml:space="preserve"> </w:t>
      </w:r>
      <w:r>
        <w:rPr>
          <w:rFonts w:hint="cs"/>
          <w:rtl/>
        </w:rPr>
        <w:t>مرحوم</w:t>
      </w:r>
      <w:r>
        <w:rPr>
          <w:rtl/>
        </w:rPr>
        <w:t xml:space="preserve"> </w:t>
      </w:r>
      <w:r>
        <w:rPr>
          <w:rFonts w:hint="cs"/>
          <w:rtl/>
        </w:rPr>
        <w:t>نائینی</w:t>
      </w:r>
      <w:r>
        <w:rPr>
          <w:rtl/>
        </w:rPr>
        <w:t>:</w:t>
      </w:r>
      <w:r w:rsidR="00302379">
        <w:rPr>
          <w:rFonts w:hint="cs"/>
          <w:rtl/>
        </w:rPr>
        <w:t xml:space="preserve"> </w:t>
      </w:r>
      <w:r>
        <w:rPr>
          <w:rFonts w:hint="cs"/>
          <w:rtl/>
        </w:rPr>
        <w:t>در</w:t>
      </w:r>
      <w:r>
        <w:rPr>
          <w:rtl/>
        </w:rPr>
        <w:t xml:space="preserve"> </w:t>
      </w:r>
      <w:r>
        <w:rPr>
          <w:rFonts w:hint="cs"/>
          <w:rtl/>
        </w:rPr>
        <w:t>قسم</w:t>
      </w:r>
      <w:r>
        <w:rPr>
          <w:rtl/>
        </w:rPr>
        <w:t xml:space="preserve"> </w:t>
      </w:r>
      <w:r>
        <w:rPr>
          <w:rFonts w:hint="cs"/>
          <w:rtl/>
        </w:rPr>
        <w:t>اول</w:t>
      </w:r>
      <w:r>
        <w:rPr>
          <w:rtl/>
        </w:rPr>
        <w:t xml:space="preserve"> </w:t>
      </w:r>
      <w:r>
        <w:rPr>
          <w:rFonts w:hint="cs"/>
          <w:rtl/>
        </w:rPr>
        <w:t>و</w:t>
      </w:r>
      <w:r>
        <w:rPr>
          <w:rtl/>
        </w:rPr>
        <w:t xml:space="preserve"> </w:t>
      </w:r>
      <w:r>
        <w:rPr>
          <w:rFonts w:hint="cs"/>
          <w:rtl/>
        </w:rPr>
        <w:t>دوم</w:t>
      </w:r>
      <w:r>
        <w:rPr>
          <w:rtl/>
        </w:rPr>
        <w:t xml:space="preserve"> </w:t>
      </w:r>
      <w:r>
        <w:rPr>
          <w:rFonts w:hint="cs"/>
          <w:rtl/>
        </w:rPr>
        <w:t>استصحاب</w:t>
      </w:r>
      <w:r>
        <w:rPr>
          <w:rtl/>
        </w:rPr>
        <w:t xml:space="preserve"> </w:t>
      </w:r>
      <w:r>
        <w:rPr>
          <w:rFonts w:hint="cs"/>
          <w:rtl/>
        </w:rPr>
        <w:t>جاری</w:t>
      </w:r>
      <w:r>
        <w:rPr>
          <w:rtl/>
        </w:rPr>
        <w:t xml:space="preserve"> </w:t>
      </w:r>
      <w:r w:rsidR="00C35275">
        <w:rPr>
          <w:rFonts w:hint="cs"/>
          <w:rtl/>
        </w:rPr>
        <w:t>نمی شود</w:t>
      </w:r>
      <w:r>
        <w:rPr>
          <w:rtl/>
        </w:rPr>
        <w:t xml:space="preserve">. </w:t>
      </w:r>
      <w:r>
        <w:rPr>
          <w:rFonts w:hint="cs"/>
          <w:rtl/>
        </w:rPr>
        <w:t>در</w:t>
      </w:r>
      <w:r>
        <w:rPr>
          <w:rtl/>
        </w:rPr>
        <w:t xml:space="preserve"> </w:t>
      </w:r>
      <w:r>
        <w:rPr>
          <w:rFonts w:hint="cs"/>
          <w:rtl/>
        </w:rPr>
        <w:t>قسم</w:t>
      </w:r>
      <w:r>
        <w:rPr>
          <w:rtl/>
        </w:rPr>
        <w:t xml:space="preserve"> </w:t>
      </w:r>
      <w:r>
        <w:rPr>
          <w:rFonts w:hint="cs"/>
          <w:rtl/>
        </w:rPr>
        <w:t>سوم</w:t>
      </w:r>
      <w:r>
        <w:rPr>
          <w:rtl/>
        </w:rPr>
        <w:t xml:space="preserve"> </w:t>
      </w:r>
      <w:r>
        <w:rPr>
          <w:rFonts w:hint="cs"/>
          <w:rtl/>
        </w:rPr>
        <w:t>و</w:t>
      </w:r>
      <w:r>
        <w:rPr>
          <w:rtl/>
        </w:rPr>
        <w:t xml:space="preserve"> </w:t>
      </w:r>
      <w:r>
        <w:rPr>
          <w:rFonts w:hint="cs"/>
          <w:rtl/>
        </w:rPr>
        <w:t>چهارم</w:t>
      </w:r>
      <w:r>
        <w:rPr>
          <w:rtl/>
        </w:rPr>
        <w:t xml:space="preserve"> </w:t>
      </w:r>
      <w:r>
        <w:rPr>
          <w:rFonts w:hint="cs"/>
          <w:rtl/>
        </w:rPr>
        <w:t>استصحاب</w:t>
      </w:r>
      <w:r>
        <w:rPr>
          <w:rtl/>
        </w:rPr>
        <w:t xml:space="preserve"> </w:t>
      </w:r>
      <w:r>
        <w:rPr>
          <w:rFonts w:hint="cs"/>
          <w:rtl/>
        </w:rPr>
        <w:t>جاری</w:t>
      </w:r>
      <w:r>
        <w:rPr>
          <w:rtl/>
        </w:rPr>
        <w:t xml:space="preserve"> </w:t>
      </w:r>
      <w:r w:rsidR="00D74C82">
        <w:rPr>
          <w:rFonts w:hint="cs"/>
          <w:rtl/>
        </w:rPr>
        <w:t>می شود</w:t>
      </w:r>
      <w:r>
        <w:rPr>
          <w:rtl/>
        </w:rPr>
        <w:t>.</w:t>
      </w:r>
    </w:p>
    <w:p w:rsidR="00BF01F5" w:rsidRDefault="0052567A" w:rsidP="0044477C">
      <w:pPr>
        <w:rPr>
          <w:rtl/>
        </w:rPr>
      </w:pPr>
      <w:r>
        <w:rPr>
          <w:rFonts w:hint="cs"/>
          <w:rtl/>
        </w:rPr>
        <w:t>دلیل</w:t>
      </w:r>
      <w:r>
        <w:rPr>
          <w:rtl/>
        </w:rPr>
        <w:t xml:space="preserve">: </w:t>
      </w:r>
      <w:r>
        <w:rPr>
          <w:rFonts w:hint="cs"/>
          <w:rtl/>
        </w:rPr>
        <w:t>در</w:t>
      </w:r>
      <w:r>
        <w:rPr>
          <w:rtl/>
        </w:rPr>
        <w:t xml:space="preserve"> </w:t>
      </w:r>
      <w:r>
        <w:rPr>
          <w:rFonts w:hint="cs"/>
          <w:rtl/>
        </w:rPr>
        <w:t>قسم</w:t>
      </w:r>
      <w:r>
        <w:rPr>
          <w:rtl/>
        </w:rPr>
        <w:t xml:space="preserve"> </w:t>
      </w:r>
      <w:r>
        <w:rPr>
          <w:rFonts w:hint="cs"/>
          <w:rtl/>
        </w:rPr>
        <w:t>اول</w:t>
      </w:r>
      <w:r>
        <w:rPr>
          <w:rtl/>
        </w:rPr>
        <w:t xml:space="preserve"> </w:t>
      </w:r>
      <w:r>
        <w:rPr>
          <w:rFonts w:hint="cs"/>
          <w:rtl/>
        </w:rPr>
        <w:t>و</w:t>
      </w:r>
      <w:r>
        <w:rPr>
          <w:rtl/>
        </w:rPr>
        <w:t xml:space="preserve"> </w:t>
      </w:r>
      <w:r>
        <w:rPr>
          <w:rFonts w:hint="cs"/>
          <w:rtl/>
        </w:rPr>
        <w:t>دوم،</w:t>
      </w:r>
      <w:r>
        <w:rPr>
          <w:rtl/>
        </w:rPr>
        <w:t xml:space="preserve"> </w:t>
      </w:r>
      <w:r>
        <w:rPr>
          <w:rFonts w:hint="cs"/>
          <w:rtl/>
        </w:rPr>
        <w:t>وجود</w:t>
      </w:r>
      <w:r>
        <w:rPr>
          <w:rtl/>
        </w:rPr>
        <w:t xml:space="preserve"> </w:t>
      </w:r>
      <w:r>
        <w:rPr>
          <w:rFonts w:hint="cs"/>
          <w:rtl/>
        </w:rPr>
        <w:t>به</w:t>
      </w:r>
      <w:r>
        <w:rPr>
          <w:rtl/>
        </w:rPr>
        <w:t xml:space="preserve"> </w:t>
      </w:r>
      <w:r>
        <w:rPr>
          <w:rFonts w:hint="cs"/>
          <w:rtl/>
        </w:rPr>
        <w:t>نحو</w:t>
      </w:r>
      <w:r>
        <w:rPr>
          <w:rtl/>
        </w:rPr>
        <w:t xml:space="preserve"> </w:t>
      </w:r>
      <w:r>
        <w:rPr>
          <w:rFonts w:hint="cs"/>
          <w:rtl/>
        </w:rPr>
        <w:t>وجود</w:t>
      </w:r>
      <w:r>
        <w:rPr>
          <w:rtl/>
        </w:rPr>
        <w:t xml:space="preserve"> </w:t>
      </w:r>
      <w:r>
        <w:rPr>
          <w:rFonts w:hint="cs"/>
          <w:rtl/>
        </w:rPr>
        <w:t>نعتی</w:t>
      </w:r>
      <w:r>
        <w:rPr>
          <w:rtl/>
        </w:rPr>
        <w:t xml:space="preserve"> </w:t>
      </w:r>
      <w:r>
        <w:rPr>
          <w:rFonts w:hint="cs"/>
          <w:rtl/>
        </w:rPr>
        <w:t>است</w:t>
      </w:r>
      <w:r>
        <w:rPr>
          <w:rtl/>
        </w:rPr>
        <w:t xml:space="preserve">. </w:t>
      </w:r>
      <w:r>
        <w:rPr>
          <w:rFonts w:hint="cs"/>
          <w:rtl/>
        </w:rPr>
        <w:t>در</w:t>
      </w:r>
      <w:r>
        <w:rPr>
          <w:rtl/>
        </w:rPr>
        <w:t xml:space="preserve"> </w:t>
      </w:r>
      <w:r>
        <w:rPr>
          <w:rFonts w:hint="cs"/>
          <w:rtl/>
        </w:rPr>
        <w:t>وجود</w:t>
      </w:r>
      <w:r>
        <w:rPr>
          <w:rtl/>
        </w:rPr>
        <w:t xml:space="preserve"> </w:t>
      </w:r>
      <w:r>
        <w:rPr>
          <w:rFonts w:hint="cs"/>
          <w:rtl/>
        </w:rPr>
        <w:t>نعتی،</w:t>
      </w:r>
      <w:r>
        <w:rPr>
          <w:rtl/>
        </w:rPr>
        <w:t xml:space="preserve"> </w:t>
      </w:r>
      <w:r>
        <w:rPr>
          <w:rFonts w:hint="cs"/>
          <w:rtl/>
        </w:rPr>
        <w:t>احراز</w:t>
      </w:r>
      <w:r>
        <w:rPr>
          <w:rtl/>
        </w:rPr>
        <w:t xml:space="preserve"> </w:t>
      </w:r>
      <w:r>
        <w:rPr>
          <w:rFonts w:hint="cs"/>
          <w:rtl/>
        </w:rPr>
        <w:t>حالت</w:t>
      </w:r>
      <w:r>
        <w:rPr>
          <w:rtl/>
        </w:rPr>
        <w:t xml:space="preserve"> </w:t>
      </w:r>
      <w:r>
        <w:rPr>
          <w:rFonts w:hint="cs"/>
          <w:rtl/>
        </w:rPr>
        <w:t>سابقه</w:t>
      </w:r>
      <w:r>
        <w:rPr>
          <w:rtl/>
        </w:rPr>
        <w:t xml:space="preserve"> </w:t>
      </w:r>
      <w:r>
        <w:rPr>
          <w:rFonts w:hint="cs"/>
          <w:rtl/>
        </w:rPr>
        <w:t>ممکن</w:t>
      </w:r>
      <w:r>
        <w:rPr>
          <w:rtl/>
        </w:rPr>
        <w:t xml:space="preserve"> </w:t>
      </w:r>
      <w:r>
        <w:rPr>
          <w:rFonts w:hint="cs"/>
          <w:rtl/>
        </w:rPr>
        <w:t>نیست</w:t>
      </w:r>
      <w:r>
        <w:rPr>
          <w:rtl/>
        </w:rPr>
        <w:t xml:space="preserve"> </w:t>
      </w:r>
      <w:r>
        <w:rPr>
          <w:rFonts w:hint="cs"/>
          <w:rtl/>
        </w:rPr>
        <w:t>و</w:t>
      </w:r>
      <w:r>
        <w:rPr>
          <w:rtl/>
        </w:rPr>
        <w:t xml:space="preserve"> </w:t>
      </w:r>
      <w:r>
        <w:rPr>
          <w:rFonts w:hint="cs"/>
          <w:rtl/>
        </w:rPr>
        <w:t>استصحاب</w:t>
      </w:r>
      <w:r>
        <w:rPr>
          <w:rtl/>
        </w:rPr>
        <w:t xml:space="preserve"> </w:t>
      </w:r>
      <w:r>
        <w:rPr>
          <w:rFonts w:hint="cs"/>
          <w:rtl/>
        </w:rPr>
        <w:t>جاری</w:t>
      </w:r>
      <w:r>
        <w:rPr>
          <w:rtl/>
        </w:rPr>
        <w:t xml:space="preserve"> </w:t>
      </w:r>
      <w:r>
        <w:rPr>
          <w:rFonts w:hint="cs"/>
          <w:rtl/>
        </w:rPr>
        <w:t>ن</w:t>
      </w:r>
      <w:r w:rsidR="00C35275">
        <w:rPr>
          <w:rFonts w:hint="cs"/>
          <w:rtl/>
        </w:rPr>
        <w:t>می گردد</w:t>
      </w:r>
      <w:r>
        <w:rPr>
          <w:rtl/>
        </w:rPr>
        <w:t xml:space="preserve">. </w:t>
      </w:r>
      <w:r>
        <w:rPr>
          <w:rFonts w:hint="cs"/>
          <w:rtl/>
        </w:rPr>
        <w:t>در</w:t>
      </w:r>
      <w:r>
        <w:rPr>
          <w:rtl/>
        </w:rPr>
        <w:t xml:space="preserve"> </w:t>
      </w:r>
      <w:r>
        <w:rPr>
          <w:rFonts w:hint="cs"/>
          <w:rtl/>
        </w:rPr>
        <w:t>قسم</w:t>
      </w:r>
      <w:r>
        <w:rPr>
          <w:rtl/>
        </w:rPr>
        <w:t xml:space="preserve"> </w:t>
      </w:r>
      <w:r>
        <w:rPr>
          <w:rFonts w:hint="cs"/>
          <w:rtl/>
        </w:rPr>
        <w:t>سوم</w:t>
      </w:r>
      <w:r>
        <w:rPr>
          <w:rtl/>
        </w:rPr>
        <w:t xml:space="preserve"> </w:t>
      </w:r>
      <w:r>
        <w:rPr>
          <w:rFonts w:hint="cs"/>
          <w:rtl/>
        </w:rPr>
        <w:t>و</w:t>
      </w:r>
      <w:r>
        <w:rPr>
          <w:rtl/>
        </w:rPr>
        <w:t xml:space="preserve"> </w:t>
      </w:r>
      <w:r>
        <w:rPr>
          <w:rFonts w:hint="cs"/>
          <w:rtl/>
        </w:rPr>
        <w:t>چهارم،</w:t>
      </w:r>
      <w:r>
        <w:rPr>
          <w:rtl/>
        </w:rPr>
        <w:t xml:space="preserve"> </w:t>
      </w:r>
      <w:r>
        <w:rPr>
          <w:rFonts w:hint="cs"/>
          <w:rtl/>
        </w:rPr>
        <w:t>وجود</w:t>
      </w:r>
      <w:r>
        <w:rPr>
          <w:rtl/>
        </w:rPr>
        <w:t xml:space="preserve"> </w:t>
      </w:r>
      <w:r>
        <w:rPr>
          <w:rFonts w:hint="cs"/>
          <w:rtl/>
        </w:rPr>
        <w:t>به</w:t>
      </w:r>
      <w:r>
        <w:rPr>
          <w:rtl/>
        </w:rPr>
        <w:t xml:space="preserve"> </w:t>
      </w:r>
      <w:r>
        <w:rPr>
          <w:rFonts w:hint="cs"/>
          <w:rtl/>
        </w:rPr>
        <w:t>نحو</w:t>
      </w:r>
      <w:r>
        <w:rPr>
          <w:rtl/>
        </w:rPr>
        <w:t xml:space="preserve"> </w:t>
      </w:r>
      <w:r>
        <w:rPr>
          <w:rFonts w:hint="cs"/>
          <w:rtl/>
        </w:rPr>
        <w:t>وجود</w:t>
      </w:r>
      <w:r>
        <w:rPr>
          <w:rtl/>
        </w:rPr>
        <w:t xml:space="preserve"> </w:t>
      </w:r>
      <w:r>
        <w:rPr>
          <w:rFonts w:hint="cs"/>
          <w:rtl/>
        </w:rPr>
        <w:t>معمولی</w:t>
      </w:r>
      <w:r>
        <w:rPr>
          <w:rtl/>
        </w:rPr>
        <w:t xml:space="preserve"> (</w:t>
      </w:r>
      <w:r>
        <w:rPr>
          <w:rFonts w:hint="cs"/>
          <w:rtl/>
        </w:rPr>
        <w:t>محمولی</w:t>
      </w:r>
      <w:r>
        <w:rPr>
          <w:rtl/>
        </w:rPr>
        <w:t xml:space="preserve">) </w:t>
      </w:r>
      <w:r>
        <w:rPr>
          <w:rFonts w:hint="cs"/>
          <w:rtl/>
        </w:rPr>
        <w:t>است</w:t>
      </w:r>
      <w:r>
        <w:rPr>
          <w:rtl/>
        </w:rPr>
        <w:t xml:space="preserve"> </w:t>
      </w:r>
      <w:r>
        <w:rPr>
          <w:rFonts w:hint="cs"/>
          <w:rtl/>
        </w:rPr>
        <w:t>و</w:t>
      </w:r>
      <w:r>
        <w:rPr>
          <w:rtl/>
        </w:rPr>
        <w:t xml:space="preserve"> </w:t>
      </w:r>
      <w:r>
        <w:rPr>
          <w:rFonts w:hint="cs"/>
          <w:rtl/>
        </w:rPr>
        <w:t>استصحاب</w:t>
      </w:r>
      <w:r>
        <w:rPr>
          <w:rtl/>
        </w:rPr>
        <w:t xml:space="preserve"> </w:t>
      </w:r>
      <w:r>
        <w:rPr>
          <w:rFonts w:hint="cs"/>
          <w:rtl/>
        </w:rPr>
        <w:t>به</w:t>
      </w:r>
      <w:r>
        <w:rPr>
          <w:rtl/>
        </w:rPr>
        <w:t xml:space="preserve"> </w:t>
      </w:r>
      <w:r>
        <w:rPr>
          <w:rFonts w:hint="cs"/>
          <w:rtl/>
        </w:rPr>
        <w:t>سهولت</w:t>
      </w:r>
      <w:r>
        <w:rPr>
          <w:rtl/>
        </w:rPr>
        <w:t xml:space="preserve"> </w:t>
      </w:r>
      <w:r>
        <w:rPr>
          <w:rFonts w:hint="cs"/>
          <w:rtl/>
        </w:rPr>
        <w:t>جاری</w:t>
      </w:r>
      <w:r>
        <w:rPr>
          <w:rtl/>
        </w:rPr>
        <w:t xml:space="preserve"> </w:t>
      </w:r>
      <w:r w:rsidR="00D74C82">
        <w:rPr>
          <w:rFonts w:hint="cs"/>
          <w:rtl/>
        </w:rPr>
        <w:t>می شود</w:t>
      </w:r>
      <w:r>
        <w:rPr>
          <w:rtl/>
        </w:rPr>
        <w:t>.</w:t>
      </w:r>
    </w:p>
    <w:p w:rsidR="00BF01F5" w:rsidRDefault="0052567A" w:rsidP="00302379">
      <w:pPr>
        <w:rPr>
          <w:rtl/>
        </w:rPr>
      </w:pPr>
      <w:r>
        <w:rPr>
          <w:rFonts w:hint="cs"/>
          <w:rtl/>
        </w:rPr>
        <w:t>نقد</w:t>
      </w:r>
      <w:r>
        <w:rPr>
          <w:rtl/>
        </w:rPr>
        <w:t xml:space="preserve"> </w:t>
      </w:r>
      <w:r>
        <w:rPr>
          <w:rFonts w:hint="cs"/>
          <w:rtl/>
        </w:rPr>
        <w:t>شهید</w:t>
      </w:r>
      <w:r>
        <w:rPr>
          <w:rtl/>
        </w:rPr>
        <w:t xml:space="preserve"> </w:t>
      </w:r>
      <w:r>
        <w:rPr>
          <w:rFonts w:hint="cs"/>
          <w:rtl/>
        </w:rPr>
        <w:t>صدر</w:t>
      </w:r>
      <w:r>
        <w:rPr>
          <w:rtl/>
        </w:rPr>
        <w:t xml:space="preserve"> </w:t>
      </w:r>
      <w:r>
        <w:rPr>
          <w:rFonts w:hint="cs"/>
          <w:rtl/>
        </w:rPr>
        <w:t>بر</w:t>
      </w:r>
      <w:r>
        <w:rPr>
          <w:rtl/>
        </w:rPr>
        <w:t xml:space="preserve"> </w:t>
      </w:r>
      <w:r>
        <w:rPr>
          <w:rFonts w:hint="cs"/>
          <w:rtl/>
        </w:rPr>
        <w:t>مرحوم</w:t>
      </w:r>
      <w:r>
        <w:rPr>
          <w:rtl/>
        </w:rPr>
        <w:t xml:space="preserve"> </w:t>
      </w:r>
      <w:r>
        <w:rPr>
          <w:rFonts w:hint="cs"/>
          <w:rtl/>
        </w:rPr>
        <w:t>نائینی</w:t>
      </w:r>
      <w:r>
        <w:rPr>
          <w:rtl/>
        </w:rPr>
        <w:t xml:space="preserve"> (</w:t>
      </w:r>
      <w:r>
        <w:rPr>
          <w:rFonts w:hint="cs"/>
          <w:rtl/>
        </w:rPr>
        <w:t>در</w:t>
      </w:r>
      <w:r>
        <w:rPr>
          <w:rtl/>
        </w:rPr>
        <w:t xml:space="preserve"> </w:t>
      </w:r>
      <w:r>
        <w:rPr>
          <w:rFonts w:hint="cs"/>
          <w:rtl/>
        </w:rPr>
        <w:t>قسم</w:t>
      </w:r>
      <w:r>
        <w:rPr>
          <w:rtl/>
        </w:rPr>
        <w:t xml:space="preserve"> </w:t>
      </w:r>
      <w:r>
        <w:rPr>
          <w:rFonts w:hint="cs"/>
          <w:rtl/>
        </w:rPr>
        <w:t>اول</w:t>
      </w:r>
      <w:r>
        <w:rPr>
          <w:rtl/>
        </w:rPr>
        <w:t xml:space="preserve"> </w:t>
      </w:r>
      <w:r>
        <w:rPr>
          <w:rFonts w:hint="cs"/>
          <w:rtl/>
        </w:rPr>
        <w:t>و</w:t>
      </w:r>
      <w:r>
        <w:rPr>
          <w:rtl/>
        </w:rPr>
        <w:t xml:space="preserve"> </w:t>
      </w:r>
      <w:r>
        <w:rPr>
          <w:rFonts w:hint="cs"/>
          <w:rtl/>
        </w:rPr>
        <w:t>دوم</w:t>
      </w:r>
      <w:r>
        <w:rPr>
          <w:rtl/>
        </w:rPr>
        <w:t>):</w:t>
      </w:r>
      <w:r w:rsidR="00302379">
        <w:rPr>
          <w:rFonts w:hint="cs"/>
          <w:rtl/>
        </w:rPr>
        <w:t xml:space="preserve"> </w:t>
      </w:r>
      <w:r>
        <w:rPr>
          <w:rFonts w:hint="cs"/>
          <w:rtl/>
        </w:rPr>
        <w:t>شهید</w:t>
      </w:r>
      <w:r>
        <w:rPr>
          <w:rtl/>
        </w:rPr>
        <w:t xml:space="preserve"> </w:t>
      </w:r>
      <w:r>
        <w:rPr>
          <w:rFonts w:hint="cs"/>
          <w:rtl/>
        </w:rPr>
        <w:t>صدر</w:t>
      </w:r>
      <w:r>
        <w:rPr>
          <w:rtl/>
        </w:rPr>
        <w:t xml:space="preserve"> </w:t>
      </w:r>
      <w:r>
        <w:rPr>
          <w:rFonts w:hint="cs"/>
          <w:rtl/>
        </w:rPr>
        <w:t>میفرماید</w:t>
      </w:r>
      <w:r>
        <w:rPr>
          <w:rtl/>
        </w:rPr>
        <w:t xml:space="preserve">: </w:t>
      </w:r>
      <w:r>
        <w:rPr>
          <w:rFonts w:hint="cs"/>
          <w:rtl/>
        </w:rPr>
        <w:t>فرمایش</w:t>
      </w:r>
      <w:r>
        <w:rPr>
          <w:rtl/>
        </w:rPr>
        <w:t xml:space="preserve"> </w:t>
      </w:r>
      <w:r>
        <w:rPr>
          <w:rFonts w:hint="cs"/>
          <w:rtl/>
        </w:rPr>
        <w:t>نائینی</w:t>
      </w:r>
      <w:r>
        <w:rPr>
          <w:rtl/>
        </w:rPr>
        <w:t xml:space="preserve"> </w:t>
      </w:r>
      <w:r>
        <w:rPr>
          <w:rFonts w:hint="cs"/>
          <w:rtl/>
        </w:rPr>
        <w:t>به</w:t>
      </w:r>
      <w:r>
        <w:rPr>
          <w:rtl/>
        </w:rPr>
        <w:t xml:space="preserve"> </w:t>
      </w:r>
      <w:r>
        <w:rPr>
          <w:rFonts w:hint="cs"/>
          <w:rtl/>
        </w:rPr>
        <w:t>لحاظ</w:t>
      </w:r>
      <w:r>
        <w:rPr>
          <w:rtl/>
        </w:rPr>
        <w:t xml:space="preserve"> </w:t>
      </w:r>
      <w:r>
        <w:rPr>
          <w:rFonts w:hint="cs"/>
          <w:rtl/>
        </w:rPr>
        <w:t>عالم</w:t>
      </w:r>
      <w:r>
        <w:rPr>
          <w:rtl/>
        </w:rPr>
        <w:t xml:space="preserve"> </w:t>
      </w:r>
      <w:r>
        <w:rPr>
          <w:rFonts w:hint="cs"/>
          <w:rtl/>
        </w:rPr>
        <w:t>ثبوت</w:t>
      </w:r>
      <w:r>
        <w:rPr>
          <w:rtl/>
        </w:rPr>
        <w:t xml:space="preserve"> </w:t>
      </w:r>
      <w:r>
        <w:rPr>
          <w:rFonts w:hint="cs"/>
          <w:rtl/>
        </w:rPr>
        <w:t>قابل</w:t>
      </w:r>
      <w:r>
        <w:rPr>
          <w:rtl/>
        </w:rPr>
        <w:t xml:space="preserve"> </w:t>
      </w:r>
      <w:r>
        <w:rPr>
          <w:rFonts w:hint="cs"/>
          <w:rtl/>
        </w:rPr>
        <w:t>قبول</w:t>
      </w:r>
      <w:r>
        <w:rPr>
          <w:rtl/>
        </w:rPr>
        <w:t xml:space="preserve"> </w:t>
      </w:r>
      <w:r>
        <w:rPr>
          <w:rFonts w:hint="cs"/>
          <w:rtl/>
        </w:rPr>
        <w:t>نیست،</w:t>
      </w:r>
      <w:r>
        <w:rPr>
          <w:rtl/>
        </w:rPr>
        <w:t xml:space="preserve"> </w:t>
      </w:r>
      <w:r>
        <w:rPr>
          <w:rFonts w:hint="cs"/>
          <w:rtl/>
        </w:rPr>
        <w:t>اما</w:t>
      </w:r>
      <w:r>
        <w:rPr>
          <w:rtl/>
        </w:rPr>
        <w:t xml:space="preserve"> </w:t>
      </w:r>
      <w:r>
        <w:rPr>
          <w:rFonts w:hint="cs"/>
          <w:rtl/>
        </w:rPr>
        <w:t>به</w:t>
      </w:r>
      <w:r>
        <w:rPr>
          <w:rtl/>
        </w:rPr>
        <w:t xml:space="preserve"> </w:t>
      </w:r>
      <w:r>
        <w:rPr>
          <w:rFonts w:hint="cs"/>
          <w:rtl/>
        </w:rPr>
        <w:t>لحاظ</w:t>
      </w:r>
      <w:r>
        <w:rPr>
          <w:rtl/>
        </w:rPr>
        <w:t xml:space="preserve"> </w:t>
      </w:r>
      <w:r>
        <w:rPr>
          <w:rFonts w:hint="cs"/>
          <w:rtl/>
        </w:rPr>
        <w:t>عالم</w:t>
      </w:r>
      <w:r>
        <w:rPr>
          <w:rtl/>
        </w:rPr>
        <w:t xml:space="preserve"> </w:t>
      </w:r>
      <w:r>
        <w:rPr>
          <w:rFonts w:hint="cs"/>
          <w:rtl/>
        </w:rPr>
        <w:t>اثبات</w:t>
      </w:r>
      <w:r>
        <w:rPr>
          <w:rtl/>
        </w:rPr>
        <w:t xml:space="preserve"> </w:t>
      </w:r>
      <w:r>
        <w:rPr>
          <w:rFonts w:hint="cs"/>
          <w:rtl/>
        </w:rPr>
        <w:t>قابل</w:t>
      </w:r>
      <w:r>
        <w:rPr>
          <w:rtl/>
        </w:rPr>
        <w:t xml:space="preserve"> </w:t>
      </w:r>
      <w:r>
        <w:rPr>
          <w:rFonts w:hint="cs"/>
          <w:rtl/>
        </w:rPr>
        <w:t>قبول</w:t>
      </w:r>
      <w:r>
        <w:rPr>
          <w:rtl/>
        </w:rPr>
        <w:t xml:space="preserve"> </w:t>
      </w:r>
      <w:r>
        <w:rPr>
          <w:rFonts w:hint="cs"/>
          <w:rtl/>
        </w:rPr>
        <w:t>است</w:t>
      </w:r>
      <w:r>
        <w:rPr>
          <w:rtl/>
        </w:rPr>
        <w:t>.</w:t>
      </w:r>
    </w:p>
    <w:p w:rsidR="00BF01F5" w:rsidRDefault="0052567A" w:rsidP="0044477C">
      <w:pPr>
        <w:rPr>
          <w:rtl/>
        </w:rPr>
      </w:pPr>
      <w:r>
        <w:rPr>
          <w:rFonts w:hint="cs"/>
          <w:rtl/>
        </w:rPr>
        <w:t>توضیح</w:t>
      </w:r>
      <w:r>
        <w:rPr>
          <w:rtl/>
        </w:rPr>
        <w:t xml:space="preserve">: </w:t>
      </w:r>
      <w:r>
        <w:rPr>
          <w:rFonts w:hint="cs"/>
          <w:rtl/>
        </w:rPr>
        <w:t>عالم</w:t>
      </w:r>
      <w:r>
        <w:rPr>
          <w:rtl/>
        </w:rPr>
        <w:t xml:space="preserve"> </w:t>
      </w:r>
      <w:r>
        <w:rPr>
          <w:rFonts w:hint="cs"/>
          <w:rtl/>
        </w:rPr>
        <w:t>ثبوت</w:t>
      </w:r>
      <w:r>
        <w:rPr>
          <w:rtl/>
        </w:rPr>
        <w:t xml:space="preserve"> </w:t>
      </w:r>
      <w:r>
        <w:rPr>
          <w:rFonts w:hint="cs"/>
          <w:rtl/>
        </w:rPr>
        <w:t>یعنی</w:t>
      </w:r>
      <w:r>
        <w:rPr>
          <w:rtl/>
        </w:rPr>
        <w:t xml:space="preserve"> </w:t>
      </w:r>
      <w:r>
        <w:rPr>
          <w:rFonts w:hint="cs"/>
          <w:rtl/>
        </w:rPr>
        <w:t>احتمالات</w:t>
      </w:r>
      <w:r>
        <w:rPr>
          <w:rtl/>
        </w:rPr>
        <w:t xml:space="preserve"> </w:t>
      </w:r>
      <w:r>
        <w:rPr>
          <w:rFonts w:hint="cs"/>
          <w:rtl/>
        </w:rPr>
        <w:t>عقلی</w:t>
      </w:r>
      <w:r>
        <w:rPr>
          <w:rtl/>
        </w:rPr>
        <w:t xml:space="preserve"> </w:t>
      </w:r>
      <w:r>
        <w:rPr>
          <w:rFonts w:hint="cs"/>
          <w:rtl/>
        </w:rPr>
        <w:t>پیش</w:t>
      </w:r>
      <w:r>
        <w:rPr>
          <w:rtl/>
        </w:rPr>
        <w:t xml:space="preserve"> </w:t>
      </w:r>
      <w:r>
        <w:rPr>
          <w:rFonts w:hint="cs"/>
          <w:rtl/>
        </w:rPr>
        <w:t>از</w:t>
      </w:r>
      <w:r>
        <w:rPr>
          <w:rtl/>
        </w:rPr>
        <w:t xml:space="preserve"> </w:t>
      </w:r>
      <w:r>
        <w:rPr>
          <w:rFonts w:hint="cs"/>
          <w:rtl/>
        </w:rPr>
        <w:t>مراجعه</w:t>
      </w:r>
      <w:r>
        <w:rPr>
          <w:rtl/>
        </w:rPr>
        <w:t xml:space="preserve"> </w:t>
      </w:r>
      <w:r>
        <w:rPr>
          <w:rFonts w:hint="cs"/>
          <w:rtl/>
        </w:rPr>
        <w:t>به</w:t>
      </w:r>
      <w:r>
        <w:rPr>
          <w:rtl/>
        </w:rPr>
        <w:t xml:space="preserve"> </w:t>
      </w:r>
      <w:r>
        <w:rPr>
          <w:rFonts w:hint="cs"/>
          <w:rtl/>
        </w:rPr>
        <w:t>ادله</w:t>
      </w:r>
      <w:r>
        <w:rPr>
          <w:rtl/>
        </w:rPr>
        <w:t xml:space="preserve">. </w:t>
      </w:r>
      <w:r>
        <w:rPr>
          <w:rFonts w:hint="cs"/>
          <w:rtl/>
        </w:rPr>
        <w:t>عالم</w:t>
      </w:r>
      <w:r>
        <w:rPr>
          <w:rtl/>
        </w:rPr>
        <w:t xml:space="preserve"> </w:t>
      </w:r>
      <w:r>
        <w:rPr>
          <w:rFonts w:hint="cs"/>
          <w:rtl/>
        </w:rPr>
        <w:t>اثبات</w:t>
      </w:r>
      <w:r>
        <w:rPr>
          <w:rtl/>
        </w:rPr>
        <w:t xml:space="preserve"> </w:t>
      </w:r>
      <w:r>
        <w:rPr>
          <w:rFonts w:hint="cs"/>
          <w:rtl/>
        </w:rPr>
        <w:t>یعنی</w:t>
      </w:r>
      <w:r>
        <w:rPr>
          <w:rtl/>
        </w:rPr>
        <w:t xml:space="preserve"> </w:t>
      </w:r>
      <w:r>
        <w:rPr>
          <w:rFonts w:hint="cs"/>
          <w:rtl/>
        </w:rPr>
        <w:t>بعد</w:t>
      </w:r>
      <w:r>
        <w:rPr>
          <w:rtl/>
        </w:rPr>
        <w:t xml:space="preserve"> </w:t>
      </w:r>
      <w:r>
        <w:rPr>
          <w:rFonts w:hint="cs"/>
          <w:rtl/>
        </w:rPr>
        <w:t>از</w:t>
      </w:r>
      <w:r>
        <w:rPr>
          <w:rtl/>
        </w:rPr>
        <w:t xml:space="preserve"> </w:t>
      </w:r>
      <w:r>
        <w:rPr>
          <w:rFonts w:hint="cs"/>
          <w:rtl/>
        </w:rPr>
        <w:t>مراجعه</w:t>
      </w:r>
      <w:r>
        <w:rPr>
          <w:rtl/>
        </w:rPr>
        <w:t xml:space="preserve"> </w:t>
      </w:r>
      <w:r>
        <w:rPr>
          <w:rFonts w:hint="cs"/>
          <w:rtl/>
        </w:rPr>
        <w:t>به</w:t>
      </w:r>
      <w:r>
        <w:rPr>
          <w:rtl/>
        </w:rPr>
        <w:t xml:space="preserve"> </w:t>
      </w:r>
      <w:r>
        <w:rPr>
          <w:rFonts w:hint="cs"/>
          <w:rtl/>
        </w:rPr>
        <w:t>آیات</w:t>
      </w:r>
      <w:r>
        <w:rPr>
          <w:rtl/>
        </w:rPr>
        <w:t xml:space="preserve"> </w:t>
      </w:r>
      <w:r>
        <w:rPr>
          <w:rFonts w:hint="cs"/>
          <w:rtl/>
        </w:rPr>
        <w:t>و</w:t>
      </w:r>
      <w:r>
        <w:rPr>
          <w:rtl/>
        </w:rPr>
        <w:t xml:space="preserve"> </w:t>
      </w:r>
      <w:r>
        <w:rPr>
          <w:rFonts w:hint="cs"/>
          <w:rtl/>
        </w:rPr>
        <w:t>روایات</w:t>
      </w:r>
      <w:r>
        <w:rPr>
          <w:rtl/>
        </w:rPr>
        <w:t xml:space="preserve">. </w:t>
      </w:r>
      <w:r>
        <w:rPr>
          <w:rFonts w:hint="cs"/>
          <w:rtl/>
        </w:rPr>
        <w:t>شهید</w:t>
      </w:r>
      <w:r>
        <w:rPr>
          <w:rtl/>
        </w:rPr>
        <w:t xml:space="preserve"> </w:t>
      </w:r>
      <w:r>
        <w:rPr>
          <w:rFonts w:hint="cs"/>
          <w:rtl/>
        </w:rPr>
        <w:t>صدر</w:t>
      </w:r>
      <w:r>
        <w:rPr>
          <w:rtl/>
        </w:rPr>
        <w:t xml:space="preserve"> </w:t>
      </w:r>
      <w:r>
        <w:rPr>
          <w:rFonts w:hint="cs"/>
          <w:rtl/>
        </w:rPr>
        <w:t>میگوید</w:t>
      </w:r>
      <w:r>
        <w:rPr>
          <w:rtl/>
        </w:rPr>
        <w:t xml:space="preserve"> </w:t>
      </w:r>
      <w:r>
        <w:rPr>
          <w:rFonts w:hint="cs"/>
          <w:rtl/>
        </w:rPr>
        <w:t>در</w:t>
      </w:r>
      <w:r>
        <w:rPr>
          <w:rtl/>
        </w:rPr>
        <w:t xml:space="preserve"> </w:t>
      </w:r>
      <w:r>
        <w:rPr>
          <w:rFonts w:hint="cs"/>
          <w:rtl/>
        </w:rPr>
        <w:t>عالم</w:t>
      </w:r>
      <w:r>
        <w:rPr>
          <w:rtl/>
        </w:rPr>
        <w:t xml:space="preserve"> </w:t>
      </w:r>
      <w:r>
        <w:rPr>
          <w:rFonts w:hint="cs"/>
          <w:rtl/>
        </w:rPr>
        <w:t>ثبوت،</w:t>
      </w:r>
      <w:r>
        <w:rPr>
          <w:rtl/>
        </w:rPr>
        <w:t xml:space="preserve"> </w:t>
      </w:r>
      <w:r>
        <w:rPr>
          <w:rFonts w:hint="cs"/>
          <w:rtl/>
        </w:rPr>
        <w:t>رابطه</w:t>
      </w:r>
      <w:r>
        <w:rPr>
          <w:rtl/>
        </w:rPr>
        <w:t xml:space="preserve"> </w:t>
      </w:r>
      <w:r>
        <w:rPr>
          <w:rFonts w:hint="cs"/>
          <w:rtl/>
        </w:rPr>
        <w:t>جوهر</w:t>
      </w:r>
      <w:r>
        <w:rPr>
          <w:rtl/>
        </w:rPr>
        <w:t xml:space="preserve"> </w:t>
      </w:r>
      <w:r>
        <w:rPr>
          <w:rFonts w:hint="cs"/>
          <w:rtl/>
        </w:rPr>
        <w:t>و</w:t>
      </w:r>
      <w:r>
        <w:rPr>
          <w:rtl/>
        </w:rPr>
        <w:t xml:space="preserve"> </w:t>
      </w:r>
      <w:r>
        <w:rPr>
          <w:rFonts w:hint="cs"/>
          <w:rtl/>
        </w:rPr>
        <w:t>عرض</w:t>
      </w:r>
      <w:r>
        <w:rPr>
          <w:rtl/>
        </w:rPr>
        <w:t xml:space="preserve"> </w:t>
      </w:r>
      <w:r>
        <w:rPr>
          <w:rFonts w:hint="cs"/>
          <w:rtl/>
        </w:rPr>
        <w:t>میتواند</w:t>
      </w:r>
      <w:r>
        <w:rPr>
          <w:rtl/>
        </w:rPr>
        <w:t xml:space="preserve"> </w:t>
      </w:r>
      <w:r>
        <w:rPr>
          <w:rFonts w:hint="cs"/>
          <w:rtl/>
        </w:rPr>
        <w:t>هم</w:t>
      </w:r>
      <w:r>
        <w:rPr>
          <w:rtl/>
        </w:rPr>
        <w:t xml:space="preserve"> </w:t>
      </w:r>
      <w:r>
        <w:rPr>
          <w:rFonts w:hint="cs"/>
          <w:rtl/>
        </w:rPr>
        <w:t>به</w:t>
      </w:r>
      <w:r>
        <w:rPr>
          <w:rtl/>
        </w:rPr>
        <w:t xml:space="preserve"> </w:t>
      </w:r>
      <w:r>
        <w:rPr>
          <w:rFonts w:hint="cs"/>
          <w:rtl/>
        </w:rPr>
        <w:t>نحو</w:t>
      </w:r>
      <w:r>
        <w:rPr>
          <w:rtl/>
        </w:rPr>
        <w:t xml:space="preserve"> </w:t>
      </w:r>
      <w:r>
        <w:rPr>
          <w:rFonts w:hint="cs"/>
          <w:rtl/>
        </w:rPr>
        <w:t>تقید</w:t>
      </w:r>
      <w:r>
        <w:rPr>
          <w:rtl/>
        </w:rPr>
        <w:t xml:space="preserve"> </w:t>
      </w:r>
      <w:r>
        <w:rPr>
          <w:rFonts w:hint="cs"/>
          <w:rtl/>
        </w:rPr>
        <w:t>باشد</w:t>
      </w:r>
      <w:r>
        <w:rPr>
          <w:rtl/>
        </w:rPr>
        <w:t xml:space="preserve"> </w:t>
      </w:r>
      <w:r>
        <w:rPr>
          <w:rFonts w:hint="cs"/>
          <w:rtl/>
        </w:rPr>
        <w:t>و</w:t>
      </w:r>
      <w:r>
        <w:rPr>
          <w:rtl/>
        </w:rPr>
        <w:t xml:space="preserve"> </w:t>
      </w:r>
      <w:r>
        <w:rPr>
          <w:rFonts w:hint="cs"/>
          <w:rtl/>
        </w:rPr>
        <w:t>هم</w:t>
      </w:r>
      <w:r>
        <w:rPr>
          <w:rtl/>
        </w:rPr>
        <w:t xml:space="preserve"> </w:t>
      </w:r>
      <w:r>
        <w:rPr>
          <w:rFonts w:hint="cs"/>
          <w:rtl/>
        </w:rPr>
        <w:t>به</w:t>
      </w:r>
      <w:r>
        <w:rPr>
          <w:rtl/>
        </w:rPr>
        <w:t xml:space="preserve"> </w:t>
      </w:r>
      <w:r>
        <w:rPr>
          <w:rFonts w:hint="cs"/>
          <w:rtl/>
        </w:rPr>
        <w:t>نحو</w:t>
      </w:r>
      <w:r>
        <w:rPr>
          <w:rtl/>
        </w:rPr>
        <w:t xml:space="preserve"> </w:t>
      </w:r>
      <w:r>
        <w:rPr>
          <w:rFonts w:hint="cs"/>
          <w:rtl/>
        </w:rPr>
        <w:t>ترکیب</w:t>
      </w:r>
      <w:r>
        <w:rPr>
          <w:rtl/>
        </w:rPr>
        <w:t xml:space="preserve">. </w:t>
      </w:r>
      <w:r>
        <w:rPr>
          <w:rFonts w:hint="cs"/>
          <w:rtl/>
        </w:rPr>
        <w:t>در</w:t>
      </w:r>
      <w:r>
        <w:rPr>
          <w:rtl/>
        </w:rPr>
        <w:t xml:space="preserve"> </w:t>
      </w:r>
      <w:r>
        <w:rPr>
          <w:rFonts w:hint="cs"/>
          <w:rtl/>
        </w:rPr>
        <w:t>عالم</w:t>
      </w:r>
      <w:r>
        <w:rPr>
          <w:rtl/>
        </w:rPr>
        <w:t xml:space="preserve"> </w:t>
      </w:r>
      <w:r>
        <w:rPr>
          <w:rFonts w:hint="cs"/>
          <w:rtl/>
        </w:rPr>
        <w:t>اثبات،</w:t>
      </w:r>
      <w:r>
        <w:rPr>
          <w:rtl/>
        </w:rPr>
        <w:t xml:space="preserve"> </w:t>
      </w:r>
      <w:r>
        <w:rPr>
          <w:rFonts w:hint="cs"/>
          <w:rtl/>
        </w:rPr>
        <w:t>با</w:t>
      </w:r>
      <w:r>
        <w:rPr>
          <w:rtl/>
        </w:rPr>
        <w:t xml:space="preserve"> </w:t>
      </w:r>
      <w:r>
        <w:rPr>
          <w:rFonts w:hint="cs"/>
          <w:rtl/>
        </w:rPr>
        <w:t>مراجعه</w:t>
      </w:r>
      <w:r>
        <w:rPr>
          <w:rtl/>
        </w:rPr>
        <w:t xml:space="preserve"> </w:t>
      </w:r>
      <w:r>
        <w:rPr>
          <w:rFonts w:hint="cs"/>
          <w:rtl/>
        </w:rPr>
        <w:t>به</w:t>
      </w:r>
      <w:r>
        <w:rPr>
          <w:rtl/>
        </w:rPr>
        <w:t xml:space="preserve"> </w:t>
      </w:r>
      <w:r>
        <w:rPr>
          <w:rFonts w:hint="cs"/>
          <w:rtl/>
        </w:rPr>
        <w:t>ادله،</w:t>
      </w:r>
      <w:r>
        <w:rPr>
          <w:rtl/>
        </w:rPr>
        <w:t xml:space="preserve"> </w:t>
      </w:r>
      <w:r>
        <w:rPr>
          <w:rFonts w:hint="cs"/>
          <w:rtl/>
        </w:rPr>
        <w:t>تقید</w:t>
      </w:r>
      <w:r>
        <w:rPr>
          <w:rtl/>
        </w:rPr>
        <w:t xml:space="preserve"> </w:t>
      </w:r>
      <w:r>
        <w:rPr>
          <w:rFonts w:hint="cs"/>
          <w:rtl/>
        </w:rPr>
        <w:t>فهمیده</w:t>
      </w:r>
      <w:r>
        <w:rPr>
          <w:rtl/>
        </w:rPr>
        <w:t xml:space="preserve"> </w:t>
      </w:r>
      <w:r w:rsidR="00D74C82">
        <w:rPr>
          <w:rFonts w:hint="cs"/>
          <w:rtl/>
        </w:rPr>
        <w:t>می شود</w:t>
      </w:r>
      <w:r>
        <w:rPr>
          <w:rtl/>
        </w:rPr>
        <w:t xml:space="preserve"> </w:t>
      </w:r>
      <w:r>
        <w:rPr>
          <w:rFonts w:hint="cs"/>
          <w:rtl/>
        </w:rPr>
        <w:t>نه</w:t>
      </w:r>
      <w:r>
        <w:rPr>
          <w:rtl/>
        </w:rPr>
        <w:t xml:space="preserve"> </w:t>
      </w:r>
      <w:r>
        <w:rPr>
          <w:rFonts w:hint="cs"/>
          <w:rtl/>
        </w:rPr>
        <w:t>ترکیب</w:t>
      </w:r>
      <w:r w:rsidR="00BA7D0A">
        <w:rPr>
          <w:rtl/>
        </w:rPr>
        <w:t xml:space="preserve"> بنابراین </w:t>
      </w:r>
      <w:r>
        <w:rPr>
          <w:rFonts w:hint="cs"/>
          <w:rtl/>
        </w:rPr>
        <w:t>در</w:t>
      </w:r>
      <w:r>
        <w:rPr>
          <w:rtl/>
        </w:rPr>
        <w:t xml:space="preserve"> </w:t>
      </w:r>
      <w:r>
        <w:rPr>
          <w:rFonts w:hint="cs"/>
          <w:rtl/>
        </w:rPr>
        <w:t>ثبوت</w:t>
      </w:r>
      <w:r>
        <w:rPr>
          <w:rtl/>
        </w:rPr>
        <w:t xml:space="preserve"> </w:t>
      </w:r>
      <w:r>
        <w:rPr>
          <w:rFonts w:hint="cs"/>
          <w:rtl/>
        </w:rPr>
        <w:t>اشکال</w:t>
      </w:r>
      <w:r>
        <w:rPr>
          <w:rtl/>
        </w:rPr>
        <w:t xml:space="preserve"> </w:t>
      </w:r>
      <w:r>
        <w:rPr>
          <w:rFonts w:hint="cs"/>
          <w:rtl/>
        </w:rPr>
        <w:t>وارد</w:t>
      </w:r>
      <w:r>
        <w:rPr>
          <w:rtl/>
        </w:rPr>
        <w:t xml:space="preserve"> </w:t>
      </w:r>
      <w:r>
        <w:rPr>
          <w:rFonts w:hint="cs"/>
          <w:rtl/>
        </w:rPr>
        <w:t>است</w:t>
      </w:r>
      <w:r>
        <w:rPr>
          <w:rtl/>
        </w:rPr>
        <w:t xml:space="preserve"> </w:t>
      </w:r>
      <w:r>
        <w:rPr>
          <w:rFonts w:hint="cs"/>
          <w:rtl/>
        </w:rPr>
        <w:t>ولی</w:t>
      </w:r>
      <w:r>
        <w:rPr>
          <w:rtl/>
        </w:rPr>
        <w:t xml:space="preserve"> </w:t>
      </w:r>
      <w:r>
        <w:rPr>
          <w:rFonts w:hint="cs"/>
          <w:rtl/>
        </w:rPr>
        <w:t>در</w:t>
      </w:r>
      <w:r>
        <w:rPr>
          <w:rtl/>
        </w:rPr>
        <w:t xml:space="preserve"> </w:t>
      </w:r>
      <w:r>
        <w:rPr>
          <w:rFonts w:hint="cs"/>
          <w:rtl/>
        </w:rPr>
        <w:t>اثبات</w:t>
      </w:r>
      <w:r>
        <w:rPr>
          <w:rtl/>
        </w:rPr>
        <w:t xml:space="preserve"> </w:t>
      </w:r>
      <w:r>
        <w:rPr>
          <w:rFonts w:hint="cs"/>
          <w:rtl/>
        </w:rPr>
        <w:t>حق</w:t>
      </w:r>
      <w:r>
        <w:rPr>
          <w:rtl/>
        </w:rPr>
        <w:t xml:space="preserve"> </w:t>
      </w:r>
      <w:r>
        <w:rPr>
          <w:rFonts w:hint="cs"/>
          <w:rtl/>
        </w:rPr>
        <w:t>با</w:t>
      </w:r>
      <w:r>
        <w:rPr>
          <w:rtl/>
        </w:rPr>
        <w:t xml:space="preserve"> </w:t>
      </w:r>
      <w:r>
        <w:rPr>
          <w:rFonts w:hint="cs"/>
          <w:rtl/>
        </w:rPr>
        <w:t>نائینی</w:t>
      </w:r>
      <w:r>
        <w:rPr>
          <w:rtl/>
        </w:rPr>
        <w:t xml:space="preserve"> </w:t>
      </w:r>
      <w:r>
        <w:rPr>
          <w:rFonts w:hint="cs"/>
          <w:rtl/>
        </w:rPr>
        <w:t>است</w:t>
      </w:r>
      <w:r>
        <w:rPr>
          <w:rtl/>
        </w:rPr>
        <w:t>.</w:t>
      </w:r>
    </w:p>
    <w:p w:rsidR="00BF01F5" w:rsidRDefault="0052567A" w:rsidP="00302379">
      <w:pPr>
        <w:rPr>
          <w:rtl/>
        </w:rPr>
      </w:pPr>
      <w:r>
        <w:rPr>
          <w:rFonts w:hint="cs"/>
          <w:rtl/>
        </w:rPr>
        <w:t>نظر</w:t>
      </w:r>
      <w:r>
        <w:rPr>
          <w:rtl/>
        </w:rPr>
        <w:t xml:space="preserve"> </w:t>
      </w:r>
      <w:r>
        <w:rPr>
          <w:rFonts w:hint="cs"/>
          <w:rtl/>
        </w:rPr>
        <w:t>استاد</w:t>
      </w:r>
      <w:r>
        <w:rPr>
          <w:rtl/>
        </w:rPr>
        <w:t xml:space="preserve"> </w:t>
      </w:r>
      <w:r>
        <w:rPr>
          <w:rFonts w:hint="cs"/>
          <w:rtl/>
        </w:rPr>
        <w:t>در</w:t>
      </w:r>
      <w:r>
        <w:rPr>
          <w:rtl/>
        </w:rPr>
        <w:t xml:space="preserve"> </w:t>
      </w:r>
      <w:r>
        <w:rPr>
          <w:rFonts w:hint="cs"/>
          <w:rtl/>
        </w:rPr>
        <w:t>پاسخ</w:t>
      </w:r>
      <w:r>
        <w:rPr>
          <w:rtl/>
        </w:rPr>
        <w:t xml:space="preserve"> </w:t>
      </w:r>
      <w:r>
        <w:rPr>
          <w:rFonts w:hint="cs"/>
          <w:rtl/>
        </w:rPr>
        <w:t>به</w:t>
      </w:r>
      <w:r>
        <w:rPr>
          <w:rtl/>
        </w:rPr>
        <w:t xml:space="preserve"> </w:t>
      </w:r>
      <w:r>
        <w:rPr>
          <w:rFonts w:hint="cs"/>
          <w:rtl/>
        </w:rPr>
        <w:t>شهید</w:t>
      </w:r>
      <w:r>
        <w:rPr>
          <w:rtl/>
        </w:rPr>
        <w:t xml:space="preserve"> </w:t>
      </w:r>
      <w:r>
        <w:rPr>
          <w:rFonts w:hint="cs"/>
          <w:rtl/>
        </w:rPr>
        <w:t>صدر</w:t>
      </w:r>
      <w:r>
        <w:rPr>
          <w:rtl/>
        </w:rPr>
        <w:t>:</w:t>
      </w:r>
      <w:r w:rsidR="00302379">
        <w:rPr>
          <w:rFonts w:hint="cs"/>
          <w:rtl/>
        </w:rPr>
        <w:t xml:space="preserve"> </w:t>
      </w:r>
      <w:r>
        <w:rPr>
          <w:rFonts w:hint="cs"/>
          <w:rtl/>
        </w:rPr>
        <w:t>فرمایش</w:t>
      </w:r>
      <w:r>
        <w:rPr>
          <w:rtl/>
        </w:rPr>
        <w:t xml:space="preserve"> </w:t>
      </w:r>
      <w:r>
        <w:rPr>
          <w:rFonts w:hint="cs"/>
          <w:rtl/>
        </w:rPr>
        <w:t>مرحوم</w:t>
      </w:r>
      <w:r>
        <w:rPr>
          <w:rtl/>
        </w:rPr>
        <w:t xml:space="preserve"> </w:t>
      </w:r>
      <w:r>
        <w:rPr>
          <w:rFonts w:hint="cs"/>
          <w:rtl/>
        </w:rPr>
        <w:t>نائینی</w:t>
      </w:r>
      <w:r>
        <w:rPr>
          <w:rtl/>
        </w:rPr>
        <w:t xml:space="preserve"> </w:t>
      </w:r>
      <w:r>
        <w:rPr>
          <w:rFonts w:hint="cs"/>
          <w:rtl/>
        </w:rPr>
        <w:t>در</w:t>
      </w:r>
      <w:r>
        <w:rPr>
          <w:rtl/>
        </w:rPr>
        <w:t xml:space="preserve"> </w:t>
      </w:r>
      <w:r>
        <w:rPr>
          <w:rFonts w:hint="cs"/>
          <w:rtl/>
        </w:rPr>
        <w:t>عالم</w:t>
      </w:r>
      <w:r>
        <w:rPr>
          <w:rtl/>
        </w:rPr>
        <w:t xml:space="preserve"> </w:t>
      </w:r>
      <w:r>
        <w:rPr>
          <w:rFonts w:hint="cs"/>
          <w:rtl/>
        </w:rPr>
        <w:t>ثبوت</w:t>
      </w:r>
      <w:r>
        <w:rPr>
          <w:rtl/>
        </w:rPr>
        <w:t xml:space="preserve"> </w:t>
      </w:r>
      <w:r>
        <w:rPr>
          <w:rFonts w:hint="cs"/>
          <w:rtl/>
        </w:rPr>
        <w:t>نیز</w:t>
      </w:r>
      <w:r>
        <w:rPr>
          <w:rtl/>
        </w:rPr>
        <w:t xml:space="preserve"> </w:t>
      </w:r>
      <w:r>
        <w:rPr>
          <w:rFonts w:hint="cs"/>
          <w:rtl/>
        </w:rPr>
        <w:t>صحیح</w:t>
      </w:r>
      <w:r>
        <w:rPr>
          <w:rtl/>
        </w:rPr>
        <w:t xml:space="preserve"> </w:t>
      </w:r>
      <w:r>
        <w:rPr>
          <w:rFonts w:hint="cs"/>
          <w:rtl/>
        </w:rPr>
        <w:t>است</w:t>
      </w:r>
      <w:r>
        <w:rPr>
          <w:rtl/>
        </w:rPr>
        <w:t xml:space="preserve"> </w:t>
      </w:r>
      <w:r>
        <w:rPr>
          <w:rFonts w:hint="cs"/>
          <w:rtl/>
        </w:rPr>
        <w:t>و</w:t>
      </w:r>
      <w:r>
        <w:rPr>
          <w:rtl/>
        </w:rPr>
        <w:t xml:space="preserve"> </w:t>
      </w:r>
      <w:r>
        <w:rPr>
          <w:rFonts w:hint="cs"/>
          <w:rtl/>
        </w:rPr>
        <w:t>رابطه</w:t>
      </w:r>
      <w:r>
        <w:rPr>
          <w:rtl/>
        </w:rPr>
        <w:t xml:space="preserve"> </w:t>
      </w:r>
      <w:r>
        <w:rPr>
          <w:rFonts w:hint="cs"/>
          <w:rtl/>
        </w:rPr>
        <w:t>جوهر</w:t>
      </w:r>
      <w:r>
        <w:rPr>
          <w:rtl/>
        </w:rPr>
        <w:t xml:space="preserve"> </w:t>
      </w:r>
      <w:r>
        <w:rPr>
          <w:rFonts w:hint="cs"/>
          <w:rtl/>
        </w:rPr>
        <w:t>و</w:t>
      </w:r>
      <w:r>
        <w:rPr>
          <w:rtl/>
        </w:rPr>
        <w:t xml:space="preserve"> </w:t>
      </w:r>
      <w:r>
        <w:rPr>
          <w:rFonts w:hint="cs"/>
          <w:rtl/>
        </w:rPr>
        <w:t>عرض</w:t>
      </w:r>
      <w:r>
        <w:rPr>
          <w:rtl/>
        </w:rPr>
        <w:t xml:space="preserve"> </w:t>
      </w:r>
      <w:r>
        <w:rPr>
          <w:rFonts w:hint="cs"/>
          <w:rtl/>
        </w:rPr>
        <w:t>فقط</w:t>
      </w:r>
      <w:r>
        <w:rPr>
          <w:rtl/>
        </w:rPr>
        <w:t xml:space="preserve"> </w:t>
      </w:r>
      <w:r>
        <w:rPr>
          <w:rFonts w:hint="cs"/>
          <w:rtl/>
        </w:rPr>
        <w:t>به</w:t>
      </w:r>
      <w:r>
        <w:rPr>
          <w:rtl/>
        </w:rPr>
        <w:t xml:space="preserve"> </w:t>
      </w:r>
      <w:r>
        <w:rPr>
          <w:rFonts w:hint="cs"/>
          <w:rtl/>
        </w:rPr>
        <w:t>نحو</w:t>
      </w:r>
      <w:r>
        <w:rPr>
          <w:rtl/>
        </w:rPr>
        <w:t xml:space="preserve"> </w:t>
      </w:r>
      <w:r>
        <w:rPr>
          <w:rFonts w:hint="cs"/>
          <w:rtl/>
        </w:rPr>
        <w:t>تقیدی</w:t>
      </w:r>
      <w:r>
        <w:rPr>
          <w:rtl/>
        </w:rPr>
        <w:t xml:space="preserve"> </w:t>
      </w:r>
      <w:r>
        <w:rPr>
          <w:rFonts w:hint="cs"/>
          <w:rtl/>
        </w:rPr>
        <w:t>است</w:t>
      </w:r>
      <w:r>
        <w:rPr>
          <w:rtl/>
        </w:rPr>
        <w:t xml:space="preserve"> </w:t>
      </w:r>
      <w:r>
        <w:rPr>
          <w:rFonts w:hint="cs"/>
          <w:rtl/>
        </w:rPr>
        <w:t>نه</w:t>
      </w:r>
      <w:r>
        <w:rPr>
          <w:rtl/>
        </w:rPr>
        <w:t xml:space="preserve"> </w:t>
      </w:r>
      <w:r>
        <w:rPr>
          <w:rFonts w:hint="cs"/>
          <w:rtl/>
        </w:rPr>
        <w:t>ترکیبی</w:t>
      </w:r>
      <w:r>
        <w:rPr>
          <w:rtl/>
        </w:rPr>
        <w:t>.</w:t>
      </w:r>
    </w:p>
    <w:p w:rsidR="00BF01F5" w:rsidRDefault="0052567A" w:rsidP="0044477C">
      <w:pPr>
        <w:rPr>
          <w:rtl/>
        </w:rPr>
      </w:pPr>
      <w:r>
        <w:rPr>
          <w:rFonts w:hint="cs"/>
          <w:rtl/>
        </w:rPr>
        <w:t>دلیل</w:t>
      </w:r>
      <w:r>
        <w:rPr>
          <w:rtl/>
        </w:rPr>
        <w:t xml:space="preserve">: </w:t>
      </w:r>
      <w:r>
        <w:rPr>
          <w:rFonts w:hint="cs"/>
          <w:rtl/>
        </w:rPr>
        <w:t>تعریف</w:t>
      </w:r>
      <w:r>
        <w:rPr>
          <w:rtl/>
        </w:rPr>
        <w:t xml:space="preserve"> </w:t>
      </w:r>
      <w:r>
        <w:rPr>
          <w:rFonts w:hint="cs"/>
          <w:rtl/>
        </w:rPr>
        <w:t>فلسفی</w:t>
      </w:r>
      <w:r>
        <w:rPr>
          <w:rtl/>
        </w:rPr>
        <w:t xml:space="preserve"> </w:t>
      </w:r>
      <w:r>
        <w:rPr>
          <w:rFonts w:hint="cs"/>
          <w:rtl/>
        </w:rPr>
        <w:t>عرض</w:t>
      </w:r>
      <w:r>
        <w:rPr>
          <w:rtl/>
        </w:rPr>
        <w:t xml:space="preserve"> </w:t>
      </w:r>
      <w:r>
        <w:rPr>
          <w:rFonts w:ascii="Sakkal Majalla" w:hAnsi="Sakkal Majalla" w:cs="Sakkal Majalla" w:hint="cs"/>
          <w:rtl/>
        </w:rPr>
        <w:t>–</w:t>
      </w:r>
      <w:r>
        <w:rPr>
          <w:rtl/>
        </w:rPr>
        <w:t xml:space="preserve"> </w:t>
      </w:r>
      <w:r>
        <w:rPr>
          <w:rFonts w:hint="cs"/>
          <w:rtl/>
        </w:rPr>
        <w:t>عرض</w:t>
      </w:r>
      <w:r>
        <w:rPr>
          <w:rtl/>
        </w:rPr>
        <w:t xml:space="preserve"> </w:t>
      </w:r>
      <w:r>
        <w:rPr>
          <w:rFonts w:hint="cs"/>
          <w:rtl/>
        </w:rPr>
        <w:t>وجودش</w:t>
      </w:r>
      <w:r>
        <w:rPr>
          <w:rtl/>
        </w:rPr>
        <w:t xml:space="preserve"> </w:t>
      </w:r>
      <w:r>
        <w:rPr>
          <w:rFonts w:hint="cs"/>
          <w:rtl/>
        </w:rPr>
        <w:t>لغیره</w:t>
      </w:r>
      <w:r>
        <w:rPr>
          <w:rtl/>
        </w:rPr>
        <w:t xml:space="preserve"> </w:t>
      </w:r>
      <w:r>
        <w:rPr>
          <w:rFonts w:hint="cs"/>
          <w:rtl/>
        </w:rPr>
        <w:t>است</w:t>
      </w:r>
      <w:r>
        <w:rPr>
          <w:rtl/>
        </w:rPr>
        <w:t xml:space="preserve"> (</w:t>
      </w:r>
      <w:r>
        <w:rPr>
          <w:rFonts w:hint="cs"/>
          <w:rtl/>
        </w:rPr>
        <w:t>وجود</w:t>
      </w:r>
      <w:r>
        <w:rPr>
          <w:rtl/>
        </w:rPr>
        <w:t xml:space="preserve"> </w:t>
      </w:r>
      <w:r>
        <w:rPr>
          <w:rFonts w:hint="cs"/>
          <w:rtl/>
        </w:rPr>
        <w:t>برای</w:t>
      </w:r>
      <w:r>
        <w:rPr>
          <w:rtl/>
        </w:rPr>
        <w:t xml:space="preserve"> </w:t>
      </w:r>
      <w:r>
        <w:rPr>
          <w:rFonts w:hint="cs"/>
          <w:rtl/>
        </w:rPr>
        <w:t>خود</w:t>
      </w:r>
      <w:r>
        <w:rPr>
          <w:rtl/>
        </w:rPr>
        <w:t xml:space="preserve"> </w:t>
      </w:r>
      <w:r>
        <w:rPr>
          <w:rFonts w:hint="cs"/>
          <w:rtl/>
        </w:rPr>
        <w:t>ندارد</w:t>
      </w:r>
      <w:r>
        <w:rPr>
          <w:rtl/>
        </w:rPr>
        <w:t xml:space="preserve">) </w:t>
      </w:r>
      <w:r>
        <w:rPr>
          <w:rFonts w:hint="cs"/>
          <w:rtl/>
        </w:rPr>
        <w:t>و</w:t>
      </w:r>
      <w:r>
        <w:rPr>
          <w:rtl/>
        </w:rPr>
        <w:t xml:space="preserve"> </w:t>
      </w:r>
      <w:r>
        <w:rPr>
          <w:rFonts w:hint="cs"/>
          <w:rtl/>
        </w:rPr>
        <w:t>وجودش</w:t>
      </w:r>
      <w:r>
        <w:rPr>
          <w:rtl/>
        </w:rPr>
        <w:t xml:space="preserve"> </w:t>
      </w:r>
      <w:r>
        <w:rPr>
          <w:rFonts w:hint="cs"/>
          <w:rtl/>
        </w:rPr>
        <w:t>نعتی</w:t>
      </w:r>
      <w:r>
        <w:rPr>
          <w:rtl/>
        </w:rPr>
        <w:t xml:space="preserve"> </w:t>
      </w:r>
      <w:r>
        <w:rPr>
          <w:rFonts w:hint="cs"/>
          <w:rtl/>
        </w:rPr>
        <w:t>است</w:t>
      </w:r>
      <w:r>
        <w:rPr>
          <w:rtl/>
        </w:rPr>
        <w:t xml:space="preserve">. </w:t>
      </w:r>
      <w:r>
        <w:rPr>
          <w:rFonts w:hint="cs"/>
          <w:rtl/>
        </w:rPr>
        <w:t>عرض</w:t>
      </w:r>
      <w:r>
        <w:rPr>
          <w:rtl/>
        </w:rPr>
        <w:t xml:space="preserve"> </w:t>
      </w:r>
      <w:r>
        <w:rPr>
          <w:rFonts w:hint="cs"/>
          <w:rtl/>
        </w:rPr>
        <w:t>در</w:t>
      </w:r>
      <w:r>
        <w:rPr>
          <w:rtl/>
        </w:rPr>
        <w:t xml:space="preserve"> </w:t>
      </w:r>
      <w:r>
        <w:rPr>
          <w:rFonts w:hint="cs"/>
          <w:rtl/>
        </w:rPr>
        <w:t>موضوع</w:t>
      </w:r>
      <w:r>
        <w:rPr>
          <w:rtl/>
        </w:rPr>
        <w:t xml:space="preserve"> </w:t>
      </w:r>
      <w:r>
        <w:rPr>
          <w:rFonts w:hint="cs"/>
          <w:rtl/>
        </w:rPr>
        <w:t>خود</w:t>
      </w:r>
      <w:r>
        <w:rPr>
          <w:rtl/>
        </w:rPr>
        <w:t xml:space="preserve"> </w:t>
      </w:r>
      <w:r>
        <w:rPr>
          <w:rFonts w:hint="cs"/>
          <w:rtl/>
        </w:rPr>
        <w:t>حلول</w:t>
      </w:r>
      <w:r>
        <w:rPr>
          <w:rtl/>
        </w:rPr>
        <w:t xml:space="preserve"> </w:t>
      </w:r>
      <w:r>
        <w:rPr>
          <w:rFonts w:hint="cs"/>
          <w:rtl/>
        </w:rPr>
        <w:t>میکند</w:t>
      </w:r>
      <w:r>
        <w:rPr>
          <w:rtl/>
        </w:rPr>
        <w:t xml:space="preserve"> </w:t>
      </w:r>
      <w:r>
        <w:rPr>
          <w:rFonts w:hint="cs"/>
          <w:rtl/>
        </w:rPr>
        <w:t>و</w:t>
      </w:r>
      <w:r>
        <w:rPr>
          <w:rtl/>
        </w:rPr>
        <w:t xml:space="preserve"> </w:t>
      </w:r>
      <w:r>
        <w:rPr>
          <w:rFonts w:hint="cs"/>
          <w:rtl/>
        </w:rPr>
        <w:t>با</w:t>
      </w:r>
      <w:r>
        <w:rPr>
          <w:rtl/>
        </w:rPr>
        <w:t xml:space="preserve"> </w:t>
      </w:r>
      <w:r>
        <w:rPr>
          <w:rFonts w:hint="cs"/>
          <w:rtl/>
        </w:rPr>
        <w:t>آن</w:t>
      </w:r>
      <w:r>
        <w:rPr>
          <w:rtl/>
        </w:rPr>
        <w:t xml:space="preserve"> </w:t>
      </w:r>
      <w:r>
        <w:rPr>
          <w:rFonts w:hint="cs"/>
          <w:rtl/>
        </w:rPr>
        <w:t>یک</w:t>
      </w:r>
      <w:r>
        <w:rPr>
          <w:rtl/>
        </w:rPr>
        <w:t xml:space="preserve"> </w:t>
      </w:r>
      <w:r>
        <w:rPr>
          <w:rFonts w:hint="cs"/>
          <w:rtl/>
        </w:rPr>
        <w:t>وجود</w:t>
      </w:r>
      <w:r>
        <w:rPr>
          <w:rtl/>
        </w:rPr>
        <w:t xml:space="preserve"> </w:t>
      </w:r>
      <w:r>
        <w:rPr>
          <w:rFonts w:hint="cs"/>
          <w:rtl/>
        </w:rPr>
        <w:t>واحد</w:t>
      </w:r>
      <w:r>
        <w:rPr>
          <w:rtl/>
        </w:rPr>
        <w:t xml:space="preserve"> </w:t>
      </w:r>
      <w:r>
        <w:rPr>
          <w:rFonts w:hint="cs"/>
          <w:rtl/>
        </w:rPr>
        <w:t>تشکیل</w:t>
      </w:r>
      <w:r>
        <w:rPr>
          <w:rtl/>
        </w:rPr>
        <w:t xml:space="preserve"> </w:t>
      </w:r>
      <w:r>
        <w:rPr>
          <w:rFonts w:hint="cs"/>
          <w:rtl/>
        </w:rPr>
        <w:t>میدهد</w:t>
      </w:r>
      <w:r>
        <w:rPr>
          <w:rtl/>
        </w:rPr>
        <w:t xml:space="preserve">. </w:t>
      </w:r>
      <w:r>
        <w:rPr>
          <w:rFonts w:hint="cs"/>
          <w:rtl/>
        </w:rPr>
        <w:t>تقید</w:t>
      </w:r>
      <w:r>
        <w:rPr>
          <w:rtl/>
        </w:rPr>
        <w:t xml:space="preserve"> </w:t>
      </w:r>
      <w:r>
        <w:rPr>
          <w:rFonts w:hint="cs"/>
          <w:rtl/>
        </w:rPr>
        <w:t>جایی</w:t>
      </w:r>
      <w:r>
        <w:rPr>
          <w:rtl/>
        </w:rPr>
        <w:t xml:space="preserve"> </w:t>
      </w:r>
      <w:r>
        <w:rPr>
          <w:rFonts w:hint="cs"/>
          <w:rtl/>
        </w:rPr>
        <w:t>است</w:t>
      </w:r>
      <w:r>
        <w:rPr>
          <w:rtl/>
        </w:rPr>
        <w:t xml:space="preserve"> </w:t>
      </w:r>
      <w:r>
        <w:rPr>
          <w:rFonts w:hint="cs"/>
          <w:rtl/>
        </w:rPr>
        <w:t>که</w:t>
      </w:r>
      <w:r>
        <w:rPr>
          <w:rtl/>
        </w:rPr>
        <w:t xml:space="preserve"> </w:t>
      </w:r>
      <w:r>
        <w:rPr>
          <w:rFonts w:hint="cs"/>
          <w:rtl/>
        </w:rPr>
        <w:t>یک</w:t>
      </w:r>
      <w:r>
        <w:rPr>
          <w:rtl/>
        </w:rPr>
        <w:t xml:space="preserve"> </w:t>
      </w:r>
      <w:r>
        <w:rPr>
          <w:rFonts w:hint="cs"/>
          <w:rtl/>
        </w:rPr>
        <w:t>وجود</w:t>
      </w:r>
      <w:r>
        <w:rPr>
          <w:rtl/>
        </w:rPr>
        <w:t xml:space="preserve"> </w:t>
      </w:r>
      <w:r>
        <w:rPr>
          <w:rFonts w:hint="cs"/>
          <w:rtl/>
        </w:rPr>
        <w:t>واحد</w:t>
      </w:r>
      <w:r>
        <w:rPr>
          <w:rtl/>
        </w:rPr>
        <w:t xml:space="preserve"> </w:t>
      </w:r>
      <w:r>
        <w:rPr>
          <w:rFonts w:hint="cs"/>
          <w:rtl/>
        </w:rPr>
        <w:t>به</w:t>
      </w:r>
      <w:r>
        <w:rPr>
          <w:rtl/>
        </w:rPr>
        <w:t xml:space="preserve"> </w:t>
      </w:r>
      <w:r>
        <w:rPr>
          <w:rFonts w:hint="cs"/>
          <w:rtl/>
        </w:rPr>
        <w:t>قیدی</w:t>
      </w:r>
      <w:r>
        <w:rPr>
          <w:rtl/>
        </w:rPr>
        <w:t xml:space="preserve"> </w:t>
      </w:r>
      <w:r>
        <w:rPr>
          <w:rFonts w:hint="cs"/>
          <w:rtl/>
        </w:rPr>
        <w:t>مقید</w:t>
      </w:r>
      <w:r>
        <w:rPr>
          <w:rtl/>
        </w:rPr>
        <w:t xml:space="preserve"> </w:t>
      </w:r>
      <w:r>
        <w:rPr>
          <w:rFonts w:hint="cs"/>
          <w:rtl/>
        </w:rPr>
        <w:t>شود</w:t>
      </w:r>
      <w:r>
        <w:rPr>
          <w:rtl/>
        </w:rPr>
        <w:t xml:space="preserve">. </w:t>
      </w:r>
      <w:r>
        <w:rPr>
          <w:rFonts w:hint="cs"/>
          <w:rtl/>
        </w:rPr>
        <w:t>ترکیب</w:t>
      </w:r>
      <w:r>
        <w:rPr>
          <w:rtl/>
        </w:rPr>
        <w:t xml:space="preserve"> </w:t>
      </w:r>
      <w:r>
        <w:rPr>
          <w:rFonts w:hint="cs"/>
          <w:rtl/>
        </w:rPr>
        <w:t>جایی</w:t>
      </w:r>
      <w:r>
        <w:rPr>
          <w:rtl/>
        </w:rPr>
        <w:t xml:space="preserve"> </w:t>
      </w:r>
      <w:r>
        <w:rPr>
          <w:rFonts w:hint="cs"/>
          <w:rtl/>
        </w:rPr>
        <w:t>است</w:t>
      </w:r>
      <w:r>
        <w:rPr>
          <w:rtl/>
        </w:rPr>
        <w:t xml:space="preserve"> </w:t>
      </w:r>
      <w:r>
        <w:rPr>
          <w:rFonts w:hint="cs"/>
          <w:rtl/>
        </w:rPr>
        <w:t>که</w:t>
      </w:r>
      <w:r>
        <w:rPr>
          <w:rtl/>
        </w:rPr>
        <w:t xml:space="preserve"> </w:t>
      </w:r>
      <w:r>
        <w:rPr>
          <w:rFonts w:hint="cs"/>
          <w:rtl/>
        </w:rPr>
        <w:t>دو</w:t>
      </w:r>
      <w:r>
        <w:rPr>
          <w:rtl/>
        </w:rPr>
        <w:t xml:space="preserve"> </w:t>
      </w:r>
      <w:r>
        <w:rPr>
          <w:rFonts w:hint="cs"/>
          <w:rtl/>
        </w:rPr>
        <w:t>وجود</w:t>
      </w:r>
      <w:r>
        <w:rPr>
          <w:rtl/>
        </w:rPr>
        <w:t xml:space="preserve"> </w:t>
      </w:r>
      <w:r>
        <w:rPr>
          <w:rFonts w:hint="cs"/>
          <w:rtl/>
        </w:rPr>
        <w:t>مستقل</w:t>
      </w:r>
      <w:r>
        <w:rPr>
          <w:rtl/>
        </w:rPr>
        <w:t xml:space="preserve"> </w:t>
      </w:r>
      <w:r>
        <w:rPr>
          <w:rFonts w:hint="cs"/>
          <w:rtl/>
        </w:rPr>
        <w:t>در</w:t>
      </w:r>
      <w:r>
        <w:rPr>
          <w:rtl/>
        </w:rPr>
        <w:t xml:space="preserve"> </w:t>
      </w:r>
      <w:r>
        <w:rPr>
          <w:rFonts w:hint="cs"/>
          <w:rtl/>
        </w:rPr>
        <w:t>کنار</w:t>
      </w:r>
      <w:r>
        <w:rPr>
          <w:rtl/>
        </w:rPr>
        <w:t xml:space="preserve"> </w:t>
      </w:r>
      <w:r>
        <w:rPr>
          <w:rFonts w:hint="cs"/>
          <w:rtl/>
        </w:rPr>
        <w:t>هم</w:t>
      </w:r>
      <w:r>
        <w:rPr>
          <w:rtl/>
        </w:rPr>
        <w:t xml:space="preserve"> </w:t>
      </w:r>
      <w:r>
        <w:rPr>
          <w:rFonts w:hint="cs"/>
          <w:rtl/>
        </w:rPr>
        <w:t>قرار</w:t>
      </w:r>
      <w:r>
        <w:rPr>
          <w:rtl/>
        </w:rPr>
        <w:t xml:space="preserve"> </w:t>
      </w:r>
      <w:r>
        <w:rPr>
          <w:rFonts w:hint="cs"/>
          <w:rtl/>
        </w:rPr>
        <w:t>گیرند</w:t>
      </w:r>
      <w:r>
        <w:rPr>
          <w:rtl/>
        </w:rPr>
        <w:t xml:space="preserve">. </w:t>
      </w:r>
      <w:r>
        <w:rPr>
          <w:rFonts w:hint="cs"/>
          <w:rtl/>
        </w:rPr>
        <w:t>رابطه</w:t>
      </w:r>
      <w:r>
        <w:rPr>
          <w:rtl/>
        </w:rPr>
        <w:t xml:space="preserve"> </w:t>
      </w:r>
      <w:r>
        <w:rPr>
          <w:rFonts w:hint="cs"/>
          <w:rtl/>
        </w:rPr>
        <w:t>جوهر</w:t>
      </w:r>
      <w:r>
        <w:rPr>
          <w:rtl/>
        </w:rPr>
        <w:t xml:space="preserve"> </w:t>
      </w:r>
      <w:r>
        <w:rPr>
          <w:rFonts w:hint="cs"/>
          <w:rtl/>
        </w:rPr>
        <w:t>و</w:t>
      </w:r>
      <w:r>
        <w:rPr>
          <w:rtl/>
        </w:rPr>
        <w:t xml:space="preserve"> </w:t>
      </w:r>
      <w:r>
        <w:rPr>
          <w:rFonts w:hint="cs"/>
          <w:rtl/>
        </w:rPr>
        <w:t>عرض،</w:t>
      </w:r>
      <w:r>
        <w:rPr>
          <w:rtl/>
        </w:rPr>
        <w:t xml:space="preserve"> </w:t>
      </w:r>
      <w:r>
        <w:rPr>
          <w:rFonts w:hint="cs"/>
          <w:rtl/>
        </w:rPr>
        <w:t>رابطه</w:t>
      </w:r>
      <w:r>
        <w:rPr>
          <w:rtl/>
        </w:rPr>
        <w:t xml:space="preserve"> </w:t>
      </w:r>
      <w:r>
        <w:rPr>
          <w:rFonts w:hint="cs"/>
          <w:rtl/>
        </w:rPr>
        <w:t>ذی</w:t>
      </w:r>
      <w:r>
        <w:rPr>
          <w:rtl/>
        </w:rPr>
        <w:t xml:space="preserve"> (</w:t>
      </w:r>
      <w:r>
        <w:rPr>
          <w:rFonts w:hint="cs"/>
          <w:rtl/>
        </w:rPr>
        <w:t>اتحادی</w:t>
      </w:r>
      <w:r>
        <w:rPr>
          <w:rtl/>
        </w:rPr>
        <w:t xml:space="preserve">) </w:t>
      </w:r>
      <w:r>
        <w:rPr>
          <w:rFonts w:hint="cs"/>
          <w:rtl/>
        </w:rPr>
        <w:t>است</w:t>
      </w:r>
      <w:r>
        <w:rPr>
          <w:rtl/>
        </w:rPr>
        <w:t xml:space="preserve"> </w:t>
      </w:r>
      <w:r>
        <w:rPr>
          <w:rFonts w:hint="cs"/>
          <w:rtl/>
        </w:rPr>
        <w:t>نه</w:t>
      </w:r>
      <w:r>
        <w:rPr>
          <w:rtl/>
        </w:rPr>
        <w:t xml:space="preserve"> </w:t>
      </w:r>
      <w:r>
        <w:rPr>
          <w:rFonts w:hint="cs"/>
          <w:rtl/>
        </w:rPr>
        <w:t>انضمامی</w:t>
      </w:r>
      <w:r>
        <w:rPr>
          <w:rtl/>
        </w:rPr>
        <w:t xml:space="preserve"> (</w:t>
      </w:r>
      <w:r>
        <w:rPr>
          <w:rFonts w:hint="cs"/>
          <w:rtl/>
        </w:rPr>
        <w:t>کنار</w:t>
      </w:r>
      <w:r>
        <w:rPr>
          <w:rtl/>
        </w:rPr>
        <w:t xml:space="preserve"> </w:t>
      </w:r>
      <w:r>
        <w:rPr>
          <w:rFonts w:hint="cs"/>
          <w:rtl/>
        </w:rPr>
        <w:t>هم</w:t>
      </w:r>
      <w:r>
        <w:rPr>
          <w:rtl/>
        </w:rPr>
        <w:t xml:space="preserve"> </w:t>
      </w:r>
      <w:r>
        <w:rPr>
          <w:rFonts w:hint="cs"/>
          <w:rtl/>
        </w:rPr>
        <w:t>قرار</w:t>
      </w:r>
      <w:r>
        <w:rPr>
          <w:rtl/>
        </w:rPr>
        <w:t xml:space="preserve"> </w:t>
      </w:r>
      <w:r>
        <w:rPr>
          <w:rFonts w:hint="cs"/>
          <w:rtl/>
        </w:rPr>
        <w:t>گرفتن</w:t>
      </w:r>
      <w:r>
        <w:rPr>
          <w:rtl/>
        </w:rPr>
        <w:t xml:space="preserve">). </w:t>
      </w:r>
      <w:r>
        <w:rPr>
          <w:rFonts w:hint="cs"/>
          <w:rtl/>
        </w:rPr>
        <w:t>مثال</w:t>
      </w:r>
      <w:r>
        <w:rPr>
          <w:rtl/>
        </w:rPr>
        <w:t xml:space="preserve">: </w:t>
      </w:r>
      <w:r>
        <w:rPr>
          <w:rFonts w:hint="cs"/>
          <w:rtl/>
        </w:rPr>
        <w:t>رنگ</w:t>
      </w:r>
      <w:r>
        <w:rPr>
          <w:rtl/>
        </w:rPr>
        <w:t xml:space="preserve"> </w:t>
      </w:r>
      <w:r>
        <w:rPr>
          <w:rFonts w:hint="cs"/>
          <w:rtl/>
        </w:rPr>
        <w:t>سیب</w:t>
      </w:r>
      <w:r>
        <w:rPr>
          <w:rtl/>
        </w:rPr>
        <w:t xml:space="preserve"> </w:t>
      </w:r>
      <w:r>
        <w:rPr>
          <w:rFonts w:hint="cs"/>
          <w:rtl/>
        </w:rPr>
        <w:t>با</w:t>
      </w:r>
      <w:r>
        <w:rPr>
          <w:rtl/>
        </w:rPr>
        <w:t xml:space="preserve"> </w:t>
      </w:r>
      <w:r>
        <w:rPr>
          <w:rFonts w:hint="cs"/>
          <w:rtl/>
        </w:rPr>
        <w:t>خود</w:t>
      </w:r>
      <w:r>
        <w:rPr>
          <w:rtl/>
        </w:rPr>
        <w:t xml:space="preserve"> </w:t>
      </w:r>
      <w:r>
        <w:rPr>
          <w:rFonts w:hint="cs"/>
          <w:rtl/>
        </w:rPr>
        <w:t>سیب</w:t>
      </w:r>
      <w:r>
        <w:rPr>
          <w:rtl/>
        </w:rPr>
        <w:t xml:space="preserve"> </w:t>
      </w:r>
      <w:r>
        <w:rPr>
          <w:rFonts w:hint="cs"/>
          <w:rtl/>
        </w:rPr>
        <w:t>یک</w:t>
      </w:r>
      <w:r>
        <w:rPr>
          <w:rtl/>
        </w:rPr>
        <w:t xml:space="preserve"> </w:t>
      </w:r>
      <w:r>
        <w:rPr>
          <w:rFonts w:hint="cs"/>
          <w:rtl/>
        </w:rPr>
        <w:t>وجود</w:t>
      </w:r>
      <w:r>
        <w:rPr>
          <w:rtl/>
        </w:rPr>
        <w:t xml:space="preserve"> </w:t>
      </w:r>
      <w:r>
        <w:rPr>
          <w:rFonts w:hint="cs"/>
          <w:rtl/>
        </w:rPr>
        <w:t>واحد</w:t>
      </w:r>
      <w:r>
        <w:rPr>
          <w:rtl/>
        </w:rPr>
        <w:t xml:space="preserve"> </w:t>
      </w:r>
      <w:r>
        <w:rPr>
          <w:rFonts w:hint="cs"/>
          <w:rtl/>
        </w:rPr>
        <w:t>را</w:t>
      </w:r>
      <w:r>
        <w:rPr>
          <w:rtl/>
        </w:rPr>
        <w:t xml:space="preserve"> </w:t>
      </w:r>
      <w:r>
        <w:rPr>
          <w:rFonts w:hint="cs"/>
          <w:rtl/>
        </w:rPr>
        <w:t>تشکیل</w:t>
      </w:r>
      <w:r>
        <w:rPr>
          <w:rtl/>
        </w:rPr>
        <w:t xml:space="preserve"> </w:t>
      </w:r>
      <w:r>
        <w:rPr>
          <w:rFonts w:hint="cs"/>
          <w:rtl/>
        </w:rPr>
        <w:t>میدهد</w:t>
      </w:r>
      <w:r>
        <w:rPr>
          <w:rtl/>
        </w:rPr>
        <w:t xml:space="preserve"> </w:t>
      </w:r>
      <w:r>
        <w:rPr>
          <w:rFonts w:hint="cs"/>
          <w:rtl/>
        </w:rPr>
        <w:t>و</w:t>
      </w:r>
      <w:r>
        <w:rPr>
          <w:rtl/>
        </w:rPr>
        <w:t xml:space="preserve"> </w:t>
      </w:r>
      <w:r>
        <w:rPr>
          <w:rFonts w:hint="cs"/>
          <w:rtl/>
        </w:rPr>
        <w:t>قابل</w:t>
      </w:r>
      <w:r>
        <w:rPr>
          <w:rtl/>
        </w:rPr>
        <w:t xml:space="preserve"> </w:t>
      </w:r>
      <w:r>
        <w:rPr>
          <w:rFonts w:hint="cs"/>
          <w:rtl/>
        </w:rPr>
        <w:t>جدایی</w:t>
      </w:r>
      <w:r>
        <w:rPr>
          <w:rtl/>
        </w:rPr>
        <w:t xml:space="preserve"> </w:t>
      </w:r>
      <w:r>
        <w:rPr>
          <w:rFonts w:hint="cs"/>
          <w:rtl/>
        </w:rPr>
        <w:t>نیست</w:t>
      </w:r>
      <w:r w:rsidR="00BA7D0A">
        <w:rPr>
          <w:rtl/>
        </w:rPr>
        <w:t xml:space="preserve"> بنابراین </w:t>
      </w:r>
      <w:r>
        <w:rPr>
          <w:rFonts w:hint="cs"/>
          <w:rtl/>
        </w:rPr>
        <w:t>در</w:t>
      </w:r>
      <w:r>
        <w:rPr>
          <w:rtl/>
        </w:rPr>
        <w:t xml:space="preserve"> </w:t>
      </w:r>
      <w:r>
        <w:rPr>
          <w:rFonts w:hint="cs"/>
          <w:rtl/>
        </w:rPr>
        <w:t>عالم</w:t>
      </w:r>
      <w:r>
        <w:rPr>
          <w:rtl/>
        </w:rPr>
        <w:t xml:space="preserve"> </w:t>
      </w:r>
      <w:r>
        <w:rPr>
          <w:rFonts w:hint="cs"/>
          <w:rtl/>
        </w:rPr>
        <w:t>ثبوت</w:t>
      </w:r>
      <w:r>
        <w:rPr>
          <w:rtl/>
        </w:rPr>
        <w:t xml:space="preserve"> </w:t>
      </w:r>
      <w:r>
        <w:rPr>
          <w:rFonts w:hint="cs"/>
          <w:rtl/>
        </w:rPr>
        <w:t>نیز</w:t>
      </w:r>
      <w:r>
        <w:rPr>
          <w:rtl/>
        </w:rPr>
        <w:t xml:space="preserve"> </w:t>
      </w:r>
      <w:r>
        <w:rPr>
          <w:rFonts w:hint="cs"/>
          <w:rtl/>
        </w:rPr>
        <w:t>وجود</w:t>
      </w:r>
      <w:r>
        <w:rPr>
          <w:rtl/>
        </w:rPr>
        <w:t xml:space="preserve"> </w:t>
      </w:r>
      <w:r>
        <w:rPr>
          <w:rFonts w:hint="cs"/>
          <w:rtl/>
        </w:rPr>
        <w:t>نعتی</w:t>
      </w:r>
      <w:r>
        <w:rPr>
          <w:rtl/>
        </w:rPr>
        <w:t xml:space="preserve"> </w:t>
      </w:r>
      <w:r>
        <w:rPr>
          <w:rFonts w:hint="cs"/>
          <w:rtl/>
        </w:rPr>
        <w:t>حاصل</w:t>
      </w:r>
      <w:r>
        <w:rPr>
          <w:rtl/>
        </w:rPr>
        <w:t xml:space="preserve"> </w:t>
      </w:r>
      <w:r w:rsidR="00D74C82">
        <w:rPr>
          <w:rFonts w:hint="cs"/>
          <w:rtl/>
        </w:rPr>
        <w:t>می شود</w:t>
      </w:r>
      <w:r>
        <w:rPr>
          <w:rtl/>
        </w:rPr>
        <w:t xml:space="preserve"> </w:t>
      </w:r>
      <w:r>
        <w:rPr>
          <w:rFonts w:hint="cs"/>
          <w:rtl/>
        </w:rPr>
        <w:t>و</w:t>
      </w:r>
      <w:r>
        <w:rPr>
          <w:rtl/>
        </w:rPr>
        <w:t xml:space="preserve"> </w:t>
      </w:r>
      <w:r>
        <w:rPr>
          <w:rFonts w:hint="cs"/>
          <w:rtl/>
        </w:rPr>
        <w:t>استصحاب</w:t>
      </w:r>
      <w:r>
        <w:rPr>
          <w:rtl/>
        </w:rPr>
        <w:t xml:space="preserve"> </w:t>
      </w:r>
      <w:r>
        <w:rPr>
          <w:rFonts w:hint="cs"/>
          <w:rtl/>
        </w:rPr>
        <w:t>جاری</w:t>
      </w:r>
      <w:r>
        <w:rPr>
          <w:rtl/>
        </w:rPr>
        <w:t xml:space="preserve"> </w:t>
      </w:r>
      <w:r>
        <w:rPr>
          <w:rFonts w:hint="cs"/>
          <w:rtl/>
        </w:rPr>
        <w:t>ن</w:t>
      </w:r>
      <w:r w:rsidR="00C35275">
        <w:rPr>
          <w:rFonts w:hint="cs"/>
          <w:rtl/>
        </w:rPr>
        <w:t>می گردد</w:t>
      </w:r>
      <w:r>
        <w:rPr>
          <w:rtl/>
        </w:rPr>
        <w:t>.</w:t>
      </w:r>
    </w:p>
    <w:p w:rsidR="00BF01F5" w:rsidRDefault="0052567A" w:rsidP="0044477C">
      <w:pPr>
        <w:rPr>
          <w:rtl/>
        </w:rPr>
      </w:pPr>
      <w:r>
        <w:rPr>
          <w:rFonts w:hint="cs"/>
          <w:rtl/>
        </w:rPr>
        <w:t>نتیجه</w:t>
      </w:r>
      <w:r>
        <w:rPr>
          <w:rtl/>
        </w:rPr>
        <w:t xml:space="preserve"> </w:t>
      </w:r>
      <w:r w:rsidR="00302379">
        <w:rPr>
          <w:rFonts w:hint="cs"/>
          <w:rtl/>
        </w:rPr>
        <w:t xml:space="preserve">جمع بندی </w:t>
      </w:r>
      <w:r>
        <w:rPr>
          <w:rtl/>
        </w:rPr>
        <w:t xml:space="preserve"> </w:t>
      </w:r>
      <w:r>
        <w:rPr>
          <w:rFonts w:hint="cs"/>
          <w:rtl/>
        </w:rPr>
        <w:t>مقام</w:t>
      </w:r>
      <w:r>
        <w:rPr>
          <w:rtl/>
        </w:rPr>
        <w:t xml:space="preserve"> </w:t>
      </w:r>
      <w:r>
        <w:rPr>
          <w:rFonts w:hint="cs"/>
          <w:rtl/>
        </w:rPr>
        <w:t>اول</w:t>
      </w:r>
      <w:r>
        <w:rPr>
          <w:rtl/>
        </w:rPr>
        <w:t>:</w:t>
      </w:r>
    </w:p>
    <w:p w:rsidR="00BF01F5" w:rsidRDefault="0052567A" w:rsidP="0044477C">
      <w:pPr>
        <w:rPr>
          <w:rtl/>
        </w:rPr>
      </w:pPr>
      <w:r>
        <w:rPr>
          <w:rFonts w:hint="cs"/>
          <w:rtl/>
        </w:rPr>
        <w:t>در</w:t>
      </w:r>
      <w:r>
        <w:rPr>
          <w:rtl/>
        </w:rPr>
        <w:t xml:space="preserve"> </w:t>
      </w:r>
      <w:r>
        <w:rPr>
          <w:rFonts w:hint="cs"/>
          <w:rtl/>
        </w:rPr>
        <w:t>دو</w:t>
      </w:r>
      <w:r>
        <w:rPr>
          <w:rtl/>
        </w:rPr>
        <w:t xml:space="preserve"> </w:t>
      </w:r>
      <w:r>
        <w:rPr>
          <w:rFonts w:hint="cs"/>
          <w:rtl/>
        </w:rPr>
        <w:t>قسم</w:t>
      </w:r>
      <w:r>
        <w:rPr>
          <w:rtl/>
        </w:rPr>
        <w:t xml:space="preserve"> </w:t>
      </w:r>
      <w:r>
        <w:rPr>
          <w:rFonts w:hint="cs"/>
          <w:rtl/>
        </w:rPr>
        <w:t>اول</w:t>
      </w:r>
      <w:r>
        <w:rPr>
          <w:rtl/>
        </w:rPr>
        <w:t xml:space="preserve"> </w:t>
      </w:r>
      <w:r>
        <w:rPr>
          <w:rFonts w:hint="cs"/>
          <w:rtl/>
        </w:rPr>
        <w:t>و</w:t>
      </w:r>
      <w:r>
        <w:rPr>
          <w:rtl/>
        </w:rPr>
        <w:t xml:space="preserve"> </w:t>
      </w:r>
      <w:r>
        <w:rPr>
          <w:rFonts w:hint="cs"/>
          <w:rtl/>
        </w:rPr>
        <w:t>دوم</w:t>
      </w:r>
      <w:r>
        <w:rPr>
          <w:rtl/>
        </w:rPr>
        <w:t xml:space="preserve"> (</w:t>
      </w:r>
      <w:r>
        <w:rPr>
          <w:rFonts w:hint="cs"/>
          <w:rtl/>
        </w:rPr>
        <w:t>جوهر</w:t>
      </w:r>
      <w:r>
        <w:rPr>
          <w:rtl/>
        </w:rPr>
        <w:t xml:space="preserve"> </w:t>
      </w:r>
      <w:r>
        <w:rPr>
          <w:rFonts w:hint="cs"/>
          <w:rtl/>
        </w:rPr>
        <w:t>و</w:t>
      </w:r>
      <w:r>
        <w:rPr>
          <w:rtl/>
        </w:rPr>
        <w:t xml:space="preserve"> </w:t>
      </w:r>
      <w:r>
        <w:rPr>
          <w:rFonts w:hint="cs"/>
          <w:rtl/>
        </w:rPr>
        <w:t>عرض</w:t>
      </w:r>
      <w:r>
        <w:rPr>
          <w:rtl/>
        </w:rPr>
        <w:t xml:space="preserve"> </w:t>
      </w:r>
      <w:r>
        <w:rPr>
          <w:rFonts w:hint="cs"/>
          <w:rtl/>
        </w:rPr>
        <w:t>واحد</w:t>
      </w:r>
      <w:r>
        <w:rPr>
          <w:rtl/>
        </w:rPr>
        <w:t xml:space="preserve">) </w:t>
      </w:r>
      <w:r>
        <w:rPr>
          <w:rFonts w:hint="cs"/>
          <w:rtl/>
        </w:rPr>
        <w:t>رابطه</w:t>
      </w:r>
      <w:r>
        <w:rPr>
          <w:rtl/>
        </w:rPr>
        <w:t xml:space="preserve"> </w:t>
      </w:r>
      <w:r>
        <w:rPr>
          <w:rFonts w:hint="cs"/>
          <w:rtl/>
        </w:rPr>
        <w:t>تقیدی</w:t>
      </w:r>
      <w:r>
        <w:rPr>
          <w:rtl/>
        </w:rPr>
        <w:t xml:space="preserve"> </w:t>
      </w:r>
      <w:r>
        <w:rPr>
          <w:rFonts w:hint="cs"/>
          <w:rtl/>
        </w:rPr>
        <w:t>است</w:t>
      </w:r>
      <w:r>
        <w:rPr>
          <w:rtl/>
        </w:rPr>
        <w:t xml:space="preserve"> </w:t>
      </w:r>
      <w:r>
        <w:rPr>
          <w:rFonts w:hint="cs"/>
          <w:rtl/>
        </w:rPr>
        <w:t>و</w:t>
      </w:r>
      <w:r>
        <w:rPr>
          <w:rtl/>
        </w:rPr>
        <w:t xml:space="preserve"> </w:t>
      </w:r>
      <w:r>
        <w:rPr>
          <w:rFonts w:hint="cs"/>
          <w:rtl/>
        </w:rPr>
        <w:t>استصحاب</w:t>
      </w:r>
      <w:r>
        <w:rPr>
          <w:rtl/>
        </w:rPr>
        <w:t xml:space="preserve"> </w:t>
      </w:r>
      <w:r>
        <w:rPr>
          <w:rFonts w:hint="cs"/>
          <w:rtl/>
        </w:rPr>
        <w:t>جاری</w:t>
      </w:r>
      <w:r>
        <w:rPr>
          <w:rtl/>
        </w:rPr>
        <w:t xml:space="preserve"> </w:t>
      </w:r>
      <w:r w:rsidR="00C35275">
        <w:rPr>
          <w:rFonts w:hint="cs"/>
          <w:rtl/>
        </w:rPr>
        <w:t>نمی شود</w:t>
      </w:r>
      <w:r>
        <w:rPr>
          <w:rtl/>
        </w:rPr>
        <w:t>.</w:t>
      </w:r>
    </w:p>
    <w:p w:rsidR="000E4513" w:rsidRDefault="0052567A" w:rsidP="00302379">
      <w:pPr>
        <w:rPr>
          <w:rtl/>
        </w:rPr>
      </w:pPr>
      <w:r>
        <w:rPr>
          <w:rFonts w:hint="cs"/>
          <w:rtl/>
        </w:rPr>
        <w:lastRenderedPageBreak/>
        <w:t>در</w:t>
      </w:r>
      <w:r>
        <w:rPr>
          <w:rtl/>
        </w:rPr>
        <w:t xml:space="preserve"> </w:t>
      </w:r>
      <w:r>
        <w:rPr>
          <w:rFonts w:hint="cs"/>
          <w:rtl/>
        </w:rPr>
        <w:t>دو</w:t>
      </w:r>
      <w:r>
        <w:rPr>
          <w:rtl/>
        </w:rPr>
        <w:t xml:space="preserve"> </w:t>
      </w:r>
      <w:r>
        <w:rPr>
          <w:rFonts w:hint="cs"/>
          <w:rtl/>
        </w:rPr>
        <w:t>قسم</w:t>
      </w:r>
      <w:r>
        <w:rPr>
          <w:rtl/>
        </w:rPr>
        <w:t xml:space="preserve"> </w:t>
      </w:r>
      <w:r>
        <w:rPr>
          <w:rFonts w:hint="cs"/>
          <w:rtl/>
        </w:rPr>
        <w:t>سوم</w:t>
      </w:r>
      <w:r>
        <w:rPr>
          <w:rtl/>
        </w:rPr>
        <w:t xml:space="preserve"> </w:t>
      </w:r>
      <w:r>
        <w:rPr>
          <w:rFonts w:hint="cs"/>
          <w:rtl/>
        </w:rPr>
        <w:t>و</w:t>
      </w:r>
      <w:r>
        <w:rPr>
          <w:rtl/>
        </w:rPr>
        <w:t xml:space="preserve"> </w:t>
      </w:r>
      <w:r>
        <w:rPr>
          <w:rFonts w:hint="cs"/>
          <w:rtl/>
        </w:rPr>
        <w:t>چهارم</w:t>
      </w:r>
      <w:r>
        <w:rPr>
          <w:rtl/>
        </w:rPr>
        <w:t xml:space="preserve"> (</w:t>
      </w:r>
      <w:r>
        <w:rPr>
          <w:rFonts w:hint="cs"/>
          <w:rtl/>
        </w:rPr>
        <w:t>یک</w:t>
      </w:r>
      <w:r>
        <w:rPr>
          <w:rtl/>
        </w:rPr>
        <w:t xml:space="preserve"> </w:t>
      </w:r>
      <w:r>
        <w:rPr>
          <w:rFonts w:hint="cs"/>
          <w:rtl/>
        </w:rPr>
        <w:t>جوهر</w:t>
      </w:r>
      <w:r>
        <w:rPr>
          <w:rtl/>
        </w:rPr>
        <w:t xml:space="preserve"> </w:t>
      </w:r>
      <w:r>
        <w:rPr>
          <w:rFonts w:hint="cs"/>
          <w:rtl/>
        </w:rPr>
        <w:t>با</w:t>
      </w:r>
      <w:r>
        <w:rPr>
          <w:rtl/>
        </w:rPr>
        <w:t xml:space="preserve"> </w:t>
      </w:r>
      <w:r>
        <w:rPr>
          <w:rFonts w:hint="cs"/>
          <w:rtl/>
        </w:rPr>
        <w:t>دو</w:t>
      </w:r>
      <w:r>
        <w:rPr>
          <w:rtl/>
        </w:rPr>
        <w:t xml:space="preserve"> </w:t>
      </w:r>
      <w:r>
        <w:rPr>
          <w:rFonts w:hint="cs"/>
          <w:rtl/>
        </w:rPr>
        <w:t>عرض</w:t>
      </w:r>
      <w:r>
        <w:rPr>
          <w:rtl/>
        </w:rPr>
        <w:t xml:space="preserve"> </w:t>
      </w:r>
      <w:r>
        <w:rPr>
          <w:rFonts w:hint="cs"/>
          <w:rtl/>
        </w:rPr>
        <w:t>یا</w:t>
      </w:r>
      <w:r>
        <w:rPr>
          <w:rtl/>
        </w:rPr>
        <w:t xml:space="preserve"> </w:t>
      </w:r>
      <w:r>
        <w:rPr>
          <w:rFonts w:hint="cs"/>
          <w:rtl/>
        </w:rPr>
        <w:t>دو</w:t>
      </w:r>
      <w:r>
        <w:rPr>
          <w:rtl/>
        </w:rPr>
        <w:t xml:space="preserve"> </w:t>
      </w:r>
      <w:r>
        <w:rPr>
          <w:rFonts w:hint="cs"/>
          <w:rtl/>
        </w:rPr>
        <w:t>جوهر</w:t>
      </w:r>
      <w:r>
        <w:rPr>
          <w:rtl/>
        </w:rPr>
        <w:t xml:space="preserve"> </w:t>
      </w:r>
      <w:r>
        <w:rPr>
          <w:rFonts w:hint="cs"/>
          <w:rtl/>
        </w:rPr>
        <w:t>با</w:t>
      </w:r>
      <w:r>
        <w:rPr>
          <w:rtl/>
        </w:rPr>
        <w:t xml:space="preserve"> </w:t>
      </w:r>
      <w:r>
        <w:rPr>
          <w:rFonts w:hint="cs"/>
          <w:rtl/>
        </w:rPr>
        <w:t>دو</w:t>
      </w:r>
      <w:r>
        <w:rPr>
          <w:rtl/>
        </w:rPr>
        <w:t xml:space="preserve"> </w:t>
      </w:r>
      <w:r>
        <w:rPr>
          <w:rFonts w:hint="cs"/>
          <w:rtl/>
        </w:rPr>
        <w:t>عرض</w:t>
      </w:r>
      <w:r>
        <w:rPr>
          <w:rtl/>
        </w:rPr>
        <w:t xml:space="preserve">) </w:t>
      </w:r>
      <w:r>
        <w:rPr>
          <w:rFonts w:hint="cs"/>
          <w:rtl/>
        </w:rPr>
        <w:t>رابطه</w:t>
      </w:r>
      <w:r>
        <w:rPr>
          <w:rtl/>
        </w:rPr>
        <w:t xml:space="preserve"> </w:t>
      </w:r>
      <w:r>
        <w:rPr>
          <w:rFonts w:hint="cs"/>
          <w:rtl/>
        </w:rPr>
        <w:t>ترکیبی</w:t>
      </w:r>
      <w:r>
        <w:rPr>
          <w:rtl/>
        </w:rPr>
        <w:t xml:space="preserve"> </w:t>
      </w:r>
      <w:r>
        <w:rPr>
          <w:rFonts w:hint="cs"/>
          <w:rtl/>
        </w:rPr>
        <w:t>است</w:t>
      </w:r>
      <w:r>
        <w:rPr>
          <w:rtl/>
        </w:rPr>
        <w:t xml:space="preserve"> </w:t>
      </w:r>
      <w:r>
        <w:rPr>
          <w:rFonts w:hint="cs"/>
          <w:rtl/>
        </w:rPr>
        <w:t>و</w:t>
      </w:r>
      <w:r>
        <w:rPr>
          <w:rtl/>
        </w:rPr>
        <w:t xml:space="preserve"> </w:t>
      </w:r>
      <w:r>
        <w:rPr>
          <w:rFonts w:hint="cs"/>
          <w:rtl/>
        </w:rPr>
        <w:t>استصحاب</w:t>
      </w:r>
      <w:r>
        <w:rPr>
          <w:rtl/>
        </w:rPr>
        <w:t xml:space="preserve"> </w:t>
      </w:r>
      <w:r>
        <w:rPr>
          <w:rFonts w:hint="cs"/>
          <w:rtl/>
        </w:rPr>
        <w:t>در</w:t>
      </w:r>
      <w:r>
        <w:rPr>
          <w:rtl/>
        </w:rPr>
        <w:t xml:space="preserve"> </w:t>
      </w:r>
      <w:r>
        <w:rPr>
          <w:rFonts w:hint="cs"/>
          <w:rtl/>
        </w:rPr>
        <w:t>یکی</w:t>
      </w:r>
      <w:r>
        <w:rPr>
          <w:rtl/>
        </w:rPr>
        <w:t xml:space="preserve"> </w:t>
      </w:r>
      <w:r>
        <w:rPr>
          <w:rFonts w:hint="cs"/>
          <w:rtl/>
        </w:rPr>
        <w:t>از</w:t>
      </w:r>
      <w:r>
        <w:rPr>
          <w:rtl/>
        </w:rPr>
        <w:t xml:space="preserve"> </w:t>
      </w:r>
      <w:r>
        <w:rPr>
          <w:rFonts w:hint="cs"/>
          <w:rtl/>
        </w:rPr>
        <w:t>اجزا</w:t>
      </w:r>
      <w:r>
        <w:rPr>
          <w:rtl/>
        </w:rPr>
        <w:t xml:space="preserve"> </w:t>
      </w:r>
      <w:r>
        <w:rPr>
          <w:rFonts w:hint="cs"/>
          <w:rtl/>
        </w:rPr>
        <w:t>جاری</w:t>
      </w:r>
      <w:r>
        <w:rPr>
          <w:rtl/>
        </w:rPr>
        <w:t xml:space="preserve"> </w:t>
      </w:r>
      <w:r w:rsidR="00C35275">
        <w:rPr>
          <w:rFonts w:hint="cs"/>
          <w:rtl/>
        </w:rPr>
        <w:t>می گردد</w:t>
      </w:r>
      <w:r>
        <w:rPr>
          <w:rtl/>
        </w:rPr>
        <w:t>.</w:t>
      </w:r>
      <w:r w:rsidR="00302379">
        <w:rPr>
          <w:rtl/>
        </w:rPr>
        <w:t xml:space="preserve"> </w:t>
      </w:r>
      <w:r w:rsidR="000E4513">
        <w:rPr>
          <w:rtl/>
        </w:rPr>
        <w:br w:type="page"/>
      </w:r>
    </w:p>
    <w:p w:rsidR="00302379" w:rsidRDefault="000E4513" w:rsidP="00B25171">
      <w:pPr>
        <w:pStyle w:val="NoSpacing"/>
        <w:rPr>
          <w:rtl/>
        </w:rPr>
      </w:pPr>
      <w:bookmarkStart w:id="153" w:name="_Toc235260650"/>
      <w:r>
        <w:rPr>
          <w:rFonts w:hint="cs"/>
          <w:rtl/>
        </w:rPr>
        <w:lastRenderedPageBreak/>
        <w:t>جلسه هفتاد و هفتم</w:t>
      </w:r>
      <w:bookmarkEnd w:id="153"/>
    </w:p>
    <w:p w:rsidR="00BF01F5" w:rsidRDefault="00302379" w:rsidP="00B25171">
      <w:pPr>
        <w:pStyle w:val="Heading1"/>
        <w:rPr>
          <w:rtl/>
        </w:rPr>
      </w:pPr>
      <w:bookmarkStart w:id="154" w:name="_Toc235260651"/>
      <w:r>
        <w:rPr>
          <w:rFonts w:hint="cs"/>
          <w:bCs/>
          <w:rtl/>
          <w:lang w:bidi="ar-SA"/>
        </w:rPr>
        <w:t>استصحاب</w:t>
      </w:r>
      <w:r>
        <w:rPr>
          <w:rFonts w:hint="cs"/>
          <w:bCs/>
          <w:rtl/>
        </w:rPr>
        <w:t>/</w:t>
      </w:r>
      <w:r>
        <w:rPr>
          <w:rFonts w:hint="cs"/>
          <w:rtl/>
        </w:rPr>
        <w:t>تنبیه</w:t>
      </w:r>
      <w:r>
        <w:rPr>
          <w:rtl/>
        </w:rPr>
        <w:t xml:space="preserve"> </w:t>
      </w:r>
      <w:r>
        <w:rPr>
          <w:rFonts w:hint="cs"/>
          <w:rtl/>
        </w:rPr>
        <w:t>پانزدهم/موضوعات</w:t>
      </w:r>
      <w:r>
        <w:rPr>
          <w:rtl/>
        </w:rPr>
        <w:t xml:space="preserve"> </w:t>
      </w:r>
      <w:r>
        <w:rPr>
          <w:rFonts w:hint="cs"/>
          <w:rtl/>
        </w:rPr>
        <w:t xml:space="preserve">مرکبه/ مرکبات تقییدی به </w:t>
      </w:r>
      <w:r w:rsidR="0052567A">
        <w:rPr>
          <w:rFonts w:hint="cs"/>
          <w:rtl/>
        </w:rPr>
        <w:t>نحو</w:t>
      </w:r>
      <w:r w:rsidR="0052567A">
        <w:rPr>
          <w:rtl/>
        </w:rPr>
        <w:t xml:space="preserve"> </w:t>
      </w:r>
      <w:r w:rsidR="0052567A">
        <w:rPr>
          <w:rFonts w:hint="cs"/>
          <w:rtl/>
        </w:rPr>
        <w:t>ترکیب</w:t>
      </w:r>
      <w:r w:rsidR="0052567A">
        <w:rPr>
          <w:rtl/>
        </w:rPr>
        <w:t xml:space="preserve"> </w:t>
      </w:r>
      <w:r w:rsidR="0052567A">
        <w:rPr>
          <w:rFonts w:hint="cs"/>
          <w:rtl/>
        </w:rPr>
        <w:t>اجزایی</w:t>
      </w:r>
      <w:bookmarkEnd w:id="154"/>
    </w:p>
    <w:p w:rsidR="00BF01F5" w:rsidRDefault="0052567A" w:rsidP="0044477C">
      <w:pPr>
        <w:rPr>
          <w:rtl/>
        </w:rPr>
      </w:pPr>
      <w:r>
        <w:rPr>
          <w:rFonts w:hint="cs"/>
          <w:rtl/>
        </w:rPr>
        <w:t>بیان</w:t>
      </w:r>
      <w:r>
        <w:rPr>
          <w:rtl/>
        </w:rPr>
        <w:t xml:space="preserve"> </w:t>
      </w:r>
      <w:r>
        <w:rPr>
          <w:rFonts w:hint="cs"/>
          <w:rtl/>
        </w:rPr>
        <w:t>مسئله</w:t>
      </w:r>
      <w:r>
        <w:rPr>
          <w:rtl/>
        </w:rPr>
        <w:t xml:space="preserve">: </w:t>
      </w:r>
      <w:r>
        <w:rPr>
          <w:rFonts w:hint="cs"/>
          <w:rtl/>
        </w:rPr>
        <w:t>اگر</w:t>
      </w:r>
      <w:r>
        <w:rPr>
          <w:rtl/>
        </w:rPr>
        <w:t xml:space="preserve"> </w:t>
      </w:r>
      <w:r>
        <w:rPr>
          <w:rFonts w:hint="cs"/>
          <w:rtl/>
        </w:rPr>
        <w:t>موضوعی</w:t>
      </w:r>
      <w:r>
        <w:rPr>
          <w:rtl/>
        </w:rPr>
        <w:t xml:space="preserve"> </w:t>
      </w:r>
      <w:r>
        <w:rPr>
          <w:rFonts w:hint="cs"/>
          <w:rtl/>
        </w:rPr>
        <w:t>مرکب</w:t>
      </w:r>
      <w:r>
        <w:rPr>
          <w:rtl/>
        </w:rPr>
        <w:t xml:space="preserve"> </w:t>
      </w:r>
      <w:r>
        <w:rPr>
          <w:rFonts w:hint="cs"/>
          <w:rtl/>
        </w:rPr>
        <w:t>از</w:t>
      </w:r>
      <w:r>
        <w:rPr>
          <w:rtl/>
        </w:rPr>
        <w:t xml:space="preserve"> </w:t>
      </w:r>
      <w:r>
        <w:rPr>
          <w:rFonts w:hint="cs"/>
          <w:rtl/>
        </w:rPr>
        <w:t>اجزا</w:t>
      </w:r>
      <w:r>
        <w:rPr>
          <w:rtl/>
        </w:rPr>
        <w:t xml:space="preserve"> </w:t>
      </w:r>
      <w:r>
        <w:rPr>
          <w:rFonts w:hint="cs"/>
          <w:rtl/>
        </w:rPr>
        <w:t>باشد</w:t>
      </w:r>
      <w:r>
        <w:rPr>
          <w:rtl/>
        </w:rPr>
        <w:t xml:space="preserve"> (</w:t>
      </w:r>
      <w:r>
        <w:rPr>
          <w:rFonts w:hint="cs"/>
          <w:rtl/>
        </w:rPr>
        <w:t>مانند</w:t>
      </w:r>
      <w:r>
        <w:rPr>
          <w:rtl/>
        </w:rPr>
        <w:t xml:space="preserve"> </w:t>
      </w:r>
      <w:r>
        <w:rPr>
          <w:rFonts w:hint="cs"/>
          <w:rtl/>
        </w:rPr>
        <w:t>نماز،</w:t>
      </w:r>
      <w:r>
        <w:rPr>
          <w:rtl/>
        </w:rPr>
        <w:t xml:space="preserve"> </w:t>
      </w:r>
      <w:r>
        <w:rPr>
          <w:rFonts w:hint="cs"/>
          <w:rtl/>
        </w:rPr>
        <w:t>وضو،</w:t>
      </w:r>
      <w:r>
        <w:rPr>
          <w:rtl/>
        </w:rPr>
        <w:t xml:space="preserve"> </w:t>
      </w:r>
      <w:r>
        <w:rPr>
          <w:rFonts w:hint="cs"/>
          <w:rtl/>
        </w:rPr>
        <w:t>غسل،</w:t>
      </w:r>
      <w:r>
        <w:rPr>
          <w:rtl/>
        </w:rPr>
        <w:t xml:space="preserve"> </w:t>
      </w:r>
      <w:r>
        <w:rPr>
          <w:rFonts w:hint="cs"/>
          <w:rtl/>
        </w:rPr>
        <w:t>حج</w:t>
      </w:r>
      <w:r>
        <w:rPr>
          <w:rtl/>
        </w:rPr>
        <w:t xml:space="preserve">) </w:t>
      </w:r>
      <w:r>
        <w:rPr>
          <w:rFonts w:hint="cs"/>
          <w:rtl/>
        </w:rPr>
        <w:t>و</w:t>
      </w:r>
      <w:r>
        <w:rPr>
          <w:rtl/>
        </w:rPr>
        <w:t xml:space="preserve"> </w:t>
      </w:r>
      <w:r>
        <w:rPr>
          <w:rFonts w:hint="cs"/>
          <w:rtl/>
        </w:rPr>
        <w:t>برخی</w:t>
      </w:r>
      <w:r>
        <w:rPr>
          <w:rtl/>
        </w:rPr>
        <w:t xml:space="preserve"> </w:t>
      </w:r>
      <w:r>
        <w:rPr>
          <w:rFonts w:hint="cs"/>
          <w:rtl/>
        </w:rPr>
        <w:t>از</w:t>
      </w:r>
      <w:r>
        <w:rPr>
          <w:rtl/>
        </w:rPr>
        <w:t xml:space="preserve"> </w:t>
      </w:r>
      <w:r>
        <w:rPr>
          <w:rFonts w:hint="cs"/>
          <w:rtl/>
        </w:rPr>
        <w:t>اجزا</w:t>
      </w:r>
      <w:r>
        <w:rPr>
          <w:rtl/>
        </w:rPr>
        <w:t xml:space="preserve"> </w:t>
      </w:r>
      <w:r>
        <w:rPr>
          <w:rFonts w:hint="cs"/>
          <w:rtl/>
        </w:rPr>
        <w:t>متعذر</w:t>
      </w:r>
      <w:r>
        <w:rPr>
          <w:rtl/>
        </w:rPr>
        <w:t xml:space="preserve"> </w:t>
      </w:r>
      <w:r>
        <w:rPr>
          <w:rFonts w:hint="cs"/>
          <w:rtl/>
        </w:rPr>
        <w:t>شود،</w:t>
      </w:r>
      <w:r>
        <w:rPr>
          <w:rtl/>
        </w:rPr>
        <w:t xml:space="preserve"> </w:t>
      </w:r>
      <w:r>
        <w:rPr>
          <w:rFonts w:hint="cs"/>
          <w:rtl/>
        </w:rPr>
        <w:t>آیا</w:t>
      </w:r>
      <w:r>
        <w:rPr>
          <w:rtl/>
        </w:rPr>
        <w:t xml:space="preserve"> </w:t>
      </w:r>
      <w:r>
        <w:rPr>
          <w:rFonts w:hint="cs"/>
          <w:rtl/>
        </w:rPr>
        <w:t>میتوان</w:t>
      </w:r>
      <w:r>
        <w:rPr>
          <w:rtl/>
        </w:rPr>
        <w:t xml:space="preserve"> </w:t>
      </w:r>
      <w:r>
        <w:rPr>
          <w:rFonts w:hint="cs"/>
          <w:rtl/>
        </w:rPr>
        <w:t>نسبت</w:t>
      </w:r>
      <w:r>
        <w:rPr>
          <w:rtl/>
        </w:rPr>
        <w:t xml:space="preserve"> </w:t>
      </w:r>
      <w:r>
        <w:rPr>
          <w:rFonts w:hint="cs"/>
          <w:rtl/>
        </w:rPr>
        <w:t>به</w:t>
      </w:r>
      <w:r>
        <w:rPr>
          <w:rtl/>
        </w:rPr>
        <w:t xml:space="preserve"> </w:t>
      </w:r>
      <w:r>
        <w:rPr>
          <w:rFonts w:hint="cs"/>
          <w:rtl/>
        </w:rPr>
        <w:t>اجزای</w:t>
      </w:r>
      <w:r>
        <w:rPr>
          <w:rtl/>
        </w:rPr>
        <w:t xml:space="preserve"> </w:t>
      </w:r>
      <w:r>
        <w:rPr>
          <w:rFonts w:hint="cs"/>
          <w:rtl/>
        </w:rPr>
        <w:t>باقیمانده</w:t>
      </w:r>
      <w:r>
        <w:rPr>
          <w:rtl/>
        </w:rPr>
        <w:t xml:space="preserve"> </w:t>
      </w:r>
      <w:r>
        <w:rPr>
          <w:rFonts w:hint="cs"/>
          <w:rtl/>
        </w:rPr>
        <w:t>که</w:t>
      </w:r>
      <w:r>
        <w:rPr>
          <w:rtl/>
        </w:rPr>
        <w:t xml:space="preserve"> </w:t>
      </w:r>
      <w:r>
        <w:rPr>
          <w:rFonts w:hint="cs"/>
          <w:rtl/>
        </w:rPr>
        <w:t>مکلف</w:t>
      </w:r>
      <w:r>
        <w:rPr>
          <w:rtl/>
        </w:rPr>
        <w:t xml:space="preserve"> </w:t>
      </w:r>
      <w:r>
        <w:rPr>
          <w:rFonts w:hint="cs"/>
          <w:rtl/>
        </w:rPr>
        <w:t>توانایی</w:t>
      </w:r>
      <w:r>
        <w:rPr>
          <w:rtl/>
        </w:rPr>
        <w:t xml:space="preserve"> </w:t>
      </w:r>
      <w:r>
        <w:rPr>
          <w:rFonts w:hint="cs"/>
          <w:rtl/>
        </w:rPr>
        <w:t>انجام</w:t>
      </w:r>
      <w:r>
        <w:rPr>
          <w:rtl/>
        </w:rPr>
        <w:t xml:space="preserve"> </w:t>
      </w:r>
      <w:r>
        <w:rPr>
          <w:rFonts w:hint="cs"/>
          <w:rtl/>
        </w:rPr>
        <w:t>آنها</w:t>
      </w:r>
      <w:r>
        <w:rPr>
          <w:rtl/>
        </w:rPr>
        <w:t xml:space="preserve"> </w:t>
      </w:r>
      <w:r>
        <w:rPr>
          <w:rFonts w:hint="cs"/>
          <w:rtl/>
        </w:rPr>
        <w:t>را</w:t>
      </w:r>
      <w:r>
        <w:rPr>
          <w:rtl/>
        </w:rPr>
        <w:t xml:space="preserve"> </w:t>
      </w:r>
      <w:r>
        <w:rPr>
          <w:rFonts w:hint="cs"/>
          <w:rtl/>
        </w:rPr>
        <w:t>دارد،</w:t>
      </w:r>
      <w:r>
        <w:rPr>
          <w:rtl/>
        </w:rPr>
        <w:t xml:space="preserve"> </w:t>
      </w:r>
      <w:r>
        <w:rPr>
          <w:rFonts w:hint="cs"/>
          <w:rtl/>
        </w:rPr>
        <w:t>استصحاب</w:t>
      </w:r>
      <w:r>
        <w:rPr>
          <w:rtl/>
        </w:rPr>
        <w:t xml:space="preserve"> </w:t>
      </w:r>
      <w:r>
        <w:rPr>
          <w:rFonts w:hint="cs"/>
          <w:rtl/>
        </w:rPr>
        <w:t>وجوب</w:t>
      </w:r>
      <w:r>
        <w:rPr>
          <w:rtl/>
        </w:rPr>
        <w:t xml:space="preserve"> </w:t>
      </w:r>
      <w:r>
        <w:rPr>
          <w:rFonts w:hint="cs"/>
          <w:rtl/>
        </w:rPr>
        <w:t>جاری</w:t>
      </w:r>
      <w:r>
        <w:rPr>
          <w:rtl/>
        </w:rPr>
        <w:t xml:space="preserve"> </w:t>
      </w:r>
      <w:r>
        <w:rPr>
          <w:rFonts w:hint="cs"/>
          <w:rtl/>
        </w:rPr>
        <w:t>کرد؟</w:t>
      </w:r>
      <w:r>
        <w:rPr>
          <w:rtl/>
        </w:rPr>
        <w:t xml:space="preserve"> </w:t>
      </w:r>
      <w:r>
        <w:rPr>
          <w:rFonts w:hint="cs"/>
          <w:rtl/>
        </w:rPr>
        <w:t>مثلا</w:t>
      </w:r>
      <w:r>
        <w:rPr>
          <w:rtl/>
        </w:rPr>
        <w:t xml:space="preserve"> </w:t>
      </w:r>
      <w:r>
        <w:rPr>
          <w:rFonts w:hint="cs"/>
          <w:rtl/>
        </w:rPr>
        <w:t>اگر</w:t>
      </w:r>
      <w:r>
        <w:rPr>
          <w:rtl/>
        </w:rPr>
        <w:t xml:space="preserve"> </w:t>
      </w:r>
      <w:r>
        <w:rPr>
          <w:rFonts w:hint="cs"/>
          <w:rtl/>
        </w:rPr>
        <w:t>نماز</w:t>
      </w:r>
      <w:r>
        <w:rPr>
          <w:rtl/>
        </w:rPr>
        <w:t xml:space="preserve"> </w:t>
      </w:r>
      <w:r>
        <w:rPr>
          <w:rFonts w:hint="cs"/>
          <w:rtl/>
        </w:rPr>
        <w:t>ده</w:t>
      </w:r>
      <w:r>
        <w:rPr>
          <w:rtl/>
        </w:rPr>
        <w:t xml:space="preserve"> </w:t>
      </w:r>
      <w:r>
        <w:rPr>
          <w:rFonts w:hint="cs"/>
          <w:rtl/>
        </w:rPr>
        <w:t>جزء</w:t>
      </w:r>
      <w:r>
        <w:rPr>
          <w:rtl/>
        </w:rPr>
        <w:t xml:space="preserve"> </w:t>
      </w:r>
      <w:r>
        <w:rPr>
          <w:rFonts w:hint="cs"/>
          <w:rtl/>
        </w:rPr>
        <w:t>دارد</w:t>
      </w:r>
      <w:r>
        <w:rPr>
          <w:rtl/>
        </w:rPr>
        <w:t xml:space="preserve"> </w:t>
      </w:r>
      <w:r>
        <w:rPr>
          <w:rFonts w:hint="cs"/>
          <w:rtl/>
        </w:rPr>
        <w:t>و</w:t>
      </w:r>
      <w:r>
        <w:rPr>
          <w:rtl/>
        </w:rPr>
        <w:t xml:space="preserve"> </w:t>
      </w:r>
      <w:r>
        <w:rPr>
          <w:rFonts w:hint="cs"/>
          <w:rtl/>
        </w:rPr>
        <w:t>یک</w:t>
      </w:r>
      <w:r>
        <w:rPr>
          <w:rtl/>
        </w:rPr>
        <w:t xml:space="preserve"> </w:t>
      </w:r>
      <w:r>
        <w:rPr>
          <w:rFonts w:hint="cs"/>
          <w:rtl/>
        </w:rPr>
        <w:t>جزء</w:t>
      </w:r>
      <w:r>
        <w:rPr>
          <w:rtl/>
        </w:rPr>
        <w:t xml:space="preserve"> (</w:t>
      </w:r>
      <w:r>
        <w:rPr>
          <w:rFonts w:hint="cs"/>
          <w:rtl/>
        </w:rPr>
        <w:t>مثل</w:t>
      </w:r>
      <w:r>
        <w:rPr>
          <w:rtl/>
        </w:rPr>
        <w:t xml:space="preserve"> </w:t>
      </w:r>
      <w:r>
        <w:rPr>
          <w:rFonts w:hint="cs"/>
          <w:rtl/>
        </w:rPr>
        <w:t>قیام</w:t>
      </w:r>
      <w:r>
        <w:rPr>
          <w:rtl/>
        </w:rPr>
        <w:t xml:space="preserve">) </w:t>
      </w:r>
      <w:r>
        <w:rPr>
          <w:rFonts w:hint="cs"/>
          <w:rtl/>
        </w:rPr>
        <w:t>متعذر</w:t>
      </w:r>
      <w:r>
        <w:rPr>
          <w:rtl/>
        </w:rPr>
        <w:t xml:space="preserve"> </w:t>
      </w:r>
      <w:r>
        <w:rPr>
          <w:rFonts w:hint="cs"/>
          <w:rtl/>
        </w:rPr>
        <w:t>شود،</w:t>
      </w:r>
      <w:r>
        <w:rPr>
          <w:rtl/>
        </w:rPr>
        <w:t xml:space="preserve"> </w:t>
      </w:r>
      <w:r>
        <w:rPr>
          <w:rFonts w:hint="cs"/>
          <w:rtl/>
        </w:rPr>
        <w:t>آیا</w:t>
      </w:r>
      <w:r>
        <w:rPr>
          <w:rtl/>
        </w:rPr>
        <w:t xml:space="preserve"> </w:t>
      </w:r>
      <w:r>
        <w:rPr>
          <w:rFonts w:hint="cs"/>
          <w:rtl/>
        </w:rPr>
        <w:t>میتوان</w:t>
      </w:r>
      <w:r>
        <w:rPr>
          <w:rtl/>
        </w:rPr>
        <w:t xml:space="preserve"> </w:t>
      </w:r>
      <w:r>
        <w:rPr>
          <w:rFonts w:hint="cs"/>
          <w:rtl/>
        </w:rPr>
        <w:t>استصحاب</w:t>
      </w:r>
      <w:r>
        <w:rPr>
          <w:rtl/>
        </w:rPr>
        <w:t xml:space="preserve"> </w:t>
      </w:r>
      <w:r>
        <w:rPr>
          <w:rFonts w:hint="cs"/>
          <w:rtl/>
        </w:rPr>
        <w:t>کرد</w:t>
      </w:r>
      <w:r>
        <w:rPr>
          <w:rtl/>
        </w:rPr>
        <w:t xml:space="preserve"> </w:t>
      </w:r>
      <w:r>
        <w:rPr>
          <w:rFonts w:hint="cs"/>
          <w:rtl/>
        </w:rPr>
        <w:t>که</w:t>
      </w:r>
      <w:r>
        <w:rPr>
          <w:rtl/>
        </w:rPr>
        <w:t xml:space="preserve"> </w:t>
      </w:r>
      <w:r>
        <w:rPr>
          <w:rFonts w:hint="cs"/>
          <w:rtl/>
        </w:rPr>
        <w:t>نه</w:t>
      </w:r>
      <w:r>
        <w:rPr>
          <w:rtl/>
        </w:rPr>
        <w:t xml:space="preserve"> </w:t>
      </w:r>
      <w:r>
        <w:rPr>
          <w:rFonts w:hint="cs"/>
          <w:rtl/>
        </w:rPr>
        <w:t>جزء</w:t>
      </w:r>
      <w:r>
        <w:rPr>
          <w:rtl/>
        </w:rPr>
        <w:t xml:space="preserve"> </w:t>
      </w:r>
      <w:r>
        <w:rPr>
          <w:rFonts w:hint="cs"/>
          <w:rtl/>
        </w:rPr>
        <w:t>دیگر</w:t>
      </w:r>
      <w:r>
        <w:rPr>
          <w:rtl/>
        </w:rPr>
        <w:t xml:space="preserve"> </w:t>
      </w:r>
      <w:r>
        <w:rPr>
          <w:rFonts w:hint="cs"/>
          <w:rtl/>
        </w:rPr>
        <w:t>قبل</w:t>
      </w:r>
      <w:r>
        <w:rPr>
          <w:rtl/>
        </w:rPr>
        <w:t xml:space="preserve"> </w:t>
      </w:r>
      <w:r>
        <w:rPr>
          <w:rFonts w:hint="cs"/>
          <w:rtl/>
        </w:rPr>
        <w:t>از</w:t>
      </w:r>
      <w:r>
        <w:rPr>
          <w:rtl/>
        </w:rPr>
        <w:t xml:space="preserve"> </w:t>
      </w:r>
      <w:r>
        <w:rPr>
          <w:rFonts w:hint="cs"/>
          <w:rtl/>
        </w:rPr>
        <w:t>تعذر</w:t>
      </w:r>
      <w:r>
        <w:rPr>
          <w:rtl/>
        </w:rPr>
        <w:t xml:space="preserve"> </w:t>
      </w:r>
      <w:r>
        <w:rPr>
          <w:rFonts w:hint="cs"/>
          <w:rtl/>
        </w:rPr>
        <w:t>واجب</w:t>
      </w:r>
      <w:r>
        <w:rPr>
          <w:rtl/>
        </w:rPr>
        <w:t xml:space="preserve"> </w:t>
      </w:r>
      <w:r>
        <w:rPr>
          <w:rFonts w:hint="cs"/>
          <w:rtl/>
        </w:rPr>
        <w:t>بود</w:t>
      </w:r>
      <w:r>
        <w:rPr>
          <w:rtl/>
        </w:rPr>
        <w:t xml:space="preserve"> </w:t>
      </w:r>
      <w:r>
        <w:rPr>
          <w:rFonts w:hint="cs"/>
          <w:rtl/>
        </w:rPr>
        <w:t>و</w:t>
      </w:r>
      <w:r>
        <w:rPr>
          <w:rtl/>
        </w:rPr>
        <w:t xml:space="preserve"> </w:t>
      </w:r>
      <w:r>
        <w:rPr>
          <w:rFonts w:hint="cs"/>
          <w:rtl/>
        </w:rPr>
        <w:t>الان</w:t>
      </w:r>
      <w:r>
        <w:rPr>
          <w:rtl/>
        </w:rPr>
        <w:t xml:space="preserve"> </w:t>
      </w:r>
      <w:r>
        <w:rPr>
          <w:rFonts w:hint="cs"/>
          <w:rtl/>
        </w:rPr>
        <w:t>نیز</w:t>
      </w:r>
      <w:r>
        <w:rPr>
          <w:rtl/>
        </w:rPr>
        <w:t xml:space="preserve"> </w:t>
      </w:r>
      <w:r>
        <w:rPr>
          <w:rFonts w:hint="cs"/>
          <w:rtl/>
        </w:rPr>
        <w:t>واجب</w:t>
      </w:r>
      <w:r>
        <w:rPr>
          <w:rtl/>
        </w:rPr>
        <w:t xml:space="preserve"> </w:t>
      </w:r>
      <w:r>
        <w:rPr>
          <w:rFonts w:hint="cs"/>
          <w:rtl/>
        </w:rPr>
        <w:t>است؟</w:t>
      </w:r>
    </w:p>
    <w:p w:rsidR="00BF01F5" w:rsidRDefault="0052567A" w:rsidP="00F23243">
      <w:pPr>
        <w:rPr>
          <w:rtl/>
        </w:rPr>
      </w:pPr>
      <w:r>
        <w:rPr>
          <w:rFonts w:hint="cs"/>
          <w:rtl/>
        </w:rPr>
        <w:t>پیشینه</w:t>
      </w:r>
      <w:r>
        <w:rPr>
          <w:rtl/>
        </w:rPr>
        <w:t xml:space="preserve"> </w:t>
      </w:r>
      <w:r>
        <w:rPr>
          <w:rFonts w:hint="cs"/>
          <w:rtl/>
        </w:rPr>
        <w:t>بحث</w:t>
      </w:r>
      <w:r>
        <w:rPr>
          <w:rtl/>
        </w:rPr>
        <w:t xml:space="preserve"> </w:t>
      </w:r>
      <w:r>
        <w:rPr>
          <w:rFonts w:hint="cs"/>
          <w:rtl/>
        </w:rPr>
        <w:t>در</w:t>
      </w:r>
      <w:r>
        <w:rPr>
          <w:rtl/>
        </w:rPr>
        <w:t xml:space="preserve"> </w:t>
      </w:r>
      <w:r>
        <w:rPr>
          <w:rFonts w:hint="cs"/>
          <w:rtl/>
        </w:rPr>
        <w:t>فقه</w:t>
      </w:r>
      <w:r>
        <w:rPr>
          <w:rtl/>
        </w:rPr>
        <w:t xml:space="preserve">: </w:t>
      </w:r>
      <w:r>
        <w:rPr>
          <w:rFonts w:hint="cs"/>
          <w:rtl/>
        </w:rPr>
        <w:t>صاحب</w:t>
      </w:r>
      <w:r>
        <w:rPr>
          <w:rtl/>
        </w:rPr>
        <w:t xml:space="preserve"> </w:t>
      </w:r>
      <w:r>
        <w:rPr>
          <w:rFonts w:hint="cs"/>
          <w:rtl/>
        </w:rPr>
        <w:t>جواهر</w:t>
      </w:r>
      <w:r w:rsidR="00F23243">
        <w:rPr>
          <w:rStyle w:val="FootnoteReference"/>
          <w:rtl/>
        </w:rPr>
        <w:footnoteReference w:id="24"/>
      </w:r>
      <w:r>
        <w:rPr>
          <w:rtl/>
        </w:rPr>
        <w:t xml:space="preserve"> </w:t>
      </w:r>
      <w:r>
        <w:rPr>
          <w:rFonts w:hint="cs"/>
          <w:rtl/>
        </w:rPr>
        <w:t>در</w:t>
      </w:r>
      <w:r>
        <w:rPr>
          <w:rtl/>
        </w:rPr>
        <w:t xml:space="preserve"> </w:t>
      </w:r>
      <w:r>
        <w:rPr>
          <w:rFonts w:hint="cs"/>
          <w:rtl/>
        </w:rPr>
        <w:t>مسئله</w:t>
      </w:r>
      <w:r>
        <w:rPr>
          <w:rtl/>
        </w:rPr>
        <w:t xml:space="preserve"> </w:t>
      </w:r>
      <w:r>
        <w:rPr>
          <w:rFonts w:hint="cs"/>
          <w:rtl/>
        </w:rPr>
        <w:t>شخصی</w:t>
      </w:r>
      <w:r>
        <w:rPr>
          <w:rtl/>
        </w:rPr>
        <w:t xml:space="preserve"> </w:t>
      </w:r>
      <w:r>
        <w:rPr>
          <w:rFonts w:hint="cs"/>
          <w:rtl/>
        </w:rPr>
        <w:t>که</w:t>
      </w:r>
      <w:r>
        <w:rPr>
          <w:rtl/>
        </w:rPr>
        <w:t xml:space="preserve"> </w:t>
      </w:r>
      <w:r>
        <w:rPr>
          <w:rFonts w:hint="cs"/>
          <w:rtl/>
        </w:rPr>
        <w:t>دستش</w:t>
      </w:r>
      <w:r>
        <w:rPr>
          <w:rtl/>
        </w:rPr>
        <w:t xml:space="preserve"> </w:t>
      </w:r>
      <w:r>
        <w:rPr>
          <w:rFonts w:hint="cs"/>
          <w:rtl/>
        </w:rPr>
        <w:t>قطع</w:t>
      </w:r>
      <w:r>
        <w:rPr>
          <w:rtl/>
        </w:rPr>
        <w:t xml:space="preserve"> </w:t>
      </w:r>
      <w:r>
        <w:rPr>
          <w:rFonts w:hint="cs"/>
          <w:rtl/>
        </w:rPr>
        <w:t>شده</w:t>
      </w:r>
      <w:r>
        <w:rPr>
          <w:rtl/>
        </w:rPr>
        <w:t xml:space="preserve"> (</w:t>
      </w:r>
      <w:r>
        <w:rPr>
          <w:rFonts w:hint="cs"/>
          <w:rtl/>
        </w:rPr>
        <w:t>اقطع</w:t>
      </w:r>
      <w:r>
        <w:rPr>
          <w:rtl/>
        </w:rPr>
        <w:t xml:space="preserve">) </w:t>
      </w:r>
      <w:r>
        <w:rPr>
          <w:rFonts w:hint="cs"/>
          <w:rtl/>
        </w:rPr>
        <w:t>فرموده</w:t>
      </w:r>
      <w:r>
        <w:rPr>
          <w:rtl/>
        </w:rPr>
        <w:t xml:space="preserve"> </w:t>
      </w:r>
      <w:r>
        <w:rPr>
          <w:rFonts w:hint="cs"/>
          <w:rtl/>
        </w:rPr>
        <w:t>است</w:t>
      </w:r>
      <w:r>
        <w:rPr>
          <w:rtl/>
        </w:rPr>
        <w:t xml:space="preserve">: </w:t>
      </w:r>
      <w:r>
        <w:rPr>
          <w:rFonts w:hint="cs"/>
          <w:rtl/>
        </w:rPr>
        <w:t>شستن</w:t>
      </w:r>
      <w:r>
        <w:rPr>
          <w:rtl/>
        </w:rPr>
        <w:t xml:space="preserve"> </w:t>
      </w:r>
      <w:r>
        <w:rPr>
          <w:rFonts w:hint="cs"/>
          <w:rtl/>
        </w:rPr>
        <w:t>مقدار</w:t>
      </w:r>
      <w:r>
        <w:rPr>
          <w:rtl/>
        </w:rPr>
        <w:t xml:space="preserve"> </w:t>
      </w:r>
      <w:r>
        <w:rPr>
          <w:rFonts w:hint="cs"/>
          <w:rtl/>
        </w:rPr>
        <w:t>باقیمانده</w:t>
      </w:r>
      <w:r>
        <w:rPr>
          <w:rtl/>
        </w:rPr>
        <w:t xml:space="preserve"> </w:t>
      </w:r>
      <w:r>
        <w:rPr>
          <w:rFonts w:hint="cs"/>
          <w:rtl/>
        </w:rPr>
        <w:t>دست</w:t>
      </w:r>
      <w:r>
        <w:rPr>
          <w:rtl/>
        </w:rPr>
        <w:t xml:space="preserve"> </w:t>
      </w:r>
      <w:r>
        <w:rPr>
          <w:rFonts w:hint="cs"/>
          <w:rtl/>
        </w:rPr>
        <w:t>در</w:t>
      </w:r>
      <w:r>
        <w:rPr>
          <w:rtl/>
        </w:rPr>
        <w:t xml:space="preserve"> </w:t>
      </w:r>
      <w:r>
        <w:rPr>
          <w:rFonts w:hint="cs"/>
          <w:rtl/>
        </w:rPr>
        <w:t>وضو</w:t>
      </w:r>
      <w:r>
        <w:rPr>
          <w:rtl/>
        </w:rPr>
        <w:t xml:space="preserve"> </w:t>
      </w:r>
      <w:r>
        <w:rPr>
          <w:rFonts w:hint="cs"/>
          <w:rtl/>
        </w:rPr>
        <w:t>واجب</w:t>
      </w:r>
      <w:r>
        <w:rPr>
          <w:rtl/>
        </w:rPr>
        <w:t xml:space="preserve"> </w:t>
      </w:r>
      <w:r>
        <w:rPr>
          <w:rFonts w:hint="cs"/>
          <w:rtl/>
        </w:rPr>
        <w:t>است</w:t>
      </w:r>
      <w:r>
        <w:rPr>
          <w:rtl/>
        </w:rPr>
        <w:t xml:space="preserve"> </w:t>
      </w:r>
      <w:r>
        <w:rPr>
          <w:rFonts w:hint="cs"/>
          <w:rtl/>
        </w:rPr>
        <w:t>و</w:t>
      </w:r>
      <w:r>
        <w:rPr>
          <w:rtl/>
        </w:rPr>
        <w:t xml:space="preserve"> </w:t>
      </w:r>
      <w:r>
        <w:rPr>
          <w:rFonts w:hint="cs"/>
          <w:rtl/>
        </w:rPr>
        <w:t>به</w:t>
      </w:r>
      <w:r>
        <w:rPr>
          <w:rtl/>
        </w:rPr>
        <w:t xml:space="preserve"> </w:t>
      </w:r>
      <w:r>
        <w:rPr>
          <w:rFonts w:hint="cs"/>
          <w:rtl/>
        </w:rPr>
        <w:t>استصحاب</w:t>
      </w:r>
      <w:r>
        <w:rPr>
          <w:rtl/>
        </w:rPr>
        <w:t xml:space="preserve"> </w:t>
      </w:r>
      <w:r>
        <w:rPr>
          <w:rFonts w:hint="cs"/>
          <w:rtl/>
        </w:rPr>
        <w:t>تمسک</w:t>
      </w:r>
      <w:r>
        <w:rPr>
          <w:rtl/>
        </w:rPr>
        <w:t xml:space="preserve"> </w:t>
      </w:r>
      <w:r>
        <w:rPr>
          <w:rFonts w:hint="cs"/>
          <w:rtl/>
        </w:rPr>
        <w:t>کرده</w:t>
      </w:r>
      <w:r>
        <w:rPr>
          <w:rtl/>
        </w:rPr>
        <w:t xml:space="preserve"> </w:t>
      </w:r>
      <w:r>
        <w:rPr>
          <w:rFonts w:hint="cs"/>
          <w:rtl/>
        </w:rPr>
        <w:t>است</w:t>
      </w:r>
      <w:r>
        <w:rPr>
          <w:rtl/>
        </w:rPr>
        <w:t xml:space="preserve">. </w:t>
      </w:r>
      <w:r>
        <w:rPr>
          <w:rFonts w:hint="cs"/>
          <w:rtl/>
        </w:rPr>
        <w:t>در</w:t>
      </w:r>
      <w:r>
        <w:rPr>
          <w:rtl/>
        </w:rPr>
        <w:t xml:space="preserve"> </w:t>
      </w:r>
      <w:r>
        <w:rPr>
          <w:rFonts w:hint="cs"/>
          <w:rtl/>
        </w:rPr>
        <w:t>مقابل،</w:t>
      </w:r>
      <w:r>
        <w:rPr>
          <w:rtl/>
        </w:rPr>
        <w:t xml:space="preserve"> </w:t>
      </w:r>
      <w:r>
        <w:rPr>
          <w:rFonts w:hint="cs"/>
          <w:rtl/>
        </w:rPr>
        <w:t>ملا</w:t>
      </w:r>
      <w:r>
        <w:rPr>
          <w:rtl/>
        </w:rPr>
        <w:t xml:space="preserve"> </w:t>
      </w:r>
      <w:r>
        <w:rPr>
          <w:rFonts w:hint="cs"/>
          <w:rtl/>
        </w:rPr>
        <w:t>احمد</w:t>
      </w:r>
      <w:r>
        <w:rPr>
          <w:rtl/>
        </w:rPr>
        <w:t xml:space="preserve"> </w:t>
      </w:r>
      <w:r>
        <w:rPr>
          <w:rFonts w:hint="cs"/>
          <w:rtl/>
        </w:rPr>
        <w:t>نراقی</w:t>
      </w:r>
      <w:r w:rsidR="00F23243">
        <w:rPr>
          <w:rStyle w:val="FootnoteReference"/>
          <w:rtl/>
        </w:rPr>
        <w:footnoteReference w:id="25"/>
      </w:r>
      <w:r>
        <w:rPr>
          <w:rtl/>
        </w:rPr>
        <w:t xml:space="preserve"> </w:t>
      </w:r>
      <w:r>
        <w:rPr>
          <w:rFonts w:hint="cs"/>
          <w:rtl/>
        </w:rPr>
        <w:t>قائل</w:t>
      </w:r>
      <w:r>
        <w:rPr>
          <w:rtl/>
        </w:rPr>
        <w:t xml:space="preserve"> </w:t>
      </w:r>
      <w:r>
        <w:rPr>
          <w:rFonts w:hint="cs"/>
          <w:rtl/>
        </w:rPr>
        <w:t>به</w:t>
      </w:r>
      <w:r>
        <w:rPr>
          <w:rtl/>
        </w:rPr>
        <w:t xml:space="preserve"> </w:t>
      </w:r>
      <w:r>
        <w:rPr>
          <w:rFonts w:hint="cs"/>
          <w:rtl/>
        </w:rPr>
        <w:t>عدم</w:t>
      </w:r>
      <w:r>
        <w:rPr>
          <w:rtl/>
        </w:rPr>
        <w:t xml:space="preserve"> </w:t>
      </w:r>
      <w:r>
        <w:rPr>
          <w:rFonts w:hint="cs"/>
          <w:rtl/>
        </w:rPr>
        <w:t>وجوب</w:t>
      </w:r>
      <w:r>
        <w:rPr>
          <w:rtl/>
        </w:rPr>
        <w:t xml:space="preserve"> </w:t>
      </w:r>
      <w:r>
        <w:rPr>
          <w:rFonts w:hint="cs"/>
          <w:rtl/>
        </w:rPr>
        <w:t>و</w:t>
      </w:r>
      <w:r>
        <w:rPr>
          <w:rtl/>
        </w:rPr>
        <w:t xml:space="preserve"> </w:t>
      </w:r>
      <w:r>
        <w:rPr>
          <w:rFonts w:hint="cs"/>
          <w:rtl/>
        </w:rPr>
        <w:t>عدم</w:t>
      </w:r>
      <w:r>
        <w:rPr>
          <w:rtl/>
        </w:rPr>
        <w:t xml:space="preserve"> </w:t>
      </w:r>
      <w:r>
        <w:rPr>
          <w:rFonts w:hint="cs"/>
          <w:rtl/>
        </w:rPr>
        <w:t>جریان</w:t>
      </w:r>
      <w:r>
        <w:rPr>
          <w:rtl/>
        </w:rPr>
        <w:t xml:space="preserve"> </w:t>
      </w:r>
      <w:r>
        <w:rPr>
          <w:rFonts w:hint="cs"/>
          <w:rtl/>
        </w:rPr>
        <w:t>استصحاب</w:t>
      </w:r>
      <w:r>
        <w:rPr>
          <w:rtl/>
        </w:rPr>
        <w:t xml:space="preserve"> </w:t>
      </w:r>
      <w:r>
        <w:rPr>
          <w:rFonts w:hint="cs"/>
          <w:rtl/>
        </w:rPr>
        <w:t>شده</w:t>
      </w:r>
      <w:r>
        <w:rPr>
          <w:rtl/>
        </w:rPr>
        <w:t xml:space="preserve"> </w:t>
      </w:r>
      <w:r>
        <w:rPr>
          <w:rFonts w:hint="cs"/>
          <w:rtl/>
        </w:rPr>
        <w:t>و</w:t>
      </w:r>
      <w:r>
        <w:rPr>
          <w:rtl/>
        </w:rPr>
        <w:t xml:space="preserve"> </w:t>
      </w:r>
      <w:r>
        <w:rPr>
          <w:rFonts w:hint="cs"/>
          <w:rtl/>
        </w:rPr>
        <w:t>فرموده</w:t>
      </w:r>
      <w:r>
        <w:rPr>
          <w:rtl/>
        </w:rPr>
        <w:t xml:space="preserve"> </w:t>
      </w:r>
      <w:r>
        <w:rPr>
          <w:rFonts w:hint="cs"/>
          <w:rtl/>
        </w:rPr>
        <w:t>است</w:t>
      </w:r>
      <w:r>
        <w:rPr>
          <w:rtl/>
        </w:rPr>
        <w:t xml:space="preserve"> </w:t>
      </w:r>
      <w:r>
        <w:rPr>
          <w:rFonts w:hint="cs"/>
          <w:rtl/>
        </w:rPr>
        <w:t>باید</w:t>
      </w:r>
      <w:r>
        <w:rPr>
          <w:rtl/>
        </w:rPr>
        <w:t xml:space="preserve"> </w:t>
      </w:r>
      <w:r>
        <w:rPr>
          <w:rFonts w:hint="cs"/>
          <w:rtl/>
        </w:rPr>
        <w:t>تیمم</w:t>
      </w:r>
      <w:r>
        <w:rPr>
          <w:rtl/>
        </w:rPr>
        <w:t xml:space="preserve"> </w:t>
      </w:r>
      <w:r>
        <w:rPr>
          <w:rFonts w:hint="cs"/>
          <w:rtl/>
        </w:rPr>
        <w:t>کرد</w:t>
      </w:r>
      <w:r>
        <w:rPr>
          <w:rtl/>
        </w:rPr>
        <w:t>.</w:t>
      </w:r>
    </w:p>
    <w:p w:rsidR="00BF01F5" w:rsidRDefault="0052567A" w:rsidP="0044477C">
      <w:pPr>
        <w:rPr>
          <w:rtl/>
        </w:rPr>
      </w:pPr>
      <w:r>
        <w:rPr>
          <w:rFonts w:hint="cs"/>
          <w:rtl/>
        </w:rPr>
        <w:t>اقوال</w:t>
      </w:r>
      <w:r>
        <w:rPr>
          <w:rtl/>
        </w:rPr>
        <w:t xml:space="preserve"> </w:t>
      </w:r>
      <w:r>
        <w:rPr>
          <w:rFonts w:hint="cs"/>
          <w:rtl/>
        </w:rPr>
        <w:t>فقها</w:t>
      </w:r>
      <w:r>
        <w:rPr>
          <w:rtl/>
        </w:rPr>
        <w:t xml:space="preserve"> </w:t>
      </w:r>
      <w:r>
        <w:rPr>
          <w:rFonts w:hint="cs"/>
          <w:rtl/>
        </w:rPr>
        <w:t>در</w:t>
      </w:r>
      <w:r>
        <w:rPr>
          <w:rtl/>
        </w:rPr>
        <w:t xml:space="preserve"> </w:t>
      </w:r>
      <w:r>
        <w:rPr>
          <w:rFonts w:hint="cs"/>
          <w:rtl/>
        </w:rPr>
        <w:t>مقام</w:t>
      </w:r>
      <w:r>
        <w:rPr>
          <w:rtl/>
        </w:rPr>
        <w:t xml:space="preserve"> </w:t>
      </w:r>
      <w:r>
        <w:rPr>
          <w:rFonts w:hint="cs"/>
          <w:rtl/>
        </w:rPr>
        <w:t>دوم</w:t>
      </w:r>
      <w:r>
        <w:rPr>
          <w:rtl/>
        </w:rPr>
        <w:t>:</w:t>
      </w:r>
    </w:p>
    <w:p w:rsidR="00BF01F5" w:rsidRDefault="00C35275" w:rsidP="00F23243">
      <w:pPr>
        <w:rPr>
          <w:rtl/>
        </w:rPr>
      </w:pPr>
      <w:r>
        <w:rPr>
          <w:rtl/>
        </w:rPr>
        <w:t>۱-</w:t>
      </w:r>
      <w:r w:rsidR="0052567A">
        <w:rPr>
          <w:rtl/>
        </w:rPr>
        <w:t xml:space="preserve"> </w:t>
      </w:r>
      <w:r w:rsidR="0052567A">
        <w:rPr>
          <w:rFonts w:hint="cs"/>
          <w:rtl/>
        </w:rPr>
        <w:t>قول</w:t>
      </w:r>
      <w:r w:rsidR="0052567A">
        <w:rPr>
          <w:rtl/>
        </w:rPr>
        <w:t xml:space="preserve"> </w:t>
      </w:r>
      <w:r w:rsidR="0052567A">
        <w:rPr>
          <w:rFonts w:hint="cs"/>
          <w:rtl/>
        </w:rPr>
        <w:t>به</w:t>
      </w:r>
      <w:r w:rsidR="0052567A">
        <w:rPr>
          <w:rtl/>
        </w:rPr>
        <w:t xml:space="preserve"> </w:t>
      </w:r>
      <w:r w:rsidR="0052567A">
        <w:rPr>
          <w:rFonts w:hint="cs"/>
          <w:rtl/>
        </w:rPr>
        <w:t>جریان</w:t>
      </w:r>
      <w:r w:rsidR="0052567A">
        <w:rPr>
          <w:rtl/>
        </w:rPr>
        <w:t xml:space="preserve"> </w:t>
      </w:r>
      <w:r w:rsidR="0052567A">
        <w:rPr>
          <w:rFonts w:hint="cs"/>
          <w:rtl/>
        </w:rPr>
        <w:t>استصحاب</w:t>
      </w:r>
      <w:r w:rsidR="0052567A">
        <w:rPr>
          <w:rtl/>
        </w:rPr>
        <w:t xml:space="preserve">: </w:t>
      </w:r>
      <w:r w:rsidR="0052567A">
        <w:rPr>
          <w:rFonts w:hint="cs"/>
          <w:rtl/>
        </w:rPr>
        <w:t>صاحب</w:t>
      </w:r>
      <w:r w:rsidR="0052567A">
        <w:rPr>
          <w:rtl/>
        </w:rPr>
        <w:t xml:space="preserve"> </w:t>
      </w:r>
      <w:r w:rsidR="0052567A">
        <w:rPr>
          <w:rFonts w:hint="cs"/>
          <w:rtl/>
        </w:rPr>
        <w:t>جواهر،</w:t>
      </w:r>
      <w:r w:rsidR="0052567A">
        <w:rPr>
          <w:rtl/>
        </w:rPr>
        <w:t xml:space="preserve"> </w:t>
      </w:r>
      <w:r w:rsidR="0052567A">
        <w:rPr>
          <w:rFonts w:hint="cs"/>
          <w:rtl/>
        </w:rPr>
        <w:t>شیخ</w:t>
      </w:r>
      <w:r w:rsidR="0052567A">
        <w:rPr>
          <w:rtl/>
        </w:rPr>
        <w:t xml:space="preserve"> </w:t>
      </w:r>
      <w:r w:rsidR="0052567A">
        <w:rPr>
          <w:rFonts w:hint="cs"/>
          <w:rtl/>
        </w:rPr>
        <w:t>انصاری</w:t>
      </w:r>
      <w:r w:rsidR="00F23243">
        <w:rPr>
          <w:rStyle w:val="FootnoteReference"/>
          <w:rtl/>
        </w:rPr>
        <w:footnoteReference w:id="26"/>
      </w:r>
      <w:r w:rsidR="00F23243">
        <w:rPr>
          <w:rFonts w:hint="cs"/>
          <w:rtl/>
        </w:rPr>
        <w:t xml:space="preserve"> </w:t>
      </w:r>
      <w:r w:rsidR="0052567A">
        <w:rPr>
          <w:rFonts w:hint="cs"/>
          <w:rtl/>
        </w:rPr>
        <w:t>،</w:t>
      </w:r>
      <w:r w:rsidR="0052567A">
        <w:rPr>
          <w:rtl/>
        </w:rPr>
        <w:t xml:space="preserve"> </w:t>
      </w:r>
      <w:r w:rsidR="0052567A">
        <w:rPr>
          <w:rFonts w:hint="cs"/>
          <w:rtl/>
        </w:rPr>
        <w:t>محقق</w:t>
      </w:r>
      <w:r w:rsidR="0052567A">
        <w:rPr>
          <w:rtl/>
        </w:rPr>
        <w:t xml:space="preserve"> </w:t>
      </w:r>
      <w:r w:rsidR="0052567A">
        <w:rPr>
          <w:rFonts w:hint="cs"/>
          <w:rtl/>
        </w:rPr>
        <w:t>نائینی</w:t>
      </w:r>
      <w:r w:rsidR="0052567A">
        <w:rPr>
          <w:rtl/>
        </w:rPr>
        <w:t>.</w:t>
      </w:r>
    </w:p>
    <w:p w:rsidR="00BF01F5" w:rsidRDefault="00C35275" w:rsidP="00F23243">
      <w:pPr>
        <w:rPr>
          <w:rtl/>
        </w:rPr>
      </w:pPr>
      <w:r>
        <w:rPr>
          <w:rtl/>
        </w:rPr>
        <w:t>۲-</w:t>
      </w:r>
      <w:r w:rsidR="0052567A">
        <w:rPr>
          <w:rtl/>
        </w:rPr>
        <w:t xml:space="preserve"> </w:t>
      </w:r>
      <w:r w:rsidR="0052567A">
        <w:rPr>
          <w:rFonts w:hint="cs"/>
          <w:rtl/>
        </w:rPr>
        <w:t>قول</w:t>
      </w:r>
      <w:r w:rsidR="0052567A">
        <w:rPr>
          <w:rtl/>
        </w:rPr>
        <w:t xml:space="preserve"> </w:t>
      </w:r>
      <w:r w:rsidR="0052567A">
        <w:rPr>
          <w:rFonts w:hint="cs"/>
          <w:rtl/>
        </w:rPr>
        <w:t>به</w:t>
      </w:r>
      <w:r w:rsidR="0052567A">
        <w:rPr>
          <w:rtl/>
        </w:rPr>
        <w:t xml:space="preserve"> </w:t>
      </w:r>
      <w:r w:rsidR="0052567A">
        <w:rPr>
          <w:rFonts w:hint="cs"/>
          <w:rtl/>
        </w:rPr>
        <w:t>عدم</w:t>
      </w:r>
      <w:r w:rsidR="0052567A">
        <w:rPr>
          <w:rtl/>
        </w:rPr>
        <w:t xml:space="preserve"> </w:t>
      </w:r>
      <w:r w:rsidR="0052567A">
        <w:rPr>
          <w:rFonts w:hint="cs"/>
          <w:rtl/>
        </w:rPr>
        <w:t>جریان</w:t>
      </w:r>
      <w:r w:rsidR="0052567A">
        <w:rPr>
          <w:rtl/>
        </w:rPr>
        <w:t xml:space="preserve">: </w:t>
      </w:r>
      <w:r w:rsidR="0052567A">
        <w:rPr>
          <w:rFonts w:hint="cs"/>
          <w:rtl/>
        </w:rPr>
        <w:t>ملا</w:t>
      </w:r>
      <w:r w:rsidR="0052567A">
        <w:rPr>
          <w:rtl/>
        </w:rPr>
        <w:t xml:space="preserve"> </w:t>
      </w:r>
      <w:r w:rsidR="0052567A">
        <w:rPr>
          <w:rFonts w:hint="cs"/>
          <w:rtl/>
        </w:rPr>
        <w:t>احمد</w:t>
      </w:r>
      <w:r w:rsidR="0052567A">
        <w:rPr>
          <w:rtl/>
        </w:rPr>
        <w:t xml:space="preserve"> </w:t>
      </w:r>
      <w:r w:rsidR="0052567A">
        <w:rPr>
          <w:rFonts w:hint="cs"/>
          <w:rtl/>
        </w:rPr>
        <w:t>نراقی،</w:t>
      </w:r>
      <w:r w:rsidR="0052567A">
        <w:rPr>
          <w:rtl/>
        </w:rPr>
        <w:t xml:space="preserve"> </w:t>
      </w:r>
      <w:r w:rsidR="0052567A">
        <w:rPr>
          <w:rFonts w:hint="cs"/>
          <w:rtl/>
        </w:rPr>
        <w:t>شریف</w:t>
      </w:r>
      <w:r w:rsidR="0052567A">
        <w:rPr>
          <w:rtl/>
        </w:rPr>
        <w:t xml:space="preserve"> </w:t>
      </w:r>
      <w:r w:rsidR="0052567A">
        <w:rPr>
          <w:rFonts w:hint="cs"/>
          <w:rtl/>
        </w:rPr>
        <w:t>العلما</w:t>
      </w:r>
      <w:r w:rsidR="0052567A">
        <w:rPr>
          <w:rtl/>
        </w:rPr>
        <w:t xml:space="preserve"> </w:t>
      </w:r>
      <w:r w:rsidR="0052567A">
        <w:rPr>
          <w:rFonts w:hint="cs"/>
          <w:rtl/>
        </w:rPr>
        <w:t>مازندرانی</w:t>
      </w:r>
      <w:r w:rsidR="00F23243">
        <w:rPr>
          <w:rStyle w:val="FootnoteReference"/>
          <w:rtl/>
        </w:rPr>
        <w:footnoteReference w:id="27"/>
      </w:r>
      <w:r w:rsidR="00F23243">
        <w:rPr>
          <w:rtl/>
        </w:rPr>
        <w:t xml:space="preserve"> </w:t>
      </w:r>
      <w:r w:rsidR="0052567A">
        <w:rPr>
          <w:rtl/>
        </w:rPr>
        <w:t>.</w:t>
      </w:r>
    </w:p>
    <w:p w:rsidR="00BF01F5" w:rsidRDefault="00C35275" w:rsidP="0044477C">
      <w:pPr>
        <w:rPr>
          <w:rtl/>
        </w:rPr>
      </w:pPr>
      <w:r>
        <w:rPr>
          <w:rtl/>
        </w:rPr>
        <w:t>۳-</w:t>
      </w:r>
      <w:r w:rsidR="0052567A">
        <w:rPr>
          <w:rtl/>
        </w:rPr>
        <w:t xml:space="preserve"> </w:t>
      </w:r>
      <w:r w:rsidR="0052567A">
        <w:rPr>
          <w:rFonts w:hint="cs"/>
          <w:rtl/>
        </w:rPr>
        <w:t>توقف</w:t>
      </w:r>
      <w:r w:rsidR="0052567A">
        <w:rPr>
          <w:rtl/>
        </w:rPr>
        <w:t xml:space="preserve">: </w:t>
      </w:r>
      <w:r w:rsidR="0052567A">
        <w:rPr>
          <w:rFonts w:hint="cs"/>
          <w:rtl/>
        </w:rPr>
        <w:t>صاحب</w:t>
      </w:r>
      <w:r w:rsidR="0052567A">
        <w:rPr>
          <w:rtl/>
        </w:rPr>
        <w:t xml:space="preserve"> </w:t>
      </w:r>
      <w:r w:rsidR="0052567A">
        <w:rPr>
          <w:rFonts w:hint="cs"/>
          <w:rtl/>
        </w:rPr>
        <w:t>کفایه</w:t>
      </w:r>
      <w:r w:rsidR="0052567A">
        <w:rPr>
          <w:rtl/>
        </w:rPr>
        <w:t xml:space="preserve"> (</w:t>
      </w:r>
      <w:r w:rsidR="0052567A">
        <w:rPr>
          <w:rFonts w:hint="cs"/>
          <w:rtl/>
        </w:rPr>
        <w:t>در</w:t>
      </w:r>
      <w:r w:rsidR="0052567A">
        <w:rPr>
          <w:rtl/>
        </w:rPr>
        <w:t xml:space="preserve"> </w:t>
      </w:r>
      <w:r w:rsidR="0052567A">
        <w:rPr>
          <w:rFonts w:hint="cs"/>
          <w:rtl/>
        </w:rPr>
        <w:t>بحث</w:t>
      </w:r>
      <w:r w:rsidR="0052567A">
        <w:rPr>
          <w:rtl/>
        </w:rPr>
        <w:t xml:space="preserve"> </w:t>
      </w:r>
      <w:r w:rsidR="0052567A">
        <w:rPr>
          <w:rFonts w:hint="cs"/>
          <w:rtl/>
        </w:rPr>
        <w:t>اصالت</w:t>
      </w:r>
      <w:r w:rsidR="0052567A">
        <w:rPr>
          <w:rtl/>
        </w:rPr>
        <w:t xml:space="preserve"> </w:t>
      </w:r>
      <w:r w:rsidR="0052567A">
        <w:rPr>
          <w:rFonts w:hint="cs"/>
          <w:rtl/>
        </w:rPr>
        <w:t>الاشتغال،</w:t>
      </w:r>
      <w:r w:rsidR="0052567A">
        <w:rPr>
          <w:rtl/>
        </w:rPr>
        <w:t xml:space="preserve"> </w:t>
      </w:r>
      <w:r w:rsidR="0052567A">
        <w:rPr>
          <w:rFonts w:hint="cs"/>
          <w:rtl/>
        </w:rPr>
        <w:t>تنبیه</w:t>
      </w:r>
      <w:r w:rsidR="0052567A">
        <w:rPr>
          <w:rtl/>
        </w:rPr>
        <w:t xml:space="preserve"> </w:t>
      </w:r>
      <w:r w:rsidR="0052567A">
        <w:rPr>
          <w:rFonts w:hint="cs"/>
          <w:rtl/>
        </w:rPr>
        <w:t>چهارم</w:t>
      </w:r>
      <w:r w:rsidR="0052567A">
        <w:rPr>
          <w:rtl/>
        </w:rPr>
        <w:t xml:space="preserve"> </w:t>
      </w:r>
      <w:r w:rsidR="0052567A">
        <w:rPr>
          <w:rFonts w:ascii="Sakkal Majalla" w:hAnsi="Sakkal Majalla" w:cs="Sakkal Majalla" w:hint="cs"/>
          <w:rtl/>
        </w:rPr>
        <w:t>–</w:t>
      </w:r>
      <w:r w:rsidR="0052567A">
        <w:rPr>
          <w:rtl/>
        </w:rPr>
        <w:t xml:space="preserve"> </w:t>
      </w:r>
      <w:r w:rsidR="0052567A">
        <w:rPr>
          <w:rFonts w:hint="cs"/>
          <w:rtl/>
        </w:rPr>
        <w:t>اگرچه</w:t>
      </w:r>
      <w:r w:rsidR="0052567A">
        <w:rPr>
          <w:rtl/>
        </w:rPr>
        <w:t xml:space="preserve"> </w:t>
      </w:r>
      <w:r w:rsidR="0052567A">
        <w:rPr>
          <w:rFonts w:hint="cs"/>
          <w:rtl/>
        </w:rPr>
        <w:t>وعده</w:t>
      </w:r>
      <w:r w:rsidR="0052567A">
        <w:rPr>
          <w:rtl/>
        </w:rPr>
        <w:t xml:space="preserve"> </w:t>
      </w:r>
      <w:r w:rsidR="0052567A">
        <w:rPr>
          <w:rFonts w:hint="cs"/>
          <w:rtl/>
        </w:rPr>
        <w:t>بحث</w:t>
      </w:r>
      <w:r w:rsidR="0052567A">
        <w:rPr>
          <w:rtl/>
        </w:rPr>
        <w:t xml:space="preserve"> </w:t>
      </w:r>
      <w:r w:rsidR="0052567A">
        <w:rPr>
          <w:rFonts w:hint="cs"/>
          <w:rtl/>
        </w:rPr>
        <w:t>مفصل</w:t>
      </w:r>
      <w:r w:rsidR="0052567A">
        <w:rPr>
          <w:rtl/>
        </w:rPr>
        <w:t xml:space="preserve"> </w:t>
      </w:r>
      <w:r w:rsidR="0052567A">
        <w:rPr>
          <w:rFonts w:hint="cs"/>
          <w:rtl/>
        </w:rPr>
        <w:t>در</w:t>
      </w:r>
      <w:r w:rsidR="0052567A">
        <w:rPr>
          <w:rtl/>
        </w:rPr>
        <w:t xml:space="preserve"> </w:t>
      </w:r>
      <w:r w:rsidR="0052567A">
        <w:rPr>
          <w:rFonts w:hint="cs"/>
          <w:rtl/>
        </w:rPr>
        <w:t>استصحاب</w:t>
      </w:r>
      <w:r w:rsidR="0052567A">
        <w:rPr>
          <w:rtl/>
        </w:rPr>
        <w:t xml:space="preserve"> </w:t>
      </w:r>
      <w:r w:rsidR="0052567A">
        <w:rPr>
          <w:rFonts w:hint="cs"/>
          <w:rtl/>
        </w:rPr>
        <w:t>داده</w:t>
      </w:r>
      <w:r w:rsidR="0052567A">
        <w:rPr>
          <w:rtl/>
        </w:rPr>
        <w:t xml:space="preserve"> </w:t>
      </w:r>
      <w:r w:rsidR="0052567A">
        <w:rPr>
          <w:rFonts w:hint="cs"/>
          <w:rtl/>
        </w:rPr>
        <w:t>ولی</w:t>
      </w:r>
      <w:r w:rsidR="0052567A">
        <w:rPr>
          <w:rtl/>
        </w:rPr>
        <w:t xml:space="preserve"> </w:t>
      </w:r>
      <w:r w:rsidR="0052567A">
        <w:rPr>
          <w:rFonts w:hint="cs"/>
          <w:rtl/>
        </w:rPr>
        <w:t>وفا</w:t>
      </w:r>
      <w:r w:rsidR="0052567A">
        <w:rPr>
          <w:rtl/>
        </w:rPr>
        <w:t xml:space="preserve"> </w:t>
      </w:r>
      <w:r w:rsidR="0052567A">
        <w:rPr>
          <w:rFonts w:hint="cs"/>
          <w:rtl/>
        </w:rPr>
        <w:t>نکرده</w:t>
      </w:r>
      <w:r w:rsidR="0052567A">
        <w:rPr>
          <w:rtl/>
        </w:rPr>
        <w:t xml:space="preserve"> </w:t>
      </w:r>
      <w:r w:rsidR="0052567A">
        <w:rPr>
          <w:rFonts w:hint="cs"/>
          <w:rtl/>
        </w:rPr>
        <w:t>است</w:t>
      </w:r>
      <w:r w:rsidR="0052567A">
        <w:rPr>
          <w:rtl/>
        </w:rPr>
        <w:t>).</w:t>
      </w:r>
    </w:p>
    <w:p w:rsidR="00BF01F5" w:rsidRDefault="0052567A" w:rsidP="0044477C">
      <w:pPr>
        <w:rPr>
          <w:rtl/>
        </w:rPr>
      </w:pPr>
      <w:r>
        <w:rPr>
          <w:rFonts w:hint="cs"/>
          <w:rtl/>
        </w:rPr>
        <w:t>مختار</w:t>
      </w:r>
      <w:r>
        <w:rPr>
          <w:rtl/>
        </w:rPr>
        <w:t xml:space="preserve"> </w:t>
      </w:r>
      <w:r>
        <w:rPr>
          <w:rFonts w:hint="cs"/>
          <w:rtl/>
        </w:rPr>
        <w:t>استاد</w:t>
      </w:r>
      <w:r>
        <w:rPr>
          <w:rtl/>
        </w:rPr>
        <w:t xml:space="preserve">: </w:t>
      </w:r>
      <w:r>
        <w:rPr>
          <w:rFonts w:hint="cs"/>
          <w:rtl/>
        </w:rPr>
        <w:t>عدم</w:t>
      </w:r>
      <w:r>
        <w:rPr>
          <w:rtl/>
        </w:rPr>
        <w:t xml:space="preserve"> </w:t>
      </w:r>
      <w:r>
        <w:rPr>
          <w:rFonts w:hint="cs"/>
          <w:rtl/>
        </w:rPr>
        <w:t>جریان</w:t>
      </w:r>
      <w:r>
        <w:rPr>
          <w:rtl/>
        </w:rPr>
        <w:t xml:space="preserve"> </w:t>
      </w:r>
      <w:r>
        <w:rPr>
          <w:rFonts w:hint="cs"/>
          <w:rtl/>
        </w:rPr>
        <w:t>استصحاب</w:t>
      </w:r>
      <w:r>
        <w:rPr>
          <w:rtl/>
        </w:rPr>
        <w:t xml:space="preserve"> </w:t>
      </w:r>
      <w:r>
        <w:rPr>
          <w:rFonts w:hint="cs"/>
          <w:rtl/>
        </w:rPr>
        <w:t>در</w:t>
      </w:r>
      <w:r>
        <w:rPr>
          <w:rtl/>
        </w:rPr>
        <w:t xml:space="preserve"> </w:t>
      </w:r>
      <w:r>
        <w:rPr>
          <w:rFonts w:hint="cs"/>
          <w:rtl/>
        </w:rPr>
        <w:t>اینگونه</w:t>
      </w:r>
      <w:r>
        <w:rPr>
          <w:rtl/>
        </w:rPr>
        <w:t xml:space="preserve"> </w:t>
      </w:r>
      <w:r>
        <w:rPr>
          <w:rFonts w:hint="cs"/>
          <w:rtl/>
        </w:rPr>
        <w:t>موارد</w:t>
      </w:r>
      <w:r>
        <w:rPr>
          <w:rtl/>
        </w:rPr>
        <w:t>.</w:t>
      </w:r>
    </w:p>
    <w:p w:rsidR="00BF01F5" w:rsidRDefault="0052567A" w:rsidP="0044477C">
      <w:pPr>
        <w:rPr>
          <w:rtl/>
        </w:rPr>
      </w:pPr>
      <w:r>
        <w:rPr>
          <w:rFonts w:hint="cs"/>
          <w:rtl/>
        </w:rPr>
        <w:t>دلیل</w:t>
      </w:r>
      <w:r>
        <w:rPr>
          <w:rtl/>
        </w:rPr>
        <w:t xml:space="preserve"> </w:t>
      </w:r>
      <w:r>
        <w:rPr>
          <w:rFonts w:hint="cs"/>
          <w:rtl/>
        </w:rPr>
        <w:t>مخالفین</w:t>
      </w:r>
      <w:r>
        <w:rPr>
          <w:rtl/>
        </w:rPr>
        <w:t xml:space="preserve"> (</w:t>
      </w:r>
      <w:r>
        <w:rPr>
          <w:rFonts w:hint="cs"/>
          <w:rtl/>
        </w:rPr>
        <w:t>ملا</w:t>
      </w:r>
      <w:r>
        <w:rPr>
          <w:rtl/>
        </w:rPr>
        <w:t xml:space="preserve"> </w:t>
      </w:r>
      <w:r>
        <w:rPr>
          <w:rFonts w:hint="cs"/>
          <w:rtl/>
        </w:rPr>
        <w:t>احمد</w:t>
      </w:r>
      <w:r>
        <w:rPr>
          <w:rtl/>
        </w:rPr>
        <w:t xml:space="preserve"> </w:t>
      </w:r>
      <w:r>
        <w:rPr>
          <w:rFonts w:hint="cs"/>
          <w:rtl/>
        </w:rPr>
        <w:t>نراقی</w:t>
      </w:r>
      <w:r>
        <w:rPr>
          <w:rtl/>
        </w:rPr>
        <w:t xml:space="preserve">) </w:t>
      </w:r>
      <w:r>
        <w:rPr>
          <w:rFonts w:hint="cs"/>
          <w:rtl/>
        </w:rPr>
        <w:t>بر</w:t>
      </w:r>
      <w:r>
        <w:rPr>
          <w:rtl/>
        </w:rPr>
        <w:t xml:space="preserve"> </w:t>
      </w:r>
      <w:r>
        <w:rPr>
          <w:rFonts w:hint="cs"/>
          <w:rtl/>
        </w:rPr>
        <w:t>عدم</w:t>
      </w:r>
      <w:r>
        <w:rPr>
          <w:rtl/>
        </w:rPr>
        <w:t xml:space="preserve"> </w:t>
      </w:r>
      <w:r>
        <w:rPr>
          <w:rFonts w:hint="cs"/>
          <w:rtl/>
        </w:rPr>
        <w:t>جریان</w:t>
      </w:r>
      <w:r>
        <w:rPr>
          <w:rtl/>
        </w:rPr>
        <w:t xml:space="preserve"> </w:t>
      </w:r>
      <w:r>
        <w:rPr>
          <w:rFonts w:hint="cs"/>
          <w:rtl/>
        </w:rPr>
        <w:t>استصحاب</w:t>
      </w:r>
      <w:r>
        <w:rPr>
          <w:rtl/>
        </w:rPr>
        <w:t>:</w:t>
      </w:r>
    </w:p>
    <w:p w:rsidR="00BF01F5" w:rsidRDefault="0052567A" w:rsidP="0044477C">
      <w:pPr>
        <w:rPr>
          <w:rtl/>
        </w:rPr>
      </w:pPr>
      <w:r>
        <w:rPr>
          <w:rFonts w:hint="cs"/>
          <w:rtl/>
        </w:rPr>
        <w:t>مقدمه</w:t>
      </w:r>
      <w:r>
        <w:rPr>
          <w:rtl/>
        </w:rPr>
        <w:t xml:space="preserve">: </w:t>
      </w:r>
      <w:r>
        <w:rPr>
          <w:rFonts w:hint="cs"/>
          <w:rtl/>
        </w:rPr>
        <w:t>امر</w:t>
      </w:r>
      <w:r>
        <w:rPr>
          <w:rtl/>
        </w:rPr>
        <w:t xml:space="preserve"> </w:t>
      </w:r>
      <w:r>
        <w:rPr>
          <w:rFonts w:hint="cs"/>
          <w:rtl/>
        </w:rPr>
        <w:t>در</w:t>
      </w:r>
      <w:r>
        <w:rPr>
          <w:rtl/>
        </w:rPr>
        <w:t xml:space="preserve"> </w:t>
      </w:r>
      <w:r>
        <w:rPr>
          <w:rFonts w:hint="cs"/>
          <w:rtl/>
        </w:rPr>
        <w:t>مرکب،</w:t>
      </w:r>
      <w:r>
        <w:rPr>
          <w:rtl/>
        </w:rPr>
        <w:t xml:space="preserve"> </w:t>
      </w:r>
      <w:r>
        <w:rPr>
          <w:rFonts w:hint="cs"/>
          <w:rtl/>
        </w:rPr>
        <w:t>امر</w:t>
      </w:r>
      <w:r>
        <w:rPr>
          <w:rtl/>
        </w:rPr>
        <w:t xml:space="preserve"> </w:t>
      </w:r>
      <w:r>
        <w:rPr>
          <w:rFonts w:hint="cs"/>
          <w:rtl/>
        </w:rPr>
        <w:t>واحدی</w:t>
      </w:r>
      <w:r>
        <w:rPr>
          <w:rtl/>
        </w:rPr>
        <w:t xml:space="preserve"> </w:t>
      </w:r>
      <w:r>
        <w:rPr>
          <w:rFonts w:hint="cs"/>
          <w:rtl/>
        </w:rPr>
        <w:t>نفسی</w:t>
      </w:r>
      <w:r>
        <w:rPr>
          <w:rtl/>
        </w:rPr>
        <w:t xml:space="preserve"> </w:t>
      </w:r>
      <w:r>
        <w:rPr>
          <w:rFonts w:hint="cs"/>
          <w:rtl/>
        </w:rPr>
        <w:t>است</w:t>
      </w:r>
      <w:r>
        <w:rPr>
          <w:rtl/>
        </w:rPr>
        <w:t xml:space="preserve"> </w:t>
      </w:r>
      <w:r>
        <w:rPr>
          <w:rFonts w:hint="cs"/>
          <w:rtl/>
        </w:rPr>
        <w:t>به</w:t>
      </w:r>
      <w:r>
        <w:rPr>
          <w:rtl/>
        </w:rPr>
        <w:t xml:space="preserve"> </w:t>
      </w:r>
      <w:r>
        <w:rPr>
          <w:rFonts w:hint="cs"/>
          <w:rtl/>
        </w:rPr>
        <w:t>کل</w:t>
      </w:r>
      <w:r>
        <w:rPr>
          <w:rtl/>
        </w:rPr>
        <w:t xml:space="preserve">. </w:t>
      </w:r>
      <w:r>
        <w:rPr>
          <w:rFonts w:hint="cs"/>
          <w:rtl/>
        </w:rPr>
        <w:t>اما</w:t>
      </w:r>
      <w:r>
        <w:rPr>
          <w:rtl/>
        </w:rPr>
        <w:t xml:space="preserve"> </w:t>
      </w:r>
      <w:r>
        <w:rPr>
          <w:rFonts w:hint="cs"/>
          <w:rtl/>
        </w:rPr>
        <w:t>امر</w:t>
      </w:r>
      <w:r>
        <w:rPr>
          <w:rtl/>
        </w:rPr>
        <w:t xml:space="preserve"> </w:t>
      </w:r>
      <w:r>
        <w:rPr>
          <w:rFonts w:hint="cs"/>
          <w:rtl/>
        </w:rPr>
        <w:t>به</w:t>
      </w:r>
      <w:r>
        <w:rPr>
          <w:rtl/>
        </w:rPr>
        <w:t xml:space="preserve"> </w:t>
      </w:r>
      <w:r>
        <w:rPr>
          <w:rFonts w:hint="cs"/>
          <w:rtl/>
        </w:rPr>
        <w:t>اجزا،</w:t>
      </w:r>
      <w:r>
        <w:rPr>
          <w:rtl/>
        </w:rPr>
        <w:t xml:space="preserve"> </w:t>
      </w:r>
      <w:r>
        <w:rPr>
          <w:rFonts w:hint="cs"/>
          <w:rtl/>
        </w:rPr>
        <w:t>امر</w:t>
      </w:r>
      <w:r>
        <w:rPr>
          <w:rtl/>
        </w:rPr>
        <w:t xml:space="preserve"> </w:t>
      </w:r>
      <w:r>
        <w:rPr>
          <w:rFonts w:hint="cs"/>
          <w:rtl/>
        </w:rPr>
        <w:t>مقدمی</w:t>
      </w:r>
      <w:r>
        <w:rPr>
          <w:rtl/>
        </w:rPr>
        <w:t xml:space="preserve"> (</w:t>
      </w:r>
      <w:r>
        <w:rPr>
          <w:rFonts w:hint="cs"/>
          <w:rtl/>
        </w:rPr>
        <w:t>غیری</w:t>
      </w:r>
      <w:r>
        <w:rPr>
          <w:rtl/>
        </w:rPr>
        <w:t xml:space="preserve">) </w:t>
      </w:r>
      <w:r>
        <w:rPr>
          <w:rFonts w:hint="cs"/>
          <w:rtl/>
        </w:rPr>
        <w:t>است،</w:t>
      </w:r>
      <w:r>
        <w:rPr>
          <w:rtl/>
        </w:rPr>
        <w:t xml:space="preserve"> </w:t>
      </w:r>
      <w:r>
        <w:rPr>
          <w:rFonts w:hint="cs"/>
          <w:rtl/>
        </w:rPr>
        <w:t>زیرا</w:t>
      </w:r>
      <w:r>
        <w:rPr>
          <w:rtl/>
        </w:rPr>
        <w:t xml:space="preserve"> </w:t>
      </w:r>
      <w:r>
        <w:rPr>
          <w:rFonts w:hint="cs"/>
          <w:rtl/>
        </w:rPr>
        <w:t>اجزا</w:t>
      </w:r>
      <w:r>
        <w:rPr>
          <w:rtl/>
        </w:rPr>
        <w:t xml:space="preserve"> </w:t>
      </w:r>
      <w:r>
        <w:rPr>
          <w:rFonts w:hint="cs"/>
          <w:rtl/>
        </w:rPr>
        <w:t>مقدمه</w:t>
      </w:r>
      <w:r>
        <w:rPr>
          <w:rtl/>
        </w:rPr>
        <w:t xml:space="preserve"> </w:t>
      </w:r>
      <w:r>
        <w:rPr>
          <w:rFonts w:hint="cs"/>
          <w:rtl/>
        </w:rPr>
        <w:t>برای</w:t>
      </w:r>
      <w:r>
        <w:rPr>
          <w:rtl/>
        </w:rPr>
        <w:t xml:space="preserve"> </w:t>
      </w:r>
      <w:r>
        <w:rPr>
          <w:rFonts w:hint="cs"/>
          <w:rtl/>
        </w:rPr>
        <w:t>کل</w:t>
      </w:r>
      <w:r>
        <w:rPr>
          <w:rtl/>
        </w:rPr>
        <w:t xml:space="preserve"> </w:t>
      </w:r>
      <w:r>
        <w:rPr>
          <w:rFonts w:hint="cs"/>
          <w:rtl/>
        </w:rPr>
        <w:t>هستند</w:t>
      </w:r>
      <w:r>
        <w:rPr>
          <w:rtl/>
        </w:rPr>
        <w:t>.</w:t>
      </w:r>
    </w:p>
    <w:p w:rsidR="00BF01F5" w:rsidRDefault="0052567A" w:rsidP="0044477C">
      <w:pPr>
        <w:rPr>
          <w:rtl/>
        </w:rPr>
      </w:pPr>
      <w:r>
        <w:rPr>
          <w:rFonts w:hint="cs"/>
          <w:rtl/>
        </w:rPr>
        <w:lastRenderedPageBreak/>
        <w:t>اشکال</w:t>
      </w:r>
      <w:r>
        <w:rPr>
          <w:rtl/>
        </w:rPr>
        <w:t xml:space="preserve">: </w:t>
      </w:r>
      <w:r>
        <w:rPr>
          <w:rFonts w:hint="cs"/>
          <w:rtl/>
        </w:rPr>
        <w:t>وقتی</w:t>
      </w:r>
      <w:r>
        <w:rPr>
          <w:rtl/>
        </w:rPr>
        <w:t xml:space="preserve"> </w:t>
      </w:r>
      <w:r>
        <w:rPr>
          <w:rFonts w:hint="cs"/>
          <w:rtl/>
        </w:rPr>
        <w:t>یک</w:t>
      </w:r>
      <w:r>
        <w:rPr>
          <w:rtl/>
        </w:rPr>
        <w:t xml:space="preserve"> </w:t>
      </w:r>
      <w:r>
        <w:rPr>
          <w:rFonts w:hint="cs"/>
          <w:rtl/>
        </w:rPr>
        <w:t>جزء</w:t>
      </w:r>
      <w:r>
        <w:rPr>
          <w:rtl/>
        </w:rPr>
        <w:t xml:space="preserve"> </w:t>
      </w:r>
      <w:r>
        <w:rPr>
          <w:rFonts w:hint="cs"/>
          <w:rtl/>
        </w:rPr>
        <w:t>متعذر</w:t>
      </w:r>
      <w:r>
        <w:rPr>
          <w:rtl/>
        </w:rPr>
        <w:t xml:space="preserve"> </w:t>
      </w:r>
      <w:r>
        <w:rPr>
          <w:rFonts w:hint="cs"/>
          <w:rtl/>
        </w:rPr>
        <w:t>شد،</w:t>
      </w:r>
      <w:r>
        <w:rPr>
          <w:rtl/>
        </w:rPr>
        <w:t xml:space="preserve"> </w:t>
      </w:r>
      <w:r>
        <w:rPr>
          <w:rFonts w:hint="cs"/>
          <w:rtl/>
        </w:rPr>
        <w:t>اگر</w:t>
      </w:r>
      <w:r>
        <w:rPr>
          <w:rtl/>
        </w:rPr>
        <w:t xml:space="preserve"> </w:t>
      </w:r>
      <w:r>
        <w:rPr>
          <w:rFonts w:hint="cs"/>
          <w:rtl/>
        </w:rPr>
        <w:t>بخواهید</w:t>
      </w:r>
      <w:r>
        <w:rPr>
          <w:rtl/>
        </w:rPr>
        <w:t xml:space="preserve"> </w:t>
      </w:r>
      <w:r>
        <w:rPr>
          <w:rFonts w:hint="cs"/>
          <w:rtl/>
        </w:rPr>
        <w:t>وجوب</w:t>
      </w:r>
      <w:r>
        <w:rPr>
          <w:rtl/>
        </w:rPr>
        <w:t xml:space="preserve"> </w:t>
      </w:r>
      <w:r>
        <w:rPr>
          <w:rFonts w:hint="cs"/>
          <w:rtl/>
        </w:rPr>
        <w:t>باقیمانده</w:t>
      </w:r>
      <w:r>
        <w:rPr>
          <w:rtl/>
        </w:rPr>
        <w:t xml:space="preserve"> </w:t>
      </w:r>
      <w:r>
        <w:rPr>
          <w:rFonts w:hint="cs"/>
          <w:rtl/>
        </w:rPr>
        <w:t>را</w:t>
      </w:r>
      <w:r>
        <w:rPr>
          <w:rtl/>
        </w:rPr>
        <w:t xml:space="preserve"> </w:t>
      </w:r>
      <w:r>
        <w:rPr>
          <w:rFonts w:hint="cs"/>
          <w:rtl/>
        </w:rPr>
        <w:t>استصحاب</w:t>
      </w:r>
      <w:r>
        <w:rPr>
          <w:rtl/>
        </w:rPr>
        <w:t xml:space="preserve"> </w:t>
      </w:r>
      <w:r>
        <w:rPr>
          <w:rFonts w:hint="cs"/>
          <w:rtl/>
        </w:rPr>
        <w:t>کنید،</w:t>
      </w:r>
      <w:r>
        <w:rPr>
          <w:rtl/>
        </w:rPr>
        <w:t xml:space="preserve"> </w:t>
      </w:r>
      <w:r>
        <w:rPr>
          <w:rFonts w:hint="cs"/>
          <w:rtl/>
        </w:rPr>
        <w:t>دو</w:t>
      </w:r>
      <w:r>
        <w:rPr>
          <w:rtl/>
        </w:rPr>
        <w:t xml:space="preserve"> </w:t>
      </w:r>
      <w:r>
        <w:rPr>
          <w:rFonts w:hint="cs"/>
          <w:rtl/>
        </w:rPr>
        <w:t>حالت</w:t>
      </w:r>
      <w:r>
        <w:rPr>
          <w:rtl/>
        </w:rPr>
        <w:t xml:space="preserve"> </w:t>
      </w:r>
      <w:r>
        <w:rPr>
          <w:rFonts w:hint="cs"/>
          <w:rtl/>
        </w:rPr>
        <w:t>دارد</w:t>
      </w:r>
      <w:r>
        <w:rPr>
          <w:rtl/>
        </w:rPr>
        <w:t>:</w:t>
      </w:r>
    </w:p>
    <w:p w:rsidR="00BF01F5" w:rsidRDefault="0052567A" w:rsidP="0044477C">
      <w:pPr>
        <w:rPr>
          <w:rtl/>
        </w:rPr>
      </w:pPr>
      <w:r>
        <w:rPr>
          <w:rFonts w:hint="cs"/>
          <w:rtl/>
        </w:rPr>
        <w:t>حالت</w:t>
      </w:r>
      <w:r>
        <w:rPr>
          <w:rtl/>
        </w:rPr>
        <w:t xml:space="preserve"> </w:t>
      </w:r>
      <w:r>
        <w:rPr>
          <w:rFonts w:hint="cs"/>
          <w:rtl/>
        </w:rPr>
        <w:t>اول</w:t>
      </w:r>
      <w:r>
        <w:rPr>
          <w:rtl/>
        </w:rPr>
        <w:t xml:space="preserve">: </w:t>
      </w:r>
      <w:r>
        <w:rPr>
          <w:rFonts w:hint="cs"/>
          <w:rtl/>
        </w:rPr>
        <w:t>وجوب</w:t>
      </w:r>
      <w:r>
        <w:rPr>
          <w:rtl/>
        </w:rPr>
        <w:t xml:space="preserve"> </w:t>
      </w:r>
      <w:r>
        <w:rPr>
          <w:rFonts w:hint="cs"/>
          <w:rtl/>
        </w:rPr>
        <w:t>مقدمی</w:t>
      </w:r>
      <w:r>
        <w:rPr>
          <w:rtl/>
        </w:rPr>
        <w:t xml:space="preserve"> (</w:t>
      </w:r>
      <w:r>
        <w:rPr>
          <w:rFonts w:hint="cs"/>
          <w:rtl/>
        </w:rPr>
        <w:t>غیری</w:t>
      </w:r>
      <w:r>
        <w:rPr>
          <w:rtl/>
        </w:rPr>
        <w:t xml:space="preserve">) </w:t>
      </w:r>
      <w:r>
        <w:rPr>
          <w:rFonts w:hint="cs"/>
          <w:rtl/>
        </w:rPr>
        <w:t>را</w:t>
      </w:r>
      <w:r>
        <w:rPr>
          <w:rtl/>
        </w:rPr>
        <w:t xml:space="preserve"> </w:t>
      </w:r>
      <w:r>
        <w:rPr>
          <w:rFonts w:hint="cs"/>
          <w:rtl/>
        </w:rPr>
        <w:t>استصحاب</w:t>
      </w:r>
      <w:r>
        <w:rPr>
          <w:rtl/>
        </w:rPr>
        <w:t xml:space="preserve"> </w:t>
      </w:r>
      <w:r>
        <w:rPr>
          <w:rFonts w:hint="cs"/>
          <w:rtl/>
        </w:rPr>
        <w:t>کنید</w:t>
      </w:r>
      <w:r>
        <w:rPr>
          <w:rtl/>
        </w:rPr>
        <w:t xml:space="preserve">. </w:t>
      </w:r>
      <w:r>
        <w:rPr>
          <w:rFonts w:hint="cs"/>
          <w:rtl/>
        </w:rPr>
        <w:t>در</w:t>
      </w:r>
      <w:r>
        <w:rPr>
          <w:rtl/>
        </w:rPr>
        <w:t xml:space="preserve"> </w:t>
      </w:r>
      <w:r>
        <w:rPr>
          <w:rFonts w:hint="cs"/>
          <w:rtl/>
        </w:rPr>
        <w:t>این</w:t>
      </w:r>
      <w:r>
        <w:rPr>
          <w:rtl/>
        </w:rPr>
        <w:t xml:space="preserve"> </w:t>
      </w:r>
      <w:r>
        <w:rPr>
          <w:rFonts w:hint="cs"/>
          <w:rtl/>
        </w:rPr>
        <w:t>صورت</w:t>
      </w:r>
      <w:r>
        <w:rPr>
          <w:rtl/>
        </w:rPr>
        <w:t xml:space="preserve"> </w:t>
      </w:r>
      <w:r>
        <w:rPr>
          <w:rFonts w:hint="cs"/>
          <w:rtl/>
        </w:rPr>
        <w:t>یقین</w:t>
      </w:r>
      <w:r>
        <w:rPr>
          <w:rtl/>
        </w:rPr>
        <w:t xml:space="preserve"> </w:t>
      </w:r>
      <w:r>
        <w:rPr>
          <w:rFonts w:hint="cs"/>
          <w:rtl/>
        </w:rPr>
        <w:t>داریم</w:t>
      </w:r>
      <w:r>
        <w:rPr>
          <w:rtl/>
        </w:rPr>
        <w:t xml:space="preserve"> </w:t>
      </w:r>
      <w:r>
        <w:rPr>
          <w:rFonts w:hint="cs"/>
          <w:rtl/>
        </w:rPr>
        <w:t>که</w:t>
      </w:r>
      <w:r>
        <w:rPr>
          <w:rtl/>
        </w:rPr>
        <w:t xml:space="preserve"> </w:t>
      </w:r>
      <w:r>
        <w:rPr>
          <w:rFonts w:hint="cs"/>
          <w:rtl/>
        </w:rPr>
        <w:t>وجوب</w:t>
      </w:r>
      <w:r>
        <w:rPr>
          <w:rtl/>
        </w:rPr>
        <w:t xml:space="preserve"> </w:t>
      </w:r>
      <w:r>
        <w:rPr>
          <w:rFonts w:hint="cs"/>
          <w:rtl/>
        </w:rPr>
        <w:t>مقدمی</w:t>
      </w:r>
      <w:r>
        <w:rPr>
          <w:rtl/>
        </w:rPr>
        <w:t xml:space="preserve"> </w:t>
      </w:r>
      <w:r>
        <w:rPr>
          <w:rFonts w:hint="cs"/>
          <w:rtl/>
        </w:rPr>
        <w:t>مرتفع</w:t>
      </w:r>
      <w:r>
        <w:rPr>
          <w:rtl/>
        </w:rPr>
        <w:t xml:space="preserve"> </w:t>
      </w:r>
      <w:r>
        <w:rPr>
          <w:rFonts w:hint="cs"/>
          <w:rtl/>
        </w:rPr>
        <w:t>شده</w:t>
      </w:r>
      <w:r>
        <w:rPr>
          <w:rtl/>
        </w:rPr>
        <w:t xml:space="preserve"> </w:t>
      </w:r>
      <w:r>
        <w:rPr>
          <w:rFonts w:hint="cs"/>
          <w:rtl/>
        </w:rPr>
        <w:t>است،</w:t>
      </w:r>
      <w:r>
        <w:rPr>
          <w:rtl/>
        </w:rPr>
        <w:t xml:space="preserve"> </w:t>
      </w:r>
      <w:r>
        <w:rPr>
          <w:rFonts w:hint="cs"/>
          <w:rtl/>
        </w:rPr>
        <w:t>زیرا</w:t>
      </w:r>
      <w:r>
        <w:rPr>
          <w:rtl/>
        </w:rPr>
        <w:t xml:space="preserve"> </w:t>
      </w:r>
      <w:r>
        <w:rPr>
          <w:rFonts w:hint="cs"/>
          <w:rtl/>
        </w:rPr>
        <w:t>کل</w:t>
      </w:r>
      <w:r>
        <w:rPr>
          <w:rtl/>
        </w:rPr>
        <w:t xml:space="preserve"> </w:t>
      </w:r>
      <w:r>
        <w:rPr>
          <w:rFonts w:hint="cs"/>
          <w:rtl/>
        </w:rPr>
        <w:t>منتفی</w:t>
      </w:r>
      <w:r>
        <w:rPr>
          <w:rtl/>
        </w:rPr>
        <w:t xml:space="preserve"> </w:t>
      </w:r>
      <w:r>
        <w:rPr>
          <w:rFonts w:hint="cs"/>
          <w:rtl/>
        </w:rPr>
        <w:t>شده</w:t>
      </w:r>
      <w:r>
        <w:rPr>
          <w:rtl/>
        </w:rPr>
        <w:t xml:space="preserve"> </w:t>
      </w:r>
      <w:r>
        <w:rPr>
          <w:rFonts w:hint="cs"/>
          <w:rtl/>
        </w:rPr>
        <w:t>و</w:t>
      </w:r>
      <w:r>
        <w:rPr>
          <w:rtl/>
        </w:rPr>
        <w:t xml:space="preserve"> </w:t>
      </w:r>
      <w:r>
        <w:rPr>
          <w:rFonts w:hint="cs"/>
          <w:rtl/>
        </w:rPr>
        <w:t>دیگر</w:t>
      </w:r>
      <w:r>
        <w:rPr>
          <w:rtl/>
        </w:rPr>
        <w:t xml:space="preserve"> </w:t>
      </w:r>
      <w:r>
        <w:rPr>
          <w:rFonts w:hint="cs"/>
          <w:rtl/>
        </w:rPr>
        <w:t>این</w:t>
      </w:r>
      <w:r>
        <w:rPr>
          <w:rtl/>
        </w:rPr>
        <w:t xml:space="preserve"> </w:t>
      </w:r>
      <w:r>
        <w:rPr>
          <w:rFonts w:hint="cs"/>
          <w:rtl/>
        </w:rPr>
        <w:t>اجزا</w:t>
      </w:r>
      <w:r>
        <w:rPr>
          <w:rtl/>
        </w:rPr>
        <w:t xml:space="preserve"> </w:t>
      </w:r>
      <w:r>
        <w:rPr>
          <w:rFonts w:hint="cs"/>
          <w:rtl/>
        </w:rPr>
        <w:t>مقدمه</w:t>
      </w:r>
      <w:r>
        <w:rPr>
          <w:rtl/>
        </w:rPr>
        <w:t xml:space="preserve"> </w:t>
      </w:r>
      <w:r>
        <w:rPr>
          <w:rFonts w:hint="cs"/>
          <w:rtl/>
        </w:rPr>
        <w:t>برای</w:t>
      </w:r>
      <w:r>
        <w:rPr>
          <w:rtl/>
        </w:rPr>
        <w:t xml:space="preserve"> </w:t>
      </w:r>
      <w:r>
        <w:rPr>
          <w:rFonts w:hint="cs"/>
          <w:rtl/>
        </w:rPr>
        <w:t>آن</w:t>
      </w:r>
      <w:r>
        <w:rPr>
          <w:rtl/>
        </w:rPr>
        <w:t xml:space="preserve"> </w:t>
      </w:r>
      <w:r>
        <w:rPr>
          <w:rFonts w:hint="cs"/>
          <w:rtl/>
        </w:rPr>
        <w:t>کل</w:t>
      </w:r>
      <w:r>
        <w:rPr>
          <w:rtl/>
        </w:rPr>
        <w:t xml:space="preserve"> </w:t>
      </w:r>
      <w:r>
        <w:rPr>
          <w:rFonts w:hint="cs"/>
          <w:rtl/>
        </w:rPr>
        <w:t>نیستند</w:t>
      </w:r>
      <w:r>
        <w:rPr>
          <w:rtl/>
        </w:rPr>
        <w:t>.</w:t>
      </w:r>
    </w:p>
    <w:p w:rsidR="00BF01F5" w:rsidRDefault="0052567A" w:rsidP="00F23243">
      <w:pPr>
        <w:rPr>
          <w:rtl/>
        </w:rPr>
      </w:pPr>
      <w:r>
        <w:rPr>
          <w:rFonts w:hint="cs"/>
          <w:rtl/>
        </w:rPr>
        <w:t>حالت</w:t>
      </w:r>
      <w:r>
        <w:rPr>
          <w:rtl/>
        </w:rPr>
        <w:t xml:space="preserve"> </w:t>
      </w:r>
      <w:r>
        <w:rPr>
          <w:rFonts w:hint="cs"/>
          <w:rtl/>
        </w:rPr>
        <w:t>دوم</w:t>
      </w:r>
      <w:r>
        <w:rPr>
          <w:rtl/>
        </w:rPr>
        <w:t xml:space="preserve">: </w:t>
      </w:r>
      <w:r>
        <w:rPr>
          <w:rFonts w:hint="cs"/>
          <w:rtl/>
        </w:rPr>
        <w:t>وجوب</w:t>
      </w:r>
      <w:r>
        <w:rPr>
          <w:rtl/>
        </w:rPr>
        <w:t xml:space="preserve"> </w:t>
      </w:r>
      <w:r>
        <w:rPr>
          <w:rFonts w:hint="cs"/>
          <w:rtl/>
        </w:rPr>
        <w:t>نفسی</w:t>
      </w:r>
      <w:r>
        <w:rPr>
          <w:rtl/>
        </w:rPr>
        <w:t xml:space="preserve"> </w:t>
      </w:r>
      <w:r>
        <w:rPr>
          <w:rFonts w:hint="cs"/>
          <w:rtl/>
        </w:rPr>
        <w:t>را</w:t>
      </w:r>
      <w:r>
        <w:rPr>
          <w:rtl/>
        </w:rPr>
        <w:t xml:space="preserve"> </w:t>
      </w:r>
      <w:r>
        <w:rPr>
          <w:rFonts w:hint="cs"/>
          <w:rtl/>
        </w:rPr>
        <w:t>استصحاب</w:t>
      </w:r>
      <w:r>
        <w:rPr>
          <w:rtl/>
        </w:rPr>
        <w:t xml:space="preserve"> </w:t>
      </w:r>
      <w:r>
        <w:rPr>
          <w:rFonts w:hint="cs"/>
          <w:rtl/>
        </w:rPr>
        <w:t>کنید</w:t>
      </w:r>
      <w:r>
        <w:rPr>
          <w:rtl/>
        </w:rPr>
        <w:t xml:space="preserve">. </w:t>
      </w:r>
      <w:r>
        <w:rPr>
          <w:rFonts w:hint="cs"/>
          <w:rtl/>
        </w:rPr>
        <w:t>در</w:t>
      </w:r>
      <w:r>
        <w:rPr>
          <w:rtl/>
        </w:rPr>
        <w:t xml:space="preserve"> </w:t>
      </w:r>
      <w:r>
        <w:rPr>
          <w:rFonts w:hint="cs"/>
          <w:rtl/>
        </w:rPr>
        <w:t>این</w:t>
      </w:r>
      <w:r>
        <w:rPr>
          <w:rtl/>
        </w:rPr>
        <w:t xml:space="preserve"> </w:t>
      </w:r>
      <w:r>
        <w:rPr>
          <w:rFonts w:hint="cs"/>
          <w:rtl/>
        </w:rPr>
        <w:t>صورت</w:t>
      </w:r>
      <w:r>
        <w:rPr>
          <w:rtl/>
        </w:rPr>
        <w:t xml:space="preserve"> </w:t>
      </w:r>
      <w:r>
        <w:rPr>
          <w:rFonts w:hint="cs"/>
          <w:rtl/>
        </w:rPr>
        <w:t>حالت</w:t>
      </w:r>
      <w:r>
        <w:rPr>
          <w:rtl/>
        </w:rPr>
        <w:t xml:space="preserve"> </w:t>
      </w:r>
      <w:r>
        <w:rPr>
          <w:rFonts w:hint="cs"/>
          <w:rtl/>
        </w:rPr>
        <w:t>سابقه</w:t>
      </w:r>
      <w:r>
        <w:rPr>
          <w:rtl/>
        </w:rPr>
        <w:t xml:space="preserve"> </w:t>
      </w:r>
      <w:r>
        <w:rPr>
          <w:rFonts w:hint="cs"/>
          <w:rtl/>
        </w:rPr>
        <w:t>نداریم،</w:t>
      </w:r>
      <w:r>
        <w:rPr>
          <w:rtl/>
        </w:rPr>
        <w:t xml:space="preserve"> </w:t>
      </w:r>
      <w:r>
        <w:rPr>
          <w:rFonts w:hint="cs"/>
          <w:rtl/>
        </w:rPr>
        <w:t>زیرا</w:t>
      </w:r>
      <w:r>
        <w:rPr>
          <w:rtl/>
        </w:rPr>
        <w:t xml:space="preserve"> </w:t>
      </w:r>
      <w:r>
        <w:rPr>
          <w:rFonts w:hint="cs"/>
          <w:rtl/>
        </w:rPr>
        <w:t>قبلا</w:t>
      </w:r>
      <w:r>
        <w:rPr>
          <w:rtl/>
        </w:rPr>
        <w:t xml:space="preserve"> </w:t>
      </w:r>
      <w:r>
        <w:rPr>
          <w:rFonts w:hint="cs"/>
          <w:rtl/>
        </w:rPr>
        <w:t>این</w:t>
      </w:r>
      <w:r>
        <w:rPr>
          <w:rtl/>
        </w:rPr>
        <w:t xml:space="preserve"> </w:t>
      </w:r>
      <w:r>
        <w:rPr>
          <w:rFonts w:hint="cs"/>
          <w:rtl/>
        </w:rPr>
        <w:t>اجزا</w:t>
      </w:r>
      <w:r>
        <w:rPr>
          <w:rtl/>
        </w:rPr>
        <w:t xml:space="preserve"> </w:t>
      </w:r>
      <w:r>
        <w:rPr>
          <w:rFonts w:hint="cs"/>
          <w:rtl/>
        </w:rPr>
        <w:t>در</w:t>
      </w:r>
      <w:r>
        <w:rPr>
          <w:rtl/>
        </w:rPr>
        <w:t xml:space="preserve"> </w:t>
      </w:r>
      <w:r>
        <w:rPr>
          <w:rFonts w:hint="cs"/>
          <w:rtl/>
        </w:rPr>
        <w:t>ضمن</w:t>
      </w:r>
      <w:r>
        <w:rPr>
          <w:rtl/>
        </w:rPr>
        <w:t xml:space="preserve"> </w:t>
      </w:r>
      <w:r>
        <w:rPr>
          <w:rFonts w:hint="cs"/>
          <w:rtl/>
        </w:rPr>
        <w:t>کل،</w:t>
      </w:r>
      <w:r>
        <w:rPr>
          <w:rtl/>
        </w:rPr>
        <w:t xml:space="preserve"> </w:t>
      </w:r>
      <w:r>
        <w:rPr>
          <w:rFonts w:hint="cs"/>
          <w:rtl/>
        </w:rPr>
        <w:t>وجوب</w:t>
      </w:r>
      <w:r>
        <w:rPr>
          <w:rtl/>
        </w:rPr>
        <w:t xml:space="preserve"> </w:t>
      </w:r>
      <w:r>
        <w:rPr>
          <w:rFonts w:hint="cs"/>
          <w:rtl/>
        </w:rPr>
        <w:t>مقدمی</w:t>
      </w:r>
      <w:r>
        <w:rPr>
          <w:rtl/>
        </w:rPr>
        <w:t xml:space="preserve"> </w:t>
      </w:r>
      <w:r>
        <w:rPr>
          <w:rFonts w:hint="cs"/>
          <w:rtl/>
        </w:rPr>
        <w:t>داشتند</w:t>
      </w:r>
      <w:r>
        <w:rPr>
          <w:rtl/>
        </w:rPr>
        <w:t xml:space="preserve"> </w:t>
      </w:r>
      <w:r>
        <w:rPr>
          <w:rFonts w:hint="cs"/>
          <w:rtl/>
        </w:rPr>
        <w:t>نه</w:t>
      </w:r>
      <w:r>
        <w:rPr>
          <w:rtl/>
        </w:rPr>
        <w:t xml:space="preserve"> </w:t>
      </w:r>
      <w:r>
        <w:rPr>
          <w:rFonts w:hint="cs"/>
          <w:rtl/>
        </w:rPr>
        <w:t>نفسی</w:t>
      </w:r>
      <w:r w:rsidR="00F23243">
        <w:rPr>
          <w:rFonts w:hint="cs"/>
          <w:rtl/>
        </w:rPr>
        <w:t xml:space="preserve"> ، </w:t>
      </w:r>
      <w:r>
        <w:rPr>
          <w:rFonts w:hint="cs"/>
          <w:rtl/>
        </w:rPr>
        <w:t>پس</w:t>
      </w:r>
      <w:r>
        <w:rPr>
          <w:rtl/>
        </w:rPr>
        <w:t xml:space="preserve"> </w:t>
      </w:r>
      <w:r>
        <w:rPr>
          <w:rFonts w:hint="cs"/>
          <w:rtl/>
        </w:rPr>
        <w:t>در</w:t>
      </w:r>
      <w:r>
        <w:rPr>
          <w:rtl/>
        </w:rPr>
        <w:t xml:space="preserve"> </w:t>
      </w:r>
      <w:r>
        <w:rPr>
          <w:rFonts w:hint="cs"/>
          <w:rtl/>
        </w:rPr>
        <w:t>هر</w:t>
      </w:r>
      <w:r>
        <w:rPr>
          <w:rtl/>
        </w:rPr>
        <w:t xml:space="preserve"> </w:t>
      </w:r>
      <w:r>
        <w:rPr>
          <w:rFonts w:hint="cs"/>
          <w:rtl/>
        </w:rPr>
        <w:t>دو</w:t>
      </w:r>
      <w:r>
        <w:rPr>
          <w:rtl/>
        </w:rPr>
        <w:t xml:space="preserve"> </w:t>
      </w:r>
      <w:r>
        <w:rPr>
          <w:rFonts w:hint="cs"/>
          <w:rtl/>
        </w:rPr>
        <w:t>فرض،</w:t>
      </w:r>
      <w:r>
        <w:rPr>
          <w:rtl/>
        </w:rPr>
        <w:t xml:space="preserve"> </w:t>
      </w:r>
      <w:r>
        <w:rPr>
          <w:rFonts w:hint="cs"/>
          <w:rtl/>
        </w:rPr>
        <w:t>استصحاب</w:t>
      </w:r>
      <w:r>
        <w:rPr>
          <w:rtl/>
        </w:rPr>
        <w:t xml:space="preserve"> </w:t>
      </w:r>
      <w:r>
        <w:rPr>
          <w:rFonts w:hint="cs"/>
          <w:rtl/>
        </w:rPr>
        <w:t>جاری</w:t>
      </w:r>
      <w:r>
        <w:rPr>
          <w:rtl/>
        </w:rPr>
        <w:t xml:space="preserve"> </w:t>
      </w:r>
      <w:r w:rsidR="00C35275">
        <w:rPr>
          <w:rFonts w:hint="cs"/>
          <w:rtl/>
        </w:rPr>
        <w:t>نمی شود</w:t>
      </w:r>
      <w:r>
        <w:rPr>
          <w:rtl/>
        </w:rPr>
        <w:t>.</w:t>
      </w:r>
    </w:p>
    <w:p w:rsidR="00BF01F5" w:rsidRDefault="0052567A" w:rsidP="0044477C">
      <w:pPr>
        <w:rPr>
          <w:rtl/>
        </w:rPr>
      </w:pPr>
      <w:r>
        <w:rPr>
          <w:rFonts w:hint="cs"/>
          <w:rtl/>
        </w:rPr>
        <w:t>پاسخ</w:t>
      </w:r>
      <w:r>
        <w:rPr>
          <w:rtl/>
        </w:rPr>
        <w:t xml:space="preserve"> </w:t>
      </w:r>
      <w:r>
        <w:rPr>
          <w:rFonts w:hint="cs"/>
          <w:rtl/>
        </w:rPr>
        <w:t>شیخ</w:t>
      </w:r>
      <w:r>
        <w:rPr>
          <w:rtl/>
        </w:rPr>
        <w:t xml:space="preserve"> </w:t>
      </w:r>
      <w:r>
        <w:rPr>
          <w:rFonts w:hint="cs"/>
          <w:rtl/>
        </w:rPr>
        <w:t>انصاری</w:t>
      </w:r>
      <w:r>
        <w:rPr>
          <w:rtl/>
        </w:rPr>
        <w:t xml:space="preserve"> </w:t>
      </w:r>
      <w:r>
        <w:rPr>
          <w:rFonts w:hint="cs"/>
          <w:rtl/>
        </w:rPr>
        <w:t>به</w:t>
      </w:r>
      <w:r>
        <w:rPr>
          <w:rtl/>
        </w:rPr>
        <w:t xml:space="preserve"> </w:t>
      </w:r>
      <w:r>
        <w:rPr>
          <w:rFonts w:hint="cs"/>
          <w:rtl/>
        </w:rPr>
        <w:t>این</w:t>
      </w:r>
      <w:r>
        <w:rPr>
          <w:rtl/>
        </w:rPr>
        <w:t xml:space="preserve"> </w:t>
      </w:r>
      <w:r>
        <w:rPr>
          <w:rFonts w:hint="cs"/>
          <w:rtl/>
        </w:rPr>
        <w:t>اشکال</w:t>
      </w:r>
      <w:r>
        <w:rPr>
          <w:rtl/>
        </w:rPr>
        <w:t xml:space="preserve"> (</w:t>
      </w:r>
      <w:r>
        <w:rPr>
          <w:rFonts w:hint="cs"/>
          <w:rtl/>
        </w:rPr>
        <w:t>سه</w:t>
      </w:r>
      <w:r>
        <w:rPr>
          <w:rtl/>
        </w:rPr>
        <w:t xml:space="preserve"> </w:t>
      </w:r>
      <w:r>
        <w:rPr>
          <w:rFonts w:hint="cs"/>
          <w:rtl/>
        </w:rPr>
        <w:t>جواب</w:t>
      </w:r>
      <w:r>
        <w:rPr>
          <w:rtl/>
        </w:rPr>
        <w:t>):</w:t>
      </w:r>
    </w:p>
    <w:p w:rsidR="000E4513" w:rsidRDefault="0052567A" w:rsidP="0044477C">
      <w:pPr>
        <w:rPr>
          <w:rtl/>
        </w:rPr>
      </w:pPr>
      <w:r>
        <w:rPr>
          <w:rFonts w:hint="cs"/>
          <w:rtl/>
        </w:rPr>
        <w:t>جواب</w:t>
      </w:r>
      <w:r>
        <w:rPr>
          <w:rtl/>
        </w:rPr>
        <w:t xml:space="preserve"> </w:t>
      </w:r>
      <w:r>
        <w:rPr>
          <w:rFonts w:hint="cs"/>
          <w:rtl/>
        </w:rPr>
        <w:t>اول</w:t>
      </w:r>
      <w:r>
        <w:rPr>
          <w:rtl/>
        </w:rPr>
        <w:t xml:space="preserve">: </w:t>
      </w:r>
      <w:r>
        <w:rPr>
          <w:rFonts w:hint="cs"/>
          <w:rtl/>
        </w:rPr>
        <w:t>از</w:t>
      </w:r>
      <w:r>
        <w:rPr>
          <w:rtl/>
        </w:rPr>
        <w:t xml:space="preserve"> </w:t>
      </w:r>
      <w:r>
        <w:rPr>
          <w:rFonts w:hint="cs"/>
          <w:rtl/>
        </w:rPr>
        <w:t>طریق</w:t>
      </w:r>
      <w:r>
        <w:rPr>
          <w:rtl/>
        </w:rPr>
        <w:t xml:space="preserve"> </w:t>
      </w:r>
      <w:r>
        <w:rPr>
          <w:rFonts w:hint="cs"/>
          <w:rtl/>
        </w:rPr>
        <w:t>استصحاب</w:t>
      </w:r>
      <w:r>
        <w:rPr>
          <w:rtl/>
        </w:rPr>
        <w:t xml:space="preserve"> </w:t>
      </w:r>
      <w:r>
        <w:rPr>
          <w:rFonts w:hint="cs"/>
          <w:rtl/>
        </w:rPr>
        <w:t>کلی</w:t>
      </w:r>
      <w:r>
        <w:rPr>
          <w:rtl/>
        </w:rPr>
        <w:t xml:space="preserve"> </w:t>
      </w:r>
      <w:r>
        <w:rPr>
          <w:rFonts w:hint="cs"/>
          <w:rtl/>
        </w:rPr>
        <w:t>قسم</w:t>
      </w:r>
      <w:r>
        <w:rPr>
          <w:rtl/>
        </w:rPr>
        <w:t xml:space="preserve"> </w:t>
      </w:r>
      <w:r>
        <w:rPr>
          <w:rFonts w:hint="cs"/>
          <w:rtl/>
        </w:rPr>
        <w:t>ثالث</w:t>
      </w:r>
      <w:r>
        <w:rPr>
          <w:rtl/>
        </w:rPr>
        <w:t xml:space="preserve"> (</w:t>
      </w:r>
      <w:r>
        <w:rPr>
          <w:rFonts w:hint="cs"/>
          <w:rtl/>
        </w:rPr>
        <w:t>قدر</w:t>
      </w:r>
      <w:r>
        <w:rPr>
          <w:rtl/>
        </w:rPr>
        <w:t xml:space="preserve"> </w:t>
      </w:r>
      <w:r>
        <w:rPr>
          <w:rFonts w:hint="cs"/>
          <w:rtl/>
        </w:rPr>
        <w:t>مشترک</w:t>
      </w:r>
      <w:r>
        <w:rPr>
          <w:rtl/>
        </w:rPr>
        <w:t xml:space="preserve">). </w:t>
      </w:r>
      <w:r>
        <w:rPr>
          <w:rFonts w:hint="cs"/>
          <w:rtl/>
        </w:rPr>
        <w:t>بدین</w:t>
      </w:r>
      <w:r>
        <w:rPr>
          <w:rtl/>
        </w:rPr>
        <w:t xml:space="preserve"> </w:t>
      </w:r>
      <w:r>
        <w:rPr>
          <w:rFonts w:hint="cs"/>
          <w:rtl/>
        </w:rPr>
        <w:t>صورت</w:t>
      </w:r>
      <w:r>
        <w:rPr>
          <w:rtl/>
        </w:rPr>
        <w:t xml:space="preserve"> </w:t>
      </w:r>
      <w:r>
        <w:rPr>
          <w:rFonts w:hint="cs"/>
          <w:rtl/>
        </w:rPr>
        <w:t>که</w:t>
      </w:r>
      <w:r>
        <w:rPr>
          <w:rtl/>
        </w:rPr>
        <w:t xml:space="preserve"> </w:t>
      </w:r>
      <w:r>
        <w:rPr>
          <w:rFonts w:hint="cs"/>
          <w:rtl/>
        </w:rPr>
        <w:t>قبل</w:t>
      </w:r>
      <w:r>
        <w:rPr>
          <w:rtl/>
        </w:rPr>
        <w:t xml:space="preserve"> </w:t>
      </w:r>
      <w:r>
        <w:rPr>
          <w:rFonts w:hint="cs"/>
          <w:rtl/>
        </w:rPr>
        <w:t>از</w:t>
      </w:r>
      <w:r>
        <w:rPr>
          <w:rtl/>
        </w:rPr>
        <w:t xml:space="preserve"> </w:t>
      </w:r>
      <w:r>
        <w:rPr>
          <w:rFonts w:hint="cs"/>
          <w:rtl/>
        </w:rPr>
        <w:t>تعذر،</w:t>
      </w:r>
      <w:r>
        <w:rPr>
          <w:rtl/>
        </w:rPr>
        <w:t xml:space="preserve"> </w:t>
      </w:r>
      <w:r>
        <w:rPr>
          <w:rFonts w:hint="cs"/>
          <w:rtl/>
        </w:rPr>
        <w:t>وجوبی</w:t>
      </w:r>
      <w:r>
        <w:rPr>
          <w:rtl/>
        </w:rPr>
        <w:t xml:space="preserve"> </w:t>
      </w:r>
      <w:r>
        <w:rPr>
          <w:rFonts w:hint="cs"/>
          <w:rtl/>
        </w:rPr>
        <w:t>که</w:t>
      </w:r>
      <w:r>
        <w:rPr>
          <w:rtl/>
        </w:rPr>
        <w:t xml:space="preserve"> </w:t>
      </w:r>
      <w:r>
        <w:rPr>
          <w:rFonts w:hint="cs"/>
          <w:rtl/>
        </w:rPr>
        <w:t>بر</w:t>
      </w:r>
      <w:r>
        <w:rPr>
          <w:rtl/>
        </w:rPr>
        <w:t xml:space="preserve"> </w:t>
      </w:r>
      <w:r>
        <w:rPr>
          <w:rFonts w:hint="cs"/>
          <w:rtl/>
        </w:rPr>
        <w:t>مجموع</w:t>
      </w:r>
      <w:r>
        <w:rPr>
          <w:rtl/>
        </w:rPr>
        <w:t xml:space="preserve"> </w:t>
      </w:r>
      <w:r>
        <w:rPr>
          <w:rFonts w:hint="cs"/>
          <w:rtl/>
        </w:rPr>
        <w:t>اجزا</w:t>
      </w:r>
      <w:r>
        <w:rPr>
          <w:rtl/>
        </w:rPr>
        <w:t xml:space="preserve"> </w:t>
      </w:r>
      <w:r>
        <w:rPr>
          <w:rFonts w:hint="cs"/>
          <w:rtl/>
        </w:rPr>
        <w:t>بود،</w:t>
      </w:r>
      <w:r>
        <w:rPr>
          <w:rtl/>
        </w:rPr>
        <w:t xml:space="preserve"> </w:t>
      </w:r>
      <w:r>
        <w:rPr>
          <w:rFonts w:hint="cs"/>
          <w:rtl/>
        </w:rPr>
        <w:t>دارای</w:t>
      </w:r>
      <w:r>
        <w:rPr>
          <w:rtl/>
        </w:rPr>
        <w:t xml:space="preserve"> </w:t>
      </w:r>
      <w:r>
        <w:rPr>
          <w:rFonts w:hint="cs"/>
          <w:rtl/>
        </w:rPr>
        <w:t>قدر</w:t>
      </w:r>
      <w:r>
        <w:rPr>
          <w:rtl/>
        </w:rPr>
        <w:t xml:space="preserve"> </w:t>
      </w:r>
      <w:r>
        <w:rPr>
          <w:rFonts w:hint="cs"/>
          <w:rtl/>
        </w:rPr>
        <w:t>مشترکی</w:t>
      </w:r>
      <w:r>
        <w:rPr>
          <w:rtl/>
        </w:rPr>
        <w:t xml:space="preserve"> </w:t>
      </w:r>
      <w:r>
        <w:rPr>
          <w:rFonts w:hint="cs"/>
          <w:rtl/>
        </w:rPr>
        <w:t>بین</w:t>
      </w:r>
      <w:r>
        <w:rPr>
          <w:rtl/>
        </w:rPr>
        <w:t xml:space="preserve"> </w:t>
      </w:r>
      <w:r>
        <w:rPr>
          <w:rFonts w:hint="cs"/>
          <w:rtl/>
        </w:rPr>
        <w:t>حال</w:t>
      </w:r>
      <w:r>
        <w:rPr>
          <w:rtl/>
        </w:rPr>
        <w:t xml:space="preserve"> </w:t>
      </w:r>
      <w:r>
        <w:rPr>
          <w:rFonts w:hint="cs"/>
          <w:rtl/>
        </w:rPr>
        <w:t>تعذر</w:t>
      </w:r>
      <w:r>
        <w:rPr>
          <w:rtl/>
        </w:rPr>
        <w:t xml:space="preserve"> </w:t>
      </w:r>
      <w:r>
        <w:rPr>
          <w:rFonts w:hint="cs"/>
          <w:rtl/>
        </w:rPr>
        <w:t>و</w:t>
      </w:r>
      <w:r>
        <w:rPr>
          <w:rtl/>
        </w:rPr>
        <w:t xml:space="preserve"> </w:t>
      </w:r>
      <w:r>
        <w:rPr>
          <w:rFonts w:hint="cs"/>
          <w:rtl/>
        </w:rPr>
        <w:t>حال</w:t>
      </w:r>
      <w:r>
        <w:rPr>
          <w:rtl/>
        </w:rPr>
        <w:t xml:space="preserve"> </w:t>
      </w:r>
      <w:r>
        <w:rPr>
          <w:rFonts w:hint="cs"/>
          <w:rtl/>
        </w:rPr>
        <w:t>عدم</w:t>
      </w:r>
      <w:r>
        <w:rPr>
          <w:rtl/>
        </w:rPr>
        <w:t xml:space="preserve"> </w:t>
      </w:r>
      <w:r>
        <w:rPr>
          <w:rFonts w:hint="cs"/>
          <w:rtl/>
        </w:rPr>
        <w:t>تعذر</w:t>
      </w:r>
      <w:r>
        <w:rPr>
          <w:rtl/>
        </w:rPr>
        <w:t xml:space="preserve"> </w:t>
      </w:r>
      <w:r>
        <w:rPr>
          <w:rFonts w:hint="cs"/>
          <w:rtl/>
        </w:rPr>
        <w:t>است</w:t>
      </w:r>
      <w:r>
        <w:rPr>
          <w:rtl/>
        </w:rPr>
        <w:t xml:space="preserve"> </w:t>
      </w:r>
      <w:r>
        <w:rPr>
          <w:rFonts w:hint="cs"/>
          <w:rtl/>
        </w:rPr>
        <w:t>و</w:t>
      </w:r>
      <w:r>
        <w:rPr>
          <w:rtl/>
        </w:rPr>
        <w:t xml:space="preserve"> </w:t>
      </w:r>
      <w:r>
        <w:rPr>
          <w:rFonts w:hint="cs"/>
          <w:rtl/>
        </w:rPr>
        <w:t>آن</w:t>
      </w:r>
      <w:r>
        <w:rPr>
          <w:rtl/>
        </w:rPr>
        <w:t xml:space="preserve"> </w:t>
      </w:r>
      <w:r>
        <w:rPr>
          <w:rFonts w:hint="cs"/>
          <w:rtl/>
        </w:rPr>
        <w:t>قدر</w:t>
      </w:r>
      <w:r>
        <w:rPr>
          <w:rtl/>
        </w:rPr>
        <w:t xml:space="preserve"> </w:t>
      </w:r>
      <w:r>
        <w:rPr>
          <w:rFonts w:hint="cs"/>
          <w:rtl/>
        </w:rPr>
        <w:t>مشترک</w:t>
      </w:r>
      <w:r>
        <w:rPr>
          <w:rtl/>
        </w:rPr>
        <w:t xml:space="preserve"> </w:t>
      </w:r>
      <w:r>
        <w:rPr>
          <w:rFonts w:hint="cs"/>
          <w:rtl/>
        </w:rPr>
        <w:t>را</w:t>
      </w:r>
      <w:r>
        <w:rPr>
          <w:rtl/>
        </w:rPr>
        <w:t xml:space="preserve"> </w:t>
      </w:r>
      <w:r>
        <w:rPr>
          <w:rFonts w:hint="cs"/>
          <w:rtl/>
        </w:rPr>
        <w:t>استصحاب</w:t>
      </w:r>
      <w:r>
        <w:rPr>
          <w:rtl/>
        </w:rPr>
        <w:t xml:space="preserve"> </w:t>
      </w:r>
      <w:r>
        <w:rPr>
          <w:rFonts w:hint="cs"/>
          <w:rtl/>
        </w:rPr>
        <w:t>میکنیم</w:t>
      </w:r>
      <w:r>
        <w:rPr>
          <w:rtl/>
        </w:rPr>
        <w:t xml:space="preserve">. </w:t>
      </w:r>
      <w:r>
        <w:rPr>
          <w:rFonts w:hint="cs"/>
          <w:rtl/>
        </w:rPr>
        <w:t>توضیح</w:t>
      </w:r>
      <w:r>
        <w:rPr>
          <w:rtl/>
        </w:rPr>
        <w:t xml:space="preserve"> </w:t>
      </w:r>
      <w:r>
        <w:rPr>
          <w:rFonts w:hint="cs"/>
          <w:rtl/>
        </w:rPr>
        <w:t>تفصیلی</w:t>
      </w:r>
      <w:r>
        <w:rPr>
          <w:rtl/>
        </w:rPr>
        <w:t xml:space="preserve"> </w:t>
      </w:r>
      <w:r>
        <w:rPr>
          <w:rFonts w:hint="cs"/>
          <w:rtl/>
        </w:rPr>
        <w:t>این</w:t>
      </w:r>
      <w:r>
        <w:rPr>
          <w:rtl/>
        </w:rPr>
        <w:t xml:space="preserve"> </w:t>
      </w:r>
      <w:r>
        <w:rPr>
          <w:rFonts w:hint="cs"/>
          <w:rtl/>
        </w:rPr>
        <w:t>جواب</w:t>
      </w:r>
      <w:r>
        <w:rPr>
          <w:rtl/>
        </w:rPr>
        <w:t xml:space="preserve"> </w:t>
      </w:r>
      <w:r>
        <w:rPr>
          <w:rFonts w:hint="cs"/>
          <w:rtl/>
        </w:rPr>
        <w:t>و</w:t>
      </w:r>
      <w:r>
        <w:rPr>
          <w:rtl/>
        </w:rPr>
        <w:t xml:space="preserve"> </w:t>
      </w:r>
      <w:r>
        <w:rPr>
          <w:rFonts w:hint="cs"/>
          <w:rtl/>
        </w:rPr>
        <w:t>دو</w:t>
      </w:r>
      <w:r>
        <w:rPr>
          <w:rtl/>
        </w:rPr>
        <w:t xml:space="preserve"> </w:t>
      </w:r>
      <w:r>
        <w:rPr>
          <w:rFonts w:hint="cs"/>
          <w:rtl/>
        </w:rPr>
        <w:t>جواب</w:t>
      </w:r>
      <w:r>
        <w:rPr>
          <w:rtl/>
        </w:rPr>
        <w:t xml:space="preserve"> </w:t>
      </w:r>
      <w:r>
        <w:rPr>
          <w:rFonts w:hint="cs"/>
          <w:rtl/>
        </w:rPr>
        <w:t>دیگر</w:t>
      </w:r>
      <w:r>
        <w:rPr>
          <w:rtl/>
        </w:rPr>
        <w:t xml:space="preserve"> </w:t>
      </w:r>
      <w:r>
        <w:rPr>
          <w:rFonts w:hint="cs"/>
          <w:rtl/>
        </w:rPr>
        <w:t>شیخ</w:t>
      </w:r>
      <w:r>
        <w:rPr>
          <w:rtl/>
        </w:rPr>
        <w:t xml:space="preserve"> </w:t>
      </w:r>
      <w:r>
        <w:rPr>
          <w:rFonts w:hint="cs"/>
          <w:rtl/>
        </w:rPr>
        <w:t>به</w:t>
      </w:r>
      <w:r>
        <w:rPr>
          <w:rtl/>
        </w:rPr>
        <w:t xml:space="preserve"> </w:t>
      </w:r>
      <w:r>
        <w:rPr>
          <w:rFonts w:hint="cs"/>
          <w:rtl/>
        </w:rPr>
        <w:t>جلسه</w:t>
      </w:r>
      <w:r>
        <w:rPr>
          <w:rtl/>
        </w:rPr>
        <w:t xml:space="preserve"> </w:t>
      </w:r>
      <w:r>
        <w:rPr>
          <w:rFonts w:hint="cs"/>
          <w:rtl/>
        </w:rPr>
        <w:t>بعد</w:t>
      </w:r>
      <w:r>
        <w:rPr>
          <w:rtl/>
        </w:rPr>
        <w:t xml:space="preserve"> </w:t>
      </w:r>
      <w:r>
        <w:rPr>
          <w:rFonts w:hint="cs"/>
          <w:rtl/>
        </w:rPr>
        <w:t>موکول</w:t>
      </w:r>
      <w:r>
        <w:rPr>
          <w:rtl/>
        </w:rPr>
        <w:t xml:space="preserve"> </w:t>
      </w:r>
      <w:r>
        <w:rPr>
          <w:rFonts w:hint="cs"/>
          <w:rtl/>
        </w:rPr>
        <w:t>شد</w:t>
      </w:r>
      <w:r>
        <w:rPr>
          <w:rtl/>
        </w:rPr>
        <w:t>.</w:t>
      </w:r>
      <w:r w:rsidR="000E4513">
        <w:rPr>
          <w:rtl/>
        </w:rPr>
        <w:br w:type="page"/>
      </w:r>
    </w:p>
    <w:p w:rsidR="000E4513" w:rsidRDefault="000E4513" w:rsidP="00B25171">
      <w:pPr>
        <w:pStyle w:val="NoSpacing"/>
        <w:rPr>
          <w:rtl/>
        </w:rPr>
      </w:pPr>
      <w:bookmarkStart w:id="155" w:name="_Toc235260652"/>
      <w:r>
        <w:rPr>
          <w:rFonts w:hint="cs"/>
          <w:rtl/>
        </w:rPr>
        <w:lastRenderedPageBreak/>
        <w:t>جلسه هفتاد و هشتم</w:t>
      </w:r>
      <w:bookmarkEnd w:id="155"/>
    </w:p>
    <w:p w:rsidR="00F23243" w:rsidRDefault="00F23243" w:rsidP="00B25171">
      <w:pPr>
        <w:pStyle w:val="Heading1"/>
        <w:rPr>
          <w:rtl/>
        </w:rPr>
      </w:pPr>
      <w:bookmarkStart w:id="156" w:name="_Toc235260653"/>
      <w:r>
        <w:rPr>
          <w:rFonts w:hint="cs"/>
          <w:bCs/>
          <w:rtl/>
          <w:lang w:bidi="ar-SA"/>
        </w:rPr>
        <w:t>استصحاب</w:t>
      </w:r>
      <w:r>
        <w:rPr>
          <w:rFonts w:hint="cs"/>
          <w:bCs/>
          <w:rtl/>
        </w:rPr>
        <w:t>/</w:t>
      </w:r>
      <w:r>
        <w:rPr>
          <w:rFonts w:hint="cs"/>
          <w:rtl/>
        </w:rPr>
        <w:t>تنبیه</w:t>
      </w:r>
      <w:r>
        <w:rPr>
          <w:rtl/>
        </w:rPr>
        <w:t xml:space="preserve"> </w:t>
      </w:r>
      <w:r>
        <w:rPr>
          <w:rFonts w:hint="cs"/>
          <w:rtl/>
        </w:rPr>
        <w:t>پانزدهم/موضوعات</w:t>
      </w:r>
      <w:r>
        <w:rPr>
          <w:rtl/>
        </w:rPr>
        <w:t xml:space="preserve"> </w:t>
      </w:r>
      <w:r>
        <w:rPr>
          <w:rFonts w:hint="cs"/>
          <w:rtl/>
        </w:rPr>
        <w:t>مرکبه/ مرکبات تقییدی به نحو</w:t>
      </w:r>
      <w:r>
        <w:rPr>
          <w:rtl/>
        </w:rPr>
        <w:t xml:space="preserve"> </w:t>
      </w:r>
      <w:r>
        <w:rPr>
          <w:rFonts w:hint="cs"/>
          <w:rtl/>
        </w:rPr>
        <w:t>ترکیب</w:t>
      </w:r>
      <w:r>
        <w:rPr>
          <w:rtl/>
        </w:rPr>
        <w:t xml:space="preserve"> </w:t>
      </w:r>
      <w:r>
        <w:rPr>
          <w:rFonts w:hint="cs"/>
          <w:rtl/>
        </w:rPr>
        <w:t>اجزایی/مقام دوم</w:t>
      </w:r>
      <w:bookmarkEnd w:id="156"/>
    </w:p>
    <w:p w:rsidR="00BF01F5" w:rsidRDefault="0052567A" w:rsidP="0044477C">
      <w:pPr>
        <w:rPr>
          <w:rtl/>
        </w:rPr>
      </w:pPr>
      <w:r>
        <w:rPr>
          <w:rFonts w:hint="cs"/>
          <w:rtl/>
        </w:rPr>
        <w:t>مقام</w:t>
      </w:r>
      <w:r>
        <w:rPr>
          <w:rtl/>
        </w:rPr>
        <w:t xml:space="preserve"> </w:t>
      </w:r>
      <w:r>
        <w:rPr>
          <w:rFonts w:hint="cs"/>
          <w:rtl/>
        </w:rPr>
        <w:t>دوم</w:t>
      </w:r>
      <w:r>
        <w:rPr>
          <w:rtl/>
        </w:rPr>
        <w:t xml:space="preserve">: </w:t>
      </w:r>
      <w:r>
        <w:rPr>
          <w:rFonts w:hint="cs"/>
          <w:rtl/>
        </w:rPr>
        <w:t>جریان</w:t>
      </w:r>
      <w:r>
        <w:rPr>
          <w:rtl/>
        </w:rPr>
        <w:t xml:space="preserve"> </w:t>
      </w:r>
      <w:r>
        <w:rPr>
          <w:rFonts w:hint="cs"/>
          <w:rtl/>
        </w:rPr>
        <w:t>استصحاب</w:t>
      </w:r>
      <w:r>
        <w:rPr>
          <w:rtl/>
        </w:rPr>
        <w:t xml:space="preserve"> </w:t>
      </w:r>
      <w:r>
        <w:rPr>
          <w:rFonts w:hint="cs"/>
          <w:rtl/>
        </w:rPr>
        <w:t>در</w:t>
      </w:r>
      <w:r>
        <w:rPr>
          <w:rtl/>
        </w:rPr>
        <w:t xml:space="preserve"> </w:t>
      </w:r>
      <w:r>
        <w:rPr>
          <w:rFonts w:hint="cs"/>
          <w:rtl/>
        </w:rPr>
        <w:t>موضوعات</w:t>
      </w:r>
      <w:r>
        <w:rPr>
          <w:rtl/>
        </w:rPr>
        <w:t xml:space="preserve"> </w:t>
      </w:r>
      <w:r>
        <w:rPr>
          <w:rFonts w:hint="cs"/>
          <w:rtl/>
        </w:rPr>
        <w:t>مرکبه</w:t>
      </w:r>
      <w:r>
        <w:rPr>
          <w:rtl/>
        </w:rPr>
        <w:t xml:space="preserve"> </w:t>
      </w:r>
      <w:r>
        <w:rPr>
          <w:rFonts w:hint="cs"/>
          <w:rtl/>
        </w:rPr>
        <w:t>به</w:t>
      </w:r>
      <w:r>
        <w:rPr>
          <w:rtl/>
        </w:rPr>
        <w:t xml:space="preserve"> </w:t>
      </w:r>
      <w:r>
        <w:rPr>
          <w:rFonts w:hint="cs"/>
          <w:rtl/>
        </w:rPr>
        <w:t>نحو</w:t>
      </w:r>
      <w:r>
        <w:rPr>
          <w:rtl/>
        </w:rPr>
        <w:t xml:space="preserve"> </w:t>
      </w:r>
      <w:r>
        <w:rPr>
          <w:rFonts w:hint="cs"/>
          <w:rtl/>
        </w:rPr>
        <w:t>ترکیب</w:t>
      </w:r>
      <w:r>
        <w:rPr>
          <w:rtl/>
        </w:rPr>
        <w:t xml:space="preserve"> </w:t>
      </w:r>
      <w:r>
        <w:rPr>
          <w:rFonts w:hint="cs"/>
          <w:rtl/>
        </w:rPr>
        <w:t>اجزایی</w:t>
      </w:r>
    </w:p>
    <w:p w:rsidR="00BF01F5" w:rsidRDefault="0052567A" w:rsidP="0044477C">
      <w:pPr>
        <w:rPr>
          <w:rtl/>
        </w:rPr>
      </w:pPr>
      <w:r>
        <w:rPr>
          <w:rFonts w:hint="cs"/>
          <w:rtl/>
        </w:rPr>
        <w:t>بیان</w:t>
      </w:r>
      <w:r>
        <w:rPr>
          <w:rtl/>
        </w:rPr>
        <w:t xml:space="preserve"> </w:t>
      </w:r>
      <w:r>
        <w:rPr>
          <w:rFonts w:hint="cs"/>
          <w:rtl/>
        </w:rPr>
        <w:t>مسئله</w:t>
      </w:r>
      <w:r>
        <w:rPr>
          <w:rtl/>
        </w:rPr>
        <w:t xml:space="preserve">: </w:t>
      </w:r>
      <w:r>
        <w:rPr>
          <w:rFonts w:hint="cs"/>
          <w:rtl/>
        </w:rPr>
        <w:t>اگر</w:t>
      </w:r>
      <w:r>
        <w:rPr>
          <w:rtl/>
        </w:rPr>
        <w:t xml:space="preserve"> </w:t>
      </w:r>
      <w:r>
        <w:rPr>
          <w:rFonts w:hint="cs"/>
          <w:rtl/>
        </w:rPr>
        <w:t>موضوعی</w:t>
      </w:r>
      <w:r>
        <w:rPr>
          <w:rtl/>
        </w:rPr>
        <w:t xml:space="preserve"> </w:t>
      </w:r>
      <w:r>
        <w:rPr>
          <w:rFonts w:hint="cs"/>
          <w:rtl/>
        </w:rPr>
        <w:t>مرکب</w:t>
      </w:r>
      <w:r>
        <w:rPr>
          <w:rtl/>
        </w:rPr>
        <w:t xml:space="preserve"> </w:t>
      </w:r>
      <w:r>
        <w:rPr>
          <w:rFonts w:hint="cs"/>
          <w:rtl/>
        </w:rPr>
        <w:t>از</w:t>
      </w:r>
      <w:r>
        <w:rPr>
          <w:rtl/>
        </w:rPr>
        <w:t xml:space="preserve"> </w:t>
      </w:r>
      <w:r>
        <w:rPr>
          <w:rFonts w:hint="cs"/>
          <w:rtl/>
        </w:rPr>
        <w:t>اجزا</w:t>
      </w:r>
      <w:r>
        <w:rPr>
          <w:rtl/>
        </w:rPr>
        <w:t xml:space="preserve"> </w:t>
      </w:r>
      <w:r>
        <w:rPr>
          <w:rFonts w:hint="cs"/>
          <w:rtl/>
        </w:rPr>
        <w:t>باشد</w:t>
      </w:r>
      <w:r>
        <w:rPr>
          <w:rtl/>
        </w:rPr>
        <w:t xml:space="preserve"> (</w:t>
      </w:r>
      <w:r>
        <w:rPr>
          <w:rFonts w:hint="cs"/>
          <w:rtl/>
        </w:rPr>
        <w:t>مانند</w:t>
      </w:r>
      <w:r>
        <w:rPr>
          <w:rtl/>
        </w:rPr>
        <w:t xml:space="preserve"> </w:t>
      </w:r>
      <w:r>
        <w:rPr>
          <w:rFonts w:hint="cs"/>
          <w:rtl/>
        </w:rPr>
        <w:t>نماز،</w:t>
      </w:r>
      <w:r>
        <w:rPr>
          <w:rtl/>
        </w:rPr>
        <w:t xml:space="preserve"> </w:t>
      </w:r>
      <w:r>
        <w:rPr>
          <w:rFonts w:hint="cs"/>
          <w:rtl/>
        </w:rPr>
        <w:t>وضو،</w:t>
      </w:r>
      <w:r>
        <w:rPr>
          <w:rtl/>
        </w:rPr>
        <w:t xml:space="preserve"> </w:t>
      </w:r>
      <w:r>
        <w:rPr>
          <w:rFonts w:hint="cs"/>
          <w:rtl/>
        </w:rPr>
        <w:t>حج</w:t>
      </w:r>
      <w:r>
        <w:rPr>
          <w:rtl/>
        </w:rPr>
        <w:t xml:space="preserve">) </w:t>
      </w:r>
      <w:r>
        <w:rPr>
          <w:rFonts w:hint="cs"/>
          <w:rtl/>
        </w:rPr>
        <w:t>و</w:t>
      </w:r>
      <w:r>
        <w:rPr>
          <w:rtl/>
        </w:rPr>
        <w:t xml:space="preserve"> </w:t>
      </w:r>
      <w:r>
        <w:rPr>
          <w:rFonts w:hint="cs"/>
          <w:rtl/>
        </w:rPr>
        <w:t>برخی</w:t>
      </w:r>
      <w:r>
        <w:rPr>
          <w:rtl/>
        </w:rPr>
        <w:t xml:space="preserve"> </w:t>
      </w:r>
      <w:r>
        <w:rPr>
          <w:rFonts w:hint="cs"/>
          <w:rtl/>
        </w:rPr>
        <w:t>اجزا</w:t>
      </w:r>
      <w:r>
        <w:rPr>
          <w:rtl/>
        </w:rPr>
        <w:t xml:space="preserve"> </w:t>
      </w:r>
      <w:r>
        <w:rPr>
          <w:rFonts w:hint="cs"/>
          <w:rtl/>
        </w:rPr>
        <w:t>متعذر</w:t>
      </w:r>
      <w:r>
        <w:rPr>
          <w:rtl/>
        </w:rPr>
        <w:t xml:space="preserve"> </w:t>
      </w:r>
      <w:r>
        <w:rPr>
          <w:rFonts w:hint="cs"/>
          <w:rtl/>
        </w:rPr>
        <w:t>شود،</w:t>
      </w:r>
      <w:r>
        <w:rPr>
          <w:rtl/>
        </w:rPr>
        <w:t xml:space="preserve"> </w:t>
      </w:r>
      <w:r>
        <w:rPr>
          <w:rFonts w:hint="cs"/>
          <w:rtl/>
        </w:rPr>
        <w:t>آیا</w:t>
      </w:r>
      <w:r>
        <w:rPr>
          <w:rtl/>
        </w:rPr>
        <w:t xml:space="preserve"> </w:t>
      </w:r>
      <w:r>
        <w:rPr>
          <w:rFonts w:hint="cs"/>
          <w:rtl/>
        </w:rPr>
        <w:t>میتوان</w:t>
      </w:r>
      <w:r>
        <w:rPr>
          <w:rtl/>
        </w:rPr>
        <w:t xml:space="preserve"> </w:t>
      </w:r>
      <w:r>
        <w:rPr>
          <w:rFonts w:hint="cs"/>
          <w:rtl/>
        </w:rPr>
        <w:t>وجوب</w:t>
      </w:r>
      <w:r>
        <w:rPr>
          <w:rtl/>
        </w:rPr>
        <w:t xml:space="preserve"> </w:t>
      </w:r>
      <w:r>
        <w:rPr>
          <w:rFonts w:hint="cs"/>
          <w:rtl/>
        </w:rPr>
        <w:t>اجزای</w:t>
      </w:r>
      <w:r>
        <w:rPr>
          <w:rtl/>
        </w:rPr>
        <w:t xml:space="preserve"> </w:t>
      </w:r>
      <w:r>
        <w:rPr>
          <w:rFonts w:hint="cs"/>
          <w:rtl/>
        </w:rPr>
        <w:t>باقیمانده</w:t>
      </w:r>
      <w:r>
        <w:rPr>
          <w:rtl/>
        </w:rPr>
        <w:t xml:space="preserve"> </w:t>
      </w:r>
      <w:r>
        <w:rPr>
          <w:rFonts w:hint="cs"/>
          <w:rtl/>
        </w:rPr>
        <w:t>را</w:t>
      </w:r>
      <w:r>
        <w:rPr>
          <w:rtl/>
        </w:rPr>
        <w:t xml:space="preserve"> </w:t>
      </w:r>
      <w:r>
        <w:rPr>
          <w:rFonts w:hint="cs"/>
          <w:rtl/>
        </w:rPr>
        <w:t>استصحاب</w:t>
      </w:r>
      <w:r>
        <w:rPr>
          <w:rtl/>
        </w:rPr>
        <w:t xml:space="preserve"> </w:t>
      </w:r>
      <w:r>
        <w:rPr>
          <w:rFonts w:hint="cs"/>
          <w:rtl/>
        </w:rPr>
        <w:t>کرد؟</w:t>
      </w:r>
      <w:r>
        <w:rPr>
          <w:rtl/>
        </w:rPr>
        <w:t xml:space="preserve"> </w:t>
      </w:r>
      <w:r>
        <w:rPr>
          <w:rFonts w:hint="cs"/>
          <w:rtl/>
        </w:rPr>
        <w:t>مثلا</w:t>
      </w:r>
      <w:r>
        <w:rPr>
          <w:rtl/>
        </w:rPr>
        <w:t xml:space="preserve"> </w:t>
      </w:r>
      <w:r>
        <w:rPr>
          <w:rFonts w:hint="cs"/>
          <w:rtl/>
        </w:rPr>
        <w:t>نماز</w:t>
      </w:r>
      <w:r>
        <w:rPr>
          <w:rtl/>
        </w:rPr>
        <w:t xml:space="preserve"> </w:t>
      </w:r>
      <w:r>
        <w:rPr>
          <w:rFonts w:hint="cs"/>
          <w:rtl/>
        </w:rPr>
        <w:t>ده</w:t>
      </w:r>
      <w:r>
        <w:rPr>
          <w:rtl/>
        </w:rPr>
        <w:t xml:space="preserve"> </w:t>
      </w:r>
      <w:r>
        <w:rPr>
          <w:rFonts w:hint="cs"/>
          <w:rtl/>
        </w:rPr>
        <w:t>جزء</w:t>
      </w:r>
      <w:r>
        <w:rPr>
          <w:rtl/>
        </w:rPr>
        <w:t xml:space="preserve"> </w:t>
      </w:r>
      <w:r>
        <w:rPr>
          <w:rFonts w:hint="cs"/>
          <w:rtl/>
        </w:rPr>
        <w:t>دارد،</w:t>
      </w:r>
      <w:r>
        <w:rPr>
          <w:rtl/>
        </w:rPr>
        <w:t xml:space="preserve"> </w:t>
      </w:r>
      <w:r>
        <w:rPr>
          <w:rFonts w:hint="cs"/>
          <w:rtl/>
        </w:rPr>
        <w:t>یک</w:t>
      </w:r>
      <w:r>
        <w:rPr>
          <w:rtl/>
        </w:rPr>
        <w:t xml:space="preserve"> </w:t>
      </w:r>
      <w:r>
        <w:rPr>
          <w:rFonts w:hint="cs"/>
          <w:rtl/>
        </w:rPr>
        <w:t>جزء</w:t>
      </w:r>
      <w:r>
        <w:rPr>
          <w:rtl/>
        </w:rPr>
        <w:t xml:space="preserve"> (</w:t>
      </w:r>
      <w:r>
        <w:rPr>
          <w:rFonts w:hint="cs"/>
          <w:rtl/>
        </w:rPr>
        <w:t>مثل</w:t>
      </w:r>
      <w:r>
        <w:rPr>
          <w:rtl/>
        </w:rPr>
        <w:t xml:space="preserve"> </w:t>
      </w:r>
      <w:r>
        <w:rPr>
          <w:rFonts w:hint="cs"/>
          <w:rtl/>
        </w:rPr>
        <w:t>قیام</w:t>
      </w:r>
      <w:r>
        <w:rPr>
          <w:rtl/>
        </w:rPr>
        <w:t xml:space="preserve">) </w:t>
      </w:r>
      <w:r>
        <w:rPr>
          <w:rFonts w:hint="cs"/>
          <w:rtl/>
        </w:rPr>
        <w:t>متعذر</w:t>
      </w:r>
      <w:r>
        <w:rPr>
          <w:rtl/>
        </w:rPr>
        <w:t xml:space="preserve"> </w:t>
      </w:r>
      <w:r w:rsidR="00D74C82">
        <w:rPr>
          <w:rFonts w:hint="cs"/>
          <w:rtl/>
        </w:rPr>
        <w:t>می شود</w:t>
      </w:r>
      <w:r>
        <w:rPr>
          <w:rtl/>
        </w:rPr>
        <w:t xml:space="preserve">. </w:t>
      </w:r>
      <w:r>
        <w:rPr>
          <w:rFonts w:hint="cs"/>
          <w:rtl/>
        </w:rPr>
        <w:t>دو</w:t>
      </w:r>
      <w:r>
        <w:rPr>
          <w:rtl/>
        </w:rPr>
        <w:t xml:space="preserve"> </w:t>
      </w:r>
      <w:r>
        <w:rPr>
          <w:rFonts w:hint="cs"/>
          <w:rtl/>
        </w:rPr>
        <w:t>احتمال</w:t>
      </w:r>
      <w:r>
        <w:rPr>
          <w:rtl/>
        </w:rPr>
        <w:t xml:space="preserve">: </w:t>
      </w:r>
      <w:r>
        <w:rPr>
          <w:rFonts w:hint="cs"/>
          <w:rtl/>
        </w:rPr>
        <w:t>الف</w:t>
      </w:r>
      <w:r>
        <w:rPr>
          <w:rtl/>
        </w:rPr>
        <w:t xml:space="preserve">) </w:t>
      </w:r>
      <w:r>
        <w:rPr>
          <w:rFonts w:hint="cs"/>
          <w:rtl/>
        </w:rPr>
        <w:t>تکلیف</w:t>
      </w:r>
      <w:r>
        <w:rPr>
          <w:rtl/>
        </w:rPr>
        <w:t xml:space="preserve"> </w:t>
      </w:r>
      <w:r>
        <w:rPr>
          <w:rFonts w:hint="cs"/>
          <w:rtl/>
        </w:rPr>
        <w:t>کلاً</w:t>
      </w:r>
      <w:r>
        <w:rPr>
          <w:rtl/>
        </w:rPr>
        <w:t xml:space="preserve"> </w:t>
      </w:r>
      <w:r>
        <w:rPr>
          <w:rFonts w:hint="cs"/>
          <w:rtl/>
        </w:rPr>
        <w:t>ساقط</w:t>
      </w:r>
      <w:r>
        <w:rPr>
          <w:rtl/>
        </w:rPr>
        <w:t xml:space="preserve"> </w:t>
      </w:r>
      <w:r>
        <w:rPr>
          <w:rFonts w:hint="cs"/>
          <w:rtl/>
        </w:rPr>
        <w:t>شود</w:t>
      </w:r>
      <w:r>
        <w:rPr>
          <w:rtl/>
        </w:rPr>
        <w:t xml:space="preserve">. </w:t>
      </w:r>
      <w:r>
        <w:rPr>
          <w:rFonts w:hint="cs"/>
          <w:rtl/>
        </w:rPr>
        <w:t>ب</w:t>
      </w:r>
      <w:r>
        <w:rPr>
          <w:rtl/>
        </w:rPr>
        <w:t xml:space="preserve">) </w:t>
      </w:r>
      <w:r>
        <w:rPr>
          <w:rFonts w:hint="cs"/>
          <w:rtl/>
        </w:rPr>
        <w:t>اجزای</w:t>
      </w:r>
      <w:r>
        <w:rPr>
          <w:rtl/>
        </w:rPr>
        <w:t xml:space="preserve"> </w:t>
      </w:r>
      <w:r>
        <w:rPr>
          <w:rFonts w:hint="cs"/>
          <w:rtl/>
        </w:rPr>
        <w:t>باقیمانده</w:t>
      </w:r>
      <w:r>
        <w:rPr>
          <w:rtl/>
        </w:rPr>
        <w:t xml:space="preserve"> </w:t>
      </w:r>
      <w:r>
        <w:rPr>
          <w:rFonts w:hint="cs"/>
          <w:rtl/>
        </w:rPr>
        <w:t>همچنان</w:t>
      </w:r>
      <w:r>
        <w:rPr>
          <w:rtl/>
        </w:rPr>
        <w:t xml:space="preserve"> </w:t>
      </w:r>
      <w:r>
        <w:rPr>
          <w:rFonts w:hint="cs"/>
          <w:rtl/>
        </w:rPr>
        <w:t>واجب</w:t>
      </w:r>
      <w:r>
        <w:rPr>
          <w:rtl/>
        </w:rPr>
        <w:t xml:space="preserve"> </w:t>
      </w:r>
      <w:r>
        <w:rPr>
          <w:rFonts w:hint="cs"/>
          <w:rtl/>
        </w:rPr>
        <w:t>باشد</w:t>
      </w:r>
      <w:r>
        <w:rPr>
          <w:rtl/>
        </w:rPr>
        <w:t xml:space="preserve">. </w:t>
      </w:r>
      <w:r>
        <w:rPr>
          <w:rFonts w:hint="cs"/>
          <w:rtl/>
        </w:rPr>
        <w:t>در</w:t>
      </w:r>
      <w:r>
        <w:rPr>
          <w:rtl/>
        </w:rPr>
        <w:t xml:space="preserve"> </w:t>
      </w:r>
      <w:r>
        <w:rPr>
          <w:rFonts w:hint="cs"/>
          <w:rtl/>
        </w:rPr>
        <w:t>این</w:t>
      </w:r>
      <w:r>
        <w:rPr>
          <w:rtl/>
        </w:rPr>
        <w:t xml:space="preserve"> </w:t>
      </w:r>
      <w:r>
        <w:rPr>
          <w:rFonts w:hint="cs"/>
          <w:rtl/>
        </w:rPr>
        <w:t>شک،</w:t>
      </w:r>
      <w:r>
        <w:rPr>
          <w:rtl/>
        </w:rPr>
        <w:t xml:space="preserve"> </w:t>
      </w:r>
      <w:r>
        <w:rPr>
          <w:rFonts w:hint="cs"/>
          <w:rtl/>
        </w:rPr>
        <w:t>آیا</w:t>
      </w:r>
      <w:r>
        <w:rPr>
          <w:rtl/>
        </w:rPr>
        <w:t xml:space="preserve"> </w:t>
      </w:r>
      <w:r>
        <w:rPr>
          <w:rFonts w:hint="cs"/>
          <w:rtl/>
        </w:rPr>
        <w:t>استصحاب</w:t>
      </w:r>
      <w:r>
        <w:rPr>
          <w:rtl/>
        </w:rPr>
        <w:t xml:space="preserve"> </w:t>
      </w:r>
      <w:r>
        <w:rPr>
          <w:rFonts w:hint="cs"/>
          <w:rtl/>
        </w:rPr>
        <w:t>وجوب</w:t>
      </w:r>
      <w:r>
        <w:rPr>
          <w:rtl/>
        </w:rPr>
        <w:t xml:space="preserve"> </w:t>
      </w:r>
      <w:r>
        <w:rPr>
          <w:rFonts w:hint="cs"/>
          <w:rtl/>
        </w:rPr>
        <w:t>باقیمانده</w:t>
      </w:r>
      <w:r>
        <w:rPr>
          <w:rtl/>
        </w:rPr>
        <w:t xml:space="preserve"> </w:t>
      </w:r>
      <w:r>
        <w:rPr>
          <w:rFonts w:hint="cs"/>
          <w:rtl/>
        </w:rPr>
        <w:t>جاری</w:t>
      </w:r>
      <w:r>
        <w:rPr>
          <w:rtl/>
        </w:rPr>
        <w:t xml:space="preserve"> </w:t>
      </w:r>
      <w:r w:rsidR="00D74C82">
        <w:rPr>
          <w:rFonts w:hint="cs"/>
          <w:rtl/>
        </w:rPr>
        <w:t>می شود</w:t>
      </w:r>
      <w:r>
        <w:rPr>
          <w:rFonts w:hint="cs"/>
          <w:rtl/>
        </w:rPr>
        <w:t>؟</w:t>
      </w:r>
    </w:p>
    <w:p w:rsidR="00BF01F5" w:rsidRDefault="0052567A" w:rsidP="0044477C">
      <w:pPr>
        <w:rPr>
          <w:rtl/>
        </w:rPr>
      </w:pPr>
      <w:r>
        <w:rPr>
          <w:rFonts w:hint="cs"/>
          <w:rtl/>
        </w:rPr>
        <w:t>اقوال</w:t>
      </w:r>
      <w:r>
        <w:rPr>
          <w:rtl/>
        </w:rPr>
        <w:t xml:space="preserve">: </w:t>
      </w:r>
      <w:r w:rsidR="00C35275">
        <w:rPr>
          <w:rtl/>
        </w:rPr>
        <w:t>۱-</w:t>
      </w:r>
      <w:r>
        <w:rPr>
          <w:rtl/>
        </w:rPr>
        <w:t xml:space="preserve"> </w:t>
      </w:r>
      <w:r>
        <w:rPr>
          <w:rFonts w:hint="cs"/>
          <w:rtl/>
        </w:rPr>
        <w:t>جریان</w:t>
      </w:r>
      <w:r>
        <w:rPr>
          <w:rtl/>
        </w:rPr>
        <w:t xml:space="preserve"> (</w:t>
      </w:r>
      <w:r>
        <w:rPr>
          <w:rFonts w:hint="cs"/>
          <w:rtl/>
        </w:rPr>
        <w:t>صاحب</w:t>
      </w:r>
      <w:r>
        <w:rPr>
          <w:rtl/>
        </w:rPr>
        <w:t xml:space="preserve"> </w:t>
      </w:r>
      <w:r>
        <w:rPr>
          <w:rFonts w:hint="cs"/>
          <w:rtl/>
        </w:rPr>
        <w:t>جواهر،</w:t>
      </w:r>
      <w:r>
        <w:rPr>
          <w:rtl/>
        </w:rPr>
        <w:t xml:space="preserve"> </w:t>
      </w:r>
      <w:r>
        <w:rPr>
          <w:rFonts w:hint="cs"/>
          <w:rtl/>
        </w:rPr>
        <w:t>شیخ</w:t>
      </w:r>
      <w:r>
        <w:rPr>
          <w:rtl/>
        </w:rPr>
        <w:t xml:space="preserve"> </w:t>
      </w:r>
      <w:r>
        <w:rPr>
          <w:rFonts w:hint="cs"/>
          <w:rtl/>
        </w:rPr>
        <w:t>انصاری،</w:t>
      </w:r>
      <w:r>
        <w:rPr>
          <w:rtl/>
        </w:rPr>
        <w:t xml:space="preserve"> </w:t>
      </w:r>
      <w:r>
        <w:rPr>
          <w:rFonts w:hint="cs"/>
          <w:rtl/>
        </w:rPr>
        <w:t>محقق</w:t>
      </w:r>
      <w:r>
        <w:rPr>
          <w:rtl/>
        </w:rPr>
        <w:t xml:space="preserve"> </w:t>
      </w:r>
      <w:r>
        <w:rPr>
          <w:rFonts w:hint="cs"/>
          <w:rtl/>
        </w:rPr>
        <w:t>نائینی</w:t>
      </w:r>
      <w:r>
        <w:rPr>
          <w:rtl/>
        </w:rPr>
        <w:t xml:space="preserve">). </w:t>
      </w:r>
      <w:r w:rsidR="00C35275">
        <w:rPr>
          <w:rtl/>
        </w:rPr>
        <w:t>۲-</w:t>
      </w:r>
      <w:r>
        <w:rPr>
          <w:rtl/>
        </w:rPr>
        <w:t xml:space="preserve"> </w:t>
      </w:r>
      <w:r>
        <w:rPr>
          <w:rFonts w:hint="cs"/>
          <w:rtl/>
        </w:rPr>
        <w:t>عدم</w:t>
      </w:r>
      <w:r>
        <w:rPr>
          <w:rtl/>
        </w:rPr>
        <w:t xml:space="preserve"> </w:t>
      </w:r>
      <w:r>
        <w:rPr>
          <w:rFonts w:hint="cs"/>
          <w:rtl/>
        </w:rPr>
        <w:t>جریان</w:t>
      </w:r>
      <w:r>
        <w:rPr>
          <w:rtl/>
        </w:rPr>
        <w:t xml:space="preserve"> (</w:t>
      </w:r>
      <w:r>
        <w:rPr>
          <w:rFonts w:hint="cs"/>
          <w:rtl/>
        </w:rPr>
        <w:t>ملا</w:t>
      </w:r>
      <w:r>
        <w:rPr>
          <w:rtl/>
        </w:rPr>
        <w:t xml:space="preserve"> </w:t>
      </w:r>
      <w:r>
        <w:rPr>
          <w:rFonts w:hint="cs"/>
          <w:rtl/>
        </w:rPr>
        <w:t>احمد</w:t>
      </w:r>
      <w:r>
        <w:rPr>
          <w:rtl/>
        </w:rPr>
        <w:t xml:space="preserve"> </w:t>
      </w:r>
      <w:r>
        <w:rPr>
          <w:rFonts w:hint="cs"/>
          <w:rtl/>
        </w:rPr>
        <w:t>نراقی</w:t>
      </w:r>
      <w:r>
        <w:rPr>
          <w:rtl/>
        </w:rPr>
        <w:t xml:space="preserve">). </w:t>
      </w:r>
      <w:r w:rsidR="00C35275">
        <w:rPr>
          <w:rtl/>
        </w:rPr>
        <w:t>۳-</w:t>
      </w:r>
      <w:r>
        <w:rPr>
          <w:rtl/>
        </w:rPr>
        <w:t xml:space="preserve"> </w:t>
      </w:r>
      <w:r>
        <w:rPr>
          <w:rFonts w:hint="cs"/>
          <w:rtl/>
        </w:rPr>
        <w:t>توقف</w:t>
      </w:r>
      <w:r>
        <w:rPr>
          <w:rtl/>
        </w:rPr>
        <w:t xml:space="preserve"> (</w:t>
      </w:r>
      <w:r>
        <w:rPr>
          <w:rFonts w:hint="cs"/>
          <w:rtl/>
        </w:rPr>
        <w:t>صاحب</w:t>
      </w:r>
      <w:r>
        <w:rPr>
          <w:rtl/>
        </w:rPr>
        <w:t xml:space="preserve"> </w:t>
      </w:r>
      <w:r>
        <w:rPr>
          <w:rFonts w:hint="cs"/>
          <w:rtl/>
        </w:rPr>
        <w:t>کفایه</w:t>
      </w:r>
      <w:r>
        <w:rPr>
          <w:rtl/>
        </w:rPr>
        <w:t xml:space="preserve">). </w:t>
      </w:r>
      <w:r>
        <w:rPr>
          <w:rFonts w:hint="cs"/>
          <w:rtl/>
        </w:rPr>
        <w:t>مختار</w:t>
      </w:r>
      <w:r>
        <w:rPr>
          <w:rtl/>
        </w:rPr>
        <w:t xml:space="preserve"> </w:t>
      </w:r>
      <w:r>
        <w:rPr>
          <w:rFonts w:hint="cs"/>
          <w:rtl/>
        </w:rPr>
        <w:t>استاد</w:t>
      </w:r>
      <w:r>
        <w:rPr>
          <w:rtl/>
        </w:rPr>
        <w:t xml:space="preserve">: </w:t>
      </w:r>
      <w:r>
        <w:rPr>
          <w:rFonts w:hint="cs"/>
          <w:rtl/>
        </w:rPr>
        <w:t>عدم</w:t>
      </w:r>
      <w:r>
        <w:rPr>
          <w:rtl/>
        </w:rPr>
        <w:t xml:space="preserve"> </w:t>
      </w:r>
      <w:r>
        <w:rPr>
          <w:rFonts w:hint="cs"/>
          <w:rtl/>
        </w:rPr>
        <w:t>جریان</w:t>
      </w:r>
      <w:r>
        <w:rPr>
          <w:rtl/>
        </w:rPr>
        <w:t>.</w:t>
      </w:r>
    </w:p>
    <w:p w:rsidR="00BF01F5" w:rsidRDefault="0052567A" w:rsidP="0044477C">
      <w:pPr>
        <w:rPr>
          <w:rtl/>
        </w:rPr>
      </w:pPr>
      <w:r>
        <w:rPr>
          <w:rFonts w:hint="cs"/>
          <w:rtl/>
        </w:rPr>
        <w:t>اشکال</w:t>
      </w:r>
      <w:r>
        <w:rPr>
          <w:rtl/>
        </w:rPr>
        <w:t xml:space="preserve"> </w:t>
      </w:r>
      <w:r>
        <w:rPr>
          <w:rFonts w:hint="cs"/>
          <w:rtl/>
        </w:rPr>
        <w:t>ملا</w:t>
      </w:r>
      <w:r>
        <w:rPr>
          <w:rtl/>
        </w:rPr>
        <w:t xml:space="preserve"> </w:t>
      </w:r>
      <w:r>
        <w:rPr>
          <w:rFonts w:hint="cs"/>
          <w:rtl/>
        </w:rPr>
        <w:t>احمد</w:t>
      </w:r>
      <w:r>
        <w:rPr>
          <w:rtl/>
        </w:rPr>
        <w:t xml:space="preserve"> </w:t>
      </w:r>
      <w:r>
        <w:rPr>
          <w:rFonts w:hint="cs"/>
          <w:rtl/>
        </w:rPr>
        <w:t>نراقی</w:t>
      </w:r>
      <w:r>
        <w:rPr>
          <w:rtl/>
        </w:rPr>
        <w:t xml:space="preserve"> </w:t>
      </w:r>
      <w:r>
        <w:rPr>
          <w:rFonts w:hint="cs"/>
          <w:rtl/>
        </w:rPr>
        <w:t>بر</w:t>
      </w:r>
      <w:r>
        <w:rPr>
          <w:rtl/>
        </w:rPr>
        <w:t xml:space="preserve"> </w:t>
      </w:r>
      <w:r>
        <w:rPr>
          <w:rFonts w:hint="cs"/>
          <w:rtl/>
        </w:rPr>
        <w:t>جریان</w:t>
      </w:r>
      <w:r>
        <w:rPr>
          <w:rtl/>
        </w:rPr>
        <w:t xml:space="preserve"> </w:t>
      </w:r>
      <w:r>
        <w:rPr>
          <w:rFonts w:hint="cs"/>
          <w:rtl/>
        </w:rPr>
        <w:t>استصحاب</w:t>
      </w:r>
      <w:r>
        <w:rPr>
          <w:rtl/>
        </w:rPr>
        <w:t>:</w:t>
      </w:r>
    </w:p>
    <w:p w:rsidR="00BF01F5" w:rsidRDefault="0052567A" w:rsidP="0044477C">
      <w:pPr>
        <w:rPr>
          <w:rtl/>
        </w:rPr>
      </w:pPr>
      <w:r>
        <w:rPr>
          <w:rFonts w:hint="cs"/>
          <w:rtl/>
        </w:rPr>
        <w:t>مقدمه</w:t>
      </w:r>
      <w:r>
        <w:rPr>
          <w:rtl/>
        </w:rPr>
        <w:t xml:space="preserve">: </w:t>
      </w:r>
      <w:r>
        <w:rPr>
          <w:rFonts w:hint="cs"/>
          <w:rtl/>
        </w:rPr>
        <w:t>امر</w:t>
      </w:r>
      <w:r>
        <w:rPr>
          <w:rtl/>
        </w:rPr>
        <w:t xml:space="preserve"> </w:t>
      </w:r>
      <w:r>
        <w:rPr>
          <w:rFonts w:hint="cs"/>
          <w:rtl/>
        </w:rPr>
        <w:t>به</w:t>
      </w:r>
      <w:r>
        <w:rPr>
          <w:rtl/>
        </w:rPr>
        <w:t xml:space="preserve"> </w:t>
      </w:r>
      <w:r>
        <w:rPr>
          <w:rFonts w:hint="cs"/>
          <w:rtl/>
        </w:rPr>
        <w:t>اجزا</w:t>
      </w:r>
      <w:r>
        <w:rPr>
          <w:rtl/>
        </w:rPr>
        <w:t xml:space="preserve"> </w:t>
      </w:r>
      <w:r>
        <w:rPr>
          <w:rFonts w:hint="cs"/>
          <w:rtl/>
        </w:rPr>
        <w:t>در</w:t>
      </w:r>
      <w:r>
        <w:rPr>
          <w:rtl/>
        </w:rPr>
        <w:t xml:space="preserve"> </w:t>
      </w:r>
      <w:r>
        <w:rPr>
          <w:rFonts w:hint="cs"/>
          <w:rtl/>
        </w:rPr>
        <w:t>مرکب،</w:t>
      </w:r>
      <w:r>
        <w:rPr>
          <w:rtl/>
        </w:rPr>
        <w:t xml:space="preserve"> </w:t>
      </w:r>
      <w:r>
        <w:rPr>
          <w:rFonts w:hint="cs"/>
          <w:rtl/>
        </w:rPr>
        <w:t>امر</w:t>
      </w:r>
      <w:r>
        <w:rPr>
          <w:rtl/>
        </w:rPr>
        <w:t xml:space="preserve"> </w:t>
      </w:r>
      <w:r>
        <w:rPr>
          <w:rFonts w:hint="cs"/>
          <w:rtl/>
        </w:rPr>
        <w:t>مقدمی</w:t>
      </w:r>
      <w:r>
        <w:rPr>
          <w:rtl/>
        </w:rPr>
        <w:t xml:space="preserve"> (</w:t>
      </w:r>
      <w:r>
        <w:rPr>
          <w:rFonts w:hint="cs"/>
          <w:rtl/>
        </w:rPr>
        <w:t>غیری</w:t>
      </w:r>
      <w:r>
        <w:rPr>
          <w:rtl/>
        </w:rPr>
        <w:t xml:space="preserve">) </w:t>
      </w:r>
      <w:r>
        <w:rPr>
          <w:rFonts w:hint="cs"/>
          <w:rtl/>
        </w:rPr>
        <w:t>است</w:t>
      </w:r>
      <w:r>
        <w:rPr>
          <w:rtl/>
        </w:rPr>
        <w:t xml:space="preserve"> </w:t>
      </w:r>
      <w:r>
        <w:rPr>
          <w:rFonts w:hint="cs"/>
          <w:rtl/>
        </w:rPr>
        <w:t>زیرا</w:t>
      </w:r>
      <w:r>
        <w:rPr>
          <w:rtl/>
        </w:rPr>
        <w:t xml:space="preserve"> </w:t>
      </w:r>
      <w:r>
        <w:rPr>
          <w:rFonts w:hint="cs"/>
          <w:rtl/>
        </w:rPr>
        <w:t>اجزا</w:t>
      </w:r>
      <w:r>
        <w:rPr>
          <w:rtl/>
        </w:rPr>
        <w:t xml:space="preserve"> </w:t>
      </w:r>
      <w:r>
        <w:rPr>
          <w:rFonts w:hint="cs"/>
          <w:rtl/>
        </w:rPr>
        <w:t>مقدمه</w:t>
      </w:r>
      <w:r>
        <w:rPr>
          <w:rtl/>
        </w:rPr>
        <w:t xml:space="preserve"> </w:t>
      </w:r>
      <w:r>
        <w:rPr>
          <w:rFonts w:hint="cs"/>
          <w:rtl/>
        </w:rPr>
        <w:t>برای</w:t>
      </w:r>
      <w:r>
        <w:rPr>
          <w:rtl/>
        </w:rPr>
        <w:t xml:space="preserve"> </w:t>
      </w:r>
      <w:r>
        <w:rPr>
          <w:rFonts w:hint="cs"/>
          <w:rtl/>
        </w:rPr>
        <w:t>کل</w:t>
      </w:r>
      <w:r>
        <w:rPr>
          <w:rtl/>
        </w:rPr>
        <w:t xml:space="preserve"> </w:t>
      </w:r>
      <w:r>
        <w:rPr>
          <w:rFonts w:hint="cs"/>
          <w:rtl/>
        </w:rPr>
        <w:t>هستند</w:t>
      </w:r>
      <w:r>
        <w:rPr>
          <w:rtl/>
        </w:rPr>
        <w:t>.</w:t>
      </w:r>
    </w:p>
    <w:p w:rsidR="00BF01F5" w:rsidRDefault="0052567A" w:rsidP="0044477C">
      <w:pPr>
        <w:rPr>
          <w:rtl/>
        </w:rPr>
      </w:pPr>
      <w:r>
        <w:rPr>
          <w:rFonts w:hint="cs"/>
          <w:rtl/>
        </w:rPr>
        <w:t>اشکال</w:t>
      </w:r>
      <w:r>
        <w:rPr>
          <w:rtl/>
        </w:rPr>
        <w:t xml:space="preserve">: </w:t>
      </w:r>
      <w:r>
        <w:rPr>
          <w:rFonts w:hint="cs"/>
          <w:rtl/>
        </w:rPr>
        <w:t>وجوب</w:t>
      </w:r>
      <w:r>
        <w:rPr>
          <w:rtl/>
        </w:rPr>
        <w:t xml:space="preserve"> </w:t>
      </w:r>
      <w:r>
        <w:rPr>
          <w:rFonts w:hint="cs"/>
          <w:rtl/>
        </w:rPr>
        <w:t>باقیمانده</w:t>
      </w:r>
      <w:r>
        <w:rPr>
          <w:rtl/>
        </w:rPr>
        <w:t xml:space="preserve"> </w:t>
      </w:r>
      <w:r>
        <w:rPr>
          <w:rFonts w:hint="cs"/>
          <w:rtl/>
        </w:rPr>
        <w:t>اگر</w:t>
      </w:r>
      <w:r>
        <w:rPr>
          <w:rtl/>
        </w:rPr>
        <w:t xml:space="preserve"> </w:t>
      </w:r>
      <w:r>
        <w:rPr>
          <w:rFonts w:hint="cs"/>
          <w:rtl/>
        </w:rPr>
        <w:t>غیری</w:t>
      </w:r>
      <w:r>
        <w:rPr>
          <w:rtl/>
        </w:rPr>
        <w:t xml:space="preserve"> </w:t>
      </w:r>
      <w:r>
        <w:rPr>
          <w:rFonts w:hint="cs"/>
          <w:rtl/>
        </w:rPr>
        <w:t>باشد،</w:t>
      </w:r>
      <w:r>
        <w:rPr>
          <w:rtl/>
        </w:rPr>
        <w:t xml:space="preserve"> </w:t>
      </w:r>
      <w:r>
        <w:rPr>
          <w:rFonts w:hint="cs"/>
          <w:rtl/>
        </w:rPr>
        <w:t>یقین</w:t>
      </w:r>
      <w:r>
        <w:rPr>
          <w:rtl/>
        </w:rPr>
        <w:t xml:space="preserve"> </w:t>
      </w:r>
      <w:r>
        <w:rPr>
          <w:rFonts w:hint="cs"/>
          <w:rtl/>
        </w:rPr>
        <w:t>به</w:t>
      </w:r>
      <w:r>
        <w:rPr>
          <w:rtl/>
        </w:rPr>
        <w:t xml:space="preserve"> </w:t>
      </w:r>
      <w:r>
        <w:rPr>
          <w:rFonts w:hint="cs"/>
          <w:rtl/>
        </w:rPr>
        <w:t>ارتفاع</w:t>
      </w:r>
      <w:r>
        <w:rPr>
          <w:rtl/>
        </w:rPr>
        <w:t xml:space="preserve"> </w:t>
      </w:r>
      <w:r>
        <w:rPr>
          <w:rFonts w:hint="cs"/>
          <w:rtl/>
        </w:rPr>
        <w:t>داریم</w:t>
      </w:r>
      <w:r>
        <w:rPr>
          <w:rtl/>
        </w:rPr>
        <w:t xml:space="preserve"> </w:t>
      </w:r>
      <w:r>
        <w:rPr>
          <w:rFonts w:hint="cs"/>
          <w:rtl/>
        </w:rPr>
        <w:t>زیرا</w:t>
      </w:r>
      <w:r>
        <w:rPr>
          <w:rtl/>
        </w:rPr>
        <w:t xml:space="preserve"> </w:t>
      </w:r>
      <w:r>
        <w:rPr>
          <w:rFonts w:hint="cs"/>
          <w:rtl/>
        </w:rPr>
        <w:t>کل</w:t>
      </w:r>
      <w:r>
        <w:rPr>
          <w:rtl/>
        </w:rPr>
        <w:t xml:space="preserve"> </w:t>
      </w:r>
      <w:r>
        <w:rPr>
          <w:rFonts w:hint="cs"/>
          <w:rtl/>
        </w:rPr>
        <w:t>منتفی</w:t>
      </w:r>
      <w:r>
        <w:rPr>
          <w:rtl/>
        </w:rPr>
        <w:t xml:space="preserve"> </w:t>
      </w:r>
      <w:r>
        <w:rPr>
          <w:rFonts w:hint="cs"/>
          <w:rtl/>
        </w:rPr>
        <w:t>شده</w:t>
      </w:r>
      <w:r>
        <w:rPr>
          <w:rtl/>
        </w:rPr>
        <w:t xml:space="preserve"> </w:t>
      </w:r>
      <w:r>
        <w:rPr>
          <w:rFonts w:hint="cs"/>
          <w:rtl/>
        </w:rPr>
        <w:t>و</w:t>
      </w:r>
      <w:r>
        <w:rPr>
          <w:rtl/>
        </w:rPr>
        <w:t xml:space="preserve"> </w:t>
      </w:r>
      <w:r>
        <w:rPr>
          <w:rFonts w:hint="cs"/>
          <w:rtl/>
        </w:rPr>
        <w:t>دیگر</w:t>
      </w:r>
      <w:r>
        <w:rPr>
          <w:rtl/>
        </w:rPr>
        <w:t xml:space="preserve"> </w:t>
      </w:r>
      <w:r>
        <w:rPr>
          <w:rFonts w:hint="cs"/>
          <w:rtl/>
        </w:rPr>
        <w:t>این</w:t>
      </w:r>
      <w:r>
        <w:rPr>
          <w:rtl/>
        </w:rPr>
        <w:t xml:space="preserve"> </w:t>
      </w:r>
      <w:r>
        <w:rPr>
          <w:rFonts w:hint="cs"/>
          <w:rtl/>
        </w:rPr>
        <w:t>اجزا</w:t>
      </w:r>
      <w:r>
        <w:rPr>
          <w:rtl/>
        </w:rPr>
        <w:t xml:space="preserve"> </w:t>
      </w:r>
      <w:r>
        <w:rPr>
          <w:rFonts w:hint="cs"/>
          <w:rtl/>
        </w:rPr>
        <w:t>مقدمه</w:t>
      </w:r>
      <w:r>
        <w:rPr>
          <w:rtl/>
        </w:rPr>
        <w:t xml:space="preserve"> </w:t>
      </w:r>
      <w:r>
        <w:rPr>
          <w:rFonts w:hint="cs"/>
          <w:rtl/>
        </w:rPr>
        <w:t>نیستند</w:t>
      </w:r>
      <w:r>
        <w:rPr>
          <w:rtl/>
        </w:rPr>
        <w:t xml:space="preserve">. </w:t>
      </w:r>
      <w:r>
        <w:rPr>
          <w:rFonts w:hint="cs"/>
          <w:rtl/>
        </w:rPr>
        <w:t>اگر</w:t>
      </w:r>
      <w:r>
        <w:rPr>
          <w:rtl/>
        </w:rPr>
        <w:t xml:space="preserve"> </w:t>
      </w:r>
      <w:r>
        <w:rPr>
          <w:rFonts w:hint="cs"/>
          <w:rtl/>
        </w:rPr>
        <w:t>نفسی</w:t>
      </w:r>
      <w:r>
        <w:rPr>
          <w:rtl/>
        </w:rPr>
        <w:t xml:space="preserve"> </w:t>
      </w:r>
      <w:r>
        <w:rPr>
          <w:rFonts w:hint="cs"/>
          <w:rtl/>
        </w:rPr>
        <w:t>باشد،</w:t>
      </w:r>
      <w:r>
        <w:rPr>
          <w:rtl/>
        </w:rPr>
        <w:t xml:space="preserve"> </w:t>
      </w:r>
      <w:r>
        <w:rPr>
          <w:rFonts w:hint="cs"/>
          <w:rtl/>
        </w:rPr>
        <w:t>حالت</w:t>
      </w:r>
      <w:r>
        <w:rPr>
          <w:rtl/>
        </w:rPr>
        <w:t xml:space="preserve"> </w:t>
      </w:r>
      <w:r>
        <w:rPr>
          <w:rFonts w:hint="cs"/>
          <w:rtl/>
        </w:rPr>
        <w:t>سابقه</w:t>
      </w:r>
      <w:r>
        <w:rPr>
          <w:rtl/>
        </w:rPr>
        <w:t xml:space="preserve"> </w:t>
      </w:r>
      <w:r>
        <w:rPr>
          <w:rFonts w:hint="cs"/>
          <w:rtl/>
        </w:rPr>
        <w:t>ندارد</w:t>
      </w:r>
      <w:r>
        <w:rPr>
          <w:rtl/>
        </w:rPr>
        <w:t xml:space="preserve"> </w:t>
      </w:r>
      <w:r>
        <w:rPr>
          <w:rFonts w:hint="cs"/>
          <w:rtl/>
        </w:rPr>
        <w:t>زیرا</w:t>
      </w:r>
      <w:r>
        <w:rPr>
          <w:rtl/>
        </w:rPr>
        <w:t xml:space="preserve"> </w:t>
      </w:r>
      <w:r>
        <w:rPr>
          <w:rFonts w:hint="cs"/>
          <w:rtl/>
        </w:rPr>
        <w:t>قبلاً</w:t>
      </w:r>
      <w:r>
        <w:rPr>
          <w:rtl/>
        </w:rPr>
        <w:t xml:space="preserve"> </w:t>
      </w:r>
      <w:r>
        <w:rPr>
          <w:rFonts w:hint="cs"/>
          <w:rtl/>
        </w:rPr>
        <w:t>این</w:t>
      </w:r>
      <w:r>
        <w:rPr>
          <w:rtl/>
        </w:rPr>
        <w:t xml:space="preserve"> </w:t>
      </w:r>
      <w:r>
        <w:rPr>
          <w:rFonts w:hint="cs"/>
          <w:rtl/>
        </w:rPr>
        <w:t>اجزا</w:t>
      </w:r>
      <w:r>
        <w:rPr>
          <w:rtl/>
        </w:rPr>
        <w:t xml:space="preserve"> </w:t>
      </w:r>
      <w:r>
        <w:rPr>
          <w:rFonts w:hint="cs"/>
          <w:rtl/>
        </w:rPr>
        <w:t>وجوب</w:t>
      </w:r>
      <w:r>
        <w:rPr>
          <w:rtl/>
        </w:rPr>
        <w:t xml:space="preserve"> </w:t>
      </w:r>
      <w:r>
        <w:rPr>
          <w:rFonts w:hint="cs"/>
          <w:rtl/>
        </w:rPr>
        <w:t>نفسی</w:t>
      </w:r>
      <w:r>
        <w:rPr>
          <w:rtl/>
        </w:rPr>
        <w:t xml:space="preserve"> </w:t>
      </w:r>
      <w:r>
        <w:rPr>
          <w:rFonts w:hint="cs"/>
          <w:rtl/>
        </w:rPr>
        <w:t>نداشتند</w:t>
      </w:r>
      <w:r>
        <w:rPr>
          <w:rtl/>
        </w:rPr>
        <w:t xml:space="preserve"> </w:t>
      </w:r>
      <w:r>
        <w:rPr>
          <w:rFonts w:hint="cs"/>
          <w:rtl/>
        </w:rPr>
        <w:t>بلکه</w:t>
      </w:r>
      <w:r>
        <w:rPr>
          <w:rtl/>
        </w:rPr>
        <w:t xml:space="preserve"> </w:t>
      </w:r>
      <w:r>
        <w:rPr>
          <w:rFonts w:hint="cs"/>
          <w:rtl/>
        </w:rPr>
        <w:t>وجوب</w:t>
      </w:r>
      <w:r>
        <w:rPr>
          <w:rtl/>
        </w:rPr>
        <w:t xml:space="preserve"> </w:t>
      </w:r>
      <w:r>
        <w:rPr>
          <w:rFonts w:hint="cs"/>
          <w:rtl/>
        </w:rPr>
        <w:t>غیری</w:t>
      </w:r>
      <w:r>
        <w:rPr>
          <w:rtl/>
        </w:rPr>
        <w:t xml:space="preserve"> </w:t>
      </w:r>
      <w:r>
        <w:rPr>
          <w:rFonts w:hint="cs"/>
          <w:rtl/>
        </w:rPr>
        <w:t>داشتند</w:t>
      </w:r>
      <w:r>
        <w:rPr>
          <w:rtl/>
        </w:rPr>
        <w:t xml:space="preserve">. </w:t>
      </w:r>
      <w:r>
        <w:rPr>
          <w:rFonts w:hint="cs"/>
          <w:rtl/>
        </w:rPr>
        <w:t>پس</w:t>
      </w:r>
      <w:r>
        <w:rPr>
          <w:rtl/>
        </w:rPr>
        <w:t xml:space="preserve"> </w:t>
      </w:r>
      <w:r>
        <w:rPr>
          <w:rFonts w:hint="cs"/>
          <w:rtl/>
        </w:rPr>
        <w:t>در</w:t>
      </w:r>
      <w:r>
        <w:rPr>
          <w:rtl/>
        </w:rPr>
        <w:t xml:space="preserve"> </w:t>
      </w:r>
      <w:r>
        <w:rPr>
          <w:rFonts w:hint="cs"/>
          <w:rtl/>
        </w:rPr>
        <w:t>هر</w:t>
      </w:r>
      <w:r>
        <w:rPr>
          <w:rtl/>
        </w:rPr>
        <w:t xml:space="preserve"> </w:t>
      </w:r>
      <w:r>
        <w:rPr>
          <w:rFonts w:hint="cs"/>
          <w:rtl/>
        </w:rPr>
        <w:t>دو</w:t>
      </w:r>
      <w:r>
        <w:rPr>
          <w:rtl/>
        </w:rPr>
        <w:t xml:space="preserve"> </w:t>
      </w:r>
      <w:r>
        <w:rPr>
          <w:rFonts w:hint="cs"/>
          <w:rtl/>
        </w:rPr>
        <w:t>فرض</w:t>
      </w:r>
      <w:r>
        <w:rPr>
          <w:rtl/>
        </w:rPr>
        <w:t xml:space="preserve"> </w:t>
      </w:r>
      <w:r>
        <w:rPr>
          <w:rFonts w:hint="cs"/>
          <w:rtl/>
        </w:rPr>
        <w:t>استصحاب</w:t>
      </w:r>
      <w:r>
        <w:rPr>
          <w:rtl/>
        </w:rPr>
        <w:t xml:space="preserve"> </w:t>
      </w:r>
      <w:r>
        <w:rPr>
          <w:rFonts w:hint="cs"/>
          <w:rtl/>
        </w:rPr>
        <w:t>جاری</w:t>
      </w:r>
      <w:r>
        <w:rPr>
          <w:rtl/>
        </w:rPr>
        <w:t xml:space="preserve"> </w:t>
      </w:r>
      <w:r w:rsidR="00C35275">
        <w:rPr>
          <w:rFonts w:hint="cs"/>
          <w:rtl/>
        </w:rPr>
        <w:t>نمی شود</w:t>
      </w:r>
      <w:r>
        <w:rPr>
          <w:rtl/>
        </w:rPr>
        <w:t>.</w:t>
      </w:r>
    </w:p>
    <w:p w:rsidR="00BF01F5" w:rsidRDefault="0052567A" w:rsidP="00F23243">
      <w:pPr>
        <w:rPr>
          <w:rtl/>
        </w:rPr>
      </w:pPr>
      <w:r>
        <w:rPr>
          <w:rFonts w:hint="cs"/>
          <w:rtl/>
        </w:rPr>
        <w:t>پاسخ</w:t>
      </w:r>
      <w:r>
        <w:rPr>
          <w:rtl/>
        </w:rPr>
        <w:t xml:space="preserve"> </w:t>
      </w:r>
      <w:r>
        <w:rPr>
          <w:rFonts w:hint="cs"/>
          <w:rtl/>
        </w:rPr>
        <w:t>اول</w:t>
      </w:r>
      <w:r>
        <w:rPr>
          <w:rtl/>
        </w:rPr>
        <w:t xml:space="preserve"> </w:t>
      </w:r>
      <w:r>
        <w:rPr>
          <w:rFonts w:hint="cs"/>
          <w:rtl/>
        </w:rPr>
        <w:t>شیخ</w:t>
      </w:r>
      <w:r>
        <w:rPr>
          <w:rtl/>
        </w:rPr>
        <w:t xml:space="preserve"> </w:t>
      </w:r>
      <w:r>
        <w:rPr>
          <w:rFonts w:hint="cs"/>
          <w:rtl/>
        </w:rPr>
        <w:t>انصاری</w:t>
      </w:r>
      <w:r>
        <w:rPr>
          <w:rtl/>
        </w:rPr>
        <w:t xml:space="preserve"> (</w:t>
      </w:r>
      <w:r>
        <w:rPr>
          <w:rFonts w:hint="cs"/>
          <w:rtl/>
        </w:rPr>
        <w:t>از</w:t>
      </w:r>
      <w:r>
        <w:rPr>
          <w:rtl/>
        </w:rPr>
        <w:t xml:space="preserve"> </w:t>
      </w:r>
      <w:r>
        <w:rPr>
          <w:rFonts w:hint="cs"/>
          <w:rtl/>
        </w:rPr>
        <w:t>طریق</w:t>
      </w:r>
      <w:r>
        <w:rPr>
          <w:rtl/>
        </w:rPr>
        <w:t xml:space="preserve"> </w:t>
      </w:r>
      <w:r>
        <w:rPr>
          <w:rFonts w:hint="cs"/>
          <w:rtl/>
        </w:rPr>
        <w:t>استصحاب</w:t>
      </w:r>
      <w:r>
        <w:rPr>
          <w:rtl/>
        </w:rPr>
        <w:t xml:space="preserve"> </w:t>
      </w:r>
      <w:r>
        <w:rPr>
          <w:rFonts w:hint="cs"/>
          <w:rtl/>
        </w:rPr>
        <w:t>کلی</w:t>
      </w:r>
      <w:r>
        <w:rPr>
          <w:rtl/>
        </w:rPr>
        <w:t xml:space="preserve"> </w:t>
      </w:r>
      <w:r>
        <w:rPr>
          <w:rFonts w:hint="cs"/>
          <w:rtl/>
        </w:rPr>
        <w:t>قسم</w:t>
      </w:r>
      <w:r>
        <w:rPr>
          <w:rtl/>
        </w:rPr>
        <w:t xml:space="preserve"> </w:t>
      </w:r>
      <w:r>
        <w:rPr>
          <w:rFonts w:hint="cs"/>
          <w:rtl/>
        </w:rPr>
        <w:t>ثالث</w:t>
      </w:r>
      <w:r>
        <w:rPr>
          <w:rtl/>
        </w:rPr>
        <w:t xml:space="preserve">): </w:t>
      </w:r>
      <w:r>
        <w:rPr>
          <w:rFonts w:hint="cs"/>
          <w:rtl/>
        </w:rPr>
        <w:t>استصحاب</w:t>
      </w:r>
      <w:r>
        <w:rPr>
          <w:rtl/>
        </w:rPr>
        <w:t xml:space="preserve"> </w:t>
      </w:r>
      <w:r>
        <w:rPr>
          <w:rFonts w:hint="cs"/>
          <w:rtl/>
        </w:rPr>
        <w:t>کلی</w:t>
      </w:r>
      <w:r>
        <w:rPr>
          <w:rtl/>
        </w:rPr>
        <w:t xml:space="preserve"> </w:t>
      </w:r>
      <w:r>
        <w:rPr>
          <w:rFonts w:hint="cs"/>
          <w:rtl/>
        </w:rPr>
        <w:t>قسم</w:t>
      </w:r>
      <w:r>
        <w:rPr>
          <w:rtl/>
        </w:rPr>
        <w:t xml:space="preserve"> </w:t>
      </w:r>
      <w:r>
        <w:rPr>
          <w:rFonts w:hint="cs"/>
          <w:rtl/>
        </w:rPr>
        <w:t>ثالث</w:t>
      </w:r>
      <w:r>
        <w:rPr>
          <w:rtl/>
        </w:rPr>
        <w:t xml:space="preserve"> </w:t>
      </w:r>
      <w:r>
        <w:rPr>
          <w:rFonts w:hint="cs"/>
          <w:rtl/>
        </w:rPr>
        <w:t>جایی</w:t>
      </w:r>
      <w:r>
        <w:rPr>
          <w:rtl/>
        </w:rPr>
        <w:t xml:space="preserve"> </w:t>
      </w:r>
      <w:r>
        <w:rPr>
          <w:rFonts w:hint="cs"/>
          <w:rtl/>
        </w:rPr>
        <w:t>است</w:t>
      </w:r>
      <w:r>
        <w:rPr>
          <w:rtl/>
        </w:rPr>
        <w:t xml:space="preserve"> </w:t>
      </w:r>
      <w:r>
        <w:rPr>
          <w:rFonts w:hint="cs"/>
          <w:rtl/>
        </w:rPr>
        <w:t>که</w:t>
      </w:r>
      <w:r>
        <w:rPr>
          <w:rtl/>
        </w:rPr>
        <w:t xml:space="preserve"> </w:t>
      </w:r>
      <w:r>
        <w:rPr>
          <w:rFonts w:hint="cs"/>
          <w:rtl/>
        </w:rPr>
        <w:t>کلی</w:t>
      </w:r>
      <w:r>
        <w:rPr>
          <w:rtl/>
        </w:rPr>
        <w:t xml:space="preserve"> </w:t>
      </w:r>
      <w:r>
        <w:rPr>
          <w:rFonts w:hint="cs"/>
          <w:rtl/>
        </w:rPr>
        <w:t>در</w:t>
      </w:r>
      <w:r>
        <w:rPr>
          <w:rtl/>
        </w:rPr>
        <w:t xml:space="preserve"> </w:t>
      </w:r>
      <w:r>
        <w:rPr>
          <w:rFonts w:hint="cs"/>
          <w:rtl/>
        </w:rPr>
        <w:t>ضمن</w:t>
      </w:r>
      <w:r>
        <w:rPr>
          <w:rtl/>
        </w:rPr>
        <w:t xml:space="preserve"> </w:t>
      </w:r>
      <w:r>
        <w:rPr>
          <w:rFonts w:hint="cs"/>
          <w:rtl/>
        </w:rPr>
        <w:t>فردی</w:t>
      </w:r>
      <w:r>
        <w:rPr>
          <w:rtl/>
        </w:rPr>
        <w:t xml:space="preserve"> </w:t>
      </w:r>
      <w:r>
        <w:rPr>
          <w:rFonts w:hint="cs"/>
          <w:rtl/>
        </w:rPr>
        <w:t>موجود</w:t>
      </w:r>
      <w:r>
        <w:rPr>
          <w:rtl/>
        </w:rPr>
        <w:t xml:space="preserve"> </w:t>
      </w:r>
      <w:r>
        <w:rPr>
          <w:rFonts w:hint="cs"/>
          <w:rtl/>
        </w:rPr>
        <w:t>شود،</w:t>
      </w:r>
      <w:r>
        <w:rPr>
          <w:rtl/>
        </w:rPr>
        <w:t xml:space="preserve"> </w:t>
      </w:r>
      <w:r>
        <w:rPr>
          <w:rFonts w:hint="cs"/>
          <w:rtl/>
        </w:rPr>
        <w:t>سپس</w:t>
      </w:r>
      <w:r>
        <w:rPr>
          <w:rtl/>
        </w:rPr>
        <w:t xml:space="preserve"> </w:t>
      </w:r>
      <w:r>
        <w:rPr>
          <w:rFonts w:hint="cs"/>
          <w:rtl/>
        </w:rPr>
        <w:t>آن</w:t>
      </w:r>
      <w:r>
        <w:rPr>
          <w:rtl/>
        </w:rPr>
        <w:t xml:space="preserve"> </w:t>
      </w:r>
      <w:r>
        <w:rPr>
          <w:rFonts w:hint="cs"/>
          <w:rtl/>
        </w:rPr>
        <w:t>فرد</w:t>
      </w:r>
      <w:r>
        <w:rPr>
          <w:rtl/>
        </w:rPr>
        <w:t xml:space="preserve"> </w:t>
      </w:r>
      <w:r>
        <w:rPr>
          <w:rFonts w:hint="cs"/>
          <w:rtl/>
        </w:rPr>
        <w:t>قطعاً</w:t>
      </w:r>
      <w:r>
        <w:rPr>
          <w:rtl/>
        </w:rPr>
        <w:t xml:space="preserve"> </w:t>
      </w:r>
      <w:r>
        <w:rPr>
          <w:rFonts w:hint="cs"/>
          <w:rtl/>
        </w:rPr>
        <w:t>منتفی</w:t>
      </w:r>
      <w:r>
        <w:rPr>
          <w:rtl/>
        </w:rPr>
        <w:t xml:space="preserve"> </w:t>
      </w:r>
      <w:r>
        <w:rPr>
          <w:rFonts w:hint="cs"/>
          <w:rtl/>
        </w:rPr>
        <w:t>گردد،</w:t>
      </w:r>
      <w:r>
        <w:rPr>
          <w:rtl/>
        </w:rPr>
        <w:t xml:space="preserve"> </w:t>
      </w:r>
      <w:r>
        <w:rPr>
          <w:rFonts w:hint="cs"/>
          <w:rtl/>
        </w:rPr>
        <w:t>اما</w:t>
      </w:r>
      <w:r>
        <w:rPr>
          <w:rtl/>
        </w:rPr>
        <w:t xml:space="preserve"> </w:t>
      </w:r>
      <w:r>
        <w:rPr>
          <w:rFonts w:hint="cs"/>
          <w:rtl/>
        </w:rPr>
        <w:t>احتمال</w:t>
      </w:r>
      <w:r>
        <w:rPr>
          <w:rtl/>
        </w:rPr>
        <w:t xml:space="preserve"> </w:t>
      </w:r>
      <w:r>
        <w:rPr>
          <w:rFonts w:hint="cs"/>
          <w:rtl/>
        </w:rPr>
        <w:t>داده</w:t>
      </w:r>
      <w:r>
        <w:rPr>
          <w:rtl/>
        </w:rPr>
        <w:t xml:space="preserve"> </w:t>
      </w:r>
      <w:r>
        <w:rPr>
          <w:rFonts w:hint="cs"/>
          <w:rtl/>
        </w:rPr>
        <w:t>شود</w:t>
      </w:r>
      <w:r>
        <w:rPr>
          <w:rtl/>
        </w:rPr>
        <w:t xml:space="preserve"> </w:t>
      </w:r>
      <w:r>
        <w:rPr>
          <w:rFonts w:hint="cs"/>
          <w:rtl/>
        </w:rPr>
        <w:t>مقارن</w:t>
      </w:r>
      <w:r>
        <w:rPr>
          <w:rtl/>
        </w:rPr>
        <w:t xml:space="preserve"> </w:t>
      </w:r>
      <w:r>
        <w:rPr>
          <w:rFonts w:hint="cs"/>
          <w:rtl/>
        </w:rPr>
        <w:t>با</w:t>
      </w:r>
      <w:r>
        <w:rPr>
          <w:rtl/>
        </w:rPr>
        <w:t xml:space="preserve"> </w:t>
      </w:r>
      <w:r>
        <w:rPr>
          <w:rFonts w:hint="cs"/>
          <w:rtl/>
        </w:rPr>
        <w:t>انتفاء</w:t>
      </w:r>
      <w:r>
        <w:rPr>
          <w:rtl/>
        </w:rPr>
        <w:t xml:space="preserve"> </w:t>
      </w:r>
      <w:r>
        <w:rPr>
          <w:rFonts w:hint="cs"/>
          <w:rtl/>
        </w:rPr>
        <w:t>آن</w:t>
      </w:r>
      <w:r>
        <w:rPr>
          <w:rtl/>
        </w:rPr>
        <w:t xml:space="preserve"> </w:t>
      </w:r>
      <w:r>
        <w:rPr>
          <w:rFonts w:hint="cs"/>
          <w:rtl/>
        </w:rPr>
        <w:t>فرد،</w:t>
      </w:r>
      <w:r>
        <w:rPr>
          <w:rtl/>
        </w:rPr>
        <w:t xml:space="preserve"> </w:t>
      </w:r>
      <w:r>
        <w:rPr>
          <w:rFonts w:hint="cs"/>
          <w:rtl/>
        </w:rPr>
        <w:t>فرد</w:t>
      </w:r>
      <w:r>
        <w:rPr>
          <w:rtl/>
        </w:rPr>
        <w:t xml:space="preserve"> </w:t>
      </w:r>
      <w:r>
        <w:rPr>
          <w:rFonts w:hint="cs"/>
          <w:rtl/>
        </w:rPr>
        <w:t>دیگری</w:t>
      </w:r>
      <w:r>
        <w:rPr>
          <w:rtl/>
        </w:rPr>
        <w:t xml:space="preserve"> </w:t>
      </w:r>
      <w:r>
        <w:rPr>
          <w:rFonts w:hint="cs"/>
          <w:rtl/>
        </w:rPr>
        <w:t>جایگزین</w:t>
      </w:r>
      <w:r>
        <w:rPr>
          <w:rtl/>
        </w:rPr>
        <w:t xml:space="preserve"> </w:t>
      </w:r>
      <w:r>
        <w:rPr>
          <w:rFonts w:hint="cs"/>
          <w:rtl/>
        </w:rPr>
        <w:t>شده</w:t>
      </w:r>
      <w:r>
        <w:rPr>
          <w:rtl/>
        </w:rPr>
        <w:t xml:space="preserve"> </w:t>
      </w:r>
      <w:r>
        <w:rPr>
          <w:rFonts w:hint="cs"/>
          <w:rtl/>
        </w:rPr>
        <w:t>باشد</w:t>
      </w:r>
      <w:r w:rsidR="00F23243">
        <w:rPr>
          <w:rFonts w:hint="cs"/>
          <w:rtl/>
        </w:rPr>
        <w:t xml:space="preserve"> ،</w:t>
      </w:r>
      <w:r>
        <w:rPr>
          <w:rtl/>
        </w:rPr>
        <w:t xml:space="preserve"> </w:t>
      </w:r>
      <w:r>
        <w:rPr>
          <w:rFonts w:hint="cs"/>
          <w:rtl/>
        </w:rPr>
        <w:t>در</w:t>
      </w:r>
      <w:r>
        <w:rPr>
          <w:rtl/>
        </w:rPr>
        <w:t xml:space="preserve"> </w:t>
      </w:r>
      <w:r>
        <w:rPr>
          <w:rFonts w:hint="cs"/>
          <w:rtl/>
        </w:rPr>
        <w:t>این</w:t>
      </w:r>
      <w:r>
        <w:rPr>
          <w:rtl/>
        </w:rPr>
        <w:t xml:space="preserve"> </w:t>
      </w:r>
      <w:r>
        <w:rPr>
          <w:rFonts w:hint="cs"/>
          <w:rtl/>
        </w:rPr>
        <w:t>صورت</w:t>
      </w:r>
      <w:r>
        <w:rPr>
          <w:rtl/>
        </w:rPr>
        <w:t xml:space="preserve"> </w:t>
      </w:r>
      <w:r>
        <w:rPr>
          <w:rFonts w:hint="cs"/>
          <w:rtl/>
        </w:rPr>
        <w:t>در</w:t>
      </w:r>
      <w:r>
        <w:rPr>
          <w:rtl/>
        </w:rPr>
        <w:t xml:space="preserve"> </w:t>
      </w:r>
      <w:r>
        <w:rPr>
          <w:rFonts w:hint="cs"/>
          <w:rtl/>
        </w:rPr>
        <w:t>بقای</w:t>
      </w:r>
      <w:r>
        <w:rPr>
          <w:rtl/>
        </w:rPr>
        <w:t xml:space="preserve"> </w:t>
      </w:r>
      <w:r>
        <w:rPr>
          <w:rFonts w:hint="cs"/>
          <w:rtl/>
        </w:rPr>
        <w:t>کلی</w:t>
      </w:r>
      <w:r>
        <w:rPr>
          <w:rtl/>
        </w:rPr>
        <w:t xml:space="preserve"> </w:t>
      </w:r>
      <w:r>
        <w:rPr>
          <w:rFonts w:hint="cs"/>
          <w:rtl/>
        </w:rPr>
        <w:t>شک</w:t>
      </w:r>
      <w:r>
        <w:rPr>
          <w:rtl/>
        </w:rPr>
        <w:t xml:space="preserve"> </w:t>
      </w:r>
      <w:r>
        <w:rPr>
          <w:rFonts w:hint="cs"/>
          <w:rtl/>
        </w:rPr>
        <w:t>میکنیم</w:t>
      </w:r>
      <w:r>
        <w:rPr>
          <w:rtl/>
        </w:rPr>
        <w:t xml:space="preserve"> </w:t>
      </w:r>
      <w:r>
        <w:rPr>
          <w:rFonts w:hint="cs"/>
          <w:rtl/>
        </w:rPr>
        <w:t>مثال</w:t>
      </w:r>
      <w:r>
        <w:rPr>
          <w:rtl/>
        </w:rPr>
        <w:t xml:space="preserve">: </w:t>
      </w:r>
      <w:r>
        <w:rPr>
          <w:rFonts w:hint="cs"/>
          <w:rtl/>
        </w:rPr>
        <w:t>علم</w:t>
      </w:r>
      <w:r>
        <w:rPr>
          <w:rtl/>
        </w:rPr>
        <w:t xml:space="preserve"> </w:t>
      </w:r>
      <w:r>
        <w:rPr>
          <w:rFonts w:hint="cs"/>
          <w:rtl/>
        </w:rPr>
        <w:t>به</w:t>
      </w:r>
      <w:r>
        <w:rPr>
          <w:rtl/>
        </w:rPr>
        <w:t xml:space="preserve"> </w:t>
      </w:r>
      <w:r>
        <w:rPr>
          <w:rFonts w:hint="cs"/>
          <w:rtl/>
        </w:rPr>
        <w:t>وجود</w:t>
      </w:r>
      <w:r>
        <w:rPr>
          <w:rtl/>
        </w:rPr>
        <w:t xml:space="preserve"> </w:t>
      </w:r>
      <w:r>
        <w:rPr>
          <w:rFonts w:hint="cs"/>
          <w:rtl/>
        </w:rPr>
        <w:t>انسان</w:t>
      </w:r>
      <w:r>
        <w:rPr>
          <w:rtl/>
        </w:rPr>
        <w:t xml:space="preserve"> </w:t>
      </w:r>
      <w:r>
        <w:rPr>
          <w:rFonts w:hint="cs"/>
          <w:rtl/>
        </w:rPr>
        <w:t>در</w:t>
      </w:r>
      <w:r>
        <w:rPr>
          <w:rtl/>
        </w:rPr>
        <w:t xml:space="preserve"> </w:t>
      </w:r>
      <w:r>
        <w:rPr>
          <w:rFonts w:hint="cs"/>
          <w:rtl/>
        </w:rPr>
        <w:t>خانه</w:t>
      </w:r>
      <w:r>
        <w:rPr>
          <w:rtl/>
        </w:rPr>
        <w:t xml:space="preserve"> </w:t>
      </w:r>
      <w:r>
        <w:rPr>
          <w:rFonts w:hint="cs"/>
          <w:rtl/>
        </w:rPr>
        <w:t>در</w:t>
      </w:r>
      <w:r>
        <w:rPr>
          <w:rtl/>
        </w:rPr>
        <w:t xml:space="preserve"> </w:t>
      </w:r>
      <w:r>
        <w:rPr>
          <w:rFonts w:hint="cs"/>
          <w:rtl/>
        </w:rPr>
        <w:t>ضمن</w:t>
      </w:r>
      <w:r>
        <w:rPr>
          <w:rtl/>
        </w:rPr>
        <w:t xml:space="preserve"> </w:t>
      </w:r>
      <w:r>
        <w:rPr>
          <w:rFonts w:hint="cs"/>
          <w:rtl/>
        </w:rPr>
        <w:t>زید،</w:t>
      </w:r>
      <w:r>
        <w:rPr>
          <w:rtl/>
        </w:rPr>
        <w:t xml:space="preserve"> </w:t>
      </w:r>
      <w:r>
        <w:rPr>
          <w:rFonts w:hint="cs"/>
          <w:rtl/>
        </w:rPr>
        <w:t>سپس</w:t>
      </w:r>
      <w:r>
        <w:rPr>
          <w:rtl/>
        </w:rPr>
        <w:t xml:space="preserve"> </w:t>
      </w:r>
      <w:r>
        <w:rPr>
          <w:rFonts w:hint="cs"/>
          <w:rtl/>
        </w:rPr>
        <w:t>یقین</w:t>
      </w:r>
      <w:r>
        <w:rPr>
          <w:rtl/>
        </w:rPr>
        <w:t xml:space="preserve"> </w:t>
      </w:r>
      <w:r>
        <w:rPr>
          <w:rFonts w:hint="cs"/>
          <w:rtl/>
        </w:rPr>
        <w:t>به</w:t>
      </w:r>
      <w:r>
        <w:rPr>
          <w:rtl/>
        </w:rPr>
        <w:t xml:space="preserve"> </w:t>
      </w:r>
      <w:r>
        <w:rPr>
          <w:rFonts w:hint="cs"/>
          <w:rtl/>
        </w:rPr>
        <w:t>خروج</w:t>
      </w:r>
      <w:r>
        <w:rPr>
          <w:rtl/>
        </w:rPr>
        <w:t xml:space="preserve"> </w:t>
      </w:r>
      <w:r>
        <w:rPr>
          <w:rFonts w:hint="cs"/>
          <w:rtl/>
        </w:rPr>
        <w:t>زید،</w:t>
      </w:r>
      <w:r>
        <w:rPr>
          <w:rtl/>
        </w:rPr>
        <w:t xml:space="preserve"> </w:t>
      </w:r>
      <w:r>
        <w:rPr>
          <w:rFonts w:hint="cs"/>
          <w:rtl/>
        </w:rPr>
        <w:t>ولی</w:t>
      </w:r>
      <w:r>
        <w:rPr>
          <w:rtl/>
        </w:rPr>
        <w:t xml:space="preserve"> </w:t>
      </w:r>
      <w:r>
        <w:rPr>
          <w:rFonts w:hint="cs"/>
          <w:rtl/>
        </w:rPr>
        <w:t>احتمال</w:t>
      </w:r>
      <w:r>
        <w:rPr>
          <w:rtl/>
        </w:rPr>
        <w:t xml:space="preserve"> </w:t>
      </w:r>
      <w:r>
        <w:rPr>
          <w:rFonts w:hint="cs"/>
          <w:rtl/>
        </w:rPr>
        <w:t>ورود</w:t>
      </w:r>
      <w:r>
        <w:rPr>
          <w:rtl/>
        </w:rPr>
        <w:t xml:space="preserve"> </w:t>
      </w:r>
      <w:r>
        <w:rPr>
          <w:rFonts w:hint="cs"/>
          <w:rtl/>
        </w:rPr>
        <w:t>همزمان</w:t>
      </w:r>
      <w:r>
        <w:rPr>
          <w:rtl/>
        </w:rPr>
        <w:t xml:space="preserve"> </w:t>
      </w:r>
      <w:r>
        <w:rPr>
          <w:rFonts w:hint="cs"/>
          <w:rtl/>
        </w:rPr>
        <w:t>عمرو</w:t>
      </w:r>
      <w:r>
        <w:rPr>
          <w:rtl/>
        </w:rPr>
        <w:t>.</w:t>
      </w:r>
    </w:p>
    <w:p w:rsidR="00BF01F5" w:rsidRDefault="0052567A" w:rsidP="0044477C">
      <w:pPr>
        <w:rPr>
          <w:rtl/>
        </w:rPr>
      </w:pPr>
      <w:r>
        <w:rPr>
          <w:rFonts w:hint="cs"/>
          <w:rtl/>
        </w:rPr>
        <w:t>مشهور</w:t>
      </w:r>
      <w:r>
        <w:rPr>
          <w:rtl/>
        </w:rPr>
        <w:t xml:space="preserve"> </w:t>
      </w:r>
      <w:r>
        <w:rPr>
          <w:rFonts w:hint="cs"/>
          <w:rtl/>
        </w:rPr>
        <w:t>فقها</w:t>
      </w:r>
      <w:r>
        <w:rPr>
          <w:rtl/>
        </w:rPr>
        <w:t xml:space="preserve">: </w:t>
      </w:r>
      <w:r>
        <w:rPr>
          <w:rFonts w:hint="cs"/>
          <w:rtl/>
        </w:rPr>
        <w:t>استصحاب</w:t>
      </w:r>
      <w:r>
        <w:rPr>
          <w:rtl/>
        </w:rPr>
        <w:t xml:space="preserve"> </w:t>
      </w:r>
      <w:r>
        <w:rPr>
          <w:rFonts w:hint="cs"/>
          <w:rtl/>
        </w:rPr>
        <w:t>کلی</w:t>
      </w:r>
      <w:r>
        <w:rPr>
          <w:rtl/>
        </w:rPr>
        <w:t xml:space="preserve"> </w:t>
      </w:r>
      <w:r>
        <w:rPr>
          <w:rFonts w:hint="cs"/>
          <w:rtl/>
        </w:rPr>
        <w:t>قسم</w:t>
      </w:r>
      <w:r>
        <w:rPr>
          <w:rtl/>
        </w:rPr>
        <w:t xml:space="preserve"> </w:t>
      </w:r>
      <w:r>
        <w:rPr>
          <w:rFonts w:hint="cs"/>
          <w:rtl/>
        </w:rPr>
        <w:t>ثالث</w:t>
      </w:r>
      <w:r>
        <w:rPr>
          <w:rtl/>
        </w:rPr>
        <w:t xml:space="preserve"> </w:t>
      </w:r>
      <w:r>
        <w:rPr>
          <w:rFonts w:hint="cs"/>
          <w:rtl/>
        </w:rPr>
        <w:t>جاری</w:t>
      </w:r>
      <w:r>
        <w:rPr>
          <w:rtl/>
        </w:rPr>
        <w:t xml:space="preserve"> </w:t>
      </w:r>
      <w:r w:rsidR="00C35275">
        <w:rPr>
          <w:rFonts w:hint="cs"/>
          <w:rtl/>
        </w:rPr>
        <w:t>نمی شود</w:t>
      </w:r>
      <w:r>
        <w:rPr>
          <w:rFonts w:hint="cs"/>
          <w:rtl/>
        </w:rPr>
        <w:t>،</w:t>
      </w:r>
      <w:r>
        <w:rPr>
          <w:rtl/>
        </w:rPr>
        <w:t xml:space="preserve"> </w:t>
      </w:r>
      <w:r>
        <w:rPr>
          <w:rFonts w:hint="cs"/>
          <w:rtl/>
        </w:rPr>
        <w:t>مگر</w:t>
      </w:r>
      <w:r>
        <w:rPr>
          <w:rtl/>
        </w:rPr>
        <w:t xml:space="preserve"> </w:t>
      </w:r>
      <w:r>
        <w:rPr>
          <w:rFonts w:hint="cs"/>
          <w:rtl/>
        </w:rPr>
        <w:t>در</w:t>
      </w:r>
      <w:r>
        <w:rPr>
          <w:rtl/>
        </w:rPr>
        <w:t xml:space="preserve"> </w:t>
      </w:r>
      <w:r>
        <w:rPr>
          <w:rFonts w:hint="cs"/>
          <w:rtl/>
        </w:rPr>
        <w:t>صورتی</w:t>
      </w:r>
      <w:r>
        <w:rPr>
          <w:rtl/>
        </w:rPr>
        <w:t xml:space="preserve"> </w:t>
      </w:r>
      <w:r>
        <w:rPr>
          <w:rFonts w:hint="cs"/>
          <w:rtl/>
        </w:rPr>
        <w:t>که</w:t>
      </w:r>
      <w:r>
        <w:rPr>
          <w:rtl/>
        </w:rPr>
        <w:t xml:space="preserve"> </w:t>
      </w:r>
      <w:r>
        <w:rPr>
          <w:rFonts w:hint="cs"/>
          <w:rtl/>
        </w:rPr>
        <w:t>رابطه</w:t>
      </w:r>
      <w:r>
        <w:rPr>
          <w:rtl/>
        </w:rPr>
        <w:t xml:space="preserve"> </w:t>
      </w:r>
      <w:r>
        <w:rPr>
          <w:rFonts w:hint="cs"/>
          <w:rtl/>
        </w:rPr>
        <w:t>بین</w:t>
      </w:r>
      <w:r>
        <w:rPr>
          <w:rtl/>
        </w:rPr>
        <w:t xml:space="preserve"> </w:t>
      </w:r>
      <w:r>
        <w:rPr>
          <w:rFonts w:hint="cs"/>
          <w:rtl/>
        </w:rPr>
        <w:t>فرد</w:t>
      </w:r>
      <w:r>
        <w:rPr>
          <w:rtl/>
        </w:rPr>
        <w:t xml:space="preserve"> </w:t>
      </w:r>
      <w:r>
        <w:rPr>
          <w:rFonts w:hint="cs"/>
          <w:rtl/>
        </w:rPr>
        <w:t>اول</w:t>
      </w:r>
      <w:r>
        <w:rPr>
          <w:rtl/>
        </w:rPr>
        <w:t xml:space="preserve"> </w:t>
      </w:r>
      <w:r>
        <w:rPr>
          <w:rFonts w:hint="cs"/>
          <w:rtl/>
        </w:rPr>
        <w:t>و</w:t>
      </w:r>
      <w:r>
        <w:rPr>
          <w:rtl/>
        </w:rPr>
        <w:t xml:space="preserve"> </w:t>
      </w:r>
      <w:r>
        <w:rPr>
          <w:rFonts w:hint="cs"/>
          <w:rtl/>
        </w:rPr>
        <w:t>فرد</w:t>
      </w:r>
      <w:r>
        <w:rPr>
          <w:rtl/>
        </w:rPr>
        <w:t xml:space="preserve"> </w:t>
      </w:r>
      <w:r>
        <w:rPr>
          <w:rFonts w:hint="cs"/>
          <w:rtl/>
        </w:rPr>
        <w:t>دوم</w:t>
      </w:r>
      <w:r>
        <w:rPr>
          <w:rtl/>
        </w:rPr>
        <w:t xml:space="preserve"> </w:t>
      </w:r>
      <w:r>
        <w:rPr>
          <w:rFonts w:hint="cs"/>
          <w:rtl/>
        </w:rPr>
        <w:t>رابطه</w:t>
      </w:r>
      <w:r>
        <w:rPr>
          <w:rtl/>
        </w:rPr>
        <w:t xml:space="preserve"> </w:t>
      </w:r>
      <w:r>
        <w:rPr>
          <w:rFonts w:hint="cs"/>
          <w:rtl/>
        </w:rPr>
        <w:t>تشکیکی</w:t>
      </w:r>
      <w:r>
        <w:rPr>
          <w:rtl/>
        </w:rPr>
        <w:t xml:space="preserve"> (</w:t>
      </w:r>
      <w:r>
        <w:rPr>
          <w:rFonts w:hint="cs"/>
          <w:rtl/>
        </w:rPr>
        <w:t>شدت</w:t>
      </w:r>
      <w:r>
        <w:rPr>
          <w:rtl/>
        </w:rPr>
        <w:t xml:space="preserve"> </w:t>
      </w:r>
      <w:r>
        <w:rPr>
          <w:rFonts w:hint="cs"/>
          <w:rtl/>
        </w:rPr>
        <w:t>و</w:t>
      </w:r>
      <w:r>
        <w:rPr>
          <w:rtl/>
        </w:rPr>
        <w:t xml:space="preserve"> </w:t>
      </w:r>
      <w:r>
        <w:rPr>
          <w:rFonts w:hint="cs"/>
          <w:rtl/>
        </w:rPr>
        <w:t>ضعف</w:t>
      </w:r>
      <w:r>
        <w:rPr>
          <w:rtl/>
        </w:rPr>
        <w:t xml:space="preserve">) </w:t>
      </w:r>
      <w:r>
        <w:rPr>
          <w:rFonts w:hint="cs"/>
          <w:rtl/>
        </w:rPr>
        <w:t>باشد،</w:t>
      </w:r>
      <w:r>
        <w:rPr>
          <w:rtl/>
        </w:rPr>
        <w:t xml:space="preserve"> </w:t>
      </w:r>
      <w:r>
        <w:rPr>
          <w:rFonts w:hint="cs"/>
          <w:rtl/>
        </w:rPr>
        <w:t>نه</w:t>
      </w:r>
      <w:r>
        <w:rPr>
          <w:rtl/>
        </w:rPr>
        <w:t xml:space="preserve"> </w:t>
      </w:r>
      <w:r>
        <w:rPr>
          <w:rFonts w:hint="cs"/>
          <w:rtl/>
        </w:rPr>
        <w:t>تباینی</w:t>
      </w:r>
      <w:r>
        <w:rPr>
          <w:rtl/>
        </w:rPr>
        <w:t xml:space="preserve">. </w:t>
      </w:r>
      <w:r>
        <w:rPr>
          <w:rFonts w:hint="cs"/>
          <w:rtl/>
        </w:rPr>
        <w:t>مثال</w:t>
      </w:r>
      <w:r>
        <w:rPr>
          <w:rtl/>
        </w:rPr>
        <w:t xml:space="preserve">: </w:t>
      </w:r>
      <w:r>
        <w:rPr>
          <w:rFonts w:hint="cs"/>
          <w:rtl/>
        </w:rPr>
        <w:t>وجوب</w:t>
      </w:r>
      <w:r>
        <w:rPr>
          <w:rtl/>
        </w:rPr>
        <w:t xml:space="preserve"> (</w:t>
      </w:r>
      <w:r>
        <w:rPr>
          <w:rFonts w:hint="cs"/>
          <w:rtl/>
        </w:rPr>
        <w:t>طلب</w:t>
      </w:r>
      <w:r>
        <w:rPr>
          <w:rtl/>
        </w:rPr>
        <w:t xml:space="preserve"> </w:t>
      </w:r>
      <w:r>
        <w:rPr>
          <w:rFonts w:hint="cs"/>
          <w:rtl/>
        </w:rPr>
        <w:t>قوی</w:t>
      </w:r>
      <w:r>
        <w:rPr>
          <w:rtl/>
        </w:rPr>
        <w:t xml:space="preserve">) </w:t>
      </w:r>
      <w:r>
        <w:rPr>
          <w:rFonts w:hint="cs"/>
          <w:rtl/>
        </w:rPr>
        <w:t>و</w:t>
      </w:r>
      <w:r>
        <w:rPr>
          <w:rtl/>
        </w:rPr>
        <w:t xml:space="preserve"> </w:t>
      </w:r>
      <w:r>
        <w:rPr>
          <w:rFonts w:hint="cs"/>
          <w:rtl/>
        </w:rPr>
        <w:t>استحباب</w:t>
      </w:r>
      <w:r>
        <w:rPr>
          <w:rtl/>
        </w:rPr>
        <w:t xml:space="preserve"> (</w:t>
      </w:r>
      <w:r>
        <w:rPr>
          <w:rFonts w:hint="cs"/>
          <w:rtl/>
        </w:rPr>
        <w:t>طلب</w:t>
      </w:r>
      <w:r>
        <w:rPr>
          <w:rtl/>
        </w:rPr>
        <w:t xml:space="preserve"> </w:t>
      </w:r>
      <w:r>
        <w:rPr>
          <w:rFonts w:hint="cs"/>
          <w:rtl/>
        </w:rPr>
        <w:t>ضعیف</w:t>
      </w:r>
      <w:r>
        <w:rPr>
          <w:rtl/>
        </w:rPr>
        <w:t>).</w:t>
      </w:r>
    </w:p>
    <w:p w:rsidR="00BF01F5" w:rsidRDefault="0052567A" w:rsidP="0044477C">
      <w:pPr>
        <w:rPr>
          <w:rtl/>
        </w:rPr>
      </w:pPr>
      <w:r>
        <w:rPr>
          <w:rFonts w:hint="cs"/>
          <w:rtl/>
        </w:rPr>
        <w:t>تطبیق</w:t>
      </w:r>
      <w:r>
        <w:rPr>
          <w:rtl/>
        </w:rPr>
        <w:t xml:space="preserve"> </w:t>
      </w:r>
      <w:r>
        <w:rPr>
          <w:rFonts w:hint="cs"/>
          <w:rtl/>
        </w:rPr>
        <w:t>بر</w:t>
      </w:r>
      <w:r>
        <w:rPr>
          <w:rtl/>
        </w:rPr>
        <w:t xml:space="preserve"> </w:t>
      </w:r>
      <w:r>
        <w:rPr>
          <w:rFonts w:hint="cs"/>
          <w:rtl/>
        </w:rPr>
        <w:t>مسئله</w:t>
      </w:r>
      <w:r>
        <w:rPr>
          <w:rtl/>
        </w:rPr>
        <w:t xml:space="preserve">: </w:t>
      </w:r>
      <w:r>
        <w:rPr>
          <w:rFonts w:hint="cs"/>
          <w:rtl/>
        </w:rPr>
        <w:t>کلی</w:t>
      </w:r>
      <w:r>
        <w:rPr>
          <w:rtl/>
        </w:rPr>
        <w:t xml:space="preserve"> </w:t>
      </w:r>
      <w:r>
        <w:rPr>
          <w:rFonts w:hint="cs"/>
          <w:rtl/>
        </w:rPr>
        <w:t>وجوب</w:t>
      </w:r>
      <w:r>
        <w:rPr>
          <w:rtl/>
        </w:rPr>
        <w:t xml:space="preserve"> </w:t>
      </w:r>
      <w:r>
        <w:rPr>
          <w:rFonts w:hint="cs"/>
          <w:rtl/>
        </w:rPr>
        <w:t>را</w:t>
      </w:r>
      <w:r>
        <w:rPr>
          <w:rtl/>
        </w:rPr>
        <w:t xml:space="preserve"> </w:t>
      </w:r>
      <w:r>
        <w:rPr>
          <w:rFonts w:hint="cs"/>
          <w:rtl/>
        </w:rPr>
        <w:t>در</w:t>
      </w:r>
      <w:r>
        <w:rPr>
          <w:rtl/>
        </w:rPr>
        <w:t xml:space="preserve"> </w:t>
      </w:r>
      <w:r>
        <w:rPr>
          <w:rFonts w:hint="cs"/>
          <w:rtl/>
        </w:rPr>
        <w:t>نظر</w:t>
      </w:r>
      <w:r>
        <w:rPr>
          <w:rtl/>
        </w:rPr>
        <w:t xml:space="preserve"> </w:t>
      </w:r>
      <w:r>
        <w:rPr>
          <w:rFonts w:hint="cs"/>
          <w:rtl/>
        </w:rPr>
        <w:t>بگیرید</w:t>
      </w:r>
      <w:r>
        <w:rPr>
          <w:rtl/>
        </w:rPr>
        <w:t xml:space="preserve">. </w:t>
      </w:r>
      <w:r>
        <w:rPr>
          <w:rFonts w:hint="cs"/>
          <w:rtl/>
        </w:rPr>
        <w:t>فرد</w:t>
      </w:r>
      <w:r>
        <w:rPr>
          <w:rtl/>
        </w:rPr>
        <w:t xml:space="preserve"> </w:t>
      </w:r>
      <w:r>
        <w:rPr>
          <w:rFonts w:hint="cs"/>
          <w:rtl/>
        </w:rPr>
        <w:t>اول</w:t>
      </w:r>
      <w:r>
        <w:rPr>
          <w:rtl/>
        </w:rPr>
        <w:t xml:space="preserve">: </w:t>
      </w:r>
      <w:r>
        <w:rPr>
          <w:rFonts w:hint="cs"/>
          <w:rtl/>
        </w:rPr>
        <w:t>وجوب</w:t>
      </w:r>
      <w:r>
        <w:rPr>
          <w:rtl/>
        </w:rPr>
        <w:t xml:space="preserve"> </w:t>
      </w:r>
      <w:r>
        <w:rPr>
          <w:rFonts w:hint="cs"/>
          <w:rtl/>
        </w:rPr>
        <w:t>غیری</w:t>
      </w:r>
      <w:r>
        <w:rPr>
          <w:rtl/>
        </w:rPr>
        <w:t xml:space="preserve"> (</w:t>
      </w:r>
      <w:r>
        <w:rPr>
          <w:rFonts w:hint="cs"/>
          <w:rtl/>
        </w:rPr>
        <w:t>مقدمی</w:t>
      </w:r>
      <w:r>
        <w:rPr>
          <w:rtl/>
        </w:rPr>
        <w:t xml:space="preserve">) </w:t>
      </w:r>
      <w:r>
        <w:rPr>
          <w:rFonts w:hint="cs"/>
          <w:rtl/>
        </w:rPr>
        <w:t>که</w:t>
      </w:r>
      <w:r>
        <w:rPr>
          <w:rtl/>
        </w:rPr>
        <w:t xml:space="preserve"> </w:t>
      </w:r>
      <w:r>
        <w:rPr>
          <w:rFonts w:hint="cs"/>
          <w:rtl/>
        </w:rPr>
        <w:t>در</w:t>
      </w:r>
      <w:r>
        <w:rPr>
          <w:rtl/>
        </w:rPr>
        <w:t xml:space="preserve"> </w:t>
      </w:r>
      <w:r>
        <w:rPr>
          <w:rFonts w:hint="cs"/>
          <w:rtl/>
        </w:rPr>
        <w:t>ضمن</w:t>
      </w:r>
      <w:r>
        <w:rPr>
          <w:rtl/>
        </w:rPr>
        <w:t xml:space="preserve"> </w:t>
      </w:r>
      <w:r>
        <w:rPr>
          <w:rFonts w:hint="cs"/>
          <w:rtl/>
        </w:rPr>
        <w:t>ده</w:t>
      </w:r>
      <w:r>
        <w:rPr>
          <w:rtl/>
        </w:rPr>
        <w:t xml:space="preserve"> </w:t>
      </w:r>
      <w:r>
        <w:rPr>
          <w:rFonts w:hint="cs"/>
          <w:rtl/>
        </w:rPr>
        <w:t>جزء</w:t>
      </w:r>
      <w:r>
        <w:rPr>
          <w:rtl/>
        </w:rPr>
        <w:t xml:space="preserve"> </w:t>
      </w:r>
      <w:r>
        <w:rPr>
          <w:rFonts w:hint="cs"/>
          <w:rtl/>
        </w:rPr>
        <w:t>وجود</w:t>
      </w:r>
      <w:r>
        <w:rPr>
          <w:rtl/>
        </w:rPr>
        <w:t xml:space="preserve"> </w:t>
      </w:r>
      <w:r>
        <w:rPr>
          <w:rFonts w:hint="cs"/>
          <w:rtl/>
        </w:rPr>
        <w:t>داشت</w:t>
      </w:r>
      <w:r>
        <w:rPr>
          <w:rtl/>
        </w:rPr>
        <w:t xml:space="preserve">. </w:t>
      </w:r>
      <w:r>
        <w:rPr>
          <w:rFonts w:hint="cs"/>
          <w:rtl/>
        </w:rPr>
        <w:t>فرد</w:t>
      </w:r>
      <w:r>
        <w:rPr>
          <w:rtl/>
        </w:rPr>
        <w:t xml:space="preserve"> </w:t>
      </w:r>
      <w:r>
        <w:rPr>
          <w:rFonts w:hint="cs"/>
          <w:rtl/>
        </w:rPr>
        <w:t>دوم</w:t>
      </w:r>
      <w:r>
        <w:rPr>
          <w:rtl/>
        </w:rPr>
        <w:t xml:space="preserve">: </w:t>
      </w:r>
      <w:r>
        <w:rPr>
          <w:rFonts w:hint="cs"/>
          <w:rtl/>
        </w:rPr>
        <w:t>وجوب</w:t>
      </w:r>
      <w:r>
        <w:rPr>
          <w:rtl/>
        </w:rPr>
        <w:t xml:space="preserve"> </w:t>
      </w:r>
      <w:r>
        <w:rPr>
          <w:rFonts w:hint="cs"/>
          <w:rtl/>
        </w:rPr>
        <w:t>نفسی</w:t>
      </w:r>
      <w:r>
        <w:rPr>
          <w:rtl/>
        </w:rPr>
        <w:t xml:space="preserve"> </w:t>
      </w:r>
      <w:r>
        <w:rPr>
          <w:rFonts w:hint="cs"/>
          <w:rtl/>
        </w:rPr>
        <w:t>برای</w:t>
      </w:r>
      <w:r>
        <w:rPr>
          <w:rtl/>
        </w:rPr>
        <w:t xml:space="preserve"> </w:t>
      </w:r>
      <w:r>
        <w:rPr>
          <w:rFonts w:hint="cs"/>
          <w:rtl/>
        </w:rPr>
        <w:t>نه</w:t>
      </w:r>
      <w:r>
        <w:rPr>
          <w:rtl/>
        </w:rPr>
        <w:t xml:space="preserve"> </w:t>
      </w:r>
      <w:r>
        <w:rPr>
          <w:rFonts w:hint="cs"/>
          <w:rtl/>
        </w:rPr>
        <w:t>جزء</w:t>
      </w:r>
      <w:r>
        <w:rPr>
          <w:rtl/>
        </w:rPr>
        <w:t xml:space="preserve"> </w:t>
      </w:r>
      <w:r>
        <w:rPr>
          <w:rFonts w:hint="cs"/>
          <w:rtl/>
        </w:rPr>
        <w:t>باقیمانده</w:t>
      </w:r>
      <w:r>
        <w:rPr>
          <w:rtl/>
        </w:rPr>
        <w:t xml:space="preserve">. </w:t>
      </w:r>
      <w:r>
        <w:rPr>
          <w:rFonts w:hint="cs"/>
          <w:rtl/>
        </w:rPr>
        <w:t>وقتی</w:t>
      </w:r>
      <w:r>
        <w:rPr>
          <w:rtl/>
        </w:rPr>
        <w:t xml:space="preserve"> </w:t>
      </w:r>
      <w:r>
        <w:rPr>
          <w:rFonts w:hint="cs"/>
          <w:rtl/>
        </w:rPr>
        <w:t>جزء</w:t>
      </w:r>
      <w:r>
        <w:rPr>
          <w:rtl/>
        </w:rPr>
        <w:t xml:space="preserve"> </w:t>
      </w:r>
      <w:r>
        <w:rPr>
          <w:rFonts w:hint="cs"/>
          <w:rtl/>
        </w:rPr>
        <w:t>دهم</w:t>
      </w:r>
      <w:r>
        <w:rPr>
          <w:rtl/>
        </w:rPr>
        <w:t xml:space="preserve"> </w:t>
      </w:r>
      <w:r>
        <w:rPr>
          <w:rFonts w:hint="cs"/>
          <w:rtl/>
        </w:rPr>
        <w:t>متعذر</w:t>
      </w:r>
      <w:r>
        <w:rPr>
          <w:rtl/>
        </w:rPr>
        <w:t xml:space="preserve"> </w:t>
      </w:r>
      <w:r>
        <w:rPr>
          <w:rFonts w:hint="cs"/>
          <w:rtl/>
        </w:rPr>
        <w:t>شد،</w:t>
      </w:r>
      <w:r>
        <w:rPr>
          <w:rtl/>
        </w:rPr>
        <w:t xml:space="preserve"> </w:t>
      </w:r>
      <w:r>
        <w:rPr>
          <w:rFonts w:hint="cs"/>
          <w:rtl/>
        </w:rPr>
        <w:t>یقین</w:t>
      </w:r>
      <w:r>
        <w:rPr>
          <w:rtl/>
        </w:rPr>
        <w:t xml:space="preserve"> </w:t>
      </w:r>
      <w:r>
        <w:rPr>
          <w:rFonts w:hint="cs"/>
          <w:rtl/>
        </w:rPr>
        <w:t>به</w:t>
      </w:r>
      <w:r>
        <w:rPr>
          <w:rtl/>
        </w:rPr>
        <w:t xml:space="preserve"> </w:t>
      </w:r>
      <w:r>
        <w:rPr>
          <w:rFonts w:hint="cs"/>
          <w:rtl/>
        </w:rPr>
        <w:t>انتفاء</w:t>
      </w:r>
      <w:r>
        <w:rPr>
          <w:rtl/>
        </w:rPr>
        <w:t xml:space="preserve"> </w:t>
      </w:r>
      <w:r>
        <w:rPr>
          <w:rFonts w:hint="cs"/>
          <w:rtl/>
        </w:rPr>
        <w:t>فرد</w:t>
      </w:r>
      <w:r>
        <w:rPr>
          <w:rtl/>
        </w:rPr>
        <w:t xml:space="preserve"> </w:t>
      </w:r>
      <w:r>
        <w:rPr>
          <w:rFonts w:hint="cs"/>
          <w:rtl/>
        </w:rPr>
        <w:t>اول</w:t>
      </w:r>
      <w:r>
        <w:rPr>
          <w:rtl/>
        </w:rPr>
        <w:t xml:space="preserve"> (</w:t>
      </w:r>
      <w:r>
        <w:rPr>
          <w:rFonts w:hint="cs"/>
          <w:rtl/>
        </w:rPr>
        <w:t>وجوب</w:t>
      </w:r>
      <w:r>
        <w:rPr>
          <w:rtl/>
        </w:rPr>
        <w:t xml:space="preserve"> </w:t>
      </w:r>
      <w:r>
        <w:rPr>
          <w:rFonts w:hint="cs"/>
          <w:rtl/>
        </w:rPr>
        <w:t>غیری</w:t>
      </w:r>
      <w:r>
        <w:rPr>
          <w:rtl/>
        </w:rPr>
        <w:t xml:space="preserve">) </w:t>
      </w:r>
      <w:r>
        <w:rPr>
          <w:rFonts w:hint="cs"/>
          <w:rtl/>
        </w:rPr>
        <w:t>داریم،</w:t>
      </w:r>
      <w:r>
        <w:rPr>
          <w:rtl/>
        </w:rPr>
        <w:t xml:space="preserve"> </w:t>
      </w:r>
      <w:r>
        <w:rPr>
          <w:rFonts w:hint="cs"/>
          <w:rtl/>
        </w:rPr>
        <w:t>اما</w:t>
      </w:r>
      <w:r>
        <w:rPr>
          <w:rtl/>
        </w:rPr>
        <w:t xml:space="preserve"> </w:t>
      </w:r>
      <w:r>
        <w:rPr>
          <w:rFonts w:hint="cs"/>
          <w:rtl/>
        </w:rPr>
        <w:t>احتمال</w:t>
      </w:r>
      <w:r>
        <w:rPr>
          <w:rtl/>
        </w:rPr>
        <w:t xml:space="preserve"> </w:t>
      </w:r>
      <w:r>
        <w:rPr>
          <w:rFonts w:hint="cs"/>
          <w:rtl/>
        </w:rPr>
        <w:t>میدهیم</w:t>
      </w:r>
      <w:r>
        <w:rPr>
          <w:rtl/>
        </w:rPr>
        <w:t xml:space="preserve"> </w:t>
      </w:r>
      <w:r>
        <w:rPr>
          <w:rFonts w:hint="cs"/>
          <w:rtl/>
        </w:rPr>
        <w:t>همزمان</w:t>
      </w:r>
      <w:r>
        <w:rPr>
          <w:rtl/>
        </w:rPr>
        <w:t xml:space="preserve"> </w:t>
      </w:r>
      <w:r>
        <w:rPr>
          <w:rFonts w:hint="cs"/>
          <w:rtl/>
        </w:rPr>
        <w:t>با</w:t>
      </w:r>
      <w:r>
        <w:rPr>
          <w:rtl/>
        </w:rPr>
        <w:t xml:space="preserve"> </w:t>
      </w:r>
      <w:r>
        <w:rPr>
          <w:rFonts w:hint="cs"/>
          <w:rtl/>
        </w:rPr>
        <w:t>آن،</w:t>
      </w:r>
      <w:r>
        <w:rPr>
          <w:rtl/>
        </w:rPr>
        <w:t xml:space="preserve"> </w:t>
      </w:r>
      <w:r>
        <w:rPr>
          <w:rFonts w:hint="cs"/>
          <w:rtl/>
        </w:rPr>
        <w:t>فرد</w:t>
      </w:r>
      <w:r>
        <w:rPr>
          <w:rtl/>
        </w:rPr>
        <w:t xml:space="preserve"> </w:t>
      </w:r>
      <w:r>
        <w:rPr>
          <w:rFonts w:hint="cs"/>
          <w:rtl/>
        </w:rPr>
        <w:t>دوم</w:t>
      </w:r>
      <w:r>
        <w:rPr>
          <w:rtl/>
        </w:rPr>
        <w:t xml:space="preserve"> (</w:t>
      </w:r>
      <w:r>
        <w:rPr>
          <w:rFonts w:hint="cs"/>
          <w:rtl/>
        </w:rPr>
        <w:t>وجوب</w:t>
      </w:r>
      <w:r>
        <w:rPr>
          <w:rtl/>
        </w:rPr>
        <w:t xml:space="preserve"> </w:t>
      </w:r>
      <w:r>
        <w:rPr>
          <w:rFonts w:hint="cs"/>
          <w:rtl/>
        </w:rPr>
        <w:t>نفسی</w:t>
      </w:r>
      <w:r>
        <w:rPr>
          <w:rtl/>
        </w:rPr>
        <w:t xml:space="preserve"> </w:t>
      </w:r>
      <w:r>
        <w:rPr>
          <w:rFonts w:hint="cs"/>
          <w:rtl/>
        </w:rPr>
        <w:t>برای</w:t>
      </w:r>
      <w:r>
        <w:rPr>
          <w:rtl/>
        </w:rPr>
        <w:t xml:space="preserve"> </w:t>
      </w:r>
      <w:r>
        <w:rPr>
          <w:rFonts w:hint="cs"/>
          <w:rtl/>
        </w:rPr>
        <w:t>نه</w:t>
      </w:r>
      <w:r>
        <w:rPr>
          <w:rtl/>
        </w:rPr>
        <w:t xml:space="preserve"> </w:t>
      </w:r>
      <w:r>
        <w:rPr>
          <w:rFonts w:hint="cs"/>
          <w:rtl/>
        </w:rPr>
        <w:t>جزء</w:t>
      </w:r>
      <w:r>
        <w:rPr>
          <w:rtl/>
        </w:rPr>
        <w:t xml:space="preserve">) </w:t>
      </w:r>
      <w:r>
        <w:rPr>
          <w:rFonts w:hint="cs"/>
          <w:rtl/>
        </w:rPr>
        <w:t>جایگزین</w:t>
      </w:r>
      <w:r>
        <w:rPr>
          <w:rtl/>
        </w:rPr>
        <w:t xml:space="preserve"> </w:t>
      </w:r>
      <w:r>
        <w:rPr>
          <w:rFonts w:hint="cs"/>
          <w:rtl/>
        </w:rPr>
        <w:lastRenderedPageBreak/>
        <w:t>شده</w:t>
      </w:r>
      <w:r>
        <w:rPr>
          <w:rtl/>
        </w:rPr>
        <w:t xml:space="preserve"> </w:t>
      </w:r>
      <w:r>
        <w:rPr>
          <w:rFonts w:hint="cs"/>
          <w:rtl/>
        </w:rPr>
        <w:t>باشد</w:t>
      </w:r>
      <w:r>
        <w:rPr>
          <w:rtl/>
        </w:rPr>
        <w:t xml:space="preserve">. </w:t>
      </w:r>
      <w:r>
        <w:rPr>
          <w:rFonts w:hint="cs"/>
          <w:rtl/>
        </w:rPr>
        <w:t>رابطه</w:t>
      </w:r>
      <w:r>
        <w:rPr>
          <w:rtl/>
        </w:rPr>
        <w:t xml:space="preserve"> </w:t>
      </w:r>
      <w:r>
        <w:rPr>
          <w:rFonts w:hint="cs"/>
          <w:rtl/>
        </w:rPr>
        <w:t>وجوب</w:t>
      </w:r>
      <w:r>
        <w:rPr>
          <w:rtl/>
        </w:rPr>
        <w:t xml:space="preserve"> </w:t>
      </w:r>
      <w:r>
        <w:rPr>
          <w:rFonts w:hint="cs"/>
          <w:rtl/>
        </w:rPr>
        <w:t>غیری</w:t>
      </w:r>
      <w:r>
        <w:rPr>
          <w:rtl/>
        </w:rPr>
        <w:t xml:space="preserve"> </w:t>
      </w:r>
      <w:r>
        <w:rPr>
          <w:rFonts w:hint="cs"/>
          <w:rtl/>
        </w:rPr>
        <w:t>و</w:t>
      </w:r>
      <w:r>
        <w:rPr>
          <w:rtl/>
        </w:rPr>
        <w:t xml:space="preserve"> </w:t>
      </w:r>
      <w:r>
        <w:rPr>
          <w:rFonts w:hint="cs"/>
          <w:rtl/>
        </w:rPr>
        <w:t>وجوب</w:t>
      </w:r>
      <w:r>
        <w:rPr>
          <w:rtl/>
        </w:rPr>
        <w:t xml:space="preserve"> </w:t>
      </w:r>
      <w:r>
        <w:rPr>
          <w:rFonts w:hint="cs"/>
          <w:rtl/>
        </w:rPr>
        <w:t>نفسی،</w:t>
      </w:r>
      <w:r>
        <w:rPr>
          <w:rtl/>
        </w:rPr>
        <w:t xml:space="preserve"> </w:t>
      </w:r>
      <w:r>
        <w:rPr>
          <w:rFonts w:hint="cs"/>
          <w:rtl/>
        </w:rPr>
        <w:t>رابطه</w:t>
      </w:r>
      <w:r>
        <w:rPr>
          <w:rtl/>
        </w:rPr>
        <w:t xml:space="preserve"> </w:t>
      </w:r>
      <w:r>
        <w:rPr>
          <w:rFonts w:hint="cs"/>
          <w:rtl/>
        </w:rPr>
        <w:t>تشکیکی</w:t>
      </w:r>
      <w:r>
        <w:rPr>
          <w:rtl/>
        </w:rPr>
        <w:t xml:space="preserve"> (</w:t>
      </w:r>
      <w:r>
        <w:rPr>
          <w:rFonts w:hint="cs"/>
          <w:rtl/>
        </w:rPr>
        <w:t>شدت</w:t>
      </w:r>
      <w:r>
        <w:rPr>
          <w:rtl/>
        </w:rPr>
        <w:t xml:space="preserve"> </w:t>
      </w:r>
      <w:r>
        <w:rPr>
          <w:rFonts w:hint="cs"/>
          <w:rtl/>
        </w:rPr>
        <w:t>و</w:t>
      </w:r>
      <w:r>
        <w:rPr>
          <w:rtl/>
        </w:rPr>
        <w:t xml:space="preserve"> </w:t>
      </w:r>
      <w:r>
        <w:rPr>
          <w:rFonts w:hint="cs"/>
          <w:rtl/>
        </w:rPr>
        <w:t>ضعف</w:t>
      </w:r>
      <w:r>
        <w:rPr>
          <w:rtl/>
        </w:rPr>
        <w:t xml:space="preserve">) </w:t>
      </w:r>
      <w:r>
        <w:rPr>
          <w:rFonts w:hint="cs"/>
          <w:rtl/>
        </w:rPr>
        <w:t>است،</w:t>
      </w:r>
      <w:r>
        <w:rPr>
          <w:rtl/>
        </w:rPr>
        <w:t xml:space="preserve"> </w:t>
      </w:r>
      <w:r>
        <w:rPr>
          <w:rFonts w:hint="cs"/>
          <w:rtl/>
        </w:rPr>
        <w:t>نه</w:t>
      </w:r>
      <w:r>
        <w:rPr>
          <w:rtl/>
        </w:rPr>
        <w:t xml:space="preserve"> </w:t>
      </w:r>
      <w:r>
        <w:rPr>
          <w:rFonts w:hint="cs"/>
          <w:rtl/>
        </w:rPr>
        <w:t>تباینی</w:t>
      </w:r>
      <w:r w:rsidR="00BA7D0A">
        <w:rPr>
          <w:rtl/>
        </w:rPr>
        <w:t xml:space="preserve"> بنابراین </w:t>
      </w:r>
      <w:r>
        <w:rPr>
          <w:rFonts w:hint="cs"/>
          <w:rtl/>
        </w:rPr>
        <w:t>استصحاب</w:t>
      </w:r>
      <w:r>
        <w:rPr>
          <w:rtl/>
        </w:rPr>
        <w:t xml:space="preserve"> </w:t>
      </w:r>
      <w:r>
        <w:rPr>
          <w:rFonts w:hint="cs"/>
          <w:rtl/>
        </w:rPr>
        <w:t>کلی</w:t>
      </w:r>
      <w:r>
        <w:rPr>
          <w:rtl/>
        </w:rPr>
        <w:t xml:space="preserve"> </w:t>
      </w:r>
      <w:r>
        <w:rPr>
          <w:rFonts w:hint="cs"/>
          <w:rtl/>
        </w:rPr>
        <w:t>قسم</w:t>
      </w:r>
      <w:r>
        <w:rPr>
          <w:rtl/>
        </w:rPr>
        <w:t xml:space="preserve"> </w:t>
      </w:r>
      <w:r>
        <w:rPr>
          <w:rFonts w:hint="cs"/>
          <w:rtl/>
        </w:rPr>
        <w:t>ثالث</w:t>
      </w:r>
      <w:r>
        <w:rPr>
          <w:rtl/>
        </w:rPr>
        <w:t xml:space="preserve"> </w:t>
      </w:r>
      <w:r>
        <w:rPr>
          <w:rFonts w:hint="cs"/>
          <w:rtl/>
        </w:rPr>
        <w:t>جاری</w:t>
      </w:r>
      <w:r>
        <w:rPr>
          <w:rtl/>
        </w:rPr>
        <w:t xml:space="preserve"> </w:t>
      </w:r>
      <w:r w:rsidR="00D74C82">
        <w:rPr>
          <w:rFonts w:hint="cs"/>
          <w:rtl/>
        </w:rPr>
        <w:t>می شود</w:t>
      </w:r>
      <w:r>
        <w:rPr>
          <w:rtl/>
        </w:rPr>
        <w:t xml:space="preserve"> </w:t>
      </w:r>
      <w:r>
        <w:rPr>
          <w:rFonts w:hint="cs"/>
          <w:rtl/>
        </w:rPr>
        <w:t>و</w:t>
      </w:r>
      <w:r>
        <w:rPr>
          <w:rtl/>
        </w:rPr>
        <w:t xml:space="preserve"> </w:t>
      </w:r>
      <w:r>
        <w:rPr>
          <w:rFonts w:hint="cs"/>
          <w:rtl/>
        </w:rPr>
        <w:t>وجوب</w:t>
      </w:r>
      <w:r>
        <w:rPr>
          <w:rtl/>
        </w:rPr>
        <w:t xml:space="preserve"> </w:t>
      </w:r>
      <w:r>
        <w:rPr>
          <w:rFonts w:hint="cs"/>
          <w:rtl/>
        </w:rPr>
        <w:t>باقیمانده</w:t>
      </w:r>
      <w:r>
        <w:rPr>
          <w:rtl/>
        </w:rPr>
        <w:t xml:space="preserve"> </w:t>
      </w:r>
      <w:r>
        <w:rPr>
          <w:rFonts w:hint="cs"/>
          <w:rtl/>
        </w:rPr>
        <w:t>اثبات</w:t>
      </w:r>
      <w:r>
        <w:rPr>
          <w:rtl/>
        </w:rPr>
        <w:t xml:space="preserve"> </w:t>
      </w:r>
      <w:r w:rsidR="00C35275">
        <w:rPr>
          <w:rFonts w:hint="cs"/>
          <w:rtl/>
        </w:rPr>
        <w:t>می گردد</w:t>
      </w:r>
      <w:r>
        <w:rPr>
          <w:rtl/>
        </w:rPr>
        <w:t>.</w:t>
      </w:r>
    </w:p>
    <w:p w:rsidR="00BF01F5" w:rsidRDefault="0052567A" w:rsidP="00F23243">
      <w:pPr>
        <w:rPr>
          <w:rtl/>
        </w:rPr>
      </w:pPr>
      <w:r>
        <w:rPr>
          <w:rFonts w:hint="cs"/>
          <w:rtl/>
        </w:rPr>
        <w:t>اشکال</w:t>
      </w:r>
      <w:r>
        <w:rPr>
          <w:rtl/>
        </w:rPr>
        <w:t xml:space="preserve"> </w:t>
      </w:r>
      <w:r>
        <w:rPr>
          <w:rFonts w:hint="cs"/>
          <w:rtl/>
        </w:rPr>
        <w:t>محقق</w:t>
      </w:r>
      <w:r>
        <w:rPr>
          <w:rtl/>
        </w:rPr>
        <w:t xml:space="preserve"> </w:t>
      </w:r>
      <w:r>
        <w:rPr>
          <w:rFonts w:hint="cs"/>
          <w:rtl/>
        </w:rPr>
        <w:t>نائینی</w:t>
      </w:r>
      <w:r>
        <w:rPr>
          <w:rtl/>
        </w:rPr>
        <w:t xml:space="preserve"> </w:t>
      </w:r>
      <w:r>
        <w:rPr>
          <w:rFonts w:hint="cs"/>
          <w:rtl/>
        </w:rPr>
        <w:t>بر</w:t>
      </w:r>
      <w:r>
        <w:rPr>
          <w:rtl/>
        </w:rPr>
        <w:t xml:space="preserve"> </w:t>
      </w:r>
      <w:r>
        <w:rPr>
          <w:rFonts w:hint="cs"/>
          <w:rtl/>
        </w:rPr>
        <w:t>پاسخ</w:t>
      </w:r>
      <w:r>
        <w:rPr>
          <w:rtl/>
        </w:rPr>
        <w:t xml:space="preserve"> </w:t>
      </w:r>
      <w:r>
        <w:rPr>
          <w:rFonts w:hint="cs"/>
          <w:rtl/>
        </w:rPr>
        <w:t>شیخ</w:t>
      </w:r>
      <w:r>
        <w:rPr>
          <w:rtl/>
        </w:rPr>
        <w:t xml:space="preserve"> </w:t>
      </w:r>
      <w:r>
        <w:rPr>
          <w:rFonts w:hint="cs"/>
          <w:rtl/>
        </w:rPr>
        <w:t>انصاری</w:t>
      </w:r>
      <w:r>
        <w:rPr>
          <w:rtl/>
        </w:rPr>
        <w:t xml:space="preserve"> (</w:t>
      </w:r>
      <w:r>
        <w:rPr>
          <w:rFonts w:hint="cs"/>
          <w:rtl/>
        </w:rPr>
        <w:t>اشکال</w:t>
      </w:r>
      <w:r>
        <w:rPr>
          <w:rtl/>
        </w:rPr>
        <w:t xml:space="preserve"> </w:t>
      </w:r>
      <w:r>
        <w:rPr>
          <w:rFonts w:hint="cs"/>
          <w:rtl/>
        </w:rPr>
        <w:t>مبنایی</w:t>
      </w:r>
      <w:r>
        <w:rPr>
          <w:rtl/>
        </w:rPr>
        <w:t xml:space="preserve">): </w:t>
      </w:r>
      <w:r>
        <w:rPr>
          <w:rFonts w:hint="cs"/>
          <w:rtl/>
        </w:rPr>
        <w:t>این</w:t>
      </w:r>
      <w:r>
        <w:rPr>
          <w:rtl/>
        </w:rPr>
        <w:t xml:space="preserve"> </w:t>
      </w:r>
      <w:r>
        <w:rPr>
          <w:rFonts w:hint="cs"/>
          <w:rtl/>
        </w:rPr>
        <w:t>پاسخ</w:t>
      </w:r>
      <w:r>
        <w:rPr>
          <w:rtl/>
        </w:rPr>
        <w:t xml:space="preserve"> </w:t>
      </w:r>
      <w:r>
        <w:rPr>
          <w:rFonts w:hint="cs"/>
          <w:rtl/>
        </w:rPr>
        <w:t>مبتنی</w:t>
      </w:r>
      <w:r>
        <w:rPr>
          <w:rtl/>
        </w:rPr>
        <w:t xml:space="preserve"> </w:t>
      </w:r>
      <w:r>
        <w:rPr>
          <w:rFonts w:hint="cs"/>
          <w:rtl/>
        </w:rPr>
        <w:t>بر</w:t>
      </w:r>
      <w:r>
        <w:rPr>
          <w:rtl/>
        </w:rPr>
        <w:t xml:space="preserve"> </w:t>
      </w:r>
      <w:r>
        <w:rPr>
          <w:rFonts w:hint="cs"/>
          <w:rtl/>
        </w:rPr>
        <w:t>این</w:t>
      </w:r>
      <w:r>
        <w:rPr>
          <w:rtl/>
        </w:rPr>
        <w:t xml:space="preserve"> </w:t>
      </w:r>
      <w:r>
        <w:rPr>
          <w:rFonts w:hint="cs"/>
          <w:rtl/>
        </w:rPr>
        <w:t>است</w:t>
      </w:r>
      <w:r>
        <w:rPr>
          <w:rtl/>
        </w:rPr>
        <w:t xml:space="preserve"> </w:t>
      </w:r>
      <w:r>
        <w:rPr>
          <w:rFonts w:hint="cs"/>
          <w:rtl/>
        </w:rPr>
        <w:t>که</w:t>
      </w:r>
      <w:r>
        <w:rPr>
          <w:rtl/>
        </w:rPr>
        <w:t xml:space="preserve"> </w:t>
      </w:r>
      <w:r>
        <w:rPr>
          <w:rFonts w:hint="cs"/>
          <w:rtl/>
        </w:rPr>
        <w:t>اجزا</w:t>
      </w:r>
      <w:r>
        <w:rPr>
          <w:rtl/>
        </w:rPr>
        <w:t xml:space="preserve"> </w:t>
      </w:r>
      <w:r>
        <w:rPr>
          <w:rFonts w:hint="cs"/>
          <w:rtl/>
        </w:rPr>
        <w:t>وجوب</w:t>
      </w:r>
      <w:r>
        <w:rPr>
          <w:rtl/>
        </w:rPr>
        <w:t xml:space="preserve"> </w:t>
      </w:r>
      <w:r>
        <w:rPr>
          <w:rFonts w:hint="cs"/>
          <w:rtl/>
        </w:rPr>
        <w:t>غیری</w:t>
      </w:r>
      <w:r>
        <w:rPr>
          <w:rtl/>
        </w:rPr>
        <w:t xml:space="preserve"> </w:t>
      </w:r>
      <w:r>
        <w:rPr>
          <w:rFonts w:hint="cs"/>
          <w:rtl/>
        </w:rPr>
        <w:t>داشته</w:t>
      </w:r>
      <w:r>
        <w:rPr>
          <w:rtl/>
        </w:rPr>
        <w:t xml:space="preserve"> </w:t>
      </w:r>
      <w:r>
        <w:rPr>
          <w:rFonts w:hint="cs"/>
          <w:rtl/>
        </w:rPr>
        <w:t>باشند</w:t>
      </w:r>
      <w:r>
        <w:rPr>
          <w:rtl/>
        </w:rPr>
        <w:t xml:space="preserve">. </w:t>
      </w:r>
      <w:r>
        <w:rPr>
          <w:rFonts w:hint="cs"/>
          <w:rtl/>
        </w:rPr>
        <w:t>در</w:t>
      </w:r>
      <w:r>
        <w:rPr>
          <w:rtl/>
        </w:rPr>
        <w:t xml:space="preserve"> </w:t>
      </w:r>
      <w:r>
        <w:rPr>
          <w:rFonts w:hint="cs"/>
          <w:rtl/>
        </w:rPr>
        <w:t>حالی</w:t>
      </w:r>
      <w:r>
        <w:rPr>
          <w:rtl/>
        </w:rPr>
        <w:t xml:space="preserve"> </w:t>
      </w:r>
      <w:r>
        <w:rPr>
          <w:rFonts w:hint="cs"/>
          <w:rtl/>
        </w:rPr>
        <w:t>که</w:t>
      </w:r>
      <w:r>
        <w:rPr>
          <w:rtl/>
        </w:rPr>
        <w:t xml:space="preserve"> </w:t>
      </w:r>
      <w:r>
        <w:rPr>
          <w:rFonts w:hint="cs"/>
          <w:rtl/>
        </w:rPr>
        <w:t>شیخ</w:t>
      </w:r>
      <w:r>
        <w:rPr>
          <w:rtl/>
        </w:rPr>
        <w:t xml:space="preserve"> </w:t>
      </w:r>
      <w:r>
        <w:rPr>
          <w:rFonts w:hint="cs"/>
          <w:rtl/>
        </w:rPr>
        <w:t>انصاری</w:t>
      </w:r>
      <w:r>
        <w:rPr>
          <w:rtl/>
        </w:rPr>
        <w:t xml:space="preserve"> </w:t>
      </w:r>
      <w:r>
        <w:rPr>
          <w:rFonts w:hint="cs"/>
          <w:rtl/>
        </w:rPr>
        <w:t>خود</w:t>
      </w:r>
      <w:r>
        <w:rPr>
          <w:rtl/>
        </w:rPr>
        <w:t xml:space="preserve"> </w:t>
      </w:r>
      <w:r>
        <w:rPr>
          <w:rFonts w:hint="cs"/>
          <w:rtl/>
        </w:rPr>
        <w:t>در</w:t>
      </w:r>
      <w:r>
        <w:rPr>
          <w:rtl/>
        </w:rPr>
        <w:t xml:space="preserve"> </w:t>
      </w:r>
      <w:r>
        <w:rPr>
          <w:rFonts w:hint="cs"/>
          <w:rtl/>
        </w:rPr>
        <w:t>بحث</w:t>
      </w:r>
      <w:r>
        <w:rPr>
          <w:rtl/>
        </w:rPr>
        <w:t xml:space="preserve"> </w:t>
      </w:r>
      <w:r>
        <w:rPr>
          <w:rFonts w:hint="cs"/>
          <w:rtl/>
        </w:rPr>
        <w:t>مقدمه</w:t>
      </w:r>
      <w:r>
        <w:rPr>
          <w:rtl/>
        </w:rPr>
        <w:t xml:space="preserve"> </w:t>
      </w:r>
      <w:r>
        <w:rPr>
          <w:rFonts w:hint="cs"/>
          <w:rtl/>
        </w:rPr>
        <w:t>واجب،</w:t>
      </w:r>
      <w:r>
        <w:rPr>
          <w:rtl/>
        </w:rPr>
        <w:t xml:space="preserve"> </w:t>
      </w:r>
      <w:r>
        <w:rPr>
          <w:rFonts w:hint="cs"/>
          <w:rtl/>
        </w:rPr>
        <w:t>نظریه</w:t>
      </w:r>
      <w:r>
        <w:rPr>
          <w:rtl/>
        </w:rPr>
        <w:t xml:space="preserve"> </w:t>
      </w:r>
      <w:r>
        <w:rPr>
          <w:rFonts w:hint="cs"/>
          <w:rtl/>
        </w:rPr>
        <w:t>مشهور</w:t>
      </w:r>
      <w:r>
        <w:rPr>
          <w:rtl/>
        </w:rPr>
        <w:t xml:space="preserve"> </w:t>
      </w:r>
      <w:r>
        <w:rPr>
          <w:rFonts w:hint="cs"/>
          <w:rtl/>
        </w:rPr>
        <w:t>را</w:t>
      </w:r>
      <w:r>
        <w:rPr>
          <w:rtl/>
        </w:rPr>
        <w:t xml:space="preserve"> </w:t>
      </w:r>
      <w:r>
        <w:rPr>
          <w:rFonts w:hint="cs"/>
          <w:rtl/>
        </w:rPr>
        <w:t>رد</w:t>
      </w:r>
      <w:r>
        <w:rPr>
          <w:rtl/>
        </w:rPr>
        <w:t xml:space="preserve"> </w:t>
      </w:r>
      <w:r>
        <w:rPr>
          <w:rFonts w:hint="cs"/>
          <w:rtl/>
        </w:rPr>
        <w:t>کرده</w:t>
      </w:r>
      <w:r>
        <w:rPr>
          <w:rtl/>
        </w:rPr>
        <w:t xml:space="preserve"> </w:t>
      </w:r>
      <w:r>
        <w:rPr>
          <w:rFonts w:hint="cs"/>
          <w:rtl/>
        </w:rPr>
        <w:t>و</w:t>
      </w:r>
      <w:r>
        <w:rPr>
          <w:rtl/>
        </w:rPr>
        <w:t xml:space="preserve"> </w:t>
      </w:r>
      <w:r>
        <w:rPr>
          <w:rFonts w:hint="cs"/>
          <w:rtl/>
        </w:rPr>
        <w:t>فرموده</w:t>
      </w:r>
      <w:r>
        <w:rPr>
          <w:rtl/>
        </w:rPr>
        <w:t xml:space="preserve"> </w:t>
      </w:r>
      <w:r>
        <w:rPr>
          <w:rFonts w:hint="cs"/>
          <w:rtl/>
        </w:rPr>
        <w:t>است</w:t>
      </w:r>
      <w:r>
        <w:rPr>
          <w:rtl/>
        </w:rPr>
        <w:t xml:space="preserve"> </w:t>
      </w:r>
      <w:r>
        <w:rPr>
          <w:rFonts w:hint="cs"/>
          <w:rtl/>
        </w:rPr>
        <w:t>امر</w:t>
      </w:r>
      <w:r>
        <w:rPr>
          <w:rtl/>
        </w:rPr>
        <w:t xml:space="preserve"> </w:t>
      </w:r>
      <w:r>
        <w:rPr>
          <w:rFonts w:hint="cs"/>
          <w:rtl/>
        </w:rPr>
        <w:t>به</w:t>
      </w:r>
      <w:r>
        <w:rPr>
          <w:rtl/>
        </w:rPr>
        <w:t xml:space="preserve"> </w:t>
      </w:r>
      <w:r>
        <w:rPr>
          <w:rFonts w:hint="cs"/>
          <w:rtl/>
        </w:rPr>
        <w:t>اجزا،</w:t>
      </w:r>
      <w:r>
        <w:rPr>
          <w:rtl/>
        </w:rPr>
        <w:t xml:space="preserve"> </w:t>
      </w:r>
      <w:r>
        <w:rPr>
          <w:rFonts w:hint="cs"/>
          <w:rtl/>
        </w:rPr>
        <w:t>امر</w:t>
      </w:r>
      <w:r>
        <w:rPr>
          <w:rtl/>
        </w:rPr>
        <w:t xml:space="preserve"> </w:t>
      </w:r>
      <w:r>
        <w:rPr>
          <w:rFonts w:hint="cs"/>
          <w:rtl/>
        </w:rPr>
        <w:t>نفسی</w:t>
      </w:r>
      <w:r>
        <w:rPr>
          <w:rtl/>
        </w:rPr>
        <w:t xml:space="preserve"> </w:t>
      </w:r>
      <w:r>
        <w:rPr>
          <w:rFonts w:hint="cs"/>
          <w:rtl/>
        </w:rPr>
        <w:t>ضمنی</w:t>
      </w:r>
      <w:r>
        <w:rPr>
          <w:rtl/>
        </w:rPr>
        <w:t xml:space="preserve"> </w:t>
      </w:r>
      <w:r>
        <w:rPr>
          <w:rFonts w:hint="cs"/>
          <w:rtl/>
        </w:rPr>
        <w:t>است</w:t>
      </w:r>
      <w:r>
        <w:rPr>
          <w:rtl/>
        </w:rPr>
        <w:t xml:space="preserve"> </w:t>
      </w:r>
      <w:r>
        <w:rPr>
          <w:rFonts w:hint="cs"/>
          <w:rtl/>
        </w:rPr>
        <w:t>نه</w:t>
      </w:r>
      <w:r>
        <w:rPr>
          <w:rtl/>
        </w:rPr>
        <w:t xml:space="preserve"> </w:t>
      </w:r>
      <w:r>
        <w:rPr>
          <w:rFonts w:hint="cs"/>
          <w:rtl/>
        </w:rPr>
        <w:t>غیری</w:t>
      </w:r>
      <w:r>
        <w:rPr>
          <w:rtl/>
        </w:rPr>
        <w:t xml:space="preserve">. </w:t>
      </w:r>
      <w:r>
        <w:rPr>
          <w:rFonts w:hint="cs"/>
          <w:rtl/>
        </w:rPr>
        <w:t>زیرا</w:t>
      </w:r>
      <w:r>
        <w:rPr>
          <w:rtl/>
        </w:rPr>
        <w:t xml:space="preserve"> </w:t>
      </w:r>
      <w:r>
        <w:rPr>
          <w:rFonts w:hint="cs"/>
          <w:rtl/>
        </w:rPr>
        <w:t>کل</w:t>
      </w:r>
      <w:r>
        <w:rPr>
          <w:rtl/>
        </w:rPr>
        <w:t xml:space="preserve"> </w:t>
      </w:r>
      <w:r>
        <w:rPr>
          <w:rFonts w:hint="cs"/>
          <w:rtl/>
        </w:rPr>
        <w:t>چیز</w:t>
      </w:r>
      <w:r>
        <w:rPr>
          <w:rtl/>
        </w:rPr>
        <w:t xml:space="preserve"> </w:t>
      </w:r>
      <w:r>
        <w:rPr>
          <w:rFonts w:hint="cs"/>
          <w:rtl/>
        </w:rPr>
        <w:t>غیر</w:t>
      </w:r>
      <w:r>
        <w:rPr>
          <w:rtl/>
        </w:rPr>
        <w:t xml:space="preserve"> </w:t>
      </w:r>
      <w:r>
        <w:rPr>
          <w:rFonts w:hint="cs"/>
          <w:rtl/>
        </w:rPr>
        <w:t>از</w:t>
      </w:r>
      <w:r>
        <w:rPr>
          <w:rtl/>
        </w:rPr>
        <w:t xml:space="preserve"> </w:t>
      </w:r>
      <w:r>
        <w:rPr>
          <w:rFonts w:hint="cs"/>
          <w:rtl/>
        </w:rPr>
        <w:t>اجزا</w:t>
      </w:r>
      <w:r>
        <w:rPr>
          <w:rtl/>
        </w:rPr>
        <w:t xml:space="preserve"> </w:t>
      </w:r>
      <w:r>
        <w:rPr>
          <w:rFonts w:hint="cs"/>
          <w:rtl/>
        </w:rPr>
        <w:t>نیست</w:t>
      </w:r>
      <w:r>
        <w:rPr>
          <w:rtl/>
        </w:rPr>
        <w:t xml:space="preserve"> </w:t>
      </w:r>
      <w:r>
        <w:rPr>
          <w:rFonts w:hint="cs"/>
          <w:rtl/>
        </w:rPr>
        <w:t>و</w:t>
      </w:r>
      <w:r>
        <w:rPr>
          <w:rtl/>
        </w:rPr>
        <w:t xml:space="preserve"> </w:t>
      </w:r>
      <w:r>
        <w:rPr>
          <w:rFonts w:hint="cs"/>
          <w:rtl/>
        </w:rPr>
        <w:t>رابطه</w:t>
      </w:r>
      <w:r>
        <w:rPr>
          <w:rtl/>
        </w:rPr>
        <w:t xml:space="preserve"> </w:t>
      </w:r>
      <w:r>
        <w:rPr>
          <w:rFonts w:hint="cs"/>
          <w:rtl/>
        </w:rPr>
        <w:t>جز</w:t>
      </w:r>
      <w:r>
        <w:rPr>
          <w:rtl/>
        </w:rPr>
        <w:t xml:space="preserve"> </w:t>
      </w:r>
      <w:r>
        <w:rPr>
          <w:rFonts w:hint="cs"/>
          <w:rtl/>
        </w:rPr>
        <w:t>و</w:t>
      </w:r>
      <w:r>
        <w:rPr>
          <w:rtl/>
        </w:rPr>
        <w:t xml:space="preserve"> </w:t>
      </w:r>
      <w:r>
        <w:rPr>
          <w:rFonts w:hint="cs"/>
          <w:rtl/>
        </w:rPr>
        <w:t>کل</w:t>
      </w:r>
      <w:r>
        <w:rPr>
          <w:rtl/>
        </w:rPr>
        <w:t xml:space="preserve"> </w:t>
      </w:r>
      <w:r>
        <w:rPr>
          <w:rFonts w:hint="cs"/>
          <w:rtl/>
        </w:rPr>
        <w:t>رابطه</w:t>
      </w:r>
      <w:r>
        <w:rPr>
          <w:rtl/>
        </w:rPr>
        <w:t xml:space="preserve"> </w:t>
      </w:r>
      <w:r>
        <w:rPr>
          <w:rFonts w:hint="cs"/>
          <w:rtl/>
        </w:rPr>
        <w:t>عینیت</w:t>
      </w:r>
      <w:r>
        <w:rPr>
          <w:rtl/>
        </w:rPr>
        <w:t xml:space="preserve"> </w:t>
      </w:r>
      <w:r>
        <w:rPr>
          <w:rFonts w:hint="cs"/>
          <w:rtl/>
        </w:rPr>
        <w:t>است</w:t>
      </w:r>
      <w:r>
        <w:rPr>
          <w:rtl/>
        </w:rPr>
        <w:t xml:space="preserve"> </w:t>
      </w:r>
      <w:r>
        <w:rPr>
          <w:rFonts w:hint="cs"/>
          <w:rtl/>
        </w:rPr>
        <w:t>نه</w:t>
      </w:r>
      <w:r>
        <w:rPr>
          <w:rtl/>
        </w:rPr>
        <w:t xml:space="preserve"> </w:t>
      </w:r>
      <w:r>
        <w:rPr>
          <w:rFonts w:hint="cs"/>
          <w:rtl/>
        </w:rPr>
        <w:t>غیریت</w:t>
      </w:r>
      <w:r w:rsidR="00BA7D0A">
        <w:rPr>
          <w:rtl/>
        </w:rPr>
        <w:t xml:space="preserve"> بنابراین </w:t>
      </w:r>
      <w:r>
        <w:rPr>
          <w:rFonts w:hint="cs"/>
          <w:rtl/>
        </w:rPr>
        <w:t>امر</w:t>
      </w:r>
      <w:r>
        <w:rPr>
          <w:rtl/>
        </w:rPr>
        <w:t xml:space="preserve"> </w:t>
      </w:r>
      <w:r>
        <w:rPr>
          <w:rFonts w:hint="cs"/>
          <w:rtl/>
        </w:rPr>
        <w:t>کل،</w:t>
      </w:r>
      <w:r>
        <w:rPr>
          <w:rtl/>
        </w:rPr>
        <w:t xml:space="preserve"> </w:t>
      </w:r>
      <w:r>
        <w:rPr>
          <w:rFonts w:hint="cs"/>
          <w:rtl/>
        </w:rPr>
        <w:t>امر</w:t>
      </w:r>
      <w:r>
        <w:rPr>
          <w:rtl/>
        </w:rPr>
        <w:t xml:space="preserve"> </w:t>
      </w:r>
      <w:r>
        <w:rPr>
          <w:rFonts w:hint="cs"/>
          <w:rtl/>
        </w:rPr>
        <w:t>نفسی</w:t>
      </w:r>
      <w:r>
        <w:rPr>
          <w:rtl/>
        </w:rPr>
        <w:t xml:space="preserve"> </w:t>
      </w:r>
      <w:r>
        <w:rPr>
          <w:rFonts w:hint="cs"/>
          <w:rtl/>
        </w:rPr>
        <w:t>استقلالی</w:t>
      </w:r>
      <w:r>
        <w:rPr>
          <w:rtl/>
        </w:rPr>
        <w:t xml:space="preserve"> </w:t>
      </w:r>
      <w:r>
        <w:rPr>
          <w:rFonts w:hint="cs"/>
          <w:rtl/>
        </w:rPr>
        <w:t>است</w:t>
      </w:r>
      <w:r>
        <w:rPr>
          <w:rtl/>
        </w:rPr>
        <w:t xml:space="preserve"> </w:t>
      </w:r>
      <w:r>
        <w:rPr>
          <w:rFonts w:hint="cs"/>
          <w:rtl/>
        </w:rPr>
        <w:t>که</w:t>
      </w:r>
      <w:r>
        <w:rPr>
          <w:rtl/>
        </w:rPr>
        <w:t xml:space="preserve"> </w:t>
      </w:r>
      <w:r>
        <w:rPr>
          <w:rFonts w:hint="cs"/>
          <w:rtl/>
        </w:rPr>
        <w:t>بر</w:t>
      </w:r>
      <w:r>
        <w:rPr>
          <w:rtl/>
        </w:rPr>
        <w:t xml:space="preserve"> </w:t>
      </w:r>
      <w:r>
        <w:rPr>
          <w:rFonts w:hint="cs"/>
          <w:rtl/>
        </w:rPr>
        <w:t>اجزا</w:t>
      </w:r>
      <w:r>
        <w:rPr>
          <w:rtl/>
        </w:rPr>
        <w:t xml:space="preserve"> </w:t>
      </w:r>
      <w:r>
        <w:rPr>
          <w:rFonts w:hint="cs"/>
          <w:rtl/>
        </w:rPr>
        <w:t>انبساط</w:t>
      </w:r>
      <w:r>
        <w:rPr>
          <w:rtl/>
        </w:rPr>
        <w:t xml:space="preserve"> </w:t>
      </w:r>
      <w:r>
        <w:rPr>
          <w:rFonts w:hint="cs"/>
          <w:rtl/>
        </w:rPr>
        <w:t>مییابد</w:t>
      </w:r>
      <w:r>
        <w:rPr>
          <w:rtl/>
        </w:rPr>
        <w:t xml:space="preserve"> </w:t>
      </w:r>
      <w:r>
        <w:rPr>
          <w:rFonts w:hint="cs"/>
          <w:rtl/>
        </w:rPr>
        <w:t>و</w:t>
      </w:r>
      <w:r>
        <w:rPr>
          <w:rtl/>
        </w:rPr>
        <w:t xml:space="preserve"> </w:t>
      </w:r>
      <w:r>
        <w:rPr>
          <w:rFonts w:hint="cs"/>
          <w:rtl/>
        </w:rPr>
        <w:t>هر</w:t>
      </w:r>
      <w:r>
        <w:rPr>
          <w:rtl/>
        </w:rPr>
        <w:t xml:space="preserve"> </w:t>
      </w:r>
      <w:r>
        <w:rPr>
          <w:rFonts w:hint="cs"/>
          <w:rtl/>
        </w:rPr>
        <w:t>جزء</w:t>
      </w:r>
      <w:r>
        <w:rPr>
          <w:rtl/>
        </w:rPr>
        <w:t xml:space="preserve"> </w:t>
      </w:r>
      <w:r>
        <w:rPr>
          <w:rFonts w:hint="cs"/>
          <w:rtl/>
        </w:rPr>
        <w:t>امر</w:t>
      </w:r>
      <w:r>
        <w:rPr>
          <w:rtl/>
        </w:rPr>
        <w:t xml:space="preserve"> </w:t>
      </w:r>
      <w:r>
        <w:rPr>
          <w:rFonts w:hint="cs"/>
          <w:rtl/>
        </w:rPr>
        <w:t>نفسی</w:t>
      </w:r>
      <w:r>
        <w:rPr>
          <w:rtl/>
        </w:rPr>
        <w:t xml:space="preserve"> </w:t>
      </w:r>
      <w:r>
        <w:rPr>
          <w:rFonts w:hint="cs"/>
          <w:rtl/>
        </w:rPr>
        <w:t>ضمنی</w:t>
      </w:r>
      <w:r>
        <w:rPr>
          <w:rtl/>
        </w:rPr>
        <w:t xml:space="preserve"> </w:t>
      </w:r>
      <w:r>
        <w:rPr>
          <w:rFonts w:hint="cs"/>
          <w:rtl/>
        </w:rPr>
        <w:t>دارد</w:t>
      </w:r>
      <w:r>
        <w:rPr>
          <w:rtl/>
        </w:rPr>
        <w:t>.</w:t>
      </w:r>
    </w:p>
    <w:p w:rsidR="000E4513" w:rsidRDefault="0052567A" w:rsidP="0044477C">
      <w:pPr>
        <w:rPr>
          <w:rtl/>
        </w:rPr>
      </w:pPr>
      <w:r>
        <w:rPr>
          <w:rFonts w:hint="cs"/>
          <w:rtl/>
        </w:rPr>
        <w:t>دفاع</w:t>
      </w:r>
      <w:r>
        <w:rPr>
          <w:rtl/>
        </w:rPr>
        <w:t xml:space="preserve"> </w:t>
      </w:r>
      <w:r>
        <w:rPr>
          <w:rFonts w:hint="cs"/>
          <w:rtl/>
        </w:rPr>
        <w:t>از</w:t>
      </w:r>
      <w:r>
        <w:rPr>
          <w:rtl/>
        </w:rPr>
        <w:t xml:space="preserve"> </w:t>
      </w:r>
      <w:r>
        <w:rPr>
          <w:rFonts w:hint="cs"/>
          <w:rtl/>
        </w:rPr>
        <w:t>شیخ</w:t>
      </w:r>
      <w:r>
        <w:rPr>
          <w:rtl/>
        </w:rPr>
        <w:t xml:space="preserve"> </w:t>
      </w:r>
      <w:r>
        <w:rPr>
          <w:rFonts w:hint="cs"/>
          <w:rtl/>
        </w:rPr>
        <w:t>انصاری</w:t>
      </w:r>
      <w:r>
        <w:rPr>
          <w:rtl/>
        </w:rPr>
        <w:t xml:space="preserve">: </w:t>
      </w:r>
      <w:r>
        <w:rPr>
          <w:rFonts w:hint="cs"/>
          <w:rtl/>
        </w:rPr>
        <w:t>پاسخ</w:t>
      </w:r>
      <w:r>
        <w:rPr>
          <w:rtl/>
        </w:rPr>
        <w:t xml:space="preserve"> </w:t>
      </w:r>
      <w:r>
        <w:rPr>
          <w:rFonts w:hint="cs"/>
          <w:rtl/>
        </w:rPr>
        <w:t>شیخ،</w:t>
      </w:r>
      <w:r>
        <w:rPr>
          <w:rtl/>
        </w:rPr>
        <w:t xml:space="preserve"> </w:t>
      </w:r>
      <w:r>
        <w:rPr>
          <w:rFonts w:hint="cs"/>
          <w:rtl/>
        </w:rPr>
        <w:t>پاسخ</w:t>
      </w:r>
      <w:r>
        <w:rPr>
          <w:rtl/>
        </w:rPr>
        <w:t xml:space="preserve"> </w:t>
      </w:r>
      <w:r>
        <w:rPr>
          <w:rFonts w:hint="cs"/>
          <w:rtl/>
        </w:rPr>
        <w:t>جدلی</w:t>
      </w:r>
      <w:r>
        <w:rPr>
          <w:rtl/>
        </w:rPr>
        <w:t xml:space="preserve"> </w:t>
      </w:r>
      <w:r>
        <w:rPr>
          <w:rFonts w:hint="cs"/>
          <w:rtl/>
        </w:rPr>
        <w:t>به</w:t>
      </w:r>
      <w:r>
        <w:rPr>
          <w:rtl/>
        </w:rPr>
        <w:t xml:space="preserve"> </w:t>
      </w:r>
      <w:r>
        <w:rPr>
          <w:rFonts w:hint="cs"/>
          <w:rtl/>
        </w:rPr>
        <w:t>ملا</w:t>
      </w:r>
      <w:r>
        <w:rPr>
          <w:rtl/>
        </w:rPr>
        <w:t xml:space="preserve"> </w:t>
      </w:r>
      <w:r>
        <w:rPr>
          <w:rFonts w:hint="cs"/>
          <w:rtl/>
        </w:rPr>
        <w:t>احمد</w:t>
      </w:r>
      <w:r>
        <w:rPr>
          <w:rtl/>
        </w:rPr>
        <w:t xml:space="preserve"> </w:t>
      </w:r>
      <w:r>
        <w:rPr>
          <w:rFonts w:hint="cs"/>
          <w:rtl/>
        </w:rPr>
        <w:t>نراقی</w:t>
      </w:r>
      <w:r>
        <w:rPr>
          <w:rtl/>
        </w:rPr>
        <w:t xml:space="preserve"> </w:t>
      </w:r>
      <w:r>
        <w:rPr>
          <w:rFonts w:hint="cs"/>
          <w:rtl/>
        </w:rPr>
        <w:t>است</w:t>
      </w:r>
      <w:r>
        <w:rPr>
          <w:rtl/>
        </w:rPr>
        <w:t xml:space="preserve"> </w:t>
      </w:r>
      <w:r>
        <w:rPr>
          <w:rFonts w:hint="cs"/>
          <w:rtl/>
        </w:rPr>
        <w:t>نه</w:t>
      </w:r>
      <w:r>
        <w:rPr>
          <w:rtl/>
        </w:rPr>
        <w:t xml:space="preserve"> </w:t>
      </w:r>
      <w:r>
        <w:rPr>
          <w:rFonts w:hint="cs"/>
          <w:rtl/>
        </w:rPr>
        <w:t>پاسخ</w:t>
      </w:r>
      <w:r>
        <w:rPr>
          <w:rtl/>
        </w:rPr>
        <w:t xml:space="preserve"> </w:t>
      </w:r>
      <w:r>
        <w:rPr>
          <w:rFonts w:hint="cs"/>
          <w:rtl/>
        </w:rPr>
        <w:t>بر</w:t>
      </w:r>
      <w:r>
        <w:rPr>
          <w:rtl/>
        </w:rPr>
        <w:t xml:space="preserve"> </w:t>
      </w:r>
      <w:r>
        <w:rPr>
          <w:rFonts w:hint="cs"/>
          <w:rtl/>
        </w:rPr>
        <w:t>مبنای</w:t>
      </w:r>
      <w:r>
        <w:rPr>
          <w:rtl/>
        </w:rPr>
        <w:t xml:space="preserve"> </w:t>
      </w:r>
      <w:r>
        <w:rPr>
          <w:rFonts w:hint="cs"/>
          <w:rtl/>
        </w:rPr>
        <w:t>خود</w:t>
      </w:r>
      <w:r>
        <w:rPr>
          <w:rtl/>
        </w:rPr>
        <w:t xml:space="preserve"> </w:t>
      </w:r>
      <w:r>
        <w:rPr>
          <w:rFonts w:hint="cs"/>
          <w:rtl/>
        </w:rPr>
        <w:t>شیخ</w:t>
      </w:r>
      <w:r>
        <w:rPr>
          <w:rtl/>
        </w:rPr>
        <w:t xml:space="preserve">. </w:t>
      </w:r>
      <w:r>
        <w:rPr>
          <w:rFonts w:hint="cs"/>
          <w:rtl/>
        </w:rPr>
        <w:t>شیخ</w:t>
      </w:r>
      <w:r>
        <w:rPr>
          <w:rtl/>
        </w:rPr>
        <w:t xml:space="preserve"> </w:t>
      </w:r>
      <w:r>
        <w:rPr>
          <w:rFonts w:hint="cs"/>
          <w:rtl/>
        </w:rPr>
        <w:t>بر</w:t>
      </w:r>
      <w:r>
        <w:rPr>
          <w:rtl/>
        </w:rPr>
        <w:t xml:space="preserve"> </w:t>
      </w:r>
      <w:r>
        <w:rPr>
          <w:rFonts w:hint="cs"/>
          <w:rtl/>
        </w:rPr>
        <w:t>اساس</w:t>
      </w:r>
      <w:r>
        <w:rPr>
          <w:rtl/>
        </w:rPr>
        <w:t xml:space="preserve"> </w:t>
      </w:r>
      <w:r>
        <w:rPr>
          <w:rFonts w:hint="cs"/>
          <w:rtl/>
        </w:rPr>
        <w:t>مبنای</w:t>
      </w:r>
      <w:r>
        <w:rPr>
          <w:rtl/>
        </w:rPr>
        <w:t xml:space="preserve"> </w:t>
      </w:r>
      <w:r>
        <w:rPr>
          <w:rFonts w:hint="cs"/>
          <w:rtl/>
        </w:rPr>
        <w:t>مخالف</w:t>
      </w:r>
      <w:r>
        <w:rPr>
          <w:rtl/>
        </w:rPr>
        <w:t xml:space="preserve"> (</w:t>
      </w:r>
      <w:r>
        <w:rPr>
          <w:rFonts w:hint="cs"/>
          <w:rtl/>
        </w:rPr>
        <w:t>ملا</w:t>
      </w:r>
      <w:r>
        <w:rPr>
          <w:rtl/>
        </w:rPr>
        <w:t xml:space="preserve"> </w:t>
      </w:r>
      <w:r>
        <w:rPr>
          <w:rFonts w:hint="cs"/>
          <w:rtl/>
        </w:rPr>
        <w:t>احمد</w:t>
      </w:r>
      <w:r>
        <w:rPr>
          <w:rtl/>
        </w:rPr>
        <w:t xml:space="preserve"> </w:t>
      </w:r>
      <w:r>
        <w:rPr>
          <w:rFonts w:hint="cs"/>
          <w:rtl/>
        </w:rPr>
        <w:t>که</w:t>
      </w:r>
      <w:r>
        <w:rPr>
          <w:rtl/>
        </w:rPr>
        <w:t xml:space="preserve"> </w:t>
      </w:r>
      <w:r>
        <w:rPr>
          <w:rFonts w:hint="cs"/>
          <w:rtl/>
        </w:rPr>
        <w:t>اجزا</w:t>
      </w:r>
      <w:r>
        <w:rPr>
          <w:rtl/>
        </w:rPr>
        <w:t xml:space="preserve"> </w:t>
      </w:r>
      <w:r>
        <w:rPr>
          <w:rFonts w:hint="cs"/>
          <w:rtl/>
        </w:rPr>
        <w:t>را</w:t>
      </w:r>
      <w:r>
        <w:rPr>
          <w:rtl/>
        </w:rPr>
        <w:t xml:space="preserve"> </w:t>
      </w:r>
      <w:r>
        <w:rPr>
          <w:rFonts w:hint="cs"/>
          <w:rtl/>
        </w:rPr>
        <w:t>وجوب</w:t>
      </w:r>
      <w:r>
        <w:rPr>
          <w:rtl/>
        </w:rPr>
        <w:t xml:space="preserve"> </w:t>
      </w:r>
      <w:r>
        <w:rPr>
          <w:rFonts w:hint="cs"/>
          <w:rtl/>
        </w:rPr>
        <w:t>غیری</w:t>
      </w:r>
      <w:r>
        <w:rPr>
          <w:rtl/>
        </w:rPr>
        <w:t xml:space="preserve"> </w:t>
      </w:r>
      <w:r>
        <w:rPr>
          <w:rFonts w:hint="cs"/>
          <w:rtl/>
        </w:rPr>
        <w:t>میداند</w:t>
      </w:r>
      <w:r>
        <w:rPr>
          <w:rtl/>
        </w:rPr>
        <w:t xml:space="preserve">) </w:t>
      </w:r>
      <w:r>
        <w:rPr>
          <w:rFonts w:hint="cs"/>
          <w:rtl/>
        </w:rPr>
        <w:t>پاسخ</w:t>
      </w:r>
      <w:r>
        <w:rPr>
          <w:rtl/>
        </w:rPr>
        <w:t xml:space="preserve"> </w:t>
      </w:r>
      <w:r>
        <w:rPr>
          <w:rFonts w:hint="cs"/>
          <w:rtl/>
        </w:rPr>
        <w:t>داده</w:t>
      </w:r>
      <w:r>
        <w:rPr>
          <w:rtl/>
        </w:rPr>
        <w:t xml:space="preserve"> </w:t>
      </w:r>
      <w:r>
        <w:rPr>
          <w:rFonts w:hint="cs"/>
          <w:rtl/>
        </w:rPr>
        <w:t>است</w:t>
      </w:r>
      <w:r>
        <w:rPr>
          <w:rtl/>
        </w:rPr>
        <w:t xml:space="preserve"> </w:t>
      </w:r>
      <w:r>
        <w:rPr>
          <w:rFonts w:hint="cs"/>
          <w:rtl/>
        </w:rPr>
        <w:t>و</w:t>
      </w:r>
      <w:r>
        <w:rPr>
          <w:rtl/>
        </w:rPr>
        <w:t xml:space="preserve"> </w:t>
      </w:r>
      <w:r>
        <w:rPr>
          <w:rFonts w:hint="cs"/>
          <w:rtl/>
        </w:rPr>
        <w:t>میفرماید</w:t>
      </w:r>
      <w:r>
        <w:rPr>
          <w:rtl/>
        </w:rPr>
        <w:t xml:space="preserve"> </w:t>
      </w:r>
      <w:r>
        <w:rPr>
          <w:rFonts w:hint="cs"/>
          <w:rtl/>
        </w:rPr>
        <w:t>طبق</w:t>
      </w:r>
      <w:r>
        <w:rPr>
          <w:rtl/>
        </w:rPr>
        <w:t xml:space="preserve"> </w:t>
      </w:r>
      <w:r>
        <w:rPr>
          <w:rFonts w:hint="cs"/>
          <w:rtl/>
        </w:rPr>
        <w:t>مبنای</w:t>
      </w:r>
      <w:r>
        <w:rPr>
          <w:rtl/>
        </w:rPr>
        <w:t xml:space="preserve"> </w:t>
      </w:r>
      <w:r>
        <w:rPr>
          <w:rFonts w:hint="cs"/>
          <w:rtl/>
        </w:rPr>
        <w:t>خود</w:t>
      </w:r>
      <w:r>
        <w:rPr>
          <w:rtl/>
        </w:rPr>
        <w:t xml:space="preserve"> </w:t>
      </w:r>
      <w:r>
        <w:rPr>
          <w:rFonts w:hint="cs"/>
          <w:rtl/>
        </w:rPr>
        <w:t>شما،</w:t>
      </w:r>
      <w:r>
        <w:rPr>
          <w:rtl/>
        </w:rPr>
        <w:t xml:space="preserve"> </w:t>
      </w:r>
      <w:r>
        <w:rPr>
          <w:rFonts w:hint="cs"/>
          <w:rtl/>
        </w:rPr>
        <w:t>استصحاب</w:t>
      </w:r>
      <w:r>
        <w:rPr>
          <w:rtl/>
        </w:rPr>
        <w:t xml:space="preserve"> </w:t>
      </w:r>
      <w:r>
        <w:rPr>
          <w:rFonts w:hint="cs"/>
          <w:rtl/>
        </w:rPr>
        <w:t>کلی</w:t>
      </w:r>
      <w:r>
        <w:rPr>
          <w:rtl/>
        </w:rPr>
        <w:t xml:space="preserve"> </w:t>
      </w:r>
      <w:r>
        <w:rPr>
          <w:rFonts w:hint="cs"/>
          <w:rtl/>
        </w:rPr>
        <w:t>قسم</w:t>
      </w:r>
      <w:r>
        <w:rPr>
          <w:rtl/>
        </w:rPr>
        <w:t xml:space="preserve"> </w:t>
      </w:r>
      <w:r>
        <w:rPr>
          <w:rFonts w:hint="cs"/>
          <w:rtl/>
        </w:rPr>
        <w:t>ثالث</w:t>
      </w:r>
      <w:r>
        <w:rPr>
          <w:rtl/>
        </w:rPr>
        <w:t xml:space="preserve"> </w:t>
      </w:r>
      <w:r>
        <w:rPr>
          <w:rFonts w:hint="cs"/>
          <w:rtl/>
        </w:rPr>
        <w:t>جاری</w:t>
      </w:r>
      <w:r>
        <w:rPr>
          <w:rtl/>
        </w:rPr>
        <w:t xml:space="preserve"> </w:t>
      </w:r>
      <w:r w:rsidR="00D74C82">
        <w:rPr>
          <w:rFonts w:hint="cs"/>
          <w:rtl/>
        </w:rPr>
        <w:t>می شود</w:t>
      </w:r>
      <w:r>
        <w:rPr>
          <w:rtl/>
        </w:rPr>
        <w:t>.</w:t>
      </w:r>
      <w:r w:rsidR="000E4513">
        <w:rPr>
          <w:rtl/>
        </w:rPr>
        <w:br w:type="page"/>
      </w:r>
    </w:p>
    <w:p w:rsidR="000E4513" w:rsidRDefault="000E4513" w:rsidP="00B25171">
      <w:pPr>
        <w:pStyle w:val="NoSpacing"/>
        <w:rPr>
          <w:rtl/>
        </w:rPr>
      </w:pPr>
      <w:bookmarkStart w:id="157" w:name="_Toc235260654"/>
      <w:r>
        <w:rPr>
          <w:rFonts w:hint="cs"/>
          <w:rtl/>
        </w:rPr>
        <w:lastRenderedPageBreak/>
        <w:t>جلسه هفتاد و نهم</w:t>
      </w:r>
      <w:bookmarkEnd w:id="157"/>
    </w:p>
    <w:p w:rsidR="00F23243" w:rsidRDefault="00F23243" w:rsidP="00B25171">
      <w:pPr>
        <w:pStyle w:val="Heading1"/>
        <w:rPr>
          <w:rtl/>
        </w:rPr>
      </w:pPr>
      <w:bookmarkStart w:id="158" w:name="_Toc235260655"/>
      <w:r>
        <w:rPr>
          <w:rFonts w:hint="cs"/>
          <w:bCs/>
          <w:rtl/>
          <w:lang w:bidi="ar-SA"/>
        </w:rPr>
        <w:t>استصحاب</w:t>
      </w:r>
      <w:r>
        <w:rPr>
          <w:rFonts w:hint="cs"/>
          <w:bCs/>
          <w:rtl/>
        </w:rPr>
        <w:t>/</w:t>
      </w:r>
      <w:r>
        <w:rPr>
          <w:rFonts w:hint="cs"/>
          <w:rtl/>
        </w:rPr>
        <w:t>تنبیه</w:t>
      </w:r>
      <w:r>
        <w:rPr>
          <w:rtl/>
        </w:rPr>
        <w:t xml:space="preserve"> </w:t>
      </w:r>
      <w:r>
        <w:rPr>
          <w:rFonts w:hint="cs"/>
          <w:rtl/>
        </w:rPr>
        <w:t>پانزدهم/موضوعات</w:t>
      </w:r>
      <w:r>
        <w:rPr>
          <w:rtl/>
        </w:rPr>
        <w:t xml:space="preserve"> </w:t>
      </w:r>
      <w:r>
        <w:rPr>
          <w:rFonts w:hint="cs"/>
          <w:rtl/>
        </w:rPr>
        <w:t>مرکبه/ مرکبات تقییدی به نحو</w:t>
      </w:r>
      <w:r>
        <w:rPr>
          <w:rtl/>
        </w:rPr>
        <w:t xml:space="preserve"> </w:t>
      </w:r>
      <w:r>
        <w:rPr>
          <w:rFonts w:hint="cs"/>
          <w:rtl/>
        </w:rPr>
        <w:t>ترکیب</w:t>
      </w:r>
      <w:r>
        <w:rPr>
          <w:rtl/>
        </w:rPr>
        <w:t xml:space="preserve"> </w:t>
      </w:r>
      <w:r>
        <w:rPr>
          <w:rFonts w:hint="cs"/>
          <w:rtl/>
        </w:rPr>
        <w:t>اجزایی</w:t>
      </w:r>
      <w:bookmarkEnd w:id="158"/>
    </w:p>
    <w:p w:rsidR="00BF01F5" w:rsidRDefault="0052567A" w:rsidP="0044477C">
      <w:pPr>
        <w:rPr>
          <w:rtl/>
        </w:rPr>
      </w:pPr>
      <w:r>
        <w:rPr>
          <w:rFonts w:hint="cs"/>
          <w:rtl/>
        </w:rPr>
        <w:t>بیان</w:t>
      </w:r>
      <w:r>
        <w:rPr>
          <w:rtl/>
        </w:rPr>
        <w:t xml:space="preserve"> </w:t>
      </w:r>
      <w:r>
        <w:rPr>
          <w:rFonts w:hint="cs"/>
          <w:rtl/>
        </w:rPr>
        <w:t>مسئله</w:t>
      </w:r>
      <w:r>
        <w:rPr>
          <w:rtl/>
        </w:rPr>
        <w:t xml:space="preserve">: </w:t>
      </w:r>
      <w:r>
        <w:rPr>
          <w:rFonts w:hint="cs"/>
          <w:rtl/>
        </w:rPr>
        <w:t>در</w:t>
      </w:r>
      <w:r>
        <w:rPr>
          <w:rtl/>
        </w:rPr>
        <w:t xml:space="preserve"> </w:t>
      </w:r>
      <w:r>
        <w:rPr>
          <w:rFonts w:hint="cs"/>
          <w:rtl/>
        </w:rPr>
        <w:t>مرکب</w:t>
      </w:r>
      <w:r>
        <w:rPr>
          <w:rtl/>
        </w:rPr>
        <w:t xml:space="preserve"> </w:t>
      </w:r>
      <w:r>
        <w:rPr>
          <w:rFonts w:hint="cs"/>
          <w:rtl/>
        </w:rPr>
        <w:t>شرعی</w:t>
      </w:r>
      <w:r>
        <w:rPr>
          <w:rtl/>
        </w:rPr>
        <w:t xml:space="preserve"> </w:t>
      </w:r>
      <w:r>
        <w:rPr>
          <w:rFonts w:hint="cs"/>
          <w:rtl/>
        </w:rPr>
        <w:t>مانند</w:t>
      </w:r>
      <w:r>
        <w:rPr>
          <w:rtl/>
        </w:rPr>
        <w:t xml:space="preserve"> </w:t>
      </w:r>
      <w:r>
        <w:rPr>
          <w:rFonts w:hint="cs"/>
          <w:rtl/>
        </w:rPr>
        <w:t>نماز،</w:t>
      </w:r>
      <w:r>
        <w:rPr>
          <w:rtl/>
        </w:rPr>
        <w:t xml:space="preserve"> </w:t>
      </w:r>
      <w:r>
        <w:rPr>
          <w:rFonts w:hint="cs"/>
          <w:rtl/>
        </w:rPr>
        <w:t>اگر</w:t>
      </w:r>
      <w:r>
        <w:rPr>
          <w:rtl/>
        </w:rPr>
        <w:t xml:space="preserve"> </w:t>
      </w:r>
      <w:r>
        <w:rPr>
          <w:rFonts w:hint="cs"/>
          <w:rtl/>
        </w:rPr>
        <w:t>جزئی</w:t>
      </w:r>
      <w:r>
        <w:rPr>
          <w:rtl/>
        </w:rPr>
        <w:t xml:space="preserve"> </w:t>
      </w:r>
      <w:r>
        <w:rPr>
          <w:rFonts w:hint="cs"/>
          <w:rtl/>
        </w:rPr>
        <w:t>متعذر</w:t>
      </w:r>
      <w:r>
        <w:rPr>
          <w:rtl/>
        </w:rPr>
        <w:t xml:space="preserve"> </w:t>
      </w:r>
      <w:r>
        <w:rPr>
          <w:rFonts w:hint="cs"/>
          <w:rtl/>
        </w:rPr>
        <w:t>شود،</w:t>
      </w:r>
      <w:r>
        <w:rPr>
          <w:rtl/>
        </w:rPr>
        <w:t xml:space="preserve"> </w:t>
      </w:r>
      <w:r>
        <w:rPr>
          <w:rFonts w:hint="cs"/>
          <w:rtl/>
        </w:rPr>
        <w:t>آیا</w:t>
      </w:r>
      <w:r>
        <w:rPr>
          <w:rtl/>
        </w:rPr>
        <w:t xml:space="preserve"> </w:t>
      </w:r>
      <w:r>
        <w:rPr>
          <w:rFonts w:hint="cs"/>
          <w:rtl/>
        </w:rPr>
        <w:t>وجوب</w:t>
      </w:r>
      <w:r>
        <w:rPr>
          <w:rtl/>
        </w:rPr>
        <w:t xml:space="preserve"> </w:t>
      </w:r>
      <w:r>
        <w:rPr>
          <w:rFonts w:hint="cs"/>
          <w:rtl/>
        </w:rPr>
        <w:t>اجزای</w:t>
      </w:r>
      <w:r>
        <w:rPr>
          <w:rtl/>
        </w:rPr>
        <w:t xml:space="preserve"> </w:t>
      </w:r>
      <w:r>
        <w:rPr>
          <w:rFonts w:hint="cs"/>
          <w:rtl/>
        </w:rPr>
        <w:t>باقیمانده</w:t>
      </w:r>
      <w:r>
        <w:rPr>
          <w:rtl/>
        </w:rPr>
        <w:t xml:space="preserve"> </w:t>
      </w:r>
      <w:r>
        <w:rPr>
          <w:rFonts w:hint="cs"/>
          <w:rtl/>
        </w:rPr>
        <w:t>قابل</w:t>
      </w:r>
      <w:r>
        <w:rPr>
          <w:rtl/>
        </w:rPr>
        <w:t xml:space="preserve"> </w:t>
      </w:r>
      <w:r>
        <w:rPr>
          <w:rFonts w:hint="cs"/>
          <w:rtl/>
        </w:rPr>
        <w:t>استصحاب</w:t>
      </w:r>
      <w:r>
        <w:rPr>
          <w:rtl/>
        </w:rPr>
        <w:t xml:space="preserve"> </w:t>
      </w:r>
      <w:r>
        <w:rPr>
          <w:rFonts w:hint="cs"/>
          <w:rtl/>
        </w:rPr>
        <w:t>است؟</w:t>
      </w:r>
      <w:r>
        <w:rPr>
          <w:rtl/>
        </w:rPr>
        <w:t xml:space="preserve"> </w:t>
      </w:r>
      <w:r>
        <w:rPr>
          <w:rFonts w:hint="cs"/>
          <w:rtl/>
        </w:rPr>
        <w:t>ملا</w:t>
      </w:r>
      <w:r>
        <w:rPr>
          <w:rtl/>
        </w:rPr>
        <w:t xml:space="preserve"> </w:t>
      </w:r>
      <w:r>
        <w:rPr>
          <w:rFonts w:hint="cs"/>
          <w:rtl/>
        </w:rPr>
        <w:t>احمد</w:t>
      </w:r>
      <w:r>
        <w:rPr>
          <w:rtl/>
        </w:rPr>
        <w:t xml:space="preserve"> </w:t>
      </w:r>
      <w:r>
        <w:rPr>
          <w:rFonts w:hint="cs"/>
          <w:rtl/>
        </w:rPr>
        <w:t>نراقی</w:t>
      </w:r>
      <w:r>
        <w:rPr>
          <w:rtl/>
        </w:rPr>
        <w:t xml:space="preserve"> </w:t>
      </w:r>
      <w:r>
        <w:rPr>
          <w:rFonts w:hint="cs"/>
          <w:rtl/>
        </w:rPr>
        <w:t>اشکال</w:t>
      </w:r>
      <w:r>
        <w:rPr>
          <w:rtl/>
        </w:rPr>
        <w:t xml:space="preserve"> </w:t>
      </w:r>
      <w:r>
        <w:rPr>
          <w:rFonts w:hint="cs"/>
          <w:rtl/>
        </w:rPr>
        <w:t>کرد</w:t>
      </w:r>
      <w:r>
        <w:rPr>
          <w:rtl/>
        </w:rPr>
        <w:t xml:space="preserve"> </w:t>
      </w:r>
      <w:r>
        <w:rPr>
          <w:rFonts w:hint="cs"/>
          <w:rtl/>
        </w:rPr>
        <w:t>که</w:t>
      </w:r>
      <w:r>
        <w:rPr>
          <w:rtl/>
        </w:rPr>
        <w:t xml:space="preserve"> </w:t>
      </w:r>
      <w:r>
        <w:rPr>
          <w:rFonts w:hint="cs"/>
          <w:rtl/>
        </w:rPr>
        <w:t>استصحاب</w:t>
      </w:r>
      <w:r>
        <w:rPr>
          <w:rtl/>
        </w:rPr>
        <w:t xml:space="preserve"> </w:t>
      </w:r>
      <w:r>
        <w:rPr>
          <w:rFonts w:hint="cs"/>
          <w:rtl/>
        </w:rPr>
        <w:t>جاری</w:t>
      </w:r>
      <w:r>
        <w:rPr>
          <w:rtl/>
        </w:rPr>
        <w:t xml:space="preserve"> </w:t>
      </w:r>
      <w:r w:rsidR="00C35275">
        <w:rPr>
          <w:rFonts w:hint="cs"/>
          <w:rtl/>
        </w:rPr>
        <w:t>نمی شود</w:t>
      </w:r>
      <w:r>
        <w:rPr>
          <w:rtl/>
        </w:rPr>
        <w:t xml:space="preserve">. </w:t>
      </w:r>
      <w:r>
        <w:rPr>
          <w:rFonts w:hint="cs"/>
          <w:rtl/>
        </w:rPr>
        <w:t>شیخ</w:t>
      </w:r>
      <w:r>
        <w:rPr>
          <w:rtl/>
        </w:rPr>
        <w:t xml:space="preserve"> </w:t>
      </w:r>
      <w:r>
        <w:rPr>
          <w:rFonts w:hint="cs"/>
          <w:rtl/>
        </w:rPr>
        <w:t>انصاری</w:t>
      </w:r>
      <w:r>
        <w:rPr>
          <w:rtl/>
        </w:rPr>
        <w:t xml:space="preserve"> </w:t>
      </w:r>
      <w:r>
        <w:rPr>
          <w:rFonts w:hint="cs"/>
          <w:rtl/>
        </w:rPr>
        <w:t>سه</w:t>
      </w:r>
      <w:r>
        <w:rPr>
          <w:rtl/>
        </w:rPr>
        <w:t xml:space="preserve"> </w:t>
      </w:r>
      <w:r>
        <w:rPr>
          <w:rFonts w:hint="cs"/>
          <w:rtl/>
        </w:rPr>
        <w:t>جواب</w:t>
      </w:r>
      <w:r>
        <w:rPr>
          <w:rtl/>
        </w:rPr>
        <w:t xml:space="preserve"> </w:t>
      </w:r>
      <w:r>
        <w:rPr>
          <w:rFonts w:hint="cs"/>
          <w:rtl/>
        </w:rPr>
        <w:t>داد</w:t>
      </w:r>
      <w:r>
        <w:rPr>
          <w:rtl/>
        </w:rPr>
        <w:t xml:space="preserve">. </w:t>
      </w:r>
      <w:r>
        <w:rPr>
          <w:rFonts w:hint="cs"/>
          <w:rtl/>
        </w:rPr>
        <w:t>جواب</w:t>
      </w:r>
      <w:r>
        <w:rPr>
          <w:rtl/>
        </w:rPr>
        <w:t xml:space="preserve"> </w:t>
      </w:r>
      <w:r>
        <w:rPr>
          <w:rFonts w:hint="cs"/>
          <w:rtl/>
        </w:rPr>
        <w:t>اول</w:t>
      </w:r>
      <w:r>
        <w:rPr>
          <w:rtl/>
        </w:rPr>
        <w:t xml:space="preserve"> (</w:t>
      </w:r>
      <w:r>
        <w:rPr>
          <w:rFonts w:hint="cs"/>
          <w:rtl/>
        </w:rPr>
        <w:t>استصحاب</w:t>
      </w:r>
      <w:r>
        <w:rPr>
          <w:rtl/>
        </w:rPr>
        <w:t xml:space="preserve"> </w:t>
      </w:r>
      <w:r>
        <w:rPr>
          <w:rFonts w:hint="cs"/>
          <w:rtl/>
        </w:rPr>
        <w:t>کلی</w:t>
      </w:r>
      <w:r>
        <w:rPr>
          <w:rtl/>
        </w:rPr>
        <w:t xml:space="preserve"> </w:t>
      </w:r>
      <w:r>
        <w:rPr>
          <w:rFonts w:hint="cs"/>
          <w:rtl/>
        </w:rPr>
        <w:t>قسم</w:t>
      </w:r>
      <w:r>
        <w:rPr>
          <w:rtl/>
        </w:rPr>
        <w:t xml:space="preserve"> </w:t>
      </w:r>
      <w:r>
        <w:rPr>
          <w:rFonts w:hint="cs"/>
          <w:rtl/>
        </w:rPr>
        <w:t>ثالث</w:t>
      </w:r>
      <w:r>
        <w:rPr>
          <w:rtl/>
        </w:rPr>
        <w:t xml:space="preserve">) </w:t>
      </w:r>
      <w:r>
        <w:rPr>
          <w:rFonts w:hint="cs"/>
          <w:rtl/>
        </w:rPr>
        <w:t>پیشتر</w:t>
      </w:r>
      <w:r>
        <w:rPr>
          <w:rtl/>
        </w:rPr>
        <w:t xml:space="preserve"> </w:t>
      </w:r>
      <w:r>
        <w:rPr>
          <w:rFonts w:hint="cs"/>
          <w:rtl/>
        </w:rPr>
        <w:t>بررسی</w:t>
      </w:r>
      <w:r>
        <w:rPr>
          <w:rtl/>
        </w:rPr>
        <w:t xml:space="preserve"> </w:t>
      </w:r>
      <w:r>
        <w:rPr>
          <w:rFonts w:hint="cs"/>
          <w:rtl/>
        </w:rPr>
        <w:t>شد</w:t>
      </w:r>
      <w:r>
        <w:rPr>
          <w:rtl/>
        </w:rPr>
        <w:t xml:space="preserve">. </w:t>
      </w:r>
      <w:r>
        <w:rPr>
          <w:rFonts w:hint="cs"/>
          <w:rtl/>
        </w:rPr>
        <w:t>اکنون</w:t>
      </w:r>
      <w:r>
        <w:rPr>
          <w:rtl/>
        </w:rPr>
        <w:t xml:space="preserve"> </w:t>
      </w:r>
      <w:r>
        <w:rPr>
          <w:rFonts w:hint="cs"/>
          <w:rtl/>
        </w:rPr>
        <w:t>جواب</w:t>
      </w:r>
      <w:r>
        <w:rPr>
          <w:rtl/>
        </w:rPr>
        <w:t xml:space="preserve"> </w:t>
      </w:r>
      <w:r>
        <w:rPr>
          <w:rFonts w:hint="cs"/>
          <w:rtl/>
        </w:rPr>
        <w:t>دوم</w:t>
      </w:r>
      <w:r>
        <w:rPr>
          <w:rtl/>
        </w:rPr>
        <w:t xml:space="preserve"> </w:t>
      </w:r>
      <w:r>
        <w:rPr>
          <w:rFonts w:hint="cs"/>
          <w:rtl/>
        </w:rPr>
        <w:t>و</w:t>
      </w:r>
      <w:r>
        <w:rPr>
          <w:rtl/>
        </w:rPr>
        <w:t xml:space="preserve"> </w:t>
      </w:r>
      <w:r>
        <w:rPr>
          <w:rFonts w:hint="cs"/>
          <w:rtl/>
        </w:rPr>
        <w:t>اشکال</w:t>
      </w:r>
      <w:r>
        <w:rPr>
          <w:rtl/>
        </w:rPr>
        <w:t xml:space="preserve"> </w:t>
      </w:r>
      <w:r>
        <w:rPr>
          <w:rFonts w:hint="cs"/>
          <w:rtl/>
        </w:rPr>
        <w:t>نائینی</w:t>
      </w:r>
      <w:r>
        <w:rPr>
          <w:rtl/>
        </w:rPr>
        <w:t xml:space="preserve"> </w:t>
      </w:r>
      <w:r>
        <w:rPr>
          <w:rFonts w:hint="cs"/>
          <w:rtl/>
        </w:rPr>
        <w:t>بر</w:t>
      </w:r>
      <w:r>
        <w:rPr>
          <w:rtl/>
        </w:rPr>
        <w:t xml:space="preserve"> </w:t>
      </w:r>
      <w:r>
        <w:rPr>
          <w:rFonts w:hint="cs"/>
          <w:rtl/>
        </w:rPr>
        <w:t>آن</w:t>
      </w:r>
      <w:r>
        <w:rPr>
          <w:rtl/>
        </w:rPr>
        <w:t>.</w:t>
      </w:r>
    </w:p>
    <w:p w:rsidR="00BF01F5" w:rsidRDefault="0052567A" w:rsidP="00F23243">
      <w:pPr>
        <w:rPr>
          <w:rtl/>
        </w:rPr>
      </w:pPr>
      <w:r>
        <w:rPr>
          <w:rFonts w:hint="cs"/>
          <w:rtl/>
        </w:rPr>
        <w:t>پاسخ</w:t>
      </w:r>
      <w:r>
        <w:rPr>
          <w:rtl/>
        </w:rPr>
        <w:t xml:space="preserve"> </w:t>
      </w:r>
      <w:r>
        <w:rPr>
          <w:rFonts w:hint="cs"/>
          <w:rtl/>
        </w:rPr>
        <w:t>دوم</w:t>
      </w:r>
      <w:r>
        <w:rPr>
          <w:rtl/>
        </w:rPr>
        <w:t xml:space="preserve"> </w:t>
      </w:r>
      <w:r>
        <w:rPr>
          <w:rFonts w:hint="cs"/>
          <w:rtl/>
        </w:rPr>
        <w:t>شیخ</w:t>
      </w:r>
      <w:r>
        <w:rPr>
          <w:rtl/>
        </w:rPr>
        <w:t xml:space="preserve"> </w:t>
      </w:r>
      <w:r>
        <w:rPr>
          <w:rFonts w:hint="cs"/>
          <w:rtl/>
        </w:rPr>
        <w:t>انصاری</w:t>
      </w:r>
      <w:r>
        <w:rPr>
          <w:rtl/>
        </w:rPr>
        <w:t xml:space="preserve">: </w:t>
      </w:r>
      <w:r>
        <w:rPr>
          <w:rFonts w:hint="cs"/>
          <w:rtl/>
        </w:rPr>
        <w:t>استصحاب</w:t>
      </w:r>
      <w:r>
        <w:rPr>
          <w:rtl/>
        </w:rPr>
        <w:t xml:space="preserve"> </w:t>
      </w:r>
      <w:r>
        <w:rPr>
          <w:rFonts w:hint="cs"/>
          <w:rtl/>
        </w:rPr>
        <w:t>شخصی</w:t>
      </w:r>
      <w:r>
        <w:rPr>
          <w:rtl/>
        </w:rPr>
        <w:t xml:space="preserve"> </w:t>
      </w:r>
      <w:r>
        <w:rPr>
          <w:rFonts w:hint="cs"/>
          <w:rtl/>
        </w:rPr>
        <w:t>وجوب</w:t>
      </w:r>
      <w:r>
        <w:rPr>
          <w:rtl/>
        </w:rPr>
        <w:t xml:space="preserve"> </w:t>
      </w:r>
      <w:r>
        <w:rPr>
          <w:rFonts w:hint="cs"/>
          <w:rtl/>
        </w:rPr>
        <w:t>نفسی</w:t>
      </w:r>
      <w:r>
        <w:rPr>
          <w:rtl/>
        </w:rPr>
        <w:t xml:space="preserve"> </w:t>
      </w:r>
      <w:r>
        <w:rPr>
          <w:rFonts w:hint="cs"/>
          <w:rtl/>
        </w:rPr>
        <w:t>سابق</w:t>
      </w:r>
      <w:r w:rsidR="00F23243">
        <w:rPr>
          <w:rFonts w:hint="cs"/>
          <w:rtl/>
        </w:rPr>
        <w:t xml:space="preserve"> ،</w:t>
      </w:r>
      <w:r>
        <w:rPr>
          <w:rtl/>
        </w:rPr>
        <w:t xml:space="preserve"> </w:t>
      </w:r>
      <w:r>
        <w:rPr>
          <w:rFonts w:hint="cs"/>
          <w:rtl/>
        </w:rPr>
        <w:t>در</w:t>
      </w:r>
      <w:r>
        <w:rPr>
          <w:rtl/>
        </w:rPr>
        <w:t xml:space="preserve"> </w:t>
      </w:r>
      <w:r>
        <w:rPr>
          <w:rFonts w:hint="cs"/>
          <w:rtl/>
        </w:rPr>
        <w:t>استصحاب،</w:t>
      </w:r>
      <w:r>
        <w:rPr>
          <w:rtl/>
        </w:rPr>
        <w:t xml:space="preserve"> </w:t>
      </w:r>
      <w:r>
        <w:rPr>
          <w:rFonts w:hint="cs"/>
          <w:rtl/>
        </w:rPr>
        <w:t>وحدت</w:t>
      </w:r>
      <w:r>
        <w:rPr>
          <w:rtl/>
        </w:rPr>
        <w:t xml:space="preserve"> </w:t>
      </w:r>
      <w:r>
        <w:rPr>
          <w:rFonts w:hint="cs"/>
          <w:rtl/>
        </w:rPr>
        <w:t>موضوع</w:t>
      </w:r>
      <w:r>
        <w:rPr>
          <w:rtl/>
        </w:rPr>
        <w:t xml:space="preserve"> </w:t>
      </w:r>
      <w:r>
        <w:rPr>
          <w:rFonts w:hint="cs"/>
          <w:rtl/>
        </w:rPr>
        <w:t>لازم</w:t>
      </w:r>
      <w:r>
        <w:rPr>
          <w:rtl/>
        </w:rPr>
        <w:t xml:space="preserve"> </w:t>
      </w:r>
      <w:r>
        <w:rPr>
          <w:rFonts w:hint="cs"/>
          <w:rtl/>
        </w:rPr>
        <w:t>است</w:t>
      </w:r>
      <w:r>
        <w:rPr>
          <w:rtl/>
        </w:rPr>
        <w:t xml:space="preserve">. </w:t>
      </w:r>
      <w:r>
        <w:rPr>
          <w:rFonts w:hint="cs"/>
          <w:rtl/>
        </w:rPr>
        <w:t>از</w:t>
      </w:r>
      <w:r>
        <w:rPr>
          <w:rtl/>
        </w:rPr>
        <w:t xml:space="preserve"> </w:t>
      </w:r>
      <w:r>
        <w:rPr>
          <w:rFonts w:hint="cs"/>
          <w:rtl/>
        </w:rPr>
        <w:t>یک</w:t>
      </w:r>
      <w:r>
        <w:rPr>
          <w:rtl/>
        </w:rPr>
        <w:t xml:space="preserve"> </w:t>
      </w:r>
      <w:r>
        <w:rPr>
          <w:rFonts w:hint="cs"/>
          <w:rtl/>
        </w:rPr>
        <w:t>سو</w:t>
      </w:r>
      <w:r>
        <w:rPr>
          <w:rtl/>
        </w:rPr>
        <w:t xml:space="preserve"> </w:t>
      </w:r>
      <w:r>
        <w:rPr>
          <w:rFonts w:hint="cs"/>
          <w:rtl/>
        </w:rPr>
        <w:t>تا</w:t>
      </w:r>
      <w:r>
        <w:rPr>
          <w:rtl/>
        </w:rPr>
        <w:t xml:space="preserve"> </w:t>
      </w:r>
      <w:r>
        <w:rPr>
          <w:rFonts w:hint="cs"/>
          <w:rtl/>
        </w:rPr>
        <w:t>موضوع</w:t>
      </w:r>
      <w:r>
        <w:rPr>
          <w:rtl/>
        </w:rPr>
        <w:t xml:space="preserve"> </w:t>
      </w:r>
      <w:r>
        <w:rPr>
          <w:rFonts w:hint="cs"/>
          <w:rtl/>
        </w:rPr>
        <w:t>تغییر</w:t>
      </w:r>
      <w:r>
        <w:rPr>
          <w:rtl/>
        </w:rPr>
        <w:t xml:space="preserve"> </w:t>
      </w:r>
      <w:r>
        <w:rPr>
          <w:rFonts w:hint="cs"/>
          <w:rtl/>
        </w:rPr>
        <w:t>نکند</w:t>
      </w:r>
      <w:r>
        <w:rPr>
          <w:rtl/>
        </w:rPr>
        <w:t xml:space="preserve"> </w:t>
      </w:r>
      <w:r>
        <w:rPr>
          <w:rFonts w:hint="cs"/>
          <w:rtl/>
        </w:rPr>
        <w:t>شک</w:t>
      </w:r>
      <w:r>
        <w:rPr>
          <w:rtl/>
        </w:rPr>
        <w:t xml:space="preserve"> </w:t>
      </w:r>
      <w:r>
        <w:rPr>
          <w:rFonts w:hint="cs"/>
          <w:rtl/>
        </w:rPr>
        <w:t>حاصل</w:t>
      </w:r>
      <w:r>
        <w:rPr>
          <w:rtl/>
        </w:rPr>
        <w:t xml:space="preserve"> </w:t>
      </w:r>
      <w:r w:rsidR="00C35275">
        <w:rPr>
          <w:rFonts w:hint="cs"/>
          <w:rtl/>
        </w:rPr>
        <w:t>نمی شود</w:t>
      </w:r>
      <w:r>
        <w:rPr>
          <w:rFonts w:hint="cs"/>
          <w:rtl/>
        </w:rPr>
        <w:t>،</w:t>
      </w:r>
      <w:r>
        <w:rPr>
          <w:rtl/>
        </w:rPr>
        <w:t xml:space="preserve"> </w:t>
      </w:r>
      <w:r>
        <w:rPr>
          <w:rFonts w:hint="cs"/>
          <w:rtl/>
        </w:rPr>
        <w:t>از</w:t>
      </w:r>
      <w:r>
        <w:rPr>
          <w:rtl/>
        </w:rPr>
        <w:t xml:space="preserve"> </w:t>
      </w:r>
      <w:r>
        <w:rPr>
          <w:rFonts w:hint="cs"/>
          <w:rtl/>
        </w:rPr>
        <w:t>سوی</w:t>
      </w:r>
      <w:r>
        <w:rPr>
          <w:rtl/>
        </w:rPr>
        <w:t xml:space="preserve"> </w:t>
      </w:r>
      <w:r>
        <w:rPr>
          <w:rFonts w:hint="cs"/>
          <w:rtl/>
        </w:rPr>
        <w:t>دیگر</w:t>
      </w:r>
      <w:r>
        <w:rPr>
          <w:rtl/>
        </w:rPr>
        <w:t xml:space="preserve"> </w:t>
      </w:r>
      <w:r>
        <w:rPr>
          <w:rFonts w:hint="cs"/>
          <w:rtl/>
        </w:rPr>
        <w:t>باید</w:t>
      </w:r>
      <w:r>
        <w:rPr>
          <w:rtl/>
        </w:rPr>
        <w:t xml:space="preserve"> </w:t>
      </w:r>
      <w:r>
        <w:rPr>
          <w:rFonts w:hint="cs"/>
          <w:rtl/>
        </w:rPr>
        <w:t>وحدت</w:t>
      </w:r>
      <w:r>
        <w:rPr>
          <w:rtl/>
        </w:rPr>
        <w:t xml:space="preserve"> </w:t>
      </w:r>
      <w:r>
        <w:rPr>
          <w:rFonts w:hint="cs"/>
          <w:rtl/>
        </w:rPr>
        <w:t>موضوع</w:t>
      </w:r>
      <w:r>
        <w:rPr>
          <w:rtl/>
        </w:rPr>
        <w:t xml:space="preserve"> </w:t>
      </w:r>
      <w:r>
        <w:rPr>
          <w:rFonts w:hint="cs"/>
          <w:rtl/>
        </w:rPr>
        <w:t>حفظ</w:t>
      </w:r>
      <w:r>
        <w:rPr>
          <w:rtl/>
        </w:rPr>
        <w:t xml:space="preserve"> </w:t>
      </w:r>
      <w:r>
        <w:rPr>
          <w:rFonts w:hint="cs"/>
          <w:rtl/>
        </w:rPr>
        <w:t>گردد</w:t>
      </w:r>
      <w:r>
        <w:rPr>
          <w:rtl/>
        </w:rPr>
        <w:t xml:space="preserve">. </w:t>
      </w:r>
      <w:r>
        <w:rPr>
          <w:rFonts w:hint="cs"/>
          <w:rtl/>
        </w:rPr>
        <w:t>راه</w:t>
      </w:r>
      <w:r>
        <w:rPr>
          <w:rtl/>
        </w:rPr>
        <w:t xml:space="preserve"> </w:t>
      </w:r>
      <w:r>
        <w:rPr>
          <w:rFonts w:hint="cs"/>
          <w:rtl/>
        </w:rPr>
        <w:t>حل</w:t>
      </w:r>
      <w:r>
        <w:rPr>
          <w:rtl/>
        </w:rPr>
        <w:t xml:space="preserve">: </w:t>
      </w:r>
      <w:r>
        <w:rPr>
          <w:rFonts w:hint="cs"/>
          <w:rtl/>
        </w:rPr>
        <w:t>تغییرات</w:t>
      </w:r>
      <w:r>
        <w:rPr>
          <w:rtl/>
        </w:rPr>
        <w:t xml:space="preserve"> </w:t>
      </w:r>
      <w:r>
        <w:rPr>
          <w:rFonts w:hint="cs"/>
          <w:rtl/>
        </w:rPr>
        <w:t>دو</w:t>
      </w:r>
      <w:r>
        <w:rPr>
          <w:rtl/>
        </w:rPr>
        <w:t xml:space="preserve"> </w:t>
      </w:r>
      <w:r>
        <w:rPr>
          <w:rFonts w:hint="cs"/>
          <w:rtl/>
        </w:rPr>
        <w:t>گونه</w:t>
      </w:r>
      <w:r>
        <w:rPr>
          <w:rtl/>
        </w:rPr>
        <w:t xml:space="preserve"> </w:t>
      </w:r>
      <w:r>
        <w:rPr>
          <w:rFonts w:hint="cs"/>
          <w:rtl/>
        </w:rPr>
        <w:t>است</w:t>
      </w:r>
      <w:r>
        <w:rPr>
          <w:rtl/>
        </w:rPr>
        <w:t xml:space="preserve">. </w:t>
      </w:r>
      <w:r>
        <w:rPr>
          <w:rFonts w:hint="cs"/>
          <w:rtl/>
        </w:rPr>
        <w:t>الف</w:t>
      </w:r>
      <w:r>
        <w:rPr>
          <w:rtl/>
        </w:rPr>
        <w:t xml:space="preserve">) </w:t>
      </w:r>
      <w:r>
        <w:rPr>
          <w:rFonts w:hint="cs"/>
          <w:rtl/>
        </w:rPr>
        <w:t>تغییر</w:t>
      </w:r>
      <w:r>
        <w:rPr>
          <w:rtl/>
        </w:rPr>
        <w:t xml:space="preserve"> </w:t>
      </w:r>
      <w:r>
        <w:rPr>
          <w:rFonts w:hint="cs"/>
          <w:rtl/>
        </w:rPr>
        <w:t>در</w:t>
      </w:r>
      <w:r>
        <w:rPr>
          <w:rtl/>
        </w:rPr>
        <w:t xml:space="preserve"> </w:t>
      </w:r>
      <w:r>
        <w:rPr>
          <w:rFonts w:hint="cs"/>
          <w:rtl/>
        </w:rPr>
        <w:t>مقومات</w:t>
      </w:r>
      <w:r>
        <w:rPr>
          <w:rtl/>
        </w:rPr>
        <w:t xml:space="preserve"> </w:t>
      </w:r>
      <w:r>
        <w:rPr>
          <w:rFonts w:hint="cs"/>
          <w:rtl/>
        </w:rPr>
        <w:t>موضوع</w:t>
      </w:r>
      <w:r>
        <w:rPr>
          <w:rtl/>
        </w:rPr>
        <w:t xml:space="preserve"> </w:t>
      </w:r>
      <w:r>
        <w:rPr>
          <w:rFonts w:hint="cs"/>
          <w:rtl/>
        </w:rPr>
        <w:t>که</w:t>
      </w:r>
      <w:r>
        <w:rPr>
          <w:rtl/>
        </w:rPr>
        <w:t xml:space="preserve"> </w:t>
      </w:r>
      <w:r>
        <w:rPr>
          <w:rFonts w:hint="cs"/>
          <w:rtl/>
        </w:rPr>
        <w:t>باعث</w:t>
      </w:r>
      <w:r>
        <w:rPr>
          <w:rtl/>
        </w:rPr>
        <w:t xml:space="preserve"> </w:t>
      </w:r>
      <w:r>
        <w:rPr>
          <w:rFonts w:hint="cs"/>
          <w:rtl/>
        </w:rPr>
        <w:t>از</w:t>
      </w:r>
      <w:r>
        <w:rPr>
          <w:rtl/>
        </w:rPr>
        <w:t xml:space="preserve"> </w:t>
      </w:r>
      <w:r>
        <w:rPr>
          <w:rFonts w:hint="cs"/>
          <w:rtl/>
        </w:rPr>
        <w:t>بین</w:t>
      </w:r>
      <w:r>
        <w:rPr>
          <w:rtl/>
        </w:rPr>
        <w:t xml:space="preserve"> </w:t>
      </w:r>
      <w:r>
        <w:rPr>
          <w:rFonts w:hint="cs"/>
          <w:rtl/>
        </w:rPr>
        <w:t>رفتن</w:t>
      </w:r>
      <w:r>
        <w:rPr>
          <w:rtl/>
        </w:rPr>
        <w:t xml:space="preserve"> </w:t>
      </w:r>
      <w:r>
        <w:rPr>
          <w:rFonts w:hint="cs"/>
          <w:rtl/>
        </w:rPr>
        <w:t>وحدت</w:t>
      </w:r>
      <w:r>
        <w:rPr>
          <w:rtl/>
        </w:rPr>
        <w:t xml:space="preserve"> </w:t>
      </w:r>
      <w:r>
        <w:rPr>
          <w:rFonts w:hint="cs"/>
          <w:rtl/>
        </w:rPr>
        <w:t>موضوع</w:t>
      </w:r>
      <w:r>
        <w:rPr>
          <w:rtl/>
        </w:rPr>
        <w:t xml:space="preserve"> </w:t>
      </w:r>
      <w:r w:rsidR="00D74C82">
        <w:rPr>
          <w:rFonts w:hint="cs"/>
          <w:rtl/>
        </w:rPr>
        <w:t>می شود</w:t>
      </w:r>
      <w:r>
        <w:rPr>
          <w:rtl/>
        </w:rPr>
        <w:t xml:space="preserve">. </w:t>
      </w:r>
      <w:r>
        <w:rPr>
          <w:rFonts w:hint="cs"/>
          <w:rtl/>
        </w:rPr>
        <w:t>ب</w:t>
      </w:r>
      <w:r>
        <w:rPr>
          <w:rtl/>
        </w:rPr>
        <w:t xml:space="preserve">) </w:t>
      </w:r>
      <w:r>
        <w:rPr>
          <w:rFonts w:hint="cs"/>
          <w:rtl/>
        </w:rPr>
        <w:t>تغییر</w:t>
      </w:r>
      <w:r>
        <w:rPr>
          <w:rtl/>
        </w:rPr>
        <w:t xml:space="preserve"> </w:t>
      </w:r>
      <w:r>
        <w:rPr>
          <w:rFonts w:hint="cs"/>
          <w:rtl/>
        </w:rPr>
        <w:t>در</w:t>
      </w:r>
      <w:r>
        <w:rPr>
          <w:rtl/>
        </w:rPr>
        <w:t xml:space="preserve"> </w:t>
      </w:r>
      <w:r>
        <w:rPr>
          <w:rFonts w:hint="cs"/>
          <w:rtl/>
        </w:rPr>
        <w:t>حالات</w:t>
      </w:r>
      <w:r>
        <w:rPr>
          <w:rtl/>
        </w:rPr>
        <w:t xml:space="preserve"> </w:t>
      </w:r>
      <w:r>
        <w:rPr>
          <w:rFonts w:hint="cs"/>
          <w:rtl/>
        </w:rPr>
        <w:t>موضوع</w:t>
      </w:r>
      <w:r>
        <w:rPr>
          <w:rtl/>
        </w:rPr>
        <w:t xml:space="preserve"> </w:t>
      </w:r>
      <w:r>
        <w:rPr>
          <w:rFonts w:hint="cs"/>
          <w:rtl/>
        </w:rPr>
        <w:t>که</w:t>
      </w:r>
      <w:r>
        <w:rPr>
          <w:rtl/>
        </w:rPr>
        <w:t xml:space="preserve"> </w:t>
      </w:r>
      <w:r>
        <w:rPr>
          <w:rFonts w:hint="cs"/>
          <w:rtl/>
        </w:rPr>
        <w:t>وحدت</w:t>
      </w:r>
      <w:r>
        <w:rPr>
          <w:rtl/>
        </w:rPr>
        <w:t xml:space="preserve"> </w:t>
      </w:r>
      <w:r>
        <w:rPr>
          <w:rFonts w:hint="cs"/>
          <w:rtl/>
        </w:rPr>
        <w:t>موضوع</w:t>
      </w:r>
      <w:r>
        <w:rPr>
          <w:rtl/>
        </w:rPr>
        <w:t xml:space="preserve"> </w:t>
      </w:r>
      <w:r>
        <w:rPr>
          <w:rFonts w:hint="cs"/>
          <w:rtl/>
        </w:rPr>
        <w:t>را</w:t>
      </w:r>
      <w:r>
        <w:rPr>
          <w:rtl/>
        </w:rPr>
        <w:t xml:space="preserve"> </w:t>
      </w:r>
      <w:r>
        <w:rPr>
          <w:rFonts w:hint="cs"/>
          <w:rtl/>
        </w:rPr>
        <w:t>بر</w:t>
      </w:r>
      <w:r>
        <w:rPr>
          <w:rtl/>
        </w:rPr>
        <w:t xml:space="preserve"> </w:t>
      </w:r>
      <w:r>
        <w:rPr>
          <w:rFonts w:hint="cs"/>
          <w:rtl/>
        </w:rPr>
        <w:t>هم</w:t>
      </w:r>
      <w:r>
        <w:rPr>
          <w:rtl/>
        </w:rPr>
        <w:t xml:space="preserve"> </w:t>
      </w:r>
      <w:r>
        <w:rPr>
          <w:rFonts w:hint="cs"/>
          <w:rtl/>
        </w:rPr>
        <w:t>نمیزند</w:t>
      </w:r>
      <w:r>
        <w:rPr>
          <w:rtl/>
        </w:rPr>
        <w:t xml:space="preserve">. </w:t>
      </w:r>
      <w:r>
        <w:rPr>
          <w:rFonts w:hint="cs"/>
          <w:rtl/>
        </w:rPr>
        <w:t>تشخیص</w:t>
      </w:r>
      <w:r>
        <w:rPr>
          <w:rtl/>
        </w:rPr>
        <w:t xml:space="preserve"> </w:t>
      </w:r>
      <w:r>
        <w:rPr>
          <w:rFonts w:hint="cs"/>
          <w:rtl/>
        </w:rPr>
        <w:t>مقوم</w:t>
      </w:r>
      <w:r>
        <w:rPr>
          <w:rtl/>
        </w:rPr>
        <w:t xml:space="preserve"> </w:t>
      </w:r>
      <w:r>
        <w:rPr>
          <w:rFonts w:hint="cs"/>
          <w:rtl/>
        </w:rPr>
        <w:t>از</w:t>
      </w:r>
      <w:r>
        <w:rPr>
          <w:rtl/>
        </w:rPr>
        <w:t xml:space="preserve"> </w:t>
      </w:r>
      <w:r>
        <w:rPr>
          <w:rFonts w:hint="cs"/>
          <w:rtl/>
        </w:rPr>
        <w:t>حالات</w:t>
      </w:r>
      <w:r>
        <w:rPr>
          <w:rtl/>
        </w:rPr>
        <w:t xml:space="preserve"> </w:t>
      </w:r>
      <w:r>
        <w:rPr>
          <w:rFonts w:hint="cs"/>
          <w:rtl/>
        </w:rPr>
        <w:t>به</w:t>
      </w:r>
      <w:r>
        <w:rPr>
          <w:rtl/>
        </w:rPr>
        <w:t xml:space="preserve"> </w:t>
      </w:r>
      <w:r>
        <w:rPr>
          <w:rFonts w:hint="cs"/>
          <w:rtl/>
        </w:rPr>
        <w:t>عرف</w:t>
      </w:r>
      <w:r>
        <w:rPr>
          <w:rtl/>
        </w:rPr>
        <w:t xml:space="preserve"> </w:t>
      </w:r>
      <w:r>
        <w:rPr>
          <w:rFonts w:hint="cs"/>
          <w:rtl/>
        </w:rPr>
        <w:t>است</w:t>
      </w:r>
      <w:r>
        <w:rPr>
          <w:rtl/>
        </w:rPr>
        <w:t>.</w:t>
      </w:r>
    </w:p>
    <w:p w:rsidR="00BF01F5" w:rsidRDefault="0052567A" w:rsidP="0044477C">
      <w:pPr>
        <w:rPr>
          <w:rtl/>
        </w:rPr>
      </w:pPr>
      <w:r>
        <w:rPr>
          <w:rFonts w:hint="cs"/>
          <w:rtl/>
        </w:rPr>
        <w:t>تطبیق</w:t>
      </w:r>
      <w:r>
        <w:rPr>
          <w:rtl/>
        </w:rPr>
        <w:t xml:space="preserve"> </w:t>
      </w:r>
      <w:r>
        <w:rPr>
          <w:rFonts w:hint="cs"/>
          <w:rtl/>
        </w:rPr>
        <w:t>بر</w:t>
      </w:r>
      <w:r>
        <w:rPr>
          <w:rtl/>
        </w:rPr>
        <w:t xml:space="preserve"> </w:t>
      </w:r>
      <w:r>
        <w:rPr>
          <w:rFonts w:hint="cs"/>
          <w:rtl/>
        </w:rPr>
        <w:t>مسئله</w:t>
      </w:r>
      <w:r>
        <w:rPr>
          <w:rtl/>
        </w:rPr>
        <w:t xml:space="preserve">: </w:t>
      </w:r>
      <w:r>
        <w:rPr>
          <w:rFonts w:hint="cs"/>
          <w:rtl/>
        </w:rPr>
        <w:t>قبل</w:t>
      </w:r>
      <w:r>
        <w:rPr>
          <w:rtl/>
        </w:rPr>
        <w:t xml:space="preserve"> </w:t>
      </w:r>
      <w:r>
        <w:rPr>
          <w:rFonts w:hint="cs"/>
          <w:rtl/>
        </w:rPr>
        <w:t>از</w:t>
      </w:r>
      <w:r>
        <w:rPr>
          <w:rtl/>
        </w:rPr>
        <w:t xml:space="preserve"> </w:t>
      </w:r>
      <w:r>
        <w:rPr>
          <w:rFonts w:hint="cs"/>
          <w:rtl/>
        </w:rPr>
        <w:t>تعذر،</w:t>
      </w:r>
      <w:r>
        <w:rPr>
          <w:rtl/>
        </w:rPr>
        <w:t xml:space="preserve"> </w:t>
      </w:r>
      <w:r>
        <w:rPr>
          <w:rFonts w:hint="cs"/>
          <w:rtl/>
        </w:rPr>
        <w:t>نماز</w:t>
      </w:r>
      <w:r>
        <w:rPr>
          <w:rtl/>
        </w:rPr>
        <w:t xml:space="preserve"> </w:t>
      </w:r>
      <w:r>
        <w:rPr>
          <w:rFonts w:hint="cs"/>
          <w:rtl/>
        </w:rPr>
        <w:t>ده</w:t>
      </w:r>
      <w:r>
        <w:rPr>
          <w:rtl/>
        </w:rPr>
        <w:t xml:space="preserve"> </w:t>
      </w:r>
      <w:r>
        <w:rPr>
          <w:rFonts w:hint="cs"/>
          <w:rtl/>
        </w:rPr>
        <w:t>جزء</w:t>
      </w:r>
      <w:r>
        <w:rPr>
          <w:rtl/>
        </w:rPr>
        <w:t xml:space="preserve"> </w:t>
      </w:r>
      <w:r>
        <w:rPr>
          <w:rFonts w:hint="cs"/>
          <w:rtl/>
        </w:rPr>
        <w:t>داشت</w:t>
      </w:r>
      <w:r>
        <w:rPr>
          <w:rtl/>
        </w:rPr>
        <w:t xml:space="preserve"> </w:t>
      </w:r>
      <w:r>
        <w:rPr>
          <w:rFonts w:hint="cs"/>
          <w:rtl/>
        </w:rPr>
        <w:t>و</w:t>
      </w:r>
      <w:r>
        <w:rPr>
          <w:rtl/>
        </w:rPr>
        <w:t xml:space="preserve"> </w:t>
      </w:r>
      <w:r>
        <w:rPr>
          <w:rFonts w:hint="cs"/>
          <w:rtl/>
        </w:rPr>
        <w:t>وجوب</w:t>
      </w:r>
      <w:r>
        <w:rPr>
          <w:rtl/>
        </w:rPr>
        <w:t xml:space="preserve"> </w:t>
      </w:r>
      <w:r>
        <w:rPr>
          <w:rFonts w:hint="cs"/>
          <w:rtl/>
        </w:rPr>
        <w:t>نفسی</w:t>
      </w:r>
      <w:r>
        <w:rPr>
          <w:rtl/>
        </w:rPr>
        <w:t xml:space="preserve"> </w:t>
      </w:r>
      <w:r>
        <w:rPr>
          <w:rFonts w:hint="cs"/>
          <w:rtl/>
        </w:rPr>
        <w:t>داشت</w:t>
      </w:r>
      <w:r>
        <w:rPr>
          <w:rtl/>
        </w:rPr>
        <w:t xml:space="preserve">. </w:t>
      </w:r>
      <w:r>
        <w:rPr>
          <w:rFonts w:hint="cs"/>
          <w:rtl/>
        </w:rPr>
        <w:t>بعد</w:t>
      </w:r>
      <w:r>
        <w:rPr>
          <w:rtl/>
        </w:rPr>
        <w:t xml:space="preserve"> </w:t>
      </w:r>
      <w:r>
        <w:rPr>
          <w:rFonts w:hint="cs"/>
          <w:rtl/>
        </w:rPr>
        <w:t>از</w:t>
      </w:r>
      <w:r>
        <w:rPr>
          <w:rtl/>
        </w:rPr>
        <w:t xml:space="preserve"> </w:t>
      </w:r>
      <w:r>
        <w:rPr>
          <w:rFonts w:hint="cs"/>
          <w:rtl/>
        </w:rPr>
        <w:t>تعذر</w:t>
      </w:r>
      <w:r>
        <w:rPr>
          <w:rtl/>
        </w:rPr>
        <w:t xml:space="preserve"> </w:t>
      </w:r>
      <w:r>
        <w:rPr>
          <w:rFonts w:hint="cs"/>
          <w:rtl/>
        </w:rPr>
        <w:t>یک</w:t>
      </w:r>
      <w:r>
        <w:rPr>
          <w:rtl/>
        </w:rPr>
        <w:t xml:space="preserve"> </w:t>
      </w:r>
      <w:r>
        <w:rPr>
          <w:rFonts w:hint="cs"/>
          <w:rtl/>
        </w:rPr>
        <w:t>جزء،</w:t>
      </w:r>
      <w:r>
        <w:rPr>
          <w:rtl/>
        </w:rPr>
        <w:t xml:space="preserve"> </w:t>
      </w:r>
      <w:r>
        <w:rPr>
          <w:rFonts w:hint="cs"/>
          <w:rtl/>
        </w:rPr>
        <w:t>همان</w:t>
      </w:r>
      <w:r>
        <w:rPr>
          <w:rtl/>
        </w:rPr>
        <w:t xml:space="preserve"> </w:t>
      </w:r>
      <w:r>
        <w:rPr>
          <w:rFonts w:hint="cs"/>
          <w:rtl/>
        </w:rPr>
        <w:t>وجوب</w:t>
      </w:r>
      <w:r>
        <w:rPr>
          <w:rtl/>
        </w:rPr>
        <w:t xml:space="preserve"> </w:t>
      </w:r>
      <w:r>
        <w:rPr>
          <w:rFonts w:hint="cs"/>
          <w:rtl/>
        </w:rPr>
        <w:t>نفسی</w:t>
      </w:r>
      <w:r>
        <w:rPr>
          <w:rtl/>
        </w:rPr>
        <w:t xml:space="preserve"> </w:t>
      </w:r>
      <w:r>
        <w:rPr>
          <w:rFonts w:hint="cs"/>
          <w:rtl/>
        </w:rPr>
        <w:t>سابق</w:t>
      </w:r>
      <w:r>
        <w:rPr>
          <w:rtl/>
        </w:rPr>
        <w:t xml:space="preserve"> </w:t>
      </w:r>
      <w:r>
        <w:rPr>
          <w:rFonts w:hint="cs"/>
          <w:rtl/>
        </w:rPr>
        <w:t>را</w:t>
      </w:r>
      <w:r>
        <w:rPr>
          <w:rtl/>
        </w:rPr>
        <w:t xml:space="preserve"> </w:t>
      </w:r>
      <w:r>
        <w:rPr>
          <w:rFonts w:hint="cs"/>
          <w:rtl/>
        </w:rPr>
        <w:t>استصحاب</w:t>
      </w:r>
      <w:r>
        <w:rPr>
          <w:rtl/>
        </w:rPr>
        <w:t xml:space="preserve"> </w:t>
      </w:r>
      <w:r>
        <w:rPr>
          <w:rFonts w:hint="cs"/>
          <w:rtl/>
        </w:rPr>
        <w:t>میکنیم</w:t>
      </w:r>
      <w:r>
        <w:rPr>
          <w:rtl/>
        </w:rPr>
        <w:t xml:space="preserve">. </w:t>
      </w:r>
      <w:r>
        <w:rPr>
          <w:rFonts w:hint="cs"/>
          <w:rtl/>
        </w:rPr>
        <w:t>جزء</w:t>
      </w:r>
      <w:r>
        <w:rPr>
          <w:rtl/>
        </w:rPr>
        <w:t xml:space="preserve"> </w:t>
      </w:r>
      <w:r>
        <w:rPr>
          <w:rFonts w:hint="cs"/>
          <w:rtl/>
        </w:rPr>
        <w:t>متعذر</w:t>
      </w:r>
      <w:r>
        <w:rPr>
          <w:rtl/>
        </w:rPr>
        <w:t xml:space="preserve"> </w:t>
      </w:r>
      <w:r>
        <w:rPr>
          <w:rFonts w:hint="cs"/>
          <w:rtl/>
        </w:rPr>
        <w:t>از</w:t>
      </w:r>
      <w:r>
        <w:rPr>
          <w:rtl/>
        </w:rPr>
        <w:t xml:space="preserve"> </w:t>
      </w:r>
      <w:r>
        <w:rPr>
          <w:rFonts w:hint="cs"/>
          <w:rtl/>
        </w:rPr>
        <w:t>مقومات</w:t>
      </w:r>
      <w:r>
        <w:rPr>
          <w:rtl/>
        </w:rPr>
        <w:t xml:space="preserve"> </w:t>
      </w:r>
      <w:r>
        <w:rPr>
          <w:rFonts w:hint="cs"/>
          <w:rtl/>
        </w:rPr>
        <w:t>نیست</w:t>
      </w:r>
      <w:r>
        <w:rPr>
          <w:rtl/>
        </w:rPr>
        <w:t xml:space="preserve"> </w:t>
      </w:r>
      <w:r>
        <w:rPr>
          <w:rFonts w:hint="cs"/>
          <w:rtl/>
        </w:rPr>
        <w:t>بلکه</w:t>
      </w:r>
      <w:r>
        <w:rPr>
          <w:rtl/>
        </w:rPr>
        <w:t xml:space="preserve"> </w:t>
      </w:r>
      <w:r>
        <w:rPr>
          <w:rFonts w:hint="cs"/>
          <w:rtl/>
        </w:rPr>
        <w:t>از</w:t>
      </w:r>
      <w:r>
        <w:rPr>
          <w:rtl/>
        </w:rPr>
        <w:t xml:space="preserve"> </w:t>
      </w:r>
      <w:r>
        <w:rPr>
          <w:rFonts w:hint="cs"/>
          <w:rtl/>
        </w:rPr>
        <w:t>حالات</w:t>
      </w:r>
      <w:r>
        <w:rPr>
          <w:rtl/>
        </w:rPr>
        <w:t xml:space="preserve"> </w:t>
      </w:r>
      <w:r>
        <w:rPr>
          <w:rFonts w:hint="cs"/>
          <w:rtl/>
        </w:rPr>
        <w:t>موضوع</w:t>
      </w:r>
      <w:r>
        <w:rPr>
          <w:rtl/>
        </w:rPr>
        <w:t xml:space="preserve"> </w:t>
      </w:r>
      <w:r>
        <w:rPr>
          <w:rFonts w:hint="cs"/>
          <w:rtl/>
        </w:rPr>
        <w:t>است</w:t>
      </w:r>
      <w:r>
        <w:rPr>
          <w:rtl/>
        </w:rPr>
        <w:t xml:space="preserve">. </w:t>
      </w:r>
      <w:r>
        <w:rPr>
          <w:rFonts w:hint="cs"/>
          <w:rtl/>
        </w:rPr>
        <w:t>همانطور</w:t>
      </w:r>
      <w:r>
        <w:rPr>
          <w:rtl/>
        </w:rPr>
        <w:t xml:space="preserve"> </w:t>
      </w:r>
      <w:r>
        <w:rPr>
          <w:rFonts w:hint="cs"/>
          <w:rtl/>
        </w:rPr>
        <w:t>که</w:t>
      </w:r>
      <w:r>
        <w:rPr>
          <w:rtl/>
        </w:rPr>
        <w:t xml:space="preserve"> </w:t>
      </w:r>
      <w:r>
        <w:rPr>
          <w:rFonts w:hint="cs"/>
          <w:rtl/>
        </w:rPr>
        <w:t>در</w:t>
      </w:r>
      <w:r>
        <w:rPr>
          <w:rtl/>
        </w:rPr>
        <w:t xml:space="preserve"> </w:t>
      </w:r>
      <w:r>
        <w:rPr>
          <w:rFonts w:hint="cs"/>
          <w:rtl/>
        </w:rPr>
        <w:t>آب</w:t>
      </w:r>
      <w:r>
        <w:rPr>
          <w:rtl/>
        </w:rPr>
        <w:t xml:space="preserve"> </w:t>
      </w:r>
      <w:r>
        <w:rPr>
          <w:rFonts w:hint="cs"/>
          <w:rtl/>
        </w:rPr>
        <w:t>کر،</w:t>
      </w:r>
      <w:r>
        <w:rPr>
          <w:rtl/>
        </w:rPr>
        <w:t xml:space="preserve"> </w:t>
      </w:r>
      <w:r>
        <w:rPr>
          <w:rFonts w:hint="cs"/>
          <w:rtl/>
        </w:rPr>
        <w:t>برداشتن</w:t>
      </w:r>
      <w:r>
        <w:rPr>
          <w:rtl/>
        </w:rPr>
        <w:t xml:space="preserve"> </w:t>
      </w:r>
      <w:r>
        <w:rPr>
          <w:rFonts w:hint="cs"/>
          <w:rtl/>
        </w:rPr>
        <w:t>مقدار</w:t>
      </w:r>
      <w:r>
        <w:rPr>
          <w:rtl/>
        </w:rPr>
        <w:t xml:space="preserve"> </w:t>
      </w:r>
      <w:r>
        <w:rPr>
          <w:rFonts w:hint="cs"/>
          <w:rtl/>
        </w:rPr>
        <w:t>کمی</w:t>
      </w:r>
      <w:r>
        <w:rPr>
          <w:rtl/>
        </w:rPr>
        <w:t xml:space="preserve"> </w:t>
      </w:r>
      <w:r>
        <w:rPr>
          <w:rFonts w:hint="cs"/>
          <w:rtl/>
        </w:rPr>
        <w:t>آب</w:t>
      </w:r>
      <w:r>
        <w:rPr>
          <w:rtl/>
        </w:rPr>
        <w:t xml:space="preserve"> (</w:t>
      </w:r>
      <w:r>
        <w:rPr>
          <w:rFonts w:hint="cs"/>
          <w:rtl/>
        </w:rPr>
        <w:t>تغییر</w:t>
      </w:r>
      <w:r>
        <w:rPr>
          <w:rtl/>
        </w:rPr>
        <w:t xml:space="preserve"> </w:t>
      </w:r>
      <w:r>
        <w:rPr>
          <w:rFonts w:hint="cs"/>
          <w:rtl/>
        </w:rPr>
        <w:t>در</w:t>
      </w:r>
      <w:r>
        <w:rPr>
          <w:rtl/>
        </w:rPr>
        <w:t xml:space="preserve"> </w:t>
      </w:r>
      <w:r>
        <w:rPr>
          <w:rFonts w:hint="cs"/>
          <w:rtl/>
        </w:rPr>
        <w:t>حالات</w:t>
      </w:r>
      <w:r>
        <w:rPr>
          <w:rtl/>
        </w:rPr>
        <w:t xml:space="preserve">) </w:t>
      </w:r>
      <w:r>
        <w:rPr>
          <w:rFonts w:hint="cs"/>
          <w:rtl/>
        </w:rPr>
        <w:t>مانع</w:t>
      </w:r>
      <w:r>
        <w:rPr>
          <w:rtl/>
        </w:rPr>
        <w:t xml:space="preserve"> </w:t>
      </w:r>
      <w:r>
        <w:rPr>
          <w:rFonts w:hint="cs"/>
          <w:rtl/>
        </w:rPr>
        <w:t>استصحاب</w:t>
      </w:r>
      <w:r>
        <w:rPr>
          <w:rtl/>
        </w:rPr>
        <w:t xml:space="preserve"> </w:t>
      </w:r>
      <w:r>
        <w:rPr>
          <w:rFonts w:hint="cs"/>
          <w:rtl/>
        </w:rPr>
        <w:t>کریت</w:t>
      </w:r>
      <w:r>
        <w:rPr>
          <w:rtl/>
        </w:rPr>
        <w:t xml:space="preserve"> </w:t>
      </w:r>
      <w:r w:rsidR="00C35275">
        <w:rPr>
          <w:rFonts w:hint="cs"/>
          <w:rtl/>
        </w:rPr>
        <w:t>نمی شود</w:t>
      </w:r>
      <w:r>
        <w:rPr>
          <w:rFonts w:hint="cs"/>
          <w:rtl/>
        </w:rPr>
        <w:t>،</w:t>
      </w:r>
      <w:r>
        <w:rPr>
          <w:rtl/>
        </w:rPr>
        <w:t xml:space="preserve"> </w:t>
      </w:r>
      <w:r>
        <w:rPr>
          <w:rFonts w:hint="cs"/>
          <w:rtl/>
        </w:rPr>
        <w:t>در</w:t>
      </w:r>
      <w:r>
        <w:rPr>
          <w:rtl/>
        </w:rPr>
        <w:t xml:space="preserve"> </w:t>
      </w:r>
      <w:r>
        <w:rPr>
          <w:rFonts w:hint="cs"/>
          <w:rtl/>
        </w:rPr>
        <w:t>اینجا</w:t>
      </w:r>
      <w:r>
        <w:rPr>
          <w:rtl/>
        </w:rPr>
        <w:t xml:space="preserve"> </w:t>
      </w:r>
      <w:r>
        <w:rPr>
          <w:rFonts w:hint="cs"/>
          <w:rtl/>
        </w:rPr>
        <w:t>نیز</w:t>
      </w:r>
      <w:r>
        <w:rPr>
          <w:rtl/>
        </w:rPr>
        <w:t xml:space="preserve"> </w:t>
      </w:r>
      <w:r>
        <w:rPr>
          <w:rFonts w:hint="cs"/>
          <w:rtl/>
        </w:rPr>
        <w:t>تعذر</w:t>
      </w:r>
      <w:r>
        <w:rPr>
          <w:rtl/>
        </w:rPr>
        <w:t xml:space="preserve"> </w:t>
      </w:r>
      <w:r>
        <w:rPr>
          <w:rFonts w:hint="cs"/>
          <w:rtl/>
        </w:rPr>
        <w:t>یک</w:t>
      </w:r>
      <w:r>
        <w:rPr>
          <w:rtl/>
        </w:rPr>
        <w:t xml:space="preserve"> </w:t>
      </w:r>
      <w:r>
        <w:rPr>
          <w:rFonts w:hint="cs"/>
          <w:rtl/>
        </w:rPr>
        <w:t>جزء</w:t>
      </w:r>
      <w:r>
        <w:rPr>
          <w:rtl/>
        </w:rPr>
        <w:t xml:space="preserve"> (</w:t>
      </w:r>
      <w:r>
        <w:rPr>
          <w:rFonts w:hint="cs"/>
          <w:rtl/>
        </w:rPr>
        <w:t>که</w:t>
      </w:r>
      <w:r>
        <w:rPr>
          <w:rtl/>
        </w:rPr>
        <w:t xml:space="preserve"> </w:t>
      </w:r>
      <w:r>
        <w:rPr>
          <w:rFonts w:hint="cs"/>
          <w:rtl/>
        </w:rPr>
        <w:t>از</w:t>
      </w:r>
      <w:r>
        <w:rPr>
          <w:rtl/>
        </w:rPr>
        <w:t xml:space="preserve"> </w:t>
      </w:r>
      <w:r>
        <w:rPr>
          <w:rFonts w:hint="cs"/>
          <w:rtl/>
        </w:rPr>
        <w:t>حالات</w:t>
      </w:r>
      <w:r>
        <w:rPr>
          <w:rtl/>
        </w:rPr>
        <w:t xml:space="preserve"> </w:t>
      </w:r>
      <w:r>
        <w:rPr>
          <w:rFonts w:hint="cs"/>
          <w:rtl/>
        </w:rPr>
        <w:t>است</w:t>
      </w:r>
      <w:r>
        <w:rPr>
          <w:rtl/>
        </w:rPr>
        <w:t xml:space="preserve">) </w:t>
      </w:r>
      <w:r>
        <w:rPr>
          <w:rFonts w:hint="cs"/>
          <w:rtl/>
        </w:rPr>
        <w:t>مانع</w:t>
      </w:r>
      <w:r>
        <w:rPr>
          <w:rtl/>
        </w:rPr>
        <w:t xml:space="preserve"> </w:t>
      </w:r>
      <w:r>
        <w:rPr>
          <w:rFonts w:hint="cs"/>
          <w:rtl/>
        </w:rPr>
        <w:t>استصحاب</w:t>
      </w:r>
      <w:r>
        <w:rPr>
          <w:rtl/>
        </w:rPr>
        <w:t xml:space="preserve"> </w:t>
      </w:r>
      <w:r>
        <w:rPr>
          <w:rFonts w:hint="cs"/>
          <w:rtl/>
        </w:rPr>
        <w:t>وجوب</w:t>
      </w:r>
      <w:r>
        <w:rPr>
          <w:rtl/>
        </w:rPr>
        <w:t xml:space="preserve"> </w:t>
      </w:r>
      <w:r>
        <w:rPr>
          <w:rFonts w:hint="cs"/>
          <w:rtl/>
        </w:rPr>
        <w:t>نفسی</w:t>
      </w:r>
      <w:r>
        <w:rPr>
          <w:rtl/>
        </w:rPr>
        <w:t xml:space="preserve"> </w:t>
      </w:r>
      <w:r>
        <w:rPr>
          <w:rFonts w:hint="cs"/>
          <w:rtl/>
        </w:rPr>
        <w:t>سابق</w:t>
      </w:r>
      <w:r>
        <w:rPr>
          <w:rtl/>
        </w:rPr>
        <w:t xml:space="preserve"> </w:t>
      </w:r>
      <w:r>
        <w:rPr>
          <w:rFonts w:hint="cs"/>
          <w:rtl/>
        </w:rPr>
        <w:t>ن</w:t>
      </w:r>
      <w:r w:rsidR="00C35275">
        <w:rPr>
          <w:rFonts w:hint="cs"/>
          <w:rtl/>
        </w:rPr>
        <w:t>می گردد</w:t>
      </w:r>
      <w:r>
        <w:rPr>
          <w:rtl/>
        </w:rPr>
        <w:t>.</w:t>
      </w:r>
    </w:p>
    <w:p w:rsidR="00BF01F5" w:rsidRDefault="0052567A" w:rsidP="00F23243">
      <w:pPr>
        <w:rPr>
          <w:rtl/>
        </w:rPr>
      </w:pPr>
      <w:r>
        <w:rPr>
          <w:rFonts w:hint="cs"/>
          <w:rtl/>
        </w:rPr>
        <w:t>اشکال</w:t>
      </w:r>
      <w:r>
        <w:rPr>
          <w:rtl/>
        </w:rPr>
        <w:t xml:space="preserve"> </w:t>
      </w:r>
      <w:r>
        <w:rPr>
          <w:rFonts w:hint="cs"/>
          <w:rtl/>
        </w:rPr>
        <w:t>محقق</w:t>
      </w:r>
      <w:r>
        <w:rPr>
          <w:rtl/>
        </w:rPr>
        <w:t xml:space="preserve"> </w:t>
      </w:r>
      <w:r>
        <w:rPr>
          <w:rFonts w:hint="cs"/>
          <w:rtl/>
        </w:rPr>
        <w:t>نائینی</w:t>
      </w:r>
      <w:r>
        <w:rPr>
          <w:rtl/>
        </w:rPr>
        <w:t xml:space="preserve"> </w:t>
      </w:r>
      <w:r>
        <w:rPr>
          <w:rFonts w:hint="cs"/>
          <w:rtl/>
        </w:rPr>
        <w:t>بر</w:t>
      </w:r>
      <w:r>
        <w:rPr>
          <w:rtl/>
        </w:rPr>
        <w:t xml:space="preserve"> </w:t>
      </w:r>
      <w:r>
        <w:rPr>
          <w:rFonts w:hint="cs"/>
          <w:rtl/>
        </w:rPr>
        <w:t>پاسخ</w:t>
      </w:r>
      <w:r>
        <w:rPr>
          <w:rtl/>
        </w:rPr>
        <w:t xml:space="preserve"> </w:t>
      </w:r>
      <w:r>
        <w:rPr>
          <w:rFonts w:hint="cs"/>
          <w:rtl/>
        </w:rPr>
        <w:t>دوم</w:t>
      </w:r>
      <w:r>
        <w:rPr>
          <w:rtl/>
        </w:rPr>
        <w:t xml:space="preserve"> </w:t>
      </w:r>
      <w:r>
        <w:rPr>
          <w:rFonts w:hint="cs"/>
          <w:rtl/>
        </w:rPr>
        <w:t>شیخ</w:t>
      </w:r>
      <w:r>
        <w:rPr>
          <w:rtl/>
        </w:rPr>
        <w:t xml:space="preserve"> </w:t>
      </w:r>
      <w:r>
        <w:rPr>
          <w:rFonts w:hint="cs"/>
          <w:rtl/>
        </w:rPr>
        <w:t>انصاری</w:t>
      </w:r>
      <w:r>
        <w:rPr>
          <w:rtl/>
        </w:rPr>
        <w:t xml:space="preserve">: </w:t>
      </w:r>
      <w:r>
        <w:rPr>
          <w:rFonts w:hint="cs"/>
          <w:rtl/>
        </w:rPr>
        <w:t>ضابطه</w:t>
      </w:r>
      <w:r>
        <w:rPr>
          <w:rtl/>
        </w:rPr>
        <w:t xml:space="preserve"> </w:t>
      </w:r>
      <w:r>
        <w:rPr>
          <w:rFonts w:hint="cs"/>
          <w:rtl/>
        </w:rPr>
        <w:t>مقوم</w:t>
      </w:r>
      <w:r>
        <w:rPr>
          <w:rtl/>
        </w:rPr>
        <w:t xml:space="preserve"> </w:t>
      </w:r>
      <w:r>
        <w:rPr>
          <w:rFonts w:hint="cs"/>
          <w:rtl/>
        </w:rPr>
        <w:t>و</w:t>
      </w:r>
      <w:r>
        <w:rPr>
          <w:rtl/>
        </w:rPr>
        <w:t xml:space="preserve"> </w:t>
      </w:r>
      <w:r>
        <w:rPr>
          <w:rFonts w:hint="cs"/>
          <w:rtl/>
        </w:rPr>
        <w:t>حالات</w:t>
      </w:r>
      <w:r>
        <w:rPr>
          <w:rtl/>
        </w:rPr>
        <w:t xml:space="preserve"> </w:t>
      </w:r>
      <w:r>
        <w:rPr>
          <w:rFonts w:hint="cs"/>
          <w:rtl/>
        </w:rPr>
        <w:t>که</w:t>
      </w:r>
      <w:r>
        <w:rPr>
          <w:rtl/>
        </w:rPr>
        <w:t xml:space="preserve"> </w:t>
      </w:r>
      <w:r>
        <w:rPr>
          <w:rFonts w:hint="cs"/>
          <w:rtl/>
        </w:rPr>
        <w:t>شیخ</w:t>
      </w:r>
      <w:r>
        <w:rPr>
          <w:rtl/>
        </w:rPr>
        <w:t xml:space="preserve"> </w:t>
      </w:r>
      <w:r>
        <w:rPr>
          <w:rFonts w:hint="cs"/>
          <w:rtl/>
        </w:rPr>
        <w:t>فرمود،</w:t>
      </w:r>
      <w:r>
        <w:rPr>
          <w:rtl/>
        </w:rPr>
        <w:t xml:space="preserve"> </w:t>
      </w:r>
      <w:r>
        <w:rPr>
          <w:rFonts w:hint="cs"/>
          <w:rtl/>
        </w:rPr>
        <w:t>مربوط</w:t>
      </w:r>
      <w:r>
        <w:rPr>
          <w:rtl/>
        </w:rPr>
        <w:t xml:space="preserve"> </w:t>
      </w:r>
      <w:r>
        <w:rPr>
          <w:rFonts w:hint="cs"/>
          <w:rtl/>
        </w:rPr>
        <w:t>به</w:t>
      </w:r>
      <w:r>
        <w:rPr>
          <w:rtl/>
        </w:rPr>
        <w:t xml:space="preserve"> </w:t>
      </w:r>
      <w:r>
        <w:rPr>
          <w:rFonts w:hint="cs"/>
          <w:rtl/>
        </w:rPr>
        <w:t>مرکبات</w:t>
      </w:r>
      <w:r>
        <w:rPr>
          <w:rtl/>
        </w:rPr>
        <w:t xml:space="preserve"> </w:t>
      </w:r>
      <w:r>
        <w:rPr>
          <w:rFonts w:hint="cs"/>
          <w:rtl/>
        </w:rPr>
        <w:t>خارجیه</w:t>
      </w:r>
      <w:r>
        <w:rPr>
          <w:rtl/>
        </w:rPr>
        <w:t xml:space="preserve"> </w:t>
      </w:r>
      <w:r>
        <w:rPr>
          <w:rFonts w:hint="cs"/>
          <w:rtl/>
        </w:rPr>
        <w:t>عرفیه</w:t>
      </w:r>
      <w:r>
        <w:rPr>
          <w:rtl/>
        </w:rPr>
        <w:t xml:space="preserve"> </w:t>
      </w:r>
      <w:r>
        <w:rPr>
          <w:rFonts w:hint="cs"/>
          <w:rtl/>
        </w:rPr>
        <w:t>است</w:t>
      </w:r>
      <w:r>
        <w:rPr>
          <w:rtl/>
        </w:rPr>
        <w:t xml:space="preserve"> (</w:t>
      </w:r>
      <w:r>
        <w:rPr>
          <w:rFonts w:hint="cs"/>
          <w:rtl/>
        </w:rPr>
        <w:t>مانند</w:t>
      </w:r>
      <w:r>
        <w:rPr>
          <w:rtl/>
        </w:rPr>
        <w:t xml:space="preserve"> </w:t>
      </w:r>
      <w:r>
        <w:rPr>
          <w:rFonts w:hint="cs"/>
          <w:rtl/>
        </w:rPr>
        <w:t>مثال</w:t>
      </w:r>
      <w:r>
        <w:rPr>
          <w:rtl/>
        </w:rPr>
        <w:t xml:space="preserve"> </w:t>
      </w:r>
      <w:r>
        <w:rPr>
          <w:rFonts w:hint="cs"/>
          <w:rtl/>
        </w:rPr>
        <w:t>آب</w:t>
      </w:r>
      <w:r>
        <w:rPr>
          <w:rtl/>
        </w:rPr>
        <w:t xml:space="preserve"> </w:t>
      </w:r>
      <w:r>
        <w:rPr>
          <w:rFonts w:hint="cs"/>
          <w:rtl/>
        </w:rPr>
        <w:t>کر</w:t>
      </w:r>
      <w:r>
        <w:rPr>
          <w:rtl/>
        </w:rPr>
        <w:t xml:space="preserve">). </w:t>
      </w:r>
      <w:r>
        <w:rPr>
          <w:rFonts w:hint="cs"/>
          <w:rtl/>
        </w:rPr>
        <w:t>اما</w:t>
      </w:r>
      <w:r>
        <w:rPr>
          <w:rtl/>
        </w:rPr>
        <w:t xml:space="preserve"> </w:t>
      </w:r>
      <w:r>
        <w:rPr>
          <w:rFonts w:hint="cs"/>
          <w:rtl/>
        </w:rPr>
        <w:t>مسئله</w:t>
      </w:r>
      <w:r>
        <w:rPr>
          <w:rtl/>
        </w:rPr>
        <w:t xml:space="preserve"> </w:t>
      </w:r>
      <w:r>
        <w:rPr>
          <w:rFonts w:hint="cs"/>
          <w:rtl/>
        </w:rPr>
        <w:t>ما</w:t>
      </w:r>
      <w:r>
        <w:rPr>
          <w:rtl/>
        </w:rPr>
        <w:t xml:space="preserve"> </w:t>
      </w:r>
      <w:r>
        <w:rPr>
          <w:rFonts w:hint="cs"/>
          <w:rtl/>
        </w:rPr>
        <w:t>در</w:t>
      </w:r>
      <w:r>
        <w:rPr>
          <w:rtl/>
        </w:rPr>
        <w:t xml:space="preserve"> </w:t>
      </w:r>
      <w:r>
        <w:rPr>
          <w:rFonts w:hint="cs"/>
          <w:rtl/>
        </w:rPr>
        <w:t>مرکبات</w:t>
      </w:r>
      <w:r>
        <w:rPr>
          <w:rtl/>
        </w:rPr>
        <w:t xml:space="preserve"> </w:t>
      </w:r>
      <w:r>
        <w:rPr>
          <w:rFonts w:hint="cs"/>
          <w:rtl/>
        </w:rPr>
        <w:t>شرعیه</w:t>
      </w:r>
      <w:r>
        <w:rPr>
          <w:rtl/>
        </w:rPr>
        <w:t xml:space="preserve"> </w:t>
      </w:r>
      <w:r>
        <w:rPr>
          <w:rFonts w:hint="cs"/>
          <w:rtl/>
        </w:rPr>
        <w:t>است</w:t>
      </w:r>
      <w:r>
        <w:rPr>
          <w:rtl/>
        </w:rPr>
        <w:t xml:space="preserve"> (</w:t>
      </w:r>
      <w:r>
        <w:rPr>
          <w:rFonts w:hint="cs"/>
          <w:rtl/>
        </w:rPr>
        <w:t>مانند</w:t>
      </w:r>
      <w:r>
        <w:rPr>
          <w:rtl/>
        </w:rPr>
        <w:t xml:space="preserve"> </w:t>
      </w:r>
      <w:r>
        <w:rPr>
          <w:rFonts w:hint="cs"/>
          <w:rtl/>
        </w:rPr>
        <w:t>نماز</w:t>
      </w:r>
      <w:r>
        <w:rPr>
          <w:rtl/>
        </w:rPr>
        <w:t xml:space="preserve">). </w:t>
      </w:r>
      <w:r>
        <w:rPr>
          <w:rFonts w:hint="cs"/>
          <w:rtl/>
        </w:rPr>
        <w:t>در</w:t>
      </w:r>
      <w:r>
        <w:rPr>
          <w:rtl/>
        </w:rPr>
        <w:t xml:space="preserve"> </w:t>
      </w:r>
      <w:r>
        <w:rPr>
          <w:rFonts w:hint="cs"/>
          <w:rtl/>
        </w:rPr>
        <w:t>مرکبات</w:t>
      </w:r>
      <w:r>
        <w:rPr>
          <w:rtl/>
        </w:rPr>
        <w:t xml:space="preserve"> </w:t>
      </w:r>
      <w:r>
        <w:rPr>
          <w:rFonts w:hint="cs"/>
          <w:rtl/>
        </w:rPr>
        <w:t>شرعیه،</w:t>
      </w:r>
      <w:r>
        <w:rPr>
          <w:rtl/>
        </w:rPr>
        <w:t xml:space="preserve"> </w:t>
      </w:r>
      <w:r>
        <w:rPr>
          <w:rFonts w:hint="cs"/>
          <w:rtl/>
        </w:rPr>
        <w:t>نمیتوان</w:t>
      </w:r>
      <w:r>
        <w:rPr>
          <w:rtl/>
        </w:rPr>
        <w:t xml:space="preserve"> </w:t>
      </w:r>
      <w:r>
        <w:rPr>
          <w:rFonts w:hint="cs"/>
          <w:rtl/>
        </w:rPr>
        <w:t>به</w:t>
      </w:r>
      <w:r>
        <w:rPr>
          <w:rtl/>
        </w:rPr>
        <w:t xml:space="preserve"> </w:t>
      </w:r>
      <w:r>
        <w:rPr>
          <w:rFonts w:hint="cs"/>
          <w:rtl/>
        </w:rPr>
        <w:t>عرف</w:t>
      </w:r>
      <w:r>
        <w:rPr>
          <w:rtl/>
        </w:rPr>
        <w:t xml:space="preserve"> </w:t>
      </w:r>
      <w:r>
        <w:rPr>
          <w:rFonts w:hint="cs"/>
          <w:rtl/>
        </w:rPr>
        <w:t>مراجعه</w:t>
      </w:r>
      <w:r>
        <w:rPr>
          <w:rtl/>
        </w:rPr>
        <w:t xml:space="preserve"> </w:t>
      </w:r>
      <w:r>
        <w:rPr>
          <w:rFonts w:hint="cs"/>
          <w:rtl/>
        </w:rPr>
        <w:t>کرد</w:t>
      </w:r>
      <w:r>
        <w:rPr>
          <w:rtl/>
        </w:rPr>
        <w:t xml:space="preserve"> </w:t>
      </w:r>
      <w:r>
        <w:rPr>
          <w:rFonts w:hint="cs"/>
          <w:rtl/>
        </w:rPr>
        <w:t>که</w:t>
      </w:r>
      <w:r>
        <w:rPr>
          <w:rtl/>
        </w:rPr>
        <w:t xml:space="preserve"> </w:t>
      </w:r>
      <w:r>
        <w:rPr>
          <w:rFonts w:hint="cs"/>
          <w:rtl/>
        </w:rPr>
        <w:t>آیا</w:t>
      </w:r>
      <w:r>
        <w:rPr>
          <w:rtl/>
        </w:rPr>
        <w:t xml:space="preserve"> </w:t>
      </w:r>
      <w:r>
        <w:rPr>
          <w:rFonts w:hint="cs"/>
          <w:rtl/>
        </w:rPr>
        <w:t>جزئی</w:t>
      </w:r>
      <w:r>
        <w:rPr>
          <w:rtl/>
        </w:rPr>
        <w:t xml:space="preserve"> </w:t>
      </w:r>
      <w:r>
        <w:rPr>
          <w:rFonts w:hint="cs"/>
          <w:rtl/>
        </w:rPr>
        <w:t>مانند</w:t>
      </w:r>
      <w:r>
        <w:rPr>
          <w:rtl/>
        </w:rPr>
        <w:t xml:space="preserve"> </w:t>
      </w:r>
      <w:r>
        <w:rPr>
          <w:rFonts w:hint="cs"/>
          <w:rtl/>
        </w:rPr>
        <w:t>قیام</w:t>
      </w:r>
      <w:r>
        <w:rPr>
          <w:rtl/>
        </w:rPr>
        <w:t xml:space="preserve"> </w:t>
      </w:r>
      <w:r>
        <w:rPr>
          <w:rFonts w:hint="cs"/>
          <w:rtl/>
        </w:rPr>
        <w:t>از</w:t>
      </w:r>
      <w:r>
        <w:rPr>
          <w:rtl/>
        </w:rPr>
        <w:t xml:space="preserve"> </w:t>
      </w:r>
      <w:r>
        <w:rPr>
          <w:rFonts w:hint="cs"/>
          <w:rtl/>
        </w:rPr>
        <w:t>مقومات</w:t>
      </w:r>
      <w:r>
        <w:rPr>
          <w:rtl/>
        </w:rPr>
        <w:t xml:space="preserve"> </w:t>
      </w:r>
      <w:r>
        <w:rPr>
          <w:rFonts w:hint="cs"/>
          <w:rtl/>
        </w:rPr>
        <w:t>است</w:t>
      </w:r>
      <w:r>
        <w:rPr>
          <w:rtl/>
        </w:rPr>
        <w:t xml:space="preserve"> </w:t>
      </w:r>
      <w:r>
        <w:rPr>
          <w:rFonts w:hint="cs"/>
          <w:rtl/>
        </w:rPr>
        <w:t>یا</w:t>
      </w:r>
      <w:r>
        <w:rPr>
          <w:rtl/>
        </w:rPr>
        <w:t xml:space="preserve"> </w:t>
      </w:r>
      <w:r>
        <w:rPr>
          <w:rFonts w:hint="cs"/>
          <w:rtl/>
        </w:rPr>
        <w:t>از</w:t>
      </w:r>
      <w:r>
        <w:rPr>
          <w:rtl/>
        </w:rPr>
        <w:t xml:space="preserve"> </w:t>
      </w:r>
      <w:r>
        <w:rPr>
          <w:rFonts w:hint="cs"/>
          <w:rtl/>
        </w:rPr>
        <w:t>حالات</w:t>
      </w:r>
      <w:r>
        <w:rPr>
          <w:rtl/>
        </w:rPr>
        <w:t xml:space="preserve">. </w:t>
      </w:r>
      <w:r>
        <w:rPr>
          <w:rFonts w:hint="cs"/>
          <w:rtl/>
        </w:rPr>
        <w:t>شارع</w:t>
      </w:r>
      <w:r>
        <w:rPr>
          <w:rtl/>
        </w:rPr>
        <w:t xml:space="preserve"> </w:t>
      </w:r>
      <w:r>
        <w:rPr>
          <w:rFonts w:hint="cs"/>
          <w:rtl/>
        </w:rPr>
        <w:t>ممکن</w:t>
      </w:r>
      <w:r>
        <w:rPr>
          <w:rtl/>
        </w:rPr>
        <w:t xml:space="preserve"> </w:t>
      </w:r>
      <w:r>
        <w:rPr>
          <w:rFonts w:hint="cs"/>
          <w:rtl/>
        </w:rPr>
        <w:t>است</w:t>
      </w:r>
      <w:r>
        <w:rPr>
          <w:rtl/>
        </w:rPr>
        <w:t xml:space="preserve"> </w:t>
      </w:r>
      <w:r>
        <w:rPr>
          <w:rFonts w:hint="cs"/>
          <w:rtl/>
        </w:rPr>
        <w:t>قیام</w:t>
      </w:r>
      <w:r>
        <w:rPr>
          <w:rtl/>
        </w:rPr>
        <w:t xml:space="preserve"> </w:t>
      </w:r>
      <w:r>
        <w:rPr>
          <w:rFonts w:hint="cs"/>
          <w:rtl/>
        </w:rPr>
        <w:t>را</w:t>
      </w:r>
      <w:r>
        <w:rPr>
          <w:rtl/>
        </w:rPr>
        <w:t xml:space="preserve"> </w:t>
      </w:r>
      <w:r>
        <w:rPr>
          <w:rFonts w:hint="cs"/>
          <w:rtl/>
        </w:rPr>
        <w:t>رکن</w:t>
      </w:r>
      <w:r>
        <w:rPr>
          <w:rtl/>
        </w:rPr>
        <w:t xml:space="preserve"> (</w:t>
      </w:r>
      <w:r>
        <w:rPr>
          <w:rFonts w:hint="cs"/>
          <w:rtl/>
        </w:rPr>
        <w:t>مقوم</w:t>
      </w:r>
      <w:r>
        <w:rPr>
          <w:rtl/>
        </w:rPr>
        <w:t xml:space="preserve">) </w:t>
      </w:r>
      <w:r>
        <w:rPr>
          <w:rFonts w:hint="cs"/>
          <w:rtl/>
        </w:rPr>
        <w:t>بداند</w:t>
      </w:r>
      <w:r>
        <w:rPr>
          <w:rtl/>
        </w:rPr>
        <w:t xml:space="preserve"> </w:t>
      </w:r>
      <w:r>
        <w:rPr>
          <w:rFonts w:hint="cs"/>
          <w:rtl/>
        </w:rPr>
        <w:t>در</w:t>
      </w:r>
      <w:r>
        <w:rPr>
          <w:rtl/>
        </w:rPr>
        <w:t xml:space="preserve"> </w:t>
      </w:r>
      <w:r>
        <w:rPr>
          <w:rFonts w:hint="cs"/>
          <w:rtl/>
        </w:rPr>
        <w:t>حالی</w:t>
      </w:r>
      <w:r>
        <w:rPr>
          <w:rtl/>
        </w:rPr>
        <w:t xml:space="preserve"> </w:t>
      </w:r>
      <w:r>
        <w:rPr>
          <w:rFonts w:hint="cs"/>
          <w:rtl/>
        </w:rPr>
        <w:t>که</w:t>
      </w:r>
      <w:r>
        <w:rPr>
          <w:rtl/>
        </w:rPr>
        <w:t xml:space="preserve"> </w:t>
      </w:r>
      <w:r>
        <w:rPr>
          <w:rFonts w:hint="cs"/>
          <w:rtl/>
        </w:rPr>
        <w:t>عرف</w:t>
      </w:r>
      <w:r>
        <w:rPr>
          <w:rtl/>
        </w:rPr>
        <w:t xml:space="preserve"> </w:t>
      </w:r>
      <w:r>
        <w:rPr>
          <w:rFonts w:hint="cs"/>
          <w:rtl/>
        </w:rPr>
        <w:t>آن</w:t>
      </w:r>
      <w:r>
        <w:rPr>
          <w:rtl/>
        </w:rPr>
        <w:t xml:space="preserve"> </w:t>
      </w:r>
      <w:r>
        <w:rPr>
          <w:rFonts w:hint="cs"/>
          <w:rtl/>
        </w:rPr>
        <w:t>را</w:t>
      </w:r>
      <w:r>
        <w:rPr>
          <w:rtl/>
        </w:rPr>
        <w:t xml:space="preserve"> </w:t>
      </w:r>
      <w:r>
        <w:rPr>
          <w:rFonts w:hint="cs"/>
          <w:rtl/>
        </w:rPr>
        <w:t>از</w:t>
      </w:r>
      <w:r>
        <w:rPr>
          <w:rtl/>
        </w:rPr>
        <w:t xml:space="preserve"> </w:t>
      </w:r>
      <w:r>
        <w:rPr>
          <w:rFonts w:hint="cs"/>
          <w:rtl/>
        </w:rPr>
        <w:t>حالات</w:t>
      </w:r>
      <w:r>
        <w:rPr>
          <w:rtl/>
        </w:rPr>
        <w:t xml:space="preserve"> </w:t>
      </w:r>
      <w:r>
        <w:rPr>
          <w:rFonts w:hint="cs"/>
          <w:rtl/>
        </w:rPr>
        <w:t>بشمارد</w:t>
      </w:r>
      <w:r w:rsidR="00BA7D0A">
        <w:rPr>
          <w:rtl/>
        </w:rPr>
        <w:t xml:space="preserve"> بنابراین </w:t>
      </w:r>
      <w:r>
        <w:rPr>
          <w:rFonts w:hint="cs"/>
          <w:rtl/>
        </w:rPr>
        <w:t>وحدت</w:t>
      </w:r>
      <w:r>
        <w:rPr>
          <w:rtl/>
        </w:rPr>
        <w:t xml:space="preserve"> </w:t>
      </w:r>
      <w:r>
        <w:rPr>
          <w:rFonts w:hint="cs"/>
          <w:rtl/>
        </w:rPr>
        <w:t>موضوع</w:t>
      </w:r>
      <w:r>
        <w:rPr>
          <w:rtl/>
        </w:rPr>
        <w:t xml:space="preserve"> </w:t>
      </w:r>
      <w:r>
        <w:rPr>
          <w:rFonts w:hint="cs"/>
          <w:rtl/>
        </w:rPr>
        <w:t>احراز</w:t>
      </w:r>
      <w:r>
        <w:rPr>
          <w:rtl/>
        </w:rPr>
        <w:t xml:space="preserve"> </w:t>
      </w:r>
      <w:r w:rsidR="00C35275">
        <w:rPr>
          <w:rFonts w:hint="cs"/>
          <w:rtl/>
        </w:rPr>
        <w:t>نمی شود</w:t>
      </w:r>
      <w:r>
        <w:rPr>
          <w:rFonts w:hint="cs"/>
          <w:rtl/>
        </w:rPr>
        <w:t>،</w:t>
      </w:r>
      <w:r>
        <w:rPr>
          <w:rtl/>
        </w:rPr>
        <w:t xml:space="preserve"> </w:t>
      </w:r>
      <w:r>
        <w:rPr>
          <w:rFonts w:hint="cs"/>
          <w:rtl/>
        </w:rPr>
        <w:t>زیرا</w:t>
      </w:r>
      <w:r>
        <w:rPr>
          <w:rtl/>
        </w:rPr>
        <w:t xml:space="preserve"> </w:t>
      </w:r>
      <w:r>
        <w:rPr>
          <w:rFonts w:hint="cs"/>
          <w:rtl/>
        </w:rPr>
        <w:t>احتمال</w:t>
      </w:r>
      <w:r>
        <w:rPr>
          <w:rtl/>
        </w:rPr>
        <w:t xml:space="preserve"> </w:t>
      </w:r>
      <w:r>
        <w:rPr>
          <w:rFonts w:hint="cs"/>
          <w:rtl/>
        </w:rPr>
        <w:t>دارد</w:t>
      </w:r>
      <w:r>
        <w:rPr>
          <w:rtl/>
        </w:rPr>
        <w:t xml:space="preserve"> </w:t>
      </w:r>
      <w:r>
        <w:rPr>
          <w:rFonts w:hint="cs"/>
          <w:rtl/>
        </w:rPr>
        <w:t>جزء</w:t>
      </w:r>
      <w:r>
        <w:rPr>
          <w:rtl/>
        </w:rPr>
        <w:t xml:space="preserve"> </w:t>
      </w:r>
      <w:r>
        <w:rPr>
          <w:rFonts w:hint="cs"/>
          <w:rtl/>
        </w:rPr>
        <w:t>متعذر</w:t>
      </w:r>
      <w:r>
        <w:rPr>
          <w:rtl/>
        </w:rPr>
        <w:t xml:space="preserve"> </w:t>
      </w:r>
      <w:r>
        <w:rPr>
          <w:rFonts w:hint="cs"/>
          <w:rtl/>
        </w:rPr>
        <w:t>از</w:t>
      </w:r>
      <w:r>
        <w:rPr>
          <w:rtl/>
        </w:rPr>
        <w:t xml:space="preserve"> </w:t>
      </w:r>
      <w:r>
        <w:rPr>
          <w:rFonts w:hint="cs"/>
          <w:rtl/>
        </w:rPr>
        <w:t>مقومات</w:t>
      </w:r>
      <w:r>
        <w:rPr>
          <w:rtl/>
        </w:rPr>
        <w:t xml:space="preserve"> </w:t>
      </w:r>
      <w:r>
        <w:rPr>
          <w:rFonts w:hint="cs"/>
          <w:rtl/>
        </w:rPr>
        <w:t>باشد</w:t>
      </w:r>
      <w:r>
        <w:rPr>
          <w:rtl/>
        </w:rPr>
        <w:t xml:space="preserve">. </w:t>
      </w:r>
      <w:r>
        <w:rPr>
          <w:rFonts w:hint="cs"/>
          <w:rtl/>
        </w:rPr>
        <w:t>وقتی</w:t>
      </w:r>
      <w:r>
        <w:rPr>
          <w:rtl/>
        </w:rPr>
        <w:t xml:space="preserve"> </w:t>
      </w:r>
      <w:r>
        <w:rPr>
          <w:rFonts w:hint="cs"/>
          <w:rtl/>
        </w:rPr>
        <w:t>وحدت</w:t>
      </w:r>
      <w:r>
        <w:rPr>
          <w:rtl/>
        </w:rPr>
        <w:t xml:space="preserve"> </w:t>
      </w:r>
      <w:r>
        <w:rPr>
          <w:rFonts w:hint="cs"/>
          <w:rtl/>
        </w:rPr>
        <w:t>موضوع</w:t>
      </w:r>
      <w:r>
        <w:rPr>
          <w:rtl/>
        </w:rPr>
        <w:t xml:space="preserve"> </w:t>
      </w:r>
      <w:r>
        <w:rPr>
          <w:rFonts w:hint="cs"/>
          <w:rtl/>
        </w:rPr>
        <w:t>احراز</w:t>
      </w:r>
      <w:r>
        <w:rPr>
          <w:rtl/>
        </w:rPr>
        <w:t xml:space="preserve"> </w:t>
      </w:r>
      <w:r>
        <w:rPr>
          <w:rFonts w:hint="cs"/>
          <w:rtl/>
        </w:rPr>
        <w:t>نشد،</w:t>
      </w:r>
      <w:r>
        <w:rPr>
          <w:rtl/>
        </w:rPr>
        <w:t xml:space="preserve"> </w:t>
      </w:r>
      <w:r>
        <w:rPr>
          <w:rFonts w:hint="cs"/>
          <w:rtl/>
        </w:rPr>
        <w:t>استصحاب</w:t>
      </w:r>
      <w:r>
        <w:rPr>
          <w:rtl/>
        </w:rPr>
        <w:t xml:space="preserve"> </w:t>
      </w:r>
      <w:r>
        <w:rPr>
          <w:rFonts w:hint="cs"/>
          <w:rtl/>
        </w:rPr>
        <w:t>جاری</w:t>
      </w:r>
      <w:r>
        <w:rPr>
          <w:rtl/>
        </w:rPr>
        <w:t xml:space="preserve"> </w:t>
      </w:r>
      <w:r>
        <w:rPr>
          <w:rFonts w:hint="cs"/>
          <w:rtl/>
        </w:rPr>
        <w:t>ن</w:t>
      </w:r>
      <w:r w:rsidR="00C35275">
        <w:rPr>
          <w:rFonts w:hint="cs"/>
          <w:rtl/>
        </w:rPr>
        <w:t>می گردد</w:t>
      </w:r>
      <w:r>
        <w:rPr>
          <w:rtl/>
        </w:rPr>
        <w:t>.</w:t>
      </w:r>
    </w:p>
    <w:p w:rsidR="00BF01F5" w:rsidRDefault="0052567A" w:rsidP="0044477C">
      <w:pPr>
        <w:rPr>
          <w:rtl/>
        </w:rPr>
      </w:pPr>
      <w:r>
        <w:rPr>
          <w:rFonts w:hint="cs"/>
          <w:rtl/>
        </w:rPr>
        <w:t>نتیجه</w:t>
      </w:r>
      <w:r>
        <w:rPr>
          <w:rtl/>
        </w:rPr>
        <w:t xml:space="preserve">: </w:t>
      </w:r>
      <w:r>
        <w:rPr>
          <w:rFonts w:hint="cs"/>
          <w:rtl/>
        </w:rPr>
        <w:t>جواب</w:t>
      </w:r>
      <w:r>
        <w:rPr>
          <w:rtl/>
        </w:rPr>
        <w:t xml:space="preserve"> </w:t>
      </w:r>
      <w:r>
        <w:rPr>
          <w:rFonts w:hint="cs"/>
          <w:rtl/>
        </w:rPr>
        <w:t>دوم</w:t>
      </w:r>
      <w:r>
        <w:rPr>
          <w:rtl/>
        </w:rPr>
        <w:t xml:space="preserve"> </w:t>
      </w:r>
      <w:r>
        <w:rPr>
          <w:rFonts w:hint="cs"/>
          <w:rtl/>
        </w:rPr>
        <w:t>شیخ</w:t>
      </w:r>
      <w:r>
        <w:rPr>
          <w:rtl/>
        </w:rPr>
        <w:t xml:space="preserve"> </w:t>
      </w:r>
      <w:r>
        <w:rPr>
          <w:rFonts w:hint="cs"/>
          <w:rtl/>
        </w:rPr>
        <w:t>انصاری</w:t>
      </w:r>
      <w:r>
        <w:rPr>
          <w:rtl/>
        </w:rPr>
        <w:t xml:space="preserve"> </w:t>
      </w:r>
      <w:r>
        <w:rPr>
          <w:rFonts w:hint="cs"/>
          <w:rtl/>
        </w:rPr>
        <w:t>به</w:t>
      </w:r>
      <w:r>
        <w:rPr>
          <w:rtl/>
        </w:rPr>
        <w:t xml:space="preserve"> </w:t>
      </w:r>
      <w:r>
        <w:rPr>
          <w:rFonts w:hint="cs"/>
          <w:rtl/>
        </w:rPr>
        <w:t>دلیل</w:t>
      </w:r>
      <w:r>
        <w:rPr>
          <w:rtl/>
        </w:rPr>
        <w:t xml:space="preserve"> </w:t>
      </w:r>
      <w:r>
        <w:rPr>
          <w:rFonts w:hint="cs"/>
          <w:rtl/>
        </w:rPr>
        <w:t>خلط</w:t>
      </w:r>
      <w:r>
        <w:rPr>
          <w:rtl/>
        </w:rPr>
        <w:t xml:space="preserve"> </w:t>
      </w:r>
      <w:r>
        <w:rPr>
          <w:rFonts w:hint="cs"/>
          <w:rtl/>
        </w:rPr>
        <w:t>بین</w:t>
      </w:r>
      <w:r>
        <w:rPr>
          <w:rtl/>
        </w:rPr>
        <w:t xml:space="preserve"> </w:t>
      </w:r>
      <w:r>
        <w:rPr>
          <w:rFonts w:hint="cs"/>
          <w:rtl/>
        </w:rPr>
        <w:t>مرکبات</w:t>
      </w:r>
      <w:r>
        <w:rPr>
          <w:rtl/>
        </w:rPr>
        <w:t xml:space="preserve"> </w:t>
      </w:r>
      <w:r>
        <w:rPr>
          <w:rFonts w:hint="cs"/>
          <w:rtl/>
        </w:rPr>
        <w:t>خارجیه</w:t>
      </w:r>
      <w:r>
        <w:rPr>
          <w:rtl/>
        </w:rPr>
        <w:t xml:space="preserve"> </w:t>
      </w:r>
      <w:r>
        <w:rPr>
          <w:rFonts w:hint="cs"/>
          <w:rtl/>
        </w:rPr>
        <w:t>عرفی</w:t>
      </w:r>
      <w:r>
        <w:rPr>
          <w:rtl/>
        </w:rPr>
        <w:t xml:space="preserve"> </w:t>
      </w:r>
      <w:r>
        <w:rPr>
          <w:rFonts w:hint="cs"/>
          <w:rtl/>
        </w:rPr>
        <w:t>و</w:t>
      </w:r>
      <w:r>
        <w:rPr>
          <w:rtl/>
        </w:rPr>
        <w:t xml:space="preserve"> </w:t>
      </w:r>
      <w:r>
        <w:rPr>
          <w:rFonts w:hint="cs"/>
          <w:rtl/>
        </w:rPr>
        <w:t>مرکبات</w:t>
      </w:r>
      <w:r>
        <w:rPr>
          <w:rtl/>
        </w:rPr>
        <w:t xml:space="preserve"> </w:t>
      </w:r>
      <w:r>
        <w:rPr>
          <w:rFonts w:hint="cs"/>
          <w:rtl/>
        </w:rPr>
        <w:t>اعتباری</w:t>
      </w:r>
      <w:r>
        <w:rPr>
          <w:rtl/>
        </w:rPr>
        <w:t xml:space="preserve"> </w:t>
      </w:r>
      <w:r>
        <w:rPr>
          <w:rFonts w:hint="cs"/>
          <w:rtl/>
        </w:rPr>
        <w:t>شرعی،</w:t>
      </w:r>
      <w:r>
        <w:rPr>
          <w:rtl/>
        </w:rPr>
        <w:t xml:space="preserve"> </w:t>
      </w:r>
      <w:r>
        <w:rPr>
          <w:rFonts w:hint="cs"/>
          <w:rtl/>
        </w:rPr>
        <w:t>از</w:t>
      </w:r>
      <w:r>
        <w:rPr>
          <w:rtl/>
        </w:rPr>
        <w:t xml:space="preserve"> </w:t>
      </w:r>
      <w:r>
        <w:rPr>
          <w:rFonts w:hint="cs"/>
          <w:rtl/>
        </w:rPr>
        <w:t>نظر</w:t>
      </w:r>
      <w:r>
        <w:rPr>
          <w:rtl/>
        </w:rPr>
        <w:t xml:space="preserve"> </w:t>
      </w:r>
      <w:r>
        <w:rPr>
          <w:rFonts w:hint="cs"/>
          <w:rtl/>
        </w:rPr>
        <w:t>نائینی</w:t>
      </w:r>
      <w:r>
        <w:rPr>
          <w:rtl/>
        </w:rPr>
        <w:t xml:space="preserve"> </w:t>
      </w:r>
      <w:r>
        <w:rPr>
          <w:rFonts w:hint="cs"/>
          <w:rtl/>
        </w:rPr>
        <w:t>پذیرفته</w:t>
      </w:r>
      <w:r>
        <w:rPr>
          <w:rtl/>
        </w:rPr>
        <w:t xml:space="preserve"> </w:t>
      </w:r>
      <w:r>
        <w:rPr>
          <w:rFonts w:hint="cs"/>
          <w:rtl/>
        </w:rPr>
        <w:t>نیست</w:t>
      </w:r>
      <w:r>
        <w:rPr>
          <w:rtl/>
        </w:rPr>
        <w:t>.</w:t>
      </w:r>
    </w:p>
    <w:p w:rsidR="00BF01F5" w:rsidRDefault="0052567A" w:rsidP="00F23243">
      <w:pPr>
        <w:rPr>
          <w:rtl/>
        </w:rPr>
      </w:pPr>
      <w:r>
        <w:rPr>
          <w:rFonts w:hint="cs"/>
          <w:rtl/>
        </w:rPr>
        <w:t>تبیین</w:t>
      </w:r>
      <w:r>
        <w:rPr>
          <w:rtl/>
        </w:rPr>
        <w:t xml:space="preserve"> </w:t>
      </w:r>
      <w:r>
        <w:rPr>
          <w:rFonts w:hint="cs"/>
          <w:rtl/>
        </w:rPr>
        <w:t>تفاوت</w:t>
      </w:r>
      <w:r>
        <w:rPr>
          <w:rtl/>
        </w:rPr>
        <w:t xml:space="preserve"> </w:t>
      </w:r>
      <w:r>
        <w:rPr>
          <w:rFonts w:hint="cs"/>
          <w:rtl/>
        </w:rPr>
        <w:t>وجوب</w:t>
      </w:r>
      <w:r>
        <w:rPr>
          <w:rtl/>
        </w:rPr>
        <w:t xml:space="preserve"> </w:t>
      </w:r>
      <w:r>
        <w:rPr>
          <w:rFonts w:hint="cs"/>
          <w:rtl/>
        </w:rPr>
        <w:t>نفسی</w:t>
      </w:r>
      <w:r>
        <w:rPr>
          <w:rtl/>
        </w:rPr>
        <w:t xml:space="preserve"> </w:t>
      </w:r>
      <w:r>
        <w:rPr>
          <w:rFonts w:hint="cs"/>
          <w:rtl/>
        </w:rPr>
        <w:t>و</w:t>
      </w:r>
      <w:r>
        <w:rPr>
          <w:rtl/>
        </w:rPr>
        <w:t xml:space="preserve"> </w:t>
      </w:r>
      <w:r>
        <w:rPr>
          <w:rFonts w:hint="cs"/>
          <w:rtl/>
        </w:rPr>
        <w:t>وجوب</w:t>
      </w:r>
      <w:r>
        <w:rPr>
          <w:rtl/>
        </w:rPr>
        <w:t xml:space="preserve"> </w:t>
      </w:r>
      <w:r>
        <w:rPr>
          <w:rFonts w:hint="cs"/>
          <w:rtl/>
        </w:rPr>
        <w:t>غیری</w:t>
      </w:r>
      <w:r>
        <w:rPr>
          <w:rtl/>
        </w:rPr>
        <w:t xml:space="preserve"> (</w:t>
      </w:r>
      <w:r>
        <w:rPr>
          <w:rFonts w:hint="cs"/>
          <w:rtl/>
        </w:rPr>
        <w:t>اشکال</w:t>
      </w:r>
      <w:r>
        <w:rPr>
          <w:rtl/>
        </w:rPr>
        <w:t xml:space="preserve"> </w:t>
      </w:r>
      <w:r>
        <w:rPr>
          <w:rFonts w:hint="cs"/>
          <w:rtl/>
        </w:rPr>
        <w:t>اول</w:t>
      </w:r>
      <w:r>
        <w:rPr>
          <w:rtl/>
        </w:rPr>
        <w:t xml:space="preserve"> </w:t>
      </w:r>
      <w:r>
        <w:rPr>
          <w:rFonts w:hint="cs"/>
          <w:rtl/>
        </w:rPr>
        <w:t>نائینی</w:t>
      </w:r>
      <w:r>
        <w:rPr>
          <w:rtl/>
        </w:rPr>
        <w:t xml:space="preserve"> </w:t>
      </w:r>
      <w:r>
        <w:rPr>
          <w:rFonts w:hint="cs"/>
          <w:rtl/>
        </w:rPr>
        <w:t>بر</w:t>
      </w:r>
      <w:r>
        <w:rPr>
          <w:rtl/>
        </w:rPr>
        <w:t xml:space="preserve"> </w:t>
      </w:r>
      <w:r>
        <w:rPr>
          <w:rFonts w:hint="cs"/>
          <w:rtl/>
        </w:rPr>
        <w:t>جواب</w:t>
      </w:r>
      <w:r>
        <w:rPr>
          <w:rtl/>
        </w:rPr>
        <w:t xml:space="preserve"> </w:t>
      </w:r>
      <w:r>
        <w:rPr>
          <w:rFonts w:hint="cs"/>
          <w:rtl/>
        </w:rPr>
        <w:t>اول</w:t>
      </w:r>
      <w:r>
        <w:rPr>
          <w:rtl/>
        </w:rPr>
        <w:t xml:space="preserve"> </w:t>
      </w:r>
      <w:r>
        <w:rPr>
          <w:rFonts w:hint="cs"/>
          <w:rtl/>
        </w:rPr>
        <w:t>شیخ</w:t>
      </w:r>
      <w:r>
        <w:rPr>
          <w:rtl/>
        </w:rPr>
        <w:t>):</w:t>
      </w:r>
      <w:r w:rsidR="00F23243">
        <w:rPr>
          <w:rFonts w:hint="cs"/>
          <w:rtl/>
        </w:rPr>
        <w:t xml:space="preserve"> </w:t>
      </w:r>
      <w:r>
        <w:rPr>
          <w:rFonts w:hint="cs"/>
          <w:rtl/>
        </w:rPr>
        <w:t>نائینی</w:t>
      </w:r>
      <w:r>
        <w:rPr>
          <w:rtl/>
        </w:rPr>
        <w:t xml:space="preserve"> </w:t>
      </w:r>
      <w:r>
        <w:rPr>
          <w:rFonts w:hint="cs"/>
          <w:rtl/>
        </w:rPr>
        <w:t>در</w:t>
      </w:r>
      <w:r>
        <w:rPr>
          <w:rtl/>
        </w:rPr>
        <w:t xml:space="preserve"> </w:t>
      </w:r>
      <w:r>
        <w:rPr>
          <w:rFonts w:hint="cs"/>
          <w:rtl/>
        </w:rPr>
        <w:t>اشکال</w:t>
      </w:r>
      <w:r>
        <w:rPr>
          <w:rtl/>
        </w:rPr>
        <w:t xml:space="preserve"> </w:t>
      </w:r>
      <w:r>
        <w:rPr>
          <w:rFonts w:hint="cs"/>
          <w:rtl/>
        </w:rPr>
        <w:t>دوم</w:t>
      </w:r>
      <w:r>
        <w:rPr>
          <w:rtl/>
        </w:rPr>
        <w:t xml:space="preserve"> </w:t>
      </w:r>
      <w:r>
        <w:rPr>
          <w:rFonts w:hint="cs"/>
          <w:rtl/>
        </w:rPr>
        <w:t>بر</w:t>
      </w:r>
      <w:r>
        <w:rPr>
          <w:rtl/>
        </w:rPr>
        <w:t xml:space="preserve"> </w:t>
      </w:r>
      <w:r>
        <w:rPr>
          <w:rFonts w:hint="cs"/>
          <w:rtl/>
        </w:rPr>
        <w:t>جواب</w:t>
      </w:r>
      <w:r>
        <w:rPr>
          <w:rtl/>
        </w:rPr>
        <w:t xml:space="preserve"> </w:t>
      </w:r>
      <w:r>
        <w:rPr>
          <w:rFonts w:hint="cs"/>
          <w:rtl/>
        </w:rPr>
        <w:t>اول</w:t>
      </w:r>
      <w:r>
        <w:rPr>
          <w:rtl/>
        </w:rPr>
        <w:t xml:space="preserve"> </w:t>
      </w:r>
      <w:r>
        <w:rPr>
          <w:rFonts w:hint="cs"/>
          <w:rtl/>
        </w:rPr>
        <w:t>شیخ</w:t>
      </w:r>
      <w:r>
        <w:rPr>
          <w:rtl/>
        </w:rPr>
        <w:t xml:space="preserve"> (</w:t>
      </w:r>
      <w:r>
        <w:rPr>
          <w:rFonts w:hint="cs"/>
          <w:rtl/>
        </w:rPr>
        <w:t>استصحاب</w:t>
      </w:r>
      <w:r>
        <w:rPr>
          <w:rtl/>
        </w:rPr>
        <w:t xml:space="preserve"> </w:t>
      </w:r>
      <w:r>
        <w:rPr>
          <w:rFonts w:hint="cs"/>
          <w:rtl/>
        </w:rPr>
        <w:t>کلی</w:t>
      </w:r>
      <w:r>
        <w:rPr>
          <w:rtl/>
        </w:rPr>
        <w:t xml:space="preserve">) </w:t>
      </w:r>
      <w:r>
        <w:rPr>
          <w:rFonts w:hint="cs"/>
          <w:rtl/>
        </w:rPr>
        <w:t>فرمود</w:t>
      </w:r>
      <w:r>
        <w:rPr>
          <w:rtl/>
        </w:rPr>
        <w:t xml:space="preserve">: </w:t>
      </w:r>
      <w:r>
        <w:rPr>
          <w:rFonts w:hint="cs"/>
          <w:rtl/>
        </w:rPr>
        <w:t>رابطه</w:t>
      </w:r>
      <w:r>
        <w:rPr>
          <w:rtl/>
        </w:rPr>
        <w:t xml:space="preserve"> </w:t>
      </w:r>
      <w:r>
        <w:rPr>
          <w:rFonts w:hint="cs"/>
          <w:rtl/>
        </w:rPr>
        <w:t>بین</w:t>
      </w:r>
      <w:r>
        <w:rPr>
          <w:rtl/>
        </w:rPr>
        <w:t xml:space="preserve"> </w:t>
      </w:r>
      <w:r>
        <w:rPr>
          <w:rFonts w:hint="cs"/>
          <w:rtl/>
        </w:rPr>
        <w:t>وجوب</w:t>
      </w:r>
      <w:r>
        <w:rPr>
          <w:rtl/>
        </w:rPr>
        <w:t xml:space="preserve"> </w:t>
      </w:r>
      <w:r>
        <w:rPr>
          <w:rFonts w:hint="cs"/>
          <w:rtl/>
        </w:rPr>
        <w:t>نفسی</w:t>
      </w:r>
      <w:r>
        <w:rPr>
          <w:rtl/>
        </w:rPr>
        <w:t xml:space="preserve"> </w:t>
      </w:r>
      <w:r>
        <w:rPr>
          <w:rFonts w:hint="cs"/>
          <w:rtl/>
        </w:rPr>
        <w:t>و</w:t>
      </w:r>
      <w:r>
        <w:rPr>
          <w:rtl/>
        </w:rPr>
        <w:t xml:space="preserve"> </w:t>
      </w:r>
      <w:r>
        <w:rPr>
          <w:rFonts w:hint="cs"/>
          <w:rtl/>
        </w:rPr>
        <w:t>وجوب</w:t>
      </w:r>
      <w:r>
        <w:rPr>
          <w:rtl/>
        </w:rPr>
        <w:t xml:space="preserve"> </w:t>
      </w:r>
      <w:r>
        <w:rPr>
          <w:rFonts w:hint="cs"/>
          <w:rtl/>
        </w:rPr>
        <w:t>غیری،</w:t>
      </w:r>
      <w:r>
        <w:rPr>
          <w:rtl/>
        </w:rPr>
        <w:t xml:space="preserve"> </w:t>
      </w:r>
      <w:r>
        <w:rPr>
          <w:rFonts w:hint="cs"/>
          <w:rtl/>
        </w:rPr>
        <w:t>رابطه</w:t>
      </w:r>
      <w:r>
        <w:rPr>
          <w:rtl/>
        </w:rPr>
        <w:t xml:space="preserve"> </w:t>
      </w:r>
      <w:r>
        <w:rPr>
          <w:rFonts w:hint="cs"/>
          <w:rtl/>
        </w:rPr>
        <w:t>تشکیکی</w:t>
      </w:r>
      <w:r>
        <w:rPr>
          <w:rtl/>
        </w:rPr>
        <w:t xml:space="preserve"> (</w:t>
      </w:r>
      <w:r>
        <w:rPr>
          <w:rFonts w:hint="cs"/>
          <w:rtl/>
        </w:rPr>
        <w:t>شدت</w:t>
      </w:r>
      <w:r>
        <w:rPr>
          <w:rtl/>
        </w:rPr>
        <w:t xml:space="preserve"> </w:t>
      </w:r>
      <w:r>
        <w:rPr>
          <w:rFonts w:hint="cs"/>
          <w:rtl/>
        </w:rPr>
        <w:t>و</w:t>
      </w:r>
      <w:r>
        <w:rPr>
          <w:rtl/>
        </w:rPr>
        <w:t xml:space="preserve"> </w:t>
      </w:r>
      <w:r>
        <w:rPr>
          <w:rFonts w:hint="cs"/>
          <w:rtl/>
        </w:rPr>
        <w:t>ضعف</w:t>
      </w:r>
      <w:r>
        <w:rPr>
          <w:rtl/>
        </w:rPr>
        <w:t xml:space="preserve">) </w:t>
      </w:r>
      <w:r>
        <w:rPr>
          <w:rFonts w:hint="cs"/>
          <w:rtl/>
        </w:rPr>
        <w:t>نیست،</w:t>
      </w:r>
      <w:r>
        <w:rPr>
          <w:rtl/>
        </w:rPr>
        <w:t xml:space="preserve"> </w:t>
      </w:r>
      <w:r>
        <w:rPr>
          <w:rFonts w:hint="cs"/>
          <w:rtl/>
        </w:rPr>
        <w:t>بلکه</w:t>
      </w:r>
      <w:r>
        <w:rPr>
          <w:rtl/>
        </w:rPr>
        <w:t xml:space="preserve"> </w:t>
      </w:r>
      <w:r>
        <w:rPr>
          <w:rFonts w:hint="cs"/>
          <w:rtl/>
        </w:rPr>
        <w:t>رابطه</w:t>
      </w:r>
      <w:r>
        <w:rPr>
          <w:rtl/>
        </w:rPr>
        <w:t xml:space="preserve"> </w:t>
      </w:r>
      <w:r>
        <w:rPr>
          <w:rFonts w:hint="cs"/>
          <w:rtl/>
        </w:rPr>
        <w:t>تباینی</w:t>
      </w:r>
      <w:r>
        <w:rPr>
          <w:rtl/>
        </w:rPr>
        <w:t xml:space="preserve"> </w:t>
      </w:r>
      <w:r>
        <w:rPr>
          <w:rFonts w:hint="cs"/>
          <w:rtl/>
        </w:rPr>
        <w:t>است</w:t>
      </w:r>
      <w:r>
        <w:rPr>
          <w:rtl/>
        </w:rPr>
        <w:t xml:space="preserve">. </w:t>
      </w:r>
      <w:r>
        <w:rPr>
          <w:rFonts w:hint="cs"/>
          <w:rtl/>
        </w:rPr>
        <w:t>زیرا</w:t>
      </w:r>
      <w:r>
        <w:rPr>
          <w:rtl/>
        </w:rPr>
        <w:t xml:space="preserve"> </w:t>
      </w:r>
      <w:r>
        <w:rPr>
          <w:rFonts w:hint="cs"/>
          <w:rtl/>
        </w:rPr>
        <w:t>وجوب</w:t>
      </w:r>
      <w:r>
        <w:rPr>
          <w:rtl/>
        </w:rPr>
        <w:t xml:space="preserve"> </w:t>
      </w:r>
      <w:r>
        <w:rPr>
          <w:rFonts w:hint="cs"/>
          <w:rtl/>
        </w:rPr>
        <w:t>نفسی</w:t>
      </w:r>
      <w:r>
        <w:rPr>
          <w:rtl/>
        </w:rPr>
        <w:t xml:space="preserve"> </w:t>
      </w:r>
      <w:r>
        <w:rPr>
          <w:rFonts w:hint="cs"/>
          <w:rtl/>
        </w:rPr>
        <w:t>دارای</w:t>
      </w:r>
      <w:r>
        <w:rPr>
          <w:rtl/>
        </w:rPr>
        <w:t xml:space="preserve"> </w:t>
      </w:r>
      <w:r>
        <w:rPr>
          <w:rFonts w:hint="cs"/>
          <w:rtl/>
        </w:rPr>
        <w:t>مصلحت</w:t>
      </w:r>
      <w:r>
        <w:rPr>
          <w:rtl/>
        </w:rPr>
        <w:t xml:space="preserve"> </w:t>
      </w:r>
      <w:r>
        <w:rPr>
          <w:rFonts w:hint="cs"/>
          <w:rtl/>
        </w:rPr>
        <w:t>در</w:t>
      </w:r>
      <w:r>
        <w:rPr>
          <w:rtl/>
        </w:rPr>
        <w:t xml:space="preserve"> </w:t>
      </w:r>
      <w:r>
        <w:rPr>
          <w:rFonts w:hint="cs"/>
          <w:rtl/>
        </w:rPr>
        <w:t>خود</w:t>
      </w:r>
      <w:r>
        <w:rPr>
          <w:rtl/>
        </w:rPr>
        <w:t xml:space="preserve"> </w:t>
      </w:r>
      <w:r>
        <w:rPr>
          <w:rFonts w:hint="cs"/>
          <w:rtl/>
        </w:rPr>
        <w:t>فعل،</w:t>
      </w:r>
      <w:r>
        <w:rPr>
          <w:rtl/>
        </w:rPr>
        <w:t xml:space="preserve"> </w:t>
      </w:r>
      <w:r>
        <w:rPr>
          <w:rFonts w:hint="cs"/>
          <w:rtl/>
        </w:rPr>
        <w:t>ثواب</w:t>
      </w:r>
      <w:r>
        <w:rPr>
          <w:rtl/>
        </w:rPr>
        <w:t xml:space="preserve"> </w:t>
      </w:r>
      <w:r>
        <w:rPr>
          <w:rFonts w:hint="cs"/>
          <w:rtl/>
        </w:rPr>
        <w:t>و</w:t>
      </w:r>
      <w:r>
        <w:rPr>
          <w:rtl/>
        </w:rPr>
        <w:t xml:space="preserve"> </w:t>
      </w:r>
      <w:r>
        <w:rPr>
          <w:rFonts w:hint="cs"/>
          <w:rtl/>
        </w:rPr>
        <w:t>عقاب</w:t>
      </w:r>
      <w:r>
        <w:rPr>
          <w:rtl/>
        </w:rPr>
        <w:t xml:space="preserve"> </w:t>
      </w:r>
      <w:r>
        <w:rPr>
          <w:rFonts w:hint="cs"/>
          <w:rtl/>
        </w:rPr>
        <w:t>است،</w:t>
      </w:r>
      <w:r>
        <w:rPr>
          <w:rtl/>
        </w:rPr>
        <w:t xml:space="preserve"> </w:t>
      </w:r>
      <w:r>
        <w:rPr>
          <w:rFonts w:hint="cs"/>
          <w:rtl/>
        </w:rPr>
        <w:t>در</w:t>
      </w:r>
      <w:r>
        <w:rPr>
          <w:rtl/>
        </w:rPr>
        <w:t xml:space="preserve"> </w:t>
      </w:r>
      <w:r>
        <w:rPr>
          <w:rFonts w:hint="cs"/>
          <w:rtl/>
        </w:rPr>
        <w:t>حالی</w:t>
      </w:r>
      <w:r>
        <w:rPr>
          <w:rtl/>
        </w:rPr>
        <w:t xml:space="preserve"> </w:t>
      </w:r>
      <w:r>
        <w:rPr>
          <w:rFonts w:hint="cs"/>
          <w:rtl/>
        </w:rPr>
        <w:t>که</w:t>
      </w:r>
      <w:r>
        <w:rPr>
          <w:rtl/>
        </w:rPr>
        <w:t xml:space="preserve"> </w:t>
      </w:r>
      <w:r>
        <w:rPr>
          <w:rFonts w:hint="cs"/>
          <w:rtl/>
        </w:rPr>
        <w:t>وجوب</w:t>
      </w:r>
      <w:r>
        <w:rPr>
          <w:rtl/>
        </w:rPr>
        <w:t xml:space="preserve"> </w:t>
      </w:r>
      <w:r>
        <w:rPr>
          <w:rFonts w:hint="cs"/>
          <w:rtl/>
        </w:rPr>
        <w:t>غیری</w:t>
      </w:r>
      <w:r>
        <w:rPr>
          <w:rtl/>
        </w:rPr>
        <w:t xml:space="preserve"> </w:t>
      </w:r>
      <w:r>
        <w:rPr>
          <w:rFonts w:hint="cs"/>
          <w:rtl/>
        </w:rPr>
        <w:t>هیچکدام</w:t>
      </w:r>
      <w:r>
        <w:rPr>
          <w:rtl/>
        </w:rPr>
        <w:t xml:space="preserve"> </w:t>
      </w:r>
      <w:r>
        <w:rPr>
          <w:rFonts w:hint="cs"/>
          <w:rtl/>
        </w:rPr>
        <w:t>را</w:t>
      </w:r>
      <w:r>
        <w:rPr>
          <w:rtl/>
        </w:rPr>
        <w:t xml:space="preserve"> </w:t>
      </w:r>
      <w:r>
        <w:rPr>
          <w:rFonts w:hint="cs"/>
          <w:rtl/>
        </w:rPr>
        <w:t>ندارد</w:t>
      </w:r>
      <w:r>
        <w:rPr>
          <w:rtl/>
        </w:rPr>
        <w:t xml:space="preserve">. </w:t>
      </w:r>
      <w:r>
        <w:rPr>
          <w:rFonts w:hint="cs"/>
          <w:rtl/>
        </w:rPr>
        <w:t>این</w:t>
      </w:r>
      <w:r>
        <w:rPr>
          <w:rtl/>
        </w:rPr>
        <w:t xml:space="preserve"> </w:t>
      </w:r>
      <w:r>
        <w:rPr>
          <w:rFonts w:hint="cs"/>
          <w:rtl/>
        </w:rPr>
        <w:t>دو</w:t>
      </w:r>
      <w:r>
        <w:rPr>
          <w:rtl/>
        </w:rPr>
        <w:t xml:space="preserve"> </w:t>
      </w:r>
      <w:r>
        <w:rPr>
          <w:rFonts w:hint="cs"/>
          <w:rtl/>
        </w:rPr>
        <w:t>ماهیت</w:t>
      </w:r>
      <w:r>
        <w:rPr>
          <w:rtl/>
        </w:rPr>
        <w:t xml:space="preserve"> </w:t>
      </w:r>
      <w:r>
        <w:rPr>
          <w:rFonts w:hint="cs"/>
          <w:rtl/>
        </w:rPr>
        <w:t>جداگانه</w:t>
      </w:r>
      <w:r>
        <w:rPr>
          <w:rtl/>
        </w:rPr>
        <w:t xml:space="preserve"> </w:t>
      </w:r>
      <w:r>
        <w:rPr>
          <w:rFonts w:hint="cs"/>
          <w:rtl/>
        </w:rPr>
        <w:t>دارند</w:t>
      </w:r>
      <w:r>
        <w:rPr>
          <w:rtl/>
        </w:rPr>
        <w:t xml:space="preserve"> </w:t>
      </w:r>
      <w:r>
        <w:rPr>
          <w:rFonts w:hint="cs"/>
          <w:rtl/>
        </w:rPr>
        <w:t>نه</w:t>
      </w:r>
      <w:r>
        <w:rPr>
          <w:rtl/>
        </w:rPr>
        <w:t xml:space="preserve"> </w:t>
      </w:r>
      <w:r>
        <w:rPr>
          <w:rFonts w:hint="cs"/>
          <w:rtl/>
        </w:rPr>
        <w:t>دو</w:t>
      </w:r>
      <w:r>
        <w:rPr>
          <w:rtl/>
        </w:rPr>
        <w:t xml:space="preserve"> </w:t>
      </w:r>
      <w:r>
        <w:rPr>
          <w:rFonts w:hint="cs"/>
          <w:rtl/>
        </w:rPr>
        <w:t>فرد</w:t>
      </w:r>
      <w:r>
        <w:rPr>
          <w:rtl/>
        </w:rPr>
        <w:t xml:space="preserve"> </w:t>
      </w:r>
      <w:r>
        <w:rPr>
          <w:rFonts w:hint="cs"/>
          <w:rtl/>
        </w:rPr>
        <w:t>از</w:t>
      </w:r>
      <w:r>
        <w:rPr>
          <w:rtl/>
        </w:rPr>
        <w:t xml:space="preserve"> </w:t>
      </w:r>
      <w:r>
        <w:rPr>
          <w:rFonts w:hint="cs"/>
          <w:rtl/>
        </w:rPr>
        <w:t>یک</w:t>
      </w:r>
      <w:r>
        <w:rPr>
          <w:rtl/>
        </w:rPr>
        <w:t xml:space="preserve"> </w:t>
      </w:r>
      <w:r>
        <w:rPr>
          <w:rFonts w:hint="cs"/>
          <w:rtl/>
        </w:rPr>
        <w:t>ماهیت</w:t>
      </w:r>
      <w:r>
        <w:rPr>
          <w:rtl/>
        </w:rPr>
        <w:t xml:space="preserve"> </w:t>
      </w:r>
      <w:r>
        <w:rPr>
          <w:rFonts w:hint="cs"/>
          <w:rtl/>
        </w:rPr>
        <w:t>با</w:t>
      </w:r>
      <w:r>
        <w:rPr>
          <w:rtl/>
        </w:rPr>
        <w:t xml:space="preserve"> </w:t>
      </w:r>
      <w:r>
        <w:rPr>
          <w:rFonts w:hint="cs"/>
          <w:rtl/>
        </w:rPr>
        <w:t>شدت</w:t>
      </w:r>
      <w:r>
        <w:rPr>
          <w:rtl/>
        </w:rPr>
        <w:t xml:space="preserve"> </w:t>
      </w:r>
      <w:r>
        <w:rPr>
          <w:rFonts w:hint="cs"/>
          <w:rtl/>
        </w:rPr>
        <w:t>و</w:t>
      </w:r>
      <w:r>
        <w:rPr>
          <w:rtl/>
        </w:rPr>
        <w:t xml:space="preserve"> </w:t>
      </w:r>
      <w:r>
        <w:rPr>
          <w:rFonts w:hint="cs"/>
          <w:rtl/>
        </w:rPr>
        <w:t>ضعف</w:t>
      </w:r>
      <w:r w:rsidR="00F23243">
        <w:rPr>
          <w:rFonts w:hint="cs"/>
          <w:rtl/>
        </w:rPr>
        <w:t xml:space="preserve"> ،</w:t>
      </w:r>
      <w:r>
        <w:rPr>
          <w:rtl/>
        </w:rPr>
        <w:t xml:space="preserve"> </w:t>
      </w:r>
      <w:r>
        <w:rPr>
          <w:rFonts w:hint="cs"/>
          <w:rtl/>
        </w:rPr>
        <w:t>بنابراین</w:t>
      </w:r>
      <w:r>
        <w:rPr>
          <w:rtl/>
        </w:rPr>
        <w:t xml:space="preserve"> </w:t>
      </w:r>
      <w:r>
        <w:rPr>
          <w:rFonts w:hint="cs"/>
          <w:rtl/>
        </w:rPr>
        <w:t>استصحاب</w:t>
      </w:r>
      <w:r>
        <w:rPr>
          <w:rtl/>
        </w:rPr>
        <w:t xml:space="preserve"> </w:t>
      </w:r>
      <w:r>
        <w:rPr>
          <w:rFonts w:hint="cs"/>
          <w:rtl/>
        </w:rPr>
        <w:t>کلی</w:t>
      </w:r>
      <w:r>
        <w:rPr>
          <w:rtl/>
        </w:rPr>
        <w:t xml:space="preserve"> </w:t>
      </w:r>
      <w:r>
        <w:rPr>
          <w:rFonts w:hint="cs"/>
          <w:rtl/>
        </w:rPr>
        <w:t>قسم</w:t>
      </w:r>
      <w:r>
        <w:rPr>
          <w:rtl/>
        </w:rPr>
        <w:t xml:space="preserve"> </w:t>
      </w:r>
      <w:r>
        <w:rPr>
          <w:rFonts w:hint="cs"/>
          <w:rtl/>
        </w:rPr>
        <w:t>ثالث</w:t>
      </w:r>
      <w:r>
        <w:rPr>
          <w:rtl/>
        </w:rPr>
        <w:t xml:space="preserve"> </w:t>
      </w:r>
      <w:r>
        <w:rPr>
          <w:rFonts w:hint="cs"/>
          <w:rtl/>
        </w:rPr>
        <w:t>در</w:t>
      </w:r>
      <w:r>
        <w:rPr>
          <w:rtl/>
        </w:rPr>
        <w:t xml:space="preserve"> </w:t>
      </w:r>
      <w:r>
        <w:rPr>
          <w:rFonts w:hint="cs"/>
          <w:rtl/>
        </w:rPr>
        <w:t>اینجا</w:t>
      </w:r>
      <w:r>
        <w:rPr>
          <w:rtl/>
        </w:rPr>
        <w:t xml:space="preserve"> </w:t>
      </w:r>
      <w:r>
        <w:rPr>
          <w:rFonts w:hint="cs"/>
          <w:rtl/>
        </w:rPr>
        <w:t>جاری</w:t>
      </w:r>
      <w:r>
        <w:rPr>
          <w:rtl/>
        </w:rPr>
        <w:t xml:space="preserve"> </w:t>
      </w:r>
      <w:r w:rsidR="00C35275">
        <w:rPr>
          <w:rFonts w:hint="cs"/>
          <w:rtl/>
        </w:rPr>
        <w:t>نمی شود</w:t>
      </w:r>
      <w:r>
        <w:rPr>
          <w:rtl/>
        </w:rPr>
        <w:t xml:space="preserve"> </w:t>
      </w:r>
      <w:r>
        <w:rPr>
          <w:rFonts w:hint="cs"/>
          <w:rtl/>
        </w:rPr>
        <w:t>زیرا</w:t>
      </w:r>
      <w:r>
        <w:rPr>
          <w:rtl/>
        </w:rPr>
        <w:t xml:space="preserve"> </w:t>
      </w:r>
      <w:r>
        <w:rPr>
          <w:rFonts w:hint="cs"/>
          <w:rtl/>
        </w:rPr>
        <w:t>آن</w:t>
      </w:r>
      <w:r>
        <w:rPr>
          <w:rtl/>
        </w:rPr>
        <w:t xml:space="preserve"> </w:t>
      </w:r>
      <w:r>
        <w:rPr>
          <w:rFonts w:hint="cs"/>
          <w:rtl/>
        </w:rPr>
        <w:t>قسم</w:t>
      </w:r>
      <w:r>
        <w:rPr>
          <w:rtl/>
        </w:rPr>
        <w:t xml:space="preserve"> </w:t>
      </w:r>
      <w:r>
        <w:rPr>
          <w:rFonts w:hint="cs"/>
          <w:rtl/>
        </w:rPr>
        <w:t>فقط</w:t>
      </w:r>
      <w:r>
        <w:rPr>
          <w:rtl/>
        </w:rPr>
        <w:t xml:space="preserve"> </w:t>
      </w:r>
      <w:r>
        <w:rPr>
          <w:rFonts w:hint="cs"/>
          <w:rtl/>
        </w:rPr>
        <w:t>در</w:t>
      </w:r>
      <w:r>
        <w:rPr>
          <w:rtl/>
        </w:rPr>
        <w:t xml:space="preserve"> </w:t>
      </w:r>
      <w:r>
        <w:rPr>
          <w:rFonts w:hint="cs"/>
          <w:rtl/>
        </w:rPr>
        <w:t>رابطه</w:t>
      </w:r>
      <w:r>
        <w:rPr>
          <w:rtl/>
        </w:rPr>
        <w:t xml:space="preserve"> </w:t>
      </w:r>
      <w:r>
        <w:rPr>
          <w:rFonts w:hint="cs"/>
          <w:rtl/>
        </w:rPr>
        <w:t>تشکیکی</w:t>
      </w:r>
      <w:r>
        <w:rPr>
          <w:rtl/>
        </w:rPr>
        <w:t xml:space="preserve"> </w:t>
      </w:r>
      <w:r>
        <w:rPr>
          <w:rFonts w:hint="cs"/>
          <w:rtl/>
        </w:rPr>
        <w:t>جاری</w:t>
      </w:r>
      <w:r>
        <w:rPr>
          <w:rtl/>
        </w:rPr>
        <w:t xml:space="preserve"> </w:t>
      </w:r>
      <w:r>
        <w:rPr>
          <w:rFonts w:hint="cs"/>
          <w:rtl/>
        </w:rPr>
        <w:t>است</w:t>
      </w:r>
      <w:r>
        <w:rPr>
          <w:rtl/>
        </w:rPr>
        <w:t>.</w:t>
      </w:r>
    </w:p>
    <w:p w:rsidR="000E4513" w:rsidRDefault="0052567A" w:rsidP="0044477C">
      <w:pPr>
        <w:rPr>
          <w:rtl/>
        </w:rPr>
      </w:pPr>
      <w:r>
        <w:rPr>
          <w:rFonts w:hint="cs"/>
          <w:rtl/>
        </w:rPr>
        <w:lastRenderedPageBreak/>
        <w:t>جواب</w:t>
      </w:r>
      <w:r>
        <w:rPr>
          <w:rtl/>
        </w:rPr>
        <w:t xml:space="preserve"> </w:t>
      </w:r>
      <w:r>
        <w:rPr>
          <w:rFonts w:hint="cs"/>
          <w:rtl/>
        </w:rPr>
        <w:t>سوم</w:t>
      </w:r>
      <w:r>
        <w:rPr>
          <w:rtl/>
        </w:rPr>
        <w:t xml:space="preserve"> </w:t>
      </w:r>
      <w:r>
        <w:rPr>
          <w:rFonts w:hint="cs"/>
          <w:rtl/>
        </w:rPr>
        <w:t>شیخ</w:t>
      </w:r>
      <w:r>
        <w:rPr>
          <w:rtl/>
        </w:rPr>
        <w:t xml:space="preserve"> </w:t>
      </w:r>
      <w:r>
        <w:rPr>
          <w:rFonts w:hint="cs"/>
          <w:rtl/>
        </w:rPr>
        <w:t>انصاری</w:t>
      </w:r>
      <w:r>
        <w:rPr>
          <w:rtl/>
        </w:rPr>
        <w:t xml:space="preserve"> (</w:t>
      </w:r>
      <w:r>
        <w:rPr>
          <w:rFonts w:hint="cs"/>
          <w:rtl/>
        </w:rPr>
        <w:t>استصحاب</w:t>
      </w:r>
      <w:r>
        <w:rPr>
          <w:rtl/>
        </w:rPr>
        <w:t xml:space="preserve"> </w:t>
      </w:r>
      <w:r>
        <w:rPr>
          <w:rFonts w:hint="cs"/>
          <w:rtl/>
        </w:rPr>
        <w:t>فرد</w:t>
      </w:r>
      <w:r>
        <w:rPr>
          <w:rtl/>
        </w:rPr>
        <w:t xml:space="preserve"> </w:t>
      </w:r>
      <w:r>
        <w:rPr>
          <w:rFonts w:hint="cs"/>
          <w:rtl/>
        </w:rPr>
        <w:t>مردد</w:t>
      </w:r>
      <w:r>
        <w:rPr>
          <w:rtl/>
        </w:rPr>
        <w:t xml:space="preserve">) </w:t>
      </w:r>
      <w:r>
        <w:rPr>
          <w:rFonts w:hint="cs"/>
          <w:rtl/>
        </w:rPr>
        <w:t>به</w:t>
      </w:r>
      <w:r>
        <w:rPr>
          <w:rtl/>
        </w:rPr>
        <w:t xml:space="preserve"> </w:t>
      </w:r>
      <w:r>
        <w:rPr>
          <w:rFonts w:hint="cs"/>
          <w:rtl/>
        </w:rPr>
        <w:t>جلسه</w:t>
      </w:r>
      <w:r>
        <w:rPr>
          <w:rtl/>
        </w:rPr>
        <w:t xml:space="preserve"> </w:t>
      </w:r>
      <w:r>
        <w:rPr>
          <w:rFonts w:hint="cs"/>
          <w:rtl/>
        </w:rPr>
        <w:t>بعد</w:t>
      </w:r>
      <w:r>
        <w:rPr>
          <w:rtl/>
        </w:rPr>
        <w:t xml:space="preserve"> </w:t>
      </w:r>
      <w:r>
        <w:rPr>
          <w:rFonts w:hint="cs"/>
          <w:rtl/>
        </w:rPr>
        <w:t>موکول</w:t>
      </w:r>
      <w:r>
        <w:rPr>
          <w:rtl/>
        </w:rPr>
        <w:t xml:space="preserve"> </w:t>
      </w:r>
      <w:r>
        <w:rPr>
          <w:rFonts w:hint="cs"/>
          <w:rtl/>
        </w:rPr>
        <w:t>شد</w:t>
      </w:r>
      <w:r>
        <w:rPr>
          <w:rtl/>
        </w:rPr>
        <w:t>.</w:t>
      </w:r>
      <w:r w:rsidR="000E4513">
        <w:rPr>
          <w:rtl/>
        </w:rPr>
        <w:br w:type="page"/>
      </w:r>
    </w:p>
    <w:p w:rsidR="000E4513" w:rsidRDefault="000E4513" w:rsidP="00B25171">
      <w:pPr>
        <w:pStyle w:val="NoSpacing"/>
        <w:rPr>
          <w:rtl/>
        </w:rPr>
      </w:pPr>
      <w:bookmarkStart w:id="159" w:name="_Toc235260656"/>
      <w:r>
        <w:rPr>
          <w:rFonts w:hint="cs"/>
          <w:rtl/>
        </w:rPr>
        <w:lastRenderedPageBreak/>
        <w:t>جلسه هشتادم</w:t>
      </w:r>
      <w:bookmarkEnd w:id="159"/>
    </w:p>
    <w:p w:rsidR="00BF01F5" w:rsidRDefault="00F23243" w:rsidP="00B25171">
      <w:pPr>
        <w:pStyle w:val="Heading1"/>
        <w:rPr>
          <w:rtl/>
        </w:rPr>
      </w:pPr>
      <w:bookmarkStart w:id="160" w:name="_Toc235260657"/>
      <w:r>
        <w:rPr>
          <w:rFonts w:hint="cs"/>
          <w:bCs/>
          <w:rtl/>
          <w:lang w:bidi="ar-SA"/>
        </w:rPr>
        <w:t>استصحاب</w:t>
      </w:r>
      <w:r>
        <w:rPr>
          <w:rFonts w:hint="cs"/>
          <w:bCs/>
          <w:rtl/>
        </w:rPr>
        <w:t>/</w:t>
      </w:r>
      <w:r>
        <w:rPr>
          <w:rFonts w:hint="cs"/>
          <w:rtl/>
        </w:rPr>
        <w:t>تنبیه</w:t>
      </w:r>
      <w:r>
        <w:rPr>
          <w:rtl/>
        </w:rPr>
        <w:t xml:space="preserve"> </w:t>
      </w:r>
      <w:r>
        <w:rPr>
          <w:rFonts w:hint="cs"/>
          <w:rtl/>
        </w:rPr>
        <w:t>پانزدهم/موضوعات</w:t>
      </w:r>
      <w:r>
        <w:rPr>
          <w:rtl/>
        </w:rPr>
        <w:t xml:space="preserve"> </w:t>
      </w:r>
      <w:r>
        <w:rPr>
          <w:rFonts w:hint="cs"/>
          <w:rtl/>
        </w:rPr>
        <w:t>مرکبه/ مرکبات تقییدی به نحو</w:t>
      </w:r>
      <w:r>
        <w:rPr>
          <w:rtl/>
        </w:rPr>
        <w:t xml:space="preserve"> </w:t>
      </w:r>
      <w:r>
        <w:rPr>
          <w:rFonts w:hint="cs"/>
          <w:rtl/>
        </w:rPr>
        <w:t>ترکیب</w:t>
      </w:r>
      <w:r>
        <w:rPr>
          <w:rtl/>
        </w:rPr>
        <w:t xml:space="preserve"> </w:t>
      </w:r>
      <w:r>
        <w:rPr>
          <w:rFonts w:hint="cs"/>
          <w:rtl/>
        </w:rPr>
        <w:t>اجزایی</w:t>
      </w:r>
      <w:bookmarkEnd w:id="160"/>
    </w:p>
    <w:p w:rsidR="00BF01F5" w:rsidRDefault="0052567A" w:rsidP="0044477C">
      <w:pPr>
        <w:rPr>
          <w:rtl/>
        </w:rPr>
      </w:pPr>
      <w:r>
        <w:rPr>
          <w:rFonts w:hint="cs"/>
          <w:rtl/>
        </w:rPr>
        <w:t>بیان</w:t>
      </w:r>
      <w:r>
        <w:rPr>
          <w:rtl/>
        </w:rPr>
        <w:t xml:space="preserve"> </w:t>
      </w:r>
      <w:r>
        <w:rPr>
          <w:rFonts w:hint="cs"/>
          <w:rtl/>
        </w:rPr>
        <w:t>مسئله</w:t>
      </w:r>
      <w:r>
        <w:rPr>
          <w:rtl/>
        </w:rPr>
        <w:t xml:space="preserve">: </w:t>
      </w:r>
      <w:r>
        <w:rPr>
          <w:rFonts w:hint="cs"/>
          <w:rtl/>
        </w:rPr>
        <w:t>در</w:t>
      </w:r>
      <w:r>
        <w:rPr>
          <w:rtl/>
        </w:rPr>
        <w:t xml:space="preserve"> </w:t>
      </w:r>
      <w:r>
        <w:rPr>
          <w:rFonts w:hint="cs"/>
          <w:rtl/>
        </w:rPr>
        <w:t>مرکب</w:t>
      </w:r>
      <w:r>
        <w:rPr>
          <w:rtl/>
        </w:rPr>
        <w:t xml:space="preserve"> </w:t>
      </w:r>
      <w:r>
        <w:rPr>
          <w:rFonts w:hint="cs"/>
          <w:rtl/>
        </w:rPr>
        <w:t>شرعی</w:t>
      </w:r>
      <w:r>
        <w:rPr>
          <w:rtl/>
        </w:rPr>
        <w:t xml:space="preserve"> </w:t>
      </w:r>
      <w:r>
        <w:rPr>
          <w:rFonts w:hint="cs"/>
          <w:rtl/>
        </w:rPr>
        <w:t>مانند</w:t>
      </w:r>
      <w:r>
        <w:rPr>
          <w:rtl/>
        </w:rPr>
        <w:t xml:space="preserve"> </w:t>
      </w:r>
      <w:r>
        <w:rPr>
          <w:rFonts w:hint="cs"/>
          <w:rtl/>
        </w:rPr>
        <w:t>نماز،</w:t>
      </w:r>
      <w:r>
        <w:rPr>
          <w:rtl/>
        </w:rPr>
        <w:t xml:space="preserve"> </w:t>
      </w:r>
      <w:r>
        <w:rPr>
          <w:rFonts w:hint="cs"/>
          <w:rtl/>
        </w:rPr>
        <w:t>اگر</w:t>
      </w:r>
      <w:r>
        <w:rPr>
          <w:rtl/>
        </w:rPr>
        <w:t xml:space="preserve"> </w:t>
      </w:r>
      <w:r>
        <w:rPr>
          <w:rFonts w:hint="cs"/>
          <w:rtl/>
        </w:rPr>
        <w:t>جزئی</w:t>
      </w:r>
      <w:r>
        <w:rPr>
          <w:rtl/>
        </w:rPr>
        <w:t xml:space="preserve"> </w:t>
      </w:r>
      <w:r>
        <w:rPr>
          <w:rFonts w:hint="cs"/>
          <w:rtl/>
        </w:rPr>
        <w:t>متعذر</w:t>
      </w:r>
      <w:r>
        <w:rPr>
          <w:rtl/>
        </w:rPr>
        <w:t xml:space="preserve"> </w:t>
      </w:r>
      <w:r>
        <w:rPr>
          <w:rFonts w:hint="cs"/>
          <w:rtl/>
        </w:rPr>
        <w:t>شود،</w:t>
      </w:r>
      <w:r>
        <w:rPr>
          <w:rtl/>
        </w:rPr>
        <w:t xml:space="preserve"> </w:t>
      </w:r>
      <w:r>
        <w:rPr>
          <w:rFonts w:hint="cs"/>
          <w:rtl/>
        </w:rPr>
        <w:t>آیا</w:t>
      </w:r>
      <w:r>
        <w:rPr>
          <w:rtl/>
        </w:rPr>
        <w:t xml:space="preserve"> </w:t>
      </w:r>
      <w:r>
        <w:rPr>
          <w:rFonts w:hint="cs"/>
          <w:rtl/>
        </w:rPr>
        <w:t>وجوب</w:t>
      </w:r>
      <w:r>
        <w:rPr>
          <w:rtl/>
        </w:rPr>
        <w:t xml:space="preserve"> </w:t>
      </w:r>
      <w:r>
        <w:rPr>
          <w:rFonts w:hint="cs"/>
          <w:rtl/>
        </w:rPr>
        <w:t>اجزای</w:t>
      </w:r>
      <w:r>
        <w:rPr>
          <w:rtl/>
        </w:rPr>
        <w:t xml:space="preserve"> </w:t>
      </w:r>
      <w:r>
        <w:rPr>
          <w:rFonts w:hint="cs"/>
          <w:rtl/>
        </w:rPr>
        <w:t>باقیمانده</w:t>
      </w:r>
      <w:r>
        <w:rPr>
          <w:rtl/>
        </w:rPr>
        <w:t xml:space="preserve"> </w:t>
      </w:r>
      <w:r>
        <w:rPr>
          <w:rFonts w:hint="cs"/>
          <w:rtl/>
        </w:rPr>
        <w:t>قابل</w:t>
      </w:r>
      <w:r>
        <w:rPr>
          <w:rtl/>
        </w:rPr>
        <w:t xml:space="preserve"> </w:t>
      </w:r>
      <w:r>
        <w:rPr>
          <w:rFonts w:hint="cs"/>
          <w:rtl/>
        </w:rPr>
        <w:t>استصحاب</w:t>
      </w:r>
      <w:r>
        <w:rPr>
          <w:rtl/>
        </w:rPr>
        <w:t xml:space="preserve"> </w:t>
      </w:r>
      <w:r>
        <w:rPr>
          <w:rFonts w:hint="cs"/>
          <w:rtl/>
        </w:rPr>
        <w:t>است؟</w:t>
      </w:r>
      <w:r>
        <w:rPr>
          <w:rtl/>
        </w:rPr>
        <w:t xml:space="preserve"> </w:t>
      </w:r>
      <w:r>
        <w:rPr>
          <w:rFonts w:hint="cs"/>
          <w:rtl/>
        </w:rPr>
        <w:t>صاحب</w:t>
      </w:r>
      <w:r>
        <w:rPr>
          <w:rtl/>
        </w:rPr>
        <w:t xml:space="preserve"> </w:t>
      </w:r>
      <w:r>
        <w:rPr>
          <w:rFonts w:hint="cs"/>
          <w:rtl/>
        </w:rPr>
        <w:t>جواهر</w:t>
      </w:r>
      <w:r>
        <w:rPr>
          <w:rtl/>
        </w:rPr>
        <w:t xml:space="preserve"> </w:t>
      </w:r>
      <w:r>
        <w:rPr>
          <w:rFonts w:hint="cs"/>
          <w:rtl/>
        </w:rPr>
        <w:t>قائل</w:t>
      </w:r>
      <w:r>
        <w:rPr>
          <w:rtl/>
        </w:rPr>
        <w:t xml:space="preserve"> </w:t>
      </w:r>
      <w:r>
        <w:rPr>
          <w:rFonts w:hint="cs"/>
          <w:rtl/>
        </w:rPr>
        <w:t>به</w:t>
      </w:r>
      <w:r>
        <w:rPr>
          <w:rtl/>
        </w:rPr>
        <w:t xml:space="preserve"> </w:t>
      </w:r>
      <w:r>
        <w:rPr>
          <w:rFonts w:hint="cs"/>
          <w:rtl/>
        </w:rPr>
        <w:t>جریان</w:t>
      </w:r>
      <w:r>
        <w:rPr>
          <w:rtl/>
        </w:rPr>
        <w:t xml:space="preserve"> </w:t>
      </w:r>
      <w:r>
        <w:rPr>
          <w:rFonts w:hint="cs"/>
          <w:rtl/>
        </w:rPr>
        <w:t>استصحاب،</w:t>
      </w:r>
      <w:r>
        <w:rPr>
          <w:rtl/>
        </w:rPr>
        <w:t xml:space="preserve"> </w:t>
      </w:r>
      <w:r>
        <w:rPr>
          <w:rFonts w:hint="cs"/>
          <w:rtl/>
        </w:rPr>
        <w:t>ملا</w:t>
      </w:r>
      <w:r>
        <w:rPr>
          <w:rtl/>
        </w:rPr>
        <w:t xml:space="preserve"> </w:t>
      </w:r>
      <w:r>
        <w:rPr>
          <w:rFonts w:hint="cs"/>
          <w:rtl/>
        </w:rPr>
        <w:t>احمد</w:t>
      </w:r>
      <w:r>
        <w:rPr>
          <w:rtl/>
        </w:rPr>
        <w:t xml:space="preserve"> </w:t>
      </w:r>
      <w:r>
        <w:rPr>
          <w:rFonts w:hint="cs"/>
          <w:rtl/>
        </w:rPr>
        <w:t>نراقی</w:t>
      </w:r>
      <w:r>
        <w:rPr>
          <w:rtl/>
        </w:rPr>
        <w:t xml:space="preserve"> </w:t>
      </w:r>
      <w:r>
        <w:rPr>
          <w:rFonts w:hint="cs"/>
          <w:rtl/>
        </w:rPr>
        <w:t>قائل</w:t>
      </w:r>
      <w:r>
        <w:rPr>
          <w:rtl/>
        </w:rPr>
        <w:t xml:space="preserve"> </w:t>
      </w:r>
      <w:r>
        <w:rPr>
          <w:rFonts w:hint="cs"/>
          <w:rtl/>
        </w:rPr>
        <w:t>به</w:t>
      </w:r>
      <w:r>
        <w:rPr>
          <w:rtl/>
        </w:rPr>
        <w:t xml:space="preserve"> </w:t>
      </w:r>
      <w:r>
        <w:rPr>
          <w:rFonts w:hint="cs"/>
          <w:rtl/>
        </w:rPr>
        <w:t>عدم</w:t>
      </w:r>
      <w:r>
        <w:rPr>
          <w:rtl/>
        </w:rPr>
        <w:t xml:space="preserve"> </w:t>
      </w:r>
      <w:r>
        <w:rPr>
          <w:rFonts w:hint="cs"/>
          <w:rtl/>
        </w:rPr>
        <w:t>جریان</w:t>
      </w:r>
      <w:r>
        <w:rPr>
          <w:rtl/>
        </w:rPr>
        <w:t xml:space="preserve">. </w:t>
      </w:r>
      <w:r>
        <w:rPr>
          <w:rFonts w:hint="cs"/>
          <w:rtl/>
        </w:rPr>
        <w:t>شیخ</w:t>
      </w:r>
      <w:r>
        <w:rPr>
          <w:rtl/>
        </w:rPr>
        <w:t xml:space="preserve"> </w:t>
      </w:r>
      <w:r>
        <w:rPr>
          <w:rFonts w:hint="cs"/>
          <w:rtl/>
        </w:rPr>
        <w:t>انصاری</w:t>
      </w:r>
      <w:r>
        <w:rPr>
          <w:rtl/>
        </w:rPr>
        <w:t xml:space="preserve"> </w:t>
      </w:r>
      <w:r>
        <w:rPr>
          <w:rFonts w:hint="cs"/>
          <w:rtl/>
        </w:rPr>
        <w:t>سه</w:t>
      </w:r>
      <w:r>
        <w:rPr>
          <w:rtl/>
        </w:rPr>
        <w:t xml:space="preserve"> </w:t>
      </w:r>
      <w:r>
        <w:rPr>
          <w:rFonts w:hint="cs"/>
          <w:rtl/>
        </w:rPr>
        <w:t>وجه</w:t>
      </w:r>
      <w:r>
        <w:rPr>
          <w:rtl/>
        </w:rPr>
        <w:t xml:space="preserve"> </w:t>
      </w:r>
      <w:r>
        <w:rPr>
          <w:rFonts w:hint="cs"/>
          <w:rtl/>
        </w:rPr>
        <w:t>برای</w:t>
      </w:r>
      <w:r>
        <w:rPr>
          <w:rtl/>
        </w:rPr>
        <w:t xml:space="preserve"> </w:t>
      </w:r>
      <w:r>
        <w:rPr>
          <w:rFonts w:hint="cs"/>
          <w:rtl/>
        </w:rPr>
        <w:t>جریان</w:t>
      </w:r>
      <w:r>
        <w:rPr>
          <w:rtl/>
        </w:rPr>
        <w:t xml:space="preserve"> </w:t>
      </w:r>
      <w:r>
        <w:rPr>
          <w:rFonts w:hint="cs"/>
          <w:rtl/>
        </w:rPr>
        <w:t>استصحاب</w:t>
      </w:r>
      <w:r>
        <w:rPr>
          <w:rtl/>
        </w:rPr>
        <w:t xml:space="preserve"> </w:t>
      </w:r>
      <w:r>
        <w:rPr>
          <w:rFonts w:hint="cs"/>
          <w:rtl/>
        </w:rPr>
        <w:t>بیان</w:t>
      </w:r>
      <w:r>
        <w:rPr>
          <w:rtl/>
        </w:rPr>
        <w:t xml:space="preserve"> </w:t>
      </w:r>
      <w:r>
        <w:rPr>
          <w:rFonts w:hint="cs"/>
          <w:rtl/>
        </w:rPr>
        <w:t>کرد</w:t>
      </w:r>
      <w:r>
        <w:rPr>
          <w:rtl/>
        </w:rPr>
        <w:t xml:space="preserve">. </w:t>
      </w:r>
      <w:r>
        <w:rPr>
          <w:rFonts w:hint="cs"/>
          <w:rtl/>
        </w:rPr>
        <w:t>وجه</w:t>
      </w:r>
      <w:r>
        <w:rPr>
          <w:rtl/>
        </w:rPr>
        <w:t xml:space="preserve"> </w:t>
      </w:r>
      <w:r>
        <w:rPr>
          <w:rFonts w:hint="cs"/>
          <w:rtl/>
        </w:rPr>
        <w:t>اول</w:t>
      </w:r>
      <w:r>
        <w:rPr>
          <w:rtl/>
        </w:rPr>
        <w:t xml:space="preserve"> (</w:t>
      </w:r>
      <w:r>
        <w:rPr>
          <w:rFonts w:hint="cs"/>
          <w:rtl/>
        </w:rPr>
        <w:t>استصحاب</w:t>
      </w:r>
      <w:r>
        <w:rPr>
          <w:rtl/>
        </w:rPr>
        <w:t xml:space="preserve"> </w:t>
      </w:r>
      <w:r>
        <w:rPr>
          <w:rFonts w:hint="cs"/>
          <w:rtl/>
        </w:rPr>
        <w:t>کلی</w:t>
      </w:r>
      <w:r>
        <w:rPr>
          <w:rtl/>
        </w:rPr>
        <w:t xml:space="preserve"> </w:t>
      </w:r>
      <w:r>
        <w:rPr>
          <w:rFonts w:hint="cs"/>
          <w:rtl/>
        </w:rPr>
        <w:t>قسم</w:t>
      </w:r>
      <w:r>
        <w:rPr>
          <w:rtl/>
        </w:rPr>
        <w:t xml:space="preserve"> </w:t>
      </w:r>
      <w:r>
        <w:rPr>
          <w:rFonts w:hint="cs"/>
          <w:rtl/>
        </w:rPr>
        <w:t>ثالث</w:t>
      </w:r>
      <w:r>
        <w:rPr>
          <w:rtl/>
        </w:rPr>
        <w:t xml:space="preserve">) </w:t>
      </w:r>
      <w:r>
        <w:rPr>
          <w:rFonts w:hint="cs"/>
          <w:rtl/>
        </w:rPr>
        <w:t>و</w:t>
      </w:r>
      <w:r>
        <w:rPr>
          <w:rtl/>
        </w:rPr>
        <w:t xml:space="preserve"> </w:t>
      </w:r>
      <w:r>
        <w:rPr>
          <w:rFonts w:hint="cs"/>
          <w:rtl/>
        </w:rPr>
        <w:t>وجه</w:t>
      </w:r>
      <w:r>
        <w:rPr>
          <w:rtl/>
        </w:rPr>
        <w:t xml:space="preserve"> </w:t>
      </w:r>
      <w:r>
        <w:rPr>
          <w:rFonts w:hint="cs"/>
          <w:rtl/>
        </w:rPr>
        <w:t>دوم</w:t>
      </w:r>
      <w:r>
        <w:rPr>
          <w:rtl/>
        </w:rPr>
        <w:t xml:space="preserve"> (</w:t>
      </w:r>
      <w:r>
        <w:rPr>
          <w:rFonts w:hint="cs"/>
          <w:rtl/>
        </w:rPr>
        <w:t>استصحاب</w:t>
      </w:r>
      <w:r>
        <w:rPr>
          <w:rtl/>
        </w:rPr>
        <w:t xml:space="preserve"> </w:t>
      </w:r>
      <w:r>
        <w:rPr>
          <w:rFonts w:hint="cs"/>
          <w:rtl/>
        </w:rPr>
        <w:t>شخصی</w:t>
      </w:r>
      <w:r>
        <w:rPr>
          <w:rtl/>
        </w:rPr>
        <w:t xml:space="preserve"> </w:t>
      </w:r>
      <w:r>
        <w:rPr>
          <w:rFonts w:hint="cs"/>
          <w:rtl/>
        </w:rPr>
        <w:t>وجوب</w:t>
      </w:r>
      <w:r>
        <w:rPr>
          <w:rtl/>
        </w:rPr>
        <w:t xml:space="preserve"> </w:t>
      </w:r>
      <w:r>
        <w:rPr>
          <w:rFonts w:hint="cs"/>
          <w:rtl/>
        </w:rPr>
        <w:t>نفسی</w:t>
      </w:r>
      <w:r>
        <w:rPr>
          <w:rtl/>
        </w:rPr>
        <w:t xml:space="preserve"> </w:t>
      </w:r>
      <w:r>
        <w:rPr>
          <w:rFonts w:hint="cs"/>
          <w:rtl/>
        </w:rPr>
        <w:t>سابق</w:t>
      </w:r>
      <w:r>
        <w:rPr>
          <w:rtl/>
        </w:rPr>
        <w:t xml:space="preserve">) </w:t>
      </w:r>
      <w:r>
        <w:rPr>
          <w:rFonts w:hint="cs"/>
          <w:rtl/>
        </w:rPr>
        <w:t>پیشتر</w:t>
      </w:r>
      <w:r>
        <w:rPr>
          <w:rtl/>
        </w:rPr>
        <w:t xml:space="preserve"> </w:t>
      </w:r>
      <w:r>
        <w:rPr>
          <w:rFonts w:hint="cs"/>
          <w:rtl/>
        </w:rPr>
        <w:t>بررسی</w:t>
      </w:r>
      <w:r>
        <w:rPr>
          <w:rtl/>
        </w:rPr>
        <w:t xml:space="preserve"> </w:t>
      </w:r>
      <w:r>
        <w:rPr>
          <w:rFonts w:hint="cs"/>
          <w:rtl/>
        </w:rPr>
        <w:t>شد</w:t>
      </w:r>
      <w:r>
        <w:rPr>
          <w:rtl/>
        </w:rPr>
        <w:t xml:space="preserve"> </w:t>
      </w:r>
      <w:r>
        <w:rPr>
          <w:rFonts w:hint="cs"/>
          <w:rtl/>
        </w:rPr>
        <w:t>و</w:t>
      </w:r>
      <w:r>
        <w:rPr>
          <w:rtl/>
        </w:rPr>
        <w:t xml:space="preserve"> </w:t>
      </w:r>
      <w:r>
        <w:rPr>
          <w:rFonts w:hint="cs"/>
          <w:rtl/>
        </w:rPr>
        <w:t>محقق</w:t>
      </w:r>
      <w:r>
        <w:rPr>
          <w:rtl/>
        </w:rPr>
        <w:t xml:space="preserve"> </w:t>
      </w:r>
      <w:r>
        <w:rPr>
          <w:rFonts w:hint="cs"/>
          <w:rtl/>
        </w:rPr>
        <w:t>نائینی</w:t>
      </w:r>
      <w:r>
        <w:rPr>
          <w:rtl/>
        </w:rPr>
        <w:t xml:space="preserve"> </w:t>
      </w:r>
      <w:r>
        <w:rPr>
          <w:rFonts w:hint="cs"/>
          <w:rtl/>
        </w:rPr>
        <w:t>بر</w:t>
      </w:r>
      <w:r>
        <w:rPr>
          <w:rtl/>
        </w:rPr>
        <w:t xml:space="preserve"> </w:t>
      </w:r>
      <w:r>
        <w:rPr>
          <w:rFonts w:hint="cs"/>
          <w:rtl/>
        </w:rPr>
        <w:t>هر</w:t>
      </w:r>
      <w:r>
        <w:rPr>
          <w:rtl/>
        </w:rPr>
        <w:t xml:space="preserve"> </w:t>
      </w:r>
      <w:r>
        <w:rPr>
          <w:rFonts w:hint="cs"/>
          <w:rtl/>
        </w:rPr>
        <w:t>دو</w:t>
      </w:r>
      <w:r>
        <w:rPr>
          <w:rtl/>
        </w:rPr>
        <w:t xml:space="preserve"> </w:t>
      </w:r>
      <w:r>
        <w:rPr>
          <w:rFonts w:hint="cs"/>
          <w:rtl/>
        </w:rPr>
        <w:t>اشکال</w:t>
      </w:r>
      <w:r>
        <w:rPr>
          <w:rtl/>
        </w:rPr>
        <w:t xml:space="preserve"> </w:t>
      </w:r>
      <w:r>
        <w:rPr>
          <w:rFonts w:hint="cs"/>
          <w:rtl/>
        </w:rPr>
        <w:t>کرد</w:t>
      </w:r>
      <w:r>
        <w:rPr>
          <w:rtl/>
        </w:rPr>
        <w:t xml:space="preserve">. </w:t>
      </w:r>
      <w:r>
        <w:rPr>
          <w:rFonts w:hint="cs"/>
          <w:rtl/>
        </w:rPr>
        <w:t>اکنون</w:t>
      </w:r>
      <w:r>
        <w:rPr>
          <w:rtl/>
        </w:rPr>
        <w:t xml:space="preserve"> </w:t>
      </w:r>
      <w:r>
        <w:rPr>
          <w:rFonts w:hint="cs"/>
          <w:rtl/>
        </w:rPr>
        <w:t>وجه</w:t>
      </w:r>
      <w:r>
        <w:rPr>
          <w:rtl/>
        </w:rPr>
        <w:t xml:space="preserve"> </w:t>
      </w:r>
      <w:r>
        <w:rPr>
          <w:rFonts w:hint="cs"/>
          <w:rtl/>
        </w:rPr>
        <w:t>سوم</w:t>
      </w:r>
      <w:r>
        <w:rPr>
          <w:rtl/>
        </w:rPr>
        <w:t xml:space="preserve"> </w:t>
      </w:r>
      <w:r>
        <w:rPr>
          <w:rFonts w:hint="cs"/>
          <w:rtl/>
        </w:rPr>
        <w:t>و</w:t>
      </w:r>
      <w:r>
        <w:rPr>
          <w:rtl/>
        </w:rPr>
        <w:t xml:space="preserve"> </w:t>
      </w:r>
      <w:r>
        <w:rPr>
          <w:rFonts w:hint="cs"/>
          <w:rtl/>
        </w:rPr>
        <w:t>اشکال</w:t>
      </w:r>
      <w:r>
        <w:rPr>
          <w:rtl/>
        </w:rPr>
        <w:t xml:space="preserve"> </w:t>
      </w:r>
      <w:r>
        <w:rPr>
          <w:rFonts w:hint="cs"/>
          <w:rtl/>
        </w:rPr>
        <w:t>نائینی</w:t>
      </w:r>
      <w:r>
        <w:rPr>
          <w:rtl/>
        </w:rPr>
        <w:t xml:space="preserve"> </w:t>
      </w:r>
      <w:r>
        <w:rPr>
          <w:rFonts w:hint="cs"/>
          <w:rtl/>
        </w:rPr>
        <w:t>بر</w:t>
      </w:r>
      <w:r>
        <w:rPr>
          <w:rtl/>
        </w:rPr>
        <w:t xml:space="preserve"> </w:t>
      </w:r>
      <w:r>
        <w:rPr>
          <w:rFonts w:hint="cs"/>
          <w:rtl/>
        </w:rPr>
        <w:t>آن</w:t>
      </w:r>
      <w:r>
        <w:rPr>
          <w:rtl/>
        </w:rPr>
        <w:t>.</w:t>
      </w:r>
    </w:p>
    <w:p w:rsidR="00BF01F5" w:rsidRDefault="0052567A" w:rsidP="0044477C">
      <w:pPr>
        <w:rPr>
          <w:rtl/>
        </w:rPr>
      </w:pPr>
      <w:r>
        <w:rPr>
          <w:rFonts w:hint="cs"/>
          <w:rtl/>
        </w:rPr>
        <w:t>وجه</w:t>
      </w:r>
      <w:r>
        <w:rPr>
          <w:rtl/>
        </w:rPr>
        <w:t xml:space="preserve"> </w:t>
      </w:r>
      <w:r>
        <w:rPr>
          <w:rFonts w:hint="cs"/>
          <w:rtl/>
        </w:rPr>
        <w:t>سوم</w:t>
      </w:r>
      <w:r>
        <w:rPr>
          <w:rtl/>
        </w:rPr>
        <w:t xml:space="preserve"> </w:t>
      </w:r>
      <w:r>
        <w:rPr>
          <w:rFonts w:hint="cs"/>
          <w:rtl/>
        </w:rPr>
        <w:t>شیخ</w:t>
      </w:r>
      <w:r>
        <w:rPr>
          <w:rtl/>
        </w:rPr>
        <w:t xml:space="preserve"> </w:t>
      </w:r>
      <w:r>
        <w:rPr>
          <w:rFonts w:hint="cs"/>
          <w:rtl/>
        </w:rPr>
        <w:t>انصاری</w:t>
      </w:r>
      <w:r>
        <w:rPr>
          <w:rtl/>
        </w:rPr>
        <w:t xml:space="preserve"> (</w:t>
      </w:r>
      <w:r>
        <w:rPr>
          <w:rFonts w:hint="cs"/>
          <w:rtl/>
        </w:rPr>
        <w:t>بر</w:t>
      </w:r>
      <w:r>
        <w:rPr>
          <w:rtl/>
        </w:rPr>
        <w:t xml:space="preserve"> </w:t>
      </w:r>
      <w:r>
        <w:rPr>
          <w:rFonts w:hint="cs"/>
          <w:rtl/>
        </w:rPr>
        <w:t>اساس</w:t>
      </w:r>
      <w:r>
        <w:rPr>
          <w:rtl/>
        </w:rPr>
        <w:t xml:space="preserve"> </w:t>
      </w:r>
      <w:r>
        <w:rPr>
          <w:rFonts w:hint="cs"/>
          <w:rtl/>
        </w:rPr>
        <w:t>تقریر</w:t>
      </w:r>
      <w:r>
        <w:rPr>
          <w:rtl/>
        </w:rPr>
        <w:t xml:space="preserve"> </w:t>
      </w:r>
      <w:r>
        <w:rPr>
          <w:rFonts w:hint="cs"/>
          <w:rtl/>
        </w:rPr>
        <w:t>محقق</w:t>
      </w:r>
      <w:r>
        <w:rPr>
          <w:rtl/>
        </w:rPr>
        <w:t xml:space="preserve"> </w:t>
      </w:r>
      <w:r>
        <w:rPr>
          <w:rFonts w:hint="cs"/>
          <w:rtl/>
        </w:rPr>
        <w:t>نائینی</w:t>
      </w:r>
      <w:r>
        <w:rPr>
          <w:rtl/>
        </w:rPr>
        <w:t xml:space="preserve"> </w:t>
      </w:r>
      <w:r>
        <w:rPr>
          <w:rFonts w:hint="cs"/>
          <w:rtl/>
        </w:rPr>
        <w:t>از</w:t>
      </w:r>
      <w:r>
        <w:rPr>
          <w:rtl/>
        </w:rPr>
        <w:t xml:space="preserve"> </w:t>
      </w:r>
      <w:r>
        <w:rPr>
          <w:rFonts w:hint="cs"/>
          <w:rtl/>
        </w:rPr>
        <w:t>کلام</w:t>
      </w:r>
      <w:r>
        <w:rPr>
          <w:rtl/>
        </w:rPr>
        <w:t xml:space="preserve"> </w:t>
      </w:r>
      <w:r>
        <w:rPr>
          <w:rFonts w:hint="cs"/>
          <w:rtl/>
        </w:rPr>
        <w:t>شیخ</w:t>
      </w:r>
      <w:r>
        <w:rPr>
          <w:rtl/>
        </w:rPr>
        <w:t>):</w:t>
      </w:r>
    </w:p>
    <w:p w:rsidR="00BF01F5" w:rsidRDefault="0052567A" w:rsidP="00F23243">
      <w:pPr>
        <w:rPr>
          <w:rtl/>
        </w:rPr>
      </w:pPr>
      <w:r>
        <w:rPr>
          <w:rFonts w:hint="cs"/>
          <w:rtl/>
        </w:rPr>
        <w:t>مقدمه</w:t>
      </w:r>
      <w:r>
        <w:rPr>
          <w:rtl/>
        </w:rPr>
        <w:t xml:space="preserve">: </w:t>
      </w:r>
      <w:r>
        <w:rPr>
          <w:rFonts w:hint="cs"/>
          <w:rtl/>
        </w:rPr>
        <w:t>منشأ</w:t>
      </w:r>
      <w:r>
        <w:rPr>
          <w:rtl/>
        </w:rPr>
        <w:t xml:space="preserve"> </w:t>
      </w:r>
      <w:r>
        <w:rPr>
          <w:rFonts w:hint="cs"/>
          <w:rtl/>
        </w:rPr>
        <w:t>شک</w:t>
      </w:r>
      <w:r>
        <w:rPr>
          <w:rtl/>
        </w:rPr>
        <w:t xml:space="preserve"> </w:t>
      </w:r>
      <w:r>
        <w:rPr>
          <w:rFonts w:hint="cs"/>
          <w:rtl/>
        </w:rPr>
        <w:t>در</w:t>
      </w:r>
      <w:r>
        <w:rPr>
          <w:rtl/>
        </w:rPr>
        <w:t xml:space="preserve"> </w:t>
      </w:r>
      <w:r>
        <w:rPr>
          <w:rFonts w:hint="cs"/>
          <w:rtl/>
        </w:rPr>
        <w:t>وجوب</w:t>
      </w:r>
      <w:r>
        <w:rPr>
          <w:rtl/>
        </w:rPr>
        <w:t xml:space="preserve"> </w:t>
      </w:r>
      <w:r>
        <w:rPr>
          <w:rFonts w:hint="cs"/>
          <w:rtl/>
        </w:rPr>
        <w:t>اجزای</w:t>
      </w:r>
      <w:r>
        <w:rPr>
          <w:rtl/>
        </w:rPr>
        <w:t xml:space="preserve"> </w:t>
      </w:r>
      <w:r>
        <w:rPr>
          <w:rFonts w:hint="cs"/>
          <w:rtl/>
        </w:rPr>
        <w:t>باقیمانده،</w:t>
      </w:r>
      <w:r>
        <w:rPr>
          <w:rtl/>
        </w:rPr>
        <w:t xml:space="preserve"> </w:t>
      </w:r>
      <w:r>
        <w:rPr>
          <w:rFonts w:hint="cs"/>
          <w:rtl/>
        </w:rPr>
        <w:t>این</w:t>
      </w:r>
      <w:r>
        <w:rPr>
          <w:rtl/>
        </w:rPr>
        <w:t xml:space="preserve"> </w:t>
      </w:r>
      <w:r>
        <w:rPr>
          <w:rFonts w:hint="cs"/>
          <w:rtl/>
        </w:rPr>
        <w:t>است</w:t>
      </w:r>
      <w:r>
        <w:rPr>
          <w:rtl/>
        </w:rPr>
        <w:t xml:space="preserve"> </w:t>
      </w:r>
      <w:r>
        <w:rPr>
          <w:rFonts w:hint="cs"/>
          <w:rtl/>
        </w:rPr>
        <w:t>که</w:t>
      </w:r>
      <w:r>
        <w:rPr>
          <w:rtl/>
        </w:rPr>
        <w:t xml:space="preserve"> </w:t>
      </w:r>
      <w:r>
        <w:rPr>
          <w:rFonts w:hint="cs"/>
          <w:rtl/>
        </w:rPr>
        <w:t>جزء</w:t>
      </w:r>
      <w:r>
        <w:rPr>
          <w:rtl/>
        </w:rPr>
        <w:t xml:space="preserve"> </w:t>
      </w:r>
      <w:r>
        <w:rPr>
          <w:rFonts w:hint="cs"/>
          <w:rtl/>
        </w:rPr>
        <w:t>متعذر</w:t>
      </w:r>
      <w:r>
        <w:rPr>
          <w:rtl/>
        </w:rPr>
        <w:t xml:space="preserve"> </w:t>
      </w:r>
      <w:r>
        <w:rPr>
          <w:rFonts w:ascii="Sakkal Majalla" w:hAnsi="Sakkal Majalla" w:cs="Sakkal Majalla" w:hint="cs"/>
          <w:rtl/>
        </w:rPr>
        <w:t>–</w:t>
      </w:r>
      <w:r>
        <w:rPr>
          <w:rtl/>
        </w:rPr>
        <w:t xml:space="preserve"> </w:t>
      </w:r>
      <w:r>
        <w:rPr>
          <w:rFonts w:hint="cs"/>
          <w:rtl/>
        </w:rPr>
        <w:t>مانند</w:t>
      </w:r>
      <w:r>
        <w:rPr>
          <w:rtl/>
        </w:rPr>
        <w:t xml:space="preserve"> </w:t>
      </w:r>
      <w:r>
        <w:rPr>
          <w:rFonts w:hint="cs"/>
          <w:rtl/>
        </w:rPr>
        <w:t>قیام</w:t>
      </w:r>
      <w:r>
        <w:rPr>
          <w:rtl/>
        </w:rPr>
        <w:t xml:space="preserve"> </w:t>
      </w:r>
      <w:r>
        <w:rPr>
          <w:rFonts w:ascii="Sakkal Majalla" w:hAnsi="Sakkal Majalla" w:cs="Sakkal Majalla" w:hint="cs"/>
          <w:rtl/>
        </w:rPr>
        <w:t>–</w:t>
      </w:r>
      <w:r>
        <w:rPr>
          <w:rtl/>
        </w:rPr>
        <w:t xml:space="preserve"> </w:t>
      </w:r>
      <w:r>
        <w:rPr>
          <w:rFonts w:hint="cs"/>
          <w:rtl/>
        </w:rPr>
        <w:t>آیا</w:t>
      </w:r>
      <w:r>
        <w:rPr>
          <w:rtl/>
        </w:rPr>
        <w:t xml:space="preserve"> </w:t>
      </w:r>
      <w:r>
        <w:rPr>
          <w:rFonts w:hint="cs"/>
          <w:rtl/>
        </w:rPr>
        <w:t>وجوبش</w:t>
      </w:r>
      <w:r>
        <w:rPr>
          <w:rtl/>
        </w:rPr>
        <w:t xml:space="preserve"> </w:t>
      </w:r>
      <w:r>
        <w:rPr>
          <w:rFonts w:hint="cs"/>
          <w:rtl/>
        </w:rPr>
        <w:t>مطلق</w:t>
      </w:r>
      <w:r>
        <w:rPr>
          <w:rtl/>
        </w:rPr>
        <w:t xml:space="preserve"> </w:t>
      </w:r>
      <w:r>
        <w:rPr>
          <w:rFonts w:hint="cs"/>
          <w:rtl/>
        </w:rPr>
        <w:t>است</w:t>
      </w:r>
      <w:r>
        <w:rPr>
          <w:rtl/>
        </w:rPr>
        <w:t xml:space="preserve"> </w:t>
      </w:r>
      <w:r>
        <w:rPr>
          <w:rFonts w:hint="cs"/>
          <w:rtl/>
        </w:rPr>
        <w:t>یا</w:t>
      </w:r>
      <w:r>
        <w:rPr>
          <w:rtl/>
        </w:rPr>
        <w:t xml:space="preserve"> </w:t>
      </w:r>
      <w:r>
        <w:rPr>
          <w:rFonts w:hint="cs"/>
          <w:rtl/>
        </w:rPr>
        <w:t>مقید</w:t>
      </w:r>
      <w:r>
        <w:rPr>
          <w:rtl/>
        </w:rPr>
        <w:t xml:space="preserve"> </w:t>
      </w:r>
      <w:r>
        <w:rPr>
          <w:rFonts w:hint="cs"/>
          <w:rtl/>
        </w:rPr>
        <w:t>به</w:t>
      </w:r>
      <w:r>
        <w:rPr>
          <w:rtl/>
        </w:rPr>
        <w:t xml:space="preserve"> </w:t>
      </w:r>
      <w:r>
        <w:rPr>
          <w:rFonts w:hint="cs"/>
          <w:rtl/>
        </w:rPr>
        <w:t>حال</w:t>
      </w:r>
      <w:r>
        <w:rPr>
          <w:rtl/>
        </w:rPr>
        <w:t xml:space="preserve"> </w:t>
      </w:r>
      <w:r>
        <w:rPr>
          <w:rFonts w:hint="cs"/>
          <w:rtl/>
        </w:rPr>
        <w:t>تمکن</w:t>
      </w:r>
      <w:r w:rsidR="00F23243">
        <w:rPr>
          <w:rFonts w:hint="cs"/>
          <w:rtl/>
        </w:rPr>
        <w:t xml:space="preserve"> ، </w:t>
      </w:r>
      <w:r>
        <w:rPr>
          <w:rFonts w:hint="cs"/>
          <w:rtl/>
        </w:rPr>
        <w:t>اگر</w:t>
      </w:r>
      <w:r>
        <w:rPr>
          <w:rtl/>
        </w:rPr>
        <w:t xml:space="preserve"> </w:t>
      </w:r>
      <w:r>
        <w:rPr>
          <w:rFonts w:hint="cs"/>
          <w:rtl/>
        </w:rPr>
        <w:t>وجوب</w:t>
      </w:r>
      <w:r>
        <w:rPr>
          <w:rtl/>
        </w:rPr>
        <w:t xml:space="preserve"> </w:t>
      </w:r>
      <w:r>
        <w:rPr>
          <w:rFonts w:hint="cs"/>
          <w:rtl/>
        </w:rPr>
        <w:t>جزء</w:t>
      </w:r>
      <w:r>
        <w:rPr>
          <w:rtl/>
        </w:rPr>
        <w:t xml:space="preserve"> </w:t>
      </w:r>
      <w:r>
        <w:rPr>
          <w:rFonts w:hint="cs"/>
          <w:rtl/>
        </w:rPr>
        <w:t>مطلق</w:t>
      </w:r>
      <w:r>
        <w:rPr>
          <w:rtl/>
        </w:rPr>
        <w:t xml:space="preserve"> </w:t>
      </w:r>
      <w:r>
        <w:rPr>
          <w:rFonts w:hint="cs"/>
          <w:rtl/>
        </w:rPr>
        <w:t>باشد</w:t>
      </w:r>
      <w:r>
        <w:rPr>
          <w:rtl/>
        </w:rPr>
        <w:t xml:space="preserve"> (</w:t>
      </w:r>
      <w:r>
        <w:rPr>
          <w:rFonts w:hint="cs"/>
          <w:rtl/>
        </w:rPr>
        <w:t>چه</w:t>
      </w:r>
      <w:r>
        <w:rPr>
          <w:rtl/>
        </w:rPr>
        <w:t xml:space="preserve"> </w:t>
      </w:r>
      <w:r>
        <w:rPr>
          <w:rFonts w:hint="cs"/>
          <w:rtl/>
        </w:rPr>
        <w:t>در</w:t>
      </w:r>
      <w:r>
        <w:rPr>
          <w:rtl/>
        </w:rPr>
        <w:t xml:space="preserve"> </w:t>
      </w:r>
      <w:r>
        <w:rPr>
          <w:rFonts w:hint="cs"/>
          <w:rtl/>
        </w:rPr>
        <w:t>حال</w:t>
      </w:r>
      <w:r>
        <w:rPr>
          <w:rtl/>
        </w:rPr>
        <w:t xml:space="preserve"> </w:t>
      </w:r>
      <w:r>
        <w:rPr>
          <w:rFonts w:hint="cs"/>
          <w:rtl/>
        </w:rPr>
        <w:t>تمکن</w:t>
      </w:r>
      <w:r>
        <w:rPr>
          <w:rtl/>
        </w:rPr>
        <w:t xml:space="preserve"> </w:t>
      </w:r>
      <w:r>
        <w:rPr>
          <w:rFonts w:hint="cs"/>
          <w:rtl/>
        </w:rPr>
        <w:t>چه</w:t>
      </w:r>
      <w:r>
        <w:rPr>
          <w:rtl/>
        </w:rPr>
        <w:t xml:space="preserve"> </w:t>
      </w:r>
      <w:r>
        <w:rPr>
          <w:rFonts w:hint="cs"/>
          <w:rtl/>
        </w:rPr>
        <w:t>در</w:t>
      </w:r>
      <w:r>
        <w:rPr>
          <w:rtl/>
        </w:rPr>
        <w:t xml:space="preserve"> </w:t>
      </w:r>
      <w:r>
        <w:rPr>
          <w:rFonts w:hint="cs"/>
          <w:rtl/>
        </w:rPr>
        <w:t>حال</w:t>
      </w:r>
      <w:r>
        <w:rPr>
          <w:rtl/>
        </w:rPr>
        <w:t xml:space="preserve"> </w:t>
      </w:r>
      <w:r>
        <w:rPr>
          <w:rFonts w:hint="cs"/>
          <w:rtl/>
        </w:rPr>
        <w:t>تعذر</w:t>
      </w:r>
      <w:r>
        <w:rPr>
          <w:rtl/>
        </w:rPr>
        <w:t>)</w:t>
      </w:r>
      <w:r>
        <w:rPr>
          <w:rFonts w:hint="cs"/>
          <w:rtl/>
        </w:rPr>
        <w:t>،</w:t>
      </w:r>
      <w:r>
        <w:rPr>
          <w:rtl/>
        </w:rPr>
        <w:t xml:space="preserve"> </w:t>
      </w:r>
      <w:r>
        <w:rPr>
          <w:rFonts w:hint="cs"/>
          <w:rtl/>
        </w:rPr>
        <w:t>لازمهاش</w:t>
      </w:r>
      <w:r>
        <w:rPr>
          <w:rtl/>
        </w:rPr>
        <w:t xml:space="preserve"> </w:t>
      </w:r>
      <w:r>
        <w:rPr>
          <w:rFonts w:hint="cs"/>
          <w:rtl/>
        </w:rPr>
        <w:t>این</w:t>
      </w:r>
      <w:r>
        <w:rPr>
          <w:rtl/>
        </w:rPr>
        <w:t xml:space="preserve"> </w:t>
      </w:r>
      <w:r>
        <w:rPr>
          <w:rFonts w:hint="cs"/>
          <w:rtl/>
        </w:rPr>
        <w:t>است</w:t>
      </w:r>
      <w:r>
        <w:rPr>
          <w:rtl/>
        </w:rPr>
        <w:t xml:space="preserve"> </w:t>
      </w:r>
      <w:r>
        <w:rPr>
          <w:rFonts w:hint="cs"/>
          <w:rtl/>
        </w:rPr>
        <w:t>که</w:t>
      </w:r>
      <w:r>
        <w:rPr>
          <w:rtl/>
        </w:rPr>
        <w:t xml:space="preserve"> </w:t>
      </w:r>
      <w:r>
        <w:rPr>
          <w:rFonts w:hint="cs"/>
          <w:rtl/>
        </w:rPr>
        <w:t>چون</w:t>
      </w:r>
      <w:r>
        <w:rPr>
          <w:rtl/>
        </w:rPr>
        <w:t xml:space="preserve"> </w:t>
      </w:r>
      <w:r>
        <w:rPr>
          <w:rFonts w:hint="cs"/>
          <w:rtl/>
        </w:rPr>
        <w:t>مکلف</w:t>
      </w:r>
      <w:r>
        <w:rPr>
          <w:rtl/>
        </w:rPr>
        <w:t xml:space="preserve"> </w:t>
      </w:r>
      <w:r>
        <w:rPr>
          <w:rFonts w:hint="cs"/>
          <w:rtl/>
        </w:rPr>
        <w:t>قدرت</w:t>
      </w:r>
      <w:r>
        <w:rPr>
          <w:rtl/>
        </w:rPr>
        <w:t xml:space="preserve"> </w:t>
      </w:r>
      <w:r>
        <w:rPr>
          <w:rFonts w:hint="cs"/>
          <w:rtl/>
        </w:rPr>
        <w:t>بر</w:t>
      </w:r>
      <w:r>
        <w:rPr>
          <w:rtl/>
        </w:rPr>
        <w:t xml:space="preserve"> </w:t>
      </w:r>
      <w:r>
        <w:rPr>
          <w:rFonts w:hint="cs"/>
          <w:rtl/>
        </w:rPr>
        <w:t>آن</w:t>
      </w:r>
      <w:r>
        <w:rPr>
          <w:rtl/>
        </w:rPr>
        <w:t xml:space="preserve"> </w:t>
      </w:r>
      <w:r>
        <w:rPr>
          <w:rFonts w:hint="cs"/>
          <w:rtl/>
        </w:rPr>
        <w:t>جزء</w:t>
      </w:r>
      <w:r>
        <w:rPr>
          <w:rtl/>
        </w:rPr>
        <w:t xml:space="preserve"> </w:t>
      </w:r>
      <w:r>
        <w:rPr>
          <w:rFonts w:hint="cs"/>
          <w:rtl/>
        </w:rPr>
        <w:t>ندارد</w:t>
      </w:r>
      <w:r>
        <w:rPr>
          <w:rtl/>
        </w:rPr>
        <w:t xml:space="preserve"> </w:t>
      </w:r>
      <w:r>
        <w:rPr>
          <w:rFonts w:hint="cs"/>
          <w:rtl/>
        </w:rPr>
        <w:t>و</w:t>
      </w:r>
      <w:r>
        <w:rPr>
          <w:rtl/>
        </w:rPr>
        <w:t xml:space="preserve"> </w:t>
      </w:r>
      <w:r>
        <w:rPr>
          <w:rFonts w:hint="cs"/>
          <w:rtl/>
        </w:rPr>
        <w:t>تکلیف</w:t>
      </w:r>
      <w:r>
        <w:rPr>
          <w:rtl/>
        </w:rPr>
        <w:t xml:space="preserve"> </w:t>
      </w:r>
      <w:r>
        <w:rPr>
          <w:rFonts w:hint="cs"/>
          <w:rtl/>
        </w:rPr>
        <w:t>به</w:t>
      </w:r>
      <w:r>
        <w:rPr>
          <w:rtl/>
        </w:rPr>
        <w:t xml:space="preserve"> </w:t>
      </w:r>
      <w:r>
        <w:rPr>
          <w:rFonts w:hint="cs"/>
          <w:rtl/>
        </w:rPr>
        <w:t>ما</w:t>
      </w:r>
      <w:r>
        <w:rPr>
          <w:rtl/>
        </w:rPr>
        <w:t xml:space="preserve"> </w:t>
      </w:r>
      <w:r>
        <w:rPr>
          <w:rFonts w:hint="cs"/>
          <w:rtl/>
        </w:rPr>
        <w:t>لا</w:t>
      </w:r>
      <w:r>
        <w:rPr>
          <w:rtl/>
        </w:rPr>
        <w:t xml:space="preserve"> </w:t>
      </w:r>
      <w:r>
        <w:rPr>
          <w:rFonts w:hint="cs"/>
          <w:rtl/>
        </w:rPr>
        <w:t>یطاق</w:t>
      </w:r>
      <w:r>
        <w:rPr>
          <w:rtl/>
        </w:rPr>
        <w:t xml:space="preserve"> </w:t>
      </w:r>
      <w:r>
        <w:rPr>
          <w:rFonts w:hint="cs"/>
          <w:rtl/>
        </w:rPr>
        <w:t>محال</w:t>
      </w:r>
      <w:r>
        <w:rPr>
          <w:rtl/>
        </w:rPr>
        <w:t xml:space="preserve"> </w:t>
      </w:r>
      <w:r>
        <w:rPr>
          <w:rFonts w:hint="cs"/>
          <w:rtl/>
        </w:rPr>
        <w:t>است،</w:t>
      </w:r>
      <w:r>
        <w:rPr>
          <w:rtl/>
        </w:rPr>
        <w:t xml:space="preserve"> </w:t>
      </w:r>
      <w:r>
        <w:rPr>
          <w:rFonts w:hint="cs"/>
          <w:rtl/>
        </w:rPr>
        <w:t>کل</w:t>
      </w:r>
      <w:r>
        <w:rPr>
          <w:rtl/>
        </w:rPr>
        <w:t xml:space="preserve"> </w:t>
      </w:r>
      <w:r>
        <w:rPr>
          <w:rFonts w:hint="cs"/>
          <w:rtl/>
        </w:rPr>
        <w:t>وجوب</w:t>
      </w:r>
      <w:r>
        <w:rPr>
          <w:rtl/>
        </w:rPr>
        <w:t xml:space="preserve"> </w:t>
      </w:r>
      <w:r>
        <w:rPr>
          <w:rFonts w:hint="cs"/>
          <w:rtl/>
        </w:rPr>
        <w:t>ساقط</w:t>
      </w:r>
      <w:r>
        <w:rPr>
          <w:rtl/>
        </w:rPr>
        <w:t xml:space="preserve"> </w:t>
      </w:r>
      <w:r w:rsidR="00D74C82">
        <w:rPr>
          <w:rFonts w:hint="cs"/>
          <w:rtl/>
        </w:rPr>
        <w:t>می شود</w:t>
      </w:r>
      <w:r>
        <w:rPr>
          <w:rtl/>
        </w:rPr>
        <w:t xml:space="preserve"> </w:t>
      </w:r>
      <w:r>
        <w:rPr>
          <w:rFonts w:hint="cs"/>
          <w:rtl/>
        </w:rPr>
        <w:t>و</w:t>
      </w:r>
      <w:r>
        <w:rPr>
          <w:rtl/>
        </w:rPr>
        <w:t xml:space="preserve"> </w:t>
      </w:r>
      <w:r>
        <w:rPr>
          <w:rFonts w:hint="cs"/>
          <w:rtl/>
        </w:rPr>
        <w:t>اجزای</w:t>
      </w:r>
      <w:r>
        <w:rPr>
          <w:rtl/>
        </w:rPr>
        <w:t xml:space="preserve"> </w:t>
      </w:r>
      <w:r>
        <w:rPr>
          <w:rFonts w:hint="cs"/>
          <w:rtl/>
        </w:rPr>
        <w:t>باقیمانده</w:t>
      </w:r>
      <w:r>
        <w:rPr>
          <w:rtl/>
        </w:rPr>
        <w:t xml:space="preserve"> </w:t>
      </w:r>
      <w:r>
        <w:rPr>
          <w:rFonts w:hint="cs"/>
          <w:rtl/>
        </w:rPr>
        <w:t>نیز</w:t>
      </w:r>
      <w:r>
        <w:rPr>
          <w:rtl/>
        </w:rPr>
        <w:t xml:space="preserve"> </w:t>
      </w:r>
      <w:r>
        <w:rPr>
          <w:rFonts w:hint="cs"/>
          <w:rtl/>
        </w:rPr>
        <w:t>واجب</w:t>
      </w:r>
      <w:r>
        <w:rPr>
          <w:rtl/>
        </w:rPr>
        <w:t xml:space="preserve"> </w:t>
      </w:r>
      <w:r>
        <w:rPr>
          <w:rFonts w:hint="cs"/>
          <w:rtl/>
        </w:rPr>
        <w:t>نیستند</w:t>
      </w:r>
      <w:r w:rsidR="00F23243">
        <w:rPr>
          <w:rFonts w:hint="cs"/>
          <w:rtl/>
        </w:rPr>
        <w:t xml:space="preserve"> ، </w:t>
      </w:r>
      <w:r>
        <w:rPr>
          <w:rFonts w:hint="cs"/>
          <w:rtl/>
        </w:rPr>
        <w:t>اگر</w:t>
      </w:r>
      <w:r>
        <w:rPr>
          <w:rtl/>
        </w:rPr>
        <w:t xml:space="preserve"> </w:t>
      </w:r>
      <w:r>
        <w:rPr>
          <w:rFonts w:hint="cs"/>
          <w:rtl/>
        </w:rPr>
        <w:t>وجوب</w:t>
      </w:r>
      <w:r>
        <w:rPr>
          <w:rtl/>
        </w:rPr>
        <w:t xml:space="preserve"> </w:t>
      </w:r>
      <w:r>
        <w:rPr>
          <w:rFonts w:hint="cs"/>
          <w:rtl/>
        </w:rPr>
        <w:t>جزء</w:t>
      </w:r>
      <w:r>
        <w:rPr>
          <w:rtl/>
        </w:rPr>
        <w:t xml:space="preserve"> </w:t>
      </w:r>
      <w:r>
        <w:rPr>
          <w:rFonts w:hint="cs"/>
          <w:rtl/>
        </w:rPr>
        <w:t>مقید</w:t>
      </w:r>
      <w:r>
        <w:rPr>
          <w:rtl/>
        </w:rPr>
        <w:t xml:space="preserve"> </w:t>
      </w:r>
      <w:r>
        <w:rPr>
          <w:rFonts w:hint="cs"/>
          <w:rtl/>
        </w:rPr>
        <w:t>به</w:t>
      </w:r>
      <w:r>
        <w:rPr>
          <w:rtl/>
        </w:rPr>
        <w:t xml:space="preserve"> </w:t>
      </w:r>
      <w:r>
        <w:rPr>
          <w:rFonts w:hint="cs"/>
          <w:rtl/>
        </w:rPr>
        <w:t>حال</w:t>
      </w:r>
      <w:r>
        <w:rPr>
          <w:rtl/>
        </w:rPr>
        <w:t xml:space="preserve"> </w:t>
      </w:r>
      <w:r>
        <w:rPr>
          <w:rFonts w:hint="cs"/>
          <w:rtl/>
        </w:rPr>
        <w:t>تمکن</w:t>
      </w:r>
      <w:r>
        <w:rPr>
          <w:rtl/>
        </w:rPr>
        <w:t xml:space="preserve"> </w:t>
      </w:r>
      <w:r>
        <w:rPr>
          <w:rFonts w:hint="cs"/>
          <w:rtl/>
        </w:rPr>
        <w:t>باشد،</w:t>
      </w:r>
      <w:r>
        <w:rPr>
          <w:rtl/>
        </w:rPr>
        <w:t xml:space="preserve"> </w:t>
      </w:r>
      <w:r>
        <w:rPr>
          <w:rFonts w:hint="cs"/>
          <w:rtl/>
        </w:rPr>
        <w:t>در</w:t>
      </w:r>
      <w:r>
        <w:rPr>
          <w:rtl/>
        </w:rPr>
        <w:t xml:space="preserve"> </w:t>
      </w:r>
      <w:r>
        <w:rPr>
          <w:rFonts w:hint="cs"/>
          <w:rtl/>
        </w:rPr>
        <w:t>صورت</w:t>
      </w:r>
      <w:r>
        <w:rPr>
          <w:rtl/>
        </w:rPr>
        <w:t xml:space="preserve"> </w:t>
      </w:r>
      <w:r>
        <w:rPr>
          <w:rFonts w:hint="cs"/>
          <w:rtl/>
        </w:rPr>
        <w:t>تعذر،</w:t>
      </w:r>
      <w:r>
        <w:rPr>
          <w:rtl/>
        </w:rPr>
        <w:t xml:space="preserve"> </w:t>
      </w:r>
      <w:r>
        <w:rPr>
          <w:rFonts w:hint="cs"/>
          <w:rtl/>
        </w:rPr>
        <w:t>آن</w:t>
      </w:r>
      <w:r>
        <w:rPr>
          <w:rtl/>
        </w:rPr>
        <w:t xml:space="preserve"> </w:t>
      </w:r>
      <w:r>
        <w:rPr>
          <w:rFonts w:hint="cs"/>
          <w:rtl/>
        </w:rPr>
        <w:t>جزء</w:t>
      </w:r>
      <w:r>
        <w:rPr>
          <w:rtl/>
        </w:rPr>
        <w:t xml:space="preserve"> </w:t>
      </w:r>
      <w:r>
        <w:rPr>
          <w:rFonts w:hint="cs"/>
          <w:rtl/>
        </w:rPr>
        <w:t>از</w:t>
      </w:r>
      <w:r>
        <w:rPr>
          <w:rtl/>
        </w:rPr>
        <w:t xml:space="preserve"> </w:t>
      </w:r>
      <w:r>
        <w:rPr>
          <w:rFonts w:hint="cs"/>
          <w:rtl/>
        </w:rPr>
        <w:t>تحت</w:t>
      </w:r>
      <w:r>
        <w:rPr>
          <w:rtl/>
        </w:rPr>
        <w:t xml:space="preserve"> </w:t>
      </w:r>
      <w:r>
        <w:rPr>
          <w:rFonts w:hint="cs"/>
          <w:rtl/>
        </w:rPr>
        <w:t>تکلیف</w:t>
      </w:r>
      <w:r>
        <w:rPr>
          <w:rtl/>
        </w:rPr>
        <w:t xml:space="preserve"> </w:t>
      </w:r>
      <w:r>
        <w:rPr>
          <w:rFonts w:hint="cs"/>
          <w:rtl/>
        </w:rPr>
        <w:t>خارج</w:t>
      </w:r>
      <w:r>
        <w:rPr>
          <w:rtl/>
        </w:rPr>
        <w:t xml:space="preserve"> </w:t>
      </w:r>
      <w:r w:rsidR="00D74C82">
        <w:rPr>
          <w:rFonts w:hint="cs"/>
          <w:rtl/>
        </w:rPr>
        <w:t>می شود</w:t>
      </w:r>
      <w:r>
        <w:rPr>
          <w:rtl/>
        </w:rPr>
        <w:t xml:space="preserve"> </w:t>
      </w:r>
      <w:r>
        <w:rPr>
          <w:rFonts w:hint="cs"/>
          <w:rtl/>
        </w:rPr>
        <w:t>ولی</w:t>
      </w:r>
      <w:r>
        <w:rPr>
          <w:rtl/>
        </w:rPr>
        <w:t xml:space="preserve"> </w:t>
      </w:r>
      <w:r>
        <w:rPr>
          <w:rFonts w:hint="cs"/>
          <w:rtl/>
        </w:rPr>
        <w:t>اجزای</w:t>
      </w:r>
      <w:r>
        <w:rPr>
          <w:rtl/>
        </w:rPr>
        <w:t xml:space="preserve"> </w:t>
      </w:r>
      <w:r>
        <w:rPr>
          <w:rFonts w:hint="cs"/>
          <w:rtl/>
        </w:rPr>
        <w:t>باقیمانده</w:t>
      </w:r>
      <w:r>
        <w:rPr>
          <w:rtl/>
        </w:rPr>
        <w:t xml:space="preserve"> </w:t>
      </w:r>
      <w:r>
        <w:rPr>
          <w:rFonts w:hint="cs"/>
          <w:rtl/>
        </w:rPr>
        <w:t>همچنان</w:t>
      </w:r>
      <w:r>
        <w:rPr>
          <w:rtl/>
        </w:rPr>
        <w:t xml:space="preserve"> </w:t>
      </w:r>
      <w:r>
        <w:rPr>
          <w:rFonts w:hint="cs"/>
          <w:rtl/>
        </w:rPr>
        <w:t>واجب</w:t>
      </w:r>
      <w:r>
        <w:rPr>
          <w:rtl/>
        </w:rPr>
        <w:t xml:space="preserve"> </w:t>
      </w:r>
      <w:r>
        <w:rPr>
          <w:rFonts w:hint="cs"/>
          <w:rtl/>
        </w:rPr>
        <w:t>خواهند</w:t>
      </w:r>
      <w:r>
        <w:rPr>
          <w:rtl/>
        </w:rPr>
        <w:t xml:space="preserve"> </w:t>
      </w:r>
      <w:r>
        <w:rPr>
          <w:rFonts w:hint="cs"/>
          <w:rtl/>
        </w:rPr>
        <w:t>بود</w:t>
      </w:r>
      <w:r>
        <w:rPr>
          <w:rtl/>
        </w:rPr>
        <w:t>.</w:t>
      </w:r>
    </w:p>
    <w:p w:rsidR="00BF01F5" w:rsidRDefault="0052567A" w:rsidP="0044477C">
      <w:pPr>
        <w:rPr>
          <w:rtl/>
        </w:rPr>
      </w:pPr>
      <w:r>
        <w:rPr>
          <w:rFonts w:hint="cs"/>
          <w:rtl/>
        </w:rPr>
        <w:t>شیخ</w:t>
      </w:r>
      <w:r>
        <w:rPr>
          <w:rtl/>
        </w:rPr>
        <w:t xml:space="preserve"> </w:t>
      </w:r>
      <w:r>
        <w:rPr>
          <w:rFonts w:hint="cs"/>
          <w:rtl/>
        </w:rPr>
        <w:t>انصاری</w:t>
      </w:r>
      <w:r>
        <w:rPr>
          <w:rtl/>
        </w:rPr>
        <w:t xml:space="preserve"> </w:t>
      </w:r>
      <w:r>
        <w:rPr>
          <w:rFonts w:hint="cs"/>
          <w:rtl/>
        </w:rPr>
        <w:t>میفرماید</w:t>
      </w:r>
      <w:r>
        <w:rPr>
          <w:rtl/>
        </w:rPr>
        <w:t xml:space="preserve">: </w:t>
      </w:r>
      <w:r>
        <w:rPr>
          <w:rFonts w:hint="cs"/>
          <w:rtl/>
        </w:rPr>
        <w:t>ما</w:t>
      </w:r>
      <w:r>
        <w:rPr>
          <w:rtl/>
        </w:rPr>
        <w:t xml:space="preserve"> </w:t>
      </w:r>
      <w:r>
        <w:rPr>
          <w:rFonts w:hint="cs"/>
          <w:rtl/>
        </w:rPr>
        <w:t>استصحاب</w:t>
      </w:r>
      <w:r>
        <w:rPr>
          <w:rtl/>
        </w:rPr>
        <w:t xml:space="preserve"> </w:t>
      </w:r>
      <w:r>
        <w:rPr>
          <w:rFonts w:hint="cs"/>
          <w:rtl/>
        </w:rPr>
        <w:t>وجوب</w:t>
      </w:r>
      <w:r>
        <w:rPr>
          <w:rtl/>
        </w:rPr>
        <w:t xml:space="preserve"> </w:t>
      </w:r>
      <w:r>
        <w:rPr>
          <w:rFonts w:hint="cs"/>
          <w:rtl/>
        </w:rPr>
        <w:t>اجزای</w:t>
      </w:r>
      <w:r>
        <w:rPr>
          <w:rtl/>
        </w:rPr>
        <w:t xml:space="preserve"> </w:t>
      </w:r>
      <w:r>
        <w:rPr>
          <w:rFonts w:hint="cs"/>
          <w:rtl/>
        </w:rPr>
        <w:t>باقیمانده</w:t>
      </w:r>
      <w:r>
        <w:rPr>
          <w:rtl/>
        </w:rPr>
        <w:t xml:space="preserve"> </w:t>
      </w:r>
      <w:r>
        <w:rPr>
          <w:rFonts w:hint="cs"/>
          <w:rtl/>
        </w:rPr>
        <w:t>را</w:t>
      </w:r>
      <w:r>
        <w:rPr>
          <w:rtl/>
        </w:rPr>
        <w:t xml:space="preserve"> </w:t>
      </w:r>
      <w:r>
        <w:rPr>
          <w:rFonts w:hint="cs"/>
          <w:rtl/>
        </w:rPr>
        <w:t>جاری</w:t>
      </w:r>
      <w:r>
        <w:rPr>
          <w:rtl/>
        </w:rPr>
        <w:t xml:space="preserve"> </w:t>
      </w:r>
      <w:r>
        <w:rPr>
          <w:rFonts w:hint="cs"/>
          <w:rtl/>
        </w:rPr>
        <w:t>میکنیم</w:t>
      </w:r>
      <w:r>
        <w:rPr>
          <w:rtl/>
        </w:rPr>
        <w:t xml:space="preserve">. </w:t>
      </w:r>
      <w:r>
        <w:rPr>
          <w:rFonts w:hint="cs"/>
          <w:rtl/>
        </w:rPr>
        <w:t>از</w:t>
      </w:r>
      <w:r>
        <w:rPr>
          <w:rtl/>
        </w:rPr>
        <w:t xml:space="preserve"> </w:t>
      </w:r>
      <w:r>
        <w:rPr>
          <w:rFonts w:hint="cs"/>
          <w:rtl/>
        </w:rPr>
        <w:t>این</w:t>
      </w:r>
      <w:r>
        <w:rPr>
          <w:rtl/>
        </w:rPr>
        <w:t xml:space="preserve"> </w:t>
      </w:r>
      <w:r>
        <w:rPr>
          <w:rFonts w:hint="cs"/>
          <w:rtl/>
        </w:rPr>
        <w:t>استصحاب</w:t>
      </w:r>
      <w:r>
        <w:rPr>
          <w:rtl/>
        </w:rPr>
        <w:t xml:space="preserve"> </w:t>
      </w:r>
      <w:r>
        <w:rPr>
          <w:rFonts w:hint="cs"/>
          <w:rtl/>
        </w:rPr>
        <w:t>نتیجه</w:t>
      </w:r>
      <w:r>
        <w:rPr>
          <w:rtl/>
        </w:rPr>
        <w:t xml:space="preserve"> </w:t>
      </w:r>
      <w:r>
        <w:rPr>
          <w:rFonts w:hint="cs"/>
          <w:rtl/>
        </w:rPr>
        <w:t>میگیریم</w:t>
      </w:r>
      <w:r>
        <w:rPr>
          <w:rtl/>
        </w:rPr>
        <w:t xml:space="preserve"> </w:t>
      </w:r>
      <w:r>
        <w:rPr>
          <w:rFonts w:hint="cs"/>
          <w:rtl/>
        </w:rPr>
        <w:t>که</w:t>
      </w:r>
      <w:r>
        <w:rPr>
          <w:rtl/>
        </w:rPr>
        <w:t xml:space="preserve"> </w:t>
      </w:r>
      <w:r>
        <w:rPr>
          <w:rFonts w:hint="cs"/>
          <w:rtl/>
        </w:rPr>
        <w:t>وجوب</w:t>
      </w:r>
      <w:r>
        <w:rPr>
          <w:rtl/>
        </w:rPr>
        <w:t xml:space="preserve"> </w:t>
      </w:r>
      <w:r>
        <w:rPr>
          <w:rFonts w:hint="cs"/>
          <w:rtl/>
        </w:rPr>
        <w:t>باقیمانده</w:t>
      </w:r>
      <w:r>
        <w:rPr>
          <w:rtl/>
        </w:rPr>
        <w:t xml:space="preserve"> </w:t>
      </w:r>
      <w:r>
        <w:rPr>
          <w:rFonts w:hint="cs"/>
          <w:rtl/>
        </w:rPr>
        <w:t>ثابت</w:t>
      </w:r>
      <w:r>
        <w:rPr>
          <w:rtl/>
        </w:rPr>
        <w:t xml:space="preserve"> </w:t>
      </w:r>
      <w:r>
        <w:rPr>
          <w:rFonts w:hint="cs"/>
          <w:rtl/>
        </w:rPr>
        <w:t>است</w:t>
      </w:r>
      <w:r>
        <w:rPr>
          <w:rtl/>
        </w:rPr>
        <w:t xml:space="preserve">. </w:t>
      </w:r>
      <w:r>
        <w:rPr>
          <w:rFonts w:hint="cs"/>
          <w:rtl/>
        </w:rPr>
        <w:t>ثبوت</w:t>
      </w:r>
      <w:r>
        <w:rPr>
          <w:rtl/>
        </w:rPr>
        <w:t xml:space="preserve"> </w:t>
      </w:r>
      <w:r>
        <w:rPr>
          <w:rFonts w:hint="cs"/>
          <w:rtl/>
        </w:rPr>
        <w:t>وجوب</w:t>
      </w:r>
      <w:r>
        <w:rPr>
          <w:rtl/>
        </w:rPr>
        <w:t xml:space="preserve"> </w:t>
      </w:r>
      <w:r>
        <w:rPr>
          <w:rFonts w:hint="cs"/>
          <w:rtl/>
        </w:rPr>
        <w:t>باقیمانده</w:t>
      </w:r>
      <w:r>
        <w:rPr>
          <w:rtl/>
        </w:rPr>
        <w:t xml:space="preserve"> </w:t>
      </w:r>
      <w:r>
        <w:rPr>
          <w:rFonts w:hint="cs"/>
          <w:rtl/>
        </w:rPr>
        <w:t>مستلزم</w:t>
      </w:r>
      <w:r>
        <w:rPr>
          <w:rtl/>
        </w:rPr>
        <w:t xml:space="preserve"> </w:t>
      </w:r>
      <w:r>
        <w:rPr>
          <w:rFonts w:hint="cs"/>
          <w:rtl/>
        </w:rPr>
        <w:t>این</w:t>
      </w:r>
      <w:r>
        <w:rPr>
          <w:rtl/>
        </w:rPr>
        <w:t xml:space="preserve"> </w:t>
      </w:r>
      <w:r>
        <w:rPr>
          <w:rFonts w:hint="cs"/>
          <w:rtl/>
        </w:rPr>
        <w:t>است</w:t>
      </w:r>
      <w:r>
        <w:rPr>
          <w:rtl/>
        </w:rPr>
        <w:t xml:space="preserve"> </w:t>
      </w:r>
      <w:r>
        <w:rPr>
          <w:rFonts w:hint="cs"/>
          <w:rtl/>
        </w:rPr>
        <w:t>که</w:t>
      </w:r>
      <w:r>
        <w:rPr>
          <w:rtl/>
        </w:rPr>
        <w:t xml:space="preserve"> </w:t>
      </w:r>
      <w:r>
        <w:rPr>
          <w:rFonts w:hint="cs"/>
          <w:rtl/>
        </w:rPr>
        <w:t>وجوب</w:t>
      </w:r>
      <w:r>
        <w:rPr>
          <w:rtl/>
        </w:rPr>
        <w:t xml:space="preserve"> </w:t>
      </w:r>
      <w:r>
        <w:rPr>
          <w:rFonts w:hint="cs"/>
          <w:rtl/>
        </w:rPr>
        <w:t>جزء</w:t>
      </w:r>
      <w:r>
        <w:rPr>
          <w:rtl/>
        </w:rPr>
        <w:t xml:space="preserve"> </w:t>
      </w:r>
      <w:r>
        <w:rPr>
          <w:rFonts w:hint="cs"/>
          <w:rtl/>
        </w:rPr>
        <w:t>متعذر،</w:t>
      </w:r>
      <w:r>
        <w:rPr>
          <w:rtl/>
        </w:rPr>
        <w:t xml:space="preserve"> </w:t>
      </w:r>
      <w:r>
        <w:rPr>
          <w:rFonts w:hint="cs"/>
          <w:rtl/>
        </w:rPr>
        <w:t>مقید</w:t>
      </w:r>
      <w:r>
        <w:rPr>
          <w:rtl/>
        </w:rPr>
        <w:t xml:space="preserve"> </w:t>
      </w:r>
      <w:r>
        <w:rPr>
          <w:rFonts w:hint="cs"/>
          <w:rtl/>
        </w:rPr>
        <w:t>به</w:t>
      </w:r>
      <w:r>
        <w:rPr>
          <w:rtl/>
        </w:rPr>
        <w:t xml:space="preserve"> </w:t>
      </w:r>
      <w:r>
        <w:rPr>
          <w:rFonts w:hint="cs"/>
          <w:rtl/>
        </w:rPr>
        <w:t>حال</w:t>
      </w:r>
      <w:r>
        <w:rPr>
          <w:rtl/>
        </w:rPr>
        <w:t xml:space="preserve"> </w:t>
      </w:r>
      <w:r>
        <w:rPr>
          <w:rFonts w:hint="cs"/>
          <w:rtl/>
        </w:rPr>
        <w:t>تمکن</w:t>
      </w:r>
      <w:r>
        <w:rPr>
          <w:rtl/>
        </w:rPr>
        <w:t xml:space="preserve"> </w:t>
      </w:r>
      <w:r>
        <w:rPr>
          <w:rFonts w:hint="cs"/>
          <w:rtl/>
        </w:rPr>
        <w:t>بوده</w:t>
      </w:r>
      <w:r>
        <w:rPr>
          <w:rtl/>
        </w:rPr>
        <w:t xml:space="preserve"> </w:t>
      </w:r>
      <w:r>
        <w:rPr>
          <w:rFonts w:hint="cs"/>
          <w:rtl/>
        </w:rPr>
        <w:t>باشد،</w:t>
      </w:r>
      <w:r>
        <w:rPr>
          <w:rtl/>
        </w:rPr>
        <w:t xml:space="preserve"> </w:t>
      </w:r>
      <w:r>
        <w:rPr>
          <w:rFonts w:hint="cs"/>
          <w:rtl/>
        </w:rPr>
        <w:t>زیرا</w:t>
      </w:r>
      <w:r>
        <w:rPr>
          <w:rtl/>
        </w:rPr>
        <w:t xml:space="preserve"> </w:t>
      </w:r>
      <w:r>
        <w:rPr>
          <w:rFonts w:hint="cs"/>
          <w:rtl/>
        </w:rPr>
        <w:t>اگر</w:t>
      </w:r>
      <w:r>
        <w:rPr>
          <w:rtl/>
        </w:rPr>
        <w:t xml:space="preserve"> </w:t>
      </w:r>
      <w:r>
        <w:rPr>
          <w:rFonts w:hint="cs"/>
          <w:rtl/>
        </w:rPr>
        <w:t>مطلق</w:t>
      </w:r>
      <w:r>
        <w:rPr>
          <w:rtl/>
        </w:rPr>
        <w:t xml:space="preserve"> </w:t>
      </w:r>
      <w:r>
        <w:rPr>
          <w:rFonts w:hint="cs"/>
          <w:rtl/>
        </w:rPr>
        <w:t>بود</w:t>
      </w:r>
      <w:r>
        <w:rPr>
          <w:rtl/>
        </w:rPr>
        <w:t xml:space="preserve"> </w:t>
      </w:r>
      <w:r>
        <w:rPr>
          <w:rFonts w:hint="cs"/>
          <w:rtl/>
        </w:rPr>
        <w:t>وجوب</w:t>
      </w:r>
      <w:r>
        <w:rPr>
          <w:rtl/>
        </w:rPr>
        <w:t xml:space="preserve"> </w:t>
      </w:r>
      <w:r>
        <w:rPr>
          <w:rFonts w:hint="cs"/>
          <w:rtl/>
        </w:rPr>
        <w:t>باقیمانده</w:t>
      </w:r>
      <w:r>
        <w:rPr>
          <w:rtl/>
        </w:rPr>
        <w:t xml:space="preserve"> </w:t>
      </w:r>
      <w:r>
        <w:rPr>
          <w:rFonts w:hint="cs"/>
          <w:rtl/>
        </w:rPr>
        <w:t>ثابت</w:t>
      </w:r>
      <w:r>
        <w:rPr>
          <w:rtl/>
        </w:rPr>
        <w:t xml:space="preserve"> </w:t>
      </w:r>
      <w:r>
        <w:rPr>
          <w:rFonts w:hint="cs"/>
          <w:rtl/>
        </w:rPr>
        <w:t>نمیشد</w:t>
      </w:r>
      <w:r w:rsidR="00BA7D0A">
        <w:rPr>
          <w:rtl/>
        </w:rPr>
        <w:t xml:space="preserve"> بنابراین </w:t>
      </w:r>
      <w:r>
        <w:rPr>
          <w:rFonts w:hint="cs"/>
          <w:rtl/>
        </w:rPr>
        <w:t>استصحاب</w:t>
      </w:r>
      <w:r>
        <w:rPr>
          <w:rtl/>
        </w:rPr>
        <w:t xml:space="preserve"> </w:t>
      </w:r>
      <w:r>
        <w:rPr>
          <w:rFonts w:hint="cs"/>
          <w:rtl/>
        </w:rPr>
        <w:t>وجوب</w:t>
      </w:r>
      <w:r>
        <w:rPr>
          <w:rtl/>
        </w:rPr>
        <w:t xml:space="preserve"> </w:t>
      </w:r>
      <w:r>
        <w:rPr>
          <w:rFonts w:hint="cs"/>
          <w:rtl/>
        </w:rPr>
        <w:t>باقیمانده،</w:t>
      </w:r>
      <w:r>
        <w:rPr>
          <w:rtl/>
        </w:rPr>
        <w:t xml:space="preserve"> </w:t>
      </w:r>
      <w:r>
        <w:rPr>
          <w:rFonts w:hint="cs"/>
          <w:rtl/>
        </w:rPr>
        <w:t>قیدیت</w:t>
      </w:r>
      <w:r>
        <w:rPr>
          <w:rtl/>
        </w:rPr>
        <w:t xml:space="preserve"> </w:t>
      </w:r>
      <w:r>
        <w:rPr>
          <w:rFonts w:hint="cs"/>
          <w:rtl/>
        </w:rPr>
        <w:t>جزء</w:t>
      </w:r>
      <w:r>
        <w:rPr>
          <w:rtl/>
        </w:rPr>
        <w:t xml:space="preserve"> </w:t>
      </w:r>
      <w:r>
        <w:rPr>
          <w:rFonts w:hint="cs"/>
          <w:rtl/>
        </w:rPr>
        <w:t>متعذر</w:t>
      </w:r>
      <w:r>
        <w:rPr>
          <w:rtl/>
        </w:rPr>
        <w:t xml:space="preserve"> </w:t>
      </w:r>
      <w:r>
        <w:rPr>
          <w:rFonts w:hint="cs"/>
          <w:rtl/>
        </w:rPr>
        <w:t>را</w:t>
      </w:r>
      <w:r>
        <w:rPr>
          <w:rtl/>
        </w:rPr>
        <w:t xml:space="preserve"> </w:t>
      </w:r>
      <w:r>
        <w:rPr>
          <w:rFonts w:hint="cs"/>
          <w:rtl/>
        </w:rPr>
        <w:t>اثبات</w:t>
      </w:r>
      <w:r>
        <w:rPr>
          <w:rtl/>
        </w:rPr>
        <w:t xml:space="preserve"> </w:t>
      </w:r>
      <w:r>
        <w:rPr>
          <w:rFonts w:hint="cs"/>
          <w:rtl/>
        </w:rPr>
        <w:t>میکند</w:t>
      </w:r>
      <w:r>
        <w:rPr>
          <w:rtl/>
        </w:rPr>
        <w:t>.</w:t>
      </w:r>
    </w:p>
    <w:p w:rsidR="00BF01F5" w:rsidRDefault="0052567A" w:rsidP="00F23243">
      <w:pPr>
        <w:rPr>
          <w:rtl/>
        </w:rPr>
      </w:pPr>
      <w:r>
        <w:rPr>
          <w:rFonts w:hint="cs"/>
          <w:rtl/>
        </w:rPr>
        <w:t>اشکال</w:t>
      </w:r>
      <w:r>
        <w:rPr>
          <w:rtl/>
        </w:rPr>
        <w:t xml:space="preserve"> </w:t>
      </w:r>
      <w:r>
        <w:rPr>
          <w:rFonts w:hint="cs"/>
          <w:rtl/>
        </w:rPr>
        <w:t>محقق</w:t>
      </w:r>
      <w:r>
        <w:rPr>
          <w:rtl/>
        </w:rPr>
        <w:t xml:space="preserve"> </w:t>
      </w:r>
      <w:r>
        <w:rPr>
          <w:rFonts w:hint="cs"/>
          <w:rtl/>
        </w:rPr>
        <w:t>نائینی</w:t>
      </w:r>
      <w:r>
        <w:rPr>
          <w:rtl/>
        </w:rPr>
        <w:t xml:space="preserve"> </w:t>
      </w:r>
      <w:r>
        <w:rPr>
          <w:rFonts w:hint="cs"/>
          <w:rtl/>
        </w:rPr>
        <w:t>بر</w:t>
      </w:r>
      <w:r>
        <w:rPr>
          <w:rtl/>
        </w:rPr>
        <w:t xml:space="preserve"> </w:t>
      </w:r>
      <w:r>
        <w:rPr>
          <w:rFonts w:hint="cs"/>
          <w:rtl/>
        </w:rPr>
        <w:t>وجه</w:t>
      </w:r>
      <w:r>
        <w:rPr>
          <w:rtl/>
        </w:rPr>
        <w:t xml:space="preserve"> </w:t>
      </w:r>
      <w:r>
        <w:rPr>
          <w:rFonts w:hint="cs"/>
          <w:rtl/>
        </w:rPr>
        <w:t>سوم</w:t>
      </w:r>
      <w:r>
        <w:rPr>
          <w:rtl/>
        </w:rPr>
        <w:t xml:space="preserve"> (</w:t>
      </w:r>
      <w:r>
        <w:rPr>
          <w:rFonts w:hint="cs"/>
          <w:rtl/>
        </w:rPr>
        <w:t>طبق</w:t>
      </w:r>
      <w:r>
        <w:rPr>
          <w:rtl/>
        </w:rPr>
        <w:t xml:space="preserve"> </w:t>
      </w:r>
      <w:r>
        <w:rPr>
          <w:rFonts w:hint="cs"/>
          <w:rtl/>
        </w:rPr>
        <w:t>این</w:t>
      </w:r>
      <w:r>
        <w:rPr>
          <w:rtl/>
        </w:rPr>
        <w:t xml:space="preserve"> </w:t>
      </w:r>
      <w:r>
        <w:rPr>
          <w:rFonts w:hint="cs"/>
          <w:rtl/>
        </w:rPr>
        <w:t>تقریر</w:t>
      </w:r>
      <w:r>
        <w:rPr>
          <w:rtl/>
        </w:rPr>
        <w:t xml:space="preserve">): </w:t>
      </w:r>
      <w:r>
        <w:rPr>
          <w:rFonts w:hint="cs"/>
          <w:rtl/>
        </w:rPr>
        <w:t>این</w:t>
      </w:r>
      <w:r>
        <w:rPr>
          <w:rtl/>
        </w:rPr>
        <w:t xml:space="preserve"> </w:t>
      </w:r>
      <w:r>
        <w:rPr>
          <w:rFonts w:hint="cs"/>
          <w:rtl/>
        </w:rPr>
        <w:t>استصحاب</w:t>
      </w:r>
      <w:r>
        <w:rPr>
          <w:rtl/>
        </w:rPr>
        <w:t xml:space="preserve"> </w:t>
      </w:r>
      <w:r>
        <w:rPr>
          <w:rFonts w:hint="cs"/>
          <w:rtl/>
        </w:rPr>
        <w:t>از</w:t>
      </w:r>
      <w:r>
        <w:rPr>
          <w:rtl/>
        </w:rPr>
        <w:t xml:space="preserve"> </w:t>
      </w:r>
      <w:r>
        <w:rPr>
          <w:rFonts w:hint="cs"/>
          <w:rtl/>
        </w:rPr>
        <w:t>نوع</w:t>
      </w:r>
      <w:r>
        <w:rPr>
          <w:rtl/>
        </w:rPr>
        <w:t xml:space="preserve"> </w:t>
      </w:r>
      <w:r>
        <w:rPr>
          <w:rFonts w:hint="cs"/>
          <w:rtl/>
        </w:rPr>
        <w:t>اصل</w:t>
      </w:r>
      <w:r>
        <w:rPr>
          <w:rtl/>
        </w:rPr>
        <w:t xml:space="preserve"> </w:t>
      </w:r>
      <w:r>
        <w:rPr>
          <w:rFonts w:hint="cs"/>
          <w:rtl/>
        </w:rPr>
        <w:t>مثبت</w:t>
      </w:r>
      <w:r>
        <w:rPr>
          <w:rtl/>
        </w:rPr>
        <w:t xml:space="preserve"> </w:t>
      </w:r>
      <w:r>
        <w:rPr>
          <w:rFonts w:hint="cs"/>
          <w:rtl/>
        </w:rPr>
        <w:t>است</w:t>
      </w:r>
      <w:r>
        <w:rPr>
          <w:rtl/>
        </w:rPr>
        <w:t xml:space="preserve"> </w:t>
      </w:r>
      <w:r>
        <w:rPr>
          <w:rFonts w:hint="cs"/>
          <w:rtl/>
        </w:rPr>
        <w:t>و</w:t>
      </w:r>
      <w:r>
        <w:rPr>
          <w:rtl/>
        </w:rPr>
        <w:t xml:space="preserve"> </w:t>
      </w:r>
      <w:r>
        <w:rPr>
          <w:rFonts w:hint="cs"/>
          <w:rtl/>
        </w:rPr>
        <w:t>حجت</w:t>
      </w:r>
      <w:r>
        <w:rPr>
          <w:rtl/>
        </w:rPr>
        <w:t xml:space="preserve"> </w:t>
      </w:r>
      <w:r>
        <w:rPr>
          <w:rFonts w:hint="cs"/>
          <w:rtl/>
        </w:rPr>
        <w:t>نیست</w:t>
      </w:r>
      <w:r>
        <w:rPr>
          <w:rtl/>
        </w:rPr>
        <w:t xml:space="preserve">. </w:t>
      </w:r>
      <w:r>
        <w:rPr>
          <w:rFonts w:hint="cs"/>
          <w:rtl/>
        </w:rPr>
        <w:t>زیرا</w:t>
      </w:r>
      <w:r>
        <w:rPr>
          <w:rtl/>
        </w:rPr>
        <w:t xml:space="preserve"> </w:t>
      </w:r>
      <w:r>
        <w:rPr>
          <w:rFonts w:hint="cs"/>
          <w:rtl/>
        </w:rPr>
        <w:t>شما</w:t>
      </w:r>
      <w:r>
        <w:rPr>
          <w:rtl/>
        </w:rPr>
        <w:t xml:space="preserve"> </w:t>
      </w:r>
      <w:r>
        <w:rPr>
          <w:rFonts w:hint="cs"/>
          <w:rtl/>
        </w:rPr>
        <w:t>استصحاب</w:t>
      </w:r>
      <w:r>
        <w:rPr>
          <w:rtl/>
        </w:rPr>
        <w:t xml:space="preserve"> </w:t>
      </w:r>
      <w:r>
        <w:rPr>
          <w:rFonts w:hint="cs"/>
          <w:rtl/>
        </w:rPr>
        <w:t>وجوب</w:t>
      </w:r>
      <w:r>
        <w:rPr>
          <w:rtl/>
        </w:rPr>
        <w:t xml:space="preserve"> </w:t>
      </w:r>
      <w:r>
        <w:rPr>
          <w:rFonts w:hint="cs"/>
          <w:rtl/>
        </w:rPr>
        <w:t>باقیمانده</w:t>
      </w:r>
      <w:r>
        <w:rPr>
          <w:rtl/>
        </w:rPr>
        <w:t xml:space="preserve"> </w:t>
      </w:r>
      <w:r>
        <w:rPr>
          <w:rFonts w:hint="cs"/>
          <w:rtl/>
        </w:rPr>
        <w:t>را</w:t>
      </w:r>
      <w:r>
        <w:rPr>
          <w:rtl/>
        </w:rPr>
        <w:t xml:space="preserve"> </w:t>
      </w:r>
      <w:r>
        <w:rPr>
          <w:rFonts w:hint="cs"/>
          <w:rtl/>
        </w:rPr>
        <w:t>جاری</w:t>
      </w:r>
      <w:r>
        <w:rPr>
          <w:rtl/>
        </w:rPr>
        <w:t xml:space="preserve"> </w:t>
      </w:r>
      <w:r>
        <w:rPr>
          <w:rFonts w:hint="cs"/>
          <w:rtl/>
        </w:rPr>
        <w:t>کردید</w:t>
      </w:r>
      <w:r>
        <w:rPr>
          <w:rtl/>
        </w:rPr>
        <w:t xml:space="preserve"> </w:t>
      </w:r>
      <w:r>
        <w:rPr>
          <w:rFonts w:hint="cs"/>
          <w:rtl/>
        </w:rPr>
        <w:t>و</w:t>
      </w:r>
      <w:r>
        <w:rPr>
          <w:rtl/>
        </w:rPr>
        <w:t xml:space="preserve"> </w:t>
      </w:r>
      <w:r>
        <w:rPr>
          <w:rFonts w:hint="cs"/>
          <w:rtl/>
        </w:rPr>
        <w:t>از</w:t>
      </w:r>
      <w:r>
        <w:rPr>
          <w:rtl/>
        </w:rPr>
        <w:t xml:space="preserve"> </w:t>
      </w:r>
      <w:r>
        <w:rPr>
          <w:rFonts w:hint="cs"/>
          <w:rtl/>
        </w:rPr>
        <w:t>آن،</w:t>
      </w:r>
      <w:r>
        <w:rPr>
          <w:rtl/>
        </w:rPr>
        <w:t xml:space="preserve"> </w:t>
      </w:r>
      <w:r>
        <w:rPr>
          <w:rFonts w:hint="cs"/>
          <w:rtl/>
        </w:rPr>
        <w:t>قیدیت</w:t>
      </w:r>
      <w:r>
        <w:rPr>
          <w:rtl/>
        </w:rPr>
        <w:t xml:space="preserve"> </w:t>
      </w:r>
      <w:r>
        <w:rPr>
          <w:rFonts w:hint="cs"/>
          <w:rtl/>
        </w:rPr>
        <w:t>جزء</w:t>
      </w:r>
      <w:r>
        <w:rPr>
          <w:rtl/>
        </w:rPr>
        <w:t xml:space="preserve"> </w:t>
      </w:r>
      <w:r>
        <w:rPr>
          <w:rFonts w:hint="cs"/>
          <w:rtl/>
        </w:rPr>
        <w:t>متعذر</w:t>
      </w:r>
      <w:r>
        <w:rPr>
          <w:rtl/>
        </w:rPr>
        <w:t xml:space="preserve"> </w:t>
      </w:r>
      <w:r>
        <w:rPr>
          <w:rFonts w:hint="cs"/>
          <w:rtl/>
        </w:rPr>
        <w:t>را</w:t>
      </w:r>
      <w:r>
        <w:rPr>
          <w:rtl/>
        </w:rPr>
        <w:t xml:space="preserve"> </w:t>
      </w:r>
      <w:r>
        <w:rPr>
          <w:rFonts w:hint="cs"/>
          <w:rtl/>
        </w:rPr>
        <w:t>به</w:t>
      </w:r>
      <w:r>
        <w:rPr>
          <w:rtl/>
        </w:rPr>
        <w:t xml:space="preserve"> </w:t>
      </w:r>
      <w:r>
        <w:rPr>
          <w:rFonts w:hint="cs"/>
          <w:rtl/>
        </w:rPr>
        <w:t>عنوان</w:t>
      </w:r>
      <w:r>
        <w:rPr>
          <w:rtl/>
        </w:rPr>
        <w:t xml:space="preserve"> </w:t>
      </w:r>
      <w:r>
        <w:rPr>
          <w:rFonts w:hint="cs"/>
          <w:rtl/>
        </w:rPr>
        <w:t>یک</w:t>
      </w:r>
      <w:r>
        <w:rPr>
          <w:rtl/>
        </w:rPr>
        <w:t xml:space="preserve"> </w:t>
      </w:r>
      <w:r>
        <w:rPr>
          <w:rFonts w:hint="cs"/>
          <w:rtl/>
        </w:rPr>
        <w:t>لازم</w:t>
      </w:r>
      <w:r>
        <w:rPr>
          <w:rtl/>
        </w:rPr>
        <w:t xml:space="preserve"> </w:t>
      </w:r>
      <w:r>
        <w:rPr>
          <w:rFonts w:hint="cs"/>
          <w:rtl/>
        </w:rPr>
        <w:t>عقلی</w:t>
      </w:r>
      <w:r>
        <w:rPr>
          <w:rtl/>
        </w:rPr>
        <w:t xml:space="preserve"> </w:t>
      </w:r>
      <w:r>
        <w:rPr>
          <w:rFonts w:hint="cs"/>
          <w:rtl/>
        </w:rPr>
        <w:t>اثبات</w:t>
      </w:r>
      <w:r>
        <w:rPr>
          <w:rtl/>
        </w:rPr>
        <w:t xml:space="preserve"> </w:t>
      </w:r>
      <w:r>
        <w:rPr>
          <w:rFonts w:hint="cs"/>
          <w:rtl/>
        </w:rPr>
        <w:t>میکنید</w:t>
      </w:r>
      <w:r>
        <w:rPr>
          <w:rtl/>
        </w:rPr>
        <w:t xml:space="preserve">. </w:t>
      </w:r>
      <w:r>
        <w:rPr>
          <w:rFonts w:hint="cs"/>
          <w:rtl/>
        </w:rPr>
        <w:t>اصل</w:t>
      </w:r>
      <w:r>
        <w:rPr>
          <w:rtl/>
        </w:rPr>
        <w:t xml:space="preserve"> </w:t>
      </w:r>
      <w:r>
        <w:rPr>
          <w:rFonts w:hint="cs"/>
          <w:rtl/>
        </w:rPr>
        <w:t>مثبت</w:t>
      </w:r>
      <w:r>
        <w:rPr>
          <w:rtl/>
        </w:rPr>
        <w:t xml:space="preserve"> </w:t>
      </w:r>
      <w:r>
        <w:rPr>
          <w:rFonts w:ascii="Sakkal Majalla" w:hAnsi="Sakkal Majalla" w:cs="Sakkal Majalla" w:hint="cs"/>
          <w:rtl/>
        </w:rPr>
        <w:t>–</w:t>
      </w:r>
      <w:r>
        <w:rPr>
          <w:rtl/>
        </w:rPr>
        <w:t xml:space="preserve"> </w:t>
      </w:r>
      <w:r>
        <w:rPr>
          <w:rFonts w:hint="cs"/>
          <w:rtl/>
        </w:rPr>
        <w:t>که</w:t>
      </w:r>
      <w:r>
        <w:rPr>
          <w:rtl/>
        </w:rPr>
        <w:t xml:space="preserve"> </w:t>
      </w:r>
      <w:r>
        <w:rPr>
          <w:rFonts w:hint="cs"/>
          <w:rtl/>
        </w:rPr>
        <w:t>لازم</w:t>
      </w:r>
      <w:r>
        <w:rPr>
          <w:rtl/>
        </w:rPr>
        <w:t xml:space="preserve"> </w:t>
      </w:r>
      <w:r>
        <w:rPr>
          <w:rFonts w:hint="cs"/>
          <w:rtl/>
        </w:rPr>
        <w:t>عقلی</w:t>
      </w:r>
      <w:r>
        <w:rPr>
          <w:rtl/>
        </w:rPr>
        <w:t xml:space="preserve"> </w:t>
      </w:r>
      <w:r>
        <w:rPr>
          <w:rFonts w:hint="cs"/>
          <w:rtl/>
        </w:rPr>
        <w:t>مستصحب</w:t>
      </w:r>
      <w:r>
        <w:rPr>
          <w:rtl/>
        </w:rPr>
        <w:t xml:space="preserve"> </w:t>
      </w:r>
      <w:r>
        <w:rPr>
          <w:rFonts w:hint="cs"/>
          <w:rtl/>
        </w:rPr>
        <w:t>اثر</w:t>
      </w:r>
      <w:r>
        <w:rPr>
          <w:rtl/>
        </w:rPr>
        <w:t xml:space="preserve"> </w:t>
      </w:r>
      <w:r>
        <w:rPr>
          <w:rFonts w:hint="cs"/>
          <w:rtl/>
        </w:rPr>
        <w:t>شرعی</w:t>
      </w:r>
      <w:r>
        <w:rPr>
          <w:rtl/>
        </w:rPr>
        <w:t xml:space="preserve"> </w:t>
      </w:r>
      <w:r>
        <w:rPr>
          <w:rFonts w:hint="cs"/>
          <w:rtl/>
        </w:rPr>
        <w:t>داشته</w:t>
      </w:r>
      <w:r>
        <w:rPr>
          <w:rtl/>
        </w:rPr>
        <w:t xml:space="preserve"> </w:t>
      </w:r>
      <w:r>
        <w:rPr>
          <w:rFonts w:hint="cs"/>
          <w:rtl/>
        </w:rPr>
        <w:t>باشد</w:t>
      </w:r>
      <w:r>
        <w:rPr>
          <w:rtl/>
        </w:rPr>
        <w:t xml:space="preserve"> </w:t>
      </w:r>
      <w:r>
        <w:rPr>
          <w:rFonts w:ascii="Sakkal Majalla" w:hAnsi="Sakkal Majalla" w:cs="Sakkal Majalla" w:hint="cs"/>
          <w:rtl/>
        </w:rPr>
        <w:t>–</w:t>
      </w:r>
      <w:r>
        <w:rPr>
          <w:rtl/>
        </w:rPr>
        <w:t xml:space="preserve"> </w:t>
      </w:r>
      <w:r>
        <w:rPr>
          <w:rFonts w:hint="cs"/>
          <w:rtl/>
        </w:rPr>
        <w:t>در</w:t>
      </w:r>
      <w:r>
        <w:rPr>
          <w:rtl/>
        </w:rPr>
        <w:t xml:space="preserve"> </w:t>
      </w:r>
      <w:r>
        <w:rPr>
          <w:rFonts w:hint="cs"/>
          <w:rtl/>
        </w:rPr>
        <w:t>اینجا</w:t>
      </w:r>
      <w:r>
        <w:rPr>
          <w:rtl/>
        </w:rPr>
        <w:t xml:space="preserve"> </w:t>
      </w:r>
      <w:r>
        <w:rPr>
          <w:rFonts w:hint="cs"/>
          <w:rtl/>
        </w:rPr>
        <w:t>از</w:t>
      </w:r>
      <w:r>
        <w:rPr>
          <w:rtl/>
        </w:rPr>
        <w:t xml:space="preserve"> </w:t>
      </w:r>
      <w:r>
        <w:rPr>
          <w:rFonts w:hint="cs"/>
          <w:rtl/>
        </w:rPr>
        <w:t>ضعیفترین</w:t>
      </w:r>
      <w:r>
        <w:rPr>
          <w:rtl/>
        </w:rPr>
        <w:t xml:space="preserve"> </w:t>
      </w:r>
      <w:r>
        <w:rPr>
          <w:rFonts w:hint="cs"/>
          <w:rtl/>
        </w:rPr>
        <w:t>انواع</w:t>
      </w:r>
      <w:r>
        <w:rPr>
          <w:rtl/>
        </w:rPr>
        <w:t xml:space="preserve"> </w:t>
      </w:r>
      <w:r>
        <w:rPr>
          <w:rFonts w:hint="cs"/>
          <w:rtl/>
        </w:rPr>
        <w:t>آن</w:t>
      </w:r>
      <w:r>
        <w:rPr>
          <w:rtl/>
        </w:rPr>
        <w:t xml:space="preserve"> </w:t>
      </w:r>
      <w:r>
        <w:rPr>
          <w:rFonts w:hint="cs"/>
          <w:rtl/>
        </w:rPr>
        <w:t>است</w:t>
      </w:r>
      <w:r>
        <w:rPr>
          <w:rtl/>
        </w:rPr>
        <w:t xml:space="preserve"> </w:t>
      </w:r>
      <w:r>
        <w:rPr>
          <w:rFonts w:hint="cs"/>
          <w:rtl/>
        </w:rPr>
        <w:t>و</w:t>
      </w:r>
      <w:r>
        <w:rPr>
          <w:rtl/>
        </w:rPr>
        <w:t xml:space="preserve"> </w:t>
      </w:r>
      <w:r>
        <w:rPr>
          <w:rFonts w:hint="cs"/>
          <w:rtl/>
        </w:rPr>
        <w:t>حجیت</w:t>
      </w:r>
      <w:r>
        <w:rPr>
          <w:rtl/>
        </w:rPr>
        <w:t xml:space="preserve"> </w:t>
      </w:r>
      <w:r>
        <w:rPr>
          <w:rFonts w:hint="cs"/>
          <w:rtl/>
        </w:rPr>
        <w:t>ندارد</w:t>
      </w:r>
      <w:r w:rsidR="00BA7D0A">
        <w:rPr>
          <w:rtl/>
        </w:rPr>
        <w:t xml:space="preserve"> بنابراین </w:t>
      </w:r>
      <w:r>
        <w:rPr>
          <w:rFonts w:hint="cs"/>
          <w:rtl/>
        </w:rPr>
        <w:t>این</w:t>
      </w:r>
      <w:r>
        <w:rPr>
          <w:rtl/>
        </w:rPr>
        <w:t xml:space="preserve"> </w:t>
      </w:r>
      <w:r>
        <w:rPr>
          <w:rFonts w:hint="cs"/>
          <w:rtl/>
        </w:rPr>
        <w:t>وجه</w:t>
      </w:r>
      <w:r>
        <w:rPr>
          <w:rtl/>
        </w:rPr>
        <w:t xml:space="preserve"> </w:t>
      </w:r>
      <w:r>
        <w:rPr>
          <w:rFonts w:hint="cs"/>
          <w:rtl/>
        </w:rPr>
        <w:t>نیز</w:t>
      </w:r>
      <w:r>
        <w:rPr>
          <w:rtl/>
        </w:rPr>
        <w:t xml:space="preserve"> </w:t>
      </w:r>
      <w:r>
        <w:rPr>
          <w:rFonts w:hint="cs"/>
          <w:rtl/>
        </w:rPr>
        <w:t>پذیرفته</w:t>
      </w:r>
      <w:r>
        <w:rPr>
          <w:rtl/>
        </w:rPr>
        <w:t xml:space="preserve"> </w:t>
      </w:r>
      <w:r>
        <w:rPr>
          <w:rFonts w:hint="cs"/>
          <w:rtl/>
        </w:rPr>
        <w:t>نیست</w:t>
      </w:r>
      <w:r>
        <w:rPr>
          <w:rtl/>
        </w:rPr>
        <w:t>.</w:t>
      </w:r>
    </w:p>
    <w:p w:rsidR="00BF01F5" w:rsidRDefault="0052567A" w:rsidP="0044477C">
      <w:pPr>
        <w:rPr>
          <w:rtl/>
        </w:rPr>
      </w:pPr>
      <w:r>
        <w:rPr>
          <w:rFonts w:hint="cs"/>
          <w:rtl/>
        </w:rPr>
        <w:t>نقد</w:t>
      </w:r>
      <w:r>
        <w:rPr>
          <w:rtl/>
        </w:rPr>
        <w:t xml:space="preserve"> </w:t>
      </w:r>
      <w:r>
        <w:rPr>
          <w:rFonts w:hint="cs"/>
          <w:rtl/>
        </w:rPr>
        <w:t>استاد</w:t>
      </w:r>
      <w:r>
        <w:rPr>
          <w:rtl/>
        </w:rPr>
        <w:t xml:space="preserve"> </w:t>
      </w:r>
      <w:r>
        <w:rPr>
          <w:rFonts w:hint="cs"/>
          <w:rtl/>
        </w:rPr>
        <w:t>بر</w:t>
      </w:r>
      <w:r>
        <w:rPr>
          <w:rtl/>
        </w:rPr>
        <w:t xml:space="preserve"> </w:t>
      </w:r>
      <w:r>
        <w:rPr>
          <w:rFonts w:hint="cs"/>
          <w:rtl/>
        </w:rPr>
        <w:t>تقریر</w:t>
      </w:r>
      <w:r>
        <w:rPr>
          <w:rtl/>
        </w:rPr>
        <w:t xml:space="preserve"> </w:t>
      </w:r>
      <w:r>
        <w:rPr>
          <w:rFonts w:hint="cs"/>
          <w:rtl/>
        </w:rPr>
        <w:t>نائینی</w:t>
      </w:r>
      <w:r>
        <w:rPr>
          <w:rtl/>
        </w:rPr>
        <w:t xml:space="preserve"> </w:t>
      </w:r>
      <w:r>
        <w:rPr>
          <w:rFonts w:hint="cs"/>
          <w:rtl/>
        </w:rPr>
        <w:t>از</w:t>
      </w:r>
      <w:r>
        <w:rPr>
          <w:rtl/>
        </w:rPr>
        <w:t xml:space="preserve"> </w:t>
      </w:r>
      <w:r>
        <w:rPr>
          <w:rFonts w:hint="cs"/>
          <w:rtl/>
        </w:rPr>
        <w:t>کلام</w:t>
      </w:r>
      <w:r>
        <w:rPr>
          <w:rtl/>
        </w:rPr>
        <w:t xml:space="preserve"> </w:t>
      </w:r>
      <w:r>
        <w:rPr>
          <w:rFonts w:hint="cs"/>
          <w:rtl/>
        </w:rPr>
        <w:t>شیخ</w:t>
      </w:r>
      <w:r>
        <w:rPr>
          <w:rtl/>
        </w:rPr>
        <w:t>:</w:t>
      </w:r>
    </w:p>
    <w:p w:rsidR="00BF01F5" w:rsidRDefault="0052567A" w:rsidP="0044477C">
      <w:pPr>
        <w:rPr>
          <w:rtl/>
        </w:rPr>
      </w:pPr>
      <w:r>
        <w:rPr>
          <w:rFonts w:hint="cs"/>
          <w:rtl/>
        </w:rPr>
        <w:t>نقد</w:t>
      </w:r>
      <w:r>
        <w:rPr>
          <w:rtl/>
        </w:rPr>
        <w:t xml:space="preserve"> </w:t>
      </w:r>
      <w:r>
        <w:rPr>
          <w:rFonts w:hint="cs"/>
          <w:rtl/>
        </w:rPr>
        <w:t>اول</w:t>
      </w:r>
      <w:r>
        <w:rPr>
          <w:rtl/>
        </w:rPr>
        <w:t xml:space="preserve">: </w:t>
      </w:r>
      <w:r>
        <w:rPr>
          <w:rFonts w:hint="cs"/>
          <w:rtl/>
        </w:rPr>
        <w:t>این</w:t>
      </w:r>
      <w:r>
        <w:rPr>
          <w:rtl/>
        </w:rPr>
        <w:t xml:space="preserve"> </w:t>
      </w:r>
      <w:r>
        <w:rPr>
          <w:rFonts w:hint="cs"/>
          <w:rtl/>
        </w:rPr>
        <w:t>تقریر</w:t>
      </w:r>
      <w:r>
        <w:rPr>
          <w:rtl/>
        </w:rPr>
        <w:t xml:space="preserve"> </w:t>
      </w:r>
      <w:r>
        <w:rPr>
          <w:rFonts w:hint="cs"/>
          <w:rtl/>
        </w:rPr>
        <w:t>با</w:t>
      </w:r>
      <w:r>
        <w:rPr>
          <w:rtl/>
        </w:rPr>
        <w:t xml:space="preserve"> </w:t>
      </w:r>
      <w:r>
        <w:rPr>
          <w:rFonts w:hint="cs"/>
          <w:rtl/>
        </w:rPr>
        <w:t>ظاهر</w:t>
      </w:r>
      <w:r>
        <w:rPr>
          <w:rtl/>
        </w:rPr>
        <w:t xml:space="preserve"> </w:t>
      </w:r>
      <w:r>
        <w:rPr>
          <w:rFonts w:hint="cs"/>
          <w:rtl/>
        </w:rPr>
        <w:t>عبارت</w:t>
      </w:r>
      <w:r>
        <w:rPr>
          <w:rtl/>
        </w:rPr>
        <w:t xml:space="preserve"> </w:t>
      </w:r>
      <w:r>
        <w:rPr>
          <w:rFonts w:hint="cs"/>
          <w:rtl/>
        </w:rPr>
        <w:t>شیخ</w:t>
      </w:r>
      <w:r>
        <w:rPr>
          <w:rtl/>
        </w:rPr>
        <w:t xml:space="preserve"> </w:t>
      </w:r>
      <w:r>
        <w:rPr>
          <w:rFonts w:hint="cs"/>
          <w:rtl/>
        </w:rPr>
        <w:t>انصاری</w:t>
      </w:r>
      <w:r>
        <w:rPr>
          <w:rtl/>
        </w:rPr>
        <w:t xml:space="preserve"> </w:t>
      </w:r>
      <w:r>
        <w:rPr>
          <w:rFonts w:hint="cs"/>
          <w:rtl/>
        </w:rPr>
        <w:t>در</w:t>
      </w:r>
      <w:r>
        <w:rPr>
          <w:rtl/>
        </w:rPr>
        <w:t xml:space="preserve"> </w:t>
      </w:r>
      <w:r>
        <w:rPr>
          <w:rFonts w:hint="cs"/>
          <w:rtl/>
        </w:rPr>
        <w:t>رسائل</w:t>
      </w:r>
      <w:r>
        <w:rPr>
          <w:rtl/>
        </w:rPr>
        <w:t xml:space="preserve"> </w:t>
      </w:r>
      <w:r>
        <w:rPr>
          <w:rFonts w:hint="cs"/>
          <w:rtl/>
        </w:rPr>
        <w:t>همخوانی</w:t>
      </w:r>
      <w:r>
        <w:rPr>
          <w:rtl/>
        </w:rPr>
        <w:t xml:space="preserve"> </w:t>
      </w:r>
      <w:r>
        <w:rPr>
          <w:rFonts w:hint="cs"/>
          <w:rtl/>
        </w:rPr>
        <w:t>ندارد</w:t>
      </w:r>
      <w:r>
        <w:rPr>
          <w:rtl/>
        </w:rPr>
        <w:t xml:space="preserve">. </w:t>
      </w:r>
      <w:r>
        <w:rPr>
          <w:rFonts w:hint="cs"/>
          <w:rtl/>
        </w:rPr>
        <w:t>در</w:t>
      </w:r>
      <w:r>
        <w:rPr>
          <w:rtl/>
        </w:rPr>
        <w:t xml:space="preserve"> </w:t>
      </w:r>
      <w:r>
        <w:rPr>
          <w:rFonts w:hint="cs"/>
          <w:rtl/>
        </w:rPr>
        <w:t>کلمات</w:t>
      </w:r>
      <w:r>
        <w:rPr>
          <w:rtl/>
        </w:rPr>
        <w:t xml:space="preserve"> </w:t>
      </w:r>
      <w:r>
        <w:rPr>
          <w:rFonts w:hint="cs"/>
          <w:rtl/>
        </w:rPr>
        <w:t>شیخ</w:t>
      </w:r>
      <w:r>
        <w:rPr>
          <w:rtl/>
        </w:rPr>
        <w:t xml:space="preserve"> </w:t>
      </w:r>
      <w:r>
        <w:rPr>
          <w:rFonts w:hint="cs"/>
          <w:rtl/>
        </w:rPr>
        <w:t>مطلبی</w:t>
      </w:r>
      <w:r>
        <w:rPr>
          <w:rtl/>
        </w:rPr>
        <w:t xml:space="preserve"> </w:t>
      </w:r>
      <w:r>
        <w:rPr>
          <w:rFonts w:hint="cs"/>
          <w:rtl/>
        </w:rPr>
        <w:t>که</w:t>
      </w:r>
      <w:r>
        <w:rPr>
          <w:rtl/>
        </w:rPr>
        <w:t xml:space="preserve"> </w:t>
      </w:r>
      <w:r>
        <w:rPr>
          <w:rFonts w:hint="cs"/>
          <w:rtl/>
        </w:rPr>
        <w:t>دلالت</w:t>
      </w:r>
      <w:r>
        <w:rPr>
          <w:rtl/>
        </w:rPr>
        <w:t xml:space="preserve"> </w:t>
      </w:r>
      <w:r>
        <w:rPr>
          <w:rFonts w:hint="cs"/>
          <w:rtl/>
        </w:rPr>
        <w:t>بر</w:t>
      </w:r>
      <w:r>
        <w:rPr>
          <w:rtl/>
        </w:rPr>
        <w:t xml:space="preserve"> </w:t>
      </w:r>
      <w:r>
        <w:rPr>
          <w:rFonts w:hint="cs"/>
          <w:rtl/>
        </w:rPr>
        <w:t>استصحاب</w:t>
      </w:r>
      <w:r>
        <w:rPr>
          <w:rtl/>
        </w:rPr>
        <w:t xml:space="preserve"> </w:t>
      </w:r>
      <w:r>
        <w:rPr>
          <w:rFonts w:hint="cs"/>
          <w:rtl/>
        </w:rPr>
        <w:t>وجوب</w:t>
      </w:r>
      <w:r>
        <w:rPr>
          <w:rtl/>
        </w:rPr>
        <w:t xml:space="preserve"> </w:t>
      </w:r>
      <w:r>
        <w:rPr>
          <w:rFonts w:hint="cs"/>
          <w:rtl/>
        </w:rPr>
        <w:t>برای</w:t>
      </w:r>
      <w:r>
        <w:rPr>
          <w:rtl/>
        </w:rPr>
        <w:t xml:space="preserve"> </w:t>
      </w:r>
      <w:r>
        <w:rPr>
          <w:rFonts w:hint="cs"/>
          <w:rtl/>
        </w:rPr>
        <w:t>نتیجهگیری</w:t>
      </w:r>
      <w:r>
        <w:rPr>
          <w:rtl/>
        </w:rPr>
        <w:t xml:space="preserve"> </w:t>
      </w:r>
      <w:r>
        <w:rPr>
          <w:rFonts w:hint="cs"/>
          <w:rtl/>
        </w:rPr>
        <w:t>قیدیت</w:t>
      </w:r>
      <w:r>
        <w:rPr>
          <w:rtl/>
        </w:rPr>
        <w:t xml:space="preserve"> </w:t>
      </w:r>
      <w:r>
        <w:rPr>
          <w:rFonts w:hint="cs"/>
          <w:rtl/>
        </w:rPr>
        <w:t>جزء</w:t>
      </w:r>
      <w:r>
        <w:rPr>
          <w:rtl/>
        </w:rPr>
        <w:t xml:space="preserve"> </w:t>
      </w:r>
      <w:r>
        <w:rPr>
          <w:rFonts w:hint="cs"/>
          <w:rtl/>
        </w:rPr>
        <w:t>داشته</w:t>
      </w:r>
      <w:r>
        <w:rPr>
          <w:rtl/>
        </w:rPr>
        <w:t xml:space="preserve"> </w:t>
      </w:r>
      <w:r>
        <w:rPr>
          <w:rFonts w:hint="cs"/>
          <w:rtl/>
        </w:rPr>
        <w:t>باشد</w:t>
      </w:r>
      <w:r>
        <w:rPr>
          <w:rtl/>
        </w:rPr>
        <w:t xml:space="preserve"> </w:t>
      </w:r>
      <w:r>
        <w:rPr>
          <w:rFonts w:hint="cs"/>
          <w:rtl/>
        </w:rPr>
        <w:t>دیده</w:t>
      </w:r>
      <w:r>
        <w:rPr>
          <w:rtl/>
        </w:rPr>
        <w:t xml:space="preserve"> </w:t>
      </w:r>
      <w:r w:rsidR="00C35275">
        <w:rPr>
          <w:rFonts w:hint="cs"/>
          <w:rtl/>
        </w:rPr>
        <w:t>نمی شود</w:t>
      </w:r>
      <w:r>
        <w:rPr>
          <w:rtl/>
        </w:rPr>
        <w:t>.</w:t>
      </w:r>
    </w:p>
    <w:p w:rsidR="00BF01F5" w:rsidRDefault="0052567A" w:rsidP="00F23243">
      <w:pPr>
        <w:rPr>
          <w:rtl/>
        </w:rPr>
      </w:pPr>
      <w:r>
        <w:rPr>
          <w:rFonts w:hint="cs"/>
          <w:rtl/>
        </w:rPr>
        <w:lastRenderedPageBreak/>
        <w:t>نقد</w:t>
      </w:r>
      <w:r>
        <w:rPr>
          <w:rtl/>
        </w:rPr>
        <w:t xml:space="preserve"> </w:t>
      </w:r>
      <w:r>
        <w:rPr>
          <w:rFonts w:hint="cs"/>
          <w:rtl/>
        </w:rPr>
        <w:t>دوم</w:t>
      </w:r>
      <w:r>
        <w:rPr>
          <w:rtl/>
        </w:rPr>
        <w:t xml:space="preserve">: </w:t>
      </w:r>
      <w:r>
        <w:rPr>
          <w:rFonts w:hint="cs"/>
          <w:rtl/>
        </w:rPr>
        <w:t>در</w:t>
      </w:r>
      <w:r>
        <w:rPr>
          <w:rtl/>
        </w:rPr>
        <w:t xml:space="preserve"> </w:t>
      </w:r>
      <w:r>
        <w:rPr>
          <w:rFonts w:hint="cs"/>
          <w:rtl/>
        </w:rPr>
        <w:t>استصحاب</w:t>
      </w:r>
      <w:r>
        <w:rPr>
          <w:rtl/>
        </w:rPr>
        <w:t xml:space="preserve"> </w:t>
      </w:r>
      <w:r>
        <w:rPr>
          <w:rFonts w:hint="cs"/>
          <w:rtl/>
        </w:rPr>
        <w:t>وجوب</w:t>
      </w:r>
      <w:r>
        <w:rPr>
          <w:rtl/>
        </w:rPr>
        <w:t xml:space="preserve"> </w:t>
      </w:r>
      <w:r>
        <w:rPr>
          <w:rFonts w:hint="cs"/>
          <w:rtl/>
        </w:rPr>
        <w:t>اجزای</w:t>
      </w:r>
      <w:r>
        <w:rPr>
          <w:rtl/>
        </w:rPr>
        <w:t xml:space="preserve"> </w:t>
      </w:r>
      <w:r>
        <w:rPr>
          <w:rFonts w:hint="cs"/>
          <w:rtl/>
        </w:rPr>
        <w:t>باقیمانده،</w:t>
      </w:r>
      <w:r>
        <w:rPr>
          <w:rtl/>
        </w:rPr>
        <w:t xml:space="preserve"> </w:t>
      </w:r>
      <w:r>
        <w:rPr>
          <w:rFonts w:hint="cs"/>
          <w:rtl/>
        </w:rPr>
        <w:t>خود</w:t>
      </w:r>
      <w:r>
        <w:rPr>
          <w:rtl/>
        </w:rPr>
        <w:t xml:space="preserve"> </w:t>
      </w:r>
      <w:r>
        <w:rPr>
          <w:rFonts w:hint="cs"/>
          <w:rtl/>
        </w:rPr>
        <w:t>وجوب</w:t>
      </w:r>
      <w:r>
        <w:rPr>
          <w:rtl/>
        </w:rPr>
        <w:t xml:space="preserve"> </w:t>
      </w:r>
      <w:r>
        <w:rPr>
          <w:rFonts w:hint="cs"/>
          <w:rtl/>
        </w:rPr>
        <w:t>اثر</w:t>
      </w:r>
      <w:r>
        <w:rPr>
          <w:rtl/>
        </w:rPr>
        <w:t xml:space="preserve"> </w:t>
      </w:r>
      <w:r>
        <w:rPr>
          <w:rFonts w:hint="cs"/>
          <w:rtl/>
        </w:rPr>
        <w:t>شرعی</w:t>
      </w:r>
      <w:r>
        <w:rPr>
          <w:rtl/>
        </w:rPr>
        <w:t xml:space="preserve"> </w:t>
      </w:r>
      <w:r>
        <w:rPr>
          <w:rFonts w:hint="cs"/>
          <w:rtl/>
        </w:rPr>
        <w:t>است</w:t>
      </w:r>
      <w:r>
        <w:rPr>
          <w:rtl/>
        </w:rPr>
        <w:t xml:space="preserve"> </w:t>
      </w:r>
      <w:r>
        <w:rPr>
          <w:rFonts w:hint="cs"/>
          <w:rtl/>
        </w:rPr>
        <w:t>و</w:t>
      </w:r>
      <w:r>
        <w:rPr>
          <w:rtl/>
        </w:rPr>
        <w:t xml:space="preserve"> </w:t>
      </w:r>
      <w:r>
        <w:rPr>
          <w:rFonts w:hint="cs"/>
          <w:rtl/>
        </w:rPr>
        <w:t>ما</w:t>
      </w:r>
      <w:r>
        <w:rPr>
          <w:rtl/>
        </w:rPr>
        <w:t xml:space="preserve"> </w:t>
      </w:r>
      <w:r>
        <w:rPr>
          <w:rFonts w:hint="cs"/>
          <w:rtl/>
        </w:rPr>
        <w:t>نیازی</w:t>
      </w:r>
      <w:r>
        <w:rPr>
          <w:rtl/>
        </w:rPr>
        <w:t xml:space="preserve"> </w:t>
      </w:r>
      <w:r>
        <w:rPr>
          <w:rFonts w:hint="cs"/>
          <w:rtl/>
        </w:rPr>
        <w:t>به</w:t>
      </w:r>
      <w:r>
        <w:rPr>
          <w:rtl/>
        </w:rPr>
        <w:t xml:space="preserve"> </w:t>
      </w:r>
      <w:r>
        <w:rPr>
          <w:rFonts w:hint="cs"/>
          <w:rtl/>
        </w:rPr>
        <w:t>اثبات</w:t>
      </w:r>
      <w:r>
        <w:rPr>
          <w:rtl/>
        </w:rPr>
        <w:t xml:space="preserve"> </w:t>
      </w:r>
      <w:r>
        <w:rPr>
          <w:rFonts w:hint="cs"/>
          <w:rtl/>
        </w:rPr>
        <w:t>قیدیت</w:t>
      </w:r>
      <w:r>
        <w:rPr>
          <w:rtl/>
        </w:rPr>
        <w:t xml:space="preserve"> </w:t>
      </w:r>
      <w:r>
        <w:rPr>
          <w:rFonts w:hint="cs"/>
          <w:rtl/>
        </w:rPr>
        <w:t>جزء</w:t>
      </w:r>
      <w:r>
        <w:rPr>
          <w:rtl/>
        </w:rPr>
        <w:t xml:space="preserve"> </w:t>
      </w:r>
      <w:r>
        <w:rPr>
          <w:rFonts w:hint="cs"/>
          <w:rtl/>
        </w:rPr>
        <w:t>متعذر</w:t>
      </w:r>
      <w:r>
        <w:rPr>
          <w:rtl/>
        </w:rPr>
        <w:t xml:space="preserve"> </w:t>
      </w:r>
      <w:r>
        <w:rPr>
          <w:rFonts w:hint="cs"/>
          <w:rtl/>
        </w:rPr>
        <w:t>نداریم</w:t>
      </w:r>
      <w:r>
        <w:rPr>
          <w:rtl/>
        </w:rPr>
        <w:t xml:space="preserve">. </w:t>
      </w:r>
      <w:r>
        <w:rPr>
          <w:rFonts w:hint="cs"/>
          <w:rtl/>
        </w:rPr>
        <w:t>استصحاب</w:t>
      </w:r>
      <w:r>
        <w:rPr>
          <w:rtl/>
        </w:rPr>
        <w:t xml:space="preserve"> </w:t>
      </w:r>
      <w:r>
        <w:rPr>
          <w:rFonts w:hint="cs"/>
          <w:rtl/>
        </w:rPr>
        <w:t>وجوب،</w:t>
      </w:r>
      <w:r>
        <w:rPr>
          <w:rtl/>
        </w:rPr>
        <w:t xml:space="preserve"> </w:t>
      </w:r>
      <w:r>
        <w:rPr>
          <w:rFonts w:hint="cs"/>
          <w:rtl/>
        </w:rPr>
        <w:t>خودش</w:t>
      </w:r>
      <w:r>
        <w:rPr>
          <w:rtl/>
        </w:rPr>
        <w:t xml:space="preserve"> </w:t>
      </w:r>
      <w:r>
        <w:rPr>
          <w:rFonts w:hint="cs"/>
          <w:rtl/>
        </w:rPr>
        <w:t>اثر</w:t>
      </w:r>
      <w:r>
        <w:rPr>
          <w:rtl/>
        </w:rPr>
        <w:t xml:space="preserve"> </w:t>
      </w:r>
      <w:r>
        <w:rPr>
          <w:rFonts w:hint="cs"/>
          <w:rtl/>
        </w:rPr>
        <w:t>شرعی</w:t>
      </w:r>
      <w:r>
        <w:rPr>
          <w:rtl/>
        </w:rPr>
        <w:t xml:space="preserve"> </w:t>
      </w:r>
      <w:r>
        <w:rPr>
          <w:rFonts w:hint="cs"/>
          <w:rtl/>
        </w:rPr>
        <w:t>دارد</w:t>
      </w:r>
      <w:r>
        <w:rPr>
          <w:rtl/>
        </w:rPr>
        <w:t xml:space="preserve"> </w:t>
      </w:r>
      <w:r>
        <w:rPr>
          <w:rFonts w:hint="cs"/>
          <w:rtl/>
        </w:rPr>
        <w:t>و</w:t>
      </w:r>
      <w:r>
        <w:rPr>
          <w:rtl/>
        </w:rPr>
        <w:t xml:space="preserve"> </w:t>
      </w:r>
      <w:r>
        <w:rPr>
          <w:rFonts w:hint="cs"/>
          <w:rtl/>
        </w:rPr>
        <w:t>این</w:t>
      </w:r>
      <w:r>
        <w:rPr>
          <w:rtl/>
        </w:rPr>
        <w:t xml:space="preserve"> </w:t>
      </w:r>
      <w:r>
        <w:rPr>
          <w:rFonts w:hint="cs"/>
          <w:rtl/>
        </w:rPr>
        <w:t>ربطی</w:t>
      </w:r>
      <w:r>
        <w:rPr>
          <w:rtl/>
        </w:rPr>
        <w:t xml:space="preserve"> </w:t>
      </w:r>
      <w:r>
        <w:rPr>
          <w:rFonts w:hint="cs"/>
          <w:rtl/>
        </w:rPr>
        <w:t>به</w:t>
      </w:r>
      <w:r>
        <w:rPr>
          <w:rtl/>
        </w:rPr>
        <w:t xml:space="preserve"> </w:t>
      </w:r>
      <w:r>
        <w:rPr>
          <w:rFonts w:hint="cs"/>
          <w:rtl/>
        </w:rPr>
        <w:t>اصل</w:t>
      </w:r>
      <w:r>
        <w:rPr>
          <w:rtl/>
        </w:rPr>
        <w:t xml:space="preserve"> </w:t>
      </w:r>
      <w:r>
        <w:rPr>
          <w:rFonts w:hint="cs"/>
          <w:rtl/>
        </w:rPr>
        <w:t>مثبت</w:t>
      </w:r>
      <w:r>
        <w:rPr>
          <w:rtl/>
        </w:rPr>
        <w:t xml:space="preserve"> </w:t>
      </w:r>
      <w:r>
        <w:rPr>
          <w:rFonts w:hint="cs"/>
          <w:rtl/>
        </w:rPr>
        <w:t>ندارد</w:t>
      </w:r>
      <w:r>
        <w:rPr>
          <w:rtl/>
        </w:rPr>
        <w:t xml:space="preserve">. </w:t>
      </w:r>
      <w:r>
        <w:rPr>
          <w:rFonts w:hint="cs"/>
          <w:rtl/>
        </w:rPr>
        <w:t>اصل</w:t>
      </w:r>
      <w:r>
        <w:rPr>
          <w:rtl/>
        </w:rPr>
        <w:t xml:space="preserve"> </w:t>
      </w:r>
      <w:r>
        <w:rPr>
          <w:rFonts w:hint="cs"/>
          <w:rtl/>
        </w:rPr>
        <w:t>مثبت</w:t>
      </w:r>
      <w:r>
        <w:rPr>
          <w:rtl/>
        </w:rPr>
        <w:t xml:space="preserve"> </w:t>
      </w:r>
      <w:r>
        <w:rPr>
          <w:rFonts w:hint="cs"/>
          <w:rtl/>
        </w:rPr>
        <w:t>جایی</w:t>
      </w:r>
      <w:r>
        <w:rPr>
          <w:rtl/>
        </w:rPr>
        <w:t xml:space="preserve"> </w:t>
      </w:r>
      <w:r>
        <w:rPr>
          <w:rFonts w:hint="cs"/>
          <w:rtl/>
        </w:rPr>
        <w:t>است</w:t>
      </w:r>
      <w:r>
        <w:rPr>
          <w:rtl/>
        </w:rPr>
        <w:t xml:space="preserve"> </w:t>
      </w:r>
      <w:r>
        <w:rPr>
          <w:rFonts w:hint="cs"/>
          <w:rtl/>
        </w:rPr>
        <w:t>که</w:t>
      </w:r>
      <w:r>
        <w:rPr>
          <w:rtl/>
        </w:rPr>
        <w:t xml:space="preserve"> </w:t>
      </w:r>
      <w:r>
        <w:rPr>
          <w:rFonts w:hint="cs"/>
          <w:rtl/>
        </w:rPr>
        <w:t>مستصحب</w:t>
      </w:r>
      <w:r>
        <w:rPr>
          <w:rtl/>
        </w:rPr>
        <w:t xml:space="preserve"> </w:t>
      </w:r>
      <w:r>
        <w:rPr>
          <w:rFonts w:hint="cs"/>
          <w:rtl/>
        </w:rPr>
        <w:t>خود</w:t>
      </w:r>
      <w:r>
        <w:rPr>
          <w:rtl/>
        </w:rPr>
        <w:t xml:space="preserve"> </w:t>
      </w:r>
      <w:r>
        <w:rPr>
          <w:rFonts w:hint="cs"/>
          <w:rtl/>
        </w:rPr>
        <w:t>اثر</w:t>
      </w:r>
      <w:r>
        <w:rPr>
          <w:rtl/>
        </w:rPr>
        <w:t xml:space="preserve"> </w:t>
      </w:r>
      <w:r>
        <w:rPr>
          <w:rFonts w:hint="cs"/>
          <w:rtl/>
        </w:rPr>
        <w:t>شرعی</w:t>
      </w:r>
      <w:r>
        <w:rPr>
          <w:rtl/>
        </w:rPr>
        <w:t xml:space="preserve"> </w:t>
      </w:r>
      <w:r>
        <w:rPr>
          <w:rFonts w:hint="cs"/>
          <w:rtl/>
        </w:rPr>
        <w:t>نداشته</w:t>
      </w:r>
      <w:r>
        <w:rPr>
          <w:rtl/>
        </w:rPr>
        <w:t xml:space="preserve"> </w:t>
      </w:r>
      <w:r>
        <w:rPr>
          <w:rFonts w:hint="cs"/>
          <w:rtl/>
        </w:rPr>
        <w:t>باشد</w:t>
      </w:r>
      <w:r>
        <w:rPr>
          <w:rtl/>
        </w:rPr>
        <w:t xml:space="preserve"> </w:t>
      </w:r>
      <w:r>
        <w:rPr>
          <w:rFonts w:hint="cs"/>
          <w:rtl/>
        </w:rPr>
        <w:t>ولی</w:t>
      </w:r>
      <w:r>
        <w:rPr>
          <w:rtl/>
        </w:rPr>
        <w:t xml:space="preserve"> </w:t>
      </w:r>
      <w:r>
        <w:rPr>
          <w:rFonts w:hint="cs"/>
          <w:rtl/>
        </w:rPr>
        <w:t>لازم</w:t>
      </w:r>
      <w:r>
        <w:rPr>
          <w:rtl/>
        </w:rPr>
        <w:t xml:space="preserve"> </w:t>
      </w:r>
      <w:r>
        <w:rPr>
          <w:rFonts w:hint="cs"/>
          <w:rtl/>
        </w:rPr>
        <w:t>عقلی</w:t>
      </w:r>
      <w:r>
        <w:rPr>
          <w:rtl/>
        </w:rPr>
        <w:t xml:space="preserve"> </w:t>
      </w:r>
      <w:r>
        <w:rPr>
          <w:rFonts w:hint="cs"/>
          <w:rtl/>
        </w:rPr>
        <w:t>آن</w:t>
      </w:r>
      <w:r>
        <w:rPr>
          <w:rtl/>
        </w:rPr>
        <w:t xml:space="preserve"> </w:t>
      </w:r>
      <w:r>
        <w:rPr>
          <w:rFonts w:hint="cs"/>
          <w:rtl/>
        </w:rPr>
        <w:t>اثر</w:t>
      </w:r>
      <w:r>
        <w:rPr>
          <w:rtl/>
        </w:rPr>
        <w:t xml:space="preserve"> </w:t>
      </w:r>
      <w:r>
        <w:rPr>
          <w:rFonts w:hint="cs"/>
          <w:rtl/>
        </w:rPr>
        <w:t>شرعی</w:t>
      </w:r>
      <w:r>
        <w:rPr>
          <w:rtl/>
        </w:rPr>
        <w:t xml:space="preserve"> </w:t>
      </w:r>
      <w:r>
        <w:rPr>
          <w:rFonts w:hint="cs"/>
          <w:rtl/>
        </w:rPr>
        <w:t>داشته</w:t>
      </w:r>
      <w:r>
        <w:rPr>
          <w:rtl/>
        </w:rPr>
        <w:t xml:space="preserve"> </w:t>
      </w:r>
      <w:r>
        <w:rPr>
          <w:rFonts w:hint="cs"/>
          <w:rtl/>
        </w:rPr>
        <w:t>باشد</w:t>
      </w:r>
      <w:r>
        <w:rPr>
          <w:rtl/>
        </w:rPr>
        <w:t xml:space="preserve">. </w:t>
      </w:r>
      <w:r>
        <w:rPr>
          <w:rFonts w:hint="cs"/>
          <w:rtl/>
        </w:rPr>
        <w:t>در</w:t>
      </w:r>
      <w:r>
        <w:rPr>
          <w:rtl/>
        </w:rPr>
        <w:t xml:space="preserve"> </w:t>
      </w:r>
      <w:r>
        <w:rPr>
          <w:rFonts w:hint="cs"/>
          <w:rtl/>
        </w:rPr>
        <w:t>اینجا</w:t>
      </w:r>
      <w:r>
        <w:rPr>
          <w:rtl/>
        </w:rPr>
        <w:t xml:space="preserve"> </w:t>
      </w:r>
      <w:r>
        <w:rPr>
          <w:rFonts w:hint="cs"/>
          <w:rtl/>
        </w:rPr>
        <w:t>مستصحب</w:t>
      </w:r>
      <w:r>
        <w:rPr>
          <w:rtl/>
        </w:rPr>
        <w:t xml:space="preserve"> (</w:t>
      </w:r>
      <w:r>
        <w:rPr>
          <w:rFonts w:hint="cs"/>
          <w:rtl/>
        </w:rPr>
        <w:t>وجوب</w:t>
      </w:r>
      <w:r>
        <w:rPr>
          <w:rtl/>
        </w:rPr>
        <w:t xml:space="preserve"> </w:t>
      </w:r>
      <w:r>
        <w:rPr>
          <w:rFonts w:hint="cs"/>
          <w:rtl/>
        </w:rPr>
        <w:t>باقیمانده</w:t>
      </w:r>
      <w:r>
        <w:rPr>
          <w:rtl/>
        </w:rPr>
        <w:t xml:space="preserve">) </w:t>
      </w:r>
      <w:r>
        <w:rPr>
          <w:rFonts w:hint="cs"/>
          <w:rtl/>
        </w:rPr>
        <w:t>خودش</w:t>
      </w:r>
      <w:r>
        <w:rPr>
          <w:rtl/>
        </w:rPr>
        <w:t xml:space="preserve"> </w:t>
      </w:r>
      <w:r>
        <w:rPr>
          <w:rFonts w:hint="cs"/>
          <w:rtl/>
        </w:rPr>
        <w:t>اثر</w:t>
      </w:r>
      <w:r>
        <w:rPr>
          <w:rtl/>
        </w:rPr>
        <w:t xml:space="preserve"> </w:t>
      </w:r>
      <w:r>
        <w:rPr>
          <w:rFonts w:hint="cs"/>
          <w:rtl/>
        </w:rPr>
        <w:t>شرعی</w:t>
      </w:r>
      <w:r>
        <w:rPr>
          <w:rtl/>
        </w:rPr>
        <w:t xml:space="preserve"> </w:t>
      </w:r>
      <w:r>
        <w:rPr>
          <w:rFonts w:hint="cs"/>
          <w:rtl/>
        </w:rPr>
        <w:t>دارد</w:t>
      </w:r>
      <w:r>
        <w:rPr>
          <w:rtl/>
        </w:rPr>
        <w:t xml:space="preserve"> </w:t>
      </w:r>
      <w:r>
        <w:rPr>
          <w:rFonts w:hint="cs"/>
          <w:rtl/>
        </w:rPr>
        <w:t>بنابراین</w:t>
      </w:r>
      <w:r>
        <w:rPr>
          <w:rtl/>
        </w:rPr>
        <w:t xml:space="preserve"> </w:t>
      </w:r>
      <w:r>
        <w:rPr>
          <w:rFonts w:hint="cs"/>
          <w:rtl/>
        </w:rPr>
        <w:t>اشکال</w:t>
      </w:r>
      <w:r>
        <w:rPr>
          <w:rtl/>
        </w:rPr>
        <w:t xml:space="preserve"> </w:t>
      </w:r>
      <w:r>
        <w:rPr>
          <w:rFonts w:hint="cs"/>
          <w:rtl/>
        </w:rPr>
        <w:t>نائینی</w:t>
      </w:r>
      <w:r>
        <w:rPr>
          <w:rtl/>
        </w:rPr>
        <w:t xml:space="preserve"> </w:t>
      </w:r>
      <w:r>
        <w:rPr>
          <w:rFonts w:hint="cs"/>
          <w:rtl/>
        </w:rPr>
        <w:t>بر</w:t>
      </w:r>
      <w:r>
        <w:rPr>
          <w:rtl/>
        </w:rPr>
        <w:t xml:space="preserve"> </w:t>
      </w:r>
      <w:r>
        <w:rPr>
          <w:rFonts w:hint="cs"/>
          <w:rtl/>
        </w:rPr>
        <w:t>شیخ</w:t>
      </w:r>
      <w:r>
        <w:rPr>
          <w:rtl/>
        </w:rPr>
        <w:t xml:space="preserve"> </w:t>
      </w:r>
      <w:r>
        <w:rPr>
          <w:rFonts w:hint="cs"/>
          <w:rtl/>
        </w:rPr>
        <w:t>وارد</w:t>
      </w:r>
      <w:r>
        <w:rPr>
          <w:rtl/>
        </w:rPr>
        <w:t xml:space="preserve"> </w:t>
      </w:r>
      <w:r>
        <w:rPr>
          <w:rFonts w:hint="cs"/>
          <w:rtl/>
        </w:rPr>
        <w:t>نیست</w:t>
      </w:r>
      <w:r>
        <w:rPr>
          <w:rtl/>
        </w:rPr>
        <w:t>.</w:t>
      </w:r>
    </w:p>
    <w:p w:rsidR="00BF01F5" w:rsidRDefault="0052567A" w:rsidP="0044477C">
      <w:pPr>
        <w:rPr>
          <w:rtl/>
        </w:rPr>
      </w:pPr>
      <w:r>
        <w:rPr>
          <w:rFonts w:hint="cs"/>
          <w:rtl/>
        </w:rPr>
        <w:t>نتیجه</w:t>
      </w:r>
      <w:r>
        <w:rPr>
          <w:rtl/>
        </w:rPr>
        <w:t xml:space="preserve">: </w:t>
      </w:r>
      <w:r>
        <w:rPr>
          <w:rFonts w:hint="cs"/>
          <w:rtl/>
        </w:rPr>
        <w:t>وجه</w:t>
      </w:r>
      <w:r>
        <w:rPr>
          <w:rtl/>
        </w:rPr>
        <w:t xml:space="preserve"> </w:t>
      </w:r>
      <w:r>
        <w:rPr>
          <w:rFonts w:hint="cs"/>
          <w:rtl/>
        </w:rPr>
        <w:t>سوم</w:t>
      </w:r>
      <w:r>
        <w:rPr>
          <w:rtl/>
        </w:rPr>
        <w:t xml:space="preserve"> </w:t>
      </w:r>
      <w:r>
        <w:rPr>
          <w:rFonts w:hint="cs"/>
          <w:rtl/>
        </w:rPr>
        <w:t>شیخ</w:t>
      </w:r>
      <w:r>
        <w:rPr>
          <w:rtl/>
        </w:rPr>
        <w:t xml:space="preserve"> </w:t>
      </w:r>
      <w:r>
        <w:rPr>
          <w:rFonts w:hint="cs"/>
          <w:rtl/>
        </w:rPr>
        <w:t>انصاری</w:t>
      </w:r>
      <w:r>
        <w:rPr>
          <w:rtl/>
        </w:rPr>
        <w:t xml:space="preserve"> </w:t>
      </w:r>
      <w:r>
        <w:rPr>
          <w:rFonts w:hint="cs"/>
          <w:rtl/>
        </w:rPr>
        <w:t>به</w:t>
      </w:r>
      <w:r>
        <w:rPr>
          <w:rtl/>
        </w:rPr>
        <w:t xml:space="preserve"> </w:t>
      </w:r>
      <w:r>
        <w:rPr>
          <w:rFonts w:hint="cs"/>
          <w:rtl/>
        </w:rPr>
        <w:t>نظر</w:t>
      </w:r>
      <w:r>
        <w:rPr>
          <w:rtl/>
        </w:rPr>
        <w:t xml:space="preserve"> </w:t>
      </w:r>
      <w:r>
        <w:rPr>
          <w:rFonts w:hint="cs"/>
          <w:rtl/>
        </w:rPr>
        <w:t>استاد</w:t>
      </w:r>
      <w:r>
        <w:rPr>
          <w:rtl/>
        </w:rPr>
        <w:t xml:space="preserve"> </w:t>
      </w:r>
      <w:r>
        <w:rPr>
          <w:rFonts w:hint="cs"/>
          <w:rtl/>
        </w:rPr>
        <w:t>قابل</w:t>
      </w:r>
      <w:r>
        <w:rPr>
          <w:rtl/>
        </w:rPr>
        <w:t xml:space="preserve"> </w:t>
      </w:r>
      <w:r>
        <w:rPr>
          <w:rFonts w:hint="cs"/>
          <w:rtl/>
        </w:rPr>
        <w:t>دفاع</w:t>
      </w:r>
      <w:r>
        <w:rPr>
          <w:rtl/>
        </w:rPr>
        <w:t xml:space="preserve"> </w:t>
      </w:r>
      <w:r>
        <w:rPr>
          <w:rFonts w:hint="cs"/>
          <w:rtl/>
        </w:rPr>
        <w:t>است</w:t>
      </w:r>
      <w:r>
        <w:rPr>
          <w:rtl/>
        </w:rPr>
        <w:t xml:space="preserve"> </w:t>
      </w:r>
      <w:r>
        <w:rPr>
          <w:rFonts w:hint="cs"/>
          <w:rtl/>
        </w:rPr>
        <w:t>و</w:t>
      </w:r>
      <w:r>
        <w:rPr>
          <w:rtl/>
        </w:rPr>
        <w:t xml:space="preserve"> </w:t>
      </w:r>
      <w:r>
        <w:rPr>
          <w:rFonts w:hint="cs"/>
          <w:rtl/>
        </w:rPr>
        <w:t>اشکال</w:t>
      </w:r>
      <w:r>
        <w:rPr>
          <w:rtl/>
        </w:rPr>
        <w:t xml:space="preserve"> </w:t>
      </w:r>
      <w:r>
        <w:rPr>
          <w:rFonts w:hint="cs"/>
          <w:rtl/>
        </w:rPr>
        <w:t>نائینی</w:t>
      </w:r>
      <w:r>
        <w:rPr>
          <w:rtl/>
        </w:rPr>
        <w:t xml:space="preserve"> </w:t>
      </w:r>
      <w:r>
        <w:rPr>
          <w:rFonts w:hint="cs"/>
          <w:rtl/>
        </w:rPr>
        <w:t>بر</w:t>
      </w:r>
      <w:r>
        <w:rPr>
          <w:rtl/>
        </w:rPr>
        <w:t xml:space="preserve"> </w:t>
      </w:r>
      <w:r>
        <w:rPr>
          <w:rFonts w:hint="cs"/>
          <w:rtl/>
        </w:rPr>
        <w:t>آن</w:t>
      </w:r>
      <w:r>
        <w:rPr>
          <w:rtl/>
        </w:rPr>
        <w:t xml:space="preserve"> </w:t>
      </w:r>
      <w:r>
        <w:rPr>
          <w:rFonts w:hint="cs"/>
          <w:rtl/>
        </w:rPr>
        <w:t>وارد</w:t>
      </w:r>
      <w:r>
        <w:rPr>
          <w:rtl/>
        </w:rPr>
        <w:t xml:space="preserve"> </w:t>
      </w:r>
      <w:r>
        <w:rPr>
          <w:rFonts w:hint="cs"/>
          <w:rtl/>
        </w:rPr>
        <w:t>نمیباشد</w:t>
      </w:r>
      <w:r>
        <w:rPr>
          <w:rtl/>
        </w:rPr>
        <w:t>.</w:t>
      </w:r>
    </w:p>
    <w:p w:rsidR="00F23243" w:rsidRDefault="00F23243">
      <w:pPr>
        <w:rPr>
          <w:rtl/>
        </w:rPr>
      </w:pPr>
      <w:r>
        <w:rPr>
          <w:rtl/>
        </w:rPr>
        <w:br w:type="page"/>
      </w:r>
    </w:p>
    <w:p w:rsidR="000E4513" w:rsidRDefault="000E4513" w:rsidP="00B25171">
      <w:pPr>
        <w:pStyle w:val="NoSpacing"/>
        <w:rPr>
          <w:rtl/>
        </w:rPr>
      </w:pPr>
      <w:bookmarkStart w:id="161" w:name="_Toc235260658"/>
      <w:r>
        <w:rPr>
          <w:rFonts w:hint="cs"/>
          <w:rtl/>
        </w:rPr>
        <w:lastRenderedPageBreak/>
        <w:t xml:space="preserve">جلسه هشتاد و </w:t>
      </w:r>
      <w:r w:rsidR="007F0062">
        <w:rPr>
          <w:rFonts w:hint="cs"/>
          <w:rtl/>
        </w:rPr>
        <w:t>یکم</w:t>
      </w:r>
      <w:bookmarkEnd w:id="161"/>
    </w:p>
    <w:p w:rsidR="00F23243" w:rsidRDefault="00F23243" w:rsidP="00B25171">
      <w:pPr>
        <w:pStyle w:val="Heading1"/>
        <w:rPr>
          <w:rtl/>
        </w:rPr>
      </w:pPr>
      <w:bookmarkStart w:id="162" w:name="_Toc235260659"/>
      <w:r>
        <w:rPr>
          <w:rFonts w:hint="cs"/>
          <w:bCs/>
          <w:rtl/>
          <w:lang w:bidi="ar-SA"/>
        </w:rPr>
        <w:t>استصحاب</w:t>
      </w:r>
      <w:r>
        <w:rPr>
          <w:rFonts w:hint="cs"/>
          <w:bCs/>
          <w:rtl/>
        </w:rPr>
        <w:t>/</w:t>
      </w:r>
      <w:r>
        <w:rPr>
          <w:rFonts w:hint="cs"/>
          <w:rtl/>
        </w:rPr>
        <w:t>تنبیه</w:t>
      </w:r>
      <w:r>
        <w:rPr>
          <w:rtl/>
        </w:rPr>
        <w:t xml:space="preserve"> </w:t>
      </w:r>
      <w:r>
        <w:rPr>
          <w:rFonts w:hint="cs"/>
          <w:rtl/>
        </w:rPr>
        <w:t>پانزدهم/موضوعات</w:t>
      </w:r>
      <w:r>
        <w:rPr>
          <w:rtl/>
        </w:rPr>
        <w:t xml:space="preserve"> </w:t>
      </w:r>
      <w:r>
        <w:rPr>
          <w:rFonts w:hint="cs"/>
          <w:rtl/>
        </w:rPr>
        <w:t>مرکبه/ مرکبات تقییدی به نحو</w:t>
      </w:r>
      <w:r>
        <w:rPr>
          <w:rtl/>
        </w:rPr>
        <w:t xml:space="preserve"> </w:t>
      </w:r>
      <w:r>
        <w:rPr>
          <w:rFonts w:hint="cs"/>
          <w:rtl/>
        </w:rPr>
        <w:t>ترکیب</w:t>
      </w:r>
      <w:r>
        <w:rPr>
          <w:rtl/>
        </w:rPr>
        <w:t xml:space="preserve"> </w:t>
      </w:r>
      <w:r>
        <w:rPr>
          <w:rFonts w:hint="cs"/>
          <w:rtl/>
        </w:rPr>
        <w:t>اجزایی</w:t>
      </w:r>
      <w:bookmarkEnd w:id="162"/>
    </w:p>
    <w:p w:rsidR="00BF01F5" w:rsidRDefault="0052567A" w:rsidP="00BA7D0A">
      <w:pPr>
        <w:rPr>
          <w:rtl/>
        </w:rPr>
      </w:pPr>
      <w:r>
        <w:rPr>
          <w:rFonts w:hint="cs"/>
          <w:rtl/>
        </w:rPr>
        <w:t>بیان</w:t>
      </w:r>
      <w:r>
        <w:rPr>
          <w:rtl/>
        </w:rPr>
        <w:t xml:space="preserve"> </w:t>
      </w:r>
      <w:r>
        <w:rPr>
          <w:rFonts w:hint="cs"/>
          <w:rtl/>
        </w:rPr>
        <w:t>مسئله</w:t>
      </w:r>
      <w:r>
        <w:rPr>
          <w:rtl/>
        </w:rPr>
        <w:t xml:space="preserve">: </w:t>
      </w:r>
      <w:r>
        <w:rPr>
          <w:rFonts w:hint="cs"/>
          <w:rtl/>
        </w:rPr>
        <w:t>در</w:t>
      </w:r>
      <w:r>
        <w:rPr>
          <w:rtl/>
        </w:rPr>
        <w:t xml:space="preserve"> </w:t>
      </w:r>
      <w:r>
        <w:rPr>
          <w:rFonts w:hint="cs"/>
          <w:rtl/>
        </w:rPr>
        <w:t>مرکب</w:t>
      </w:r>
      <w:r>
        <w:rPr>
          <w:rtl/>
        </w:rPr>
        <w:t xml:space="preserve"> </w:t>
      </w:r>
      <w:r>
        <w:rPr>
          <w:rFonts w:hint="cs"/>
          <w:rtl/>
        </w:rPr>
        <w:t>شرعی</w:t>
      </w:r>
      <w:r>
        <w:rPr>
          <w:rtl/>
        </w:rPr>
        <w:t xml:space="preserve"> </w:t>
      </w:r>
      <w:r>
        <w:rPr>
          <w:rFonts w:hint="cs"/>
          <w:rtl/>
        </w:rPr>
        <w:t>مانند</w:t>
      </w:r>
      <w:r>
        <w:rPr>
          <w:rtl/>
        </w:rPr>
        <w:t xml:space="preserve"> </w:t>
      </w:r>
      <w:r>
        <w:rPr>
          <w:rFonts w:hint="cs"/>
          <w:rtl/>
        </w:rPr>
        <w:t>نماز،</w:t>
      </w:r>
      <w:r>
        <w:rPr>
          <w:rtl/>
        </w:rPr>
        <w:t xml:space="preserve"> </w:t>
      </w:r>
      <w:r>
        <w:rPr>
          <w:rFonts w:hint="cs"/>
          <w:rtl/>
        </w:rPr>
        <w:t>اگر</w:t>
      </w:r>
      <w:r>
        <w:rPr>
          <w:rtl/>
        </w:rPr>
        <w:t xml:space="preserve"> </w:t>
      </w:r>
      <w:r>
        <w:rPr>
          <w:rFonts w:hint="cs"/>
          <w:rtl/>
        </w:rPr>
        <w:t>جزئی</w:t>
      </w:r>
      <w:r>
        <w:rPr>
          <w:rtl/>
        </w:rPr>
        <w:t xml:space="preserve"> </w:t>
      </w:r>
      <w:r>
        <w:rPr>
          <w:rFonts w:hint="cs"/>
          <w:rtl/>
        </w:rPr>
        <w:t>متعذر</w:t>
      </w:r>
      <w:r>
        <w:rPr>
          <w:rtl/>
        </w:rPr>
        <w:t xml:space="preserve"> </w:t>
      </w:r>
      <w:r>
        <w:rPr>
          <w:rFonts w:hint="cs"/>
          <w:rtl/>
        </w:rPr>
        <w:t>شود،</w:t>
      </w:r>
      <w:r>
        <w:rPr>
          <w:rtl/>
        </w:rPr>
        <w:t xml:space="preserve"> </w:t>
      </w:r>
      <w:r>
        <w:rPr>
          <w:rFonts w:hint="cs"/>
          <w:rtl/>
        </w:rPr>
        <w:t>آیا</w:t>
      </w:r>
      <w:r>
        <w:rPr>
          <w:rtl/>
        </w:rPr>
        <w:t xml:space="preserve"> </w:t>
      </w:r>
      <w:r>
        <w:rPr>
          <w:rFonts w:hint="cs"/>
          <w:rtl/>
        </w:rPr>
        <w:t>وجوب</w:t>
      </w:r>
      <w:r>
        <w:rPr>
          <w:rtl/>
        </w:rPr>
        <w:t xml:space="preserve"> </w:t>
      </w:r>
      <w:r>
        <w:rPr>
          <w:rFonts w:hint="cs"/>
          <w:rtl/>
        </w:rPr>
        <w:t>اجزای</w:t>
      </w:r>
      <w:r>
        <w:rPr>
          <w:rtl/>
        </w:rPr>
        <w:t xml:space="preserve"> </w:t>
      </w:r>
      <w:r>
        <w:rPr>
          <w:rFonts w:hint="cs"/>
          <w:rtl/>
        </w:rPr>
        <w:t>باقیمانده</w:t>
      </w:r>
      <w:r>
        <w:rPr>
          <w:rtl/>
        </w:rPr>
        <w:t xml:space="preserve"> </w:t>
      </w:r>
      <w:r>
        <w:rPr>
          <w:rFonts w:hint="cs"/>
          <w:rtl/>
        </w:rPr>
        <w:t>قابل</w:t>
      </w:r>
      <w:r>
        <w:rPr>
          <w:rtl/>
        </w:rPr>
        <w:t xml:space="preserve"> </w:t>
      </w:r>
      <w:r>
        <w:rPr>
          <w:rFonts w:hint="cs"/>
          <w:rtl/>
        </w:rPr>
        <w:t>استصحاب</w:t>
      </w:r>
      <w:r>
        <w:rPr>
          <w:rtl/>
        </w:rPr>
        <w:t xml:space="preserve"> </w:t>
      </w:r>
      <w:r>
        <w:rPr>
          <w:rFonts w:hint="cs"/>
          <w:rtl/>
        </w:rPr>
        <w:t>است؟</w:t>
      </w:r>
      <w:r>
        <w:rPr>
          <w:rtl/>
        </w:rPr>
        <w:t xml:space="preserve"> </w:t>
      </w:r>
      <w:r>
        <w:rPr>
          <w:rFonts w:hint="cs"/>
          <w:rtl/>
        </w:rPr>
        <w:t>صاحب</w:t>
      </w:r>
      <w:r>
        <w:rPr>
          <w:rtl/>
        </w:rPr>
        <w:t xml:space="preserve"> </w:t>
      </w:r>
      <w:r>
        <w:rPr>
          <w:rFonts w:hint="cs"/>
          <w:rtl/>
        </w:rPr>
        <w:t>جواهر،</w:t>
      </w:r>
      <w:r>
        <w:rPr>
          <w:rtl/>
        </w:rPr>
        <w:t xml:space="preserve"> </w:t>
      </w:r>
      <w:r>
        <w:rPr>
          <w:rFonts w:hint="cs"/>
          <w:rtl/>
        </w:rPr>
        <w:t>شیخ</w:t>
      </w:r>
      <w:r>
        <w:rPr>
          <w:rtl/>
        </w:rPr>
        <w:t xml:space="preserve"> </w:t>
      </w:r>
      <w:r>
        <w:rPr>
          <w:rFonts w:hint="cs"/>
          <w:rtl/>
        </w:rPr>
        <w:t>انصاری</w:t>
      </w:r>
      <w:r>
        <w:rPr>
          <w:rtl/>
        </w:rPr>
        <w:t xml:space="preserve"> </w:t>
      </w:r>
      <w:r>
        <w:rPr>
          <w:rFonts w:hint="cs"/>
          <w:rtl/>
        </w:rPr>
        <w:t>و</w:t>
      </w:r>
      <w:r>
        <w:rPr>
          <w:rtl/>
        </w:rPr>
        <w:t xml:space="preserve"> </w:t>
      </w:r>
      <w:r>
        <w:rPr>
          <w:rFonts w:hint="cs"/>
          <w:rtl/>
        </w:rPr>
        <w:t>محقق</w:t>
      </w:r>
      <w:r>
        <w:rPr>
          <w:rtl/>
        </w:rPr>
        <w:t xml:space="preserve"> </w:t>
      </w:r>
      <w:r>
        <w:rPr>
          <w:rFonts w:hint="cs"/>
          <w:rtl/>
        </w:rPr>
        <w:t>نائینی</w:t>
      </w:r>
      <w:r>
        <w:rPr>
          <w:rtl/>
        </w:rPr>
        <w:t xml:space="preserve"> </w:t>
      </w:r>
      <w:r>
        <w:rPr>
          <w:rFonts w:hint="cs"/>
          <w:rtl/>
        </w:rPr>
        <w:t>قائل</w:t>
      </w:r>
      <w:r>
        <w:rPr>
          <w:rtl/>
        </w:rPr>
        <w:t xml:space="preserve"> </w:t>
      </w:r>
      <w:r>
        <w:rPr>
          <w:rFonts w:hint="cs"/>
          <w:rtl/>
        </w:rPr>
        <w:t>به</w:t>
      </w:r>
      <w:r>
        <w:rPr>
          <w:rtl/>
        </w:rPr>
        <w:t xml:space="preserve"> </w:t>
      </w:r>
      <w:r>
        <w:rPr>
          <w:rFonts w:hint="cs"/>
          <w:rtl/>
        </w:rPr>
        <w:t>جریان</w:t>
      </w:r>
      <w:r>
        <w:rPr>
          <w:rtl/>
        </w:rPr>
        <w:t xml:space="preserve"> </w:t>
      </w:r>
      <w:r>
        <w:rPr>
          <w:rFonts w:hint="cs"/>
          <w:rtl/>
        </w:rPr>
        <w:t>استصحاب</w:t>
      </w:r>
      <w:r>
        <w:rPr>
          <w:rtl/>
        </w:rPr>
        <w:t xml:space="preserve"> </w:t>
      </w:r>
      <w:r>
        <w:rPr>
          <w:rFonts w:hint="cs"/>
          <w:rtl/>
        </w:rPr>
        <w:t>هستند</w:t>
      </w:r>
      <w:r w:rsidR="00BA7D0A">
        <w:rPr>
          <w:rFonts w:hint="cs"/>
          <w:rtl/>
        </w:rPr>
        <w:t xml:space="preserve">، </w:t>
      </w:r>
      <w:r>
        <w:rPr>
          <w:rFonts w:hint="cs"/>
          <w:rtl/>
        </w:rPr>
        <w:t>ملا</w:t>
      </w:r>
      <w:r>
        <w:rPr>
          <w:rtl/>
        </w:rPr>
        <w:t xml:space="preserve"> </w:t>
      </w:r>
      <w:r>
        <w:rPr>
          <w:rFonts w:hint="cs"/>
          <w:rtl/>
        </w:rPr>
        <w:t>احمد</w:t>
      </w:r>
      <w:r>
        <w:rPr>
          <w:rtl/>
        </w:rPr>
        <w:t xml:space="preserve"> </w:t>
      </w:r>
      <w:r>
        <w:rPr>
          <w:rFonts w:hint="cs"/>
          <w:rtl/>
        </w:rPr>
        <w:t>نراقی</w:t>
      </w:r>
      <w:r>
        <w:rPr>
          <w:rtl/>
        </w:rPr>
        <w:t xml:space="preserve"> </w:t>
      </w:r>
      <w:r>
        <w:rPr>
          <w:rFonts w:hint="cs"/>
          <w:rtl/>
        </w:rPr>
        <w:t>قائل</w:t>
      </w:r>
      <w:r>
        <w:rPr>
          <w:rtl/>
        </w:rPr>
        <w:t xml:space="preserve"> </w:t>
      </w:r>
      <w:r>
        <w:rPr>
          <w:rFonts w:hint="cs"/>
          <w:rtl/>
        </w:rPr>
        <w:t>به</w:t>
      </w:r>
      <w:r>
        <w:rPr>
          <w:rtl/>
        </w:rPr>
        <w:t xml:space="preserve"> </w:t>
      </w:r>
      <w:r>
        <w:rPr>
          <w:rFonts w:hint="cs"/>
          <w:rtl/>
        </w:rPr>
        <w:t>عدم</w:t>
      </w:r>
      <w:r>
        <w:rPr>
          <w:rtl/>
        </w:rPr>
        <w:t xml:space="preserve"> </w:t>
      </w:r>
      <w:r>
        <w:rPr>
          <w:rFonts w:hint="cs"/>
          <w:rtl/>
        </w:rPr>
        <w:t>جریان</w:t>
      </w:r>
      <w:r>
        <w:rPr>
          <w:rtl/>
        </w:rPr>
        <w:t xml:space="preserve"> </w:t>
      </w:r>
      <w:r>
        <w:rPr>
          <w:rFonts w:hint="cs"/>
          <w:rtl/>
        </w:rPr>
        <w:t>استصحاب</w:t>
      </w:r>
      <w:r>
        <w:rPr>
          <w:rtl/>
        </w:rPr>
        <w:t xml:space="preserve">. </w:t>
      </w:r>
      <w:r>
        <w:rPr>
          <w:rFonts w:hint="cs"/>
          <w:rtl/>
        </w:rPr>
        <w:t>شیخ</w:t>
      </w:r>
      <w:r>
        <w:rPr>
          <w:rtl/>
        </w:rPr>
        <w:t xml:space="preserve"> </w:t>
      </w:r>
      <w:r>
        <w:rPr>
          <w:rFonts w:hint="cs"/>
          <w:rtl/>
        </w:rPr>
        <w:t>انصاری</w:t>
      </w:r>
      <w:r>
        <w:rPr>
          <w:rtl/>
        </w:rPr>
        <w:t xml:space="preserve"> </w:t>
      </w:r>
      <w:r>
        <w:rPr>
          <w:rFonts w:hint="cs"/>
          <w:rtl/>
        </w:rPr>
        <w:t>سه</w:t>
      </w:r>
      <w:r>
        <w:rPr>
          <w:rtl/>
        </w:rPr>
        <w:t xml:space="preserve"> </w:t>
      </w:r>
      <w:r>
        <w:rPr>
          <w:rFonts w:hint="cs"/>
          <w:rtl/>
        </w:rPr>
        <w:t>وجه</w:t>
      </w:r>
      <w:r>
        <w:rPr>
          <w:rtl/>
        </w:rPr>
        <w:t xml:space="preserve"> </w:t>
      </w:r>
      <w:r>
        <w:rPr>
          <w:rFonts w:hint="cs"/>
          <w:rtl/>
        </w:rPr>
        <w:t>برای</w:t>
      </w:r>
      <w:r>
        <w:rPr>
          <w:rtl/>
        </w:rPr>
        <w:t xml:space="preserve"> </w:t>
      </w:r>
      <w:r>
        <w:rPr>
          <w:rFonts w:hint="cs"/>
          <w:rtl/>
        </w:rPr>
        <w:t>جریان</w:t>
      </w:r>
      <w:r>
        <w:rPr>
          <w:rtl/>
        </w:rPr>
        <w:t xml:space="preserve"> </w:t>
      </w:r>
      <w:r>
        <w:rPr>
          <w:rFonts w:hint="cs"/>
          <w:rtl/>
        </w:rPr>
        <w:t>استصحاب</w:t>
      </w:r>
      <w:r>
        <w:rPr>
          <w:rtl/>
        </w:rPr>
        <w:t xml:space="preserve"> </w:t>
      </w:r>
      <w:r>
        <w:rPr>
          <w:rFonts w:hint="cs"/>
          <w:rtl/>
        </w:rPr>
        <w:t>بیان</w:t>
      </w:r>
      <w:r>
        <w:rPr>
          <w:rtl/>
        </w:rPr>
        <w:t xml:space="preserve"> </w:t>
      </w:r>
      <w:r>
        <w:rPr>
          <w:rFonts w:hint="cs"/>
          <w:rtl/>
        </w:rPr>
        <w:t>کرد</w:t>
      </w:r>
      <w:r w:rsidR="00BA7D0A">
        <w:rPr>
          <w:rFonts w:hint="cs"/>
          <w:rtl/>
        </w:rPr>
        <w:t>،</w:t>
      </w:r>
      <w:r>
        <w:rPr>
          <w:rtl/>
        </w:rPr>
        <w:t xml:space="preserve"> </w:t>
      </w:r>
      <w:r>
        <w:rPr>
          <w:rFonts w:hint="cs"/>
          <w:rtl/>
        </w:rPr>
        <w:t>دو</w:t>
      </w:r>
      <w:r>
        <w:rPr>
          <w:rtl/>
        </w:rPr>
        <w:t xml:space="preserve"> </w:t>
      </w:r>
      <w:r>
        <w:rPr>
          <w:rFonts w:hint="cs"/>
          <w:rtl/>
        </w:rPr>
        <w:t>وجه</w:t>
      </w:r>
      <w:r>
        <w:rPr>
          <w:rtl/>
        </w:rPr>
        <w:t xml:space="preserve"> </w:t>
      </w:r>
      <w:r>
        <w:rPr>
          <w:rFonts w:hint="cs"/>
          <w:rtl/>
        </w:rPr>
        <w:t>پیشین</w:t>
      </w:r>
      <w:r>
        <w:rPr>
          <w:rtl/>
        </w:rPr>
        <w:t xml:space="preserve"> (</w:t>
      </w:r>
      <w:r>
        <w:rPr>
          <w:rFonts w:hint="cs"/>
          <w:rtl/>
        </w:rPr>
        <w:t>استصحاب</w:t>
      </w:r>
      <w:r>
        <w:rPr>
          <w:rtl/>
        </w:rPr>
        <w:t xml:space="preserve"> </w:t>
      </w:r>
      <w:r>
        <w:rPr>
          <w:rFonts w:hint="cs"/>
          <w:rtl/>
        </w:rPr>
        <w:t>کلی</w:t>
      </w:r>
      <w:r>
        <w:rPr>
          <w:rtl/>
        </w:rPr>
        <w:t xml:space="preserve"> </w:t>
      </w:r>
      <w:r>
        <w:rPr>
          <w:rFonts w:hint="cs"/>
          <w:rtl/>
        </w:rPr>
        <w:t>قسم</w:t>
      </w:r>
      <w:r>
        <w:rPr>
          <w:rtl/>
        </w:rPr>
        <w:t xml:space="preserve"> </w:t>
      </w:r>
      <w:r>
        <w:rPr>
          <w:rFonts w:hint="cs"/>
          <w:rtl/>
        </w:rPr>
        <w:t>ثالث</w:t>
      </w:r>
      <w:r>
        <w:rPr>
          <w:rtl/>
        </w:rPr>
        <w:t xml:space="preserve"> </w:t>
      </w:r>
      <w:r>
        <w:rPr>
          <w:rFonts w:hint="cs"/>
          <w:rtl/>
        </w:rPr>
        <w:t>و</w:t>
      </w:r>
      <w:r>
        <w:rPr>
          <w:rtl/>
        </w:rPr>
        <w:t xml:space="preserve"> </w:t>
      </w:r>
      <w:r>
        <w:rPr>
          <w:rFonts w:hint="cs"/>
          <w:rtl/>
        </w:rPr>
        <w:t>استصحاب</w:t>
      </w:r>
      <w:r>
        <w:rPr>
          <w:rtl/>
        </w:rPr>
        <w:t xml:space="preserve"> </w:t>
      </w:r>
      <w:r>
        <w:rPr>
          <w:rFonts w:hint="cs"/>
          <w:rtl/>
        </w:rPr>
        <w:t>شخصی</w:t>
      </w:r>
      <w:r>
        <w:rPr>
          <w:rtl/>
        </w:rPr>
        <w:t xml:space="preserve"> </w:t>
      </w:r>
      <w:r>
        <w:rPr>
          <w:rFonts w:hint="cs"/>
          <w:rtl/>
        </w:rPr>
        <w:t>وجوب</w:t>
      </w:r>
      <w:r>
        <w:rPr>
          <w:rtl/>
        </w:rPr>
        <w:t xml:space="preserve"> </w:t>
      </w:r>
      <w:r>
        <w:rPr>
          <w:rFonts w:hint="cs"/>
          <w:rtl/>
        </w:rPr>
        <w:t>نفسی</w:t>
      </w:r>
      <w:r>
        <w:rPr>
          <w:rtl/>
        </w:rPr>
        <w:t xml:space="preserve"> </w:t>
      </w:r>
      <w:r>
        <w:rPr>
          <w:rFonts w:hint="cs"/>
          <w:rtl/>
        </w:rPr>
        <w:t>سابق</w:t>
      </w:r>
      <w:r>
        <w:rPr>
          <w:rtl/>
        </w:rPr>
        <w:t xml:space="preserve">) </w:t>
      </w:r>
      <w:r>
        <w:rPr>
          <w:rFonts w:hint="cs"/>
          <w:rtl/>
        </w:rPr>
        <w:t>با</w:t>
      </w:r>
      <w:r>
        <w:rPr>
          <w:rtl/>
        </w:rPr>
        <w:t xml:space="preserve"> </w:t>
      </w:r>
      <w:r>
        <w:rPr>
          <w:rFonts w:hint="cs"/>
          <w:rtl/>
        </w:rPr>
        <w:t>اشکالات</w:t>
      </w:r>
      <w:r>
        <w:rPr>
          <w:rtl/>
        </w:rPr>
        <w:t xml:space="preserve"> </w:t>
      </w:r>
      <w:r>
        <w:rPr>
          <w:rFonts w:hint="cs"/>
          <w:rtl/>
        </w:rPr>
        <w:t>نائینی</w:t>
      </w:r>
      <w:r>
        <w:rPr>
          <w:rtl/>
        </w:rPr>
        <w:t xml:space="preserve"> </w:t>
      </w:r>
      <w:r>
        <w:rPr>
          <w:rFonts w:hint="cs"/>
          <w:rtl/>
        </w:rPr>
        <w:t>بررسی</w:t>
      </w:r>
      <w:r>
        <w:rPr>
          <w:rtl/>
        </w:rPr>
        <w:t xml:space="preserve"> </w:t>
      </w:r>
      <w:r>
        <w:rPr>
          <w:rFonts w:hint="cs"/>
          <w:rtl/>
        </w:rPr>
        <w:t>شد</w:t>
      </w:r>
      <w:r w:rsidR="00BA7D0A">
        <w:rPr>
          <w:rFonts w:hint="cs"/>
          <w:rtl/>
        </w:rPr>
        <w:t>،</w:t>
      </w:r>
      <w:r>
        <w:rPr>
          <w:rtl/>
        </w:rPr>
        <w:t xml:space="preserve"> </w:t>
      </w:r>
      <w:r>
        <w:rPr>
          <w:rFonts w:hint="cs"/>
          <w:rtl/>
        </w:rPr>
        <w:t>اکنون</w:t>
      </w:r>
      <w:r>
        <w:rPr>
          <w:rtl/>
        </w:rPr>
        <w:t xml:space="preserve"> </w:t>
      </w:r>
      <w:r>
        <w:rPr>
          <w:rFonts w:hint="cs"/>
          <w:rtl/>
        </w:rPr>
        <w:t>وجه</w:t>
      </w:r>
      <w:r>
        <w:rPr>
          <w:rtl/>
        </w:rPr>
        <w:t xml:space="preserve"> </w:t>
      </w:r>
      <w:r>
        <w:rPr>
          <w:rFonts w:hint="cs"/>
          <w:rtl/>
        </w:rPr>
        <w:t>سوم</w:t>
      </w:r>
      <w:r>
        <w:rPr>
          <w:rtl/>
        </w:rPr>
        <w:t xml:space="preserve"> </w:t>
      </w:r>
      <w:r>
        <w:rPr>
          <w:rFonts w:hint="cs"/>
          <w:rtl/>
        </w:rPr>
        <w:t>با</w:t>
      </w:r>
      <w:r>
        <w:rPr>
          <w:rtl/>
        </w:rPr>
        <w:t xml:space="preserve"> </w:t>
      </w:r>
      <w:r>
        <w:rPr>
          <w:rFonts w:hint="cs"/>
          <w:rtl/>
        </w:rPr>
        <w:t>تقریری</w:t>
      </w:r>
      <w:r>
        <w:rPr>
          <w:rtl/>
        </w:rPr>
        <w:t xml:space="preserve"> </w:t>
      </w:r>
      <w:r>
        <w:rPr>
          <w:rFonts w:hint="cs"/>
          <w:rtl/>
        </w:rPr>
        <w:t>غیر</w:t>
      </w:r>
      <w:r>
        <w:rPr>
          <w:rtl/>
        </w:rPr>
        <w:t xml:space="preserve"> </w:t>
      </w:r>
      <w:r>
        <w:rPr>
          <w:rFonts w:hint="cs"/>
          <w:rtl/>
        </w:rPr>
        <w:t>از</w:t>
      </w:r>
      <w:r>
        <w:rPr>
          <w:rtl/>
        </w:rPr>
        <w:t xml:space="preserve"> </w:t>
      </w:r>
      <w:r>
        <w:rPr>
          <w:rFonts w:hint="cs"/>
          <w:rtl/>
        </w:rPr>
        <w:t>تقریر</w:t>
      </w:r>
      <w:r>
        <w:rPr>
          <w:rtl/>
        </w:rPr>
        <w:t xml:space="preserve"> </w:t>
      </w:r>
      <w:r>
        <w:rPr>
          <w:rFonts w:hint="cs"/>
          <w:rtl/>
        </w:rPr>
        <w:t>نائینی</w:t>
      </w:r>
      <w:r>
        <w:rPr>
          <w:rtl/>
        </w:rPr>
        <w:t>.</w:t>
      </w:r>
    </w:p>
    <w:p w:rsidR="00BF01F5" w:rsidRDefault="0052567A" w:rsidP="00BA7D0A">
      <w:pPr>
        <w:rPr>
          <w:rtl/>
        </w:rPr>
      </w:pPr>
      <w:r>
        <w:rPr>
          <w:rFonts w:hint="cs"/>
          <w:rtl/>
        </w:rPr>
        <w:t>تقریر</w:t>
      </w:r>
      <w:r>
        <w:rPr>
          <w:rtl/>
        </w:rPr>
        <w:t xml:space="preserve"> </w:t>
      </w:r>
      <w:r>
        <w:rPr>
          <w:rFonts w:hint="cs"/>
          <w:rtl/>
        </w:rPr>
        <w:t>جدید</w:t>
      </w:r>
      <w:r>
        <w:rPr>
          <w:rtl/>
        </w:rPr>
        <w:t xml:space="preserve"> </w:t>
      </w:r>
      <w:r>
        <w:rPr>
          <w:rFonts w:hint="cs"/>
          <w:rtl/>
        </w:rPr>
        <w:t>از</w:t>
      </w:r>
      <w:r>
        <w:rPr>
          <w:rtl/>
        </w:rPr>
        <w:t xml:space="preserve"> </w:t>
      </w:r>
      <w:r>
        <w:rPr>
          <w:rFonts w:hint="cs"/>
          <w:rtl/>
        </w:rPr>
        <w:t>وجه</w:t>
      </w:r>
      <w:r>
        <w:rPr>
          <w:rtl/>
        </w:rPr>
        <w:t xml:space="preserve"> </w:t>
      </w:r>
      <w:r>
        <w:rPr>
          <w:rFonts w:hint="cs"/>
          <w:rtl/>
        </w:rPr>
        <w:t>سوم</w:t>
      </w:r>
      <w:r>
        <w:rPr>
          <w:rtl/>
        </w:rPr>
        <w:t xml:space="preserve"> </w:t>
      </w:r>
      <w:r>
        <w:rPr>
          <w:rFonts w:hint="cs"/>
          <w:rtl/>
        </w:rPr>
        <w:t>شیخ</w:t>
      </w:r>
      <w:r>
        <w:rPr>
          <w:rtl/>
        </w:rPr>
        <w:t xml:space="preserve"> </w:t>
      </w:r>
      <w:r>
        <w:rPr>
          <w:rFonts w:hint="cs"/>
          <w:rtl/>
        </w:rPr>
        <w:t>انصاری</w:t>
      </w:r>
      <w:r>
        <w:rPr>
          <w:rtl/>
        </w:rPr>
        <w:t xml:space="preserve"> (</w:t>
      </w:r>
      <w:r>
        <w:rPr>
          <w:rFonts w:hint="cs"/>
          <w:rtl/>
        </w:rPr>
        <w:t>بر</w:t>
      </w:r>
      <w:r>
        <w:rPr>
          <w:rtl/>
        </w:rPr>
        <w:t xml:space="preserve"> </w:t>
      </w:r>
      <w:r>
        <w:rPr>
          <w:rFonts w:hint="cs"/>
          <w:rtl/>
        </w:rPr>
        <w:t>اساس</w:t>
      </w:r>
      <w:r>
        <w:rPr>
          <w:rtl/>
        </w:rPr>
        <w:t xml:space="preserve"> </w:t>
      </w:r>
      <w:r>
        <w:rPr>
          <w:rFonts w:hint="cs"/>
          <w:rtl/>
        </w:rPr>
        <w:t>نظر</w:t>
      </w:r>
      <w:r>
        <w:rPr>
          <w:rtl/>
        </w:rPr>
        <w:t xml:space="preserve"> </w:t>
      </w:r>
      <w:r>
        <w:rPr>
          <w:rFonts w:hint="cs"/>
          <w:rtl/>
        </w:rPr>
        <w:t>استاد</w:t>
      </w:r>
      <w:r>
        <w:rPr>
          <w:rtl/>
        </w:rPr>
        <w:t>):</w:t>
      </w:r>
      <w:r w:rsidR="00BA7D0A">
        <w:rPr>
          <w:rFonts w:hint="cs"/>
          <w:rtl/>
        </w:rPr>
        <w:t>(</w:t>
      </w:r>
      <w:r>
        <w:rPr>
          <w:rFonts w:hint="cs"/>
          <w:rtl/>
        </w:rPr>
        <w:t>این</w:t>
      </w:r>
      <w:r>
        <w:rPr>
          <w:rtl/>
        </w:rPr>
        <w:t xml:space="preserve"> </w:t>
      </w:r>
      <w:r>
        <w:rPr>
          <w:rFonts w:hint="cs"/>
          <w:rtl/>
        </w:rPr>
        <w:t>وجه</w:t>
      </w:r>
      <w:r>
        <w:rPr>
          <w:rtl/>
        </w:rPr>
        <w:t xml:space="preserve"> </w:t>
      </w:r>
      <w:r>
        <w:rPr>
          <w:rFonts w:hint="cs"/>
          <w:rtl/>
        </w:rPr>
        <w:t>از</w:t>
      </w:r>
      <w:r>
        <w:rPr>
          <w:rtl/>
        </w:rPr>
        <w:t xml:space="preserve"> </w:t>
      </w:r>
      <w:r>
        <w:rPr>
          <w:rFonts w:hint="cs"/>
          <w:rtl/>
        </w:rPr>
        <w:t>نوع</w:t>
      </w:r>
      <w:r>
        <w:rPr>
          <w:rtl/>
        </w:rPr>
        <w:t xml:space="preserve"> </w:t>
      </w:r>
      <w:r>
        <w:rPr>
          <w:rFonts w:hint="cs"/>
          <w:rtl/>
        </w:rPr>
        <w:t>استصحاب</w:t>
      </w:r>
      <w:r>
        <w:rPr>
          <w:rtl/>
        </w:rPr>
        <w:t xml:space="preserve"> </w:t>
      </w:r>
      <w:r>
        <w:rPr>
          <w:rFonts w:hint="cs"/>
          <w:rtl/>
        </w:rPr>
        <w:t>کلی</w:t>
      </w:r>
      <w:r>
        <w:rPr>
          <w:rtl/>
        </w:rPr>
        <w:t xml:space="preserve"> </w:t>
      </w:r>
      <w:r>
        <w:rPr>
          <w:rFonts w:hint="cs"/>
          <w:rtl/>
        </w:rPr>
        <w:t>قسم</w:t>
      </w:r>
      <w:r>
        <w:rPr>
          <w:rtl/>
        </w:rPr>
        <w:t xml:space="preserve"> </w:t>
      </w:r>
      <w:r>
        <w:rPr>
          <w:rFonts w:hint="cs"/>
          <w:rtl/>
        </w:rPr>
        <w:t>ثانی</w:t>
      </w:r>
      <w:r>
        <w:rPr>
          <w:rtl/>
        </w:rPr>
        <w:t xml:space="preserve"> </w:t>
      </w:r>
      <w:r>
        <w:rPr>
          <w:rFonts w:hint="cs"/>
          <w:rtl/>
        </w:rPr>
        <w:t>است</w:t>
      </w:r>
      <w:r>
        <w:rPr>
          <w:rtl/>
        </w:rPr>
        <w:t xml:space="preserve"> </w:t>
      </w:r>
      <w:r>
        <w:rPr>
          <w:rFonts w:hint="cs"/>
          <w:rtl/>
        </w:rPr>
        <w:t>نه</w:t>
      </w:r>
      <w:r>
        <w:rPr>
          <w:rtl/>
        </w:rPr>
        <w:t xml:space="preserve"> </w:t>
      </w:r>
      <w:r>
        <w:rPr>
          <w:rFonts w:hint="cs"/>
          <w:rtl/>
        </w:rPr>
        <w:t>قسم</w:t>
      </w:r>
      <w:r>
        <w:rPr>
          <w:rtl/>
        </w:rPr>
        <w:t xml:space="preserve"> </w:t>
      </w:r>
      <w:r>
        <w:rPr>
          <w:rFonts w:hint="cs"/>
          <w:rtl/>
        </w:rPr>
        <w:t>ثالث</w:t>
      </w:r>
      <w:r w:rsidR="00BA7D0A">
        <w:rPr>
          <w:rFonts w:hint="cs"/>
          <w:rtl/>
        </w:rPr>
        <w:t>)</w:t>
      </w:r>
    </w:p>
    <w:p w:rsidR="00BF01F5" w:rsidRDefault="0052567A" w:rsidP="00BA7D0A">
      <w:pPr>
        <w:rPr>
          <w:rtl/>
        </w:rPr>
      </w:pPr>
      <w:r>
        <w:rPr>
          <w:rFonts w:hint="cs"/>
          <w:rtl/>
        </w:rPr>
        <w:t>توضیح</w:t>
      </w:r>
      <w:r>
        <w:rPr>
          <w:rtl/>
        </w:rPr>
        <w:t xml:space="preserve"> </w:t>
      </w:r>
      <w:r>
        <w:rPr>
          <w:rFonts w:hint="cs"/>
          <w:rtl/>
        </w:rPr>
        <w:t>استصحاب</w:t>
      </w:r>
      <w:r>
        <w:rPr>
          <w:rtl/>
        </w:rPr>
        <w:t xml:space="preserve"> </w:t>
      </w:r>
      <w:r>
        <w:rPr>
          <w:rFonts w:hint="cs"/>
          <w:rtl/>
        </w:rPr>
        <w:t>کلی</w:t>
      </w:r>
      <w:r>
        <w:rPr>
          <w:rtl/>
        </w:rPr>
        <w:t xml:space="preserve"> </w:t>
      </w:r>
      <w:r>
        <w:rPr>
          <w:rFonts w:hint="cs"/>
          <w:rtl/>
        </w:rPr>
        <w:t>قسم</w:t>
      </w:r>
      <w:r>
        <w:rPr>
          <w:rtl/>
        </w:rPr>
        <w:t xml:space="preserve"> </w:t>
      </w:r>
      <w:r>
        <w:rPr>
          <w:rFonts w:hint="cs"/>
          <w:rtl/>
        </w:rPr>
        <w:t>ثانی</w:t>
      </w:r>
      <w:r>
        <w:rPr>
          <w:rtl/>
        </w:rPr>
        <w:t xml:space="preserve">: </w:t>
      </w:r>
      <w:r>
        <w:rPr>
          <w:rFonts w:hint="cs"/>
          <w:rtl/>
        </w:rPr>
        <w:t>هرگاه</w:t>
      </w:r>
      <w:r>
        <w:rPr>
          <w:rtl/>
        </w:rPr>
        <w:t xml:space="preserve"> </w:t>
      </w:r>
      <w:r>
        <w:rPr>
          <w:rFonts w:hint="cs"/>
          <w:rtl/>
        </w:rPr>
        <w:t>یقین</w:t>
      </w:r>
      <w:r>
        <w:rPr>
          <w:rtl/>
        </w:rPr>
        <w:t xml:space="preserve"> </w:t>
      </w:r>
      <w:r>
        <w:rPr>
          <w:rFonts w:hint="cs"/>
          <w:rtl/>
        </w:rPr>
        <w:t>داریم</w:t>
      </w:r>
      <w:r>
        <w:rPr>
          <w:rtl/>
        </w:rPr>
        <w:t xml:space="preserve"> </w:t>
      </w:r>
      <w:r>
        <w:rPr>
          <w:rFonts w:hint="cs"/>
          <w:rtl/>
        </w:rPr>
        <w:t>کلی</w:t>
      </w:r>
      <w:r>
        <w:rPr>
          <w:rtl/>
        </w:rPr>
        <w:t xml:space="preserve"> </w:t>
      </w:r>
      <w:r>
        <w:rPr>
          <w:rFonts w:hint="cs"/>
          <w:rtl/>
        </w:rPr>
        <w:t>در</w:t>
      </w:r>
      <w:r>
        <w:rPr>
          <w:rtl/>
        </w:rPr>
        <w:t xml:space="preserve"> </w:t>
      </w:r>
      <w:r>
        <w:rPr>
          <w:rFonts w:hint="cs"/>
          <w:rtl/>
        </w:rPr>
        <w:t>ضمن</w:t>
      </w:r>
      <w:r>
        <w:rPr>
          <w:rtl/>
        </w:rPr>
        <w:t xml:space="preserve"> </w:t>
      </w:r>
      <w:r>
        <w:rPr>
          <w:rFonts w:hint="cs"/>
          <w:rtl/>
        </w:rPr>
        <w:t>فردی</w:t>
      </w:r>
      <w:r>
        <w:rPr>
          <w:rtl/>
        </w:rPr>
        <w:t xml:space="preserve"> </w:t>
      </w:r>
      <w:r>
        <w:rPr>
          <w:rFonts w:hint="cs"/>
          <w:rtl/>
        </w:rPr>
        <w:t>موجود</w:t>
      </w:r>
      <w:r>
        <w:rPr>
          <w:rtl/>
        </w:rPr>
        <w:t xml:space="preserve"> </w:t>
      </w:r>
      <w:r>
        <w:rPr>
          <w:rFonts w:hint="cs"/>
          <w:rtl/>
        </w:rPr>
        <w:t>شده،</w:t>
      </w:r>
      <w:r>
        <w:rPr>
          <w:rtl/>
        </w:rPr>
        <w:t xml:space="preserve"> </w:t>
      </w:r>
      <w:r>
        <w:rPr>
          <w:rFonts w:hint="cs"/>
          <w:rtl/>
        </w:rPr>
        <w:t>اما</w:t>
      </w:r>
      <w:r>
        <w:rPr>
          <w:rtl/>
        </w:rPr>
        <w:t xml:space="preserve"> </w:t>
      </w:r>
      <w:r>
        <w:rPr>
          <w:rFonts w:hint="cs"/>
          <w:rtl/>
        </w:rPr>
        <w:t>آن</w:t>
      </w:r>
      <w:r>
        <w:rPr>
          <w:rtl/>
        </w:rPr>
        <w:t xml:space="preserve"> </w:t>
      </w:r>
      <w:r>
        <w:rPr>
          <w:rFonts w:hint="cs"/>
          <w:rtl/>
        </w:rPr>
        <w:t>فرد</w:t>
      </w:r>
      <w:r>
        <w:rPr>
          <w:rtl/>
        </w:rPr>
        <w:t xml:space="preserve"> </w:t>
      </w:r>
      <w:r>
        <w:rPr>
          <w:rFonts w:hint="cs"/>
          <w:rtl/>
        </w:rPr>
        <w:t>مردد</w:t>
      </w:r>
      <w:r>
        <w:rPr>
          <w:rtl/>
        </w:rPr>
        <w:t xml:space="preserve"> </w:t>
      </w:r>
      <w:r>
        <w:rPr>
          <w:rFonts w:hint="cs"/>
          <w:rtl/>
        </w:rPr>
        <w:t>است</w:t>
      </w:r>
      <w:r>
        <w:rPr>
          <w:rtl/>
        </w:rPr>
        <w:t xml:space="preserve"> </w:t>
      </w:r>
      <w:r>
        <w:rPr>
          <w:rFonts w:hint="cs"/>
          <w:rtl/>
        </w:rPr>
        <w:t>بین</w:t>
      </w:r>
      <w:r>
        <w:rPr>
          <w:rtl/>
        </w:rPr>
        <w:t xml:space="preserve"> </w:t>
      </w:r>
      <w:r>
        <w:rPr>
          <w:rFonts w:hint="cs"/>
          <w:rtl/>
        </w:rPr>
        <w:t>فرد</w:t>
      </w:r>
      <w:r>
        <w:rPr>
          <w:rtl/>
        </w:rPr>
        <w:t xml:space="preserve"> </w:t>
      </w:r>
      <w:r>
        <w:rPr>
          <w:rFonts w:hint="cs"/>
          <w:rtl/>
        </w:rPr>
        <w:t>قصیر</w:t>
      </w:r>
      <w:r>
        <w:rPr>
          <w:rtl/>
        </w:rPr>
        <w:t xml:space="preserve"> </w:t>
      </w:r>
      <w:r>
        <w:rPr>
          <w:rFonts w:hint="cs"/>
          <w:rtl/>
        </w:rPr>
        <w:t>العمر</w:t>
      </w:r>
      <w:r>
        <w:rPr>
          <w:rtl/>
        </w:rPr>
        <w:t xml:space="preserve"> (</w:t>
      </w:r>
      <w:r>
        <w:rPr>
          <w:rFonts w:hint="cs"/>
          <w:rtl/>
        </w:rPr>
        <w:t>که</w:t>
      </w:r>
      <w:r>
        <w:rPr>
          <w:rtl/>
        </w:rPr>
        <w:t xml:space="preserve"> </w:t>
      </w:r>
      <w:r>
        <w:rPr>
          <w:rFonts w:hint="cs"/>
          <w:rtl/>
        </w:rPr>
        <w:t>از</w:t>
      </w:r>
      <w:r>
        <w:rPr>
          <w:rtl/>
        </w:rPr>
        <w:t xml:space="preserve"> </w:t>
      </w:r>
      <w:r>
        <w:rPr>
          <w:rFonts w:hint="cs"/>
          <w:rtl/>
        </w:rPr>
        <w:t>بین</w:t>
      </w:r>
      <w:r>
        <w:rPr>
          <w:rtl/>
        </w:rPr>
        <w:t xml:space="preserve"> </w:t>
      </w:r>
      <w:r>
        <w:rPr>
          <w:rFonts w:hint="cs"/>
          <w:rtl/>
        </w:rPr>
        <w:t>رفته</w:t>
      </w:r>
      <w:r>
        <w:rPr>
          <w:rtl/>
        </w:rPr>
        <w:t xml:space="preserve">) </w:t>
      </w:r>
      <w:r>
        <w:rPr>
          <w:rFonts w:hint="cs"/>
          <w:rtl/>
        </w:rPr>
        <w:t>و</w:t>
      </w:r>
      <w:r>
        <w:rPr>
          <w:rtl/>
        </w:rPr>
        <w:t xml:space="preserve"> </w:t>
      </w:r>
      <w:r>
        <w:rPr>
          <w:rFonts w:hint="cs"/>
          <w:rtl/>
        </w:rPr>
        <w:t>فرد</w:t>
      </w:r>
      <w:r>
        <w:rPr>
          <w:rtl/>
        </w:rPr>
        <w:t xml:space="preserve"> </w:t>
      </w:r>
      <w:r>
        <w:rPr>
          <w:rFonts w:hint="cs"/>
          <w:rtl/>
        </w:rPr>
        <w:t>طویل</w:t>
      </w:r>
      <w:r>
        <w:rPr>
          <w:rtl/>
        </w:rPr>
        <w:t xml:space="preserve"> </w:t>
      </w:r>
      <w:r>
        <w:rPr>
          <w:rFonts w:hint="cs"/>
          <w:rtl/>
        </w:rPr>
        <w:t>العمر</w:t>
      </w:r>
      <w:r>
        <w:rPr>
          <w:rtl/>
        </w:rPr>
        <w:t xml:space="preserve"> (</w:t>
      </w:r>
      <w:r>
        <w:rPr>
          <w:rFonts w:hint="cs"/>
          <w:rtl/>
        </w:rPr>
        <w:t>که</w:t>
      </w:r>
      <w:r>
        <w:rPr>
          <w:rtl/>
        </w:rPr>
        <w:t xml:space="preserve"> </w:t>
      </w:r>
      <w:r>
        <w:rPr>
          <w:rFonts w:hint="cs"/>
          <w:rtl/>
        </w:rPr>
        <w:t>هنوز</w:t>
      </w:r>
      <w:r>
        <w:rPr>
          <w:rtl/>
        </w:rPr>
        <w:t xml:space="preserve"> </w:t>
      </w:r>
      <w:r>
        <w:rPr>
          <w:rFonts w:hint="cs"/>
          <w:rtl/>
        </w:rPr>
        <w:t>باقی</w:t>
      </w:r>
      <w:r>
        <w:rPr>
          <w:rtl/>
        </w:rPr>
        <w:t xml:space="preserve"> </w:t>
      </w:r>
      <w:r>
        <w:rPr>
          <w:rFonts w:hint="cs"/>
          <w:rtl/>
        </w:rPr>
        <w:t>است</w:t>
      </w:r>
      <w:r>
        <w:rPr>
          <w:rtl/>
        </w:rPr>
        <w:t>)</w:t>
      </w:r>
      <w:r w:rsidR="00BA7D0A">
        <w:rPr>
          <w:rFonts w:hint="cs"/>
          <w:rtl/>
        </w:rPr>
        <w:t>،</w:t>
      </w:r>
      <w:r>
        <w:rPr>
          <w:rtl/>
        </w:rPr>
        <w:t xml:space="preserve"> </w:t>
      </w:r>
      <w:r>
        <w:rPr>
          <w:rFonts w:hint="cs"/>
          <w:rtl/>
        </w:rPr>
        <w:t>در</w:t>
      </w:r>
      <w:r>
        <w:rPr>
          <w:rtl/>
        </w:rPr>
        <w:t xml:space="preserve"> </w:t>
      </w:r>
      <w:r>
        <w:rPr>
          <w:rFonts w:hint="cs"/>
          <w:rtl/>
        </w:rPr>
        <w:t>این</w:t>
      </w:r>
      <w:r>
        <w:rPr>
          <w:rtl/>
        </w:rPr>
        <w:t xml:space="preserve"> </w:t>
      </w:r>
      <w:r>
        <w:rPr>
          <w:rFonts w:hint="cs"/>
          <w:rtl/>
        </w:rPr>
        <w:t>صورت</w:t>
      </w:r>
      <w:r>
        <w:rPr>
          <w:rtl/>
        </w:rPr>
        <w:t xml:space="preserve"> </w:t>
      </w:r>
      <w:r>
        <w:rPr>
          <w:rFonts w:hint="cs"/>
          <w:rtl/>
        </w:rPr>
        <w:t>استصحاب</w:t>
      </w:r>
      <w:r>
        <w:rPr>
          <w:rtl/>
        </w:rPr>
        <w:t xml:space="preserve"> </w:t>
      </w:r>
      <w:r>
        <w:rPr>
          <w:rFonts w:hint="cs"/>
          <w:rtl/>
        </w:rPr>
        <w:t>کلی</w:t>
      </w:r>
      <w:r>
        <w:rPr>
          <w:rtl/>
        </w:rPr>
        <w:t xml:space="preserve"> </w:t>
      </w:r>
      <w:r>
        <w:rPr>
          <w:rFonts w:hint="cs"/>
          <w:rtl/>
        </w:rPr>
        <w:t>جاری</w:t>
      </w:r>
      <w:r>
        <w:rPr>
          <w:rtl/>
        </w:rPr>
        <w:t xml:space="preserve"> </w:t>
      </w:r>
      <w:r w:rsidR="00D74C82">
        <w:rPr>
          <w:rFonts w:hint="cs"/>
          <w:rtl/>
        </w:rPr>
        <w:t>می شود</w:t>
      </w:r>
      <w:r>
        <w:rPr>
          <w:rtl/>
        </w:rPr>
        <w:t xml:space="preserve"> </w:t>
      </w:r>
      <w:r>
        <w:rPr>
          <w:rFonts w:hint="cs"/>
          <w:rtl/>
        </w:rPr>
        <w:t>و</w:t>
      </w:r>
      <w:r>
        <w:rPr>
          <w:rtl/>
        </w:rPr>
        <w:t xml:space="preserve"> </w:t>
      </w:r>
      <w:r>
        <w:rPr>
          <w:rFonts w:hint="cs"/>
          <w:rtl/>
        </w:rPr>
        <w:t>آثار</w:t>
      </w:r>
      <w:r>
        <w:rPr>
          <w:rtl/>
        </w:rPr>
        <w:t xml:space="preserve"> </w:t>
      </w:r>
      <w:r>
        <w:rPr>
          <w:rFonts w:hint="cs"/>
          <w:rtl/>
        </w:rPr>
        <w:t>مشترک</w:t>
      </w:r>
      <w:r>
        <w:rPr>
          <w:rtl/>
        </w:rPr>
        <w:t xml:space="preserve"> </w:t>
      </w:r>
      <w:r>
        <w:rPr>
          <w:rFonts w:hint="cs"/>
          <w:rtl/>
        </w:rPr>
        <w:t>بین</w:t>
      </w:r>
      <w:r>
        <w:rPr>
          <w:rtl/>
        </w:rPr>
        <w:t xml:space="preserve"> </w:t>
      </w:r>
      <w:r>
        <w:rPr>
          <w:rFonts w:hint="cs"/>
          <w:rtl/>
        </w:rPr>
        <w:t>دو</w:t>
      </w:r>
      <w:r>
        <w:rPr>
          <w:rtl/>
        </w:rPr>
        <w:t xml:space="preserve"> </w:t>
      </w:r>
      <w:r>
        <w:rPr>
          <w:rFonts w:hint="cs"/>
          <w:rtl/>
        </w:rPr>
        <w:t>فرد</w:t>
      </w:r>
      <w:r>
        <w:rPr>
          <w:rtl/>
        </w:rPr>
        <w:t xml:space="preserve"> </w:t>
      </w:r>
      <w:r>
        <w:rPr>
          <w:rFonts w:hint="cs"/>
          <w:rtl/>
        </w:rPr>
        <w:t>مترتب</w:t>
      </w:r>
      <w:r>
        <w:rPr>
          <w:rtl/>
        </w:rPr>
        <w:t xml:space="preserve"> </w:t>
      </w:r>
      <w:r w:rsidR="00C35275">
        <w:rPr>
          <w:rFonts w:hint="cs"/>
          <w:rtl/>
        </w:rPr>
        <w:t>می گردد</w:t>
      </w:r>
      <w:r>
        <w:rPr>
          <w:rtl/>
        </w:rPr>
        <w:t xml:space="preserve">. </w:t>
      </w:r>
      <w:r>
        <w:rPr>
          <w:rFonts w:hint="cs"/>
          <w:rtl/>
        </w:rPr>
        <w:t>مثال</w:t>
      </w:r>
      <w:r>
        <w:rPr>
          <w:rtl/>
        </w:rPr>
        <w:t xml:space="preserve">: </w:t>
      </w:r>
      <w:r>
        <w:rPr>
          <w:rFonts w:hint="cs"/>
          <w:rtl/>
        </w:rPr>
        <w:t>علم</w:t>
      </w:r>
      <w:r>
        <w:rPr>
          <w:rtl/>
        </w:rPr>
        <w:t xml:space="preserve"> </w:t>
      </w:r>
      <w:r>
        <w:rPr>
          <w:rFonts w:hint="cs"/>
          <w:rtl/>
        </w:rPr>
        <w:t>به</w:t>
      </w:r>
      <w:r>
        <w:rPr>
          <w:rtl/>
        </w:rPr>
        <w:t xml:space="preserve"> </w:t>
      </w:r>
      <w:r>
        <w:rPr>
          <w:rFonts w:hint="cs"/>
          <w:rtl/>
        </w:rPr>
        <w:t>وجود</w:t>
      </w:r>
      <w:r>
        <w:rPr>
          <w:rtl/>
        </w:rPr>
        <w:t xml:space="preserve"> </w:t>
      </w:r>
      <w:r>
        <w:rPr>
          <w:rFonts w:hint="cs"/>
          <w:rtl/>
        </w:rPr>
        <w:t>حیوان</w:t>
      </w:r>
      <w:r>
        <w:rPr>
          <w:rtl/>
        </w:rPr>
        <w:t xml:space="preserve"> </w:t>
      </w:r>
      <w:r>
        <w:rPr>
          <w:rFonts w:hint="cs"/>
          <w:rtl/>
        </w:rPr>
        <w:t>در</w:t>
      </w:r>
      <w:r>
        <w:rPr>
          <w:rtl/>
        </w:rPr>
        <w:t xml:space="preserve"> </w:t>
      </w:r>
      <w:r>
        <w:rPr>
          <w:rFonts w:hint="cs"/>
          <w:rtl/>
        </w:rPr>
        <w:t>خانه،</w:t>
      </w:r>
      <w:r>
        <w:rPr>
          <w:rtl/>
        </w:rPr>
        <w:t xml:space="preserve"> </w:t>
      </w:r>
      <w:r>
        <w:rPr>
          <w:rFonts w:hint="cs"/>
          <w:rtl/>
        </w:rPr>
        <w:t>اما</w:t>
      </w:r>
      <w:r>
        <w:rPr>
          <w:rtl/>
        </w:rPr>
        <w:t xml:space="preserve"> </w:t>
      </w:r>
      <w:r>
        <w:rPr>
          <w:rFonts w:hint="cs"/>
          <w:rtl/>
        </w:rPr>
        <w:t>مردد</w:t>
      </w:r>
      <w:r>
        <w:rPr>
          <w:rtl/>
        </w:rPr>
        <w:t xml:space="preserve"> </w:t>
      </w:r>
      <w:r>
        <w:rPr>
          <w:rFonts w:hint="cs"/>
          <w:rtl/>
        </w:rPr>
        <w:t>بین</w:t>
      </w:r>
      <w:r>
        <w:rPr>
          <w:rtl/>
        </w:rPr>
        <w:t xml:space="preserve"> </w:t>
      </w:r>
      <w:r>
        <w:rPr>
          <w:rFonts w:hint="cs"/>
          <w:rtl/>
        </w:rPr>
        <w:t>پشه</w:t>
      </w:r>
      <w:r>
        <w:rPr>
          <w:rtl/>
        </w:rPr>
        <w:t xml:space="preserve"> (</w:t>
      </w:r>
      <w:r>
        <w:rPr>
          <w:rFonts w:hint="cs"/>
          <w:rtl/>
        </w:rPr>
        <w:t>قصیر</w:t>
      </w:r>
      <w:r>
        <w:rPr>
          <w:rtl/>
        </w:rPr>
        <w:t xml:space="preserve"> </w:t>
      </w:r>
      <w:r>
        <w:rPr>
          <w:rFonts w:hint="cs"/>
          <w:rtl/>
        </w:rPr>
        <w:t>العمر</w:t>
      </w:r>
      <w:r>
        <w:rPr>
          <w:rtl/>
        </w:rPr>
        <w:t xml:space="preserve">) </w:t>
      </w:r>
      <w:r>
        <w:rPr>
          <w:rFonts w:hint="cs"/>
          <w:rtl/>
        </w:rPr>
        <w:t>و</w:t>
      </w:r>
      <w:r>
        <w:rPr>
          <w:rtl/>
        </w:rPr>
        <w:t xml:space="preserve"> </w:t>
      </w:r>
      <w:r>
        <w:rPr>
          <w:rFonts w:hint="cs"/>
          <w:rtl/>
        </w:rPr>
        <w:t>فیل</w:t>
      </w:r>
      <w:r>
        <w:rPr>
          <w:rtl/>
        </w:rPr>
        <w:t xml:space="preserve"> (</w:t>
      </w:r>
      <w:r>
        <w:rPr>
          <w:rFonts w:hint="cs"/>
          <w:rtl/>
        </w:rPr>
        <w:t>طویل</w:t>
      </w:r>
      <w:r>
        <w:rPr>
          <w:rtl/>
        </w:rPr>
        <w:t xml:space="preserve"> </w:t>
      </w:r>
      <w:r>
        <w:rPr>
          <w:rFonts w:hint="cs"/>
          <w:rtl/>
        </w:rPr>
        <w:t>العمر</w:t>
      </w:r>
      <w:r>
        <w:rPr>
          <w:rtl/>
        </w:rPr>
        <w:t>)</w:t>
      </w:r>
      <w:r w:rsidR="00BA7D0A">
        <w:rPr>
          <w:rFonts w:hint="cs"/>
          <w:rtl/>
        </w:rPr>
        <w:t>،</w:t>
      </w:r>
      <w:r>
        <w:rPr>
          <w:rtl/>
        </w:rPr>
        <w:t xml:space="preserve"> </w:t>
      </w:r>
      <w:r>
        <w:rPr>
          <w:rFonts w:hint="cs"/>
          <w:rtl/>
        </w:rPr>
        <w:t>مثال</w:t>
      </w:r>
      <w:r>
        <w:rPr>
          <w:rtl/>
        </w:rPr>
        <w:t xml:space="preserve"> </w:t>
      </w:r>
      <w:r>
        <w:rPr>
          <w:rFonts w:hint="cs"/>
          <w:rtl/>
        </w:rPr>
        <w:t>فقهی</w:t>
      </w:r>
      <w:r>
        <w:rPr>
          <w:rtl/>
        </w:rPr>
        <w:t xml:space="preserve">: </w:t>
      </w:r>
      <w:r>
        <w:rPr>
          <w:rFonts w:hint="cs"/>
          <w:rtl/>
        </w:rPr>
        <w:t>خروج</w:t>
      </w:r>
      <w:r>
        <w:rPr>
          <w:rtl/>
        </w:rPr>
        <w:t xml:space="preserve"> </w:t>
      </w:r>
      <w:r>
        <w:rPr>
          <w:rFonts w:hint="cs"/>
          <w:rtl/>
        </w:rPr>
        <w:t>بلل</w:t>
      </w:r>
      <w:r>
        <w:rPr>
          <w:rtl/>
        </w:rPr>
        <w:t xml:space="preserve"> </w:t>
      </w:r>
      <w:r>
        <w:rPr>
          <w:rFonts w:hint="cs"/>
          <w:rtl/>
        </w:rPr>
        <w:t>مردد</w:t>
      </w:r>
      <w:r>
        <w:rPr>
          <w:rtl/>
        </w:rPr>
        <w:t xml:space="preserve"> </w:t>
      </w:r>
      <w:r>
        <w:rPr>
          <w:rFonts w:hint="cs"/>
          <w:rtl/>
        </w:rPr>
        <w:t>بین</w:t>
      </w:r>
      <w:r>
        <w:rPr>
          <w:rtl/>
        </w:rPr>
        <w:t xml:space="preserve"> </w:t>
      </w:r>
      <w:r>
        <w:rPr>
          <w:rFonts w:hint="cs"/>
          <w:rtl/>
        </w:rPr>
        <w:t>بول</w:t>
      </w:r>
      <w:r>
        <w:rPr>
          <w:rtl/>
        </w:rPr>
        <w:t xml:space="preserve"> (</w:t>
      </w:r>
      <w:r>
        <w:rPr>
          <w:rFonts w:hint="cs"/>
          <w:rtl/>
        </w:rPr>
        <w:t>حدث</w:t>
      </w:r>
      <w:r>
        <w:rPr>
          <w:rtl/>
        </w:rPr>
        <w:t xml:space="preserve"> </w:t>
      </w:r>
      <w:r>
        <w:rPr>
          <w:rFonts w:hint="cs"/>
          <w:rtl/>
        </w:rPr>
        <w:t>اصغر</w:t>
      </w:r>
      <w:r>
        <w:rPr>
          <w:rtl/>
        </w:rPr>
        <w:t xml:space="preserve"> </w:t>
      </w:r>
      <w:r>
        <w:rPr>
          <w:rFonts w:hint="cs"/>
          <w:rtl/>
        </w:rPr>
        <w:t>که</w:t>
      </w:r>
      <w:r>
        <w:rPr>
          <w:rtl/>
        </w:rPr>
        <w:t xml:space="preserve"> </w:t>
      </w:r>
      <w:r>
        <w:rPr>
          <w:rFonts w:hint="cs"/>
          <w:rtl/>
        </w:rPr>
        <w:t>با</w:t>
      </w:r>
      <w:r>
        <w:rPr>
          <w:rtl/>
        </w:rPr>
        <w:t xml:space="preserve"> </w:t>
      </w:r>
      <w:r>
        <w:rPr>
          <w:rFonts w:hint="cs"/>
          <w:rtl/>
        </w:rPr>
        <w:t>وضو</w:t>
      </w:r>
      <w:r>
        <w:rPr>
          <w:rtl/>
        </w:rPr>
        <w:t xml:space="preserve"> </w:t>
      </w:r>
      <w:r>
        <w:rPr>
          <w:rFonts w:hint="cs"/>
          <w:rtl/>
        </w:rPr>
        <w:t>برطرف</w:t>
      </w:r>
      <w:r>
        <w:rPr>
          <w:rtl/>
        </w:rPr>
        <w:t xml:space="preserve"> </w:t>
      </w:r>
      <w:r w:rsidR="00D74C82">
        <w:rPr>
          <w:rFonts w:hint="cs"/>
          <w:rtl/>
        </w:rPr>
        <w:t>می شود</w:t>
      </w:r>
      <w:r>
        <w:rPr>
          <w:rtl/>
        </w:rPr>
        <w:t xml:space="preserve">) </w:t>
      </w:r>
      <w:r>
        <w:rPr>
          <w:rFonts w:hint="cs"/>
          <w:rtl/>
        </w:rPr>
        <w:t>و</w:t>
      </w:r>
      <w:r>
        <w:rPr>
          <w:rtl/>
        </w:rPr>
        <w:t xml:space="preserve"> </w:t>
      </w:r>
      <w:r>
        <w:rPr>
          <w:rFonts w:hint="cs"/>
          <w:rtl/>
        </w:rPr>
        <w:t>منی</w:t>
      </w:r>
      <w:r>
        <w:rPr>
          <w:rtl/>
        </w:rPr>
        <w:t xml:space="preserve"> (</w:t>
      </w:r>
      <w:r>
        <w:rPr>
          <w:rFonts w:hint="cs"/>
          <w:rtl/>
        </w:rPr>
        <w:t>حدث</w:t>
      </w:r>
      <w:r>
        <w:rPr>
          <w:rtl/>
        </w:rPr>
        <w:t xml:space="preserve"> </w:t>
      </w:r>
      <w:r>
        <w:rPr>
          <w:rFonts w:hint="cs"/>
          <w:rtl/>
        </w:rPr>
        <w:t>اکبر</w:t>
      </w:r>
      <w:r>
        <w:rPr>
          <w:rtl/>
        </w:rPr>
        <w:t xml:space="preserve"> </w:t>
      </w:r>
      <w:r>
        <w:rPr>
          <w:rFonts w:hint="cs"/>
          <w:rtl/>
        </w:rPr>
        <w:t>که</w:t>
      </w:r>
      <w:r>
        <w:rPr>
          <w:rtl/>
        </w:rPr>
        <w:t xml:space="preserve"> </w:t>
      </w:r>
      <w:r>
        <w:rPr>
          <w:rFonts w:hint="cs"/>
          <w:rtl/>
        </w:rPr>
        <w:t>با</w:t>
      </w:r>
      <w:r>
        <w:rPr>
          <w:rtl/>
        </w:rPr>
        <w:t xml:space="preserve"> </w:t>
      </w:r>
      <w:r>
        <w:rPr>
          <w:rFonts w:hint="cs"/>
          <w:rtl/>
        </w:rPr>
        <w:t>وضو</w:t>
      </w:r>
      <w:r>
        <w:rPr>
          <w:rtl/>
        </w:rPr>
        <w:t xml:space="preserve"> </w:t>
      </w:r>
      <w:r>
        <w:rPr>
          <w:rFonts w:hint="cs"/>
          <w:rtl/>
        </w:rPr>
        <w:t>برطرف</w:t>
      </w:r>
      <w:r>
        <w:rPr>
          <w:rtl/>
        </w:rPr>
        <w:t xml:space="preserve"> </w:t>
      </w:r>
      <w:r w:rsidR="00C35275">
        <w:rPr>
          <w:rFonts w:hint="cs"/>
          <w:rtl/>
        </w:rPr>
        <w:t>نمی شود</w:t>
      </w:r>
      <w:r>
        <w:rPr>
          <w:rtl/>
        </w:rPr>
        <w:t>)</w:t>
      </w:r>
      <w:r w:rsidR="00BA7D0A">
        <w:rPr>
          <w:rFonts w:hint="cs"/>
          <w:rtl/>
        </w:rPr>
        <w:t xml:space="preserve">، </w:t>
      </w:r>
      <w:r>
        <w:rPr>
          <w:rFonts w:hint="cs"/>
          <w:rtl/>
        </w:rPr>
        <w:t>در</w:t>
      </w:r>
      <w:r>
        <w:rPr>
          <w:rtl/>
        </w:rPr>
        <w:t xml:space="preserve"> </w:t>
      </w:r>
      <w:r>
        <w:rPr>
          <w:rFonts w:hint="cs"/>
          <w:rtl/>
        </w:rPr>
        <w:t>اینجا</w:t>
      </w:r>
      <w:r>
        <w:rPr>
          <w:rtl/>
        </w:rPr>
        <w:t xml:space="preserve"> </w:t>
      </w:r>
      <w:r>
        <w:rPr>
          <w:rFonts w:hint="cs"/>
          <w:rtl/>
        </w:rPr>
        <w:t>استصحاب</w:t>
      </w:r>
      <w:r>
        <w:rPr>
          <w:rtl/>
        </w:rPr>
        <w:t xml:space="preserve"> </w:t>
      </w:r>
      <w:r>
        <w:rPr>
          <w:rFonts w:hint="cs"/>
          <w:rtl/>
        </w:rPr>
        <w:t>کلی</w:t>
      </w:r>
      <w:r>
        <w:rPr>
          <w:rtl/>
        </w:rPr>
        <w:t xml:space="preserve"> </w:t>
      </w:r>
      <w:r>
        <w:rPr>
          <w:rFonts w:hint="cs"/>
          <w:rtl/>
        </w:rPr>
        <w:t>حدث</w:t>
      </w:r>
      <w:r>
        <w:rPr>
          <w:rtl/>
        </w:rPr>
        <w:t xml:space="preserve"> </w:t>
      </w:r>
      <w:r>
        <w:rPr>
          <w:rFonts w:hint="cs"/>
          <w:rtl/>
        </w:rPr>
        <w:t>جاری</w:t>
      </w:r>
      <w:r>
        <w:rPr>
          <w:rtl/>
        </w:rPr>
        <w:t xml:space="preserve"> </w:t>
      </w:r>
      <w:r w:rsidR="00D74C82">
        <w:rPr>
          <w:rFonts w:hint="cs"/>
          <w:rtl/>
        </w:rPr>
        <w:t>می شود</w:t>
      </w:r>
      <w:r>
        <w:rPr>
          <w:rtl/>
        </w:rPr>
        <w:t xml:space="preserve"> </w:t>
      </w:r>
      <w:r>
        <w:rPr>
          <w:rFonts w:hint="cs"/>
          <w:rtl/>
        </w:rPr>
        <w:t>و</w:t>
      </w:r>
      <w:r>
        <w:rPr>
          <w:rtl/>
        </w:rPr>
        <w:t xml:space="preserve"> </w:t>
      </w:r>
      <w:r>
        <w:rPr>
          <w:rFonts w:hint="cs"/>
          <w:rtl/>
        </w:rPr>
        <w:t>آثار</w:t>
      </w:r>
      <w:r>
        <w:rPr>
          <w:rtl/>
        </w:rPr>
        <w:t xml:space="preserve"> </w:t>
      </w:r>
      <w:r>
        <w:rPr>
          <w:rFonts w:hint="cs"/>
          <w:rtl/>
        </w:rPr>
        <w:t>مشترک</w:t>
      </w:r>
      <w:r>
        <w:rPr>
          <w:rtl/>
        </w:rPr>
        <w:t xml:space="preserve"> </w:t>
      </w:r>
      <w:r>
        <w:rPr>
          <w:rFonts w:hint="cs"/>
          <w:rtl/>
        </w:rPr>
        <w:t>بین</w:t>
      </w:r>
      <w:r>
        <w:rPr>
          <w:rtl/>
        </w:rPr>
        <w:t xml:space="preserve"> </w:t>
      </w:r>
      <w:r>
        <w:rPr>
          <w:rFonts w:hint="cs"/>
          <w:rtl/>
        </w:rPr>
        <w:t>حدث</w:t>
      </w:r>
      <w:r>
        <w:rPr>
          <w:rtl/>
        </w:rPr>
        <w:t xml:space="preserve"> </w:t>
      </w:r>
      <w:r>
        <w:rPr>
          <w:rFonts w:hint="cs"/>
          <w:rtl/>
        </w:rPr>
        <w:t>اصغر</w:t>
      </w:r>
      <w:r>
        <w:rPr>
          <w:rtl/>
        </w:rPr>
        <w:t xml:space="preserve"> </w:t>
      </w:r>
      <w:r>
        <w:rPr>
          <w:rFonts w:hint="cs"/>
          <w:rtl/>
        </w:rPr>
        <w:t>و</w:t>
      </w:r>
      <w:r>
        <w:rPr>
          <w:rtl/>
        </w:rPr>
        <w:t xml:space="preserve"> </w:t>
      </w:r>
      <w:r>
        <w:rPr>
          <w:rFonts w:hint="cs"/>
          <w:rtl/>
        </w:rPr>
        <w:t>اکبر</w:t>
      </w:r>
      <w:r>
        <w:rPr>
          <w:rtl/>
        </w:rPr>
        <w:t xml:space="preserve"> (</w:t>
      </w:r>
      <w:r>
        <w:rPr>
          <w:rFonts w:hint="cs"/>
          <w:rtl/>
        </w:rPr>
        <w:t>مانند</w:t>
      </w:r>
      <w:r>
        <w:rPr>
          <w:rtl/>
        </w:rPr>
        <w:t xml:space="preserve"> </w:t>
      </w:r>
      <w:r>
        <w:rPr>
          <w:rFonts w:hint="cs"/>
          <w:rtl/>
        </w:rPr>
        <w:t>حرمت</w:t>
      </w:r>
      <w:r>
        <w:rPr>
          <w:rtl/>
        </w:rPr>
        <w:t xml:space="preserve"> </w:t>
      </w:r>
      <w:r>
        <w:rPr>
          <w:rFonts w:hint="cs"/>
          <w:rtl/>
        </w:rPr>
        <w:t>مس</w:t>
      </w:r>
      <w:r>
        <w:rPr>
          <w:rtl/>
        </w:rPr>
        <w:t xml:space="preserve"> </w:t>
      </w:r>
      <w:r>
        <w:rPr>
          <w:rFonts w:hint="cs"/>
          <w:rtl/>
        </w:rPr>
        <w:t>کتابت</w:t>
      </w:r>
      <w:r>
        <w:rPr>
          <w:rtl/>
        </w:rPr>
        <w:t xml:space="preserve"> </w:t>
      </w:r>
      <w:r>
        <w:rPr>
          <w:rFonts w:hint="cs"/>
          <w:rtl/>
        </w:rPr>
        <w:t>قرآن،</w:t>
      </w:r>
      <w:r>
        <w:rPr>
          <w:rtl/>
        </w:rPr>
        <w:t xml:space="preserve"> </w:t>
      </w:r>
      <w:r>
        <w:rPr>
          <w:rFonts w:hint="cs"/>
          <w:rtl/>
        </w:rPr>
        <w:t>بطلان</w:t>
      </w:r>
      <w:r>
        <w:rPr>
          <w:rtl/>
        </w:rPr>
        <w:t xml:space="preserve"> </w:t>
      </w:r>
      <w:r>
        <w:rPr>
          <w:rFonts w:hint="cs"/>
          <w:rtl/>
        </w:rPr>
        <w:t>نماز</w:t>
      </w:r>
      <w:r>
        <w:rPr>
          <w:rtl/>
        </w:rPr>
        <w:t xml:space="preserve">) </w:t>
      </w:r>
      <w:r>
        <w:rPr>
          <w:rFonts w:hint="cs"/>
          <w:rtl/>
        </w:rPr>
        <w:t>مترتب</w:t>
      </w:r>
      <w:r>
        <w:rPr>
          <w:rtl/>
        </w:rPr>
        <w:t xml:space="preserve"> </w:t>
      </w:r>
      <w:r w:rsidR="00C35275">
        <w:rPr>
          <w:rFonts w:hint="cs"/>
          <w:rtl/>
        </w:rPr>
        <w:t>می گردد</w:t>
      </w:r>
      <w:r>
        <w:rPr>
          <w:rtl/>
        </w:rPr>
        <w:t>.</w:t>
      </w:r>
    </w:p>
    <w:p w:rsidR="00BF01F5" w:rsidRDefault="0052567A" w:rsidP="0044477C">
      <w:pPr>
        <w:rPr>
          <w:rtl/>
        </w:rPr>
      </w:pPr>
      <w:r>
        <w:rPr>
          <w:rFonts w:hint="cs"/>
          <w:rtl/>
        </w:rPr>
        <w:t>تطبیق</w:t>
      </w:r>
      <w:r>
        <w:rPr>
          <w:rtl/>
        </w:rPr>
        <w:t xml:space="preserve"> </w:t>
      </w:r>
      <w:r>
        <w:rPr>
          <w:rFonts w:hint="cs"/>
          <w:rtl/>
        </w:rPr>
        <w:t>بر</w:t>
      </w:r>
      <w:r>
        <w:rPr>
          <w:rtl/>
        </w:rPr>
        <w:t xml:space="preserve"> </w:t>
      </w:r>
      <w:r>
        <w:rPr>
          <w:rFonts w:hint="cs"/>
          <w:rtl/>
        </w:rPr>
        <w:t>مسئله</w:t>
      </w:r>
      <w:r>
        <w:rPr>
          <w:rtl/>
        </w:rPr>
        <w:t xml:space="preserve">: </w:t>
      </w:r>
      <w:r>
        <w:rPr>
          <w:rFonts w:hint="cs"/>
          <w:rtl/>
        </w:rPr>
        <w:t>وجوب</w:t>
      </w:r>
      <w:r>
        <w:rPr>
          <w:rtl/>
        </w:rPr>
        <w:t xml:space="preserve"> </w:t>
      </w:r>
      <w:r>
        <w:rPr>
          <w:rFonts w:hint="cs"/>
          <w:rtl/>
        </w:rPr>
        <w:t>اجزای</w:t>
      </w:r>
      <w:r>
        <w:rPr>
          <w:rtl/>
        </w:rPr>
        <w:t xml:space="preserve"> </w:t>
      </w:r>
      <w:r>
        <w:rPr>
          <w:rFonts w:hint="cs"/>
          <w:rtl/>
        </w:rPr>
        <w:t>باقیمانده</w:t>
      </w:r>
      <w:r>
        <w:rPr>
          <w:rtl/>
        </w:rPr>
        <w:t xml:space="preserve"> </w:t>
      </w:r>
      <w:r>
        <w:rPr>
          <w:rFonts w:hint="cs"/>
          <w:rtl/>
        </w:rPr>
        <w:t>از</w:t>
      </w:r>
      <w:r>
        <w:rPr>
          <w:rtl/>
        </w:rPr>
        <w:t xml:space="preserve"> </w:t>
      </w:r>
      <w:r>
        <w:rPr>
          <w:rFonts w:hint="cs"/>
          <w:rtl/>
        </w:rPr>
        <w:t>نماز،</w:t>
      </w:r>
      <w:r>
        <w:rPr>
          <w:rtl/>
        </w:rPr>
        <w:t xml:space="preserve"> </w:t>
      </w:r>
      <w:r>
        <w:rPr>
          <w:rFonts w:hint="cs"/>
          <w:rtl/>
        </w:rPr>
        <w:t>مردد</w:t>
      </w:r>
      <w:r>
        <w:rPr>
          <w:rtl/>
        </w:rPr>
        <w:t xml:space="preserve"> </w:t>
      </w:r>
      <w:r>
        <w:rPr>
          <w:rFonts w:hint="cs"/>
          <w:rtl/>
        </w:rPr>
        <w:t>است</w:t>
      </w:r>
      <w:r>
        <w:rPr>
          <w:rtl/>
        </w:rPr>
        <w:t xml:space="preserve"> </w:t>
      </w:r>
      <w:r>
        <w:rPr>
          <w:rFonts w:hint="cs"/>
          <w:rtl/>
        </w:rPr>
        <w:t>بین</w:t>
      </w:r>
      <w:r>
        <w:rPr>
          <w:rtl/>
        </w:rPr>
        <w:t xml:space="preserve"> </w:t>
      </w:r>
      <w:r>
        <w:rPr>
          <w:rFonts w:hint="cs"/>
          <w:rtl/>
        </w:rPr>
        <w:t>دو</w:t>
      </w:r>
      <w:r>
        <w:rPr>
          <w:rtl/>
        </w:rPr>
        <w:t xml:space="preserve"> </w:t>
      </w:r>
      <w:r>
        <w:rPr>
          <w:rFonts w:hint="cs"/>
          <w:rtl/>
        </w:rPr>
        <w:t>فرد</w:t>
      </w:r>
      <w:r>
        <w:rPr>
          <w:rtl/>
        </w:rPr>
        <w:t>:</w:t>
      </w:r>
    </w:p>
    <w:p w:rsidR="00BF01F5" w:rsidRDefault="0052567A" w:rsidP="00BA7D0A">
      <w:pPr>
        <w:rPr>
          <w:rtl/>
        </w:rPr>
      </w:pPr>
      <w:r>
        <w:rPr>
          <w:rFonts w:hint="cs"/>
          <w:rtl/>
        </w:rPr>
        <w:t>فرد</w:t>
      </w:r>
      <w:r>
        <w:rPr>
          <w:rtl/>
        </w:rPr>
        <w:t xml:space="preserve"> </w:t>
      </w:r>
      <w:r>
        <w:rPr>
          <w:rFonts w:hint="cs"/>
          <w:rtl/>
        </w:rPr>
        <w:t>اول</w:t>
      </w:r>
      <w:r>
        <w:rPr>
          <w:rtl/>
        </w:rPr>
        <w:t xml:space="preserve"> (</w:t>
      </w:r>
      <w:r>
        <w:rPr>
          <w:rFonts w:hint="cs"/>
          <w:rtl/>
        </w:rPr>
        <w:t>قصیر</w:t>
      </w:r>
      <w:r>
        <w:rPr>
          <w:rtl/>
        </w:rPr>
        <w:t xml:space="preserve"> </w:t>
      </w:r>
      <w:r>
        <w:rPr>
          <w:rFonts w:hint="cs"/>
          <w:rtl/>
        </w:rPr>
        <w:t>العمر</w:t>
      </w:r>
      <w:r>
        <w:rPr>
          <w:rtl/>
        </w:rPr>
        <w:t xml:space="preserve">): </w:t>
      </w:r>
      <w:r>
        <w:rPr>
          <w:rFonts w:hint="cs"/>
          <w:rtl/>
        </w:rPr>
        <w:t>جایی</w:t>
      </w:r>
      <w:r>
        <w:rPr>
          <w:rtl/>
        </w:rPr>
        <w:t xml:space="preserve"> </w:t>
      </w:r>
      <w:r>
        <w:rPr>
          <w:rFonts w:hint="cs"/>
          <w:rtl/>
        </w:rPr>
        <w:t>که</w:t>
      </w:r>
      <w:r>
        <w:rPr>
          <w:rtl/>
        </w:rPr>
        <w:t xml:space="preserve"> </w:t>
      </w:r>
      <w:r>
        <w:rPr>
          <w:rFonts w:hint="cs"/>
          <w:rtl/>
        </w:rPr>
        <w:t>جزء</w:t>
      </w:r>
      <w:r>
        <w:rPr>
          <w:rtl/>
        </w:rPr>
        <w:t xml:space="preserve"> </w:t>
      </w:r>
      <w:r>
        <w:rPr>
          <w:rFonts w:hint="cs"/>
          <w:rtl/>
        </w:rPr>
        <w:t>متعذر،</w:t>
      </w:r>
      <w:r>
        <w:rPr>
          <w:rtl/>
        </w:rPr>
        <w:t xml:space="preserve"> </w:t>
      </w:r>
      <w:r>
        <w:rPr>
          <w:rFonts w:hint="cs"/>
          <w:rtl/>
        </w:rPr>
        <w:t>جز</w:t>
      </w:r>
      <w:r>
        <w:rPr>
          <w:rtl/>
        </w:rPr>
        <w:t xml:space="preserve"> </w:t>
      </w:r>
      <w:r>
        <w:rPr>
          <w:rFonts w:hint="cs"/>
          <w:rtl/>
        </w:rPr>
        <w:t>مطلق</w:t>
      </w:r>
      <w:r>
        <w:rPr>
          <w:rtl/>
        </w:rPr>
        <w:t xml:space="preserve"> </w:t>
      </w:r>
      <w:r>
        <w:rPr>
          <w:rFonts w:hint="cs"/>
          <w:rtl/>
        </w:rPr>
        <w:t>باشد</w:t>
      </w:r>
      <w:r>
        <w:rPr>
          <w:rtl/>
        </w:rPr>
        <w:t xml:space="preserve"> (</w:t>
      </w:r>
      <w:r>
        <w:rPr>
          <w:rFonts w:hint="cs"/>
          <w:rtl/>
        </w:rPr>
        <w:t>حتی</w:t>
      </w:r>
      <w:r>
        <w:rPr>
          <w:rtl/>
        </w:rPr>
        <w:t xml:space="preserve"> </w:t>
      </w:r>
      <w:r>
        <w:rPr>
          <w:rFonts w:hint="cs"/>
          <w:rtl/>
        </w:rPr>
        <w:t>در</w:t>
      </w:r>
      <w:r>
        <w:rPr>
          <w:rtl/>
        </w:rPr>
        <w:t xml:space="preserve"> </w:t>
      </w:r>
      <w:r>
        <w:rPr>
          <w:rFonts w:hint="cs"/>
          <w:rtl/>
        </w:rPr>
        <w:t>حال</w:t>
      </w:r>
      <w:r>
        <w:rPr>
          <w:rtl/>
        </w:rPr>
        <w:t xml:space="preserve"> </w:t>
      </w:r>
      <w:r>
        <w:rPr>
          <w:rFonts w:hint="cs"/>
          <w:rtl/>
        </w:rPr>
        <w:t>تعذر،</w:t>
      </w:r>
      <w:r>
        <w:rPr>
          <w:rtl/>
        </w:rPr>
        <w:t xml:space="preserve"> </w:t>
      </w:r>
      <w:r>
        <w:rPr>
          <w:rFonts w:hint="cs"/>
          <w:rtl/>
        </w:rPr>
        <w:t>شارع</w:t>
      </w:r>
      <w:r>
        <w:rPr>
          <w:rtl/>
        </w:rPr>
        <w:t xml:space="preserve"> </w:t>
      </w:r>
      <w:r>
        <w:rPr>
          <w:rFonts w:hint="cs"/>
          <w:rtl/>
        </w:rPr>
        <w:t>از</w:t>
      </w:r>
      <w:r>
        <w:rPr>
          <w:rtl/>
        </w:rPr>
        <w:t xml:space="preserve"> </w:t>
      </w:r>
      <w:r>
        <w:rPr>
          <w:rFonts w:hint="cs"/>
          <w:rtl/>
        </w:rPr>
        <w:t>آن</w:t>
      </w:r>
      <w:r>
        <w:rPr>
          <w:rtl/>
        </w:rPr>
        <w:t xml:space="preserve"> </w:t>
      </w:r>
      <w:r>
        <w:rPr>
          <w:rFonts w:hint="cs"/>
          <w:rtl/>
        </w:rPr>
        <w:t>رفع</w:t>
      </w:r>
      <w:r>
        <w:rPr>
          <w:rtl/>
        </w:rPr>
        <w:t xml:space="preserve"> </w:t>
      </w:r>
      <w:r>
        <w:rPr>
          <w:rFonts w:hint="cs"/>
          <w:rtl/>
        </w:rPr>
        <w:t>ید</w:t>
      </w:r>
      <w:r>
        <w:rPr>
          <w:rtl/>
        </w:rPr>
        <w:t xml:space="preserve"> </w:t>
      </w:r>
      <w:r>
        <w:rPr>
          <w:rFonts w:hint="cs"/>
          <w:rtl/>
        </w:rPr>
        <w:t>نکرده</w:t>
      </w:r>
      <w:r>
        <w:rPr>
          <w:rtl/>
        </w:rPr>
        <w:t xml:space="preserve"> </w:t>
      </w:r>
      <w:r>
        <w:rPr>
          <w:rFonts w:hint="cs"/>
          <w:rtl/>
        </w:rPr>
        <w:t>باشد</w:t>
      </w:r>
      <w:r>
        <w:rPr>
          <w:rtl/>
        </w:rPr>
        <w:t>)</w:t>
      </w:r>
      <w:r w:rsidR="00BA7D0A">
        <w:rPr>
          <w:rFonts w:hint="cs"/>
          <w:rtl/>
        </w:rPr>
        <w:t>،</w:t>
      </w:r>
      <w:r>
        <w:rPr>
          <w:rtl/>
        </w:rPr>
        <w:t xml:space="preserve"> </w:t>
      </w:r>
      <w:r>
        <w:rPr>
          <w:rFonts w:hint="cs"/>
          <w:rtl/>
        </w:rPr>
        <w:t>در</w:t>
      </w:r>
      <w:r>
        <w:rPr>
          <w:rtl/>
        </w:rPr>
        <w:t xml:space="preserve"> </w:t>
      </w:r>
      <w:r>
        <w:rPr>
          <w:rFonts w:hint="cs"/>
          <w:rtl/>
        </w:rPr>
        <w:t>این</w:t>
      </w:r>
      <w:r>
        <w:rPr>
          <w:rtl/>
        </w:rPr>
        <w:t xml:space="preserve"> </w:t>
      </w:r>
      <w:r>
        <w:rPr>
          <w:rFonts w:hint="cs"/>
          <w:rtl/>
        </w:rPr>
        <w:t>صورت،</w:t>
      </w:r>
      <w:r>
        <w:rPr>
          <w:rtl/>
        </w:rPr>
        <w:t xml:space="preserve"> </w:t>
      </w:r>
      <w:r>
        <w:rPr>
          <w:rFonts w:hint="cs"/>
          <w:rtl/>
        </w:rPr>
        <w:t>چون</w:t>
      </w:r>
      <w:r>
        <w:rPr>
          <w:rtl/>
        </w:rPr>
        <w:t xml:space="preserve"> </w:t>
      </w:r>
      <w:r>
        <w:rPr>
          <w:rFonts w:hint="cs"/>
          <w:rtl/>
        </w:rPr>
        <w:t>مکلف</w:t>
      </w:r>
      <w:r>
        <w:rPr>
          <w:rtl/>
        </w:rPr>
        <w:t xml:space="preserve"> </w:t>
      </w:r>
      <w:r>
        <w:rPr>
          <w:rFonts w:hint="cs"/>
          <w:rtl/>
        </w:rPr>
        <w:t>قدرت</w:t>
      </w:r>
      <w:r>
        <w:rPr>
          <w:rtl/>
        </w:rPr>
        <w:t xml:space="preserve"> </w:t>
      </w:r>
      <w:r>
        <w:rPr>
          <w:rFonts w:hint="cs"/>
          <w:rtl/>
        </w:rPr>
        <w:t>بر</w:t>
      </w:r>
      <w:r>
        <w:rPr>
          <w:rtl/>
        </w:rPr>
        <w:t xml:space="preserve"> </w:t>
      </w:r>
      <w:r>
        <w:rPr>
          <w:rFonts w:hint="cs"/>
          <w:rtl/>
        </w:rPr>
        <w:t>آن</w:t>
      </w:r>
      <w:r>
        <w:rPr>
          <w:rtl/>
        </w:rPr>
        <w:t xml:space="preserve"> </w:t>
      </w:r>
      <w:r>
        <w:rPr>
          <w:rFonts w:hint="cs"/>
          <w:rtl/>
        </w:rPr>
        <w:t>جزء</w:t>
      </w:r>
      <w:r>
        <w:rPr>
          <w:rtl/>
        </w:rPr>
        <w:t xml:space="preserve"> </w:t>
      </w:r>
      <w:r>
        <w:rPr>
          <w:rFonts w:hint="cs"/>
          <w:rtl/>
        </w:rPr>
        <w:t>ندارد</w:t>
      </w:r>
      <w:r>
        <w:rPr>
          <w:rtl/>
        </w:rPr>
        <w:t xml:space="preserve"> </w:t>
      </w:r>
      <w:r>
        <w:rPr>
          <w:rFonts w:hint="cs"/>
          <w:rtl/>
        </w:rPr>
        <w:t>و</w:t>
      </w:r>
      <w:r>
        <w:rPr>
          <w:rtl/>
        </w:rPr>
        <w:t xml:space="preserve"> </w:t>
      </w:r>
      <w:r>
        <w:rPr>
          <w:rFonts w:hint="cs"/>
          <w:rtl/>
        </w:rPr>
        <w:t>تکلیف</w:t>
      </w:r>
      <w:r>
        <w:rPr>
          <w:rtl/>
        </w:rPr>
        <w:t xml:space="preserve"> </w:t>
      </w:r>
      <w:r>
        <w:rPr>
          <w:rFonts w:hint="cs"/>
          <w:rtl/>
        </w:rPr>
        <w:t>به</w:t>
      </w:r>
      <w:r>
        <w:rPr>
          <w:rtl/>
        </w:rPr>
        <w:t xml:space="preserve"> </w:t>
      </w:r>
      <w:r>
        <w:rPr>
          <w:rFonts w:hint="cs"/>
          <w:rtl/>
        </w:rPr>
        <w:t>ما</w:t>
      </w:r>
      <w:r>
        <w:rPr>
          <w:rtl/>
        </w:rPr>
        <w:t xml:space="preserve"> </w:t>
      </w:r>
      <w:r>
        <w:rPr>
          <w:rFonts w:hint="cs"/>
          <w:rtl/>
        </w:rPr>
        <w:t>لا</w:t>
      </w:r>
      <w:r>
        <w:rPr>
          <w:rtl/>
        </w:rPr>
        <w:t xml:space="preserve"> </w:t>
      </w:r>
      <w:r>
        <w:rPr>
          <w:rFonts w:hint="cs"/>
          <w:rtl/>
        </w:rPr>
        <w:t>یطاق</w:t>
      </w:r>
      <w:r>
        <w:rPr>
          <w:rtl/>
        </w:rPr>
        <w:t xml:space="preserve"> </w:t>
      </w:r>
      <w:r>
        <w:rPr>
          <w:rFonts w:hint="cs"/>
          <w:rtl/>
        </w:rPr>
        <w:t>محال</w:t>
      </w:r>
      <w:r>
        <w:rPr>
          <w:rtl/>
        </w:rPr>
        <w:t xml:space="preserve"> </w:t>
      </w:r>
      <w:r>
        <w:rPr>
          <w:rFonts w:hint="cs"/>
          <w:rtl/>
        </w:rPr>
        <w:t>است،</w:t>
      </w:r>
      <w:r>
        <w:rPr>
          <w:rtl/>
        </w:rPr>
        <w:t xml:space="preserve"> </w:t>
      </w:r>
      <w:r>
        <w:rPr>
          <w:rFonts w:hint="cs"/>
          <w:rtl/>
        </w:rPr>
        <w:t>کل</w:t>
      </w:r>
      <w:r>
        <w:rPr>
          <w:rtl/>
        </w:rPr>
        <w:t xml:space="preserve"> </w:t>
      </w:r>
      <w:r>
        <w:rPr>
          <w:rFonts w:hint="cs"/>
          <w:rtl/>
        </w:rPr>
        <w:t>وجوب</w:t>
      </w:r>
      <w:r>
        <w:rPr>
          <w:rtl/>
        </w:rPr>
        <w:t xml:space="preserve"> </w:t>
      </w:r>
      <w:r>
        <w:rPr>
          <w:rFonts w:hint="cs"/>
          <w:rtl/>
        </w:rPr>
        <w:t>ساقط</w:t>
      </w:r>
      <w:r>
        <w:rPr>
          <w:rtl/>
        </w:rPr>
        <w:t xml:space="preserve"> </w:t>
      </w:r>
      <w:r w:rsidR="00D74C82">
        <w:rPr>
          <w:rFonts w:hint="cs"/>
          <w:rtl/>
        </w:rPr>
        <w:t>می شود</w:t>
      </w:r>
      <w:r>
        <w:rPr>
          <w:rtl/>
        </w:rPr>
        <w:t xml:space="preserve"> </w:t>
      </w:r>
      <w:r>
        <w:rPr>
          <w:rFonts w:hint="cs"/>
          <w:rtl/>
        </w:rPr>
        <w:t>و</w:t>
      </w:r>
      <w:r>
        <w:rPr>
          <w:rtl/>
        </w:rPr>
        <w:t xml:space="preserve"> </w:t>
      </w:r>
      <w:r>
        <w:rPr>
          <w:rFonts w:hint="cs"/>
          <w:rtl/>
        </w:rPr>
        <w:t>اجزای</w:t>
      </w:r>
      <w:r>
        <w:rPr>
          <w:rtl/>
        </w:rPr>
        <w:t xml:space="preserve"> </w:t>
      </w:r>
      <w:r>
        <w:rPr>
          <w:rFonts w:hint="cs"/>
          <w:rtl/>
        </w:rPr>
        <w:t>باقیمانده</w:t>
      </w:r>
      <w:r>
        <w:rPr>
          <w:rtl/>
        </w:rPr>
        <w:t xml:space="preserve"> </w:t>
      </w:r>
      <w:r>
        <w:rPr>
          <w:rFonts w:hint="cs"/>
          <w:rtl/>
        </w:rPr>
        <w:t>واجب</w:t>
      </w:r>
      <w:r>
        <w:rPr>
          <w:rtl/>
        </w:rPr>
        <w:t xml:space="preserve"> </w:t>
      </w:r>
      <w:r>
        <w:rPr>
          <w:rFonts w:hint="cs"/>
          <w:rtl/>
        </w:rPr>
        <w:t>نیستند</w:t>
      </w:r>
      <w:r>
        <w:rPr>
          <w:rtl/>
        </w:rPr>
        <w:t>.</w:t>
      </w:r>
    </w:p>
    <w:p w:rsidR="00BF01F5" w:rsidRDefault="0052567A" w:rsidP="00BA7D0A">
      <w:pPr>
        <w:rPr>
          <w:rtl/>
        </w:rPr>
      </w:pPr>
      <w:r>
        <w:rPr>
          <w:rFonts w:hint="cs"/>
          <w:rtl/>
        </w:rPr>
        <w:t>فرد</w:t>
      </w:r>
      <w:r>
        <w:rPr>
          <w:rtl/>
        </w:rPr>
        <w:t xml:space="preserve"> </w:t>
      </w:r>
      <w:r>
        <w:rPr>
          <w:rFonts w:hint="cs"/>
          <w:rtl/>
        </w:rPr>
        <w:t>دوم</w:t>
      </w:r>
      <w:r>
        <w:rPr>
          <w:rtl/>
        </w:rPr>
        <w:t xml:space="preserve"> (</w:t>
      </w:r>
      <w:r>
        <w:rPr>
          <w:rFonts w:hint="cs"/>
          <w:rtl/>
        </w:rPr>
        <w:t>طویل</w:t>
      </w:r>
      <w:r>
        <w:rPr>
          <w:rtl/>
        </w:rPr>
        <w:t xml:space="preserve"> </w:t>
      </w:r>
      <w:r>
        <w:rPr>
          <w:rFonts w:hint="cs"/>
          <w:rtl/>
        </w:rPr>
        <w:t>العمر</w:t>
      </w:r>
      <w:r>
        <w:rPr>
          <w:rtl/>
        </w:rPr>
        <w:t xml:space="preserve">): </w:t>
      </w:r>
      <w:r>
        <w:rPr>
          <w:rFonts w:hint="cs"/>
          <w:rtl/>
        </w:rPr>
        <w:t>جایی</w:t>
      </w:r>
      <w:r>
        <w:rPr>
          <w:rtl/>
        </w:rPr>
        <w:t xml:space="preserve"> </w:t>
      </w:r>
      <w:r>
        <w:rPr>
          <w:rFonts w:hint="cs"/>
          <w:rtl/>
        </w:rPr>
        <w:t>که</w:t>
      </w:r>
      <w:r>
        <w:rPr>
          <w:rtl/>
        </w:rPr>
        <w:t xml:space="preserve"> </w:t>
      </w:r>
      <w:r>
        <w:rPr>
          <w:rFonts w:hint="cs"/>
          <w:rtl/>
        </w:rPr>
        <w:t>جزء</w:t>
      </w:r>
      <w:r>
        <w:rPr>
          <w:rtl/>
        </w:rPr>
        <w:t xml:space="preserve"> </w:t>
      </w:r>
      <w:r>
        <w:rPr>
          <w:rFonts w:hint="cs"/>
          <w:rtl/>
        </w:rPr>
        <w:t>متعذر،</w:t>
      </w:r>
      <w:r>
        <w:rPr>
          <w:rtl/>
        </w:rPr>
        <w:t xml:space="preserve"> </w:t>
      </w:r>
      <w:r>
        <w:rPr>
          <w:rFonts w:hint="cs"/>
          <w:rtl/>
        </w:rPr>
        <w:t>جز</w:t>
      </w:r>
      <w:r>
        <w:rPr>
          <w:rtl/>
        </w:rPr>
        <w:t xml:space="preserve"> </w:t>
      </w:r>
      <w:r>
        <w:rPr>
          <w:rFonts w:hint="cs"/>
          <w:rtl/>
        </w:rPr>
        <w:t>مقید</w:t>
      </w:r>
      <w:r>
        <w:rPr>
          <w:rtl/>
        </w:rPr>
        <w:t xml:space="preserve"> </w:t>
      </w:r>
      <w:r>
        <w:rPr>
          <w:rFonts w:hint="cs"/>
          <w:rtl/>
        </w:rPr>
        <w:t>به</w:t>
      </w:r>
      <w:r>
        <w:rPr>
          <w:rtl/>
        </w:rPr>
        <w:t xml:space="preserve"> </w:t>
      </w:r>
      <w:r>
        <w:rPr>
          <w:rFonts w:hint="cs"/>
          <w:rtl/>
        </w:rPr>
        <w:t>حال</w:t>
      </w:r>
      <w:r>
        <w:rPr>
          <w:rtl/>
        </w:rPr>
        <w:t xml:space="preserve"> </w:t>
      </w:r>
      <w:r>
        <w:rPr>
          <w:rFonts w:hint="cs"/>
          <w:rtl/>
        </w:rPr>
        <w:t>تمکن</w:t>
      </w:r>
      <w:r>
        <w:rPr>
          <w:rtl/>
        </w:rPr>
        <w:t xml:space="preserve"> </w:t>
      </w:r>
      <w:r>
        <w:rPr>
          <w:rFonts w:hint="cs"/>
          <w:rtl/>
        </w:rPr>
        <w:t>باشد</w:t>
      </w:r>
      <w:r w:rsidR="00BA7D0A">
        <w:rPr>
          <w:rFonts w:hint="cs"/>
          <w:rtl/>
        </w:rPr>
        <w:t>،</w:t>
      </w:r>
      <w:r>
        <w:rPr>
          <w:rtl/>
        </w:rPr>
        <w:t xml:space="preserve"> </w:t>
      </w:r>
      <w:r>
        <w:rPr>
          <w:rFonts w:hint="cs"/>
          <w:rtl/>
        </w:rPr>
        <w:t>در</w:t>
      </w:r>
      <w:r>
        <w:rPr>
          <w:rtl/>
        </w:rPr>
        <w:t xml:space="preserve"> </w:t>
      </w:r>
      <w:r>
        <w:rPr>
          <w:rFonts w:hint="cs"/>
          <w:rtl/>
        </w:rPr>
        <w:t>این</w:t>
      </w:r>
      <w:r>
        <w:rPr>
          <w:rtl/>
        </w:rPr>
        <w:t xml:space="preserve"> </w:t>
      </w:r>
      <w:r>
        <w:rPr>
          <w:rFonts w:hint="cs"/>
          <w:rtl/>
        </w:rPr>
        <w:t>صورت،</w:t>
      </w:r>
      <w:r>
        <w:rPr>
          <w:rtl/>
        </w:rPr>
        <w:t xml:space="preserve"> </w:t>
      </w:r>
      <w:r>
        <w:rPr>
          <w:rFonts w:hint="cs"/>
          <w:rtl/>
        </w:rPr>
        <w:t>آن</w:t>
      </w:r>
      <w:r>
        <w:rPr>
          <w:rtl/>
        </w:rPr>
        <w:t xml:space="preserve"> </w:t>
      </w:r>
      <w:r>
        <w:rPr>
          <w:rFonts w:hint="cs"/>
          <w:rtl/>
        </w:rPr>
        <w:t>جزء</w:t>
      </w:r>
      <w:r>
        <w:rPr>
          <w:rtl/>
        </w:rPr>
        <w:t xml:space="preserve"> </w:t>
      </w:r>
      <w:r>
        <w:rPr>
          <w:rFonts w:hint="cs"/>
          <w:rtl/>
        </w:rPr>
        <w:t>در</w:t>
      </w:r>
      <w:r>
        <w:rPr>
          <w:rtl/>
        </w:rPr>
        <w:t xml:space="preserve"> </w:t>
      </w:r>
      <w:r>
        <w:rPr>
          <w:rFonts w:hint="cs"/>
          <w:rtl/>
        </w:rPr>
        <w:t>حال</w:t>
      </w:r>
      <w:r>
        <w:rPr>
          <w:rtl/>
        </w:rPr>
        <w:t xml:space="preserve"> </w:t>
      </w:r>
      <w:r>
        <w:rPr>
          <w:rFonts w:hint="cs"/>
          <w:rtl/>
        </w:rPr>
        <w:t>تعذر</w:t>
      </w:r>
      <w:r>
        <w:rPr>
          <w:rtl/>
        </w:rPr>
        <w:t xml:space="preserve"> </w:t>
      </w:r>
      <w:r>
        <w:rPr>
          <w:rFonts w:hint="cs"/>
          <w:rtl/>
        </w:rPr>
        <w:t>از</w:t>
      </w:r>
      <w:r>
        <w:rPr>
          <w:rtl/>
        </w:rPr>
        <w:t xml:space="preserve"> </w:t>
      </w:r>
      <w:r>
        <w:rPr>
          <w:rFonts w:hint="cs"/>
          <w:rtl/>
        </w:rPr>
        <w:t>تحت</w:t>
      </w:r>
      <w:r>
        <w:rPr>
          <w:rtl/>
        </w:rPr>
        <w:t xml:space="preserve"> </w:t>
      </w:r>
      <w:r>
        <w:rPr>
          <w:rFonts w:hint="cs"/>
          <w:rtl/>
        </w:rPr>
        <w:t>تکلیف</w:t>
      </w:r>
      <w:r>
        <w:rPr>
          <w:rtl/>
        </w:rPr>
        <w:t xml:space="preserve"> </w:t>
      </w:r>
      <w:r>
        <w:rPr>
          <w:rFonts w:hint="cs"/>
          <w:rtl/>
        </w:rPr>
        <w:t>خارج</w:t>
      </w:r>
      <w:r>
        <w:rPr>
          <w:rtl/>
        </w:rPr>
        <w:t xml:space="preserve"> </w:t>
      </w:r>
      <w:r w:rsidR="00D74C82">
        <w:rPr>
          <w:rFonts w:hint="cs"/>
          <w:rtl/>
        </w:rPr>
        <w:t>می شود</w:t>
      </w:r>
      <w:r>
        <w:rPr>
          <w:rtl/>
        </w:rPr>
        <w:t xml:space="preserve"> </w:t>
      </w:r>
      <w:r>
        <w:rPr>
          <w:rFonts w:hint="cs"/>
          <w:rtl/>
        </w:rPr>
        <w:t>ولی</w:t>
      </w:r>
      <w:r>
        <w:rPr>
          <w:rtl/>
        </w:rPr>
        <w:t xml:space="preserve"> </w:t>
      </w:r>
      <w:r>
        <w:rPr>
          <w:rFonts w:hint="cs"/>
          <w:rtl/>
        </w:rPr>
        <w:t>وجوب</w:t>
      </w:r>
      <w:r>
        <w:rPr>
          <w:rtl/>
        </w:rPr>
        <w:t xml:space="preserve"> </w:t>
      </w:r>
      <w:r>
        <w:rPr>
          <w:rFonts w:hint="cs"/>
          <w:rtl/>
        </w:rPr>
        <w:t>اجزای</w:t>
      </w:r>
      <w:r>
        <w:rPr>
          <w:rtl/>
        </w:rPr>
        <w:t xml:space="preserve"> </w:t>
      </w:r>
      <w:r>
        <w:rPr>
          <w:rFonts w:hint="cs"/>
          <w:rtl/>
        </w:rPr>
        <w:t>باقیمانده</w:t>
      </w:r>
      <w:r>
        <w:rPr>
          <w:rtl/>
        </w:rPr>
        <w:t xml:space="preserve"> </w:t>
      </w:r>
      <w:r>
        <w:rPr>
          <w:rFonts w:hint="cs"/>
          <w:rtl/>
        </w:rPr>
        <w:t>باقی</w:t>
      </w:r>
      <w:r>
        <w:rPr>
          <w:rtl/>
        </w:rPr>
        <w:t xml:space="preserve"> </w:t>
      </w:r>
      <w:r>
        <w:rPr>
          <w:rFonts w:hint="cs"/>
          <w:rtl/>
        </w:rPr>
        <w:t>است</w:t>
      </w:r>
      <w:r>
        <w:rPr>
          <w:rtl/>
        </w:rPr>
        <w:t>.</w:t>
      </w:r>
    </w:p>
    <w:p w:rsidR="00BF01F5" w:rsidRDefault="0052567A" w:rsidP="00BA7D0A">
      <w:pPr>
        <w:rPr>
          <w:rtl/>
        </w:rPr>
      </w:pPr>
      <w:r>
        <w:rPr>
          <w:rFonts w:hint="cs"/>
          <w:rtl/>
        </w:rPr>
        <w:t>حال</w:t>
      </w:r>
      <w:r>
        <w:rPr>
          <w:rtl/>
        </w:rPr>
        <w:t xml:space="preserve"> </w:t>
      </w:r>
      <w:r>
        <w:rPr>
          <w:rFonts w:hint="cs"/>
          <w:rtl/>
        </w:rPr>
        <w:t>که</w:t>
      </w:r>
      <w:r>
        <w:rPr>
          <w:rtl/>
        </w:rPr>
        <w:t xml:space="preserve"> </w:t>
      </w:r>
      <w:r>
        <w:rPr>
          <w:rFonts w:hint="cs"/>
          <w:rtl/>
        </w:rPr>
        <w:t>وجوب</w:t>
      </w:r>
      <w:r>
        <w:rPr>
          <w:rtl/>
        </w:rPr>
        <w:t xml:space="preserve"> </w:t>
      </w:r>
      <w:r>
        <w:rPr>
          <w:rFonts w:hint="cs"/>
          <w:rtl/>
        </w:rPr>
        <w:t>باقیمانده</w:t>
      </w:r>
      <w:r>
        <w:rPr>
          <w:rtl/>
        </w:rPr>
        <w:t xml:space="preserve"> </w:t>
      </w:r>
      <w:r>
        <w:rPr>
          <w:rFonts w:hint="cs"/>
          <w:rtl/>
        </w:rPr>
        <w:t>مردد</w:t>
      </w:r>
      <w:r>
        <w:rPr>
          <w:rtl/>
        </w:rPr>
        <w:t xml:space="preserve"> </w:t>
      </w:r>
      <w:r>
        <w:rPr>
          <w:rFonts w:hint="cs"/>
          <w:rtl/>
        </w:rPr>
        <w:t>بین</w:t>
      </w:r>
      <w:r>
        <w:rPr>
          <w:rtl/>
        </w:rPr>
        <w:t xml:space="preserve"> </w:t>
      </w:r>
      <w:r>
        <w:rPr>
          <w:rFonts w:hint="cs"/>
          <w:rtl/>
        </w:rPr>
        <w:t>این</w:t>
      </w:r>
      <w:r>
        <w:rPr>
          <w:rtl/>
        </w:rPr>
        <w:t xml:space="preserve"> </w:t>
      </w:r>
      <w:r>
        <w:rPr>
          <w:rFonts w:hint="cs"/>
          <w:rtl/>
        </w:rPr>
        <w:t>دو</w:t>
      </w:r>
      <w:r>
        <w:rPr>
          <w:rtl/>
        </w:rPr>
        <w:t xml:space="preserve"> </w:t>
      </w:r>
      <w:r>
        <w:rPr>
          <w:rFonts w:hint="cs"/>
          <w:rtl/>
        </w:rPr>
        <w:t>فرد</w:t>
      </w:r>
      <w:r>
        <w:rPr>
          <w:rtl/>
        </w:rPr>
        <w:t xml:space="preserve"> </w:t>
      </w:r>
      <w:r>
        <w:rPr>
          <w:rFonts w:hint="cs"/>
          <w:rtl/>
        </w:rPr>
        <w:t>است،</w:t>
      </w:r>
      <w:r>
        <w:rPr>
          <w:rtl/>
        </w:rPr>
        <w:t xml:space="preserve"> </w:t>
      </w:r>
      <w:r>
        <w:rPr>
          <w:rFonts w:hint="cs"/>
          <w:rtl/>
        </w:rPr>
        <w:t>استصحاب</w:t>
      </w:r>
      <w:r>
        <w:rPr>
          <w:rtl/>
        </w:rPr>
        <w:t xml:space="preserve"> </w:t>
      </w:r>
      <w:r>
        <w:rPr>
          <w:rFonts w:hint="cs"/>
          <w:rtl/>
        </w:rPr>
        <w:t>کلی</w:t>
      </w:r>
      <w:r>
        <w:rPr>
          <w:rtl/>
        </w:rPr>
        <w:t xml:space="preserve"> </w:t>
      </w:r>
      <w:r>
        <w:rPr>
          <w:rFonts w:hint="cs"/>
          <w:rtl/>
        </w:rPr>
        <w:t>قسم</w:t>
      </w:r>
      <w:r>
        <w:rPr>
          <w:rtl/>
        </w:rPr>
        <w:t xml:space="preserve"> </w:t>
      </w:r>
      <w:r>
        <w:rPr>
          <w:rFonts w:hint="cs"/>
          <w:rtl/>
        </w:rPr>
        <w:t>ثانی</w:t>
      </w:r>
      <w:r>
        <w:rPr>
          <w:rtl/>
        </w:rPr>
        <w:t xml:space="preserve"> </w:t>
      </w:r>
      <w:r>
        <w:rPr>
          <w:rFonts w:hint="cs"/>
          <w:rtl/>
        </w:rPr>
        <w:t>را</w:t>
      </w:r>
      <w:r>
        <w:rPr>
          <w:rtl/>
        </w:rPr>
        <w:t xml:space="preserve"> </w:t>
      </w:r>
      <w:r>
        <w:rPr>
          <w:rFonts w:hint="cs"/>
          <w:rtl/>
        </w:rPr>
        <w:t>جاری</w:t>
      </w:r>
      <w:r>
        <w:rPr>
          <w:rtl/>
        </w:rPr>
        <w:t xml:space="preserve"> </w:t>
      </w:r>
      <w:r>
        <w:rPr>
          <w:rFonts w:hint="cs"/>
          <w:rtl/>
        </w:rPr>
        <w:t>میکنیم</w:t>
      </w:r>
      <w:r>
        <w:rPr>
          <w:rtl/>
        </w:rPr>
        <w:t xml:space="preserve"> </w:t>
      </w:r>
      <w:r>
        <w:rPr>
          <w:rFonts w:hint="cs"/>
          <w:rtl/>
        </w:rPr>
        <w:t>و</w:t>
      </w:r>
      <w:r>
        <w:rPr>
          <w:rtl/>
        </w:rPr>
        <w:t xml:space="preserve"> </w:t>
      </w:r>
      <w:r>
        <w:rPr>
          <w:rFonts w:hint="cs"/>
          <w:rtl/>
        </w:rPr>
        <w:t>وجوب</w:t>
      </w:r>
      <w:r>
        <w:rPr>
          <w:rtl/>
        </w:rPr>
        <w:t xml:space="preserve"> </w:t>
      </w:r>
      <w:r>
        <w:rPr>
          <w:rFonts w:hint="cs"/>
          <w:rtl/>
        </w:rPr>
        <w:t>باقیمانده</w:t>
      </w:r>
      <w:r>
        <w:rPr>
          <w:rtl/>
        </w:rPr>
        <w:t xml:space="preserve"> </w:t>
      </w:r>
      <w:r>
        <w:rPr>
          <w:rFonts w:hint="cs"/>
          <w:rtl/>
        </w:rPr>
        <w:t>را</w:t>
      </w:r>
      <w:r>
        <w:rPr>
          <w:rtl/>
        </w:rPr>
        <w:t xml:space="preserve"> </w:t>
      </w:r>
      <w:r>
        <w:rPr>
          <w:rFonts w:hint="cs"/>
          <w:rtl/>
        </w:rPr>
        <w:t>اثبات</w:t>
      </w:r>
      <w:r>
        <w:rPr>
          <w:rtl/>
        </w:rPr>
        <w:t xml:space="preserve"> </w:t>
      </w:r>
      <w:r>
        <w:rPr>
          <w:rFonts w:hint="cs"/>
          <w:rtl/>
        </w:rPr>
        <w:t>مینماییم</w:t>
      </w:r>
      <w:r w:rsidR="00BA7D0A">
        <w:rPr>
          <w:rFonts w:hint="cs"/>
          <w:rtl/>
        </w:rPr>
        <w:t>،</w:t>
      </w:r>
      <w:r>
        <w:rPr>
          <w:rtl/>
        </w:rPr>
        <w:t xml:space="preserve"> </w:t>
      </w:r>
      <w:r>
        <w:rPr>
          <w:rFonts w:hint="cs"/>
          <w:rtl/>
        </w:rPr>
        <w:t>این</w:t>
      </w:r>
      <w:r>
        <w:rPr>
          <w:rtl/>
        </w:rPr>
        <w:t xml:space="preserve"> </w:t>
      </w:r>
      <w:r>
        <w:rPr>
          <w:rFonts w:hint="cs"/>
          <w:rtl/>
        </w:rPr>
        <w:t>تقریر</w:t>
      </w:r>
      <w:r>
        <w:rPr>
          <w:rtl/>
        </w:rPr>
        <w:t xml:space="preserve"> </w:t>
      </w:r>
      <w:r>
        <w:rPr>
          <w:rFonts w:hint="cs"/>
          <w:rtl/>
        </w:rPr>
        <w:t>با</w:t>
      </w:r>
      <w:r>
        <w:rPr>
          <w:rtl/>
        </w:rPr>
        <w:t xml:space="preserve"> </w:t>
      </w:r>
      <w:r>
        <w:rPr>
          <w:rFonts w:hint="cs"/>
          <w:rtl/>
        </w:rPr>
        <w:t>عبارت</w:t>
      </w:r>
      <w:r>
        <w:rPr>
          <w:rtl/>
        </w:rPr>
        <w:t xml:space="preserve"> </w:t>
      </w:r>
      <w:r>
        <w:rPr>
          <w:rFonts w:hint="cs"/>
          <w:rtl/>
        </w:rPr>
        <w:t>شیخ</w:t>
      </w:r>
      <w:r>
        <w:rPr>
          <w:rtl/>
        </w:rPr>
        <w:t xml:space="preserve"> </w:t>
      </w:r>
      <w:r>
        <w:rPr>
          <w:rFonts w:hint="cs"/>
          <w:rtl/>
        </w:rPr>
        <w:t>در</w:t>
      </w:r>
      <w:r>
        <w:rPr>
          <w:rtl/>
        </w:rPr>
        <w:t xml:space="preserve"> </w:t>
      </w:r>
      <w:r>
        <w:rPr>
          <w:rFonts w:hint="cs"/>
          <w:rtl/>
        </w:rPr>
        <w:t>رسائل</w:t>
      </w:r>
      <w:r>
        <w:rPr>
          <w:rtl/>
        </w:rPr>
        <w:t xml:space="preserve"> </w:t>
      </w:r>
      <w:r>
        <w:rPr>
          <w:rFonts w:hint="cs"/>
          <w:rtl/>
        </w:rPr>
        <w:t>نیز</w:t>
      </w:r>
      <w:r>
        <w:rPr>
          <w:rtl/>
        </w:rPr>
        <w:t xml:space="preserve"> </w:t>
      </w:r>
      <w:r>
        <w:rPr>
          <w:rFonts w:hint="cs"/>
          <w:rtl/>
        </w:rPr>
        <w:t>همخوانی</w:t>
      </w:r>
      <w:r>
        <w:rPr>
          <w:rtl/>
        </w:rPr>
        <w:t xml:space="preserve"> </w:t>
      </w:r>
      <w:r>
        <w:rPr>
          <w:rFonts w:hint="cs"/>
          <w:rtl/>
        </w:rPr>
        <w:t>دارد</w:t>
      </w:r>
      <w:r>
        <w:rPr>
          <w:rtl/>
        </w:rPr>
        <w:t>.</w:t>
      </w:r>
    </w:p>
    <w:p w:rsidR="00BF01F5" w:rsidRDefault="0052567A" w:rsidP="00BA7D0A">
      <w:pPr>
        <w:rPr>
          <w:rtl/>
        </w:rPr>
      </w:pPr>
      <w:r>
        <w:rPr>
          <w:rFonts w:hint="cs"/>
          <w:rtl/>
        </w:rPr>
        <w:lastRenderedPageBreak/>
        <w:t>اشکال</w:t>
      </w:r>
      <w:r>
        <w:rPr>
          <w:rtl/>
        </w:rPr>
        <w:t xml:space="preserve"> </w:t>
      </w:r>
      <w:r>
        <w:rPr>
          <w:rFonts w:hint="cs"/>
          <w:rtl/>
        </w:rPr>
        <w:t>استاد</w:t>
      </w:r>
      <w:r>
        <w:rPr>
          <w:rtl/>
        </w:rPr>
        <w:t xml:space="preserve"> </w:t>
      </w:r>
      <w:r>
        <w:rPr>
          <w:rFonts w:hint="cs"/>
          <w:rtl/>
        </w:rPr>
        <w:t>بر</w:t>
      </w:r>
      <w:r>
        <w:rPr>
          <w:rtl/>
        </w:rPr>
        <w:t xml:space="preserve"> </w:t>
      </w:r>
      <w:r>
        <w:rPr>
          <w:rFonts w:hint="cs"/>
          <w:rtl/>
        </w:rPr>
        <w:t>این</w:t>
      </w:r>
      <w:r>
        <w:rPr>
          <w:rtl/>
        </w:rPr>
        <w:t xml:space="preserve"> </w:t>
      </w:r>
      <w:r>
        <w:rPr>
          <w:rFonts w:hint="cs"/>
          <w:rtl/>
        </w:rPr>
        <w:t>تقریر</w:t>
      </w:r>
      <w:r>
        <w:rPr>
          <w:rtl/>
        </w:rPr>
        <w:t xml:space="preserve"> (</w:t>
      </w:r>
      <w:r>
        <w:rPr>
          <w:rFonts w:hint="cs"/>
          <w:rtl/>
        </w:rPr>
        <w:t>اشکال</w:t>
      </w:r>
      <w:r>
        <w:rPr>
          <w:rtl/>
        </w:rPr>
        <w:t xml:space="preserve"> </w:t>
      </w:r>
      <w:r>
        <w:rPr>
          <w:rFonts w:hint="cs"/>
          <w:rtl/>
        </w:rPr>
        <w:t>مبنایی</w:t>
      </w:r>
      <w:r>
        <w:rPr>
          <w:rtl/>
        </w:rPr>
        <w:t>):</w:t>
      </w:r>
      <w:r w:rsidR="00647410">
        <w:rPr>
          <w:rFonts w:hint="cs"/>
          <w:rtl/>
        </w:rPr>
        <w:t xml:space="preserve"> </w:t>
      </w:r>
      <w:r>
        <w:rPr>
          <w:rFonts w:hint="cs"/>
          <w:rtl/>
        </w:rPr>
        <w:t>استصحاب</w:t>
      </w:r>
      <w:r>
        <w:rPr>
          <w:rtl/>
        </w:rPr>
        <w:t xml:space="preserve"> </w:t>
      </w:r>
      <w:r>
        <w:rPr>
          <w:rFonts w:hint="cs"/>
          <w:rtl/>
        </w:rPr>
        <w:t>کلی</w:t>
      </w:r>
      <w:r w:rsidR="00647410">
        <w:rPr>
          <w:rFonts w:hint="cs"/>
          <w:rtl/>
        </w:rPr>
        <w:t xml:space="preserve"> و</w:t>
      </w:r>
      <w:r>
        <w:rPr>
          <w:rtl/>
        </w:rPr>
        <w:t xml:space="preserve"> </w:t>
      </w:r>
      <w:r>
        <w:rPr>
          <w:rFonts w:hint="cs"/>
          <w:rtl/>
        </w:rPr>
        <w:t>اعم</w:t>
      </w:r>
      <w:r>
        <w:rPr>
          <w:rtl/>
        </w:rPr>
        <w:t xml:space="preserve"> </w:t>
      </w:r>
      <w:r>
        <w:rPr>
          <w:rFonts w:hint="cs"/>
          <w:rtl/>
        </w:rPr>
        <w:t>از</w:t>
      </w:r>
      <w:r>
        <w:rPr>
          <w:rtl/>
        </w:rPr>
        <w:t xml:space="preserve"> </w:t>
      </w:r>
      <w:r>
        <w:rPr>
          <w:rFonts w:hint="cs"/>
          <w:rtl/>
        </w:rPr>
        <w:t>قسم</w:t>
      </w:r>
      <w:r>
        <w:rPr>
          <w:rtl/>
        </w:rPr>
        <w:t xml:space="preserve"> </w:t>
      </w:r>
      <w:r>
        <w:rPr>
          <w:rFonts w:hint="cs"/>
          <w:rtl/>
        </w:rPr>
        <w:t>اول،</w:t>
      </w:r>
      <w:r>
        <w:rPr>
          <w:rtl/>
        </w:rPr>
        <w:t xml:space="preserve"> </w:t>
      </w:r>
      <w:r>
        <w:rPr>
          <w:rFonts w:hint="cs"/>
          <w:rtl/>
        </w:rPr>
        <w:t>دوم</w:t>
      </w:r>
      <w:r>
        <w:rPr>
          <w:rtl/>
        </w:rPr>
        <w:t xml:space="preserve"> </w:t>
      </w:r>
      <w:r>
        <w:rPr>
          <w:rFonts w:hint="cs"/>
          <w:rtl/>
        </w:rPr>
        <w:t>یا</w:t>
      </w:r>
      <w:r>
        <w:rPr>
          <w:rtl/>
        </w:rPr>
        <w:t xml:space="preserve"> </w:t>
      </w:r>
      <w:r>
        <w:rPr>
          <w:rFonts w:hint="cs"/>
          <w:rtl/>
        </w:rPr>
        <w:t>سوم</w:t>
      </w:r>
      <w:r>
        <w:rPr>
          <w:rtl/>
        </w:rPr>
        <w:t xml:space="preserve"> </w:t>
      </w:r>
      <w:r>
        <w:rPr>
          <w:rFonts w:hint="cs"/>
          <w:rtl/>
        </w:rPr>
        <w:t>مطلقا</w:t>
      </w:r>
      <w:r>
        <w:rPr>
          <w:rtl/>
        </w:rPr>
        <w:t xml:space="preserve"> </w:t>
      </w:r>
      <w:r>
        <w:rPr>
          <w:rFonts w:hint="cs"/>
          <w:rtl/>
        </w:rPr>
        <w:t>جاری</w:t>
      </w:r>
      <w:r>
        <w:rPr>
          <w:rtl/>
        </w:rPr>
        <w:t xml:space="preserve"> </w:t>
      </w:r>
      <w:r w:rsidR="00C35275">
        <w:rPr>
          <w:rFonts w:hint="cs"/>
          <w:rtl/>
        </w:rPr>
        <w:t>نمی شود</w:t>
      </w:r>
      <w:r>
        <w:rPr>
          <w:rtl/>
        </w:rPr>
        <w:t xml:space="preserve">. </w:t>
      </w:r>
      <w:r>
        <w:rPr>
          <w:rFonts w:hint="cs"/>
          <w:rtl/>
        </w:rPr>
        <w:t>زیرا</w:t>
      </w:r>
      <w:r>
        <w:rPr>
          <w:rtl/>
        </w:rPr>
        <w:t xml:space="preserve"> </w:t>
      </w:r>
      <w:r>
        <w:rPr>
          <w:rFonts w:hint="cs"/>
          <w:rtl/>
        </w:rPr>
        <w:t>این</w:t>
      </w:r>
      <w:r>
        <w:rPr>
          <w:rtl/>
        </w:rPr>
        <w:t xml:space="preserve"> </w:t>
      </w:r>
      <w:r>
        <w:rPr>
          <w:rFonts w:hint="cs"/>
          <w:rtl/>
        </w:rPr>
        <w:t>کلی</w:t>
      </w:r>
      <w:r>
        <w:rPr>
          <w:rtl/>
        </w:rPr>
        <w:t xml:space="preserve"> </w:t>
      </w:r>
      <w:r>
        <w:rPr>
          <w:rFonts w:hint="cs"/>
          <w:rtl/>
        </w:rPr>
        <w:t>که</w:t>
      </w:r>
      <w:r>
        <w:rPr>
          <w:rtl/>
        </w:rPr>
        <w:t xml:space="preserve"> </w:t>
      </w:r>
      <w:r>
        <w:rPr>
          <w:rFonts w:hint="cs"/>
          <w:rtl/>
        </w:rPr>
        <w:t>در</w:t>
      </w:r>
      <w:r>
        <w:rPr>
          <w:rtl/>
        </w:rPr>
        <w:t xml:space="preserve"> </w:t>
      </w:r>
      <w:r>
        <w:rPr>
          <w:rFonts w:hint="cs"/>
          <w:rtl/>
        </w:rPr>
        <w:t>این</w:t>
      </w:r>
      <w:r>
        <w:rPr>
          <w:rtl/>
        </w:rPr>
        <w:t xml:space="preserve"> </w:t>
      </w:r>
      <w:r>
        <w:rPr>
          <w:rFonts w:hint="cs"/>
          <w:rtl/>
        </w:rPr>
        <w:t>بحث</w:t>
      </w:r>
      <w:r>
        <w:rPr>
          <w:rtl/>
        </w:rPr>
        <w:t xml:space="preserve"> </w:t>
      </w:r>
      <w:r>
        <w:rPr>
          <w:rFonts w:hint="cs"/>
          <w:rtl/>
        </w:rPr>
        <w:t>مطرح</w:t>
      </w:r>
      <w:r>
        <w:rPr>
          <w:rtl/>
        </w:rPr>
        <w:t xml:space="preserve"> </w:t>
      </w:r>
      <w:r>
        <w:rPr>
          <w:rFonts w:hint="cs"/>
          <w:rtl/>
        </w:rPr>
        <w:t>است،</w:t>
      </w:r>
      <w:r>
        <w:rPr>
          <w:rtl/>
        </w:rPr>
        <w:t xml:space="preserve"> </w:t>
      </w:r>
      <w:r>
        <w:rPr>
          <w:rFonts w:hint="cs"/>
          <w:rtl/>
        </w:rPr>
        <w:t>کلی</w:t>
      </w:r>
      <w:r>
        <w:rPr>
          <w:rtl/>
        </w:rPr>
        <w:t xml:space="preserve"> </w:t>
      </w:r>
      <w:r>
        <w:rPr>
          <w:rFonts w:hint="cs"/>
          <w:rtl/>
        </w:rPr>
        <w:t>طبیعی</w:t>
      </w:r>
      <w:r>
        <w:rPr>
          <w:rtl/>
        </w:rPr>
        <w:t xml:space="preserve"> </w:t>
      </w:r>
      <w:r>
        <w:rPr>
          <w:rFonts w:hint="cs"/>
          <w:rtl/>
        </w:rPr>
        <w:t>است</w:t>
      </w:r>
      <w:r>
        <w:rPr>
          <w:rtl/>
        </w:rPr>
        <w:t xml:space="preserve"> </w:t>
      </w:r>
      <w:r>
        <w:rPr>
          <w:rFonts w:hint="cs"/>
          <w:rtl/>
        </w:rPr>
        <w:t>نه</w:t>
      </w:r>
      <w:r>
        <w:rPr>
          <w:rtl/>
        </w:rPr>
        <w:t xml:space="preserve"> </w:t>
      </w:r>
      <w:r>
        <w:rPr>
          <w:rFonts w:hint="cs"/>
          <w:rtl/>
        </w:rPr>
        <w:t>کلی</w:t>
      </w:r>
      <w:r>
        <w:rPr>
          <w:rtl/>
        </w:rPr>
        <w:t xml:space="preserve"> </w:t>
      </w:r>
      <w:r>
        <w:rPr>
          <w:rFonts w:hint="cs"/>
          <w:rtl/>
        </w:rPr>
        <w:t>عقلی</w:t>
      </w:r>
      <w:r>
        <w:rPr>
          <w:rtl/>
        </w:rPr>
        <w:t xml:space="preserve"> </w:t>
      </w:r>
      <w:r>
        <w:rPr>
          <w:rFonts w:hint="cs"/>
          <w:rtl/>
        </w:rPr>
        <w:t>یا</w:t>
      </w:r>
      <w:r>
        <w:rPr>
          <w:rtl/>
        </w:rPr>
        <w:t xml:space="preserve"> </w:t>
      </w:r>
      <w:r>
        <w:rPr>
          <w:rFonts w:hint="cs"/>
          <w:rtl/>
        </w:rPr>
        <w:t>منطقی</w:t>
      </w:r>
      <w:r w:rsidR="00BA7D0A">
        <w:rPr>
          <w:rFonts w:hint="cs"/>
          <w:rtl/>
        </w:rPr>
        <w:t>،</w:t>
      </w:r>
      <w:r>
        <w:rPr>
          <w:rtl/>
        </w:rPr>
        <w:t xml:space="preserve"> </w:t>
      </w:r>
      <w:r>
        <w:rPr>
          <w:rFonts w:hint="cs"/>
          <w:rtl/>
        </w:rPr>
        <w:t>کلی</w:t>
      </w:r>
      <w:r>
        <w:rPr>
          <w:rtl/>
        </w:rPr>
        <w:t xml:space="preserve"> </w:t>
      </w:r>
      <w:r>
        <w:rPr>
          <w:rFonts w:hint="cs"/>
          <w:rtl/>
        </w:rPr>
        <w:t>طبیعی</w:t>
      </w:r>
      <w:r>
        <w:rPr>
          <w:rtl/>
        </w:rPr>
        <w:t xml:space="preserve"> </w:t>
      </w:r>
      <w:r>
        <w:rPr>
          <w:rFonts w:hint="cs"/>
          <w:rtl/>
        </w:rPr>
        <w:t>در</w:t>
      </w:r>
      <w:r>
        <w:rPr>
          <w:rtl/>
        </w:rPr>
        <w:t xml:space="preserve"> </w:t>
      </w:r>
      <w:r>
        <w:rPr>
          <w:rFonts w:hint="cs"/>
          <w:rtl/>
        </w:rPr>
        <w:t>خارج</w:t>
      </w:r>
      <w:r>
        <w:rPr>
          <w:rtl/>
        </w:rPr>
        <w:t xml:space="preserve"> </w:t>
      </w:r>
      <w:r>
        <w:rPr>
          <w:rFonts w:hint="cs"/>
          <w:rtl/>
        </w:rPr>
        <w:t>عین</w:t>
      </w:r>
      <w:r>
        <w:rPr>
          <w:rtl/>
        </w:rPr>
        <w:t xml:space="preserve"> </w:t>
      </w:r>
      <w:r>
        <w:rPr>
          <w:rFonts w:hint="cs"/>
          <w:rtl/>
        </w:rPr>
        <w:t>فرد</w:t>
      </w:r>
      <w:r>
        <w:rPr>
          <w:rtl/>
        </w:rPr>
        <w:t xml:space="preserve"> </w:t>
      </w:r>
      <w:r>
        <w:rPr>
          <w:rFonts w:hint="cs"/>
          <w:rtl/>
        </w:rPr>
        <w:t>است</w:t>
      </w:r>
      <w:r>
        <w:rPr>
          <w:rtl/>
        </w:rPr>
        <w:t xml:space="preserve"> </w:t>
      </w:r>
      <w:r>
        <w:rPr>
          <w:rFonts w:hint="cs"/>
          <w:rtl/>
        </w:rPr>
        <w:t>و</w:t>
      </w:r>
      <w:r>
        <w:rPr>
          <w:rtl/>
        </w:rPr>
        <w:t xml:space="preserve"> </w:t>
      </w:r>
      <w:r>
        <w:rPr>
          <w:rFonts w:hint="cs"/>
          <w:rtl/>
        </w:rPr>
        <w:t>جدای</w:t>
      </w:r>
      <w:r>
        <w:rPr>
          <w:rtl/>
        </w:rPr>
        <w:t xml:space="preserve"> </w:t>
      </w:r>
      <w:r>
        <w:rPr>
          <w:rFonts w:hint="cs"/>
          <w:rtl/>
        </w:rPr>
        <w:t>از</w:t>
      </w:r>
      <w:r>
        <w:rPr>
          <w:rtl/>
        </w:rPr>
        <w:t xml:space="preserve"> </w:t>
      </w:r>
      <w:r>
        <w:rPr>
          <w:rFonts w:hint="cs"/>
          <w:rtl/>
        </w:rPr>
        <w:t>فرد</w:t>
      </w:r>
      <w:r>
        <w:rPr>
          <w:rtl/>
        </w:rPr>
        <w:t xml:space="preserve"> </w:t>
      </w:r>
      <w:r>
        <w:rPr>
          <w:rFonts w:hint="cs"/>
          <w:rtl/>
        </w:rPr>
        <w:t>وجود</w:t>
      </w:r>
      <w:r>
        <w:rPr>
          <w:rtl/>
        </w:rPr>
        <w:t xml:space="preserve"> </w:t>
      </w:r>
      <w:r>
        <w:rPr>
          <w:rFonts w:hint="cs"/>
          <w:rtl/>
        </w:rPr>
        <w:t>ندارد</w:t>
      </w:r>
      <w:r>
        <w:rPr>
          <w:rtl/>
        </w:rPr>
        <w:t xml:space="preserve">. </w:t>
      </w:r>
      <w:r>
        <w:rPr>
          <w:rFonts w:hint="cs"/>
          <w:rtl/>
        </w:rPr>
        <w:t>تفکیک</w:t>
      </w:r>
      <w:r>
        <w:rPr>
          <w:rtl/>
        </w:rPr>
        <w:t xml:space="preserve"> </w:t>
      </w:r>
      <w:r>
        <w:rPr>
          <w:rFonts w:hint="cs"/>
          <w:rtl/>
        </w:rPr>
        <w:t>بین</w:t>
      </w:r>
      <w:r>
        <w:rPr>
          <w:rtl/>
        </w:rPr>
        <w:t xml:space="preserve"> </w:t>
      </w:r>
      <w:r>
        <w:rPr>
          <w:rFonts w:hint="cs"/>
          <w:rtl/>
        </w:rPr>
        <w:t>استصحاب</w:t>
      </w:r>
      <w:r>
        <w:rPr>
          <w:rtl/>
        </w:rPr>
        <w:t xml:space="preserve"> </w:t>
      </w:r>
      <w:r>
        <w:rPr>
          <w:rFonts w:hint="cs"/>
          <w:rtl/>
        </w:rPr>
        <w:t>فرد</w:t>
      </w:r>
      <w:r>
        <w:rPr>
          <w:rtl/>
        </w:rPr>
        <w:t xml:space="preserve"> </w:t>
      </w:r>
      <w:r>
        <w:rPr>
          <w:rFonts w:hint="cs"/>
          <w:rtl/>
        </w:rPr>
        <w:t>و</w:t>
      </w:r>
      <w:r>
        <w:rPr>
          <w:rtl/>
        </w:rPr>
        <w:t xml:space="preserve"> </w:t>
      </w:r>
      <w:r>
        <w:rPr>
          <w:rFonts w:hint="cs"/>
          <w:rtl/>
        </w:rPr>
        <w:t>استصحاب</w:t>
      </w:r>
      <w:r>
        <w:rPr>
          <w:rtl/>
        </w:rPr>
        <w:t xml:space="preserve"> </w:t>
      </w:r>
      <w:r>
        <w:rPr>
          <w:rFonts w:hint="cs"/>
          <w:rtl/>
        </w:rPr>
        <w:t>کلی</w:t>
      </w:r>
      <w:r>
        <w:rPr>
          <w:rtl/>
        </w:rPr>
        <w:t xml:space="preserve"> </w:t>
      </w:r>
      <w:r>
        <w:rPr>
          <w:rFonts w:hint="cs"/>
          <w:rtl/>
        </w:rPr>
        <w:t>طبیعی</w:t>
      </w:r>
      <w:r>
        <w:rPr>
          <w:rtl/>
        </w:rPr>
        <w:t xml:space="preserve"> </w:t>
      </w:r>
      <w:r>
        <w:rPr>
          <w:rFonts w:hint="cs"/>
          <w:rtl/>
        </w:rPr>
        <w:t>ممکن</w:t>
      </w:r>
      <w:r>
        <w:rPr>
          <w:rtl/>
        </w:rPr>
        <w:t xml:space="preserve"> </w:t>
      </w:r>
      <w:r>
        <w:rPr>
          <w:rFonts w:hint="cs"/>
          <w:rtl/>
        </w:rPr>
        <w:t>نیست</w:t>
      </w:r>
      <w:r w:rsidR="00BA7D0A">
        <w:rPr>
          <w:rFonts w:hint="cs"/>
          <w:rtl/>
        </w:rPr>
        <w:t>،</w:t>
      </w:r>
      <w:r>
        <w:rPr>
          <w:rtl/>
        </w:rPr>
        <w:t xml:space="preserve"> </w:t>
      </w:r>
      <w:r>
        <w:rPr>
          <w:rFonts w:hint="cs"/>
          <w:rtl/>
        </w:rPr>
        <w:t>این</w:t>
      </w:r>
      <w:r>
        <w:rPr>
          <w:rtl/>
        </w:rPr>
        <w:t xml:space="preserve"> </w:t>
      </w:r>
      <w:r>
        <w:rPr>
          <w:rFonts w:hint="cs"/>
          <w:rtl/>
        </w:rPr>
        <w:t>بحث</w:t>
      </w:r>
      <w:r>
        <w:rPr>
          <w:rtl/>
        </w:rPr>
        <w:t xml:space="preserve"> </w:t>
      </w:r>
      <w:r>
        <w:rPr>
          <w:rFonts w:hint="cs"/>
          <w:rtl/>
        </w:rPr>
        <w:t>در</w:t>
      </w:r>
      <w:r>
        <w:rPr>
          <w:rtl/>
        </w:rPr>
        <w:t xml:space="preserve"> </w:t>
      </w:r>
      <w:r>
        <w:rPr>
          <w:rFonts w:hint="cs"/>
          <w:rtl/>
        </w:rPr>
        <w:t>تنبیهات</w:t>
      </w:r>
      <w:r>
        <w:rPr>
          <w:rtl/>
        </w:rPr>
        <w:t xml:space="preserve"> </w:t>
      </w:r>
      <w:r>
        <w:rPr>
          <w:rFonts w:hint="cs"/>
          <w:rtl/>
        </w:rPr>
        <w:t>پیشین</w:t>
      </w:r>
      <w:r>
        <w:rPr>
          <w:rtl/>
        </w:rPr>
        <w:t xml:space="preserve"> </w:t>
      </w:r>
      <w:r>
        <w:rPr>
          <w:rFonts w:hint="cs"/>
          <w:rtl/>
        </w:rPr>
        <w:t>استصحاب</w:t>
      </w:r>
      <w:r>
        <w:rPr>
          <w:rtl/>
        </w:rPr>
        <w:t xml:space="preserve"> (</w:t>
      </w:r>
      <w:r>
        <w:rPr>
          <w:rFonts w:hint="cs"/>
          <w:rtl/>
        </w:rPr>
        <w:t>تنبیه</w:t>
      </w:r>
      <w:r>
        <w:rPr>
          <w:rtl/>
        </w:rPr>
        <w:t xml:space="preserve"> </w:t>
      </w:r>
      <w:r>
        <w:rPr>
          <w:rFonts w:hint="cs"/>
          <w:rtl/>
        </w:rPr>
        <w:t>سوم</w:t>
      </w:r>
      <w:r>
        <w:rPr>
          <w:rtl/>
        </w:rPr>
        <w:t xml:space="preserve"> </w:t>
      </w:r>
      <w:r>
        <w:rPr>
          <w:rFonts w:hint="cs"/>
          <w:rtl/>
        </w:rPr>
        <w:t>یا</w:t>
      </w:r>
      <w:r>
        <w:rPr>
          <w:rtl/>
        </w:rPr>
        <w:t xml:space="preserve"> </w:t>
      </w:r>
      <w:r>
        <w:rPr>
          <w:rFonts w:hint="cs"/>
          <w:rtl/>
        </w:rPr>
        <w:t>چهارم</w:t>
      </w:r>
      <w:r>
        <w:rPr>
          <w:rtl/>
        </w:rPr>
        <w:t xml:space="preserve">) </w:t>
      </w:r>
      <w:r>
        <w:rPr>
          <w:rFonts w:hint="cs"/>
          <w:rtl/>
        </w:rPr>
        <w:t>به</w:t>
      </w:r>
      <w:r>
        <w:rPr>
          <w:rtl/>
        </w:rPr>
        <w:t xml:space="preserve"> </w:t>
      </w:r>
      <w:r>
        <w:rPr>
          <w:rFonts w:hint="cs"/>
          <w:rtl/>
        </w:rPr>
        <w:t>تفصیل</w:t>
      </w:r>
      <w:r>
        <w:rPr>
          <w:rtl/>
        </w:rPr>
        <w:t xml:space="preserve"> </w:t>
      </w:r>
      <w:r>
        <w:rPr>
          <w:rFonts w:hint="cs"/>
          <w:rtl/>
        </w:rPr>
        <w:t>بیان</w:t>
      </w:r>
      <w:r>
        <w:rPr>
          <w:rtl/>
        </w:rPr>
        <w:t xml:space="preserve"> </w:t>
      </w:r>
      <w:r>
        <w:rPr>
          <w:rFonts w:hint="cs"/>
          <w:rtl/>
        </w:rPr>
        <w:t>شده</w:t>
      </w:r>
      <w:r>
        <w:rPr>
          <w:rtl/>
        </w:rPr>
        <w:t xml:space="preserve"> </w:t>
      </w:r>
      <w:r>
        <w:rPr>
          <w:rFonts w:hint="cs"/>
          <w:rtl/>
        </w:rPr>
        <w:t>است</w:t>
      </w:r>
      <w:r w:rsidR="00BA7D0A">
        <w:rPr>
          <w:rtl/>
        </w:rPr>
        <w:t xml:space="preserve"> بنابراین </w:t>
      </w:r>
      <w:r>
        <w:rPr>
          <w:rFonts w:hint="cs"/>
          <w:rtl/>
        </w:rPr>
        <w:t>این</w:t>
      </w:r>
      <w:r>
        <w:rPr>
          <w:rtl/>
        </w:rPr>
        <w:t xml:space="preserve"> </w:t>
      </w:r>
      <w:r>
        <w:rPr>
          <w:rFonts w:hint="cs"/>
          <w:rtl/>
        </w:rPr>
        <w:t>وجه</w:t>
      </w:r>
      <w:r>
        <w:rPr>
          <w:rtl/>
        </w:rPr>
        <w:t xml:space="preserve"> </w:t>
      </w:r>
      <w:r>
        <w:rPr>
          <w:rFonts w:hint="cs"/>
          <w:rtl/>
        </w:rPr>
        <w:t>نیز</w:t>
      </w:r>
      <w:r>
        <w:rPr>
          <w:rtl/>
        </w:rPr>
        <w:t xml:space="preserve"> </w:t>
      </w:r>
      <w:r>
        <w:rPr>
          <w:rFonts w:hint="cs"/>
          <w:rtl/>
        </w:rPr>
        <w:t>از</w:t>
      </w:r>
      <w:r>
        <w:rPr>
          <w:rtl/>
        </w:rPr>
        <w:t xml:space="preserve"> </w:t>
      </w:r>
      <w:r>
        <w:rPr>
          <w:rFonts w:hint="cs"/>
          <w:rtl/>
        </w:rPr>
        <w:t>نظر</w:t>
      </w:r>
      <w:r>
        <w:rPr>
          <w:rtl/>
        </w:rPr>
        <w:t xml:space="preserve"> </w:t>
      </w:r>
      <w:r>
        <w:rPr>
          <w:rFonts w:hint="cs"/>
          <w:rtl/>
        </w:rPr>
        <w:t>مبنایی</w:t>
      </w:r>
      <w:r>
        <w:rPr>
          <w:rtl/>
        </w:rPr>
        <w:t xml:space="preserve"> </w:t>
      </w:r>
      <w:r>
        <w:rPr>
          <w:rFonts w:hint="cs"/>
          <w:rtl/>
        </w:rPr>
        <w:t>پذیرفته</w:t>
      </w:r>
      <w:r>
        <w:rPr>
          <w:rtl/>
        </w:rPr>
        <w:t xml:space="preserve"> </w:t>
      </w:r>
      <w:r>
        <w:rPr>
          <w:rFonts w:hint="cs"/>
          <w:rtl/>
        </w:rPr>
        <w:t>نیست</w:t>
      </w:r>
      <w:r>
        <w:rPr>
          <w:rtl/>
        </w:rPr>
        <w:t>.</w:t>
      </w:r>
    </w:p>
    <w:p w:rsidR="00BF01F5" w:rsidRDefault="0052567A" w:rsidP="00647410">
      <w:pPr>
        <w:rPr>
          <w:rtl/>
        </w:rPr>
      </w:pPr>
      <w:r>
        <w:rPr>
          <w:rFonts w:hint="cs"/>
          <w:rtl/>
        </w:rPr>
        <w:t>وجه</w:t>
      </w:r>
      <w:r>
        <w:rPr>
          <w:rtl/>
        </w:rPr>
        <w:t xml:space="preserve"> </w:t>
      </w:r>
      <w:r>
        <w:rPr>
          <w:rFonts w:hint="cs"/>
          <w:rtl/>
        </w:rPr>
        <w:t>چهارم</w:t>
      </w:r>
      <w:r>
        <w:rPr>
          <w:rtl/>
        </w:rPr>
        <w:t xml:space="preserve"> (</w:t>
      </w:r>
      <w:r>
        <w:rPr>
          <w:rFonts w:hint="cs"/>
          <w:rtl/>
        </w:rPr>
        <w:t>نظر</w:t>
      </w:r>
      <w:r>
        <w:rPr>
          <w:rtl/>
        </w:rPr>
        <w:t xml:space="preserve"> </w:t>
      </w:r>
      <w:r>
        <w:rPr>
          <w:rFonts w:hint="cs"/>
          <w:rtl/>
        </w:rPr>
        <w:t>محقق</w:t>
      </w:r>
      <w:r>
        <w:rPr>
          <w:rtl/>
        </w:rPr>
        <w:t xml:space="preserve"> </w:t>
      </w:r>
      <w:r>
        <w:rPr>
          <w:rFonts w:hint="cs"/>
          <w:rtl/>
        </w:rPr>
        <w:t>نائینی</w:t>
      </w:r>
      <w:r>
        <w:rPr>
          <w:rtl/>
        </w:rPr>
        <w:t xml:space="preserve"> </w:t>
      </w:r>
      <w:r>
        <w:rPr>
          <w:rFonts w:hint="cs"/>
          <w:rtl/>
        </w:rPr>
        <w:t>برای</w:t>
      </w:r>
      <w:r>
        <w:rPr>
          <w:rtl/>
        </w:rPr>
        <w:t xml:space="preserve"> </w:t>
      </w:r>
      <w:r>
        <w:rPr>
          <w:rFonts w:hint="cs"/>
          <w:rtl/>
        </w:rPr>
        <w:t>جریان</w:t>
      </w:r>
      <w:r>
        <w:rPr>
          <w:rtl/>
        </w:rPr>
        <w:t xml:space="preserve"> </w:t>
      </w:r>
      <w:r>
        <w:rPr>
          <w:rFonts w:hint="cs"/>
          <w:rtl/>
        </w:rPr>
        <w:t>استصحاب</w:t>
      </w:r>
      <w:r>
        <w:rPr>
          <w:rtl/>
        </w:rPr>
        <w:t>):</w:t>
      </w:r>
      <w:r w:rsidR="00647410">
        <w:rPr>
          <w:rFonts w:hint="cs"/>
          <w:rtl/>
        </w:rPr>
        <w:t xml:space="preserve"> </w:t>
      </w:r>
      <w:r>
        <w:rPr>
          <w:rFonts w:hint="cs"/>
          <w:rtl/>
        </w:rPr>
        <w:t>پس</w:t>
      </w:r>
      <w:r>
        <w:rPr>
          <w:rtl/>
        </w:rPr>
        <w:t xml:space="preserve"> </w:t>
      </w:r>
      <w:r>
        <w:rPr>
          <w:rFonts w:hint="cs"/>
          <w:rtl/>
        </w:rPr>
        <w:t>از</w:t>
      </w:r>
      <w:r>
        <w:rPr>
          <w:rtl/>
        </w:rPr>
        <w:t xml:space="preserve"> </w:t>
      </w:r>
      <w:r>
        <w:rPr>
          <w:rFonts w:hint="cs"/>
          <w:rtl/>
        </w:rPr>
        <w:t>اشکال</w:t>
      </w:r>
      <w:r>
        <w:rPr>
          <w:rtl/>
        </w:rPr>
        <w:t xml:space="preserve"> </w:t>
      </w:r>
      <w:r>
        <w:rPr>
          <w:rFonts w:hint="cs"/>
          <w:rtl/>
        </w:rPr>
        <w:t>بر</w:t>
      </w:r>
      <w:r>
        <w:rPr>
          <w:rtl/>
        </w:rPr>
        <w:t xml:space="preserve"> </w:t>
      </w:r>
      <w:r>
        <w:rPr>
          <w:rFonts w:hint="cs"/>
          <w:rtl/>
        </w:rPr>
        <w:t>وجوه</w:t>
      </w:r>
      <w:r>
        <w:rPr>
          <w:rtl/>
        </w:rPr>
        <w:t xml:space="preserve"> </w:t>
      </w:r>
      <w:r w:rsidR="00647410">
        <w:rPr>
          <w:rFonts w:hint="cs"/>
          <w:rtl/>
        </w:rPr>
        <w:t>سه گانه</w:t>
      </w:r>
      <w:r>
        <w:rPr>
          <w:rtl/>
        </w:rPr>
        <w:t xml:space="preserve"> </w:t>
      </w:r>
      <w:r>
        <w:rPr>
          <w:rFonts w:hint="cs"/>
          <w:rtl/>
        </w:rPr>
        <w:t>شیخ،</w:t>
      </w:r>
      <w:r>
        <w:rPr>
          <w:rtl/>
        </w:rPr>
        <w:t xml:space="preserve"> </w:t>
      </w:r>
      <w:r>
        <w:rPr>
          <w:rFonts w:hint="cs"/>
          <w:rtl/>
        </w:rPr>
        <w:t>وجه</w:t>
      </w:r>
      <w:r>
        <w:rPr>
          <w:rtl/>
        </w:rPr>
        <w:t xml:space="preserve"> </w:t>
      </w:r>
      <w:r>
        <w:rPr>
          <w:rFonts w:hint="cs"/>
          <w:rtl/>
        </w:rPr>
        <w:t>مستقلی</w:t>
      </w:r>
      <w:r>
        <w:rPr>
          <w:rtl/>
        </w:rPr>
        <w:t xml:space="preserve"> </w:t>
      </w:r>
      <w:r>
        <w:rPr>
          <w:rFonts w:hint="cs"/>
          <w:rtl/>
        </w:rPr>
        <w:t>را</w:t>
      </w:r>
      <w:r>
        <w:rPr>
          <w:rtl/>
        </w:rPr>
        <w:t xml:space="preserve"> </w:t>
      </w:r>
      <w:r>
        <w:rPr>
          <w:rFonts w:hint="cs"/>
          <w:rtl/>
        </w:rPr>
        <w:t>مطرح</w:t>
      </w:r>
      <w:r>
        <w:rPr>
          <w:rtl/>
        </w:rPr>
        <w:t xml:space="preserve"> </w:t>
      </w:r>
      <w:r>
        <w:rPr>
          <w:rFonts w:hint="cs"/>
          <w:rtl/>
        </w:rPr>
        <w:t>میکند</w:t>
      </w:r>
      <w:r>
        <w:rPr>
          <w:rtl/>
        </w:rPr>
        <w:t xml:space="preserve"> </w:t>
      </w:r>
      <w:r>
        <w:rPr>
          <w:rFonts w:hint="cs"/>
          <w:rtl/>
        </w:rPr>
        <w:t>که</w:t>
      </w:r>
      <w:r>
        <w:rPr>
          <w:rtl/>
        </w:rPr>
        <w:t xml:space="preserve"> </w:t>
      </w:r>
      <w:r>
        <w:rPr>
          <w:rFonts w:hint="cs"/>
          <w:rtl/>
        </w:rPr>
        <w:t>در</w:t>
      </w:r>
      <w:r>
        <w:rPr>
          <w:rtl/>
        </w:rPr>
        <w:t xml:space="preserve"> </w:t>
      </w:r>
      <w:r>
        <w:rPr>
          <w:rFonts w:hint="cs"/>
          <w:rtl/>
        </w:rPr>
        <w:t>دو</w:t>
      </w:r>
      <w:r>
        <w:rPr>
          <w:rtl/>
        </w:rPr>
        <w:t xml:space="preserve"> </w:t>
      </w:r>
      <w:r>
        <w:rPr>
          <w:rFonts w:hint="cs"/>
          <w:rtl/>
        </w:rPr>
        <w:t>مقام</w:t>
      </w:r>
      <w:r>
        <w:rPr>
          <w:rtl/>
        </w:rPr>
        <w:t xml:space="preserve"> </w:t>
      </w:r>
      <w:r>
        <w:rPr>
          <w:rFonts w:hint="cs"/>
          <w:rtl/>
        </w:rPr>
        <w:t>ثبوت</w:t>
      </w:r>
      <w:r>
        <w:rPr>
          <w:rtl/>
        </w:rPr>
        <w:t xml:space="preserve"> </w:t>
      </w:r>
      <w:r>
        <w:rPr>
          <w:rFonts w:hint="cs"/>
          <w:rtl/>
        </w:rPr>
        <w:t>و</w:t>
      </w:r>
      <w:r>
        <w:rPr>
          <w:rtl/>
        </w:rPr>
        <w:t xml:space="preserve"> </w:t>
      </w:r>
      <w:r>
        <w:rPr>
          <w:rFonts w:hint="cs"/>
          <w:rtl/>
        </w:rPr>
        <w:t>اثبات</w:t>
      </w:r>
      <w:r>
        <w:rPr>
          <w:rtl/>
        </w:rPr>
        <w:t xml:space="preserve"> </w:t>
      </w:r>
      <w:r>
        <w:rPr>
          <w:rFonts w:hint="cs"/>
          <w:rtl/>
        </w:rPr>
        <w:t>بیان</w:t>
      </w:r>
      <w:r>
        <w:rPr>
          <w:rtl/>
        </w:rPr>
        <w:t xml:space="preserve"> </w:t>
      </w:r>
      <w:r w:rsidR="00D74C82">
        <w:rPr>
          <w:rFonts w:hint="cs"/>
          <w:rtl/>
        </w:rPr>
        <w:t>می شود</w:t>
      </w:r>
      <w:r>
        <w:rPr>
          <w:rtl/>
        </w:rPr>
        <w:t>.</w:t>
      </w:r>
    </w:p>
    <w:p w:rsidR="0052567A" w:rsidRDefault="0052567A" w:rsidP="00BA7D0A">
      <w:pPr>
        <w:rPr>
          <w:rtl/>
        </w:rPr>
      </w:pPr>
      <w:r>
        <w:rPr>
          <w:rFonts w:hint="cs"/>
          <w:rtl/>
        </w:rPr>
        <w:t>مقام</w:t>
      </w:r>
      <w:r>
        <w:rPr>
          <w:rtl/>
        </w:rPr>
        <w:t xml:space="preserve"> </w:t>
      </w:r>
      <w:r>
        <w:rPr>
          <w:rFonts w:hint="cs"/>
          <w:rtl/>
        </w:rPr>
        <w:t>ثبوت</w:t>
      </w:r>
      <w:r>
        <w:rPr>
          <w:rtl/>
        </w:rPr>
        <w:t xml:space="preserve"> (</w:t>
      </w:r>
      <w:r>
        <w:rPr>
          <w:rFonts w:hint="cs"/>
          <w:rtl/>
        </w:rPr>
        <w:t>احتمالات</w:t>
      </w:r>
      <w:r>
        <w:rPr>
          <w:rtl/>
        </w:rPr>
        <w:t xml:space="preserve"> </w:t>
      </w:r>
      <w:r>
        <w:rPr>
          <w:rFonts w:hint="cs"/>
          <w:rtl/>
        </w:rPr>
        <w:t>عقلی</w:t>
      </w:r>
      <w:r>
        <w:rPr>
          <w:rtl/>
        </w:rPr>
        <w:t xml:space="preserve"> </w:t>
      </w:r>
      <w:r>
        <w:rPr>
          <w:rFonts w:hint="cs"/>
          <w:rtl/>
        </w:rPr>
        <w:t>قبل</w:t>
      </w:r>
      <w:r>
        <w:rPr>
          <w:rtl/>
        </w:rPr>
        <w:t xml:space="preserve"> </w:t>
      </w:r>
      <w:r>
        <w:rPr>
          <w:rFonts w:hint="cs"/>
          <w:rtl/>
        </w:rPr>
        <w:t>از</w:t>
      </w:r>
      <w:r>
        <w:rPr>
          <w:rtl/>
        </w:rPr>
        <w:t xml:space="preserve"> </w:t>
      </w:r>
      <w:r>
        <w:rPr>
          <w:rFonts w:hint="cs"/>
          <w:rtl/>
        </w:rPr>
        <w:t>مراجعه</w:t>
      </w:r>
      <w:r>
        <w:rPr>
          <w:rtl/>
        </w:rPr>
        <w:t xml:space="preserve"> </w:t>
      </w:r>
      <w:r>
        <w:rPr>
          <w:rFonts w:hint="cs"/>
          <w:rtl/>
        </w:rPr>
        <w:t>به</w:t>
      </w:r>
      <w:r>
        <w:rPr>
          <w:rtl/>
        </w:rPr>
        <w:t xml:space="preserve"> </w:t>
      </w:r>
      <w:r>
        <w:rPr>
          <w:rFonts w:hint="cs"/>
          <w:rtl/>
        </w:rPr>
        <w:t>دلیل</w:t>
      </w:r>
      <w:r>
        <w:rPr>
          <w:rtl/>
        </w:rPr>
        <w:t xml:space="preserve">): </w:t>
      </w:r>
      <w:r>
        <w:rPr>
          <w:rFonts w:hint="cs"/>
          <w:rtl/>
        </w:rPr>
        <w:t>جزء</w:t>
      </w:r>
      <w:r>
        <w:rPr>
          <w:rtl/>
        </w:rPr>
        <w:t xml:space="preserve"> </w:t>
      </w:r>
      <w:r>
        <w:rPr>
          <w:rFonts w:hint="cs"/>
          <w:rtl/>
        </w:rPr>
        <w:t>متعذر</w:t>
      </w:r>
      <w:r>
        <w:rPr>
          <w:rtl/>
        </w:rPr>
        <w:t xml:space="preserve"> </w:t>
      </w:r>
      <w:r>
        <w:rPr>
          <w:rFonts w:hint="cs"/>
          <w:rtl/>
        </w:rPr>
        <w:t>از</w:t>
      </w:r>
      <w:r>
        <w:rPr>
          <w:rtl/>
        </w:rPr>
        <w:t xml:space="preserve"> </w:t>
      </w:r>
      <w:r>
        <w:rPr>
          <w:rFonts w:hint="cs"/>
          <w:rtl/>
        </w:rPr>
        <w:t>دو</w:t>
      </w:r>
      <w:r>
        <w:rPr>
          <w:rtl/>
        </w:rPr>
        <w:t xml:space="preserve"> </w:t>
      </w:r>
      <w:r>
        <w:rPr>
          <w:rFonts w:hint="cs"/>
          <w:rtl/>
        </w:rPr>
        <w:t>حال</w:t>
      </w:r>
      <w:r>
        <w:rPr>
          <w:rtl/>
        </w:rPr>
        <w:t xml:space="preserve"> </w:t>
      </w:r>
      <w:r>
        <w:rPr>
          <w:rFonts w:hint="cs"/>
          <w:rtl/>
        </w:rPr>
        <w:t>خارج</w:t>
      </w:r>
      <w:r>
        <w:rPr>
          <w:rtl/>
        </w:rPr>
        <w:t xml:space="preserve"> </w:t>
      </w:r>
      <w:r>
        <w:rPr>
          <w:rFonts w:hint="cs"/>
          <w:rtl/>
        </w:rPr>
        <w:t>نیست</w:t>
      </w:r>
      <w:r>
        <w:rPr>
          <w:rtl/>
        </w:rPr>
        <w:t xml:space="preserve">: </w:t>
      </w:r>
      <w:r>
        <w:rPr>
          <w:rFonts w:hint="cs"/>
          <w:rtl/>
        </w:rPr>
        <w:t>یا</w:t>
      </w:r>
      <w:r>
        <w:rPr>
          <w:rtl/>
        </w:rPr>
        <w:t xml:space="preserve"> </w:t>
      </w:r>
      <w:r>
        <w:rPr>
          <w:rFonts w:hint="cs"/>
          <w:rtl/>
        </w:rPr>
        <w:t>جزء</w:t>
      </w:r>
      <w:r>
        <w:rPr>
          <w:rtl/>
        </w:rPr>
        <w:t xml:space="preserve"> </w:t>
      </w:r>
      <w:r>
        <w:rPr>
          <w:rFonts w:hint="cs"/>
          <w:rtl/>
        </w:rPr>
        <w:t>مطلق</w:t>
      </w:r>
      <w:r>
        <w:rPr>
          <w:rtl/>
        </w:rPr>
        <w:t xml:space="preserve"> </w:t>
      </w:r>
      <w:r>
        <w:rPr>
          <w:rFonts w:hint="cs"/>
          <w:rtl/>
        </w:rPr>
        <w:t>یا</w:t>
      </w:r>
      <w:r>
        <w:rPr>
          <w:rtl/>
        </w:rPr>
        <w:t xml:space="preserve"> </w:t>
      </w:r>
      <w:r>
        <w:rPr>
          <w:rFonts w:hint="cs"/>
          <w:rtl/>
        </w:rPr>
        <w:t>جزء</w:t>
      </w:r>
      <w:r>
        <w:rPr>
          <w:rtl/>
        </w:rPr>
        <w:t xml:space="preserve"> </w:t>
      </w:r>
      <w:r>
        <w:rPr>
          <w:rFonts w:hint="cs"/>
          <w:rtl/>
        </w:rPr>
        <w:t>مقید</w:t>
      </w:r>
      <w:r>
        <w:rPr>
          <w:rtl/>
        </w:rPr>
        <w:t xml:space="preserve"> </w:t>
      </w:r>
      <w:r>
        <w:rPr>
          <w:rFonts w:hint="cs"/>
          <w:rtl/>
        </w:rPr>
        <w:t>به</w:t>
      </w:r>
      <w:r>
        <w:rPr>
          <w:rtl/>
        </w:rPr>
        <w:t xml:space="preserve"> </w:t>
      </w:r>
      <w:r>
        <w:rPr>
          <w:rFonts w:hint="cs"/>
          <w:rtl/>
        </w:rPr>
        <w:t>حال</w:t>
      </w:r>
      <w:r>
        <w:rPr>
          <w:rtl/>
        </w:rPr>
        <w:t xml:space="preserve"> </w:t>
      </w:r>
      <w:r>
        <w:rPr>
          <w:rFonts w:hint="cs"/>
          <w:rtl/>
        </w:rPr>
        <w:t>تمکن</w:t>
      </w:r>
      <w:r w:rsidR="00BA7D0A">
        <w:rPr>
          <w:rFonts w:hint="cs"/>
          <w:rtl/>
        </w:rPr>
        <w:t>،</w:t>
      </w:r>
      <w:r>
        <w:rPr>
          <w:rtl/>
        </w:rPr>
        <w:t xml:space="preserve"> </w:t>
      </w:r>
      <w:r>
        <w:rPr>
          <w:rFonts w:hint="cs"/>
          <w:rtl/>
        </w:rPr>
        <w:t>اگر</w:t>
      </w:r>
      <w:r>
        <w:rPr>
          <w:rtl/>
        </w:rPr>
        <w:t xml:space="preserve"> </w:t>
      </w:r>
      <w:r>
        <w:rPr>
          <w:rFonts w:hint="cs"/>
          <w:rtl/>
        </w:rPr>
        <w:t>جزء</w:t>
      </w:r>
      <w:r>
        <w:rPr>
          <w:rtl/>
        </w:rPr>
        <w:t xml:space="preserve"> </w:t>
      </w:r>
      <w:r>
        <w:rPr>
          <w:rFonts w:hint="cs"/>
          <w:rtl/>
        </w:rPr>
        <w:t>مطلق</w:t>
      </w:r>
      <w:r>
        <w:rPr>
          <w:rtl/>
        </w:rPr>
        <w:t xml:space="preserve"> </w:t>
      </w:r>
      <w:r>
        <w:rPr>
          <w:rFonts w:hint="cs"/>
          <w:rtl/>
        </w:rPr>
        <w:t>باشد،</w:t>
      </w:r>
      <w:r>
        <w:rPr>
          <w:rtl/>
        </w:rPr>
        <w:t xml:space="preserve"> </w:t>
      </w:r>
      <w:r>
        <w:rPr>
          <w:rFonts w:hint="cs"/>
          <w:rtl/>
        </w:rPr>
        <w:t>تکلیف</w:t>
      </w:r>
      <w:r>
        <w:rPr>
          <w:rtl/>
        </w:rPr>
        <w:t xml:space="preserve"> </w:t>
      </w:r>
      <w:r>
        <w:rPr>
          <w:rFonts w:hint="cs"/>
          <w:rtl/>
        </w:rPr>
        <w:t>کلاً</w:t>
      </w:r>
      <w:r>
        <w:rPr>
          <w:rtl/>
        </w:rPr>
        <w:t xml:space="preserve"> </w:t>
      </w:r>
      <w:r>
        <w:rPr>
          <w:rFonts w:hint="cs"/>
          <w:rtl/>
        </w:rPr>
        <w:t>ساقط</w:t>
      </w:r>
      <w:r>
        <w:rPr>
          <w:rtl/>
        </w:rPr>
        <w:t xml:space="preserve"> </w:t>
      </w:r>
      <w:r>
        <w:rPr>
          <w:rFonts w:hint="cs"/>
          <w:rtl/>
        </w:rPr>
        <w:t>است</w:t>
      </w:r>
      <w:r w:rsidR="00647410">
        <w:rPr>
          <w:rFonts w:hint="cs"/>
          <w:rtl/>
        </w:rPr>
        <w:t>،</w:t>
      </w:r>
      <w:r>
        <w:rPr>
          <w:rtl/>
        </w:rPr>
        <w:t xml:space="preserve"> </w:t>
      </w:r>
      <w:r>
        <w:rPr>
          <w:rFonts w:hint="cs"/>
          <w:rtl/>
        </w:rPr>
        <w:t>اگر</w:t>
      </w:r>
      <w:r>
        <w:rPr>
          <w:rtl/>
        </w:rPr>
        <w:t xml:space="preserve"> </w:t>
      </w:r>
      <w:r>
        <w:rPr>
          <w:rFonts w:hint="cs"/>
          <w:rtl/>
        </w:rPr>
        <w:t>جزء</w:t>
      </w:r>
      <w:r>
        <w:rPr>
          <w:rtl/>
        </w:rPr>
        <w:t xml:space="preserve"> </w:t>
      </w:r>
      <w:r>
        <w:rPr>
          <w:rFonts w:hint="cs"/>
          <w:rtl/>
        </w:rPr>
        <w:t>مقید</w:t>
      </w:r>
      <w:r>
        <w:rPr>
          <w:rtl/>
        </w:rPr>
        <w:t xml:space="preserve"> </w:t>
      </w:r>
      <w:r>
        <w:rPr>
          <w:rFonts w:hint="cs"/>
          <w:rtl/>
        </w:rPr>
        <w:t>باشد،</w:t>
      </w:r>
      <w:r>
        <w:rPr>
          <w:rtl/>
        </w:rPr>
        <w:t xml:space="preserve"> </w:t>
      </w:r>
      <w:r>
        <w:rPr>
          <w:rFonts w:hint="cs"/>
          <w:rtl/>
        </w:rPr>
        <w:t>وجوب</w:t>
      </w:r>
      <w:r>
        <w:rPr>
          <w:rtl/>
        </w:rPr>
        <w:t xml:space="preserve"> </w:t>
      </w:r>
      <w:r>
        <w:rPr>
          <w:rFonts w:hint="cs"/>
          <w:rtl/>
        </w:rPr>
        <w:t>اجزای</w:t>
      </w:r>
      <w:r>
        <w:rPr>
          <w:rtl/>
        </w:rPr>
        <w:t xml:space="preserve"> </w:t>
      </w:r>
      <w:r>
        <w:rPr>
          <w:rFonts w:hint="cs"/>
          <w:rtl/>
        </w:rPr>
        <w:t>باقیمانده</w:t>
      </w:r>
      <w:r>
        <w:rPr>
          <w:rtl/>
        </w:rPr>
        <w:t xml:space="preserve"> </w:t>
      </w:r>
      <w:r>
        <w:rPr>
          <w:rFonts w:hint="cs"/>
          <w:rtl/>
        </w:rPr>
        <w:t>ثابت</w:t>
      </w:r>
      <w:r>
        <w:rPr>
          <w:rtl/>
        </w:rPr>
        <w:t xml:space="preserve"> </w:t>
      </w:r>
      <w:r>
        <w:rPr>
          <w:rFonts w:hint="cs"/>
          <w:rtl/>
        </w:rPr>
        <w:t>است</w:t>
      </w:r>
      <w:r>
        <w:rPr>
          <w:rtl/>
        </w:rPr>
        <w:t xml:space="preserve">. </w:t>
      </w:r>
      <w:r>
        <w:rPr>
          <w:rFonts w:hint="cs"/>
          <w:rtl/>
        </w:rPr>
        <w:t>اما</w:t>
      </w:r>
      <w:r>
        <w:rPr>
          <w:rtl/>
        </w:rPr>
        <w:t xml:space="preserve"> </w:t>
      </w:r>
      <w:r>
        <w:rPr>
          <w:rFonts w:hint="cs"/>
          <w:rtl/>
        </w:rPr>
        <w:t>آیا</w:t>
      </w:r>
      <w:r>
        <w:rPr>
          <w:rtl/>
        </w:rPr>
        <w:t xml:space="preserve"> </w:t>
      </w:r>
      <w:r>
        <w:rPr>
          <w:rFonts w:hint="cs"/>
          <w:rtl/>
        </w:rPr>
        <w:t>این</w:t>
      </w:r>
      <w:r>
        <w:rPr>
          <w:rtl/>
        </w:rPr>
        <w:t xml:space="preserve"> </w:t>
      </w:r>
      <w:r>
        <w:rPr>
          <w:rFonts w:hint="cs"/>
          <w:rtl/>
        </w:rPr>
        <w:t>وجوب</w:t>
      </w:r>
      <w:r>
        <w:rPr>
          <w:rtl/>
        </w:rPr>
        <w:t xml:space="preserve"> </w:t>
      </w:r>
      <w:r>
        <w:rPr>
          <w:rFonts w:hint="cs"/>
          <w:rtl/>
        </w:rPr>
        <w:t>باقیمانده،</w:t>
      </w:r>
      <w:r>
        <w:rPr>
          <w:rtl/>
        </w:rPr>
        <w:t xml:space="preserve"> </w:t>
      </w:r>
      <w:r>
        <w:rPr>
          <w:rFonts w:hint="cs"/>
          <w:rtl/>
        </w:rPr>
        <w:t>فرد</w:t>
      </w:r>
      <w:r>
        <w:rPr>
          <w:rtl/>
        </w:rPr>
        <w:t xml:space="preserve"> </w:t>
      </w:r>
      <w:r>
        <w:rPr>
          <w:rFonts w:hint="cs"/>
          <w:rtl/>
        </w:rPr>
        <w:t>جدیدی</w:t>
      </w:r>
      <w:r>
        <w:rPr>
          <w:rtl/>
        </w:rPr>
        <w:t xml:space="preserve"> </w:t>
      </w:r>
      <w:r>
        <w:rPr>
          <w:rFonts w:hint="cs"/>
          <w:rtl/>
        </w:rPr>
        <w:t>از</w:t>
      </w:r>
      <w:r>
        <w:rPr>
          <w:rtl/>
        </w:rPr>
        <w:t xml:space="preserve"> </w:t>
      </w:r>
      <w:r>
        <w:rPr>
          <w:rFonts w:hint="cs"/>
          <w:rtl/>
        </w:rPr>
        <w:t>وجوب</w:t>
      </w:r>
      <w:r>
        <w:rPr>
          <w:rtl/>
        </w:rPr>
        <w:t xml:space="preserve"> </w:t>
      </w:r>
      <w:r>
        <w:rPr>
          <w:rFonts w:hint="cs"/>
          <w:rtl/>
        </w:rPr>
        <w:t>است</w:t>
      </w:r>
      <w:r>
        <w:rPr>
          <w:rtl/>
        </w:rPr>
        <w:t xml:space="preserve"> </w:t>
      </w:r>
      <w:r>
        <w:rPr>
          <w:rFonts w:hint="cs"/>
          <w:rtl/>
        </w:rPr>
        <w:t>یا</w:t>
      </w:r>
      <w:r>
        <w:rPr>
          <w:rtl/>
        </w:rPr>
        <w:t xml:space="preserve"> </w:t>
      </w:r>
      <w:r>
        <w:rPr>
          <w:rFonts w:hint="cs"/>
          <w:rtl/>
        </w:rPr>
        <w:t>همان</w:t>
      </w:r>
      <w:r>
        <w:rPr>
          <w:rtl/>
        </w:rPr>
        <w:t xml:space="preserve"> </w:t>
      </w:r>
      <w:r>
        <w:rPr>
          <w:rFonts w:hint="cs"/>
          <w:rtl/>
        </w:rPr>
        <w:t>وجوب</w:t>
      </w:r>
      <w:r>
        <w:rPr>
          <w:rtl/>
        </w:rPr>
        <w:t xml:space="preserve"> </w:t>
      </w:r>
      <w:r>
        <w:rPr>
          <w:rFonts w:hint="cs"/>
          <w:rtl/>
        </w:rPr>
        <w:t>سابق؟</w:t>
      </w:r>
      <w:r>
        <w:rPr>
          <w:rtl/>
        </w:rPr>
        <w:t xml:space="preserve"> </w:t>
      </w:r>
      <w:r>
        <w:rPr>
          <w:rFonts w:hint="cs"/>
          <w:rtl/>
        </w:rPr>
        <w:t>نائینی</w:t>
      </w:r>
      <w:r>
        <w:rPr>
          <w:rtl/>
        </w:rPr>
        <w:t xml:space="preserve"> </w:t>
      </w:r>
      <w:r>
        <w:rPr>
          <w:rFonts w:hint="cs"/>
          <w:rtl/>
        </w:rPr>
        <w:t>میفرماید</w:t>
      </w:r>
      <w:r>
        <w:rPr>
          <w:rtl/>
        </w:rPr>
        <w:t xml:space="preserve">: </w:t>
      </w:r>
      <w:r>
        <w:rPr>
          <w:rFonts w:hint="cs"/>
          <w:rtl/>
        </w:rPr>
        <w:t>همان</w:t>
      </w:r>
      <w:r>
        <w:rPr>
          <w:rtl/>
        </w:rPr>
        <w:t xml:space="preserve"> </w:t>
      </w:r>
      <w:r>
        <w:rPr>
          <w:rFonts w:hint="cs"/>
          <w:rtl/>
        </w:rPr>
        <w:t>وجوب</w:t>
      </w:r>
      <w:r>
        <w:rPr>
          <w:rtl/>
        </w:rPr>
        <w:t xml:space="preserve"> </w:t>
      </w:r>
      <w:r>
        <w:rPr>
          <w:rFonts w:hint="cs"/>
          <w:rtl/>
        </w:rPr>
        <w:t>سابق</w:t>
      </w:r>
      <w:r>
        <w:rPr>
          <w:rtl/>
        </w:rPr>
        <w:t xml:space="preserve"> </w:t>
      </w:r>
      <w:r>
        <w:rPr>
          <w:rFonts w:hint="cs"/>
          <w:rtl/>
        </w:rPr>
        <w:t>است،</w:t>
      </w:r>
      <w:r>
        <w:rPr>
          <w:rtl/>
        </w:rPr>
        <w:t xml:space="preserve"> </w:t>
      </w:r>
      <w:r>
        <w:rPr>
          <w:rFonts w:hint="cs"/>
          <w:rtl/>
        </w:rPr>
        <w:t>نه</w:t>
      </w:r>
      <w:r>
        <w:rPr>
          <w:rtl/>
        </w:rPr>
        <w:t xml:space="preserve"> </w:t>
      </w:r>
      <w:r>
        <w:rPr>
          <w:rFonts w:hint="cs"/>
          <w:rtl/>
        </w:rPr>
        <w:t>فرد</w:t>
      </w:r>
      <w:r>
        <w:rPr>
          <w:rtl/>
        </w:rPr>
        <w:t xml:space="preserve"> </w:t>
      </w:r>
      <w:r>
        <w:rPr>
          <w:rFonts w:hint="cs"/>
          <w:rtl/>
        </w:rPr>
        <w:t>جدید</w:t>
      </w:r>
      <w:r w:rsidR="00647410">
        <w:rPr>
          <w:rFonts w:hint="cs"/>
          <w:rtl/>
        </w:rPr>
        <w:t>،</w:t>
      </w:r>
      <w:r>
        <w:rPr>
          <w:rtl/>
        </w:rPr>
        <w:t xml:space="preserve"> </w:t>
      </w:r>
      <w:r>
        <w:rPr>
          <w:rFonts w:hint="cs"/>
          <w:rtl/>
        </w:rPr>
        <w:t>زیرا</w:t>
      </w:r>
      <w:r>
        <w:rPr>
          <w:rtl/>
        </w:rPr>
        <w:t xml:space="preserve"> </w:t>
      </w:r>
      <w:r>
        <w:rPr>
          <w:rFonts w:hint="cs"/>
          <w:rtl/>
        </w:rPr>
        <w:t>وجوب</w:t>
      </w:r>
      <w:r>
        <w:rPr>
          <w:rtl/>
        </w:rPr>
        <w:t xml:space="preserve"> </w:t>
      </w:r>
      <w:r>
        <w:rPr>
          <w:rFonts w:hint="cs"/>
          <w:rtl/>
        </w:rPr>
        <w:t>در</w:t>
      </w:r>
      <w:r>
        <w:rPr>
          <w:rtl/>
        </w:rPr>
        <w:t xml:space="preserve"> </w:t>
      </w:r>
      <w:r>
        <w:rPr>
          <w:rFonts w:hint="cs"/>
          <w:rtl/>
        </w:rPr>
        <w:t>مرکب،</w:t>
      </w:r>
      <w:r>
        <w:rPr>
          <w:rtl/>
        </w:rPr>
        <w:t xml:space="preserve"> </w:t>
      </w:r>
      <w:r>
        <w:rPr>
          <w:rFonts w:hint="cs"/>
          <w:rtl/>
        </w:rPr>
        <w:t>وجوب</w:t>
      </w:r>
      <w:r>
        <w:rPr>
          <w:rtl/>
        </w:rPr>
        <w:t xml:space="preserve"> </w:t>
      </w:r>
      <w:r>
        <w:rPr>
          <w:rFonts w:hint="cs"/>
          <w:rtl/>
        </w:rPr>
        <w:t>انبساطی</w:t>
      </w:r>
      <w:r>
        <w:rPr>
          <w:rtl/>
        </w:rPr>
        <w:t xml:space="preserve"> </w:t>
      </w:r>
      <w:r>
        <w:rPr>
          <w:rFonts w:hint="cs"/>
          <w:rtl/>
        </w:rPr>
        <w:t>است</w:t>
      </w:r>
      <w:r>
        <w:rPr>
          <w:rtl/>
        </w:rPr>
        <w:t xml:space="preserve"> </w:t>
      </w:r>
      <w:r>
        <w:rPr>
          <w:rFonts w:hint="cs"/>
          <w:rtl/>
        </w:rPr>
        <w:t>که</w:t>
      </w:r>
      <w:r>
        <w:rPr>
          <w:rtl/>
        </w:rPr>
        <w:t xml:space="preserve"> </w:t>
      </w:r>
      <w:r>
        <w:rPr>
          <w:rFonts w:hint="cs"/>
          <w:rtl/>
        </w:rPr>
        <w:t>بر</w:t>
      </w:r>
      <w:r>
        <w:rPr>
          <w:rtl/>
        </w:rPr>
        <w:t xml:space="preserve"> </w:t>
      </w:r>
      <w:r>
        <w:rPr>
          <w:rFonts w:hint="cs"/>
          <w:rtl/>
        </w:rPr>
        <w:t>اجزا</w:t>
      </w:r>
      <w:r>
        <w:rPr>
          <w:rtl/>
        </w:rPr>
        <w:t xml:space="preserve"> </w:t>
      </w:r>
      <w:r>
        <w:rPr>
          <w:rFonts w:hint="cs"/>
          <w:rtl/>
        </w:rPr>
        <w:t>پخش</w:t>
      </w:r>
      <w:r>
        <w:rPr>
          <w:rtl/>
        </w:rPr>
        <w:t xml:space="preserve"> </w:t>
      </w:r>
      <w:r w:rsidR="00D74C82">
        <w:rPr>
          <w:rFonts w:hint="cs"/>
          <w:rtl/>
        </w:rPr>
        <w:t>می شود</w:t>
      </w:r>
      <w:r>
        <w:rPr>
          <w:rtl/>
        </w:rPr>
        <w:t xml:space="preserve">. </w:t>
      </w:r>
      <w:r>
        <w:rPr>
          <w:rFonts w:hint="cs"/>
          <w:rtl/>
        </w:rPr>
        <w:t>وقتی</w:t>
      </w:r>
      <w:r>
        <w:rPr>
          <w:rtl/>
        </w:rPr>
        <w:t xml:space="preserve"> </w:t>
      </w:r>
      <w:r>
        <w:rPr>
          <w:rFonts w:hint="cs"/>
          <w:rtl/>
        </w:rPr>
        <w:t>جزئی</w:t>
      </w:r>
      <w:r>
        <w:rPr>
          <w:rtl/>
        </w:rPr>
        <w:t xml:space="preserve"> </w:t>
      </w:r>
      <w:r>
        <w:rPr>
          <w:rFonts w:hint="cs"/>
          <w:rtl/>
        </w:rPr>
        <w:t>به</w:t>
      </w:r>
      <w:r>
        <w:rPr>
          <w:rtl/>
        </w:rPr>
        <w:t xml:space="preserve"> </w:t>
      </w:r>
      <w:r>
        <w:rPr>
          <w:rFonts w:hint="cs"/>
          <w:rtl/>
        </w:rPr>
        <w:t>دلیل</w:t>
      </w:r>
      <w:r>
        <w:rPr>
          <w:rtl/>
        </w:rPr>
        <w:t xml:space="preserve"> </w:t>
      </w:r>
      <w:r>
        <w:rPr>
          <w:rFonts w:hint="cs"/>
          <w:rtl/>
        </w:rPr>
        <w:t>تعذر</w:t>
      </w:r>
      <w:r>
        <w:rPr>
          <w:rtl/>
        </w:rPr>
        <w:t xml:space="preserve"> </w:t>
      </w:r>
      <w:r>
        <w:rPr>
          <w:rFonts w:hint="cs"/>
          <w:rtl/>
        </w:rPr>
        <w:t>کنار</w:t>
      </w:r>
      <w:r>
        <w:rPr>
          <w:rtl/>
        </w:rPr>
        <w:t xml:space="preserve"> </w:t>
      </w:r>
      <w:r w:rsidR="00B21FA3">
        <w:rPr>
          <w:rFonts w:hint="cs"/>
          <w:rtl/>
        </w:rPr>
        <w:t>می رود</w:t>
      </w:r>
      <w:r>
        <w:rPr>
          <w:rFonts w:hint="cs"/>
          <w:rtl/>
        </w:rPr>
        <w:t>،</w:t>
      </w:r>
      <w:r>
        <w:rPr>
          <w:rtl/>
        </w:rPr>
        <w:t xml:space="preserve"> </w:t>
      </w:r>
      <w:r>
        <w:rPr>
          <w:rFonts w:hint="cs"/>
          <w:rtl/>
        </w:rPr>
        <w:t>وجوب</w:t>
      </w:r>
      <w:r>
        <w:rPr>
          <w:rtl/>
        </w:rPr>
        <w:t xml:space="preserve"> </w:t>
      </w:r>
      <w:r>
        <w:rPr>
          <w:rFonts w:hint="cs"/>
          <w:rtl/>
        </w:rPr>
        <w:t>تغییر</w:t>
      </w:r>
      <w:r>
        <w:rPr>
          <w:rtl/>
        </w:rPr>
        <w:t xml:space="preserve"> </w:t>
      </w:r>
      <w:r>
        <w:rPr>
          <w:rFonts w:hint="cs"/>
          <w:rtl/>
        </w:rPr>
        <w:t>نکرده</w:t>
      </w:r>
      <w:r>
        <w:rPr>
          <w:rtl/>
        </w:rPr>
        <w:t xml:space="preserve"> </w:t>
      </w:r>
      <w:r>
        <w:rPr>
          <w:rFonts w:hint="cs"/>
          <w:rtl/>
        </w:rPr>
        <w:t>بلکه</w:t>
      </w:r>
      <w:r>
        <w:rPr>
          <w:rtl/>
        </w:rPr>
        <w:t xml:space="preserve"> </w:t>
      </w:r>
      <w:r>
        <w:rPr>
          <w:rFonts w:hint="cs"/>
          <w:rtl/>
        </w:rPr>
        <w:t>فقط</w:t>
      </w:r>
      <w:r>
        <w:rPr>
          <w:rtl/>
        </w:rPr>
        <w:t xml:space="preserve"> </w:t>
      </w:r>
      <w:r>
        <w:rPr>
          <w:rFonts w:hint="cs"/>
          <w:rtl/>
        </w:rPr>
        <w:t>کوچکتر</w:t>
      </w:r>
      <w:r>
        <w:rPr>
          <w:rtl/>
        </w:rPr>
        <w:t xml:space="preserve"> </w:t>
      </w:r>
      <w:r>
        <w:rPr>
          <w:rFonts w:hint="cs"/>
          <w:rtl/>
        </w:rPr>
        <w:t>شده</w:t>
      </w:r>
      <w:r>
        <w:rPr>
          <w:rtl/>
        </w:rPr>
        <w:t xml:space="preserve"> </w:t>
      </w:r>
      <w:r>
        <w:rPr>
          <w:rFonts w:hint="cs"/>
          <w:rtl/>
        </w:rPr>
        <w:t>است</w:t>
      </w:r>
      <w:r w:rsidR="00BA7D0A">
        <w:rPr>
          <w:rFonts w:hint="cs"/>
          <w:rtl/>
        </w:rPr>
        <w:t>،</w:t>
      </w:r>
      <w:r>
        <w:rPr>
          <w:rtl/>
        </w:rPr>
        <w:t xml:space="preserve"> </w:t>
      </w:r>
      <w:r>
        <w:rPr>
          <w:rFonts w:hint="cs"/>
          <w:rtl/>
        </w:rPr>
        <w:t>مثال</w:t>
      </w:r>
      <w:r>
        <w:rPr>
          <w:rtl/>
        </w:rPr>
        <w:t xml:space="preserve">: </w:t>
      </w:r>
      <w:r>
        <w:rPr>
          <w:rFonts w:hint="cs"/>
          <w:rtl/>
        </w:rPr>
        <w:t>پارچه</w:t>
      </w:r>
      <w:r>
        <w:rPr>
          <w:rtl/>
        </w:rPr>
        <w:t xml:space="preserve"> </w:t>
      </w:r>
      <w:r>
        <w:rPr>
          <w:rFonts w:hint="cs"/>
          <w:rtl/>
        </w:rPr>
        <w:t>سفید</w:t>
      </w:r>
      <w:r>
        <w:rPr>
          <w:rtl/>
        </w:rPr>
        <w:t xml:space="preserve"> </w:t>
      </w:r>
      <w:r>
        <w:rPr>
          <w:rFonts w:hint="cs"/>
          <w:rtl/>
        </w:rPr>
        <w:t>یک</w:t>
      </w:r>
      <w:r>
        <w:rPr>
          <w:rtl/>
        </w:rPr>
        <w:t xml:space="preserve"> </w:t>
      </w:r>
      <w:r>
        <w:rPr>
          <w:rFonts w:hint="cs"/>
          <w:rtl/>
        </w:rPr>
        <w:t>متری</w:t>
      </w:r>
      <w:r>
        <w:rPr>
          <w:rtl/>
        </w:rPr>
        <w:t xml:space="preserve">. </w:t>
      </w:r>
      <w:r>
        <w:rPr>
          <w:rFonts w:hint="cs"/>
          <w:rtl/>
        </w:rPr>
        <w:t>اگر</w:t>
      </w:r>
      <w:r>
        <w:rPr>
          <w:rtl/>
        </w:rPr>
        <w:t xml:space="preserve"> </w:t>
      </w:r>
      <w:r>
        <w:rPr>
          <w:rFonts w:hint="cs"/>
          <w:rtl/>
        </w:rPr>
        <w:t>بیست</w:t>
      </w:r>
      <w:r>
        <w:rPr>
          <w:rtl/>
        </w:rPr>
        <w:t xml:space="preserve"> </w:t>
      </w:r>
      <w:r>
        <w:rPr>
          <w:rFonts w:hint="cs"/>
          <w:rtl/>
        </w:rPr>
        <w:t>سانت</w:t>
      </w:r>
      <w:r>
        <w:rPr>
          <w:rtl/>
        </w:rPr>
        <w:t xml:space="preserve"> </w:t>
      </w:r>
      <w:r>
        <w:rPr>
          <w:rFonts w:hint="cs"/>
          <w:rtl/>
        </w:rPr>
        <w:t>از</w:t>
      </w:r>
      <w:r>
        <w:rPr>
          <w:rtl/>
        </w:rPr>
        <w:t xml:space="preserve"> </w:t>
      </w:r>
      <w:r>
        <w:rPr>
          <w:rFonts w:hint="cs"/>
          <w:rtl/>
        </w:rPr>
        <w:t>آن</w:t>
      </w:r>
      <w:r>
        <w:rPr>
          <w:rtl/>
        </w:rPr>
        <w:t xml:space="preserve"> </w:t>
      </w:r>
      <w:r>
        <w:rPr>
          <w:rFonts w:hint="cs"/>
          <w:rtl/>
        </w:rPr>
        <w:t>بریده</w:t>
      </w:r>
      <w:r>
        <w:rPr>
          <w:rtl/>
        </w:rPr>
        <w:t xml:space="preserve"> </w:t>
      </w:r>
      <w:r>
        <w:rPr>
          <w:rFonts w:hint="cs"/>
          <w:rtl/>
        </w:rPr>
        <w:t>شود،</w:t>
      </w:r>
      <w:r>
        <w:rPr>
          <w:rtl/>
        </w:rPr>
        <w:t xml:space="preserve"> </w:t>
      </w:r>
      <w:r>
        <w:rPr>
          <w:rFonts w:hint="cs"/>
          <w:rtl/>
        </w:rPr>
        <w:t>سفیدی</w:t>
      </w:r>
      <w:r>
        <w:rPr>
          <w:rtl/>
        </w:rPr>
        <w:t xml:space="preserve"> </w:t>
      </w:r>
      <w:r>
        <w:rPr>
          <w:rFonts w:hint="cs"/>
          <w:rtl/>
        </w:rPr>
        <w:t>هشتاد</w:t>
      </w:r>
      <w:r>
        <w:rPr>
          <w:rtl/>
        </w:rPr>
        <w:t xml:space="preserve"> </w:t>
      </w:r>
      <w:r>
        <w:rPr>
          <w:rFonts w:hint="cs"/>
          <w:rtl/>
        </w:rPr>
        <w:t>سانت</w:t>
      </w:r>
      <w:r>
        <w:rPr>
          <w:rtl/>
        </w:rPr>
        <w:t xml:space="preserve"> </w:t>
      </w:r>
      <w:r>
        <w:rPr>
          <w:rFonts w:hint="cs"/>
          <w:rtl/>
        </w:rPr>
        <w:t>باقیمانده،</w:t>
      </w:r>
      <w:r>
        <w:rPr>
          <w:rtl/>
        </w:rPr>
        <w:t xml:space="preserve"> </w:t>
      </w:r>
      <w:r>
        <w:rPr>
          <w:rFonts w:hint="cs"/>
          <w:rtl/>
        </w:rPr>
        <w:t>همان</w:t>
      </w:r>
      <w:r>
        <w:rPr>
          <w:rtl/>
        </w:rPr>
        <w:t xml:space="preserve"> </w:t>
      </w:r>
      <w:r>
        <w:rPr>
          <w:rFonts w:hint="cs"/>
          <w:rtl/>
        </w:rPr>
        <w:t>سفیدی</w:t>
      </w:r>
      <w:r>
        <w:rPr>
          <w:rtl/>
        </w:rPr>
        <w:t xml:space="preserve"> </w:t>
      </w:r>
      <w:r>
        <w:rPr>
          <w:rFonts w:hint="cs"/>
          <w:rtl/>
        </w:rPr>
        <w:t>قبلی</w:t>
      </w:r>
      <w:r>
        <w:rPr>
          <w:rtl/>
        </w:rPr>
        <w:t xml:space="preserve"> </w:t>
      </w:r>
      <w:r>
        <w:rPr>
          <w:rFonts w:hint="cs"/>
          <w:rtl/>
        </w:rPr>
        <w:t>است</w:t>
      </w:r>
      <w:r>
        <w:rPr>
          <w:rtl/>
        </w:rPr>
        <w:t xml:space="preserve"> </w:t>
      </w:r>
      <w:r>
        <w:rPr>
          <w:rFonts w:hint="cs"/>
          <w:rtl/>
        </w:rPr>
        <w:t>نه</w:t>
      </w:r>
      <w:r>
        <w:rPr>
          <w:rtl/>
        </w:rPr>
        <w:t xml:space="preserve"> </w:t>
      </w:r>
      <w:r>
        <w:rPr>
          <w:rFonts w:hint="cs"/>
          <w:rtl/>
        </w:rPr>
        <w:t>سفیدی</w:t>
      </w:r>
      <w:r>
        <w:rPr>
          <w:rtl/>
        </w:rPr>
        <w:t xml:space="preserve"> </w:t>
      </w:r>
      <w:r>
        <w:rPr>
          <w:rFonts w:hint="cs"/>
          <w:rtl/>
        </w:rPr>
        <w:t>جدید</w:t>
      </w:r>
      <w:r>
        <w:rPr>
          <w:rtl/>
        </w:rPr>
        <w:t xml:space="preserve"> </w:t>
      </w:r>
      <w:r>
        <w:rPr>
          <w:rFonts w:hint="cs"/>
          <w:rtl/>
        </w:rPr>
        <w:t>بنابراین</w:t>
      </w:r>
      <w:r>
        <w:rPr>
          <w:rtl/>
        </w:rPr>
        <w:t xml:space="preserve"> </w:t>
      </w:r>
      <w:r>
        <w:rPr>
          <w:rFonts w:hint="cs"/>
          <w:rtl/>
        </w:rPr>
        <w:t>در</w:t>
      </w:r>
      <w:r>
        <w:rPr>
          <w:rtl/>
        </w:rPr>
        <w:t xml:space="preserve"> </w:t>
      </w:r>
      <w:r>
        <w:rPr>
          <w:rFonts w:hint="cs"/>
          <w:rtl/>
        </w:rPr>
        <w:t>مقام</w:t>
      </w:r>
      <w:r>
        <w:rPr>
          <w:rtl/>
        </w:rPr>
        <w:t xml:space="preserve"> </w:t>
      </w:r>
      <w:r>
        <w:rPr>
          <w:rFonts w:hint="cs"/>
          <w:rtl/>
        </w:rPr>
        <w:t>ثبوت،</w:t>
      </w:r>
      <w:r>
        <w:rPr>
          <w:rtl/>
        </w:rPr>
        <w:t xml:space="preserve"> </w:t>
      </w:r>
      <w:r>
        <w:rPr>
          <w:rFonts w:hint="cs"/>
          <w:rtl/>
        </w:rPr>
        <w:t>همان</w:t>
      </w:r>
      <w:r>
        <w:rPr>
          <w:rtl/>
        </w:rPr>
        <w:t xml:space="preserve"> </w:t>
      </w:r>
      <w:r>
        <w:rPr>
          <w:rFonts w:hint="cs"/>
          <w:rtl/>
        </w:rPr>
        <w:t>وجوب</w:t>
      </w:r>
      <w:r>
        <w:rPr>
          <w:rtl/>
        </w:rPr>
        <w:t xml:space="preserve"> </w:t>
      </w:r>
      <w:r>
        <w:rPr>
          <w:rFonts w:hint="cs"/>
          <w:rtl/>
        </w:rPr>
        <w:t>سابق</w:t>
      </w:r>
      <w:r>
        <w:rPr>
          <w:rtl/>
        </w:rPr>
        <w:t xml:space="preserve"> </w:t>
      </w:r>
      <w:r>
        <w:rPr>
          <w:rFonts w:hint="cs"/>
          <w:rtl/>
        </w:rPr>
        <w:t>با</w:t>
      </w:r>
      <w:r>
        <w:rPr>
          <w:rtl/>
        </w:rPr>
        <w:t xml:space="preserve"> </w:t>
      </w:r>
      <w:r>
        <w:rPr>
          <w:rFonts w:hint="cs"/>
          <w:rtl/>
        </w:rPr>
        <w:t>دایره</w:t>
      </w:r>
      <w:r>
        <w:rPr>
          <w:rtl/>
        </w:rPr>
        <w:t xml:space="preserve"> </w:t>
      </w:r>
      <w:r>
        <w:rPr>
          <w:rFonts w:hint="cs"/>
          <w:rtl/>
        </w:rPr>
        <w:t>کوچکتر</w:t>
      </w:r>
      <w:r>
        <w:rPr>
          <w:rtl/>
        </w:rPr>
        <w:t xml:space="preserve"> </w:t>
      </w:r>
      <w:r>
        <w:rPr>
          <w:rFonts w:hint="cs"/>
          <w:rtl/>
        </w:rPr>
        <w:t>باقی</w:t>
      </w:r>
      <w:r>
        <w:rPr>
          <w:rtl/>
        </w:rPr>
        <w:t xml:space="preserve"> </w:t>
      </w:r>
      <w:r>
        <w:rPr>
          <w:rFonts w:hint="cs"/>
          <w:rtl/>
        </w:rPr>
        <w:t>است</w:t>
      </w:r>
      <w:r>
        <w:rPr>
          <w:rtl/>
        </w:rPr>
        <w:t xml:space="preserve"> </w:t>
      </w:r>
      <w:r>
        <w:rPr>
          <w:rFonts w:hint="cs"/>
          <w:rtl/>
        </w:rPr>
        <w:t>و</w:t>
      </w:r>
      <w:r>
        <w:rPr>
          <w:rtl/>
        </w:rPr>
        <w:t xml:space="preserve"> </w:t>
      </w:r>
      <w:r>
        <w:rPr>
          <w:rFonts w:hint="cs"/>
          <w:rtl/>
        </w:rPr>
        <w:t>استصحاب</w:t>
      </w:r>
      <w:r>
        <w:rPr>
          <w:rtl/>
        </w:rPr>
        <w:t xml:space="preserve"> </w:t>
      </w:r>
      <w:r>
        <w:rPr>
          <w:rFonts w:hint="cs"/>
          <w:rtl/>
        </w:rPr>
        <w:t>آن</w:t>
      </w:r>
      <w:r>
        <w:rPr>
          <w:rtl/>
        </w:rPr>
        <w:t xml:space="preserve"> </w:t>
      </w:r>
      <w:r>
        <w:rPr>
          <w:rFonts w:hint="cs"/>
          <w:rtl/>
        </w:rPr>
        <w:t>جاری</w:t>
      </w:r>
      <w:r>
        <w:rPr>
          <w:rtl/>
        </w:rPr>
        <w:t xml:space="preserve"> </w:t>
      </w:r>
      <w:r w:rsidR="00D74C82">
        <w:rPr>
          <w:rFonts w:hint="cs"/>
          <w:rtl/>
        </w:rPr>
        <w:t>می شود</w:t>
      </w:r>
      <w:r>
        <w:rPr>
          <w:rtl/>
        </w:rPr>
        <w:t>.</w:t>
      </w:r>
    </w:p>
    <w:p w:rsidR="000E4513" w:rsidRDefault="0052567A" w:rsidP="0044477C">
      <w:pPr>
        <w:rPr>
          <w:rtl/>
        </w:rPr>
      </w:pPr>
      <w:r>
        <w:rPr>
          <w:rFonts w:hint="cs"/>
          <w:rtl/>
        </w:rPr>
        <w:t>مقام</w:t>
      </w:r>
      <w:r>
        <w:rPr>
          <w:rtl/>
        </w:rPr>
        <w:t xml:space="preserve"> </w:t>
      </w:r>
      <w:r>
        <w:rPr>
          <w:rFonts w:hint="cs"/>
          <w:rtl/>
        </w:rPr>
        <w:t>اثبات</w:t>
      </w:r>
      <w:r>
        <w:rPr>
          <w:rtl/>
        </w:rPr>
        <w:t xml:space="preserve"> (</w:t>
      </w:r>
      <w:r>
        <w:rPr>
          <w:rFonts w:hint="cs"/>
          <w:rtl/>
        </w:rPr>
        <w:t>مراجعه</w:t>
      </w:r>
      <w:r>
        <w:rPr>
          <w:rtl/>
        </w:rPr>
        <w:t xml:space="preserve"> </w:t>
      </w:r>
      <w:r>
        <w:rPr>
          <w:rFonts w:hint="cs"/>
          <w:rtl/>
        </w:rPr>
        <w:t>به</w:t>
      </w:r>
      <w:r>
        <w:rPr>
          <w:rtl/>
        </w:rPr>
        <w:t xml:space="preserve"> </w:t>
      </w:r>
      <w:r>
        <w:rPr>
          <w:rFonts w:hint="cs"/>
          <w:rtl/>
        </w:rPr>
        <w:t>ادله</w:t>
      </w:r>
      <w:r>
        <w:rPr>
          <w:rtl/>
        </w:rPr>
        <w:t xml:space="preserve">): </w:t>
      </w:r>
      <w:r>
        <w:rPr>
          <w:rFonts w:hint="cs"/>
          <w:rtl/>
        </w:rPr>
        <w:t>بحث</w:t>
      </w:r>
      <w:r>
        <w:rPr>
          <w:rtl/>
        </w:rPr>
        <w:t xml:space="preserve"> </w:t>
      </w:r>
      <w:r>
        <w:rPr>
          <w:rFonts w:hint="cs"/>
          <w:rtl/>
        </w:rPr>
        <w:t>به</w:t>
      </w:r>
      <w:r>
        <w:rPr>
          <w:rtl/>
        </w:rPr>
        <w:t xml:space="preserve"> </w:t>
      </w:r>
      <w:r>
        <w:rPr>
          <w:rFonts w:hint="cs"/>
          <w:rtl/>
        </w:rPr>
        <w:t>جلسه</w:t>
      </w:r>
      <w:r>
        <w:rPr>
          <w:rtl/>
        </w:rPr>
        <w:t xml:space="preserve"> </w:t>
      </w:r>
      <w:r>
        <w:rPr>
          <w:rFonts w:hint="cs"/>
          <w:rtl/>
        </w:rPr>
        <w:t>بعد</w:t>
      </w:r>
      <w:r>
        <w:rPr>
          <w:rtl/>
        </w:rPr>
        <w:t xml:space="preserve"> </w:t>
      </w:r>
      <w:r>
        <w:rPr>
          <w:rFonts w:hint="cs"/>
          <w:rtl/>
        </w:rPr>
        <w:t>موکول</w:t>
      </w:r>
      <w:r>
        <w:rPr>
          <w:rtl/>
        </w:rPr>
        <w:t xml:space="preserve"> </w:t>
      </w:r>
      <w:r>
        <w:rPr>
          <w:rFonts w:hint="cs"/>
          <w:rtl/>
        </w:rPr>
        <w:t>شد</w:t>
      </w:r>
      <w:r>
        <w:rPr>
          <w:rtl/>
        </w:rPr>
        <w:t>.</w:t>
      </w:r>
      <w:r w:rsidR="000E4513">
        <w:rPr>
          <w:rtl/>
        </w:rPr>
        <w:br w:type="page"/>
      </w:r>
    </w:p>
    <w:p w:rsidR="007F0062" w:rsidRDefault="007F0062" w:rsidP="00B25171">
      <w:pPr>
        <w:pStyle w:val="NoSpacing"/>
        <w:rPr>
          <w:rtl/>
        </w:rPr>
      </w:pPr>
      <w:bookmarkStart w:id="163" w:name="_Toc235260660"/>
      <w:r>
        <w:rPr>
          <w:rFonts w:hint="cs"/>
          <w:rtl/>
        </w:rPr>
        <w:lastRenderedPageBreak/>
        <w:t>جلسه هشتاد و دوم</w:t>
      </w:r>
      <w:bookmarkEnd w:id="163"/>
    </w:p>
    <w:p w:rsidR="00647410" w:rsidRDefault="00647410" w:rsidP="00B25171">
      <w:pPr>
        <w:pStyle w:val="Heading1"/>
        <w:rPr>
          <w:rtl/>
        </w:rPr>
      </w:pPr>
      <w:bookmarkStart w:id="164" w:name="_Toc235260661"/>
      <w:r>
        <w:rPr>
          <w:rFonts w:hint="cs"/>
          <w:bCs/>
          <w:rtl/>
          <w:lang w:bidi="ar-SA"/>
        </w:rPr>
        <w:t>استصحاب</w:t>
      </w:r>
      <w:r>
        <w:rPr>
          <w:rFonts w:hint="cs"/>
          <w:bCs/>
          <w:rtl/>
        </w:rPr>
        <w:t>/</w:t>
      </w:r>
      <w:r>
        <w:rPr>
          <w:rFonts w:hint="cs"/>
          <w:rtl/>
        </w:rPr>
        <w:t>تنبیه</w:t>
      </w:r>
      <w:r>
        <w:rPr>
          <w:rtl/>
        </w:rPr>
        <w:t xml:space="preserve"> </w:t>
      </w:r>
      <w:r>
        <w:rPr>
          <w:rFonts w:hint="cs"/>
          <w:rtl/>
        </w:rPr>
        <w:t>پانزدهم/موضوعات</w:t>
      </w:r>
      <w:r>
        <w:rPr>
          <w:rtl/>
        </w:rPr>
        <w:t xml:space="preserve"> </w:t>
      </w:r>
      <w:r>
        <w:rPr>
          <w:rFonts w:hint="cs"/>
          <w:rtl/>
        </w:rPr>
        <w:t>مرکبه/ مرکبات تقییدی به نحو</w:t>
      </w:r>
      <w:r>
        <w:rPr>
          <w:rtl/>
        </w:rPr>
        <w:t xml:space="preserve"> </w:t>
      </w:r>
      <w:r>
        <w:rPr>
          <w:rFonts w:hint="cs"/>
          <w:rtl/>
        </w:rPr>
        <w:t>ترکیب</w:t>
      </w:r>
      <w:r>
        <w:rPr>
          <w:rtl/>
        </w:rPr>
        <w:t xml:space="preserve"> </w:t>
      </w:r>
      <w:r>
        <w:rPr>
          <w:rFonts w:hint="cs"/>
          <w:rtl/>
        </w:rPr>
        <w:t>اجزایی</w:t>
      </w:r>
      <w:bookmarkEnd w:id="164"/>
    </w:p>
    <w:p w:rsidR="00BF01F5" w:rsidRDefault="002E1418" w:rsidP="0044477C">
      <w:pPr>
        <w:rPr>
          <w:rtl/>
        </w:rPr>
      </w:pPr>
      <w:r>
        <w:rPr>
          <w:rFonts w:hint="cs"/>
          <w:rtl/>
        </w:rPr>
        <w:t>نظر</w:t>
      </w:r>
      <w:r>
        <w:rPr>
          <w:rtl/>
        </w:rPr>
        <w:t xml:space="preserve"> </w:t>
      </w:r>
      <w:r>
        <w:rPr>
          <w:rFonts w:hint="cs"/>
          <w:rtl/>
        </w:rPr>
        <w:t>محقق</w:t>
      </w:r>
      <w:r>
        <w:rPr>
          <w:rtl/>
        </w:rPr>
        <w:t xml:space="preserve"> </w:t>
      </w:r>
      <w:r>
        <w:rPr>
          <w:rFonts w:hint="cs"/>
          <w:rtl/>
        </w:rPr>
        <w:t>نائینی</w:t>
      </w:r>
      <w:r>
        <w:rPr>
          <w:rtl/>
        </w:rPr>
        <w:t xml:space="preserve"> </w:t>
      </w:r>
      <w:r>
        <w:rPr>
          <w:rFonts w:hint="cs"/>
          <w:rtl/>
        </w:rPr>
        <w:t>برای</w:t>
      </w:r>
      <w:r>
        <w:rPr>
          <w:rtl/>
        </w:rPr>
        <w:t xml:space="preserve"> </w:t>
      </w:r>
      <w:r>
        <w:rPr>
          <w:rFonts w:hint="cs"/>
          <w:rtl/>
        </w:rPr>
        <w:t>تصحیح</w:t>
      </w:r>
      <w:r>
        <w:rPr>
          <w:rtl/>
        </w:rPr>
        <w:t xml:space="preserve"> </w:t>
      </w:r>
      <w:r>
        <w:rPr>
          <w:rFonts w:hint="cs"/>
          <w:rtl/>
        </w:rPr>
        <w:t>استصحاب</w:t>
      </w:r>
      <w:r>
        <w:rPr>
          <w:rtl/>
        </w:rPr>
        <w:t xml:space="preserve"> </w:t>
      </w:r>
      <w:r>
        <w:rPr>
          <w:rFonts w:hint="cs"/>
          <w:rtl/>
        </w:rPr>
        <w:t>وجوب</w:t>
      </w:r>
      <w:r>
        <w:rPr>
          <w:rtl/>
        </w:rPr>
        <w:t xml:space="preserve"> </w:t>
      </w:r>
      <w:r>
        <w:rPr>
          <w:rFonts w:hint="cs"/>
          <w:rtl/>
        </w:rPr>
        <w:t>اجزای</w:t>
      </w:r>
      <w:r>
        <w:rPr>
          <w:rtl/>
        </w:rPr>
        <w:t xml:space="preserve"> </w:t>
      </w:r>
      <w:r>
        <w:rPr>
          <w:rFonts w:hint="cs"/>
          <w:rtl/>
        </w:rPr>
        <w:t>باقیمانده</w:t>
      </w:r>
      <w:r>
        <w:rPr>
          <w:rtl/>
        </w:rPr>
        <w:t>:</w:t>
      </w:r>
    </w:p>
    <w:p w:rsidR="00BF01F5" w:rsidRDefault="002E1418" w:rsidP="0044477C">
      <w:pPr>
        <w:rPr>
          <w:rtl/>
        </w:rPr>
      </w:pPr>
      <w:r>
        <w:rPr>
          <w:rFonts w:hint="cs"/>
          <w:rtl/>
        </w:rPr>
        <w:t>نائینی</w:t>
      </w:r>
      <w:r>
        <w:rPr>
          <w:rtl/>
        </w:rPr>
        <w:t xml:space="preserve"> </w:t>
      </w:r>
      <w:r>
        <w:rPr>
          <w:rFonts w:hint="cs"/>
          <w:rtl/>
        </w:rPr>
        <w:t>بحث</w:t>
      </w:r>
      <w:r>
        <w:rPr>
          <w:rtl/>
        </w:rPr>
        <w:t xml:space="preserve"> </w:t>
      </w:r>
      <w:r>
        <w:rPr>
          <w:rFonts w:hint="cs"/>
          <w:rtl/>
        </w:rPr>
        <w:t>را</w:t>
      </w:r>
      <w:r>
        <w:rPr>
          <w:rtl/>
        </w:rPr>
        <w:t xml:space="preserve"> </w:t>
      </w:r>
      <w:r>
        <w:rPr>
          <w:rFonts w:hint="cs"/>
          <w:rtl/>
        </w:rPr>
        <w:t>در</w:t>
      </w:r>
      <w:r>
        <w:rPr>
          <w:rtl/>
        </w:rPr>
        <w:t xml:space="preserve"> </w:t>
      </w:r>
      <w:r>
        <w:rPr>
          <w:rFonts w:hint="cs"/>
          <w:rtl/>
        </w:rPr>
        <w:t>دو</w:t>
      </w:r>
      <w:r>
        <w:rPr>
          <w:rtl/>
        </w:rPr>
        <w:t xml:space="preserve"> </w:t>
      </w:r>
      <w:r>
        <w:rPr>
          <w:rFonts w:hint="cs"/>
          <w:rtl/>
        </w:rPr>
        <w:t>مقام</w:t>
      </w:r>
      <w:r>
        <w:rPr>
          <w:rtl/>
        </w:rPr>
        <w:t xml:space="preserve"> </w:t>
      </w:r>
      <w:r>
        <w:rPr>
          <w:rFonts w:hint="cs"/>
          <w:rtl/>
        </w:rPr>
        <w:t>ثبوت</w:t>
      </w:r>
      <w:r>
        <w:rPr>
          <w:rtl/>
        </w:rPr>
        <w:t xml:space="preserve"> </w:t>
      </w:r>
      <w:r>
        <w:rPr>
          <w:rFonts w:hint="cs"/>
          <w:rtl/>
        </w:rPr>
        <w:t>و</w:t>
      </w:r>
      <w:r>
        <w:rPr>
          <w:rtl/>
        </w:rPr>
        <w:t xml:space="preserve"> </w:t>
      </w:r>
      <w:r>
        <w:rPr>
          <w:rFonts w:hint="cs"/>
          <w:rtl/>
        </w:rPr>
        <w:t>اثبات</w:t>
      </w:r>
      <w:r>
        <w:rPr>
          <w:rtl/>
        </w:rPr>
        <w:t xml:space="preserve"> </w:t>
      </w:r>
      <w:r>
        <w:rPr>
          <w:rFonts w:hint="cs"/>
          <w:rtl/>
        </w:rPr>
        <w:t>بررسی</w:t>
      </w:r>
      <w:r>
        <w:rPr>
          <w:rtl/>
        </w:rPr>
        <w:t xml:space="preserve"> </w:t>
      </w:r>
      <w:r>
        <w:rPr>
          <w:rFonts w:hint="cs"/>
          <w:rtl/>
        </w:rPr>
        <w:t>میکند</w:t>
      </w:r>
      <w:r>
        <w:rPr>
          <w:rtl/>
        </w:rPr>
        <w:t>.</w:t>
      </w:r>
    </w:p>
    <w:p w:rsidR="00BF01F5" w:rsidRDefault="002E1418" w:rsidP="0044477C">
      <w:pPr>
        <w:rPr>
          <w:rtl/>
        </w:rPr>
      </w:pPr>
      <w:r>
        <w:rPr>
          <w:rFonts w:hint="cs"/>
          <w:rtl/>
        </w:rPr>
        <w:t>مقام</w:t>
      </w:r>
      <w:r>
        <w:rPr>
          <w:rtl/>
        </w:rPr>
        <w:t xml:space="preserve"> </w:t>
      </w:r>
      <w:r>
        <w:rPr>
          <w:rFonts w:hint="cs"/>
          <w:rtl/>
        </w:rPr>
        <w:t>ثبوت</w:t>
      </w:r>
      <w:r>
        <w:rPr>
          <w:rtl/>
        </w:rPr>
        <w:t xml:space="preserve"> (</w:t>
      </w:r>
      <w:r>
        <w:rPr>
          <w:rFonts w:hint="cs"/>
          <w:rtl/>
        </w:rPr>
        <w:t>احتمالات</w:t>
      </w:r>
      <w:r>
        <w:rPr>
          <w:rtl/>
        </w:rPr>
        <w:t xml:space="preserve"> </w:t>
      </w:r>
      <w:r>
        <w:rPr>
          <w:rFonts w:hint="cs"/>
          <w:rtl/>
        </w:rPr>
        <w:t>عقلی</w:t>
      </w:r>
      <w:r>
        <w:rPr>
          <w:rtl/>
        </w:rPr>
        <w:t xml:space="preserve"> </w:t>
      </w:r>
      <w:r>
        <w:rPr>
          <w:rFonts w:hint="cs"/>
          <w:rtl/>
        </w:rPr>
        <w:t>در</w:t>
      </w:r>
      <w:r>
        <w:rPr>
          <w:rtl/>
        </w:rPr>
        <w:t xml:space="preserve"> </w:t>
      </w:r>
      <w:r>
        <w:rPr>
          <w:rFonts w:hint="cs"/>
          <w:rtl/>
        </w:rPr>
        <w:t>نفس</w:t>
      </w:r>
      <w:r>
        <w:rPr>
          <w:rtl/>
        </w:rPr>
        <w:t xml:space="preserve"> </w:t>
      </w:r>
      <w:r>
        <w:rPr>
          <w:rFonts w:hint="cs"/>
          <w:rtl/>
        </w:rPr>
        <w:t>الامر</w:t>
      </w:r>
      <w:r>
        <w:rPr>
          <w:rtl/>
        </w:rPr>
        <w:t xml:space="preserve">): </w:t>
      </w:r>
      <w:r>
        <w:rPr>
          <w:rFonts w:hint="cs"/>
          <w:rtl/>
        </w:rPr>
        <w:t>جزء</w:t>
      </w:r>
      <w:r>
        <w:rPr>
          <w:rtl/>
        </w:rPr>
        <w:t xml:space="preserve"> </w:t>
      </w:r>
      <w:r>
        <w:rPr>
          <w:rFonts w:hint="cs"/>
          <w:rtl/>
        </w:rPr>
        <w:t>متعذر</w:t>
      </w:r>
      <w:r>
        <w:rPr>
          <w:rtl/>
        </w:rPr>
        <w:t xml:space="preserve"> </w:t>
      </w:r>
      <w:r>
        <w:rPr>
          <w:rFonts w:hint="cs"/>
          <w:rtl/>
        </w:rPr>
        <w:t>از</w:t>
      </w:r>
      <w:r>
        <w:rPr>
          <w:rtl/>
        </w:rPr>
        <w:t xml:space="preserve"> </w:t>
      </w:r>
      <w:r>
        <w:rPr>
          <w:rFonts w:hint="cs"/>
          <w:rtl/>
        </w:rPr>
        <w:t>دو</w:t>
      </w:r>
      <w:r>
        <w:rPr>
          <w:rtl/>
        </w:rPr>
        <w:t xml:space="preserve"> </w:t>
      </w:r>
      <w:r>
        <w:rPr>
          <w:rFonts w:hint="cs"/>
          <w:rtl/>
        </w:rPr>
        <w:t>حال</w:t>
      </w:r>
      <w:r>
        <w:rPr>
          <w:rtl/>
        </w:rPr>
        <w:t xml:space="preserve"> </w:t>
      </w:r>
      <w:r>
        <w:rPr>
          <w:rFonts w:hint="cs"/>
          <w:rtl/>
        </w:rPr>
        <w:t>خارج</w:t>
      </w:r>
      <w:r>
        <w:rPr>
          <w:rtl/>
        </w:rPr>
        <w:t xml:space="preserve"> </w:t>
      </w:r>
      <w:r>
        <w:rPr>
          <w:rFonts w:hint="cs"/>
          <w:rtl/>
        </w:rPr>
        <w:t>است</w:t>
      </w:r>
      <w:r>
        <w:rPr>
          <w:rtl/>
        </w:rPr>
        <w:t>:</w:t>
      </w:r>
    </w:p>
    <w:p w:rsidR="00BF01F5" w:rsidRDefault="00C35275" w:rsidP="00BA7D0A">
      <w:pPr>
        <w:rPr>
          <w:rtl/>
        </w:rPr>
      </w:pPr>
      <w:r>
        <w:rPr>
          <w:rtl/>
        </w:rPr>
        <w:t>۱-</w:t>
      </w:r>
      <w:r w:rsidR="002E1418">
        <w:rPr>
          <w:rtl/>
        </w:rPr>
        <w:t xml:space="preserve"> </w:t>
      </w:r>
      <w:r w:rsidR="002E1418">
        <w:rPr>
          <w:rFonts w:hint="cs"/>
          <w:rtl/>
        </w:rPr>
        <w:t>جزء</w:t>
      </w:r>
      <w:r w:rsidR="002E1418">
        <w:rPr>
          <w:rtl/>
        </w:rPr>
        <w:t xml:space="preserve"> </w:t>
      </w:r>
      <w:r w:rsidR="002E1418">
        <w:rPr>
          <w:rFonts w:hint="cs"/>
          <w:rtl/>
        </w:rPr>
        <w:t>مطلق</w:t>
      </w:r>
      <w:r w:rsidR="002E1418">
        <w:rPr>
          <w:rtl/>
        </w:rPr>
        <w:t xml:space="preserve">: </w:t>
      </w:r>
      <w:r w:rsidR="002E1418">
        <w:rPr>
          <w:rFonts w:hint="cs"/>
          <w:rtl/>
        </w:rPr>
        <w:t>مولا</w:t>
      </w:r>
      <w:r w:rsidR="002E1418">
        <w:rPr>
          <w:rtl/>
        </w:rPr>
        <w:t xml:space="preserve"> </w:t>
      </w:r>
      <w:r w:rsidR="002E1418">
        <w:rPr>
          <w:rFonts w:hint="cs"/>
          <w:rtl/>
        </w:rPr>
        <w:t>حتی</w:t>
      </w:r>
      <w:r w:rsidR="002E1418">
        <w:rPr>
          <w:rtl/>
        </w:rPr>
        <w:t xml:space="preserve"> </w:t>
      </w:r>
      <w:r w:rsidR="002E1418">
        <w:rPr>
          <w:rFonts w:hint="cs"/>
          <w:rtl/>
        </w:rPr>
        <w:t>در</w:t>
      </w:r>
      <w:r w:rsidR="002E1418">
        <w:rPr>
          <w:rtl/>
        </w:rPr>
        <w:t xml:space="preserve"> </w:t>
      </w:r>
      <w:r w:rsidR="002E1418">
        <w:rPr>
          <w:rFonts w:hint="cs"/>
          <w:rtl/>
        </w:rPr>
        <w:t>حال</w:t>
      </w:r>
      <w:r w:rsidR="002E1418">
        <w:rPr>
          <w:rtl/>
        </w:rPr>
        <w:t xml:space="preserve"> </w:t>
      </w:r>
      <w:r w:rsidR="002E1418">
        <w:rPr>
          <w:rFonts w:hint="cs"/>
          <w:rtl/>
        </w:rPr>
        <w:t>تعذر</w:t>
      </w:r>
      <w:r w:rsidR="002E1418">
        <w:rPr>
          <w:rtl/>
        </w:rPr>
        <w:t xml:space="preserve"> </w:t>
      </w:r>
      <w:r w:rsidR="002E1418">
        <w:rPr>
          <w:rFonts w:hint="cs"/>
          <w:rtl/>
        </w:rPr>
        <w:t>نیز</w:t>
      </w:r>
      <w:r w:rsidR="002E1418">
        <w:rPr>
          <w:rtl/>
        </w:rPr>
        <w:t xml:space="preserve"> </w:t>
      </w:r>
      <w:r w:rsidR="002E1418">
        <w:rPr>
          <w:rFonts w:hint="cs"/>
          <w:rtl/>
        </w:rPr>
        <w:t>از</w:t>
      </w:r>
      <w:r w:rsidR="002E1418">
        <w:rPr>
          <w:rtl/>
        </w:rPr>
        <w:t xml:space="preserve"> </w:t>
      </w:r>
      <w:r w:rsidR="002E1418">
        <w:rPr>
          <w:rFonts w:hint="cs"/>
          <w:rtl/>
        </w:rPr>
        <w:t>آن</w:t>
      </w:r>
      <w:r w:rsidR="002E1418">
        <w:rPr>
          <w:rtl/>
        </w:rPr>
        <w:t xml:space="preserve"> </w:t>
      </w:r>
      <w:r w:rsidR="002E1418">
        <w:rPr>
          <w:rFonts w:hint="cs"/>
          <w:rtl/>
        </w:rPr>
        <w:t>رفع</w:t>
      </w:r>
      <w:r w:rsidR="002E1418">
        <w:rPr>
          <w:rtl/>
        </w:rPr>
        <w:t xml:space="preserve"> </w:t>
      </w:r>
      <w:r w:rsidR="002E1418">
        <w:rPr>
          <w:rFonts w:hint="cs"/>
          <w:rtl/>
        </w:rPr>
        <w:t>ید</w:t>
      </w:r>
      <w:r w:rsidR="002E1418">
        <w:rPr>
          <w:rtl/>
        </w:rPr>
        <w:t xml:space="preserve"> </w:t>
      </w:r>
      <w:r w:rsidR="002E1418">
        <w:rPr>
          <w:rFonts w:hint="cs"/>
          <w:rtl/>
        </w:rPr>
        <w:t>نمیکند</w:t>
      </w:r>
      <w:r w:rsidR="00BA7D0A">
        <w:rPr>
          <w:rFonts w:hint="cs"/>
          <w:rtl/>
        </w:rPr>
        <w:t>،</w:t>
      </w:r>
      <w:r w:rsidR="002E1418">
        <w:rPr>
          <w:rtl/>
        </w:rPr>
        <w:t xml:space="preserve"> </w:t>
      </w:r>
      <w:r w:rsidR="002E1418">
        <w:rPr>
          <w:rFonts w:hint="cs"/>
          <w:rtl/>
        </w:rPr>
        <w:t>نتیجه</w:t>
      </w:r>
      <w:r w:rsidR="00BA7D0A">
        <w:rPr>
          <w:rFonts w:hint="cs"/>
          <w:rtl/>
        </w:rPr>
        <w:t xml:space="preserve"> این </w:t>
      </w:r>
      <w:r w:rsidR="00D74C82">
        <w:rPr>
          <w:rFonts w:hint="cs"/>
          <w:rtl/>
        </w:rPr>
        <w:t>می شود</w:t>
      </w:r>
      <w:r w:rsidR="00BA7D0A">
        <w:rPr>
          <w:rFonts w:hint="cs"/>
          <w:rtl/>
        </w:rPr>
        <w:t xml:space="preserve"> که</w:t>
      </w:r>
      <w:r w:rsidR="002E1418">
        <w:rPr>
          <w:rtl/>
        </w:rPr>
        <w:t xml:space="preserve"> </w:t>
      </w:r>
      <w:r w:rsidR="002E1418">
        <w:rPr>
          <w:rFonts w:hint="cs"/>
          <w:rtl/>
        </w:rPr>
        <w:t>تکلیف</w:t>
      </w:r>
      <w:r w:rsidR="002E1418">
        <w:rPr>
          <w:rtl/>
        </w:rPr>
        <w:t xml:space="preserve"> </w:t>
      </w:r>
      <w:r w:rsidR="002E1418">
        <w:rPr>
          <w:rFonts w:hint="cs"/>
          <w:rtl/>
        </w:rPr>
        <w:t>کلاً</w:t>
      </w:r>
      <w:r w:rsidR="002E1418">
        <w:rPr>
          <w:rtl/>
        </w:rPr>
        <w:t xml:space="preserve"> </w:t>
      </w:r>
      <w:r w:rsidR="002E1418">
        <w:rPr>
          <w:rFonts w:hint="cs"/>
          <w:rtl/>
        </w:rPr>
        <w:t>ساقط</w:t>
      </w:r>
      <w:r w:rsidR="002E1418">
        <w:rPr>
          <w:rtl/>
        </w:rPr>
        <w:t xml:space="preserve"> </w:t>
      </w:r>
      <w:r w:rsidR="00D74C82">
        <w:rPr>
          <w:rFonts w:hint="cs"/>
          <w:rtl/>
        </w:rPr>
        <w:t>می شود</w:t>
      </w:r>
      <w:r w:rsidR="002E1418">
        <w:rPr>
          <w:rtl/>
        </w:rPr>
        <w:t xml:space="preserve"> </w:t>
      </w:r>
      <w:r w:rsidR="002E1418">
        <w:rPr>
          <w:rFonts w:hint="cs"/>
          <w:rtl/>
        </w:rPr>
        <w:t>و</w:t>
      </w:r>
      <w:r w:rsidR="002E1418">
        <w:rPr>
          <w:rtl/>
        </w:rPr>
        <w:t xml:space="preserve"> </w:t>
      </w:r>
      <w:r w:rsidR="002E1418">
        <w:rPr>
          <w:rFonts w:hint="cs"/>
          <w:rtl/>
        </w:rPr>
        <w:t>اجزای</w:t>
      </w:r>
      <w:r w:rsidR="002E1418">
        <w:rPr>
          <w:rtl/>
        </w:rPr>
        <w:t xml:space="preserve"> </w:t>
      </w:r>
      <w:r w:rsidR="002E1418">
        <w:rPr>
          <w:rFonts w:hint="cs"/>
          <w:rtl/>
        </w:rPr>
        <w:t>باقیمانده</w:t>
      </w:r>
      <w:r w:rsidR="002E1418">
        <w:rPr>
          <w:rtl/>
        </w:rPr>
        <w:t xml:space="preserve"> </w:t>
      </w:r>
      <w:r w:rsidR="002E1418">
        <w:rPr>
          <w:rFonts w:hint="cs"/>
          <w:rtl/>
        </w:rPr>
        <w:t>واجب</w:t>
      </w:r>
      <w:r w:rsidR="002E1418">
        <w:rPr>
          <w:rtl/>
        </w:rPr>
        <w:t xml:space="preserve"> </w:t>
      </w:r>
      <w:r w:rsidR="002E1418">
        <w:rPr>
          <w:rFonts w:hint="cs"/>
          <w:rtl/>
        </w:rPr>
        <w:t>نیستند</w:t>
      </w:r>
      <w:r w:rsidR="002E1418">
        <w:rPr>
          <w:rtl/>
        </w:rPr>
        <w:t>.</w:t>
      </w:r>
    </w:p>
    <w:p w:rsidR="00BF01F5" w:rsidRDefault="00C35275" w:rsidP="00BA7D0A">
      <w:pPr>
        <w:rPr>
          <w:rtl/>
        </w:rPr>
      </w:pPr>
      <w:r>
        <w:rPr>
          <w:rtl/>
        </w:rPr>
        <w:t>۲-</w:t>
      </w:r>
      <w:r w:rsidR="002E1418">
        <w:rPr>
          <w:rtl/>
        </w:rPr>
        <w:t xml:space="preserve"> </w:t>
      </w:r>
      <w:r w:rsidR="002E1418">
        <w:rPr>
          <w:rFonts w:hint="cs"/>
          <w:rtl/>
        </w:rPr>
        <w:t>جزء</w:t>
      </w:r>
      <w:r w:rsidR="002E1418">
        <w:rPr>
          <w:rtl/>
        </w:rPr>
        <w:t xml:space="preserve"> </w:t>
      </w:r>
      <w:r w:rsidR="002E1418">
        <w:rPr>
          <w:rFonts w:hint="cs"/>
          <w:rtl/>
        </w:rPr>
        <w:t>مقید</w:t>
      </w:r>
      <w:r w:rsidR="002E1418">
        <w:rPr>
          <w:rtl/>
        </w:rPr>
        <w:t xml:space="preserve"> </w:t>
      </w:r>
      <w:r w:rsidR="002E1418">
        <w:rPr>
          <w:rFonts w:hint="cs"/>
          <w:rtl/>
        </w:rPr>
        <w:t>به</w:t>
      </w:r>
      <w:r w:rsidR="002E1418">
        <w:rPr>
          <w:rtl/>
        </w:rPr>
        <w:t xml:space="preserve"> </w:t>
      </w:r>
      <w:r w:rsidR="002E1418">
        <w:rPr>
          <w:rFonts w:hint="cs"/>
          <w:rtl/>
        </w:rPr>
        <w:t>حال</w:t>
      </w:r>
      <w:r w:rsidR="002E1418">
        <w:rPr>
          <w:rtl/>
        </w:rPr>
        <w:t xml:space="preserve"> </w:t>
      </w:r>
      <w:r w:rsidR="002E1418">
        <w:rPr>
          <w:rFonts w:hint="cs"/>
          <w:rtl/>
        </w:rPr>
        <w:t>تمکن</w:t>
      </w:r>
      <w:r w:rsidR="002E1418">
        <w:rPr>
          <w:rtl/>
        </w:rPr>
        <w:t xml:space="preserve">: </w:t>
      </w:r>
      <w:r w:rsidR="002E1418">
        <w:rPr>
          <w:rFonts w:hint="cs"/>
          <w:rtl/>
        </w:rPr>
        <w:t>مولا</w:t>
      </w:r>
      <w:r w:rsidR="002E1418">
        <w:rPr>
          <w:rtl/>
        </w:rPr>
        <w:t xml:space="preserve"> </w:t>
      </w:r>
      <w:r w:rsidR="002E1418">
        <w:rPr>
          <w:rFonts w:hint="cs"/>
          <w:rtl/>
        </w:rPr>
        <w:t>آن</w:t>
      </w:r>
      <w:r w:rsidR="002E1418">
        <w:rPr>
          <w:rtl/>
        </w:rPr>
        <w:t xml:space="preserve"> </w:t>
      </w:r>
      <w:r w:rsidR="002E1418">
        <w:rPr>
          <w:rFonts w:hint="cs"/>
          <w:rtl/>
        </w:rPr>
        <w:t>جزء</w:t>
      </w:r>
      <w:r w:rsidR="002E1418">
        <w:rPr>
          <w:rtl/>
        </w:rPr>
        <w:t xml:space="preserve"> </w:t>
      </w:r>
      <w:r w:rsidR="002E1418">
        <w:rPr>
          <w:rFonts w:hint="cs"/>
          <w:rtl/>
        </w:rPr>
        <w:t>را</w:t>
      </w:r>
      <w:r w:rsidR="002E1418">
        <w:rPr>
          <w:rtl/>
        </w:rPr>
        <w:t xml:space="preserve"> </w:t>
      </w:r>
      <w:r w:rsidR="002E1418">
        <w:rPr>
          <w:rFonts w:hint="cs"/>
          <w:rtl/>
        </w:rPr>
        <w:t>فقط</w:t>
      </w:r>
      <w:r w:rsidR="002E1418">
        <w:rPr>
          <w:rtl/>
        </w:rPr>
        <w:t xml:space="preserve"> </w:t>
      </w:r>
      <w:r w:rsidR="002E1418">
        <w:rPr>
          <w:rFonts w:hint="cs"/>
          <w:rtl/>
        </w:rPr>
        <w:t>در</w:t>
      </w:r>
      <w:r w:rsidR="002E1418">
        <w:rPr>
          <w:rtl/>
        </w:rPr>
        <w:t xml:space="preserve"> </w:t>
      </w:r>
      <w:r w:rsidR="002E1418">
        <w:rPr>
          <w:rFonts w:hint="cs"/>
          <w:rtl/>
        </w:rPr>
        <w:t>حال</w:t>
      </w:r>
      <w:r w:rsidR="002E1418">
        <w:rPr>
          <w:rtl/>
        </w:rPr>
        <w:t xml:space="preserve"> </w:t>
      </w:r>
      <w:r w:rsidR="002E1418">
        <w:rPr>
          <w:rFonts w:hint="cs"/>
          <w:rtl/>
        </w:rPr>
        <w:t>تمکن</w:t>
      </w:r>
      <w:r w:rsidR="002E1418">
        <w:rPr>
          <w:rtl/>
        </w:rPr>
        <w:t xml:space="preserve"> </w:t>
      </w:r>
      <w:r w:rsidR="002E1418">
        <w:rPr>
          <w:rFonts w:hint="cs"/>
          <w:rtl/>
        </w:rPr>
        <w:t>میخواهد</w:t>
      </w:r>
      <w:r w:rsidR="00BA7D0A">
        <w:rPr>
          <w:rFonts w:hint="cs"/>
          <w:rtl/>
        </w:rPr>
        <w:t>،</w:t>
      </w:r>
      <w:r w:rsidR="002E1418">
        <w:rPr>
          <w:rtl/>
        </w:rPr>
        <w:t xml:space="preserve"> </w:t>
      </w:r>
      <w:r w:rsidR="002E1418">
        <w:rPr>
          <w:rFonts w:hint="cs"/>
          <w:rtl/>
        </w:rPr>
        <w:t>نتیجه</w:t>
      </w:r>
      <w:r w:rsidR="00BA7D0A">
        <w:rPr>
          <w:rFonts w:hint="cs"/>
          <w:rtl/>
        </w:rPr>
        <w:t xml:space="preserve"> این </w:t>
      </w:r>
      <w:r w:rsidR="00D74C82">
        <w:rPr>
          <w:rFonts w:hint="cs"/>
          <w:rtl/>
        </w:rPr>
        <w:t>می شود</w:t>
      </w:r>
      <w:r w:rsidR="00BA7D0A">
        <w:rPr>
          <w:rFonts w:hint="cs"/>
          <w:rtl/>
        </w:rPr>
        <w:t xml:space="preserve"> که</w:t>
      </w:r>
      <w:r w:rsidR="002E1418">
        <w:rPr>
          <w:rtl/>
        </w:rPr>
        <w:t xml:space="preserve"> </w:t>
      </w:r>
      <w:r w:rsidR="002E1418">
        <w:rPr>
          <w:rFonts w:hint="cs"/>
          <w:rtl/>
        </w:rPr>
        <w:t>وجوب</w:t>
      </w:r>
      <w:r w:rsidR="002E1418">
        <w:rPr>
          <w:rtl/>
        </w:rPr>
        <w:t xml:space="preserve"> </w:t>
      </w:r>
      <w:r w:rsidR="002E1418">
        <w:rPr>
          <w:rFonts w:hint="cs"/>
          <w:rtl/>
        </w:rPr>
        <w:t>اجزای</w:t>
      </w:r>
      <w:r w:rsidR="002E1418">
        <w:rPr>
          <w:rtl/>
        </w:rPr>
        <w:t xml:space="preserve"> </w:t>
      </w:r>
      <w:r w:rsidR="002E1418">
        <w:rPr>
          <w:rFonts w:hint="cs"/>
          <w:rtl/>
        </w:rPr>
        <w:t>باقیمانده</w:t>
      </w:r>
      <w:r w:rsidR="002E1418">
        <w:rPr>
          <w:rtl/>
        </w:rPr>
        <w:t xml:space="preserve"> </w:t>
      </w:r>
      <w:r w:rsidR="002E1418">
        <w:rPr>
          <w:rFonts w:hint="cs"/>
          <w:rtl/>
        </w:rPr>
        <w:t>ثابت</w:t>
      </w:r>
      <w:r w:rsidR="002E1418">
        <w:rPr>
          <w:rtl/>
        </w:rPr>
        <w:t xml:space="preserve"> </w:t>
      </w:r>
      <w:r w:rsidR="002E1418">
        <w:rPr>
          <w:rFonts w:hint="cs"/>
          <w:rtl/>
        </w:rPr>
        <w:t>است</w:t>
      </w:r>
      <w:r w:rsidR="002E1418">
        <w:rPr>
          <w:rtl/>
        </w:rPr>
        <w:t>.</w:t>
      </w:r>
    </w:p>
    <w:p w:rsidR="00BF01F5" w:rsidRDefault="002E1418" w:rsidP="00800852">
      <w:pPr>
        <w:rPr>
          <w:rtl/>
        </w:rPr>
      </w:pPr>
      <w:r>
        <w:rPr>
          <w:rFonts w:hint="cs"/>
          <w:rtl/>
        </w:rPr>
        <w:t>نکته</w:t>
      </w:r>
      <w:r>
        <w:rPr>
          <w:rtl/>
        </w:rPr>
        <w:t xml:space="preserve"> </w:t>
      </w:r>
      <w:r>
        <w:rPr>
          <w:rFonts w:hint="cs"/>
          <w:rtl/>
        </w:rPr>
        <w:t>مهم</w:t>
      </w:r>
      <w:r>
        <w:rPr>
          <w:rtl/>
        </w:rPr>
        <w:t xml:space="preserve"> </w:t>
      </w:r>
      <w:r>
        <w:rPr>
          <w:rFonts w:hint="cs"/>
          <w:rtl/>
        </w:rPr>
        <w:t>در</w:t>
      </w:r>
      <w:r>
        <w:rPr>
          <w:rtl/>
        </w:rPr>
        <w:t xml:space="preserve"> </w:t>
      </w:r>
      <w:r>
        <w:rPr>
          <w:rFonts w:hint="cs"/>
          <w:rtl/>
        </w:rPr>
        <w:t>فرض</w:t>
      </w:r>
      <w:r>
        <w:rPr>
          <w:rtl/>
        </w:rPr>
        <w:t xml:space="preserve"> </w:t>
      </w:r>
      <w:r>
        <w:rPr>
          <w:rFonts w:hint="cs"/>
          <w:rtl/>
        </w:rPr>
        <w:t>دوم</w:t>
      </w:r>
      <w:r>
        <w:rPr>
          <w:rtl/>
        </w:rPr>
        <w:t xml:space="preserve">: </w:t>
      </w:r>
      <w:r>
        <w:rPr>
          <w:rFonts w:hint="cs"/>
          <w:rtl/>
        </w:rPr>
        <w:t>آیا</w:t>
      </w:r>
      <w:r>
        <w:rPr>
          <w:rtl/>
        </w:rPr>
        <w:t xml:space="preserve"> </w:t>
      </w:r>
      <w:r>
        <w:rPr>
          <w:rFonts w:hint="cs"/>
          <w:rtl/>
        </w:rPr>
        <w:t>این</w:t>
      </w:r>
      <w:r>
        <w:rPr>
          <w:rtl/>
        </w:rPr>
        <w:t xml:space="preserve"> </w:t>
      </w:r>
      <w:r>
        <w:rPr>
          <w:rFonts w:hint="cs"/>
          <w:rtl/>
        </w:rPr>
        <w:t>وجوب</w:t>
      </w:r>
      <w:r>
        <w:rPr>
          <w:rtl/>
        </w:rPr>
        <w:t xml:space="preserve"> </w:t>
      </w:r>
      <w:r>
        <w:rPr>
          <w:rFonts w:hint="cs"/>
          <w:rtl/>
        </w:rPr>
        <w:t>باقیمانده،</w:t>
      </w:r>
      <w:r>
        <w:rPr>
          <w:rtl/>
        </w:rPr>
        <w:t xml:space="preserve"> </w:t>
      </w:r>
      <w:r>
        <w:rPr>
          <w:rFonts w:hint="cs"/>
          <w:rtl/>
        </w:rPr>
        <w:t>همان</w:t>
      </w:r>
      <w:r>
        <w:rPr>
          <w:rtl/>
        </w:rPr>
        <w:t xml:space="preserve"> </w:t>
      </w:r>
      <w:r>
        <w:rPr>
          <w:rFonts w:hint="cs"/>
          <w:rtl/>
        </w:rPr>
        <w:t>وجوب</w:t>
      </w:r>
      <w:r>
        <w:rPr>
          <w:rtl/>
        </w:rPr>
        <w:t xml:space="preserve"> </w:t>
      </w:r>
      <w:r>
        <w:rPr>
          <w:rFonts w:hint="cs"/>
          <w:rtl/>
        </w:rPr>
        <w:t>سابق</w:t>
      </w:r>
      <w:r>
        <w:rPr>
          <w:rtl/>
        </w:rPr>
        <w:t xml:space="preserve"> </w:t>
      </w:r>
      <w:r>
        <w:rPr>
          <w:rFonts w:hint="cs"/>
          <w:rtl/>
        </w:rPr>
        <w:t>است</w:t>
      </w:r>
      <w:r>
        <w:rPr>
          <w:rtl/>
        </w:rPr>
        <w:t xml:space="preserve"> </w:t>
      </w:r>
      <w:r>
        <w:rPr>
          <w:rFonts w:hint="cs"/>
          <w:rtl/>
        </w:rPr>
        <w:t>یا</w:t>
      </w:r>
      <w:r>
        <w:rPr>
          <w:rtl/>
        </w:rPr>
        <w:t xml:space="preserve"> </w:t>
      </w:r>
      <w:r>
        <w:rPr>
          <w:rFonts w:hint="cs"/>
          <w:rtl/>
        </w:rPr>
        <w:t>وجوب</w:t>
      </w:r>
      <w:r>
        <w:rPr>
          <w:rtl/>
        </w:rPr>
        <w:t xml:space="preserve"> </w:t>
      </w:r>
      <w:r>
        <w:rPr>
          <w:rFonts w:hint="cs"/>
          <w:rtl/>
        </w:rPr>
        <w:t>جدید؟</w:t>
      </w:r>
      <w:r>
        <w:rPr>
          <w:rtl/>
        </w:rPr>
        <w:t xml:space="preserve"> </w:t>
      </w:r>
      <w:r>
        <w:rPr>
          <w:rFonts w:hint="cs"/>
          <w:rtl/>
        </w:rPr>
        <w:t>نائینی</w:t>
      </w:r>
      <w:r>
        <w:rPr>
          <w:rtl/>
        </w:rPr>
        <w:t xml:space="preserve"> </w:t>
      </w:r>
      <w:r>
        <w:rPr>
          <w:rFonts w:hint="cs"/>
          <w:rtl/>
        </w:rPr>
        <w:t>میفرماید</w:t>
      </w:r>
      <w:r>
        <w:rPr>
          <w:rtl/>
        </w:rPr>
        <w:t xml:space="preserve">: </w:t>
      </w:r>
      <w:r>
        <w:rPr>
          <w:rFonts w:hint="cs"/>
          <w:rtl/>
        </w:rPr>
        <w:t>همان</w:t>
      </w:r>
      <w:r>
        <w:rPr>
          <w:rtl/>
        </w:rPr>
        <w:t xml:space="preserve"> </w:t>
      </w:r>
      <w:r>
        <w:rPr>
          <w:rFonts w:hint="cs"/>
          <w:rtl/>
        </w:rPr>
        <w:t>وجوب</w:t>
      </w:r>
      <w:r>
        <w:rPr>
          <w:rtl/>
        </w:rPr>
        <w:t xml:space="preserve"> </w:t>
      </w:r>
      <w:r>
        <w:rPr>
          <w:rFonts w:hint="cs"/>
          <w:rtl/>
        </w:rPr>
        <w:t>سابق</w:t>
      </w:r>
      <w:r>
        <w:rPr>
          <w:rtl/>
        </w:rPr>
        <w:t xml:space="preserve"> </w:t>
      </w:r>
      <w:r>
        <w:rPr>
          <w:rFonts w:hint="cs"/>
          <w:rtl/>
        </w:rPr>
        <w:t>است،</w:t>
      </w:r>
      <w:r>
        <w:rPr>
          <w:rtl/>
        </w:rPr>
        <w:t xml:space="preserve"> </w:t>
      </w:r>
      <w:r>
        <w:rPr>
          <w:rFonts w:hint="cs"/>
          <w:rtl/>
        </w:rPr>
        <w:t>فقط</w:t>
      </w:r>
      <w:r>
        <w:rPr>
          <w:rtl/>
        </w:rPr>
        <w:t xml:space="preserve"> </w:t>
      </w:r>
      <w:r>
        <w:rPr>
          <w:rFonts w:hint="cs"/>
          <w:rtl/>
        </w:rPr>
        <w:t>دایره</w:t>
      </w:r>
      <w:r>
        <w:rPr>
          <w:rtl/>
        </w:rPr>
        <w:t xml:space="preserve"> </w:t>
      </w:r>
      <w:r>
        <w:rPr>
          <w:rFonts w:hint="cs"/>
          <w:rtl/>
        </w:rPr>
        <w:t>آن</w:t>
      </w:r>
      <w:r>
        <w:rPr>
          <w:rtl/>
        </w:rPr>
        <w:t xml:space="preserve"> </w:t>
      </w:r>
      <w:r>
        <w:rPr>
          <w:rFonts w:hint="cs"/>
          <w:rtl/>
        </w:rPr>
        <w:t>کوچکتر</w:t>
      </w:r>
      <w:r>
        <w:rPr>
          <w:rtl/>
        </w:rPr>
        <w:t xml:space="preserve"> </w:t>
      </w:r>
      <w:r>
        <w:rPr>
          <w:rFonts w:hint="cs"/>
          <w:rtl/>
        </w:rPr>
        <w:t>شده</w:t>
      </w:r>
      <w:r>
        <w:rPr>
          <w:rtl/>
        </w:rPr>
        <w:t xml:space="preserve"> </w:t>
      </w:r>
      <w:r>
        <w:rPr>
          <w:rFonts w:hint="cs"/>
          <w:rtl/>
        </w:rPr>
        <w:t>است</w:t>
      </w:r>
      <w:r w:rsidR="00800852">
        <w:rPr>
          <w:rFonts w:hint="cs"/>
          <w:rtl/>
        </w:rPr>
        <w:t>،</w:t>
      </w:r>
      <w:r>
        <w:rPr>
          <w:rtl/>
        </w:rPr>
        <w:t xml:space="preserve"> </w:t>
      </w:r>
      <w:r>
        <w:rPr>
          <w:rFonts w:hint="cs"/>
          <w:rtl/>
        </w:rPr>
        <w:t>مثال</w:t>
      </w:r>
      <w:r>
        <w:rPr>
          <w:rtl/>
        </w:rPr>
        <w:t xml:space="preserve">: </w:t>
      </w:r>
      <w:r>
        <w:rPr>
          <w:rFonts w:hint="cs"/>
          <w:rtl/>
        </w:rPr>
        <w:t>پارچه</w:t>
      </w:r>
      <w:r>
        <w:rPr>
          <w:rtl/>
        </w:rPr>
        <w:t xml:space="preserve"> </w:t>
      </w:r>
      <w:r>
        <w:rPr>
          <w:rFonts w:hint="cs"/>
          <w:rtl/>
        </w:rPr>
        <w:t>سفید</w:t>
      </w:r>
      <w:r>
        <w:rPr>
          <w:rtl/>
        </w:rPr>
        <w:t xml:space="preserve"> </w:t>
      </w:r>
      <w:r>
        <w:rPr>
          <w:rFonts w:hint="cs"/>
          <w:rtl/>
        </w:rPr>
        <w:t>یک</w:t>
      </w:r>
      <w:r>
        <w:rPr>
          <w:rtl/>
        </w:rPr>
        <w:t xml:space="preserve"> </w:t>
      </w:r>
      <w:r>
        <w:rPr>
          <w:rFonts w:hint="cs"/>
          <w:rtl/>
        </w:rPr>
        <w:t>متری</w:t>
      </w:r>
      <w:r w:rsidR="00BA7D0A">
        <w:rPr>
          <w:rFonts w:hint="cs"/>
          <w:rtl/>
        </w:rPr>
        <w:t>،</w:t>
      </w:r>
      <w:r>
        <w:rPr>
          <w:rtl/>
        </w:rPr>
        <w:t xml:space="preserve"> </w:t>
      </w:r>
      <w:r>
        <w:rPr>
          <w:rFonts w:hint="cs"/>
          <w:rtl/>
        </w:rPr>
        <w:t>اگر</w:t>
      </w:r>
      <w:r>
        <w:rPr>
          <w:rtl/>
        </w:rPr>
        <w:t xml:space="preserve"> </w:t>
      </w:r>
      <w:r>
        <w:rPr>
          <w:rFonts w:hint="cs"/>
          <w:rtl/>
        </w:rPr>
        <w:t>بیست</w:t>
      </w:r>
      <w:r>
        <w:rPr>
          <w:rtl/>
        </w:rPr>
        <w:t xml:space="preserve"> </w:t>
      </w:r>
      <w:r>
        <w:rPr>
          <w:rFonts w:hint="cs"/>
          <w:rtl/>
        </w:rPr>
        <w:t>سانت</w:t>
      </w:r>
      <w:r>
        <w:rPr>
          <w:rtl/>
        </w:rPr>
        <w:t xml:space="preserve"> </w:t>
      </w:r>
      <w:r>
        <w:rPr>
          <w:rFonts w:hint="cs"/>
          <w:rtl/>
        </w:rPr>
        <w:t>از</w:t>
      </w:r>
      <w:r>
        <w:rPr>
          <w:rtl/>
        </w:rPr>
        <w:t xml:space="preserve"> </w:t>
      </w:r>
      <w:r>
        <w:rPr>
          <w:rFonts w:hint="cs"/>
          <w:rtl/>
        </w:rPr>
        <w:t>آن</w:t>
      </w:r>
      <w:r>
        <w:rPr>
          <w:rtl/>
        </w:rPr>
        <w:t xml:space="preserve"> </w:t>
      </w:r>
      <w:r>
        <w:rPr>
          <w:rFonts w:hint="cs"/>
          <w:rtl/>
        </w:rPr>
        <w:t>بریده</w:t>
      </w:r>
      <w:r>
        <w:rPr>
          <w:rtl/>
        </w:rPr>
        <w:t xml:space="preserve"> </w:t>
      </w:r>
      <w:r>
        <w:rPr>
          <w:rFonts w:hint="cs"/>
          <w:rtl/>
        </w:rPr>
        <w:t>شود،</w:t>
      </w:r>
      <w:r>
        <w:rPr>
          <w:rtl/>
        </w:rPr>
        <w:t xml:space="preserve"> </w:t>
      </w:r>
      <w:r>
        <w:rPr>
          <w:rFonts w:hint="cs"/>
          <w:rtl/>
        </w:rPr>
        <w:t>سفیدی</w:t>
      </w:r>
      <w:r>
        <w:rPr>
          <w:rtl/>
        </w:rPr>
        <w:t xml:space="preserve"> </w:t>
      </w:r>
      <w:r>
        <w:rPr>
          <w:rFonts w:hint="cs"/>
          <w:rtl/>
        </w:rPr>
        <w:t>هشتاد</w:t>
      </w:r>
      <w:r>
        <w:rPr>
          <w:rtl/>
        </w:rPr>
        <w:t xml:space="preserve"> </w:t>
      </w:r>
      <w:r>
        <w:rPr>
          <w:rFonts w:hint="cs"/>
          <w:rtl/>
        </w:rPr>
        <w:t>سانت</w:t>
      </w:r>
      <w:r>
        <w:rPr>
          <w:rtl/>
        </w:rPr>
        <w:t xml:space="preserve"> </w:t>
      </w:r>
      <w:r>
        <w:rPr>
          <w:rFonts w:hint="cs"/>
          <w:rtl/>
        </w:rPr>
        <w:t>باقیمانده،</w:t>
      </w:r>
      <w:r>
        <w:rPr>
          <w:rtl/>
        </w:rPr>
        <w:t xml:space="preserve"> </w:t>
      </w:r>
      <w:r>
        <w:rPr>
          <w:rFonts w:hint="cs"/>
          <w:rtl/>
        </w:rPr>
        <w:t>همان</w:t>
      </w:r>
      <w:r>
        <w:rPr>
          <w:rtl/>
        </w:rPr>
        <w:t xml:space="preserve"> </w:t>
      </w:r>
      <w:r>
        <w:rPr>
          <w:rFonts w:hint="cs"/>
          <w:rtl/>
        </w:rPr>
        <w:t>سفیدی</w:t>
      </w:r>
      <w:r>
        <w:rPr>
          <w:rtl/>
        </w:rPr>
        <w:t xml:space="preserve"> </w:t>
      </w:r>
      <w:r>
        <w:rPr>
          <w:rFonts w:hint="cs"/>
          <w:rtl/>
        </w:rPr>
        <w:t>قبلی</w:t>
      </w:r>
      <w:r>
        <w:rPr>
          <w:rtl/>
        </w:rPr>
        <w:t xml:space="preserve"> </w:t>
      </w:r>
      <w:r>
        <w:rPr>
          <w:rFonts w:hint="cs"/>
          <w:rtl/>
        </w:rPr>
        <w:t>است</w:t>
      </w:r>
      <w:r>
        <w:rPr>
          <w:rtl/>
        </w:rPr>
        <w:t xml:space="preserve"> </w:t>
      </w:r>
      <w:r>
        <w:rPr>
          <w:rFonts w:hint="cs"/>
          <w:rtl/>
        </w:rPr>
        <w:t>نه</w:t>
      </w:r>
      <w:r>
        <w:rPr>
          <w:rtl/>
        </w:rPr>
        <w:t xml:space="preserve"> </w:t>
      </w:r>
      <w:r>
        <w:rPr>
          <w:rFonts w:hint="cs"/>
          <w:rtl/>
        </w:rPr>
        <w:t>سفیدی</w:t>
      </w:r>
      <w:r>
        <w:rPr>
          <w:rtl/>
        </w:rPr>
        <w:t xml:space="preserve"> </w:t>
      </w:r>
      <w:r>
        <w:rPr>
          <w:rFonts w:hint="cs"/>
          <w:rtl/>
        </w:rPr>
        <w:t>جدید</w:t>
      </w:r>
      <w:r w:rsidR="00BA7D0A">
        <w:rPr>
          <w:rFonts w:hint="cs"/>
          <w:rtl/>
        </w:rPr>
        <w:t xml:space="preserve"> </w:t>
      </w:r>
      <w:r w:rsidR="00BA7D0A">
        <w:rPr>
          <w:rtl/>
        </w:rPr>
        <w:t xml:space="preserve">بنابراین </w:t>
      </w:r>
      <w:r>
        <w:rPr>
          <w:rFonts w:hint="cs"/>
          <w:rtl/>
        </w:rPr>
        <w:t>استصحاب</w:t>
      </w:r>
      <w:r>
        <w:rPr>
          <w:rtl/>
        </w:rPr>
        <w:t xml:space="preserve"> </w:t>
      </w:r>
      <w:r>
        <w:rPr>
          <w:rFonts w:hint="cs"/>
          <w:rtl/>
        </w:rPr>
        <w:t>در</w:t>
      </w:r>
      <w:r>
        <w:rPr>
          <w:rtl/>
        </w:rPr>
        <w:t xml:space="preserve"> </w:t>
      </w:r>
      <w:r>
        <w:rPr>
          <w:rFonts w:hint="cs"/>
          <w:rtl/>
        </w:rPr>
        <w:t>اینجا</w:t>
      </w:r>
      <w:r>
        <w:rPr>
          <w:rtl/>
        </w:rPr>
        <w:t xml:space="preserve"> </w:t>
      </w:r>
      <w:r>
        <w:rPr>
          <w:rFonts w:hint="cs"/>
          <w:rtl/>
        </w:rPr>
        <w:t>استصحاب</w:t>
      </w:r>
      <w:r>
        <w:rPr>
          <w:rtl/>
        </w:rPr>
        <w:t xml:space="preserve"> </w:t>
      </w:r>
      <w:r>
        <w:rPr>
          <w:rFonts w:hint="cs"/>
          <w:rtl/>
        </w:rPr>
        <w:t>شخصی</w:t>
      </w:r>
      <w:r>
        <w:rPr>
          <w:rtl/>
        </w:rPr>
        <w:t xml:space="preserve"> </w:t>
      </w:r>
      <w:r w:rsidR="00D74C82">
        <w:rPr>
          <w:rFonts w:hint="cs"/>
          <w:rtl/>
        </w:rPr>
        <w:t>می شود</w:t>
      </w:r>
      <w:r>
        <w:rPr>
          <w:rtl/>
        </w:rPr>
        <w:t xml:space="preserve"> </w:t>
      </w:r>
      <w:r>
        <w:rPr>
          <w:rFonts w:hint="cs"/>
          <w:rtl/>
        </w:rPr>
        <w:t>نه</w:t>
      </w:r>
      <w:r>
        <w:rPr>
          <w:rtl/>
        </w:rPr>
        <w:t xml:space="preserve"> </w:t>
      </w:r>
      <w:r>
        <w:rPr>
          <w:rFonts w:hint="cs"/>
          <w:rtl/>
        </w:rPr>
        <w:t>کلی</w:t>
      </w:r>
      <w:r>
        <w:rPr>
          <w:rtl/>
        </w:rPr>
        <w:t>.</w:t>
      </w:r>
    </w:p>
    <w:p w:rsidR="00BF01F5" w:rsidRDefault="002E1418" w:rsidP="0044477C">
      <w:pPr>
        <w:rPr>
          <w:rtl/>
        </w:rPr>
      </w:pPr>
      <w:r>
        <w:rPr>
          <w:rFonts w:hint="cs"/>
          <w:rtl/>
        </w:rPr>
        <w:t>مقام</w:t>
      </w:r>
      <w:r>
        <w:rPr>
          <w:rtl/>
        </w:rPr>
        <w:t xml:space="preserve"> </w:t>
      </w:r>
      <w:r>
        <w:rPr>
          <w:rFonts w:hint="cs"/>
          <w:rtl/>
        </w:rPr>
        <w:t>اثبات</w:t>
      </w:r>
      <w:r>
        <w:rPr>
          <w:rtl/>
        </w:rPr>
        <w:t xml:space="preserve"> (</w:t>
      </w:r>
      <w:r>
        <w:rPr>
          <w:rFonts w:hint="cs"/>
          <w:rtl/>
        </w:rPr>
        <w:t>مراجعه</w:t>
      </w:r>
      <w:r>
        <w:rPr>
          <w:rtl/>
        </w:rPr>
        <w:t xml:space="preserve"> </w:t>
      </w:r>
      <w:r>
        <w:rPr>
          <w:rFonts w:hint="cs"/>
          <w:rtl/>
        </w:rPr>
        <w:t>به</w:t>
      </w:r>
      <w:r>
        <w:rPr>
          <w:rtl/>
        </w:rPr>
        <w:t xml:space="preserve"> </w:t>
      </w:r>
      <w:r>
        <w:rPr>
          <w:rFonts w:hint="cs"/>
          <w:rtl/>
        </w:rPr>
        <w:t>ادله</w:t>
      </w:r>
      <w:r>
        <w:rPr>
          <w:rtl/>
        </w:rPr>
        <w:t xml:space="preserve">): </w:t>
      </w:r>
      <w:r>
        <w:rPr>
          <w:rFonts w:hint="cs"/>
          <w:rtl/>
        </w:rPr>
        <w:t>سه</w:t>
      </w:r>
      <w:r>
        <w:rPr>
          <w:rtl/>
        </w:rPr>
        <w:t xml:space="preserve"> </w:t>
      </w:r>
      <w:r>
        <w:rPr>
          <w:rFonts w:hint="cs"/>
          <w:rtl/>
        </w:rPr>
        <w:t>حالت</w:t>
      </w:r>
      <w:r>
        <w:rPr>
          <w:rtl/>
        </w:rPr>
        <w:t xml:space="preserve"> </w:t>
      </w:r>
      <w:r>
        <w:rPr>
          <w:rFonts w:hint="cs"/>
          <w:rtl/>
        </w:rPr>
        <w:t>تصور</w:t>
      </w:r>
      <w:r>
        <w:rPr>
          <w:rtl/>
        </w:rPr>
        <w:t xml:space="preserve"> </w:t>
      </w:r>
      <w:r w:rsidR="00D74C82">
        <w:rPr>
          <w:rFonts w:hint="cs"/>
          <w:rtl/>
        </w:rPr>
        <w:t>می شود</w:t>
      </w:r>
      <w:r>
        <w:rPr>
          <w:rtl/>
        </w:rPr>
        <w:t>:</w:t>
      </w:r>
    </w:p>
    <w:p w:rsidR="00BF01F5" w:rsidRDefault="002E1418" w:rsidP="00BA7D0A">
      <w:pPr>
        <w:rPr>
          <w:rtl/>
        </w:rPr>
      </w:pPr>
      <w:r>
        <w:rPr>
          <w:rFonts w:hint="cs"/>
          <w:rtl/>
        </w:rPr>
        <w:t>حالت</w:t>
      </w:r>
      <w:r>
        <w:rPr>
          <w:rtl/>
        </w:rPr>
        <w:t xml:space="preserve"> </w:t>
      </w:r>
      <w:r>
        <w:rPr>
          <w:rFonts w:hint="cs"/>
          <w:rtl/>
        </w:rPr>
        <w:t>اول</w:t>
      </w:r>
      <w:r>
        <w:rPr>
          <w:rtl/>
        </w:rPr>
        <w:t xml:space="preserve">: </w:t>
      </w:r>
      <w:r>
        <w:rPr>
          <w:rFonts w:hint="cs"/>
          <w:rtl/>
        </w:rPr>
        <w:t>دلیل</w:t>
      </w:r>
      <w:r>
        <w:rPr>
          <w:rtl/>
        </w:rPr>
        <w:t xml:space="preserve"> </w:t>
      </w:r>
      <w:r>
        <w:rPr>
          <w:rFonts w:hint="cs"/>
          <w:rtl/>
        </w:rPr>
        <w:t>بگوید</w:t>
      </w:r>
      <w:r>
        <w:rPr>
          <w:rtl/>
        </w:rPr>
        <w:t xml:space="preserve"> </w:t>
      </w:r>
      <w:r>
        <w:rPr>
          <w:rFonts w:hint="cs"/>
          <w:rtl/>
        </w:rPr>
        <w:t>جزء</w:t>
      </w:r>
      <w:r>
        <w:rPr>
          <w:rtl/>
        </w:rPr>
        <w:t xml:space="preserve"> </w:t>
      </w:r>
      <w:r>
        <w:rPr>
          <w:rFonts w:hint="cs"/>
          <w:rtl/>
        </w:rPr>
        <w:t>مطلق</w:t>
      </w:r>
      <w:r>
        <w:rPr>
          <w:rtl/>
        </w:rPr>
        <w:t xml:space="preserve"> </w:t>
      </w:r>
      <w:r>
        <w:rPr>
          <w:rFonts w:hint="cs"/>
          <w:rtl/>
        </w:rPr>
        <w:t>است</w:t>
      </w:r>
      <w:r>
        <w:rPr>
          <w:rtl/>
        </w:rPr>
        <w:t xml:space="preserve"> </w:t>
      </w:r>
      <w:r w:rsidR="00BA7D0A">
        <w:rPr>
          <w:rFonts w:hint="cs"/>
          <w:rtl/>
        </w:rPr>
        <w:t>،</w:t>
      </w:r>
      <w:r>
        <w:rPr>
          <w:rtl/>
        </w:rPr>
        <w:t xml:space="preserve"> </w:t>
      </w:r>
      <w:r>
        <w:rPr>
          <w:rFonts w:hint="cs"/>
          <w:rtl/>
        </w:rPr>
        <w:t>نتیجه</w:t>
      </w:r>
      <w:r w:rsidR="00BA7D0A" w:rsidRPr="00BA7D0A">
        <w:rPr>
          <w:rFonts w:hint="cs"/>
          <w:rtl/>
        </w:rPr>
        <w:t xml:space="preserve"> </w:t>
      </w:r>
      <w:r>
        <w:rPr>
          <w:rFonts w:hint="cs"/>
          <w:rtl/>
        </w:rPr>
        <w:t>تکلیف</w:t>
      </w:r>
      <w:r w:rsidR="00BA7D0A">
        <w:rPr>
          <w:rFonts w:hint="cs"/>
          <w:rtl/>
        </w:rPr>
        <w:t xml:space="preserve"> ساقط است</w:t>
      </w:r>
      <w:r>
        <w:rPr>
          <w:rtl/>
        </w:rPr>
        <w:t>.</w:t>
      </w:r>
    </w:p>
    <w:p w:rsidR="00BF01F5" w:rsidRDefault="002E1418" w:rsidP="00BA7D0A">
      <w:pPr>
        <w:rPr>
          <w:rtl/>
        </w:rPr>
      </w:pPr>
      <w:r>
        <w:rPr>
          <w:rFonts w:hint="cs"/>
          <w:rtl/>
        </w:rPr>
        <w:t>حالت</w:t>
      </w:r>
      <w:r>
        <w:rPr>
          <w:rtl/>
        </w:rPr>
        <w:t xml:space="preserve"> </w:t>
      </w:r>
      <w:r>
        <w:rPr>
          <w:rFonts w:hint="cs"/>
          <w:rtl/>
        </w:rPr>
        <w:t>دوم</w:t>
      </w:r>
      <w:r>
        <w:rPr>
          <w:rtl/>
        </w:rPr>
        <w:t xml:space="preserve">: </w:t>
      </w:r>
      <w:r>
        <w:rPr>
          <w:rFonts w:hint="cs"/>
          <w:rtl/>
        </w:rPr>
        <w:t>دلیل</w:t>
      </w:r>
      <w:r>
        <w:rPr>
          <w:rtl/>
        </w:rPr>
        <w:t xml:space="preserve"> </w:t>
      </w:r>
      <w:r>
        <w:rPr>
          <w:rFonts w:hint="cs"/>
          <w:rtl/>
        </w:rPr>
        <w:t>بگوید</w:t>
      </w:r>
      <w:r>
        <w:rPr>
          <w:rtl/>
        </w:rPr>
        <w:t xml:space="preserve"> </w:t>
      </w:r>
      <w:r>
        <w:rPr>
          <w:rFonts w:hint="cs"/>
          <w:rtl/>
        </w:rPr>
        <w:t>جزء</w:t>
      </w:r>
      <w:r>
        <w:rPr>
          <w:rtl/>
        </w:rPr>
        <w:t xml:space="preserve"> </w:t>
      </w:r>
      <w:r>
        <w:rPr>
          <w:rFonts w:hint="cs"/>
          <w:rtl/>
        </w:rPr>
        <w:t>مقید</w:t>
      </w:r>
      <w:r>
        <w:rPr>
          <w:rtl/>
        </w:rPr>
        <w:t xml:space="preserve"> </w:t>
      </w:r>
      <w:r>
        <w:rPr>
          <w:rFonts w:hint="cs"/>
          <w:rtl/>
        </w:rPr>
        <w:t>است</w:t>
      </w:r>
      <w:r>
        <w:rPr>
          <w:rtl/>
        </w:rPr>
        <w:t xml:space="preserve"> </w:t>
      </w:r>
      <w:r w:rsidR="00BA7D0A">
        <w:rPr>
          <w:rFonts w:ascii="Times New Roman" w:hAnsi="Times New Roman" w:cs="Times New Roman" w:hint="cs"/>
          <w:rtl/>
        </w:rPr>
        <w:t>،</w:t>
      </w:r>
      <w:r>
        <w:rPr>
          <w:rtl/>
        </w:rPr>
        <w:t xml:space="preserve"> </w:t>
      </w:r>
      <w:r>
        <w:rPr>
          <w:rFonts w:hint="cs"/>
          <w:rtl/>
        </w:rPr>
        <w:t>نتیجه</w:t>
      </w:r>
      <w:r>
        <w:rPr>
          <w:rtl/>
        </w:rPr>
        <w:t xml:space="preserve"> </w:t>
      </w:r>
      <w:r>
        <w:rPr>
          <w:rFonts w:hint="cs"/>
          <w:rtl/>
        </w:rPr>
        <w:t>ثبوت</w:t>
      </w:r>
      <w:r>
        <w:rPr>
          <w:rtl/>
        </w:rPr>
        <w:t xml:space="preserve"> </w:t>
      </w:r>
      <w:r>
        <w:rPr>
          <w:rFonts w:hint="cs"/>
          <w:rtl/>
        </w:rPr>
        <w:t>وجوب</w:t>
      </w:r>
      <w:r>
        <w:rPr>
          <w:rtl/>
        </w:rPr>
        <w:t xml:space="preserve"> </w:t>
      </w:r>
      <w:r>
        <w:rPr>
          <w:rFonts w:hint="cs"/>
          <w:rtl/>
        </w:rPr>
        <w:t>باقیمانده</w:t>
      </w:r>
      <w:r w:rsidR="00BA7D0A">
        <w:rPr>
          <w:rFonts w:hint="cs"/>
          <w:rtl/>
        </w:rPr>
        <w:t xml:space="preserve"> است</w:t>
      </w:r>
      <w:r>
        <w:rPr>
          <w:rtl/>
        </w:rPr>
        <w:t>.</w:t>
      </w:r>
    </w:p>
    <w:p w:rsidR="00BF01F5" w:rsidRDefault="002E1418" w:rsidP="00BA7D0A">
      <w:pPr>
        <w:rPr>
          <w:rtl/>
        </w:rPr>
      </w:pPr>
      <w:r>
        <w:rPr>
          <w:rFonts w:hint="cs"/>
          <w:rtl/>
        </w:rPr>
        <w:t>حالت</w:t>
      </w:r>
      <w:r>
        <w:rPr>
          <w:rtl/>
        </w:rPr>
        <w:t xml:space="preserve"> </w:t>
      </w:r>
      <w:r>
        <w:rPr>
          <w:rFonts w:hint="cs"/>
          <w:rtl/>
        </w:rPr>
        <w:t>سوم</w:t>
      </w:r>
      <w:r>
        <w:rPr>
          <w:rtl/>
        </w:rPr>
        <w:t xml:space="preserve">: </w:t>
      </w:r>
      <w:r>
        <w:rPr>
          <w:rFonts w:hint="cs"/>
          <w:rtl/>
        </w:rPr>
        <w:t>دلیل</w:t>
      </w:r>
      <w:r>
        <w:rPr>
          <w:rtl/>
        </w:rPr>
        <w:t xml:space="preserve"> </w:t>
      </w:r>
      <w:r>
        <w:rPr>
          <w:rFonts w:hint="cs"/>
          <w:rtl/>
        </w:rPr>
        <w:t>ساکت</w:t>
      </w:r>
      <w:r>
        <w:rPr>
          <w:rtl/>
        </w:rPr>
        <w:t xml:space="preserve"> </w:t>
      </w:r>
      <w:r>
        <w:rPr>
          <w:rFonts w:hint="cs"/>
          <w:rtl/>
        </w:rPr>
        <w:t>است</w:t>
      </w:r>
      <w:r>
        <w:rPr>
          <w:rtl/>
        </w:rPr>
        <w:t xml:space="preserve"> </w:t>
      </w:r>
      <w:r>
        <w:rPr>
          <w:rFonts w:hint="cs"/>
          <w:rtl/>
        </w:rPr>
        <w:t>و</w:t>
      </w:r>
      <w:r>
        <w:rPr>
          <w:rtl/>
        </w:rPr>
        <w:t xml:space="preserve"> </w:t>
      </w:r>
      <w:r>
        <w:rPr>
          <w:rFonts w:hint="cs"/>
          <w:rtl/>
        </w:rPr>
        <w:t>نه</w:t>
      </w:r>
      <w:r>
        <w:rPr>
          <w:rtl/>
        </w:rPr>
        <w:t xml:space="preserve"> </w:t>
      </w:r>
      <w:r>
        <w:rPr>
          <w:rFonts w:hint="cs"/>
          <w:rtl/>
        </w:rPr>
        <w:t>مطلقه</w:t>
      </w:r>
      <w:r>
        <w:rPr>
          <w:rtl/>
        </w:rPr>
        <w:t xml:space="preserve"> </w:t>
      </w:r>
      <w:r>
        <w:rPr>
          <w:rFonts w:hint="cs"/>
          <w:rtl/>
        </w:rPr>
        <w:t>را</w:t>
      </w:r>
      <w:r>
        <w:rPr>
          <w:rtl/>
        </w:rPr>
        <w:t xml:space="preserve"> </w:t>
      </w:r>
      <w:r>
        <w:rPr>
          <w:rFonts w:hint="cs"/>
          <w:rtl/>
        </w:rPr>
        <w:t>گفته</w:t>
      </w:r>
      <w:r>
        <w:rPr>
          <w:rtl/>
        </w:rPr>
        <w:t xml:space="preserve"> </w:t>
      </w:r>
      <w:r>
        <w:rPr>
          <w:rFonts w:hint="cs"/>
          <w:rtl/>
        </w:rPr>
        <w:t>و</w:t>
      </w:r>
      <w:r>
        <w:rPr>
          <w:rtl/>
        </w:rPr>
        <w:t xml:space="preserve"> </w:t>
      </w:r>
      <w:r>
        <w:rPr>
          <w:rFonts w:hint="cs"/>
          <w:rtl/>
        </w:rPr>
        <w:t>نه</w:t>
      </w:r>
      <w:r>
        <w:rPr>
          <w:rtl/>
        </w:rPr>
        <w:t xml:space="preserve"> </w:t>
      </w:r>
      <w:r>
        <w:rPr>
          <w:rFonts w:hint="cs"/>
          <w:rtl/>
        </w:rPr>
        <w:t>مقیده</w:t>
      </w:r>
      <w:r>
        <w:rPr>
          <w:rtl/>
        </w:rPr>
        <w:t xml:space="preserve"> </w:t>
      </w:r>
      <w:r>
        <w:rPr>
          <w:rFonts w:hint="cs"/>
          <w:rtl/>
        </w:rPr>
        <w:t>را</w:t>
      </w:r>
      <w:r>
        <w:rPr>
          <w:rtl/>
        </w:rPr>
        <w:t xml:space="preserve"> </w:t>
      </w:r>
      <w:r w:rsidR="00BA7D0A">
        <w:rPr>
          <w:rFonts w:ascii="Times New Roman" w:hAnsi="Times New Roman" w:cs="Times New Roman" w:hint="cs"/>
          <w:rtl/>
        </w:rPr>
        <w:t xml:space="preserve"> </w:t>
      </w:r>
      <w:r>
        <w:rPr>
          <w:rFonts w:hint="cs"/>
          <w:rtl/>
        </w:rPr>
        <w:t>در</w:t>
      </w:r>
      <w:r>
        <w:rPr>
          <w:rtl/>
        </w:rPr>
        <w:t xml:space="preserve"> </w:t>
      </w:r>
      <w:r>
        <w:rPr>
          <w:rFonts w:hint="cs"/>
          <w:rtl/>
        </w:rPr>
        <w:t>اینجا</w:t>
      </w:r>
      <w:r>
        <w:rPr>
          <w:rtl/>
        </w:rPr>
        <w:t xml:space="preserve"> </w:t>
      </w:r>
      <w:r>
        <w:rPr>
          <w:rFonts w:hint="cs"/>
          <w:rtl/>
        </w:rPr>
        <w:t>دست</w:t>
      </w:r>
      <w:r>
        <w:rPr>
          <w:rtl/>
        </w:rPr>
        <w:t xml:space="preserve"> </w:t>
      </w:r>
      <w:r>
        <w:rPr>
          <w:rFonts w:hint="cs"/>
          <w:rtl/>
        </w:rPr>
        <w:t>از</w:t>
      </w:r>
      <w:r>
        <w:rPr>
          <w:rtl/>
        </w:rPr>
        <w:t xml:space="preserve"> </w:t>
      </w:r>
      <w:r>
        <w:rPr>
          <w:rFonts w:hint="cs"/>
          <w:rtl/>
        </w:rPr>
        <w:t>دلیل</w:t>
      </w:r>
      <w:r>
        <w:rPr>
          <w:rtl/>
        </w:rPr>
        <w:t xml:space="preserve"> </w:t>
      </w:r>
      <w:r>
        <w:rPr>
          <w:rFonts w:hint="cs"/>
          <w:rtl/>
        </w:rPr>
        <w:t>اجتهادی</w:t>
      </w:r>
      <w:r>
        <w:rPr>
          <w:rtl/>
        </w:rPr>
        <w:t xml:space="preserve"> </w:t>
      </w:r>
      <w:r>
        <w:rPr>
          <w:rFonts w:hint="cs"/>
          <w:rtl/>
        </w:rPr>
        <w:t>کوتاه</w:t>
      </w:r>
      <w:r>
        <w:rPr>
          <w:rtl/>
        </w:rPr>
        <w:t xml:space="preserve"> </w:t>
      </w:r>
      <w:r>
        <w:rPr>
          <w:rFonts w:hint="cs"/>
          <w:rtl/>
        </w:rPr>
        <w:t>میشویم</w:t>
      </w:r>
      <w:r>
        <w:rPr>
          <w:rtl/>
        </w:rPr>
        <w:t xml:space="preserve"> </w:t>
      </w:r>
      <w:r>
        <w:rPr>
          <w:rFonts w:hint="cs"/>
          <w:rtl/>
        </w:rPr>
        <w:t>و</w:t>
      </w:r>
      <w:r>
        <w:rPr>
          <w:rtl/>
        </w:rPr>
        <w:t xml:space="preserve"> </w:t>
      </w:r>
      <w:r>
        <w:rPr>
          <w:rFonts w:hint="cs"/>
          <w:rtl/>
        </w:rPr>
        <w:t>به</w:t>
      </w:r>
      <w:r>
        <w:rPr>
          <w:rtl/>
        </w:rPr>
        <w:t xml:space="preserve"> </w:t>
      </w:r>
      <w:r>
        <w:rPr>
          <w:rFonts w:hint="cs"/>
          <w:rtl/>
        </w:rPr>
        <w:t>اصل</w:t>
      </w:r>
      <w:r>
        <w:rPr>
          <w:rtl/>
        </w:rPr>
        <w:t xml:space="preserve"> </w:t>
      </w:r>
      <w:r>
        <w:rPr>
          <w:rFonts w:hint="cs"/>
          <w:rtl/>
        </w:rPr>
        <w:t>عملی</w:t>
      </w:r>
      <w:r>
        <w:rPr>
          <w:rtl/>
        </w:rPr>
        <w:t xml:space="preserve"> (</w:t>
      </w:r>
      <w:r>
        <w:rPr>
          <w:rFonts w:hint="cs"/>
          <w:rtl/>
        </w:rPr>
        <w:t>استصحاب</w:t>
      </w:r>
      <w:r>
        <w:rPr>
          <w:rtl/>
        </w:rPr>
        <w:t xml:space="preserve">) </w:t>
      </w:r>
      <w:r>
        <w:rPr>
          <w:rFonts w:hint="cs"/>
          <w:rtl/>
        </w:rPr>
        <w:t>مراجعه</w:t>
      </w:r>
      <w:r>
        <w:rPr>
          <w:rtl/>
        </w:rPr>
        <w:t xml:space="preserve"> </w:t>
      </w:r>
      <w:r>
        <w:rPr>
          <w:rFonts w:hint="cs"/>
          <w:rtl/>
        </w:rPr>
        <w:t>میکنیم</w:t>
      </w:r>
      <w:r w:rsidR="00BA7D0A">
        <w:rPr>
          <w:rtl/>
        </w:rPr>
        <w:t xml:space="preserve"> چون </w:t>
      </w:r>
      <w:r>
        <w:rPr>
          <w:rFonts w:hint="cs"/>
          <w:rtl/>
        </w:rPr>
        <w:t>وجوب</w:t>
      </w:r>
      <w:r>
        <w:rPr>
          <w:rtl/>
        </w:rPr>
        <w:t xml:space="preserve"> </w:t>
      </w:r>
      <w:r>
        <w:rPr>
          <w:rFonts w:hint="cs"/>
          <w:rtl/>
        </w:rPr>
        <w:t>باقیمانده</w:t>
      </w:r>
      <w:r>
        <w:rPr>
          <w:rtl/>
        </w:rPr>
        <w:t xml:space="preserve"> </w:t>
      </w:r>
      <w:r>
        <w:rPr>
          <w:rFonts w:hint="cs"/>
          <w:rtl/>
        </w:rPr>
        <w:t>همان</w:t>
      </w:r>
      <w:r>
        <w:rPr>
          <w:rtl/>
        </w:rPr>
        <w:t xml:space="preserve"> </w:t>
      </w:r>
      <w:r>
        <w:rPr>
          <w:rFonts w:hint="cs"/>
          <w:rtl/>
        </w:rPr>
        <w:t>وجوب</w:t>
      </w:r>
      <w:r>
        <w:rPr>
          <w:rtl/>
        </w:rPr>
        <w:t xml:space="preserve"> </w:t>
      </w:r>
      <w:r>
        <w:rPr>
          <w:rFonts w:hint="cs"/>
          <w:rtl/>
        </w:rPr>
        <w:t>سابق</w:t>
      </w:r>
      <w:r>
        <w:rPr>
          <w:rtl/>
        </w:rPr>
        <w:t xml:space="preserve"> </w:t>
      </w:r>
      <w:r>
        <w:rPr>
          <w:rFonts w:hint="cs"/>
          <w:rtl/>
        </w:rPr>
        <w:t>است،</w:t>
      </w:r>
      <w:r>
        <w:rPr>
          <w:rtl/>
        </w:rPr>
        <w:t xml:space="preserve"> </w:t>
      </w:r>
      <w:r>
        <w:rPr>
          <w:rFonts w:hint="cs"/>
          <w:rtl/>
        </w:rPr>
        <w:t>استصحاب</w:t>
      </w:r>
      <w:r>
        <w:rPr>
          <w:rtl/>
        </w:rPr>
        <w:t xml:space="preserve"> </w:t>
      </w:r>
      <w:r>
        <w:rPr>
          <w:rFonts w:hint="cs"/>
          <w:rtl/>
        </w:rPr>
        <w:t>شخصی</w:t>
      </w:r>
      <w:r>
        <w:rPr>
          <w:rtl/>
        </w:rPr>
        <w:t xml:space="preserve"> </w:t>
      </w:r>
      <w:r>
        <w:rPr>
          <w:rFonts w:hint="cs"/>
          <w:rtl/>
        </w:rPr>
        <w:t>جاری</w:t>
      </w:r>
      <w:r>
        <w:rPr>
          <w:rtl/>
        </w:rPr>
        <w:t xml:space="preserve"> </w:t>
      </w:r>
      <w:r w:rsidR="00D74C82">
        <w:rPr>
          <w:rFonts w:hint="cs"/>
          <w:rtl/>
        </w:rPr>
        <w:t>می شود</w:t>
      </w:r>
      <w:r>
        <w:rPr>
          <w:rtl/>
        </w:rPr>
        <w:t>.</w:t>
      </w:r>
    </w:p>
    <w:p w:rsidR="00BF01F5" w:rsidRDefault="002E1418" w:rsidP="0044477C">
      <w:pPr>
        <w:rPr>
          <w:rtl/>
        </w:rPr>
      </w:pPr>
      <w:r>
        <w:rPr>
          <w:rFonts w:hint="cs"/>
          <w:rtl/>
        </w:rPr>
        <w:t>نتیجه</w:t>
      </w:r>
      <w:r>
        <w:rPr>
          <w:rtl/>
        </w:rPr>
        <w:t xml:space="preserve">: </w:t>
      </w:r>
      <w:r>
        <w:rPr>
          <w:rFonts w:hint="cs"/>
          <w:rtl/>
        </w:rPr>
        <w:t>نظریه</w:t>
      </w:r>
      <w:r>
        <w:rPr>
          <w:rtl/>
        </w:rPr>
        <w:t xml:space="preserve"> </w:t>
      </w:r>
      <w:r>
        <w:rPr>
          <w:rFonts w:hint="cs"/>
          <w:rtl/>
        </w:rPr>
        <w:t>شیخ</w:t>
      </w:r>
      <w:r>
        <w:rPr>
          <w:rtl/>
        </w:rPr>
        <w:t xml:space="preserve"> </w:t>
      </w:r>
      <w:r>
        <w:rPr>
          <w:rFonts w:hint="cs"/>
          <w:rtl/>
        </w:rPr>
        <w:t>انصاری</w:t>
      </w:r>
      <w:r>
        <w:rPr>
          <w:rtl/>
        </w:rPr>
        <w:t xml:space="preserve"> </w:t>
      </w:r>
      <w:r>
        <w:rPr>
          <w:rFonts w:hint="cs"/>
          <w:rtl/>
        </w:rPr>
        <w:t>و</w:t>
      </w:r>
      <w:r>
        <w:rPr>
          <w:rtl/>
        </w:rPr>
        <w:t xml:space="preserve"> </w:t>
      </w:r>
      <w:r>
        <w:rPr>
          <w:rFonts w:hint="cs"/>
          <w:rtl/>
        </w:rPr>
        <w:t>صاحب</w:t>
      </w:r>
      <w:r>
        <w:rPr>
          <w:rtl/>
        </w:rPr>
        <w:t xml:space="preserve"> </w:t>
      </w:r>
      <w:r>
        <w:rPr>
          <w:rFonts w:hint="cs"/>
          <w:rtl/>
        </w:rPr>
        <w:t>جواهر</w:t>
      </w:r>
      <w:r>
        <w:rPr>
          <w:rtl/>
        </w:rPr>
        <w:t xml:space="preserve"> </w:t>
      </w:r>
      <w:r>
        <w:rPr>
          <w:rFonts w:hint="cs"/>
          <w:rtl/>
        </w:rPr>
        <w:t>از</w:t>
      </w:r>
      <w:r>
        <w:rPr>
          <w:rtl/>
        </w:rPr>
        <w:t xml:space="preserve"> </w:t>
      </w:r>
      <w:r>
        <w:rPr>
          <w:rFonts w:hint="cs"/>
          <w:rtl/>
        </w:rPr>
        <w:t>این</w:t>
      </w:r>
      <w:r>
        <w:rPr>
          <w:rtl/>
        </w:rPr>
        <w:t xml:space="preserve"> </w:t>
      </w:r>
      <w:r>
        <w:rPr>
          <w:rFonts w:hint="cs"/>
          <w:rtl/>
        </w:rPr>
        <w:t>طریق</w:t>
      </w:r>
      <w:r>
        <w:rPr>
          <w:rtl/>
        </w:rPr>
        <w:t xml:space="preserve"> </w:t>
      </w:r>
      <w:r>
        <w:rPr>
          <w:rFonts w:hint="cs"/>
          <w:rtl/>
        </w:rPr>
        <w:t>قابل</w:t>
      </w:r>
      <w:r>
        <w:rPr>
          <w:rtl/>
        </w:rPr>
        <w:t xml:space="preserve"> </w:t>
      </w:r>
      <w:r>
        <w:rPr>
          <w:rFonts w:hint="cs"/>
          <w:rtl/>
        </w:rPr>
        <w:t>اثبات</w:t>
      </w:r>
      <w:r>
        <w:rPr>
          <w:rtl/>
        </w:rPr>
        <w:t xml:space="preserve"> </w:t>
      </w:r>
      <w:r>
        <w:rPr>
          <w:rFonts w:hint="cs"/>
          <w:rtl/>
        </w:rPr>
        <w:t>است،</w:t>
      </w:r>
      <w:r>
        <w:rPr>
          <w:rtl/>
        </w:rPr>
        <w:t xml:space="preserve"> </w:t>
      </w:r>
      <w:r>
        <w:rPr>
          <w:rFonts w:hint="cs"/>
          <w:rtl/>
        </w:rPr>
        <w:t>هرچند</w:t>
      </w:r>
      <w:r>
        <w:rPr>
          <w:rtl/>
        </w:rPr>
        <w:t xml:space="preserve"> </w:t>
      </w:r>
      <w:r>
        <w:rPr>
          <w:rFonts w:hint="cs"/>
          <w:rtl/>
        </w:rPr>
        <w:t>وجوه</w:t>
      </w:r>
      <w:r>
        <w:rPr>
          <w:rtl/>
        </w:rPr>
        <w:t xml:space="preserve"> </w:t>
      </w:r>
      <w:r w:rsidR="00647410">
        <w:rPr>
          <w:rFonts w:hint="cs"/>
          <w:rtl/>
        </w:rPr>
        <w:t>سه گانه</w:t>
      </w:r>
      <w:r>
        <w:rPr>
          <w:rtl/>
        </w:rPr>
        <w:t xml:space="preserve"> </w:t>
      </w:r>
      <w:r>
        <w:rPr>
          <w:rFonts w:hint="cs"/>
          <w:rtl/>
        </w:rPr>
        <w:t>خود</w:t>
      </w:r>
      <w:r>
        <w:rPr>
          <w:rtl/>
        </w:rPr>
        <w:t xml:space="preserve"> </w:t>
      </w:r>
      <w:r>
        <w:rPr>
          <w:rFonts w:hint="cs"/>
          <w:rtl/>
        </w:rPr>
        <w:t>شیخ</w:t>
      </w:r>
      <w:r>
        <w:rPr>
          <w:rtl/>
        </w:rPr>
        <w:t xml:space="preserve"> </w:t>
      </w:r>
      <w:r>
        <w:rPr>
          <w:rFonts w:hint="cs"/>
          <w:rtl/>
        </w:rPr>
        <w:t>با</w:t>
      </w:r>
      <w:r>
        <w:rPr>
          <w:rtl/>
        </w:rPr>
        <w:t xml:space="preserve"> </w:t>
      </w:r>
      <w:r>
        <w:rPr>
          <w:rFonts w:hint="cs"/>
          <w:rtl/>
        </w:rPr>
        <w:t>اشکال</w:t>
      </w:r>
      <w:r>
        <w:rPr>
          <w:rtl/>
        </w:rPr>
        <w:t xml:space="preserve"> </w:t>
      </w:r>
      <w:r>
        <w:rPr>
          <w:rFonts w:hint="cs"/>
          <w:rtl/>
        </w:rPr>
        <w:t>مواجه</w:t>
      </w:r>
      <w:r>
        <w:rPr>
          <w:rtl/>
        </w:rPr>
        <w:t xml:space="preserve"> </w:t>
      </w:r>
      <w:r>
        <w:rPr>
          <w:rFonts w:hint="cs"/>
          <w:rtl/>
        </w:rPr>
        <w:t>شد</w:t>
      </w:r>
      <w:r>
        <w:rPr>
          <w:rtl/>
        </w:rPr>
        <w:t>.</w:t>
      </w:r>
    </w:p>
    <w:p w:rsidR="00BF01F5" w:rsidRDefault="002E1418" w:rsidP="00800852">
      <w:pPr>
        <w:rPr>
          <w:rtl/>
        </w:rPr>
      </w:pPr>
      <w:r>
        <w:rPr>
          <w:rFonts w:hint="cs"/>
          <w:rtl/>
        </w:rPr>
        <w:lastRenderedPageBreak/>
        <w:t>اشکال</w:t>
      </w:r>
      <w:r>
        <w:rPr>
          <w:rtl/>
        </w:rPr>
        <w:t xml:space="preserve"> </w:t>
      </w:r>
      <w:r>
        <w:rPr>
          <w:rFonts w:hint="cs"/>
          <w:rtl/>
        </w:rPr>
        <w:t>محقق</w:t>
      </w:r>
      <w:r>
        <w:rPr>
          <w:rtl/>
        </w:rPr>
        <w:t xml:space="preserve"> </w:t>
      </w:r>
      <w:r>
        <w:rPr>
          <w:rFonts w:hint="cs"/>
          <w:rtl/>
        </w:rPr>
        <w:t>عراقی</w:t>
      </w:r>
      <w:r>
        <w:rPr>
          <w:rtl/>
        </w:rPr>
        <w:t xml:space="preserve"> (</w:t>
      </w:r>
      <w:r>
        <w:rPr>
          <w:rFonts w:hint="cs"/>
          <w:rtl/>
        </w:rPr>
        <w:t>حاج</w:t>
      </w:r>
      <w:r>
        <w:rPr>
          <w:rtl/>
        </w:rPr>
        <w:t xml:space="preserve"> </w:t>
      </w:r>
      <w:r>
        <w:rPr>
          <w:rFonts w:hint="cs"/>
          <w:rtl/>
        </w:rPr>
        <w:t>آقا</w:t>
      </w:r>
      <w:r>
        <w:rPr>
          <w:rtl/>
        </w:rPr>
        <w:t xml:space="preserve"> </w:t>
      </w:r>
      <w:r>
        <w:rPr>
          <w:rFonts w:hint="cs"/>
          <w:rtl/>
        </w:rPr>
        <w:t>ضیاء</w:t>
      </w:r>
      <w:r>
        <w:rPr>
          <w:rtl/>
        </w:rPr>
        <w:t xml:space="preserve">) </w:t>
      </w:r>
      <w:r>
        <w:rPr>
          <w:rFonts w:hint="cs"/>
          <w:rtl/>
        </w:rPr>
        <w:t>بر</w:t>
      </w:r>
      <w:r>
        <w:rPr>
          <w:rtl/>
        </w:rPr>
        <w:t xml:space="preserve"> </w:t>
      </w:r>
      <w:r>
        <w:rPr>
          <w:rFonts w:hint="cs"/>
          <w:rtl/>
        </w:rPr>
        <w:t>مرحوم</w:t>
      </w:r>
      <w:r>
        <w:rPr>
          <w:rtl/>
        </w:rPr>
        <w:t xml:space="preserve"> </w:t>
      </w:r>
      <w:r>
        <w:rPr>
          <w:rFonts w:hint="cs"/>
          <w:rtl/>
        </w:rPr>
        <w:t>نائینی</w:t>
      </w:r>
      <w:r>
        <w:rPr>
          <w:rtl/>
        </w:rPr>
        <w:t xml:space="preserve">: </w:t>
      </w:r>
      <w:r>
        <w:rPr>
          <w:rFonts w:hint="cs"/>
          <w:rtl/>
        </w:rPr>
        <w:t>در</w:t>
      </w:r>
      <w:r>
        <w:rPr>
          <w:rtl/>
        </w:rPr>
        <w:t xml:space="preserve"> </w:t>
      </w:r>
      <w:r>
        <w:rPr>
          <w:rFonts w:hint="cs"/>
          <w:rtl/>
        </w:rPr>
        <w:t>مقام</w:t>
      </w:r>
      <w:r>
        <w:rPr>
          <w:rtl/>
        </w:rPr>
        <w:t xml:space="preserve"> </w:t>
      </w:r>
      <w:r>
        <w:rPr>
          <w:rFonts w:hint="cs"/>
          <w:rtl/>
        </w:rPr>
        <w:t>ثبوت</w:t>
      </w:r>
      <w:r>
        <w:rPr>
          <w:rtl/>
        </w:rPr>
        <w:t xml:space="preserve"> </w:t>
      </w:r>
      <w:r>
        <w:rPr>
          <w:rFonts w:hint="cs"/>
          <w:rtl/>
        </w:rPr>
        <w:t>دو</w:t>
      </w:r>
      <w:r>
        <w:rPr>
          <w:rtl/>
        </w:rPr>
        <w:t xml:space="preserve"> </w:t>
      </w:r>
      <w:r>
        <w:rPr>
          <w:rFonts w:hint="cs"/>
          <w:rtl/>
        </w:rPr>
        <w:t>احتمال</w:t>
      </w:r>
      <w:r>
        <w:rPr>
          <w:rtl/>
        </w:rPr>
        <w:t xml:space="preserve"> </w:t>
      </w:r>
      <w:r>
        <w:rPr>
          <w:rFonts w:hint="cs"/>
          <w:rtl/>
        </w:rPr>
        <w:t>وجود</w:t>
      </w:r>
      <w:r>
        <w:rPr>
          <w:rtl/>
        </w:rPr>
        <w:t xml:space="preserve"> </w:t>
      </w:r>
      <w:r>
        <w:rPr>
          <w:rFonts w:hint="cs"/>
          <w:rtl/>
        </w:rPr>
        <w:t>دارد</w:t>
      </w:r>
      <w:r>
        <w:rPr>
          <w:rtl/>
        </w:rPr>
        <w:t xml:space="preserve"> </w:t>
      </w:r>
      <w:r>
        <w:rPr>
          <w:rFonts w:hint="cs"/>
          <w:rtl/>
        </w:rPr>
        <w:t>که</w:t>
      </w:r>
      <w:r>
        <w:rPr>
          <w:rtl/>
        </w:rPr>
        <w:t xml:space="preserve"> </w:t>
      </w:r>
      <w:r>
        <w:rPr>
          <w:rFonts w:hint="cs"/>
          <w:rtl/>
        </w:rPr>
        <w:t>نائینی</w:t>
      </w:r>
      <w:r>
        <w:rPr>
          <w:rtl/>
        </w:rPr>
        <w:t xml:space="preserve"> </w:t>
      </w:r>
      <w:r>
        <w:rPr>
          <w:rFonts w:hint="cs"/>
          <w:rtl/>
        </w:rPr>
        <w:t>فقط</w:t>
      </w:r>
      <w:r>
        <w:rPr>
          <w:rtl/>
        </w:rPr>
        <w:t xml:space="preserve"> </w:t>
      </w:r>
      <w:r>
        <w:rPr>
          <w:rFonts w:hint="cs"/>
          <w:rtl/>
        </w:rPr>
        <w:t>یکی</w:t>
      </w:r>
      <w:r>
        <w:rPr>
          <w:rtl/>
        </w:rPr>
        <w:t xml:space="preserve"> </w:t>
      </w:r>
      <w:r>
        <w:rPr>
          <w:rFonts w:hint="cs"/>
          <w:rtl/>
        </w:rPr>
        <w:t>را</w:t>
      </w:r>
      <w:r>
        <w:rPr>
          <w:rtl/>
        </w:rPr>
        <w:t xml:space="preserve"> </w:t>
      </w:r>
      <w:r>
        <w:rPr>
          <w:rFonts w:hint="cs"/>
          <w:rtl/>
        </w:rPr>
        <w:t>بررسی</w:t>
      </w:r>
      <w:r>
        <w:rPr>
          <w:rtl/>
        </w:rPr>
        <w:t xml:space="preserve"> </w:t>
      </w:r>
      <w:r>
        <w:rPr>
          <w:rFonts w:hint="cs"/>
          <w:rtl/>
        </w:rPr>
        <w:t>کرده</w:t>
      </w:r>
      <w:r>
        <w:rPr>
          <w:rtl/>
        </w:rPr>
        <w:t xml:space="preserve"> </w:t>
      </w:r>
      <w:r>
        <w:rPr>
          <w:rFonts w:hint="cs"/>
          <w:rtl/>
        </w:rPr>
        <w:t>است</w:t>
      </w:r>
      <w:r>
        <w:rPr>
          <w:rtl/>
        </w:rPr>
        <w:t>.</w:t>
      </w:r>
    </w:p>
    <w:p w:rsidR="00BF01F5" w:rsidRDefault="002E1418" w:rsidP="00800852">
      <w:pPr>
        <w:rPr>
          <w:rtl/>
        </w:rPr>
      </w:pPr>
      <w:r>
        <w:rPr>
          <w:rFonts w:hint="cs"/>
          <w:rtl/>
        </w:rPr>
        <w:t>بررسی</w:t>
      </w:r>
      <w:r>
        <w:rPr>
          <w:rtl/>
        </w:rPr>
        <w:t xml:space="preserve"> </w:t>
      </w:r>
      <w:r>
        <w:rPr>
          <w:rFonts w:hint="cs"/>
          <w:rtl/>
        </w:rPr>
        <w:t>کامل</w:t>
      </w:r>
      <w:r>
        <w:rPr>
          <w:rtl/>
        </w:rPr>
        <w:t xml:space="preserve"> </w:t>
      </w:r>
      <w:r>
        <w:rPr>
          <w:rFonts w:hint="cs"/>
          <w:rtl/>
        </w:rPr>
        <w:t>مقام</w:t>
      </w:r>
      <w:r>
        <w:rPr>
          <w:rtl/>
        </w:rPr>
        <w:t xml:space="preserve"> </w:t>
      </w:r>
      <w:r>
        <w:rPr>
          <w:rFonts w:hint="cs"/>
          <w:rtl/>
        </w:rPr>
        <w:t>ثبوت</w:t>
      </w:r>
      <w:r>
        <w:rPr>
          <w:rtl/>
        </w:rPr>
        <w:t>:</w:t>
      </w:r>
      <w:r w:rsidR="00800852">
        <w:rPr>
          <w:rFonts w:hint="cs"/>
          <w:rtl/>
        </w:rPr>
        <w:t xml:space="preserve"> </w:t>
      </w:r>
      <w:r>
        <w:rPr>
          <w:rFonts w:hint="cs"/>
          <w:rtl/>
        </w:rPr>
        <w:t>احتمال</w:t>
      </w:r>
      <w:r>
        <w:rPr>
          <w:rtl/>
        </w:rPr>
        <w:t xml:space="preserve"> </w:t>
      </w:r>
      <w:r>
        <w:rPr>
          <w:rFonts w:hint="cs"/>
          <w:rtl/>
        </w:rPr>
        <w:t>اول</w:t>
      </w:r>
      <w:r>
        <w:rPr>
          <w:rtl/>
        </w:rPr>
        <w:t xml:space="preserve">: </w:t>
      </w:r>
      <w:r>
        <w:rPr>
          <w:rFonts w:hint="cs"/>
          <w:rtl/>
        </w:rPr>
        <w:t>جزء</w:t>
      </w:r>
      <w:r>
        <w:rPr>
          <w:rtl/>
        </w:rPr>
        <w:t xml:space="preserve"> </w:t>
      </w:r>
      <w:r>
        <w:rPr>
          <w:rFonts w:hint="cs"/>
          <w:rtl/>
        </w:rPr>
        <w:t>مطلق</w:t>
      </w:r>
      <w:r>
        <w:rPr>
          <w:rtl/>
        </w:rPr>
        <w:t xml:space="preserve"> </w:t>
      </w:r>
      <w:r>
        <w:rPr>
          <w:rFonts w:hint="cs"/>
          <w:rtl/>
        </w:rPr>
        <w:t>باشد</w:t>
      </w:r>
      <w:r w:rsidR="00800852">
        <w:rPr>
          <w:rFonts w:hint="cs"/>
          <w:rtl/>
        </w:rPr>
        <w:t>،</w:t>
      </w:r>
      <w:r>
        <w:rPr>
          <w:rtl/>
        </w:rPr>
        <w:t xml:space="preserve"> </w:t>
      </w:r>
      <w:r>
        <w:rPr>
          <w:rFonts w:hint="cs"/>
          <w:rtl/>
        </w:rPr>
        <w:t>در</w:t>
      </w:r>
      <w:r>
        <w:rPr>
          <w:rtl/>
        </w:rPr>
        <w:t xml:space="preserve"> </w:t>
      </w:r>
      <w:r>
        <w:rPr>
          <w:rFonts w:hint="cs"/>
          <w:rtl/>
        </w:rPr>
        <w:t>این</w:t>
      </w:r>
      <w:r>
        <w:rPr>
          <w:rtl/>
        </w:rPr>
        <w:t xml:space="preserve"> </w:t>
      </w:r>
      <w:r>
        <w:rPr>
          <w:rFonts w:hint="cs"/>
          <w:rtl/>
        </w:rPr>
        <w:t>صورت</w:t>
      </w:r>
      <w:r>
        <w:rPr>
          <w:rtl/>
        </w:rPr>
        <w:t xml:space="preserve"> </w:t>
      </w:r>
      <w:r>
        <w:rPr>
          <w:rFonts w:hint="cs"/>
          <w:rtl/>
        </w:rPr>
        <w:t>تکلیف</w:t>
      </w:r>
      <w:r>
        <w:rPr>
          <w:rtl/>
        </w:rPr>
        <w:t xml:space="preserve"> </w:t>
      </w:r>
      <w:r>
        <w:rPr>
          <w:rFonts w:hint="cs"/>
          <w:rtl/>
        </w:rPr>
        <w:t>سابق</w:t>
      </w:r>
      <w:r>
        <w:rPr>
          <w:rtl/>
        </w:rPr>
        <w:t xml:space="preserve"> </w:t>
      </w:r>
      <w:r>
        <w:rPr>
          <w:rFonts w:hint="cs"/>
          <w:rtl/>
        </w:rPr>
        <w:t>کلاً</w:t>
      </w:r>
      <w:r>
        <w:rPr>
          <w:rtl/>
        </w:rPr>
        <w:t xml:space="preserve"> </w:t>
      </w:r>
      <w:r>
        <w:rPr>
          <w:rFonts w:hint="cs"/>
          <w:rtl/>
        </w:rPr>
        <w:t>ساقط</w:t>
      </w:r>
      <w:r>
        <w:rPr>
          <w:rtl/>
        </w:rPr>
        <w:t xml:space="preserve"> </w:t>
      </w:r>
      <w:r w:rsidR="00D74C82">
        <w:rPr>
          <w:rFonts w:hint="cs"/>
          <w:rtl/>
        </w:rPr>
        <w:t>می شود</w:t>
      </w:r>
      <w:r w:rsidR="00800852">
        <w:rPr>
          <w:rFonts w:hint="cs"/>
          <w:rtl/>
        </w:rPr>
        <w:t>،</w:t>
      </w:r>
      <w:r>
        <w:rPr>
          <w:rtl/>
        </w:rPr>
        <w:t xml:space="preserve"> </w:t>
      </w:r>
      <w:r>
        <w:rPr>
          <w:rFonts w:hint="cs"/>
          <w:rtl/>
        </w:rPr>
        <w:t>اگر</w:t>
      </w:r>
      <w:r>
        <w:rPr>
          <w:rtl/>
        </w:rPr>
        <w:t xml:space="preserve"> </w:t>
      </w:r>
      <w:r>
        <w:rPr>
          <w:rFonts w:hint="cs"/>
          <w:rtl/>
        </w:rPr>
        <w:t>بعد</w:t>
      </w:r>
      <w:r>
        <w:rPr>
          <w:rtl/>
        </w:rPr>
        <w:t xml:space="preserve"> </w:t>
      </w:r>
      <w:r>
        <w:rPr>
          <w:rFonts w:hint="cs"/>
          <w:rtl/>
        </w:rPr>
        <w:t>از</w:t>
      </w:r>
      <w:r>
        <w:rPr>
          <w:rtl/>
        </w:rPr>
        <w:t xml:space="preserve"> </w:t>
      </w:r>
      <w:r>
        <w:rPr>
          <w:rFonts w:hint="cs"/>
          <w:rtl/>
        </w:rPr>
        <w:t>سقوط</w:t>
      </w:r>
      <w:r>
        <w:rPr>
          <w:rtl/>
        </w:rPr>
        <w:t xml:space="preserve"> </w:t>
      </w:r>
      <w:r>
        <w:rPr>
          <w:rFonts w:hint="cs"/>
          <w:rtl/>
        </w:rPr>
        <w:t>تکلیف</w:t>
      </w:r>
      <w:r>
        <w:rPr>
          <w:rtl/>
        </w:rPr>
        <w:t xml:space="preserve"> </w:t>
      </w:r>
      <w:r>
        <w:rPr>
          <w:rFonts w:hint="cs"/>
          <w:rtl/>
        </w:rPr>
        <w:t>سابق،</w:t>
      </w:r>
      <w:r>
        <w:rPr>
          <w:rtl/>
        </w:rPr>
        <w:t xml:space="preserve"> </w:t>
      </w:r>
      <w:r>
        <w:rPr>
          <w:rFonts w:hint="cs"/>
          <w:rtl/>
        </w:rPr>
        <w:t>بخواهد</w:t>
      </w:r>
      <w:r>
        <w:rPr>
          <w:rtl/>
        </w:rPr>
        <w:t xml:space="preserve"> </w:t>
      </w:r>
      <w:r>
        <w:rPr>
          <w:rFonts w:hint="cs"/>
          <w:rtl/>
        </w:rPr>
        <w:t>تکلیفی</w:t>
      </w:r>
      <w:r>
        <w:rPr>
          <w:rtl/>
        </w:rPr>
        <w:t xml:space="preserve"> </w:t>
      </w:r>
      <w:r>
        <w:rPr>
          <w:rFonts w:hint="cs"/>
          <w:rtl/>
        </w:rPr>
        <w:t>نسبت</w:t>
      </w:r>
      <w:r>
        <w:rPr>
          <w:rtl/>
        </w:rPr>
        <w:t xml:space="preserve"> </w:t>
      </w:r>
      <w:r>
        <w:rPr>
          <w:rFonts w:hint="cs"/>
          <w:rtl/>
        </w:rPr>
        <w:t>به</w:t>
      </w:r>
      <w:r>
        <w:rPr>
          <w:rtl/>
        </w:rPr>
        <w:t xml:space="preserve"> </w:t>
      </w:r>
      <w:r>
        <w:rPr>
          <w:rFonts w:hint="cs"/>
          <w:rtl/>
        </w:rPr>
        <w:t>اجزای</w:t>
      </w:r>
      <w:r>
        <w:rPr>
          <w:rtl/>
        </w:rPr>
        <w:t xml:space="preserve"> </w:t>
      </w:r>
      <w:r>
        <w:rPr>
          <w:rFonts w:hint="cs"/>
          <w:rtl/>
        </w:rPr>
        <w:t>باقیمانده</w:t>
      </w:r>
      <w:r>
        <w:rPr>
          <w:rtl/>
        </w:rPr>
        <w:t xml:space="preserve"> </w:t>
      </w:r>
      <w:r>
        <w:rPr>
          <w:rFonts w:hint="cs"/>
          <w:rtl/>
        </w:rPr>
        <w:t>وجود</w:t>
      </w:r>
      <w:r>
        <w:rPr>
          <w:rtl/>
        </w:rPr>
        <w:t xml:space="preserve"> </w:t>
      </w:r>
      <w:r>
        <w:rPr>
          <w:rFonts w:hint="cs"/>
          <w:rtl/>
        </w:rPr>
        <w:t>داشته</w:t>
      </w:r>
      <w:r>
        <w:rPr>
          <w:rtl/>
        </w:rPr>
        <w:t xml:space="preserve"> </w:t>
      </w:r>
      <w:r>
        <w:rPr>
          <w:rFonts w:hint="cs"/>
          <w:rtl/>
        </w:rPr>
        <w:t>باشد،</w:t>
      </w:r>
      <w:r>
        <w:rPr>
          <w:rtl/>
        </w:rPr>
        <w:t xml:space="preserve"> </w:t>
      </w:r>
      <w:r>
        <w:rPr>
          <w:rFonts w:hint="cs"/>
          <w:rtl/>
        </w:rPr>
        <w:t>آن</w:t>
      </w:r>
      <w:r>
        <w:rPr>
          <w:rtl/>
        </w:rPr>
        <w:t xml:space="preserve"> </w:t>
      </w:r>
      <w:r>
        <w:rPr>
          <w:rFonts w:hint="cs"/>
          <w:rtl/>
        </w:rPr>
        <w:t>تکلیف،</w:t>
      </w:r>
      <w:r>
        <w:rPr>
          <w:rtl/>
        </w:rPr>
        <w:t xml:space="preserve"> </w:t>
      </w:r>
      <w:r>
        <w:rPr>
          <w:rFonts w:hint="cs"/>
          <w:rtl/>
        </w:rPr>
        <w:t>تکلیف</w:t>
      </w:r>
      <w:r>
        <w:rPr>
          <w:rtl/>
        </w:rPr>
        <w:t xml:space="preserve"> </w:t>
      </w:r>
      <w:r>
        <w:rPr>
          <w:rFonts w:hint="cs"/>
          <w:rtl/>
        </w:rPr>
        <w:t>جدیدی</w:t>
      </w:r>
      <w:r>
        <w:rPr>
          <w:rtl/>
        </w:rPr>
        <w:t xml:space="preserve"> </w:t>
      </w:r>
      <w:r>
        <w:rPr>
          <w:rFonts w:hint="cs"/>
          <w:rtl/>
        </w:rPr>
        <w:t>است</w:t>
      </w:r>
      <w:r>
        <w:rPr>
          <w:rtl/>
        </w:rPr>
        <w:t xml:space="preserve"> </w:t>
      </w:r>
      <w:r>
        <w:rPr>
          <w:rFonts w:hint="cs"/>
          <w:rtl/>
        </w:rPr>
        <w:t>نه</w:t>
      </w:r>
      <w:r>
        <w:rPr>
          <w:rtl/>
        </w:rPr>
        <w:t xml:space="preserve"> </w:t>
      </w:r>
      <w:r>
        <w:rPr>
          <w:rFonts w:hint="cs"/>
          <w:rtl/>
        </w:rPr>
        <w:t>همان</w:t>
      </w:r>
      <w:r>
        <w:rPr>
          <w:rtl/>
        </w:rPr>
        <w:t xml:space="preserve"> </w:t>
      </w:r>
      <w:r>
        <w:rPr>
          <w:rFonts w:hint="cs"/>
          <w:rtl/>
        </w:rPr>
        <w:t>تکلیف</w:t>
      </w:r>
      <w:r>
        <w:rPr>
          <w:rtl/>
        </w:rPr>
        <w:t xml:space="preserve"> </w:t>
      </w:r>
      <w:r>
        <w:rPr>
          <w:rFonts w:hint="cs"/>
          <w:rtl/>
        </w:rPr>
        <w:t>سابق</w:t>
      </w:r>
      <w:r>
        <w:rPr>
          <w:rtl/>
        </w:rPr>
        <w:t>.</w:t>
      </w:r>
    </w:p>
    <w:p w:rsidR="00BF01F5" w:rsidRDefault="002E1418" w:rsidP="00800852">
      <w:pPr>
        <w:rPr>
          <w:rtl/>
        </w:rPr>
      </w:pPr>
      <w:r>
        <w:rPr>
          <w:rFonts w:hint="cs"/>
          <w:rtl/>
        </w:rPr>
        <w:t>احتمال</w:t>
      </w:r>
      <w:r>
        <w:rPr>
          <w:rtl/>
        </w:rPr>
        <w:t xml:space="preserve"> </w:t>
      </w:r>
      <w:r>
        <w:rPr>
          <w:rFonts w:hint="cs"/>
          <w:rtl/>
        </w:rPr>
        <w:t>دوم</w:t>
      </w:r>
      <w:r>
        <w:rPr>
          <w:rtl/>
        </w:rPr>
        <w:t xml:space="preserve">: </w:t>
      </w:r>
      <w:r>
        <w:rPr>
          <w:rFonts w:hint="cs"/>
          <w:rtl/>
        </w:rPr>
        <w:t>جزء</w:t>
      </w:r>
      <w:r>
        <w:rPr>
          <w:rtl/>
        </w:rPr>
        <w:t xml:space="preserve"> </w:t>
      </w:r>
      <w:r>
        <w:rPr>
          <w:rFonts w:hint="cs"/>
          <w:rtl/>
        </w:rPr>
        <w:t>مقید</w:t>
      </w:r>
      <w:r>
        <w:rPr>
          <w:rtl/>
        </w:rPr>
        <w:t xml:space="preserve"> </w:t>
      </w:r>
      <w:r>
        <w:rPr>
          <w:rFonts w:hint="cs"/>
          <w:rtl/>
        </w:rPr>
        <w:t>باشد</w:t>
      </w:r>
      <w:r w:rsidR="00800852">
        <w:rPr>
          <w:rFonts w:hint="cs"/>
          <w:rtl/>
        </w:rPr>
        <w:t>،</w:t>
      </w:r>
      <w:r>
        <w:rPr>
          <w:rtl/>
        </w:rPr>
        <w:t xml:space="preserve"> </w:t>
      </w:r>
      <w:r>
        <w:rPr>
          <w:rFonts w:hint="cs"/>
          <w:rtl/>
        </w:rPr>
        <w:t>در</w:t>
      </w:r>
      <w:r>
        <w:rPr>
          <w:rtl/>
        </w:rPr>
        <w:t xml:space="preserve"> </w:t>
      </w:r>
      <w:r>
        <w:rPr>
          <w:rFonts w:hint="cs"/>
          <w:rtl/>
        </w:rPr>
        <w:t>این</w:t>
      </w:r>
      <w:r>
        <w:rPr>
          <w:rtl/>
        </w:rPr>
        <w:t xml:space="preserve"> </w:t>
      </w:r>
      <w:r>
        <w:rPr>
          <w:rFonts w:hint="cs"/>
          <w:rtl/>
        </w:rPr>
        <w:t>صورت</w:t>
      </w:r>
      <w:r>
        <w:rPr>
          <w:rtl/>
        </w:rPr>
        <w:t xml:space="preserve"> </w:t>
      </w:r>
      <w:r>
        <w:rPr>
          <w:rFonts w:hint="cs"/>
          <w:rtl/>
        </w:rPr>
        <w:t>وجوب</w:t>
      </w:r>
      <w:r>
        <w:rPr>
          <w:rtl/>
        </w:rPr>
        <w:t xml:space="preserve"> </w:t>
      </w:r>
      <w:r>
        <w:rPr>
          <w:rFonts w:hint="cs"/>
          <w:rtl/>
        </w:rPr>
        <w:t>باقیمانده</w:t>
      </w:r>
      <w:r>
        <w:rPr>
          <w:rtl/>
        </w:rPr>
        <w:t xml:space="preserve"> </w:t>
      </w:r>
      <w:r>
        <w:rPr>
          <w:rFonts w:hint="cs"/>
          <w:rtl/>
        </w:rPr>
        <w:t>همان</w:t>
      </w:r>
      <w:r>
        <w:rPr>
          <w:rtl/>
        </w:rPr>
        <w:t xml:space="preserve"> </w:t>
      </w:r>
      <w:r>
        <w:rPr>
          <w:rFonts w:hint="cs"/>
          <w:rtl/>
        </w:rPr>
        <w:t>وجوب</w:t>
      </w:r>
      <w:r>
        <w:rPr>
          <w:rtl/>
        </w:rPr>
        <w:t xml:space="preserve"> </w:t>
      </w:r>
      <w:r>
        <w:rPr>
          <w:rFonts w:hint="cs"/>
          <w:rtl/>
        </w:rPr>
        <w:t>سابق</w:t>
      </w:r>
      <w:r>
        <w:rPr>
          <w:rtl/>
        </w:rPr>
        <w:t xml:space="preserve"> </w:t>
      </w:r>
      <w:r>
        <w:rPr>
          <w:rFonts w:hint="cs"/>
          <w:rtl/>
        </w:rPr>
        <w:t>است</w:t>
      </w:r>
      <w:r>
        <w:rPr>
          <w:rtl/>
        </w:rPr>
        <w:t xml:space="preserve"> (</w:t>
      </w:r>
      <w:r>
        <w:rPr>
          <w:rFonts w:hint="cs"/>
          <w:rtl/>
        </w:rPr>
        <w:t>همانطور</w:t>
      </w:r>
      <w:r>
        <w:rPr>
          <w:rtl/>
        </w:rPr>
        <w:t xml:space="preserve"> </w:t>
      </w:r>
      <w:r>
        <w:rPr>
          <w:rFonts w:hint="cs"/>
          <w:rtl/>
        </w:rPr>
        <w:t>که</w:t>
      </w:r>
      <w:r>
        <w:rPr>
          <w:rtl/>
        </w:rPr>
        <w:t xml:space="preserve"> </w:t>
      </w:r>
      <w:r>
        <w:rPr>
          <w:rFonts w:hint="cs"/>
          <w:rtl/>
        </w:rPr>
        <w:t>نائینی</w:t>
      </w:r>
      <w:r>
        <w:rPr>
          <w:rtl/>
        </w:rPr>
        <w:t xml:space="preserve"> </w:t>
      </w:r>
      <w:r>
        <w:rPr>
          <w:rFonts w:hint="cs"/>
          <w:rtl/>
        </w:rPr>
        <w:t>فرمود</w:t>
      </w:r>
      <w:r>
        <w:rPr>
          <w:rtl/>
        </w:rPr>
        <w:t>).</w:t>
      </w:r>
    </w:p>
    <w:p w:rsidR="00BF01F5" w:rsidRDefault="002E1418" w:rsidP="0044477C">
      <w:pPr>
        <w:rPr>
          <w:rtl/>
        </w:rPr>
      </w:pPr>
      <w:r>
        <w:rPr>
          <w:rFonts w:hint="cs"/>
          <w:rtl/>
        </w:rPr>
        <w:t>نتیجه</w:t>
      </w:r>
      <w:r>
        <w:rPr>
          <w:rtl/>
        </w:rPr>
        <w:t xml:space="preserve"> </w:t>
      </w:r>
      <w:r>
        <w:rPr>
          <w:rFonts w:hint="cs"/>
          <w:rtl/>
        </w:rPr>
        <w:t>در</w:t>
      </w:r>
      <w:r>
        <w:rPr>
          <w:rtl/>
        </w:rPr>
        <w:t xml:space="preserve"> </w:t>
      </w:r>
      <w:r>
        <w:rPr>
          <w:rFonts w:hint="cs"/>
          <w:rtl/>
        </w:rPr>
        <w:t>مقام</w:t>
      </w:r>
      <w:r>
        <w:rPr>
          <w:rtl/>
        </w:rPr>
        <w:t xml:space="preserve"> </w:t>
      </w:r>
      <w:r>
        <w:rPr>
          <w:rFonts w:hint="cs"/>
          <w:rtl/>
        </w:rPr>
        <w:t>اثبات</w:t>
      </w:r>
      <w:r>
        <w:rPr>
          <w:rtl/>
        </w:rPr>
        <w:t xml:space="preserve">: </w:t>
      </w:r>
      <w:r>
        <w:rPr>
          <w:rFonts w:hint="cs"/>
          <w:rtl/>
        </w:rPr>
        <w:t>ما</w:t>
      </w:r>
      <w:r>
        <w:rPr>
          <w:rtl/>
        </w:rPr>
        <w:t xml:space="preserve"> </w:t>
      </w:r>
      <w:r>
        <w:rPr>
          <w:rFonts w:hint="cs"/>
          <w:rtl/>
        </w:rPr>
        <w:t>در</w:t>
      </w:r>
      <w:r>
        <w:rPr>
          <w:rtl/>
        </w:rPr>
        <w:t xml:space="preserve"> </w:t>
      </w:r>
      <w:r>
        <w:rPr>
          <w:rFonts w:hint="cs"/>
          <w:rtl/>
        </w:rPr>
        <w:t>مقام</w:t>
      </w:r>
      <w:r>
        <w:rPr>
          <w:rtl/>
        </w:rPr>
        <w:t xml:space="preserve"> </w:t>
      </w:r>
      <w:r>
        <w:rPr>
          <w:rFonts w:hint="cs"/>
          <w:rtl/>
        </w:rPr>
        <w:t>شک</w:t>
      </w:r>
      <w:r>
        <w:rPr>
          <w:rtl/>
        </w:rPr>
        <w:t xml:space="preserve"> </w:t>
      </w:r>
      <w:r>
        <w:rPr>
          <w:rFonts w:hint="cs"/>
          <w:rtl/>
        </w:rPr>
        <w:t>هستیم</w:t>
      </w:r>
      <w:r>
        <w:rPr>
          <w:rtl/>
        </w:rPr>
        <w:t xml:space="preserve"> </w:t>
      </w:r>
      <w:r>
        <w:rPr>
          <w:rFonts w:hint="cs"/>
          <w:rtl/>
        </w:rPr>
        <w:t>و</w:t>
      </w:r>
      <w:r>
        <w:rPr>
          <w:rtl/>
        </w:rPr>
        <w:t xml:space="preserve"> </w:t>
      </w:r>
      <w:r>
        <w:rPr>
          <w:rFonts w:hint="cs"/>
          <w:rtl/>
        </w:rPr>
        <w:t>نمیدانیم</w:t>
      </w:r>
      <w:r>
        <w:rPr>
          <w:rtl/>
        </w:rPr>
        <w:t xml:space="preserve"> </w:t>
      </w:r>
      <w:r>
        <w:rPr>
          <w:rFonts w:hint="cs"/>
          <w:rtl/>
        </w:rPr>
        <w:t>که</w:t>
      </w:r>
      <w:r>
        <w:rPr>
          <w:rtl/>
        </w:rPr>
        <w:t xml:space="preserve"> </w:t>
      </w:r>
      <w:r>
        <w:rPr>
          <w:rFonts w:hint="cs"/>
          <w:rtl/>
        </w:rPr>
        <w:t>جزء</w:t>
      </w:r>
      <w:r>
        <w:rPr>
          <w:rtl/>
        </w:rPr>
        <w:t xml:space="preserve"> </w:t>
      </w:r>
      <w:r>
        <w:rPr>
          <w:rFonts w:hint="cs"/>
          <w:rtl/>
        </w:rPr>
        <w:t>مطلق</w:t>
      </w:r>
      <w:r>
        <w:rPr>
          <w:rtl/>
        </w:rPr>
        <w:t xml:space="preserve"> </w:t>
      </w:r>
      <w:r>
        <w:rPr>
          <w:rFonts w:hint="cs"/>
          <w:rtl/>
        </w:rPr>
        <w:t>است</w:t>
      </w:r>
      <w:r>
        <w:rPr>
          <w:rtl/>
        </w:rPr>
        <w:t xml:space="preserve"> </w:t>
      </w:r>
      <w:r>
        <w:rPr>
          <w:rFonts w:hint="cs"/>
          <w:rtl/>
        </w:rPr>
        <w:t>یا</w:t>
      </w:r>
      <w:r>
        <w:rPr>
          <w:rtl/>
        </w:rPr>
        <w:t xml:space="preserve"> </w:t>
      </w:r>
      <w:r>
        <w:rPr>
          <w:rFonts w:hint="cs"/>
          <w:rtl/>
        </w:rPr>
        <w:t>مقید</w:t>
      </w:r>
      <w:r>
        <w:rPr>
          <w:rtl/>
        </w:rPr>
        <w:t xml:space="preserve">. </w:t>
      </w:r>
      <w:r>
        <w:rPr>
          <w:rFonts w:hint="cs"/>
          <w:rtl/>
        </w:rPr>
        <w:t>از</w:t>
      </w:r>
      <w:r>
        <w:rPr>
          <w:rtl/>
        </w:rPr>
        <w:t xml:space="preserve"> </w:t>
      </w:r>
      <w:r>
        <w:rPr>
          <w:rFonts w:hint="cs"/>
          <w:rtl/>
        </w:rPr>
        <w:t>یک</w:t>
      </w:r>
      <w:r>
        <w:rPr>
          <w:rtl/>
        </w:rPr>
        <w:t xml:space="preserve"> </w:t>
      </w:r>
      <w:r>
        <w:rPr>
          <w:rFonts w:hint="cs"/>
          <w:rtl/>
        </w:rPr>
        <w:t>سو،</w:t>
      </w:r>
      <w:r>
        <w:rPr>
          <w:rtl/>
        </w:rPr>
        <w:t xml:space="preserve"> </w:t>
      </w:r>
      <w:r>
        <w:rPr>
          <w:rFonts w:hint="cs"/>
          <w:rtl/>
        </w:rPr>
        <w:t>اگر</w:t>
      </w:r>
      <w:r>
        <w:rPr>
          <w:rtl/>
        </w:rPr>
        <w:t xml:space="preserve"> </w:t>
      </w:r>
      <w:r>
        <w:rPr>
          <w:rFonts w:hint="cs"/>
          <w:rtl/>
        </w:rPr>
        <w:t>جزء</w:t>
      </w:r>
      <w:r>
        <w:rPr>
          <w:rtl/>
        </w:rPr>
        <w:t xml:space="preserve"> </w:t>
      </w:r>
      <w:r>
        <w:rPr>
          <w:rFonts w:hint="cs"/>
          <w:rtl/>
        </w:rPr>
        <w:t>مقید</w:t>
      </w:r>
      <w:r>
        <w:rPr>
          <w:rtl/>
        </w:rPr>
        <w:t xml:space="preserve"> </w:t>
      </w:r>
      <w:r>
        <w:rPr>
          <w:rFonts w:hint="cs"/>
          <w:rtl/>
        </w:rPr>
        <w:t>باشد،</w:t>
      </w:r>
      <w:r>
        <w:rPr>
          <w:rtl/>
        </w:rPr>
        <w:t xml:space="preserve"> </w:t>
      </w:r>
      <w:r>
        <w:rPr>
          <w:rFonts w:hint="cs"/>
          <w:rtl/>
        </w:rPr>
        <w:t>استصحاب</w:t>
      </w:r>
      <w:r>
        <w:rPr>
          <w:rtl/>
        </w:rPr>
        <w:t xml:space="preserve"> </w:t>
      </w:r>
      <w:r>
        <w:rPr>
          <w:rFonts w:hint="cs"/>
          <w:rtl/>
        </w:rPr>
        <w:t>جاری</w:t>
      </w:r>
      <w:r>
        <w:rPr>
          <w:rtl/>
        </w:rPr>
        <w:t xml:space="preserve"> </w:t>
      </w:r>
      <w:r w:rsidR="00D74C82">
        <w:rPr>
          <w:rFonts w:hint="cs"/>
          <w:rtl/>
        </w:rPr>
        <w:t>می شود</w:t>
      </w:r>
      <w:r>
        <w:rPr>
          <w:rtl/>
        </w:rPr>
        <w:t xml:space="preserve">. </w:t>
      </w:r>
      <w:r>
        <w:rPr>
          <w:rFonts w:hint="cs"/>
          <w:rtl/>
        </w:rPr>
        <w:t>از</w:t>
      </w:r>
      <w:r>
        <w:rPr>
          <w:rtl/>
        </w:rPr>
        <w:t xml:space="preserve"> </w:t>
      </w:r>
      <w:r>
        <w:rPr>
          <w:rFonts w:hint="cs"/>
          <w:rtl/>
        </w:rPr>
        <w:t>سوی</w:t>
      </w:r>
      <w:r>
        <w:rPr>
          <w:rtl/>
        </w:rPr>
        <w:t xml:space="preserve"> </w:t>
      </w:r>
      <w:r>
        <w:rPr>
          <w:rFonts w:hint="cs"/>
          <w:rtl/>
        </w:rPr>
        <w:t>دیگر،</w:t>
      </w:r>
      <w:r>
        <w:rPr>
          <w:rtl/>
        </w:rPr>
        <w:t xml:space="preserve"> </w:t>
      </w:r>
      <w:r>
        <w:rPr>
          <w:rFonts w:hint="cs"/>
          <w:rtl/>
        </w:rPr>
        <w:t>اگر</w:t>
      </w:r>
      <w:r>
        <w:rPr>
          <w:rtl/>
        </w:rPr>
        <w:t xml:space="preserve"> </w:t>
      </w:r>
      <w:r>
        <w:rPr>
          <w:rFonts w:hint="cs"/>
          <w:rtl/>
        </w:rPr>
        <w:t>جزء</w:t>
      </w:r>
      <w:r>
        <w:rPr>
          <w:rtl/>
        </w:rPr>
        <w:t xml:space="preserve"> </w:t>
      </w:r>
      <w:r>
        <w:rPr>
          <w:rFonts w:hint="cs"/>
          <w:rtl/>
        </w:rPr>
        <w:t>مطلق</w:t>
      </w:r>
      <w:r>
        <w:rPr>
          <w:rtl/>
        </w:rPr>
        <w:t xml:space="preserve"> </w:t>
      </w:r>
      <w:r>
        <w:rPr>
          <w:rFonts w:hint="cs"/>
          <w:rtl/>
        </w:rPr>
        <w:t>باشد،</w:t>
      </w:r>
      <w:r>
        <w:rPr>
          <w:rtl/>
        </w:rPr>
        <w:t xml:space="preserve"> </w:t>
      </w:r>
      <w:r>
        <w:rPr>
          <w:rFonts w:hint="cs"/>
          <w:rtl/>
        </w:rPr>
        <w:t>استصحاب</w:t>
      </w:r>
      <w:r>
        <w:rPr>
          <w:rtl/>
        </w:rPr>
        <w:t xml:space="preserve"> </w:t>
      </w:r>
      <w:r>
        <w:rPr>
          <w:rFonts w:hint="cs"/>
          <w:rtl/>
        </w:rPr>
        <w:t>جاری</w:t>
      </w:r>
      <w:r>
        <w:rPr>
          <w:rtl/>
        </w:rPr>
        <w:t xml:space="preserve"> </w:t>
      </w:r>
      <w:r w:rsidR="00C35275">
        <w:rPr>
          <w:rFonts w:hint="cs"/>
          <w:rtl/>
        </w:rPr>
        <w:t>نمی شود</w:t>
      </w:r>
      <w:r>
        <w:rPr>
          <w:rtl/>
        </w:rPr>
        <w:t xml:space="preserve"> (</w:t>
      </w:r>
      <w:r>
        <w:rPr>
          <w:rFonts w:hint="cs"/>
          <w:rtl/>
        </w:rPr>
        <w:t>زیرا</w:t>
      </w:r>
      <w:r>
        <w:rPr>
          <w:rtl/>
        </w:rPr>
        <w:t xml:space="preserve"> </w:t>
      </w:r>
      <w:r>
        <w:rPr>
          <w:rFonts w:hint="cs"/>
          <w:rtl/>
        </w:rPr>
        <w:t>در</w:t>
      </w:r>
      <w:r>
        <w:rPr>
          <w:rtl/>
        </w:rPr>
        <w:t xml:space="preserve"> </w:t>
      </w:r>
      <w:r>
        <w:rPr>
          <w:rFonts w:hint="cs"/>
          <w:rtl/>
        </w:rPr>
        <w:t>آن</w:t>
      </w:r>
      <w:r>
        <w:rPr>
          <w:rtl/>
        </w:rPr>
        <w:t xml:space="preserve"> </w:t>
      </w:r>
      <w:r>
        <w:rPr>
          <w:rFonts w:hint="cs"/>
          <w:rtl/>
        </w:rPr>
        <w:t>صورت</w:t>
      </w:r>
      <w:r>
        <w:rPr>
          <w:rtl/>
        </w:rPr>
        <w:t xml:space="preserve"> </w:t>
      </w:r>
      <w:r>
        <w:rPr>
          <w:rFonts w:hint="cs"/>
          <w:rtl/>
        </w:rPr>
        <w:t>وجوب</w:t>
      </w:r>
      <w:r>
        <w:rPr>
          <w:rtl/>
        </w:rPr>
        <w:t xml:space="preserve"> </w:t>
      </w:r>
      <w:r>
        <w:rPr>
          <w:rFonts w:hint="cs"/>
          <w:rtl/>
        </w:rPr>
        <w:t>باقیمانده،</w:t>
      </w:r>
      <w:r>
        <w:rPr>
          <w:rtl/>
        </w:rPr>
        <w:t xml:space="preserve"> </w:t>
      </w:r>
      <w:r>
        <w:rPr>
          <w:rFonts w:hint="cs"/>
          <w:rtl/>
        </w:rPr>
        <w:t>وجوب</w:t>
      </w:r>
      <w:r>
        <w:rPr>
          <w:rtl/>
        </w:rPr>
        <w:t xml:space="preserve"> </w:t>
      </w:r>
      <w:r>
        <w:rPr>
          <w:rFonts w:hint="cs"/>
          <w:rtl/>
        </w:rPr>
        <w:t>جدید</w:t>
      </w:r>
      <w:r>
        <w:rPr>
          <w:rtl/>
        </w:rPr>
        <w:t xml:space="preserve"> </w:t>
      </w:r>
      <w:r>
        <w:rPr>
          <w:rFonts w:hint="cs"/>
          <w:rtl/>
        </w:rPr>
        <w:t>است</w:t>
      </w:r>
      <w:r>
        <w:rPr>
          <w:rtl/>
        </w:rPr>
        <w:t xml:space="preserve"> </w:t>
      </w:r>
      <w:r>
        <w:rPr>
          <w:rFonts w:hint="cs"/>
          <w:rtl/>
        </w:rPr>
        <w:t>و</w:t>
      </w:r>
      <w:r>
        <w:rPr>
          <w:rtl/>
        </w:rPr>
        <w:t xml:space="preserve"> </w:t>
      </w:r>
      <w:r>
        <w:rPr>
          <w:rFonts w:hint="cs"/>
          <w:rtl/>
        </w:rPr>
        <w:t>استصحاب</w:t>
      </w:r>
      <w:r>
        <w:rPr>
          <w:rtl/>
        </w:rPr>
        <w:t xml:space="preserve"> </w:t>
      </w:r>
      <w:r>
        <w:rPr>
          <w:rFonts w:hint="cs"/>
          <w:rtl/>
        </w:rPr>
        <w:t>وجوب</w:t>
      </w:r>
      <w:r>
        <w:rPr>
          <w:rtl/>
        </w:rPr>
        <w:t xml:space="preserve"> </w:t>
      </w:r>
      <w:r>
        <w:rPr>
          <w:rFonts w:hint="cs"/>
          <w:rtl/>
        </w:rPr>
        <w:t>سابق</w:t>
      </w:r>
      <w:r>
        <w:rPr>
          <w:rtl/>
        </w:rPr>
        <w:t xml:space="preserve"> </w:t>
      </w:r>
      <w:r>
        <w:rPr>
          <w:rFonts w:hint="cs"/>
          <w:rtl/>
        </w:rPr>
        <w:t>جاری</w:t>
      </w:r>
      <w:r>
        <w:rPr>
          <w:rtl/>
        </w:rPr>
        <w:t xml:space="preserve"> </w:t>
      </w:r>
      <w:r>
        <w:rPr>
          <w:rFonts w:hint="cs"/>
          <w:rtl/>
        </w:rPr>
        <w:t>ن</w:t>
      </w:r>
      <w:r w:rsidR="00C35275">
        <w:rPr>
          <w:rFonts w:hint="cs"/>
          <w:rtl/>
        </w:rPr>
        <w:t>می گردد</w:t>
      </w:r>
      <w:r>
        <w:rPr>
          <w:rtl/>
        </w:rPr>
        <w:t xml:space="preserve">). </w:t>
      </w:r>
      <w:r>
        <w:rPr>
          <w:rFonts w:hint="cs"/>
          <w:rtl/>
        </w:rPr>
        <w:t>از</w:t>
      </w:r>
      <w:r>
        <w:rPr>
          <w:rtl/>
        </w:rPr>
        <w:t xml:space="preserve"> </w:t>
      </w:r>
      <w:r>
        <w:rPr>
          <w:rFonts w:hint="cs"/>
          <w:rtl/>
        </w:rPr>
        <w:t>آنجا</w:t>
      </w:r>
      <w:r>
        <w:rPr>
          <w:rtl/>
        </w:rPr>
        <w:t xml:space="preserve"> </w:t>
      </w:r>
      <w:r>
        <w:rPr>
          <w:rFonts w:hint="cs"/>
          <w:rtl/>
        </w:rPr>
        <w:t>که</w:t>
      </w:r>
      <w:r>
        <w:rPr>
          <w:rtl/>
        </w:rPr>
        <w:t xml:space="preserve"> </w:t>
      </w:r>
      <w:r>
        <w:rPr>
          <w:rFonts w:hint="cs"/>
          <w:rtl/>
        </w:rPr>
        <w:t>علم</w:t>
      </w:r>
      <w:r>
        <w:rPr>
          <w:rtl/>
        </w:rPr>
        <w:t xml:space="preserve"> </w:t>
      </w:r>
      <w:r>
        <w:rPr>
          <w:rFonts w:hint="cs"/>
          <w:rtl/>
        </w:rPr>
        <w:t>به</w:t>
      </w:r>
      <w:r>
        <w:rPr>
          <w:rtl/>
        </w:rPr>
        <w:t xml:space="preserve"> </w:t>
      </w:r>
      <w:r>
        <w:rPr>
          <w:rFonts w:hint="cs"/>
          <w:rtl/>
        </w:rPr>
        <w:t>واقع</w:t>
      </w:r>
      <w:r>
        <w:rPr>
          <w:rtl/>
        </w:rPr>
        <w:t xml:space="preserve"> </w:t>
      </w:r>
      <w:r>
        <w:rPr>
          <w:rFonts w:hint="cs"/>
          <w:rtl/>
        </w:rPr>
        <w:t>نداریم</w:t>
      </w:r>
      <w:r>
        <w:rPr>
          <w:rtl/>
        </w:rPr>
        <w:t xml:space="preserve"> </w:t>
      </w:r>
      <w:r>
        <w:rPr>
          <w:rFonts w:hint="cs"/>
          <w:rtl/>
        </w:rPr>
        <w:t>و</w:t>
      </w:r>
      <w:r>
        <w:rPr>
          <w:rtl/>
        </w:rPr>
        <w:t xml:space="preserve"> </w:t>
      </w:r>
      <w:r>
        <w:rPr>
          <w:rFonts w:hint="cs"/>
          <w:rtl/>
        </w:rPr>
        <w:t>احتمال</w:t>
      </w:r>
      <w:r>
        <w:rPr>
          <w:rtl/>
        </w:rPr>
        <w:t xml:space="preserve"> </w:t>
      </w:r>
      <w:r>
        <w:rPr>
          <w:rFonts w:hint="cs"/>
          <w:rtl/>
        </w:rPr>
        <w:t>هر</w:t>
      </w:r>
      <w:r>
        <w:rPr>
          <w:rtl/>
        </w:rPr>
        <w:t xml:space="preserve"> </w:t>
      </w:r>
      <w:r>
        <w:rPr>
          <w:rFonts w:hint="cs"/>
          <w:rtl/>
        </w:rPr>
        <w:t>دو</w:t>
      </w:r>
      <w:r>
        <w:rPr>
          <w:rtl/>
        </w:rPr>
        <w:t xml:space="preserve"> </w:t>
      </w:r>
      <w:r>
        <w:rPr>
          <w:rFonts w:hint="cs"/>
          <w:rtl/>
        </w:rPr>
        <w:t>طرف</w:t>
      </w:r>
      <w:r>
        <w:rPr>
          <w:rtl/>
        </w:rPr>
        <w:t xml:space="preserve"> </w:t>
      </w:r>
      <w:r>
        <w:rPr>
          <w:rFonts w:hint="cs"/>
          <w:rtl/>
        </w:rPr>
        <w:t>وجود</w:t>
      </w:r>
      <w:r>
        <w:rPr>
          <w:rtl/>
        </w:rPr>
        <w:t xml:space="preserve"> </w:t>
      </w:r>
      <w:r>
        <w:rPr>
          <w:rFonts w:hint="cs"/>
          <w:rtl/>
        </w:rPr>
        <w:t>دارد،</w:t>
      </w:r>
      <w:r>
        <w:rPr>
          <w:rtl/>
        </w:rPr>
        <w:t xml:space="preserve"> </w:t>
      </w:r>
      <w:r>
        <w:rPr>
          <w:rFonts w:hint="cs"/>
          <w:rtl/>
        </w:rPr>
        <w:t>نمیتوان</w:t>
      </w:r>
      <w:r>
        <w:rPr>
          <w:rtl/>
        </w:rPr>
        <w:t xml:space="preserve"> </w:t>
      </w:r>
      <w:r>
        <w:rPr>
          <w:rFonts w:hint="cs"/>
          <w:rtl/>
        </w:rPr>
        <w:t>با</w:t>
      </w:r>
      <w:r>
        <w:rPr>
          <w:rtl/>
        </w:rPr>
        <w:t xml:space="preserve"> </w:t>
      </w:r>
      <w:r>
        <w:rPr>
          <w:rFonts w:hint="cs"/>
          <w:rtl/>
        </w:rPr>
        <w:t>ضرس</w:t>
      </w:r>
      <w:r>
        <w:rPr>
          <w:rtl/>
        </w:rPr>
        <w:t xml:space="preserve"> </w:t>
      </w:r>
      <w:r>
        <w:rPr>
          <w:rFonts w:hint="cs"/>
          <w:rtl/>
        </w:rPr>
        <w:t>قاطع</w:t>
      </w:r>
      <w:r>
        <w:rPr>
          <w:rtl/>
        </w:rPr>
        <w:t xml:space="preserve"> </w:t>
      </w:r>
      <w:r>
        <w:rPr>
          <w:rFonts w:hint="cs"/>
          <w:rtl/>
        </w:rPr>
        <w:t>گفت</w:t>
      </w:r>
      <w:r>
        <w:rPr>
          <w:rtl/>
        </w:rPr>
        <w:t xml:space="preserve"> </w:t>
      </w:r>
      <w:r>
        <w:rPr>
          <w:rFonts w:hint="cs"/>
          <w:rtl/>
        </w:rPr>
        <w:t>استصحاب</w:t>
      </w:r>
      <w:r>
        <w:rPr>
          <w:rtl/>
        </w:rPr>
        <w:t xml:space="preserve"> </w:t>
      </w:r>
      <w:r>
        <w:rPr>
          <w:rFonts w:hint="cs"/>
          <w:rtl/>
        </w:rPr>
        <w:t>جاری</w:t>
      </w:r>
      <w:r>
        <w:rPr>
          <w:rtl/>
        </w:rPr>
        <w:t xml:space="preserve"> </w:t>
      </w:r>
      <w:r w:rsidR="00D74C82">
        <w:rPr>
          <w:rFonts w:hint="cs"/>
          <w:rtl/>
        </w:rPr>
        <w:t>می شود</w:t>
      </w:r>
      <w:r w:rsidR="00BA7D0A">
        <w:rPr>
          <w:rtl/>
        </w:rPr>
        <w:t xml:space="preserve"> بنابراین </w:t>
      </w:r>
      <w:r>
        <w:rPr>
          <w:rFonts w:hint="cs"/>
          <w:rtl/>
        </w:rPr>
        <w:t>استصحاب</w:t>
      </w:r>
      <w:r>
        <w:rPr>
          <w:rtl/>
        </w:rPr>
        <w:t xml:space="preserve"> </w:t>
      </w:r>
      <w:r>
        <w:rPr>
          <w:rFonts w:hint="cs"/>
          <w:rtl/>
        </w:rPr>
        <w:t>در</w:t>
      </w:r>
      <w:r>
        <w:rPr>
          <w:rtl/>
        </w:rPr>
        <w:t xml:space="preserve"> </w:t>
      </w:r>
      <w:r>
        <w:rPr>
          <w:rFonts w:hint="cs"/>
          <w:rtl/>
        </w:rPr>
        <w:t>اینجا</w:t>
      </w:r>
      <w:r>
        <w:rPr>
          <w:rtl/>
        </w:rPr>
        <w:t xml:space="preserve"> </w:t>
      </w:r>
      <w:r>
        <w:rPr>
          <w:rFonts w:hint="cs"/>
          <w:rtl/>
        </w:rPr>
        <w:t>جاری</w:t>
      </w:r>
      <w:r>
        <w:rPr>
          <w:rtl/>
        </w:rPr>
        <w:t xml:space="preserve"> </w:t>
      </w:r>
      <w:r>
        <w:rPr>
          <w:rFonts w:hint="cs"/>
          <w:rtl/>
        </w:rPr>
        <w:t>ن</w:t>
      </w:r>
      <w:r w:rsidR="00C35275">
        <w:rPr>
          <w:rFonts w:hint="cs"/>
          <w:rtl/>
        </w:rPr>
        <w:t>می گردد</w:t>
      </w:r>
      <w:r>
        <w:rPr>
          <w:rtl/>
        </w:rPr>
        <w:t>.</w:t>
      </w:r>
    </w:p>
    <w:p w:rsidR="00800852" w:rsidRDefault="002E1418" w:rsidP="00800852">
      <w:r>
        <w:rPr>
          <w:rFonts w:hint="cs"/>
          <w:rtl/>
        </w:rPr>
        <w:t>نتیجه</w:t>
      </w:r>
      <w:r>
        <w:rPr>
          <w:rtl/>
        </w:rPr>
        <w:t xml:space="preserve"> </w:t>
      </w:r>
      <w:r>
        <w:rPr>
          <w:rFonts w:hint="cs"/>
          <w:rtl/>
        </w:rPr>
        <w:t>نهایی</w:t>
      </w:r>
      <w:r>
        <w:rPr>
          <w:rtl/>
        </w:rPr>
        <w:t xml:space="preserve"> </w:t>
      </w:r>
      <w:r>
        <w:rPr>
          <w:rFonts w:hint="cs"/>
          <w:rtl/>
        </w:rPr>
        <w:t>در</w:t>
      </w:r>
      <w:r>
        <w:rPr>
          <w:rtl/>
        </w:rPr>
        <w:t xml:space="preserve"> </w:t>
      </w:r>
      <w:r>
        <w:rPr>
          <w:rFonts w:hint="cs"/>
          <w:rtl/>
        </w:rPr>
        <w:t>مقام</w:t>
      </w:r>
      <w:r>
        <w:rPr>
          <w:rtl/>
        </w:rPr>
        <w:t xml:space="preserve"> </w:t>
      </w:r>
      <w:r>
        <w:rPr>
          <w:rFonts w:hint="cs"/>
          <w:rtl/>
        </w:rPr>
        <w:t>دوم</w:t>
      </w:r>
      <w:r>
        <w:rPr>
          <w:rtl/>
        </w:rPr>
        <w:t>:</w:t>
      </w:r>
      <w:r w:rsidR="00800852">
        <w:rPr>
          <w:rFonts w:hint="cs"/>
          <w:rtl/>
        </w:rPr>
        <w:t xml:space="preserve"> </w:t>
      </w:r>
      <w:r>
        <w:rPr>
          <w:rFonts w:hint="cs"/>
          <w:rtl/>
        </w:rPr>
        <w:t>با</w:t>
      </w:r>
      <w:r>
        <w:rPr>
          <w:rtl/>
        </w:rPr>
        <w:t xml:space="preserve"> </w:t>
      </w:r>
      <w:r>
        <w:rPr>
          <w:rFonts w:hint="cs"/>
          <w:rtl/>
        </w:rPr>
        <w:t>توجه</w:t>
      </w:r>
      <w:r>
        <w:rPr>
          <w:rtl/>
        </w:rPr>
        <w:t xml:space="preserve"> </w:t>
      </w:r>
      <w:r>
        <w:rPr>
          <w:rFonts w:hint="cs"/>
          <w:rtl/>
        </w:rPr>
        <w:t>به</w:t>
      </w:r>
      <w:r>
        <w:rPr>
          <w:rtl/>
        </w:rPr>
        <w:t xml:space="preserve"> </w:t>
      </w:r>
      <w:r>
        <w:rPr>
          <w:rFonts w:hint="cs"/>
          <w:rtl/>
        </w:rPr>
        <w:t>اشکال</w:t>
      </w:r>
      <w:r>
        <w:rPr>
          <w:rtl/>
        </w:rPr>
        <w:t xml:space="preserve"> </w:t>
      </w:r>
      <w:r>
        <w:rPr>
          <w:rFonts w:hint="cs"/>
          <w:rtl/>
        </w:rPr>
        <w:t>محقق</w:t>
      </w:r>
      <w:r>
        <w:rPr>
          <w:rtl/>
        </w:rPr>
        <w:t xml:space="preserve"> </w:t>
      </w:r>
      <w:r>
        <w:rPr>
          <w:rFonts w:hint="cs"/>
          <w:rtl/>
        </w:rPr>
        <w:t>عراقی،</w:t>
      </w:r>
      <w:r>
        <w:rPr>
          <w:rtl/>
        </w:rPr>
        <w:t xml:space="preserve"> </w:t>
      </w:r>
      <w:r>
        <w:rPr>
          <w:rFonts w:hint="cs"/>
          <w:rtl/>
        </w:rPr>
        <w:t>استصحاب</w:t>
      </w:r>
      <w:r>
        <w:rPr>
          <w:rtl/>
        </w:rPr>
        <w:t xml:space="preserve"> </w:t>
      </w:r>
      <w:r>
        <w:rPr>
          <w:rFonts w:hint="cs"/>
          <w:rtl/>
        </w:rPr>
        <w:t>وجوب</w:t>
      </w:r>
      <w:r>
        <w:rPr>
          <w:rtl/>
        </w:rPr>
        <w:t xml:space="preserve"> </w:t>
      </w:r>
      <w:r>
        <w:rPr>
          <w:rFonts w:hint="cs"/>
          <w:rtl/>
        </w:rPr>
        <w:t>اجزای</w:t>
      </w:r>
      <w:r>
        <w:rPr>
          <w:rtl/>
        </w:rPr>
        <w:t xml:space="preserve"> </w:t>
      </w:r>
      <w:r>
        <w:rPr>
          <w:rFonts w:hint="cs"/>
          <w:rtl/>
        </w:rPr>
        <w:t>باقیمانده</w:t>
      </w:r>
      <w:r>
        <w:rPr>
          <w:rtl/>
        </w:rPr>
        <w:t xml:space="preserve"> </w:t>
      </w:r>
      <w:r>
        <w:rPr>
          <w:rFonts w:hint="cs"/>
          <w:rtl/>
        </w:rPr>
        <w:t>در</w:t>
      </w:r>
      <w:r>
        <w:rPr>
          <w:rtl/>
        </w:rPr>
        <w:t xml:space="preserve"> </w:t>
      </w:r>
      <w:r>
        <w:rPr>
          <w:rFonts w:hint="cs"/>
          <w:rtl/>
        </w:rPr>
        <w:t>موضوعات</w:t>
      </w:r>
      <w:r>
        <w:rPr>
          <w:rtl/>
        </w:rPr>
        <w:t xml:space="preserve"> </w:t>
      </w:r>
      <w:r>
        <w:rPr>
          <w:rFonts w:hint="cs"/>
          <w:rtl/>
        </w:rPr>
        <w:t>مرکبه</w:t>
      </w:r>
      <w:r>
        <w:rPr>
          <w:rtl/>
        </w:rPr>
        <w:t xml:space="preserve"> (</w:t>
      </w:r>
      <w:r>
        <w:rPr>
          <w:rFonts w:hint="cs"/>
          <w:rtl/>
        </w:rPr>
        <w:t>پس</w:t>
      </w:r>
      <w:r>
        <w:rPr>
          <w:rtl/>
        </w:rPr>
        <w:t xml:space="preserve"> </w:t>
      </w:r>
      <w:r>
        <w:rPr>
          <w:rFonts w:hint="cs"/>
          <w:rtl/>
        </w:rPr>
        <w:t>از</w:t>
      </w:r>
      <w:r>
        <w:rPr>
          <w:rtl/>
        </w:rPr>
        <w:t xml:space="preserve"> </w:t>
      </w:r>
      <w:r>
        <w:rPr>
          <w:rFonts w:hint="cs"/>
          <w:rtl/>
        </w:rPr>
        <w:t>تعذر</w:t>
      </w:r>
      <w:r>
        <w:rPr>
          <w:rtl/>
        </w:rPr>
        <w:t xml:space="preserve"> </w:t>
      </w:r>
      <w:r>
        <w:rPr>
          <w:rFonts w:hint="cs"/>
          <w:rtl/>
        </w:rPr>
        <w:t>جزء</w:t>
      </w:r>
      <w:r>
        <w:rPr>
          <w:rtl/>
        </w:rPr>
        <w:t xml:space="preserve">) </w:t>
      </w:r>
      <w:r>
        <w:rPr>
          <w:rFonts w:hint="cs"/>
          <w:rtl/>
        </w:rPr>
        <w:t>جاری</w:t>
      </w:r>
      <w:r>
        <w:rPr>
          <w:rtl/>
        </w:rPr>
        <w:t xml:space="preserve"> </w:t>
      </w:r>
      <w:r w:rsidR="00C35275">
        <w:rPr>
          <w:rFonts w:hint="cs"/>
          <w:rtl/>
        </w:rPr>
        <w:t>نمی شود</w:t>
      </w:r>
      <w:r>
        <w:rPr>
          <w:rtl/>
        </w:rPr>
        <w:t xml:space="preserve">. </w:t>
      </w:r>
      <w:r>
        <w:rPr>
          <w:rFonts w:hint="cs"/>
          <w:rtl/>
        </w:rPr>
        <w:t>همان</w:t>
      </w:r>
      <w:r>
        <w:rPr>
          <w:rtl/>
        </w:rPr>
        <w:t xml:space="preserve"> </w:t>
      </w:r>
      <w:r>
        <w:rPr>
          <w:rFonts w:hint="cs"/>
          <w:rtl/>
        </w:rPr>
        <w:t>اشکال</w:t>
      </w:r>
      <w:r>
        <w:rPr>
          <w:rtl/>
        </w:rPr>
        <w:t xml:space="preserve"> </w:t>
      </w:r>
      <w:r>
        <w:rPr>
          <w:rFonts w:hint="cs"/>
          <w:rtl/>
        </w:rPr>
        <w:t>ملا</w:t>
      </w:r>
      <w:r>
        <w:rPr>
          <w:rtl/>
        </w:rPr>
        <w:t xml:space="preserve"> </w:t>
      </w:r>
      <w:r>
        <w:rPr>
          <w:rFonts w:hint="cs"/>
          <w:rtl/>
        </w:rPr>
        <w:t>احمد</w:t>
      </w:r>
      <w:r>
        <w:rPr>
          <w:rtl/>
        </w:rPr>
        <w:t xml:space="preserve"> </w:t>
      </w:r>
      <w:r>
        <w:rPr>
          <w:rFonts w:hint="cs"/>
          <w:rtl/>
        </w:rPr>
        <w:t>نراقی</w:t>
      </w:r>
      <w:r>
        <w:rPr>
          <w:rtl/>
        </w:rPr>
        <w:t xml:space="preserve"> </w:t>
      </w:r>
      <w:r>
        <w:rPr>
          <w:rFonts w:hint="cs"/>
          <w:rtl/>
        </w:rPr>
        <w:t>به</w:t>
      </w:r>
      <w:r>
        <w:rPr>
          <w:rtl/>
        </w:rPr>
        <w:t xml:space="preserve"> </w:t>
      </w:r>
      <w:r>
        <w:rPr>
          <w:rFonts w:hint="cs"/>
          <w:rtl/>
        </w:rPr>
        <w:t>قوت</w:t>
      </w:r>
      <w:r>
        <w:rPr>
          <w:rtl/>
        </w:rPr>
        <w:t xml:space="preserve"> </w:t>
      </w:r>
      <w:r>
        <w:rPr>
          <w:rFonts w:hint="cs"/>
          <w:rtl/>
        </w:rPr>
        <w:t>خود</w:t>
      </w:r>
      <w:r>
        <w:rPr>
          <w:rtl/>
        </w:rPr>
        <w:t xml:space="preserve"> </w:t>
      </w:r>
      <w:r>
        <w:rPr>
          <w:rFonts w:hint="cs"/>
          <w:rtl/>
        </w:rPr>
        <w:t>باقی</w:t>
      </w:r>
      <w:r>
        <w:rPr>
          <w:rtl/>
        </w:rPr>
        <w:t xml:space="preserve"> </w:t>
      </w:r>
      <w:r>
        <w:rPr>
          <w:rFonts w:hint="cs"/>
          <w:rtl/>
        </w:rPr>
        <w:t>است</w:t>
      </w:r>
      <w:r>
        <w:rPr>
          <w:rtl/>
        </w:rPr>
        <w:t xml:space="preserve"> </w:t>
      </w:r>
      <w:r>
        <w:rPr>
          <w:rFonts w:hint="cs"/>
          <w:rtl/>
        </w:rPr>
        <w:t>و</w:t>
      </w:r>
      <w:r>
        <w:rPr>
          <w:rtl/>
        </w:rPr>
        <w:t xml:space="preserve"> </w:t>
      </w:r>
      <w:r>
        <w:rPr>
          <w:rFonts w:hint="cs"/>
          <w:rtl/>
        </w:rPr>
        <w:t>وجوه</w:t>
      </w:r>
      <w:r>
        <w:rPr>
          <w:rtl/>
        </w:rPr>
        <w:t xml:space="preserve"> </w:t>
      </w:r>
      <w:r w:rsidR="00647410">
        <w:rPr>
          <w:rFonts w:hint="cs"/>
          <w:rtl/>
        </w:rPr>
        <w:t>سه گانه</w:t>
      </w:r>
      <w:r>
        <w:rPr>
          <w:rtl/>
        </w:rPr>
        <w:t xml:space="preserve"> </w:t>
      </w:r>
      <w:r>
        <w:rPr>
          <w:rFonts w:hint="cs"/>
          <w:rtl/>
        </w:rPr>
        <w:t>شیخ</w:t>
      </w:r>
      <w:r>
        <w:rPr>
          <w:rtl/>
        </w:rPr>
        <w:t xml:space="preserve"> </w:t>
      </w:r>
      <w:r>
        <w:rPr>
          <w:rFonts w:hint="cs"/>
          <w:rtl/>
        </w:rPr>
        <w:t>انصاری</w:t>
      </w:r>
      <w:r>
        <w:rPr>
          <w:rtl/>
        </w:rPr>
        <w:t xml:space="preserve"> </w:t>
      </w:r>
      <w:r>
        <w:rPr>
          <w:rFonts w:hint="cs"/>
          <w:rtl/>
        </w:rPr>
        <w:t>و</w:t>
      </w:r>
      <w:r>
        <w:rPr>
          <w:rtl/>
        </w:rPr>
        <w:t xml:space="preserve"> </w:t>
      </w:r>
      <w:r>
        <w:rPr>
          <w:rFonts w:hint="cs"/>
          <w:rtl/>
        </w:rPr>
        <w:t>وجه</w:t>
      </w:r>
      <w:r>
        <w:rPr>
          <w:rtl/>
        </w:rPr>
        <w:t xml:space="preserve"> </w:t>
      </w:r>
      <w:r>
        <w:rPr>
          <w:rFonts w:hint="cs"/>
          <w:rtl/>
        </w:rPr>
        <w:t>چهارم</w:t>
      </w:r>
      <w:r>
        <w:rPr>
          <w:rtl/>
        </w:rPr>
        <w:t xml:space="preserve"> </w:t>
      </w:r>
      <w:r>
        <w:rPr>
          <w:rFonts w:hint="cs"/>
          <w:rtl/>
        </w:rPr>
        <w:t>نائینی</w:t>
      </w:r>
      <w:r>
        <w:rPr>
          <w:rtl/>
        </w:rPr>
        <w:t xml:space="preserve"> </w:t>
      </w:r>
      <w:r>
        <w:rPr>
          <w:rFonts w:hint="cs"/>
          <w:rtl/>
        </w:rPr>
        <w:t>نتوانستهاند</w:t>
      </w:r>
      <w:r>
        <w:rPr>
          <w:rtl/>
        </w:rPr>
        <w:t xml:space="preserve"> </w:t>
      </w:r>
      <w:r>
        <w:rPr>
          <w:rFonts w:hint="cs"/>
          <w:rtl/>
        </w:rPr>
        <w:t>این</w:t>
      </w:r>
      <w:r>
        <w:rPr>
          <w:rtl/>
        </w:rPr>
        <w:t xml:space="preserve"> </w:t>
      </w:r>
      <w:r>
        <w:rPr>
          <w:rFonts w:hint="cs"/>
          <w:rtl/>
        </w:rPr>
        <w:t>مشکل</w:t>
      </w:r>
      <w:r>
        <w:rPr>
          <w:rtl/>
        </w:rPr>
        <w:t xml:space="preserve"> </w:t>
      </w:r>
      <w:r>
        <w:rPr>
          <w:rFonts w:hint="cs"/>
          <w:rtl/>
        </w:rPr>
        <w:t>را</w:t>
      </w:r>
      <w:r>
        <w:rPr>
          <w:rtl/>
        </w:rPr>
        <w:t xml:space="preserve"> </w:t>
      </w:r>
      <w:r>
        <w:rPr>
          <w:rFonts w:hint="cs"/>
          <w:rtl/>
        </w:rPr>
        <w:t>حل</w:t>
      </w:r>
      <w:r>
        <w:rPr>
          <w:rtl/>
        </w:rPr>
        <w:t xml:space="preserve"> </w:t>
      </w:r>
      <w:r>
        <w:rPr>
          <w:rFonts w:hint="cs"/>
          <w:rtl/>
        </w:rPr>
        <w:t>کنند</w:t>
      </w:r>
      <w:r>
        <w:rPr>
          <w:rtl/>
        </w:rPr>
        <w:t>.</w:t>
      </w:r>
      <w:r w:rsidR="00800852">
        <w:t xml:space="preserve"> </w:t>
      </w:r>
    </w:p>
    <w:p w:rsidR="007F0062" w:rsidRDefault="007F0062" w:rsidP="0044477C">
      <w:pPr>
        <w:rPr>
          <w:rtl/>
        </w:rPr>
      </w:pPr>
      <w:r>
        <w:rPr>
          <w:rtl/>
        </w:rPr>
        <w:br w:type="page"/>
      </w:r>
    </w:p>
    <w:p w:rsidR="007F0062" w:rsidRDefault="007F0062" w:rsidP="00B25171">
      <w:pPr>
        <w:pStyle w:val="NoSpacing"/>
        <w:rPr>
          <w:rtl/>
        </w:rPr>
      </w:pPr>
      <w:bookmarkStart w:id="165" w:name="_Toc235260662"/>
      <w:r>
        <w:rPr>
          <w:rFonts w:hint="cs"/>
          <w:rtl/>
        </w:rPr>
        <w:lastRenderedPageBreak/>
        <w:t>جلسه هشتاد و سوم</w:t>
      </w:r>
      <w:bookmarkEnd w:id="165"/>
    </w:p>
    <w:p w:rsidR="00BF01F5" w:rsidRDefault="00800852" w:rsidP="00B25171">
      <w:pPr>
        <w:pStyle w:val="Heading1"/>
        <w:rPr>
          <w:rtl/>
        </w:rPr>
      </w:pPr>
      <w:bookmarkStart w:id="166" w:name="_Toc235260663"/>
      <w:r>
        <w:rPr>
          <w:rFonts w:hint="cs"/>
          <w:bCs/>
          <w:rtl/>
          <w:lang w:bidi="ar-SA"/>
        </w:rPr>
        <w:t>استصحاب</w:t>
      </w:r>
      <w:r>
        <w:rPr>
          <w:rFonts w:hint="cs"/>
          <w:bCs/>
          <w:rtl/>
        </w:rPr>
        <w:t>/</w:t>
      </w:r>
      <w:r>
        <w:rPr>
          <w:rFonts w:hint="cs"/>
          <w:rtl/>
        </w:rPr>
        <w:t>تنبیه</w:t>
      </w:r>
      <w:r>
        <w:rPr>
          <w:rtl/>
        </w:rPr>
        <w:t xml:space="preserve"> </w:t>
      </w:r>
      <w:r>
        <w:rPr>
          <w:rFonts w:hint="cs"/>
          <w:rtl/>
        </w:rPr>
        <w:t>پانزدهم/موضوعات</w:t>
      </w:r>
      <w:r>
        <w:rPr>
          <w:rtl/>
        </w:rPr>
        <w:t xml:space="preserve"> </w:t>
      </w:r>
      <w:r>
        <w:rPr>
          <w:rFonts w:hint="cs"/>
          <w:rtl/>
        </w:rPr>
        <w:t>مرکبه/</w:t>
      </w:r>
      <w:r w:rsidR="002E1418">
        <w:rPr>
          <w:rtl/>
        </w:rPr>
        <w:t xml:space="preserve"> </w:t>
      </w:r>
      <w:r w:rsidR="002E1418">
        <w:rPr>
          <w:rFonts w:hint="cs"/>
          <w:rtl/>
        </w:rPr>
        <w:t>هنگام</w:t>
      </w:r>
      <w:r w:rsidR="002E1418">
        <w:rPr>
          <w:rtl/>
        </w:rPr>
        <w:t xml:space="preserve"> </w:t>
      </w:r>
      <w:r w:rsidR="002E1418">
        <w:rPr>
          <w:rFonts w:hint="cs"/>
          <w:rtl/>
        </w:rPr>
        <w:t>شک</w:t>
      </w:r>
      <w:r w:rsidR="002E1418">
        <w:rPr>
          <w:rtl/>
        </w:rPr>
        <w:t xml:space="preserve"> </w:t>
      </w:r>
      <w:r w:rsidR="002E1418">
        <w:rPr>
          <w:rFonts w:hint="cs"/>
          <w:rtl/>
        </w:rPr>
        <w:t>در</w:t>
      </w:r>
      <w:r w:rsidR="002E1418">
        <w:rPr>
          <w:rtl/>
        </w:rPr>
        <w:t xml:space="preserve"> </w:t>
      </w:r>
      <w:r w:rsidR="002E1418">
        <w:rPr>
          <w:rFonts w:hint="cs"/>
          <w:rtl/>
        </w:rPr>
        <w:t>مانعیت</w:t>
      </w:r>
      <w:r w:rsidR="002E1418">
        <w:rPr>
          <w:rtl/>
        </w:rPr>
        <w:t xml:space="preserve"> </w:t>
      </w:r>
      <w:r w:rsidR="002E1418">
        <w:rPr>
          <w:rFonts w:hint="cs"/>
          <w:rtl/>
        </w:rPr>
        <w:t>و</w:t>
      </w:r>
      <w:r w:rsidR="002E1418">
        <w:rPr>
          <w:rtl/>
        </w:rPr>
        <w:t xml:space="preserve"> </w:t>
      </w:r>
      <w:r w:rsidR="002E1418">
        <w:rPr>
          <w:rFonts w:hint="cs"/>
          <w:rtl/>
        </w:rPr>
        <w:t>شک</w:t>
      </w:r>
      <w:r w:rsidR="002E1418">
        <w:rPr>
          <w:rtl/>
        </w:rPr>
        <w:t xml:space="preserve"> </w:t>
      </w:r>
      <w:r w:rsidR="002E1418">
        <w:rPr>
          <w:rFonts w:hint="cs"/>
          <w:rtl/>
        </w:rPr>
        <w:t>در</w:t>
      </w:r>
      <w:r w:rsidR="002E1418">
        <w:rPr>
          <w:rtl/>
        </w:rPr>
        <w:t xml:space="preserve"> </w:t>
      </w:r>
      <w:r w:rsidR="002E1418">
        <w:rPr>
          <w:rFonts w:hint="cs"/>
          <w:rtl/>
        </w:rPr>
        <w:t>قاطعیت</w:t>
      </w:r>
      <w:bookmarkEnd w:id="166"/>
    </w:p>
    <w:p w:rsidR="00BF01F5" w:rsidRDefault="002E1418" w:rsidP="00C35275">
      <w:pPr>
        <w:rPr>
          <w:rtl/>
        </w:rPr>
      </w:pPr>
      <w:r>
        <w:rPr>
          <w:rFonts w:hint="cs"/>
          <w:rtl/>
        </w:rPr>
        <w:t>مقدمه</w:t>
      </w:r>
      <w:r>
        <w:rPr>
          <w:rtl/>
        </w:rPr>
        <w:t xml:space="preserve">: </w:t>
      </w:r>
      <w:r>
        <w:rPr>
          <w:rFonts w:hint="cs"/>
          <w:rtl/>
        </w:rPr>
        <w:t>اموری</w:t>
      </w:r>
      <w:r>
        <w:rPr>
          <w:rtl/>
        </w:rPr>
        <w:t xml:space="preserve"> </w:t>
      </w:r>
      <w:r>
        <w:rPr>
          <w:rFonts w:hint="cs"/>
          <w:rtl/>
        </w:rPr>
        <w:t>که</w:t>
      </w:r>
      <w:r>
        <w:rPr>
          <w:rtl/>
        </w:rPr>
        <w:t xml:space="preserve"> </w:t>
      </w:r>
      <w:r>
        <w:rPr>
          <w:rFonts w:hint="cs"/>
          <w:rtl/>
        </w:rPr>
        <w:t>در</w:t>
      </w:r>
      <w:r>
        <w:rPr>
          <w:rtl/>
        </w:rPr>
        <w:t xml:space="preserve"> </w:t>
      </w:r>
      <w:r>
        <w:rPr>
          <w:rFonts w:hint="cs"/>
          <w:rtl/>
        </w:rPr>
        <w:t>تکلیف</w:t>
      </w:r>
      <w:r>
        <w:rPr>
          <w:rtl/>
        </w:rPr>
        <w:t xml:space="preserve"> </w:t>
      </w:r>
      <w:r>
        <w:rPr>
          <w:rFonts w:hint="cs"/>
          <w:rtl/>
        </w:rPr>
        <w:t>دخالت</w:t>
      </w:r>
      <w:r>
        <w:rPr>
          <w:rtl/>
        </w:rPr>
        <w:t xml:space="preserve"> </w:t>
      </w:r>
      <w:r>
        <w:rPr>
          <w:rFonts w:hint="cs"/>
          <w:rtl/>
        </w:rPr>
        <w:t>دارند</w:t>
      </w:r>
      <w:r>
        <w:rPr>
          <w:rtl/>
        </w:rPr>
        <w:t xml:space="preserve"> </w:t>
      </w:r>
      <w:r>
        <w:rPr>
          <w:rFonts w:hint="cs"/>
          <w:rtl/>
        </w:rPr>
        <w:t>چهار</w:t>
      </w:r>
      <w:r>
        <w:rPr>
          <w:rtl/>
        </w:rPr>
        <w:t xml:space="preserve"> </w:t>
      </w:r>
      <w:r>
        <w:rPr>
          <w:rFonts w:hint="cs"/>
          <w:rtl/>
        </w:rPr>
        <w:t>قسمند</w:t>
      </w:r>
      <w:r>
        <w:rPr>
          <w:rtl/>
        </w:rPr>
        <w:t xml:space="preserve">: </w:t>
      </w:r>
      <w:r w:rsidR="00C35275">
        <w:rPr>
          <w:rFonts w:hint="cs"/>
          <w:rtl/>
        </w:rPr>
        <w:t xml:space="preserve">اول </w:t>
      </w:r>
      <w:r>
        <w:rPr>
          <w:rFonts w:hint="cs"/>
          <w:rtl/>
        </w:rPr>
        <w:t>جزئیت</w:t>
      </w:r>
      <w:r>
        <w:rPr>
          <w:rtl/>
        </w:rPr>
        <w:t xml:space="preserve"> (</w:t>
      </w:r>
      <w:r>
        <w:rPr>
          <w:rFonts w:hint="cs"/>
          <w:rtl/>
        </w:rPr>
        <w:t>امور</w:t>
      </w:r>
      <w:r>
        <w:rPr>
          <w:rtl/>
        </w:rPr>
        <w:t xml:space="preserve"> </w:t>
      </w:r>
      <w:r>
        <w:rPr>
          <w:rFonts w:hint="cs"/>
          <w:rtl/>
        </w:rPr>
        <w:t>وجودی</w:t>
      </w:r>
      <w:r>
        <w:rPr>
          <w:rtl/>
        </w:rPr>
        <w:t xml:space="preserve"> </w:t>
      </w:r>
      <w:r>
        <w:rPr>
          <w:rFonts w:hint="cs"/>
          <w:rtl/>
        </w:rPr>
        <w:t>داخل</w:t>
      </w:r>
      <w:r>
        <w:rPr>
          <w:rtl/>
        </w:rPr>
        <w:t xml:space="preserve"> </w:t>
      </w:r>
      <w:r>
        <w:rPr>
          <w:rFonts w:hint="cs"/>
          <w:rtl/>
        </w:rPr>
        <w:t>در</w:t>
      </w:r>
      <w:r>
        <w:rPr>
          <w:rtl/>
        </w:rPr>
        <w:t xml:space="preserve"> </w:t>
      </w:r>
      <w:r>
        <w:rPr>
          <w:rFonts w:hint="cs"/>
          <w:rtl/>
        </w:rPr>
        <w:t>ماهیت</w:t>
      </w:r>
      <w:r>
        <w:rPr>
          <w:rtl/>
        </w:rPr>
        <w:t xml:space="preserve"> </w:t>
      </w:r>
      <w:r>
        <w:rPr>
          <w:rFonts w:hint="cs"/>
          <w:rtl/>
        </w:rPr>
        <w:t>ماموربه،</w:t>
      </w:r>
      <w:r>
        <w:rPr>
          <w:rtl/>
        </w:rPr>
        <w:t xml:space="preserve"> </w:t>
      </w:r>
      <w:r>
        <w:rPr>
          <w:rFonts w:hint="cs"/>
          <w:rtl/>
        </w:rPr>
        <w:t>مثل</w:t>
      </w:r>
      <w:r>
        <w:rPr>
          <w:rtl/>
        </w:rPr>
        <w:t xml:space="preserve"> </w:t>
      </w:r>
      <w:r>
        <w:rPr>
          <w:rFonts w:hint="cs"/>
          <w:rtl/>
        </w:rPr>
        <w:t>رکوع</w:t>
      </w:r>
      <w:r>
        <w:rPr>
          <w:rtl/>
        </w:rPr>
        <w:t xml:space="preserve"> </w:t>
      </w:r>
      <w:r>
        <w:rPr>
          <w:rFonts w:hint="cs"/>
          <w:rtl/>
        </w:rPr>
        <w:t>و</w:t>
      </w:r>
      <w:r>
        <w:rPr>
          <w:rtl/>
        </w:rPr>
        <w:t xml:space="preserve"> </w:t>
      </w:r>
      <w:r>
        <w:rPr>
          <w:rFonts w:hint="cs"/>
          <w:rtl/>
        </w:rPr>
        <w:t>سجود</w:t>
      </w:r>
      <w:r>
        <w:rPr>
          <w:rtl/>
        </w:rPr>
        <w:t>)</w:t>
      </w:r>
      <w:r w:rsidR="00F13535">
        <w:rPr>
          <w:rtl/>
        </w:rPr>
        <w:t>،</w:t>
      </w:r>
      <w:r w:rsidR="00C35275">
        <w:rPr>
          <w:rtl/>
        </w:rPr>
        <w:t xml:space="preserve"> </w:t>
      </w:r>
      <w:r w:rsidR="00C35275">
        <w:rPr>
          <w:rFonts w:hint="cs"/>
          <w:rtl/>
        </w:rPr>
        <w:t>دوم</w:t>
      </w:r>
      <w:r>
        <w:rPr>
          <w:rtl/>
        </w:rPr>
        <w:t xml:space="preserve"> </w:t>
      </w:r>
      <w:r>
        <w:rPr>
          <w:rFonts w:hint="cs"/>
          <w:rtl/>
        </w:rPr>
        <w:t>شرطیت</w:t>
      </w:r>
      <w:r>
        <w:rPr>
          <w:rtl/>
        </w:rPr>
        <w:t xml:space="preserve"> (</w:t>
      </w:r>
      <w:r>
        <w:rPr>
          <w:rFonts w:hint="cs"/>
          <w:rtl/>
        </w:rPr>
        <w:t>امور</w:t>
      </w:r>
      <w:r>
        <w:rPr>
          <w:rtl/>
        </w:rPr>
        <w:t xml:space="preserve"> </w:t>
      </w:r>
      <w:r>
        <w:rPr>
          <w:rFonts w:hint="cs"/>
          <w:rtl/>
        </w:rPr>
        <w:t>وجودی</w:t>
      </w:r>
      <w:r>
        <w:rPr>
          <w:rtl/>
        </w:rPr>
        <w:t xml:space="preserve"> </w:t>
      </w:r>
      <w:r>
        <w:rPr>
          <w:rFonts w:hint="cs"/>
          <w:rtl/>
        </w:rPr>
        <w:t>خارج</w:t>
      </w:r>
      <w:r>
        <w:rPr>
          <w:rtl/>
        </w:rPr>
        <w:t xml:space="preserve"> </w:t>
      </w:r>
      <w:r>
        <w:rPr>
          <w:rFonts w:hint="cs"/>
          <w:rtl/>
        </w:rPr>
        <w:t>از</w:t>
      </w:r>
      <w:r>
        <w:rPr>
          <w:rtl/>
        </w:rPr>
        <w:t xml:space="preserve"> </w:t>
      </w:r>
      <w:r>
        <w:rPr>
          <w:rFonts w:hint="cs"/>
          <w:rtl/>
        </w:rPr>
        <w:t>ماهیت</w:t>
      </w:r>
      <w:r>
        <w:rPr>
          <w:rtl/>
        </w:rPr>
        <w:t xml:space="preserve"> </w:t>
      </w:r>
      <w:r>
        <w:rPr>
          <w:rFonts w:hint="cs"/>
          <w:rtl/>
        </w:rPr>
        <w:t>ولی</w:t>
      </w:r>
      <w:r>
        <w:rPr>
          <w:rtl/>
        </w:rPr>
        <w:t xml:space="preserve"> </w:t>
      </w:r>
      <w:r>
        <w:rPr>
          <w:rFonts w:hint="cs"/>
          <w:rtl/>
        </w:rPr>
        <w:t>مؤثر</w:t>
      </w:r>
      <w:r>
        <w:rPr>
          <w:rtl/>
        </w:rPr>
        <w:t xml:space="preserve"> </w:t>
      </w:r>
      <w:r>
        <w:rPr>
          <w:rFonts w:hint="cs"/>
          <w:rtl/>
        </w:rPr>
        <w:t>در</w:t>
      </w:r>
      <w:r>
        <w:rPr>
          <w:rtl/>
        </w:rPr>
        <w:t xml:space="preserve"> </w:t>
      </w:r>
      <w:r>
        <w:rPr>
          <w:rFonts w:hint="cs"/>
          <w:rtl/>
        </w:rPr>
        <w:t>ترتب</w:t>
      </w:r>
      <w:r>
        <w:rPr>
          <w:rtl/>
        </w:rPr>
        <w:t xml:space="preserve"> </w:t>
      </w:r>
      <w:r>
        <w:rPr>
          <w:rFonts w:hint="cs"/>
          <w:rtl/>
        </w:rPr>
        <w:t>اثر،</w:t>
      </w:r>
      <w:r>
        <w:rPr>
          <w:rtl/>
        </w:rPr>
        <w:t xml:space="preserve"> </w:t>
      </w:r>
      <w:r>
        <w:rPr>
          <w:rFonts w:hint="cs"/>
          <w:rtl/>
        </w:rPr>
        <w:t>مثل</w:t>
      </w:r>
      <w:r>
        <w:rPr>
          <w:rtl/>
        </w:rPr>
        <w:t xml:space="preserve"> </w:t>
      </w:r>
      <w:r>
        <w:rPr>
          <w:rFonts w:hint="cs"/>
          <w:rtl/>
        </w:rPr>
        <w:t>وضو</w:t>
      </w:r>
      <w:r>
        <w:rPr>
          <w:rtl/>
        </w:rPr>
        <w:t xml:space="preserve"> </w:t>
      </w:r>
      <w:r>
        <w:rPr>
          <w:rFonts w:hint="cs"/>
          <w:rtl/>
        </w:rPr>
        <w:t>و</w:t>
      </w:r>
      <w:r>
        <w:rPr>
          <w:rtl/>
        </w:rPr>
        <w:t xml:space="preserve"> </w:t>
      </w:r>
      <w:r>
        <w:rPr>
          <w:rFonts w:hint="cs"/>
          <w:rtl/>
        </w:rPr>
        <w:t>استقبال</w:t>
      </w:r>
      <w:r>
        <w:rPr>
          <w:rtl/>
        </w:rPr>
        <w:t xml:space="preserve"> </w:t>
      </w:r>
      <w:r>
        <w:rPr>
          <w:rFonts w:hint="cs"/>
          <w:rtl/>
        </w:rPr>
        <w:t>قبله</w:t>
      </w:r>
      <w:r>
        <w:rPr>
          <w:rtl/>
        </w:rPr>
        <w:t>)</w:t>
      </w:r>
      <w:r w:rsidR="00F13535">
        <w:rPr>
          <w:rtl/>
        </w:rPr>
        <w:t>،</w:t>
      </w:r>
      <w:r w:rsidR="00C35275">
        <w:rPr>
          <w:rFonts w:hint="cs"/>
          <w:rtl/>
        </w:rPr>
        <w:t xml:space="preserve"> سوم</w:t>
      </w:r>
      <w:r>
        <w:rPr>
          <w:rtl/>
        </w:rPr>
        <w:t xml:space="preserve"> </w:t>
      </w:r>
      <w:r>
        <w:rPr>
          <w:rFonts w:hint="cs"/>
          <w:rtl/>
        </w:rPr>
        <w:t>مانعیت</w:t>
      </w:r>
      <w:r>
        <w:rPr>
          <w:rtl/>
        </w:rPr>
        <w:t xml:space="preserve"> (</w:t>
      </w:r>
      <w:r>
        <w:rPr>
          <w:rFonts w:hint="cs"/>
          <w:rtl/>
        </w:rPr>
        <w:t>اموری</w:t>
      </w:r>
      <w:r>
        <w:rPr>
          <w:rtl/>
        </w:rPr>
        <w:t xml:space="preserve"> </w:t>
      </w:r>
      <w:r>
        <w:rPr>
          <w:rFonts w:hint="cs"/>
          <w:rtl/>
        </w:rPr>
        <w:t>که</w:t>
      </w:r>
      <w:r>
        <w:rPr>
          <w:rtl/>
        </w:rPr>
        <w:t xml:space="preserve"> </w:t>
      </w:r>
      <w:r>
        <w:rPr>
          <w:rFonts w:hint="cs"/>
          <w:rtl/>
        </w:rPr>
        <w:t>عدم</w:t>
      </w:r>
      <w:r>
        <w:rPr>
          <w:rtl/>
        </w:rPr>
        <w:t xml:space="preserve"> </w:t>
      </w:r>
      <w:r>
        <w:rPr>
          <w:rFonts w:hint="cs"/>
          <w:rtl/>
        </w:rPr>
        <w:t>آنها</w:t>
      </w:r>
      <w:r>
        <w:rPr>
          <w:rtl/>
        </w:rPr>
        <w:t xml:space="preserve"> </w:t>
      </w:r>
      <w:r>
        <w:rPr>
          <w:rFonts w:hint="cs"/>
          <w:rtl/>
        </w:rPr>
        <w:t>در</w:t>
      </w:r>
      <w:r>
        <w:rPr>
          <w:rtl/>
        </w:rPr>
        <w:t xml:space="preserve"> </w:t>
      </w:r>
      <w:r>
        <w:rPr>
          <w:rFonts w:hint="cs"/>
          <w:rtl/>
        </w:rPr>
        <w:t>ماموربه</w:t>
      </w:r>
      <w:r>
        <w:rPr>
          <w:rtl/>
        </w:rPr>
        <w:t xml:space="preserve"> </w:t>
      </w:r>
      <w:r>
        <w:rPr>
          <w:rFonts w:hint="cs"/>
          <w:rtl/>
        </w:rPr>
        <w:t>معتبر</w:t>
      </w:r>
      <w:r>
        <w:rPr>
          <w:rtl/>
        </w:rPr>
        <w:t xml:space="preserve"> </w:t>
      </w:r>
      <w:r>
        <w:rPr>
          <w:rFonts w:hint="cs"/>
          <w:rtl/>
        </w:rPr>
        <w:t>است</w:t>
      </w:r>
      <w:r>
        <w:rPr>
          <w:rtl/>
        </w:rPr>
        <w:t xml:space="preserve"> </w:t>
      </w:r>
      <w:r>
        <w:rPr>
          <w:rFonts w:hint="cs"/>
          <w:rtl/>
        </w:rPr>
        <w:t>و</w:t>
      </w:r>
      <w:r>
        <w:rPr>
          <w:rtl/>
        </w:rPr>
        <w:t xml:space="preserve"> </w:t>
      </w:r>
      <w:r>
        <w:rPr>
          <w:rFonts w:hint="cs"/>
          <w:rtl/>
        </w:rPr>
        <w:t>تحقق</w:t>
      </w:r>
      <w:r>
        <w:rPr>
          <w:rtl/>
        </w:rPr>
        <w:t xml:space="preserve"> </w:t>
      </w:r>
      <w:r>
        <w:rPr>
          <w:rFonts w:hint="cs"/>
          <w:rtl/>
        </w:rPr>
        <w:t>آنها</w:t>
      </w:r>
      <w:r>
        <w:rPr>
          <w:rtl/>
        </w:rPr>
        <w:t xml:space="preserve"> </w:t>
      </w:r>
      <w:r>
        <w:rPr>
          <w:rFonts w:hint="cs"/>
          <w:rtl/>
        </w:rPr>
        <w:t>در</w:t>
      </w:r>
      <w:r>
        <w:rPr>
          <w:rtl/>
        </w:rPr>
        <w:t xml:space="preserve"> </w:t>
      </w:r>
      <w:r>
        <w:rPr>
          <w:rFonts w:hint="cs"/>
          <w:rtl/>
        </w:rPr>
        <w:t>اثنا</w:t>
      </w:r>
      <w:r>
        <w:rPr>
          <w:rtl/>
        </w:rPr>
        <w:t xml:space="preserve"> </w:t>
      </w:r>
      <w:r>
        <w:rPr>
          <w:rFonts w:hint="cs"/>
          <w:rtl/>
        </w:rPr>
        <w:t>موجب</w:t>
      </w:r>
      <w:r>
        <w:rPr>
          <w:rtl/>
        </w:rPr>
        <w:t xml:space="preserve"> </w:t>
      </w:r>
      <w:r>
        <w:rPr>
          <w:rFonts w:hint="cs"/>
          <w:rtl/>
        </w:rPr>
        <w:t>بطلان</w:t>
      </w:r>
      <w:r>
        <w:rPr>
          <w:rtl/>
        </w:rPr>
        <w:t xml:space="preserve"> </w:t>
      </w:r>
      <w:r w:rsidR="00D74C82">
        <w:rPr>
          <w:rFonts w:hint="cs"/>
          <w:rtl/>
        </w:rPr>
        <w:t>می شود</w:t>
      </w:r>
      <w:r>
        <w:rPr>
          <w:rFonts w:hint="cs"/>
          <w:rtl/>
        </w:rPr>
        <w:t>،</w:t>
      </w:r>
      <w:r>
        <w:rPr>
          <w:rtl/>
        </w:rPr>
        <w:t xml:space="preserve"> </w:t>
      </w:r>
      <w:r>
        <w:rPr>
          <w:rFonts w:hint="cs"/>
          <w:rtl/>
        </w:rPr>
        <w:t>مثل</w:t>
      </w:r>
      <w:r>
        <w:rPr>
          <w:rtl/>
        </w:rPr>
        <w:t xml:space="preserve"> </w:t>
      </w:r>
      <w:r>
        <w:rPr>
          <w:rFonts w:hint="cs"/>
          <w:rtl/>
        </w:rPr>
        <w:t>نجاست</w:t>
      </w:r>
      <w:r>
        <w:rPr>
          <w:rtl/>
        </w:rPr>
        <w:t xml:space="preserve"> </w:t>
      </w:r>
      <w:r>
        <w:rPr>
          <w:rFonts w:hint="cs"/>
          <w:rtl/>
        </w:rPr>
        <w:t>لباس</w:t>
      </w:r>
      <w:r>
        <w:rPr>
          <w:rtl/>
        </w:rPr>
        <w:t xml:space="preserve"> </w:t>
      </w:r>
      <w:r>
        <w:rPr>
          <w:rFonts w:hint="cs"/>
          <w:rtl/>
        </w:rPr>
        <w:t>یا</w:t>
      </w:r>
      <w:r>
        <w:rPr>
          <w:rtl/>
        </w:rPr>
        <w:t xml:space="preserve"> </w:t>
      </w:r>
      <w:r>
        <w:rPr>
          <w:rFonts w:hint="cs"/>
          <w:rtl/>
        </w:rPr>
        <w:t>موی</w:t>
      </w:r>
      <w:r>
        <w:rPr>
          <w:rtl/>
        </w:rPr>
        <w:t xml:space="preserve"> </w:t>
      </w:r>
      <w:r>
        <w:rPr>
          <w:rFonts w:hint="cs"/>
          <w:rtl/>
        </w:rPr>
        <w:t>حیوان</w:t>
      </w:r>
      <w:r>
        <w:rPr>
          <w:rtl/>
        </w:rPr>
        <w:t xml:space="preserve"> </w:t>
      </w:r>
      <w:r>
        <w:rPr>
          <w:rFonts w:hint="cs"/>
          <w:rtl/>
        </w:rPr>
        <w:t>حرامگوشت</w:t>
      </w:r>
      <w:r>
        <w:rPr>
          <w:rtl/>
        </w:rPr>
        <w:t>)</w:t>
      </w:r>
      <w:r w:rsidR="00F13535">
        <w:rPr>
          <w:rtl/>
        </w:rPr>
        <w:t>،</w:t>
      </w:r>
      <w:r w:rsidR="00C35275">
        <w:rPr>
          <w:rFonts w:hint="cs"/>
          <w:rtl/>
        </w:rPr>
        <w:t xml:space="preserve"> چهارم</w:t>
      </w:r>
      <w:r>
        <w:rPr>
          <w:rtl/>
        </w:rPr>
        <w:t xml:space="preserve"> </w:t>
      </w:r>
      <w:r>
        <w:rPr>
          <w:rFonts w:hint="cs"/>
          <w:rtl/>
        </w:rPr>
        <w:t>قاطعیت</w:t>
      </w:r>
      <w:r>
        <w:rPr>
          <w:rtl/>
        </w:rPr>
        <w:t xml:space="preserve"> (</w:t>
      </w:r>
      <w:r>
        <w:rPr>
          <w:rFonts w:hint="cs"/>
          <w:rtl/>
        </w:rPr>
        <w:t>اموری</w:t>
      </w:r>
      <w:r>
        <w:rPr>
          <w:rtl/>
        </w:rPr>
        <w:t xml:space="preserve"> </w:t>
      </w:r>
      <w:r>
        <w:rPr>
          <w:rFonts w:hint="cs"/>
          <w:rtl/>
        </w:rPr>
        <w:t>که</w:t>
      </w:r>
      <w:r>
        <w:rPr>
          <w:rtl/>
        </w:rPr>
        <w:t xml:space="preserve"> </w:t>
      </w:r>
      <w:r>
        <w:rPr>
          <w:rFonts w:hint="cs"/>
          <w:rtl/>
        </w:rPr>
        <w:t>هیئت</w:t>
      </w:r>
      <w:r>
        <w:rPr>
          <w:rtl/>
        </w:rPr>
        <w:t xml:space="preserve"> </w:t>
      </w:r>
      <w:r>
        <w:rPr>
          <w:rFonts w:hint="cs"/>
          <w:rtl/>
        </w:rPr>
        <w:t>اتصالی</w:t>
      </w:r>
      <w:r>
        <w:rPr>
          <w:rtl/>
        </w:rPr>
        <w:t xml:space="preserve"> </w:t>
      </w:r>
      <w:r>
        <w:rPr>
          <w:rFonts w:hint="cs"/>
          <w:rtl/>
        </w:rPr>
        <w:t>ماموربه</w:t>
      </w:r>
      <w:r>
        <w:rPr>
          <w:rtl/>
        </w:rPr>
        <w:t xml:space="preserve"> </w:t>
      </w:r>
      <w:r>
        <w:rPr>
          <w:rFonts w:hint="cs"/>
          <w:rtl/>
        </w:rPr>
        <w:t>را</w:t>
      </w:r>
      <w:r>
        <w:rPr>
          <w:rtl/>
        </w:rPr>
        <w:t xml:space="preserve"> </w:t>
      </w:r>
      <w:r>
        <w:rPr>
          <w:rFonts w:hint="cs"/>
          <w:rtl/>
        </w:rPr>
        <w:t>از</w:t>
      </w:r>
      <w:r>
        <w:rPr>
          <w:rtl/>
        </w:rPr>
        <w:t xml:space="preserve"> </w:t>
      </w:r>
      <w:r>
        <w:rPr>
          <w:rFonts w:hint="cs"/>
          <w:rtl/>
        </w:rPr>
        <w:t>بین</w:t>
      </w:r>
      <w:r>
        <w:rPr>
          <w:rtl/>
        </w:rPr>
        <w:t xml:space="preserve"> </w:t>
      </w:r>
      <w:r>
        <w:rPr>
          <w:rFonts w:hint="cs"/>
          <w:rtl/>
        </w:rPr>
        <w:t>میبرند،</w:t>
      </w:r>
      <w:r>
        <w:rPr>
          <w:rtl/>
        </w:rPr>
        <w:t xml:space="preserve"> </w:t>
      </w:r>
      <w:r>
        <w:rPr>
          <w:rFonts w:hint="cs"/>
          <w:rtl/>
        </w:rPr>
        <w:t>مثل</w:t>
      </w:r>
      <w:r>
        <w:rPr>
          <w:rtl/>
        </w:rPr>
        <w:t xml:space="preserve"> </w:t>
      </w:r>
      <w:r>
        <w:rPr>
          <w:rFonts w:hint="cs"/>
          <w:rtl/>
        </w:rPr>
        <w:t>قهقهه</w:t>
      </w:r>
      <w:r>
        <w:rPr>
          <w:rtl/>
        </w:rPr>
        <w:t xml:space="preserve"> </w:t>
      </w:r>
      <w:r>
        <w:rPr>
          <w:rFonts w:hint="cs"/>
          <w:rtl/>
        </w:rPr>
        <w:t>در</w:t>
      </w:r>
      <w:r>
        <w:rPr>
          <w:rtl/>
        </w:rPr>
        <w:t xml:space="preserve"> </w:t>
      </w:r>
      <w:r>
        <w:rPr>
          <w:rFonts w:hint="cs"/>
          <w:rtl/>
        </w:rPr>
        <w:t>وسط</w:t>
      </w:r>
      <w:r>
        <w:rPr>
          <w:rtl/>
        </w:rPr>
        <w:t xml:space="preserve"> </w:t>
      </w:r>
      <w:r>
        <w:rPr>
          <w:rFonts w:hint="cs"/>
          <w:rtl/>
        </w:rPr>
        <w:t>نماز</w:t>
      </w:r>
      <w:r>
        <w:rPr>
          <w:rtl/>
        </w:rPr>
        <w:t xml:space="preserve"> </w:t>
      </w:r>
      <w:r>
        <w:rPr>
          <w:rFonts w:hint="cs"/>
          <w:rtl/>
        </w:rPr>
        <w:t>یا</w:t>
      </w:r>
      <w:r>
        <w:rPr>
          <w:rtl/>
        </w:rPr>
        <w:t xml:space="preserve"> </w:t>
      </w:r>
      <w:r>
        <w:rPr>
          <w:rFonts w:hint="cs"/>
          <w:rtl/>
        </w:rPr>
        <w:t>حرکت</w:t>
      </w:r>
      <w:r>
        <w:rPr>
          <w:rtl/>
        </w:rPr>
        <w:t xml:space="preserve"> </w:t>
      </w:r>
      <w:r>
        <w:rPr>
          <w:rFonts w:hint="cs"/>
          <w:rtl/>
        </w:rPr>
        <w:t>بیجا</w:t>
      </w:r>
      <w:r>
        <w:rPr>
          <w:rtl/>
        </w:rPr>
        <w:t>).</w:t>
      </w:r>
    </w:p>
    <w:p w:rsidR="00BF01F5" w:rsidRDefault="002E1418" w:rsidP="0044477C">
      <w:pPr>
        <w:rPr>
          <w:rtl/>
        </w:rPr>
      </w:pPr>
      <w:r>
        <w:rPr>
          <w:rFonts w:hint="cs"/>
          <w:rtl/>
        </w:rPr>
        <w:t>صورت</w:t>
      </w:r>
      <w:r>
        <w:rPr>
          <w:rtl/>
        </w:rPr>
        <w:t xml:space="preserve"> </w:t>
      </w:r>
      <w:r>
        <w:rPr>
          <w:rFonts w:hint="cs"/>
          <w:rtl/>
        </w:rPr>
        <w:t>مسئله</w:t>
      </w:r>
      <w:r>
        <w:rPr>
          <w:rtl/>
        </w:rPr>
        <w:t xml:space="preserve">: </w:t>
      </w:r>
      <w:r>
        <w:rPr>
          <w:rFonts w:hint="cs"/>
          <w:rtl/>
        </w:rPr>
        <w:t>اگر</w:t>
      </w:r>
      <w:r>
        <w:rPr>
          <w:rtl/>
        </w:rPr>
        <w:t xml:space="preserve"> </w:t>
      </w:r>
      <w:r>
        <w:rPr>
          <w:rFonts w:hint="cs"/>
          <w:rtl/>
        </w:rPr>
        <w:t>در</w:t>
      </w:r>
      <w:r>
        <w:rPr>
          <w:rtl/>
        </w:rPr>
        <w:t xml:space="preserve"> </w:t>
      </w:r>
      <w:r>
        <w:rPr>
          <w:rFonts w:hint="cs"/>
          <w:rtl/>
        </w:rPr>
        <w:t>اثنای</w:t>
      </w:r>
      <w:r>
        <w:rPr>
          <w:rtl/>
        </w:rPr>
        <w:t xml:space="preserve"> </w:t>
      </w:r>
      <w:r>
        <w:rPr>
          <w:rFonts w:hint="cs"/>
          <w:rtl/>
        </w:rPr>
        <w:t>نماز،</w:t>
      </w:r>
      <w:r>
        <w:rPr>
          <w:rtl/>
        </w:rPr>
        <w:t xml:space="preserve"> </w:t>
      </w:r>
      <w:r>
        <w:rPr>
          <w:rFonts w:hint="cs"/>
          <w:rtl/>
        </w:rPr>
        <w:t>احتمال</w:t>
      </w:r>
      <w:r>
        <w:rPr>
          <w:rtl/>
        </w:rPr>
        <w:t xml:space="preserve"> </w:t>
      </w:r>
      <w:r>
        <w:rPr>
          <w:rFonts w:hint="cs"/>
          <w:rtl/>
        </w:rPr>
        <w:t>دهیم</w:t>
      </w:r>
      <w:r>
        <w:rPr>
          <w:rtl/>
        </w:rPr>
        <w:t xml:space="preserve"> </w:t>
      </w:r>
      <w:r>
        <w:rPr>
          <w:rFonts w:hint="cs"/>
          <w:rtl/>
        </w:rPr>
        <w:t>امری</w:t>
      </w:r>
      <w:r>
        <w:rPr>
          <w:rtl/>
        </w:rPr>
        <w:t xml:space="preserve"> </w:t>
      </w:r>
      <w:r>
        <w:rPr>
          <w:rFonts w:hint="cs"/>
          <w:rtl/>
        </w:rPr>
        <w:t>مانع</w:t>
      </w:r>
      <w:r>
        <w:rPr>
          <w:rtl/>
        </w:rPr>
        <w:t xml:space="preserve"> </w:t>
      </w:r>
      <w:r>
        <w:rPr>
          <w:rFonts w:hint="cs"/>
          <w:rtl/>
        </w:rPr>
        <w:t>از</w:t>
      </w:r>
      <w:r>
        <w:rPr>
          <w:rtl/>
        </w:rPr>
        <w:t xml:space="preserve"> </w:t>
      </w:r>
      <w:r>
        <w:rPr>
          <w:rFonts w:hint="cs"/>
          <w:rtl/>
        </w:rPr>
        <w:t>صحت</w:t>
      </w:r>
      <w:r>
        <w:rPr>
          <w:rtl/>
        </w:rPr>
        <w:t xml:space="preserve"> </w:t>
      </w:r>
      <w:r>
        <w:rPr>
          <w:rFonts w:hint="cs"/>
          <w:rtl/>
        </w:rPr>
        <w:t>نماز</w:t>
      </w:r>
      <w:r>
        <w:rPr>
          <w:rtl/>
        </w:rPr>
        <w:t xml:space="preserve"> </w:t>
      </w:r>
      <w:r>
        <w:rPr>
          <w:rFonts w:hint="cs"/>
          <w:rtl/>
        </w:rPr>
        <w:t>است</w:t>
      </w:r>
      <w:r>
        <w:rPr>
          <w:rtl/>
        </w:rPr>
        <w:t xml:space="preserve"> (</w:t>
      </w:r>
      <w:r>
        <w:rPr>
          <w:rFonts w:hint="cs"/>
          <w:rtl/>
        </w:rPr>
        <w:t>مثل</w:t>
      </w:r>
      <w:r>
        <w:rPr>
          <w:rtl/>
        </w:rPr>
        <w:t xml:space="preserve"> </w:t>
      </w:r>
      <w:r>
        <w:rPr>
          <w:rFonts w:hint="cs"/>
          <w:rtl/>
        </w:rPr>
        <w:t>بکاء</w:t>
      </w:r>
      <w:r>
        <w:rPr>
          <w:rtl/>
        </w:rPr>
        <w:t xml:space="preserve"> </w:t>
      </w:r>
      <w:r>
        <w:rPr>
          <w:rFonts w:hint="cs"/>
          <w:rtl/>
        </w:rPr>
        <w:t>بر</w:t>
      </w:r>
      <w:r>
        <w:rPr>
          <w:rtl/>
        </w:rPr>
        <w:t xml:space="preserve"> </w:t>
      </w:r>
      <w:r>
        <w:rPr>
          <w:rFonts w:hint="cs"/>
          <w:rtl/>
        </w:rPr>
        <w:t>امور</w:t>
      </w:r>
      <w:r>
        <w:rPr>
          <w:rtl/>
        </w:rPr>
        <w:t xml:space="preserve"> </w:t>
      </w:r>
      <w:r>
        <w:rPr>
          <w:rFonts w:hint="cs"/>
          <w:rtl/>
        </w:rPr>
        <w:t>دنیوی</w:t>
      </w:r>
      <w:r>
        <w:rPr>
          <w:rtl/>
        </w:rPr>
        <w:t xml:space="preserve">) </w:t>
      </w:r>
      <w:r>
        <w:rPr>
          <w:rFonts w:hint="cs"/>
          <w:rtl/>
        </w:rPr>
        <w:t>یا</w:t>
      </w:r>
      <w:r>
        <w:rPr>
          <w:rtl/>
        </w:rPr>
        <w:t xml:space="preserve"> </w:t>
      </w:r>
      <w:r>
        <w:rPr>
          <w:rFonts w:hint="cs"/>
          <w:rtl/>
        </w:rPr>
        <w:t>قاطع</w:t>
      </w:r>
      <w:r>
        <w:rPr>
          <w:rtl/>
        </w:rPr>
        <w:t xml:space="preserve"> </w:t>
      </w:r>
      <w:r>
        <w:rPr>
          <w:rFonts w:hint="cs"/>
          <w:rtl/>
        </w:rPr>
        <w:t>نماز</w:t>
      </w:r>
      <w:r>
        <w:rPr>
          <w:rtl/>
        </w:rPr>
        <w:t xml:space="preserve"> </w:t>
      </w:r>
      <w:r>
        <w:rPr>
          <w:rFonts w:hint="cs"/>
          <w:rtl/>
        </w:rPr>
        <w:t>است</w:t>
      </w:r>
      <w:r>
        <w:rPr>
          <w:rtl/>
        </w:rPr>
        <w:t xml:space="preserve"> (</w:t>
      </w:r>
      <w:r>
        <w:rPr>
          <w:rFonts w:hint="cs"/>
          <w:rtl/>
        </w:rPr>
        <w:t>مثل</w:t>
      </w:r>
      <w:r>
        <w:rPr>
          <w:rtl/>
        </w:rPr>
        <w:t xml:space="preserve"> </w:t>
      </w:r>
      <w:r>
        <w:rPr>
          <w:rFonts w:hint="cs"/>
          <w:rtl/>
        </w:rPr>
        <w:t>قهقهه</w:t>
      </w:r>
      <w:r>
        <w:rPr>
          <w:rtl/>
        </w:rPr>
        <w:t>)</w:t>
      </w:r>
      <w:r>
        <w:rPr>
          <w:rFonts w:hint="cs"/>
          <w:rtl/>
        </w:rPr>
        <w:t>،</w:t>
      </w:r>
      <w:r>
        <w:rPr>
          <w:rtl/>
        </w:rPr>
        <w:t xml:space="preserve"> </w:t>
      </w:r>
      <w:r>
        <w:rPr>
          <w:rFonts w:hint="cs"/>
          <w:rtl/>
        </w:rPr>
        <w:t>آیا</w:t>
      </w:r>
      <w:r>
        <w:rPr>
          <w:rtl/>
        </w:rPr>
        <w:t xml:space="preserve"> </w:t>
      </w:r>
      <w:r>
        <w:rPr>
          <w:rFonts w:hint="cs"/>
          <w:rtl/>
        </w:rPr>
        <w:t>میتوان</w:t>
      </w:r>
      <w:r>
        <w:rPr>
          <w:rtl/>
        </w:rPr>
        <w:t xml:space="preserve"> </w:t>
      </w:r>
      <w:r>
        <w:rPr>
          <w:rFonts w:hint="cs"/>
          <w:rtl/>
        </w:rPr>
        <w:t>استصحاب</w:t>
      </w:r>
      <w:r>
        <w:rPr>
          <w:rtl/>
        </w:rPr>
        <w:t xml:space="preserve"> </w:t>
      </w:r>
      <w:r>
        <w:rPr>
          <w:rFonts w:hint="cs"/>
          <w:rtl/>
        </w:rPr>
        <w:t>صحت</w:t>
      </w:r>
      <w:r>
        <w:rPr>
          <w:rtl/>
        </w:rPr>
        <w:t xml:space="preserve"> </w:t>
      </w:r>
      <w:r>
        <w:rPr>
          <w:rFonts w:hint="cs"/>
          <w:rtl/>
        </w:rPr>
        <w:t>قبل</w:t>
      </w:r>
      <w:r>
        <w:rPr>
          <w:rtl/>
        </w:rPr>
        <w:t xml:space="preserve"> </w:t>
      </w:r>
      <w:r>
        <w:rPr>
          <w:rFonts w:hint="cs"/>
          <w:rtl/>
        </w:rPr>
        <w:t>از</w:t>
      </w:r>
      <w:r>
        <w:rPr>
          <w:rtl/>
        </w:rPr>
        <w:t xml:space="preserve"> </w:t>
      </w:r>
      <w:r>
        <w:rPr>
          <w:rFonts w:hint="cs"/>
          <w:rtl/>
        </w:rPr>
        <w:t>عروض</w:t>
      </w:r>
      <w:r>
        <w:rPr>
          <w:rtl/>
        </w:rPr>
        <w:t xml:space="preserve"> </w:t>
      </w:r>
      <w:r>
        <w:rPr>
          <w:rFonts w:hint="cs"/>
          <w:rtl/>
        </w:rPr>
        <w:t>آن</w:t>
      </w:r>
      <w:r>
        <w:rPr>
          <w:rtl/>
        </w:rPr>
        <w:t xml:space="preserve"> </w:t>
      </w:r>
      <w:r>
        <w:rPr>
          <w:rFonts w:hint="cs"/>
          <w:rtl/>
        </w:rPr>
        <w:t>امر</w:t>
      </w:r>
      <w:r>
        <w:rPr>
          <w:rtl/>
        </w:rPr>
        <w:t xml:space="preserve"> </w:t>
      </w:r>
      <w:r>
        <w:rPr>
          <w:rFonts w:hint="cs"/>
          <w:rtl/>
        </w:rPr>
        <w:t>را</w:t>
      </w:r>
      <w:r>
        <w:rPr>
          <w:rtl/>
        </w:rPr>
        <w:t xml:space="preserve"> </w:t>
      </w:r>
      <w:r>
        <w:rPr>
          <w:rFonts w:hint="cs"/>
          <w:rtl/>
        </w:rPr>
        <w:t>جاری</w:t>
      </w:r>
      <w:r>
        <w:rPr>
          <w:rtl/>
        </w:rPr>
        <w:t xml:space="preserve"> </w:t>
      </w:r>
      <w:r>
        <w:rPr>
          <w:rFonts w:hint="cs"/>
          <w:rtl/>
        </w:rPr>
        <w:t>کرد</w:t>
      </w:r>
      <w:r>
        <w:rPr>
          <w:rtl/>
        </w:rPr>
        <w:t xml:space="preserve"> </w:t>
      </w:r>
      <w:r>
        <w:rPr>
          <w:rFonts w:hint="cs"/>
          <w:rtl/>
        </w:rPr>
        <w:t>و</w:t>
      </w:r>
      <w:r>
        <w:rPr>
          <w:rtl/>
        </w:rPr>
        <w:t xml:space="preserve"> </w:t>
      </w:r>
      <w:r>
        <w:rPr>
          <w:rFonts w:hint="cs"/>
          <w:rtl/>
        </w:rPr>
        <w:t>گفت</w:t>
      </w:r>
      <w:r>
        <w:rPr>
          <w:rtl/>
        </w:rPr>
        <w:t xml:space="preserve"> </w:t>
      </w:r>
      <w:r>
        <w:rPr>
          <w:rFonts w:hint="cs"/>
          <w:rtl/>
        </w:rPr>
        <w:t>نماز</w:t>
      </w:r>
      <w:r>
        <w:rPr>
          <w:rtl/>
        </w:rPr>
        <w:t xml:space="preserve"> </w:t>
      </w:r>
      <w:r>
        <w:rPr>
          <w:rFonts w:hint="cs"/>
          <w:rtl/>
        </w:rPr>
        <w:t>قبلاً</w:t>
      </w:r>
      <w:r>
        <w:rPr>
          <w:rtl/>
        </w:rPr>
        <w:t xml:space="preserve"> </w:t>
      </w:r>
      <w:r>
        <w:rPr>
          <w:rFonts w:hint="cs"/>
          <w:rtl/>
        </w:rPr>
        <w:t>صحیح</w:t>
      </w:r>
      <w:r>
        <w:rPr>
          <w:rtl/>
        </w:rPr>
        <w:t xml:space="preserve"> </w:t>
      </w:r>
      <w:r>
        <w:rPr>
          <w:rFonts w:hint="cs"/>
          <w:rtl/>
        </w:rPr>
        <w:t>بود</w:t>
      </w:r>
      <w:r>
        <w:rPr>
          <w:rtl/>
        </w:rPr>
        <w:t xml:space="preserve"> </w:t>
      </w:r>
      <w:r>
        <w:rPr>
          <w:rFonts w:hint="cs"/>
          <w:rtl/>
        </w:rPr>
        <w:t>و</w:t>
      </w:r>
      <w:r>
        <w:rPr>
          <w:rtl/>
        </w:rPr>
        <w:t xml:space="preserve"> </w:t>
      </w:r>
      <w:r>
        <w:rPr>
          <w:rFonts w:hint="cs"/>
          <w:rtl/>
        </w:rPr>
        <w:t>اکنون</w:t>
      </w:r>
      <w:r>
        <w:rPr>
          <w:rtl/>
        </w:rPr>
        <w:t xml:space="preserve"> </w:t>
      </w:r>
      <w:r>
        <w:rPr>
          <w:rFonts w:hint="cs"/>
          <w:rtl/>
        </w:rPr>
        <w:t>نیز</w:t>
      </w:r>
      <w:r>
        <w:rPr>
          <w:rtl/>
        </w:rPr>
        <w:t xml:space="preserve"> </w:t>
      </w:r>
      <w:r>
        <w:rPr>
          <w:rFonts w:hint="cs"/>
          <w:rtl/>
        </w:rPr>
        <w:t>صحیح</w:t>
      </w:r>
      <w:r>
        <w:rPr>
          <w:rtl/>
        </w:rPr>
        <w:t xml:space="preserve"> </w:t>
      </w:r>
      <w:r>
        <w:rPr>
          <w:rFonts w:hint="cs"/>
          <w:rtl/>
        </w:rPr>
        <w:t>است؟</w:t>
      </w:r>
    </w:p>
    <w:p w:rsidR="00BF01F5" w:rsidRDefault="002E1418" w:rsidP="0044477C">
      <w:pPr>
        <w:rPr>
          <w:rtl/>
        </w:rPr>
      </w:pPr>
      <w:r>
        <w:rPr>
          <w:rFonts w:hint="cs"/>
          <w:rtl/>
        </w:rPr>
        <w:t>اقوال</w:t>
      </w:r>
      <w:r>
        <w:rPr>
          <w:rtl/>
        </w:rPr>
        <w:t xml:space="preserve"> </w:t>
      </w:r>
      <w:r>
        <w:rPr>
          <w:rFonts w:hint="cs"/>
          <w:rtl/>
        </w:rPr>
        <w:t>فقها</w:t>
      </w:r>
      <w:r>
        <w:rPr>
          <w:rtl/>
        </w:rPr>
        <w:t xml:space="preserve"> </w:t>
      </w:r>
      <w:r>
        <w:rPr>
          <w:rFonts w:hint="cs"/>
          <w:rtl/>
        </w:rPr>
        <w:t>در</w:t>
      </w:r>
      <w:r>
        <w:rPr>
          <w:rtl/>
        </w:rPr>
        <w:t xml:space="preserve"> </w:t>
      </w:r>
      <w:r>
        <w:rPr>
          <w:rFonts w:hint="cs"/>
          <w:rtl/>
        </w:rPr>
        <w:t>این</w:t>
      </w:r>
      <w:r>
        <w:rPr>
          <w:rtl/>
        </w:rPr>
        <w:t xml:space="preserve"> </w:t>
      </w:r>
      <w:r>
        <w:rPr>
          <w:rFonts w:hint="cs"/>
          <w:rtl/>
        </w:rPr>
        <w:t>مسئله</w:t>
      </w:r>
      <w:r>
        <w:rPr>
          <w:rtl/>
        </w:rPr>
        <w:t xml:space="preserve"> (</w:t>
      </w:r>
      <w:r>
        <w:rPr>
          <w:rFonts w:hint="cs"/>
          <w:rtl/>
        </w:rPr>
        <w:t>در</w:t>
      </w:r>
      <w:r>
        <w:rPr>
          <w:rtl/>
        </w:rPr>
        <w:t xml:space="preserve"> </w:t>
      </w:r>
      <w:r>
        <w:rPr>
          <w:rFonts w:hint="cs"/>
          <w:rtl/>
        </w:rPr>
        <w:t>شبهه</w:t>
      </w:r>
      <w:r>
        <w:rPr>
          <w:rtl/>
        </w:rPr>
        <w:t xml:space="preserve"> </w:t>
      </w:r>
      <w:r>
        <w:rPr>
          <w:rFonts w:hint="cs"/>
          <w:rtl/>
        </w:rPr>
        <w:t>حکمیه</w:t>
      </w:r>
      <w:r>
        <w:rPr>
          <w:rtl/>
        </w:rPr>
        <w:t>):</w:t>
      </w:r>
    </w:p>
    <w:p w:rsidR="00BF01F5" w:rsidRDefault="00C35275" w:rsidP="0044477C">
      <w:pPr>
        <w:rPr>
          <w:rtl/>
        </w:rPr>
      </w:pPr>
      <w:r>
        <w:rPr>
          <w:rtl/>
        </w:rPr>
        <w:t>۱-</w:t>
      </w:r>
      <w:r w:rsidR="002E1418">
        <w:rPr>
          <w:rtl/>
        </w:rPr>
        <w:t xml:space="preserve"> </w:t>
      </w:r>
      <w:r w:rsidR="002E1418">
        <w:rPr>
          <w:rFonts w:hint="cs"/>
          <w:rtl/>
        </w:rPr>
        <w:t>مطلق</w:t>
      </w:r>
      <w:r w:rsidR="002E1418">
        <w:rPr>
          <w:rtl/>
        </w:rPr>
        <w:t xml:space="preserve"> </w:t>
      </w:r>
      <w:r w:rsidR="002E1418">
        <w:rPr>
          <w:rFonts w:hint="cs"/>
          <w:rtl/>
        </w:rPr>
        <w:t>جریان</w:t>
      </w:r>
      <w:r w:rsidR="002E1418">
        <w:rPr>
          <w:rtl/>
        </w:rPr>
        <w:t xml:space="preserve"> </w:t>
      </w:r>
      <w:r w:rsidR="002E1418">
        <w:rPr>
          <w:rFonts w:hint="cs"/>
          <w:rtl/>
        </w:rPr>
        <w:t>استصحاب</w:t>
      </w:r>
      <w:r w:rsidR="002E1418">
        <w:rPr>
          <w:rtl/>
        </w:rPr>
        <w:t xml:space="preserve"> </w:t>
      </w:r>
      <w:r w:rsidR="002E1418">
        <w:rPr>
          <w:rFonts w:hint="cs"/>
          <w:rtl/>
        </w:rPr>
        <w:t>صحت</w:t>
      </w:r>
      <w:r w:rsidR="002E1418">
        <w:rPr>
          <w:rtl/>
        </w:rPr>
        <w:t xml:space="preserve"> (</w:t>
      </w:r>
      <w:r w:rsidR="002E1418">
        <w:rPr>
          <w:rFonts w:hint="cs"/>
          <w:rtl/>
        </w:rPr>
        <w:t>قول</w:t>
      </w:r>
      <w:r w:rsidR="002E1418">
        <w:rPr>
          <w:rtl/>
        </w:rPr>
        <w:t xml:space="preserve"> </w:t>
      </w:r>
      <w:r w:rsidR="002E1418">
        <w:rPr>
          <w:rFonts w:hint="cs"/>
          <w:rtl/>
        </w:rPr>
        <w:t>مشهور</w:t>
      </w:r>
      <w:r w:rsidR="002E1418">
        <w:rPr>
          <w:rtl/>
        </w:rPr>
        <w:t xml:space="preserve">: </w:t>
      </w:r>
      <w:r w:rsidR="002E1418">
        <w:rPr>
          <w:rFonts w:hint="cs"/>
          <w:rtl/>
        </w:rPr>
        <w:t>شیخ</w:t>
      </w:r>
      <w:r w:rsidR="002E1418">
        <w:rPr>
          <w:rtl/>
        </w:rPr>
        <w:t xml:space="preserve"> </w:t>
      </w:r>
      <w:r w:rsidR="002E1418">
        <w:rPr>
          <w:rFonts w:hint="cs"/>
          <w:rtl/>
        </w:rPr>
        <w:t>طوسی،</w:t>
      </w:r>
      <w:r w:rsidR="002E1418">
        <w:rPr>
          <w:rtl/>
        </w:rPr>
        <w:t xml:space="preserve"> </w:t>
      </w:r>
      <w:r w:rsidR="002E1418">
        <w:rPr>
          <w:rFonts w:hint="cs"/>
          <w:rtl/>
        </w:rPr>
        <w:t>ابن</w:t>
      </w:r>
      <w:r w:rsidR="002E1418">
        <w:rPr>
          <w:rtl/>
        </w:rPr>
        <w:t xml:space="preserve"> </w:t>
      </w:r>
      <w:r w:rsidR="002E1418">
        <w:rPr>
          <w:rFonts w:hint="cs"/>
          <w:rtl/>
        </w:rPr>
        <w:t>ادریس،</w:t>
      </w:r>
      <w:r w:rsidR="002E1418">
        <w:rPr>
          <w:rtl/>
        </w:rPr>
        <w:t xml:space="preserve"> </w:t>
      </w:r>
      <w:r w:rsidR="002E1418">
        <w:rPr>
          <w:rFonts w:hint="cs"/>
          <w:rtl/>
        </w:rPr>
        <w:t>محقق،</w:t>
      </w:r>
      <w:r w:rsidR="002E1418">
        <w:rPr>
          <w:rtl/>
        </w:rPr>
        <w:t xml:space="preserve"> </w:t>
      </w:r>
      <w:r w:rsidR="002E1418">
        <w:rPr>
          <w:rFonts w:hint="cs"/>
          <w:rtl/>
        </w:rPr>
        <w:t>علامه،</w:t>
      </w:r>
      <w:r w:rsidR="002E1418">
        <w:rPr>
          <w:rtl/>
        </w:rPr>
        <w:t xml:space="preserve"> </w:t>
      </w:r>
      <w:r w:rsidR="002E1418">
        <w:rPr>
          <w:rFonts w:hint="cs"/>
          <w:rtl/>
        </w:rPr>
        <w:t>شهید</w:t>
      </w:r>
      <w:r w:rsidR="002E1418">
        <w:rPr>
          <w:rtl/>
        </w:rPr>
        <w:t xml:space="preserve"> </w:t>
      </w:r>
      <w:r w:rsidR="002E1418">
        <w:rPr>
          <w:rFonts w:hint="cs"/>
          <w:rtl/>
        </w:rPr>
        <w:t>ثانی</w:t>
      </w:r>
      <w:r w:rsidR="002E1418">
        <w:rPr>
          <w:rtl/>
        </w:rPr>
        <w:t>).</w:t>
      </w:r>
    </w:p>
    <w:p w:rsidR="00BF01F5" w:rsidRDefault="00C35275" w:rsidP="0044477C">
      <w:pPr>
        <w:rPr>
          <w:rtl/>
        </w:rPr>
      </w:pPr>
      <w:r>
        <w:rPr>
          <w:rtl/>
        </w:rPr>
        <w:t>۲-</w:t>
      </w:r>
      <w:r w:rsidR="002E1418">
        <w:rPr>
          <w:rtl/>
        </w:rPr>
        <w:t xml:space="preserve"> </w:t>
      </w:r>
      <w:r w:rsidR="002E1418">
        <w:rPr>
          <w:rFonts w:hint="cs"/>
          <w:rtl/>
        </w:rPr>
        <w:t>مطلق</w:t>
      </w:r>
      <w:r w:rsidR="002E1418">
        <w:rPr>
          <w:rtl/>
        </w:rPr>
        <w:t xml:space="preserve"> </w:t>
      </w:r>
      <w:r w:rsidR="002E1418">
        <w:rPr>
          <w:rFonts w:hint="cs"/>
          <w:rtl/>
        </w:rPr>
        <w:t>عدم</w:t>
      </w:r>
      <w:r w:rsidR="002E1418">
        <w:rPr>
          <w:rtl/>
        </w:rPr>
        <w:t xml:space="preserve"> </w:t>
      </w:r>
      <w:r w:rsidR="002E1418">
        <w:rPr>
          <w:rFonts w:hint="cs"/>
          <w:rtl/>
        </w:rPr>
        <w:t>جریان</w:t>
      </w:r>
      <w:r w:rsidR="002E1418">
        <w:rPr>
          <w:rtl/>
        </w:rPr>
        <w:t xml:space="preserve"> </w:t>
      </w:r>
      <w:r w:rsidR="002E1418">
        <w:rPr>
          <w:rFonts w:hint="cs"/>
          <w:rtl/>
        </w:rPr>
        <w:t>استصحاب</w:t>
      </w:r>
      <w:r w:rsidR="002E1418">
        <w:rPr>
          <w:rtl/>
        </w:rPr>
        <w:t xml:space="preserve"> </w:t>
      </w:r>
      <w:r w:rsidR="002E1418">
        <w:rPr>
          <w:rFonts w:hint="cs"/>
          <w:rtl/>
        </w:rPr>
        <w:t>صحت</w:t>
      </w:r>
      <w:r w:rsidR="002E1418">
        <w:rPr>
          <w:rtl/>
        </w:rPr>
        <w:t xml:space="preserve"> (</w:t>
      </w:r>
      <w:r w:rsidR="002E1418">
        <w:rPr>
          <w:rFonts w:hint="cs"/>
          <w:rtl/>
        </w:rPr>
        <w:t>نظریه</w:t>
      </w:r>
      <w:r w:rsidR="002E1418">
        <w:rPr>
          <w:rtl/>
        </w:rPr>
        <w:t xml:space="preserve"> </w:t>
      </w:r>
      <w:r w:rsidR="002E1418">
        <w:rPr>
          <w:rFonts w:hint="cs"/>
          <w:rtl/>
        </w:rPr>
        <w:t>صاحب</w:t>
      </w:r>
      <w:r w:rsidR="002E1418">
        <w:rPr>
          <w:rtl/>
        </w:rPr>
        <w:t xml:space="preserve"> </w:t>
      </w:r>
      <w:r w:rsidR="002E1418">
        <w:rPr>
          <w:rFonts w:hint="cs"/>
          <w:rtl/>
        </w:rPr>
        <w:t>فصول</w:t>
      </w:r>
      <w:r w:rsidR="002E1418">
        <w:rPr>
          <w:rtl/>
        </w:rPr>
        <w:t xml:space="preserve"> </w:t>
      </w:r>
      <w:r w:rsidR="002E1418">
        <w:rPr>
          <w:rFonts w:hint="cs"/>
          <w:rtl/>
        </w:rPr>
        <w:t>در</w:t>
      </w:r>
      <w:r w:rsidR="002E1418">
        <w:rPr>
          <w:rtl/>
        </w:rPr>
        <w:t xml:space="preserve"> </w:t>
      </w:r>
      <w:r w:rsidR="002E1418">
        <w:rPr>
          <w:rFonts w:hint="cs"/>
          <w:rtl/>
        </w:rPr>
        <w:t>الفصول</w:t>
      </w:r>
      <w:r w:rsidR="002E1418">
        <w:rPr>
          <w:rtl/>
        </w:rPr>
        <w:t xml:space="preserve"> </w:t>
      </w:r>
      <w:r w:rsidR="002E1418">
        <w:rPr>
          <w:rFonts w:hint="cs"/>
          <w:rtl/>
        </w:rPr>
        <w:t>الغرویه؛</w:t>
      </w:r>
      <w:r w:rsidR="002E1418">
        <w:rPr>
          <w:rtl/>
        </w:rPr>
        <w:t xml:space="preserve"> </w:t>
      </w:r>
      <w:r w:rsidR="002E1418">
        <w:rPr>
          <w:rFonts w:hint="cs"/>
          <w:rtl/>
        </w:rPr>
        <w:t>و</w:t>
      </w:r>
      <w:r w:rsidR="002E1418">
        <w:rPr>
          <w:rtl/>
        </w:rPr>
        <w:t xml:space="preserve"> </w:t>
      </w:r>
      <w:r w:rsidR="002E1418">
        <w:rPr>
          <w:rFonts w:hint="cs"/>
          <w:rtl/>
        </w:rPr>
        <w:t>نیز</w:t>
      </w:r>
      <w:r w:rsidR="002E1418">
        <w:rPr>
          <w:rtl/>
        </w:rPr>
        <w:t xml:space="preserve"> </w:t>
      </w:r>
      <w:r w:rsidR="002E1418">
        <w:rPr>
          <w:rFonts w:hint="cs"/>
          <w:rtl/>
        </w:rPr>
        <w:t>آیت</w:t>
      </w:r>
      <w:r w:rsidR="002E1418">
        <w:rPr>
          <w:rtl/>
        </w:rPr>
        <w:t xml:space="preserve"> </w:t>
      </w:r>
      <w:r w:rsidR="002E1418">
        <w:rPr>
          <w:rFonts w:hint="cs"/>
          <w:rtl/>
        </w:rPr>
        <w:t>الله</w:t>
      </w:r>
      <w:r w:rsidR="002E1418">
        <w:rPr>
          <w:rtl/>
        </w:rPr>
        <w:t xml:space="preserve"> </w:t>
      </w:r>
      <w:r w:rsidR="002E1418">
        <w:rPr>
          <w:rFonts w:hint="cs"/>
          <w:rtl/>
        </w:rPr>
        <w:t>خویی</w:t>
      </w:r>
      <w:r w:rsidR="002E1418">
        <w:rPr>
          <w:rtl/>
        </w:rPr>
        <w:t xml:space="preserve"> </w:t>
      </w:r>
      <w:r w:rsidR="002E1418">
        <w:rPr>
          <w:rFonts w:hint="cs"/>
          <w:rtl/>
        </w:rPr>
        <w:t>در</w:t>
      </w:r>
      <w:r w:rsidR="002E1418">
        <w:rPr>
          <w:rtl/>
        </w:rPr>
        <w:t xml:space="preserve"> </w:t>
      </w:r>
      <w:r w:rsidR="002E1418">
        <w:rPr>
          <w:rFonts w:hint="cs"/>
          <w:rtl/>
        </w:rPr>
        <w:t>مصباح</w:t>
      </w:r>
      <w:r w:rsidR="002E1418">
        <w:rPr>
          <w:rtl/>
        </w:rPr>
        <w:t xml:space="preserve"> </w:t>
      </w:r>
      <w:r w:rsidR="002E1418">
        <w:rPr>
          <w:rFonts w:hint="cs"/>
          <w:rtl/>
        </w:rPr>
        <w:t>الاصول،</w:t>
      </w:r>
      <w:r w:rsidR="002E1418">
        <w:rPr>
          <w:rtl/>
        </w:rPr>
        <w:t xml:space="preserve"> </w:t>
      </w:r>
      <w:r w:rsidR="002E1418">
        <w:rPr>
          <w:rFonts w:hint="cs"/>
          <w:rtl/>
        </w:rPr>
        <w:t>تنبیه</w:t>
      </w:r>
      <w:r w:rsidR="002E1418">
        <w:rPr>
          <w:rtl/>
        </w:rPr>
        <w:t xml:space="preserve"> </w:t>
      </w:r>
      <w:r w:rsidR="002E1418">
        <w:rPr>
          <w:rFonts w:hint="cs"/>
          <w:rtl/>
        </w:rPr>
        <w:t>یازدهم</w:t>
      </w:r>
      <w:r w:rsidR="002E1418">
        <w:rPr>
          <w:rtl/>
        </w:rPr>
        <w:t>).</w:t>
      </w:r>
    </w:p>
    <w:p w:rsidR="00BF01F5" w:rsidRDefault="00C35275" w:rsidP="0044477C">
      <w:pPr>
        <w:rPr>
          <w:rtl/>
        </w:rPr>
      </w:pPr>
      <w:r>
        <w:rPr>
          <w:rtl/>
        </w:rPr>
        <w:t>۳-</w:t>
      </w:r>
      <w:r w:rsidR="002E1418">
        <w:rPr>
          <w:rtl/>
        </w:rPr>
        <w:t xml:space="preserve"> </w:t>
      </w:r>
      <w:r w:rsidR="002E1418">
        <w:rPr>
          <w:rFonts w:hint="cs"/>
          <w:rtl/>
        </w:rPr>
        <w:t>تفصیل</w:t>
      </w:r>
      <w:r w:rsidR="002E1418">
        <w:rPr>
          <w:rtl/>
        </w:rPr>
        <w:t xml:space="preserve"> </w:t>
      </w:r>
      <w:r w:rsidR="002E1418">
        <w:rPr>
          <w:rFonts w:hint="cs"/>
          <w:rtl/>
        </w:rPr>
        <w:t>بین</w:t>
      </w:r>
      <w:r w:rsidR="002E1418">
        <w:rPr>
          <w:rtl/>
        </w:rPr>
        <w:t xml:space="preserve"> </w:t>
      </w:r>
      <w:r w:rsidR="002E1418">
        <w:rPr>
          <w:rFonts w:hint="cs"/>
          <w:rtl/>
        </w:rPr>
        <w:t>مانعیت</w:t>
      </w:r>
      <w:r w:rsidR="002E1418">
        <w:rPr>
          <w:rtl/>
        </w:rPr>
        <w:t xml:space="preserve"> </w:t>
      </w:r>
      <w:r w:rsidR="002E1418">
        <w:rPr>
          <w:rFonts w:hint="cs"/>
          <w:rtl/>
        </w:rPr>
        <w:t>و</w:t>
      </w:r>
      <w:r w:rsidR="002E1418">
        <w:rPr>
          <w:rtl/>
        </w:rPr>
        <w:t xml:space="preserve"> </w:t>
      </w:r>
      <w:r w:rsidR="002E1418">
        <w:rPr>
          <w:rFonts w:hint="cs"/>
          <w:rtl/>
        </w:rPr>
        <w:t>قاطعیت</w:t>
      </w:r>
      <w:r w:rsidR="002E1418">
        <w:rPr>
          <w:rtl/>
        </w:rPr>
        <w:t xml:space="preserve"> (</w:t>
      </w:r>
      <w:r w:rsidR="002E1418">
        <w:rPr>
          <w:rFonts w:hint="cs"/>
          <w:rtl/>
        </w:rPr>
        <w:t>نظریه</w:t>
      </w:r>
      <w:r w:rsidR="002E1418">
        <w:rPr>
          <w:rtl/>
        </w:rPr>
        <w:t xml:space="preserve"> </w:t>
      </w:r>
      <w:r w:rsidR="002E1418">
        <w:rPr>
          <w:rFonts w:hint="cs"/>
          <w:rtl/>
        </w:rPr>
        <w:t>شیخ</w:t>
      </w:r>
      <w:r w:rsidR="002E1418">
        <w:rPr>
          <w:rtl/>
        </w:rPr>
        <w:t xml:space="preserve"> </w:t>
      </w:r>
      <w:r w:rsidR="002E1418">
        <w:rPr>
          <w:rFonts w:hint="cs"/>
          <w:rtl/>
        </w:rPr>
        <w:t>انصاری</w:t>
      </w:r>
      <w:r w:rsidR="002E1418">
        <w:rPr>
          <w:rtl/>
        </w:rPr>
        <w:t xml:space="preserve"> </w:t>
      </w:r>
      <w:r w:rsidR="002E1418">
        <w:rPr>
          <w:rFonts w:hint="cs"/>
          <w:rtl/>
        </w:rPr>
        <w:t>در</w:t>
      </w:r>
      <w:r w:rsidR="002E1418">
        <w:rPr>
          <w:rtl/>
        </w:rPr>
        <w:t xml:space="preserve"> </w:t>
      </w:r>
      <w:r w:rsidR="002E1418">
        <w:rPr>
          <w:rFonts w:hint="cs"/>
          <w:rtl/>
        </w:rPr>
        <w:t>رسائل،</w:t>
      </w:r>
      <w:r w:rsidR="002E1418">
        <w:rPr>
          <w:rtl/>
        </w:rPr>
        <w:t xml:space="preserve"> </w:t>
      </w:r>
      <w:r w:rsidR="002E1418">
        <w:rPr>
          <w:rFonts w:hint="cs"/>
          <w:rtl/>
        </w:rPr>
        <w:t>تنبیه</w:t>
      </w:r>
      <w:r w:rsidR="002E1418">
        <w:rPr>
          <w:rtl/>
        </w:rPr>
        <w:t xml:space="preserve"> </w:t>
      </w:r>
      <w:r w:rsidR="002E1418">
        <w:rPr>
          <w:rFonts w:hint="cs"/>
          <w:rtl/>
        </w:rPr>
        <w:t>هشتم</w:t>
      </w:r>
      <w:r w:rsidR="002E1418">
        <w:rPr>
          <w:rtl/>
        </w:rPr>
        <w:t xml:space="preserve">): </w:t>
      </w:r>
      <w:r w:rsidR="002E1418">
        <w:rPr>
          <w:rFonts w:hint="cs"/>
          <w:rtl/>
        </w:rPr>
        <w:t>در</w:t>
      </w:r>
      <w:r w:rsidR="002E1418">
        <w:rPr>
          <w:rtl/>
        </w:rPr>
        <w:t xml:space="preserve"> </w:t>
      </w:r>
      <w:r w:rsidR="002E1418">
        <w:rPr>
          <w:rFonts w:hint="cs"/>
          <w:rtl/>
        </w:rPr>
        <w:t>مانعیت</w:t>
      </w:r>
      <w:r w:rsidR="002E1418">
        <w:rPr>
          <w:rtl/>
        </w:rPr>
        <w:t xml:space="preserve"> </w:t>
      </w:r>
      <w:r w:rsidR="002E1418">
        <w:rPr>
          <w:rFonts w:hint="cs"/>
          <w:rtl/>
        </w:rPr>
        <w:t>استصحاب</w:t>
      </w:r>
      <w:r w:rsidR="002E1418">
        <w:rPr>
          <w:rtl/>
        </w:rPr>
        <w:t xml:space="preserve"> </w:t>
      </w:r>
      <w:r w:rsidR="002E1418">
        <w:rPr>
          <w:rFonts w:hint="cs"/>
          <w:rtl/>
        </w:rPr>
        <w:t>جاری</w:t>
      </w:r>
      <w:r w:rsidR="002E1418">
        <w:rPr>
          <w:rtl/>
        </w:rPr>
        <w:t xml:space="preserve"> </w:t>
      </w:r>
      <w:r>
        <w:rPr>
          <w:rFonts w:hint="cs"/>
          <w:rtl/>
        </w:rPr>
        <w:t>نمی شود</w:t>
      </w:r>
      <w:r w:rsidR="002E1418">
        <w:rPr>
          <w:rFonts w:hint="cs"/>
          <w:rtl/>
        </w:rPr>
        <w:t>،</w:t>
      </w:r>
      <w:r w:rsidR="002E1418">
        <w:rPr>
          <w:rtl/>
        </w:rPr>
        <w:t xml:space="preserve"> </w:t>
      </w:r>
      <w:r w:rsidR="002E1418">
        <w:rPr>
          <w:rFonts w:hint="cs"/>
          <w:rtl/>
        </w:rPr>
        <w:t>در</w:t>
      </w:r>
      <w:r w:rsidR="002E1418">
        <w:rPr>
          <w:rtl/>
        </w:rPr>
        <w:t xml:space="preserve"> </w:t>
      </w:r>
      <w:r w:rsidR="002E1418">
        <w:rPr>
          <w:rFonts w:hint="cs"/>
          <w:rtl/>
        </w:rPr>
        <w:t>قاطعیت</w:t>
      </w:r>
      <w:r w:rsidR="002E1418">
        <w:rPr>
          <w:rtl/>
        </w:rPr>
        <w:t xml:space="preserve"> </w:t>
      </w:r>
      <w:r w:rsidR="002E1418">
        <w:rPr>
          <w:rFonts w:hint="cs"/>
          <w:rtl/>
        </w:rPr>
        <w:t>استصحاب</w:t>
      </w:r>
      <w:r w:rsidR="002E1418">
        <w:rPr>
          <w:rtl/>
        </w:rPr>
        <w:t xml:space="preserve"> </w:t>
      </w:r>
      <w:r w:rsidR="002E1418">
        <w:rPr>
          <w:rFonts w:hint="cs"/>
          <w:rtl/>
        </w:rPr>
        <w:t>جاری</w:t>
      </w:r>
      <w:r w:rsidR="002E1418">
        <w:rPr>
          <w:rtl/>
        </w:rPr>
        <w:t xml:space="preserve"> </w:t>
      </w:r>
      <w:r w:rsidR="00D74C82">
        <w:rPr>
          <w:rFonts w:hint="cs"/>
          <w:rtl/>
        </w:rPr>
        <w:t>می شود</w:t>
      </w:r>
      <w:r w:rsidR="002E1418">
        <w:rPr>
          <w:rtl/>
        </w:rPr>
        <w:t>.</w:t>
      </w:r>
    </w:p>
    <w:p w:rsidR="00BF01F5" w:rsidRDefault="002E1418" w:rsidP="0044477C">
      <w:pPr>
        <w:rPr>
          <w:rtl/>
        </w:rPr>
      </w:pPr>
      <w:r>
        <w:rPr>
          <w:rFonts w:hint="cs"/>
          <w:rtl/>
        </w:rPr>
        <w:t>مختار</w:t>
      </w:r>
      <w:r>
        <w:rPr>
          <w:rtl/>
        </w:rPr>
        <w:t xml:space="preserve"> </w:t>
      </w:r>
      <w:r>
        <w:rPr>
          <w:rFonts w:hint="cs"/>
          <w:rtl/>
        </w:rPr>
        <w:t>استاد</w:t>
      </w:r>
      <w:r>
        <w:rPr>
          <w:rtl/>
        </w:rPr>
        <w:t xml:space="preserve">: </w:t>
      </w:r>
      <w:r>
        <w:rPr>
          <w:rFonts w:hint="cs"/>
          <w:rtl/>
        </w:rPr>
        <w:t>نظریه</w:t>
      </w:r>
      <w:r>
        <w:rPr>
          <w:rtl/>
        </w:rPr>
        <w:t xml:space="preserve"> </w:t>
      </w:r>
      <w:r>
        <w:rPr>
          <w:rFonts w:hint="cs"/>
          <w:rtl/>
        </w:rPr>
        <w:t>شیخ</w:t>
      </w:r>
      <w:r>
        <w:rPr>
          <w:rtl/>
        </w:rPr>
        <w:t xml:space="preserve"> </w:t>
      </w:r>
      <w:r>
        <w:rPr>
          <w:rFonts w:hint="cs"/>
          <w:rtl/>
        </w:rPr>
        <w:t>انصاری</w:t>
      </w:r>
      <w:r>
        <w:rPr>
          <w:rtl/>
        </w:rPr>
        <w:t xml:space="preserve"> (</w:t>
      </w:r>
      <w:r>
        <w:rPr>
          <w:rFonts w:hint="cs"/>
          <w:rtl/>
        </w:rPr>
        <w:t>تفصیل</w:t>
      </w:r>
      <w:r>
        <w:rPr>
          <w:rtl/>
        </w:rPr>
        <w:t xml:space="preserve"> </w:t>
      </w:r>
      <w:r>
        <w:rPr>
          <w:rFonts w:hint="cs"/>
          <w:rtl/>
        </w:rPr>
        <w:t>بین</w:t>
      </w:r>
      <w:r>
        <w:rPr>
          <w:rtl/>
        </w:rPr>
        <w:t xml:space="preserve"> </w:t>
      </w:r>
      <w:r>
        <w:rPr>
          <w:rFonts w:hint="cs"/>
          <w:rtl/>
        </w:rPr>
        <w:t>مانعیت</w:t>
      </w:r>
      <w:r>
        <w:rPr>
          <w:rtl/>
        </w:rPr>
        <w:t xml:space="preserve"> </w:t>
      </w:r>
      <w:r>
        <w:rPr>
          <w:rFonts w:hint="cs"/>
          <w:rtl/>
        </w:rPr>
        <w:t>و</w:t>
      </w:r>
      <w:r>
        <w:rPr>
          <w:rtl/>
        </w:rPr>
        <w:t xml:space="preserve"> </w:t>
      </w:r>
      <w:r>
        <w:rPr>
          <w:rFonts w:hint="cs"/>
          <w:rtl/>
        </w:rPr>
        <w:t>قاطعیت</w:t>
      </w:r>
      <w:r>
        <w:rPr>
          <w:rtl/>
        </w:rPr>
        <w:t xml:space="preserve">) </w:t>
      </w:r>
      <w:r>
        <w:rPr>
          <w:rFonts w:hint="cs"/>
          <w:rtl/>
        </w:rPr>
        <w:t>صحیح</w:t>
      </w:r>
      <w:r>
        <w:rPr>
          <w:rtl/>
        </w:rPr>
        <w:t xml:space="preserve"> </w:t>
      </w:r>
      <w:r>
        <w:rPr>
          <w:rFonts w:hint="cs"/>
          <w:rtl/>
        </w:rPr>
        <w:t>است</w:t>
      </w:r>
      <w:r>
        <w:rPr>
          <w:rtl/>
        </w:rPr>
        <w:t>.</w:t>
      </w:r>
    </w:p>
    <w:p w:rsidR="00BF01F5" w:rsidRDefault="002E1418" w:rsidP="0044477C">
      <w:pPr>
        <w:rPr>
          <w:rtl/>
        </w:rPr>
      </w:pPr>
      <w:r>
        <w:rPr>
          <w:rFonts w:hint="cs"/>
          <w:rtl/>
        </w:rPr>
        <w:t>تبیین</w:t>
      </w:r>
      <w:r>
        <w:rPr>
          <w:rtl/>
        </w:rPr>
        <w:t xml:space="preserve"> </w:t>
      </w:r>
      <w:r>
        <w:rPr>
          <w:rFonts w:hint="cs"/>
          <w:rtl/>
        </w:rPr>
        <w:t>شبهه</w:t>
      </w:r>
      <w:r>
        <w:rPr>
          <w:rtl/>
        </w:rPr>
        <w:t xml:space="preserve"> </w:t>
      </w:r>
      <w:r>
        <w:rPr>
          <w:rFonts w:hint="cs"/>
          <w:rtl/>
        </w:rPr>
        <w:t>حکمیه</w:t>
      </w:r>
      <w:r>
        <w:rPr>
          <w:rtl/>
        </w:rPr>
        <w:t xml:space="preserve"> </w:t>
      </w:r>
      <w:r>
        <w:rPr>
          <w:rFonts w:hint="cs"/>
          <w:rtl/>
        </w:rPr>
        <w:t>و</w:t>
      </w:r>
      <w:r>
        <w:rPr>
          <w:rtl/>
        </w:rPr>
        <w:t xml:space="preserve"> </w:t>
      </w:r>
      <w:r>
        <w:rPr>
          <w:rFonts w:hint="cs"/>
          <w:rtl/>
        </w:rPr>
        <w:t>موضوعیه</w:t>
      </w:r>
      <w:r>
        <w:rPr>
          <w:rtl/>
        </w:rPr>
        <w:t>:</w:t>
      </w:r>
    </w:p>
    <w:p w:rsidR="007F0062" w:rsidRDefault="002E1418" w:rsidP="00F13535">
      <w:pPr>
        <w:rPr>
          <w:rtl/>
        </w:rPr>
      </w:pPr>
      <w:r>
        <w:rPr>
          <w:rFonts w:hint="cs"/>
          <w:rtl/>
        </w:rPr>
        <w:t>ملاک</w:t>
      </w:r>
      <w:r>
        <w:rPr>
          <w:rtl/>
        </w:rPr>
        <w:t xml:space="preserve"> </w:t>
      </w:r>
      <w:r>
        <w:rPr>
          <w:rFonts w:hint="cs"/>
          <w:rtl/>
        </w:rPr>
        <w:t>تشخیص</w:t>
      </w:r>
      <w:r>
        <w:rPr>
          <w:rtl/>
        </w:rPr>
        <w:t xml:space="preserve">: </w:t>
      </w:r>
      <w:r>
        <w:rPr>
          <w:rFonts w:hint="cs"/>
          <w:rtl/>
        </w:rPr>
        <w:t>هرگاه</w:t>
      </w:r>
      <w:r>
        <w:rPr>
          <w:rtl/>
        </w:rPr>
        <w:t xml:space="preserve"> </w:t>
      </w:r>
      <w:r>
        <w:rPr>
          <w:rFonts w:hint="cs"/>
          <w:rtl/>
        </w:rPr>
        <w:t>رفع</w:t>
      </w:r>
      <w:r>
        <w:rPr>
          <w:rtl/>
        </w:rPr>
        <w:t xml:space="preserve"> </w:t>
      </w:r>
      <w:r>
        <w:rPr>
          <w:rFonts w:hint="cs"/>
          <w:rtl/>
        </w:rPr>
        <w:t>شبهه</w:t>
      </w:r>
      <w:r>
        <w:rPr>
          <w:rtl/>
        </w:rPr>
        <w:t xml:space="preserve"> </w:t>
      </w:r>
      <w:r>
        <w:rPr>
          <w:rFonts w:hint="cs"/>
          <w:rtl/>
        </w:rPr>
        <w:t>بر</w:t>
      </w:r>
      <w:r>
        <w:rPr>
          <w:rtl/>
        </w:rPr>
        <w:t xml:space="preserve"> </w:t>
      </w:r>
      <w:r>
        <w:rPr>
          <w:rFonts w:hint="cs"/>
          <w:rtl/>
        </w:rPr>
        <w:t>عهده</w:t>
      </w:r>
      <w:r>
        <w:rPr>
          <w:rtl/>
        </w:rPr>
        <w:t xml:space="preserve"> </w:t>
      </w:r>
      <w:r>
        <w:rPr>
          <w:rFonts w:hint="cs"/>
          <w:rtl/>
        </w:rPr>
        <w:t>شارع</w:t>
      </w:r>
      <w:r>
        <w:rPr>
          <w:rtl/>
        </w:rPr>
        <w:t xml:space="preserve"> </w:t>
      </w:r>
      <w:r>
        <w:rPr>
          <w:rFonts w:hint="cs"/>
          <w:rtl/>
        </w:rPr>
        <w:t>باشد</w:t>
      </w:r>
      <w:r>
        <w:rPr>
          <w:rtl/>
        </w:rPr>
        <w:t xml:space="preserve"> (</w:t>
      </w:r>
      <w:r>
        <w:rPr>
          <w:rFonts w:hint="cs"/>
          <w:rtl/>
        </w:rPr>
        <w:t>مثل</w:t>
      </w:r>
      <w:r>
        <w:rPr>
          <w:rtl/>
        </w:rPr>
        <w:t xml:space="preserve"> </w:t>
      </w:r>
      <w:r>
        <w:rPr>
          <w:rFonts w:hint="cs"/>
          <w:rtl/>
        </w:rPr>
        <w:t>اینکه</w:t>
      </w:r>
      <w:r>
        <w:rPr>
          <w:rtl/>
        </w:rPr>
        <w:t xml:space="preserve"> </w:t>
      </w:r>
      <w:r>
        <w:rPr>
          <w:rFonts w:hint="cs"/>
          <w:rtl/>
        </w:rPr>
        <w:t>آیا</w:t>
      </w:r>
      <w:r>
        <w:rPr>
          <w:rtl/>
        </w:rPr>
        <w:t xml:space="preserve"> </w:t>
      </w:r>
      <w:r>
        <w:rPr>
          <w:rFonts w:hint="cs"/>
          <w:rtl/>
        </w:rPr>
        <w:t>اصل</w:t>
      </w:r>
      <w:r>
        <w:rPr>
          <w:rtl/>
        </w:rPr>
        <w:t xml:space="preserve"> </w:t>
      </w:r>
      <w:r>
        <w:rPr>
          <w:rFonts w:hint="cs"/>
          <w:rtl/>
        </w:rPr>
        <w:t>بکاء</w:t>
      </w:r>
      <w:r>
        <w:rPr>
          <w:rtl/>
        </w:rPr>
        <w:t xml:space="preserve"> </w:t>
      </w:r>
      <w:r>
        <w:rPr>
          <w:rFonts w:hint="cs"/>
          <w:rtl/>
        </w:rPr>
        <w:t>بر</w:t>
      </w:r>
      <w:r>
        <w:rPr>
          <w:rtl/>
        </w:rPr>
        <w:t xml:space="preserve"> </w:t>
      </w:r>
      <w:r>
        <w:rPr>
          <w:rFonts w:hint="cs"/>
          <w:rtl/>
        </w:rPr>
        <w:t>امور</w:t>
      </w:r>
      <w:r>
        <w:rPr>
          <w:rtl/>
        </w:rPr>
        <w:t xml:space="preserve"> </w:t>
      </w:r>
      <w:r>
        <w:rPr>
          <w:rFonts w:hint="cs"/>
          <w:rtl/>
        </w:rPr>
        <w:t>دنیوی</w:t>
      </w:r>
      <w:r>
        <w:rPr>
          <w:rtl/>
        </w:rPr>
        <w:t xml:space="preserve"> </w:t>
      </w:r>
      <w:r>
        <w:rPr>
          <w:rFonts w:hint="cs"/>
          <w:rtl/>
        </w:rPr>
        <w:t>مانع</w:t>
      </w:r>
      <w:r>
        <w:rPr>
          <w:rtl/>
        </w:rPr>
        <w:t xml:space="preserve"> </w:t>
      </w:r>
      <w:r>
        <w:rPr>
          <w:rFonts w:hint="cs"/>
          <w:rtl/>
        </w:rPr>
        <w:t>نماز</w:t>
      </w:r>
      <w:r>
        <w:rPr>
          <w:rtl/>
        </w:rPr>
        <w:t xml:space="preserve"> </w:t>
      </w:r>
      <w:r>
        <w:rPr>
          <w:rFonts w:hint="cs"/>
          <w:rtl/>
        </w:rPr>
        <w:t>است</w:t>
      </w:r>
      <w:r>
        <w:rPr>
          <w:rtl/>
        </w:rPr>
        <w:t xml:space="preserve"> </w:t>
      </w:r>
      <w:r>
        <w:rPr>
          <w:rFonts w:hint="cs"/>
          <w:rtl/>
        </w:rPr>
        <w:t>یا</w:t>
      </w:r>
      <w:r>
        <w:rPr>
          <w:rtl/>
        </w:rPr>
        <w:t xml:space="preserve"> </w:t>
      </w:r>
      <w:r>
        <w:rPr>
          <w:rFonts w:hint="cs"/>
          <w:rtl/>
        </w:rPr>
        <w:t>نه</w:t>
      </w:r>
      <w:r>
        <w:rPr>
          <w:rtl/>
        </w:rPr>
        <w:t>)</w:t>
      </w:r>
      <w:r>
        <w:rPr>
          <w:rFonts w:hint="cs"/>
          <w:rtl/>
        </w:rPr>
        <w:t>،</w:t>
      </w:r>
      <w:r>
        <w:rPr>
          <w:rtl/>
        </w:rPr>
        <w:t xml:space="preserve"> </w:t>
      </w:r>
      <w:r>
        <w:rPr>
          <w:rFonts w:hint="cs"/>
          <w:rtl/>
        </w:rPr>
        <w:t>شبهه</w:t>
      </w:r>
      <w:r>
        <w:rPr>
          <w:rtl/>
        </w:rPr>
        <w:t xml:space="preserve"> </w:t>
      </w:r>
      <w:r>
        <w:rPr>
          <w:rFonts w:hint="cs"/>
          <w:rtl/>
        </w:rPr>
        <w:t>حکمیه</w:t>
      </w:r>
      <w:r>
        <w:rPr>
          <w:rtl/>
        </w:rPr>
        <w:t xml:space="preserve"> </w:t>
      </w:r>
      <w:r>
        <w:rPr>
          <w:rFonts w:hint="cs"/>
          <w:rtl/>
        </w:rPr>
        <w:t>است</w:t>
      </w:r>
      <w:r w:rsidR="00F13535">
        <w:rPr>
          <w:rtl/>
        </w:rPr>
        <w:t>،</w:t>
      </w:r>
      <w:r>
        <w:rPr>
          <w:rtl/>
        </w:rPr>
        <w:t xml:space="preserve"> </w:t>
      </w:r>
      <w:r>
        <w:rPr>
          <w:rFonts w:hint="cs"/>
          <w:rtl/>
        </w:rPr>
        <w:t>هرگاه</w:t>
      </w:r>
      <w:r>
        <w:rPr>
          <w:rtl/>
        </w:rPr>
        <w:t xml:space="preserve"> </w:t>
      </w:r>
      <w:r>
        <w:rPr>
          <w:rFonts w:hint="cs"/>
          <w:rtl/>
        </w:rPr>
        <w:t>رفع</w:t>
      </w:r>
      <w:r>
        <w:rPr>
          <w:rtl/>
        </w:rPr>
        <w:t xml:space="preserve"> </w:t>
      </w:r>
      <w:r>
        <w:rPr>
          <w:rFonts w:hint="cs"/>
          <w:rtl/>
        </w:rPr>
        <w:t>شبهه</w:t>
      </w:r>
      <w:r>
        <w:rPr>
          <w:rtl/>
        </w:rPr>
        <w:t xml:space="preserve"> </w:t>
      </w:r>
      <w:r>
        <w:rPr>
          <w:rFonts w:hint="cs"/>
          <w:rtl/>
        </w:rPr>
        <w:t>به</w:t>
      </w:r>
      <w:r>
        <w:rPr>
          <w:rtl/>
        </w:rPr>
        <w:t xml:space="preserve"> </w:t>
      </w:r>
      <w:r>
        <w:rPr>
          <w:rFonts w:hint="cs"/>
          <w:rtl/>
        </w:rPr>
        <w:t>خاطر</w:t>
      </w:r>
      <w:r>
        <w:rPr>
          <w:rtl/>
        </w:rPr>
        <w:t xml:space="preserve"> </w:t>
      </w:r>
      <w:r>
        <w:rPr>
          <w:rFonts w:hint="cs"/>
          <w:rtl/>
        </w:rPr>
        <w:t>اشتباه</w:t>
      </w:r>
      <w:r>
        <w:rPr>
          <w:rtl/>
        </w:rPr>
        <w:t xml:space="preserve"> </w:t>
      </w:r>
      <w:r>
        <w:rPr>
          <w:rFonts w:hint="cs"/>
          <w:rtl/>
        </w:rPr>
        <w:t>در</w:t>
      </w:r>
      <w:r>
        <w:rPr>
          <w:rtl/>
        </w:rPr>
        <w:t xml:space="preserve"> </w:t>
      </w:r>
      <w:r>
        <w:rPr>
          <w:rFonts w:hint="cs"/>
          <w:rtl/>
        </w:rPr>
        <w:t>امور</w:t>
      </w:r>
      <w:r>
        <w:rPr>
          <w:rtl/>
        </w:rPr>
        <w:t xml:space="preserve"> </w:t>
      </w:r>
      <w:r>
        <w:rPr>
          <w:rFonts w:hint="cs"/>
          <w:rtl/>
        </w:rPr>
        <w:t>خارجی</w:t>
      </w:r>
      <w:r>
        <w:rPr>
          <w:rtl/>
        </w:rPr>
        <w:t xml:space="preserve"> </w:t>
      </w:r>
      <w:r>
        <w:rPr>
          <w:rFonts w:hint="cs"/>
          <w:rtl/>
        </w:rPr>
        <w:t>باشد</w:t>
      </w:r>
      <w:r>
        <w:rPr>
          <w:rtl/>
        </w:rPr>
        <w:t xml:space="preserve"> </w:t>
      </w:r>
      <w:r>
        <w:rPr>
          <w:rFonts w:hint="cs"/>
          <w:rtl/>
        </w:rPr>
        <w:t>و</w:t>
      </w:r>
      <w:r>
        <w:rPr>
          <w:rtl/>
        </w:rPr>
        <w:t xml:space="preserve"> </w:t>
      </w:r>
      <w:r>
        <w:rPr>
          <w:rFonts w:hint="cs"/>
          <w:rtl/>
        </w:rPr>
        <w:t>شارع</w:t>
      </w:r>
      <w:r>
        <w:rPr>
          <w:rtl/>
        </w:rPr>
        <w:t xml:space="preserve"> </w:t>
      </w:r>
      <w:r>
        <w:rPr>
          <w:rFonts w:hint="cs"/>
          <w:rtl/>
        </w:rPr>
        <w:t>حکم</w:t>
      </w:r>
      <w:r>
        <w:rPr>
          <w:rtl/>
        </w:rPr>
        <w:t xml:space="preserve"> </w:t>
      </w:r>
      <w:r>
        <w:rPr>
          <w:rFonts w:hint="cs"/>
          <w:rtl/>
        </w:rPr>
        <w:t>خود</w:t>
      </w:r>
      <w:r>
        <w:rPr>
          <w:rtl/>
        </w:rPr>
        <w:t xml:space="preserve"> </w:t>
      </w:r>
      <w:r>
        <w:rPr>
          <w:rFonts w:hint="cs"/>
          <w:rtl/>
        </w:rPr>
        <w:t>را</w:t>
      </w:r>
      <w:r>
        <w:rPr>
          <w:rtl/>
        </w:rPr>
        <w:t xml:space="preserve"> </w:t>
      </w:r>
      <w:r>
        <w:rPr>
          <w:rFonts w:hint="cs"/>
          <w:rtl/>
        </w:rPr>
        <w:t>بیان</w:t>
      </w:r>
      <w:r>
        <w:rPr>
          <w:rtl/>
        </w:rPr>
        <w:t xml:space="preserve"> </w:t>
      </w:r>
      <w:r>
        <w:rPr>
          <w:rFonts w:hint="cs"/>
          <w:rtl/>
        </w:rPr>
        <w:t>کرده</w:t>
      </w:r>
      <w:r>
        <w:rPr>
          <w:rtl/>
        </w:rPr>
        <w:t xml:space="preserve"> </w:t>
      </w:r>
      <w:r>
        <w:rPr>
          <w:rFonts w:hint="cs"/>
          <w:rtl/>
        </w:rPr>
        <w:t>باشد</w:t>
      </w:r>
      <w:r>
        <w:rPr>
          <w:rtl/>
        </w:rPr>
        <w:t xml:space="preserve"> (</w:t>
      </w:r>
      <w:r>
        <w:rPr>
          <w:rFonts w:hint="cs"/>
          <w:rtl/>
        </w:rPr>
        <w:t>مثل</w:t>
      </w:r>
      <w:r>
        <w:rPr>
          <w:rtl/>
        </w:rPr>
        <w:t xml:space="preserve"> </w:t>
      </w:r>
      <w:r>
        <w:rPr>
          <w:rFonts w:hint="cs"/>
          <w:rtl/>
        </w:rPr>
        <w:t>اینکه</w:t>
      </w:r>
      <w:r>
        <w:rPr>
          <w:rtl/>
        </w:rPr>
        <w:t xml:space="preserve"> </w:t>
      </w:r>
      <w:r>
        <w:rPr>
          <w:rFonts w:hint="cs"/>
          <w:rtl/>
        </w:rPr>
        <w:t>شارع</w:t>
      </w:r>
      <w:r>
        <w:rPr>
          <w:rtl/>
        </w:rPr>
        <w:t xml:space="preserve"> </w:t>
      </w:r>
      <w:r>
        <w:rPr>
          <w:rFonts w:hint="cs"/>
          <w:rtl/>
        </w:rPr>
        <w:t>فرموده</w:t>
      </w:r>
      <w:r>
        <w:rPr>
          <w:rtl/>
        </w:rPr>
        <w:t xml:space="preserve"> </w:t>
      </w:r>
      <w:r>
        <w:rPr>
          <w:rFonts w:hint="cs"/>
          <w:rtl/>
        </w:rPr>
        <w:t>خمر</w:t>
      </w:r>
      <w:r>
        <w:rPr>
          <w:rtl/>
        </w:rPr>
        <w:t xml:space="preserve"> </w:t>
      </w:r>
      <w:r>
        <w:rPr>
          <w:rFonts w:hint="cs"/>
          <w:rtl/>
        </w:rPr>
        <w:t>حرام</w:t>
      </w:r>
      <w:r>
        <w:rPr>
          <w:rtl/>
        </w:rPr>
        <w:t xml:space="preserve"> </w:t>
      </w:r>
      <w:r>
        <w:rPr>
          <w:rFonts w:hint="cs"/>
          <w:rtl/>
        </w:rPr>
        <w:t>است،</w:t>
      </w:r>
      <w:r>
        <w:rPr>
          <w:rtl/>
        </w:rPr>
        <w:t xml:space="preserve"> </w:t>
      </w:r>
      <w:r>
        <w:rPr>
          <w:rFonts w:hint="cs"/>
          <w:rtl/>
        </w:rPr>
        <w:t>ولی</w:t>
      </w:r>
      <w:r>
        <w:rPr>
          <w:rtl/>
        </w:rPr>
        <w:t xml:space="preserve"> </w:t>
      </w:r>
      <w:r>
        <w:rPr>
          <w:rFonts w:hint="cs"/>
          <w:rtl/>
        </w:rPr>
        <w:t>نمیدانیم</w:t>
      </w:r>
      <w:r>
        <w:rPr>
          <w:rtl/>
        </w:rPr>
        <w:t xml:space="preserve"> </w:t>
      </w:r>
      <w:r>
        <w:rPr>
          <w:rFonts w:hint="cs"/>
          <w:rtl/>
        </w:rPr>
        <w:t>این</w:t>
      </w:r>
      <w:r>
        <w:rPr>
          <w:rtl/>
        </w:rPr>
        <w:t xml:space="preserve"> </w:t>
      </w:r>
      <w:r>
        <w:rPr>
          <w:rFonts w:hint="cs"/>
          <w:rtl/>
        </w:rPr>
        <w:t>مایع</w:t>
      </w:r>
      <w:r>
        <w:rPr>
          <w:rtl/>
        </w:rPr>
        <w:t xml:space="preserve"> </w:t>
      </w:r>
      <w:r>
        <w:rPr>
          <w:rFonts w:hint="cs"/>
          <w:rtl/>
        </w:rPr>
        <w:t>خمر</w:t>
      </w:r>
      <w:r>
        <w:rPr>
          <w:rtl/>
        </w:rPr>
        <w:t xml:space="preserve"> </w:t>
      </w:r>
      <w:r>
        <w:rPr>
          <w:rFonts w:hint="cs"/>
          <w:rtl/>
        </w:rPr>
        <w:t>است</w:t>
      </w:r>
      <w:r>
        <w:rPr>
          <w:rtl/>
        </w:rPr>
        <w:t xml:space="preserve"> </w:t>
      </w:r>
      <w:r>
        <w:rPr>
          <w:rFonts w:hint="cs"/>
          <w:rtl/>
        </w:rPr>
        <w:t>یا</w:t>
      </w:r>
      <w:r>
        <w:rPr>
          <w:rtl/>
        </w:rPr>
        <w:t xml:space="preserve"> </w:t>
      </w:r>
      <w:r>
        <w:rPr>
          <w:rFonts w:hint="cs"/>
          <w:rtl/>
        </w:rPr>
        <w:t>سرکه</w:t>
      </w:r>
      <w:r>
        <w:rPr>
          <w:rtl/>
        </w:rPr>
        <w:t>)</w:t>
      </w:r>
      <w:r>
        <w:rPr>
          <w:rFonts w:hint="cs"/>
          <w:rtl/>
        </w:rPr>
        <w:t>،</w:t>
      </w:r>
      <w:r>
        <w:rPr>
          <w:rtl/>
        </w:rPr>
        <w:t xml:space="preserve"> </w:t>
      </w:r>
      <w:r>
        <w:rPr>
          <w:rFonts w:hint="cs"/>
          <w:rtl/>
        </w:rPr>
        <w:t>شبهه</w:t>
      </w:r>
      <w:r>
        <w:rPr>
          <w:rtl/>
        </w:rPr>
        <w:t xml:space="preserve"> </w:t>
      </w:r>
      <w:r>
        <w:rPr>
          <w:rFonts w:hint="cs"/>
          <w:rtl/>
        </w:rPr>
        <w:t>موضوعیه</w:t>
      </w:r>
      <w:r>
        <w:rPr>
          <w:rtl/>
        </w:rPr>
        <w:t xml:space="preserve"> </w:t>
      </w:r>
      <w:r>
        <w:rPr>
          <w:rFonts w:hint="cs"/>
          <w:rtl/>
        </w:rPr>
        <w:t>است</w:t>
      </w:r>
      <w:r w:rsidR="00F13535">
        <w:rPr>
          <w:rFonts w:hint="cs"/>
          <w:rtl/>
        </w:rPr>
        <w:t>،</w:t>
      </w:r>
      <w:r>
        <w:rPr>
          <w:rtl/>
        </w:rPr>
        <w:t xml:space="preserve"> </w:t>
      </w:r>
      <w:r>
        <w:rPr>
          <w:rFonts w:hint="cs"/>
          <w:rtl/>
        </w:rPr>
        <w:t>ادله</w:t>
      </w:r>
      <w:r>
        <w:rPr>
          <w:rtl/>
        </w:rPr>
        <w:t xml:space="preserve"> </w:t>
      </w:r>
      <w:r>
        <w:rPr>
          <w:rFonts w:hint="cs"/>
          <w:rtl/>
        </w:rPr>
        <w:t>هر</w:t>
      </w:r>
      <w:r>
        <w:rPr>
          <w:rtl/>
        </w:rPr>
        <w:t xml:space="preserve"> </w:t>
      </w:r>
      <w:r>
        <w:rPr>
          <w:rFonts w:hint="cs"/>
          <w:rtl/>
        </w:rPr>
        <w:t>سه</w:t>
      </w:r>
      <w:r>
        <w:rPr>
          <w:rtl/>
        </w:rPr>
        <w:t xml:space="preserve"> </w:t>
      </w:r>
      <w:r>
        <w:rPr>
          <w:rFonts w:hint="cs"/>
          <w:rtl/>
        </w:rPr>
        <w:t>قول</w:t>
      </w:r>
      <w:r w:rsidR="00F13535">
        <w:rPr>
          <w:rFonts w:hint="cs"/>
          <w:rtl/>
        </w:rPr>
        <w:t xml:space="preserve"> به</w:t>
      </w:r>
      <w:r>
        <w:rPr>
          <w:rtl/>
        </w:rPr>
        <w:t xml:space="preserve"> </w:t>
      </w:r>
      <w:r>
        <w:rPr>
          <w:rFonts w:hint="cs"/>
          <w:rtl/>
        </w:rPr>
        <w:t>جلسه</w:t>
      </w:r>
      <w:r>
        <w:rPr>
          <w:rtl/>
        </w:rPr>
        <w:t xml:space="preserve"> </w:t>
      </w:r>
      <w:r w:rsidR="00F13535">
        <w:rPr>
          <w:rFonts w:hint="cs"/>
          <w:rtl/>
        </w:rPr>
        <w:t xml:space="preserve">بعد </w:t>
      </w:r>
      <w:r>
        <w:rPr>
          <w:rFonts w:hint="cs"/>
          <w:rtl/>
        </w:rPr>
        <w:t>موکول</w:t>
      </w:r>
      <w:r>
        <w:rPr>
          <w:rtl/>
        </w:rPr>
        <w:t xml:space="preserve"> </w:t>
      </w:r>
      <w:r>
        <w:rPr>
          <w:rFonts w:hint="cs"/>
          <w:rtl/>
        </w:rPr>
        <w:t>شد</w:t>
      </w:r>
      <w:r>
        <w:rPr>
          <w:rtl/>
        </w:rPr>
        <w:t>.</w:t>
      </w:r>
      <w:r w:rsidR="007F0062">
        <w:rPr>
          <w:rtl/>
        </w:rPr>
        <w:br w:type="page"/>
      </w:r>
    </w:p>
    <w:p w:rsidR="007F0062" w:rsidRDefault="007F0062" w:rsidP="00B25171">
      <w:pPr>
        <w:pStyle w:val="NoSpacing"/>
        <w:rPr>
          <w:rtl/>
        </w:rPr>
      </w:pPr>
      <w:bookmarkStart w:id="167" w:name="_Toc235260664"/>
      <w:r>
        <w:rPr>
          <w:rFonts w:hint="cs"/>
          <w:rtl/>
        </w:rPr>
        <w:lastRenderedPageBreak/>
        <w:t>جلسه هشتاد و چهارم</w:t>
      </w:r>
      <w:bookmarkEnd w:id="167"/>
    </w:p>
    <w:p w:rsidR="00F13535" w:rsidRDefault="00F13535" w:rsidP="00B25171">
      <w:pPr>
        <w:pStyle w:val="Heading1"/>
        <w:rPr>
          <w:rtl/>
        </w:rPr>
      </w:pPr>
      <w:bookmarkStart w:id="168" w:name="_Toc235260665"/>
      <w:r>
        <w:rPr>
          <w:rFonts w:hint="cs"/>
          <w:bCs/>
          <w:rtl/>
          <w:lang w:bidi="ar-SA"/>
        </w:rPr>
        <w:t>استصحاب</w:t>
      </w:r>
      <w:r>
        <w:rPr>
          <w:rFonts w:hint="cs"/>
          <w:bCs/>
          <w:rtl/>
        </w:rPr>
        <w:t>/</w:t>
      </w:r>
      <w:r>
        <w:rPr>
          <w:rFonts w:hint="cs"/>
          <w:rtl/>
        </w:rPr>
        <w:t>تنبیه</w:t>
      </w:r>
      <w:r>
        <w:rPr>
          <w:rtl/>
        </w:rPr>
        <w:t xml:space="preserve"> </w:t>
      </w:r>
      <w:r>
        <w:rPr>
          <w:rFonts w:hint="cs"/>
          <w:rtl/>
        </w:rPr>
        <w:t>پانزدهم/موضوعات</w:t>
      </w:r>
      <w:r>
        <w:rPr>
          <w:rtl/>
        </w:rPr>
        <w:t xml:space="preserve"> </w:t>
      </w:r>
      <w:r>
        <w:rPr>
          <w:rFonts w:hint="cs"/>
          <w:rtl/>
        </w:rPr>
        <w:t>مرکبه/</w:t>
      </w:r>
      <w:r>
        <w:rPr>
          <w:rtl/>
        </w:rPr>
        <w:t xml:space="preserve"> </w:t>
      </w:r>
      <w:r>
        <w:rPr>
          <w:rFonts w:hint="cs"/>
          <w:rtl/>
        </w:rPr>
        <w:t>هنگام</w:t>
      </w:r>
      <w:r>
        <w:rPr>
          <w:rtl/>
        </w:rPr>
        <w:t xml:space="preserve"> </w:t>
      </w:r>
      <w:r>
        <w:rPr>
          <w:rFonts w:hint="cs"/>
          <w:rtl/>
        </w:rPr>
        <w:t>شک</w:t>
      </w:r>
      <w:r>
        <w:rPr>
          <w:rtl/>
        </w:rPr>
        <w:t xml:space="preserve"> </w:t>
      </w:r>
      <w:r>
        <w:rPr>
          <w:rFonts w:hint="cs"/>
          <w:rtl/>
        </w:rPr>
        <w:t>در</w:t>
      </w:r>
      <w:r>
        <w:rPr>
          <w:rtl/>
        </w:rPr>
        <w:t xml:space="preserve"> </w:t>
      </w:r>
      <w:r>
        <w:rPr>
          <w:rFonts w:hint="cs"/>
          <w:rtl/>
        </w:rPr>
        <w:t>مانعیت</w:t>
      </w:r>
      <w:r>
        <w:rPr>
          <w:rtl/>
        </w:rPr>
        <w:t xml:space="preserve"> </w:t>
      </w:r>
      <w:r>
        <w:rPr>
          <w:rFonts w:hint="cs"/>
          <w:rtl/>
        </w:rPr>
        <w:t>و</w:t>
      </w:r>
      <w:r>
        <w:rPr>
          <w:rtl/>
        </w:rPr>
        <w:t xml:space="preserve"> </w:t>
      </w:r>
      <w:r>
        <w:rPr>
          <w:rFonts w:hint="cs"/>
          <w:rtl/>
        </w:rPr>
        <w:t>شک</w:t>
      </w:r>
      <w:r>
        <w:rPr>
          <w:rtl/>
        </w:rPr>
        <w:t xml:space="preserve"> </w:t>
      </w:r>
      <w:r>
        <w:rPr>
          <w:rFonts w:hint="cs"/>
          <w:rtl/>
        </w:rPr>
        <w:t>در</w:t>
      </w:r>
      <w:r>
        <w:rPr>
          <w:rtl/>
        </w:rPr>
        <w:t xml:space="preserve"> </w:t>
      </w:r>
      <w:r>
        <w:rPr>
          <w:rFonts w:hint="cs"/>
          <w:rtl/>
        </w:rPr>
        <w:t>قاطعیت</w:t>
      </w:r>
      <w:r w:rsidR="005B4346">
        <w:rPr>
          <w:rtl/>
        </w:rPr>
        <w:t>(</w:t>
      </w:r>
      <w:r w:rsidR="005B4346">
        <w:rPr>
          <w:rFonts w:hint="cs"/>
          <w:rtl/>
        </w:rPr>
        <w:t>شبهه</w:t>
      </w:r>
      <w:r w:rsidR="005B4346">
        <w:rPr>
          <w:rtl/>
        </w:rPr>
        <w:t xml:space="preserve"> </w:t>
      </w:r>
      <w:r w:rsidR="005B4346">
        <w:rPr>
          <w:rFonts w:hint="cs"/>
          <w:rtl/>
        </w:rPr>
        <w:t>حکمیه</w:t>
      </w:r>
      <w:r w:rsidR="005B4346">
        <w:rPr>
          <w:rtl/>
        </w:rPr>
        <w:t>)</w:t>
      </w:r>
      <w:bookmarkEnd w:id="168"/>
    </w:p>
    <w:p w:rsidR="00BF01F5" w:rsidRDefault="002E1418" w:rsidP="0044477C">
      <w:pPr>
        <w:rPr>
          <w:rtl/>
        </w:rPr>
      </w:pPr>
      <w:r>
        <w:rPr>
          <w:rFonts w:hint="cs"/>
          <w:rtl/>
        </w:rPr>
        <w:t>اقوال</w:t>
      </w:r>
      <w:r>
        <w:rPr>
          <w:rtl/>
        </w:rPr>
        <w:t xml:space="preserve"> </w:t>
      </w:r>
      <w:r w:rsidR="00647410">
        <w:rPr>
          <w:rFonts w:hint="cs"/>
          <w:rtl/>
        </w:rPr>
        <w:t>سه گانه</w:t>
      </w:r>
      <w:r>
        <w:rPr>
          <w:rtl/>
        </w:rPr>
        <w:t xml:space="preserve"> </w:t>
      </w:r>
      <w:r>
        <w:rPr>
          <w:rFonts w:hint="cs"/>
          <w:rtl/>
        </w:rPr>
        <w:t>در</w:t>
      </w:r>
      <w:r>
        <w:rPr>
          <w:rtl/>
        </w:rPr>
        <w:t xml:space="preserve"> </w:t>
      </w:r>
      <w:r>
        <w:rPr>
          <w:rFonts w:hint="cs"/>
          <w:rtl/>
        </w:rPr>
        <w:t>مسئله</w:t>
      </w:r>
      <w:r>
        <w:rPr>
          <w:rtl/>
        </w:rPr>
        <w:t>:</w:t>
      </w:r>
    </w:p>
    <w:p w:rsidR="00BF01F5" w:rsidRDefault="002E1418" w:rsidP="0044477C">
      <w:pPr>
        <w:rPr>
          <w:rtl/>
        </w:rPr>
      </w:pPr>
      <w:r>
        <w:rPr>
          <w:rFonts w:hint="cs"/>
          <w:rtl/>
        </w:rPr>
        <w:t>قول</w:t>
      </w:r>
      <w:r>
        <w:rPr>
          <w:rtl/>
        </w:rPr>
        <w:t xml:space="preserve"> </w:t>
      </w:r>
      <w:r>
        <w:rPr>
          <w:rFonts w:hint="cs"/>
          <w:rtl/>
        </w:rPr>
        <w:t>اول</w:t>
      </w:r>
      <w:r>
        <w:rPr>
          <w:rtl/>
        </w:rPr>
        <w:t xml:space="preserve"> (</w:t>
      </w:r>
      <w:r>
        <w:rPr>
          <w:rFonts w:hint="cs"/>
          <w:rtl/>
        </w:rPr>
        <w:t>مشهور</w:t>
      </w:r>
      <w:r>
        <w:rPr>
          <w:rtl/>
        </w:rPr>
        <w:t xml:space="preserve">: </w:t>
      </w:r>
      <w:r>
        <w:rPr>
          <w:rFonts w:hint="cs"/>
          <w:rtl/>
        </w:rPr>
        <w:t>شیخ</w:t>
      </w:r>
      <w:r>
        <w:rPr>
          <w:rtl/>
        </w:rPr>
        <w:t xml:space="preserve"> </w:t>
      </w:r>
      <w:r>
        <w:rPr>
          <w:rFonts w:hint="cs"/>
          <w:rtl/>
        </w:rPr>
        <w:t>طوسی،</w:t>
      </w:r>
      <w:r>
        <w:rPr>
          <w:rtl/>
        </w:rPr>
        <w:t xml:space="preserve"> </w:t>
      </w:r>
      <w:r>
        <w:rPr>
          <w:rFonts w:hint="cs"/>
          <w:rtl/>
        </w:rPr>
        <w:t>ابن</w:t>
      </w:r>
      <w:r>
        <w:rPr>
          <w:rtl/>
        </w:rPr>
        <w:t xml:space="preserve"> </w:t>
      </w:r>
      <w:r>
        <w:rPr>
          <w:rFonts w:hint="cs"/>
          <w:rtl/>
        </w:rPr>
        <w:t>ادریس،</w:t>
      </w:r>
      <w:r>
        <w:rPr>
          <w:rtl/>
        </w:rPr>
        <w:t xml:space="preserve"> </w:t>
      </w:r>
      <w:r>
        <w:rPr>
          <w:rFonts w:hint="cs"/>
          <w:rtl/>
        </w:rPr>
        <w:t>محقق،</w:t>
      </w:r>
      <w:r>
        <w:rPr>
          <w:rtl/>
        </w:rPr>
        <w:t xml:space="preserve"> </w:t>
      </w:r>
      <w:r>
        <w:rPr>
          <w:rFonts w:hint="cs"/>
          <w:rtl/>
        </w:rPr>
        <w:t>علامه،</w:t>
      </w:r>
      <w:r>
        <w:rPr>
          <w:rtl/>
        </w:rPr>
        <w:t xml:space="preserve"> </w:t>
      </w:r>
      <w:r>
        <w:rPr>
          <w:rFonts w:hint="cs"/>
          <w:rtl/>
        </w:rPr>
        <w:t>شهید</w:t>
      </w:r>
      <w:r>
        <w:rPr>
          <w:rtl/>
        </w:rPr>
        <w:t xml:space="preserve"> </w:t>
      </w:r>
      <w:r>
        <w:rPr>
          <w:rFonts w:hint="cs"/>
          <w:rtl/>
        </w:rPr>
        <w:t>ثانی،</w:t>
      </w:r>
      <w:r>
        <w:rPr>
          <w:rtl/>
        </w:rPr>
        <w:t xml:space="preserve"> </w:t>
      </w:r>
      <w:r>
        <w:rPr>
          <w:rFonts w:hint="cs"/>
          <w:rtl/>
        </w:rPr>
        <w:t>صاحب</w:t>
      </w:r>
      <w:r>
        <w:rPr>
          <w:rtl/>
        </w:rPr>
        <w:t xml:space="preserve"> </w:t>
      </w:r>
      <w:r>
        <w:rPr>
          <w:rFonts w:hint="cs"/>
          <w:rtl/>
        </w:rPr>
        <w:t>جواهر</w:t>
      </w:r>
      <w:r>
        <w:rPr>
          <w:rtl/>
        </w:rPr>
        <w:t xml:space="preserve">): </w:t>
      </w:r>
      <w:r>
        <w:rPr>
          <w:rFonts w:hint="cs"/>
          <w:rtl/>
        </w:rPr>
        <w:t>استصحاب</w:t>
      </w:r>
      <w:r>
        <w:rPr>
          <w:rtl/>
        </w:rPr>
        <w:t xml:space="preserve"> </w:t>
      </w:r>
      <w:r>
        <w:rPr>
          <w:rFonts w:hint="cs"/>
          <w:rtl/>
        </w:rPr>
        <w:t>صحت</w:t>
      </w:r>
      <w:r>
        <w:rPr>
          <w:rtl/>
        </w:rPr>
        <w:t xml:space="preserve"> </w:t>
      </w:r>
      <w:r>
        <w:rPr>
          <w:rFonts w:hint="cs"/>
          <w:rtl/>
        </w:rPr>
        <w:t>جاری</w:t>
      </w:r>
      <w:r>
        <w:rPr>
          <w:rtl/>
        </w:rPr>
        <w:t xml:space="preserve"> </w:t>
      </w:r>
      <w:r w:rsidR="00D74C82">
        <w:rPr>
          <w:rFonts w:hint="cs"/>
          <w:rtl/>
        </w:rPr>
        <w:t>می شود</w:t>
      </w:r>
      <w:r w:rsidR="00F13535">
        <w:rPr>
          <w:rtl/>
        </w:rPr>
        <w:t>،</w:t>
      </w:r>
      <w:r>
        <w:rPr>
          <w:rtl/>
        </w:rPr>
        <w:t xml:space="preserve"> </w:t>
      </w:r>
      <w:r>
        <w:rPr>
          <w:rFonts w:hint="cs"/>
          <w:rtl/>
        </w:rPr>
        <w:t>دلیل</w:t>
      </w:r>
      <w:r>
        <w:rPr>
          <w:rtl/>
        </w:rPr>
        <w:t xml:space="preserve">: </w:t>
      </w:r>
      <w:r>
        <w:rPr>
          <w:rFonts w:hint="cs"/>
          <w:rtl/>
        </w:rPr>
        <w:t>ارکان</w:t>
      </w:r>
      <w:r>
        <w:rPr>
          <w:rtl/>
        </w:rPr>
        <w:t xml:space="preserve"> </w:t>
      </w:r>
      <w:r>
        <w:rPr>
          <w:rFonts w:hint="cs"/>
          <w:rtl/>
        </w:rPr>
        <w:t>استصحاب</w:t>
      </w:r>
      <w:r>
        <w:rPr>
          <w:rtl/>
        </w:rPr>
        <w:t xml:space="preserve"> (</w:t>
      </w:r>
      <w:r>
        <w:rPr>
          <w:rFonts w:hint="cs"/>
          <w:rtl/>
        </w:rPr>
        <w:t>یقین</w:t>
      </w:r>
      <w:r>
        <w:rPr>
          <w:rtl/>
        </w:rPr>
        <w:t xml:space="preserve"> </w:t>
      </w:r>
      <w:r>
        <w:rPr>
          <w:rFonts w:hint="cs"/>
          <w:rtl/>
        </w:rPr>
        <w:t>سابق</w:t>
      </w:r>
      <w:r>
        <w:rPr>
          <w:rtl/>
        </w:rPr>
        <w:t xml:space="preserve"> </w:t>
      </w:r>
      <w:r>
        <w:rPr>
          <w:rFonts w:hint="cs"/>
          <w:rtl/>
        </w:rPr>
        <w:t>به</w:t>
      </w:r>
      <w:r>
        <w:rPr>
          <w:rtl/>
        </w:rPr>
        <w:t xml:space="preserve"> </w:t>
      </w:r>
      <w:r>
        <w:rPr>
          <w:rFonts w:hint="cs"/>
          <w:rtl/>
        </w:rPr>
        <w:t>صحت،</w:t>
      </w:r>
      <w:r>
        <w:rPr>
          <w:rtl/>
        </w:rPr>
        <w:t xml:space="preserve"> </w:t>
      </w:r>
      <w:r>
        <w:rPr>
          <w:rFonts w:hint="cs"/>
          <w:rtl/>
        </w:rPr>
        <w:t>شک</w:t>
      </w:r>
      <w:r>
        <w:rPr>
          <w:rtl/>
        </w:rPr>
        <w:t xml:space="preserve"> </w:t>
      </w:r>
      <w:r>
        <w:rPr>
          <w:rFonts w:hint="cs"/>
          <w:rtl/>
        </w:rPr>
        <w:t>لاحق</w:t>
      </w:r>
      <w:r>
        <w:rPr>
          <w:rtl/>
        </w:rPr>
        <w:t xml:space="preserve"> </w:t>
      </w:r>
      <w:r>
        <w:rPr>
          <w:rFonts w:hint="cs"/>
          <w:rtl/>
        </w:rPr>
        <w:t>پس</w:t>
      </w:r>
      <w:r>
        <w:rPr>
          <w:rtl/>
        </w:rPr>
        <w:t xml:space="preserve"> </w:t>
      </w:r>
      <w:r>
        <w:rPr>
          <w:rFonts w:hint="cs"/>
          <w:rtl/>
        </w:rPr>
        <w:t>از</w:t>
      </w:r>
      <w:r>
        <w:rPr>
          <w:rtl/>
        </w:rPr>
        <w:t xml:space="preserve"> </w:t>
      </w:r>
      <w:r>
        <w:rPr>
          <w:rFonts w:hint="cs"/>
          <w:rtl/>
        </w:rPr>
        <w:t>عروض</w:t>
      </w:r>
      <w:r>
        <w:rPr>
          <w:rtl/>
        </w:rPr>
        <w:t xml:space="preserve"> </w:t>
      </w:r>
      <w:r>
        <w:rPr>
          <w:rFonts w:hint="cs"/>
          <w:rtl/>
        </w:rPr>
        <w:t>امر</w:t>
      </w:r>
      <w:r>
        <w:rPr>
          <w:rtl/>
        </w:rPr>
        <w:t xml:space="preserve"> </w:t>
      </w:r>
      <w:r>
        <w:rPr>
          <w:rFonts w:hint="cs"/>
          <w:rtl/>
        </w:rPr>
        <w:t>محتمل</w:t>
      </w:r>
      <w:r>
        <w:rPr>
          <w:rtl/>
        </w:rPr>
        <w:t xml:space="preserve"> </w:t>
      </w:r>
      <w:r>
        <w:rPr>
          <w:rFonts w:hint="cs"/>
          <w:rtl/>
        </w:rPr>
        <w:t>المانعیت</w:t>
      </w:r>
      <w:r>
        <w:rPr>
          <w:rtl/>
        </w:rPr>
        <w:t xml:space="preserve"> </w:t>
      </w:r>
      <w:r>
        <w:rPr>
          <w:rFonts w:hint="cs"/>
          <w:rtl/>
        </w:rPr>
        <w:t>یا</w:t>
      </w:r>
      <w:r>
        <w:rPr>
          <w:rtl/>
        </w:rPr>
        <w:t xml:space="preserve"> </w:t>
      </w:r>
      <w:r>
        <w:rPr>
          <w:rFonts w:hint="cs"/>
          <w:rtl/>
        </w:rPr>
        <w:t>قاطعیت،</w:t>
      </w:r>
      <w:r>
        <w:rPr>
          <w:rtl/>
        </w:rPr>
        <w:t xml:space="preserve"> </w:t>
      </w:r>
      <w:r>
        <w:rPr>
          <w:rFonts w:hint="cs"/>
          <w:rtl/>
        </w:rPr>
        <w:t>وحدت</w:t>
      </w:r>
      <w:r>
        <w:rPr>
          <w:rtl/>
        </w:rPr>
        <w:t xml:space="preserve"> </w:t>
      </w:r>
      <w:r>
        <w:rPr>
          <w:rFonts w:hint="cs"/>
          <w:rtl/>
        </w:rPr>
        <w:t>قضیه</w:t>
      </w:r>
      <w:r>
        <w:rPr>
          <w:rtl/>
        </w:rPr>
        <w:t xml:space="preserve"> </w:t>
      </w:r>
      <w:r>
        <w:rPr>
          <w:rFonts w:hint="cs"/>
          <w:rtl/>
        </w:rPr>
        <w:t>متیقنه</w:t>
      </w:r>
      <w:r>
        <w:rPr>
          <w:rtl/>
        </w:rPr>
        <w:t xml:space="preserve"> </w:t>
      </w:r>
      <w:r>
        <w:rPr>
          <w:rFonts w:hint="cs"/>
          <w:rtl/>
        </w:rPr>
        <w:t>و</w:t>
      </w:r>
      <w:r>
        <w:rPr>
          <w:rtl/>
        </w:rPr>
        <w:t xml:space="preserve"> </w:t>
      </w:r>
      <w:r>
        <w:rPr>
          <w:rFonts w:hint="cs"/>
          <w:rtl/>
        </w:rPr>
        <w:t>مشکوکه</w:t>
      </w:r>
      <w:r>
        <w:rPr>
          <w:rtl/>
        </w:rPr>
        <w:t xml:space="preserve">) </w:t>
      </w:r>
      <w:r>
        <w:rPr>
          <w:rFonts w:hint="cs"/>
          <w:rtl/>
        </w:rPr>
        <w:t>تمام</w:t>
      </w:r>
      <w:r>
        <w:rPr>
          <w:rtl/>
        </w:rPr>
        <w:t xml:space="preserve"> </w:t>
      </w:r>
      <w:r>
        <w:rPr>
          <w:rFonts w:hint="cs"/>
          <w:rtl/>
        </w:rPr>
        <w:t>است</w:t>
      </w:r>
      <w:r>
        <w:rPr>
          <w:rtl/>
        </w:rPr>
        <w:t>.</w:t>
      </w:r>
    </w:p>
    <w:p w:rsidR="00BF01F5" w:rsidRDefault="002E1418" w:rsidP="0044477C">
      <w:pPr>
        <w:rPr>
          <w:rtl/>
        </w:rPr>
      </w:pPr>
      <w:r>
        <w:rPr>
          <w:rFonts w:hint="cs"/>
          <w:rtl/>
        </w:rPr>
        <w:t>اشکال</w:t>
      </w:r>
      <w:r>
        <w:rPr>
          <w:rtl/>
        </w:rPr>
        <w:t xml:space="preserve"> </w:t>
      </w:r>
      <w:r>
        <w:rPr>
          <w:rFonts w:hint="cs"/>
          <w:rtl/>
        </w:rPr>
        <w:t>شیخ</w:t>
      </w:r>
      <w:r>
        <w:rPr>
          <w:rtl/>
        </w:rPr>
        <w:t xml:space="preserve"> </w:t>
      </w:r>
      <w:r>
        <w:rPr>
          <w:rFonts w:hint="cs"/>
          <w:rtl/>
        </w:rPr>
        <w:t>انصاری</w:t>
      </w:r>
      <w:r>
        <w:rPr>
          <w:rtl/>
        </w:rPr>
        <w:t xml:space="preserve"> </w:t>
      </w:r>
      <w:r>
        <w:rPr>
          <w:rFonts w:hint="cs"/>
          <w:rtl/>
        </w:rPr>
        <w:t>بر</w:t>
      </w:r>
      <w:r>
        <w:rPr>
          <w:rtl/>
        </w:rPr>
        <w:t xml:space="preserve"> </w:t>
      </w:r>
      <w:r>
        <w:rPr>
          <w:rFonts w:hint="cs"/>
          <w:rtl/>
        </w:rPr>
        <w:t>قول</w:t>
      </w:r>
      <w:r>
        <w:rPr>
          <w:rtl/>
        </w:rPr>
        <w:t xml:space="preserve"> </w:t>
      </w:r>
      <w:r>
        <w:rPr>
          <w:rFonts w:hint="cs"/>
          <w:rtl/>
        </w:rPr>
        <w:t>مشهور</w:t>
      </w:r>
      <w:r>
        <w:rPr>
          <w:rtl/>
        </w:rPr>
        <w:t xml:space="preserve">: </w:t>
      </w:r>
      <w:r>
        <w:rPr>
          <w:rFonts w:hint="cs"/>
          <w:rtl/>
        </w:rPr>
        <w:t>مراد</w:t>
      </w:r>
      <w:r>
        <w:rPr>
          <w:rtl/>
        </w:rPr>
        <w:t xml:space="preserve"> </w:t>
      </w:r>
      <w:r>
        <w:rPr>
          <w:rFonts w:hint="cs"/>
          <w:rtl/>
        </w:rPr>
        <w:t>از</w:t>
      </w:r>
      <w:r>
        <w:rPr>
          <w:rtl/>
        </w:rPr>
        <w:t xml:space="preserve"> </w:t>
      </w:r>
      <w:r>
        <w:rPr>
          <w:rFonts w:hint="cs"/>
          <w:rtl/>
        </w:rPr>
        <w:t>صحت</w:t>
      </w:r>
      <w:r>
        <w:rPr>
          <w:rtl/>
        </w:rPr>
        <w:t xml:space="preserve"> </w:t>
      </w:r>
      <w:r>
        <w:rPr>
          <w:rFonts w:hint="cs"/>
          <w:rtl/>
        </w:rPr>
        <w:t>چیست؟</w:t>
      </w:r>
      <w:r>
        <w:rPr>
          <w:rtl/>
        </w:rPr>
        <w:t xml:space="preserve"> </w:t>
      </w:r>
      <w:r>
        <w:rPr>
          <w:rFonts w:hint="cs"/>
          <w:rtl/>
        </w:rPr>
        <w:t>اگر</w:t>
      </w:r>
      <w:r>
        <w:rPr>
          <w:rtl/>
        </w:rPr>
        <w:t xml:space="preserve"> </w:t>
      </w:r>
      <w:r>
        <w:rPr>
          <w:rFonts w:hint="cs"/>
          <w:rtl/>
        </w:rPr>
        <w:t>صحت</w:t>
      </w:r>
      <w:r>
        <w:rPr>
          <w:rtl/>
        </w:rPr>
        <w:t xml:space="preserve"> </w:t>
      </w:r>
      <w:r>
        <w:rPr>
          <w:rFonts w:hint="cs"/>
          <w:rtl/>
        </w:rPr>
        <w:t>مجموع</w:t>
      </w:r>
      <w:r>
        <w:rPr>
          <w:rtl/>
        </w:rPr>
        <w:t xml:space="preserve"> </w:t>
      </w:r>
      <w:r>
        <w:rPr>
          <w:rFonts w:hint="cs"/>
          <w:rtl/>
        </w:rPr>
        <w:t>نماز</w:t>
      </w:r>
      <w:r>
        <w:rPr>
          <w:rtl/>
        </w:rPr>
        <w:t xml:space="preserve"> </w:t>
      </w:r>
      <w:r>
        <w:rPr>
          <w:rFonts w:hint="cs"/>
          <w:rtl/>
        </w:rPr>
        <w:t>باشد،</w:t>
      </w:r>
      <w:r>
        <w:rPr>
          <w:rtl/>
        </w:rPr>
        <w:t xml:space="preserve"> </w:t>
      </w:r>
      <w:r>
        <w:rPr>
          <w:rFonts w:hint="cs"/>
          <w:rtl/>
        </w:rPr>
        <w:t>یقین</w:t>
      </w:r>
      <w:r>
        <w:rPr>
          <w:rtl/>
        </w:rPr>
        <w:t xml:space="preserve"> </w:t>
      </w:r>
      <w:r>
        <w:rPr>
          <w:rFonts w:hint="cs"/>
          <w:rtl/>
        </w:rPr>
        <w:t>سابق</w:t>
      </w:r>
      <w:r>
        <w:rPr>
          <w:rtl/>
        </w:rPr>
        <w:t xml:space="preserve"> </w:t>
      </w:r>
      <w:r>
        <w:rPr>
          <w:rFonts w:hint="cs"/>
          <w:rtl/>
        </w:rPr>
        <w:t>نداریم</w:t>
      </w:r>
      <w:r>
        <w:rPr>
          <w:rtl/>
        </w:rPr>
        <w:t xml:space="preserve"> </w:t>
      </w:r>
      <w:r>
        <w:rPr>
          <w:rFonts w:hint="cs"/>
          <w:rtl/>
        </w:rPr>
        <w:t>زیرا</w:t>
      </w:r>
      <w:r>
        <w:rPr>
          <w:rtl/>
        </w:rPr>
        <w:t xml:space="preserve"> </w:t>
      </w:r>
      <w:r>
        <w:rPr>
          <w:rFonts w:hint="cs"/>
          <w:rtl/>
        </w:rPr>
        <w:t>نماز</w:t>
      </w:r>
      <w:r>
        <w:rPr>
          <w:rtl/>
        </w:rPr>
        <w:t xml:space="preserve"> </w:t>
      </w:r>
      <w:r>
        <w:rPr>
          <w:rFonts w:hint="cs"/>
          <w:rtl/>
        </w:rPr>
        <w:t>هنوز</w:t>
      </w:r>
      <w:r>
        <w:rPr>
          <w:rtl/>
        </w:rPr>
        <w:t xml:space="preserve"> </w:t>
      </w:r>
      <w:r>
        <w:rPr>
          <w:rFonts w:hint="cs"/>
          <w:rtl/>
        </w:rPr>
        <w:t>تمام</w:t>
      </w:r>
      <w:r>
        <w:rPr>
          <w:rtl/>
        </w:rPr>
        <w:t xml:space="preserve"> </w:t>
      </w:r>
      <w:r>
        <w:rPr>
          <w:rFonts w:hint="cs"/>
          <w:rtl/>
        </w:rPr>
        <w:t>نشده</w:t>
      </w:r>
      <w:r>
        <w:rPr>
          <w:rtl/>
        </w:rPr>
        <w:t xml:space="preserve"> </w:t>
      </w:r>
      <w:r>
        <w:rPr>
          <w:rFonts w:hint="cs"/>
          <w:rtl/>
        </w:rPr>
        <w:t>است</w:t>
      </w:r>
      <w:r w:rsidR="00F13535">
        <w:rPr>
          <w:rtl/>
        </w:rPr>
        <w:t>،</w:t>
      </w:r>
      <w:r>
        <w:rPr>
          <w:rtl/>
        </w:rPr>
        <w:t xml:space="preserve"> </w:t>
      </w:r>
      <w:r>
        <w:rPr>
          <w:rFonts w:hint="cs"/>
          <w:rtl/>
        </w:rPr>
        <w:t>اگر</w:t>
      </w:r>
      <w:r>
        <w:rPr>
          <w:rtl/>
        </w:rPr>
        <w:t xml:space="preserve"> </w:t>
      </w:r>
      <w:r>
        <w:rPr>
          <w:rFonts w:hint="cs"/>
          <w:rtl/>
        </w:rPr>
        <w:t>صحت</w:t>
      </w:r>
      <w:r>
        <w:rPr>
          <w:rtl/>
        </w:rPr>
        <w:t xml:space="preserve"> </w:t>
      </w:r>
      <w:r>
        <w:rPr>
          <w:rFonts w:hint="cs"/>
          <w:rtl/>
        </w:rPr>
        <w:t>اجزای</w:t>
      </w:r>
      <w:r>
        <w:rPr>
          <w:rtl/>
        </w:rPr>
        <w:t xml:space="preserve"> </w:t>
      </w:r>
      <w:r>
        <w:rPr>
          <w:rFonts w:hint="cs"/>
          <w:rtl/>
        </w:rPr>
        <w:t>اتیان</w:t>
      </w:r>
      <w:r>
        <w:rPr>
          <w:rtl/>
        </w:rPr>
        <w:t xml:space="preserve"> </w:t>
      </w:r>
      <w:r>
        <w:rPr>
          <w:rFonts w:hint="cs"/>
          <w:rtl/>
        </w:rPr>
        <w:t>شده</w:t>
      </w:r>
      <w:r>
        <w:rPr>
          <w:rtl/>
        </w:rPr>
        <w:t xml:space="preserve"> </w:t>
      </w:r>
      <w:r>
        <w:rPr>
          <w:rFonts w:hint="cs"/>
          <w:rtl/>
        </w:rPr>
        <w:t>قبل</w:t>
      </w:r>
      <w:r>
        <w:rPr>
          <w:rtl/>
        </w:rPr>
        <w:t xml:space="preserve"> </w:t>
      </w:r>
      <w:r>
        <w:rPr>
          <w:rFonts w:hint="cs"/>
          <w:rtl/>
        </w:rPr>
        <w:t>از</w:t>
      </w:r>
      <w:r>
        <w:rPr>
          <w:rtl/>
        </w:rPr>
        <w:t xml:space="preserve"> </w:t>
      </w:r>
      <w:r>
        <w:rPr>
          <w:rFonts w:hint="cs"/>
          <w:rtl/>
        </w:rPr>
        <w:t>عروض</w:t>
      </w:r>
      <w:r>
        <w:rPr>
          <w:rtl/>
        </w:rPr>
        <w:t xml:space="preserve"> </w:t>
      </w:r>
      <w:r>
        <w:rPr>
          <w:rFonts w:hint="cs"/>
          <w:rtl/>
        </w:rPr>
        <w:t>مانع</w:t>
      </w:r>
      <w:r>
        <w:rPr>
          <w:rtl/>
        </w:rPr>
        <w:t xml:space="preserve"> </w:t>
      </w:r>
      <w:r>
        <w:rPr>
          <w:rFonts w:hint="cs"/>
          <w:rtl/>
        </w:rPr>
        <w:t>باشد،</w:t>
      </w:r>
      <w:r>
        <w:rPr>
          <w:rtl/>
        </w:rPr>
        <w:t xml:space="preserve"> </w:t>
      </w:r>
      <w:r>
        <w:rPr>
          <w:rFonts w:hint="cs"/>
          <w:rtl/>
        </w:rPr>
        <w:t>در</w:t>
      </w:r>
      <w:r>
        <w:rPr>
          <w:rtl/>
        </w:rPr>
        <w:t xml:space="preserve"> </w:t>
      </w:r>
      <w:r>
        <w:rPr>
          <w:rFonts w:hint="cs"/>
          <w:rtl/>
        </w:rPr>
        <w:t>بقای</w:t>
      </w:r>
      <w:r>
        <w:rPr>
          <w:rtl/>
        </w:rPr>
        <w:t xml:space="preserve"> </w:t>
      </w:r>
      <w:r>
        <w:rPr>
          <w:rFonts w:hint="cs"/>
          <w:rtl/>
        </w:rPr>
        <w:t>آنها</w:t>
      </w:r>
      <w:r>
        <w:rPr>
          <w:rtl/>
        </w:rPr>
        <w:t xml:space="preserve"> </w:t>
      </w:r>
      <w:r>
        <w:rPr>
          <w:rFonts w:hint="cs"/>
          <w:rtl/>
        </w:rPr>
        <w:t>شک</w:t>
      </w:r>
      <w:r>
        <w:rPr>
          <w:rtl/>
        </w:rPr>
        <w:t xml:space="preserve"> </w:t>
      </w:r>
      <w:r>
        <w:rPr>
          <w:rFonts w:hint="cs"/>
          <w:rtl/>
        </w:rPr>
        <w:t>نداریم</w:t>
      </w:r>
      <w:r>
        <w:rPr>
          <w:rtl/>
        </w:rPr>
        <w:t xml:space="preserve"> </w:t>
      </w:r>
      <w:r>
        <w:rPr>
          <w:rFonts w:hint="cs"/>
          <w:rtl/>
        </w:rPr>
        <w:t>زیرا</w:t>
      </w:r>
      <w:r>
        <w:rPr>
          <w:rtl/>
        </w:rPr>
        <w:t xml:space="preserve"> </w:t>
      </w:r>
      <w:r>
        <w:rPr>
          <w:rFonts w:hint="cs"/>
          <w:rtl/>
        </w:rPr>
        <w:t>آن</w:t>
      </w:r>
      <w:r>
        <w:rPr>
          <w:rtl/>
        </w:rPr>
        <w:t xml:space="preserve"> </w:t>
      </w:r>
      <w:r>
        <w:rPr>
          <w:rFonts w:hint="cs"/>
          <w:rtl/>
        </w:rPr>
        <w:t>اجزا</w:t>
      </w:r>
      <w:r>
        <w:rPr>
          <w:rtl/>
        </w:rPr>
        <w:t xml:space="preserve"> </w:t>
      </w:r>
      <w:r>
        <w:rPr>
          <w:rFonts w:hint="cs"/>
          <w:rtl/>
        </w:rPr>
        <w:t>طبق</w:t>
      </w:r>
      <w:r>
        <w:rPr>
          <w:rtl/>
        </w:rPr>
        <w:t xml:space="preserve"> </w:t>
      </w:r>
      <w:r>
        <w:rPr>
          <w:rFonts w:hint="cs"/>
          <w:rtl/>
        </w:rPr>
        <w:t>امر</w:t>
      </w:r>
      <w:r>
        <w:rPr>
          <w:rtl/>
        </w:rPr>
        <w:t xml:space="preserve"> </w:t>
      </w:r>
      <w:r>
        <w:rPr>
          <w:rFonts w:hint="cs"/>
          <w:rtl/>
        </w:rPr>
        <w:t>خود</w:t>
      </w:r>
      <w:r>
        <w:rPr>
          <w:rtl/>
        </w:rPr>
        <w:t xml:space="preserve"> </w:t>
      </w:r>
      <w:r>
        <w:rPr>
          <w:rFonts w:hint="cs"/>
          <w:rtl/>
        </w:rPr>
        <w:t>واقع</w:t>
      </w:r>
      <w:r>
        <w:rPr>
          <w:rtl/>
        </w:rPr>
        <w:t xml:space="preserve"> </w:t>
      </w:r>
      <w:r w:rsidR="009F5502">
        <w:rPr>
          <w:rFonts w:hint="cs"/>
          <w:rtl/>
        </w:rPr>
        <w:t>شده اند</w:t>
      </w:r>
      <w:r>
        <w:rPr>
          <w:rtl/>
        </w:rPr>
        <w:t xml:space="preserve"> </w:t>
      </w:r>
      <w:r>
        <w:rPr>
          <w:rFonts w:hint="cs"/>
          <w:rtl/>
        </w:rPr>
        <w:t>و</w:t>
      </w:r>
      <w:r>
        <w:rPr>
          <w:rtl/>
        </w:rPr>
        <w:t xml:space="preserve"> </w:t>
      </w:r>
      <w:r>
        <w:rPr>
          <w:rFonts w:hint="cs"/>
          <w:rtl/>
        </w:rPr>
        <w:t>صحت</w:t>
      </w:r>
      <w:r>
        <w:rPr>
          <w:rtl/>
        </w:rPr>
        <w:t xml:space="preserve"> </w:t>
      </w:r>
      <w:r>
        <w:rPr>
          <w:rFonts w:hint="cs"/>
          <w:rtl/>
        </w:rPr>
        <w:t>آنها</w:t>
      </w:r>
      <w:r>
        <w:rPr>
          <w:rtl/>
        </w:rPr>
        <w:t xml:space="preserve"> </w:t>
      </w:r>
      <w:r>
        <w:rPr>
          <w:rFonts w:hint="cs"/>
          <w:rtl/>
        </w:rPr>
        <w:t>قطعی</w:t>
      </w:r>
      <w:r>
        <w:rPr>
          <w:rtl/>
        </w:rPr>
        <w:t xml:space="preserve"> </w:t>
      </w:r>
      <w:r>
        <w:rPr>
          <w:rFonts w:hint="cs"/>
          <w:rtl/>
        </w:rPr>
        <w:t>است</w:t>
      </w:r>
      <w:r w:rsidR="00BA7D0A">
        <w:rPr>
          <w:rtl/>
        </w:rPr>
        <w:t xml:space="preserve"> بنابراین </w:t>
      </w:r>
      <w:r>
        <w:rPr>
          <w:rFonts w:hint="cs"/>
          <w:rtl/>
        </w:rPr>
        <w:t>در</w:t>
      </w:r>
      <w:r>
        <w:rPr>
          <w:rtl/>
        </w:rPr>
        <w:t xml:space="preserve"> </w:t>
      </w:r>
      <w:r>
        <w:rPr>
          <w:rFonts w:hint="cs"/>
          <w:rtl/>
        </w:rPr>
        <w:t>هر</w:t>
      </w:r>
      <w:r>
        <w:rPr>
          <w:rtl/>
        </w:rPr>
        <w:t xml:space="preserve"> </w:t>
      </w:r>
      <w:r>
        <w:rPr>
          <w:rFonts w:hint="cs"/>
          <w:rtl/>
        </w:rPr>
        <w:t>دو</w:t>
      </w:r>
      <w:r>
        <w:rPr>
          <w:rtl/>
        </w:rPr>
        <w:t xml:space="preserve"> </w:t>
      </w:r>
      <w:r>
        <w:rPr>
          <w:rFonts w:hint="cs"/>
          <w:rtl/>
        </w:rPr>
        <w:t>فرض،</w:t>
      </w:r>
      <w:r>
        <w:rPr>
          <w:rtl/>
        </w:rPr>
        <w:t xml:space="preserve"> </w:t>
      </w:r>
      <w:r>
        <w:rPr>
          <w:rFonts w:hint="cs"/>
          <w:rtl/>
        </w:rPr>
        <w:t>رکنی</w:t>
      </w:r>
      <w:r>
        <w:rPr>
          <w:rtl/>
        </w:rPr>
        <w:t xml:space="preserve"> </w:t>
      </w:r>
      <w:r>
        <w:rPr>
          <w:rFonts w:hint="cs"/>
          <w:rtl/>
        </w:rPr>
        <w:t>از</w:t>
      </w:r>
      <w:r>
        <w:rPr>
          <w:rtl/>
        </w:rPr>
        <w:t xml:space="preserve"> </w:t>
      </w:r>
      <w:r>
        <w:rPr>
          <w:rFonts w:hint="cs"/>
          <w:rtl/>
        </w:rPr>
        <w:t>ارکان</w:t>
      </w:r>
      <w:r>
        <w:rPr>
          <w:rtl/>
        </w:rPr>
        <w:t xml:space="preserve"> </w:t>
      </w:r>
      <w:r>
        <w:rPr>
          <w:rFonts w:hint="cs"/>
          <w:rtl/>
        </w:rPr>
        <w:t>استصحاب</w:t>
      </w:r>
      <w:r>
        <w:rPr>
          <w:rtl/>
        </w:rPr>
        <w:t xml:space="preserve"> </w:t>
      </w:r>
      <w:r>
        <w:rPr>
          <w:rFonts w:hint="cs"/>
          <w:rtl/>
        </w:rPr>
        <w:t>مختل</w:t>
      </w:r>
      <w:r>
        <w:rPr>
          <w:rtl/>
        </w:rPr>
        <w:t xml:space="preserve"> </w:t>
      </w:r>
      <w:r w:rsidR="00D74C82">
        <w:rPr>
          <w:rFonts w:hint="cs"/>
          <w:rtl/>
        </w:rPr>
        <w:t>می شود</w:t>
      </w:r>
      <w:r>
        <w:rPr>
          <w:rtl/>
        </w:rPr>
        <w:t>.</w:t>
      </w:r>
    </w:p>
    <w:p w:rsidR="00BF01F5" w:rsidRDefault="002E1418" w:rsidP="0044477C">
      <w:pPr>
        <w:rPr>
          <w:rtl/>
        </w:rPr>
      </w:pPr>
      <w:r>
        <w:rPr>
          <w:rFonts w:hint="cs"/>
          <w:rtl/>
        </w:rPr>
        <w:t>قول</w:t>
      </w:r>
      <w:r>
        <w:rPr>
          <w:rtl/>
        </w:rPr>
        <w:t xml:space="preserve"> </w:t>
      </w:r>
      <w:r>
        <w:rPr>
          <w:rFonts w:hint="cs"/>
          <w:rtl/>
        </w:rPr>
        <w:t>دوم</w:t>
      </w:r>
      <w:r>
        <w:rPr>
          <w:rtl/>
        </w:rPr>
        <w:t xml:space="preserve"> (</w:t>
      </w:r>
      <w:r>
        <w:rPr>
          <w:rFonts w:hint="cs"/>
          <w:rtl/>
        </w:rPr>
        <w:t>صاحب</w:t>
      </w:r>
      <w:r>
        <w:rPr>
          <w:rtl/>
        </w:rPr>
        <w:t xml:space="preserve"> </w:t>
      </w:r>
      <w:r>
        <w:rPr>
          <w:rFonts w:hint="cs"/>
          <w:rtl/>
        </w:rPr>
        <w:t>فصول،</w:t>
      </w:r>
      <w:r>
        <w:rPr>
          <w:rtl/>
        </w:rPr>
        <w:t xml:space="preserve"> </w:t>
      </w:r>
      <w:r>
        <w:rPr>
          <w:rFonts w:hint="cs"/>
          <w:rtl/>
        </w:rPr>
        <w:t>آیت</w:t>
      </w:r>
      <w:r>
        <w:rPr>
          <w:rtl/>
        </w:rPr>
        <w:t xml:space="preserve"> </w:t>
      </w:r>
      <w:r>
        <w:rPr>
          <w:rFonts w:hint="cs"/>
          <w:rtl/>
        </w:rPr>
        <w:t>الله</w:t>
      </w:r>
      <w:r>
        <w:rPr>
          <w:rtl/>
        </w:rPr>
        <w:t xml:space="preserve"> </w:t>
      </w:r>
      <w:r>
        <w:rPr>
          <w:rFonts w:hint="cs"/>
          <w:rtl/>
        </w:rPr>
        <w:t>خویی</w:t>
      </w:r>
      <w:r>
        <w:rPr>
          <w:rtl/>
        </w:rPr>
        <w:t xml:space="preserve">): </w:t>
      </w:r>
      <w:r>
        <w:rPr>
          <w:rFonts w:hint="cs"/>
          <w:rtl/>
        </w:rPr>
        <w:t>مطلقاً</w:t>
      </w:r>
      <w:r>
        <w:rPr>
          <w:rtl/>
        </w:rPr>
        <w:t xml:space="preserve"> </w:t>
      </w:r>
      <w:r>
        <w:rPr>
          <w:rFonts w:hint="cs"/>
          <w:rtl/>
        </w:rPr>
        <w:t>استصحاب</w:t>
      </w:r>
      <w:r>
        <w:rPr>
          <w:rtl/>
        </w:rPr>
        <w:t xml:space="preserve"> </w:t>
      </w:r>
      <w:r>
        <w:rPr>
          <w:rFonts w:hint="cs"/>
          <w:rtl/>
        </w:rPr>
        <w:t>صحت</w:t>
      </w:r>
      <w:r>
        <w:rPr>
          <w:rtl/>
        </w:rPr>
        <w:t xml:space="preserve"> </w:t>
      </w:r>
      <w:r>
        <w:rPr>
          <w:rFonts w:hint="cs"/>
          <w:rtl/>
        </w:rPr>
        <w:t>جاری</w:t>
      </w:r>
      <w:r>
        <w:rPr>
          <w:rtl/>
        </w:rPr>
        <w:t xml:space="preserve"> </w:t>
      </w:r>
      <w:r w:rsidR="00C35275">
        <w:rPr>
          <w:rFonts w:hint="cs"/>
          <w:rtl/>
        </w:rPr>
        <w:t>نمی شود</w:t>
      </w:r>
      <w:r>
        <w:rPr>
          <w:rFonts w:hint="cs"/>
          <w:rtl/>
        </w:rPr>
        <w:t>،</w:t>
      </w:r>
      <w:r>
        <w:rPr>
          <w:rtl/>
        </w:rPr>
        <w:t xml:space="preserve"> </w:t>
      </w:r>
      <w:r>
        <w:rPr>
          <w:rFonts w:hint="cs"/>
          <w:rtl/>
        </w:rPr>
        <w:t>به</w:t>
      </w:r>
      <w:r>
        <w:rPr>
          <w:rtl/>
        </w:rPr>
        <w:t xml:space="preserve"> </w:t>
      </w:r>
      <w:r>
        <w:rPr>
          <w:rFonts w:hint="cs"/>
          <w:rtl/>
        </w:rPr>
        <w:t>همان</w:t>
      </w:r>
      <w:r>
        <w:rPr>
          <w:rtl/>
        </w:rPr>
        <w:t xml:space="preserve"> </w:t>
      </w:r>
      <w:r>
        <w:rPr>
          <w:rFonts w:hint="cs"/>
          <w:rtl/>
        </w:rPr>
        <w:t>اشکال</w:t>
      </w:r>
      <w:r>
        <w:rPr>
          <w:rtl/>
        </w:rPr>
        <w:t xml:space="preserve"> </w:t>
      </w:r>
      <w:r>
        <w:rPr>
          <w:rFonts w:hint="cs"/>
          <w:rtl/>
        </w:rPr>
        <w:t>شیخ</w:t>
      </w:r>
      <w:r>
        <w:rPr>
          <w:rtl/>
        </w:rPr>
        <w:t xml:space="preserve"> </w:t>
      </w:r>
      <w:r>
        <w:rPr>
          <w:rFonts w:hint="cs"/>
          <w:rtl/>
        </w:rPr>
        <w:t>انصاری</w:t>
      </w:r>
      <w:r>
        <w:rPr>
          <w:rtl/>
        </w:rPr>
        <w:t>.</w:t>
      </w:r>
    </w:p>
    <w:p w:rsidR="00BF01F5" w:rsidRDefault="002E1418" w:rsidP="0044477C">
      <w:pPr>
        <w:rPr>
          <w:rtl/>
        </w:rPr>
      </w:pPr>
      <w:r>
        <w:rPr>
          <w:rFonts w:hint="cs"/>
          <w:rtl/>
        </w:rPr>
        <w:t>اشکال</w:t>
      </w:r>
      <w:r>
        <w:rPr>
          <w:rtl/>
        </w:rPr>
        <w:t xml:space="preserve"> </w:t>
      </w:r>
      <w:r>
        <w:rPr>
          <w:rFonts w:hint="cs"/>
          <w:rtl/>
        </w:rPr>
        <w:t>اضافی</w:t>
      </w:r>
      <w:r>
        <w:rPr>
          <w:rtl/>
        </w:rPr>
        <w:t xml:space="preserve"> </w:t>
      </w:r>
      <w:r>
        <w:rPr>
          <w:rFonts w:hint="cs"/>
          <w:rtl/>
        </w:rPr>
        <w:t>استاد</w:t>
      </w:r>
      <w:r>
        <w:rPr>
          <w:rtl/>
        </w:rPr>
        <w:t xml:space="preserve"> </w:t>
      </w:r>
      <w:r>
        <w:rPr>
          <w:rFonts w:hint="cs"/>
          <w:rtl/>
        </w:rPr>
        <w:t>بر</w:t>
      </w:r>
      <w:r>
        <w:rPr>
          <w:rtl/>
        </w:rPr>
        <w:t xml:space="preserve"> </w:t>
      </w:r>
      <w:r>
        <w:rPr>
          <w:rFonts w:hint="cs"/>
          <w:rtl/>
        </w:rPr>
        <w:t>اصل</w:t>
      </w:r>
      <w:r>
        <w:rPr>
          <w:rtl/>
        </w:rPr>
        <w:t xml:space="preserve"> </w:t>
      </w:r>
      <w:r>
        <w:rPr>
          <w:rFonts w:hint="cs"/>
          <w:rtl/>
        </w:rPr>
        <w:t>استصحاب</w:t>
      </w:r>
      <w:r>
        <w:rPr>
          <w:rtl/>
        </w:rPr>
        <w:t xml:space="preserve"> </w:t>
      </w:r>
      <w:r>
        <w:rPr>
          <w:rFonts w:hint="cs"/>
          <w:rtl/>
        </w:rPr>
        <w:t>صحت</w:t>
      </w:r>
      <w:r>
        <w:rPr>
          <w:rtl/>
        </w:rPr>
        <w:t xml:space="preserve"> (</w:t>
      </w:r>
      <w:r>
        <w:rPr>
          <w:rFonts w:hint="cs"/>
          <w:rtl/>
        </w:rPr>
        <w:t>فراتر</w:t>
      </w:r>
      <w:r>
        <w:rPr>
          <w:rtl/>
        </w:rPr>
        <w:t xml:space="preserve"> </w:t>
      </w:r>
      <w:r>
        <w:rPr>
          <w:rFonts w:hint="cs"/>
          <w:rtl/>
        </w:rPr>
        <w:t>از</w:t>
      </w:r>
      <w:r>
        <w:rPr>
          <w:rtl/>
        </w:rPr>
        <w:t xml:space="preserve"> </w:t>
      </w:r>
      <w:r>
        <w:rPr>
          <w:rFonts w:hint="cs"/>
          <w:rtl/>
        </w:rPr>
        <w:t>اشکال</w:t>
      </w:r>
      <w:r>
        <w:rPr>
          <w:rtl/>
        </w:rPr>
        <w:t xml:space="preserve"> </w:t>
      </w:r>
      <w:r>
        <w:rPr>
          <w:rFonts w:hint="cs"/>
          <w:rtl/>
        </w:rPr>
        <w:t>شیخ</w:t>
      </w:r>
      <w:r>
        <w:rPr>
          <w:rtl/>
        </w:rPr>
        <w:t xml:space="preserve">): </w:t>
      </w:r>
      <w:r>
        <w:rPr>
          <w:rFonts w:hint="cs"/>
          <w:rtl/>
        </w:rPr>
        <w:t>صحت</w:t>
      </w:r>
      <w:r>
        <w:rPr>
          <w:rtl/>
        </w:rPr>
        <w:t xml:space="preserve"> </w:t>
      </w:r>
      <w:r>
        <w:rPr>
          <w:rFonts w:hint="cs"/>
          <w:rtl/>
        </w:rPr>
        <w:t>یک</w:t>
      </w:r>
      <w:r>
        <w:rPr>
          <w:rtl/>
        </w:rPr>
        <w:t xml:space="preserve"> </w:t>
      </w:r>
      <w:r>
        <w:rPr>
          <w:rFonts w:hint="cs"/>
          <w:rtl/>
        </w:rPr>
        <w:t>حکم</w:t>
      </w:r>
      <w:r>
        <w:rPr>
          <w:rtl/>
        </w:rPr>
        <w:t xml:space="preserve"> </w:t>
      </w:r>
      <w:r>
        <w:rPr>
          <w:rFonts w:hint="cs"/>
          <w:rtl/>
        </w:rPr>
        <w:t>عقلی</w:t>
      </w:r>
      <w:r>
        <w:rPr>
          <w:rtl/>
        </w:rPr>
        <w:t xml:space="preserve"> </w:t>
      </w:r>
      <w:r>
        <w:rPr>
          <w:rFonts w:hint="cs"/>
          <w:rtl/>
        </w:rPr>
        <w:t>است</w:t>
      </w:r>
      <w:r>
        <w:rPr>
          <w:rtl/>
        </w:rPr>
        <w:t xml:space="preserve"> </w:t>
      </w:r>
      <w:r>
        <w:rPr>
          <w:rFonts w:hint="cs"/>
          <w:rtl/>
        </w:rPr>
        <w:t>نه</w:t>
      </w:r>
      <w:r>
        <w:rPr>
          <w:rtl/>
        </w:rPr>
        <w:t xml:space="preserve"> </w:t>
      </w:r>
      <w:r>
        <w:rPr>
          <w:rFonts w:hint="cs"/>
          <w:rtl/>
        </w:rPr>
        <w:t>شرعی</w:t>
      </w:r>
      <w:r w:rsidR="00F13535">
        <w:rPr>
          <w:rtl/>
        </w:rPr>
        <w:t>،</w:t>
      </w:r>
      <w:r>
        <w:rPr>
          <w:rtl/>
        </w:rPr>
        <w:t xml:space="preserve"> </w:t>
      </w:r>
      <w:r>
        <w:rPr>
          <w:rFonts w:hint="cs"/>
          <w:rtl/>
        </w:rPr>
        <w:t>صحت</w:t>
      </w:r>
      <w:r>
        <w:rPr>
          <w:rtl/>
        </w:rPr>
        <w:t xml:space="preserve"> </w:t>
      </w:r>
      <w:r>
        <w:rPr>
          <w:rFonts w:hint="cs"/>
          <w:rtl/>
        </w:rPr>
        <w:t>یعنی</w:t>
      </w:r>
      <w:r>
        <w:rPr>
          <w:rtl/>
        </w:rPr>
        <w:t xml:space="preserve"> </w:t>
      </w:r>
      <w:r>
        <w:rPr>
          <w:rFonts w:hint="cs"/>
          <w:rtl/>
        </w:rPr>
        <w:t>مطابقت</w:t>
      </w:r>
      <w:r>
        <w:rPr>
          <w:rtl/>
        </w:rPr>
        <w:t xml:space="preserve"> </w:t>
      </w:r>
      <w:r>
        <w:rPr>
          <w:rFonts w:hint="cs"/>
          <w:rtl/>
        </w:rPr>
        <w:t>عمل</w:t>
      </w:r>
      <w:r>
        <w:rPr>
          <w:rtl/>
        </w:rPr>
        <w:t xml:space="preserve"> </w:t>
      </w:r>
      <w:r>
        <w:rPr>
          <w:rFonts w:hint="cs"/>
          <w:rtl/>
        </w:rPr>
        <w:t>امتثالی</w:t>
      </w:r>
      <w:r>
        <w:rPr>
          <w:rtl/>
        </w:rPr>
        <w:t xml:space="preserve"> </w:t>
      </w:r>
      <w:r>
        <w:rPr>
          <w:rFonts w:hint="cs"/>
          <w:rtl/>
        </w:rPr>
        <w:t>با</w:t>
      </w:r>
      <w:r>
        <w:rPr>
          <w:rtl/>
        </w:rPr>
        <w:t xml:space="preserve"> </w:t>
      </w:r>
      <w:r>
        <w:rPr>
          <w:rFonts w:hint="cs"/>
          <w:rtl/>
        </w:rPr>
        <w:t>ماموربه</w:t>
      </w:r>
      <w:r w:rsidR="00F13535">
        <w:rPr>
          <w:rtl/>
        </w:rPr>
        <w:t>،</w:t>
      </w:r>
      <w:r>
        <w:rPr>
          <w:rtl/>
        </w:rPr>
        <w:t xml:space="preserve"> </w:t>
      </w:r>
      <w:r>
        <w:rPr>
          <w:rFonts w:hint="cs"/>
          <w:rtl/>
        </w:rPr>
        <w:t>تشخیص</w:t>
      </w:r>
      <w:r>
        <w:rPr>
          <w:rtl/>
        </w:rPr>
        <w:t xml:space="preserve"> </w:t>
      </w:r>
      <w:r>
        <w:rPr>
          <w:rFonts w:hint="cs"/>
          <w:rtl/>
        </w:rPr>
        <w:t>این</w:t>
      </w:r>
      <w:r>
        <w:rPr>
          <w:rtl/>
        </w:rPr>
        <w:t xml:space="preserve"> </w:t>
      </w:r>
      <w:r>
        <w:rPr>
          <w:rFonts w:hint="cs"/>
          <w:rtl/>
        </w:rPr>
        <w:t>مطابقت</w:t>
      </w:r>
      <w:r>
        <w:rPr>
          <w:rtl/>
        </w:rPr>
        <w:t xml:space="preserve"> </w:t>
      </w:r>
      <w:r>
        <w:rPr>
          <w:rFonts w:hint="cs"/>
          <w:rtl/>
        </w:rPr>
        <w:t>یا</w:t>
      </w:r>
      <w:r>
        <w:rPr>
          <w:rtl/>
        </w:rPr>
        <w:t xml:space="preserve"> </w:t>
      </w:r>
      <w:r>
        <w:rPr>
          <w:rFonts w:hint="cs"/>
          <w:rtl/>
        </w:rPr>
        <w:t>عدم</w:t>
      </w:r>
      <w:r>
        <w:rPr>
          <w:rtl/>
        </w:rPr>
        <w:t xml:space="preserve"> </w:t>
      </w:r>
      <w:r>
        <w:rPr>
          <w:rFonts w:hint="cs"/>
          <w:rtl/>
        </w:rPr>
        <w:t>مطابقت</w:t>
      </w:r>
      <w:r>
        <w:rPr>
          <w:rtl/>
        </w:rPr>
        <w:t xml:space="preserve"> </w:t>
      </w:r>
      <w:r>
        <w:rPr>
          <w:rFonts w:hint="cs"/>
          <w:rtl/>
        </w:rPr>
        <w:t>با</w:t>
      </w:r>
      <w:r>
        <w:rPr>
          <w:rtl/>
        </w:rPr>
        <w:t xml:space="preserve"> </w:t>
      </w:r>
      <w:r>
        <w:rPr>
          <w:rFonts w:hint="cs"/>
          <w:rtl/>
        </w:rPr>
        <w:t>عقل</w:t>
      </w:r>
      <w:r>
        <w:rPr>
          <w:rtl/>
        </w:rPr>
        <w:t xml:space="preserve"> </w:t>
      </w:r>
      <w:r>
        <w:rPr>
          <w:rFonts w:hint="cs"/>
          <w:rtl/>
        </w:rPr>
        <w:t>است،</w:t>
      </w:r>
      <w:r>
        <w:rPr>
          <w:rtl/>
        </w:rPr>
        <w:t xml:space="preserve"> </w:t>
      </w:r>
      <w:r>
        <w:rPr>
          <w:rFonts w:hint="cs"/>
          <w:rtl/>
        </w:rPr>
        <w:t>نه</w:t>
      </w:r>
      <w:r>
        <w:rPr>
          <w:rtl/>
        </w:rPr>
        <w:t xml:space="preserve"> </w:t>
      </w:r>
      <w:r>
        <w:rPr>
          <w:rFonts w:hint="cs"/>
          <w:rtl/>
        </w:rPr>
        <w:t>با</w:t>
      </w:r>
      <w:r>
        <w:rPr>
          <w:rtl/>
        </w:rPr>
        <w:t xml:space="preserve"> </w:t>
      </w:r>
      <w:r>
        <w:rPr>
          <w:rFonts w:hint="cs"/>
          <w:rtl/>
        </w:rPr>
        <w:t>شرع</w:t>
      </w:r>
      <w:r w:rsidR="00BA7D0A">
        <w:rPr>
          <w:rtl/>
        </w:rPr>
        <w:t xml:space="preserve"> بنابراین </w:t>
      </w:r>
      <w:r>
        <w:rPr>
          <w:rFonts w:hint="cs"/>
          <w:rtl/>
        </w:rPr>
        <w:t>استصحاب</w:t>
      </w:r>
      <w:r>
        <w:rPr>
          <w:rtl/>
        </w:rPr>
        <w:t xml:space="preserve"> </w:t>
      </w:r>
      <w:r>
        <w:rPr>
          <w:rFonts w:hint="cs"/>
          <w:rtl/>
        </w:rPr>
        <w:t>صحت</w:t>
      </w:r>
      <w:r>
        <w:rPr>
          <w:rtl/>
        </w:rPr>
        <w:t xml:space="preserve"> </w:t>
      </w:r>
      <w:r>
        <w:rPr>
          <w:rFonts w:hint="cs"/>
          <w:rtl/>
        </w:rPr>
        <w:t>اساساً</w:t>
      </w:r>
      <w:r>
        <w:rPr>
          <w:rtl/>
        </w:rPr>
        <w:t xml:space="preserve"> </w:t>
      </w:r>
      <w:r>
        <w:rPr>
          <w:rFonts w:hint="cs"/>
          <w:rtl/>
        </w:rPr>
        <w:t>جایز</w:t>
      </w:r>
      <w:r>
        <w:rPr>
          <w:rtl/>
        </w:rPr>
        <w:t xml:space="preserve"> </w:t>
      </w:r>
      <w:r>
        <w:rPr>
          <w:rFonts w:hint="cs"/>
          <w:rtl/>
        </w:rPr>
        <w:t>نیست</w:t>
      </w:r>
      <w:r>
        <w:rPr>
          <w:rtl/>
        </w:rPr>
        <w:t xml:space="preserve"> </w:t>
      </w:r>
      <w:r>
        <w:rPr>
          <w:rFonts w:hint="cs"/>
          <w:rtl/>
        </w:rPr>
        <w:t>زیرا</w:t>
      </w:r>
      <w:r>
        <w:rPr>
          <w:rtl/>
        </w:rPr>
        <w:t xml:space="preserve"> </w:t>
      </w:r>
      <w:r>
        <w:rPr>
          <w:rFonts w:hint="cs"/>
          <w:rtl/>
        </w:rPr>
        <w:t>مستصحب</w:t>
      </w:r>
      <w:r>
        <w:rPr>
          <w:rtl/>
        </w:rPr>
        <w:t xml:space="preserve"> (</w:t>
      </w:r>
      <w:r>
        <w:rPr>
          <w:rFonts w:hint="cs"/>
          <w:rtl/>
        </w:rPr>
        <w:t>صحت</w:t>
      </w:r>
      <w:r>
        <w:rPr>
          <w:rtl/>
        </w:rPr>
        <w:t xml:space="preserve">) </w:t>
      </w:r>
      <w:r>
        <w:rPr>
          <w:rFonts w:hint="cs"/>
          <w:rtl/>
        </w:rPr>
        <w:t>حکم</w:t>
      </w:r>
      <w:r>
        <w:rPr>
          <w:rtl/>
        </w:rPr>
        <w:t xml:space="preserve"> </w:t>
      </w:r>
      <w:r>
        <w:rPr>
          <w:rFonts w:hint="cs"/>
          <w:rtl/>
        </w:rPr>
        <w:t>شرعی</w:t>
      </w:r>
      <w:r>
        <w:rPr>
          <w:rtl/>
        </w:rPr>
        <w:t xml:space="preserve"> </w:t>
      </w:r>
      <w:r>
        <w:rPr>
          <w:rFonts w:hint="cs"/>
          <w:rtl/>
        </w:rPr>
        <w:t>نیست</w:t>
      </w:r>
      <w:r>
        <w:rPr>
          <w:rtl/>
        </w:rPr>
        <w:t xml:space="preserve"> </w:t>
      </w:r>
      <w:r>
        <w:rPr>
          <w:rFonts w:hint="cs"/>
          <w:rtl/>
        </w:rPr>
        <w:t>تا</w:t>
      </w:r>
      <w:r>
        <w:rPr>
          <w:rtl/>
        </w:rPr>
        <w:t xml:space="preserve"> </w:t>
      </w:r>
      <w:r>
        <w:rPr>
          <w:rFonts w:hint="cs"/>
          <w:rtl/>
        </w:rPr>
        <w:t>استصحاب</w:t>
      </w:r>
      <w:r>
        <w:rPr>
          <w:rtl/>
        </w:rPr>
        <w:t xml:space="preserve"> </w:t>
      </w:r>
      <w:r>
        <w:rPr>
          <w:rFonts w:hint="cs"/>
          <w:rtl/>
        </w:rPr>
        <w:t>در</w:t>
      </w:r>
      <w:r>
        <w:rPr>
          <w:rtl/>
        </w:rPr>
        <w:t xml:space="preserve"> </w:t>
      </w:r>
      <w:r>
        <w:rPr>
          <w:rFonts w:hint="cs"/>
          <w:rtl/>
        </w:rPr>
        <w:t>آن</w:t>
      </w:r>
      <w:r>
        <w:rPr>
          <w:rtl/>
        </w:rPr>
        <w:t xml:space="preserve"> </w:t>
      </w:r>
      <w:r>
        <w:rPr>
          <w:rFonts w:hint="cs"/>
          <w:rtl/>
        </w:rPr>
        <w:t>جاری</w:t>
      </w:r>
      <w:r>
        <w:rPr>
          <w:rtl/>
        </w:rPr>
        <w:t xml:space="preserve"> </w:t>
      </w:r>
      <w:r>
        <w:rPr>
          <w:rFonts w:hint="cs"/>
          <w:rtl/>
        </w:rPr>
        <w:t>شود</w:t>
      </w:r>
      <w:r>
        <w:rPr>
          <w:rtl/>
        </w:rPr>
        <w:t>.</w:t>
      </w:r>
    </w:p>
    <w:p w:rsidR="00BF01F5" w:rsidRDefault="002E1418" w:rsidP="0044477C">
      <w:pPr>
        <w:rPr>
          <w:rtl/>
        </w:rPr>
      </w:pPr>
      <w:r>
        <w:rPr>
          <w:rFonts w:hint="cs"/>
          <w:rtl/>
        </w:rPr>
        <w:t>قول</w:t>
      </w:r>
      <w:r>
        <w:rPr>
          <w:rtl/>
        </w:rPr>
        <w:t xml:space="preserve"> </w:t>
      </w:r>
      <w:r>
        <w:rPr>
          <w:rFonts w:hint="cs"/>
          <w:rtl/>
        </w:rPr>
        <w:t>سوم</w:t>
      </w:r>
      <w:r>
        <w:rPr>
          <w:rtl/>
        </w:rPr>
        <w:t xml:space="preserve"> (</w:t>
      </w:r>
      <w:r>
        <w:rPr>
          <w:rFonts w:hint="cs"/>
          <w:rtl/>
        </w:rPr>
        <w:t>شیخ</w:t>
      </w:r>
      <w:r>
        <w:rPr>
          <w:rtl/>
        </w:rPr>
        <w:t xml:space="preserve"> </w:t>
      </w:r>
      <w:r>
        <w:rPr>
          <w:rFonts w:hint="cs"/>
          <w:rtl/>
        </w:rPr>
        <w:t>انصاری</w:t>
      </w:r>
      <w:r>
        <w:rPr>
          <w:rtl/>
        </w:rPr>
        <w:t xml:space="preserve"> </w:t>
      </w:r>
      <w:r>
        <w:rPr>
          <w:rFonts w:hint="cs"/>
          <w:rtl/>
        </w:rPr>
        <w:t>و</w:t>
      </w:r>
      <w:r>
        <w:rPr>
          <w:rtl/>
        </w:rPr>
        <w:t xml:space="preserve"> </w:t>
      </w:r>
      <w:r>
        <w:rPr>
          <w:rFonts w:hint="cs"/>
          <w:rtl/>
        </w:rPr>
        <w:t>مختار</w:t>
      </w:r>
      <w:r>
        <w:rPr>
          <w:rtl/>
        </w:rPr>
        <w:t xml:space="preserve"> </w:t>
      </w:r>
      <w:r>
        <w:rPr>
          <w:rFonts w:hint="cs"/>
          <w:rtl/>
        </w:rPr>
        <w:t>استاد</w:t>
      </w:r>
      <w:r>
        <w:rPr>
          <w:rtl/>
        </w:rPr>
        <w:t xml:space="preserve">): </w:t>
      </w:r>
      <w:r>
        <w:rPr>
          <w:rFonts w:hint="cs"/>
          <w:rtl/>
        </w:rPr>
        <w:t>تفصیل</w:t>
      </w:r>
      <w:r>
        <w:rPr>
          <w:rtl/>
        </w:rPr>
        <w:t xml:space="preserve"> </w:t>
      </w:r>
      <w:r>
        <w:rPr>
          <w:rFonts w:hint="cs"/>
          <w:rtl/>
        </w:rPr>
        <w:t>بین</w:t>
      </w:r>
      <w:r>
        <w:rPr>
          <w:rtl/>
        </w:rPr>
        <w:t xml:space="preserve"> </w:t>
      </w:r>
      <w:r>
        <w:rPr>
          <w:rFonts w:hint="cs"/>
          <w:rtl/>
        </w:rPr>
        <w:t>مانعیت</w:t>
      </w:r>
      <w:r>
        <w:rPr>
          <w:rtl/>
        </w:rPr>
        <w:t xml:space="preserve"> </w:t>
      </w:r>
      <w:r>
        <w:rPr>
          <w:rFonts w:hint="cs"/>
          <w:rtl/>
        </w:rPr>
        <w:t>و</w:t>
      </w:r>
      <w:r>
        <w:rPr>
          <w:rtl/>
        </w:rPr>
        <w:t xml:space="preserve"> </w:t>
      </w:r>
      <w:r>
        <w:rPr>
          <w:rFonts w:hint="cs"/>
          <w:rtl/>
        </w:rPr>
        <w:t>قاطعیت</w:t>
      </w:r>
      <w:r>
        <w:rPr>
          <w:rtl/>
        </w:rPr>
        <w:t>.</w:t>
      </w:r>
    </w:p>
    <w:p w:rsidR="00BF01F5" w:rsidRDefault="002E1418" w:rsidP="0044477C">
      <w:pPr>
        <w:rPr>
          <w:rtl/>
        </w:rPr>
      </w:pPr>
      <w:r>
        <w:rPr>
          <w:rFonts w:hint="cs"/>
          <w:rtl/>
        </w:rPr>
        <w:t>الف</w:t>
      </w:r>
      <w:r>
        <w:rPr>
          <w:rtl/>
        </w:rPr>
        <w:t xml:space="preserve">) </w:t>
      </w:r>
      <w:r>
        <w:rPr>
          <w:rFonts w:hint="cs"/>
          <w:rtl/>
        </w:rPr>
        <w:t>در</w:t>
      </w:r>
      <w:r>
        <w:rPr>
          <w:rtl/>
        </w:rPr>
        <w:t xml:space="preserve"> </w:t>
      </w:r>
      <w:r>
        <w:rPr>
          <w:rFonts w:hint="cs"/>
          <w:rtl/>
        </w:rPr>
        <w:t>شک</w:t>
      </w:r>
      <w:r>
        <w:rPr>
          <w:rtl/>
        </w:rPr>
        <w:t xml:space="preserve"> </w:t>
      </w:r>
      <w:r>
        <w:rPr>
          <w:rFonts w:hint="cs"/>
          <w:rtl/>
        </w:rPr>
        <w:t>در</w:t>
      </w:r>
      <w:r>
        <w:rPr>
          <w:rtl/>
        </w:rPr>
        <w:t xml:space="preserve"> </w:t>
      </w:r>
      <w:r>
        <w:rPr>
          <w:rFonts w:hint="cs"/>
          <w:rtl/>
        </w:rPr>
        <w:t>مانعیت</w:t>
      </w:r>
      <w:r>
        <w:rPr>
          <w:rtl/>
        </w:rPr>
        <w:t xml:space="preserve"> (</w:t>
      </w:r>
      <w:r>
        <w:rPr>
          <w:rFonts w:hint="cs"/>
          <w:rtl/>
        </w:rPr>
        <w:t>مثل</w:t>
      </w:r>
      <w:r>
        <w:rPr>
          <w:rtl/>
        </w:rPr>
        <w:t xml:space="preserve"> </w:t>
      </w:r>
      <w:r>
        <w:rPr>
          <w:rFonts w:hint="cs"/>
          <w:rtl/>
        </w:rPr>
        <w:t>بکاء</w:t>
      </w:r>
      <w:r>
        <w:rPr>
          <w:rtl/>
        </w:rPr>
        <w:t xml:space="preserve"> </w:t>
      </w:r>
      <w:r>
        <w:rPr>
          <w:rFonts w:hint="cs"/>
          <w:rtl/>
        </w:rPr>
        <w:t>بر</w:t>
      </w:r>
      <w:r>
        <w:rPr>
          <w:rtl/>
        </w:rPr>
        <w:t xml:space="preserve"> </w:t>
      </w:r>
      <w:r>
        <w:rPr>
          <w:rFonts w:hint="cs"/>
          <w:rtl/>
        </w:rPr>
        <w:t>امور</w:t>
      </w:r>
      <w:r>
        <w:rPr>
          <w:rtl/>
        </w:rPr>
        <w:t xml:space="preserve"> </w:t>
      </w:r>
      <w:r>
        <w:rPr>
          <w:rFonts w:hint="cs"/>
          <w:rtl/>
        </w:rPr>
        <w:t>دنیوی</w:t>
      </w:r>
      <w:r>
        <w:rPr>
          <w:rtl/>
        </w:rPr>
        <w:t xml:space="preserve">): </w:t>
      </w:r>
      <w:r>
        <w:rPr>
          <w:rFonts w:hint="cs"/>
          <w:rtl/>
        </w:rPr>
        <w:t>استصحاب</w:t>
      </w:r>
      <w:r>
        <w:rPr>
          <w:rtl/>
        </w:rPr>
        <w:t xml:space="preserve"> </w:t>
      </w:r>
      <w:r>
        <w:rPr>
          <w:rFonts w:hint="cs"/>
          <w:rtl/>
        </w:rPr>
        <w:t>صحت</w:t>
      </w:r>
      <w:r>
        <w:rPr>
          <w:rtl/>
        </w:rPr>
        <w:t xml:space="preserve"> </w:t>
      </w:r>
      <w:r>
        <w:rPr>
          <w:rFonts w:hint="cs"/>
          <w:rtl/>
        </w:rPr>
        <w:t>جاری</w:t>
      </w:r>
      <w:r>
        <w:rPr>
          <w:rtl/>
        </w:rPr>
        <w:t xml:space="preserve"> </w:t>
      </w:r>
      <w:r w:rsidR="00C35275">
        <w:rPr>
          <w:rFonts w:hint="cs"/>
          <w:rtl/>
        </w:rPr>
        <w:t>نمی شود</w:t>
      </w:r>
      <w:r>
        <w:rPr>
          <w:rFonts w:hint="cs"/>
          <w:rtl/>
        </w:rPr>
        <w:t>،</w:t>
      </w:r>
      <w:r>
        <w:rPr>
          <w:rtl/>
        </w:rPr>
        <w:t xml:space="preserve"> </w:t>
      </w:r>
      <w:r>
        <w:rPr>
          <w:rFonts w:hint="cs"/>
          <w:rtl/>
        </w:rPr>
        <w:t>به</w:t>
      </w:r>
      <w:r>
        <w:rPr>
          <w:rtl/>
        </w:rPr>
        <w:t xml:space="preserve"> </w:t>
      </w:r>
      <w:r>
        <w:rPr>
          <w:rFonts w:hint="cs"/>
          <w:rtl/>
        </w:rPr>
        <w:t>دلیل</w:t>
      </w:r>
      <w:r>
        <w:rPr>
          <w:rtl/>
        </w:rPr>
        <w:t xml:space="preserve"> </w:t>
      </w:r>
      <w:r>
        <w:rPr>
          <w:rFonts w:hint="cs"/>
          <w:rtl/>
        </w:rPr>
        <w:t>اختلال</w:t>
      </w:r>
      <w:r>
        <w:rPr>
          <w:rtl/>
        </w:rPr>
        <w:t xml:space="preserve"> </w:t>
      </w:r>
      <w:r>
        <w:rPr>
          <w:rFonts w:hint="cs"/>
          <w:rtl/>
        </w:rPr>
        <w:t>ارکان</w:t>
      </w:r>
      <w:r>
        <w:rPr>
          <w:rtl/>
        </w:rPr>
        <w:t xml:space="preserve"> (</w:t>
      </w:r>
      <w:r>
        <w:rPr>
          <w:rFonts w:hint="cs"/>
          <w:rtl/>
        </w:rPr>
        <w:t>همان</w:t>
      </w:r>
      <w:r>
        <w:rPr>
          <w:rtl/>
        </w:rPr>
        <w:t xml:space="preserve"> </w:t>
      </w:r>
      <w:r>
        <w:rPr>
          <w:rFonts w:hint="cs"/>
          <w:rtl/>
        </w:rPr>
        <w:t>اشکال</w:t>
      </w:r>
      <w:r>
        <w:rPr>
          <w:rtl/>
        </w:rPr>
        <w:t xml:space="preserve"> </w:t>
      </w:r>
      <w:r>
        <w:rPr>
          <w:rFonts w:hint="cs"/>
          <w:rtl/>
        </w:rPr>
        <w:t>فوق</w:t>
      </w:r>
      <w:r>
        <w:rPr>
          <w:rtl/>
        </w:rPr>
        <w:t>).</w:t>
      </w:r>
    </w:p>
    <w:p w:rsidR="00BF01F5" w:rsidRDefault="002E1418" w:rsidP="0044477C">
      <w:pPr>
        <w:rPr>
          <w:rtl/>
        </w:rPr>
      </w:pPr>
      <w:r>
        <w:rPr>
          <w:rFonts w:hint="cs"/>
          <w:rtl/>
        </w:rPr>
        <w:t>ب</w:t>
      </w:r>
      <w:r>
        <w:rPr>
          <w:rtl/>
        </w:rPr>
        <w:t xml:space="preserve">) </w:t>
      </w:r>
      <w:r>
        <w:rPr>
          <w:rFonts w:hint="cs"/>
          <w:rtl/>
        </w:rPr>
        <w:t>در</w:t>
      </w:r>
      <w:r>
        <w:rPr>
          <w:rtl/>
        </w:rPr>
        <w:t xml:space="preserve"> </w:t>
      </w:r>
      <w:r>
        <w:rPr>
          <w:rFonts w:hint="cs"/>
          <w:rtl/>
        </w:rPr>
        <w:t>شک</w:t>
      </w:r>
      <w:r>
        <w:rPr>
          <w:rtl/>
        </w:rPr>
        <w:t xml:space="preserve"> </w:t>
      </w:r>
      <w:r>
        <w:rPr>
          <w:rFonts w:hint="cs"/>
          <w:rtl/>
        </w:rPr>
        <w:t>در</w:t>
      </w:r>
      <w:r>
        <w:rPr>
          <w:rtl/>
        </w:rPr>
        <w:t xml:space="preserve"> </w:t>
      </w:r>
      <w:r>
        <w:rPr>
          <w:rFonts w:hint="cs"/>
          <w:rtl/>
        </w:rPr>
        <w:t>قاطعیت</w:t>
      </w:r>
      <w:r>
        <w:rPr>
          <w:rtl/>
        </w:rPr>
        <w:t xml:space="preserve"> (</w:t>
      </w:r>
      <w:r>
        <w:rPr>
          <w:rFonts w:hint="cs"/>
          <w:rtl/>
        </w:rPr>
        <w:t>مثل</w:t>
      </w:r>
      <w:r>
        <w:rPr>
          <w:rtl/>
        </w:rPr>
        <w:t xml:space="preserve"> </w:t>
      </w:r>
      <w:r>
        <w:rPr>
          <w:rFonts w:hint="cs"/>
          <w:rtl/>
        </w:rPr>
        <w:t>قهقهه</w:t>
      </w:r>
      <w:r>
        <w:rPr>
          <w:rtl/>
        </w:rPr>
        <w:t xml:space="preserve">): </w:t>
      </w:r>
      <w:r>
        <w:rPr>
          <w:rFonts w:hint="cs"/>
          <w:rtl/>
        </w:rPr>
        <w:t>استصحاب</w:t>
      </w:r>
      <w:r>
        <w:rPr>
          <w:rtl/>
        </w:rPr>
        <w:t xml:space="preserve"> </w:t>
      </w:r>
      <w:r>
        <w:rPr>
          <w:rFonts w:hint="cs"/>
          <w:rtl/>
        </w:rPr>
        <w:t>جاری</w:t>
      </w:r>
      <w:r>
        <w:rPr>
          <w:rtl/>
        </w:rPr>
        <w:t xml:space="preserve"> </w:t>
      </w:r>
      <w:r w:rsidR="00D74C82">
        <w:rPr>
          <w:rFonts w:hint="cs"/>
          <w:rtl/>
        </w:rPr>
        <w:t>می شود</w:t>
      </w:r>
      <w:r>
        <w:rPr>
          <w:rFonts w:hint="cs"/>
          <w:rtl/>
        </w:rPr>
        <w:t>،</w:t>
      </w:r>
      <w:r>
        <w:rPr>
          <w:rtl/>
        </w:rPr>
        <w:t xml:space="preserve"> </w:t>
      </w:r>
      <w:r>
        <w:rPr>
          <w:rFonts w:hint="cs"/>
          <w:rtl/>
        </w:rPr>
        <w:t>اما</w:t>
      </w:r>
      <w:r>
        <w:rPr>
          <w:rtl/>
        </w:rPr>
        <w:t xml:space="preserve"> </w:t>
      </w:r>
      <w:r>
        <w:rPr>
          <w:rFonts w:hint="cs"/>
          <w:rtl/>
        </w:rPr>
        <w:t>نه</w:t>
      </w:r>
      <w:r>
        <w:rPr>
          <w:rtl/>
        </w:rPr>
        <w:t xml:space="preserve"> </w:t>
      </w:r>
      <w:r>
        <w:rPr>
          <w:rFonts w:hint="cs"/>
          <w:rtl/>
        </w:rPr>
        <w:t>استصحاب</w:t>
      </w:r>
      <w:r>
        <w:rPr>
          <w:rtl/>
        </w:rPr>
        <w:t xml:space="preserve"> </w:t>
      </w:r>
      <w:r>
        <w:rPr>
          <w:rFonts w:hint="cs"/>
          <w:rtl/>
        </w:rPr>
        <w:t>صحت،</w:t>
      </w:r>
      <w:r>
        <w:rPr>
          <w:rtl/>
        </w:rPr>
        <w:t xml:space="preserve"> </w:t>
      </w:r>
      <w:r>
        <w:rPr>
          <w:rFonts w:hint="cs"/>
          <w:rtl/>
        </w:rPr>
        <w:t>بلکه</w:t>
      </w:r>
      <w:r>
        <w:rPr>
          <w:rtl/>
        </w:rPr>
        <w:t xml:space="preserve"> </w:t>
      </w:r>
      <w:r>
        <w:rPr>
          <w:rFonts w:hint="cs"/>
          <w:rtl/>
        </w:rPr>
        <w:t>استصحاب</w:t>
      </w:r>
      <w:r>
        <w:rPr>
          <w:rtl/>
        </w:rPr>
        <w:t xml:space="preserve"> </w:t>
      </w:r>
      <w:r>
        <w:rPr>
          <w:rFonts w:hint="cs"/>
          <w:rtl/>
        </w:rPr>
        <w:t>بقای</w:t>
      </w:r>
      <w:r>
        <w:rPr>
          <w:rtl/>
        </w:rPr>
        <w:t xml:space="preserve"> </w:t>
      </w:r>
      <w:r>
        <w:rPr>
          <w:rFonts w:hint="cs"/>
          <w:rtl/>
        </w:rPr>
        <w:t>هیئت</w:t>
      </w:r>
      <w:r>
        <w:rPr>
          <w:rtl/>
        </w:rPr>
        <w:t xml:space="preserve"> </w:t>
      </w:r>
      <w:r>
        <w:rPr>
          <w:rFonts w:hint="cs"/>
          <w:rtl/>
        </w:rPr>
        <w:t>اتصالی</w:t>
      </w:r>
      <w:r>
        <w:rPr>
          <w:rtl/>
        </w:rPr>
        <w:t xml:space="preserve"> </w:t>
      </w:r>
      <w:r>
        <w:rPr>
          <w:rFonts w:hint="cs"/>
          <w:rtl/>
        </w:rPr>
        <w:t>نماز</w:t>
      </w:r>
      <w:r>
        <w:rPr>
          <w:rtl/>
        </w:rPr>
        <w:t>.</w:t>
      </w:r>
    </w:p>
    <w:p w:rsidR="00BF01F5" w:rsidRDefault="002E1418" w:rsidP="0044477C">
      <w:pPr>
        <w:rPr>
          <w:rtl/>
        </w:rPr>
      </w:pPr>
      <w:r>
        <w:rPr>
          <w:rFonts w:hint="cs"/>
          <w:rtl/>
        </w:rPr>
        <w:t>توضیح</w:t>
      </w:r>
      <w:r>
        <w:rPr>
          <w:rtl/>
        </w:rPr>
        <w:t xml:space="preserve">: </w:t>
      </w:r>
      <w:r>
        <w:rPr>
          <w:rFonts w:hint="cs"/>
          <w:rtl/>
        </w:rPr>
        <w:t>از</w:t>
      </w:r>
      <w:r>
        <w:rPr>
          <w:rtl/>
        </w:rPr>
        <w:t xml:space="preserve"> </w:t>
      </w:r>
      <w:r>
        <w:rPr>
          <w:rFonts w:hint="cs"/>
          <w:rtl/>
        </w:rPr>
        <w:t>روایات</w:t>
      </w:r>
      <w:r>
        <w:rPr>
          <w:rtl/>
        </w:rPr>
        <w:t xml:space="preserve"> </w:t>
      </w:r>
      <w:r>
        <w:rPr>
          <w:rFonts w:hint="cs"/>
          <w:rtl/>
        </w:rPr>
        <w:t>باب</w:t>
      </w:r>
      <w:r>
        <w:rPr>
          <w:rtl/>
        </w:rPr>
        <w:t xml:space="preserve"> </w:t>
      </w:r>
      <w:r>
        <w:rPr>
          <w:rFonts w:hint="cs"/>
          <w:rtl/>
        </w:rPr>
        <w:t>صلات</w:t>
      </w:r>
      <w:r>
        <w:rPr>
          <w:rtl/>
        </w:rPr>
        <w:t xml:space="preserve"> </w:t>
      </w:r>
      <w:r>
        <w:rPr>
          <w:rFonts w:hint="cs"/>
          <w:rtl/>
        </w:rPr>
        <w:t>استفاده</w:t>
      </w:r>
      <w:r>
        <w:rPr>
          <w:rtl/>
        </w:rPr>
        <w:t xml:space="preserve"> </w:t>
      </w:r>
      <w:r w:rsidR="00D74C82">
        <w:rPr>
          <w:rFonts w:hint="cs"/>
          <w:rtl/>
        </w:rPr>
        <w:t>می شود</w:t>
      </w:r>
      <w:r>
        <w:rPr>
          <w:rtl/>
        </w:rPr>
        <w:t xml:space="preserve"> </w:t>
      </w:r>
      <w:r>
        <w:rPr>
          <w:rFonts w:hint="cs"/>
          <w:rtl/>
        </w:rPr>
        <w:t>که</w:t>
      </w:r>
      <w:r>
        <w:rPr>
          <w:rtl/>
        </w:rPr>
        <w:t xml:space="preserve"> </w:t>
      </w:r>
      <w:r>
        <w:rPr>
          <w:rFonts w:hint="cs"/>
          <w:rtl/>
        </w:rPr>
        <w:t>نماز</w:t>
      </w:r>
      <w:r>
        <w:rPr>
          <w:rtl/>
        </w:rPr>
        <w:t xml:space="preserve"> </w:t>
      </w:r>
      <w:r>
        <w:rPr>
          <w:rFonts w:hint="cs"/>
          <w:rtl/>
        </w:rPr>
        <w:t>علاوه</w:t>
      </w:r>
      <w:r>
        <w:rPr>
          <w:rtl/>
        </w:rPr>
        <w:t xml:space="preserve"> </w:t>
      </w:r>
      <w:r>
        <w:rPr>
          <w:rFonts w:hint="cs"/>
          <w:rtl/>
        </w:rPr>
        <w:t>بر</w:t>
      </w:r>
      <w:r>
        <w:rPr>
          <w:rtl/>
        </w:rPr>
        <w:t xml:space="preserve"> </w:t>
      </w:r>
      <w:r>
        <w:rPr>
          <w:rFonts w:hint="cs"/>
          <w:rtl/>
        </w:rPr>
        <w:t>اجزا،</w:t>
      </w:r>
      <w:r>
        <w:rPr>
          <w:rtl/>
        </w:rPr>
        <w:t xml:space="preserve"> </w:t>
      </w:r>
      <w:r>
        <w:rPr>
          <w:rFonts w:hint="cs"/>
          <w:rtl/>
        </w:rPr>
        <w:t>دارای</w:t>
      </w:r>
      <w:r>
        <w:rPr>
          <w:rtl/>
        </w:rPr>
        <w:t xml:space="preserve"> </w:t>
      </w:r>
      <w:r>
        <w:rPr>
          <w:rFonts w:hint="cs"/>
          <w:rtl/>
        </w:rPr>
        <w:t>هیئت</w:t>
      </w:r>
      <w:r>
        <w:rPr>
          <w:rtl/>
        </w:rPr>
        <w:t xml:space="preserve"> </w:t>
      </w:r>
      <w:r>
        <w:rPr>
          <w:rFonts w:hint="cs"/>
          <w:rtl/>
        </w:rPr>
        <w:t>اتصالی</w:t>
      </w:r>
      <w:r>
        <w:rPr>
          <w:rtl/>
        </w:rPr>
        <w:t xml:space="preserve"> (</w:t>
      </w:r>
      <w:r>
        <w:rPr>
          <w:rFonts w:hint="cs"/>
          <w:rtl/>
        </w:rPr>
        <w:t>پیوستگی</w:t>
      </w:r>
      <w:r>
        <w:rPr>
          <w:rtl/>
        </w:rPr>
        <w:t xml:space="preserve"> </w:t>
      </w:r>
      <w:r>
        <w:rPr>
          <w:rFonts w:hint="cs"/>
          <w:rtl/>
        </w:rPr>
        <w:t>اجزا</w:t>
      </w:r>
      <w:r>
        <w:rPr>
          <w:rtl/>
        </w:rPr>
        <w:t xml:space="preserve">) </w:t>
      </w:r>
      <w:r>
        <w:rPr>
          <w:rFonts w:hint="cs"/>
          <w:rtl/>
        </w:rPr>
        <w:t>نیز</w:t>
      </w:r>
      <w:r>
        <w:rPr>
          <w:rtl/>
        </w:rPr>
        <w:t xml:space="preserve"> </w:t>
      </w:r>
      <w:r>
        <w:rPr>
          <w:rFonts w:hint="cs"/>
          <w:rtl/>
        </w:rPr>
        <w:t>هست</w:t>
      </w:r>
      <w:r w:rsidR="00F13535">
        <w:rPr>
          <w:rtl/>
        </w:rPr>
        <w:t>،</w:t>
      </w:r>
      <w:r>
        <w:rPr>
          <w:rtl/>
        </w:rPr>
        <w:t xml:space="preserve"> </w:t>
      </w:r>
      <w:r>
        <w:rPr>
          <w:rFonts w:hint="cs"/>
          <w:rtl/>
        </w:rPr>
        <w:t>در</w:t>
      </w:r>
      <w:r>
        <w:rPr>
          <w:rtl/>
        </w:rPr>
        <w:t xml:space="preserve"> </w:t>
      </w:r>
      <w:r>
        <w:rPr>
          <w:rFonts w:hint="cs"/>
          <w:rtl/>
        </w:rPr>
        <w:t>شک</w:t>
      </w:r>
      <w:r>
        <w:rPr>
          <w:rtl/>
        </w:rPr>
        <w:t xml:space="preserve"> </w:t>
      </w:r>
      <w:r>
        <w:rPr>
          <w:rFonts w:hint="cs"/>
          <w:rtl/>
        </w:rPr>
        <w:t>در</w:t>
      </w:r>
      <w:r>
        <w:rPr>
          <w:rtl/>
        </w:rPr>
        <w:t xml:space="preserve"> </w:t>
      </w:r>
      <w:r>
        <w:rPr>
          <w:rFonts w:hint="cs"/>
          <w:rtl/>
        </w:rPr>
        <w:t>قاطعیت،</w:t>
      </w:r>
      <w:r>
        <w:rPr>
          <w:rtl/>
        </w:rPr>
        <w:t xml:space="preserve"> </w:t>
      </w:r>
      <w:r>
        <w:rPr>
          <w:rFonts w:hint="cs"/>
          <w:rtl/>
        </w:rPr>
        <w:t>استصحاب</w:t>
      </w:r>
      <w:r>
        <w:rPr>
          <w:rtl/>
        </w:rPr>
        <w:t xml:space="preserve"> </w:t>
      </w:r>
      <w:r>
        <w:rPr>
          <w:rFonts w:hint="cs"/>
          <w:rtl/>
        </w:rPr>
        <w:t>بقای</w:t>
      </w:r>
      <w:r>
        <w:rPr>
          <w:rtl/>
        </w:rPr>
        <w:t xml:space="preserve"> </w:t>
      </w:r>
      <w:r>
        <w:rPr>
          <w:rFonts w:hint="cs"/>
          <w:rtl/>
        </w:rPr>
        <w:t>هیئت</w:t>
      </w:r>
      <w:r>
        <w:rPr>
          <w:rtl/>
        </w:rPr>
        <w:t xml:space="preserve"> </w:t>
      </w:r>
      <w:r>
        <w:rPr>
          <w:rFonts w:hint="cs"/>
          <w:rtl/>
        </w:rPr>
        <w:t>اتصالی</w:t>
      </w:r>
      <w:r>
        <w:rPr>
          <w:rtl/>
        </w:rPr>
        <w:t xml:space="preserve"> </w:t>
      </w:r>
      <w:r>
        <w:rPr>
          <w:rFonts w:hint="cs"/>
          <w:rtl/>
        </w:rPr>
        <w:t>را</w:t>
      </w:r>
      <w:r>
        <w:rPr>
          <w:rtl/>
        </w:rPr>
        <w:t xml:space="preserve"> </w:t>
      </w:r>
      <w:r>
        <w:rPr>
          <w:rFonts w:hint="cs"/>
          <w:rtl/>
        </w:rPr>
        <w:t>جاری</w:t>
      </w:r>
      <w:r>
        <w:rPr>
          <w:rtl/>
        </w:rPr>
        <w:t xml:space="preserve"> </w:t>
      </w:r>
      <w:r>
        <w:rPr>
          <w:rFonts w:hint="cs"/>
          <w:rtl/>
        </w:rPr>
        <w:t>میکنیم</w:t>
      </w:r>
      <w:r w:rsidR="00F13535">
        <w:rPr>
          <w:rtl/>
        </w:rPr>
        <w:t>،</w:t>
      </w:r>
      <w:r>
        <w:rPr>
          <w:rtl/>
        </w:rPr>
        <w:t xml:space="preserve"> </w:t>
      </w:r>
      <w:r>
        <w:rPr>
          <w:rFonts w:hint="cs"/>
          <w:rtl/>
        </w:rPr>
        <w:t>این</w:t>
      </w:r>
      <w:r>
        <w:rPr>
          <w:rtl/>
        </w:rPr>
        <w:t xml:space="preserve"> </w:t>
      </w:r>
      <w:r>
        <w:rPr>
          <w:rFonts w:hint="cs"/>
          <w:rtl/>
        </w:rPr>
        <w:t>استصحاب،</w:t>
      </w:r>
      <w:r>
        <w:rPr>
          <w:rtl/>
        </w:rPr>
        <w:t xml:space="preserve"> </w:t>
      </w:r>
      <w:r>
        <w:rPr>
          <w:rFonts w:hint="cs"/>
          <w:rtl/>
        </w:rPr>
        <w:t>ارکانش</w:t>
      </w:r>
      <w:r>
        <w:rPr>
          <w:rtl/>
        </w:rPr>
        <w:t xml:space="preserve"> </w:t>
      </w:r>
      <w:r>
        <w:rPr>
          <w:rFonts w:hint="cs"/>
          <w:rtl/>
        </w:rPr>
        <w:t>تمام</w:t>
      </w:r>
      <w:r>
        <w:rPr>
          <w:rtl/>
        </w:rPr>
        <w:t xml:space="preserve"> </w:t>
      </w:r>
      <w:r>
        <w:rPr>
          <w:rFonts w:hint="cs"/>
          <w:rtl/>
        </w:rPr>
        <w:t>است</w:t>
      </w:r>
      <w:r>
        <w:rPr>
          <w:rtl/>
        </w:rPr>
        <w:t xml:space="preserve">: </w:t>
      </w:r>
      <w:r>
        <w:rPr>
          <w:rFonts w:hint="cs"/>
          <w:rtl/>
        </w:rPr>
        <w:t>یقین</w:t>
      </w:r>
      <w:r>
        <w:rPr>
          <w:rtl/>
        </w:rPr>
        <w:t xml:space="preserve"> </w:t>
      </w:r>
      <w:r>
        <w:rPr>
          <w:rFonts w:hint="cs"/>
          <w:rtl/>
        </w:rPr>
        <w:t>سابق</w:t>
      </w:r>
      <w:r>
        <w:rPr>
          <w:rtl/>
        </w:rPr>
        <w:t xml:space="preserve"> </w:t>
      </w:r>
      <w:r>
        <w:rPr>
          <w:rFonts w:hint="cs"/>
          <w:rtl/>
        </w:rPr>
        <w:t>به</w:t>
      </w:r>
      <w:r>
        <w:rPr>
          <w:rtl/>
        </w:rPr>
        <w:t xml:space="preserve"> </w:t>
      </w:r>
      <w:r>
        <w:rPr>
          <w:rFonts w:hint="cs"/>
          <w:rtl/>
        </w:rPr>
        <w:t>وجود</w:t>
      </w:r>
      <w:r>
        <w:rPr>
          <w:rtl/>
        </w:rPr>
        <w:t xml:space="preserve"> </w:t>
      </w:r>
      <w:r>
        <w:rPr>
          <w:rFonts w:hint="cs"/>
          <w:rtl/>
        </w:rPr>
        <w:t>هیئت</w:t>
      </w:r>
      <w:r>
        <w:rPr>
          <w:rtl/>
        </w:rPr>
        <w:t xml:space="preserve"> </w:t>
      </w:r>
      <w:r>
        <w:rPr>
          <w:rFonts w:hint="cs"/>
          <w:rtl/>
        </w:rPr>
        <w:t>اتصالی،</w:t>
      </w:r>
      <w:r>
        <w:rPr>
          <w:rtl/>
        </w:rPr>
        <w:t xml:space="preserve"> </w:t>
      </w:r>
      <w:r>
        <w:rPr>
          <w:rFonts w:hint="cs"/>
          <w:rtl/>
        </w:rPr>
        <w:t>شک</w:t>
      </w:r>
      <w:r>
        <w:rPr>
          <w:rtl/>
        </w:rPr>
        <w:t xml:space="preserve"> </w:t>
      </w:r>
      <w:r>
        <w:rPr>
          <w:rFonts w:hint="cs"/>
          <w:rtl/>
        </w:rPr>
        <w:t>در</w:t>
      </w:r>
      <w:r>
        <w:rPr>
          <w:rtl/>
        </w:rPr>
        <w:t xml:space="preserve"> </w:t>
      </w:r>
      <w:r>
        <w:rPr>
          <w:rFonts w:hint="cs"/>
          <w:rtl/>
        </w:rPr>
        <w:t>بقای</w:t>
      </w:r>
      <w:r>
        <w:rPr>
          <w:rtl/>
        </w:rPr>
        <w:t xml:space="preserve"> </w:t>
      </w:r>
      <w:r>
        <w:rPr>
          <w:rFonts w:hint="cs"/>
          <w:rtl/>
        </w:rPr>
        <w:t>آن</w:t>
      </w:r>
      <w:r>
        <w:rPr>
          <w:rtl/>
        </w:rPr>
        <w:t xml:space="preserve"> </w:t>
      </w:r>
      <w:r>
        <w:rPr>
          <w:rFonts w:hint="cs"/>
          <w:rtl/>
        </w:rPr>
        <w:t>پس</w:t>
      </w:r>
      <w:r>
        <w:rPr>
          <w:rtl/>
        </w:rPr>
        <w:t xml:space="preserve"> </w:t>
      </w:r>
      <w:r>
        <w:rPr>
          <w:rFonts w:hint="cs"/>
          <w:rtl/>
        </w:rPr>
        <w:t>از</w:t>
      </w:r>
      <w:r>
        <w:rPr>
          <w:rtl/>
        </w:rPr>
        <w:t xml:space="preserve"> </w:t>
      </w:r>
      <w:r>
        <w:rPr>
          <w:rFonts w:hint="cs"/>
          <w:rtl/>
        </w:rPr>
        <w:t>عروض</w:t>
      </w:r>
      <w:r>
        <w:rPr>
          <w:rtl/>
        </w:rPr>
        <w:t xml:space="preserve"> </w:t>
      </w:r>
      <w:r>
        <w:rPr>
          <w:rFonts w:hint="cs"/>
          <w:rtl/>
        </w:rPr>
        <w:t>امر</w:t>
      </w:r>
      <w:r>
        <w:rPr>
          <w:rtl/>
        </w:rPr>
        <w:t xml:space="preserve"> </w:t>
      </w:r>
      <w:r>
        <w:rPr>
          <w:rFonts w:hint="cs"/>
          <w:rtl/>
        </w:rPr>
        <w:t>محتمل</w:t>
      </w:r>
      <w:r>
        <w:rPr>
          <w:rtl/>
        </w:rPr>
        <w:t xml:space="preserve"> </w:t>
      </w:r>
      <w:r>
        <w:rPr>
          <w:rFonts w:hint="cs"/>
          <w:rtl/>
        </w:rPr>
        <w:t>القطعیه،</w:t>
      </w:r>
      <w:r>
        <w:rPr>
          <w:rtl/>
        </w:rPr>
        <w:t xml:space="preserve"> </w:t>
      </w:r>
      <w:r>
        <w:rPr>
          <w:rFonts w:hint="cs"/>
          <w:rtl/>
        </w:rPr>
        <w:t>وحدت</w:t>
      </w:r>
      <w:r>
        <w:rPr>
          <w:rtl/>
        </w:rPr>
        <w:t xml:space="preserve"> </w:t>
      </w:r>
      <w:r>
        <w:rPr>
          <w:rFonts w:hint="cs"/>
          <w:rtl/>
        </w:rPr>
        <w:t>موضوع</w:t>
      </w:r>
      <w:r>
        <w:rPr>
          <w:rtl/>
        </w:rPr>
        <w:t>.</w:t>
      </w:r>
    </w:p>
    <w:p w:rsidR="007F0062" w:rsidRDefault="007F0062" w:rsidP="00B25171">
      <w:pPr>
        <w:pStyle w:val="NoSpacing"/>
        <w:rPr>
          <w:rtl/>
        </w:rPr>
      </w:pPr>
      <w:bookmarkStart w:id="169" w:name="_Toc235260666"/>
      <w:r>
        <w:rPr>
          <w:rFonts w:hint="cs"/>
          <w:rtl/>
        </w:rPr>
        <w:lastRenderedPageBreak/>
        <w:t>جلسه هشتاد و پنجم</w:t>
      </w:r>
      <w:bookmarkEnd w:id="169"/>
    </w:p>
    <w:p w:rsidR="005B4346" w:rsidRDefault="005B4346" w:rsidP="00B25171">
      <w:pPr>
        <w:pStyle w:val="Heading1"/>
        <w:rPr>
          <w:rtl/>
        </w:rPr>
      </w:pPr>
      <w:bookmarkStart w:id="170" w:name="_Toc235260667"/>
      <w:r>
        <w:rPr>
          <w:rFonts w:hint="cs"/>
          <w:bCs/>
          <w:rtl/>
          <w:lang w:bidi="ar-SA"/>
        </w:rPr>
        <w:t>استصحاب</w:t>
      </w:r>
      <w:r>
        <w:rPr>
          <w:rFonts w:hint="cs"/>
          <w:bCs/>
          <w:rtl/>
        </w:rPr>
        <w:t>/</w:t>
      </w:r>
      <w:r>
        <w:rPr>
          <w:rFonts w:hint="cs"/>
          <w:rtl/>
        </w:rPr>
        <w:t>تنبیه</w:t>
      </w:r>
      <w:r>
        <w:rPr>
          <w:rtl/>
        </w:rPr>
        <w:t xml:space="preserve"> </w:t>
      </w:r>
      <w:r>
        <w:rPr>
          <w:rFonts w:hint="cs"/>
          <w:rtl/>
        </w:rPr>
        <w:t>پانزدهم/موضوعات</w:t>
      </w:r>
      <w:r>
        <w:rPr>
          <w:rtl/>
        </w:rPr>
        <w:t xml:space="preserve"> </w:t>
      </w:r>
      <w:r>
        <w:rPr>
          <w:rFonts w:hint="cs"/>
          <w:rtl/>
        </w:rPr>
        <w:t>مرکبه/</w:t>
      </w:r>
      <w:r>
        <w:rPr>
          <w:rtl/>
        </w:rPr>
        <w:t xml:space="preserve"> </w:t>
      </w:r>
      <w:r>
        <w:rPr>
          <w:rFonts w:hint="cs"/>
          <w:rtl/>
        </w:rPr>
        <w:t>هنگام</w:t>
      </w:r>
      <w:r>
        <w:rPr>
          <w:rtl/>
        </w:rPr>
        <w:t xml:space="preserve"> </w:t>
      </w:r>
      <w:r>
        <w:rPr>
          <w:rFonts w:hint="cs"/>
          <w:rtl/>
        </w:rPr>
        <w:t>شک</w:t>
      </w:r>
      <w:r>
        <w:rPr>
          <w:rtl/>
        </w:rPr>
        <w:t xml:space="preserve"> </w:t>
      </w:r>
      <w:r>
        <w:rPr>
          <w:rFonts w:hint="cs"/>
          <w:rtl/>
        </w:rPr>
        <w:t>در</w:t>
      </w:r>
      <w:r>
        <w:rPr>
          <w:rtl/>
        </w:rPr>
        <w:t xml:space="preserve"> </w:t>
      </w:r>
      <w:r>
        <w:rPr>
          <w:rFonts w:hint="cs"/>
          <w:rtl/>
        </w:rPr>
        <w:t>مانعیت</w:t>
      </w:r>
      <w:r>
        <w:rPr>
          <w:rtl/>
        </w:rPr>
        <w:t xml:space="preserve"> </w:t>
      </w:r>
      <w:r>
        <w:rPr>
          <w:rFonts w:hint="cs"/>
          <w:rtl/>
        </w:rPr>
        <w:t>و</w:t>
      </w:r>
      <w:r>
        <w:rPr>
          <w:rtl/>
        </w:rPr>
        <w:t xml:space="preserve"> </w:t>
      </w:r>
      <w:r>
        <w:rPr>
          <w:rFonts w:hint="cs"/>
          <w:rtl/>
        </w:rPr>
        <w:t>شک</w:t>
      </w:r>
      <w:r>
        <w:rPr>
          <w:rtl/>
        </w:rPr>
        <w:t xml:space="preserve"> </w:t>
      </w:r>
      <w:r>
        <w:rPr>
          <w:rFonts w:hint="cs"/>
          <w:rtl/>
        </w:rPr>
        <w:t>در</w:t>
      </w:r>
      <w:r>
        <w:rPr>
          <w:rtl/>
        </w:rPr>
        <w:t xml:space="preserve"> </w:t>
      </w:r>
      <w:r>
        <w:rPr>
          <w:rFonts w:hint="cs"/>
          <w:rtl/>
        </w:rPr>
        <w:t>قاطعیت</w:t>
      </w:r>
      <w:r>
        <w:rPr>
          <w:rtl/>
        </w:rPr>
        <w:t>(</w:t>
      </w:r>
      <w:r>
        <w:rPr>
          <w:rFonts w:hint="cs"/>
          <w:rtl/>
        </w:rPr>
        <w:t>شبهه</w:t>
      </w:r>
      <w:r>
        <w:rPr>
          <w:rtl/>
        </w:rPr>
        <w:t xml:space="preserve"> </w:t>
      </w:r>
      <w:r>
        <w:rPr>
          <w:rFonts w:hint="cs"/>
          <w:rtl/>
        </w:rPr>
        <w:t>حکمیه</w:t>
      </w:r>
      <w:r>
        <w:rPr>
          <w:rtl/>
        </w:rPr>
        <w:t>)</w:t>
      </w:r>
      <w:bookmarkEnd w:id="170"/>
    </w:p>
    <w:p w:rsidR="00BF01F5" w:rsidRDefault="002E1418" w:rsidP="0044477C">
      <w:pPr>
        <w:rPr>
          <w:rtl/>
        </w:rPr>
      </w:pPr>
      <w:r>
        <w:rPr>
          <w:rFonts w:hint="cs"/>
          <w:rtl/>
        </w:rPr>
        <w:t>خلاصه</w:t>
      </w:r>
      <w:r>
        <w:rPr>
          <w:rtl/>
        </w:rPr>
        <w:t xml:space="preserve"> </w:t>
      </w:r>
      <w:r>
        <w:rPr>
          <w:rFonts w:hint="cs"/>
          <w:rtl/>
        </w:rPr>
        <w:t>نظریه</w:t>
      </w:r>
      <w:r>
        <w:rPr>
          <w:rtl/>
        </w:rPr>
        <w:t xml:space="preserve"> </w:t>
      </w:r>
      <w:r>
        <w:rPr>
          <w:rFonts w:hint="cs"/>
          <w:rtl/>
        </w:rPr>
        <w:t>شیخ</w:t>
      </w:r>
      <w:r>
        <w:rPr>
          <w:rtl/>
        </w:rPr>
        <w:t xml:space="preserve"> </w:t>
      </w:r>
      <w:r>
        <w:rPr>
          <w:rFonts w:hint="cs"/>
          <w:rtl/>
        </w:rPr>
        <w:t>انصاری</w:t>
      </w:r>
      <w:r>
        <w:rPr>
          <w:rtl/>
        </w:rPr>
        <w:t xml:space="preserve">: </w:t>
      </w:r>
      <w:r>
        <w:rPr>
          <w:rFonts w:hint="cs"/>
          <w:rtl/>
        </w:rPr>
        <w:t>در</w:t>
      </w:r>
      <w:r>
        <w:rPr>
          <w:rtl/>
        </w:rPr>
        <w:t xml:space="preserve"> </w:t>
      </w:r>
      <w:r>
        <w:rPr>
          <w:rFonts w:hint="cs"/>
          <w:rtl/>
        </w:rPr>
        <w:t>شک</w:t>
      </w:r>
      <w:r>
        <w:rPr>
          <w:rtl/>
        </w:rPr>
        <w:t xml:space="preserve"> </w:t>
      </w:r>
      <w:r>
        <w:rPr>
          <w:rFonts w:hint="cs"/>
          <w:rtl/>
        </w:rPr>
        <w:t>در</w:t>
      </w:r>
      <w:r>
        <w:rPr>
          <w:rtl/>
        </w:rPr>
        <w:t xml:space="preserve"> </w:t>
      </w:r>
      <w:r>
        <w:rPr>
          <w:rFonts w:hint="cs"/>
          <w:rtl/>
        </w:rPr>
        <w:t>مانعیت</w:t>
      </w:r>
      <w:r>
        <w:rPr>
          <w:rtl/>
        </w:rPr>
        <w:t xml:space="preserve"> (</w:t>
      </w:r>
      <w:r>
        <w:rPr>
          <w:rFonts w:hint="cs"/>
          <w:rtl/>
        </w:rPr>
        <w:t>مثل</w:t>
      </w:r>
      <w:r>
        <w:rPr>
          <w:rtl/>
        </w:rPr>
        <w:t xml:space="preserve"> </w:t>
      </w:r>
      <w:r>
        <w:rPr>
          <w:rFonts w:hint="cs"/>
          <w:rtl/>
        </w:rPr>
        <w:t>بکاء</w:t>
      </w:r>
      <w:r>
        <w:rPr>
          <w:rtl/>
        </w:rPr>
        <w:t xml:space="preserve"> </w:t>
      </w:r>
      <w:r>
        <w:rPr>
          <w:rFonts w:hint="cs"/>
          <w:rtl/>
        </w:rPr>
        <w:t>بر</w:t>
      </w:r>
      <w:r>
        <w:rPr>
          <w:rtl/>
        </w:rPr>
        <w:t xml:space="preserve"> </w:t>
      </w:r>
      <w:r>
        <w:rPr>
          <w:rFonts w:hint="cs"/>
          <w:rtl/>
        </w:rPr>
        <w:t>امر</w:t>
      </w:r>
      <w:r>
        <w:rPr>
          <w:rtl/>
        </w:rPr>
        <w:t xml:space="preserve"> </w:t>
      </w:r>
      <w:r>
        <w:rPr>
          <w:rFonts w:hint="cs"/>
          <w:rtl/>
        </w:rPr>
        <w:t>دنیوی</w:t>
      </w:r>
      <w:r>
        <w:rPr>
          <w:rtl/>
        </w:rPr>
        <w:t xml:space="preserve">) </w:t>
      </w:r>
      <w:r>
        <w:rPr>
          <w:rFonts w:hint="cs"/>
          <w:rtl/>
        </w:rPr>
        <w:t>استصحاب</w:t>
      </w:r>
      <w:r>
        <w:rPr>
          <w:rtl/>
        </w:rPr>
        <w:t xml:space="preserve"> </w:t>
      </w:r>
      <w:r>
        <w:rPr>
          <w:rFonts w:hint="cs"/>
          <w:rtl/>
        </w:rPr>
        <w:t>صحت</w:t>
      </w:r>
      <w:r>
        <w:rPr>
          <w:rtl/>
        </w:rPr>
        <w:t xml:space="preserve"> </w:t>
      </w:r>
      <w:r>
        <w:rPr>
          <w:rFonts w:hint="cs"/>
          <w:rtl/>
        </w:rPr>
        <w:t>جاری</w:t>
      </w:r>
      <w:r>
        <w:rPr>
          <w:rtl/>
        </w:rPr>
        <w:t xml:space="preserve"> </w:t>
      </w:r>
      <w:r w:rsidR="00C35275">
        <w:rPr>
          <w:rFonts w:hint="cs"/>
          <w:rtl/>
        </w:rPr>
        <w:t>نمی شود</w:t>
      </w:r>
      <w:r w:rsidR="00F13535">
        <w:rPr>
          <w:rtl/>
        </w:rPr>
        <w:t>،</w:t>
      </w:r>
      <w:r>
        <w:rPr>
          <w:rtl/>
        </w:rPr>
        <w:t xml:space="preserve"> </w:t>
      </w:r>
      <w:r>
        <w:rPr>
          <w:rFonts w:hint="cs"/>
          <w:rtl/>
        </w:rPr>
        <w:t>در</w:t>
      </w:r>
      <w:r>
        <w:rPr>
          <w:rtl/>
        </w:rPr>
        <w:t xml:space="preserve"> </w:t>
      </w:r>
      <w:r>
        <w:rPr>
          <w:rFonts w:hint="cs"/>
          <w:rtl/>
        </w:rPr>
        <w:t>شک</w:t>
      </w:r>
      <w:r>
        <w:rPr>
          <w:rtl/>
        </w:rPr>
        <w:t xml:space="preserve"> </w:t>
      </w:r>
      <w:r>
        <w:rPr>
          <w:rFonts w:hint="cs"/>
          <w:rtl/>
        </w:rPr>
        <w:t>در</w:t>
      </w:r>
      <w:r>
        <w:rPr>
          <w:rtl/>
        </w:rPr>
        <w:t xml:space="preserve"> </w:t>
      </w:r>
      <w:r>
        <w:rPr>
          <w:rFonts w:hint="cs"/>
          <w:rtl/>
        </w:rPr>
        <w:t>قاطعیت</w:t>
      </w:r>
      <w:r>
        <w:rPr>
          <w:rtl/>
        </w:rPr>
        <w:t xml:space="preserve"> (</w:t>
      </w:r>
      <w:r>
        <w:rPr>
          <w:rFonts w:hint="cs"/>
          <w:rtl/>
        </w:rPr>
        <w:t>مثل</w:t>
      </w:r>
      <w:r>
        <w:rPr>
          <w:rtl/>
        </w:rPr>
        <w:t xml:space="preserve"> </w:t>
      </w:r>
      <w:r>
        <w:rPr>
          <w:rFonts w:hint="cs"/>
          <w:rtl/>
        </w:rPr>
        <w:t>قهقهه</w:t>
      </w:r>
      <w:r>
        <w:rPr>
          <w:rtl/>
        </w:rPr>
        <w:t xml:space="preserve">) </w:t>
      </w:r>
      <w:r>
        <w:rPr>
          <w:rFonts w:hint="cs"/>
          <w:rtl/>
        </w:rPr>
        <w:t>استصحاب</w:t>
      </w:r>
      <w:r>
        <w:rPr>
          <w:rtl/>
        </w:rPr>
        <w:t xml:space="preserve"> </w:t>
      </w:r>
      <w:r>
        <w:rPr>
          <w:rFonts w:hint="cs"/>
          <w:rtl/>
        </w:rPr>
        <w:t>بقای</w:t>
      </w:r>
      <w:r>
        <w:rPr>
          <w:rtl/>
        </w:rPr>
        <w:t xml:space="preserve"> </w:t>
      </w:r>
      <w:r>
        <w:rPr>
          <w:rFonts w:hint="cs"/>
          <w:rtl/>
        </w:rPr>
        <w:t>هیئت</w:t>
      </w:r>
      <w:r>
        <w:rPr>
          <w:rtl/>
        </w:rPr>
        <w:t xml:space="preserve"> </w:t>
      </w:r>
      <w:r>
        <w:rPr>
          <w:rFonts w:hint="cs"/>
          <w:rtl/>
        </w:rPr>
        <w:t>اتصالی</w:t>
      </w:r>
      <w:r>
        <w:rPr>
          <w:rtl/>
        </w:rPr>
        <w:t xml:space="preserve"> </w:t>
      </w:r>
      <w:r>
        <w:rPr>
          <w:rFonts w:hint="cs"/>
          <w:rtl/>
        </w:rPr>
        <w:t>نماز</w:t>
      </w:r>
      <w:r>
        <w:rPr>
          <w:rtl/>
        </w:rPr>
        <w:t xml:space="preserve"> </w:t>
      </w:r>
      <w:r>
        <w:rPr>
          <w:rFonts w:hint="cs"/>
          <w:rtl/>
        </w:rPr>
        <w:t>جاری</w:t>
      </w:r>
      <w:r>
        <w:rPr>
          <w:rtl/>
        </w:rPr>
        <w:t xml:space="preserve"> </w:t>
      </w:r>
      <w:r w:rsidR="00C35275">
        <w:rPr>
          <w:rFonts w:hint="cs"/>
          <w:rtl/>
        </w:rPr>
        <w:t>می گردد</w:t>
      </w:r>
      <w:r>
        <w:rPr>
          <w:rtl/>
        </w:rPr>
        <w:t>.</w:t>
      </w:r>
    </w:p>
    <w:p w:rsidR="00BF01F5" w:rsidRDefault="002E1418" w:rsidP="0044477C">
      <w:pPr>
        <w:rPr>
          <w:rtl/>
        </w:rPr>
      </w:pPr>
      <w:r>
        <w:rPr>
          <w:rFonts w:hint="cs"/>
          <w:rtl/>
        </w:rPr>
        <w:t>اشکال</w:t>
      </w:r>
      <w:r>
        <w:rPr>
          <w:rtl/>
        </w:rPr>
        <w:t xml:space="preserve"> </w:t>
      </w:r>
      <w:r>
        <w:rPr>
          <w:rFonts w:hint="cs"/>
          <w:rtl/>
        </w:rPr>
        <w:t>اول</w:t>
      </w:r>
      <w:r>
        <w:rPr>
          <w:rtl/>
        </w:rPr>
        <w:t xml:space="preserve"> </w:t>
      </w:r>
      <w:r>
        <w:rPr>
          <w:rFonts w:hint="cs"/>
          <w:rtl/>
        </w:rPr>
        <w:t>آیت</w:t>
      </w:r>
      <w:r>
        <w:rPr>
          <w:rtl/>
        </w:rPr>
        <w:t xml:space="preserve"> </w:t>
      </w:r>
      <w:r>
        <w:rPr>
          <w:rFonts w:hint="cs"/>
          <w:rtl/>
        </w:rPr>
        <w:t>الله</w:t>
      </w:r>
      <w:r>
        <w:rPr>
          <w:rtl/>
        </w:rPr>
        <w:t xml:space="preserve"> </w:t>
      </w:r>
      <w:r>
        <w:rPr>
          <w:rFonts w:hint="cs"/>
          <w:rtl/>
        </w:rPr>
        <w:t>خویی</w:t>
      </w:r>
      <w:r>
        <w:rPr>
          <w:rtl/>
        </w:rPr>
        <w:t xml:space="preserve">: </w:t>
      </w:r>
      <w:r>
        <w:rPr>
          <w:rFonts w:hint="cs"/>
          <w:rtl/>
        </w:rPr>
        <w:t>مانعیت</w:t>
      </w:r>
      <w:r>
        <w:rPr>
          <w:rtl/>
        </w:rPr>
        <w:t xml:space="preserve"> </w:t>
      </w:r>
      <w:r>
        <w:rPr>
          <w:rFonts w:hint="cs"/>
          <w:rtl/>
        </w:rPr>
        <w:t>و</w:t>
      </w:r>
      <w:r>
        <w:rPr>
          <w:rtl/>
        </w:rPr>
        <w:t xml:space="preserve"> </w:t>
      </w:r>
      <w:r>
        <w:rPr>
          <w:rFonts w:hint="cs"/>
          <w:rtl/>
        </w:rPr>
        <w:t>قاطعیت</w:t>
      </w:r>
      <w:r>
        <w:rPr>
          <w:rtl/>
        </w:rPr>
        <w:t xml:space="preserve"> </w:t>
      </w:r>
      <w:r>
        <w:rPr>
          <w:rFonts w:hint="cs"/>
          <w:rtl/>
        </w:rPr>
        <w:t>از</w:t>
      </w:r>
      <w:r>
        <w:rPr>
          <w:rtl/>
        </w:rPr>
        <w:t xml:space="preserve"> </w:t>
      </w:r>
      <w:r>
        <w:rPr>
          <w:rFonts w:hint="cs"/>
          <w:rtl/>
        </w:rPr>
        <w:t>نظر</w:t>
      </w:r>
      <w:r>
        <w:rPr>
          <w:rtl/>
        </w:rPr>
        <w:t xml:space="preserve"> </w:t>
      </w:r>
      <w:r>
        <w:rPr>
          <w:rFonts w:hint="cs"/>
          <w:rtl/>
        </w:rPr>
        <w:t>ماهیت</w:t>
      </w:r>
      <w:r>
        <w:rPr>
          <w:rtl/>
        </w:rPr>
        <w:t xml:space="preserve"> </w:t>
      </w:r>
      <w:r>
        <w:rPr>
          <w:rFonts w:hint="cs"/>
          <w:rtl/>
        </w:rPr>
        <w:t>و</w:t>
      </w:r>
      <w:r>
        <w:rPr>
          <w:rtl/>
        </w:rPr>
        <w:t xml:space="preserve"> </w:t>
      </w:r>
      <w:r>
        <w:rPr>
          <w:rFonts w:hint="cs"/>
          <w:rtl/>
        </w:rPr>
        <w:t>اثر،</w:t>
      </w:r>
      <w:r>
        <w:rPr>
          <w:rtl/>
        </w:rPr>
        <w:t xml:space="preserve"> </w:t>
      </w:r>
      <w:r>
        <w:rPr>
          <w:rFonts w:hint="cs"/>
          <w:rtl/>
        </w:rPr>
        <w:t>تفاوتی</w:t>
      </w:r>
      <w:r>
        <w:rPr>
          <w:rtl/>
        </w:rPr>
        <w:t xml:space="preserve"> </w:t>
      </w:r>
      <w:r>
        <w:rPr>
          <w:rFonts w:hint="cs"/>
          <w:rtl/>
        </w:rPr>
        <w:t>با</w:t>
      </w:r>
      <w:r>
        <w:rPr>
          <w:rtl/>
        </w:rPr>
        <w:t xml:space="preserve"> </w:t>
      </w:r>
      <w:r>
        <w:rPr>
          <w:rFonts w:hint="cs"/>
          <w:rtl/>
        </w:rPr>
        <w:t>هم</w:t>
      </w:r>
      <w:r>
        <w:rPr>
          <w:rtl/>
        </w:rPr>
        <w:t xml:space="preserve"> </w:t>
      </w:r>
      <w:r>
        <w:rPr>
          <w:rFonts w:hint="cs"/>
          <w:rtl/>
        </w:rPr>
        <w:t>ندارند</w:t>
      </w:r>
      <w:r w:rsidR="00F13535">
        <w:rPr>
          <w:rtl/>
        </w:rPr>
        <w:t>،</w:t>
      </w:r>
      <w:r>
        <w:rPr>
          <w:rtl/>
        </w:rPr>
        <w:t xml:space="preserve"> </w:t>
      </w:r>
      <w:r>
        <w:rPr>
          <w:rFonts w:hint="cs"/>
          <w:rtl/>
        </w:rPr>
        <w:t>هر</w:t>
      </w:r>
      <w:r>
        <w:rPr>
          <w:rtl/>
        </w:rPr>
        <w:t xml:space="preserve"> </w:t>
      </w:r>
      <w:r>
        <w:rPr>
          <w:rFonts w:hint="cs"/>
          <w:rtl/>
        </w:rPr>
        <w:t>دو،</w:t>
      </w:r>
      <w:r>
        <w:rPr>
          <w:rtl/>
        </w:rPr>
        <w:t xml:space="preserve"> </w:t>
      </w:r>
      <w:r>
        <w:rPr>
          <w:rFonts w:hint="cs"/>
          <w:rtl/>
        </w:rPr>
        <w:t>عدم</w:t>
      </w:r>
      <w:r>
        <w:rPr>
          <w:rtl/>
        </w:rPr>
        <w:t xml:space="preserve"> </w:t>
      </w:r>
      <w:r>
        <w:rPr>
          <w:rFonts w:hint="cs"/>
          <w:rtl/>
        </w:rPr>
        <w:t>آنها</w:t>
      </w:r>
      <w:r>
        <w:rPr>
          <w:rtl/>
        </w:rPr>
        <w:t xml:space="preserve"> </w:t>
      </w:r>
      <w:r>
        <w:rPr>
          <w:rFonts w:hint="cs"/>
          <w:rtl/>
        </w:rPr>
        <w:t>در</w:t>
      </w:r>
      <w:r>
        <w:rPr>
          <w:rtl/>
        </w:rPr>
        <w:t xml:space="preserve"> </w:t>
      </w:r>
      <w:r>
        <w:rPr>
          <w:rFonts w:hint="cs"/>
          <w:rtl/>
        </w:rPr>
        <w:t>نماز</w:t>
      </w:r>
      <w:r>
        <w:rPr>
          <w:rtl/>
        </w:rPr>
        <w:t xml:space="preserve"> </w:t>
      </w:r>
      <w:r>
        <w:rPr>
          <w:rFonts w:hint="cs"/>
          <w:rtl/>
        </w:rPr>
        <w:t>معتبر</w:t>
      </w:r>
      <w:r>
        <w:rPr>
          <w:rtl/>
        </w:rPr>
        <w:t xml:space="preserve"> </w:t>
      </w:r>
      <w:r>
        <w:rPr>
          <w:rFonts w:hint="cs"/>
          <w:rtl/>
        </w:rPr>
        <w:t>است</w:t>
      </w:r>
      <w:r w:rsidR="00F13535">
        <w:rPr>
          <w:rtl/>
        </w:rPr>
        <w:t>،</w:t>
      </w:r>
      <w:r>
        <w:rPr>
          <w:rtl/>
        </w:rPr>
        <w:t xml:space="preserve"> </w:t>
      </w:r>
      <w:r>
        <w:rPr>
          <w:rFonts w:hint="cs"/>
          <w:rtl/>
        </w:rPr>
        <w:t>قاطع</w:t>
      </w:r>
      <w:r>
        <w:rPr>
          <w:rtl/>
        </w:rPr>
        <w:t xml:space="preserve"> </w:t>
      </w:r>
      <w:r>
        <w:rPr>
          <w:rFonts w:hint="cs"/>
          <w:rtl/>
        </w:rPr>
        <w:t>نیز</w:t>
      </w:r>
      <w:r>
        <w:rPr>
          <w:rtl/>
        </w:rPr>
        <w:t xml:space="preserve"> </w:t>
      </w:r>
      <w:r>
        <w:rPr>
          <w:rFonts w:hint="cs"/>
          <w:rtl/>
        </w:rPr>
        <w:t>نوعی</w:t>
      </w:r>
      <w:r>
        <w:rPr>
          <w:rtl/>
        </w:rPr>
        <w:t xml:space="preserve"> </w:t>
      </w:r>
      <w:r>
        <w:rPr>
          <w:rFonts w:hint="cs"/>
          <w:rtl/>
        </w:rPr>
        <w:t>مانع</w:t>
      </w:r>
      <w:r>
        <w:rPr>
          <w:rtl/>
        </w:rPr>
        <w:t xml:space="preserve"> </w:t>
      </w:r>
      <w:r>
        <w:rPr>
          <w:rFonts w:hint="cs"/>
          <w:rtl/>
        </w:rPr>
        <w:t>است</w:t>
      </w:r>
      <w:r w:rsidR="00BA7D0A">
        <w:rPr>
          <w:rtl/>
        </w:rPr>
        <w:t xml:space="preserve"> بنابراین </w:t>
      </w:r>
      <w:r>
        <w:rPr>
          <w:rFonts w:hint="cs"/>
          <w:rtl/>
        </w:rPr>
        <w:t>اگر</w:t>
      </w:r>
      <w:r>
        <w:rPr>
          <w:rtl/>
        </w:rPr>
        <w:t xml:space="preserve"> </w:t>
      </w:r>
      <w:r>
        <w:rPr>
          <w:rFonts w:hint="cs"/>
          <w:rtl/>
        </w:rPr>
        <w:t>در</w:t>
      </w:r>
      <w:r>
        <w:rPr>
          <w:rtl/>
        </w:rPr>
        <w:t xml:space="preserve"> </w:t>
      </w:r>
      <w:r>
        <w:rPr>
          <w:rFonts w:hint="cs"/>
          <w:rtl/>
        </w:rPr>
        <w:t>مانعیت</w:t>
      </w:r>
      <w:r>
        <w:rPr>
          <w:rtl/>
        </w:rPr>
        <w:t xml:space="preserve"> </w:t>
      </w:r>
      <w:r>
        <w:rPr>
          <w:rFonts w:hint="cs"/>
          <w:rtl/>
        </w:rPr>
        <w:t>استصحاب</w:t>
      </w:r>
      <w:r>
        <w:rPr>
          <w:rtl/>
        </w:rPr>
        <w:t xml:space="preserve"> </w:t>
      </w:r>
      <w:r>
        <w:rPr>
          <w:rFonts w:hint="cs"/>
          <w:rtl/>
        </w:rPr>
        <w:t>جاری</w:t>
      </w:r>
      <w:r>
        <w:rPr>
          <w:rtl/>
        </w:rPr>
        <w:t xml:space="preserve"> </w:t>
      </w:r>
      <w:r w:rsidR="00C35275">
        <w:rPr>
          <w:rFonts w:hint="cs"/>
          <w:rtl/>
        </w:rPr>
        <w:t>نمی شود</w:t>
      </w:r>
      <w:r>
        <w:rPr>
          <w:rFonts w:hint="cs"/>
          <w:rtl/>
        </w:rPr>
        <w:t>،</w:t>
      </w:r>
      <w:r>
        <w:rPr>
          <w:rtl/>
        </w:rPr>
        <w:t xml:space="preserve"> </w:t>
      </w:r>
      <w:r>
        <w:rPr>
          <w:rFonts w:hint="cs"/>
          <w:rtl/>
        </w:rPr>
        <w:t>در</w:t>
      </w:r>
      <w:r>
        <w:rPr>
          <w:rtl/>
        </w:rPr>
        <w:t xml:space="preserve"> </w:t>
      </w:r>
      <w:r>
        <w:rPr>
          <w:rFonts w:hint="cs"/>
          <w:rtl/>
        </w:rPr>
        <w:t>قاطعیت</w:t>
      </w:r>
      <w:r>
        <w:rPr>
          <w:rtl/>
        </w:rPr>
        <w:t xml:space="preserve"> </w:t>
      </w:r>
      <w:r>
        <w:rPr>
          <w:rFonts w:hint="cs"/>
          <w:rtl/>
        </w:rPr>
        <w:t>نیز</w:t>
      </w:r>
      <w:r>
        <w:rPr>
          <w:rtl/>
        </w:rPr>
        <w:t xml:space="preserve"> </w:t>
      </w:r>
      <w:r>
        <w:rPr>
          <w:rFonts w:hint="cs"/>
          <w:rtl/>
        </w:rPr>
        <w:t>نباید</w:t>
      </w:r>
      <w:r>
        <w:rPr>
          <w:rtl/>
        </w:rPr>
        <w:t xml:space="preserve"> </w:t>
      </w:r>
      <w:r>
        <w:rPr>
          <w:rFonts w:hint="cs"/>
          <w:rtl/>
        </w:rPr>
        <w:t>جاری</w:t>
      </w:r>
      <w:r>
        <w:rPr>
          <w:rtl/>
        </w:rPr>
        <w:t xml:space="preserve"> </w:t>
      </w:r>
      <w:r>
        <w:rPr>
          <w:rFonts w:hint="cs"/>
          <w:rtl/>
        </w:rPr>
        <w:t>شود</w:t>
      </w:r>
      <w:r>
        <w:rPr>
          <w:rtl/>
        </w:rPr>
        <w:t>.</w:t>
      </w:r>
    </w:p>
    <w:p w:rsidR="00BF01F5" w:rsidRDefault="002E1418" w:rsidP="0044477C">
      <w:pPr>
        <w:rPr>
          <w:rtl/>
        </w:rPr>
      </w:pPr>
      <w:r>
        <w:rPr>
          <w:rFonts w:hint="cs"/>
          <w:rtl/>
        </w:rPr>
        <w:t>توضیح</w:t>
      </w:r>
      <w:r>
        <w:rPr>
          <w:rtl/>
        </w:rPr>
        <w:t xml:space="preserve">: </w:t>
      </w:r>
      <w:r>
        <w:rPr>
          <w:rFonts w:hint="cs"/>
          <w:rtl/>
        </w:rPr>
        <w:t>امور</w:t>
      </w:r>
      <w:r>
        <w:rPr>
          <w:rtl/>
        </w:rPr>
        <w:t xml:space="preserve"> </w:t>
      </w:r>
      <w:r>
        <w:rPr>
          <w:rFonts w:hint="cs"/>
          <w:rtl/>
        </w:rPr>
        <w:t>معتبر</w:t>
      </w:r>
      <w:r>
        <w:rPr>
          <w:rtl/>
        </w:rPr>
        <w:t xml:space="preserve"> </w:t>
      </w:r>
      <w:r>
        <w:rPr>
          <w:rFonts w:hint="cs"/>
          <w:rtl/>
        </w:rPr>
        <w:t>در</w:t>
      </w:r>
      <w:r>
        <w:rPr>
          <w:rtl/>
        </w:rPr>
        <w:t xml:space="preserve"> </w:t>
      </w:r>
      <w:r>
        <w:rPr>
          <w:rFonts w:hint="cs"/>
          <w:rtl/>
        </w:rPr>
        <w:t>موضوع</w:t>
      </w:r>
      <w:r>
        <w:rPr>
          <w:rtl/>
        </w:rPr>
        <w:t xml:space="preserve"> </w:t>
      </w:r>
      <w:r>
        <w:rPr>
          <w:rFonts w:hint="cs"/>
          <w:rtl/>
        </w:rPr>
        <w:t>مرکب</w:t>
      </w:r>
      <w:r>
        <w:rPr>
          <w:rtl/>
        </w:rPr>
        <w:t xml:space="preserve"> </w:t>
      </w:r>
      <w:r>
        <w:rPr>
          <w:rFonts w:hint="cs"/>
          <w:rtl/>
        </w:rPr>
        <w:t>یا</w:t>
      </w:r>
      <w:r>
        <w:rPr>
          <w:rtl/>
        </w:rPr>
        <w:t xml:space="preserve"> </w:t>
      </w:r>
      <w:r w:rsidR="005B4346">
        <w:rPr>
          <w:rFonts w:hint="cs"/>
          <w:rtl/>
        </w:rPr>
        <w:t>وجودی اند</w:t>
      </w:r>
      <w:r>
        <w:rPr>
          <w:rtl/>
        </w:rPr>
        <w:t xml:space="preserve"> (</w:t>
      </w:r>
      <w:r>
        <w:rPr>
          <w:rFonts w:hint="cs"/>
          <w:rtl/>
        </w:rPr>
        <w:t>جزئیت،</w:t>
      </w:r>
      <w:r>
        <w:rPr>
          <w:rtl/>
        </w:rPr>
        <w:t xml:space="preserve"> </w:t>
      </w:r>
      <w:r>
        <w:rPr>
          <w:rFonts w:hint="cs"/>
          <w:rtl/>
        </w:rPr>
        <w:t>شرطیت</w:t>
      </w:r>
      <w:r>
        <w:rPr>
          <w:rtl/>
        </w:rPr>
        <w:t xml:space="preserve">) </w:t>
      </w:r>
      <w:r>
        <w:rPr>
          <w:rFonts w:hint="cs"/>
          <w:rtl/>
        </w:rPr>
        <w:t>یا</w:t>
      </w:r>
      <w:r>
        <w:rPr>
          <w:rtl/>
        </w:rPr>
        <w:t xml:space="preserve"> </w:t>
      </w:r>
      <w:r>
        <w:rPr>
          <w:rFonts w:hint="cs"/>
          <w:rtl/>
        </w:rPr>
        <w:t>عدمیاند</w:t>
      </w:r>
      <w:r>
        <w:rPr>
          <w:rtl/>
        </w:rPr>
        <w:t xml:space="preserve"> (</w:t>
      </w:r>
      <w:r>
        <w:rPr>
          <w:rFonts w:hint="cs"/>
          <w:rtl/>
        </w:rPr>
        <w:t>مانعیت،</w:t>
      </w:r>
      <w:r>
        <w:rPr>
          <w:rtl/>
        </w:rPr>
        <w:t xml:space="preserve"> </w:t>
      </w:r>
      <w:r>
        <w:rPr>
          <w:rFonts w:hint="cs"/>
          <w:rtl/>
        </w:rPr>
        <w:t>قاطعیت</w:t>
      </w:r>
      <w:r>
        <w:rPr>
          <w:rtl/>
        </w:rPr>
        <w:t>)</w:t>
      </w:r>
      <w:r w:rsidR="00F13535">
        <w:rPr>
          <w:rtl/>
        </w:rPr>
        <w:t>،</w:t>
      </w:r>
      <w:r>
        <w:rPr>
          <w:rtl/>
        </w:rPr>
        <w:t xml:space="preserve"> </w:t>
      </w:r>
      <w:r>
        <w:rPr>
          <w:rFonts w:hint="cs"/>
          <w:rtl/>
        </w:rPr>
        <w:t>در</w:t>
      </w:r>
      <w:r>
        <w:rPr>
          <w:rtl/>
        </w:rPr>
        <w:t xml:space="preserve"> </w:t>
      </w:r>
      <w:r>
        <w:rPr>
          <w:rFonts w:hint="cs"/>
          <w:rtl/>
        </w:rPr>
        <w:t>هر</w:t>
      </w:r>
      <w:r>
        <w:rPr>
          <w:rtl/>
        </w:rPr>
        <w:t xml:space="preserve"> </w:t>
      </w:r>
      <w:r>
        <w:rPr>
          <w:rFonts w:hint="cs"/>
          <w:rtl/>
        </w:rPr>
        <w:t>دو</w:t>
      </w:r>
      <w:r>
        <w:rPr>
          <w:rtl/>
        </w:rPr>
        <w:t xml:space="preserve"> </w:t>
      </w:r>
      <w:r>
        <w:rPr>
          <w:rFonts w:hint="cs"/>
          <w:rtl/>
        </w:rPr>
        <w:t>قسم،</w:t>
      </w:r>
      <w:r>
        <w:rPr>
          <w:rtl/>
        </w:rPr>
        <w:t xml:space="preserve"> </w:t>
      </w:r>
      <w:r>
        <w:rPr>
          <w:rFonts w:hint="cs"/>
          <w:rtl/>
        </w:rPr>
        <w:t>عدم</w:t>
      </w:r>
      <w:r>
        <w:rPr>
          <w:rtl/>
        </w:rPr>
        <w:t xml:space="preserve"> </w:t>
      </w:r>
      <w:r>
        <w:rPr>
          <w:rFonts w:hint="cs"/>
          <w:rtl/>
        </w:rPr>
        <w:t>امر</w:t>
      </w:r>
      <w:r>
        <w:rPr>
          <w:rtl/>
        </w:rPr>
        <w:t xml:space="preserve"> </w:t>
      </w:r>
      <w:r>
        <w:rPr>
          <w:rFonts w:hint="cs"/>
          <w:rtl/>
        </w:rPr>
        <w:t>معتبر</w:t>
      </w:r>
      <w:r>
        <w:rPr>
          <w:rtl/>
        </w:rPr>
        <w:t xml:space="preserve"> </w:t>
      </w:r>
      <w:r>
        <w:rPr>
          <w:rFonts w:hint="cs"/>
          <w:rtl/>
        </w:rPr>
        <w:t>است</w:t>
      </w:r>
      <w:r w:rsidR="00F13535">
        <w:rPr>
          <w:rtl/>
        </w:rPr>
        <w:t>،</w:t>
      </w:r>
      <w:r>
        <w:rPr>
          <w:rtl/>
        </w:rPr>
        <w:t xml:space="preserve"> </w:t>
      </w:r>
      <w:r>
        <w:rPr>
          <w:rFonts w:hint="cs"/>
          <w:rtl/>
        </w:rPr>
        <w:t>تفاوت</w:t>
      </w:r>
      <w:r>
        <w:rPr>
          <w:rtl/>
        </w:rPr>
        <w:t xml:space="preserve"> </w:t>
      </w:r>
      <w:r>
        <w:rPr>
          <w:rFonts w:hint="cs"/>
          <w:rtl/>
        </w:rPr>
        <w:t>جزیی</w:t>
      </w:r>
      <w:r>
        <w:rPr>
          <w:rtl/>
        </w:rPr>
        <w:t xml:space="preserve"> </w:t>
      </w:r>
      <w:r>
        <w:rPr>
          <w:rFonts w:hint="cs"/>
          <w:rtl/>
        </w:rPr>
        <w:t>میان</w:t>
      </w:r>
      <w:r>
        <w:rPr>
          <w:rtl/>
        </w:rPr>
        <w:t xml:space="preserve"> </w:t>
      </w:r>
      <w:r>
        <w:rPr>
          <w:rFonts w:hint="cs"/>
          <w:rtl/>
        </w:rPr>
        <w:t>مانع</w:t>
      </w:r>
      <w:r>
        <w:rPr>
          <w:rtl/>
        </w:rPr>
        <w:t xml:space="preserve"> </w:t>
      </w:r>
      <w:r>
        <w:rPr>
          <w:rFonts w:hint="cs"/>
          <w:rtl/>
        </w:rPr>
        <w:t>و</w:t>
      </w:r>
      <w:r>
        <w:rPr>
          <w:rtl/>
        </w:rPr>
        <w:t xml:space="preserve"> </w:t>
      </w:r>
      <w:r>
        <w:rPr>
          <w:rFonts w:hint="cs"/>
          <w:rtl/>
        </w:rPr>
        <w:t>قاطع</w:t>
      </w:r>
      <w:r>
        <w:rPr>
          <w:rtl/>
        </w:rPr>
        <w:t xml:space="preserve"> </w:t>
      </w:r>
      <w:r>
        <w:rPr>
          <w:rFonts w:hint="cs"/>
          <w:rtl/>
        </w:rPr>
        <w:t>این</w:t>
      </w:r>
      <w:r>
        <w:rPr>
          <w:rtl/>
        </w:rPr>
        <w:t xml:space="preserve"> </w:t>
      </w:r>
      <w:r>
        <w:rPr>
          <w:rFonts w:hint="cs"/>
          <w:rtl/>
        </w:rPr>
        <w:t>است</w:t>
      </w:r>
      <w:r>
        <w:rPr>
          <w:rtl/>
        </w:rPr>
        <w:t xml:space="preserve"> </w:t>
      </w:r>
      <w:r>
        <w:rPr>
          <w:rFonts w:hint="cs"/>
          <w:rtl/>
        </w:rPr>
        <w:t>که</w:t>
      </w:r>
      <w:r>
        <w:rPr>
          <w:rtl/>
        </w:rPr>
        <w:t xml:space="preserve"> </w:t>
      </w:r>
      <w:r>
        <w:rPr>
          <w:rFonts w:hint="cs"/>
          <w:rtl/>
        </w:rPr>
        <w:t>مانع،</w:t>
      </w:r>
      <w:r>
        <w:rPr>
          <w:rtl/>
        </w:rPr>
        <w:t xml:space="preserve"> </w:t>
      </w:r>
      <w:r>
        <w:rPr>
          <w:rFonts w:hint="cs"/>
          <w:rtl/>
        </w:rPr>
        <w:t>عدمش</w:t>
      </w:r>
      <w:r>
        <w:rPr>
          <w:rtl/>
        </w:rPr>
        <w:t xml:space="preserve"> </w:t>
      </w:r>
      <w:r>
        <w:rPr>
          <w:rFonts w:hint="cs"/>
          <w:rtl/>
        </w:rPr>
        <w:t>در</w:t>
      </w:r>
      <w:r>
        <w:rPr>
          <w:rtl/>
        </w:rPr>
        <w:t xml:space="preserve"> </w:t>
      </w:r>
      <w:r>
        <w:rPr>
          <w:rFonts w:hint="cs"/>
          <w:rtl/>
        </w:rPr>
        <w:t>افعال</w:t>
      </w:r>
      <w:r>
        <w:rPr>
          <w:rtl/>
        </w:rPr>
        <w:t xml:space="preserve"> </w:t>
      </w:r>
      <w:r>
        <w:rPr>
          <w:rFonts w:hint="cs"/>
          <w:rtl/>
        </w:rPr>
        <w:t>وجودی</w:t>
      </w:r>
      <w:r>
        <w:rPr>
          <w:rtl/>
        </w:rPr>
        <w:t xml:space="preserve"> </w:t>
      </w:r>
      <w:r>
        <w:rPr>
          <w:rFonts w:hint="cs"/>
          <w:rtl/>
        </w:rPr>
        <w:t>نماز</w:t>
      </w:r>
      <w:r>
        <w:rPr>
          <w:rtl/>
        </w:rPr>
        <w:t xml:space="preserve"> </w:t>
      </w:r>
      <w:r>
        <w:rPr>
          <w:rFonts w:hint="cs"/>
          <w:rtl/>
        </w:rPr>
        <w:t>معتبر</w:t>
      </w:r>
      <w:r>
        <w:rPr>
          <w:rtl/>
        </w:rPr>
        <w:t xml:space="preserve"> </w:t>
      </w:r>
      <w:r>
        <w:rPr>
          <w:rFonts w:hint="cs"/>
          <w:rtl/>
        </w:rPr>
        <w:t>است</w:t>
      </w:r>
      <w:r>
        <w:rPr>
          <w:rtl/>
        </w:rPr>
        <w:t xml:space="preserve"> (</w:t>
      </w:r>
      <w:r>
        <w:rPr>
          <w:rFonts w:hint="cs"/>
          <w:rtl/>
        </w:rPr>
        <w:t>مانند</w:t>
      </w:r>
      <w:r>
        <w:rPr>
          <w:rtl/>
        </w:rPr>
        <w:t xml:space="preserve"> </w:t>
      </w:r>
      <w:r>
        <w:rPr>
          <w:rFonts w:hint="cs"/>
          <w:rtl/>
        </w:rPr>
        <w:t>حرکت</w:t>
      </w:r>
      <w:r>
        <w:rPr>
          <w:rtl/>
        </w:rPr>
        <w:t xml:space="preserve"> </w:t>
      </w:r>
      <w:r>
        <w:rPr>
          <w:rFonts w:hint="cs"/>
          <w:rtl/>
        </w:rPr>
        <w:t>در</w:t>
      </w:r>
      <w:r>
        <w:rPr>
          <w:rtl/>
        </w:rPr>
        <w:t xml:space="preserve"> </w:t>
      </w:r>
      <w:r>
        <w:rPr>
          <w:rFonts w:hint="cs"/>
          <w:rtl/>
        </w:rPr>
        <w:t>حین</w:t>
      </w:r>
      <w:r>
        <w:rPr>
          <w:rtl/>
        </w:rPr>
        <w:t xml:space="preserve"> </w:t>
      </w:r>
      <w:r>
        <w:rPr>
          <w:rFonts w:hint="cs"/>
          <w:rtl/>
        </w:rPr>
        <w:t>قرائت</w:t>
      </w:r>
      <w:r>
        <w:rPr>
          <w:rtl/>
        </w:rPr>
        <w:t xml:space="preserve"> </w:t>
      </w:r>
      <w:r>
        <w:rPr>
          <w:rFonts w:hint="cs"/>
          <w:rtl/>
        </w:rPr>
        <w:t>که</w:t>
      </w:r>
      <w:r>
        <w:rPr>
          <w:rtl/>
        </w:rPr>
        <w:t xml:space="preserve"> </w:t>
      </w:r>
      <w:r>
        <w:rPr>
          <w:rFonts w:hint="cs"/>
          <w:rtl/>
        </w:rPr>
        <w:t>طمانینه</w:t>
      </w:r>
      <w:r>
        <w:rPr>
          <w:rtl/>
        </w:rPr>
        <w:t xml:space="preserve"> </w:t>
      </w:r>
      <w:r>
        <w:rPr>
          <w:rFonts w:hint="cs"/>
          <w:rtl/>
        </w:rPr>
        <w:t>را</w:t>
      </w:r>
      <w:r>
        <w:rPr>
          <w:rtl/>
        </w:rPr>
        <w:t xml:space="preserve"> </w:t>
      </w:r>
      <w:r>
        <w:rPr>
          <w:rFonts w:hint="cs"/>
          <w:rtl/>
        </w:rPr>
        <w:t>از</w:t>
      </w:r>
      <w:r>
        <w:rPr>
          <w:rtl/>
        </w:rPr>
        <w:t xml:space="preserve"> </w:t>
      </w:r>
      <w:r>
        <w:rPr>
          <w:rFonts w:hint="cs"/>
          <w:rtl/>
        </w:rPr>
        <w:t>بین</w:t>
      </w:r>
      <w:r>
        <w:rPr>
          <w:rtl/>
        </w:rPr>
        <w:t xml:space="preserve"> </w:t>
      </w:r>
      <w:r>
        <w:rPr>
          <w:rFonts w:hint="cs"/>
          <w:rtl/>
        </w:rPr>
        <w:t>میبرد</w:t>
      </w:r>
      <w:r>
        <w:rPr>
          <w:rtl/>
        </w:rPr>
        <w:t xml:space="preserve">) </w:t>
      </w:r>
      <w:r>
        <w:rPr>
          <w:rFonts w:hint="cs"/>
          <w:rtl/>
        </w:rPr>
        <w:t>اما</w:t>
      </w:r>
      <w:r>
        <w:rPr>
          <w:rtl/>
        </w:rPr>
        <w:t xml:space="preserve"> </w:t>
      </w:r>
      <w:r>
        <w:rPr>
          <w:rFonts w:hint="cs"/>
          <w:rtl/>
        </w:rPr>
        <w:t>در</w:t>
      </w:r>
      <w:r>
        <w:rPr>
          <w:rtl/>
        </w:rPr>
        <w:t xml:space="preserve"> </w:t>
      </w:r>
      <w:r>
        <w:rPr>
          <w:rFonts w:hint="cs"/>
          <w:rtl/>
        </w:rPr>
        <w:t>اکوان</w:t>
      </w:r>
      <w:r>
        <w:rPr>
          <w:rtl/>
        </w:rPr>
        <w:t xml:space="preserve"> </w:t>
      </w:r>
      <w:r>
        <w:rPr>
          <w:rFonts w:hint="cs"/>
          <w:rtl/>
        </w:rPr>
        <w:t>متخل</w:t>
      </w:r>
      <w:r>
        <w:rPr>
          <w:rtl/>
        </w:rPr>
        <w:t xml:space="preserve"> (</w:t>
      </w:r>
      <w:r>
        <w:rPr>
          <w:rFonts w:hint="cs"/>
          <w:rtl/>
        </w:rPr>
        <w:t>فاصله</w:t>
      </w:r>
      <w:r>
        <w:rPr>
          <w:rtl/>
        </w:rPr>
        <w:t xml:space="preserve"> </w:t>
      </w:r>
      <w:r>
        <w:rPr>
          <w:rFonts w:hint="cs"/>
          <w:rtl/>
        </w:rPr>
        <w:t>میان</w:t>
      </w:r>
      <w:r>
        <w:rPr>
          <w:rtl/>
        </w:rPr>
        <w:t xml:space="preserve"> </w:t>
      </w:r>
      <w:r>
        <w:rPr>
          <w:rFonts w:hint="cs"/>
          <w:rtl/>
        </w:rPr>
        <w:t>افعال</w:t>
      </w:r>
      <w:r>
        <w:rPr>
          <w:rtl/>
        </w:rPr>
        <w:t xml:space="preserve"> </w:t>
      </w:r>
      <w:r>
        <w:rPr>
          <w:rFonts w:hint="cs"/>
          <w:rtl/>
        </w:rPr>
        <w:t>وجودی</w:t>
      </w:r>
      <w:r>
        <w:rPr>
          <w:rtl/>
        </w:rPr>
        <w:t xml:space="preserve">) </w:t>
      </w:r>
      <w:r>
        <w:rPr>
          <w:rFonts w:hint="cs"/>
          <w:rtl/>
        </w:rPr>
        <w:t>عدمش</w:t>
      </w:r>
      <w:r>
        <w:rPr>
          <w:rtl/>
        </w:rPr>
        <w:t xml:space="preserve"> </w:t>
      </w:r>
      <w:r>
        <w:rPr>
          <w:rFonts w:hint="cs"/>
          <w:rtl/>
        </w:rPr>
        <w:t>معتبر</w:t>
      </w:r>
      <w:r>
        <w:rPr>
          <w:rtl/>
        </w:rPr>
        <w:t xml:space="preserve"> </w:t>
      </w:r>
      <w:r>
        <w:rPr>
          <w:rFonts w:hint="cs"/>
          <w:rtl/>
        </w:rPr>
        <w:t>نیست</w:t>
      </w:r>
      <w:r>
        <w:rPr>
          <w:rtl/>
        </w:rPr>
        <w:t xml:space="preserve"> (</w:t>
      </w:r>
      <w:r>
        <w:rPr>
          <w:rFonts w:hint="cs"/>
          <w:rtl/>
        </w:rPr>
        <w:t>مثل</w:t>
      </w:r>
      <w:r>
        <w:rPr>
          <w:rtl/>
        </w:rPr>
        <w:t xml:space="preserve"> </w:t>
      </w:r>
      <w:r>
        <w:rPr>
          <w:rFonts w:hint="cs"/>
          <w:rtl/>
        </w:rPr>
        <w:t>حرکت</w:t>
      </w:r>
      <w:r>
        <w:rPr>
          <w:rtl/>
        </w:rPr>
        <w:t xml:space="preserve"> </w:t>
      </w:r>
      <w:r>
        <w:rPr>
          <w:rFonts w:hint="cs"/>
          <w:rtl/>
        </w:rPr>
        <w:t>میان</w:t>
      </w:r>
      <w:r>
        <w:rPr>
          <w:rtl/>
        </w:rPr>
        <w:t xml:space="preserve"> </w:t>
      </w:r>
      <w:r>
        <w:rPr>
          <w:rFonts w:hint="cs"/>
          <w:rtl/>
        </w:rPr>
        <w:t>حمد</w:t>
      </w:r>
      <w:r>
        <w:rPr>
          <w:rtl/>
        </w:rPr>
        <w:t xml:space="preserve"> </w:t>
      </w:r>
      <w:r>
        <w:rPr>
          <w:rFonts w:hint="cs"/>
          <w:rtl/>
        </w:rPr>
        <w:t>و</w:t>
      </w:r>
      <w:r>
        <w:rPr>
          <w:rtl/>
        </w:rPr>
        <w:t xml:space="preserve"> </w:t>
      </w:r>
      <w:r>
        <w:rPr>
          <w:rFonts w:hint="cs"/>
          <w:rtl/>
        </w:rPr>
        <w:t>سوره</w:t>
      </w:r>
      <w:r>
        <w:rPr>
          <w:rtl/>
        </w:rPr>
        <w:t xml:space="preserve"> </w:t>
      </w:r>
      <w:r>
        <w:rPr>
          <w:rFonts w:hint="cs"/>
          <w:rtl/>
        </w:rPr>
        <w:t>یا</w:t>
      </w:r>
      <w:r>
        <w:rPr>
          <w:rtl/>
        </w:rPr>
        <w:t xml:space="preserve"> </w:t>
      </w:r>
      <w:r>
        <w:rPr>
          <w:rFonts w:hint="cs"/>
          <w:rtl/>
        </w:rPr>
        <w:t>میان</w:t>
      </w:r>
      <w:r>
        <w:rPr>
          <w:rtl/>
        </w:rPr>
        <w:t xml:space="preserve"> </w:t>
      </w:r>
      <w:r>
        <w:rPr>
          <w:rFonts w:hint="cs"/>
          <w:rtl/>
        </w:rPr>
        <w:t>رکوع</w:t>
      </w:r>
      <w:r>
        <w:rPr>
          <w:rtl/>
        </w:rPr>
        <w:t xml:space="preserve"> </w:t>
      </w:r>
      <w:r>
        <w:rPr>
          <w:rFonts w:hint="cs"/>
          <w:rtl/>
        </w:rPr>
        <w:t>و</w:t>
      </w:r>
      <w:r>
        <w:rPr>
          <w:rtl/>
        </w:rPr>
        <w:t xml:space="preserve"> </w:t>
      </w:r>
      <w:r>
        <w:rPr>
          <w:rFonts w:hint="cs"/>
          <w:rtl/>
        </w:rPr>
        <w:t>سجده</w:t>
      </w:r>
      <w:r>
        <w:rPr>
          <w:rtl/>
        </w:rPr>
        <w:t xml:space="preserve"> </w:t>
      </w:r>
      <w:r>
        <w:rPr>
          <w:rFonts w:hint="cs"/>
          <w:rtl/>
        </w:rPr>
        <w:t>که</w:t>
      </w:r>
      <w:r>
        <w:rPr>
          <w:rtl/>
        </w:rPr>
        <w:t xml:space="preserve"> </w:t>
      </w:r>
      <w:r>
        <w:rPr>
          <w:rFonts w:hint="cs"/>
          <w:rtl/>
        </w:rPr>
        <w:t>جایز</w:t>
      </w:r>
      <w:r>
        <w:rPr>
          <w:rtl/>
        </w:rPr>
        <w:t xml:space="preserve"> </w:t>
      </w:r>
      <w:r>
        <w:rPr>
          <w:rFonts w:hint="cs"/>
          <w:rtl/>
        </w:rPr>
        <w:t>است</w:t>
      </w:r>
      <w:r>
        <w:rPr>
          <w:rtl/>
        </w:rPr>
        <w:t>)</w:t>
      </w:r>
      <w:r w:rsidR="00F13535">
        <w:rPr>
          <w:rtl/>
        </w:rPr>
        <w:t>،</w:t>
      </w:r>
      <w:r>
        <w:rPr>
          <w:rtl/>
        </w:rPr>
        <w:t xml:space="preserve"> </w:t>
      </w:r>
      <w:r>
        <w:rPr>
          <w:rFonts w:hint="cs"/>
          <w:rtl/>
        </w:rPr>
        <w:t>اما</w:t>
      </w:r>
      <w:r>
        <w:rPr>
          <w:rtl/>
        </w:rPr>
        <w:t xml:space="preserve"> </w:t>
      </w:r>
      <w:r>
        <w:rPr>
          <w:rFonts w:hint="cs"/>
          <w:rtl/>
        </w:rPr>
        <w:t>قاطع،</w:t>
      </w:r>
      <w:r>
        <w:rPr>
          <w:rtl/>
        </w:rPr>
        <w:t xml:space="preserve"> </w:t>
      </w:r>
      <w:r>
        <w:rPr>
          <w:rFonts w:hint="cs"/>
          <w:rtl/>
        </w:rPr>
        <w:t>عدمش</w:t>
      </w:r>
      <w:r>
        <w:rPr>
          <w:rtl/>
        </w:rPr>
        <w:t xml:space="preserve"> </w:t>
      </w:r>
      <w:r>
        <w:rPr>
          <w:rFonts w:hint="cs"/>
          <w:rtl/>
        </w:rPr>
        <w:t>مطلقا</w:t>
      </w:r>
      <w:r>
        <w:rPr>
          <w:rtl/>
        </w:rPr>
        <w:t xml:space="preserve"> </w:t>
      </w:r>
      <w:r>
        <w:rPr>
          <w:rFonts w:hint="cs"/>
          <w:rtl/>
        </w:rPr>
        <w:t>در</w:t>
      </w:r>
      <w:r>
        <w:rPr>
          <w:rtl/>
        </w:rPr>
        <w:t xml:space="preserve"> </w:t>
      </w:r>
      <w:r>
        <w:rPr>
          <w:rFonts w:hint="cs"/>
          <w:rtl/>
        </w:rPr>
        <w:t>تمام</w:t>
      </w:r>
      <w:r>
        <w:rPr>
          <w:rtl/>
        </w:rPr>
        <w:t xml:space="preserve"> </w:t>
      </w:r>
      <w:r>
        <w:rPr>
          <w:rFonts w:hint="cs"/>
          <w:rtl/>
        </w:rPr>
        <w:t>آنات</w:t>
      </w:r>
      <w:r>
        <w:rPr>
          <w:rtl/>
        </w:rPr>
        <w:t xml:space="preserve"> </w:t>
      </w:r>
      <w:r>
        <w:rPr>
          <w:rFonts w:hint="cs"/>
          <w:rtl/>
        </w:rPr>
        <w:t>نماز</w:t>
      </w:r>
      <w:r>
        <w:rPr>
          <w:rtl/>
        </w:rPr>
        <w:t xml:space="preserve"> </w:t>
      </w:r>
      <w:r>
        <w:rPr>
          <w:rFonts w:hint="cs"/>
          <w:rtl/>
        </w:rPr>
        <w:t>معتبر</w:t>
      </w:r>
      <w:r>
        <w:rPr>
          <w:rtl/>
        </w:rPr>
        <w:t xml:space="preserve"> </w:t>
      </w:r>
      <w:r>
        <w:rPr>
          <w:rFonts w:hint="cs"/>
          <w:rtl/>
        </w:rPr>
        <w:t>است</w:t>
      </w:r>
      <w:r>
        <w:rPr>
          <w:rtl/>
        </w:rPr>
        <w:t xml:space="preserve"> (</w:t>
      </w:r>
      <w:r>
        <w:rPr>
          <w:rFonts w:hint="cs"/>
          <w:rtl/>
        </w:rPr>
        <w:t>قهقهه</w:t>
      </w:r>
      <w:r>
        <w:rPr>
          <w:rtl/>
        </w:rPr>
        <w:t xml:space="preserve"> </w:t>
      </w:r>
      <w:r>
        <w:rPr>
          <w:rFonts w:hint="cs"/>
          <w:rtl/>
        </w:rPr>
        <w:t>چه</w:t>
      </w:r>
      <w:r>
        <w:rPr>
          <w:rtl/>
        </w:rPr>
        <w:t xml:space="preserve"> </w:t>
      </w:r>
      <w:r>
        <w:rPr>
          <w:rFonts w:hint="cs"/>
          <w:rtl/>
        </w:rPr>
        <w:t>در</w:t>
      </w:r>
      <w:r>
        <w:rPr>
          <w:rtl/>
        </w:rPr>
        <w:t xml:space="preserve"> </w:t>
      </w:r>
      <w:r>
        <w:rPr>
          <w:rFonts w:hint="cs"/>
          <w:rtl/>
        </w:rPr>
        <w:t>حال</w:t>
      </w:r>
      <w:r>
        <w:rPr>
          <w:rtl/>
        </w:rPr>
        <w:t xml:space="preserve"> </w:t>
      </w:r>
      <w:r>
        <w:rPr>
          <w:rFonts w:hint="cs"/>
          <w:rtl/>
        </w:rPr>
        <w:t>فعل</w:t>
      </w:r>
      <w:r>
        <w:rPr>
          <w:rtl/>
        </w:rPr>
        <w:t xml:space="preserve"> </w:t>
      </w:r>
      <w:r>
        <w:rPr>
          <w:rFonts w:hint="cs"/>
          <w:rtl/>
        </w:rPr>
        <w:t>وجودی</w:t>
      </w:r>
      <w:r>
        <w:rPr>
          <w:rtl/>
        </w:rPr>
        <w:t xml:space="preserve"> </w:t>
      </w:r>
      <w:r>
        <w:rPr>
          <w:rFonts w:hint="cs"/>
          <w:rtl/>
        </w:rPr>
        <w:t>و</w:t>
      </w:r>
      <w:r>
        <w:rPr>
          <w:rtl/>
        </w:rPr>
        <w:t xml:space="preserve"> </w:t>
      </w:r>
      <w:r>
        <w:rPr>
          <w:rFonts w:hint="cs"/>
          <w:rtl/>
        </w:rPr>
        <w:t>چه</w:t>
      </w:r>
      <w:r>
        <w:rPr>
          <w:rtl/>
        </w:rPr>
        <w:t xml:space="preserve"> </w:t>
      </w:r>
      <w:r>
        <w:rPr>
          <w:rFonts w:hint="cs"/>
          <w:rtl/>
        </w:rPr>
        <w:t>در</w:t>
      </w:r>
      <w:r>
        <w:rPr>
          <w:rtl/>
        </w:rPr>
        <w:t xml:space="preserve"> </w:t>
      </w:r>
      <w:r>
        <w:rPr>
          <w:rFonts w:hint="cs"/>
          <w:rtl/>
        </w:rPr>
        <w:t>حال</w:t>
      </w:r>
      <w:r>
        <w:rPr>
          <w:rtl/>
        </w:rPr>
        <w:t xml:space="preserve"> </w:t>
      </w:r>
      <w:r>
        <w:rPr>
          <w:rFonts w:hint="cs"/>
          <w:rtl/>
        </w:rPr>
        <w:t>خلوت،</w:t>
      </w:r>
      <w:r>
        <w:rPr>
          <w:rtl/>
        </w:rPr>
        <w:t xml:space="preserve"> </w:t>
      </w:r>
      <w:r>
        <w:rPr>
          <w:rFonts w:hint="cs"/>
          <w:rtl/>
        </w:rPr>
        <w:t>نماز</w:t>
      </w:r>
      <w:r>
        <w:rPr>
          <w:rtl/>
        </w:rPr>
        <w:t xml:space="preserve"> </w:t>
      </w:r>
      <w:r>
        <w:rPr>
          <w:rFonts w:hint="cs"/>
          <w:rtl/>
        </w:rPr>
        <w:t>را</w:t>
      </w:r>
      <w:r>
        <w:rPr>
          <w:rtl/>
        </w:rPr>
        <w:t xml:space="preserve"> </w:t>
      </w:r>
      <w:r>
        <w:rPr>
          <w:rFonts w:hint="cs"/>
          <w:rtl/>
        </w:rPr>
        <w:t>باطل</w:t>
      </w:r>
      <w:r>
        <w:rPr>
          <w:rtl/>
        </w:rPr>
        <w:t xml:space="preserve"> </w:t>
      </w:r>
      <w:r>
        <w:rPr>
          <w:rFonts w:hint="cs"/>
          <w:rtl/>
        </w:rPr>
        <w:t>میکند</w:t>
      </w:r>
      <w:r>
        <w:rPr>
          <w:rtl/>
        </w:rPr>
        <w:t>)</w:t>
      </w:r>
      <w:r w:rsidR="00F13535">
        <w:rPr>
          <w:rtl/>
        </w:rPr>
        <w:t>،</w:t>
      </w:r>
      <w:r>
        <w:rPr>
          <w:rtl/>
        </w:rPr>
        <w:t xml:space="preserve"> </w:t>
      </w:r>
      <w:r>
        <w:rPr>
          <w:rFonts w:hint="cs"/>
          <w:rtl/>
        </w:rPr>
        <w:t>با</w:t>
      </w:r>
      <w:r>
        <w:rPr>
          <w:rtl/>
        </w:rPr>
        <w:t xml:space="preserve"> </w:t>
      </w:r>
      <w:r>
        <w:rPr>
          <w:rFonts w:hint="cs"/>
          <w:rtl/>
        </w:rPr>
        <w:t>این</w:t>
      </w:r>
      <w:r>
        <w:rPr>
          <w:rtl/>
        </w:rPr>
        <w:t xml:space="preserve"> </w:t>
      </w:r>
      <w:r>
        <w:rPr>
          <w:rFonts w:hint="cs"/>
          <w:rtl/>
        </w:rPr>
        <w:t>حال،</w:t>
      </w:r>
      <w:r>
        <w:rPr>
          <w:rtl/>
        </w:rPr>
        <w:t xml:space="preserve"> </w:t>
      </w:r>
      <w:r>
        <w:rPr>
          <w:rFonts w:hint="cs"/>
          <w:rtl/>
        </w:rPr>
        <w:t>این</w:t>
      </w:r>
      <w:r>
        <w:rPr>
          <w:rtl/>
        </w:rPr>
        <w:t xml:space="preserve"> </w:t>
      </w:r>
      <w:r>
        <w:rPr>
          <w:rFonts w:hint="cs"/>
          <w:rtl/>
        </w:rPr>
        <w:t>تفاوت</w:t>
      </w:r>
      <w:r>
        <w:rPr>
          <w:rtl/>
        </w:rPr>
        <w:t xml:space="preserve"> </w:t>
      </w:r>
      <w:r>
        <w:rPr>
          <w:rFonts w:hint="cs"/>
          <w:rtl/>
        </w:rPr>
        <w:t>جزیی</w:t>
      </w:r>
      <w:r>
        <w:rPr>
          <w:rtl/>
        </w:rPr>
        <w:t xml:space="preserve"> </w:t>
      </w:r>
      <w:r>
        <w:rPr>
          <w:rFonts w:hint="cs"/>
          <w:rtl/>
        </w:rPr>
        <w:t>در</w:t>
      </w:r>
      <w:r>
        <w:rPr>
          <w:rtl/>
        </w:rPr>
        <w:t xml:space="preserve"> </w:t>
      </w:r>
      <w:r>
        <w:rPr>
          <w:rFonts w:hint="cs"/>
          <w:rtl/>
        </w:rPr>
        <w:t>اصل</w:t>
      </w:r>
      <w:r>
        <w:rPr>
          <w:rtl/>
        </w:rPr>
        <w:t xml:space="preserve"> </w:t>
      </w:r>
      <w:r>
        <w:rPr>
          <w:rFonts w:hint="cs"/>
          <w:rtl/>
        </w:rPr>
        <w:t>جریان</w:t>
      </w:r>
      <w:r>
        <w:rPr>
          <w:rtl/>
        </w:rPr>
        <w:t xml:space="preserve"> </w:t>
      </w:r>
      <w:r>
        <w:rPr>
          <w:rFonts w:hint="cs"/>
          <w:rtl/>
        </w:rPr>
        <w:t>استصحاب</w:t>
      </w:r>
      <w:r>
        <w:rPr>
          <w:rtl/>
        </w:rPr>
        <w:t xml:space="preserve"> </w:t>
      </w:r>
      <w:r>
        <w:rPr>
          <w:rFonts w:hint="cs"/>
          <w:rtl/>
        </w:rPr>
        <w:t>تأثیری</w:t>
      </w:r>
      <w:r>
        <w:rPr>
          <w:rtl/>
        </w:rPr>
        <w:t xml:space="preserve"> </w:t>
      </w:r>
      <w:r>
        <w:rPr>
          <w:rFonts w:hint="cs"/>
          <w:rtl/>
        </w:rPr>
        <w:t>ندارد</w:t>
      </w:r>
      <w:r>
        <w:rPr>
          <w:rtl/>
        </w:rPr>
        <w:t>.</w:t>
      </w:r>
    </w:p>
    <w:p w:rsidR="00BF01F5" w:rsidRDefault="002E1418" w:rsidP="0044477C">
      <w:pPr>
        <w:rPr>
          <w:rtl/>
        </w:rPr>
      </w:pPr>
      <w:r>
        <w:rPr>
          <w:rFonts w:hint="cs"/>
          <w:rtl/>
        </w:rPr>
        <w:t>پاسخ</w:t>
      </w:r>
      <w:r>
        <w:rPr>
          <w:rtl/>
        </w:rPr>
        <w:t xml:space="preserve"> </w:t>
      </w:r>
      <w:r>
        <w:rPr>
          <w:rFonts w:hint="cs"/>
          <w:rtl/>
        </w:rPr>
        <w:t>استاد</w:t>
      </w:r>
      <w:r>
        <w:rPr>
          <w:rtl/>
        </w:rPr>
        <w:t xml:space="preserve"> </w:t>
      </w:r>
      <w:r>
        <w:rPr>
          <w:rFonts w:hint="cs"/>
          <w:rtl/>
        </w:rPr>
        <w:t>به</w:t>
      </w:r>
      <w:r>
        <w:rPr>
          <w:rtl/>
        </w:rPr>
        <w:t xml:space="preserve"> </w:t>
      </w:r>
      <w:r>
        <w:rPr>
          <w:rFonts w:hint="cs"/>
          <w:rtl/>
        </w:rPr>
        <w:t>اشکال</w:t>
      </w:r>
      <w:r>
        <w:rPr>
          <w:rtl/>
        </w:rPr>
        <w:t xml:space="preserve"> </w:t>
      </w:r>
      <w:r>
        <w:rPr>
          <w:rFonts w:hint="cs"/>
          <w:rtl/>
        </w:rPr>
        <w:t>اول</w:t>
      </w:r>
      <w:r>
        <w:rPr>
          <w:rtl/>
        </w:rPr>
        <w:t xml:space="preserve"> </w:t>
      </w:r>
      <w:r>
        <w:rPr>
          <w:rFonts w:hint="cs"/>
          <w:rtl/>
        </w:rPr>
        <w:t>خویی</w:t>
      </w:r>
      <w:r>
        <w:rPr>
          <w:rtl/>
        </w:rPr>
        <w:t xml:space="preserve"> (</w:t>
      </w:r>
      <w:r>
        <w:rPr>
          <w:rFonts w:hint="cs"/>
          <w:rtl/>
        </w:rPr>
        <w:t>دو</w:t>
      </w:r>
      <w:r>
        <w:rPr>
          <w:rtl/>
        </w:rPr>
        <w:t xml:space="preserve"> </w:t>
      </w:r>
      <w:r>
        <w:rPr>
          <w:rFonts w:hint="cs"/>
          <w:rtl/>
        </w:rPr>
        <w:t>نکته</w:t>
      </w:r>
      <w:r>
        <w:rPr>
          <w:rtl/>
        </w:rPr>
        <w:t>):</w:t>
      </w:r>
    </w:p>
    <w:p w:rsidR="00BF01F5" w:rsidRDefault="002E1418" w:rsidP="005B4346">
      <w:pPr>
        <w:rPr>
          <w:rtl/>
        </w:rPr>
      </w:pPr>
      <w:r>
        <w:rPr>
          <w:rFonts w:hint="cs"/>
          <w:rtl/>
        </w:rPr>
        <w:t>نکته</w:t>
      </w:r>
      <w:r>
        <w:rPr>
          <w:rtl/>
        </w:rPr>
        <w:t xml:space="preserve"> </w:t>
      </w:r>
      <w:r>
        <w:rPr>
          <w:rFonts w:hint="cs"/>
          <w:rtl/>
        </w:rPr>
        <w:t>اول</w:t>
      </w:r>
      <w:r>
        <w:rPr>
          <w:rtl/>
        </w:rPr>
        <w:t xml:space="preserve">: </w:t>
      </w:r>
      <w:r>
        <w:rPr>
          <w:rFonts w:hint="cs"/>
          <w:rtl/>
        </w:rPr>
        <w:t>ملاک</w:t>
      </w:r>
      <w:r>
        <w:rPr>
          <w:rtl/>
        </w:rPr>
        <w:t xml:space="preserve"> </w:t>
      </w:r>
      <w:r>
        <w:rPr>
          <w:rFonts w:hint="cs"/>
          <w:rtl/>
        </w:rPr>
        <w:t>ارائه</w:t>
      </w:r>
      <w:r>
        <w:rPr>
          <w:rtl/>
        </w:rPr>
        <w:t xml:space="preserve"> </w:t>
      </w:r>
      <w:r>
        <w:rPr>
          <w:rFonts w:hint="cs"/>
          <w:rtl/>
        </w:rPr>
        <w:t>شده</w:t>
      </w:r>
      <w:r>
        <w:rPr>
          <w:rtl/>
        </w:rPr>
        <w:t xml:space="preserve"> </w:t>
      </w:r>
      <w:r>
        <w:rPr>
          <w:rFonts w:hint="cs"/>
          <w:rtl/>
        </w:rPr>
        <w:t>برای</w:t>
      </w:r>
      <w:r>
        <w:rPr>
          <w:rtl/>
        </w:rPr>
        <w:t xml:space="preserve"> </w:t>
      </w:r>
      <w:r>
        <w:rPr>
          <w:rFonts w:hint="cs"/>
          <w:rtl/>
        </w:rPr>
        <w:t>تفکیک</w:t>
      </w:r>
      <w:r>
        <w:rPr>
          <w:rtl/>
        </w:rPr>
        <w:t xml:space="preserve"> </w:t>
      </w:r>
      <w:r>
        <w:rPr>
          <w:rFonts w:hint="cs"/>
          <w:rtl/>
        </w:rPr>
        <w:t>مانع</w:t>
      </w:r>
      <w:r>
        <w:rPr>
          <w:rtl/>
        </w:rPr>
        <w:t xml:space="preserve"> </w:t>
      </w:r>
      <w:r>
        <w:rPr>
          <w:rFonts w:hint="cs"/>
          <w:rtl/>
        </w:rPr>
        <w:t>و</w:t>
      </w:r>
      <w:r>
        <w:rPr>
          <w:rtl/>
        </w:rPr>
        <w:t xml:space="preserve"> </w:t>
      </w:r>
      <w:r>
        <w:rPr>
          <w:rFonts w:hint="cs"/>
          <w:rtl/>
        </w:rPr>
        <w:t>قاطع</w:t>
      </w:r>
      <w:r>
        <w:rPr>
          <w:rtl/>
        </w:rPr>
        <w:t xml:space="preserve"> (</w:t>
      </w:r>
      <w:r>
        <w:rPr>
          <w:rFonts w:hint="cs"/>
          <w:rtl/>
        </w:rPr>
        <w:t>عدم</w:t>
      </w:r>
      <w:r>
        <w:rPr>
          <w:rtl/>
        </w:rPr>
        <w:t xml:space="preserve"> </w:t>
      </w:r>
      <w:r>
        <w:rPr>
          <w:rFonts w:hint="cs"/>
          <w:rtl/>
        </w:rPr>
        <w:t>معتبر</w:t>
      </w:r>
      <w:r>
        <w:rPr>
          <w:rtl/>
        </w:rPr>
        <w:t xml:space="preserve"> </w:t>
      </w:r>
      <w:r>
        <w:rPr>
          <w:rFonts w:hint="cs"/>
          <w:rtl/>
        </w:rPr>
        <w:t>در</w:t>
      </w:r>
      <w:r>
        <w:rPr>
          <w:rtl/>
        </w:rPr>
        <w:t xml:space="preserve"> </w:t>
      </w:r>
      <w:r>
        <w:rPr>
          <w:rFonts w:hint="cs"/>
          <w:rtl/>
        </w:rPr>
        <w:t>افعال</w:t>
      </w:r>
      <w:r>
        <w:rPr>
          <w:rtl/>
        </w:rPr>
        <w:t xml:space="preserve"> </w:t>
      </w:r>
      <w:r>
        <w:rPr>
          <w:rFonts w:hint="cs"/>
          <w:rtl/>
        </w:rPr>
        <w:t>وجودی</w:t>
      </w:r>
      <w:r>
        <w:rPr>
          <w:rtl/>
        </w:rPr>
        <w:t xml:space="preserve"> </w:t>
      </w:r>
      <w:r>
        <w:rPr>
          <w:rFonts w:hint="cs"/>
          <w:rtl/>
        </w:rPr>
        <w:t>در</w:t>
      </w:r>
      <w:r>
        <w:rPr>
          <w:rtl/>
        </w:rPr>
        <w:t xml:space="preserve"> </w:t>
      </w:r>
      <w:r>
        <w:rPr>
          <w:rFonts w:hint="cs"/>
          <w:rtl/>
        </w:rPr>
        <w:t>برابر</w:t>
      </w:r>
      <w:r>
        <w:rPr>
          <w:rtl/>
        </w:rPr>
        <w:t xml:space="preserve"> </w:t>
      </w:r>
      <w:r>
        <w:rPr>
          <w:rFonts w:hint="cs"/>
          <w:rtl/>
        </w:rPr>
        <w:t>عدم</w:t>
      </w:r>
      <w:r>
        <w:rPr>
          <w:rtl/>
        </w:rPr>
        <w:t xml:space="preserve"> </w:t>
      </w:r>
      <w:r>
        <w:rPr>
          <w:rFonts w:hint="cs"/>
          <w:rtl/>
        </w:rPr>
        <w:t>معتبر</w:t>
      </w:r>
      <w:r>
        <w:rPr>
          <w:rtl/>
        </w:rPr>
        <w:t xml:space="preserve"> </w:t>
      </w:r>
      <w:r>
        <w:rPr>
          <w:rFonts w:hint="cs"/>
          <w:rtl/>
        </w:rPr>
        <w:t>مطلقا</w:t>
      </w:r>
      <w:r>
        <w:rPr>
          <w:rtl/>
        </w:rPr>
        <w:t xml:space="preserve">) </w:t>
      </w:r>
      <w:r>
        <w:rPr>
          <w:rFonts w:hint="cs"/>
          <w:rtl/>
        </w:rPr>
        <w:t>جامع</w:t>
      </w:r>
      <w:r>
        <w:rPr>
          <w:rtl/>
        </w:rPr>
        <w:t xml:space="preserve"> </w:t>
      </w:r>
      <w:r>
        <w:rPr>
          <w:rFonts w:hint="cs"/>
          <w:rtl/>
        </w:rPr>
        <w:t>نیست</w:t>
      </w:r>
      <w:r w:rsidR="00F13535">
        <w:rPr>
          <w:rtl/>
        </w:rPr>
        <w:t>،</w:t>
      </w:r>
      <w:r>
        <w:rPr>
          <w:rtl/>
        </w:rPr>
        <w:t xml:space="preserve"> </w:t>
      </w:r>
      <w:r>
        <w:rPr>
          <w:rFonts w:hint="cs"/>
          <w:rtl/>
        </w:rPr>
        <w:t>برخی</w:t>
      </w:r>
      <w:r>
        <w:rPr>
          <w:rtl/>
        </w:rPr>
        <w:t xml:space="preserve"> </w:t>
      </w:r>
      <w:r>
        <w:rPr>
          <w:rFonts w:hint="cs"/>
          <w:rtl/>
        </w:rPr>
        <w:t>موانع</w:t>
      </w:r>
      <w:r>
        <w:rPr>
          <w:rtl/>
        </w:rPr>
        <w:t xml:space="preserve"> </w:t>
      </w:r>
      <w:r>
        <w:rPr>
          <w:rFonts w:hint="cs"/>
          <w:rtl/>
        </w:rPr>
        <w:t>وجود</w:t>
      </w:r>
      <w:r>
        <w:rPr>
          <w:rtl/>
        </w:rPr>
        <w:t xml:space="preserve"> </w:t>
      </w:r>
      <w:r>
        <w:rPr>
          <w:rFonts w:hint="cs"/>
          <w:rtl/>
        </w:rPr>
        <w:t>دارند</w:t>
      </w:r>
      <w:r>
        <w:rPr>
          <w:rtl/>
        </w:rPr>
        <w:t xml:space="preserve"> </w:t>
      </w:r>
      <w:r>
        <w:rPr>
          <w:rFonts w:hint="cs"/>
          <w:rtl/>
        </w:rPr>
        <w:t>که</w:t>
      </w:r>
      <w:r>
        <w:rPr>
          <w:rtl/>
        </w:rPr>
        <w:t xml:space="preserve"> </w:t>
      </w:r>
      <w:r>
        <w:rPr>
          <w:rFonts w:hint="cs"/>
          <w:rtl/>
        </w:rPr>
        <w:t>عدم</w:t>
      </w:r>
      <w:r>
        <w:rPr>
          <w:rtl/>
        </w:rPr>
        <w:t xml:space="preserve"> </w:t>
      </w:r>
      <w:r>
        <w:rPr>
          <w:rFonts w:hint="cs"/>
          <w:rtl/>
        </w:rPr>
        <w:t>آنها</w:t>
      </w:r>
      <w:r>
        <w:rPr>
          <w:rtl/>
        </w:rPr>
        <w:t xml:space="preserve"> </w:t>
      </w:r>
      <w:r>
        <w:rPr>
          <w:rFonts w:hint="cs"/>
          <w:rtl/>
        </w:rPr>
        <w:t>مطلقا</w:t>
      </w:r>
      <w:r>
        <w:rPr>
          <w:rtl/>
        </w:rPr>
        <w:t xml:space="preserve"> </w:t>
      </w:r>
      <w:r>
        <w:rPr>
          <w:rFonts w:hint="cs"/>
          <w:rtl/>
        </w:rPr>
        <w:t>در</w:t>
      </w:r>
      <w:r>
        <w:rPr>
          <w:rtl/>
        </w:rPr>
        <w:t xml:space="preserve"> </w:t>
      </w:r>
      <w:r>
        <w:rPr>
          <w:rFonts w:hint="cs"/>
          <w:rtl/>
        </w:rPr>
        <w:t>تمام</w:t>
      </w:r>
      <w:r>
        <w:rPr>
          <w:rtl/>
        </w:rPr>
        <w:t xml:space="preserve"> </w:t>
      </w:r>
      <w:r>
        <w:rPr>
          <w:rFonts w:hint="cs"/>
          <w:rtl/>
        </w:rPr>
        <w:t>آنات</w:t>
      </w:r>
      <w:r>
        <w:rPr>
          <w:rtl/>
        </w:rPr>
        <w:t xml:space="preserve"> </w:t>
      </w:r>
      <w:r>
        <w:rPr>
          <w:rFonts w:hint="cs"/>
          <w:rtl/>
        </w:rPr>
        <w:t>نماز</w:t>
      </w:r>
      <w:r>
        <w:rPr>
          <w:rtl/>
        </w:rPr>
        <w:t xml:space="preserve"> </w:t>
      </w:r>
      <w:r>
        <w:rPr>
          <w:rFonts w:hint="cs"/>
          <w:rtl/>
        </w:rPr>
        <w:t>معتبر</w:t>
      </w:r>
      <w:r>
        <w:rPr>
          <w:rtl/>
        </w:rPr>
        <w:t xml:space="preserve"> </w:t>
      </w:r>
      <w:r>
        <w:rPr>
          <w:rFonts w:hint="cs"/>
          <w:rtl/>
        </w:rPr>
        <w:t>است</w:t>
      </w:r>
      <w:r w:rsidR="00F13535">
        <w:rPr>
          <w:rtl/>
        </w:rPr>
        <w:t>،</w:t>
      </w:r>
      <w:r>
        <w:rPr>
          <w:rtl/>
        </w:rPr>
        <w:t xml:space="preserve"> </w:t>
      </w:r>
      <w:r>
        <w:rPr>
          <w:rFonts w:hint="cs"/>
          <w:rtl/>
        </w:rPr>
        <w:t>مثال</w:t>
      </w:r>
      <w:r>
        <w:rPr>
          <w:rtl/>
        </w:rPr>
        <w:t xml:space="preserve">: </w:t>
      </w:r>
      <w:r>
        <w:rPr>
          <w:rFonts w:hint="cs"/>
          <w:rtl/>
        </w:rPr>
        <w:t>موی</w:t>
      </w:r>
      <w:r>
        <w:rPr>
          <w:rtl/>
        </w:rPr>
        <w:t xml:space="preserve"> </w:t>
      </w:r>
      <w:r>
        <w:rPr>
          <w:rFonts w:hint="cs"/>
          <w:rtl/>
        </w:rPr>
        <w:t>حیوان</w:t>
      </w:r>
      <w:r>
        <w:rPr>
          <w:rtl/>
        </w:rPr>
        <w:t xml:space="preserve"> </w:t>
      </w:r>
      <w:r>
        <w:rPr>
          <w:rFonts w:hint="cs"/>
          <w:rtl/>
        </w:rPr>
        <w:t>حرامگوشت</w:t>
      </w:r>
      <w:r>
        <w:rPr>
          <w:rtl/>
        </w:rPr>
        <w:t xml:space="preserve"> (</w:t>
      </w:r>
      <w:r>
        <w:rPr>
          <w:rFonts w:hint="cs"/>
          <w:rtl/>
        </w:rPr>
        <w:t>مثل</w:t>
      </w:r>
      <w:r>
        <w:rPr>
          <w:rtl/>
        </w:rPr>
        <w:t xml:space="preserve"> </w:t>
      </w:r>
      <w:r>
        <w:rPr>
          <w:rFonts w:hint="cs"/>
          <w:rtl/>
        </w:rPr>
        <w:t>موی</w:t>
      </w:r>
      <w:r>
        <w:rPr>
          <w:rtl/>
        </w:rPr>
        <w:t xml:space="preserve"> </w:t>
      </w:r>
      <w:r>
        <w:rPr>
          <w:rFonts w:hint="cs"/>
          <w:rtl/>
        </w:rPr>
        <w:t>گربه</w:t>
      </w:r>
      <w:r>
        <w:rPr>
          <w:rtl/>
        </w:rPr>
        <w:t xml:space="preserve">) </w:t>
      </w:r>
      <w:r>
        <w:rPr>
          <w:rFonts w:hint="cs"/>
          <w:rtl/>
        </w:rPr>
        <w:t>اگر</w:t>
      </w:r>
      <w:r>
        <w:rPr>
          <w:rtl/>
        </w:rPr>
        <w:t xml:space="preserve"> </w:t>
      </w:r>
      <w:r>
        <w:rPr>
          <w:rFonts w:hint="cs"/>
          <w:rtl/>
        </w:rPr>
        <w:t>در</w:t>
      </w:r>
      <w:r>
        <w:rPr>
          <w:rtl/>
        </w:rPr>
        <w:t xml:space="preserve"> </w:t>
      </w:r>
      <w:r>
        <w:rPr>
          <w:rFonts w:hint="cs"/>
          <w:rtl/>
        </w:rPr>
        <w:t>هر</w:t>
      </w:r>
      <w:r>
        <w:rPr>
          <w:rtl/>
        </w:rPr>
        <w:t xml:space="preserve"> </w:t>
      </w:r>
      <w:r w:rsidR="005B4346">
        <w:rPr>
          <w:rFonts w:hint="cs"/>
          <w:rtl/>
        </w:rPr>
        <w:t xml:space="preserve">لحظه ای </w:t>
      </w:r>
      <w:r>
        <w:rPr>
          <w:rFonts w:hint="cs"/>
          <w:rtl/>
        </w:rPr>
        <w:t>از</w:t>
      </w:r>
      <w:r>
        <w:rPr>
          <w:rtl/>
        </w:rPr>
        <w:t xml:space="preserve"> </w:t>
      </w:r>
      <w:r>
        <w:rPr>
          <w:rFonts w:hint="cs"/>
          <w:rtl/>
        </w:rPr>
        <w:t>نماز</w:t>
      </w:r>
      <w:r>
        <w:rPr>
          <w:rtl/>
        </w:rPr>
        <w:t xml:space="preserve"> </w:t>
      </w:r>
      <w:r>
        <w:rPr>
          <w:rFonts w:hint="cs"/>
          <w:rtl/>
        </w:rPr>
        <w:t>حتی</w:t>
      </w:r>
      <w:r>
        <w:rPr>
          <w:rtl/>
        </w:rPr>
        <w:t xml:space="preserve"> </w:t>
      </w:r>
      <w:r>
        <w:rPr>
          <w:rFonts w:hint="cs"/>
          <w:rtl/>
        </w:rPr>
        <w:t>در</w:t>
      </w:r>
      <w:r>
        <w:rPr>
          <w:rtl/>
        </w:rPr>
        <w:t xml:space="preserve"> </w:t>
      </w:r>
      <w:r>
        <w:rPr>
          <w:rFonts w:hint="cs"/>
          <w:rtl/>
        </w:rPr>
        <w:t>اکوان</w:t>
      </w:r>
      <w:r>
        <w:rPr>
          <w:rtl/>
        </w:rPr>
        <w:t xml:space="preserve"> </w:t>
      </w:r>
      <w:r>
        <w:rPr>
          <w:rFonts w:hint="cs"/>
          <w:rtl/>
        </w:rPr>
        <w:t>متخل</w:t>
      </w:r>
      <w:r>
        <w:rPr>
          <w:rtl/>
        </w:rPr>
        <w:t xml:space="preserve"> </w:t>
      </w:r>
      <w:r>
        <w:rPr>
          <w:rFonts w:hint="cs"/>
          <w:rtl/>
        </w:rPr>
        <w:t>به</w:t>
      </w:r>
      <w:r>
        <w:rPr>
          <w:rtl/>
        </w:rPr>
        <w:t xml:space="preserve"> </w:t>
      </w:r>
      <w:r>
        <w:rPr>
          <w:rFonts w:hint="cs"/>
          <w:rtl/>
        </w:rPr>
        <w:t>لباس</w:t>
      </w:r>
      <w:r>
        <w:rPr>
          <w:rtl/>
        </w:rPr>
        <w:t xml:space="preserve"> </w:t>
      </w:r>
      <w:r>
        <w:rPr>
          <w:rFonts w:hint="cs"/>
          <w:rtl/>
        </w:rPr>
        <w:t>یا</w:t>
      </w:r>
      <w:r>
        <w:rPr>
          <w:rtl/>
        </w:rPr>
        <w:t xml:space="preserve"> </w:t>
      </w:r>
      <w:r>
        <w:rPr>
          <w:rFonts w:hint="cs"/>
          <w:rtl/>
        </w:rPr>
        <w:t>بدن</w:t>
      </w:r>
      <w:r>
        <w:rPr>
          <w:rtl/>
        </w:rPr>
        <w:t xml:space="preserve"> </w:t>
      </w:r>
      <w:r>
        <w:rPr>
          <w:rFonts w:hint="cs"/>
          <w:rtl/>
        </w:rPr>
        <w:t>نمازگزار</w:t>
      </w:r>
      <w:r>
        <w:rPr>
          <w:rtl/>
        </w:rPr>
        <w:t xml:space="preserve"> </w:t>
      </w:r>
      <w:r>
        <w:rPr>
          <w:rFonts w:hint="cs"/>
          <w:rtl/>
        </w:rPr>
        <w:t>بچسبد،</w:t>
      </w:r>
      <w:r>
        <w:rPr>
          <w:rtl/>
        </w:rPr>
        <w:t xml:space="preserve"> </w:t>
      </w:r>
      <w:r>
        <w:rPr>
          <w:rFonts w:hint="cs"/>
          <w:rtl/>
        </w:rPr>
        <w:t>نماز</w:t>
      </w:r>
      <w:r>
        <w:rPr>
          <w:rtl/>
        </w:rPr>
        <w:t xml:space="preserve"> </w:t>
      </w:r>
      <w:r>
        <w:rPr>
          <w:rFonts w:hint="cs"/>
          <w:rtl/>
        </w:rPr>
        <w:t>باطل</w:t>
      </w:r>
      <w:r>
        <w:rPr>
          <w:rtl/>
        </w:rPr>
        <w:t xml:space="preserve"> </w:t>
      </w:r>
      <w:r w:rsidR="00D74C82">
        <w:rPr>
          <w:rFonts w:hint="cs"/>
          <w:rtl/>
        </w:rPr>
        <w:t>می شود</w:t>
      </w:r>
      <w:r w:rsidR="00BA7D0A">
        <w:rPr>
          <w:rtl/>
        </w:rPr>
        <w:t xml:space="preserve"> بنابراین </w:t>
      </w:r>
      <w:r>
        <w:rPr>
          <w:rFonts w:hint="cs"/>
          <w:rtl/>
        </w:rPr>
        <w:t>مانع</w:t>
      </w:r>
      <w:r>
        <w:rPr>
          <w:rtl/>
        </w:rPr>
        <w:t xml:space="preserve"> </w:t>
      </w:r>
      <w:r>
        <w:rPr>
          <w:rFonts w:hint="cs"/>
          <w:rtl/>
        </w:rPr>
        <w:t>بودن</w:t>
      </w:r>
      <w:r>
        <w:rPr>
          <w:rtl/>
        </w:rPr>
        <w:t xml:space="preserve"> </w:t>
      </w:r>
      <w:r>
        <w:rPr>
          <w:rFonts w:hint="cs"/>
          <w:rtl/>
        </w:rPr>
        <w:t>برخی</w:t>
      </w:r>
      <w:r>
        <w:rPr>
          <w:rtl/>
        </w:rPr>
        <w:t xml:space="preserve"> </w:t>
      </w:r>
      <w:r>
        <w:rPr>
          <w:rFonts w:hint="cs"/>
          <w:rtl/>
        </w:rPr>
        <w:t>امور</w:t>
      </w:r>
      <w:r>
        <w:rPr>
          <w:rtl/>
        </w:rPr>
        <w:t xml:space="preserve"> </w:t>
      </w:r>
      <w:r>
        <w:rPr>
          <w:rFonts w:hint="cs"/>
          <w:rtl/>
        </w:rPr>
        <w:t>مقید</w:t>
      </w:r>
      <w:r>
        <w:rPr>
          <w:rtl/>
        </w:rPr>
        <w:t xml:space="preserve"> </w:t>
      </w:r>
      <w:r>
        <w:rPr>
          <w:rFonts w:hint="cs"/>
          <w:rtl/>
        </w:rPr>
        <w:t>به</w:t>
      </w:r>
      <w:r>
        <w:rPr>
          <w:rtl/>
        </w:rPr>
        <w:t xml:space="preserve"> </w:t>
      </w:r>
      <w:r>
        <w:rPr>
          <w:rFonts w:hint="cs"/>
          <w:rtl/>
        </w:rPr>
        <w:t>افعال</w:t>
      </w:r>
      <w:r>
        <w:rPr>
          <w:rtl/>
        </w:rPr>
        <w:t xml:space="preserve"> </w:t>
      </w:r>
      <w:r>
        <w:rPr>
          <w:rFonts w:hint="cs"/>
          <w:rtl/>
        </w:rPr>
        <w:t>وجودی</w:t>
      </w:r>
      <w:r>
        <w:rPr>
          <w:rtl/>
        </w:rPr>
        <w:t xml:space="preserve"> </w:t>
      </w:r>
      <w:r>
        <w:rPr>
          <w:rFonts w:hint="cs"/>
          <w:rtl/>
        </w:rPr>
        <w:t>نیست</w:t>
      </w:r>
      <w:r>
        <w:rPr>
          <w:rtl/>
        </w:rPr>
        <w:t xml:space="preserve"> </w:t>
      </w:r>
      <w:r>
        <w:rPr>
          <w:rFonts w:hint="cs"/>
          <w:rtl/>
        </w:rPr>
        <w:t>و</w:t>
      </w:r>
      <w:r>
        <w:rPr>
          <w:rtl/>
        </w:rPr>
        <w:t xml:space="preserve"> </w:t>
      </w:r>
      <w:r>
        <w:rPr>
          <w:rFonts w:hint="cs"/>
          <w:rtl/>
        </w:rPr>
        <w:t>ملاک</w:t>
      </w:r>
      <w:r>
        <w:rPr>
          <w:rtl/>
        </w:rPr>
        <w:t xml:space="preserve"> </w:t>
      </w:r>
      <w:r>
        <w:rPr>
          <w:rFonts w:hint="cs"/>
          <w:rtl/>
        </w:rPr>
        <w:t>خویی</w:t>
      </w:r>
      <w:r>
        <w:rPr>
          <w:rtl/>
        </w:rPr>
        <w:t xml:space="preserve"> </w:t>
      </w:r>
      <w:r>
        <w:rPr>
          <w:rFonts w:hint="cs"/>
          <w:rtl/>
        </w:rPr>
        <w:t>نمیتواند</w:t>
      </w:r>
      <w:r>
        <w:rPr>
          <w:rtl/>
        </w:rPr>
        <w:t xml:space="preserve"> </w:t>
      </w:r>
      <w:r>
        <w:rPr>
          <w:rFonts w:hint="cs"/>
          <w:rtl/>
        </w:rPr>
        <w:t>مانع</w:t>
      </w:r>
      <w:r>
        <w:rPr>
          <w:rtl/>
        </w:rPr>
        <w:t xml:space="preserve"> </w:t>
      </w:r>
      <w:r>
        <w:rPr>
          <w:rFonts w:hint="cs"/>
          <w:rtl/>
        </w:rPr>
        <w:t>را</w:t>
      </w:r>
      <w:r>
        <w:rPr>
          <w:rtl/>
        </w:rPr>
        <w:t xml:space="preserve"> </w:t>
      </w:r>
      <w:r>
        <w:rPr>
          <w:rFonts w:hint="cs"/>
          <w:rtl/>
        </w:rPr>
        <w:t>از</w:t>
      </w:r>
      <w:r>
        <w:rPr>
          <w:rtl/>
        </w:rPr>
        <w:t xml:space="preserve"> </w:t>
      </w:r>
      <w:r>
        <w:rPr>
          <w:rFonts w:hint="cs"/>
          <w:rtl/>
        </w:rPr>
        <w:t>قاطع</w:t>
      </w:r>
      <w:r>
        <w:rPr>
          <w:rtl/>
        </w:rPr>
        <w:t xml:space="preserve"> </w:t>
      </w:r>
      <w:r>
        <w:rPr>
          <w:rFonts w:hint="cs"/>
          <w:rtl/>
        </w:rPr>
        <w:t>جدا</w:t>
      </w:r>
      <w:r>
        <w:rPr>
          <w:rtl/>
        </w:rPr>
        <w:t xml:space="preserve"> </w:t>
      </w:r>
      <w:r>
        <w:rPr>
          <w:rFonts w:hint="cs"/>
          <w:rtl/>
        </w:rPr>
        <w:t>کند</w:t>
      </w:r>
      <w:r>
        <w:rPr>
          <w:rtl/>
        </w:rPr>
        <w:t>.</w:t>
      </w:r>
    </w:p>
    <w:p w:rsidR="00BF01F5" w:rsidRDefault="002E1418" w:rsidP="0044477C">
      <w:pPr>
        <w:rPr>
          <w:rtl/>
        </w:rPr>
      </w:pPr>
      <w:r>
        <w:rPr>
          <w:rFonts w:hint="cs"/>
          <w:rtl/>
        </w:rPr>
        <w:t>نکته</w:t>
      </w:r>
      <w:r>
        <w:rPr>
          <w:rtl/>
        </w:rPr>
        <w:t xml:space="preserve"> </w:t>
      </w:r>
      <w:r>
        <w:rPr>
          <w:rFonts w:hint="cs"/>
          <w:rtl/>
        </w:rPr>
        <w:t>دوم</w:t>
      </w:r>
      <w:r>
        <w:rPr>
          <w:rtl/>
        </w:rPr>
        <w:t xml:space="preserve"> (</w:t>
      </w:r>
      <w:r>
        <w:rPr>
          <w:rFonts w:hint="cs"/>
          <w:rtl/>
        </w:rPr>
        <w:t>مهمترین</w:t>
      </w:r>
      <w:r>
        <w:rPr>
          <w:rtl/>
        </w:rPr>
        <w:t xml:space="preserve"> </w:t>
      </w:r>
      <w:r>
        <w:rPr>
          <w:rFonts w:hint="cs"/>
          <w:rtl/>
        </w:rPr>
        <w:t>تفاوت</w:t>
      </w:r>
      <w:r>
        <w:rPr>
          <w:rtl/>
        </w:rPr>
        <w:t xml:space="preserve"> </w:t>
      </w:r>
      <w:r>
        <w:rPr>
          <w:rFonts w:hint="cs"/>
          <w:rtl/>
        </w:rPr>
        <w:t>بین</w:t>
      </w:r>
      <w:r>
        <w:rPr>
          <w:rtl/>
        </w:rPr>
        <w:t xml:space="preserve"> </w:t>
      </w:r>
      <w:r>
        <w:rPr>
          <w:rFonts w:hint="cs"/>
          <w:rtl/>
        </w:rPr>
        <w:t>مانعیت</w:t>
      </w:r>
      <w:r>
        <w:rPr>
          <w:rtl/>
        </w:rPr>
        <w:t xml:space="preserve"> </w:t>
      </w:r>
      <w:r>
        <w:rPr>
          <w:rFonts w:hint="cs"/>
          <w:rtl/>
        </w:rPr>
        <w:t>و</w:t>
      </w:r>
      <w:r>
        <w:rPr>
          <w:rtl/>
        </w:rPr>
        <w:t xml:space="preserve"> </w:t>
      </w:r>
      <w:r>
        <w:rPr>
          <w:rFonts w:hint="cs"/>
          <w:rtl/>
        </w:rPr>
        <w:t>قاطعیت</w:t>
      </w:r>
      <w:r>
        <w:rPr>
          <w:rtl/>
        </w:rPr>
        <w:t xml:space="preserve"> </w:t>
      </w:r>
      <w:r>
        <w:rPr>
          <w:rFonts w:hint="cs"/>
          <w:rtl/>
        </w:rPr>
        <w:t>از</w:t>
      </w:r>
      <w:r>
        <w:rPr>
          <w:rtl/>
        </w:rPr>
        <w:t xml:space="preserve"> </w:t>
      </w:r>
      <w:r>
        <w:rPr>
          <w:rFonts w:hint="cs"/>
          <w:rtl/>
        </w:rPr>
        <w:t>نظر</w:t>
      </w:r>
      <w:r>
        <w:rPr>
          <w:rtl/>
        </w:rPr>
        <w:t xml:space="preserve"> </w:t>
      </w:r>
      <w:r>
        <w:rPr>
          <w:rFonts w:hint="cs"/>
          <w:rtl/>
        </w:rPr>
        <w:t>جریان</w:t>
      </w:r>
      <w:r>
        <w:rPr>
          <w:rtl/>
        </w:rPr>
        <w:t xml:space="preserve"> </w:t>
      </w:r>
      <w:r>
        <w:rPr>
          <w:rFonts w:hint="cs"/>
          <w:rtl/>
        </w:rPr>
        <w:t>استصحاب</w:t>
      </w:r>
      <w:r>
        <w:rPr>
          <w:rtl/>
        </w:rPr>
        <w:t xml:space="preserve">): </w:t>
      </w:r>
      <w:r>
        <w:rPr>
          <w:rFonts w:hint="cs"/>
          <w:rtl/>
        </w:rPr>
        <w:t>استصحابی</w:t>
      </w:r>
      <w:r>
        <w:rPr>
          <w:rtl/>
        </w:rPr>
        <w:t xml:space="preserve"> </w:t>
      </w:r>
      <w:r>
        <w:rPr>
          <w:rFonts w:hint="cs"/>
          <w:rtl/>
        </w:rPr>
        <w:t>که</w:t>
      </w:r>
      <w:r>
        <w:rPr>
          <w:rtl/>
        </w:rPr>
        <w:t xml:space="preserve"> </w:t>
      </w:r>
      <w:r>
        <w:rPr>
          <w:rFonts w:hint="cs"/>
          <w:rtl/>
        </w:rPr>
        <w:t>در</w:t>
      </w:r>
      <w:r>
        <w:rPr>
          <w:rtl/>
        </w:rPr>
        <w:t xml:space="preserve"> </w:t>
      </w:r>
      <w:r>
        <w:rPr>
          <w:rFonts w:hint="cs"/>
          <w:rtl/>
        </w:rPr>
        <w:t>مانعیت</w:t>
      </w:r>
      <w:r>
        <w:rPr>
          <w:rtl/>
        </w:rPr>
        <w:t xml:space="preserve"> </w:t>
      </w:r>
      <w:r>
        <w:rPr>
          <w:rFonts w:hint="cs"/>
          <w:rtl/>
        </w:rPr>
        <w:t>مطرح</w:t>
      </w:r>
      <w:r>
        <w:rPr>
          <w:rtl/>
        </w:rPr>
        <w:t xml:space="preserve"> </w:t>
      </w:r>
      <w:r>
        <w:rPr>
          <w:rFonts w:hint="cs"/>
          <w:rtl/>
        </w:rPr>
        <w:t>بود،</w:t>
      </w:r>
      <w:r>
        <w:rPr>
          <w:rtl/>
        </w:rPr>
        <w:t xml:space="preserve"> </w:t>
      </w:r>
      <w:r>
        <w:rPr>
          <w:rFonts w:hint="cs"/>
          <w:rtl/>
        </w:rPr>
        <w:t>استصحاب</w:t>
      </w:r>
      <w:r>
        <w:rPr>
          <w:rtl/>
        </w:rPr>
        <w:t xml:space="preserve"> </w:t>
      </w:r>
      <w:r>
        <w:rPr>
          <w:rFonts w:hint="cs"/>
          <w:rtl/>
        </w:rPr>
        <w:t>صحت</w:t>
      </w:r>
      <w:r>
        <w:rPr>
          <w:rtl/>
        </w:rPr>
        <w:t xml:space="preserve"> </w:t>
      </w:r>
      <w:r>
        <w:rPr>
          <w:rFonts w:hint="cs"/>
          <w:rtl/>
        </w:rPr>
        <w:t>بود</w:t>
      </w:r>
      <w:r w:rsidR="00F13535">
        <w:rPr>
          <w:rtl/>
        </w:rPr>
        <w:t>،</w:t>
      </w:r>
      <w:r>
        <w:rPr>
          <w:rtl/>
        </w:rPr>
        <w:t xml:space="preserve"> </w:t>
      </w:r>
      <w:r>
        <w:rPr>
          <w:rFonts w:hint="cs"/>
          <w:rtl/>
        </w:rPr>
        <w:t>صحت،</w:t>
      </w:r>
      <w:r>
        <w:rPr>
          <w:rtl/>
        </w:rPr>
        <w:t xml:space="preserve"> </w:t>
      </w:r>
      <w:r>
        <w:rPr>
          <w:rFonts w:hint="cs"/>
          <w:rtl/>
        </w:rPr>
        <w:t>حکم</w:t>
      </w:r>
      <w:r>
        <w:rPr>
          <w:rtl/>
        </w:rPr>
        <w:t xml:space="preserve"> </w:t>
      </w:r>
      <w:r>
        <w:rPr>
          <w:rFonts w:hint="cs"/>
          <w:rtl/>
        </w:rPr>
        <w:t>عقلی</w:t>
      </w:r>
      <w:r>
        <w:rPr>
          <w:rtl/>
        </w:rPr>
        <w:t xml:space="preserve"> </w:t>
      </w:r>
      <w:r>
        <w:rPr>
          <w:rFonts w:hint="cs"/>
          <w:rtl/>
        </w:rPr>
        <w:t>است</w:t>
      </w:r>
      <w:r>
        <w:rPr>
          <w:rtl/>
        </w:rPr>
        <w:t xml:space="preserve"> </w:t>
      </w:r>
      <w:r>
        <w:rPr>
          <w:rFonts w:hint="cs"/>
          <w:rtl/>
        </w:rPr>
        <w:t>نه</w:t>
      </w:r>
      <w:r>
        <w:rPr>
          <w:rtl/>
        </w:rPr>
        <w:t xml:space="preserve"> </w:t>
      </w:r>
      <w:r>
        <w:rPr>
          <w:rFonts w:hint="cs"/>
          <w:rtl/>
        </w:rPr>
        <w:t>شرعی</w:t>
      </w:r>
      <w:r w:rsidR="00F13535">
        <w:rPr>
          <w:rtl/>
        </w:rPr>
        <w:t>،</w:t>
      </w:r>
      <w:r>
        <w:rPr>
          <w:rtl/>
        </w:rPr>
        <w:t xml:space="preserve"> </w:t>
      </w:r>
      <w:r>
        <w:rPr>
          <w:rFonts w:hint="cs"/>
          <w:rtl/>
        </w:rPr>
        <w:t>صحت</w:t>
      </w:r>
      <w:r>
        <w:rPr>
          <w:rtl/>
        </w:rPr>
        <w:t xml:space="preserve"> </w:t>
      </w:r>
      <w:r>
        <w:rPr>
          <w:rFonts w:hint="cs"/>
          <w:rtl/>
        </w:rPr>
        <w:t>یعنی</w:t>
      </w:r>
      <w:r>
        <w:rPr>
          <w:rtl/>
        </w:rPr>
        <w:t xml:space="preserve"> </w:t>
      </w:r>
      <w:r>
        <w:rPr>
          <w:rFonts w:hint="cs"/>
          <w:rtl/>
        </w:rPr>
        <w:t>مطابقت</w:t>
      </w:r>
      <w:r>
        <w:rPr>
          <w:rtl/>
        </w:rPr>
        <w:t xml:space="preserve"> </w:t>
      </w:r>
      <w:r>
        <w:rPr>
          <w:rFonts w:hint="cs"/>
          <w:rtl/>
        </w:rPr>
        <w:t>عمل</w:t>
      </w:r>
      <w:r>
        <w:rPr>
          <w:rtl/>
        </w:rPr>
        <w:t xml:space="preserve"> </w:t>
      </w:r>
      <w:r>
        <w:rPr>
          <w:rFonts w:hint="cs"/>
          <w:rtl/>
        </w:rPr>
        <w:t>امتثالی</w:t>
      </w:r>
      <w:r>
        <w:rPr>
          <w:rtl/>
        </w:rPr>
        <w:t xml:space="preserve"> </w:t>
      </w:r>
      <w:r>
        <w:rPr>
          <w:rFonts w:hint="cs"/>
          <w:rtl/>
        </w:rPr>
        <w:t>با</w:t>
      </w:r>
      <w:r>
        <w:rPr>
          <w:rtl/>
        </w:rPr>
        <w:t xml:space="preserve"> </w:t>
      </w:r>
      <w:r>
        <w:rPr>
          <w:rFonts w:hint="cs"/>
          <w:rtl/>
        </w:rPr>
        <w:t>ماموربه</w:t>
      </w:r>
      <w:r w:rsidR="00F13535">
        <w:rPr>
          <w:rtl/>
        </w:rPr>
        <w:t>،</w:t>
      </w:r>
      <w:r>
        <w:rPr>
          <w:rtl/>
        </w:rPr>
        <w:t xml:space="preserve"> </w:t>
      </w:r>
      <w:r>
        <w:rPr>
          <w:rFonts w:hint="cs"/>
          <w:rtl/>
        </w:rPr>
        <w:t>این</w:t>
      </w:r>
      <w:r>
        <w:rPr>
          <w:rtl/>
        </w:rPr>
        <w:t xml:space="preserve"> </w:t>
      </w:r>
      <w:r>
        <w:rPr>
          <w:rFonts w:hint="cs"/>
          <w:rtl/>
        </w:rPr>
        <w:t>مطابقت</w:t>
      </w:r>
      <w:r>
        <w:rPr>
          <w:rtl/>
        </w:rPr>
        <w:t xml:space="preserve"> </w:t>
      </w:r>
      <w:r>
        <w:rPr>
          <w:rFonts w:hint="cs"/>
          <w:rtl/>
        </w:rPr>
        <w:t>توسط</w:t>
      </w:r>
      <w:r>
        <w:rPr>
          <w:rtl/>
        </w:rPr>
        <w:t xml:space="preserve"> </w:t>
      </w:r>
      <w:r>
        <w:rPr>
          <w:rFonts w:hint="cs"/>
          <w:rtl/>
        </w:rPr>
        <w:t>عقل</w:t>
      </w:r>
      <w:r>
        <w:rPr>
          <w:rtl/>
        </w:rPr>
        <w:t xml:space="preserve"> </w:t>
      </w:r>
      <w:r>
        <w:rPr>
          <w:rFonts w:hint="cs"/>
          <w:rtl/>
        </w:rPr>
        <w:t>تشخیص</w:t>
      </w:r>
      <w:r>
        <w:rPr>
          <w:rtl/>
        </w:rPr>
        <w:t xml:space="preserve"> </w:t>
      </w:r>
      <w:r>
        <w:rPr>
          <w:rFonts w:hint="cs"/>
          <w:rtl/>
        </w:rPr>
        <w:t>داده</w:t>
      </w:r>
      <w:r>
        <w:rPr>
          <w:rtl/>
        </w:rPr>
        <w:t xml:space="preserve"> </w:t>
      </w:r>
      <w:r w:rsidR="00D74C82">
        <w:rPr>
          <w:rFonts w:hint="cs"/>
          <w:rtl/>
        </w:rPr>
        <w:t>می شود</w:t>
      </w:r>
      <w:r>
        <w:rPr>
          <w:rtl/>
        </w:rPr>
        <w:t xml:space="preserve"> </w:t>
      </w:r>
      <w:r>
        <w:rPr>
          <w:rFonts w:hint="cs"/>
          <w:rtl/>
        </w:rPr>
        <w:t>و</w:t>
      </w:r>
      <w:r>
        <w:rPr>
          <w:rtl/>
        </w:rPr>
        <w:t xml:space="preserve"> </w:t>
      </w:r>
      <w:r>
        <w:rPr>
          <w:rFonts w:hint="cs"/>
          <w:rtl/>
        </w:rPr>
        <w:t>جعل</w:t>
      </w:r>
      <w:r>
        <w:rPr>
          <w:rtl/>
        </w:rPr>
        <w:t xml:space="preserve"> </w:t>
      </w:r>
      <w:r>
        <w:rPr>
          <w:rFonts w:hint="cs"/>
          <w:rtl/>
        </w:rPr>
        <w:t>و</w:t>
      </w:r>
      <w:r>
        <w:rPr>
          <w:rtl/>
        </w:rPr>
        <w:t xml:space="preserve"> </w:t>
      </w:r>
      <w:r>
        <w:rPr>
          <w:rFonts w:hint="cs"/>
          <w:rtl/>
        </w:rPr>
        <w:t>رفع</w:t>
      </w:r>
      <w:r>
        <w:rPr>
          <w:rtl/>
        </w:rPr>
        <w:t xml:space="preserve"> </w:t>
      </w:r>
      <w:r>
        <w:rPr>
          <w:rFonts w:hint="cs"/>
          <w:rtl/>
        </w:rPr>
        <w:t>آن</w:t>
      </w:r>
      <w:r>
        <w:rPr>
          <w:rtl/>
        </w:rPr>
        <w:t xml:space="preserve"> </w:t>
      </w:r>
      <w:r>
        <w:rPr>
          <w:rFonts w:hint="cs"/>
          <w:rtl/>
        </w:rPr>
        <w:t>به</w:t>
      </w:r>
      <w:r>
        <w:rPr>
          <w:rtl/>
        </w:rPr>
        <w:t xml:space="preserve"> </w:t>
      </w:r>
      <w:r>
        <w:rPr>
          <w:rFonts w:hint="cs"/>
          <w:rtl/>
        </w:rPr>
        <w:t>دست</w:t>
      </w:r>
      <w:r>
        <w:rPr>
          <w:rtl/>
        </w:rPr>
        <w:t xml:space="preserve"> </w:t>
      </w:r>
      <w:r>
        <w:rPr>
          <w:rFonts w:hint="cs"/>
          <w:rtl/>
        </w:rPr>
        <w:t>شارع</w:t>
      </w:r>
      <w:r>
        <w:rPr>
          <w:rtl/>
        </w:rPr>
        <w:t xml:space="preserve"> </w:t>
      </w:r>
      <w:r>
        <w:rPr>
          <w:rFonts w:hint="cs"/>
          <w:rtl/>
        </w:rPr>
        <w:t>نیست</w:t>
      </w:r>
      <w:r w:rsidR="00F13535">
        <w:rPr>
          <w:rtl/>
        </w:rPr>
        <w:t>،</w:t>
      </w:r>
      <w:r>
        <w:rPr>
          <w:rtl/>
        </w:rPr>
        <w:t xml:space="preserve"> </w:t>
      </w:r>
      <w:r>
        <w:rPr>
          <w:rFonts w:hint="cs"/>
          <w:rtl/>
        </w:rPr>
        <w:t>استصحاب</w:t>
      </w:r>
      <w:r>
        <w:rPr>
          <w:rtl/>
        </w:rPr>
        <w:t xml:space="preserve"> </w:t>
      </w:r>
      <w:r>
        <w:rPr>
          <w:rFonts w:hint="cs"/>
          <w:rtl/>
        </w:rPr>
        <w:t>تنها</w:t>
      </w:r>
      <w:r>
        <w:rPr>
          <w:rtl/>
        </w:rPr>
        <w:t xml:space="preserve"> </w:t>
      </w:r>
      <w:r>
        <w:rPr>
          <w:rFonts w:hint="cs"/>
          <w:rtl/>
        </w:rPr>
        <w:t>در</w:t>
      </w:r>
      <w:r>
        <w:rPr>
          <w:rtl/>
        </w:rPr>
        <w:t xml:space="preserve"> </w:t>
      </w:r>
      <w:r>
        <w:rPr>
          <w:rFonts w:hint="cs"/>
          <w:rtl/>
        </w:rPr>
        <w:t>احکام</w:t>
      </w:r>
      <w:r>
        <w:rPr>
          <w:rtl/>
        </w:rPr>
        <w:t xml:space="preserve"> </w:t>
      </w:r>
      <w:r>
        <w:rPr>
          <w:rFonts w:hint="cs"/>
          <w:rtl/>
        </w:rPr>
        <w:t>شرعی</w:t>
      </w:r>
      <w:r>
        <w:rPr>
          <w:rtl/>
        </w:rPr>
        <w:t xml:space="preserve"> </w:t>
      </w:r>
      <w:r>
        <w:rPr>
          <w:rFonts w:hint="cs"/>
          <w:rtl/>
        </w:rPr>
        <w:t>و</w:t>
      </w:r>
      <w:r>
        <w:rPr>
          <w:rtl/>
        </w:rPr>
        <w:t xml:space="preserve"> </w:t>
      </w:r>
      <w:r>
        <w:rPr>
          <w:rFonts w:hint="cs"/>
          <w:rtl/>
        </w:rPr>
        <w:t>موضوعاتی</w:t>
      </w:r>
      <w:r>
        <w:rPr>
          <w:rtl/>
        </w:rPr>
        <w:t xml:space="preserve"> </w:t>
      </w:r>
      <w:r>
        <w:rPr>
          <w:rFonts w:hint="cs"/>
          <w:rtl/>
        </w:rPr>
        <w:t>که</w:t>
      </w:r>
      <w:r>
        <w:rPr>
          <w:rtl/>
        </w:rPr>
        <w:t xml:space="preserve"> </w:t>
      </w:r>
      <w:r>
        <w:rPr>
          <w:rFonts w:hint="cs"/>
          <w:rtl/>
        </w:rPr>
        <w:t>اثر</w:t>
      </w:r>
      <w:r>
        <w:rPr>
          <w:rtl/>
        </w:rPr>
        <w:t xml:space="preserve"> </w:t>
      </w:r>
      <w:r>
        <w:rPr>
          <w:rFonts w:hint="cs"/>
          <w:rtl/>
        </w:rPr>
        <w:t>شرعی</w:t>
      </w:r>
      <w:r>
        <w:rPr>
          <w:rtl/>
        </w:rPr>
        <w:t xml:space="preserve"> </w:t>
      </w:r>
      <w:r>
        <w:rPr>
          <w:rFonts w:hint="cs"/>
          <w:rtl/>
        </w:rPr>
        <w:t>دارند</w:t>
      </w:r>
      <w:r>
        <w:rPr>
          <w:rtl/>
        </w:rPr>
        <w:t xml:space="preserve"> </w:t>
      </w:r>
      <w:r>
        <w:rPr>
          <w:rFonts w:hint="cs"/>
          <w:rtl/>
        </w:rPr>
        <w:t>جاری</w:t>
      </w:r>
      <w:r>
        <w:rPr>
          <w:rtl/>
        </w:rPr>
        <w:t xml:space="preserve"> </w:t>
      </w:r>
      <w:r w:rsidR="00D74C82">
        <w:rPr>
          <w:rFonts w:hint="cs"/>
          <w:rtl/>
        </w:rPr>
        <w:t>می شود</w:t>
      </w:r>
      <w:r w:rsidR="00F13535">
        <w:rPr>
          <w:rtl/>
        </w:rPr>
        <w:t>،</w:t>
      </w:r>
      <w:r>
        <w:rPr>
          <w:rtl/>
        </w:rPr>
        <w:t xml:space="preserve"> </w:t>
      </w:r>
      <w:r>
        <w:rPr>
          <w:rFonts w:hint="cs"/>
          <w:rtl/>
        </w:rPr>
        <w:t>اما</w:t>
      </w:r>
      <w:r>
        <w:rPr>
          <w:rtl/>
        </w:rPr>
        <w:t xml:space="preserve"> </w:t>
      </w:r>
      <w:r>
        <w:rPr>
          <w:rFonts w:hint="cs"/>
          <w:rtl/>
        </w:rPr>
        <w:t>در</w:t>
      </w:r>
      <w:r>
        <w:rPr>
          <w:rtl/>
        </w:rPr>
        <w:t xml:space="preserve"> </w:t>
      </w:r>
      <w:r>
        <w:rPr>
          <w:rFonts w:hint="cs"/>
          <w:rtl/>
        </w:rPr>
        <w:t>قاطعیت،</w:t>
      </w:r>
      <w:r>
        <w:rPr>
          <w:rtl/>
        </w:rPr>
        <w:t xml:space="preserve"> </w:t>
      </w:r>
      <w:r>
        <w:rPr>
          <w:rFonts w:hint="cs"/>
          <w:rtl/>
        </w:rPr>
        <w:t>استصحاب</w:t>
      </w:r>
      <w:r>
        <w:rPr>
          <w:rtl/>
        </w:rPr>
        <w:t xml:space="preserve"> </w:t>
      </w:r>
      <w:r>
        <w:rPr>
          <w:rFonts w:hint="cs"/>
          <w:rtl/>
        </w:rPr>
        <w:t>بقای</w:t>
      </w:r>
      <w:r>
        <w:rPr>
          <w:rtl/>
        </w:rPr>
        <w:t xml:space="preserve"> </w:t>
      </w:r>
      <w:r>
        <w:rPr>
          <w:rFonts w:hint="cs"/>
          <w:rtl/>
        </w:rPr>
        <w:t>هیئت</w:t>
      </w:r>
      <w:r>
        <w:rPr>
          <w:rtl/>
        </w:rPr>
        <w:t xml:space="preserve"> </w:t>
      </w:r>
      <w:r>
        <w:rPr>
          <w:rFonts w:hint="cs"/>
          <w:rtl/>
        </w:rPr>
        <w:t>اتصالی</w:t>
      </w:r>
      <w:r>
        <w:rPr>
          <w:rtl/>
        </w:rPr>
        <w:t xml:space="preserve"> </w:t>
      </w:r>
      <w:r>
        <w:rPr>
          <w:rFonts w:hint="cs"/>
          <w:rtl/>
        </w:rPr>
        <w:t>جاری</w:t>
      </w:r>
      <w:r>
        <w:rPr>
          <w:rtl/>
        </w:rPr>
        <w:t xml:space="preserve"> </w:t>
      </w:r>
      <w:r w:rsidR="00D74C82">
        <w:rPr>
          <w:rFonts w:hint="cs"/>
          <w:rtl/>
        </w:rPr>
        <w:t>می شود</w:t>
      </w:r>
      <w:r w:rsidR="00F13535">
        <w:rPr>
          <w:rtl/>
        </w:rPr>
        <w:t>،</w:t>
      </w:r>
      <w:r>
        <w:rPr>
          <w:rtl/>
        </w:rPr>
        <w:t xml:space="preserve"> </w:t>
      </w:r>
      <w:r>
        <w:rPr>
          <w:rFonts w:hint="cs"/>
          <w:rtl/>
        </w:rPr>
        <w:t>هیئت</w:t>
      </w:r>
      <w:r>
        <w:rPr>
          <w:rtl/>
        </w:rPr>
        <w:t xml:space="preserve"> </w:t>
      </w:r>
      <w:r>
        <w:rPr>
          <w:rFonts w:hint="cs"/>
          <w:rtl/>
        </w:rPr>
        <w:t>اتصالی</w:t>
      </w:r>
      <w:r>
        <w:rPr>
          <w:rtl/>
        </w:rPr>
        <w:t xml:space="preserve"> (</w:t>
      </w:r>
      <w:r>
        <w:rPr>
          <w:rFonts w:hint="cs"/>
          <w:rtl/>
        </w:rPr>
        <w:t>پیوستگی</w:t>
      </w:r>
      <w:r>
        <w:rPr>
          <w:rtl/>
        </w:rPr>
        <w:t xml:space="preserve"> </w:t>
      </w:r>
      <w:r>
        <w:rPr>
          <w:rFonts w:hint="cs"/>
          <w:rtl/>
        </w:rPr>
        <w:t>اجزای</w:t>
      </w:r>
      <w:r>
        <w:rPr>
          <w:rtl/>
        </w:rPr>
        <w:t xml:space="preserve"> </w:t>
      </w:r>
      <w:r>
        <w:rPr>
          <w:rFonts w:hint="cs"/>
          <w:rtl/>
        </w:rPr>
        <w:t>نماز</w:t>
      </w:r>
      <w:r>
        <w:rPr>
          <w:rtl/>
        </w:rPr>
        <w:t xml:space="preserve">) </w:t>
      </w:r>
      <w:r>
        <w:rPr>
          <w:rFonts w:hint="cs"/>
          <w:rtl/>
        </w:rPr>
        <w:t>امری</w:t>
      </w:r>
      <w:r>
        <w:rPr>
          <w:rtl/>
        </w:rPr>
        <w:t xml:space="preserve"> </w:t>
      </w:r>
      <w:r>
        <w:rPr>
          <w:rFonts w:hint="cs"/>
          <w:rtl/>
        </w:rPr>
        <w:t>است</w:t>
      </w:r>
      <w:r>
        <w:rPr>
          <w:rtl/>
        </w:rPr>
        <w:t xml:space="preserve"> </w:t>
      </w:r>
      <w:r>
        <w:rPr>
          <w:rFonts w:hint="cs"/>
          <w:rtl/>
        </w:rPr>
        <w:t>که</w:t>
      </w:r>
      <w:r>
        <w:rPr>
          <w:rtl/>
        </w:rPr>
        <w:t xml:space="preserve"> </w:t>
      </w:r>
      <w:r>
        <w:rPr>
          <w:rFonts w:hint="cs"/>
          <w:rtl/>
        </w:rPr>
        <w:t>شارع</w:t>
      </w:r>
      <w:r>
        <w:rPr>
          <w:rtl/>
        </w:rPr>
        <w:t xml:space="preserve"> </w:t>
      </w:r>
      <w:r>
        <w:rPr>
          <w:rFonts w:hint="cs"/>
          <w:rtl/>
        </w:rPr>
        <w:t>آن</w:t>
      </w:r>
      <w:r>
        <w:rPr>
          <w:rtl/>
        </w:rPr>
        <w:t xml:space="preserve"> </w:t>
      </w:r>
      <w:r>
        <w:rPr>
          <w:rFonts w:hint="cs"/>
          <w:rtl/>
        </w:rPr>
        <w:t>را</w:t>
      </w:r>
      <w:r>
        <w:rPr>
          <w:rtl/>
        </w:rPr>
        <w:t xml:space="preserve"> </w:t>
      </w:r>
      <w:r>
        <w:rPr>
          <w:rFonts w:hint="cs"/>
          <w:rtl/>
        </w:rPr>
        <w:t>اعتبار</w:t>
      </w:r>
      <w:r>
        <w:rPr>
          <w:rtl/>
        </w:rPr>
        <w:t xml:space="preserve"> </w:t>
      </w:r>
      <w:r>
        <w:rPr>
          <w:rFonts w:hint="cs"/>
          <w:rtl/>
        </w:rPr>
        <w:t>کرده</w:t>
      </w:r>
      <w:r>
        <w:rPr>
          <w:rtl/>
        </w:rPr>
        <w:t xml:space="preserve"> </w:t>
      </w:r>
      <w:r>
        <w:rPr>
          <w:rFonts w:hint="cs"/>
          <w:rtl/>
        </w:rPr>
        <w:t>و</w:t>
      </w:r>
      <w:r>
        <w:rPr>
          <w:rtl/>
        </w:rPr>
        <w:t xml:space="preserve"> </w:t>
      </w:r>
      <w:r>
        <w:rPr>
          <w:rFonts w:hint="cs"/>
          <w:rtl/>
        </w:rPr>
        <w:t>اثر</w:t>
      </w:r>
      <w:r>
        <w:rPr>
          <w:rtl/>
        </w:rPr>
        <w:t xml:space="preserve"> </w:t>
      </w:r>
      <w:r>
        <w:rPr>
          <w:rFonts w:hint="cs"/>
          <w:rtl/>
        </w:rPr>
        <w:t>شرعی</w:t>
      </w:r>
      <w:r>
        <w:rPr>
          <w:rtl/>
        </w:rPr>
        <w:t xml:space="preserve"> </w:t>
      </w:r>
      <w:r>
        <w:rPr>
          <w:rFonts w:hint="cs"/>
          <w:rtl/>
        </w:rPr>
        <w:t>دارد</w:t>
      </w:r>
      <w:r w:rsidR="00BA7D0A">
        <w:rPr>
          <w:rtl/>
        </w:rPr>
        <w:t xml:space="preserve"> بنابراین </w:t>
      </w:r>
      <w:r>
        <w:rPr>
          <w:rFonts w:hint="cs"/>
          <w:rtl/>
        </w:rPr>
        <w:t>تفصیل</w:t>
      </w:r>
      <w:r>
        <w:rPr>
          <w:rtl/>
        </w:rPr>
        <w:t xml:space="preserve"> </w:t>
      </w:r>
      <w:r>
        <w:rPr>
          <w:rFonts w:hint="cs"/>
          <w:rtl/>
        </w:rPr>
        <w:t>شیخ</w:t>
      </w:r>
      <w:r>
        <w:rPr>
          <w:rtl/>
        </w:rPr>
        <w:t xml:space="preserve"> </w:t>
      </w:r>
      <w:r>
        <w:rPr>
          <w:rFonts w:hint="cs"/>
          <w:rtl/>
        </w:rPr>
        <w:t>انصاری</w:t>
      </w:r>
      <w:r>
        <w:rPr>
          <w:rtl/>
        </w:rPr>
        <w:t xml:space="preserve"> </w:t>
      </w:r>
      <w:r>
        <w:rPr>
          <w:rFonts w:hint="cs"/>
          <w:rtl/>
        </w:rPr>
        <w:t>صحیح</w:t>
      </w:r>
      <w:r>
        <w:rPr>
          <w:rtl/>
        </w:rPr>
        <w:t xml:space="preserve"> </w:t>
      </w:r>
      <w:r>
        <w:rPr>
          <w:rFonts w:hint="cs"/>
          <w:rtl/>
        </w:rPr>
        <w:t>است</w:t>
      </w:r>
      <w:r>
        <w:rPr>
          <w:rtl/>
        </w:rPr>
        <w:t xml:space="preserve">: </w:t>
      </w:r>
      <w:r>
        <w:rPr>
          <w:rFonts w:hint="cs"/>
          <w:rtl/>
        </w:rPr>
        <w:t>در</w:t>
      </w:r>
      <w:r>
        <w:rPr>
          <w:rtl/>
        </w:rPr>
        <w:t xml:space="preserve"> </w:t>
      </w:r>
      <w:r>
        <w:rPr>
          <w:rFonts w:hint="cs"/>
          <w:rtl/>
        </w:rPr>
        <w:t>مانعیت</w:t>
      </w:r>
      <w:r>
        <w:rPr>
          <w:rtl/>
        </w:rPr>
        <w:t xml:space="preserve"> </w:t>
      </w:r>
      <w:r>
        <w:rPr>
          <w:rFonts w:hint="cs"/>
          <w:rtl/>
        </w:rPr>
        <w:t>استصحاب</w:t>
      </w:r>
      <w:r>
        <w:rPr>
          <w:rtl/>
        </w:rPr>
        <w:t xml:space="preserve"> </w:t>
      </w:r>
      <w:r>
        <w:rPr>
          <w:rFonts w:hint="cs"/>
          <w:rtl/>
        </w:rPr>
        <w:t>جاری</w:t>
      </w:r>
      <w:r>
        <w:rPr>
          <w:rtl/>
        </w:rPr>
        <w:t xml:space="preserve"> </w:t>
      </w:r>
      <w:r w:rsidR="00C35275">
        <w:rPr>
          <w:rFonts w:hint="cs"/>
          <w:rtl/>
        </w:rPr>
        <w:t>نمی شود</w:t>
      </w:r>
      <w:r>
        <w:rPr>
          <w:rtl/>
        </w:rPr>
        <w:t xml:space="preserve"> (</w:t>
      </w:r>
      <w:r>
        <w:rPr>
          <w:rFonts w:hint="cs"/>
          <w:rtl/>
        </w:rPr>
        <w:t>زیرا</w:t>
      </w:r>
      <w:r>
        <w:rPr>
          <w:rtl/>
        </w:rPr>
        <w:t xml:space="preserve"> </w:t>
      </w:r>
      <w:r>
        <w:rPr>
          <w:rFonts w:hint="cs"/>
          <w:rtl/>
        </w:rPr>
        <w:t>مستصحب،</w:t>
      </w:r>
      <w:r>
        <w:rPr>
          <w:rtl/>
        </w:rPr>
        <w:t xml:space="preserve"> </w:t>
      </w:r>
      <w:r>
        <w:rPr>
          <w:rFonts w:hint="cs"/>
          <w:rtl/>
        </w:rPr>
        <w:lastRenderedPageBreak/>
        <w:t>صحت</w:t>
      </w:r>
      <w:r>
        <w:rPr>
          <w:rtl/>
        </w:rPr>
        <w:t xml:space="preserve"> </w:t>
      </w:r>
      <w:r>
        <w:rPr>
          <w:rFonts w:hint="cs"/>
          <w:rtl/>
        </w:rPr>
        <w:t>است</w:t>
      </w:r>
      <w:r>
        <w:rPr>
          <w:rtl/>
        </w:rPr>
        <w:t xml:space="preserve"> </w:t>
      </w:r>
      <w:r>
        <w:rPr>
          <w:rFonts w:hint="cs"/>
          <w:rtl/>
        </w:rPr>
        <w:t>که</w:t>
      </w:r>
      <w:r>
        <w:rPr>
          <w:rtl/>
        </w:rPr>
        <w:t xml:space="preserve"> </w:t>
      </w:r>
      <w:r>
        <w:rPr>
          <w:rFonts w:hint="cs"/>
          <w:rtl/>
        </w:rPr>
        <w:t>حکم</w:t>
      </w:r>
      <w:r>
        <w:rPr>
          <w:rtl/>
        </w:rPr>
        <w:t xml:space="preserve"> </w:t>
      </w:r>
      <w:r>
        <w:rPr>
          <w:rFonts w:hint="cs"/>
          <w:rtl/>
        </w:rPr>
        <w:t>عقلی</w:t>
      </w:r>
      <w:r>
        <w:rPr>
          <w:rtl/>
        </w:rPr>
        <w:t xml:space="preserve"> </w:t>
      </w:r>
      <w:r>
        <w:rPr>
          <w:rFonts w:hint="cs"/>
          <w:rtl/>
        </w:rPr>
        <w:t>است</w:t>
      </w:r>
      <w:r>
        <w:rPr>
          <w:rtl/>
        </w:rPr>
        <w:t xml:space="preserve">) </w:t>
      </w:r>
      <w:r>
        <w:rPr>
          <w:rFonts w:hint="cs"/>
          <w:rtl/>
        </w:rPr>
        <w:t>اما</w:t>
      </w:r>
      <w:r>
        <w:rPr>
          <w:rtl/>
        </w:rPr>
        <w:t xml:space="preserve"> </w:t>
      </w:r>
      <w:r>
        <w:rPr>
          <w:rFonts w:hint="cs"/>
          <w:rtl/>
        </w:rPr>
        <w:t>در</w:t>
      </w:r>
      <w:r>
        <w:rPr>
          <w:rtl/>
        </w:rPr>
        <w:t xml:space="preserve"> </w:t>
      </w:r>
      <w:r>
        <w:rPr>
          <w:rFonts w:hint="cs"/>
          <w:rtl/>
        </w:rPr>
        <w:t>قاطعیت</w:t>
      </w:r>
      <w:r>
        <w:rPr>
          <w:rtl/>
        </w:rPr>
        <w:t xml:space="preserve"> </w:t>
      </w:r>
      <w:r>
        <w:rPr>
          <w:rFonts w:hint="cs"/>
          <w:rtl/>
        </w:rPr>
        <w:t>استصحاب</w:t>
      </w:r>
      <w:r>
        <w:rPr>
          <w:rtl/>
        </w:rPr>
        <w:t xml:space="preserve"> </w:t>
      </w:r>
      <w:r>
        <w:rPr>
          <w:rFonts w:hint="cs"/>
          <w:rtl/>
        </w:rPr>
        <w:t>جاری</w:t>
      </w:r>
      <w:r>
        <w:rPr>
          <w:rtl/>
        </w:rPr>
        <w:t xml:space="preserve"> </w:t>
      </w:r>
      <w:r w:rsidR="00D74C82">
        <w:rPr>
          <w:rFonts w:hint="cs"/>
          <w:rtl/>
        </w:rPr>
        <w:t>می شود</w:t>
      </w:r>
      <w:r>
        <w:rPr>
          <w:rtl/>
        </w:rPr>
        <w:t xml:space="preserve"> (</w:t>
      </w:r>
      <w:r>
        <w:rPr>
          <w:rFonts w:hint="cs"/>
          <w:rtl/>
        </w:rPr>
        <w:t>زیرا</w:t>
      </w:r>
      <w:r>
        <w:rPr>
          <w:rtl/>
        </w:rPr>
        <w:t xml:space="preserve"> </w:t>
      </w:r>
      <w:r>
        <w:rPr>
          <w:rFonts w:hint="cs"/>
          <w:rtl/>
        </w:rPr>
        <w:t>مستصحب،</w:t>
      </w:r>
      <w:r>
        <w:rPr>
          <w:rtl/>
        </w:rPr>
        <w:t xml:space="preserve"> </w:t>
      </w:r>
      <w:r>
        <w:rPr>
          <w:rFonts w:hint="cs"/>
          <w:rtl/>
        </w:rPr>
        <w:t>هیئت</w:t>
      </w:r>
      <w:r>
        <w:rPr>
          <w:rtl/>
        </w:rPr>
        <w:t xml:space="preserve"> </w:t>
      </w:r>
      <w:r>
        <w:rPr>
          <w:rFonts w:hint="cs"/>
          <w:rtl/>
        </w:rPr>
        <w:t>اتصالی</w:t>
      </w:r>
      <w:r>
        <w:rPr>
          <w:rtl/>
        </w:rPr>
        <w:t xml:space="preserve"> </w:t>
      </w:r>
      <w:r>
        <w:rPr>
          <w:rFonts w:hint="cs"/>
          <w:rtl/>
        </w:rPr>
        <w:t>است</w:t>
      </w:r>
      <w:r>
        <w:rPr>
          <w:rtl/>
        </w:rPr>
        <w:t xml:space="preserve"> </w:t>
      </w:r>
      <w:r>
        <w:rPr>
          <w:rFonts w:hint="cs"/>
          <w:rtl/>
        </w:rPr>
        <w:t>که</w:t>
      </w:r>
      <w:r>
        <w:rPr>
          <w:rtl/>
        </w:rPr>
        <w:t xml:space="preserve"> </w:t>
      </w:r>
      <w:r>
        <w:rPr>
          <w:rFonts w:hint="cs"/>
          <w:rtl/>
        </w:rPr>
        <w:t>امری</w:t>
      </w:r>
      <w:r>
        <w:rPr>
          <w:rtl/>
        </w:rPr>
        <w:t xml:space="preserve"> </w:t>
      </w:r>
      <w:r>
        <w:rPr>
          <w:rFonts w:hint="cs"/>
          <w:rtl/>
        </w:rPr>
        <w:t>شرعی</w:t>
      </w:r>
      <w:r>
        <w:rPr>
          <w:rtl/>
        </w:rPr>
        <w:t xml:space="preserve"> </w:t>
      </w:r>
      <w:r>
        <w:rPr>
          <w:rFonts w:hint="cs"/>
          <w:rtl/>
        </w:rPr>
        <w:t>و</w:t>
      </w:r>
      <w:r>
        <w:rPr>
          <w:rtl/>
        </w:rPr>
        <w:t xml:space="preserve"> </w:t>
      </w:r>
      <w:r>
        <w:rPr>
          <w:rFonts w:hint="cs"/>
          <w:rtl/>
        </w:rPr>
        <w:t>دارای</w:t>
      </w:r>
      <w:r>
        <w:rPr>
          <w:rtl/>
        </w:rPr>
        <w:t xml:space="preserve"> </w:t>
      </w:r>
      <w:r>
        <w:rPr>
          <w:rFonts w:hint="cs"/>
          <w:rtl/>
        </w:rPr>
        <w:t>اثر</w:t>
      </w:r>
      <w:r>
        <w:rPr>
          <w:rtl/>
        </w:rPr>
        <w:t xml:space="preserve"> </w:t>
      </w:r>
      <w:r>
        <w:rPr>
          <w:rFonts w:hint="cs"/>
          <w:rtl/>
        </w:rPr>
        <w:t>شرعی</w:t>
      </w:r>
      <w:r>
        <w:rPr>
          <w:rtl/>
        </w:rPr>
        <w:t xml:space="preserve"> </w:t>
      </w:r>
      <w:r>
        <w:rPr>
          <w:rFonts w:hint="cs"/>
          <w:rtl/>
        </w:rPr>
        <w:t>است</w:t>
      </w:r>
      <w:r>
        <w:rPr>
          <w:rtl/>
        </w:rPr>
        <w:t>).</w:t>
      </w:r>
    </w:p>
    <w:p w:rsidR="007F0062" w:rsidRDefault="002E1418" w:rsidP="005B4346">
      <w:pPr>
        <w:rPr>
          <w:rtl/>
        </w:rPr>
      </w:pPr>
      <w:r>
        <w:rPr>
          <w:rFonts w:hint="cs"/>
          <w:rtl/>
        </w:rPr>
        <w:t>دو</w:t>
      </w:r>
      <w:r>
        <w:rPr>
          <w:rtl/>
        </w:rPr>
        <w:t xml:space="preserve"> </w:t>
      </w:r>
      <w:r>
        <w:rPr>
          <w:rFonts w:hint="cs"/>
          <w:rtl/>
        </w:rPr>
        <w:t>اشکال</w:t>
      </w:r>
      <w:r>
        <w:rPr>
          <w:rtl/>
        </w:rPr>
        <w:t xml:space="preserve"> </w:t>
      </w:r>
      <w:r>
        <w:rPr>
          <w:rFonts w:hint="cs"/>
          <w:rtl/>
        </w:rPr>
        <w:t>دیگر</w:t>
      </w:r>
      <w:r>
        <w:rPr>
          <w:rtl/>
        </w:rPr>
        <w:t xml:space="preserve"> </w:t>
      </w:r>
      <w:r>
        <w:rPr>
          <w:rFonts w:hint="cs"/>
          <w:rtl/>
        </w:rPr>
        <w:t>آیت</w:t>
      </w:r>
      <w:r>
        <w:rPr>
          <w:rtl/>
        </w:rPr>
        <w:t xml:space="preserve"> </w:t>
      </w:r>
      <w:r>
        <w:rPr>
          <w:rFonts w:hint="cs"/>
          <w:rtl/>
        </w:rPr>
        <w:t>الله</w:t>
      </w:r>
      <w:r>
        <w:rPr>
          <w:rtl/>
        </w:rPr>
        <w:t xml:space="preserve"> </w:t>
      </w:r>
      <w:r>
        <w:rPr>
          <w:rFonts w:hint="cs"/>
          <w:rtl/>
        </w:rPr>
        <w:t>خویی</w:t>
      </w:r>
      <w:r>
        <w:rPr>
          <w:rtl/>
        </w:rPr>
        <w:t xml:space="preserve"> </w:t>
      </w:r>
      <w:r>
        <w:rPr>
          <w:rFonts w:hint="cs"/>
          <w:rtl/>
        </w:rPr>
        <w:t>به</w:t>
      </w:r>
      <w:r>
        <w:rPr>
          <w:rtl/>
        </w:rPr>
        <w:t xml:space="preserve"> </w:t>
      </w:r>
      <w:r>
        <w:rPr>
          <w:rFonts w:hint="cs"/>
          <w:rtl/>
        </w:rPr>
        <w:t>جلسه</w:t>
      </w:r>
      <w:r>
        <w:rPr>
          <w:rtl/>
        </w:rPr>
        <w:t xml:space="preserve"> </w:t>
      </w:r>
      <w:r>
        <w:rPr>
          <w:rFonts w:hint="cs"/>
          <w:rtl/>
        </w:rPr>
        <w:t>بعد</w:t>
      </w:r>
      <w:r>
        <w:rPr>
          <w:rtl/>
        </w:rPr>
        <w:t xml:space="preserve"> </w:t>
      </w:r>
      <w:r>
        <w:rPr>
          <w:rFonts w:hint="cs"/>
          <w:rtl/>
        </w:rPr>
        <w:t>موکول</w:t>
      </w:r>
      <w:r>
        <w:rPr>
          <w:rtl/>
        </w:rPr>
        <w:t xml:space="preserve"> </w:t>
      </w:r>
      <w:r>
        <w:rPr>
          <w:rFonts w:hint="cs"/>
          <w:rtl/>
        </w:rPr>
        <w:t>شد</w:t>
      </w:r>
      <w:r>
        <w:rPr>
          <w:rtl/>
        </w:rPr>
        <w:t>.</w:t>
      </w:r>
      <w:r w:rsidR="007F0062">
        <w:rPr>
          <w:rtl/>
        </w:rPr>
        <w:br w:type="page"/>
      </w:r>
    </w:p>
    <w:p w:rsidR="007F0062" w:rsidRDefault="007F0062" w:rsidP="00B25171">
      <w:pPr>
        <w:pStyle w:val="NoSpacing"/>
        <w:rPr>
          <w:rtl/>
        </w:rPr>
      </w:pPr>
      <w:bookmarkStart w:id="171" w:name="_Toc235260668"/>
      <w:r>
        <w:rPr>
          <w:rFonts w:hint="cs"/>
          <w:rtl/>
        </w:rPr>
        <w:lastRenderedPageBreak/>
        <w:t>جلسه هشتاد و ششم</w:t>
      </w:r>
      <w:bookmarkEnd w:id="171"/>
    </w:p>
    <w:p w:rsidR="005B4346" w:rsidRDefault="005B4346" w:rsidP="00B25171">
      <w:pPr>
        <w:pStyle w:val="Heading1"/>
        <w:rPr>
          <w:rtl/>
        </w:rPr>
      </w:pPr>
      <w:bookmarkStart w:id="172" w:name="_Toc235260669"/>
      <w:r>
        <w:rPr>
          <w:rFonts w:hint="cs"/>
          <w:bCs/>
          <w:rtl/>
          <w:lang w:bidi="ar-SA"/>
        </w:rPr>
        <w:t>استصحاب</w:t>
      </w:r>
      <w:r>
        <w:rPr>
          <w:rFonts w:hint="cs"/>
          <w:bCs/>
          <w:rtl/>
        </w:rPr>
        <w:t>/</w:t>
      </w:r>
      <w:r>
        <w:rPr>
          <w:rFonts w:hint="cs"/>
          <w:rtl/>
        </w:rPr>
        <w:t>تنبیه</w:t>
      </w:r>
      <w:r>
        <w:rPr>
          <w:rtl/>
        </w:rPr>
        <w:t xml:space="preserve"> </w:t>
      </w:r>
      <w:r>
        <w:rPr>
          <w:rFonts w:hint="cs"/>
          <w:rtl/>
        </w:rPr>
        <w:t>پانزدهم/موضوعات</w:t>
      </w:r>
      <w:r>
        <w:rPr>
          <w:rtl/>
        </w:rPr>
        <w:t xml:space="preserve"> </w:t>
      </w:r>
      <w:r>
        <w:rPr>
          <w:rFonts w:hint="cs"/>
          <w:rtl/>
        </w:rPr>
        <w:t>مرکبه/</w:t>
      </w:r>
      <w:r>
        <w:rPr>
          <w:rtl/>
        </w:rPr>
        <w:t xml:space="preserve"> </w:t>
      </w:r>
      <w:r>
        <w:rPr>
          <w:rFonts w:hint="cs"/>
          <w:rtl/>
        </w:rPr>
        <w:t>هنگام</w:t>
      </w:r>
      <w:r>
        <w:rPr>
          <w:rtl/>
        </w:rPr>
        <w:t xml:space="preserve"> </w:t>
      </w:r>
      <w:r>
        <w:rPr>
          <w:rFonts w:hint="cs"/>
          <w:rtl/>
        </w:rPr>
        <w:t>شک</w:t>
      </w:r>
      <w:r>
        <w:rPr>
          <w:rtl/>
        </w:rPr>
        <w:t xml:space="preserve"> </w:t>
      </w:r>
      <w:r>
        <w:rPr>
          <w:rFonts w:hint="cs"/>
          <w:rtl/>
        </w:rPr>
        <w:t>در</w:t>
      </w:r>
      <w:r>
        <w:rPr>
          <w:rtl/>
        </w:rPr>
        <w:t xml:space="preserve"> </w:t>
      </w:r>
      <w:r>
        <w:rPr>
          <w:rFonts w:hint="cs"/>
          <w:rtl/>
        </w:rPr>
        <w:t>مانعیت</w:t>
      </w:r>
      <w:r>
        <w:rPr>
          <w:rtl/>
        </w:rPr>
        <w:t xml:space="preserve"> </w:t>
      </w:r>
      <w:r>
        <w:rPr>
          <w:rFonts w:hint="cs"/>
          <w:rtl/>
        </w:rPr>
        <w:t>و</w:t>
      </w:r>
      <w:r>
        <w:rPr>
          <w:rtl/>
        </w:rPr>
        <w:t xml:space="preserve"> </w:t>
      </w:r>
      <w:r>
        <w:rPr>
          <w:rFonts w:hint="cs"/>
          <w:rtl/>
        </w:rPr>
        <w:t>شک</w:t>
      </w:r>
      <w:r>
        <w:rPr>
          <w:rtl/>
        </w:rPr>
        <w:t xml:space="preserve"> </w:t>
      </w:r>
      <w:r>
        <w:rPr>
          <w:rFonts w:hint="cs"/>
          <w:rtl/>
        </w:rPr>
        <w:t>در</w:t>
      </w:r>
      <w:r>
        <w:rPr>
          <w:rtl/>
        </w:rPr>
        <w:t xml:space="preserve"> </w:t>
      </w:r>
      <w:r>
        <w:rPr>
          <w:rFonts w:hint="cs"/>
          <w:rtl/>
        </w:rPr>
        <w:t>قاطعیت</w:t>
      </w:r>
      <w:r>
        <w:rPr>
          <w:rtl/>
        </w:rPr>
        <w:t>(</w:t>
      </w:r>
      <w:r>
        <w:rPr>
          <w:rFonts w:hint="cs"/>
          <w:rtl/>
        </w:rPr>
        <w:t>شبهه</w:t>
      </w:r>
      <w:r>
        <w:rPr>
          <w:rtl/>
        </w:rPr>
        <w:t xml:space="preserve"> </w:t>
      </w:r>
      <w:r>
        <w:rPr>
          <w:rFonts w:hint="cs"/>
          <w:rtl/>
        </w:rPr>
        <w:t>حکمیه</w:t>
      </w:r>
      <w:r>
        <w:rPr>
          <w:rtl/>
        </w:rPr>
        <w:t>)</w:t>
      </w:r>
      <w:bookmarkEnd w:id="172"/>
    </w:p>
    <w:p w:rsidR="00BF01F5" w:rsidRDefault="002E1418" w:rsidP="0044477C">
      <w:pPr>
        <w:rPr>
          <w:rtl/>
        </w:rPr>
      </w:pPr>
      <w:r>
        <w:rPr>
          <w:rFonts w:hint="cs"/>
          <w:rtl/>
        </w:rPr>
        <w:t>خلاصه</w:t>
      </w:r>
      <w:r>
        <w:rPr>
          <w:rtl/>
        </w:rPr>
        <w:t xml:space="preserve"> </w:t>
      </w:r>
      <w:r>
        <w:rPr>
          <w:rFonts w:hint="cs"/>
          <w:rtl/>
        </w:rPr>
        <w:t>نظریه</w:t>
      </w:r>
      <w:r>
        <w:rPr>
          <w:rtl/>
        </w:rPr>
        <w:t xml:space="preserve"> </w:t>
      </w:r>
      <w:r>
        <w:rPr>
          <w:rFonts w:hint="cs"/>
          <w:rtl/>
        </w:rPr>
        <w:t>شیخ</w:t>
      </w:r>
      <w:r>
        <w:rPr>
          <w:rtl/>
        </w:rPr>
        <w:t xml:space="preserve"> </w:t>
      </w:r>
      <w:r>
        <w:rPr>
          <w:rFonts w:hint="cs"/>
          <w:rtl/>
        </w:rPr>
        <w:t>انصاری</w:t>
      </w:r>
      <w:r>
        <w:rPr>
          <w:rtl/>
        </w:rPr>
        <w:t xml:space="preserve">: </w:t>
      </w:r>
      <w:r>
        <w:rPr>
          <w:rFonts w:hint="cs"/>
          <w:rtl/>
        </w:rPr>
        <w:t>در</w:t>
      </w:r>
      <w:r>
        <w:rPr>
          <w:rtl/>
        </w:rPr>
        <w:t xml:space="preserve"> </w:t>
      </w:r>
      <w:r>
        <w:rPr>
          <w:rFonts w:hint="cs"/>
          <w:rtl/>
        </w:rPr>
        <w:t>شک</w:t>
      </w:r>
      <w:r>
        <w:rPr>
          <w:rtl/>
        </w:rPr>
        <w:t xml:space="preserve"> </w:t>
      </w:r>
      <w:r>
        <w:rPr>
          <w:rFonts w:hint="cs"/>
          <w:rtl/>
        </w:rPr>
        <w:t>در</w:t>
      </w:r>
      <w:r>
        <w:rPr>
          <w:rtl/>
        </w:rPr>
        <w:t xml:space="preserve"> </w:t>
      </w:r>
      <w:r>
        <w:rPr>
          <w:rFonts w:hint="cs"/>
          <w:rtl/>
        </w:rPr>
        <w:t>مانعیت</w:t>
      </w:r>
      <w:r>
        <w:rPr>
          <w:rtl/>
        </w:rPr>
        <w:t xml:space="preserve"> </w:t>
      </w:r>
      <w:r>
        <w:rPr>
          <w:rFonts w:hint="cs"/>
          <w:rtl/>
        </w:rPr>
        <w:t>استصحاب</w:t>
      </w:r>
      <w:r>
        <w:rPr>
          <w:rtl/>
        </w:rPr>
        <w:t xml:space="preserve"> </w:t>
      </w:r>
      <w:r>
        <w:rPr>
          <w:rFonts w:hint="cs"/>
          <w:rtl/>
        </w:rPr>
        <w:t>صحت</w:t>
      </w:r>
      <w:r>
        <w:rPr>
          <w:rtl/>
        </w:rPr>
        <w:t xml:space="preserve"> </w:t>
      </w:r>
      <w:r>
        <w:rPr>
          <w:rFonts w:hint="cs"/>
          <w:rtl/>
        </w:rPr>
        <w:t>جاری</w:t>
      </w:r>
      <w:r>
        <w:rPr>
          <w:rtl/>
        </w:rPr>
        <w:t xml:space="preserve"> </w:t>
      </w:r>
      <w:r w:rsidR="00C35275">
        <w:rPr>
          <w:rFonts w:hint="cs"/>
          <w:rtl/>
        </w:rPr>
        <w:t>نمی شود</w:t>
      </w:r>
      <w:r w:rsidR="00F13535">
        <w:rPr>
          <w:rtl/>
        </w:rPr>
        <w:t>،</w:t>
      </w:r>
      <w:r>
        <w:rPr>
          <w:rtl/>
        </w:rPr>
        <w:t xml:space="preserve"> </w:t>
      </w:r>
      <w:r>
        <w:rPr>
          <w:rFonts w:hint="cs"/>
          <w:rtl/>
        </w:rPr>
        <w:t>در</w:t>
      </w:r>
      <w:r>
        <w:rPr>
          <w:rtl/>
        </w:rPr>
        <w:t xml:space="preserve"> </w:t>
      </w:r>
      <w:r>
        <w:rPr>
          <w:rFonts w:hint="cs"/>
          <w:rtl/>
        </w:rPr>
        <w:t>شک</w:t>
      </w:r>
      <w:r>
        <w:rPr>
          <w:rtl/>
        </w:rPr>
        <w:t xml:space="preserve"> </w:t>
      </w:r>
      <w:r>
        <w:rPr>
          <w:rFonts w:hint="cs"/>
          <w:rtl/>
        </w:rPr>
        <w:t>در</w:t>
      </w:r>
      <w:r>
        <w:rPr>
          <w:rtl/>
        </w:rPr>
        <w:t xml:space="preserve"> </w:t>
      </w:r>
      <w:r>
        <w:rPr>
          <w:rFonts w:hint="cs"/>
          <w:rtl/>
        </w:rPr>
        <w:t>قاطعیت</w:t>
      </w:r>
      <w:r>
        <w:rPr>
          <w:rtl/>
        </w:rPr>
        <w:t xml:space="preserve"> </w:t>
      </w:r>
      <w:r>
        <w:rPr>
          <w:rFonts w:hint="cs"/>
          <w:rtl/>
        </w:rPr>
        <w:t>استصحاب</w:t>
      </w:r>
      <w:r>
        <w:rPr>
          <w:rtl/>
        </w:rPr>
        <w:t xml:space="preserve"> </w:t>
      </w:r>
      <w:r>
        <w:rPr>
          <w:rFonts w:hint="cs"/>
          <w:rtl/>
        </w:rPr>
        <w:t>بقای</w:t>
      </w:r>
      <w:r>
        <w:rPr>
          <w:rtl/>
        </w:rPr>
        <w:t xml:space="preserve"> </w:t>
      </w:r>
      <w:r>
        <w:rPr>
          <w:rFonts w:hint="cs"/>
          <w:rtl/>
        </w:rPr>
        <w:t>هیئت</w:t>
      </w:r>
      <w:r>
        <w:rPr>
          <w:rtl/>
        </w:rPr>
        <w:t xml:space="preserve"> </w:t>
      </w:r>
      <w:r>
        <w:rPr>
          <w:rFonts w:hint="cs"/>
          <w:rtl/>
        </w:rPr>
        <w:t>اتصالی</w:t>
      </w:r>
      <w:r>
        <w:rPr>
          <w:rtl/>
        </w:rPr>
        <w:t xml:space="preserve"> </w:t>
      </w:r>
      <w:r>
        <w:rPr>
          <w:rFonts w:hint="cs"/>
          <w:rtl/>
        </w:rPr>
        <w:t>نماز</w:t>
      </w:r>
      <w:r>
        <w:rPr>
          <w:rtl/>
        </w:rPr>
        <w:t xml:space="preserve"> </w:t>
      </w:r>
      <w:r>
        <w:rPr>
          <w:rFonts w:hint="cs"/>
          <w:rtl/>
        </w:rPr>
        <w:t>جاری</w:t>
      </w:r>
      <w:r>
        <w:rPr>
          <w:rtl/>
        </w:rPr>
        <w:t xml:space="preserve"> </w:t>
      </w:r>
      <w:r w:rsidR="00C35275">
        <w:rPr>
          <w:rFonts w:hint="cs"/>
          <w:rtl/>
        </w:rPr>
        <w:t>می گردد</w:t>
      </w:r>
      <w:r>
        <w:rPr>
          <w:rtl/>
        </w:rPr>
        <w:t>.</w:t>
      </w:r>
    </w:p>
    <w:p w:rsidR="00BF01F5" w:rsidRDefault="002E1418" w:rsidP="005B4346">
      <w:pPr>
        <w:rPr>
          <w:rtl/>
        </w:rPr>
      </w:pPr>
      <w:r>
        <w:rPr>
          <w:rFonts w:hint="cs"/>
          <w:rtl/>
        </w:rPr>
        <w:t>اشکال</w:t>
      </w:r>
      <w:r>
        <w:rPr>
          <w:rtl/>
        </w:rPr>
        <w:t xml:space="preserve"> </w:t>
      </w:r>
      <w:r>
        <w:rPr>
          <w:rFonts w:hint="cs"/>
          <w:rtl/>
        </w:rPr>
        <w:t>دوم</w:t>
      </w:r>
      <w:r>
        <w:rPr>
          <w:rtl/>
        </w:rPr>
        <w:t xml:space="preserve"> </w:t>
      </w:r>
      <w:r>
        <w:rPr>
          <w:rFonts w:hint="cs"/>
          <w:rtl/>
        </w:rPr>
        <w:t>آیت</w:t>
      </w:r>
      <w:r>
        <w:rPr>
          <w:rtl/>
        </w:rPr>
        <w:t xml:space="preserve"> </w:t>
      </w:r>
      <w:r>
        <w:rPr>
          <w:rFonts w:hint="cs"/>
          <w:rtl/>
        </w:rPr>
        <w:t>الله</w:t>
      </w:r>
      <w:r>
        <w:rPr>
          <w:rtl/>
        </w:rPr>
        <w:t xml:space="preserve"> </w:t>
      </w:r>
      <w:r>
        <w:rPr>
          <w:rFonts w:hint="cs"/>
          <w:rtl/>
        </w:rPr>
        <w:t>خویی</w:t>
      </w:r>
      <w:r>
        <w:rPr>
          <w:rtl/>
        </w:rPr>
        <w:t xml:space="preserve"> (</w:t>
      </w:r>
      <w:r>
        <w:rPr>
          <w:rFonts w:hint="cs"/>
          <w:rtl/>
        </w:rPr>
        <w:t>پس</w:t>
      </w:r>
      <w:r>
        <w:rPr>
          <w:rtl/>
        </w:rPr>
        <w:t xml:space="preserve"> </w:t>
      </w:r>
      <w:r>
        <w:rPr>
          <w:rFonts w:hint="cs"/>
          <w:rtl/>
        </w:rPr>
        <w:t>از</w:t>
      </w:r>
      <w:r>
        <w:rPr>
          <w:rtl/>
        </w:rPr>
        <w:t xml:space="preserve"> </w:t>
      </w:r>
      <w:r>
        <w:rPr>
          <w:rFonts w:hint="cs"/>
          <w:rtl/>
        </w:rPr>
        <w:t>فرض</w:t>
      </w:r>
      <w:r>
        <w:rPr>
          <w:rtl/>
        </w:rPr>
        <w:t xml:space="preserve"> </w:t>
      </w:r>
      <w:r>
        <w:rPr>
          <w:rFonts w:hint="cs"/>
          <w:rtl/>
        </w:rPr>
        <w:t>پذیرش</w:t>
      </w:r>
      <w:r>
        <w:rPr>
          <w:rtl/>
        </w:rPr>
        <w:t xml:space="preserve"> </w:t>
      </w:r>
      <w:r>
        <w:rPr>
          <w:rFonts w:hint="cs"/>
          <w:rtl/>
        </w:rPr>
        <w:t>تفاوت</w:t>
      </w:r>
      <w:r>
        <w:rPr>
          <w:rtl/>
        </w:rPr>
        <w:t xml:space="preserve"> </w:t>
      </w:r>
      <w:r>
        <w:rPr>
          <w:rFonts w:hint="cs"/>
          <w:rtl/>
        </w:rPr>
        <w:t>ماهوی</w:t>
      </w:r>
      <w:r>
        <w:rPr>
          <w:rtl/>
        </w:rPr>
        <w:t xml:space="preserve"> </w:t>
      </w:r>
      <w:r>
        <w:rPr>
          <w:rFonts w:hint="cs"/>
          <w:rtl/>
        </w:rPr>
        <w:t>میان</w:t>
      </w:r>
      <w:r>
        <w:rPr>
          <w:rtl/>
        </w:rPr>
        <w:t xml:space="preserve"> </w:t>
      </w:r>
      <w:r>
        <w:rPr>
          <w:rFonts w:hint="cs"/>
          <w:rtl/>
        </w:rPr>
        <w:t>مانع</w:t>
      </w:r>
      <w:r>
        <w:rPr>
          <w:rtl/>
        </w:rPr>
        <w:t xml:space="preserve"> </w:t>
      </w:r>
      <w:r>
        <w:rPr>
          <w:rFonts w:hint="cs"/>
          <w:rtl/>
        </w:rPr>
        <w:t>و</w:t>
      </w:r>
      <w:r>
        <w:rPr>
          <w:rtl/>
        </w:rPr>
        <w:t xml:space="preserve"> </w:t>
      </w:r>
      <w:r>
        <w:rPr>
          <w:rFonts w:hint="cs"/>
          <w:rtl/>
        </w:rPr>
        <w:t>قاطع</w:t>
      </w:r>
      <w:r>
        <w:rPr>
          <w:rtl/>
        </w:rPr>
        <w:t>):</w:t>
      </w:r>
      <w:r w:rsidR="005B4346">
        <w:rPr>
          <w:rFonts w:hint="cs"/>
          <w:rtl/>
        </w:rPr>
        <w:t xml:space="preserve"> </w:t>
      </w:r>
      <w:r>
        <w:rPr>
          <w:rFonts w:hint="cs"/>
          <w:rtl/>
        </w:rPr>
        <w:t>در</w:t>
      </w:r>
      <w:r>
        <w:rPr>
          <w:rtl/>
        </w:rPr>
        <w:t xml:space="preserve"> </w:t>
      </w:r>
      <w:r>
        <w:rPr>
          <w:rFonts w:hint="cs"/>
          <w:rtl/>
        </w:rPr>
        <w:t>هر</w:t>
      </w:r>
      <w:r>
        <w:rPr>
          <w:rtl/>
        </w:rPr>
        <w:t xml:space="preserve"> </w:t>
      </w:r>
      <w:r>
        <w:rPr>
          <w:rFonts w:hint="cs"/>
          <w:rtl/>
        </w:rPr>
        <w:t>قاطعی</w:t>
      </w:r>
      <w:r>
        <w:rPr>
          <w:rtl/>
        </w:rPr>
        <w:t xml:space="preserve"> </w:t>
      </w:r>
      <w:r>
        <w:rPr>
          <w:rFonts w:hint="cs"/>
          <w:rtl/>
        </w:rPr>
        <w:t>دو</w:t>
      </w:r>
      <w:r>
        <w:rPr>
          <w:rtl/>
        </w:rPr>
        <w:t xml:space="preserve"> </w:t>
      </w:r>
      <w:r>
        <w:rPr>
          <w:rFonts w:hint="cs"/>
          <w:rtl/>
        </w:rPr>
        <w:t>حیثیت</w:t>
      </w:r>
      <w:r>
        <w:rPr>
          <w:rtl/>
        </w:rPr>
        <w:t xml:space="preserve"> </w:t>
      </w:r>
      <w:r>
        <w:rPr>
          <w:rFonts w:hint="cs"/>
          <w:rtl/>
        </w:rPr>
        <w:t>وجود</w:t>
      </w:r>
      <w:r>
        <w:rPr>
          <w:rtl/>
        </w:rPr>
        <w:t xml:space="preserve"> </w:t>
      </w:r>
      <w:r>
        <w:rPr>
          <w:rFonts w:hint="cs"/>
          <w:rtl/>
        </w:rPr>
        <w:t>دارد</w:t>
      </w:r>
      <w:r w:rsidR="00F13535">
        <w:rPr>
          <w:rtl/>
        </w:rPr>
        <w:t>،</w:t>
      </w:r>
      <w:r>
        <w:rPr>
          <w:rtl/>
        </w:rPr>
        <w:t xml:space="preserve"> </w:t>
      </w:r>
      <w:r>
        <w:rPr>
          <w:rFonts w:hint="cs"/>
          <w:rtl/>
        </w:rPr>
        <w:t>مثال</w:t>
      </w:r>
      <w:r>
        <w:rPr>
          <w:rtl/>
        </w:rPr>
        <w:t xml:space="preserve">: </w:t>
      </w:r>
      <w:r>
        <w:rPr>
          <w:rFonts w:hint="cs"/>
          <w:rtl/>
        </w:rPr>
        <w:t>قهقهه</w:t>
      </w:r>
      <w:r>
        <w:rPr>
          <w:rtl/>
        </w:rPr>
        <w:t xml:space="preserve"> </w:t>
      </w:r>
      <w:r>
        <w:rPr>
          <w:rFonts w:hint="cs"/>
          <w:rtl/>
        </w:rPr>
        <w:t>در</w:t>
      </w:r>
      <w:r>
        <w:rPr>
          <w:rtl/>
        </w:rPr>
        <w:t xml:space="preserve"> </w:t>
      </w:r>
      <w:r>
        <w:rPr>
          <w:rFonts w:hint="cs"/>
          <w:rtl/>
        </w:rPr>
        <w:t>نماز</w:t>
      </w:r>
      <w:r>
        <w:rPr>
          <w:rtl/>
        </w:rPr>
        <w:t>.</w:t>
      </w:r>
    </w:p>
    <w:p w:rsidR="00BF01F5" w:rsidRDefault="002E1418" w:rsidP="0044477C">
      <w:pPr>
        <w:rPr>
          <w:rtl/>
        </w:rPr>
      </w:pPr>
      <w:r>
        <w:rPr>
          <w:rFonts w:hint="cs"/>
          <w:rtl/>
        </w:rPr>
        <w:t>حیثیت</w:t>
      </w:r>
      <w:r>
        <w:rPr>
          <w:rtl/>
        </w:rPr>
        <w:t xml:space="preserve"> </w:t>
      </w:r>
      <w:r>
        <w:rPr>
          <w:rFonts w:hint="cs"/>
          <w:rtl/>
        </w:rPr>
        <w:t>اول</w:t>
      </w:r>
      <w:r>
        <w:rPr>
          <w:rtl/>
        </w:rPr>
        <w:t xml:space="preserve">: </w:t>
      </w:r>
      <w:r>
        <w:rPr>
          <w:rFonts w:hint="cs"/>
          <w:rtl/>
        </w:rPr>
        <w:t>قهقهه</w:t>
      </w:r>
      <w:r>
        <w:rPr>
          <w:rtl/>
        </w:rPr>
        <w:t xml:space="preserve"> </w:t>
      </w:r>
      <w:r>
        <w:rPr>
          <w:rFonts w:hint="cs"/>
          <w:rtl/>
        </w:rPr>
        <w:t>هیئت</w:t>
      </w:r>
      <w:r>
        <w:rPr>
          <w:rtl/>
        </w:rPr>
        <w:t xml:space="preserve"> </w:t>
      </w:r>
      <w:r>
        <w:rPr>
          <w:rFonts w:hint="cs"/>
          <w:rtl/>
        </w:rPr>
        <w:t>اتصالی</w:t>
      </w:r>
      <w:r>
        <w:rPr>
          <w:rtl/>
        </w:rPr>
        <w:t xml:space="preserve"> </w:t>
      </w:r>
      <w:r>
        <w:rPr>
          <w:rFonts w:hint="cs"/>
          <w:rtl/>
        </w:rPr>
        <w:t>نماز</w:t>
      </w:r>
      <w:r>
        <w:rPr>
          <w:rtl/>
        </w:rPr>
        <w:t xml:space="preserve"> </w:t>
      </w:r>
      <w:r>
        <w:rPr>
          <w:rFonts w:hint="cs"/>
          <w:rtl/>
        </w:rPr>
        <w:t>را</w:t>
      </w:r>
      <w:r>
        <w:rPr>
          <w:rtl/>
        </w:rPr>
        <w:t xml:space="preserve"> </w:t>
      </w:r>
      <w:r>
        <w:rPr>
          <w:rFonts w:hint="cs"/>
          <w:rtl/>
        </w:rPr>
        <w:t>از</w:t>
      </w:r>
      <w:r>
        <w:rPr>
          <w:rtl/>
        </w:rPr>
        <w:t xml:space="preserve"> </w:t>
      </w:r>
      <w:r>
        <w:rPr>
          <w:rFonts w:hint="cs"/>
          <w:rtl/>
        </w:rPr>
        <w:t>بین</w:t>
      </w:r>
      <w:r>
        <w:rPr>
          <w:rtl/>
        </w:rPr>
        <w:t xml:space="preserve"> </w:t>
      </w:r>
      <w:r>
        <w:rPr>
          <w:rFonts w:hint="cs"/>
          <w:rtl/>
        </w:rPr>
        <w:t>میبرد</w:t>
      </w:r>
      <w:r>
        <w:rPr>
          <w:rtl/>
        </w:rPr>
        <w:t xml:space="preserve"> (</w:t>
      </w:r>
      <w:r>
        <w:rPr>
          <w:rFonts w:hint="cs"/>
          <w:rtl/>
        </w:rPr>
        <w:t>از</w:t>
      </w:r>
      <w:r>
        <w:rPr>
          <w:rtl/>
        </w:rPr>
        <w:t xml:space="preserve"> </w:t>
      </w:r>
      <w:r>
        <w:rPr>
          <w:rFonts w:hint="cs"/>
          <w:rtl/>
        </w:rPr>
        <w:t>این</w:t>
      </w:r>
      <w:r>
        <w:rPr>
          <w:rtl/>
        </w:rPr>
        <w:t xml:space="preserve"> </w:t>
      </w:r>
      <w:r>
        <w:rPr>
          <w:rFonts w:hint="cs"/>
          <w:rtl/>
        </w:rPr>
        <w:t>جهت</w:t>
      </w:r>
      <w:r>
        <w:rPr>
          <w:rtl/>
        </w:rPr>
        <w:t xml:space="preserve"> </w:t>
      </w:r>
      <w:r>
        <w:rPr>
          <w:rFonts w:hint="cs"/>
          <w:rtl/>
        </w:rPr>
        <w:t>قاطع</w:t>
      </w:r>
      <w:r>
        <w:rPr>
          <w:rtl/>
        </w:rPr>
        <w:t xml:space="preserve"> </w:t>
      </w:r>
      <w:r>
        <w:rPr>
          <w:rFonts w:hint="cs"/>
          <w:rtl/>
        </w:rPr>
        <w:t>است</w:t>
      </w:r>
      <w:r>
        <w:rPr>
          <w:rtl/>
        </w:rPr>
        <w:t>).</w:t>
      </w:r>
    </w:p>
    <w:p w:rsidR="00BF01F5" w:rsidRDefault="002E1418" w:rsidP="0044477C">
      <w:pPr>
        <w:rPr>
          <w:rtl/>
        </w:rPr>
      </w:pPr>
      <w:r>
        <w:rPr>
          <w:rFonts w:hint="cs"/>
          <w:rtl/>
        </w:rPr>
        <w:t>حیثیت</w:t>
      </w:r>
      <w:r>
        <w:rPr>
          <w:rtl/>
        </w:rPr>
        <w:t xml:space="preserve"> </w:t>
      </w:r>
      <w:r>
        <w:rPr>
          <w:rFonts w:hint="cs"/>
          <w:rtl/>
        </w:rPr>
        <w:t>دوم</w:t>
      </w:r>
      <w:r>
        <w:rPr>
          <w:rtl/>
        </w:rPr>
        <w:t xml:space="preserve">: </w:t>
      </w:r>
      <w:r>
        <w:rPr>
          <w:rFonts w:hint="cs"/>
          <w:rtl/>
        </w:rPr>
        <w:t>قهقهه</w:t>
      </w:r>
      <w:r>
        <w:rPr>
          <w:rtl/>
        </w:rPr>
        <w:t xml:space="preserve"> </w:t>
      </w:r>
      <w:r>
        <w:rPr>
          <w:rFonts w:hint="cs"/>
          <w:rtl/>
        </w:rPr>
        <w:t>امری</w:t>
      </w:r>
      <w:r>
        <w:rPr>
          <w:rtl/>
        </w:rPr>
        <w:t xml:space="preserve"> </w:t>
      </w:r>
      <w:r>
        <w:rPr>
          <w:rFonts w:hint="cs"/>
          <w:rtl/>
        </w:rPr>
        <w:t>است</w:t>
      </w:r>
      <w:r>
        <w:rPr>
          <w:rtl/>
        </w:rPr>
        <w:t xml:space="preserve"> </w:t>
      </w:r>
      <w:r>
        <w:rPr>
          <w:rFonts w:hint="cs"/>
          <w:rtl/>
        </w:rPr>
        <w:t>که</w:t>
      </w:r>
      <w:r>
        <w:rPr>
          <w:rtl/>
        </w:rPr>
        <w:t xml:space="preserve"> </w:t>
      </w:r>
      <w:r>
        <w:rPr>
          <w:rFonts w:hint="cs"/>
          <w:rtl/>
        </w:rPr>
        <w:t>عدم</w:t>
      </w:r>
      <w:r>
        <w:rPr>
          <w:rtl/>
        </w:rPr>
        <w:t xml:space="preserve"> </w:t>
      </w:r>
      <w:r>
        <w:rPr>
          <w:rFonts w:hint="cs"/>
          <w:rtl/>
        </w:rPr>
        <w:t>آن</w:t>
      </w:r>
      <w:r>
        <w:rPr>
          <w:rtl/>
        </w:rPr>
        <w:t xml:space="preserve"> </w:t>
      </w:r>
      <w:r>
        <w:rPr>
          <w:rFonts w:hint="cs"/>
          <w:rtl/>
        </w:rPr>
        <w:t>در</w:t>
      </w:r>
      <w:r>
        <w:rPr>
          <w:rtl/>
        </w:rPr>
        <w:t xml:space="preserve"> </w:t>
      </w:r>
      <w:r>
        <w:rPr>
          <w:rFonts w:hint="cs"/>
          <w:rtl/>
        </w:rPr>
        <w:t>نماز</w:t>
      </w:r>
      <w:r>
        <w:rPr>
          <w:rtl/>
        </w:rPr>
        <w:t xml:space="preserve"> </w:t>
      </w:r>
      <w:r>
        <w:rPr>
          <w:rFonts w:hint="cs"/>
          <w:rtl/>
        </w:rPr>
        <w:t>معتبر</w:t>
      </w:r>
      <w:r>
        <w:rPr>
          <w:rtl/>
        </w:rPr>
        <w:t xml:space="preserve"> </w:t>
      </w:r>
      <w:r>
        <w:rPr>
          <w:rFonts w:hint="cs"/>
          <w:rtl/>
        </w:rPr>
        <w:t>است</w:t>
      </w:r>
      <w:r>
        <w:rPr>
          <w:rtl/>
        </w:rPr>
        <w:t xml:space="preserve"> </w:t>
      </w:r>
      <w:r>
        <w:rPr>
          <w:rFonts w:hint="cs"/>
          <w:rtl/>
        </w:rPr>
        <w:t>و</w:t>
      </w:r>
      <w:r>
        <w:rPr>
          <w:rtl/>
        </w:rPr>
        <w:t xml:space="preserve"> </w:t>
      </w:r>
      <w:r>
        <w:rPr>
          <w:rFonts w:hint="cs"/>
          <w:rtl/>
        </w:rPr>
        <w:t>هر</w:t>
      </w:r>
      <w:r>
        <w:rPr>
          <w:rtl/>
        </w:rPr>
        <w:t xml:space="preserve"> </w:t>
      </w:r>
      <w:r>
        <w:rPr>
          <w:rFonts w:hint="cs"/>
          <w:rtl/>
        </w:rPr>
        <w:t>چیزی</w:t>
      </w:r>
      <w:r>
        <w:rPr>
          <w:rtl/>
        </w:rPr>
        <w:t xml:space="preserve"> </w:t>
      </w:r>
      <w:r>
        <w:rPr>
          <w:rFonts w:hint="cs"/>
          <w:rtl/>
        </w:rPr>
        <w:t>که</w:t>
      </w:r>
      <w:r>
        <w:rPr>
          <w:rtl/>
        </w:rPr>
        <w:t xml:space="preserve"> </w:t>
      </w:r>
      <w:r>
        <w:rPr>
          <w:rFonts w:hint="cs"/>
          <w:rtl/>
        </w:rPr>
        <w:t>عدمش</w:t>
      </w:r>
      <w:r>
        <w:rPr>
          <w:rtl/>
        </w:rPr>
        <w:t xml:space="preserve"> </w:t>
      </w:r>
      <w:r>
        <w:rPr>
          <w:rFonts w:hint="cs"/>
          <w:rtl/>
        </w:rPr>
        <w:t>در</w:t>
      </w:r>
      <w:r>
        <w:rPr>
          <w:rtl/>
        </w:rPr>
        <w:t xml:space="preserve"> </w:t>
      </w:r>
      <w:r>
        <w:rPr>
          <w:rFonts w:hint="cs"/>
          <w:rtl/>
        </w:rPr>
        <w:t>نماز</w:t>
      </w:r>
      <w:r>
        <w:rPr>
          <w:rtl/>
        </w:rPr>
        <w:t xml:space="preserve"> </w:t>
      </w:r>
      <w:r>
        <w:rPr>
          <w:rFonts w:hint="cs"/>
          <w:rtl/>
        </w:rPr>
        <w:t>معتبر</w:t>
      </w:r>
      <w:r>
        <w:rPr>
          <w:rtl/>
        </w:rPr>
        <w:t xml:space="preserve"> </w:t>
      </w:r>
      <w:r>
        <w:rPr>
          <w:rFonts w:hint="cs"/>
          <w:rtl/>
        </w:rPr>
        <w:t>باشد،</w:t>
      </w:r>
      <w:r>
        <w:rPr>
          <w:rtl/>
        </w:rPr>
        <w:t xml:space="preserve"> </w:t>
      </w:r>
      <w:r>
        <w:rPr>
          <w:rFonts w:hint="cs"/>
          <w:rtl/>
        </w:rPr>
        <w:t>مانع</w:t>
      </w:r>
      <w:r>
        <w:rPr>
          <w:rtl/>
        </w:rPr>
        <w:t xml:space="preserve"> </w:t>
      </w:r>
      <w:r>
        <w:rPr>
          <w:rFonts w:hint="cs"/>
          <w:rtl/>
        </w:rPr>
        <w:t>خواهد</w:t>
      </w:r>
      <w:r>
        <w:rPr>
          <w:rtl/>
        </w:rPr>
        <w:t xml:space="preserve"> </w:t>
      </w:r>
      <w:r>
        <w:rPr>
          <w:rFonts w:hint="cs"/>
          <w:rtl/>
        </w:rPr>
        <w:t>بود</w:t>
      </w:r>
      <w:r>
        <w:rPr>
          <w:rtl/>
        </w:rPr>
        <w:t xml:space="preserve"> (</w:t>
      </w:r>
      <w:r>
        <w:rPr>
          <w:rFonts w:hint="cs"/>
          <w:rtl/>
        </w:rPr>
        <w:t>از</w:t>
      </w:r>
      <w:r>
        <w:rPr>
          <w:rtl/>
        </w:rPr>
        <w:t xml:space="preserve"> </w:t>
      </w:r>
      <w:r>
        <w:rPr>
          <w:rFonts w:hint="cs"/>
          <w:rtl/>
        </w:rPr>
        <w:t>این</w:t>
      </w:r>
      <w:r>
        <w:rPr>
          <w:rtl/>
        </w:rPr>
        <w:t xml:space="preserve"> </w:t>
      </w:r>
      <w:r>
        <w:rPr>
          <w:rFonts w:hint="cs"/>
          <w:rtl/>
        </w:rPr>
        <w:t>جهت</w:t>
      </w:r>
      <w:r>
        <w:rPr>
          <w:rtl/>
        </w:rPr>
        <w:t xml:space="preserve"> </w:t>
      </w:r>
      <w:r>
        <w:rPr>
          <w:rFonts w:hint="cs"/>
          <w:rtl/>
        </w:rPr>
        <w:t>نیز</w:t>
      </w:r>
      <w:r>
        <w:rPr>
          <w:rtl/>
        </w:rPr>
        <w:t xml:space="preserve"> </w:t>
      </w:r>
      <w:r>
        <w:rPr>
          <w:rFonts w:hint="cs"/>
          <w:rtl/>
        </w:rPr>
        <w:t>مانع</w:t>
      </w:r>
      <w:r>
        <w:rPr>
          <w:rtl/>
        </w:rPr>
        <w:t xml:space="preserve"> </w:t>
      </w:r>
      <w:r>
        <w:rPr>
          <w:rFonts w:hint="cs"/>
          <w:rtl/>
        </w:rPr>
        <w:t>است</w:t>
      </w:r>
      <w:r>
        <w:rPr>
          <w:rtl/>
        </w:rPr>
        <w:t>).</w:t>
      </w:r>
    </w:p>
    <w:p w:rsidR="00BF01F5" w:rsidRDefault="002E1418" w:rsidP="0044477C">
      <w:pPr>
        <w:rPr>
          <w:rtl/>
        </w:rPr>
      </w:pPr>
      <w:r>
        <w:rPr>
          <w:rFonts w:hint="cs"/>
          <w:rtl/>
        </w:rPr>
        <w:t>نتیجه</w:t>
      </w:r>
      <w:r>
        <w:rPr>
          <w:rtl/>
        </w:rPr>
        <w:t xml:space="preserve">: </w:t>
      </w:r>
      <w:r>
        <w:rPr>
          <w:rFonts w:hint="cs"/>
          <w:rtl/>
        </w:rPr>
        <w:t>قهقهه</w:t>
      </w:r>
      <w:r>
        <w:rPr>
          <w:rtl/>
        </w:rPr>
        <w:t xml:space="preserve"> </w:t>
      </w:r>
      <w:r>
        <w:rPr>
          <w:rFonts w:hint="cs"/>
          <w:rtl/>
        </w:rPr>
        <w:t>هم</w:t>
      </w:r>
      <w:r>
        <w:rPr>
          <w:rtl/>
        </w:rPr>
        <w:t xml:space="preserve"> </w:t>
      </w:r>
      <w:r>
        <w:rPr>
          <w:rFonts w:hint="cs"/>
          <w:rtl/>
        </w:rPr>
        <w:t>قاطع</w:t>
      </w:r>
      <w:r>
        <w:rPr>
          <w:rtl/>
        </w:rPr>
        <w:t xml:space="preserve"> </w:t>
      </w:r>
      <w:r>
        <w:rPr>
          <w:rFonts w:hint="cs"/>
          <w:rtl/>
        </w:rPr>
        <w:t>است</w:t>
      </w:r>
      <w:r>
        <w:rPr>
          <w:rtl/>
        </w:rPr>
        <w:t xml:space="preserve"> </w:t>
      </w:r>
      <w:r>
        <w:rPr>
          <w:rFonts w:hint="cs"/>
          <w:rtl/>
        </w:rPr>
        <w:t>و</w:t>
      </w:r>
      <w:r>
        <w:rPr>
          <w:rtl/>
        </w:rPr>
        <w:t xml:space="preserve"> </w:t>
      </w:r>
      <w:r>
        <w:rPr>
          <w:rFonts w:hint="cs"/>
          <w:rtl/>
        </w:rPr>
        <w:t>هم</w:t>
      </w:r>
      <w:r>
        <w:rPr>
          <w:rtl/>
        </w:rPr>
        <w:t xml:space="preserve"> </w:t>
      </w:r>
      <w:r>
        <w:rPr>
          <w:rFonts w:hint="cs"/>
          <w:rtl/>
        </w:rPr>
        <w:t>مانع</w:t>
      </w:r>
      <w:r w:rsidR="00F13535">
        <w:rPr>
          <w:rtl/>
        </w:rPr>
        <w:t>،</w:t>
      </w:r>
      <w:r>
        <w:rPr>
          <w:rtl/>
        </w:rPr>
        <w:t xml:space="preserve"> </w:t>
      </w:r>
      <w:r>
        <w:rPr>
          <w:rFonts w:hint="cs"/>
          <w:rtl/>
        </w:rPr>
        <w:t>بر</w:t>
      </w:r>
      <w:r>
        <w:rPr>
          <w:rtl/>
        </w:rPr>
        <w:t xml:space="preserve"> </w:t>
      </w:r>
      <w:r>
        <w:rPr>
          <w:rFonts w:hint="cs"/>
          <w:rtl/>
        </w:rPr>
        <w:t>اساس</w:t>
      </w:r>
      <w:r>
        <w:rPr>
          <w:rtl/>
        </w:rPr>
        <w:t xml:space="preserve"> </w:t>
      </w:r>
      <w:r>
        <w:rPr>
          <w:rFonts w:hint="cs"/>
          <w:rtl/>
        </w:rPr>
        <w:t>مبنای</w:t>
      </w:r>
      <w:r>
        <w:rPr>
          <w:rtl/>
        </w:rPr>
        <w:t xml:space="preserve"> </w:t>
      </w:r>
      <w:r>
        <w:rPr>
          <w:rFonts w:hint="cs"/>
          <w:rtl/>
        </w:rPr>
        <w:t>شیخ،</w:t>
      </w:r>
      <w:r>
        <w:rPr>
          <w:rtl/>
        </w:rPr>
        <w:t xml:space="preserve"> </w:t>
      </w:r>
      <w:r>
        <w:rPr>
          <w:rFonts w:hint="cs"/>
          <w:rtl/>
        </w:rPr>
        <w:t>از</w:t>
      </w:r>
      <w:r>
        <w:rPr>
          <w:rtl/>
        </w:rPr>
        <w:t xml:space="preserve"> </w:t>
      </w:r>
      <w:r>
        <w:rPr>
          <w:rFonts w:hint="cs"/>
          <w:rtl/>
        </w:rPr>
        <w:t>حیث</w:t>
      </w:r>
      <w:r>
        <w:rPr>
          <w:rtl/>
        </w:rPr>
        <w:t xml:space="preserve"> </w:t>
      </w:r>
      <w:r>
        <w:rPr>
          <w:rFonts w:hint="cs"/>
          <w:rtl/>
        </w:rPr>
        <w:t>قاطعیت</w:t>
      </w:r>
      <w:r>
        <w:rPr>
          <w:rtl/>
        </w:rPr>
        <w:t xml:space="preserve"> </w:t>
      </w:r>
      <w:r>
        <w:rPr>
          <w:rFonts w:hint="cs"/>
          <w:rtl/>
        </w:rPr>
        <w:t>استصحاب</w:t>
      </w:r>
      <w:r>
        <w:rPr>
          <w:rtl/>
        </w:rPr>
        <w:t xml:space="preserve"> </w:t>
      </w:r>
      <w:r>
        <w:rPr>
          <w:rFonts w:hint="cs"/>
          <w:rtl/>
        </w:rPr>
        <w:t>جاری</w:t>
      </w:r>
      <w:r>
        <w:rPr>
          <w:rtl/>
        </w:rPr>
        <w:t xml:space="preserve"> </w:t>
      </w:r>
      <w:r w:rsidR="00D74C82">
        <w:rPr>
          <w:rFonts w:hint="cs"/>
          <w:rtl/>
        </w:rPr>
        <w:t>می شود</w:t>
      </w:r>
      <w:r>
        <w:rPr>
          <w:rFonts w:hint="cs"/>
          <w:rtl/>
        </w:rPr>
        <w:t>،</w:t>
      </w:r>
      <w:r>
        <w:rPr>
          <w:rtl/>
        </w:rPr>
        <w:t xml:space="preserve"> </w:t>
      </w:r>
      <w:r>
        <w:rPr>
          <w:rFonts w:hint="cs"/>
          <w:rtl/>
        </w:rPr>
        <w:t>اما</w:t>
      </w:r>
      <w:r>
        <w:rPr>
          <w:rtl/>
        </w:rPr>
        <w:t xml:space="preserve"> </w:t>
      </w:r>
      <w:r>
        <w:rPr>
          <w:rFonts w:hint="cs"/>
          <w:rtl/>
        </w:rPr>
        <w:t>از</w:t>
      </w:r>
      <w:r>
        <w:rPr>
          <w:rtl/>
        </w:rPr>
        <w:t xml:space="preserve"> </w:t>
      </w:r>
      <w:r>
        <w:rPr>
          <w:rFonts w:hint="cs"/>
          <w:rtl/>
        </w:rPr>
        <w:t>حیث</w:t>
      </w:r>
      <w:r>
        <w:rPr>
          <w:rtl/>
        </w:rPr>
        <w:t xml:space="preserve"> </w:t>
      </w:r>
      <w:r>
        <w:rPr>
          <w:rFonts w:hint="cs"/>
          <w:rtl/>
        </w:rPr>
        <w:t>مانعیت</w:t>
      </w:r>
      <w:r>
        <w:rPr>
          <w:rtl/>
        </w:rPr>
        <w:t xml:space="preserve"> </w:t>
      </w:r>
      <w:r>
        <w:rPr>
          <w:rFonts w:hint="cs"/>
          <w:rtl/>
        </w:rPr>
        <w:t>استصحاب</w:t>
      </w:r>
      <w:r>
        <w:rPr>
          <w:rtl/>
        </w:rPr>
        <w:t xml:space="preserve"> </w:t>
      </w:r>
      <w:r>
        <w:rPr>
          <w:rFonts w:hint="cs"/>
          <w:rtl/>
        </w:rPr>
        <w:t>جاری</w:t>
      </w:r>
      <w:r>
        <w:rPr>
          <w:rtl/>
        </w:rPr>
        <w:t xml:space="preserve"> </w:t>
      </w:r>
      <w:r>
        <w:rPr>
          <w:rFonts w:hint="cs"/>
          <w:rtl/>
        </w:rPr>
        <w:t>ن</w:t>
      </w:r>
      <w:r w:rsidR="00C35275">
        <w:rPr>
          <w:rFonts w:hint="cs"/>
          <w:rtl/>
        </w:rPr>
        <w:t>می گردد</w:t>
      </w:r>
      <w:r w:rsidR="00BA7D0A">
        <w:rPr>
          <w:rtl/>
        </w:rPr>
        <w:t xml:space="preserve"> بنابراین </w:t>
      </w:r>
      <w:r>
        <w:rPr>
          <w:rFonts w:hint="cs"/>
          <w:rtl/>
        </w:rPr>
        <w:t>اطلاق</w:t>
      </w:r>
      <w:r>
        <w:rPr>
          <w:rtl/>
        </w:rPr>
        <w:t xml:space="preserve"> </w:t>
      </w:r>
      <w:r>
        <w:rPr>
          <w:rFonts w:hint="cs"/>
          <w:rtl/>
        </w:rPr>
        <w:t>کلام</w:t>
      </w:r>
      <w:r>
        <w:rPr>
          <w:rtl/>
        </w:rPr>
        <w:t xml:space="preserve"> </w:t>
      </w:r>
      <w:r>
        <w:rPr>
          <w:rFonts w:hint="cs"/>
          <w:rtl/>
        </w:rPr>
        <w:t>شیخ</w:t>
      </w:r>
      <w:r>
        <w:rPr>
          <w:rtl/>
        </w:rPr>
        <w:t xml:space="preserve"> </w:t>
      </w:r>
      <w:r>
        <w:rPr>
          <w:rFonts w:hint="cs"/>
          <w:rtl/>
        </w:rPr>
        <w:t>که</w:t>
      </w:r>
      <w:r>
        <w:rPr>
          <w:rtl/>
        </w:rPr>
        <w:t xml:space="preserve"> </w:t>
      </w:r>
      <w:r>
        <w:rPr>
          <w:rFonts w:hint="cs"/>
          <w:rtl/>
        </w:rPr>
        <w:t>فرمود</w:t>
      </w:r>
      <w:r>
        <w:rPr>
          <w:rtl/>
        </w:rPr>
        <w:t xml:space="preserve"> </w:t>
      </w:r>
      <w:r>
        <w:rPr>
          <w:rFonts w:hint="cs"/>
          <w:rtl/>
        </w:rPr>
        <w:t>مطلقاً</w:t>
      </w:r>
      <w:r>
        <w:rPr>
          <w:rtl/>
        </w:rPr>
        <w:t xml:space="preserve"> </w:t>
      </w:r>
      <w:r>
        <w:rPr>
          <w:rFonts w:hint="cs"/>
          <w:rtl/>
        </w:rPr>
        <w:t>در</w:t>
      </w:r>
      <w:r>
        <w:rPr>
          <w:rtl/>
        </w:rPr>
        <w:t xml:space="preserve"> </w:t>
      </w:r>
      <w:r>
        <w:rPr>
          <w:rFonts w:hint="cs"/>
          <w:rtl/>
        </w:rPr>
        <w:t>شک</w:t>
      </w:r>
      <w:r>
        <w:rPr>
          <w:rtl/>
        </w:rPr>
        <w:t xml:space="preserve"> </w:t>
      </w:r>
      <w:r>
        <w:rPr>
          <w:rFonts w:hint="cs"/>
          <w:rtl/>
        </w:rPr>
        <w:t>در</w:t>
      </w:r>
      <w:r>
        <w:rPr>
          <w:rtl/>
        </w:rPr>
        <w:t xml:space="preserve"> </w:t>
      </w:r>
      <w:r>
        <w:rPr>
          <w:rFonts w:hint="cs"/>
          <w:rtl/>
        </w:rPr>
        <w:t>قاطعیت</w:t>
      </w:r>
      <w:r>
        <w:rPr>
          <w:rtl/>
        </w:rPr>
        <w:t xml:space="preserve"> </w:t>
      </w:r>
      <w:r>
        <w:rPr>
          <w:rFonts w:hint="cs"/>
          <w:rtl/>
        </w:rPr>
        <w:t>استصحاب</w:t>
      </w:r>
      <w:r>
        <w:rPr>
          <w:rtl/>
        </w:rPr>
        <w:t xml:space="preserve"> </w:t>
      </w:r>
      <w:r>
        <w:rPr>
          <w:rFonts w:hint="cs"/>
          <w:rtl/>
        </w:rPr>
        <w:t>جاری</w:t>
      </w:r>
      <w:r>
        <w:rPr>
          <w:rtl/>
        </w:rPr>
        <w:t xml:space="preserve"> </w:t>
      </w:r>
      <w:r w:rsidR="00D74C82">
        <w:rPr>
          <w:rFonts w:hint="cs"/>
          <w:rtl/>
        </w:rPr>
        <w:t>می شود</w:t>
      </w:r>
      <w:r>
        <w:rPr>
          <w:rFonts w:hint="cs"/>
          <w:rtl/>
        </w:rPr>
        <w:t>،</w:t>
      </w:r>
      <w:r>
        <w:rPr>
          <w:rtl/>
        </w:rPr>
        <w:t xml:space="preserve"> </w:t>
      </w:r>
      <w:r>
        <w:rPr>
          <w:rFonts w:hint="cs"/>
          <w:rtl/>
        </w:rPr>
        <w:t>صحیح</w:t>
      </w:r>
      <w:r>
        <w:rPr>
          <w:rtl/>
        </w:rPr>
        <w:t xml:space="preserve"> </w:t>
      </w:r>
      <w:r>
        <w:rPr>
          <w:rFonts w:hint="cs"/>
          <w:rtl/>
        </w:rPr>
        <w:t>نیست</w:t>
      </w:r>
      <w:r>
        <w:rPr>
          <w:rtl/>
        </w:rPr>
        <w:t xml:space="preserve"> </w:t>
      </w:r>
      <w:r>
        <w:rPr>
          <w:rFonts w:hint="cs"/>
          <w:rtl/>
        </w:rPr>
        <w:t>و</w:t>
      </w:r>
      <w:r>
        <w:rPr>
          <w:rtl/>
        </w:rPr>
        <w:t xml:space="preserve"> </w:t>
      </w:r>
      <w:r>
        <w:rPr>
          <w:rFonts w:hint="cs"/>
          <w:rtl/>
        </w:rPr>
        <w:t>باید</w:t>
      </w:r>
      <w:r>
        <w:rPr>
          <w:rtl/>
        </w:rPr>
        <w:t xml:space="preserve"> </w:t>
      </w:r>
      <w:r>
        <w:rPr>
          <w:rFonts w:hint="cs"/>
          <w:rtl/>
        </w:rPr>
        <w:t>قید</w:t>
      </w:r>
      <w:r>
        <w:rPr>
          <w:rtl/>
        </w:rPr>
        <w:t xml:space="preserve"> </w:t>
      </w:r>
      <w:r>
        <w:rPr>
          <w:rFonts w:hint="cs"/>
          <w:rtl/>
        </w:rPr>
        <w:t>زده</w:t>
      </w:r>
      <w:r>
        <w:rPr>
          <w:rtl/>
        </w:rPr>
        <w:t xml:space="preserve"> </w:t>
      </w:r>
      <w:r>
        <w:rPr>
          <w:rFonts w:hint="cs"/>
          <w:rtl/>
        </w:rPr>
        <w:t>شود</w:t>
      </w:r>
      <w:r>
        <w:rPr>
          <w:rtl/>
        </w:rPr>
        <w:t xml:space="preserve"> </w:t>
      </w:r>
      <w:r>
        <w:rPr>
          <w:rFonts w:hint="cs"/>
          <w:rtl/>
        </w:rPr>
        <w:t>که</w:t>
      </w:r>
      <w:r>
        <w:rPr>
          <w:rtl/>
        </w:rPr>
        <w:t xml:space="preserve"> </w:t>
      </w:r>
      <w:r>
        <w:rPr>
          <w:rFonts w:hint="cs"/>
          <w:rtl/>
        </w:rPr>
        <w:t>استصحاب</w:t>
      </w:r>
      <w:r>
        <w:rPr>
          <w:rtl/>
        </w:rPr>
        <w:t xml:space="preserve"> </w:t>
      </w:r>
      <w:r>
        <w:rPr>
          <w:rFonts w:hint="cs"/>
          <w:rtl/>
        </w:rPr>
        <w:t>فقط</w:t>
      </w:r>
      <w:r>
        <w:rPr>
          <w:rtl/>
        </w:rPr>
        <w:t xml:space="preserve"> </w:t>
      </w:r>
      <w:r>
        <w:rPr>
          <w:rFonts w:hint="cs"/>
          <w:rtl/>
        </w:rPr>
        <w:t>از</w:t>
      </w:r>
      <w:r>
        <w:rPr>
          <w:rtl/>
        </w:rPr>
        <w:t xml:space="preserve"> </w:t>
      </w:r>
      <w:r>
        <w:rPr>
          <w:rFonts w:hint="cs"/>
          <w:rtl/>
        </w:rPr>
        <w:t>حیث</w:t>
      </w:r>
      <w:r>
        <w:rPr>
          <w:rtl/>
        </w:rPr>
        <w:t xml:space="preserve"> </w:t>
      </w:r>
      <w:r>
        <w:rPr>
          <w:rFonts w:hint="cs"/>
          <w:rtl/>
        </w:rPr>
        <w:t>قاطعیت</w:t>
      </w:r>
      <w:r>
        <w:rPr>
          <w:rtl/>
        </w:rPr>
        <w:t xml:space="preserve"> </w:t>
      </w:r>
      <w:r>
        <w:rPr>
          <w:rFonts w:hint="cs"/>
          <w:rtl/>
        </w:rPr>
        <w:t>جاری</w:t>
      </w:r>
      <w:r>
        <w:rPr>
          <w:rtl/>
        </w:rPr>
        <w:t xml:space="preserve"> </w:t>
      </w:r>
      <w:r>
        <w:rPr>
          <w:rFonts w:hint="cs"/>
          <w:rtl/>
        </w:rPr>
        <w:t>است</w:t>
      </w:r>
      <w:r>
        <w:rPr>
          <w:rtl/>
        </w:rPr>
        <w:t>.</w:t>
      </w:r>
    </w:p>
    <w:p w:rsidR="00BF01F5" w:rsidRDefault="002E1418" w:rsidP="005B4346">
      <w:pPr>
        <w:rPr>
          <w:rtl/>
        </w:rPr>
      </w:pPr>
      <w:r>
        <w:rPr>
          <w:rFonts w:hint="cs"/>
          <w:rtl/>
        </w:rPr>
        <w:t>پاسخ</w:t>
      </w:r>
      <w:r>
        <w:rPr>
          <w:rtl/>
        </w:rPr>
        <w:t xml:space="preserve"> </w:t>
      </w:r>
      <w:r>
        <w:rPr>
          <w:rFonts w:hint="cs"/>
          <w:rtl/>
        </w:rPr>
        <w:t>استاد</w:t>
      </w:r>
      <w:r>
        <w:rPr>
          <w:rtl/>
        </w:rPr>
        <w:t xml:space="preserve"> </w:t>
      </w:r>
      <w:r>
        <w:rPr>
          <w:rFonts w:hint="cs"/>
          <w:rtl/>
        </w:rPr>
        <w:t>به</w:t>
      </w:r>
      <w:r>
        <w:rPr>
          <w:rtl/>
        </w:rPr>
        <w:t xml:space="preserve"> </w:t>
      </w:r>
      <w:r>
        <w:rPr>
          <w:rFonts w:hint="cs"/>
          <w:rtl/>
        </w:rPr>
        <w:t>اشکال</w:t>
      </w:r>
      <w:r>
        <w:rPr>
          <w:rtl/>
        </w:rPr>
        <w:t xml:space="preserve"> </w:t>
      </w:r>
      <w:r>
        <w:rPr>
          <w:rFonts w:hint="cs"/>
          <w:rtl/>
        </w:rPr>
        <w:t>دوم</w:t>
      </w:r>
      <w:r>
        <w:rPr>
          <w:rtl/>
        </w:rPr>
        <w:t>:</w:t>
      </w:r>
      <w:r w:rsidR="005B4346">
        <w:rPr>
          <w:rFonts w:hint="cs"/>
          <w:rtl/>
        </w:rPr>
        <w:t xml:space="preserve"> </w:t>
      </w:r>
      <w:r>
        <w:rPr>
          <w:rFonts w:hint="cs"/>
          <w:rtl/>
        </w:rPr>
        <w:t>حیثیت</w:t>
      </w:r>
      <w:r>
        <w:rPr>
          <w:rtl/>
        </w:rPr>
        <w:t xml:space="preserve"> </w:t>
      </w:r>
      <w:r>
        <w:rPr>
          <w:rFonts w:hint="cs"/>
          <w:rtl/>
        </w:rPr>
        <w:t>دوم</w:t>
      </w:r>
      <w:r>
        <w:rPr>
          <w:rtl/>
        </w:rPr>
        <w:t xml:space="preserve"> (</w:t>
      </w:r>
      <w:r>
        <w:rPr>
          <w:rFonts w:hint="cs"/>
          <w:rtl/>
        </w:rPr>
        <w:t>مانع</w:t>
      </w:r>
      <w:r>
        <w:rPr>
          <w:rtl/>
        </w:rPr>
        <w:t xml:space="preserve"> </w:t>
      </w:r>
      <w:r>
        <w:rPr>
          <w:rFonts w:hint="cs"/>
          <w:rtl/>
        </w:rPr>
        <w:t>بودن</w:t>
      </w:r>
      <w:r>
        <w:rPr>
          <w:rtl/>
        </w:rPr>
        <w:t xml:space="preserve"> </w:t>
      </w:r>
      <w:r>
        <w:rPr>
          <w:rFonts w:hint="cs"/>
          <w:rtl/>
        </w:rPr>
        <w:t>قهقهه</w:t>
      </w:r>
      <w:r>
        <w:rPr>
          <w:rtl/>
        </w:rPr>
        <w:t xml:space="preserve">) </w:t>
      </w:r>
      <w:r>
        <w:rPr>
          <w:rFonts w:hint="cs"/>
          <w:rtl/>
        </w:rPr>
        <w:t>در</w:t>
      </w:r>
      <w:r>
        <w:rPr>
          <w:rtl/>
        </w:rPr>
        <w:t xml:space="preserve"> </w:t>
      </w:r>
      <w:r>
        <w:rPr>
          <w:rFonts w:hint="cs"/>
          <w:rtl/>
        </w:rPr>
        <w:t>واقع</w:t>
      </w:r>
      <w:r>
        <w:rPr>
          <w:rtl/>
        </w:rPr>
        <w:t xml:space="preserve"> </w:t>
      </w:r>
      <w:r>
        <w:rPr>
          <w:rFonts w:hint="cs"/>
          <w:rtl/>
        </w:rPr>
        <w:t>به</w:t>
      </w:r>
      <w:r>
        <w:rPr>
          <w:rtl/>
        </w:rPr>
        <w:t xml:space="preserve"> </w:t>
      </w:r>
      <w:r>
        <w:rPr>
          <w:rFonts w:hint="cs"/>
          <w:rtl/>
        </w:rPr>
        <w:t>همان</w:t>
      </w:r>
      <w:r>
        <w:rPr>
          <w:rtl/>
        </w:rPr>
        <w:t xml:space="preserve"> </w:t>
      </w:r>
      <w:r>
        <w:rPr>
          <w:rFonts w:hint="cs"/>
          <w:rtl/>
        </w:rPr>
        <w:t>حیثیت</w:t>
      </w:r>
      <w:r>
        <w:rPr>
          <w:rtl/>
        </w:rPr>
        <w:t xml:space="preserve"> </w:t>
      </w:r>
      <w:r>
        <w:rPr>
          <w:rFonts w:hint="cs"/>
          <w:rtl/>
        </w:rPr>
        <w:t>اول</w:t>
      </w:r>
      <w:r>
        <w:rPr>
          <w:rtl/>
        </w:rPr>
        <w:t xml:space="preserve"> (</w:t>
      </w:r>
      <w:r>
        <w:rPr>
          <w:rFonts w:hint="cs"/>
          <w:rtl/>
        </w:rPr>
        <w:t>قاطعیت</w:t>
      </w:r>
      <w:r>
        <w:rPr>
          <w:rtl/>
        </w:rPr>
        <w:t xml:space="preserve">) </w:t>
      </w:r>
      <w:r>
        <w:rPr>
          <w:rFonts w:hint="cs"/>
          <w:rtl/>
        </w:rPr>
        <w:t>باز</w:t>
      </w:r>
      <w:r w:rsidR="00C35275">
        <w:rPr>
          <w:rFonts w:hint="cs"/>
          <w:rtl/>
        </w:rPr>
        <w:t>می گردد</w:t>
      </w:r>
      <w:r w:rsidR="00F13535">
        <w:rPr>
          <w:rtl/>
        </w:rPr>
        <w:t>،</w:t>
      </w:r>
      <w:r>
        <w:rPr>
          <w:rtl/>
        </w:rPr>
        <w:t xml:space="preserve"> </w:t>
      </w:r>
      <w:r>
        <w:rPr>
          <w:rFonts w:hint="cs"/>
          <w:rtl/>
        </w:rPr>
        <w:t>دلیل</w:t>
      </w:r>
      <w:r>
        <w:rPr>
          <w:rtl/>
        </w:rPr>
        <w:t xml:space="preserve"> </w:t>
      </w:r>
      <w:r>
        <w:rPr>
          <w:rFonts w:hint="cs"/>
          <w:rtl/>
        </w:rPr>
        <w:t>اینکه</w:t>
      </w:r>
      <w:r>
        <w:rPr>
          <w:rtl/>
        </w:rPr>
        <w:t xml:space="preserve"> </w:t>
      </w:r>
      <w:r>
        <w:rPr>
          <w:rFonts w:hint="cs"/>
          <w:rtl/>
        </w:rPr>
        <w:t>شارع</w:t>
      </w:r>
      <w:r>
        <w:rPr>
          <w:rtl/>
        </w:rPr>
        <w:t xml:space="preserve"> </w:t>
      </w:r>
      <w:r>
        <w:rPr>
          <w:rFonts w:hint="cs"/>
          <w:rtl/>
        </w:rPr>
        <w:t>عدم</w:t>
      </w:r>
      <w:r>
        <w:rPr>
          <w:rtl/>
        </w:rPr>
        <w:t xml:space="preserve"> </w:t>
      </w:r>
      <w:r>
        <w:rPr>
          <w:rFonts w:hint="cs"/>
          <w:rtl/>
        </w:rPr>
        <w:t>قهقهه</w:t>
      </w:r>
      <w:r>
        <w:rPr>
          <w:rtl/>
        </w:rPr>
        <w:t xml:space="preserve"> </w:t>
      </w:r>
      <w:r>
        <w:rPr>
          <w:rFonts w:hint="cs"/>
          <w:rtl/>
        </w:rPr>
        <w:t>را</w:t>
      </w:r>
      <w:r>
        <w:rPr>
          <w:rtl/>
        </w:rPr>
        <w:t xml:space="preserve"> </w:t>
      </w:r>
      <w:r>
        <w:rPr>
          <w:rFonts w:hint="cs"/>
          <w:rtl/>
        </w:rPr>
        <w:t>در</w:t>
      </w:r>
      <w:r>
        <w:rPr>
          <w:rtl/>
        </w:rPr>
        <w:t xml:space="preserve"> </w:t>
      </w:r>
      <w:r>
        <w:rPr>
          <w:rFonts w:hint="cs"/>
          <w:rtl/>
        </w:rPr>
        <w:t>نماز</w:t>
      </w:r>
      <w:r>
        <w:rPr>
          <w:rtl/>
        </w:rPr>
        <w:t xml:space="preserve"> </w:t>
      </w:r>
      <w:r>
        <w:rPr>
          <w:rFonts w:hint="cs"/>
          <w:rtl/>
        </w:rPr>
        <w:t>معتبر</w:t>
      </w:r>
      <w:r>
        <w:rPr>
          <w:rtl/>
        </w:rPr>
        <w:t xml:space="preserve"> </w:t>
      </w:r>
      <w:r>
        <w:rPr>
          <w:rFonts w:hint="cs"/>
          <w:rtl/>
        </w:rPr>
        <w:t>دانسته،</w:t>
      </w:r>
      <w:r>
        <w:rPr>
          <w:rtl/>
        </w:rPr>
        <w:t xml:space="preserve"> </w:t>
      </w:r>
      <w:r>
        <w:rPr>
          <w:rFonts w:hint="cs"/>
          <w:rtl/>
        </w:rPr>
        <w:t>همین</w:t>
      </w:r>
      <w:r>
        <w:rPr>
          <w:rtl/>
        </w:rPr>
        <w:t xml:space="preserve"> </w:t>
      </w:r>
      <w:r>
        <w:rPr>
          <w:rFonts w:hint="cs"/>
          <w:rtl/>
        </w:rPr>
        <w:t>است</w:t>
      </w:r>
      <w:r>
        <w:rPr>
          <w:rtl/>
        </w:rPr>
        <w:t xml:space="preserve"> </w:t>
      </w:r>
      <w:r>
        <w:rPr>
          <w:rFonts w:hint="cs"/>
          <w:rtl/>
        </w:rPr>
        <w:t>که</w:t>
      </w:r>
      <w:r>
        <w:rPr>
          <w:rtl/>
        </w:rPr>
        <w:t xml:space="preserve"> </w:t>
      </w:r>
      <w:r>
        <w:rPr>
          <w:rFonts w:hint="cs"/>
          <w:rtl/>
        </w:rPr>
        <w:t>قهقهه</w:t>
      </w:r>
      <w:r>
        <w:rPr>
          <w:rtl/>
        </w:rPr>
        <w:t xml:space="preserve"> </w:t>
      </w:r>
      <w:r>
        <w:rPr>
          <w:rFonts w:hint="cs"/>
          <w:rtl/>
        </w:rPr>
        <w:t>هیئت</w:t>
      </w:r>
      <w:r>
        <w:rPr>
          <w:rtl/>
        </w:rPr>
        <w:t xml:space="preserve"> </w:t>
      </w:r>
      <w:r>
        <w:rPr>
          <w:rFonts w:hint="cs"/>
          <w:rtl/>
        </w:rPr>
        <w:t>اتصالی</w:t>
      </w:r>
      <w:r>
        <w:rPr>
          <w:rtl/>
        </w:rPr>
        <w:t xml:space="preserve"> </w:t>
      </w:r>
      <w:r>
        <w:rPr>
          <w:rFonts w:hint="cs"/>
          <w:rtl/>
        </w:rPr>
        <w:t>را</w:t>
      </w:r>
      <w:r>
        <w:rPr>
          <w:rtl/>
        </w:rPr>
        <w:t xml:space="preserve"> </w:t>
      </w:r>
      <w:r>
        <w:rPr>
          <w:rFonts w:hint="cs"/>
          <w:rtl/>
        </w:rPr>
        <w:t>از</w:t>
      </w:r>
      <w:r>
        <w:rPr>
          <w:rtl/>
        </w:rPr>
        <w:t xml:space="preserve"> </w:t>
      </w:r>
      <w:r>
        <w:rPr>
          <w:rFonts w:hint="cs"/>
          <w:rtl/>
        </w:rPr>
        <w:t>بین</w:t>
      </w:r>
      <w:r>
        <w:rPr>
          <w:rtl/>
        </w:rPr>
        <w:t xml:space="preserve"> </w:t>
      </w:r>
      <w:r>
        <w:rPr>
          <w:rFonts w:hint="cs"/>
          <w:rtl/>
        </w:rPr>
        <w:t>میبرد</w:t>
      </w:r>
      <w:r w:rsidR="00BA7D0A">
        <w:rPr>
          <w:rtl/>
        </w:rPr>
        <w:t xml:space="preserve"> بنابراین </w:t>
      </w:r>
      <w:r>
        <w:rPr>
          <w:rFonts w:hint="cs"/>
          <w:rtl/>
        </w:rPr>
        <w:t>این</w:t>
      </w:r>
      <w:r>
        <w:rPr>
          <w:rtl/>
        </w:rPr>
        <w:t xml:space="preserve"> </w:t>
      </w:r>
      <w:r>
        <w:rPr>
          <w:rFonts w:hint="cs"/>
          <w:rtl/>
        </w:rPr>
        <w:t>دو</w:t>
      </w:r>
      <w:r>
        <w:rPr>
          <w:rtl/>
        </w:rPr>
        <w:t xml:space="preserve"> </w:t>
      </w:r>
      <w:r>
        <w:rPr>
          <w:rFonts w:hint="cs"/>
          <w:rtl/>
        </w:rPr>
        <w:t>حیثیت</w:t>
      </w:r>
      <w:r>
        <w:rPr>
          <w:rtl/>
        </w:rPr>
        <w:t xml:space="preserve"> </w:t>
      </w:r>
      <w:r>
        <w:rPr>
          <w:rFonts w:hint="cs"/>
          <w:rtl/>
        </w:rPr>
        <w:t>از</w:t>
      </w:r>
      <w:r>
        <w:rPr>
          <w:rtl/>
        </w:rPr>
        <w:t xml:space="preserve"> </w:t>
      </w:r>
      <w:r>
        <w:rPr>
          <w:rFonts w:hint="cs"/>
          <w:rtl/>
        </w:rPr>
        <w:t>یکدیگر</w:t>
      </w:r>
      <w:r>
        <w:rPr>
          <w:rtl/>
        </w:rPr>
        <w:t xml:space="preserve"> </w:t>
      </w:r>
      <w:r>
        <w:rPr>
          <w:rFonts w:hint="cs"/>
          <w:rtl/>
        </w:rPr>
        <w:t>قابل</w:t>
      </w:r>
      <w:r>
        <w:rPr>
          <w:rtl/>
        </w:rPr>
        <w:t xml:space="preserve"> </w:t>
      </w:r>
      <w:r>
        <w:rPr>
          <w:rFonts w:hint="cs"/>
          <w:rtl/>
        </w:rPr>
        <w:t>تفکیک</w:t>
      </w:r>
      <w:r>
        <w:rPr>
          <w:rtl/>
        </w:rPr>
        <w:t xml:space="preserve"> </w:t>
      </w:r>
      <w:r>
        <w:rPr>
          <w:rFonts w:hint="cs"/>
          <w:rtl/>
        </w:rPr>
        <w:t>نیستند</w:t>
      </w:r>
      <w:r w:rsidR="00F13535">
        <w:rPr>
          <w:rtl/>
        </w:rPr>
        <w:t>،</w:t>
      </w:r>
      <w:r>
        <w:rPr>
          <w:rtl/>
        </w:rPr>
        <w:t xml:space="preserve"> </w:t>
      </w:r>
      <w:r>
        <w:rPr>
          <w:rFonts w:hint="cs"/>
          <w:rtl/>
        </w:rPr>
        <w:t>در</w:t>
      </w:r>
      <w:r>
        <w:rPr>
          <w:rtl/>
        </w:rPr>
        <w:t xml:space="preserve"> </w:t>
      </w:r>
      <w:r>
        <w:rPr>
          <w:rFonts w:hint="cs"/>
          <w:rtl/>
        </w:rPr>
        <w:t>مقابل،</w:t>
      </w:r>
      <w:r>
        <w:rPr>
          <w:rtl/>
        </w:rPr>
        <w:t xml:space="preserve"> </w:t>
      </w:r>
      <w:r>
        <w:rPr>
          <w:rFonts w:hint="cs"/>
          <w:rtl/>
        </w:rPr>
        <w:t>آنچه</w:t>
      </w:r>
      <w:r>
        <w:rPr>
          <w:rtl/>
        </w:rPr>
        <w:t xml:space="preserve"> </w:t>
      </w:r>
      <w:r>
        <w:rPr>
          <w:rFonts w:hint="cs"/>
          <w:rtl/>
        </w:rPr>
        <w:t>عدمش</w:t>
      </w:r>
      <w:r>
        <w:rPr>
          <w:rtl/>
        </w:rPr>
        <w:t xml:space="preserve"> </w:t>
      </w:r>
      <w:r>
        <w:rPr>
          <w:rFonts w:hint="cs"/>
          <w:rtl/>
        </w:rPr>
        <w:t>در</w:t>
      </w:r>
      <w:r>
        <w:rPr>
          <w:rtl/>
        </w:rPr>
        <w:t xml:space="preserve"> </w:t>
      </w:r>
      <w:r>
        <w:rPr>
          <w:rFonts w:hint="cs"/>
          <w:rtl/>
        </w:rPr>
        <w:t>نماز</w:t>
      </w:r>
      <w:r>
        <w:rPr>
          <w:rtl/>
        </w:rPr>
        <w:t xml:space="preserve"> </w:t>
      </w:r>
      <w:r>
        <w:rPr>
          <w:rFonts w:hint="cs"/>
          <w:rtl/>
        </w:rPr>
        <w:t>معتبر</w:t>
      </w:r>
      <w:r>
        <w:rPr>
          <w:rtl/>
        </w:rPr>
        <w:t xml:space="preserve"> </w:t>
      </w:r>
      <w:r>
        <w:rPr>
          <w:rFonts w:hint="cs"/>
          <w:rtl/>
        </w:rPr>
        <w:t>است</w:t>
      </w:r>
      <w:r>
        <w:rPr>
          <w:rtl/>
        </w:rPr>
        <w:t xml:space="preserve"> </w:t>
      </w:r>
      <w:r>
        <w:rPr>
          <w:rFonts w:hint="cs"/>
          <w:rtl/>
        </w:rPr>
        <w:t>ولی</w:t>
      </w:r>
      <w:r>
        <w:rPr>
          <w:rtl/>
        </w:rPr>
        <w:t xml:space="preserve"> </w:t>
      </w:r>
      <w:r>
        <w:rPr>
          <w:rFonts w:hint="cs"/>
          <w:rtl/>
        </w:rPr>
        <w:t>به</w:t>
      </w:r>
      <w:r>
        <w:rPr>
          <w:rtl/>
        </w:rPr>
        <w:t xml:space="preserve"> </w:t>
      </w:r>
      <w:r>
        <w:rPr>
          <w:rFonts w:hint="cs"/>
          <w:rtl/>
        </w:rPr>
        <w:t>هیئت</w:t>
      </w:r>
      <w:r>
        <w:rPr>
          <w:rtl/>
        </w:rPr>
        <w:t xml:space="preserve"> </w:t>
      </w:r>
      <w:r>
        <w:rPr>
          <w:rFonts w:hint="cs"/>
          <w:rtl/>
        </w:rPr>
        <w:t>اتصالی</w:t>
      </w:r>
      <w:r>
        <w:rPr>
          <w:rtl/>
        </w:rPr>
        <w:t xml:space="preserve"> </w:t>
      </w:r>
      <w:r>
        <w:rPr>
          <w:rFonts w:hint="cs"/>
          <w:rtl/>
        </w:rPr>
        <w:t>بازنگردد،</w:t>
      </w:r>
      <w:r>
        <w:rPr>
          <w:rtl/>
        </w:rPr>
        <w:t xml:space="preserve"> </w:t>
      </w:r>
      <w:r>
        <w:rPr>
          <w:rFonts w:hint="cs"/>
          <w:rtl/>
        </w:rPr>
        <w:t>مانع</w:t>
      </w:r>
      <w:r>
        <w:rPr>
          <w:rtl/>
        </w:rPr>
        <w:t xml:space="preserve"> </w:t>
      </w:r>
      <w:r>
        <w:rPr>
          <w:rFonts w:hint="cs"/>
          <w:rtl/>
        </w:rPr>
        <w:t>محسوب</w:t>
      </w:r>
      <w:r>
        <w:rPr>
          <w:rtl/>
        </w:rPr>
        <w:t xml:space="preserve"> </w:t>
      </w:r>
      <w:r w:rsidR="00D74C82">
        <w:rPr>
          <w:rFonts w:hint="cs"/>
          <w:rtl/>
        </w:rPr>
        <w:t>می شود</w:t>
      </w:r>
      <w:r>
        <w:rPr>
          <w:rtl/>
        </w:rPr>
        <w:t xml:space="preserve"> (</w:t>
      </w:r>
      <w:r>
        <w:rPr>
          <w:rFonts w:hint="cs"/>
          <w:rtl/>
        </w:rPr>
        <w:t>مانند</w:t>
      </w:r>
      <w:r>
        <w:rPr>
          <w:rtl/>
        </w:rPr>
        <w:t xml:space="preserve"> </w:t>
      </w:r>
      <w:r>
        <w:rPr>
          <w:rFonts w:hint="cs"/>
          <w:rtl/>
        </w:rPr>
        <w:t>وجود</w:t>
      </w:r>
      <w:r>
        <w:rPr>
          <w:rtl/>
        </w:rPr>
        <w:t xml:space="preserve"> </w:t>
      </w:r>
      <w:r>
        <w:rPr>
          <w:rFonts w:hint="cs"/>
          <w:rtl/>
        </w:rPr>
        <w:t>موی</w:t>
      </w:r>
      <w:r>
        <w:rPr>
          <w:rtl/>
        </w:rPr>
        <w:t xml:space="preserve"> </w:t>
      </w:r>
      <w:r>
        <w:rPr>
          <w:rFonts w:hint="cs"/>
          <w:rtl/>
        </w:rPr>
        <w:t>حیوان</w:t>
      </w:r>
      <w:r>
        <w:rPr>
          <w:rtl/>
        </w:rPr>
        <w:t xml:space="preserve"> </w:t>
      </w:r>
      <w:r>
        <w:rPr>
          <w:rFonts w:hint="cs"/>
          <w:rtl/>
        </w:rPr>
        <w:t>حرامگوشت</w:t>
      </w:r>
      <w:r>
        <w:rPr>
          <w:rtl/>
        </w:rPr>
        <w:t xml:space="preserve"> </w:t>
      </w:r>
      <w:r>
        <w:rPr>
          <w:rFonts w:hint="cs"/>
          <w:rtl/>
        </w:rPr>
        <w:t>بر</w:t>
      </w:r>
      <w:r>
        <w:rPr>
          <w:rtl/>
        </w:rPr>
        <w:t xml:space="preserve"> </w:t>
      </w:r>
      <w:r>
        <w:rPr>
          <w:rFonts w:hint="cs"/>
          <w:rtl/>
        </w:rPr>
        <w:t>لباس</w:t>
      </w:r>
      <w:r>
        <w:rPr>
          <w:rtl/>
        </w:rPr>
        <w:t xml:space="preserve"> </w:t>
      </w:r>
      <w:r>
        <w:rPr>
          <w:rFonts w:hint="cs"/>
          <w:rtl/>
        </w:rPr>
        <w:t>نمازگزار</w:t>
      </w:r>
      <w:r>
        <w:rPr>
          <w:rtl/>
        </w:rPr>
        <w:t>)</w:t>
      </w:r>
      <w:r w:rsidR="00F13535">
        <w:rPr>
          <w:rtl/>
        </w:rPr>
        <w:t>،</w:t>
      </w:r>
      <w:r>
        <w:rPr>
          <w:rtl/>
        </w:rPr>
        <w:t xml:space="preserve"> </w:t>
      </w:r>
      <w:r>
        <w:rPr>
          <w:rFonts w:hint="cs"/>
          <w:rtl/>
        </w:rPr>
        <w:t>پس</w:t>
      </w:r>
      <w:r>
        <w:rPr>
          <w:rtl/>
        </w:rPr>
        <w:t xml:space="preserve"> </w:t>
      </w:r>
      <w:r>
        <w:rPr>
          <w:rFonts w:hint="cs"/>
          <w:rtl/>
        </w:rPr>
        <w:t>تفکیک</w:t>
      </w:r>
      <w:r>
        <w:rPr>
          <w:rtl/>
        </w:rPr>
        <w:t xml:space="preserve"> </w:t>
      </w:r>
      <w:r>
        <w:rPr>
          <w:rFonts w:hint="cs"/>
          <w:rtl/>
        </w:rPr>
        <w:t>مذکور</w:t>
      </w:r>
      <w:r>
        <w:rPr>
          <w:rtl/>
        </w:rPr>
        <w:t xml:space="preserve"> </w:t>
      </w:r>
      <w:r>
        <w:rPr>
          <w:rFonts w:hint="cs"/>
          <w:rtl/>
        </w:rPr>
        <w:t>مفید</w:t>
      </w:r>
      <w:r>
        <w:rPr>
          <w:rtl/>
        </w:rPr>
        <w:t xml:space="preserve"> </w:t>
      </w:r>
      <w:r>
        <w:rPr>
          <w:rFonts w:hint="cs"/>
          <w:rtl/>
        </w:rPr>
        <w:t>فایده</w:t>
      </w:r>
      <w:r>
        <w:rPr>
          <w:rtl/>
        </w:rPr>
        <w:t xml:space="preserve"> </w:t>
      </w:r>
      <w:r>
        <w:rPr>
          <w:rFonts w:hint="cs"/>
          <w:rtl/>
        </w:rPr>
        <w:t>نیست</w:t>
      </w:r>
      <w:r>
        <w:rPr>
          <w:rtl/>
        </w:rPr>
        <w:t>.</w:t>
      </w:r>
    </w:p>
    <w:p w:rsidR="00BF01F5" w:rsidRDefault="002E1418" w:rsidP="005B4346">
      <w:pPr>
        <w:rPr>
          <w:rtl/>
        </w:rPr>
      </w:pPr>
      <w:r>
        <w:rPr>
          <w:rFonts w:hint="cs"/>
          <w:rtl/>
        </w:rPr>
        <w:t>اشکال</w:t>
      </w:r>
      <w:r>
        <w:rPr>
          <w:rtl/>
        </w:rPr>
        <w:t xml:space="preserve"> </w:t>
      </w:r>
      <w:r>
        <w:rPr>
          <w:rFonts w:hint="cs"/>
          <w:rtl/>
        </w:rPr>
        <w:t>سوم</w:t>
      </w:r>
      <w:r>
        <w:rPr>
          <w:rtl/>
        </w:rPr>
        <w:t xml:space="preserve"> </w:t>
      </w:r>
      <w:r>
        <w:rPr>
          <w:rFonts w:hint="cs"/>
          <w:rtl/>
        </w:rPr>
        <w:t>آیت</w:t>
      </w:r>
      <w:r>
        <w:rPr>
          <w:rtl/>
        </w:rPr>
        <w:t xml:space="preserve"> </w:t>
      </w:r>
      <w:r>
        <w:rPr>
          <w:rFonts w:hint="cs"/>
          <w:rtl/>
        </w:rPr>
        <w:t>الله</w:t>
      </w:r>
      <w:r>
        <w:rPr>
          <w:rtl/>
        </w:rPr>
        <w:t xml:space="preserve"> </w:t>
      </w:r>
      <w:r>
        <w:rPr>
          <w:rFonts w:hint="cs"/>
          <w:rtl/>
        </w:rPr>
        <w:t>خویی</w:t>
      </w:r>
      <w:r>
        <w:rPr>
          <w:rtl/>
        </w:rPr>
        <w:t xml:space="preserve"> (</w:t>
      </w:r>
      <w:r>
        <w:rPr>
          <w:rFonts w:hint="cs"/>
          <w:rtl/>
        </w:rPr>
        <w:t>اشکال</w:t>
      </w:r>
      <w:r>
        <w:rPr>
          <w:rtl/>
        </w:rPr>
        <w:t xml:space="preserve"> </w:t>
      </w:r>
      <w:r>
        <w:rPr>
          <w:rFonts w:hint="cs"/>
          <w:rtl/>
        </w:rPr>
        <w:t>نقضی</w:t>
      </w:r>
      <w:r>
        <w:rPr>
          <w:rtl/>
        </w:rPr>
        <w:t>):</w:t>
      </w:r>
      <w:r w:rsidR="005B4346">
        <w:rPr>
          <w:rFonts w:hint="cs"/>
          <w:rtl/>
        </w:rPr>
        <w:t xml:space="preserve"> </w:t>
      </w:r>
      <w:r>
        <w:rPr>
          <w:rFonts w:hint="cs"/>
          <w:rtl/>
        </w:rPr>
        <w:t>همان</w:t>
      </w:r>
      <w:r>
        <w:rPr>
          <w:rtl/>
        </w:rPr>
        <w:t xml:space="preserve"> </w:t>
      </w:r>
      <w:r>
        <w:rPr>
          <w:rFonts w:hint="cs"/>
          <w:rtl/>
        </w:rPr>
        <w:t>اشکالی</w:t>
      </w:r>
      <w:r>
        <w:rPr>
          <w:rtl/>
        </w:rPr>
        <w:t xml:space="preserve"> </w:t>
      </w:r>
      <w:r>
        <w:rPr>
          <w:rFonts w:hint="cs"/>
          <w:rtl/>
        </w:rPr>
        <w:t>که</w:t>
      </w:r>
      <w:r>
        <w:rPr>
          <w:rtl/>
        </w:rPr>
        <w:t xml:space="preserve"> </w:t>
      </w:r>
      <w:r>
        <w:rPr>
          <w:rFonts w:hint="cs"/>
          <w:rtl/>
        </w:rPr>
        <w:t>شیخ</w:t>
      </w:r>
      <w:r>
        <w:rPr>
          <w:rtl/>
        </w:rPr>
        <w:t xml:space="preserve"> </w:t>
      </w:r>
      <w:r>
        <w:rPr>
          <w:rFonts w:hint="cs"/>
          <w:rtl/>
        </w:rPr>
        <w:t>در</w:t>
      </w:r>
      <w:r>
        <w:rPr>
          <w:rtl/>
        </w:rPr>
        <w:t xml:space="preserve"> </w:t>
      </w:r>
      <w:r>
        <w:rPr>
          <w:rFonts w:hint="cs"/>
          <w:rtl/>
        </w:rPr>
        <w:t>مانعیت</w:t>
      </w:r>
      <w:r>
        <w:rPr>
          <w:rtl/>
        </w:rPr>
        <w:t xml:space="preserve"> </w:t>
      </w:r>
      <w:r>
        <w:rPr>
          <w:rFonts w:hint="cs"/>
          <w:rtl/>
        </w:rPr>
        <w:t>بر</w:t>
      </w:r>
      <w:r>
        <w:rPr>
          <w:rtl/>
        </w:rPr>
        <w:t xml:space="preserve"> </w:t>
      </w:r>
      <w:r>
        <w:rPr>
          <w:rFonts w:hint="cs"/>
          <w:rtl/>
        </w:rPr>
        <w:t>استصحاب</w:t>
      </w:r>
      <w:r>
        <w:rPr>
          <w:rtl/>
        </w:rPr>
        <w:t xml:space="preserve"> </w:t>
      </w:r>
      <w:r>
        <w:rPr>
          <w:rFonts w:hint="cs"/>
          <w:rtl/>
        </w:rPr>
        <w:t>صحت</w:t>
      </w:r>
      <w:r>
        <w:rPr>
          <w:rtl/>
        </w:rPr>
        <w:t xml:space="preserve"> </w:t>
      </w:r>
      <w:r>
        <w:rPr>
          <w:rFonts w:hint="cs"/>
          <w:rtl/>
        </w:rPr>
        <w:t>وارد</w:t>
      </w:r>
      <w:r>
        <w:rPr>
          <w:rtl/>
        </w:rPr>
        <w:t xml:space="preserve"> </w:t>
      </w:r>
      <w:r>
        <w:rPr>
          <w:rFonts w:hint="cs"/>
          <w:rtl/>
        </w:rPr>
        <w:t>کرد،</w:t>
      </w:r>
      <w:r>
        <w:rPr>
          <w:rtl/>
        </w:rPr>
        <w:t xml:space="preserve"> </w:t>
      </w:r>
      <w:r>
        <w:rPr>
          <w:rFonts w:hint="cs"/>
          <w:rtl/>
        </w:rPr>
        <w:t>در</w:t>
      </w:r>
      <w:r>
        <w:rPr>
          <w:rtl/>
        </w:rPr>
        <w:t xml:space="preserve"> </w:t>
      </w:r>
      <w:r>
        <w:rPr>
          <w:rFonts w:hint="cs"/>
          <w:rtl/>
        </w:rPr>
        <w:t>قاطعیت</w:t>
      </w:r>
      <w:r>
        <w:rPr>
          <w:rtl/>
        </w:rPr>
        <w:t xml:space="preserve"> </w:t>
      </w:r>
      <w:r>
        <w:rPr>
          <w:rFonts w:hint="cs"/>
          <w:rtl/>
        </w:rPr>
        <w:t>بر</w:t>
      </w:r>
      <w:r>
        <w:rPr>
          <w:rtl/>
        </w:rPr>
        <w:t xml:space="preserve"> </w:t>
      </w:r>
      <w:r>
        <w:rPr>
          <w:rFonts w:hint="cs"/>
          <w:rtl/>
        </w:rPr>
        <w:t>استصحاب</w:t>
      </w:r>
      <w:r>
        <w:rPr>
          <w:rtl/>
        </w:rPr>
        <w:t xml:space="preserve"> </w:t>
      </w:r>
      <w:r>
        <w:rPr>
          <w:rFonts w:hint="cs"/>
          <w:rtl/>
        </w:rPr>
        <w:t>هیئت</w:t>
      </w:r>
      <w:r>
        <w:rPr>
          <w:rtl/>
        </w:rPr>
        <w:t xml:space="preserve"> </w:t>
      </w:r>
      <w:r>
        <w:rPr>
          <w:rFonts w:hint="cs"/>
          <w:rtl/>
        </w:rPr>
        <w:t>اتصالی</w:t>
      </w:r>
      <w:r>
        <w:rPr>
          <w:rtl/>
        </w:rPr>
        <w:t xml:space="preserve"> </w:t>
      </w:r>
      <w:r>
        <w:rPr>
          <w:rFonts w:hint="cs"/>
          <w:rtl/>
        </w:rPr>
        <w:t>نیز</w:t>
      </w:r>
      <w:r>
        <w:rPr>
          <w:rtl/>
        </w:rPr>
        <w:t xml:space="preserve"> </w:t>
      </w:r>
      <w:r>
        <w:rPr>
          <w:rFonts w:hint="cs"/>
          <w:rtl/>
        </w:rPr>
        <w:t>وارد</w:t>
      </w:r>
      <w:r>
        <w:rPr>
          <w:rtl/>
        </w:rPr>
        <w:t xml:space="preserve"> </w:t>
      </w:r>
      <w:r>
        <w:rPr>
          <w:rFonts w:hint="cs"/>
          <w:rtl/>
        </w:rPr>
        <w:t>است</w:t>
      </w:r>
      <w:r w:rsidR="00F13535">
        <w:rPr>
          <w:rtl/>
        </w:rPr>
        <w:t>،</w:t>
      </w:r>
      <w:r>
        <w:rPr>
          <w:rtl/>
        </w:rPr>
        <w:t xml:space="preserve"> </w:t>
      </w:r>
      <w:r>
        <w:rPr>
          <w:rFonts w:hint="cs"/>
          <w:rtl/>
        </w:rPr>
        <w:t>در</w:t>
      </w:r>
      <w:r>
        <w:rPr>
          <w:rtl/>
        </w:rPr>
        <w:t xml:space="preserve"> </w:t>
      </w:r>
      <w:r>
        <w:rPr>
          <w:rFonts w:hint="cs"/>
          <w:rtl/>
        </w:rPr>
        <w:t>مانعیت،</w:t>
      </w:r>
      <w:r>
        <w:rPr>
          <w:rtl/>
        </w:rPr>
        <w:t xml:space="preserve"> </w:t>
      </w:r>
      <w:r>
        <w:rPr>
          <w:rFonts w:hint="cs"/>
          <w:rtl/>
        </w:rPr>
        <w:t>شیخ</w:t>
      </w:r>
      <w:r>
        <w:rPr>
          <w:rtl/>
        </w:rPr>
        <w:t xml:space="preserve"> </w:t>
      </w:r>
      <w:r>
        <w:rPr>
          <w:rFonts w:hint="cs"/>
          <w:rtl/>
        </w:rPr>
        <w:t>فرمود</w:t>
      </w:r>
      <w:r>
        <w:rPr>
          <w:rtl/>
        </w:rPr>
        <w:t xml:space="preserve">: </w:t>
      </w:r>
      <w:r>
        <w:rPr>
          <w:rFonts w:hint="cs"/>
          <w:rtl/>
        </w:rPr>
        <w:t>اگر</w:t>
      </w:r>
      <w:r>
        <w:rPr>
          <w:rtl/>
        </w:rPr>
        <w:t xml:space="preserve"> </w:t>
      </w:r>
      <w:r>
        <w:rPr>
          <w:rFonts w:hint="cs"/>
          <w:rtl/>
        </w:rPr>
        <w:t>استصحاب</w:t>
      </w:r>
      <w:r>
        <w:rPr>
          <w:rtl/>
        </w:rPr>
        <w:t xml:space="preserve"> </w:t>
      </w:r>
      <w:r>
        <w:rPr>
          <w:rFonts w:hint="cs"/>
          <w:rtl/>
        </w:rPr>
        <w:t>صحت</w:t>
      </w:r>
      <w:r>
        <w:rPr>
          <w:rtl/>
        </w:rPr>
        <w:t xml:space="preserve"> </w:t>
      </w:r>
      <w:r>
        <w:rPr>
          <w:rFonts w:hint="cs"/>
          <w:rtl/>
        </w:rPr>
        <w:t>مجموع</w:t>
      </w:r>
      <w:r>
        <w:rPr>
          <w:rtl/>
        </w:rPr>
        <w:t xml:space="preserve"> </w:t>
      </w:r>
      <w:r>
        <w:rPr>
          <w:rFonts w:hint="cs"/>
          <w:rtl/>
        </w:rPr>
        <w:t>را</w:t>
      </w:r>
      <w:r>
        <w:rPr>
          <w:rtl/>
        </w:rPr>
        <w:t xml:space="preserve"> </w:t>
      </w:r>
      <w:r>
        <w:rPr>
          <w:rFonts w:hint="cs"/>
          <w:rtl/>
        </w:rPr>
        <w:t>بخواهید،</w:t>
      </w:r>
      <w:r>
        <w:rPr>
          <w:rtl/>
        </w:rPr>
        <w:t xml:space="preserve"> </w:t>
      </w:r>
      <w:r>
        <w:rPr>
          <w:rFonts w:hint="cs"/>
          <w:rtl/>
        </w:rPr>
        <w:t>یقین</w:t>
      </w:r>
      <w:r>
        <w:rPr>
          <w:rtl/>
        </w:rPr>
        <w:t xml:space="preserve"> </w:t>
      </w:r>
      <w:r>
        <w:rPr>
          <w:rFonts w:hint="cs"/>
          <w:rtl/>
        </w:rPr>
        <w:t>سابق</w:t>
      </w:r>
      <w:r>
        <w:rPr>
          <w:rtl/>
        </w:rPr>
        <w:t xml:space="preserve"> </w:t>
      </w:r>
      <w:r>
        <w:rPr>
          <w:rFonts w:hint="cs"/>
          <w:rtl/>
        </w:rPr>
        <w:t>ندارید</w:t>
      </w:r>
      <w:r w:rsidR="00F13535">
        <w:rPr>
          <w:rtl/>
        </w:rPr>
        <w:t>،</w:t>
      </w:r>
      <w:r>
        <w:rPr>
          <w:rtl/>
        </w:rPr>
        <w:t xml:space="preserve"> </w:t>
      </w:r>
      <w:r>
        <w:rPr>
          <w:rFonts w:hint="cs"/>
          <w:rtl/>
        </w:rPr>
        <w:t>اگر</w:t>
      </w:r>
      <w:r>
        <w:rPr>
          <w:rtl/>
        </w:rPr>
        <w:t xml:space="preserve"> </w:t>
      </w:r>
      <w:r>
        <w:rPr>
          <w:rFonts w:hint="cs"/>
          <w:rtl/>
        </w:rPr>
        <w:t>استصحاب</w:t>
      </w:r>
      <w:r>
        <w:rPr>
          <w:rtl/>
        </w:rPr>
        <w:t xml:space="preserve"> </w:t>
      </w:r>
      <w:r>
        <w:rPr>
          <w:rFonts w:hint="cs"/>
          <w:rtl/>
        </w:rPr>
        <w:t>صحت</w:t>
      </w:r>
      <w:r>
        <w:rPr>
          <w:rtl/>
        </w:rPr>
        <w:t xml:space="preserve"> </w:t>
      </w:r>
      <w:r>
        <w:rPr>
          <w:rFonts w:hint="cs"/>
          <w:rtl/>
        </w:rPr>
        <w:t>اجزای</w:t>
      </w:r>
      <w:r>
        <w:rPr>
          <w:rtl/>
        </w:rPr>
        <w:t xml:space="preserve"> </w:t>
      </w:r>
      <w:r>
        <w:rPr>
          <w:rFonts w:hint="cs"/>
          <w:rtl/>
        </w:rPr>
        <w:t>اتیان</w:t>
      </w:r>
      <w:r>
        <w:rPr>
          <w:rtl/>
        </w:rPr>
        <w:t xml:space="preserve"> </w:t>
      </w:r>
      <w:r>
        <w:rPr>
          <w:rFonts w:hint="cs"/>
          <w:rtl/>
        </w:rPr>
        <w:t>شده</w:t>
      </w:r>
      <w:r>
        <w:rPr>
          <w:rtl/>
        </w:rPr>
        <w:t xml:space="preserve"> </w:t>
      </w:r>
      <w:r>
        <w:rPr>
          <w:rFonts w:hint="cs"/>
          <w:rtl/>
        </w:rPr>
        <w:t>را</w:t>
      </w:r>
      <w:r>
        <w:rPr>
          <w:rtl/>
        </w:rPr>
        <w:t xml:space="preserve"> </w:t>
      </w:r>
      <w:r>
        <w:rPr>
          <w:rFonts w:hint="cs"/>
          <w:rtl/>
        </w:rPr>
        <w:t>بخواهید،</w:t>
      </w:r>
      <w:r>
        <w:rPr>
          <w:rtl/>
        </w:rPr>
        <w:t xml:space="preserve"> </w:t>
      </w:r>
      <w:r>
        <w:rPr>
          <w:rFonts w:hint="cs"/>
          <w:rtl/>
        </w:rPr>
        <w:t>شک</w:t>
      </w:r>
      <w:r>
        <w:rPr>
          <w:rtl/>
        </w:rPr>
        <w:t xml:space="preserve"> </w:t>
      </w:r>
      <w:r>
        <w:rPr>
          <w:rFonts w:hint="cs"/>
          <w:rtl/>
        </w:rPr>
        <w:t>لاحق</w:t>
      </w:r>
      <w:r>
        <w:rPr>
          <w:rtl/>
        </w:rPr>
        <w:t xml:space="preserve"> </w:t>
      </w:r>
      <w:r>
        <w:rPr>
          <w:rFonts w:hint="cs"/>
          <w:rtl/>
        </w:rPr>
        <w:t>ندارید</w:t>
      </w:r>
      <w:r w:rsidR="00F13535">
        <w:rPr>
          <w:rtl/>
        </w:rPr>
        <w:t>،</w:t>
      </w:r>
      <w:r>
        <w:rPr>
          <w:rtl/>
        </w:rPr>
        <w:t xml:space="preserve"> </w:t>
      </w:r>
      <w:r>
        <w:rPr>
          <w:rFonts w:hint="cs"/>
          <w:rtl/>
        </w:rPr>
        <w:t>همین</w:t>
      </w:r>
      <w:r>
        <w:rPr>
          <w:rtl/>
        </w:rPr>
        <w:t xml:space="preserve"> </w:t>
      </w:r>
      <w:r>
        <w:rPr>
          <w:rFonts w:hint="cs"/>
          <w:rtl/>
        </w:rPr>
        <w:t>اشکال</w:t>
      </w:r>
      <w:r>
        <w:rPr>
          <w:rtl/>
        </w:rPr>
        <w:t xml:space="preserve"> </w:t>
      </w:r>
      <w:r>
        <w:rPr>
          <w:rFonts w:hint="cs"/>
          <w:rtl/>
        </w:rPr>
        <w:t>در</w:t>
      </w:r>
      <w:r>
        <w:rPr>
          <w:rtl/>
        </w:rPr>
        <w:t xml:space="preserve"> </w:t>
      </w:r>
      <w:r>
        <w:rPr>
          <w:rFonts w:hint="cs"/>
          <w:rtl/>
        </w:rPr>
        <w:t>قاطعیت</w:t>
      </w:r>
      <w:r>
        <w:rPr>
          <w:rtl/>
        </w:rPr>
        <w:t xml:space="preserve"> </w:t>
      </w:r>
      <w:r>
        <w:rPr>
          <w:rFonts w:hint="cs"/>
          <w:rtl/>
        </w:rPr>
        <w:t>نیز</w:t>
      </w:r>
      <w:r>
        <w:rPr>
          <w:rtl/>
        </w:rPr>
        <w:t xml:space="preserve"> </w:t>
      </w:r>
      <w:r>
        <w:rPr>
          <w:rFonts w:hint="cs"/>
          <w:rtl/>
        </w:rPr>
        <w:t>جاری</w:t>
      </w:r>
      <w:r>
        <w:rPr>
          <w:rtl/>
        </w:rPr>
        <w:t xml:space="preserve"> </w:t>
      </w:r>
      <w:r>
        <w:rPr>
          <w:rFonts w:hint="cs"/>
          <w:rtl/>
        </w:rPr>
        <w:t>است</w:t>
      </w:r>
      <w:r>
        <w:rPr>
          <w:rtl/>
        </w:rPr>
        <w:t xml:space="preserve">: </w:t>
      </w:r>
      <w:r>
        <w:rPr>
          <w:rFonts w:hint="cs"/>
          <w:rtl/>
        </w:rPr>
        <w:t>اگر</w:t>
      </w:r>
      <w:r>
        <w:rPr>
          <w:rtl/>
        </w:rPr>
        <w:t xml:space="preserve"> </w:t>
      </w:r>
      <w:r>
        <w:rPr>
          <w:rFonts w:hint="cs"/>
          <w:rtl/>
        </w:rPr>
        <w:t>استصحاب</w:t>
      </w:r>
      <w:r>
        <w:rPr>
          <w:rtl/>
        </w:rPr>
        <w:t xml:space="preserve"> </w:t>
      </w:r>
      <w:r>
        <w:rPr>
          <w:rFonts w:hint="cs"/>
          <w:rtl/>
        </w:rPr>
        <w:t>هیئت</w:t>
      </w:r>
      <w:r>
        <w:rPr>
          <w:rtl/>
        </w:rPr>
        <w:t xml:space="preserve"> </w:t>
      </w:r>
      <w:r>
        <w:rPr>
          <w:rFonts w:hint="cs"/>
          <w:rtl/>
        </w:rPr>
        <w:t>اتصالی</w:t>
      </w:r>
      <w:r>
        <w:rPr>
          <w:rtl/>
        </w:rPr>
        <w:t xml:space="preserve"> </w:t>
      </w:r>
      <w:r>
        <w:rPr>
          <w:rFonts w:hint="cs"/>
          <w:rtl/>
        </w:rPr>
        <w:t>مجموع</w:t>
      </w:r>
      <w:r>
        <w:rPr>
          <w:rtl/>
        </w:rPr>
        <w:t xml:space="preserve"> </w:t>
      </w:r>
      <w:r>
        <w:rPr>
          <w:rFonts w:hint="cs"/>
          <w:rtl/>
        </w:rPr>
        <w:t>نماز</w:t>
      </w:r>
      <w:r>
        <w:rPr>
          <w:rtl/>
        </w:rPr>
        <w:t xml:space="preserve"> </w:t>
      </w:r>
      <w:r>
        <w:rPr>
          <w:rFonts w:hint="cs"/>
          <w:rtl/>
        </w:rPr>
        <w:t>را</w:t>
      </w:r>
      <w:r>
        <w:rPr>
          <w:rtl/>
        </w:rPr>
        <w:t xml:space="preserve"> </w:t>
      </w:r>
      <w:r>
        <w:rPr>
          <w:rFonts w:hint="cs"/>
          <w:rtl/>
        </w:rPr>
        <w:t>بخواهید،</w:t>
      </w:r>
      <w:r>
        <w:rPr>
          <w:rtl/>
        </w:rPr>
        <w:t xml:space="preserve"> </w:t>
      </w:r>
      <w:r>
        <w:rPr>
          <w:rFonts w:hint="cs"/>
          <w:rtl/>
        </w:rPr>
        <w:t>یقین</w:t>
      </w:r>
      <w:r>
        <w:rPr>
          <w:rtl/>
        </w:rPr>
        <w:t xml:space="preserve"> </w:t>
      </w:r>
      <w:r>
        <w:rPr>
          <w:rFonts w:hint="cs"/>
          <w:rtl/>
        </w:rPr>
        <w:t>سابق</w:t>
      </w:r>
      <w:r>
        <w:rPr>
          <w:rtl/>
        </w:rPr>
        <w:t xml:space="preserve"> </w:t>
      </w:r>
      <w:r>
        <w:rPr>
          <w:rFonts w:hint="cs"/>
          <w:rtl/>
        </w:rPr>
        <w:t>ندارید</w:t>
      </w:r>
      <w:r w:rsidR="00F13535">
        <w:rPr>
          <w:rtl/>
        </w:rPr>
        <w:t>،</w:t>
      </w:r>
      <w:r>
        <w:rPr>
          <w:rtl/>
        </w:rPr>
        <w:t xml:space="preserve"> </w:t>
      </w:r>
      <w:r>
        <w:rPr>
          <w:rFonts w:hint="cs"/>
          <w:rtl/>
        </w:rPr>
        <w:t>اگر</w:t>
      </w:r>
      <w:r>
        <w:rPr>
          <w:rtl/>
        </w:rPr>
        <w:t xml:space="preserve"> </w:t>
      </w:r>
      <w:r>
        <w:rPr>
          <w:rFonts w:hint="cs"/>
          <w:rtl/>
        </w:rPr>
        <w:t>استصحاب</w:t>
      </w:r>
      <w:r>
        <w:rPr>
          <w:rtl/>
        </w:rPr>
        <w:t xml:space="preserve"> </w:t>
      </w:r>
      <w:r>
        <w:rPr>
          <w:rFonts w:hint="cs"/>
          <w:rtl/>
        </w:rPr>
        <w:t>هیئت</w:t>
      </w:r>
      <w:r>
        <w:rPr>
          <w:rtl/>
        </w:rPr>
        <w:t xml:space="preserve"> </w:t>
      </w:r>
      <w:r>
        <w:rPr>
          <w:rFonts w:hint="cs"/>
          <w:rtl/>
        </w:rPr>
        <w:t>اتصالی</w:t>
      </w:r>
      <w:r>
        <w:rPr>
          <w:rtl/>
        </w:rPr>
        <w:t xml:space="preserve"> </w:t>
      </w:r>
      <w:r>
        <w:rPr>
          <w:rFonts w:hint="cs"/>
          <w:rtl/>
        </w:rPr>
        <w:t>اجزای</w:t>
      </w:r>
      <w:r>
        <w:rPr>
          <w:rtl/>
        </w:rPr>
        <w:t xml:space="preserve"> </w:t>
      </w:r>
      <w:r>
        <w:rPr>
          <w:rFonts w:hint="cs"/>
          <w:rtl/>
        </w:rPr>
        <w:t>اتیان</w:t>
      </w:r>
      <w:r>
        <w:rPr>
          <w:rtl/>
        </w:rPr>
        <w:t xml:space="preserve"> </w:t>
      </w:r>
      <w:r>
        <w:rPr>
          <w:rFonts w:hint="cs"/>
          <w:rtl/>
        </w:rPr>
        <w:t>شده</w:t>
      </w:r>
      <w:r>
        <w:rPr>
          <w:rtl/>
        </w:rPr>
        <w:t xml:space="preserve"> (</w:t>
      </w:r>
      <w:r>
        <w:rPr>
          <w:rFonts w:hint="cs"/>
          <w:rtl/>
        </w:rPr>
        <w:t>پیش</w:t>
      </w:r>
      <w:r>
        <w:rPr>
          <w:rtl/>
        </w:rPr>
        <w:t xml:space="preserve"> </w:t>
      </w:r>
      <w:r>
        <w:rPr>
          <w:rFonts w:hint="cs"/>
          <w:rtl/>
        </w:rPr>
        <w:t>از</w:t>
      </w:r>
      <w:r>
        <w:rPr>
          <w:rtl/>
        </w:rPr>
        <w:t xml:space="preserve"> </w:t>
      </w:r>
      <w:r>
        <w:rPr>
          <w:rFonts w:hint="cs"/>
          <w:rtl/>
        </w:rPr>
        <w:t>قاطع</w:t>
      </w:r>
      <w:r>
        <w:rPr>
          <w:rtl/>
        </w:rPr>
        <w:t xml:space="preserve">) </w:t>
      </w:r>
      <w:r>
        <w:rPr>
          <w:rFonts w:hint="cs"/>
          <w:rtl/>
        </w:rPr>
        <w:t>را</w:t>
      </w:r>
      <w:r>
        <w:rPr>
          <w:rtl/>
        </w:rPr>
        <w:t xml:space="preserve"> </w:t>
      </w:r>
      <w:r>
        <w:rPr>
          <w:rFonts w:hint="cs"/>
          <w:rtl/>
        </w:rPr>
        <w:t>بخواهید،</w:t>
      </w:r>
      <w:r>
        <w:rPr>
          <w:rtl/>
        </w:rPr>
        <w:t xml:space="preserve"> </w:t>
      </w:r>
      <w:r>
        <w:rPr>
          <w:rFonts w:hint="cs"/>
          <w:rtl/>
        </w:rPr>
        <w:t>شک</w:t>
      </w:r>
      <w:r>
        <w:rPr>
          <w:rtl/>
        </w:rPr>
        <w:t xml:space="preserve"> </w:t>
      </w:r>
      <w:r>
        <w:rPr>
          <w:rFonts w:hint="cs"/>
          <w:rtl/>
        </w:rPr>
        <w:t>لاحق</w:t>
      </w:r>
      <w:r>
        <w:rPr>
          <w:rtl/>
        </w:rPr>
        <w:t xml:space="preserve"> </w:t>
      </w:r>
      <w:r>
        <w:rPr>
          <w:rFonts w:hint="cs"/>
          <w:rtl/>
        </w:rPr>
        <w:t>ندارید</w:t>
      </w:r>
      <w:r>
        <w:rPr>
          <w:rtl/>
        </w:rPr>
        <w:t xml:space="preserve"> (</w:t>
      </w:r>
      <w:r>
        <w:rPr>
          <w:rFonts w:hint="cs"/>
          <w:rtl/>
        </w:rPr>
        <w:t>زیرا</w:t>
      </w:r>
      <w:r>
        <w:rPr>
          <w:rtl/>
        </w:rPr>
        <w:t xml:space="preserve"> </w:t>
      </w:r>
      <w:r>
        <w:rPr>
          <w:rFonts w:hint="cs"/>
          <w:rtl/>
        </w:rPr>
        <w:t>یقین</w:t>
      </w:r>
      <w:r>
        <w:rPr>
          <w:rtl/>
        </w:rPr>
        <w:t xml:space="preserve"> </w:t>
      </w:r>
      <w:r>
        <w:rPr>
          <w:rFonts w:hint="cs"/>
          <w:rtl/>
        </w:rPr>
        <w:t>دارید</w:t>
      </w:r>
      <w:r>
        <w:rPr>
          <w:rtl/>
        </w:rPr>
        <w:t xml:space="preserve"> </w:t>
      </w:r>
      <w:r>
        <w:rPr>
          <w:rFonts w:hint="cs"/>
          <w:rtl/>
        </w:rPr>
        <w:t>آن</w:t>
      </w:r>
      <w:r>
        <w:rPr>
          <w:rtl/>
        </w:rPr>
        <w:t xml:space="preserve"> </w:t>
      </w:r>
      <w:r>
        <w:rPr>
          <w:rFonts w:hint="cs"/>
          <w:rtl/>
        </w:rPr>
        <w:t>اجزا</w:t>
      </w:r>
      <w:r>
        <w:rPr>
          <w:rtl/>
        </w:rPr>
        <w:t xml:space="preserve"> </w:t>
      </w:r>
      <w:r>
        <w:rPr>
          <w:rFonts w:hint="cs"/>
          <w:rtl/>
        </w:rPr>
        <w:t>قبلاً</w:t>
      </w:r>
      <w:r>
        <w:rPr>
          <w:rtl/>
        </w:rPr>
        <w:t xml:space="preserve"> </w:t>
      </w:r>
      <w:r>
        <w:rPr>
          <w:rFonts w:hint="cs"/>
          <w:rtl/>
        </w:rPr>
        <w:t>هیئت</w:t>
      </w:r>
      <w:r>
        <w:rPr>
          <w:rtl/>
        </w:rPr>
        <w:t xml:space="preserve"> </w:t>
      </w:r>
      <w:r>
        <w:rPr>
          <w:rFonts w:hint="cs"/>
          <w:rtl/>
        </w:rPr>
        <w:t>اتصالی</w:t>
      </w:r>
      <w:r>
        <w:rPr>
          <w:rtl/>
        </w:rPr>
        <w:t xml:space="preserve"> </w:t>
      </w:r>
      <w:r>
        <w:rPr>
          <w:rFonts w:hint="cs"/>
          <w:rtl/>
        </w:rPr>
        <w:t>داشتند</w:t>
      </w:r>
      <w:r>
        <w:rPr>
          <w:rtl/>
        </w:rPr>
        <w:t xml:space="preserve"> </w:t>
      </w:r>
      <w:r>
        <w:rPr>
          <w:rFonts w:hint="cs"/>
          <w:rtl/>
        </w:rPr>
        <w:t>و</w:t>
      </w:r>
      <w:r>
        <w:rPr>
          <w:rtl/>
        </w:rPr>
        <w:t xml:space="preserve"> </w:t>
      </w:r>
      <w:r>
        <w:rPr>
          <w:rFonts w:hint="cs"/>
          <w:rtl/>
        </w:rPr>
        <w:t>الان</w:t>
      </w:r>
      <w:r>
        <w:rPr>
          <w:rtl/>
        </w:rPr>
        <w:t xml:space="preserve"> </w:t>
      </w:r>
      <w:r>
        <w:rPr>
          <w:rFonts w:hint="cs"/>
          <w:rtl/>
        </w:rPr>
        <w:t>نیز</w:t>
      </w:r>
      <w:r>
        <w:rPr>
          <w:rtl/>
        </w:rPr>
        <w:t xml:space="preserve"> </w:t>
      </w:r>
      <w:r>
        <w:rPr>
          <w:rFonts w:hint="cs"/>
          <w:rtl/>
        </w:rPr>
        <w:t>همانها</w:t>
      </w:r>
      <w:r>
        <w:rPr>
          <w:rtl/>
        </w:rPr>
        <w:t xml:space="preserve"> </w:t>
      </w:r>
      <w:r>
        <w:rPr>
          <w:rFonts w:hint="cs"/>
          <w:rtl/>
        </w:rPr>
        <w:t>هستند</w:t>
      </w:r>
      <w:r>
        <w:rPr>
          <w:rtl/>
        </w:rPr>
        <w:t>)</w:t>
      </w:r>
      <w:r w:rsidR="00F13535">
        <w:rPr>
          <w:rtl/>
        </w:rPr>
        <w:t>،</w:t>
      </w:r>
      <w:r>
        <w:rPr>
          <w:rtl/>
        </w:rPr>
        <w:t xml:space="preserve"> </w:t>
      </w:r>
      <w:r>
        <w:rPr>
          <w:rFonts w:hint="cs"/>
          <w:rtl/>
        </w:rPr>
        <w:t>پس</w:t>
      </w:r>
      <w:r>
        <w:rPr>
          <w:rtl/>
        </w:rPr>
        <w:t xml:space="preserve"> </w:t>
      </w:r>
      <w:r>
        <w:rPr>
          <w:rFonts w:hint="cs"/>
          <w:rtl/>
        </w:rPr>
        <w:t>فرقی</w:t>
      </w:r>
      <w:r>
        <w:rPr>
          <w:rtl/>
        </w:rPr>
        <w:t xml:space="preserve"> </w:t>
      </w:r>
      <w:r>
        <w:rPr>
          <w:rFonts w:hint="cs"/>
          <w:rtl/>
        </w:rPr>
        <w:t>میان</w:t>
      </w:r>
      <w:r>
        <w:rPr>
          <w:rtl/>
        </w:rPr>
        <w:t xml:space="preserve"> </w:t>
      </w:r>
      <w:r>
        <w:rPr>
          <w:rFonts w:hint="cs"/>
          <w:rtl/>
        </w:rPr>
        <w:t>مانعیت</w:t>
      </w:r>
      <w:r>
        <w:rPr>
          <w:rtl/>
        </w:rPr>
        <w:t xml:space="preserve"> </w:t>
      </w:r>
      <w:r>
        <w:rPr>
          <w:rFonts w:hint="cs"/>
          <w:rtl/>
        </w:rPr>
        <w:t>و</w:t>
      </w:r>
      <w:r>
        <w:rPr>
          <w:rtl/>
        </w:rPr>
        <w:t xml:space="preserve"> </w:t>
      </w:r>
      <w:r>
        <w:rPr>
          <w:rFonts w:hint="cs"/>
          <w:rtl/>
        </w:rPr>
        <w:t>قاطعیت</w:t>
      </w:r>
      <w:r>
        <w:rPr>
          <w:rtl/>
        </w:rPr>
        <w:t xml:space="preserve"> </w:t>
      </w:r>
      <w:r>
        <w:rPr>
          <w:rFonts w:hint="cs"/>
          <w:rtl/>
        </w:rPr>
        <w:t>نیست</w:t>
      </w:r>
      <w:r>
        <w:rPr>
          <w:rtl/>
        </w:rPr>
        <w:t>.</w:t>
      </w:r>
    </w:p>
    <w:p w:rsidR="00BF01F5" w:rsidRDefault="002E1418" w:rsidP="0044477C">
      <w:pPr>
        <w:rPr>
          <w:rtl/>
        </w:rPr>
      </w:pPr>
      <w:r>
        <w:rPr>
          <w:rFonts w:hint="cs"/>
          <w:rtl/>
        </w:rPr>
        <w:t>پاسخ</w:t>
      </w:r>
      <w:r>
        <w:rPr>
          <w:rtl/>
        </w:rPr>
        <w:t xml:space="preserve"> </w:t>
      </w:r>
      <w:r>
        <w:rPr>
          <w:rFonts w:hint="cs"/>
          <w:rtl/>
        </w:rPr>
        <w:t>استاد</w:t>
      </w:r>
      <w:r>
        <w:rPr>
          <w:rtl/>
        </w:rPr>
        <w:t xml:space="preserve"> </w:t>
      </w:r>
      <w:r>
        <w:rPr>
          <w:rFonts w:hint="cs"/>
          <w:rtl/>
        </w:rPr>
        <w:t>به</w:t>
      </w:r>
      <w:r>
        <w:rPr>
          <w:rtl/>
        </w:rPr>
        <w:t xml:space="preserve"> </w:t>
      </w:r>
      <w:r>
        <w:rPr>
          <w:rFonts w:hint="cs"/>
          <w:rtl/>
        </w:rPr>
        <w:t>اشکال</w:t>
      </w:r>
      <w:r>
        <w:rPr>
          <w:rtl/>
        </w:rPr>
        <w:t xml:space="preserve"> </w:t>
      </w:r>
      <w:r>
        <w:rPr>
          <w:rFonts w:hint="cs"/>
          <w:rtl/>
        </w:rPr>
        <w:t>سوم</w:t>
      </w:r>
      <w:r>
        <w:rPr>
          <w:rtl/>
        </w:rPr>
        <w:t xml:space="preserve"> (</w:t>
      </w:r>
      <w:r>
        <w:rPr>
          <w:rFonts w:hint="cs"/>
          <w:rtl/>
        </w:rPr>
        <w:t>دو</w:t>
      </w:r>
      <w:r>
        <w:rPr>
          <w:rtl/>
        </w:rPr>
        <w:t xml:space="preserve"> </w:t>
      </w:r>
      <w:r>
        <w:rPr>
          <w:rFonts w:hint="cs"/>
          <w:rtl/>
        </w:rPr>
        <w:t>تفاوت</w:t>
      </w:r>
      <w:r>
        <w:rPr>
          <w:rtl/>
        </w:rPr>
        <w:t xml:space="preserve"> </w:t>
      </w:r>
      <w:r>
        <w:rPr>
          <w:rFonts w:hint="cs"/>
          <w:rtl/>
        </w:rPr>
        <w:t>اساسی</w:t>
      </w:r>
      <w:r>
        <w:rPr>
          <w:rtl/>
        </w:rPr>
        <w:t xml:space="preserve"> </w:t>
      </w:r>
      <w:r>
        <w:rPr>
          <w:rFonts w:hint="cs"/>
          <w:rtl/>
        </w:rPr>
        <w:t>میان</w:t>
      </w:r>
      <w:r>
        <w:rPr>
          <w:rtl/>
        </w:rPr>
        <w:t xml:space="preserve"> </w:t>
      </w:r>
      <w:r>
        <w:rPr>
          <w:rFonts w:hint="cs"/>
          <w:rtl/>
        </w:rPr>
        <w:t>صحت</w:t>
      </w:r>
      <w:r>
        <w:rPr>
          <w:rtl/>
        </w:rPr>
        <w:t xml:space="preserve"> </w:t>
      </w:r>
      <w:r>
        <w:rPr>
          <w:rFonts w:hint="cs"/>
          <w:rtl/>
        </w:rPr>
        <w:t>و</w:t>
      </w:r>
      <w:r>
        <w:rPr>
          <w:rtl/>
        </w:rPr>
        <w:t xml:space="preserve"> </w:t>
      </w:r>
      <w:r>
        <w:rPr>
          <w:rFonts w:hint="cs"/>
          <w:rtl/>
        </w:rPr>
        <w:t>هیئت</w:t>
      </w:r>
      <w:r>
        <w:rPr>
          <w:rtl/>
        </w:rPr>
        <w:t xml:space="preserve"> </w:t>
      </w:r>
      <w:r>
        <w:rPr>
          <w:rFonts w:hint="cs"/>
          <w:rtl/>
        </w:rPr>
        <w:t>اتصالی</w:t>
      </w:r>
      <w:r>
        <w:rPr>
          <w:rtl/>
        </w:rPr>
        <w:t>):</w:t>
      </w:r>
    </w:p>
    <w:p w:rsidR="00BF01F5" w:rsidRDefault="002E1418" w:rsidP="0044477C">
      <w:pPr>
        <w:rPr>
          <w:rtl/>
        </w:rPr>
      </w:pPr>
      <w:r>
        <w:rPr>
          <w:rFonts w:hint="cs"/>
          <w:rtl/>
        </w:rPr>
        <w:lastRenderedPageBreak/>
        <w:t>تفاوت</w:t>
      </w:r>
      <w:r>
        <w:rPr>
          <w:rtl/>
        </w:rPr>
        <w:t xml:space="preserve"> </w:t>
      </w:r>
      <w:r>
        <w:rPr>
          <w:rFonts w:hint="cs"/>
          <w:rtl/>
        </w:rPr>
        <w:t>اول</w:t>
      </w:r>
      <w:r>
        <w:rPr>
          <w:rtl/>
        </w:rPr>
        <w:t xml:space="preserve">: </w:t>
      </w:r>
      <w:r>
        <w:rPr>
          <w:rFonts w:hint="cs"/>
          <w:rtl/>
        </w:rPr>
        <w:t>صحت،</w:t>
      </w:r>
      <w:r>
        <w:rPr>
          <w:rtl/>
        </w:rPr>
        <w:t xml:space="preserve"> </w:t>
      </w:r>
      <w:r>
        <w:rPr>
          <w:rFonts w:hint="cs"/>
          <w:rtl/>
        </w:rPr>
        <w:t>حکم</w:t>
      </w:r>
      <w:r>
        <w:rPr>
          <w:rtl/>
        </w:rPr>
        <w:t xml:space="preserve"> </w:t>
      </w:r>
      <w:r>
        <w:rPr>
          <w:rFonts w:hint="cs"/>
          <w:rtl/>
        </w:rPr>
        <w:t>عقلی</w:t>
      </w:r>
      <w:r>
        <w:rPr>
          <w:rtl/>
        </w:rPr>
        <w:t xml:space="preserve"> </w:t>
      </w:r>
      <w:r>
        <w:rPr>
          <w:rFonts w:hint="cs"/>
          <w:rtl/>
        </w:rPr>
        <w:t>است</w:t>
      </w:r>
      <w:r>
        <w:rPr>
          <w:rtl/>
        </w:rPr>
        <w:t xml:space="preserve"> </w:t>
      </w:r>
      <w:r>
        <w:rPr>
          <w:rFonts w:hint="cs"/>
          <w:rtl/>
        </w:rPr>
        <w:t>و</w:t>
      </w:r>
      <w:r>
        <w:rPr>
          <w:rtl/>
        </w:rPr>
        <w:t xml:space="preserve"> </w:t>
      </w:r>
      <w:r>
        <w:rPr>
          <w:rFonts w:hint="cs"/>
          <w:rtl/>
        </w:rPr>
        <w:t>اثر</w:t>
      </w:r>
      <w:r>
        <w:rPr>
          <w:rtl/>
        </w:rPr>
        <w:t xml:space="preserve"> </w:t>
      </w:r>
      <w:r>
        <w:rPr>
          <w:rFonts w:hint="cs"/>
          <w:rtl/>
        </w:rPr>
        <w:t>شرعی</w:t>
      </w:r>
      <w:r>
        <w:rPr>
          <w:rtl/>
        </w:rPr>
        <w:t xml:space="preserve"> </w:t>
      </w:r>
      <w:r>
        <w:rPr>
          <w:rFonts w:hint="cs"/>
          <w:rtl/>
        </w:rPr>
        <w:t>ندارد</w:t>
      </w:r>
      <w:r w:rsidR="00F13535">
        <w:rPr>
          <w:rtl/>
        </w:rPr>
        <w:t>،</w:t>
      </w:r>
      <w:r>
        <w:rPr>
          <w:rtl/>
        </w:rPr>
        <w:t xml:space="preserve"> </w:t>
      </w:r>
      <w:r>
        <w:rPr>
          <w:rFonts w:hint="cs"/>
          <w:rtl/>
        </w:rPr>
        <w:t>استصحاب</w:t>
      </w:r>
      <w:r>
        <w:rPr>
          <w:rtl/>
        </w:rPr>
        <w:t xml:space="preserve"> </w:t>
      </w:r>
      <w:r>
        <w:rPr>
          <w:rFonts w:hint="cs"/>
          <w:rtl/>
        </w:rPr>
        <w:t>در</w:t>
      </w:r>
      <w:r>
        <w:rPr>
          <w:rtl/>
        </w:rPr>
        <w:t xml:space="preserve"> </w:t>
      </w:r>
      <w:r>
        <w:rPr>
          <w:rFonts w:hint="cs"/>
          <w:rtl/>
        </w:rPr>
        <w:t>جایی</w:t>
      </w:r>
      <w:r>
        <w:rPr>
          <w:rtl/>
        </w:rPr>
        <w:t xml:space="preserve"> </w:t>
      </w:r>
      <w:r>
        <w:rPr>
          <w:rFonts w:hint="cs"/>
          <w:rtl/>
        </w:rPr>
        <w:t>جاری</w:t>
      </w:r>
      <w:r>
        <w:rPr>
          <w:rtl/>
        </w:rPr>
        <w:t xml:space="preserve"> </w:t>
      </w:r>
      <w:r w:rsidR="00D74C82">
        <w:rPr>
          <w:rFonts w:hint="cs"/>
          <w:rtl/>
        </w:rPr>
        <w:t>می شود</w:t>
      </w:r>
      <w:r>
        <w:rPr>
          <w:rtl/>
        </w:rPr>
        <w:t xml:space="preserve"> </w:t>
      </w:r>
      <w:r>
        <w:rPr>
          <w:rFonts w:hint="cs"/>
          <w:rtl/>
        </w:rPr>
        <w:t>که</w:t>
      </w:r>
      <w:r>
        <w:rPr>
          <w:rtl/>
        </w:rPr>
        <w:t xml:space="preserve"> </w:t>
      </w:r>
      <w:r>
        <w:rPr>
          <w:rFonts w:hint="cs"/>
          <w:rtl/>
        </w:rPr>
        <w:t>مستصحب</w:t>
      </w:r>
      <w:r>
        <w:rPr>
          <w:rtl/>
        </w:rPr>
        <w:t xml:space="preserve"> </w:t>
      </w:r>
      <w:r>
        <w:rPr>
          <w:rFonts w:hint="cs"/>
          <w:rtl/>
        </w:rPr>
        <w:t>اثر</w:t>
      </w:r>
      <w:r>
        <w:rPr>
          <w:rtl/>
        </w:rPr>
        <w:t xml:space="preserve"> </w:t>
      </w:r>
      <w:r>
        <w:rPr>
          <w:rFonts w:hint="cs"/>
          <w:rtl/>
        </w:rPr>
        <w:t>شرعی</w:t>
      </w:r>
      <w:r>
        <w:rPr>
          <w:rtl/>
        </w:rPr>
        <w:t xml:space="preserve"> </w:t>
      </w:r>
      <w:r>
        <w:rPr>
          <w:rFonts w:hint="cs"/>
          <w:rtl/>
        </w:rPr>
        <w:t>داشته</w:t>
      </w:r>
      <w:r>
        <w:rPr>
          <w:rtl/>
        </w:rPr>
        <w:t xml:space="preserve"> </w:t>
      </w:r>
      <w:r>
        <w:rPr>
          <w:rFonts w:hint="cs"/>
          <w:rtl/>
        </w:rPr>
        <w:t>باشد</w:t>
      </w:r>
      <w:r w:rsidR="00F13535">
        <w:rPr>
          <w:rtl/>
        </w:rPr>
        <w:t>،</w:t>
      </w:r>
      <w:r>
        <w:rPr>
          <w:rtl/>
        </w:rPr>
        <w:t xml:space="preserve"> </w:t>
      </w:r>
      <w:r>
        <w:rPr>
          <w:rFonts w:hint="cs"/>
          <w:rtl/>
        </w:rPr>
        <w:t>اما</w:t>
      </w:r>
      <w:r>
        <w:rPr>
          <w:rtl/>
        </w:rPr>
        <w:t xml:space="preserve"> </w:t>
      </w:r>
      <w:r>
        <w:rPr>
          <w:rFonts w:hint="cs"/>
          <w:rtl/>
        </w:rPr>
        <w:t>هیئت</w:t>
      </w:r>
      <w:r>
        <w:rPr>
          <w:rtl/>
        </w:rPr>
        <w:t xml:space="preserve"> </w:t>
      </w:r>
      <w:r>
        <w:rPr>
          <w:rFonts w:hint="cs"/>
          <w:rtl/>
        </w:rPr>
        <w:t>اتصالی،</w:t>
      </w:r>
      <w:r>
        <w:rPr>
          <w:rtl/>
        </w:rPr>
        <w:t xml:space="preserve"> </w:t>
      </w:r>
      <w:r>
        <w:rPr>
          <w:rFonts w:hint="cs"/>
          <w:rtl/>
        </w:rPr>
        <w:t>امری</w:t>
      </w:r>
      <w:r>
        <w:rPr>
          <w:rtl/>
        </w:rPr>
        <w:t xml:space="preserve"> </w:t>
      </w:r>
      <w:r>
        <w:rPr>
          <w:rFonts w:hint="cs"/>
          <w:rtl/>
        </w:rPr>
        <w:t>است</w:t>
      </w:r>
      <w:r>
        <w:rPr>
          <w:rtl/>
        </w:rPr>
        <w:t xml:space="preserve"> </w:t>
      </w:r>
      <w:r>
        <w:rPr>
          <w:rFonts w:hint="cs"/>
          <w:rtl/>
        </w:rPr>
        <w:t>شرعی</w:t>
      </w:r>
      <w:r>
        <w:rPr>
          <w:rtl/>
        </w:rPr>
        <w:t xml:space="preserve"> </w:t>
      </w:r>
      <w:r>
        <w:rPr>
          <w:rFonts w:hint="cs"/>
          <w:rtl/>
        </w:rPr>
        <w:t>و</w:t>
      </w:r>
      <w:r>
        <w:rPr>
          <w:rtl/>
        </w:rPr>
        <w:t xml:space="preserve"> </w:t>
      </w:r>
      <w:r>
        <w:rPr>
          <w:rFonts w:hint="cs"/>
          <w:rtl/>
        </w:rPr>
        <w:t>شارع</w:t>
      </w:r>
      <w:r>
        <w:rPr>
          <w:rtl/>
        </w:rPr>
        <w:t xml:space="preserve"> </w:t>
      </w:r>
      <w:r>
        <w:rPr>
          <w:rFonts w:hint="cs"/>
          <w:rtl/>
        </w:rPr>
        <w:t>آن</w:t>
      </w:r>
      <w:r>
        <w:rPr>
          <w:rtl/>
        </w:rPr>
        <w:t xml:space="preserve"> </w:t>
      </w:r>
      <w:r>
        <w:rPr>
          <w:rFonts w:hint="cs"/>
          <w:rtl/>
        </w:rPr>
        <w:t>را</w:t>
      </w:r>
      <w:r>
        <w:rPr>
          <w:rtl/>
        </w:rPr>
        <w:t xml:space="preserve"> </w:t>
      </w:r>
      <w:r>
        <w:rPr>
          <w:rFonts w:hint="cs"/>
          <w:rtl/>
        </w:rPr>
        <w:t>به</w:t>
      </w:r>
      <w:r>
        <w:rPr>
          <w:rtl/>
        </w:rPr>
        <w:t xml:space="preserve"> </w:t>
      </w:r>
      <w:r>
        <w:rPr>
          <w:rFonts w:hint="cs"/>
          <w:rtl/>
        </w:rPr>
        <w:t>عنوان</w:t>
      </w:r>
      <w:r>
        <w:rPr>
          <w:rtl/>
        </w:rPr>
        <w:t xml:space="preserve"> </w:t>
      </w:r>
      <w:r>
        <w:rPr>
          <w:rFonts w:hint="cs"/>
          <w:rtl/>
        </w:rPr>
        <w:t>شرطی</w:t>
      </w:r>
      <w:r>
        <w:rPr>
          <w:rtl/>
        </w:rPr>
        <w:t xml:space="preserve"> </w:t>
      </w:r>
      <w:r>
        <w:rPr>
          <w:rFonts w:hint="cs"/>
          <w:rtl/>
        </w:rPr>
        <w:t>در</w:t>
      </w:r>
      <w:r>
        <w:rPr>
          <w:rtl/>
        </w:rPr>
        <w:t xml:space="preserve"> </w:t>
      </w:r>
      <w:r>
        <w:rPr>
          <w:rFonts w:hint="cs"/>
          <w:rtl/>
        </w:rPr>
        <w:t>نماز</w:t>
      </w:r>
      <w:r>
        <w:rPr>
          <w:rtl/>
        </w:rPr>
        <w:t xml:space="preserve"> </w:t>
      </w:r>
      <w:r>
        <w:rPr>
          <w:rFonts w:hint="cs"/>
          <w:rtl/>
        </w:rPr>
        <w:t>اعتبار</w:t>
      </w:r>
      <w:r>
        <w:rPr>
          <w:rtl/>
        </w:rPr>
        <w:t xml:space="preserve"> </w:t>
      </w:r>
      <w:r>
        <w:rPr>
          <w:rFonts w:hint="cs"/>
          <w:rtl/>
        </w:rPr>
        <w:t>کرده</w:t>
      </w:r>
      <w:r>
        <w:rPr>
          <w:rtl/>
        </w:rPr>
        <w:t xml:space="preserve"> </w:t>
      </w:r>
      <w:r>
        <w:rPr>
          <w:rFonts w:hint="cs"/>
          <w:rtl/>
        </w:rPr>
        <w:t>است</w:t>
      </w:r>
      <w:r>
        <w:rPr>
          <w:rtl/>
        </w:rPr>
        <w:t>.</w:t>
      </w:r>
    </w:p>
    <w:p w:rsidR="00BF01F5" w:rsidRDefault="002E1418" w:rsidP="0044477C">
      <w:pPr>
        <w:rPr>
          <w:rtl/>
        </w:rPr>
      </w:pPr>
      <w:r>
        <w:rPr>
          <w:rFonts w:hint="cs"/>
          <w:rtl/>
        </w:rPr>
        <w:t>تفاوت</w:t>
      </w:r>
      <w:r>
        <w:rPr>
          <w:rtl/>
        </w:rPr>
        <w:t xml:space="preserve"> </w:t>
      </w:r>
      <w:r>
        <w:rPr>
          <w:rFonts w:hint="cs"/>
          <w:rtl/>
        </w:rPr>
        <w:t>دوم</w:t>
      </w:r>
      <w:r>
        <w:rPr>
          <w:rtl/>
        </w:rPr>
        <w:t xml:space="preserve">: </w:t>
      </w:r>
      <w:r>
        <w:rPr>
          <w:rFonts w:hint="cs"/>
          <w:rtl/>
        </w:rPr>
        <w:t>صحت</w:t>
      </w:r>
      <w:r>
        <w:rPr>
          <w:rtl/>
        </w:rPr>
        <w:t xml:space="preserve"> </w:t>
      </w:r>
      <w:r>
        <w:rPr>
          <w:rFonts w:hint="cs"/>
          <w:rtl/>
        </w:rPr>
        <w:t>قابل</w:t>
      </w:r>
      <w:r>
        <w:rPr>
          <w:rtl/>
        </w:rPr>
        <w:t xml:space="preserve"> </w:t>
      </w:r>
      <w:r>
        <w:rPr>
          <w:rFonts w:hint="cs"/>
          <w:rtl/>
        </w:rPr>
        <w:t>تجزیه</w:t>
      </w:r>
      <w:r>
        <w:rPr>
          <w:rtl/>
        </w:rPr>
        <w:t xml:space="preserve"> </w:t>
      </w:r>
      <w:r>
        <w:rPr>
          <w:rFonts w:hint="cs"/>
          <w:rtl/>
        </w:rPr>
        <w:t>و</w:t>
      </w:r>
      <w:r>
        <w:rPr>
          <w:rtl/>
        </w:rPr>
        <w:t xml:space="preserve"> </w:t>
      </w:r>
      <w:r>
        <w:rPr>
          <w:rFonts w:hint="cs"/>
          <w:rtl/>
        </w:rPr>
        <w:t>تفکیک</w:t>
      </w:r>
      <w:r>
        <w:rPr>
          <w:rtl/>
        </w:rPr>
        <w:t xml:space="preserve"> </w:t>
      </w:r>
      <w:r>
        <w:rPr>
          <w:rFonts w:hint="cs"/>
          <w:rtl/>
        </w:rPr>
        <w:t>است</w:t>
      </w:r>
      <w:r w:rsidR="00F13535">
        <w:rPr>
          <w:rtl/>
        </w:rPr>
        <w:t>،</w:t>
      </w:r>
      <w:r>
        <w:rPr>
          <w:rtl/>
        </w:rPr>
        <w:t xml:space="preserve"> </w:t>
      </w:r>
      <w:r>
        <w:rPr>
          <w:rFonts w:hint="cs"/>
          <w:rtl/>
        </w:rPr>
        <w:t>میتوان</w:t>
      </w:r>
      <w:r>
        <w:rPr>
          <w:rtl/>
        </w:rPr>
        <w:t xml:space="preserve"> </w:t>
      </w:r>
      <w:r>
        <w:rPr>
          <w:rFonts w:hint="cs"/>
          <w:rtl/>
        </w:rPr>
        <w:t>گفت</w:t>
      </w:r>
      <w:r>
        <w:rPr>
          <w:rtl/>
        </w:rPr>
        <w:t xml:space="preserve"> </w:t>
      </w:r>
      <w:r>
        <w:rPr>
          <w:rFonts w:hint="cs"/>
          <w:rtl/>
        </w:rPr>
        <w:t>پنج</w:t>
      </w:r>
      <w:r>
        <w:rPr>
          <w:rtl/>
        </w:rPr>
        <w:t xml:space="preserve"> </w:t>
      </w:r>
      <w:r>
        <w:rPr>
          <w:rFonts w:hint="cs"/>
          <w:rtl/>
        </w:rPr>
        <w:t>جز</w:t>
      </w:r>
      <w:r>
        <w:rPr>
          <w:rtl/>
        </w:rPr>
        <w:t xml:space="preserve"> </w:t>
      </w:r>
      <w:r>
        <w:rPr>
          <w:rFonts w:hint="cs"/>
          <w:rtl/>
        </w:rPr>
        <w:t>اول</w:t>
      </w:r>
      <w:r>
        <w:rPr>
          <w:rtl/>
        </w:rPr>
        <w:t xml:space="preserve"> </w:t>
      </w:r>
      <w:r>
        <w:rPr>
          <w:rFonts w:hint="cs"/>
          <w:rtl/>
        </w:rPr>
        <w:t>نماز</w:t>
      </w:r>
      <w:r>
        <w:rPr>
          <w:rtl/>
        </w:rPr>
        <w:t xml:space="preserve"> </w:t>
      </w:r>
      <w:r>
        <w:rPr>
          <w:rFonts w:hint="cs"/>
          <w:rtl/>
        </w:rPr>
        <w:t>صحیح</w:t>
      </w:r>
      <w:r>
        <w:rPr>
          <w:rtl/>
        </w:rPr>
        <w:t xml:space="preserve"> </w:t>
      </w:r>
      <w:r>
        <w:rPr>
          <w:rFonts w:hint="cs"/>
          <w:rtl/>
        </w:rPr>
        <w:t>است</w:t>
      </w:r>
      <w:r>
        <w:rPr>
          <w:rtl/>
        </w:rPr>
        <w:t xml:space="preserve"> </w:t>
      </w:r>
      <w:r>
        <w:rPr>
          <w:rFonts w:hint="cs"/>
          <w:rtl/>
        </w:rPr>
        <w:t>و</w:t>
      </w:r>
      <w:r>
        <w:rPr>
          <w:rtl/>
        </w:rPr>
        <w:t xml:space="preserve"> </w:t>
      </w:r>
      <w:r>
        <w:rPr>
          <w:rFonts w:hint="cs"/>
          <w:rtl/>
        </w:rPr>
        <w:t>پنج</w:t>
      </w:r>
      <w:r>
        <w:rPr>
          <w:rtl/>
        </w:rPr>
        <w:t xml:space="preserve"> </w:t>
      </w:r>
      <w:r>
        <w:rPr>
          <w:rFonts w:hint="cs"/>
          <w:rtl/>
        </w:rPr>
        <w:t>جز</w:t>
      </w:r>
      <w:r>
        <w:rPr>
          <w:rtl/>
        </w:rPr>
        <w:t xml:space="preserve"> </w:t>
      </w:r>
      <w:r>
        <w:rPr>
          <w:rFonts w:hint="cs"/>
          <w:rtl/>
        </w:rPr>
        <w:t>دوم</w:t>
      </w:r>
      <w:r>
        <w:rPr>
          <w:rtl/>
        </w:rPr>
        <w:t xml:space="preserve"> </w:t>
      </w:r>
      <w:r>
        <w:rPr>
          <w:rFonts w:hint="cs"/>
          <w:rtl/>
        </w:rPr>
        <w:t>باطل</w:t>
      </w:r>
      <w:r w:rsidR="00F13535">
        <w:rPr>
          <w:rtl/>
        </w:rPr>
        <w:t>،</w:t>
      </w:r>
      <w:r>
        <w:rPr>
          <w:rtl/>
        </w:rPr>
        <w:t xml:space="preserve"> </w:t>
      </w:r>
      <w:r>
        <w:rPr>
          <w:rFonts w:hint="cs"/>
          <w:rtl/>
        </w:rPr>
        <w:t>اما</w:t>
      </w:r>
      <w:r>
        <w:rPr>
          <w:rtl/>
        </w:rPr>
        <w:t xml:space="preserve"> </w:t>
      </w:r>
      <w:r>
        <w:rPr>
          <w:rFonts w:hint="cs"/>
          <w:rtl/>
        </w:rPr>
        <w:t>هیئت</w:t>
      </w:r>
      <w:r>
        <w:rPr>
          <w:rtl/>
        </w:rPr>
        <w:t xml:space="preserve"> </w:t>
      </w:r>
      <w:r>
        <w:rPr>
          <w:rFonts w:hint="cs"/>
          <w:rtl/>
        </w:rPr>
        <w:t>اتصالی،</w:t>
      </w:r>
      <w:r>
        <w:rPr>
          <w:rtl/>
        </w:rPr>
        <w:t xml:space="preserve"> </w:t>
      </w:r>
      <w:r>
        <w:rPr>
          <w:rFonts w:hint="cs"/>
          <w:rtl/>
        </w:rPr>
        <w:t>امری</w:t>
      </w:r>
      <w:r>
        <w:rPr>
          <w:rtl/>
        </w:rPr>
        <w:t xml:space="preserve"> </w:t>
      </w:r>
      <w:r>
        <w:rPr>
          <w:rFonts w:hint="cs"/>
          <w:rtl/>
        </w:rPr>
        <w:t>پیوسته</w:t>
      </w:r>
      <w:r>
        <w:rPr>
          <w:rtl/>
        </w:rPr>
        <w:t xml:space="preserve"> </w:t>
      </w:r>
      <w:r>
        <w:rPr>
          <w:rFonts w:hint="cs"/>
          <w:rtl/>
        </w:rPr>
        <w:t>و</w:t>
      </w:r>
      <w:r>
        <w:rPr>
          <w:rtl/>
        </w:rPr>
        <w:t xml:space="preserve"> </w:t>
      </w:r>
      <w:r>
        <w:rPr>
          <w:rFonts w:hint="cs"/>
          <w:rtl/>
        </w:rPr>
        <w:t>تدریجی</w:t>
      </w:r>
      <w:r>
        <w:rPr>
          <w:rtl/>
        </w:rPr>
        <w:t xml:space="preserve"> </w:t>
      </w:r>
      <w:r>
        <w:rPr>
          <w:rFonts w:hint="cs"/>
          <w:rtl/>
        </w:rPr>
        <w:t>است</w:t>
      </w:r>
      <w:r>
        <w:rPr>
          <w:rtl/>
        </w:rPr>
        <w:t xml:space="preserve"> </w:t>
      </w:r>
      <w:r>
        <w:rPr>
          <w:rFonts w:hint="cs"/>
          <w:rtl/>
        </w:rPr>
        <w:t>که</w:t>
      </w:r>
      <w:r>
        <w:rPr>
          <w:rtl/>
        </w:rPr>
        <w:t xml:space="preserve"> </w:t>
      </w:r>
      <w:r>
        <w:rPr>
          <w:rFonts w:hint="cs"/>
          <w:rtl/>
        </w:rPr>
        <w:t>از</w:t>
      </w:r>
      <w:r>
        <w:rPr>
          <w:rtl/>
        </w:rPr>
        <w:t xml:space="preserve"> </w:t>
      </w:r>
      <w:r>
        <w:rPr>
          <w:rFonts w:hint="cs"/>
          <w:rtl/>
        </w:rPr>
        <w:t>اول</w:t>
      </w:r>
      <w:r>
        <w:rPr>
          <w:rtl/>
        </w:rPr>
        <w:t xml:space="preserve"> </w:t>
      </w:r>
      <w:r>
        <w:rPr>
          <w:rFonts w:hint="cs"/>
          <w:rtl/>
        </w:rPr>
        <w:t>تا</w:t>
      </w:r>
      <w:r>
        <w:rPr>
          <w:rtl/>
        </w:rPr>
        <w:t xml:space="preserve"> </w:t>
      </w:r>
      <w:r>
        <w:rPr>
          <w:rFonts w:hint="cs"/>
          <w:rtl/>
        </w:rPr>
        <w:t>آخر</w:t>
      </w:r>
      <w:r>
        <w:rPr>
          <w:rtl/>
        </w:rPr>
        <w:t xml:space="preserve"> </w:t>
      </w:r>
      <w:r>
        <w:rPr>
          <w:rFonts w:hint="cs"/>
          <w:rtl/>
        </w:rPr>
        <w:t>نماز</w:t>
      </w:r>
      <w:r>
        <w:rPr>
          <w:rtl/>
        </w:rPr>
        <w:t xml:space="preserve"> </w:t>
      </w:r>
      <w:r>
        <w:rPr>
          <w:rFonts w:hint="cs"/>
          <w:rtl/>
        </w:rPr>
        <w:t>امتداد</w:t>
      </w:r>
      <w:r>
        <w:rPr>
          <w:rtl/>
        </w:rPr>
        <w:t xml:space="preserve"> </w:t>
      </w:r>
      <w:r>
        <w:rPr>
          <w:rFonts w:hint="cs"/>
          <w:rtl/>
        </w:rPr>
        <w:t>دارد</w:t>
      </w:r>
      <w:r>
        <w:rPr>
          <w:rtl/>
        </w:rPr>
        <w:t xml:space="preserve"> </w:t>
      </w:r>
      <w:r>
        <w:rPr>
          <w:rFonts w:hint="cs"/>
          <w:rtl/>
        </w:rPr>
        <w:t>و</w:t>
      </w:r>
      <w:r>
        <w:rPr>
          <w:rtl/>
        </w:rPr>
        <w:t xml:space="preserve"> </w:t>
      </w:r>
      <w:r>
        <w:rPr>
          <w:rFonts w:hint="cs"/>
          <w:rtl/>
        </w:rPr>
        <w:t>قابل</w:t>
      </w:r>
      <w:r>
        <w:rPr>
          <w:rtl/>
        </w:rPr>
        <w:t xml:space="preserve"> </w:t>
      </w:r>
      <w:r>
        <w:rPr>
          <w:rFonts w:hint="cs"/>
          <w:rtl/>
        </w:rPr>
        <w:t>تجزیه</w:t>
      </w:r>
      <w:r>
        <w:rPr>
          <w:rtl/>
        </w:rPr>
        <w:t xml:space="preserve"> </w:t>
      </w:r>
      <w:r>
        <w:rPr>
          <w:rFonts w:hint="cs"/>
          <w:rtl/>
        </w:rPr>
        <w:t>نیست</w:t>
      </w:r>
      <w:r w:rsidR="00F13535">
        <w:rPr>
          <w:rtl/>
        </w:rPr>
        <w:t>،</w:t>
      </w:r>
      <w:r>
        <w:rPr>
          <w:rtl/>
        </w:rPr>
        <w:t xml:space="preserve"> </w:t>
      </w:r>
      <w:r>
        <w:rPr>
          <w:rFonts w:hint="cs"/>
          <w:rtl/>
        </w:rPr>
        <w:t>نمیتوان</w:t>
      </w:r>
      <w:r>
        <w:rPr>
          <w:rtl/>
        </w:rPr>
        <w:t xml:space="preserve"> </w:t>
      </w:r>
      <w:r>
        <w:rPr>
          <w:rFonts w:hint="cs"/>
          <w:rtl/>
        </w:rPr>
        <w:t>گفت</w:t>
      </w:r>
      <w:r>
        <w:rPr>
          <w:rtl/>
        </w:rPr>
        <w:t xml:space="preserve"> </w:t>
      </w:r>
      <w:r>
        <w:rPr>
          <w:rFonts w:hint="cs"/>
          <w:rtl/>
        </w:rPr>
        <w:t>هیئت</w:t>
      </w:r>
      <w:r>
        <w:rPr>
          <w:rtl/>
        </w:rPr>
        <w:t xml:space="preserve"> </w:t>
      </w:r>
      <w:r>
        <w:rPr>
          <w:rFonts w:hint="cs"/>
          <w:rtl/>
        </w:rPr>
        <w:t>اتصالی</w:t>
      </w:r>
      <w:r>
        <w:rPr>
          <w:rtl/>
        </w:rPr>
        <w:t xml:space="preserve"> </w:t>
      </w:r>
      <w:r>
        <w:rPr>
          <w:rFonts w:hint="cs"/>
          <w:rtl/>
        </w:rPr>
        <w:t>برای</w:t>
      </w:r>
      <w:r>
        <w:rPr>
          <w:rtl/>
        </w:rPr>
        <w:t xml:space="preserve"> </w:t>
      </w:r>
      <w:r>
        <w:rPr>
          <w:rFonts w:hint="cs"/>
          <w:rtl/>
        </w:rPr>
        <w:t>اجزای</w:t>
      </w:r>
      <w:r>
        <w:rPr>
          <w:rtl/>
        </w:rPr>
        <w:t xml:space="preserve"> </w:t>
      </w:r>
      <w:r>
        <w:rPr>
          <w:rFonts w:hint="cs"/>
          <w:rtl/>
        </w:rPr>
        <w:t>پیش</w:t>
      </w:r>
      <w:r>
        <w:rPr>
          <w:rtl/>
        </w:rPr>
        <w:t xml:space="preserve"> </w:t>
      </w:r>
      <w:r>
        <w:rPr>
          <w:rFonts w:hint="cs"/>
          <w:rtl/>
        </w:rPr>
        <w:t>از</w:t>
      </w:r>
      <w:r>
        <w:rPr>
          <w:rtl/>
        </w:rPr>
        <w:t xml:space="preserve"> </w:t>
      </w:r>
      <w:r>
        <w:rPr>
          <w:rFonts w:hint="cs"/>
          <w:rtl/>
        </w:rPr>
        <w:t>قاطع</w:t>
      </w:r>
      <w:r>
        <w:rPr>
          <w:rtl/>
        </w:rPr>
        <w:t xml:space="preserve"> </w:t>
      </w:r>
      <w:r>
        <w:rPr>
          <w:rFonts w:hint="cs"/>
          <w:rtl/>
        </w:rPr>
        <w:t>وجود</w:t>
      </w:r>
      <w:r>
        <w:rPr>
          <w:rtl/>
        </w:rPr>
        <w:t xml:space="preserve"> </w:t>
      </w:r>
      <w:r>
        <w:rPr>
          <w:rFonts w:hint="cs"/>
          <w:rtl/>
        </w:rPr>
        <w:t>دارد</w:t>
      </w:r>
      <w:r>
        <w:rPr>
          <w:rtl/>
        </w:rPr>
        <w:t xml:space="preserve"> </w:t>
      </w:r>
      <w:r>
        <w:rPr>
          <w:rFonts w:hint="cs"/>
          <w:rtl/>
        </w:rPr>
        <w:t>و</w:t>
      </w:r>
      <w:r>
        <w:rPr>
          <w:rtl/>
        </w:rPr>
        <w:t xml:space="preserve"> </w:t>
      </w:r>
      <w:r>
        <w:rPr>
          <w:rFonts w:hint="cs"/>
          <w:rtl/>
        </w:rPr>
        <w:t>برای</w:t>
      </w:r>
      <w:r>
        <w:rPr>
          <w:rtl/>
        </w:rPr>
        <w:t xml:space="preserve"> </w:t>
      </w:r>
      <w:r>
        <w:rPr>
          <w:rFonts w:hint="cs"/>
          <w:rtl/>
        </w:rPr>
        <w:t>اجزای</w:t>
      </w:r>
      <w:r>
        <w:rPr>
          <w:rtl/>
        </w:rPr>
        <w:t xml:space="preserve"> </w:t>
      </w:r>
      <w:r>
        <w:rPr>
          <w:rFonts w:hint="cs"/>
          <w:rtl/>
        </w:rPr>
        <w:t>بعد</w:t>
      </w:r>
      <w:r>
        <w:rPr>
          <w:rtl/>
        </w:rPr>
        <w:t xml:space="preserve"> </w:t>
      </w:r>
      <w:r>
        <w:rPr>
          <w:rFonts w:hint="cs"/>
          <w:rtl/>
        </w:rPr>
        <w:t>از</w:t>
      </w:r>
      <w:r>
        <w:rPr>
          <w:rtl/>
        </w:rPr>
        <w:t xml:space="preserve"> </w:t>
      </w:r>
      <w:r>
        <w:rPr>
          <w:rFonts w:hint="cs"/>
          <w:rtl/>
        </w:rPr>
        <w:t>قاطع</w:t>
      </w:r>
      <w:r w:rsidR="00F13535">
        <w:rPr>
          <w:rtl/>
        </w:rPr>
        <w:t>،</w:t>
      </w:r>
      <w:r>
        <w:rPr>
          <w:rtl/>
        </w:rPr>
        <w:t xml:space="preserve"> </w:t>
      </w:r>
      <w:r>
        <w:rPr>
          <w:rFonts w:hint="cs"/>
          <w:rtl/>
        </w:rPr>
        <w:t>هیئت</w:t>
      </w:r>
      <w:r>
        <w:rPr>
          <w:rtl/>
        </w:rPr>
        <w:t xml:space="preserve"> </w:t>
      </w:r>
      <w:r>
        <w:rPr>
          <w:rFonts w:hint="cs"/>
          <w:rtl/>
        </w:rPr>
        <w:t>اتصالی</w:t>
      </w:r>
      <w:r>
        <w:rPr>
          <w:rtl/>
        </w:rPr>
        <w:t xml:space="preserve"> </w:t>
      </w:r>
      <w:r>
        <w:rPr>
          <w:rFonts w:hint="cs"/>
          <w:rtl/>
        </w:rPr>
        <w:t>یا</w:t>
      </w:r>
      <w:r>
        <w:rPr>
          <w:rtl/>
        </w:rPr>
        <w:t xml:space="preserve"> </w:t>
      </w:r>
      <w:r>
        <w:rPr>
          <w:rFonts w:hint="cs"/>
          <w:rtl/>
        </w:rPr>
        <w:t>از</w:t>
      </w:r>
      <w:r>
        <w:rPr>
          <w:rtl/>
        </w:rPr>
        <w:t xml:space="preserve"> </w:t>
      </w:r>
      <w:r>
        <w:rPr>
          <w:rFonts w:hint="cs"/>
          <w:rtl/>
        </w:rPr>
        <w:t>اول</w:t>
      </w:r>
      <w:r>
        <w:rPr>
          <w:rtl/>
        </w:rPr>
        <w:t xml:space="preserve"> </w:t>
      </w:r>
      <w:r>
        <w:rPr>
          <w:rFonts w:hint="cs"/>
          <w:rtl/>
        </w:rPr>
        <w:t>تا</w:t>
      </w:r>
      <w:r>
        <w:rPr>
          <w:rtl/>
        </w:rPr>
        <w:t xml:space="preserve"> </w:t>
      </w:r>
      <w:r>
        <w:rPr>
          <w:rFonts w:hint="cs"/>
          <w:rtl/>
        </w:rPr>
        <w:t>آخر</w:t>
      </w:r>
      <w:r>
        <w:rPr>
          <w:rtl/>
        </w:rPr>
        <w:t xml:space="preserve"> </w:t>
      </w:r>
      <w:r>
        <w:rPr>
          <w:rFonts w:hint="cs"/>
          <w:rtl/>
        </w:rPr>
        <w:t>هست</w:t>
      </w:r>
      <w:r>
        <w:rPr>
          <w:rtl/>
        </w:rPr>
        <w:t xml:space="preserve"> </w:t>
      </w:r>
      <w:r>
        <w:rPr>
          <w:rFonts w:hint="cs"/>
          <w:rtl/>
        </w:rPr>
        <w:t>یا</w:t>
      </w:r>
      <w:r>
        <w:rPr>
          <w:rtl/>
        </w:rPr>
        <w:t xml:space="preserve"> </w:t>
      </w:r>
      <w:r>
        <w:rPr>
          <w:rFonts w:hint="cs"/>
          <w:rtl/>
        </w:rPr>
        <w:t>کلاً</w:t>
      </w:r>
      <w:r>
        <w:rPr>
          <w:rtl/>
        </w:rPr>
        <w:t xml:space="preserve"> </w:t>
      </w:r>
      <w:r>
        <w:rPr>
          <w:rFonts w:hint="cs"/>
          <w:rtl/>
        </w:rPr>
        <w:t>نیست</w:t>
      </w:r>
      <w:r w:rsidR="00BA7D0A">
        <w:rPr>
          <w:rtl/>
        </w:rPr>
        <w:t xml:space="preserve"> بنابراین </w:t>
      </w:r>
      <w:r>
        <w:rPr>
          <w:rFonts w:hint="cs"/>
          <w:rtl/>
        </w:rPr>
        <w:t>اشکال</w:t>
      </w:r>
      <w:r>
        <w:rPr>
          <w:rtl/>
        </w:rPr>
        <w:t xml:space="preserve"> </w:t>
      </w:r>
      <w:r>
        <w:rPr>
          <w:rFonts w:hint="cs"/>
          <w:rtl/>
        </w:rPr>
        <w:t>نقضی</w:t>
      </w:r>
      <w:r>
        <w:rPr>
          <w:rtl/>
        </w:rPr>
        <w:t xml:space="preserve"> </w:t>
      </w:r>
      <w:r>
        <w:rPr>
          <w:rFonts w:hint="cs"/>
          <w:rtl/>
        </w:rPr>
        <w:t>خویی</w:t>
      </w:r>
      <w:r>
        <w:rPr>
          <w:rtl/>
        </w:rPr>
        <w:t xml:space="preserve"> </w:t>
      </w:r>
      <w:r>
        <w:rPr>
          <w:rFonts w:hint="cs"/>
          <w:rtl/>
        </w:rPr>
        <w:t>بر</w:t>
      </w:r>
      <w:r>
        <w:rPr>
          <w:rtl/>
        </w:rPr>
        <w:t xml:space="preserve"> </w:t>
      </w:r>
      <w:r>
        <w:rPr>
          <w:rFonts w:hint="cs"/>
          <w:rtl/>
        </w:rPr>
        <w:t>شیخ</w:t>
      </w:r>
      <w:r>
        <w:rPr>
          <w:rtl/>
        </w:rPr>
        <w:t xml:space="preserve"> </w:t>
      </w:r>
      <w:r>
        <w:rPr>
          <w:rFonts w:hint="cs"/>
          <w:rtl/>
        </w:rPr>
        <w:t>وارد</w:t>
      </w:r>
      <w:r>
        <w:rPr>
          <w:rtl/>
        </w:rPr>
        <w:t xml:space="preserve"> </w:t>
      </w:r>
      <w:r>
        <w:rPr>
          <w:rFonts w:hint="cs"/>
          <w:rtl/>
        </w:rPr>
        <w:t>نیست</w:t>
      </w:r>
      <w:r>
        <w:rPr>
          <w:rtl/>
        </w:rPr>
        <w:t>.</w:t>
      </w:r>
    </w:p>
    <w:p w:rsidR="007F0062" w:rsidRDefault="002E1418" w:rsidP="0044477C">
      <w:pPr>
        <w:rPr>
          <w:rtl/>
        </w:rPr>
      </w:pPr>
      <w:r>
        <w:rPr>
          <w:rFonts w:hint="cs"/>
          <w:rtl/>
        </w:rPr>
        <w:t>نتیجه</w:t>
      </w:r>
      <w:r>
        <w:rPr>
          <w:rtl/>
        </w:rPr>
        <w:t xml:space="preserve">: </w:t>
      </w:r>
      <w:r>
        <w:rPr>
          <w:rFonts w:hint="cs"/>
          <w:rtl/>
        </w:rPr>
        <w:t>تفصیل</w:t>
      </w:r>
      <w:r>
        <w:rPr>
          <w:rtl/>
        </w:rPr>
        <w:t xml:space="preserve"> </w:t>
      </w:r>
      <w:r>
        <w:rPr>
          <w:rFonts w:hint="cs"/>
          <w:rtl/>
        </w:rPr>
        <w:t>شیخ</w:t>
      </w:r>
      <w:r>
        <w:rPr>
          <w:rtl/>
        </w:rPr>
        <w:t xml:space="preserve"> </w:t>
      </w:r>
      <w:r>
        <w:rPr>
          <w:rFonts w:hint="cs"/>
          <w:rtl/>
        </w:rPr>
        <w:t>انصاری</w:t>
      </w:r>
      <w:r>
        <w:rPr>
          <w:rtl/>
        </w:rPr>
        <w:t xml:space="preserve"> </w:t>
      </w:r>
      <w:r>
        <w:rPr>
          <w:rFonts w:hint="cs"/>
          <w:rtl/>
        </w:rPr>
        <w:t>بین</w:t>
      </w:r>
      <w:r>
        <w:rPr>
          <w:rtl/>
        </w:rPr>
        <w:t xml:space="preserve"> </w:t>
      </w:r>
      <w:r>
        <w:rPr>
          <w:rFonts w:hint="cs"/>
          <w:rtl/>
        </w:rPr>
        <w:t>مانعیت</w:t>
      </w:r>
      <w:r>
        <w:rPr>
          <w:rtl/>
        </w:rPr>
        <w:t xml:space="preserve"> </w:t>
      </w:r>
      <w:r>
        <w:rPr>
          <w:rFonts w:hint="cs"/>
          <w:rtl/>
        </w:rPr>
        <w:t>و</w:t>
      </w:r>
      <w:r>
        <w:rPr>
          <w:rtl/>
        </w:rPr>
        <w:t xml:space="preserve"> </w:t>
      </w:r>
      <w:r>
        <w:rPr>
          <w:rFonts w:hint="cs"/>
          <w:rtl/>
        </w:rPr>
        <w:t>قاطعیت</w:t>
      </w:r>
      <w:r>
        <w:rPr>
          <w:rtl/>
        </w:rPr>
        <w:t xml:space="preserve"> </w:t>
      </w:r>
      <w:r>
        <w:rPr>
          <w:rFonts w:hint="cs"/>
          <w:rtl/>
        </w:rPr>
        <w:t>صحیح</w:t>
      </w:r>
      <w:r>
        <w:rPr>
          <w:rtl/>
        </w:rPr>
        <w:t xml:space="preserve"> </w:t>
      </w:r>
      <w:r>
        <w:rPr>
          <w:rFonts w:hint="cs"/>
          <w:rtl/>
        </w:rPr>
        <w:t>است</w:t>
      </w:r>
      <w:r>
        <w:rPr>
          <w:rtl/>
        </w:rPr>
        <w:t>.</w:t>
      </w:r>
      <w:r w:rsidR="007F0062">
        <w:rPr>
          <w:rtl/>
        </w:rPr>
        <w:br w:type="page"/>
      </w:r>
    </w:p>
    <w:p w:rsidR="007F0062" w:rsidRDefault="007F0062" w:rsidP="00B25171">
      <w:pPr>
        <w:pStyle w:val="NoSpacing"/>
        <w:rPr>
          <w:rtl/>
        </w:rPr>
      </w:pPr>
      <w:bookmarkStart w:id="173" w:name="_Toc235260670"/>
      <w:r>
        <w:rPr>
          <w:rFonts w:hint="cs"/>
          <w:rtl/>
        </w:rPr>
        <w:lastRenderedPageBreak/>
        <w:t>جلسه هشتاد و هفتم</w:t>
      </w:r>
      <w:bookmarkEnd w:id="173"/>
    </w:p>
    <w:p w:rsidR="005B4346" w:rsidRDefault="005B4346" w:rsidP="00B25171">
      <w:pPr>
        <w:pStyle w:val="Heading1"/>
        <w:rPr>
          <w:rtl/>
        </w:rPr>
      </w:pPr>
      <w:bookmarkStart w:id="174" w:name="_Toc235260671"/>
      <w:r>
        <w:rPr>
          <w:rFonts w:hint="cs"/>
          <w:bCs/>
          <w:rtl/>
          <w:lang w:bidi="ar-SA"/>
        </w:rPr>
        <w:t>استصحاب</w:t>
      </w:r>
      <w:r>
        <w:rPr>
          <w:rFonts w:hint="cs"/>
          <w:bCs/>
          <w:rtl/>
        </w:rPr>
        <w:t>/</w:t>
      </w:r>
      <w:r>
        <w:rPr>
          <w:rFonts w:hint="cs"/>
          <w:rtl/>
        </w:rPr>
        <w:t>تنبیه</w:t>
      </w:r>
      <w:r>
        <w:rPr>
          <w:rtl/>
        </w:rPr>
        <w:t xml:space="preserve"> </w:t>
      </w:r>
      <w:r>
        <w:rPr>
          <w:rFonts w:hint="cs"/>
          <w:rtl/>
        </w:rPr>
        <w:t>پانزدهم/موضوعات</w:t>
      </w:r>
      <w:r>
        <w:rPr>
          <w:rtl/>
        </w:rPr>
        <w:t xml:space="preserve"> </w:t>
      </w:r>
      <w:r>
        <w:rPr>
          <w:rFonts w:hint="cs"/>
          <w:rtl/>
        </w:rPr>
        <w:t>مرکبه/</w:t>
      </w:r>
      <w:r>
        <w:rPr>
          <w:rtl/>
        </w:rPr>
        <w:t xml:space="preserve"> </w:t>
      </w:r>
      <w:r>
        <w:rPr>
          <w:rFonts w:hint="cs"/>
          <w:rtl/>
        </w:rPr>
        <w:t>هنگام</w:t>
      </w:r>
      <w:r>
        <w:rPr>
          <w:rtl/>
        </w:rPr>
        <w:t xml:space="preserve"> </w:t>
      </w:r>
      <w:r>
        <w:rPr>
          <w:rFonts w:hint="cs"/>
          <w:rtl/>
        </w:rPr>
        <w:t>شک</w:t>
      </w:r>
      <w:r>
        <w:rPr>
          <w:rtl/>
        </w:rPr>
        <w:t xml:space="preserve"> </w:t>
      </w:r>
      <w:r>
        <w:rPr>
          <w:rFonts w:hint="cs"/>
          <w:rtl/>
        </w:rPr>
        <w:t>در</w:t>
      </w:r>
      <w:r>
        <w:rPr>
          <w:rtl/>
        </w:rPr>
        <w:t xml:space="preserve"> </w:t>
      </w:r>
      <w:r>
        <w:rPr>
          <w:rFonts w:hint="cs"/>
          <w:rtl/>
        </w:rPr>
        <w:t>مانعیت</w:t>
      </w:r>
      <w:r>
        <w:rPr>
          <w:rtl/>
        </w:rPr>
        <w:t xml:space="preserve"> </w:t>
      </w:r>
      <w:r>
        <w:rPr>
          <w:rFonts w:hint="cs"/>
          <w:rtl/>
        </w:rPr>
        <w:t>و</w:t>
      </w:r>
      <w:r>
        <w:rPr>
          <w:rtl/>
        </w:rPr>
        <w:t xml:space="preserve"> </w:t>
      </w:r>
      <w:r>
        <w:rPr>
          <w:rFonts w:hint="cs"/>
          <w:rtl/>
        </w:rPr>
        <w:t>شک</w:t>
      </w:r>
      <w:r>
        <w:rPr>
          <w:rtl/>
        </w:rPr>
        <w:t xml:space="preserve"> </w:t>
      </w:r>
      <w:r>
        <w:rPr>
          <w:rFonts w:hint="cs"/>
          <w:rtl/>
        </w:rPr>
        <w:t>در</w:t>
      </w:r>
      <w:r>
        <w:rPr>
          <w:rtl/>
        </w:rPr>
        <w:t xml:space="preserve"> </w:t>
      </w:r>
      <w:r>
        <w:rPr>
          <w:rFonts w:hint="cs"/>
          <w:rtl/>
        </w:rPr>
        <w:t>قاطعیت</w:t>
      </w:r>
      <w:r>
        <w:rPr>
          <w:rtl/>
        </w:rPr>
        <w:t>(</w:t>
      </w:r>
      <w:r>
        <w:rPr>
          <w:rFonts w:hint="cs"/>
          <w:rtl/>
        </w:rPr>
        <w:t>شبهه</w:t>
      </w:r>
      <w:r>
        <w:rPr>
          <w:rtl/>
        </w:rPr>
        <w:t xml:space="preserve"> </w:t>
      </w:r>
      <w:r>
        <w:rPr>
          <w:rFonts w:hint="cs"/>
          <w:rtl/>
        </w:rPr>
        <w:t>حکمیه</w:t>
      </w:r>
      <w:r>
        <w:rPr>
          <w:rtl/>
        </w:rPr>
        <w:t>)</w:t>
      </w:r>
      <w:bookmarkEnd w:id="174"/>
    </w:p>
    <w:p w:rsidR="00BF01F5" w:rsidRDefault="002E1418" w:rsidP="005B4346">
      <w:pPr>
        <w:rPr>
          <w:rtl/>
        </w:rPr>
      </w:pPr>
      <w:r>
        <w:rPr>
          <w:rFonts w:hint="cs"/>
          <w:rtl/>
        </w:rPr>
        <w:t>اشکال</w:t>
      </w:r>
      <w:r>
        <w:rPr>
          <w:rtl/>
        </w:rPr>
        <w:t xml:space="preserve"> </w:t>
      </w:r>
      <w:r>
        <w:rPr>
          <w:rFonts w:hint="cs"/>
          <w:rtl/>
        </w:rPr>
        <w:t>سوم</w:t>
      </w:r>
      <w:r>
        <w:rPr>
          <w:rtl/>
        </w:rPr>
        <w:t xml:space="preserve"> </w:t>
      </w:r>
      <w:r>
        <w:rPr>
          <w:rFonts w:hint="cs"/>
          <w:rtl/>
        </w:rPr>
        <w:t>آیت</w:t>
      </w:r>
      <w:r>
        <w:rPr>
          <w:rtl/>
        </w:rPr>
        <w:t xml:space="preserve"> </w:t>
      </w:r>
      <w:r>
        <w:rPr>
          <w:rFonts w:hint="cs"/>
          <w:rtl/>
        </w:rPr>
        <w:t>الله</w:t>
      </w:r>
      <w:r>
        <w:rPr>
          <w:rtl/>
        </w:rPr>
        <w:t xml:space="preserve"> </w:t>
      </w:r>
      <w:r>
        <w:rPr>
          <w:rFonts w:hint="cs"/>
          <w:rtl/>
        </w:rPr>
        <w:t>خویی</w:t>
      </w:r>
      <w:r>
        <w:rPr>
          <w:rtl/>
        </w:rPr>
        <w:t xml:space="preserve"> (</w:t>
      </w:r>
      <w:r>
        <w:rPr>
          <w:rFonts w:hint="cs"/>
          <w:rtl/>
        </w:rPr>
        <w:t>اشکال</w:t>
      </w:r>
      <w:r>
        <w:rPr>
          <w:rtl/>
        </w:rPr>
        <w:t xml:space="preserve"> </w:t>
      </w:r>
      <w:r>
        <w:rPr>
          <w:rFonts w:hint="cs"/>
          <w:rtl/>
        </w:rPr>
        <w:t>نقضی</w:t>
      </w:r>
      <w:r>
        <w:rPr>
          <w:rtl/>
        </w:rPr>
        <w:t>):</w:t>
      </w:r>
      <w:r w:rsidR="005B4346">
        <w:rPr>
          <w:rFonts w:hint="cs"/>
          <w:rtl/>
        </w:rPr>
        <w:t xml:space="preserve"> </w:t>
      </w:r>
      <w:r>
        <w:rPr>
          <w:rFonts w:hint="cs"/>
          <w:rtl/>
        </w:rPr>
        <w:t>در</w:t>
      </w:r>
      <w:r>
        <w:rPr>
          <w:rtl/>
        </w:rPr>
        <w:t xml:space="preserve"> </w:t>
      </w:r>
      <w:r>
        <w:rPr>
          <w:rFonts w:hint="cs"/>
          <w:rtl/>
        </w:rPr>
        <w:t>شک</w:t>
      </w:r>
      <w:r>
        <w:rPr>
          <w:rtl/>
        </w:rPr>
        <w:t xml:space="preserve"> </w:t>
      </w:r>
      <w:r>
        <w:rPr>
          <w:rFonts w:hint="cs"/>
          <w:rtl/>
        </w:rPr>
        <w:t>در</w:t>
      </w:r>
      <w:r>
        <w:rPr>
          <w:rtl/>
        </w:rPr>
        <w:t xml:space="preserve"> </w:t>
      </w:r>
      <w:r>
        <w:rPr>
          <w:rFonts w:hint="cs"/>
          <w:rtl/>
        </w:rPr>
        <w:t>مانعیت،</w:t>
      </w:r>
      <w:r>
        <w:rPr>
          <w:rtl/>
        </w:rPr>
        <w:t xml:space="preserve"> </w:t>
      </w:r>
      <w:r>
        <w:rPr>
          <w:rFonts w:hint="cs"/>
          <w:rtl/>
        </w:rPr>
        <w:t>شیخ</w:t>
      </w:r>
      <w:r>
        <w:rPr>
          <w:rtl/>
        </w:rPr>
        <w:t xml:space="preserve"> </w:t>
      </w:r>
      <w:r>
        <w:rPr>
          <w:rFonts w:hint="cs"/>
          <w:rtl/>
        </w:rPr>
        <w:t>انصاری</w:t>
      </w:r>
      <w:r>
        <w:rPr>
          <w:rtl/>
        </w:rPr>
        <w:t xml:space="preserve"> </w:t>
      </w:r>
      <w:r>
        <w:rPr>
          <w:rFonts w:hint="cs"/>
          <w:rtl/>
        </w:rPr>
        <w:t>فرمود</w:t>
      </w:r>
      <w:r>
        <w:rPr>
          <w:rtl/>
        </w:rPr>
        <w:t xml:space="preserve"> </w:t>
      </w:r>
      <w:r>
        <w:rPr>
          <w:rFonts w:hint="cs"/>
          <w:rtl/>
        </w:rPr>
        <w:t>استصحاب</w:t>
      </w:r>
      <w:r>
        <w:rPr>
          <w:rtl/>
        </w:rPr>
        <w:t xml:space="preserve"> </w:t>
      </w:r>
      <w:r>
        <w:rPr>
          <w:rFonts w:hint="cs"/>
          <w:rtl/>
        </w:rPr>
        <w:t>صحت</w:t>
      </w:r>
      <w:r>
        <w:rPr>
          <w:rtl/>
        </w:rPr>
        <w:t xml:space="preserve"> </w:t>
      </w:r>
      <w:r>
        <w:rPr>
          <w:rFonts w:hint="cs"/>
          <w:rtl/>
        </w:rPr>
        <w:t>جاری</w:t>
      </w:r>
      <w:r>
        <w:rPr>
          <w:rtl/>
        </w:rPr>
        <w:t xml:space="preserve"> </w:t>
      </w:r>
      <w:r w:rsidR="00C35275">
        <w:rPr>
          <w:rFonts w:hint="cs"/>
          <w:rtl/>
        </w:rPr>
        <w:t>نمی شود</w:t>
      </w:r>
      <w:r>
        <w:rPr>
          <w:rFonts w:hint="cs"/>
          <w:rtl/>
        </w:rPr>
        <w:t>،</w:t>
      </w:r>
      <w:r>
        <w:rPr>
          <w:rtl/>
        </w:rPr>
        <w:t xml:space="preserve"> </w:t>
      </w:r>
      <w:r>
        <w:rPr>
          <w:rFonts w:hint="cs"/>
          <w:rtl/>
        </w:rPr>
        <w:t>زیرا</w:t>
      </w:r>
      <w:r>
        <w:rPr>
          <w:rtl/>
        </w:rPr>
        <w:t xml:space="preserve"> </w:t>
      </w:r>
      <w:r>
        <w:rPr>
          <w:rFonts w:hint="cs"/>
          <w:rtl/>
        </w:rPr>
        <w:t>اگر</w:t>
      </w:r>
      <w:r>
        <w:rPr>
          <w:rtl/>
        </w:rPr>
        <w:t xml:space="preserve"> </w:t>
      </w:r>
      <w:r>
        <w:rPr>
          <w:rFonts w:hint="cs"/>
          <w:rtl/>
        </w:rPr>
        <w:t>استصحاب</w:t>
      </w:r>
      <w:r>
        <w:rPr>
          <w:rtl/>
        </w:rPr>
        <w:t xml:space="preserve"> </w:t>
      </w:r>
      <w:r>
        <w:rPr>
          <w:rFonts w:hint="cs"/>
          <w:rtl/>
        </w:rPr>
        <w:t>صحت</w:t>
      </w:r>
      <w:r>
        <w:rPr>
          <w:rtl/>
        </w:rPr>
        <w:t xml:space="preserve"> </w:t>
      </w:r>
      <w:r>
        <w:rPr>
          <w:rFonts w:hint="cs"/>
          <w:rtl/>
        </w:rPr>
        <w:t>مجموع</w:t>
      </w:r>
      <w:r>
        <w:rPr>
          <w:rtl/>
        </w:rPr>
        <w:t xml:space="preserve"> </w:t>
      </w:r>
      <w:r>
        <w:rPr>
          <w:rFonts w:hint="cs"/>
          <w:rtl/>
        </w:rPr>
        <w:t>نماز</w:t>
      </w:r>
      <w:r>
        <w:rPr>
          <w:rtl/>
        </w:rPr>
        <w:t xml:space="preserve"> </w:t>
      </w:r>
      <w:r>
        <w:rPr>
          <w:rFonts w:hint="cs"/>
          <w:rtl/>
        </w:rPr>
        <w:t>باشد</w:t>
      </w:r>
      <w:r>
        <w:rPr>
          <w:rtl/>
        </w:rPr>
        <w:t xml:space="preserve"> </w:t>
      </w:r>
      <w:r>
        <w:rPr>
          <w:rFonts w:hint="cs"/>
          <w:rtl/>
        </w:rPr>
        <w:t>یقین</w:t>
      </w:r>
      <w:r>
        <w:rPr>
          <w:rtl/>
        </w:rPr>
        <w:t xml:space="preserve"> </w:t>
      </w:r>
      <w:r>
        <w:rPr>
          <w:rFonts w:hint="cs"/>
          <w:rtl/>
        </w:rPr>
        <w:t>سابق</w:t>
      </w:r>
      <w:r>
        <w:rPr>
          <w:rtl/>
        </w:rPr>
        <w:t xml:space="preserve"> </w:t>
      </w:r>
      <w:r>
        <w:rPr>
          <w:rFonts w:hint="cs"/>
          <w:rtl/>
        </w:rPr>
        <w:t>نداریم</w:t>
      </w:r>
      <w:r>
        <w:rPr>
          <w:rtl/>
        </w:rPr>
        <w:t xml:space="preserve"> </w:t>
      </w:r>
      <w:r>
        <w:rPr>
          <w:rFonts w:hint="cs"/>
          <w:rtl/>
        </w:rPr>
        <w:t>و</w:t>
      </w:r>
      <w:r>
        <w:rPr>
          <w:rtl/>
        </w:rPr>
        <w:t xml:space="preserve"> </w:t>
      </w:r>
      <w:r>
        <w:rPr>
          <w:rFonts w:hint="cs"/>
          <w:rtl/>
        </w:rPr>
        <w:t>اگر</w:t>
      </w:r>
      <w:r>
        <w:rPr>
          <w:rtl/>
        </w:rPr>
        <w:t xml:space="preserve"> </w:t>
      </w:r>
      <w:r>
        <w:rPr>
          <w:rFonts w:hint="cs"/>
          <w:rtl/>
        </w:rPr>
        <w:t>استصحاب</w:t>
      </w:r>
      <w:r>
        <w:rPr>
          <w:rtl/>
        </w:rPr>
        <w:t xml:space="preserve"> </w:t>
      </w:r>
      <w:r>
        <w:rPr>
          <w:rFonts w:hint="cs"/>
          <w:rtl/>
        </w:rPr>
        <w:t>صحت</w:t>
      </w:r>
      <w:r>
        <w:rPr>
          <w:rtl/>
        </w:rPr>
        <w:t xml:space="preserve"> </w:t>
      </w:r>
      <w:r>
        <w:rPr>
          <w:rFonts w:hint="cs"/>
          <w:rtl/>
        </w:rPr>
        <w:t>اجزای</w:t>
      </w:r>
      <w:r>
        <w:rPr>
          <w:rtl/>
        </w:rPr>
        <w:t xml:space="preserve"> </w:t>
      </w:r>
      <w:r>
        <w:rPr>
          <w:rFonts w:hint="cs"/>
          <w:rtl/>
        </w:rPr>
        <w:t>اتیان</w:t>
      </w:r>
      <w:r>
        <w:rPr>
          <w:rtl/>
        </w:rPr>
        <w:t xml:space="preserve"> </w:t>
      </w:r>
      <w:r>
        <w:rPr>
          <w:rFonts w:hint="cs"/>
          <w:rtl/>
        </w:rPr>
        <w:t>شده</w:t>
      </w:r>
      <w:r>
        <w:rPr>
          <w:rtl/>
        </w:rPr>
        <w:t xml:space="preserve"> </w:t>
      </w:r>
      <w:r>
        <w:rPr>
          <w:rFonts w:hint="cs"/>
          <w:rtl/>
        </w:rPr>
        <w:t>پیش</w:t>
      </w:r>
      <w:r>
        <w:rPr>
          <w:rtl/>
        </w:rPr>
        <w:t xml:space="preserve"> </w:t>
      </w:r>
      <w:r>
        <w:rPr>
          <w:rFonts w:hint="cs"/>
          <w:rtl/>
        </w:rPr>
        <w:t>از</w:t>
      </w:r>
      <w:r>
        <w:rPr>
          <w:rtl/>
        </w:rPr>
        <w:t xml:space="preserve"> </w:t>
      </w:r>
      <w:r>
        <w:rPr>
          <w:rFonts w:hint="cs"/>
          <w:rtl/>
        </w:rPr>
        <w:t>مانع</w:t>
      </w:r>
      <w:r>
        <w:rPr>
          <w:rtl/>
        </w:rPr>
        <w:t xml:space="preserve"> </w:t>
      </w:r>
      <w:r>
        <w:rPr>
          <w:rFonts w:hint="cs"/>
          <w:rtl/>
        </w:rPr>
        <w:t>باشد</w:t>
      </w:r>
      <w:r>
        <w:rPr>
          <w:rtl/>
        </w:rPr>
        <w:t xml:space="preserve"> </w:t>
      </w:r>
      <w:r>
        <w:rPr>
          <w:rFonts w:hint="cs"/>
          <w:rtl/>
        </w:rPr>
        <w:t>شک</w:t>
      </w:r>
      <w:r>
        <w:rPr>
          <w:rtl/>
        </w:rPr>
        <w:t xml:space="preserve"> </w:t>
      </w:r>
      <w:r>
        <w:rPr>
          <w:rFonts w:hint="cs"/>
          <w:rtl/>
        </w:rPr>
        <w:t>لاحق</w:t>
      </w:r>
      <w:r>
        <w:rPr>
          <w:rtl/>
        </w:rPr>
        <w:t xml:space="preserve"> </w:t>
      </w:r>
      <w:r>
        <w:rPr>
          <w:rFonts w:hint="cs"/>
          <w:rtl/>
        </w:rPr>
        <w:t>نداریم</w:t>
      </w:r>
      <w:r w:rsidR="00F13535">
        <w:rPr>
          <w:rtl/>
        </w:rPr>
        <w:t>،</w:t>
      </w:r>
      <w:r>
        <w:rPr>
          <w:rtl/>
        </w:rPr>
        <w:t xml:space="preserve"> </w:t>
      </w:r>
      <w:r>
        <w:rPr>
          <w:rFonts w:hint="cs"/>
          <w:rtl/>
        </w:rPr>
        <w:t>آیت</w:t>
      </w:r>
      <w:r>
        <w:rPr>
          <w:rtl/>
        </w:rPr>
        <w:t xml:space="preserve"> </w:t>
      </w:r>
      <w:r>
        <w:rPr>
          <w:rFonts w:hint="cs"/>
          <w:rtl/>
        </w:rPr>
        <w:t>الله</w:t>
      </w:r>
      <w:r>
        <w:rPr>
          <w:rtl/>
        </w:rPr>
        <w:t xml:space="preserve"> </w:t>
      </w:r>
      <w:r>
        <w:rPr>
          <w:rFonts w:hint="cs"/>
          <w:rtl/>
        </w:rPr>
        <w:t>خویی</w:t>
      </w:r>
      <w:r>
        <w:rPr>
          <w:rtl/>
        </w:rPr>
        <w:t xml:space="preserve"> </w:t>
      </w:r>
      <w:r>
        <w:rPr>
          <w:rFonts w:hint="cs"/>
          <w:rtl/>
        </w:rPr>
        <w:t>میفرماید</w:t>
      </w:r>
      <w:r>
        <w:rPr>
          <w:rtl/>
        </w:rPr>
        <w:t xml:space="preserve"> </w:t>
      </w:r>
      <w:r>
        <w:rPr>
          <w:rFonts w:hint="cs"/>
          <w:rtl/>
        </w:rPr>
        <w:t>همین</w:t>
      </w:r>
      <w:r>
        <w:rPr>
          <w:rtl/>
        </w:rPr>
        <w:t xml:space="preserve"> </w:t>
      </w:r>
      <w:r>
        <w:rPr>
          <w:rFonts w:hint="cs"/>
          <w:rtl/>
        </w:rPr>
        <w:t>اشکال</w:t>
      </w:r>
      <w:r>
        <w:rPr>
          <w:rtl/>
        </w:rPr>
        <w:t xml:space="preserve"> </w:t>
      </w:r>
      <w:r>
        <w:rPr>
          <w:rFonts w:hint="cs"/>
          <w:rtl/>
        </w:rPr>
        <w:t>در</w:t>
      </w:r>
      <w:r>
        <w:rPr>
          <w:rtl/>
        </w:rPr>
        <w:t xml:space="preserve"> </w:t>
      </w:r>
      <w:r>
        <w:rPr>
          <w:rFonts w:hint="cs"/>
          <w:rtl/>
        </w:rPr>
        <w:t>قاطعیت</w:t>
      </w:r>
      <w:r>
        <w:rPr>
          <w:rtl/>
        </w:rPr>
        <w:t xml:space="preserve"> </w:t>
      </w:r>
      <w:r>
        <w:rPr>
          <w:rFonts w:hint="cs"/>
          <w:rtl/>
        </w:rPr>
        <w:t>نیز</w:t>
      </w:r>
      <w:r>
        <w:rPr>
          <w:rtl/>
        </w:rPr>
        <w:t xml:space="preserve"> </w:t>
      </w:r>
      <w:r>
        <w:rPr>
          <w:rFonts w:hint="cs"/>
          <w:rtl/>
        </w:rPr>
        <w:t>جاری</w:t>
      </w:r>
      <w:r>
        <w:rPr>
          <w:rtl/>
        </w:rPr>
        <w:t xml:space="preserve"> </w:t>
      </w:r>
      <w:r>
        <w:rPr>
          <w:rFonts w:hint="cs"/>
          <w:rtl/>
        </w:rPr>
        <w:t>است</w:t>
      </w:r>
      <w:r w:rsidR="00F13535">
        <w:rPr>
          <w:rtl/>
        </w:rPr>
        <w:t>،</w:t>
      </w:r>
      <w:r>
        <w:rPr>
          <w:rtl/>
        </w:rPr>
        <w:t xml:space="preserve"> </w:t>
      </w:r>
      <w:r>
        <w:rPr>
          <w:rFonts w:hint="cs"/>
          <w:rtl/>
        </w:rPr>
        <w:t>در</w:t>
      </w:r>
      <w:r>
        <w:rPr>
          <w:rtl/>
        </w:rPr>
        <w:t xml:space="preserve"> </w:t>
      </w:r>
      <w:r>
        <w:rPr>
          <w:rFonts w:hint="cs"/>
          <w:rtl/>
        </w:rPr>
        <w:t>قاطعیت</w:t>
      </w:r>
      <w:r>
        <w:rPr>
          <w:rtl/>
        </w:rPr>
        <w:t xml:space="preserve"> </w:t>
      </w:r>
      <w:r>
        <w:rPr>
          <w:rFonts w:hint="cs"/>
          <w:rtl/>
        </w:rPr>
        <w:t>شما</w:t>
      </w:r>
      <w:r>
        <w:rPr>
          <w:rtl/>
        </w:rPr>
        <w:t xml:space="preserve"> </w:t>
      </w:r>
      <w:r>
        <w:rPr>
          <w:rFonts w:hint="cs"/>
          <w:rtl/>
        </w:rPr>
        <w:t>میخواهید</w:t>
      </w:r>
      <w:r>
        <w:rPr>
          <w:rtl/>
        </w:rPr>
        <w:t xml:space="preserve"> </w:t>
      </w:r>
      <w:r>
        <w:rPr>
          <w:rFonts w:hint="cs"/>
          <w:rtl/>
        </w:rPr>
        <w:t>استصحاب</w:t>
      </w:r>
      <w:r>
        <w:rPr>
          <w:rtl/>
        </w:rPr>
        <w:t xml:space="preserve"> </w:t>
      </w:r>
      <w:r>
        <w:rPr>
          <w:rFonts w:hint="cs"/>
          <w:rtl/>
        </w:rPr>
        <w:t>بقای</w:t>
      </w:r>
      <w:r>
        <w:rPr>
          <w:rtl/>
        </w:rPr>
        <w:t xml:space="preserve"> </w:t>
      </w:r>
      <w:r>
        <w:rPr>
          <w:rFonts w:hint="cs"/>
          <w:rtl/>
        </w:rPr>
        <w:t>هیئت</w:t>
      </w:r>
      <w:r>
        <w:rPr>
          <w:rtl/>
        </w:rPr>
        <w:t xml:space="preserve"> </w:t>
      </w:r>
      <w:r>
        <w:rPr>
          <w:rFonts w:hint="cs"/>
          <w:rtl/>
        </w:rPr>
        <w:t>اتصالی</w:t>
      </w:r>
      <w:r>
        <w:rPr>
          <w:rtl/>
        </w:rPr>
        <w:t xml:space="preserve"> </w:t>
      </w:r>
      <w:r>
        <w:rPr>
          <w:rFonts w:hint="cs"/>
          <w:rtl/>
        </w:rPr>
        <w:t>کنید</w:t>
      </w:r>
      <w:r w:rsidR="00F13535">
        <w:rPr>
          <w:rtl/>
        </w:rPr>
        <w:t>،</w:t>
      </w:r>
      <w:r>
        <w:rPr>
          <w:rtl/>
        </w:rPr>
        <w:t xml:space="preserve"> </w:t>
      </w:r>
      <w:r>
        <w:rPr>
          <w:rFonts w:hint="cs"/>
          <w:rtl/>
        </w:rPr>
        <w:t>اگر</w:t>
      </w:r>
      <w:r>
        <w:rPr>
          <w:rtl/>
        </w:rPr>
        <w:t xml:space="preserve"> </w:t>
      </w:r>
      <w:r>
        <w:rPr>
          <w:rFonts w:hint="cs"/>
          <w:rtl/>
        </w:rPr>
        <w:t>استصحاب</w:t>
      </w:r>
      <w:r>
        <w:rPr>
          <w:rtl/>
        </w:rPr>
        <w:t xml:space="preserve"> </w:t>
      </w:r>
      <w:r>
        <w:rPr>
          <w:rFonts w:hint="cs"/>
          <w:rtl/>
        </w:rPr>
        <w:t>هیئت</w:t>
      </w:r>
      <w:r>
        <w:rPr>
          <w:rtl/>
        </w:rPr>
        <w:t xml:space="preserve"> </w:t>
      </w:r>
      <w:r>
        <w:rPr>
          <w:rFonts w:hint="cs"/>
          <w:rtl/>
        </w:rPr>
        <w:t>اتصالی</w:t>
      </w:r>
      <w:r>
        <w:rPr>
          <w:rtl/>
        </w:rPr>
        <w:t xml:space="preserve"> </w:t>
      </w:r>
      <w:r>
        <w:rPr>
          <w:rFonts w:hint="cs"/>
          <w:rtl/>
        </w:rPr>
        <w:t>مجموع</w:t>
      </w:r>
      <w:r>
        <w:rPr>
          <w:rtl/>
        </w:rPr>
        <w:t xml:space="preserve"> </w:t>
      </w:r>
      <w:r>
        <w:rPr>
          <w:rFonts w:hint="cs"/>
          <w:rtl/>
        </w:rPr>
        <w:t>نماز</w:t>
      </w:r>
      <w:r>
        <w:rPr>
          <w:rtl/>
        </w:rPr>
        <w:t xml:space="preserve"> </w:t>
      </w:r>
      <w:r>
        <w:rPr>
          <w:rFonts w:hint="cs"/>
          <w:rtl/>
        </w:rPr>
        <w:t>باشد،</w:t>
      </w:r>
      <w:r>
        <w:rPr>
          <w:rtl/>
        </w:rPr>
        <w:t xml:space="preserve"> </w:t>
      </w:r>
      <w:r>
        <w:rPr>
          <w:rFonts w:hint="cs"/>
          <w:rtl/>
        </w:rPr>
        <w:t>یقین</w:t>
      </w:r>
      <w:r>
        <w:rPr>
          <w:rtl/>
        </w:rPr>
        <w:t xml:space="preserve"> </w:t>
      </w:r>
      <w:r>
        <w:rPr>
          <w:rFonts w:hint="cs"/>
          <w:rtl/>
        </w:rPr>
        <w:t>سابق</w:t>
      </w:r>
      <w:r>
        <w:rPr>
          <w:rtl/>
        </w:rPr>
        <w:t xml:space="preserve"> </w:t>
      </w:r>
      <w:r>
        <w:rPr>
          <w:rFonts w:hint="cs"/>
          <w:rtl/>
        </w:rPr>
        <w:t>نداریم</w:t>
      </w:r>
      <w:r w:rsidR="00F13535">
        <w:rPr>
          <w:rtl/>
        </w:rPr>
        <w:t>،</w:t>
      </w:r>
      <w:r>
        <w:rPr>
          <w:rtl/>
        </w:rPr>
        <w:t xml:space="preserve"> </w:t>
      </w:r>
      <w:r>
        <w:rPr>
          <w:rFonts w:hint="cs"/>
          <w:rtl/>
        </w:rPr>
        <w:t>اگر</w:t>
      </w:r>
      <w:r>
        <w:rPr>
          <w:rtl/>
        </w:rPr>
        <w:t xml:space="preserve"> </w:t>
      </w:r>
      <w:r>
        <w:rPr>
          <w:rFonts w:hint="cs"/>
          <w:rtl/>
        </w:rPr>
        <w:t>استصحاب</w:t>
      </w:r>
      <w:r>
        <w:rPr>
          <w:rtl/>
        </w:rPr>
        <w:t xml:space="preserve"> </w:t>
      </w:r>
      <w:r>
        <w:rPr>
          <w:rFonts w:hint="cs"/>
          <w:rtl/>
        </w:rPr>
        <w:t>هیئت</w:t>
      </w:r>
      <w:r>
        <w:rPr>
          <w:rtl/>
        </w:rPr>
        <w:t xml:space="preserve"> </w:t>
      </w:r>
      <w:r>
        <w:rPr>
          <w:rFonts w:hint="cs"/>
          <w:rtl/>
        </w:rPr>
        <w:t>اتصالی</w:t>
      </w:r>
      <w:r>
        <w:rPr>
          <w:rtl/>
        </w:rPr>
        <w:t xml:space="preserve"> </w:t>
      </w:r>
      <w:r>
        <w:rPr>
          <w:rFonts w:hint="cs"/>
          <w:rtl/>
        </w:rPr>
        <w:t>اجزای</w:t>
      </w:r>
      <w:r>
        <w:rPr>
          <w:rtl/>
        </w:rPr>
        <w:t xml:space="preserve"> </w:t>
      </w:r>
      <w:r>
        <w:rPr>
          <w:rFonts w:hint="cs"/>
          <w:rtl/>
        </w:rPr>
        <w:t>اتیان</w:t>
      </w:r>
      <w:r>
        <w:rPr>
          <w:rtl/>
        </w:rPr>
        <w:t xml:space="preserve"> </w:t>
      </w:r>
      <w:r>
        <w:rPr>
          <w:rFonts w:hint="cs"/>
          <w:rtl/>
        </w:rPr>
        <w:t>شده</w:t>
      </w:r>
      <w:r>
        <w:rPr>
          <w:rtl/>
        </w:rPr>
        <w:t xml:space="preserve"> </w:t>
      </w:r>
      <w:r>
        <w:rPr>
          <w:rFonts w:hint="cs"/>
          <w:rtl/>
        </w:rPr>
        <w:t>پیش</w:t>
      </w:r>
      <w:r>
        <w:rPr>
          <w:rtl/>
        </w:rPr>
        <w:t xml:space="preserve"> </w:t>
      </w:r>
      <w:r>
        <w:rPr>
          <w:rFonts w:hint="cs"/>
          <w:rtl/>
        </w:rPr>
        <w:t>از</w:t>
      </w:r>
      <w:r>
        <w:rPr>
          <w:rtl/>
        </w:rPr>
        <w:t xml:space="preserve"> </w:t>
      </w:r>
      <w:r>
        <w:rPr>
          <w:rFonts w:hint="cs"/>
          <w:rtl/>
        </w:rPr>
        <w:t>قاطع</w:t>
      </w:r>
      <w:r>
        <w:rPr>
          <w:rtl/>
        </w:rPr>
        <w:t xml:space="preserve"> </w:t>
      </w:r>
      <w:r>
        <w:rPr>
          <w:rFonts w:hint="cs"/>
          <w:rtl/>
        </w:rPr>
        <w:t>باشد،</w:t>
      </w:r>
      <w:r>
        <w:rPr>
          <w:rtl/>
        </w:rPr>
        <w:t xml:space="preserve"> </w:t>
      </w:r>
      <w:r>
        <w:rPr>
          <w:rFonts w:hint="cs"/>
          <w:rtl/>
        </w:rPr>
        <w:t>شک</w:t>
      </w:r>
      <w:r>
        <w:rPr>
          <w:rtl/>
        </w:rPr>
        <w:t xml:space="preserve"> </w:t>
      </w:r>
      <w:r>
        <w:rPr>
          <w:rFonts w:hint="cs"/>
          <w:rtl/>
        </w:rPr>
        <w:t>لاحق</w:t>
      </w:r>
      <w:r>
        <w:rPr>
          <w:rtl/>
        </w:rPr>
        <w:t xml:space="preserve"> </w:t>
      </w:r>
      <w:r>
        <w:rPr>
          <w:rFonts w:hint="cs"/>
          <w:rtl/>
        </w:rPr>
        <w:t>نداریم</w:t>
      </w:r>
      <w:r>
        <w:rPr>
          <w:rtl/>
        </w:rPr>
        <w:t xml:space="preserve"> (</w:t>
      </w:r>
      <w:r>
        <w:rPr>
          <w:rFonts w:hint="cs"/>
          <w:rtl/>
        </w:rPr>
        <w:t>زیرا</w:t>
      </w:r>
      <w:r>
        <w:rPr>
          <w:rtl/>
        </w:rPr>
        <w:t xml:space="preserve"> </w:t>
      </w:r>
      <w:r>
        <w:rPr>
          <w:rFonts w:hint="cs"/>
          <w:rtl/>
        </w:rPr>
        <w:t>یقین</w:t>
      </w:r>
      <w:r>
        <w:rPr>
          <w:rtl/>
        </w:rPr>
        <w:t xml:space="preserve"> </w:t>
      </w:r>
      <w:r>
        <w:rPr>
          <w:rFonts w:hint="cs"/>
          <w:rtl/>
        </w:rPr>
        <w:t>داریم</w:t>
      </w:r>
      <w:r>
        <w:rPr>
          <w:rtl/>
        </w:rPr>
        <w:t xml:space="preserve"> </w:t>
      </w:r>
      <w:r>
        <w:rPr>
          <w:rFonts w:hint="cs"/>
          <w:rtl/>
        </w:rPr>
        <w:t>آن</w:t>
      </w:r>
      <w:r>
        <w:rPr>
          <w:rtl/>
        </w:rPr>
        <w:t xml:space="preserve"> </w:t>
      </w:r>
      <w:r>
        <w:rPr>
          <w:rFonts w:hint="cs"/>
          <w:rtl/>
        </w:rPr>
        <w:t>اجزا</w:t>
      </w:r>
      <w:r>
        <w:rPr>
          <w:rtl/>
        </w:rPr>
        <w:t xml:space="preserve"> </w:t>
      </w:r>
      <w:r>
        <w:rPr>
          <w:rFonts w:hint="cs"/>
          <w:rtl/>
        </w:rPr>
        <w:t>قبلاً</w:t>
      </w:r>
      <w:r>
        <w:rPr>
          <w:rtl/>
        </w:rPr>
        <w:t xml:space="preserve"> </w:t>
      </w:r>
      <w:r>
        <w:rPr>
          <w:rFonts w:hint="cs"/>
          <w:rtl/>
        </w:rPr>
        <w:t>هیئت</w:t>
      </w:r>
      <w:r>
        <w:rPr>
          <w:rtl/>
        </w:rPr>
        <w:t xml:space="preserve"> </w:t>
      </w:r>
      <w:r>
        <w:rPr>
          <w:rFonts w:hint="cs"/>
          <w:rtl/>
        </w:rPr>
        <w:t>اتصالی</w:t>
      </w:r>
      <w:r>
        <w:rPr>
          <w:rtl/>
        </w:rPr>
        <w:t xml:space="preserve"> </w:t>
      </w:r>
      <w:r w:rsidR="00C35275">
        <w:rPr>
          <w:rFonts w:hint="cs"/>
          <w:rtl/>
        </w:rPr>
        <w:t>داشته اند</w:t>
      </w:r>
      <w:r>
        <w:rPr>
          <w:rtl/>
        </w:rPr>
        <w:t>)</w:t>
      </w:r>
      <w:r w:rsidR="00BA7D0A">
        <w:rPr>
          <w:rtl/>
        </w:rPr>
        <w:t xml:space="preserve"> بنابراین </w:t>
      </w:r>
      <w:r>
        <w:rPr>
          <w:rFonts w:hint="cs"/>
          <w:rtl/>
        </w:rPr>
        <w:t>فرقی</w:t>
      </w:r>
      <w:r>
        <w:rPr>
          <w:rtl/>
        </w:rPr>
        <w:t xml:space="preserve"> </w:t>
      </w:r>
      <w:r>
        <w:rPr>
          <w:rFonts w:hint="cs"/>
          <w:rtl/>
        </w:rPr>
        <w:t>میان</w:t>
      </w:r>
      <w:r>
        <w:rPr>
          <w:rtl/>
        </w:rPr>
        <w:t xml:space="preserve"> </w:t>
      </w:r>
      <w:r>
        <w:rPr>
          <w:rFonts w:hint="cs"/>
          <w:rtl/>
        </w:rPr>
        <w:t>مانعیت</w:t>
      </w:r>
      <w:r>
        <w:rPr>
          <w:rtl/>
        </w:rPr>
        <w:t xml:space="preserve"> </w:t>
      </w:r>
      <w:r>
        <w:rPr>
          <w:rFonts w:hint="cs"/>
          <w:rtl/>
        </w:rPr>
        <w:t>و</w:t>
      </w:r>
      <w:r>
        <w:rPr>
          <w:rtl/>
        </w:rPr>
        <w:t xml:space="preserve"> </w:t>
      </w:r>
      <w:r>
        <w:rPr>
          <w:rFonts w:hint="cs"/>
          <w:rtl/>
        </w:rPr>
        <w:t>قاطعیت</w:t>
      </w:r>
      <w:r>
        <w:rPr>
          <w:rtl/>
        </w:rPr>
        <w:t xml:space="preserve"> </w:t>
      </w:r>
      <w:r>
        <w:rPr>
          <w:rFonts w:hint="cs"/>
          <w:rtl/>
        </w:rPr>
        <w:t>نیست</w:t>
      </w:r>
      <w:r>
        <w:rPr>
          <w:rtl/>
        </w:rPr>
        <w:t>.</w:t>
      </w:r>
    </w:p>
    <w:p w:rsidR="00BF01F5" w:rsidRDefault="002E1418" w:rsidP="0044477C">
      <w:pPr>
        <w:rPr>
          <w:rtl/>
        </w:rPr>
      </w:pPr>
      <w:r>
        <w:rPr>
          <w:rFonts w:hint="cs"/>
          <w:rtl/>
        </w:rPr>
        <w:t>پاسخ</w:t>
      </w:r>
      <w:r>
        <w:rPr>
          <w:rtl/>
        </w:rPr>
        <w:t xml:space="preserve"> </w:t>
      </w:r>
      <w:r>
        <w:rPr>
          <w:rFonts w:hint="cs"/>
          <w:rtl/>
        </w:rPr>
        <w:t>استاد</w:t>
      </w:r>
      <w:r>
        <w:rPr>
          <w:rtl/>
        </w:rPr>
        <w:t xml:space="preserve"> </w:t>
      </w:r>
      <w:r>
        <w:rPr>
          <w:rFonts w:hint="cs"/>
          <w:rtl/>
        </w:rPr>
        <w:t>به</w:t>
      </w:r>
      <w:r>
        <w:rPr>
          <w:rtl/>
        </w:rPr>
        <w:t xml:space="preserve"> </w:t>
      </w:r>
      <w:r>
        <w:rPr>
          <w:rFonts w:hint="cs"/>
          <w:rtl/>
        </w:rPr>
        <w:t>اشکال</w:t>
      </w:r>
      <w:r>
        <w:rPr>
          <w:rtl/>
        </w:rPr>
        <w:t xml:space="preserve"> </w:t>
      </w:r>
      <w:r>
        <w:rPr>
          <w:rFonts w:hint="cs"/>
          <w:rtl/>
        </w:rPr>
        <w:t>سوم</w:t>
      </w:r>
      <w:r>
        <w:rPr>
          <w:rtl/>
        </w:rPr>
        <w:t xml:space="preserve"> (</w:t>
      </w:r>
      <w:r>
        <w:rPr>
          <w:rFonts w:hint="cs"/>
          <w:rtl/>
        </w:rPr>
        <w:t>دو</w:t>
      </w:r>
      <w:r>
        <w:rPr>
          <w:rtl/>
        </w:rPr>
        <w:t xml:space="preserve"> </w:t>
      </w:r>
      <w:r>
        <w:rPr>
          <w:rFonts w:hint="cs"/>
          <w:rtl/>
        </w:rPr>
        <w:t>تفاوت</w:t>
      </w:r>
      <w:r>
        <w:rPr>
          <w:rtl/>
        </w:rPr>
        <w:t xml:space="preserve"> </w:t>
      </w:r>
      <w:r>
        <w:rPr>
          <w:rFonts w:hint="cs"/>
          <w:rtl/>
        </w:rPr>
        <w:t>اساسی</w:t>
      </w:r>
      <w:r>
        <w:rPr>
          <w:rtl/>
        </w:rPr>
        <w:t>):</w:t>
      </w:r>
    </w:p>
    <w:p w:rsidR="00BF01F5" w:rsidRDefault="002E1418" w:rsidP="0044477C">
      <w:pPr>
        <w:rPr>
          <w:rtl/>
        </w:rPr>
      </w:pPr>
      <w:r>
        <w:rPr>
          <w:rFonts w:hint="cs"/>
          <w:rtl/>
        </w:rPr>
        <w:t>تفاوت</w:t>
      </w:r>
      <w:r>
        <w:rPr>
          <w:rtl/>
        </w:rPr>
        <w:t xml:space="preserve"> </w:t>
      </w:r>
      <w:r>
        <w:rPr>
          <w:rFonts w:hint="cs"/>
          <w:rtl/>
        </w:rPr>
        <w:t>اول</w:t>
      </w:r>
      <w:r>
        <w:rPr>
          <w:rtl/>
        </w:rPr>
        <w:t xml:space="preserve">: </w:t>
      </w:r>
      <w:r>
        <w:rPr>
          <w:rFonts w:hint="cs"/>
          <w:rtl/>
        </w:rPr>
        <w:t>صحت،</w:t>
      </w:r>
      <w:r>
        <w:rPr>
          <w:rtl/>
        </w:rPr>
        <w:t xml:space="preserve"> </w:t>
      </w:r>
      <w:r>
        <w:rPr>
          <w:rFonts w:hint="cs"/>
          <w:rtl/>
        </w:rPr>
        <w:t>حکم</w:t>
      </w:r>
      <w:r>
        <w:rPr>
          <w:rtl/>
        </w:rPr>
        <w:t xml:space="preserve"> </w:t>
      </w:r>
      <w:r>
        <w:rPr>
          <w:rFonts w:hint="cs"/>
          <w:rtl/>
        </w:rPr>
        <w:t>عقلی</w:t>
      </w:r>
      <w:r>
        <w:rPr>
          <w:rtl/>
        </w:rPr>
        <w:t xml:space="preserve"> </w:t>
      </w:r>
      <w:r>
        <w:rPr>
          <w:rFonts w:hint="cs"/>
          <w:rtl/>
        </w:rPr>
        <w:t>است</w:t>
      </w:r>
      <w:r>
        <w:rPr>
          <w:rtl/>
        </w:rPr>
        <w:t xml:space="preserve"> </w:t>
      </w:r>
      <w:r>
        <w:rPr>
          <w:rFonts w:hint="cs"/>
          <w:rtl/>
        </w:rPr>
        <w:t>و</w:t>
      </w:r>
      <w:r>
        <w:rPr>
          <w:rtl/>
        </w:rPr>
        <w:t xml:space="preserve"> </w:t>
      </w:r>
      <w:r>
        <w:rPr>
          <w:rFonts w:hint="cs"/>
          <w:rtl/>
        </w:rPr>
        <w:t>اثر</w:t>
      </w:r>
      <w:r>
        <w:rPr>
          <w:rtl/>
        </w:rPr>
        <w:t xml:space="preserve"> </w:t>
      </w:r>
      <w:r>
        <w:rPr>
          <w:rFonts w:hint="cs"/>
          <w:rtl/>
        </w:rPr>
        <w:t>شرعی</w:t>
      </w:r>
      <w:r>
        <w:rPr>
          <w:rtl/>
        </w:rPr>
        <w:t xml:space="preserve"> </w:t>
      </w:r>
      <w:r>
        <w:rPr>
          <w:rFonts w:hint="cs"/>
          <w:rtl/>
        </w:rPr>
        <w:t>ندارد</w:t>
      </w:r>
      <w:r w:rsidR="00F13535">
        <w:rPr>
          <w:rtl/>
        </w:rPr>
        <w:t>،</w:t>
      </w:r>
      <w:r>
        <w:rPr>
          <w:rtl/>
        </w:rPr>
        <w:t xml:space="preserve"> </w:t>
      </w:r>
      <w:r>
        <w:rPr>
          <w:rFonts w:hint="cs"/>
          <w:rtl/>
        </w:rPr>
        <w:t>هیئت</w:t>
      </w:r>
      <w:r>
        <w:rPr>
          <w:rtl/>
        </w:rPr>
        <w:t xml:space="preserve"> </w:t>
      </w:r>
      <w:r>
        <w:rPr>
          <w:rFonts w:hint="cs"/>
          <w:rtl/>
        </w:rPr>
        <w:t>اتصالی،</w:t>
      </w:r>
      <w:r>
        <w:rPr>
          <w:rtl/>
        </w:rPr>
        <w:t xml:space="preserve"> </w:t>
      </w:r>
      <w:r>
        <w:rPr>
          <w:rFonts w:hint="cs"/>
          <w:rtl/>
        </w:rPr>
        <w:t>امری</w:t>
      </w:r>
      <w:r>
        <w:rPr>
          <w:rtl/>
        </w:rPr>
        <w:t xml:space="preserve"> </w:t>
      </w:r>
      <w:r>
        <w:rPr>
          <w:rFonts w:hint="cs"/>
          <w:rtl/>
        </w:rPr>
        <w:t>شرعی</w:t>
      </w:r>
      <w:r>
        <w:rPr>
          <w:rtl/>
        </w:rPr>
        <w:t xml:space="preserve"> </w:t>
      </w:r>
      <w:r>
        <w:rPr>
          <w:rFonts w:hint="cs"/>
          <w:rtl/>
        </w:rPr>
        <w:t>است</w:t>
      </w:r>
      <w:r>
        <w:rPr>
          <w:rtl/>
        </w:rPr>
        <w:t xml:space="preserve"> </w:t>
      </w:r>
      <w:r>
        <w:rPr>
          <w:rFonts w:hint="cs"/>
          <w:rtl/>
        </w:rPr>
        <w:t>که</w:t>
      </w:r>
      <w:r>
        <w:rPr>
          <w:rtl/>
        </w:rPr>
        <w:t xml:space="preserve"> </w:t>
      </w:r>
      <w:r>
        <w:rPr>
          <w:rFonts w:hint="cs"/>
          <w:rtl/>
        </w:rPr>
        <w:t>شارع</w:t>
      </w:r>
      <w:r>
        <w:rPr>
          <w:rtl/>
        </w:rPr>
        <w:t xml:space="preserve"> </w:t>
      </w:r>
      <w:r>
        <w:rPr>
          <w:rFonts w:hint="cs"/>
          <w:rtl/>
        </w:rPr>
        <w:t>آن</w:t>
      </w:r>
      <w:r>
        <w:rPr>
          <w:rtl/>
        </w:rPr>
        <w:t xml:space="preserve"> </w:t>
      </w:r>
      <w:r>
        <w:rPr>
          <w:rFonts w:hint="cs"/>
          <w:rtl/>
        </w:rPr>
        <w:t>را</w:t>
      </w:r>
      <w:r>
        <w:rPr>
          <w:rtl/>
        </w:rPr>
        <w:t xml:space="preserve"> </w:t>
      </w:r>
      <w:r>
        <w:rPr>
          <w:rFonts w:hint="cs"/>
          <w:rtl/>
        </w:rPr>
        <w:t>در</w:t>
      </w:r>
      <w:r>
        <w:rPr>
          <w:rtl/>
        </w:rPr>
        <w:t xml:space="preserve"> </w:t>
      </w:r>
      <w:r>
        <w:rPr>
          <w:rFonts w:hint="cs"/>
          <w:rtl/>
        </w:rPr>
        <w:t>نماز</w:t>
      </w:r>
      <w:r>
        <w:rPr>
          <w:rtl/>
        </w:rPr>
        <w:t xml:space="preserve"> </w:t>
      </w:r>
      <w:r>
        <w:rPr>
          <w:rFonts w:hint="cs"/>
          <w:rtl/>
        </w:rPr>
        <w:t>معتبر</w:t>
      </w:r>
      <w:r>
        <w:rPr>
          <w:rtl/>
        </w:rPr>
        <w:t xml:space="preserve"> </w:t>
      </w:r>
      <w:r>
        <w:rPr>
          <w:rFonts w:hint="cs"/>
          <w:rtl/>
        </w:rPr>
        <w:t>کرده</w:t>
      </w:r>
      <w:r>
        <w:rPr>
          <w:rtl/>
        </w:rPr>
        <w:t xml:space="preserve"> </w:t>
      </w:r>
      <w:r>
        <w:rPr>
          <w:rFonts w:hint="cs"/>
          <w:rtl/>
        </w:rPr>
        <w:t>و</w:t>
      </w:r>
      <w:r>
        <w:rPr>
          <w:rtl/>
        </w:rPr>
        <w:t xml:space="preserve"> </w:t>
      </w:r>
      <w:r>
        <w:rPr>
          <w:rFonts w:hint="cs"/>
          <w:rtl/>
        </w:rPr>
        <w:t>اثر</w:t>
      </w:r>
      <w:r>
        <w:rPr>
          <w:rtl/>
        </w:rPr>
        <w:t xml:space="preserve"> </w:t>
      </w:r>
      <w:r>
        <w:rPr>
          <w:rFonts w:hint="cs"/>
          <w:rtl/>
        </w:rPr>
        <w:t>شرعی</w:t>
      </w:r>
      <w:r>
        <w:rPr>
          <w:rtl/>
        </w:rPr>
        <w:t xml:space="preserve"> </w:t>
      </w:r>
      <w:r>
        <w:rPr>
          <w:rFonts w:hint="cs"/>
          <w:rtl/>
        </w:rPr>
        <w:t>دارد</w:t>
      </w:r>
      <w:r>
        <w:rPr>
          <w:rtl/>
        </w:rPr>
        <w:t>.</w:t>
      </w:r>
    </w:p>
    <w:p w:rsidR="00BF01F5" w:rsidRDefault="002E1418" w:rsidP="0044477C">
      <w:pPr>
        <w:rPr>
          <w:rtl/>
        </w:rPr>
      </w:pPr>
      <w:r>
        <w:rPr>
          <w:rFonts w:hint="cs"/>
          <w:rtl/>
        </w:rPr>
        <w:t>تفاوت</w:t>
      </w:r>
      <w:r>
        <w:rPr>
          <w:rtl/>
        </w:rPr>
        <w:t xml:space="preserve"> </w:t>
      </w:r>
      <w:r>
        <w:rPr>
          <w:rFonts w:hint="cs"/>
          <w:rtl/>
        </w:rPr>
        <w:t>دوم</w:t>
      </w:r>
      <w:r>
        <w:rPr>
          <w:rtl/>
        </w:rPr>
        <w:t xml:space="preserve"> </w:t>
      </w:r>
      <w:r>
        <w:rPr>
          <w:rFonts w:hint="cs"/>
          <w:rtl/>
        </w:rPr>
        <w:t>و</w:t>
      </w:r>
      <w:r>
        <w:rPr>
          <w:rtl/>
        </w:rPr>
        <w:t xml:space="preserve"> </w:t>
      </w:r>
      <w:r>
        <w:rPr>
          <w:rFonts w:hint="cs"/>
          <w:rtl/>
        </w:rPr>
        <w:t>مهمتر</w:t>
      </w:r>
      <w:r>
        <w:rPr>
          <w:rtl/>
        </w:rPr>
        <w:t xml:space="preserve">: </w:t>
      </w:r>
      <w:r>
        <w:rPr>
          <w:rFonts w:hint="cs"/>
          <w:rtl/>
        </w:rPr>
        <w:t>صحت</w:t>
      </w:r>
      <w:r>
        <w:rPr>
          <w:rtl/>
        </w:rPr>
        <w:t xml:space="preserve"> </w:t>
      </w:r>
      <w:r>
        <w:rPr>
          <w:rFonts w:hint="cs"/>
          <w:rtl/>
        </w:rPr>
        <w:t>قابل</w:t>
      </w:r>
      <w:r>
        <w:rPr>
          <w:rtl/>
        </w:rPr>
        <w:t xml:space="preserve"> </w:t>
      </w:r>
      <w:r>
        <w:rPr>
          <w:rFonts w:hint="cs"/>
          <w:rtl/>
        </w:rPr>
        <w:t>تجزیه</w:t>
      </w:r>
      <w:r>
        <w:rPr>
          <w:rtl/>
        </w:rPr>
        <w:t xml:space="preserve"> </w:t>
      </w:r>
      <w:r>
        <w:rPr>
          <w:rFonts w:hint="cs"/>
          <w:rtl/>
        </w:rPr>
        <w:t>است</w:t>
      </w:r>
      <w:r w:rsidR="00F13535">
        <w:rPr>
          <w:rtl/>
        </w:rPr>
        <w:t>،</w:t>
      </w:r>
      <w:r>
        <w:rPr>
          <w:rtl/>
        </w:rPr>
        <w:t xml:space="preserve"> </w:t>
      </w:r>
      <w:r>
        <w:rPr>
          <w:rFonts w:hint="cs"/>
          <w:rtl/>
        </w:rPr>
        <w:t>میتوان</w:t>
      </w:r>
      <w:r>
        <w:rPr>
          <w:rtl/>
        </w:rPr>
        <w:t xml:space="preserve"> </w:t>
      </w:r>
      <w:r>
        <w:rPr>
          <w:rFonts w:hint="cs"/>
          <w:rtl/>
        </w:rPr>
        <w:t>گفت</w:t>
      </w:r>
      <w:r>
        <w:rPr>
          <w:rtl/>
        </w:rPr>
        <w:t xml:space="preserve"> </w:t>
      </w:r>
      <w:r>
        <w:rPr>
          <w:rFonts w:hint="cs"/>
          <w:rtl/>
        </w:rPr>
        <w:t>جز</w:t>
      </w:r>
      <w:r>
        <w:rPr>
          <w:rtl/>
        </w:rPr>
        <w:t xml:space="preserve"> </w:t>
      </w:r>
      <w:r>
        <w:rPr>
          <w:rFonts w:hint="cs"/>
          <w:rtl/>
        </w:rPr>
        <w:t>اول</w:t>
      </w:r>
      <w:r>
        <w:rPr>
          <w:rtl/>
        </w:rPr>
        <w:t xml:space="preserve"> </w:t>
      </w:r>
      <w:r>
        <w:rPr>
          <w:rFonts w:hint="cs"/>
          <w:rtl/>
        </w:rPr>
        <w:t>نماز</w:t>
      </w:r>
      <w:r>
        <w:rPr>
          <w:rtl/>
        </w:rPr>
        <w:t xml:space="preserve"> </w:t>
      </w:r>
      <w:r>
        <w:rPr>
          <w:rFonts w:hint="cs"/>
          <w:rtl/>
        </w:rPr>
        <w:t>صحیح</w:t>
      </w:r>
      <w:r>
        <w:rPr>
          <w:rtl/>
        </w:rPr>
        <w:t xml:space="preserve"> </w:t>
      </w:r>
      <w:r>
        <w:rPr>
          <w:rFonts w:hint="cs"/>
          <w:rtl/>
        </w:rPr>
        <w:t>است،</w:t>
      </w:r>
      <w:r>
        <w:rPr>
          <w:rtl/>
        </w:rPr>
        <w:t xml:space="preserve"> </w:t>
      </w:r>
      <w:r>
        <w:rPr>
          <w:rFonts w:hint="cs"/>
          <w:rtl/>
        </w:rPr>
        <w:t>جز</w:t>
      </w:r>
      <w:r>
        <w:rPr>
          <w:rtl/>
        </w:rPr>
        <w:t xml:space="preserve"> </w:t>
      </w:r>
      <w:r>
        <w:rPr>
          <w:rFonts w:hint="cs"/>
          <w:rtl/>
        </w:rPr>
        <w:t>دوم</w:t>
      </w:r>
      <w:r>
        <w:rPr>
          <w:rtl/>
        </w:rPr>
        <w:t xml:space="preserve"> </w:t>
      </w:r>
      <w:r>
        <w:rPr>
          <w:rFonts w:hint="cs"/>
          <w:rtl/>
        </w:rPr>
        <w:t>صحیح</w:t>
      </w:r>
      <w:r>
        <w:rPr>
          <w:rtl/>
        </w:rPr>
        <w:t xml:space="preserve"> </w:t>
      </w:r>
      <w:r>
        <w:rPr>
          <w:rFonts w:hint="cs"/>
          <w:rtl/>
        </w:rPr>
        <w:t>است،</w:t>
      </w:r>
      <w:r>
        <w:rPr>
          <w:rtl/>
        </w:rPr>
        <w:t xml:space="preserve"> </w:t>
      </w:r>
      <w:r>
        <w:rPr>
          <w:rFonts w:hint="cs"/>
          <w:rtl/>
        </w:rPr>
        <w:t>رکوع</w:t>
      </w:r>
      <w:r>
        <w:rPr>
          <w:rtl/>
        </w:rPr>
        <w:t xml:space="preserve"> </w:t>
      </w:r>
      <w:r>
        <w:rPr>
          <w:rFonts w:hint="cs"/>
          <w:rtl/>
        </w:rPr>
        <w:t>صحیح</w:t>
      </w:r>
      <w:r>
        <w:rPr>
          <w:rtl/>
        </w:rPr>
        <w:t xml:space="preserve"> </w:t>
      </w:r>
      <w:r>
        <w:rPr>
          <w:rFonts w:hint="cs"/>
          <w:rtl/>
        </w:rPr>
        <w:t>است،</w:t>
      </w:r>
      <w:r>
        <w:rPr>
          <w:rtl/>
        </w:rPr>
        <w:t xml:space="preserve"> </w:t>
      </w:r>
      <w:r>
        <w:rPr>
          <w:rFonts w:hint="cs"/>
          <w:rtl/>
        </w:rPr>
        <w:t>سجده</w:t>
      </w:r>
      <w:r>
        <w:rPr>
          <w:rtl/>
        </w:rPr>
        <w:t xml:space="preserve"> </w:t>
      </w:r>
      <w:r>
        <w:rPr>
          <w:rFonts w:hint="cs"/>
          <w:rtl/>
        </w:rPr>
        <w:t>صحیح</w:t>
      </w:r>
      <w:r>
        <w:rPr>
          <w:rtl/>
        </w:rPr>
        <w:t xml:space="preserve"> </w:t>
      </w:r>
      <w:r>
        <w:rPr>
          <w:rFonts w:hint="cs"/>
          <w:rtl/>
        </w:rPr>
        <w:t>است</w:t>
      </w:r>
      <w:r w:rsidR="00F13535">
        <w:rPr>
          <w:rtl/>
        </w:rPr>
        <w:t>،</w:t>
      </w:r>
      <w:r>
        <w:rPr>
          <w:rtl/>
        </w:rPr>
        <w:t xml:space="preserve"> </w:t>
      </w:r>
      <w:r>
        <w:rPr>
          <w:rFonts w:hint="cs"/>
          <w:rtl/>
        </w:rPr>
        <w:t>اما</w:t>
      </w:r>
      <w:r>
        <w:rPr>
          <w:rtl/>
        </w:rPr>
        <w:t xml:space="preserve"> </w:t>
      </w:r>
      <w:r>
        <w:rPr>
          <w:rFonts w:hint="cs"/>
          <w:rtl/>
        </w:rPr>
        <w:t>هیئت</w:t>
      </w:r>
      <w:r>
        <w:rPr>
          <w:rtl/>
        </w:rPr>
        <w:t xml:space="preserve"> </w:t>
      </w:r>
      <w:r>
        <w:rPr>
          <w:rFonts w:hint="cs"/>
          <w:rtl/>
        </w:rPr>
        <w:t>اتصالی</w:t>
      </w:r>
      <w:r>
        <w:rPr>
          <w:rtl/>
        </w:rPr>
        <w:t xml:space="preserve"> </w:t>
      </w:r>
      <w:r>
        <w:rPr>
          <w:rFonts w:hint="cs"/>
          <w:rtl/>
        </w:rPr>
        <w:t>امری</w:t>
      </w:r>
      <w:r>
        <w:rPr>
          <w:rtl/>
        </w:rPr>
        <w:t xml:space="preserve"> </w:t>
      </w:r>
      <w:r>
        <w:rPr>
          <w:rFonts w:hint="cs"/>
          <w:rtl/>
        </w:rPr>
        <w:t>وحدانی،</w:t>
      </w:r>
      <w:r>
        <w:rPr>
          <w:rtl/>
        </w:rPr>
        <w:t xml:space="preserve"> </w:t>
      </w:r>
      <w:r>
        <w:rPr>
          <w:rFonts w:hint="cs"/>
          <w:rtl/>
        </w:rPr>
        <w:t>پیوسته</w:t>
      </w:r>
      <w:r>
        <w:rPr>
          <w:rtl/>
        </w:rPr>
        <w:t xml:space="preserve"> </w:t>
      </w:r>
      <w:r>
        <w:rPr>
          <w:rFonts w:hint="cs"/>
          <w:rtl/>
        </w:rPr>
        <w:t>و</w:t>
      </w:r>
      <w:r>
        <w:rPr>
          <w:rtl/>
        </w:rPr>
        <w:t xml:space="preserve"> </w:t>
      </w:r>
      <w:r>
        <w:rPr>
          <w:rFonts w:hint="cs"/>
          <w:rtl/>
        </w:rPr>
        <w:t>تدریجی</w:t>
      </w:r>
      <w:r>
        <w:rPr>
          <w:rtl/>
        </w:rPr>
        <w:t xml:space="preserve"> </w:t>
      </w:r>
      <w:r>
        <w:rPr>
          <w:rFonts w:hint="cs"/>
          <w:rtl/>
        </w:rPr>
        <w:t>است</w:t>
      </w:r>
      <w:r>
        <w:rPr>
          <w:rtl/>
        </w:rPr>
        <w:t xml:space="preserve"> </w:t>
      </w:r>
      <w:r>
        <w:rPr>
          <w:rFonts w:hint="cs"/>
          <w:rtl/>
        </w:rPr>
        <w:t>که</w:t>
      </w:r>
      <w:r>
        <w:rPr>
          <w:rtl/>
        </w:rPr>
        <w:t xml:space="preserve"> </w:t>
      </w:r>
      <w:r>
        <w:rPr>
          <w:rFonts w:hint="cs"/>
          <w:rtl/>
        </w:rPr>
        <w:t>از</w:t>
      </w:r>
      <w:r>
        <w:rPr>
          <w:rtl/>
        </w:rPr>
        <w:t xml:space="preserve"> </w:t>
      </w:r>
      <w:r>
        <w:rPr>
          <w:rFonts w:hint="cs"/>
          <w:rtl/>
        </w:rPr>
        <w:t>اول</w:t>
      </w:r>
      <w:r>
        <w:rPr>
          <w:rtl/>
        </w:rPr>
        <w:t xml:space="preserve"> </w:t>
      </w:r>
      <w:r>
        <w:rPr>
          <w:rFonts w:hint="cs"/>
          <w:rtl/>
        </w:rPr>
        <w:t>تا</w:t>
      </w:r>
      <w:r>
        <w:rPr>
          <w:rtl/>
        </w:rPr>
        <w:t xml:space="preserve"> </w:t>
      </w:r>
      <w:r>
        <w:rPr>
          <w:rFonts w:hint="cs"/>
          <w:rtl/>
        </w:rPr>
        <w:t>آخر</w:t>
      </w:r>
      <w:r>
        <w:rPr>
          <w:rtl/>
        </w:rPr>
        <w:t xml:space="preserve"> </w:t>
      </w:r>
      <w:r>
        <w:rPr>
          <w:rFonts w:hint="cs"/>
          <w:rtl/>
        </w:rPr>
        <w:t>نماز</w:t>
      </w:r>
      <w:r>
        <w:rPr>
          <w:rtl/>
        </w:rPr>
        <w:t xml:space="preserve"> </w:t>
      </w:r>
      <w:r>
        <w:rPr>
          <w:rFonts w:hint="cs"/>
          <w:rtl/>
        </w:rPr>
        <w:t>امتداد</w:t>
      </w:r>
      <w:r>
        <w:rPr>
          <w:rtl/>
        </w:rPr>
        <w:t xml:space="preserve"> </w:t>
      </w:r>
      <w:r>
        <w:rPr>
          <w:rFonts w:hint="cs"/>
          <w:rtl/>
        </w:rPr>
        <w:t>دارد</w:t>
      </w:r>
      <w:r>
        <w:rPr>
          <w:rtl/>
        </w:rPr>
        <w:t xml:space="preserve"> </w:t>
      </w:r>
      <w:r>
        <w:rPr>
          <w:rFonts w:hint="cs"/>
          <w:rtl/>
        </w:rPr>
        <w:t>و</w:t>
      </w:r>
      <w:r>
        <w:rPr>
          <w:rtl/>
        </w:rPr>
        <w:t xml:space="preserve"> </w:t>
      </w:r>
      <w:r>
        <w:rPr>
          <w:rFonts w:hint="cs"/>
          <w:rtl/>
        </w:rPr>
        <w:t>قابل</w:t>
      </w:r>
      <w:r>
        <w:rPr>
          <w:rtl/>
        </w:rPr>
        <w:t xml:space="preserve"> </w:t>
      </w:r>
      <w:r>
        <w:rPr>
          <w:rFonts w:hint="cs"/>
          <w:rtl/>
        </w:rPr>
        <w:t>تجزیه</w:t>
      </w:r>
      <w:r>
        <w:rPr>
          <w:rtl/>
        </w:rPr>
        <w:t xml:space="preserve"> </w:t>
      </w:r>
      <w:r>
        <w:rPr>
          <w:rFonts w:hint="cs"/>
          <w:rtl/>
        </w:rPr>
        <w:t>نیست</w:t>
      </w:r>
      <w:r w:rsidR="00F13535">
        <w:rPr>
          <w:rtl/>
        </w:rPr>
        <w:t>،</w:t>
      </w:r>
      <w:r>
        <w:rPr>
          <w:rtl/>
        </w:rPr>
        <w:t xml:space="preserve"> </w:t>
      </w:r>
      <w:r>
        <w:rPr>
          <w:rFonts w:hint="cs"/>
          <w:rtl/>
        </w:rPr>
        <w:t>نمیتوان</w:t>
      </w:r>
      <w:r>
        <w:rPr>
          <w:rtl/>
        </w:rPr>
        <w:t xml:space="preserve"> </w:t>
      </w:r>
      <w:r>
        <w:rPr>
          <w:rFonts w:hint="cs"/>
          <w:rtl/>
        </w:rPr>
        <w:t>گفت</w:t>
      </w:r>
      <w:r>
        <w:rPr>
          <w:rtl/>
        </w:rPr>
        <w:t xml:space="preserve"> </w:t>
      </w:r>
      <w:r>
        <w:rPr>
          <w:rFonts w:hint="cs"/>
          <w:rtl/>
        </w:rPr>
        <w:t>هیئت</w:t>
      </w:r>
      <w:r>
        <w:rPr>
          <w:rtl/>
        </w:rPr>
        <w:t xml:space="preserve"> </w:t>
      </w:r>
      <w:r>
        <w:rPr>
          <w:rFonts w:hint="cs"/>
          <w:rtl/>
        </w:rPr>
        <w:t>اتصالی</w:t>
      </w:r>
      <w:r>
        <w:rPr>
          <w:rtl/>
        </w:rPr>
        <w:t xml:space="preserve"> </w:t>
      </w:r>
      <w:r>
        <w:rPr>
          <w:rFonts w:hint="cs"/>
          <w:rtl/>
        </w:rPr>
        <w:t>برای</w:t>
      </w:r>
      <w:r>
        <w:rPr>
          <w:rtl/>
        </w:rPr>
        <w:t xml:space="preserve"> </w:t>
      </w:r>
      <w:r>
        <w:rPr>
          <w:rFonts w:hint="cs"/>
          <w:rtl/>
        </w:rPr>
        <w:t>اجزای</w:t>
      </w:r>
      <w:r>
        <w:rPr>
          <w:rtl/>
        </w:rPr>
        <w:t xml:space="preserve"> </w:t>
      </w:r>
      <w:r>
        <w:rPr>
          <w:rFonts w:hint="cs"/>
          <w:rtl/>
        </w:rPr>
        <w:t>پیش</w:t>
      </w:r>
      <w:r>
        <w:rPr>
          <w:rtl/>
        </w:rPr>
        <w:t xml:space="preserve"> </w:t>
      </w:r>
      <w:r>
        <w:rPr>
          <w:rFonts w:hint="cs"/>
          <w:rtl/>
        </w:rPr>
        <w:t>از</w:t>
      </w:r>
      <w:r>
        <w:rPr>
          <w:rtl/>
        </w:rPr>
        <w:t xml:space="preserve"> </w:t>
      </w:r>
      <w:r>
        <w:rPr>
          <w:rFonts w:hint="cs"/>
          <w:rtl/>
        </w:rPr>
        <w:t>قاطع</w:t>
      </w:r>
      <w:r>
        <w:rPr>
          <w:rtl/>
        </w:rPr>
        <w:t xml:space="preserve"> </w:t>
      </w:r>
      <w:r>
        <w:rPr>
          <w:rFonts w:hint="cs"/>
          <w:rtl/>
        </w:rPr>
        <w:t>وجود</w:t>
      </w:r>
      <w:r>
        <w:rPr>
          <w:rtl/>
        </w:rPr>
        <w:t xml:space="preserve"> </w:t>
      </w:r>
      <w:r>
        <w:rPr>
          <w:rFonts w:hint="cs"/>
          <w:rtl/>
        </w:rPr>
        <w:t>دارد</w:t>
      </w:r>
      <w:r>
        <w:rPr>
          <w:rtl/>
        </w:rPr>
        <w:t xml:space="preserve"> </w:t>
      </w:r>
      <w:r>
        <w:rPr>
          <w:rFonts w:hint="cs"/>
          <w:rtl/>
        </w:rPr>
        <w:t>و</w:t>
      </w:r>
      <w:r>
        <w:rPr>
          <w:rtl/>
        </w:rPr>
        <w:t xml:space="preserve"> </w:t>
      </w:r>
      <w:r>
        <w:rPr>
          <w:rFonts w:hint="cs"/>
          <w:rtl/>
        </w:rPr>
        <w:t>برای</w:t>
      </w:r>
      <w:r>
        <w:rPr>
          <w:rtl/>
        </w:rPr>
        <w:t xml:space="preserve"> </w:t>
      </w:r>
      <w:r>
        <w:rPr>
          <w:rFonts w:hint="cs"/>
          <w:rtl/>
        </w:rPr>
        <w:t>اجزای</w:t>
      </w:r>
      <w:r>
        <w:rPr>
          <w:rtl/>
        </w:rPr>
        <w:t xml:space="preserve"> </w:t>
      </w:r>
      <w:r>
        <w:rPr>
          <w:rFonts w:hint="cs"/>
          <w:rtl/>
        </w:rPr>
        <w:t>بعد</w:t>
      </w:r>
      <w:r>
        <w:rPr>
          <w:rtl/>
        </w:rPr>
        <w:t xml:space="preserve"> </w:t>
      </w:r>
      <w:r>
        <w:rPr>
          <w:rFonts w:hint="cs"/>
          <w:rtl/>
        </w:rPr>
        <w:t>از</w:t>
      </w:r>
      <w:r>
        <w:rPr>
          <w:rtl/>
        </w:rPr>
        <w:t xml:space="preserve"> </w:t>
      </w:r>
      <w:r>
        <w:rPr>
          <w:rFonts w:hint="cs"/>
          <w:rtl/>
        </w:rPr>
        <w:t>قاطع</w:t>
      </w:r>
      <w:r>
        <w:rPr>
          <w:rtl/>
        </w:rPr>
        <w:t xml:space="preserve"> </w:t>
      </w:r>
      <w:r>
        <w:rPr>
          <w:rFonts w:hint="cs"/>
          <w:rtl/>
        </w:rPr>
        <w:t>ندارد</w:t>
      </w:r>
      <w:r w:rsidR="00F13535">
        <w:rPr>
          <w:rtl/>
        </w:rPr>
        <w:t>،</w:t>
      </w:r>
      <w:r>
        <w:rPr>
          <w:rtl/>
        </w:rPr>
        <w:t xml:space="preserve"> </w:t>
      </w:r>
      <w:r>
        <w:rPr>
          <w:rFonts w:hint="cs"/>
          <w:rtl/>
        </w:rPr>
        <w:t>هیئت</w:t>
      </w:r>
      <w:r>
        <w:rPr>
          <w:rtl/>
        </w:rPr>
        <w:t xml:space="preserve"> </w:t>
      </w:r>
      <w:r>
        <w:rPr>
          <w:rFonts w:hint="cs"/>
          <w:rtl/>
        </w:rPr>
        <w:t>اتصالی</w:t>
      </w:r>
      <w:r>
        <w:rPr>
          <w:rtl/>
        </w:rPr>
        <w:t xml:space="preserve"> </w:t>
      </w:r>
      <w:r>
        <w:rPr>
          <w:rFonts w:hint="cs"/>
          <w:rtl/>
        </w:rPr>
        <w:t>یا</w:t>
      </w:r>
      <w:r>
        <w:rPr>
          <w:rtl/>
        </w:rPr>
        <w:t xml:space="preserve"> </w:t>
      </w:r>
      <w:r>
        <w:rPr>
          <w:rFonts w:hint="cs"/>
          <w:rtl/>
        </w:rPr>
        <w:t>از</w:t>
      </w:r>
      <w:r>
        <w:rPr>
          <w:rtl/>
        </w:rPr>
        <w:t xml:space="preserve"> </w:t>
      </w:r>
      <w:r>
        <w:rPr>
          <w:rFonts w:hint="cs"/>
          <w:rtl/>
        </w:rPr>
        <w:t>اول</w:t>
      </w:r>
      <w:r>
        <w:rPr>
          <w:rtl/>
        </w:rPr>
        <w:t xml:space="preserve"> </w:t>
      </w:r>
      <w:r>
        <w:rPr>
          <w:rFonts w:hint="cs"/>
          <w:rtl/>
        </w:rPr>
        <w:t>تا</w:t>
      </w:r>
      <w:r>
        <w:rPr>
          <w:rtl/>
        </w:rPr>
        <w:t xml:space="preserve"> </w:t>
      </w:r>
      <w:r>
        <w:rPr>
          <w:rFonts w:hint="cs"/>
          <w:rtl/>
        </w:rPr>
        <w:t>آخر</w:t>
      </w:r>
      <w:r>
        <w:rPr>
          <w:rtl/>
        </w:rPr>
        <w:t xml:space="preserve"> </w:t>
      </w:r>
      <w:r>
        <w:rPr>
          <w:rFonts w:hint="cs"/>
          <w:rtl/>
        </w:rPr>
        <w:t>هست</w:t>
      </w:r>
      <w:r>
        <w:rPr>
          <w:rtl/>
        </w:rPr>
        <w:t xml:space="preserve"> </w:t>
      </w:r>
      <w:r>
        <w:rPr>
          <w:rFonts w:hint="cs"/>
          <w:rtl/>
        </w:rPr>
        <w:t>یا</w:t>
      </w:r>
      <w:r>
        <w:rPr>
          <w:rtl/>
        </w:rPr>
        <w:t xml:space="preserve"> </w:t>
      </w:r>
      <w:r>
        <w:rPr>
          <w:rFonts w:hint="cs"/>
          <w:rtl/>
        </w:rPr>
        <w:t>کلاً</w:t>
      </w:r>
      <w:r>
        <w:rPr>
          <w:rtl/>
        </w:rPr>
        <w:t xml:space="preserve"> </w:t>
      </w:r>
      <w:r>
        <w:rPr>
          <w:rFonts w:hint="cs"/>
          <w:rtl/>
        </w:rPr>
        <w:t>نیست</w:t>
      </w:r>
      <w:r w:rsidR="00F13535">
        <w:rPr>
          <w:rtl/>
        </w:rPr>
        <w:t>،</w:t>
      </w:r>
      <w:r>
        <w:rPr>
          <w:rtl/>
        </w:rPr>
        <w:t xml:space="preserve"> </w:t>
      </w:r>
      <w:r>
        <w:rPr>
          <w:rFonts w:hint="cs"/>
          <w:rtl/>
        </w:rPr>
        <w:t>مثال</w:t>
      </w:r>
      <w:r>
        <w:rPr>
          <w:rtl/>
        </w:rPr>
        <w:t xml:space="preserve">: </w:t>
      </w:r>
      <w:r>
        <w:rPr>
          <w:rFonts w:hint="cs"/>
          <w:rtl/>
        </w:rPr>
        <w:t>وضو</w:t>
      </w:r>
      <w:r>
        <w:rPr>
          <w:rtl/>
        </w:rPr>
        <w:t xml:space="preserve"> </w:t>
      </w:r>
      <w:r>
        <w:rPr>
          <w:rFonts w:hint="cs"/>
          <w:rtl/>
        </w:rPr>
        <w:t>و</w:t>
      </w:r>
      <w:r>
        <w:rPr>
          <w:rtl/>
        </w:rPr>
        <w:t xml:space="preserve"> </w:t>
      </w:r>
      <w:r>
        <w:rPr>
          <w:rFonts w:hint="cs"/>
          <w:rtl/>
        </w:rPr>
        <w:t>طهارت</w:t>
      </w:r>
      <w:r>
        <w:rPr>
          <w:rtl/>
        </w:rPr>
        <w:t xml:space="preserve"> </w:t>
      </w:r>
      <w:r>
        <w:rPr>
          <w:rFonts w:hint="cs"/>
          <w:rtl/>
        </w:rPr>
        <w:t>که</w:t>
      </w:r>
      <w:r>
        <w:rPr>
          <w:rtl/>
        </w:rPr>
        <w:t xml:space="preserve"> </w:t>
      </w:r>
      <w:r>
        <w:rPr>
          <w:rFonts w:hint="cs"/>
          <w:rtl/>
        </w:rPr>
        <w:t>امری</w:t>
      </w:r>
      <w:r>
        <w:rPr>
          <w:rtl/>
        </w:rPr>
        <w:t xml:space="preserve"> </w:t>
      </w:r>
      <w:r>
        <w:rPr>
          <w:rFonts w:hint="cs"/>
          <w:rtl/>
        </w:rPr>
        <w:t>پیوسته</w:t>
      </w:r>
      <w:r>
        <w:rPr>
          <w:rtl/>
        </w:rPr>
        <w:t xml:space="preserve"> </w:t>
      </w:r>
      <w:r>
        <w:rPr>
          <w:rFonts w:hint="cs"/>
          <w:rtl/>
        </w:rPr>
        <w:t>و</w:t>
      </w:r>
      <w:r>
        <w:rPr>
          <w:rtl/>
        </w:rPr>
        <w:t xml:space="preserve"> </w:t>
      </w:r>
      <w:r>
        <w:rPr>
          <w:rFonts w:hint="cs"/>
          <w:rtl/>
        </w:rPr>
        <w:t>غیرقابل</w:t>
      </w:r>
      <w:r>
        <w:rPr>
          <w:rtl/>
        </w:rPr>
        <w:t xml:space="preserve"> </w:t>
      </w:r>
      <w:r>
        <w:rPr>
          <w:rFonts w:hint="cs"/>
          <w:rtl/>
        </w:rPr>
        <w:t>تجزیه</w:t>
      </w:r>
      <w:r>
        <w:rPr>
          <w:rtl/>
        </w:rPr>
        <w:t xml:space="preserve"> </w:t>
      </w:r>
      <w:r>
        <w:rPr>
          <w:rFonts w:hint="cs"/>
          <w:rtl/>
        </w:rPr>
        <w:t>است؛</w:t>
      </w:r>
      <w:r>
        <w:rPr>
          <w:rtl/>
        </w:rPr>
        <w:t xml:space="preserve"> </w:t>
      </w:r>
      <w:r>
        <w:rPr>
          <w:rFonts w:hint="cs"/>
          <w:rtl/>
        </w:rPr>
        <w:t>مثال</w:t>
      </w:r>
      <w:r>
        <w:rPr>
          <w:rtl/>
        </w:rPr>
        <w:t xml:space="preserve"> </w:t>
      </w:r>
      <w:r>
        <w:rPr>
          <w:rFonts w:hint="cs"/>
          <w:rtl/>
        </w:rPr>
        <w:t>دیگر</w:t>
      </w:r>
      <w:r>
        <w:rPr>
          <w:rtl/>
        </w:rPr>
        <w:t xml:space="preserve">: </w:t>
      </w:r>
      <w:r>
        <w:rPr>
          <w:rFonts w:hint="cs"/>
          <w:rtl/>
        </w:rPr>
        <w:t>حیات</w:t>
      </w:r>
      <w:r>
        <w:rPr>
          <w:rtl/>
        </w:rPr>
        <w:t xml:space="preserve"> </w:t>
      </w:r>
      <w:r>
        <w:rPr>
          <w:rFonts w:hint="cs"/>
          <w:rtl/>
        </w:rPr>
        <w:t>زید</w:t>
      </w:r>
      <w:r>
        <w:rPr>
          <w:rtl/>
        </w:rPr>
        <w:t xml:space="preserve"> </w:t>
      </w:r>
      <w:r>
        <w:rPr>
          <w:rFonts w:hint="cs"/>
          <w:rtl/>
        </w:rPr>
        <w:t>که</w:t>
      </w:r>
      <w:r>
        <w:rPr>
          <w:rtl/>
        </w:rPr>
        <w:t xml:space="preserve"> </w:t>
      </w:r>
      <w:r>
        <w:rPr>
          <w:rFonts w:hint="cs"/>
          <w:rtl/>
        </w:rPr>
        <w:t>یک</w:t>
      </w:r>
      <w:r>
        <w:rPr>
          <w:rtl/>
        </w:rPr>
        <w:t xml:space="preserve"> </w:t>
      </w:r>
      <w:r>
        <w:rPr>
          <w:rFonts w:hint="cs"/>
          <w:rtl/>
        </w:rPr>
        <w:t>امر</w:t>
      </w:r>
      <w:r>
        <w:rPr>
          <w:rtl/>
        </w:rPr>
        <w:t xml:space="preserve"> </w:t>
      </w:r>
      <w:r>
        <w:rPr>
          <w:rFonts w:hint="cs"/>
          <w:rtl/>
        </w:rPr>
        <w:t>واحد</w:t>
      </w:r>
      <w:r>
        <w:rPr>
          <w:rtl/>
        </w:rPr>
        <w:t xml:space="preserve"> </w:t>
      </w:r>
      <w:r>
        <w:rPr>
          <w:rFonts w:hint="cs"/>
          <w:rtl/>
        </w:rPr>
        <w:t>است</w:t>
      </w:r>
      <w:r w:rsidR="00F13535">
        <w:rPr>
          <w:rtl/>
        </w:rPr>
        <w:t>،</w:t>
      </w:r>
      <w:r>
        <w:rPr>
          <w:rtl/>
        </w:rPr>
        <w:t xml:space="preserve"> </w:t>
      </w:r>
      <w:r>
        <w:rPr>
          <w:rFonts w:hint="cs"/>
          <w:rtl/>
        </w:rPr>
        <w:t>در</w:t>
      </w:r>
      <w:r>
        <w:rPr>
          <w:rtl/>
        </w:rPr>
        <w:t xml:space="preserve"> </w:t>
      </w:r>
      <w:r>
        <w:rPr>
          <w:rFonts w:hint="cs"/>
          <w:rtl/>
        </w:rPr>
        <w:t>چنین</w:t>
      </w:r>
      <w:r>
        <w:rPr>
          <w:rtl/>
        </w:rPr>
        <w:t xml:space="preserve"> </w:t>
      </w:r>
      <w:r>
        <w:rPr>
          <w:rFonts w:hint="cs"/>
          <w:rtl/>
        </w:rPr>
        <w:t>مواردی،</w:t>
      </w:r>
      <w:r>
        <w:rPr>
          <w:rtl/>
        </w:rPr>
        <w:t xml:space="preserve"> </w:t>
      </w:r>
      <w:r>
        <w:rPr>
          <w:rFonts w:hint="cs"/>
          <w:rtl/>
        </w:rPr>
        <w:t>اشکال</w:t>
      </w:r>
      <w:r>
        <w:rPr>
          <w:rtl/>
        </w:rPr>
        <w:t xml:space="preserve"> </w:t>
      </w:r>
      <w:r>
        <w:rPr>
          <w:rFonts w:hint="cs"/>
          <w:rtl/>
        </w:rPr>
        <w:t>شیخ</w:t>
      </w:r>
      <w:r>
        <w:rPr>
          <w:rtl/>
        </w:rPr>
        <w:t xml:space="preserve"> </w:t>
      </w:r>
      <w:r>
        <w:rPr>
          <w:rFonts w:hint="cs"/>
          <w:rtl/>
        </w:rPr>
        <w:t>انصاری</w:t>
      </w:r>
      <w:r>
        <w:rPr>
          <w:rtl/>
        </w:rPr>
        <w:t xml:space="preserve"> (</w:t>
      </w:r>
      <w:r>
        <w:rPr>
          <w:rFonts w:hint="cs"/>
          <w:rtl/>
        </w:rPr>
        <w:t>تقسیم</w:t>
      </w:r>
      <w:r>
        <w:rPr>
          <w:rtl/>
        </w:rPr>
        <w:t xml:space="preserve"> </w:t>
      </w:r>
      <w:r>
        <w:rPr>
          <w:rFonts w:hint="cs"/>
          <w:rtl/>
        </w:rPr>
        <w:t>به</w:t>
      </w:r>
      <w:r>
        <w:rPr>
          <w:rtl/>
        </w:rPr>
        <w:t xml:space="preserve"> </w:t>
      </w:r>
      <w:r>
        <w:rPr>
          <w:rFonts w:hint="cs"/>
          <w:rtl/>
        </w:rPr>
        <w:t>صحت</w:t>
      </w:r>
      <w:r>
        <w:rPr>
          <w:rtl/>
        </w:rPr>
        <w:t xml:space="preserve"> </w:t>
      </w:r>
      <w:r>
        <w:rPr>
          <w:rFonts w:hint="cs"/>
          <w:rtl/>
        </w:rPr>
        <w:t>مجموع</w:t>
      </w:r>
      <w:r>
        <w:rPr>
          <w:rtl/>
        </w:rPr>
        <w:t xml:space="preserve"> </w:t>
      </w:r>
      <w:r>
        <w:rPr>
          <w:rFonts w:hint="cs"/>
          <w:rtl/>
        </w:rPr>
        <w:t>و</w:t>
      </w:r>
      <w:r>
        <w:rPr>
          <w:rtl/>
        </w:rPr>
        <w:t xml:space="preserve"> </w:t>
      </w:r>
      <w:r>
        <w:rPr>
          <w:rFonts w:hint="cs"/>
          <w:rtl/>
        </w:rPr>
        <w:t>صحت</w:t>
      </w:r>
      <w:r>
        <w:rPr>
          <w:rtl/>
        </w:rPr>
        <w:t xml:space="preserve"> </w:t>
      </w:r>
      <w:r>
        <w:rPr>
          <w:rFonts w:hint="cs"/>
          <w:rtl/>
        </w:rPr>
        <w:t>اجزا</w:t>
      </w:r>
      <w:r>
        <w:rPr>
          <w:rtl/>
        </w:rPr>
        <w:t xml:space="preserve">) </w:t>
      </w:r>
      <w:r>
        <w:rPr>
          <w:rFonts w:hint="cs"/>
          <w:rtl/>
        </w:rPr>
        <w:t>اصلاً</w:t>
      </w:r>
      <w:r>
        <w:rPr>
          <w:rtl/>
        </w:rPr>
        <w:t xml:space="preserve"> </w:t>
      </w:r>
      <w:r>
        <w:rPr>
          <w:rFonts w:hint="cs"/>
          <w:rtl/>
        </w:rPr>
        <w:t>معنا</w:t>
      </w:r>
      <w:r>
        <w:rPr>
          <w:rtl/>
        </w:rPr>
        <w:t xml:space="preserve"> </w:t>
      </w:r>
      <w:r>
        <w:rPr>
          <w:rFonts w:hint="cs"/>
          <w:rtl/>
        </w:rPr>
        <w:t>ندارد</w:t>
      </w:r>
      <w:r>
        <w:rPr>
          <w:rtl/>
        </w:rPr>
        <w:t>.</w:t>
      </w:r>
    </w:p>
    <w:p w:rsidR="00BF01F5" w:rsidRDefault="002E1418" w:rsidP="0044477C">
      <w:pPr>
        <w:rPr>
          <w:rtl/>
        </w:rPr>
      </w:pPr>
      <w:r>
        <w:rPr>
          <w:rFonts w:hint="cs"/>
          <w:rtl/>
        </w:rPr>
        <w:t>نتیجه</w:t>
      </w:r>
      <w:r>
        <w:rPr>
          <w:rtl/>
        </w:rPr>
        <w:t xml:space="preserve">: </w:t>
      </w:r>
      <w:r>
        <w:rPr>
          <w:rFonts w:hint="cs"/>
          <w:rtl/>
        </w:rPr>
        <w:t>اشکالات</w:t>
      </w:r>
      <w:r>
        <w:rPr>
          <w:rtl/>
        </w:rPr>
        <w:t xml:space="preserve"> </w:t>
      </w:r>
      <w:r w:rsidR="00647410">
        <w:rPr>
          <w:rFonts w:hint="cs"/>
          <w:rtl/>
        </w:rPr>
        <w:t>سه گانه</w:t>
      </w:r>
      <w:r>
        <w:rPr>
          <w:rtl/>
        </w:rPr>
        <w:t xml:space="preserve"> </w:t>
      </w:r>
      <w:r>
        <w:rPr>
          <w:rFonts w:hint="cs"/>
          <w:rtl/>
        </w:rPr>
        <w:t>آیت</w:t>
      </w:r>
      <w:r>
        <w:rPr>
          <w:rtl/>
        </w:rPr>
        <w:t xml:space="preserve"> </w:t>
      </w:r>
      <w:r>
        <w:rPr>
          <w:rFonts w:hint="cs"/>
          <w:rtl/>
        </w:rPr>
        <w:t>الله</w:t>
      </w:r>
      <w:r>
        <w:rPr>
          <w:rtl/>
        </w:rPr>
        <w:t xml:space="preserve"> </w:t>
      </w:r>
      <w:r>
        <w:rPr>
          <w:rFonts w:hint="cs"/>
          <w:rtl/>
        </w:rPr>
        <w:t>خویی</w:t>
      </w:r>
      <w:r>
        <w:rPr>
          <w:rtl/>
        </w:rPr>
        <w:t xml:space="preserve"> </w:t>
      </w:r>
      <w:r>
        <w:rPr>
          <w:rFonts w:hint="cs"/>
          <w:rtl/>
        </w:rPr>
        <w:t>بر</w:t>
      </w:r>
      <w:r>
        <w:rPr>
          <w:rtl/>
        </w:rPr>
        <w:t xml:space="preserve"> </w:t>
      </w:r>
      <w:r>
        <w:rPr>
          <w:rFonts w:hint="cs"/>
          <w:rtl/>
        </w:rPr>
        <w:t>تفصیل</w:t>
      </w:r>
      <w:r>
        <w:rPr>
          <w:rtl/>
        </w:rPr>
        <w:t xml:space="preserve"> </w:t>
      </w:r>
      <w:r>
        <w:rPr>
          <w:rFonts w:hint="cs"/>
          <w:rtl/>
        </w:rPr>
        <w:t>شیخ</w:t>
      </w:r>
      <w:r>
        <w:rPr>
          <w:rtl/>
        </w:rPr>
        <w:t xml:space="preserve"> </w:t>
      </w:r>
      <w:r>
        <w:rPr>
          <w:rFonts w:hint="cs"/>
          <w:rtl/>
        </w:rPr>
        <w:t>انصاری</w:t>
      </w:r>
      <w:r>
        <w:rPr>
          <w:rtl/>
        </w:rPr>
        <w:t xml:space="preserve"> </w:t>
      </w:r>
      <w:r>
        <w:rPr>
          <w:rFonts w:hint="cs"/>
          <w:rtl/>
        </w:rPr>
        <w:t>وارد</w:t>
      </w:r>
      <w:r>
        <w:rPr>
          <w:rtl/>
        </w:rPr>
        <w:t xml:space="preserve"> </w:t>
      </w:r>
      <w:r>
        <w:rPr>
          <w:rFonts w:hint="cs"/>
          <w:rtl/>
        </w:rPr>
        <w:t>نیست</w:t>
      </w:r>
      <w:r>
        <w:rPr>
          <w:rtl/>
        </w:rPr>
        <w:t xml:space="preserve"> </w:t>
      </w:r>
      <w:r>
        <w:rPr>
          <w:rFonts w:hint="cs"/>
          <w:rtl/>
        </w:rPr>
        <w:t>و</w:t>
      </w:r>
      <w:r>
        <w:rPr>
          <w:rtl/>
        </w:rPr>
        <w:t xml:space="preserve"> </w:t>
      </w:r>
      <w:r>
        <w:rPr>
          <w:rFonts w:hint="cs"/>
          <w:rtl/>
        </w:rPr>
        <w:t>تفصیل</w:t>
      </w:r>
      <w:r>
        <w:rPr>
          <w:rtl/>
        </w:rPr>
        <w:t xml:space="preserve"> </w:t>
      </w:r>
      <w:r>
        <w:rPr>
          <w:rFonts w:hint="cs"/>
          <w:rtl/>
        </w:rPr>
        <w:t>شیخ</w:t>
      </w:r>
      <w:r>
        <w:rPr>
          <w:rtl/>
        </w:rPr>
        <w:t xml:space="preserve"> </w:t>
      </w:r>
      <w:r>
        <w:rPr>
          <w:rFonts w:hint="cs"/>
          <w:rtl/>
        </w:rPr>
        <w:t>صحیح</w:t>
      </w:r>
      <w:r>
        <w:rPr>
          <w:rtl/>
        </w:rPr>
        <w:t xml:space="preserve"> </w:t>
      </w:r>
      <w:r>
        <w:rPr>
          <w:rFonts w:hint="cs"/>
          <w:rtl/>
        </w:rPr>
        <w:t>میباشد</w:t>
      </w:r>
      <w:r>
        <w:rPr>
          <w:rtl/>
        </w:rPr>
        <w:t>.</w:t>
      </w:r>
    </w:p>
    <w:p w:rsidR="00BF01F5" w:rsidRDefault="002E1418" w:rsidP="0044477C">
      <w:pPr>
        <w:rPr>
          <w:rtl/>
        </w:rPr>
      </w:pPr>
      <w:r>
        <w:rPr>
          <w:rFonts w:hint="cs"/>
          <w:rtl/>
        </w:rPr>
        <w:t>بررسی</w:t>
      </w:r>
      <w:r>
        <w:rPr>
          <w:rtl/>
        </w:rPr>
        <w:t xml:space="preserve"> </w:t>
      </w:r>
      <w:r>
        <w:rPr>
          <w:rFonts w:hint="cs"/>
          <w:rtl/>
        </w:rPr>
        <w:t>مقام</w:t>
      </w:r>
      <w:r>
        <w:rPr>
          <w:rtl/>
        </w:rPr>
        <w:t xml:space="preserve"> </w:t>
      </w:r>
      <w:r>
        <w:rPr>
          <w:rFonts w:hint="cs"/>
          <w:rtl/>
        </w:rPr>
        <w:t>دوم</w:t>
      </w:r>
      <w:r>
        <w:rPr>
          <w:rtl/>
        </w:rPr>
        <w:t xml:space="preserve">: </w:t>
      </w:r>
      <w:r>
        <w:rPr>
          <w:rFonts w:hint="cs"/>
          <w:rtl/>
        </w:rPr>
        <w:t>شک</w:t>
      </w:r>
      <w:r>
        <w:rPr>
          <w:rtl/>
        </w:rPr>
        <w:t xml:space="preserve"> </w:t>
      </w:r>
      <w:r>
        <w:rPr>
          <w:rFonts w:hint="cs"/>
          <w:rtl/>
        </w:rPr>
        <w:t>در</w:t>
      </w:r>
      <w:r>
        <w:rPr>
          <w:rtl/>
        </w:rPr>
        <w:t xml:space="preserve"> </w:t>
      </w:r>
      <w:r>
        <w:rPr>
          <w:rFonts w:hint="cs"/>
          <w:rtl/>
        </w:rPr>
        <w:t>مانعیت</w:t>
      </w:r>
      <w:r>
        <w:rPr>
          <w:rtl/>
        </w:rPr>
        <w:t xml:space="preserve"> </w:t>
      </w:r>
      <w:r>
        <w:rPr>
          <w:rFonts w:hint="cs"/>
          <w:rtl/>
        </w:rPr>
        <w:t>و</w:t>
      </w:r>
      <w:r>
        <w:rPr>
          <w:rtl/>
        </w:rPr>
        <w:t xml:space="preserve"> </w:t>
      </w:r>
      <w:r>
        <w:rPr>
          <w:rFonts w:hint="cs"/>
          <w:rtl/>
        </w:rPr>
        <w:t>قاطعیت</w:t>
      </w:r>
      <w:r>
        <w:rPr>
          <w:rtl/>
        </w:rPr>
        <w:t xml:space="preserve"> </w:t>
      </w:r>
      <w:r>
        <w:rPr>
          <w:rFonts w:hint="cs"/>
          <w:rtl/>
        </w:rPr>
        <w:t>به</w:t>
      </w:r>
      <w:r>
        <w:rPr>
          <w:rtl/>
        </w:rPr>
        <w:t xml:space="preserve"> </w:t>
      </w:r>
      <w:r>
        <w:rPr>
          <w:rFonts w:hint="cs"/>
          <w:rtl/>
        </w:rPr>
        <w:t>نحو</w:t>
      </w:r>
      <w:r>
        <w:rPr>
          <w:rtl/>
        </w:rPr>
        <w:t xml:space="preserve"> </w:t>
      </w:r>
      <w:r>
        <w:rPr>
          <w:rFonts w:hint="cs"/>
          <w:rtl/>
        </w:rPr>
        <w:t>شبهه</w:t>
      </w:r>
      <w:r>
        <w:rPr>
          <w:rtl/>
        </w:rPr>
        <w:t xml:space="preserve"> </w:t>
      </w:r>
      <w:r>
        <w:rPr>
          <w:rFonts w:hint="cs"/>
          <w:rtl/>
        </w:rPr>
        <w:t>موضوعیه</w:t>
      </w:r>
    </w:p>
    <w:p w:rsidR="00BF01F5" w:rsidRDefault="002E1418" w:rsidP="0044477C">
      <w:pPr>
        <w:rPr>
          <w:rtl/>
        </w:rPr>
      </w:pPr>
      <w:r>
        <w:rPr>
          <w:rFonts w:hint="cs"/>
          <w:rtl/>
        </w:rPr>
        <w:t>در</w:t>
      </w:r>
      <w:r>
        <w:rPr>
          <w:rtl/>
        </w:rPr>
        <w:t xml:space="preserve"> </w:t>
      </w:r>
      <w:r>
        <w:rPr>
          <w:rFonts w:hint="cs"/>
          <w:rtl/>
        </w:rPr>
        <w:t>اینجا</w:t>
      </w:r>
      <w:r>
        <w:rPr>
          <w:rtl/>
        </w:rPr>
        <w:t xml:space="preserve"> </w:t>
      </w:r>
      <w:r>
        <w:rPr>
          <w:rFonts w:hint="cs"/>
          <w:rtl/>
        </w:rPr>
        <w:t>حکم</w:t>
      </w:r>
      <w:r>
        <w:rPr>
          <w:rtl/>
        </w:rPr>
        <w:t xml:space="preserve"> </w:t>
      </w:r>
      <w:r>
        <w:rPr>
          <w:rFonts w:hint="cs"/>
          <w:rtl/>
        </w:rPr>
        <w:t>شرعی</w:t>
      </w:r>
      <w:r>
        <w:rPr>
          <w:rtl/>
        </w:rPr>
        <w:t xml:space="preserve"> </w:t>
      </w:r>
      <w:r>
        <w:rPr>
          <w:rFonts w:hint="cs"/>
          <w:rtl/>
        </w:rPr>
        <w:t>معلوم</w:t>
      </w:r>
      <w:r>
        <w:rPr>
          <w:rtl/>
        </w:rPr>
        <w:t xml:space="preserve"> </w:t>
      </w:r>
      <w:r>
        <w:rPr>
          <w:rFonts w:hint="cs"/>
          <w:rtl/>
        </w:rPr>
        <w:t>است</w:t>
      </w:r>
      <w:r>
        <w:rPr>
          <w:rtl/>
        </w:rPr>
        <w:t xml:space="preserve"> (</w:t>
      </w:r>
      <w:r>
        <w:rPr>
          <w:rFonts w:hint="cs"/>
          <w:rtl/>
        </w:rPr>
        <w:t>مثلاً</w:t>
      </w:r>
      <w:r>
        <w:rPr>
          <w:rtl/>
        </w:rPr>
        <w:t xml:space="preserve"> </w:t>
      </w:r>
      <w:r>
        <w:rPr>
          <w:rFonts w:hint="cs"/>
          <w:rtl/>
        </w:rPr>
        <w:t>میدانیم</w:t>
      </w:r>
      <w:r>
        <w:rPr>
          <w:rtl/>
        </w:rPr>
        <w:t xml:space="preserve"> </w:t>
      </w:r>
      <w:r>
        <w:rPr>
          <w:rFonts w:hint="cs"/>
          <w:rtl/>
        </w:rPr>
        <w:t>حدث</w:t>
      </w:r>
      <w:r>
        <w:rPr>
          <w:rtl/>
        </w:rPr>
        <w:t xml:space="preserve"> </w:t>
      </w:r>
      <w:r>
        <w:rPr>
          <w:rFonts w:hint="cs"/>
          <w:rtl/>
        </w:rPr>
        <w:t>مانع</w:t>
      </w:r>
      <w:r>
        <w:rPr>
          <w:rtl/>
        </w:rPr>
        <w:t xml:space="preserve"> </w:t>
      </w:r>
      <w:r>
        <w:rPr>
          <w:rFonts w:hint="cs"/>
          <w:rtl/>
        </w:rPr>
        <w:t>نماز</w:t>
      </w:r>
      <w:r>
        <w:rPr>
          <w:rtl/>
        </w:rPr>
        <w:t xml:space="preserve"> </w:t>
      </w:r>
      <w:r>
        <w:rPr>
          <w:rFonts w:hint="cs"/>
          <w:rtl/>
        </w:rPr>
        <w:t>است،</w:t>
      </w:r>
      <w:r>
        <w:rPr>
          <w:rtl/>
        </w:rPr>
        <w:t xml:space="preserve"> </w:t>
      </w:r>
      <w:r>
        <w:rPr>
          <w:rFonts w:hint="cs"/>
          <w:rtl/>
        </w:rPr>
        <w:t>قهقهه</w:t>
      </w:r>
      <w:r>
        <w:rPr>
          <w:rtl/>
        </w:rPr>
        <w:t xml:space="preserve"> </w:t>
      </w:r>
      <w:r>
        <w:rPr>
          <w:rFonts w:hint="cs"/>
          <w:rtl/>
        </w:rPr>
        <w:t>قاطع</w:t>
      </w:r>
      <w:r>
        <w:rPr>
          <w:rtl/>
        </w:rPr>
        <w:t xml:space="preserve"> </w:t>
      </w:r>
      <w:r>
        <w:rPr>
          <w:rFonts w:hint="cs"/>
          <w:rtl/>
        </w:rPr>
        <w:t>نماز</w:t>
      </w:r>
      <w:r>
        <w:rPr>
          <w:rtl/>
        </w:rPr>
        <w:t xml:space="preserve"> </w:t>
      </w:r>
      <w:r>
        <w:rPr>
          <w:rFonts w:hint="cs"/>
          <w:rtl/>
        </w:rPr>
        <w:t>است</w:t>
      </w:r>
      <w:r>
        <w:rPr>
          <w:rtl/>
        </w:rPr>
        <w:t xml:space="preserve">) </w:t>
      </w:r>
      <w:r>
        <w:rPr>
          <w:rFonts w:hint="cs"/>
          <w:rtl/>
        </w:rPr>
        <w:t>اما</w:t>
      </w:r>
      <w:r>
        <w:rPr>
          <w:rtl/>
        </w:rPr>
        <w:t xml:space="preserve"> </w:t>
      </w:r>
      <w:r>
        <w:rPr>
          <w:rFonts w:hint="cs"/>
          <w:rtl/>
        </w:rPr>
        <w:t>نمیدانیم</w:t>
      </w:r>
      <w:r>
        <w:rPr>
          <w:rtl/>
        </w:rPr>
        <w:t xml:space="preserve"> </w:t>
      </w:r>
      <w:r>
        <w:rPr>
          <w:rFonts w:hint="cs"/>
          <w:rtl/>
        </w:rPr>
        <w:t>آیا</w:t>
      </w:r>
      <w:r>
        <w:rPr>
          <w:rtl/>
        </w:rPr>
        <w:t xml:space="preserve"> </w:t>
      </w:r>
      <w:r>
        <w:rPr>
          <w:rFonts w:hint="cs"/>
          <w:rtl/>
        </w:rPr>
        <w:t>این</w:t>
      </w:r>
      <w:r>
        <w:rPr>
          <w:rtl/>
        </w:rPr>
        <w:t xml:space="preserve"> </w:t>
      </w:r>
      <w:r>
        <w:rPr>
          <w:rFonts w:hint="cs"/>
          <w:rtl/>
        </w:rPr>
        <w:t>مانع</w:t>
      </w:r>
      <w:r>
        <w:rPr>
          <w:rtl/>
        </w:rPr>
        <w:t xml:space="preserve"> </w:t>
      </w:r>
      <w:r>
        <w:rPr>
          <w:rFonts w:hint="cs"/>
          <w:rtl/>
        </w:rPr>
        <w:t>یا</w:t>
      </w:r>
      <w:r>
        <w:rPr>
          <w:rtl/>
        </w:rPr>
        <w:t xml:space="preserve"> </w:t>
      </w:r>
      <w:r>
        <w:rPr>
          <w:rFonts w:hint="cs"/>
          <w:rtl/>
        </w:rPr>
        <w:t>قاطع</w:t>
      </w:r>
      <w:r>
        <w:rPr>
          <w:rtl/>
        </w:rPr>
        <w:t xml:space="preserve"> </w:t>
      </w:r>
      <w:r>
        <w:rPr>
          <w:rFonts w:hint="cs"/>
          <w:rtl/>
        </w:rPr>
        <w:t>در</w:t>
      </w:r>
      <w:r>
        <w:rPr>
          <w:rtl/>
        </w:rPr>
        <w:t xml:space="preserve"> </w:t>
      </w:r>
      <w:r>
        <w:rPr>
          <w:rFonts w:hint="cs"/>
          <w:rtl/>
        </w:rPr>
        <w:t>خارج</w:t>
      </w:r>
      <w:r>
        <w:rPr>
          <w:rtl/>
        </w:rPr>
        <w:t xml:space="preserve"> </w:t>
      </w:r>
      <w:r>
        <w:rPr>
          <w:rFonts w:hint="cs"/>
          <w:rtl/>
        </w:rPr>
        <w:t>تحقق</w:t>
      </w:r>
      <w:r>
        <w:rPr>
          <w:rtl/>
        </w:rPr>
        <w:t xml:space="preserve"> </w:t>
      </w:r>
      <w:r>
        <w:rPr>
          <w:rFonts w:hint="cs"/>
          <w:rtl/>
        </w:rPr>
        <w:t>پیدا</w:t>
      </w:r>
      <w:r>
        <w:rPr>
          <w:rtl/>
        </w:rPr>
        <w:t xml:space="preserve"> </w:t>
      </w:r>
      <w:r>
        <w:rPr>
          <w:rFonts w:hint="cs"/>
          <w:rtl/>
        </w:rPr>
        <w:t>کرده</w:t>
      </w:r>
      <w:r>
        <w:rPr>
          <w:rtl/>
        </w:rPr>
        <w:t xml:space="preserve"> </w:t>
      </w:r>
      <w:r>
        <w:rPr>
          <w:rFonts w:hint="cs"/>
          <w:rtl/>
        </w:rPr>
        <w:t>است</w:t>
      </w:r>
      <w:r>
        <w:rPr>
          <w:rtl/>
        </w:rPr>
        <w:t xml:space="preserve"> </w:t>
      </w:r>
      <w:r>
        <w:rPr>
          <w:rFonts w:hint="cs"/>
          <w:rtl/>
        </w:rPr>
        <w:t>یا</w:t>
      </w:r>
      <w:r>
        <w:rPr>
          <w:rtl/>
        </w:rPr>
        <w:t xml:space="preserve"> </w:t>
      </w:r>
      <w:r>
        <w:rPr>
          <w:rFonts w:hint="cs"/>
          <w:rtl/>
        </w:rPr>
        <w:t>نه</w:t>
      </w:r>
      <w:r>
        <w:rPr>
          <w:rtl/>
        </w:rPr>
        <w:t>.</w:t>
      </w:r>
    </w:p>
    <w:p w:rsidR="00BF01F5" w:rsidRDefault="002E1418" w:rsidP="0044477C">
      <w:pPr>
        <w:rPr>
          <w:rtl/>
        </w:rPr>
      </w:pPr>
      <w:r>
        <w:rPr>
          <w:rFonts w:hint="cs"/>
          <w:rtl/>
        </w:rPr>
        <w:t>نظر</w:t>
      </w:r>
      <w:r>
        <w:rPr>
          <w:rtl/>
        </w:rPr>
        <w:t xml:space="preserve"> </w:t>
      </w:r>
      <w:r>
        <w:rPr>
          <w:rFonts w:hint="cs"/>
          <w:rtl/>
        </w:rPr>
        <w:t>آیت</w:t>
      </w:r>
      <w:r>
        <w:rPr>
          <w:rtl/>
        </w:rPr>
        <w:t xml:space="preserve"> </w:t>
      </w:r>
      <w:r>
        <w:rPr>
          <w:rFonts w:hint="cs"/>
          <w:rtl/>
        </w:rPr>
        <w:t>الله</w:t>
      </w:r>
      <w:r>
        <w:rPr>
          <w:rtl/>
        </w:rPr>
        <w:t xml:space="preserve"> </w:t>
      </w:r>
      <w:r>
        <w:rPr>
          <w:rFonts w:hint="cs"/>
          <w:rtl/>
        </w:rPr>
        <w:t>خویی</w:t>
      </w:r>
      <w:r>
        <w:rPr>
          <w:rtl/>
        </w:rPr>
        <w:t xml:space="preserve">: </w:t>
      </w:r>
      <w:r>
        <w:rPr>
          <w:rFonts w:hint="cs"/>
          <w:rtl/>
        </w:rPr>
        <w:t>در</w:t>
      </w:r>
      <w:r>
        <w:rPr>
          <w:rtl/>
        </w:rPr>
        <w:t xml:space="preserve"> </w:t>
      </w:r>
      <w:r>
        <w:rPr>
          <w:rFonts w:hint="cs"/>
          <w:rtl/>
        </w:rPr>
        <w:t>شبهه</w:t>
      </w:r>
      <w:r>
        <w:rPr>
          <w:rtl/>
        </w:rPr>
        <w:t xml:space="preserve"> </w:t>
      </w:r>
      <w:r>
        <w:rPr>
          <w:rFonts w:hint="cs"/>
          <w:rtl/>
        </w:rPr>
        <w:t>موضوعیه،</w:t>
      </w:r>
      <w:r>
        <w:rPr>
          <w:rtl/>
        </w:rPr>
        <w:t xml:space="preserve"> </w:t>
      </w:r>
      <w:r>
        <w:rPr>
          <w:rFonts w:hint="cs"/>
          <w:rtl/>
        </w:rPr>
        <w:t>چه</w:t>
      </w:r>
      <w:r>
        <w:rPr>
          <w:rtl/>
        </w:rPr>
        <w:t xml:space="preserve"> </w:t>
      </w:r>
      <w:r>
        <w:rPr>
          <w:rFonts w:hint="cs"/>
          <w:rtl/>
        </w:rPr>
        <w:t>در</w:t>
      </w:r>
      <w:r>
        <w:rPr>
          <w:rtl/>
        </w:rPr>
        <w:t xml:space="preserve"> </w:t>
      </w:r>
      <w:r>
        <w:rPr>
          <w:rFonts w:hint="cs"/>
          <w:rtl/>
        </w:rPr>
        <w:t>مانعیت</w:t>
      </w:r>
      <w:r>
        <w:rPr>
          <w:rtl/>
        </w:rPr>
        <w:t xml:space="preserve"> </w:t>
      </w:r>
      <w:r>
        <w:rPr>
          <w:rFonts w:hint="cs"/>
          <w:rtl/>
        </w:rPr>
        <w:t>و</w:t>
      </w:r>
      <w:r>
        <w:rPr>
          <w:rtl/>
        </w:rPr>
        <w:t xml:space="preserve"> </w:t>
      </w:r>
      <w:r>
        <w:rPr>
          <w:rFonts w:hint="cs"/>
          <w:rtl/>
        </w:rPr>
        <w:t>چه</w:t>
      </w:r>
      <w:r>
        <w:rPr>
          <w:rtl/>
        </w:rPr>
        <w:t xml:space="preserve"> </w:t>
      </w:r>
      <w:r>
        <w:rPr>
          <w:rFonts w:hint="cs"/>
          <w:rtl/>
        </w:rPr>
        <w:t>در</w:t>
      </w:r>
      <w:r>
        <w:rPr>
          <w:rtl/>
        </w:rPr>
        <w:t xml:space="preserve"> </w:t>
      </w:r>
      <w:r>
        <w:rPr>
          <w:rFonts w:hint="cs"/>
          <w:rtl/>
        </w:rPr>
        <w:t>قاطعیت،</w:t>
      </w:r>
      <w:r>
        <w:rPr>
          <w:rtl/>
        </w:rPr>
        <w:t xml:space="preserve"> </w:t>
      </w:r>
      <w:r>
        <w:rPr>
          <w:rFonts w:hint="cs"/>
          <w:rtl/>
        </w:rPr>
        <w:t>اصل</w:t>
      </w:r>
      <w:r>
        <w:rPr>
          <w:rtl/>
        </w:rPr>
        <w:t xml:space="preserve"> </w:t>
      </w:r>
      <w:r>
        <w:rPr>
          <w:rFonts w:hint="cs"/>
          <w:rtl/>
        </w:rPr>
        <w:t>عدم</w:t>
      </w:r>
      <w:r>
        <w:rPr>
          <w:rtl/>
        </w:rPr>
        <w:t xml:space="preserve"> (</w:t>
      </w:r>
      <w:r>
        <w:rPr>
          <w:rFonts w:hint="cs"/>
          <w:rtl/>
        </w:rPr>
        <w:t>اصالة</w:t>
      </w:r>
      <w:r>
        <w:rPr>
          <w:rtl/>
        </w:rPr>
        <w:t xml:space="preserve"> </w:t>
      </w:r>
      <w:r>
        <w:rPr>
          <w:rFonts w:hint="cs"/>
          <w:rtl/>
        </w:rPr>
        <w:t>العدم</w:t>
      </w:r>
      <w:r>
        <w:rPr>
          <w:rtl/>
        </w:rPr>
        <w:t xml:space="preserve">) </w:t>
      </w:r>
      <w:r>
        <w:rPr>
          <w:rFonts w:hint="cs"/>
          <w:rtl/>
        </w:rPr>
        <w:t>جاری</w:t>
      </w:r>
      <w:r>
        <w:rPr>
          <w:rtl/>
        </w:rPr>
        <w:t xml:space="preserve"> </w:t>
      </w:r>
      <w:r w:rsidR="00D74C82">
        <w:rPr>
          <w:rFonts w:hint="cs"/>
          <w:rtl/>
        </w:rPr>
        <w:t>می شود</w:t>
      </w:r>
      <w:r w:rsidR="00F13535">
        <w:rPr>
          <w:rtl/>
        </w:rPr>
        <w:t>،</w:t>
      </w:r>
      <w:r>
        <w:rPr>
          <w:rtl/>
        </w:rPr>
        <w:t xml:space="preserve"> </w:t>
      </w:r>
      <w:r>
        <w:rPr>
          <w:rFonts w:hint="cs"/>
          <w:rtl/>
        </w:rPr>
        <w:t>مثلاً</w:t>
      </w:r>
      <w:r>
        <w:rPr>
          <w:rtl/>
        </w:rPr>
        <w:t xml:space="preserve"> </w:t>
      </w:r>
      <w:r>
        <w:rPr>
          <w:rFonts w:hint="cs"/>
          <w:rtl/>
        </w:rPr>
        <w:t>نمیدانیم</w:t>
      </w:r>
      <w:r>
        <w:rPr>
          <w:rtl/>
        </w:rPr>
        <w:t xml:space="preserve"> </w:t>
      </w:r>
      <w:r>
        <w:rPr>
          <w:rFonts w:hint="cs"/>
          <w:rtl/>
        </w:rPr>
        <w:t>آیا</w:t>
      </w:r>
      <w:r>
        <w:rPr>
          <w:rtl/>
        </w:rPr>
        <w:t xml:space="preserve"> </w:t>
      </w:r>
      <w:r>
        <w:rPr>
          <w:rFonts w:hint="cs"/>
          <w:rtl/>
        </w:rPr>
        <w:t>در</w:t>
      </w:r>
      <w:r>
        <w:rPr>
          <w:rtl/>
        </w:rPr>
        <w:t xml:space="preserve"> </w:t>
      </w:r>
      <w:r>
        <w:rPr>
          <w:rFonts w:hint="cs"/>
          <w:rtl/>
        </w:rPr>
        <w:t>اثنای</w:t>
      </w:r>
      <w:r>
        <w:rPr>
          <w:rtl/>
        </w:rPr>
        <w:t xml:space="preserve"> </w:t>
      </w:r>
      <w:r>
        <w:rPr>
          <w:rFonts w:hint="cs"/>
          <w:rtl/>
        </w:rPr>
        <w:t>نماز</w:t>
      </w:r>
      <w:r>
        <w:rPr>
          <w:rtl/>
        </w:rPr>
        <w:t xml:space="preserve"> </w:t>
      </w:r>
      <w:r>
        <w:rPr>
          <w:rFonts w:hint="cs"/>
          <w:rtl/>
        </w:rPr>
        <w:t>حدثی</w:t>
      </w:r>
      <w:r>
        <w:rPr>
          <w:rtl/>
        </w:rPr>
        <w:t xml:space="preserve"> </w:t>
      </w:r>
      <w:r>
        <w:rPr>
          <w:rFonts w:hint="cs"/>
          <w:rtl/>
        </w:rPr>
        <w:t>از</w:t>
      </w:r>
      <w:r>
        <w:rPr>
          <w:rtl/>
        </w:rPr>
        <w:t xml:space="preserve"> </w:t>
      </w:r>
      <w:r>
        <w:rPr>
          <w:rFonts w:hint="cs"/>
          <w:rtl/>
        </w:rPr>
        <w:t>ما</w:t>
      </w:r>
      <w:r>
        <w:rPr>
          <w:rtl/>
        </w:rPr>
        <w:t xml:space="preserve"> </w:t>
      </w:r>
      <w:r>
        <w:rPr>
          <w:rFonts w:hint="cs"/>
          <w:rtl/>
        </w:rPr>
        <w:t>صادر</w:t>
      </w:r>
      <w:r>
        <w:rPr>
          <w:rtl/>
        </w:rPr>
        <w:t xml:space="preserve"> </w:t>
      </w:r>
      <w:r>
        <w:rPr>
          <w:rFonts w:hint="cs"/>
          <w:rtl/>
        </w:rPr>
        <w:t>شد</w:t>
      </w:r>
      <w:r>
        <w:rPr>
          <w:rtl/>
        </w:rPr>
        <w:t xml:space="preserve"> </w:t>
      </w:r>
      <w:r>
        <w:rPr>
          <w:rFonts w:hint="cs"/>
          <w:rtl/>
        </w:rPr>
        <w:t>یا</w:t>
      </w:r>
      <w:r>
        <w:rPr>
          <w:rtl/>
        </w:rPr>
        <w:t xml:space="preserve"> </w:t>
      </w:r>
      <w:r>
        <w:rPr>
          <w:rFonts w:hint="cs"/>
          <w:rtl/>
        </w:rPr>
        <w:t>نه،</w:t>
      </w:r>
      <w:r>
        <w:rPr>
          <w:rtl/>
        </w:rPr>
        <w:t xml:space="preserve"> </w:t>
      </w:r>
      <w:r>
        <w:rPr>
          <w:rFonts w:hint="cs"/>
          <w:rtl/>
        </w:rPr>
        <w:t>اصل</w:t>
      </w:r>
      <w:r>
        <w:rPr>
          <w:rtl/>
        </w:rPr>
        <w:t xml:space="preserve"> </w:t>
      </w:r>
      <w:r>
        <w:rPr>
          <w:rFonts w:hint="cs"/>
          <w:rtl/>
        </w:rPr>
        <w:t>عدم</w:t>
      </w:r>
      <w:r>
        <w:rPr>
          <w:rtl/>
        </w:rPr>
        <w:t xml:space="preserve"> </w:t>
      </w:r>
      <w:r>
        <w:rPr>
          <w:rFonts w:hint="cs"/>
          <w:rtl/>
        </w:rPr>
        <w:t>حدث</w:t>
      </w:r>
      <w:r>
        <w:rPr>
          <w:rtl/>
        </w:rPr>
        <w:t xml:space="preserve"> </w:t>
      </w:r>
      <w:r>
        <w:rPr>
          <w:rFonts w:hint="cs"/>
          <w:rtl/>
        </w:rPr>
        <w:t>جاری</w:t>
      </w:r>
      <w:r>
        <w:rPr>
          <w:rtl/>
        </w:rPr>
        <w:t xml:space="preserve"> </w:t>
      </w:r>
      <w:r>
        <w:rPr>
          <w:rFonts w:hint="cs"/>
          <w:rtl/>
        </w:rPr>
        <w:t>است</w:t>
      </w:r>
      <w:r w:rsidR="00F13535">
        <w:rPr>
          <w:rtl/>
        </w:rPr>
        <w:t>،</w:t>
      </w:r>
      <w:r>
        <w:rPr>
          <w:rtl/>
        </w:rPr>
        <w:t xml:space="preserve"> </w:t>
      </w:r>
      <w:r>
        <w:rPr>
          <w:rFonts w:hint="cs"/>
          <w:rtl/>
        </w:rPr>
        <w:t>نمیدانیم</w:t>
      </w:r>
      <w:r>
        <w:rPr>
          <w:rtl/>
        </w:rPr>
        <w:t xml:space="preserve"> </w:t>
      </w:r>
      <w:r>
        <w:rPr>
          <w:rFonts w:hint="cs"/>
          <w:rtl/>
        </w:rPr>
        <w:t>آیا</w:t>
      </w:r>
      <w:r>
        <w:rPr>
          <w:rtl/>
        </w:rPr>
        <w:t xml:space="preserve"> </w:t>
      </w:r>
      <w:r>
        <w:rPr>
          <w:rFonts w:hint="cs"/>
          <w:rtl/>
        </w:rPr>
        <w:t>قهقههای</w:t>
      </w:r>
      <w:r>
        <w:rPr>
          <w:rtl/>
        </w:rPr>
        <w:t xml:space="preserve"> </w:t>
      </w:r>
      <w:r>
        <w:rPr>
          <w:rFonts w:hint="cs"/>
          <w:rtl/>
        </w:rPr>
        <w:t>زدیم</w:t>
      </w:r>
      <w:r>
        <w:rPr>
          <w:rtl/>
        </w:rPr>
        <w:t xml:space="preserve"> </w:t>
      </w:r>
      <w:r>
        <w:rPr>
          <w:rFonts w:hint="cs"/>
          <w:rtl/>
        </w:rPr>
        <w:t>یا</w:t>
      </w:r>
      <w:r>
        <w:rPr>
          <w:rtl/>
        </w:rPr>
        <w:t xml:space="preserve"> </w:t>
      </w:r>
      <w:r>
        <w:rPr>
          <w:rFonts w:hint="cs"/>
          <w:rtl/>
        </w:rPr>
        <w:t>نه،</w:t>
      </w:r>
      <w:r>
        <w:rPr>
          <w:rtl/>
        </w:rPr>
        <w:t xml:space="preserve"> </w:t>
      </w:r>
      <w:r>
        <w:rPr>
          <w:rFonts w:hint="cs"/>
          <w:rtl/>
        </w:rPr>
        <w:t>اصل</w:t>
      </w:r>
      <w:r>
        <w:rPr>
          <w:rtl/>
        </w:rPr>
        <w:t xml:space="preserve"> </w:t>
      </w:r>
      <w:r>
        <w:rPr>
          <w:rFonts w:hint="cs"/>
          <w:rtl/>
        </w:rPr>
        <w:t>عدم</w:t>
      </w:r>
      <w:r>
        <w:rPr>
          <w:rtl/>
        </w:rPr>
        <w:t xml:space="preserve"> </w:t>
      </w:r>
      <w:r>
        <w:rPr>
          <w:rFonts w:hint="cs"/>
          <w:rtl/>
        </w:rPr>
        <w:t>قهقهه</w:t>
      </w:r>
      <w:r>
        <w:rPr>
          <w:rtl/>
        </w:rPr>
        <w:t xml:space="preserve"> </w:t>
      </w:r>
      <w:r>
        <w:rPr>
          <w:rFonts w:hint="cs"/>
          <w:rtl/>
        </w:rPr>
        <w:t>جاری</w:t>
      </w:r>
      <w:r>
        <w:rPr>
          <w:rtl/>
        </w:rPr>
        <w:t xml:space="preserve"> </w:t>
      </w:r>
      <w:r>
        <w:rPr>
          <w:rFonts w:hint="cs"/>
          <w:rtl/>
        </w:rPr>
        <w:t>است</w:t>
      </w:r>
      <w:r w:rsidR="00F13535">
        <w:rPr>
          <w:rtl/>
        </w:rPr>
        <w:t>،</w:t>
      </w:r>
      <w:r>
        <w:rPr>
          <w:rtl/>
        </w:rPr>
        <w:t xml:space="preserve"> </w:t>
      </w:r>
      <w:r>
        <w:rPr>
          <w:rFonts w:hint="cs"/>
          <w:rtl/>
        </w:rPr>
        <w:t>نتیجه</w:t>
      </w:r>
      <w:r>
        <w:rPr>
          <w:rtl/>
        </w:rPr>
        <w:t xml:space="preserve">: </w:t>
      </w:r>
      <w:r>
        <w:rPr>
          <w:rFonts w:hint="cs"/>
          <w:rtl/>
        </w:rPr>
        <w:t>نماز</w:t>
      </w:r>
      <w:r>
        <w:rPr>
          <w:rtl/>
        </w:rPr>
        <w:t xml:space="preserve"> </w:t>
      </w:r>
      <w:r>
        <w:rPr>
          <w:rFonts w:hint="cs"/>
          <w:rtl/>
        </w:rPr>
        <w:t>محکوم</w:t>
      </w:r>
      <w:r>
        <w:rPr>
          <w:rtl/>
        </w:rPr>
        <w:t xml:space="preserve"> </w:t>
      </w:r>
      <w:r>
        <w:rPr>
          <w:rFonts w:hint="cs"/>
          <w:rtl/>
        </w:rPr>
        <w:t>به</w:t>
      </w:r>
      <w:r>
        <w:rPr>
          <w:rtl/>
        </w:rPr>
        <w:t xml:space="preserve"> </w:t>
      </w:r>
      <w:r>
        <w:rPr>
          <w:rFonts w:hint="cs"/>
          <w:rtl/>
        </w:rPr>
        <w:t>صحت</w:t>
      </w:r>
      <w:r>
        <w:rPr>
          <w:rtl/>
        </w:rPr>
        <w:t xml:space="preserve"> </w:t>
      </w:r>
      <w:r>
        <w:rPr>
          <w:rFonts w:hint="cs"/>
          <w:rtl/>
        </w:rPr>
        <w:t>است</w:t>
      </w:r>
      <w:r>
        <w:rPr>
          <w:rtl/>
        </w:rPr>
        <w:t>.</w:t>
      </w:r>
    </w:p>
    <w:p w:rsidR="00BF01F5" w:rsidRDefault="002E1418" w:rsidP="0044477C">
      <w:pPr>
        <w:rPr>
          <w:rtl/>
        </w:rPr>
      </w:pPr>
      <w:r>
        <w:rPr>
          <w:rFonts w:hint="cs"/>
          <w:rtl/>
        </w:rPr>
        <w:lastRenderedPageBreak/>
        <w:t>تفاوت</w:t>
      </w:r>
      <w:r>
        <w:rPr>
          <w:rtl/>
        </w:rPr>
        <w:t xml:space="preserve"> </w:t>
      </w:r>
      <w:r>
        <w:rPr>
          <w:rFonts w:hint="cs"/>
          <w:rtl/>
        </w:rPr>
        <w:t>شبهه</w:t>
      </w:r>
      <w:r>
        <w:rPr>
          <w:rtl/>
        </w:rPr>
        <w:t xml:space="preserve"> </w:t>
      </w:r>
      <w:r>
        <w:rPr>
          <w:rFonts w:hint="cs"/>
          <w:rtl/>
        </w:rPr>
        <w:t>حکمیه</w:t>
      </w:r>
      <w:r>
        <w:rPr>
          <w:rtl/>
        </w:rPr>
        <w:t xml:space="preserve"> </w:t>
      </w:r>
      <w:r>
        <w:rPr>
          <w:rFonts w:hint="cs"/>
          <w:rtl/>
        </w:rPr>
        <w:t>و</w:t>
      </w:r>
      <w:r>
        <w:rPr>
          <w:rtl/>
        </w:rPr>
        <w:t xml:space="preserve"> </w:t>
      </w:r>
      <w:r>
        <w:rPr>
          <w:rFonts w:hint="cs"/>
          <w:rtl/>
        </w:rPr>
        <w:t>موضوعیه</w:t>
      </w:r>
      <w:r>
        <w:rPr>
          <w:rtl/>
        </w:rPr>
        <w:t xml:space="preserve"> </w:t>
      </w:r>
      <w:r>
        <w:rPr>
          <w:rFonts w:hint="cs"/>
          <w:rtl/>
        </w:rPr>
        <w:t>در</w:t>
      </w:r>
      <w:r>
        <w:rPr>
          <w:rtl/>
        </w:rPr>
        <w:t xml:space="preserve"> </w:t>
      </w:r>
      <w:r>
        <w:rPr>
          <w:rFonts w:hint="cs"/>
          <w:rtl/>
        </w:rPr>
        <w:t>این</w:t>
      </w:r>
      <w:r>
        <w:rPr>
          <w:rtl/>
        </w:rPr>
        <w:t xml:space="preserve"> </w:t>
      </w:r>
      <w:r>
        <w:rPr>
          <w:rFonts w:hint="cs"/>
          <w:rtl/>
        </w:rPr>
        <w:t>مسئله</w:t>
      </w:r>
      <w:r>
        <w:rPr>
          <w:rtl/>
        </w:rPr>
        <w:t>:</w:t>
      </w:r>
    </w:p>
    <w:p w:rsidR="00BF01F5" w:rsidRDefault="002E1418" w:rsidP="0044477C">
      <w:pPr>
        <w:rPr>
          <w:rtl/>
        </w:rPr>
      </w:pPr>
      <w:r>
        <w:rPr>
          <w:rFonts w:hint="cs"/>
          <w:rtl/>
        </w:rPr>
        <w:t>در</w:t>
      </w:r>
      <w:r>
        <w:rPr>
          <w:rtl/>
        </w:rPr>
        <w:t xml:space="preserve"> </w:t>
      </w:r>
      <w:r>
        <w:rPr>
          <w:rFonts w:hint="cs"/>
          <w:rtl/>
        </w:rPr>
        <w:t>شبهه</w:t>
      </w:r>
      <w:r>
        <w:rPr>
          <w:rtl/>
        </w:rPr>
        <w:t xml:space="preserve"> </w:t>
      </w:r>
      <w:r>
        <w:rPr>
          <w:rFonts w:hint="cs"/>
          <w:rtl/>
        </w:rPr>
        <w:t>حکمیه</w:t>
      </w:r>
      <w:r>
        <w:rPr>
          <w:rtl/>
        </w:rPr>
        <w:t xml:space="preserve">: </w:t>
      </w:r>
      <w:r>
        <w:rPr>
          <w:rFonts w:hint="cs"/>
          <w:rtl/>
        </w:rPr>
        <w:t>آیت</w:t>
      </w:r>
      <w:r>
        <w:rPr>
          <w:rtl/>
        </w:rPr>
        <w:t xml:space="preserve"> </w:t>
      </w:r>
      <w:r>
        <w:rPr>
          <w:rFonts w:hint="cs"/>
          <w:rtl/>
        </w:rPr>
        <w:t>الله</w:t>
      </w:r>
      <w:r>
        <w:rPr>
          <w:rtl/>
        </w:rPr>
        <w:t xml:space="preserve"> </w:t>
      </w:r>
      <w:r>
        <w:rPr>
          <w:rFonts w:hint="cs"/>
          <w:rtl/>
        </w:rPr>
        <w:t>خویی</w:t>
      </w:r>
      <w:r>
        <w:rPr>
          <w:rtl/>
        </w:rPr>
        <w:t xml:space="preserve"> </w:t>
      </w:r>
      <w:r>
        <w:rPr>
          <w:rFonts w:hint="cs"/>
          <w:rtl/>
        </w:rPr>
        <w:t>قائل</w:t>
      </w:r>
      <w:r>
        <w:rPr>
          <w:rtl/>
        </w:rPr>
        <w:t xml:space="preserve"> </w:t>
      </w:r>
      <w:r>
        <w:rPr>
          <w:rFonts w:hint="cs"/>
          <w:rtl/>
        </w:rPr>
        <w:t>به</w:t>
      </w:r>
      <w:r>
        <w:rPr>
          <w:rtl/>
        </w:rPr>
        <w:t xml:space="preserve"> </w:t>
      </w:r>
      <w:r>
        <w:rPr>
          <w:rFonts w:hint="cs"/>
          <w:rtl/>
        </w:rPr>
        <w:t>عدم</w:t>
      </w:r>
      <w:r>
        <w:rPr>
          <w:rtl/>
        </w:rPr>
        <w:t xml:space="preserve"> </w:t>
      </w:r>
      <w:r>
        <w:rPr>
          <w:rFonts w:hint="cs"/>
          <w:rtl/>
        </w:rPr>
        <w:t>جریان</w:t>
      </w:r>
      <w:r>
        <w:rPr>
          <w:rtl/>
        </w:rPr>
        <w:t xml:space="preserve"> </w:t>
      </w:r>
      <w:r>
        <w:rPr>
          <w:rFonts w:hint="cs"/>
          <w:rtl/>
        </w:rPr>
        <w:t>استصحاب</w:t>
      </w:r>
      <w:r>
        <w:rPr>
          <w:rtl/>
        </w:rPr>
        <w:t xml:space="preserve"> (</w:t>
      </w:r>
      <w:r>
        <w:rPr>
          <w:rFonts w:hint="cs"/>
          <w:rtl/>
        </w:rPr>
        <w:t>چه</w:t>
      </w:r>
      <w:r>
        <w:rPr>
          <w:rtl/>
        </w:rPr>
        <w:t xml:space="preserve"> </w:t>
      </w:r>
      <w:r>
        <w:rPr>
          <w:rFonts w:hint="cs"/>
          <w:rtl/>
        </w:rPr>
        <w:t>در</w:t>
      </w:r>
      <w:r>
        <w:rPr>
          <w:rtl/>
        </w:rPr>
        <w:t xml:space="preserve"> </w:t>
      </w:r>
      <w:r>
        <w:rPr>
          <w:rFonts w:hint="cs"/>
          <w:rtl/>
        </w:rPr>
        <w:t>مانعیت</w:t>
      </w:r>
      <w:r>
        <w:rPr>
          <w:rtl/>
        </w:rPr>
        <w:t xml:space="preserve"> </w:t>
      </w:r>
      <w:r>
        <w:rPr>
          <w:rFonts w:hint="cs"/>
          <w:rtl/>
        </w:rPr>
        <w:t>و</w:t>
      </w:r>
      <w:r>
        <w:rPr>
          <w:rtl/>
        </w:rPr>
        <w:t xml:space="preserve"> </w:t>
      </w:r>
      <w:r>
        <w:rPr>
          <w:rFonts w:hint="cs"/>
          <w:rtl/>
        </w:rPr>
        <w:t>چه</w:t>
      </w:r>
      <w:r>
        <w:rPr>
          <w:rtl/>
        </w:rPr>
        <w:t xml:space="preserve"> </w:t>
      </w:r>
      <w:r>
        <w:rPr>
          <w:rFonts w:hint="cs"/>
          <w:rtl/>
        </w:rPr>
        <w:t>در</w:t>
      </w:r>
      <w:r>
        <w:rPr>
          <w:rtl/>
        </w:rPr>
        <w:t xml:space="preserve"> </w:t>
      </w:r>
      <w:r>
        <w:rPr>
          <w:rFonts w:hint="cs"/>
          <w:rtl/>
        </w:rPr>
        <w:t>قاطعیت</w:t>
      </w:r>
      <w:r>
        <w:rPr>
          <w:rtl/>
        </w:rPr>
        <w:t xml:space="preserve">) </w:t>
      </w:r>
      <w:r>
        <w:rPr>
          <w:rFonts w:hint="cs"/>
          <w:rtl/>
        </w:rPr>
        <w:t>بود</w:t>
      </w:r>
      <w:r>
        <w:rPr>
          <w:rtl/>
        </w:rPr>
        <w:t>.</w:t>
      </w:r>
    </w:p>
    <w:p w:rsidR="00BF01F5" w:rsidRDefault="002E1418" w:rsidP="0044477C">
      <w:pPr>
        <w:rPr>
          <w:rtl/>
        </w:rPr>
      </w:pPr>
      <w:r>
        <w:rPr>
          <w:rFonts w:hint="cs"/>
          <w:rtl/>
        </w:rPr>
        <w:t>در</w:t>
      </w:r>
      <w:r>
        <w:rPr>
          <w:rtl/>
        </w:rPr>
        <w:t xml:space="preserve"> </w:t>
      </w:r>
      <w:r>
        <w:rPr>
          <w:rFonts w:hint="cs"/>
          <w:rtl/>
        </w:rPr>
        <w:t>شبهه</w:t>
      </w:r>
      <w:r>
        <w:rPr>
          <w:rtl/>
        </w:rPr>
        <w:t xml:space="preserve"> </w:t>
      </w:r>
      <w:r>
        <w:rPr>
          <w:rFonts w:hint="cs"/>
          <w:rtl/>
        </w:rPr>
        <w:t>موضوعیه</w:t>
      </w:r>
      <w:r>
        <w:rPr>
          <w:rtl/>
        </w:rPr>
        <w:t xml:space="preserve">: </w:t>
      </w:r>
      <w:r>
        <w:rPr>
          <w:rFonts w:hint="cs"/>
          <w:rtl/>
        </w:rPr>
        <w:t>ایشان</w:t>
      </w:r>
      <w:r>
        <w:rPr>
          <w:rtl/>
        </w:rPr>
        <w:t xml:space="preserve"> </w:t>
      </w:r>
      <w:r>
        <w:rPr>
          <w:rFonts w:hint="cs"/>
          <w:rtl/>
        </w:rPr>
        <w:t>قائل</w:t>
      </w:r>
      <w:r>
        <w:rPr>
          <w:rtl/>
        </w:rPr>
        <w:t xml:space="preserve"> </w:t>
      </w:r>
      <w:r>
        <w:rPr>
          <w:rFonts w:hint="cs"/>
          <w:rtl/>
        </w:rPr>
        <w:t>به</w:t>
      </w:r>
      <w:r>
        <w:rPr>
          <w:rtl/>
        </w:rPr>
        <w:t xml:space="preserve"> </w:t>
      </w:r>
      <w:r>
        <w:rPr>
          <w:rFonts w:hint="cs"/>
          <w:rtl/>
        </w:rPr>
        <w:t>جریان</w:t>
      </w:r>
      <w:r>
        <w:rPr>
          <w:rtl/>
        </w:rPr>
        <w:t xml:space="preserve"> </w:t>
      </w:r>
      <w:r>
        <w:rPr>
          <w:rFonts w:hint="cs"/>
          <w:rtl/>
        </w:rPr>
        <w:t>اصل</w:t>
      </w:r>
      <w:r>
        <w:rPr>
          <w:rtl/>
        </w:rPr>
        <w:t xml:space="preserve"> </w:t>
      </w:r>
      <w:r>
        <w:rPr>
          <w:rFonts w:hint="cs"/>
          <w:rtl/>
        </w:rPr>
        <w:t>عدم</w:t>
      </w:r>
      <w:r>
        <w:rPr>
          <w:rtl/>
        </w:rPr>
        <w:t xml:space="preserve"> (</w:t>
      </w:r>
      <w:r>
        <w:rPr>
          <w:rFonts w:hint="cs"/>
          <w:rtl/>
        </w:rPr>
        <w:t>در</w:t>
      </w:r>
      <w:r>
        <w:rPr>
          <w:rtl/>
        </w:rPr>
        <w:t xml:space="preserve"> </w:t>
      </w:r>
      <w:r>
        <w:rPr>
          <w:rFonts w:hint="cs"/>
          <w:rtl/>
        </w:rPr>
        <w:t>هر</w:t>
      </w:r>
      <w:r>
        <w:rPr>
          <w:rtl/>
        </w:rPr>
        <w:t xml:space="preserve"> </w:t>
      </w:r>
      <w:r>
        <w:rPr>
          <w:rFonts w:hint="cs"/>
          <w:rtl/>
        </w:rPr>
        <w:t>دو</w:t>
      </w:r>
      <w:r>
        <w:rPr>
          <w:rtl/>
        </w:rPr>
        <w:t xml:space="preserve"> </w:t>
      </w:r>
      <w:r>
        <w:rPr>
          <w:rFonts w:hint="cs"/>
          <w:rtl/>
        </w:rPr>
        <w:t>مورد</w:t>
      </w:r>
      <w:r>
        <w:rPr>
          <w:rtl/>
        </w:rPr>
        <w:t xml:space="preserve">) </w:t>
      </w:r>
      <w:r>
        <w:rPr>
          <w:rFonts w:hint="cs"/>
          <w:rtl/>
        </w:rPr>
        <w:t>میباشد</w:t>
      </w:r>
      <w:r>
        <w:rPr>
          <w:rtl/>
        </w:rPr>
        <w:t>.</w:t>
      </w:r>
    </w:p>
    <w:p w:rsidR="007F0062" w:rsidRDefault="002E1418" w:rsidP="005B4346">
      <w:pPr>
        <w:rPr>
          <w:rtl/>
        </w:rPr>
      </w:pPr>
      <w:r>
        <w:rPr>
          <w:rFonts w:hint="cs"/>
          <w:rtl/>
        </w:rPr>
        <w:t>نکته</w:t>
      </w:r>
      <w:r>
        <w:rPr>
          <w:rtl/>
        </w:rPr>
        <w:t xml:space="preserve"> </w:t>
      </w:r>
      <w:r>
        <w:rPr>
          <w:rFonts w:hint="cs"/>
          <w:rtl/>
        </w:rPr>
        <w:t>تکمیلی</w:t>
      </w:r>
      <w:r>
        <w:rPr>
          <w:rtl/>
        </w:rPr>
        <w:t xml:space="preserve"> (</w:t>
      </w:r>
      <w:r>
        <w:rPr>
          <w:rFonts w:hint="cs"/>
          <w:rtl/>
        </w:rPr>
        <w:t>موکول</w:t>
      </w:r>
      <w:r>
        <w:rPr>
          <w:rtl/>
        </w:rPr>
        <w:t xml:space="preserve"> </w:t>
      </w:r>
      <w:r>
        <w:rPr>
          <w:rFonts w:hint="cs"/>
          <w:rtl/>
        </w:rPr>
        <w:t>به</w:t>
      </w:r>
      <w:r>
        <w:rPr>
          <w:rtl/>
        </w:rPr>
        <w:t xml:space="preserve"> </w:t>
      </w:r>
      <w:r>
        <w:rPr>
          <w:rFonts w:hint="cs"/>
          <w:rtl/>
        </w:rPr>
        <w:t>بحث</w:t>
      </w:r>
      <w:r>
        <w:rPr>
          <w:rtl/>
        </w:rPr>
        <w:t xml:space="preserve"> </w:t>
      </w:r>
      <w:r>
        <w:rPr>
          <w:rFonts w:hint="cs"/>
          <w:rtl/>
        </w:rPr>
        <w:t>برائت</w:t>
      </w:r>
      <w:r>
        <w:rPr>
          <w:rtl/>
        </w:rPr>
        <w:t xml:space="preserve">): </w:t>
      </w:r>
      <w:r>
        <w:rPr>
          <w:rFonts w:hint="cs"/>
          <w:rtl/>
        </w:rPr>
        <w:t>در</w:t>
      </w:r>
      <w:r>
        <w:rPr>
          <w:rtl/>
        </w:rPr>
        <w:t xml:space="preserve"> </w:t>
      </w:r>
      <w:r>
        <w:rPr>
          <w:rFonts w:hint="cs"/>
          <w:rtl/>
        </w:rPr>
        <w:t>شبهات</w:t>
      </w:r>
      <w:r>
        <w:rPr>
          <w:rtl/>
        </w:rPr>
        <w:t xml:space="preserve"> </w:t>
      </w:r>
      <w:r>
        <w:rPr>
          <w:rFonts w:hint="cs"/>
          <w:rtl/>
        </w:rPr>
        <w:t>موضوعیه،</w:t>
      </w:r>
      <w:r>
        <w:rPr>
          <w:rtl/>
        </w:rPr>
        <w:t xml:space="preserve"> </w:t>
      </w:r>
      <w:r>
        <w:rPr>
          <w:rFonts w:hint="cs"/>
          <w:rtl/>
        </w:rPr>
        <w:t>بر</w:t>
      </w:r>
      <w:r>
        <w:rPr>
          <w:rtl/>
        </w:rPr>
        <w:t xml:space="preserve"> </w:t>
      </w:r>
      <w:r>
        <w:rPr>
          <w:rFonts w:hint="cs"/>
          <w:rtl/>
        </w:rPr>
        <w:t>خلاف</w:t>
      </w:r>
      <w:r>
        <w:rPr>
          <w:rtl/>
        </w:rPr>
        <w:t xml:space="preserve"> </w:t>
      </w:r>
      <w:r>
        <w:rPr>
          <w:rFonts w:hint="cs"/>
          <w:rtl/>
        </w:rPr>
        <w:t>شبهات</w:t>
      </w:r>
      <w:r>
        <w:rPr>
          <w:rtl/>
        </w:rPr>
        <w:t xml:space="preserve"> </w:t>
      </w:r>
      <w:r>
        <w:rPr>
          <w:rFonts w:hint="cs"/>
          <w:rtl/>
        </w:rPr>
        <w:t>حکمیه،</w:t>
      </w:r>
      <w:r>
        <w:rPr>
          <w:rtl/>
        </w:rPr>
        <w:t xml:space="preserve"> </w:t>
      </w:r>
      <w:r>
        <w:rPr>
          <w:rFonts w:hint="cs"/>
          <w:rtl/>
        </w:rPr>
        <w:t>فحص</w:t>
      </w:r>
      <w:r>
        <w:rPr>
          <w:rtl/>
        </w:rPr>
        <w:t xml:space="preserve"> </w:t>
      </w:r>
      <w:r>
        <w:rPr>
          <w:rFonts w:hint="cs"/>
          <w:rtl/>
        </w:rPr>
        <w:t>و</w:t>
      </w:r>
      <w:r>
        <w:rPr>
          <w:rtl/>
        </w:rPr>
        <w:t xml:space="preserve"> </w:t>
      </w:r>
      <w:r>
        <w:rPr>
          <w:rFonts w:hint="cs"/>
          <w:rtl/>
        </w:rPr>
        <w:t>جستجو</w:t>
      </w:r>
      <w:r>
        <w:rPr>
          <w:rtl/>
        </w:rPr>
        <w:t xml:space="preserve"> </w:t>
      </w:r>
      <w:r>
        <w:rPr>
          <w:rFonts w:hint="cs"/>
          <w:rtl/>
        </w:rPr>
        <w:t>واجب</w:t>
      </w:r>
      <w:r>
        <w:rPr>
          <w:rtl/>
        </w:rPr>
        <w:t xml:space="preserve"> </w:t>
      </w:r>
      <w:r>
        <w:rPr>
          <w:rFonts w:hint="cs"/>
          <w:rtl/>
        </w:rPr>
        <w:t>نیست</w:t>
      </w:r>
      <w:r w:rsidR="00F13535">
        <w:rPr>
          <w:rtl/>
        </w:rPr>
        <w:t>،</w:t>
      </w:r>
      <w:r>
        <w:rPr>
          <w:rtl/>
        </w:rPr>
        <w:t xml:space="preserve"> </w:t>
      </w:r>
      <w:r>
        <w:rPr>
          <w:rFonts w:hint="cs"/>
          <w:rtl/>
        </w:rPr>
        <w:t>روایت</w:t>
      </w:r>
      <w:r>
        <w:rPr>
          <w:rtl/>
        </w:rPr>
        <w:t xml:space="preserve"> </w:t>
      </w:r>
      <w:r>
        <w:rPr>
          <w:rFonts w:hint="cs"/>
          <w:rtl/>
        </w:rPr>
        <w:t>مسعده</w:t>
      </w:r>
      <w:r>
        <w:rPr>
          <w:rtl/>
        </w:rPr>
        <w:t xml:space="preserve"> </w:t>
      </w:r>
      <w:r>
        <w:rPr>
          <w:rFonts w:hint="cs"/>
          <w:rtl/>
        </w:rPr>
        <w:t>بن</w:t>
      </w:r>
      <w:r>
        <w:rPr>
          <w:rtl/>
        </w:rPr>
        <w:t xml:space="preserve"> </w:t>
      </w:r>
      <w:r>
        <w:rPr>
          <w:rFonts w:hint="cs"/>
          <w:rtl/>
        </w:rPr>
        <w:t>صدقه</w:t>
      </w:r>
      <w:r>
        <w:rPr>
          <w:rtl/>
        </w:rPr>
        <w:t xml:space="preserve"> </w:t>
      </w:r>
      <w:r>
        <w:rPr>
          <w:rFonts w:hint="cs"/>
          <w:rtl/>
        </w:rPr>
        <w:t>از</w:t>
      </w:r>
      <w:r>
        <w:rPr>
          <w:rtl/>
        </w:rPr>
        <w:t xml:space="preserve"> </w:t>
      </w:r>
      <w:r>
        <w:rPr>
          <w:rFonts w:hint="cs"/>
          <w:rtl/>
        </w:rPr>
        <w:t>امام</w:t>
      </w:r>
      <w:r>
        <w:rPr>
          <w:rtl/>
        </w:rPr>
        <w:t xml:space="preserve"> </w:t>
      </w:r>
      <w:r>
        <w:rPr>
          <w:rFonts w:hint="cs"/>
          <w:rtl/>
        </w:rPr>
        <w:t>صادق</w:t>
      </w:r>
      <w:r>
        <w:rPr>
          <w:rtl/>
        </w:rPr>
        <w:t xml:space="preserve"> </w:t>
      </w:r>
      <w:r>
        <w:rPr>
          <w:rFonts w:hint="cs"/>
          <w:rtl/>
        </w:rPr>
        <w:t>علیه</w:t>
      </w:r>
      <w:r>
        <w:rPr>
          <w:rtl/>
        </w:rPr>
        <w:t xml:space="preserve"> </w:t>
      </w:r>
      <w:r>
        <w:rPr>
          <w:rFonts w:hint="cs"/>
          <w:rtl/>
        </w:rPr>
        <w:t>السلام</w:t>
      </w:r>
      <w:r>
        <w:rPr>
          <w:rtl/>
        </w:rPr>
        <w:t xml:space="preserve"> </w:t>
      </w:r>
      <w:r>
        <w:rPr>
          <w:rFonts w:hint="cs"/>
          <w:rtl/>
        </w:rPr>
        <w:t>دلالت</w:t>
      </w:r>
      <w:r>
        <w:rPr>
          <w:rtl/>
        </w:rPr>
        <w:t xml:space="preserve"> </w:t>
      </w:r>
      <w:r>
        <w:rPr>
          <w:rFonts w:hint="cs"/>
          <w:rtl/>
        </w:rPr>
        <w:t>دارد</w:t>
      </w:r>
      <w:r>
        <w:rPr>
          <w:rtl/>
        </w:rPr>
        <w:t xml:space="preserve"> </w:t>
      </w:r>
      <w:r>
        <w:rPr>
          <w:rFonts w:hint="cs"/>
          <w:rtl/>
        </w:rPr>
        <w:t>که</w:t>
      </w:r>
      <w:r>
        <w:rPr>
          <w:rtl/>
        </w:rPr>
        <w:t xml:space="preserve"> </w:t>
      </w:r>
      <w:r>
        <w:rPr>
          <w:rFonts w:hint="cs"/>
          <w:rtl/>
        </w:rPr>
        <w:t>در</w:t>
      </w:r>
      <w:r>
        <w:rPr>
          <w:rtl/>
        </w:rPr>
        <w:t xml:space="preserve"> </w:t>
      </w:r>
      <w:r>
        <w:rPr>
          <w:rFonts w:hint="cs"/>
          <w:rtl/>
        </w:rPr>
        <w:t>شبهات</w:t>
      </w:r>
      <w:r>
        <w:rPr>
          <w:rtl/>
        </w:rPr>
        <w:t xml:space="preserve"> </w:t>
      </w:r>
      <w:r>
        <w:rPr>
          <w:rFonts w:hint="cs"/>
          <w:rtl/>
        </w:rPr>
        <w:t>موضوعی،</w:t>
      </w:r>
      <w:r>
        <w:rPr>
          <w:rtl/>
        </w:rPr>
        <w:t xml:space="preserve"> </w:t>
      </w:r>
      <w:r>
        <w:rPr>
          <w:rFonts w:hint="cs"/>
          <w:rtl/>
        </w:rPr>
        <w:t>بنا</w:t>
      </w:r>
      <w:r>
        <w:rPr>
          <w:rtl/>
        </w:rPr>
        <w:t xml:space="preserve"> </w:t>
      </w:r>
      <w:r>
        <w:rPr>
          <w:rFonts w:hint="cs"/>
          <w:rtl/>
        </w:rPr>
        <w:t>را</w:t>
      </w:r>
      <w:r>
        <w:rPr>
          <w:rtl/>
        </w:rPr>
        <w:t xml:space="preserve"> </w:t>
      </w:r>
      <w:r>
        <w:rPr>
          <w:rFonts w:hint="cs"/>
          <w:rtl/>
        </w:rPr>
        <w:t>بر</w:t>
      </w:r>
      <w:r>
        <w:rPr>
          <w:rtl/>
        </w:rPr>
        <w:t xml:space="preserve"> </w:t>
      </w:r>
      <w:r>
        <w:rPr>
          <w:rFonts w:hint="cs"/>
          <w:rtl/>
        </w:rPr>
        <w:t>طهارت</w:t>
      </w:r>
      <w:r>
        <w:rPr>
          <w:rtl/>
        </w:rPr>
        <w:t xml:space="preserve"> </w:t>
      </w:r>
      <w:r>
        <w:rPr>
          <w:rFonts w:hint="cs"/>
          <w:rtl/>
        </w:rPr>
        <w:t>و</w:t>
      </w:r>
      <w:r>
        <w:rPr>
          <w:rtl/>
        </w:rPr>
        <w:t xml:space="preserve"> </w:t>
      </w:r>
      <w:r>
        <w:rPr>
          <w:rFonts w:hint="cs"/>
          <w:rtl/>
        </w:rPr>
        <w:t>صحت</w:t>
      </w:r>
      <w:r>
        <w:rPr>
          <w:rtl/>
        </w:rPr>
        <w:t xml:space="preserve"> </w:t>
      </w:r>
      <w:r>
        <w:rPr>
          <w:rFonts w:hint="cs"/>
          <w:rtl/>
        </w:rPr>
        <w:t>بگذارید</w:t>
      </w:r>
      <w:r>
        <w:rPr>
          <w:rtl/>
        </w:rPr>
        <w:t xml:space="preserve"> </w:t>
      </w:r>
      <w:r>
        <w:rPr>
          <w:rFonts w:hint="cs"/>
          <w:rtl/>
        </w:rPr>
        <w:t>تا</w:t>
      </w:r>
      <w:r>
        <w:rPr>
          <w:rtl/>
        </w:rPr>
        <w:t xml:space="preserve"> </w:t>
      </w:r>
      <w:r>
        <w:rPr>
          <w:rFonts w:hint="cs"/>
          <w:rtl/>
        </w:rPr>
        <w:t>خلاف</w:t>
      </w:r>
      <w:r>
        <w:rPr>
          <w:rtl/>
        </w:rPr>
        <w:t xml:space="preserve"> </w:t>
      </w:r>
      <w:r>
        <w:rPr>
          <w:rFonts w:hint="cs"/>
          <w:rtl/>
        </w:rPr>
        <w:t>آن</w:t>
      </w:r>
      <w:r>
        <w:rPr>
          <w:rtl/>
        </w:rPr>
        <w:t xml:space="preserve"> </w:t>
      </w:r>
      <w:r>
        <w:rPr>
          <w:rFonts w:hint="cs"/>
          <w:rtl/>
        </w:rPr>
        <w:t>ثابت</w:t>
      </w:r>
      <w:r>
        <w:rPr>
          <w:rtl/>
        </w:rPr>
        <w:t xml:space="preserve"> </w:t>
      </w:r>
      <w:r>
        <w:rPr>
          <w:rFonts w:hint="cs"/>
          <w:rtl/>
        </w:rPr>
        <w:t>شود</w:t>
      </w:r>
      <w:r w:rsidR="00F13535">
        <w:rPr>
          <w:rtl/>
        </w:rPr>
        <w:t>،</w:t>
      </w:r>
      <w:r>
        <w:rPr>
          <w:rtl/>
        </w:rPr>
        <w:t xml:space="preserve"> </w:t>
      </w:r>
      <w:r>
        <w:rPr>
          <w:rFonts w:hint="cs"/>
          <w:rtl/>
        </w:rPr>
        <w:t>نیازی</w:t>
      </w:r>
      <w:r>
        <w:rPr>
          <w:rtl/>
        </w:rPr>
        <w:t xml:space="preserve"> </w:t>
      </w:r>
      <w:r>
        <w:rPr>
          <w:rFonts w:hint="cs"/>
          <w:rtl/>
        </w:rPr>
        <w:t>به</w:t>
      </w:r>
      <w:r>
        <w:rPr>
          <w:rtl/>
        </w:rPr>
        <w:t xml:space="preserve"> </w:t>
      </w:r>
      <w:r>
        <w:rPr>
          <w:rFonts w:hint="cs"/>
          <w:rtl/>
        </w:rPr>
        <w:t>پیگیری</w:t>
      </w:r>
      <w:r>
        <w:rPr>
          <w:rtl/>
        </w:rPr>
        <w:t xml:space="preserve"> </w:t>
      </w:r>
      <w:r>
        <w:rPr>
          <w:rFonts w:hint="cs"/>
          <w:rtl/>
        </w:rPr>
        <w:t>و</w:t>
      </w:r>
      <w:r>
        <w:rPr>
          <w:rtl/>
        </w:rPr>
        <w:t xml:space="preserve"> </w:t>
      </w:r>
      <w:r>
        <w:rPr>
          <w:rFonts w:hint="cs"/>
          <w:rtl/>
        </w:rPr>
        <w:t>فحص</w:t>
      </w:r>
      <w:r>
        <w:rPr>
          <w:rtl/>
        </w:rPr>
        <w:t xml:space="preserve"> </w:t>
      </w:r>
      <w:r>
        <w:rPr>
          <w:rFonts w:hint="cs"/>
          <w:rtl/>
        </w:rPr>
        <w:t>نیست</w:t>
      </w:r>
      <w:r>
        <w:rPr>
          <w:rtl/>
        </w:rPr>
        <w:t>.</w:t>
      </w:r>
      <w:r w:rsidR="007F0062">
        <w:rPr>
          <w:rtl/>
        </w:rPr>
        <w:br w:type="page"/>
      </w:r>
    </w:p>
    <w:p w:rsidR="007F0062" w:rsidRDefault="007F0062" w:rsidP="00B25171">
      <w:pPr>
        <w:pStyle w:val="NoSpacing"/>
        <w:rPr>
          <w:rtl/>
        </w:rPr>
      </w:pPr>
      <w:bookmarkStart w:id="175" w:name="_Toc235260672"/>
      <w:r>
        <w:rPr>
          <w:rFonts w:hint="cs"/>
          <w:rtl/>
        </w:rPr>
        <w:lastRenderedPageBreak/>
        <w:t>جلسه هشتاد و هشتم</w:t>
      </w:r>
      <w:bookmarkEnd w:id="175"/>
    </w:p>
    <w:p w:rsidR="005B4346" w:rsidRDefault="005B4346" w:rsidP="00B25171">
      <w:pPr>
        <w:pStyle w:val="Heading1"/>
        <w:rPr>
          <w:rtl/>
        </w:rPr>
      </w:pPr>
      <w:bookmarkStart w:id="176" w:name="_Toc235260673"/>
      <w:r>
        <w:rPr>
          <w:rFonts w:hint="cs"/>
          <w:bCs/>
          <w:rtl/>
          <w:lang w:bidi="ar-SA"/>
        </w:rPr>
        <w:t>استصحاب</w:t>
      </w:r>
      <w:r>
        <w:rPr>
          <w:rFonts w:hint="cs"/>
          <w:bCs/>
          <w:rtl/>
        </w:rPr>
        <w:t>/</w:t>
      </w:r>
      <w:r>
        <w:rPr>
          <w:rFonts w:hint="cs"/>
          <w:rtl/>
        </w:rPr>
        <w:t>تنبیه</w:t>
      </w:r>
      <w:r>
        <w:rPr>
          <w:rtl/>
        </w:rPr>
        <w:t xml:space="preserve"> </w:t>
      </w:r>
      <w:r>
        <w:rPr>
          <w:rFonts w:hint="cs"/>
          <w:rtl/>
        </w:rPr>
        <w:t>شانزدهم</w:t>
      </w:r>
      <w:r>
        <w:rPr>
          <w:rtl/>
        </w:rPr>
        <w:t xml:space="preserve"> </w:t>
      </w:r>
      <w:r>
        <w:rPr>
          <w:rFonts w:hint="cs"/>
          <w:rtl/>
        </w:rPr>
        <w:t>/</w:t>
      </w:r>
      <w:r w:rsidRPr="005B4346">
        <w:rPr>
          <w:rFonts w:hint="cs"/>
          <w:rtl/>
        </w:rPr>
        <w:t xml:space="preserve"> </w:t>
      </w:r>
      <w:r>
        <w:rPr>
          <w:rFonts w:hint="cs"/>
          <w:rtl/>
        </w:rPr>
        <w:t>تقدم</w:t>
      </w:r>
      <w:r>
        <w:rPr>
          <w:rtl/>
        </w:rPr>
        <w:t xml:space="preserve"> </w:t>
      </w:r>
      <w:r>
        <w:rPr>
          <w:rFonts w:hint="cs"/>
          <w:rtl/>
        </w:rPr>
        <w:t>الامارات</w:t>
      </w:r>
      <w:r>
        <w:rPr>
          <w:rtl/>
        </w:rPr>
        <w:t xml:space="preserve"> </w:t>
      </w:r>
      <w:r>
        <w:rPr>
          <w:rFonts w:hint="cs"/>
          <w:rtl/>
        </w:rPr>
        <w:t>علی</w:t>
      </w:r>
      <w:r>
        <w:rPr>
          <w:rtl/>
        </w:rPr>
        <w:t xml:space="preserve"> </w:t>
      </w:r>
      <w:r>
        <w:rPr>
          <w:rFonts w:hint="cs"/>
          <w:rtl/>
        </w:rPr>
        <w:t>الاستصحاب</w:t>
      </w:r>
      <w:bookmarkEnd w:id="176"/>
    </w:p>
    <w:p w:rsidR="00BF01F5" w:rsidRDefault="002E1418" w:rsidP="005B4346">
      <w:pPr>
        <w:rPr>
          <w:rtl/>
        </w:rPr>
      </w:pPr>
      <w:r>
        <w:rPr>
          <w:rFonts w:hint="cs"/>
          <w:rtl/>
        </w:rPr>
        <w:t>بحث</w:t>
      </w:r>
      <w:r>
        <w:rPr>
          <w:rtl/>
        </w:rPr>
        <w:t xml:space="preserve"> </w:t>
      </w:r>
      <w:r>
        <w:rPr>
          <w:rFonts w:hint="cs"/>
          <w:rtl/>
        </w:rPr>
        <w:t>در</w:t>
      </w:r>
      <w:r>
        <w:rPr>
          <w:rtl/>
        </w:rPr>
        <w:t xml:space="preserve"> </w:t>
      </w:r>
      <w:r>
        <w:rPr>
          <w:rFonts w:hint="cs"/>
          <w:rtl/>
        </w:rPr>
        <w:t>رابطه</w:t>
      </w:r>
      <w:r>
        <w:rPr>
          <w:rtl/>
        </w:rPr>
        <w:t xml:space="preserve"> </w:t>
      </w:r>
      <w:r>
        <w:rPr>
          <w:rFonts w:hint="cs"/>
          <w:rtl/>
        </w:rPr>
        <w:t>با</w:t>
      </w:r>
      <w:r>
        <w:rPr>
          <w:rtl/>
        </w:rPr>
        <w:t xml:space="preserve"> </w:t>
      </w:r>
      <w:r>
        <w:rPr>
          <w:rFonts w:hint="cs"/>
          <w:rtl/>
        </w:rPr>
        <w:t>تنبیهات</w:t>
      </w:r>
      <w:r>
        <w:rPr>
          <w:rtl/>
        </w:rPr>
        <w:t xml:space="preserve"> </w:t>
      </w:r>
      <w:r>
        <w:rPr>
          <w:rFonts w:hint="cs"/>
          <w:rtl/>
        </w:rPr>
        <w:t>استصحاب</w:t>
      </w:r>
      <w:r>
        <w:rPr>
          <w:rtl/>
        </w:rPr>
        <w:t xml:space="preserve"> </w:t>
      </w:r>
      <w:r w:rsidR="005B4346">
        <w:rPr>
          <w:rFonts w:hint="cs"/>
          <w:rtl/>
        </w:rPr>
        <w:t>بود</w:t>
      </w:r>
      <w:r w:rsidR="00F13535">
        <w:rPr>
          <w:rtl/>
        </w:rPr>
        <w:t>،</w:t>
      </w:r>
      <w:r>
        <w:rPr>
          <w:rtl/>
        </w:rPr>
        <w:t xml:space="preserve"> </w:t>
      </w:r>
      <w:r>
        <w:rPr>
          <w:rFonts w:hint="cs"/>
          <w:rtl/>
        </w:rPr>
        <w:t>از</w:t>
      </w:r>
      <w:r>
        <w:rPr>
          <w:rtl/>
        </w:rPr>
        <w:t xml:space="preserve"> </w:t>
      </w:r>
      <w:r>
        <w:rPr>
          <w:rFonts w:hint="cs"/>
          <w:rtl/>
        </w:rPr>
        <w:t>مجموع</w:t>
      </w:r>
      <w:r>
        <w:rPr>
          <w:rtl/>
        </w:rPr>
        <w:t xml:space="preserve"> </w:t>
      </w:r>
      <w:r>
        <w:rPr>
          <w:rFonts w:hint="cs"/>
          <w:rtl/>
        </w:rPr>
        <w:t>هجده</w:t>
      </w:r>
      <w:r>
        <w:rPr>
          <w:rtl/>
        </w:rPr>
        <w:t xml:space="preserve"> </w:t>
      </w:r>
      <w:r>
        <w:rPr>
          <w:rFonts w:hint="cs"/>
          <w:rtl/>
        </w:rPr>
        <w:t>تنبیه،</w:t>
      </w:r>
      <w:r>
        <w:rPr>
          <w:rtl/>
        </w:rPr>
        <w:t xml:space="preserve"> </w:t>
      </w:r>
      <w:r>
        <w:rPr>
          <w:rFonts w:hint="cs"/>
          <w:rtl/>
        </w:rPr>
        <w:t>پانزده</w:t>
      </w:r>
      <w:r>
        <w:rPr>
          <w:rtl/>
        </w:rPr>
        <w:t xml:space="preserve"> </w:t>
      </w:r>
      <w:r>
        <w:rPr>
          <w:rFonts w:hint="cs"/>
          <w:rtl/>
        </w:rPr>
        <w:t>مورد</w:t>
      </w:r>
      <w:r>
        <w:rPr>
          <w:rtl/>
        </w:rPr>
        <w:t xml:space="preserve"> </w:t>
      </w:r>
      <w:r>
        <w:rPr>
          <w:rFonts w:hint="cs"/>
          <w:rtl/>
        </w:rPr>
        <w:t>بررسی</w:t>
      </w:r>
      <w:r>
        <w:rPr>
          <w:rtl/>
        </w:rPr>
        <w:t xml:space="preserve"> </w:t>
      </w:r>
      <w:r>
        <w:rPr>
          <w:rFonts w:hint="cs"/>
          <w:rtl/>
        </w:rPr>
        <w:t>شده</w:t>
      </w:r>
      <w:r>
        <w:rPr>
          <w:rtl/>
        </w:rPr>
        <w:t xml:space="preserve"> </w:t>
      </w:r>
      <w:r>
        <w:rPr>
          <w:rFonts w:hint="cs"/>
          <w:rtl/>
        </w:rPr>
        <w:t>و</w:t>
      </w:r>
      <w:r>
        <w:rPr>
          <w:rtl/>
        </w:rPr>
        <w:t xml:space="preserve"> </w:t>
      </w:r>
      <w:r>
        <w:rPr>
          <w:rFonts w:hint="cs"/>
          <w:rtl/>
        </w:rPr>
        <w:t>اکنون</w:t>
      </w:r>
      <w:r>
        <w:rPr>
          <w:rtl/>
        </w:rPr>
        <w:t xml:space="preserve"> </w:t>
      </w:r>
      <w:r>
        <w:rPr>
          <w:rFonts w:hint="cs"/>
          <w:rtl/>
        </w:rPr>
        <w:t>تنبیه</w:t>
      </w:r>
      <w:r>
        <w:rPr>
          <w:rtl/>
        </w:rPr>
        <w:t xml:space="preserve"> </w:t>
      </w:r>
      <w:r>
        <w:rPr>
          <w:rFonts w:hint="cs"/>
          <w:rtl/>
        </w:rPr>
        <w:t>شانزدهم</w:t>
      </w:r>
      <w:r>
        <w:rPr>
          <w:rtl/>
        </w:rPr>
        <w:t xml:space="preserve"> </w:t>
      </w:r>
      <w:r>
        <w:rPr>
          <w:rFonts w:hint="cs"/>
          <w:rtl/>
        </w:rPr>
        <w:t>با</w:t>
      </w:r>
      <w:r>
        <w:rPr>
          <w:rtl/>
        </w:rPr>
        <w:t xml:space="preserve"> </w:t>
      </w:r>
      <w:r>
        <w:rPr>
          <w:rFonts w:hint="cs"/>
          <w:rtl/>
        </w:rPr>
        <w:t>عنوان</w:t>
      </w:r>
      <w:r>
        <w:rPr>
          <w:rtl/>
        </w:rPr>
        <w:t xml:space="preserve"> </w:t>
      </w:r>
      <w:r w:rsidR="00805812">
        <w:rPr>
          <w:rtl/>
        </w:rPr>
        <w:t>(</w:t>
      </w:r>
      <w:r>
        <w:rPr>
          <w:rFonts w:hint="cs"/>
          <w:rtl/>
        </w:rPr>
        <w:t>تقدم</w:t>
      </w:r>
      <w:r>
        <w:rPr>
          <w:rtl/>
        </w:rPr>
        <w:t xml:space="preserve"> </w:t>
      </w:r>
      <w:r>
        <w:rPr>
          <w:rFonts w:hint="cs"/>
          <w:rtl/>
        </w:rPr>
        <w:t>الامارات</w:t>
      </w:r>
      <w:r>
        <w:rPr>
          <w:rtl/>
        </w:rPr>
        <w:t xml:space="preserve"> </w:t>
      </w:r>
      <w:r>
        <w:rPr>
          <w:rFonts w:hint="cs"/>
          <w:rtl/>
        </w:rPr>
        <w:t>علی</w:t>
      </w:r>
      <w:r>
        <w:rPr>
          <w:rtl/>
        </w:rPr>
        <w:t xml:space="preserve"> </w:t>
      </w:r>
      <w:r>
        <w:rPr>
          <w:rFonts w:hint="cs"/>
          <w:rtl/>
        </w:rPr>
        <w:t>الاستصحاب</w:t>
      </w:r>
      <w:r w:rsidR="00805812">
        <w:rPr>
          <w:rFonts w:hint="eastAsia"/>
          <w:rtl/>
        </w:rPr>
        <w:t>)</w:t>
      </w:r>
      <w:r>
        <w:rPr>
          <w:rtl/>
        </w:rPr>
        <w:t xml:space="preserve"> </w:t>
      </w:r>
      <w:r>
        <w:rPr>
          <w:rFonts w:hint="cs"/>
          <w:rtl/>
        </w:rPr>
        <w:t>آغاز</w:t>
      </w:r>
      <w:r>
        <w:rPr>
          <w:rtl/>
        </w:rPr>
        <w:t xml:space="preserve"> </w:t>
      </w:r>
      <w:r w:rsidR="00C35275">
        <w:rPr>
          <w:rFonts w:hint="cs"/>
          <w:rtl/>
        </w:rPr>
        <w:t>می گردد</w:t>
      </w:r>
      <w:r>
        <w:rPr>
          <w:rtl/>
        </w:rPr>
        <w:t>.</w:t>
      </w:r>
    </w:p>
    <w:p w:rsidR="00BF01F5" w:rsidRDefault="002E1418" w:rsidP="0044477C">
      <w:pPr>
        <w:rPr>
          <w:rtl/>
        </w:rPr>
      </w:pPr>
      <w:r>
        <w:rPr>
          <w:rFonts w:hint="cs"/>
          <w:rtl/>
        </w:rPr>
        <w:t>موضوع</w:t>
      </w:r>
      <w:r>
        <w:rPr>
          <w:rtl/>
        </w:rPr>
        <w:t xml:space="preserve"> </w:t>
      </w:r>
      <w:r>
        <w:rPr>
          <w:rFonts w:hint="cs"/>
          <w:rtl/>
        </w:rPr>
        <w:t>این</w:t>
      </w:r>
      <w:r>
        <w:rPr>
          <w:rtl/>
        </w:rPr>
        <w:t xml:space="preserve"> </w:t>
      </w:r>
      <w:r>
        <w:rPr>
          <w:rFonts w:hint="cs"/>
          <w:rtl/>
        </w:rPr>
        <w:t>تنبیه،</w:t>
      </w:r>
      <w:r>
        <w:rPr>
          <w:rtl/>
        </w:rPr>
        <w:t xml:space="preserve"> </w:t>
      </w:r>
      <w:r>
        <w:rPr>
          <w:rFonts w:hint="cs"/>
          <w:rtl/>
        </w:rPr>
        <w:t>حل</w:t>
      </w:r>
      <w:r>
        <w:rPr>
          <w:rtl/>
        </w:rPr>
        <w:t xml:space="preserve"> </w:t>
      </w:r>
      <w:r>
        <w:rPr>
          <w:rFonts w:hint="cs"/>
          <w:rtl/>
        </w:rPr>
        <w:t>مسئله</w:t>
      </w:r>
      <w:r>
        <w:rPr>
          <w:rtl/>
        </w:rPr>
        <w:t xml:space="preserve"> </w:t>
      </w:r>
      <w:r>
        <w:rPr>
          <w:rFonts w:hint="cs"/>
          <w:rtl/>
        </w:rPr>
        <w:t>تعارض</w:t>
      </w:r>
      <w:r>
        <w:rPr>
          <w:rtl/>
        </w:rPr>
        <w:t xml:space="preserve"> </w:t>
      </w:r>
      <w:r>
        <w:rPr>
          <w:rFonts w:hint="cs"/>
          <w:rtl/>
        </w:rPr>
        <w:t>اماره</w:t>
      </w:r>
      <w:r>
        <w:rPr>
          <w:rtl/>
        </w:rPr>
        <w:t xml:space="preserve"> </w:t>
      </w:r>
      <w:r>
        <w:rPr>
          <w:rFonts w:hint="cs"/>
          <w:rtl/>
        </w:rPr>
        <w:t>و</w:t>
      </w:r>
      <w:r>
        <w:rPr>
          <w:rtl/>
        </w:rPr>
        <w:t xml:space="preserve"> </w:t>
      </w:r>
      <w:r>
        <w:rPr>
          <w:rFonts w:hint="cs"/>
          <w:rtl/>
        </w:rPr>
        <w:t>استصحاب</w:t>
      </w:r>
      <w:r>
        <w:rPr>
          <w:rtl/>
        </w:rPr>
        <w:t xml:space="preserve"> </w:t>
      </w:r>
      <w:r>
        <w:rPr>
          <w:rFonts w:hint="cs"/>
          <w:rtl/>
        </w:rPr>
        <w:t>در</w:t>
      </w:r>
      <w:r>
        <w:rPr>
          <w:rtl/>
        </w:rPr>
        <w:t xml:space="preserve"> </w:t>
      </w:r>
      <w:r>
        <w:rPr>
          <w:rFonts w:hint="cs"/>
          <w:rtl/>
        </w:rPr>
        <w:t>یک</w:t>
      </w:r>
      <w:r>
        <w:rPr>
          <w:rtl/>
        </w:rPr>
        <w:t xml:space="preserve"> </w:t>
      </w:r>
      <w:r>
        <w:rPr>
          <w:rFonts w:hint="cs"/>
          <w:rtl/>
        </w:rPr>
        <w:t>مسئله</w:t>
      </w:r>
      <w:r>
        <w:rPr>
          <w:rtl/>
        </w:rPr>
        <w:t xml:space="preserve"> </w:t>
      </w:r>
      <w:r>
        <w:rPr>
          <w:rFonts w:hint="cs"/>
          <w:rtl/>
        </w:rPr>
        <w:t>فقهی</w:t>
      </w:r>
      <w:r>
        <w:rPr>
          <w:rtl/>
        </w:rPr>
        <w:t xml:space="preserve"> </w:t>
      </w:r>
      <w:r>
        <w:rPr>
          <w:rFonts w:hint="cs"/>
          <w:rtl/>
        </w:rPr>
        <w:t>است</w:t>
      </w:r>
      <w:r w:rsidR="00F13535">
        <w:rPr>
          <w:rtl/>
        </w:rPr>
        <w:t>،</w:t>
      </w:r>
      <w:r>
        <w:rPr>
          <w:rtl/>
        </w:rPr>
        <w:t xml:space="preserve"> </w:t>
      </w:r>
      <w:r>
        <w:rPr>
          <w:rFonts w:hint="cs"/>
          <w:rtl/>
        </w:rPr>
        <w:t>پرسش</w:t>
      </w:r>
      <w:r>
        <w:rPr>
          <w:rtl/>
        </w:rPr>
        <w:t xml:space="preserve"> </w:t>
      </w:r>
      <w:r>
        <w:rPr>
          <w:rFonts w:hint="cs"/>
          <w:rtl/>
        </w:rPr>
        <w:t>اصلی</w:t>
      </w:r>
      <w:r>
        <w:rPr>
          <w:rtl/>
        </w:rPr>
        <w:t xml:space="preserve"> </w:t>
      </w:r>
      <w:r>
        <w:rPr>
          <w:rFonts w:hint="cs"/>
          <w:rtl/>
        </w:rPr>
        <w:t>آن</w:t>
      </w:r>
      <w:r>
        <w:rPr>
          <w:rtl/>
        </w:rPr>
        <w:t xml:space="preserve"> </w:t>
      </w:r>
      <w:r>
        <w:rPr>
          <w:rFonts w:hint="cs"/>
          <w:rtl/>
        </w:rPr>
        <w:t>است</w:t>
      </w:r>
      <w:r>
        <w:rPr>
          <w:rtl/>
        </w:rPr>
        <w:t xml:space="preserve"> </w:t>
      </w:r>
      <w:r>
        <w:rPr>
          <w:rFonts w:hint="cs"/>
          <w:rtl/>
        </w:rPr>
        <w:t>که</w:t>
      </w:r>
      <w:r>
        <w:rPr>
          <w:rtl/>
        </w:rPr>
        <w:t xml:space="preserve"> </w:t>
      </w:r>
      <w:r>
        <w:rPr>
          <w:rFonts w:hint="cs"/>
          <w:rtl/>
        </w:rPr>
        <w:t>اگر</w:t>
      </w:r>
      <w:r>
        <w:rPr>
          <w:rtl/>
        </w:rPr>
        <w:t xml:space="preserve"> </w:t>
      </w:r>
      <w:r>
        <w:rPr>
          <w:rFonts w:hint="cs"/>
          <w:rtl/>
        </w:rPr>
        <w:t>در</w:t>
      </w:r>
      <w:r>
        <w:rPr>
          <w:rtl/>
        </w:rPr>
        <w:t xml:space="preserve"> </w:t>
      </w:r>
      <w:r>
        <w:rPr>
          <w:rFonts w:hint="cs"/>
          <w:rtl/>
        </w:rPr>
        <w:t>مسئلهای</w:t>
      </w:r>
      <w:r>
        <w:rPr>
          <w:rtl/>
        </w:rPr>
        <w:t xml:space="preserve"> </w:t>
      </w:r>
      <w:r>
        <w:rPr>
          <w:rFonts w:hint="cs"/>
          <w:rtl/>
        </w:rPr>
        <w:t>هم</w:t>
      </w:r>
      <w:r>
        <w:rPr>
          <w:rtl/>
        </w:rPr>
        <w:t xml:space="preserve"> </w:t>
      </w:r>
      <w:r>
        <w:rPr>
          <w:rFonts w:hint="cs"/>
          <w:rtl/>
        </w:rPr>
        <w:t>اماره</w:t>
      </w:r>
      <w:r>
        <w:rPr>
          <w:rtl/>
        </w:rPr>
        <w:t xml:space="preserve"> </w:t>
      </w:r>
      <w:r>
        <w:rPr>
          <w:rFonts w:hint="cs"/>
          <w:rtl/>
        </w:rPr>
        <w:t>وجود</w:t>
      </w:r>
      <w:r>
        <w:rPr>
          <w:rtl/>
        </w:rPr>
        <w:t xml:space="preserve"> </w:t>
      </w:r>
      <w:r>
        <w:rPr>
          <w:rFonts w:hint="cs"/>
          <w:rtl/>
        </w:rPr>
        <w:t>داشته</w:t>
      </w:r>
      <w:r>
        <w:rPr>
          <w:rtl/>
        </w:rPr>
        <w:t xml:space="preserve"> </w:t>
      </w:r>
      <w:r>
        <w:rPr>
          <w:rFonts w:hint="cs"/>
          <w:rtl/>
        </w:rPr>
        <w:t>باشد</w:t>
      </w:r>
      <w:r>
        <w:rPr>
          <w:rtl/>
        </w:rPr>
        <w:t xml:space="preserve"> </w:t>
      </w:r>
      <w:r>
        <w:rPr>
          <w:rFonts w:hint="cs"/>
          <w:rtl/>
        </w:rPr>
        <w:t>و</w:t>
      </w:r>
      <w:r>
        <w:rPr>
          <w:rtl/>
        </w:rPr>
        <w:t xml:space="preserve"> </w:t>
      </w:r>
      <w:r>
        <w:rPr>
          <w:rFonts w:hint="cs"/>
          <w:rtl/>
        </w:rPr>
        <w:t>هم</w:t>
      </w:r>
      <w:r>
        <w:rPr>
          <w:rtl/>
        </w:rPr>
        <w:t xml:space="preserve"> </w:t>
      </w:r>
      <w:r>
        <w:rPr>
          <w:rFonts w:hint="cs"/>
          <w:rtl/>
        </w:rPr>
        <w:t>استصحاب،</w:t>
      </w:r>
      <w:r>
        <w:rPr>
          <w:rtl/>
        </w:rPr>
        <w:t xml:space="preserve"> </w:t>
      </w:r>
      <w:r>
        <w:rPr>
          <w:rFonts w:hint="cs"/>
          <w:rtl/>
        </w:rPr>
        <w:t>کدام</w:t>
      </w:r>
      <w:r>
        <w:rPr>
          <w:rtl/>
        </w:rPr>
        <w:t xml:space="preserve"> </w:t>
      </w:r>
      <w:r>
        <w:rPr>
          <w:rFonts w:hint="cs"/>
          <w:rtl/>
        </w:rPr>
        <w:t>یک</w:t>
      </w:r>
      <w:r>
        <w:rPr>
          <w:rtl/>
        </w:rPr>
        <w:t xml:space="preserve"> </w:t>
      </w:r>
      <w:r>
        <w:rPr>
          <w:rFonts w:hint="cs"/>
          <w:rtl/>
        </w:rPr>
        <w:t>مقدم</w:t>
      </w:r>
      <w:r>
        <w:rPr>
          <w:rtl/>
        </w:rPr>
        <w:t xml:space="preserve"> </w:t>
      </w:r>
      <w:r w:rsidR="00D74C82">
        <w:rPr>
          <w:rFonts w:hint="cs"/>
          <w:rtl/>
        </w:rPr>
        <w:t>می شود</w:t>
      </w:r>
      <w:r w:rsidR="00F13535">
        <w:rPr>
          <w:rtl/>
        </w:rPr>
        <w:t>،</w:t>
      </w:r>
      <w:r>
        <w:rPr>
          <w:rtl/>
        </w:rPr>
        <w:t xml:space="preserve"> </w:t>
      </w:r>
      <w:r>
        <w:rPr>
          <w:rFonts w:hint="cs"/>
          <w:rtl/>
        </w:rPr>
        <w:t>فرقی</w:t>
      </w:r>
      <w:r>
        <w:rPr>
          <w:rtl/>
        </w:rPr>
        <w:t xml:space="preserve"> </w:t>
      </w:r>
      <w:r>
        <w:rPr>
          <w:rFonts w:hint="cs"/>
          <w:rtl/>
        </w:rPr>
        <w:t>نمیکند</w:t>
      </w:r>
      <w:r>
        <w:rPr>
          <w:rtl/>
        </w:rPr>
        <w:t xml:space="preserve"> </w:t>
      </w:r>
      <w:r>
        <w:rPr>
          <w:rFonts w:hint="cs"/>
          <w:rtl/>
        </w:rPr>
        <w:t>که</w:t>
      </w:r>
      <w:r>
        <w:rPr>
          <w:rtl/>
        </w:rPr>
        <w:t xml:space="preserve"> </w:t>
      </w:r>
      <w:r>
        <w:rPr>
          <w:rFonts w:hint="cs"/>
          <w:rtl/>
        </w:rPr>
        <w:t>اماره</w:t>
      </w:r>
      <w:r>
        <w:rPr>
          <w:rtl/>
        </w:rPr>
        <w:t xml:space="preserve"> </w:t>
      </w:r>
      <w:r>
        <w:rPr>
          <w:rFonts w:hint="cs"/>
          <w:rtl/>
        </w:rPr>
        <w:t>با</w:t>
      </w:r>
      <w:r>
        <w:rPr>
          <w:rtl/>
        </w:rPr>
        <w:t xml:space="preserve"> </w:t>
      </w:r>
      <w:r>
        <w:rPr>
          <w:rFonts w:hint="cs"/>
          <w:rtl/>
        </w:rPr>
        <w:t>استصحاب</w:t>
      </w:r>
      <w:r>
        <w:rPr>
          <w:rtl/>
        </w:rPr>
        <w:t xml:space="preserve"> </w:t>
      </w:r>
      <w:r>
        <w:rPr>
          <w:rFonts w:hint="cs"/>
          <w:rtl/>
        </w:rPr>
        <w:t>موافق</w:t>
      </w:r>
      <w:r>
        <w:rPr>
          <w:rtl/>
        </w:rPr>
        <w:t xml:space="preserve"> </w:t>
      </w:r>
      <w:r>
        <w:rPr>
          <w:rFonts w:hint="cs"/>
          <w:rtl/>
        </w:rPr>
        <w:t>باشد</w:t>
      </w:r>
      <w:r>
        <w:rPr>
          <w:rtl/>
        </w:rPr>
        <w:t xml:space="preserve"> </w:t>
      </w:r>
      <w:r>
        <w:rPr>
          <w:rFonts w:hint="cs"/>
          <w:rtl/>
        </w:rPr>
        <w:t>یا</w:t>
      </w:r>
      <w:r>
        <w:rPr>
          <w:rtl/>
        </w:rPr>
        <w:t xml:space="preserve"> </w:t>
      </w:r>
      <w:r>
        <w:rPr>
          <w:rFonts w:hint="cs"/>
          <w:rtl/>
        </w:rPr>
        <w:t>مخالف</w:t>
      </w:r>
      <w:r w:rsidR="00F13535">
        <w:rPr>
          <w:rtl/>
        </w:rPr>
        <w:t>،</w:t>
      </w:r>
      <w:r>
        <w:rPr>
          <w:rtl/>
        </w:rPr>
        <w:t xml:space="preserve"> </w:t>
      </w:r>
      <w:r>
        <w:rPr>
          <w:rFonts w:hint="cs"/>
          <w:rtl/>
        </w:rPr>
        <w:t>برای</w:t>
      </w:r>
      <w:r>
        <w:rPr>
          <w:rtl/>
        </w:rPr>
        <w:t xml:space="preserve"> </w:t>
      </w:r>
      <w:r>
        <w:rPr>
          <w:rFonts w:hint="cs"/>
          <w:rtl/>
        </w:rPr>
        <w:t>نمونه،</w:t>
      </w:r>
      <w:r>
        <w:rPr>
          <w:rtl/>
        </w:rPr>
        <w:t xml:space="preserve"> </w:t>
      </w:r>
      <w:r>
        <w:rPr>
          <w:rFonts w:hint="cs"/>
          <w:rtl/>
        </w:rPr>
        <w:t>اگر</w:t>
      </w:r>
      <w:r>
        <w:rPr>
          <w:rtl/>
        </w:rPr>
        <w:t xml:space="preserve"> </w:t>
      </w:r>
      <w:r>
        <w:rPr>
          <w:rFonts w:hint="cs"/>
          <w:rtl/>
        </w:rPr>
        <w:t>بینهای</w:t>
      </w:r>
      <w:r>
        <w:rPr>
          <w:rtl/>
        </w:rPr>
        <w:t xml:space="preserve"> </w:t>
      </w:r>
      <w:r>
        <w:rPr>
          <w:rFonts w:hint="cs"/>
          <w:rtl/>
        </w:rPr>
        <w:t>گواهی</w:t>
      </w:r>
      <w:r>
        <w:rPr>
          <w:rtl/>
        </w:rPr>
        <w:t xml:space="preserve"> </w:t>
      </w:r>
      <w:r>
        <w:rPr>
          <w:rFonts w:hint="cs"/>
          <w:rtl/>
        </w:rPr>
        <w:t>دهد</w:t>
      </w:r>
      <w:r>
        <w:rPr>
          <w:rtl/>
        </w:rPr>
        <w:t xml:space="preserve"> </w:t>
      </w:r>
      <w:r>
        <w:rPr>
          <w:rFonts w:hint="cs"/>
          <w:rtl/>
        </w:rPr>
        <w:t>لباسی</w:t>
      </w:r>
      <w:r>
        <w:rPr>
          <w:rtl/>
        </w:rPr>
        <w:t xml:space="preserve"> </w:t>
      </w:r>
      <w:r>
        <w:rPr>
          <w:rFonts w:hint="cs"/>
          <w:rtl/>
        </w:rPr>
        <w:t>پاک</w:t>
      </w:r>
      <w:r>
        <w:rPr>
          <w:rtl/>
        </w:rPr>
        <w:t xml:space="preserve"> </w:t>
      </w:r>
      <w:r>
        <w:rPr>
          <w:rFonts w:hint="cs"/>
          <w:rtl/>
        </w:rPr>
        <w:t>است</w:t>
      </w:r>
      <w:r>
        <w:rPr>
          <w:rtl/>
        </w:rPr>
        <w:t xml:space="preserve"> </w:t>
      </w:r>
      <w:r>
        <w:rPr>
          <w:rFonts w:hint="cs"/>
          <w:rtl/>
        </w:rPr>
        <w:t>و</w:t>
      </w:r>
      <w:r>
        <w:rPr>
          <w:rtl/>
        </w:rPr>
        <w:t xml:space="preserve"> </w:t>
      </w:r>
      <w:r>
        <w:rPr>
          <w:rFonts w:hint="cs"/>
          <w:rtl/>
        </w:rPr>
        <w:t>استصحاب</w:t>
      </w:r>
      <w:r>
        <w:rPr>
          <w:rtl/>
        </w:rPr>
        <w:t xml:space="preserve"> </w:t>
      </w:r>
      <w:r>
        <w:rPr>
          <w:rFonts w:hint="cs"/>
          <w:rtl/>
        </w:rPr>
        <w:t>طهارت</w:t>
      </w:r>
      <w:r>
        <w:rPr>
          <w:rtl/>
        </w:rPr>
        <w:t xml:space="preserve"> </w:t>
      </w:r>
      <w:r>
        <w:rPr>
          <w:rFonts w:hint="cs"/>
          <w:rtl/>
        </w:rPr>
        <w:t>نیز</w:t>
      </w:r>
      <w:r>
        <w:rPr>
          <w:rtl/>
        </w:rPr>
        <w:t xml:space="preserve"> </w:t>
      </w:r>
      <w:r>
        <w:rPr>
          <w:rFonts w:hint="cs"/>
          <w:rtl/>
        </w:rPr>
        <w:t>آن</w:t>
      </w:r>
      <w:r>
        <w:rPr>
          <w:rtl/>
        </w:rPr>
        <w:t xml:space="preserve"> </w:t>
      </w:r>
      <w:r>
        <w:rPr>
          <w:rFonts w:hint="cs"/>
          <w:rtl/>
        </w:rPr>
        <w:t>را</w:t>
      </w:r>
      <w:r>
        <w:rPr>
          <w:rtl/>
        </w:rPr>
        <w:t xml:space="preserve"> </w:t>
      </w:r>
      <w:r>
        <w:rPr>
          <w:rFonts w:hint="cs"/>
          <w:rtl/>
        </w:rPr>
        <w:t>پاک</w:t>
      </w:r>
      <w:r>
        <w:rPr>
          <w:rtl/>
        </w:rPr>
        <w:t xml:space="preserve"> </w:t>
      </w:r>
      <w:r>
        <w:rPr>
          <w:rFonts w:hint="cs"/>
          <w:rtl/>
        </w:rPr>
        <w:t>بداند،</w:t>
      </w:r>
      <w:r>
        <w:rPr>
          <w:rtl/>
        </w:rPr>
        <w:t xml:space="preserve"> </w:t>
      </w:r>
      <w:r>
        <w:rPr>
          <w:rFonts w:hint="cs"/>
          <w:rtl/>
        </w:rPr>
        <w:t>این</w:t>
      </w:r>
      <w:r>
        <w:rPr>
          <w:rtl/>
        </w:rPr>
        <w:t xml:space="preserve"> </w:t>
      </w:r>
      <w:r>
        <w:rPr>
          <w:rFonts w:hint="cs"/>
          <w:rtl/>
        </w:rPr>
        <w:t>دو</w:t>
      </w:r>
      <w:r>
        <w:rPr>
          <w:rtl/>
        </w:rPr>
        <w:t xml:space="preserve"> </w:t>
      </w:r>
      <w:r>
        <w:rPr>
          <w:rFonts w:hint="cs"/>
          <w:rtl/>
        </w:rPr>
        <w:t>با</w:t>
      </w:r>
      <w:r>
        <w:rPr>
          <w:rtl/>
        </w:rPr>
        <w:t xml:space="preserve"> </w:t>
      </w:r>
      <w:r>
        <w:rPr>
          <w:rFonts w:hint="cs"/>
          <w:rtl/>
        </w:rPr>
        <w:t>هم</w:t>
      </w:r>
      <w:r>
        <w:rPr>
          <w:rtl/>
        </w:rPr>
        <w:t xml:space="preserve"> </w:t>
      </w:r>
      <w:r>
        <w:rPr>
          <w:rFonts w:hint="cs"/>
          <w:rtl/>
        </w:rPr>
        <w:t>موافقند</w:t>
      </w:r>
      <w:r w:rsidR="00F13535">
        <w:rPr>
          <w:rtl/>
        </w:rPr>
        <w:t>،</w:t>
      </w:r>
      <w:r>
        <w:rPr>
          <w:rtl/>
        </w:rPr>
        <w:t xml:space="preserve"> </w:t>
      </w:r>
      <w:r>
        <w:rPr>
          <w:rFonts w:hint="cs"/>
          <w:rtl/>
        </w:rPr>
        <w:t>اما</w:t>
      </w:r>
      <w:r>
        <w:rPr>
          <w:rtl/>
        </w:rPr>
        <w:t xml:space="preserve"> </w:t>
      </w:r>
      <w:r>
        <w:rPr>
          <w:rFonts w:hint="cs"/>
          <w:rtl/>
        </w:rPr>
        <w:t>اگر</w:t>
      </w:r>
      <w:r>
        <w:rPr>
          <w:rtl/>
        </w:rPr>
        <w:t xml:space="preserve"> </w:t>
      </w:r>
      <w:r>
        <w:rPr>
          <w:rFonts w:hint="cs"/>
          <w:rtl/>
        </w:rPr>
        <w:t>بینه</w:t>
      </w:r>
      <w:r>
        <w:rPr>
          <w:rtl/>
        </w:rPr>
        <w:t xml:space="preserve"> </w:t>
      </w:r>
      <w:r>
        <w:rPr>
          <w:rFonts w:hint="cs"/>
          <w:rtl/>
        </w:rPr>
        <w:t>گواهی</w:t>
      </w:r>
      <w:r>
        <w:rPr>
          <w:rtl/>
        </w:rPr>
        <w:t xml:space="preserve"> </w:t>
      </w:r>
      <w:r>
        <w:rPr>
          <w:rFonts w:hint="cs"/>
          <w:rtl/>
        </w:rPr>
        <w:t>به</w:t>
      </w:r>
      <w:r>
        <w:rPr>
          <w:rtl/>
        </w:rPr>
        <w:t xml:space="preserve"> </w:t>
      </w:r>
      <w:r>
        <w:rPr>
          <w:rFonts w:hint="cs"/>
          <w:rtl/>
        </w:rPr>
        <w:t>نجاست</w:t>
      </w:r>
      <w:r>
        <w:rPr>
          <w:rtl/>
        </w:rPr>
        <w:t xml:space="preserve"> </w:t>
      </w:r>
      <w:r>
        <w:rPr>
          <w:rFonts w:hint="cs"/>
          <w:rtl/>
        </w:rPr>
        <w:t>دهد</w:t>
      </w:r>
      <w:r>
        <w:rPr>
          <w:rtl/>
        </w:rPr>
        <w:t xml:space="preserve"> </w:t>
      </w:r>
      <w:r>
        <w:rPr>
          <w:rFonts w:hint="cs"/>
          <w:rtl/>
        </w:rPr>
        <w:t>و</w:t>
      </w:r>
      <w:r>
        <w:rPr>
          <w:rtl/>
        </w:rPr>
        <w:t xml:space="preserve"> </w:t>
      </w:r>
      <w:r>
        <w:rPr>
          <w:rFonts w:hint="cs"/>
          <w:rtl/>
        </w:rPr>
        <w:t>استصحاب</w:t>
      </w:r>
      <w:r>
        <w:rPr>
          <w:rtl/>
        </w:rPr>
        <w:t xml:space="preserve"> </w:t>
      </w:r>
      <w:r>
        <w:rPr>
          <w:rFonts w:hint="cs"/>
          <w:rtl/>
        </w:rPr>
        <w:t>حکم</w:t>
      </w:r>
      <w:r>
        <w:rPr>
          <w:rtl/>
        </w:rPr>
        <w:t xml:space="preserve"> </w:t>
      </w:r>
      <w:r>
        <w:rPr>
          <w:rFonts w:hint="cs"/>
          <w:rtl/>
        </w:rPr>
        <w:t>به</w:t>
      </w:r>
      <w:r>
        <w:rPr>
          <w:rtl/>
        </w:rPr>
        <w:t xml:space="preserve"> </w:t>
      </w:r>
      <w:r>
        <w:rPr>
          <w:rFonts w:hint="cs"/>
          <w:rtl/>
        </w:rPr>
        <w:t>طهارت</w:t>
      </w:r>
      <w:r>
        <w:rPr>
          <w:rtl/>
        </w:rPr>
        <w:t xml:space="preserve"> </w:t>
      </w:r>
      <w:r>
        <w:rPr>
          <w:rFonts w:hint="cs"/>
          <w:rtl/>
        </w:rPr>
        <w:t>کند،</w:t>
      </w:r>
      <w:r>
        <w:rPr>
          <w:rtl/>
        </w:rPr>
        <w:t xml:space="preserve"> </w:t>
      </w:r>
      <w:r>
        <w:rPr>
          <w:rFonts w:hint="cs"/>
          <w:rtl/>
        </w:rPr>
        <w:t>این</w:t>
      </w:r>
      <w:r>
        <w:rPr>
          <w:rtl/>
        </w:rPr>
        <w:t xml:space="preserve"> </w:t>
      </w:r>
      <w:r>
        <w:rPr>
          <w:rFonts w:hint="cs"/>
          <w:rtl/>
        </w:rPr>
        <w:t>دو</w:t>
      </w:r>
      <w:r>
        <w:rPr>
          <w:rtl/>
        </w:rPr>
        <w:t xml:space="preserve"> </w:t>
      </w:r>
      <w:r>
        <w:rPr>
          <w:rFonts w:hint="cs"/>
          <w:rtl/>
        </w:rPr>
        <w:t>با</w:t>
      </w:r>
      <w:r>
        <w:rPr>
          <w:rtl/>
        </w:rPr>
        <w:t xml:space="preserve"> </w:t>
      </w:r>
      <w:r>
        <w:rPr>
          <w:rFonts w:hint="cs"/>
          <w:rtl/>
        </w:rPr>
        <w:t>هم</w:t>
      </w:r>
      <w:r>
        <w:rPr>
          <w:rtl/>
        </w:rPr>
        <w:t xml:space="preserve"> </w:t>
      </w:r>
      <w:r>
        <w:rPr>
          <w:rFonts w:hint="cs"/>
          <w:rtl/>
        </w:rPr>
        <w:t>مخالفند</w:t>
      </w:r>
      <w:r w:rsidR="00F13535">
        <w:rPr>
          <w:rtl/>
        </w:rPr>
        <w:t>،</w:t>
      </w:r>
      <w:r>
        <w:rPr>
          <w:rtl/>
        </w:rPr>
        <w:t xml:space="preserve"> </w:t>
      </w:r>
      <w:r>
        <w:rPr>
          <w:rFonts w:hint="cs"/>
          <w:rtl/>
        </w:rPr>
        <w:t>بحث</w:t>
      </w:r>
      <w:r>
        <w:rPr>
          <w:rtl/>
        </w:rPr>
        <w:t xml:space="preserve"> </w:t>
      </w:r>
      <w:r>
        <w:rPr>
          <w:rFonts w:hint="cs"/>
          <w:rtl/>
        </w:rPr>
        <w:t>در</w:t>
      </w:r>
      <w:r>
        <w:rPr>
          <w:rtl/>
        </w:rPr>
        <w:t xml:space="preserve"> </w:t>
      </w:r>
      <w:r>
        <w:rPr>
          <w:rFonts w:hint="cs"/>
          <w:rtl/>
        </w:rPr>
        <w:t>هر</w:t>
      </w:r>
      <w:r>
        <w:rPr>
          <w:rtl/>
        </w:rPr>
        <w:t xml:space="preserve"> </w:t>
      </w:r>
      <w:r>
        <w:rPr>
          <w:rFonts w:hint="cs"/>
          <w:rtl/>
        </w:rPr>
        <w:t>دو</w:t>
      </w:r>
      <w:r>
        <w:rPr>
          <w:rtl/>
        </w:rPr>
        <w:t xml:space="preserve"> </w:t>
      </w:r>
      <w:r>
        <w:rPr>
          <w:rFonts w:hint="cs"/>
          <w:rtl/>
        </w:rPr>
        <w:t>صورت</w:t>
      </w:r>
      <w:r>
        <w:rPr>
          <w:rtl/>
        </w:rPr>
        <w:t xml:space="preserve"> </w:t>
      </w:r>
      <w:r>
        <w:rPr>
          <w:rFonts w:hint="cs"/>
          <w:rtl/>
        </w:rPr>
        <w:t>جاری</w:t>
      </w:r>
      <w:r>
        <w:rPr>
          <w:rtl/>
        </w:rPr>
        <w:t xml:space="preserve"> </w:t>
      </w:r>
      <w:r>
        <w:rPr>
          <w:rFonts w:hint="cs"/>
          <w:rtl/>
        </w:rPr>
        <w:t>است</w:t>
      </w:r>
      <w:r>
        <w:rPr>
          <w:rtl/>
        </w:rPr>
        <w:t xml:space="preserve"> </w:t>
      </w:r>
      <w:r>
        <w:rPr>
          <w:rFonts w:hint="cs"/>
          <w:rtl/>
        </w:rPr>
        <w:t>و</w:t>
      </w:r>
      <w:r>
        <w:rPr>
          <w:rtl/>
        </w:rPr>
        <w:t xml:space="preserve"> </w:t>
      </w:r>
      <w:r>
        <w:rPr>
          <w:rFonts w:hint="cs"/>
          <w:rtl/>
        </w:rPr>
        <w:t>بنابر</w:t>
      </w:r>
      <w:r>
        <w:rPr>
          <w:rtl/>
        </w:rPr>
        <w:t xml:space="preserve"> </w:t>
      </w:r>
      <w:r>
        <w:rPr>
          <w:rFonts w:hint="cs"/>
          <w:rtl/>
        </w:rPr>
        <w:t>نظر</w:t>
      </w:r>
      <w:r>
        <w:rPr>
          <w:rtl/>
        </w:rPr>
        <w:t xml:space="preserve"> </w:t>
      </w:r>
      <w:r>
        <w:rPr>
          <w:rFonts w:hint="cs"/>
          <w:rtl/>
        </w:rPr>
        <w:t>مختار،</w:t>
      </w:r>
      <w:r>
        <w:rPr>
          <w:rtl/>
        </w:rPr>
        <w:t xml:space="preserve"> </w:t>
      </w:r>
      <w:r>
        <w:rPr>
          <w:rFonts w:hint="cs"/>
          <w:rtl/>
        </w:rPr>
        <w:t>در</w:t>
      </w:r>
      <w:r>
        <w:rPr>
          <w:rtl/>
        </w:rPr>
        <w:t xml:space="preserve"> </w:t>
      </w:r>
      <w:r>
        <w:rPr>
          <w:rFonts w:hint="cs"/>
          <w:rtl/>
        </w:rPr>
        <w:t>هر</w:t>
      </w:r>
      <w:r>
        <w:rPr>
          <w:rtl/>
        </w:rPr>
        <w:t xml:space="preserve"> </w:t>
      </w:r>
      <w:r>
        <w:rPr>
          <w:rFonts w:hint="cs"/>
          <w:rtl/>
        </w:rPr>
        <w:t>دو</w:t>
      </w:r>
      <w:r>
        <w:rPr>
          <w:rtl/>
        </w:rPr>
        <w:t xml:space="preserve"> </w:t>
      </w:r>
      <w:r>
        <w:rPr>
          <w:rFonts w:hint="cs"/>
          <w:rtl/>
        </w:rPr>
        <w:t>فرض،</w:t>
      </w:r>
      <w:r>
        <w:rPr>
          <w:rtl/>
        </w:rPr>
        <w:t xml:space="preserve"> </w:t>
      </w:r>
      <w:r>
        <w:rPr>
          <w:rFonts w:hint="cs"/>
          <w:rtl/>
        </w:rPr>
        <w:t>اماره</w:t>
      </w:r>
      <w:r>
        <w:rPr>
          <w:rtl/>
        </w:rPr>
        <w:t xml:space="preserve"> </w:t>
      </w:r>
      <w:r>
        <w:rPr>
          <w:rFonts w:hint="cs"/>
          <w:rtl/>
        </w:rPr>
        <w:t>بر</w:t>
      </w:r>
      <w:r>
        <w:rPr>
          <w:rtl/>
        </w:rPr>
        <w:t xml:space="preserve"> </w:t>
      </w:r>
      <w:r>
        <w:rPr>
          <w:rFonts w:hint="cs"/>
          <w:rtl/>
        </w:rPr>
        <w:t>استصحاب</w:t>
      </w:r>
      <w:r>
        <w:rPr>
          <w:rtl/>
        </w:rPr>
        <w:t xml:space="preserve"> </w:t>
      </w:r>
      <w:r>
        <w:rPr>
          <w:rFonts w:hint="cs"/>
          <w:rtl/>
        </w:rPr>
        <w:t>مقدم</w:t>
      </w:r>
      <w:r>
        <w:rPr>
          <w:rtl/>
        </w:rPr>
        <w:t xml:space="preserve"> </w:t>
      </w:r>
      <w:r>
        <w:rPr>
          <w:rFonts w:hint="cs"/>
          <w:rtl/>
        </w:rPr>
        <w:t>می</w:t>
      </w:r>
      <w:r w:rsidR="005B4346">
        <w:rPr>
          <w:rFonts w:hint="cs"/>
          <w:rtl/>
        </w:rPr>
        <w:t xml:space="preserve"> </w:t>
      </w:r>
      <w:r>
        <w:rPr>
          <w:rFonts w:hint="cs"/>
          <w:rtl/>
        </w:rPr>
        <w:t>شود</w:t>
      </w:r>
      <w:r>
        <w:rPr>
          <w:rtl/>
        </w:rPr>
        <w:t>.</w:t>
      </w:r>
    </w:p>
    <w:p w:rsidR="00BF01F5" w:rsidRDefault="002E1418" w:rsidP="0044477C">
      <w:pPr>
        <w:rPr>
          <w:rtl/>
        </w:rPr>
      </w:pPr>
      <w:r>
        <w:rPr>
          <w:rFonts w:hint="cs"/>
          <w:rtl/>
        </w:rPr>
        <w:t>ممکن</w:t>
      </w:r>
      <w:r>
        <w:rPr>
          <w:rtl/>
        </w:rPr>
        <w:t xml:space="preserve"> </w:t>
      </w:r>
      <w:r>
        <w:rPr>
          <w:rFonts w:hint="cs"/>
          <w:rtl/>
        </w:rPr>
        <w:t>است</w:t>
      </w:r>
      <w:r>
        <w:rPr>
          <w:rtl/>
        </w:rPr>
        <w:t xml:space="preserve"> </w:t>
      </w:r>
      <w:r>
        <w:rPr>
          <w:rFonts w:hint="cs"/>
          <w:rtl/>
        </w:rPr>
        <w:t>این</w:t>
      </w:r>
      <w:r>
        <w:rPr>
          <w:rtl/>
        </w:rPr>
        <w:t xml:space="preserve"> </w:t>
      </w:r>
      <w:r>
        <w:rPr>
          <w:rFonts w:hint="cs"/>
          <w:rtl/>
        </w:rPr>
        <w:t>پرسش</w:t>
      </w:r>
      <w:r>
        <w:rPr>
          <w:rtl/>
        </w:rPr>
        <w:t xml:space="preserve"> </w:t>
      </w:r>
      <w:r>
        <w:rPr>
          <w:rFonts w:hint="cs"/>
          <w:rtl/>
        </w:rPr>
        <w:t>مطرح</w:t>
      </w:r>
      <w:r>
        <w:rPr>
          <w:rtl/>
        </w:rPr>
        <w:t xml:space="preserve"> </w:t>
      </w:r>
      <w:r>
        <w:rPr>
          <w:rFonts w:hint="cs"/>
          <w:rtl/>
        </w:rPr>
        <w:t>شود</w:t>
      </w:r>
      <w:r>
        <w:rPr>
          <w:rtl/>
        </w:rPr>
        <w:t xml:space="preserve"> </w:t>
      </w:r>
      <w:r>
        <w:rPr>
          <w:rFonts w:hint="cs"/>
          <w:rtl/>
        </w:rPr>
        <w:t>که</w:t>
      </w:r>
      <w:r>
        <w:rPr>
          <w:rtl/>
        </w:rPr>
        <w:t xml:space="preserve"> </w:t>
      </w:r>
      <w:r>
        <w:rPr>
          <w:rFonts w:hint="cs"/>
          <w:rtl/>
        </w:rPr>
        <w:t>در</w:t>
      </w:r>
      <w:r>
        <w:rPr>
          <w:rtl/>
        </w:rPr>
        <w:t xml:space="preserve"> </w:t>
      </w:r>
      <w:r>
        <w:rPr>
          <w:rFonts w:hint="cs"/>
          <w:rtl/>
        </w:rPr>
        <w:t>صورت</w:t>
      </w:r>
      <w:r>
        <w:rPr>
          <w:rtl/>
        </w:rPr>
        <w:t xml:space="preserve"> </w:t>
      </w:r>
      <w:r>
        <w:rPr>
          <w:rFonts w:hint="cs"/>
          <w:rtl/>
        </w:rPr>
        <w:t>موافقت</w:t>
      </w:r>
      <w:r>
        <w:rPr>
          <w:rtl/>
        </w:rPr>
        <w:t xml:space="preserve"> </w:t>
      </w:r>
      <w:r>
        <w:rPr>
          <w:rFonts w:hint="cs"/>
          <w:rtl/>
        </w:rPr>
        <w:t>اماره</w:t>
      </w:r>
      <w:r>
        <w:rPr>
          <w:rtl/>
        </w:rPr>
        <w:t xml:space="preserve"> </w:t>
      </w:r>
      <w:r>
        <w:rPr>
          <w:rFonts w:hint="cs"/>
          <w:rtl/>
        </w:rPr>
        <w:t>با</w:t>
      </w:r>
      <w:r>
        <w:rPr>
          <w:rtl/>
        </w:rPr>
        <w:t xml:space="preserve"> </w:t>
      </w:r>
      <w:r>
        <w:rPr>
          <w:rFonts w:hint="cs"/>
          <w:rtl/>
        </w:rPr>
        <w:t>استصحاب،</w:t>
      </w:r>
      <w:r>
        <w:rPr>
          <w:rtl/>
        </w:rPr>
        <w:t xml:space="preserve"> </w:t>
      </w:r>
      <w:r>
        <w:rPr>
          <w:rFonts w:hint="cs"/>
          <w:rtl/>
        </w:rPr>
        <w:t>تقدم</w:t>
      </w:r>
      <w:r>
        <w:rPr>
          <w:rtl/>
        </w:rPr>
        <w:t xml:space="preserve"> </w:t>
      </w:r>
      <w:r>
        <w:rPr>
          <w:rFonts w:hint="cs"/>
          <w:rtl/>
        </w:rPr>
        <w:t>اماره</w:t>
      </w:r>
      <w:r>
        <w:rPr>
          <w:rtl/>
        </w:rPr>
        <w:t xml:space="preserve"> </w:t>
      </w:r>
      <w:r>
        <w:rPr>
          <w:rFonts w:hint="cs"/>
          <w:rtl/>
        </w:rPr>
        <w:t>چه</w:t>
      </w:r>
      <w:r>
        <w:rPr>
          <w:rtl/>
        </w:rPr>
        <w:t xml:space="preserve"> </w:t>
      </w:r>
      <w:r>
        <w:rPr>
          <w:rFonts w:hint="cs"/>
          <w:rtl/>
        </w:rPr>
        <w:t>ثمرهای</w:t>
      </w:r>
      <w:r>
        <w:rPr>
          <w:rtl/>
        </w:rPr>
        <w:t xml:space="preserve"> </w:t>
      </w:r>
      <w:r>
        <w:rPr>
          <w:rFonts w:hint="cs"/>
          <w:rtl/>
        </w:rPr>
        <w:t>دارد،</w:t>
      </w:r>
      <w:r>
        <w:rPr>
          <w:rtl/>
        </w:rPr>
        <w:t xml:space="preserve"> </w:t>
      </w:r>
      <w:r>
        <w:rPr>
          <w:rFonts w:hint="cs"/>
          <w:rtl/>
        </w:rPr>
        <w:t>زیرا</w:t>
      </w:r>
      <w:r>
        <w:rPr>
          <w:rtl/>
        </w:rPr>
        <w:t xml:space="preserve"> </w:t>
      </w:r>
      <w:r>
        <w:rPr>
          <w:rFonts w:hint="cs"/>
          <w:rtl/>
        </w:rPr>
        <w:t>حکم</w:t>
      </w:r>
      <w:r>
        <w:rPr>
          <w:rtl/>
        </w:rPr>
        <w:t xml:space="preserve"> </w:t>
      </w:r>
      <w:r>
        <w:rPr>
          <w:rFonts w:hint="cs"/>
          <w:rtl/>
        </w:rPr>
        <w:t>هر</w:t>
      </w:r>
      <w:r>
        <w:rPr>
          <w:rtl/>
        </w:rPr>
        <w:t xml:space="preserve"> </w:t>
      </w:r>
      <w:r>
        <w:rPr>
          <w:rFonts w:hint="cs"/>
          <w:rtl/>
        </w:rPr>
        <w:t>دو</w:t>
      </w:r>
      <w:r>
        <w:rPr>
          <w:rtl/>
        </w:rPr>
        <w:t xml:space="preserve"> </w:t>
      </w:r>
      <w:r>
        <w:rPr>
          <w:rFonts w:hint="cs"/>
          <w:rtl/>
        </w:rPr>
        <w:t>مساوی</w:t>
      </w:r>
      <w:r>
        <w:rPr>
          <w:rtl/>
        </w:rPr>
        <w:t xml:space="preserve"> </w:t>
      </w:r>
      <w:r>
        <w:rPr>
          <w:rFonts w:hint="cs"/>
          <w:rtl/>
        </w:rPr>
        <w:t>است</w:t>
      </w:r>
      <w:r w:rsidR="00F13535">
        <w:rPr>
          <w:rtl/>
        </w:rPr>
        <w:t>،</w:t>
      </w:r>
      <w:r>
        <w:rPr>
          <w:rtl/>
        </w:rPr>
        <w:t xml:space="preserve"> </w:t>
      </w:r>
      <w:r>
        <w:rPr>
          <w:rFonts w:hint="cs"/>
          <w:rtl/>
        </w:rPr>
        <w:t>پاسخ</w:t>
      </w:r>
      <w:r>
        <w:rPr>
          <w:rtl/>
        </w:rPr>
        <w:t xml:space="preserve"> </w:t>
      </w:r>
      <w:r>
        <w:rPr>
          <w:rFonts w:hint="cs"/>
          <w:rtl/>
        </w:rPr>
        <w:t>آن</w:t>
      </w:r>
      <w:r>
        <w:rPr>
          <w:rtl/>
        </w:rPr>
        <w:t xml:space="preserve"> </w:t>
      </w:r>
      <w:r>
        <w:rPr>
          <w:rFonts w:hint="cs"/>
          <w:rtl/>
        </w:rPr>
        <w:t>است</w:t>
      </w:r>
      <w:r>
        <w:rPr>
          <w:rtl/>
        </w:rPr>
        <w:t xml:space="preserve"> </w:t>
      </w:r>
      <w:r>
        <w:rPr>
          <w:rFonts w:hint="cs"/>
          <w:rtl/>
        </w:rPr>
        <w:t>که</w:t>
      </w:r>
      <w:r>
        <w:rPr>
          <w:rtl/>
        </w:rPr>
        <w:t xml:space="preserve"> </w:t>
      </w:r>
      <w:r>
        <w:rPr>
          <w:rFonts w:hint="cs"/>
          <w:rtl/>
        </w:rPr>
        <w:t>ثمره</w:t>
      </w:r>
      <w:r>
        <w:rPr>
          <w:rtl/>
        </w:rPr>
        <w:t xml:space="preserve"> </w:t>
      </w:r>
      <w:r>
        <w:rPr>
          <w:rFonts w:hint="cs"/>
          <w:rtl/>
        </w:rPr>
        <w:t>در</w:t>
      </w:r>
      <w:r>
        <w:rPr>
          <w:rtl/>
        </w:rPr>
        <w:t xml:space="preserve"> </w:t>
      </w:r>
      <w:r>
        <w:rPr>
          <w:rFonts w:hint="cs"/>
          <w:rtl/>
        </w:rPr>
        <w:t>اینجا</w:t>
      </w:r>
      <w:r>
        <w:rPr>
          <w:rtl/>
        </w:rPr>
        <w:t xml:space="preserve"> </w:t>
      </w:r>
      <w:r>
        <w:rPr>
          <w:rFonts w:hint="cs"/>
          <w:rtl/>
        </w:rPr>
        <w:t>ظاهر</w:t>
      </w:r>
      <w:r>
        <w:rPr>
          <w:rtl/>
        </w:rPr>
        <w:t xml:space="preserve"> </w:t>
      </w:r>
      <w:r w:rsidR="00D74C82">
        <w:rPr>
          <w:rFonts w:hint="cs"/>
          <w:rtl/>
        </w:rPr>
        <w:t>می شود</w:t>
      </w:r>
      <w:r>
        <w:rPr>
          <w:rtl/>
        </w:rPr>
        <w:t xml:space="preserve"> </w:t>
      </w:r>
      <w:r>
        <w:rPr>
          <w:rFonts w:hint="cs"/>
          <w:rtl/>
        </w:rPr>
        <w:t>که</w:t>
      </w:r>
      <w:r>
        <w:rPr>
          <w:rtl/>
        </w:rPr>
        <w:t xml:space="preserve"> </w:t>
      </w:r>
      <w:r>
        <w:rPr>
          <w:rFonts w:hint="cs"/>
          <w:rtl/>
        </w:rPr>
        <w:t>اگر</w:t>
      </w:r>
      <w:r>
        <w:rPr>
          <w:rtl/>
        </w:rPr>
        <w:t xml:space="preserve"> </w:t>
      </w:r>
      <w:r>
        <w:rPr>
          <w:rFonts w:hint="cs"/>
          <w:rtl/>
        </w:rPr>
        <w:t>اماره</w:t>
      </w:r>
      <w:r>
        <w:rPr>
          <w:rtl/>
        </w:rPr>
        <w:t xml:space="preserve"> </w:t>
      </w:r>
      <w:r>
        <w:rPr>
          <w:rFonts w:hint="cs"/>
          <w:rtl/>
        </w:rPr>
        <w:t>مقدم</w:t>
      </w:r>
      <w:r>
        <w:rPr>
          <w:rtl/>
        </w:rPr>
        <w:t xml:space="preserve"> </w:t>
      </w:r>
      <w:r>
        <w:rPr>
          <w:rFonts w:hint="cs"/>
          <w:rtl/>
        </w:rPr>
        <w:t>شود،</w:t>
      </w:r>
      <w:r>
        <w:rPr>
          <w:rtl/>
        </w:rPr>
        <w:t xml:space="preserve"> </w:t>
      </w:r>
      <w:r>
        <w:rPr>
          <w:rFonts w:hint="cs"/>
          <w:rtl/>
        </w:rPr>
        <w:t>لوازم</w:t>
      </w:r>
      <w:r>
        <w:rPr>
          <w:rtl/>
        </w:rPr>
        <w:t xml:space="preserve"> </w:t>
      </w:r>
      <w:r>
        <w:rPr>
          <w:rFonts w:hint="cs"/>
          <w:rtl/>
        </w:rPr>
        <w:t>عقلی</w:t>
      </w:r>
      <w:r>
        <w:rPr>
          <w:rtl/>
        </w:rPr>
        <w:t xml:space="preserve"> </w:t>
      </w:r>
      <w:r>
        <w:rPr>
          <w:rFonts w:hint="cs"/>
          <w:rtl/>
        </w:rPr>
        <w:t>آن</w:t>
      </w:r>
      <w:r>
        <w:rPr>
          <w:rtl/>
        </w:rPr>
        <w:t xml:space="preserve"> </w:t>
      </w:r>
      <w:r>
        <w:rPr>
          <w:rFonts w:hint="cs"/>
          <w:rtl/>
        </w:rPr>
        <w:t>نیز</w:t>
      </w:r>
      <w:r>
        <w:rPr>
          <w:rtl/>
        </w:rPr>
        <w:t xml:space="preserve"> </w:t>
      </w:r>
      <w:r>
        <w:rPr>
          <w:rFonts w:hint="cs"/>
          <w:rtl/>
        </w:rPr>
        <w:t>قابل</w:t>
      </w:r>
      <w:r>
        <w:rPr>
          <w:rtl/>
        </w:rPr>
        <w:t xml:space="preserve"> </w:t>
      </w:r>
      <w:r>
        <w:rPr>
          <w:rFonts w:hint="cs"/>
          <w:rtl/>
        </w:rPr>
        <w:t>اثبات</w:t>
      </w:r>
      <w:r>
        <w:rPr>
          <w:rtl/>
        </w:rPr>
        <w:t xml:space="preserve"> </w:t>
      </w:r>
      <w:r>
        <w:rPr>
          <w:rFonts w:hint="cs"/>
          <w:rtl/>
        </w:rPr>
        <w:t>است،</w:t>
      </w:r>
      <w:r>
        <w:rPr>
          <w:rtl/>
        </w:rPr>
        <w:t xml:space="preserve"> </w:t>
      </w:r>
      <w:r>
        <w:rPr>
          <w:rFonts w:hint="cs"/>
          <w:rtl/>
        </w:rPr>
        <w:t>اما</w:t>
      </w:r>
      <w:r>
        <w:rPr>
          <w:rtl/>
        </w:rPr>
        <w:t xml:space="preserve"> </w:t>
      </w:r>
      <w:r>
        <w:rPr>
          <w:rFonts w:hint="cs"/>
          <w:rtl/>
        </w:rPr>
        <w:t>اگر</w:t>
      </w:r>
      <w:r>
        <w:rPr>
          <w:rtl/>
        </w:rPr>
        <w:t xml:space="preserve"> </w:t>
      </w:r>
      <w:r>
        <w:rPr>
          <w:rFonts w:hint="cs"/>
          <w:rtl/>
        </w:rPr>
        <w:t>استصحاب</w:t>
      </w:r>
      <w:r>
        <w:rPr>
          <w:rtl/>
        </w:rPr>
        <w:t xml:space="preserve"> </w:t>
      </w:r>
      <w:r>
        <w:rPr>
          <w:rFonts w:hint="cs"/>
          <w:rtl/>
        </w:rPr>
        <w:t>مقدم</w:t>
      </w:r>
      <w:r>
        <w:rPr>
          <w:rtl/>
        </w:rPr>
        <w:t xml:space="preserve"> </w:t>
      </w:r>
      <w:r>
        <w:rPr>
          <w:rFonts w:hint="cs"/>
          <w:rtl/>
        </w:rPr>
        <w:t>گردد،</w:t>
      </w:r>
      <w:r>
        <w:rPr>
          <w:rtl/>
        </w:rPr>
        <w:t xml:space="preserve"> </w:t>
      </w:r>
      <w:r>
        <w:rPr>
          <w:rFonts w:hint="cs"/>
          <w:rtl/>
        </w:rPr>
        <w:t>لوازم</w:t>
      </w:r>
      <w:r>
        <w:rPr>
          <w:rtl/>
        </w:rPr>
        <w:t xml:space="preserve"> </w:t>
      </w:r>
      <w:r>
        <w:rPr>
          <w:rFonts w:hint="cs"/>
          <w:rtl/>
        </w:rPr>
        <w:t>عقلی</w:t>
      </w:r>
      <w:r>
        <w:rPr>
          <w:rtl/>
        </w:rPr>
        <w:t xml:space="preserve"> </w:t>
      </w:r>
      <w:r>
        <w:rPr>
          <w:rFonts w:hint="cs"/>
          <w:rtl/>
        </w:rPr>
        <w:t>آن</w:t>
      </w:r>
      <w:r>
        <w:rPr>
          <w:rtl/>
        </w:rPr>
        <w:t xml:space="preserve"> </w:t>
      </w:r>
      <w:r>
        <w:rPr>
          <w:rFonts w:hint="cs"/>
          <w:rtl/>
        </w:rPr>
        <w:t>ثابت</w:t>
      </w:r>
      <w:r>
        <w:rPr>
          <w:rtl/>
        </w:rPr>
        <w:t xml:space="preserve"> </w:t>
      </w:r>
      <w:r w:rsidR="00C35275">
        <w:rPr>
          <w:rFonts w:hint="cs"/>
          <w:rtl/>
        </w:rPr>
        <w:t>نمی شود</w:t>
      </w:r>
      <w:r>
        <w:rPr>
          <w:rtl/>
        </w:rPr>
        <w:t xml:space="preserve"> </w:t>
      </w:r>
      <w:r>
        <w:rPr>
          <w:rFonts w:hint="cs"/>
          <w:rtl/>
        </w:rPr>
        <w:t>و</w:t>
      </w:r>
      <w:r>
        <w:rPr>
          <w:rtl/>
        </w:rPr>
        <w:t xml:space="preserve"> </w:t>
      </w:r>
      <w:r>
        <w:rPr>
          <w:rFonts w:hint="cs"/>
          <w:rtl/>
        </w:rPr>
        <w:t>اصل</w:t>
      </w:r>
      <w:r>
        <w:rPr>
          <w:rtl/>
        </w:rPr>
        <w:t xml:space="preserve"> </w:t>
      </w:r>
      <w:r>
        <w:rPr>
          <w:rFonts w:hint="cs"/>
          <w:rtl/>
        </w:rPr>
        <w:t>مثبت</w:t>
      </w:r>
      <w:r>
        <w:rPr>
          <w:rtl/>
        </w:rPr>
        <w:t xml:space="preserve"> </w:t>
      </w:r>
      <w:r>
        <w:rPr>
          <w:rFonts w:hint="cs"/>
          <w:rtl/>
        </w:rPr>
        <w:t>خواهد</w:t>
      </w:r>
      <w:r>
        <w:rPr>
          <w:rtl/>
        </w:rPr>
        <w:t xml:space="preserve"> </w:t>
      </w:r>
      <w:r>
        <w:rPr>
          <w:rFonts w:hint="cs"/>
          <w:rtl/>
        </w:rPr>
        <w:t>بود</w:t>
      </w:r>
      <w:r w:rsidR="00BA7D0A">
        <w:rPr>
          <w:rtl/>
        </w:rPr>
        <w:t xml:space="preserve"> بنابراین </w:t>
      </w:r>
      <w:r>
        <w:rPr>
          <w:rFonts w:hint="cs"/>
          <w:rtl/>
        </w:rPr>
        <w:t>تقدم</w:t>
      </w:r>
      <w:r>
        <w:rPr>
          <w:rtl/>
        </w:rPr>
        <w:t xml:space="preserve"> </w:t>
      </w:r>
      <w:r>
        <w:rPr>
          <w:rFonts w:hint="cs"/>
          <w:rtl/>
        </w:rPr>
        <w:t>اماره</w:t>
      </w:r>
      <w:r>
        <w:rPr>
          <w:rtl/>
        </w:rPr>
        <w:t xml:space="preserve"> </w:t>
      </w:r>
      <w:r>
        <w:rPr>
          <w:rFonts w:hint="cs"/>
          <w:rtl/>
        </w:rPr>
        <w:t>بر</w:t>
      </w:r>
      <w:r>
        <w:rPr>
          <w:rtl/>
        </w:rPr>
        <w:t xml:space="preserve"> </w:t>
      </w:r>
      <w:r>
        <w:rPr>
          <w:rFonts w:hint="cs"/>
          <w:rtl/>
        </w:rPr>
        <w:t>استصحاب</w:t>
      </w:r>
      <w:r>
        <w:rPr>
          <w:rtl/>
        </w:rPr>
        <w:t xml:space="preserve"> </w:t>
      </w:r>
      <w:r>
        <w:rPr>
          <w:rFonts w:hint="cs"/>
          <w:rtl/>
        </w:rPr>
        <w:t>چه</w:t>
      </w:r>
      <w:r>
        <w:rPr>
          <w:rtl/>
        </w:rPr>
        <w:t xml:space="preserve"> </w:t>
      </w:r>
      <w:r>
        <w:rPr>
          <w:rFonts w:hint="cs"/>
          <w:rtl/>
        </w:rPr>
        <w:t>در</w:t>
      </w:r>
      <w:r>
        <w:rPr>
          <w:rtl/>
        </w:rPr>
        <w:t xml:space="preserve"> </w:t>
      </w:r>
      <w:r>
        <w:rPr>
          <w:rFonts w:hint="cs"/>
          <w:rtl/>
        </w:rPr>
        <w:t>فرض</w:t>
      </w:r>
      <w:r>
        <w:rPr>
          <w:rtl/>
        </w:rPr>
        <w:t xml:space="preserve"> </w:t>
      </w:r>
      <w:r>
        <w:rPr>
          <w:rFonts w:hint="cs"/>
          <w:rtl/>
        </w:rPr>
        <w:t>مخالفت</w:t>
      </w:r>
      <w:r>
        <w:rPr>
          <w:rtl/>
        </w:rPr>
        <w:t xml:space="preserve"> </w:t>
      </w:r>
      <w:r>
        <w:rPr>
          <w:rFonts w:hint="cs"/>
          <w:rtl/>
        </w:rPr>
        <w:t>و</w:t>
      </w:r>
      <w:r>
        <w:rPr>
          <w:rtl/>
        </w:rPr>
        <w:t xml:space="preserve"> </w:t>
      </w:r>
      <w:r>
        <w:rPr>
          <w:rFonts w:hint="cs"/>
          <w:rtl/>
        </w:rPr>
        <w:t>چه</w:t>
      </w:r>
      <w:r>
        <w:rPr>
          <w:rtl/>
        </w:rPr>
        <w:t xml:space="preserve"> </w:t>
      </w:r>
      <w:r>
        <w:rPr>
          <w:rFonts w:hint="cs"/>
          <w:rtl/>
        </w:rPr>
        <w:t>در</w:t>
      </w:r>
      <w:r>
        <w:rPr>
          <w:rtl/>
        </w:rPr>
        <w:t xml:space="preserve"> </w:t>
      </w:r>
      <w:r>
        <w:rPr>
          <w:rFonts w:hint="cs"/>
          <w:rtl/>
        </w:rPr>
        <w:t>فرض</w:t>
      </w:r>
      <w:r>
        <w:rPr>
          <w:rtl/>
        </w:rPr>
        <w:t xml:space="preserve"> </w:t>
      </w:r>
      <w:r>
        <w:rPr>
          <w:rFonts w:hint="cs"/>
          <w:rtl/>
        </w:rPr>
        <w:t>موافقت</w:t>
      </w:r>
      <w:r>
        <w:rPr>
          <w:rtl/>
        </w:rPr>
        <w:t xml:space="preserve"> </w:t>
      </w:r>
      <w:r>
        <w:rPr>
          <w:rFonts w:hint="cs"/>
          <w:rtl/>
        </w:rPr>
        <w:t>دارای</w:t>
      </w:r>
      <w:r>
        <w:rPr>
          <w:rtl/>
        </w:rPr>
        <w:t xml:space="preserve"> </w:t>
      </w:r>
      <w:r>
        <w:rPr>
          <w:rFonts w:hint="cs"/>
          <w:rtl/>
        </w:rPr>
        <w:t>ثمره</w:t>
      </w:r>
      <w:r>
        <w:rPr>
          <w:rtl/>
        </w:rPr>
        <w:t xml:space="preserve"> </w:t>
      </w:r>
      <w:r>
        <w:rPr>
          <w:rFonts w:hint="cs"/>
          <w:rtl/>
        </w:rPr>
        <w:t>است</w:t>
      </w:r>
      <w:r>
        <w:rPr>
          <w:rtl/>
        </w:rPr>
        <w:t>.</w:t>
      </w:r>
    </w:p>
    <w:p w:rsidR="00BF01F5" w:rsidRDefault="002E1418" w:rsidP="0044477C">
      <w:pPr>
        <w:rPr>
          <w:rtl/>
        </w:rPr>
      </w:pPr>
      <w:r>
        <w:rPr>
          <w:rFonts w:hint="cs"/>
          <w:rtl/>
        </w:rPr>
        <w:t>پیش</w:t>
      </w:r>
      <w:r>
        <w:rPr>
          <w:rtl/>
        </w:rPr>
        <w:t xml:space="preserve"> </w:t>
      </w:r>
      <w:r>
        <w:rPr>
          <w:rFonts w:hint="cs"/>
          <w:rtl/>
        </w:rPr>
        <w:t>از</w:t>
      </w:r>
      <w:r>
        <w:rPr>
          <w:rtl/>
        </w:rPr>
        <w:t xml:space="preserve"> </w:t>
      </w:r>
      <w:r>
        <w:rPr>
          <w:rFonts w:hint="cs"/>
          <w:rtl/>
        </w:rPr>
        <w:t>ورود</w:t>
      </w:r>
      <w:r>
        <w:rPr>
          <w:rtl/>
        </w:rPr>
        <w:t xml:space="preserve"> </w:t>
      </w:r>
      <w:r>
        <w:rPr>
          <w:rFonts w:hint="cs"/>
          <w:rtl/>
        </w:rPr>
        <w:t>به</w:t>
      </w:r>
      <w:r>
        <w:rPr>
          <w:rtl/>
        </w:rPr>
        <w:t xml:space="preserve"> </w:t>
      </w:r>
      <w:r>
        <w:rPr>
          <w:rFonts w:hint="cs"/>
          <w:rtl/>
        </w:rPr>
        <w:t>اقوال،</w:t>
      </w:r>
      <w:r>
        <w:rPr>
          <w:rtl/>
        </w:rPr>
        <w:t xml:space="preserve"> </w:t>
      </w:r>
      <w:r>
        <w:rPr>
          <w:rFonts w:hint="cs"/>
          <w:rtl/>
        </w:rPr>
        <w:t>یک</w:t>
      </w:r>
      <w:r>
        <w:rPr>
          <w:rtl/>
        </w:rPr>
        <w:t xml:space="preserve"> </w:t>
      </w:r>
      <w:r>
        <w:rPr>
          <w:rFonts w:hint="cs"/>
          <w:rtl/>
        </w:rPr>
        <w:t>بحث</w:t>
      </w:r>
      <w:r>
        <w:rPr>
          <w:rtl/>
        </w:rPr>
        <w:t xml:space="preserve"> </w:t>
      </w:r>
      <w:r>
        <w:rPr>
          <w:rFonts w:hint="cs"/>
          <w:rtl/>
        </w:rPr>
        <w:t>اصطلاحشناسی</w:t>
      </w:r>
      <w:r>
        <w:rPr>
          <w:rtl/>
        </w:rPr>
        <w:t xml:space="preserve"> </w:t>
      </w:r>
      <w:r>
        <w:rPr>
          <w:rFonts w:hint="cs"/>
          <w:rtl/>
        </w:rPr>
        <w:t>ضروری</w:t>
      </w:r>
      <w:r>
        <w:rPr>
          <w:rtl/>
        </w:rPr>
        <w:t xml:space="preserve"> </w:t>
      </w:r>
      <w:r>
        <w:rPr>
          <w:rFonts w:hint="cs"/>
          <w:rtl/>
        </w:rPr>
        <w:t>است</w:t>
      </w:r>
      <w:r w:rsidR="00F13535">
        <w:rPr>
          <w:rtl/>
        </w:rPr>
        <w:t>،</w:t>
      </w:r>
      <w:r>
        <w:rPr>
          <w:rtl/>
        </w:rPr>
        <w:t xml:space="preserve"> </w:t>
      </w:r>
      <w:r>
        <w:rPr>
          <w:rFonts w:hint="cs"/>
          <w:rtl/>
        </w:rPr>
        <w:t>مرحوم</w:t>
      </w:r>
      <w:r>
        <w:rPr>
          <w:rtl/>
        </w:rPr>
        <w:t xml:space="preserve"> </w:t>
      </w:r>
      <w:r>
        <w:rPr>
          <w:rFonts w:hint="cs"/>
          <w:rtl/>
        </w:rPr>
        <w:t>شیخ</w:t>
      </w:r>
      <w:r>
        <w:rPr>
          <w:rtl/>
        </w:rPr>
        <w:t xml:space="preserve"> </w:t>
      </w:r>
      <w:r>
        <w:rPr>
          <w:rFonts w:hint="cs"/>
          <w:rtl/>
        </w:rPr>
        <w:t>انصاری</w:t>
      </w:r>
      <w:r>
        <w:rPr>
          <w:rtl/>
        </w:rPr>
        <w:t xml:space="preserve"> </w:t>
      </w:r>
      <w:r>
        <w:rPr>
          <w:rFonts w:hint="cs"/>
          <w:rtl/>
        </w:rPr>
        <w:t>در</w:t>
      </w:r>
      <w:r>
        <w:rPr>
          <w:rtl/>
        </w:rPr>
        <w:t xml:space="preserve"> </w:t>
      </w:r>
      <w:r>
        <w:rPr>
          <w:rFonts w:hint="cs"/>
          <w:rtl/>
        </w:rPr>
        <w:t>رسائل</w:t>
      </w:r>
      <w:r>
        <w:rPr>
          <w:rtl/>
        </w:rPr>
        <w:t xml:space="preserve"> </w:t>
      </w:r>
      <w:r>
        <w:rPr>
          <w:rFonts w:hint="cs"/>
          <w:rtl/>
        </w:rPr>
        <w:t>در</w:t>
      </w:r>
      <w:r>
        <w:rPr>
          <w:rtl/>
        </w:rPr>
        <w:t xml:space="preserve"> </w:t>
      </w:r>
      <w:r>
        <w:rPr>
          <w:rFonts w:hint="cs"/>
          <w:rtl/>
        </w:rPr>
        <w:t>باب</w:t>
      </w:r>
      <w:r>
        <w:rPr>
          <w:rtl/>
        </w:rPr>
        <w:t xml:space="preserve"> </w:t>
      </w:r>
      <w:r>
        <w:rPr>
          <w:rFonts w:hint="cs"/>
          <w:rtl/>
        </w:rPr>
        <w:t>امارات</w:t>
      </w:r>
      <w:r>
        <w:rPr>
          <w:rtl/>
        </w:rPr>
        <w:t xml:space="preserve"> </w:t>
      </w:r>
      <w:r>
        <w:rPr>
          <w:rFonts w:hint="cs"/>
          <w:rtl/>
        </w:rPr>
        <w:t>فرموده</w:t>
      </w:r>
      <w:r>
        <w:rPr>
          <w:rtl/>
        </w:rPr>
        <w:t xml:space="preserve"> </w:t>
      </w:r>
      <w:r>
        <w:rPr>
          <w:rFonts w:hint="cs"/>
          <w:rtl/>
        </w:rPr>
        <w:t>است</w:t>
      </w:r>
      <w:r>
        <w:rPr>
          <w:rtl/>
        </w:rPr>
        <w:t xml:space="preserve"> </w:t>
      </w:r>
      <w:r>
        <w:rPr>
          <w:rFonts w:hint="cs"/>
          <w:rtl/>
        </w:rPr>
        <w:t>که</w:t>
      </w:r>
      <w:r>
        <w:rPr>
          <w:rtl/>
        </w:rPr>
        <w:t xml:space="preserve"> </w:t>
      </w:r>
      <w:r>
        <w:rPr>
          <w:rFonts w:hint="cs"/>
          <w:rtl/>
        </w:rPr>
        <w:t>سه</w:t>
      </w:r>
      <w:r>
        <w:rPr>
          <w:rtl/>
        </w:rPr>
        <w:t xml:space="preserve"> </w:t>
      </w:r>
      <w:r>
        <w:rPr>
          <w:rFonts w:hint="cs"/>
          <w:rtl/>
        </w:rPr>
        <w:t>تعبیر</w:t>
      </w:r>
      <w:r>
        <w:rPr>
          <w:rtl/>
        </w:rPr>
        <w:t xml:space="preserve"> </w:t>
      </w:r>
      <w:r w:rsidR="00805812">
        <w:rPr>
          <w:rtl/>
        </w:rPr>
        <w:t>(</w:t>
      </w:r>
      <w:r>
        <w:rPr>
          <w:rFonts w:hint="cs"/>
          <w:rtl/>
        </w:rPr>
        <w:t>اماره</w:t>
      </w:r>
      <w:r w:rsidR="00805812">
        <w:rPr>
          <w:rFonts w:hint="eastAsia"/>
          <w:rtl/>
        </w:rPr>
        <w:t>)</w:t>
      </w:r>
      <w:r>
        <w:rPr>
          <w:rFonts w:hint="cs"/>
          <w:rtl/>
        </w:rPr>
        <w:t>،</w:t>
      </w:r>
      <w:r>
        <w:rPr>
          <w:rtl/>
        </w:rPr>
        <w:t xml:space="preserve"> </w:t>
      </w:r>
      <w:r w:rsidR="00805812">
        <w:rPr>
          <w:rtl/>
        </w:rPr>
        <w:t>(</w:t>
      </w:r>
      <w:r>
        <w:rPr>
          <w:rFonts w:hint="cs"/>
          <w:rtl/>
        </w:rPr>
        <w:t>طریق</w:t>
      </w:r>
      <w:r w:rsidR="00805812">
        <w:rPr>
          <w:rFonts w:hint="eastAsia"/>
          <w:rtl/>
        </w:rPr>
        <w:t>)</w:t>
      </w:r>
      <w:r>
        <w:rPr>
          <w:rtl/>
        </w:rPr>
        <w:t xml:space="preserve"> </w:t>
      </w:r>
      <w:r>
        <w:rPr>
          <w:rFonts w:hint="cs"/>
          <w:rtl/>
        </w:rPr>
        <w:t>و</w:t>
      </w:r>
      <w:r>
        <w:rPr>
          <w:rtl/>
        </w:rPr>
        <w:t xml:space="preserve"> </w:t>
      </w:r>
      <w:r w:rsidR="00805812">
        <w:rPr>
          <w:rtl/>
        </w:rPr>
        <w:t>(</w:t>
      </w:r>
      <w:r>
        <w:rPr>
          <w:rFonts w:hint="cs"/>
          <w:rtl/>
        </w:rPr>
        <w:t>دلیل</w:t>
      </w:r>
      <w:r w:rsidR="00805812">
        <w:rPr>
          <w:rFonts w:hint="eastAsia"/>
          <w:rtl/>
        </w:rPr>
        <w:t>)</w:t>
      </w:r>
      <w:r>
        <w:rPr>
          <w:rtl/>
        </w:rPr>
        <w:t xml:space="preserve"> </w:t>
      </w:r>
      <w:r>
        <w:rPr>
          <w:rFonts w:hint="cs"/>
          <w:rtl/>
        </w:rPr>
        <w:t>به</w:t>
      </w:r>
      <w:r>
        <w:rPr>
          <w:rtl/>
        </w:rPr>
        <w:t xml:space="preserve"> </w:t>
      </w:r>
      <w:r>
        <w:rPr>
          <w:rFonts w:hint="cs"/>
          <w:rtl/>
        </w:rPr>
        <w:t>کار</w:t>
      </w:r>
      <w:r>
        <w:rPr>
          <w:rtl/>
        </w:rPr>
        <w:t xml:space="preserve"> </w:t>
      </w:r>
      <w:r w:rsidR="00B21FA3">
        <w:rPr>
          <w:rFonts w:hint="cs"/>
          <w:rtl/>
        </w:rPr>
        <w:t>می رود</w:t>
      </w:r>
      <w:r w:rsidR="00F13535">
        <w:rPr>
          <w:rtl/>
        </w:rPr>
        <w:t>،</w:t>
      </w:r>
      <w:r>
        <w:rPr>
          <w:rtl/>
        </w:rPr>
        <w:t xml:space="preserve"> </w:t>
      </w:r>
      <w:r>
        <w:rPr>
          <w:rFonts w:hint="cs"/>
          <w:rtl/>
        </w:rPr>
        <w:t>هرگاه</w:t>
      </w:r>
      <w:r>
        <w:rPr>
          <w:rtl/>
        </w:rPr>
        <w:t xml:space="preserve"> </w:t>
      </w:r>
      <w:r>
        <w:rPr>
          <w:rFonts w:hint="cs"/>
          <w:rtl/>
        </w:rPr>
        <w:t>دلیل</w:t>
      </w:r>
      <w:r>
        <w:rPr>
          <w:rtl/>
        </w:rPr>
        <w:t xml:space="preserve"> </w:t>
      </w:r>
      <w:r>
        <w:rPr>
          <w:rFonts w:hint="cs"/>
          <w:rtl/>
        </w:rPr>
        <w:t>ظنی</w:t>
      </w:r>
      <w:r>
        <w:rPr>
          <w:rtl/>
        </w:rPr>
        <w:t xml:space="preserve"> </w:t>
      </w:r>
      <w:r>
        <w:rPr>
          <w:rFonts w:hint="cs"/>
          <w:rtl/>
        </w:rPr>
        <w:t>معتبر</w:t>
      </w:r>
      <w:r>
        <w:rPr>
          <w:rtl/>
        </w:rPr>
        <w:t xml:space="preserve"> </w:t>
      </w:r>
      <w:r>
        <w:rPr>
          <w:rFonts w:hint="cs"/>
          <w:rtl/>
        </w:rPr>
        <w:t>در</w:t>
      </w:r>
      <w:r>
        <w:rPr>
          <w:rtl/>
        </w:rPr>
        <w:t xml:space="preserve"> </w:t>
      </w:r>
      <w:r>
        <w:rPr>
          <w:rFonts w:hint="cs"/>
          <w:rtl/>
        </w:rPr>
        <w:t>موضوعات</w:t>
      </w:r>
      <w:r>
        <w:rPr>
          <w:rtl/>
        </w:rPr>
        <w:t xml:space="preserve"> </w:t>
      </w:r>
      <w:r>
        <w:rPr>
          <w:rFonts w:hint="cs"/>
          <w:rtl/>
        </w:rPr>
        <w:t>باشد،</w:t>
      </w:r>
      <w:r>
        <w:rPr>
          <w:rtl/>
        </w:rPr>
        <w:t xml:space="preserve"> </w:t>
      </w:r>
      <w:r>
        <w:rPr>
          <w:rFonts w:hint="cs"/>
          <w:rtl/>
        </w:rPr>
        <w:t>مانند</w:t>
      </w:r>
      <w:r>
        <w:rPr>
          <w:rtl/>
        </w:rPr>
        <w:t xml:space="preserve"> </w:t>
      </w:r>
      <w:r>
        <w:rPr>
          <w:rFonts w:hint="cs"/>
          <w:rtl/>
        </w:rPr>
        <w:t>گواهی</w:t>
      </w:r>
      <w:r>
        <w:rPr>
          <w:rtl/>
        </w:rPr>
        <w:t xml:space="preserve"> </w:t>
      </w:r>
      <w:r>
        <w:rPr>
          <w:rFonts w:hint="cs"/>
          <w:rtl/>
        </w:rPr>
        <w:t>بینه</w:t>
      </w:r>
      <w:r>
        <w:rPr>
          <w:rtl/>
        </w:rPr>
        <w:t xml:space="preserve"> </w:t>
      </w:r>
      <w:r>
        <w:rPr>
          <w:rFonts w:hint="cs"/>
          <w:rtl/>
        </w:rPr>
        <w:t>بر</w:t>
      </w:r>
      <w:r>
        <w:rPr>
          <w:rtl/>
        </w:rPr>
        <w:t xml:space="preserve"> </w:t>
      </w:r>
      <w:r>
        <w:rPr>
          <w:rFonts w:hint="cs"/>
          <w:rtl/>
        </w:rPr>
        <w:t>پاکی</w:t>
      </w:r>
      <w:r>
        <w:rPr>
          <w:rtl/>
        </w:rPr>
        <w:t xml:space="preserve"> </w:t>
      </w:r>
      <w:r>
        <w:rPr>
          <w:rFonts w:hint="cs"/>
          <w:rtl/>
        </w:rPr>
        <w:t>یا</w:t>
      </w:r>
      <w:r>
        <w:rPr>
          <w:rtl/>
        </w:rPr>
        <w:t xml:space="preserve"> </w:t>
      </w:r>
      <w:r>
        <w:rPr>
          <w:rFonts w:hint="cs"/>
          <w:rtl/>
        </w:rPr>
        <w:t>نجاست</w:t>
      </w:r>
      <w:r>
        <w:rPr>
          <w:rtl/>
        </w:rPr>
        <w:t xml:space="preserve"> </w:t>
      </w:r>
      <w:r>
        <w:rPr>
          <w:rFonts w:hint="cs"/>
          <w:rtl/>
        </w:rPr>
        <w:t>لباس،</w:t>
      </w:r>
      <w:r>
        <w:rPr>
          <w:rtl/>
        </w:rPr>
        <w:t xml:space="preserve"> </w:t>
      </w:r>
      <w:r>
        <w:rPr>
          <w:rFonts w:hint="cs"/>
          <w:rtl/>
        </w:rPr>
        <w:t>به</w:t>
      </w:r>
      <w:r>
        <w:rPr>
          <w:rtl/>
        </w:rPr>
        <w:t xml:space="preserve"> </w:t>
      </w:r>
      <w:r>
        <w:rPr>
          <w:rFonts w:hint="cs"/>
          <w:rtl/>
        </w:rPr>
        <w:t>آن</w:t>
      </w:r>
      <w:r>
        <w:rPr>
          <w:rtl/>
        </w:rPr>
        <w:t xml:space="preserve"> </w:t>
      </w:r>
      <w:r w:rsidR="00805812">
        <w:rPr>
          <w:rtl/>
        </w:rPr>
        <w:t>(</w:t>
      </w:r>
      <w:r>
        <w:rPr>
          <w:rFonts w:hint="cs"/>
          <w:rtl/>
        </w:rPr>
        <w:t>اماره</w:t>
      </w:r>
      <w:r w:rsidR="00805812">
        <w:rPr>
          <w:rFonts w:hint="eastAsia"/>
          <w:rtl/>
        </w:rPr>
        <w:t>)</w:t>
      </w:r>
      <w:r>
        <w:rPr>
          <w:rtl/>
        </w:rPr>
        <w:t xml:space="preserve"> </w:t>
      </w:r>
      <w:r>
        <w:rPr>
          <w:rFonts w:hint="cs"/>
          <w:rtl/>
        </w:rPr>
        <w:t>گفته</w:t>
      </w:r>
      <w:r>
        <w:rPr>
          <w:rtl/>
        </w:rPr>
        <w:t xml:space="preserve"> </w:t>
      </w:r>
      <w:r w:rsidR="00D74C82">
        <w:rPr>
          <w:rFonts w:hint="cs"/>
          <w:rtl/>
        </w:rPr>
        <w:t>می شود</w:t>
      </w:r>
      <w:r w:rsidR="00F13535">
        <w:rPr>
          <w:rtl/>
        </w:rPr>
        <w:t>،</w:t>
      </w:r>
      <w:r>
        <w:rPr>
          <w:rtl/>
        </w:rPr>
        <w:t xml:space="preserve"> </w:t>
      </w:r>
      <w:r>
        <w:rPr>
          <w:rFonts w:hint="cs"/>
          <w:rtl/>
        </w:rPr>
        <w:t>اما</w:t>
      </w:r>
      <w:r>
        <w:rPr>
          <w:rtl/>
        </w:rPr>
        <w:t xml:space="preserve"> </w:t>
      </w:r>
      <w:r>
        <w:rPr>
          <w:rFonts w:hint="cs"/>
          <w:rtl/>
        </w:rPr>
        <w:t>اگر</w:t>
      </w:r>
      <w:r>
        <w:rPr>
          <w:rtl/>
        </w:rPr>
        <w:t xml:space="preserve"> </w:t>
      </w:r>
      <w:r>
        <w:rPr>
          <w:rFonts w:hint="cs"/>
          <w:rtl/>
        </w:rPr>
        <w:t>دلیل</w:t>
      </w:r>
      <w:r>
        <w:rPr>
          <w:rtl/>
        </w:rPr>
        <w:t xml:space="preserve"> </w:t>
      </w:r>
      <w:r>
        <w:rPr>
          <w:rFonts w:hint="cs"/>
          <w:rtl/>
        </w:rPr>
        <w:t>ظنی</w:t>
      </w:r>
      <w:r>
        <w:rPr>
          <w:rtl/>
        </w:rPr>
        <w:t xml:space="preserve"> </w:t>
      </w:r>
      <w:r>
        <w:rPr>
          <w:rFonts w:hint="cs"/>
          <w:rtl/>
        </w:rPr>
        <w:t>معتبر</w:t>
      </w:r>
      <w:r>
        <w:rPr>
          <w:rtl/>
        </w:rPr>
        <w:t xml:space="preserve"> </w:t>
      </w:r>
      <w:r>
        <w:rPr>
          <w:rFonts w:hint="cs"/>
          <w:rtl/>
        </w:rPr>
        <w:t>در</w:t>
      </w:r>
      <w:r>
        <w:rPr>
          <w:rtl/>
        </w:rPr>
        <w:t xml:space="preserve"> </w:t>
      </w:r>
      <w:r>
        <w:rPr>
          <w:rFonts w:hint="cs"/>
          <w:rtl/>
        </w:rPr>
        <w:t>احکام</w:t>
      </w:r>
      <w:r>
        <w:rPr>
          <w:rtl/>
        </w:rPr>
        <w:t xml:space="preserve"> </w:t>
      </w:r>
      <w:r>
        <w:rPr>
          <w:rFonts w:hint="cs"/>
          <w:rtl/>
        </w:rPr>
        <w:t>کلی</w:t>
      </w:r>
      <w:r>
        <w:rPr>
          <w:rtl/>
        </w:rPr>
        <w:t xml:space="preserve"> </w:t>
      </w:r>
      <w:r>
        <w:rPr>
          <w:rFonts w:hint="cs"/>
          <w:rtl/>
        </w:rPr>
        <w:t>شرعی</w:t>
      </w:r>
      <w:r>
        <w:rPr>
          <w:rtl/>
        </w:rPr>
        <w:t xml:space="preserve"> </w:t>
      </w:r>
      <w:r>
        <w:rPr>
          <w:rFonts w:hint="cs"/>
          <w:rtl/>
        </w:rPr>
        <w:t>باشد،</w:t>
      </w:r>
      <w:r>
        <w:rPr>
          <w:rtl/>
        </w:rPr>
        <w:t xml:space="preserve"> </w:t>
      </w:r>
      <w:r>
        <w:rPr>
          <w:rFonts w:hint="cs"/>
          <w:rtl/>
        </w:rPr>
        <w:t>مانند</w:t>
      </w:r>
      <w:r>
        <w:rPr>
          <w:rtl/>
        </w:rPr>
        <w:t xml:space="preserve"> </w:t>
      </w:r>
      <w:r>
        <w:rPr>
          <w:rFonts w:hint="cs"/>
          <w:rtl/>
        </w:rPr>
        <w:t>روایتی</w:t>
      </w:r>
      <w:r>
        <w:rPr>
          <w:rtl/>
        </w:rPr>
        <w:t xml:space="preserve"> </w:t>
      </w:r>
      <w:r>
        <w:rPr>
          <w:rFonts w:hint="cs"/>
          <w:rtl/>
        </w:rPr>
        <w:t>که</w:t>
      </w:r>
      <w:r>
        <w:rPr>
          <w:rtl/>
        </w:rPr>
        <w:t xml:space="preserve"> </w:t>
      </w:r>
      <w:r>
        <w:rPr>
          <w:rFonts w:hint="cs"/>
          <w:rtl/>
        </w:rPr>
        <w:t>دلالت</w:t>
      </w:r>
      <w:r>
        <w:rPr>
          <w:rtl/>
        </w:rPr>
        <w:t xml:space="preserve"> </w:t>
      </w:r>
      <w:r>
        <w:rPr>
          <w:rFonts w:hint="cs"/>
          <w:rtl/>
        </w:rPr>
        <w:t>بر</w:t>
      </w:r>
      <w:r>
        <w:rPr>
          <w:rtl/>
        </w:rPr>
        <w:t xml:space="preserve"> </w:t>
      </w:r>
      <w:r>
        <w:rPr>
          <w:rFonts w:hint="cs"/>
          <w:rtl/>
        </w:rPr>
        <w:t>حرمت</w:t>
      </w:r>
      <w:r>
        <w:rPr>
          <w:rtl/>
        </w:rPr>
        <w:t xml:space="preserve"> </w:t>
      </w:r>
      <w:r>
        <w:rPr>
          <w:rFonts w:hint="cs"/>
          <w:rtl/>
        </w:rPr>
        <w:t>عصیر</w:t>
      </w:r>
      <w:r>
        <w:rPr>
          <w:rtl/>
        </w:rPr>
        <w:t xml:space="preserve"> </w:t>
      </w:r>
      <w:r>
        <w:rPr>
          <w:rFonts w:hint="cs"/>
          <w:rtl/>
        </w:rPr>
        <w:t>عنبی</w:t>
      </w:r>
      <w:r>
        <w:rPr>
          <w:rtl/>
        </w:rPr>
        <w:t xml:space="preserve"> </w:t>
      </w:r>
      <w:r>
        <w:rPr>
          <w:rFonts w:hint="cs"/>
          <w:rtl/>
        </w:rPr>
        <w:t>جوشیده</w:t>
      </w:r>
      <w:r>
        <w:rPr>
          <w:rtl/>
        </w:rPr>
        <w:t xml:space="preserve"> </w:t>
      </w:r>
      <w:r>
        <w:rPr>
          <w:rFonts w:hint="cs"/>
          <w:rtl/>
        </w:rPr>
        <w:t>تا</w:t>
      </w:r>
      <w:r>
        <w:rPr>
          <w:rtl/>
        </w:rPr>
        <w:t xml:space="preserve"> </w:t>
      </w:r>
      <w:r>
        <w:rPr>
          <w:rFonts w:hint="cs"/>
          <w:rtl/>
        </w:rPr>
        <w:t>زمان</w:t>
      </w:r>
      <w:r>
        <w:rPr>
          <w:rtl/>
        </w:rPr>
        <w:t xml:space="preserve"> </w:t>
      </w:r>
      <w:r>
        <w:rPr>
          <w:rFonts w:hint="cs"/>
          <w:rtl/>
        </w:rPr>
        <w:t>ذهاب</w:t>
      </w:r>
      <w:r>
        <w:rPr>
          <w:rtl/>
        </w:rPr>
        <w:t xml:space="preserve"> </w:t>
      </w:r>
      <w:r>
        <w:rPr>
          <w:rFonts w:hint="cs"/>
          <w:rtl/>
        </w:rPr>
        <w:t>دو</w:t>
      </w:r>
      <w:r>
        <w:rPr>
          <w:rtl/>
        </w:rPr>
        <w:t xml:space="preserve"> </w:t>
      </w:r>
      <w:r>
        <w:rPr>
          <w:rFonts w:hint="cs"/>
          <w:rtl/>
        </w:rPr>
        <w:t>ثلث</w:t>
      </w:r>
      <w:r>
        <w:rPr>
          <w:rtl/>
        </w:rPr>
        <w:t xml:space="preserve"> </w:t>
      </w:r>
      <w:r>
        <w:rPr>
          <w:rFonts w:hint="cs"/>
          <w:rtl/>
        </w:rPr>
        <w:t>دارد،</w:t>
      </w:r>
      <w:r>
        <w:rPr>
          <w:rtl/>
        </w:rPr>
        <w:t xml:space="preserve"> </w:t>
      </w:r>
      <w:r>
        <w:rPr>
          <w:rFonts w:hint="cs"/>
          <w:rtl/>
        </w:rPr>
        <w:t>به</w:t>
      </w:r>
      <w:r>
        <w:rPr>
          <w:rtl/>
        </w:rPr>
        <w:t xml:space="preserve"> </w:t>
      </w:r>
      <w:r>
        <w:rPr>
          <w:rFonts w:hint="cs"/>
          <w:rtl/>
        </w:rPr>
        <w:t>آن</w:t>
      </w:r>
      <w:r>
        <w:rPr>
          <w:rtl/>
        </w:rPr>
        <w:t xml:space="preserve"> </w:t>
      </w:r>
      <w:r w:rsidR="00805812">
        <w:rPr>
          <w:rtl/>
        </w:rPr>
        <w:t>(</w:t>
      </w:r>
      <w:r>
        <w:rPr>
          <w:rFonts w:hint="cs"/>
          <w:rtl/>
        </w:rPr>
        <w:t>دلیل</w:t>
      </w:r>
      <w:r w:rsidR="00805812">
        <w:rPr>
          <w:rFonts w:hint="eastAsia"/>
          <w:rtl/>
        </w:rPr>
        <w:t>)</w:t>
      </w:r>
      <w:r>
        <w:rPr>
          <w:rtl/>
        </w:rPr>
        <w:t xml:space="preserve"> </w:t>
      </w:r>
      <w:r>
        <w:rPr>
          <w:rFonts w:hint="cs"/>
          <w:rtl/>
        </w:rPr>
        <w:t>یا</w:t>
      </w:r>
      <w:r>
        <w:rPr>
          <w:rtl/>
        </w:rPr>
        <w:t xml:space="preserve"> </w:t>
      </w:r>
      <w:r w:rsidR="00805812">
        <w:rPr>
          <w:rtl/>
        </w:rPr>
        <w:t>(</w:t>
      </w:r>
      <w:r>
        <w:rPr>
          <w:rFonts w:hint="cs"/>
          <w:rtl/>
        </w:rPr>
        <w:t>طریق</w:t>
      </w:r>
      <w:r w:rsidR="00805812">
        <w:rPr>
          <w:rFonts w:hint="eastAsia"/>
          <w:rtl/>
        </w:rPr>
        <w:t>)</w:t>
      </w:r>
      <w:r>
        <w:rPr>
          <w:rtl/>
        </w:rPr>
        <w:t xml:space="preserve"> </w:t>
      </w:r>
      <w:r>
        <w:rPr>
          <w:rFonts w:hint="cs"/>
          <w:rtl/>
        </w:rPr>
        <w:t>گفته</w:t>
      </w:r>
      <w:r>
        <w:rPr>
          <w:rtl/>
        </w:rPr>
        <w:t xml:space="preserve"> </w:t>
      </w:r>
      <w:r w:rsidR="00D74C82">
        <w:rPr>
          <w:rFonts w:hint="cs"/>
          <w:rtl/>
        </w:rPr>
        <w:t>می شود</w:t>
      </w:r>
      <w:r w:rsidR="00F13535">
        <w:rPr>
          <w:rFonts w:hint="cs"/>
          <w:rtl/>
        </w:rPr>
        <w:t>.</w:t>
      </w:r>
    </w:p>
    <w:p w:rsidR="00BF01F5" w:rsidRDefault="002E1418" w:rsidP="0044477C">
      <w:pPr>
        <w:rPr>
          <w:rtl/>
        </w:rPr>
      </w:pPr>
      <w:r>
        <w:rPr>
          <w:rFonts w:hint="cs"/>
          <w:rtl/>
        </w:rPr>
        <w:t>پس</w:t>
      </w:r>
      <w:r>
        <w:rPr>
          <w:rtl/>
        </w:rPr>
        <w:t xml:space="preserve"> </w:t>
      </w:r>
      <w:r>
        <w:rPr>
          <w:rFonts w:hint="cs"/>
          <w:rtl/>
        </w:rPr>
        <w:t>از</w:t>
      </w:r>
      <w:r>
        <w:rPr>
          <w:rtl/>
        </w:rPr>
        <w:t xml:space="preserve"> </w:t>
      </w:r>
      <w:r>
        <w:rPr>
          <w:rFonts w:hint="cs"/>
          <w:rtl/>
        </w:rPr>
        <w:t>ذکر</w:t>
      </w:r>
      <w:r>
        <w:rPr>
          <w:rtl/>
        </w:rPr>
        <w:t xml:space="preserve"> </w:t>
      </w:r>
      <w:r>
        <w:rPr>
          <w:rFonts w:hint="cs"/>
          <w:rtl/>
        </w:rPr>
        <w:t>این</w:t>
      </w:r>
      <w:r>
        <w:rPr>
          <w:rtl/>
        </w:rPr>
        <w:t xml:space="preserve"> </w:t>
      </w:r>
      <w:r>
        <w:rPr>
          <w:rFonts w:hint="cs"/>
          <w:rtl/>
        </w:rPr>
        <w:t>مقدمات،</w:t>
      </w:r>
      <w:r>
        <w:rPr>
          <w:rtl/>
        </w:rPr>
        <w:t xml:space="preserve"> </w:t>
      </w:r>
      <w:r>
        <w:rPr>
          <w:rFonts w:hint="cs"/>
          <w:rtl/>
        </w:rPr>
        <w:t>اصل</w:t>
      </w:r>
      <w:r>
        <w:rPr>
          <w:rtl/>
        </w:rPr>
        <w:t xml:space="preserve"> </w:t>
      </w:r>
      <w:r>
        <w:rPr>
          <w:rFonts w:hint="cs"/>
          <w:rtl/>
        </w:rPr>
        <w:t>بحث</w:t>
      </w:r>
      <w:r>
        <w:rPr>
          <w:rtl/>
        </w:rPr>
        <w:t xml:space="preserve"> </w:t>
      </w:r>
      <w:r>
        <w:rPr>
          <w:rFonts w:hint="cs"/>
          <w:rtl/>
        </w:rPr>
        <w:t>آغاز</w:t>
      </w:r>
      <w:r>
        <w:rPr>
          <w:rtl/>
        </w:rPr>
        <w:t xml:space="preserve"> </w:t>
      </w:r>
      <w:r w:rsidR="00D74C82">
        <w:rPr>
          <w:rFonts w:hint="cs"/>
          <w:rtl/>
        </w:rPr>
        <w:t>می شود</w:t>
      </w:r>
      <w:r w:rsidR="00F13535">
        <w:rPr>
          <w:rtl/>
        </w:rPr>
        <w:t>،</w:t>
      </w:r>
      <w:r>
        <w:rPr>
          <w:rtl/>
        </w:rPr>
        <w:t xml:space="preserve"> </w:t>
      </w:r>
      <w:r>
        <w:rPr>
          <w:rFonts w:hint="cs"/>
          <w:rtl/>
        </w:rPr>
        <w:t>در</w:t>
      </w:r>
      <w:r>
        <w:rPr>
          <w:rtl/>
        </w:rPr>
        <w:t xml:space="preserve"> </w:t>
      </w:r>
      <w:r>
        <w:rPr>
          <w:rFonts w:hint="cs"/>
          <w:rtl/>
        </w:rPr>
        <w:t>مسئله</w:t>
      </w:r>
      <w:r>
        <w:rPr>
          <w:rtl/>
        </w:rPr>
        <w:t xml:space="preserve"> </w:t>
      </w:r>
      <w:r>
        <w:rPr>
          <w:rFonts w:hint="cs"/>
          <w:rtl/>
        </w:rPr>
        <w:t>تقدم</w:t>
      </w:r>
      <w:r>
        <w:rPr>
          <w:rtl/>
        </w:rPr>
        <w:t xml:space="preserve"> </w:t>
      </w:r>
      <w:r>
        <w:rPr>
          <w:rFonts w:hint="cs"/>
          <w:rtl/>
        </w:rPr>
        <w:t>اماره</w:t>
      </w:r>
      <w:r>
        <w:rPr>
          <w:rtl/>
        </w:rPr>
        <w:t xml:space="preserve"> </w:t>
      </w:r>
      <w:r>
        <w:rPr>
          <w:rFonts w:hint="cs"/>
          <w:rtl/>
        </w:rPr>
        <w:t>بر</w:t>
      </w:r>
      <w:r>
        <w:rPr>
          <w:rtl/>
        </w:rPr>
        <w:t xml:space="preserve"> </w:t>
      </w:r>
      <w:r>
        <w:rPr>
          <w:rFonts w:hint="cs"/>
          <w:rtl/>
        </w:rPr>
        <w:t>استصحاب،</w:t>
      </w:r>
      <w:r>
        <w:rPr>
          <w:rtl/>
        </w:rPr>
        <w:t xml:space="preserve"> </w:t>
      </w:r>
      <w:r>
        <w:rPr>
          <w:rFonts w:hint="cs"/>
          <w:rtl/>
        </w:rPr>
        <w:t>پنج</w:t>
      </w:r>
      <w:r>
        <w:rPr>
          <w:rtl/>
        </w:rPr>
        <w:t xml:space="preserve"> </w:t>
      </w:r>
      <w:r>
        <w:rPr>
          <w:rFonts w:hint="cs"/>
          <w:rtl/>
        </w:rPr>
        <w:t>قول</w:t>
      </w:r>
      <w:r>
        <w:rPr>
          <w:rtl/>
        </w:rPr>
        <w:t xml:space="preserve"> </w:t>
      </w:r>
      <w:r>
        <w:rPr>
          <w:rFonts w:hint="cs"/>
          <w:rtl/>
        </w:rPr>
        <w:t>وجود</w:t>
      </w:r>
      <w:r>
        <w:rPr>
          <w:rtl/>
        </w:rPr>
        <w:t xml:space="preserve"> </w:t>
      </w:r>
      <w:r>
        <w:rPr>
          <w:rFonts w:hint="cs"/>
          <w:rtl/>
        </w:rPr>
        <w:t>دارد</w:t>
      </w:r>
      <w:r w:rsidR="00F13535">
        <w:rPr>
          <w:rtl/>
        </w:rPr>
        <w:t>،</w:t>
      </w:r>
      <w:r>
        <w:rPr>
          <w:rtl/>
        </w:rPr>
        <w:t xml:space="preserve"> </w:t>
      </w:r>
      <w:r>
        <w:rPr>
          <w:rFonts w:hint="cs"/>
          <w:rtl/>
        </w:rPr>
        <w:t>چهار</w:t>
      </w:r>
      <w:r>
        <w:rPr>
          <w:rtl/>
        </w:rPr>
        <w:t xml:space="preserve"> </w:t>
      </w:r>
      <w:r>
        <w:rPr>
          <w:rFonts w:hint="cs"/>
          <w:rtl/>
        </w:rPr>
        <w:t>قول</w:t>
      </w:r>
      <w:r>
        <w:rPr>
          <w:rtl/>
        </w:rPr>
        <w:t xml:space="preserve"> </w:t>
      </w:r>
      <w:r>
        <w:rPr>
          <w:rFonts w:hint="cs"/>
          <w:rtl/>
        </w:rPr>
        <w:t>را</w:t>
      </w:r>
      <w:r>
        <w:rPr>
          <w:rtl/>
        </w:rPr>
        <w:t xml:space="preserve"> </w:t>
      </w:r>
      <w:r>
        <w:rPr>
          <w:rFonts w:hint="cs"/>
          <w:rtl/>
        </w:rPr>
        <w:t>مرحوم</w:t>
      </w:r>
      <w:r>
        <w:rPr>
          <w:rtl/>
        </w:rPr>
        <w:t xml:space="preserve"> </w:t>
      </w:r>
      <w:r>
        <w:rPr>
          <w:rFonts w:hint="cs"/>
          <w:rtl/>
        </w:rPr>
        <w:t>شیخ</w:t>
      </w:r>
      <w:r>
        <w:rPr>
          <w:rtl/>
        </w:rPr>
        <w:t xml:space="preserve"> </w:t>
      </w:r>
      <w:r>
        <w:rPr>
          <w:rFonts w:hint="cs"/>
          <w:rtl/>
        </w:rPr>
        <w:t>در</w:t>
      </w:r>
      <w:r>
        <w:rPr>
          <w:rtl/>
        </w:rPr>
        <w:t xml:space="preserve"> </w:t>
      </w:r>
      <w:r>
        <w:rPr>
          <w:rFonts w:hint="cs"/>
          <w:rtl/>
        </w:rPr>
        <w:t>رسائل</w:t>
      </w:r>
      <w:r>
        <w:rPr>
          <w:rtl/>
        </w:rPr>
        <w:t xml:space="preserve"> </w:t>
      </w:r>
      <w:r>
        <w:rPr>
          <w:rFonts w:hint="cs"/>
          <w:rtl/>
        </w:rPr>
        <w:t>آورده</w:t>
      </w:r>
      <w:r>
        <w:rPr>
          <w:rtl/>
        </w:rPr>
        <w:t xml:space="preserve"> </w:t>
      </w:r>
      <w:r>
        <w:rPr>
          <w:rFonts w:hint="cs"/>
          <w:rtl/>
        </w:rPr>
        <w:t>و</w:t>
      </w:r>
      <w:r>
        <w:rPr>
          <w:rtl/>
        </w:rPr>
        <w:t xml:space="preserve"> </w:t>
      </w:r>
      <w:r>
        <w:rPr>
          <w:rFonts w:hint="cs"/>
          <w:rtl/>
        </w:rPr>
        <w:t>قول</w:t>
      </w:r>
      <w:r>
        <w:rPr>
          <w:rtl/>
        </w:rPr>
        <w:t xml:space="preserve"> </w:t>
      </w:r>
      <w:r>
        <w:rPr>
          <w:rFonts w:hint="cs"/>
          <w:rtl/>
        </w:rPr>
        <w:t>پنجم</w:t>
      </w:r>
      <w:r>
        <w:rPr>
          <w:rtl/>
        </w:rPr>
        <w:t xml:space="preserve"> </w:t>
      </w:r>
      <w:r>
        <w:rPr>
          <w:rFonts w:hint="cs"/>
          <w:rtl/>
        </w:rPr>
        <w:t>مختار</w:t>
      </w:r>
      <w:r>
        <w:rPr>
          <w:rtl/>
        </w:rPr>
        <w:t xml:space="preserve"> </w:t>
      </w:r>
      <w:r>
        <w:rPr>
          <w:rFonts w:hint="cs"/>
          <w:rtl/>
        </w:rPr>
        <w:t>صاحب</w:t>
      </w:r>
      <w:r>
        <w:rPr>
          <w:rtl/>
        </w:rPr>
        <w:t xml:space="preserve"> </w:t>
      </w:r>
      <w:r>
        <w:rPr>
          <w:rFonts w:hint="cs"/>
          <w:rtl/>
        </w:rPr>
        <w:t>کفایه</w:t>
      </w:r>
      <w:r>
        <w:rPr>
          <w:rtl/>
        </w:rPr>
        <w:t xml:space="preserve"> </w:t>
      </w:r>
      <w:r>
        <w:rPr>
          <w:rFonts w:hint="cs"/>
          <w:rtl/>
        </w:rPr>
        <w:t>است</w:t>
      </w:r>
      <w:r>
        <w:rPr>
          <w:rtl/>
        </w:rPr>
        <w:t xml:space="preserve"> </w:t>
      </w:r>
      <w:r>
        <w:rPr>
          <w:rFonts w:hint="cs"/>
          <w:rtl/>
        </w:rPr>
        <w:t>که</w:t>
      </w:r>
      <w:r>
        <w:rPr>
          <w:rtl/>
        </w:rPr>
        <w:t xml:space="preserve"> </w:t>
      </w:r>
      <w:r>
        <w:rPr>
          <w:rFonts w:hint="cs"/>
          <w:rtl/>
        </w:rPr>
        <w:t>در</w:t>
      </w:r>
      <w:r>
        <w:rPr>
          <w:rtl/>
        </w:rPr>
        <w:t xml:space="preserve"> </w:t>
      </w:r>
      <w:r>
        <w:rPr>
          <w:rFonts w:hint="cs"/>
          <w:rtl/>
        </w:rPr>
        <w:t>کفایه</w:t>
      </w:r>
      <w:r>
        <w:rPr>
          <w:rtl/>
        </w:rPr>
        <w:t xml:space="preserve"> </w:t>
      </w:r>
      <w:r>
        <w:rPr>
          <w:rFonts w:hint="cs"/>
          <w:rtl/>
        </w:rPr>
        <w:t>ذکر</w:t>
      </w:r>
      <w:r>
        <w:rPr>
          <w:rtl/>
        </w:rPr>
        <w:t xml:space="preserve"> </w:t>
      </w:r>
      <w:r>
        <w:rPr>
          <w:rFonts w:hint="cs"/>
          <w:rtl/>
        </w:rPr>
        <w:t>شده</w:t>
      </w:r>
      <w:r>
        <w:rPr>
          <w:rtl/>
        </w:rPr>
        <w:t xml:space="preserve"> </w:t>
      </w:r>
      <w:r>
        <w:rPr>
          <w:rFonts w:hint="cs"/>
          <w:rtl/>
        </w:rPr>
        <w:t>است</w:t>
      </w:r>
      <w:r>
        <w:rPr>
          <w:rtl/>
        </w:rPr>
        <w:t>.</w:t>
      </w:r>
    </w:p>
    <w:p w:rsidR="00BF01F5" w:rsidRDefault="002E1418" w:rsidP="0044477C">
      <w:pPr>
        <w:rPr>
          <w:rtl/>
        </w:rPr>
      </w:pPr>
      <w:r>
        <w:rPr>
          <w:rFonts w:hint="cs"/>
          <w:rtl/>
        </w:rPr>
        <w:t>قول</w:t>
      </w:r>
      <w:r>
        <w:rPr>
          <w:rtl/>
        </w:rPr>
        <w:t xml:space="preserve"> </w:t>
      </w:r>
      <w:r>
        <w:rPr>
          <w:rFonts w:hint="cs"/>
          <w:rtl/>
        </w:rPr>
        <w:t>اول</w:t>
      </w:r>
      <w:r>
        <w:rPr>
          <w:rtl/>
        </w:rPr>
        <w:t xml:space="preserve">: </w:t>
      </w:r>
      <w:r>
        <w:rPr>
          <w:rFonts w:hint="cs"/>
          <w:rtl/>
        </w:rPr>
        <w:t>قول</w:t>
      </w:r>
      <w:r>
        <w:rPr>
          <w:rtl/>
        </w:rPr>
        <w:t xml:space="preserve"> </w:t>
      </w:r>
      <w:r>
        <w:rPr>
          <w:rFonts w:hint="cs"/>
          <w:rtl/>
        </w:rPr>
        <w:t>محقق</w:t>
      </w:r>
      <w:r>
        <w:rPr>
          <w:rtl/>
        </w:rPr>
        <w:t xml:space="preserve"> </w:t>
      </w:r>
      <w:r>
        <w:rPr>
          <w:rFonts w:hint="cs"/>
          <w:rtl/>
        </w:rPr>
        <w:t>قمی</w:t>
      </w:r>
      <w:r>
        <w:rPr>
          <w:rtl/>
        </w:rPr>
        <w:t xml:space="preserve"> </w:t>
      </w:r>
      <w:r>
        <w:rPr>
          <w:rFonts w:hint="cs"/>
          <w:rtl/>
        </w:rPr>
        <w:t>صاحب</w:t>
      </w:r>
      <w:r>
        <w:rPr>
          <w:rtl/>
        </w:rPr>
        <w:t xml:space="preserve"> </w:t>
      </w:r>
      <w:r>
        <w:rPr>
          <w:rFonts w:hint="cs"/>
          <w:rtl/>
        </w:rPr>
        <w:t>قوانین</w:t>
      </w:r>
      <w:r>
        <w:rPr>
          <w:rtl/>
        </w:rPr>
        <w:t xml:space="preserve"> </w:t>
      </w:r>
      <w:r>
        <w:rPr>
          <w:rFonts w:hint="cs"/>
          <w:rtl/>
        </w:rPr>
        <w:t>است</w:t>
      </w:r>
      <w:r w:rsidR="00F13535">
        <w:rPr>
          <w:rtl/>
        </w:rPr>
        <w:t>،</w:t>
      </w:r>
      <w:r>
        <w:rPr>
          <w:rtl/>
        </w:rPr>
        <w:t xml:space="preserve"> </w:t>
      </w:r>
      <w:r>
        <w:rPr>
          <w:rFonts w:hint="cs"/>
          <w:rtl/>
        </w:rPr>
        <w:t>ایشان</w:t>
      </w:r>
      <w:r>
        <w:rPr>
          <w:rtl/>
        </w:rPr>
        <w:t xml:space="preserve"> </w:t>
      </w:r>
      <w:r>
        <w:rPr>
          <w:rFonts w:hint="cs"/>
          <w:rtl/>
        </w:rPr>
        <w:t>قائل</w:t>
      </w:r>
      <w:r>
        <w:rPr>
          <w:rtl/>
        </w:rPr>
        <w:t xml:space="preserve"> </w:t>
      </w:r>
      <w:r>
        <w:rPr>
          <w:rFonts w:hint="cs"/>
          <w:rtl/>
        </w:rPr>
        <w:t>به</w:t>
      </w:r>
      <w:r>
        <w:rPr>
          <w:rtl/>
        </w:rPr>
        <w:t xml:space="preserve"> </w:t>
      </w:r>
      <w:r>
        <w:rPr>
          <w:rFonts w:hint="cs"/>
          <w:rtl/>
        </w:rPr>
        <w:t>تقدم</w:t>
      </w:r>
      <w:r>
        <w:rPr>
          <w:rtl/>
        </w:rPr>
        <w:t xml:space="preserve"> </w:t>
      </w:r>
      <w:r>
        <w:rPr>
          <w:rFonts w:hint="cs"/>
          <w:rtl/>
        </w:rPr>
        <w:t>مطلق</w:t>
      </w:r>
      <w:r>
        <w:rPr>
          <w:rtl/>
        </w:rPr>
        <w:t xml:space="preserve"> </w:t>
      </w:r>
      <w:r>
        <w:rPr>
          <w:rFonts w:hint="cs"/>
          <w:rtl/>
        </w:rPr>
        <w:t>اماره</w:t>
      </w:r>
      <w:r>
        <w:rPr>
          <w:rtl/>
        </w:rPr>
        <w:t xml:space="preserve"> </w:t>
      </w:r>
      <w:r>
        <w:rPr>
          <w:rFonts w:hint="cs"/>
          <w:rtl/>
        </w:rPr>
        <w:t>بر</w:t>
      </w:r>
      <w:r>
        <w:rPr>
          <w:rtl/>
        </w:rPr>
        <w:t xml:space="preserve"> </w:t>
      </w:r>
      <w:r>
        <w:rPr>
          <w:rFonts w:hint="cs"/>
          <w:rtl/>
        </w:rPr>
        <w:t>استصحاب</w:t>
      </w:r>
      <w:r>
        <w:rPr>
          <w:rtl/>
        </w:rPr>
        <w:t xml:space="preserve"> </w:t>
      </w:r>
      <w:r>
        <w:rPr>
          <w:rFonts w:hint="cs"/>
          <w:rtl/>
        </w:rPr>
        <w:t>نیست،</w:t>
      </w:r>
      <w:r>
        <w:rPr>
          <w:rtl/>
        </w:rPr>
        <w:t xml:space="preserve"> </w:t>
      </w:r>
      <w:r>
        <w:rPr>
          <w:rFonts w:hint="cs"/>
          <w:rtl/>
        </w:rPr>
        <w:t>بلکه</w:t>
      </w:r>
      <w:r>
        <w:rPr>
          <w:rtl/>
        </w:rPr>
        <w:t xml:space="preserve"> </w:t>
      </w:r>
      <w:r>
        <w:rPr>
          <w:rFonts w:hint="cs"/>
          <w:rtl/>
        </w:rPr>
        <w:t>معتقد</w:t>
      </w:r>
      <w:r>
        <w:rPr>
          <w:rtl/>
        </w:rPr>
        <w:t xml:space="preserve"> </w:t>
      </w:r>
      <w:r>
        <w:rPr>
          <w:rFonts w:hint="cs"/>
          <w:rtl/>
        </w:rPr>
        <w:t>است</w:t>
      </w:r>
      <w:r>
        <w:rPr>
          <w:rtl/>
        </w:rPr>
        <w:t xml:space="preserve"> </w:t>
      </w:r>
      <w:r>
        <w:rPr>
          <w:rFonts w:hint="cs"/>
          <w:rtl/>
        </w:rPr>
        <w:t>موارد</w:t>
      </w:r>
      <w:r>
        <w:rPr>
          <w:rtl/>
        </w:rPr>
        <w:t xml:space="preserve"> </w:t>
      </w:r>
      <w:r>
        <w:rPr>
          <w:rFonts w:hint="cs"/>
          <w:rtl/>
        </w:rPr>
        <w:t>فرق</w:t>
      </w:r>
      <w:r>
        <w:rPr>
          <w:rtl/>
        </w:rPr>
        <w:t xml:space="preserve"> </w:t>
      </w:r>
      <w:r>
        <w:rPr>
          <w:rFonts w:hint="cs"/>
          <w:rtl/>
        </w:rPr>
        <w:t>میکند</w:t>
      </w:r>
      <w:r w:rsidR="00F13535">
        <w:rPr>
          <w:rtl/>
        </w:rPr>
        <w:t>،</w:t>
      </w:r>
      <w:r>
        <w:rPr>
          <w:rtl/>
        </w:rPr>
        <w:t xml:space="preserve"> </w:t>
      </w:r>
      <w:r>
        <w:rPr>
          <w:rFonts w:hint="cs"/>
          <w:rtl/>
        </w:rPr>
        <w:t>در</w:t>
      </w:r>
      <w:r>
        <w:rPr>
          <w:rtl/>
        </w:rPr>
        <w:t xml:space="preserve"> </w:t>
      </w:r>
      <w:r>
        <w:rPr>
          <w:rFonts w:hint="cs"/>
          <w:rtl/>
        </w:rPr>
        <w:t>برخی</w:t>
      </w:r>
      <w:r>
        <w:rPr>
          <w:rtl/>
        </w:rPr>
        <w:t xml:space="preserve"> </w:t>
      </w:r>
      <w:r>
        <w:rPr>
          <w:rFonts w:hint="cs"/>
          <w:rtl/>
        </w:rPr>
        <w:t>موارد</w:t>
      </w:r>
      <w:r>
        <w:rPr>
          <w:rtl/>
        </w:rPr>
        <w:t xml:space="preserve"> </w:t>
      </w:r>
      <w:r>
        <w:rPr>
          <w:rFonts w:hint="cs"/>
          <w:rtl/>
        </w:rPr>
        <w:t>اماره</w:t>
      </w:r>
      <w:r>
        <w:rPr>
          <w:rtl/>
        </w:rPr>
        <w:t xml:space="preserve"> </w:t>
      </w:r>
      <w:r>
        <w:rPr>
          <w:rFonts w:hint="cs"/>
          <w:rtl/>
        </w:rPr>
        <w:t>مقدم</w:t>
      </w:r>
      <w:r>
        <w:rPr>
          <w:rtl/>
        </w:rPr>
        <w:t xml:space="preserve"> </w:t>
      </w:r>
      <w:r w:rsidR="00D74C82">
        <w:rPr>
          <w:rFonts w:hint="cs"/>
          <w:rtl/>
        </w:rPr>
        <w:t>می شود</w:t>
      </w:r>
      <w:r>
        <w:rPr>
          <w:rtl/>
        </w:rPr>
        <w:t xml:space="preserve"> </w:t>
      </w:r>
      <w:r>
        <w:rPr>
          <w:rFonts w:hint="cs"/>
          <w:rtl/>
        </w:rPr>
        <w:t>و</w:t>
      </w:r>
      <w:r>
        <w:rPr>
          <w:rtl/>
        </w:rPr>
        <w:t xml:space="preserve"> </w:t>
      </w:r>
      <w:r>
        <w:rPr>
          <w:rFonts w:hint="cs"/>
          <w:rtl/>
        </w:rPr>
        <w:t>در</w:t>
      </w:r>
      <w:r>
        <w:rPr>
          <w:rtl/>
        </w:rPr>
        <w:t xml:space="preserve"> </w:t>
      </w:r>
      <w:r>
        <w:rPr>
          <w:rFonts w:hint="cs"/>
          <w:rtl/>
        </w:rPr>
        <w:t>برخی</w:t>
      </w:r>
      <w:r>
        <w:rPr>
          <w:rtl/>
        </w:rPr>
        <w:t xml:space="preserve"> </w:t>
      </w:r>
      <w:r>
        <w:rPr>
          <w:rFonts w:hint="cs"/>
          <w:rtl/>
        </w:rPr>
        <w:t>موارد</w:t>
      </w:r>
      <w:r>
        <w:rPr>
          <w:rtl/>
        </w:rPr>
        <w:t xml:space="preserve"> </w:t>
      </w:r>
      <w:r>
        <w:rPr>
          <w:rFonts w:hint="cs"/>
          <w:rtl/>
        </w:rPr>
        <w:t>استصحاب</w:t>
      </w:r>
      <w:r>
        <w:rPr>
          <w:rtl/>
        </w:rPr>
        <w:t xml:space="preserve"> </w:t>
      </w:r>
      <w:r>
        <w:rPr>
          <w:rFonts w:hint="cs"/>
          <w:rtl/>
        </w:rPr>
        <w:t>مقدم</w:t>
      </w:r>
      <w:r>
        <w:rPr>
          <w:rtl/>
        </w:rPr>
        <w:t xml:space="preserve"> </w:t>
      </w:r>
      <w:r w:rsidR="00C35275">
        <w:rPr>
          <w:rFonts w:hint="cs"/>
          <w:rtl/>
        </w:rPr>
        <w:t>می گردد</w:t>
      </w:r>
      <w:r w:rsidR="00F13535">
        <w:rPr>
          <w:rtl/>
        </w:rPr>
        <w:t>،</w:t>
      </w:r>
      <w:r>
        <w:rPr>
          <w:rtl/>
        </w:rPr>
        <w:t xml:space="preserve"> </w:t>
      </w:r>
      <w:r>
        <w:rPr>
          <w:rFonts w:hint="cs"/>
          <w:rtl/>
        </w:rPr>
        <w:t>ایشان</w:t>
      </w:r>
      <w:r>
        <w:rPr>
          <w:rtl/>
        </w:rPr>
        <w:t xml:space="preserve"> </w:t>
      </w:r>
      <w:r>
        <w:rPr>
          <w:rFonts w:hint="cs"/>
          <w:rtl/>
        </w:rPr>
        <w:t>برای</w:t>
      </w:r>
      <w:r>
        <w:rPr>
          <w:rtl/>
        </w:rPr>
        <w:t xml:space="preserve"> </w:t>
      </w:r>
      <w:r>
        <w:rPr>
          <w:rFonts w:hint="cs"/>
          <w:rtl/>
        </w:rPr>
        <w:t>اثبات</w:t>
      </w:r>
      <w:r>
        <w:rPr>
          <w:rtl/>
        </w:rPr>
        <w:t xml:space="preserve"> </w:t>
      </w:r>
      <w:r>
        <w:rPr>
          <w:rFonts w:hint="cs"/>
          <w:rtl/>
        </w:rPr>
        <w:t>مدعای</w:t>
      </w:r>
      <w:r>
        <w:rPr>
          <w:rtl/>
        </w:rPr>
        <w:t xml:space="preserve"> </w:t>
      </w:r>
      <w:r>
        <w:rPr>
          <w:rFonts w:hint="cs"/>
          <w:rtl/>
        </w:rPr>
        <w:t>خود</w:t>
      </w:r>
      <w:r>
        <w:rPr>
          <w:rtl/>
        </w:rPr>
        <w:t xml:space="preserve"> </w:t>
      </w:r>
      <w:r>
        <w:rPr>
          <w:rFonts w:hint="cs"/>
          <w:rtl/>
        </w:rPr>
        <w:t>شاهدی</w:t>
      </w:r>
      <w:r>
        <w:rPr>
          <w:rtl/>
        </w:rPr>
        <w:t xml:space="preserve"> </w:t>
      </w:r>
      <w:r>
        <w:rPr>
          <w:rFonts w:hint="cs"/>
          <w:rtl/>
        </w:rPr>
        <w:t>ذکر</w:t>
      </w:r>
      <w:r>
        <w:rPr>
          <w:rtl/>
        </w:rPr>
        <w:t xml:space="preserve"> </w:t>
      </w:r>
      <w:r>
        <w:rPr>
          <w:rFonts w:hint="cs"/>
          <w:rtl/>
        </w:rPr>
        <w:t>میکند</w:t>
      </w:r>
      <w:r>
        <w:rPr>
          <w:rtl/>
        </w:rPr>
        <w:t xml:space="preserve"> </w:t>
      </w:r>
      <w:r>
        <w:rPr>
          <w:rFonts w:hint="cs"/>
          <w:rtl/>
        </w:rPr>
        <w:t>که</w:t>
      </w:r>
      <w:r>
        <w:rPr>
          <w:rtl/>
        </w:rPr>
        <w:t xml:space="preserve"> </w:t>
      </w:r>
      <w:r>
        <w:rPr>
          <w:rFonts w:hint="cs"/>
          <w:rtl/>
        </w:rPr>
        <w:t>مربوط</w:t>
      </w:r>
      <w:r>
        <w:rPr>
          <w:rtl/>
        </w:rPr>
        <w:t xml:space="preserve"> </w:t>
      </w:r>
      <w:r>
        <w:rPr>
          <w:rFonts w:hint="cs"/>
          <w:rtl/>
        </w:rPr>
        <w:t>به</w:t>
      </w:r>
      <w:r>
        <w:rPr>
          <w:rtl/>
        </w:rPr>
        <w:t xml:space="preserve"> </w:t>
      </w:r>
      <w:r>
        <w:rPr>
          <w:rFonts w:hint="cs"/>
          <w:rtl/>
        </w:rPr>
        <w:t>مسئله</w:t>
      </w:r>
      <w:r>
        <w:rPr>
          <w:rtl/>
        </w:rPr>
        <w:t xml:space="preserve"> </w:t>
      </w:r>
      <w:r w:rsidR="00805812">
        <w:rPr>
          <w:rtl/>
        </w:rPr>
        <w:t>(</w:t>
      </w:r>
      <w:r>
        <w:rPr>
          <w:rFonts w:hint="cs"/>
          <w:rtl/>
        </w:rPr>
        <w:t>انسان</w:t>
      </w:r>
      <w:r>
        <w:rPr>
          <w:rtl/>
        </w:rPr>
        <w:t xml:space="preserve"> </w:t>
      </w:r>
      <w:r>
        <w:rPr>
          <w:rFonts w:hint="cs"/>
          <w:rtl/>
        </w:rPr>
        <w:t>مفقودالاثر</w:t>
      </w:r>
      <w:r w:rsidR="00805812">
        <w:rPr>
          <w:rFonts w:hint="eastAsia"/>
          <w:rtl/>
        </w:rPr>
        <w:t>)</w:t>
      </w:r>
      <w:r>
        <w:rPr>
          <w:rtl/>
        </w:rPr>
        <w:t xml:space="preserve"> </w:t>
      </w:r>
      <w:r>
        <w:rPr>
          <w:rFonts w:hint="cs"/>
          <w:rtl/>
        </w:rPr>
        <w:t>است</w:t>
      </w:r>
      <w:r w:rsidR="00F13535">
        <w:rPr>
          <w:rtl/>
        </w:rPr>
        <w:t>،</w:t>
      </w:r>
      <w:r>
        <w:rPr>
          <w:rtl/>
        </w:rPr>
        <w:t xml:space="preserve"> </w:t>
      </w:r>
      <w:r>
        <w:rPr>
          <w:rFonts w:hint="cs"/>
          <w:rtl/>
        </w:rPr>
        <w:t>شخصی</w:t>
      </w:r>
      <w:r>
        <w:rPr>
          <w:rtl/>
        </w:rPr>
        <w:t xml:space="preserve"> </w:t>
      </w:r>
      <w:r>
        <w:rPr>
          <w:rFonts w:hint="cs"/>
          <w:rtl/>
        </w:rPr>
        <w:t>که</w:t>
      </w:r>
      <w:r>
        <w:rPr>
          <w:rtl/>
        </w:rPr>
        <w:t xml:space="preserve"> </w:t>
      </w:r>
      <w:r>
        <w:rPr>
          <w:rFonts w:hint="cs"/>
          <w:rtl/>
        </w:rPr>
        <w:t>گم</w:t>
      </w:r>
      <w:r>
        <w:rPr>
          <w:rtl/>
        </w:rPr>
        <w:t xml:space="preserve"> </w:t>
      </w:r>
      <w:r>
        <w:rPr>
          <w:rFonts w:hint="cs"/>
          <w:rtl/>
        </w:rPr>
        <w:t>شده</w:t>
      </w:r>
      <w:r>
        <w:rPr>
          <w:rtl/>
        </w:rPr>
        <w:t xml:space="preserve"> </w:t>
      </w:r>
      <w:r>
        <w:rPr>
          <w:rFonts w:hint="cs"/>
          <w:rtl/>
        </w:rPr>
        <w:t>و</w:t>
      </w:r>
      <w:r>
        <w:rPr>
          <w:rtl/>
        </w:rPr>
        <w:t xml:space="preserve"> </w:t>
      </w:r>
      <w:r>
        <w:rPr>
          <w:rFonts w:hint="cs"/>
          <w:rtl/>
        </w:rPr>
        <w:t>اثری</w:t>
      </w:r>
      <w:r>
        <w:rPr>
          <w:rtl/>
        </w:rPr>
        <w:t xml:space="preserve"> </w:t>
      </w:r>
      <w:r>
        <w:rPr>
          <w:rFonts w:hint="cs"/>
          <w:rtl/>
        </w:rPr>
        <w:t>از</w:t>
      </w:r>
      <w:r>
        <w:rPr>
          <w:rtl/>
        </w:rPr>
        <w:t xml:space="preserve"> </w:t>
      </w:r>
      <w:r>
        <w:rPr>
          <w:rFonts w:hint="cs"/>
          <w:rtl/>
        </w:rPr>
        <w:t>او</w:t>
      </w:r>
      <w:r>
        <w:rPr>
          <w:rtl/>
        </w:rPr>
        <w:t xml:space="preserve"> </w:t>
      </w:r>
      <w:r>
        <w:rPr>
          <w:rFonts w:hint="cs"/>
          <w:rtl/>
        </w:rPr>
        <w:t>یافت</w:t>
      </w:r>
      <w:r>
        <w:rPr>
          <w:rtl/>
        </w:rPr>
        <w:t xml:space="preserve"> </w:t>
      </w:r>
      <w:r>
        <w:rPr>
          <w:rFonts w:hint="cs"/>
          <w:rtl/>
        </w:rPr>
        <w:t>نشود،</w:t>
      </w:r>
      <w:r>
        <w:rPr>
          <w:rtl/>
        </w:rPr>
        <w:t xml:space="preserve"> </w:t>
      </w:r>
      <w:r>
        <w:rPr>
          <w:rFonts w:hint="cs"/>
          <w:rtl/>
        </w:rPr>
        <w:t>از</w:t>
      </w:r>
      <w:r>
        <w:rPr>
          <w:rtl/>
        </w:rPr>
        <w:t xml:space="preserve"> </w:t>
      </w:r>
      <w:r>
        <w:rPr>
          <w:rFonts w:hint="cs"/>
          <w:rtl/>
        </w:rPr>
        <w:t>یک</w:t>
      </w:r>
      <w:r>
        <w:rPr>
          <w:rtl/>
        </w:rPr>
        <w:t xml:space="preserve"> </w:t>
      </w:r>
      <w:r>
        <w:rPr>
          <w:rFonts w:hint="cs"/>
          <w:rtl/>
        </w:rPr>
        <w:t>سو</w:t>
      </w:r>
      <w:r>
        <w:rPr>
          <w:rtl/>
        </w:rPr>
        <w:t xml:space="preserve"> </w:t>
      </w:r>
      <w:r>
        <w:rPr>
          <w:rFonts w:hint="cs"/>
          <w:rtl/>
        </w:rPr>
        <w:t>امارهای</w:t>
      </w:r>
      <w:r>
        <w:rPr>
          <w:rtl/>
        </w:rPr>
        <w:t xml:space="preserve"> </w:t>
      </w:r>
      <w:r>
        <w:rPr>
          <w:rFonts w:hint="cs"/>
          <w:rtl/>
        </w:rPr>
        <w:t>وجود</w:t>
      </w:r>
      <w:r>
        <w:rPr>
          <w:rtl/>
        </w:rPr>
        <w:t xml:space="preserve"> </w:t>
      </w:r>
      <w:r>
        <w:rPr>
          <w:rFonts w:hint="cs"/>
          <w:rtl/>
        </w:rPr>
        <w:t>دارد</w:t>
      </w:r>
      <w:r>
        <w:rPr>
          <w:rtl/>
        </w:rPr>
        <w:t xml:space="preserve"> </w:t>
      </w:r>
      <w:r>
        <w:rPr>
          <w:rFonts w:hint="cs"/>
          <w:rtl/>
        </w:rPr>
        <w:t>که</w:t>
      </w:r>
      <w:r>
        <w:rPr>
          <w:rtl/>
        </w:rPr>
        <w:t xml:space="preserve"> </w:t>
      </w:r>
      <w:r>
        <w:rPr>
          <w:rFonts w:hint="cs"/>
          <w:rtl/>
        </w:rPr>
        <w:t>روایات</w:t>
      </w:r>
      <w:r>
        <w:rPr>
          <w:rtl/>
        </w:rPr>
        <w:t xml:space="preserve"> </w:t>
      </w:r>
      <w:r>
        <w:rPr>
          <w:rFonts w:hint="cs"/>
          <w:rtl/>
        </w:rPr>
        <w:t>آن</w:t>
      </w:r>
      <w:r>
        <w:rPr>
          <w:rtl/>
        </w:rPr>
        <w:t xml:space="preserve"> </w:t>
      </w:r>
      <w:r>
        <w:rPr>
          <w:rFonts w:hint="cs"/>
          <w:rtl/>
        </w:rPr>
        <w:t>در</w:t>
      </w:r>
      <w:r>
        <w:rPr>
          <w:rtl/>
        </w:rPr>
        <w:t xml:space="preserve"> </w:t>
      </w:r>
      <w:r>
        <w:rPr>
          <w:rFonts w:hint="cs"/>
          <w:rtl/>
        </w:rPr>
        <w:t>وسائل</w:t>
      </w:r>
      <w:r>
        <w:rPr>
          <w:rtl/>
        </w:rPr>
        <w:t xml:space="preserve"> </w:t>
      </w:r>
      <w:r>
        <w:rPr>
          <w:rFonts w:hint="cs"/>
          <w:rtl/>
        </w:rPr>
        <w:t>الشیعه</w:t>
      </w:r>
      <w:r>
        <w:rPr>
          <w:rtl/>
        </w:rPr>
        <w:t xml:space="preserve"> </w:t>
      </w:r>
      <w:r>
        <w:rPr>
          <w:rFonts w:hint="cs"/>
          <w:rtl/>
        </w:rPr>
        <w:t>آمده</w:t>
      </w:r>
      <w:r>
        <w:rPr>
          <w:rtl/>
        </w:rPr>
        <w:t xml:space="preserve"> </w:t>
      </w:r>
      <w:r>
        <w:rPr>
          <w:rFonts w:hint="cs"/>
          <w:rtl/>
        </w:rPr>
        <w:t>و</w:t>
      </w:r>
      <w:r>
        <w:rPr>
          <w:rtl/>
        </w:rPr>
        <w:t xml:space="preserve"> </w:t>
      </w:r>
      <w:r>
        <w:rPr>
          <w:rFonts w:hint="cs"/>
          <w:rtl/>
        </w:rPr>
        <w:t>دلالت</w:t>
      </w:r>
      <w:r>
        <w:rPr>
          <w:rtl/>
        </w:rPr>
        <w:t xml:space="preserve"> </w:t>
      </w:r>
      <w:r>
        <w:rPr>
          <w:rFonts w:hint="cs"/>
          <w:rtl/>
        </w:rPr>
        <w:t>بر</w:t>
      </w:r>
      <w:r>
        <w:rPr>
          <w:rtl/>
        </w:rPr>
        <w:t xml:space="preserve"> </w:t>
      </w:r>
      <w:r>
        <w:rPr>
          <w:rFonts w:hint="cs"/>
          <w:rtl/>
        </w:rPr>
        <w:t>لزوم</w:t>
      </w:r>
      <w:r>
        <w:rPr>
          <w:rtl/>
        </w:rPr>
        <w:t xml:space="preserve"> </w:t>
      </w:r>
      <w:r>
        <w:rPr>
          <w:rFonts w:hint="cs"/>
          <w:rtl/>
        </w:rPr>
        <w:t>صبر</w:t>
      </w:r>
      <w:r>
        <w:rPr>
          <w:rtl/>
        </w:rPr>
        <w:t xml:space="preserve"> </w:t>
      </w:r>
      <w:r>
        <w:rPr>
          <w:rFonts w:hint="cs"/>
          <w:rtl/>
        </w:rPr>
        <w:t>به</w:t>
      </w:r>
      <w:r>
        <w:rPr>
          <w:rtl/>
        </w:rPr>
        <w:t xml:space="preserve"> </w:t>
      </w:r>
      <w:r>
        <w:rPr>
          <w:rFonts w:hint="cs"/>
          <w:rtl/>
        </w:rPr>
        <w:t>مدت</w:t>
      </w:r>
      <w:r>
        <w:rPr>
          <w:rtl/>
        </w:rPr>
        <w:t xml:space="preserve"> </w:t>
      </w:r>
      <w:r>
        <w:rPr>
          <w:rFonts w:hint="cs"/>
          <w:rtl/>
        </w:rPr>
        <w:t>چهار</w:t>
      </w:r>
      <w:r>
        <w:rPr>
          <w:rtl/>
        </w:rPr>
        <w:t xml:space="preserve"> </w:t>
      </w:r>
      <w:r>
        <w:rPr>
          <w:rFonts w:hint="cs"/>
          <w:rtl/>
        </w:rPr>
        <w:t>سال</w:t>
      </w:r>
      <w:r>
        <w:rPr>
          <w:rtl/>
        </w:rPr>
        <w:t xml:space="preserve"> </w:t>
      </w:r>
      <w:r>
        <w:rPr>
          <w:rFonts w:hint="cs"/>
          <w:rtl/>
        </w:rPr>
        <w:t>دارد</w:t>
      </w:r>
      <w:r w:rsidR="00F13535">
        <w:rPr>
          <w:rtl/>
        </w:rPr>
        <w:t>،</w:t>
      </w:r>
      <w:r>
        <w:rPr>
          <w:rtl/>
        </w:rPr>
        <w:t xml:space="preserve"> </w:t>
      </w:r>
      <w:r>
        <w:rPr>
          <w:rFonts w:hint="cs"/>
          <w:rtl/>
        </w:rPr>
        <w:t>پس</w:t>
      </w:r>
      <w:r>
        <w:rPr>
          <w:rtl/>
        </w:rPr>
        <w:t xml:space="preserve"> </w:t>
      </w:r>
      <w:r>
        <w:rPr>
          <w:rFonts w:hint="cs"/>
          <w:rtl/>
        </w:rPr>
        <w:t>از</w:t>
      </w:r>
      <w:r>
        <w:rPr>
          <w:rtl/>
        </w:rPr>
        <w:t xml:space="preserve"> </w:t>
      </w:r>
      <w:r>
        <w:rPr>
          <w:rFonts w:hint="cs"/>
          <w:rtl/>
        </w:rPr>
        <w:t>این</w:t>
      </w:r>
      <w:r>
        <w:rPr>
          <w:rtl/>
        </w:rPr>
        <w:t xml:space="preserve"> </w:t>
      </w:r>
      <w:r>
        <w:rPr>
          <w:rFonts w:hint="cs"/>
          <w:rtl/>
        </w:rPr>
        <w:t>مدت،</w:t>
      </w:r>
      <w:r>
        <w:rPr>
          <w:rtl/>
        </w:rPr>
        <w:t xml:space="preserve"> </w:t>
      </w:r>
      <w:r>
        <w:rPr>
          <w:rFonts w:hint="cs"/>
          <w:rtl/>
        </w:rPr>
        <w:t>اگر</w:t>
      </w:r>
      <w:r>
        <w:rPr>
          <w:rtl/>
        </w:rPr>
        <w:t xml:space="preserve"> </w:t>
      </w:r>
      <w:r>
        <w:rPr>
          <w:rFonts w:hint="cs"/>
          <w:rtl/>
        </w:rPr>
        <w:t>پیدا</w:t>
      </w:r>
      <w:r>
        <w:rPr>
          <w:rtl/>
        </w:rPr>
        <w:t xml:space="preserve"> </w:t>
      </w:r>
      <w:r>
        <w:rPr>
          <w:rFonts w:hint="cs"/>
          <w:rtl/>
        </w:rPr>
        <w:t>نشد،</w:t>
      </w:r>
      <w:r>
        <w:rPr>
          <w:rtl/>
        </w:rPr>
        <w:t xml:space="preserve"> </w:t>
      </w:r>
      <w:r>
        <w:rPr>
          <w:rFonts w:hint="cs"/>
          <w:rtl/>
        </w:rPr>
        <w:t>زوجه</w:t>
      </w:r>
      <w:r>
        <w:rPr>
          <w:rtl/>
        </w:rPr>
        <w:t xml:space="preserve"> </w:t>
      </w:r>
      <w:r>
        <w:rPr>
          <w:rFonts w:hint="cs"/>
          <w:rtl/>
        </w:rPr>
        <w:t>او</w:t>
      </w:r>
      <w:r>
        <w:rPr>
          <w:rtl/>
        </w:rPr>
        <w:t xml:space="preserve"> </w:t>
      </w:r>
      <w:r>
        <w:rPr>
          <w:rFonts w:hint="cs"/>
          <w:rtl/>
        </w:rPr>
        <w:t>عده</w:t>
      </w:r>
      <w:r>
        <w:rPr>
          <w:rtl/>
        </w:rPr>
        <w:t xml:space="preserve"> </w:t>
      </w:r>
      <w:r>
        <w:rPr>
          <w:rFonts w:hint="cs"/>
          <w:rtl/>
        </w:rPr>
        <w:t>نگه</w:t>
      </w:r>
      <w:r>
        <w:rPr>
          <w:rtl/>
        </w:rPr>
        <w:t xml:space="preserve"> </w:t>
      </w:r>
      <w:r>
        <w:rPr>
          <w:rFonts w:hint="cs"/>
          <w:rtl/>
        </w:rPr>
        <w:t>میدارد</w:t>
      </w:r>
      <w:r>
        <w:rPr>
          <w:rtl/>
        </w:rPr>
        <w:t xml:space="preserve"> </w:t>
      </w:r>
      <w:r>
        <w:rPr>
          <w:rFonts w:hint="cs"/>
          <w:rtl/>
        </w:rPr>
        <w:lastRenderedPageBreak/>
        <w:t>و</w:t>
      </w:r>
      <w:r>
        <w:rPr>
          <w:rtl/>
        </w:rPr>
        <w:t xml:space="preserve"> </w:t>
      </w:r>
      <w:r>
        <w:rPr>
          <w:rFonts w:hint="cs"/>
          <w:rtl/>
        </w:rPr>
        <w:t>مطلقه</w:t>
      </w:r>
      <w:r>
        <w:rPr>
          <w:rtl/>
        </w:rPr>
        <w:t xml:space="preserve"> </w:t>
      </w:r>
      <w:r w:rsidR="00D74C82">
        <w:rPr>
          <w:rFonts w:hint="cs"/>
          <w:rtl/>
        </w:rPr>
        <w:t>می شود</w:t>
      </w:r>
      <w:r>
        <w:rPr>
          <w:rtl/>
        </w:rPr>
        <w:t xml:space="preserve"> </w:t>
      </w:r>
      <w:r>
        <w:rPr>
          <w:rFonts w:hint="cs"/>
          <w:rtl/>
        </w:rPr>
        <w:t>و</w:t>
      </w:r>
      <w:r>
        <w:rPr>
          <w:rtl/>
        </w:rPr>
        <w:t xml:space="preserve"> </w:t>
      </w:r>
      <w:r>
        <w:rPr>
          <w:rFonts w:hint="cs"/>
          <w:rtl/>
        </w:rPr>
        <w:t>اموالش</w:t>
      </w:r>
      <w:r>
        <w:rPr>
          <w:rtl/>
        </w:rPr>
        <w:t xml:space="preserve"> </w:t>
      </w:r>
      <w:r>
        <w:rPr>
          <w:rFonts w:hint="cs"/>
          <w:rtl/>
        </w:rPr>
        <w:t>میان</w:t>
      </w:r>
      <w:r>
        <w:rPr>
          <w:rtl/>
        </w:rPr>
        <w:t xml:space="preserve"> </w:t>
      </w:r>
      <w:r>
        <w:rPr>
          <w:rFonts w:hint="cs"/>
          <w:rtl/>
        </w:rPr>
        <w:t>ورثه</w:t>
      </w:r>
      <w:r>
        <w:rPr>
          <w:rtl/>
        </w:rPr>
        <w:t xml:space="preserve"> </w:t>
      </w:r>
      <w:r>
        <w:rPr>
          <w:rFonts w:hint="cs"/>
          <w:rtl/>
        </w:rPr>
        <w:t>تقسیم</w:t>
      </w:r>
      <w:r>
        <w:rPr>
          <w:rtl/>
        </w:rPr>
        <w:t xml:space="preserve"> </w:t>
      </w:r>
      <w:r w:rsidR="00C35275">
        <w:rPr>
          <w:rFonts w:hint="cs"/>
          <w:rtl/>
        </w:rPr>
        <w:t>می گردد</w:t>
      </w:r>
      <w:r w:rsidR="00F13535">
        <w:rPr>
          <w:rtl/>
        </w:rPr>
        <w:t>،</w:t>
      </w:r>
      <w:r>
        <w:rPr>
          <w:rtl/>
        </w:rPr>
        <w:t xml:space="preserve"> </w:t>
      </w:r>
      <w:r>
        <w:rPr>
          <w:rFonts w:hint="cs"/>
          <w:rtl/>
        </w:rPr>
        <w:t>از</w:t>
      </w:r>
      <w:r>
        <w:rPr>
          <w:rtl/>
        </w:rPr>
        <w:t xml:space="preserve"> </w:t>
      </w:r>
      <w:r>
        <w:rPr>
          <w:rFonts w:hint="cs"/>
          <w:rtl/>
        </w:rPr>
        <w:t>سوی</w:t>
      </w:r>
      <w:r>
        <w:rPr>
          <w:rtl/>
        </w:rPr>
        <w:t xml:space="preserve"> </w:t>
      </w:r>
      <w:r>
        <w:rPr>
          <w:rFonts w:hint="cs"/>
          <w:rtl/>
        </w:rPr>
        <w:t>دیگر،</w:t>
      </w:r>
      <w:r>
        <w:rPr>
          <w:rtl/>
        </w:rPr>
        <w:t xml:space="preserve"> </w:t>
      </w:r>
      <w:r>
        <w:rPr>
          <w:rFonts w:hint="cs"/>
          <w:rtl/>
        </w:rPr>
        <w:t>مقتضای</w:t>
      </w:r>
      <w:r>
        <w:rPr>
          <w:rtl/>
        </w:rPr>
        <w:t xml:space="preserve"> </w:t>
      </w:r>
      <w:r>
        <w:rPr>
          <w:rFonts w:hint="cs"/>
          <w:rtl/>
        </w:rPr>
        <w:t>استصحاب،</w:t>
      </w:r>
      <w:r>
        <w:rPr>
          <w:rtl/>
        </w:rPr>
        <w:t xml:space="preserve"> </w:t>
      </w:r>
      <w:r>
        <w:rPr>
          <w:rFonts w:hint="cs"/>
          <w:rtl/>
        </w:rPr>
        <w:t>استصحاب</w:t>
      </w:r>
      <w:r>
        <w:rPr>
          <w:rtl/>
        </w:rPr>
        <w:t xml:space="preserve"> </w:t>
      </w:r>
      <w:r>
        <w:rPr>
          <w:rFonts w:hint="cs"/>
          <w:rtl/>
        </w:rPr>
        <w:t>حیات</w:t>
      </w:r>
      <w:r>
        <w:rPr>
          <w:rtl/>
        </w:rPr>
        <w:t xml:space="preserve"> </w:t>
      </w:r>
      <w:r>
        <w:rPr>
          <w:rFonts w:hint="cs"/>
          <w:rtl/>
        </w:rPr>
        <w:t>است</w:t>
      </w:r>
      <w:r>
        <w:rPr>
          <w:rtl/>
        </w:rPr>
        <w:t xml:space="preserve"> </w:t>
      </w:r>
      <w:r>
        <w:rPr>
          <w:rFonts w:hint="cs"/>
          <w:rtl/>
        </w:rPr>
        <w:t>تا</w:t>
      </w:r>
      <w:r>
        <w:rPr>
          <w:rtl/>
        </w:rPr>
        <w:t xml:space="preserve"> </w:t>
      </w:r>
      <w:r>
        <w:rPr>
          <w:rFonts w:hint="cs"/>
          <w:rtl/>
        </w:rPr>
        <w:t>زمانی</w:t>
      </w:r>
      <w:r>
        <w:rPr>
          <w:rtl/>
        </w:rPr>
        <w:t xml:space="preserve"> </w:t>
      </w:r>
      <w:r>
        <w:rPr>
          <w:rFonts w:hint="cs"/>
          <w:rtl/>
        </w:rPr>
        <w:t>که</w:t>
      </w:r>
      <w:r>
        <w:rPr>
          <w:rtl/>
        </w:rPr>
        <w:t xml:space="preserve"> </w:t>
      </w:r>
      <w:r>
        <w:rPr>
          <w:rFonts w:hint="cs"/>
          <w:rtl/>
        </w:rPr>
        <w:t>یقین</w:t>
      </w:r>
      <w:r>
        <w:rPr>
          <w:rtl/>
        </w:rPr>
        <w:t xml:space="preserve"> </w:t>
      </w:r>
      <w:r>
        <w:rPr>
          <w:rFonts w:hint="cs"/>
          <w:rtl/>
        </w:rPr>
        <w:t>به</w:t>
      </w:r>
      <w:r>
        <w:rPr>
          <w:rtl/>
        </w:rPr>
        <w:t xml:space="preserve"> </w:t>
      </w:r>
      <w:r>
        <w:rPr>
          <w:rFonts w:hint="cs"/>
          <w:rtl/>
        </w:rPr>
        <w:t>موت</w:t>
      </w:r>
      <w:r>
        <w:rPr>
          <w:rtl/>
        </w:rPr>
        <w:t xml:space="preserve"> </w:t>
      </w:r>
      <w:r>
        <w:rPr>
          <w:rFonts w:hint="cs"/>
          <w:rtl/>
        </w:rPr>
        <w:t>حاصل</w:t>
      </w:r>
      <w:r>
        <w:rPr>
          <w:rtl/>
        </w:rPr>
        <w:t xml:space="preserve"> </w:t>
      </w:r>
      <w:r>
        <w:rPr>
          <w:rFonts w:hint="cs"/>
          <w:rtl/>
        </w:rPr>
        <w:t>شود</w:t>
      </w:r>
      <w:r w:rsidR="00F13535">
        <w:rPr>
          <w:rtl/>
        </w:rPr>
        <w:t>،</w:t>
      </w:r>
      <w:r>
        <w:rPr>
          <w:rtl/>
        </w:rPr>
        <w:t xml:space="preserve"> </w:t>
      </w:r>
      <w:r>
        <w:rPr>
          <w:rFonts w:hint="cs"/>
          <w:rtl/>
        </w:rPr>
        <w:t>محقق</w:t>
      </w:r>
      <w:r>
        <w:rPr>
          <w:rtl/>
        </w:rPr>
        <w:t xml:space="preserve"> </w:t>
      </w:r>
      <w:r>
        <w:rPr>
          <w:rFonts w:hint="cs"/>
          <w:rtl/>
        </w:rPr>
        <w:t>قمی</w:t>
      </w:r>
      <w:r>
        <w:rPr>
          <w:rtl/>
        </w:rPr>
        <w:t xml:space="preserve"> </w:t>
      </w:r>
      <w:r>
        <w:rPr>
          <w:rFonts w:hint="cs"/>
          <w:rtl/>
        </w:rPr>
        <w:t>میفرماید</w:t>
      </w:r>
      <w:r>
        <w:rPr>
          <w:rtl/>
        </w:rPr>
        <w:t xml:space="preserve"> </w:t>
      </w:r>
      <w:r>
        <w:rPr>
          <w:rFonts w:hint="cs"/>
          <w:rtl/>
        </w:rPr>
        <w:t>برخی</w:t>
      </w:r>
      <w:r>
        <w:rPr>
          <w:rtl/>
        </w:rPr>
        <w:t xml:space="preserve"> </w:t>
      </w:r>
      <w:r>
        <w:rPr>
          <w:rFonts w:hint="cs"/>
          <w:rtl/>
        </w:rPr>
        <w:t>از</w:t>
      </w:r>
      <w:r>
        <w:rPr>
          <w:rtl/>
        </w:rPr>
        <w:t xml:space="preserve"> </w:t>
      </w:r>
      <w:r>
        <w:rPr>
          <w:rFonts w:hint="cs"/>
          <w:rtl/>
        </w:rPr>
        <w:t>فقها</w:t>
      </w:r>
      <w:r>
        <w:rPr>
          <w:rtl/>
        </w:rPr>
        <w:t xml:space="preserve"> </w:t>
      </w:r>
      <w:r>
        <w:rPr>
          <w:rFonts w:hint="cs"/>
          <w:rtl/>
        </w:rPr>
        <w:t>در</w:t>
      </w:r>
      <w:r>
        <w:rPr>
          <w:rtl/>
        </w:rPr>
        <w:t xml:space="preserve"> </w:t>
      </w:r>
      <w:r>
        <w:rPr>
          <w:rFonts w:hint="cs"/>
          <w:rtl/>
        </w:rPr>
        <w:t>این</w:t>
      </w:r>
      <w:r>
        <w:rPr>
          <w:rtl/>
        </w:rPr>
        <w:t xml:space="preserve"> </w:t>
      </w:r>
      <w:r>
        <w:rPr>
          <w:rFonts w:hint="cs"/>
          <w:rtl/>
        </w:rPr>
        <w:t>مسئله</w:t>
      </w:r>
      <w:r>
        <w:rPr>
          <w:rtl/>
        </w:rPr>
        <w:t xml:space="preserve"> </w:t>
      </w:r>
      <w:r>
        <w:rPr>
          <w:rFonts w:hint="cs"/>
          <w:rtl/>
        </w:rPr>
        <w:t>به</w:t>
      </w:r>
      <w:r>
        <w:rPr>
          <w:rtl/>
        </w:rPr>
        <w:t xml:space="preserve"> </w:t>
      </w:r>
      <w:r>
        <w:rPr>
          <w:rFonts w:hint="cs"/>
          <w:rtl/>
        </w:rPr>
        <w:t>استصحاب</w:t>
      </w:r>
      <w:r>
        <w:rPr>
          <w:rtl/>
        </w:rPr>
        <w:t xml:space="preserve"> </w:t>
      </w:r>
      <w:r>
        <w:rPr>
          <w:rFonts w:hint="cs"/>
          <w:rtl/>
        </w:rPr>
        <w:t>عمل</w:t>
      </w:r>
      <w:r>
        <w:rPr>
          <w:rtl/>
        </w:rPr>
        <w:t xml:space="preserve"> </w:t>
      </w:r>
      <w:r>
        <w:rPr>
          <w:rFonts w:hint="cs"/>
          <w:rtl/>
        </w:rPr>
        <w:t>کرده</w:t>
      </w:r>
      <w:r>
        <w:rPr>
          <w:rtl/>
        </w:rPr>
        <w:t xml:space="preserve"> </w:t>
      </w:r>
      <w:r>
        <w:rPr>
          <w:rFonts w:hint="cs"/>
          <w:rtl/>
        </w:rPr>
        <w:t>و</w:t>
      </w:r>
      <w:r>
        <w:rPr>
          <w:rtl/>
        </w:rPr>
        <w:t xml:space="preserve"> </w:t>
      </w:r>
      <w:r>
        <w:rPr>
          <w:rFonts w:hint="cs"/>
          <w:rtl/>
        </w:rPr>
        <w:t>آن</w:t>
      </w:r>
      <w:r>
        <w:rPr>
          <w:rtl/>
        </w:rPr>
        <w:t xml:space="preserve"> </w:t>
      </w:r>
      <w:r>
        <w:rPr>
          <w:rFonts w:hint="cs"/>
          <w:rtl/>
        </w:rPr>
        <w:t>را</w:t>
      </w:r>
      <w:r>
        <w:rPr>
          <w:rtl/>
        </w:rPr>
        <w:t xml:space="preserve"> </w:t>
      </w:r>
      <w:r>
        <w:rPr>
          <w:rFonts w:hint="cs"/>
          <w:rtl/>
        </w:rPr>
        <w:t>بر</w:t>
      </w:r>
      <w:r>
        <w:rPr>
          <w:rtl/>
        </w:rPr>
        <w:t xml:space="preserve"> </w:t>
      </w:r>
      <w:r>
        <w:rPr>
          <w:rFonts w:hint="cs"/>
          <w:rtl/>
        </w:rPr>
        <w:t>اماره</w:t>
      </w:r>
      <w:r>
        <w:rPr>
          <w:rtl/>
        </w:rPr>
        <w:t xml:space="preserve"> </w:t>
      </w:r>
      <w:r>
        <w:rPr>
          <w:rFonts w:hint="cs"/>
          <w:rtl/>
        </w:rPr>
        <w:t>مقدم</w:t>
      </w:r>
      <w:r>
        <w:rPr>
          <w:rtl/>
        </w:rPr>
        <w:t xml:space="preserve"> </w:t>
      </w:r>
      <w:r w:rsidR="00C35275">
        <w:rPr>
          <w:rFonts w:hint="cs"/>
          <w:rtl/>
        </w:rPr>
        <w:t>داشته اند</w:t>
      </w:r>
      <w:r>
        <w:rPr>
          <w:rtl/>
        </w:rPr>
        <w:t xml:space="preserve"> </w:t>
      </w:r>
      <w:r>
        <w:rPr>
          <w:rFonts w:hint="cs"/>
          <w:rtl/>
        </w:rPr>
        <w:t>که</w:t>
      </w:r>
      <w:r>
        <w:rPr>
          <w:rtl/>
        </w:rPr>
        <w:t xml:space="preserve"> </w:t>
      </w:r>
      <w:r>
        <w:rPr>
          <w:rFonts w:hint="cs"/>
          <w:rtl/>
        </w:rPr>
        <w:t>در</w:t>
      </w:r>
      <w:r>
        <w:rPr>
          <w:rtl/>
        </w:rPr>
        <w:t xml:space="preserve"> </w:t>
      </w:r>
      <w:r>
        <w:rPr>
          <w:rFonts w:hint="cs"/>
          <w:rtl/>
        </w:rPr>
        <w:t>کتاب</w:t>
      </w:r>
      <w:r>
        <w:rPr>
          <w:rtl/>
        </w:rPr>
        <w:t xml:space="preserve"> </w:t>
      </w:r>
      <w:r>
        <w:rPr>
          <w:rFonts w:hint="cs"/>
          <w:rtl/>
        </w:rPr>
        <w:t>مفتاح</w:t>
      </w:r>
      <w:r>
        <w:rPr>
          <w:rtl/>
        </w:rPr>
        <w:t xml:space="preserve"> </w:t>
      </w:r>
      <w:r>
        <w:rPr>
          <w:rFonts w:hint="cs"/>
          <w:rtl/>
        </w:rPr>
        <w:t>الکرامه</w:t>
      </w:r>
      <w:r>
        <w:rPr>
          <w:rtl/>
        </w:rPr>
        <w:t xml:space="preserve"> </w:t>
      </w:r>
      <w:r>
        <w:rPr>
          <w:rFonts w:hint="cs"/>
          <w:rtl/>
        </w:rPr>
        <w:t>نیز</w:t>
      </w:r>
      <w:r>
        <w:rPr>
          <w:rtl/>
        </w:rPr>
        <w:t xml:space="preserve"> </w:t>
      </w:r>
      <w:r>
        <w:rPr>
          <w:rFonts w:hint="cs"/>
          <w:rtl/>
        </w:rPr>
        <w:t>نقل</w:t>
      </w:r>
      <w:r>
        <w:rPr>
          <w:rtl/>
        </w:rPr>
        <w:t xml:space="preserve"> </w:t>
      </w:r>
      <w:r>
        <w:rPr>
          <w:rFonts w:hint="cs"/>
          <w:rtl/>
        </w:rPr>
        <w:t>شده</w:t>
      </w:r>
      <w:r>
        <w:rPr>
          <w:rtl/>
        </w:rPr>
        <w:t xml:space="preserve"> </w:t>
      </w:r>
      <w:r>
        <w:rPr>
          <w:rFonts w:hint="cs"/>
          <w:rtl/>
        </w:rPr>
        <w:t>است</w:t>
      </w:r>
      <w:r w:rsidR="00F13535">
        <w:rPr>
          <w:rtl/>
        </w:rPr>
        <w:t>،</w:t>
      </w:r>
      <w:r>
        <w:rPr>
          <w:rtl/>
        </w:rPr>
        <w:t xml:space="preserve"> </w:t>
      </w:r>
      <w:r>
        <w:rPr>
          <w:rFonts w:hint="cs"/>
          <w:rtl/>
        </w:rPr>
        <w:t>این</w:t>
      </w:r>
      <w:r>
        <w:rPr>
          <w:rtl/>
        </w:rPr>
        <w:t xml:space="preserve"> </w:t>
      </w:r>
      <w:r>
        <w:rPr>
          <w:rFonts w:hint="cs"/>
          <w:rtl/>
        </w:rPr>
        <w:t>نشان</w:t>
      </w:r>
      <w:r>
        <w:rPr>
          <w:rtl/>
        </w:rPr>
        <w:t xml:space="preserve"> </w:t>
      </w:r>
      <w:r>
        <w:rPr>
          <w:rFonts w:hint="cs"/>
          <w:rtl/>
        </w:rPr>
        <w:t>میدهد</w:t>
      </w:r>
      <w:r>
        <w:rPr>
          <w:rtl/>
        </w:rPr>
        <w:t xml:space="preserve"> </w:t>
      </w:r>
      <w:r>
        <w:rPr>
          <w:rFonts w:hint="cs"/>
          <w:rtl/>
        </w:rPr>
        <w:t>که</w:t>
      </w:r>
      <w:r>
        <w:rPr>
          <w:rtl/>
        </w:rPr>
        <w:t xml:space="preserve"> </w:t>
      </w:r>
      <w:r>
        <w:rPr>
          <w:rFonts w:hint="cs"/>
          <w:rtl/>
        </w:rPr>
        <w:t>تقدم</w:t>
      </w:r>
      <w:r>
        <w:rPr>
          <w:rtl/>
        </w:rPr>
        <w:t xml:space="preserve"> </w:t>
      </w:r>
      <w:r>
        <w:rPr>
          <w:rFonts w:hint="cs"/>
          <w:rtl/>
        </w:rPr>
        <w:t>اماره</w:t>
      </w:r>
      <w:r>
        <w:rPr>
          <w:rtl/>
        </w:rPr>
        <w:t xml:space="preserve"> </w:t>
      </w:r>
      <w:r>
        <w:rPr>
          <w:rFonts w:hint="cs"/>
          <w:rtl/>
        </w:rPr>
        <w:t>بر</w:t>
      </w:r>
      <w:r>
        <w:rPr>
          <w:rtl/>
        </w:rPr>
        <w:t xml:space="preserve"> </w:t>
      </w:r>
      <w:r>
        <w:rPr>
          <w:rFonts w:hint="cs"/>
          <w:rtl/>
        </w:rPr>
        <w:t>استصحاب</w:t>
      </w:r>
      <w:r>
        <w:rPr>
          <w:rtl/>
        </w:rPr>
        <w:t xml:space="preserve"> </w:t>
      </w:r>
      <w:r>
        <w:rPr>
          <w:rFonts w:hint="cs"/>
          <w:rtl/>
        </w:rPr>
        <w:t>همیشگی</w:t>
      </w:r>
      <w:r>
        <w:rPr>
          <w:rtl/>
        </w:rPr>
        <w:t xml:space="preserve"> </w:t>
      </w:r>
      <w:r>
        <w:rPr>
          <w:rFonts w:hint="cs"/>
          <w:rtl/>
        </w:rPr>
        <w:t>نیست</w:t>
      </w:r>
      <w:r>
        <w:rPr>
          <w:rtl/>
        </w:rPr>
        <w:t xml:space="preserve"> </w:t>
      </w:r>
      <w:r>
        <w:rPr>
          <w:rFonts w:hint="cs"/>
          <w:rtl/>
        </w:rPr>
        <w:t>و</w:t>
      </w:r>
      <w:r>
        <w:rPr>
          <w:rtl/>
        </w:rPr>
        <w:t xml:space="preserve"> </w:t>
      </w:r>
      <w:r>
        <w:rPr>
          <w:rFonts w:hint="cs"/>
          <w:rtl/>
        </w:rPr>
        <w:t>از</w:t>
      </w:r>
      <w:r>
        <w:rPr>
          <w:rtl/>
        </w:rPr>
        <w:t xml:space="preserve"> </w:t>
      </w:r>
      <w:r>
        <w:rPr>
          <w:rFonts w:hint="cs"/>
          <w:rtl/>
        </w:rPr>
        <w:t>همین</w:t>
      </w:r>
      <w:r>
        <w:rPr>
          <w:rtl/>
        </w:rPr>
        <w:t xml:space="preserve"> </w:t>
      </w:r>
      <w:r>
        <w:rPr>
          <w:rFonts w:hint="cs"/>
          <w:rtl/>
        </w:rPr>
        <w:t>رو</w:t>
      </w:r>
      <w:r>
        <w:rPr>
          <w:rtl/>
        </w:rPr>
        <w:t xml:space="preserve"> </w:t>
      </w:r>
      <w:r>
        <w:rPr>
          <w:rFonts w:hint="cs"/>
          <w:rtl/>
        </w:rPr>
        <w:t>ایشان</w:t>
      </w:r>
      <w:r>
        <w:rPr>
          <w:rtl/>
        </w:rPr>
        <w:t xml:space="preserve"> </w:t>
      </w:r>
      <w:r>
        <w:rPr>
          <w:rFonts w:hint="cs"/>
          <w:rtl/>
        </w:rPr>
        <w:t>قول</w:t>
      </w:r>
      <w:r>
        <w:rPr>
          <w:rtl/>
        </w:rPr>
        <w:t xml:space="preserve"> </w:t>
      </w:r>
      <w:r>
        <w:rPr>
          <w:rFonts w:hint="cs"/>
          <w:rtl/>
        </w:rPr>
        <w:t>به</w:t>
      </w:r>
      <w:r>
        <w:rPr>
          <w:rtl/>
        </w:rPr>
        <w:t xml:space="preserve"> </w:t>
      </w:r>
      <w:r>
        <w:rPr>
          <w:rFonts w:hint="cs"/>
          <w:rtl/>
        </w:rPr>
        <w:t>تقدم</w:t>
      </w:r>
      <w:r>
        <w:rPr>
          <w:rtl/>
        </w:rPr>
        <w:t xml:space="preserve"> </w:t>
      </w:r>
      <w:r>
        <w:rPr>
          <w:rFonts w:hint="cs"/>
          <w:rtl/>
        </w:rPr>
        <w:t>مطلق</w:t>
      </w:r>
      <w:r>
        <w:rPr>
          <w:rtl/>
        </w:rPr>
        <w:t xml:space="preserve"> </w:t>
      </w:r>
      <w:r>
        <w:rPr>
          <w:rFonts w:hint="cs"/>
          <w:rtl/>
        </w:rPr>
        <w:t>را</w:t>
      </w:r>
      <w:r>
        <w:rPr>
          <w:rtl/>
        </w:rPr>
        <w:t xml:space="preserve"> </w:t>
      </w:r>
      <w:r>
        <w:rPr>
          <w:rFonts w:hint="cs"/>
          <w:rtl/>
        </w:rPr>
        <w:t>رد</w:t>
      </w:r>
      <w:r>
        <w:rPr>
          <w:rtl/>
        </w:rPr>
        <w:t xml:space="preserve"> </w:t>
      </w:r>
      <w:r>
        <w:rPr>
          <w:rFonts w:hint="cs"/>
          <w:rtl/>
        </w:rPr>
        <w:t>میکند</w:t>
      </w:r>
      <w:r>
        <w:rPr>
          <w:rtl/>
        </w:rPr>
        <w:t>.</w:t>
      </w:r>
    </w:p>
    <w:p w:rsidR="00BF01F5" w:rsidRDefault="002E1418" w:rsidP="0044477C">
      <w:pPr>
        <w:rPr>
          <w:rtl/>
        </w:rPr>
      </w:pPr>
      <w:r>
        <w:rPr>
          <w:rFonts w:hint="cs"/>
          <w:rtl/>
        </w:rPr>
        <w:t>قول</w:t>
      </w:r>
      <w:r>
        <w:rPr>
          <w:rtl/>
        </w:rPr>
        <w:t xml:space="preserve"> </w:t>
      </w:r>
      <w:r>
        <w:rPr>
          <w:rFonts w:hint="cs"/>
          <w:rtl/>
        </w:rPr>
        <w:t>دوم</w:t>
      </w:r>
      <w:r>
        <w:rPr>
          <w:rtl/>
        </w:rPr>
        <w:t xml:space="preserve">: </w:t>
      </w:r>
      <w:r>
        <w:rPr>
          <w:rFonts w:hint="cs"/>
          <w:rtl/>
        </w:rPr>
        <w:t>قول</w:t>
      </w:r>
      <w:r>
        <w:rPr>
          <w:rtl/>
        </w:rPr>
        <w:t xml:space="preserve"> </w:t>
      </w:r>
      <w:r>
        <w:rPr>
          <w:rFonts w:hint="cs"/>
          <w:rtl/>
        </w:rPr>
        <w:t>به</w:t>
      </w:r>
      <w:r>
        <w:rPr>
          <w:rtl/>
        </w:rPr>
        <w:t xml:space="preserve"> </w:t>
      </w:r>
      <w:r>
        <w:rPr>
          <w:rFonts w:hint="cs"/>
          <w:rtl/>
        </w:rPr>
        <w:t>تقدم</w:t>
      </w:r>
      <w:r>
        <w:rPr>
          <w:rtl/>
        </w:rPr>
        <w:t xml:space="preserve"> </w:t>
      </w:r>
      <w:r>
        <w:rPr>
          <w:rFonts w:hint="cs"/>
          <w:rtl/>
        </w:rPr>
        <w:t>اماره</w:t>
      </w:r>
      <w:r>
        <w:rPr>
          <w:rtl/>
        </w:rPr>
        <w:t xml:space="preserve"> </w:t>
      </w:r>
      <w:r>
        <w:rPr>
          <w:rFonts w:hint="cs"/>
          <w:rtl/>
        </w:rPr>
        <w:t>بر</w:t>
      </w:r>
      <w:r>
        <w:rPr>
          <w:rtl/>
        </w:rPr>
        <w:t xml:space="preserve"> </w:t>
      </w:r>
      <w:r>
        <w:rPr>
          <w:rFonts w:hint="cs"/>
          <w:rtl/>
        </w:rPr>
        <w:t>استصحاب</w:t>
      </w:r>
      <w:r>
        <w:rPr>
          <w:rtl/>
        </w:rPr>
        <w:t xml:space="preserve"> </w:t>
      </w:r>
      <w:r>
        <w:rPr>
          <w:rFonts w:hint="cs"/>
          <w:rtl/>
        </w:rPr>
        <w:t>است</w:t>
      </w:r>
      <w:r>
        <w:rPr>
          <w:rtl/>
        </w:rPr>
        <w:t xml:space="preserve"> </w:t>
      </w:r>
      <w:r>
        <w:rPr>
          <w:rFonts w:hint="cs"/>
          <w:rtl/>
        </w:rPr>
        <w:t>به</w:t>
      </w:r>
      <w:r>
        <w:rPr>
          <w:rtl/>
        </w:rPr>
        <w:t xml:space="preserve"> </w:t>
      </w:r>
      <w:r>
        <w:rPr>
          <w:rFonts w:hint="cs"/>
          <w:rtl/>
        </w:rPr>
        <w:t>نحو</w:t>
      </w:r>
      <w:r>
        <w:rPr>
          <w:rtl/>
        </w:rPr>
        <w:t xml:space="preserve"> </w:t>
      </w:r>
      <w:r>
        <w:rPr>
          <w:rFonts w:hint="cs"/>
          <w:rtl/>
        </w:rPr>
        <w:t>تخصص</w:t>
      </w:r>
      <w:r w:rsidR="00F13535">
        <w:rPr>
          <w:rtl/>
        </w:rPr>
        <w:t>،</w:t>
      </w:r>
      <w:r>
        <w:rPr>
          <w:rtl/>
        </w:rPr>
        <w:t xml:space="preserve"> </w:t>
      </w:r>
      <w:r>
        <w:rPr>
          <w:rFonts w:hint="cs"/>
          <w:rtl/>
        </w:rPr>
        <w:t>یعنی</w:t>
      </w:r>
      <w:r>
        <w:rPr>
          <w:rtl/>
        </w:rPr>
        <w:t xml:space="preserve"> </w:t>
      </w:r>
      <w:r>
        <w:rPr>
          <w:rFonts w:hint="cs"/>
          <w:rtl/>
        </w:rPr>
        <w:t>اماره</w:t>
      </w:r>
      <w:r>
        <w:rPr>
          <w:rtl/>
        </w:rPr>
        <w:t xml:space="preserve"> </w:t>
      </w:r>
      <w:r>
        <w:rPr>
          <w:rFonts w:hint="cs"/>
          <w:rtl/>
        </w:rPr>
        <w:t>تخصصا</w:t>
      </w:r>
      <w:r>
        <w:rPr>
          <w:rtl/>
        </w:rPr>
        <w:t xml:space="preserve"> </w:t>
      </w:r>
      <w:r>
        <w:rPr>
          <w:rFonts w:hint="cs"/>
          <w:rtl/>
        </w:rPr>
        <w:t>از</w:t>
      </w:r>
      <w:r>
        <w:rPr>
          <w:rtl/>
        </w:rPr>
        <w:t xml:space="preserve"> </w:t>
      </w:r>
      <w:r>
        <w:rPr>
          <w:rFonts w:hint="cs"/>
          <w:rtl/>
        </w:rPr>
        <w:t>موضوع</w:t>
      </w:r>
      <w:r>
        <w:rPr>
          <w:rtl/>
        </w:rPr>
        <w:t xml:space="preserve"> </w:t>
      </w:r>
      <w:r>
        <w:rPr>
          <w:rFonts w:hint="cs"/>
          <w:rtl/>
        </w:rPr>
        <w:t>استصحاب</w:t>
      </w:r>
      <w:r>
        <w:rPr>
          <w:rtl/>
        </w:rPr>
        <w:t xml:space="preserve"> </w:t>
      </w:r>
      <w:r>
        <w:rPr>
          <w:rFonts w:hint="cs"/>
          <w:rtl/>
        </w:rPr>
        <w:t>خارج</w:t>
      </w:r>
      <w:r>
        <w:rPr>
          <w:rtl/>
        </w:rPr>
        <w:t xml:space="preserve"> </w:t>
      </w:r>
      <w:r>
        <w:rPr>
          <w:rFonts w:hint="cs"/>
          <w:rtl/>
        </w:rPr>
        <w:t>است</w:t>
      </w:r>
      <w:r>
        <w:rPr>
          <w:rtl/>
        </w:rPr>
        <w:t>.</w:t>
      </w:r>
    </w:p>
    <w:p w:rsidR="00BF01F5" w:rsidRDefault="002E1418" w:rsidP="0044477C">
      <w:pPr>
        <w:rPr>
          <w:rtl/>
        </w:rPr>
      </w:pPr>
      <w:r>
        <w:rPr>
          <w:rFonts w:hint="cs"/>
          <w:rtl/>
        </w:rPr>
        <w:t>قول</w:t>
      </w:r>
      <w:r>
        <w:rPr>
          <w:rtl/>
        </w:rPr>
        <w:t xml:space="preserve"> </w:t>
      </w:r>
      <w:r>
        <w:rPr>
          <w:rFonts w:hint="cs"/>
          <w:rtl/>
        </w:rPr>
        <w:t>سوم</w:t>
      </w:r>
      <w:r>
        <w:rPr>
          <w:rtl/>
        </w:rPr>
        <w:t xml:space="preserve">: </w:t>
      </w:r>
      <w:r>
        <w:rPr>
          <w:rFonts w:hint="cs"/>
          <w:rtl/>
        </w:rPr>
        <w:t>قول</w:t>
      </w:r>
      <w:r>
        <w:rPr>
          <w:rtl/>
        </w:rPr>
        <w:t xml:space="preserve"> </w:t>
      </w:r>
      <w:r>
        <w:rPr>
          <w:rFonts w:hint="cs"/>
          <w:rtl/>
        </w:rPr>
        <w:t>به</w:t>
      </w:r>
      <w:r>
        <w:rPr>
          <w:rtl/>
        </w:rPr>
        <w:t xml:space="preserve"> </w:t>
      </w:r>
      <w:r>
        <w:rPr>
          <w:rFonts w:hint="cs"/>
          <w:rtl/>
        </w:rPr>
        <w:t>تقدم</w:t>
      </w:r>
      <w:r>
        <w:rPr>
          <w:rtl/>
        </w:rPr>
        <w:t xml:space="preserve"> </w:t>
      </w:r>
      <w:r>
        <w:rPr>
          <w:rFonts w:hint="cs"/>
          <w:rtl/>
        </w:rPr>
        <w:t>اماره</w:t>
      </w:r>
      <w:r>
        <w:rPr>
          <w:rtl/>
        </w:rPr>
        <w:t xml:space="preserve"> </w:t>
      </w:r>
      <w:r>
        <w:rPr>
          <w:rFonts w:hint="cs"/>
          <w:rtl/>
        </w:rPr>
        <w:t>بر</w:t>
      </w:r>
      <w:r>
        <w:rPr>
          <w:rtl/>
        </w:rPr>
        <w:t xml:space="preserve"> </w:t>
      </w:r>
      <w:r>
        <w:rPr>
          <w:rFonts w:hint="cs"/>
          <w:rtl/>
        </w:rPr>
        <w:t>استصحاب</w:t>
      </w:r>
      <w:r>
        <w:rPr>
          <w:rtl/>
        </w:rPr>
        <w:t xml:space="preserve"> </w:t>
      </w:r>
      <w:r>
        <w:rPr>
          <w:rFonts w:hint="cs"/>
          <w:rtl/>
        </w:rPr>
        <w:t>است</w:t>
      </w:r>
      <w:r>
        <w:rPr>
          <w:rtl/>
        </w:rPr>
        <w:t xml:space="preserve"> </w:t>
      </w:r>
      <w:r>
        <w:rPr>
          <w:rFonts w:hint="cs"/>
          <w:rtl/>
        </w:rPr>
        <w:t>به</w:t>
      </w:r>
      <w:r>
        <w:rPr>
          <w:rtl/>
        </w:rPr>
        <w:t xml:space="preserve"> </w:t>
      </w:r>
      <w:r>
        <w:rPr>
          <w:rFonts w:hint="cs"/>
          <w:rtl/>
        </w:rPr>
        <w:t>نحو</w:t>
      </w:r>
      <w:r>
        <w:rPr>
          <w:rtl/>
        </w:rPr>
        <w:t xml:space="preserve"> </w:t>
      </w:r>
      <w:r>
        <w:rPr>
          <w:rFonts w:hint="cs"/>
          <w:rtl/>
        </w:rPr>
        <w:t>تخصیص</w:t>
      </w:r>
      <w:r w:rsidR="00F13535">
        <w:rPr>
          <w:rtl/>
        </w:rPr>
        <w:t>،</w:t>
      </w:r>
      <w:r>
        <w:rPr>
          <w:rtl/>
        </w:rPr>
        <w:t xml:space="preserve"> </w:t>
      </w:r>
      <w:r>
        <w:rPr>
          <w:rFonts w:hint="cs"/>
          <w:rtl/>
        </w:rPr>
        <w:t>یعنی</w:t>
      </w:r>
      <w:r>
        <w:rPr>
          <w:rtl/>
        </w:rPr>
        <w:t xml:space="preserve"> </w:t>
      </w:r>
      <w:r>
        <w:rPr>
          <w:rFonts w:hint="cs"/>
          <w:rtl/>
        </w:rPr>
        <w:t>اماره،</w:t>
      </w:r>
      <w:r>
        <w:rPr>
          <w:rtl/>
        </w:rPr>
        <w:t xml:space="preserve"> </w:t>
      </w:r>
      <w:r>
        <w:rPr>
          <w:rFonts w:hint="cs"/>
          <w:rtl/>
        </w:rPr>
        <w:t>استصحاب</w:t>
      </w:r>
      <w:r>
        <w:rPr>
          <w:rtl/>
        </w:rPr>
        <w:t xml:space="preserve"> </w:t>
      </w:r>
      <w:r>
        <w:rPr>
          <w:rFonts w:hint="cs"/>
          <w:rtl/>
        </w:rPr>
        <w:t>را</w:t>
      </w:r>
      <w:r>
        <w:rPr>
          <w:rtl/>
        </w:rPr>
        <w:t xml:space="preserve"> </w:t>
      </w:r>
      <w:r>
        <w:rPr>
          <w:rFonts w:hint="cs"/>
          <w:rtl/>
        </w:rPr>
        <w:t>تخصیص</w:t>
      </w:r>
      <w:r>
        <w:rPr>
          <w:rtl/>
        </w:rPr>
        <w:t xml:space="preserve"> </w:t>
      </w:r>
      <w:r>
        <w:rPr>
          <w:rFonts w:hint="cs"/>
          <w:rtl/>
        </w:rPr>
        <w:t>میزند</w:t>
      </w:r>
      <w:r>
        <w:rPr>
          <w:rtl/>
        </w:rPr>
        <w:t>.</w:t>
      </w:r>
    </w:p>
    <w:p w:rsidR="00BF01F5" w:rsidRDefault="002E1418" w:rsidP="0044477C">
      <w:pPr>
        <w:rPr>
          <w:rtl/>
        </w:rPr>
      </w:pPr>
      <w:r>
        <w:rPr>
          <w:rFonts w:hint="cs"/>
          <w:rtl/>
        </w:rPr>
        <w:t>مرحوم</w:t>
      </w:r>
      <w:r>
        <w:rPr>
          <w:rtl/>
        </w:rPr>
        <w:t xml:space="preserve"> </w:t>
      </w:r>
      <w:r>
        <w:rPr>
          <w:rFonts w:hint="cs"/>
          <w:rtl/>
        </w:rPr>
        <w:t>شیخ</w:t>
      </w:r>
      <w:r>
        <w:rPr>
          <w:rtl/>
        </w:rPr>
        <w:t xml:space="preserve"> </w:t>
      </w:r>
      <w:r>
        <w:rPr>
          <w:rFonts w:hint="cs"/>
          <w:rtl/>
        </w:rPr>
        <w:t>قائلان</w:t>
      </w:r>
      <w:r>
        <w:rPr>
          <w:rtl/>
        </w:rPr>
        <w:t xml:space="preserve"> </w:t>
      </w:r>
      <w:r>
        <w:rPr>
          <w:rFonts w:hint="cs"/>
          <w:rtl/>
        </w:rPr>
        <w:t>این</w:t>
      </w:r>
      <w:r>
        <w:rPr>
          <w:rtl/>
        </w:rPr>
        <w:t xml:space="preserve"> </w:t>
      </w:r>
      <w:r>
        <w:rPr>
          <w:rFonts w:hint="cs"/>
          <w:rtl/>
        </w:rPr>
        <w:t>دو</w:t>
      </w:r>
      <w:r>
        <w:rPr>
          <w:rtl/>
        </w:rPr>
        <w:t xml:space="preserve"> </w:t>
      </w:r>
      <w:r>
        <w:rPr>
          <w:rFonts w:hint="cs"/>
          <w:rtl/>
        </w:rPr>
        <w:t>قول</w:t>
      </w:r>
      <w:r>
        <w:rPr>
          <w:rtl/>
        </w:rPr>
        <w:t xml:space="preserve"> </w:t>
      </w:r>
      <w:r>
        <w:rPr>
          <w:rFonts w:hint="cs"/>
          <w:rtl/>
        </w:rPr>
        <w:t>را</w:t>
      </w:r>
      <w:r>
        <w:rPr>
          <w:rtl/>
        </w:rPr>
        <w:t xml:space="preserve"> </w:t>
      </w:r>
      <w:r>
        <w:rPr>
          <w:rFonts w:hint="cs"/>
          <w:rtl/>
        </w:rPr>
        <w:t>ذکر</w:t>
      </w:r>
      <w:r>
        <w:rPr>
          <w:rtl/>
        </w:rPr>
        <w:t xml:space="preserve"> </w:t>
      </w:r>
      <w:r>
        <w:rPr>
          <w:rFonts w:hint="cs"/>
          <w:rtl/>
        </w:rPr>
        <w:t>نفرموده</w:t>
      </w:r>
      <w:r>
        <w:rPr>
          <w:rtl/>
        </w:rPr>
        <w:t xml:space="preserve"> </w:t>
      </w:r>
      <w:r>
        <w:rPr>
          <w:rFonts w:hint="cs"/>
          <w:rtl/>
        </w:rPr>
        <w:t>است</w:t>
      </w:r>
      <w:r w:rsidR="00F13535">
        <w:rPr>
          <w:rtl/>
        </w:rPr>
        <w:t>،</w:t>
      </w:r>
      <w:r>
        <w:rPr>
          <w:rtl/>
        </w:rPr>
        <w:t xml:space="preserve"> </w:t>
      </w:r>
      <w:r>
        <w:rPr>
          <w:rFonts w:hint="cs"/>
          <w:rtl/>
        </w:rPr>
        <w:t>تفحص</w:t>
      </w:r>
      <w:r>
        <w:rPr>
          <w:rtl/>
        </w:rPr>
        <w:t xml:space="preserve"> </w:t>
      </w:r>
      <w:r>
        <w:rPr>
          <w:rFonts w:hint="cs"/>
          <w:rtl/>
        </w:rPr>
        <w:t>فراوانی</w:t>
      </w:r>
      <w:r>
        <w:rPr>
          <w:rtl/>
        </w:rPr>
        <w:t xml:space="preserve"> </w:t>
      </w:r>
      <w:r>
        <w:rPr>
          <w:rFonts w:hint="cs"/>
          <w:rtl/>
        </w:rPr>
        <w:t>صورت</w:t>
      </w:r>
      <w:r>
        <w:rPr>
          <w:rtl/>
        </w:rPr>
        <w:t xml:space="preserve"> </w:t>
      </w:r>
      <w:r>
        <w:rPr>
          <w:rFonts w:hint="cs"/>
          <w:rtl/>
        </w:rPr>
        <w:t>گرفته</w:t>
      </w:r>
      <w:r>
        <w:rPr>
          <w:rtl/>
        </w:rPr>
        <w:t xml:space="preserve"> </w:t>
      </w:r>
      <w:r>
        <w:rPr>
          <w:rFonts w:hint="cs"/>
          <w:rtl/>
        </w:rPr>
        <w:t>اما</w:t>
      </w:r>
      <w:r>
        <w:rPr>
          <w:rtl/>
        </w:rPr>
        <w:t xml:space="preserve"> </w:t>
      </w:r>
      <w:r>
        <w:rPr>
          <w:rFonts w:hint="cs"/>
          <w:rtl/>
        </w:rPr>
        <w:t>قائلان</w:t>
      </w:r>
      <w:r>
        <w:rPr>
          <w:rtl/>
        </w:rPr>
        <w:t xml:space="preserve"> </w:t>
      </w:r>
      <w:r>
        <w:rPr>
          <w:rFonts w:hint="cs"/>
          <w:rtl/>
        </w:rPr>
        <w:t>این</w:t>
      </w:r>
      <w:r>
        <w:rPr>
          <w:rtl/>
        </w:rPr>
        <w:t xml:space="preserve"> </w:t>
      </w:r>
      <w:r>
        <w:rPr>
          <w:rFonts w:hint="cs"/>
          <w:rtl/>
        </w:rPr>
        <w:t>دو</w:t>
      </w:r>
      <w:r>
        <w:rPr>
          <w:rtl/>
        </w:rPr>
        <w:t xml:space="preserve"> </w:t>
      </w:r>
      <w:r>
        <w:rPr>
          <w:rFonts w:hint="cs"/>
          <w:rtl/>
        </w:rPr>
        <w:t>نظریه</w:t>
      </w:r>
      <w:r>
        <w:rPr>
          <w:rtl/>
        </w:rPr>
        <w:t xml:space="preserve"> </w:t>
      </w:r>
      <w:r>
        <w:rPr>
          <w:rFonts w:hint="cs"/>
          <w:rtl/>
        </w:rPr>
        <w:t>یافت</w:t>
      </w:r>
      <w:r>
        <w:rPr>
          <w:rtl/>
        </w:rPr>
        <w:t xml:space="preserve"> </w:t>
      </w:r>
      <w:r>
        <w:rPr>
          <w:rFonts w:hint="cs"/>
          <w:rtl/>
        </w:rPr>
        <w:t>نشده</w:t>
      </w:r>
      <w:r w:rsidR="00821F33">
        <w:rPr>
          <w:rFonts w:hint="cs"/>
          <w:rtl/>
        </w:rPr>
        <w:t xml:space="preserve"> </w:t>
      </w:r>
      <w:r>
        <w:rPr>
          <w:rFonts w:hint="cs"/>
          <w:rtl/>
        </w:rPr>
        <w:t>اند</w:t>
      </w:r>
      <w:r>
        <w:rPr>
          <w:rtl/>
        </w:rPr>
        <w:t>.</w:t>
      </w:r>
    </w:p>
    <w:p w:rsidR="00BF01F5" w:rsidRDefault="002E1418" w:rsidP="0044477C">
      <w:pPr>
        <w:rPr>
          <w:rtl/>
        </w:rPr>
      </w:pPr>
      <w:r>
        <w:rPr>
          <w:rFonts w:hint="cs"/>
          <w:rtl/>
        </w:rPr>
        <w:t>قول</w:t>
      </w:r>
      <w:r>
        <w:rPr>
          <w:rtl/>
        </w:rPr>
        <w:t xml:space="preserve"> </w:t>
      </w:r>
      <w:r>
        <w:rPr>
          <w:rFonts w:hint="cs"/>
          <w:rtl/>
        </w:rPr>
        <w:t>چهارم</w:t>
      </w:r>
      <w:r>
        <w:rPr>
          <w:rtl/>
        </w:rPr>
        <w:t xml:space="preserve">: </w:t>
      </w:r>
      <w:r>
        <w:rPr>
          <w:rFonts w:hint="cs"/>
          <w:rtl/>
        </w:rPr>
        <w:t>قول</w:t>
      </w:r>
      <w:r>
        <w:rPr>
          <w:rtl/>
        </w:rPr>
        <w:t xml:space="preserve"> </w:t>
      </w:r>
      <w:r>
        <w:rPr>
          <w:rFonts w:hint="cs"/>
          <w:rtl/>
        </w:rPr>
        <w:t>به</w:t>
      </w:r>
      <w:r>
        <w:rPr>
          <w:rtl/>
        </w:rPr>
        <w:t xml:space="preserve"> </w:t>
      </w:r>
      <w:r>
        <w:rPr>
          <w:rFonts w:hint="cs"/>
          <w:rtl/>
        </w:rPr>
        <w:t>تقدم</w:t>
      </w:r>
      <w:r>
        <w:rPr>
          <w:rtl/>
        </w:rPr>
        <w:t xml:space="preserve"> </w:t>
      </w:r>
      <w:r>
        <w:rPr>
          <w:rFonts w:hint="cs"/>
          <w:rtl/>
        </w:rPr>
        <w:t>اماره</w:t>
      </w:r>
      <w:r>
        <w:rPr>
          <w:rtl/>
        </w:rPr>
        <w:t xml:space="preserve"> </w:t>
      </w:r>
      <w:r>
        <w:rPr>
          <w:rFonts w:hint="cs"/>
          <w:rtl/>
        </w:rPr>
        <w:t>بر</w:t>
      </w:r>
      <w:r>
        <w:rPr>
          <w:rtl/>
        </w:rPr>
        <w:t xml:space="preserve"> </w:t>
      </w:r>
      <w:r>
        <w:rPr>
          <w:rFonts w:hint="cs"/>
          <w:rtl/>
        </w:rPr>
        <w:t>استصحاب</w:t>
      </w:r>
      <w:r>
        <w:rPr>
          <w:rtl/>
        </w:rPr>
        <w:t xml:space="preserve"> </w:t>
      </w:r>
      <w:r>
        <w:rPr>
          <w:rFonts w:hint="cs"/>
          <w:rtl/>
        </w:rPr>
        <w:t>است</w:t>
      </w:r>
      <w:r>
        <w:rPr>
          <w:rtl/>
        </w:rPr>
        <w:t xml:space="preserve"> </w:t>
      </w:r>
      <w:r>
        <w:rPr>
          <w:rFonts w:hint="cs"/>
          <w:rtl/>
        </w:rPr>
        <w:t>به</w:t>
      </w:r>
      <w:r>
        <w:rPr>
          <w:rtl/>
        </w:rPr>
        <w:t xml:space="preserve"> </w:t>
      </w:r>
      <w:r>
        <w:rPr>
          <w:rFonts w:hint="cs"/>
          <w:rtl/>
        </w:rPr>
        <w:t>نحو</w:t>
      </w:r>
      <w:r>
        <w:rPr>
          <w:rtl/>
        </w:rPr>
        <w:t xml:space="preserve"> </w:t>
      </w:r>
      <w:r>
        <w:rPr>
          <w:rFonts w:hint="cs"/>
          <w:rtl/>
        </w:rPr>
        <w:t>حکومت</w:t>
      </w:r>
      <w:r w:rsidR="00F13535">
        <w:rPr>
          <w:rtl/>
        </w:rPr>
        <w:t>،</w:t>
      </w:r>
      <w:r>
        <w:rPr>
          <w:rtl/>
        </w:rPr>
        <w:t xml:space="preserve"> </w:t>
      </w:r>
      <w:r>
        <w:rPr>
          <w:rFonts w:hint="cs"/>
          <w:rtl/>
        </w:rPr>
        <w:t>این</w:t>
      </w:r>
      <w:r>
        <w:rPr>
          <w:rtl/>
        </w:rPr>
        <w:t xml:space="preserve"> </w:t>
      </w:r>
      <w:r>
        <w:rPr>
          <w:rFonts w:hint="cs"/>
          <w:rtl/>
        </w:rPr>
        <w:t>قول،</w:t>
      </w:r>
      <w:r>
        <w:rPr>
          <w:rtl/>
        </w:rPr>
        <w:t xml:space="preserve"> </w:t>
      </w:r>
      <w:r>
        <w:rPr>
          <w:rFonts w:hint="cs"/>
          <w:rtl/>
        </w:rPr>
        <w:t>نظریه</w:t>
      </w:r>
      <w:r>
        <w:rPr>
          <w:rtl/>
        </w:rPr>
        <w:t xml:space="preserve"> </w:t>
      </w:r>
      <w:r>
        <w:rPr>
          <w:rFonts w:hint="cs"/>
          <w:rtl/>
        </w:rPr>
        <w:t>مرحوم</w:t>
      </w:r>
      <w:r>
        <w:rPr>
          <w:rtl/>
        </w:rPr>
        <w:t xml:space="preserve"> </w:t>
      </w:r>
      <w:r>
        <w:rPr>
          <w:rFonts w:hint="cs"/>
          <w:rtl/>
        </w:rPr>
        <w:t>شیخ</w:t>
      </w:r>
      <w:r>
        <w:rPr>
          <w:rtl/>
        </w:rPr>
        <w:t xml:space="preserve"> </w:t>
      </w:r>
      <w:r>
        <w:rPr>
          <w:rFonts w:hint="cs"/>
          <w:rtl/>
        </w:rPr>
        <w:t>انصاری،</w:t>
      </w:r>
      <w:r>
        <w:rPr>
          <w:rtl/>
        </w:rPr>
        <w:t xml:space="preserve"> </w:t>
      </w:r>
      <w:r>
        <w:rPr>
          <w:rFonts w:hint="cs"/>
          <w:rtl/>
        </w:rPr>
        <w:t>محقق</w:t>
      </w:r>
      <w:r>
        <w:rPr>
          <w:rtl/>
        </w:rPr>
        <w:t xml:space="preserve"> </w:t>
      </w:r>
      <w:r>
        <w:rPr>
          <w:rFonts w:hint="cs"/>
          <w:rtl/>
        </w:rPr>
        <w:t>نائینی،</w:t>
      </w:r>
      <w:r>
        <w:rPr>
          <w:rtl/>
        </w:rPr>
        <w:t xml:space="preserve"> </w:t>
      </w:r>
      <w:r>
        <w:rPr>
          <w:rFonts w:hint="cs"/>
          <w:rtl/>
        </w:rPr>
        <w:t>محقق</w:t>
      </w:r>
      <w:r>
        <w:rPr>
          <w:rtl/>
        </w:rPr>
        <w:t xml:space="preserve"> </w:t>
      </w:r>
      <w:r>
        <w:rPr>
          <w:rFonts w:hint="cs"/>
          <w:rtl/>
        </w:rPr>
        <w:t>عراقی</w:t>
      </w:r>
      <w:r>
        <w:rPr>
          <w:rtl/>
        </w:rPr>
        <w:t xml:space="preserve"> </w:t>
      </w:r>
      <w:r>
        <w:rPr>
          <w:rFonts w:hint="cs"/>
          <w:rtl/>
        </w:rPr>
        <w:t>و</w:t>
      </w:r>
      <w:r>
        <w:rPr>
          <w:rtl/>
        </w:rPr>
        <w:t xml:space="preserve"> </w:t>
      </w:r>
      <w:r>
        <w:rPr>
          <w:rFonts w:hint="cs"/>
          <w:rtl/>
        </w:rPr>
        <w:t>آیت</w:t>
      </w:r>
      <w:r>
        <w:rPr>
          <w:rtl/>
        </w:rPr>
        <w:t xml:space="preserve"> </w:t>
      </w:r>
      <w:r>
        <w:rPr>
          <w:rFonts w:hint="cs"/>
          <w:rtl/>
        </w:rPr>
        <w:t>الله</w:t>
      </w:r>
      <w:r>
        <w:rPr>
          <w:rtl/>
        </w:rPr>
        <w:t xml:space="preserve"> </w:t>
      </w:r>
      <w:r>
        <w:rPr>
          <w:rFonts w:hint="cs"/>
          <w:rtl/>
        </w:rPr>
        <w:t>العظمی</w:t>
      </w:r>
      <w:r>
        <w:rPr>
          <w:rtl/>
        </w:rPr>
        <w:t xml:space="preserve"> </w:t>
      </w:r>
      <w:r>
        <w:rPr>
          <w:rFonts w:hint="cs"/>
          <w:rtl/>
        </w:rPr>
        <w:t>خویی</w:t>
      </w:r>
      <w:r>
        <w:rPr>
          <w:rtl/>
        </w:rPr>
        <w:t xml:space="preserve"> </w:t>
      </w:r>
      <w:r>
        <w:rPr>
          <w:rFonts w:hint="cs"/>
          <w:rtl/>
        </w:rPr>
        <w:t>است</w:t>
      </w:r>
      <w:r w:rsidR="00F13535">
        <w:rPr>
          <w:rtl/>
        </w:rPr>
        <w:t>،</w:t>
      </w:r>
      <w:r>
        <w:rPr>
          <w:rtl/>
        </w:rPr>
        <w:t xml:space="preserve"> </w:t>
      </w:r>
      <w:r>
        <w:rPr>
          <w:rFonts w:hint="cs"/>
          <w:rtl/>
        </w:rPr>
        <w:t>این</w:t>
      </w:r>
      <w:r>
        <w:rPr>
          <w:rtl/>
        </w:rPr>
        <w:t xml:space="preserve"> </w:t>
      </w:r>
      <w:r>
        <w:rPr>
          <w:rFonts w:hint="cs"/>
          <w:rtl/>
        </w:rPr>
        <w:t>بزرگواران</w:t>
      </w:r>
      <w:r>
        <w:rPr>
          <w:rtl/>
        </w:rPr>
        <w:t xml:space="preserve"> </w:t>
      </w:r>
      <w:r>
        <w:rPr>
          <w:rFonts w:hint="cs"/>
          <w:rtl/>
        </w:rPr>
        <w:t>قائلند</w:t>
      </w:r>
      <w:r>
        <w:rPr>
          <w:rtl/>
        </w:rPr>
        <w:t xml:space="preserve"> </w:t>
      </w:r>
      <w:r>
        <w:rPr>
          <w:rFonts w:hint="cs"/>
          <w:rtl/>
        </w:rPr>
        <w:t>که</w:t>
      </w:r>
      <w:r>
        <w:rPr>
          <w:rtl/>
        </w:rPr>
        <w:t xml:space="preserve"> </w:t>
      </w:r>
      <w:r>
        <w:rPr>
          <w:rFonts w:hint="cs"/>
          <w:rtl/>
        </w:rPr>
        <w:t>اماره</w:t>
      </w:r>
      <w:r>
        <w:rPr>
          <w:rtl/>
        </w:rPr>
        <w:t xml:space="preserve"> </w:t>
      </w:r>
      <w:r>
        <w:rPr>
          <w:rFonts w:hint="cs"/>
          <w:rtl/>
        </w:rPr>
        <w:t>همواره</w:t>
      </w:r>
      <w:r>
        <w:rPr>
          <w:rtl/>
        </w:rPr>
        <w:t xml:space="preserve"> </w:t>
      </w:r>
      <w:r>
        <w:rPr>
          <w:rFonts w:hint="cs"/>
          <w:rtl/>
        </w:rPr>
        <w:t>بر</w:t>
      </w:r>
      <w:r>
        <w:rPr>
          <w:rtl/>
        </w:rPr>
        <w:t xml:space="preserve"> </w:t>
      </w:r>
      <w:r>
        <w:rPr>
          <w:rFonts w:hint="cs"/>
          <w:rtl/>
        </w:rPr>
        <w:t>استصحاب</w:t>
      </w:r>
      <w:r>
        <w:rPr>
          <w:rtl/>
        </w:rPr>
        <w:t xml:space="preserve"> </w:t>
      </w:r>
      <w:r>
        <w:rPr>
          <w:rFonts w:hint="cs"/>
          <w:rtl/>
        </w:rPr>
        <w:t>مقدم</w:t>
      </w:r>
      <w:r>
        <w:rPr>
          <w:rtl/>
        </w:rPr>
        <w:t xml:space="preserve"> </w:t>
      </w:r>
      <w:r w:rsidR="00D74C82">
        <w:rPr>
          <w:rFonts w:hint="cs"/>
          <w:rtl/>
        </w:rPr>
        <w:t>می شود</w:t>
      </w:r>
      <w:r>
        <w:rPr>
          <w:rtl/>
        </w:rPr>
        <w:t xml:space="preserve"> </w:t>
      </w:r>
      <w:r>
        <w:rPr>
          <w:rFonts w:hint="cs"/>
          <w:rtl/>
        </w:rPr>
        <w:t>و</w:t>
      </w:r>
      <w:r>
        <w:rPr>
          <w:rtl/>
        </w:rPr>
        <w:t xml:space="preserve"> </w:t>
      </w:r>
      <w:r>
        <w:rPr>
          <w:rFonts w:hint="cs"/>
          <w:rtl/>
        </w:rPr>
        <w:t>وجه</w:t>
      </w:r>
      <w:r>
        <w:rPr>
          <w:rtl/>
        </w:rPr>
        <w:t xml:space="preserve"> </w:t>
      </w:r>
      <w:r>
        <w:rPr>
          <w:rFonts w:hint="cs"/>
          <w:rtl/>
        </w:rPr>
        <w:t>تقدم</w:t>
      </w:r>
      <w:r>
        <w:rPr>
          <w:rtl/>
        </w:rPr>
        <w:t xml:space="preserve"> </w:t>
      </w:r>
      <w:r>
        <w:rPr>
          <w:rFonts w:hint="cs"/>
          <w:rtl/>
        </w:rPr>
        <w:t>آن</w:t>
      </w:r>
      <w:r>
        <w:rPr>
          <w:rtl/>
        </w:rPr>
        <w:t xml:space="preserve"> </w:t>
      </w:r>
      <w:r>
        <w:rPr>
          <w:rFonts w:hint="cs"/>
          <w:rtl/>
        </w:rPr>
        <w:t>نیز</w:t>
      </w:r>
      <w:r>
        <w:rPr>
          <w:rtl/>
        </w:rPr>
        <w:t xml:space="preserve"> </w:t>
      </w:r>
      <w:r>
        <w:rPr>
          <w:rFonts w:hint="cs"/>
          <w:rtl/>
        </w:rPr>
        <w:t>حکومت</w:t>
      </w:r>
      <w:r>
        <w:rPr>
          <w:rtl/>
        </w:rPr>
        <w:t xml:space="preserve"> </w:t>
      </w:r>
      <w:r>
        <w:rPr>
          <w:rFonts w:hint="cs"/>
          <w:rtl/>
        </w:rPr>
        <w:t>است</w:t>
      </w:r>
      <w:r>
        <w:rPr>
          <w:rtl/>
        </w:rPr>
        <w:t>.</w:t>
      </w:r>
    </w:p>
    <w:p w:rsidR="00BF01F5" w:rsidRDefault="002E1418" w:rsidP="0044477C">
      <w:pPr>
        <w:rPr>
          <w:rtl/>
        </w:rPr>
      </w:pPr>
      <w:r>
        <w:rPr>
          <w:rFonts w:hint="cs"/>
          <w:rtl/>
        </w:rPr>
        <w:t>قول</w:t>
      </w:r>
      <w:r>
        <w:rPr>
          <w:rtl/>
        </w:rPr>
        <w:t xml:space="preserve"> </w:t>
      </w:r>
      <w:r>
        <w:rPr>
          <w:rFonts w:hint="cs"/>
          <w:rtl/>
        </w:rPr>
        <w:t>پنجم</w:t>
      </w:r>
      <w:r>
        <w:rPr>
          <w:rtl/>
        </w:rPr>
        <w:t xml:space="preserve">: </w:t>
      </w:r>
      <w:r>
        <w:rPr>
          <w:rFonts w:hint="cs"/>
          <w:rtl/>
        </w:rPr>
        <w:t>نظریه</w:t>
      </w:r>
      <w:r>
        <w:rPr>
          <w:rtl/>
        </w:rPr>
        <w:t xml:space="preserve"> </w:t>
      </w:r>
      <w:r>
        <w:rPr>
          <w:rFonts w:hint="cs"/>
          <w:rtl/>
        </w:rPr>
        <w:t>صاحب</w:t>
      </w:r>
      <w:r>
        <w:rPr>
          <w:rtl/>
        </w:rPr>
        <w:t xml:space="preserve"> </w:t>
      </w:r>
      <w:r>
        <w:rPr>
          <w:rFonts w:hint="cs"/>
          <w:rtl/>
        </w:rPr>
        <w:t>کفایه</w:t>
      </w:r>
      <w:r>
        <w:rPr>
          <w:rtl/>
        </w:rPr>
        <w:t xml:space="preserve"> </w:t>
      </w:r>
      <w:r>
        <w:rPr>
          <w:rFonts w:hint="cs"/>
          <w:rtl/>
        </w:rPr>
        <w:t>است</w:t>
      </w:r>
      <w:r>
        <w:rPr>
          <w:rtl/>
        </w:rPr>
        <w:t xml:space="preserve"> </w:t>
      </w:r>
      <w:r>
        <w:rPr>
          <w:rFonts w:hint="cs"/>
          <w:rtl/>
        </w:rPr>
        <w:t>که</w:t>
      </w:r>
      <w:r>
        <w:rPr>
          <w:rtl/>
        </w:rPr>
        <w:t xml:space="preserve"> </w:t>
      </w:r>
      <w:r>
        <w:rPr>
          <w:rFonts w:hint="cs"/>
          <w:rtl/>
        </w:rPr>
        <w:t>قائل</w:t>
      </w:r>
      <w:r>
        <w:rPr>
          <w:rtl/>
        </w:rPr>
        <w:t xml:space="preserve"> </w:t>
      </w:r>
      <w:r>
        <w:rPr>
          <w:rFonts w:hint="cs"/>
          <w:rtl/>
        </w:rPr>
        <w:t>به</w:t>
      </w:r>
      <w:r>
        <w:rPr>
          <w:rtl/>
        </w:rPr>
        <w:t xml:space="preserve"> </w:t>
      </w:r>
      <w:r>
        <w:rPr>
          <w:rFonts w:hint="cs"/>
          <w:rtl/>
        </w:rPr>
        <w:t>تقدم</w:t>
      </w:r>
      <w:r>
        <w:rPr>
          <w:rtl/>
        </w:rPr>
        <w:t xml:space="preserve"> </w:t>
      </w:r>
      <w:r>
        <w:rPr>
          <w:rFonts w:hint="cs"/>
          <w:rtl/>
        </w:rPr>
        <w:t>اماره</w:t>
      </w:r>
      <w:r>
        <w:rPr>
          <w:rtl/>
        </w:rPr>
        <w:t xml:space="preserve"> </w:t>
      </w:r>
      <w:r>
        <w:rPr>
          <w:rFonts w:hint="cs"/>
          <w:rtl/>
        </w:rPr>
        <w:t>بر</w:t>
      </w:r>
      <w:r>
        <w:rPr>
          <w:rtl/>
        </w:rPr>
        <w:t xml:space="preserve"> </w:t>
      </w:r>
      <w:r>
        <w:rPr>
          <w:rFonts w:hint="cs"/>
          <w:rtl/>
        </w:rPr>
        <w:t>استصحاب</w:t>
      </w:r>
      <w:r>
        <w:rPr>
          <w:rtl/>
        </w:rPr>
        <w:t xml:space="preserve"> </w:t>
      </w:r>
      <w:r>
        <w:rPr>
          <w:rFonts w:hint="cs"/>
          <w:rtl/>
        </w:rPr>
        <w:t>به</w:t>
      </w:r>
      <w:r>
        <w:rPr>
          <w:rtl/>
        </w:rPr>
        <w:t xml:space="preserve"> </w:t>
      </w:r>
      <w:r>
        <w:rPr>
          <w:rFonts w:hint="cs"/>
          <w:rtl/>
        </w:rPr>
        <w:t>نحو</w:t>
      </w:r>
      <w:r>
        <w:rPr>
          <w:rtl/>
        </w:rPr>
        <w:t xml:space="preserve"> </w:t>
      </w:r>
      <w:r>
        <w:rPr>
          <w:rFonts w:hint="cs"/>
          <w:rtl/>
        </w:rPr>
        <w:t>ورود</w:t>
      </w:r>
      <w:r>
        <w:rPr>
          <w:rtl/>
        </w:rPr>
        <w:t xml:space="preserve"> </w:t>
      </w:r>
      <w:r>
        <w:rPr>
          <w:rFonts w:hint="cs"/>
          <w:rtl/>
        </w:rPr>
        <w:t>است</w:t>
      </w:r>
      <w:r w:rsidR="00F13535">
        <w:rPr>
          <w:rtl/>
        </w:rPr>
        <w:t>،</w:t>
      </w:r>
      <w:r>
        <w:rPr>
          <w:rtl/>
        </w:rPr>
        <w:t xml:space="preserve"> </w:t>
      </w:r>
      <w:r>
        <w:rPr>
          <w:rFonts w:hint="cs"/>
          <w:rtl/>
        </w:rPr>
        <w:t>یعنی</w:t>
      </w:r>
      <w:r>
        <w:rPr>
          <w:rtl/>
        </w:rPr>
        <w:t xml:space="preserve"> </w:t>
      </w:r>
      <w:r>
        <w:rPr>
          <w:rFonts w:hint="cs"/>
          <w:rtl/>
        </w:rPr>
        <w:t>اماره</w:t>
      </w:r>
      <w:r>
        <w:rPr>
          <w:rtl/>
        </w:rPr>
        <w:t xml:space="preserve"> </w:t>
      </w:r>
      <w:r>
        <w:rPr>
          <w:rFonts w:hint="cs"/>
          <w:rtl/>
        </w:rPr>
        <w:t>ورود</w:t>
      </w:r>
      <w:r>
        <w:rPr>
          <w:rtl/>
        </w:rPr>
        <w:t xml:space="preserve"> </w:t>
      </w:r>
      <w:r>
        <w:rPr>
          <w:rFonts w:hint="cs"/>
          <w:rtl/>
        </w:rPr>
        <w:t>بر</w:t>
      </w:r>
      <w:r>
        <w:rPr>
          <w:rtl/>
        </w:rPr>
        <w:t xml:space="preserve"> </w:t>
      </w:r>
      <w:r>
        <w:rPr>
          <w:rFonts w:hint="cs"/>
          <w:rtl/>
        </w:rPr>
        <w:t>استصحاب</w:t>
      </w:r>
      <w:r>
        <w:rPr>
          <w:rtl/>
        </w:rPr>
        <w:t xml:space="preserve"> </w:t>
      </w:r>
      <w:r>
        <w:rPr>
          <w:rFonts w:hint="cs"/>
          <w:rtl/>
        </w:rPr>
        <w:t>دارد</w:t>
      </w:r>
      <w:r>
        <w:rPr>
          <w:rtl/>
        </w:rPr>
        <w:t xml:space="preserve"> </w:t>
      </w:r>
      <w:r>
        <w:rPr>
          <w:rFonts w:hint="cs"/>
          <w:rtl/>
        </w:rPr>
        <w:t>و</w:t>
      </w:r>
      <w:r>
        <w:rPr>
          <w:rtl/>
        </w:rPr>
        <w:t xml:space="preserve"> </w:t>
      </w:r>
      <w:r>
        <w:rPr>
          <w:rFonts w:hint="cs"/>
          <w:rtl/>
        </w:rPr>
        <w:t>موضوع</w:t>
      </w:r>
      <w:r>
        <w:rPr>
          <w:rtl/>
        </w:rPr>
        <w:t xml:space="preserve"> </w:t>
      </w:r>
      <w:r>
        <w:rPr>
          <w:rFonts w:hint="cs"/>
          <w:rtl/>
        </w:rPr>
        <w:t>آن</w:t>
      </w:r>
      <w:r>
        <w:rPr>
          <w:rtl/>
        </w:rPr>
        <w:t xml:space="preserve"> </w:t>
      </w:r>
      <w:r>
        <w:rPr>
          <w:rFonts w:hint="cs"/>
          <w:rtl/>
        </w:rPr>
        <w:t>را</w:t>
      </w:r>
      <w:r>
        <w:rPr>
          <w:rtl/>
        </w:rPr>
        <w:t xml:space="preserve"> </w:t>
      </w:r>
      <w:r w:rsidR="00C35275">
        <w:rPr>
          <w:rFonts w:hint="cs"/>
          <w:rtl/>
        </w:rPr>
        <w:t>برمی دارد</w:t>
      </w:r>
      <w:r w:rsidR="00F13535">
        <w:rPr>
          <w:rtl/>
        </w:rPr>
        <w:t>،</w:t>
      </w:r>
      <w:r>
        <w:rPr>
          <w:rtl/>
        </w:rPr>
        <w:t xml:space="preserve"> </w:t>
      </w:r>
      <w:r>
        <w:rPr>
          <w:rFonts w:hint="cs"/>
          <w:rtl/>
        </w:rPr>
        <w:t>این</w:t>
      </w:r>
      <w:r>
        <w:rPr>
          <w:rtl/>
        </w:rPr>
        <w:t xml:space="preserve"> </w:t>
      </w:r>
      <w:r>
        <w:rPr>
          <w:rFonts w:hint="cs"/>
          <w:rtl/>
        </w:rPr>
        <w:t>نظریه</w:t>
      </w:r>
      <w:r>
        <w:rPr>
          <w:rtl/>
        </w:rPr>
        <w:t xml:space="preserve"> </w:t>
      </w:r>
      <w:r>
        <w:rPr>
          <w:rFonts w:hint="cs"/>
          <w:rtl/>
        </w:rPr>
        <w:t>پس</w:t>
      </w:r>
      <w:r>
        <w:rPr>
          <w:rtl/>
        </w:rPr>
        <w:t xml:space="preserve"> </w:t>
      </w:r>
      <w:r>
        <w:rPr>
          <w:rFonts w:hint="cs"/>
          <w:rtl/>
        </w:rPr>
        <w:t>از</w:t>
      </w:r>
      <w:r>
        <w:rPr>
          <w:rtl/>
        </w:rPr>
        <w:t xml:space="preserve"> </w:t>
      </w:r>
      <w:r>
        <w:rPr>
          <w:rFonts w:hint="cs"/>
          <w:rtl/>
        </w:rPr>
        <w:t>صاحب</w:t>
      </w:r>
      <w:r>
        <w:rPr>
          <w:rtl/>
        </w:rPr>
        <w:t xml:space="preserve"> </w:t>
      </w:r>
      <w:r>
        <w:rPr>
          <w:rFonts w:hint="cs"/>
          <w:rtl/>
        </w:rPr>
        <w:t>کفایه،</w:t>
      </w:r>
      <w:r>
        <w:rPr>
          <w:rtl/>
        </w:rPr>
        <w:t xml:space="preserve"> </w:t>
      </w:r>
      <w:r>
        <w:rPr>
          <w:rFonts w:hint="cs"/>
          <w:rtl/>
        </w:rPr>
        <w:t>کمتر</w:t>
      </w:r>
      <w:r>
        <w:rPr>
          <w:rtl/>
        </w:rPr>
        <w:t xml:space="preserve"> </w:t>
      </w:r>
      <w:r>
        <w:rPr>
          <w:rFonts w:hint="cs"/>
          <w:rtl/>
        </w:rPr>
        <w:t>مورد</w:t>
      </w:r>
      <w:r>
        <w:rPr>
          <w:rtl/>
        </w:rPr>
        <w:t xml:space="preserve"> </w:t>
      </w:r>
      <w:r>
        <w:rPr>
          <w:rFonts w:hint="cs"/>
          <w:rtl/>
        </w:rPr>
        <w:t>قبول</w:t>
      </w:r>
      <w:r>
        <w:rPr>
          <w:rtl/>
        </w:rPr>
        <w:t xml:space="preserve"> </w:t>
      </w:r>
      <w:r>
        <w:rPr>
          <w:rFonts w:hint="cs"/>
          <w:rtl/>
        </w:rPr>
        <w:t>محققین</w:t>
      </w:r>
      <w:r>
        <w:rPr>
          <w:rtl/>
        </w:rPr>
        <w:t xml:space="preserve"> </w:t>
      </w:r>
      <w:r>
        <w:rPr>
          <w:rFonts w:hint="cs"/>
          <w:rtl/>
        </w:rPr>
        <w:t>قرار</w:t>
      </w:r>
      <w:r>
        <w:rPr>
          <w:rtl/>
        </w:rPr>
        <w:t xml:space="preserve"> </w:t>
      </w:r>
      <w:r>
        <w:rPr>
          <w:rFonts w:hint="cs"/>
          <w:rtl/>
        </w:rPr>
        <w:t>گرفته،</w:t>
      </w:r>
      <w:r>
        <w:rPr>
          <w:rtl/>
        </w:rPr>
        <w:t xml:space="preserve"> </w:t>
      </w:r>
      <w:r>
        <w:rPr>
          <w:rFonts w:hint="cs"/>
          <w:rtl/>
        </w:rPr>
        <w:t>اما</w:t>
      </w:r>
      <w:r>
        <w:rPr>
          <w:rtl/>
        </w:rPr>
        <w:t xml:space="preserve"> </w:t>
      </w:r>
      <w:r>
        <w:rPr>
          <w:rFonts w:hint="cs"/>
          <w:rtl/>
        </w:rPr>
        <w:t>از</w:t>
      </w:r>
      <w:r>
        <w:rPr>
          <w:rtl/>
        </w:rPr>
        <w:t xml:space="preserve"> </w:t>
      </w:r>
      <w:r>
        <w:rPr>
          <w:rFonts w:hint="cs"/>
          <w:rtl/>
        </w:rPr>
        <w:t>جمله</w:t>
      </w:r>
      <w:r>
        <w:rPr>
          <w:rtl/>
        </w:rPr>
        <w:t xml:space="preserve"> </w:t>
      </w:r>
      <w:r>
        <w:rPr>
          <w:rFonts w:hint="cs"/>
          <w:rtl/>
        </w:rPr>
        <w:t>کسانی</w:t>
      </w:r>
      <w:r>
        <w:rPr>
          <w:rtl/>
        </w:rPr>
        <w:t xml:space="preserve"> </w:t>
      </w:r>
      <w:r>
        <w:rPr>
          <w:rFonts w:hint="cs"/>
          <w:rtl/>
        </w:rPr>
        <w:t>که</w:t>
      </w:r>
      <w:r>
        <w:rPr>
          <w:rtl/>
        </w:rPr>
        <w:t xml:space="preserve"> </w:t>
      </w:r>
      <w:r>
        <w:rPr>
          <w:rFonts w:hint="cs"/>
          <w:rtl/>
        </w:rPr>
        <w:t>آن</w:t>
      </w:r>
      <w:r>
        <w:rPr>
          <w:rtl/>
        </w:rPr>
        <w:t xml:space="preserve"> </w:t>
      </w:r>
      <w:r>
        <w:rPr>
          <w:rFonts w:hint="cs"/>
          <w:rtl/>
        </w:rPr>
        <w:t>را</w:t>
      </w:r>
      <w:r>
        <w:rPr>
          <w:rtl/>
        </w:rPr>
        <w:t xml:space="preserve"> </w:t>
      </w:r>
      <w:r w:rsidR="009D3EC3">
        <w:rPr>
          <w:rFonts w:hint="cs"/>
          <w:rtl/>
        </w:rPr>
        <w:t>پذیرفته اند</w:t>
      </w:r>
      <w:r>
        <w:rPr>
          <w:rFonts w:hint="cs"/>
          <w:rtl/>
        </w:rPr>
        <w:t>،</w:t>
      </w:r>
      <w:r>
        <w:rPr>
          <w:rtl/>
        </w:rPr>
        <w:t xml:space="preserve"> </w:t>
      </w:r>
      <w:r w:rsidR="004608E3">
        <w:rPr>
          <w:rFonts w:hint="cs"/>
          <w:rtl/>
        </w:rPr>
        <w:t xml:space="preserve">امام خمینی </w:t>
      </w:r>
      <w:r>
        <w:rPr>
          <w:rFonts w:hint="cs"/>
          <w:rtl/>
        </w:rPr>
        <w:t>اسلامی</w:t>
      </w:r>
      <w:r>
        <w:rPr>
          <w:rtl/>
        </w:rPr>
        <w:t xml:space="preserve"> </w:t>
      </w:r>
      <w:r>
        <w:rPr>
          <w:rFonts w:hint="cs"/>
          <w:rtl/>
        </w:rPr>
        <w:t>در</w:t>
      </w:r>
      <w:r>
        <w:rPr>
          <w:rtl/>
        </w:rPr>
        <w:t xml:space="preserve"> </w:t>
      </w:r>
      <w:r>
        <w:rPr>
          <w:rFonts w:hint="cs"/>
          <w:rtl/>
        </w:rPr>
        <w:t>کتاب</w:t>
      </w:r>
      <w:r>
        <w:rPr>
          <w:rtl/>
        </w:rPr>
        <w:t xml:space="preserve"> </w:t>
      </w:r>
      <w:r w:rsidR="00805812">
        <w:rPr>
          <w:rtl/>
        </w:rPr>
        <w:t>(</w:t>
      </w:r>
      <w:r>
        <w:rPr>
          <w:rFonts w:hint="cs"/>
          <w:rtl/>
        </w:rPr>
        <w:t>الاستصحاب</w:t>
      </w:r>
      <w:r w:rsidR="00805812">
        <w:rPr>
          <w:rFonts w:hint="eastAsia"/>
          <w:rtl/>
        </w:rPr>
        <w:t>)</w:t>
      </w:r>
      <w:r>
        <w:rPr>
          <w:rtl/>
        </w:rPr>
        <w:t xml:space="preserve"> (</w:t>
      </w:r>
      <w:r>
        <w:rPr>
          <w:rFonts w:hint="cs"/>
          <w:rtl/>
        </w:rPr>
        <w:t>که</w:t>
      </w:r>
      <w:r>
        <w:rPr>
          <w:rtl/>
        </w:rPr>
        <w:t xml:space="preserve"> </w:t>
      </w:r>
      <w:r>
        <w:rPr>
          <w:rFonts w:hint="cs"/>
          <w:rtl/>
        </w:rPr>
        <w:t>به</w:t>
      </w:r>
      <w:r>
        <w:rPr>
          <w:rtl/>
        </w:rPr>
        <w:t xml:space="preserve"> </w:t>
      </w:r>
      <w:r>
        <w:rPr>
          <w:rFonts w:hint="cs"/>
          <w:rtl/>
        </w:rPr>
        <w:t>قلم</w:t>
      </w:r>
      <w:r>
        <w:rPr>
          <w:rtl/>
        </w:rPr>
        <w:t xml:space="preserve"> </w:t>
      </w:r>
      <w:r>
        <w:rPr>
          <w:rFonts w:hint="cs"/>
          <w:rtl/>
        </w:rPr>
        <w:t>خود</w:t>
      </w:r>
      <w:r>
        <w:rPr>
          <w:rtl/>
        </w:rPr>
        <w:t xml:space="preserve"> </w:t>
      </w:r>
      <w:r>
        <w:rPr>
          <w:rFonts w:hint="cs"/>
          <w:rtl/>
        </w:rPr>
        <w:t>ایشان</w:t>
      </w:r>
      <w:r>
        <w:rPr>
          <w:rtl/>
        </w:rPr>
        <w:t xml:space="preserve"> </w:t>
      </w:r>
      <w:r>
        <w:rPr>
          <w:rFonts w:hint="cs"/>
          <w:rtl/>
        </w:rPr>
        <w:t>و</w:t>
      </w:r>
      <w:r>
        <w:rPr>
          <w:rtl/>
        </w:rPr>
        <w:t xml:space="preserve"> </w:t>
      </w:r>
      <w:r>
        <w:rPr>
          <w:rFonts w:hint="cs"/>
          <w:rtl/>
        </w:rPr>
        <w:t>با</w:t>
      </w:r>
      <w:r>
        <w:rPr>
          <w:rtl/>
        </w:rPr>
        <w:t xml:space="preserve"> </w:t>
      </w:r>
      <w:r>
        <w:rPr>
          <w:rFonts w:hint="cs"/>
          <w:rtl/>
        </w:rPr>
        <w:t>نام</w:t>
      </w:r>
      <w:r>
        <w:rPr>
          <w:rtl/>
        </w:rPr>
        <w:t xml:space="preserve"> </w:t>
      </w:r>
      <w:r>
        <w:rPr>
          <w:rFonts w:hint="cs"/>
          <w:rtl/>
        </w:rPr>
        <w:t>دیگر</w:t>
      </w:r>
      <w:r>
        <w:rPr>
          <w:rtl/>
        </w:rPr>
        <w:t xml:space="preserve"> </w:t>
      </w:r>
      <w:r w:rsidR="00805812">
        <w:rPr>
          <w:rtl/>
        </w:rPr>
        <w:t>(</w:t>
      </w:r>
      <w:r>
        <w:rPr>
          <w:rFonts w:hint="cs"/>
          <w:rtl/>
        </w:rPr>
        <w:t>الرسائل</w:t>
      </w:r>
      <w:r w:rsidR="00805812">
        <w:rPr>
          <w:rFonts w:hint="eastAsia"/>
          <w:rtl/>
        </w:rPr>
        <w:t>)</w:t>
      </w:r>
      <w:r>
        <w:rPr>
          <w:rtl/>
        </w:rPr>
        <w:t xml:space="preserve"> </w:t>
      </w:r>
      <w:r>
        <w:rPr>
          <w:rFonts w:hint="cs"/>
          <w:rtl/>
        </w:rPr>
        <w:t>نیز</w:t>
      </w:r>
      <w:r>
        <w:rPr>
          <w:rtl/>
        </w:rPr>
        <w:t xml:space="preserve"> </w:t>
      </w:r>
      <w:r>
        <w:rPr>
          <w:rFonts w:hint="cs"/>
          <w:rtl/>
        </w:rPr>
        <w:t>شناخته</w:t>
      </w:r>
      <w:r>
        <w:rPr>
          <w:rtl/>
        </w:rPr>
        <w:t xml:space="preserve"> </w:t>
      </w:r>
      <w:r w:rsidR="00D74C82">
        <w:rPr>
          <w:rFonts w:hint="cs"/>
          <w:rtl/>
        </w:rPr>
        <w:t>می شود</w:t>
      </w:r>
      <w:r>
        <w:rPr>
          <w:rtl/>
        </w:rPr>
        <w:t xml:space="preserve">) </w:t>
      </w:r>
      <w:r>
        <w:rPr>
          <w:rFonts w:hint="cs"/>
          <w:rtl/>
        </w:rPr>
        <w:t>است</w:t>
      </w:r>
      <w:r w:rsidR="00F13535">
        <w:rPr>
          <w:rtl/>
        </w:rPr>
        <w:t>،</w:t>
      </w:r>
      <w:r>
        <w:rPr>
          <w:rtl/>
        </w:rPr>
        <w:t xml:space="preserve"> </w:t>
      </w:r>
      <w:r>
        <w:rPr>
          <w:rFonts w:hint="cs"/>
          <w:rtl/>
        </w:rPr>
        <w:t>ایشان</w:t>
      </w:r>
      <w:r>
        <w:rPr>
          <w:rtl/>
        </w:rPr>
        <w:t xml:space="preserve"> </w:t>
      </w:r>
      <w:r>
        <w:rPr>
          <w:rFonts w:hint="cs"/>
          <w:rtl/>
        </w:rPr>
        <w:t>بحثی</w:t>
      </w:r>
      <w:r>
        <w:rPr>
          <w:rtl/>
        </w:rPr>
        <w:t xml:space="preserve"> </w:t>
      </w:r>
      <w:r>
        <w:rPr>
          <w:rFonts w:hint="cs"/>
          <w:rtl/>
        </w:rPr>
        <w:t>مفصل</w:t>
      </w:r>
      <w:r>
        <w:rPr>
          <w:rtl/>
        </w:rPr>
        <w:t xml:space="preserve"> </w:t>
      </w:r>
      <w:r>
        <w:rPr>
          <w:rFonts w:hint="cs"/>
          <w:rtl/>
        </w:rPr>
        <w:t>در</w:t>
      </w:r>
      <w:r>
        <w:rPr>
          <w:rtl/>
        </w:rPr>
        <w:t xml:space="preserve"> </w:t>
      </w:r>
      <w:r>
        <w:rPr>
          <w:rFonts w:hint="cs"/>
          <w:rtl/>
        </w:rPr>
        <w:t>این</w:t>
      </w:r>
      <w:r>
        <w:rPr>
          <w:rtl/>
        </w:rPr>
        <w:t xml:space="preserve"> </w:t>
      </w:r>
      <w:r>
        <w:rPr>
          <w:rFonts w:hint="cs"/>
          <w:rtl/>
        </w:rPr>
        <w:t>زمینه</w:t>
      </w:r>
      <w:r>
        <w:rPr>
          <w:rtl/>
        </w:rPr>
        <w:t xml:space="preserve"> </w:t>
      </w:r>
      <w:r>
        <w:rPr>
          <w:rFonts w:hint="cs"/>
          <w:rtl/>
        </w:rPr>
        <w:t>دارند</w:t>
      </w:r>
      <w:r>
        <w:rPr>
          <w:rtl/>
        </w:rPr>
        <w:t xml:space="preserve"> </w:t>
      </w:r>
      <w:r>
        <w:rPr>
          <w:rFonts w:hint="cs"/>
          <w:rtl/>
        </w:rPr>
        <w:t>و</w:t>
      </w:r>
      <w:r>
        <w:rPr>
          <w:rtl/>
        </w:rPr>
        <w:t xml:space="preserve"> </w:t>
      </w:r>
      <w:r>
        <w:rPr>
          <w:rFonts w:hint="cs"/>
          <w:rtl/>
        </w:rPr>
        <w:t>در</w:t>
      </w:r>
      <w:r>
        <w:rPr>
          <w:rtl/>
        </w:rPr>
        <w:t xml:space="preserve"> </w:t>
      </w:r>
      <w:r>
        <w:rPr>
          <w:rFonts w:hint="cs"/>
          <w:rtl/>
        </w:rPr>
        <w:t>پایان</w:t>
      </w:r>
      <w:r>
        <w:rPr>
          <w:rtl/>
        </w:rPr>
        <w:t xml:space="preserve"> </w:t>
      </w:r>
      <w:r>
        <w:rPr>
          <w:rFonts w:hint="cs"/>
          <w:rtl/>
        </w:rPr>
        <w:t>قائل</w:t>
      </w:r>
      <w:r>
        <w:rPr>
          <w:rtl/>
        </w:rPr>
        <w:t xml:space="preserve"> </w:t>
      </w:r>
      <w:r>
        <w:rPr>
          <w:rFonts w:hint="cs"/>
          <w:rtl/>
        </w:rPr>
        <w:t>به</w:t>
      </w:r>
      <w:r>
        <w:rPr>
          <w:rtl/>
        </w:rPr>
        <w:t xml:space="preserve"> </w:t>
      </w:r>
      <w:r>
        <w:rPr>
          <w:rFonts w:hint="cs"/>
          <w:rtl/>
        </w:rPr>
        <w:t>نظریه</w:t>
      </w:r>
      <w:r>
        <w:rPr>
          <w:rtl/>
        </w:rPr>
        <w:t xml:space="preserve"> </w:t>
      </w:r>
      <w:r>
        <w:rPr>
          <w:rFonts w:hint="cs"/>
          <w:rtl/>
        </w:rPr>
        <w:t>ورود</w:t>
      </w:r>
      <w:r>
        <w:rPr>
          <w:rtl/>
        </w:rPr>
        <w:t xml:space="preserve"> </w:t>
      </w:r>
      <w:r>
        <w:rPr>
          <w:rFonts w:hint="cs"/>
          <w:rtl/>
        </w:rPr>
        <w:t>میشوند</w:t>
      </w:r>
      <w:r>
        <w:rPr>
          <w:rtl/>
        </w:rPr>
        <w:t>.</w:t>
      </w:r>
    </w:p>
    <w:p w:rsidR="00BF01F5" w:rsidRDefault="002E1418" w:rsidP="005B4346">
      <w:pPr>
        <w:rPr>
          <w:rtl/>
        </w:rPr>
      </w:pPr>
      <w:r>
        <w:rPr>
          <w:rFonts w:hint="cs"/>
          <w:rtl/>
        </w:rPr>
        <w:t>مختار</w:t>
      </w:r>
      <w:r>
        <w:rPr>
          <w:rtl/>
        </w:rPr>
        <w:t xml:space="preserve"> </w:t>
      </w:r>
      <w:r w:rsidR="005B4346">
        <w:rPr>
          <w:rFonts w:hint="cs"/>
          <w:rtl/>
        </w:rPr>
        <w:t xml:space="preserve">استاد </w:t>
      </w:r>
      <w:r>
        <w:rPr>
          <w:rFonts w:hint="cs"/>
          <w:rtl/>
        </w:rPr>
        <w:t>،</w:t>
      </w:r>
      <w:r>
        <w:rPr>
          <w:rtl/>
        </w:rPr>
        <w:t xml:space="preserve"> </w:t>
      </w:r>
      <w:r>
        <w:rPr>
          <w:rFonts w:hint="cs"/>
          <w:rtl/>
        </w:rPr>
        <w:t>نظریه</w:t>
      </w:r>
      <w:r>
        <w:rPr>
          <w:rtl/>
        </w:rPr>
        <w:t xml:space="preserve"> </w:t>
      </w:r>
      <w:r>
        <w:rPr>
          <w:rFonts w:hint="cs"/>
          <w:rtl/>
        </w:rPr>
        <w:t>پنجم</w:t>
      </w:r>
      <w:r>
        <w:rPr>
          <w:rtl/>
        </w:rPr>
        <w:t xml:space="preserve"> </w:t>
      </w:r>
      <w:r>
        <w:rPr>
          <w:rFonts w:hint="cs"/>
          <w:rtl/>
        </w:rPr>
        <w:t>و</w:t>
      </w:r>
      <w:r>
        <w:rPr>
          <w:rtl/>
        </w:rPr>
        <w:t xml:space="preserve"> </w:t>
      </w:r>
      <w:r>
        <w:rPr>
          <w:rFonts w:hint="cs"/>
          <w:rtl/>
        </w:rPr>
        <w:t>قول</w:t>
      </w:r>
      <w:r>
        <w:rPr>
          <w:rtl/>
        </w:rPr>
        <w:t xml:space="preserve"> </w:t>
      </w:r>
      <w:r>
        <w:rPr>
          <w:rFonts w:hint="cs"/>
          <w:rtl/>
        </w:rPr>
        <w:t>به</w:t>
      </w:r>
      <w:r>
        <w:rPr>
          <w:rtl/>
        </w:rPr>
        <w:t xml:space="preserve"> </w:t>
      </w:r>
      <w:r>
        <w:rPr>
          <w:rFonts w:hint="cs"/>
          <w:rtl/>
        </w:rPr>
        <w:t>ورود</w:t>
      </w:r>
      <w:r>
        <w:rPr>
          <w:rtl/>
        </w:rPr>
        <w:t xml:space="preserve"> </w:t>
      </w:r>
      <w:r>
        <w:rPr>
          <w:rFonts w:hint="cs"/>
          <w:rtl/>
        </w:rPr>
        <w:t>است؛</w:t>
      </w:r>
      <w:r>
        <w:rPr>
          <w:rtl/>
        </w:rPr>
        <w:t xml:space="preserve"> </w:t>
      </w:r>
      <w:r>
        <w:rPr>
          <w:rFonts w:hint="cs"/>
          <w:rtl/>
        </w:rPr>
        <w:t>به</w:t>
      </w:r>
      <w:r>
        <w:rPr>
          <w:rtl/>
        </w:rPr>
        <w:t xml:space="preserve"> </w:t>
      </w:r>
      <w:r>
        <w:rPr>
          <w:rFonts w:hint="cs"/>
          <w:rtl/>
        </w:rPr>
        <w:t>این</w:t>
      </w:r>
      <w:r>
        <w:rPr>
          <w:rtl/>
        </w:rPr>
        <w:t xml:space="preserve"> </w:t>
      </w:r>
      <w:r>
        <w:rPr>
          <w:rFonts w:hint="cs"/>
          <w:rtl/>
        </w:rPr>
        <w:t>معنا</w:t>
      </w:r>
      <w:r>
        <w:rPr>
          <w:rtl/>
        </w:rPr>
        <w:t xml:space="preserve"> </w:t>
      </w:r>
      <w:r>
        <w:rPr>
          <w:rFonts w:hint="cs"/>
          <w:rtl/>
        </w:rPr>
        <w:t>که</w:t>
      </w:r>
      <w:r>
        <w:rPr>
          <w:rtl/>
        </w:rPr>
        <w:t xml:space="preserve"> </w:t>
      </w:r>
      <w:r>
        <w:rPr>
          <w:rFonts w:hint="cs"/>
          <w:rtl/>
        </w:rPr>
        <w:t>اماره،</w:t>
      </w:r>
      <w:r>
        <w:rPr>
          <w:rtl/>
        </w:rPr>
        <w:t xml:space="preserve"> </w:t>
      </w:r>
      <w:r>
        <w:rPr>
          <w:rFonts w:hint="cs"/>
          <w:rtl/>
        </w:rPr>
        <w:t>موضوع</w:t>
      </w:r>
      <w:r>
        <w:rPr>
          <w:rtl/>
        </w:rPr>
        <w:t xml:space="preserve"> </w:t>
      </w:r>
      <w:r>
        <w:rPr>
          <w:rFonts w:hint="cs"/>
          <w:rtl/>
        </w:rPr>
        <w:t>استصحاب</w:t>
      </w:r>
      <w:r>
        <w:rPr>
          <w:rtl/>
        </w:rPr>
        <w:t xml:space="preserve"> </w:t>
      </w:r>
      <w:r>
        <w:rPr>
          <w:rFonts w:hint="cs"/>
          <w:rtl/>
        </w:rPr>
        <w:t>را</w:t>
      </w:r>
      <w:r>
        <w:rPr>
          <w:rtl/>
        </w:rPr>
        <w:t xml:space="preserve"> </w:t>
      </w:r>
      <w:r w:rsidR="00C35275">
        <w:rPr>
          <w:rFonts w:hint="cs"/>
          <w:rtl/>
        </w:rPr>
        <w:t>برمی دارد</w:t>
      </w:r>
      <w:r w:rsidR="00F13535">
        <w:rPr>
          <w:rtl/>
        </w:rPr>
        <w:t>،</w:t>
      </w:r>
      <w:r>
        <w:rPr>
          <w:rtl/>
        </w:rPr>
        <w:t xml:space="preserve"> </w:t>
      </w:r>
      <w:r>
        <w:rPr>
          <w:rFonts w:hint="cs"/>
          <w:rtl/>
        </w:rPr>
        <w:t>توضیحات</w:t>
      </w:r>
      <w:r>
        <w:rPr>
          <w:rtl/>
        </w:rPr>
        <w:t xml:space="preserve"> </w:t>
      </w:r>
      <w:r>
        <w:rPr>
          <w:rFonts w:hint="cs"/>
          <w:rtl/>
        </w:rPr>
        <w:t>بیشتر</w:t>
      </w:r>
      <w:r>
        <w:rPr>
          <w:rtl/>
        </w:rPr>
        <w:t xml:space="preserve"> </w:t>
      </w:r>
      <w:r>
        <w:rPr>
          <w:rFonts w:hint="cs"/>
          <w:rtl/>
        </w:rPr>
        <w:t>در</w:t>
      </w:r>
      <w:r>
        <w:rPr>
          <w:rtl/>
        </w:rPr>
        <w:t xml:space="preserve"> </w:t>
      </w:r>
      <w:r>
        <w:rPr>
          <w:rFonts w:hint="cs"/>
          <w:rtl/>
        </w:rPr>
        <w:t>این</w:t>
      </w:r>
      <w:r>
        <w:rPr>
          <w:rtl/>
        </w:rPr>
        <w:t xml:space="preserve"> </w:t>
      </w:r>
      <w:r>
        <w:rPr>
          <w:rFonts w:hint="cs"/>
          <w:rtl/>
        </w:rPr>
        <w:t>باره</w:t>
      </w:r>
      <w:r>
        <w:rPr>
          <w:rtl/>
        </w:rPr>
        <w:t xml:space="preserve"> </w:t>
      </w:r>
      <w:r>
        <w:rPr>
          <w:rFonts w:hint="cs"/>
          <w:rtl/>
        </w:rPr>
        <w:t>به</w:t>
      </w:r>
      <w:r>
        <w:rPr>
          <w:rtl/>
        </w:rPr>
        <w:t xml:space="preserve"> </w:t>
      </w:r>
      <w:r>
        <w:rPr>
          <w:rFonts w:hint="cs"/>
          <w:rtl/>
        </w:rPr>
        <w:t>جلسات</w:t>
      </w:r>
      <w:r>
        <w:rPr>
          <w:rtl/>
        </w:rPr>
        <w:t xml:space="preserve"> </w:t>
      </w:r>
      <w:r>
        <w:rPr>
          <w:rFonts w:hint="cs"/>
          <w:rtl/>
        </w:rPr>
        <w:t>آینده</w:t>
      </w:r>
      <w:r>
        <w:rPr>
          <w:rtl/>
        </w:rPr>
        <w:t xml:space="preserve"> </w:t>
      </w:r>
      <w:r>
        <w:rPr>
          <w:rFonts w:hint="cs"/>
          <w:rtl/>
        </w:rPr>
        <w:t>موکول</w:t>
      </w:r>
      <w:r>
        <w:rPr>
          <w:rtl/>
        </w:rPr>
        <w:t xml:space="preserve"> </w:t>
      </w:r>
      <w:r w:rsidR="00D74C82">
        <w:rPr>
          <w:rFonts w:hint="cs"/>
          <w:rtl/>
        </w:rPr>
        <w:t>می شود</w:t>
      </w:r>
      <w:r>
        <w:rPr>
          <w:rtl/>
        </w:rPr>
        <w:t>.</w:t>
      </w:r>
    </w:p>
    <w:p w:rsidR="007F0062" w:rsidRDefault="002E1418" w:rsidP="0044477C">
      <w:pPr>
        <w:rPr>
          <w:rtl/>
        </w:rPr>
      </w:pPr>
      <w:r>
        <w:rPr>
          <w:rFonts w:hint="cs"/>
          <w:rtl/>
        </w:rPr>
        <w:t>بدین</w:t>
      </w:r>
      <w:r>
        <w:rPr>
          <w:rtl/>
        </w:rPr>
        <w:t xml:space="preserve"> </w:t>
      </w:r>
      <w:r>
        <w:rPr>
          <w:rFonts w:hint="cs"/>
          <w:rtl/>
        </w:rPr>
        <w:t>ترتیب،</w:t>
      </w:r>
      <w:r>
        <w:rPr>
          <w:rtl/>
        </w:rPr>
        <w:t xml:space="preserve"> </w:t>
      </w:r>
      <w:r>
        <w:rPr>
          <w:rFonts w:hint="cs"/>
          <w:rtl/>
        </w:rPr>
        <w:t>در</w:t>
      </w:r>
      <w:r>
        <w:rPr>
          <w:rtl/>
        </w:rPr>
        <w:t xml:space="preserve"> </w:t>
      </w:r>
      <w:r>
        <w:rPr>
          <w:rFonts w:hint="cs"/>
          <w:rtl/>
        </w:rPr>
        <w:t>این</w:t>
      </w:r>
      <w:r>
        <w:rPr>
          <w:rtl/>
        </w:rPr>
        <w:t xml:space="preserve"> </w:t>
      </w:r>
      <w:r>
        <w:rPr>
          <w:rFonts w:hint="cs"/>
          <w:rtl/>
        </w:rPr>
        <w:t>جلسه</w:t>
      </w:r>
      <w:r>
        <w:rPr>
          <w:rtl/>
        </w:rPr>
        <w:t xml:space="preserve"> </w:t>
      </w:r>
      <w:r>
        <w:rPr>
          <w:rFonts w:hint="cs"/>
          <w:rtl/>
        </w:rPr>
        <w:t>روشن</w:t>
      </w:r>
      <w:r>
        <w:rPr>
          <w:rtl/>
        </w:rPr>
        <w:t xml:space="preserve"> </w:t>
      </w:r>
      <w:r>
        <w:rPr>
          <w:rFonts w:hint="cs"/>
          <w:rtl/>
        </w:rPr>
        <w:t>شد</w:t>
      </w:r>
      <w:r>
        <w:rPr>
          <w:rtl/>
        </w:rPr>
        <w:t xml:space="preserve"> </w:t>
      </w:r>
      <w:r>
        <w:rPr>
          <w:rFonts w:hint="cs"/>
          <w:rtl/>
        </w:rPr>
        <w:t>که</w:t>
      </w:r>
      <w:r>
        <w:rPr>
          <w:rtl/>
        </w:rPr>
        <w:t xml:space="preserve"> </w:t>
      </w:r>
      <w:r>
        <w:rPr>
          <w:rFonts w:hint="cs"/>
          <w:rtl/>
        </w:rPr>
        <w:t>در</w:t>
      </w:r>
      <w:r>
        <w:rPr>
          <w:rtl/>
        </w:rPr>
        <w:t xml:space="preserve"> </w:t>
      </w:r>
      <w:r>
        <w:rPr>
          <w:rFonts w:hint="cs"/>
          <w:rtl/>
        </w:rPr>
        <w:t>مسئله</w:t>
      </w:r>
      <w:r>
        <w:rPr>
          <w:rtl/>
        </w:rPr>
        <w:t xml:space="preserve"> </w:t>
      </w:r>
      <w:r>
        <w:rPr>
          <w:rFonts w:hint="cs"/>
          <w:rtl/>
        </w:rPr>
        <w:t>تقدم</w:t>
      </w:r>
      <w:r>
        <w:rPr>
          <w:rtl/>
        </w:rPr>
        <w:t xml:space="preserve"> </w:t>
      </w:r>
      <w:r>
        <w:rPr>
          <w:rFonts w:hint="cs"/>
          <w:rtl/>
        </w:rPr>
        <w:t>اماره</w:t>
      </w:r>
      <w:r>
        <w:rPr>
          <w:rtl/>
        </w:rPr>
        <w:t xml:space="preserve"> </w:t>
      </w:r>
      <w:r>
        <w:rPr>
          <w:rFonts w:hint="cs"/>
          <w:rtl/>
        </w:rPr>
        <w:t>بر</w:t>
      </w:r>
      <w:r>
        <w:rPr>
          <w:rtl/>
        </w:rPr>
        <w:t xml:space="preserve"> </w:t>
      </w:r>
      <w:r>
        <w:rPr>
          <w:rFonts w:hint="cs"/>
          <w:rtl/>
        </w:rPr>
        <w:t>استصحاب،</w:t>
      </w:r>
      <w:r>
        <w:rPr>
          <w:rtl/>
        </w:rPr>
        <w:t xml:space="preserve"> </w:t>
      </w:r>
      <w:r>
        <w:rPr>
          <w:rFonts w:hint="cs"/>
          <w:rtl/>
        </w:rPr>
        <w:t>پنج</w:t>
      </w:r>
      <w:r>
        <w:rPr>
          <w:rtl/>
        </w:rPr>
        <w:t xml:space="preserve"> </w:t>
      </w:r>
      <w:r>
        <w:rPr>
          <w:rFonts w:hint="cs"/>
          <w:rtl/>
        </w:rPr>
        <w:t>قول</w:t>
      </w:r>
      <w:r>
        <w:rPr>
          <w:rtl/>
        </w:rPr>
        <w:t xml:space="preserve"> </w:t>
      </w:r>
      <w:r>
        <w:rPr>
          <w:rFonts w:hint="cs"/>
          <w:rtl/>
        </w:rPr>
        <w:t>وجود</w:t>
      </w:r>
      <w:r>
        <w:rPr>
          <w:rtl/>
        </w:rPr>
        <w:t xml:space="preserve"> </w:t>
      </w:r>
      <w:r>
        <w:rPr>
          <w:rFonts w:hint="cs"/>
          <w:rtl/>
        </w:rPr>
        <w:t>دارد</w:t>
      </w:r>
      <w:r w:rsidR="00F13535">
        <w:rPr>
          <w:rtl/>
        </w:rPr>
        <w:t>،</w:t>
      </w:r>
      <w:r>
        <w:rPr>
          <w:rtl/>
        </w:rPr>
        <w:t xml:space="preserve"> </w:t>
      </w:r>
      <w:r>
        <w:rPr>
          <w:rFonts w:hint="cs"/>
          <w:rtl/>
        </w:rPr>
        <w:t>قائلان</w:t>
      </w:r>
      <w:r>
        <w:rPr>
          <w:rtl/>
        </w:rPr>
        <w:t xml:space="preserve"> </w:t>
      </w:r>
      <w:r>
        <w:rPr>
          <w:rFonts w:hint="cs"/>
          <w:rtl/>
        </w:rPr>
        <w:t>سه</w:t>
      </w:r>
      <w:r>
        <w:rPr>
          <w:rtl/>
        </w:rPr>
        <w:t xml:space="preserve"> </w:t>
      </w:r>
      <w:r>
        <w:rPr>
          <w:rFonts w:hint="cs"/>
          <w:rtl/>
        </w:rPr>
        <w:t>قول</w:t>
      </w:r>
      <w:r>
        <w:rPr>
          <w:rtl/>
        </w:rPr>
        <w:t xml:space="preserve"> </w:t>
      </w:r>
      <w:r>
        <w:rPr>
          <w:rFonts w:hint="cs"/>
          <w:rtl/>
        </w:rPr>
        <w:t>مشخص</w:t>
      </w:r>
      <w:r>
        <w:rPr>
          <w:rtl/>
        </w:rPr>
        <w:t xml:space="preserve"> </w:t>
      </w:r>
      <w:r>
        <w:rPr>
          <w:rFonts w:hint="cs"/>
          <w:rtl/>
        </w:rPr>
        <w:t>هستند</w:t>
      </w:r>
      <w:r>
        <w:rPr>
          <w:rtl/>
        </w:rPr>
        <w:t xml:space="preserve"> </w:t>
      </w:r>
      <w:r>
        <w:rPr>
          <w:rFonts w:hint="cs"/>
          <w:rtl/>
        </w:rPr>
        <w:t>و</w:t>
      </w:r>
      <w:r>
        <w:rPr>
          <w:rtl/>
        </w:rPr>
        <w:t xml:space="preserve"> </w:t>
      </w:r>
      <w:r>
        <w:rPr>
          <w:rFonts w:hint="cs"/>
          <w:rtl/>
        </w:rPr>
        <w:t>قائلان</w:t>
      </w:r>
      <w:r>
        <w:rPr>
          <w:rtl/>
        </w:rPr>
        <w:t xml:space="preserve"> </w:t>
      </w:r>
      <w:r>
        <w:rPr>
          <w:rFonts w:hint="cs"/>
          <w:rtl/>
        </w:rPr>
        <w:t>دو</w:t>
      </w:r>
      <w:r>
        <w:rPr>
          <w:rtl/>
        </w:rPr>
        <w:t xml:space="preserve"> </w:t>
      </w:r>
      <w:r>
        <w:rPr>
          <w:rFonts w:hint="cs"/>
          <w:rtl/>
        </w:rPr>
        <w:t>قول</w:t>
      </w:r>
      <w:r>
        <w:rPr>
          <w:rtl/>
        </w:rPr>
        <w:t xml:space="preserve"> </w:t>
      </w:r>
      <w:r>
        <w:rPr>
          <w:rFonts w:hint="cs"/>
          <w:rtl/>
        </w:rPr>
        <w:t>دیگر</w:t>
      </w:r>
      <w:r>
        <w:rPr>
          <w:rtl/>
        </w:rPr>
        <w:t xml:space="preserve"> </w:t>
      </w:r>
      <w:r>
        <w:rPr>
          <w:rFonts w:hint="cs"/>
          <w:rtl/>
        </w:rPr>
        <w:t>یافت</w:t>
      </w:r>
      <w:r>
        <w:rPr>
          <w:rtl/>
        </w:rPr>
        <w:t xml:space="preserve"> </w:t>
      </w:r>
      <w:r>
        <w:rPr>
          <w:rFonts w:hint="cs"/>
          <w:rtl/>
        </w:rPr>
        <w:t>ن</w:t>
      </w:r>
      <w:r w:rsidR="009F5502">
        <w:rPr>
          <w:rFonts w:hint="cs"/>
          <w:rtl/>
        </w:rPr>
        <w:t>شده اند</w:t>
      </w:r>
      <w:r w:rsidR="00F13535">
        <w:rPr>
          <w:rtl/>
        </w:rPr>
        <w:t>،</w:t>
      </w:r>
      <w:r>
        <w:rPr>
          <w:rtl/>
        </w:rPr>
        <w:t xml:space="preserve"> </w:t>
      </w:r>
      <w:r>
        <w:rPr>
          <w:rFonts w:hint="cs"/>
          <w:rtl/>
        </w:rPr>
        <w:t>در</w:t>
      </w:r>
      <w:r>
        <w:rPr>
          <w:rtl/>
        </w:rPr>
        <w:t xml:space="preserve"> </w:t>
      </w:r>
      <w:r>
        <w:rPr>
          <w:rFonts w:hint="cs"/>
          <w:rtl/>
        </w:rPr>
        <w:t>جلسه</w:t>
      </w:r>
      <w:r>
        <w:rPr>
          <w:rtl/>
        </w:rPr>
        <w:t xml:space="preserve"> </w:t>
      </w:r>
      <w:r>
        <w:rPr>
          <w:rFonts w:hint="cs"/>
          <w:rtl/>
        </w:rPr>
        <w:t>آینده،</w:t>
      </w:r>
      <w:r>
        <w:rPr>
          <w:rtl/>
        </w:rPr>
        <w:t xml:space="preserve"> </w:t>
      </w:r>
      <w:r>
        <w:rPr>
          <w:rFonts w:hint="cs"/>
          <w:rtl/>
        </w:rPr>
        <w:t>ادله</w:t>
      </w:r>
      <w:r>
        <w:rPr>
          <w:rtl/>
        </w:rPr>
        <w:t xml:space="preserve"> </w:t>
      </w:r>
      <w:r>
        <w:rPr>
          <w:rFonts w:hint="cs"/>
          <w:rtl/>
        </w:rPr>
        <w:t>این</w:t>
      </w:r>
      <w:r>
        <w:rPr>
          <w:rtl/>
        </w:rPr>
        <w:t xml:space="preserve"> </w:t>
      </w:r>
      <w:r>
        <w:rPr>
          <w:rFonts w:hint="cs"/>
          <w:rtl/>
        </w:rPr>
        <w:t>اقوال</w:t>
      </w:r>
      <w:r>
        <w:rPr>
          <w:rtl/>
        </w:rPr>
        <w:t xml:space="preserve"> </w:t>
      </w:r>
      <w:r>
        <w:rPr>
          <w:rFonts w:hint="cs"/>
          <w:rtl/>
        </w:rPr>
        <w:t>خمسه</w:t>
      </w:r>
      <w:r>
        <w:rPr>
          <w:rtl/>
        </w:rPr>
        <w:t xml:space="preserve"> </w:t>
      </w:r>
      <w:r>
        <w:rPr>
          <w:rFonts w:hint="cs"/>
          <w:rtl/>
        </w:rPr>
        <w:t>مورد</w:t>
      </w:r>
      <w:r>
        <w:rPr>
          <w:rtl/>
        </w:rPr>
        <w:t xml:space="preserve"> </w:t>
      </w:r>
      <w:r>
        <w:rPr>
          <w:rFonts w:hint="cs"/>
          <w:rtl/>
        </w:rPr>
        <w:t>بررسی</w:t>
      </w:r>
      <w:r>
        <w:rPr>
          <w:rtl/>
        </w:rPr>
        <w:t xml:space="preserve"> </w:t>
      </w:r>
      <w:r>
        <w:rPr>
          <w:rFonts w:hint="cs"/>
          <w:rtl/>
        </w:rPr>
        <w:t>قرار</w:t>
      </w:r>
      <w:r>
        <w:rPr>
          <w:rtl/>
        </w:rPr>
        <w:t xml:space="preserve"> </w:t>
      </w:r>
      <w:r>
        <w:rPr>
          <w:rFonts w:hint="cs"/>
          <w:rtl/>
        </w:rPr>
        <w:t>خواهد</w:t>
      </w:r>
      <w:r>
        <w:rPr>
          <w:rtl/>
        </w:rPr>
        <w:t xml:space="preserve"> </w:t>
      </w:r>
      <w:r>
        <w:rPr>
          <w:rFonts w:hint="cs"/>
          <w:rtl/>
        </w:rPr>
        <w:t>گرفت</w:t>
      </w:r>
      <w:r>
        <w:rPr>
          <w:rtl/>
        </w:rPr>
        <w:t>.</w:t>
      </w:r>
      <w:r w:rsidR="007F0062">
        <w:rPr>
          <w:rtl/>
        </w:rPr>
        <w:br w:type="page"/>
      </w:r>
    </w:p>
    <w:p w:rsidR="007F0062" w:rsidRDefault="007F0062" w:rsidP="00B25171">
      <w:pPr>
        <w:pStyle w:val="NoSpacing"/>
        <w:rPr>
          <w:rtl/>
        </w:rPr>
      </w:pPr>
      <w:bookmarkStart w:id="177" w:name="_Toc235260674"/>
      <w:r>
        <w:rPr>
          <w:rFonts w:hint="cs"/>
          <w:rtl/>
        </w:rPr>
        <w:lastRenderedPageBreak/>
        <w:t>جلسه هشتاد و نهم</w:t>
      </w:r>
      <w:bookmarkEnd w:id="177"/>
    </w:p>
    <w:p w:rsidR="005B4346" w:rsidRDefault="005B4346" w:rsidP="00B25171">
      <w:pPr>
        <w:pStyle w:val="Heading1"/>
        <w:rPr>
          <w:rtl/>
        </w:rPr>
      </w:pPr>
      <w:bookmarkStart w:id="178" w:name="_Toc235260675"/>
      <w:r>
        <w:rPr>
          <w:rFonts w:hint="cs"/>
          <w:bCs/>
          <w:rtl/>
          <w:lang w:bidi="ar-SA"/>
        </w:rPr>
        <w:t>استصحاب</w:t>
      </w:r>
      <w:r>
        <w:rPr>
          <w:rFonts w:hint="cs"/>
          <w:bCs/>
          <w:rtl/>
        </w:rPr>
        <w:t>/</w:t>
      </w:r>
      <w:r>
        <w:rPr>
          <w:rFonts w:hint="cs"/>
          <w:rtl/>
        </w:rPr>
        <w:t>تنبیه</w:t>
      </w:r>
      <w:r>
        <w:rPr>
          <w:rtl/>
        </w:rPr>
        <w:t xml:space="preserve"> </w:t>
      </w:r>
      <w:r>
        <w:rPr>
          <w:rFonts w:hint="cs"/>
          <w:rtl/>
        </w:rPr>
        <w:t>شانزدهم</w:t>
      </w:r>
      <w:r>
        <w:rPr>
          <w:rtl/>
        </w:rPr>
        <w:t xml:space="preserve"> </w:t>
      </w:r>
      <w:r>
        <w:rPr>
          <w:rFonts w:hint="cs"/>
          <w:rtl/>
        </w:rPr>
        <w:t>/</w:t>
      </w:r>
      <w:r w:rsidRPr="005B4346">
        <w:rPr>
          <w:rFonts w:hint="cs"/>
          <w:rtl/>
        </w:rPr>
        <w:t xml:space="preserve"> </w:t>
      </w:r>
      <w:r>
        <w:rPr>
          <w:rFonts w:hint="cs"/>
          <w:rtl/>
        </w:rPr>
        <w:t>تقدم</w:t>
      </w:r>
      <w:r>
        <w:rPr>
          <w:rtl/>
        </w:rPr>
        <w:t xml:space="preserve"> </w:t>
      </w:r>
      <w:r>
        <w:rPr>
          <w:rFonts w:hint="cs"/>
          <w:rtl/>
        </w:rPr>
        <w:t>الامارات</w:t>
      </w:r>
      <w:r>
        <w:rPr>
          <w:rtl/>
        </w:rPr>
        <w:t xml:space="preserve"> </w:t>
      </w:r>
      <w:r>
        <w:rPr>
          <w:rFonts w:hint="cs"/>
          <w:rtl/>
        </w:rPr>
        <w:t>علی</w:t>
      </w:r>
      <w:r>
        <w:rPr>
          <w:rtl/>
        </w:rPr>
        <w:t xml:space="preserve"> </w:t>
      </w:r>
      <w:r>
        <w:rPr>
          <w:rFonts w:hint="cs"/>
          <w:rtl/>
        </w:rPr>
        <w:t>الاستصحاب</w:t>
      </w:r>
      <w:bookmarkEnd w:id="178"/>
    </w:p>
    <w:p w:rsidR="00BF01F5" w:rsidRDefault="002E1418" w:rsidP="0044477C">
      <w:pPr>
        <w:rPr>
          <w:rtl/>
        </w:rPr>
      </w:pPr>
      <w:r>
        <w:rPr>
          <w:rFonts w:hint="cs"/>
          <w:rtl/>
        </w:rPr>
        <w:t>بحث</w:t>
      </w:r>
      <w:r>
        <w:rPr>
          <w:rtl/>
        </w:rPr>
        <w:t xml:space="preserve"> </w:t>
      </w:r>
      <w:r>
        <w:rPr>
          <w:rFonts w:hint="cs"/>
          <w:rtl/>
        </w:rPr>
        <w:t>در</w:t>
      </w:r>
      <w:r>
        <w:rPr>
          <w:rtl/>
        </w:rPr>
        <w:t xml:space="preserve"> </w:t>
      </w:r>
      <w:r>
        <w:rPr>
          <w:rFonts w:hint="cs"/>
          <w:rtl/>
        </w:rPr>
        <w:t>تنبیه</w:t>
      </w:r>
      <w:r>
        <w:rPr>
          <w:rtl/>
        </w:rPr>
        <w:t xml:space="preserve"> </w:t>
      </w:r>
      <w:r>
        <w:rPr>
          <w:rFonts w:hint="cs"/>
          <w:rtl/>
        </w:rPr>
        <w:t>شانزدهم</w:t>
      </w:r>
      <w:r>
        <w:rPr>
          <w:rtl/>
        </w:rPr>
        <w:t xml:space="preserve"> </w:t>
      </w:r>
      <w:r>
        <w:rPr>
          <w:rFonts w:hint="cs"/>
          <w:rtl/>
        </w:rPr>
        <w:t>از</w:t>
      </w:r>
      <w:r>
        <w:rPr>
          <w:rtl/>
        </w:rPr>
        <w:t xml:space="preserve"> </w:t>
      </w:r>
      <w:r>
        <w:rPr>
          <w:rFonts w:hint="cs"/>
          <w:rtl/>
        </w:rPr>
        <w:t>تنبیهات</w:t>
      </w:r>
      <w:r>
        <w:rPr>
          <w:rtl/>
        </w:rPr>
        <w:t xml:space="preserve"> </w:t>
      </w:r>
      <w:r>
        <w:rPr>
          <w:rFonts w:hint="cs"/>
          <w:rtl/>
        </w:rPr>
        <w:t>استصحاب،</w:t>
      </w:r>
      <w:r>
        <w:rPr>
          <w:rtl/>
        </w:rPr>
        <w:t xml:space="preserve"> </w:t>
      </w:r>
      <w:r>
        <w:rPr>
          <w:rFonts w:hint="cs"/>
          <w:rtl/>
        </w:rPr>
        <w:t>درباره</w:t>
      </w:r>
      <w:r>
        <w:rPr>
          <w:rtl/>
        </w:rPr>
        <w:t xml:space="preserve"> </w:t>
      </w:r>
      <w:r>
        <w:rPr>
          <w:rFonts w:hint="cs"/>
          <w:rtl/>
        </w:rPr>
        <w:t>تعارض</w:t>
      </w:r>
      <w:r>
        <w:rPr>
          <w:rtl/>
        </w:rPr>
        <w:t xml:space="preserve"> </w:t>
      </w:r>
      <w:r>
        <w:rPr>
          <w:rFonts w:hint="cs"/>
          <w:rtl/>
        </w:rPr>
        <w:t>اماره</w:t>
      </w:r>
      <w:r>
        <w:rPr>
          <w:rtl/>
        </w:rPr>
        <w:t xml:space="preserve"> </w:t>
      </w:r>
      <w:r>
        <w:rPr>
          <w:rFonts w:hint="cs"/>
          <w:rtl/>
        </w:rPr>
        <w:t>و</w:t>
      </w:r>
      <w:r>
        <w:rPr>
          <w:rtl/>
        </w:rPr>
        <w:t xml:space="preserve"> </w:t>
      </w:r>
      <w:r>
        <w:rPr>
          <w:rFonts w:hint="cs"/>
          <w:rtl/>
        </w:rPr>
        <w:t>استصحاب</w:t>
      </w:r>
      <w:r>
        <w:rPr>
          <w:rtl/>
        </w:rPr>
        <w:t xml:space="preserve"> </w:t>
      </w:r>
      <w:r>
        <w:rPr>
          <w:rFonts w:hint="cs"/>
          <w:rtl/>
        </w:rPr>
        <w:t>است</w:t>
      </w:r>
      <w:r w:rsidR="00F13535">
        <w:rPr>
          <w:rtl/>
        </w:rPr>
        <w:t>،</w:t>
      </w:r>
      <w:r>
        <w:rPr>
          <w:rtl/>
        </w:rPr>
        <w:t xml:space="preserve"> </w:t>
      </w:r>
      <w:r>
        <w:rPr>
          <w:rFonts w:hint="cs"/>
          <w:rtl/>
        </w:rPr>
        <w:t>پیشتر</w:t>
      </w:r>
      <w:r>
        <w:rPr>
          <w:rtl/>
        </w:rPr>
        <w:t xml:space="preserve"> </w:t>
      </w:r>
      <w:r>
        <w:rPr>
          <w:rFonts w:hint="cs"/>
          <w:rtl/>
        </w:rPr>
        <w:t>گفته</w:t>
      </w:r>
      <w:r>
        <w:rPr>
          <w:rtl/>
        </w:rPr>
        <w:t xml:space="preserve"> </w:t>
      </w:r>
      <w:r>
        <w:rPr>
          <w:rFonts w:hint="cs"/>
          <w:rtl/>
        </w:rPr>
        <w:t>شد</w:t>
      </w:r>
      <w:r>
        <w:rPr>
          <w:rtl/>
        </w:rPr>
        <w:t xml:space="preserve"> </w:t>
      </w:r>
      <w:r>
        <w:rPr>
          <w:rFonts w:hint="cs"/>
          <w:rtl/>
        </w:rPr>
        <w:t>که</w:t>
      </w:r>
      <w:r>
        <w:rPr>
          <w:rtl/>
        </w:rPr>
        <w:t xml:space="preserve"> </w:t>
      </w:r>
      <w:r>
        <w:rPr>
          <w:rFonts w:hint="cs"/>
          <w:rtl/>
        </w:rPr>
        <w:t>در</w:t>
      </w:r>
      <w:r>
        <w:rPr>
          <w:rtl/>
        </w:rPr>
        <w:t xml:space="preserve"> </w:t>
      </w:r>
      <w:r>
        <w:rPr>
          <w:rFonts w:hint="cs"/>
          <w:rtl/>
        </w:rPr>
        <w:t>این</w:t>
      </w:r>
      <w:r>
        <w:rPr>
          <w:rtl/>
        </w:rPr>
        <w:t xml:space="preserve"> </w:t>
      </w:r>
      <w:r>
        <w:rPr>
          <w:rFonts w:hint="cs"/>
          <w:rtl/>
        </w:rPr>
        <w:t>مسئله</w:t>
      </w:r>
      <w:r>
        <w:rPr>
          <w:rtl/>
        </w:rPr>
        <w:t xml:space="preserve"> </w:t>
      </w:r>
      <w:r>
        <w:rPr>
          <w:rFonts w:hint="cs"/>
          <w:rtl/>
        </w:rPr>
        <w:t>پنج</w:t>
      </w:r>
      <w:r>
        <w:rPr>
          <w:rtl/>
        </w:rPr>
        <w:t xml:space="preserve"> </w:t>
      </w:r>
      <w:r>
        <w:rPr>
          <w:rFonts w:hint="cs"/>
          <w:rtl/>
        </w:rPr>
        <w:t>نظریه</w:t>
      </w:r>
      <w:r>
        <w:rPr>
          <w:rtl/>
        </w:rPr>
        <w:t xml:space="preserve"> </w:t>
      </w:r>
      <w:r>
        <w:rPr>
          <w:rFonts w:hint="cs"/>
          <w:rtl/>
        </w:rPr>
        <w:t>وجود</w:t>
      </w:r>
      <w:r>
        <w:rPr>
          <w:rtl/>
        </w:rPr>
        <w:t xml:space="preserve"> </w:t>
      </w:r>
      <w:r>
        <w:rPr>
          <w:rFonts w:hint="cs"/>
          <w:rtl/>
        </w:rPr>
        <w:t>دارد</w:t>
      </w:r>
      <w:r w:rsidR="00F13535">
        <w:rPr>
          <w:rtl/>
        </w:rPr>
        <w:t>،</w:t>
      </w:r>
      <w:r>
        <w:rPr>
          <w:rtl/>
        </w:rPr>
        <w:t xml:space="preserve"> </w:t>
      </w:r>
      <w:r>
        <w:rPr>
          <w:rFonts w:hint="cs"/>
          <w:rtl/>
        </w:rPr>
        <w:t>اکنون</w:t>
      </w:r>
      <w:r>
        <w:rPr>
          <w:rtl/>
        </w:rPr>
        <w:t xml:space="preserve"> </w:t>
      </w:r>
      <w:r>
        <w:rPr>
          <w:rFonts w:hint="cs"/>
          <w:rtl/>
        </w:rPr>
        <w:t>بررسی</w:t>
      </w:r>
      <w:r>
        <w:rPr>
          <w:rtl/>
        </w:rPr>
        <w:t xml:space="preserve"> </w:t>
      </w:r>
      <w:r>
        <w:rPr>
          <w:rFonts w:hint="cs"/>
          <w:rtl/>
        </w:rPr>
        <w:t>ادله</w:t>
      </w:r>
      <w:r>
        <w:rPr>
          <w:rtl/>
        </w:rPr>
        <w:t xml:space="preserve"> </w:t>
      </w:r>
      <w:r>
        <w:rPr>
          <w:rFonts w:hint="cs"/>
          <w:rtl/>
        </w:rPr>
        <w:t>این</w:t>
      </w:r>
      <w:r>
        <w:rPr>
          <w:rtl/>
        </w:rPr>
        <w:t xml:space="preserve"> </w:t>
      </w:r>
      <w:r>
        <w:rPr>
          <w:rFonts w:hint="cs"/>
          <w:rtl/>
        </w:rPr>
        <w:t>دیدگاهها</w:t>
      </w:r>
      <w:r>
        <w:rPr>
          <w:rtl/>
        </w:rPr>
        <w:t xml:space="preserve"> </w:t>
      </w:r>
      <w:r>
        <w:rPr>
          <w:rFonts w:hint="cs"/>
          <w:rtl/>
        </w:rPr>
        <w:t>آغاز</w:t>
      </w:r>
      <w:r>
        <w:rPr>
          <w:rtl/>
        </w:rPr>
        <w:t xml:space="preserve"> </w:t>
      </w:r>
      <w:r w:rsidR="00D74C82">
        <w:rPr>
          <w:rFonts w:hint="cs"/>
          <w:rtl/>
        </w:rPr>
        <w:t>می شود</w:t>
      </w:r>
      <w:r>
        <w:rPr>
          <w:rtl/>
        </w:rPr>
        <w:t>.</w:t>
      </w:r>
    </w:p>
    <w:p w:rsidR="00BF01F5" w:rsidRDefault="002E1418" w:rsidP="0044477C">
      <w:pPr>
        <w:rPr>
          <w:rtl/>
        </w:rPr>
      </w:pPr>
      <w:r>
        <w:rPr>
          <w:rFonts w:hint="cs"/>
          <w:rtl/>
        </w:rPr>
        <w:t>نخستین</w:t>
      </w:r>
      <w:r>
        <w:rPr>
          <w:rtl/>
        </w:rPr>
        <w:t xml:space="preserve"> </w:t>
      </w:r>
      <w:r>
        <w:rPr>
          <w:rFonts w:hint="cs"/>
          <w:rtl/>
        </w:rPr>
        <w:t>نظریه،</w:t>
      </w:r>
      <w:r>
        <w:rPr>
          <w:rtl/>
        </w:rPr>
        <w:t xml:space="preserve"> </w:t>
      </w:r>
      <w:r>
        <w:rPr>
          <w:rFonts w:hint="cs"/>
          <w:rtl/>
        </w:rPr>
        <w:t>دیدگاه</w:t>
      </w:r>
      <w:r>
        <w:rPr>
          <w:rtl/>
        </w:rPr>
        <w:t xml:space="preserve"> </w:t>
      </w:r>
      <w:r>
        <w:rPr>
          <w:rFonts w:hint="cs"/>
          <w:rtl/>
        </w:rPr>
        <w:t>محقق</w:t>
      </w:r>
      <w:r>
        <w:rPr>
          <w:rtl/>
        </w:rPr>
        <w:t xml:space="preserve"> </w:t>
      </w:r>
      <w:r>
        <w:rPr>
          <w:rFonts w:hint="cs"/>
          <w:rtl/>
        </w:rPr>
        <w:t>قمی</w:t>
      </w:r>
      <w:r>
        <w:rPr>
          <w:rtl/>
        </w:rPr>
        <w:t xml:space="preserve"> </w:t>
      </w:r>
      <w:r>
        <w:rPr>
          <w:rFonts w:hint="cs"/>
          <w:rtl/>
        </w:rPr>
        <w:t>در</w:t>
      </w:r>
      <w:r>
        <w:rPr>
          <w:rtl/>
        </w:rPr>
        <w:t xml:space="preserve"> </w:t>
      </w:r>
      <w:r>
        <w:rPr>
          <w:rFonts w:hint="cs"/>
          <w:rtl/>
        </w:rPr>
        <w:t>کتاب</w:t>
      </w:r>
      <w:r>
        <w:rPr>
          <w:rtl/>
        </w:rPr>
        <w:t xml:space="preserve"> </w:t>
      </w:r>
      <w:r>
        <w:rPr>
          <w:rFonts w:hint="cs"/>
          <w:rtl/>
        </w:rPr>
        <w:t>قوانین</w:t>
      </w:r>
      <w:r>
        <w:rPr>
          <w:rtl/>
        </w:rPr>
        <w:t xml:space="preserve"> </w:t>
      </w:r>
      <w:r>
        <w:rPr>
          <w:rFonts w:hint="cs"/>
          <w:rtl/>
        </w:rPr>
        <w:t>است</w:t>
      </w:r>
      <w:r w:rsidR="00F13535">
        <w:rPr>
          <w:rtl/>
        </w:rPr>
        <w:t>،</w:t>
      </w:r>
      <w:r>
        <w:rPr>
          <w:rtl/>
        </w:rPr>
        <w:t xml:space="preserve"> </w:t>
      </w:r>
      <w:r>
        <w:rPr>
          <w:rFonts w:hint="cs"/>
          <w:rtl/>
        </w:rPr>
        <w:t>عبارت</w:t>
      </w:r>
      <w:r>
        <w:rPr>
          <w:rtl/>
        </w:rPr>
        <w:t xml:space="preserve"> </w:t>
      </w:r>
      <w:r>
        <w:rPr>
          <w:rFonts w:hint="cs"/>
          <w:rtl/>
        </w:rPr>
        <w:t>ایشان</w:t>
      </w:r>
      <w:r>
        <w:rPr>
          <w:rtl/>
        </w:rPr>
        <w:t xml:space="preserve"> </w:t>
      </w:r>
      <w:r>
        <w:rPr>
          <w:rFonts w:hint="cs"/>
          <w:rtl/>
        </w:rPr>
        <w:t>در</w:t>
      </w:r>
      <w:r>
        <w:rPr>
          <w:rtl/>
        </w:rPr>
        <w:t xml:space="preserve"> </w:t>
      </w:r>
      <w:r>
        <w:rPr>
          <w:rFonts w:hint="cs"/>
          <w:rtl/>
        </w:rPr>
        <w:t>رسائل</w:t>
      </w:r>
      <w:r>
        <w:rPr>
          <w:rtl/>
        </w:rPr>
        <w:t xml:space="preserve"> </w:t>
      </w:r>
      <w:r>
        <w:rPr>
          <w:rFonts w:hint="cs"/>
          <w:rtl/>
        </w:rPr>
        <w:t>شیخ</w:t>
      </w:r>
      <w:r>
        <w:rPr>
          <w:rtl/>
        </w:rPr>
        <w:t xml:space="preserve"> </w:t>
      </w:r>
      <w:r>
        <w:rPr>
          <w:rFonts w:hint="cs"/>
          <w:rtl/>
        </w:rPr>
        <w:t>اعظم،</w:t>
      </w:r>
      <w:r>
        <w:rPr>
          <w:rtl/>
        </w:rPr>
        <w:t xml:space="preserve"> </w:t>
      </w:r>
      <w:r>
        <w:rPr>
          <w:rFonts w:hint="cs"/>
          <w:rtl/>
        </w:rPr>
        <w:t>جلد</w:t>
      </w:r>
      <w:r>
        <w:rPr>
          <w:rtl/>
        </w:rPr>
        <w:t xml:space="preserve"> </w:t>
      </w:r>
      <w:r>
        <w:rPr>
          <w:rFonts w:hint="cs"/>
          <w:rtl/>
        </w:rPr>
        <w:t>سوم،</w:t>
      </w:r>
      <w:r>
        <w:rPr>
          <w:rtl/>
        </w:rPr>
        <w:t xml:space="preserve"> </w:t>
      </w:r>
      <w:r>
        <w:rPr>
          <w:rFonts w:hint="cs"/>
          <w:rtl/>
        </w:rPr>
        <w:t>صفحه</w:t>
      </w:r>
      <w:r>
        <w:rPr>
          <w:rtl/>
        </w:rPr>
        <w:t xml:space="preserve"> </w:t>
      </w:r>
      <w:r>
        <w:rPr>
          <w:rFonts w:hint="cs"/>
          <w:rtl/>
        </w:rPr>
        <w:t>سیصد</w:t>
      </w:r>
      <w:r>
        <w:rPr>
          <w:rtl/>
        </w:rPr>
        <w:t xml:space="preserve"> </w:t>
      </w:r>
      <w:r>
        <w:rPr>
          <w:rFonts w:hint="cs"/>
          <w:rtl/>
        </w:rPr>
        <w:t>و</w:t>
      </w:r>
      <w:r>
        <w:rPr>
          <w:rtl/>
        </w:rPr>
        <w:t xml:space="preserve"> </w:t>
      </w:r>
      <w:r>
        <w:rPr>
          <w:rFonts w:hint="cs"/>
          <w:rtl/>
        </w:rPr>
        <w:t>شانزده</w:t>
      </w:r>
      <w:r>
        <w:rPr>
          <w:rtl/>
        </w:rPr>
        <w:t xml:space="preserve"> </w:t>
      </w:r>
      <w:r>
        <w:rPr>
          <w:rFonts w:hint="cs"/>
          <w:rtl/>
        </w:rPr>
        <w:t>چنین</w:t>
      </w:r>
      <w:r>
        <w:rPr>
          <w:rtl/>
        </w:rPr>
        <w:t xml:space="preserve"> </w:t>
      </w:r>
      <w:r>
        <w:rPr>
          <w:rFonts w:hint="cs"/>
          <w:rtl/>
        </w:rPr>
        <w:t>نقل</w:t>
      </w:r>
      <w:r>
        <w:rPr>
          <w:rtl/>
        </w:rPr>
        <w:t xml:space="preserve"> </w:t>
      </w:r>
      <w:r>
        <w:rPr>
          <w:rFonts w:hint="cs"/>
          <w:rtl/>
        </w:rPr>
        <w:t>شده</w:t>
      </w:r>
      <w:r>
        <w:rPr>
          <w:rtl/>
        </w:rPr>
        <w:t xml:space="preserve"> </w:t>
      </w:r>
      <w:r>
        <w:rPr>
          <w:rFonts w:hint="cs"/>
          <w:rtl/>
        </w:rPr>
        <w:t>است</w:t>
      </w:r>
      <w:r>
        <w:rPr>
          <w:rtl/>
        </w:rPr>
        <w:t xml:space="preserve">: </w:t>
      </w:r>
      <w:r w:rsidR="00805812">
        <w:rPr>
          <w:rtl/>
        </w:rPr>
        <w:t>(</w:t>
      </w:r>
      <w:r>
        <w:rPr>
          <w:rFonts w:hint="cs"/>
          <w:rtl/>
        </w:rPr>
        <w:t>ان</w:t>
      </w:r>
      <w:r>
        <w:rPr>
          <w:rtl/>
        </w:rPr>
        <w:t xml:space="preserve"> </w:t>
      </w:r>
      <w:r>
        <w:rPr>
          <w:rFonts w:hint="cs"/>
          <w:rtl/>
        </w:rPr>
        <w:t>الاستصحاب</w:t>
      </w:r>
      <w:r>
        <w:rPr>
          <w:rtl/>
        </w:rPr>
        <w:t xml:space="preserve"> </w:t>
      </w:r>
      <w:r>
        <w:rPr>
          <w:rFonts w:hint="cs"/>
          <w:rtl/>
        </w:rPr>
        <w:t>ایضا</w:t>
      </w:r>
      <w:r>
        <w:rPr>
          <w:rtl/>
        </w:rPr>
        <w:t xml:space="preserve"> </w:t>
      </w:r>
      <w:r>
        <w:rPr>
          <w:rFonts w:hint="cs"/>
          <w:rtl/>
        </w:rPr>
        <w:t>احد</w:t>
      </w:r>
      <w:r>
        <w:rPr>
          <w:rtl/>
        </w:rPr>
        <w:t xml:space="preserve"> </w:t>
      </w:r>
      <w:r>
        <w:rPr>
          <w:rFonts w:hint="cs"/>
          <w:rtl/>
        </w:rPr>
        <w:t>الادله</w:t>
      </w:r>
      <w:r w:rsidR="00805812">
        <w:rPr>
          <w:rFonts w:hint="eastAsia"/>
          <w:rtl/>
        </w:rPr>
        <w:t>)</w:t>
      </w:r>
      <w:r w:rsidR="00F13535">
        <w:rPr>
          <w:rtl/>
        </w:rPr>
        <w:t>،</w:t>
      </w:r>
      <w:r>
        <w:rPr>
          <w:rtl/>
        </w:rPr>
        <w:t xml:space="preserve"> </w:t>
      </w:r>
      <w:r>
        <w:rPr>
          <w:rFonts w:hint="cs"/>
          <w:rtl/>
        </w:rPr>
        <w:t>محقق</w:t>
      </w:r>
      <w:r>
        <w:rPr>
          <w:rtl/>
        </w:rPr>
        <w:t xml:space="preserve"> </w:t>
      </w:r>
      <w:r>
        <w:rPr>
          <w:rFonts w:hint="cs"/>
          <w:rtl/>
        </w:rPr>
        <w:t>قمی</w:t>
      </w:r>
      <w:r>
        <w:rPr>
          <w:rtl/>
        </w:rPr>
        <w:t xml:space="preserve"> </w:t>
      </w:r>
      <w:r>
        <w:rPr>
          <w:rFonts w:hint="cs"/>
          <w:rtl/>
        </w:rPr>
        <w:t>میفرماید</w:t>
      </w:r>
      <w:r>
        <w:rPr>
          <w:rtl/>
        </w:rPr>
        <w:t xml:space="preserve"> </w:t>
      </w:r>
      <w:r>
        <w:rPr>
          <w:rFonts w:hint="cs"/>
          <w:rtl/>
        </w:rPr>
        <w:t>استصحاب</w:t>
      </w:r>
      <w:r>
        <w:rPr>
          <w:rtl/>
        </w:rPr>
        <w:t xml:space="preserve"> </w:t>
      </w:r>
      <w:r>
        <w:rPr>
          <w:rFonts w:hint="cs"/>
          <w:rtl/>
        </w:rPr>
        <w:t>نیز</w:t>
      </w:r>
      <w:r>
        <w:rPr>
          <w:rtl/>
        </w:rPr>
        <w:t xml:space="preserve"> </w:t>
      </w:r>
      <w:r>
        <w:rPr>
          <w:rFonts w:hint="cs"/>
          <w:rtl/>
        </w:rPr>
        <w:t>مانند</w:t>
      </w:r>
      <w:r>
        <w:rPr>
          <w:rtl/>
        </w:rPr>
        <w:t xml:space="preserve"> </w:t>
      </w:r>
      <w:r>
        <w:rPr>
          <w:rFonts w:hint="cs"/>
          <w:rtl/>
        </w:rPr>
        <w:t>اماره،</w:t>
      </w:r>
      <w:r>
        <w:rPr>
          <w:rtl/>
        </w:rPr>
        <w:t xml:space="preserve"> </w:t>
      </w:r>
      <w:r>
        <w:rPr>
          <w:rFonts w:hint="cs"/>
          <w:rtl/>
        </w:rPr>
        <w:t>یکی</w:t>
      </w:r>
      <w:r>
        <w:rPr>
          <w:rtl/>
        </w:rPr>
        <w:t xml:space="preserve"> </w:t>
      </w:r>
      <w:r>
        <w:rPr>
          <w:rFonts w:hint="cs"/>
          <w:rtl/>
        </w:rPr>
        <w:t>از</w:t>
      </w:r>
      <w:r>
        <w:rPr>
          <w:rtl/>
        </w:rPr>
        <w:t xml:space="preserve"> </w:t>
      </w:r>
      <w:r>
        <w:rPr>
          <w:rFonts w:hint="cs"/>
          <w:rtl/>
        </w:rPr>
        <w:t>ادله</w:t>
      </w:r>
      <w:r>
        <w:rPr>
          <w:rtl/>
        </w:rPr>
        <w:t xml:space="preserve"> </w:t>
      </w:r>
      <w:r>
        <w:rPr>
          <w:rFonts w:hint="cs"/>
          <w:rtl/>
        </w:rPr>
        <w:t>است</w:t>
      </w:r>
      <w:r w:rsidR="00F13535">
        <w:rPr>
          <w:rtl/>
        </w:rPr>
        <w:t>،</w:t>
      </w:r>
      <w:r>
        <w:rPr>
          <w:rtl/>
        </w:rPr>
        <w:t xml:space="preserve"> </w:t>
      </w:r>
      <w:r>
        <w:rPr>
          <w:rFonts w:hint="cs"/>
          <w:rtl/>
        </w:rPr>
        <w:t>سپس</w:t>
      </w:r>
      <w:r>
        <w:rPr>
          <w:rtl/>
        </w:rPr>
        <w:t xml:space="preserve"> </w:t>
      </w:r>
      <w:r>
        <w:rPr>
          <w:rFonts w:hint="cs"/>
          <w:rtl/>
        </w:rPr>
        <w:t>سه</w:t>
      </w:r>
      <w:r>
        <w:rPr>
          <w:rtl/>
        </w:rPr>
        <w:t xml:space="preserve"> </w:t>
      </w:r>
      <w:r>
        <w:rPr>
          <w:rFonts w:hint="cs"/>
          <w:rtl/>
        </w:rPr>
        <w:t>حالت</w:t>
      </w:r>
      <w:r>
        <w:rPr>
          <w:rtl/>
        </w:rPr>
        <w:t xml:space="preserve"> </w:t>
      </w:r>
      <w:r>
        <w:rPr>
          <w:rFonts w:hint="cs"/>
          <w:rtl/>
        </w:rPr>
        <w:t>را</w:t>
      </w:r>
      <w:r>
        <w:rPr>
          <w:rtl/>
        </w:rPr>
        <w:t xml:space="preserve"> </w:t>
      </w:r>
      <w:r>
        <w:rPr>
          <w:rFonts w:hint="cs"/>
          <w:rtl/>
        </w:rPr>
        <w:t>ترسیم</w:t>
      </w:r>
      <w:r>
        <w:rPr>
          <w:rtl/>
        </w:rPr>
        <w:t xml:space="preserve"> </w:t>
      </w:r>
      <w:r>
        <w:rPr>
          <w:rFonts w:hint="cs"/>
          <w:rtl/>
        </w:rPr>
        <w:t>میکند</w:t>
      </w:r>
      <w:r>
        <w:rPr>
          <w:rtl/>
        </w:rPr>
        <w:t xml:space="preserve">: </w:t>
      </w:r>
      <w:r>
        <w:rPr>
          <w:rFonts w:hint="cs"/>
          <w:rtl/>
        </w:rPr>
        <w:t>گاهی</w:t>
      </w:r>
      <w:r>
        <w:rPr>
          <w:rtl/>
        </w:rPr>
        <w:t xml:space="preserve"> </w:t>
      </w:r>
      <w:r>
        <w:rPr>
          <w:rFonts w:hint="cs"/>
          <w:rtl/>
        </w:rPr>
        <w:t>دلیل</w:t>
      </w:r>
      <w:r>
        <w:rPr>
          <w:rtl/>
        </w:rPr>
        <w:t xml:space="preserve"> </w:t>
      </w:r>
      <w:r>
        <w:rPr>
          <w:rFonts w:hint="cs"/>
          <w:rtl/>
        </w:rPr>
        <w:t>و</w:t>
      </w:r>
      <w:r>
        <w:rPr>
          <w:rtl/>
        </w:rPr>
        <w:t xml:space="preserve"> </w:t>
      </w:r>
      <w:r>
        <w:rPr>
          <w:rFonts w:hint="cs"/>
          <w:rtl/>
        </w:rPr>
        <w:t>اماره</w:t>
      </w:r>
      <w:r>
        <w:rPr>
          <w:rtl/>
        </w:rPr>
        <w:t xml:space="preserve"> </w:t>
      </w:r>
      <w:r>
        <w:rPr>
          <w:rFonts w:hint="cs"/>
          <w:rtl/>
        </w:rPr>
        <w:t>بر</w:t>
      </w:r>
      <w:r>
        <w:rPr>
          <w:rtl/>
        </w:rPr>
        <w:t xml:space="preserve"> </w:t>
      </w:r>
      <w:r>
        <w:rPr>
          <w:rFonts w:hint="cs"/>
          <w:rtl/>
        </w:rPr>
        <w:t>استصحاب</w:t>
      </w:r>
      <w:r>
        <w:rPr>
          <w:rtl/>
        </w:rPr>
        <w:t xml:space="preserve"> </w:t>
      </w:r>
      <w:r>
        <w:rPr>
          <w:rFonts w:hint="cs"/>
          <w:rtl/>
        </w:rPr>
        <w:t>ترجیح</w:t>
      </w:r>
      <w:r>
        <w:rPr>
          <w:rtl/>
        </w:rPr>
        <w:t xml:space="preserve"> </w:t>
      </w:r>
      <w:r>
        <w:rPr>
          <w:rFonts w:hint="cs"/>
          <w:rtl/>
        </w:rPr>
        <w:t>داده</w:t>
      </w:r>
      <w:r>
        <w:rPr>
          <w:rtl/>
        </w:rPr>
        <w:t xml:space="preserve"> </w:t>
      </w:r>
      <w:r w:rsidR="00D74C82">
        <w:rPr>
          <w:rFonts w:hint="cs"/>
          <w:rtl/>
        </w:rPr>
        <w:t>می شود</w:t>
      </w:r>
      <w:r>
        <w:rPr>
          <w:rFonts w:hint="cs"/>
          <w:rtl/>
        </w:rPr>
        <w:t>،</w:t>
      </w:r>
      <w:r>
        <w:rPr>
          <w:rtl/>
        </w:rPr>
        <w:t xml:space="preserve"> </w:t>
      </w:r>
      <w:r>
        <w:rPr>
          <w:rFonts w:hint="cs"/>
          <w:rtl/>
        </w:rPr>
        <w:t>گاهی</w:t>
      </w:r>
      <w:r>
        <w:rPr>
          <w:rtl/>
        </w:rPr>
        <w:t xml:space="preserve"> </w:t>
      </w:r>
      <w:r>
        <w:rPr>
          <w:rFonts w:hint="cs"/>
          <w:rtl/>
        </w:rPr>
        <w:t>استصحاب</w:t>
      </w:r>
      <w:r>
        <w:rPr>
          <w:rtl/>
        </w:rPr>
        <w:t xml:space="preserve"> </w:t>
      </w:r>
      <w:r>
        <w:rPr>
          <w:rFonts w:hint="cs"/>
          <w:rtl/>
        </w:rPr>
        <w:t>بر</w:t>
      </w:r>
      <w:r>
        <w:rPr>
          <w:rtl/>
        </w:rPr>
        <w:t xml:space="preserve"> </w:t>
      </w:r>
      <w:r>
        <w:rPr>
          <w:rFonts w:hint="cs"/>
          <w:rtl/>
        </w:rPr>
        <w:t>آن</w:t>
      </w:r>
      <w:r>
        <w:rPr>
          <w:rtl/>
        </w:rPr>
        <w:t xml:space="preserve"> </w:t>
      </w:r>
      <w:r>
        <w:rPr>
          <w:rFonts w:hint="cs"/>
          <w:rtl/>
        </w:rPr>
        <w:t>دلیل</w:t>
      </w:r>
      <w:r>
        <w:rPr>
          <w:rtl/>
        </w:rPr>
        <w:t xml:space="preserve"> </w:t>
      </w:r>
      <w:r>
        <w:rPr>
          <w:rFonts w:hint="cs"/>
          <w:rtl/>
        </w:rPr>
        <w:t>و</w:t>
      </w:r>
      <w:r>
        <w:rPr>
          <w:rtl/>
        </w:rPr>
        <w:t xml:space="preserve"> </w:t>
      </w:r>
      <w:r>
        <w:rPr>
          <w:rFonts w:hint="cs"/>
          <w:rtl/>
        </w:rPr>
        <w:t>اماره</w:t>
      </w:r>
      <w:r>
        <w:rPr>
          <w:rtl/>
        </w:rPr>
        <w:t xml:space="preserve"> </w:t>
      </w:r>
      <w:r>
        <w:rPr>
          <w:rFonts w:hint="cs"/>
          <w:rtl/>
        </w:rPr>
        <w:t>ترجیح</w:t>
      </w:r>
      <w:r>
        <w:rPr>
          <w:rtl/>
        </w:rPr>
        <w:t xml:space="preserve"> </w:t>
      </w:r>
      <w:r>
        <w:rPr>
          <w:rFonts w:hint="cs"/>
          <w:rtl/>
        </w:rPr>
        <w:t>داده</w:t>
      </w:r>
      <w:r>
        <w:rPr>
          <w:rtl/>
        </w:rPr>
        <w:t xml:space="preserve"> </w:t>
      </w:r>
      <w:r w:rsidR="00D74C82">
        <w:rPr>
          <w:rFonts w:hint="cs"/>
          <w:rtl/>
        </w:rPr>
        <w:t>می شود</w:t>
      </w:r>
      <w:r>
        <w:rPr>
          <w:rFonts w:hint="cs"/>
          <w:rtl/>
        </w:rPr>
        <w:t>،</w:t>
      </w:r>
      <w:r>
        <w:rPr>
          <w:rtl/>
        </w:rPr>
        <w:t xml:space="preserve"> </w:t>
      </w:r>
      <w:r>
        <w:rPr>
          <w:rFonts w:hint="cs"/>
          <w:rtl/>
        </w:rPr>
        <w:t>و</w:t>
      </w:r>
      <w:r>
        <w:rPr>
          <w:rtl/>
        </w:rPr>
        <w:t xml:space="preserve"> </w:t>
      </w:r>
      <w:r>
        <w:rPr>
          <w:rFonts w:hint="cs"/>
          <w:rtl/>
        </w:rPr>
        <w:t>گاهی</w:t>
      </w:r>
      <w:r>
        <w:rPr>
          <w:rtl/>
        </w:rPr>
        <w:t xml:space="preserve"> </w:t>
      </w:r>
      <w:r>
        <w:rPr>
          <w:rFonts w:hint="cs"/>
          <w:rtl/>
        </w:rPr>
        <w:t>هیچ</w:t>
      </w:r>
      <w:r>
        <w:rPr>
          <w:rtl/>
        </w:rPr>
        <w:t xml:space="preserve"> </w:t>
      </w:r>
      <w:r>
        <w:rPr>
          <w:rFonts w:hint="cs"/>
          <w:rtl/>
        </w:rPr>
        <w:t>یک</w:t>
      </w:r>
      <w:r>
        <w:rPr>
          <w:rtl/>
        </w:rPr>
        <w:t xml:space="preserve"> </w:t>
      </w:r>
      <w:r>
        <w:rPr>
          <w:rFonts w:hint="cs"/>
          <w:rtl/>
        </w:rPr>
        <w:t>بر</w:t>
      </w:r>
      <w:r>
        <w:rPr>
          <w:rtl/>
        </w:rPr>
        <w:t xml:space="preserve"> </w:t>
      </w:r>
      <w:r>
        <w:rPr>
          <w:rFonts w:hint="cs"/>
          <w:rtl/>
        </w:rPr>
        <w:t>دیگری</w:t>
      </w:r>
      <w:r>
        <w:rPr>
          <w:rtl/>
        </w:rPr>
        <w:t xml:space="preserve"> </w:t>
      </w:r>
      <w:r>
        <w:rPr>
          <w:rFonts w:hint="cs"/>
          <w:rtl/>
        </w:rPr>
        <w:t>ترجیح</w:t>
      </w:r>
      <w:r>
        <w:rPr>
          <w:rtl/>
        </w:rPr>
        <w:t xml:space="preserve"> </w:t>
      </w:r>
      <w:r>
        <w:rPr>
          <w:rFonts w:hint="cs"/>
          <w:rtl/>
        </w:rPr>
        <w:t>نمییابد</w:t>
      </w:r>
      <w:r w:rsidR="00F13535">
        <w:rPr>
          <w:rtl/>
        </w:rPr>
        <w:t>،</w:t>
      </w:r>
      <w:r>
        <w:rPr>
          <w:rtl/>
        </w:rPr>
        <w:t xml:space="preserve"> </w:t>
      </w:r>
      <w:r>
        <w:rPr>
          <w:rFonts w:hint="cs"/>
          <w:rtl/>
        </w:rPr>
        <w:t>آدرس</w:t>
      </w:r>
      <w:r>
        <w:rPr>
          <w:rtl/>
        </w:rPr>
        <w:t xml:space="preserve"> </w:t>
      </w:r>
      <w:r>
        <w:rPr>
          <w:rFonts w:hint="cs"/>
          <w:rtl/>
        </w:rPr>
        <w:t>این</w:t>
      </w:r>
      <w:r>
        <w:rPr>
          <w:rtl/>
        </w:rPr>
        <w:t xml:space="preserve"> </w:t>
      </w:r>
      <w:r>
        <w:rPr>
          <w:rFonts w:hint="cs"/>
          <w:rtl/>
        </w:rPr>
        <w:t>عبارت</w:t>
      </w:r>
      <w:r>
        <w:rPr>
          <w:rtl/>
        </w:rPr>
        <w:t xml:space="preserve"> </w:t>
      </w:r>
      <w:r>
        <w:rPr>
          <w:rFonts w:hint="cs"/>
          <w:rtl/>
        </w:rPr>
        <w:t>در</w:t>
      </w:r>
      <w:r>
        <w:rPr>
          <w:rtl/>
        </w:rPr>
        <w:t xml:space="preserve"> </w:t>
      </w:r>
      <w:r>
        <w:rPr>
          <w:rFonts w:hint="cs"/>
          <w:rtl/>
        </w:rPr>
        <w:t>کتاب</w:t>
      </w:r>
      <w:r>
        <w:rPr>
          <w:rtl/>
        </w:rPr>
        <w:t xml:space="preserve"> </w:t>
      </w:r>
      <w:r>
        <w:rPr>
          <w:rFonts w:hint="cs"/>
          <w:rtl/>
        </w:rPr>
        <w:t>قوانین،</w:t>
      </w:r>
      <w:r>
        <w:rPr>
          <w:rtl/>
        </w:rPr>
        <w:t xml:space="preserve"> </w:t>
      </w:r>
      <w:r>
        <w:rPr>
          <w:rFonts w:hint="cs"/>
          <w:rtl/>
        </w:rPr>
        <w:t>جلد</w:t>
      </w:r>
      <w:r>
        <w:rPr>
          <w:rtl/>
        </w:rPr>
        <w:t xml:space="preserve"> </w:t>
      </w:r>
      <w:r>
        <w:rPr>
          <w:rFonts w:hint="cs"/>
          <w:rtl/>
        </w:rPr>
        <w:t>دوم،</w:t>
      </w:r>
      <w:r>
        <w:rPr>
          <w:rtl/>
        </w:rPr>
        <w:t xml:space="preserve"> </w:t>
      </w:r>
      <w:r>
        <w:rPr>
          <w:rFonts w:hint="cs"/>
          <w:rtl/>
        </w:rPr>
        <w:t>صفحه</w:t>
      </w:r>
      <w:r>
        <w:rPr>
          <w:rtl/>
        </w:rPr>
        <w:t xml:space="preserve"> </w:t>
      </w:r>
      <w:r>
        <w:rPr>
          <w:rFonts w:hint="cs"/>
          <w:rtl/>
        </w:rPr>
        <w:t>هفتاد</w:t>
      </w:r>
      <w:r>
        <w:rPr>
          <w:rtl/>
        </w:rPr>
        <w:t xml:space="preserve"> </w:t>
      </w:r>
      <w:r>
        <w:rPr>
          <w:rFonts w:hint="cs"/>
          <w:rtl/>
        </w:rPr>
        <w:t>و</w:t>
      </w:r>
      <w:r>
        <w:rPr>
          <w:rtl/>
        </w:rPr>
        <w:t xml:space="preserve"> </w:t>
      </w:r>
      <w:r>
        <w:rPr>
          <w:rFonts w:hint="cs"/>
          <w:rtl/>
        </w:rPr>
        <w:t>پنج</w:t>
      </w:r>
      <w:r>
        <w:rPr>
          <w:rtl/>
        </w:rPr>
        <w:t xml:space="preserve"> </w:t>
      </w:r>
      <w:r>
        <w:rPr>
          <w:rFonts w:hint="cs"/>
          <w:rtl/>
        </w:rPr>
        <w:t>است</w:t>
      </w:r>
      <w:r>
        <w:rPr>
          <w:rtl/>
        </w:rPr>
        <w:t>.</w:t>
      </w:r>
    </w:p>
    <w:p w:rsidR="00BF01F5" w:rsidRDefault="002E1418" w:rsidP="0044477C">
      <w:pPr>
        <w:rPr>
          <w:rtl/>
        </w:rPr>
      </w:pPr>
      <w:r>
        <w:rPr>
          <w:rFonts w:hint="cs"/>
          <w:rtl/>
        </w:rPr>
        <w:t>محقق</w:t>
      </w:r>
      <w:r>
        <w:rPr>
          <w:rtl/>
        </w:rPr>
        <w:t xml:space="preserve"> </w:t>
      </w:r>
      <w:r>
        <w:rPr>
          <w:rFonts w:hint="cs"/>
          <w:rtl/>
        </w:rPr>
        <w:t>قمی</w:t>
      </w:r>
      <w:r>
        <w:rPr>
          <w:rtl/>
        </w:rPr>
        <w:t xml:space="preserve"> </w:t>
      </w:r>
      <w:r>
        <w:rPr>
          <w:rFonts w:hint="cs"/>
          <w:rtl/>
        </w:rPr>
        <w:t>برای</w:t>
      </w:r>
      <w:r>
        <w:rPr>
          <w:rtl/>
        </w:rPr>
        <w:t xml:space="preserve"> </w:t>
      </w:r>
      <w:r>
        <w:rPr>
          <w:rFonts w:hint="cs"/>
          <w:rtl/>
        </w:rPr>
        <w:t>اثبات</w:t>
      </w:r>
      <w:r>
        <w:rPr>
          <w:rtl/>
        </w:rPr>
        <w:t xml:space="preserve"> </w:t>
      </w:r>
      <w:r>
        <w:rPr>
          <w:rFonts w:hint="cs"/>
          <w:rtl/>
        </w:rPr>
        <w:t>مدعای</w:t>
      </w:r>
      <w:r>
        <w:rPr>
          <w:rtl/>
        </w:rPr>
        <w:t xml:space="preserve"> </w:t>
      </w:r>
      <w:r>
        <w:rPr>
          <w:rFonts w:hint="cs"/>
          <w:rtl/>
        </w:rPr>
        <w:t>خود</w:t>
      </w:r>
      <w:r>
        <w:rPr>
          <w:rtl/>
        </w:rPr>
        <w:t xml:space="preserve"> </w:t>
      </w:r>
      <w:r>
        <w:rPr>
          <w:rFonts w:hint="cs"/>
          <w:rtl/>
        </w:rPr>
        <w:t>شاهدی</w:t>
      </w:r>
      <w:r>
        <w:rPr>
          <w:rtl/>
        </w:rPr>
        <w:t xml:space="preserve"> </w:t>
      </w:r>
      <w:r>
        <w:rPr>
          <w:rFonts w:hint="cs"/>
          <w:rtl/>
        </w:rPr>
        <w:t>از</w:t>
      </w:r>
      <w:r>
        <w:rPr>
          <w:rtl/>
        </w:rPr>
        <w:t xml:space="preserve"> </w:t>
      </w:r>
      <w:r>
        <w:rPr>
          <w:rFonts w:hint="cs"/>
          <w:rtl/>
        </w:rPr>
        <w:t>مسئله</w:t>
      </w:r>
      <w:r>
        <w:rPr>
          <w:rtl/>
        </w:rPr>
        <w:t xml:space="preserve"> </w:t>
      </w:r>
      <w:r w:rsidR="00805812">
        <w:rPr>
          <w:rtl/>
        </w:rPr>
        <w:t>(</w:t>
      </w:r>
      <w:r>
        <w:rPr>
          <w:rFonts w:hint="cs"/>
          <w:rtl/>
        </w:rPr>
        <w:t>مفقودالاثر</w:t>
      </w:r>
      <w:r w:rsidR="00805812">
        <w:rPr>
          <w:rFonts w:hint="eastAsia"/>
          <w:rtl/>
        </w:rPr>
        <w:t>)</w:t>
      </w:r>
      <w:r>
        <w:rPr>
          <w:rtl/>
        </w:rPr>
        <w:t xml:space="preserve"> </w:t>
      </w:r>
      <w:r>
        <w:rPr>
          <w:rFonts w:hint="cs"/>
          <w:rtl/>
        </w:rPr>
        <w:t>ذکر</w:t>
      </w:r>
      <w:r>
        <w:rPr>
          <w:rtl/>
        </w:rPr>
        <w:t xml:space="preserve"> </w:t>
      </w:r>
      <w:r>
        <w:rPr>
          <w:rFonts w:hint="cs"/>
          <w:rtl/>
        </w:rPr>
        <w:t>میکند</w:t>
      </w:r>
      <w:r w:rsidR="00F13535">
        <w:rPr>
          <w:rtl/>
        </w:rPr>
        <w:t>،</w:t>
      </w:r>
      <w:r>
        <w:rPr>
          <w:rtl/>
        </w:rPr>
        <w:t xml:space="preserve"> </w:t>
      </w:r>
      <w:r>
        <w:rPr>
          <w:rFonts w:hint="cs"/>
          <w:rtl/>
        </w:rPr>
        <w:t>شخصی</w:t>
      </w:r>
      <w:r>
        <w:rPr>
          <w:rtl/>
        </w:rPr>
        <w:t xml:space="preserve"> </w:t>
      </w:r>
      <w:r>
        <w:rPr>
          <w:rFonts w:hint="cs"/>
          <w:rtl/>
        </w:rPr>
        <w:t>که</w:t>
      </w:r>
      <w:r>
        <w:rPr>
          <w:rtl/>
        </w:rPr>
        <w:t xml:space="preserve"> </w:t>
      </w:r>
      <w:r>
        <w:rPr>
          <w:rFonts w:hint="cs"/>
          <w:rtl/>
        </w:rPr>
        <w:t>خانه</w:t>
      </w:r>
      <w:r>
        <w:rPr>
          <w:rtl/>
        </w:rPr>
        <w:t xml:space="preserve"> </w:t>
      </w:r>
      <w:r>
        <w:rPr>
          <w:rFonts w:hint="cs"/>
          <w:rtl/>
        </w:rPr>
        <w:t>و</w:t>
      </w:r>
      <w:r>
        <w:rPr>
          <w:rtl/>
        </w:rPr>
        <w:t xml:space="preserve"> </w:t>
      </w:r>
      <w:r>
        <w:rPr>
          <w:rFonts w:hint="cs"/>
          <w:rtl/>
        </w:rPr>
        <w:t>زندگی</w:t>
      </w:r>
      <w:r>
        <w:rPr>
          <w:rtl/>
        </w:rPr>
        <w:t xml:space="preserve"> </w:t>
      </w:r>
      <w:r>
        <w:rPr>
          <w:rFonts w:hint="cs"/>
          <w:rtl/>
        </w:rPr>
        <w:t>داشته،</w:t>
      </w:r>
      <w:r>
        <w:rPr>
          <w:rtl/>
        </w:rPr>
        <w:t xml:space="preserve"> </w:t>
      </w:r>
      <w:r>
        <w:rPr>
          <w:rFonts w:hint="cs"/>
          <w:rtl/>
        </w:rPr>
        <w:t>ناپدید</w:t>
      </w:r>
      <w:r>
        <w:rPr>
          <w:rtl/>
        </w:rPr>
        <w:t xml:space="preserve"> </w:t>
      </w:r>
      <w:r>
        <w:rPr>
          <w:rFonts w:hint="cs"/>
          <w:rtl/>
        </w:rPr>
        <w:t>شده</w:t>
      </w:r>
      <w:r>
        <w:rPr>
          <w:rtl/>
        </w:rPr>
        <w:t xml:space="preserve"> </w:t>
      </w:r>
      <w:r>
        <w:rPr>
          <w:rFonts w:hint="cs"/>
          <w:rtl/>
        </w:rPr>
        <w:t>است</w:t>
      </w:r>
      <w:r w:rsidR="00F13535">
        <w:rPr>
          <w:rtl/>
        </w:rPr>
        <w:t>،</w:t>
      </w:r>
      <w:r>
        <w:rPr>
          <w:rtl/>
        </w:rPr>
        <w:t xml:space="preserve"> </w:t>
      </w:r>
      <w:r>
        <w:rPr>
          <w:rFonts w:hint="cs"/>
          <w:rtl/>
        </w:rPr>
        <w:t>در</w:t>
      </w:r>
      <w:r>
        <w:rPr>
          <w:rtl/>
        </w:rPr>
        <w:t xml:space="preserve"> </w:t>
      </w:r>
      <w:r>
        <w:rPr>
          <w:rFonts w:hint="cs"/>
          <w:rtl/>
        </w:rPr>
        <w:t>اینجا</w:t>
      </w:r>
      <w:r>
        <w:rPr>
          <w:rtl/>
        </w:rPr>
        <w:t xml:space="preserve"> </w:t>
      </w:r>
      <w:r>
        <w:rPr>
          <w:rFonts w:hint="cs"/>
          <w:rtl/>
        </w:rPr>
        <w:t>دو</w:t>
      </w:r>
      <w:r>
        <w:rPr>
          <w:rtl/>
        </w:rPr>
        <w:t xml:space="preserve"> </w:t>
      </w:r>
      <w:r>
        <w:rPr>
          <w:rFonts w:hint="cs"/>
          <w:rtl/>
        </w:rPr>
        <w:t>دلیل</w:t>
      </w:r>
      <w:r>
        <w:rPr>
          <w:rtl/>
        </w:rPr>
        <w:t xml:space="preserve"> </w:t>
      </w:r>
      <w:r>
        <w:rPr>
          <w:rFonts w:hint="cs"/>
          <w:rtl/>
        </w:rPr>
        <w:t>وجود</w:t>
      </w:r>
      <w:r>
        <w:rPr>
          <w:rtl/>
        </w:rPr>
        <w:t xml:space="preserve"> </w:t>
      </w:r>
      <w:r>
        <w:rPr>
          <w:rFonts w:hint="cs"/>
          <w:rtl/>
        </w:rPr>
        <w:t>دارد</w:t>
      </w:r>
      <w:r w:rsidR="00F13535">
        <w:rPr>
          <w:rtl/>
        </w:rPr>
        <w:t>،</w:t>
      </w:r>
      <w:r>
        <w:rPr>
          <w:rtl/>
        </w:rPr>
        <w:t xml:space="preserve"> </w:t>
      </w:r>
      <w:r>
        <w:rPr>
          <w:rFonts w:hint="cs"/>
          <w:rtl/>
        </w:rPr>
        <w:t>دلیل</w:t>
      </w:r>
      <w:r>
        <w:rPr>
          <w:rtl/>
        </w:rPr>
        <w:t xml:space="preserve"> </w:t>
      </w:r>
      <w:r>
        <w:rPr>
          <w:rFonts w:hint="cs"/>
          <w:rtl/>
        </w:rPr>
        <w:t>نخست،</w:t>
      </w:r>
      <w:r>
        <w:rPr>
          <w:rtl/>
        </w:rPr>
        <w:t xml:space="preserve"> </w:t>
      </w:r>
      <w:r>
        <w:rPr>
          <w:rFonts w:hint="cs"/>
          <w:rtl/>
        </w:rPr>
        <w:t>روایاتی</w:t>
      </w:r>
      <w:r>
        <w:rPr>
          <w:rtl/>
        </w:rPr>
        <w:t xml:space="preserve"> </w:t>
      </w:r>
      <w:r>
        <w:rPr>
          <w:rFonts w:hint="cs"/>
          <w:rtl/>
        </w:rPr>
        <w:t>است</w:t>
      </w:r>
      <w:r>
        <w:rPr>
          <w:rtl/>
        </w:rPr>
        <w:t xml:space="preserve"> </w:t>
      </w:r>
      <w:r>
        <w:rPr>
          <w:rFonts w:hint="cs"/>
          <w:rtl/>
        </w:rPr>
        <w:t>که</w:t>
      </w:r>
      <w:r>
        <w:rPr>
          <w:rtl/>
        </w:rPr>
        <w:t xml:space="preserve"> </w:t>
      </w:r>
      <w:r>
        <w:rPr>
          <w:rFonts w:hint="cs"/>
          <w:rtl/>
        </w:rPr>
        <w:t>حکم</w:t>
      </w:r>
      <w:r>
        <w:rPr>
          <w:rtl/>
        </w:rPr>
        <w:t xml:space="preserve"> </w:t>
      </w:r>
      <w:r>
        <w:rPr>
          <w:rFonts w:hint="cs"/>
          <w:rtl/>
        </w:rPr>
        <w:t>میکنند</w:t>
      </w:r>
      <w:r>
        <w:rPr>
          <w:rtl/>
        </w:rPr>
        <w:t xml:space="preserve"> </w:t>
      </w:r>
      <w:r>
        <w:rPr>
          <w:rFonts w:hint="cs"/>
          <w:rtl/>
        </w:rPr>
        <w:t>خانواده</w:t>
      </w:r>
      <w:r>
        <w:rPr>
          <w:rtl/>
        </w:rPr>
        <w:t xml:space="preserve"> </w:t>
      </w:r>
      <w:r>
        <w:rPr>
          <w:rFonts w:hint="cs"/>
          <w:rtl/>
        </w:rPr>
        <w:t>فرد</w:t>
      </w:r>
      <w:r>
        <w:rPr>
          <w:rtl/>
        </w:rPr>
        <w:t xml:space="preserve"> </w:t>
      </w:r>
      <w:r>
        <w:rPr>
          <w:rFonts w:hint="cs"/>
          <w:rtl/>
        </w:rPr>
        <w:t>مفقود</w:t>
      </w:r>
      <w:r>
        <w:rPr>
          <w:rtl/>
        </w:rPr>
        <w:t xml:space="preserve"> </w:t>
      </w:r>
      <w:r>
        <w:rPr>
          <w:rFonts w:hint="cs"/>
          <w:rtl/>
        </w:rPr>
        <w:t>باید</w:t>
      </w:r>
      <w:r>
        <w:rPr>
          <w:rtl/>
        </w:rPr>
        <w:t xml:space="preserve"> </w:t>
      </w:r>
      <w:r>
        <w:rPr>
          <w:rFonts w:hint="cs"/>
          <w:rtl/>
        </w:rPr>
        <w:t>چهار</w:t>
      </w:r>
      <w:r>
        <w:rPr>
          <w:rtl/>
        </w:rPr>
        <w:t xml:space="preserve"> </w:t>
      </w:r>
      <w:r>
        <w:rPr>
          <w:rFonts w:hint="cs"/>
          <w:rtl/>
        </w:rPr>
        <w:t>سال</w:t>
      </w:r>
      <w:r>
        <w:rPr>
          <w:rtl/>
        </w:rPr>
        <w:t xml:space="preserve"> </w:t>
      </w:r>
      <w:r>
        <w:rPr>
          <w:rFonts w:hint="cs"/>
          <w:rtl/>
        </w:rPr>
        <w:t>صبر</w:t>
      </w:r>
      <w:r>
        <w:rPr>
          <w:rtl/>
        </w:rPr>
        <w:t xml:space="preserve"> </w:t>
      </w:r>
      <w:r>
        <w:rPr>
          <w:rFonts w:hint="cs"/>
          <w:rtl/>
        </w:rPr>
        <w:t>کنند</w:t>
      </w:r>
      <w:r>
        <w:rPr>
          <w:rtl/>
        </w:rPr>
        <w:t xml:space="preserve"> </w:t>
      </w:r>
      <w:r>
        <w:rPr>
          <w:rFonts w:hint="cs"/>
          <w:rtl/>
        </w:rPr>
        <w:t>و</w:t>
      </w:r>
      <w:r>
        <w:rPr>
          <w:rtl/>
        </w:rPr>
        <w:t xml:space="preserve"> </w:t>
      </w:r>
      <w:r>
        <w:rPr>
          <w:rFonts w:hint="cs"/>
          <w:rtl/>
        </w:rPr>
        <w:t>در</w:t>
      </w:r>
      <w:r>
        <w:rPr>
          <w:rtl/>
        </w:rPr>
        <w:t xml:space="preserve"> </w:t>
      </w:r>
      <w:r>
        <w:rPr>
          <w:rFonts w:hint="cs"/>
          <w:rtl/>
        </w:rPr>
        <w:t>این</w:t>
      </w:r>
      <w:r>
        <w:rPr>
          <w:rtl/>
        </w:rPr>
        <w:t xml:space="preserve"> </w:t>
      </w:r>
      <w:r>
        <w:rPr>
          <w:rFonts w:hint="cs"/>
          <w:rtl/>
        </w:rPr>
        <w:t>مدت</w:t>
      </w:r>
      <w:r>
        <w:rPr>
          <w:rtl/>
        </w:rPr>
        <w:t xml:space="preserve"> </w:t>
      </w:r>
      <w:r>
        <w:rPr>
          <w:rFonts w:hint="cs"/>
          <w:rtl/>
        </w:rPr>
        <w:t>به</w:t>
      </w:r>
      <w:r>
        <w:rPr>
          <w:rtl/>
        </w:rPr>
        <w:t xml:space="preserve"> </w:t>
      </w:r>
      <w:r>
        <w:rPr>
          <w:rFonts w:hint="cs"/>
          <w:rtl/>
        </w:rPr>
        <w:t>جستوجو</w:t>
      </w:r>
      <w:r>
        <w:rPr>
          <w:rtl/>
        </w:rPr>
        <w:t xml:space="preserve"> </w:t>
      </w:r>
      <w:r>
        <w:rPr>
          <w:rFonts w:hint="cs"/>
          <w:rtl/>
        </w:rPr>
        <w:t>بپردازند</w:t>
      </w:r>
      <w:r w:rsidR="00F13535">
        <w:rPr>
          <w:rtl/>
        </w:rPr>
        <w:t>،</w:t>
      </w:r>
      <w:r>
        <w:rPr>
          <w:rtl/>
        </w:rPr>
        <w:t xml:space="preserve"> </w:t>
      </w:r>
      <w:r>
        <w:rPr>
          <w:rFonts w:hint="cs"/>
          <w:rtl/>
        </w:rPr>
        <w:t>اگر</w:t>
      </w:r>
      <w:r>
        <w:rPr>
          <w:rtl/>
        </w:rPr>
        <w:t xml:space="preserve"> </w:t>
      </w:r>
      <w:r>
        <w:rPr>
          <w:rFonts w:hint="cs"/>
          <w:rtl/>
        </w:rPr>
        <w:t>پس</w:t>
      </w:r>
      <w:r>
        <w:rPr>
          <w:rtl/>
        </w:rPr>
        <w:t xml:space="preserve"> </w:t>
      </w:r>
      <w:r>
        <w:rPr>
          <w:rFonts w:hint="cs"/>
          <w:rtl/>
        </w:rPr>
        <w:t>از</w:t>
      </w:r>
      <w:r>
        <w:rPr>
          <w:rtl/>
        </w:rPr>
        <w:t xml:space="preserve"> </w:t>
      </w:r>
      <w:r>
        <w:rPr>
          <w:rFonts w:hint="cs"/>
          <w:rtl/>
        </w:rPr>
        <w:t>چهار</w:t>
      </w:r>
      <w:r>
        <w:rPr>
          <w:rtl/>
        </w:rPr>
        <w:t xml:space="preserve"> </w:t>
      </w:r>
      <w:r>
        <w:rPr>
          <w:rFonts w:hint="cs"/>
          <w:rtl/>
        </w:rPr>
        <w:t>سال</w:t>
      </w:r>
      <w:r>
        <w:rPr>
          <w:rtl/>
        </w:rPr>
        <w:t xml:space="preserve"> </w:t>
      </w:r>
      <w:r>
        <w:rPr>
          <w:rFonts w:hint="cs"/>
          <w:rtl/>
        </w:rPr>
        <w:t>پیدا</w:t>
      </w:r>
      <w:r>
        <w:rPr>
          <w:rtl/>
        </w:rPr>
        <w:t xml:space="preserve"> </w:t>
      </w:r>
      <w:r>
        <w:rPr>
          <w:rFonts w:hint="cs"/>
          <w:rtl/>
        </w:rPr>
        <w:t>نشد،</w:t>
      </w:r>
      <w:r>
        <w:rPr>
          <w:rtl/>
        </w:rPr>
        <w:t xml:space="preserve"> </w:t>
      </w:r>
      <w:r>
        <w:rPr>
          <w:rFonts w:hint="cs"/>
          <w:rtl/>
        </w:rPr>
        <w:t>حاکم</w:t>
      </w:r>
      <w:r>
        <w:rPr>
          <w:rtl/>
        </w:rPr>
        <w:t xml:space="preserve"> </w:t>
      </w:r>
      <w:r>
        <w:rPr>
          <w:rFonts w:hint="cs"/>
          <w:rtl/>
        </w:rPr>
        <w:t>شرع</w:t>
      </w:r>
      <w:r>
        <w:rPr>
          <w:rtl/>
        </w:rPr>
        <w:t xml:space="preserve"> </w:t>
      </w:r>
      <w:r>
        <w:rPr>
          <w:rFonts w:hint="cs"/>
          <w:rtl/>
        </w:rPr>
        <w:t>از</w:t>
      </w:r>
      <w:r>
        <w:rPr>
          <w:rtl/>
        </w:rPr>
        <w:t xml:space="preserve"> </w:t>
      </w:r>
      <w:r>
        <w:rPr>
          <w:rFonts w:hint="cs"/>
          <w:rtl/>
        </w:rPr>
        <w:t>جانب</w:t>
      </w:r>
      <w:r>
        <w:rPr>
          <w:rtl/>
        </w:rPr>
        <w:t xml:space="preserve"> </w:t>
      </w:r>
      <w:r>
        <w:rPr>
          <w:rFonts w:hint="cs"/>
          <w:rtl/>
        </w:rPr>
        <w:t>شوهر،</w:t>
      </w:r>
      <w:r>
        <w:rPr>
          <w:rtl/>
        </w:rPr>
        <w:t xml:space="preserve"> </w:t>
      </w:r>
      <w:r>
        <w:rPr>
          <w:rFonts w:hint="cs"/>
          <w:rtl/>
        </w:rPr>
        <w:t>همسر</w:t>
      </w:r>
      <w:r>
        <w:rPr>
          <w:rtl/>
        </w:rPr>
        <w:t xml:space="preserve"> </w:t>
      </w:r>
      <w:r>
        <w:rPr>
          <w:rFonts w:hint="cs"/>
          <w:rtl/>
        </w:rPr>
        <w:t>او</w:t>
      </w:r>
      <w:r>
        <w:rPr>
          <w:rtl/>
        </w:rPr>
        <w:t xml:space="preserve"> </w:t>
      </w:r>
      <w:r>
        <w:rPr>
          <w:rFonts w:hint="cs"/>
          <w:rtl/>
        </w:rPr>
        <w:t>را</w:t>
      </w:r>
      <w:r>
        <w:rPr>
          <w:rtl/>
        </w:rPr>
        <w:t xml:space="preserve"> </w:t>
      </w:r>
      <w:r>
        <w:rPr>
          <w:rFonts w:hint="cs"/>
          <w:rtl/>
        </w:rPr>
        <w:t>طلاق</w:t>
      </w:r>
      <w:r>
        <w:rPr>
          <w:rtl/>
        </w:rPr>
        <w:t xml:space="preserve"> </w:t>
      </w:r>
      <w:r>
        <w:rPr>
          <w:rFonts w:hint="cs"/>
          <w:rtl/>
        </w:rPr>
        <w:t>غیابی</w:t>
      </w:r>
      <w:r>
        <w:rPr>
          <w:rtl/>
        </w:rPr>
        <w:t xml:space="preserve"> </w:t>
      </w:r>
      <w:r>
        <w:rPr>
          <w:rFonts w:hint="cs"/>
          <w:rtl/>
        </w:rPr>
        <w:t>میدهد</w:t>
      </w:r>
      <w:r>
        <w:rPr>
          <w:rtl/>
        </w:rPr>
        <w:t xml:space="preserve"> </w:t>
      </w:r>
      <w:r>
        <w:rPr>
          <w:rFonts w:hint="cs"/>
          <w:rtl/>
        </w:rPr>
        <w:t>و</w:t>
      </w:r>
      <w:r>
        <w:rPr>
          <w:rtl/>
        </w:rPr>
        <w:t xml:space="preserve"> </w:t>
      </w:r>
      <w:r>
        <w:rPr>
          <w:rFonts w:hint="cs"/>
          <w:rtl/>
        </w:rPr>
        <w:t>اموالش</w:t>
      </w:r>
      <w:r>
        <w:rPr>
          <w:rtl/>
        </w:rPr>
        <w:t xml:space="preserve"> </w:t>
      </w:r>
      <w:r>
        <w:rPr>
          <w:rFonts w:hint="cs"/>
          <w:rtl/>
        </w:rPr>
        <w:t>به</w:t>
      </w:r>
      <w:r>
        <w:rPr>
          <w:rtl/>
        </w:rPr>
        <w:t xml:space="preserve"> </w:t>
      </w:r>
      <w:r>
        <w:rPr>
          <w:rFonts w:hint="cs"/>
          <w:rtl/>
        </w:rPr>
        <w:t>عنوان</w:t>
      </w:r>
      <w:r>
        <w:rPr>
          <w:rtl/>
        </w:rPr>
        <w:t xml:space="preserve"> </w:t>
      </w:r>
      <w:r>
        <w:rPr>
          <w:rFonts w:hint="cs"/>
          <w:rtl/>
        </w:rPr>
        <w:t>ترکه</w:t>
      </w:r>
      <w:r>
        <w:rPr>
          <w:rtl/>
        </w:rPr>
        <w:t xml:space="preserve"> </w:t>
      </w:r>
      <w:r>
        <w:rPr>
          <w:rFonts w:hint="cs"/>
          <w:rtl/>
        </w:rPr>
        <w:t>میان</w:t>
      </w:r>
      <w:r>
        <w:rPr>
          <w:rtl/>
        </w:rPr>
        <w:t xml:space="preserve"> </w:t>
      </w:r>
      <w:r>
        <w:rPr>
          <w:rFonts w:hint="cs"/>
          <w:rtl/>
        </w:rPr>
        <w:t>فرزندانش</w:t>
      </w:r>
      <w:r>
        <w:rPr>
          <w:rtl/>
        </w:rPr>
        <w:t xml:space="preserve"> </w:t>
      </w:r>
      <w:r>
        <w:rPr>
          <w:rFonts w:hint="cs"/>
          <w:rtl/>
        </w:rPr>
        <w:t>تقسیم</w:t>
      </w:r>
      <w:r>
        <w:rPr>
          <w:rtl/>
        </w:rPr>
        <w:t xml:space="preserve"> </w:t>
      </w:r>
      <w:r w:rsidR="00D74C82">
        <w:rPr>
          <w:rFonts w:hint="cs"/>
          <w:rtl/>
        </w:rPr>
        <w:t>می شود</w:t>
      </w:r>
      <w:r w:rsidR="00F13535">
        <w:rPr>
          <w:rtl/>
        </w:rPr>
        <w:t>،</w:t>
      </w:r>
      <w:r>
        <w:rPr>
          <w:rtl/>
        </w:rPr>
        <w:t xml:space="preserve"> </w:t>
      </w:r>
      <w:r>
        <w:rPr>
          <w:rFonts w:hint="cs"/>
          <w:rtl/>
        </w:rPr>
        <w:t>دلیل</w:t>
      </w:r>
      <w:r>
        <w:rPr>
          <w:rtl/>
        </w:rPr>
        <w:t xml:space="preserve"> </w:t>
      </w:r>
      <w:r>
        <w:rPr>
          <w:rFonts w:hint="cs"/>
          <w:rtl/>
        </w:rPr>
        <w:t>دوم،</w:t>
      </w:r>
      <w:r>
        <w:rPr>
          <w:rtl/>
        </w:rPr>
        <w:t xml:space="preserve"> </w:t>
      </w:r>
      <w:r>
        <w:rPr>
          <w:rFonts w:hint="cs"/>
          <w:rtl/>
        </w:rPr>
        <w:t>استصحاب</w:t>
      </w:r>
      <w:r>
        <w:rPr>
          <w:rtl/>
        </w:rPr>
        <w:t xml:space="preserve"> </w:t>
      </w:r>
      <w:r>
        <w:rPr>
          <w:rFonts w:hint="cs"/>
          <w:rtl/>
        </w:rPr>
        <w:t>حیات</w:t>
      </w:r>
      <w:r>
        <w:rPr>
          <w:rtl/>
        </w:rPr>
        <w:t xml:space="preserve"> </w:t>
      </w:r>
      <w:r>
        <w:rPr>
          <w:rFonts w:hint="cs"/>
          <w:rtl/>
        </w:rPr>
        <w:t>است</w:t>
      </w:r>
      <w:r>
        <w:rPr>
          <w:rtl/>
        </w:rPr>
        <w:t xml:space="preserve"> </w:t>
      </w:r>
      <w:r>
        <w:rPr>
          <w:rFonts w:hint="cs"/>
          <w:rtl/>
        </w:rPr>
        <w:t>که</w:t>
      </w:r>
      <w:r>
        <w:rPr>
          <w:rtl/>
        </w:rPr>
        <w:t xml:space="preserve"> </w:t>
      </w:r>
      <w:r>
        <w:rPr>
          <w:rFonts w:hint="cs"/>
          <w:rtl/>
        </w:rPr>
        <w:t>حکم</w:t>
      </w:r>
      <w:r>
        <w:rPr>
          <w:rtl/>
        </w:rPr>
        <w:t xml:space="preserve"> </w:t>
      </w:r>
      <w:r>
        <w:rPr>
          <w:rFonts w:hint="cs"/>
          <w:rtl/>
        </w:rPr>
        <w:t>میکند</w:t>
      </w:r>
      <w:r>
        <w:rPr>
          <w:rtl/>
        </w:rPr>
        <w:t xml:space="preserve"> </w:t>
      </w:r>
      <w:r>
        <w:rPr>
          <w:rFonts w:hint="cs"/>
          <w:rtl/>
        </w:rPr>
        <w:t>تا</w:t>
      </w:r>
      <w:r>
        <w:rPr>
          <w:rtl/>
        </w:rPr>
        <w:t xml:space="preserve"> </w:t>
      </w:r>
      <w:r>
        <w:rPr>
          <w:rFonts w:hint="cs"/>
          <w:rtl/>
        </w:rPr>
        <w:t>زمانی</w:t>
      </w:r>
      <w:r>
        <w:rPr>
          <w:rtl/>
        </w:rPr>
        <w:t xml:space="preserve"> </w:t>
      </w:r>
      <w:r>
        <w:rPr>
          <w:rFonts w:hint="cs"/>
          <w:rtl/>
        </w:rPr>
        <w:t>که</w:t>
      </w:r>
      <w:r>
        <w:rPr>
          <w:rtl/>
        </w:rPr>
        <w:t xml:space="preserve"> </w:t>
      </w:r>
      <w:r>
        <w:rPr>
          <w:rFonts w:hint="cs"/>
          <w:rtl/>
        </w:rPr>
        <w:t>یقین</w:t>
      </w:r>
      <w:r>
        <w:rPr>
          <w:rtl/>
        </w:rPr>
        <w:t xml:space="preserve"> </w:t>
      </w:r>
      <w:r>
        <w:rPr>
          <w:rFonts w:hint="cs"/>
          <w:rtl/>
        </w:rPr>
        <w:t>به</w:t>
      </w:r>
      <w:r>
        <w:rPr>
          <w:rtl/>
        </w:rPr>
        <w:t xml:space="preserve"> </w:t>
      </w:r>
      <w:r>
        <w:rPr>
          <w:rFonts w:hint="cs"/>
          <w:rtl/>
        </w:rPr>
        <w:t>موت</w:t>
      </w:r>
      <w:r>
        <w:rPr>
          <w:rtl/>
        </w:rPr>
        <w:t xml:space="preserve"> </w:t>
      </w:r>
      <w:r>
        <w:rPr>
          <w:rFonts w:hint="cs"/>
          <w:rtl/>
        </w:rPr>
        <w:t>حاصل</w:t>
      </w:r>
      <w:r>
        <w:rPr>
          <w:rtl/>
        </w:rPr>
        <w:t xml:space="preserve"> </w:t>
      </w:r>
      <w:r>
        <w:rPr>
          <w:rFonts w:hint="cs"/>
          <w:rtl/>
        </w:rPr>
        <w:t>نشده،</w:t>
      </w:r>
      <w:r>
        <w:rPr>
          <w:rtl/>
        </w:rPr>
        <w:t xml:space="preserve"> </w:t>
      </w:r>
      <w:r>
        <w:rPr>
          <w:rFonts w:hint="cs"/>
          <w:rtl/>
        </w:rPr>
        <w:t>باید</w:t>
      </w:r>
      <w:r>
        <w:rPr>
          <w:rtl/>
        </w:rPr>
        <w:t xml:space="preserve"> </w:t>
      </w:r>
      <w:r>
        <w:rPr>
          <w:rFonts w:hint="cs"/>
          <w:rtl/>
        </w:rPr>
        <w:t>حیات</w:t>
      </w:r>
      <w:r>
        <w:rPr>
          <w:rtl/>
        </w:rPr>
        <w:t xml:space="preserve"> </w:t>
      </w:r>
      <w:r>
        <w:rPr>
          <w:rFonts w:hint="cs"/>
          <w:rtl/>
        </w:rPr>
        <w:t>او</w:t>
      </w:r>
      <w:r>
        <w:rPr>
          <w:rtl/>
        </w:rPr>
        <w:t xml:space="preserve"> </w:t>
      </w:r>
      <w:r>
        <w:rPr>
          <w:rFonts w:hint="cs"/>
          <w:rtl/>
        </w:rPr>
        <w:t>را</w:t>
      </w:r>
      <w:r>
        <w:rPr>
          <w:rtl/>
        </w:rPr>
        <w:t xml:space="preserve"> </w:t>
      </w:r>
      <w:r>
        <w:rPr>
          <w:rFonts w:hint="cs"/>
          <w:rtl/>
        </w:rPr>
        <w:t>استصحاب</w:t>
      </w:r>
      <w:r>
        <w:rPr>
          <w:rtl/>
        </w:rPr>
        <w:t xml:space="preserve"> </w:t>
      </w:r>
      <w:r>
        <w:rPr>
          <w:rFonts w:hint="cs"/>
          <w:rtl/>
        </w:rPr>
        <w:t>کرد</w:t>
      </w:r>
      <w:r w:rsidR="00F13535">
        <w:rPr>
          <w:rtl/>
        </w:rPr>
        <w:t>،</w:t>
      </w:r>
      <w:r>
        <w:rPr>
          <w:rtl/>
        </w:rPr>
        <w:t xml:space="preserve"> </w:t>
      </w:r>
      <w:r>
        <w:rPr>
          <w:rFonts w:hint="cs"/>
          <w:rtl/>
        </w:rPr>
        <w:t>پس</w:t>
      </w:r>
      <w:r>
        <w:rPr>
          <w:rtl/>
        </w:rPr>
        <w:t xml:space="preserve"> </w:t>
      </w:r>
      <w:r>
        <w:rPr>
          <w:rFonts w:hint="cs"/>
          <w:rtl/>
        </w:rPr>
        <w:t>از</w:t>
      </w:r>
      <w:r>
        <w:rPr>
          <w:rtl/>
        </w:rPr>
        <w:t xml:space="preserve"> </w:t>
      </w:r>
      <w:r>
        <w:rPr>
          <w:rFonts w:hint="cs"/>
          <w:rtl/>
        </w:rPr>
        <w:t>چهار</w:t>
      </w:r>
      <w:r>
        <w:rPr>
          <w:rtl/>
        </w:rPr>
        <w:t xml:space="preserve"> </w:t>
      </w:r>
      <w:r>
        <w:rPr>
          <w:rFonts w:hint="cs"/>
          <w:rtl/>
        </w:rPr>
        <w:t>سال،</w:t>
      </w:r>
      <w:r>
        <w:rPr>
          <w:rtl/>
        </w:rPr>
        <w:t xml:space="preserve"> </w:t>
      </w:r>
      <w:r>
        <w:rPr>
          <w:rFonts w:hint="cs"/>
          <w:rtl/>
        </w:rPr>
        <w:t>یقین</w:t>
      </w:r>
      <w:r>
        <w:rPr>
          <w:rtl/>
        </w:rPr>
        <w:t xml:space="preserve"> </w:t>
      </w:r>
      <w:r>
        <w:rPr>
          <w:rFonts w:hint="cs"/>
          <w:rtl/>
        </w:rPr>
        <w:t>به</w:t>
      </w:r>
      <w:r>
        <w:rPr>
          <w:rtl/>
        </w:rPr>
        <w:t xml:space="preserve"> </w:t>
      </w:r>
      <w:r>
        <w:rPr>
          <w:rFonts w:hint="cs"/>
          <w:rtl/>
        </w:rPr>
        <w:t>موت</w:t>
      </w:r>
      <w:r>
        <w:rPr>
          <w:rtl/>
        </w:rPr>
        <w:t xml:space="preserve"> </w:t>
      </w:r>
      <w:r>
        <w:rPr>
          <w:rFonts w:hint="cs"/>
          <w:rtl/>
        </w:rPr>
        <w:t>حاصل</w:t>
      </w:r>
      <w:r>
        <w:rPr>
          <w:rtl/>
        </w:rPr>
        <w:t xml:space="preserve"> </w:t>
      </w:r>
      <w:r w:rsidR="00C35275">
        <w:rPr>
          <w:rFonts w:hint="cs"/>
          <w:rtl/>
        </w:rPr>
        <w:t>نمی شود</w:t>
      </w:r>
      <w:r>
        <w:rPr>
          <w:rtl/>
        </w:rPr>
        <w:t xml:space="preserve"> </w:t>
      </w:r>
      <w:r>
        <w:rPr>
          <w:rFonts w:hint="cs"/>
          <w:rtl/>
        </w:rPr>
        <w:t>و</w:t>
      </w:r>
      <w:r>
        <w:rPr>
          <w:rtl/>
        </w:rPr>
        <w:t xml:space="preserve"> </w:t>
      </w:r>
      <w:r>
        <w:rPr>
          <w:rFonts w:hint="cs"/>
          <w:rtl/>
        </w:rPr>
        <w:t>احتمال</w:t>
      </w:r>
      <w:r>
        <w:rPr>
          <w:rtl/>
        </w:rPr>
        <w:t xml:space="preserve"> </w:t>
      </w:r>
      <w:r>
        <w:rPr>
          <w:rFonts w:hint="cs"/>
          <w:rtl/>
        </w:rPr>
        <w:t>حیات</w:t>
      </w:r>
      <w:r>
        <w:rPr>
          <w:rtl/>
        </w:rPr>
        <w:t xml:space="preserve"> </w:t>
      </w:r>
      <w:r>
        <w:rPr>
          <w:rFonts w:hint="cs"/>
          <w:rtl/>
        </w:rPr>
        <w:t>باقی</w:t>
      </w:r>
      <w:r>
        <w:rPr>
          <w:rtl/>
        </w:rPr>
        <w:t xml:space="preserve"> </w:t>
      </w:r>
      <w:r>
        <w:rPr>
          <w:rFonts w:hint="cs"/>
          <w:rtl/>
        </w:rPr>
        <w:t>است</w:t>
      </w:r>
      <w:r w:rsidR="00F13535">
        <w:rPr>
          <w:rtl/>
        </w:rPr>
        <w:t>،</w:t>
      </w:r>
      <w:r>
        <w:rPr>
          <w:rtl/>
        </w:rPr>
        <w:t xml:space="preserve"> </w:t>
      </w:r>
      <w:r>
        <w:rPr>
          <w:rFonts w:hint="cs"/>
          <w:rtl/>
        </w:rPr>
        <w:t>محقق</w:t>
      </w:r>
      <w:r>
        <w:rPr>
          <w:rtl/>
        </w:rPr>
        <w:t xml:space="preserve"> </w:t>
      </w:r>
      <w:r>
        <w:rPr>
          <w:rFonts w:hint="cs"/>
          <w:rtl/>
        </w:rPr>
        <w:t>قمی</w:t>
      </w:r>
      <w:r>
        <w:rPr>
          <w:rtl/>
        </w:rPr>
        <w:t xml:space="preserve"> </w:t>
      </w:r>
      <w:r>
        <w:rPr>
          <w:rFonts w:hint="cs"/>
          <w:rtl/>
        </w:rPr>
        <w:t>میگوید</w:t>
      </w:r>
      <w:r>
        <w:rPr>
          <w:rtl/>
        </w:rPr>
        <w:t xml:space="preserve"> </w:t>
      </w:r>
      <w:r>
        <w:rPr>
          <w:rFonts w:hint="cs"/>
          <w:rtl/>
        </w:rPr>
        <w:t>گروهی</w:t>
      </w:r>
      <w:r>
        <w:rPr>
          <w:rtl/>
        </w:rPr>
        <w:t xml:space="preserve"> </w:t>
      </w:r>
      <w:r>
        <w:rPr>
          <w:rFonts w:hint="cs"/>
          <w:rtl/>
        </w:rPr>
        <w:t>از</w:t>
      </w:r>
      <w:r>
        <w:rPr>
          <w:rtl/>
        </w:rPr>
        <w:t xml:space="preserve"> </w:t>
      </w:r>
      <w:r>
        <w:rPr>
          <w:rFonts w:hint="cs"/>
          <w:rtl/>
        </w:rPr>
        <w:t>محققین</w:t>
      </w:r>
      <w:r>
        <w:rPr>
          <w:rtl/>
        </w:rPr>
        <w:t xml:space="preserve"> </w:t>
      </w:r>
      <w:r>
        <w:rPr>
          <w:rFonts w:hint="cs"/>
          <w:rtl/>
        </w:rPr>
        <w:t>در</w:t>
      </w:r>
      <w:r>
        <w:rPr>
          <w:rtl/>
        </w:rPr>
        <w:t xml:space="preserve"> </w:t>
      </w:r>
      <w:r>
        <w:rPr>
          <w:rFonts w:hint="cs"/>
          <w:rtl/>
        </w:rPr>
        <w:t>این</w:t>
      </w:r>
      <w:r>
        <w:rPr>
          <w:rtl/>
        </w:rPr>
        <w:t xml:space="preserve"> </w:t>
      </w:r>
      <w:r>
        <w:rPr>
          <w:rFonts w:hint="cs"/>
          <w:rtl/>
        </w:rPr>
        <w:t>مسئله</w:t>
      </w:r>
      <w:r>
        <w:rPr>
          <w:rtl/>
        </w:rPr>
        <w:t xml:space="preserve"> </w:t>
      </w:r>
      <w:r>
        <w:rPr>
          <w:rFonts w:hint="cs"/>
          <w:rtl/>
        </w:rPr>
        <w:t>به</w:t>
      </w:r>
      <w:r>
        <w:rPr>
          <w:rtl/>
        </w:rPr>
        <w:t xml:space="preserve"> </w:t>
      </w:r>
      <w:r>
        <w:rPr>
          <w:rFonts w:hint="cs"/>
          <w:rtl/>
        </w:rPr>
        <w:t>استصحاب</w:t>
      </w:r>
      <w:r>
        <w:rPr>
          <w:rtl/>
        </w:rPr>
        <w:t xml:space="preserve"> </w:t>
      </w:r>
      <w:r>
        <w:rPr>
          <w:rFonts w:hint="cs"/>
          <w:rtl/>
        </w:rPr>
        <w:t>عمل</w:t>
      </w:r>
      <w:r>
        <w:rPr>
          <w:rtl/>
        </w:rPr>
        <w:t xml:space="preserve"> </w:t>
      </w:r>
      <w:r>
        <w:rPr>
          <w:rFonts w:hint="cs"/>
          <w:rtl/>
        </w:rPr>
        <w:t>کرده</w:t>
      </w:r>
      <w:r>
        <w:rPr>
          <w:rtl/>
        </w:rPr>
        <w:t xml:space="preserve"> </w:t>
      </w:r>
      <w:r>
        <w:rPr>
          <w:rFonts w:hint="cs"/>
          <w:rtl/>
        </w:rPr>
        <w:t>و</w:t>
      </w:r>
      <w:r>
        <w:rPr>
          <w:rtl/>
        </w:rPr>
        <w:t xml:space="preserve"> </w:t>
      </w:r>
      <w:r>
        <w:rPr>
          <w:rFonts w:hint="cs"/>
          <w:rtl/>
        </w:rPr>
        <w:t>روایات</w:t>
      </w:r>
      <w:r>
        <w:rPr>
          <w:rtl/>
        </w:rPr>
        <w:t xml:space="preserve"> </w:t>
      </w:r>
      <w:r>
        <w:rPr>
          <w:rFonts w:hint="cs"/>
          <w:rtl/>
        </w:rPr>
        <w:t>را</w:t>
      </w:r>
      <w:r>
        <w:rPr>
          <w:rtl/>
        </w:rPr>
        <w:t xml:space="preserve"> </w:t>
      </w:r>
      <w:r>
        <w:rPr>
          <w:rFonts w:hint="cs"/>
          <w:rtl/>
        </w:rPr>
        <w:t>کنار</w:t>
      </w:r>
      <w:r>
        <w:rPr>
          <w:rtl/>
        </w:rPr>
        <w:t xml:space="preserve"> </w:t>
      </w:r>
      <w:r w:rsidR="00F13535">
        <w:rPr>
          <w:rFonts w:hint="cs"/>
          <w:rtl/>
        </w:rPr>
        <w:t>گذاشته اند</w:t>
      </w:r>
      <w:r w:rsidR="00F13535">
        <w:rPr>
          <w:rtl/>
        </w:rPr>
        <w:t>،</w:t>
      </w:r>
      <w:r>
        <w:rPr>
          <w:rtl/>
        </w:rPr>
        <w:t xml:space="preserve"> </w:t>
      </w:r>
      <w:r>
        <w:rPr>
          <w:rFonts w:hint="cs"/>
          <w:rtl/>
        </w:rPr>
        <w:t>اگر</w:t>
      </w:r>
      <w:r>
        <w:rPr>
          <w:rtl/>
        </w:rPr>
        <w:t xml:space="preserve"> </w:t>
      </w:r>
      <w:r>
        <w:rPr>
          <w:rFonts w:hint="cs"/>
          <w:rtl/>
        </w:rPr>
        <w:t>اماره</w:t>
      </w:r>
      <w:r>
        <w:rPr>
          <w:rtl/>
        </w:rPr>
        <w:t xml:space="preserve"> </w:t>
      </w:r>
      <w:r>
        <w:rPr>
          <w:rFonts w:hint="cs"/>
          <w:rtl/>
        </w:rPr>
        <w:t>همواره</w:t>
      </w:r>
      <w:r>
        <w:rPr>
          <w:rtl/>
        </w:rPr>
        <w:t xml:space="preserve"> </w:t>
      </w:r>
      <w:r>
        <w:rPr>
          <w:rFonts w:hint="cs"/>
          <w:rtl/>
        </w:rPr>
        <w:t>بر</w:t>
      </w:r>
      <w:r>
        <w:rPr>
          <w:rtl/>
        </w:rPr>
        <w:t xml:space="preserve"> </w:t>
      </w:r>
      <w:r>
        <w:rPr>
          <w:rFonts w:hint="cs"/>
          <w:rtl/>
        </w:rPr>
        <w:t>استصحاب</w:t>
      </w:r>
      <w:r>
        <w:rPr>
          <w:rtl/>
        </w:rPr>
        <w:t xml:space="preserve"> </w:t>
      </w:r>
      <w:r>
        <w:rPr>
          <w:rFonts w:hint="cs"/>
          <w:rtl/>
        </w:rPr>
        <w:t>مقدم</w:t>
      </w:r>
      <w:r>
        <w:rPr>
          <w:rtl/>
        </w:rPr>
        <w:t xml:space="preserve"> </w:t>
      </w:r>
      <w:r>
        <w:rPr>
          <w:rFonts w:hint="cs"/>
          <w:rtl/>
        </w:rPr>
        <w:t>بود،</w:t>
      </w:r>
      <w:r>
        <w:rPr>
          <w:rtl/>
        </w:rPr>
        <w:t xml:space="preserve"> </w:t>
      </w:r>
      <w:r>
        <w:rPr>
          <w:rFonts w:hint="cs"/>
          <w:rtl/>
        </w:rPr>
        <w:t>این</w:t>
      </w:r>
      <w:r>
        <w:rPr>
          <w:rtl/>
        </w:rPr>
        <w:t xml:space="preserve"> </w:t>
      </w:r>
      <w:r>
        <w:rPr>
          <w:rFonts w:hint="cs"/>
          <w:rtl/>
        </w:rPr>
        <w:t>فقها</w:t>
      </w:r>
      <w:r>
        <w:rPr>
          <w:rtl/>
        </w:rPr>
        <w:t xml:space="preserve"> </w:t>
      </w:r>
      <w:r>
        <w:rPr>
          <w:rFonts w:hint="cs"/>
          <w:rtl/>
        </w:rPr>
        <w:t>نباید</w:t>
      </w:r>
      <w:r>
        <w:rPr>
          <w:rtl/>
        </w:rPr>
        <w:t xml:space="preserve"> </w:t>
      </w:r>
      <w:r>
        <w:rPr>
          <w:rFonts w:hint="cs"/>
          <w:rtl/>
        </w:rPr>
        <w:t>چنین</w:t>
      </w:r>
      <w:r>
        <w:rPr>
          <w:rtl/>
        </w:rPr>
        <w:t xml:space="preserve"> </w:t>
      </w:r>
      <w:r>
        <w:rPr>
          <w:rFonts w:hint="cs"/>
          <w:rtl/>
        </w:rPr>
        <w:t>میکردند</w:t>
      </w:r>
      <w:r w:rsidR="00BA7D0A">
        <w:rPr>
          <w:rtl/>
        </w:rPr>
        <w:t xml:space="preserve"> بنابراین </w:t>
      </w:r>
      <w:r>
        <w:rPr>
          <w:rtl/>
        </w:rPr>
        <w:t xml:space="preserve"> </w:t>
      </w:r>
      <w:r>
        <w:rPr>
          <w:rFonts w:hint="cs"/>
          <w:rtl/>
        </w:rPr>
        <w:t>کلیت</w:t>
      </w:r>
      <w:r>
        <w:rPr>
          <w:rtl/>
        </w:rPr>
        <w:t xml:space="preserve"> </w:t>
      </w:r>
      <w:r>
        <w:rPr>
          <w:rFonts w:hint="cs"/>
          <w:rtl/>
        </w:rPr>
        <w:t>تقدم</w:t>
      </w:r>
      <w:r>
        <w:rPr>
          <w:rtl/>
        </w:rPr>
        <w:t xml:space="preserve"> </w:t>
      </w:r>
      <w:r>
        <w:rPr>
          <w:rFonts w:hint="cs"/>
          <w:rtl/>
        </w:rPr>
        <w:t>اماره</w:t>
      </w:r>
      <w:r>
        <w:rPr>
          <w:rtl/>
        </w:rPr>
        <w:t xml:space="preserve"> </w:t>
      </w:r>
      <w:r>
        <w:rPr>
          <w:rFonts w:hint="cs"/>
          <w:rtl/>
        </w:rPr>
        <w:t>بر</w:t>
      </w:r>
      <w:r>
        <w:rPr>
          <w:rtl/>
        </w:rPr>
        <w:t xml:space="preserve"> </w:t>
      </w:r>
      <w:r>
        <w:rPr>
          <w:rFonts w:hint="cs"/>
          <w:rtl/>
        </w:rPr>
        <w:t>استصحاب</w:t>
      </w:r>
      <w:r>
        <w:rPr>
          <w:rtl/>
        </w:rPr>
        <w:t xml:space="preserve"> </w:t>
      </w:r>
      <w:r>
        <w:rPr>
          <w:rFonts w:hint="cs"/>
          <w:rtl/>
        </w:rPr>
        <w:t>ثابت</w:t>
      </w:r>
      <w:r>
        <w:rPr>
          <w:rtl/>
        </w:rPr>
        <w:t xml:space="preserve"> </w:t>
      </w:r>
      <w:r>
        <w:rPr>
          <w:rFonts w:hint="cs"/>
          <w:rtl/>
        </w:rPr>
        <w:t>نیست</w:t>
      </w:r>
      <w:r>
        <w:rPr>
          <w:rtl/>
        </w:rPr>
        <w:t>.</w:t>
      </w:r>
    </w:p>
    <w:p w:rsidR="00BF01F5" w:rsidRDefault="002E1418" w:rsidP="00C35275">
      <w:pPr>
        <w:rPr>
          <w:rtl/>
        </w:rPr>
      </w:pPr>
      <w:r>
        <w:rPr>
          <w:rFonts w:hint="cs"/>
          <w:rtl/>
        </w:rPr>
        <w:t>دلیل</w:t>
      </w:r>
      <w:r>
        <w:rPr>
          <w:rtl/>
        </w:rPr>
        <w:t xml:space="preserve"> </w:t>
      </w:r>
      <w:r>
        <w:rPr>
          <w:rFonts w:hint="cs"/>
          <w:rtl/>
        </w:rPr>
        <w:t>محقق</w:t>
      </w:r>
      <w:r>
        <w:rPr>
          <w:rtl/>
        </w:rPr>
        <w:t xml:space="preserve"> </w:t>
      </w:r>
      <w:r>
        <w:rPr>
          <w:rFonts w:hint="cs"/>
          <w:rtl/>
        </w:rPr>
        <w:t>قمی</w:t>
      </w:r>
      <w:r>
        <w:rPr>
          <w:rtl/>
        </w:rPr>
        <w:t xml:space="preserve"> </w:t>
      </w:r>
      <w:r>
        <w:rPr>
          <w:rFonts w:hint="cs"/>
          <w:rtl/>
        </w:rPr>
        <w:t>بر</w:t>
      </w:r>
      <w:r>
        <w:rPr>
          <w:rtl/>
        </w:rPr>
        <w:t xml:space="preserve"> </w:t>
      </w:r>
      <w:r>
        <w:rPr>
          <w:rFonts w:hint="cs"/>
          <w:rtl/>
        </w:rPr>
        <w:t>این</w:t>
      </w:r>
      <w:r>
        <w:rPr>
          <w:rtl/>
        </w:rPr>
        <w:t xml:space="preserve"> </w:t>
      </w:r>
      <w:r>
        <w:rPr>
          <w:rFonts w:hint="cs"/>
          <w:rtl/>
        </w:rPr>
        <w:t>دیدگاه</w:t>
      </w:r>
      <w:r>
        <w:rPr>
          <w:rtl/>
        </w:rPr>
        <w:t xml:space="preserve"> </w:t>
      </w:r>
      <w:r>
        <w:rPr>
          <w:rFonts w:hint="cs"/>
          <w:rtl/>
        </w:rPr>
        <w:t>آن</w:t>
      </w:r>
      <w:r>
        <w:rPr>
          <w:rtl/>
        </w:rPr>
        <w:t xml:space="preserve"> </w:t>
      </w:r>
      <w:r>
        <w:rPr>
          <w:rFonts w:hint="cs"/>
          <w:rtl/>
        </w:rPr>
        <w:t>است</w:t>
      </w:r>
      <w:r>
        <w:rPr>
          <w:rtl/>
        </w:rPr>
        <w:t xml:space="preserve"> </w:t>
      </w:r>
      <w:r>
        <w:rPr>
          <w:rFonts w:hint="cs"/>
          <w:rtl/>
        </w:rPr>
        <w:t>که</w:t>
      </w:r>
      <w:r>
        <w:rPr>
          <w:rtl/>
        </w:rPr>
        <w:t xml:space="preserve"> </w:t>
      </w:r>
      <w:r>
        <w:rPr>
          <w:rFonts w:hint="cs"/>
          <w:rtl/>
        </w:rPr>
        <w:t>استصحاب</w:t>
      </w:r>
      <w:r>
        <w:rPr>
          <w:rtl/>
        </w:rPr>
        <w:t xml:space="preserve"> </w:t>
      </w:r>
      <w:r>
        <w:rPr>
          <w:rFonts w:hint="cs"/>
          <w:rtl/>
        </w:rPr>
        <w:t>نیز</w:t>
      </w:r>
      <w:r>
        <w:rPr>
          <w:rtl/>
        </w:rPr>
        <w:t xml:space="preserve"> </w:t>
      </w:r>
      <w:r>
        <w:rPr>
          <w:rFonts w:hint="cs"/>
          <w:rtl/>
        </w:rPr>
        <w:t>مانند</w:t>
      </w:r>
      <w:r>
        <w:rPr>
          <w:rtl/>
        </w:rPr>
        <w:t xml:space="preserve"> </w:t>
      </w:r>
      <w:r>
        <w:rPr>
          <w:rFonts w:hint="cs"/>
          <w:rtl/>
        </w:rPr>
        <w:t>اماره،</w:t>
      </w:r>
      <w:r>
        <w:rPr>
          <w:rtl/>
        </w:rPr>
        <w:t xml:space="preserve"> </w:t>
      </w:r>
      <w:r>
        <w:rPr>
          <w:rFonts w:hint="cs"/>
          <w:rtl/>
        </w:rPr>
        <w:t>به</w:t>
      </w:r>
      <w:r>
        <w:rPr>
          <w:rtl/>
        </w:rPr>
        <w:t xml:space="preserve"> </w:t>
      </w:r>
      <w:r>
        <w:rPr>
          <w:rFonts w:hint="cs"/>
          <w:rtl/>
        </w:rPr>
        <w:t>واسطه</w:t>
      </w:r>
      <w:r>
        <w:rPr>
          <w:rtl/>
        </w:rPr>
        <w:t xml:space="preserve"> </w:t>
      </w:r>
      <w:r>
        <w:rPr>
          <w:rFonts w:hint="cs"/>
          <w:rtl/>
        </w:rPr>
        <w:t>امارات</w:t>
      </w:r>
      <w:r>
        <w:rPr>
          <w:rtl/>
        </w:rPr>
        <w:t xml:space="preserve"> </w:t>
      </w:r>
      <w:r>
        <w:rPr>
          <w:rFonts w:hint="cs"/>
          <w:rtl/>
        </w:rPr>
        <w:t>حجت</w:t>
      </w:r>
      <w:r>
        <w:rPr>
          <w:rtl/>
        </w:rPr>
        <w:t xml:space="preserve"> </w:t>
      </w:r>
      <w:r>
        <w:rPr>
          <w:rFonts w:hint="cs"/>
          <w:rtl/>
        </w:rPr>
        <w:t>شده</w:t>
      </w:r>
      <w:r>
        <w:rPr>
          <w:rtl/>
        </w:rPr>
        <w:t xml:space="preserve"> </w:t>
      </w:r>
      <w:r>
        <w:rPr>
          <w:rFonts w:hint="cs"/>
          <w:rtl/>
        </w:rPr>
        <w:t>است</w:t>
      </w:r>
      <w:r>
        <w:rPr>
          <w:rtl/>
        </w:rPr>
        <w:t xml:space="preserve">. </w:t>
      </w:r>
      <w:r>
        <w:rPr>
          <w:rFonts w:hint="cs"/>
          <w:rtl/>
        </w:rPr>
        <w:t>دلیل</w:t>
      </w:r>
      <w:r>
        <w:rPr>
          <w:rtl/>
        </w:rPr>
        <w:t xml:space="preserve"> </w:t>
      </w:r>
      <w:r>
        <w:rPr>
          <w:rFonts w:hint="cs"/>
          <w:rtl/>
        </w:rPr>
        <w:t>حجیت</w:t>
      </w:r>
      <w:r>
        <w:rPr>
          <w:rtl/>
        </w:rPr>
        <w:t xml:space="preserve"> </w:t>
      </w:r>
      <w:r>
        <w:rPr>
          <w:rFonts w:hint="cs"/>
          <w:rtl/>
        </w:rPr>
        <w:t>استصحاب،</w:t>
      </w:r>
      <w:r>
        <w:rPr>
          <w:rtl/>
        </w:rPr>
        <w:t xml:space="preserve"> </w:t>
      </w:r>
      <w:r>
        <w:rPr>
          <w:rFonts w:hint="cs"/>
          <w:rtl/>
        </w:rPr>
        <w:t>روایات</w:t>
      </w:r>
      <w:r>
        <w:rPr>
          <w:rtl/>
        </w:rPr>
        <w:t xml:space="preserve"> </w:t>
      </w:r>
      <w:r>
        <w:rPr>
          <w:rFonts w:hint="cs"/>
          <w:rtl/>
        </w:rPr>
        <w:t>است</w:t>
      </w:r>
      <w:r>
        <w:rPr>
          <w:rtl/>
        </w:rPr>
        <w:t xml:space="preserve"> </w:t>
      </w:r>
      <w:r>
        <w:rPr>
          <w:rFonts w:hint="cs"/>
          <w:rtl/>
        </w:rPr>
        <w:t>و</w:t>
      </w:r>
      <w:r>
        <w:rPr>
          <w:rtl/>
        </w:rPr>
        <w:t xml:space="preserve"> </w:t>
      </w:r>
      <w:r>
        <w:rPr>
          <w:rFonts w:hint="cs"/>
          <w:rtl/>
        </w:rPr>
        <w:t>روایات</w:t>
      </w:r>
      <w:r>
        <w:rPr>
          <w:rtl/>
        </w:rPr>
        <w:t xml:space="preserve"> </w:t>
      </w:r>
      <w:r>
        <w:rPr>
          <w:rFonts w:hint="cs"/>
          <w:rtl/>
        </w:rPr>
        <w:t>خود</w:t>
      </w:r>
      <w:r>
        <w:rPr>
          <w:rtl/>
        </w:rPr>
        <w:t xml:space="preserve"> </w:t>
      </w:r>
      <w:r>
        <w:rPr>
          <w:rFonts w:hint="cs"/>
          <w:rtl/>
        </w:rPr>
        <w:t>از</w:t>
      </w:r>
      <w:r>
        <w:rPr>
          <w:rtl/>
        </w:rPr>
        <w:t xml:space="preserve"> </w:t>
      </w:r>
      <w:r>
        <w:rPr>
          <w:rFonts w:hint="cs"/>
          <w:rtl/>
        </w:rPr>
        <w:t>اماراتند</w:t>
      </w:r>
      <w:r w:rsidR="00BA7D0A">
        <w:rPr>
          <w:rtl/>
        </w:rPr>
        <w:t xml:space="preserve"> بنابراین </w:t>
      </w:r>
      <w:r>
        <w:rPr>
          <w:rFonts w:hint="cs"/>
          <w:rtl/>
        </w:rPr>
        <w:t>تعارض</w:t>
      </w:r>
      <w:r>
        <w:rPr>
          <w:rtl/>
        </w:rPr>
        <w:t xml:space="preserve"> </w:t>
      </w:r>
      <w:r>
        <w:rPr>
          <w:rFonts w:hint="cs"/>
          <w:rtl/>
        </w:rPr>
        <w:t>استصحاب</w:t>
      </w:r>
      <w:r>
        <w:rPr>
          <w:rtl/>
        </w:rPr>
        <w:t xml:space="preserve"> </w:t>
      </w:r>
      <w:r>
        <w:rPr>
          <w:rFonts w:hint="cs"/>
          <w:rtl/>
        </w:rPr>
        <w:t>با</w:t>
      </w:r>
      <w:r>
        <w:rPr>
          <w:rtl/>
        </w:rPr>
        <w:t xml:space="preserve"> </w:t>
      </w:r>
      <w:r>
        <w:rPr>
          <w:rFonts w:hint="cs"/>
          <w:rtl/>
        </w:rPr>
        <w:t>اماره،</w:t>
      </w:r>
      <w:r>
        <w:rPr>
          <w:rtl/>
        </w:rPr>
        <w:t xml:space="preserve"> </w:t>
      </w:r>
      <w:r>
        <w:rPr>
          <w:rFonts w:hint="cs"/>
          <w:rtl/>
        </w:rPr>
        <w:t>در</w:t>
      </w:r>
      <w:r>
        <w:rPr>
          <w:rtl/>
        </w:rPr>
        <w:t xml:space="preserve"> </w:t>
      </w:r>
      <w:r>
        <w:rPr>
          <w:rFonts w:hint="cs"/>
          <w:rtl/>
        </w:rPr>
        <w:t>حقیقت</w:t>
      </w:r>
      <w:r>
        <w:rPr>
          <w:rtl/>
        </w:rPr>
        <w:t xml:space="preserve"> </w:t>
      </w:r>
      <w:r>
        <w:rPr>
          <w:rFonts w:hint="cs"/>
          <w:rtl/>
        </w:rPr>
        <w:t>تعارض</w:t>
      </w:r>
      <w:r>
        <w:rPr>
          <w:rtl/>
        </w:rPr>
        <w:t xml:space="preserve"> </w:t>
      </w:r>
      <w:r>
        <w:rPr>
          <w:rFonts w:hint="cs"/>
          <w:rtl/>
        </w:rPr>
        <w:t>دو</w:t>
      </w:r>
      <w:r>
        <w:rPr>
          <w:rtl/>
        </w:rPr>
        <w:t xml:space="preserve"> </w:t>
      </w:r>
      <w:r>
        <w:rPr>
          <w:rFonts w:hint="cs"/>
          <w:rtl/>
        </w:rPr>
        <w:t>اماره</w:t>
      </w:r>
      <w:r>
        <w:rPr>
          <w:rtl/>
        </w:rPr>
        <w:t xml:space="preserve"> </w:t>
      </w:r>
      <w:r>
        <w:rPr>
          <w:rFonts w:hint="cs"/>
          <w:rtl/>
        </w:rPr>
        <w:t>است</w:t>
      </w:r>
      <w:r>
        <w:rPr>
          <w:rtl/>
        </w:rPr>
        <w:t xml:space="preserve"> </w:t>
      </w:r>
      <w:r>
        <w:rPr>
          <w:rFonts w:hint="cs"/>
          <w:rtl/>
        </w:rPr>
        <w:t>و</w:t>
      </w:r>
      <w:r>
        <w:rPr>
          <w:rtl/>
        </w:rPr>
        <w:t xml:space="preserve"> </w:t>
      </w:r>
      <w:r>
        <w:rPr>
          <w:rFonts w:hint="cs"/>
          <w:rtl/>
        </w:rPr>
        <w:t>هیچ</w:t>
      </w:r>
      <w:r>
        <w:rPr>
          <w:rtl/>
        </w:rPr>
        <w:t xml:space="preserve"> </w:t>
      </w:r>
      <w:r>
        <w:rPr>
          <w:rFonts w:hint="cs"/>
          <w:rtl/>
        </w:rPr>
        <w:t>یک</w:t>
      </w:r>
      <w:r>
        <w:rPr>
          <w:rtl/>
        </w:rPr>
        <w:t xml:space="preserve"> </w:t>
      </w:r>
      <w:r>
        <w:rPr>
          <w:rFonts w:hint="cs"/>
          <w:rtl/>
        </w:rPr>
        <w:t>بر</w:t>
      </w:r>
      <w:r>
        <w:rPr>
          <w:rtl/>
        </w:rPr>
        <w:t xml:space="preserve"> </w:t>
      </w:r>
      <w:r>
        <w:rPr>
          <w:rFonts w:hint="cs"/>
          <w:rtl/>
        </w:rPr>
        <w:t>دیگری</w:t>
      </w:r>
      <w:r>
        <w:rPr>
          <w:rtl/>
        </w:rPr>
        <w:t xml:space="preserve"> </w:t>
      </w:r>
      <w:r>
        <w:rPr>
          <w:rFonts w:hint="cs"/>
          <w:rtl/>
        </w:rPr>
        <w:t>ترجیح</w:t>
      </w:r>
      <w:r>
        <w:rPr>
          <w:rtl/>
        </w:rPr>
        <w:t xml:space="preserve"> </w:t>
      </w:r>
      <w:r>
        <w:rPr>
          <w:rFonts w:hint="cs"/>
          <w:rtl/>
        </w:rPr>
        <w:t>ذاتی</w:t>
      </w:r>
      <w:r>
        <w:rPr>
          <w:rtl/>
        </w:rPr>
        <w:t xml:space="preserve"> </w:t>
      </w:r>
      <w:r>
        <w:rPr>
          <w:rFonts w:hint="cs"/>
          <w:rtl/>
        </w:rPr>
        <w:t>ندارد</w:t>
      </w:r>
      <w:r>
        <w:rPr>
          <w:rtl/>
        </w:rPr>
        <w:t xml:space="preserve"> </w:t>
      </w:r>
      <w:r>
        <w:rPr>
          <w:rFonts w:hint="cs"/>
          <w:rtl/>
        </w:rPr>
        <w:t>و</w:t>
      </w:r>
      <w:r>
        <w:rPr>
          <w:rtl/>
        </w:rPr>
        <w:t xml:space="preserve"> </w:t>
      </w:r>
      <w:r>
        <w:rPr>
          <w:rFonts w:hint="cs"/>
          <w:rtl/>
        </w:rPr>
        <w:t>احکام</w:t>
      </w:r>
      <w:r>
        <w:rPr>
          <w:rtl/>
        </w:rPr>
        <w:t xml:space="preserve"> </w:t>
      </w:r>
      <w:r>
        <w:rPr>
          <w:rFonts w:hint="cs"/>
          <w:rtl/>
        </w:rPr>
        <w:t>تعارض</w:t>
      </w:r>
      <w:r>
        <w:rPr>
          <w:rtl/>
        </w:rPr>
        <w:t xml:space="preserve"> </w:t>
      </w:r>
      <w:r>
        <w:rPr>
          <w:rFonts w:hint="cs"/>
          <w:rtl/>
        </w:rPr>
        <w:t>امارات</w:t>
      </w:r>
      <w:r>
        <w:rPr>
          <w:rtl/>
        </w:rPr>
        <w:t xml:space="preserve"> </w:t>
      </w:r>
      <w:r>
        <w:rPr>
          <w:rFonts w:hint="cs"/>
          <w:rtl/>
        </w:rPr>
        <w:t>بر</w:t>
      </w:r>
      <w:r>
        <w:rPr>
          <w:rtl/>
        </w:rPr>
        <w:t xml:space="preserve"> </w:t>
      </w:r>
      <w:r>
        <w:rPr>
          <w:rFonts w:hint="cs"/>
          <w:rtl/>
        </w:rPr>
        <w:t>آن</w:t>
      </w:r>
      <w:r>
        <w:rPr>
          <w:rtl/>
        </w:rPr>
        <w:t xml:space="preserve"> </w:t>
      </w:r>
      <w:r>
        <w:rPr>
          <w:rFonts w:hint="cs"/>
          <w:rtl/>
        </w:rPr>
        <w:t>جاری</w:t>
      </w:r>
      <w:r>
        <w:rPr>
          <w:rtl/>
        </w:rPr>
        <w:t xml:space="preserve"> </w:t>
      </w:r>
      <w:r w:rsidR="00D74C82">
        <w:rPr>
          <w:rFonts w:hint="cs"/>
          <w:rtl/>
        </w:rPr>
        <w:t>می شود</w:t>
      </w:r>
      <w:r w:rsidR="00C35275">
        <w:rPr>
          <w:rFonts w:hint="cs"/>
          <w:rtl/>
        </w:rPr>
        <w:t xml:space="preserve">، </w:t>
      </w:r>
      <w:r>
        <w:rPr>
          <w:rFonts w:hint="cs"/>
          <w:rtl/>
        </w:rPr>
        <w:t>بر</w:t>
      </w:r>
      <w:r>
        <w:rPr>
          <w:rtl/>
        </w:rPr>
        <w:t xml:space="preserve"> </w:t>
      </w:r>
      <w:r>
        <w:rPr>
          <w:rFonts w:hint="cs"/>
          <w:rtl/>
        </w:rPr>
        <w:t>این</w:t>
      </w:r>
      <w:r>
        <w:rPr>
          <w:rtl/>
        </w:rPr>
        <w:t xml:space="preserve"> </w:t>
      </w:r>
      <w:r>
        <w:rPr>
          <w:rFonts w:hint="cs"/>
          <w:rtl/>
        </w:rPr>
        <w:t>استدلال،</w:t>
      </w:r>
      <w:r>
        <w:rPr>
          <w:rtl/>
        </w:rPr>
        <w:t xml:space="preserve"> </w:t>
      </w:r>
      <w:r>
        <w:rPr>
          <w:rFonts w:hint="cs"/>
          <w:rtl/>
        </w:rPr>
        <w:t>دو</w:t>
      </w:r>
      <w:r>
        <w:rPr>
          <w:rtl/>
        </w:rPr>
        <w:t xml:space="preserve"> </w:t>
      </w:r>
      <w:r>
        <w:rPr>
          <w:rFonts w:hint="cs"/>
          <w:rtl/>
        </w:rPr>
        <w:t>نقد</w:t>
      </w:r>
      <w:r>
        <w:rPr>
          <w:rtl/>
        </w:rPr>
        <w:t xml:space="preserve"> </w:t>
      </w:r>
      <w:r>
        <w:rPr>
          <w:rFonts w:hint="cs"/>
          <w:rtl/>
        </w:rPr>
        <w:t>وارد</w:t>
      </w:r>
      <w:r>
        <w:rPr>
          <w:rtl/>
        </w:rPr>
        <w:t xml:space="preserve"> </w:t>
      </w:r>
      <w:r>
        <w:rPr>
          <w:rFonts w:hint="cs"/>
          <w:rtl/>
        </w:rPr>
        <w:t>است</w:t>
      </w:r>
      <w:r>
        <w:rPr>
          <w:rtl/>
        </w:rPr>
        <w:t>.</w:t>
      </w:r>
    </w:p>
    <w:p w:rsidR="00BF01F5" w:rsidRDefault="002E1418" w:rsidP="0044477C">
      <w:pPr>
        <w:rPr>
          <w:rtl/>
        </w:rPr>
      </w:pPr>
      <w:r>
        <w:rPr>
          <w:rFonts w:hint="cs"/>
          <w:rtl/>
        </w:rPr>
        <w:t>نقد</w:t>
      </w:r>
      <w:r>
        <w:rPr>
          <w:rtl/>
        </w:rPr>
        <w:t xml:space="preserve"> </w:t>
      </w:r>
      <w:r>
        <w:rPr>
          <w:rFonts w:hint="cs"/>
          <w:rtl/>
        </w:rPr>
        <w:t>نخست</w:t>
      </w:r>
      <w:r>
        <w:rPr>
          <w:rtl/>
        </w:rPr>
        <w:t xml:space="preserve"> </w:t>
      </w:r>
      <w:r>
        <w:rPr>
          <w:rFonts w:hint="cs"/>
          <w:rtl/>
        </w:rPr>
        <w:t>مربوط</w:t>
      </w:r>
      <w:r>
        <w:rPr>
          <w:rtl/>
        </w:rPr>
        <w:t xml:space="preserve"> </w:t>
      </w:r>
      <w:r>
        <w:rPr>
          <w:rFonts w:hint="cs"/>
          <w:rtl/>
        </w:rPr>
        <w:t>به</w:t>
      </w:r>
      <w:r>
        <w:rPr>
          <w:rtl/>
        </w:rPr>
        <w:t xml:space="preserve"> </w:t>
      </w:r>
      <w:r>
        <w:rPr>
          <w:rFonts w:hint="cs"/>
          <w:rtl/>
        </w:rPr>
        <w:t>دلیل</w:t>
      </w:r>
      <w:r>
        <w:rPr>
          <w:rtl/>
        </w:rPr>
        <w:t xml:space="preserve"> </w:t>
      </w:r>
      <w:r>
        <w:rPr>
          <w:rFonts w:hint="cs"/>
          <w:rtl/>
        </w:rPr>
        <w:t>ایشان</w:t>
      </w:r>
      <w:r>
        <w:rPr>
          <w:rtl/>
        </w:rPr>
        <w:t xml:space="preserve"> </w:t>
      </w:r>
      <w:r>
        <w:rPr>
          <w:rFonts w:hint="cs"/>
          <w:rtl/>
        </w:rPr>
        <w:t>است</w:t>
      </w:r>
      <w:r w:rsidR="009F5502">
        <w:rPr>
          <w:rtl/>
        </w:rPr>
        <w:t>،</w:t>
      </w:r>
      <w:r>
        <w:rPr>
          <w:rtl/>
        </w:rPr>
        <w:t xml:space="preserve"> </w:t>
      </w:r>
      <w:r>
        <w:rPr>
          <w:rFonts w:hint="cs"/>
          <w:rtl/>
        </w:rPr>
        <w:t>درست</w:t>
      </w:r>
      <w:r>
        <w:rPr>
          <w:rtl/>
        </w:rPr>
        <w:t xml:space="preserve"> </w:t>
      </w:r>
      <w:r>
        <w:rPr>
          <w:rFonts w:hint="cs"/>
          <w:rtl/>
        </w:rPr>
        <w:t>است</w:t>
      </w:r>
      <w:r>
        <w:rPr>
          <w:rtl/>
        </w:rPr>
        <w:t xml:space="preserve"> </w:t>
      </w:r>
      <w:r>
        <w:rPr>
          <w:rFonts w:hint="cs"/>
          <w:rtl/>
        </w:rPr>
        <w:t>که</w:t>
      </w:r>
      <w:r>
        <w:rPr>
          <w:rtl/>
        </w:rPr>
        <w:t xml:space="preserve"> </w:t>
      </w:r>
      <w:r>
        <w:rPr>
          <w:rFonts w:hint="cs"/>
          <w:rtl/>
        </w:rPr>
        <w:t>دلیل</w:t>
      </w:r>
      <w:r>
        <w:rPr>
          <w:rtl/>
        </w:rPr>
        <w:t xml:space="preserve"> </w:t>
      </w:r>
      <w:r>
        <w:rPr>
          <w:rFonts w:hint="cs"/>
          <w:rtl/>
        </w:rPr>
        <w:t>حجیت</w:t>
      </w:r>
      <w:r>
        <w:rPr>
          <w:rtl/>
        </w:rPr>
        <w:t xml:space="preserve"> </w:t>
      </w:r>
      <w:r>
        <w:rPr>
          <w:rFonts w:hint="cs"/>
          <w:rtl/>
        </w:rPr>
        <w:t>استصحاب،</w:t>
      </w:r>
      <w:r>
        <w:rPr>
          <w:rtl/>
        </w:rPr>
        <w:t xml:space="preserve"> </w:t>
      </w:r>
      <w:r>
        <w:rPr>
          <w:rFonts w:hint="cs"/>
          <w:rtl/>
        </w:rPr>
        <w:t>روایات</w:t>
      </w:r>
      <w:r>
        <w:rPr>
          <w:rtl/>
        </w:rPr>
        <w:t xml:space="preserve"> </w:t>
      </w:r>
      <w:r>
        <w:rPr>
          <w:rFonts w:hint="cs"/>
          <w:rtl/>
        </w:rPr>
        <w:t>و</w:t>
      </w:r>
      <w:r>
        <w:rPr>
          <w:rtl/>
        </w:rPr>
        <w:t xml:space="preserve"> </w:t>
      </w:r>
      <w:r>
        <w:rPr>
          <w:rFonts w:hint="cs"/>
          <w:rtl/>
        </w:rPr>
        <w:t>امارات</w:t>
      </w:r>
      <w:r>
        <w:rPr>
          <w:rtl/>
        </w:rPr>
        <w:t xml:space="preserve"> </w:t>
      </w:r>
      <w:r>
        <w:rPr>
          <w:rFonts w:hint="cs"/>
          <w:rtl/>
        </w:rPr>
        <w:t>است،</w:t>
      </w:r>
      <w:r>
        <w:rPr>
          <w:rtl/>
        </w:rPr>
        <w:t xml:space="preserve"> </w:t>
      </w:r>
      <w:r>
        <w:rPr>
          <w:rFonts w:hint="cs"/>
          <w:rtl/>
        </w:rPr>
        <w:t>اما</w:t>
      </w:r>
      <w:r>
        <w:rPr>
          <w:rtl/>
        </w:rPr>
        <w:t xml:space="preserve"> </w:t>
      </w:r>
      <w:r>
        <w:rPr>
          <w:rFonts w:hint="cs"/>
          <w:rtl/>
        </w:rPr>
        <w:t>لسان</w:t>
      </w:r>
      <w:r>
        <w:rPr>
          <w:rtl/>
        </w:rPr>
        <w:t xml:space="preserve"> </w:t>
      </w:r>
      <w:r>
        <w:rPr>
          <w:rFonts w:hint="cs"/>
          <w:rtl/>
        </w:rPr>
        <w:t>این</w:t>
      </w:r>
      <w:r>
        <w:rPr>
          <w:rtl/>
        </w:rPr>
        <w:t xml:space="preserve"> </w:t>
      </w:r>
      <w:r>
        <w:rPr>
          <w:rFonts w:hint="cs"/>
          <w:rtl/>
        </w:rPr>
        <w:t>امارات</w:t>
      </w:r>
      <w:r>
        <w:rPr>
          <w:rtl/>
        </w:rPr>
        <w:t xml:space="preserve"> </w:t>
      </w:r>
      <w:r>
        <w:rPr>
          <w:rFonts w:hint="cs"/>
          <w:rtl/>
        </w:rPr>
        <w:t>متفاوت</w:t>
      </w:r>
      <w:r>
        <w:rPr>
          <w:rtl/>
        </w:rPr>
        <w:t xml:space="preserve"> </w:t>
      </w:r>
      <w:r>
        <w:rPr>
          <w:rFonts w:hint="cs"/>
          <w:rtl/>
        </w:rPr>
        <w:t>است</w:t>
      </w:r>
      <w:r w:rsidR="009F5502">
        <w:rPr>
          <w:rtl/>
        </w:rPr>
        <w:t>،</w:t>
      </w:r>
      <w:r>
        <w:rPr>
          <w:rtl/>
        </w:rPr>
        <w:t xml:space="preserve"> </w:t>
      </w:r>
      <w:r>
        <w:rPr>
          <w:rFonts w:hint="cs"/>
          <w:rtl/>
        </w:rPr>
        <w:t>امارهای</w:t>
      </w:r>
      <w:r>
        <w:rPr>
          <w:rtl/>
        </w:rPr>
        <w:t xml:space="preserve"> </w:t>
      </w:r>
      <w:r>
        <w:rPr>
          <w:rFonts w:hint="cs"/>
          <w:rtl/>
        </w:rPr>
        <w:t>مانند</w:t>
      </w:r>
      <w:r>
        <w:rPr>
          <w:rtl/>
        </w:rPr>
        <w:t xml:space="preserve"> </w:t>
      </w:r>
      <w:r>
        <w:rPr>
          <w:rFonts w:hint="cs"/>
          <w:rtl/>
        </w:rPr>
        <w:t>خبر</w:t>
      </w:r>
      <w:r>
        <w:rPr>
          <w:rtl/>
        </w:rPr>
        <w:t xml:space="preserve"> </w:t>
      </w:r>
      <w:r>
        <w:rPr>
          <w:rFonts w:hint="cs"/>
          <w:rtl/>
        </w:rPr>
        <w:t>واحد،</w:t>
      </w:r>
      <w:r>
        <w:rPr>
          <w:rtl/>
        </w:rPr>
        <w:t xml:space="preserve"> </w:t>
      </w:r>
      <w:r>
        <w:rPr>
          <w:rFonts w:hint="cs"/>
          <w:rtl/>
        </w:rPr>
        <w:t>به</w:t>
      </w:r>
      <w:r>
        <w:rPr>
          <w:rtl/>
        </w:rPr>
        <w:t xml:space="preserve"> </w:t>
      </w:r>
      <w:r>
        <w:rPr>
          <w:rFonts w:hint="cs"/>
          <w:rtl/>
        </w:rPr>
        <w:t>عنوان</w:t>
      </w:r>
      <w:r>
        <w:rPr>
          <w:rtl/>
        </w:rPr>
        <w:t xml:space="preserve"> </w:t>
      </w:r>
      <w:r>
        <w:rPr>
          <w:rFonts w:hint="cs"/>
          <w:rtl/>
        </w:rPr>
        <w:t>کاشف</w:t>
      </w:r>
      <w:r>
        <w:rPr>
          <w:rtl/>
        </w:rPr>
        <w:t xml:space="preserve"> </w:t>
      </w:r>
      <w:r>
        <w:rPr>
          <w:rFonts w:hint="cs"/>
          <w:rtl/>
        </w:rPr>
        <w:t>از</w:t>
      </w:r>
      <w:r>
        <w:rPr>
          <w:rtl/>
        </w:rPr>
        <w:t xml:space="preserve"> </w:t>
      </w:r>
      <w:r>
        <w:rPr>
          <w:rFonts w:hint="cs"/>
          <w:rtl/>
        </w:rPr>
        <w:t>واقع</w:t>
      </w:r>
      <w:r>
        <w:rPr>
          <w:rtl/>
        </w:rPr>
        <w:t xml:space="preserve"> </w:t>
      </w:r>
      <w:r>
        <w:rPr>
          <w:rFonts w:hint="cs"/>
          <w:rtl/>
        </w:rPr>
        <w:t>حجت</w:t>
      </w:r>
      <w:r>
        <w:rPr>
          <w:rtl/>
        </w:rPr>
        <w:t xml:space="preserve"> </w:t>
      </w:r>
      <w:r>
        <w:rPr>
          <w:rFonts w:hint="cs"/>
          <w:rtl/>
        </w:rPr>
        <w:t>شده</w:t>
      </w:r>
      <w:r>
        <w:rPr>
          <w:rtl/>
        </w:rPr>
        <w:t xml:space="preserve"> </w:t>
      </w:r>
      <w:r>
        <w:rPr>
          <w:rFonts w:hint="cs"/>
          <w:rtl/>
        </w:rPr>
        <w:t>است</w:t>
      </w:r>
      <w:r w:rsidR="009F5502">
        <w:rPr>
          <w:rtl/>
        </w:rPr>
        <w:t>،</w:t>
      </w:r>
      <w:r>
        <w:rPr>
          <w:rtl/>
        </w:rPr>
        <w:t xml:space="preserve"> </w:t>
      </w:r>
      <w:r>
        <w:rPr>
          <w:rFonts w:hint="cs"/>
          <w:rtl/>
        </w:rPr>
        <w:t>شارع</w:t>
      </w:r>
      <w:r>
        <w:rPr>
          <w:rtl/>
        </w:rPr>
        <w:t xml:space="preserve"> </w:t>
      </w:r>
      <w:r>
        <w:rPr>
          <w:rFonts w:hint="cs"/>
          <w:rtl/>
        </w:rPr>
        <w:t>کشف</w:t>
      </w:r>
      <w:r>
        <w:rPr>
          <w:rtl/>
        </w:rPr>
        <w:t xml:space="preserve"> </w:t>
      </w:r>
      <w:r>
        <w:rPr>
          <w:rFonts w:hint="cs"/>
          <w:rtl/>
        </w:rPr>
        <w:t>آن</w:t>
      </w:r>
      <w:r>
        <w:rPr>
          <w:rtl/>
        </w:rPr>
        <w:t xml:space="preserve"> </w:t>
      </w:r>
      <w:r>
        <w:rPr>
          <w:rFonts w:hint="cs"/>
          <w:rtl/>
        </w:rPr>
        <w:t>را</w:t>
      </w:r>
      <w:r>
        <w:rPr>
          <w:rtl/>
        </w:rPr>
        <w:t xml:space="preserve"> </w:t>
      </w:r>
      <w:r>
        <w:rPr>
          <w:rFonts w:hint="cs"/>
          <w:rtl/>
        </w:rPr>
        <w:t>معتبر</w:t>
      </w:r>
      <w:r>
        <w:rPr>
          <w:rtl/>
        </w:rPr>
        <w:t xml:space="preserve"> </w:t>
      </w:r>
      <w:r>
        <w:rPr>
          <w:rFonts w:hint="cs"/>
          <w:rtl/>
        </w:rPr>
        <w:t>دانسته</w:t>
      </w:r>
      <w:r>
        <w:rPr>
          <w:rtl/>
        </w:rPr>
        <w:t xml:space="preserve"> </w:t>
      </w:r>
      <w:r>
        <w:rPr>
          <w:rFonts w:hint="cs"/>
          <w:rtl/>
        </w:rPr>
        <w:t>است</w:t>
      </w:r>
      <w:r w:rsidR="009F5502">
        <w:rPr>
          <w:rtl/>
        </w:rPr>
        <w:t>،</w:t>
      </w:r>
      <w:r>
        <w:rPr>
          <w:rtl/>
        </w:rPr>
        <w:t xml:space="preserve"> </w:t>
      </w:r>
      <w:r>
        <w:rPr>
          <w:rFonts w:hint="cs"/>
          <w:rtl/>
        </w:rPr>
        <w:t>اما</w:t>
      </w:r>
      <w:r>
        <w:rPr>
          <w:rtl/>
        </w:rPr>
        <w:t xml:space="preserve"> </w:t>
      </w:r>
      <w:r>
        <w:rPr>
          <w:rFonts w:hint="cs"/>
          <w:rtl/>
        </w:rPr>
        <w:t>دلیل</w:t>
      </w:r>
      <w:r>
        <w:rPr>
          <w:rtl/>
        </w:rPr>
        <w:t xml:space="preserve"> </w:t>
      </w:r>
      <w:r>
        <w:rPr>
          <w:rFonts w:hint="cs"/>
          <w:rtl/>
        </w:rPr>
        <w:t>حجیت</w:t>
      </w:r>
      <w:r>
        <w:rPr>
          <w:rtl/>
        </w:rPr>
        <w:t xml:space="preserve"> </w:t>
      </w:r>
      <w:r>
        <w:rPr>
          <w:rFonts w:hint="cs"/>
          <w:rtl/>
        </w:rPr>
        <w:t>استصحاب،</w:t>
      </w:r>
      <w:r>
        <w:rPr>
          <w:rtl/>
        </w:rPr>
        <w:t xml:space="preserve"> </w:t>
      </w:r>
      <w:r>
        <w:rPr>
          <w:rFonts w:hint="cs"/>
          <w:rtl/>
        </w:rPr>
        <w:t>هرچند</w:t>
      </w:r>
      <w:r>
        <w:rPr>
          <w:rtl/>
        </w:rPr>
        <w:t xml:space="preserve"> </w:t>
      </w:r>
      <w:r>
        <w:rPr>
          <w:rFonts w:hint="cs"/>
          <w:rtl/>
        </w:rPr>
        <w:t>اماره</w:t>
      </w:r>
      <w:r>
        <w:rPr>
          <w:rtl/>
        </w:rPr>
        <w:t xml:space="preserve"> </w:t>
      </w:r>
      <w:r>
        <w:rPr>
          <w:rFonts w:hint="cs"/>
          <w:rtl/>
        </w:rPr>
        <w:t>است،</w:t>
      </w:r>
      <w:r>
        <w:rPr>
          <w:rtl/>
        </w:rPr>
        <w:t xml:space="preserve"> </w:t>
      </w:r>
      <w:r>
        <w:rPr>
          <w:rFonts w:hint="cs"/>
          <w:rtl/>
        </w:rPr>
        <w:t>لسانش</w:t>
      </w:r>
      <w:r>
        <w:rPr>
          <w:rtl/>
        </w:rPr>
        <w:t xml:space="preserve"> </w:t>
      </w:r>
      <w:r>
        <w:rPr>
          <w:rFonts w:hint="cs"/>
          <w:rtl/>
        </w:rPr>
        <w:t>کاشف</w:t>
      </w:r>
      <w:r>
        <w:rPr>
          <w:rtl/>
        </w:rPr>
        <w:t xml:space="preserve"> </w:t>
      </w:r>
      <w:r>
        <w:rPr>
          <w:rFonts w:hint="cs"/>
          <w:rtl/>
        </w:rPr>
        <w:t>از</w:t>
      </w:r>
      <w:r>
        <w:rPr>
          <w:rtl/>
        </w:rPr>
        <w:t xml:space="preserve"> </w:t>
      </w:r>
      <w:r>
        <w:rPr>
          <w:rFonts w:hint="cs"/>
          <w:rtl/>
        </w:rPr>
        <w:t>واقع</w:t>
      </w:r>
      <w:r>
        <w:rPr>
          <w:rtl/>
        </w:rPr>
        <w:t xml:space="preserve"> </w:t>
      </w:r>
      <w:r>
        <w:rPr>
          <w:rFonts w:hint="cs"/>
          <w:rtl/>
        </w:rPr>
        <w:t>نیست،</w:t>
      </w:r>
      <w:r>
        <w:rPr>
          <w:rtl/>
        </w:rPr>
        <w:t xml:space="preserve"> </w:t>
      </w:r>
      <w:r>
        <w:rPr>
          <w:rFonts w:hint="cs"/>
          <w:rtl/>
        </w:rPr>
        <w:t>بلکه</w:t>
      </w:r>
      <w:r>
        <w:rPr>
          <w:rtl/>
        </w:rPr>
        <w:t xml:space="preserve"> </w:t>
      </w:r>
      <w:r>
        <w:rPr>
          <w:rFonts w:hint="cs"/>
          <w:rtl/>
        </w:rPr>
        <w:t>به</w:t>
      </w:r>
      <w:r>
        <w:rPr>
          <w:rtl/>
        </w:rPr>
        <w:t xml:space="preserve"> </w:t>
      </w:r>
      <w:r>
        <w:rPr>
          <w:rFonts w:hint="cs"/>
          <w:rtl/>
        </w:rPr>
        <w:t>عنوان</w:t>
      </w:r>
      <w:r>
        <w:rPr>
          <w:rtl/>
        </w:rPr>
        <w:t xml:space="preserve"> </w:t>
      </w:r>
      <w:r>
        <w:rPr>
          <w:rFonts w:hint="cs"/>
          <w:rtl/>
        </w:rPr>
        <w:t>وظیفه</w:t>
      </w:r>
      <w:r>
        <w:rPr>
          <w:rtl/>
        </w:rPr>
        <w:t xml:space="preserve"> </w:t>
      </w:r>
      <w:r>
        <w:rPr>
          <w:rFonts w:hint="cs"/>
          <w:rtl/>
        </w:rPr>
        <w:t>عملی</w:t>
      </w:r>
      <w:r>
        <w:rPr>
          <w:rtl/>
        </w:rPr>
        <w:t xml:space="preserve"> </w:t>
      </w:r>
      <w:r>
        <w:rPr>
          <w:rFonts w:hint="cs"/>
          <w:rtl/>
        </w:rPr>
        <w:t>در</w:t>
      </w:r>
      <w:r>
        <w:rPr>
          <w:rtl/>
        </w:rPr>
        <w:t xml:space="preserve"> </w:t>
      </w:r>
      <w:r>
        <w:rPr>
          <w:rFonts w:hint="cs"/>
          <w:rtl/>
        </w:rPr>
        <w:t>مقام</w:t>
      </w:r>
      <w:r>
        <w:rPr>
          <w:rtl/>
        </w:rPr>
        <w:t xml:space="preserve"> </w:t>
      </w:r>
      <w:r>
        <w:rPr>
          <w:rFonts w:hint="cs"/>
          <w:rtl/>
        </w:rPr>
        <w:t>شک</w:t>
      </w:r>
      <w:r>
        <w:rPr>
          <w:rtl/>
        </w:rPr>
        <w:t xml:space="preserve"> </w:t>
      </w:r>
      <w:r>
        <w:rPr>
          <w:rFonts w:hint="cs"/>
          <w:rtl/>
        </w:rPr>
        <w:t>و</w:t>
      </w:r>
      <w:r>
        <w:rPr>
          <w:rtl/>
        </w:rPr>
        <w:t xml:space="preserve"> </w:t>
      </w:r>
      <w:r>
        <w:rPr>
          <w:rFonts w:hint="cs"/>
          <w:rtl/>
        </w:rPr>
        <w:t>حیرت</w:t>
      </w:r>
      <w:r>
        <w:rPr>
          <w:rtl/>
        </w:rPr>
        <w:t xml:space="preserve"> </w:t>
      </w:r>
      <w:r>
        <w:rPr>
          <w:rFonts w:hint="cs"/>
          <w:rtl/>
        </w:rPr>
        <w:t>جعل</w:t>
      </w:r>
      <w:r>
        <w:rPr>
          <w:rtl/>
        </w:rPr>
        <w:t xml:space="preserve"> </w:t>
      </w:r>
      <w:r>
        <w:rPr>
          <w:rFonts w:hint="cs"/>
          <w:rtl/>
        </w:rPr>
        <w:t>شده</w:t>
      </w:r>
      <w:r>
        <w:rPr>
          <w:rtl/>
        </w:rPr>
        <w:t xml:space="preserve"> </w:t>
      </w:r>
      <w:r>
        <w:rPr>
          <w:rFonts w:hint="cs"/>
          <w:rtl/>
        </w:rPr>
        <w:t>است</w:t>
      </w:r>
      <w:r w:rsidR="009F5502">
        <w:rPr>
          <w:rtl/>
        </w:rPr>
        <w:t>،</w:t>
      </w:r>
      <w:r>
        <w:rPr>
          <w:rtl/>
        </w:rPr>
        <w:t xml:space="preserve"> </w:t>
      </w:r>
      <w:r>
        <w:rPr>
          <w:rFonts w:hint="cs"/>
          <w:rtl/>
        </w:rPr>
        <w:t>در</w:t>
      </w:r>
      <w:r>
        <w:rPr>
          <w:rtl/>
        </w:rPr>
        <w:t xml:space="preserve"> </w:t>
      </w:r>
      <w:r>
        <w:rPr>
          <w:rFonts w:hint="cs"/>
          <w:rtl/>
        </w:rPr>
        <w:t>روایات</w:t>
      </w:r>
      <w:r>
        <w:rPr>
          <w:rtl/>
        </w:rPr>
        <w:t xml:space="preserve"> </w:t>
      </w:r>
      <w:r>
        <w:rPr>
          <w:rFonts w:hint="cs"/>
          <w:rtl/>
        </w:rPr>
        <w:t>استصحاب</w:t>
      </w:r>
      <w:r>
        <w:rPr>
          <w:rtl/>
        </w:rPr>
        <w:t xml:space="preserve"> </w:t>
      </w:r>
      <w:r>
        <w:rPr>
          <w:rFonts w:hint="cs"/>
          <w:rtl/>
        </w:rPr>
        <w:t>مانند</w:t>
      </w:r>
      <w:r>
        <w:rPr>
          <w:rtl/>
        </w:rPr>
        <w:t xml:space="preserve"> </w:t>
      </w:r>
      <w:r w:rsidR="00805812">
        <w:rPr>
          <w:rtl/>
        </w:rPr>
        <w:t>(</w:t>
      </w:r>
      <w:r>
        <w:rPr>
          <w:rFonts w:hint="cs"/>
          <w:rtl/>
        </w:rPr>
        <w:t>لا</w:t>
      </w:r>
      <w:r>
        <w:rPr>
          <w:rtl/>
        </w:rPr>
        <w:t xml:space="preserve"> </w:t>
      </w:r>
      <w:r>
        <w:rPr>
          <w:rFonts w:hint="cs"/>
          <w:rtl/>
        </w:rPr>
        <w:t>تنقض</w:t>
      </w:r>
      <w:r>
        <w:rPr>
          <w:rtl/>
        </w:rPr>
        <w:t xml:space="preserve"> </w:t>
      </w:r>
      <w:r>
        <w:rPr>
          <w:rFonts w:hint="cs"/>
          <w:rtl/>
        </w:rPr>
        <w:lastRenderedPageBreak/>
        <w:t>الیقین</w:t>
      </w:r>
      <w:r>
        <w:rPr>
          <w:rtl/>
        </w:rPr>
        <w:t xml:space="preserve"> </w:t>
      </w:r>
      <w:r>
        <w:rPr>
          <w:rFonts w:hint="cs"/>
          <w:rtl/>
        </w:rPr>
        <w:t>بالشک</w:t>
      </w:r>
      <w:r w:rsidR="00805812">
        <w:rPr>
          <w:rFonts w:hint="eastAsia"/>
          <w:rtl/>
        </w:rPr>
        <w:t>)</w:t>
      </w:r>
      <w:r>
        <w:rPr>
          <w:rFonts w:hint="cs"/>
          <w:rtl/>
        </w:rPr>
        <w:t>،</w:t>
      </w:r>
      <w:r>
        <w:rPr>
          <w:rtl/>
        </w:rPr>
        <w:t xml:space="preserve"> </w:t>
      </w:r>
      <w:r>
        <w:rPr>
          <w:rFonts w:hint="cs"/>
          <w:rtl/>
        </w:rPr>
        <w:t>شک</w:t>
      </w:r>
      <w:r>
        <w:rPr>
          <w:rtl/>
        </w:rPr>
        <w:t xml:space="preserve"> </w:t>
      </w:r>
      <w:r>
        <w:rPr>
          <w:rFonts w:hint="cs"/>
          <w:rtl/>
        </w:rPr>
        <w:t>در</w:t>
      </w:r>
      <w:r>
        <w:rPr>
          <w:rtl/>
        </w:rPr>
        <w:t xml:space="preserve"> </w:t>
      </w:r>
      <w:r>
        <w:rPr>
          <w:rFonts w:hint="cs"/>
          <w:rtl/>
        </w:rPr>
        <w:t>موضوع</w:t>
      </w:r>
      <w:r>
        <w:rPr>
          <w:rtl/>
        </w:rPr>
        <w:t xml:space="preserve"> </w:t>
      </w:r>
      <w:r>
        <w:rPr>
          <w:rFonts w:hint="cs"/>
          <w:rtl/>
        </w:rPr>
        <w:t>اخذ</w:t>
      </w:r>
      <w:r>
        <w:rPr>
          <w:rtl/>
        </w:rPr>
        <w:t xml:space="preserve"> </w:t>
      </w:r>
      <w:r>
        <w:rPr>
          <w:rFonts w:hint="cs"/>
          <w:rtl/>
        </w:rPr>
        <w:t>شده</w:t>
      </w:r>
      <w:r>
        <w:rPr>
          <w:rtl/>
        </w:rPr>
        <w:t xml:space="preserve"> </w:t>
      </w:r>
      <w:r>
        <w:rPr>
          <w:rFonts w:hint="cs"/>
          <w:rtl/>
        </w:rPr>
        <w:t>است</w:t>
      </w:r>
      <w:r w:rsidR="009F5502">
        <w:rPr>
          <w:rtl/>
        </w:rPr>
        <w:t>،</w:t>
      </w:r>
      <w:r>
        <w:rPr>
          <w:rtl/>
        </w:rPr>
        <w:t xml:space="preserve"> </w:t>
      </w:r>
      <w:r>
        <w:rPr>
          <w:rFonts w:hint="cs"/>
          <w:rtl/>
        </w:rPr>
        <w:t>وقتی</w:t>
      </w:r>
      <w:r>
        <w:rPr>
          <w:rtl/>
        </w:rPr>
        <w:t xml:space="preserve"> </w:t>
      </w:r>
      <w:r>
        <w:rPr>
          <w:rFonts w:hint="cs"/>
          <w:rtl/>
        </w:rPr>
        <w:t>شک</w:t>
      </w:r>
      <w:r>
        <w:rPr>
          <w:rtl/>
        </w:rPr>
        <w:t xml:space="preserve"> </w:t>
      </w:r>
      <w:r>
        <w:rPr>
          <w:rFonts w:hint="cs"/>
          <w:rtl/>
        </w:rPr>
        <w:t>در</w:t>
      </w:r>
      <w:r>
        <w:rPr>
          <w:rtl/>
        </w:rPr>
        <w:t xml:space="preserve"> </w:t>
      </w:r>
      <w:r>
        <w:rPr>
          <w:rFonts w:hint="cs"/>
          <w:rtl/>
        </w:rPr>
        <w:t>موضوع</w:t>
      </w:r>
      <w:r>
        <w:rPr>
          <w:rtl/>
        </w:rPr>
        <w:t xml:space="preserve"> </w:t>
      </w:r>
      <w:r>
        <w:rPr>
          <w:rFonts w:hint="cs"/>
          <w:rtl/>
        </w:rPr>
        <w:t>اخذ</w:t>
      </w:r>
      <w:r>
        <w:rPr>
          <w:rtl/>
        </w:rPr>
        <w:t xml:space="preserve"> </w:t>
      </w:r>
      <w:r>
        <w:rPr>
          <w:rFonts w:hint="cs"/>
          <w:rtl/>
        </w:rPr>
        <w:t>شود،</w:t>
      </w:r>
      <w:r>
        <w:rPr>
          <w:rtl/>
        </w:rPr>
        <w:t xml:space="preserve"> </w:t>
      </w:r>
      <w:r>
        <w:rPr>
          <w:rFonts w:hint="cs"/>
          <w:rtl/>
        </w:rPr>
        <w:t>عنوان</w:t>
      </w:r>
      <w:r>
        <w:rPr>
          <w:rtl/>
        </w:rPr>
        <w:t xml:space="preserve"> </w:t>
      </w:r>
      <w:r>
        <w:rPr>
          <w:rFonts w:hint="cs"/>
          <w:rtl/>
        </w:rPr>
        <w:t>اصل</w:t>
      </w:r>
      <w:r>
        <w:rPr>
          <w:rtl/>
        </w:rPr>
        <w:t xml:space="preserve"> </w:t>
      </w:r>
      <w:r>
        <w:rPr>
          <w:rFonts w:hint="cs"/>
          <w:rtl/>
        </w:rPr>
        <w:t>عملی</w:t>
      </w:r>
      <w:r>
        <w:rPr>
          <w:rtl/>
        </w:rPr>
        <w:t xml:space="preserve"> </w:t>
      </w:r>
      <w:r>
        <w:rPr>
          <w:rFonts w:hint="cs"/>
          <w:rtl/>
        </w:rPr>
        <w:t>بر</w:t>
      </w:r>
      <w:r>
        <w:rPr>
          <w:rtl/>
        </w:rPr>
        <w:t xml:space="preserve"> </w:t>
      </w:r>
      <w:r>
        <w:rPr>
          <w:rFonts w:hint="cs"/>
          <w:rtl/>
        </w:rPr>
        <w:t>آن</w:t>
      </w:r>
      <w:r>
        <w:rPr>
          <w:rtl/>
        </w:rPr>
        <w:t xml:space="preserve"> </w:t>
      </w:r>
      <w:r>
        <w:rPr>
          <w:rFonts w:hint="cs"/>
          <w:rtl/>
        </w:rPr>
        <w:t>صادق</w:t>
      </w:r>
      <w:r>
        <w:rPr>
          <w:rtl/>
        </w:rPr>
        <w:t xml:space="preserve"> </w:t>
      </w:r>
      <w:r>
        <w:rPr>
          <w:rFonts w:hint="cs"/>
          <w:rtl/>
        </w:rPr>
        <w:t>است</w:t>
      </w:r>
      <w:r w:rsidR="009F5502">
        <w:rPr>
          <w:rtl/>
        </w:rPr>
        <w:t>،</w:t>
      </w:r>
      <w:r>
        <w:rPr>
          <w:rtl/>
        </w:rPr>
        <w:t xml:space="preserve"> </w:t>
      </w:r>
      <w:r>
        <w:rPr>
          <w:rFonts w:hint="cs"/>
          <w:rtl/>
        </w:rPr>
        <w:t>اما</w:t>
      </w:r>
      <w:r>
        <w:rPr>
          <w:rtl/>
        </w:rPr>
        <w:t xml:space="preserve"> </w:t>
      </w:r>
      <w:r>
        <w:rPr>
          <w:rFonts w:hint="cs"/>
          <w:rtl/>
        </w:rPr>
        <w:t>در</w:t>
      </w:r>
      <w:r>
        <w:rPr>
          <w:rtl/>
        </w:rPr>
        <w:t xml:space="preserve"> </w:t>
      </w:r>
      <w:r>
        <w:rPr>
          <w:rFonts w:hint="cs"/>
          <w:rtl/>
        </w:rPr>
        <w:t>امارات،</w:t>
      </w:r>
      <w:r>
        <w:rPr>
          <w:rtl/>
        </w:rPr>
        <w:t xml:space="preserve"> </w:t>
      </w:r>
      <w:r>
        <w:rPr>
          <w:rFonts w:hint="cs"/>
          <w:rtl/>
        </w:rPr>
        <w:t>شک</w:t>
      </w:r>
      <w:r>
        <w:rPr>
          <w:rtl/>
        </w:rPr>
        <w:t xml:space="preserve"> </w:t>
      </w:r>
      <w:r>
        <w:rPr>
          <w:rFonts w:hint="cs"/>
          <w:rtl/>
        </w:rPr>
        <w:t>در</w:t>
      </w:r>
      <w:r>
        <w:rPr>
          <w:rtl/>
        </w:rPr>
        <w:t xml:space="preserve"> </w:t>
      </w:r>
      <w:r>
        <w:rPr>
          <w:rFonts w:hint="cs"/>
          <w:rtl/>
        </w:rPr>
        <w:t>موضوع</w:t>
      </w:r>
      <w:r>
        <w:rPr>
          <w:rtl/>
        </w:rPr>
        <w:t xml:space="preserve"> </w:t>
      </w:r>
      <w:r>
        <w:rPr>
          <w:rFonts w:hint="cs"/>
          <w:rtl/>
        </w:rPr>
        <w:t>اخذ</w:t>
      </w:r>
      <w:r>
        <w:rPr>
          <w:rtl/>
        </w:rPr>
        <w:t xml:space="preserve"> </w:t>
      </w:r>
      <w:r>
        <w:rPr>
          <w:rFonts w:hint="cs"/>
          <w:rtl/>
        </w:rPr>
        <w:t>نشده</w:t>
      </w:r>
      <w:r>
        <w:rPr>
          <w:rtl/>
        </w:rPr>
        <w:t xml:space="preserve"> </w:t>
      </w:r>
      <w:r>
        <w:rPr>
          <w:rFonts w:hint="cs"/>
          <w:rtl/>
        </w:rPr>
        <w:t>و</w:t>
      </w:r>
      <w:r>
        <w:rPr>
          <w:rtl/>
        </w:rPr>
        <w:t xml:space="preserve"> </w:t>
      </w:r>
      <w:r>
        <w:rPr>
          <w:rFonts w:hint="cs"/>
          <w:rtl/>
        </w:rPr>
        <w:t>ملاک،</w:t>
      </w:r>
      <w:r>
        <w:rPr>
          <w:rtl/>
        </w:rPr>
        <w:t xml:space="preserve"> </w:t>
      </w:r>
      <w:r>
        <w:rPr>
          <w:rFonts w:hint="cs"/>
          <w:rtl/>
        </w:rPr>
        <w:t>کاشفیت</w:t>
      </w:r>
      <w:r>
        <w:rPr>
          <w:rtl/>
        </w:rPr>
        <w:t xml:space="preserve"> </w:t>
      </w:r>
      <w:r>
        <w:rPr>
          <w:rFonts w:hint="cs"/>
          <w:rtl/>
        </w:rPr>
        <w:t>از</w:t>
      </w:r>
      <w:r>
        <w:rPr>
          <w:rtl/>
        </w:rPr>
        <w:t xml:space="preserve"> </w:t>
      </w:r>
      <w:r>
        <w:rPr>
          <w:rFonts w:hint="cs"/>
          <w:rtl/>
        </w:rPr>
        <w:t>واقع</w:t>
      </w:r>
      <w:r>
        <w:rPr>
          <w:rtl/>
        </w:rPr>
        <w:t xml:space="preserve"> </w:t>
      </w:r>
      <w:r>
        <w:rPr>
          <w:rFonts w:hint="cs"/>
          <w:rtl/>
        </w:rPr>
        <w:t>است</w:t>
      </w:r>
      <w:r w:rsidR="009F5502">
        <w:rPr>
          <w:rtl/>
        </w:rPr>
        <w:t>،</w:t>
      </w:r>
      <w:r>
        <w:rPr>
          <w:rtl/>
        </w:rPr>
        <w:t xml:space="preserve"> </w:t>
      </w:r>
      <w:r>
        <w:rPr>
          <w:rFonts w:hint="cs"/>
          <w:rtl/>
        </w:rPr>
        <w:t>دلیلی</w:t>
      </w:r>
      <w:r>
        <w:rPr>
          <w:rtl/>
        </w:rPr>
        <w:t xml:space="preserve"> </w:t>
      </w:r>
      <w:r>
        <w:rPr>
          <w:rFonts w:hint="cs"/>
          <w:rtl/>
        </w:rPr>
        <w:t>که</w:t>
      </w:r>
      <w:r>
        <w:rPr>
          <w:rtl/>
        </w:rPr>
        <w:t xml:space="preserve"> </w:t>
      </w:r>
      <w:r>
        <w:rPr>
          <w:rFonts w:hint="cs"/>
          <w:rtl/>
        </w:rPr>
        <w:t>کاشف</w:t>
      </w:r>
      <w:r>
        <w:rPr>
          <w:rtl/>
        </w:rPr>
        <w:t xml:space="preserve"> </w:t>
      </w:r>
      <w:r>
        <w:rPr>
          <w:rFonts w:hint="cs"/>
          <w:rtl/>
        </w:rPr>
        <w:t>از</w:t>
      </w:r>
      <w:r>
        <w:rPr>
          <w:rtl/>
        </w:rPr>
        <w:t xml:space="preserve"> </w:t>
      </w:r>
      <w:r>
        <w:rPr>
          <w:rFonts w:hint="cs"/>
          <w:rtl/>
        </w:rPr>
        <w:t>واقع</w:t>
      </w:r>
      <w:r>
        <w:rPr>
          <w:rtl/>
        </w:rPr>
        <w:t xml:space="preserve"> </w:t>
      </w:r>
      <w:r>
        <w:rPr>
          <w:rFonts w:hint="cs"/>
          <w:rtl/>
        </w:rPr>
        <w:t>است،</w:t>
      </w:r>
      <w:r>
        <w:rPr>
          <w:rtl/>
        </w:rPr>
        <w:t xml:space="preserve"> </w:t>
      </w:r>
      <w:r>
        <w:rPr>
          <w:rFonts w:hint="cs"/>
          <w:rtl/>
        </w:rPr>
        <w:t>با</w:t>
      </w:r>
      <w:r>
        <w:rPr>
          <w:rtl/>
        </w:rPr>
        <w:t xml:space="preserve"> </w:t>
      </w:r>
      <w:r>
        <w:rPr>
          <w:rFonts w:hint="cs"/>
          <w:rtl/>
        </w:rPr>
        <w:t>دلیلی</w:t>
      </w:r>
      <w:r>
        <w:rPr>
          <w:rtl/>
        </w:rPr>
        <w:t xml:space="preserve"> </w:t>
      </w:r>
      <w:r>
        <w:rPr>
          <w:rFonts w:hint="cs"/>
          <w:rtl/>
        </w:rPr>
        <w:t>که</w:t>
      </w:r>
      <w:r>
        <w:rPr>
          <w:rtl/>
        </w:rPr>
        <w:t xml:space="preserve"> </w:t>
      </w:r>
      <w:r>
        <w:rPr>
          <w:rFonts w:hint="cs"/>
          <w:rtl/>
        </w:rPr>
        <w:t>صرفا</w:t>
      </w:r>
      <w:r>
        <w:rPr>
          <w:rtl/>
        </w:rPr>
        <w:t xml:space="preserve"> </w:t>
      </w:r>
      <w:r>
        <w:rPr>
          <w:rFonts w:hint="cs"/>
          <w:rtl/>
        </w:rPr>
        <w:t>وظیفه</w:t>
      </w:r>
      <w:r>
        <w:rPr>
          <w:rtl/>
        </w:rPr>
        <w:t xml:space="preserve"> </w:t>
      </w:r>
      <w:r>
        <w:rPr>
          <w:rFonts w:hint="cs"/>
          <w:rtl/>
        </w:rPr>
        <w:t>عملی</w:t>
      </w:r>
      <w:r>
        <w:rPr>
          <w:rtl/>
        </w:rPr>
        <w:t xml:space="preserve"> </w:t>
      </w:r>
      <w:r>
        <w:rPr>
          <w:rFonts w:hint="cs"/>
          <w:rtl/>
        </w:rPr>
        <w:t>در</w:t>
      </w:r>
      <w:r>
        <w:rPr>
          <w:rtl/>
        </w:rPr>
        <w:t xml:space="preserve"> </w:t>
      </w:r>
      <w:r>
        <w:rPr>
          <w:rFonts w:hint="cs"/>
          <w:rtl/>
        </w:rPr>
        <w:t>حال</w:t>
      </w:r>
      <w:r>
        <w:rPr>
          <w:rtl/>
        </w:rPr>
        <w:t xml:space="preserve"> </w:t>
      </w:r>
      <w:r>
        <w:rPr>
          <w:rFonts w:hint="cs"/>
          <w:rtl/>
        </w:rPr>
        <w:t>شک</w:t>
      </w:r>
      <w:r>
        <w:rPr>
          <w:rtl/>
        </w:rPr>
        <w:t xml:space="preserve"> </w:t>
      </w:r>
      <w:r>
        <w:rPr>
          <w:rFonts w:hint="cs"/>
          <w:rtl/>
        </w:rPr>
        <w:t>را</w:t>
      </w:r>
      <w:r>
        <w:rPr>
          <w:rtl/>
        </w:rPr>
        <w:t xml:space="preserve"> </w:t>
      </w:r>
      <w:r>
        <w:rPr>
          <w:rFonts w:hint="cs"/>
          <w:rtl/>
        </w:rPr>
        <w:t>مقرر</w:t>
      </w:r>
      <w:r>
        <w:rPr>
          <w:rtl/>
        </w:rPr>
        <w:t xml:space="preserve"> </w:t>
      </w:r>
      <w:r>
        <w:rPr>
          <w:rFonts w:hint="cs"/>
          <w:rtl/>
        </w:rPr>
        <w:t>میکند،</w:t>
      </w:r>
      <w:r>
        <w:rPr>
          <w:rtl/>
        </w:rPr>
        <w:t xml:space="preserve"> </w:t>
      </w:r>
      <w:r>
        <w:rPr>
          <w:rFonts w:hint="cs"/>
          <w:rtl/>
        </w:rPr>
        <w:t>در</w:t>
      </w:r>
      <w:r>
        <w:rPr>
          <w:rtl/>
        </w:rPr>
        <w:t xml:space="preserve"> </w:t>
      </w:r>
      <w:r>
        <w:rPr>
          <w:rFonts w:hint="cs"/>
          <w:rtl/>
        </w:rPr>
        <w:t>یک</w:t>
      </w:r>
      <w:r>
        <w:rPr>
          <w:rtl/>
        </w:rPr>
        <w:t xml:space="preserve"> </w:t>
      </w:r>
      <w:r>
        <w:rPr>
          <w:rFonts w:hint="cs"/>
          <w:rtl/>
        </w:rPr>
        <w:t>رتبه</w:t>
      </w:r>
      <w:r>
        <w:rPr>
          <w:rtl/>
        </w:rPr>
        <w:t xml:space="preserve"> </w:t>
      </w:r>
      <w:r>
        <w:rPr>
          <w:rFonts w:hint="cs"/>
          <w:rtl/>
        </w:rPr>
        <w:t>نیستند</w:t>
      </w:r>
      <w:r w:rsidR="00BA7D0A">
        <w:rPr>
          <w:rtl/>
        </w:rPr>
        <w:t xml:space="preserve"> بنابراین </w:t>
      </w:r>
      <w:r>
        <w:rPr>
          <w:rFonts w:hint="cs"/>
          <w:rtl/>
        </w:rPr>
        <w:t>صرف</w:t>
      </w:r>
      <w:r>
        <w:rPr>
          <w:rtl/>
        </w:rPr>
        <w:t xml:space="preserve"> </w:t>
      </w:r>
      <w:r>
        <w:rPr>
          <w:rFonts w:hint="cs"/>
          <w:rtl/>
        </w:rPr>
        <w:t>اماره</w:t>
      </w:r>
      <w:r>
        <w:rPr>
          <w:rtl/>
        </w:rPr>
        <w:t xml:space="preserve"> </w:t>
      </w:r>
      <w:r>
        <w:rPr>
          <w:rFonts w:hint="cs"/>
          <w:rtl/>
        </w:rPr>
        <w:t>بودن</w:t>
      </w:r>
      <w:r>
        <w:rPr>
          <w:rtl/>
        </w:rPr>
        <w:t xml:space="preserve"> </w:t>
      </w:r>
      <w:r>
        <w:rPr>
          <w:rFonts w:hint="cs"/>
          <w:rtl/>
        </w:rPr>
        <w:t>دلیل</w:t>
      </w:r>
      <w:r>
        <w:rPr>
          <w:rtl/>
        </w:rPr>
        <w:t xml:space="preserve"> </w:t>
      </w:r>
      <w:r>
        <w:rPr>
          <w:rFonts w:hint="cs"/>
          <w:rtl/>
        </w:rPr>
        <w:t>حجیت</w:t>
      </w:r>
      <w:r>
        <w:rPr>
          <w:rtl/>
        </w:rPr>
        <w:t xml:space="preserve"> </w:t>
      </w:r>
      <w:r>
        <w:rPr>
          <w:rFonts w:hint="cs"/>
          <w:rtl/>
        </w:rPr>
        <w:t>استصحاب،</w:t>
      </w:r>
      <w:r>
        <w:rPr>
          <w:rtl/>
        </w:rPr>
        <w:t xml:space="preserve"> </w:t>
      </w:r>
      <w:r>
        <w:rPr>
          <w:rFonts w:hint="cs"/>
          <w:rtl/>
        </w:rPr>
        <w:t>آن</w:t>
      </w:r>
      <w:r>
        <w:rPr>
          <w:rtl/>
        </w:rPr>
        <w:t xml:space="preserve"> </w:t>
      </w:r>
      <w:r>
        <w:rPr>
          <w:rFonts w:hint="cs"/>
          <w:rtl/>
        </w:rPr>
        <w:t>را</w:t>
      </w:r>
      <w:r>
        <w:rPr>
          <w:rtl/>
        </w:rPr>
        <w:t xml:space="preserve"> </w:t>
      </w:r>
      <w:r>
        <w:rPr>
          <w:rFonts w:hint="cs"/>
          <w:rtl/>
        </w:rPr>
        <w:t>با</w:t>
      </w:r>
      <w:r>
        <w:rPr>
          <w:rtl/>
        </w:rPr>
        <w:t xml:space="preserve"> </w:t>
      </w:r>
      <w:r>
        <w:rPr>
          <w:rFonts w:hint="cs"/>
          <w:rtl/>
        </w:rPr>
        <w:t>اماره</w:t>
      </w:r>
      <w:r>
        <w:rPr>
          <w:rtl/>
        </w:rPr>
        <w:t xml:space="preserve"> </w:t>
      </w:r>
      <w:r>
        <w:rPr>
          <w:rFonts w:hint="cs"/>
          <w:rtl/>
        </w:rPr>
        <w:t>کاشف</w:t>
      </w:r>
      <w:r>
        <w:rPr>
          <w:rtl/>
        </w:rPr>
        <w:t xml:space="preserve"> </w:t>
      </w:r>
      <w:r>
        <w:rPr>
          <w:rFonts w:hint="cs"/>
          <w:rtl/>
        </w:rPr>
        <w:t>از</w:t>
      </w:r>
      <w:r>
        <w:rPr>
          <w:rtl/>
        </w:rPr>
        <w:t xml:space="preserve"> </w:t>
      </w:r>
      <w:r>
        <w:rPr>
          <w:rFonts w:hint="cs"/>
          <w:rtl/>
        </w:rPr>
        <w:t>واقع</w:t>
      </w:r>
      <w:r>
        <w:rPr>
          <w:rtl/>
        </w:rPr>
        <w:t xml:space="preserve"> </w:t>
      </w:r>
      <w:r>
        <w:rPr>
          <w:rFonts w:hint="cs"/>
          <w:rtl/>
        </w:rPr>
        <w:t>همعرض</w:t>
      </w:r>
      <w:r>
        <w:rPr>
          <w:rtl/>
        </w:rPr>
        <w:t xml:space="preserve"> </w:t>
      </w:r>
      <w:r>
        <w:rPr>
          <w:rFonts w:hint="cs"/>
          <w:rtl/>
        </w:rPr>
        <w:t>نمیسازد</w:t>
      </w:r>
      <w:r>
        <w:rPr>
          <w:rtl/>
        </w:rPr>
        <w:t xml:space="preserve"> </w:t>
      </w:r>
      <w:r>
        <w:rPr>
          <w:rFonts w:hint="cs"/>
          <w:rtl/>
        </w:rPr>
        <w:t>و</w:t>
      </w:r>
      <w:r>
        <w:rPr>
          <w:rtl/>
        </w:rPr>
        <w:t xml:space="preserve"> </w:t>
      </w:r>
      <w:r>
        <w:rPr>
          <w:rFonts w:hint="cs"/>
          <w:rtl/>
        </w:rPr>
        <w:t>این</w:t>
      </w:r>
      <w:r>
        <w:rPr>
          <w:rtl/>
        </w:rPr>
        <w:t xml:space="preserve"> </w:t>
      </w:r>
      <w:r>
        <w:rPr>
          <w:rFonts w:hint="cs"/>
          <w:rtl/>
        </w:rPr>
        <w:t>استدلال</w:t>
      </w:r>
      <w:r>
        <w:rPr>
          <w:rtl/>
        </w:rPr>
        <w:t xml:space="preserve"> </w:t>
      </w:r>
      <w:r>
        <w:rPr>
          <w:rFonts w:hint="cs"/>
          <w:rtl/>
        </w:rPr>
        <w:t>قابل</w:t>
      </w:r>
      <w:r>
        <w:rPr>
          <w:rtl/>
        </w:rPr>
        <w:t xml:space="preserve"> </w:t>
      </w:r>
      <w:r>
        <w:rPr>
          <w:rFonts w:hint="cs"/>
          <w:rtl/>
        </w:rPr>
        <w:t>مناقشه</w:t>
      </w:r>
      <w:r>
        <w:rPr>
          <w:rtl/>
        </w:rPr>
        <w:t xml:space="preserve"> </w:t>
      </w:r>
      <w:r>
        <w:rPr>
          <w:rFonts w:hint="cs"/>
          <w:rtl/>
        </w:rPr>
        <w:t>است</w:t>
      </w:r>
      <w:r>
        <w:rPr>
          <w:rtl/>
        </w:rPr>
        <w:t>.</w:t>
      </w:r>
    </w:p>
    <w:p w:rsidR="00BF01F5" w:rsidRDefault="002E1418" w:rsidP="0044477C">
      <w:pPr>
        <w:rPr>
          <w:rtl/>
        </w:rPr>
      </w:pPr>
      <w:r>
        <w:rPr>
          <w:rFonts w:hint="cs"/>
          <w:rtl/>
        </w:rPr>
        <w:t>نقد</w:t>
      </w:r>
      <w:r>
        <w:rPr>
          <w:rtl/>
        </w:rPr>
        <w:t xml:space="preserve"> </w:t>
      </w:r>
      <w:r>
        <w:rPr>
          <w:rFonts w:hint="cs"/>
          <w:rtl/>
        </w:rPr>
        <w:t>دوم</w:t>
      </w:r>
      <w:r>
        <w:rPr>
          <w:rtl/>
        </w:rPr>
        <w:t xml:space="preserve"> </w:t>
      </w:r>
      <w:r>
        <w:rPr>
          <w:rFonts w:hint="cs"/>
          <w:rtl/>
        </w:rPr>
        <w:t>متوجه</w:t>
      </w:r>
      <w:r>
        <w:rPr>
          <w:rtl/>
        </w:rPr>
        <w:t xml:space="preserve"> </w:t>
      </w:r>
      <w:r>
        <w:rPr>
          <w:rFonts w:hint="cs"/>
          <w:rtl/>
        </w:rPr>
        <w:t>شاهدی</w:t>
      </w:r>
      <w:r>
        <w:rPr>
          <w:rtl/>
        </w:rPr>
        <w:t xml:space="preserve"> </w:t>
      </w:r>
      <w:r>
        <w:rPr>
          <w:rFonts w:hint="cs"/>
          <w:rtl/>
        </w:rPr>
        <w:t>است</w:t>
      </w:r>
      <w:r>
        <w:rPr>
          <w:rtl/>
        </w:rPr>
        <w:t xml:space="preserve"> </w:t>
      </w:r>
      <w:r>
        <w:rPr>
          <w:rFonts w:hint="cs"/>
          <w:rtl/>
        </w:rPr>
        <w:t>که</w:t>
      </w:r>
      <w:r>
        <w:rPr>
          <w:rtl/>
        </w:rPr>
        <w:t xml:space="preserve"> </w:t>
      </w:r>
      <w:r>
        <w:rPr>
          <w:rFonts w:hint="cs"/>
          <w:rtl/>
        </w:rPr>
        <w:t>محقق</w:t>
      </w:r>
      <w:r>
        <w:rPr>
          <w:rtl/>
        </w:rPr>
        <w:t xml:space="preserve"> </w:t>
      </w:r>
      <w:r>
        <w:rPr>
          <w:rFonts w:hint="cs"/>
          <w:rtl/>
        </w:rPr>
        <w:t>قمی</w:t>
      </w:r>
      <w:r>
        <w:rPr>
          <w:rtl/>
        </w:rPr>
        <w:t xml:space="preserve"> </w:t>
      </w:r>
      <w:r>
        <w:rPr>
          <w:rFonts w:hint="cs"/>
          <w:rtl/>
        </w:rPr>
        <w:t>آورد</w:t>
      </w:r>
      <w:r w:rsidR="009F5502">
        <w:rPr>
          <w:rtl/>
        </w:rPr>
        <w:t>،</w:t>
      </w:r>
      <w:r>
        <w:rPr>
          <w:rtl/>
        </w:rPr>
        <w:t xml:space="preserve"> </w:t>
      </w:r>
      <w:r>
        <w:rPr>
          <w:rFonts w:hint="cs"/>
          <w:rtl/>
        </w:rPr>
        <w:t>ایشان</w:t>
      </w:r>
      <w:r>
        <w:rPr>
          <w:rtl/>
        </w:rPr>
        <w:t xml:space="preserve"> </w:t>
      </w:r>
      <w:r>
        <w:rPr>
          <w:rFonts w:hint="cs"/>
          <w:rtl/>
        </w:rPr>
        <w:t>فرمود</w:t>
      </w:r>
      <w:r>
        <w:rPr>
          <w:rtl/>
        </w:rPr>
        <w:t xml:space="preserve"> </w:t>
      </w:r>
      <w:r>
        <w:rPr>
          <w:rFonts w:hint="cs"/>
          <w:rtl/>
        </w:rPr>
        <w:t>جمعی</w:t>
      </w:r>
      <w:r>
        <w:rPr>
          <w:rtl/>
        </w:rPr>
        <w:t xml:space="preserve"> </w:t>
      </w:r>
      <w:r>
        <w:rPr>
          <w:rFonts w:hint="cs"/>
          <w:rtl/>
        </w:rPr>
        <w:t>از</w:t>
      </w:r>
      <w:r>
        <w:rPr>
          <w:rtl/>
        </w:rPr>
        <w:t xml:space="preserve"> </w:t>
      </w:r>
      <w:r>
        <w:rPr>
          <w:rFonts w:hint="cs"/>
          <w:rtl/>
        </w:rPr>
        <w:t>محققین</w:t>
      </w:r>
      <w:r>
        <w:rPr>
          <w:rtl/>
        </w:rPr>
        <w:t xml:space="preserve"> </w:t>
      </w:r>
      <w:r>
        <w:rPr>
          <w:rFonts w:hint="cs"/>
          <w:rtl/>
        </w:rPr>
        <w:t>در</w:t>
      </w:r>
      <w:r>
        <w:rPr>
          <w:rtl/>
        </w:rPr>
        <w:t xml:space="preserve"> </w:t>
      </w:r>
      <w:r>
        <w:rPr>
          <w:rFonts w:hint="cs"/>
          <w:rtl/>
        </w:rPr>
        <w:t>مسئله</w:t>
      </w:r>
      <w:r>
        <w:rPr>
          <w:rtl/>
        </w:rPr>
        <w:t xml:space="preserve"> </w:t>
      </w:r>
      <w:r>
        <w:rPr>
          <w:rFonts w:hint="cs"/>
          <w:rtl/>
        </w:rPr>
        <w:t>مفقودالاثر</w:t>
      </w:r>
      <w:r>
        <w:rPr>
          <w:rtl/>
        </w:rPr>
        <w:t xml:space="preserve"> </w:t>
      </w:r>
      <w:r>
        <w:rPr>
          <w:rFonts w:hint="cs"/>
          <w:rtl/>
        </w:rPr>
        <w:t>استصحاب</w:t>
      </w:r>
      <w:r>
        <w:rPr>
          <w:rtl/>
        </w:rPr>
        <w:t xml:space="preserve"> </w:t>
      </w:r>
      <w:r>
        <w:rPr>
          <w:rFonts w:hint="cs"/>
          <w:rtl/>
        </w:rPr>
        <w:t>را</w:t>
      </w:r>
      <w:r>
        <w:rPr>
          <w:rtl/>
        </w:rPr>
        <w:t xml:space="preserve"> </w:t>
      </w:r>
      <w:r>
        <w:rPr>
          <w:rFonts w:hint="cs"/>
          <w:rtl/>
        </w:rPr>
        <w:t>بر</w:t>
      </w:r>
      <w:r>
        <w:rPr>
          <w:rtl/>
        </w:rPr>
        <w:t xml:space="preserve"> </w:t>
      </w:r>
      <w:r>
        <w:rPr>
          <w:rFonts w:hint="cs"/>
          <w:rtl/>
        </w:rPr>
        <w:t>روایات</w:t>
      </w:r>
      <w:r>
        <w:rPr>
          <w:rtl/>
        </w:rPr>
        <w:t xml:space="preserve"> </w:t>
      </w:r>
      <w:r>
        <w:rPr>
          <w:rFonts w:hint="cs"/>
          <w:rtl/>
        </w:rPr>
        <w:t>مقدم</w:t>
      </w:r>
      <w:r>
        <w:rPr>
          <w:rtl/>
        </w:rPr>
        <w:t xml:space="preserve"> </w:t>
      </w:r>
      <w:r>
        <w:rPr>
          <w:rFonts w:hint="cs"/>
          <w:rtl/>
        </w:rPr>
        <w:t>کرده</w:t>
      </w:r>
      <w:r w:rsidR="009F5502">
        <w:rPr>
          <w:rFonts w:hint="cs"/>
          <w:rtl/>
        </w:rPr>
        <w:t xml:space="preserve"> </w:t>
      </w:r>
      <w:r>
        <w:rPr>
          <w:rFonts w:hint="cs"/>
          <w:rtl/>
        </w:rPr>
        <w:t>اند</w:t>
      </w:r>
      <w:r w:rsidR="009F5502">
        <w:rPr>
          <w:rtl/>
        </w:rPr>
        <w:t>،</w:t>
      </w:r>
      <w:r>
        <w:rPr>
          <w:rtl/>
        </w:rPr>
        <w:t xml:space="preserve"> </w:t>
      </w:r>
      <w:r>
        <w:rPr>
          <w:rFonts w:hint="cs"/>
          <w:rtl/>
        </w:rPr>
        <w:t>پاسخ</w:t>
      </w:r>
      <w:r>
        <w:rPr>
          <w:rtl/>
        </w:rPr>
        <w:t xml:space="preserve"> </w:t>
      </w:r>
      <w:r>
        <w:rPr>
          <w:rFonts w:hint="cs"/>
          <w:rtl/>
        </w:rPr>
        <w:t>این</w:t>
      </w:r>
      <w:r>
        <w:rPr>
          <w:rtl/>
        </w:rPr>
        <w:t xml:space="preserve"> </w:t>
      </w:r>
      <w:r>
        <w:rPr>
          <w:rFonts w:hint="cs"/>
          <w:rtl/>
        </w:rPr>
        <w:t>نقد</w:t>
      </w:r>
      <w:r>
        <w:rPr>
          <w:rtl/>
        </w:rPr>
        <w:t xml:space="preserve"> </w:t>
      </w:r>
      <w:r>
        <w:rPr>
          <w:rFonts w:hint="cs"/>
          <w:rtl/>
        </w:rPr>
        <w:t>آن</w:t>
      </w:r>
      <w:r>
        <w:rPr>
          <w:rtl/>
        </w:rPr>
        <w:t xml:space="preserve"> </w:t>
      </w:r>
      <w:r>
        <w:rPr>
          <w:rFonts w:hint="cs"/>
          <w:rtl/>
        </w:rPr>
        <w:t>است</w:t>
      </w:r>
      <w:r>
        <w:rPr>
          <w:rtl/>
        </w:rPr>
        <w:t xml:space="preserve"> </w:t>
      </w:r>
      <w:r>
        <w:rPr>
          <w:rFonts w:hint="cs"/>
          <w:rtl/>
        </w:rPr>
        <w:t>که</w:t>
      </w:r>
      <w:r>
        <w:rPr>
          <w:rtl/>
        </w:rPr>
        <w:t xml:space="preserve"> </w:t>
      </w:r>
      <w:r>
        <w:rPr>
          <w:rFonts w:hint="cs"/>
          <w:rtl/>
        </w:rPr>
        <w:t>این</w:t>
      </w:r>
      <w:r>
        <w:rPr>
          <w:rtl/>
        </w:rPr>
        <w:t xml:space="preserve"> </w:t>
      </w:r>
      <w:r>
        <w:rPr>
          <w:rFonts w:hint="cs"/>
          <w:rtl/>
        </w:rPr>
        <w:t>فقها</w:t>
      </w:r>
      <w:r>
        <w:rPr>
          <w:rtl/>
        </w:rPr>
        <w:t xml:space="preserve"> </w:t>
      </w:r>
      <w:r>
        <w:rPr>
          <w:rFonts w:hint="cs"/>
          <w:rtl/>
        </w:rPr>
        <w:t>به</w:t>
      </w:r>
      <w:r>
        <w:rPr>
          <w:rtl/>
        </w:rPr>
        <w:t xml:space="preserve"> </w:t>
      </w:r>
      <w:r>
        <w:rPr>
          <w:rFonts w:hint="cs"/>
          <w:rtl/>
        </w:rPr>
        <w:t>روایات</w:t>
      </w:r>
      <w:r>
        <w:rPr>
          <w:rtl/>
        </w:rPr>
        <w:t xml:space="preserve"> </w:t>
      </w:r>
      <w:r>
        <w:rPr>
          <w:rFonts w:hint="cs"/>
          <w:rtl/>
        </w:rPr>
        <w:t>عمل</w:t>
      </w:r>
      <w:r>
        <w:rPr>
          <w:rtl/>
        </w:rPr>
        <w:t xml:space="preserve"> </w:t>
      </w:r>
      <w:r>
        <w:rPr>
          <w:rFonts w:hint="cs"/>
          <w:rtl/>
        </w:rPr>
        <w:t>نکردند،</w:t>
      </w:r>
      <w:r>
        <w:rPr>
          <w:rtl/>
        </w:rPr>
        <w:t xml:space="preserve"> </w:t>
      </w:r>
      <w:r>
        <w:rPr>
          <w:rFonts w:hint="cs"/>
          <w:rtl/>
        </w:rPr>
        <w:t>زیرا</w:t>
      </w:r>
      <w:r>
        <w:rPr>
          <w:rtl/>
        </w:rPr>
        <w:t xml:space="preserve"> </w:t>
      </w:r>
      <w:r>
        <w:rPr>
          <w:rFonts w:hint="cs"/>
          <w:rtl/>
        </w:rPr>
        <w:t>آن</w:t>
      </w:r>
      <w:r>
        <w:rPr>
          <w:rtl/>
        </w:rPr>
        <w:t xml:space="preserve"> </w:t>
      </w:r>
      <w:r>
        <w:rPr>
          <w:rFonts w:hint="cs"/>
          <w:rtl/>
        </w:rPr>
        <w:t>روایات</w:t>
      </w:r>
      <w:r>
        <w:rPr>
          <w:rtl/>
        </w:rPr>
        <w:t xml:space="preserve"> </w:t>
      </w:r>
      <w:r>
        <w:rPr>
          <w:rFonts w:hint="cs"/>
          <w:rtl/>
        </w:rPr>
        <w:t>را</w:t>
      </w:r>
      <w:r>
        <w:rPr>
          <w:rtl/>
        </w:rPr>
        <w:t xml:space="preserve"> </w:t>
      </w:r>
      <w:r>
        <w:rPr>
          <w:rFonts w:hint="cs"/>
          <w:rtl/>
        </w:rPr>
        <w:t>حجت</w:t>
      </w:r>
      <w:r>
        <w:rPr>
          <w:rtl/>
        </w:rPr>
        <w:t xml:space="preserve"> </w:t>
      </w:r>
      <w:r>
        <w:rPr>
          <w:rFonts w:hint="cs"/>
          <w:rtl/>
        </w:rPr>
        <w:t>نمیدانستند،</w:t>
      </w:r>
      <w:r>
        <w:rPr>
          <w:rtl/>
        </w:rPr>
        <w:t xml:space="preserve"> </w:t>
      </w:r>
      <w:r>
        <w:rPr>
          <w:rFonts w:hint="cs"/>
          <w:rtl/>
        </w:rPr>
        <w:t>نه</w:t>
      </w:r>
      <w:r>
        <w:rPr>
          <w:rtl/>
        </w:rPr>
        <w:t xml:space="preserve"> </w:t>
      </w:r>
      <w:r>
        <w:rPr>
          <w:rFonts w:hint="cs"/>
          <w:rtl/>
        </w:rPr>
        <w:t>آنکه</w:t>
      </w:r>
      <w:r>
        <w:rPr>
          <w:rtl/>
        </w:rPr>
        <w:t xml:space="preserve"> </w:t>
      </w:r>
      <w:r>
        <w:rPr>
          <w:rFonts w:hint="cs"/>
          <w:rtl/>
        </w:rPr>
        <w:t>استصحاب</w:t>
      </w:r>
      <w:r>
        <w:rPr>
          <w:rtl/>
        </w:rPr>
        <w:t xml:space="preserve"> </w:t>
      </w:r>
      <w:r>
        <w:rPr>
          <w:rFonts w:hint="cs"/>
          <w:rtl/>
        </w:rPr>
        <w:t>را</w:t>
      </w:r>
      <w:r>
        <w:rPr>
          <w:rtl/>
        </w:rPr>
        <w:t xml:space="preserve"> </w:t>
      </w:r>
      <w:r>
        <w:rPr>
          <w:rFonts w:hint="cs"/>
          <w:rtl/>
        </w:rPr>
        <w:t>بر</w:t>
      </w:r>
      <w:r>
        <w:rPr>
          <w:rtl/>
        </w:rPr>
        <w:t xml:space="preserve"> </w:t>
      </w:r>
      <w:r>
        <w:rPr>
          <w:rFonts w:hint="cs"/>
          <w:rtl/>
        </w:rPr>
        <w:t>امارهای</w:t>
      </w:r>
      <w:r>
        <w:rPr>
          <w:rtl/>
        </w:rPr>
        <w:t xml:space="preserve"> </w:t>
      </w:r>
      <w:r>
        <w:rPr>
          <w:rFonts w:hint="cs"/>
          <w:rtl/>
        </w:rPr>
        <w:t>حجت،</w:t>
      </w:r>
      <w:r>
        <w:rPr>
          <w:rtl/>
        </w:rPr>
        <w:t xml:space="preserve"> </w:t>
      </w:r>
      <w:r>
        <w:rPr>
          <w:rFonts w:hint="cs"/>
          <w:rtl/>
        </w:rPr>
        <w:t>مقدم</w:t>
      </w:r>
      <w:r>
        <w:rPr>
          <w:rtl/>
        </w:rPr>
        <w:t xml:space="preserve"> </w:t>
      </w:r>
      <w:r>
        <w:rPr>
          <w:rFonts w:hint="cs"/>
          <w:rtl/>
        </w:rPr>
        <w:t>کنند</w:t>
      </w:r>
      <w:r w:rsidR="009F5502">
        <w:rPr>
          <w:rtl/>
        </w:rPr>
        <w:t>،</w:t>
      </w:r>
      <w:r>
        <w:rPr>
          <w:rtl/>
        </w:rPr>
        <w:t xml:space="preserve"> </w:t>
      </w:r>
      <w:r>
        <w:rPr>
          <w:rFonts w:hint="cs"/>
          <w:rtl/>
        </w:rPr>
        <w:t>این</w:t>
      </w:r>
      <w:r>
        <w:rPr>
          <w:rtl/>
        </w:rPr>
        <w:t xml:space="preserve"> </w:t>
      </w:r>
      <w:r>
        <w:rPr>
          <w:rFonts w:hint="cs"/>
          <w:rtl/>
        </w:rPr>
        <w:t>روایات</w:t>
      </w:r>
      <w:r>
        <w:rPr>
          <w:rtl/>
        </w:rPr>
        <w:t xml:space="preserve"> </w:t>
      </w:r>
      <w:r>
        <w:rPr>
          <w:rFonts w:hint="cs"/>
          <w:rtl/>
        </w:rPr>
        <w:t>ممکن</w:t>
      </w:r>
      <w:r>
        <w:rPr>
          <w:rtl/>
        </w:rPr>
        <w:t xml:space="preserve"> </w:t>
      </w:r>
      <w:r>
        <w:rPr>
          <w:rFonts w:hint="cs"/>
          <w:rtl/>
        </w:rPr>
        <w:t>است</w:t>
      </w:r>
      <w:r>
        <w:rPr>
          <w:rtl/>
        </w:rPr>
        <w:t xml:space="preserve"> </w:t>
      </w:r>
      <w:r>
        <w:rPr>
          <w:rFonts w:hint="cs"/>
          <w:rtl/>
        </w:rPr>
        <w:t>از</w:t>
      </w:r>
      <w:r>
        <w:rPr>
          <w:rtl/>
        </w:rPr>
        <w:t xml:space="preserve"> </w:t>
      </w:r>
      <w:r>
        <w:rPr>
          <w:rFonts w:hint="cs"/>
          <w:rtl/>
        </w:rPr>
        <w:t>نظر</w:t>
      </w:r>
      <w:r>
        <w:rPr>
          <w:rtl/>
        </w:rPr>
        <w:t xml:space="preserve"> </w:t>
      </w:r>
      <w:r>
        <w:rPr>
          <w:rFonts w:hint="cs"/>
          <w:rtl/>
        </w:rPr>
        <w:t>سند</w:t>
      </w:r>
      <w:r>
        <w:rPr>
          <w:rtl/>
        </w:rPr>
        <w:t xml:space="preserve"> </w:t>
      </w:r>
      <w:r>
        <w:rPr>
          <w:rFonts w:hint="cs"/>
          <w:rtl/>
        </w:rPr>
        <w:t>یا</w:t>
      </w:r>
      <w:r>
        <w:rPr>
          <w:rtl/>
        </w:rPr>
        <w:t xml:space="preserve"> </w:t>
      </w:r>
      <w:r>
        <w:rPr>
          <w:rFonts w:hint="cs"/>
          <w:rtl/>
        </w:rPr>
        <w:t>دلالت</w:t>
      </w:r>
      <w:r>
        <w:rPr>
          <w:rtl/>
        </w:rPr>
        <w:t xml:space="preserve"> </w:t>
      </w:r>
      <w:r>
        <w:rPr>
          <w:rFonts w:hint="cs"/>
          <w:rtl/>
        </w:rPr>
        <w:t>دارای</w:t>
      </w:r>
      <w:r>
        <w:rPr>
          <w:rtl/>
        </w:rPr>
        <w:t xml:space="preserve"> </w:t>
      </w:r>
      <w:r>
        <w:rPr>
          <w:rFonts w:hint="cs"/>
          <w:rtl/>
        </w:rPr>
        <w:t>اشکال</w:t>
      </w:r>
      <w:r>
        <w:rPr>
          <w:rtl/>
        </w:rPr>
        <w:t xml:space="preserve"> </w:t>
      </w:r>
      <w:r>
        <w:rPr>
          <w:rFonts w:hint="cs"/>
          <w:rtl/>
        </w:rPr>
        <w:t>باشند</w:t>
      </w:r>
      <w:r w:rsidR="009F5502">
        <w:rPr>
          <w:rtl/>
        </w:rPr>
        <w:t>،</w:t>
      </w:r>
      <w:r>
        <w:rPr>
          <w:rtl/>
        </w:rPr>
        <w:t xml:space="preserve"> </w:t>
      </w:r>
      <w:r>
        <w:rPr>
          <w:rFonts w:hint="cs"/>
          <w:rtl/>
        </w:rPr>
        <w:t>اگر</w:t>
      </w:r>
      <w:r>
        <w:rPr>
          <w:rtl/>
        </w:rPr>
        <w:t xml:space="preserve"> </w:t>
      </w:r>
      <w:r>
        <w:rPr>
          <w:rFonts w:hint="cs"/>
          <w:rtl/>
        </w:rPr>
        <w:t>سند</w:t>
      </w:r>
      <w:r>
        <w:rPr>
          <w:rtl/>
        </w:rPr>
        <w:t xml:space="preserve"> </w:t>
      </w:r>
      <w:r>
        <w:rPr>
          <w:rFonts w:hint="cs"/>
          <w:rtl/>
        </w:rPr>
        <w:t>روایتی</w:t>
      </w:r>
      <w:r>
        <w:rPr>
          <w:rtl/>
        </w:rPr>
        <w:t xml:space="preserve"> </w:t>
      </w:r>
      <w:r>
        <w:rPr>
          <w:rFonts w:hint="cs"/>
          <w:rtl/>
        </w:rPr>
        <w:t>مخدوش</w:t>
      </w:r>
      <w:r>
        <w:rPr>
          <w:rtl/>
        </w:rPr>
        <w:t xml:space="preserve"> </w:t>
      </w:r>
      <w:r>
        <w:rPr>
          <w:rFonts w:hint="cs"/>
          <w:rtl/>
        </w:rPr>
        <w:t>باشد</w:t>
      </w:r>
      <w:r>
        <w:rPr>
          <w:rtl/>
        </w:rPr>
        <w:t xml:space="preserve"> </w:t>
      </w:r>
      <w:r>
        <w:rPr>
          <w:rFonts w:hint="cs"/>
          <w:rtl/>
        </w:rPr>
        <w:t>یا</w:t>
      </w:r>
      <w:r>
        <w:rPr>
          <w:rtl/>
        </w:rPr>
        <w:t xml:space="preserve"> </w:t>
      </w:r>
      <w:r>
        <w:rPr>
          <w:rFonts w:hint="cs"/>
          <w:rtl/>
        </w:rPr>
        <w:t>دلالت</w:t>
      </w:r>
      <w:r>
        <w:rPr>
          <w:rtl/>
        </w:rPr>
        <w:t xml:space="preserve"> </w:t>
      </w:r>
      <w:r>
        <w:rPr>
          <w:rFonts w:hint="cs"/>
          <w:rtl/>
        </w:rPr>
        <w:t>آن</w:t>
      </w:r>
      <w:r>
        <w:rPr>
          <w:rtl/>
        </w:rPr>
        <w:t xml:space="preserve"> </w:t>
      </w:r>
      <w:r>
        <w:rPr>
          <w:rFonts w:hint="cs"/>
          <w:rtl/>
        </w:rPr>
        <w:t>تمام</w:t>
      </w:r>
      <w:r>
        <w:rPr>
          <w:rtl/>
        </w:rPr>
        <w:t xml:space="preserve"> </w:t>
      </w:r>
      <w:r>
        <w:rPr>
          <w:rFonts w:hint="cs"/>
          <w:rtl/>
        </w:rPr>
        <w:t>نباشد،</w:t>
      </w:r>
      <w:r>
        <w:rPr>
          <w:rtl/>
        </w:rPr>
        <w:t xml:space="preserve"> </w:t>
      </w:r>
      <w:r>
        <w:rPr>
          <w:rFonts w:hint="cs"/>
          <w:rtl/>
        </w:rPr>
        <w:t>اصلا</w:t>
      </w:r>
      <w:r>
        <w:rPr>
          <w:rtl/>
        </w:rPr>
        <w:t xml:space="preserve"> </w:t>
      </w:r>
      <w:r>
        <w:rPr>
          <w:rFonts w:hint="cs"/>
          <w:rtl/>
        </w:rPr>
        <w:t>امارهای</w:t>
      </w:r>
      <w:r>
        <w:rPr>
          <w:rtl/>
        </w:rPr>
        <w:t xml:space="preserve"> </w:t>
      </w:r>
      <w:r>
        <w:rPr>
          <w:rFonts w:hint="cs"/>
          <w:rtl/>
        </w:rPr>
        <w:t>در</w:t>
      </w:r>
      <w:r>
        <w:rPr>
          <w:rtl/>
        </w:rPr>
        <w:t xml:space="preserve"> </w:t>
      </w:r>
      <w:r>
        <w:rPr>
          <w:rFonts w:hint="cs"/>
          <w:rtl/>
        </w:rPr>
        <w:t>مسئله</w:t>
      </w:r>
      <w:r>
        <w:rPr>
          <w:rtl/>
        </w:rPr>
        <w:t xml:space="preserve"> </w:t>
      </w:r>
      <w:r>
        <w:rPr>
          <w:rFonts w:hint="cs"/>
          <w:rtl/>
        </w:rPr>
        <w:t>شکل</w:t>
      </w:r>
      <w:r>
        <w:rPr>
          <w:rtl/>
        </w:rPr>
        <w:t xml:space="preserve"> </w:t>
      </w:r>
      <w:r>
        <w:rPr>
          <w:rFonts w:hint="cs"/>
          <w:rtl/>
        </w:rPr>
        <w:t>نمیگیرد</w:t>
      </w:r>
      <w:r w:rsidR="009F5502">
        <w:rPr>
          <w:rtl/>
        </w:rPr>
        <w:t>،</w:t>
      </w:r>
      <w:r>
        <w:rPr>
          <w:rtl/>
        </w:rPr>
        <w:t xml:space="preserve"> </w:t>
      </w:r>
      <w:r>
        <w:rPr>
          <w:rFonts w:hint="cs"/>
          <w:rtl/>
        </w:rPr>
        <w:t>بحث</w:t>
      </w:r>
      <w:r>
        <w:rPr>
          <w:rtl/>
        </w:rPr>
        <w:t xml:space="preserve"> </w:t>
      </w:r>
      <w:r>
        <w:rPr>
          <w:rFonts w:hint="cs"/>
          <w:rtl/>
        </w:rPr>
        <w:t>در</w:t>
      </w:r>
      <w:r>
        <w:rPr>
          <w:rtl/>
        </w:rPr>
        <w:t xml:space="preserve"> </w:t>
      </w:r>
      <w:r>
        <w:rPr>
          <w:rFonts w:hint="cs"/>
          <w:rtl/>
        </w:rPr>
        <w:t>جایی</w:t>
      </w:r>
      <w:r>
        <w:rPr>
          <w:rtl/>
        </w:rPr>
        <w:t xml:space="preserve"> </w:t>
      </w:r>
      <w:r>
        <w:rPr>
          <w:rFonts w:hint="cs"/>
          <w:rtl/>
        </w:rPr>
        <w:t>است</w:t>
      </w:r>
      <w:r>
        <w:rPr>
          <w:rtl/>
        </w:rPr>
        <w:t xml:space="preserve"> </w:t>
      </w:r>
      <w:r>
        <w:rPr>
          <w:rFonts w:hint="cs"/>
          <w:rtl/>
        </w:rPr>
        <w:t>که</w:t>
      </w:r>
      <w:r>
        <w:rPr>
          <w:rtl/>
        </w:rPr>
        <w:t xml:space="preserve"> </w:t>
      </w:r>
      <w:r>
        <w:rPr>
          <w:rFonts w:hint="cs"/>
          <w:rtl/>
        </w:rPr>
        <w:t>اماره،</w:t>
      </w:r>
      <w:r>
        <w:rPr>
          <w:rtl/>
        </w:rPr>
        <w:t xml:space="preserve"> </w:t>
      </w:r>
      <w:r>
        <w:rPr>
          <w:rFonts w:hint="cs"/>
          <w:rtl/>
        </w:rPr>
        <w:t>حجیت</w:t>
      </w:r>
      <w:r>
        <w:rPr>
          <w:rtl/>
        </w:rPr>
        <w:t xml:space="preserve"> </w:t>
      </w:r>
      <w:r>
        <w:rPr>
          <w:rFonts w:hint="cs"/>
          <w:rtl/>
        </w:rPr>
        <w:t>کامل</w:t>
      </w:r>
      <w:r>
        <w:rPr>
          <w:rtl/>
        </w:rPr>
        <w:t xml:space="preserve"> </w:t>
      </w:r>
      <w:r>
        <w:rPr>
          <w:rFonts w:hint="cs"/>
          <w:rtl/>
        </w:rPr>
        <w:t>دارد</w:t>
      </w:r>
      <w:r>
        <w:rPr>
          <w:rtl/>
        </w:rPr>
        <w:t xml:space="preserve"> </w:t>
      </w:r>
      <w:r>
        <w:rPr>
          <w:rFonts w:hint="cs"/>
          <w:rtl/>
        </w:rPr>
        <w:t>و</w:t>
      </w:r>
      <w:r>
        <w:rPr>
          <w:rtl/>
        </w:rPr>
        <w:t xml:space="preserve"> </w:t>
      </w:r>
      <w:r>
        <w:rPr>
          <w:rFonts w:hint="cs"/>
          <w:rtl/>
        </w:rPr>
        <w:t>استصحاب</w:t>
      </w:r>
      <w:r>
        <w:rPr>
          <w:rtl/>
        </w:rPr>
        <w:t xml:space="preserve"> </w:t>
      </w:r>
      <w:r>
        <w:rPr>
          <w:rFonts w:hint="cs"/>
          <w:rtl/>
        </w:rPr>
        <w:t>نیز</w:t>
      </w:r>
      <w:r>
        <w:rPr>
          <w:rtl/>
        </w:rPr>
        <w:t xml:space="preserve"> </w:t>
      </w:r>
      <w:r>
        <w:rPr>
          <w:rFonts w:hint="cs"/>
          <w:rtl/>
        </w:rPr>
        <w:t>حجیت</w:t>
      </w:r>
      <w:r>
        <w:rPr>
          <w:rtl/>
        </w:rPr>
        <w:t xml:space="preserve"> </w:t>
      </w:r>
      <w:r>
        <w:rPr>
          <w:rFonts w:hint="cs"/>
          <w:rtl/>
        </w:rPr>
        <w:t>کامل</w:t>
      </w:r>
      <w:r>
        <w:rPr>
          <w:rtl/>
        </w:rPr>
        <w:t xml:space="preserve"> </w:t>
      </w:r>
      <w:r>
        <w:rPr>
          <w:rFonts w:hint="cs"/>
          <w:rtl/>
        </w:rPr>
        <w:t>دارد</w:t>
      </w:r>
      <w:r w:rsidR="00BA7D0A">
        <w:rPr>
          <w:rtl/>
        </w:rPr>
        <w:t xml:space="preserve"> بنابراین </w:t>
      </w:r>
      <w:r>
        <w:rPr>
          <w:rFonts w:hint="cs"/>
          <w:rtl/>
        </w:rPr>
        <w:t>این</w:t>
      </w:r>
      <w:r>
        <w:rPr>
          <w:rtl/>
        </w:rPr>
        <w:t xml:space="preserve"> </w:t>
      </w:r>
      <w:r>
        <w:rPr>
          <w:rFonts w:hint="cs"/>
          <w:rtl/>
        </w:rPr>
        <w:t>شاهد</w:t>
      </w:r>
      <w:r>
        <w:rPr>
          <w:rtl/>
        </w:rPr>
        <w:t xml:space="preserve"> </w:t>
      </w:r>
      <w:r>
        <w:rPr>
          <w:rFonts w:hint="cs"/>
          <w:rtl/>
        </w:rPr>
        <w:t>نیز</w:t>
      </w:r>
      <w:r>
        <w:rPr>
          <w:rtl/>
        </w:rPr>
        <w:t xml:space="preserve"> </w:t>
      </w:r>
      <w:r>
        <w:rPr>
          <w:rFonts w:hint="cs"/>
          <w:rtl/>
        </w:rPr>
        <w:t>برای</w:t>
      </w:r>
      <w:r>
        <w:rPr>
          <w:rtl/>
        </w:rPr>
        <w:t xml:space="preserve"> </w:t>
      </w:r>
      <w:r>
        <w:rPr>
          <w:rFonts w:hint="cs"/>
          <w:rtl/>
        </w:rPr>
        <w:t>اثبات</w:t>
      </w:r>
      <w:r>
        <w:rPr>
          <w:rtl/>
        </w:rPr>
        <w:t xml:space="preserve"> </w:t>
      </w:r>
      <w:r>
        <w:rPr>
          <w:rFonts w:hint="cs"/>
          <w:rtl/>
        </w:rPr>
        <w:t>مدعا</w:t>
      </w:r>
      <w:r>
        <w:rPr>
          <w:rtl/>
        </w:rPr>
        <w:t xml:space="preserve"> </w:t>
      </w:r>
      <w:r>
        <w:rPr>
          <w:rFonts w:hint="cs"/>
          <w:rtl/>
        </w:rPr>
        <w:t>کافی</w:t>
      </w:r>
      <w:r>
        <w:rPr>
          <w:rtl/>
        </w:rPr>
        <w:t xml:space="preserve"> </w:t>
      </w:r>
      <w:r>
        <w:rPr>
          <w:rFonts w:hint="cs"/>
          <w:rtl/>
        </w:rPr>
        <w:t>نیست</w:t>
      </w:r>
      <w:r>
        <w:rPr>
          <w:rtl/>
        </w:rPr>
        <w:t xml:space="preserve"> </w:t>
      </w:r>
      <w:r>
        <w:rPr>
          <w:rFonts w:hint="cs"/>
          <w:rtl/>
        </w:rPr>
        <w:t>و</w:t>
      </w:r>
      <w:r>
        <w:rPr>
          <w:rtl/>
        </w:rPr>
        <w:t xml:space="preserve"> </w:t>
      </w:r>
      <w:r>
        <w:rPr>
          <w:rFonts w:hint="cs"/>
          <w:rtl/>
        </w:rPr>
        <w:t>نظریه</w:t>
      </w:r>
      <w:r>
        <w:rPr>
          <w:rtl/>
        </w:rPr>
        <w:t xml:space="preserve"> </w:t>
      </w:r>
      <w:r>
        <w:rPr>
          <w:rFonts w:hint="cs"/>
          <w:rtl/>
        </w:rPr>
        <w:t>اول</w:t>
      </w:r>
      <w:r>
        <w:rPr>
          <w:rtl/>
        </w:rPr>
        <w:t xml:space="preserve"> </w:t>
      </w:r>
      <w:r>
        <w:rPr>
          <w:rFonts w:hint="cs"/>
          <w:rtl/>
        </w:rPr>
        <w:t>مردود</w:t>
      </w:r>
      <w:r>
        <w:rPr>
          <w:rtl/>
        </w:rPr>
        <w:t xml:space="preserve"> </w:t>
      </w:r>
      <w:r>
        <w:rPr>
          <w:rFonts w:hint="cs"/>
          <w:rtl/>
        </w:rPr>
        <w:t>دانسته</w:t>
      </w:r>
      <w:r>
        <w:rPr>
          <w:rtl/>
        </w:rPr>
        <w:t xml:space="preserve"> </w:t>
      </w:r>
      <w:r w:rsidR="00D74C82">
        <w:rPr>
          <w:rFonts w:hint="cs"/>
          <w:rtl/>
        </w:rPr>
        <w:t>می شود</w:t>
      </w:r>
      <w:r>
        <w:rPr>
          <w:rtl/>
        </w:rPr>
        <w:t>.</w:t>
      </w:r>
    </w:p>
    <w:p w:rsidR="00BF01F5" w:rsidRDefault="002E1418" w:rsidP="0044477C">
      <w:pPr>
        <w:rPr>
          <w:rtl/>
        </w:rPr>
      </w:pPr>
      <w:r>
        <w:rPr>
          <w:rFonts w:hint="cs"/>
          <w:rtl/>
        </w:rPr>
        <w:t>دیدگاه</w:t>
      </w:r>
      <w:r>
        <w:rPr>
          <w:rtl/>
        </w:rPr>
        <w:t xml:space="preserve"> </w:t>
      </w:r>
      <w:r>
        <w:rPr>
          <w:rFonts w:hint="cs"/>
          <w:rtl/>
        </w:rPr>
        <w:t>دوم،</w:t>
      </w:r>
      <w:r>
        <w:rPr>
          <w:rtl/>
        </w:rPr>
        <w:t xml:space="preserve"> </w:t>
      </w:r>
      <w:r>
        <w:rPr>
          <w:rFonts w:hint="cs"/>
          <w:rtl/>
        </w:rPr>
        <w:t>نظریه</w:t>
      </w:r>
      <w:r>
        <w:rPr>
          <w:rtl/>
        </w:rPr>
        <w:t xml:space="preserve"> </w:t>
      </w:r>
      <w:r>
        <w:rPr>
          <w:rFonts w:hint="cs"/>
          <w:rtl/>
        </w:rPr>
        <w:t>تخصص</w:t>
      </w:r>
      <w:r>
        <w:rPr>
          <w:rtl/>
        </w:rPr>
        <w:t xml:space="preserve"> </w:t>
      </w:r>
      <w:r>
        <w:rPr>
          <w:rFonts w:hint="cs"/>
          <w:rtl/>
        </w:rPr>
        <w:t>است</w:t>
      </w:r>
      <w:r>
        <w:rPr>
          <w:rtl/>
        </w:rPr>
        <w:t xml:space="preserve"> </w:t>
      </w:r>
      <w:r>
        <w:rPr>
          <w:rFonts w:hint="cs"/>
          <w:rtl/>
        </w:rPr>
        <w:t>که</w:t>
      </w:r>
      <w:r>
        <w:rPr>
          <w:rtl/>
        </w:rPr>
        <w:t xml:space="preserve"> </w:t>
      </w:r>
      <w:r>
        <w:rPr>
          <w:rFonts w:hint="cs"/>
          <w:rtl/>
        </w:rPr>
        <w:t>مرحوم</w:t>
      </w:r>
      <w:r>
        <w:rPr>
          <w:rtl/>
        </w:rPr>
        <w:t xml:space="preserve"> </w:t>
      </w:r>
      <w:r>
        <w:rPr>
          <w:rFonts w:hint="cs"/>
          <w:rtl/>
        </w:rPr>
        <w:t>شیخ</w:t>
      </w:r>
      <w:r>
        <w:rPr>
          <w:rtl/>
        </w:rPr>
        <w:t xml:space="preserve"> </w:t>
      </w:r>
      <w:r>
        <w:rPr>
          <w:rFonts w:hint="cs"/>
          <w:rtl/>
        </w:rPr>
        <w:t>در</w:t>
      </w:r>
      <w:r>
        <w:rPr>
          <w:rtl/>
        </w:rPr>
        <w:t xml:space="preserve"> </w:t>
      </w:r>
      <w:r>
        <w:rPr>
          <w:rFonts w:hint="cs"/>
          <w:rtl/>
        </w:rPr>
        <w:t>رسائل</w:t>
      </w:r>
      <w:r>
        <w:rPr>
          <w:rtl/>
        </w:rPr>
        <w:t xml:space="preserve"> </w:t>
      </w:r>
      <w:r>
        <w:rPr>
          <w:rFonts w:hint="cs"/>
          <w:rtl/>
        </w:rPr>
        <w:t>آن</w:t>
      </w:r>
      <w:r>
        <w:rPr>
          <w:rtl/>
        </w:rPr>
        <w:t xml:space="preserve"> </w:t>
      </w:r>
      <w:r>
        <w:rPr>
          <w:rFonts w:hint="cs"/>
          <w:rtl/>
        </w:rPr>
        <w:t>را</w:t>
      </w:r>
      <w:r>
        <w:rPr>
          <w:rtl/>
        </w:rPr>
        <w:t xml:space="preserve"> </w:t>
      </w:r>
      <w:r>
        <w:rPr>
          <w:rFonts w:hint="cs"/>
          <w:rtl/>
        </w:rPr>
        <w:t>نقل</w:t>
      </w:r>
      <w:r>
        <w:rPr>
          <w:rtl/>
        </w:rPr>
        <w:t xml:space="preserve"> </w:t>
      </w:r>
      <w:r>
        <w:rPr>
          <w:rFonts w:hint="cs"/>
          <w:rtl/>
        </w:rPr>
        <w:t>کرده</w:t>
      </w:r>
      <w:r>
        <w:rPr>
          <w:rtl/>
        </w:rPr>
        <w:t xml:space="preserve"> </w:t>
      </w:r>
      <w:r>
        <w:rPr>
          <w:rFonts w:hint="cs"/>
          <w:rtl/>
        </w:rPr>
        <w:t>است</w:t>
      </w:r>
      <w:r w:rsidR="009F5502">
        <w:rPr>
          <w:rtl/>
        </w:rPr>
        <w:t>،</w:t>
      </w:r>
      <w:r>
        <w:rPr>
          <w:rtl/>
        </w:rPr>
        <w:t xml:space="preserve"> </w:t>
      </w:r>
      <w:r>
        <w:rPr>
          <w:rFonts w:hint="cs"/>
          <w:rtl/>
        </w:rPr>
        <w:t>بر</w:t>
      </w:r>
      <w:r>
        <w:rPr>
          <w:rtl/>
        </w:rPr>
        <w:t xml:space="preserve"> </w:t>
      </w:r>
      <w:r>
        <w:rPr>
          <w:rFonts w:hint="cs"/>
          <w:rtl/>
        </w:rPr>
        <w:t>اساس</w:t>
      </w:r>
      <w:r>
        <w:rPr>
          <w:rtl/>
        </w:rPr>
        <w:t xml:space="preserve"> </w:t>
      </w:r>
      <w:r>
        <w:rPr>
          <w:rFonts w:hint="cs"/>
          <w:rtl/>
        </w:rPr>
        <w:t>این</w:t>
      </w:r>
      <w:r>
        <w:rPr>
          <w:rtl/>
        </w:rPr>
        <w:t xml:space="preserve"> </w:t>
      </w:r>
      <w:r>
        <w:rPr>
          <w:rFonts w:hint="cs"/>
          <w:rtl/>
        </w:rPr>
        <w:t>قول،</w:t>
      </w:r>
      <w:r>
        <w:rPr>
          <w:rtl/>
        </w:rPr>
        <w:t xml:space="preserve"> </w:t>
      </w:r>
      <w:r>
        <w:rPr>
          <w:rFonts w:hint="cs"/>
          <w:rtl/>
        </w:rPr>
        <w:t>نسبت</w:t>
      </w:r>
      <w:r>
        <w:rPr>
          <w:rtl/>
        </w:rPr>
        <w:t xml:space="preserve"> </w:t>
      </w:r>
      <w:r>
        <w:rPr>
          <w:rFonts w:hint="cs"/>
          <w:rtl/>
        </w:rPr>
        <w:t>بین</w:t>
      </w:r>
      <w:r>
        <w:rPr>
          <w:rtl/>
        </w:rPr>
        <w:t xml:space="preserve"> </w:t>
      </w:r>
      <w:r>
        <w:rPr>
          <w:rFonts w:hint="cs"/>
          <w:rtl/>
        </w:rPr>
        <w:t>اماره</w:t>
      </w:r>
      <w:r>
        <w:rPr>
          <w:rtl/>
        </w:rPr>
        <w:t xml:space="preserve"> </w:t>
      </w:r>
      <w:r>
        <w:rPr>
          <w:rFonts w:hint="cs"/>
          <w:rtl/>
        </w:rPr>
        <w:t>و</w:t>
      </w:r>
      <w:r>
        <w:rPr>
          <w:rtl/>
        </w:rPr>
        <w:t xml:space="preserve"> </w:t>
      </w:r>
      <w:r>
        <w:rPr>
          <w:rFonts w:hint="cs"/>
          <w:rtl/>
        </w:rPr>
        <w:t>استصحاب،</w:t>
      </w:r>
      <w:r>
        <w:rPr>
          <w:rtl/>
        </w:rPr>
        <w:t xml:space="preserve"> </w:t>
      </w:r>
      <w:r>
        <w:rPr>
          <w:rFonts w:hint="cs"/>
          <w:rtl/>
        </w:rPr>
        <w:t>تخصص</w:t>
      </w:r>
      <w:r>
        <w:rPr>
          <w:rtl/>
        </w:rPr>
        <w:t xml:space="preserve"> </w:t>
      </w:r>
      <w:r>
        <w:rPr>
          <w:rFonts w:hint="cs"/>
          <w:rtl/>
        </w:rPr>
        <w:t>است</w:t>
      </w:r>
      <w:r w:rsidR="009F5502">
        <w:rPr>
          <w:rtl/>
        </w:rPr>
        <w:t>،</w:t>
      </w:r>
      <w:r>
        <w:rPr>
          <w:rtl/>
        </w:rPr>
        <w:t xml:space="preserve"> </w:t>
      </w:r>
      <w:r>
        <w:rPr>
          <w:rFonts w:hint="cs"/>
          <w:rtl/>
        </w:rPr>
        <w:t>تخصص</w:t>
      </w:r>
      <w:r>
        <w:rPr>
          <w:rtl/>
        </w:rPr>
        <w:t xml:space="preserve"> </w:t>
      </w:r>
      <w:r>
        <w:rPr>
          <w:rFonts w:hint="cs"/>
          <w:rtl/>
        </w:rPr>
        <w:t>به</w:t>
      </w:r>
      <w:r>
        <w:rPr>
          <w:rtl/>
        </w:rPr>
        <w:t xml:space="preserve"> </w:t>
      </w:r>
      <w:r>
        <w:rPr>
          <w:rFonts w:hint="cs"/>
          <w:rtl/>
        </w:rPr>
        <w:t>معنای</w:t>
      </w:r>
      <w:r>
        <w:rPr>
          <w:rtl/>
        </w:rPr>
        <w:t xml:space="preserve"> </w:t>
      </w:r>
      <w:r>
        <w:rPr>
          <w:rFonts w:hint="cs"/>
          <w:rtl/>
        </w:rPr>
        <w:t>خروج</w:t>
      </w:r>
      <w:r>
        <w:rPr>
          <w:rtl/>
        </w:rPr>
        <w:t xml:space="preserve"> </w:t>
      </w:r>
      <w:r>
        <w:rPr>
          <w:rFonts w:hint="cs"/>
          <w:rtl/>
        </w:rPr>
        <w:t>تکوینی</w:t>
      </w:r>
      <w:r>
        <w:rPr>
          <w:rtl/>
        </w:rPr>
        <w:t xml:space="preserve"> </w:t>
      </w:r>
      <w:r>
        <w:rPr>
          <w:rFonts w:hint="cs"/>
          <w:rtl/>
        </w:rPr>
        <w:t>یک</w:t>
      </w:r>
      <w:r>
        <w:rPr>
          <w:rtl/>
        </w:rPr>
        <w:t xml:space="preserve"> </w:t>
      </w:r>
      <w:r>
        <w:rPr>
          <w:rFonts w:hint="cs"/>
          <w:rtl/>
        </w:rPr>
        <w:t>دلیل</w:t>
      </w:r>
      <w:r>
        <w:rPr>
          <w:rtl/>
        </w:rPr>
        <w:t xml:space="preserve"> </w:t>
      </w:r>
      <w:r>
        <w:rPr>
          <w:rFonts w:hint="cs"/>
          <w:rtl/>
        </w:rPr>
        <w:t>از</w:t>
      </w:r>
      <w:r>
        <w:rPr>
          <w:rtl/>
        </w:rPr>
        <w:t xml:space="preserve"> </w:t>
      </w:r>
      <w:r>
        <w:rPr>
          <w:rFonts w:hint="cs"/>
          <w:rtl/>
        </w:rPr>
        <w:t>موضوع</w:t>
      </w:r>
      <w:r>
        <w:rPr>
          <w:rtl/>
        </w:rPr>
        <w:t xml:space="preserve"> </w:t>
      </w:r>
      <w:r>
        <w:rPr>
          <w:rFonts w:hint="cs"/>
          <w:rtl/>
        </w:rPr>
        <w:t>دلیل</w:t>
      </w:r>
      <w:r>
        <w:rPr>
          <w:rtl/>
        </w:rPr>
        <w:t xml:space="preserve"> </w:t>
      </w:r>
      <w:r>
        <w:rPr>
          <w:rFonts w:hint="cs"/>
          <w:rtl/>
        </w:rPr>
        <w:t>دیگر</w:t>
      </w:r>
      <w:r>
        <w:rPr>
          <w:rtl/>
        </w:rPr>
        <w:t xml:space="preserve"> </w:t>
      </w:r>
      <w:r>
        <w:rPr>
          <w:rFonts w:hint="cs"/>
          <w:rtl/>
        </w:rPr>
        <w:t>است</w:t>
      </w:r>
      <w:r w:rsidR="009F5502">
        <w:rPr>
          <w:rtl/>
        </w:rPr>
        <w:t>،</w:t>
      </w:r>
      <w:r>
        <w:rPr>
          <w:rtl/>
        </w:rPr>
        <w:t xml:space="preserve"> </w:t>
      </w:r>
      <w:r>
        <w:rPr>
          <w:rFonts w:hint="cs"/>
          <w:rtl/>
        </w:rPr>
        <w:t>وقتی</w:t>
      </w:r>
      <w:r>
        <w:rPr>
          <w:rtl/>
        </w:rPr>
        <w:t xml:space="preserve"> </w:t>
      </w:r>
      <w:r>
        <w:rPr>
          <w:rFonts w:hint="cs"/>
          <w:rtl/>
        </w:rPr>
        <w:t>دو</w:t>
      </w:r>
      <w:r>
        <w:rPr>
          <w:rtl/>
        </w:rPr>
        <w:t xml:space="preserve"> </w:t>
      </w:r>
      <w:r>
        <w:rPr>
          <w:rFonts w:hint="cs"/>
          <w:rtl/>
        </w:rPr>
        <w:t>دلیل</w:t>
      </w:r>
      <w:r>
        <w:rPr>
          <w:rtl/>
        </w:rPr>
        <w:t xml:space="preserve"> </w:t>
      </w:r>
      <w:r>
        <w:rPr>
          <w:rFonts w:hint="cs"/>
          <w:rtl/>
        </w:rPr>
        <w:t>داشته</w:t>
      </w:r>
      <w:r>
        <w:rPr>
          <w:rtl/>
        </w:rPr>
        <w:t xml:space="preserve"> </w:t>
      </w:r>
      <w:r>
        <w:rPr>
          <w:rFonts w:hint="cs"/>
          <w:rtl/>
        </w:rPr>
        <w:t>باشیم</w:t>
      </w:r>
      <w:r>
        <w:rPr>
          <w:rtl/>
        </w:rPr>
        <w:t xml:space="preserve"> </w:t>
      </w:r>
      <w:r>
        <w:rPr>
          <w:rFonts w:hint="cs"/>
          <w:rtl/>
        </w:rPr>
        <w:t>و</w:t>
      </w:r>
      <w:r>
        <w:rPr>
          <w:rtl/>
        </w:rPr>
        <w:t xml:space="preserve"> </w:t>
      </w:r>
      <w:r>
        <w:rPr>
          <w:rFonts w:hint="cs"/>
          <w:rtl/>
        </w:rPr>
        <w:t>موضوع</w:t>
      </w:r>
      <w:r>
        <w:rPr>
          <w:rtl/>
        </w:rPr>
        <w:t xml:space="preserve"> </w:t>
      </w:r>
      <w:r>
        <w:rPr>
          <w:rFonts w:hint="cs"/>
          <w:rtl/>
        </w:rPr>
        <w:t>دلیل</w:t>
      </w:r>
      <w:r>
        <w:rPr>
          <w:rtl/>
        </w:rPr>
        <w:t xml:space="preserve"> </w:t>
      </w:r>
      <w:r>
        <w:rPr>
          <w:rFonts w:hint="cs"/>
          <w:rtl/>
        </w:rPr>
        <w:t>دوم،</w:t>
      </w:r>
      <w:r>
        <w:rPr>
          <w:rtl/>
        </w:rPr>
        <w:t xml:space="preserve"> </w:t>
      </w:r>
      <w:r>
        <w:rPr>
          <w:rFonts w:hint="cs"/>
          <w:rtl/>
        </w:rPr>
        <w:t>در</w:t>
      </w:r>
      <w:r>
        <w:rPr>
          <w:rtl/>
        </w:rPr>
        <w:t xml:space="preserve"> </w:t>
      </w:r>
      <w:r>
        <w:rPr>
          <w:rFonts w:hint="cs"/>
          <w:rtl/>
        </w:rPr>
        <w:t>وجود</w:t>
      </w:r>
      <w:r>
        <w:rPr>
          <w:rtl/>
        </w:rPr>
        <w:t xml:space="preserve"> </w:t>
      </w:r>
      <w:r>
        <w:rPr>
          <w:rFonts w:hint="cs"/>
          <w:rtl/>
        </w:rPr>
        <w:t>و</w:t>
      </w:r>
      <w:r>
        <w:rPr>
          <w:rtl/>
        </w:rPr>
        <w:t xml:space="preserve"> </w:t>
      </w:r>
      <w:r>
        <w:rPr>
          <w:rFonts w:hint="cs"/>
          <w:rtl/>
        </w:rPr>
        <w:t>هستی</w:t>
      </w:r>
      <w:r>
        <w:rPr>
          <w:rtl/>
        </w:rPr>
        <w:t xml:space="preserve"> </w:t>
      </w:r>
      <w:r>
        <w:rPr>
          <w:rFonts w:hint="cs"/>
          <w:rtl/>
        </w:rPr>
        <w:t>خود،</w:t>
      </w:r>
      <w:r>
        <w:rPr>
          <w:rtl/>
        </w:rPr>
        <w:t xml:space="preserve"> </w:t>
      </w:r>
      <w:r>
        <w:rPr>
          <w:rFonts w:hint="cs"/>
          <w:rtl/>
        </w:rPr>
        <w:t>کاملا</w:t>
      </w:r>
      <w:r>
        <w:rPr>
          <w:rtl/>
        </w:rPr>
        <w:t xml:space="preserve"> </w:t>
      </w:r>
      <w:r>
        <w:rPr>
          <w:rFonts w:hint="cs"/>
          <w:rtl/>
        </w:rPr>
        <w:t>با</w:t>
      </w:r>
      <w:r>
        <w:rPr>
          <w:rtl/>
        </w:rPr>
        <w:t xml:space="preserve"> </w:t>
      </w:r>
      <w:r>
        <w:rPr>
          <w:rFonts w:hint="cs"/>
          <w:rtl/>
        </w:rPr>
        <w:t>موضوع</w:t>
      </w:r>
      <w:r>
        <w:rPr>
          <w:rtl/>
        </w:rPr>
        <w:t xml:space="preserve"> </w:t>
      </w:r>
      <w:r>
        <w:rPr>
          <w:rFonts w:hint="cs"/>
          <w:rtl/>
        </w:rPr>
        <w:t>دلیل</w:t>
      </w:r>
      <w:r>
        <w:rPr>
          <w:rtl/>
        </w:rPr>
        <w:t xml:space="preserve"> </w:t>
      </w:r>
      <w:r>
        <w:rPr>
          <w:rFonts w:hint="cs"/>
          <w:rtl/>
        </w:rPr>
        <w:t>اول</w:t>
      </w:r>
      <w:r>
        <w:rPr>
          <w:rtl/>
        </w:rPr>
        <w:t xml:space="preserve"> </w:t>
      </w:r>
      <w:r>
        <w:rPr>
          <w:rFonts w:hint="cs"/>
          <w:rtl/>
        </w:rPr>
        <w:t>متفاوت</w:t>
      </w:r>
      <w:r>
        <w:rPr>
          <w:rtl/>
        </w:rPr>
        <w:t xml:space="preserve"> </w:t>
      </w:r>
      <w:r>
        <w:rPr>
          <w:rFonts w:hint="cs"/>
          <w:rtl/>
        </w:rPr>
        <w:t>باشد،</w:t>
      </w:r>
      <w:r>
        <w:rPr>
          <w:rtl/>
        </w:rPr>
        <w:t xml:space="preserve"> </w:t>
      </w:r>
      <w:r>
        <w:rPr>
          <w:rFonts w:hint="cs"/>
          <w:rtl/>
        </w:rPr>
        <w:t>میگویند</w:t>
      </w:r>
      <w:r>
        <w:rPr>
          <w:rtl/>
        </w:rPr>
        <w:t xml:space="preserve"> </w:t>
      </w:r>
      <w:r>
        <w:rPr>
          <w:rFonts w:hint="cs"/>
          <w:rtl/>
        </w:rPr>
        <w:t>خروج</w:t>
      </w:r>
      <w:r>
        <w:rPr>
          <w:rtl/>
        </w:rPr>
        <w:t xml:space="preserve"> </w:t>
      </w:r>
      <w:r>
        <w:rPr>
          <w:rFonts w:hint="cs"/>
          <w:rtl/>
        </w:rPr>
        <w:t>تکوینی</w:t>
      </w:r>
      <w:r>
        <w:rPr>
          <w:rtl/>
        </w:rPr>
        <w:t xml:space="preserve"> </w:t>
      </w:r>
      <w:r>
        <w:rPr>
          <w:rFonts w:hint="cs"/>
          <w:rtl/>
        </w:rPr>
        <w:t>دارد</w:t>
      </w:r>
      <w:r w:rsidR="009F5502">
        <w:rPr>
          <w:rtl/>
        </w:rPr>
        <w:t>،</w:t>
      </w:r>
      <w:r>
        <w:rPr>
          <w:rtl/>
        </w:rPr>
        <w:t xml:space="preserve"> </w:t>
      </w:r>
      <w:r>
        <w:rPr>
          <w:rFonts w:hint="cs"/>
          <w:rtl/>
        </w:rPr>
        <w:t>برای</w:t>
      </w:r>
      <w:r>
        <w:rPr>
          <w:rtl/>
        </w:rPr>
        <w:t xml:space="preserve"> </w:t>
      </w:r>
      <w:r>
        <w:rPr>
          <w:rFonts w:hint="cs"/>
          <w:rtl/>
        </w:rPr>
        <w:t>مثال،</w:t>
      </w:r>
      <w:r>
        <w:rPr>
          <w:rtl/>
        </w:rPr>
        <w:t xml:space="preserve"> </w:t>
      </w:r>
      <w:r>
        <w:rPr>
          <w:rFonts w:hint="cs"/>
          <w:rtl/>
        </w:rPr>
        <w:t>اگر</w:t>
      </w:r>
      <w:r>
        <w:rPr>
          <w:rtl/>
        </w:rPr>
        <w:t xml:space="preserve"> </w:t>
      </w:r>
      <w:r>
        <w:rPr>
          <w:rFonts w:hint="cs"/>
          <w:rtl/>
        </w:rPr>
        <w:t>مولا</w:t>
      </w:r>
      <w:r>
        <w:rPr>
          <w:rtl/>
        </w:rPr>
        <w:t xml:space="preserve"> </w:t>
      </w:r>
      <w:r>
        <w:rPr>
          <w:rFonts w:hint="cs"/>
          <w:rtl/>
        </w:rPr>
        <w:t>بگوید</w:t>
      </w:r>
      <w:r>
        <w:rPr>
          <w:rtl/>
        </w:rPr>
        <w:t xml:space="preserve"> </w:t>
      </w:r>
      <w:r w:rsidR="00805812">
        <w:rPr>
          <w:rtl/>
        </w:rPr>
        <w:t>(</w:t>
      </w:r>
      <w:r>
        <w:rPr>
          <w:rFonts w:hint="cs"/>
          <w:rtl/>
        </w:rPr>
        <w:t>اکرم</w:t>
      </w:r>
      <w:r>
        <w:rPr>
          <w:rtl/>
        </w:rPr>
        <w:t xml:space="preserve"> </w:t>
      </w:r>
      <w:r>
        <w:rPr>
          <w:rFonts w:hint="cs"/>
          <w:rtl/>
        </w:rPr>
        <w:t>العلما</w:t>
      </w:r>
      <w:r w:rsidR="00805812">
        <w:rPr>
          <w:rFonts w:hint="eastAsia"/>
          <w:rtl/>
        </w:rPr>
        <w:t>)</w:t>
      </w:r>
      <w:r>
        <w:rPr>
          <w:rtl/>
        </w:rPr>
        <w:t xml:space="preserve"> </w:t>
      </w:r>
      <w:r>
        <w:rPr>
          <w:rFonts w:hint="cs"/>
          <w:rtl/>
        </w:rPr>
        <w:t>و</w:t>
      </w:r>
      <w:r>
        <w:rPr>
          <w:rtl/>
        </w:rPr>
        <w:t xml:space="preserve"> </w:t>
      </w:r>
      <w:r>
        <w:rPr>
          <w:rFonts w:hint="cs"/>
          <w:rtl/>
        </w:rPr>
        <w:t>در</w:t>
      </w:r>
      <w:r>
        <w:rPr>
          <w:rtl/>
        </w:rPr>
        <w:t xml:space="preserve"> </w:t>
      </w:r>
      <w:r>
        <w:rPr>
          <w:rFonts w:hint="cs"/>
          <w:rtl/>
        </w:rPr>
        <w:t>دلیل</w:t>
      </w:r>
      <w:r>
        <w:rPr>
          <w:rtl/>
        </w:rPr>
        <w:t xml:space="preserve"> </w:t>
      </w:r>
      <w:r>
        <w:rPr>
          <w:rFonts w:hint="cs"/>
          <w:rtl/>
        </w:rPr>
        <w:t>دیگر</w:t>
      </w:r>
      <w:r>
        <w:rPr>
          <w:rtl/>
        </w:rPr>
        <w:t xml:space="preserve"> </w:t>
      </w:r>
      <w:r>
        <w:rPr>
          <w:rFonts w:hint="cs"/>
          <w:rtl/>
        </w:rPr>
        <w:t>بگوید</w:t>
      </w:r>
      <w:r>
        <w:rPr>
          <w:rtl/>
        </w:rPr>
        <w:t xml:space="preserve"> </w:t>
      </w:r>
      <w:r w:rsidR="00805812">
        <w:rPr>
          <w:rtl/>
        </w:rPr>
        <w:t>(</w:t>
      </w:r>
      <w:r>
        <w:rPr>
          <w:rFonts w:hint="cs"/>
          <w:rtl/>
        </w:rPr>
        <w:t>لا</w:t>
      </w:r>
      <w:r>
        <w:rPr>
          <w:rtl/>
        </w:rPr>
        <w:t xml:space="preserve"> </w:t>
      </w:r>
      <w:r>
        <w:rPr>
          <w:rFonts w:hint="cs"/>
          <w:rtl/>
        </w:rPr>
        <w:t>تکرم</w:t>
      </w:r>
      <w:r>
        <w:rPr>
          <w:rtl/>
        </w:rPr>
        <w:t xml:space="preserve"> </w:t>
      </w:r>
      <w:r>
        <w:rPr>
          <w:rFonts w:hint="cs"/>
          <w:rtl/>
        </w:rPr>
        <w:t>الجاهل</w:t>
      </w:r>
      <w:r w:rsidR="00805812">
        <w:rPr>
          <w:rFonts w:hint="eastAsia"/>
          <w:rtl/>
        </w:rPr>
        <w:t>)</w:t>
      </w:r>
      <w:r>
        <w:rPr>
          <w:rFonts w:hint="cs"/>
          <w:rtl/>
        </w:rPr>
        <w:t>،</w:t>
      </w:r>
      <w:r>
        <w:rPr>
          <w:rtl/>
        </w:rPr>
        <w:t xml:space="preserve"> </w:t>
      </w:r>
      <w:r>
        <w:rPr>
          <w:rFonts w:hint="cs"/>
          <w:rtl/>
        </w:rPr>
        <w:t>موضوع</w:t>
      </w:r>
      <w:r>
        <w:rPr>
          <w:rtl/>
        </w:rPr>
        <w:t xml:space="preserve"> </w:t>
      </w:r>
      <w:r>
        <w:rPr>
          <w:rFonts w:hint="cs"/>
          <w:rtl/>
        </w:rPr>
        <w:t>این</w:t>
      </w:r>
      <w:r>
        <w:rPr>
          <w:rtl/>
        </w:rPr>
        <w:t xml:space="preserve"> </w:t>
      </w:r>
      <w:r>
        <w:rPr>
          <w:rFonts w:hint="cs"/>
          <w:rtl/>
        </w:rPr>
        <w:t>دو</w:t>
      </w:r>
      <w:r>
        <w:rPr>
          <w:rtl/>
        </w:rPr>
        <w:t xml:space="preserve"> </w:t>
      </w:r>
      <w:r>
        <w:rPr>
          <w:rFonts w:hint="cs"/>
          <w:rtl/>
        </w:rPr>
        <w:t>دلیل،</w:t>
      </w:r>
      <w:r>
        <w:rPr>
          <w:rtl/>
        </w:rPr>
        <w:t xml:space="preserve"> </w:t>
      </w:r>
      <w:r>
        <w:rPr>
          <w:rFonts w:hint="cs"/>
          <w:rtl/>
        </w:rPr>
        <w:t>علم</w:t>
      </w:r>
      <w:r>
        <w:rPr>
          <w:rtl/>
        </w:rPr>
        <w:t xml:space="preserve"> </w:t>
      </w:r>
      <w:r>
        <w:rPr>
          <w:rFonts w:hint="cs"/>
          <w:rtl/>
        </w:rPr>
        <w:t>و</w:t>
      </w:r>
      <w:r>
        <w:rPr>
          <w:rtl/>
        </w:rPr>
        <w:t xml:space="preserve"> </w:t>
      </w:r>
      <w:r>
        <w:rPr>
          <w:rFonts w:hint="cs"/>
          <w:rtl/>
        </w:rPr>
        <w:t>جهل</w:t>
      </w:r>
      <w:r>
        <w:rPr>
          <w:rtl/>
        </w:rPr>
        <w:t xml:space="preserve"> </w:t>
      </w:r>
      <w:r>
        <w:rPr>
          <w:rFonts w:hint="cs"/>
          <w:rtl/>
        </w:rPr>
        <w:t>است</w:t>
      </w:r>
      <w:r>
        <w:rPr>
          <w:rtl/>
        </w:rPr>
        <w:t xml:space="preserve"> </w:t>
      </w:r>
      <w:r>
        <w:rPr>
          <w:rFonts w:hint="cs"/>
          <w:rtl/>
        </w:rPr>
        <w:t>که</w:t>
      </w:r>
      <w:r>
        <w:rPr>
          <w:rtl/>
        </w:rPr>
        <w:t xml:space="preserve"> </w:t>
      </w:r>
      <w:r>
        <w:rPr>
          <w:rFonts w:hint="cs"/>
          <w:rtl/>
        </w:rPr>
        <w:t>تکوینا</w:t>
      </w:r>
      <w:r>
        <w:rPr>
          <w:rtl/>
        </w:rPr>
        <w:t xml:space="preserve"> </w:t>
      </w:r>
      <w:r>
        <w:rPr>
          <w:rFonts w:hint="cs"/>
          <w:rtl/>
        </w:rPr>
        <w:t>با</w:t>
      </w:r>
      <w:r>
        <w:rPr>
          <w:rtl/>
        </w:rPr>
        <w:t xml:space="preserve"> </w:t>
      </w:r>
      <w:r>
        <w:rPr>
          <w:rFonts w:hint="cs"/>
          <w:rtl/>
        </w:rPr>
        <w:t>یکدیگر</w:t>
      </w:r>
      <w:r>
        <w:rPr>
          <w:rtl/>
        </w:rPr>
        <w:t xml:space="preserve"> </w:t>
      </w:r>
      <w:r>
        <w:rPr>
          <w:rFonts w:hint="cs"/>
          <w:rtl/>
        </w:rPr>
        <w:t>متفاوتند</w:t>
      </w:r>
      <w:r w:rsidR="009F5502">
        <w:rPr>
          <w:rtl/>
        </w:rPr>
        <w:t>،</w:t>
      </w:r>
      <w:r>
        <w:rPr>
          <w:rtl/>
        </w:rPr>
        <w:t xml:space="preserve"> </w:t>
      </w:r>
      <w:r>
        <w:rPr>
          <w:rFonts w:hint="cs"/>
          <w:rtl/>
        </w:rPr>
        <w:t>جاهل</w:t>
      </w:r>
      <w:r>
        <w:rPr>
          <w:rtl/>
        </w:rPr>
        <w:t xml:space="preserve"> </w:t>
      </w:r>
      <w:r>
        <w:rPr>
          <w:rFonts w:hint="cs"/>
          <w:rtl/>
        </w:rPr>
        <w:t>نسبت</w:t>
      </w:r>
      <w:r>
        <w:rPr>
          <w:rtl/>
        </w:rPr>
        <w:t xml:space="preserve"> </w:t>
      </w:r>
      <w:r>
        <w:rPr>
          <w:rFonts w:hint="cs"/>
          <w:rtl/>
        </w:rPr>
        <w:t>به</w:t>
      </w:r>
      <w:r>
        <w:rPr>
          <w:rtl/>
        </w:rPr>
        <w:t xml:space="preserve"> </w:t>
      </w:r>
      <w:r>
        <w:rPr>
          <w:rFonts w:hint="cs"/>
          <w:rtl/>
        </w:rPr>
        <w:t>عالم،</w:t>
      </w:r>
      <w:r>
        <w:rPr>
          <w:rtl/>
        </w:rPr>
        <w:t xml:space="preserve"> </w:t>
      </w:r>
      <w:r>
        <w:rPr>
          <w:rFonts w:hint="cs"/>
          <w:rtl/>
        </w:rPr>
        <w:t>تخصصا</w:t>
      </w:r>
      <w:r>
        <w:rPr>
          <w:rtl/>
        </w:rPr>
        <w:t xml:space="preserve"> </w:t>
      </w:r>
      <w:r>
        <w:rPr>
          <w:rFonts w:hint="cs"/>
          <w:rtl/>
        </w:rPr>
        <w:t>خارج</w:t>
      </w:r>
      <w:r>
        <w:rPr>
          <w:rtl/>
        </w:rPr>
        <w:t xml:space="preserve"> </w:t>
      </w:r>
      <w:r>
        <w:rPr>
          <w:rFonts w:hint="cs"/>
          <w:rtl/>
        </w:rPr>
        <w:t>است</w:t>
      </w:r>
      <w:r>
        <w:rPr>
          <w:rtl/>
        </w:rPr>
        <w:t>.</w:t>
      </w:r>
    </w:p>
    <w:p w:rsidR="007F0062" w:rsidRDefault="002E1418" w:rsidP="0044477C">
      <w:pPr>
        <w:rPr>
          <w:rtl/>
        </w:rPr>
      </w:pPr>
      <w:r>
        <w:rPr>
          <w:rFonts w:hint="cs"/>
          <w:rtl/>
        </w:rPr>
        <w:t>قائلان</w:t>
      </w:r>
      <w:r>
        <w:rPr>
          <w:rtl/>
        </w:rPr>
        <w:t xml:space="preserve"> </w:t>
      </w:r>
      <w:r>
        <w:rPr>
          <w:rFonts w:hint="cs"/>
          <w:rtl/>
        </w:rPr>
        <w:t>به</w:t>
      </w:r>
      <w:r>
        <w:rPr>
          <w:rtl/>
        </w:rPr>
        <w:t xml:space="preserve"> </w:t>
      </w:r>
      <w:r>
        <w:rPr>
          <w:rFonts w:hint="cs"/>
          <w:rtl/>
        </w:rPr>
        <w:t>این</w:t>
      </w:r>
      <w:r>
        <w:rPr>
          <w:rtl/>
        </w:rPr>
        <w:t xml:space="preserve"> </w:t>
      </w:r>
      <w:r>
        <w:rPr>
          <w:rFonts w:hint="cs"/>
          <w:rtl/>
        </w:rPr>
        <w:t>دیدگاه</w:t>
      </w:r>
      <w:r>
        <w:rPr>
          <w:rtl/>
        </w:rPr>
        <w:t xml:space="preserve"> </w:t>
      </w:r>
      <w:r>
        <w:rPr>
          <w:rFonts w:hint="cs"/>
          <w:rtl/>
        </w:rPr>
        <w:t>میگویند</w:t>
      </w:r>
      <w:r>
        <w:rPr>
          <w:rtl/>
        </w:rPr>
        <w:t xml:space="preserve"> </w:t>
      </w:r>
      <w:r>
        <w:rPr>
          <w:rFonts w:hint="cs"/>
          <w:rtl/>
        </w:rPr>
        <w:t>موضوع</w:t>
      </w:r>
      <w:r>
        <w:rPr>
          <w:rtl/>
        </w:rPr>
        <w:t xml:space="preserve"> </w:t>
      </w:r>
      <w:r>
        <w:rPr>
          <w:rFonts w:hint="cs"/>
          <w:rtl/>
        </w:rPr>
        <w:t>استصحاب،</w:t>
      </w:r>
      <w:r>
        <w:rPr>
          <w:rtl/>
        </w:rPr>
        <w:t xml:space="preserve"> </w:t>
      </w:r>
      <w:r>
        <w:rPr>
          <w:rFonts w:hint="cs"/>
          <w:rtl/>
        </w:rPr>
        <w:t>شک</w:t>
      </w:r>
      <w:r>
        <w:rPr>
          <w:rtl/>
        </w:rPr>
        <w:t xml:space="preserve"> </w:t>
      </w:r>
      <w:r>
        <w:rPr>
          <w:rFonts w:hint="cs"/>
          <w:rtl/>
        </w:rPr>
        <w:t>و</w:t>
      </w:r>
      <w:r>
        <w:rPr>
          <w:rtl/>
        </w:rPr>
        <w:t xml:space="preserve"> </w:t>
      </w:r>
      <w:r>
        <w:rPr>
          <w:rFonts w:hint="cs"/>
          <w:rtl/>
        </w:rPr>
        <w:t>تحیر</w:t>
      </w:r>
      <w:r>
        <w:rPr>
          <w:rtl/>
        </w:rPr>
        <w:t xml:space="preserve"> </w:t>
      </w:r>
      <w:r>
        <w:rPr>
          <w:rFonts w:hint="cs"/>
          <w:rtl/>
        </w:rPr>
        <w:t>است،</w:t>
      </w:r>
      <w:r>
        <w:rPr>
          <w:rtl/>
        </w:rPr>
        <w:t xml:space="preserve"> </w:t>
      </w:r>
      <w:r>
        <w:rPr>
          <w:rFonts w:hint="cs"/>
          <w:rtl/>
        </w:rPr>
        <w:t>اما</w:t>
      </w:r>
      <w:r>
        <w:rPr>
          <w:rtl/>
        </w:rPr>
        <w:t xml:space="preserve"> </w:t>
      </w:r>
      <w:r>
        <w:rPr>
          <w:rFonts w:hint="cs"/>
          <w:rtl/>
        </w:rPr>
        <w:t>موضوع</w:t>
      </w:r>
      <w:r>
        <w:rPr>
          <w:rtl/>
        </w:rPr>
        <w:t xml:space="preserve"> </w:t>
      </w:r>
      <w:r>
        <w:rPr>
          <w:rFonts w:hint="cs"/>
          <w:rtl/>
        </w:rPr>
        <w:t>اماره،</w:t>
      </w:r>
      <w:r>
        <w:rPr>
          <w:rtl/>
        </w:rPr>
        <w:t xml:space="preserve"> </w:t>
      </w:r>
      <w:r>
        <w:rPr>
          <w:rFonts w:hint="cs"/>
          <w:rtl/>
        </w:rPr>
        <w:t>کشف</w:t>
      </w:r>
      <w:r>
        <w:rPr>
          <w:rtl/>
        </w:rPr>
        <w:t xml:space="preserve"> </w:t>
      </w:r>
      <w:r>
        <w:rPr>
          <w:rFonts w:hint="cs"/>
          <w:rtl/>
        </w:rPr>
        <w:t>از</w:t>
      </w:r>
      <w:r>
        <w:rPr>
          <w:rtl/>
        </w:rPr>
        <w:t xml:space="preserve"> </w:t>
      </w:r>
      <w:r>
        <w:rPr>
          <w:rFonts w:hint="cs"/>
          <w:rtl/>
        </w:rPr>
        <w:t>واقع</w:t>
      </w:r>
      <w:r w:rsidR="009F5502">
        <w:rPr>
          <w:rtl/>
        </w:rPr>
        <w:t>،</w:t>
      </w:r>
      <w:r>
        <w:rPr>
          <w:rtl/>
        </w:rPr>
        <w:t xml:space="preserve"> </w:t>
      </w:r>
      <w:r>
        <w:rPr>
          <w:rFonts w:hint="cs"/>
          <w:rtl/>
        </w:rPr>
        <w:t>شک</w:t>
      </w:r>
      <w:r>
        <w:rPr>
          <w:rtl/>
        </w:rPr>
        <w:t xml:space="preserve"> </w:t>
      </w:r>
      <w:r>
        <w:rPr>
          <w:rFonts w:hint="cs"/>
          <w:rtl/>
        </w:rPr>
        <w:t>و</w:t>
      </w:r>
      <w:r>
        <w:rPr>
          <w:rtl/>
        </w:rPr>
        <w:t xml:space="preserve"> </w:t>
      </w:r>
      <w:r>
        <w:rPr>
          <w:rFonts w:hint="cs"/>
          <w:rtl/>
        </w:rPr>
        <w:t>تحیر،</w:t>
      </w:r>
      <w:r>
        <w:rPr>
          <w:rtl/>
        </w:rPr>
        <w:t xml:space="preserve"> </w:t>
      </w:r>
      <w:r>
        <w:rPr>
          <w:rFonts w:hint="cs"/>
          <w:rtl/>
        </w:rPr>
        <w:t>تکوینا</w:t>
      </w:r>
      <w:r>
        <w:rPr>
          <w:rtl/>
        </w:rPr>
        <w:t xml:space="preserve"> </w:t>
      </w:r>
      <w:r>
        <w:rPr>
          <w:rFonts w:hint="cs"/>
          <w:rtl/>
        </w:rPr>
        <w:t>با</w:t>
      </w:r>
      <w:r>
        <w:rPr>
          <w:rtl/>
        </w:rPr>
        <w:t xml:space="preserve"> </w:t>
      </w:r>
      <w:r>
        <w:rPr>
          <w:rFonts w:hint="cs"/>
          <w:rtl/>
        </w:rPr>
        <w:t>کشف</w:t>
      </w:r>
      <w:r>
        <w:rPr>
          <w:rtl/>
        </w:rPr>
        <w:t xml:space="preserve"> </w:t>
      </w:r>
      <w:r>
        <w:rPr>
          <w:rFonts w:hint="cs"/>
          <w:rtl/>
        </w:rPr>
        <w:t>از</w:t>
      </w:r>
      <w:r>
        <w:rPr>
          <w:rtl/>
        </w:rPr>
        <w:t xml:space="preserve"> </w:t>
      </w:r>
      <w:r>
        <w:rPr>
          <w:rFonts w:hint="cs"/>
          <w:rtl/>
        </w:rPr>
        <w:t>واقع</w:t>
      </w:r>
      <w:r>
        <w:rPr>
          <w:rtl/>
        </w:rPr>
        <w:t xml:space="preserve"> </w:t>
      </w:r>
      <w:r>
        <w:rPr>
          <w:rFonts w:hint="cs"/>
          <w:rtl/>
        </w:rPr>
        <w:t>متفاوت</w:t>
      </w:r>
      <w:r>
        <w:rPr>
          <w:rtl/>
        </w:rPr>
        <w:t xml:space="preserve"> </w:t>
      </w:r>
      <w:r>
        <w:rPr>
          <w:rFonts w:hint="cs"/>
          <w:rtl/>
        </w:rPr>
        <w:t>است</w:t>
      </w:r>
      <w:r w:rsidR="009F5502">
        <w:rPr>
          <w:rtl/>
        </w:rPr>
        <w:t>،</w:t>
      </w:r>
      <w:r>
        <w:rPr>
          <w:rtl/>
        </w:rPr>
        <w:t xml:space="preserve"> </w:t>
      </w:r>
      <w:r>
        <w:rPr>
          <w:rFonts w:hint="cs"/>
          <w:rtl/>
        </w:rPr>
        <w:t>تحیر</w:t>
      </w:r>
      <w:r>
        <w:rPr>
          <w:rtl/>
        </w:rPr>
        <w:t xml:space="preserve"> </w:t>
      </w:r>
      <w:r>
        <w:rPr>
          <w:rFonts w:hint="cs"/>
          <w:rtl/>
        </w:rPr>
        <w:t>به</w:t>
      </w:r>
      <w:r>
        <w:rPr>
          <w:rtl/>
        </w:rPr>
        <w:t xml:space="preserve"> </w:t>
      </w:r>
      <w:r>
        <w:rPr>
          <w:rFonts w:hint="cs"/>
          <w:rtl/>
        </w:rPr>
        <w:t>معنای</w:t>
      </w:r>
      <w:r>
        <w:rPr>
          <w:rtl/>
        </w:rPr>
        <w:t xml:space="preserve"> </w:t>
      </w:r>
      <w:r>
        <w:rPr>
          <w:rFonts w:hint="cs"/>
          <w:rtl/>
        </w:rPr>
        <w:t>عدم</w:t>
      </w:r>
      <w:r>
        <w:rPr>
          <w:rtl/>
        </w:rPr>
        <w:t xml:space="preserve"> </w:t>
      </w:r>
      <w:r>
        <w:rPr>
          <w:rFonts w:hint="cs"/>
          <w:rtl/>
        </w:rPr>
        <w:t>کشف</w:t>
      </w:r>
      <w:r>
        <w:rPr>
          <w:rtl/>
        </w:rPr>
        <w:t xml:space="preserve"> </w:t>
      </w:r>
      <w:r>
        <w:rPr>
          <w:rFonts w:hint="cs"/>
          <w:rtl/>
        </w:rPr>
        <w:t>است</w:t>
      </w:r>
      <w:r>
        <w:rPr>
          <w:rtl/>
        </w:rPr>
        <w:t xml:space="preserve"> </w:t>
      </w:r>
      <w:r>
        <w:rPr>
          <w:rFonts w:hint="cs"/>
          <w:rtl/>
        </w:rPr>
        <w:t>و</w:t>
      </w:r>
      <w:r>
        <w:rPr>
          <w:rtl/>
        </w:rPr>
        <w:t xml:space="preserve"> </w:t>
      </w:r>
      <w:r>
        <w:rPr>
          <w:rFonts w:hint="cs"/>
          <w:rtl/>
        </w:rPr>
        <w:t>کشف،</w:t>
      </w:r>
      <w:r>
        <w:rPr>
          <w:rtl/>
        </w:rPr>
        <w:t xml:space="preserve"> </w:t>
      </w:r>
      <w:r>
        <w:rPr>
          <w:rFonts w:hint="cs"/>
          <w:rtl/>
        </w:rPr>
        <w:t>نقطه</w:t>
      </w:r>
      <w:r>
        <w:rPr>
          <w:rtl/>
        </w:rPr>
        <w:t xml:space="preserve"> </w:t>
      </w:r>
      <w:r>
        <w:rPr>
          <w:rFonts w:hint="cs"/>
          <w:rtl/>
        </w:rPr>
        <w:t>مقابل</w:t>
      </w:r>
      <w:r>
        <w:rPr>
          <w:rtl/>
        </w:rPr>
        <w:t xml:space="preserve"> </w:t>
      </w:r>
      <w:r>
        <w:rPr>
          <w:rFonts w:hint="cs"/>
          <w:rtl/>
        </w:rPr>
        <w:t>آن</w:t>
      </w:r>
      <w:r w:rsidR="00BA7D0A">
        <w:rPr>
          <w:rtl/>
        </w:rPr>
        <w:t xml:space="preserve"> بنابراین </w:t>
      </w:r>
      <w:r>
        <w:rPr>
          <w:rFonts w:hint="cs"/>
          <w:rtl/>
        </w:rPr>
        <w:t>در</w:t>
      </w:r>
      <w:r>
        <w:rPr>
          <w:rtl/>
        </w:rPr>
        <w:t xml:space="preserve"> </w:t>
      </w:r>
      <w:r>
        <w:rPr>
          <w:rFonts w:hint="cs"/>
          <w:rtl/>
        </w:rPr>
        <w:t>مواردی</w:t>
      </w:r>
      <w:r>
        <w:rPr>
          <w:rtl/>
        </w:rPr>
        <w:t xml:space="preserve"> </w:t>
      </w:r>
      <w:r>
        <w:rPr>
          <w:rFonts w:hint="cs"/>
          <w:rtl/>
        </w:rPr>
        <w:t>که</w:t>
      </w:r>
      <w:r>
        <w:rPr>
          <w:rtl/>
        </w:rPr>
        <w:t xml:space="preserve"> </w:t>
      </w:r>
      <w:r>
        <w:rPr>
          <w:rFonts w:hint="cs"/>
          <w:rtl/>
        </w:rPr>
        <w:t>اماره</w:t>
      </w:r>
      <w:r>
        <w:rPr>
          <w:rtl/>
        </w:rPr>
        <w:t xml:space="preserve"> </w:t>
      </w:r>
      <w:r>
        <w:rPr>
          <w:rFonts w:hint="cs"/>
          <w:rtl/>
        </w:rPr>
        <w:t>وجود</w:t>
      </w:r>
      <w:r>
        <w:rPr>
          <w:rtl/>
        </w:rPr>
        <w:t xml:space="preserve"> </w:t>
      </w:r>
      <w:r>
        <w:rPr>
          <w:rFonts w:hint="cs"/>
          <w:rtl/>
        </w:rPr>
        <w:t>دارد،</w:t>
      </w:r>
      <w:r>
        <w:rPr>
          <w:rtl/>
        </w:rPr>
        <w:t xml:space="preserve"> </w:t>
      </w:r>
      <w:r>
        <w:rPr>
          <w:rFonts w:hint="cs"/>
          <w:rtl/>
        </w:rPr>
        <w:t>اصلا</w:t>
      </w:r>
      <w:r>
        <w:rPr>
          <w:rtl/>
        </w:rPr>
        <w:t xml:space="preserve"> </w:t>
      </w:r>
      <w:r>
        <w:rPr>
          <w:rFonts w:hint="cs"/>
          <w:rtl/>
        </w:rPr>
        <w:t>استصحاب</w:t>
      </w:r>
      <w:r>
        <w:rPr>
          <w:rtl/>
        </w:rPr>
        <w:t xml:space="preserve"> </w:t>
      </w:r>
      <w:r>
        <w:rPr>
          <w:rFonts w:hint="cs"/>
          <w:rtl/>
        </w:rPr>
        <w:t>موضوع</w:t>
      </w:r>
      <w:r>
        <w:rPr>
          <w:rtl/>
        </w:rPr>
        <w:t xml:space="preserve"> </w:t>
      </w:r>
      <w:r>
        <w:rPr>
          <w:rFonts w:hint="cs"/>
          <w:rtl/>
        </w:rPr>
        <w:t>پیدا</w:t>
      </w:r>
      <w:r>
        <w:rPr>
          <w:rtl/>
        </w:rPr>
        <w:t xml:space="preserve"> </w:t>
      </w:r>
      <w:r>
        <w:rPr>
          <w:rFonts w:hint="cs"/>
          <w:rtl/>
        </w:rPr>
        <w:t>نمیکند،</w:t>
      </w:r>
      <w:r>
        <w:rPr>
          <w:rtl/>
        </w:rPr>
        <w:t xml:space="preserve"> </w:t>
      </w:r>
      <w:r>
        <w:rPr>
          <w:rFonts w:hint="cs"/>
          <w:rtl/>
        </w:rPr>
        <w:t>زیرا</w:t>
      </w:r>
      <w:r>
        <w:rPr>
          <w:rtl/>
        </w:rPr>
        <w:t xml:space="preserve"> </w:t>
      </w:r>
      <w:r>
        <w:rPr>
          <w:rFonts w:hint="cs"/>
          <w:rtl/>
        </w:rPr>
        <w:t>با</w:t>
      </w:r>
      <w:r>
        <w:rPr>
          <w:rtl/>
        </w:rPr>
        <w:t xml:space="preserve"> </w:t>
      </w:r>
      <w:r>
        <w:rPr>
          <w:rFonts w:hint="cs"/>
          <w:rtl/>
        </w:rPr>
        <w:t>وجود</w:t>
      </w:r>
      <w:r>
        <w:rPr>
          <w:rtl/>
        </w:rPr>
        <w:t xml:space="preserve"> </w:t>
      </w:r>
      <w:r>
        <w:rPr>
          <w:rFonts w:hint="cs"/>
          <w:rtl/>
        </w:rPr>
        <w:t>اماره</w:t>
      </w:r>
      <w:r>
        <w:rPr>
          <w:rtl/>
        </w:rPr>
        <w:t xml:space="preserve"> </w:t>
      </w:r>
      <w:r>
        <w:rPr>
          <w:rFonts w:hint="cs"/>
          <w:rtl/>
        </w:rPr>
        <w:t>و</w:t>
      </w:r>
      <w:r>
        <w:rPr>
          <w:rtl/>
        </w:rPr>
        <w:t xml:space="preserve"> </w:t>
      </w:r>
      <w:r>
        <w:rPr>
          <w:rFonts w:hint="cs"/>
          <w:rtl/>
        </w:rPr>
        <w:t>کشف،</w:t>
      </w:r>
      <w:r>
        <w:rPr>
          <w:rtl/>
        </w:rPr>
        <w:t xml:space="preserve"> </w:t>
      </w:r>
      <w:r>
        <w:rPr>
          <w:rFonts w:hint="cs"/>
          <w:rtl/>
        </w:rPr>
        <w:t>شک</w:t>
      </w:r>
      <w:r>
        <w:rPr>
          <w:rtl/>
        </w:rPr>
        <w:t xml:space="preserve"> </w:t>
      </w:r>
      <w:r>
        <w:rPr>
          <w:rFonts w:hint="cs"/>
          <w:rtl/>
        </w:rPr>
        <w:t>و</w:t>
      </w:r>
      <w:r>
        <w:rPr>
          <w:rtl/>
        </w:rPr>
        <w:t xml:space="preserve"> </w:t>
      </w:r>
      <w:r>
        <w:rPr>
          <w:rFonts w:hint="cs"/>
          <w:rtl/>
        </w:rPr>
        <w:t>تحیری</w:t>
      </w:r>
      <w:r>
        <w:rPr>
          <w:rtl/>
        </w:rPr>
        <w:t xml:space="preserve"> </w:t>
      </w:r>
      <w:r>
        <w:rPr>
          <w:rFonts w:hint="cs"/>
          <w:rtl/>
        </w:rPr>
        <w:t>باقی</w:t>
      </w:r>
      <w:r>
        <w:rPr>
          <w:rtl/>
        </w:rPr>
        <w:t xml:space="preserve"> </w:t>
      </w:r>
      <w:r>
        <w:rPr>
          <w:rFonts w:hint="cs"/>
          <w:rtl/>
        </w:rPr>
        <w:t>نمیماند</w:t>
      </w:r>
      <w:r w:rsidR="009F5502">
        <w:rPr>
          <w:rtl/>
        </w:rPr>
        <w:t>،</w:t>
      </w:r>
      <w:r>
        <w:rPr>
          <w:rtl/>
        </w:rPr>
        <w:t xml:space="preserve"> </w:t>
      </w:r>
      <w:r>
        <w:rPr>
          <w:rFonts w:hint="cs"/>
          <w:rtl/>
        </w:rPr>
        <w:t>نقد</w:t>
      </w:r>
      <w:r>
        <w:rPr>
          <w:rtl/>
        </w:rPr>
        <w:t xml:space="preserve"> </w:t>
      </w:r>
      <w:r>
        <w:rPr>
          <w:rFonts w:hint="cs"/>
          <w:rtl/>
        </w:rPr>
        <w:t>این</w:t>
      </w:r>
      <w:r>
        <w:rPr>
          <w:rtl/>
        </w:rPr>
        <w:t xml:space="preserve"> </w:t>
      </w:r>
      <w:r>
        <w:rPr>
          <w:rFonts w:hint="cs"/>
          <w:rtl/>
        </w:rPr>
        <w:t>دیدگاه</w:t>
      </w:r>
      <w:r>
        <w:rPr>
          <w:rtl/>
        </w:rPr>
        <w:t xml:space="preserve"> </w:t>
      </w:r>
      <w:r>
        <w:rPr>
          <w:rFonts w:hint="cs"/>
          <w:rtl/>
        </w:rPr>
        <w:t>به</w:t>
      </w:r>
      <w:r>
        <w:rPr>
          <w:rtl/>
        </w:rPr>
        <w:t xml:space="preserve"> </w:t>
      </w:r>
      <w:r>
        <w:rPr>
          <w:rFonts w:hint="cs"/>
          <w:rtl/>
        </w:rPr>
        <w:t>جلسه</w:t>
      </w:r>
      <w:r>
        <w:rPr>
          <w:rtl/>
        </w:rPr>
        <w:t xml:space="preserve"> </w:t>
      </w:r>
      <w:r>
        <w:rPr>
          <w:rFonts w:hint="cs"/>
          <w:rtl/>
        </w:rPr>
        <w:t>آینده</w:t>
      </w:r>
      <w:r>
        <w:rPr>
          <w:rtl/>
        </w:rPr>
        <w:t xml:space="preserve"> </w:t>
      </w:r>
      <w:r>
        <w:rPr>
          <w:rFonts w:hint="cs"/>
          <w:rtl/>
        </w:rPr>
        <w:t>موکول</w:t>
      </w:r>
      <w:r>
        <w:rPr>
          <w:rtl/>
        </w:rPr>
        <w:t xml:space="preserve"> </w:t>
      </w:r>
      <w:r>
        <w:rPr>
          <w:rFonts w:hint="cs"/>
          <w:rtl/>
        </w:rPr>
        <w:t>شده</w:t>
      </w:r>
      <w:r>
        <w:rPr>
          <w:rtl/>
        </w:rPr>
        <w:t xml:space="preserve"> </w:t>
      </w:r>
      <w:r>
        <w:rPr>
          <w:rFonts w:hint="cs"/>
          <w:rtl/>
        </w:rPr>
        <w:t>است</w:t>
      </w:r>
      <w:r>
        <w:rPr>
          <w:rtl/>
        </w:rPr>
        <w:t>.</w:t>
      </w:r>
      <w:r w:rsidR="007F0062">
        <w:rPr>
          <w:rtl/>
        </w:rPr>
        <w:br w:type="page"/>
      </w:r>
    </w:p>
    <w:p w:rsidR="007F0062" w:rsidRDefault="007F0062" w:rsidP="00B25171">
      <w:pPr>
        <w:pStyle w:val="NoSpacing"/>
        <w:rPr>
          <w:rtl/>
        </w:rPr>
      </w:pPr>
      <w:bookmarkStart w:id="179" w:name="_Toc235260676"/>
      <w:r>
        <w:rPr>
          <w:rFonts w:hint="cs"/>
          <w:rtl/>
        </w:rPr>
        <w:lastRenderedPageBreak/>
        <w:t>جلسه نودم</w:t>
      </w:r>
      <w:bookmarkEnd w:id="179"/>
      <w:r>
        <w:rPr>
          <w:rFonts w:hint="cs"/>
          <w:rtl/>
        </w:rPr>
        <w:t xml:space="preserve"> </w:t>
      </w:r>
    </w:p>
    <w:p w:rsidR="005B4346" w:rsidRDefault="005B4346" w:rsidP="00B25171">
      <w:pPr>
        <w:pStyle w:val="Heading1"/>
        <w:rPr>
          <w:rtl/>
        </w:rPr>
      </w:pPr>
      <w:bookmarkStart w:id="180" w:name="_Toc235260677"/>
      <w:r>
        <w:rPr>
          <w:rFonts w:hint="cs"/>
          <w:bCs/>
          <w:rtl/>
          <w:lang w:bidi="ar-SA"/>
        </w:rPr>
        <w:t>استصحاب</w:t>
      </w:r>
      <w:r>
        <w:rPr>
          <w:rFonts w:hint="cs"/>
          <w:bCs/>
          <w:rtl/>
        </w:rPr>
        <w:t>/</w:t>
      </w:r>
      <w:r>
        <w:rPr>
          <w:rFonts w:hint="cs"/>
          <w:rtl/>
        </w:rPr>
        <w:t>تنبیه</w:t>
      </w:r>
      <w:r>
        <w:rPr>
          <w:rtl/>
        </w:rPr>
        <w:t xml:space="preserve"> </w:t>
      </w:r>
      <w:r>
        <w:rPr>
          <w:rFonts w:hint="cs"/>
          <w:rtl/>
        </w:rPr>
        <w:t>شانزدهم</w:t>
      </w:r>
      <w:r>
        <w:rPr>
          <w:rtl/>
        </w:rPr>
        <w:t xml:space="preserve"> </w:t>
      </w:r>
      <w:r>
        <w:rPr>
          <w:rFonts w:hint="cs"/>
          <w:rtl/>
        </w:rPr>
        <w:t>/</w:t>
      </w:r>
      <w:r w:rsidRPr="005B4346">
        <w:rPr>
          <w:rFonts w:hint="cs"/>
          <w:rtl/>
        </w:rPr>
        <w:t xml:space="preserve"> </w:t>
      </w:r>
      <w:r>
        <w:rPr>
          <w:rFonts w:hint="cs"/>
          <w:rtl/>
        </w:rPr>
        <w:t>تقدم</w:t>
      </w:r>
      <w:r>
        <w:rPr>
          <w:rtl/>
        </w:rPr>
        <w:t xml:space="preserve"> </w:t>
      </w:r>
      <w:r>
        <w:rPr>
          <w:rFonts w:hint="cs"/>
          <w:rtl/>
        </w:rPr>
        <w:t>الامارات</w:t>
      </w:r>
      <w:r>
        <w:rPr>
          <w:rtl/>
        </w:rPr>
        <w:t xml:space="preserve"> </w:t>
      </w:r>
      <w:r>
        <w:rPr>
          <w:rFonts w:hint="cs"/>
          <w:rtl/>
        </w:rPr>
        <w:t>علی</w:t>
      </w:r>
      <w:r>
        <w:rPr>
          <w:rtl/>
        </w:rPr>
        <w:t xml:space="preserve"> </w:t>
      </w:r>
      <w:r>
        <w:rPr>
          <w:rFonts w:hint="cs"/>
          <w:rtl/>
        </w:rPr>
        <w:t>الاستصحاب</w:t>
      </w:r>
      <w:bookmarkEnd w:id="180"/>
    </w:p>
    <w:p w:rsidR="00BF01F5" w:rsidRDefault="00F25720" w:rsidP="005B4346">
      <w:pPr>
        <w:rPr>
          <w:rtl/>
        </w:rPr>
      </w:pPr>
      <w:r>
        <w:rPr>
          <w:rFonts w:hint="cs"/>
          <w:rtl/>
        </w:rPr>
        <w:t>نظریه</w:t>
      </w:r>
      <w:r>
        <w:rPr>
          <w:rtl/>
        </w:rPr>
        <w:t xml:space="preserve"> </w:t>
      </w:r>
      <w:r>
        <w:rPr>
          <w:rFonts w:hint="cs"/>
          <w:rtl/>
        </w:rPr>
        <w:t>اول</w:t>
      </w:r>
      <w:r>
        <w:rPr>
          <w:rtl/>
        </w:rPr>
        <w:t xml:space="preserve"> </w:t>
      </w:r>
      <w:r>
        <w:rPr>
          <w:rFonts w:hint="cs"/>
          <w:rtl/>
        </w:rPr>
        <w:t>که</w:t>
      </w:r>
      <w:r>
        <w:rPr>
          <w:rtl/>
        </w:rPr>
        <w:t xml:space="preserve"> </w:t>
      </w:r>
      <w:r>
        <w:rPr>
          <w:rFonts w:hint="cs"/>
          <w:rtl/>
        </w:rPr>
        <w:t>دیدگاه</w:t>
      </w:r>
      <w:r>
        <w:rPr>
          <w:rtl/>
        </w:rPr>
        <w:t xml:space="preserve"> </w:t>
      </w:r>
      <w:r>
        <w:rPr>
          <w:rFonts w:hint="cs"/>
          <w:rtl/>
        </w:rPr>
        <w:t>محقق</w:t>
      </w:r>
      <w:r>
        <w:rPr>
          <w:rtl/>
        </w:rPr>
        <w:t xml:space="preserve"> </w:t>
      </w:r>
      <w:r>
        <w:rPr>
          <w:rFonts w:hint="cs"/>
          <w:rtl/>
        </w:rPr>
        <w:t>قمی</w:t>
      </w:r>
      <w:r>
        <w:rPr>
          <w:rtl/>
        </w:rPr>
        <w:t xml:space="preserve"> </w:t>
      </w:r>
      <w:r>
        <w:rPr>
          <w:rFonts w:hint="cs"/>
          <w:rtl/>
        </w:rPr>
        <w:t>بود،</w:t>
      </w:r>
      <w:r>
        <w:rPr>
          <w:rtl/>
        </w:rPr>
        <w:t xml:space="preserve"> </w:t>
      </w:r>
      <w:r>
        <w:rPr>
          <w:rFonts w:hint="cs"/>
          <w:rtl/>
        </w:rPr>
        <w:t>بررسی</w:t>
      </w:r>
      <w:r>
        <w:rPr>
          <w:rtl/>
        </w:rPr>
        <w:t xml:space="preserve"> </w:t>
      </w:r>
      <w:r>
        <w:rPr>
          <w:rFonts w:hint="cs"/>
          <w:rtl/>
        </w:rPr>
        <w:t>و</w:t>
      </w:r>
      <w:r>
        <w:rPr>
          <w:rtl/>
        </w:rPr>
        <w:t xml:space="preserve"> </w:t>
      </w:r>
      <w:r>
        <w:rPr>
          <w:rFonts w:hint="cs"/>
          <w:rtl/>
        </w:rPr>
        <w:t>نقد</w:t>
      </w:r>
      <w:r>
        <w:rPr>
          <w:rtl/>
        </w:rPr>
        <w:t xml:space="preserve"> </w:t>
      </w:r>
      <w:r>
        <w:rPr>
          <w:rFonts w:hint="cs"/>
          <w:rtl/>
        </w:rPr>
        <w:t>شد</w:t>
      </w:r>
      <w:r w:rsidR="005B4346">
        <w:rPr>
          <w:rFonts w:hint="cs"/>
          <w:rtl/>
        </w:rPr>
        <w:t>،</w:t>
      </w:r>
      <w:r>
        <w:rPr>
          <w:rtl/>
        </w:rPr>
        <w:t xml:space="preserve"> </w:t>
      </w:r>
      <w:r>
        <w:rPr>
          <w:rFonts w:hint="cs"/>
          <w:rtl/>
        </w:rPr>
        <w:t>نظریه</w:t>
      </w:r>
      <w:r>
        <w:rPr>
          <w:rtl/>
        </w:rPr>
        <w:t xml:space="preserve"> </w:t>
      </w:r>
      <w:r>
        <w:rPr>
          <w:rFonts w:hint="cs"/>
          <w:rtl/>
        </w:rPr>
        <w:t>دوم</w:t>
      </w:r>
      <w:r>
        <w:rPr>
          <w:rtl/>
        </w:rPr>
        <w:t xml:space="preserve"> </w:t>
      </w:r>
      <w:r>
        <w:rPr>
          <w:rFonts w:hint="cs"/>
          <w:rtl/>
        </w:rPr>
        <w:t>که</w:t>
      </w:r>
      <w:r>
        <w:rPr>
          <w:rtl/>
        </w:rPr>
        <w:t xml:space="preserve"> </w:t>
      </w:r>
      <w:r>
        <w:rPr>
          <w:rFonts w:hint="cs"/>
          <w:rtl/>
        </w:rPr>
        <w:t>قول</w:t>
      </w:r>
      <w:r>
        <w:rPr>
          <w:rtl/>
        </w:rPr>
        <w:t xml:space="preserve"> </w:t>
      </w:r>
      <w:r>
        <w:rPr>
          <w:rFonts w:hint="cs"/>
          <w:rtl/>
        </w:rPr>
        <w:t>به</w:t>
      </w:r>
      <w:r>
        <w:rPr>
          <w:rtl/>
        </w:rPr>
        <w:t xml:space="preserve"> </w:t>
      </w:r>
      <w:r>
        <w:rPr>
          <w:rFonts w:hint="cs"/>
          <w:rtl/>
        </w:rPr>
        <w:t>تخصص</w:t>
      </w:r>
      <w:r>
        <w:rPr>
          <w:rtl/>
        </w:rPr>
        <w:t xml:space="preserve"> </w:t>
      </w:r>
      <w:r>
        <w:rPr>
          <w:rFonts w:hint="cs"/>
          <w:rtl/>
        </w:rPr>
        <w:t>بود،</w:t>
      </w:r>
      <w:r>
        <w:rPr>
          <w:rtl/>
        </w:rPr>
        <w:t xml:space="preserve"> </w:t>
      </w:r>
      <w:r>
        <w:rPr>
          <w:rFonts w:hint="cs"/>
          <w:rtl/>
        </w:rPr>
        <w:t>مطرح</w:t>
      </w:r>
      <w:r>
        <w:rPr>
          <w:rtl/>
        </w:rPr>
        <w:t xml:space="preserve"> </w:t>
      </w:r>
      <w:r>
        <w:rPr>
          <w:rFonts w:hint="cs"/>
          <w:rtl/>
        </w:rPr>
        <w:t>گردید</w:t>
      </w:r>
      <w:r w:rsidR="009F5502">
        <w:rPr>
          <w:rFonts w:hint="cs"/>
          <w:rtl/>
        </w:rPr>
        <w:t>.</w:t>
      </w:r>
    </w:p>
    <w:p w:rsidR="00BF01F5" w:rsidRDefault="00F25720" w:rsidP="0044477C">
      <w:pPr>
        <w:rPr>
          <w:rtl/>
        </w:rPr>
      </w:pPr>
      <w:r>
        <w:rPr>
          <w:rFonts w:hint="cs"/>
          <w:rtl/>
        </w:rPr>
        <w:t>بر</w:t>
      </w:r>
      <w:r>
        <w:rPr>
          <w:rtl/>
        </w:rPr>
        <w:t xml:space="preserve"> </w:t>
      </w:r>
      <w:r>
        <w:rPr>
          <w:rFonts w:hint="cs"/>
          <w:rtl/>
        </w:rPr>
        <w:t>اساس</w:t>
      </w:r>
      <w:r>
        <w:rPr>
          <w:rtl/>
        </w:rPr>
        <w:t xml:space="preserve"> </w:t>
      </w:r>
      <w:r>
        <w:rPr>
          <w:rFonts w:hint="cs"/>
          <w:rtl/>
        </w:rPr>
        <w:t>نظریه</w:t>
      </w:r>
      <w:r>
        <w:rPr>
          <w:rtl/>
        </w:rPr>
        <w:t xml:space="preserve"> </w:t>
      </w:r>
      <w:r>
        <w:rPr>
          <w:rFonts w:hint="cs"/>
          <w:rtl/>
        </w:rPr>
        <w:t>تخصص،</w:t>
      </w:r>
      <w:r>
        <w:rPr>
          <w:rtl/>
        </w:rPr>
        <w:t xml:space="preserve"> </w:t>
      </w:r>
      <w:r>
        <w:rPr>
          <w:rFonts w:hint="cs"/>
          <w:rtl/>
        </w:rPr>
        <w:t>نسبت</w:t>
      </w:r>
      <w:r>
        <w:rPr>
          <w:rtl/>
        </w:rPr>
        <w:t xml:space="preserve"> </w:t>
      </w:r>
      <w:r>
        <w:rPr>
          <w:rFonts w:hint="cs"/>
          <w:rtl/>
        </w:rPr>
        <w:t>میان</w:t>
      </w:r>
      <w:r>
        <w:rPr>
          <w:rtl/>
        </w:rPr>
        <w:t xml:space="preserve"> </w:t>
      </w:r>
      <w:r>
        <w:rPr>
          <w:rFonts w:hint="cs"/>
          <w:rtl/>
        </w:rPr>
        <w:t>اماره</w:t>
      </w:r>
      <w:r>
        <w:rPr>
          <w:rtl/>
        </w:rPr>
        <w:t xml:space="preserve"> </w:t>
      </w:r>
      <w:r>
        <w:rPr>
          <w:rFonts w:hint="cs"/>
          <w:rtl/>
        </w:rPr>
        <w:t>و</w:t>
      </w:r>
      <w:r>
        <w:rPr>
          <w:rtl/>
        </w:rPr>
        <w:t xml:space="preserve"> </w:t>
      </w:r>
      <w:r>
        <w:rPr>
          <w:rFonts w:hint="cs"/>
          <w:rtl/>
        </w:rPr>
        <w:t>استصحاب،</w:t>
      </w:r>
      <w:r>
        <w:rPr>
          <w:rtl/>
        </w:rPr>
        <w:t xml:space="preserve"> </w:t>
      </w:r>
      <w:r>
        <w:rPr>
          <w:rFonts w:hint="cs"/>
          <w:rtl/>
        </w:rPr>
        <w:t>تخصص</w:t>
      </w:r>
      <w:r>
        <w:rPr>
          <w:rtl/>
        </w:rPr>
        <w:t xml:space="preserve"> </w:t>
      </w:r>
      <w:r>
        <w:rPr>
          <w:rFonts w:hint="cs"/>
          <w:rtl/>
        </w:rPr>
        <w:t>است</w:t>
      </w:r>
      <w:r w:rsidR="009F5502">
        <w:rPr>
          <w:rtl/>
        </w:rPr>
        <w:t>،</w:t>
      </w:r>
      <w:r>
        <w:rPr>
          <w:rtl/>
        </w:rPr>
        <w:t xml:space="preserve"> </w:t>
      </w:r>
      <w:r>
        <w:rPr>
          <w:rFonts w:hint="cs"/>
          <w:rtl/>
        </w:rPr>
        <w:t>تخصص</w:t>
      </w:r>
      <w:r>
        <w:rPr>
          <w:rtl/>
        </w:rPr>
        <w:t xml:space="preserve"> </w:t>
      </w:r>
      <w:r>
        <w:rPr>
          <w:rFonts w:hint="cs"/>
          <w:rtl/>
        </w:rPr>
        <w:t>به</w:t>
      </w:r>
      <w:r>
        <w:rPr>
          <w:rtl/>
        </w:rPr>
        <w:t xml:space="preserve"> </w:t>
      </w:r>
      <w:r>
        <w:rPr>
          <w:rFonts w:hint="cs"/>
          <w:rtl/>
        </w:rPr>
        <w:t>معنای</w:t>
      </w:r>
      <w:r>
        <w:rPr>
          <w:rtl/>
        </w:rPr>
        <w:t xml:space="preserve"> </w:t>
      </w:r>
      <w:r>
        <w:rPr>
          <w:rFonts w:hint="cs"/>
          <w:rtl/>
        </w:rPr>
        <w:t>خروج</w:t>
      </w:r>
      <w:r>
        <w:rPr>
          <w:rtl/>
        </w:rPr>
        <w:t xml:space="preserve"> </w:t>
      </w:r>
      <w:r>
        <w:rPr>
          <w:rFonts w:hint="cs"/>
          <w:rtl/>
        </w:rPr>
        <w:t>تکوینی</w:t>
      </w:r>
      <w:r>
        <w:rPr>
          <w:rtl/>
        </w:rPr>
        <w:t xml:space="preserve"> </w:t>
      </w:r>
      <w:r>
        <w:rPr>
          <w:rFonts w:hint="cs"/>
          <w:rtl/>
        </w:rPr>
        <w:t>یک</w:t>
      </w:r>
      <w:r>
        <w:rPr>
          <w:rtl/>
        </w:rPr>
        <w:t xml:space="preserve"> </w:t>
      </w:r>
      <w:r>
        <w:rPr>
          <w:rFonts w:hint="cs"/>
          <w:rtl/>
        </w:rPr>
        <w:t>دلیل</w:t>
      </w:r>
      <w:r>
        <w:rPr>
          <w:rtl/>
        </w:rPr>
        <w:t xml:space="preserve"> </w:t>
      </w:r>
      <w:r>
        <w:rPr>
          <w:rFonts w:hint="cs"/>
          <w:rtl/>
        </w:rPr>
        <w:t>از</w:t>
      </w:r>
      <w:r>
        <w:rPr>
          <w:rtl/>
        </w:rPr>
        <w:t xml:space="preserve"> </w:t>
      </w:r>
      <w:r>
        <w:rPr>
          <w:rFonts w:hint="cs"/>
          <w:rtl/>
        </w:rPr>
        <w:t>موضوع</w:t>
      </w:r>
      <w:r>
        <w:rPr>
          <w:rtl/>
        </w:rPr>
        <w:t xml:space="preserve"> </w:t>
      </w:r>
      <w:r>
        <w:rPr>
          <w:rFonts w:hint="cs"/>
          <w:rtl/>
        </w:rPr>
        <w:t>دلیل</w:t>
      </w:r>
      <w:r>
        <w:rPr>
          <w:rtl/>
        </w:rPr>
        <w:t xml:space="preserve"> </w:t>
      </w:r>
      <w:r>
        <w:rPr>
          <w:rFonts w:hint="cs"/>
          <w:rtl/>
        </w:rPr>
        <w:t>دیگر</w:t>
      </w:r>
      <w:r>
        <w:rPr>
          <w:rtl/>
        </w:rPr>
        <w:t xml:space="preserve"> </w:t>
      </w:r>
      <w:r>
        <w:rPr>
          <w:rFonts w:hint="cs"/>
          <w:rtl/>
        </w:rPr>
        <w:t>است</w:t>
      </w:r>
      <w:r w:rsidR="009F5502">
        <w:rPr>
          <w:rtl/>
        </w:rPr>
        <w:t>،</w:t>
      </w:r>
      <w:r>
        <w:rPr>
          <w:rtl/>
        </w:rPr>
        <w:t xml:space="preserve"> </w:t>
      </w:r>
      <w:r>
        <w:rPr>
          <w:rFonts w:hint="cs"/>
          <w:rtl/>
        </w:rPr>
        <w:t>در</w:t>
      </w:r>
      <w:r>
        <w:rPr>
          <w:rtl/>
        </w:rPr>
        <w:t xml:space="preserve"> </w:t>
      </w:r>
      <w:r>
        <w:rPr>
          <w:rFonts w:hint="cs"/>
          <w:rtl/>
        </w:rPr>
        <w:t>این</w:t>
      </w:r>
      <w:r>
        <w:rPr>
          <w:rtl/>
        </w:rPr>
        <w:t xml:space="preserve"> </w:t>
      </w:r>
      <w:r>
        <w:rPr>
          <w:rFonts w:hint="cs"/>
          <w:rtl/>
        </w:rPr>
        <w:t>دیدگاه،</w:t>
      </w:r>
      <w:r>
        <w:rPr>
          <w:rtl/>
        </w:rPr>
        <w:t xml:space="preserve"> </w:t>
      </w:r>
      <w:r>
        <w:rPr>
          <w:rFonts w:hint="cs"/>
          <w:rtl/>
        </w:rPr>
        <w:t>موضوع</w:t>
      </w:r>
      <w:r>
        <w:rPr>
          <w:rtl/>
        </w:rPr>
        <w:t xml:space="preserve"> </w:t>
      </w:r>
      <w:r>
        <w:rPr>
          <w:rFonts w:hint="cs"/>
          <w:rtl/>
        </w:rPr>
        <w:t>استصحاب،</w:t>
      </w:r>
      <w:r>
        <w:rPr>
          <w:rtl/>
        </w:rPr>
        <w:t xml:space="preserve"> </w:t>
      </w:r>
      <w:r>
        <w:rPr>
          <w:rFonts w:hint="cs"/>
          <w:rtl/>
        </w:rPr>
        <w:t>شک</w:t>
      </w:r>
      <w:r>
        <w:rPr>
          <w:rtl/>
        </w:rPr>
        <w:t xml:space="preserve"> </w:t>
      </w:r>
      <w:r>
        <w:rPr>
          <w:rFonts w:hint="cs"/>
          <w:rtl/>
        </w:rPr>
        <w:t>و</w:t>
      </w:r>
      <w:r>
        <w:rPr>
          <w:rtl/>
        </w:rPr>
        <w:t xml:space="preserve"> </w:t>
      </w:r>
      <w:r>
        <w:rPr>
          <w:rFonts w:hint="cs"/>
          <w:rtl/>
        </w:rPr>
        <w:t>حیرت</w:t>
      </w:r>
      <w:r>
        <w:rPr>
          <w:rtl/>
        </w:rPr>
        <w:t xml:space="preserve"> </w:t>
      </w:r>
      <w:r>
        <w:rPr>
          <w:rFonts w:hint="cs"/>
          <w:rtl/>
        </w:rPr>
        <w:t>است</w:t>
      </w:r>
      <w:r>
        <w:rPr>
          <w:rtl/>
        </w:rPr>
        <w:t xml:space="preserve"> </w:t>
      </w:r>
      <w:r>
        <w:rPr>
          <w:rFonts w:hint="cs"/>
          <w:rtl/>
        </w:rPr>
        <w:t>و</w:t>
      </w:r>
      <w:r>
        <w:rPr>
          <w:rtl/>
        </w:rPr>
        <w:t xml:space="preserve"> </w:t>
      </w:r>
      <w:r>
        <w:rPr>
          <w:rFonts w:hint="cs"/>
          <w:rtl/>
        </w:rPr>
        <w:t>موضوع</w:t>
      </w:r>
      <w:r>
        <w:rPr>
          <w:rtl/>
        </w:rPr>
        <w:t xml:space="preserve"> </w:t>
      </w:r>
      <w:r>
        <w:rPr>
          <w:rFonts w:hint="cs"/>
          <w:rtl/>
        </w:rPr>
        <w:t>اماره،</w:t>
      </w:r>
      <w:r>
        <w:rPr>
          <w:rtl/>
        </w:rPr>
        <w:t xml:space="preserve"> </w:t>
      </w:r>
      <w:r>
        <w:rPr>
          <w:rFonts w:hint="cs"/>
          <w:rtl/>
        </w:rPr>
        <w:t>کاشفیت</w:t>
      </w:r>
      <w:r>
        <w:rPr>
          <w:rtl/>
        </w:rPr>
        <w:t xml:space="preserve"> </w:t>
      </w:r>
      <w:r>
        <w:rPr>
          <w:rFonts w:hint="cs"/>
          <w:rtl/>
        </w:rPr>
        <w:t>از</w:t>
      </w:r>
      <w:r>
        <w:rPr>
          <w:rtl/>
        </w:rPr>
        <w:t xml:space="preserve"> </w:t>
      </w:r>
      <w:r>
        <w:rPr>
          <w:rFonts w:hint="cs"/>
          <w:rtl/>
        </w:rPr>
        <w:t>واقع</w:t>
      </w:r>
      <w:r w:rsidR="009F5502">
        <w:rPr>
          <w:rtl/>
        </w:rPr>
        <w:t>،</w:t>
      </w:r>
      <w:r>
        <w:rPr>
          <w:rtl/>
        </w:rPr>
        <w:t xml:space="preserve"> </w:t>
      </w:r>
      <w:r>
        <w:rPr>
          <w:rFonts w:hint="cs"/>
          <w:rtl/>
        </w:rPr>
        <w:t>این</w:t>
      </w:r>
      <w:r>
        <w:rPr>
          <w:rtl/>
        </w:rPr>
        <w:t xml:space="preserve"> </w:t>
      </w:r>
      <w:r>
        <w:rPr>
          <w:rFonts w:hint="cs"/>
          <w:rtl/>
        </w:rPr>
        <w:t>دو</w:t>
      </w:r>
      <w:r>
        <w:rPr>
          <w:rtl/>
        </w:rPr>
        <w:t xml:space="preserve"> </w:t>
      </w:r>
      <w:r>
        <w:rPr>
          <w:rFonts w:hint="cs"/>
          <w:rtl/>
        </w:rPr>
        <w:t>موضوع</w:t>
      </w:r>
      <w:r>
        <w:rPr>
          <w:rtl/>
        </w:rPr>
        <w:t xml:space="preserve"> </w:t>
      </w:r>
      <w:r>
        <w:rPr>
          <w:rFonts w:hint="cs"/>
          <w:rtl/>
        </w:rPr>
        <w:t>تکوینا</w:t>
      </w:r>
      <w:r>
        <w:rPr>
          <w:rtl/>
        </w:rPr>
        <w:t xml:space="preserve"> </w:t>
      </w:r>
      <w:r>
        <w:rPr>
          <w:rFonts w:hint="cs"/>
          <w:rtl/>
        </w:rPr>
        <w:t>با</w:t>
      </w:r>
      <w:r>
        <w:rPr>
          <w:rtl/>
        </w:rPr>
        <w:t xml:space="preserve"> </w:t>
      </w:r>
      <w:r>
        <w:rPr>
          <w:rFonts w:hint="cs"/>
          <w:rtl/>
        </w:rPr>
        <w:t>یکدیگر</w:t>
      </w:r>
      <w:r>
        <w:rPr>
          <w:rtl/>
        </w:rPr>
        <w:t xml:space="preserve"> </w:t>
      </w:r>
      <w:r>
        <w:rPr>
          <w:rFonts w:hint="cs"/>
          <w:rtl/>
        </w:rPr>
        <w:t>متفاوتند</w:t>
      </w:r>
      <w:r>
        <w:rPr>
          <w:rtl/>
        </w:rPr>
        <w:t xml:space="preserve"> </w:t>
      </w:r>
      <w:r>
        <w:rPr>
          <w:rFonts w:hint="cs"/>
          <w:rtl/>
        </w:rPr>
        <w:t>و</w:t>
      </w:r>
      <w:r>
        <w:rPr>
          <w:rtl/>
        </w:rPr>
        <w:t xml:space="preserve"> </w:t>
      </w:r>
      <w:r>
        <w:rPr>
          <w:rFonts w:hint="cs"/>
          <w:rtl/>
        </w:rPr>
        <w:t>هیچ</w:t>
      </w:r>
      <w:r>
        <w:rPr>
          <w:rtl/>
        </w:rPr>
        <w:t xml:space="preserve"> </w:t>
      </w:r>
      <w:r>
        <w:rPr>
          <w:rFonts w:hint="cs"/>
          <w:rtl/>
        </w:rPr>
        <w:t>ارتباطی</w:t>
      </w:r>
      <w:r>
        <w:rPr>
          <w:rtl/>
        </w:rPr>
        <w:t xml:space="preserve"> </w:t>
      </w:r>
      <w:r>
        <w:rPr>
          <w:rFonts w:hint="cs"/>
          <w:rtl/>
        </w:rPr>
        <w:t>با</w:t>
      </w:r>
      <w:r>
        <w:rPr>
          <w:rtl/>
        </w:rPr>
        <w:t xml:space="preserve"> </w:t>
      </w:r>
      <w:r>
        <w:rPr>
          <w:rFonts w:hint="cs"/>
          <w:rtl/>
        </w:rPr>
        <w:t>هم</w:t>
      </w:r>
      <w:r>
        <w:rPr>
          <w:rtl/>
        </w:rPr>
        <w:t xml:space="preserve"> </w:t>
      </w:r>
      <w:r>
        <w:rPr>
          <w:rFonts w:hint="cs"/>
          <w:rtl/>
        </w:rPr>
        <w:t>ندارند</w:t>
      </w:r>
      <w:r w:rsidR="00BA7D0A">
        <w:rPr>
          <w:rtl/>
        </w:rPr>
        <w:t xml:space="preserve"> بنابراین </w:t>
      </w:r>
      <w:r>
        <w:rPr>
          <w:rFonts w:hint="cs"/>
          <w:rtl/>
        </w:rPr>
        <w:t>در</w:t>
      </w:r>
      <w:r>
        <w:rPr>
          <w:rtl/>
        </w:rPr>
        <w:t xml:space="preserve"> </w:t>
      </w:r>
      <w:r>
        <w:rPr>
          <w:rFonts w:hint="cs"/>
          <w:rtl/>
        </w:rPr>
        <w:t>جایی</w:t>
      </w:r>
      <w:r>
        <w:rPr>
          <w:rtl/>
        </w:rPr>
        <w:t xml:space="preserve"> </w:t>
      </w:r>
      <w:r>
        <w:rPr>
          <w:rFonts w:hint="cs"/>
          <w:rtl/>
        </w:rPr>
        <w:t>که</w:t>
      </w:r>
      <w:r>
        <w:rPr>
          <w:rtl/>
        </w:rPr>
        <w:t xml:space="preserve"> </w:t>
      </w:r>
      <w:r>
        <w:rPr>
          <w:rFonts w:hint="cs"/>
          <w:rtl/>
        </w:rPr>
        <w:t>اماره</w:t>
      </w:r>
      <w:r>
        <w:rPr>
          <w:rtl/>
        </w:rPr>
        <w:t xml:space="preserve"> </w:t>
      </w:r>
      <w:r>
        <w:rPr>
          <w:rFonts w:hint="cs"/>
          <w:rtl/>
        </w:rPr>
        <w:t>وجود</w:t>
      </w:r>
      <w:r>
        <w:rPr>
          <w:rtl/>
        </w:rPr>
        <w:t xml:space="preserve"> </w:t>
      </w:r>
      <w:r>
        <w:rPr>
          <w:rFonts w:hint="cs"/>
          <w:rtl/>
        </w:rPr>
        <w:t>دارد،</w:t>
      </w:r>
      <w:r>
        <w:rPr>
          <w:rtl/>
        </w:rPr>
        <w:t xml:space="preserve"> </w:t>
      </w:r>
      <w:r>
        <w:rPr>
          <w:rFonts w:hint="cs"/>
          <w:rtl/>
        </w:rPr>
        <w:t>استصحاب</w:t>
      </w:r>
      <w:r>
        <w:rPr>
          <w:rtl/>
        </w:rPr>
        <w:t xml:space="preserve"> </w:t>
      </w:r>
      <w:r>
        <w:rPr>
          <w:rFonts w:hint="cs"/>
          <w:rtl/>
        </w:rPr>
        <w:t>موضوعا</w:t>
      </w:r>
      <w:r>
        <w:rPr>
          <w:rtl/>
        </w:rPr>
        <w:t xml:space="preserve"> </w:t>
      </w:r>
      <w:r>
        <w:rPr>
          <w:rFonts w:hint="cs"/>
          <w:rtl/>
        </w:rPr>
        <w:t>منتفی</w:t>
      </w:r>
      <w:r>
        <w:rPr>
          <w:rtl/>
        </w:rPr>
        <w:t xml:space="preserve"> </w:t>
      </w:r>
      <w:r>
        <w:rPr>
          <w:rFonts w:hint="cs"/>
          <w:rtl/>
        </w:rPr>
        <w:t>است</w:t>
      </w:r>
      <w:r>
        <w:rPr>
          <w:rtl/>
        </w:rPr>
        <w:t xml:space="preserve"> </w:t>
      </w:r>
      <w:r>
        <w:rPr>
          <w:rFonts w:hint="cs"/>
          <w:rtl/>
        </w:rPr>
        <w:t>و</w:t>
      </w:r>
      <w:r>
        <w:rPr>
          <w:rtl/>
        </w:rPr>
        <w:t xml:space="preserve"> </w:t>
      </w:r>
      <w:r>
        <w:rPr>
          <w:rFonts w:hint="cs"/>
          <w:rtl/>
        </w:rPr>
        <w:t>تعارضی</w:t>
      </w:r>
      <w:r>
        <w:rPr>
          <w:rtl/>
        </w:rPr>
        <w:t xml:space="preserve"> </w:t>
      </w:r>
      <w:r>
        <w:rPr>
          <w:rFonts w:hint="cs"/>
          <w:rtl/>
        </w:rPr>
        <w:t>رخ</w:t>
      </w:r>
      <w:r>
        <w:rPr>
          <w:rtl/>
        </w:rPr>
        <w:t xml:space="preserve"> </w:t>
      </w:r>
      <w:r>
        <w:rPr>
          <w:rFonts w:hint="cs"/>
          <w:rtl/>
        </w:rPr>
        <w:t>نمیدهد</w:t>
      </w:r>
      <w:r w:rsidR="009F5502">
        <w:rPr>
          <w:rtl/>
        </w:rPr>
        <w:t>،</w:t>
      </w:r>
      <w:r>
        <w:rPr>
          <w:rtl/>
        </w:rPr>
        <w:t xml:space="preserve"> </w:t>
      </w:r>
      <w:r>
        <w:rPr>
          <w:rFonts w:hint="cs"/>
          <w:rtl/>
        </w:rPr>
        <w:t>مرحوم</w:t>
      </w:r>
      <w:r>
        <w:rPr>
          <w:rtl/>
        </w:rPr>
        <w:t xml:space="preserve"> </w:t>
      </w:r>
      <w:r>
        <w:rPr>
          <w:rFonts w:hint="cs"/>
          <w:rtl/>
        </w:rPr>
        <w:t>شیخ</w:t>
      </w:r>
      <w:r>
        <w:rPr>
          <w:rtl/>
        </w:rPr>
        <w:t xml:space="preserve"> </w:t>
      </w:r>
      <w:r>
        <w:rPr>
          <w:rFonts w:hint="cs"/>
          <w:rtl/>
        </w:rPr>
        <w:t>انصاری</w:t>
      </w:r>
      <w:r>
        <w:rPr>
          <w:rtl/>
        </w:rPr>
        <w:t xml:space="preserve"> </w:t>
      </w:r>
      <w:r>
        <w:rPr>
          <w:rFonts w:hint="cs"/>
          <w:rtl/>
        </w:rPr>
        <w:t>این</w:t>
      </w:r>
      <w:r>
        <w:rPr>
          <w:rtl/>
        </w:rPr>
        <w:t xml:space="preserve"> </w:t>
      </w:r>
      <w:r>
        <w:rPr>
          <w:rFonts w:hint="cs"/>
          <w:rtl/>
        </w:rPr>
        <w:t>نظریه</w:t>
      </w:r>
      <w:r>
        <w:rPr>
          <w:rtl/>
        </w:rPr>
        <w:t xml:space="preserve"> </w:t>
      </w:r>
      <w:r>
        <w:rPr>
          <w:rFonts w:hint="cs"/>
          <w:rtl/>
        </w:rPr>
        <w:t>را</w:t>
      </w:r>
      <w:r>
        <w:rPr>
          <w:rtl/>
        </w:rPr>
        <w:t xml:space="preserve"> </w:t>
      </w:r>
      <w:r>
        <w:rPr>
          <w:rFonts w:hint="cs"/>
          <w:rtl/>
        </w:rPr>
        <w:t>در</w:t>
      </w:r>
      <w:r>
        <w:rPr>
          <w:rtl/>
        </w:rPr>
        <w:t xml:space="preserve"> </w:t>
      </w:r>
      <w:r>
        <w:rPr>
          <w:rFonts w:hint="cs"/>
          <w:rtl/>
        </w:rPr>
        <w:t>رسائل</w:t>
      </w:r>
      <w:r>
        <w:rPr>
          <w:rtl/>
        </w:rPr>
        <w:t xml:space="preserve"> </w:t>
      </w:r>
      <w:r>
        <w:rPr>
          <w:rFonts w:hint="cs"/>
          <w:rtl/>
        </w:rPr>
        <w:t>نقل</w:t>
      </w:r>
      <w:r>
        <w:rPr>
          <w:rtl/>
        </w:rPr>
        <w:t xml:space="preserve"> </w:t>
      </w:r>
      <w:r>
        <w:rPr>
          <w:rFonts w:hint="cs"/>
          <w:rtl/>
        </w:rPr>
        <w:t>کرده</w:t>
      </w:r>
      <w:r>
        <w:rPr>
          <w:rtl/>
        </w:rPr>
        <w:t xml:space="preserve"> </w:t>
      </w:r>
      <w:r>
        <w:rPr>
          <w:rFonts w:hint="cs"/>
          <w:rtl/>
        </w:rPr>
        <w:t>است</w:t>
      </w:r>
      <w:r>
        <w:rPr>
          <w:rtl/>
        </w:rPr>
        <w:t>.</w:t>
      </w:r>
    </w:p>
    <w:p w:rsidR="00BF01F5" w:rsidRDefault="00F25720" w:rsidP="0044477C">
      <w:pPr>
        <w:rPr>
          <w:rtl/>
        </w:rPr>
      </w:pPr>
      <w:r>
        <w:rPr>
          <w:rFonts w:hint="cs"/>
          <w:rtl/>
        </w:rPr>
        <w:t>نقد</w:t>
      </w:r>
      <w:r>
        <w:rPr>
          <w:rtl/>
        </w:rPr>
        <w:t xml:space="preserve"> </w:t>
      </w:r>
      <w:r>
        <w:rPr>
          <w:rFonts w:hint="cs"/>
          <w:rtl/>
        </w:rPr>
        <w:t>این</w:t>
      </w:r>
      <w:r>
        <w:rPr>
          <w:rtl/>
        </w:rPr>
        <w:t xml:space="preserve"> </w:t>
      </w:r>
      <w:r>
        <w:rPr>
          <w:rFonts w:hint="cs"/>
          <w:rtl/>
        </w:rPr>
        <w:t>نظریه</w:t>
      </w:r>
      <w:r>
        <w:rPr>
          <w:rtl/>
        </w:rPr>
        <w:t xml:space="preserve"> </w:t>
      </w:r>
      <w:r>
        <w:rPr>
          <w:rFonts w:hint="cs"/>
          <w:rtl/>
        </w:rPr>
        <w:t>آن</w:t>
      </w:r>
      <w:r>
        <w:rPr>
          <w:rtl/>
        </w:rPr>
        <w:t xml:space="preserve"> </w:t>
      </w:r>
      <w:r>
        <w:rPr>
          <w:rFonts w:hint="cs"/>
          <w:rtl/>
        </w:rPr>
        <w:t>است</w:t>
      </w:r>
      <w:r>
        <w:rPr>
          <w:rtl/>
        </w:rPr>
        <w:t xml:space="preserve"> </w:t>
      </w:r>
      <w:r>
        <w:rPr>
          <w:rFonts w:hint="cs"/>
          <w:rtl/>
        </w:rPr>
        <w:t>که</w:t>
      </w:r>
      <w:r>
        <w:rPr>
          <w:rtl/>
        </w:rPr>
        <w:t xml:space="preserve"> </w:t>
      </w:r>
      <w:r>
        <w:rPr>
          <w:rFonts w:hint="cs"/>
          <w:rtl/>
        </w:rPr>
        <w:t>کاشفیت</w:t>
      </w:r>
      <w:r>
        <w:rPr>
          <w:rtl/>
        </w:rPr>
        <w:t xml:space="preserve"> </w:t>
      </w:r>
      <w:r>
        <w:rPr>
          <w:rFonts w:hint="cs"/>
          <w:rtl/>
        </w:rPr>
        <w:t>اماره،</w:t>
      </w:r>
      <w:r>
        <w:rPr>
          <w:rtl/>
        </w:rPr>
        <w:t xml:space="preserve"> </w:t>
      </w:r>
      <w:r>
        <w:rPr>
          <w:rFonts w:hint="cs"/>
          <w:rtl/>
        </w:rPr>
        <w:t>برخلاف</w:t>
      </w:r>
      <w:r>
        <w:rPr>
          <w:rtl/>
        </w:rPr>
        <w:t xml:space="preserve"> </w:t>
      </w:r>
      <w:r>
        <w:rPr>
          <w:rFonts w:hint="cs"/>
          <w:rtl/>
        </w:rPr>
        <w:t>علم</w:t>
      </w:r>
      <w:r>
        <w:rPr>
          <w:rtl/>
        </w:rPr>
        <w:t xml:space="preserve"> </w:t>
      </w:r>
      <w:r>
        <w:rPr>
          <w:rFonts w:hint="cs"/>
          <w:rtl/>
        </w:rPr>
        <w:t>که</w:t>
      </w:r>
      <w:r>
        <w:rPr>
          <w:rtl/>
        </w:rPr>
        <w:t xml:space="preserve"> </w:t>
      </w:r>
      <w:r>
        <w:rPr>
          <w:rFonts w:hint="cs"/>
          <w:rtl/>
        </w:rPr>
        <w:t>کاشفیت</w:t>
      </w:r>
      <w:r>
        <w:rPr>
          <w:rtl/>
        </w:rPr>
        <w:t xml:space="preserve"> </w:t>
      </w:r>
      <w:r>
        <w:rPr>
          <w:rFonts w:hint="cs"/>
          <w:rtl/>
        </w:rPr>
        <w:t>تام</w:t>
      </w:r>
      <w:r>
        <w:rPr>
          <w:rtl/>
        </w:rPr>
        <w:t xml:space="preserve"> </w:t>
      </w:r>
      <w:r>
        <w:rPr>
          <w:rFonts w:hint="cs"/>
          <w:rtl/>
        </w:rPr>
        <w:t>است،</w:t>
      </w:r>
      <w:r>
        <w:rPr>
          <w:rtl/>
        </w:rPr>
        <w:t xml:space="preserve"> </w:t>
      </w:r>
      <w:r>
        <w:rPr>
          <w:rFonts w:hint="cs"/>
          <w:rtl/>
        </w:rPr>
        <w:t>کاشفیتی</w:t>
      </w:r>
      <w:r>
        <w:rPr>
          <w:rtl/>
        </w:rPr>
        <w:t xml:space="preserve"> </w:t>
      </w:r>
      <w:r>
        <w:rPr>
          <w:rFonts w:hint="cs"/>
          <w:rtl/>
        </w:rPr>
        <w:t>ناقص</w:t>
      </w:r>
      <w:r>
        <w:rPr>
          <w:rtl/>
        </w:rPr>
        <w:t xml:space="preserve"> </w:t>
      </w:r>
      <w:r>
        <w:rPr>
          <w:rFonts w:hint="cs"/>
          <w:rtl/>
        </w:rPr>
        <w:t>و</w:t>
      </w:r>
      <w:r>
        <w:rPr>
          <w:rtl/>
        </w:rPr>
        <w:t xml:space="preserve"> </w:t>
      </w:r>
      <w:r>
        <w:rPr>
          <w:rFonts w:hint="cs"/>
          <w:rtl/>
        </w:rPr>
        <w:t>مبتنی</w:t>
      </w:r>
      <w:r>
        <w:rPr>
          <w:rtl/>
        </w:rPr>
        <w:t xml:space="preserve"> </w:t>
      </w:r>
      <w:r>
        <w:rPr>
          <w:rFonts w:hint="cs"/>
          <w:rtl/>
        </w:rPr>
        <w:t>بر</w:t>
      </w:r>
      <w:r>
        <w:rPr>
          <w:rtl/>
        </w:rPr>
        <w:t xml:space="preserve"> </w:t>
      </w:r>
      <w:r>
        <w:rPr>
          <w:rFonts w:hint="cs"/>
          <w:rtl/>
        </w:rPr>
        <w:t>ظن</w:t>
      </w:r>
      <w:r>
        <w:rPr>
          <w:rtl/>
        </w:rPr>
        <w:t xml:space="preserve"> </w:t>
      </w:r>
      <w:r>
        <w:rPr>
          <w:rFonts w:hint="cs"/>
          <w:rtl/>
        </w:rPr>
        <w:t>است</w:t>
      </w:r>
      <w:r w:rsidR="009F5502">
        <w:rPr>
          <w:rtl/>
        </w:rPr>
        <w:t>،</w:t>
      </w:r>
      <w:r>
        <w:rPr>
          <w:rtl/>
        </w:rPr>
        <w:t xml:space="preserve"> </w:t>
      </w:r>
      <w:r>
        <w:rPr>
          <w:rFonts w:hint="cs"/>
          <w:rtl/>
        </w:rPr>
        <w:t>ظن</w:t>
      </w:r>
      <w:r>
        <w:rPr>
          <w:rtl/>
        </w:rPr>
        <w:t xml:space="preserve"> </w:t>
      </w:r>
      <w:r>
        <w:rPr>
          <w:rFonts w:hint="cs"/>
          <w:rtl/>
        </w:rPr>
        <w:t>در</w:t>
      </w:r>
      <w:r>
        <w:rPr>
          <w:rtl/>
        </w:rPr>
        <w:t xml:space="preserve"> </w:t>
      </w:r>
      <w:r>
        <w:rPr>
          <w:rFonts w:hint="cs"/>
          <w:rtl/>
        </w:rPr>
        <w:t>ذات</w:t>
      </w:r>
      <w:r>
        <w:rPr>
          <w:rtl/>
        </w:rPr>
        <w:t xml:space="preserve"> </w:t>
      </w:r>
      <w:r>
        <w:rPr>
          <w:rFonts w:hint="cs"/>
          <w:rtl/>
        </w:rPr>
        <w:t>خود</w:t>
      </w:r>
      <w:r>
        <w:rPr>
          <w:rtl/>
        </w:rPr>
        <w:t xml:space="preserve"> </w:t>
      </w:r>
      <w:r>
        <w:rPr>
          <w:rFonts w:hint="cs"/>
          <w:rtl/>
        </w:rPr>
        <w:t>با</w:t>
      </w:r>
      <w:r>
        <w:rPr>
          <w:rtl/>
        </w:rPr>
        <w:t xml:space="preserve"> </w:t>
      </w:r>
      <w:r>
        <w:rPr>
          <w:rFonts w:hint="cs"/>
          <w:rtl/>
        </w:rPr>
        <w:t>شک</w:t>
      </w:r>
      <w:r>
        <w:rPr>
          <w:rtl/>
        </w:rPr>
        <w:t xml:space="preserve"> </w:t>
      </w:r>
      <w:r>
        <w:rPr>
          <w:rFonts w:hint="cs"/>
          <w:rtl/>
        </w:rPr>
        <w:t>همراه</w:t>
      </w:r>
      <w:r>
        <w:rPr>
          <w:rtl/>
        </w:rPr>
        <w:t xml:space="preserve"> </w:t>
      </w:r>
      <w:r>
        <w:rPr>
          <w:rFonts w:hint="cs"/>
          <w:rtl/>
        </w:rPr>
        <w:t>است</w:t>
      </w:r>
      <w:r>
        <w:rPr>
          <w:rtl/>
        </w:rPr>
        <w:t xml:space="preserve"> </w:t>
      </w:r>
      <w:r>
        <w:rPr>
          <w:rFonts w:hint="cs"/>
          <w:rtl/>
        </w:rPr>
        <w:t>و</w:t>
      </w:r>
      <w:r>
        <w:rPr>
          <w:rtl/>
        </w:rPr>
        <w:t xml:space="preserve"> </w:t>
      </w:r>
      <w:r>
        <w:rPr>
          <w:rFonts w:hint="cs"/>
          <w:rtl/>
        </w:rPr>
        <w:t>اگر</w:t>
      </w:r>
      <w:r>
        <w:rPr>
          <w:rtl/>
        </w:rPr>
        <w:t xml:space="preserve"> </w:t>
      </w:r>
      <w:r>
        <w:rPr>
          <w:rFonts w:hint="cs"/>
          <w:rtl/>
        </w:rPr>
        <w:t>شارع</w:t>
      </w:r>
      <w:r>
        <w:rPr>
          <w:rtl/>
        </w:rPr>
        <w:t xml:space="preserve"> </w:t>
      </w:r>
      <w:r>
        <w:rPr>
          <w:rFonts w:hint="cs"/>
          <w:rtl/>
        </w:rPr>
        <w:t>آن</w:t>
      </w:r>
      <w:r>
        <w:rPr>
          <w:rtl/>
        </w:rPr>
        <w:t xml:space="preserve"> </w:t>
      </w:r>
      <w:r>
        <w:rPr>
          <w:rFonts w:hint="cs"/>
          <w:rtl/>
        </w:rPr>
        <w:t>را</w:t>
      </w:r>
      <w:r>
        <w:rPr>
          <w:rtl/>
        </w:rPr>
        <w:t xml:space="preserve"> </w:t>
      </w:r>
      <w:r>
        <w:rPr>
          <w:rFonts w:hint="cs"/>
          <w:rtl/>
        </w:rPr>
        <w:t>معتبر</w:t>
      </w:r>
      <w:r>
        <w:rPr>
          <w:rtl/>
        </w:rPr>
        <w:t xml:space="preserve"> </w:t>
      </w:r>
      <w:r>
        <w:rPr>
          <w:rFonts w:hint="cs"/>
          <w:rtl/>
        </w:rPr>
        <w:t>نمیکرد،</w:t>
      </w:r>
      <w:r>
        <w:rPr>
          <w:rtl/>
        </w:rPr>
        <w:t xml:space="preserve"> </w:t>
      </w:r>
      <w:r>
        <w:rPr>
          <w:rFonts w:hint="cs"/>
          <w:rtl/>
        </w:rPr>
        <w:t>حکم</w:t>
      </w:r>
      <w:r>
        <w:rPr>
          <w:rtl/>
        </w:rPr>
        <w:t xml:space="preserve"> </w:t>
      </w:r>
      <w:r>
        <w:rPr>
          <w:rFonts w:hint="cs"/>
          <w:rtl/>
        </w:rPr>
        <w:t>شک</w:t>
      </w:r>
      <w:r>
        <w:rPr>
          <w:rtl/>
        </w:rPr>
        <w:t xml:space="preserve"> </w:t>
      </w:r>
      <w:r>
        <w:rPr>
          <w:rFonts w:hint="cs"/>
          <w:rtl/>
        </w:rPr>
        <w:t>بر</w:t>
      </w:r>
      <w:r>
        <w:rPr>
          <w:rtl/>
        </w:rPr>
        <w:t xml:space="preserve"> </w:t>
      </w:r>
      <w:r>
        <w:rPr>
          <w:rFonts w:hint="cs"/>
          <w:rtl/>
        </w:rPr>
        <w:t>آن</w:t>
      </w:r>
      <w:r>
        <w:rPr>
          <w:rtl/>
        </w:rPr>
        <w:t xml:space="preserve"> </w:t>
      </w:r>
      <w:r>
        <w:rPr>
          <w:rFonts w:hint="cs"/>
          <w:rtl/>
        </w:rPr>
        <w:t>جاری</w:t>
      </w:r>
      <w:r>
        <w:rPr>
          <w:rtl/>
        </w:rPr>
        <w:t xml:space="preserve"> </w:t>
      </w:r>
      <w:r>
        <w:rPr>
          <w:rFonts w:hint="cs"/>
          <w:rtl/>
        </w:rPr>
        <w:t>میشد</w:t>
      </w:r>
      <w:r w:rsidR="009F5502">
        <w:rPr>
          <w:rtl/>
        </w:rPr>
        <w:t>،</w:t>
      </w:r>
      <w:r>
        <w:rPr>
          <w:rtl/>
        </w:rPr>
        <w:t xml:space="preserve"> </w:t>
      </w:r>
      <w:r>
        <w:rPr>
          <w:rFonts w:hint="cs"/>
          <w:rtl/>
        </w:rPr>
        <w:t>حجیت</w:t>
      </w:r>
      <w:r>
        <w:rPr>
          <w:rtl/>
        </w:rPr>
        <w:t xml:space="preserve"> </w:t>
      </w:r>
      <w:r>
        <w:rPr>
          <w:rFonts w:hint="cs"/>
          <w:rtl/>
        </w:rPr>
        <w:t>اماره</w:t>
      </w:r>
      <w:r>
        <w:rPr>
          <w:rtl/>
        </w:rPr>
        <w:t xml:space="preserve"> </w:t>
      </w:r>
      <w:r>
        <w:rPr>
          <w:rFonts w:hint="cs"/>
          <w:rtl/>
        </w:rPr>
        <w:t>وابسته</w:t>
      </w:r>
      <w:r>
        <w:rPr>
          <w:rtl/>
        </w:rPr>
        <w:t xml:space="preserve"> </w:t>
      </w:r>
      <w:r>
        <w:rPr>
          <w:rFonts w:hint="cs"/>
          <w:rtl/>
        </w:rPr>
        <w:t>به</w:t>
      </w:r>
      <w:r>
        <w:rPr>
          <w:rtl/>
        </w:rPr>
        <w:t xml:space="preserve"> </w:t>
      </w:r>
      <w:r>
        <w:rPr>
          <w:rFonts w:hint="cs"/>
          <w:rtl/>
        </w:rPr>
        <w:t>تعبد</w:t>
      </w:r>
      <w:r>
        <w:rPr>
          <w:rtl/>
        </w:rPr>
        <w:t xml:space="preserve"> </w:t>
      </w:r>
      <w:r>
        <w:rPr>
          <w:rFonts w:hint="cs"/>
          <w:rtl/>
        </w:rPr>
        <w:t>شارع</w:t>
      </w:r>
      <w:r>
        <w:rPr>
          <w:rtl/>
        </w:rPr>
        <w:t xml:space="preserve"> </w:t>
      </w:r>
      <w:r>
        <w:rPr>
          <w:rFonts w:hint="cs"/>
          <w:rtl/>
        </w:rPr>
        <w:t>است</w:t>
      </w:r>
      <w:r w:rsidR="00BA7D0A">
        <w:rPr>
          <w:rtl/>
        </w:rPr>
        <w:t xml:space="preserve"> بنابراین </w:t>
      </w:r>
      <w:r>
        <w:rPr>
          <w:rFonts w:hint="cs"/>
          <w:rtl/>
        </w:rPr>
        <w:t>خروج</w:t>
      </w:r>
      <w:r>
        <w:rPr>
          <w:rtl/>
        </w:rPr>
        <w:t xml:space="preserve"> </w:t>
      </w:r>
      <w:r>
        <w:rPr>
          <w:rFonts w:hint="cs"/>
          <w:rtl/>
        </w:rPr>
        <w:t>اماره</w:t>
      </w:r>
      <w:r>
        <w:rPr>
          <w:rtl/>
        </w:rPr>
        <w:t xml:space="preserve"> </w:t>
      </w:r>
      <w:r>
        <w:rPr>
          <w:rFonts w:hint="cs"/>
          <w:rtl/>
        </w:rPr>
        <w:t>از</w:t>
      </w:r>
      <w:r>
        <w:rPr>
          <w:rtl/>
        </w:rPr>
        <w:t xml:space="preserve"> </w:t>
      </w:r>
      <w:r>
        <w:rPr>
          <w:rFonts w:hint="cs"/>
          <w:rtl/>
        </w:rPr>
        <w:t>موضوع</w:t>
      </w:r>
      <w:r>
        <w:rPr>
          <w:rtl/>
        </w:rPr>
        <w:t xml:space="preserve"> </w:t>
      </w:r>
      <w:r>
        <w:rPr>
          <w:rFonts w:hint="cs"/>
          <w:rtl/>
        </w:rPr>
        <w:t>شک،</w:t>
      </w:r>
      <w:r>
        <w:rPr>
          <w:rtl/>
        </w:rPr>
        <w:t xml:space="preserve"> </w:t>
      </w:r>
      <w:r>
        <w:rPr>
          <w:rFonts w:hint="cs"/>
          <w:rtl/>
        </w:rPr>
        <w:t>خروجی</w:t>
      </w:r>
      <w:r>
        <w:rPr>
          <w:rtl/>
        </w:rPr>
        <w:t xml:space="preserve"> </w:t>
      </w:r>
      <w:r>
        <w:rPr>
          <w:rFonts w:hint="cs"/>
          <w:rtl/>
        </w:rPr>
        <w:t>تعبدی</w:t>
      </w:r>
      <w:r>
        <w:rPr>
          <w:rtl/>
        </w:rPr>
        <w:t xml:space="preserve"> </w:t>
      </w:r>
      <w:r>
        <w:rPr>
          <w:rFonts w:hint="cs"/>
          <w:rtl/>
        </w:rPr>
        <w:t>است</w:t>
      </w:r>
      <w:r>
        <w:rPr>
          <w:rtl/>
        </w:rPr>
        <w:t xml:space="preserve"> </w:t>
      </w:r>
      <w:r>
        <w:rPr>
          <w:rFonts w:hint="cs"/>
          <w:rtl/>
        </w:rPr>
        <w:t>نه</w:t>
      </w:r>
      <w:r>
        <w:rPr>
          <w:rtl/>
        </w:rPr>
        <w:t xml:space="preserve"> </w:t>
      </w:r>
      <w:r>
        <w:rPr>
          <w:rFonts w:hint="cs"/>
          <w:rtl/>
        </w:rPr>
        <w:t>تکوینی</w:t>
      </w:r>
      <w:r w:rsidR="009F5502">
        <w:rPr>
          <w:rtl/>
        </w:rPr>
        <w:t>،</w:t>
      </w:r>
      <w:r>
        <w:rPr>
          <w:rtl/>
        </w:rPr>
        <w:t xml:space="preserve"> </w:t>
      </w:r>
      <w:r>
        <w:rPr>
          <w:rFonts w:hint="cs"/>
          <w:rtl/>
        </w:rPr>
        <w:t>نسبت</w:t>
      </w:r>
      <w:r>
        <w:rPr>
          <w:rtl/>
        </w:rPr>
        <w:t xml:space="preserve"> </w:t>
      </w:r>
      <w:r>
        <w:rPr>
          <w:rFonts w:hint="cs"/>
          <w:rtl/>
        </w:rPr>
        <w:t>میان</w:t>
      </w:r>
      <w:r>
        <w:rPr>
          <w:rtl/>
        </w:rPr>
        <w:t xml:space="preserve"> </w:t>
      </w:r>
      <w:r>
        <w:rPr>
          <w:rFonts w:hint="cs"/>
          <w:rtl/>
        </w:rPr>
        <w:t>آن</w:t>
      </w:r>
      <w:r>
        <w:rPr>
          <w:rtl/>
        </w:rPr>
        <w:t xml:space="preserve"> </w:t>
      </w:r>
      <w:r>
        <w:rPr>
          <w:rFonts w:hint="cs"/>
          <w:rtl/>
        </w:rPr>
        <w:t>دو</w:t>
      </w:r>
      <w:r>
        <w:rPr>
          <w:rtl/>
        </w:rPr>
        <w:t xml:space="preserve"> </w:t>
      </w:r>
      <w:r>
        <w:rPr>
          <w:rFonts w:hint="cs"/>
          <w:rtl/>
        </w:rPr>
        <w:t>تخصص</w:t>
      </w:r>
      <w:r>
        <w:rPr>
          <w:rtl/>
        </w:rPr>
        <w:t xml:space="preserve"> </w:t>
      </w:r>
      <w:r>
        <w:rPr>
          <w:rFonts w:hint="cs"/>
          <w:rtl/>
        </w:rPr>
        <w:t>نیست،</w:t>
      </w:r>
      <w:r>
        <w:rPr>
          <w:rtl/>
        </w:rPr>
        <w:t xml:space="preserve"> </w:t>
      </w:r>
      <w:r>
        <w:rPr>
          <w:rFonts w:hint="cs"/>
          <w:rtl/>
        </w:rPr>
        <w:t>زیرا</w:t>
      </w:r>
      <w:r>
        <w:rPr>
          <w:rtl/>
        </w:rPr>
        <w:t xml:space="preserve"> </w:t>
      </w:r>
      <w:r>
        <w:rPr>
          <w:rFonts w:hint="cs"/>
          <w:rtl/>
        </w:rPr>
        <w:t>صرفا</w:t>
      </w:r>
      <w:r>
        <w:rPr>
          <w:rtl/>
        </w:rPr>
        <w:t xml:space="preserve"> </w:t>
      </w:r>
      <w:r>
        <w:rPr>
          <w:rFonts w:hint="cs"/>
          <w:rtl/>
        </w:rPr>
        <w:t>با</w:t>
      </w:r>
      <w:r>
        <w:rPr>
          <w:rtl/>
        </w:rPr>
        <w:t xml:space="preserve"> </w:t>
      </w:r>
      <w:r>
        <w:rPr>
          <w:rFonts w:hint="cs"/>
          <w:rtl/>
        </w:rPr>
        <w:t>جعل</w:t>
      </w:r>
      <w:r>
        <w:rPr>
          <w:rtl/>
        </w:rPr>
        <w:t xml:space="preserve"> </w:t>
      </w:r>
      <w:r>
        <w:rPr>
          <w:rFonts w:hint="cs"/>
          <w:rtl/>
        </w:rPr>
        <w:t>شارع</w:t>
      </w:r>
      <w:r>
        <w:rPr>
          <w:rtl/>
        </w:rPr>
        <w:t xml:space="preserve"> </w:t>
      </w:r>
      <w:r>
        <w:rPr>
          <w:rFonts w:hint="cs"/>
          <w:rtl/>
        </w:rPr>
        <w:t>است</w:t>
      </w:r>
      <w:r>
        <w:rPr>
          <w:rtl/>
        </w:rPr>
        <w:t xml:space="preserve"> </w:t>
      </w:r>
      <w:r>
        <w:rPr>
          <w:rFonts w:hint="cs"/>
          <w:rtl/>
        </w:rPr>
        <w:t>که</w:t>
      </w:r>
      <w:r>
        <w:rPr>
          <w:rtl/>
        </w:rPr>
        <w:t xml:space="preserve"> </w:t>
      </w:r>
      <w:r>
        <w:rPr>
          <w:rFonts w:hint="cs"/>
          <w:rtl/>
        </w:rPr>
        <w:t>اماره</w:t>
      </w:r>
      <w:r>
        <w:rPr>
          <w:rtl/>
        </w:rPr>
        <w:t xml:space="preserve"> </w:t>
      </w:r>
      <w:r>
        <w:rPr>
          <w:rFonts w:hint="cs"/>
          <w:rtl/>
        </w:rPr>
        <w:t>از</w:t>
      </w:r>
      <w:r>
        <w:rPr>
          <w:rtl/>
        </w:rPr>
        <w:t xml:space="preserve"> </w:t>
      </w:r>
      <w:r>
        <w:rPr>
          <w:rFonts w:hint="cs"/>
          <w:rtl/>
        </w:rPr>
        <w:t>شک</w:t>
      </w:r>
      <w:r>
        <w:rPr>
          <w:rtl/>
        </w:rPr>
        <w:t xml:space="preserve"> </w:t>
      </w:r>
      <w:r>
        <w:rPr>
          <w:rFonts w:hint="cs"/>
          <w:rtl/>
        </w:rPr>
        <w:t>جدا</w:t>
      </w:r>
      <w:r>
        <w:rPr>
          <w:rtl/>
        </w:rPr>
        <w:t xml:space="preserve"> </w:t>
      </w:r>
      <w:r w:rsidR="00D74C82">
        <w:rPr>
          <w:rFonts w:hint="cs"/>
          <w:rtl/>
        </w:rPr>
        <w:t>می شود</w:t>
      </w:r>
      <w:r w:rsidR="009F5502">
        <w:rPr>
          <w:rtl/>
        </w:rPr>
        <w:t>،</w:t>
      </w:r>
      <w:r>
        <w:rPr>
          <w:rtl/>
        </w:rPr>
        <w:t xml:space="preserve"> </w:t>
      </w:r>
      <w:r>
        <w:rPr>
          <w:rFonts w:hint="cs"/>
          <w:rtl/>
        </w:rPr>
        <w:t>در</w:t>
      </w:r>
      <w:r>
        <w:rPr>
          <w:rtl/>
        </w:rPr>
        <w:t xml:space="preserve"> </w:t>
      </w:r>
      <w:r>
        <w:rPr>
          <w:rFonts w:hint="cs"/>
          <w:rtl/>
        </w:rPr>
        <w:t>نتیجه،</w:t>
      </w:r>
      <w:r>
        <w:rPr>
          <w:rtl/>
        </w:rPr>
        <w:t xml:space="preserve"> </w:t>
      </w:r>
      <w:r>
        <w:rPr>
          <w:rFonts w:hint="cs"/>
          <w:rtl/>
        </w:rPr>
        <w:t>نظریه</w:t>
      </w:r>
      <w:r>
        <w:rPr>
          <w:rtl/>
        </w:rPr>
        <w:t xml:space="preserve"> </w:t>
      </w:r>
      <w:r>
        <w:rPr>
          <w:rFonts w:hint="cs"/>
          <w:rtl/>
        </w:rPr>
        <w:t>تخصص</w:t>
      </w:r>
      <w:r>
        <w:rPr>
          <w:rtl/>
        </w:rPr>
        <w:t xml:space="preserve"> </w:t>
      </w:r>
      <w:r>
        <w:rPr>
          <w:rFonts w:hint="cs"/>
          <w:rtl/>
        </w:rPr>
        <w:t>مردود</w:t>
      </w:r>
      <w:r>
        <w:rPr>
          <w:rtl/>
        </w:rPr>
        <w:t xml:space="preserve"> </w:t>
      </w:r>
      <w:r>
        <w:rPr>
          <w:rFonts w:hint="cs"/>
          <w:rtl/>
        </w:rPr>
        <w:t>است</w:t>
      </w:r>
      <w:r>
        <w:rPr>
          <w:rtl/>
        </w:rPr>
        <w:t>.</w:t>
      </w:r>
    </w:p>
    <w:p w:rsidR="00BF01F5" w:rsidRDefault="00F25720" w:rsidP="0044477C">
      <w:pPr>
        <w:rPr>
          <w:rtl/>
        </w:rPr>
      </w:pPr>
      <w:r>
        <w:rPr>
          <w:rFonts w:hint="cs"/>
          <w:rtl/>
        </w:rPr>
        <w:t>پس</w:t>
      </w:r>
      <w:r>
        <w:rPr>
          <w:rtl/>
        </w:rPr>
        <w:t xml:space="preserve"> </w:t>
      </w:r>
      <w:r>
        <w:rPr>
          <w:rFonts w:hint="cs"/>
          <w:rtl/>
        </w:rPr>
        <w:t>از</w:t>
      </w:r>
      <w:r>
        <w:rPr>
          <w:rtl/>
        </w:rPr>
        <w:t xml:space="preserve"> </w:t>
      </w:r>
      <w:r>
        <w:rPr>
          <w:rFonts w:hint="cs"/>
          <w:rtl/>
        </w:rPr>
        <w:t>آن،</w:t>
      </w:r>
      <w:r>
        <w:rPr>
          <w:rtl/>
        </w:rPr>
        <w:t xml:space="preserve"> </w:t>
      </w:r>
      <w:r>
        <w:rPr>
          <w:rFonts w:hint="cs"/>
          <w:rtl/>
        </w:rPr>
        <w:t>نظریه</w:t>
      </w:r>
      <w:r>
        <w:rPr>
          <w:rtl/>
        </w:rPr>
        <w:t xml:space="preserve"> </w:t>
      </w:r>
      <w:r>
        <w:rPr>
          <w:rFonts w:hint="cs"/>
          <w:rtl/>
        </w:rPr>
        <w:t>سوم</w:t>
      </w:r>
      <w:r>
        <w:rPr>
          <w:rtl/>
        </w:rPr>
        <w:t xml:space="preserve"> </w:t>
      </w:r>
      <w:r>
        <w:rPr>
          <w:rFonts w:hint="cs"/>
          <w:rtl/>
        </w:rPr>
        <w:t>یعنی</w:t>
      </w:r>
      <w:r>
        <w:rPr>
          <w:rtl/>
        </w:rPr>
        <w:t xml:space="preserve"> </w:t>
      </w:r>
      <w:r>
        <w:rPr>
          <w:rFonts w:hint="cs"/>
          <w:rtl/>
        </w:rPr>
        <w:t>قول</w:t>
      </w:r>
      <w:r>
        <w:rPr>
          <w:rtl/>
        </w:rPr>
        <w:t xml:space="preserve"> </w:t>
      </w:r>
      <w:r>
        <w:rPr>
          <w:rFonts w:hint="cs"/>
          <w:rtl/>
        </w:rPr>
        <w:t>به</w:t>
      </w:r>
      <w:r>
        <w:rPr>
          <w:rtl/>
        </w:rPr>
        <w:t xml:space="preserve"> </w:t>
      </w:r>
      <w:r>
        <w:rPr>
          <w:rFonts w:hint="cs"/>
          <w:rtl/>
        </w:rPr>
        <w:t>تخصیص</w:t>
      </w:r>
      <w:r>
        <w:rPr>
          <w:rtl/>
        </w:rPr>
        <w:t xml:space="preserve"> </w:t>
      </w:r>
      <w:r>
        <w:rPr>
          <w:rFonts w:hint="cs"/>
          <w:rtl/>
        </w:rPr>
        <w:t>مطرح</w:t>
      </w:r>
      <w:r>
        <w:rPr>
          <w:rtl/>
        </w:rPr>
        <w:t xml:space="preserve"> </w:t>
      </w:r>
      <w:r>
        <w:rPr>
          <w:rFonts w:hint="cs"/>
          <w:rtl/>
        </w:rPr>
        <w:t>شد</w:t>
      </w:r>
      <w:r w:rsidR="009F5502">
        <w:rPr>
          <w:rtl/>
        </w:rPr>
        <w:t>،</w:t>
      </w:r>
      <w:r>
        <w:rPr>
          <w:rtl/>
        </w:rPr>
        <w:t xml:space="preserve"> </w:t>
      </w:r>
      <w:r>
        <w:rPr>
          <w:rFonts w:hint="cs"/>
          <w:rtl/>
        </w:rPr>
        <w:t>این</w:t>
      </w:r>
      <w:r>
        <w:rPr>
          <w:rtl/>
        </w:rPr>
        <w:t xml:space="preserve"> </w:t>
      </w:r>
      <w:r>
        <w:rPr>
          <w:rFonts w:hint="cs"/>
          <w:rtl/>
        </w:rPr>
        <w:t>نظریه</w:t>
      </w:r>
      <w:r>
        <w:rPr>
          <w:rtl/>
        </w:rPr>
        <w:t xml:space="preserve"> </w:t>
      </w:r>
      <w:r>
        <w:rPr>
          <w:rFonts w:hint="cs"/>
          <w:rtl/>
        </w:rPr>
        <w:t>را</w:t>
      </w:r>
      <w:r>
        <w:rPr>
          <w:rtl/>
        </w:rPr>
        <w:t xml:space="preserve"> </w:t>
      </w:r>
      <w:r>
        <w:rPr>
          <w:rFonts w:hint="cs"/>
          <w:rtl/>
        </w:rPr>
        <w:t>مرحوم</w:t>
      </w:r>
      <w:r>
        <w:rPr>
          <w:rtl/>
        </w:rPr>
        <w:t xml:space="preserve"> </w:t>
      </w:r>
      <w:r>
        <w:rPr>
          <w:rFonts w:hint="cs"/>
          <w:rtl/>
        </w:rPr>
        <w:t>شیخ</w:t>
      </w:r>
      <w:r>
        <w:rPr>
          <w:rtl/>
        </w:rPr>
        <w:t xml:space="preserve"> </w:t>
      </w:r>
      <w:r>
        <w:rPr>
          <w:rFonts w:hint="cs"/>
          <w:rtl/>
        </w:rPr>
        <w:t>در</w:t>
      </w:r>
      <w:r>
        <w:rPr>
          <w:rtl/>
        </w:rPr>
        <w:t xml:space="preserve"> </w:t>
      </w:r>
      <w:r>
        <w:rPr>
          <w:rFonts w:hint="cs"/>
          <w:rtl/>
        </w:rPr>
        <w:t>رسائل</w:t>
      </w:r>
      <w:r>
        <w:rPr>
          <w:rtl/>
        </w:rPr>
        <w:t xml:space="preserve"> </w:t>
      </w:r>
      <w:r>
        <w:rPr>
          <w:rFonts w:hint="cs"/>
          <w:rtl/>
        </w:rPr>
        <w:t>بیان</w:t>
      </w:r>
      <w:r>
        <w:rPr>
          <w:rtl/>
        </w:rPr>
        <w:t xml:space="preserve"> </w:t>
      </w:r>
      <w:r>
        <w:rPr>
          <w:rFonts w:hint="cs"/>
          <w:rtl/>
        </w:rPr>
        <w:t>کرده</w:t>
      </w:r>
      <w:r>
        <w:rPr>
          <w:rtl/>
        </w:rPr>
        <w:t xml:space="preserve"> </w:t>
      </w:r>
      <w:r>
        <w:rPr>
          <w:rFonts w:hint="cs"/>
          <w:rtl/>
        </w:rPr>
        <w:t>و</w:t>
      </w:r>
      <w:r>
        <w:rPr>
          <w:rtl/>
        </w:rPr>
        <w:t xml:space="preserve"> </w:t>
      </w:r>
      <w:r>
        <w:rPr>
          <w:rFonts w:hint="cs"/>
          <w:rtl/>
        </w:rPr>
        <w:t>در</w:t>
      </w:r>
      <w:r>
        <w:rPr>
          <w:rtl/>
        </w:rPr>
        <w:t xml:space="preserve"> </w:t>
      </w:r>
      <w:r>
        <w:rPr>
          <w:rFonts w:hint="cs"/>
          <w:rtl/>
        </w:rPr>
        <w:t>مصباح</w:t>
      </w:r>
      <w:r>
        <w:rPr>
          <w:rtl/>
        </w:rPr>
        <w:t xml:space="preserve"> </w:t>
      </w:r>
      <w:r>
        <w:rPr>
          <w:rFonts w:hint="cs"/>
          <w:rtl/>
        </w:rPr>
        <w:t>الاصول</w:t>
      </w:r>
      <w:r>
        <w:rPr>
          <w:rtl/>
        </w:rPr>
        <w:t xml:space="preserve"> </w:t>
      </w:r>
      <w:r>
        <w:rPr>
          <w:rFonts w:hint="cs"/>
          <w:rtl/>
        </w:rPr>
        <w:t>تقریرات</w:t>
      </w:r>
      <w:r>
        <w:rPr>
          <w:rtl/>
        </w:rPr>
        <w:t xml:space="preserve"> </w:t>
      </w:r>
      <w:r>
        <w:rPr>
          <w:rFonts w:hint="cs"/>
          <w:rtl/>
        </w:rPr>
        <w:t>آیت</w:t>
      </w:r>
      <w:r>
        <w:rPr>
          <w:rtl/>
        </w:rPr>
        <w:t xml:space="preserve"> </w:t>
      </w:r>
      <w:r>
        <w:rPr>
          <w:rFonts w:hint="cs"/>
          <w:rtl/>
        </w:rPr>
        <w:t>الله</w:t>
      </w:r>
      <w:r>
        <w:rPr>
          <w:rtl/>
        </w:rPr>
        <w:t xml:space="preserve"> </w:t>
      </w:r>
      <w:r>
        <w:rPr>
          <w:rFonts w:hint="cs"/>
          <w:rtl/>
        </w:rPr>
        <w:t>خویی</w:t>
      </w:r>
      <w:r>
        <w:rPr>
          <w:rtl/>
        </w:rPr>
        <w:t xml:space="preserve"> </w:t>
      </w:r>
      <w:r>
        <w:rPr>
          <w:rFonts w:hint="cs"/>
          <w:rtl/>
        </w:rPr>
        <w:t>به</w:t>
      </w:r>
      <w:r>
        <w:rPr>
          <w:rtl/>
        </w:rPr>
        <w:t xml:space="preserve"> </w:t>
      </w:r>
      <w:r>
        <w:rPr>
          <w:rFonts w:hint="cs"/>
          <w:rtl/>
        </w:rPr>
        <w:t>تفصیل</w:t>
      </w:r>
      <w:r>
        <w:rPr>
          <w:rtl/>
        </w:rPr>
        <w:t xml:space="preserve"> </w:t>
      </w:r>
      <w:r>
        <w:rPr>
          <w:rFonts w:hint="cs"/>
          <w:rtl/>
        </w:rPr>
        <w:t>آمده</w:t>
      </w:r>
      <w:r>
        <w:rPr>
          <w:rtl/>
        </w:rPr>
        <w:t xml:space="preserve"> </w:t>
      </w:r>
      <w:r>
        <w:rPr>
          <w:rFonts w:hint="cs"/>
          <w:rtl/>
        </w:rPr>
        <w:t>است</w:t>
      </w:r>
      <w:r w:rsidR="009F5502">
        <w:rPr>
          <w:rtl/>
        </w:rPr>
        <w:t>،</w:t>
      </w:r>
      <w:r>
        <w:rPr>
          <w:rtl/>
        </w:rPr>
        <w:t xml:space="preserve"> </w:t>
      </w:r>
      <w:r>
        <w:rPr>
          <w:rFonts w:hint="cs"/>
          <w:rtl/>
        </w:rPr>
        <w:t>بر</w:t>
      </w:r>
      <w:r>
        <w:rPr>
          <w:rtl/>
        </w:rPr>
        <w:t xml:space="preserve"> </w:t>
      </w:r>
      <w:r>
        <w:rPr>
          <w:rFonts w:hint="cs"/>
          <w:rtl/>
        </w:rPr>
        <w:t>اساس</w:t>
      </w:r>
      <w:r>
        <w:rPr>
          <w:rtl/>
        </w:rPr>
        <w:t xml:space="preserve"> </w:t>
      </w:r>
      <w:r>
        <w:rPr>
          <w:rFonts w:hint="cs"/>
          <w:rtl/>
        </w:rPr>
        <w:t>این</w:t>
      </w:r>
      <w:r>
        <w:rPr>
          <w:rtl/>
        </w:rPr>
        <w:t xml:space="preserve"> </w:t>
      </w:r>
      <w:r>
        <w:rPr>
          <w:rFonts w:hint="cs"/>
          <w:rtl/>
        </w:rPr>
        <w:t>قول،</w:t>
      </w:r>
      <w:r>
        <w:rPr>
          <w:rtl/>
        </w:rPr>
        <w:t xml:space="preserve"> </w:t>
      </w:r>
      <w:r>
        <w:rPr>
          <w:rFonts w:hint="cs"/>
          <w:rtl/>
        </w:rPr>
        <w:t>نسبت</w:t>
      </w:r>
      <w:r>
        <w:rPr>
          <w:rtl/>
        </w:rPr>
        <w:t xml:space="preserve"> </w:t>
      </w:r>
      <w:r>
        <w:rPr>
          <w:rFonts w:hint="cs"/>
          <w:rtl/>
        </w:rPr>
        <w:t>میان</w:t>
      </w:r>
      <w:r>
        <w:rPr>
          <w:rtl/>
        </w:rPr>
        <w:t xml:space="preserve"> </w:t>
      </w:r>
      <w:r>
        <w:rPr>
          <w:rFonts w:hint="cs"/>
          <w:rtl/>
        </w:rPr>
        <w:t>دلیل</w:t>
      </w:r>
      <w:r>
        <w:rPr>
          <w:rtl/>
        </w:rPr>
        <w:t xml:space="preserve"> </w:t>
      </w:r>
      <w:r>
        <w:rPr>
          <w:rFonts w:hint="cs"/>
          <w:rtl/>
        </w:rPr>
        <w:t>حجیت</w:t>
      </w:r>
      <w:r>
        <w:rPr>
          <w:rtl/>
        </w:rPr>
        <w:t xml:space="preserve"> </w:t>
      </w:r>
      <w:r>
        <w:rPr>
          <w:rFonts w:hint="cs"/>
          <w:rtl/>
        </w:rPr>
        <w:t>اماره</w:t>
      </w:r>
      <w:r>
        <w:rPr>
          <w:rtl/>
        </w:rPr>
        <w:t xml:space="preserve"> </w:t>
      </w:r>
      <w:r>
        <w:rPr>
          <w:rFonts w:hint="cs"/>
          <w:rtl/>
        </w:rPr>
        <w:t>و</w:t>
      </w:r>
      <w:r>
        <w:rPr>
          <w:rtl/>
        </w:rPr>
        <w:t xml:space="preserve"> </w:t>
      </w:r>
      <w:r>
        <w:rPr>
          <w:rFonts w:hint="cs"/>
          <w:rtl/>
        </w:rPr>
        <w:t>دلیل</w:t>
      </w:r>
      <w:r>
        <w:rPr>
          <w:rtl/>
        </w:rPr>
        <w:t xml:space="preserve"> </w:t>
      </w:r>
      <w:r>
        <w:rPr>
          <w:rFonts w:hint="cs"/>
          <w:rtl/>
        </w:rPr>
        <w:t>حجیت</w:t>
      </w:r>
      <w:r>
        <w:rPr>
          <w:rtl/>
        </w:rPr>
        <w:t xml:space="preserve"> </w:t>
      </w:r>
      <w:r>
        <w:rPr>
          <w:rFonts w:hint="cs"/>
          <w:rtl/>
        </w:rPr>
        <w:t>استصحاب،</w:t>
      </w:r>
      <w:r>
        <w:rPr>
          <w:rtl/>
        </w:rPr>
        <w:t xml:space="preserve"> </w:t>
      </w:r>
      <w:r>
        <w:rPr>
          <w:rFonts w:hint="cs"/>
          <w:rtl/>
        </w:rPr>
        <w:t>تخصیص</w:t>
      </w:r>
      <w:r>
        <w:rPr>
          <w:rtl/>
        </w:rPr>
        <w:t xml:space="preserve"> </w:t>
      </w:r>
      <w:r>
        <w:rPr>
          <w:rFonts w:hint="cs"/>
          <w:rtl/>
        </w:rPr>
        <w:t>است</w:t>
      </w:r>
      <w:r w:rsidR="009F5502">
        <w:rPr>
          <w:rtl/>
        </w:rPr>
        <w:t>،</w:t>
      </w:r>
      <w:r>
        <w:rPr>
          <w:rtl/>
        </w:rPr>
        <w:t xml:space="preserve"> </w:t>
      </w:r>
      <w:r>
        <w:rPr>
          <w:rFonts w:hint="cs"/>
          <w:rtl/>
        </w:rPr>
        <w:t>دلیل</w:t>
      </w:r>
      <w:r>
        <w:rPr>
          <w:rtl/>
        </w:rPr>
        <w:t xml:space="preserve"> </w:t>
      </w:r>
      <w:r>
        <w:rPr>
          <w:rFonts w:hint="cs"/>
          <w:rtl/>
        </w:rPr>
        <w:t>حجیت</w:t>
      </w:r>
      <w:r>
        <w:rPr>
          <w:rtl/>
        </w:rPr>
        <w:t xml:space="preserve"> </w:t>
      </w:r>
      <w:r>
        <w:rPr>
          <w:rFonts w:hint="cs"/>
          <w:rtl/>
        </w:rPr>
        <w:t>استصحاب،</w:t>
      </w:r>
      <w:r>
        <w:rPr>
          <w:rtl/>
        </w:rPr>
        <w:t xml:space="preserve"> </w:t>
      </w:r>
      <w:r>
        <w:rPr>
          <w:rFonts w:hint="cs"/>
          <w:rtl/>
        </w:rPr>
        <w:t>مانند</w:t>
      </w:r>
      <w:r>
        <w:rPr>
          <w:rtl/>
        </w:rPr>
        <w:t xml:space="preserve"> </w:t>
      </w:r>
      <w:r w:rsidR="00805812">
        <w:rPr>
          <w:rtl/>
        </w:rPr>
        <w:t>(</w:t>
      </w:r>
      <w:r>
        <w:rPr>
          <w:rFonts w:hint="cs"/>
          <w:rtl/>
        </w:rPr>
        <w:t>لا</w:t>
      </w:r>
      <w:r>
        <w:rPr>
          <w:rtl/>
        </w:rPr>
        <w:t xml:space="preserve"> </w:t>
      </w:r>
      <w:r>
        <w:rPr>
          <w:rFonts w:hint="cs"/>
          <w:rtl/>
        </w:rPr>
        <w:t>تنقض</w:t>
      </w:r>
      <w:r>
        <w:rPr>
          <w:rtl/>
        </w:rPr>
        <w:t xml:space="preserve"> </w:t>
      </w:r>
      <w:r>
        <w:rPr>
          <w:rFonts w:hint="cs"/>
          <w:rtl/>
        </w:rPr>
        <w:t>الیقین</w:t>
      </w:r>
      <w:r>
        <w:rPr>
          <w:rtl/>
        </w:rPr>
        <w:t xml:space="preserve"> </w:t>
      </w:r>
      <w:r>
        <w:rPr>
          <w:rFonts w:hint="cs"/>
          <w:rtl/>
        </w:rPr>
        <w:t>بالشک</w:t>
      </w:r>
      <w:r w:rsidR="00805812">
        <w:rPr>
          <w:rFonts w:hint="eastAsia"/>
          <w:rtl/>
        </w:rPr>
        <w:t>)</w:t>
      </w:r>
      <w:r>
        <w:rPr>
          <w:rFonts w:hint="cs"/>
          <w:rtl/>
        </w:rPr>
        <w:t>،</w:t>
      </w:r>
      <w:r>
        <w:rPr>
          <w:rtl/>
        </w:rPr>
        <w:t xml:space="preserve"> </w:t>
      </w:r>
      <w:r>
        <w:rPr>
          <w:rFonts w:hint="cs"/>
          <w:rtl/>
        </w:rPr>
        <w:t>عام</w:t>
      </w:r>
      <w:r>
        <w:rPr>
          <w:rtl/>
        </w:rPr>
        <w:t xml:space="preserve"> </w:t>
      </w:r>
      <w:r>
        <w:rPr>
          <w:rFonts w:hint="cs"/>
          <w:rtl/>
        </w:rPr>
        <w:t>است</w:t>
      </w:r>
      <w:r>
        <w:rPr>
          <w:rtl/>
        </w:rPr>
        <w:t xml:space="preserve"> </w:t>
      </w:r>
      <w:r>
        <w:rPr>
          <w:rFonts w:hint="cs"/>
          <w:rtl/>
        </w:rPr>
        <w:t>و</w:t>
      </w:r>
      <w:r>
        <w:rPr>
          <w:rtl/>
        </w:rPr>
        <w:t xml:space="preserve"> </w:t>
      </w:r>
      <w:r>
        <w:rPr>
          <w:rFonts w:hint="cs"/>
          <w:rtl/>
        </w:rPr>
        <w:t>همه</w:t>
      </w:r>
      <w:r>
        <w:rPr>
          <w:rtl/>
        </w:rPr>
        <w:t xml:space="preserve"> </w:t>
      </w:r>
      <w:r>
        <w:rPr>
          <w:rFonts w:hint="cs"/>
          <w:rtl/>
        </w:rPr>
        <w:t>موارد</w:t>
      </w:r>
      <w:r>
        <w:rPr>
          <w:rtl/>
        </w:rPr>
        <w:t xml:space="preserve"> </w:t>
      </w:r>
      <w:r>
        <w:rPr>
          <w:rFonts w:hint="cs"/>
          <w:rtl/>
        </w:rPr>
        <w:t>شک،</w:t>
      </w:r>
      <w:r>
        <w:rPr>
          <w:rtl/>
        </w:rPr>
        <w:t xml:space="preserve"> </w:t>
      </w:r>
      <w:r>
        <w:rPr>
          <w:rFonts w:hint="cs"/>
          <w:rtl/>
        </w:rPr>
        <w:t>چه</w:t>
      </w:r>
      <w:r>
        <w:rPr>
          <w:rtl/>
        </w:rPr>
        <w:t xml:space="preserve"> </w:t>
      </w:r>
      <w:r>
        <w:rPr>
          <w:rFonts w:hint="cs"/>
          <w:rtl/>
        </w:rPr>
        <w:t>با</w:t>
      </w:r>
      <w:r>
        <w:rPr>
          <w:rtl/>
        </w:rPr>
        <w:t xml:space="preserve"> </w:t>
      </w:r>
      <w:r>
        <w:rPr>
          <w:rFonts w:hint="cs"/>
          <w:rtl/>
        </w:rPr>
        <w:t>وجود</w:t>
      </w:r>
      <w:r>
        <w:rPr>
          <w:rtl/>
        </w:rPr>
        <w:t xml:space="preserve"> </w:t>
      </w:r>
      <w:r>
        <w:rPr>
          <w:rFonts w:hint="cs"/>
          <w:rtl/>
        </w:rPr>
        <w:t>اماره</w:t>
      </w:r>
      <w:r>
        <w:rPr>
          <w:rtl/>
        </w:rPr>
        <w:t xml:space="preserve"> </w:t>
      </w:r>
      <w:r>
        <w:rPr>
          <w:rFonts w:hint="cs"/>
          <w:rtl/>
        </w:rPr>
        <w:t>و</w:t>
      </w:r>
      <w:r>
        <w:rPr>
          <w:rtl/>
        </w:rPr>
        <w:t xml:space="preserve"> </w:t>
      </w:r>
      <w:r>
        <w:rPr>
          <w:rFonts w:hint="cs"/>
          <w:rtl/>
        </w:rPr>
        <w:t>چه</w:t>
      </w:r>
      <w:r>
        <w:rPr>
          <w:rtl/>
        </w:rPr>
        <w:t xml:space="preserve"> </w:t>
      </w:r>
      <w:r>
        <w:rPr>
          <w:rFonts w:hint="cs"/>
          <w:rtl/>
        </w:rPr>
        <w:t>بدون</w:t>
      </w:r>
      <w:r>
        <w:rPr>
          <w:rtl/>
        </w:rPr>
        <w:t xml:space="preserve"> </w:t>
      </w:r>
      <w:r>
        <w:rPr>
          <w:rFonts w:hint="cs"/>
          <w:rtl/>
        </w:rPr>
        <w:t>آن</w:t>
      </w:r>
      <w:r>
        <w:rPr>
          <w:rtl/>
        </w:rPr>
        <w:t xml:space="preserve"> </w:t>
      </w:r>
      <w:r>
        <w:rPr>
          <w:rFonts w:hint="cs"/>
          <w:rtl/>
        </w:rPr>
        <w:t>را</w:t>
      </w:r>
      <w:r>
        <w:rPr>
          <w:rtl/>
        </w:rPr>
        <w:t xml:space="preserve"> </w:t>
      </w:r>
      <w:r>
        <w:rPr>
          <w:rFonts w:hint="cs"/>
          <w:rtl/>
        </w:rPr>
        <w:t>در</w:t>
      </w:r>
      <w:r>
        <w:rPr>
          <w:rtl/>
        </w:rPr>
        <w:t xml:space="preserve"> </w:t>
      </w:r>
      <w:r>
        <w:rPr>
          <w:rFonts w:hint="cs"/>
          <w:rtl/>
        </w:rPr>
        <w:t>بر</w:t>
      </w:r>
      <w:r>
        <w:rPr>
          <w:rtl/>
        </w:rPr>
        <w:t xml:space="preserve"> </w:t>
      </w:r>
      <w:r>
        <w:rPr>
          <w:rFonts w:hint="cs"/>
          <w:rtl/>
        </w:rPr>
        <w:t>میگیرد</w:t>
      </w:r>
      <w:r w:rsidR="009F5502">
        <w:rPr>
          <w:rtl/>
        </w:rPr>
        <w:t>،</w:t>
      </w:r>
      <w:r>
        <w:rPr>
          <w:rtl/>
        </w:rPr>
        <w:t xml:space="preserve"> </w:t>
      </w:r>
      <w:r>
        <w:rPr>
          <w:rFonts w:hint="cs"/>
          <w:rtl/>
        </w:rPr>
        <w:t>دلیل</w:t>
      </w:r>
      <w:r>
        <w:rPr>
          <w:rtl/>
        </w:rPr>
        <w:t xml:space="preserve"> </w:t>
      </w:r>
      <w:r>
        <w:rPr>
          <w:rFonts w:hint="cs"/>
          <w:rtl/>
        </w:rPr>
        <w:t>حجیت</w:t>
      </w:r>
      <w:r>
        <w:rPr>
          <w:rtl/>
        </w:rPr>
        <w:t xml:space="preserve"> </w:t>
      </w:r>
      <w:r>
        <w:rPr>
          <w:rFonts w:hint="cs"/>
          <w:rtl/>
        </w:rPr>
        <w:t>اماره،</w:t>
      </w:r>
      <w:r>
        <w:rPr>
          <w:rtl/>
        </w:rPr>
        <w:t xml:space="preserve"> </w:t>
      </w:r>
      <w:r>
        <w:rPr>
          <w:rFonts w:hint="cs"/>
          <w:rtl/>
        </w:rPr>
        <w:t>مانند</w:t>
      </w:r>
      <w:r>
        <w:rPr>
          <w:rtl/>
        </w:rPr>
        <w:t xml:space="preserve"> </w:t>
      </w:r>
      <w:r>
        <w:rPr>
          <w:rFonts w:hint="cs"/>
          <w:rtl/>
        </w:rPr>
        <w:t>آیه</w:t>
      </w:r>
      <w:r>
        <w:rPr>
          <w:rtl/>
        </w:rPr>
        <w:t xml:space="preserve"> </w:t>
      </w:r>
      <w:r w:rsidR="00805812">
        <w:rPr>
          <w:rtl/>
        </w:rPr>
        <w:t>(</w:t>
      </w:r>
      <w:r>
        <w:rPr>
          <w:rFonts w:hint="cs"/>
          <w:rtl/>
        </w:rPr>
        <w:t>ان</w:t>
      </w:r>
      <w:r>
        <w:rPr>
          <w:rtl/>
        </w:rPr>
        <w:t xml:space="preserve"> </w:t>
      </w:r>
      <w:r>
        <w:rPr>
          <w:rFonts w:hint="cs"/>
          <w:rtl/>
        </w:rPr>
        <w:t>جائکم</w:t>
      </w:r>
      <w:r>
        <w:rPr>
          <w:rtl/>
        </w:rPr>
        <w:t xml:space="preserve"> </w:t>
      </w:r>
      <w:r>
        <w:rPr>
          <w:rFonts w:hint="cs"/>
          <w:rtl/>
        </w:rPr>
        <w:t>فاسق</w:t>
      </w:r>
      <w:r>
        <w:rPr>
          <w:rtl/>
        </w:rPr>
        <w:t xml:space="preserve"> </w:t>
      </w:r>
      <w:r>
        <w:rPr>
          <w:rFonts w:hint="cs"/>
          <w:rtl/>
        </w:rPr>
        <w:t>بنبا</w:t>
      </w:r>
      <w:r>
        <w:rPr>
          <w:rtl/>
        </w:rPr>
        <w:t xml:space="preserve"> </w:t>
      </w:r>
      <w:r>
        <w:rPr>
          <w:rFonts w:hint="cs"/>
          <w:rtl/>
        </w:rPr>
        <w:t>فتبینوا</w:t>
      </w:r>
      <w:r w:rsidR="00805812">
        <w:rPr>
          <w:rFonts w:hint="eastAsia"/>
          <w:rtl/>
        </w:rPr>
        <w:t>)</w:t>
      </w:r>
      <w:r>
        <w:rPr>
          <w:rtl/>
        </w:rPr>
        <w:t xml:space="preserve"> </w:t>
      </w:r>
      <w:r>
        <w:rPr>
          <w:rFonts w:hint="cs"/>
          <w:rtl/>
        </w:rPr>
        <w:t>یا</w:t>
      </w:r>
      <w:r>
        <w:rPr>
          <w:rtl/>
        </w:rPr>
        <w:t xml:space="preserve"> </w:t>
      </w:r>
      <w:r>
        <w:rPr>
          <w:rFonts w:hint="cs"/>
          <w:rtl/>
        </w:rPr>
        <w:t>ادله</w:t>
      </w:r>
      <w:r>
        <w:rPr>
          <w:rtl/>
        </w:rPr>
        <w:t xml:space="preserve"> </w:t>
      </w:r>
      <w:r>
        <w:rPr>
          <w:rFonts w:hint="cs"/>
          <w:rtl/>
        </w:rPr>
        <w:t>حجیت</w:t>
      </w:r>
      <w:r>
        <w:rPr>
          <w:rtl/>
        </w:rPr>
        <w:t xml:space="preserve"> </w:t>
      </w:r>
      <w:r>
        <w:rPr>
          <w:rFonts w:hint="cs"/>
          <w:rtl/>
        </w:rPr>
        <w:t>بینه،</w:t>
      </w:r>
      <w:r>
        <w:rPr>
          <w:rtl/>
        </w:rPr>
        <w:t xml:space="preserve"> </w:t>
      </w:r>
      <w:r>
        <w:rPr>
          <w:rFonts w:hint="cs"/>
          <w:rtl/>
        </w:rPr>
        <w:t>این</w:t>
      </w:r>
      <w:r>
        <w:rPr>
          <w:rtl/>
        </w:rPr>
        <w:t xml:space="preserve"> </w:t>
      </w:r>
      <w:r>
        <w:rPr>
          <w:rFonts w:hint="cs"/>
          <w:rtl/>
        </w:rPr>
        <w:t>عموم</w:t>
      </w:r>
      <w:r>
        <w:rPr>
          <w:rtl/>
        </w:rPr>
        <w:t xml:space="preserve"> </w:t>
      </w:r>
      <w:r>
        <w:rPr>
          <w:rFonts w:hint="cs"/>
          <w:rtl/>
        </w:rPr>
        <w:t>را</w:t>
      </w:r>
      <w:r>
        <w:rPr>
          <w:rtl/>
        </w:rPr>
        <w:t xml:space="preserve"> </w:t>
      </w:r>
      <w:r>
        <w:rPr>
          <w:rFonts w:hint="cs"/>
          <w:rtl/>
        </w:rPr>
        <w:t>تخصیص</w:t>
      </w:r>
      <w:r>
        <w:rPr>
          <w:rtl/>
        </w:rPr>
        <w:t xml:space="preserve"> </w:t>
      </w:r>
      <w:r>
        <w:rPr>
          <w:rFonts w:hint="cs"/>
          <w:rtl/>
        </w:rPr>
        <w:t>میزند</w:t>
      </w:r>
      <w:r w:rsidR="009F5502">
        <w:rPr>
          <w:rtl/>
        </w:rPr>
        <w:t>،</w:t>
      </w:r>
      <w:r>
        <w:rPr>
          <w:rtl/>
        </w:rPr>
        <w:t xml:space="preserve"> </w:t>
      </w:r>
      <w:r>
        <w:rPr>
          <w:rFonts w:hint="cs"/>
          <w:rtl/>
        </w:rPr>
        <w:t>نتیجه</w:t>
      </w:r>
      <w:r>
        <w:rPr>
          <w:rtl/>
        </w:rPr>
        <w:t xml:space="preserve"> </w:t>
      </w:r>
      <w:r>
        <w:rPr>
          <w:rFonts w:hint="cs"/>
          <w:rtl/>
        </w:rPr>
        <w:t>جمع</w:t>
      </w:r>
      <w:r>
        <w:rPr>
          <w:rtl/>
        </w:rPr>
        <w:t xml:space="preserve"> </w:t>
      </w:r>
      <w:r>
        <w:rPr>
          <w:rFonts w:hint="cs"/>
          <w:rtl/>
        </w:rPr>
        <w:t>میان</w:t>
      </w:r>
      <w:r>
        <w:rPr>
          <w:rtl/>
        </w:rPr>
        <w:t xml:space="preserve"> </w:t>
      </w:r>
      <w:r>
        <w:rPr>
          <w:rFonts w:hint="cs"/>
          <w:rtl/>
        </w:rPr>
        <w:t>این</w:t>
      </w:r>
      <w:r>
        <w:rPr>
          <w:rtl/>
        </w:rPr>
        <w:t xml:space="preserve"> </w:t>
      </w:r>
      <w:r>
        <w:rPr>
          <w:rFonts w:hint="cs"/>
          <w:rtl/>
        </w:rPr>
        <w:t>دو</w:t>
      </w:r>
      <w:r>
        <w:rPr>
          <w:rtl/>
        </w:rPr>
        <w:t xml:space="preserve"> </w:t>
      </w:r>
      <w:r>
        <w:rPr>
          <w:rFonts w:hint="cs"/>
          <w:rtl/>
        </w:rPr>
        <w:t>دلیل</w:t>
      </w:r>
      <w:r>
        <w:rPr>
          <w:rtl/>
        </w:rPr>
        <w:t xml:space="preserve"> </w:t>
      </w:r>
      <w:r>
        <w:rPr>
          <w:rFonts w:hint="cs"/>
          <w:rtl/>
        </w:rPr>
        <w:t>چنین</w:t>
      </w:r>
      <w:r>
        <w:rPr>
          <w:rtl/>
        </w:rPr>
        <w:t xml:space="preserve"> </w:t>
      </w:r>
      <w:r w:rsidR="00D74C82">
        <w:rPr>
          <w:rFonts w:hint="cs"/>
          <w:rtl/>
        </w:rPr>
        <w:t>می شود</w:t>
      </w:r>
      <w:r>
        <w:rPr>
          <w:rtl/>
        </w:rPr>
        <w:t xml:space="preserve">: </w:t>
      </w:r>
      <w:r w:rsidR="00805812">
        <w:rPr>
          <w:rtl/>
        </w:rPr>
        <w:t>(</w:t>
      </w:r>
      <w:r>
        <w:rPr>
          <w:rFonts w:hint="cs"/>
          <w:rtl/>
        </w:rPr>
        <w:t>لا</w:t>
      </w:r>
      <w:r>
        <w:rPr>
          <w:rtl/>
        </w:rPr>
        <w:t xml:space="preserve"> </w:t>
      </w:r>
      <w:r>
        <w:rPr>
          <w:rFonts w:hint="cs"/>
          <w:rtl/>
        </w:rPr>
        <w:t>تنقض</w:t>
      </w:r>
      <w:r>
        <w:rPr>
          <w:rtl/>
        </w:rPr>
        <w:t xml:space="preserve"> </w:t>
      </w:r>
      <w:r>
        <w:rPr>
          <w:rFonts w:hint="cs"/>
          <w:rtl/>
        </w:rPr>
        <w:t>الیقین</w:t>
      </w:r>
      <w:r>
        <w:rPr>
          <w:rtl/>
        </w:rPr>
        <w:t xml:space="preserve"> </w:t>
      </w:r>
      <w:r>
        <w:rPr>
          <w:rFonts w:hint="cs"/>
          <w:rtl/>
        </w:rPr>
        <w:t>بالشک</w:t>
      </w:r>
      <w:r>
        <w:rPr>
          <w:rtl/>
        </w:rPr>
        <w:t xml:space="preserve"> </w:t>
      </w:r>
      <w:r>
        <w:rPr>
          <w:rFonts w:hint="cs"/>
          <w:rtl/>
        </w:rPr>
        <w:t>الا</w:t>
      </w:r>
      <w:r>
        <w:rPr>
          <w:rtl/>
        </w:rPr>
        <w:t xml:space="preserve"> </w:t>
      </w:r>
      <w:r>
        <w:rPr>
          <w:rFonts w:hint="cs"/>
          <w:rtl/>
        </w:rPr>
        <w:t>اذا</w:t>
      </w:r>
      <w:r>
        <w:rPr>
          <w:rtl/>
        </w:rPr>
        <w:t xml:space="preserve"> </w:t>
      </w:r>
      <w:r>
        <w:rPr>
          <w:rFonts w:hint="cs"/>
          <w:rtl/>
        </w:rPr>
        <w:t>قامت</w:t>
      </w:r>
      <w:r>
        <w:rPr>
          <w:rtl/>
        </w:rPr>
        <w:t xml:space="preserve"> </w:t>
      </w:r>
      <w:r>
        <w:rPr>
          <w:rFonts w:hint="cs"/>
          <w:rtl/>
        </w:rPr>
        <w:t>الاماره</w:t>
      </w:r>
      <w:r w:rsidR="00805812">
        <w:rPr>
          <w:rFonts w:hint="eastAsia"/>
          <w:rtl/>
        </w:rPr>
        <w:t>)</w:t>
      </w:r>
      <w:r w:rsidR="009F5502">
        <w:rPr>
          <w:rtl/>
        </w:rPr>
        <w:t>،</w:t>
      </w:r>
      <w:r>
        <w:rPr>
          <w:rtl/>
        </w:rPr>
        <w:t xml:space="preserve"> </w:t>
      </w:r>
      <w:r>
        <w:rPr>
          <w:rFonts w:hint="cs"/>
          <w:rtl/>
        </w:rPr>
        <w:t>پس</w:t>
      </w:r>
      <w:r>
        <w:rPr>
          <w:rtl/>
        </w:rPr>
        <w:t xml:space="preserve"> </w:t>
      </w:r>
      <w:r>
        <w:rPr>
          <w:rFonts w:hint="cs"/>
          <w:rtl/>
        </w:rPr>
        <w:t>اماره</w:t>
      </w:r>
      <w:r>
        <w:rPr>
          <w:rtl/>
        </w:rPr>
        <w:t xml:space="preserve"> </w:t>
      </w:r>
      <w:r>
        <w:rPr>
          <w:rFonts w:hint="cs"/>
          <w:rtl/>
        </w:rPr>
        <w:t>بر</w:t>
      </w:r>
      <w:r>
        <w:rPr>
          <w:rtl/>
        </w:rPr>
        <w:t xml:space="preserve"> </w:t>
      </w:r>
      <w:r>
        <w:rPr>
          <w:rFonts w:hint="cs"/>
          <w:rtl/>
        </w:rPr>
        <w:t>استصحاب</w:t>
      </w:r>
      <w:r>
        <w:rPr>
          <w:rtl/>
        </w:rPr>
        <w:t xml:space="preserve"> </w:t>
      </w:r>
      <w:r>
        <w:rPr>
          <w:rFonts w:hint="cs"/>
          <w:rtl/>
        </w:rPr>
        <w:t>مقدم</w:t>
      </w:r>
      <w:r>
        <w:rPr>
          <w:rtl/>
        </w:rPr>
        <w:t xml:space="preserve"> </w:t>
      </w:r>
      <w:r w:rsidR="00C35275">
        <w:rPr>
          <w:rFonts w:hint="cs"/>
          <w:rtl/>
        </w:rPr>
        <w:t>می گردد</w:t>
      </w:r>
      <w:r>
        <w:rPr>
          <w:rtl/>
        </w:rPr>
        <w:t>.</w:t>
      </w:r>
    </w:p>
    <w:p w:rsidR="00BF01F5" w:rsidRDefault="00F25720" w:rsidP="0044477C">
      <w:pPr>
        <w:rPr>
          <w:rtl/>
        </w:rPr>
      </w:pPr>
      <w:r>
        <w:rPr>
          <w:rFonts w:hint="cs"/>
          <w:rtl/>
        </w:rPr>
        <w:t>اشکال</w:t>
      </w:r>
      <w:r>
        <w:rPr>
          <w:rtl/>
        </w:rPr>
        <w:t xml:space="preserve"> </w:t>
      </w:r>
      <w:r>
        <w:rPr>
          <w:rFonts w:hint="cs"/>
          <w:rtl/>
        </w:rPr>
        <w:t>اساسی</w:t>
      </w:r>
      <w:r>
        <w:rPr>
          <w:rtl/>
        </w:rPr>
        <w:t xml:space="preserve"> </w:t>
      </w:r>
      <w:r>
        <w:rPr>
          <w:rFonts w:hint="cs"/>
          <w:rtl/>
        </w:rPr>
        <w:t>به</w:t>
      </w:r>
      <w:r>
        <w:rPr>
          <w:rtl/>
        </w:rPr>
        <w:t xml:space="preserve"> </w:t>
      </w:r>
      <w:r>
        <w:rPr>
          <w:rFonts w:hint="cs"/>
          <w:rtl/>
        </w:rPr>
        <w:t>این</w:t>
      </w:r>
      <w:r>
        <w:rPr>
          <w:rtl/>
        </w:rPr>
        <w:t xml:space="preserve"> </w:t>
      </w:r>
      <w:r>
        <w:rPr>
          <w:rFonts w:hint="cs"/>
          <w:rtl/>
        </w:rPr>
        <w:t>نظریه</w:t>
      </w:r>
      <w:r>
        <w:rPr>
          <w:rtl/>
        </w:rPr>
        <w:t xml:space="preserve"> </w:t>
      </w:r>
      <w:r>
        <w:rPr>
          <w:rFonts w:hint="cs"/>
          <w:rtl/>
        </w:rPr>
        <w:t>آن</w:t>
      </w:r>
      <w:r>
        <w:rPr>
          <w:rtl/>
        </w:rPr>
        <w:t xml:space="preserve"> </w:t>
      </w:r>
      <w:r>
        <w:rPr>
          <w:rFonts w:hint="cs"/>
          <w:rtl/>
        </w:rPr>
        <w:t>است</w:t>
      </w:r>
      <w:r>
        <w:rPr>
          <w:rtl/>
        </w:rPr>
        <w:t xml:space="preserve"> </w:t>
      </w:r>
      <w:r>
        <w:rPr>
          <w:rFonts w:hint="cs"/>
          <w:rtl/>
        </w:rPr>
        <w:t>که</w:t>
      </w:r>
      <w:r>
        <w:rPr>
          <w:rtl/>
        </w:rPr>
        <w:t xml:space="preserve"> </w:t>
      </w:r>
      <w:r>
        <w:rPr>
          <w:rFonts w:hint="cs"/>
          <w:rtl/>
        </w:rPr>
        <w:t>نسبت</w:t>
      </w:r>
      <w:r>
        <w:rPr>
          <w:rtl/>
        </w:rPr>
        <w:t xml:space="preserve"> </w:t>
      </w:r>
      <w:r>
        <w:rPr>
          <w:rFonts w:hint="cs"/>
          <w:rtl/>
        </w:rPr>
        <w:t>میان</w:t>
      </w:r>
      <w:r>
        <w:rPr>
          <w:rtl/>
        </w:rPr>
        <w:t xml:space="preserve"> </w:t>
      </w:r>
      <w:r>
        <w:rPr>
          <w:rFonts w:hint="cs"/>
          <w:rtl/>
        </w:rPr>
        <w:t>دلیل</w:t>
      </w:r>
      <w:r>
        <w:rPr>
          <w:rtl/>
        </w:rPr>
        <w:t xml:space="preserve"> </w:t>
      </w:r>
      <w:r>
        <w:rPr>
          <w:rFonts w:hint="cs"/>
          <w:rtl/>
        </w:rPr>
        <w:t>حجیت</w:t>
      </w:r>
      <w:r>
        <w:rPr>
          <w:rtl/>
        </w:rPr>
        <w:t xml:space="preserve"> </w:t>
      </w:r>
      <w:r>
        <w:rPr>
          <w:rFonts w:hint="cs"/>
          <w:rtl/>
        </w:rPr>
        <w:t>اماره</w:t>
      </w:r>
      <w:r>
        <w:rPr>
          <w:rtl/>
        </w:rPr>
        <w:t xml:space="preserve"> </w:t>
      </w:r>
      <w:r>
        <w:rPr>
          <w:rFonts w:hint="cs"/>
          <w:rtl/>
        </w:rPr>
        <w:t>و</w:t>
      </w:r>
      <w:r>
        <w:rPr>
          <w:rtl/>
        </w:rPr>
        <w:t xml:space="preserve"> </w:t>
      </w:r>
      <w:r>
        <w:rPr>
          <w:rFonts w:hint="cs"/>
          <w:rtl/>
        </w:rPr>
        <w:t>دلیل</w:t>
      </w:r>
      <w:r>
        <w:rPr>
          <w:rtl/>
        </w:rPr>
        <w:t xml:space="preserve"> </w:t>
      </w:r>
      <w:r>
        <w:rPr>
          <w:rFonts w:hint="cs"/>
          <w:rtl/>
        </w:rPr>
        <w:t>حجیت</w:t>
      </w:r>
      <w:r>
        <w:rPr>
          <w:rtl/>
        </w:rPr>
        <w:t xml:space="preserve"> </w:t>
      </w:r>
      <w:r>
        <w:rPr>
          <w:rFonts w:hint="cs"/>
          <w:rtl/>
        </w:rPr>
        <w:t>استصحاب،</w:t>
      </w:r>
      <w:r>
        <w:rPr>
          <w:rtl/>
        </w:rPr>
        <w:t xml:space="preserve"> </w:t>
      </w:r>
      <w:r>
        <w:rPr>
          <w:rFonts w:hint="cs"/>
          <w:rtl/>
        </w:rPr>
        <w:t>عموم</w:t>
      </w:r>
      <w:r>
        <w:rPr>
          <w:rtl/>
        </w:rPr>
        <w:t xml:space="preserve"> </w:t>
      </w:r>
      <w:r>
        <w:rPr>
          <w:rFonts w:hint="cs"/>
          <w:rtl/>
        </w:rPr>
        <w:t>و</w:t>
      </w:r>
      <w:r>
        <w:rPr>
          <w:rtl/>
        </w:rPr>
        <w:t xml:space="preserve"> </w:t>
      </w:r>
      <w:r>
        <w:rPr>
          <w:rFonts w:hint="cs"/>
          <w:rtl/>
        </w:rPr>
        <w:t>خصوص</w:t>
      </w:r>
      <w:r>
        <w:rPr>
          <w:rtl/>
        </w:rPr>
        <w:t xml:space="preserve"> </w:t>
      </w:r>
      <w:r>
        <w:rPr>
          <w:rFonts w:hint="cs"/>
          <w:rtl/>
        </w:rPr>
        <w:t>مطلق</w:t>
      </w:r>
      <w:r>
        <w:rPr>
          <w:rtl/>
        </w:rPr>
        <w:t xml:space="preserve"> </w:t>
      </w:r>
      <w:r>
        <w:rPr>
          <w:rFonts w:hint="cs"/>
          <w:rtl/>
        </w:rPr>
        <w:t>نیست،</w:t>
      </w:r>
      <w:r>
        <w:rPr>
          <w:rtl/>
        </w:rPr>
        <w:t xml:space="preserve"> </w:t>
      </w:r>
      <w:r>
        <w:rPr>
          <w:rFonts w:hint="cs"/>
          <w:rtl/>
        </w:rPr>
        <w:t>بلکه</w:t>
      </w:r>
      <w:r>
        <w:rPr>
          <w:rtl/>
        </w:rPr>
        <w:t xml:space="preserve"> </w:t>
      </w:r>
      <w:r>
        <w:rPr>
          <w:rFonts w:hint="cs"/>
          <w:rtl/>
        </w:rPr>
        <w:t>عموم</w:t>
      </w:r>
      <w:r>
        <w:rPr>
          <w:rtl/>
        </w:rPr>
        <w:t xml:space="preserve"> </w:t>
      </w:r>
      <w:r>
        <w:rPr>
          <w:rFonts w:hint="cs"/>
          <w:rtl/>
        </w:rPr>
        <w:t>و</w:t>
      </w:r>
      <w:r>
        <w:rPr>
          <w:rtl/>
        </w:rPr>
        <w:t xml:space="preserve"> </w:t>
      </w:r>
      <w:r>
        <w:rPr>
          <w:rFonts w:hint="cs"/>
          <w:rtl/>
        </w:rPr>
        <w:t>خصوص</w:t>
      </w:r>
      <w:r>
        <w:rPr>
          <w:rtl/>
        </w:rPr>
        <w:t xml:space="preserve"> </w:t>
      </w:r>
      <w:r>
        <w:rPr>
          <w:rFonts w:hint="cs"/>
          <w:rtl/>
        </w:rPr>
        <w:t>من</w:t>
      </w:r>
      <w:r>
        <w:rPr>
          <w:rtl/>
        </w:rPr>
        <w:t xml:space="preserve"> </w:t>
      </w:r>
      <w:r>
        <w:rPr>
          <w:rFonts w:hint="cs"/>
          <w:rtl/>
        </w:rPr>
        <w:t>وجه</w:t>
      </w:r>
      <w:r>
        <w:rPr>
          <w:rtl/>
        </w:rPr>
        <w:t xml:space="preserve"> </w:t>
      </w:r>
      <w:r>
        <w:rPr>
          <w:rFonts w:hint="cs"/>
          <w:rtl/>
        </w:rPr>
        <w:t>است</w:t>
      </w:r>
      <w:r w:rsidR="009F5502">
        <w:rPr>
          <w:rtl/>
        </w:rPr>
        <w:t>،</w:t>
      </w:r>
      <w:r>
        <w:rPr>
          <w:rtl/>
        </w:rPr>
        <w:t xml:space="preserve"> </w:t>
      </w:r>
      <w:r>
        <w:rPr>
          <w:rFonts w:hint="cs"/>
          <w:rtl/>
        </w:rPr>
        <w:t>این</w:t>
      </w:r>
      <w:r>
        <w:rPr>
          <w:rtl/>
        </w:rPr>
        <w:t xml:space="preserve"> </w:t>
      </w:r>
      <w:r>
        <w:rPr>
          <w:rFonts w:hint="cs"/>
          <w:rtl/>
        </w:rPr>
        <w:t>دو</w:t>
      </w:r>
      <w:r>
        <w:rPr>
          <w:rtl/>
        </w:rPr>
        <w:t xml:space="preserve"> </w:t>
      </w:r>
      <w:r>
        <w:rPr>
          <w:rFonts w:hint="cs"/>
          <w:rtl/>
        </w:rPr>
        <w:t>دلیل</w:t>
      </w:r>
      <w:r>
        <w:rPr>
          <w:rtl/>
        </w:rPr>
        <w:t xml:space="preserve"> </w:t>
      </w:r>
      <w:r>
        <w:rPr>
          <w:rFonts w:hint="cs"/>
          <w:rtl/>
        </w:rPr>
        <w:t>دو</w:t>
      </w:r>
      <w:r>
        <w:rPr>
          <w:rtl/>
        </w:rPr>
        <w:t xml:space="preserve"> </w:t>
      </w:r>
      <w:r>
        <w:rPr>
          <w:rFonts w:hint="cs"/>
          <w:rtl/>
        </w:rPr>
        <w:t>ماده</w:t>
      </w:r>
      <w:r>
        <w:rPr>
          <w:rtl/>
        </w:rPr>
        <w:t xml:space="preserve"> </w:t>
      </w:r>
      <w:r>
        <w:rPr>
          <w:rFonts w:hint="cs"/>
          <w:rtl/>
        </w:rPr>
        <w:t>افتراق</w:t>
      </w:r>
      <w:r>
        <w:rPr>
          <w:rtl/>
        </w:rPr>
        <w:t xml:space="preserve"> </w:t>
      </w:r>
      <w:r>
        <w:rPr>
          <w:rFonts w:hint="cs"/>
          <w:rtl/>
        </w:rPr>
        <w:t>دارند</w:t>
      </w:r>
      <w:r>
        <w:rPr>
          <w:rtl/>
        </w:rPr>
        <w:t xml:space="preserve">: </w:t>
      </w:r>
      <w:r>
        <w:rPr>
          <w:rFonts w:hint="cs"/>
          <w:rtl/>
        </w:rPr>
        <w:t>جایی</w:t>
      </w:r>
      <w:r>
        <w:rPr>
          <w:rtl/>
        </w:rPr>
        <w:t xml:space="preserve"> </w:t>
      </w:r>
      <w:r>
        <w:rPr>
          <w:rFonts w:hint="cs"/>
          <w:rtl/>
        </w:rPr>
        <w:t>که</w:t>
      </w:r>
      <w:r>
        <w:rPr>
          <w:rtl/>
        </w:rPr>
        <w:t xml:space="preserve"> </w:t>
      </w:r>
      <w:r>
        <w:rPr>
          <w:rFonts w:hint="cs"/>
          <w:rtl/>
        </w:rPr>
        <w:t>اماره</w:t>
      </w:r>
      <w:r>
        <w:rPr>
          <w:rtl/>
        </w:rPr>
        <w:t xml:space="preserve"> </w:t>
      </w:r>
      <w:r>
        <w:rPr>
          <w:rFonts w:hint="cs"/>
          <w:rtl/>
        </w:rPr>
        <w:t>هست</w:t>
      </w:r>
      <w:r>
        <w:rPr>
          <w:rtl/>
        </w:rPr>
        <w:t xml:space="preserve"> </w:t>
      </w:r>
      <w:r>
        <w:rPr>
          <w:rFonts w:hint="cs"/>
          <w:rtl/>
        </w:rPr>
        <w:t>ولی</w:t>
      </w:r>
      <w:r>
        <w:rPr>
          <w:rtl/>
        </w:rPr>
        <w:t xml:space="preserve"> </w:t>
      </w:r>
      <w:r>
        <w:rPr>
          <w:rFonts w:hint="cs"/>
          <w:rtl/>
        </w:rPr>
        <w:t>استصحاب</w:t>
      </w:r>
      <w:r>
        <w:rPr>
          <w:rtl/>
        </w:rPr>
        <w:t xml:space="preserve"> </w:t>
      </w:r>
      <w:r>
        <w:rPr>
          <w:rFonts w:hint="cs"/>
          <w:rtl/>
        </w:rPr>
        <w:t>جاری</w:t>
      </w:r>
      <w:r>
        <w:rPr>
          <w:rtl/>
        </w:rPr>
        <w:t xml:space="preserve"> </w:t>
      </w:r>
      <w:r>
        <w:rPr>
          <w:rFonts w:hint="cs"/>
          <w:rtl/>
        </w:rPr>
        <w:t>نیست،</w:t>
      </w:r>
      <w:r>
        <w:rPr>
          <w:rtl/>
        </w:rPr>
        <w:t xml:space="preserve"> </w:t>
      </w:r>
      <w:r>
        <w:rPr>
          <w:rFonts w:hint="cs"/>
          <w:rtl/>
        </w:rPr>
        <w:t>مانند</w:t>
      </w:r>
      <w:r>
        <w:rPr>
          <w:rtl/>
        </w:rPr>
        <w:t xml:space="preserve"> </w:t>
      </w:r>
      <w:r>
        <w:rPr>
          <w:rFonts w:hint="cs"/>
          <w:rtl/>
        </w:rPr>
        <w:t>وقتی</w:t>
      </w:r>
      <w:r>
        <w:rPr>
          <w:rtl/>
        </w:rPr>
        <w:t xml:space="preserve"> </w:t>
      </w:r>
      <w:r>
        <w:rPr>
          <w:rFonts w:hint="cs"/>
          <w:rtl/>
        </w:rPr>
        <w:t>که</w:t>
      </w:r>
      <w:r>
        <w:rPr>
          <w:rtl/>
        </w:rPr>
        <w:t xml:space="preserve"> </w:t>
      </w:r>
      <w:r>
        <w:rPr>
          <w:rFonts w:hint="cs"/>
          <w:rtl/>
        </w:rPr>
        <w:t>حالت</w:t>
      </w:r>
      <w:r>
        <w:rPr>
          <w:rtl/>
        </w:rPr>
        <w:t xml:space="preserve"> </w:t>
      </w:r>
      <w:r>
        <w:rPr>
          <w:rFonts w:hint="cs"/>
          <w:rtl/>
        </w:rPr>
        <w:t>سابقه</w:t>
      </w:r>
      <w:r>
        <w:rPr>
          <w:rtl/>
        </w:rPr>
        <w:t xml:space="preserve"> </w:t>
      </w:r>
      <w:r>
        <w:rPr>
          <w:rFonts w:hint="cs"/>
          <w:rtl/>
        </w:rPr>
        <w:t>معلوم</w:t>
      </w:r>
      <w:r>
        <w:rPr>
          <w:rtl/>
        </w:rPr>
        <w:t xml:space="preserve"> </w:t>
      </w:r>
      <w:r>
        <w:rPr>
          <w:rFonts w:hint="cs"/>
          <w:rtl/>
        </w:rPr>
        <w:t>نیست</w:t>
      </w:r>
      <w:r w:rsidR="009F5502">
        <w:rPr>
          <w:rtl/>
        </w:rPr>
        <w:t>،</w:t>
      </w:r>
      <w:r>
        <w:rPr>
          <w:rtl/>
        </w:rPr>
        <w:t xml:space="preserve"> </w:t>
      </w:r>
      <w:r>
        <w:rPr>
          <w:rFonts w:hint="cs"/>
          <w:rtl/>
        </w:rPr>
        <w:t>و</w:t>
      </w:r>
      <w:r>
        <w:rPr>
          <w:rtl/>
        </w:rPr>
        <w:t xml:space="preserve"> </w:t>
      </w:r>
      <w:r>
        <w:rPr>
          <w:rFonts w:hint="cs"/>
          <w:rtl/>
        </w:rPr>
        <w:t>جایی</w:t>
      </w:r>
      <w:r>
        <w:rPr>
          <w:rtl/>
        </w:rPr>
        <w:t xml:space="preserve"> </w:t>
      </w:r>
      <w:r>
        <w:rPr>
          <w:rFonts w:hint="cs"/>
          <w:rtl/>
        </w:rPr>
        <w:t>که</w:t>
      </w:r>
      <w:r>
        <w:rPr>
          <w:rtl/>
        </w:rPr>
        <w:t xml:space="preserve"> </w:t>
      </w:r>
      <w:r>
        <w:rPr>
          <w:rFonts w:hint="cs"/>
          <w:rtl/>
        </w:rPr>
        <w:t>استصحاب</w:t>
      </w:r>
      <w:r>
        <w:rPr>
          <w:rtl/>
        </w:rPr>
        <w:t xml:space="preserve"> </w:t>
      </w:r>
      <w:r>
        <w:rPr>
          <w:rFonts w:hint="cs"/>
          <w:rtl/>
        </w:rPr>
        <w:t>هست</w:t>
      </w:r>
      <w:r>
        <w:rPr>
          <w:rtl/>
        </w:rPr>
        <w:t xml:space="preserve"> </w:t>
      </w:r>
      <w:r>
        <w:rPr>
          <w:rFonts w:hint="cs"/>
          <w:rtl/>
        </w:rPr>
        <w:t>ولی</w:t>
      </w:r>
      <w:r>
        <w:rPr>
          <w:rtl/>
        </w:rPr>
        <w:t xml:space="preserve"> </w:t>
      </w:r>
      <w:r>
        <w:rPr>
          <w:rFonts w:hint="cs"/>
          <w:rtl/>
        </w:rPr>
        <w:t>اماره</w:t>
      </w:r>
      <w:r>
        <w:rPr>
          <w:rtl/>
        </w:rPr>
        <w:t xml:space="preserve"> </w:t>
      </w:r>
      <w:r>
        <w:rPr>
          <w:rFonts w:hint="cs"/>
          <w:rtl/>
        </w:rPr>
        <w:t>نیست،</w:t>
      </w:r>
      <w:r>
        <w:rPr>
          <w:rtl/>
        </w:rPr>
        <w:t xml:space="preserve"> </w:t>
      </w:r>
      <w:r>
        <w:rPr>
          <w:rFonts w:hint="cs"/>
          <w:rtl/>
        </w:rPr>
        <w:t>مانند</w:t>
      </w:r>
      <w:r>
        <w:rPr>
          <w:rtl/>
        </w:rPr>
        <w:t xml:space="preserve"> </w:t>
      </w:r>
      <w:r>
        <w:rPr>
          <w:rFonts w:hint="cs"/>
          <w:rtl/>
        </w:rPr>
        <w:t>وقتی</w:t>
      </w:r>
      <w:r>
        <w:rPr>
          <w:rtl/>
        </w:rPr>
        <w:t xml:space="preserve"> </w:t>
      </w:r>
      <w:r>
        <w:rPr>
          <w:rFonts w:hint="cs"/>
          <w:rtl/>
        </w:rPr>
        <w:t>که</w:t>
      </w:r>
      <w:r>
        <w:rPr>
          <w:rtl/>
        </w:rPr>
        <w:t xml:space="preserve"> </w:t>
      </w:r>
      <w:r>
        <w:rPr>
          <w:rFonts w:hint="cs"/>
          <w:rtl/>
        </w:rPr>
        <w:t>حالت</w:t>
      </w:r>
      <w:r>
        <w:rPr>
          <w:rtl/>
        </w:rPr>
        <w:t xml:space="preserve"> </w:t>
      </w:r>
      <w:r>
        <w:rPr>
          <w:rFonts w:hint="cs"/>
          <w:rtl/>
        </w:rPr>
        <w:t>سابقه</w:t>
      </w:r>
      <w:r>
        <w:rPr>
          <w:rtl/>
        </w:rPr>
        <w:t xml:space="preserve"> </w:t>
      </w:r>
      <w:r>
        <w:rPr>
          <w:rFonts w:hint="cs"/>
          <w:rtl/>
        </w:rPr>
        <w:t>معلوم</w:t>
      </w:r>
      <w:r>
        <w:rPr>
          <w:rtl/>
        </w:rPr>
        <w:t xml:space="preserve"> </w:t>
      </w:r>
      <w:r>
        <w:rPr>
          <w:rFonts w:hint="cs"/>
          <w:rtl/>
        </w:rPr>
        <w:t>است</w:t>
      </w:r>
      <w:r>
        <w:rPr>
          <w:rtl/>
        </w:rPr>
        <w:t xml:space="preserve"> </w:t>
      </w:r>
      <w:r>
        <w:rPr>
          <w:rFonts w:hint="cs"/>
          <w:rtl/>
        </w:rPr>
        <w:t>اما</w:t>
      </w:r>
      <w:r>
        <w:rPr>
          <w:rtl/>
        </w:rPr>
        <w:t xml:space="preserve"> </w:t>
      </w:r>
      <w:r>
        <w:rPr>
          <w:rFonts w:hint="cs"/>
          <w:rtl/>
        </w:rPr>
        <w:t>بینهای</w:t>
      </w:r>
      <w:r>
        <w:rPr>
          <w:rtl/>
        </w:rPr>
        <w:t xml:space="preserve"> </w:t>
      </w:r>
      <w:r>
        <w:rPr>
          <w:rFonts w:hint="cs"/>
          <w:rtl/>
        </w:rPr>
        <w:t>وجود</w:t>
      </w:r>
      <w:r>
        <w:rPr>
          <w:rtl/>
        </w:rPr>
        <w:t xml:space="preserve"> </w:t>
      </w:r>
      <w:r>
        <w:rPr>
          <w:rFonts w:hint="cs"/>
          <w:rtl/>
        </w:rPr>
        <w:t>ندارد</w:t>
      </w:r>
      <w:r w:rsidR="009F5502">
        <w:rPr>
          <w:rtl/>
        </w:rPr>
        <w:t>،</w:t>
      </w:r>
      <w:r>
        <w:rPr>
          <w:rtl/>
        </w:rPr>
        <w:t xml:space="preserve"> </w:t>
      </w:r>
      <w:r>
        <w:rPr>
          <w:rFonts w:hint="cs"/>
          <w:rtl/>
        </w:rPr>
        <w:t>ماده</w:t>
      </w:r>
      <w:r>
        <w:rPr>
          <w:rtl/>
        </w:rPr>
        <w:t xml:space="preserve"> </w:t>
      </w:r>
      <w:r>
        <w:rPr>
          <w:rFonts w:hint="cs"/>
          <w:rtl/>
        </w:rPr>
        <w:t>اجتماع</w:t>
      </w:r>
      <w:r>
        <w:rPr>
          <w:rtl/>
        </w:rPr>
        <w:t xml:space="preserve"> </w:t>
      </w:r>
      <w:r>
        <w:rPr>
          <w:rFonts w:hint="cs"/>
          <w:rtl/>
        </w:rPr>
        <w:t>نیز</w:t>
      </w:r>
      <w:r>
        <w:rPr>
          <w:rtl/>
        </w:rPr>
        <w:t xml:space="preserve"> </w:t>
      </w:r>
      <w:r>
        <w:rPr>
          <w:rFonts w:hint="cs"/>
          <w:rtl/>
        </w:rPr>
        <w:t>جایی</w:t>
      </w:r>
      <w:r>
        <w:rPr>
          <w:rtl/>
        </w:rPr>
        <w:t xml:space="preserve"> </w:t>
      </w:r>
      <w:r>
        <w:rPr>
          <w:rFonts w:hint="cs"/>
          <w:rtl/>
        </w:rPr>
        <w:t>است</w:t>
      </w:r>
      <w:r>
        <w:rPr>
          <w:rtl/>
        </w:rPr>
        <w:t xml:space="preserve"> </w:t>
      </w:r>
      <w:r>
        <w:rPr>
          <w:rFonts w:hint="cs"/>
          <w:rtl/>
        </w:rPr>
        <w:t>که</w:t>
      </w:r>
      <w:r>
        <w:rPr>
          <w:rtl/>
        </w:rPr>
        <w:t xml:space="preserve"> </w:t>
      </w:r>
      <w:r>
        <w:rPr>
          <w:rFonts w:hint="cs"/>
          <w:rtl/>
        </w:rPr>
        <w:t>هم</w:t>
      </w:r>
      <w:r>
        <w:rPr>
          <w:rtl/>
        </w:rPr>
        <w:t xml:space="preserve"> </w:t>
      </w:r>
      <w:r>
        <w:rPr>
          <w:rFonts w:hint="cs"/>
          <w:rtl/>
        </w:rPr>
        <w:t>اماره</w:t>
      </w:r>
      <w:r>
        <w:rPr>
          <w:rtl/>
        </w:rPr>
        <w:t xml:space="preserve"> </w:t>
      </w:r>
      <w:r>
        <w:rPr>
          <w:rFonts w:hint="cs"/>
          <w:rtl/>
        </w:rPr>
        <w:t>هست</w:t>
      </w:r>
      <w:r>
        <w:rPr>
          <w:rtl/>
        </w:rPr>
        <w:t xml:space="preserve"> </w:t>
      </w:r>
      <w:r>
        <w:rPr>
          <w:rFonts w:hint="cs"/>
          <w:rtl/>
        </w:rPr>
        <w:t>و</w:t>
      </w:r>
      <w:r>
        <w:rPr>
          <w:rtl/>
        </w:rPr>
        <w:t xml:space="preserve"> </w:t>
      </w:r>
      <w:r>
        <w:rPr>
          <w:rFonts w:hint="cs"/>
          <w:rtl/>
        </w:rPr>
        <w:t>هم</w:t>
      </w:r>
      <w:r>
        <w:rPr>
          <w:rtl/>
        </w:rPr>
        <w:t xml:space="preserve"> </w:t>
      </w:r>
      <w:r>
        <w:rPr>
          <w:rFonts w:hint="cs"/>
          <w:rtl/>
        </w:rPr>
        <w:t>استصحاب</w:t>
      </w:r>
      <w:r>
        <w:rPr>
          <w:rtl/>
        </w:rPr>
        <w:t xml:space="preserve"> </w:t>
      </w:r>
      <w:r>
        <w:rPr>
          <w:rFonts w:hint="cs"/>
          <w:rtl/>
        </w:rPr>
        <w:t>جاری</w:t>
      </w:r>
      <w:r>
        <w:rPr>
          <w:rtl/>
        </w:rPr>
        <w:t xml:space="preserve"> </w:t>
      </w:r>
      <w:r>
        <w:rPr>
          <w:rFonts w:hint="cs"/>
          <w:rtl/>
        </w:rPr>
        <w:t>است</w:t>
      </w:r>
      <w:r w:rsidR="009F5502">
        <w:rPr>
          <w:rtl/>
        </w:rPr>
        <w:t>،</w:t>
      </w:r>
      <w:r>
        <w:rPr>
          <w:rtl/>
        </w:rPr>
        <w:t xml:space="preserve"> </w:t>
      </w:r>
      <w:r>
        <w:rPr>
          <w:rFonts w:hint="cs"/>
          <w:rtl/>
        </w:rPr>
        <w:t>در</w:t>
      </w:r>
      <w:r>
        <w:rPr>
          <w:rtl/>
        </w:rPr>
        <w:t xml:space="preserve"> </w:t>
      </w:r>
      <w:r>
        <w:rPr>
          <w:rFonts w:hint="cs"/>
          <w:rtl/>
        </w:rPr>
        <w:t>نسبت</w:t>
      </w:r>
      <w:r>
        <w:rPr>
          <w:rtl/>
        </w:rPr>
        <w:t xml:space="preserve"> </w:t>
      </w:r>
      <w:r>
        <w:rPr>
          <w:rFonts w:hint="cs"/>
          <w:rtl/>
        </w:rPr>
        <w:t>عموم</w:t>
      </w:r>
      <w:r>
        <w:rPr>
          <w:rtl/>
        </w:rPr>
        <w:t xml:space="preserve"> </w:t>
      </w:r>
      <w:r>
        <w:rPr>
          <w:rFonts w:hint="cs"/>
          <w:rtl/>
        </w:rPr>
        <w:t>و</w:t>
      </w:r>
      <w:r>
        <w:rPr>
          <w:rtl/>
        </w:rPr>
        <w:t xml:space="preserve"> </w:t>
      </w:r>
      <w:r>
        <w:rPr>
          <w:rFonts w:hint="cs"/>
          <w:rtl/>
        </w:rPr>
        <w:t>خصوص</w:t>
      </w:r>
      <w:r>
        <w:rPr>
          <w:rtl/>
        </w:rPr>
        <w:t xml:space="preserve"> </w:t>
      </w:r>
      <w:r>
        <w:rPr>
          <w:rFonts w:hint="cs"/>
          <w:rtl/>
        </w:rPr>
        <w:t>من</w:t>
      </w:r>
      <w:r>
        <w:rPr>
          <w:rtl/>
        </w:rPr>
        <w:t xml:space="preserve"> </w:t>
      </w:r>
      <w:r>
        <w:rPr>
          <w:rFonts w:hint="cs"/>
          <w:rtl/>
        </w:rPr>
        <w:t>وجه،</w:t>
      </w:r>
      <w:r>
        <w:rPr>
          <w:rtl/>
        </w:rPr>
        <w:t xml:space="preserve"> </w:t>
      </w:r>
      <w:r>
        <w:rPr>
          <w:rFonts w:hint="cs"/>
          <w:rtl/>
        </w:rPr>
        <w:t>قاعده</w:t>
      </w:r>
      <w:r>
        <w:rPr>
          <w:rtl/>
        </w:rPr>
        <w:t xml:space="preserve"> </w:t>
      </w:r>
      <w:r>
        <w:rPr>
          <w:rFonts w:hint="cs"/>
          <w:rtl/>
        </w:rPr>
        <w:t>اولیه</w:t>
      </w:r>
      <w:r>
        <w:rPr>
          <w:rtl/>
        </w:rPr>
        <w:t xml:space="preserve"> </w:t>
      </w:r>
      <w:r>
        <w:rPr>
          <w:rFonts w:hint="cs"/>
          <w:rtl/>
        </w:rPr>
        <w:t>تعارض</w:t>
      </w:r>
      <w:r>
        <w:rPr>
          <w:rtl/>
        </w:rPr>
        <w:t xml:space="preserve"> </w:t>
      </w:r>
      <w:r>
        <w:rPr>
          <w:rFonts w:hint="cs"/>
          <w:rtl/>
        </w:rPr>
        <w:t>است</w:t>
      </w:r>
      <w:r>
        <w:rPr>
          <w:rtl/>
        </w:rPr>
        <w:t xml:space="preserve"> </w:t>
      </w:r>
      <w:r>
        <w:rPr>
          <w:rFonts w:hint="cs"/>
          <w:rtl/>
        </w:rPr>
        <w:t>نه</w:t>
      </w:r>
      <w:r>
        <w:rPr>
          <w:rtl/>
        </w:rPr>
        <w:t xml:space="preserve"> </w:t>
      </w:r>
      <w:r>
        <w:rPr>
          <w:rFonts w:hint="cs"/>
          <w:rtl/>
        </w:rPr>
        <w:t>تخصیص</w:t>
      </w:r>
      <w:r>
        <w:rPr>
          <w:rtl/>
        </w:rPr>
        <w:t>.</w:t>
      </w:r>
    </w:p>
    <w:p w:rsidR="00BF01F5" w:rsidRDefault="00F25720" w:rsidP="0044477C">
      <w:pPr>
        <w:rPr>
          <w:rtl/>
        </w:rPr>
      </w:pPr>
      <w:r>
        <w:rPr>
          <w:rFonts w:hint="cs"/>
          <w:rtl/>
        </w:rPr>
        <w:lastRenderedPageBreak/>
        <w:t>قائلان</w:t>
      </w:r>
      <w:r>
        <w:rPr>
          <w:rtl/>
        </w:rPr>
        <w:t xml:space="preserve"> </w:t>
      </w:r>
      <w:r>
        <w:rPr>
          <w:rFonts w:hint="cs"/>
          <w:rtl/>
        </w:rPr>
        <w:t>به</w:t>
      </w:r>
      <w:r>
        <w:rPr>
          <w:rtl/>
        </w:rPr>
        <w:t xml:space="preserve"> </w:t>
      </w:r>
      <w:r>
        <w:rPr>
          <w:rFonts w:hint="cs"/>
          <w:rtl/>
        </w:rPr>
        <w:t>تخصیص</w:t>
      </w:r>
      <w:r>
        <w:rPr>
          <w:rtl/>
        </w:rPr>
        <w:t xml:space="preserve"> </w:t>
      </w:r>
      <w:r>
        <w:rPr>
          <w:rFonts w:hint="cs"/>
          <w:rtl/>
        </w:rPr>
        <w:t>برای</w:t>
      </w:r>
      <w:r>
        <w:rPr>
          <w:rtl/>
        </w:rPr>
        <w:t xml:space="preserve"> </w:t>
      </w:r>
      <w:r>
        <w:rPr>
          <w:rFonts w:hint="cs"/>
          <w:rtl/>
        </w:rPr>
        <w:t>فرار</w:t>
      </w:r>
      <w:r>
        <w:rPr>
          <w:rtl/>
        </w:rPr>
        <w:t xml:space="preserve"> </w:t>
      </w:r>
      <w:r>
        <w:rPr>
          <w:rFonts w:hint="cs"/>
          <w:rtl/>
        </w:rPr>
        <w:t>از</w:t>
      </w:r>
      <w:r>
        <w:rPr>
          <w:rtl/>
        </w:rPr>
        <w:t xml:space="preserve"> </w:t>
      </w:r>
      <w:r>
        <w:rPr>
          <w:rFonts w:hint="cs"/>
          <w:rtl/>
        </w:rPr>
        <w:t>این</w:t>
      </w:r>
      <w:r>
        <w:rPr>
          <w:rtl/>
        </w:rPr>
        <w:t xml:space="preserve"> </w:t>
      </w:r>
      <w:r>
        <w:rPr>
          <w:rFonts w:hint="cs"/>
          <w:rtl/>
        </w:rPr>
        <w:t>اشکال،</w:t>
      </w:r>
      <w:r>
        <w:rPr>
          <w:rtl/>
        </w:rPr>
        <w:t xml:space="preserve"> </w:t>
      </w:r>
      <w:r>
        <w:rPr>
          <w:rFonts w:hint="cs"/>
          <w:rtl/>
        </w:rPr>
        <w:t>به</w:t>
      </w:r>
      <w:r>
        <w:rPr>
          <w:rtl/>
        </w:rPr>
        <w:t xml:space="preserve"> </w:t>
      </w:r>
      <w:r>
        <w:rPr>
          <w:rFonts w:hint="cs"/>
          <w:rtl/>
        </w:rPr>
        <w:t>تخصیص</w:t>
      </w:r>
      <w:r>
        <w:rPr>
          <w:rtl/>
        </w:rPr>
        <w:t xml:space="preserve"> </w:t>
      </w:r>
      <w:r>
        <w:rPr>
          <w:rFonts w:hint="cs"/>
          <w:rtl/>
        </w:rPr>
        <w:t>بالعرض</w:t>
      </w:r>
      <w:r>
        <w:rPr>
          <w:rtl/>
        </w:rPr>
        <w:t xml:space="preserve"> </w:t>
      </w:r>
      <w:r>
        <w:rPr>
          <w:rFonts w:hint="cs"/>
          <w:rtl/>
        </w:rPr>
        <w:t>متوسل</w:t>
      </w:r>
      <w:r>
        <w:rPr>
          <w:rtl/>
        </w:rPr>
        <w:t xml:space="preserve"> </w:t>
      </w:r>
      <w:r>
        <w:rPr>
          <w:rFonts w:hint="cs"/>
          <w:rtl/>
        </w:rPr>
        <w:t>شده</w:t>
      </w:r>
      <w:r w:rsidR="009F5502">
        <w:rPr>
          <w:rFonts w:hint="cs"/>
          <w:rtl/>
        </w:rPr>
        <w:t xml:space="preserve"> </w:t>
      </w:r>
      <w:r>
        <w:rPr>
          <w:rFonts w:hint="cs"/>
          <w:rtl/>
        </w:rPr>
        <w:t>اند</w:t>
      </w:r>
      <w:r w:rsidR="009F5502">
        <w:rPr>
          <w:rtl/>
        </w:rPr>
        <w:t>،</w:t>
      </w:r>
      <w:r>
        <w:rPr>
          <w:rtl/>
        </w:rPr>
        <w:t xml:space="preserve"> </w:t>
      </w:r>
      <w:r>
        <w:rPr>
          <w:rFonts w:hint="cs"/>
          <w:rtl/>
        </w:rPr>
        <w:t>ایشان</w:t>
      </w:r>
      <w:r>
        <w:rPr>
          <w:rtl/>
        </w:rPr>
        <w:t xml:space="preserve"> </w:t>
      </w:r>
      <w:r>
        <w:rPr>
          <w:rFonts w:hint="cs"/>
          <w:rtl/>
        </w:rPr>
        <w:t>دو</w:t>
      </w:r>
      <w:r>
        <w:rPr>
          <w:rtl/>
        </w:rPr>
        <w:t xml:space="preserve"> </w:t>
      </w:r>
      <w:r>
        <w:rPr>
          <w:rFonts w:hint="cs"/>
          <w:rtl/>
        </w:rPr>
        <w:t>مرجح</w:t>
      </w:r>
      <w:r>
        <w:rPr>
          <w:rtl/>
        </w:rPr>
        <w:t xml:space="preserve"> </w:t>
      </w:r>
      <w:r>
        <w:rPr>
          <w:rFonts w:hint="cs"/>
          <w:rtl/>
        </w:rPr>
        <w:t>برای</w:t>
      </w:r>
      <w:r>
        <w:rPr>
          <w:rtl/>
        </w:rPr>
        <w:t xml:space="preserve"> </w:t>
      </w:r>
      <w:r>
        <w:rPr>
          <w:rFonts w:hint="cs"/>
          <w:rtl/>
        </w:rPr>
        <w:t>اماره</w:t>
      </w:r>
      <w:r>
        <w:rPr>
          <w:rtl/>
        </w:rPr>
        <w:t xml:space="preserve"> </w:t>
      </w:r>
      <w:r>
        <w:rPr>
          <w:rFonts w:hint="cs"/>
          <w:rtl/>
        </w:rPr>
        <w:t>ذکر</w:t>
      </w:r>
      <w:r>
        <w:rPr>
          <w:rtl/>
        </w:rPr>
        <w:t xml:space="preserve"> </w:t>
      </w:r>
      <w:r w:rsidR="009D3EC3">
        <w:rPr>
          <w:rFonts w:hint="cs"/>
          <w:rtl/>
        </w:rPr>
        <w:t>کرده اند</w:t>
      </w:r>
      <w:r w:rsidR="009F5502">
        <w:rPr>
          <w:rtl/>
        </w:rPr>
        <w:t>،</w:t>
      </w:r>
      <w:r>
        <w:rPr>
          <w:rtl/>
        </w:rPr>
        <w:t xml:space="preserve"> </w:t>
      </w:r>
      <w:r>
        <w:rPr>
          <w:rFonts w:hint="cs"/>
          <w:rtl/>
        </w:rPr>
        <w:t>مرجح</w:t>
      </w:r>
      <w:r>
        <w:rPr>
          <w:rtl/>
        </w:rPr>
        <w:t xml:space="preserve"> </w:t>
      </w:r>
      <w:r>
        <w:rPr>
          <w:rFonts w:hint="cs"/>
          <w:rtl/>
        </w:rPr>
        <w:t>اول</w:t>
      </w:r>
      <w:r>
        <w:rPr>
          <w:rtl/>
        </w:rPr>
        <w:t xml:space="preserve"> </w:t>
      </w:r>
      <w:r>
        <w:rPr>
          <w:rFonts w:hint="cs"/>
          <w:rtl/>
        </w:rPr>
        <w:t>آن</w:t>
      </w:r>
      <w:r>
        <w:rPr>
          <w:rtl/>
        </w:rPr>
        <w:t xml:space="preserve"> </w:t>
      </w:r>
      <w:r>
        <w:rPr>
          <w:rFonts w:hint="cs"/>
          <w:rtl/>
        </w:rPr>
        <w:t>است</w:t>
      </w:r>
      <w:r>
        <w:rPr>
          <w:rtl/>
        </w:rPr>
        <w:t xml:space="preserve"> </w:t>
      </w:r>
      <w:r>
        <w:rPr>
          <w:rFonts w:hint="cs"/>
          <w:rtl/>
        </w:rPr>
        <w:t>که</w:t>
      </w:r>
      <w:r>
        <w:rPr>
          <w:rtl/>
        </w:rPr>
        <w:t xml:space="preserve"> </w:t>
      </w:r>
      <w:r>
        <w:rPr>
          <w:rFonts w:hint="cs"/>
          <w:rtl/>
        </w:rPr>
        <w:t>در</w:t>
      </w:r>
      <w:r>
        <w:rPr>
          <w:rtl/>
        </w:rPr>
        <w:t xml:space="preserve"> </w:t>
      </w:r>
      <w:r>
        <w:rPr>
          <w:rFonts w:hint="cs"/>
          <w:rtl/>
        </w:rPr>
        <w:t>دو</w:t>
      </w:r>
      <w:r>
        <w:rPr>
          <w:rtl/>
        </w:rPr>
        <w:t xml:space="preserve"> </w:t>
      </w:r>
      <w:r>
        <w:rPr>
          <w:rFonts w:hint="cs"/>
          <w:rtl/>
        </w:rPr>
        <w:t>دلیل</w:t>
      </w:r>
      <w:r>
        <w:rPr>
          <w:rtl/>
        </w:rPr>
        <w:t xml:space="preserve"> </w:t>
      </w:r>
      <w:r>
        <w:rPr>
          <w:rFonts w:hint="cs"/>
          <w:rtl/>
        </w:rPr>
        <w:t>متعارض</w:t>
      </w:r>
      <w:r>
        <w:rPr>
          <w:rtl/>
        </w:rPr>
        <w:t xml:space="preserve"> </w:t>
      </w:r>
      <w:r>
        <w:rPr>
          <w:rFonts w:hint="cs"/>
          <w:rtl/>
        </w:rPr>
        <w:t>من</w:t>
      </w:r>
      <w:r>
        <w:rPr>
          <w:rtl/>
        </w:rPr>
        <w:t xml:space="preserve"> </w:t>
      </w:r>
      <w:r>
        <w:rPr>
          <w:rFonts w:hint="cs"/>
          <w:rtl/>
        </w:rPr>
        <w:t>وجه،</w:t>
      </w:r>
      <w:r>
        <w:rPr>
          <w:rtl/>
        </w:rPr>
        <w:t xml:space="preserve"> </w:t>
      </w:r>
      <w:r>
        <w:rPr>
          <w:rFonts w:hint="cs"/>
          <w:rtl/>
        </w:rPr>
        <w:t>اگر</w:t>
      </w:r>
      <w:r>
        <w:rPr>
          <w:rtl/>
        </w:rPr>
        <w:t xml:space="preserve"> </w:t>
      </w:r>
      <w:r>
        <w:rPr>
          <w:rFonts w:hint="cs"/>
          <w:rtl/>
        </w:rPr>
        <w:t>مصادیق</w:t>
      </w:r>
      <w:r>
        <w:rPr>
          <w:rtl/>
        </w:rPr>
        <w:t xml:space="preserve"> </w:t>
      </w:r>
      <w:r>
        <w:rPr>
          <w:rFonts w:hint="cs"/>
          <w:rtl/>
        </w:rPr>
        <w:t>یکی</w:t>
      </w:r>
      <w:r>
        <w:rPr>
          <w:rtl/>
        </w:rPr>
        <w:t xml:space="preserve"> </w:t>
      </w:r>
      <w:r>
        <w:rPr>
          <w:rFonts w:hint="cs"/>
          <w:rtl/>
        </w:rPr>
        <w:t>کمتر</w:t>
      </w:r>
      <w:r>
        <w:rPr>
          <w:rtl/>
        </w:rPr>
        <w:t xml:space="preserve"> </w:t>
      </w:r>
      <w:r>
        <w:rPr>
          <w:rFonts w:hint="cs"/>
          <w:rtl/>
        </w:rPr>
        <w:t>از</w:t>
      </w:r>
      <w:r>
        <w:rPr>
          <w:rtl/>
        </w:rPr>
        <w:t xml:space="preserve"> </w:t>
      </w:r>
      <w:r>
        <w:rPr>
          <w:rFonts w:hint="cs"/>
          <w:rtl/>
        </w:rPr>
        <w:t>دیگری</w:t>
      </w:r>
      <w:r>
        <w:rPr>
          <w:rtl/>
        </w:rPr>
        <w:t xml:space="preserve"> </w:t>
      </w:r>
      <w:r>
        <w:rPr>
          <w:rFonts w:hint="cs"/>
          <w:rtl/>
        </w:rPr>
        <w:t>باشد،</w:t>
      </w:r>
      <w:r>
        <w:rPr>
          <w:rtl/>
        </w:rPr>
        <w:t xml:space="preserve"> </w:t>
      </w:r>
      <w:r>
        <w:rPr>
          <w:rFonts w:hint="cs"/>
          <w:rtl/>
        </w:rPr>
        <w:t>دلیل</w:t>
      </w:r>
      <w:r>
        <w:rPr>
          <w:rtl/>
        </w:rPr>
        <w:t xml:space="preserve"> </w:t>
      </w:r>
      <w:r>
        <w:rPr>
          <w:rFonts w:hint="cs"/>
          <w:rtl/>
        </w:rPr>
        <w:t>با</w:t>
      </w:r>
      <w:r>
        <w:rPr>
          <w:rtl/>
        </w:rPr>
        <w:t xml:space="preserve"> </w:t>
      </w:r>
      <w:r>
        <w:rPr>
          <w:rFonts w:hint="cs"/>
          <w:rtl/>
        </w:rPr>
        <w:t>مصادیق</w:t>
      </w:r>
      <w:r>
        <w:rPr>
          <w:rtl/>
        </w:rPr>
        <w:t xml:space="preserve"> </w:t>
      </w:r>
      <w:r>
        <w:rPr>
          <w:rFonts w:hint="cs"/>
          <w:rtl/>
        </w:rPr>
        <w:t>کمتر</w:t>
      </w:r>
      <w:r>
        <w:rPr>
          <w:rtl/>
        </w:rPr>
        <w:t xml:space="preserve"> </w:t>
      </w:r>
      <w:r>
        <w:rPr>
          <w:rFonts w:hint="cs"/>
          <w:rtl/>
        </w:rPr>
        <w:t>مقدم</w:t>
      </w:r>
      <w:r>
        <w:rPr>
          <w:rtl/>
        </w:rPr>
        <w:t xml:space="preserve"> </w:t>
      </w:r>
      <w:r w:rsidR="00D74C82">
        <w:rPr>
          <w:rFonts w:hint="cs"/>
          <w:rtl/>
        </w:rPr>
        <w:t>می شود</w:t>
      </w:r>
      <w:r w:rsidR="009F5502">
        <w:rPr>
          <w:rtl/>
        </w:rPr>
        <w:t>،</w:t>
      </w:r>
      <w:r>
        <w:rPr>
          <w:rtl/>
        </w:rPr>
        <w:t xml:space="preserve"> </w:t>
      </w:r>
      <w:r>
        <w:rPr>
          <w:rFonts w:hint="cs"/>
          <w:rtl/>
        </w:rPr>
        <w:t>مصادیق</w:t>
      </w:r>
      <w:r>
        <w:rPr>
          <w:rtl/>
        </w:rPr>
        <w:t xml:space="preserve"> </w:t>
      </w:r>
      <w:r>
        <w:rPr>
          <w:rFonts w:hint="cs"/>
          <w:rtl/>
        </w:rPr>
        <w:t>اماره</w:t>
      </w:r>
      <w:r>
        <w:rPr>
          <w:rtl/>
        </w:rPr>
        <w:t xml:space="preserve"> </w:t>
      </w:r>
      <w:r>
        <w:rPr>
          <w:rFonts w:hint="cs"/>
          <w:rtl/>
        </w:rPr>
        <w:t>نسبت</w:t>
      </w:r>
      <w:r>
        <w:rPr>
          <w:rtl/>
        </w:rPr>
        <w:t xml:space="preserve"> </w:t>
      </w:r>
      <w:r>
        <w:rPr>
          <w:rFonts w:hint="cs"/>
          <w:rtl/>
        </w:rPr>
        <w:t>به</w:t>
      </w:r>
      <w:r>
        <w:rPr>
          <w:rtl/>
        </w:rPr>
        <w:t xml:space="preserve"> </w:t>
      </w:r>
      <w:r>
        <w:rPr>
          <w:rFonts w:hint="cs"/>
          <w:rtl/>
        </w:rPr>
        <w:t>استصحاب</w:t>
      </w:r>
      <w:r>
        <w:rPr>
          <w:rtl/>
        </w:rPr>
        <w:t xml:space="preserve"> </w:t>
      </w:r>
      <w:r>
        <w:rPr>
          <w:rFonts w:hint="cs"/>
          <w:rtl/>
        </w:rPr>
        <w:t>کمتر</w:t>
      </w:r>
      <w:r>
        <w:rPr>
          <w:rtl/>
        </w:rPr>
        <w:t xml:space="preserve"> </w:t>
      </w:r>
      <w:r>
        <w:rPr>
          <w:rFonts w:hint="cs"/>
          <w:rtl/>
        </w:rPr>
        <w:t>است،</w:t>
      </w:r>
      <w:r>
        <w:rPr>
          <w:rtl/>
        </w:rPr>
        <w:t xml:space="preserve"> </w:t>
      </w:r>
      <w:r>
        <w:rPr>
          <w:rFonts w:hint="cs"/>
          <w:rtl/>
        </w:rPr>
        <w:t>زیرا</w:t>
      </w:r>
      <w:r>
        <w:rPr>
          <w:rtl/>
        </w:rPr>
        <w:t xml:space="preserve"> </w:t>
      </w:r>
      <w:r>
        <w:rPr>
          <w:rFonts w:hint="cs"/>
          <w:rtl/>
        </w:rPr>
        <w:t>در</w:t>
      </w:r>
      <w:r>
        <w:rPr>
          <w:rtl/>
        </w:rPr>
        <w:t xml:space="preserve"> </w:t>
      </w:r>
      <w:r>
        <w:rPr>
          <w:rFonts w:hint="cs"/>
          <w:rtl/>
        </w:rPr>
        <w:t>اکثر</w:t>
      </w:r>
      <w:r>
        <w:rPr>
          <w:rtl/>
        </w:rPr>
        <w:t xml:space="preserve"> </w:t>
      </w:r>
      <w:r>
        <w:rPr>
          <w:rFonts w:hint="cs"/>
          <w:rtl/>
        </w:rPr>
        <w:t>موارد،</w:t>
      </w:r>
      <w:r>
        <w:rPr>
          <w:rtl/>
        </w:rPr>
        <w:t xml:space="preserve"> </w:t>
      </w:r>
      <w:r>
        <w:rPr>
          <w:rFonts w:hint="cs"/>
          <w:rtl/>
        </w:rPr>
        <w:t>استصحاب</w:t>
      </w:r>
      <w:r>
        <w:rPr>
          <w:rtl/>
        </w:rPr>
        <w:t xml:space="preserve"> </w:t>
      </w:r>
      <w:r>
        <w:rPr>
          <w:rFonts w:hint="cs"/>
          <w:rtl/>
        </w:rPr>
        <w:t>جاری</w:t>
      </w:r>
      <w:r>
        <w:rPr>
          <w:rtl/>
        </w:rPr>
        <w:t xml:space="preserve"> </w:t>
      </w:r>
      <w:r>
        <w:rPr>
          <w:rFonts w:hint="cs"/>
          <w:rtl/>
        </w:rPr>
        <w:t>است</w:t>
      </w:r>
      <w:r>
        <w:rPr>
          <w:rtl/>
        </w:rPr>
        <w:t xml:space="preserve"> </w:t>
      </w:r>
      <w:r>
        <w:rPr>
          <w:rFonts w:hint="cs"/>
          <w:rtl/>
        </w:rPr>
        <w:t>و</w:t>
      </w:r>
      <w:r>
        <w:rPr>
          <w:rtl/>
        </w:rPr>
        <w:t xml:space="preserve"> </w:t>
      </w:r>
      <w:r>
        <w:rPr>
          <w:rFonts w:hint="cs"/>
          <w:rtl/>
        </w:rPr>
        <w:t>بینه</w:t>
      </w:r>
      <w:r>
        <w:rPr>
          <w:rtl/>
        </w:rPr>
        <w:t xml:space="preserve"> </w:t>
      </w:r>
      <w:r>
        <w:rPr>
          <w:rFonts w:hint="cs"/>
          <w:rtl/>
        </w:rPr>
        <w:t>همیشه</w:t>
      </w:r>
      <w:r>
        <w:rPr>
          <w:rtl/>
        </w:rPr>
        <w:t xml:space="preserve"> </w:t>
      </w:r>
      <w:r>
        <w:rPr>
          <w:rFonts w:hint="cs"/>
          <w:rtl/>
        </w:rPr>
        <w:t>در</w:t>
      </w:r>
      <w:r>
        <w:rPr>
          <w:rtl/>
        </w:rPr>
        <w:t xml:space="preserve"> </w:t>
      </w:r>
      <w:r>
        <w:rPr>
          <w:rFonts w:hint="cs"/>
          <w:rtl/>
        </w:rPr>
        <w:t>دسترس</w:t>
      </w:r>
      <w:r>
        <w:rPr>
          <w:rtl/>
        </w:rPr>
        <w:t xml:space="preserve"> </w:t>
      </w:r>
      <w:r>
        <w:rPr>
          <w:rFonts w:hint="cs"/>
          <w:rtl/>
        </w:rPr>
        <w:t>نیست</w:t>
      </w:r>
      <w:r w:rsidR="009F5502">
        <w:rPr>
          <w:rtl/>
        </w:rPr>
        <w:t>،</w:t>
      </w:r>
      <w:r>
        <w:rPr>
          <w:rtl/>
        </w:rPr>
        <w:t xml:space="preserve"> </w:t>
      </w:r>
      <w:r>
        <w:rPr>
          <w:rFonts w:hint="cs"/>
          <w:rtl/>
        </w:rPr>
        <w:t>مرجح</w:t>
      </w:r>
      <w:r>
        <w:rPr>
          <w:rtl/>
        </w:rPr>
        <w:t xml:space="preserve"> </w:t>
      </w:r>
      <w:r>
        <w:rPr>
          <w:rFonts w:hint="cs"/>
          <w:rtl/>
        </w:rPr>
        <w:t>دوم</w:t>
      </w:r>
      <w:r>
        <w:rPr>
          <w:rtl/>
        </w:rPr>
        <w:t xml:space="preserve"> </w:t>
      </w:r>
      <w:r>
        <w:rPr>
          <w:rFonts w:hint="cs"/>
          <w:rtl/>
        </w:rPr>
        <w:t>آن</w:t>
      </w:r>
      <w:r>
        <w:rPr>
          <w:rtl/>
        </w:rPr>
        <w:t xml:space="preserve"> </w:t>
      </w:r>
      <w:r>
        <w:rPr>
          <w:rFonts w:hint="cs"/>
          <w:rtl/>
        </w:rPr>
        <w:t>است</w:t>
      </w:r>
      <w:r>
        <w:rPr>
          <w:rtl/>
        </w:rPr>
        <w:t xml:space="preserve"> </w:t>
      </w:r>
      <w:r>
        <w:rPr>
          <w:rFonts w:hint="cs"/>
          <w:rtl/>
        </w:rPr>
        <w:t>که</w:t>
      </w:r>
      <w:r>
        <w:rPr>
          <w:rtl/>
        </w:rPr>
        <w:t xml:space="preserve"> </w:t>
      </w:r>
      <w:r>
        <w:rPr>
          <w:rFonts w:hint="cs"/>
          <w:rtl/>
        </w:rPr>
        <w:t>اگر</w:t>
      </w:r>
      <w:r>
        <w:rPr>
          <w:rtl/>
        </w:rPr>
        <w:t xml:space="preserve"> </w:t>
      </w:r>
      <w:r>
        <w:rPr>
          <w:rFonts w:hint="cs"/>
          <w:rtl/>
        </w:rPr>
        <w:t>استصحاب</w:t>
      </w:r>
      <w:r>
        <w:rPr>
          <w:rtl/>
        </w:rPr>
        <w:t xml:space="preserve"> </w:t>
      </w:r>
      <w:r>
        <w:rPr>
          <w:rFonts w:hint="cs"/>
          <w:rtl/>
        </w:rPr>
        <w:t>بر</w:t>
      </w:r>
      <w:r>
        <w:rPr>
          <w:rtl/>
        </w:rPr>
        <w:t xml:space="preserve"> </w:t>
      </w:r>
      <w:r>
        <w:rPr>
          <w:rFonts w:hint="cs"/>
          <w:rtl/>
        </w:rPr>
        <w:t>اماره</w:t>
      </w:r>
      <w:r>
        <w:rPr>
          <w:rtl/>
        </w:rPr>
        <w:t xml:space="preserve"> </w:t>
      </w:r>
      <w:r>
        <w:rPr>
          <w:rFonts w:hint="cs"/>
          <w:rtl/>
        </w:rPr>
        <w:t>مقدم</w:t>
      </w:r>
      <w:r>
        <w:rPr>
          <w:rtl/>
        </w:rPr>
        <w:t xml:space="preserve"> </w:t>
      </w:r>
      <w:r>
        <w:rPr>
          <w:rFonts w:hint="cs"/>
          <w:rtl/>
        </w:rPr>
        <w:t>شود،</w:t>
      </w:r>
      <w:r>
        <w:rPr>
          <w:rtl/>
        </w:rPr>
        <w:t xml:space="preserve"> </w:t>
      </w:r>
      <w:r>
        <w:rPr>
          <w:rFonts w:hint="cs"/>
          <w:rtl/>
        </w:rPr>
        <w:t>لازمه</w:t>
      </w:r>
      <w:r w:rsidR="009F5502">
        <w:rPr>
          <w:rFonts w:hint="cs"/>
          <w:rtl/>
        </w:rPr>
        <w:t xml:space="preserve"> </w:t>
      </w:r>
      <w:r>
        <w:rPr>
          <w:rFonts w:hint="cs"/>
          <w:rtl/>
        </w:rPr>
        <w:t>اش</w:t>
      </w:r>
      <w:r>
        <w:rPr>
          <w:rtl/>
        </w:rPr>
        <w:t xml:space="preserve"> </w:t>
      </w:r>
      <w:r>
        <w:rPr>
          <w:rFonts w:hint="cs"/>
          <w:rtl/>
        </w:rPr>
        <w:t>تقدم</w:t>
      </w:r>
      <w:r>
        <w:rPr>
          <w:rtl/>
        </w:rPr>
        <w:t xml:space="preserve"> </w:t>
      </w:r>
      <w:r>
        <w:rPr>
          <w:rFonts w:hint="cs"/>
          <w:rtl/>
        </w:rPr>
        <w:t>سایر</w:t>
      </w:r>
      <w:r>
        <w:rPr>
          <w:rtl/>
        </w:rPr>
        <w:t xml:space="preserve"> </w:t>
      </w:r>
      <w:r>
        <w:rPr>
          <w:rFonts w:hint="cs"/>
          <w:rtl/>
        </w:rPr>
        <w:t>اصول</w:t>
      </w:r>
      <w:r>
        <w:rPr>
          <w:rtl/>
        </w:rPr>
        <w:t xml:space="preserve"> </w:t>
      </w:r>
      <w:r>
        <w:rPr>
          <w:rFonts w:hint="cs"/>
          <w:rtl/>
        </w:rPr>
        <w:t>عملیه</w:t>
      </w:r>
      <w:r>
        <w:rPr>
          <w:rtl/>
        </w:rPr>
        <w:t xml:space="preserve"> </w:t>
      </w:r>
      <w:r>
        <w:rPr>
          <w:rFonts w:hint="cs"/>
          <w:rtl/>
        </w:rPr>
        <w:t>یعنی</w:t>
      </w:r>
      <w:r>
        <w:rPr>
          <w:rtl/>
        </w:rPr>
        <w:t xml:space="preserve"> </w:t>
      </w:r>
      <w:r>
        <w:rPr>
          <w:rFonts w:hint="cs"/>
          <w:rtl/>
        </w:rPr>
        <w:t>برائت،</w:t>
      </w:r>
      <w:r>
        <w:rPr>
          <w:rtl/>
        </w:rPr>
        <w:t xml:space="preserve"> </w:t>
      </w:r>
      <w:r>
        <w:rPr>
          <w:rFonts w:hint="cs"/>
          <w:rtl/>
        </w:rPr>
        <w:t>تخییر</w:t>
      </w:r>
      <w:r>
        <w:rPr>
          <w:rtl/>
        </w:rPr>
        <w:t xml:space="preserve"> </w:t>
      </w:r>
      <w:r>
        <w:rPr>
          <w:rFonts w:hint="cs"/>
          <w:rtl/>
        </w:rPr>
        <w:t>و</w:t>
      </w:r>
      <w:r>
        <w:rPr>
          <w:rtl/>
        </w:rPr>
        <w:t xml:space="preserve"> </w:t>
      </w:r>
      <w:r>
        <w:rPr>
          <w:rFonts w:hint="cs"/>
          <w:rtl/>
        </w:rPr>
        <w:t>احتیاط</w:t>
      </w:r>
      <w:r>
        <w:rPr>
          <w:rtl/>
        </w:rPr>
        <w:t xml:space="preserve"> </w:t>
      </w:r>
      <w:r>
        <w:rPr>
          <w:rFonts w:hint="cs"/>
          <w:rtl/>
        </w:rPr>
        <w:t>نیز</w:t>
      </w:r>
      <w:r>
        <w:rPr>
          <w:rtl/>
        </w:rPr>
        <w:t xml:space="preserve"> </w:t>
      </w:r>
      <w:r>
        <w:rPr>
          <w:rFonts w:hint="cs"/>
          <w:rtl/>
        </w:rPr>
        <w:t>بر</w:t>
      </w:r>
      <w:r>
        <w:rPr>
          <w:rtl/>
        </w:rPr>
        <w:t xml:space="preserve"> </w:t>
      </w:r>
      <w:r>
        <w:rPr>
          <w:rFonts w:hint="cs"/>
          <w:rtl/>
        </w:rPr>
        <w:t>اماره</w:t>
      </w:r>
      <w:r>
        <w:rPr>
          <w:rtl/>
        </w:rPr>
        <w:t xml:space="preserve"> </w:t>
      </w:r>
      <w:r>
        <w:rPr>
          <w:rFonts w:hint="cs"/>
          <w:rtl/>
        </w:rPr>
        <w:t>خواهد</w:t>
      </w:r>
      <w:r>
        <w:rPr>
          <w:rtl/>
        </w:rPr>
        <w:t xml:space="preserve"> </w:t>
      </w:r>
      <w:r>
        <w:rPr>
          <w:rFonts w:hint="cs"/>
          <w:rtl/>
        </w:rPr>
        <w:t>بود،</w:t>
      </w:r>
      <w:r>
        <w:rPr>
          <w:rtl/>
        </w:rPr>
        <w:t xml:space="preserve"> </w:t>
      </w:r>
      <w:r>
        <w:rPr>
          <w:rFonts w:hint="cs"/>
          <w:rtl/>
        </w:rPr>
        <w:t>زیرا</w:t>
      </w:r>
      <w:r>
        <w:rPr>
          <w:rtl/>
        </w:rPr>
        <w:t xml:space="preserve"> </w:t>
      </w:r>
      <w:r>
        <w:rPr>
          <w:rFonts w:hint="cs"/>
          <w:rtl/>
        </w:rPr>
        <w:t>همه</w:t>
      </w:r>
      <w:r>
        <w:rPr>
          <w:rtl/>
        </w:rPr>
        <w:t xml:space="preserve"> </w:t>
      </w:r>
      <w:r>
        <w:rPr>
          <w:rFonts w:hint="cs"/>
          <w:rtl/>
        </w:rPr>
        <w:t>در</w:t>
      </w:r>
      <w:r>
        <w:rPr>
          <w:rtl/>
        </w:rPr>
        <w:t xml:space="preserve"> </w:t>
      </w:r>
      <w:r>
        <w:rPr>
          <w:rFonts w:hint="cs"/>
          <w:rtl/>
        </w:rPr>
        <w:t>اصل</w:t>
      </w:r>
      <w:r>
        <w:rPr>
          <w:rtl/>
        </w:rPr>
        <w:t xml:space="preserve"> </w:t>
      </w:r>
      <w:r>
        <w:rPr>
          <w:rFonts w:hint="cs"/>
          <w:rtl/>
        </w:rPr>
        <w:t>بودن</w:t>
      </w:r>
      <w:r>
        <w:rPr>
          <w:rtl/>
        </w:rPr>
        <w:t xml:space="preserve"> </w:t>
      </w:r>
      <w:r>
        <w:rPr>
          <w:rFonts w:hint="cs"/>
          <w:rtl/>
        </w:rPr>
        <w:t>مشترکند</w:t>
      </w:r>
      <w:r w:rsidR="009F5502">
        <w:rPr>
          <w:rtl/>
        </w:rPr>
        <w:t>،</w:t>
      </w:r>
      <w:r>
        <w:rPr>
          <w:rtl/>
        </w:rPr>
        <w:t xml:space="preserve"> </w:t>
      </w:r>
      <w:r>
        <w:rPr>
          <w:rFonts w:hint="cs"/>
          <w:rtl/>
        </w:rPr>
        <w:t>در</w:t>
      </w:r>
      <w:r>
        <w:rPr>
          <w:rtl/>
        </w:rPr>
        <w:t xml:space="preserve"> </w:t>
      </w:r>
      <w:r>
        <w:rPr>
          <w:rFonts w:hint="cs"/>
          <w:rtl/>
        </w:rPr>
        <w:t>این</w:t>
      </w:r>
      <w:r>
        <w:rPr>
          <w:rtl/>
        </w:rPr>
        <w:t xml:space="preserve"> </w:t>
      </w:r>
      <w:r>
        <w:rPr>
          <w:rFonts w:hint="cs"/>
          <w:rtl/>
        </w:rPr>
        <w:t>صورت،</w:t>
      </w:r>
      <w:r>
        <w:rPr>
          <w:rtl/>
        </w:rPr>
        <w:t xml:space="preserve"> </w:t>
      </w:r>
      <w:r>
        <w:rPr>
          <w:rFonts w:hint="cs"/>
          <w:rtl/>
        </w:rPr>
        <w:t>برای</w:t>
      </w:r>
      <w:r>
        <w:rPr>
          <w:rtl/>
        </w:rPr>
        <w:t xml:space="preserve"> </w:t>
      </w:r>
      <w:r>
        <w:rPr>
          <w:rFonts w:hint="cs"/>
          <w:rtl/>
        </w:rPr>
        <w:t>اماره</w:t>
      </w:r>
      <w:r>
        <w:rPr>
          <w:rtl/>
        </w:rPr>
        <w:t xml:space="preserve"> </w:t>
      </w:r>
      <w:r>
        <w:rPr>
          <w:rFonts w:hint="cs"/>
          <w:rtl/>
        </w:rPr>
        <w:t>هیچ</w:t>
      </w:r>
      <w:r>
        <w:rPr>
          <w:rtl/>
        </w:rPr>
        <w:t xml:space="preserve"> </w:t>
      </w:r>
      <w:r>
        <w:rPr>
          <w:rFonts w:hint="cs"/>
          <w:rtl/>
        </w:rPr>
        <w:t>موضوعی</w:t>
      </w:r>
      <w:r>
        <w:rPr>
          <w:rtl/>
        </w:rPr>
        <w:t xml:space="preserve"> </w:t>
      </w:r>
      <w:r>
        <w:rPr>
          <w:rFonts w:hint="cs"/>
          <w:rtl/>
        </w:rPr>
        <w:t>باقی</w:t>
      </w:r>
      <w:r>
        <w:rPr>
          <w:rtl/>
        </w:rPr>
        <w:t xml:space="preserve"> </w:t>
      </w:r>
      <w:r>
        <w:rPr>
          <w:rFonts w:hint="cs"/>
          <w:rtl/>
        </w:rPr>
        <w:t>نمیماند</w:t>
      </w:r>
      <w:r w:rsidR="009F5502">
        <w:rPr>
          <w:rtl/>
        </w:rPr>
        <w:t>،</w:t>
      </w:r>
      <w:r>
        <w:rPr>
          <w:rtl/>
        </w:rPr>
        <w:t xml:space="preserve"> </w:t>
      </w:r>
      <w:r>
        <w:rPr>
          <w:rFonts w:hint="cs"/>
          <w:rtl/>
        </w:rPr>
        <w:t>اما</w:t>
      </w:r>
      <w:r>
        <w:rPr>
          <w:rtl/>
        </w:rPr>
        <w:t xml:space="preserve"> </w:t>
      </w:r>
      <w:r>
        <w:rPr>
          <w:rFonts w:hint="cs"/>
          <w:rtl/>
        </w:rPr>
        <w:t>اگر</w:t>
      </w:r>
      <w:r>
        <w:rPr>
          <w:rtl/>
        </w:rPr>
        <w:t xml:space="preserve"> </w:t>
      </w:r>
      <w:r>
        <w:rPr>
          <w:rFonts w:hint="cs"/>
          <w:rtl/>
        </w:rPr>
        <w:t>اماره</w:t>
      </w:r>
      <w:r>
        <w:rPr>
          <w:rtl/>
        </w:rPr>
        <w:t xml:space="preserve"> </w:t>
      </w:r>
      <w:r>
        <w:rPr>
          <w:rFonts w:hint="cs"/>
          <w:rtl/>
        </w:rPr>
        <w:t>مقدم</w:t>
      </w:r>
      <w:r>
        <w:rPr>
          <w:rtl/>
        </w:rPr>
        <w:t xml:space="preserve"> </w:t>
      </w:r>
      <w:r>
        <w:rPr>
          <w:rFonts w:hint="cs"/>
          <w:rtl/>
        </w:rPr>
        <w:t>شود،</w:t>
      </w:r>
      <w:r>
        <w:rPr>
          <w:rtl/>
        </w:rPr>
        <w:t xml:space="preserve"> </w:t>
      </w:r>
      <w:r>
        <w:rPr>
          <w:rFonts w:hint="cs"/>
          <w:rtl/>
        </w:rPr>
        <w:t>استصحاب</w:t>
      </w:r>
      <w:r>
        <w:rPr>
          <w:rtl/>
        </w:rPr>
        <w:t xml:space="preserve"> </w:t>
      </w:r>
      <w:r>
        <w:rPr>
          <w:rFonts w:hint="cs"/>
          <w:rtl/>
        </w:rPr>
        <w:t>همچنان</w:t>
      </w:r>
      <w:r>
        <w:rPr>
          <w:rtl/>
        </w:rPr>
        <w:t xml:space="preserve"> </w:t>
      </w:r>
      <w:r>
        <w:rPr>
          <w:rFonts w:hint="cs"/>
          <w:rtl/>
        </w:rPr>
        <w:t>در</w:t>
      </w:r>
      <w:r>
        <w:rPr>
          <w:rtl/>
        </w:rPr>
        <w:t xml:space="preserve"> </w:t>
      </w:r>
      <w:r>
        <w:rPr>
          <w:rFonts w:hint="cs"/>
          <w:rtl/>
        </w:rPr>
        <w:t>موارد</w:t>
      </w:r>
      <w:r>
        <w:rPr>
          <w:rtl/>
        </w:rPr>
        <w:t xml:space="preserve"> </w:t>
      </w:r>
      <w:r>
        <w:rPr>
          <w:rFonts w:hint="cs"/>
          <w:rtl/>
        </w:rPr>
        <w:t>فقدان</w:t>
      </w:r>
      <w:r>
        <w:rPr>
          <w:rtl/>
        </w:rPr>
        <w:t xml:space="preserve"> </w:t>
      </w:r>
      <w:r>
        <w:rPr>
          <w:rFonts w:hint="cs"/>
          <w:rtl/>
        </w:rPr>
        <w:t>اماره</w:t>
      </w:r>
      <w:r>
        <w:rPr>
          <w:rtl/>
        </w:rPr>
        <w:t xml:space="preserve"> </w:t>
      </w:r>
      <w:r>
        <w:rPr>
          <w:rFonts w:hint="cs"/>
          <w:rtl/>
        </w:rPr>
        <w:t>جاری</w:t>
      </w:r>
      <w:r>
        <w:rPr>
          <w:rtl/>
        </w:rPr>
        <w:t xml:space="preserve"> </w:t>
      </w:r>
      <w:r>
        <w:rPr>
          <w:rFonts w:hint="cs"/>
          <w:rtl/>
        </w:rPr>
        <w:t>خواهد</w:t>
      </w:r>
      <w:r>
        <w:rPr>
          <w:rtl/>
        </w:rPr>
        <w:t xml:space="preserve"> </w:t>
      </w:r>
      <w:r>
        <w:rPr>
          <w:rFonts w:hint="cs"/>
          <w:rtl/>
        </w:rPr>
        <w:t>بود</w:t>
      </w:r>
      <w:r w:rsidR="00BA7D0A">
        <w:rPr>
          <w:rtl/>
        </w:rPr>
        <w:t xml:space="preserve"> بنابراین </w:t>
      </w:r>
      <w:r>
        <w:rPr>
          <w:rFonts w:hint="cs"/>
          <w:rtl/>
        </w:rPr>
        <w:t>اماره</w:t>
      </w:r>
      <w:r>
        <w:rPr>
          <w:rtl/>
        </w:rPr>
        <w:t xml:space="preserve"> </w:t>
      </w:r>
      <w:r>
        <w:rPr>
          <w:rFonts w:hint="cs"/>
          <w:rtl/>
        </w:rPr>
        <w:t>به</w:t>
      </w:r>
      <w:r>
        <w:rPr>
          <w:rtl/>
        </w:rPr>
        <w:t xml:space="preserve"> </w:t>
      </w:r>
      <w:r>
        <w:rPr>
          <w:rFonts w:hint="cs"/>
          <w:rtl/>
        </w:rPr>
        <w:t>واسطه</w:t>
      </w:r>
      <w:r>
        <w:rPr>
          <w:rtl/>
        </w:rPr>
        <w:t xml:space="preserve"> </w:t>
      </w:r>
      <w:r>
        <w:rPr>
          <w:rFonts w:hint="cs"/>
          <w:rtl/>
        </w:rPr>
        <w:t>این</w:t>
      </w:r>
      <w:r>
        <w:rPr>
          <w:rtl/>
        </w:rPr>
        <w:t xml:space="preserve"> </w:t>
      </w:r>
      <w:r>
        <w:rPr>
          <w:rFonts w:hint="cs"/>
          <w:rtl/>
        </w:rPr>
        <w:t>مرجحات،</w:t>
      </w:r>
      <w:r>
        <w:rPr>
          <w:rtl/>
        </w:rPr>
        <w:t xml:space="preserve"> </w:t>
      </w:r>
      <w:r>
        <w:rPr>
          <w:rFonts w:hint="cs"/>
          <w:rtl/>
        </w:rPr>
        <w:t>تخصیص</w:t>
      </w:r>
      <w:r>
        <w:rPr>
          <w:rtl/>
        </w:rPr>
        <w:t xml:space="preserve"> </w:t>
      </w:r>
      <w:r>
        <w:rPr>
          <w:rFonts w:hint="cs"/>
          <w:rtl/>
        </w:rPr>
        <w:t>بالعرض</w:t>
      </w:r>
      <w:r>
        <w:rPr>
          <w:rtl/>
        </w:rPr>
        <w:t xml:space="preserve"> </w:t>
      </w:r>
      <w:r>
        <w:rPr>
          <w:rFonts w:hint="cs"/>
          <w:rtl/>
        </w:rPr>
        <w:t>بر</w:t>
      </w:r>
      <w:r>
        <w:rPr>
          <w:rtl/>
        </w:rPr>
        <w:t xml:space="preserve"> </w:t>
      </w:r>
      <w:r>
        <w:rPr>
          <w:rFonts w:hint="cs"/>
          <w:rtl/>
        </w:rPr>
        <w:t>دلیل</w:t>
      </w:r>
      <w:r>
        <w:rPr>
          <w:rtl/>
        </w:rPr>
        <w:t xml:space="preserve"> </w:t>
      </w:r>
      <w:r>
        <w:rPr>
          <w:rFonts w:hint="cs"/>
          <w:rtl/>
        </w:rPr>
        <w:t>استصحاب</w:t>
      </w:r>
      <w:r>
        <w:rPr>
          <w:rtl/>
        </w:rPr>
        <w:t xml:space="preserve"> </w:t>
      </w:r>
      <w:r>
        <w:rPr>
          <w:rFonts w:hint="cs"/>
          <w:rtl/>
        </w:rPr>
        <w:t>میزند</w:t>
      </w:r>
      <w:r>
        <w:rPr>
          <w:rtl/>
        </w:rPr>
        <w:t>.</w:t>
      </w:r>
    </w:p>
    <w:p w:rsidR="007F0062" w:rsidRDefault="00F25720" w:rsidP="0044477C">
      <w:pPr>
        <w:rPr>
          <w:rtl/>
        </w:rPr>
      </w:pPr>
      <w:r>
        <w:rPr>
          <w:rFonts w:hint="cs"/>
          <w:rtl/>
        </w:rPr>
        <w:t>بر</w:t>
      </w:r>
      <w:r>
        <w:rPr>
          <w:rtl/>
        </w:rPr>
        <w:t xml:space="preserve"> </w:t>
      </w:r>
      <w:r>
        <w:rPr>
          <w:rFonts w:hint="cs"/>
          <w:rtl/>
        </w:rPr>
        <w:t>این</w:t>
      </w:r>
      <w:r>
        <w:rPr>
          <w:rtl/>
        </w:rPr>
        <w:t xml:space="preserve"> </w:t>
      </w:r>
      <w:r>
        <w:rPr>
          <w:rFonts w:hint="cs"/>
          <w:rtl/>
        </w:rPr>
        <w:t>نظریه</w:t>
      </w:r>
      <w:r>
        <w:rPr>
          <w:rtl/>
        </w:rPr>
        <w:t xml:space="preserve"> </w:t>
      </w:r>
      <w:r>
        <w:rPr>
          <w:rFonts w:hint="cs"/>
          <w:rtl/>
        </w:rPr>
        <w:t>نیز</w:t>
      </w:r>
      <w:r>
        <w:rPr>
          <w:rtl/>
        </w:rPr>
        <w:t xml:space="preserve"> </w:t>
      </w:r>
      <w:r>
        <w:rPr>
          <w:rFonts w:hint="cs"/>
          <w:rtl/>
        </w:rPr>
        <w:t>اشکالاتی</w:t>
      </w:r>
      <w:r>
        <w:rPr>
          <w:rtl/>
        </w:rPr>
        <w:t xml:space="preserve"> </w:t>
      </w:r>
      <w:r>
        <w:rPr>
          <w:rFonts w:hint="cs"/>
          <w:rtl/>
        </w:rPr>
        <w:t>وارد</w:t>
      </w:r>
      <w:r>
        <w:rPr>
          <w:rtl/>
        </w:rPr>
        <w:t xml:space="preserve"> </w:t>
      </w:r>
      <w:r>
        <w:rPr>
          <w:rFonts w:hint="cs"/>
          <w:rtl/>
        </w:rPr>
        <w:t>شده</w:t>
      </w:r>
      <w:r>
        <w:rPr>
          <w:rtl/>
        </w:rPr>
        <w:t xml:space="preserve"> </w:t>
      </w:r>
      <w:r>
        <w:rPr>
          <w:rFonts w:hint="cs"/>
          <w:rtl/>
        </w:rPr>
        <w:t>است</w:t>
      </w:r>
      <w:r w:rsidR="009F5502">
        <w:rPr>
          <w:rtl/>
        </w:rPr>
        <w:t>،</w:t>
      </w:r>
      <w:r>
        <w:rPr>
          <w:rtl/>
        </w:rPr>
        <w:t xml:space="preserve"> </w:t>
      </w:r>
      <w:r>
        <w:rPr>
          <w:rFonts w:hint="cs"/>
          <w:rtl/>
        </w:rPr>
        <w:t>مرحوم</w:t>
      </w:r>
      <w:r>
        <w:rPr>
          <w:rtl/>
        </w:rPr>
        <w:t xml:space="preserve"> </w:t>
      </w:r>
      <w:r>
        <w:rPr>
          <w:rFonts w:hint="cs"/>
          <w:rtl/>
        </w:rPr>
        <w:t>شیخ</w:t>
      </w:r>
      <w:r>
        <w:rPr>
          <w:rtl/>
        </w:rPr>
        <w:t xml:space="preserve"> </w:t>
      </w:r>
      <w:r>
        <w:rPr>
          <w:rFonts w:hint="cs"/>
          <w:rtl/>
        </w:rPr>
        <w:t>انصاری</w:t>
      </w:r>
      <w:r>
        <w:rPr>
          <w:rtl/>
        </w:rPr>
        <w:t xml:space="preserve"> </w:t>
      </w:r>
      <w:r>
        <w:rPr>
          <w:rFonts w:hint="cs"/>
          <w:rtl/>
        </w:rPr>
        <w:t>و</w:t>
      </w:r>
      <w:r>
        <w:rPr>
          <w:rtl/>
        </w:rPr>
        <w:t xml:space="preserve"> </w:t>
      </w:r>
      <w:r>
        <w:rPr>
          <w:rFonts w:hint="cs"/>
          <w:rtl/>
        </w:rPr>
        <w:t>آیت</w:t>
      </w:r>
      <w:r>
        <w:rPr>
          <w:rtl/>
        </w:rPr>
        <w:t xml:space="preserve"> </w:t>
      </w:r>
      <w:r>
        <w:rPr>
          <w:rFonts w:hint="cs"/>
          <w:rtl/>
        </w:rPr>
        <w:t>الله</w:t>
      </w:r>
      <w:r>
        <w:rPr>
          <w:rtl/>
        </w:rPr>
        <w:t xml:space="preserve"> </w:t>
      </w:r>
      <w:r>
        <w:rPr>
          <w:rFonts w:hint="cs"/>
          <w:rtl/>
        </w:rPr>
        <w:t>خویی</w:t>
      </w:r>
      <w:r>
        <w:rPr>
          <w:rtl/>
        </w:rPr>
        <w:t xml:space="preserve"> </w:t>
      </w:r>
      <w:r>
        <w:rPr>
          <w:rFonts w:hint="cs"/>
          <w:rtl/>
        </w:rPr>
        <w:t>در</w:t>
      </w:r>
      <w:r>
        <w:rPr>
          <w:rtl/>
        </w:rPr>
        <w:t xml:space="preserve"> </w:t>
      </w:r>
      <w:r>
        <w:rPr>
          <w:rFonts w:hint="cs"/>
          <w:rtl/>
        </w:rPr>
        <w:t>مصباح</w:t>
      </w:r>
      <w:r>
        <w:rPr>
          <w:rtl/>
        </w:rPr>
        <w:t xml:space="preserve"> </w:t>
      </w:r>
      <w:r>
        <w:rPr>
          <w:rFonts w:hint="cs"/>
          <w:rtl/>
        </w:rPr>
        <w:t>الاصول،</w:t>
      </w:r>
      <w:r>
        <w:rPr>
          <w:rtl/>
        </w:rPr>
        <w:t xml:space="preserve"> </w:t>
      </w:r>
      <w:r>
        <w:rPr>
          <w:rFonts w:hint="cs"/>
          <w:rtl/>
        </w:rPr>
        <w:t>اشکالاتی</w:t>
      </w:r>
      <w:r>
        <w:rPr>
          <w:rtl/>
        </w:rPr>
        <w:t xml:space="preserve"> </w:t>
      </w:r>
      <w:r>
        <w:rPr>
          <w:rFonts w:hint="cs"/>
          <w:rtl/>
        </w:rPr>
        <w:t>بر</w:t>
      </w:r>
      <w:r>
        <w:rPr>
          <w:rtl/>
        </w:rPr>
        <w:t xml:space="preserve"> </w:t>
      </w:r>
      <w:r>
        <w:rPr>
          <w:rFonts w:hint="cs"/>
          <w:rtl/>
        </w:rPr>
        <w:t>نظریه</w:t>
      </w:r>
      <w:r>
        <w:rPr>
          <w:rtl/>
        </w:rPr>
        <w:t xml:space="preserve"> </w:t>
      </w:r>
      <w:r>
        <w:rPr>
          <w:rFonts w:hint="cs"/>
          <w:rtl/>
        </w:rPr>
        <w:t>تخصیص</w:t>
      </w:r>
      <w:r>
        <w:rPr>
          <w:rtl/>
        </w:rPr>
        <w:t xml:space="preserve"> </w:t>
      </w:r>
      <w:r>
        <w:rPr>
          <w:rFonts w:hint="cs"/>
          <w:rtl/>
        </w:rPr>
        <w:t>وارد</w:t>
      </w:r>
      <w:r>
        <w:rPr>
          <w:rtl/>
        </w:rPr>
        <w:t xml:space="preserve"> </w:t>
      </w:r>
      <w:r>
        <w:rPr>
          <w:rFonts w:hint="cs"/>
          <w:rtl/>
        </w:rPr>
        <w:t>کرده</w:t>
      </w:r>
      <w:r w:rsidR="009F5502">
        <w:rPr>
          <w:rFonts w:hint="cs"/>
          <w:rtl/>
        </w:rPr>
        <w:t xml:space="preserve"> </w:t>
      </w:r>
      <w:r>
        <w:rPr>
          <w:rFonts w:hint="cs"/>
          <w:rtl/>
        </w:rPr>
        <w:t>اند</w:t>
      </w:r>
      <w:r w:rsidR="009F5502">
        <w:rPr>
          <w:rtl/>
        </w:rPr>
        <w:t>،</w:t>
      </w:r>
      <w:r>
        <w:rPr>
          <w:rtl/>
        </w:rPr>
        <w:t xml:space="preserve"> </w:t>
      </w:r>
      <w:r>
        <w:rPr>
          <w:rFonts w:hint="cs"/>
          <w:rtl/>
        </w:rPr>
        <w:t>در</w:t>
      </w:r>
      <w:r>
        <w:rPr>
          <w:rtl/>
        </w:rPr>
        <w:t xml:space="preserve"> </w:t>
      </w:r>
      <w:r>
        <w:rPr>
          <w:rFonts w:hint="cs"/>
          <w:rtl/>
        </w:rPr>
        <w:t>جلسه</w:t>
      </w:r>
      <w:r>
        <w:rPr>
          <w:rtl/>
        </w:rPr>
        <w:t xml:space="preserve"> </w:t>
      </w:r>
      <w:r>
        <w:rPr>
          <w:rFonts w:hint="cs"/>
          <w:rtl/>
        </w:rPr>
        <w:t>بعد،</w:t>
      </w:r>
      <w:r>
        <w:rPr>
          <w:rtl/>
        </w:rPr>
        <w:t xml:space="preserve"> </w:t>
      </w:r>
      <w:r>
        <w:rPr>
          <w:rFonts w:hint="cs"/>
          <w:rtl/>
        </w:rPr>
        <w:t>اشکالات</w:t>
      </w:r>
      <w:r>
        <w:rPr>
          <w:rtl/>
        </w:rPr>
        <w:t xml:space="preserve"> </w:t>
      </w:r>
      <w:r>
        <w:rPr>
          <w:rFonts w:hint="cs"/>
          <w:rtl/>
        </w:rPr>
        <w:t>این</w:t>
      </w:r>
      <w:r>
        <w:rPr>
          <w:rtl/>
        </w:rPr>
        <w:t xml:space="preserve"> </w:t>
      </w:r>
      <w:r>
        <w:rPr>
          <w:rFonts w:hint="cs"/>
          <w:rtl/>
        </w:rPr>
        <w:t>نظریه</w:t>
      </w:r>
      <w:r>
        <w:rPr>
          <w:rtl/>
        </w:rPr>
        <w:t xml:space="preserve"> </w:t>
      </w:r>
      <w:r>
        <w:rPr>
          <w:rFonts w:hint="cs"/>
          <w:rtl/>
        </w:rPr>
        <w:t>مورد</w:t>
      </w:r>
      <w:r>
        <w:rPr>
          <w:rtl/>
        </w:rPr>
        <w:t xml:space="preserve"> </w:t>
      </w:r>
      <w:r>
        <w:rPr>
          <w:rFonts w:hint="cs"/>
          <w:rtl/>
        </w:rPr>
        <w:t>بررسی</w:t>
      </w:r>
      <w:r>
        <w:rPr>
          <w:rtl/>
        </w:rPr>
        <w:t xml:space="preserve"> </w:t>
      </w:r>
      <w:r>
        <w:rPr>
          <w:rFonts w:hint="cs"/>
          <w:rtl/>
        </w:rPr>
        <w:t>قرار</w:t>
      </w:r>
      <w:r>
        <w:rPr>
          <w:rtl/>
        </w:rPr>
        <w:t xml:space="preserve"> </w:t>
      </w:r>
      <w:r>
        <w:rPr>
          <w:rFonts w:hint="cs"/>
          <w:rtl/>
        </w:rPr>
        <w:t>خواهد</w:t>
      </w:r>
      <w:r>
        <w:rPr>
          <w:rtl/>
        </w:rPr>
        <w:t xml:space="preserve"> </w:t>
      </w:r>
      <w:r>
        <w:rPr>
          <w:rFonts w:hint="cs"/>
          <w:rtl/>
        </w:rPr>
        <w:t>گرفت</w:t>
      </w:r>
      <w:r>
        <w:rPr>
          <w:rtl/>
        </w:rPr>
        <w:t>.</w:t>
      </w:r>
      <w:r w:rsidR="007F0062">
        <w:rPr>
          <w:rtl/>
        </w:rPr>
        <w:br w:type="page"/>
      </w:r>
    </w:p>
    <w:p w:rsidR="007F0062" w:rsidRDefault="007F0062" w:rsidP="00B25171">
      <w:pPr>
        <w:pStyle w:val="NoSpacing"/>
        <w:rPr>
          <w:rtl/>
        </w:rPr>
      </w:pPr>
      <w:bookmarkStart w:id="181" w:name="_Toc235260678"/>
      <w:r>
        <w:rPr>
          <w:rFonts w:hint="cs"/>
          <w:rtl/>
        </w:rPr>
        <w:lastRenderedPageBreak/>
        <w:t xml:space="preserve">جلسه نود و </w:t>
      </w:r>
      <w:r w:rsidR="00296EA8">
        <w:rPr>
          <w:rFonts w:hint="cs"/>
          <w:rtl/>
        </w:rPr>
        <w:t>یکم</w:t>
      </w:r>
      <w:bookmarkEnd w:id="181"/>
    </w:p>
    <w:p w:rsidR="00D74C82" w:rsidRDefault="00D74C82" w:rsidP="00B25171">
      <w:pPr>
        <w:pStyle w:val="Heading1"/>
        <w:rPr>
          <w:rtl/>
        </w:rPr>
      </w:pPr>
      <w:bookmarkStart w:id="182" w:name="_Toc235260679"/>
      <w:r>
        <w:rPr>
          <w:rFonts w:hint="cs"/>
          <w:bCs/>
          <w:rtl/>
          <w:lang w:bidi="ar-SA"/>
        </w:rPr>
        <w:t>استصحاب</w:t>
      </w:r>
      <w:r>
        <w:rPr>
          <w:rFonts w:hint="cs"/>
          <w:bCs/>
          <w:rtl/>
        </w:rPr>
        <w:t>/</w:t>
      </w:r>
      <w:r>
        <w:rPr>
          <w:rFonts w:hint="cs"/>
          <w:rtl/>
        </w:rPr>
        <w:t>تنبیه</w:t>
      </w:r>
      <w:r>
        <w:rPr>
          <w:rtl/>
        </w:rPr>
        <w:t xml:space="preserve"> </w:t>
      </w:r>
      <w:r>
        <w:rPr>
          <w:rFonts w:hint="cs"/>
          <w:rtl/>
        </w:rPr>
        <w:t>شانزدهم</w:t>
      </w:r>
      <w:r>
        <w:rPr>
          <w:rtl/>
        </w:rPr>
        <w:t xml:space="preserve"> </w:t>
      </w:r>
      <w:r>
        <w:rPr>
          <w:rFonts w:hint="cs"/>
          <w:rtl/>
        </w:rPr>
        <w:t>/</w:t>
      </w:r>
      <w:r w:rsidRPr="005B4346">
        <w:rPr>
          <w:rFonts w:hint="cs"/>
          <w:rtl/>
        </w:rPr>
        <w:t xml:space="preserve"> </w:t>
      </w:r>
      <w:r>
        <w:rPr>
          <w:rFonts w:hint="cs"/>
          <w:rtl/>
        </w:rPr>
        <w:t>تقدم</w:t>
      </w:r>
      <w:r>
        <w:rPr>
          <w:rtl/>
        </w:rPr>
        <w:t xml:space="preserve"> </w:t>
      </w:r>
      <w:r>
        <w:rPr>
          <w:rFonts w:hint="cs"/>
          <w:rtl/>
        </w:rPr>
        <w:t>الامارات</w:t>
      </w:r>
      <w:r>
        <w:rPr>
          <w:rtl/>
        </w:rPr>
        <w:t xml:space="preserve"> </w:t>
      </w:r>
      <w:r>
        <w:rPr>
          <w:rFonts w:hint="cs"/>
          <w:rtl/>
        </w:rPr>
        <w:t>علی</w:t>
      </w:r>
      <w:r>
        <w:rPr>
          <w:rtl/>
        </w:rPr>
        <w:t xml:space="preserve"> </w:t>
      </w:r>
      <w:r>
        <w:rPr>
          <w:rFonts w:hint="cs"/>
          <w:rtl/>
        </w:rPr>
        <w:t>الاستصحاب/قول به تخصیص</w:t>
      </w:r>
      <w:bookmarkEnd w:id="182"/>
    </w:p>
    <w:p w:rsidR="00BF01F5" w:rsidRDefault="00F25720" w:rsidP="0044477C">
      <w:pPr>
        <w:rPr>
          <w:rtl/>
        </w:rPr>
      </w:pPr>
      <w:r>
        <w:rPr>
          <w:rFonts w:hint="cs"/>
          <w:rtl/>
        </w:rPr>
        <w:t>بحث</w:t>
      </w:r>
      <w:r>
        <w:rPr>
          <w:rtl/>
        </w:rPr>
        <w:t xml:space="preserve"> </w:t>
      </w:r>
      <w:r>
        <w:rPr>
          <w:rFonts w:hint="cs"/>
          <w:rtl/>
        </w:rPr>
        <w:t>در</w:t>
      </w:r>
      <w:r>
        <w:rPr>
          <w:rtl/>
        </w:rPr>
        <w:t xml:space="preserve"> </w:t>
      </w:r>
      <w:r>
        <w:rPr>
          <w:rFonts w:hint="cs"/>
          <w:rtl/>
        </w:rPr>
        <w:t>نظریه</w:t>
      </w:r>
      <w:r>
        <w:rPr>
          <w:rtl/>
        </w:rPr>
        <w:t xml:space="preserve"> </w:t>
      </w:r>
      <w:r>
        <w:rPr>
          <w:rFonts w:hint="cs"/>
          <w:rtl/>
        </w:rPr>
        <w:t>سوم،</w:t>
      </w:r>
      <w:r>
        <w:rPr>
          <w:rtl/>
        </w:rPr>
        <w:t xml:space="preserve"> </w:t>
      </w:r>
      <w:r>
        <w:rPr>
          <w:rFonts w:hint="cs"/>
          <w:rtl/>
        </w:rPr>
        <w:t>یعنی</w:t>
      </w:r>
      <w:r>
        <w:rPr>
          <w:rtl/>
        </w:rPr>
        <w:t xml:space="preserve"> </w:t>
      </w:r>
      <w:r>
        <w:rPr>
          <w:rFonts w:hint="cs"/>
          <w:rtl/>
        </w:rPr>
        <w:t>قول</w:t>
      </w:r>
      <w:r>
        <w:rPr>
          <w:rtl/>
        </w:rPr>
        <w:t xml:space="preserve"> </w:t>
      </w:r>
      <w:r>
        <w:rPr>
          <w:rFonts w:hint="cs"/>
          <w:rtl/>
        </w:rPr>
        <w:t>به</w:t>
      </w:r>
      <w:r>
        <w:rPr>
          <w:rtl/>
        </w:rPr>
        <w:t xml:space="preserve"> </w:t>
      </w:r>
      <w:r>
        <w:rPr>
          <w:rFonts w:hint="cs"/>
          <w:rtl/>
        </w:rPr>
        <w:t>تخصیص،</w:t>
      </w:r>
      <w:r>
        <w:rPr>
          <w:rtl/>
        </w:rPr>
        <w:t xml:space="preserve"> </w:t>
      </w:r>
      <w:r>
        <w:rPr>
          <w:rFonts w:hint="cs"/>
          <w:rtl/>
        </w:rPr>
        <w:t>به</w:t>
      </w:r>
      <w:r>
        <w:rPr>
          <w:rtl/>
        </w:rPr>
        <w:t xml:space="preserve"> </w:t>
      </w:r>
      <w:r>
        <w:rPr>
          <w:rFonts w:hint="cs"/>
          <w:rtl/>
        </w:rPr>
        <w:t>پایان</w:t>
      </w:r>
      <w:r>
        <w:rPr>
          <w:rtl/>
        </w:rPr>
        <w:t xml:space="preserve"> </w:t>
      </w:r>
      <w:r>
        <w:rPr>
          <w:rFonts w:hint="cs"/>
          <w:rtl/>
        </w:rPr>
        <w:t>رسید</w:t>
      </w:r>
      <w:r>
        <w:rPr>
          <w:rtl/>
        </w:rPr>
        <w:t xml:space="preserve"> </w:t>
      </w:r>
      <w:r>
        <w:rPr>
          <w:rFonts w:hint="cs"/>
          <w:rtl/>
        </w:rPr>
        <w:t>و</w:t>
      </w:r>
      <w:r>
        <w:rPr>
          <w:rtl/>
        </w:rPr>
        <w:t xml:space="preserve"> </w:t>
      </w:r>
      <w:r>
        <w:rPr>
          <w:rFonts w:hint="cs"/>
          <w:rtl/>
        </w:rPr>
        <w:t>نقد</w:t>
      </w:r>
      <w:r>
        <w:rPr>
          <w:rtl/>
        </w:rPr>
        <w:t xml:space="preserve"> </w:t>
      </w:r>
      <w:r>
        <w:rPr>
          <w:rFonts w:hint="cs"/>
          <w:rtl/>
        </w:rPr>
        <w:t>آن</w:t>
      </w:r>
      <w:r>
        <w:rPr>
          <w:rtl/>
        </w:rPr>
        <w:t xml:space="preserve"> </w:t>
      </w:r>
      <w:r>
        <w:rPr>
          <w:rFonts w:hint="cs"/>
          <w:rtl/>
        </w:rPr>
        <w:t>آغاز</w:t>
      </w:r>
      <w:r>
        <w:rPr>
          <w:rtl/>
        </w:rPr>
        <w:t xml:space="preserve"> </w:t>
      </w:r>
      <w:r>
        <w:rPr>
          <w:rFonts w:hint="cs"/>
          <w:rtl/>
        </w:rPr>
        <w:t>شد</w:t>
      </w:r>
      <w:r w:rsidR="009F5502">
        <w:rPr>
          <w:rtl/>
        </w:rPr>
        <w:t>،</w:t>
      </w:r>
      <w:r>
        <w:rPr>
          <w:rtl/>
        </w:rPr>
        <w:t xml:space="preserve"> </w:t>
      </w:r>
      <w:r>
        <w:rPr>
          <w:rFonts w:hint="cs"/>
          <w:rtl/>
        </w:rPr>
        <w:t>بر</w:t>
      </w:r>
      <w:r>
        <w:rPr>
          <w:rtl/>
        </w:rPr>
        <w:t xml:space="preserve"> </w:t>
      </w:r>
      <w:r>
        <w:rPr>
          <w:rFonts w:hint="cs"/>
          <w:rtl/>
        </w:rPr>
        <w:t>این</w:t>
      </w:r>
      <w:r>
        <w:rPr>
          <w:rtl/>
        </w:rPr>
        <w:t xml:space="preserve"> </w:t>
      </w:r>
      <w:r>
        <w:rPr>
          <w:rFonts w:hint="cs"/>
          <w:rtl/>
        </w:rPr>
        <w:t>نظریه</w:t>
      </w:r>
      <w:r>
        <w:rPr>
          <w:rtl/>
        </w:rPr>
        <w:t xml:space="preserve"> </w:t>
      </w:r>
      <w:r>
        <w:rPr>
          <w:rFonts w:hint="cs"/>
          <w:rtl/>
        </w:rPr>
        <w:t>دو</w:t>
      </w:r>
      <w:r>
        <w:rPr>
          <w:rtl/>
        </w:rPr>
        <w:t xml:space="preserve"> </w:t>
      </w:r>
      <w:r>
        <w:rPr>
          <w:rFonts w:hint="cs"/>
          <w:rtl/>
        </w:rPr>
        <w:t>اشکال</w:t>
      </w:r>
      <w:r>
        <w:rPr>
          <w:rtl/>
        </w:rPr>
        <w:t xml:space="preserve"> </w:t>
      </w:r>
      <w:r>
        <w:rPr>
          <w:rFonts w:hint="cs"/>
          <w:rtl/>
        </w:rPr>
        <w:t>وارد</w:t>
      </w:r>
      <w:r>
        <w:rPr>
          <w:rtl/>
        </w:rPr>
        <w:t xml:space="preserve"> </w:t>
      </w:r>
      <w:r>
        <w:rPr>
          <w:rFonts w:hint="cs"/>
          <w:rtl/>
        </w:rPr>
        <w:t>شده</w:t>
      </w:r>
      <w:r>
        <w:rPr>
          <w:rtl/>
        </w:rPr>
        <w:t xml:space="preserve"> </w:t>
      </w:r>
      <w:r>
        <w:rPr>
          <w:rFonts w:hint="cs"/>
          <w:rtl/>
        </w:rPr>
        <w:t>است</w:t>
      </w:r>
      <w:r>
        <w:rPr>
          <w:rtl/>
        </w:rPr>
        <w:t>.</w:t>
      </w:r>
    </w:p>
    <w:p w:rsidR="00BF01F5" w:rsidRDefault="00F25720" w:rsidP="0044477C">
      <w:pPr>
        <w:rPr>
          <w:rtl/>
        </w:rPr>
      </w:pPr>
      <w:r>
        <w:rPr>
          <w:rFonts w:hint="cs"/>
          <w:rtl/>
        </w:rPr>
        <w:t>اشکال</w:t>
      </w:r>
      <w:r>
        <w:rPr>
          <w:rtl/>
        </w:rPr>
        <w:t xml:space="preserve"> </w:t>
      </w:r>
      <w:r>
        <w:rPr>
          <w:rFonts w:hint="cs"/>
          <w:rtl/>
        </w:rPr>
        <w:t>نخست</w:t>
      </w:r>
      <w:r>
        <w:rPr>
          <w:rtl/>
        </w:rPr>
        <w:t xml:space="preserve"> </w:t>
      </w:r>
      <w:r>
        <w:rPr>
          <w:rFonts w:hint="cs"/>
          <w:rtl/>
        </w:rPr>
        <w:t>را</w:t>
      </w:r>
      <w:r>
        <w:rPr>
          <w:rtl/>
        </w:rPr>
        <w:t xml:space="preserve"> </w:t>
      </w:r>
      <w:r>
        <w:rPr>
          <w:rFonts w:hint="cs"/>
          <w:rtl/>
        </w:rPr>
        <w:t>مرحوم</w:t>
      </w:r>
      <w:r>
        <w:rPr>
          <w:rtl/>
        </w:rPr>
        <w:t xml:space="preserve"> </w:t>
      </w:r>
      <w:r>
        <w:rPr>
          <w:rFonts w:hint="cs"/>
          <w:rtl/>
        </w:rPr>
        <w:t>شیخ</w:t>
      </w:r>
      <w:r>
        <w:rPr>
          <w:rtl/>
        </w:rPr>
        <w:t xml:space="preserve"> </w:t>
      </w:r>
      <w:r>
        <w:rPr>
          <w:rFonts w:hint="cs"/>
          <w:rtl/>
        </w:rPr>
        <w:t>انصاری</w:t>
      </w:r>
      <w:r>
        <w:rPr>
          <w:rtl/>
        </w:rPr>
        <w:t xml:space="preserve"> </w:t>
      </w:r>
      <w:r>
        <w:rPr>
          <w:rFonts w:hint="cs"/>
          <w:rtl/>
        </w:rPr>
        <w:t>مطرح</w:t>
      </w:r>
      <w:r>
        <w:rPr>
          <w:rtl/>
        </w:rPr>
        <w:t xml:space="preserve"> </w:t>
      </w:r>
      <w:r>
        <w:rPr>
          <w:rFonts w:hint="cs"/>
          <w:rtl/>
        </w:rPr>
        <w:t>کرده</w:t>
      </w:r>
      <w:r>
        <w:rPr>
          <w:rtl/>
        </w:rPr>
        <w:t xml:space="preserve"> </w:t>
      </w:r>
      <w:r>
        <w:rPr>
          <w:rFonts w:hint="cs"/>
          <w:rtl/>
        </w:rPr>
        <w:t>و</w:t>
      </w:r>
      <w:r>
        <w:rPr>
          <w:rtl/>
        </w:rPr>
        <w:t xml:space="preserve"> </w:t>
      </w:r>
      <w:r>
        <w:rPr>
          <w:rFonts w:hint="cs"/>
          <w:rtl/>
        </w:rPr>
        <w:t>آیت</w:t>
      </w:r>
      <w:r>
        <w:rPr>
          <w:rtl/>
        </w:rPr>
        <w:t xml:space="preserve"> </w:t>
      </w:r>
      <w:r>
        <w:rPr>
          <w:rFonts w:hint="cs"/>
          <w:rtl/>
        </w:rPr>
        <w:t>الله</w:t>
      </w:r>
      <w:r>
        <w:rPr>
          <w:rtl/>
        </w:rPr>
        <w:t xml:space="preserve"> </w:t>
      </w:r>
      <w:r>
        <w:rPr>
          <w:rFonts w:hint="cs"/>
          <w:rtl/>
        </w:rPr>
        <w:t>خویی</w:t>
      </w:r>
      <w:r>
        <w:rPr>
          <w:rtl/>
        </w:rPr>
        <w:t xml:space="preserve"> </w:t>
      </w:r>
      <w:r>
        <w:rPr>
          <w:rFonts w:hint="cs"/>
          <w:rtl/>
        </w:rPr>
        <w:t>نیز</w:t>
      </w:r>
      <w:r>
        <w:rPr>
          <w:rtl/>
        </w:rPr>
        <w:t xml:space="preserve"> </w:t>
      </w:r>
      <w:r>
        <w:rPr>
          <w:rFonts w:hint="cs"/>
          <w:rtl/>
        </w:rPr>
        <w:t>در</w:t>
      </w:r>
      <w:r>
        <w:rPr>
          <w:rtl/>
        </w:rPr>
        <w:t xml:space="preserve"> </w:t>
      </w:r>
      <w:r>
        <w:rPr>
          <w:rFonts w:hint="cs"/>
          <w:rtl/>
        </w:rPr>
        <w:t>مصباح</w:t>
      </w:r>
      <w:r>
        <w:rPr>
          <w:rtl/>
        </w:rPr>
        <w:t xml:space="preserve"> </w:t>
      </w:r>
      <w:r>
        <w:rPr>
          <w:rFonts w:hint="cs"/>
          <w:rtl/>
        </w:rPr>
        <w:t>الاصول</w:t>
      </w:r>
      <w:r>
        <w:rPr>
          <w:rtl/>
        </w:rPr>
        <w:t xml:space="preserve"> </w:t>
      </w:r>
      <w:r>
        <w:rPr>
          <w:rFonts w:hint="cs"/>
          <w:rtl/>
        </w:rPr>
        <w:t>آن</w:t>
      </w:r>
      <w:r>
        <w:rPr>
          <w:rtl/>
        </w:rPr>
        <w:t xml:space="preserve"> </w:t>
      </w:r>
      <w:r>
        <w:rPr>
          <w:rFonts w:hint="cs"/>
          <w:rtl/>
        </w:rPr>
        <w:t>را</w:t>
      </w:r>
      <w:r>
        <w:rPr>
          <w:rtl/>
        </w:rPr>
        <w:t xml:space="preserve"> </w:t>
      </w:r>
      <w:r>
        <w:rPr>
          <w:rFonts w:hint="cs"/>
          <w:rtl/>
        </w:rPr>
        <w:t>پذیرفته</w:t>
      </w:r>
      <w:r>
        <w:rPr>
          <w:rtl/>
        </w:rPr>
        <w:t xml:space="preserve"> </w:t>
      </w:r>
      <w:r>
        <w:rPr>
          <w:rFonts w:hint="cs"/>
          <w:rtl/>
        </w:rPr>
        <w:t>است</w:t>
      </w:r>
      <w:r w:rsidR="009F5502">
        <w:rPr>
          <w:rtl/>
        </w:rPr>
        <w:t>،</w:t>
      </w:r>
      <w:r>
        <w:rPr>
          <w:rtl/>
        </w:rPr>
        <w:t xml:space="preserve"> </w:t>
      </w:r>
      <w:r>
        <w:rPr>
          <w:rFonts w:hint="cs"/>
          <w:rtl/>
        </w:rPr>
        <w:t>مرحوم</w:t>
      </w:r>
      <w:r>
        <w:rPr>
          <w:rtl/>
        </w:rPr>
        <w:t xml:space="preserve"> </w:t>
      </w:r>
      <w:r>
        <w:rPr>
          <w:rFonts w:hint="cs"/>
          <w:rtl/>
        </w:rPr>
        <w:t>شیخ</w:t>
      </w:r>
      <w:r>
        <w:rPr>
          <w:rtl/>
        </w:rPr>
        <w:t xml:space="preserve"> </w:t>
      </w:r>
      <w:r>
        <w:rPr>
          <w:rFonts w:hint="cs"/>
          <w:rtl/>
        </w:rPr>
        <w:t>میفرماید</w:t>
      </w:r>
      <w:r>
        <w:rPr>
          <w:rtl/>
        </w:rPr>
        <w:t xml:space="preserve"> </w:t>
      </w:r>
      <w:r>
        <w:rPr>
          <w:rFonts w:hint="cs"/>
          <w:rtl/>
        </w:rPr>
        <w:t>در</w:t>
      </w:r>
      <w:r>
        <w:rPr>
          <w:rtl/>
        </w:rPr>
        <w:t xml:space="preserve"> </w:t>
      </w:r>
      <w:r>
        <w:rPr>
          <w:rFonts w:hint="cs"/>
          <w:rtl/>
        </w:rPr>
        <w:t>تعارض</w:t>
      </w:r>
      <w:r>
        <w:rPr>
          <w:rtl/>
        </w:rPr>
        <w:t xml:space="preserve"> </w:t>
      </w:r>
      <w:r>
        <w:rPr>
          <w:rFonts w:hint="cs"/>
          <w:rtl/>
        </w:rPr>
        <w:t>میان</w:t>
      </w:r>
      <w:r>
        <w:rPr>
          <w:rtl/>
        </w:rPr>
        <w:t xml:space="preserve"> </w:t>
      </w:r>
      <w:r>
        <w:rPr>
          <w:rFonts w:hint="cs"/>
          <w:rtl/>
        </w:rPr>
        <w:t>اماره</w:t>
      </w:r>
      <w:r>
        <w:rPr>
          <w:rtl/>
        </w:rPr>
        <w:t xml:space="preserve"> </w:t>
      </w:r>
      <w:r>
        <w:rPr>
          <w:rFonts w:hint="cs"/>
          <w:rtl/>
        </w:rPr>
        <w:t>و</w:t>
      </w:r>
      <w:r>
        <w:rPr>
          <w:rtl/>
        </w:rPr>
        <w:t xml:space="preserve"> </w:t>
      </w:r>
      <w:r>
        <w:rPr>
          <w:rFonts w:hint="cs"/>
          <w:rtl/>
        </w:rPr>
        <w:t>اصل،</w:t>
      </w:r>
      <w:r>
        <w:rPr>
          <w:rtl/>
        </w:rPr>
        <w:t xml:space="preserve"> </w:t>
      </w:r>
      <w:r>
        <w:rPr>
          <w:rFonts w:hint="cs"/>
          <w:rtl/>
        </w:rPr>
        <w:t>تخصیص</w:t>
      </w:r>
      <w:r>
        <w:rPr>
          <w:rtl/>
        </w:rPr>
        <w:t xml:space="preserve"> </w:t>
      </w:r>
      <w:r>
        <w:rPr>
          <w:rFonts w:hint="cs"/>
          <w:rtl/>
        </w:rPr>
        <w:t>قابل</w:t>
      </w:r>
      <w:r>
        <w:rPr>
          <w:rtl/>
        </w:rPr>
        <w:t xml:space="preserve"> </w:t>
      </w:r>
      <w:r>
        <w:rPr>
          <w:rFonts w:hint="cs"/>
          <w:rtl/>
        </w:rPr>
        <w:t>قبول</w:t>
      </w:r>
      <w:r>
        <w:rPr>
          <w:rtl/>
        </w:rPr>
        <w:t xml:space="preserve"> </w:t>
      </w:r>
      <w:r>
        <w:rPr>
          <w:rFonts w:hint="cs"/>
          <w:rtl/>
        </w:rPr>
        <w:t>نیست</w:t>
      </w:r>
      <w:r w:rsidR="009F5502">
        <w:rPr>
          <w:rtl/>
        </w:rPr>
        <w:t>،</w:t>
      </w:r>
      <w:r>
        <w:rPr>
          <w:rtl/>
        </w:rPr>
        <w:t xml:space="preserve"> </w:t>
      </w:r>
      <w:r>
        <w:rPr>
          <w:rFonts w:hint="cs"/>
          <w:rtl/>
        </w:rPr>
        <w:t>دلیل</w:t>
      </w:r>
      <w:r>
        <w:rPr>
          <w:rtl/>
        </w:rPr>
        <w:t xml:space="preserve"> </w:t>
      </w:r>
      <w:r>
        <w:rPr>
          <w:rFonts w:hint="cs"/>
          <w:rtl/>
        </w:rPr>
        <w:t>ایشان</w:t>
      </w:r>
      <w:r>
        <w:rPr>
          <w:rtl/>
        </w:rPr>
        <w:t xml:space="preserve"> </w:t>
      </w:r>
      <w:r>
        <w:rPr>
          <w:rFonts w:hint="cs"/>
          <w:rtl/>
        </w:rPr>
        <w:t>آن</w:t>
      </w:r>
      <w:r>
        <w:rPr>
          <w:rtl/>
        </w:rPr>
        <w:t xml:space="preserve"> </w:t>
      </w:r>
      <w:r>
        <w:rPr>
          <w:rFonts w:hint="cs"/>
          <w:rtl/>
        </w:rPr>
        <w:t>است</w:t>
      </w:r>
      <w:r>
        <w:rPr>
          <w:rtl/>
        </w:rPr>
        <w:t xml:space="preserve"> </w:t>
      </w:r>
      <w:r>
        <w:rPr>
          <w:rFonts w:hint="cs"/>
          <w:rtl/>
        </w:rPr>
        <w:t>که</w:t>
      </w:r>
      <w:r>
        <w:rPr>
          <w:rtl/>
        </w:rPr>
        <w:t xml:space="preserve"> </w:t>
      </w:r>
      <w:r>
        <w:rPr>
          <w:rFonts w:hint="cs"/>
          <w:rtl/>
        </w:rPr>
        <w:t>در</w:t>
      </w:r>
      <w:r>
        <w:rPr>
          <w:rtl/>
        </w:rPr>
        <w:t xml:space="preserve"> </w:t>
      </w:r>
      <w:r>
        <w:rPr>
          <w:rFonts w:hint="cs"/>
          <w:rtl/>
        </w:rPr>
        <w:t>نسبت</w:t>
      </w:r>
      <w:r>
        <w:rPr>
          <w:rtl/>
        </w:rPr>
        <w:t xml:space="preserve"> </w:t>
      </w:r>
      <w:r>
        <w:rPr>
          <w:rFonts w:hint="cs"/>
          <w:rtl/>
        </w:rPr>
        <w:t>میان</w:t>
      </w:r>
      <w:r>
        <w:rPr>
          <w:rtl/>
        </w:rPr>
        <w:t xml:space="preserve"> </w:t>
      </w:r>
      <w:r>
        <w:rPr>
          <w:rFonts w:hint="cs"/>
          <w:rtl/>
        </w:rPr>
        <w:t>دو</w:t>
      </w:r>
      <w:r>
        <w:rPr>
          <w:rtl/>
        </w:rPr>
        <w:t xml:space="preserve"> </w:t>
      </w:r>
      <w:r>
        <w:rPr>
          <w:rFonts w:hint="cs"/>
          <w:rtl/>
        </w:rPr>
        <w:t>دلیل،</w:t>
      </w:r>
      <w:r>
        <w:rPr>
          <w:rtl/>
        </w:rPr>
        <w:t xml:space="preserve"> </w:t>
      </w:r>
      <w:r>
        <w:rPr>
          <w:rFonts w:hint="cs"/>
          <w:rtl/>
        </w:rPr>
        <w:t>چهار</w:t>
      </w:r>
      <w:r>
        <w:rPr>
          <w:rtl/>
        </w:rPr>
        <w:t xml:space="preserve"> </w:t>
      </w:r>
      <w:r>
        <w:rPr>
          <w:rFonts w:hint="cs"/>
          <w:rtl/>
        </w:rPr>
        <w:t>حالت</w:t>
      </w:r>
      <w:r>
        <w:rPr>
          <w:rtl/>
        </w:rPr>
        <w:t xml:space="preserve"> </w:t>
      </w:r>
      <w:r>
        <w:rPr>
          <w:rFonts w:hint="cs"/>
          <w:rtl/>
        </w:rPr>
        <w:t>متصور</w:t>
      </w:r>
      <w:r>
        <w:rPr>
          <w:rtl/>
        </w:rPr>
        <w:t xml:space="preserve"> </w:t>
      </w:r>
      <w:r>
        <w:rPr>
          <w:rFonts w:hint="cs"/>
          <w:rtl/>
        </w:rPr>
        <w:t>است</w:t>
      </w:r>
      <w:r>
        <w:rPr>
          <w:rtl/>
        </w:rPr>
        <w:t xml:space="preserve">: </w:t>
      </w:r>
      <w:r>
        <w:rPr>
          <w:rFonts w:hint="cs"/>
          <w:rtl/>
        </w:rPr>
        <w:t>تخصص،</w:t>
      </w:r>
      <w:r>
        <w:rPr>
          <w:rtl/>
        </w:rPr>
        <w:t xml:space="preserve"> </w:t>
      </w:r>
      <w:r>
        <w:rPr>
          <w:rFonts w:hint="cs"/>
          <w:rtl/>
        </w:rPr>
        <w:t>ورود،</w:t>
      </w:r>
      <w:r>
        <w:rPr>
          <w:rtl/>
        </w:rPr>
        <w:t xml:space="preserve"> </w:t>
      </w:r>
      <w:r>
        <w:rPr>
          <w:rFonts w:hint="cs"/>
          <w:rtl/>
        </w:rPr>
        <w:t>حکومت</w:t>
      </w:r>
      <w:r>
        <w:rPr>
          <w:rtl/>
        </w:rPr>
        <w:t xml:space="preserve"> </w:t>
      </w:r>
      <w:r>
        <w:rPr>
          <w:rFonts w:hint="cs"/>
          <w:rtl/>
        </w:rPr>
        <w:t>و</w:t>
      </w:r>
      <w:r>
        <w:rPr>
          <w:rtl/>
        </w:rPr>
        <w:t xml:space="preserve"> </w:t>
      </w:r>
      <w:r>
        <w:rPr>
          <w:rFonts w:hint="cs"/>
          <w:rtl/>
        </w:rPr>
        <w:t>تخصیص</w:t>
      </w:r>
      <w:r w:rsidR="009F5502">
        <w:rPr>
          <w:rtl/>
        </w:rPr>
        <w:t>،</w:t>
      </w:r>
      <w:r>
        <w:rPr>
          <w:rtl/>
        </w:rPr>
        <w:t xml:space="preserve"> </w:t>
      </w:r>
      <w:r>
        <w:rPr>
          <w:rFonts w:hint="cs"/>
          <w:rtl/>
        </w:rPr>
        <w:t>تخصیص</w:t>
      </w:r>
      <w:r>
        <w:rPr>
          <w:rtl/>
        </w:rPr>
        <w:t xml:space="preserve"> </w:t>
      </w:r>
      <w:r>
        <w:rPr>
          <w:rFonts w:hint="cs"/>
          <w:rtl/>
        </w:rPr>
        <w:t>آخرین</w:t>
      </w:r>
      <w:r>
        <w:rPr>
          <w:rtl/>
        </w:rPr>
        <w:t xml:space="preserve"> </w:t>
      </w:r>
      <w:r>
        <w:rPr>
          <w:rFonts w:hint="cs"/>
          <w:rtl/>
        </w:rPr>
        <w:t>مرحله</w:t>
      </w:r>
      <w:r>
        <w:rPr>
          <w:rtl/>
        </w:rPr>
        <w:t xml:space="preserve"> </w:t>
      </w:r>
      <w:r>
        <w:rPr>
          <w:rFonts w:hint="cs"/>
          <w:rtl/>
        </w:rPr>
        <w:t>است</w:t>
      </w:r>
      <w:r>
        <w:rPr>
          <w:rtl/>
        </w:rPr>
        <w:t xml:space="preserve"> </w:t>
      </w:r>
      <w:r>
        <w:rPr>
          <w:rFonts w:hint="cs"/>
          <w:rtl/>
        </w:rPr>
        <w:t>و</w:t>
      </w:r>
      <w:r>
        <w:rPr>
          <w:rtl/>
        </w:rPr>
        <w:t xml:space="preserve"> </w:t>
      </w:r>
      <w:r>
        <w:rPr>
          <w:rFonts w:hint="cs"/>
          <w:rtl/>
        </w:rPr>
        <w:t>تنها</w:t>
      </w:r>
      <w:r>
        <w:rPr>
          <w:rtl/>
        </w:rPr>
        <w:t xml:space="preserve"> </w:t>
      </w:r>
      <w:r>
        <w:rPr>
          <w:rFonts w:hint="cs"/>
          <w:rtl/>
        </w:rPr>
        <w:t>در</w:t>
      </w:r>
      <w:r>
        <w:rPr>
          <w:rtl/>
        </w:rPr>
        <w:t xml:space="preserve"> </w:t>
      </w:r>
      <w:r>
        <w:rPr>
          <w:rFonts w:hint="cs"/>
          <w:rtl/>
        </w:rPr>
        <w:t>صورتی</w:t>
      </w:r>
      <w:r>
        <w:rPr>
          <w:rtl/>
        </w:rPr>
        <w:t xml:space="preserve"> </w:t>
      </w:r>
      <w:r>
        <w:rPr>
          <w:rFonts w:hint="cs"/>
          <w:rtl/>
        </w:rPr>
        <w:t>به</w:t>
      </w:r>
      <w:r>
        <w:rPr>
          <w:rtl/>
        </w:rPr>
        <w:t xml:space="preserve"> </w:t>
      </w:r>
      <w:r>
        <w:rPr>
          <w:rFonts w:hint="cs"/>
          <w:rtl/>
        </w:rPr>
        <w:t>آن</w:t>
      </w:r>
      <w:r>
        <w:rPr>
          <w:rtl/>
        </w:rPr>
        <w:t xml:space="preserve"> </w:t>
      </w:r>
      <w:r>
        <w:rPr>
          <w:rFonts w:hint="cs"/>
          <w:rtl/>
        </w:rPr>
        <w:t>رجوع</w:t>
      </w:r>
      <w:r>
        <w:rPr>
          <w:rtl/>
        </w:rPr>
        <w:t xml:space="preserve"> </w:t>
      </w:r>
      <w:r w:rsidR="00D74C82">
        <w:rPr>
          <w:rFonts w:hint="cs"/>
          <w:rtl/>
        </w:rPr>
        <w:t>می شود</w:t>
      </w:r>
      <w:r>
        <w:rPr>
          <w:rtl/>
        </w:rPr>
        <w:t xml:space="preserve"> </w:t>
      </w:r>
      <w:r>
        <w:rPr>
          <w:rFonts w:hint="cs"/>
          <w:rtl/>
        </w:rPr>
        <w:t>که</w:t>
      </w:r>
      <w:r>
        <w:rPr>
          <w:rtl/>
        </w:rPr>
        <w:t xml:space="preserve"> </w:t>
      </w:r>
      <w:r>
        <w:rPr>
          <w:rFonts w:hint="cs"/>
          <w:rtl/>
        </w:rPr>
        <w:t>مراحل</w:t>
      </w:r>
      <w:r>
        <w:rPr>
          <w:rtl/>
        </w:rPr>
        <w:t xml:space="preserve"> </w:t>
      </w:r>
      <w:r>
        <w:rPr>
          <w:rFonts w:hint="cs"/>
          <w:rtl/>
        </w:rPr>
        <w:t>پیشین</w:t>
      </w:r>
      <w:r>
        <w:rPr>
          <w:rtl/>
        </w:rPr>
        <w:t xml:space="preserve"> </w:t>
      </w:r>
      <w:r>
        <w:rPr>
          <w:rFonts w:hint="cs"/>
          <w:rtl/>
        </w:rPr>
        <w:t>ممکن</w:t>
      </w:r>
      <w:r>
        <w:rPr>
          <w:rtl/>
        </w:rPr>
        <w:t xml:space="preserve"> </w:t>
      </w:r>
      <w:r>
        <w:rPr>
          <w:rFonts w:hint="cs"/>
          <w:rtl/>
        </w:rPr>
        <w:t>نباشد</w:t>
      </w:r>
      <w:r w:rsidR="009F5502">
        <w:rPr>
          <w:rtl/>
        </w:rPr>
        <w:t>،</w:t>
      </w:r>
      <w:r>
        <w:rPr>
          <w:rtl/>
        </w:rPr>
        <w:t xml:space="preserve"> </w:t>
      </w:r>
      <w:r>
        <w:rPr>
          <w:rFonts w:hint="cs"/>
          <w:rtl/>
        </w:rPr>
        <w:t>مرحوم</w:t>
      </w:r>
      <w:r>
        <w:rPr>
          <w:rtl/>
        </w:rPr>
        <w:t xml:space="preserve"> </w:t>
      </w:r>
      <w:r>
        <w:rPr>
          <w:rFonts w:hint="cs"/>
          <w:rtl/>
        </w:rPr>
        <w:t>شیخ</w:t>
      </w:r>
      <w:r>
        <w:rPr>
          <w:rtl/>
        </w:rPr>
        <w:t xml:space="preserve"> </w:t>
      </w:r>
      <w:r>
        <w:rPr>
          <w:rFonts w:hint="cs"/>
          <w:rtl/>
        </w:rPr>
        <w:t>معتقد</w:t>
      </w:r>
      <w:r>
        <w:rPr>
          <w:rtl/>
        </w:rPr>
        <w:t xml:space="preserve"> </w:t>
      </w:r>
      <w:r>
        <w:rPr>
          <w:rFonts w:hint="cs"/>
          <w:rtl/>
        </w:rPr>
        <w:t>است</w:t>
      </w:r>
      <w:r>
        <w:rPr>
          <w:rtl/>
        </w:rPr>
        <w:t xml:space="preserve"> </w:t>
      </w:r>
      <w:r>
        <w:rPr>
          <w:rFonts w:hint="cs"/>
          <w:rtl/>
        </w:rPr>
        <w:t>دلیل</w:t>
      </w:r>
      <w:r>
        <w:rPr>
          <w:rtl/>
        </w:rPr>
        <w:t xml:space="preserve"> </w:t>
      </w:r>
      <w:r>
        <w:rPr>
          <w:rFonts w:hint="cs"/>
          <w:rtl/>
        </w:rPr>
        <w:t>حجیت</w:t>
      </w:r>
      <w:r>
        <w:rPr>
          <w:rtl/>
        </w:rPr>
        <w:t xml:space="preserve"> </w:t>
      </w:r>
      <w:r>
        <w:rPr>
          <w:rFonts w:hint="cs"/>
          <w:rtl/>
        </w:rPr>
        <w:t>اماره</w:t>
      </w:r>
      <w:r>
        <w:rPr>
          <w:rtl/>
        </w:rPr>
        <w:t xml:space="preserve"> </w:t>
      </w:r>
      <w:r>
        <w:rPr>
          <w:rFonts w:hint="cs"/>
          <w:rtl/>
        </w:rPr>
        <w:t>بر</w:t>
      </w:r>
      <w:r>
        <w:rPr>
          <w:rtl/>
        </w:rPr>
        <w:t xml:space="preserve"> </w:t>
      </w:r>
      <w:r>
        <w:rPr>
          <w:rFonts w:hint="cs"/>
          <w:rtl/>
        </w:rPr>
        <w:t>دلیل</w:t>
      </w:r>
      <w:r>
        <w:rPr>
          <w:rtl/>
        </w:rPr>
        <w:t xml:space="preserve"> </w:t>
      </w:r>
      <w:r>
        <w:rPr>
          <w:rFonts w:hint="cs"/>
          <w:rtl/>
        </w:rPr>
        <w:t>حجیت</w:t>
      </w:r>
      <w:r>
        <w:rPr>
          <w:rtl/>
        </w:rPr>
        <w:t xml:space="preserve"> </w:t>
      </w:r>
      <w:r>
        <w:rPr>
          <w:rFonts w:hint="cs"/>
          <w:rtl/>
        </w:rPr>
        <w:t>استصحاب</w:t>
      </w:r>
      <w:r>
        <w:rPr>
          <w:rtl/>
        </w:rPr>
        <w:t xml:space="preserve"> </w:t>
      </w:r>
      <w:r>
        <w:rPr>
          <w:rFonts w:hint="cs"/>
          <w:rtl/>
        </w:rPr>
        <w:t>حکومت</w:t>
      </w:r>
      <w:r>
        <w:rPr>
          <w:rtl/>
        </w:rPr>
        <w:t xml:space="preserve"> </w:t>
      </w:r>
      <w:r>
        <w:rPr>
          <w:rFonts w:hint="cs"/>
          <w:rtl/>
        </w:rPr>
        <w:t>دارد</w:t>
      </w:r>
      <w:r>
        <w:rPr>
          <w:rtl/>
        </w:rPr>
        <w:t xml:space="preserve"> </w:t>
      </w:r>
      <w:r>
        <w:rPr>
          <w:rFonts w:hint="cs"/>
          <w:rtl/>
        </w:rPr>
        <w:t>و</w:t>
      </w:r>
      <w:r>
        <w:rPr>
          <w:rtl/>
        </w:rPr>
        <w:t xml:space="preserve"> </w:t>
      </w:r>
      <w:r>
        <w:rPr>
          <w:rFonts w:hint="cs"/>
          <w:rtl/>
        </w:rPr>
        <w:t>با</w:t>
      </w:r>
      <w:r>
        <w:rPr>
          <w:rtl/>
        </w:rPr>
        <w:t xml:space="preserve"> </w:t>
      </w:r>
      <w:r>
        <w:rPr>
          <w:rFonts w:hint="cs"/>
          <w:rtl/>
        </w:rPr>
        <w:t>وجود</w:t>
      </w:r>
      <w:r>
        <w:rPr>
          <w:rtl/>
        </w:rPr>
        <w:t xml:space="preserve"> </w:t>
      </w:r>
      <w:r>
        <w:rPr>
          <w:rFonts w:hint="cs"/>
          <w:rtl/>
        </w:rPr>
        <w:t>حکومت،</w:t>
      </w:r>
      <w:r>
        <w:rPr>
          <w:rtl/>
        </w:rPr>
        <w:t xml:space="preserve"> </w:t>
      </w:r>
      <w:r>
        <w:rPr>
          <w:rFonts w:hint="cs"/>
          <w:rtl/>
        </w:rPr>
        <w:t>نوبت</w:t>
      </w:r>
      <w:r>
        <w:rPr>
          <w:rtl/>
        </w:rPr>
        <w:t xml:space="preserve"> </w:t>
      </w:r>
      <w:r>
        <w:rPr>
          <w:rFonts w:hint="cs"/>
          <w:rtl/>
        </w:rPr>
        <w:t>به</w:t>
      </w:r>
      <w:r>
        <w:rPr>
          <w:rtl/>
        </w:rPr>
        <w:t xml:space="preserve"> </w:t>
      </w:r>
      <w:r>
        <w:rPr>
          <w:rFonts w:hint="cs"/>
          <w:rtl/>
        </w:rPr>
        <w:t>تخصیص</w:t>
      </w:r>
      <w:r>
        <w:rPr>
          <w:rtl/>
        </w:rPr>
        <w:t xml:space="preserve"> </w:t>
      </w:r>
      <w:r>
        <w:rPr>
          <w:rFonts w:hint="cs"/>
          <w:rtl/>
        </w:rPr>
        <w:t>نمیرسد</w:t>
      </w:r>
      <w:r w:rsidR="00BA7D0A">
        <w:rPr>
          <w:rtl/>
        </w:rPr>
        <w:t xml:space="preserve"> بنابراین </w:t>
      </w:r>
      <w:r>
        <w:rPr>
          <w:rFonts w:hint="cs"/>
          <w:rtl/>
        </w:rPr>
        <w:t>نظریه</w:t>
      </w:r>
      <w:r>
        <w:rPr>
          <w:rtl/>
        </w:rPr>
        <w:t xml:space="preserve"> </w:t>
      </w:r>
      <w:r>
        <w:rPr>
          <w:rFonts w:hint="cs"/>
          <w:rtl/>
        </w:rPr>
        <w:t>تخصیص</w:t>
      </w:r>
      <w:r>
        <w:rPr>
          <w:rtl/>
        </w:rPr>
        <w:t xml:space="preserve"> </w:t>
      </w:r>
      <w:r>
        <w:rPr>
          <w:rFonts w:hint="cs"/>
          <w:rtl/>
        </w:rPr>
        <w:t>از</w:t>
      </w:r>
      <w:r>
        <w:rPr>
          <w:rtl/>
        </w:rPr>
        <w:t xml:space="preserve"> </w:t>
      </w:r>
      <w:r>
        <w:rPr>
          <w:rFonts w:hint="cs"/>
          <w:rtl/>
        </w:rPr>
        <w:t>اساس</w:t>
      </w:r>
      <w:r>
        <w:rPr>
          <w:rtl/>
        </w:rPr>
        <w:t xml:space="preserve"> </w:t>
      </w:r>
      <w:r>
        <w:rPr>
          <w:rFonts w:hint="cs"/>
          <w:rtl/>
        </w:rPr>
        <w:t>منتفی</w:t>
      </w:r>
      <w:r>
        <w:rPr>
          <w:rtl/>
        </w:rPr>
        <w:t xml:space="preserve"> </w:t>
      </w:r>
      <w:r>
        <w:rPr>
          <w:rFonts w:hint="cs"/>
          <w:rtl/>
        </w:rPr>
        <w:t>است</w:t>
      </w:r>
      <w:r>
        <w:rPr>
          <w:rtl/>
        </w:rPr>
        <w:t>.</w:t>
      </w:r>
    </w:p>
    <w:p w:rsidR="00BF01F5" w:rsidRDefault="00F25720" w:rsidP="0044477C">
      <w:pPr>
        <w:rPr>
          <w:rtl/>
        </w:rPr>
      </w:pPr>
      <w:r>
        <w:rPr>
          <w:rFonts w:hint="cs"/>
          <w:rtl/>
        </w:rPr>
        <w:t>اشکال</w:t>
      </w:r>
      <w:r>
        <w:rPr>
          <w:rtl/>
        </w:rPr>
        <w:t xml:space="preserve"> </w:t>
      </w:r>
      <w:r>
        <w:rPr>
          <w:rFonts w:hint="cs"/>
          <w:rtl/>
        </w:rPr>
        <w:t>دوم</w:t>
      </w:r>
      <w:r>
        <w:rPr>
          <w:rtl/>
        </w:rPr>
        <w:t xml:space="preserve"> </w:t>
      </w:r>
      <w:r>
        <w:rPr>
          <w:rFonts w:hint="cs"/>
          <w:rtl/>
        </w:rPr>
        <w:t>را</w:t>
      </w:r>
      <w:r>
        <w:rPr>
          <w:rtl/>
        </w:rPr>
        <w:t xml:space="preserve"> </w:t>
      </w:r>
      <w:r>
        <w:rPr>
          <w:rFonts w:hint="cs"/>
          <w:rtl/>
        </w:rPr>
        <w:t>آیت</w:t>
      </w:r>
      <w:r>
        <w:rPr>
          <w:rtl/>
        </w:rPr>
        <w:t xml:space="preserve"> </w:t>
      </w:r>
      <w:r>
        <w:rPr>
          <w:rFonts w:hint="cs"/>
          <w:rtl/>
        </w:rPr>
        <w:t>الله</w:t>
      </w:r>
      <w:r>
        <w:rPr>
          <w:rtl/>
        </w:rPr>
        <w:t xml:space="preserve"> </w:t>
      </w:r>
      <w:r>
        <w:rPr>
          <w:rFonts w:hint="cs"/>
          <w:rtl/>
        </w:rPr>
        <w:t>خویی</w:t>
      </w:r>
      <w:r>
        <w:rPr>
          <w:rtl/>
        </w:rPr>
        <w:t xml:space="preserve"> </w:t>
      </w:r>
      <w:r>
        <w:rPr>
          <w:rFonts w:hint="cs"/>
          <w:rtl/>
        </w:rPr>
        <w:t>به</w:t>
      </w:r>
      <w:r>
        <w:rPr>
          <w:rtl/>
        </w:rPr>
        <w:t xml:space="preserve"> </w:t>
      </w:r>
      <w:r>
        <w:rPr>
          <w:rFonts w:hint="cs"/>
          <w:rtl/>
        </w:rPr>
        <w:t>طور</w:t>
      </w:r>
      <w:r>
        <w:rPr>
          <w:rtl/>
        </w:rPr>
        <w:t xml:space="preserve"> </w:t>
      </w:r>
      <w:r>
        <w:rPr>
          <w:rFonts w:hint="cs"/>
          <w:rtl/>
        </w:rPr>
        <w:t>مستقل</w:t>
      </w:r>
      <w:r>
        <w:rPr>
          <w:rtl/>
        </w:rPr>
        <w:t xml:space="preserve"> </w:t>
      </w:r>
      <w:r>
        <w:rPr>
          <w:rFonts w:hint="cs"/>
          <w:rtl/>
        </w:rPr>
        <w:t>بیان</w:t>
      </w:r>
      <w:r>
        <w:rPr>
          <w:rtl/>
        </w:rPr>
        <w:t xml:space="preserve"> </w:t>
      </w:r>
      <w:r>
        <w:rPr>
          <w:rFonts w:hint="cs"/>
          <w:rtl/>
        </w:rPr>
        <w:t>کرده</w:t>
      </w:r>
      <w:r>
        <w:rPr>
          <w:rtl/>
        </w:rPr>
        <w:t xml:space="preserve"> </w:t>
      </w:r>
      <w:r>
        <w:rPr>
          <w:rFonts w:hint="cs"/>
          <w:rtl/>
        </w:rPr>
        <w:t>است</w:t>
      </w:r>
      <w:r w:rsidR="009F5502">
        <w:rPr>
          <w:rtl/>
        </w:rPr>
        <w:t>،</w:t>
      </w:r>
      <w:r>
        <w:rPr>
          <w:rtl/>
        </w:rPr>
        <w:t xml:space="preserve"> </w:t>
      </w:r>
      <w:r>
        <w:rPr>
          <w:rFonts w:hint="cs"/>
          <w:rtl/>
        </w:rPr>
        <w:t>ایشان</w:t>
      </w:r>
      <w:r>
        <w:rPr>
          <w:rtl/>
        </w:rPr>
        <w:t xml:space="preserve"> </w:t>
      </w:r>
      <w:r>
        <w:rPr>
          <w:rFonts w:hint="cs"/>
          <w:rtl/>
        </w:rPr>
        <w:t>میفرماید</w:t>
      </w:r>
      <w:r>
        <w:rPr>
          <w:rtl/>
        </w:rPr>
        <w:t xml:space="preserve"> </w:t>
      </w:r>
      <w:r>
        <w:rPr>
          <w:rFonts w:hint="cs"/>
          <w:rtl/>
        </w:rPr>
        <w:t>دلیل</w:t>
      </w:r>
      <w:r>
        <w:rPr>
          <w:rtl/>
        </w:rPr>
        <w:t xml:space="preserve"> </w:t>
      </w:r>
      <w:r>
        <w:rPr>
          <w:rFonts w:hint="cs"/>
          <w:rtl/>
        </w:rPr>
        <w:t>حجیت</w:t>
      </w:r>
      <w:r>
        <w:rPr>
          <w:rtl/>
        </w:rPr>
        <w:t xml:space="preserve"> </w:t>
      </w:r>
      <w:r>
        <w:rPr>
          <w:rFonts w:hint="cs"/>
          <w:rtl/>
        </w:rPr>
        <w:t>استصحاب</w:t>
      </w:r>
      <w:r>
        <w:rPr>
          <w:rtl/>
        </w:rPr>
        <w:t xml:space="preserve"> </w:t>
      </w:r>
      <w:r>
        <w:rPr>
          <w:rFonts w:hint="cs"/>
          <w:rtl/>
        </w:rPr>
        <w:t>اساسا</w:t>
      </w:r>
      <w:r>
        <w:rPr>
          <w:rtl/>
        </w:rPr>
        <w:t xml:space="preserve"> </w:t>
      </w:r>
      <w:r>
        <w:rPr>
          <w:rFonts w:hint="cs"/>
          <w:rtl/>
        </w:rPr>
        <w:t>آبی</w:t>
      </w:r>
      <w:r>
        <w:rPr>
          <w:rtl/>
        </w:rPr>
        <w:t xml:space="preserve"> </w:t>
      </w:r>
      <w:r>
        <w:rPr>
          <w:rFonts w:hint="cs"/>
          <w:rtl/>
        </w:rPr>
        <w:t>از</w:t>
      </w:r>
      <w:r>
        <w:rPr>
          <w:rtl/>
        </w:rPr>
        <w:t xml:space="preserve"> </w:t>
      </w:r>
      <w:r>
        <w:rPr>
          <w:rFonts w:hint="cs"/>
          <w:rtl/>
        </w:rPr>
        <w:t>تخصیص</w:t>
      </w:r>
      <w:r>
        <w:rPr>
          <w:rtl/>
        </w:rPr>
        <w:t xml:space="preserve"> </w:t>
      </w:r>
      <w:r>
        <w:rPr>
          <w:rFonts w:hint="cs"/>
          <w:rtl/>
        </w:rPr>
        <w:t>است</w:t>
      </w:r>
      <w:r>
        <w:rPr>
          <w:rtl/>
        </w:rPr>
        <w:t xml:space="preserve"> </w:t>
      </w:r>
      <w:r>
        <w:rPr>
          <w:rFonts w:hint="cs"/>
          <w:rtl/>
        </w:rPr>
        <w:t>و</w:t>
      </w:r>
      <w:r>
        <w:rPr>
          <w:rtl/>
        </w:rPr>
        <w:t xml:space="preserve"> </w:t>
      </w:r>
      <w:r>
        <w:rPr>
          <w:rFonts w:hint="cs"/>
          <w:rtl/>
        </w:rPr>
        <w:t>تخصیص</w:t>
      </w:r>
      <w:r>
        <w:rPr>
          <w:rtl/>
        </w:rPr>
        <w:t xml:space="preserve"> </w:t>
      </w:r>
      <w:r>
        <w:rPr>
          <w:rFonts w:hint="cs"/>
          <w:rtl/>
        </w:rPr>
        <w:t>را</w:t>
      </w:r>
      <w:r>
        <w:rPr>
          <w:rtl/>
        </w:rPr>
        <w:t xml:space="preserve"> </w:t>
      </w:r>
      <w:r w:rsidR="00D74C82">
        <w:rPr>
          <w:rFonts w:hint="cs"/>
          <w:rtl/>
        </w:rPr>
        <w:t>نمی پذیرد</w:t>
      </w:r>
      <w:r w:rsidR="009F5502">
        <w:rPr>
          <w:rtl/>
        </w:rPr>
        <w:t>،</w:t>
      </w:r>
      <w:r>
        <w:rPr>
          <w:rtl/>
        </w:rPr>
        <w:t xml:space="preserve"> </w:t>
      </w:r>
      <w:r>
        <w:rPr>
          <w:rFonts w:hint="cs"/>
          <w:rtl/>
        </w:rPr>
        <w:t>برخی</w:t>
      </w:r>
      <w:r>
        <w:rPr>
          <w:rtl/>
        </w:rPr>
        <w:t xml:space="preserve"> </w:t>
      </w:r>
      <w:r>
        <w:rPr>
          <w:rFonts w:hint="cs"/>
          <w:rtl/>
        </w:rPr>
        <w:t>از</w:t>
      </w:r>
      <w:r>
        <w:rPr>
          <w:rtl/>
        </w:rPr>
        <w:t xml:space="preserve"> </w:t>
      </w:r>
      <w:r>
        <w:rPr>
          <w:rFonts w:hint="cs"/>
          <w:rtl/>
        </w:rPr>
        <w:t>عمومات</w:t>
      </w:r>
      <w:r>
        <w:rPr>
          <w:rtl/>
        </w:rPr>
        <w:t xml:space="preserve"> </w:t>
      </w:r>
      <w:r>
        <w:rPr>
          <w:rFonts w:hint="cs"/>
          <w:rtl/>
        </w:rPr>
        <w:t>دارای</w:t>
      </w:r>
      <w:r>
        <w:rPr>
          <w:rtl/>
        </w:rPr>
        <w:t xml:space="preserve"> </w:t>
      </w:r>
      <w:r>
        <w:rPr>
          <w:rFonts w:hint="cs"/>
          <w:rtl/>
        </w:rPr>
        <w:t>لسانی</w:t>
      </w:r>
      <w:r>
        <w:rPr>
          <w:rtl/>
        </w:rPr>
        <w:t xml:space="preserve"> </w:t>
      </w:r>
      <w:r>
        <w:rPr>
          <w:rFonts w:hint="cs"/>
          <w:rtl/>
        </w:rPr>
        <w:t>هستند</w:t>
      </w:r>
      <w:r>
        <w:rPr>
          <w:rtl/>
        </w:rPr>
        <w:t xml:space="preserve"> </w:t>
      </w:r>
      <w:r>
        <w:rPr>
          <w:rFonts w:hint="cs"/>
          <w:rtl/>
        </w:rPr>
        <w:t>که</w:t>
      </w:r>
      <w:r>
        <w:rPr>
          <w:rtl/>
        </w:rPr>
        <w:t xml:space="preserve"> </w:t>
      </w:r>
      <w:r>
        <w:rPr>
          <w:rFonts w:hint="cs"/>
          <w:rtl/>
        </w:rPr>
        <w:t>عرف</w:t>
      </w:r>
      <w:r>
        <w:rPr>
          <w:rtl/>
        </w:rPr>
        <w:t xml:space="preserve"> </w:t>
      </w:r>
      <w:r>
        <w:rPr>
          <w:rFonts w:hint="cs"/>
          <w:rtl/>
        </w:rPr>
        <w:t>آن</w:t>
      </w:r>
      <w:r>
        <w:rPr>
          <w:rtl/>
        </w:rPr>
        <w:t xml:space="preserve"> </w:t>
      </w:r>
      <w:r>
        <w:rPr>
          <w:rFonts w:hint="cs"/>
          <w:rtl/>
        </w:rPr>
        <w:t>را</w:t>
      </w:r>
      <w:r>
        <w:rPr>
          <w:rtl/>
        </w:rPr>
        <w:t xml:space="preserve"> </w:t>
      </w:r>
      <w:r>
        <w:rPr>
          <w:rFonts w:hint="cs"/>
          <w:rtl/>
        </w:rPr>
        <w:t>قابل</w:t>
      </w:r>
      <w:r>
        <w:rPr>
          <w:rtl/>
        </w:rPr>
        <w:t xml:space="preserve"> </w:t>
      </w:r>
      <w:r>
        <w:rPr>
          <w:rFonts w:hint="cs"/>
          <w:rtl/>
        </w:rPr>
        <w:t>تخصیص</w:t>
      </w:r>
      <w:r>
        <w:rPr>
          <w:rtl/>
        </w:rPr>
        <w:t xml:space="preserve"> </w:t>
      </w:r>
      <w:r>
        <w:rPr>
          <w:rFonts w:hint="cs"/>
          <w:rtl/>
        </w:rPr>
        <w:t>نمیداند</w:t>
      </w:r>
      <w:r w:rsidR="009F5502">
        <w:rPr>
          <w:rtl/>
        </w:rPr>
        <w:t>،</w:t>
      </w:r>
      <w:r>
        <w:rPr>
          <w:rtl/>
        </w:rPr>
        <w:t xml:space="preserve"> </w:t>
      </w:r>
      <w:r>
        <w:rPr>
          <w:rFonts w:hint="cs"/>
          <w:rtl/>
        </w:rPr>
        <w:t>برای</w:t>
      </w:r>
      <w:r>
        <w:rPr>
          <w:rtl/>
        </w:rPr>
        <w:t xml:space="preserve"> </w:t>
      </w:r>
      <w:r>
        <w:rPr>
          <w:rFonts w:hint="cs"/>
          <w:rtl/>
        </w:rPr>
        <w:t>نمونه،</w:t>
      </w:r>
      <w:r>
        <w:rPr>
          <w:rtl/>
        </w:rPr>
        <w:t xml:space="preserve"> </w:t>
      </w:r>
      <w:r>
        <w:rPr>
          <w:rFonts w:hint="cs"/>
          <w:rtl/>
        </w:rPr>
        <w:t>آیه</w:t>
      </w:r>
      <w:r>
        <w:rPr>
          <w:rtl/>
        </w:rPr>
        <w:t xml:space="preserve"> </w:t>
      </w:r>
      <w:r w:rsidR="00805812">
        <w:rPr>
          <w:rtl/>
        </w:rPr>
        <w:t>(</w:t>
      </w:r>
      <w:r>
        <w:rPr>
          <w:rFonts w:hint="cs"/>
          <w:rtl/>
        </w:rPr>
        <w:t>ان</w:t>
      </w:r>
      <w:r>
        <w:rPr>
          <w:rtl/>
        </w:rPr>
        <w:t xml:space="preserve"> </w:t>
      </w:r>
      <w:r>
        <w:rPr>
          <w:rFonts w:hint="cs"/>
          <w:rtl/>
        </w:rPr>
        <w:t>الظن</w:t>
      </w:r>
      <w:r>
        <w:rPr>
          <w:rtl/>
        </w:rPr>
        <w:t xml:space="preserve"> </w:t>
      </w:r>
      <w:r>
        <w:rPr>
          <w:rFonts w:hint="cs"/>
          <w:rtl/>
        </w:rPr>
        <w:t>لا</w:t>
      </w:r>
      <w:r>
        <w:rPr>
          <w:rtl/>
        </w:rPr>
        <w:t xml:space="preserve"> </w:t>
      </w:r>
      <w:r>
        <w:rPr>
          <w:rFonts w:hint="cs"/>
          <w:rtl/>
        </w:rPr>
        <w:t>یغنی</w:t>
      </w:r>
      <w:r>
        <w:rPr>
          <w:rtl/>
        </w:rPr>
        <w:t xml:space="preserve"> </w:t>
      </w:r>
      <w:r>
        <w:rPr>
          <w:rFonts w:hint="cs"/>
          <w:rtl/>
        </w:rPr>
        <w:t>من</w:t>
      </w:r>
      <w:r>
        <w:rPr>
          <w:rtl/>
        </w:rPr>
        <w:t xml:space="preserve"> </w:t>
      </w:r>
      <w:r>
        <w:rPr>
          <w:rFonts w:hint="cs"/>
          <w:rtl/>
        </w:rPr>
        <w:t>الحق</w:t>
      </w:r>
      <w:r>
        <w:rPr>
          <w:rtl/>
        </w:rPr>
        <w:t xml:space="preserve"> </w:t>
      </w:r>
      <w:r>
        <w:rPr>
          <w:rFonts w:hint="cs"/>
          <w:rtl/>
        </w:rPr>
        <w:t>شیئا</w:t>
      </w:r>
      <w:r w:rsidR="00805812">
        <w:rPr>
          <w:rFonts w:hint="eastAsia"/>
          <w:rtl/>
        </w:rPr>
        <w:t>)</w:t>
      </w:r>
      <w:r>
        <w:rPr>
          <w:rtl/>
        </w:rPr>
        <w:t xml:space="preserve"> </w:t>
      </w:r>
      <w:r>
        <w:rPr>
          <w:rFonts w:hint="cs"/>
          <w:rtl/>
        </w:rPr>
        <w:t>به</w:t>
      </w:r>
      <w:r>
        <w:rPr>
          <w:rtl/>
        </w:rPr>
        <w:t xml:space="preserve"> </w:t>
      </w:r>
      <w:r>
        <w:rPr>
          <w:rFonts w:hint="cs"/>
          <w:rtl/>
        </w:rPr>
        <w:t>دلیل</w:t>
      </w:r>
      <w:r>
        <w:rPr>
          <w:rtl/>
        </w:rPr>
        <w:t xml:space="preserve"> </w:t>
      </w:r>
      <w:r>
        <w:rPr>
          <w:rFonts w:hint="cs"/>
          <w:rtl/>
        </w:rPr>
        <w:t>آنکه</w:t>
      </w:r>
      <w:r>
        <w:rPr>
          <w:rtl/>
        </w:rPr>
        <w:t xml:space="preserve"> </w:t>
      </w:r>
      <w:r>
        <w:rPr>
          <w:rFonts w:hint="cs"/>
          <w:rtl/>
        </w:rPr>
        <w:t>ناظر</w:t>
      </w:r>
      <w:r>
        <w:rPr>
          <w:rtl/>
        </w:rPr>
        <w:t xml:space="preserve"> </w:t>
      </w:r>
      <w:r>
        <w:rPr>
          <w:rFonts w:hint="cs"/>
          <w:rtl/>
        </w:rPr>
        <w:t>به</w:t>
      </w:r>
      <w:r>
        <w:rPr>
          <w:rtl/>
        </w:rPr>
        <w:t xml:space="preserve"> </w:t>
      </w:r>
      <w:r>
        <w:rPr>
          <w:rFonts w:hint="cs"/>
          <w:rtl/>
        </w:rPr>
        <w:t>مسئله</w:t>
      </w:r>
      <w:r>
        <w:rPr>
          <w:rtl/>
        </w:rPr>
        <w:t xml:space="preserve"> </w:t>
      </w:r>
      <w:r>
        <w:rPr>
          <w:rFonts w:hint="cs"/>
          <w:rtl/>
        </w:rPr>
        <w:t>حق</w:t>
      </w:r>
      <w:r>
        <w:rPr>
          <w:rtl/>
        </w:rPr>
        <w:t xml:space="preserve"> </w:t>
      </w:r>
      <w:r>
        <w:rPr>
          <w:rFonts w:hint="cs"/>
          <w:rtl/>
        </w:rPr>
        <w:t>و</w:t>
      </w:r>
      <w:r>
        <w:rPr>
          <w:rtl/>
        </w:rPr>
        <w:t xml:space="preserve"> </w:t>
      </w:r>
      <w:r>
        <w:rPr>
          <w:rFonts w:hint="cs"/>
          <w:rtl/>
        </w:rPr>
        <w:t>باطل</w:t>
      </w:r>
      <w:r>
        <w:rPr>
          <w:rtl/>
        </w:rPr>
        <w:t xml:space="preserve"> </w:t>
      </w:r>
      <w:r>
        <w:rPr>
          <w:rFonts w:hint="cs"/>
          <w:rtl/>
        </w:rPr>
        <w:t>است،</w:t>
      </w:r>
      <w:r>
        <w:rPr>
          <w:rtl/>
        </w:rPr>
        <w:t xml:space="preserve"> </w:t>
      </w:r>
      <w:r>
        <w:rPr>
          <w:rFonts w:hint="cs"/>
          <w:rtl/>
        </w:rPr>
        <w:t>تخصیصبردار</w:t>
      </w:r>
      <w:r>
        <w:rPr>
          <w:rtl/>
        </w:rPr>
        <w:t xml:space="preserve"> </w:t>
      </w:r>
      <w:r>
        <w:rPr>
          <w:rFonts w:hint="cs"/>
          <w:rtl/>
        </w:rPr>
        <w:t>نیست</w:t>
      </w:r>
      <w:r w:rsidR="009F5502">
        <w:rPr>
          <w:rtl/>
        </w:rPr>
        <w:t>،</w:t>
      </w:r>
      <w:r>
        <w:rPr>
          <w:rtl/>
        </w:rPr>
        <w:t xml:space="preserve"> </w:t>
      </w:r>
      <w:r>
        <w:rPr>
          <w:rFonts w:hint="cs"/>
          <w:rtl/>
        </w:rPr>
        <w:t>آیت</w:t>
      </w:r>
      <w:r>
        <w:rPr>
          <w:rtl/>
        </w:rPr>
        <w:t xml:space="preserve"> </w:t>
      </w:r>
      <w:r>
        <w:rPr>
          <w:rFonts w:hint="cs"/>
          <w:rtl/>
        </w:rPr>
        <w:t>الله</w:t>
      </w:r>
      <w:r>
        <w:rPr>
          <w:rtl/>
        </w:rPr>
        <w:t xml:space="preserve"> </w:t>
      </w:r>
      <w:r>
        <w:rPr>
          <w:rFonts w:hint="cs"/>
          <w:rtl/>
        </w:rPr>
        <w:t>خویی</w:t>
      </w:r>
      <w:r>
        <w:rPr>
          <w:rtl/>
        </w:rPr>
        <w:t xml:space="preserve"> </w:t>
      </w:r>
      <w:r>
        <w:rPr>
          <w:rFonts w:hint="cs"/>
          <w:rtl/>
        </w:rPr>
        <w:t>معتقد</w:t>
      </w:r>
      <w:r>
        <w:rPr>
          <w:rtl/>
        </w:rPr>
        <w:t xml:space="preserve"> </w:t>
      </w:r>
      <w:r>
        <w:rPr>
          <w:rFonts w:hint="cs"/>
          <w:rtl/>
        </w:rPr>
        <w:t>است</w:t>
      </w:r>
      <w:r>
        <w:rPr>
          <w:rtl/>
        </w:rPr>
        <w:t xml:space="preserve"> </w:t>
      </w:r>
      <w:r>
        <w:rPr>
          <w:rFonts w:hint="cs"/>
          <w:rtl/>
        </w:rPr>
        <w:t>روایات</w:t>
      </w:r>
      <w:r>
        <w:rPr>
          <w:rtl/>
        </w:rPr>
        <w:t xml:space="preserve"> </w:t>
      </w:r>
      <w:r>
        <w:rPr>
          <w:rFonts w:hint="cs"/>
          <w:rtl/>
        </w:rPr>
        <w:t>استصحاب</w:t>
      </w:r>
      <w:r>
        <w:rPr>
          <w:rtl/>
        </w:rPr>
        <w:t xml:space="preserve"> </w:t>
      </w:r>
      <w:r>
        <w:rPr>
          <w:rFonts w:hint="cs"/>
          <w:rtl/>
        </w:rPr>
        <w:t>مانند</w:t>
      </w:r>
      <w:r>
        <w:rPr>
          <w:rtl/>
        </w:rPr>
        <w:t xml:space="preserve"> </w:t>
      </w:r>
      <w:r w:rsidR="00805812">
        <w:rPr>
          <w:rtl/>
        </w:rPr>
        <w:t>(</w:t>
      </w:r>
      <w:r>
        <w:rPr>
          <w:rFonts w:hint="cs"/>
          <w:rtl/>
        </w:rPr>
        <w:t>لا</w:t>
      </w:r>
      <w:r>
        <w:rPr>
          <w:rtl/>
        </w:rPr>
        <w:t xml:space="preserve"> </w:t>
      </w:r>
      <w:r>
        <w:rPr>
          <w:rFonts w:hint="cs"/>
          <w:rtl/>
        </w:rPr>
        <w:t>تنقض</w:t>
      </w:r>
      <w:r>
        <w:rPr>
          <w:rtl/>
        </w:rPr>
        <w:t xml:space="preserve"> </w:t>
      </w:r>
      <w:r>
        <w:rPr>
          <w:rFonts w:hint="cs"/>
          <w:rtl/>
        </w:rPr>
        <w:t>الیقین</w:t>
      </w:r>
      <w:r>
        <w:rPr>
          <w:rtl/>
        </w:rPr>
        <w:t xml:space="preserve"> </w:t>
      </w:r>
      <w:r>
        <w:rPr>
          <w:rFonts w:hint="cs"/>
          <w:rtl/>
        </w:rPr>
        <w:t>بالشک</w:t>
      </w:r>
      <w:r w:rsidR="00805812">
        <w:rPr>
          <w:rFonts w:hint="eastAsia"/>
          <w:rtl/>
        </w:rPr>
        <w:t>)</w:t>
      </w:r>
      <w:r>
        <w:rPr>
          <w:rtl/>
        </w:rPr>
        <w:t xml:space="preserve"> </w:t>
      </w:r>
      <w:r>
        <w:rPr>
          <w:rFonts w:hint="cs"/>
          <w:rtl/>
        </w:rPr>
        <w:t>نیز</w:t>
      </w:r>
      <w:r>
        <w:rPr>
          <w:rtl/>
        </w:rPr>
        <w:t xml:space="preserve"> </w:t>
      </w:r>
      <w:r>
        <w:rPr>
          <w:rFonts w:hint="cs"/>
          <w:rtl/>
        </w:rPr>
        <w:t>چنین</w:t>
      </w:r>
      <w:r w:rsidR="009F5502">
        <w:rPr>
          <w:rFonts w:hint="cs"/>
          <w:rtl/>
        </w:rPr>
        <w:t xml:space="preserve"> </w:t>
      </w:r>
      <w:r>
        <w:rPr>
          <w:rFonts w:hint="cs"/>
          <w:rtl/>
        </w:rPr>
        <w:t>اند</w:t>
      </w:r>
      <w:r w:rsidR="009F5502">
        <w:rPr>
          <w:rtl/>
        </w:rPr>
        <w:t>،</w:t>
      </w:r>
      <w:r>
        <w:rPr>
          <w:rtl/>
        </w:rPr>
        <w:t xml:space="preserve"> </w:t>
      </w:r>
      <w:r>
        <w:rPr>
          <w:rFonts w:hint="cs"/>
          <w:rtl/>
        </w:rPr>
        <w:t>این</w:t>
      </w:r>
      <w:r>
        <w:rPr>
          <w:rtl/>
        </w:rPr>
        <w:t xml:space="preserve"> </w:t>
      </w:r>
      <w:r>
        <w:rPr>
          <w:rFonts w:hint="cs"/>
          <w:rtl/>
        </w:rPr>
        <w:t>جمله</w:t>
      </w:r>
      <w:r>
        <w:rPr>
          <w:rtl/>
        </w:rPr>
        <w:t xml:space="preserve"> </w:t>
      </w:r>
      <w:r>
        <w:rPr>
          <w:rFonts w:hint="cs"/>
          <w:rtl/>
        </w:rPr>
        <w:t>بر</w:t>
      </w:r>
      <w:r>
        <w:rPr>
          <w:rtl/>
        </w:rPr>
        <w:t xml:space="preserve"> </w:t>
      </w:r>
      <w:r>
        <w:rPr>
          <w:rFonts w:hint="cs"/>
          <w:rtl/>
        </w:rPr>
        <w:t>یک</w:t>
      </w:r>
      <w:r>
        <w:rPr>
          <w:rtl/>
        </w:rPr>
        <w:t xml:space="preserve"> </w:t>
      </w:r>
      <w:r>
        <w:rPr>
          <w:rFonts w:hint="cs"/>
          <w:rtl/>
        </w:rPr>
        <w:t>تعلیل</w:t>
      </w:r>
      <w:r>
        <w:rPr>
          <w:rtl/>
        </w:rPr>
        <w:t xml:space="preserve"> </w:t>
      </w:r>
      <w:r>
        <w:rPr>
          <w:rFonts w:hint="cs"/>
          <w:rtl/>
        </w:rPr>
        <w:t>ارتکازی</w:t>
      </w:r>
      <w:r>
        <w:rPr>
          <w:rtl/>
        </w:rPr>
        <w:t xml:space="preserve"> </w:t>
      </w:r>
      <w:r>
        <w:rPr>
          <w:rFonts w:hint="cs"/>
          <w:rtl/>
        </w:rPr>
        <w:t>فطری</w:t>
      </w:r>
      <w:r>
        <w:rPr>
          <w:rtl/>
        </w:rPr>
        <w:t xml:space="preserve"> </w:t>
      </w:r>
      <w:r>
        <w:rPr>
          <w:rFonts w:hint="cs"/>
          <w:rtl/>
        </w:rPr>
        <w:t>دلالت</w:t>
      </w:r>
      <w:r>
        <w:rPr>
          <w:rtl/>
        </w:rPr>
        <w:t xml:space="preserve"> </w:t>
      </w:r>
      <w:r>
        <w:rPr>
          <w:rFonts w:hint="cs"/>
          <w:rtl/>
        </w:rPr>
        <w:t>دارد</w:t>
      </w:r>
      <w:r w:rsidR="009F5502">
        <w:rPr>
          <w:rtl/>
        </w:rPr>
        <w:t>،</w:t>
      </w:r>
      <w:r>
        <w:rPr>
          <w:rtl/>
        </w:rPr>
        <w:t xml:space="preserve"> </w:t>
      </w:r>
      <w:r>
        <w:rPr>
          <w:rFonts w:hint="cs"/>
          <w:rtl/>
        </w:rPr>
        <w:t>تحلیل</w:t>
      </w:r>
      <w:r>
        <w:rPr>
          <w:rtl/>
        </w:rPr>
        <w:t xml:space="preserve"> </w:t>
      </w:r>
      <w:r>
        <w:rPr>
          <w:rFonts w:hint="cs"/>
          <w:rtl/>
        </w:rPr>
        <w:t>فطری</w:t>
      </w:r>
      <w:r>
        <w:rPr>
          <w:rtl/>
        </w:rPr>
        <w:t xml:space="preserve"> </w:t>
      </w:r>
      <w:r>
        <w:rPr>
          <w:rFonts w:hint="cs"/>
          <w:rtl/>
        </w:rPr>
        <w:t>آن</w:t>
      </w:r>
      <w:r>
        <w:rPr>
          <w:rtl/>
        </w:rPr>
        <w:t xml:space="preserve"> </w:t>
      </w:r>
      <w:r>
        <w:rPr>
          <w:rFonts w:hint="cs"/>
          <w:rtl/>
        </w:rPr>
        <w:t>است</w:t>
      </w:r>
      <w:r>
        <w:rPr>
          <w:rtl/>
        </w:rPr>
        <w:t xml:space="preserve"> </w:t>
      </w:r>
      <w:r>
        <w:rPr>
          <w:rFonts w:hint="cs"/>
          <w:rtl/>
        </w:rPr>
        <w:t>که</w:t>
      </w:r>
      <w:r>
        <w:rPr>
          <w:rtl/>
        </w:rPr>
        <w:t xml:space="preserve"> </w:t>
      </w:r>
      <w:r>
        <w:rPr>
          <w:rFonts w:hint="cs"/>
          <w:rtl/>
        </w:rPr>
        <w:t>یقین</w:t>
      </w:r>
      <w:r>
        <w:rPr>
          <w:rtl/>
        </w:rPr>
        <w:t xml:space="preserve"> </w:t>
      </w:r>
      <w:r>
        <w:rPr>
          <w:rFonts w:hint="cs"/>
          <w:rtl/>
        </w:rPr>
        <w:t>امری</w:t>
      </w:r>
      <w:r>
        <w:rPr>
          <w:rtl/>
        </w:rPr>
        <w:t xml:space="preserve"> </w:t>
      </w:r>
      <w:r>
        <w:rPr>
          <w:rFonts w:hint="cs"/>
          <w:rtl/>
        </w:rPr>
        <w:t>مستحکم</w:t>
      </w:r>
      <w:r>
        <w:rPr>
          <w:rtl/>
        </w:rPr>
        <w:t xml:space="preserve"> </w:t>
      </w:r>
      <w:r>
        <w:rPr>
          <w:rFonts w:hint="cs"/>
          <w:rtl/>
        </w:rPr>
        <w:t>و</w:t>
      </w:r>
      <w:r>
        <w:rPr>
          <w:rtl/>
        </w:rPr>
        <w:t xml:space="preserve"> </w:t>
      </w:r>
      <w:r>
        <w:rPr>
          <w:rFonts w:hint="cs"/>
          <w:rtl/>
        </w:rPr>
        <w:t>شک</w:t>
      </w:r>
      <w:r>
        <w:rPr>
          <w:rtl/>
        </w:rPr>
        <w:t xml:space="preserve"> </w:t>
      </w:r>
      <w:r>
        <w:rPr>
          <w:rFonts w:hint="cs"/>
          <w:rtl/>
        </w:rPr>
        <w:t>امری</w:t>
      </w:r>
      <w:r>
        <w:rPr>
          <w:rtl/>
        </w:rPr>
        <w:t xml:space="preserve"> </w:t>
      </w:r>
      <w:r>
        <w:rPr>
          <w:rFonts w:hint="cs"/>
          <w:rtl/>
        </w:rPr>
        <w:t>متزلزل</w:t>
      </w:r>
      <w:r>
        <w:rPr>
          <w:rtl/>
        </w:rPr>
        <w:t xml:space="preserve"> </w:t>
      </w:r>
      <w:r>
        <w:rPr>
          <w:rFonts w:hint="cs"/>
          <w:rtl/>
        </w:rPr>
        <w:t>است</w:t>
      </w:r>
      <w:r>
        <w:rPr>
          <w:rtl/>
        </w:rPr>
        <w:t xml:space="preserve"> </w:t>
      </w:r>
      <w:r>
        <w:rPr>
          <w:rFonts w:hint="cs"/>
          <w:rtl/>
        </w:rPr>
        <w:t>و</w:t>
      </w:r>
      <w:r>
        <w:rPr>
          <w:rtl/>
        </w:rPr>
        <w:t xml:space="preserve"> </w:t>
      </w:r>
      <w:r>
        <w:rPr>
          <w:rFonts w:hint="cs"/>
          <w:rtl/>
        </w:rPr>
        <w:t>امر</w:t>
      </w:r>
      <w:r>
        <w:rPr>
          <w:rtl/>
        </w:rPr>
        <w:t xml:space="preserve"> </w:t>
      </w:r>
      <w:r>
        <w:rPr>
          <w:rFonts w:hint="cs"/>
          <w:rtl/>
        </w:rPr>
        <w:t>متزلزل</w:t>
      </w:r>
      <w:r>
        <w:rPr>
          <w:rtl/>
        </w:rPr>
        <w:t xml:space="preserve"> </w:t>
      </w:r>
      <w:r>
        <w:rPr>
          <w:rFonts w:hint="cs"/>
          <w:rtl/>
        </w:rPr>
        <w:t>نمیتواند</w:t>
      </w:r>
      <w:r>
        <w:rPr>
          <w:rtl/>
        </w:rPr>
        <w:t xml:space="preserve"> </w:t>
      </w:r>
      <w:r>
        <w:rPr>
          <w:rFonts w:hint="cs"/>
          <w:rtl/>
        </w:rPr>
        <w:t>امر</w:t>
      </w:r>
      <w:r>
        <w:rPr>
          <w:rtl/>
        </w:rPr>
        <w:t xml:space="preserve"> </w:t>
      </w:r>
      <w:r>
        <w:rPr>
          <w:rFonts w:hint="cs"/>
          <w:rtl/>
        </w:rPr>
        <w:t>مستحکم</w:t>
      </w:r>
      <w:r>
        <w:rPr>
          <w:rtl/>
        </w:rPr>
        <w:t xml:space="preserve"> </w:t>
      </w:r>
      <w:r>
        <w:rPr>
          <w:rFonts w:hint="cs"/>
          <w:rtl/>
        </w:rPr>
        <w:t>را</w:t>
      </w:r>
      <w:r>
        <w:rPr>
          <w:rtl/>
        </w:rPr>
        <w:t xml:space="preserve"> </w:t>
      </w:r>
      <w:r>
        <w:rPr>
          <w:rFonts w:hint="cs"/>
          <w:rtl/>
        </w:rPr>
        <w:t>از</w:t>
      </w:r>
      <w:r>
        <w:rPr>
          <w:rtl/>
        </w:rPr>
        <w:t xml:space="preserve"> </w:t>
      </w:r>
      <w:r>
        <w:rPr>
          <w:rFonts w:hint="cs"/>
          <w:rtl/>
        </w:rPr>
        <w:t>بین</w:t>
      </w:r>
      <w:r>
        <w:rPr>
          <w:rtl/>
        </w:rPr>
        <w:t xml:space="preserve"> </w:t>
      </w:r>
      <w:r>
        <w:rPr>
          <w:rFonts w:hint="cs"/>
          <w:rtl/>
        </w:rPr>
        <w:t>ببرد</w:t>
      </w:r>
      <w:r w:rsidR="009F5502">
        <w:rPr>
          <w:rtl/>
        </w:rPr>
        <w:t>،</w:t>
      </w:r>
      <w:r>
        <w:rPr>
          <w:rtl/>
        </w:rPr>
        <w:t xml:space="preserve"> </w:t>
      </w:r>
      <w:r>
        <w:rPr>
          <w:rFonts w:hint="cs"/>
          <w:rtl/>
        </w:rPr>
        <w:t>هر</w:t>
      </w:r>
      <w:r>
        <w:rPr>
          <w:rtl/>
        </w:rPr>
        <w:t xml:space="preserve"> </w:t>
      </w:r>
      <w:r>
        <w:rPr>
          <w:rFonts w:hint="cs"/>
          <w:rtl/>
        </w:rPr>
        <w:t>آنچه</w:t>
      </w:r>
      <w:r>
        <w:rPr>
          <w:rtl/>
        </w:rPr>
        <w:t xml:space="preserve"> </w:t>
      </w:r>
      <w:r>
        <w:rPr>
          <w:rFonts w:hint="cs"/>
          <w:rtl/>
        </w:rPr>
        <w:t>فطری</w:t>
      </w:r>
      <w:r>
        <w:rPr>
          <w:rtl/>
        </w:rPr>
        <w:t xml:space="preserve"> </w:t>
      </w:r>
      <w:r>
        <w:rPr>
          <w:rFonts w:hint="cs"/>
          <w:rtl/>
        </w:rPr>
        <w:t>باشد،</w:t>
      </w:r>
      <w:r>
        <w:rPr>
          <w:rtl/>
        </w:rPr>
        <w:t xml:space="preserve"> </w:t>
      </w:r>
      <w:r>
        <w:rPr>
          <w:rFonts w:hint="cs"/>
          <w:rtl/>
        </w:rPr>
        <w:t>تخصیص</w:t>
      </w:r>
      <w:r>
        <w:rPr>
          <w:rtl/>
        </w:rPr>
        <w:t xml:space="preserve"> </w:t>
      </w:r>
      <w:r w:rsidR="00D74C82">
        <w:rPr>
          <w:rFonts w:hint="cs"/>
          <w:rtl/>
        </w:rPr>
        <w:t>نمی پذیرد</w:t>
      </w:r>
      <w:r w:rsidR="00BA7D0A">
        <w:rPr>
          <w:rtl/>
        </w:rPr>
        <w:t xml:space="preserve"> بنابراین </w:t>
      </w:r>
      <w:r>
        <w:rPr>
          <w:rFonts w:hint="cs"/>
          <w:rtl/>
        </w:rPr>
        <w:t>دلیل</w:t>
      </w:r>
      <w:r>
        <w:rPr>
          <w:rtl/>
        </w:rPr>
        <w:t xml:space="preserve"> </w:t>
      </w:r>
      <w:r>
        <w:rPr>
          <w:rFonts w:hint="cs"/>
          <w:rtl/>
        </w:rPr>
        <w:t>حجیت</w:t>
      </w:r>
      <w:r>
        <w:rPr>
          <w:rtl/>
        </w:rPr>
        <w:t xml:space="preserve"> </w:t>
      </w:r>
      <w:r>
        <w:rPr>
          <w:rFonts w:hint="cs"/>
          <w:rtl/>
        </w:rPr>
        <w:t>اماره</w:t>
      </w:r>
      <w:r>
        <w:rPr>
          <w:rtl/>
        </w:rPr>
        <w:t xml:space="preserve"> </w:t>
      </w:r>
      <w:r>
        <w:rPr>
          <w:rFonts w:hint="cs"/>
          <w:rtl/>
        </w:rPr>
        <w:t>نمیتواند</w:t>
      </w:r>
      <w:r>
        <w:rPr>
          <w:rtl/>
        </w:rPr>
        <w:t xml:space="preserve"> </w:t>
      </w:r>
      <w:r>
        <w:rPr>
          <w:rFonts w:hint="cs"/>
          <w:rtl/>
        </w:rPr>
        <w:t>دلیل</w:t>
      </w:r>
      <w:r>
        <w:rPr>
          <w:rtl/>
        </w:rPr>
        <w:t xml:space="preserve"> </w:t>
      </w:r>
      <w:r>
        <w:rPr>
          <w:rFonts w:hint="cs"/>
          <w:rtl/>
        </w:rPr>
        <w:t>حجیت</w:t>
      </w:r>
      <w:r>
        <w:rPr>
          <w:rtl/>
        </w:rPr>
        <w:t xml:space="preserve"> </w:t>
      </w:r>
      <w:r>
        <w:rPr>
          <w:rFonts w:hint="cs"/>
          <w:rtl/>
        </w:rPr>
        <w:t>استصحاب</w:t>
      </w:r>
      <w:r>
        <w:rPr>
          <w:rtl/>
        </w:rPr>
        <w:t xml:space="preserve"> </w:t>
      </w:r>
      <w:r>
        <w:rPr>
          <w:rFonts w:hint="cs"/>
          <w:rtl/>
        </w:rPr>
        <w:t>را</w:t>
      </w:r>
      <w:r>
        <w:rPr>
          <w:rtl/>
        </w:rPr>
        <w:t xml:space="preserve"> </w:t>
      </w:r>
      <w:r>
        <w:rPr>
          <w:rFonts w:hint="cs"/>
          <w:rtl/>
        </w:rPr>
        <w:t>تخصیص</w:t>
      </w:r>
      <w:r>
        <w:rPr>
          <w:rtl/>
        </w:rPr>
        <w:t xml:space="preserve"> </w:t>
      </w:r>
      <w:r>
        <w:rPr>
          <w:rFonts w:hint="cs"/>
          <w:rtl/>
        </w:rPr>
        <w:t>بزند</w:t>
      </w:r>
      <w:r>
        <w:rPr>
          <w:rtl/>
        </w:rPr>
        <w:t>.</w:t>
      </w:r>
    </w:p>
    <w:p w:rsidR="00BF01F5" w:rsidRDefault="00F25720" w:rsidP="0044477C">
      <w:pPr>
        <w:rPr>
          <w:rtl/>
        </w:rPr>
      </w:pPr>
      <w:r>
        <w:rPr>
          <w:rFonts w:hint="cs"/>
          <w:rtl/>
        </w:rPr>
        <w:t>بر</w:t>
      </w:r>
      <w:r>
        <w:rPr>
          <w:rtl/>
        </w:rPr>
        <w:t xml:space="preserve"> </w:t>
      </w:r>
      <w:r>
        <w:rPr>
          <w:rFonts w:hint="cs"/>
          <w:rtl/>
        </w:rPr>
        <w:t>این</w:t>
      </w:r>
      <w:r>
        <w:rPr>
          <w:rtl/>
        </w:rPr>
        <w:t xml:space="preserve"> </w:t>
      </w:r>
      <w:r>
        <w:rPr>
          <w:rFonts w:hint="cs"/>
          <w:rtl/>
        </w:rPr>
        <w:t>اشکال</w:t>
      </w:r>
      <w:r>
        <w:rPr>
          <w:rtl/>
        </w:rPr>
        <w:t xml:space="preserve"> </w:t>
      </w:r>
      <w:r>
        <w:rPr>
          <w:rFonts w:hint="cs"/>
          <w:rtl/>
        </w:rPr>
        <w:t>دوم</w:t>
      </w:r>
      <w:r>
        <w:rPr>
          <w:rtl/>
        </w:rPr>
        <w:t xml:space="preserve"> </w:t>
      </w:r>
      <w:r>
        <w:rPr>
          <w:rFonts w:hint="cs"/>
          <w:rtl/>
        </w:rPr>
        <w:t>مناقشهای</w:t>
      </w:r>
      <w:r>
        <w:rPr>
          <w:rtl/>
        </w:rPr>
        <w:t xml:space="preserve"> </w:t>
      </w:r>
      <w:r>
        <w:rPr>
          <w:rFonts w:hint="cs"/>
          <w:rtl/>
        </w:rPr>
        <w:t>وارد</w:t>
      </w:r>
      <w:r>
        <w:rPr>
          <w:rtl/>
        </w:rPr>
        <w:t xml:space="preserve"> </w:t>
      </w:r>
      <w:r>
        <w:rPr>
          <w:rFonts w:hint="cs"/>
          <w:rtl/>
        </w:rPr>
        <w:t>است</w:t>
      </w:r>
      <w:r w:rsidR="009F5502">
        <w:rPr>
          <w:rtl/>
        </w:rPr>
        <w:t>،</w:t>
      </w:r>
      <w:r>
        <w:rPr>
          <w:rtl/>
        </w:rPr>
        <w:t xml:space="preserve"> </w:t>
      </w:r>
      <w:r>
        <w:rPr>
          <w:rFonts w:hint="cs"/>
          <w:rtl/>
        </w:rPr>
        <w:t>نخست</w:t>
      </w:r>
      <w:r>
        <w:rPr>
          <w:rtl/>
        </w:rPr>
        <w:t xml:space="preserve"> </w:t>
      </w:r>
      <w:r>
        <w:rPr>
          <w:rFonts w:hint="cs"/>
          <w:rtl/>
        </w:rPr>
        <w:t>آنکه</w:t>
      </w:r>
      <w:r>
        <w:rPr>
          <w:rtl/>
        </w:rPr>
        <w:t xml:space="preserve"> </w:t>
      </w:r>
      <w:r>
        <w:rPr>
          <w:rFonts w:hint="cs"/>
          <w:rtl/>
        </w:rPr>
        <w:t>در</w:t>
      </w:r>
      <w:r>
        <w:rPr>
          <w:rtl/>
        </w:rPr>
        <w:t xml:space="preserve"> </w:t>
      </w:r>
      <w:r>
        <w:rPr>
          <w:rFonts w:hint="cs"/>
          <w:rtl/>
        </w:rPr>
        <w:t>فقه،</w:t>
      </w:r>
      <w:r>
        <w:rPr>
          <w:rtl/>
        </w:rPr>
        <w:t xml:space="preserve"> </w:t>
      </w:r>
      <w:r>
        <w:rPr>
          <w:rFonts w:hint="cs"/>
          <w:rtl/>
        </w:rPr>
        <w:t>خود</w:t>
      </w:r>
      <w:r>
        <w:rPr>
          <w:rtl/>
        </w:rPr>
        <w:t xml:space="preserve"> </w:t>
      </w:r>
      <w:r>
        <w:rPr>
          <w:rFonts w:hint="cs"/>
          <w:rtl/>
        </w:rPr>
        <w:t>آیت</w:t>
      </w:r>
      <w:r>
        <w:rPr>
          <w:rtl/>
        </w:rPr>
        <w:t xml:space="preserve"> </w:t>
      </w:r>
      <w:r>
        <w:rPr>
          <w:rFonts w:hint="cs"/>
          <w:rtl/>
        </w:rPr>
        <w:t>الله</w:t>
      </w:r>
      <w:r>
        <w:rPr>
          <w:rtl/>
        </w:rPr>
        <w:t xml:space="preserve"> </w:t>
      </w:r>
      <w:r>
        <w:rPr>
          <w:rFonts w:hint="cs"/>
          <w:rtl/>
        </w:rPr>
        <w:t>خویی</w:t>
      </w:r>
      <w:r>
        <w:rPr>
          <w:rtl/>
        </w:rPr>
        <w:t xml:space="preserve"> </w:t>
      </w:r>
      <w:r>
        <w:rPr>
          <w:rFonts w:hint="cs"/>
          <w:rtl/>
        </w:rPr>
        <w:t>و</w:t>
      </w:r>
      <w:r>
        <w:rPr>
          <w:rtl/>
        </w:rPr>
        <w:t xml:space="preserve"> </w:t>
      </w:r>
      <w:r>
        <w:rPr>
          <w:rFonts w:hint="cs"/>
          <w:rtl/>
        </w:rPr>
        <w:t>دیگر</w:t>
      </w:r>
      <w:r>
        <w:rPr>
          <w:rtl/>
        </w:rPr>
        <w:t xml:space="preserve"> </w:t>
      </w:r>
      <w:r>
        <w:rPr>
          <w:rFonts w:hint="cs"/>
          <w:rtl/>
        </w:rPr>
        <w:t>فقها</w:t>
      </w:r>
      <w:r>
        <w:rPr>
          <w:rtl/>
        </w:rPr>
        <w:t xml:space="preserve"> </w:t>
      </w:r>
      <w:r>
        <w:rPr>
          <w:rFonts w:hint="cs"/>
          <w:rtl/>
        </w:rPr>
        <w:t>در</w:t>
      </w:r>
      <w:r>
        <w:rPr>
          <w:rtl/>
        </w:rPr>
        <w:t xml:space="preserve"> </w:t>
      </w:r>
      <w:r>
        <w:rPr>
          <w:rFonts w:hint="cs"/>
          <w:rtl/>
        </w:rPr>
        <w:t>مواردی</w:t>
      </w:r>
      <w:r>
        <w:rPr>
          <w:rtl/>
        </w:rPr>
        <w:t xml:space="preserve"> </w:t>
      </w:r>
      <w:r>
        <w:rPr>
          <w:rFonts w:hint="cs"/>
          <w:rtl/>
        </w:rPr>
        <w:t>ملتزم</w:t>
      </w:r>
      <w:r>
        <w:rPr>
          <w:rtl/>
        </w:rPr>
        <w:t xml:space="preserve"> </w:t>
      </w:r>
      <w:r>
        <w:rPr>
          <w:rFonts w:hint="cs"/>
          <w:rtl/>
        </w:rPr>
        <w:t>به</w:t>
      </w:r>
      <w:r>
        <w:rPr>
          <w:rtl/>
        </w:rPr>
        <w:t xml:space="preserve"> </w:t>
      </w:r>
      <w:r>
        <w:rPr>
          <w:rFonts w:hint="cs"/>
          <w:rtl/>
        </w:rPr>
        <w:t>تخصیص</w:t>
      </w:r>
      <w:r>
        <w:rPr>
          <w:rtl/>
        </w:rPr>
        <w:t xml:space="preserve"> </w:t>
      </w:r>
      <w:r>
        <w:rPr>
          <w:rFonts w:hint="cs"/>
          <w:rtl/>
        </w:rPr>
        <w:t>روایات</w:t>
      </w:r>
      <w:r>
        <w:rPr>
          <w:rtl/>
        </w:rPr>
        <w:t xml:space="preserve"> </w:t>
      </w:r>
      <w:r>
        <w:rPr>
          <w:rFonts w:hint="cs"/>
          <w:rtl/>
        </w:rPr>
        <w:t>استصحاب</w:t>
      </w:r>
      <w:r>
        <w:rPr>
          <w:rtl/>
        </w:rPr>
        <w:t xml:space="preserve"> </w:t>
      </w:r>
      <w:r w:rsidR="009F5502">
        <w:rPr>
          <w:rFonts w:hint="cs"/>
          <w:rtl/>
        </w:rPr>
        <w:t>شده اند</w:t>
      </w:r>
      <w:r w:rsidR="009F5502">
        <w:rPr>
          <w:rtl/>
        </w:rPr>
        <w:t>،</w:t>
      </w:r>
      <w:r>
        <w:rPr>
          <w:rtl/>
        </w:rPr>
        <w:t xml:space="preserve"> </w:t>
      </w:r>
      <w:r>
        <w:rPr>
          <w:rFonts w:hint="cs"/>
          <w:rtl/>
        </w:rPr>
        <w:t>برای</w:t>
      </w:r>
      <w:r>
        <w:rPr>
          <w:rtl/>
        </w:rPr>
        <w:t xml:space="preserve"> </w:t>
      </w:r>
      <w:r>
        <w:rPr>
          <w:rFonts w:hint="cs"/>
          <w:rtl/>
        </w:rPr>
        <w:t>مثال،</w:t>
      </w:r>
      <w:r>
        <w:rPr>
          <w:rtl/>
        </w:rPr>
        <w:t xml:space="preserve"> </w:t>
      </w:r>
      <w:r>
        <w:rPr>
          <w:rFonts w:hint="cs"/>
          <w:rtl/>
        </w:rPr>
        <w:t>در</w:t>
      </w:r>
      <w:r>
        <w:rPr>
          <w:rtl/>
        </w:rPr>
        <w:t xml:space="preserve"> </w:t>
      </w:r>
      <w:r>
        <w:rPr>
          <w:rFonts w:hint="cs"/>
          <w:rtl/>
        </w:rPr>
        <w:t>باب</w:t>
      </w:r>
      <w:r>
        <w:rPr>
          <w:rtl/>
        </w:rPr>
        <w:t xml:space="preserve"> </w:t>
      </w:r>
      <w:r>
        <w:rPr>
          <w:rFonts w:hint="cs"/>
          <w:rtl/>
        </w:rPr>
        <w:t>شک</w:t>
      </w:r>
      <w:r>
        <w:rPr>
          <w:rtl/>
        </w:rPr>
        <w:t xml:space="preserve"> </w:t>
      </w:r>
      <w:r>
        <w:rPr>
          <w:rFonts w:hint="cs"/>
          <w:rtl/>
        </w:rPr>
        <w:t>در</w:t>
      </w:r>
      <w:r>
        <w:rPr>
          <w:rtl/>
        </w:rPr>
        <w:t xml:space="preserve"> </w:t>
      </w:r>
      <w:r>
        <w:rPr>
          <w:rFonts w:hint="cs"/>
          <w:rtl/>
        </w:rPr>
        <w:t>رکعات</w:t>
      </w:r>
      <w:r>
        <w:rPr>
          <w:rtl/>
        </w:rPr>
        <w:t xml:space="preserve"> </w:t>
      </w:r>
      <w:r>
        <w:rPr>
          <w:rFonts w:hint="cs"/>
          <w:rtl/>
        </w:rPr>
        <w:t>نماز،</w:t>
      </w:r>
      <w:r>
        <w:rPr>
          <w:rtl/>
        </w:rPr>
        <w:t xml:space="preserve"> </w:t>
      </w:r>
      <w:r>
        <w:rPr>
          <w:rFonts w:hint="cs"/>
          <w:rtl/>
        </w:rPr>
        <w:t>شک</w:t>
      </w:r>
      <w:r>
        <w:rPr>
          <w:rtl/>
        </w:rPr>
        <w:t xml:space="preserve"> </w:t>
      </w:r>
      <w:r>
        <w:rPr>
          <w:rFonts w:hint="cs"/>
          <w:rtl/>
        </w:rPr>
        <w:t>میان</w:t>
      </w:r>
      <w:r>
        <w:rPr>
          <w:rtl/>
        </w:rPr>
        <w:t xml:space="preserve"> </w:t>
      </w:r>
      <w:r>
        <w:rPr>
          <w:rFonts w:hint="cs"/>
          <w:rtl/>
        </w:rPr>
        <w:t>رکعت</w:t>
      </w:r>
      <w:r>
        <w:rPr>
          <w:rtl/>
        </w:rPr>
        <w:t xml:space="preserve"> </w:t>
      </w:r>
      <w:r>
        <w:rPr>
          <w:rFonts w:hint="cs"/>
          <w:rtl/>
        </w:rPr>
        <w:t>سوم</w:t>
      </w:r>
      <w:r>
        <w:rPr>
          <w:rtl/>
        </w:rPr>
        <w:t xml:space="preserve"> </w:t>
      </w:r>
      <w:r>
        <w:rPr>
          <w:rFonts w:hint="cs"/>
          <w:rtl/>
        </w:rPr>
        <w:t>و</w:t>
      </w:r>
      <w:r>
        <w:rPr>
          <w:rtl/>
        </w:rPr>
        <w:t xml:space="preserve"> </w:t>
      </w:r>
      <w:r>
        <w:rPr>
          <w:rFonts w:hint="cs"/>
          <w:rtl/>
        </w:rPr>
        <w:t>چهارم،</w:t>
      </w:r>
      <w:r>
        <w:rPr>
          <w:rtl/>
        </w:rPr>
        <w:t xml:space="preserve"> </w:t>
      </w:r>
      <w:r>
        <w:rPr>
          <w:rFonts w:hint="cs"/>
          <w:rtl/>
        </w:rPr>
        <w:t>مقتضای</w:t>
      </w:r>
      <w:r>
        <w:rPr>
          <w:rtl/>
        </w:rPr>
        <w:t xml:space="preserve"> </w:t>
      </w:r>
      <w:r>
        <w:rPr>
          <w:rFonts w:hint="cs"/>
          <w:rtl/>
        </w:rPr>
        <w:t>استصحاب</w:t>
      </w:r>
      <w:r>
        <w:rPr>
          <w:rtl/>
        </w:rPr>
        <w:t xml:space="preserve"> </w:t>
      </w:r>
      <w:r>
        <w:rPr>
          <w:rFonts w:hint="cs"/>
          <w:rtl/>
        </w:rPr>
        <w:t>بنا</w:t>
      </w:r>
      <w:r>
        <w:rPr>
          <w:rtl/>
        </w:rPr>
        <w:t xml:space="preserve"> </w:t>
      </w:r>
      <w:r>
        <w:rPr>
          <w:rFonts w:hint="cs"/>
          <w:rtl/>
        </w:rPr>
        <w:t>بر</w:t>
      </w:r>
      <w:r>
        <w:rPr>
          <w:rtl/>
        </w:rPr>
        <w:t xml:space="preserve"> </w:t>
      </w:r>
      <w:r>
        <w:rPr>
          <w:rFonts w:hint="cs"/>
          <w:rtl/>
        </w:rPr>
        <w:t>اقل</w:t>
      </w:r>
      <w:r>
        <w:rPr>
          <w:rtl/>
        </w:rPr>
        <w:t xml:space="preserve"> </w:t>
      </w:r>
      <w:r>
        <w:rPr>
          <w:rFonts w:hint="cs"/>
          <w:rtl/>
        </w:rPr>
        <w:t>است،</w:t>
      </w:r>
      <w:r>
        <w:rPr>
          <w:rtl/>
        </w:rPr>
        <w:t xml:space="preserve"> </w:t>
      </w:r>
      <w:r>
        <w:rPr>
          <w:rFonts w:hint="cs"/>
          <w:rtl/>
        </w:rPr>
        <w:t>زیرا</w:t>
      </w:r>
      <w:r>
        <w:rPr>
          <w:rtl/>
        </w:rPr>
        <w:t xml:space="preserve"> </w:t>
      </w:r>
      <w:r>
        <w:rPr>
          <w:rFonts w:hint="cs"/>
          <w:rtl/>
        </w:rPr>
        <w:t>شک</w:t>
      </w:r>
      <w:r>
        <w:rPr>
          <w:rtl/>
        </w:rPr>
        <w:t xml:space="preserve"> </w:t>
      </w:r>
      <w:r>
        <w:rPr>
          <w:rFonts w:hint="cs"/>
          <w:rtl/>
        </w:rPr>
        <w:t>در</w:t>
      </w:r>
      <w:r>
        <w:rPr>
          <w:rtl/>
        </w:rPr>
        <w:t xml:space="preserve"> </w:t>
      </w:r>
      <w:r>
        <w:rPr>
          <w:rFonts w:hint="cs"/>
          <w:rtl/>
        </w:rPr>
        <w:t>اتیان</w:t>
      </w:r>
      <w:r>
        <w:rPr>
          <w:rtl/>
        </w:rPr>
        <w:t xml:space="preserve"> </w:t>
      </w:r>
      <w:r>
        <w:rPr>
          <w:rFonts w:hint="cs"/>
          <w:rtl/>
        </w:rPr>
        <w:t>رکعت</w:t>
      </w:r>
      <w:r>
        <w:rPr>
          <w:rtl/>
        </w:rPr>
        <w:t xml:space="preserve"> </w:t>
      </w:r>
      <w:r>
        <w:rPr>
          <w:rFonts w:hint="cs"/>
          <w:rtl/>
        </w:rPr>
        <w:t>بیشتر</w:t>
      </w:r>
      <w:r>
        <w:rPr>
          <w:rtl/>
        </w:rPr>
        <w:t xml:space="preserve"> </w:t>
      </w:r>
      <w:r>
        <w:rPr>
          <w:rFonts w:hint="cs"/>
          <w:rtl/>
        </w:rPr>
        <w:t>داریم</w:t>
      </w:r>
      <w:r w:rsidR="009F5502">
        <w:rPr>
          <w:rtl/>
        </w:rPr>
        <w:t>،</w:t>
      </w:r>
      <w:r>
        <w:rPr>
          <w:rtl/>
        </w:rPr>
        <w:t xml:space="preserve"> </w:t>
      </w:r>
      <w:r>
        <w:rPr>
          <w:rFonts w:hint="cs"/>
          <w:rtl/>
        </w:rPr>
        <w:t>اما</w:t>
      </w:r>
      <w:r>
        <w:rPr>
          <w:rtl/>
        </w:rPr>
        <w:t xml:space="preserve"> </w:t>
      </w:r>
      <w:r>
        <w:rPr>
          <w:rFonts w:hint="cs"/>
          <w:rtl/>
        </w:rPr>
        <w:t>روایات</w:t>
      </w:r>
      <w:r>
        <w:rPr>
          <w:rtl/>
        </w:rPr>
        <w:t xml:space="preserve"> </w:t>
      </w:r>
      <w:r>
        <w:rPr>
          <w:rFonts w:hint="cs"/>
          <w:rtl/>
        </w:rPr>
        <w:t>کثیره</w:t>
      </w:r>
      <w:r>
        <w:rPr>
          <w:rtl/>
        </w:rPr>
        <w:t xml:space="preserve"> </w:t>
      </w:r>
      <w:r>
        <w:rPr>
          <w:rFonts w:hint="cs"/>
          <w:rtl/>
        </w:rPr>
        <w:t>حکم</w:t>
      </w:r>
      <w:r>
        <w:rPr>
          <w:rtl/>
        </w:rPr>
        <w:t xml:space="preserve"> </w:t>
      </w:r>
      <w:r>
        <w:rPr>
          <w:rFonts w:hint="cs"/>
          <w:rtl/>
        </w:rPr>
        <w:t>میکنند</w:t>
      </w:r>
      <w:r>
        <w:rPr>
          <w:rtl/>
        </w:rPr>
        <w:t xml:space="preserve"> </w:t>
      </w:r>
      <w:r>
        <w:rPr>
          <w:rFonts w:hint="cs"/>
          <w:rtl/>
        </w:rPr>
        <w:t>که</w:t>
      </w:r>
      <w:r>
        <w:rPr>
          <w:rtl/>
        </w:rPr>
        <w:t xml:space="preserve"> </w:t>
      </w:r>
      <w:r>
        <w:rPr>
          <w:rFonts w:hint="cs"/>
          <w:rtl/>
        </w:rPr>
        <w:t>بنا</w:t>
      </w:r>
      <w:r>
        <w:rPr>
          <w:rtl/>
        </w:rPr>
        <w:t xml:space="preserve"> </w:t>
      </w:r>
      <w:r>
        <w:rPr>
          <w:rFonts w:hint="cs"/>
          <w:rtl/>
        </w:rPr>
        <w:t>بر</w:t>
      </w:r>
      <w:r>
        <w:rPr>
          <w:rtl/>
        </w:rPr>
        <w:t xml:space="preserve"> </w:t>
      </w:r>
      <w:r>
        <w:rPr>
          <w:rFonts w:hint="cs"/>
          <w:rtl/>
        </w:rPr>
        <w:t>اکثر</w:t>
      </w:r>
      <w:r>
        <w:rPr>
          <w:rtl/>
        </w:rPr>
        <w:t xml:space="preserve"> </w:t>
      </w:r>
      <w:r>
        <w:rPr>
          <w:rFonts w:hint="cs"/>
          <w:rtl/>
        </w:rPr>
        <w:t>گذاشته</w:t>
      </w:r>
      <w:r>
        <w:rPr>
          <w:rtl/>
        </w:rPr>
        <w:t xml:space="preserve"> </w:t>
      </w:r>
      <w:r>
        <w:rPr>
          <w:rFonts w:hint="cs"/>
          <w:rtl/>
        </w:rPr>
        <w:t>شود</w:t>
      </w:r>
      <w:r w:rsidR="009F5502">
        <w:rPr>
          <w:rtl/>
        </w:rPr>
        <w:t>،</w:t>
      </w:r>
      <w:r>
        <w:rPr>
          <w:rtl/>
        </w:rPr>
        <w:t xml:space="preserve"> </w:t>
      </w:r>
      <w:r>
        <w:rPr>
          <w:rFonts w:hint="cs"/>
          <w:rtl/>
        </w:rPr>
        <w:t>این</w:t>
      </w:r>
      <w:r>
        <w:rPr>
          <w:rtl/>
        </w:rPr>
        <w:t xml:space="preserve"> </w:t>
      </w:r>
      <w:r>
        <w:rPr>
          <w:rFonts w:hint="cs"/>
          <w:rtl/>
        </w:rPr>
        <w:t>روایات،</w:t>
      </w:r>
      <w:r>
        <w:rPr>
          <w:rtl/>
        </w:rPr>
        <w:t xml:space="preserve"> </w:t>
      </w:r>
      <w:r>
        <w:rPr>
          <w:rFonts w:hint="cs"/>
          <w:rtl/>
        </w:rPr>
        <w:t>دلیل</w:t>
      </w:r>
      <w:r>
        <w:rPr>
          <w:rtl/>
        </w:rPr>
        <w:t xml:space="preserve"> </w:t>
      </w:r>
      <w:r>
        <w:rPr>
          <w:rFonts w:hint="cs"/>
          <w:rtl/>
        </w:rPr>
        <w:t>استصحاب</w:t>
      </w:r>
      <w:r>
        <w:rPr>
          <w:rtl/>
        </w:rPr>
        <w:t xml:space="preserve"> </w:t>
      </w:r>
      <w:r>
        <w:rPr>
          <w:rFonts w:hint="cs"/>
          <w:rtl/>
        </w:rPr>
        <w:t>را</w:t>
      </w:r>
      <w:r>
        <w:rPr>
          <w:rtl/>
        </w:rPr>
        <w:t xml:space="preserve"> </w:t>
      </w:r>
      <w:r>
        <w:rPr>
          <w:rFonts w:hint="cs"/>
          <w:rtl/>
        </w:rPr>
        <w:t>تخصیص</w:t>
      </w:r>
      <w:r>
        <w:rPr>
          <w:rtl/>
        </w:rPr>
        <w:t xml:space="preserve"> </w:t>
      </w:r>
      <w:r>
        <w:rPr>
          <w:rFonts w:hint="cs"/>
          <w:rtl/>
        </w:rPr>
        <w:t>زده</w:t>
      </w:r>
      <w:r w:rsidR="009F5502">
        <w:rPr>
          <w:rFonts w:hint="cs"/>
          <w:rtl/>
        </w:rPr>
        <w:t xml:space="preserve"> </w:t>
      </w:r>
      <w:r>
        <w:rPr>
          <w:rFonts w:hint="cs"/>
          <w:rtl/>
        </w:rPr>
        <w:t>اند</w:t>
      </w:r>
      <w:r w:rsidR="009F5502">
        <w:rPr>
          <w:rtl/>
        </w:rPr>
        <w:t>،</w:t>
      </w:r>
      <w:r>
        <w:rPr>
          <w:rtl/>
        </w:rPr>
        <w:t xml:space="preserve"> </w:t>
      </w:r>
      <w:r>
        <w:rPr>
          <w:rFonts w:hint="cs"/>
          <w:rtl/>
        </w:rPr>
        <w:t>وقوع</w:t>
      </w:r>
      <w:r>
        <w:rPr>
          <w:rtl/>
        </w:rPr>
        <w:t xml:space="preserve"> </w:t>
      </w:r>
      <w:r>
        <w:rPr>
          <w:rFonts w:hint="cs"/>
          <w:rtl/>
        </w:rPr>
        <w:t>تخصیص،</w:t>
      </w:r>
      <w:r>
        <w:rPr>
          <w:rtl/>
        </w:rPr>
        <w:t xml:space="preserve"> </w:t>
      </w:r>
      <w:r>
        <w:rPr>
          <w:rFonts w:hint="cs"/>
          <w:rtl/>
        </w:rPr>
        <w:t>دلیل</w:t>
      </w:r>
      <w:r>
        <w:rPr>
          <w:rtl/>
        </w:rPr>
        <w:t xml:space="preserve"> </w:t>
      </w:r>
      <w:r>
        <w:rPr>
          <w:rFonts w:hint="cs"/>
          <w:rtl/>
        </w:rPr>
        <w:t>بر</w:t>
      </w:r>
      <w:r>
        <w:rPr>
          <w:rtl/>
        </w:rPr>
        <w:t xml:space="preserve"> </w:t>
      </w:r>
      <w:r>
        <w:rPr>
          <w:rFonts w:hint="cs"/>
          <w:rtl/>
        </w:rPr>
        <w:t>امکان</w:t>
      </w:r>
      <w:r>
        <w:rPr>
          <w:rtl/>
        </w:rPr>
        <w:t xml:space="preserve"> </w:t>
      </w:r>
      <w:r>
        <w:rPr>
          <w:rFonts w:hint="cs"/>
          <w:rtl/>
        </w:rPr>
        <w:t>آن</w:t>
      </w:r>
      <w:r>
        <w:rPr>
          <w:rtl/>
        </w:rPr>
        <w:t xml:space="preserve"> </w:t>
      </w:r>
      <w:r>
        <w:rPr>
          <w:rFonts w:hint="cs"/>
          <w:rtl/>
        </w:rPr>
        <w:t>است</w:t>
      </w:r>
      <w:r>
        <w:rPr>
          <w:rtl/>
        </w:rPr>
        <w:t>.</w:t>
      </w:r>
    </w:p>
    <w:p w:rsidR="00BF01F5" w:rsidRDefault="00F25720" w:rsidP="0044477C">
      <w:pPr>
        <w:rPr>
          <w:rtl/>
        </w:rPr>
      </w:pPr>
      <w:r>
        <w:rPr>
          <w:rFonts w:hint="cs"/>
          <w:rtl/>
        </w:rPr>
        <w:t>دوم</w:t>
      </w:r>
      <w:r>
        <w:rPr>
          <w:rtl/>
        </w:rPr>
        <w:t xml:space="preserve"> </w:t>
      </w:r>
      <w:r>
        <w:rPr>
          <w:rFonts w:hint="cs"/>
          <w:rtl/>
        </w:rPr>
        <w:t>آنکه</w:t>
      </w:r>
      <w:r>
        <w:rPr>
          <w:rtl/>
        </w:rPr>
        <w:t xml:space="preserve"> </w:t>
      </w:r>
      <w:r>
        <w:rPr>
          <w:rFonts w:hint="cs"/>
          <w:rtl/>
        </w:rPr>
        <w:t>تحلیل</w:t>
      </w:r>
      <w:r>
        <w:rPr>
          <w:rtl/>
        </w:rPr>
        <w:t xml:space="preserve"> </w:t>
      </w:r>
      <w:r>
        <w:rPr>
          <w:rFonts w:hint="cs"/>
          <w:rtl/>
        </w:rPr>
        <w:t>ارتکازی</w:t>
      </w:r>
      <w:r>
        <w:rPr>
          <w:rtl/>
        </w:rPr>
        <w:t xml:space="preserve"> </w:t>
      </w:r>
      <w:r>
        <w:rPr>
          <w:rFonts w:hint="cs"/>
          <w:rtl/>
        </w:rPr>
        <w:t>فطری</w:t>
      </w:r>
      <w:r>
        <w:rPr>
          <w:rtl/>
        </w:rPr>
        <w:t xml:space="preserve"> </w:t>
      </w:r>
      <w:r>
        <w:rPr>
          <w:rFonts w:hint="cs"/>
          <w:rtl/>
        </w:rPr>
        <w:t>بر</w:t>
      </w:r>
      <w:r>
        <w:rPr>
          <w:rtl/>
        </w:rPr>
        <w:t xml:space="preserve"> </w:t>
      </w:r>
      <w:r>
        <w:rPr>
          <w:rFonts w:hint="cs"/>
          <w:rtl/>
        </w:rPr>
        <w:t>دو</w:t>
      </w:r>
      <w:r>
        <w:rPr>
          <w:rtl/>
        </w:rPr>
        <w:t xml:space="preserve"> </w:t>
      </w:r>
      <w:r>
        <w:rPr>
          <w:rFonts w:hint="cs"/>
          <w:rtl/>
        </w:rPr>
        <w:t>گونه</w:t>
      </w:r>
      <w:r>
        <w:rPr>
          <w:rtl/>
        </w:rPr>
        <w:t xml:space="preserve"> </w:t>
      </w:r>
      <w:r>
        <w:rPr>
          <w:rFonts w:hint="cs"/>
          <w:rtl/>
        </w:rPr>
        <w:t>است</w:t>
      </w:r>
      <w:r w:rsidR="009D3EC3">
        <w:rPr>
          <w:rtl/>
        </w:rPr>
        <w:t>،</w:t>
      </w:r>
      <w:r>
        <w:rPr>
          <w:rtl/>
        </w:rPr>
        <w:t xml:space="preserve"> </w:t>
      </w:r>
      <w:r>
        <w:rPr>
          <w:rFonts w:hint="cs"/>
          <w:rtl/>
        </w:rPr>
        <w:t>گاه</w:t>
      </w:r>
      <w:r>
        <w:rPr>
          <w:rtl/>
        </w:rPr>
        <w:t xml:space="preserve"> </w:t>
      </w:r>
      <w:r>
        <w:rPr>
          <w:rFonts w:hint="cs"/>
          <w:rtl/>
        </w:rPr>
        <w:t>مربوط</w:t>
      </w:r>
      <w:r>
        <w:rPr>
          <w:rtl/>
        </w:rPr>
        <w:t xml:space="preserve"> </w:t>
      </w:r>
      <w:r>
        <w:rPr>
          <w:rFonts w:hint="cs"/>
          <w:rtl/>
        </w:rPr>
        <w:t>به</w:t>
      </w:r>
      <w:r>
        <w:rPr>
          <w:rtl/>
        </w:rPr>
        <w:t xml:space="preserve"> </w:t>
      </w:r>
      <w:r>
        <w:rPr>
          <w:rFonts w:hint="cs"/>
          <w:rtl/>
        </w:rPr>
        <w:t>امور</w:t>
      </w:r>
      <w:r>
        <w:rPr>
          <w:rtl/>
        </w:rPr>
        <w:t xml:space="preserve"> </w:t>
      </w:r>
      <w:r>
        <w:rPr>
          <w:rFonts w:hint="cs"/>
          <w:rtl/>
        </w:rPr>
        <w:t>حقیقی</w:t>
      </w:r>
      <w:r>
        <w:rPr>
          <w:rtl/>
        </w:rPr>
        <w:t xml:space="preserve"> </w:t>
      </w:r>
      <w:r>
        <w:rPr>
          <w:rFonts w:hint="cs"/>
          <w:rtl/>
        </w:rPr>
        <w:t>و</w:t>
      </w:r>
      <w:r>
        <w:rPr>
          <w:rtl/>
        </w:rPr>
        <w:t xml:space="preserve"> </w:t>
      </w:r>
      <w:r>
        <w:rPr>
          <w:rFonts w:hint="cs"/>
          <w:rtl/>
        </w:rPr>
        <w:t>تکوینی</w:t>
      </w:r>
      <w:r>
        <w:rPr>
          <w:rtl/>
        </w:rPr>
        <w:t xml:space="preserve"> </w:t>
      </w:r>
      <w:r>
        <w:rPr>
          <w:rFonts w:hint="cs"/>
          <w:rtl/>
        </w:rPr>
        <w:t>است</w:t>
      </w:r>
      <w:r>
        <w:rPr>
          <w:rtl/>
        </w:rPr>
        <w:t xml:space="preserve"> </w:t>
      </w:r>
      <w:r>
        <w:rPr>
          <w:rFonts w:hint="cs"/>
          <w:rtl/>
        </w:rPr>
        <w:t>که</w:t>
      </w:r>
      <w:r>
        <w:rPr>
          <w:rtl/>
        </w:rPr>
        <w:t xml:space="preserve"> </w:t>
      </w:r>
      <w:r>
        <w:rPr>
          <w:rFonts w:hint="cs"/>
          <w:rtl/>
        </w:rPr>
        <w:t>در</w:t>
      </w:r>
      <w:r>
        <w:rPr>
          <w:rtl/>
        </w:rPr>
        <w:t xml:space="preserve"> </w:t>
      </w:r>
      <w:r>
        <w:rPr>
          <w:rFonts w:hint="cs"/>
          <w:rtl/>
        </w:rPr>
        <w:t>این</w:t>
      </w:r>
      <w:r>
        <w:rPr>
          <w:rtl/>
        </w:rPr>
        <w:t xml:space="preserve"> </w:t>
      </w:r>
      <w:r>
        <w:rPr>
          <w:rFonts w:hint="cs"/>
          <w:rtl/>
        </w:rPr>
        <w:t>صورت،</w:t>
      </w:r>
      <w:r>
        <w:rPr>
          <w:rtl/>
        </w:rPr>
        <w:t xml:space="preserve"> </w:t>
      </w:r>
      <w:r>
        <w:rPr>
          <w:rFonts w:hint="cs"/>
          <w:rtl/>
        </w:rPr>
        <w:t>تخصیصبردار</w:t>
      </w:r>
      <w:r>
        <w:rPr>
          <w:rtl/>
        </w:rPr>
        <w:t xml:space="preserve"> </w:t>
      </w:r>
      <w:r>
        <w:rPr>
          <w:rFonts w:hint="cs"/>
          <w:rtl/>
        </w:rPr>
        <w:t>نیست</w:t>
      </w:r>
      <w:r w:rsidR="009D3EC3">
        <w:rPr>
          <w:rtl/>
        </w:rPr>
        <w:t>،</w:t>
      </w:r>
      <w:r>
        <w:rPr>
          <w:rtl/>
        </w:rPr>
        <w:t xml:space="preserve"> </w:t>
      </w:r>
      <w:r>
        <w:rPr>
          <w:rFonts w:hint="cs"/>
          <w:rtl/>
        </w:rPr>
        <w:t>اما</w:t>
      </w:r>
      <w:r>
        <w:rPr>
          <w:rtl/>
        </w:rPr>
        <w:t xml:space="preserve"> </w:t>
      </w:r>
      <w:r>
        <w:rPr>
          <w:rFonts w:hint="cs"/>
          <w:rtl/>
        </w:rPr>
        <w:t>گاه</w:t>
      </w:r>
      <w:r>
        <w:rPr>
          <w:rtl/>
        </w:rPr>
        <w:t xml:space="preserve"> </w:t>
      </w:r>
      <w:r>
        <w:rPr>
          <w:rFonts w:hint="cs"/>
          <w:rtl/>
        </w:rPr>
        <w:t>مربوط</w:t>
      </w:r>
      <w:r>
        <w:rPr>
          <w:rtl/>
        </w:rPr>
        <w:t xml:space="preserve"> </w:t>
      </w:r>
      <w:r>
        <w:rPr>
          <w:rFonts w:hint="cs"/>
          <w:rtl/>
        </w:rPr>
        <w:t>به</w:t>
      </w:r>
      <w:r>
        <w:rPr>
          <w:rtl/>
        </w:rPr>
        <w:t xml:space="preserve"> </w:t>
      </w:r>
      <w:r>
        <w:rPr>
          <w:rFonts w:hint="cs"/>
          <w:rtl/>
        </w:rPr>
        <w:t>امور</w:t>
      </w:r>
      <w:r>
        <w:rPr>
          <w:rtl/>
        </w:rPr>
        <w:t xml:space="preserve"> </w:t>
      </w:r>
      <w:r>
        <w:rPr>
          <w:rFonts w:hint="cs"/>
          <w:rtl/>
        </w:rPr>
        <w:t>اعتباری</w:t>
      </w:r>
      <w:r>
        <w:rPr>
          <w:rtl/>
        </w:rPr>
        <w:t xml:space="preserve"> </w:t>
      </w:r>
      <w:r>
        <w:rPr>
          <w:rFonts w:hint="cs"/>
          <w:rtl/>
        </w:rPr>
        <w:t>است</w:t>
      </w:r>
      <w:r w:rsidR="009D3EC3">
        <w:rPr>
          <w:rtl/>
        </w:rPr>
        <w:t>،</w:t>
      </w:r>
      <w:r>
        <w:rPr>
          <w:rtl/>
        </w:rPr>
        <w:t xml:space="preserve"> </w:t>
      </w:r>
      <w:r>
        <w:rPr>
          <w:rFonts w:hint="cs"/>
          <w:rtl/>
        </w:rPr>
        <w:t>احکام</w:t>
      </w:r>
      <w:r>
        <w:rPr>
          <w:rtl/>
        </w:rPr>
        <w:t xml:space="preserve"> </w:t>
      </w:r>
      <w:r>
        <w:rPr>
          <w:rFonts w:hint="cs"/>
          <w:rtl/>
        </w:rPr>
        <w:t>شرعی</w:t>
      </w:r>
      <w:r>
        <w:rPr>
          <w:rtl/>
        </w:rPr>
        <w:t xml:space="preserve"> </w:t>
      </w:r>
      <w:r>
        <w:rPr>
          <w:rFonts w:hint="cs"/>
          <w:rtl/>
        </w:rPr>
        <w:t>و</w:t>
      </w:r>
      <w:r>
        <w:rPr>
          <w:rtl/>
        </w:rPr>
        <w:t xml:space="preserve"> </w:t>
      </w:r>
      <w:r>
        <w:rPr>
          <w:rFonts w:hint="cs"/>
          <w:rtl/>
        </w:rPr>
        <w:t>استصحاب</w:t>
      </w:r>
      <w:r>
        <w:rPr>
          <w:rtl/>
        </w:rPr>
        <w:t xml:space="preserve"> </w:t>
      </w:r>
      <w:r>
        <w:rPr>
          <w:rFonts w:hint="cs"/>
          <w:rtl/>
        </w:rPr>
        <w:t>از</w:t>
      </w:r>
      <w:r>
        <w:rPr>
          <w:rtl/>
        </w:rPr>
        <w:t xml:space="preserve"> </w:t>
      </w:r>
      <w:r>
        <w:rPr>
          <w:rFonts w:hint="cs"/>
          <w:rtl/>
        </w:rPr>
        <w:t>امور</w:t>
      </w:r>
      <w:r>
        <w:rPr>
          <w:rtl/>
        </w:rPr>
        <w:t xml:space="preserve"> </w:t>
      </w:r>
      <w:r w:rsidR="009D3EC3">
        <w:rPr>
          <w:rFonts w:hint="cs"/>
          <w:rtl/>
        </w:rPr>
        <w:t>اعتباری اند</w:t>
      </w:r>
      <w:r w:rsidR="009D3EC3">
        <w:rPr>
          <w:rtl/>
        </w:rPr>
        <w:t>،</w:t>
      </w:r>
      <w:r>
        <w:rPr>
          <w:rtl/>
        </w:rPr>
        <w:t xml:space="preserve"> </w:t>
      </w:r>
      <w:r>
        <w:rPr>
          <w:rFonts w:hint="cs"/>
          <w:rtl/>
        </w:rPr>
        <w:t>در</w:t>
      </w:r>
      <w:r>
        <w:rPr>
          <w:rtl/>
        </w:rPr>
        <w:t xml:space="preserve"> </w:t>
      </w:r>
      <w:r>
        <w:rPr>
          <w:rFonts w:hint="cs"/>
          <w:rtl/>
        </w:rPr>
        <w:t>امور</w:t>
      </w:r>
      <w:r>
        <w:rPr>
          <w:rtl/>
        </w:rPr>
        <w:t xml:space="preserve"> </w:t>
      </w:r>
      <w:r>
        <w:rPr>
          <w:rFonts w:hint="cs"/>
          <w:rtl/>
        </w:rPr>
        <w:t>اعتباری،</w:t>
      </w:r>
      <w:r>
        <w:rPr>
          <w:rtl/>
        </w:rPr>
        <w:t xml:space="preserve"> </w:t>
      </w:r>
      <w:r>
        <w:rPr>
          <w:rFonts w:hint="cs"/>
          <w:rtl/>
        </w:rPr>
        <w:t>اعتبار</w:t>
      </w:r>
      <w:r>
        <w:rPr>
          <w:rtl/>
        </w:rPr>
        <w:t xml:space="preserve"> </w:t>
      </w:r>
      <w:r>
        <w:rPr>
          <w:rFonts w:hint="cs"/>
          <w:rtl/>
        </w:rPr>
        <w:t>به</w:t>
      </w:r>
      <w:r>
        <w:rPr>
          <w:rtl/>
        </w:rPr>
        <w:t xml:space="preserve"> </w:t>
      </w:r>
      <w:r>
        <w:rPr>
          <w:rFonts w:hint="cs"/>
          <w:rtl/>
        </w:rPr>
        <w:t>دست</w:t>
      </w:r>
      <w:r>
        <w:rPr>
          <w:rtl/>
        </w:rPr>
        <w:t xml:space="preserve"> </w:t>
      </w:r>
      <w:r>
        <w:rPr>
          <w:rFonts w:hint="cs"/>
          <w:rtl/>
        </w:rPr>
        <w:t>معتبر</w:t>
      </w:r>
      <w:r>
        <w:rPr>
          <w:rtl/>
        </w:rPr>
        <w:t xml:space="preserve"> </w:t>
      </w:r>
      <w:r>
        <w:rPr>
          <w:rFonts w:hint="cs"/>
          <w:rtl/>
        </w:rPr>
        <w:t>است</w:t>
      </w:r>
      <w:r>
        <w:rPr>
          <w:rtl/>
        </w:rPr>
        <w:t xml:space="preserve"> </w:t>
      </w:r>
      <w:r>
        <w:rPr>
          <w:rFonts w:hint="cs"/>
          <w:rtl/>
        </w:rPr>
        <w:t>و</w:t>
      </w:r>
      <w:r>
        <w:rPr>
          <w:rtl/>
        </w:rPr>
        <w:t xml:space="preserve"> </w:t>
      </w:r>
      <w:r>
        <w:rPr>
          <w:rFonts w:hint="cs"/>
          <w:rtl/>
        </w:rPr>
        <w:t>او</w:t>
      </w:r>
      <w:r>
        <w:rPr>
          <w:rtl/>
        </w:rPr>
        <w:t xml:space="preserve"> </w:t>
      </w:r>
      <w:r>
        <w:rPr>
          <w:rFonts w:hint="cs"/>
          <w:rtl/>
        </w:rPr>
        <w:t>میتواند</w:t>
      </w:r>
      <w:r>
        <w:rPr>
          <w:rtl/>
        </w:rPr>
        <w:t xml:space="preserve"> </w:t>
      </w:r>
      <w:r>
        <w:rPr>
          <w:rFonts w:hint="cs"/>
          <w:rtl/>
        </w:rPr>
        <w:t>آن</w:t>
      </w:r>
      <w:r>
        <w:rPr>
          <w:rtl/>
        </w:rPr>
        <w:t xml:space="preserve"> </w:t>
      </w:r>
      <w:r>
        <w:rPr>
          <w:rFonts w:hint="cs"/>
          <w:rtl/>
        </w:rPr>
        <w:t>را</w:t>
      </w:r>
      <w:r>
        <w:rPr>
          <w:rtl/>
        </w:rPr>
        <w:t xml:space="preserve"> </w:t>
      </w:r>
      <w:r>
        <w:rPr>
          <w:rFonts w:hint="cs"/>
          <w:rtl/>
        </w:rPr>
        <w:t>تخصیص</w:t>
      </w:r>
      <w:r>
        <w:rPr>
          <w:rtl/>
        </w:rPr>
        <w:t xml:space="preserve"> </w:t>
      </w:r>
      <w:r>
        <w:rPr>
          <w:rFonts w:hint="cs"/>
          <w:rtl/>
        </w:rPr>
        <w:t>بزند</w:t>
      </w:r>
      <w:r w:rsidR="00BA7D0A">
        <w:rPr>
          <w:rtl/>
        </w:rPr>
        <w:t xml:space="preserve"> بنابراین </w:t>
      </w:r>
      <w:r>
        <w:rPr>
          <w:rFonts w:hint="cs"/>
          <w:rtl/>
        </w:rPr>
        <w:t>ادعای</w:t>
      </w:r>
      <w:r>
        <w:rPr>
          <w:rtl/>
        </w:rPr>
        <w:t xml:space="preserve"> </w:t>
      </w:r>
      <w:r>
        <w:rPr>
          <w:rFonts w:hint="cs"/>
          <w:rtl/>
        </w:rPr>
        <w:lastRenderedPageBreak/>
        <w:t>تخصیصناپذیری</w:t>
      </w:r>
      <w:r>
        <w:rPr>
          <w:rtl/>
        </w:rPr>
        <w:t xml:space="preserve"> </w:t>
      </w:r>
      <w:r>
        <w:rPr>
          <w:rFonts w:hint="cs"/>
          <w:rtl/>
        </w:rPr>
        <w:t>در</w:t>
      </w:r>
      <w:r>
        <w:rPr>
          <w:rtl/>
        </w:rPr>
        <w:t xml:space="preserve"> </w:t>
      </w:r>
      <w:r>
        <w:rPr>
          <w:rFonts w:hint="cs"/>
          <w:rtl/>
        </w:rPr>
        <w:t>اینجا</w:t>
      </w:r>
      <w:r>
        <w:rPr>
          <w:rtl/>
        </w:rPr>
        <w:t xml:space="preserve"> </w:t>
      </w:r>
      <w:r>
        <w:rPr>
          <w:rFonts w:hint="cs"/>
          <w:rtl/>
        </w:rPr>
        <w:t>پذیرفته</w:t>
      </w:r>
      <w:r>
        <w:rPr>
          <w:rtl/>
        </w:rPr>
        <w:t xml:space="preserve"> </w:t>
      </w:r>
      <w:r>
        <w:rPr>
          <w:rFonts w:hint="cs"/>
          <w:rtl/>
        </w:rPr>
        <w:t>نیست</w:t>
      </w:r>
      <w:r w:rsidR="009D3EC3">
        <w:rPr>
          <w:rtl/>
        </w:rPr>
        <w:t>،</w:t>
      </w:r>
      <w:r>
        <w:rPr>
          <w:rtl/>
        </w:rPr>
        <w:t xml:space="preserve"> </w:t>
      </w:r>
      <w:r>
        <w:rPr>
          <w:rFonts w:hint="cs"/>
          <w:rtl/>
        </w:rPr>
        <w:t>در</w:t>
      </w:r>
      <w:r>
        <w:rPr>
          <w:rtl/>
        </w:rPr>
        <w:t xml:space="preserve"> </w:t>
      </w:r>
      <w:r>
        <w:rPr>
          <w:rFonts w:hint="cs"/>
          <w:rtl/>
        </w:rPr>
        <w:t>نتیجه،</w:t>
      </w:r>
      <w:r>
        <w:rPr>
          <w:rtl/>
        </w:rPr>
        <w:t xml:space="preserve"> </w:t>
      </w:r>
      <w:r>
        <w:rPr>
          <w:rFonts w:hint="cs"/>
          <w:rtl/>
        </w:rPr>
        <w:t>هم</w:t>
      </w:r>
      <w:r>
        <w:rPr>
          <w:rtl/>
        </w:rPr>
        <w:t xml:space="preserve"> </w:t>
      </w:r>
      <w:r>
        <w:rPr>
          <w:rFonts w:hint="cs"/>
          <w:rtl/>
        </w:rPr>
        <w:t>دلیل</w:t>
      </w:r>
      <w:r>
        <w:rPr>
          <w:rtl/>
        </w:rPr>
        <w:t xml:space="preserve"> </w:t>
      </w:r>
      <w:r>
        <w:rPr>
          <w:rFonts w:hint="cs"/>
          <w:rtl/>
        </w:rPr>
        <w:t>ذکر</w:t>
      </w:r>
      <w:r>
        <w:rPr>
          <w:rtl/>
        </w:rPr>
        <w:t xml:space="preserve"> </w:t>
      </w:r>
      <w:r>
        <w:rPr>
          <w:rFonts w:hint="cs"/>
          <w:rtl/>
        </w:rPr>
        <w:t>شده</w:t>
      </w:r>
      <w:r>
        <w:rPr>
          <w:rtl/>
        </w:rPr>
        <w:t xml:space="preserve"> </w:t>
      </w:r>
      <w:r>
        <w:rPr>
          <w:rFonts w:hint="cs"/>
          <w:rtl/>
        </w:rPr>
        <w:t>قابل</w:t>
      </w:r>
      <w:r>
        <w:rPr>
          <w:rtl/>
        </w:rPr>
        <w:t xml:space="preserve"> </w:t>
      </w:r>
      <w:r>
        <w:rPr>
          <w:rFonts w:hint="cs"/>
          <w:rtl/>
        </w:rPr>
        <w:t>مناقشه</w:t>
      </w:r>
      <w:r>
        <w:rPr>
          <w:rtl/>
        </w:rPr>
        <w:t xml:space="preserve"> </w:t>
      </w:r>
      <w:r>
        <w:rPr>
          <w:rFonts w:hint="cs"/>
          <w:rtl/>
        </w:rPr>
        <w:t>است</w:t>
      </w:r>
      <w:r>
        <w:rPr>
          <w:rtl/>
        </w:rPr>
        <w:t xml:space="preserve"> </w:t>
      </w:r>
      <w:r>
        <w:rPr>
          <w:rFonts w:hint="cs"/>
          <w:rtl/>
        </w:rPr>
        <w:t>و</w:t>
      </w:r>
      <w:r>
        <w:rPr>
          <w:rtl/>
        </w:rPr>
        <w:t xml:space="preserve"> </w:t>
      </w:r>
      <w:r>
        <w:rPr>
          <w:rFonts w:hint="cs"/>
          <w:rtl/>
        </w:rPr>
        <w:t>هم</w:t>
      </w:r>
      <w:r>
        <w:rPr>
          <w:rtl/>
        </w:rPr>
        <w:t xml:space="preserve"> </w:t>
      </w:r>
      <w:r>
        <w:rPr>
          <w:rFonts w:hint="cs"/>
          <w:rtl/>
        </w:rPr>
        <w:t>مصداق</w:t>
      </w:r>
      <w:r>
        <w:rPr>
          <w:rtl/>
        </w:rPr>
        <w:t xml:space="preserve"> </w:t>
      </w:r>
      <w:r>
        <w:rPr>
          <w:rFonts w:hint="cs"/>
          <w:rtl/>
        </w:rPr>
        <w:t>خارجی</w:t>
      </w:r>
      <w:r>
        <w:rPr>
          <w:rtl/>
        </w:rPr>
        <w:t xml:space="preserve"> </w:t>
      </w:r>
      <w:r>
        <w:rPr>
          <w:rFonts w:hint="cs"/>
          <w:rtl/>
        </w:rPr>
        <w:t>بر</w:t>
      </w:r>
      <w:r>
        <w:rPr>
          <w:rtl/>
        </w:rPr>
        <w:t xml:space="preserve"> </w:t>
      </w:r>
      <w:r>
        <w:rPr>
          <w:rFonts w:hint="cs"/>
          <w:rtl/>
        </w:rPr>
        <w:t>خلاف</w:t>
      </w:r>
      <w:r>
        <w:rPr>
          <w:rtl/>
        </w:rPr>
        <w:t xml:space="preserve"> </w:t>
      </w:r>
      <w:r>
        <w:rPr>
          <w:rFonts w:hint="cs"/>
          <w:rtl/>
        </w:rPr>
        <w:t>آن</w:t>
      </w:r>
      <w:r>
        <w:rPr>
          <w:rtl/>
        </w:rPr>
        <w:t xml:space="preserve"> </w:t>
      </w:r>
      <w:r>
        <w:rPr>
          <w:rFonts w:hint="cs"/>
          <w:rtl/>
        </w:rPr>
        <w:t>وجود</w:t>
      </w:r>
      <w:r>
        <w:rPr>
          <w:rtl/>
        </w:rPr>
        <w:t xml:space="preserve"> </w:t>
      </w:r>
      <w:r>
        <w:rPr>
          <w:rFonts w:hint="cs"/>
          <w:rtl/>
        </w:rPr>
        <w:t>دارد</w:t>
      </w:r>
      <w:r>
        <w:rPr>
          <w:rtl/>
        </w:rPr>
        <w:t>.</w:t>
      </w:r>
    </w:p>
    <w:p w:rsidR="00BF01F5" w:rsidRDefault="00F25720" w:rsidP="0044477C">
      <w:pPr>
        <w:rPr>
          <w:rtl/>
        </w:rPr>
      </w:pPr>
      <w:r>
        <w:rPr>
          <w:rFonts w:hint="cs"/>
          <w:rtl/>
        </w:rPr>
        <w:t>پس</w:t>
      </w:r>
      <w:r>
        <w:rPr>
          <w:rtl/>
        </w:rPr>
        <w:t xml:space="preserve"> </w:t>
      </w:r>
      <w:r>
        <w:rPr>
          <w:rFonts w:hint="cs"/>
          <w:rtl/>
        </w:rPr>
        <w:t>از</w:t>
      </w:r>
      <w:r>
        <w:rPr>
          <w:rtl/>
        </w:rPr>
        <w:t xml:space="preserve"> </w:t>
      </w:r>
      <w:r>
        <w:rPr>
          <w:rFonts w:hint="cs"/>
          <w:rtl/>
        </w:rPr>
        <w:t>نقد</w:t>
      </w:r>
      <w:r>
        <w:rPr>
          <w:rtl/>
        </w:rPr>
        <w:t xml:space="preserve"> </w:t>
      </w:r>
      <w:r>
        <w:rPr>
          <w:rFonts w:hint="cs"/>
          <w:rtl/>
        </w:rPr>
        <w:t>قول</w:t>
      </w:r>
      <w:r>
        <w:rPr>
          <w:rtl/>
        </w:rPr>
        <w:t xml:space="preserve"> </w:t>
      </w:r>
      <w:r>
        <w:rPr>
          <w:rFonts w:hint="cs"/>
          <w:rtl/>
        </w:rPr>
        <w:t>سوم،</w:t>
      </w:r>
      <w:r>
        <w:rPr>
          <w:rtl/>
        </w:rPr>
        <w:t xml:space="preserve"> </w:t>
      </w:r>
      <w:r>
        <w:rPr>
          <w:rFonts w:hint="cs"/>
          <w:rtl/>
        </w:rPr>
        <w:t>نظریه</w:t>
      </w:r>
      <w:r>
        <w:rPr>
          <w:rtl/>
        </w:rPr>
        <w:t xml:space="preserve"> </w:t>
      </w:r>
      <w:r>
        <w:rPr>
          <w:rFonts w:hint="cs"/>
          <w:rtl/>
        </w:rPr>
        <w:t>چهارم</w:t>
      </w:r>
      <w:r>
        <w:rPr>
          <w:rtl/>
        </w:rPr>
        <w:t xml:space="preserve"> </w:t>
      </w:r>
      <w:r>
        <w:rPr>
          <w:rFonts w:hint="cs"/>
          <w:rtl/>
        </w:rPr>
        <w:t>مطرح</w:t>
      </w:r>
      <w:r>
        <w:rPr>
          <w:rtl/>
        </w:rPr>
        <w:t xml:space="preserve"> </w:t>
      </w:r>
      <w:r w:rsidR="00D74C82">
        <w:rPr>
          <w:rFonts w:hint="cs"/>
          <w:rtl/>
        </w:rPr>
        <w:t>می شود</w:t>
      </w:r>
      <w:r w:rsidR="009D3EC3">
        <w:rPr>
          <w:rtl/>
        </w:rPr>
        <w:t>،</w:t>
      </w:r>
      <w:r>
        <w:rPr>
          <w:rtl/>
        </w:rPr>
        <w:t xml:space="preserve"> </w:t>
      </w:r>
      <w:r>
        <w:rPr>
          <w:rFonts w:hint="cs"/>
          <w:rtl/>
        </w:rPr>
        <w:t>این</w:t>
      </w:r>
      <w:r>
        <w:rPr>
          <w:rtl/>
        </w:rPr>
        <w:t xml:space="preserve"> </w:t>
      </w:r>
      <w:r>
        <w:rPr>
          <w:rFonts w:hint="cs"/>
          <w:rtl/>
        </w:rPr>
        <w:t>نظریه</w:t>
      </w:r>
      <w:r>
        <w:rPr>
          <w:rtl/>
        </w:rPr>
        <w:t xml:space="preserve"> </w:t>
      </w:r>
      <w:r>
        <w:rPr>
          <w:rFonts w:hint="cs"/>
          <w:rtl/>
        </w:rPr>
        <w:t>که</w:t>
      </w:r>
      <w:r>
        <w:rPr>
          <w:rtl/>
        </w:rPr>
        <w:t xml:space="preserve"> </w:t>
      </w:r>
      <w:r>
        <w:rPr>
          <w:rFonts w:hint="cs"/>
          <w:rtl/>
        </w:rPr>
        <w:t>طرفداران</w:t>
      </w:r>
      <w:r>
        <w:rPr>
          <w:rtl/>
        </w:rPr>
        <w:t xml:space="preserve"> </w:t>
      </w:r>
      <w:r>
        <w:rPr>
          <w:rFonts w:hint="cs"/>
          <w:rtl/>
        </w:rPr>
        <w:t>بسیاری</w:t>
      </w:r>
      <w:r>
        <w:rPr>
          <w:rtl/>
        </w:rPr>
        <w:t xml:space="preserve"> </w:t>
      </w:r>
      <w:r>
        <w:rPr>
          <w:rFonts w:hint="cs"/>
          <w:rtl/>
        </w:rPr>
        <w:t>دارد،</w:t>
      </w:r>
      <w:r>
        <w:rPr>
          <w:rtl/>
        </w:rPr>
        <w:t xml:space="preserve"> </w:t>
      </w:r>
      <w:r>
        <w:rPr>
          <w:rFonts w:hint="cs"/>
          <w:rtl/>
        </w:rPr>
        <w:t>قائل</w:t>
      </w:r>
      <w:r>
        <w:rPr>
          <w:rtl/>
        </w:rPr>
        <w:t xml:space="preserve"> </w:t>
      </w:r>
      <w:r>
        <w:rPr>
          <w:rFonts w:hint="cs"/>
          <w:rtl/>
        </w:rPr>
        <w:t>به</w:t>
      </w:r>
      <w:r>
        <w:rPr>
          <w:rtl/>
        </w:rPr>
        <w:t xml:space="preserve"> </w:t>
      </w:r>
      <w:r>
        <w:rPr>
          <w:rFonts w:hint="cs"/>
          <w:rtl/>
        </w:rPr>
        <w:t>تقدم</w:t>
      </w:r>
      <w:r>
        <w:rPr>
          <w:rtl/>
        </w:rPr>
        <w:t xml:space="preserve"> </w:t>
      </w:r>
      <w:r>
        <w:rPr>
          <w:rFonts w:hint="cs"/>
          <w:rtl/>
        </w:rPr>
        <w:t>اماره</w:t>
      </w:r>
      <w:r>
        <w:rPr>
          <w:rtl/>
        </w:rPr>
        <w:t xml:space="preserve"> </w:t>
      </w:r>
      <w:r>
        <w:rPr>
          <w:rFonts w:hint="cs"/>
          <w:rtl/>
        </w:rPr>
        <w:t>بر</w:t>
      </w:r>
      <w:r>
        <w:rPr>
          <w:rtl/>
        </w:rPr>
        <w:t xml:space="preserve"> </w:t>
      </w:r>
      <w:r>
        <w:rPr>
          <w:rFonts w:hint="cs"/>
          <w:rtl/>
        </w:rPr>
        <w:t>استصحاب</w:t>
      </w:r>
      <w:r>
        <w:rPr>
          <w:rtl/>
        </w:rPr>
        <w:t xml:space="preserve"> </w:t>
      </w:r>
      <w:r>
        <w:rPr>
          <w:rFonts w:hint="cs"/>
          <w:rtl/>
        </w:rPr>
        <w:t>از</w:t>
      </w:r>
      <w:r>
        <w:rPr>
          <w:rtl/>
        </w:rPr>
        <w:t xml:space="preserve"> </w:t>
      </w:r>
      <w:r>
        <w:rPr>
          <w:rFonts w:hint="cs"/>
          <w:rtl/>
        </w:rPr>
        <w:t>باب</w:t>
      </w:r>
      <w:r>
        <w:rPr>
          <w:rtl/>
        </w:rPr>
        <w:t xml:space="preserve"> </w:t>
      </w:r>
      <w:r>
        <w:rPr>
          <w:rFonts w:hint="cs"/>
          <w:rtl/>
        </w:rPr>
        <w:t>حکومت</w:t>
      </w:r>
      <w:r>
        <w:rPr>
          <w:rtl/>
        </w:rPr>
        <w:t xml:space="preserve"> </w:t>
      </w:r>
      <w:r>
        <w:rPr>
          <w:rFonts w:hint="cs"/>
          <w:rtl/>
        </w:rPr>
        <w:t>است</w:t>
      </w:r>
      <w:r w:rsidR="009D3EC3">
        <w:rPr>
          <w:rtl/>
        </w:rPr>
        <w:t>،</w:t>
      </w:r>
      <w:r>
        <w:rPr>
          <w:rtl/>
        </w:rPr>
        <w:t xml:space="preserve"> </w:t>
      </w:r>
      <w:r>
        <w:rPr>
          <w:rFonts w:hint="cs"/>
          <w:rtl/>
        </w:rPr>
        <w:t>نخستین</w:t>
      </w:r>
      <w:r>
        <w:rPr>
          <w:rtl/>
        </w:rPr>
        <w:t xml:space="preserve"> </w:t>
      </w:r>
      <w:r>
        <w:rPr>
          <w:rFonts w:hint="cs"/>
          <w:rtl/>
        </w:rPr>
        <w:t>بار</w:t>
      </w:r>
      <w:r>
        <w:rPr>
          <w:rtl/>
        </w:rPr>
        <w:t xml:space="preserve"> </w:t>
      </w:r>
      <w:r>
        <w:rPr>
          <w:rFonts w:hint="cs"/>
          <w:rtl/>
        </w:rPr>
        <w:t>شیخ</w:t>
      </w:r>
      <w:r>
        <w:rPr>
          <w:rtl/>
        </w:rPr>
        <w:t xml:space="preserve"> </w:t>
      </w:r>
      <w:r>
        <w:rPr>
          <w:rFonts w:hint="cs"/>
          <w:rtl/>
        </w:rPr>
        <w:t>اعظم</w:t>
      </w:r>
      <w:r>
        <w:rPr>
          <w:rtl/>
        </w:rPr>
        <w:t xml:space="preserve"> </w:t>
      </w:r>
      <w:r>
        <w:rPr>
          <w:rFonts w:hint="cs"/>
          <w:rtl/>
        </w:rPr>
        <w:t>انصاری</w:t>
      </w:r>
      <w:r>
        <w:rPr>
          <w:rtl/>
        </w:rPr>
        <w:t xml:space="preserve"> </w:t>
      </w:r>
      <w:r>
        <w:rPr>
          <w:rFonts w:hint="cs"/>
          <w:rtl/>
        </w:rPr>
        <w:t>در</w:t>
      </w:r>
      <w:r>
        <w:rPr>
          <w:rtl/>
        </w:rPr>
        <w:t xml:space="preserve"> </w:t>
      </w:r>
      <w:r>
        <w:rPr>
          <w:rFonts w:hint="cs"/>
          <w:rtl/>
        </w:rPr>
        <w:t>رسائل</w:t>
      </w:r>
      <w:r>
        <w:rPr>
          <w:rtl/>
        </w:rPr>
        <w:t xml:space="preserve"> </w:t>
      </w:r>
      <w:r>
        <w:rPr>
          <w:rFonts w:hint="cs"/>
          <w:rtl/>
        </w:rPr>
        <w:t>این</w:t>
      </w:r>
      <w:r>
        <w:rPr>
          <w:rtl/>
        </w:rPr>
        <w:t xml:space="preserve"> </w:t>
      </w:r>
      <w:r>
        <w:rPr>
          <w:rFonts w:hint="cs"/>
          <w:rtl/>
        </w:rPr>
        <w:t>نظر</w:t>
      </w:r>
      <w:r>
        <w:rPr>
          <w:rtl/>
        </w:rPr>
        <w:t xml:space="preserve"> </w:t>
      </w:r>
      <w:r>
        <w:rPr>
          <w:rFonts w:hint="cs"/>
          <w:rtl/>
        </w:rPr>
        <w:t>را</w:t>
      </w:r>
      <w:r>
        <w:rPr>
          <w:rtl/>
        </w:rPr>
        <w:t xml:space="preserve"> </w:t>
      </w:r>
      <w:r>
        <w:rPr>
          <w:rFonts w:hint="cs"/>
          <w:rtl/>
        </w:rPr>
        <w:t>ارائه</w:t>
      </w:r>
      <w:r>
        <w:rPr>
          <w:rtl/>
        </w:rPr>
        <w:t xml:space="preserve"> </w:t>
      </w:r>
      <w:r>
        <w:rPr>
          <w:rFonts w:hint="cs"/>
          <w:rtl/>
        </w:rPr>
        <w:t>کرد</w:t>
      </w:r>
      <w:r w:rsidR="009D3EC3">
        <w:rPr>
          <w:rtl/>
        </w:rPr>
        <w:t>،</w:t>
      </w:r>
      <w:r>
        <w:rPr>
          <w:rtl/>
        </w:rPr>
        <w:t xml:space="preserve"> </w:t>
      </w:r>
      <w:r>
        <w:rPr>
          <w:rFonts w:hint="cs"/>
          <w:rtl/>
        </w:rPr>
        <w:t>سپس</w:t>
      </w:r>
      <w:r>
        <w:rPr>
          <w:rtl/>
        </w:rPr>
        <w:t xml:space="preserve"> </w:t>
      </w:r>
      <w:r>
        <w:rPr>
          <w:rFonts w:hint="cs"/>
          <w:rtl/>
        </w:rPr>
        <w:t>صاحب</w:t>
      </w:r>
      <w:r>
        <w:rPr>
          <w:rtl/>
        </w:rPr>
        <w:t xml:space="preserve"> </w:t>
      </w:r>
      <w:r>
        <w:rPr>
          <w:rFonts w:hint="cs"/>
          <w:rtl/>
        </w:rPr>
        <w:t>کفایه</w:t>
      </w:r>
      <w:r>
        <w:rPr>
          <w:rtl/>
        </w:rPr>
        <w:t xml:space="preserve"> </w:t>
      </w:r>
      <w:r>
        <w:rPr>
          <w:rFonts w:hint="cs"/>
          <w:rtl/>
        </w:rPr>
        <w:t>در</w:t>
      </w:r>
      <w:r>
        <w:rPr>
          <w:rtl/>
        </w:rPr>
        <w:t xml:space="preserve"> </w:t>
      </w:r>
      <w:r>
        <w:rPr>
          <w:rFonts w:hint="cs"/>
          <w:rtl/>
        </w:rPr>
        <w:t>حاشیه</w:t>
      </w:r>
      <w:r>
        <w:rPr>
          <w:rtl/>
        </w:rPr>
        <w:t xml:space="preserve"> </w:t>
      </w:r>
      <w:r>
        <w:rPr>
          <w:rFonts w:hint="cs"/>
          <w:rtl/>
        </w:rPr>
        <w:t>رسائل،</w:t>
      </w:r>
      <w:r>
        <w:rPr>
          <w:rtl/>
        </w:rPr>
        <w:t xml:space="preserve"> </w:t>
      </w:r>
      <w:r>
        <w:rPr>
          <w:rFonts w:hint="cs"/>
          <w:rtl/>
        </w:rPr>
        <w:t>و</w:t>
      </w:r>
      <w:r>
        <w:rPr>
          <w:rtl/>
        </w:rPr>
        <w:t xml:space="preserve"> </w:t>
      </w:r>
      <w:r>
        <w:rPr>
          <w:rFonts w:hint="cs"/>
          <w:rtl/>
        </w:rPr>
        <w:t>پس</w:t>
      </w:r>
      <w:r>
        <w:rPr>
          <w:rtl/>
        </w:rPr>
        <w:t xml:space="preserve"> </w:t>
      </w:r>
      <w:r>
        <w:rPr>
          <w:rFonts w:hint="cs"/>
          <w:rtl/>
        </w:rPr>
        <w:t>از</w:t>
      </w:r>
      <w:r>
        <w:rPr>
          <w:rtl/>
        </w:rPr>
        <w:t xml:space="preserve"> </w:t>
      </w:r>
      <w:r>
        <w:rPr>
          <w:rFonts w:hint="cs"/>
          <w:rtl/>
        </w:rPr>
        <w:t>او</w:t>
      </w:r>
      <w:r>
        <w:rPr>
          <w:rtl/>
        </w:rPr>
        <w:t xml:space="preserve"> </w:t>
      </w:r>
      <w:r>
        <w:rPr>
          <w:rFonts w:hint="cs"/>
          <w:rtl/>
        </w:rPr>
        <w:t>محقق</w:t>
      </w:r>
      <w:r>
        <w:rPr>
          <w:rtl/>
        </w:rPr>
        <w:t xml:space="preserve"> </w:t>
      </w:r>
      <w:r>
        <w:rPr>
          <w:rFonts w:hint="cs"/>
          <w:rtl/>
        </w:rPr>
        <w:t>نائینی،</w:t>
      </w:r>
      <w:r>
        <w:rPr>
          <w:rtl/>
        </w:rPr>
        <w:t xml:space="preserve"> </w:t>
      </w:r>
      <w:r>
        <w:rPr>
          <w:rFonts w:hint="cs"/>
          <w:rtl/>
        </w:rPr>
        <w:t>محقق</w:t>
      </w:r>
      <w:r>
        <w:rPr>
          <w:rtl/>
        </w:rPr>
        <w:t xml:space="preserve"> </w:t>
      </w:r>
      <w:r>
        <w:rPr>
          <w:rFonts w:hint="cs"/>
          <w:rtl/>
        </w:rPr>
        <w:t>اصفهانی</w:t>
      </w:r>
      <w:r>
        <w:rPr>
          <w:rtl/>
        </w:rPr>
        <w:t xml:space="preserve"> </w:t>
      </w:r>
      <w:r>
        <w:rPr>
          <w:rFonts w:hint="cs"/>
          <w:rtl/>
        </w:rPr>
        <w:t>صاحب</w:t>
      </w:r>
      <w:r>
        <w:rPr>
          <w:rtl/>
        </w:rPr>
        <w:t xml:space="preserve"> </w:t>
      </w:r>
      <w:r>
        <w:rPr>
          <w:rFonts w:hint="cs"/>
          <w:rtl/>
        </w:rPr>
        <w:t>نهایه</w:t>
      </w:r>
      <w:r>
        <w:rPr>
          <w:rtl/>
        </w:rPr>
        <w:t xml:space="preserve"> </w:t>
      </w:r>
      <w:r>
        <w:rPr>
          <w:rFonts w:hint="cs"/>
          <w:rtl/>
        </w:rPr>
        <w:t>الدرایه،</w:t>
      </w:r>
      <w:r>
        <w:rPr>
          <w:rtl/>
        </w:rPr>
        <w:t xml:space="preserve"> </w:t>
      </w:r>
      <w:r>
        <w:rPr>
          <w:rFonts w:hint="cs"/>
          <w:rtl/>
        </w:rPr>
        <w:t>محقق</w:t>
      </w:r>
      <w:r>
        <w:rPr>
          <w:rtl/>
        </w:rPr>
        <w:t xml:space="preserve"> </w:t>
      </w:r>
      <w:r>
        <w:rPr>
          <w:rFonts w:hint="cs"/>
          <w:rtl/>
        </w:rPr>
        <w:t>عراقی</w:t>
      </w:r>
      <w:r>
        <w:rPr>
          <w:rtl/>
        </w:rPr>
        <w:t xml:space="preserve"> </w:t>
      </w:r>
      <w:r>
        <w:rPr>
          <w:rFonts w:hint="cs"/>
          <w:rtl/>
        </w:rPr>
        <w:t>در</w:t>
      </w:r>
      <w:r>
        <w:rPr>
          <w:rtl/>
        </w:rPr>
        <w:t xml:space="preserve"> </w:t>
      </w:r>
      <w:r>
        <w:rPr>
          <w:rFonts w:hint="cs"/>
          <w:rtl/>
        </w:rPr>
        <w:t>نهایه</w:t>
      </w:r>
      <w:r>
        <w:rPr>
          <w:rtl/>
        </w:rPr>
        <w:t xml:space="preserve"> </w:t>
      </w:r>
      <w:r>
        <w:rPr>
          <w:rFonts w:hint="cs"/>
          <w:rtl/>
        </w:rPr>
        <w:t>الافکار</w:t>
      </w:r>
      <w:r>
        <w:rPr>
          <w:rtl/>
        </w:rPr>
        <w:t xml:space="preserve"> </w:t>
      </w:r>
      <w:r>
        <w:rPr>
          <w:rFonts w:hint="cs"/>
          <w:rtl/>
        </w:rPr>
        <w:t>و</w:t>
      </w:r>
      <w:r>
        <w:rPr>
          <w:rtl/>
        </w:rPr>
        <w:t xml:space="preserve"> </w:t>
      </w:r>
      <w:r>
        <w:rPr>
          <w:rFonts w:hint="cs"/>
          <w:rtl/>
        </w:rPr>
        <w:t>آیت</w:t>
      </w:r>
      <w:r>
        <w:rPr>
          <w:rtl/>
        </w:rPr>
        <w:t xml:space="preserve"> </w:t>
      </w:r>
      <w:r>
        <w:rPr>
          <w:rFonts w:hint="cs"/>
          <w:rtl/>
        </w:rPr>
        <w:t>الله</w:t>
      </w:r>
      <w:r>
        <w:rPr>
          <w:rtl/>
        </w:rPr>
        <w:t xml:space="preserve"> </w:t>
      </w:r>
      <w:r>
        <w:rPr>
          <w:rFonts w:hint="cs"/>
          <w:rtl/>
        </w:rPr>
        <w:t>خویی</w:t>
      </w:r>
      <w:r>
        <w:rPr>
          <w:rtl/>
        </w:rPr>
        <w:t xml:space="preserve"> </w:t>
      </w:r>
      <w:r>
        <w:rPr>
          <w:rFonts w:hint="cs"/>
          <w:rtl/>
        </w:rPr>
        <w:t>در</w:t>
      </w:r>
      <w:r>
        <w:rPr>
          <w:rtl/>
        </w:rPr>
        <w:t xml:space="preserve"> </w:t>
      </w:r>
      <w:r>
        <w:rPr>
          <w:rFonts w:hint="cs"/>
          <w:rtl/>
        </w:rPr>
        <w:t>مصباح</w:t>
      </w:r>
      <w:r>
        <w:rPr>
          <w:rtl/>
        </w:rPr>
        <w:t xml:space="preserve"> </w:t>
      </w:r>
      <w:r>
        <w:rPr>
          <w:rFonts w:hint="cs"/>
          <w:rtl/>
        </w:rPr>
        <w:t>الاصول،</w:t>
      </w:r>
      <w:r>
        <w:rPr>
          <w:rtl/>
        </w:rPr>
        <w:t xml:space="preserve"> </w:t>
      </w:r>
      <w:r>
        <w:rPr>
          <w:rFonts w:hint="cs"/>
          <w:rtl/>
        </w:rPr>
        <w:t>همگی</w:t>
      </w:r>
      <w:r>
        <w:rPr>
          <w:rtl/>
        </w:rPr>
        <w:t xml:space="preserve"> </w:t>
      </w:r>
      <w:r>
        <w:rPr>
          <w:rFonts w:hint="cs"/>
          <w:rtl/>
        </w:rPr>
        <w:t>این</w:t>
      </w:r>
      <w:r>
        <w:rPr>
          <w:rtl/>
        </w:rPr>
        <w:t xml:space="preserve"> </w:t>
      </w:r>
      <w:r>
        <w:rPr>
          <w:rFonts w:hint="cs"/>
          <w:rtl/>
        </w:rPr>
        <w:t>نظریه</w:t>
      </w:r>
      <w:r>
        <w:rPr>
          <w:rtl/>
        </w:rPr>
        <w:t xml:space="preserve"> </w:t>
      </w:r>
      <w:r>
        <w:rPr>
          <w:rFonts w:hint="cs"/>
          <w:rtl/>
        </w:rPr>
        <w:t>را</w:t>
      </w:r>
      <w:r>
        <w:rPr>
          <w:rtl/>
        </w:rPr>
        <w:t xml:space="preserve"> </w:t>
      </w:r>
      <w:r>
        <w:rPr>
          <w:rFonts w:hint="cs"/>
          <w:rtl/>
        </w:rPr>
        <w:t>پذیرفتند</w:t>
      </w:r>
      <w:r w:rsidR="009D3EC3">
        <w:rPr>
          <w:rtl/>
        </w:rPr>
        <w:t>،</w:t>
      </w:r>
      <w:r>
        <w:rPr>
          <w:rtl/>
        </w:rPr>
        <w:t xml:space="preserve"> </w:t>
      </w:r>
      <w:r>
        <w:rPr>
          <w:rFonts w:hint="cs"/>
          <w:rtl/>
        </w:rPr>
        <w:t>صاحب</w:t>
      </w:r>
      <w:r>
        <w:rPr>
          <w:rtl/>
        </w:rPr>
        <w:t xml:space="preserve"> </w:t>
      </w:r>
      <w:r>
        <w:rPr>
          <w:rFonts w:hint="cs"/>
          <w:rtl/>
        </w:rPr>
        <w:t>کفایه</w:t>
      </w:r>
      <w:r>
        <w:rPr>
          <w:rtl/>
        </w:rPr>
        <w:t xml:space="preserve"> </w:t>
      </w:r>
      <w:r>
        <w:rPr>
          <w:rFonts w:hint="cs"/>
          <w:rtl/>
        </w:rPr>
        <w:t>بعدها</w:t>
      </w:r>
      <w:r>
        <w:rPr>
          <w:rtl/>
        </w:rPr>
        <w:t xml:space="preserve"> </w:t>
      </w:r>
      <w:r>
        <w:rPr>
          <w:rFonts w:hint="cs"/>
          <w:rtl/>
        </w:rPr>
        <w:t>در</w:t>
      </w:r>
      <w:r>
        <w:rPr>
          <w:rtl/>
        </w:rPr>
        <w:t xml:space="preserve"> </w:t>
      </w:r>
      <w:r>
        <w:rPr>
          <w:rFonts w:hint="cs"/>
          <w:rtl/>
        </w:rPr>
        <w:t>خود</w:t>
      </w:r>
      <w:r>
        <w:rPr>
          <w:rtl/>
        </w:rPr>
        <w:t xml:space="preserve"> </w:t>
      </w:r>
      <w:r>
        <w:rPr>
          <w:rFonts w:hint="cs"/>
          <w:rtl/>
        </w:rPr>
        <w:t>کفایه</w:t>
      </w:r>
      <w:r>
        <w:rPr>
          <w:rtl/>
        </w:rPr>
        <w:t xml:space="preserve"> </w:t>
      </w:r>
      <w:r>
        <w:rPr>
          <w:rFonts w:hint="cs"/>
          <w:rtl/>
        </w:rPr>
        <w:t>از</w:t>
      </w:r>
      <w:r>
        <w:rPr>
          <w:rtl/>
        </w:rPr>
        <w:t xml:space="preserve"> </w:t>
      </w:r>
      <w:r>
        <w:rPr>
          <w:rFonts w:hint="cs"/>
          <w:rtl/>
        </w:rPr>
        <w:t>این</w:t>
      </w:r>
      <w:r>
        <w:rPr>
          <w:rtl/>
        </w:rPr>
        <w:t xml:space="preserve"> </w:t>
      </w:r>
      <w:r>
        <w:rPr>
          <w:rFonts w:hint="cs"/>
          <w:rtl/>
        </w:rPr>
        <w:t>نظر</w:t>
      </w:r>
      <w:r>
        <w:rPr>
          <w:rtl/>
        </w:rPr>
        <w:t xml:space="preserve"> </w:t>
      </w:r>
      <w:r>
        <w:rPr>
          <w:rFonts w:hint="cs"/>
          <w:rtl/>
        </w:rPr>
        <w:t>عدول</w:t>
      </w:r>
      <w:r>
        <w:rPr>
          <w:rtl/>
        </w:rPr>
        <w:t xml:space="preserve"> </w:t>
      </w:r>
      <w:r>
        <w:rPr>
          <w:rFonts w:hint="cs"/>
          <w:rtl/>
        </w:rPr>
        <w:t>کرده</w:t>
      </w:r>
      <w:r>
        <w:rPr>
          <w:rtl/>
        </w:rPr>
        <w:t xml:space="preserve"> </w:t>
      </w:r>
      <w:r>
        <w:rPr>
          <w:rFonts w:hint="cs"/>
          <w:rtl/>
        </w:rPr>
        <w:t>و</w:t>
      </w:r>
      <w:r>
        <w:rPr>
          <w:rtl/>
        </w:rPr>
        <w:t xml:space="preserve"> </w:t>
      </w:r>
      <w:r>
        <w:rPr>
          <w:rFonts w:hint="cs"/>
          <w:rtl/>
        </w:rPr>
        <w:t>قول</w:t>
      </w:r>
      <w:r>
        <w:rPr>
          <w:rtl/>
        </w:rPr>
        <w:t xml:space="preserve"> </w:t>
      </w:r>
      <w:r>
        <w:rPr>
          <w:rFonts w:hint="cs"/>
          <w:rtl/>
        </w:rPr>
        <w:t>به</w:t>
      </w:r>
      <w:r>
        <w:rPr>
          <w:rtl/>
        </w:rPr>
        <w:t xml:space="preserve"> </w:t>
      </w:r>
      <w:r>
        <w:rPr>
          <w:rFonts w:hint="cs"/>
          <w:rtl/>
        </w:rPr>
        <w:t>ورود</w:t>
      </w:r>
      <w:r>
        <w:rPr>
          <w:rtl/>
        </w:rPr>
        <w:t xml:space="preserve"> </w:t>
      </w:r>
      <w:r>
        <w:rPr>
          <w:rFonts w:hint="cs"/>
          <w:rtl/>
        </w:rPr>
        <w:t>را</w:t>
      </w:r>
      <w:r>
        <w:rPr>
          <w:rtl/>
        </w:rPr>
        <w:t xml:space="preserve"> </w:t>
      </w:r>
      <w:r>
        <w:rPr>
          <w:rFonts w:hint="cs"/>
          <w:rtl/>
        </w:rPr>
        <w:t>برگزید،</w:t>
      </w:r>
      <w:r>
        <w:rPr>
          <w:rtl/>
        </w:rPr>
        <w:t xml:space="preserve"> </w:t>
      </w:r>
      <w:r>
        <w:rPr>
          <w:rFonts w:hint="cs"/>
          <w:rtl/>
        </w:rPr>
        <w:t>اما</w:t>
      </w:r>
      <w:r>
        <w:rPr>
          <w:rtl/>
        </w:rPr>
        <w:t xml:space="preserve"> </w:t>
      </w:r>
      <w:r>
        <w:rPr>
          <w:rFonts w:hint="cs"/>
          <w:rtl/>
        </w:rPr>
        <w:t>در</w:t>
      </w:r>
      <w:r>
        <w:rPr>
          <w:rtl/>
        </w:rPr>
        <w:t xml:space="preserve"> </w:t>
      </w:r>
      <w:r>
        <w:rPr>
          <w:rFonts w:hint="cs"/>
          <w:rtl/>
        </w:rPr>
        <w:t>حاشیه</w:t>
      </w:r>
      <w:r>
        <w:rPr>
          <w:rtl/>
        </w:rPr>
        <w:t xml:space="preserve"> </w:t>
      </w:r>
      <w:r>
        <w:rPr>
          <w:rFonts w:hint="cs"/>
          <w:rtl/>
        </w:rPr>
        <w:t>خود</w:t>
      </w:r>
      <w:r>
        <w:rPr>
          <w:rtl/>
        </w:rPr>
        <w:t xml:space="preserve"> </w:t>
      </w:r>
      <w:r>
        <w:rPr>
          <w:rFonts w:hint="cs"/>
          <w:rtl/>
        </w:rPr>
        <w:t>با</w:t>
      </w:r>
      <w:r>
        <w:rPr>
          <w:rtl/>
        </w:rPr>
        <w:t xml:space="preserve"> </w:t>
      </w:r>
      <w:r>
        <w:rPr>
          <w:rFonts w:hint="cs"/>
          <w:rtl/>
        </w:rPr>
        <w:t>شیخ</w:t>
      </w:r>
      <w:r>
        <w:rPr>
          <w:rtl/>
        </w:rPr>
        <w:t xml:space="preserve"> </w:t>
      </w:r>
      <w:r>
        <w:rPr>
          <w:rFonts w:hint="cs"/>
          <w:rtl/>
        </w:rPr>
        <w:t>موافق</w:t>
      </w:r>
      <w:r>
        <w:rPr>
          <w:rtl/>
        </w:rPr>
        <w:t xml:space="preserve"> </w:t>
      </w:r>
      <w:r>
        <w:rPr>
          <w:rFonts w:hint="cs"/>
          <w:rtl/>
        </w:rPr>
        <w:t>بود</w:t>
      </w:r>
      <w:r>
        <w:rPr>
          <w:rtl/>
        </w:rPr>
        <w:t>.</w:t>
      </w:r>
    </w:p>
    <w:p w:rsidR="00BF01F5" w:rsidRDefault="00F25720" w:rsidP="0044477C">
      <w:pPr>
        <w:rPr>
          <w:rtl/>
        </w:rPr>
      </w:pPr>
      <w:r>
        <w:rPr>
          <w:rFonts w:hint="cs"/>
          <w:rtl/>
        </w:rPr>
        <w:t>برای</w:t>
      </w:r>
      <w:r>
        <w:rPr>
          <w:rtl/>
        </w:rPr>
        <w:t xml:space="preserve"> </w:t>
      </w:r>
      <w:r>
        <w:rPr>
          <w:rFonts w:hint="cs"/>
          <w:rtl/>
        </w:rPr>
        <w:t>تبیین</w:t>
      </w:r>
      <w:r>
        <w:rPr>
          <w:rtl/>
        </w:rPr>
        <w:t xml:space="preserve"> </w:t>
      </w:r>
      <w:r>
        <w:rPr>
          <w:rFonts w:hint="cs"/>
          <w:rtl/>
        </w:rPr>
        <w:t>این</w:t>
      </w:r>
      <w:r>
        <w:rPr>
          <w:rtl/>
        </w:rPr>
        <w:t xml:space="preserve"> </w:t>
      </w:r>
      <w:r>
        <w:rPr>
          <w:rFonts w:hint="cs"/>
          <w:rtl/>
        </w:rPr>
        <w:t>نظریه،</w:t>
      </w:r>
      <w:r>
        <w:rPr>
          <w:rtl/>
        </w:rPr>
        <w:t xml:space="preserve"> </w:t>
      </w:r>
      <w:r>
        <w:rPr>
          <w:rFonts w:hint="cs"/>
          <w:rtl/>
        </w:rPr>
        <w:t>نخست</w:t>
      </w:r>
      <w:r>
        <w:rPr>
          <w:rtl/>
        </w:rPr>
        <w:t xml:space="preserve"> </w:t>
      </w:r>
      <w:r>
        <w:rPr>
          <w:rFonts w:hint="cs"/>
          <w:rtl/>
        </w:rPr>
        <w:t>باید</w:t>
      </w:r>
      <w:r>
        <w:rPr>
          <w:rtl/>
        </w:rPr>
        <w:t xml:space="preserve"> </w:t>
      </w:r>
      <w:r>
        <w:rPr>
          <w:rFonts w:hint="cs"/>
          <w:rtl/>
        </w:rPr>
        <w:t>حقیقت</w:t>
      </w:r>
      <w:r>
        <w:rPr>
          <w:rtl/>
        </w:rPr>
        <w:t xml:space="preserve"> </w:t>
      </w:r>
      <w:r>
        <w:rPr>
          <w:rFonts w:hint="cs"/>
          <w:rtl/>
        </w:rPr>
        <w:t>حکومت</w:t>
      </w:r>
      <w:r>
        <w:rPr>
          <w:rtl/>
        </w:rPr>
        <w:t xml:space="preserve"> </w:t>
      </w:r>
      <w:r>
        <w:rPr>
          <w:rFonts w:hint="cs"/>
          <w:rtl/>
        </w:rPr>
        <w:t>روشن</w:t>
      </w:r>
      <w:r>
        <w:rPr>
          <w:rtl/>
        </w:rPr>
        <w:t xml:space="preserve"> </w:t>
      </w:r>
      <w:r>
        <w:rPr>
          <w:rFonts w:hint="cs"/>
          <w:rtl/>
        </w:rPr>
        <w:t>شود</w:t>
      </w:r>
      <w:r w:rsidR="009D3EC3">
        <w:rPr>
          <w:rtl/>
        </w:rPr>
        <w:t>،</w:t>
      </w:r>
      <w:r>
        <w:rPr>
          <w:rtl/>
        </w:rPr>
        <w:t xml:space="preserve"> </w:t>
      </w:r>
      <w:r>
        <w:rPr>
          <w:rFonts w:hint="cs"/>
          <w:rtl/>
        </w:rPr>
        <w:t>حکومت</w:t>
      </w:r>
      <w:r>
        <w:rPr>
          <w:rtl/>
        </w:rPr>
        <w:t xml:space="preserve"> </w:t>
      </w:r>
      <w:r>
        <w:rPr>
          <w:rFonts w:hint="cs"/>
          <w:rtl/>
        </w:rPr>
        <w:t>آن</w:t>
      </w:r>
      <w:r>
        <w:rPr>
          <w:rtl/>
        </w:rPr>
        <w:t xml:space="preserve"> </w:t>
      </w:r>
      <w:r>
        <w:rPr>
          <w:rFonts w:hint="cs"/>
          <w:rtl/>
        </w:rPr>
        <w:t>است</w:t>
      </w:r>
      <w:r>
        <w:rPr>
          <w:rtl/>
        </w:rPr>
        <w:t xml:space="preserve"> </w:t>
      </w:r>
      <w:r>
        <w:rPr>
          <w:rFonts w:hint="cs"/>
          <w:rtl/>
        </w:rPr>
        <w:t>که</w:t>
      </w:r>
      <w:r>
        <w:rPr>
          <w:rtl/>
        </w:rPr>
        <w:t xml:space="preserve"> </w:t>
      </w:r>
      <w:r>
        <w:rPr>
          <w:rFonts w:hint="cs"/>
          <w:rtl/>
        </w:rPr>
        <w:t>دو</w:t>
      </w:r>
      <w:r>
        <w:rPr>
          <w:rtl/>
        </w:rPr>
        <w:t xml:space="preserve"> </w:t>
      </w:r>
      <w:r>
        <w:rPr>
          <w:rFonts w:hint="cs"/>
          <w:rtl/>
        </w:rPr>
        <w:t>دلیل</w:t>
      </w:r>
      <w:r>
        <w:rPr>
          <w:rtl/>
        </w:rPr>
        <w:t xml:space="preserve"> </w:t>
      </w:r>
      <w:r>
        <w:rPr>
          <w:rFonts w:hint="cs"/>
          <w:rtl/>
        </w:rPr>
        <w:t>داشته</w:t>
      </w:r>
      <w:r>
        <w:rPr>
          <w:rtl/>
        </w:rPr>
        <w:t xml:space="preserve"> </w:t>
      </w:r>
      <w:r>
        <w:rPr>
          <w:rFonts w:hint="cs"/>
          <w:rtl/>
        </w:rPr>
        <w:t>باشیم</w:t>
      </w:r>
      <w:r>
        <w:rPr>
          <w:rtl/>
        </w:rPr>
        <w:t xml:space="preserve"> </w:t>
      </w:r>
      <w:r>
        <w:rPr>
          <w:rFonts w:hint="cs"/>
          <w:rtl/>
        </w:rPr>
        <w:t>و</w:t>
      </w:r>
      <w:r>
        <w:rPr>
          <w:rtl/>
        </w:rPr>
        <w:t xml:space="preserve"> </w:t>
      </w:r>
      <w:r>
        <w:rPr>
          <w:rFonts w:hint="cs"/>
          <w:rtl/>
        </w:rPr>
        <w:t>یکی</w:t>
      </w:r>
      <w:r>
        <w:rPr>
          <w:rtl/>
        </w:rPr>
        <w:t xml:space="preserve"> </w:t>
      </w:r>
      <w:r>
        <w:rPr>
          <w:rFonts w:hint="cs"/>
          <w:rtl/>
        </w:rPr>
        <w:t>از</w:t>
      </w:r>
      <w:r>
        <w:rPr>
          <w:rtl/>
        </w:rPr>
        <w:t xml:space="preserve"> </w:t>
      </w:r>
      <w:r>
        <w:rPr>
          <w:rFonts w:hint="cs"/>
          <w:rtl/>
        </w:rPr>
        <w:t>آن</w:t>
      </w:r>
      <w:r>
        <w:rPr>
          <w:rtl/>
        </w:rPr>
        <w:t xml:space="preserve"> </w:t>
      </w:r>
      <w:r>
        <w:rPr>
          <w:rFonts w:hint="cs"/>
          <w:rtl/>
        </w:rPr>
        <w:t>دو</w:t>
      </w:r>
      <w:r>
        <w:rPr>
          <w:rtl/>
        </w:rPr>
        <w:t xml:space="preserve"> </w:t>
      </w:r>
      <w:r>
        <w:rPr>
          <w:rFonts w:hint="cs"/>
          <w:rtl/>
        </w:rPr>
        <w:t>ناظر</w:t>
      </w:r>
      <w:r>
        <w:rPr>
          <w:rtl/>
        </w:rPr>
        <w:t xml:space="preserve"> </w:t>
      </w:r>
      <w:r>
        <w:rPr>
          <w:rFonts w:hint="cs"/>
          <w:rtl/>
        </w:rPr>
        <w:t>به</w:t>
      </w:r>
      <w:r>
        <w:rPr>
          <w:rtl/>
        </w:rPr>
        <w:t xml:space="preserve"> </w:t>
      </w:r>
      <w:r>
        <w:rPr>
          <w:rFonts w:hint="cs"/>
          <w:rtl/>
        </w:rPr>
        <w:t>دلیل</w:t>
      </w:r>
      <w:r>
        <w:rPr>
          <w:rtl/>
        </w:rPr>
        <w:t xml:space="preserve"> </w:t>
      </w:r>
      <w:r>
        <w:rPr>
          <w:rFonts w:hint="cs"/>
          <w:rtl/>
        </w:rPr>
        <w:t>دیگر</w:t>
      </w:r>
      <w:r>
        <w:rPr>
          <w:rtl/>
        </w:rPr>
        <w:t xml:space="preserve"> </w:t>
      </w:r>
      <w:r>
        <w:rPr>
          <w:rFonts w:hint="cs"/>
          <w:rtl/>
        </w:rPr>
        <w:t>باشد</w:t>
      </w:r>
      <w:r w:rsidR="009D3EC3">
        <w:rPr>
          <w:rtl/>
        </w:rPr>
        <w:t>،</w:t>
      </w:r>
      <w:r>
        <w:rPr>
          <w:rtl/>
        </w:rPr>
        <w:t xml:space="preserve"> </w:t>
      </w:r>
      <w:r>
        <w:rPr>
          <w:rFonts w:hint="cs"/>
          <w:rtl/>
        </w:rPr>
        <w:t>این</w:t>
      </w:r>
      <w:r>
        <w:rPr>
          <w:rtl/>
        </w:rPr>
        <w:t xml:space="preserve"> </w:t>
      </w:r>
      <w:r>
        <w:rPr>
          <w:rFonts w:hint="cs"/>
          <w:rtl/>
        </w:rPr>
        <w:t>نظارت</w:t>
      </w:r>
      <w:r>
        <w:rPr>
          <w:rtl/>
        </w:rPr>
        <w:t xml:space="preserve"> </w:t>
      </w:r>
      <w:r>
        <w:rPr>
          <w:rFonts w:hint="cs"/>
          <w:rtl/>
        </w:rPr>
        <w:t>به</w:t>
      </w:r>
      <w:r>
        <w:rPr>
          <w:rtl/>
        </w:rPr>
        <w:t xml:space="preserve"> </w:t>
      </w:r>
      <w:r>
        <w:rPr>
          <w:rFonts w:hint="cs"/>
          <w:rtl/>
        </w:rPr>
        <w:t>معنای</w:t>
      </w:r>
      <w:r>
        <w:rPr>
          <w:rtl/>
        </w:rPr>
        <w:t xml:space="preserve"> </w:t>
      </w:r>
      <w:r>
        <w:rPr>
          <w:rFonts w:hint="cs"/>
          <w:rtl/>
        </w:rPr>
        <w:t>شرح</w:t>
      </w:r>
      <w:r>
        <w:rPr>
          <w:rtl/>
        </w:rPr>
        <w:t xml:space="preserve"> </w:t>
      </w:r>
      <w:r>
        <w:rPr>
          <w:rFonts w:hint="cs"/>
          <w:rtl/>
        </w:rPr>
        <w:t>و</w:t>
      </w:r>
      <w:r>
        <w:rPr>
          <w:rtl/>
        </w:rPr>
        <w:t xml:space="preserve"> </w:t>
      </w:r>
      <w:r>
        <w:rPr>
          <w:rFonts w:hint="cs"/>
          <w:rtl/>
        </w:rPr>
        <w:t>تفسیر</w:t>
      </w:r>
      <w:r>
        <w:rPr>
          <w:rtl/>
        </w:rPr>
        <w:t xml:space="preserve"> </w:t>
      </w:r>
      <w:r>
        <w:rPr>
          <w:rFonts w:hint="cs"/>
          <w:rtl/>
        </w:rPr>
        <w:t>دلیل</w:t>
      </w:r>
      <w:r>
        <w:rPr>
          <w:rtl/>
        </w:rPr>
        <w:t xml:space="preserve"> </w:t>
      </w:r>
      <w:r>
        <w:rPr>
          <w:rFonts w:hint="cs"/>
          <w:rtl/>
        </w:rPr>
        <w:t>محکوم</w:t>
      </w:r>
      <w:r>
        <w:rPr>
          <w:rtl/>
        </w:rPr>
        <w:t xml:space="preserve"> </w:t>
      </w:r>
      <w:r>
        <w:rPr>
          <w:rFonts w:hint="cs"/>
          <w:rtl/>
        </w:rPr>
        <w:t>است</w:t>
      </w:r>
      <w:r>
        <w:rPr>
          <w:rtl/>
        </w:rPr>
        <w:t xml:space="preserve"> </w:t>
      </w:r>
      <w:r>
        <w:rPr>
          <w:rFonts w:hint="cs"/>
          <w:rtl/>
        </w:rPr>
        <w:t>و</w:t>
      </w:r>
      <w:r>
        <w:rPr>
          <w:rtl/>
        </w:rPr>
        <w:t xml:space="preserve"> </w:t>
      </w:r>
      <w:r>
        <w:rPr>
          <w:rFonts w:hint="cs"/>
          <w:rtl/>
        </w:rPr>
        <w:t>گاه</w:t>
      </w:r>
      <w:r>
        <w:rPr>
          <w:rtl/>
        </w:rPr>
        <w:t xml:space="preserve"> </w:t>
      </w:r>
      <w:r>
        <w:rPr>
          <w:rFonts w:hint="cs"/>
          <w:rtl/>
        </w:rPr>
        <w:t>توسعه</w:t>
      </w:r>
      <w:r>
        <w:rPr>
          <w:rtl/>
        </w:rPr>
        <w:t xml:space="preserve"> </w:t>
      </w:r>
      <w:r>
        <w:rPr>
          <w:rFonts w:hint="cs"/>
          <w:rtl/>
        </w:rPr>
        <w:t>و</w:t>
      </w:r>
      <w:r>
        <w:rPr>
          <w:rtl/>
        </w:rPr>
        <w:t xml:space="preserve"> </w:t>
      </w:r>
      <w:r>
        <w:rPr>
          <w:rFonts w:hint="cs"/>
          <w:rtl/>
        </w:rPr>
        <w:t>گاه</w:t>
      </w:r>
      <w:r>
        <w:rPr>
          <w:rtl/>
        </w:rPr>
        <w:t xml:space="preserve"> </w:t>
      </w:r>
      <w:r>
        <w:rPr>
          <w:rFonts w:hint="cs"/>
          <w:rtl/>
        </w:rPr>
        <w:t>تضییق</w:t>
      </w:r>
      <w:r>
        <w:rPr>
          <w:rtl/>
        </w:rPr>
        <w:t xml:space="preserve"> </w:t>
      </w:r>
      <w:r>
        <w:rPr>
          <w:rFonts w:hint="cs"/>
          <w:rtl/>
        </w:rPr>
        <w:t>در</w:t>
      </w:r>
      <w:r>
        <w:rPr>
          <w:rtl/>
        </w:rPr>
        <w:t xml:space="preserve"> </w:t>
      </w:r>
      <w:r>
        <w:rPr>
          <w:rFonts w:hint="cs"/>
          <w:rtl/>
        </w:rPr>
        <w:t>حکم</w:t>
      </w:r>
      <w:r>
        <w:rPr>
          <w:rtl/>
        </w:rPr>
        <w:t xml:space="preserve"> </w:t>
      </w:r>
      <w:r>
        <w:rPr>
          <w:rFonts w:hint="cs"/>
          <w:rtl/>
        </w:rPr>
        <w:t>ایجاد</w:t>
      </w:r>
      <w:r>
        <w:rPr>
          <w:rtl/>
        </w:rPr>
        <w:t xml:space="preserve"> </w:t>
      </w:r>
      <w:r>
        <w:rPr>
          <w:rFonts w:hint="cs"/>
          <w:rtl/>
        </w:rPr>
        <w:t>میکند</w:t>
      </w:r>
      <w:r w:rsidR="009D3EC3">
        <w:rPr>
          <w:rtl/>
        </w:rPr>
        <w:t>،</w:t>
      </w:r>
      <w:r>
        <w:rPr>
          <w:rtl/>
        </w:rPr>
        <w:t xml:space="preserve"> </w:t>
      </w:r>
      <w:r>
        <w:rPr>
          <w:rFonts w:hint="cs"/>
          <w:rtl/>
        </w:rPr>
        <w:t>در</w:t>
      </w:r>
      <w:r>
        <w:rPr>
          <w:rtl/>
        </w:rPr>
        <w:t xml:space="preserve"> </w:t>
      </w:r>
      <w:r>
        <w:rPr>
          <w:rFonts w:hint="cs"/>
          <w:rtl/>
        </w:rPr>
        <w:t>ادبیات</w:t>
      </w:r>
      <w:r>
        <w:rPr>
          <w:rtl/>
        </w:rPr>
        <w:t xml:space="preserve"> </w:t>
      </w:r>
      <w:r>
        <w:rPr>
          <w:rFonts w:hint="cs"/>
          <w:rtl/>
        </w:rPr>
        <w:t>حقوقی</w:t>
      </w:r>
      <w:r>
        <w:rPr>
          <w:rtl/>
        </w:rPr>
        <w:t xml:space="preserve"> </w:t>
      </w:r>
      <w:r>
        <w:rPr>
          <w:rFonts w:hint="cs"/>
          <w:rtl/>
        </w:rPr>
        <w:t>امروز،</w:t>
      </w:r>
      <w:r>
        <w:rPr>
          <w:rtl/>
        </w:rPr>
        <w:t xml:space="preserve"> </w:t>
      </w:r>
      <w:r>
        <w:rPr>
          <w:rFonts w:hint="cs"/>
          <w:rtl/>
        </w:rPr>
        <w:t>از</w:t>
      </w:r>
      <w:r>
        <w:rPr>
          <w:rtl/>
        </w:rPr>
        <w:t xml:space="preserve"> </w:t>
      </w:r>
      <w:r>
        <w:rPr>
          <w:rFonts w:hint="cs"/>
          <w:rtl/>
        </w:rPr>
        <w:t>این</w:t>
      </w:r>
      <w:r>
        <w:rPr>
          <w:rtl/>
        </w:rPr>
        <w:t xml:space="preserve"> </w:t>
      </w:r>
      <w:r>
        <w:rPr>
          <w:rFonts w:hint="cs"/>
          <w:rtl/>
        </w:rPr>
        <w:t>رابطه</w:t>
      </w:r>
      <w:r>
        <w:rPr>
          <w:rtl/>
        </w:rPr>
        <w:t xml:space="preserve"> </w:t>
      </w:r>
      <w:r>
        <w:rPr>
          <w:rFonts w:hint="cs"/>
          <w:rtl/>
        </w:rPr>
        <w:t>به</w:t>
      </w:r>
      <w:r>
        <w:rPr>
          <w:rtl/>
        </w:rPr>
        <w:t xml:space="preserve"> </w:t>
      </w:r>
      <w:r w:rsidR="00805812">
        <w:rPr>
          <w:rtl/>
        </w:rPr>
        <w:t>(</w:t>
      </w:r>
      <w:r>
        <w:rPr>
          <w:rFonts w:hint="cs"/>
          <w:rtl/>
        </w:rPr>
        <w:t>تبصره</w:t>
      </w:r>
      <w:r w:rsidR="00805812">
        <w:rPr>
          <w:rFonts w:hint="eastAsia"/>
          <w:rtl/>
        </w:rPr>
        <w:t>)</w:t>
      </w:r>
      <w:r>
        <w:rPr>
          <w:rtl/>
        </w:rPr>
        <w:t xml:space="preserve"> </w:t>
      </w:r>
      <w:r>
        <w:rPr>
          <w:rFonts w:hint="cs"/>
          <w:rtl/>
        </w:rPr>
        <w:t>تعبیر</w:t>
      </w:r>
      <w:r>
        <w:rPr>
          <w:rtl/>
        </w:rPr>
        <w:t xml:space="preserve"> </w:t>
      </w:r>
      <w:r w:rsidR="00D74C82">
        <w:rPr>
          <w:rFonts w:hint="cs"/>
          <w:rtl/>
        </w:rPr>
        <w:t>می شود</w:t>
      </w:r>
      <w:r w:rsidR="009D3EC3">
        <w:rPr>
          <w:rtl/>
        </w:rPr>
        <w:t>،</w:t>
      </w:r>
      <w:r>
        <w:rPr>
          <w:rtl/>
        </w:rPr>
        <w:t xml:space="preserve"> </w:t>
      </w:r>
      <w:r>
        <w:rPr>
          <w:rFonts w:hint="cs"/>
          <w:rtl/>
        </w:rPr>
        <w:t>مثال</w:t>
      </w:r>
      <w:r>
        <w:rPr>
          <w:rtl/>
        </w:rPr>
        <w:t xml:space="preserve"> </w:t>
      </w:r>
      <w:r>
        <w:rPr>
          <w:rFonts w:hint="cs"/>
          <w:rtl/>
        </w:rPr>
        <w:t>فقهی</w:t>
      </w:r>
      <w:r>
        <w:rPr>
          <w:rtl/>
        </w:rPr>
        <w:t xml:space="preserve"> </w:t>
      </w:r>
      <w:r>
        <w:rPr>
          <w:rFonts w:hint="cs"/>
          <w:rtl/>
        </w:rPr>
        <w:t>معروف،</w:t>
      </w:r>
      <w:r>
        <w:rPr>
          <w:rtl/>
        </w:rPr>
        <w:t xml:space="preserve"> </w:t>
      </w:r>
      <w:r>
        <w:rPr>
          <w:rFonts w:hint="cs"/>
          <w:rtl/>
        </w:rPr>
        <w:t>رابطه</w:t>
      </w:r>
      <w:r>
        <w:rPr>
          <w:rtl/>
        </w:rPr>
        <w:t xml:space="preserve"> </w:t>
      </w:r>
      <w:r>
        <w:rPr>
          <w:rFonts w:hint="cs"/>
          <w:rtl/>
        </w:rPr>
        <w:t>آیه</w:t>
      </w:r>
      <w:r>
        <w:rPr>
          <w:rtl/>
        </w:rPr>
        <w:t xml:space="preserve"> </w:t>
      </w:r>
      <w:r w:rsidR="00805812">
        <w:rPr>
          <w:rtl/>
        </w:rPr>
        <w:t>(</w:t>
      </w:r>
      <w:r>
        <w:rPr>
          <w:rFonts w:hint="cs"/>
          <w:rtl/>
        </w:rPr>
        <w:t>احل</w:t>
      </w:r>
      <w:r>
        <w:rPr>
          <w:rtl/>
        </w:rPr>
        <w:t xml:space="preserve"> </w:t>
      </w:r>
      <w:r>
        <w:rPr>
          <w:rFonts w:hint="cs"/>
          <w:rtl/>
        </w:rPr>
        <w:t>الله</w:t>
      </w:r>
      <w:r>
        <w:rPr>
          <w:rtl/>
        </w:rPr>
        <w:t xml:space="preserve"> </w:t>
      </w:r>
      <w:r>
        <w:rPr>
          <w:rFonts w:hint="cs"/>
          <w:rtl/>
        </w:rPr>
        <w:t>البیع</w:t>
      </w:r>
      <w:r>
        <w:rPr>
          <w:rtl/>
        </w:rPr>
        <w:t xml:space="preserve"> </w:t>
      </w:r>
      <w:r>
        <w:rPr>
          <w:rFonts w:hint="cs"/>
          <w:rtl/>
        </w:rPr>
        <w:t>و</w:t>
      </w:r>
      <w:r>
        <w:rPr>
          <w:rtl/>
        </w:rPr>
        <w:t xml:space="preserve"> </w:t>
      </w:r>
      <w:r>
        <w:rPr>
          <w:rFonts w:hint="cs"/>
          <w:rtl/>
        </w:rPr>
        <w:t>حرم</w:t>
      </w:r>
      <w:r>
        <w:rPr>
          <w:rtl/>
        </w:rPr>
        <w:t xml:space="preserve"> </w:t>
      </w:r>
      <w:r>
        <w:rPr>
          <w:rFonts w:hint="cs"/>
          <w:rtl/>
        </w:rPr>
        <w:t>الربا</w:t>
      </w:r>
      <w:r w:rsidR="00805812">
        <w:rPr>
          <w:rFonts w:hint="eastAsia"/>
          <w:rtl/>
        </w:rPr>
        <w:t>)</w:t>
      </w:r>
      <w:r>
        <w:rPr>
          <w:rtl/>
        </w:rPr>
        <w:t xml:space="preserve"> </w:t>
      </w:r>
      <w:r>
        <w:rPr>
          <w:rFonts w:hint="cs"/>
          <w:rtl/>
        </w:rPr>
        <w:t>با</w:t>
      </w:r>
      <w:r>
        <w:rPr>
          <w:rtl/>
        </w:rPr>
        <w:t xml:space="preserve"> </w:t>
      </w:r>
      <w:r>
        <w:rPr>
          <w:rFonts w:hint="cs"/>
          <w:rtl/>
        </w:rPr>
        <w:t>روایت</w:t>
      </w:r>
      <w:r>
        <w:rPr>
          <w:rtl/>
        </w:rPr>
        <w:t xml:space="preserve"> </w:t>
      </w:r>
      <w:r>
        <w:rPr>
          <w:rFonts w:hint="cs"/>
          <w:rtl/>
        </w:rPr>
        <w:t>صحیحه</w:t>
      </w:r>
      <w:r>
        <w:rPr>
          <w:rtl/>
        </w:rPr>
        <w:t xml:space="preserve"> </w:t>
      </w:r>
      <w:r w:rsidR="00805812">
        <w:rPr>
          <w:rtl/>
        </w:rPr>
        <w:t>(</w:t>
      </w:r>
      <w:r>
        <w:rPr>
          <w:rFonts w:hint="cs"/>
          <w:rtl/>
        </w:rPr>
        <w:t>لا</w:t>
      </w:r>
      <w:r>
        <w:rPr>
          <w:rtl/>
        </w:rPr>
        <w:t xml:space="preserve"> </w:t>
      </w:r>
      <w:r>
        <w:rPr>
          <w:rFonts w:hint="cs"/>
          <w:rtl/>
        </w:rPr>
        <w:t>ربا</w:t>
      </w:r>
      <w:r>
        <w:rPr>
          <w:rtl/>
        </w:rPr>
        <w:t xml:space="preserve"> </w:t>
      </w:r>
      <w:r>
        <w:rPr>
          <w:rFonts w:hint="cs"/>
          <w:rtl/>
        </w:rPr>
        <w:t>بین</w:t>
      </w:r>
      <w:r>
        <w:rPr>
          <w:rtl/>
        </w:rPr>
        <w:t xml:space="preserve"> </w:t>
      </w:r>
      <w:r>
        <w:rPr>
          <w:rFonts w:hint="cs"/>
          <w:rtl/>
        </w:rPr>
        <w:t>الوالد</w:t>
      </w:r>
      <w:r>
        <w:rPr>
          <w:rtl/>
        </w:rPr>
        <w:t xml:space="preserve"> </w:t>
      </w:r>
      <w:r>
        <w:rPr>
          <w:rFonts w:hint="cs"/>
          <w:rtl/>
        </w:rPr>
        <w:t>و</w:t>
      </w:r>
      <w:r>
        <w:rPr>
          <w:rtl/>
        </w:rPr>
        <w:t xml:space="preserve"> </w:t>
      </w:r>
      <w:r>
        <w:rPr>
          <w:rFonts w:hint="cs"/>
          <w:rtl/>
        </w:rPr>
        <w:t>الولد</w:t>
      </w:r>
      <w:r w:rsidR="00805812">
        <w:rPr>
          <w:rFonts w:hint="eastAsia"/>
          <w:rtl/>
        </w:rPr>
        <w:t>)</w:t>
      </w:r>
      <w:r>
        <w:rPr>
          <w:rtl/>
        </w:rPr>
        <w:t xml:space="preserve"> </w:t>
      </w:r>
      <w:r>
        <w:rPr>
          <w:rFonts w:hint="cs"/>
          <w:rtl/>
        </w:rPr>
        <w:t>است</w:t>
      </w:r>
      <w:r w:rsidR="009D3EC3">
        <w:rPr>
          <w:rtl/>
        </w:rPr>
        <w:t>،</w:t>
      </w:r>
      <w:r>
        <w:rPr>
          <w:rtl/>
        </w:rPr>
        <w:t xml:space="preserve"> </w:t>
      </w:r>
      <w:r>
        <w:rPr>
          <w:rFonts w:hint="cs"/>
          <w:rtl/>
        </w:rPr>
        <w:t>روایت،</w:t>
      </w:r>
      <w:r>
        <w:rPr>
          <w:rtl/>
        </w:rPr>
        <w:t xml:space="preserve"> </w:t>
      </w:r>
      <w:r>
        <w:rPr>
          <w:rFonts w:hint="cs"/>
          <w:rtl/>
        </w:rPr>
        <w:t>ناظر</w:t>
      </w:r>
      <w:r>
        <w:rPr>
          <w:rtl/>
        </w:rPr>
        <w:t xml:space="preserve"> </w:t>
      </w:r>
      <w:r>
        <w:rPr>
          <w:rFonts w:hint="cs"/>
          <w:rtl/>
        </w:rPr>
        <w:t>به</w:t>
      </w:r>
      <w:r>
        <w:rPr>
          <w:rtl/>
        </w:rPr>
        <w:t xml:space="preserve"> </w:t>
      </w:r>
      <w:r>
        <w:rPr>
          <w:rFonts w:hint="cs"/>
          <w:rtl/>
        </w:rPr>
        <w:t>آیه</w:t>
      </w:r>
      <w:r>
        <w:rPr>
          <w:rtl/>
        </w:rPr>
        <w:t xml:space="preserve"> </w:t>
      </w:r>
      <w:r>
        <w:rPr>
          <w:rFonts w:hint="cs"/>
          <w:rtl/>
        </w:rPr>
        <w:t>حرمت</w:t>
      </w:r>
      <w:r>
        <w:rPr>
          <w:rtl/>
        </w:rPr>
        <w:t xml:space="preserve"> </w:t>
      </w:r>
      <w:r>
        <w:rPr>
          <w:rFonts w:hint="cs"/>
          <w:rtl/>
        </w:rPr>
        <w:t>ربا</w:t>
      </w:r>
      <w:r>
        <w:rPr>
          <w:rtl/>
        </w:rPr>
        <w:t xml:space="preserve"> </w:t>
      </w:r>
      <w:r>
        <w:rPr>
          <w:rFonts w:hint="cs"/>
          <w:rtl/>
        </w:rPr>
        <w:t>است</w:t>
      </w:r>
      <w:r>
        <w:rPr>
          <w:rtl/>
        </w:rPr>
        <w:t xml:space="preserve"> </w:t>
      </w:r>
      <w:r>
        <w:rPr>
          <w:rFonts w:hint="cs"/>
          <w:rtl/>
        </w:rPr>
        <w:t>و</w:t>
      </w:r>
      <w:r>
        <w:rPr>
          <w:rtl/>
        </w:rPr>
        <w:t xml:space="preserve"> </w:t>
      </w:r>
      <w:r>
        <w:rPr>
          <w:rFonts w:hint="cs"/>
          <w:rtl/>
        </w:rPr>
        <w:t>آن</w:t>
      </w:r>
      <w:r>
        <w:rPr>
          <w:rtl/>
        </w:rPr>
        <w:t xml:space="preserve"> </w:t>
      </w:r>
      <w:r>
        <w:rPr>
          <w:rFonts w:hint="cs"/>
          <w:rtl/>
        </w:rPr>
        <w:t>را</w:t>
      </w:r>
      <w:r>
        <w:rPr>
          <w:rtl/>
        </w:rPr>
        <w:t xml:space="preserve"> </w:t>
      </w:r>
      <w:r>
        <w:rPr>
          <w:rFonts w:hint="cs"/>
          <w:rtl/>
        </w:rPr>
        <w:t>تفسیر</w:t>
      </w:r>
      <w:r>
        <w:rPr>
          <w:rtl/>
        </w:rPr>
        <w:t xml:space="preserve"> </w:t>
      </w:r>
      <w:r>
        <w:rPr>
          <w:rFonts w:hint="cs"/>
          <w:rtl/>
        </w:rPr>
        <w:t>و</w:t>
      </w:r>
      <w:r>
        <w:rPr>
          <w:rtl/>
        </w:rPr>
        <w:t xml:space="preserve"> </w:t>
      </w:r>
      <w:r>
        <w:rPr>
          <w:rFonts w:hint="cs"/>
          <w:rtl/>
        </w:rPr>
        <w:t>تضییق</w:t>
      </w:r>
      <w:r>
        <w:rPr>
          <w:rtl/>
        </w:rPr>
        <w:t xml:space="preserve"> </w:t>
      </w:r>
      <w:r>
        <w:rPr>
          <w:rFonts w:hint="cs"/>
          <w:rtl/>
        </w:rPr>
        <w:t>میکند</w:t>
      </w:r>
      <w:r w:rsidR="009D3EC3">
        <w:rPr>
          <w:rtl/>
        </w:rPr>
        <w:t>،</w:t>
      </w:r>
      <w:r>
        <w:rPr>
          <w:rtl/>
        </w:rPr>
        <w:t xml:space="preserve"> </w:t>
      </w:r>
      <w:r>
        <w:rPr>
          <w:rFonts w:hint="cs"/>
          <w:rtl/>
        </w:rPr>
        <w:t>معیار</w:t>
      </w:r>
      <w:r>
        <w:rPr>
          <w:rtl/>
        </w:rPr>
        <w:t xml:space="preserve"> </w:t>
      </w:r>
      <w:r>
        <w:rPr>
          <w:rFonts w:hint="cs"/>
          <w:rtl/>
        </w:rPr>
        <w:t>تشخیص</w:t>
      </w:r>
      <w:r>
        <w:rPr>
          <w:rtl/>
        </w:rPr>
        <w:t xml:space="preserve"> </w:t>
      </w:r>
      <w:r>
        <w:rPr>
          <w:rFonts w:hint="cs"/>
          <w:rtl/>
        </w:rPr>
        <w:t>حکومت</w:t>
      </w:r>
      <w:r>
        <w:rPr>
          <w:rtl/>
        </w:rPr>
        <w:t xml:space="preserve"> </w:t>
      </w:r>
      <w:r>
        <w:rPr>
          <w:rFonts w:hint="cs"/>
          <w:rtl/>
        </w:rPr>
        <w:t>آن</w:t>
      </w:r>
      <w:r>
        <w:rPr>
          <w:rtl/>
        </w:rPr>
        <w:t xml:space="preserve"> </w:t>
      </w:r>
      <w:r>
        <w:rPr>
          <w:rFonts w:hint="cs"/>
          <w:rtl/>
        </w:rPr>
        <w:t>است</w:t>
      </w:r>
      <w:r>
        <w:rPr>
          <w:rtl/>
        </w:rPr>
        <w:t xml:space="preserve"> </w:t>
      </w:r>
      <w:r>
        <w:rPr>
          <w:rFonts w:hint="cs"/>
          <w:rtl/>
        </w:rPr>
        <w:t>که</w:t>
      </w:r>
      <w:r>
        <w:rPr>
          <w:rtl/>
        </w:rPr>
        <w:t xml:space="preserve"> </w:t>
      </w:r>
      <w:r>
        <w:rPr>
          <w:rFonts w:hint="cs"/>
          <w:rtl/>
        </w:rPr>
        <w:t>اگر</w:t>
      </w:r>
      <w:r>
        <w:rPr>
          <w:rtl/>
        </w:rPr>
        <w:t xml:space="preserve"> </w:t>
      </w:r>
      <w:r>
        <w:rPr>
          <w:rFonts w:hint="cs"/>
          <w:rtl/>
        </w:rPr>
        <w:t>دلیل</w:t>
      </w:r>
      <w:r>
        <w:rPr>
          <w:rtl/>
        </w:rPr>
        <w:t xml:space="preserve"> </w:t>
      </w:r>
      <w:r>
        <w:rPr>
          <w:rFonts w:hint="cs"/>
          <w:rtl/>
        </w:rPr>
        <w:t>محکوم</w:t>
      </w:r>
      <w:r>
        <w:rPr>
          <w:rtl/>
        </w:rPr>
        <w:t xml:space="preserve"> </w:t>
      </w:r>
      <w:r>
        <w:rPr>
          <w:rFonts w:hint="cs"/>
          <w:rtl/>
        </w:rPr>
        <w:t>وجود</w:t>
      </w:r>
      <w:r>
        <w:rPr>
          <w:rtl/>
        </w:rPr>
        <w:t xml:space="preserve"> </w:t>
      </w:r>
      <w:r>
        <w:rPr>
          <w:rFonts w:hint="cs"/>
          <w:rtl/>
        </w:rPr>
        <w:t>نمیداشت،</w:t>
      </w:r>
      <w:r>
        <w:rPr>
          <w:rtl/>
        </w:rPr>
        <w:t xml:space="preserve"> </w:t>
      </w:r>
      <w:r>
        <w:rPr>
          <w:rFonts w:hint="cs"/>
          <w:rtl/>
        </w:rPr>
        <w:t>دلیل</w:t>
      </w:r>
      <w:r>
        <w:rPr>
          <w:rtl/>
        </w:rPr>
        <w:t xml:space="preserve"> </w:t>
      </w:r>
      <w:r>
        <w:rPr>
          <w:rFonts w:hint="cs"/>
          <w:rtl/>
        </w:rPr>
        <w:t>حاکم</w:t>
      </w:r>
      <w:r>
        <w:rPr>
          <w:rtl/>
        </w:rPr>
        <w:t xml:space="preserve"> </w:t>
      </w:r>
      <w:r>
        <w:rPr>
          <w:rFonts w:hint="cs"/>
          <w:rtl/>
        </w:rPr>
        <w:t>لغو</w:t>
      </w:r>
      <w:r>
        <w:rPr>
          <w:rtl/>
        </w:rPr>
        <w:t xml:space="preserve"> </w:t>
      </w:r>
      <w:r>
        <w:rPr>
          <w:rFonts w:hint="cs"/>
          <w:rtl/>
        </w:rPr>
        <w:t>و</w:t>
      </w:r>
      <w:r>
        <w:rPr>
          <w:rtl/>
        </w:rPr>
        <w:t xml:space="preserve"> </w:t>
      </w:r>
      <w:r>
        <w:rPr>
          <w:rFonts w:hint="cs"/>
          <w:rtl/>
        </w:rPr>
        <w:t>بیاثر</w:t>
      </w:r>
      <w:r>
        <w:rPr>
          <w:rtl/>
        </w:rPr>
        <w:t xml:space="preserve"> </w:t>
      </w:r>
      <w:r>
        <w:rPr>
          <w:rFonts w:hint="cs"/>
          <w:rtl/>
        </w:rPr>
        <w:t>میشد</w:t>
      </w:r>
      <w:r w:rsidR="009D3EC3">
        <w:rPr>
          <w:rtl/>
        </w:rPr>
        <w:t>،</w:t>
      </w:r>
      <w:r>
        <w:rPr>
          <w:rtl/>
        </w:rPr>
        <w:t xml:space="preserve"> </w:t>
      </w:r>
      <w:r>
        <w:rPr>
          <w:rFonts w:hint="cs"/>
          <w:rtl/>
        </w:rPr>
        <w:t>در</w:t>
      </w:r>
      <w:r>
        <w:rPr>
          <w:rtl/>
        </w:rPr>
        <w:t xml:space="preserve"> </w:t>
      </w:r>
      <w:r>
        <w:rPr>
          <w:rFonts w:hint="cs"/>
          <w:rtl/>
        </w:rPr>
        <w:t>این</w:t>
      </w:r>
      <w:r>
        <w:rPr>
          <w:rtl/>
        </w:rPr>
        <w:t xml:space="preserve"> </w:t>
      </w:r>
      <w:r>
        <w:rPr>
          <w:rFonts w:hint="cs"/>
          <w:rtl/>
        </w:rPr>
        <w:t>مثال،</w:t>
      </w:r>
      <w:r>
        <w:rPr>
          <w:rtl/>
        </w:rPr>
        <w:t xml:space="preserve"> </w:t>
      </w:r>
      <w:r>
        <w:rPr>
          <w:rFonts w:hint="cs"/>
          <w:rtl/>
        </w:rPr>
        <w:t>اگر</w:t>
      </w:r>
      <w:r>
        <w:rPr>
          <w:rtl/>
        </w:rPr>
        <w:t xml:space="preserve"> </w:t>
      </w:r>
      <w:r>
        <w:rPr>
          <w:rFonts w:hint="cs"/>
          <w:rtl/>
        </w:rPr>
        <w:t>آیه</w:t>
      </w:r>
      <w:r>
        <w:rPr>
          <w:rtl/>
        </w:rPr>
        <w:t xml:space="preserve"> </w:t>
      </w:r>
      <w:r>
        <w:rPr>
          <w:rFonts w:hint="cs"/>
          <w:rtl/>
        </w:rPr>
        <w:t>حرمت</w:t>
      </w:r>
      <w:r>
        <w:rPr>
          <w:rtl/>
        </w:rPr>
        <w:t xml:space="preserve"> </w:t>
      </w:r>
      <w:r>
        <w:rPr>
          <w:rFonts w:hint="cs"/>
          <w:rtl/>
        </w:rPr>
        <w:t>ربا</w:t>
      </w:r>
      <w:r>
        <w:rPr>
          <w:rtl/>
        </w:rPr>
        <w:t xml:space="preserve"> </w:t>
      </w:r>
      <w:r>
        <w:rPr>
          <w:rFonts w:hint="cs"/>
          <w:rtl/>
        </w:rPr>
        <w:t>نبود،</w:t>
      </w:r>
      <w:r>
        <w:rPr>
          <w:rtl/>
        </w:rPr>
        <w:t xml:space="preserve"> </w:t>
      </w:r>
      <w:r>
        <w:rPr>
          <w:rFonts w:hint="cs"/>
          <w:rtl/>
        </w:rPr>
        <w:t>روایت</w:t>
      </w:r>
      <w:r>
        <w:rPr>
          <w:rtl/>
        </w:rPr>
        <w:t xml:space="preserve"> </w:t>
      </w:r>
      <w:r w:rsidR="00805812">
        <w:rPr>
          <w:rtl/>
        </w:rPr>
        <w:t>(</w:t>
      </w:r>
      <w:r>
        <w:rPr>
          <w:rFonts w:hint="cs"/>
          <w:rtl/>
        </w:rPr>
        <w:t>لا</w:t>
      </w:r>
      <w:r>
        <w:rPr>
          <w:rtl/>
        </w:rPr>
        <w:t xml:space="preserve"> </w:t>
      </w:r>
      <w:r>
        <w:rPr>
          <w:rFonts w:hint="cs"/>
          <w:rtl/>
        </w:rPr>
        <w:t>ربا</w:t>
      </w:r>
      <w:r>
        <w:rPr>
          <w:rtl/>
        </w:rPr>
        <w:t xml:space="preserve"> </w:t>
      </w:r>
      <w:r>
        <w:rPr>
          <w:rFonts w:hint="cs"/>
          <w:rtl/>
        </w:rPr>
        <w:t>بین</w:t>
      </w:r>
      <w:r>
        <w:rPr>
          <w:rtl/>
        </w:rPr>
        <w:t xml:space="preserve"> </w:t>
      </w:r>
      <w:r>
        <w:rPr>
          <w:rFonts w:hint="cs"/>
          <w:rtl/>
        </w:rPr>
        <w:t>الوالد</w:t>
      </w:r>
      <w:r>
        <w:rPr>
          <w:rtl/>
        </w:rPr>
        <w:t xml:space="preserve"> </w:t>
      </w:r>
      <w:r>
        <w:rPr>
          <w:rFonts w:hint="cs"/>
          <w:rtl/>
        </w:rPr>
        <w:t>و</w:t>
      </w:r>
      <w:r>
        <w:rPr>
          <w:rtl/>
        </w:rPr>
        <w:t xml:space="preserve"> </w:t>
      </w:r>
      <w:r>
        <w:rPr>
          <w:rFonts w:hint="cs"/>
          <w:rtl/>
        </w:rPr>
        <w:t>الولد</w:t>
      </w:r>
      <w:r w:rsidR="00805812">
        <w:rPr>
          <w:rFonts w:hint="eastAsia"/>
          <w:rtl/>
        </w:rPr>
        <w:t>)</w:t>
      </w:r>
      <w:r>
        <w:rPr>
          <w:rtl/>
        </w:rPr>
        <w:t xml:space="preserve"> </w:t>
      </w:r>
      <w:r>
        <w:rPr>
          <w:rFonts w:hint="cs"/>
          <w:rtl/>
        </w:rPr>
        <w:t>لغو</w:t>
      </w:r>
      <w:r>
        <w:rPr>
          <w:rtl/>
        </w:rPr>
        <w:t xml:space="preserve"> </w:t>
      </w:r>
      <w:r>
        <w:rPr>
          <w:rFonts w:hint="cs"/>
          <w:rtl/>
        </w:rPr>
        <w:t>بود،</w:t>
      </w:r>
      <w:r>
        <w:rPr>
          <w:rtl/>
        </w:rPr>
        <w:t xml:space="preserve"> </w:t>
      </w:r>
      <w:r>
        <w:rPr>
          <w:rFonts w:hint="cs"/>
          <w:rtl/>
        </w:rPr>
        <w:t>زیرا</w:t>
      </w:r>
      <w:r>
        <w:rPr>
          <w:rtl/>
        </w:rPr>
        <w:t xml:space="preserve"> </w:t>
      </w:r>
      <w:r>
        <w:rPr>
          <w:rFonts w:hint="cs"/>
          <w:rtl/>
        </w:rPr>
        <w:t>ربا</w:t>
      </w:r>
      <w:r>
        <w:rPr>
          <w:rtl/>
        </w:rPr>
        <w:t xml:space="preserve"> </w:t>
      </w:r>
      <w:r>
        <w:rPr>
          <w:rFonts w:hint="cs"/>
          <w:rtl/>
        </w:rPr>
        <w:t>در</w:t>
      </w:r>
      <w:r>
        <w:rPr>
          <w:rtl/>
        </w:rPr>
        <w:t xml:space="preserve"> </w:t>
      </w:r>
      <w:r>
        <w:rPr>
          <w:rFonts w:hint="cs"/>
          <w:rtl/>
        </w:rPr>
        <w:t>هر</w:t>
      </w:r>
      <w:r>
        <w:rPr>
          <w:rtl/>
        </w:rPr>
        <w:t xml:space="preserve"> </w:t>
      </w:r>
      <w:r>
        <w:rPr>
          <w:rFonts w:hint="cs"/>
          <w:rtl/>
        </w:rPr>
        <w:t>حال</w:t>
      </w:r>
      <w:r>
        <w:rPr>
          <w:rtl/>
        </w:rPr>
        <w:t xml:space="preserve"> </w:t>
      </w:r>
      <w:r>
        <w:rPr>
          <w:rFonts w:hint="cs"/>
          <w:rtl/>
        </w:rPr>
        <w:t>حرام</w:t>
      </w:r>
      <w:r>
        <w:rPr>
          <w:rtl/>
        </w:rPr>
        <w:t xml:space="preserve"> </w:t>
      </w:r>
      <w:r>
        <w:rPr>
          <w:rFonts w:hint="cs"/>
          <w:rtl/>
        </w:rPr>
        <w:t>نبود</w:t>
      </w:r>
      <w:r>
        <w:rPr>
          <w:rtl/>
        </w:rPr>
        <w:t xml:space="preserve"> </w:t>
      </w:r>
      <w:r>
        <w:rPr>
          <w:rFonts w:hint="cs"/>
          <w:rtl/>
        </w:rPr>
        <w:t>تا</w:t>
      </w:r>
      <w:r>
        <w:rPr>
          <w:rtl/>
        </w:rPr>
        <w:t xml:space="preserve"> </w:t>
      </w:r>
      <w:r>
        <w:rPr>
          <w:rFonts w:hint="cs"/>
          <w:rtl/>
        </w:rPr>
        <w:t>نیاز</w:t>
      </w:r>
      <w:r>
        <w:rPr>
          <w:rtl/>
        </w:rPr>
        <w:t xml:space="preserve"> </w:t>
      </w:r>
      <w:r>
        <w:rPr>
          <w:rFonts w:hint="cs"/>
          <w:rtl/>
        </w:rPr>
        <w:t>به</w:t>
      </w:r>
      <w:r>
        <w:rPr>
          <w:rtl/>
        </w:rPr>
        <w:t xml:space="preserve"> </w:t>
      </w:r>
      <w:r>
        <w:rPr>
          <w:rFonts w:hint="cs"/>
          <w:rtl/>
        </w:rPr>
        <w:t>استثنا</w:t>
      </w:r>
      <w:r>
        <w:rPr>
          <w:rtl/>
        </w:rPr>
        <w:t xml:space="preserve"> </w:t>
      </w:r>
      <w:r>
        <w:rPr>
          <w:rFonts w:hint="cs"/>
          <w:rtl/>
        </w:rPr>
        <w:t>باشد</w:t>
      </w:r>
      <w:r w:rsidR="009D3EC3">
        <w:rPr>
          <w:rtl/>
        </w:rPr>
        <w:t>،</w:t>
      </w:r>
      <w:r>
        <w:rPr>
          <w:rtl/>
        </w:rPr>
        <w:t xml:space="preserve"> </w:t>
      </w:r>
      <w:r>
        <w:rPr>
          <w:rFonts w:hint="cs"/>
          <w:rtl/>
        </w:rPr>
        <w:t>مثال</w:t>
      </w:r>
      <w:r>
        <w:rPr>
          <w:rtl/>
        </w:rPr>
        <w:t xml:space="preserve"> </w:t>
      </w:r>
      <w:r>
        <w:rPr>
          <w:rFonts w:hint="cs"/>
          <w:rtl/>
        </w:rPr>
        <w:t>دیگر،</w:t>
      </w:r>
      <w:r>
        <w:rPr>
          <w:rtl/>
        </w:rPr>
        <w:t xml:space="preserve"> </w:t>
      </w:r>
      <w:r>
        <w:rPr>
          <w:rFonts w:hint="cs"/>
          <w:rtl/>
        </w:rPr>
        <w:t>ادله</w:t>
      </w:r>
      <w:r>
        <w:rPr>
          <w:rtl/>
        </w:rPr>
        <w:t xml:space="preserve"> </w:t>
      </w:r>
      <w:r>
        <w:rPr>
          <w:rFonts w:hint="cs"/>
          <w:rtl/>
        </w:rPr>
        <w:t>شکوک</w:t>
      </w:r>
      <w:r>
        <w:rPr>
          <w:rtl/>
        </w:rPr>
        <w:t xml:space="preserve"> </w:t>
      </w:r>
      <w:r>
        <w:rPr>
          <w:rFonts w:hint="cs"/>
          <w:rtl/>
        </w:rPr>
        <w:t>در</w:t>
      </w:r>
      <w:r>
        <w:rPr>
          <w:rtl/>
        </w:rPr>
        <w:t xml:space="preserve"> </w:t>
      </w:r>
      <w:r>
        <w:rPr>
          <w:rFonts w:hint="cs"/>
          <w:rtl/>
        </w:rPr>
        <w:t>نماز</w:t>
      </w:r>
      <w:r>
        <w:rPr>
          <w:rtl/>
        </w:rPr>
        <w:t xml:space="preserve"> </w:t>
      </w:r>
      <w:r>
        <w:rPr>
          <w:rFonts w:hint="cs"/>
          <w:rtl/>
        </w:rPr>
        <w:t>و</w:t>
      </w:r>
      <w:r>
        <w:rPr>
          <w:rtl/>
        </w:rPr>
        <w:t xml:space="preserve"> </w:t>
      </w:r>
      <w:r>
        <w:rPr>
          <w:rFonts w:hint="cs"/>
          <w:rtl/>
        </w:rPr>
        <w:t>روایت</w:t>
      </w:r>
      <w:r>
        <w:rPr>
          <w:rtl/>
        </w:rPr>
        <w:t xml:space="preserve"> </w:t>
      </w:r>
      <w:r w:rsidR="00805812">
        <w:rPr>
          <w:rtl/>
        </w:rPr>
        <w:t>(</w:t>
      </w:r>
      <w:r>
        <w:rPr>
          <w:rFonts w:hint="cs"/>
          <w:rtl/>
        </w:rPr>
        <w:t>لا</w:t>
      </w:r>
      <w:r>
        <w:rPr>
          <w:rtl/>
        </w:rPr>
        <w:t xml:space="preserve"> </w:t>
      </w:r>
      <w:r>
        <w:rPr>
          <w:rFonts w:hint="cs"/>
          <w:rtl/>
        </w:rPr>
        <w:t>شک</w:t>
      </w:r>
      <w:r>
        <w:rPr>
          <w:rtl/>
        </w:rPr>
        <w:t xml:space="preserve"> </w:t>
      </w:r>
      <w:r>
        <w:rPr>
          <w:rFonts w:hint="cs"/>
          <w:rtl/>
        </w:rPr>
        <w:t>لکثیر</w:t>
      </w:r>
      <w:r>
        <w:rPr>
          <w:rtl/>
        </w:rPr>
        <w:t xml:space="preserve"> </w:t>
      </w:r>
      <w:r>
        <w:rPr>
          <w:rFonts w:hint="cs"/>
          <w:rtl/>
        </w:rPr>
        <w:t>الشک</w:t>
      </w:r>
      <w:r w:rsidR="00805812">
        <w:rPr>
          <w:rFonts w:hint="eastAsia"/>
          <w:rtl/>
        </w:rPr>
        <w:t>)</w:t>
      </w:r>
      <w:r>
        <w:rPr>
          <w:rtl/>
        </w:rPr>
        <w:t xml:space="preserve"> </w:t>
      </w:r>
      <w:r>
        <w:rPr>
          <w:rFonts w:hint="cs"/>
          <w:rtl/>
        </w:rPr>
        <w:t>است</w:t>
      </w:r>
      <w:r>
        <w:rPr>
          <w:rtl/>
        </w:rPr>
        <w:t xml:space="preserve"> </w:t>
      </w:r>
      <w:r>
        <w:rPr>
          <w:rFonts w:hint="cs"/>
          <w:rtl/>
        </w:rPr>
        <w:t>که</w:t>
      </w:r>
      <w:r>
        <w:rPr>
          <w:rtl/>
        </w:rPr>
        <w:t xml:space="preserve"> </w:t>
      </w:r>
      <w:r>
        <w:rPr>
          <w:rFonts w:hint="cs"/>
          <w:rtl/>
        </w:rPr>
        <w:t>حاکم</w:t>
      </w:r>
      <w:r>
        <w:rPr>
          <w:rtl/>
        </w:rPr>
        <w:t xml:space="preserve"> </w:t>
      </w:r>
      <w:r>
        <w:rPr>
          <w:rFonts w:hint="cs"/>
          <w:rtl/>
        </w:rPr>
        <w:t>بر</w:t>
      </w:r>
      <w:r>
        <w:rPr>
          <w:rtl/>
        </w:rPr>
        <w:t xml:space="preserve"> </w:t>
      </w:r>
      <w:r>
        <w:rPr>
          <w:rFonts w:hint="cs"/>
          <w:rtl/>
        </w:rPr>
        <w:t>آن</w:t>
      </w:r>
      <w:r>
        <w:rPr>
          <w:rtl/>
        </w:rPr>
        <w:t xml:space="preserve"> </w:t>
      </w:r>
      <w:r>
        <w:rPr>
          <w:rFonts w:hint="cs"/>
          <w:rtl/>
        </w:rPr>
        <w:t>ادله</w:t>
      </w:r>
      <w:r>
        <w:rPr>
          <w:rtl/>
        </w:rPr>
        <w:t xml:space="preserve"> </w:t>
      </w:r>
      <w:r>
        <w:rPr>
          <w:rFonts w:hint="cs"/>
          <w:rtl/>
        </w:rPr>
        <w:t>است</w:t>
      </w:r>
      <w:r>
        <w:rPr>
          <w:rtl/>
        </w:rPr>
        <w:t xml:space="preserve"> </w:t>
      </w:r>
      <w:r>
        <w:rPr>
          <w:rFonts w:hint="cs"/>
          <w:rtl/>
        </w:rPr>
        <w:t>و</w:t>
      </w:r>
      <w:r>
        <w:rPr>
          <w:rtl/>
        </w:rPr>
        <w:t xml:space="preserve"> </w:t>
      </w:r>
      <w:r>
        <w:rPr>
          <w:rFonts w:hint="cs"/>
          <w:rtl/>
        </w:rPr>
        <w:t>میگوید</w:t>
      </w:r>
      <w:r>
        <w:rPr>
          <w:rtl/>
        </w:rPr>
        <w:t xml:space="preserve"> </w:t>
      </w:r>
      <w:r>
        <w:rPr>
          <w:rFonts w:hint="cs"/>
          <w:rtl/>
        </w:rPr>
        <w:t>احکام</w:t>
      </w:r>
      <w:r>
        <w:rPr>
          <w:rtl/>
        </w:rPr>
        <w:t xml:space="preserve"> </w:t>
      </w:r>
      <w:r>
        <w:rPr>
          <w:rFonts w:hint="cs"/>
          <w:rtl/>
        </w:rPr>
        <w:t>شک،</w:t>
      </w:r>
      <w:r>
        <w:rPr>
          <w:rtl/>
        </w:rPr>
        <w:t xml:space="preserve"> </w:t>
      </w:r>
      <w:r>
        <w:rPr>
          <w:rFonts w:hint="cs"/>
          <w:rtl/>
        </w:rPr>
        <w:t>شامل</w:t>
      </w:r>
      <w:r>
        <w:rPr>
          <w:rtl/>
        </w:rPr>
        <w:t xml:space="preserve"> </w:t>
      </w:r>
      <w:r>
        <w:rPr>
          <w:rFonts w:hint="cs"/>
          <w:rtl/>
        </w:rPr>
        <w:t>شخص</w:t>
      </w:r>
      <w:r>
        <w:rPr>
          <w:rtl/>
        </w:rPr>
        <w:t xml:space="preserve"> </w:t>
      </w:r>
      <w:r>
        <w:rPr>
          <w:rFonts w:hint="cs"/>
          <w:rtl/>
        </w:rPr>
        <w:t>کثیر</w:t>
      </w:r>
      <w:r>
        <w:rPr>
          <w:rtl/>
        </w:rPr>
        <w:t xml:space="preserve"> </w:t>
      </w:r>
      <w:r>
        <w:rPr>
          <w:rFonts w:hint="cs"/>
          <w:rtl/>
        </w:rPr>
        <w:t>الشک</w:t>
      </w:r>
      <w:r>
        <w:rPr>
          <w:rtl/>
        </w:rPr>
        <w:t xml:space="preserve"> </w:t>
      </w:r>
      <w:r w:rsidR="00C35275">
        <w:rPr>
          <w:rFonts w:hint="cs"/>
          <w:rtl/>
        </w:rPr>
        <w:t>نمی شود</w:t>
      </w:r>
      <w:r w:rsidR="009D3EC3">
        <w:rPr>
          <w:rtl/>
        </w:rPr>
        <w:t>،</w:t>
      </w:r>
      <w:r>
        <w:rPr>
          <w:rtl/>
        </w:rPr>
        <w:t xml:space="preserve"> </w:t>
      </w:r>
      <w:r>
        <w:rPr>
          <w:rFonts w:hint="cs"/>
          <w:rtl/>
        </w:rPr>
        <w:t>اگر</w:t>
      </w:r>
      <w:r>
        <w:rPr>
          <w:rtl/>
        </w:rPr>
        <w:t xml:space="preserve"> </w:t>
      </w:r>
      <w:r>
        <w:rPr>
          <w:rFonts w:hint="cs"/>
          <w:rtl/>
        </w:rPr>
        <w:t>ادله</w:t>
      </w:r>
      <w:r>
        <w:rPr>
          <w:rtl/>
        </w:rPr>
        <w:t xml:space="preserve"> </w:t>
      </w:r>
      <w:r>
        <w:rPr>
          <w:rFonts w:hint="cs"/>
          <w:rtl/>
        </w:rPr>
        <w:t>شکوک</w:t>
      </w:r>
      <w:r>
        <w:rPr>
          <w:rtl/>
        </w:rPr>
        <w:t xml:space="preserve"> </w:t>
      </w:r>
      <w:r>
        <w:rPr>
          <w:rFonts w:hint="cs"/>
          <w:rtl/>
        </w:rPr>
        <w:t>نبود،</w:t>
      </w:r>
      <w:r>
        <w:rPr>
          <w:rtl/>
        </w:rPr>
        <w:t xml:space="preserve"> </w:t>
      </w:r>
      <w:r>
        <w:rPr>
          <w:rFonts w:hint="cs"/>
          <w:rtl/>
        </w:rPr>
        <w:t>این</w:t>
      </w:r>
      <w:r>
        <w:rPr>
          <w:rtl/>
        </w:rPr>
        <w:t xml:space="preserve"> </w:t>
      </w:r>
      <w:r>
        <w:rPr>
          <w:rFonts w:hint="cs"/>
          <w:rtl/>
        </w:rPr>
        <w:t>روایت</w:t>
      </w:r>
      <w:r>
        <w:rPr>
          <w:rtl/>
        </w:rPr>
        <w:t xml:space="preserve"> </w:t>
      </w:r>
      <w:r>
        <w:rPr>
          <w:rFonts w:hint="cs"/>
          <w:rtl/>
        </w:rPr>
        <w:t>نیز</w:t>
      </w:r>
      <w:r>
        <w:rPr>
          <w:rtl/>
        </w:rPr>
        <w:t xml:space="preserve"> </w:t>
      </w:r>
      <w:r>
        <w:rPr>
          <w:rFonts w:hint="cs"/>
          <w:rtl/>
        </w:rPr>
        <w:t>لغو</w:t>
      </w:r>
      <w:r>
        <w:rPr>
          <w:rtl/>
        </w:rPr>
        <w:t xml:space="preserve"> </w:t>
      </w:r>
      <w:r>
        <w:rPr>
          <w:rFonts w:hint="cs"/>
          <w:rtl/>
        </w:rPr>
        <w:t>بود</w:t>
      </w:r>
      <w:r>
        <w:rPr>
          <w:rtl/>
        </w:rPr>
        <w:t>.</w:t>
      </w:r>
    </w:p>
    <w:p w:rsidR="007F0062" w:rsidRDefault="00F25720" w:rsidP="0044477C">
      <w:pPr>
        <w:rPr>
          <w:rtl/>
        </w:rPr>
      </w:pPr>
      <w:r>
        <w:rPr>
          <w:rFonts w:hint="cs"/>
          <w:rtl/>
        </w:rPr>
        <w:t>پس</w:t>
      </w:r>
      <w:r>
        <w:rPr>
          <w:rtl/>
        </w:rPr>
        <w:t xml:space="preserve"> </w:t>
      </w:r>
      <w:r>
        <w:rPr>
          <w:rFonts w:hint="cs"/>
          <w:rtl/>
        </w:rPr>
        <w:t>از</w:t>
      </w:r>
      <w:r>
        <w:rPr>
          <w:rtl/>
        </w:rPr>
        <w:t xml:space="preserve"> </w:t>
      </w:r>
      <w:r>
        <w:rPr>
          <w:rFonts w:hint="cs"/>
          <w:rtl/>
        </w:rPr>
        <w:t>تبیین</w:t>
      </w:r>
      <w:r>
        <w:rPr>
          <w:rtl/>
        </w:rPr>
        <w:t xml:space="preserve"> </w:t>
      </w:r>
      <w:r>
        <w:rPr>
          <w:rFonts w:hint="cs"/>
          <w:rtl/>
        </w:rPr>
        <w:t>معنای</w:t>
      </w:r>
      <w:r>
        <w:rPr>
          <w:rtl/>
        </w:rPr>
        <w:t xml:space="preserve"> </w:t>
      </w:r>
      <w:r>
        <w:rPr>
          <w:rFonts w:hint="cs"/>
          <w:rtl/>
        </w:rPr>
        <w:t>حکومت،</w:t>
      </w:r>
      <w:r>
        <w:rPr>
          <w:rtl/>
        </w:rPr>
        <w:t xml:space="preserve"> </w:t>
      </w:r>
      <w:r>
        <w:rPr>
          <w:rFonts w:hint="cs"/>
          <w:rtl/>
        </w:rPr>
        <w:t>باید</w:t>
      </w:r>
      <w:r>
        <w:rPr>
          <w:rtl/>
        </w:rPr>
        <w:t xml:space="preserve"> </w:t>
      </w:r>
      <w:r>
        <w:rPr>
          <w:rFonts w:hint="cs"/>
          <w:rtl/>
        </w:rPr>
        <w:t>روشن</w:t>
      </w:r>
      <w:r>
        <w:rPr>
          <w:rtl/>
        </w:rPr>
        <w:t xml:space="preserve"> </w:t>
      </w:r>
      <w:r>
        <w:rPr>
          <w:rFonts w:hint="cs"/>
          <w:rtl/>
        </w:rPr>
        <w:t>شود</w:t>
      </w:r>
      <w:r>
        <w:rPr>
          <w:rtl/>
        </w:rPr>
        <w:t xml:space="preserve"> </w:t>
      </w:r>
      <w:r>
        <w:rPr>
          <w:rFonts w:hint="cs"/>
          <w:rtl/>
        </w:rPr>
        <w:t>که</w:t>
      </w:r>
      <w:r>
        <w:rPr>
          <w:rtl/>
        </w:rPr>
        <w:t xml:space="preserve"> </w:t>
      </w:r>
      <w:r>
        <w:rPr>
          <w:rFonts w:hint="cs"/>
          <w:rtl/>
        </w:rPr>
        <w:t>چگونه</w:t>
      </w:r>
      <w:r>
        <w:rPr>
          <w:rtl/>
        </w:rPr>
        <w:t xml:space="preserve"> </w:t>
      </w:r>
      <w:r>
        <w:rPr>
          <w:rFonts w:hint="cs"/>
          <w:rtl/>
        </w:rPr>
        <w:t>دلیل</w:t>
      </w:r>
      <w:r>
        <w:rPr>
          <w:rtl/>
        </w:rPr>
        <w:t xml:space="preserve"> </w:t>
      </w:r>
      <w:r>
        <w:rPr>
          <w:rFonts w:hint="cs"/>
          <w:rtl/>
        </w:rPr>
        <w:t>حجیت</w:t>
      </w:r>
      <w:r>
        <w:rPr>
          <w:rtl/>
        </w:rPr>
        <w:t xml:space="preserve"> </w:t>
      </w:r>
      <w:r>
        <w:rPr>
          <w:rFonts w:hint="cs"/>
          <w:rtl/>
        </w:rPr>
        <w:t>اماره</w:t>
      </w:r>
      <w:r>
        <w:rPr>
          <w:rtl/>
        </w:rPr>
        <w:t xml:space="preserve"> </w:t>
      </w:r>
      <w:r>
        <w:rPr>
          <w:rFonts w:hint="cs"/>
          <w:rtl/>
        </w:rPr>
        <w:t>حاکم</w:t>
      </w:r>
      <w:r>
        <w:rPr>
          <w:rtl/>
        </w:rPr>
        <w:t xml:space="preserve"> </w:t>
      </w:r>
      <w:r>
        <w:rPr>
          <w:rFonts w:hint="cs"/>
          <w:rtl/>
        </w:rPr>
        <w:t>بر</w:t>
      </w:r>
      <w:r>
        <w:rPr>
          <w:rtl/>
        </w:rPr>
        <w:t xml:space="preserve"> </w:t>
      </w:r>
      <w:r>
        <w:rPr>
          <w:rFonts w:hint="cs"/>
          <w:rtl/>
        </w:rPr>
        <w:t>دلیل</w:t>
      </w:r>
      <w:r>
        <w:rPr>
          <w:rtl/>
        </w:rPr>
        <w:t xml:space="preserve"> </w:t>
      </w:r>
      <w:r>
        <w:rPr>
          <w:rFonts w:hint="cs"/>
          <w:rtl/>
        </w:rPr>
        <w:t>استصحاب</w:t>
      </w:r>
      <w:r>
        <w:rPr>
          <w:rtl/>
        </w:rPr>
        <w:t xml:space="preserve"> </w:t>
      </w:r>
      <w:r w:rsidR="00D74C82">
        <w:rPr>
          <w:rFonts w:hint="cs"/>
          <w:rtl/>
        </w:rPr>
        <w:t>می شود</w:t>
      </w:r>
      <w:r>
        <w:rPr>
          <w:rtl/>
        </w:rPr>
        <w:t xml:space="preserve"> </w:t>
      </w:r>
      <w:r>
        <w:rPr>
          <w:rFonts w:hint="cs"/>
          <w:rtl/>
        </w:rPr>
        <w:t>و</w:t>
      </w:r>
      <w:r>
        <w:rPr>
          <w:rtl/>
        </w:rPr>
        <w:t xml:space="preserve"> </w:t>
      </w:r>
      <w:r>
        <w:rPr>
          <w:rFonts w:hint="cs"/>
          <w:rtl/>
        </w:rPr>
        <w:t>آیا</w:t>
      </w:r>
      <w:r>
        <w:rPr>
          <w:rtl/>
        </w:rPr>
        <w:t xml:space="preserve"> </w:t>
      </w:r>
      <w:r>
        <w:rPr>
          <w:rFonts w:hint="cs"/>
          <w:rtl/>
        </w:rPr>
        <w:t>این</w:t>
      </w:r>
      <w:r>
        <w:rPr>
          <w:rtl/>
        </w:rPr>
        <w:t xml:space="preserve"> </w:t>
      </w:r>
      <w:r>
        <w:rPr>
          <w:rFonts w:hint="cs"/>
          <w:rtl/>
        </w:rPr>
        <w:t>تطبیق</w:t>
      </w:r>
      <w:r>
        <w:rPr>
          <w:rtl/>
        </w:rPr>
        <w:t xml:space="preserve"> </w:t>
      </w:r>
      <w:r>
        <w:rPr>
          <w:rFonts w:hint="cs"/>
          <w:rtl/>
        </w:rPr>
        <w:t>با</w:t>
      </w:r>
      <w:r>
        <w:rPr>
          <w:rtl/>
        </w:rPr>
        <w:t xml:space="preserve"> </w:t>
      </w:r>
      <w:r>
        <w:rPr>
          <w:rFonts w:hint="cs"/>
          <w:rtl/>
        </w:rPr>
        <w:t>معیار</w:t>
      </w:r>
      <w:r>
        <w:rPr>
          <w:rtl/>
        </w:rPr>
        <w:t xml:space="preserve"> </w:t>
      </w:r>
      <w:r>
        <w:rPr>
          <w:rFonts w:hint="cs"/>
          <w:rtl/>
        </w:rPr>
        <w:t>ذکر</w:t>
      </w:r>
      <w:r>
        <w:rPr>
          <w:rtl/>
        </w:rPr>
        <w:t xml:space="preserve"> </w:t>
      </w:r>
      <w:r>
        <w:rPr>
          <w:rFonts w:hint="cs"/>
          <w:rtl/>
        </w:rPr>
        <w:t>شده</w:t>
      </w:r>
      <w:r>
        <w:rPr>
          <w:rtl/>
        </w:rPr>
        <w:t xml:space="preserve"> </w:t>
      </w:r>
      <w:r>
        <w:rPr>
          <w:rFonts w:hint="cs"/>
          <w:rtl/>
        </w:rPr>
        <w:t>سازگار</w:t>
      </w:r>
      <w:r>
        <w:rPr>
          <w:rtl/>
        </w:rPr>
        <w:t xml:space="preserve"> </w:t>
      </w:r>
      <w:r>
        <w:rPr>
          <w:rFonts w:hint="cs"/>
          <w:rtl/>
        </w:rPr>
        <w:t>است</w:t>
      </w:r>
      <w:r>
        <w:rPr>
          <w:rtl/>
        </w:rPr>
        <w:t xml:space="preserve"> </w:t>
      </w:r>
      <w:r>
        <w:rPr>
          <w:rFonts w:hint="cs"/>
          <w:rtl/>
        </w:rPr>
        <w:t>یا</w:t>
      </w:r>
      <w:r>
        <w:rPr>
          <w:rtl/>
        </w:rPr>
        <w:t xml:space="preserve"> </w:t>
      </w:r>
      <w:r>
        <w:rPr>
          <w:rFonts w:hint="cs"/>
          <w:rtl/>
        </w:rPr>
        <w:t>خیر</w:t>
      </w:r>
      <w:r>
        <w:rPr>
          <w:rtl/>
        </w:rPr>
        <w:t>.</w:t>
      </w:r>
      <w:r w:rsidR="007F0062">
        <w:rPr>
          <w:rtl/>
        </w:rPr>
        <w:br w:type="page"/>
      </w:r>
    </w:p>
    <w:p w:rsidR="007F0062" w:rsidRDefault="007F0062" w:rsidP="00B25171">
      <w:pPr>
        <w:pStyle w:val="NoSpacing"/>
        <w:rPr>
          <w:rtl/>
        </w:rPr>
      </w:pPr>
      <w:bookmarkStart w:id="183" w:name="_Toc235260680"/>
      <w:r>
        <w:rPr>
          <w:rFonts w:hint="cs"/>
          <w:rtl/>
        </w:rPr>
        <w:lastRenderedPageBreak/>
        <w:t xml:space="preserve">جلسه نود و </w:t>
      </w:r>
      <w:r w:rsidR="00296EA8">
        <w:rPr>
          <w:rFonts w:hint="cs"/>
          <w:rtl/>
        </w:rPr>
        <w:t>دوم</w:t>
      </w:r>
      <w:bookmarkEnd w:id="183"/>
    </w:p>
    <w:p w:rsidR="00D74C82" w:rsidRDefault="00D74C82" w:rsidP="00B25171">
      <w:pPr>
        <w:pStyle w:val="Heading1"/>
        <w:rPr>
          <w:rtl/>
        </w:rPr>
      </w:pPr>
      <w:bookmarkStart w:id="184" w:name="_Toc235260681"/>
      <w:r>
        <w:rPr>
          <w:rFonts w:hint="cs"/>
          <w:bCs/>
          <w:rtl/>
          <w:lang w:bidi="ar-SA"/>
        </w:rPr>
        <w:t>استصحاب</w:t>
      </w:r>
      <w:r>
        <w:rPr>
          <w:rFonts w:hint="cs"/>
          <w:bCs/>
          <w:rtl/>
        </w:rPr>
        <w:t>/</w:t>
      </w:r>
      <w:r>
        <w:rPr>
          <w:rFonts w:hint="cs"/>
          <w:rtl/>
        </w:rPr>
        <w:t>تنبیه</w:t>
      </w:r>
      <w:r>
        <w:rPr>
          <w:rtl/>
        </w:rPr>
        <w:t xml:space="preserve"> </w:t>
      </w:r>
      <w:r>
        <w:rPr>
          <w:rFonts w:hint="cs"/>
          <w:rtl/>
        </w:rPr>
        <w:t>شانزدهم</w:t>
      </w:r>
      <w:r>
        <w:rPr>
          <w:rtl/>
        </w:rPr>
        <w:t xml:space="preserve"> </w:t>
      </w:r>
      <w:r>
        <w:rPr>
          <w:rFonts w:hint="cs"/>
          <w:rtl/>
        </w:rPr>
        <w:t>/</w:t>
      </w:r>
      <w:r w:rsidRPr="005B4346">
        <w:rPr>
          <w:rFonts w:hint="cs"/>
          <w:rtl/>
        </w:rPr>
        <w:t xml:space="preserve"> </w:t>
      </w:r>
      <w:r>
        <w:rPr>
          <w:rFonts w:hint="cs"/>
          <w:rtl/>
        </w:rPr>
        <w:t>تقدم</w:t>
      </w:r>
      <w:r>
        <w:rPr>
          <w:rtl/>
        </w:rPr>
        <w:t xml:space="preserve"> </w:t>
      </w:r>
      <w:r>
        <w:rPr>
          <w:rFonts w:hint="cs"/>
          <w:rtl/>
        </w:rPr>
        <w:t>الامارات</w:t>
      </w:r>
      <w:r>
        <w:rPr>
          <w:rtl/>
        </w:rPr>
        <w:t xml:space="preserve"> </w:t>
      </w:r>
      <w:r>
        <w:rPr>
          <w:rFonts w:hint="cs"/>
          <w:rtl/>
        </w:rPr>
        <w:t>علی</w:t>
      </w:r>
      <w:r>
        <w:rPr>
          <w:rtl/>
        </w:rPr>
        <w:t xml:space="preserve"> </w:t>
      </w:r>
      <w:r>
        <w:rPr>
          <w:rFonts w:hint="cs"/>
          <w:rtl/>
        </w:rPr>
        <w:t>الاستصحاب/قول به حکومت</w:t>
      </w:r>
      <w:bookmarkEnd w:id="184"/>
    </w:p>
    <w:p w:rsidR="00BF01F5" w:rsidRDefault="00F25720" w:rsidP="0044477C">
      <w:pPr>
        <w:rPr>
          <w:rtl/>
        </w:rPr>
      </w:pPr>
      <w:r>
        <w:rPr>
          <w:rFonts w:hint="cs"/>
          <w:rtl/>
        </w:rPr>
        <w:t>در</w:t>
      </w:r>
      <w:r>
        <w:rPr>
          <w:rtl/>
        </w:rPr>
        <w:t xml:space="preserve"> </w:t>
      </w:r>
      <w:r>
        <w:rPr>
          <w:rFonts w:hint="cs"/>
          <w:rtl/>
        </w:rPr>
        <w:t>ادامه</w:t>
      </w:r>
      <w:r>
        <w:rPr>
          <w:rtl/>
        </w:rPr>
        <w:t xml:space="preserve"> </w:t>
      </w:r>
      <w:r>
        <w:rPr>
          <w:rFonts w:hint="cs"/>
          <w:rtl/>
        </w:rPr>
        <w:t>بررسی</w:t>
      </w:r>
      <w:r>
        <w:rPr>
          <w:rtl/>
        </w:rPr>
        <w:t xml:space="preserve"> </w:t>
      </w:r>
      <w:r>
        <w:rPr>
          <w:rFonts w:hint="cs"/>
          <w:rtl/>
        </w:rPr>
        <w:t>نظریه</w:t>
      </w:r>
      <w:r>
        <w:rPr>
          <w:rtl/>
        </w:rPr>
        <w:t xml:space="preserve"> </w:t>
      </w:r>
      <w:r>
        <w:rPr>
          <w:rFonts w:hint="cs"/>
          <w:rtl/>
        </w:rPr>
        <w:t>چهارم،</w:t>
      </w:r>
      <w:r>
        <w:rPr>
          <w:rtl/>
        </w:rPr>
        <w:t xml:space="preserve"> </w:t>
      </w:r>
      <w:r>
        <w:rPr>
          <w:rFonts w:hint="cs"/>
          <w:rtl/>
        </w:rPr>
        <w:t>یعنی</w:t>
      </w:r>
      <w:r>
        <w:rPr>
          <w:rtl/>
        </w:rPr>
        <w:t xml:space="preserve"> </w:t>
      </w:r>
      <w:r>
        <w:rPr>
          <w:rFonts w:hint="cs"/>
          <w:rtl/>
        </w:rPr>
        <w:t>قول</w:t>
      </w:r>
      <w:r>
        <w:rPr>
          <w:rtl/>
        </w:rPr>
        <w:t xml:space="preserve"> </w:t>
      </w:r>
      <w:r>
        <w:rPr>
          <w:rFonts w:hint="cs"/>
          <w:rtl/>
        </w:rPr>
        <w:t>به</w:t>
      </w:r>
      <w:r>
        <w:rPr>
          <w:rtl/>
        </w:rPr>
        <w:t xml:space="preserve"> </w:t>
      </w:r>
      <w:r>
        <w:rPr>
          <w:rFonts w:hint="cs"/>
          <w:rtl/>
        </w:rPr>
        <w:t>حکومت،</w:t>
      </w:r>
      <w:r>
        <w:rPr>
          <w:rtl/>
        </w:rPr>
        <w:t xml:space="preserve"> </w:t>
      </w:r>
      <w:r>
        <w:rPr>
          <w:rFonts w:hint="cs"/>
          <w:rtl/>
        </w:rPr>
        <w:t>مرحله</w:t>
      </w:r>
      <w:r>
        <w:rPr>
          <w:rtl/>
        </w:rPr>
        <w:t xml:space="preserve"> </w:t>
      </w:r>
      <w:r>
        <w:rPr>
          <w:rFonts w:hint="cs"/>
          <w:rtl/>
        </w:rPr>
        <w:t>دوم</w:t>
      </w:r>
      <w:r>
        <w:rPr>
          <w:rtl/>
        </w:rPr>
        <w:t xml:space="preserve"> </w:t>
      </w:r>
      <w:r>
        <w:rPr>
          <w:rFonts w:hint="cs"/>
          <w:rtl/>
        </w:rPr>
        <w:t>تبیین</w:t>
      </w:r>
      <w:r>
        <w:rPr>
          <w:rtl/>
        </w:rPr>
        <w:t xml:space="preserve"> </w:t>
      </w:r>
      <w:r>
        <w:rPr>
          <w:rFonts w:hint="cs"/>
          <w:rtl/>
        </w:rPr>
        <w:t>شد</w:t>
      </w:r>
      <w:r w:rsidR="009D3EC3">
        <w:rPr>
          <w:rtl/>
        </w:rPr>
        <w:t>،</w:t>
      </w:r>
      <w:r>
        <w:rPr>
          <w:rtl/>
        </w:rPr>
        <w:t xml:space="preserve"> </w:t>
      </w:r>
      <w:r>
        <w:rPr>
          <w:rFonts w:hint="cs"/>
          <w:rtl/>
        </w:rPr>
        <w:t>مرحوم</w:t>
      </w:r>
      <w:r>
        <w:rPr>
          <w:rtl/>
        </w:rPr>
        <w:t xml:space="preserve"> </w:t>
      </w:r>
      <w:r>
        <w:rPr>
          <w:rFonts w:hint="cs"/>
          <w:rtl/>
        </w:rPr>
        <w:t>شیخ</w:t>
      </w:r>
      <w:r>
        <w:rPr>
          <w:rtl/>
        </w:rPr>
        <w:t xml:space="preserve"> </w:t>
      </w:r>
      <w:r>
        <w:rPr>
          <w:rFonts w:hint="cs"/>
          <w:rtl/>
        </w:rPr>
        <w:t>انصاری</w:t>
      </w:r>
      <w:r>
        <w:rPr>
          <w:rtl/>
        </w:rPr>
        <w:t xml:space="preserve"> </w:t>
      </w:r>
      <w:r>
        <w:rPr>
          <w:rFonts w:hint="cs"/>
          <w:rtl/>
        </w:rPr>
        <w:t>و</w:t>
      </w:r>
      <w:r>
        <w:rPr>
          <w:rtl/>
        </w:rPr>
        <w:t xml:space="preserve"> </w:t>
      </w:r>
      <w:r>
        <w:rPr>
          <w:rFonts w:hint="cs"/>
          <w:rtl/>
        </w:rPr>
        <w:t>پیروانش</w:t>
      </w:r>
      <w:r>
        <w:rPr>
          <w:rtl/>
        </w:rPr>
        <w:t xml:space="preserve"> </w:t>
      </w:r>
      <w:r>
        <w:rPr>
          <w:rFonts w:hint="cs"/>
          <w:rtl/>
        </w:rPr>
        <w:t>میگویند</w:t>
      </w:r>
      <w:r>
        <w:rPr>
          <w:rtl/>
        </w:rPr>
        <w:t xml:space="preserve"> </w:t>
      </w:r>
      <w:r>
        <w:rPr>
          <w:rFonts w:hint="cs"/>
          <w:rtl/>
        </w:rPr>
        <w:t>مفاد</w:t>
      </w:r>
      <w:r>
        <w:rPr>
          <w:rtl/>
        </w:rPr>
        <w:t xml:space="preserve"> </w:t>
      </w:r>
      <w:r>
        <w:rPr>
          <w:rFonts w:hint="cs"/>
          <w:rtl/>
        </w:rPr>
        <w:t>دلیل</w:t>
      </w:r>
      <w:r>
        <w:rPr>
          <w:rtl/>
        </w:rPr>
        <w:t xml:space="preserve"> </w:t>
      </w:r>
      <w:r>
        <w:rPr>
          <w:rFonts w:hint="cs"/>
          <w:rtl/>
        </w:rPr>
        <w:t>حجیت</w:t>
      </w:r>
      <w:r>
        <w:rPr>
          <w:rtl/>
        </w:rPr>
        <w:t xml:space="preserve"> </w:t>
      </w:r>
      <w:r>
        <w:rPr>
          <w:rFonts w:hint="cs"/>
          <w:rtl/>
        </w:rPr>
        <w:t>اماره،</w:t>
      </w:r>
      <w:r>
        <w:rPr>
          <w:rtl/>
        </w:rPr>
        <w:t xml:space="preserve"> </w:t>
      </w:r>
      <w:r>
        <w:rPr>
          <w:rFonts w:hint="cs"/>
          <w:rtl/>
        </w:rPr>
        <w:t>مانند</w:t>
      </w:r>
      <w:r>
        <w:rPr>
          <w:rtl/>
        </w:rPr>
        <w:t xml:space="preserve"> </w:t>
      </w:r>
      <w:r>
        <w:rPr>
          <w:rFonts w:hint="cs"/>
          <w:rtl/>
        </w:rPr>
        <w:t>آیه</w:t>
      </w:r>
      <w:r>
        <w:rPr>
          <w:rtl/>
        </w:rPr>
        <w:t xml:space="preserve"> </w:t>
      </w:r>
      <w:r w:rsidR="00805812">
        <w:rPr>
          <w:rtl/>
        </w:rPr>
        <w:t>(</w:t>
      </w:r>
      <w:r>
        <w:rPr>
          <w:rFonts w:hint="cs"/>
          <w:rtl/>
        </w:rPr>
        <w:t>ان</w:t>
      </w:r>
      <w:r>
        <w:rPr>
          <w:rtl/>
        </w:rPr>
        <w:t xml:space="preserve"> </w:t>
      </w:r>
      <w:r>
        <w:rPr>
          <w:rFonts w:hint="cs"/>
          <w:rtl/>
        </w:rPr>
        <w:t>جائکم</w:t>
      </w:r>
      <w:r>
        <w:rPr>
          <w:rtl/>
        </w:rPr>
        <w:t xml:space="preserve"> </w:t>
      </w:r>
      <w:r>
        <w:rPr>
          <w:rFonts w:hint="cs"/>
          <w:rtl/>
        </w:rPr>
        <w:t>فاسق</w:t>
      </w:r>
      <w:r>
        <w:rPr>
          <w:rtl/>
        </w:rPr>
        <w:t xml:space="preserve"> </w:t>
      </w:r>
      <w:r>
        <w:rPr>
          <w:rFonts w:hint="cs"/>
          <w:rtl/>
        </w:rPr>
        <w:t>بنبا</w:t>
      </w:r>
      <w:r>
        <w:rPr>
          <w:rtl/>
        </w:rPr>
        <w:t xml:space="preserve"> </w:t>
      </w:r>
      <w:r>
        <w:rPr>
          <w:rFonts w:hint="cs"/>
          <w:rtl/>
        </w:rPr>
        <w:t>فتبینوا</w:t>
      </w:r>
      <w:r w:rsidR="00805812">
        <w:rPr>
          <w:rFonts w:hint="eastAsia"/>
          <w:rtl/>
        </w:rPr>
        <w:t>)</w:t>
      </w:r>
      <w:r>
        <w:rPr>
          <w:rFonts w:hint="cs"/>
          <w:rtl/>
        </w:rPr>
        <w:t>،</w:t>
      </w:r>
      <w:r>
        <w:rPr>
          <w:rtl/>
        </w:rPr>
        <w:t xml:space="preserve"> </w:t>
      </w:r>
      <w:r>
        <w:rPr>
          <w:rFonts w:hint="cs"/>
          <w:rtl/>
        </w:rPr>
        <w:t>تنزیل</w:t>
      </w:r>
      <w:r>
        <w:rPr>
          <w:rtl/>
        </w:rPr>
        <w:t xml:space="preserve"> </w:t>
      </w:r>
      <w:r>
        <w:rPr>
          <w:rFonts w:hint="cs"/>
          <w:rtl/>
        </w:rPr>
        <w:t>اماره</w:t>
      </w:r>
      <w:r>
        <w:rPr>
          <w:rtl/>
        </w:rPr>
        <w:t xml:space="preserve"> </w:t>
      </w:r>
      <w:r>
        <w:rPr>
          <w:rFonts w:hint="cs"/>
          <w:rtl/>
        </w:rPr>
        <w:t>به</w:t>
      </w:r>
      <w:r>
        <w:rPr>
          <w:rtl/>
        </w:rPr>
        <w:t xml:space="preserve"> </w:t>
      </w:r>
      <w:r>
        <w:rPr>
          <w:rFonts w:hint="cs"/>
          <w:rtl/>
        </w:rPr>
        <w:t>منزله</w:t>
      </w:r>
      <w:r>
        <w:rPr>
          <w:rtl/>
        </w:rPr>
        <w:t xml:space="preserve"> </w:t>
      </w:r>
      <w:r>
        <w:rPr>
          <w:rFonts w:hint="cs"/>
          <w:rtl/>
        </w:rPr>
        <w:t>علم</w:t>
      </w:r>
      <w:r>
        <w:rPr>
          <w:rtl/>
        </w:rPr>
        <w:t xml:space="preserve"> </w:t>
      </w:r>
      <w:r>
        <w:rPr>
          <w:rFonts w:hint="cs"/>
          <w:rtl/>
        </w:rPr>
        <w:t>یا</w:t>
      </w:r>
      <w:r>
        <w:rPr>
          <w:rtl/>
        </w:rPr>
        <w:t xml:space="preserve"> </w:t>
      </w:r>
      <w:r>
        <w:rPr>
          <w:rFonts w:hint="cs"/>
          <w:rtl/>
        </w:rPr>
        <w:t>القای</w:t>
      </w:r>
      <w:r>
        <w:rPr>
          <w:rtl/>
        </w:rPr>
        <w:t xml:space="preserve"> </w:t>
      </w:r>
      <w:r>
        <w:rPr>
          <w:rFonts w:hint="cs"/>
          <w:rtl/>
        </w:rPr>
        <w:t>احتمال</w:t>
      </w:r>
      <w:r>
        <w:rPr>
          <w:rtl/>
        </w:rPr>
        <w:t xml:space="preserve"> </w:t>
      </w:r>
      <w:r>
        <w:rPr>
          <w:rFonts w:hint="cs"/>
          <w:rtl/>
        </w:rPr>
        <w:t>خلاف</w:t>
      </w:r>
      <w:r>
        <w:rPr>
          <w:rtl/>
        </w:rPr>
        <w:t xml:space="preserve"> </w:t>
      </w:r>
      <w:r>
        <w:rPr>
          <w:rFonts w:hint="cs"/>
          <w:rtl/>
        </w:rPr>
        <w:t>است</w:t>
      </w:r>
      <w:r w:rsidR="009D3EC3">
        <w:rPr>
          <w:rtl/>
        </w:rPr>
        <w:t>،</w:t>
      </w:r>
      <w:r>
        <w:rPr>
          <w:rtl/>
        </w:rPr>
        <w:t xml:space="preserve"> </w:t>
      </w:r>
      <w:r>
        <w:rPr>
          <w:rFonts w:hint="cs"/>
          <w:rtl/>
        </w:rPr>
        <w:t>شارع</w:t>
      </w:r>
      <w:r>
        <w:rPr>
          <w:rtl/>
        </w:rPr>
        <w:t xml:space="preserve"> </w:t>
      </w:r>
      <w:r>
        <w:rPr>
          <w:rFonts w:hint="cs"/>
          <w:rtl/>
        </w:rPr>
        <w:t>با</w:t>
      </w:r>
      <w:r>
        <w:rPr>
          <w:rtl/>
        </w:rPr>
        <w:t xml:space="preserve"> </w:t>
      </w:r>
      <w:r>
        <w:rPr>
          <w:rFonts w:hint="cs"/>
          <w:rtl/>
        </w:rPr>
        <w:t>حجت</w:t>
      </w:r>
      <w:r>
        <w:rPr>
          <w:rtl/>
        </w:rPr>
        <w:t xml:space="preserve"> </w:t>
      </w:r>
      <w:r>
        <w:rPr>
          <w:rFonts w:hint="cs"/>
          <w:rtl/>
        </w:rPr>
        <w:t>کردن</w:t>
      </w:r>
      <w:r>
        <w:rPr>
          <w:rtl/>
        </w:rPr>
        <w:t xml:space="preserve"> </w:t>
      </w:r>
      <w:r>
        <w:rPr>
          <w:rFonts w:hint="cs"/>
          <w:rtl/>
        </w:rPr>
        <w:t>خبر</w:t>
      </w:r>
      <w:r>
        <w:rPr>
          <w:rtl/>
        </w:rPr>
        <w:t xml:space="preserve"> </w:t>
      </w:r>
      <w:r>
        <w:rPr>
          <w:rFonts w:hint="cs"/>
          <w:rtl/>
        </w:rPr>
        <w:t>واحد،</w:t>
      </w:r>
      <w:r>
        <w:rPr>
          <w:rtl/>
        </w:rPr>
        <w:t xml:space="preserve"> </w:t>
      </w:r>
      <w:r>
        <w:rPr>
          <w:rFonts w:hint="cs"/>
          <w:rtl/>
        </w:rPr>
        <w:t>مؤمن</w:t>
      </w:r>
      <w:r>
        <w:rPr>
          <w:rtl/>
        </w:rPr>
        <w:t xml:space="preserve"> </w:t>
      </w:r>
      <w:r>
        <w:rPr>
          <w:rFonts w:hint="cs"/>
          <w:rtl/>
        </w:rPr>
        <w:t>را</w:t>
      </w:r>
      <w:r>
        <w:rPr>
          <w:rtl/>
        </w:rPr>
        <w:t xml:space="preserve"> </w:t>
      </w:r>
      <w:r>
        <w:rPr>
          <w:rFonts w:hint="cs"/>
          <w:rtl/>
        </w:rPr>
        <w:t>تعبدا</w:t>
      </w:r>
      <w:r>
        <w:rPr>
          <w:rtl/>
        </w:rPr>
        <w:t xml:space="preserve"> </w:t>
      </w:r>
      <w:r>
        <w:rPr>
          <w:rFonts w:hint="cs"/>
          <w:rtl/>
        </w:rPr>
        <w:t>در</w:t>
      </w:r>
      <w:r>
        <w:rPr>
          <w:rtl/>
        </w:rPr>
        <w:t xml:space="preserve"> </w:t>
      </w:r>
      <w:r>
        <w:rPr>
          <w:rFonts w:hint="cs"/>
          <w:rtl/>
        </w:rPr>
        <w:t>جایگاه</w:t>
      </w:r>
      <w:r>
        <w:rPr>
          <w:rtl/>
        </w:rPr>
        <w:t xml:space="preserve"> </w:t>
      </w:r>
      <w:r>
        <w:rPr>
          <w:rFonts w:hint="cs"/>
          <w:rtl/>
        </w:rPr>
        <w:t>عالم</w:t>
      </w:r>
      <w:r>
        <w:rPr>
          <w:rtl/>
        </w:rPr>
        <w:t xml:space="preserve"> </w:t>
      </w:r>
      <w:r>
        <w:rPr>
          <w:rFonts w:hint="cs"/>
          <w:rtl/>
        </w:rPr>
        <w:t>مینشاند</w:t>
      </w:r>
      <w:r>
        <w:rPr>
          <w:rtl/>
        </w:rPr>
        <w:t xml:space="preserve"> </w:t>
      </w:r>
      <w:r>
        <w:rPr>
          <w:rFonts w:hint="cs"/>
          <w:rtl/>
        </w:rPr>
        <w:t>و</w:t>
      </w:r>
      <w:r>
        <w:rPr>
          <w:rtl/>
        </w:rPr>
        <w:t xml:space="preserve"> </w:t>
      </w:r>
      <w:r>
        <w:rPr>
          <w:rFonts w:hint="cs"/>
          <w:rtl/>
        </w:rPr>
        <w:t>از</w:t>
      </w:r>
      <w:r>
        <w:rPr>
          <w:rtl/>
        </w:rPr>
        <w:t xml:space="preserve"> </w:t>
      </w:r>
      <w:r>
        <w:rPr>
          <w:rFonts w:hint="cs"/>
          <w:rtl/>
        </w:rPr>
        <w:t>او</w:t>
      </w:r>
      <w:r>
        <w:rPr>
          <w:rtl/>
        </w:rPr>
        <w:t xml:space="preserve"> </w:t>
      </w:r>
      <w:r>
        <w:rPr>
          <w:rFonts w:hint="cs"/>
          <w:rtl/>
        </w:rPr>
        <w:t>میخواهد</w:t>
      </w:r>
      <w:r>
        <w:rPr>
          <w:rtl/>
        </w:rPr>
        <w:t xml:space="preserve"> </w:t>
      </w:r>
      <w:r>
        <w:rPr>
          <w:rFonts w:hint="cs"/>
          <w:rtl/>
        </w:rPr>
        <w:t>احتمال</w:t>
      </w:r>
      <w:r>
        <w:rPr>
          <w:rtl/>
        </w:rPr>
        <w:t xml:space="preserve"> </w:t>
      </w:r>
      <w:r>
        <w:rPr>
          <w:rFonts w:hint="cs"/>
          <w:rtl/>
        </w:rPr>
        <w:t>خلاف</w:t>
      </w:r>
      <w:r>
        <w:rPr>
          <w:rtl/>
        </w:rPr>
        <w:t xml:space="preserve"> </w:t>
      </w:r>
      <w:r>
        <w:rPr>
          <w:rFonts w:hint="cs"/>
          <w:rtl/>
        </w:rPr>
        <w:t>را</w:t>
      </w:r>
      <w:r>
        <w:rPr>
          <w:rtl/>
        </w:rPr>
        <w:t xml:space="preserve"> </w:t>
      </w:r>
      <w:r>
        <w:rPr>
          <w:rFonts w:hint="cs"/>
          <w:rtl/>
        </w:rPr>
        <w:t>نادیده</w:t>
      </w:r>
      <w:r>
        <w:rPr>
          <w:rtl/>
        </w:rPr>
        <w:t xml:space="preserve"> </w:t>
      </w:r>
      <w:r>
        <w:rPr>
          <w:rFonts w:hint="cs"/>
          <w:rtl/>
        </w:rPr>
        <w:t>بگیرد</w:t>
      </w:r>
      <w:r>
        <w:rPr>
          <w:rtl/>
        </w:rPr>
        <w:t>.</w:t>
      </w:r>
    </w:p>
    <w:p w:rsidR="00BF01F5" w:rsidRDefault="00F25720" w:rsidP="0044477C">
      <w:pPr>
        <w:rPr>
          <w:rtl/>
        </w:rPr>
      </w:pPr>
      <w:r>
        <w:rPr>
          <w:rFonts w:hint="cs"/>
          <w:rtl/>
        </w:rPr>
        <w:t>لازمه</w:t>
      </w:r>
      <w:r>
        <w:rPr>
          <w:rtl/>
        </w:rPr>
        <w:t xml:space="preserve"> </w:t>
      </w:r>
      <w:r>
        <w:rPr>
          <w:rFonts w:hint="cs"/>
          <w:rtl/>
        </w:rPr>
        <w:t>این</w:t>
      </w:r>
      <w:r>
        <w:rPr>
          <w:rtl/>
        </w:rPr>
        <w:t xml:space="preserve"> </w:t>
      </w:r>
      <w:r>
        <w:rPr>
          <w:rFonts w:hint="cs"/>
          <w:rtl/>
        </w:rPr>
        <w:t>تنزیل</w:t>
      </w:r>
      <w:r>
        <w:rPr>
          <w:rtl/>
        </w:rPr>
        <w:t xml:space="preserve"> </w:t>
      </w:r>
      <w:r>
        <w:rPr>
          <w:rFonts w:hint="cs"/>
          <w:rtl/>
        </w:rPr>
        <w:t>آن</w:t>
      </w:r>
      <w:r>
        <w:rPr>
          <w:rtl/>
        </w:rPr>
        <w:t xml:space="preserve"> </w:t>
      </w:r>
      <w:r>
        <w:rPr>
          <w:rFonts w:hint="cs"/>
          <w:rtl/>
        </w:rPr>
        <w:t>است</w:t>
      </w:r>
      <w:r>
        <w:rPr>
          <w:rtl/>
        </w:rPr>
        <w:t xml:space="preserve"> </w:t>
      </w:r>
      <w:r>
        <w:rPr>
          <w:rFonts w:hint="cs"/>
          <w:rtl/>
        </w:rPr>
        <w:t>که</w:t>
      </w:r>
      <w:r>
        <w:rPr>
          <w:rtl/>
        </w:rPr>
        <w:t xml:space="preserve"> </w:t>
      </w:r>
      <w:r>
        <w:rPr>
          <w:rFonts w:hint="cs"/>
          <w:rtl/>
        </w:rPr>
        <w:t>دلیل</w:t>
      </w:r>
      <w:r>
        <w:rPr>
          <w:rtl/>
        </w:rPr>
        <w:t xml:space="preserve"> </w:t>
      </w:r>
      <w:r>
        <w:rPr>
          <w:rFonts w:hint="cs"/>
          <w:rtl/>
        </w:rPr>
        <w:t>اماره</w:t>
      </w:r>
      <w:r>
        <w:rPr>
          <w:rtl/>
        </w:rPr>
        <w:t xml:space="preserve"> </w:t>
      </w:r>
      <w:r>
        <w:rPr>
          <w:rFonts w:hint="cs"/>
          <w:rtl/>
        </w:rPr>
        <w:t>بر</w:t>
      </w:r>
      <w:r>
        <w:rPr>
          <w:rtl/>
        </w:rPr>
        <w:t xml:space="preserve"> </w:t>
      </w:r>
      <w:r>
        <w:rPr>
          <w:rFonts w:hint="cs"/>
          <w:rtl/>
        </w:rPr>
        <w:t>ادله</w:t>
      </w:r>
      <w:r>
        <w:rPr>
          <w:rtl/>
        </w:rPr>
        <w:t xml:space="preserve"> </w:t>
      </w:r>
      <w:r>
        <w:rPr>
          <w:rFonts w:hint="cs"/>
          <w:rtl/>
        </w:rPr>
        <w:t>استصحاب</w:t>
      </w:r>
      <w:r>
        <w:rPr>
          <w:rtl/>
        </w:rPr>
        <w:t xml:space="preserve"> </w:t>
      </w:r>
      <w:r>
        <w:rPr>
          <w:rFonts w:hint="cs"/>
          <w:rtl/>
        </w:rPr>
        <w:t>نظارت</w:t>
      </w:r>
      <w:r>
        <w:rPr>
          <w:rtl/>
        </w:rPr>
        <w:t xml:space="preserve"> </w:t>
      </w:r>
      <w:r>
        <w:rPr>
          <w:rFonts w:hint="cs"/>
          <w:rtl/>
        </w:rPr>
        <w:t>پیدا</w:t>
      </w:r>
      <w:r>
        <w:rPr>
          <w:rtl/>
        </w:rPr>
        <w:t xml:space="preserve"> </w:t>
      </w:r>
      <w:r>
        <w:rPr>
          <w:rFonts w:hint="cs"/>
          <w:rtl/>
        </w:rPr>
        <w:t>کند</w:t>
      </w:r>
      <w:r w:rsidR="009D3EC3">
        <w:rPr>
          <w:rtl/>
        </w:rPr>
        <w:t>،</w:t>
      </w:r>
      <w:r>
        <w:rPr>
          <w:rtl/>
        </w:rPr>
        <w:t xml:space="preserve"> </w:t>
      </w:r>
      <w:r>
        <w:rPr>
          <w:rFonts w:hint="cs"/>
          <w:rtl/>
        </w:rPr>
        <w:t>توضیح</w:t>
      </w:r>
      <w:r>
        <w:rPr>
          <w:rtl/>
        </w:rPr>
        <w:t xml:space="preserve"> </w:t>
      </w:r>
      <w:r>
        <w:rPr>
          <w:rFonts w:hint="cs"/>
          <w:rtl/>
        </w:rPr>
        <w:t>آنکه</w:t>
      </w:r>
      <w:r>
        <w:rPr>
          <w:rtl/>
        </w:rPr>
        <w:t xml:space="preserve"> </w:t>
      </w:r>
      <w:r>
        <w:rPr>
          <w:rFonts w:hint="cs"/>
          <w:rtl/>
        </w:rPr>
        <w:t>موضوع</w:t>
      </w:r>
      <w:r>
        <w:rPr>
          <w:rtl/>
        </w:rPr>
        <w:t xml:space="preserve"> </w:t>
      </w:r>
      <w:r>
        <w:rPr>
          <w:rFonts w:hint="cs"/>
          <w:rtl/>
        </w:rPr>
        <w:t>در</w:t>
      </w:r>
      <w:r>
        <w:rPr>
          <w:rtl/>
        </w:rPr>
        <w:t xml:space="preserve"> </w:t>
      </w:r>
      <w:r>
        <w:rPr>
          <w:rFonts w:hint="cs"/>
          <w:rtl/>
        </w:rPr>
        <w:t>ادله</w:t>
      </w:r>
      <w:r>
        <w:rPr>
          <w:rtl/>
        </w:rPr>
        <w:t xml:space="preserve"> </w:t>
      </w:r>
      <w:r>
        <w:rPr>
          <w:rFonts w:hint="cs"/>
          <w:rtl/>
        </w:rPr>
        <w:t>استصحاب،</w:t>
      </w:r>
      <w:r>
        <w:rPr>
          <w:rtl/>
        </w:rPr>
        <w:t xml:space="preserve"> </w:t>
      </w:r>
      <w:r>
        <w:rPr>
          <w:rFonts w:hint="cs"/>
          <w:rtl/>
        </w:rPr>
        <w:t>شک</w:t>
      </w:r>
      <w:r>
        <w:rPr>
          <w:rtl/>
        </w:rPr>
        <w:t xml:space="preserve"> </w:t>
      </w:r>
      <w:r>
        <w:rPr>
          <w:rFonts w:hint="cs"/>
          <w:rtl/>
        </w:rPr>
        <w:t>و</w:t>
      </w:r>
      <w:r>
        <w:rPr>
          <w:rtl/>
        </w:rPr>
        <w:t xml:space="preserve"> </w:t>
      </w:r>
      <w:r>
        <w:rPr>
          <w:rFonts w:hint="cs"/>
          <w:rtl/>
        </w:rPr>
        <w:t>تحیر</w:t>
      </w:r>
      <w:r>
        <w:rPr>
          <w:rtl/>
        </w:rPr>
        <w:t xml:space="preserve"> </w:t>
      </w:r>
      <w:r>
        <w:rPr>
          <w:rFonts w:hint="cs"/>
          <w:rtl/>
        </w:rPr>
        <w:t>است</w:t>
      </w:r>
      <w:r w:rsidR="009D3EC3">
        <w:rPr>
          <w:rtl/>
        </w:rPr>
        <w:t>،</w:t>
      </w:r>
      <w:r>
        <w:rPr>
          <w:rtl/>
        </w:rPr>
        <w:t xml:space="preserve"> </w:t>
      </w:r>
      <w:r>
        <w:rPr>
          <w:rFonts w:hint="cs"/>
          <w:rtl/>
        </w:rPr>
        <w:t>هنگامی</w:t>
      </w:r>
      <w:r>
        <w:rPr>
          <w:rtl/>
        </w:rPr>
        <w:t xml:space="preserve"> </w:t>
      </w:r>
      <w:r>
        <w:rPr>
          <w:rFonts w:hint="cs"/>
          <w:rtl/>
        </w:rPr>
        <w:t>که</w:t>
      </w:r>
      <w:r>
        <w:rPr>
          <w:rtl/>
        </w:rPr>
        <w:t xml:space="preserve"> </w:t>
      </w:r>
      <w:r>
        <w:rPr>
          <w:rFonts w:hint="cs"/>
          <w:rtl/>
        </w:rPr>
        <w:t>شارع</w:t>
      </w:r>
      <w:r>
        <w:rPr>
          <w:rtl/>
        </w:rPr>
        <w:t xml:space="preserve"> </w:t>
      </w:r>
      <w:r>
        <w:rPr>
          <w:rFonts w:hint="cs"/>
          <w:rtl/>
        </w:rPr>
        <w:t>اماره</w:t>
      </w:r>
      <w:r>
        <w:rPr>
          <w:rtl/>
        </w:rPr>
        <w:t xml:space="preserve"> </w:t>
      </w:r>
      <w:r>
        <w:rPr>
          <w:rFonts w:hint="cs"/>
          <w:rtl/>
        </w:rPr>
        <w:t>را</w:t>
      </w:r>
      <w:r>
        <w:rPr>
          <w:rtl/>
        </w:rPr>
        <w:t xml:space="preserve"> </w:t>
      </w:r>
      <w:r>
        <w:rPr>
          <w:rFonts w:hint="cs"/>
          <w:rtl/>
        </w:rPr>
        <w:t>به</w:t>
      </w:r>
      <w:r>
        <w:rPr>
          <w:rtl/>
        </w:rPr>
        <w:t xml:space="preserve"> </w:t>
      </w:r>
      <w:r>
        <w:rPr>
          <w:rFonts w:hint="cs"/>
          <w:rtl/>
        </w:rPr>
        <w:t>منزله</w:t>
      </w:r>
      <w:r>
        <w:rPr>
          <w:rtl/>
        </w:rPr>
        <w:t xml:space="preserve"> </w:t>
      </w:r>
      <w:r>
        <w:rPr>
          <w:rFonts w:hint="cs"/>
          <w:rtl/>
        </w:rPr>
        <w:t>علم</w:t>
      </w:r>
      <w:r>
        <w:rPr>
          <w:rtl/>
        </w:rPr>
        <w:t xml:space="preserve"> </w:t>
      </w:r>
      <w:r>
        <w:rPr>
          <w:rFonts w:hint="cs"/>
          <w:rtl/>
        </w:rPr>
        <w:t>قرار</w:t>
      </w:r>
      <w:r>
        <w:rPr>
          <w:rtl/>
        </w:rPr>
        <w:t xml:space="preserve"> </w:t>
      </w:r>
      <w:r>
        <w:rPr>
          <w:rFonts w:hint="cs"/>
          <w:rtl/>
        </w:rPr>
        <w:t>میدهد،</w:t>
      </w:r>
      <w:r>
        <w:rPr>
          <w:rtl/>
        </w:rPr>
        <w:t xml:space="preserve"> </w:t>
      </w:r>
      <w:r>
        <w:rPr>
          <w:rFonts w:hint="cs"/>
          <w:rtl/>
        </w:rPr>
        <w:t>دیگر</w:t>
      </w:r>
      <w:r>
        <w:rPr>
          <w:rtl/>
        </w:rPr>
        <w:t xml:space="preserve"> </w:t>
      </w:r>
      <w:r>
        <w:rPr>
          <w:rFonts w:hint="cs"/>
          <w:rtl/>
        </w:rPr>
        <w:t>شک</w:t>
      </w:r>
      <w:r>
        <w:rPr>
          <w:rtl/>
        </w:rPr>
        <w:t xml:space="preserve"> </w:t>
      </w:r>
      <w:r>
        <w:rPr>
          <w:rFonts w:hint="cs"/>
          <w:rtl/>
        </w:rPr>
        <w:t>در</w:t>
      </w:r>
      <w:r>
        <w:rPr>
          <w:rtl/>
        </w:rPr>
        <w:t xml:space="preserve"> </w:t>
      </w:r>
      <w:r>
        <w:rPr>
          <w:rFonts w:hint="cs"/>
          <w:rtl/>
        </w:rPr>
        <w:t>آن</w:t>
      </w:r>
      <w:r>
        <w:rPr>
          <w:rtl/>
        </w:rPr>
        <w:t xml:space="preserve"> </w:t>
      </w:r>
      <w:r>
        <w:rPr>
          <w:rFonts w:hint="cs"/>
          <w:rtl/>
        </w:rPr>
        <w:t>مورد</w:t>
      </w:r>
      <w:r>
        <w:rPr>
          <w:rtl/>
        </w:rPr>
        <w:t xml:space="preserve"> </w:t>
      </w:r>
      <w:r>
        <w:rPr>
          <w:rFonts w:hint="cs"/>
          <w:rtl/>
        </w:rPr>
        <w:t>تعبدا</w:t>
      </w:r>
      <w:r>
        <w:rPr>
          <w:rtl/>
        </w:rPr>
        <w:t xml:space="preserve"> </w:t>
      </w:r>
      <w:r>
        <w:rPr>
          <w:rFonts w:hint="cs"/>
          <w:rtl/>
        </w:rPr>
        <w:t>وجود</w:t>
      </w:r>
      <w:r>
        <w:rPr>
          <w:rtl/>
        </w:rPr>
        <w:t xml:space="preserve"> </w:t>
      </w:r>
      <w:r>
        <w:rPr>
          <w:rFonts w:hint="cs"/>
          <w:rtl/>
        </w:rPr>
        <w:t>نخواهد</w:t>
      </w:r>
      <w:r>
        <w:rPr>
          <w:rtl/>
        </w:rPr>
        <w:t xml:space="preserve"> </w:t>
      </w:r>
      <w:r>
        <w:rPr>
          <w:rFonts w:hint="cs"/>
          <w:rtl/>
        </w:rPr>
        <w:t>داشت</w:t>
      </w:r>
      <w:r w:rsidR="009D3EC3">
        <w:rPr>
          <w:rtl/>
        </w:rPr>
        <w:t>،</w:t>
      </w:r>
      <w:r>
        <w:rPr>
          <w:rtl/>
        </w:rPr>
        <w:t xml:space="preserve"> </w:t>
      </w:r>
      <w:r>
        <w:rPr>
          <w:rFonts w:hint="cs"/>
          <w:rtl/>
        </w:rPr>
        <w:t>با</w:t>
      </w:r>
      <w:r>
        <w:rPr>
          <w:rtl/>
        </w:rPr>
        <w:t xml:space="preserve"> </w:t>
      </w:r>
      <w:r>
        <w:rPr>
          <w:rFonts w:hint="cs"/>
          <w:rtl/>
        </w:rPr>
        <w:t>از</w:t>
      </w:r>
      <w:r>
        <w:rPr>
          <w:rtl/>
        </w:rPr>
        <w:t xml:space="preserve"> </w:t>
      </w:r>
      <w:r>
        <w:rPr>
          <w:rFonts w:hint="cs"/>
          <w:rtl/>
        </w:rPr>
        <w:t>میان</w:t>
      </w:r>
      <w:r>
        <w:rPr>
          <w:rtl/>
        </w:rPr>
        <w:t xml:space="preserve"> </w:t>
      </w:r>
      <w:r>
        <w:rPr>
          <w:rFonts w:hint="cs"/>
          <w:rtl/>
        </w:rPr>
        <w:t>رفتن</w:t>
      </w:r>
      <w:r>
        <w:rPr>
          <w:rtl/>
        </w:rPr>
        <w:t xml:space="preserve"> </w:t>
      </w:r>
      <w:r>
        <w:rPr>
          <w:rFonts w:hint="cs"/>
          <w:rtl/>
        </w:rPr>
        <w:t>موضوع</w:t>
      </w:r>
      <w:r>
        <w:rPr>
          <w:rtl/>
        </w:rPr>
        <w:t xml:space="preserve"> </w:t>
      </w:r>
      <w:r>
        <w:rPr>
          <w:rFonts w:hint="cs"/>
          <w:rtl/>
        </w:rPr>
        <w:t>شک،</w:t>
      </w:r>
      <w:r>
        <w:rPr>
          <w:rtl/>
        </w:rPr>
        <w:t xml:space="preserve"> </w:t>
      </w:r>
      <w:r>
        <w:rPr>
          <w:rFonts w:hint="cs"/>
          <w:rtl/>
        </w:rPr>
        <w:t>استصحاب</w:t>
      </w:r>
      <w:r>
        <w:rPr>
          <w:rtl/>
        </w:rPr>
        <w:t xml:space="preserve"> </w:t>
      </w:r>
      <w:r>
        <w:rPr>
          <w:rFonts w:hint="cs"/>
          <w:rtl/>
        </w:rPr>
        <w:t>نیز</w:t>
      </w:r>
      <w:r>
        <w:rPr>
          <w:rtl/>
        </w:rPr>
        <w:t xml:space="preserve"> </w:t>
      </w:r>
      <w:r>
        <w:rPr>
          <w:rFonts w:hint="cs"/>
          <w:rtl/>
        </w:rPr>
        <w:t>جریان</w:t>
      </w:r>
      <w:r>
        <w:rPr>
          <w:rtl/>
        </w:rPr>
        <w:t xml:space="preserve"> </w:t>
      </w:r>
      <w:r>
        <w:rPr>
          <w:rFonts w:hint="cs"/>
          <w:rtl/>
        </w:rPr>
        <w:t>نمییابد</w:t>
      </w:r>
      <w:r w:rsidR="00BA7D0A">
        <w:rPr>
          <w:rtl/>
        </w:rPr>
        <w:t xml:space="preserve"> بنابراین </w:t>
      </w:r>
      <w:r>
        <w:rPr>
          <w:rFonts w:hint="cs"/>
          <w:rtl/>
        </w:rPr>
        <w:t>دلیل</w:t>
      </w:r>
      <w:r>
        <w:rPr>
          <w:rtl/>
        </w:rPr>
        <w:t xml:space="preserve"> </w:t>
      </w:r>
      <w:r>
        <w:rPr>
          <w:rFonts w:hint="cs"/>
          <w:rtl/>
        </w:rPr>
        <w:t>حجیت</w:t>
      </w:r>
      <w:r>
        <w:rPr>
          <w:rtl/>
        </w:rPr>
        <w:t xml:space="preserve"> </w:t>
      </w:r>
      <w:r>
        <w:rPr>
          <w:rFonts w:hint="cs"/>
          <w:rtl/>
        </w:rPr>
        <w:t>اماره</w:t>
      </w:r>
      <w:r>
        <w:rPr>
          <w:rtl/>
        </w:rPr>
        <w:t xml:space="preserve"> </w:t>
      </w:r>
      <w:r>
        <w:rPr>
          <w:rFonts w:hint="cs"/>
          <w:rtl/>
        </w:rPr>
        <w:t>حاکم</w:t>
      </w:r>
      <w:r>
        <w:rPr>
          <w:rtl/>
        </w:rPr>
        <w:t xml:space="preserve"> </w:t>
      </w:r>
      <w:r>
        <w:rPr>
          <w:rFonts w:hint="cs"/>
          <w:rtl/>
        </w:rPr>
        <w:t>بر</w:t>
      </w:r>
      <w:r>
        <w:rPr>
          <w:rtl/>
        </w:rPr>
        <w:t xml:space="preserve"> </w:t>
      </w:r>
      <w:r>
        <w:rPr>
          <w:rFonts w:hint="cs"/>
          <w:rtl/>
        </w:rPr>
        <w:t>دلیل</w:t>
      </w:r>
      <w:r>
        <w:rPr>
          <w:rtl/>
        </w:rPr>
        <w:t xml:space="preserve"> </w:t>
      </w:r>
      <w:r>
        <w:rPr>
          <w:rFonts w:hint="cs"/>
          <w:rtl/>
        </w:rPr>
        <w:t>حجیت</w:t>
      </w:r>
      <w:r>
        <w:rPr>
          <w:rtl/>
        </w:rPr>
        <w:t xml:space="preserve"> </w:t>
      </w:r>
      <w:r>
        <w:rPr>
          <w:rFonts w:hint="cs"/>
          <w:rtl/>
        </w:rPr>
        <w:t>استصحاب</w:t>
      </w:r>
      <w:r>
        <w:rPr>
          <w:rtl/>
        </w:rPr>
        <w:t xml:space="preserve"> </w:t>
      </w:r>
      <w:r>
        <w:rPr>
          <w:rFonts w:hint="cs"/>
          <w:rtl/>
        </w:rPr>
        <w:t>است</w:t>
      </w:r>
      <w:r>
        <w:rPr>
          <w:rtl/>
        </w:rPr>
        <w:t>.</w:t>
      </w:r>
    </w:p>
    <w:p w:rsidR="00BF01F5" w:rsidRDefault="00F25720" w:rsidP="0044477C">
      <w:pPr>
        <w:rPr>
          <w:rtl/>
        </w:rPr>
      </w:pPr>
      <w:r>
        <w:rPr>
          <w:rFonts w:hint="cs"/>
          <w:rtl/>
        </w:rPr>
        <w:t>صاحب</w:t>
      </w:r>
      <w:r>
        <w:rPr>
          <w:rtl/>
        </w:rPr>
        <w:t xml:space="preserve"> </w:t>
      </w:r>
      <w:r>
        <w:rPr>
          <w:rFonts w:hint="cs"/>
          <w:rtl/>
        </w:rPr>
        <w:t>کفایه</w:t>
      </w:r>
      <w:r>
        <w:rPr>
          <w:rtl/>
        </w:rPr>
        <w:t xml:space="preserve"> </w:t>
      </w:r>
      <w:r>
        <w:rPr>
          <w:rFonts w:hint="cs"/>
          <w:rtl/>
        </w:rPr>
        <w:t>بر</w:t>
      </w:r>
      <w:r>
        <w:rPr>
          <w:rtl/>
        </w:rPr>
        <w:t xml:space="preserve"> </w:t>
      </w:r>
      <w:r>
        <w:rPr>
          <w:rFonts w:hint="cs"/>
          <w:rtl/>
        </w:rPr>
        <w:t>این</w:t>
      </w:r>
      <w:r>
        <w:rPr>
          <w:rtl/>
        </w:rPr>
        <w:t xml:space="preserve"> </w:t>
      </w:r>
      <w:r>
        <w:rPr>
          <w:rFonts w:hint="cs"/>
          <w:rtl/>
        </w:rPr>
        <w:t>بیان</w:t>
      </w:r>
      <w:r>
        <w:rPr>
          <w:rtl/>
        </w:rPr>
        <w:t xml:space="preserve"> </w:t>
      </w:r>
      <w:r>
        <w:rPr>
          <w:rFonts w:hint="cs"/>
          <w:rtl/>
        </w:rPr>
        <w:t>اشکال</w:t>
      </w:r>
      <w:r>
        <w:rPr>
          <w:rtl/>
        </w:rPr>
        <w:t xml:space="preserve"> </w:t>
      </w:r>
      <w:r>
        <w:rPr>
          <w:rFonts w:hint="cs"/>
          <w:rtl/>
        </w:rPr>
        <w:t>کرده</w:t>
      </w:r>
      <w:r>
        <w:rPr>
          <w:rtl/>
        </w:rPr>
        <w:t xml:space="preserve"> </w:t>
      </w:r>
      <w:r>
        <w:rPr>
          <w:rFonts w:hint="cs"/>
          <w:rtl/>
        </w:rPr>
        <w:t>است</w:t>
      </w:r>
      <w:r w:rsidR="009D3EC3">
        <w:rPr>
          <w:rtl/>
        </w:rPr>
        <w:t>،</w:t>
      </w:r>
      <w:r>
        <w:rPr>
          <w:rtl/>
        </w:rPr>
        <w:t xml:space="preserve"> </w:t>
      </w:r>
      <w:r>
        <w:rPr>
          <w:rFonts w:hint="cs"/>
          <w:rtl/>
        </w:rPr>
        <w:t>ایشان</w:t>
      </w:r>
      <w:r>
        <w:rPr>
          <w:rtl/>
        </w:rPr>
        <w:t xml:space="preserve"> </w:t>
      </w:r>
      <w:r>
        <w:rPr>
          <w:rFonts w:hint="cs"/>
          <w:rtl/>
        </w:rPr>
        <w:t>نظارت</w:t>
      </w:r>
      <w:r>
        <w:rPr>
          <w:rtl/>
        </w:rPr>
        <w:t xml:space="preserve"> </w:t>
      </w:r>
      <w:r>
        <w:rPr>
          <w:rFonts w:hint="cs"/>
          <w:rtl/>
        </w:rPr>
        <w:t>را</w:t>
      </w:r>
      <w:r>
        <w:rPr>
          <w:rtl/>
        </w:rPr>
        <w:t xml:space="preserve"> </w:t>
      </w:r>
      <w:r>
        <w:rPr>
          <w:rFonts w:hint="cs"/>
          <w:rtl/>
        </w:rPr>
        <w:t>بر</w:t>
      </w:r>
      <w:r>
        <w:rPr>
          <w:rtl/>
        </w:rPr>
        <w:t xml:space="preserve"> </w:t>
      </w:r>
      <w:r>
        <w:rPr>
          <w:rFonts w:hint="cs"/>
          <w:rtl/>
        </w:rPr>
        <w:t>دو</w:t>
      </w:r>
      <w:r>
        <w:rPr>
          <w:rtl/>
        </w:rPr>
        <w:t xml:space="preserve"> </w:t>
      </w:r>
      <w:r>
        <w:rPr>
          <w:rFonts w:hint="cs"/>
          <w:rtl/>
        </w:rPr>
        <w:t>قسم</w:t>
      </w:r>
      <w:r>
        <w:rPr>
          <w:rtl/>
        </w:rPr>
        <w:t xml:space="preserve"> </w:t>
      </w:r>
      <w:r>
        <w:rPr>
          <w:rFonts w:hint="cs"/>
          <w:rtl/>
        </w:rPr>
        <w:t>میداند</w:t>
      </w:r>
      <w:r>
        <w:rPr>
          <w:rtl/>
        </w:rPr>
        <w:t xml:space="preserve">: </w:t>
      </w:r>
      <w:r>
        <w:rPr>
          <w:rFonts w:hint="cs"/>
          <w:rtl/>
        </w:rPr>
        <w:t>نظارت</w:t>
      </w:r>
      <w:r>
        <w:rPr>
          <w:rtl/>
        </w:rPr>
        <w:t xml:space="preserve"> </w:t>
      </w:r>
      <w:r>
        <w:rPr>
          <w:rFonts w:hint="cs"/>
          <w:rtl/>
        </w:rPr>
        <w:t>ثبوتی</w:t>
      </w:r>
      <w:r>
        <w:rPr>
          <w:rtl/>
        </w:rPr>
        <w:t xml:space="preserve"> </w:t>
      </w:r>
      <w:r>
        <w:rPr>
          <w:rFonts w:hint="cs"/>
          <w:rtl/>
        </w:rPr>
        <w:t>و</w:t>
      </w:r>
      <w:r>
        <w:rPr>
          <w:rtl/>
        </w:rPr>
        <w:t xml:space="preserve"> </w:t>
      </w:r>
      <w:r>
        <w:rPr>
          <w:rFonts w:hint="cs"/>
          <w:rtl/>
        </w:rPr>
        <w:t>نظارت</w:t>
      </w:r>
      <w:r>
        <w:rPr>
          <w:rtl/>
        </w:rPr>
        <w:t xml:space="preserve"> </w:t>
      </w:r>
      <w:r>
        <w:rPr>
          <w:rFonts w:hint="cs"/>
          <w:rtl/>
        </w:rPr>
        <w:t>اثباتی</w:t>
      </w:r>
      <w:r w:rsidR="009D3EC3">
        <w:rPr>
          <w:rtl/>
        </w:rPr>
        <w:t>،</w:t>
      </w:r>
      <w:r>
        <w:rPr>
          <w:rtl/>
        </w:rPr>
        <w:t xml:space="preserve"> </w:t>
      </w:r>
      <w:r>
        <w:rPr>
          <w:rFonts w:hint="cs"/>
          <w:rtl/>
        </w:rPr>
        <w:t>نظارت</w:t>
      </w:r>
      <w:r>
        <w:rPr>
          <w:rtl/>
        </w:rPr>
        <w:t xml:space="preserve"> </w:t>
      </w:r>
      <w:r>
        <w:rPr>
          <w:rFonts w:hint="cs"/>
          <w:rtl/>
        </w:rPr>
        <w:t>ثبوتی</w:t>
      </w:r>
      <w:r>
        <w:rPr>
          <w:rtl/>
        </w:rPr>
        <w:t xml:space="preserve"> </w:t>
      </w:r>
      <w:r>
        <w:rPr>
          <w:rFonts w:hint="cs"/>
          <w:rtl/>
        </w:rPr>
        <w:t>آن</w:t>
      </w:r>
      <w:r>
        <w:rPr>
          <w:rtl/>
        </w:rPr>
        <w:t xml:space="preserve"> </w:t>
      </w:r>
      <w:r>
        <w:rPr>
          <w:rFonts w:hint="cs"/>
          <w:rtl/>
        </w:rPr>
        <w:t>است</w:t>
      </w:r>
      <w:r>
        <w:rPr>
          <w:rtl/>
        </w:rPr>
        <w:t xml:space="preserve"> </w:t>
      </w:r>
      <w:r>
        <w:rPr>
          <w:rFonts w:hint="cs"/>
          <w:rtl/>
        </w:rPr>
        <w:t>که</w:t>
      </w:r>
      <w:r>
        <w:rPr>
          <w:rtl/>
        </w:rPr>
        <w:t xml:space="preserve"> </w:t>
      </w:r>
      <w:r>
        <w:rPr>
          <w:rFonts w:hint="cs"/>
          <w:rtl/>
        </w:rPr>
        <w:t>در</w:t>
      </w:r>
      <w:r>
        <w:rPr>
          <w:rtl/>
        </w:rPr>
        <w:t xml:space="preserve"> </w:t>
      </w:r>
      <w:r>
        <w:rPr>
          <w:rFonts w:hint="cs"/>
          <w:rtl/>
        </w:rPr>
        <w:t>عالم</w:t>
      </w:r>
      <w:r>
        <w:rPr>
          <w:rtl/>
        </w:rPr>
        <w:t xml:space="preserve"> </w:t>
      </w:r>
      <w:r>
        <w:rPr>
          <w:rFonts w:hint="cs"/>
          <w:rtl/>
        </w:rPr>
        <w:t>واقع</w:t>
      </w:r>
      <w:r>
        <w:rPr>
          <w:rtl/>
        </w:rPr>
        <w:t xml:space="preserve"> </w:t>
      </w:r>
      <w:r>
        <w:rPr>
          <w:rFonts w:hint="cs"/>
          <w:rtl/>
        </w:rPr>
        <w:t>و</w:t>
      </w:r>
      <w:r>
        <w:rPr>
          <w:rtl/>
        </w:rPr>
        <w:t xml:space="preserve"> </w:t>
      </w:r>
      <w:r>
        <w:rPr>
          <w:rFonts w:hint="cs"/>
          <w:rtl/>
        </w:rPr>
        <w:t>نفس</w:t>
      </w:r>
      <w:r>
        <w:rPr>
          <w:rtl/>
        </w:rPr>
        <w:t xml:space="preserve"> </w:t>
      </w:r>
      <w:r>
        <w:rPr>
          <w:rFonts w:hint="cs"/>
          <w:rtl/>
        </w:rPr>
        <w:t>الامر،</w:t>
      </w:r>
      <w:r>
        <w:rPr>
          <w:rtl/>
        </w:rPr>
        <w:t xml:space="preserve"> </w:t>
      </w:r>
      <w:r>
        <w:rPr>
          <w:rFonts w:hint="cs"/>
          <w:rtl/>
        </w:rPr>
        <w:t>دو</w:t>
      </w:r>
      <w:r>
        <w:rPr>
          <w:rtl/>
        </w:rPr>
        <w:t xml:space="preserve"> </w:t>
      </w:r>
      <w:r>
        <w:rPr>
          <w:rFonts w:hint="cs"/>
          <w:rtl/>
        </w:rPr>
        <w:t>دلیل</w:t>
      </w:r>
      <w:r>
        <w:rPr>
          <w:rtl/>
        </w:rPr>
        <w:t xml:space="preserve"> </w:t>
      </w:r>
      <w:r>
        <w:rPr>
          <w:rFonts w:hint="cs"/>
          <w:rtl/>
        </w:rPr>
        <w:t>با</w:t>
      </w:r>
      <w:r>
        <w:rPr>
          <w:rtl/>
        </w:rPr>
        <w:t xml:space="preserve"> </w:t>
      </w:r>
      <w:r>
        <w:rPr>
          <w:rFonts w:hint="cs"/>
          <w:rtl/>
        </w:rPr>
        <w:t>هم</w:t>
      </w:r>
      <w:r>
        <w:rPr>
          <w:rtl/>
        </w:rPr>
        <w:t xml:space="preserve"> </w:t>
      </w:r>
      <w:r>
        <w:rPr>
          <w:rFonts w:hint="cs"/>
          <w:rtl/>
        </w:rPr>
        <w:t>تعارض</w:t>
      </w:r>
      <w:r>
        <w:rPr>
          <w:rtl/>
        </w:rPr>
        <w:t xml:space="preserve"> </w:t>
      </w:r>
      <w:r>
        <w:rPr>
          <w:rFonts w:hint="cs"/>
          <w:rtl/>
        </w:rPr>
        <w:t>دارند</w:t>
      </w:r>
      <w:r>
        <w:rPr>
          <w:rtl/>
        </w:rPr>
        <w:t xml:space="preserve"> </w:t>
      </w:r>
      <w:r>
        <w:rPr>
          <w:rFonts w:hint="cs"/>
          <w:rtl/>
        </w:rPr>
        <w:t>و</w:t>
      </w:r>
      <w:r>
        <w:rPr>
          <w:rtl/>
        </w:rPr>
        <w:t xml:space="preserve"> </w:t>
      </w:r>
      <w:r>
        <w:rPr>
          <w:rFonts w:hint="cs"/>
          <w:rtl/>
        </w:rPr>
        <w:t>عقل</w:t>
      </w:r>
      <w:r>
        <w:rPr>
          <w:rtl/>
        </w:rPr>
        <w:t xml:space="preserve"> </w:t>
      </w:r>
      <w:r>
        <w:rPr>
          <w:rFonts w:hint="cs"/>
          <w:rtl/>
        </w:rPr>
        <w:t>حکم</w:t>
      </w:r>
      <w:r>
        <w:rPr>
          <w:rtl/>
        </w:rPr>
        <w:t xml:space="preserve"> </w:t>
      </w:r>
      <w:r>
        <w:rPr>
          <w:rFonts w:hint="cs"/>
          <w:rtl/>
        </w:rPr>
        <w:t>به</w:t>
      </w:r>
      <w:r>
        <w:rPr>
          <w:rtl/>
        </w:rPr>
        <w:t xml:space="preserve"> </w:t>
      </w:r>
      <w:r>
        <w:rPr>
          <w:rFonts w:hint="cs"/>
          <w:rtl/>
        </w:rPr>
        <w:t>طرد</w:t>
      </w:r>
      <w:r>
        <w:rPr>
          <w:rtl/>
        </w:rPr>
        <w:t xml:space="preserve"> </w:t>
      </w:r>
      <w:r>
        <w:rPr>
          <w:rFonts w:hint="cs"/>
          <w:rtl/>
        </w:rPr>
        <w:t>یکی</w:t>
      </w:r>
      <w:r>
        <w:rPr>
          <w:rtl/>
        </w:rPr>
        <w:t xml:space="preserve"> </w:t>
      </w:r>
      <w:r>
        <w:rPr>
          <w:rFonts w:hint="cs"/>
          <w:rtl/>
        </w:rPr>
        <w:t>میکند</w:t>
      </w:r>
      <w:r w:rsidR="009D3EC3">
        <w:rPr>
          <w:rtl/>
        </w:rPr>
        <w:t>،</w:t>
      </w:r>
      <w:r>
        <w:rPr>
          <w:rtl/>
        </w:rPr>
        <w:t xml:space="preserve"> </w:t>
      </w:r>
      <w:r>
        <w:rPr>
          <w:rFonts w:hint="cs"/>
          <w:rtl/>
        </w:rPr>
        <w:t>نظارت</w:t>
      </w:r>
      <w:r>
        <w:rPr>
          <w:rtl/>
        </w:rPr>
        <w:t xml:space="preserve"> </w:t>
      </w:r>
      <w:r>
        <w:rPr>
          <w:rFonts w:hint="cs"/>
          <w:rtl/>
        </w:rPr>
        <w:t>اثباتی</w:t>
      </w:r>
      <w:r>
        <w:rPr>
          <w:rtl/>
        </w:rPr>
        <w:t xml:space="preserve"> </w:t>
      </w:r>
      <w:r>
        <w:rPr>
          <w:rFonts w:hint="cs"/>
          <w:rtl/>
        </w:rPr>
        <w:t>آن</w:t>
      </w:r>
      <w:r>
        <w:rPr>
          <w:rtl/>
        </w:rPr>
        <w:t xml:space="preserve"> </w:t>
      </w:r>
      <w:r>
        <w:rPr>
          <w:rFonts w:hint="cs"/>
          <w:rtl/>
        </w:rPr>
        <w:t>است</w:t>
      </w:r>
      <w:r>
        <w:rPr>
          <w:rtl/>
        </w:rPr>
        <w:t xml:space="preserve"> </w:t>
      </w:r>
      <w:r>
        <w:rPr>
          <w:rFonts w:hint="cs"/>
          <w:rtl/>
        </w:rPr>
        <w:t>که</w:t>
      </w:r>
      <w:r>
        <w:rPr>
          <w:rtl/>
        </w:rPr>
        <w:t xml:space="preserve"> </w:t>
      </w:r>
      <w:r>
        <w:rPr>
          <w:rFonts w:hint="cs"/>
          <w:rtl/>
        </w:rPr>
        <w:t>در</w:t>
      </w:r>
      <w:r>
        <w:rPr>
          <w:rtl/>
        </w:rPr>
        <w:t xml:space="preserve"> </w:t>
      </w:r>
      <w:r>
        <w:rPr>
          <w:rFonts w:hint="cs"/>
          <w:rtl/>
        </w:rPr>
        <w:t>لسان</w:t>
      </w:r>
      <w:r>
        <w:rPr>
          <w:rtl/>
        </w:rPr>
        <w:t xml:space="preserve"> </w:t>
      </w:r>
      <w:r>
        <w:rPr>
          <w:rFonts w:hint="cs"/>
          <w:rtl/>
        </w:rPr>
        <w:t>و</w:t>
      </w:r>
      <w:r>
        <w:rPr>
          <w:rtl/>
        </w:rPr>
        <w:t xml:space="preserve"> </w:t>
      </w:r>
      <w:r>
        <w:rPr>
          <w:rFonts w:hint="cs"/>
          <w:rtl/>
        </w:rPr>
        <w:t>متن</w:t>
      </w:r>
      <w:r>
        <w:rPr>
          <w:rtl/>
        </w:rPr>
        <w:t xml:space="preserve"> </w:t>
      </w:r>
      <w:r>
        <w:rPr>
          <w:rFonts w:hint="cs"/>
          <w:rtl/>
        </w:rPr>
        <w:t>یک</w:t>
      </w:r>
      <w:r>
        <w:rPr>
          <w:rtl/>
        </w:rPr>
        <w:t xml:space="preserve"> </w:t>
      </w:r>
      <w:r>
        <w:rPr>
          <w:rFonts w:hint="cs"/>
          <w:rtl/>
        </w:rPr>
        <w:t>دلیل،</w:t>
      </w:r>
      <w:r>
        <w:rPr>
          <w:rtl/>
        </w:rPr>
        <w:t xml:space="preserve"> </w:t>
      </w:r>
      <w:r>
        <w:rPr>
          <w:rFonts w:hint="cs"/>
          <w:rtl/>
        </w:rPr>
        <w:t>واژگان</w:t>
      </w:r>
      <w:r>
        <w:rPr>
          <w:rtl/>
        </w:rPr>
        <w:t xml:space="preserve"> </w:t>
      </w:r>
      <w:r>
        <w:rPr>
          <w:rFonts w:hint="cs"/>
          <w:rtl/>
        </w:rPr>
        <w:t>و</w:t>
      </w:r>
      <w:r>
        <w:rPr>
          <w:rtl/>
        </w:rPr>
        <w:t xml:space="preserve"> </w:t>
      </w:r>
      <w:r>
        <w:rPr>
          <w:rFonts w:hint="cs"/>
          <w:rtl/>
        </w:rPr>
        <w:t>عباراتی</w:t>
      </w:r>
      <w:r>
        <w:rPr>
          <w:rtl/>
        </w:rPr>
        <w:t xml:space="preserve"> </w:t>
      </w:r>
      <w:r>
        <w:rPr>
          <w:rFonts w:hint="cs"/>
          <w:rtl/>
        </w:rPr>
        <w:t>وجود</w:t>
      </w:r>
      <w:r>
        <w:rPr>
          <w:rtl/>
        </w:rPr>
        <w:t xml:space="preserve"> </w:t>
      </w:r>
      <w:r>
        <w:rPr>
          <w:rFonts w:hint="cs"/>
          <w:rtl/>
        </w:rPr>
        <w:t>داشته</w:t>
      </w:r>
      <w:r>
        <w:rPr>
          <w:rtl/>
        </w:rPr>
        <w:t xml:space="preserve"> </w:t>
      </w:r>
      <w:r>
        <w:rPr>
          <w:rFonts w:hint="cs"/>
          <w:rtl/>
        </w:rPr>
        <w:t>باشد</w:t>
      </w:r>
      <w:r>
        <w:rPr>
          <w:rtl/>
        </w:rPr>
        <w:t xml:space="preserve"> </w:t>
      </w:r>
      <w:r>
        <w:rPr>
          <w:rFonts w:hint="cs"/>
          <w:rtl/>
        </w:rPr>
        <w:t>که</w:t>
      </w:r>
      <w:r>
        <w:rPr>
          <w:rtl/>
        </w:rPr>
        <w:t xml:space="preserve"> </w:t>
      </w:r>
      <w:r>
        <w:rPr>
          <w:rFonts w:hint="cs"/>
          <w:rtl/>
        </w:rPr>
        <w:t>نشان</w:t>
      </w:r>
      <w:r>
        <w:rPr>
          <w:rtl/>
        </w:rPr>
        <w:t xml:space="preserve"> </w:t>
      </w:r>
      <w:r>
        <w:rPr>
          <w:rFonts w:hint="cs"/>
          <w:rtl/>
        </w:rPr>
        <w:t>دهد</w:t>
      </w:r>
      <w:r>
        <w:rPr>
          <w:rtl/>
        </w:rPr>
        <w:t xml:space="preserve"> </w:t>
      </w:r>
      <w:r>
        <w:rPr>
          <w:rFonts w:hint="cs"/>
          <w:rtl/>
        </w:rPr>
        <w:t>این</w:t>
      </w:r>
      <w:r>
        <w:rPr>
          <w:rtl/>
        </w:rPr>
        <w:t xml:space="preserve"> </w:t>
      </w:r>
      <w:r>
        <w:rPr>
          <w:rFonts w:hint="cs"/>
          <w:rtl/>
        </w:rPr>
        <w:t>دلیل</w:t>
      </w:r>
      <w:r>
        <w:rPr>
          <w:rtl/>
        </w:rPr>
        <w:t xml:space="preserve"> </w:t>
      </w:r>
      <w:r>
        <w:rPr>
          <w:rFonts w:hint="cs"/>
          <w:rtl/>
        </w:rPr>
        <w:t>ناظر</w:t>
      </w:r>
      <w:r>
        <w:rPr>
          <w:rtl/>
        </w:rPr>
        <w:t xml:space="preserve"> </w:t>
      </w:r>
      <w:r>
        <w:rPr>
          <w:rFonts w:hint="cs"/>
          <w:rtl/>
        </w:rPr>
        <w:t>به</w:t>
      </w:r>
      <w:r>
        <w:rPr>
          <w:rtl/>
        </w:rPr>
        <w:t xml:space="preserve"> </w:t>
      </w:r>
      <w:r>
        <w:rPr>
          <w:rFonts w:hint="cs"/>
          <w:rtl/>
        </w:rPr>
        <w:t>دلیل</w:t>
      </w:r>
      <w:r>
        <w:rPr>
          <w:rtl/>
        </w:rPr>
        <w:t xml:space="preserve"> </w:t>
      </w:r>
      <w:r>
        <w:rPr>
          <w:rFonts w:hint="cs"/>
          <w:rtl/>
        </w:rPr>
        <w:t>دیگر</w:t>
      </w:r>
      <w:r>
        <w:rPr>
          <w:rtl/>
        </w:rPr>
        <w:t xml:space="preserve"> </w:t>
      </w:r>
      <w:r>
        <w:rPr>
          <w:rFonts w:hint="cs"/>
          <w:rtl/>
        </w:rPr>
        <w:t>و</w:t>
      </w:r>
      <w:r>
        <w:rPr>
          <w:rtl/>
        </w:rPr>
        <w:t xml:space="preserve"> </w:t>
      </w:r>
      <w:r>
        <w:rPr>
          <w:rFonts w:hint="cs"/>
          <w:rtl/>
        </w:rPr>
        <w:t>مفسر</w:t>
      </w:r>
      <w:r>
        <w:rPr>
          <w:rtl/>
        </w:rPr>
        <w:t xml:space="preserve"> </w:t>
      </w:r>
      <w:r>
        <w:rPr>
          <w:rFonts w:hint="cs"/>
          <w:rtl/>
        </w:rPr>
        <w:t>آن</w:t>
      </w:r>
      <w:r>
        <w:rPr>
          <w:rtl/>
        </w:rPr>
        <w:t xml:space="preserve"> </w:t>
      </w:r>
      <w:r>
        <w:rPr>
          <w:rFonts w:hint="cs"/>
          <w:rtl/>
        </w:rPr>
        <w:t>است</w:t>
      </w:r>
      <w:r w:rsidR="009D3EC3">
        <w:rPr>
          <w:rtl/>
        </w:rPr>
        <w:t>،</w:t>
      </w:r>
      <w:r>
        <w:rPr>
          <w:rtl/>
        </w:rPr>
        <w:t xml:space="preserve"> </w:t>
      </w:r>
      <w:r>
        <w:rPr>
          <w:rFonts w:hint="cs"/>
          <w:rtl/>
        </w:rPr>
        <w:t>حکومتی</w:t>
      </w:r>
      <w:r>
        <w:rPr>
          <w:rtl/>
        </w:rPr>
        <w:t xml:space="preserve"> </w:t>
      </w:r>
      <w:r>
        <w:rPr>
          <w:rFonts w:hint="cs"/>
          <w:rtl/>
        </w:rPr>
        <w:t>که</w:t>
      </w:r>
      <w:r>
        <w:rPr>
          <w:rtl/>
        </w:rPr>
        <w:t xml:space="preserve"> </w:t>
      </w:r>
      <w:r>
        <w:rPr>
          <w:rFonts w:hint="cs"/>
          <w:rtl/>
        </w:rPr>
        <w:t>در</w:t>
      </w:r>
      <w:r>
        <w:rPr>
          <w:rtl/>
        </w:rPr>
        <w:t xml:space="preserve"> </w:t>
      </w:r>
      <w:r>
        <w:rPr>
          <w:rFonts w:hint="cs"/>
          <w:rtl/>
        </w:rPr>
        <w:t>اصول</w:t>
      </w:r>
      <w:r>
        <w:rPr>
          <w:rtl/>
        </w:rPr>
        <w:t xml:space="preserve"> </w:t>
      </w:r>
      <w:r>
        <w:rPr>
          <w:rFonts w:hint="cs"/>
          <w:rtl/>
        </w:rPr>
        <w:t>فقه</w:t>
      </w:r>
      <w:r>
        <w:rPr>
          <w:rtl/>
        </w:rPr>
        <w:t xml:space="preserve"> </w:t>
      </w:r>
      <w:r>
        <w:rPr>
          <w:rFonts w:hint="cs"/>
          <w:rtl/>
        </w:rPr>
        <w:t>از</w:t>
      </w:r>
      <w:r>
        <w:rPr>
          <w:rtl/>
        </w:rPr>
        <w:t xml:space="preserve"> </w:t>
      </w:r>
      <w:r>
        <w:rPr>
          <w:rFonts w:hint="cs"/>
          <w:rtl/>
        </w:rPr>
        <w:t>آن</w:t>
      </w:r>
      <w:r>
        <w:rPr>
          <w:rtl/>
        </w:rPr>
        <w:t xml:space="preserve"> </w:t>
      </w:r>
      <w:r>
        <w:rPr>
          <w:rFonts w:hint="cs"/>
          <w:rtl/>
        </w:rPr>
        <w:t>بحث</w:t>
      </w:r>
      <w:r>
        <w:rPr>
          <w:rtl/>
        </w:rPr>
        <w:t xml:space="preserve"> </w:t>
      </w:r>
      <w:r w:rsidR="00D74C82">
        <w:rPr>
          <w:rFonts w:hint="cs"/>
          <w:rtl/>
        </w:rPr>
        <w:t>می شود</w:t>
      </w:r>
      <w:r>
        <w:rPr>
          <w:rFonts w:hint="cs"/>
          <w:rtl/>
        </w:rPr>
        <w:t>،</w:t>
      </w:r>
      <w:r>
        <w:rPr>
          <w:rtl/>
        </w:rPr>
        <w:t xml:space="preserve"> </w:t>
      </w:r>
      <w:r>
        <w:rPr>
          <w:rFonts w:hint="cs"/>
          <w:rtl/>
        </w:rPr>
        <w:t>نظارت</w:t>
      </w:r>
      <w:r>
        <w:rPr>
          <w:rtl/>
        </w:rPr>
        <w:t xml:space="preserve"> </w:t>
      </w:r>
      <w:r>
        <w:rPr>
          <w:rFonts w:hint="cs"/>
          <w:rtl/>
        </w:rPr>
        <w:t>اثباتی</w:t>
      </w:r>
      <w:r>
        <w:rPr>
          <w:rtl/>
        </w:rPr>
        <w:t xml:space="preserve"> </w:t>
      </w:r>
      <w:r>
        <w:rPr>
          <w:rFonts w:hint="cs"/>
          <w:rtl/>
        </w:rPr>
        <w:t>است</w:t>
      </w:r>
      <w:r>
        <w:rPr>
          <w:rtl/>
        </w:rPr>
        <w:t xml:space="preserve"> </w:t>
      </w:r>
      <w:r>
        <w:rPr>
          <w:rFonts w:hint="cs"/>
          <w:rtl/>
        </w:rPr>
        <w:t>که</w:t>
      </w:r>
      <w:r>
        <w:rPr>
          <w:rtl/>
        </w:rPr>
        <w:t xml:space="preserve"> </w:t>
      </w:r>
      <w:r>
        <w:rPr>
          <w:rFonts w:hint="cs"/>
          <w:rtl/>
        </w:rPr>
        <w:t>دارای</w:t>
      </w:r>
      <w:r>
        <w:rPr>
          <w:rtl/>
        </w:rPr>
        <w:t xml:space="preserve"> </w:t>
      </w:r>
      <w:r>
        <w:rPr>
          <w:rFonts w:hint="cs"/>
          <w:rtl/>
        </w:rPr>
        <w:t>دو</w:t>
      </w:r>
      <w:r>
        <w:rPr>
          <w:rtl/>
        </w:rPr>
        <w:t xml:space="preserve"> </w:t>
      </w:r>
      <w:r>
        <w:rPr>
          <w:rFonts w:hint="cs"/>
          <w:rtl/>
        </w:rPr>
        <w:t>نشانه</w:t>
      </w:r>
      <w:r>
        <w:rPr>
          <w:rtl/>
        </w:rPr>
        <w:t xml:space="preserve"> </w:t>
      </w:r>
      <w:r>
        <w:rPr>
          <w:rFonts w:hint="cs"/>
          <w:rtl/>
        </w:rPr>
        <w:t>است</w:t>
      </w:r>
      <w:r w:rsidR="009D3EC3">
        <w:rPr>
          <w:rtl/>
        </w:rPr>
        <w:t>،</w:t>
      </w:r>
      <w:r>
        <w:rPr>
          <w:rtl/>
        </w:rPr>
        <w:t xml:space="preserve"> </w:t>
      </w:r>
      <w:r>
        <w:rPr>
          <w:rFonts w:hint="cs"/>
          <w:rtl/>
        </w:rPr>
        <w:t>نخست،</w:t>
      </w:r>
      <w:r>
        <w:rPr>
          <w:rtl/>
        </w:rPr>
        <w:t xml:space="preserve"> </w:t>
      </w:r>
      <w:r>
        <w:rPr>
          <w:rFonts w:hint="cs"/>
          <w:rtl/>
        </w:rPr>
        <w:t>اشتراک</w:t>
      </w:r>
      <w:r>
        <w:rPr>
          <w:rtl/>
        </w:rPr>
        <w:t xml:space="preserve"> </w:t>
      </w:r>
      <w:r>
        <w:rPr>
          <w:rFonts w:hint="cs"/>
          <w:rtl/>
        </w:rPr>
        <w:t>واژگانی</w:t>
      </w:r>
      <w:r>
        <w:rPr>
          <w:rtl/>
        </w:rPr>
        <w:t xml:space="preserve"> </w:t>
      </w:r>
      <w:r>
        <w:rPr>
          <w:rFonts w:hint="cs"/>
          <w:rtl/>
        </w:rPr>
        <w:t>میان</w:t>
      </w:r>
      <w:r>
        <w:rPr>
          <w:rtl/>
        </w:rPr>
        <w:t xml:space="preserve"> </w:t>
      </w:r>
      <w:r>
        <w:rPr>
          <w:rFonts w:hint="cs"/>
          <w:rtl/>
        </w:rPr>
        <w:t>دلیل</w:t>
      </w:r>
      <w:r>
        <w:rPr>
          <w:rtl/>
        </w:rPr>
        <w:t xml:space="preserve"> </w:t>
      </w:r>
      <w:r>
        <w:rPr>
          <w:rFonts w:hint="cs"/>
          <w:rtl/>
        </w:rPr>
        <w:t>حاکم</w:t>
      </w:r>
      <w:r>
        <w:rPr>
          <w:rtl/>
        </w:rPr>
        <w:t xml:space="preserve"> </w:t>
      </w:r>
      <w:r>
        <w:rPr>
          <w:rFonts w:hint="cs"/>
          <w:rtl/>
        </w:rPr>
        <w:t>و</w:t>
      </w:r>
      <w:r>
        <w:rPr>
          <w:rtl/>
        </w:rPr>
        <w:t xml:space="preserve"> </w:t>
      </w:r>
      <w:r>
        <w:rPr>
          <w:rFonts w:hint="cs"/>
          <w:rtl/>
        </w:rPr>
        <w:t>دلیل</w:t>
      </w:r>
      <w:r>
        <w:rPr>
          <w:rtl/>
        </w:rPr>
        <w:t xml:space="preserve"> </w:t>
      </w:r>
      <w:r>
        <w:rPr>
          <w:rFonts w:hint="cs"/>
          <w:rtl/>
        </w:rPr>
        <w:t>محکوم</w:t>
      </w:r>
      <w:r w:rsidR="009D3EC3">
        <w:rPr>
          <w:rtl/>
        </w:rPr>
        <w:t>،</w:t>
      </w:r>
      <w:r>
        <w:rPr>
          <w:rtl/>
        </w:rPr>
        <w:t xml:space="preserve"> </w:t>
      </w:r>
      <w:r>
        <w:rPr>
          <w:rFonts w:hint="cs"/>
          <w:rtl/>
        </w:rPr>
        <w:t>مانند</w:t>
      </w:r>
      <w:r>
        <w:rPr>
          <w:rtl/>
        </w:rPr>
        <w:t xml:space="preserve"> </w:t>
      </w:r>
      <w:r>
        <w:rPr>
          <w:rFonts w:hint="cs"/>
          <w:rtl/>
        </w:rPr>
        <w:t>روایت</w:t>
      </w:r>
      <w:r>
        <w:rPr>
          <w:rtl/>
        </w:rPr>
        <w:t xml:space="preserve"> </w:t>
      </w:r>
      <w:r w:rsidR="00805812">
        <w:rPr>
          <w:rtl/>
        </w:rPr>
        <w:t>(</w:t>
      </w:r>
      <w:r>
        <w:rPr>
          <w:rFonts w:hint="cs"/>
          <w:rtl/>
        </w:rPr>
        <w:t>لا</w:t>
      </w:r>
      <w:r>
        <w:rPr>
          <w:rtl/>
        </w:rPr>
        <w:t xml:space="preserve"> </w:t>
      </w:r>
      <w:r>
        <w:rPr>
          <w:rFonts w:hint="cs"/>
          <w:rtl/>
        </w:rPr>
        <w:t>ربا</w:t>
      </w:r>
      <w:r>
        <w:rPr>
          <w:rtl/>
        </w:rPr>
        <w:t xml:space="preserve"> </w:t>
      </w:r>
      <w:r>
        <w:rPr>
          <w:rFonts w:hint="cs"/>
          <w:rtl/>
        </w:rPr>
        <w:t>بین</w:t>
      </w:r>
      <w:r>
        <w:rPr>
          <w:rtl/>
        </w:rPr>
        <w:t xml:space="preserve"> </w:t>
      </w:r>
      <w:r>
        <w:rPr>
          <w:rFonts w:hint="cs"/>
          <w:rtl/>
        </w:rPr>
        <w:t>الوالد</w:t>
      </w:r>
      <w:r>
        <w:rPr>
          <w:rtl/>
        </w:rPr>
        <w:t xml:space="preserve"> </w:t>
      </w:r>
      <w:r>
        <w:rPr>
          <w:rFonts w:hint="cs"/>
          <w:rtl/>
        </w:rPr>
        <w:t>و</w:t>
      </w:r>
      <w:r>
        <w:rPr>
          <w:rtl/>
        </w:rPr>
        <w:t xml:space="preserve"> </w:t>
      </w:r>
      <w:r>
        <w:rPr>
          <w:rFonts w:hint="cs"/>
          <w:rtl/>
        </w:rPr>
        <w:t>الولد</w:t>
      </w:r>
      <w:r w:rsidR="00805812">
        <w:rPr>
          <w:rFonts w:hint="eastAsia"/>
          <w:rtl/>
        </w:rPr>
        <w:t>)</w:t>
      </w:r>
      <w:r>
        <w:rPr>
          <w:rtl/>
        </w:rPr>
        <w:t xml:space="preserve"> </w:t>
      </w:r>
      <w:r>
        <w:rPr>
          <w:rFonts w:hint="cs"/>
          <w:rtl/>
        </w:rPr>
        <w:t>که</w:t>
      </w:r>
      <w:r>
        <w:rPr>
          <w:rtl/>
        </w:rPr>
        <w:t xml:space="preserve"> </w:t>
      </w:r>
      <w:r>
        <w:rPr>
          <w:rFonts w:hint="cs"/>
          <w:rtl/>
        </w:rPr>
        <w:t>با</w:t>
      </w:r>
      <w:r>
        <w:rPr>
          <w:rtl/>
        </w:rPr>
        <w:t xml:space="preserve"> </w:t>
      </w:r>
      <w:r>
        <w:rPr>
          <w:rFonts w:hint="cs"/>
          <w:rtl/>
        </w:rPr>
        <w:t>واژه</w:t>
      </w:r>
      <w:r>
        <w:rPr>
          <w:rtl/>
        </w:rPr>
        <w:t xml:space="preserve"> </w:t>
      </w:r>
      <w:r w:rsidR="00805812">
        <w:rPr>
          <w:rtl/>
        </w:rPr>
        <w:t>(</w:t>
      </w:r>
      <w:r>
        <w:rPr>
          <w:rFonts w:hint="cs"/>
          <w:rtl/>
        </w:rPr>
        <w:t>ربا</w:t>
      </w:r>
      <w:r w:rsidR="00805812">
        <w:rPr>
          <w:rFonts w:hint="eastAsia"/>
          <w:rtl/>
        </w:rPr>
        <w:t>)</w:t>
      </w:r>
      <w:r>
        <w:rPr>
          <w:rtl/>
        </w:rPr>
        <w:t xml:space="preserve"> </w:t>
      </w:r>
      <w:r>
        <w:rPr>
          <w:rFonts w:hint="cs"/>
          <w:rtl/>
        </w:rPr>
        <w:t>به</w:t>
      </w:r>
      <w:r>
        <w:rPr>
          <w:rtl/>
        </w:rPr>
        <w:t xml:space="preserve"> </w:t>
      </w:r>
      <w:r>
        <w:rPr>
          <w:rFonts w:hint="cs"/>
          <w:rtl/>
        </w:rPr>
        <w:t>آیه</w:t>
      </w:r>
      <w:r>
        <w:rPr>
          <w:rtl/>
        </w:rPr>
        <w:t xml:space="preserve"> </w:t>
      </w:r>
      <w:r w:rsidR="00805812">
        <w:rPr>
          <w:rtl/>
        </w:rPr>
        <w:t>(</w:t>
      </w:r>
      <w:r>
        <w:rPr>
          <w:rFonts w:hint="cs"/>
          <w:rtl/>
        </w:rPr>
        <w:t>احل</w:t>
      </w:r>
      <w:r>
        <w:rPr>
          <w:rtl/>
        </w:rPr>
        <w:t xml:space="preserve"> </w:t>
      </w:r>
      <w:r>
        <w:rPr>
          <w:rFonts w:hint="cs"/>
          <w:rtl/>
        </w:rPr>
        <w:t>الله</w:t>
      </w:r>
      <w:r>
        <w:rPr>
          <w:rtl/>
        </w:rPr>
        <w:t xml:space="preserve"> </w:t>
      </w:r>
      <w:r>
        <w:rPr>
          <w:rFonts w:hint="cs"/>
          <w:rtl/>
        </w:rPr>
        <w:t>البیع</w:t>
      </w:r>
      <w:r>
        <w:rPr>
          <w:rtl/>
        </w:rPr>
        <w:t xml:space="preserve"> </w:t>
      </w:r>
      <w:r>
        <w:rPr>
          <w:rFonts w:hint="cs"/>
          <w:rtl/>
        </w:rPr>
        <w:t>و</w:t>
      </w:r>
      <w:r>
        <w:rPr>
          <w:rtl/>
        </w:rPr>
        <w:t xml:space="preserve"> </w:t>
      </w:r>
      <w:r>
        <w:rPr>
          <w:rFonts w:hint="cs"/>
          <w:rtl/>
        </w:rPr>
        <w:t>حرم</w:t>
      </w:r>
      <w:r>
        <w:rPr>
          <w:rtl/>
        </w:rPr>
        <w:t xml:space="preserve"> </w:t>
      </w:r>
      <w:r>
        <w:rPr>
          <w:rFonts w:hint="cs"/>
          <w:rtl/>
        </w:rPr>
        <w:t>الربا</w:t>
      </w:r>
      <w:r w:rsidR="00805812">
        <w:rPr>
          <w:rFonts w:hint="eastAsia"/>
          <w:rtl/>
        </w:rPr>
        <w:t>)</w:t>
      </w:r>
      <w:r>
        <w:rPr>
          <w:rtl/>
        </w:rPr>
        <w:t xml:space="preserve"> </w:t>
      </w:r>
      <w:r>
        <w:rPr>
          <w:rFonts w:hint="cs"/>
          <w:rtl/>
        </w:rPr>
        <w:t>نظر</w:t>
      </w:r>
      <w:r>
        <w:rPr>
          <w:rtl/>
        </w:rPr>
        <w:t xml:space="preserve"> </w:t>
      </w:r>
      <w:r>
        <w:rPr>
          <w:rFonts w:hint="cs"/>
          <w:rtl/>
        </w:rPr>
        <w:t>دارد،</w:t>
      </w:r>
      <w:r>
        <w:rPr>
          <w:rtl/>
        </w:rPr>
        <w:t xml:space="preserve"> </w:t>
      </w:r>
      <w:r>
        <w:rPr>
          <w:rFonts w:hint="cs"/>
          <w:rtl/>
        </w:rPr>
        <w:t>یا</w:t>
      </w:r>
      <w:r>
        <w:rPr>
          <w:rtl/>
        </w:rPr>
        <w:t xml:space="preserve"> </w:t>
      </w:r>
      <w:r>
        <w:rPr>
          <w:rFonts w:hint="cs"/>
          <w:rtl/>
        </w:rPr>
        <w:t>روایت</w:t>
      </w:r>
      <w:r>
        <w:rPr>
          <w:rtl/>
        </w:rPr>
        <w:t xml:space="preserve"> </w:t>
      </w:r>
      <w:r w:rsidR="00805812">
        <w:rPr>
          <w:rtl/>
        </w:rPr>
        <w:t>(</w:t>
      </w:r>
      <w:r>
        <w:rPr>
          <w:rFonts w:hint="cs"/>
          <w:rtl/>
        </w:rPr>
        <w:t>لا</w:t>
      </w:r>
      <w:r>
        <w:rPr>
          <w:rtl/>
        </w:rPr>
        <w:t xml:space="preserve"> </w:t>
      </w:r>
      <w:r>
        <w:rPr>
          <w:rFonts w:hint="cs"/>
          <w:rtl/>
        </w:rPr>
        <w:t>شک</w:t>
      </w:r>
      <w:r>
        <w:rPr>
          <w:rtl/>
        </w:rPr>
        <w:t xml:space="preserve"> </w:t>
      </w:r>
      <w:r>
        <w:rPr>
          <w:rFonts w:hint="cs"/>
          <w:rtl/>
        </w:rPr>
        <w:t>لکثیر</w:t>
      </w:r>
      <w:r>
        <w:rPr>
          <w:rtl/>
        </w:rPr>
        <w:t xml:space="preserve"> </w:t>
      </w:r>
      <w:r>
        <w:rPr>
          <w:rFonts w:hint="cs"/>
          <w:rtl/>
        </w:rPr>
        <w:t>الشک</w:t>
      </w:r>
      <w:r w:rsidR="00805812">
        <w:rPr>
          <w:rFonts w:hint="eastAsia"/>
          <w:rtl/>
        </w:rPr>
        <w:t>)</w:t>
      </w:r>
      <w:r>
        <w:rPr>
          <w:rtl/>
        </w:rPr>
        <w:t xml:space="preserve"> </w:t>
      </w:r>
      <w:r>
        <w:rPr>
          <w:rFonts w:hint="cs"/>
          <w:rtl/>
        </w:rPr>
        <w:t>که</w:t>
      </w:r>
      <w:r>
        <w:rPr>
          <w:rtl/>
        </w:rPr>
        <w:t xml:space="preserve"> </w:t>
      </w:r>
      <w:r>
        <w:rPr>
          <w:rFonts w:hint="cs"/>
          <w:rtl/>
        </w:rPr>
        <w:t>با</w:t>
      </w:r>
      <w:r>
        <w:rPr>
          <w:rtl/>
        </w:rPr>
        <w:t xml:space="preserve"> </w:t>
      </w:r>
      <w:r>
        <w:rPr>
          <w:rFonts w:hint="cs"/>
          <w:rtl/>
        </w:rPr>
        <w:t>واژه</w:t>
      </w:r>
      <w:r>
        <w:rPr>
          <w:rtl/>
        </w:rPr>
        <w:t xml:space="preserve"> </w:t>
      </w:r>
      <w:r w:rsidR="00805812">
        <w:rPr>
          <w:rtl/>
        </w:rPr>
        <w:t>(</w:t>
      </w:r>
      <w:r>
        <w:rPr>
          <w:rFonts w:hint="cs"/>
          <w:rtl/>
        </w:rPr>
        <w:t>شک</w:t>
      </w:r>
      <w:r w:rsidR="00805812">
        <w:rPr>
          <w:rFonts w:hint="eastAsia"/>
          <w:rtl/>
        </w:rPr>
        <w:t>)</w:t>
      </w:r>
      <w:r>
        <w:rPr>
          <w:rtl/>
        </w:rPr>
        <w:t xml:space="preserve"> </w:t>
      </w:r>
      <w:r>
        <w:rPr>
          <w:rFonts w:hint="cs"/>
          <w:rtl/>
        </w:rPr>
        <w:t>به</w:t>
      </w:r>
      <w:r>
        <w:rPr>
          <w:rtl/>
        </w:rPr>
        <w:t xml:space="preserve"> </w:t>
      </w:r>
      <w:r>
        <w:rPr>
          <w:rFonts w:hint="cs"/>
          <w:rtl/>
        </w:rPr>
        <w:t>ادله</w:t>
      </w:r>
      <w:r>
        <w:rPr>
          <w:rtl/>
        </w:rPr>
        <w:t xml:space="preserve"> </w:t>
      </w:r>
      <w:r>
        <w:rPr>
          <w:rFonts w:hint="cs"/>
          <w:rtl/>
        </w:rPr>
        <w:t>شکوک</w:t>
      </w:r>
      <w:r>
        <w:rPr>
          <w:rtl/>
        </w:rPr>
        <w:t xml:space="preserve"> </w:t>
      </w:r>
      <w:r>
        <w:rPr>
          <w:rFonts w:hint="cs"/>
          <w:rtl/>
        </w:rPr>
        <w:t>در</w:t>
      </w:r>
      <w:r>
        <w:rPr>
          <w:rtl/>
        </w:rPr>
        <w:t xml:space="preserve"> </w:t>
      </w:r>
      <w:r>
        <w:rPr>
          <w:rFonts w:hint="cs"/>
          <w:rtl/>
        </w:rPr>
        <w:t>نماز</w:t>
      </w:r>
      <w:r>
        <w:rPr>
          <w:rtl/>
        </w:rPr>
        <w:t xml:space="preserve"> </w:t>
      </w:r>
      <w:r>
        <w:rPr>
          <w:rFonts w:hint="cs"/>
          <w:rtl/>
        </w:rPr>
        <w:t>نظر</w:t>
      </w:r>
      <w:r>
        <w:rPr>
          <w:rtl/>
        </w:rPr>
        <w:t xml:space="preserve"> </w:t>
      </w:r>
      <w:r>
        <w:rPr>
          <w:rFonts w:hint="cs"/>
          <w:rtl/>
        </w:rPr>
        <w:t>دارد</w:t>
      </w:r>
      <w:r w:rsidR="009D3EC3">
        <w:rPr>
          <w:rtl/>
        </w:rPr>
        <w:t>،</w:t>
      </w:r>
      <w:r>
        <w:rPr>
          <w:rtl/>
        </w:rPr>
        <w:t xml:space="preserve"> </w:t>
      </w:r>
      <w:r>
        <w:rPr>
          <w:rFonts w:hint="cs"/>
          <w:rtl/>
        </w:rPr>
        <w:t>دوم،</w:t>
      </w:r>
      <w:r>
        <w:rPr>
          <w:rtl/>
        </w:rPr>
        <w:t xml:space="preserve"> </w:t>
      </w:r>
      <w:r>
        <w:rPr>
          <w:rFonts w:hint="cs"/>
          <w:rtl/>
        </w:rPr>
        <w:t>آنکه</w:t>
      </w:r>
      <w:r>
        <w:rPr>
          <w:rtl/>
        </w:rPr>
        <w:t xml:space="preserve"> </w:t>
      </w:r>
      <w:r>
        <w:rPr>
          <w:rFonts w:hint="cs"/>
          <w:rtl/>
        </w:rPr>
        <w:t>اگر</w:t>
      </w:r>
      <w:r>
        <w:rPr>
          <w:rtl/>
        </w:rPr>
        <w:t xml:space="preserve"> </w:t>
      </w:r>
      <w:r>
        <w:rPr>
          <w:rFonts w:hint="cs"/>
          <w:rtl/>
        </w:rPr>
        <w:t>دلیل</w:t>
      </w:r>
      <w:r>
        <w:rPr>
          <w:rtl/>
        </w:rPr>
        <w:t xml:space="preserve"> </w:t>
      </w:r>
      <w:r>
        <w:rPr>
          <w:rFonts w:hint="cs"/>
          <w:rtl/>
        </w:rPr>
        <w:t>محکوم</w:t>
      </w:r>
      <w:r>
        <w:rPr>
          <w:rtl/>
        </w:rPr>
        <w:t xml:space="preserve"> </w:t>
      </w:r>
      <w:r>
        <w:rPr>
          <w:rFonts w:hint="cs"/>
          <w:rtl/>
        </w:rPr>
        <w:t>نبود،</w:t>
      </w:r>
      <w:r>
        <w:rPr>
          <w:rtl/>
        </w:rPr>
        <w:t xml:space="preserve"> </w:t>
      </w:r>
      <w:r>
        <w:rPr>
          <w:rFonts w:hint="cs"/>
          <w:rtl/>
        </w:rPr>
        <w:t>دلیل</w:t>
      </w:r>
      <w:r>
        <w:rPr>
          <w:rtl/>
        </w:rPr>
        <w:t xml:space="preserve"> </w:t>
      </w:r>
      <w:r>
        <w:rPr>
          <w:rFonts w:hint="cs"/>
          <w:rtl/>
        </w:rPr>
        <w:t>حاکم</w:t>
      </w:r>
      <w:r>
        <w:rPr>
          <w:rtl/>
        </w:rPr>
        <w:t xml:space="preserve"> </w:t>
      </w:r>
      <w:r>
        <w:rPr>
          <w:rFonts w:hint="cs"/>
          <w:rtl/>
        </w:rPr>
        <w:t>لغو</w:t>
      </w:r>
      <w:r>
        <w:rPr>
          <w:rtl/>
        </w:rPr>
        <w:t xml:space="preserve"> </w:t>
      </w:r>
      <w:r>
        <w:rPr>
          <w:rFonts w:hint="cs"/>
          <w:rtl/>
        </w:rPr>
        <w:t>و</w:t>
      </w:r>
      <w:r>
        <w:rPr>
          <w:rtl/>
        </w:rPr>
        <w:t xml:space="preserve"> </w:t>
      </w:r>
      <w:r>
        <w:rPr>
          <w:rFonts w:hint="cs"/>
          <w:rtl/>
        </w:rPr>
        <w:t>بیاثر</w:t>
      </w:r>
      <w:r>
        <w:rPr>
          <w:rtl/>
        </w:rPr>
        <w:t xml:space="preserve"> </w:t>
      </w:r>
      <w:r>
        <w:rPr>
          <w:rFonts w:hint="cs"/>
          <w:rtl/>
        </w:rPr>
        <w:t>میشد</w:t>
      </w:r>
      <w:r w:rsidR="009D3EC3">
        <w:rPr>
          <w:rtl/>
        </w:rPr>
        <w:t>،</w:t>
      </w:r>
      <w:r>
        <w:rPr>
          <w:rtl/>
        </w:rPr>
        <w:t xml:space="preserve"> </w:t>
      </w:r>
      <w:r>
        <w:rPr>
          <w:rFonts w:hint="cs"/>
          <w:rtl/>
        </w:rPr>
        <w:t>مانند</w:t>
      </w:r>
      <w:r>
        <w:rPr>
          <w:rtl/>
        </w:rPr>
        <w:t xml:space="preserve"> </w:t>
      </w:r>
      <w:r>
        <w:rPr>
          <w:rFonts w:hint="cs"/>
          <w:rtl/>
        </w:rPr>
        <w:t>آیه</w:t>
      </w:r>
      <w:r>
        <w:rPr>
          <w:rtl/>
        </w:rPr>
        <w:t xml:space="preserve"> </w:t>
      </w:r>
      <w:r w:rsidR="00805812">
        <w:rPr>
          <w:rtl/>
        </w:rPr>
        <w:t>(</w:t>
      </w:r>
      <w:r>
        <w:rPr>
          <w:rFonts w:hint="cs"/>
          <w:rtl/>
        </w:rPr>
        <w:t>ما</w:t>
      </w:r>
      <w:r>
        <w:rPr>
          <w:rtl/>
        </w:rPr>
        <w:t xml:space="preserve"> </w:t>
      </w:r>
      <w:r>
        <w:rPr>
          <w:rFonts w:hint="cs"/>
          <w:rtl/>
        </w:rPr>
        <w:t>جعل</w:t>
      </w:r>
      <w:r>
        <w:rPr>
          <w:rtl/>
        </w:rPr>
        <w:t xml:space="preserve"> </w:t>
      </w:r>
      <w:r>
        <w:rPr>
          <w:rFonts w:hint="cs"/>
          <w:rtl/>
        </w:rPr>
        <w:t>علیکم</w:t>
      </w:r>
      <w:r>
        <w:rPr>
          <w:rtl/>
        </w:rPr>
        <w:t xml:space="preserve"> </w:t>
      </w:r>
      <w:r>
        <w:rPr>
          <w:rFonts w:hint="cs"/>
          <w:rtl/>
        </w:rPr>
        <w:t>فی</w:t>
      </w:r>
      <w:r>
        <w:rPr>
          <w:rtl/>
        </w:rPr>
        <w:t xml:space="preserve"> </w:t>
      </w:r>
      <w:r>
        <w:rPr>
          <w:rFonts w:hint="cs"/>
          <w:rtl/>
        </w:rPr>
        <w:t>الدین</w:t>
      </w:r>
      <w:r>
        <w:rPr>
          <w:rtl/>
        </w:rPr>
        <w:t xml:space="preserve"> </w:t>
      </w:r>
      <w:r>
        <w:rPr>
          <w:rFonts w:hint="cs"/>
          <w:rtl/>
        </w:rPr>
        <w:t>من</w:t>
      </w:r>
      <w:r>
        <w:rPr>
          <w:rtl/>
        </w:rPr>
        <w:t xml:space="preserve"> </w:t>
      </w:r>
      <w:r>
        <w:rPr>
          <w:rFonts w:hint="cs"/>
          <w:rtl/>
        </w:rPr>
        <w:t>حرج</w:t>
      </w:r>
      <w:r w:rsidR="00805812">
        <w:rPr>
          <w:rFonts w:hint="eastAsia"/>
          <w:rtl/>
        </w:rPr>
        <w:t>)</w:t>
      </w:r>
      <w:r>
        <w:rPr>
          <w:rtl/>
        </w:rPr>
        <w:t xml:space="preserve"> </w:t>
      </w:r>
      <w:r>
        <w:rPr>
          <w:rFonts w:hint="cs"/>
          <w:rtl/>
        </w:rPr>
        <w:t>که</w:t>
      </w:r>
      <w:r>
        <w:rPr>
          <w:rtl/>
        </w:rPr>
        <w:t xml:space="preserve"> </w:t>
      </w:r>
      <w:r>
        <w:rPr>
          <w:rFonts w:hint="cs"/>
          <w:rtl/>
        </w:rPr>
        <w:t>اگر</w:t>
      </w:r>
      <w:r>
        <w:rPr>
          <w:rtl/>
        </w:rPr>
        <w:t xml:space="preserve"> </w:t>
      </w:r>
      <w:r>
        <w:rPr>
          <w:rFonts w:hint="cs"/>
          <w:rtl/>
        </w:rPr>
        <w:t>احکام</w:t>
      </w:r>
      <w:r>
        <w:rPr>
          <w:rtl/>
        </w:rPr>
        <w:t xml:space="preserve"> </w:t>
      </w:r>
      <w:r>
        <w:rPr>
          <w:rFonts w:hint="cs"/>
          <w:rtl/>
        </w:rPr>
        <w:t>اولیه</w:t>
      </w:r>
      <w:r>
        <w:rPr>
          <w:rtl/>
        </w:rPr>
        <w:t xml:space="preserve"> </w:t>
      </w:r>
      <w:r>
        <w:rPr>
          <w:rFonts w:hint="cs"/>
          <w:rtl/>
        </w:rPr>
        <w:t>نبود،</w:t>
      </w:r>
      <w:r>
        <w:rPr>
          <w:rtl/>
        </w:rPr>
        <w:t xml:space="preserve"> </w:t>
      </w:r>
      <w:r>
        <w:rPr>
          <w:rFonts w:hint="cs"/>
          <w:rtl/>
        </w:rPr>
        <w:t>لغو</w:t>
      </w:r>
      <w:r>
        <w:rPr>
          <w:rtl/>
        </w:rPr>
        <w:t xml:space="preserve"> </w:t>
      </w:r>
      <w:r>
        <w:rPr>
          <w:rFonts w:hint="cs"/>
          <w:rtl/>
        </w:rPr>
        <w:t>میشد</w:t>
      </w:r>
      <w:r>
        <w:rPr>
          <w:rtl/>
        </w:rPr>
        <w:t>.</w:t>
      </w:r>
    </w:p>
    <w:p w:rsidR="00BF01F5" w:rsidRDefault="00F25720" w:rsidP="0044477C">
      <w:pPr>
        <w:rPr>
          <w:rtl/>
        </w:rPr>
      </w:pPr>
      <w:r>
        <w:rPr>
          <w:rFonts w:hint="cs"/>
          <w:rtl/>
        </w:rPr>
        <w:t>صاحب</w:t>
      </w:r>
      <w:r>
        <w:rPr>
          <w:rtl/>
        </w:rPr>
        <w:t xml:space="preserve"> </w:t>
      </w:r>
      <w:r>
        <w:rPr>
          <w:rFonts w:hint="cs"/>
          <w:rtl/>
        </w:rPr>
        <w:t>کفایه</w:t>
      </w:r>
      <w:r>
        <w:rPr>
          <w:rtl/>
        </w:rPr>
        <w:t xml:space="preserve"> </w:t>
      </w:r>
      <w:r>
        <w:rPr>
          <w:rFonts w:hint="cs"/>
          <w:rtl/>
        </w:rPr>
        <w:t>میگوید</w:t>
      </w:r>
      <w:r>
        <w:rPr>
          <w:rtl/>
        </w:rPr>
        <w:t xml:space="preserve"> </w:t>
      </w:r>
      <w:r>
        <w:rPr>
          <w:rFonts w:hint="cs"/>
          <w:rtl/>
        </w:rPr>
        <w:t>بیان</w:t>
      </w:r>
      <w:r>
        <w:rPr>
          <w:rtl/>
        </w:rPr>
        <w:t xml:space="preserve"> </w:t>
      </w:r>
      <w:r>
        <w:rPr>
          <w:rFonts w:hint="cs"/>
          <w:rtl/>
        </w:rPr>
        <w:t>مرحوم</w:t>
      </w:r>
      <w:r>
        <w:rPr>
          <w:rtl/>
        </w:rPr>
        <w:t xml:space="preserve"> </w:t>
      </w:r>
      <w:r>
        <w:rPr>
          <w:rFonts w:hint="cs"/>
          <w:rtl/>
        </w:rPr>
        <w:t>شیخ،</w:t>
      </w:r>
      <w:r>
        <w:rPr>
          <w:rtl/>
        </w:rPr>
        <w:t xml:space="preserve"> </w:t>
      </w:r>
      <w:r>
        <w:rPr>
          <w:rFonts w:hint="cs"/>
          <w:rtl/>
        </w:rPr>
        <w:t>صرفا</w:t>
      </w:r>
      <w:r>
        <w:rPr>
          <w:rtl/>
        </w:rPr>
        <w:t xml:space="preserve"> </w:t>
      </w:r>
      <w:r>
        <w:rPr>
          <w:rFonts w:hint="cs"/>
          <w:rtl/>
        </w:rPr>
        <w:t>نظارت</w:t>
      </w:r>
      <w:r>
        <w:rPr>
          <w:rtl/>
        </w:rPr>
        <w:t xml:space="preserve"> </w:t>
      </w:r>
      <w:r>
        <w:rPr>
          <w:rFonts w:hint="cs"/>
          <w:rtl/>
        </w:rPr>
        <w:t>ثبوتی</w:t>
      </w:r>
      <w:r>
        <w:rPr>
          <w:rtl/>
        </w:rPr>
        <w:t xml:space="preserve"> </w:t>
      </w:r>
      <w:r>
        <w:rPr>
          <w:rFonts w:hint="cs"/>
          <w:rtl/>
        </w:rPr>
        <w:t>را</w:t>
      </w:r>
      <w:r>
        <w:rPr>
          <w:rtl/>
        </w:rPr>
        <w:t xml:space="preserve"> </w:t>
      </w:r>
      <w:r>
        <w:rPr>
          <w:rFonts w:hint="cs"/>
          <w:rtl/>
        </w:rPr>
        <w:t>اثبات</w:t>
      </w:r>
      <w:r>
        <w:rPr>
          <w:rtl/>
        </w:rPr>
        <w:t xml:space="preserve"> </w:t>
      </w:r>
      <w:r>
        <w:rPr>
          <w:rFonts w:hint="cs"/>
          <w:rtl/>
        </w:rPr>
        <w:t>میکند</w:t>
      </w:r>
      <w:r w:rsidR="009D3EC3">
        <w:rPr>
          <w:rtl/>
        </w:rPr>
        <w:t>،</w:t>
      </w:r>
      <w:r>
        <w:rPr>
          <w:rtl/>
        </w:rPr>
        <w:t xml:space="preserve"> </w:t>
      </w:r>
      <w:r>
        <w:rPr>
          <w:rFonts w:hint="cs"/>
          <w:rtl/>
        </w:rPr>
        <w:t>به</w:t>
      </w:r>
      <w:r>
        <w:rPr>
          <w:rtl/>
        </w:rPr>
        <w:t xml:space="preserve"> </w:t>
      </w:r>
      <w:r>
        <w:rPr>
          <w:rFonts w:hint="cs"/>
          <w:rtl/>
        </w:rPr>
        <w:t>این</w:t>
      </w:r>
      <w:r>
        <w:rPr>
          <w:rtl/>
        </w:rPr>
        <w:t xml:space="preserve"> </w:t>
      </w:r>
      <w:r>
        <w:rPr>
          <w:rFonts w:hint="cs"/>
          <w:rtl/>
        </w:rPr>
        <w:t>معنا</w:t>
      </w:r>
      <w:r>
        <w:rPr>
          <w:rtl/>
        </w:rPr>
        <w:t xml:space="preserve"> </w:t>
      </w:r>
      <w:r>
        <w:rPr>
          <w:rFonts w:hint="cs"/>
          <w:rtl/>
        </w:rPr>
        <w:t>که</w:t>
      </w:r>
      <w:r>
        <w:rPr>
          <w:rtl/>
        </w:rPr>
        <w:t xml:space="preserve"> </w:t>
      </w:r>
      <w:r>
        <w:rPr>
          <w:rFonts w:hint="cs"/>
          <w:rtl/>
        </w:rPr>
        <w:t>در</w:t>
      </w:r>
      <w:r>
        <w:rPr>
          <w:rtl/>
        </w:rPr>
        <w:t xml:space="preserve"> </w:t>
      </w:r>
      <w:r>
        <w:rPr>
          <w:rFonts w:hint="cs"/>
          <w:rtl/>
        </w:rPr>
        <w:t>عالم</w:t>
      </w:r>
      <w:r>
        <w:rPr>
          <w:rtl/>
        </w:rPr>
        <w:t xml:space="preserve"> </w:t>
      </w:r>
      <w:r>
        <w:rPr>
          <w:rFonts w:hint="cs"/>
          <w:rtl/>
        </w:rPr>
        <w:t>واقع،</w:t>
      </w:r>
      <w:r>
        <w:rPr>
          <w:rtl/>
        </w:rPr>
        <w:t xml:space="preserve"> </w:t>
      </w:r>
      <w:r>
        <w:rPr>
          <w:rFonts w:hint="cs"/>
          <w:rtl/>
        </w:rPr>
        <w:t>علم</w:t>
      </w:r>
      <w:r>
        <w:rPr>
          <w:rtl/>
        </w:rPr>
        <w:t xml:space="preserve"> </w:t>
      </w:r>
      <w:r>
        <w:rPr>
          <w:rFonts w:hint="cs"/>
          <w:rtl/>
        </w:rPr>
        <w:t>و</w:t>
      </w:r>
      <w:r>
        <w:rPr>
          <w:rtl/>
        </w:rPr>
        <w:t xml:space="preserve"> </w:t>
      </w:r>
      <w:r>
        <w:rPr>
          <w:rFonts w:hint="cs"/>
          <w:rtl/>
        </w:rPr>
        <w:t>شک</w:t>
      </w:r>
      <w:r>
        <w:rPr>
          <w:rtl/>
        </w:rPr>
        <w:t xml:space="preserve"> </w:t>
      </w:r>
      <w:r>
        <w:rPr>
          <w:rFonts w:hint="cs"/>
          <w:rtl/>
        </w:rPr>
        <w:t>با</w:t>
      </w:r>
      <w:r>
        <w:rPr>
          <w:rtl/>
        </w:rPr>
        <w:t xml:space="preserve"> </w:t>
      </w:r>
      <w:r>
        <w:rPr>
          <w:rFonts w:hint="cs"/>
          <w:rtl/>
        </w:rPr>
        <w:t>هم</w:t>
      </w:r>
      <w:r>
        <w:rPr>
          <w:rtl/>
        </w:rPr>
        <w:t xml:space="preserve"> </w:t>
      </w:r>
      <w:r>
        <w:rPr>
          <w:rFonts w:hint="cs"/>
          <w:rtl/>
        </w:rPr>
        <w:t>جمع</w:t>
      </w:r>
      <w:r>
        <w:rPr>
          <w:rtl/>
        </w:rPr>
        <w:t xml:space="preserve"> </w:t>
      </w:r>
      <w:r>
        <w:rPr>
          <w:rFonts w:hint="cs"/>
          <w:rtl/>
        </w:rPr>
        <w:t>نمیشوند</w:t>
      </w:r>
      <w:r w:rsidR="009D3EC3">
        <w:rPr>
          <w:rtl/>
        </w:rPr>
        <w:t>،</w:t>
      </w:r>
      <w:r>
        <w:rPr>
          <w:rtl/>
        </w:rPr>
        <w:t xml:space="preserve"> </w:t>
      </w:r>
      <w:r>
        <w:rPr>
          <w:rFonts w:hint="cs"/>
          <w:rtl/>
        </w:rPr>
        <w:t>اما</w:t>
      </w:r>
      <w:r>
        <w:rPr>
          <w:rtl/>
        </w:rPr>
        <w:t xml:space="preserve"> </w:t>
      </w:r>
      <w:r>
        <w:rPr>
          <w:rFonts w:hint="cs"/>
          <w:rtl/>
        </w:rPr>
        <w:t>در</w:t>
      </w:r>
      <w:r>
        <w:rPr>
          <w:rtl/>
        </w:rPr>
        <w:t xml:space="preserve"> </w:t>
      </w:r>
      <w:r>
        <w:rPr>
          <w:rFonts w:hint="cs"/>
          <w:rtl/>
        </w:rPr>
        <w:t>مقام</w:t>
      </w:r>
      <w:r>
        <w:rPr>
          <w:rtl/>
        </w:rPr>
        <w:t xml:space="preserve"> </w:t>
      </w:r>
      <w:r>
        <w:rPr>
          <w:rFonts w:hint="cs"/>
          <w:rtl/>
        </w:rPr>
        <w:t>اثبات</w:t>
      </w:r>
      <w:r>
        <w:rPr>
          <w:rtl/>
        </w:rPr>
        <w:t xml:space="preserve"> </w:t>
      </w:r>
      <w:r>
        <w:rPr>
          <w:rFonts w:hint="cs"/>
          <w:rtl/>
        </w:rPr>
        <w:t>و</w:t>
      </w:r>
      <w:r>
        <w:rPr>
          <w:rtl/>
        </w:rPr>
        <w:t xml:space="preserve"> </w:t>
      </w:r>
      <w:r>
        <w:rPr>
          <w:rFonts w:hint="cs"/>
          <w:rtl/>
        </w:rPr>
        <w:t>لسان</w:t>
      </w:r>
      <w:r>
        <w:rPr>
          <w:rtl/>
        </w:rPr>
        <w:t xml:space="preserve"> </w:t>
      </w:r>
      <w:r>
        <w:rPr>
          <w:rFonts w:hint="cs"/>
          <w:rtl/>
        </w:rPr>
        <w:t>دلیل</w:t>
      </w:r>
      <w:r>
        <w:rPr>
          <w:rtl/>
        </w:rPr>
        <w:t xml:space="preserve"> </w:t>
      </w:r>
      <w:r>
        <w:rPr>
          <w:rFonts w:hint="cs"/>
          <w:rtl/>
        </w:rPr>
        <w:t>حجیت</w:t>
      </w:r>
      <w:r>
        <w:rPr>
          <w:rtl/>
        </w:rPr>
        <w:t xml:space="preserve"> </w:t>
      </w:r>
      <w:r>
        <w:rPr>
          <w:rFonts w:hint="cs"/>
          <w:rtl/>
        </w:rPr>
        <w:t>اماره،</w:t>
      </w:r>
      <w:r>
        <w:rPr>
          <w:rtl/>
        </w:rPr>
        <w:t xml:space="preserve"> </w:t>
      </w:r>
      <w:r>
        <w:rPr>
          <w:rFonts w:hint="cs"/>
          <w:rtl/>
        </w:rPr>
        <w:t>هیچ</w:t>
      </w:r>
      <w:r>
        <w:rPr>
          <w:rtl/>
        </w:rPr>
        <w:t xml:space="preserve"> </w:t>
      </w:r>
      <w:r>
        <w:rPr>
          <w:rFonts w:hint="cs"/>
          <w:rtl/>
        </w:rPr>
        <w:t>واژهای</w:t>
      </w:r>
      <w:r>
        <w:rPr>
          <w:rtl/>
        </w:rPr>
        <w:t xml:space="preserve"> </w:t>
      </w:r>
      <w:r>
        <w:rPr>
          <w:rFonts w:hint="cs"/>
          <w:rtl/>
        </w:rPr>
        <w:t>مانند</w:t>
      </w:r>
      <w:r>
        <w:rPr>
          <w:rtl/>
        </w:rPr>
        <w:t xml:space="preserve"> </w:t>
      </w:r>
      <w:r w:rsidR="00805812">
        <w:rPr>
          <w:rtl/>
        </w:rPr>
        <w:t>(</w:t>
      </w:r>
      <w:r>
        <w:rPr>
          <w:rFonts w:hint="cs"/>
          <w:rtl/>
        </w:rPr>
        <w:t>شک</w:t>
      </w:r>
      <w:r w:rsidR="00805812">
        <w:rPr>
          <w:rFonts w:hint="eastAsia"/>
          <w:rtl/>
        </w:rPr>
        <w:t>)</w:t>
      </w:r>
      <w:r>
        <w:rPr>
          <w:rtl/>
        </w:rPr>
        <w:t xml:space="preserve"> </w:t>
      </w:r>
      <w:r>
        <w:rPr>
          <w:rFonts w:hint="cs"/>
          <w:rtl/>
        </w:rPr>
        <w:t>یا</w:t>
      </w:r>
      <w:r>
        <w:rPr>
          <w:rtl/>
        </w:rPr>
        <w:t xml:space="preserve"> </w:t>
      </w:r>
      <w:r w:rsidR="00805812">
        <w:rPr>
          <w:rtl/>
        </w:rPr>
        <w:t>(</w:t>
      </w:r>
      <w:r>
        <w:rPr>
          <w:rFonts w:hint="cs"/>
          <w:rtl/>
        </w:rPr>
        <w:t>یقین</w:t>
      </w:r>
      <w:r w:rsidR="00805812">
        <w:rPr>
          <w:rFonts w:hint="eastAsia"/>
          <w:rtl/>
        </w:rPr>
        <w:t>)</w:t>
      </w:r>
      <w:r>
        <w:rPr>
          <w:rtl/>
        </w:rPr>
        <w:t xml:space="preserve"> </w:t>
      </w:r>
      <w:r>
        <w:rPr>
          <w:rFonts w:hint="cs"/>
          <w:rtl/>
        </w:rPr>
        <w:t>نیامده</w:t>
      </w:r>
      <w:r>
        <w:rPr>
          <w:rtl/>
        </w:rPr>
        <w:t xml:space="preserve"> </w:t>
      </w:r>
      <w:r>
        <w:rPr>
          <w:rFonts w:hint="cs"/>
          <w:rtl/>
        </w:rPr>
        <w:t>است</w:t>
      </w:r>
      <w:r>
        <w:rPr>
          <w:rtl/>
        </w:rPr>
        <w:t xml:space="preserve"> </w:t>
      </w:r>
      <w:r>
        <w:rPr>
          <w:rFonts w:hint="cs"/>
          <w:rtl/>
        </w:rPr>
        <w:t>که</w:t>
      </w:r>
      <w:r>
        <w:rPr>
          <w:rtl/>
        </w:rPr>
        <w:t xml:space="preserve"> </w:t>
      </w:r>
      <w:r>
        <w:rPr>
          <w:rFonts w:hint="cs"/>
          <w:rtl/>
        </w:rPr>
        <w:t>اشعار</w:t>
      </w:r>
      <w:r>
        <w:rPr>
          <w:rtl/>
        </w:rPr>
        <w:t xml:space="preserve"> </w:t>
      </w:r>
      <w:r>
        <w:rPr>
          <w:rFonts w:hint="cs"/>
          <w:rtl/>
        </w:rPr>
        <w:t>به</w:t>
      </w:r>
      <w:r>
        <w:rPr>
          <w:rtl/>
        </w:rPr>
        <w:t xml:space="preserve"> </w:t>
      </w:r>
      <w:r>
        <w:rPr>
          <w:rFonts w:hint="cs"/>
          <w:rtl/>
        </w:rPr>
        <w:t>نظر</w:t>
      </w:r>
      <w:r>
        <w:rPr>
          <w:rtl/>
        </w:rPr>
        <w:t xml:space="preserve"> </w:t>
      </w:r>
      <w:r>
        <w:rPr>
          <w:rFonts w:hint="cs"/>
          <w:rtl/>
        </w:rPr>
        <w:t>داشتن</w:t>
      </w:r>
      <w:r>
        <w:rPr>
          <w:rtl/>
        </w:rPr>
        <w:t xml:space="preserve"> </w:t>
      </w:r>
      <w:r>
        <w:rPr>
          <w:rFonts w:hint="cs"/>
          <w:rtl/>
        </w:rPr>
        <w:t>به</w:t>
      </w:r>
      <w:r>
        <w:rPr>
          <w:rtl/>
        </w:rPr>
        <w:t xml:space="preserve"> </w:t>
      </w:r>
      <w:r>
        <w:rPr>
          <w:rFonts w:hint="cs"/>
          <w:rtl/>
        </w:rPr>
        <w:t>ادله</w:t>
      </w:r>
      <w:r>
        <w:rPr>
          <w:rtl/>
        </w:rPr>
        <w:t xml:space="preserve"> </w:t>
      </w:r>
      <w:r>
        <w:rPr>
          <w:rFonts w:hint="cs"/>
          <w:rtl/>
        </w:rPr>
        <w:t>استصحاب</w:t>
      </w:r>
      <w:r>
        <w:rPr>
          <w:rtl/>
        </w:rPr>
        <w:t xml:space="preserve"> </w:t>
      </w:r>
      <w:r>
        <w:rPr>
          <w:rFonts w:hint="cs"/>
          <w:rtl/>
        </w:rPr>
        <w:t>داشته</w:t>
      </w:r>
      <w:r>
        <w:rPr>
          <w:rtl/>
        </w:rPr>
        <w:t xml:space="preserve"> </w:t>
      </w:r>
      <w:r>
        <w:rPr>
          <w:rFonts w:hint="cs"/>
          <w:rtl/>
        </w:rPr>
        <w:t>باشد</w:t>
      </w:r>
      <w:r w:rsidR="009D3EC3">
        <w:rPr>
          <w:rtl/>
        </w:rPr>
        <w:t>،</w:t>
      </w:r>
      <w:r>
        <w:rPr>
          <w:rtl/>
        </w:rPr>
        <w:t xml:space="preserve"> </w:t>
      </w:r>
      <w:r>
        <w:rPr>
          <w:rFonts w:hint="cs"/>
          <w:rtl/>
        </w:rPr>
        <w:t>همچنین،</w:t>
      </w:r>
      <w:r>
        <w:rPr>
          <w:rtl/>
        </w:rPr>
        <w:t xml:space="preserve"> </w:t>
      </w:r>
      <w:r>
        <w:rPr>
          <w:rFonts w:hint="cs"/>
          <w:rtl/>
        </w:rPr>
        <w:t>اگر</w:t>
      </w:r>
      <w:r>
        <w:rPr>
          <w:rtl/>
        </w:rPr>
        <w:t xml:space="preserve"> </w:t>
      </w:r>
      <w:r>
        <w:rPr>
          <w:rFonts w:hint="cs"/>
          <w:rtl/>
        </w:rPr>
        <w:t>دلیل</w:t>
      </w:r>
      <w:r>
        <w:rPr>
          <w:rtl/>
        </w:rPr>
        <w:t xml:space="preserve"> </w:t>
      </w:r>
      <w:r>
        <w:rPr>
          <w:rFonts w:hint="cs"/>
          <w:rtl/>
        </w:rPr>
        <w:t>استصحاب</w:t>
      </w:r>
      <w:r>
        <w:rPr>
          <w:rtl/>
        </w:rPr>
        <w:t xml:space="preserve"> </w:t>
      </w:r>
      <w:r>
        <w:rPr>
          <w:rFonts w:hint="cs"/>
          <w:rtl/>
        </w:rPr>
        <w:t>وجود</w:t>
      </w:r>
      <w:r>
        <w:rPr>
          <w:rtl/>
        </w:rPr>
        <w:t xml:space="preserve"> </w:t>
      </w:r>
      <w:r>
        <w:rPr>
          <w:rFonts w:hint="cs"/>
          <w:rtl/>
        </w:rPr>
        <w:t>نمیداشت،</w:t>
      </w:r>
      <w:r>
        <w:rPr>
          <w:rtl/>
        </w:rPr>
        <w:t xml:space="preserve"> </w:t>
      </w:r>
      <w:r>
        <w:rPr>
          <w:rFonts w:hint="cs"/>
          <w:rtl/>
        </w:rPr>
        <w:t>دلیل</w:t>
      </w:r>
      <w:r>
        <w:rPr>
          <w:rtl/>
        </w:rPr>
        <w:t xml:space="preserve"> </w:t>
      </w:r>
      <w:r>
        <w:rPr>
          <w:rFonts w:hint="cs"/>
          <w:rtl/>
        </w:rPr>
        <w:t>حجیت</w:t>
      </w:r>
      <w:r>
        <w:rPr>
          <w:rtl/>
        </w:rPr>
        <w:t xml:space="preserve"> </w:t>
      </w:r>
      <w:r>
        <w:rPr>
          <w:rFonts w:hint="cs"/>
          <w:rtl/>
        </w:rPr>
        <w:t>اماره</w:t>
      </w:r>
      <w:r>
        <w:rPr>
          <w:rtl/>
        </w:rPr>
        <w:t xml:space="preserve"> </w:t>
      </w:r>
      <w:r>
        <w:rPr>
          <w:rFonts w:hint="cs"/>
          <w:rtl/>
        </w:rPr>
        <w:t>به</w:t>
      </w:r>
      <w:r>
        <w:rPr>
          <w:rtl/>
        </w:rPr>
        <w:t xml:space="preserve"> </w:t>
      </w:r>
      <w:r>
        <w:rPr>
          <w:rFonts w:hint="cs"/>
          <w:rtl/>
        </w:rPr>
        <w:t>هیچ</w:t>
      </w:r>
      <w:r>
        <w:rPr>
          <w:rtl/>
        </w:rPr>
        <w:t xml:space="preserve"> </w:t>
      </w:r>
      <w:r>
        <w:rPr>
          <w:rFonts w:hint="cs"/>
          <w:rtl/>
        </w:rPr>
        <w:t>وجه</w:t>
      </w:r>
      <w:r>
        <w:rPr>
          <w:rtl/>
        </w:rPr>
        <w:t xml:space="preserve"> </w:t>
      </w:r>
      <w:r>
        <w:rPr>
          <w:rFonts w:hint="cs"/>
          <w:rtl/>
        </w:rPr>
        <w:t>لغو</w:t>
      </w:r>
      <w:r>
        <w:rPr>
          <w:rtl/>
        </w:rPr>
        <w:t xml:space="preserve"> </w:t>
      </w:r>
      <w:r>
        <w:rPr>
          <w:rFonts w:hint="cs"/>
          <w:rtl/>
        </w:rPr>
        <w:t>نمیشد،</w:t>
      </w:r>
      <w:r>
        <w:rPr>
          <w:rtl/>
        </w:rPr>
        <w:t xml:space="preserve"> </w:t>
      </w:r>
      <w:r>
        <w:rPr>
          <w:rFonts w:hint="cs"/>
          <w:rtl/>
        </w:rPr>
        <w:t>زیرا</w:t>
      </w:r>
      <w:r>
        <w:rPr>
          <w:rtl/>
        </w:rPr>
        <w:t xml:space="preserve"> </w:t>
      </w:r>
      <w:r>
        <w:rPr>
          <w:rFonts w:hint="cs"/>
          <w:rtl/>
        </w:rPr>
        <w:t>اماره</w:t>
      </w:r>
      <w:r>
        <w:rPr>
          <w:rtl/>
        </w:rPr>
        <w:t xml:space="preserve"> </w:t>
      </w:r>
      <w:r>
        <w:rPr>
          <w:rFonts w:hint="cs"/>
          <w:rtl/>
        </w:rPr>
        <w:t>حجیت</w:t>
      </w:r>
      <w:r>
        <w:rPr>
          <w:rtl/>
        </w:rPr>
        <w:t xml:space="preserve"> </w:t>
      </w:r>
      <w:r>
        <w:rPr>
          <w:rFonts w:hint="cs"/>
          <w:rtl/>
        </w:rPr>
        <w:t>خود</w:t>
      </w:r>
      <w:r>
        <w:rPr>
          <w:rtl/>
        </w:rPr>
        <w:t xml:space="preserve"> </w:t>
      </w:r>
      <w:r>
        <w:rPr>
          <w:rFonts w:hint="cs"/>
          <w:rtl/>
        </w:rPr>
        <w:t>را</w:t>
      </w:r>
      <w:r>
        <w:rPr>
          <w:rtl/>
        </w:rPr>
        <w:t xml:space="preserve"> </w:t>
      </w:r>
      <w:r>
        <w:rPr>
          <w:rFonts w:hint="cs"/>
          <w:rtl/>
        </w:rPr>
        <w:t>دارد</w:t>
      </w:r>
      <w:r w:rsidR="00BA7D0A">
        <w:rPr>
          <w:rtl/>
        </w:rPr>
        <w:t xml:space="preserve"> بنابراین </w:t>
      </w:r>
      <w:r>
        <w:rPr>
          <w:rFonts w:hint="cs"/>
          <w:rtl/>
        </w:rPr>
        <w:t>دو</w:t>
      </w:r>
      <w:r>
        <w:rPr>
          <w:rtl/>
        </w:rPr>
        <w:t xml:space="preserve"> </w:t>
      </w:r>
      <w:r>
        <w:rPr>
          <w:rFonts w:hint="cs"/>
          <w:rtl/>
        </w:rPr>
        <w:t>نشانه</w:t>
      </w:r>
      <w:r>
        <w:rPr>
          <w:rtl/>
        </w:rPr>
        <w:t xml:space="preserve"> </w:t>
      </w:r>
      <w:r>
        <w:rPr>
          <w:rFonts w:hint="cs"/>
          <w:rtl/>
        </w:rPr>
        <w:t>نظارت</w:t>
      </w:r>
      <w:r>
        <w:rPr>
          <w:rtl/>
        </w:rPr>
        <w:t xml:space="preserve"> </w:t>
      </w:r>
      <w:r>
        <w:rPr>
          <w:rFonts w:hint="cs"/>
          <w:rtl/>
        </w:rPr>
        <w:t>اثباتی</w:t>
      </w:r>
      <w:r>
        <w:rPr>
          <w:rtl/>
        </w:rPr>
        <w:t xml:space="preserve"> </w:t>
      </w:r>
      <w:r>
        <w:rPr>
          <w:rFonts w:hint="cs"/>
          <w:rtl/>
        </w:rPr>
        <w:t>در</w:t>
      </w:r>
      <w:r>
        <w:rPr>
          <w:rtl/>
        </w:rPr>
        <w:t xml:space="preserve"> </w:t>
      </w:r>
      <w:r>
        <w:rPr>
          <w:rFonts w:hint="cs"/>
          <w:rtl/>
        </w:rPr>
        <w:t>اینجا</w:t>
      </w:r>
      <w:r>
        <w:rPr>
          <w:rtl/>
        </w:rPr>
        <w:t xml:space="preserve"> </w:t>
      </w:r>
      <w:r>
        <w:rPr>
          <w:rFonts w:hint="cs"/>
          <w:rtl/>
        </w:rPr>
        <w:t>مفقود</w:t>
      </w:r>
      <w:r>
        <w:rPr>
          <w:rtl/>
        </w:rPr>
        <w:t xml:space="preserve"> </w:t>
      </w:r>
      <w:r>
        <w:rPr>
          <w:rFonts w:hint="cs"/>
          <w:rtl/>
        </w:rPr>
        <w:t>است</w:t>
      </w:r>
      <w:r w:rsidR="009D3EC3">
        <w:rPr>
          <w:rtl/>
        </w:rPr>
        <w:t>،</w:t>
      </w:r>
      <w:r>
        <w:rPr>
          <w:rtl/>
        </w:rPr>
        <w:t xml:space="preserve"> </w:t>
      </w:r>
      <w:r>
        <w:rPr>
          <w:rFonts w:hint="cs"/>
          <w:rtl/>
        </w:rPr>
        <w:t>در</w:t>
      </w:r>
      <w:r>
        <w:rPr>
          <w:rtl/>
        </w:rPr>
        <w:t xml:space="preserve"> </w:t>
      </w:r>
      <w:r>
        <w:rPr>
          <w:rFonts w:hint="cs"/>
          <w:rtl/>
        </w:rPr>
        <w:t>نتیجه،</w:t>
      </w:r>
      <w:r>
        <w:rPr>
          <w:rtl/>
        </w:rPr>
        <w:t xml:space="preserve"> </w:t>
      </w:r>
      <w:r>
        <w:rPr>
          <w:rFonts w:hint="cs"/>
          <w:rtl/>
        </w:rPr>
        <w:t>دیدگاه</w:t>
      </w:r>
      <w:r>
        <w:rPr>
          <w:rtl/>
        </w:rPr>
        <w:t xml:space="preserve"> </w:t>
      </w:r>
      <w:r>
        <w:rPr>
          <w:rFonts w:hint="cs"/>
          <w:rtl/>
        </w:rPr>
        <w:t>حکومت</w:t>
      </w:r>
      <w:r>
        <w:rPr>
          <w:rtl/>
        </w:rPr>
        <w:t xml:space="preserve"> </w:t>
      </w:r>
      <w:r>
        <w:rPr>
          <w:rFonts w:hint="cs"/>
          <w:rtl/>
        </w:rPr>
        <w:t>نمیتواند</w:t>
      </w:r>
      <w:r>
        <w:rPr>
          <w:rtl/>
        </w:rPr>
        <w:t xml:space="preserve"> </w:t>
      </w:r>
      <w:r>
        <w:rPr>
          <w:rFonts w:hint="cs"/>
          <w:rtl/>
        </w:rPr>
        <w:t>تقدم</w:t>
      </w:r>
      <w:r>
        <w:rPr>
          <w:rtl/>
        </w:rPr>
        <w:t xml:space="preserve"> </w:t>
      </w:r>
      <w:r>
        <w:rPr>
          <w:rFonts w:hint="cs"/>
          <w:rtl/>
        </w:rPr>
        <w:t>اماره</w:t>
      </w:r>
      <w:r>
        <w:rPr>
          <w:rtl/>
        </w:rPr>
        <w:t xml:space="preserve"> </w:t>
      </w:r>
      <w:r>
        <w:rPr>
          <w:rFonts w:hint="cs"/>
          <w:rtl/>
        </w:rPr>
        <w:t>بر</w:t>
      </w:r>
      <w:r>
        <w:rPr>
          <w:rtl/>
        </w:rPr>
        <w:t xml:space="preserve"> </w:t>
      </w:r>
      <w:r>
        <w:rPr>
          <w:rFonts w:hint="cs"/>
          <w:rtl/>
        </w:rPr>
        <w:t>استصحاب</w:t>
      </w:r>
      <w:r>
        <w:rPr>
          <w:rtl/>
        </w:rPr>
        <w:t xml:space="preserve"> </w:t>
      </w:r>
      <w:r>
        <w:rPr>
          <w:rFonts w:hint="cs"/>
          <w:rtl/>
        </w:rPr>
        <w:t>را</w:t>
      </w:r>
      <w:r>
        <w:rPr>
          <w:rtl/>
        </w:rPr>
        <w:t xml:space="preserve"> </w:t>
      </w:r>
      <w:r>
        <w:rPr>
          <w:rFonts w:hint="cs"/>
          <w:rtl/>
        </w:rPr>
        <w:t>توجیه</w:t>
      </w:r>
      <w:r>
        <w:rPr>
          <w:rtl/>
        </w:rPr>
        <w:t xml:space="preserve"> </w:t>
      </w:r>
      <w:r>
        <w:rPr>
          <w:rFonts w:hint="cs"/>
          <w:rtl/>
        </w:rPr>
        <w:t>کند</w:t>
      </w:r>
      <w:r>
        <w:rPr>
          <w:rtl/>
        </w:rPr>
        <w:t>.</w:t>
      </w:r>
    </w:p>
    <w:p w:rsidR="007F0062" w:rsidRDefault="00F25720" w:rsidP="0044477C">
      <w:pPr>
        <w:rPr>
          <w:rtl/>
        </w:rPr>
      </w:pPr>
      <w:r>
        <w:rPr>
          <w:rFonts w:hint="cs"/>
          <w:rtl/>
        </w:rPr>
        <w:t>با</w:t>
      </w:r>
      <w:r>
        <w:rPr>
          <w:rtl/>
        </w:rPr>
        <w:t xml:space="preserve"> </w:t>
      </w:r>
      <w:r>
        <w:rPr>
          <w:rFonts w:hint="cs"/>
          <w:rtl/>
        </w:rPr>
        <w:t>نقد</w:t>
      </w:r>
      <w:r>
        <w:rPr>
          <w:rtl/>
        </w:rPr>
        <w:t xml:space="preserve"> </w:t>
      </w:r>
      <w:r>
        <w:rPr>
          <w:rFonts w:hint="cs"/>
          <w:rtl/>
        </w:rPr>
        <w:t>نظریه</w:t>
      </w:r>
      <w:r>
        <w:rPr>
          <w:rtl/>
        </w:rPr>
        <w:t xml:space="preserve"> </w:t>
      </w:r>
      <w:r>
        <w:rPr>
          <w:rFonts w:hint="cs"/>
          <w:rtl/>
        </w:rPr>
        <w:t>حکومت،</w:t>
      </w:r>
      <w:r>
        <w:rPr>
          <w:rtl/>
        </w:rPr>
        <w:t xml:space="preserve"> </w:t>
      </w:r>
      <w:r>
        <w:rPr>
          <w:rFonts w:hint="cs"/>
          <w:rtl/>
        </w:rPr>
        <w:t>چهار</w:t>
      </w:r>
      <w:r>
        <w:rPr>
          <w:rtl/>
        </w:rPr>
        <w:t xml:space="preserve"> </w:t>
      </w:r>
      <w:r>
        <w:rPr>
          <w:rFonts w:hint="cs"/>
          <w:rtl/>
        </w:rPr>
        <w:t>قول</w:t>
      </w:r>
      <w:r>
        <w:rPr>
          <w:rtl/>
        </w:rPr>
        <w:t xml:space="preserve"> </w:t>
      </w:r>
      <w:r>
        <w:rPr>
          <w:rFonts w:hint="cs"/>
          <w:rtl/>
        </w:rPr>
        <w:t>از</w:t>
      </w:r>
      <w:r>
        <w:rPr>
          <w:rtl/>
        </w:rPr>
        <w:t xml:space="preserve"> </w:t>
      </w:r>
      <w:r>
        <w:rPr>
          <w:rFonts w:hint="cs"/>
          <w:rtl/>
        </w:rPr>
        <w:t>پنج</w:t>
      </w:r>
      <w:r>
        <w:rPr>
          <w:rtl/>
        </w:rPr>
        <w:t xml:space="preserve"> </w:t>
      </w:r>
      <w:r>
        <w:rPr>
          <w:rFonts w:hint="cs"/>
          <w:rtl/>
        </w:rPr>
        <w:t>قول</w:t>
      </w:r>
      <w:r>
        <w:rPr>
          <w:rtl/>
        </w:rPr>
        <w:t xml:space="preserve"> </w:t>
      </w:r>
      <w:r>
        <w:rPr>
          <w:rFonts w:hint="cs"/>
          <w:rtl/>
        </w:rPr>
        <w:t>بررسی</w:t>
      </w:r>
      <w:r>
        <w:rPr>
          <w:rtl/>
        </w:rPr>
        <w:t xml:space="preserve"> </w:t>
      </w:r>
      <w:r>
        <w:rPr>
          <w:rFonts w:hint="cs"/>
          <w:rtl/>
        </w:rPr>
        <w:t>شد</w:t>
      </w:r>
      <w:r>
        <w:rPr>
          <w:rtl/>
        </w:rPr>
        <w:t xml:space="preserve"> </w:t>
      </w:r>
      <w:r>
        <w:rPr>
          <w:rFonts w:hint="cs"/>
          <w:rtl/>
        </w:rPr>
        <w:t>و</w:t>
      </w:r>
      <w:r>
        <w:rPr>
          <w:rtl/>
        </w:rPr>
        <w:t xml:space="preserve"> </w:t>
      </w:r>
      <w:r>
        <w:rPr>
          <w:rFonts w:hint="cs"/>
          <w:rtl/>
        </w:rPr>
        <w:t>تنها</w:t>
      </w:r>
      <w:r>
        <w:rPr>
          <w:rtl/>
        </w:rPr>
        <w:t xml:space="preserve"> </w:t>
      </w:r>
      <w:r>
        <w:rPr>
          <w:rFonts w:hint="cs"/>
          <w:rtl/>
        </w:rPr>
        <w:t>قول</w:t>
      </w:r>
      <w:r>
        <w:rPr>
          <w:rtl/>
        </w:rPr>
        <w:t xml:space="preserve"> </w:t>
      </w:r>
      <w:r>
        <w:rPr>
          <w:rFonts w:hint="cs"/>
          <w:rtl/>
        </w:rPr>
        <w:t>پنجم،</w:t>
      </w:r>
      <w:r>
        <w:rPr>
          <w:rtl/>
        </w:rPr>
        <w:t xml:space="preserve"> </w:t>
      </w:r>
      <w:r>
        <w:rPr>
          <w:rFonts w:hint="cs"/>
          <w:rtl/>
        </w:rPr>
        <w:t>یعنی</w:t>
      </w:r>
      <w:r>
        <w:rPr>
          <w:rtl/>
        </w:rPr>
        <w:t xml:space="preserve"> </w:t>
      </w:r>
      <w:r>
        <w:rPr>
          <w:rFonts w:hint="cs"/>
          <w:rtl/>
        </w:rPr>
        <w:t>نظریه</w:t>
      </w:r>
      <w:r>
        <w:rPr>
          <w:rtl/>
        </w:rPr>
        <w:t xml:space="preserve"> </w:t>
      </w:r>
      <w:r>
        <w:rPr>
          <w:rFonts w:hint="cs"/>
          <w:rtl/>
        </w:rPr>
        <w:t>ورود</w:t>
      </w:r>
      <w:r>
        <w:rPr>
          <w:rtl/>
        </w:rPr>
        <w:t xml:space="preserve"> </w:t>
      </w:r>
      <w:r>
        <w:rPr>
          <w:rFonts w:hint="cs"/>
          <w:rtl/>
        </w:rPr>
        <w:t>که</w:t>
      </w:r>
      <w:r>
        <w:rPr>
          <w:rtl/>
        </w:rPr>
        <w:t xml:space="preserve"> </w:t>
      </w:r>
      <w:r>
        <w:rPr>
          <w:rFonts w:hint="cs"/>
          <w:rtl/>
        </w:rPr>
        <w:t>مختار</w:t>
      </w:r>
      <w:r>
        <w:rPr>
          <w:rtl/>
        </w:rPr>
        <w:t xml:space="preserve"> </w:t>
      </w:r>
      <w:r>
        <w:rPr>
          <w:rFonts w:hint="cs"/>
          <w:rtl/>
        </w:rPr>
        <w:t>صاحب</w:t>
      </w:r>
      <w:r>
        <w:rPr>
          <w:rtl/>
        </w:rPr>
        <w:t xml:space="preserve"> </w:t>
      </w:r>
      <w:r>
        <w:rPr>
          <w:rFonts w:hint="cs"/>
          <w:rtl/>
        </w:rPr>
        <w:t>کفایه</w:t>
      </w:r>
      <w:r>
        <w:rPr>
          <w:rtl/>
        </w:rPr>
        <w:t xml:space="preserve"> </w:t>
      </w:r>
      <w:r>
        <w:rPr>
          <w:rFonts w:hint="cs"/>
          <w:rtl/>
        </w:rPr>
        <w:t>است،</w:t>
      </w:r>
      <w:r>
        <w:rPr>
          <w:rtl/>
        </w:rPr>
        <w:t xml:space="preserve"> </w:t>
      </w:r>
      <w:r>
        <w:rPr>
          <w:rFonts w:hint="cs"/>
          <w:rtl/>
        </w:rPr>
        <w:t>باقی</w:t>
      </w:r>
      <w:r>
        <w:rPr>
          <w:rtl/>
        </w:rPr>
        <w:t xml:space="preserve"> </w:t>
      </w:r>
      <w:r>
        <w:rPr>
          <w:rFonts w:hint="cs"/>
          <w:rtl/>
        </w:rPr>
        <w:t>ماند</w:t>
      </w:r>
      <w:r>
        <w:rPr>
          <w:rtl/>
        </w:rPr>
        <w:t>.</w:t>
      </w:r>
      <w:r w:rsidR="007F0062">
        <w:rPr>
          <w:rtl/>
        </w:rPr>
        <w:br w:type="page"/>
      </w:r>
    </w:p>
    <w:p w:rsidR="007F0062" w:rsidRDefault="007F0062" w:rsidP="00B25171">
      <w:pPr>
        <w:pStyle w:val="NoSpacing"/>
        <w:rPr>
          <w:rtl/>
        </w:rPr>
      </w:pPr>
      <w:bookmarkStart w:id="185" w:name="_Toc235260682"/>
      <w:r>
        <w:rPr>
          <w:rFonts w:hint="cs"/>
          <w:rtl/>
        </w:rPr>
        <w:lastRenderedPageBreak/>
        <w:t xml:space="preserve">جلسه نود و </w:t>
      </w:r>
      <w:r w:rsidR="00296EA8">
        <w:rPr>
          <w:rFonts w:hint="cs"/>
          <w:rtl/>
        </w:rPr>
        <w:t>سوم</w:t>
      </w:r>
      <w:bookmarkEnd w:id="185"/>
    </w:p>
    <w:p w:rsidR="00D74C82" w:rsidRDefault="00D74C82" w:rsidP="00B25171">
      <w:pPr>
        <w:pStyle w:val="Heading1"/>
        <w:rPr>
          <w:rtl/>
        </w:rPr>
      </w:pPr>
      <w:bookmarkStart w:id="186" w:name="_Toc235260683"/>
      <w:r>
        <w:rPr>
          <w:rFonts w:hint="cs"/>
          <w:bCs/>
          <w:rtl/>
          <w:lang w:bidi="ar-SA"/>
        </w:rPr>
        <w:t>استصحاب</w:t>
      </w:r>
      <w:r>
        <w:rPr>
          <w:rFonts w:hint="cs"/>
          <w:bCs/>
          <w:rtl/>
        </w:rPr>
        <w:t>/</w:t>
      </w:r>
      <w:r>
        <w:rPr>
          <w:rFonts w:hint="cs"/>
          <w:rtl/>
        </w:rPr>
        <w:t>تنبیه</w:t>
      </w:r>
      <w:r>
        <w:rPr>
          <w:rtl/>
        </w:rPr>
        <w:t xml:space="preserve"> </w:t>
      </w:r>
      <w:r>
        <w:rPr>
          <w:rFonts w:hint="cs"/>
          <w:rtl/>
        </w:rPr>
        <w:t>شانزدهم</w:t>
      </w:r>
      <w:r>
        <w:rPr>
          <w:rtl/>
        </w:rPr>
        <w:t xml:space="preserve"> </w:t>
      </w:r>
      <w:r>
        <w:rPr>
          <w:rFonts w:hint="cs"/>
          <w:rtl/>
        </w:rPr>
        <w:t>/</w:t>
      </w:r>
      <w:r w:rsidRPr="005B4346">
        <w:rPr>
          <w:rFonts w:hint="cs"/>
          <w:rtl/>
        </w:rPr>
        <w:t xml:space="preserve"> </w:t>
      </w:r>
      <w:r>
        <w:rPr>
          <w:rFonts w:hint="cs"/>
          <w:rtl/>
        </w:rPr>
        <w:t>تقدم</w:t>
      </w:r>
      <w:r>
        <w:rPr>
          <w:rtl/>
        </w:rPr>
        <w:t xml:space="preserve"> </w:t>
      </w:r>
      <w:r>
        <w:rPr>
          <w:rFonts w:hint="cs"/>
          <w:rtl/>
        </w:rPr>
        <w:t>الامارات</w:t>
      </w:r>
      <w:r>
        <w:rPr>
          <w:rtl/>
        </w:rPr>
        <w:t xml:space="preserve"> </w:t>
      </w:r>
      <w:r>
        <w:rPr>
          <w:rFonts w:hint="cs"/>
          <w:rtl/>
        </w:rPr>
        <w:t>علی</w:t>
      </w:r>
      <w:r>
        <w:rPr>
          <w:rtl/>
        </w:rPr>
        <w:t xml:space="preserve"> </w:t>
      </w:r>
      <w:r>
        <w:rPr>
          <w:rFonts w:hint="cs"/>
          <w:rtl/>
        </w:rPr>
        <w:t>الاستصحاب/قول به ورود</w:t>
      </w:r>
      <w:bookmarkEnd w:id="186"/>
    </w:p>
    <w:p w:rsidR="00BF01F5" w:rsidRDefault="00F25720" w:rsidP="00D74C82">
      <w:pPr>
        <w:rPr>
          <w:rtl/>
        </w:rPr>
      </w:pPr>
      <w:r>
        <w:rPr>
          <w:rFonts w:hint="cs"/>
          <w:rtl/>
        </w:rPr>
        <w:t>پس</w:t>
      </w:r>
      <w:r>
        <w:rPr>
          <w:rtl/>
        </w:rPr>
        <w:t xml:space="preserve"> </w:t>
      </w:r>
      <w:r>
        <w:rPr>
          <w:rFonts w:hint="cs"/>
          <w:rtl/>
        </w:rPr>
        <w:t>از</w:t>
      </w:r>
      <w:r>
        <w:rPr>
          <w:rtl/>
        </w:rPr>
        <w:t xml:space="preserve"> </w:t>
      </w:r>
      <w:r>
        <w:rPr>
          <w:rFonts w:hint="cs"/>
          <w:rtl/>
        </w:rPr>
        <w:t>نقد</w:t>
      </w:r>
      <w:r>
        <w:rPr>
          <w:rtl/>
        </w:rPr>
        <w:t xml:space="preserve"> </w:t>
      </w:r>
      <w:r>
        <w:rPr>
          <w:rFonts w:hint="cs"/>
          <w:rtl/>
        </w:rPr>
        <w:t>و</w:t>
      </w:r>
      <w:r>
        <w:rPr>
          <w:rtl/>
        </w:rPr>
        <w:t xml:space="preserve"> </w:t>
      </w:r>
      <w:r>
        <w:rPr>
          <w:rFonts w:hint="cs"/>
          <w:rtl/>
        </w:rPr>
        <w:t>بررسی</w:t>
      </w:r>
      <w:r>
        <w:rPr>
          <w:rtl/>
        </w:rPr>
        <w:t xml:space="preserve"> </w:t>
      </w:r>
      <w:r>
        <w:rPr>
          <w:rFonts w:hint="cs"/>
          <w:rtl/>
        </w:rPr>
        <w:t>چهار</w:t>
      </w:r>
      <w:r>
        <w:rPr>
          <w:rtl/>
        </w:rPr>
        <w:t xml:space="preserve"> </w:t>
      </w:r>
      <w:r>
        <w:rPr>
          <w:rFonts w:hint="cs"/>
          <w:rtl/>
        </w:rPr>
        <w:t>نظریه</w:t>
      </w:r>
      <w:r>
        <w:rPr>
          <w:rtl/>
        </w:rPr>
        <w:t xml:space="preserve"> </w:t>
      </w:r>
      <w:r>
        <w:rPr>
          <w:rFonts w:hint="cs"/>
          <w:rtl/>
        </w:rPr>
        <w:t>پیشین</w:t>
      </w:r>
      <w:r>
        <w:rPr>
          <w:rtl/>
        </w:rPr>
        <w:t xml:space="preserve"> </w:t>
      </w:r>
      <w:r>
        <w:rPr>
          <w:rFonts w:hint="cs"/>
          <w:rtl/>
        </w:rPr>
        <w:t>در</w:t>
      </w:r>
      <w:r>
        <w:rPr>
          <w:rtl/>
        </w:rPr>
        <w:t xml:space="preserve"> </w:t>
      </w:r>
      <w:r>
        <w:rPr>
          <w:rFonts w:hint="cs"/>
          <w:rtl/>
        </w:rPr>
        <w:t>مسئله</w:t>
      </w:r>
      <w:r>
        <w:rPr>
          <w:rtl/>
        </w:rPr>
        <w:t xml:space="preserve"> </w:t>
      </w:r>
      <w:r>
        <w:rPr>
          <w:rFonts w:hint="cs"/>
          <w:rtl/>
        </w:rPr>
        <w:t>تعارض</w:t>
      </w:r>
      <w:r>
        <w:rPr>
          <w:rtl/>
        </w:rPr>
        <w:t xml:space="preserve"> </w:t>
      </w:r>
      <w:r>
        <w:rPr>
          <w:rFonts w:hint="cs"/>
          <w:rtl/>
        </w:rPr>
        <w:t>اماره</w:t>
      </w:r>
      <w:r>
        <w:rPr>
          <w:rtl/>
        </w:rPr>
        <w:t xml:space="preserve"> </w:t>
      </w:r>
      <w:r>
        <w:rPr>
          <w:rFonts w:hint="cs"/>
          <w:rtl/>
        </w:rPr>
        <w:t>و</w:t>
      </w:r>
      <w:r>
        <w:rPr>
          <w:rtl/>
        </w:rPr>
        <w:t xml:space="preserve"> </w:t>
      </w:r>
      <w:r>
        <w:rPr>
          <w:rFonts w:hint="cs"/>
          <w:rtl/>
        </w:rPr>
        <w:t>استصحاب،</w:t>
      </w:r>
      <w:r>
        <w:rPr>
          <w:rtl/>
        </w:rPr>
        <w:t xml:space="preserve"> </w:t>
      </w:r>
      <w:r>
        <w:rPr>
          <w:rFonts w:hint="cs"/>
          <w:rtl/>
        </w:rPr>
        <w:t>نظریه</w:t>
      </w:r>
      <w:r>
        <w:rPr>
          <w:rtl/>
        </w:rPr>
        <w:t xml:space="preserve"> </w:t>
      </w:r>
      <w:r>
        <w:rPr>
          <w:rFonts w:hint="cs"/>
          <w:rtl/>
        </w:rPr>
        <w:t>پنجم</w:t>
      </w:r>
      <w:r>
        <w:rPr>
          <w:rtl/>
        </w:rPr>
        <w:t xml:space="preserve"> </w:t>
      </w:r>
      <w:r>
        <w:rPr>
          <w:rFonts w:hint="cs"/>
          <w:rtl/>
        </w:rPr>
        <w:t>که</w:t>
      </w:r>
      <w:r>
        <w:rPr>
          <w:rtl/>
        </w:rPr>
        <w:t xml:space="preserve"> </w:t>
      </w:r>
      <w:r>
        <w:rPr>
          <w:rFonts w:hint="cs"/>
          <w:rtl/>
        </w:rPr>
        <w:t>دیدگاه</w:t>
      </w:r>
      <w:r>
        <w:rPr>
          <w:rtl/>
        </w:rPr>
        <w:t xml:space="preserve"> </w:t>
      </w:r>
      <w:r>
        <w:rPr>
          <w:rFonts w:hint="cs"/>
          <w:rtl/>
        </w:rPr>
        <w:t>صاحب</w:t>
      </w:r>
      <w:r>
        <w:rPr>
          <w:rtl/>
        </w:rPr>
        <w:t xml:space="preserve"> </w:t>
      </w:r>
      <w:r>
        <w:rPr>
          <w:rFonts w:hint="cs"/>
          <w:rtl/>
        </w:rPr>
        <w:t>کفایه</w:t>
      </w:r>
      <w:r>
        <w:rPr>
          <w:rtl/>
        </w:rPr>
        <w:t xml:space="preserve"> </w:t>
      </w:r>
      <w:r>
        <w:rPr>
          <w:rFonts w:hint="cs"/>
          <w:rtl/>
        </w:rPr>
        <w:t>و</w:t>
      </w:r>
      <w:r>
        <w:rPr>
          <w:rtl/>
        </w:rPr>
        <w:t xml:space="preserve"> </w:t>
      </w:r>
      <w:r>
        <w:rPr>
          <w:rFonts w:hint="cs"/>
          <w:rtl/>
        </w:rPr>
        <w:t>مختار</w:t>
      </w:r>
      <w:r>
        <w:rPr>
          <w:rtl/>
        </w:rPr>
        <w:t xml:space="preserve"> </w:t>
      </w:r>
      <w:r w:rsidR="00D74C82">
        <w:rPr>
          <w:rFonts w:hint="cs"/>
          <w:rtl/>
        </w:rPr>
        <w:t>استاد</w:t>
      </w:r>
      <w:r>
        <w:rPr>
          <w:rtl/>
        </w:rPr>
        <w:t xml:space="preserve"> </w:t>
      </w:r>
      <w:r>
        <w:rPr>
          <w:rFonts w:hint="cs"/>
          <w:rtl/>
        </w:rPr>
        <w:t>است،</w:t>
      </w:r>
      <w:r>
        <w:rPr>
          <w:rtl/>
        </w:rPr>
        <w:t xml:space="preserve"> </w:t>
      </w:r>
      <w:r>
        <w:rPr>
          <w:rFonts w:hint="cs"/>
          <w:rtl/>
        </w:rPr>
        <w:t>مطرح</w:t>
      </w:r>
      <w:r>
        <w:rPr>
          <w:rtl/>
        </w:rPr>
        <w:t xml:space="preserve"> </w:t>
      </w:r>
      <w:r w:rsidR="00D74C82">
        <w:rPr>
          <w:rFonts w:hint="cs"/>
          <w:rtl/>
        </w:rPr>
        <w:t>می شود</w:t>
      </w:r>
      <w:r w:rsidR="009D3EC3">
        <w:rPr>
          <w:rtl/>
        </w:rPr>
        <w:t>،</w:t>
      </w:r>
      <w:r>
        <w:rPr>
          <w:rtl/>
        </w:rPr>
        <w:t xml:space="preserve"> </w:t>
      </w:r>
      <w:r>
        <w:rPr>
          <w:rFonts w:hint="cs"/>
          <w:rtl/>
        </w:rPr>
        <w:t>بر</w:t>
      </w:r>
      <w:r>
        <w:rPr>
          <w:rtl/>
        </w:rPr>
        <w:t xml:space="preserve"> </w:t>
      </w:r>
      <w:r>
        <w:rPr>
          <w:rFonts w:hint="cs"/>
          <w:rtl/>
        </w:rPr>
        <w:t>اساس</w:t>
      </w:r>
      <w:r>
        <w:rPr>
          <w:rtl/>
        </w:rPr>
        <w:t xml:space="preserve"> </w:t>
      </w:r>
      <w:r>
        <w:rPr>
          <w:rFonts w:hint="cs"/>
          <w:rtl/>
        </w:rPr>
        <w:t>این</w:t>
      </w:r>
      <w:r>
        <w:rPr>
          <w:rtl/>
        </w:rPr>
        <w:t xml:space="preserve"> </w:t>
      </w:r>
      <w:r>
        <w:rPr>
          <w:rFonts w:hint="cs"/>
          <w:rtl/>
        </w:rPr>
        <w:t>نظریه،</w:t>
      </w:r>
      <w:r>
        <w:rPr>
          <w:rtl/>
        </w:rPr>
        <w:t xml:space="preserve"> </w:t>
      </w:r>
      <w:r>
        <w:rPr>
          <w:rFonts w:hint="cs"/>
          <w:rtl/>
        </w:rPr>
        <w:t>در</w:t>
      </w:r>
      <w:r>
        <w:rPr>
          <w:rtl/>
        </w:rPr>
        <w:t xml:space="preserve"> </w:t>
      </w:r>
      <w:r>
        <w:rPr>
          <w:rFonts w:hint="cs"/>
          <w:rtl/>
        </w:rPr>
        <w:t>فرض</w:t>
      </w:r>
      <w:r>
        <w:rPr>
          <w:rtl/>
        </w:rPr>
        <w:t xml:space="preserve"> </w:t>
      </w:r>
      <w:r>
        <w:rPr>
          <w:rFonts w:hint="cs"/>
          <w:rtl/>
        </w:rPr>
        <w:t>تعارض،</w:t>
      </w:r>
      <w:r>
        <w:rPr>
          <w:rtl/>
        </w:rPr>
        <w:t xml:space="preserve"> </w:t>
      </w:r>
      <w:r>
        <w:rPr>
          <w:rFonts w:hint="cs"/>
          <w:rtl/>
        </w:rPr>
        <w:t>اماره</w:t>
      </w:r>
      <w:r>
        <w:rPr>
          <w:rtl/>
        </w:rPr>
        <w:t xml:space="preserve"> </w:t>
      </w:r>
      <w:r>
        <w:rPr>
          <w:rFonts w:hint="cs"/>
          <w:rtl/>
        </w:rPr>
        <w:t>از</w:t>
      </w:r>
      <w:r>
        <w:rPr>
          <w:rtl/>
        </w:rPr>
        <w:t xml:space="preserve"> </w:t>
      </w:r>
      <w:r>
        <w:rPr>
          <w:rFonts w:hint="cs"/>
          <w:rtl/>
        </w:rPr>
        <w:t>باب</w:t>
      </w:r>
      <w:r>
        <w:rPr>
          <w:rtl/>
        </w:rPr>
        <w:t xml:space="preserve"> </w:t>
      </w:r>
      <w:r>
        <w:rPr>
          <w:rFonts w:hint="cs"/>
          <w:rtl/>
        </w:rPr>
        <w:t>ورود</w:t>
      </w:r>
      <w:r>
        <w:rPr>
          <w:rtl/>
        </w:rPr>
        <w:t xml:space="preserve"> </w:t>
      </w:r>
      <w:r>
        <w:rPr>
          <w:rFonts w:hint="cs"/>
          <w:rtl/>
        </w:rPr>
        <w:t>بر</w:t>
      </w:r>
      <w:r>
        <w:rPr>
          <w:rtl/>
        </w:rPr>
        <w:t xml:space="preserve"> </w:t>
      </w:r>
      <w:r>
        <w:rPr>
          <w:rFonts w:hint="cs"/>
          <w:rtl/>
        </w:rPr>
        <w:t>استصحاب</w:t>
      </w:r>
      <w:r>
        <w:rPr>
          <w:rtl/>
        </w:rPr>
        <w:t xml:space="preserve"> </w:t>
      </w:r>
      <w:r>
        <w:rPr>
          <w:rFonts w:hint="cs"/>
          <w:rtl/>
        </w:rPr>
        <w:t>مقدم</w:t>
      </w:r>
      <w:r>
        <w:rPr>
          <w:rtl/>
        </w:rPr>
        <w:t xml:space="preserve"> </w:t>
      </w:r>
      <w:r w:rsidR="00D74C82">
        <w:rPr>
          <w:rFonts w:hint="cs"/>
          <w:rtl/>
        </w:rPr>
        <w:t>می شود</w:t>
      </w:r>
      <w:r>
        <w:rPr>
          <w:rtl/>
        </w:rPr>
        <w:t>.</w:t>
      </w:r>
    </w:p>
    <w:p w:rsidR="00BF01F5" w:rsidRDefault="00F25720" w:rsidP="0044477C">
      <w:pPr>
        <w:rPr>
          <w:rtl/>
        </w:rPr>
      </w:pPr>
      <w:r>
        <w:rPr>
          <w:rFonts w:hint="cs"/>
          <w:rtl/>
        </w:rPr>
        <w:t>برای</w:t>
      </w:r>
      <w:r>
        <w:rPr>
          <w:rtl/>
        </w:rPr>
        <w:t xml:space="preserve"> </w:t>
      </w:r>
      <w:r>
        <w:rPr>
          <w:rFonts w:hint="cs"/>
          <w:rtl/>
        </w:rPr>
        <w:t>تبیین</w:t>
      </w:r>
      <w:r>
        <w:rPr>
          <w:rtl/>
        </w:rPr>
        <w:t xml:space="preserve"> </w:t>
      </w:r>
      <w:r>
        <w:rPr>
          <w:rFonts w:hint="cs"/>
          <w:rtl/>
        </w:rPr>
        <w:t>این</w:t>
      </w:r>
      <w:r>
        <w:rPr>
          <w:rtl/>
        </w:rPr>
        <w:t xml:space="preserve"> </w:t>
      </w:r>
      <w:r>
        <w:rPr>
          <w:rFonts w:hint="cs"/>
          <w:rtl/>
        </w:rPr>
        <w:t>نظریه،</w:t>
      </w:r>
      <w:r>
        <w:rPr>
          <w:rtl/>
        </w:rPr>
        <w:t xml:space="preserve"> </w:t>
      </w:r>
      <w:r>
        <w:rPr>
          <w:rFonts w:hint="cs"/>
          <w:rtl/>
        </w:rPr>
        <w:t>نخست</w:t>
      </w:r>
      <w:r>
        <w:rPr>
          <w:rtl/>
        </w:rPr>
        <w:t xml:space="preserve"> </w:t>
      </w:r>
      <w:r>
        <w:rPr>
          <w:rFonts w:hint="cs"/>
          <w:rtl/>
        </w:rPr>
        <w:t>باید</w:t>
      </w:r>
      <w:r>
        <w:rPr>
          <w:rtl/>
        </w:rPr>
        <w:t xml:space="preserve"> </w:t>
      </w:r>
      <w:r>
        <w:rPr>
          <w:rFonts w:hint="cs"/>
          <w:rtl/>
        </w:rPr>
        <w:t>مفهوم</w:t>
      </w:r>
      <w:r>
        <w:rPr>
          <w:rtl/>
        </w:rPr>
        <w:t xml:space="preserve"> </w:t>
      </w:r>
      <w:r>
        <w:rPr>
          <w:rFonts w:hint="cs"/>
          <w:rtl/>
        </w:rPr>
        <w:t>ورود</w:t>
      </w:r>
      <w:r>
        <w:rPr>
          <w:rtl/>
        </w:rPr>
        <w:t xml:space="preserve"> </w:t>
      </w:r>
      <w:r>
        <w:rPr>
          <w:rFonts w:hint="cs"/>
          <w:rtl/>
        </w:rPr>
        <w:t>روشن</w:t>
      </w:r>
      <w:r>
        <w:rPr>
          <w:rtl/>
        </w:rPr>
        <w:t xml:space="preserve"> </w:t>
      </w:r>
      <w:r>
        <w:rPr>
          <w:rFonts w:hint="cs"/>
          <w:rtl/>
        </w:rPr>
        <w:t>گردد</w:t>
      </w:r>
      <w:r w:rsidR="009D3EC3">
        <w:rPr>
          <w:rtl/>
        </w:rPr>
        <w:t>،</w:t>
      </w:r>
      <w:r>
        <w:rPr>
          <w:rtl/>
        </w:rPr>
        <w:t xml:space="preserve"> </w:t>
      </w:r>
      <w:r>
        <w:rPr>
          <w:rFonts w:hint="cs"/>
          <w:rtl/>
        </w:rPr>
        <w:t>ورود</w:t>
      </w:r>
      <w:r>
        <w:rPr>
          <w:rtl/>
        </w:rPr>
        <w:t xml:space="preserve"> </w:t>
      </w:r>
      <w:r>
        <w:rPr>
          <w:rFonts w:hint="cs"/>
          <w:rtl/>
        </w:rPr>
        <w:t>آن</w:t>
      </w:r>
      <w:r>
        <w:rPr>
          <w:rtl/>
        </w:rPr>
        <w:t xml:space="preserve"> </w:t>
      </w:r>
      <w:r>
        <w:rPr>
          <w:rFonts w:hint="cs"/>
          <w:rtl/>
        </w:rPr>
        <w:t>است</w:t>
      </w:r>
      <w:r>
        <w:rPr>
          <w:rtl/>
        </w:rPr>
        <w:t xml:space="preserve"> </w:t>
      </w:r>
      <w:r>
        <w:rPr>
          <w:rFonts w:hint="cs"/>
          <w:rtl/>
        </w:rPr>
        <w:t>که</w:t>
      </w:r>
      <w:r>
        <w:rPr>
          <w:rtl/>
        </w:rPr>
        <w:t xml:space="preserve"> </w:t>
      </w:r>
      <w:r>
        <w:rPr>
          <w:rFonts w:hint="cs"/>
          <w:rtl/>
        </w:rPr>
        <w:t>یکی</w:t>
      </w:r>
      <w:r>
        <w:rPr>
          <w:rtl/>
        </w:rPr>
        <w:t xml:space="preserve"> </w:t>
      </w:r>
      <w:r>
        <w:rPr>
          <w:rFonts w:hint="cs"/>
          <w:rtl/>
        </w:rPr>
        <w:t>از</w:t>
      </w:r>
      <w:r>
        <w:rPr>
          <w:rtl/>
        </w:rPr>
        <w:t xml:space="preserve"> </w:t>
      </w:r>
      <w:r>
        <w:rPr>
          <w:rFonts w:hint="cs"/>
          <w:rtl/>
        </w:rPr>
        <w:t>دو</w:t>
      </w:r>
      <w:r>
        <w:rPr>
          <w:rtl/>
        </w:rPr>
        <w:t xml:space="preserve"> </w:t>
      </w:r>
      <w:r>
        <w:rPr>
          <w:rFonts w:hint="cs"/>
          <w:rtl/>
        </w:rPr>
        <w:t>دلیل،</w:t>
      </w:r>
      <w:r>
        <w:rPr>
          <w:rtl/>
        </w:rPr>
        <w:t xml:space="preserve"> </w:t>
      </w:r>
      <w:r>
        <w:rPr>
          <w:rFonts w:hint="cs"/>
          <w:rtl/>
        </w:rPr>
        <w:t>موضوع</w:t>
      </w:r>
      <w:r>
        <w:rPr>
          <w:rtl/>
        </w:rPr>
        <w:t xml:space="preserve"> </w:t>
      </w:r>
      <w:r>
        <w:rPr>
          <w:rFonts w:hint="cs"/>
          <w:rtl/>
        </w:rPr>
        <w:t>دلیل</w:t>
      </w:r>
      <w:r>
        <w:rPr>
          <w:rtl/>
        </w:rPr>
        <w:t xml:space="preserve"> </w:t>
      </w:r>
      <w:r>
        <w:rPr>
          <w:rFonts w:hint="cs"/>
          <w:rtl/>
        </w:rPr>
        <w:t>دیگر</w:t>
      </w:r>
      <w:r>
        <w:rPr>
          <w:rtl/>
        </w:rPr>
        <w:t xml:space="preserve"> </w:t>
      </w:r>
      <w:r>
        <w:rPr>
          <w:rFonts w:hint="cs"/>
          <w:rtl/>
        </w:rPr>
        <w:t>را</w:t>
      </w:r>
      <w:r>
        <w:rPr>
          <w:rtl/>
        </w:rPr>
        <w:t xml:space="preserve"> </w:t>
      </w:r>
      <w:r>
        <w:rPr>
          <w:rFonts w:hint="cs"/>
          <w:rtl/>
        </w:rPr>
        <w:t>حقیقتا</w:t>
      </w:r>
      <w:r>
        <w:rPr>
          <w:rtl/>
        </w:rPr>
        <w:t xml:space="preserve"> </w:t>
      </w:r>
      <w:r>
        <w:rPr>
          <w:rFonts w:hint="cs"/>
          <w:rtl/>
        </w:rPr>
        <w:t>و</w:t>
      </w:r>
      <w:r>
        <w:rPr>
          <w:rtl/>
        </w:rPr>
        <w:t xml:space="preserve"> </w:t>
      </w:r>
      <w:r>
        <w:rPr>
          <w:rFonts w:hint="cs"/>
          <w:rtl/>
        </w:rPr>
        <w:t>واقعا</w:t>
      </w:r>
      <w:r>
        <w:rPr>
          <w:rtl/>
        </w:rPr>
        <w:t xml:space="preserve"> </w:t>
      </w:r>
      <w:r>
        <w:rPr>
          <w:rFonts w:hint="cs"/>
          <w:rtl/>
        </w:rPr>
        <w:t>نفی</w:t>
      </w:r>
      <w:r>
        <w:rPr>
          <w:rtl/>
        </w:rPr>
        <w:t xml:space="preserve"> </w:t>
      </w:r>
      <w:r>
        <w:rPr>
          <w:rFonts w:hint="cs"/>
          <w:rtl/>
        </w:rPr>
        <w:t>کند</w:t>
      </w:r>
      <w:r w:rsidR="009D3EC3">
        <w:rPr>
          <w:rtl/>
        </w:rPr>
        <w:t>،</w:t>
      </w:r>
      <w:r>
        <w:rPr>
          <w:rtl/>
        </w:rPr>
        <w:t xml:space="preserve"> </w:t>
      </w:r>
      <w:r>
        <w:rPr>
          <w:rFonts w:hint="cs"/>
          <w:rtl/>
        </w:rPr>
        <w:t>برای</w:t>
      </w:r>
      <w:r>
        <w:rPr>
          <w:rtl/>
        </w:rPr>
        <w:t xml:space="preserve"> </w:t>
      </w:r>
      <w:r>
        <w:rPr>
          <w:rFonts w:hint="cs"/>
          <w:rtl/>
        </w:rPr>
        <w:t>درک</w:t>
      </w:r>
      <w:r>
        <w:rPr>
          <w:rtl/>
        </w:rPr>
        <w:t xml:space="preserve"> </w:t>
      </w:r>
      <w:r>
        <w:rPr>
          <w:rFonts w:hint="cs"/>
          <w:rtl/>
        </w:rPr>
        <w:t>دقیقتر،</w:t>
      </w:r>
      <w:r>
        <w:rPr>
          <w:rtl/>
        </w:rPr>
        <w:t xml:space="preserve"> </w:t>
      </w:r>
      <w:r>
        <w:rPr>
          <w:rFonts w:hint="cs"/>
          <w:rtl/>
        </w:rPr>
        <w:t>مقایسه</w:t>
      </w:r>
      <w:r>
        <w:rPr>
          <w:rtl/>
        </w:rPr>
        <w:t xml:space="preserve"> </w:t>
      </w:r>
      <w:r>
        <w:rPr>
          <w:rFonts w:hint="cs"/>
          <w:rtl/>
        </w:rPr>
        <w:t>ورود</w:t>
      </w:r>
      <w:r>
        <w:rPr>
          <w:rtl/>
        </w:rPr>
        <w:t xml:space="preserve"> </w:t>
      </w:r>
      <w:r>
        <w:rPr>
          <w:rFonts w:hint="cs"/>
          <w:rtl/>
        </w:rPr>
        <w:t>با</w:t>
      </w:r>
      <w:r>
        <w:rPr>
          <w:rtl/>
        </w:rPr>
        <w:t xml:space="preserve"> </w:t>
      </w:r>
      <w:r>
        <w:rPr>
          <w:rFonts w:hint="cs"/>
          <w:rtl/>
        </w:rPr>
        <w:t>تخصص</w:t>
      </w:r>
      <w:r>
        <w:rPr>
          <w:rtl/>
        </w:rPr>
        <w:t xml:space="preserve"> </w:t>
      </w:r>
      <w:r>
        <w:rPr>
          <w:rFonts w:hint="cs"/>
          <w:rtl/>
        </w:rPr>
        <w:t>و</w:t>
      </w:r>
      <w:r>
        <w:rPr>
          <w:rtl/>
        </w:rPr>
        <w:t xml:space="preserve"> </w:t>
      </w:r>
      <w:r>
        <w:rPr>
          <w:rFonts w:hint="cs"/>
          <w:rtl/>
        </w:rPr>
        <w:t>حکومت</w:t>
      </w:r>
      <w:r>
        <w:rPr>
          <w:rtl/>
        </w:rPr>
        <w:t xml:space="preserve"> </w:t>
      </w:r>
      <w:r>
        <w:rPr>
          <w:rFonts w:hint="cs"/>
          <w:rtl/>
        </w:rPr>
        <w:t>ضروری</w:t>
      </w:r>
      <w:r>
        <w:rPr>
          <w:rtl/>
        </w:rPr>
        <w:t xml:space="preserve"> </w:t>
      </w:r>
      <w:r>
        <w:rPr>
          <w:rFonts w:hint="cs"/>
          <w:rtl/>
        </w:rPr>
        <w:t>است</w:t>
      </w:r>
      <w:r>
        <w:rPr>
          <w:rtl/>
        </w:rPr>
        <w:t>.</w:t>
      </w:r>
    </w:p>
    <w:p w:rsidR="00BF01F5" w:rsidRDefault="00F25720" w:rsidP="0044477C">
      <w:pPr>
        <w:rPr>
          <w:rtl/>
        </w:rPr>
      </w:pPr>
      <w:r>
        <w:rPr>
          <w:rFonts w:hint="cs"/>
          <w:rtl/>
        </w:rPr>
        <w:t>وجه</w:t>
      </w:r>
      <w:r>
        <w:rPr>
          <w:rtl/>
        </w:rPr>
        <w:t xml:space="preserve"> </w:t>
      </w:r>
      <w:r>
        <w:rPr>
          <w:rFonts w:hint="cs"/>
          <w:rtl/>
        </w:rPr>
        <w:t>اشتراک</w:t>
      </w:r>
      <w:r>
        <w:rPr>
          <w:rtl/>
        </w:rPr>
        <w:t xml:space="preserve"> </w:t>
      </w:r>
      <w:r>
        <w:rPr>
          <w:rFonts w:hint="cs"/>
          <w:rtl/>
        </w:rPr>
        <w:t>ورود</w:t>
      </w:r>
      <w:r>
        <w:rPr>
          <w:rtl/>
        </w:rPr>
        <w:t xml:space="preserve"> </w:t>
      </w:r>
      <w:r>
        <w:rPr>
          <w:rFonts w:hint="cs"/>
          <w:rtl/>
        </w:rPr>
        <w:t>و</w:t>
      </w:r>
      <w:r>
        <w:rPr>
          <w:rtl/>
        </w:rPr>
        <w:t xml:space="preserve"> </w:t>
      </w:r>
      <w:r>
        <w:rPr>
          <w:rFonts w:hint="cs"/>
          <w:rtl/>
        </w:rPr>
        <w:t>تخصص</w:t>
      </w:r>
      <w:r>
        <w:rPr>
          <w:rtl/>
        </w:rPr>
        <w:t xml:space="preserve"> </w:t>
      </w:r>
      <w:r>
        <w:rPr>
          <w:rFonts w:hint="cs"/>
          <w:rtl/>
        </w:rPr>
        <w:t>آن</w:t>
      </w:r>
      <w:r>
        <w:rPr>
          <w:rtl/>
        </w:rPr>
        <w:t xml:space="preserve"> </w:t>
      </w:r>
      <w:r>
        <w:rPr>
          <w:rFonts w:hint="cs"/>
          <w:rtl/>
        </w:rPr>
        <w:t>است</w:t>
      </w:r>
      <w:r>
        <w:rPr>
          <w:rtl/>
        </w:rPr>
        <w:t xml:space="preserve"> </w:t>
      </w:r>
      <w:r>
        <w:rPr>
          <w:rFonts w:hint="cs"/>
          <w:rtl/>
        </w:rPr>
        <w:t>که</w:t>
      </w:r>
      <w:r>
        <w:rPr>
          <w:rtl/>
        </w:rPr>
        <w:t xml:space="preserve"> </w:t>
      </w:r>
      <w:r>
        <w:rPr>
          <w:rFonts w:hint="cs"/>
          <w:rtl/>
        </w:rPr>
        <w:t>در</w:t>
      </w:r>
      <w:r>
        <w:rPr>
          <w:rtl/>
        </w:rPr>
        <w:t xml:space="preserve"> </w:t>
      </w:r>
      <w:r>
        <w:rPr>
          <w:rFonts w:hint="cs"/>
          <w:rtl/>
        </w:rPr>
        <w:t>هر</w:t>
      </w:r>
      <w:r>
        <w:rPr>
          <w:rtl/>
        </w:rPr>
        <w:t xml:space="preserve"> </w:t>
      </w:r>
      <w:r>
        <w:rPr>
          <w:rFonts w:hint="cs"/>
          <w:rtl/>
        </w:rPr>
        <w:t>دو،</w:t>
      </w:r>
      <w:r>
        <w:rPr>
          <w:rtl/>
        </w:rPr>
        <w:t xml:space="preserve"> </w:t>
      </w:r>
      <w:r>
        <w:rPr>
          <w:rFonts w:hint="cs"/>
          <w:rtl/>
        </w:rPr>
        <w:t>خروج</w:t>
      </w:r>
      <w:r>
        <w:rPr>
          <w:rtl/>
        </w:rPr>
        <w:t xml:space="preserve"> </w:t>
      </w:r>
      <w:r>
        <w:rPr>
          <w:rFonts w:hint="cs"/>
          <w:rtl/>
        </w:rPr>
        <w:t>موضوعی</w:t>
      </w:r>
      <w:r>
        <w:rPr>
          <w:rtl/>
        </w:rPr>
        <w:t xml:space="preserve"> </w:t>
      </w:r>
      <w:r>
        <w:rPr>
          <w:rFonts w:hint="cs"/>
          <w:rtl/>
        </w:rPr>
        <w:t>رخ</w:t>
      </w:r>
      <w:r>
        <w:rPr>
          <w:rtl/>
        </w:rPr>
        <w:t xml:space="preserve"> </w:t>
      </w:r>
      <w:r>
        <w:rPr>
          <w:rFonts w:hint="cs"/>
          <w:rtl/>
        </w:rPr>
        <w:t>میدهد</w:t>
      </w:r>
      <w:r w:rsidR="009D3EC3">
        <w:rPr>
          <w:rtl/>
        </w:rPr>
        <w:t>،</w:t>
      </w:r>
      <w:r>
        <w:rPr>
          <w:rtl/>
        </w:rPr>
        <w:t xml:space="preserve"> </w:t>
      </w:r>
      <w:r>
        <w:rPr>
          <w:rFonts w:hint="cs"/>
          <w:rtl/>
        </w:rPr>
        <w:t>وجه</w:t>
      </w:r>
      <w:r>
        <w:rPr>
          <w:rtl/>
        </w:rPr>
        <w:t xml:space="preserve"> </w:t>
      </w:r>
      <w:r>
        <w:rPr>
          <w:rFonts w:hint="cs"/>
          <w:rtl/>
        </w:rPr>
        <w:t>افتراق</w:t>
      </w:r>
      <w:r>
        <w:rPr>
          <w:rtl/>
        </w:rPr>
        <w:t xml:space="preserve"> </w:t>
      </w:r>
      <w:r>
        <w:rPr>
          <w:rFonts w:hint="cs"/>
          <w:rtl/>
        </w:rPr>
        <w:t>آن</w:t>
      </w:r>
      <w:r>
        <w:rPr>
          <w:rtl/>
        </w:rPr>
        <w:t xml:space="preserve"> </w:t>
      </w:r>
      <w:r>
        <w:rPr>
          <w:rFonts w:hint="cs"/>
          <w:rtl/>
        </w:rPr>
        <w:t>است</w:t>
      </w:r>
      <w:r>
        <w:rPr>
          <w:rtl/>
        </w:rPr>
        <w:t xml:space="preserve"> </w:t>
      </w:r>
      <w:r>
        <w:rPr>
          <w:rFonts w:hint="cs"/>
          <w:rtl/>
        </w:rPr>
        <w:t>که</w:t>
      </w:r>
      <w:r>
        <w:rPr>
          <w:rtl/>
        </w:rPr>
        <w:t xml:space="preserve"> </w:t>
      </w:r>
      <w:r>
        <w:rPr>
          <w:rFonts w:hint="cs"/>
          <w:rtl/>
        </w:rPr>
        <w:t>در</w:t>
      </w:r>
      <w:r>
        <w:rPr>
          <w:rtl/>
        </w:rPr>
        <w:t xml:space="preserve"> </w:t>
      </w:r>
      <w:r>
        <w:rPr>
          <w:rFonts w:hint="cs"/>
          <w:rtl/>
        </w:rPr>
        <w:t>تخصص،</w:t>
      </w:r>
      <w:r>
        <w:rPr>
          <w:rtl/>
        </w:rPr>
        <w:t xml:space="preserve"> </w:t>
      </w:r>
      <w:r>
        <w:rPr>
          <w:rFonts w:hint="cs"/>
          <w:rtl/>
        </w:rPr>
        <w:t>خروج</w:t>
      </w:r>
      <w:r>
        <w:rPr>
          <w:rtl/>
        </w:rPr>
        <w:t xml:space="preserve"> </w:t>
      </w:r>
      <w:r>
        <w:rPr>
          <w:rFonts w:hint="cs"/>
          <w:rtl/>
        </w:rPr>
        <w:t>موضوعی</w:t>
      </w:r>
      <w:r>
        <w:rPr>
          <w:rtl/>
        </w:rPr>
        <w:t xml:space="preserve"> </w:t>
      </w:r>
      <w:r>
        <w:rPr>
          <w:rFonts w:hint="cs"/>
          <w:rtl/>
        </w:rPr>
        <w:t>صرفا</w:t>
      </w:r>
      <w:r>
        <w:rPr>
          <w:rtl/>
        </w:rPr>
        <w:t xml:space="preserve"> </w:t>
      </w:r>
      <w:r>
        <w:rPr>
          <w:rFonts w:hint="cs"/>
          <w:rtl/>
        </w:rPr>
        <w:t>تکوینی</w:t>
      </w:r>
      <w:r>
        <w:rPr>
          <w:rtl/>
        </w:rPr>
        <w:t xml:space="preserve"> </w:t>
      </w:r>
      <w:r>
        <w:rPr>
          <w:rFonts w:hint="cs"/>
          <w:rtl/>
        </w:rPr>
        <w:t>و</w:t>
      </w:r>
      <w:r>
        <w:rPr>
          <w:rtl/>
        </w:rPr>
        <w:t xml:space="preserve"> </w:t>
      </w:r>
      <w:r>
        <w:rPr>
          <w:rFonts w:hint="cs"/>
          <w:rtl/>
        </w:rPr>
        <w:t>وجدانی</w:t>
      </w:r>
      <w:r>
        <w:rPr>
          <w:rtl/>
        </w:rPr>
        <w:t xml:space="preserve"> </w:t>
      </w:r>
      <w:r>
        <w:rPr>
          <w:rFonts w:hint="cs"/>
          <w:rtl/>
        </w:rPr>
        <w:t>است</w:t>
      </w:r>
      <w:r>
        <w:rPr>
          <w:rtl/>
        </w:rPr>
        <w:t xml:space="preserve"> </w:t>
      </w:r>
      <w:r>
        <w:rPr>
          <w:rFonts w:hint="cs"/>
          <w:rtl/>
        </w:rPr>
        <w:t>و</w:t>
      </w:r>
      <w:r>
        <w:rPr>
          <w:rtl/>
        </w:rPr>
        <w:t xml:space="preserve"> </w:t>
      </w:r>
      <w:r>
        <w:rPr>
          <w:rFonts w:hint="cs"/>
          <w:rtl/>
        </w:rPr>
        <w:t>نیاز</w:t>
      </w:r>
      <w:r>
        <w:rPr>
          <w:rtl/>
        </w:rPr>
        <w:t xml:space="preserve"> </w:t>
      </w:r>
      <w:r>
        <w:rPr>
          <w:rFonts w:hint="cs"/>
          <w:rtl/>
        </w:rPr>
        <w:t>به</w:t>
      </w:r>
      <w:r>
        <w:rPr>
          <w:rtl/>
        </w:rPr>
        <w:t xml:space="preserve"> </w:t>
      </w:r>
      <w:r>
        <w:rPr>
          <w:rFonts w:hint="cs"/>
          <w:rtl/>
        </w:rPr>
        <w:t>تعبد</w:t>
      </w:r>
      <w:r>
        <w:rPr>
          <w:rtl/>
        </w:rPr>
        <w:t xml:space="preserve"> </w:t>
      </w:r>
      <w:r>
        <w:rPr>
          <w:rFonts w:hint="cs"/>
          <w:rtl/>
        </w:rPr>
        <w:t>شرعی</w:t>
      </w:r>
      <w:r>
        <w:rPr>
          <w:rtl/>
        </w:rPr>
        <w:t xml:space="preserve"> </w:t>
      </w:r>
      <w:r>
        <w:rPr>
          <w:rFonts w:hint="cs"/>
          <w:rtl/>
        </w:rPr>
        <w:t>ندارد</w:t>
      </w:r>
      <w:r w:rsidR="009D3EC3">
        <w:rPr>
          <w:rtl/>
        </w:rPr>
        <w:t>،</w:t>
      </w:r>
      <w:r>
        <w:rPr>
          <w:rtl/>
        </w:rPr>
        <w:t xml:space="preserve"> </w:t>
      </w:r>
      <w:r>
        <w:rPr>
          <w:rFonts w:hint="cs"/>
          <w:rtl/>
        </w:rPr>
        <w:t>مانند</w:t>
      </w:r>
      <w:r>
        <w:rPr>
          <w:rtl/>
        </w:rPr>
        <w:t xml:space="preserve"> </w:t>
      </w:r>
      <w:r>
        <w:rPr>
          <w:rFonts w:hint="cs"/>
          <w:rtl/>
        </w:rPr>
        <w:t>نسبت</w:t>
      </w:r>
      <w:r>
        <w:rPr>
          <w:rtl/>
        </w:rPr>
        <w:t xml:space="preserve"> </w:t>
      </w:r>
      <w:r>
        <w:rPr>
          <w:rFonts w:hint="cs"/>
          <w:rtl/>
        </w:rPr>
        <w:t>عالم</w:t>
      </w:r>
      <w:r>
        <w:rPr>
          <w:rtl/>
        </w:rPr>
        <w:t xml:space="preserve"> </w:t>
      </w:r>
      <w:r>
        <w:rPr>
          <w:rFonts w:hint="cs"/>
          <w:rtl/>
        </w:rPr>
        <w:t>و</w:t>
      </w:r>
      <w:r>
        <w:rPr>
          <w:rtl/>
        </w:rPr>
        <w:t xml:space="preserve"> </w:t>
      </w:r>
      <w:r>
        <w:rPr>
          <w:rFonts w:hint="cs"/>
          <w:rtl/>
        </w:rPr>
        <w:t>جاهل</w:t>
      </w:r>
      <w:r>
        <w:rPr>
          <w:rtl/>
        </w:rPr>
        <w:t xml:space="preserve"> </w:t>
      </w:r>
      <w:r>
        <w:rPr>
          <w:rFonts w:hint="cs"/>
          <w:rtl/>
        </w:rPr>
        <w:t>که</w:t>
      </w:r>
      <w:r>
        <w:rPr>
          <w:rtl/>
        </w:rPr>
        <w:t xml:space="preserve"> </w:t>
      </w:r>
      <w:r>
        <w:rPr>
          <w:rFonts w:hint="cs"/>
          <w:rtl/>
        </w:rPr>
        <w:t>تکوینا</w:t>
      </w:r>
      <w:r>
        <w:rPr>
          <w:rtl/>
        </w:rPr>
        <w:t xml:space="preserve"> </w:t>
      </w:r>
      <w:r>
        <w:rPr>
          <w:rFonts w:hint="cs"/>
          <w:rtl/>
        </w:rPr>
        <w:t>متفاوتند</w:t>
      </w:r>
      <w:r w:rsidR="009D3EC3">
        <w:rPr>
          <w:rtl/>
        </w:rPr>
        <w:t>،</w:t>
      </w:r>
      <w:r>
        <w:rPr>
          <w:rtl/>
        </w:rPr>
        <w:t xml:space="preserve"> </w:t>
      </w:r>
      <w:r>
        <w:rPr>
          <w:rFonts w:hint="cs"/>
          <w:rtl/>
        </w:rPr>
        <w:t>اما</w:t>
      </w:r>
      <w:r>
        <w:rPr>
          <w:rtl/>
        </w:rPr>
        <w:t xml:space="preserve"> </w:t>
      </w:r>
      <w:r>
        <w:rPr>
          <w:rFonts w:hint="cs"/>
          <w:rtl/>
        </w:rPr>
        <w:t>در</w:t>
      </w:r>
      <w:r>
        <w:rPr>
          <w:rtl/>
        </w:rPr>
        <w:t xml:space="preserve"> </w:t>
      </w:r>
      <w:r>
        <w:rPr>
          <w:rFonts w:hint="cs"/>
          <w:rtl/>
        </w:rPr>
        <w:t>ورود،</w:t>
      </w:r>
      <w:r>
        <w:rPr>
          <w:rtl/>
        </w:rPr>
        <w:t xml:space="preserve"> </w:t>
      </w:r>
      <w:r>
        <w:rPr>
          <w:rFonts w:hint="cs"/>
          <w:rtl/>
        </w:rPr>
        <w:t>خروج</w:t>
      </w:r>
      <w:r>
        <w:rPr>
          <w:rtl/>
        </w:rPr>
        <w:t xml:space="preserve"> </w:t>
      </w:r>
      <w:r>
        <w:rPr>
          <w:rFonts w:hint="cs"/>
          <w:rtl/>
        </w:rPr>
        <w:t>موضوعی</w:t>
      </w:r>
      <w:r>
        <w:rPr>
          <w:rtl/>
        </w:rPr>
        <w:t xml:space="preserve"> </w:t>
      </w:r>
      <w:r>
        <w:rPr>
          <w:rFonts w:hint="cs"/>
          <w:rtl/>
        </w:rPr>
        <w:t>نیازمند</w:t>
      </w:r>
      <w:r>
        <w:rPr>
          <w:rtl/>
        </w:rPr>
        <w:t xml:space="preserve"> </w:t>
      </w:r>
      <w:r>
        <w:rPr>
          <w:rFonts w:hint="cs"/>
          <w:rtl/>
        </w:rPr>
        <w:t>یک</w:t>
      </w:r>
      <w:r>
        <w:rPr>
          <w:rtl/>
        </w:rPr>
        <w:t xml:space="preserve"> </w:t>
      </w:r>
      <w:r>
        <w:rPr>
          <w:rFonts w:hint="cs"/>
          <w:rtl/>
        </w:rPr>
        <w:t>تعبد</w:t>
      </w:r>
      <w:r>
        <w:rPr>
          <w:rtl/>
        </w:rPr>
        <w:t xml:space="preserve"> </w:t>
      </w:r>
      <w:r>
        <w:rPr>
          <w:rFonts w:hint="cs"/>
          <w:rtl/>
        </w:rPr>
        <w:t>اولیه</w:t>
      </w:r>
      <w:r>
        <w:rPr>
          <w:rtl/>
        </w:rPr>
        <w:t xml:space="preserve"> </w:t>
      </w:r>
      <w:r>
        <w:rPr>
          <w:rFonts w:hint="cs"/>
          <w:rtl/>
        </w:rPr>
        <w:t>از</w:t>
      </w:r>
      <w:r>
        <w:rPr>
          <w:rtl/>
        </w:rPr>
        <w:t xml:space="preserve"> </w:t>
      </w:r>
      <w:r>
        <w:rPr>
          <w:rFonts w:hint="cs"/>
          <w:rtl/>
        </w:rPr>
        <w:t>جانب</w:t>
      </w:r>
      <w:r>
        <w:rPr>
          <w:rtl/>
        </w:rPr>
        <w:t xml:space="preserve"> </w:t>
      </w:r>
      <w:r>
        <w:rPr>
          <w:rFonts w:hint="cs"/>
          <w:rtl/>
        </w:rPr>
        <w:t>شارع</w:t>
      </w:r>
      <w:r>
        <w:rPr>
          <w:rtl/>
        </w:rPr>
        <w:t xml:space="preserve"> </w:t>
      </w:r>
      <w:r>
        <w:rPr>
          <w:rFonts w:hint="cs"/>
          <w:rtl/>
        </w:rPr>
        <w:t>است</w:t>
      </w:r>
      <w:r w:rsidR="009D3EC3">
        <w:rPr>
          <w:rtl/>
        </w:rPr>
        <w:t>،</w:t>
      </w:r>
      <w:r>
        <w:rPr>
          <w:rtl/>
        </w:rPr>
        <w:t xml:space="preserve"> </w:t>
      </w:r>
      <w:r>
        <w:rPr>
          <w:rFonts w:hint="cs"/>
          <w:rtl/>
        </w:rPr>
        <w:t>پس</w:t>
      </w:r>
      <w:r>
        <w:rPr>
          <w:rtl/>
        </w:rPr>
        <w:t xml:space="preserve"> </w:t>
      </w:r>
      <w:r>
        <w:rPr>
          <w:rFonts w:hint="cs"/>
          <w:rtl/>
        </w:rPr>
        <w:t>از</w:t>
      </w:r>
      <w:r>
        <w:rPr>
          <w:rtl/>
        </w:rPr>
        <w:t xml:space="preserve"> </w:t>
      </w:r>
      <w:r>
        <w:rPr>
          <w:rFonts w:hint="cs"/>
          <w:rtl/>
        </w:rPr>
        <w:t>جعل</w:t>
      </w:r>
      <w:r>
        <w:rPr>
          <w:rtl/>
        </w:rPr>
        <w:t xml:space="preserve"> </w:t>
      </w:r>
      <w:r>
        <w:rPr>
          <w:rFonts w:hint="cs"/>
          <w:rtl/>
        </w:rPr>
        <w:t>آن</w:t>
      </w:r>
      <w:r>
        <w:rPr>
          <w:rtl/>
        </w:rPr>
        <w:t xml:space="preserve"> </w:t>
      </w:r>
      <w:r>
        <w:rPr>
          <w:rFonts w:hint="cs"/>
          <w:rtl/>
        </w:rPr>
        <w:t>تعبد،</w:t>
      </w:r>
      <w:r>
        <w:rPr>
          <w:rtl/>
        </w:rPr>
        <w:t xml:space="preserve"> </w:t>
      </w:r>
      <w:r>
        <w:rPr>
          <w:rFonts w:hint="cs"/>
          <w:rtl/>
        </w:rPr>
        <w:t>موضوع</w:t>
      </w:r>
      <w:r>
        <w:rPr>
          <w:rtl/>
        </w:rPr>
        <w:t xml:space="preserve"> </w:t>
      </w:r>
      <w:r>
        <w:rPr>
          <w:rFonts w:hint="cs"/>
          <w:rtl/>
        </w:rPr>
        <w:t>دلیل</w:t>
      </w:r>
      <w:r>
        <w:rPr>
          <w:rtl/>
        </w:rPr>
        <w:t xml:space="preserve"> </w:t>
      </w:r>
      <w:r>
        <w:rPr>
          <w:rFonts w:hint="cs"/>
          <w:rtl/>
        </w:rPr>
        <w:t>دوم</w:t>
      </w:r>
      <w:r>
        <w:rPr>
          <w:rtl/>
        </w:rPr>
        <w:t xml:space="preserve"> </w:t>
      </w:r>
      <w:r>
        <w:rPr>
          <w:rFonts w:hint="cs"/>
          <w:rtl/>
        </w:rPr>
        <w:t>حقیقتا</w:t>
      </w:r>
      <w:r>
        <w:rPr>
          <w:rtl/>
        </w:rPr>
        <w:t xml:space="preserve"> </w:t>
      </w:r>
      <w:r>
        <w:rPr>
          <w:rFonts w:hint="cs"/>
          <w:rtl/>
        </w:rPr>
        <w:t>منتفی</w:t>
      </w:r>
      <w:r>
        <w:rPr>
          <w:rtl/>
        </w:rPr>
        <w:t xml:space="preserve"> </w:t>
      </w:r>
      <w:r w:rsidR="00D74C82">
        <w:rPr>
          <w:rFonts w:hint="cs"/>
          <w:rtl/>
        </w:rPr>
        <w:t>می شود</w:t>
      </w:r>
      <w:r w:rsidR="009D3EC3">
        <w:rPr>
          <w:rtl/>
        </w:rPr>
        <w:t>،</w:t>
      </w:r>
      <w:r>
        <w:rPr>
          <w:rtl/>
        </w:rPr>
        <w:t xml:space="preserve"> </w:t>
      </w:r>
      <w:r>
        <w:rPr>
          <w:rFonts w:hint="cs"/>
          <w:rtl/>
        </w:rPr>
        <w:t>برای</w:t>
      </w:r>
      <w:r>
        <w:rPr>
          <w:rtl/>
        </w:rPr>
        <w:t xml:space="preserve"> </w:t>
      </w:r>
      <w:r>
        <w:rPr>
          <w:rFonts w:hint="cs"/>
          <w:rtl/>
        </w:rPr>
        <w:t>نمونه،</w:t>
      </w:r>
      <w:r>
        <w:rPr>
          <w:rtl/>
        </w:rPr>
        <w:t xml:space="preserve"> </w:t>
      </w:r>
      <w:r>
        <w:rPr>
          <w:rFonts w:hint="cs"/>
          <w:rtl/>
        </w:rPr>
        <w:t>موضوع</w:t>
      </w:r>
      <w:r>
        <w:rPr>
          <w:rtl/>
        </w:rPr>
        <w:t xml:space="preserve"> </w:t>
      </w:r>
      <w:r>
        <w:rPr>
          <w:rFonts w:hint="cs"/>
          <w:rtl/>
        </w:rPr>
        <w:t>قاعده</w:t>
      </w:r>
      <w:r>
        <w:rPr>
          <w:rtl/>
        </w:rPr>
        <w:t xml:space="preserve"> </w:t>
      </w:r>
      <w:r>
        <w:rPr>
          <w:rFonts w:hint="cs"/>
          <w:rtl/>
        </w:rPr>
        <w:t>قبح</w:t>
      </w:r>
      <w:r>
        <w:rPr>
          <w:rtl/>
        </w:rPr>
        <w:t xml:space="preserve"> </w:t>
      </w:r>
      <w:r>
        <w:rPr>
          <w:rFonts w:hint="cs"/>
          <w:rtl/>
        </w:rPr>
        <w:t>عقاب</w:t>
      </w:r>
      <w:r>
        <w:rPr>
          <w:rtl/>
        </w:rPr>
        <w:t xml:space="preserve"> </w:t>
      </w:r>
      <w:r>
        <w:rPr>
          <w:rFonts w:hint="cs"/>
          <w:rtl/>
        </w:rPr>
        <w:t>بلا</w:t>
      </w:r>
      <w:r>
        <w:rPr>
          <w:rtl/>
        </w:rPr>
        <w:t xml:space="preserve"> </w:t>
      </w:r>
      <w:r>
        <w:rPr>
          <w:rFonts w:hint="cs"/>
          <w:rtl/>
        </w:rPr>
        <w:t>بیان،</w:t>
      </w:r>
      <w:r>
        <w:rPr>
          <w:rtl/>
        </w:rPr>
        <w:t xml:space="preserve"> </w:t>
      </w:r>
      <w:r>
        <w:rPr>
          <w:rFonts w:hint="cs"/>
          <w:rtl/>
        </w:rPr>
        <w:t>عدم</w:t>
      </w:r>
      <w:r>
        <w:rPr>
          <w:rtl/>
        </w:rPr>
        <w:t xml:space="preserve"> </w:t>
      </w:r>
      <w:r>
        <w:rPr>
          <w:rFonts w:hint="cs"/>
          <w:rtl/>
        </w:rPr>
        <w:t>البیان</w:t>
      </w:r>
      <w:r>
        <w:rPr>
          <w:rtl/>
        </w:rPr>
        <w:t xml:space="preserve"> </w:t>
      </w:r>
      <w:r>
        <w:rPr>
          <w:rFonts w:hint="cs"/>
          <w:rtl/>
        </w:rPr>
        <w:t>است</w:t>
      </w:r>
      <w:r w:rsidR="009D3EC3">
        <w:rPr>
          <w:rtl/>
        </w:rPr>
        <w:t>،</w:t>
      </w:r>
      <w:r>
        <w:rPr>
          <w:rtl/>
        </w:rPr>
        <w:t xml:space="preserve"> </w:t>
      </w:r>
      <w:r>
        <w:rPr>
          <w:rFonts w:hint="cs"/>
          <w:rtl/>
        </w:rPr>
        <w:t>هنگامی</w:t>
      </w:r>
      <w:r>
        <w:rPr>
          <w:rtl/>
        </w:rPr>
        <w:t xml:space="preserve"> </w:t>
      </w:r>
      <w:r>
        <w:rPr>
          <w:rFonts w:hint="cs"/>
          <w:rtl/>
        </w:rPr>
        <w:t>که</w:t>
      </w:r>
      <w:r>
        <w:rPr>
          <w:rtl/>
        </w:rPr>
        <w:t xml:space="preserve"> </w:t>
      </w:r>
      <w:r>
        <w:rPr>
          <w:rFonts w:hint="cs"/>
          <w:rtl/>
        </w:rPr>
        <w:t>شارع،</w:t>
      </w:r>
      <w:r>
        <w:rPr>
          <w:rtl/>
        </w:rPr>
        <w:t xml:space="preserve"> </w:t>
      </w:r>
      <w:r>
        <w:rPr>
          <w:rFonts w:hint="cs"/>
          <w:rtl/>
        </w:rPr>
        <w:t>خبر</w:t>
      </w:r>
      <w:r>
        <w:rPr>
          <w:rtl/>
        </w:rPr>
        <w:t xml:space="preserve"> </w:t>
      </w:r>
      <w:r>
        <w:rPr>
          <w:rFonts w:hint="cs"/>
          <w:rtl/>
        </w:rPr>
        <w:t>واحد</w:t>
      </w:r>
      <w:r>
        <w:rPr>
          <w:rtl/>
        </w:rPr>
        <w:t xml:space="preserve"> </w:t>
      </w:r>
      <w:r>
        <w:rPr>
          <w:rFonts w:hint="cs"/>
          <w:rtl/>
        </w:rPr>
        <w:t>را</w:t>
      </w:r>
      <w:r>
        <w:rPr>
          <w:rtl/>
        </w:rPr>
        <w:t xml:space="preserve"> </w:t>
      </w:r>
      <w:r>
        <w:rPr>
          <w:rFonts w:hint="cs"/>
          <w:rtl/>
        </w:rPr>
        <w:t>حجت</w:t>
      </w:r>
      <w:r>
        <w:rPr>
          <w:rtl/>
        </w:rPr>
        <w:t xml:space="preserve"> </w:t>
      </w:r>
      <w:r>
        <w:rPr>
          <w:rFonts w:hint="cs"/>
          <w:rtl/>
        </w:rPr>
        <w:t>و</w:t>
      </w:r>
      <w:r>
        <w:rPr>
          <w:rtl/>
        </w:rPr>
        <w:t xml:space="preserve"> </w:t>
      </w:r>
      <w:r>
        <w:rPr>
          <w:rFonts w:hint="cs"/>
          <w:rtl/>
        </w:rPr>
        <w:t>معتبر</w:t>
      </w:r>
      <w:r>
        <w:rPr>
          <w:rtl/>
        </w:rPr>
        <w:t xml:space="preserve"> </w:t>
      </w:r>
      <w:r>
        <w:rPr>
          <w:rFonts w:hint="cs"/>
          <w:rtl/>
        </w:rPr>
        <w:t>کند،</w:t>
      </w:r>
      <w:r>
        <w:rPr>
          <w:rtl/>
        </w:rPr>
        <w:t xml:space="preserve"> </w:t>
      </w:r>
      <w:r>
        <w:rPr>
          <w:rFonts w:hint="cs"/>
          <w:rtl/>
        </w:rPr>
        <w:t>این</w:t>
      </w:r>
      <w:r>
        <w:rPr>
          <w:rtl/>
        </w:rPr>
        <w:t xml:space="preserve"> </w:t>
      </w:r>
      <w:r>
        <w:rPr>
          <w:rFonts w:hint="cs"/>
          <w:rtl/>
        </w:rPr>
        <w:t>اماره</w:t>
      </w:r>
      <w:r>
        <w:rPr>
          <w:rtl/>
        </w:rPr>
        <w:t xml:space="preserve"> </w:t>
      </w:r>
      <w:r>
        <w:rPr>
          <w:rFonts w:hint="cs"/>
          <w:rtl/>
        </w:rPr>
        <w:t>مصداق</w:t>
      </w:r>
      <w:r>
        <w:rPr>
          <w:rtl/>
        </w:rPr>
        <w:t xml:space="preserve"> </w:t>
      </w:r>
      <w:r>
        <w:rPr>
          <w:rFonts w:hint="cs"/>
          <w:rtl/>
        </w:rPr>
        <w:t>بیان</w:t>
      </w:r>
      <w:r>
        <w:rPr>
          <w:rtl/>
        </w:rPr>
        <w:t xml:space="preserve"> </w:t>
      </w:r>
      <w:r w:rsidR="00D74C82">
        <w:rPr>
          <w:rFonts w:hint="cs"/>
          <w:rtl/>
        </w:rPr>
        <w:t>می شود</w:t>
      </w:r>
      <w:r>
        <w:rPr>
          <w:rtl/>
        </w:rPr>
        <w:t xml:space="preserve"> </w:t>
      </w:r>
      <w:r>
        <w:rPr>
          <w:rFonts w:hint="cs"/>
          <w:rtl/>
        </w:rPr>
        <w:t>و</w:t>
      </w:r>
      <w:r>
        <w:rPr>
          <w:rtl/>
        </w:rPr>
        <w:t xml:space="preserve"> </w:t>
      </w:r>
      <w:r>
        <w:rPr>
          <w:rFonts w:hint="cs"/>
          <w:rtl/>
        </w:rPr>
        <w:t>حقیقتا</w:t>
      </w:r>
      <w:r>
        <w:rPr>
          <w:rtl/>
        </w:rPr>
        <w:t xml:space="preserve"> </w:t>
      </w:r>
      <w:r>
        <w:rPr>
          <w:rFonts w:hint="cs"/>
          <w:rtl/>
        </w:rPr>
        <w:t>موضوع</w:t>
      </w:r>
      <w:r>
        <w:rPr>
          <w:rtl/>
        </w:rPr>
        <w:t xml:space="preserve"> </w:t>
      </w:r>
      <w:r>
        <w:rPr>
          <w:rFonts w:hint="cs"/>
          <w:rtl/>
        </w:rPr>
        <w:t>آن</w:t>
      </w:r>
      <w:r>
        <w:rPr>
          <w:rtl/>
        </w:rPr>
        <w:t xml:space="preserve"> </w:t>
      </w:r>
      <w:r>
        <w:rPr>
          <w:rFonts w:hint="cs"/>
          <w:rtl/>
        </w:rPr>
        <w:t>قاعده</w:t>
      </w:r>
      <w:r>
        <w:rPr>
          <w:rtl/>
        </w:rPr>
        <w:t xml:space="preserve"> </w:t>
      </w:r>
      <w:r>
        <w:rPr>
          <w:rFonts w:hint="cs"/>
          <w:rtl/>
        </w:rPr>
        <w:t>عقلی</w:t>
      </w:r>
      <w:r>
        <w:rPr>
          <w:rtl/>
        </w:rPr>
        <w:t xml:space="preserve"> </w:t>
      </w:r>
      <w:r>
        <w:rPr>
          <w:rFonts w:hint="cs"/>
          <w:rtl/>
        </w:rPr>
        <w:t>را</w:t>
      </w:r>
      <w:r>
        <w:rPr>
          <w:rtl/>
        </w:rPr>
        <w:t xml:space="preserve"> </w:t>
      </w:r>
      <w:r w:rsidR="00C35275">
        <w:rPr>
          <w:rFonts w:hint="cs"/>
          <w:rtl/>
        </w:rPr>
        <w:t>برمی دارد</w:t>
      </w:r>
      <w:r w:rsidR="009D3EC3">
        <w:rPr>
          <w:rtl/>
        </w:rPr>
        <w:t>،</w:t>
      </w:r>
      <w:r>
        <w:rPr>
          <w:rtl/>
        </w:rPr>
        <w:t xml:space="preserve"> </w:t>
      </w:r>
      <w:r>
        <w:rPr>
          <w:rFonts w:hint="cs"/>
          <w:rtl/>
        </w:rPr>
        <w:t>پس</w:t>
      </w:r>
      <w:r>
        <w:rPr>
          <w:rtl/>
        </w:rPr>
        <w:t xml:space="preserve"> </w:t>
      </w:r>
      <w:r>
        <w:rPr>
          <w:rFonts w:hint="cs"/>
          <w:rtl/>
        </w:rPr>
        <w:t>در</w:t>
      </w:r>
      <w:r>
        <w:rPr>
          <w:rtl/>
        </w:rPr>
        <w:t xml:space="preserve"> </w:t>
      </w:r>
      <w:r>
        <w:rPr>
          <w:rFonts w:hint="cs"/>
          <w:rtl/>
        </w:rPr>
        <w:t>ورود،</w:t>
      </w:r>
      <w:r>
        <w:rPr>
          <w:rtl/>
        </w:rPr>
        <w:t xml:space="preserve"> </w:t>
      </w:r>
      <w:r>
        <w:rPr>
          <w:rFonts w:hint="cs"/>
          <w:rtl/>
        </w:rPr>
        <w:t>یک</w:t>
      </w:r>
      <w:r>
        <w:rPr>
          <w:rtl/>
        </w:rPr>
        <w:t xml:space="preserve"> </w:t>
      </w:r>
      <w:r>
        <w:rPr>
          <w:rFonts w:hint="cs"/>
          <w:rtl/>
        </w:rPr>
        <w:t>مرحله</w:t>
      </w:r>
      <w:r>
        <w:rPr>
          <w:rtl/>
        </w:rPr>
        <w:t xml:space="preserve"> </w:t>
      </w:r>
      <w:r>
        <w:rPr>
          <w:rFonts w:hint="cs"/>
          <w:rtl/>
        </w:rPr>
        <w:t>تعبدی</w:t>
      </w:r>
      <w:r>
        <w:rPr>
          <w:rtl/>
        </w:rPr>
        <w:t xml:space="preserve"> </w:t>
      </w:r>
      <w:r>
        <w:rPr>
          <w:rFonts w:hint="cs"/>
          <w:rtl/>
        </w:rPr>
        <w:t>و</w:t>
      </w:r>
      <w:r>
        <w:rPr>
          <w:rtl/>
        </w:rPr>
        <w:t xml:space="preserve"> </w:t>
      </w:r>
      <w:r>
        <w:rPr>
          <w:rFonts w:hint="cs"/>
          <w:rtl/>
        </w:rPr>
        <w:t>یک</w:t>
      </w:r>
      <w:r>
        <w:rPr>
          <w:rtl/>
        </w:rPr>
        <w:t xml:space="preserve"> </w:t>
      </w:r>
      <w:r>
        <w:rPr>
          <w:rFonts w:hint="cs"/>
          <w:rtl/>
        </w:rPr>
        <w:t>مرحله</w:t>
      </w:r>
      <w:r>
        <w:rPr>
          <w:rtl/>
        </w:rPr>
        <w:t xml:space="preserve"> </w:t>
      </w:r>
      <w:r>
        <w:rPr>
          <w:rFonts w:hint="cs"/>
          <w:rtl/>
        </w:rPr>
        <w:t>تکوینی</w:t>
      </w:r>
      <w:r>
        <w:rPr>
          <w:rtl/>
        </w:rPr>
        <w:t xml:space="preserve"> </w:t>
      </w:r>
      <w:r>
        <w:rPr>
          <w:rFonts w:hint="cs"/>
          <w:rtl/>
        </w:rPr>
        <w:t>وجود</w:t>
      </w:r>
      <w:r>
        <w:rPr>
          <w:rtl/>
        </w:rPr>
        <w:t xml:space="preserve"> </w:t>
      </w:r>
      <w:r>
        <w:rPr>
          <w:rFonts w:hint="cs"/>
          <w:rtl/>
        </w:rPr>
        <w:t>دارد</w:t>
      </w:r>
      <w:r>
        <w:rPr>
          <w:rtl/>
        </w:rPr>
        <w:t>.</w:t>
      </w:r>
    </w:p>
    <w:p w:rsidR="00BF01F5" w:rsidRDefault="00F25720" w:rsidP="0044477C">
      <w:pPr>
        <w:rPr>
          <w:rtl/>
        </w:rPr>
      </w:pPr>
      <w:r>
        <w:rPr>
          <w:rFonts w:hint="cs"/>
          <w:rtl/>
        </w:rPr>
        <w:t>وجه</w:t>
      </w:r>
      <w:r>
        <w:rPr>
          <w:rtl/>
        </w:rPr>
        <w:t xml:space="preserve"> </w:t>
      </w:r>
      <w:r>
        <w:rPr>
          <w:rFonts w:hint="cs"/>
          <w:rtl/>
        </w:rPr>
        <w:t>تمایز</w:t>
      </w:r>
      <w:r>
        <w:rPr>
          <w:rtl/>
        </w:rPr>
        <w:t xml:space="preserve"> </w:t>
      </w:r>
      <w:r>
        <w:rPr>
          <w:rFonts w:hint="cs"/>
          <w:rtl/>
        </w:rPr>
        <w:t>ورود</w:t>
      </w:r>
      <w:r>
        <w:rPr>
          <w:rtl/>
        </w:rPr>
        <w:t xml:space="preserve"> </w:t>
      </w:r>
      <w:r>
        <w:rPr>
          <w:rFonts w:hint="cs"/>
          <w:rtl/>
        </w:rPr>
        <w:t>و</w:t>
      </w:r>
      <w:r>
        <w:rPr>
          <w:rtl/>
        </w:rPr>
        <w:t xml:space="preserve"> </w:t>
      </w:r>
      <w:r>
        <w:rPr>
          <w:rFonts w:hint="cs"/>
          <w:rtl/>
        </w:rPr>
        <w:t>حکومت</w:t>
      </w:r>
      <w:r>
        <w:rPr>
          <w:rtl/>
        </w:rPr>
        <w:t xml:space="preserve"> </w:t>
      </w:r>
      <w:r>
        <w:rPr>
          <w:rFonts w:hint="cs"/>
          <w:rtl/>
        </w:rPr>
        <w:t>نیز</w:t>
      </w:r>
      <w:r>
        <w:rPr>
          <w:rtl/>
        </w:rPr>
        <w:t xml:space="preserve"> </w:t>
      </w:r>
      <w:r>
        <w:rPr>
          <w:rFonts w:hint="cs"/>
          <w:rtl/>
        </w:rPr>
        <w:t>در</w:t>
      </w:r>
      <w:r>
        <w:rPr>
          <w:rtl/>
        </w:rPr>
        <w:t xml:space="preserve"> </w:t>
      </w:r>
      <w:r>
        <w:rPr>
          <w:rFonts w:hint="cs"/>
          <w:rtl/>
        </w:rPr>
        <w:t>همین</w:t>
      </w:r>
      <w:r>
        <w:rPr>
          <w:rtl/>
        </w:rPr>
        <w:t xml:space="preserve"> </w:t>
      </w:r>
      <w:r>
        <w:rPr>
          <w:rFonts w:hint="cs"/>
          <w:rtl/>
        </w:rPr>
        <w:t>نکته</w:t>
      </w:r>
      <w:r>
        <w:rPr>
          <w:rtl/>
        </w:rPr>
        <w:t xml:space="preserve"> </w:t>
      </w:r>
      <w:r>
        <w:rPr>
          <w:rFonts w:hint="cs"/>
          <w:rtl/>
        </w:rPr>
        <w:t>است</w:t>
      </w:r>
      <w:r w:rsidR="009D3EC3">
        <w:rPr>
          <w:rtl/>
        </w:rPr>
        <w:t>،</w:t>
      </w:r>
      <w:r>
        <w:rPr>
          <w:rtl/>
        </w:rPr>
        <w:t xml:space="preserve"> </w:t>
      </w:r>
      <w:r>
        <w:rPr>
          <w:rFonts w:hint="cs"/>
          <w:rtl/>
        </w:rPr>
        <w:t>در</w:t>
      </w:r>
      <w:r>
        <w:rPr>
          <w:rtl/>
        </w:rPr>
        <w:t xml:space="preserve"> </w:t>
      </w:r>
      <w:r>
        <w:rPr>
          <w:rFonts w:hint="cs"/>
          <w:rtl/>
        </w:rPr>
        <w:t>حکومت،</w:t>
      </w:r>
      <w:r>
        <w:rPr>
          <w:rtl/>
        </w:rPr>
        <w:t xml:space="preserve"> </w:t>
      </w:r>
      <w:r>
        <w:rPr>
          <w:rFonts w:hint="cs"/>
          <w:rtl/>
        </w:rPr>
        <w:t>هر</w:t>
      </w:r>
      <w:r>
        <w:rPr>
          <w:rtl/>
        </w:rPr>
        <w:t xml:space="preserve"> </w:t>
      </w:r>
      <w:r>
        <w:rPr>
          <w:rFonts w:hint="cs"/>
          <w:rtl/>
        </w:rPr>
        <w:t>دو</w:t>
      </w:r>
      <w:r>
        <w:rPr>
          <w:rtl/>
        </w:rPr>
        <w:t xml:space="preserve"> </w:t>
      </w:r>
      <w:r>
        <w:rPr>
          <w:rFonts w:hint="cs"/>
          <w:rtl/>
        </w:rPr>
        <w:t>مرحله</w:t>
      </w:r>
      <w:r>
        <w:rPr>
          <w:rtl/>
        </w:rPr>
        <w:t xml:space="preserve"> </w:t>
      </w:r>
      <w:r>
        <w:rPr>
          <w:rFonts w:hint="cs"/>
          <w:rtl/>
        </w:rPr>
        <w:t>تعبدی</w:t>
      </w:r>
      <w:r>
        <w:rPr>
          <w:rtl/>
        </w:rPr>
        <w:t xml:space="preserve"> </w:t>
      </w:r>
      <w:r>
        <w:rPr>
          <w:rFonts w:hint="cs"/>
          <w:rtl/>
        </w:rPr>
        <w:t>است</w:t>
      </w:r>
      <w:r>
        <w:rPr>
          <w:rtl/>
        </w:rPr>
        <w:t xml:space="preserve"> </w:t>
      </w:r>
      <w:r>
        <w:rPr>
          <w:rFonts w:hint="cs"/>
          <w:rtl/>
        </w:rPr>
        <w:t>و</w:t>
      </w:r>
      <w:r>
        <w:rPr>
          <w:rtl/>
        </w:rPr>
        <w:t xml:space="preserve"> </w:t>
      </w:r>
      <w:r>
        <w:rPr>
          <w:rFonts w:hint="cs"/>
          <w:rtl/>
        </w:rPr>
        <w:t>خروج</w:t>
      </w:r>
      <w:r>
        <w:rPr>
          <w:rtl/>
        </w:rPr>
        <w:t xml:space="preserve"> </w:t>
      </w:r>
      <w:r>
        <w:rPr>
          <w:rFonts w:hint="cs"/>
          <w:rtl/>
        </w:rPr>
        <w:t>موضوعی</w:t>
      </w:r>
      <w:r>
        <w:rPr>
          <w:rtl/>
        </w:rPr>
        <w:t xml:space="preserve"> </w:t>
      </w:r>
      <w:r>
        <w:rPr>
          <w:rFonts w:hint="cs"/>
          <w:rtl/>
        </w:rPr>
        <w:t>تکوینی</w:t>
      </w:r>
      <w:r>
        <w:rPr>
          <w:rtl/>
        </w:rPr>
        <w:t xml:space="preserve"> </w:t>
      </w:r>
      <w:r>
        <w:rPr>
          <w:rFonts w:hint="cs"/>
          <w:rtl/>
        </w:rPr>
        <w:t>رخ</w:t>
      </w:r>
      <w:r>
        <w:rPr>
          <w:rtl/>
        </w:rPr>
        <w:t xml:space="preserve"> </w:t>
      </w:r>
      <w:r>
        <w:rPr>
          <w:rFonts w:hint="cs"/>
          <w:rtl/>
        </w:rPr>
        <w:t>نمیدهد</w:t>
      </w:r>
      <w:r w:rsidR="009D3EC3">
        <w:rPr>
          <w:rtl/>
        </w:rPr>
        <w:t>،</w:t>
      </w:r>
      <w:r>
        <w:rPr>
          <w:rtl/>
        </w:rPr>
        <w:t xml:space="preserve"> </w:t>
      </w:r>
      <w:r>
        <w:rPr>
          <w:rFonts w:hint="cs"/>
          <w:rtl/>
        </w:rPr>
        <w:t>برای</w:t>
      </w:r>
      <w:r>
        <w:rPr>
          <w:rtl/>
        </w:rPr>
        <w:t xml:space="preserve"> </w:t>
      </w:r>
      <w:r>
        <w:rPr>
          <w:rFonts w:hint="cs"/>
          <w:rtl/>
        </w:rPr>
        <w:t>مثال،</w:t>
      </w:r>
      <w:r>
        <w:rPr>
          <w:rtl/>
        </w:rPr>
        <w:t xml:space="preserve"> </w:t>
      </w:r>
      <w:r>
        <w:rPr>
          <w:rFonts w:hint="cs"/>
          <w:rtl/>
        </w:rPr>
        <w:t>وقتی</w:t>
      </w:r>
      <w:r>
        <w:rPr>
          <w:rtl/>
        </w:rPr>
        <w:t xml:space="preserve"> </w:t>
      </w:r>
      <w:r>
        <w:rPr>
          <w:rFonts w:hint="cs"/>
          <w:rtl/>
        </w:rPr>
        <w:t>شارع</w:t>
      </w:r>
      <w:r>
        <w:rPr>
          <w:rtl/>
        </w:rPr>
        <w:t xml:space="preserve"> </w:t>
      </w:r>
      <w:r>
        <w:rPr>
          <w:rFonts w:hint="cs"/>
          <w:rtl/>
        </w:rPr>
        <w:t>میگوید</w:t>
      </w:r>
      <w:r>
        <w:rPr>
          <w:rtl/>
        </w:rPr>
        <w:t xml:space="preserve"> </w:t>
      </w:r>
      <w:r w:rsidR="00805812">
        <w:rPr>
          <w:rtl/>
        </w:rPr>
        <w:t>(</w:t>
      </w:r>
      <w:r>
        <w:rPr>
          <w:rFonts w:hint="cs"/>
          <w:rtl/>
        </w:rPr>
        <w:t>لا</w:t>
      </w:r>
      <w:r>
        <w:rPr>
          <w:rtl/>
        </w:rPr>
        <w:t xml:space="preserve"> </w:t>
      </w:r>
      <w:r>
        <w:rPr>
          <w:rFonts w:hint="cs"/>
          <w:rtl/>
        </w:rPr>
        <w:t>شک</w:t>
      </w:r>
      <w:r>
        <w:rPr>
          <w:rtl/>
        </w:rPr>
        <w:t xml:space="preserve"> </w:t>
      </w:r>
      <w:r>
        <w:rPr>
          <w:rFonts w:hint="cs"/>
          <w:rtl/>
        </w:rPr>
        <w:t>لکثیر</w:t>
      </w:r>
      <w:r>
        <w:rPr>
          <w:rtl/>
        </w:rPr>
        <w:t xml:space="preserve"> </w:t>
      </w:r>
      <w:r>
        <w:rPr>
          <w:rFonts w:hint="cs"/>
          <w:rtl/>
        </w:rPr>
        <w:t>الشک</w:t>
      </w:r>
      <w:r w:rsidR="00805812">
        <w:rPr>
          <w:rFonts w:hint="eastAsia"/>
          <w:rtl/>
        </w:rPr>
        <w:t>)</w:t>
      </w:r>
      <w:r>
        <w:rPr>
          <w:rFonts w:hint="cs"/>
          <w:rtl/>
        </w:rPr>
        <w:t>،</w:t>
      </w:r>
      <w:r>
        <w:rPr>
          <w:rtl/>
        </w:rPr>
        <w:t xml:space="preserve"> </w:t>
      </w:r>
      <w:r>
        <w:rPr>
          <w:rFonts w:hint="cs"/>
          <w:rtl/>
        </w:rPr>
        <w:t>وجدانا</w:t>
      </w:r>
      <w:r>
        <w:rPr>
          <w:rtl/>
        </w:rPr>
        <w:t xml:space="preserve"> </w:t>
      </w:r>
      <w:r>
        <w:rPr>
          <w:rFonts w:hint="cs"/>
          <w:rtl/>
        </w:rPr>
        <w:t>شخص</w:t>
      </w:r>
      <w:r>
        <w:rPr>
          <w:rtl/>
        </w:rPr>
        <w:t xml:space="preserve"> </w:t>
      </w:r>
      <w:r>
        <w:rPr>
          <w:rFonts w:hint="cs"/>
          <w:rtl/>
        </w:rPr>
        <w:t>کثیر</w:t>
      </w:r>
      <w:r>
        <w:rPr>
          <w:rtl/>
        </w:rPr>
        <w:t xml:space="preserve"> </w:t>
      </w:r>
      <w:r>
        <w:rPr>
          <w:rFonts w:hint="cs"/>
          <w:rtl/>
        </w:rPr>
        <w:t>الشک،</w:t>
      </w:r>
      <w:r>
        <w:rPr>
          <w:rtl/>
        </w:rPr>
        <w:t xml:space="preserve"> </w:t>
      </w:r>
      <w:r>
        <w:rPr>
          <w:rFonts w:hint="cs"/>
          <w:rtl/>
        </w:rPr>
        <w:t>شک</w:t>
      </w:r>
      <w:r>
        <w:rPr>
          <w:rtl/>
        </w:rPr>
        <w:t xml:space="preserve"> </w:t>
      </w:r>
      <w:r>
        <w:rPr>
          <w:rFonts w:hint="cs"/>
          <w:rtl/>
        </w:rPr>
        <w:t>دارد،</w:t>
      </w:r>
      <w:r>
        <w:rPr>
          <w:rtl/>
        </w:rPr>
        <w:t xml:space="preserve"> </w:t>
      </w:r>
      <w:r>
        <w:rPr>
          <w:rFonts w:hint="cs"/>
          <w:rtl/>
        </w:rPr>
        <w:t>اما</w:t>
      </w:r>
      <w:r>
        <w:rPr>
          <w:rtl/>
        </w:rPr>
        <w:t xml:space="preserve"> </w:t>
      </w:r>
      <w:r>
        <w:rPr>
          <w:rFonts w:hint="cs"/>
          <w:rtl/>
        </w:rPr>
        <w:t>شارع</w:t>
      </w:r>
      <w:r>
        <w:rPr>
          <w:rtl/>
        </w:rPr>
        <w:t xml:space="preserve"> </w:t>
      </w:r>
      <w:r>
        <w:rPr>
          <w:rFonts w:hint="cs"/>
          <w:rtl/>
        </w:rPr>
        <w:t>تعبدا</w:t>
      </w:r>
      <w:r>
        <w:rPr>
          <w:rtl/>
        </w:rPr>
        <w:t xml:space="preserve"> </w:t>
      </w:r>
      <w:r>
        <w:rPr>
          <w:rFonts w:hint="cs"/>
          <w:rtl/>
        </w:rPr>
        <w:t>حکم</w:t>
      </w:r>
      <w:r>
        <w:rPr>
          <w:rtl/>
        </w:rPr>
        <w:t xml:space="preserve"> </w:t>
      </w:r>
      <w:r>
        <w:rPr>
          <w:rFonts w:hint="cs"/>
          <w:rtl/>
        </w:rPr>
        <w:t>میکند</w:t>
      </w:r>
      <w:r>
        <w:rPr>
          <w:rtl/>
        </w:rPr>
        <w:t xml:space="preserve"> </w:t>
      </w:r>
      <w:r>
        <w:rPr>
          <w:rFonts w:hint="cs"/>
          <w:rtl/>
        </w:rPr>
        <w:t>که</w:t>
      </w:r>
      <w:r>
        <w:rPr>
          <w:rtl/>
        </w:rPr>
        <w:t xml:space="preserve"> </w:t>
      </w:r>
      <w:r>
        <w:rPr>
          <w:rFonts w:hint="cs"/>
          <w:rtl/>
        </w:rPr>
        <w:t>گویی</w:t>
      </w:r>
      <w:r>
        <w:rPr>
          <w:rtl/>
        </w:rPr>
        <w:t xml:space="preserve"> </w:t>
      </w:r>
      <w:r>
        <w:rPr>
          <w:rFonts w:hint="cs"/>
          <w:rtl/>
        </w:rPr>
        <w:t>شک</w:t>
      </w:r>
      <w:r>
        <w:rPr>
          <w:rtl/>
        </w:rPr>
        <w:t xml:space="preserve"> </w:t>
      </w:r>
      <w:r>
        <w:rPr>
          <w:rFonts w:hint="cs"/>
          <w:rtl/>
        </w:rPr>
        <w:t>ندارد</w:t>
      </w:r>
      <w:r w:rsidR="009D3EC3">
        <w:rPr>
          <w:rtl/>
        </w:rPr>
        <w:t>،</w:t>
      </w:r>
      <w:r>
        <w:rPr>
          <w:rtl/>
        </w:rPr>
        <w:t xml:space="preserve"> </w:t>
      </w:r>
      <w:r>
        <w:rPr>
          <w:rFonts w:hint="cs"/>
          <w:rtl/>
        </w:rPr>
        <w:t>در</w:t>
      </w:r>
      <w:r>
        <w:rPr>
          <w:rtl/>
        </w:rPr>
        <w:t xml:space="preserve"> </w:t>
      </w:r>
      <w:r>
        <w:rPr>
          <w:rFonts w:hint="cs"/>
          <w:rtl/>
        </w:rPr>
        <w:t>اینجا</w:t>
      </w:r>
      <w:r>
        <w:rPr>
          <w:rtl/>
        </w:rPr>
        <w:t xml:space="preserve"> </w:t>
      </w:r>
      <w:r>
        <w:rPr>
          <w:rFonts w:hint="cs"/>
          <w:rtl/>
        </w:rPr>
        <w:t>موضوع</w:t>
      </w:r>
      <w:r>
        <w:rPr>
          <w:rtl/>
        </w:rPr>
        <w:t xml:space="preserve"> </w:t>
      </w:r>
      <w:r>
        <w:rPr>
          <w:rFonts w:hint="cs"/>
          <w:rtl/>
        </w:rPr>
        <w:t>شک</w:t>
      </w:r>
      <w:r>
        <w:rPr>
          <w:rtl/>
        </w:rPr>
        <w:t xml:space="preserve"> </w:t>
      </w:r>
      <w:r>
        <w:rPr>
          <w:rFonts w:hint="cs"/>
          <w:rtl/>
        </w:rPr>
        <w:t>حقیقتا</w:t>
      </w:r>
      <w:r>
        <w:rPr>
          <w:rtl/>
        </w:rPr>
        <w:t xml:space="preserve"> </w:t>
      </w:r>
      <w:r>
        <w:rPr>
          <w:rFonts w:hint="cs"/>
          <w:rtl/>
        </w:rPr>
        <w:t>از</w:t>
      </w:r>
      <w:r>
        <w:rPr>
          <w:rtl/>
        </w:rPr>
        <w:t xml:space="preserve"> </w:t>
      </w:r>
      <w:r>
        <w:rPr>
          <w:rFonts w:hint="cs"/>
          <w:rtl/>
        </w:rPr>
        <w:t>بین</w:t>
      </w:r>
      <w:r>
        <w:rPr>
          <w:rtl/>
        </w:rPr>
        <w:t xml:space="preserve"> </w:t>
      </w:r>
      <w:r>
        <w:rPr>
          <w:rFonts w:hint="cs"/>
          <w:rtl/>
        </w:rPr>
        <w:t>نرفته،</w:t>
      </w:r>
      <w:r>
        <w:rPr>
          <w:rtl/>
        </w:rPr>
        <w:t xml:space="preserve"> </w:t>
      </w:r>
      <w:r>
        <w:rPr>
          <w:rFonts w:hint="cs"/>
          <w:rtl/>
        </w:rPr>
        <w:t>بلکه</w:t>
      </w:r>
      <w:r>
        <w:rPr>
          <w:rtl/>
        </w:rPr>
        <w:t xml:space="preserve"> </w:t>
      </w:r>
      <w:r>
        <w:rPr>
          <w:rFonts w:hint="cs"/>
          <w:rtl/>
        </w:rPr>
        <w:t>تنزیلا</w:t>
      </w:r>
      <w:r>
        <w:rPr>
          <w:rtl/>
        </w:rPr>
        <w:t xml:space="preserve"> </w:t>
      </w:r>
      <w:r>
        <w:rPr>
          <w:rFonts w:hint="cs"/>
          <w:rtl/>
        </w:rPr>
        <w:t>و</w:t>
      </w:r>
      <w:r>
        <w:rPr>
          <w:rtl/>
        </w:rPr>
        <w:t xml:space="preserve"> </w:t>
      </w:r>
      <w:r>
        <w:rPr>
          <w:rFonts w:hint="cs"/>
          <w:rtl/>
        </w:rPr>
        <w:t>تعبدا</w:t>
      </w:r>
      <w:r>
        <w:rPr>
          <w:rtl/>
        </w:rPr>
        <w:t xml:space="preserve"> </w:t>
      </w:r>
      <w:r>
        <w:rPr>
          <w:rFonts w:hint="cs"/>
          <w:rtl/>
        </w:rPr>
        <w:t>منتفی</w:t>
      </w:r>
      <w:r>
        <w:rPr>
          <w:rtl/>
        </w:rPr>
        <w:t xml:space="preserve"> </w:t>
      </w:r>
      <w:r>
        <w:rPr>
          <w:rFonts w:hint="cs"/>
          <w:rtl/>
        </w:rPr>
        <w:t>شده</w:t>
      </w:r>
      <w:r>
        <w:rPr>
          <w:rtl/>
        </w:rPr>
        <w:t xml:space="preserve"> </w:t>
      </w:r>
      <w:r>
        <w:rPr>
          <w:rFonts w:hint="cs"/>
          <w:rtl/>
        </w:rPr>
        <w:t>است</w:t>
      </w:r>
      <w:r w:rsidR="00BA7D0A">
        <w:rPr>
          <w:rtl/>
        </w:rPr>
        <w:t xml:space="preserve"> بنابراین </w:t>
      </w:r>
      <w:r>
        <w:rPr>
          <w:rFonts w:hint="cs"/>
          <w:rtl/>
        </w:rPr>
        <w:t>سلسله</w:t>
      </w:r>
      <w:r>
        <w:rPr>
          <w:rtl/>
        </w:rPr>
        <w:t xml:space="preserve"> </w:t>
      </w:r>
      <w:r>
        <w:rPr>
          <w:rFonts w:hint="cs"/>
          <w:rtl/>
        </w:rPr>
        <w:t>مراتب</w:t>
      </w:r>
      <w:r>
        <w:rPr>
          <w:rtl/>
        </w:rPr>
        <w:t xml:space="preserve"> </w:t>
      </w:r>
      <w:r>
        <w:rPr>
          <w:rFonts w:hint="cs"/>
          <w:rtl/>
        </w:rPr>
        <w:t>جمع</w:t>
      </w:r>
      <w:r>
        <w:rPr>
          <w:rtl/>
        </w:rPr>
        <w:t xml:space="preserve"> </w:t>
      </w:r>
      <w:r>
        <w:rPr>
          <w:rFonts w:hint="cs"/>
          <w:rtl/>
        </w:rPr>
        <w:t>عرفی</w:t>
      </w:r>
      <w:r>
        <w:rPr>
          <w:rtl/>
        </w:rPr>
        <w:t xml:space="preserve"> </w:t>
      </w:r>
      <w:r>
        <w:rPr>
          <w:rFonts w:hint="cs"/>
          <w:rtl/>
        </w:rPr>
        <w:t>چنین</w:t>
      </w:r>
      <w:r>
        <w:rPr>
          <w:rtl/>
        </w:rPr>
        <w:t xml:space="preserve"> </w:t>
      </w:r>
      <w:r>
        <w:rPr>
          <w:rFonts w:hint="cs"/>
          <w:rtl/>
        </w:rPr>
        <w:t>است</w:t>
      </w:r>
      <w:r>
        <w:rPr>
          <w:rtl/>
        </w:rPr>
        <w:t xml:space="preserve">: </w:t>
      </w:r>
      <w:r>
        <w:rPr>
          <w:rFonts w:hint="cs"/>
          <w:rtl/>
        </w:rPr>
        <w:t>نخست</w:t>
      </w:r>
      <w:r>
        <w:rPr>
          <w:rtl/>
        </w:rPr>
        <w:t xml:space="preserve"> </w:t>
      </w:r>
      <w:r>
        <w:rPr>
          <w:rFonts w:hint="cs"/>
          <w:rtl/>
        </w:rPr>
        <w:t>تخصص</w:t>
      </w:r>
      <w:r>
        <w:rPr>
          <w:rtl/>
        </w:rPr>
        <w:t xml:space="preserve"> </w:t>
      </w:r>
      <w:r>
        <w:rPr>
          <w:rFonts w:hint="cs"/>
          <w:rtl/>
        </w:rPr>
        <w:t>که</w:t>
      </w:r>
      <w:r>
        <w:rPr>
          <w:rtl/>
        </w:rPr>
        <w:t xml:space="preserve"> </w:t>
      </w:r>
      <w:r>
        <w:rPr>
          <w:rFonts w:hint="cs"/>
          <w:rtl/>
        </w:rPr>
        <w:t>تماما</w:t>
      </w:r>
      <w:r>
        <w:rPr>
          <w:rtl/>
        </w:rPr>
        <w:t xml:space="preserve"> </w:t>
      </w:r>
      <w:r>
        <w:rPr>
          <w:rFonts w:hint="cs"/>
          <w:rtl/>
        </w:rPr>
        <w:t>تکوینی</w:t>
      </w:r>
      <w:r>
        <w:rPr>
          <w:rtl/>
        </w:rPr>
        <w:t xml:space="preserve"> </w:t>
      </w:r>
      <w:r>
        <w:rPr>
          <w:rFonts w:hint="cs"/>
          <w:rtl/>
        </w:rPr>
        <w:t>است،</w:t>
      </w:r>
      <w:r>
        <w:rPr>
          <w:rtl/>
        </w:rPr>
        <w:t xml:space="preserve"> </w:t>
      </w:r>
      <w:r>
        <w:rPr>
          <w:rFonts w:hint="cs"/>
          <w:rtl/>
        </w:rPr>
        <w:t>سپس</w:t>
      </w:r>
      <w:r>
        <w:rPr>
          <w:rtl/>
        </w:rPr>
        <w:t xml:space="preserve"> </w:t>
      </w:r>
      <w:r>
        <w:rPr>
          <w:rFonts w:hint="cs"/>
          <w:rtl/>
        </w:rPr>
        <w:t>ورود</w:t>
      </w:r>
      <w:r>
        <w:rPr>
          <w:rtl/>
        </w:rPr>
        <w:t xml:space="preserve"> </w:t>
      </w:r>
      <w:r>
        <w:rPr>
          <w:rFonts w:hint="cs"/>
          <w:rtl/>
        </w:rPr>
        <w:t>که</w:t>
      </w:r>
      <w:r>
        <w:rPr>
          <w:rtl/>
        </w:rPr>
        <w:t xml:space="preserve"> </w:t>
      </w:r>
      <w:r>
        <w:rPr>
          <w:rFonts w:hint="cs"/>
          <w:rtl/>
        </w:rPr>
        <w:t>نیمی</w:t>
      </w:r>
      <w:r>
        <w:rPr>
          <w:rtl/>
        </w:rPr>
        <w:t xml:space="preserve"> </w:t>
      </w:r>
      <w:r>
        <w:rPr>
          <w:rFonts w:hint="cs"/>
          <w:rtl/>
        </w:rPr>
        <w:t>تعبدی</w:t>
      </w:r>
      <w:r>
        <w:rPr>
          <w:rtl/>
        </w:rPr>
        <w:t xml:space="preserve"> </w:t>
      </w:r>
      <w:r>
        <w:rPr>
          <w:rFonts w:hint="cs"/>
          <w:rtl/>
        </w:rPr>
        <w:t>و</w:t>
      </w:r>
      <w:r>
        <w:rPr>
          <w:rtl/>
        </w:rPr>
        <w:t xml:space="preserve"> </w:t>
      </w:r>
      <w:r>
        <w:rPr>
          <w:rFonts w:hint="cs"/>
          <w:rtl/>
        </w:rPr>
        <w:t>نیمی</w:t>
      </w:r>
      <w:r>
        <w:rPr>
          <w:rtl/>
        </w:rPr>
        <w:t xml:space="preserve"> </w:t>
      </w:r>
      <w:r>
        <w:rPr>
          <w:rFonts w:hint="cs"/>
          <w:rtl/>
        </w:rPr>
        <w:t>تکوینی</w:t>
      </w:r>
      <w:r>
        <w:rPr>
          <w:rtl/>
        </w:rPr>
        <w:t xml:space="preserve"> </w:t>
      </w:r>
      <w:r>
        <w:rPr>
          <w:rFonts w:hint="cs"/>
          <w:rtl/>
        </w:rPr>
        <w:t>است،</w:t>
      </w:r>
      <w:r>
        <w:rPr>
          <w:rtl/>
        </w:rPr>
        <w:t xml:space="preserve"> </w:t>
      </w:r>
      <w:r>
        <w:rPr>
          <w:rFonts w:hint="cs"/>
          <w:rtl/>
        </w:rPr>
        <w:t>سپس</w:t>
      </w:r>
      <w:r>
        <w:rPr>
          <w:rtl/>
        </w:rPr>
        <w:t xml:space="preserve"> </w:t>
      </w:r>
      <w:r>
        <w:rPr>
          <w:rFonts w:hint="cs"/>
          <w:rtl/>
        </w:rPr>
        <w:t>حکومت</w:t>
      </w:r>
      <w:r>
        <w:rPr>
          <w:rtl/>
        </w:rPr>
        <w:t xml:space="preserve"> </w:t>
      </w:r>
      <w:r>
        <w:rPr>
          <w:rFonts w:hint="cs"/>
          <w:rtl/>
        </w:rPr>
        <w:t>که</w:t>
      </w:r>
      <w:r>
        <w:rPr>
          <w:rtl/>
        </w:rPr>
        <w:t xml:space="preserve"> </w:t>
      </w:r>
      <w:r>
        <w:rPr>
          <w:rFonts w:hint="cs"/>
          <w:rtl/>
        </w:rPr>
        <w:t>تماما</w:t>
      </w:r>
      <w:r>
        <w:rPr>
          <w:rtl/>
        </w:rPr>
        <w:t xml:space="preserve"> </w:t>
      </w:r>
      <w:r>
        <w:rPr>
          <w:rFonts w:hint="cs"/>
          <w:rtl/>
        </w:rPr>
        <w:t>تعبدی</w:t>
      </w:r>
      <w:r>
        <w:rPr>
          <w:rtl/>
        </w:rPr>
        <w:t xml:space="preserve"> </w:t>
      </w:r>
      <w:r>
        <w:rPr>
          <w:rFonts w:hint="cs"/>
          <w:rtl/>
        </w:rPr>
        <w:t>است،</w:t>
      </w:r>
      <w:r>
        <w:rPr>
          <w:rtl/>
        </w:rPr>
        <w:t xml:space="preserve"> </w:t>
      </w:r>
      <w:r>
        <w:rPr>
          <w:rFonts w:hint="cs"/>
          <w:rtl/>
        </w:rPr>
        <w:t>و</w:t>
      </w:r>
      <w:r>
        <w:rPr>
          <w:rtl/>
        </w:rPr>
        <w:t xml:space="preserve"> </w:t>
      </w:r>
      <w:r>
        <w:rPr>
          <w:rFonts w:hint="cs"/>
          <w:rtl/>
        </w:rPr>
        <w:t>در</w:t>
      </w:r>
      <w:r>
        <w:rPr>
          <w:rtl/>
        </w:rPr>
        <w:t xml:space="preserve"> </w:t>
      </w:r>
      <w:r>
        <w:rPr>
          <w:rFonts w:hint="cs"/>
          <w:rtl/>
        </w:rPr>
        <w:t>نهایت</w:t>
      </w:r>
      <w:r>
        <w:rPr>
          <w:rtl/>
        </w:rPr>
        <w:t xml:space="preserve"> </w:t>
      </w:r>
      <w:r>
        <w:rPr>
          <w:rFonts w:hint="cs"/>
          <w:rtl/>
        </w:rPr>
        <w:t>تخصیص</w:t>
      </w:r>
      <w:r>
        <w:rPr>
          <w:rtl/>
        </w:rPr>
        <w:t>.</w:t>
      </w:r>
    </w:p>
    <w:p w:rsidR="00BF01F5" w:rsidRDefault="00F25720" w:rsidP="0044477C">
      <w:pPr>
        <w:rPr>
          <w:rtl/>
        </w:rPr>
      </w:pPr>
      <w:r>
        <w:rPr>
          <w:rFonts w:hint="cs"/>
          <w:rtl/>
        </w:rPr>
        <w:t>پس</w:t>
      </w:r>
      <w:r>
        <w:rPr>
          <w:rtl/>
        </w:rPr>
        <w:t xml:space="preserve"> </w:t>
      </w:r>
      <w:r>
        <w:rPr>
          <w:rFonts w:hint="cs"/>
          <w:rtl/>
        </w:rPr>
        <w:t>از</w:t>
      </w:r>
      <w:r>
        <w:rPr>
          <w:rtl/>
        </w:rPr>
        <w:t xml:space="preserve"> </w:t>
      </w:r>
      <w:r>
        <w:rPr>
          <w:rFonts w:hint="cs"/>
          <w:rtl/>
        </w:rPr>
        <w:t>تبیین</w:t>
      </w:r>
      <w:r>
        <w:rPr>
          <w:rtl/>
        </w:rPr>
        <w:t xml:space="preserve"> </w:t>
      </w:r>
      <w:r>
        <w:rPr>
          <w:rFonts w:hint="cs"/>
          <w:rtl/>
        </w:rPr>
        <w:t>ورود،</w:t>
      </w:r>
      <w:r>
        <w:rPr>
          <w:rtl/>
        </w:rPr>
        <w:t xml:space="preserve"> </w:t>
      </w:r>
      <w:r>
        <w:rPr>
          <w:rFonts w:hint="cs"/>
          <w:rtl/>
        </w:rPr>
        <w:t>مرحله</w:t>
      </w:r>
      <w:r>
        <w:rPr>
          <w:rtl/>
        </w:rPr>
        <w:t xml:space="preserve"> </w:t>
      </w:r>
      <w:r>
        <w:rPr>
          <w:rFonts w:hint="cs"/>
          <w:rtl/>
        </w:rPr>
        <w:t>دوم</w:t>
      </w:r>
      <w:r>
        <w:rPr>
          <w:rtl/>
        </w:rPr>
        <w:t xml:space="preserve"> </w:t>
      </w:r>
      <w:r>
        <w:rPr>
          <w:rFonts w:hint="cs"/>
          <w:rtl/>
        </w:rPr>
        <w:t>بحث،</w:t>
      </w:r>
      <w:r>
        <w:rPr>
          <w:rtl/>
        </w:rPr>
        <w:t xml:space="preserve"> </w:t>
      </w:r>
      <w:r>
        <w:rPr>
          <w:rFonts w:hint="cs"/>
          <w:rtl/>
        </w:rPr>
        <w:t>یعنی</w:t>
      </w:r>
      <w:r>
        <w:rPr>
          <w:rtl/>
        </w:rPr>
        <w:t xml:space="preserve"> </w:t>
      </w:r>
      <w:r>
        <w:rPr>
          <w:rFonts w:hint="cs"/>
          <w:rtl/>
        </w:rPr>
        <w:t>اثبات</w:t>
      </w:r>
      <w:r>
        <w:rPr>
          <w:rtl/>
        </w:rPr>
        <w:t xml:space="preserve"> </w:t>
      </w:r>
      <w:r>
        <w:rPr>
          <w:rFonts w:hint="cs"/>
          <w:rtl/>
        </w:rPr>
        <w:t>ورود</w:t>
      </w:r>
      <w:r>
        <w:rPr>
          <w:rtl/>
        </w:rPr>
        <w:t xml:space="preserve"> </w:t>
      </w:r>
      <w:r>
        <w:rPr>
          <w:rFonts w:hint="cs"/>
          <w:rtl/>
        </w:rPr>
        <w:t>اماره</w:t>
      </w:r>
      <w:r>
        <w:rPr>
          <w:rtl/>
        </w:rPr>
        <w:t xml:space="preserve"> </w:t>
      </w:r>
      <w:r>
        <w:rPr>
          <w:rFonts w:hint="cs"/>
          <w:rtl/>
        </w:rPr>
        <w:t>بر</w:t>
      </w:r>
      <w:r>
        <w:rPr>
          <w:rtl/>
        </w:rPr>
        <w:t xml:space="preserve"> </w:t>
      </w:r>
      <w:r>
        <w:rPr>
          <w:rFonts w:hint="cs"/>
          <w:rtl/>
        </w:rPr>
        <w:t>استصحاب</w:t>
      </w:r>
      <w:r>
        <w:rPr>
          <w:rtl/>
        </w:rPr>
        <w:t xml:space="preserve"> </w:t>
      </w:r>
      <w:r>
        <w:rPr>
          <w:rFonts w:hint="cs"/>
          <w:rtl/>
        </w:rPr>
        <w:t>آغاز</w:t>
      </w:r>
      <w:r>
        <w:rPr>
          <w:rtl/>
        </w:rPr>
        <w:t xml:space="preserve"> </w:t>
      </w:r>
      <w:r w:rsidR="00D74C82">
        <w:rPr>
          <w:rFonts w:hint="cs"/>
          <w:rtl/>
        </w:rPr>
        <w:t>می شود</w:t>
      </w:r>
      <w:r w:rsidR="009D3EC3">
        <w:rPr>
          <w:rtl/>
        </w:rPr>
        <w:t>،</w:t>
      </w:r>
      <w:r>
        <w:rPr>
          <w:rtl/>
        </w:rPr>
        <w:t xml:space="preserve"> </w:t>
      </w:r>
      <w:r>
        <w:rPr>
          <w:rFonts w:hint="cs"/>
          <w:rtl/>
        </w:rPr>
        <w:t>صاحب</w:t>
      </w:r>
      <w:r>
        <w:rPr>
          <w:rtl/>
        </w:rPr>
        <w:t xml:space="preserve"> </w:t>
      </w:r>
      <w:r>
        <w:rPr>
          <w:rFonts w:hint="cs"/>
          <w:rtl/>
        </w:rPr>
        <w:t>کفایه</w:t>
      </w:r>
      <w:r>
        <w:rPr>
          <w:rtl/>
        </w:rPr>
        <w:t xml:space="preserve"> </w:t>
      </w:r>
      <w:r>
        <w:rPr>
          <w:rFonts w:hint="cs"/>
          <w:rtl/>
        </w:rPr>
        <w:t>برای</w:t>
      </w:r>
      <w:r>
        <w:rPr>
          <w:rtl/>
        </w:rPr>
        <w:t xml:space="preserve"> </w:t>
      </w:r>
      <w:r>
        <w:rPr>
          <w:rFonts w:hint="cs"/>
          <w:rtl/>
        </w:rPr>
        <w:t>اثبات</w:t>
      </w:r>
      <w:r>
        <w:rPr>
          <w:rtl/>
        </w:rPr>
        <w:t xml:space="preserve"> </w:t>
      </w:r>
      <w:r>
        <w:rPr>
          <w:rFonts w:hint="cs"/>
          <w:rtl/>
        </w:rPr>
        <w:t>این</w:t>
      </w:r>
      <w:r>
        <w:rPr>
          <w:rtl/>
        </w:rPr>
        <w:t xml:space="preserve"> </w:t>
      </w:r>
      <w:r>
        <w:rPr>
          <w:rFonts w:hint="cs"/>
          <w:rtl/>
        </w:rPr>
        <w:t>ادعا</w:t>
      </w:r>
      <w:r>
        <w:rPr>
          <w:rtl/>
        </w:rPr>
        <w:t xml:space="preserve"> </w:t>
      </w:r>
      <w:r>
        <w:rPr>
          <w:rFonts w:hint="cs"/>
          <w:rtl/>
        </w:rPr>
        <w:t>دو</w:t>
      </w:r>
      <w:r>
        <w:rPr>
          <w:rtl/>
        </w:rPr>
        <w:t xml:space="preserve"> </w:t>
      </w:r>
      <w:r>
        <w:rPr>
          <w:rFonts w:hint="cs"/>
          <w:rtl/>
        </w:rPr>
        <w:t>بیان</w:t>
      </w:r>
      <w:r>
        <w:rPr>
          <w:rtl/>
        </w:rPr>
        <w:t xml:space="preserve"> </w:t>
      </w:r>
      <w:r>
        <w:rPr>
          <w:rFonts w:hint="cs"/>
          <w:rtl/>
        </w:rPr>
        <w:t>را</w:t>
      </w:r>
      <w:r>
        <w:rPr>
          <w:rtl/>
        </w:rPr>
        <w:t xml:space="preserve"> </w:t>
      </w:r>
      <w:r>
        <w:rPr>
          <w:rFonts w:hint="cs"/>
          <w:rtl/>
        </w:rPr>
        <w:t>مطرح</w:t>
      </w:r>
      <w:r>
        <w:rPr>
          <w:rtl/>
        </w:rPr>
        <w:t xml:space="preserve"> </w:t>
      </w:r>
      <w:r>
        <w:rPr>
          <w:rFonts w:hint="cs"/>
          <w:rtl/>
        </w:rPr>
        <w:t>میکند</w:t>
      </w:r>
      <w:r>
        <w:rPr>
          <w:rtl/>
        </w:rPr>
        <w:t>.</w:t>
      </w:r>
    </w:p>
    <w:p w:rsidR="00BF01F5" w:rsidRDefault="00F25720" w:rsidP="0044477C">
      <w:pPr>
        <w:rPr>
          <w:rtl/>
        </w:rPr>
      </w:pPr>
      <w:r>
        <w:rPr>
          <w:rFonts w:hint="cs"/>
          <w:rtl/>
        </w:rPr>
        <w:t>بیان</w:t>
      </w:r>
      <w:r>
        <w:rPr>
          <w:rtl/>
        </w:rPr>
        <w:t xml:space="preserve"> </w:t>
      </w:r>
      <w:r>
        <w:rPr>
          <w:rFonts w:hint="cs"/>
          <w:rtl/>
        </w:rPr>
        <w:t>نخست،</w:t>
      </w:r>
      <w:r>
        <w:rPr>
          <w:rtl/>
        </w:rPr>
        <w:t xml:space="preserve"> </w:t>
      </w:r>
      <w:r>
        <w:rPr>
          <w:rFonts w:hint="cs"/>
          <w:rtl/>
        </w:rPr>
        <w:t>تحلیل</w:t>
      </w:r>
      <w:r>
        <w:rPr>
          <w:rtl/>
        </w:rPr>
        <w:t xml:space="preserve"> </w:t>
      </w:r>
      <w:r>
        <w:rPr>
          <w:rFonts w:hint="cs"/>
          <w:rtl/>
        </w:rPr>
        <w:t>مفهوم</w:t>
      </w:r>
      <w:r>
        <w:rPr>
          <w:rtl/>
        </w:rPr>
        <w:t xml:space="preserve"> </w:t>
      </w:r>
      <w:r w:rsidR="00805812">
        <w:rPr>
          <w:rtl/>
        </w:rPr>
        <w:t>(</w:t>
      </w:r>
      <w:r>
        <w:rPr>
          <w:rFonts w:hint="cs"/>
          <w:rtl/>
        </w:rPr>
        <w:t>یقین</w:t>
      </w:r>
      <w:r w:rsidR="00805812">
        <w:rPr>
          <w:rFonts w:hint="eastAsia"/>
          <w:rtl/>
        </w:rPr>
        <w:t>)</w:t>
      </w:r>
      <w:r>
        <w:rPr>
          <w:rtl/>
        </w:rPr>
        <w:t xml:space="preserve"> </w:t>
      </w:r>
      <w:r>
        <w:rPr>
          <w:rFonts w:hint="cs"/>
          <w:rtl/>
        </w:rPr>
        <w:t>در</w:t>
      </w:r>
      <w:r>
        <w:rPr>
          <w:rtl/>
        </w:rPr>
        <w:t xml:space="preserve"> </w:t>
      </w:r>
      <w:r>
        <w:rPr>
          <w:rFonts w:hint="cs"/>
          <w:rtl/>
        </w:rPr>
        <w:t>روایات</w:t>
      </w:r>
      <w:r>
        <w:rPr>
          <w:rtl/>
        </w:rPr>
        <w:t xml:space="preserve"> </w:t>
      </w:r>
      <w:r>
        <w:rPr>
          <w:rFonts w:hint="cs"/>
          <w:rtl/>
        </w:rPr>
        <w:t>استصحاب</w:t>
      </w:r>
      <w:r>
        <w:rPr>
          <w:rtl/>
        </w:rPr>
        <w:t xml:space="preserve"> </w:t>
      </w:r>
      <w:r>
        <w:rPr>
          <w:rFonts w:hint="cs"/>
          <w:rtl/>
        </w:rPr>
        <w:t>مانند</w:t>
      </w:r>
      <w:r>
        <w:rPr>
          <w:rtl/>
        </w:rPr>
        <w:t xml:space="preserve"> </w:t>
      </w:r>
      <w:r w:rsidR="00805812">
        <w:rPr>
          <w:rtl/>
        </w:rPr>
        <w:t>(</w:t>
      </w:r>
      <w:r>
        <w:rPr>
          <w:rFonts w:hint="cs"/>
          <w:rtl/>
        </w:rPr>
        <w:t>لا</w:t>
      </w:r>
      <w:r>
        <w:rPr>
          <w:rtl/>
        </w:rPr>
        <w:t xml:space="preserve"> </w:t>
      </w:r>
      <w:r>
        <w:rPr>
          <w:rFonts w:hint="cs"/>
          <w:rtl/>
        </w:rPr>
        <w:t>تنقض</w:t>
      </w:r>
      <w:r>
        <w:rPr>
          <w:rtl/>
        </w:rPr>
        <w:t xml:space="preserve"> </w:t>
      </w:r>
      <w:r>
        <w:rPr>
          <w:rFonts w:hint="cs"/>
          <w:rtl/>
        </w:rPr>
        <w:t>الیقین</w:t>
      </w:r>
      <w:r>
        <w:rPr>
          <w:rtl/>
        </w:rPr>
        <w:t xml:space="preserve"> </w:t>
      </w:r>
      <w:r>
        <w:rPr>
          <w:rFonts w:hint="cs"/>
          <w:rtl/>
        </w:rPr>
        <w:t>بالشک</w:t>
      </w:r>
      <w:r w:rsidR="00805812">
        <w:rPr>
          <w:rFonts w:hint="eastAsia"/>
          <w:rtl/>
        </w:rPr>
        <w:t>)</w:t>
      </w:r>
      <w:r>
        <w:rPr>
          <w:rtl/>
        </w:rPr>
        <w:t xml:space="preserve"> </w:t>
      </w:r>
      <w:r>
        <w:rPr>
          <w:rFonts w:hint="cs"/>
          <w:rtl/>
        </w:rPr>
        <w:t>است</w:t>
      </w:r>
      <w:r w:rsidR="009D3EC3">
        <w:rPr>
          <w:rtl/>
        </w:rPr>
        <w:t>،</w:t>
      </w:r>
      <w:r>
        <w:rPr>
          <w:rtl/>
        </w:rPr>
        <w:t xml:space="preserve"> </w:t>
      </w:r>
      <w:r>
        <w:rPr>
          <w:rFonts w:hint="cs"/>
          <w:rtl/>
        </w:rPr>
        <w:t>صاحب</w:t>
      </w:r>
      <w:r>
        <w:rPr>
          <w:rtl/>
        </w:rPr>
        <w:t xml:space="preserve"> </w:t>
      </w:r>
      <w:r>
        <w:rPr>
          <w:rFonts w:hint="cs"/>
          <w:rtl/>
        </w:rPr>
        <w:t>کفایه</w:t>
      </w:r>
      <w:r>
        <w:rPr>
          <w:rtl/>
        </w:rPr>
        <w:t xml:space="preserve"> </w:t>
      </w:r>
      <w:r>
        <w:rPr>
          <w:rFonts w:hint="cs"/>
          <w:rtl/>
        </w:rPr>
        <w:t>میفرماید</w:t>
      </w:r>
      <w:r>
        <w:rPr>
          <w:rtl/>
        </w:rPr>
        <w:t xml:space="preserve"> </w:t>
      </w:r>
      <w:r>
        <w:rPr>
          <w:rFonts w:hint="cs"/>
          <w:rtl/>
        </w:rPr>
        <w:t>یقین</w:t>
      </w:r>
      <w:r>
        <w:rPr>
          <w:rtl/>
        </w:rPr>
        <w:t xml:space="preserve"> </w:t>
      </w:r>
      <w:r>
        <w:rPr>
          <w:rFonts w:hint="cs"/>
          <w:rtl/>
        </w:rPr>
        <w:t>دو</w:t>
      </w:r>
      <w:r>
        <w:rPr>
          <w:rtl/>
        </w:rPr>
        <w:t xml:space="preserve"> </w:t>
      </w:r>
      <w:r>
        <w:rPr>
          <w:rFonts w:hint="cs"/>
          <w:rtl/>
        </w:rPr>
        <w:t>معنا</w:t>
      </w:r>
      <w:r>
        <w:rPr>
          <w:rtl/>
        </w:rPr>
        <w:t xml:space="preserve"> </w:t>
      </w:r>
      <w:r>
        <w:rPr>
          <w:rFonts w:hint="cs"/>
          <w:rtl/>
        </w:rPr>
        <w:t>دارد</w:t>
      </w:r>
      <w:r w:rsidR="009D3EC3">
        <w:rPr>
          <w:rtl/>
        </w:rPr>
        <w:t>،</w:t>
      </w:r>
      <w:r>
        <w:rPr>
          <w:rtl/>
        </w:rPr>
        <w:t xml:space="preserve"> </w:t>
      </w:r>
      <w:r>
        <w:rPr>
          <w:rFonts w:hint="cs"/>
          <w:rtl/>
        </w:rPr>
        <w:t>یک</w:t>
      </w:r>
      <w:r>
        <w:rPr>
          <w:rtl/>
        </w:rPr>
        <w:t xml:space="preserve"> </w:t>
      </w:r>
      <w:r>
        <w:rPr>
          <w:rFonts w:hint="cs"/>
          <w:rtl/>
        </w:rPr>
        <w:t>معنای</w:t>
      </w:r>
      <w:r>
        <w:rPr>
          <w:rtl/>
        </w:rPr>
        <w:t xml:space="preserve"> </w:t>
      </w:r>
      <w:r>
        <w:rPr>
          <w:rFonts w:hint="cs"/>
          <w:rtl/>
        </w:rPr>
        <w:t>فلسفی</w:t>
      </w:r>
      <w:r>
        <w:rPr>
          <w:rtl/>
        </w:rPr>
        <w:t xml:space="preserve"> </w:t>
      </w:r>
      <w:r>
        <w:rPr>
          <w:rFonts w:hint="cs"/>
          <w:rtl/>
        </w:rPr>
        <w:t>و</w:t>
      </w:r>
      <w:r>
        <w:rPr>
          <w:rtl/>
        </w:rPr>
        <w:t xml:space="preserve"> </w:t>
      </w:r>
      <w:r>
        <w:rPr>
          <w:rFonts w:hint="cs"/>
          <w:rtl/>
        </w:rPr>
        <w:t>منطقی</w:t>
      </w:r>
      <w:r>
        <w:rPr>
          <w:rtl/>
        </w:rPr>
        <w:t xml:space="preserve"> </w:t>
      </w:r>
      <w:r>
        <w:rPr>
          <w:rFonts w:hint="cs"/>
          <w:rtl/>
        </w:rPr>
        <w:t>که</w:t>
      </w:r>
      <w:r>
        <w:rPr>
          <w:rtl/>
        </w:rPr>
        <w:t xml:space="preserve"> </w:t>
      </w:r>
      <w:r>
        <w:rPr>
          <w:rFonts w:hint="cs"/>
          <w:rtl/>
        </w:rPr>
        <w:t>عبارت</w:t>
      </w:r>
      <w:r>
        <w:rPr>
          <w:rtl/>
        </w:rPr>
        <w:t xml:space="preserve"> </w:t>
      </w:r>
      <w:r>
        <w:rPr>
          <w:rFonts w:hint="cs"/>
          <w:rtl/>
        </w:rPr>
        <w:t>است</w:t>
      </w:r>
      <w:r>
        <w:rPr>
          <w:rtl/>
        </w:rPr>
        <w:t xml:space="preserve"> </w:t>
      </w:r>
      <w:r>
        <w:rPr>
          <w:rFonts w:hint="cs"/>
          <w:rtl/>
        </w:rPr>
        <w:t>از</w:t>
      </w:r>
      <w:r>
        <w:rPr>
          <w:rtl/>
        </w:rPr>
        <w:t xml:space="preserve"> </w:t>
      </w:r>
      <w:r>
        <w:rPr>
          <w:rFonts w:hint="cs"/>
          <w:rtl/>
        </w:rPr>
        <w:t>اعتقاد</w:t>
      </w:r>
      <w:r>
        <w:rPr>
          <w:rtl/>
        </w:rPr>
        <w:t xml:space="preserve"> </w:t>
      </w:r>
      <w:r>
        <w:rPr>
          <w:rFonts w:hint="cs"/>
          <w:rtl/>
        </w:rPr>
        <w:t>جازم</w:t>
      </w:r>
      <w:r>
        <w:rPr>
          <w:rtl/>
        </w:rPr>
        <w:t xml:space="preserve"> </w:t>
      </w:r>
      <w:r>
        <w:rPr>
          <w:rFonts w:hint="cs"/>
          <w:rtl/>
        </w:rPr>
        <w:t>صد</w:t>
      </w:r>
      <w:r>
        <w:rPr>
          <w:rtl/>
        </w:rPr>
        <w:t xml:space="preserve"> </w:t>
      </w:r>
      <w:r>
        <w:rPr>
          <w:rFonts w:hint="cs"/>
          <w:rtl/>
        </w:rPr>
        <w:t>در</w:t>
      </w:r>
      <w:r>
        <w:rPr>
          <w:rtl/>
        </w:rPr>
        <w:t xml:space="preserve"> </w:t>
      </w:r>
      <w:r>
        <w:rPr>
          <w:rFonts w:hint="cs"/>
          <w:rtl/>
        </w:rPr>
        <w:t>صدی</w:t>
      </w:r>
      <w:r w:rsidR="009D3EC3">
        <w:rPr>
          <w:rtl/>
        </w:rPr>
        <w:t>،</w:t>
      </w:r>
      <w:r>
        <w:rPr>
          <w:rtl/>
        </w:rPr>
        <w:t xml:space="preserve"> </w:t>
      </w:r>
      <w:r>
        <w:rPr>
          <w:rFonts w:hint="cs"/>
          <w:rtl/>
        </w:rPr>
        <w:t>معنای</w:t>
      </w:r>
      <w:r>
        <w:rPr>
          <w:rtl/>
        </w:rPr>
        <w:t xml:space="preserve"> </w:t>
      </w:r>
      <w:r>
        <w:rPr>
          <w:rFonts w:hint="cs"/>
          <w:rtl/>
        </w:rPr>
        <w:t>دیگر،</w:t>
      </w:r>
      <w:r>
        <w:rPr>
          <w:rtl/>
        </w:rPr>
        <w:t xml:space="preserve"> </w:t>
      </w:r>
      <w:r>
        <w:rPr>
          <w:rFonts w:hint="cs"/>
          <w:rtl/>
        </w:rPr>
        <w:t>یقین</w:t>
      </w:r>
      <w:r>
        <w:rPr>
          <w:rtl/>
        </w:rPr>
        <w:t xml:space="preserve"> </w:t>
      </w:r>
      <w:r>
        <w:rPr>
          <w:rFonts w:hint="cs"/>
          <w:rtl/>
        </w:rPr>
        <w:t>عرفی</w:t>
      </w:r>
      <w:r>
        <w:rPr>
          <w:rtl/>
        </w:rPr>
        <w:t xml:space="preserve"> </w:t>
      </w:r>
      <w:r>
        <w:rPr>
          <w:rFonts w:hint="cs"/>
          <w:rtl/>
        </w:rPr>
        <w:t>است</w:t>
      </w:r>
      <w:r>
        <w:rPr>
          <w:rtl/>
        </w:rPr>
        <w:t xml:space="preserve"> </w:t>
      </w:r>
      <w:r>
        <w:rPr>
          <w:rFonts w:hint="cs"/>
          <w:rtl/>
        </w:rPr>
        <w:t>که</w:t>
      </w:r>
      <w:r>
        <w:rPr>
          <w:rtl/>
        </w:rPr>
        <w:t xml:space="preserve"> </w:t>
      </w:r>
      <w:r>
        <w:rPr>
          <w:rFonts w:hint="cs"/>
          <w:rtl/>
        </w:rPr>
        <w:t>به</w:t>
      </w:r>
      <w:r>
        <w:rPr>
          <w:rtl/>
        </w:rPr>
        <w:t xml:space="preserve"> </w:t>
      </w:r>
      <w:r>
        <w:rPr>
          <w:rFonts w:hint="cs"/>
          <w:rtl/>
        </w:rPr>
        <w:t>معنای</w:t>
      </w:r>
      <w:r>
        <w:rPr>
          <w:rtl/>
        </w:rPr>
        <w:t xml:space="preserve"> </w:t>
      </w:r>
      <w:r>
        <w:rPr>
          <w:rFonts w:hint="cs"/>
          <w:rtl/>
        </w:rPr>
        <w:t>حجت</w:t>
      </w:r>
      <w:r>
        <w:rPr>
          <w:rtl/>
        </w:rPr>
        <w:t xml:space="preserve"> </w:t>
      </w:r>
      <w:r>
        <w:rPr>
          <w:rFonts w:hint="cs"/>
          <w:rtl/>
        </w:rPr>
        <w:t>و</w:t>
      </w:r>
      <w:r>
        <w:rPr>
          <w:rtl/>
        </w:rPr>
        <w:t xml:space="preserve"> </w:t>
      </w:r>
      <w:r>
        <w:rPr>
          <w:rFonts w:hint="cs"/>
          <w:rtl/>
        </w:rPr>
        <w:t>وثوق</w:t>
      </w:r>
      <w:r>
        <w:rPr>
          <w:rtl/>
        </w:rPr>
        <w:t xml:space="preserve"> </w:t>
      </w:r>
      <w:r>
        <w:rPr>
          <w:rFonts w:hint="cs"/>
          <w:rtl/>
        </w:rPr>
        <w:t>عقلایی</w:t>
      </w:r>
      <w:r>
        <w:rPr>
          <w:rtl/>
        </w:rPr>
        <w:t xml:space="preserve"> </w:t>
      </w:r>
      <w:r>
        <w:rPr>
          <w:rFonts w:hint="cs"/>
          <w:rtl/>
        </w:rPr>
        <w:t>است</w:t>
      </w:r>
      <w:r w:rsidR="009D3EC3">
        <w:rPr>
          <w:rtl/>
        </w:rPr>
        <w:t>،</w:t>
      </w:r>
      <w:r>
        <w:rPr>
          <w:rtl/>
        </w:rPr>
        <w:t xml:space="preserve"> </w:t>
      </w:r>
      <w:r>
        <w:rPr>
          <w:rFonts w:hint="cs"/>
          <w:rtl/>
        </w:rPr>
        <w:t>در</w:t>
      </w:r>
      <w:r>
        <w:rPr>
          <w:rtl/>
        </w:rPr>
        <w:t xml:space="preserve"> </w:t>
      </w:r>
      <w:r>
        <w:rPr>
          <w:rFonts w:hint="cs"/>
          <w:rtl/>
        </w:rPr>
        <w:t>استعمالات</w:t>
      </w:r>
      <w:r>
        <w:rPr>
          <w:rtl/>
        </w:rPr>
        <w:t xml:space="preserve"> </w:t>
      </w:r>
      <w:r>
        <w:rPr>
          <w:rFonts w:hint="cs"/>
          <w:rtl/>
        </w:rPr>
        <w:t>عرفی،</w:t>
      </w:r>
      <w:r>
        <w:rPr>
          <w:rtl/>
        </w:rPr>
        <w:t xml:space="preserve"> </w:t>
      </w:r>
      <w:r>
        <w:rPr>
          <w:rFonts w:hint="cs"/>
          <w:rtl/>
        </w:rPr>
        <w:t>به</w:t>
      </w:r>
      <w:r>
        <w:rPr>
          <w:rtl/>
        </w:rPr>
        <w:t xml:space="preserve"> </w:t>
      </w:r>
      <w:r>
        <w:rPr>
          <w:rFonts w:hint="cs"/>
          <w:rtl/>
        </w:rPr>
        <w:t>هر</w:t>
      </w:r>
      <w:r>
        <w:rPr>
          <w:rtl/>
        </w:rPr>
        <w:t xml:space="preserve"> </w:t>
      </w:r>
      <w:r>
        <w:rPr>
          <w:rFonts w:hint="cs"/>
          <w:rtl/>
        </w:rPr>
        <w:t>دلیلی</w:t>
      </w:r>
      <w:r>
        <w:rPr>
          <w:rtl/>
        </w:rPr>
        <w:t xml:space="preserve"> </w:t>
      </w:r>
      <w:r>
        <w:rPr>
          <w:rFonts w:hint="cs"/>
          <w:rtl/>
        </w:rPr>
        <w:t>که</w:t>
      </w:r>
      <w:r>
        <w:rPr>
          <w:rtl/>
        </w:rPr>
        <w:t xml:space="preserve"> </w:t>
      </w:r>
      <w:r>
        <w:rPr>
          <w:rFonts w:hint="cs"/>
          <w:rtl/>
        </w:rPr>
        <w:t>موجب</w:t>
      </w:r>
      <w:r>
        <w:rPr>
          <w:rtl/>
        </w:rPr>
        <w:t xml:space="preserve"> </w:t>
      </w:r>
      <w:r>
        <w:rPr>
          <w:rFonts w:hint="cs"/>
          <w:rtl/>
        </w:rPr>
        <w:t>وثوق</w:t>
      </w:r>
      <w:r>
        <w:rPr>
          <w:rtl/>
        </w:rPr>
        <w:t xml:space="preserve"> </w:t>
      </w:r>
      <w:r>
        <w:rPr>
          <w:rFonts w:hint="cs"/>
          <w:rtl/>
        </w:rPr>
        <w:t>و</w:t>
      </w:r>
      <w:r>
        <w:rPr>
          <w:rtl/>
        </w:rPr>
        <w:t xml:space="preserve"> </w:t>
      </w:r>
      <w:r>
        <w:rPr>
          <w:rFonts w:hint="cs"/>
          <w:rtl/>
        </w:rPr>
        <w:t>اطمینان</w:t>
      </w:r>
      <w:r>
        <w:rPr>
          <w:rtl/>
        </w:rPr>
        <w:t xml:space="preserve"> </w:t>
      </w:r>
      <w:r>
        <w:rPr>
          <w:rFonts w:hint="cs"/>
          <w:rtl/>
        </w:rPr>
        <w:t>شود،</w:t>
      </w:r>
      <w:r>
        <w:rPr>
          <w:rtl/>
        </w:rPr>
        <w:t xml:space="preserve"> </w:t>
      </w:r>
      <w:r>
        <w:rPr>
          <w:rFonts w:hint="cs"/>
          <w:rtl/>
        </w:rPr>
        <w:t>یقین</w:t>
      </w:r>
      <w:r>
        <w:rPr>
          <w:rtl/>
        </w:rPr>
        <w:t xml:space="preserve"> </w:t>
      </w:r>
      <w:r>
        <w:rPr>
          <w:rFonts w:hint="cs"/>
          <w:rtl/>
        </w:rPr>
        <w:t>گفته</w:t>
      </w:r>
      <w:r>
        <w:rPr>
          <w:rtl/>
        </w:rPr>
        <w:t xml:space="preserve"> </w:t>
      </w:r>
      <w:r w:rsidR="00D74C82">
        <w:rPr>
          <w:rFonts w:hint="cs"/>
          <w:rtl/>
        </w:rPr>
        <w:t>می شود</w:t>
      </w:r>
      <w:r w:rsidR="009D3EC3">
        <w:rPr>
          <w:rtl/>
        </w:rPr>
        <w:t>،</w:t>
      </w:r>
      <w:r>
        <w:rPr>
          <w:rtl/>
        </w:rPr>
        <w:t xml:space="preserve"> </w:t>
      </w:r>
      <w:r>
        <w:rPr>
          <w:rFonts w:hint="cs"/>
          <w:rtl/>
        </w:rPr>
        <w:t>ایشان</w:t>
      </w:r>
      <w:r>
        <w:rPr>
          <w:rtl/>
        </w:rPr>
        <w:t xml:space="preserve"> </w:t>
      </w:r>
      <w:r>
        <w:rPr>
          <w:rFonts w:hint="cs"/>
          <w:rtl/>
        </w:rPr>
        <w:t>معتقد</w:t>
      </w:r>
      <w:r>
        <w:rPr>
          <w:rtl/>
        </w:rPr>
        <w:t xml:space="preserve"> </w:t>
      </w:r>
      <w:r>
        <w:rPr>
          <w:rFonts w:hint="cs"/>
          <w:rtl/>
        </w:rPr>
        <w:t>است</w:t>
      </w:r>
      <w:r>
        <w:rPr>
          <w:rtl/>
        </w:rPr>
        <w:t xml:space="preserve"> </w:t>
      </w:r>
      <w:r>
        <w:rPr>
          <w:rFonts w:hint="cs"/>
          <w:rtl/>
        </w:rPr>
        <w:t>مراد</w:t>
      </w:r>
      <w:r>
        <w:rPr>
          <w:rtl/>
        </w:rPr>
        <w:t xml:space="preserve"> </w:t>
      </w:r>
      <w:r>
        <w:rPr>
          <w:rFonts w:hint="cs"/>
          <w:rtl/>
        </w:rPr>
        <w:t>از</w:t>
      </w:r>
      <w:r>
        <w:rPr>
          <w:rtl/>
        </w:rPr>
        <w:t xml:space="preserve"> </w:t>
      </w:r>
      <w:r>
        <w:rPr>
          <w:rFonts w:hint="cs"/>
          <w:rtl/>
        </w:rPr>
        <w:t>یقین</w:t>
      </w:r>
      <w:r>
        <w:rPr>
          <w:rtl/>
        </w:rPr>
        <w:t xml:space="preserve"> </w:t>
      </w:r>
      <w:r>
        <w:rPr>
          <w:rFonts w:hint="cs"/>
          <w:rtl/>
        </w:rPr>
        <w:t>در</w:t>
      </w:r>
      <w:r>
        <w:rPr>
          <w:rtl/>
        </w:rPr>
        <w:t xml:space="preserve"> </w:t>
      </w:r>
      <w:r>
        <w:rPr>
          <w:rFonts w:hint="cs"/>
          <w:rtl/>
        </w:rPr>
        <w:t>روایات</w:t>
      </w:r>
      <w:r>
        <w:rPr>
          <w:rtl/>
        </w:rPr>
        <w:t xml:space="preserve"> </w:t>
      </w:r>
      <w:r>
        <w:rPr>
          <w:rFonts w:hint="cs"/>
          <w:rtl/>
        </w:rPr>
        <w:t>استصحاب،</w:t>
      </w:r>
      <w:r>
        <w:rPr>
          <w:rtl/>
        </w:rPr>
        <w:t xml:space="preserve"> </w:t>
      </w:r>
      <w:r>
        <w:rPr>
          <w:rFonts w:hint="cs"/>
          <w:rtl/>
        </w:rPr>
        <w:t>یقین</w:t>
      </w:r>
      <w:r>
        <w:rPr>
          <w:rtl/>
        </w:rPr>
        <w:t xml:space="preserve"> </w:t>
      </w:r>
      <w:r>
        <w:rPr>
          <w:rFonts w:hint="cs"/>
          <w:rtl/>
        </w:rPr>
        <w:t>عرفی</w:t>
      </w:r>
      <w:r>
        <w:rPr>
          <w:rtl/>
        </w:rPr>
        <w:t xml:space="preserve"> </w:t>
      </w:r>
      <w:r>
        <w:rPr>
          <w:rFonts w:hint="cs"/>
          <w:rtl/>
        </w:rPr>
        <w:t>است،</w:t>
      </w:r>
      <w:r>
        <w:rPr>
          <w:rtl/>
        </w:rPr>
        <w:t xml:space="preserve"> </w:t>
      </w:r>
      <w:r>
        <w:rPr>
          <w:rFonts w:hint="cs"/>
          <w:rtl/>
        </w:rPr>
        <w:t>زیرا</w:t>
      </w:r>
      <w:r>
        <w:rPr>
          <w:rtl/>
        </w:rPr>
        <w:t xml:space="preserve"> </w:t>
      </w:r>
      <w:r>
        <w:rPr>
          <w:rFonts w:hint="cs"/>
          <w:rtl/>
        </w:rPr>
        <w:t>روایات</w:t>
      </w:r>
      <w:r>
        <w:rPr>
          <w:rtl/>
        </w:rPr>
        <w:t xml:space="preserve"> </w:t>
      </w:r>
      <w:r>
        <w:rPr>
          <w:rFonts w:hint="cs"/>
          <w:rtl/>
        </w:rPr>
        <w:t>فقهی</w:t>
      </w:r>
      <w:r>
        <w:rPr>
          <w:rtl/>
        </w:rPr>
        <w:t xml:space="preserve"> </w:t>
      </w:r>
      <w:r>
        <w:rPr>
          <w:rFonts w:hint="cs"/>
          <w:rtl/>
        </w:rPr>
        <w:t>باید</w:t>
      </w:r>
      <w:r>
        <w:rPr>
          <w:rtl/>
        </w:rPr>
        <w:t xml:space="preserve"> </w:t>
      </w:r>
      <w:r>
        <w:rPr>
          <w:rFonts w:hint="cs"/>
          <w:rtl/>
        </w:rPr>
        <w:t>بر</w:t>
      </w:r>
      <w:r>
        <w:rPr>
          <w:rtl/>
        </w:rPr>
        <w:t xml:space="preserve"> </w:t>
      </w:r>
      <w:r>
        <w:rPr>
          <w:rFonts w:hint="cs"/>
          <w:rtl/>
        </w:rPr>
        <w:t>اساس</w:t>
      </w:r>
      <w:r>
        <w:rPr>
          <w:rtl/>
        </w:rPr>
        <w:t xml:space="preserve"> </w:t>
      </w:r>
      <w:r>
        <w:rPr>
          <w:rFonts w:hint="cs"/>
          <w:rtl/>
        </w:rPr>
        <w:t>متفاهم</w:t>
      </w:r>
      <w:r>
        <w:rPr>
          <w:rtl/>
        </w:rPr>
        <w:t xml:space="preserve"> </w:t>
      </w:r>
      <w:r>
        <w:rPr>
          <w:rFonts w:hint="cs"/>
          <w:rtl/>
        </w:rPr>
        <w:t>عرفی</w:t>
      </w:r>
      <w:r>
        <w:rPr>
          <w:rtl/>
        </w:rPr>
        <w:t xml:space="preserve"> </w:t>
      </w:r>
      <w:r>
        <w:rPr>
          <w:rFonts w:hint="cs"/>
          <w:rtl/>
        </w:rPr>
        <w:t>تفسیر</w:t>
      </w:r>
      <w:r>
        <w:rPr>
          <w:rtl/>
        </w:rPr>
        <w:t xml:space="preserve"> </w:t>
      </w:r>
      <w:r>
        <w:rPr>
          <w:rFonts w:hint="cs"/>
          <w:rtl/>
        </w:rPr>
        <w:t>شوند</w:t>
      </w:r>
      <w:r w:rsidR="009D3EC3">
        <w:rPr>
          <w:rtl/>
        </w:rPr>
        <w:t>،</w:t>
      </w:r>
      <w:r>
        <w:rPr>
          <w:rtl/>
        </w:rPr>
        <w:t xml:space="preserve"> </w:t>
      </w:r>
      <w:r>
        <w:rPr>
          <w:rFonts w:hint="cs"/>
          <w:rtl/>
        </w:rPr>
        <w:t>بر</w:t>
      </w:r>
      <w:r>
        <w:rPr>
          <w:rtl/>
        </w:rPr>
        <w:t xml:space="preserve"> </w:t>
      </w:r>
      <w:r>
        <w:rPr>
          <w:rFonts w:hint="cs"/>
          <w:rtl/>
        </w:rPr>
        <w:t>این</w:t>
      </w:r>
      <w:r>
        <w:rPr>
          <w:rtl/>
        </w:rPr>
        <w:t xml:space="preserve"> </w:t>
      </w:r>
      <w:r>
        <w:rPr>
          <w:rFonts w:hint="cs"/>
          <w:rtl/>
        </w:rPr>
        <w:t>اساس،</w:t>
      </w:r>
      <w:r>
        <w:rPr>
          <w:rtl/>
        </w:rPr>
        <w:t xml:space="preserve"> </w:t>
      </w:r>
      <w:r>
        <w:rPr>
          <w:rFonts w:hint="cs"/>
          <w:rtl/>
        </w:rPr>
        <w:t>هنگامی</w:t>
      </w:r>
      <w:r>
        <w:rPr>
          <w:rtl/>
        </w:rPr>
        <w:t xml:space="preserve"> </w:t>
      </w:r>
      <w:r>
        <w:rPr>
          <w:rFonts w:hint="cs"/>
          <w:rtl/>
        </w:rPr>
        <w:t>که</w:t>
      </w:r>
      <w:r>
        <w:rPr>
          <w:rtl/>
        </w:rPr>
        <w:t xml:space="preserve"> </w:t>
      </w:r>
      <w:r>
        <w:rPr>
          <w:rFonts w:hint="cs"/>
          <w:rtl/>
        </w:rPr>
        <w:t>اماره</w:t>
      </w:r>
      <w:r>
        <w:rPr>
          <w:rtl/>
        </w:rPr>
        <w:t xml:space="preserve"> </w:t>
      </w:r>
      <w:r>
        <w:rPr>
          <w:rFonts w:hint="cs"/>
          <w:rtl/>
        </w:rPr>
        <w:t>قائم</w:t>
      </w:r>
      <w:r>
        <w:rPr>
          <w:rtl/>
        </w:rPr>
        <w:t xml:space="preserve"> </w:t>
      </w:r>
      <w:r w:rsidR="00D74C82">
        <w:rPr>
          <w:rFonts w:hint="cs"/>
          <w:rtl/>
        </w:rPr>
        <w:t xml:space="preserve">می </w:t>
      </w:r>
      <w:r w:rsidR="00D74C82">
        <w:rPr>
          <w:rFonts w:hint="cs"/>
          <w:rtl/>
        </w:rPr>
        <w:lastRenderedPageBreak/>
        <w:t>شود</w:t>
      </w:r>
      <w:r>
        <w:rPr>
          <w:rFonts w:hint="cs"/>
          <w:rtl/>
        </w:rPr>
        <w:t>،</w:t>
      </w:r>
      <w:r>
        <w:rPr>
          <w:rtl/>
        </w:rPr>
        <w:t xml:space="preserve"> </w:t>
      </w:r>
      <w:r>
        <w:rPr>
          <w:rFonts w:hint="cs"/>
          <w:rtl/>
        </w:rPr>
        <w:t>خودش</w:t>
      </w:r>
      <w:r>
        <w:rPr>
          <w:rtl/>
        </w:rPr>
        <w:t xml:space="preserve"> </w:t>
      </w:r>
      <w:r>
        <w:rPr>
          <w:rFonts w:hint="cs"/>
          <w:rtl/>
        </w:rPr>
        <w:t>مصداق</w:t>
      </w:r>
      <w:r>
        <w:rPr>
          <w:rtl/>
        </w:rPr>
        <w:t xml:space="preserve"> </w:t>
      </w:r>
      <w:r>
        <w:rPr>
          <w:rFonts w:hint="cs"/>
          <w:rtl/>
        </w:rPr>
        <w:t>یقین</w:t>
      </w:r>
      <w:r>
        <w:rPr>
          <w:rtl/>
        </w:rPr>
        <w:t xml:space="preserve"> </w:t>
      </w:r>
      <w:r>
        <w:rPr>
          <w:rFonts w:hint="cs"/>
          <w:rtl/>
        </w:rPr>
        <w:t>عرفی</w:t>
      </w:r>
      <w:r>
        <w:rPr>
          <w:rtl/>
        </w:rPr>
        <w:t xml:space="preserve"> </w:t>
      </w:r>
      <w:r>
        <w:rPr>
          <w:rFonts w:hint="cs"/>
          <w:rtl/>
        </w:rPr>
        <w:t>و</w:t>
      </w:r>
      <w:r>
        <w:rPr>
          <w:rtl/>
        </w:rPr>
        <w:t xml:space="preserve"> </w:t>
      </w:r>
      <w:r>
        <w:rPr>
          <w:rFonts w:hint="cs"/>
          <w:rtl/>
        </w:rPr>
        <w:t>حجت</w:t>
      </w:r>
      <w:r>
        <w:rPr>
          <w:rtl/>
        </w:rPr>
        <w:t xml:space="preserve"> </w:t>
      </w:r>
      <w:r>
        <w:rPr>
          <w:rFonts w:hint="cs"/>
          <w:rtl/>
        </w:rPr>
        <w:t>است</w:t>
      </w:r>
      <w:r w:rsidR="009D3EC3">
        <w:rPr>
          <w:rtl/>
        </w:rPr>
        <w:t>،</w:t>
      </w:r>
      <w:r>
        <w:rPr>
          <w:rtl/>
        </w:rPr>
        <w:t xml:space="preserve"> </w:t>
      </w:r>
      <w:r>
        <w:rPr>
          <w:rFonts w:hint="cs"/>
          <w:rtl/>
        </w:rPr>
        <w:t>در</w:t>
      </w:r>
      <w:r>
        <w:rPr>
          <w:rtl/>
        </w:rPr>
        <w:t xml:space="preserve"> </w:t>
      </w:r>
      <w:r>
        <w:rPr>
          <w:rFonts w:hint="cs"/>
          <w:rtl/>
        </w:rPr>
        <w:t>نتیجه،</w:t>
      </w:r>
      <w:r>
        <w:rPr>
          <w:rtl/>
        </w:rPr>
        <w:t xml:space="preserve"> </w:t>
      </w:r>
      <w:r>
        <w:rPr>
          <w:rFonts w:hint="cs"/>
          <w:rtl/>
        </w:rPr>
        <w:t>موضوع</w:t>
      </w:r>
      <w:r>
        <w:rPr>
          <w:rtl/>
        </w:rPr>
        <w:t xml:space="preserve"> </w:t>
      </w:r>
      <w:r>
        <w:rPr>
          <w:rFonts w:hint="cs"/>
          <w:rtl/>
        </w:rPr>
        <w:t>روایت</w:t>
      </w:r>
      <w:r>
        <w:rPr>
          <w:rtl/>
        </w:rPr>
        <w:t xml:space="preserve"> </w:t>
      </w:r>
      <w:r>
        <w:rPr>
          <w:rFonts w:hint="cs"/>
          <w:rtl/>
        </w:rPr>
        <w:t>که</w:t>
      </w:r>
      <w:r>
        <w:rPr>
          <w:rtl/>
        </w:rPr>
        <w:t xml:space="preserve"> </w:t>
      </w:r>
      <w:r>
        <w:rPr>
          <w:rFonts w:hint="cs"/>
          <w:rtl/>
        </w:rPr>
        <w:t>نقض</w:t>
      </w:r>
      <w:r>
        <w:rPr>
          <w:rtl/>
        </w:rPr>
        <w:t xml:space="preserve"> </w:t>
      </w:r>
      <w:r>
        <w:rPr>
          <w:rFonts w:hint="cs"/>
          <w:rtl/>
        </w:rPr>
        <w:t>یقین</w:t>
      </w:r>
      <w:r>
        <w:rPr>
          <w:rtl/>
        </w:rPr>
        <w:t xml:space="preserve"> </w:t>
      </w:r>
      <w:r>
        <w:rPr>
          <w:rFonts w:hint="cs"/>
          <w:rtl/>
        </w:rPr>
        <w:t>به</w:t>
      </w:r>
      <w:r>
        <w:rPr>
          <w:rtl/>
        </w:rPr>
        <w:t xml:space="preserve"> </w:t>
      </w:r>
      <w:r>
        <w:rPr>
          <w:rFonts w:hint="cs"/>
          <w:rtl/>
        </w:rPr>
        <w:t>یقین</w:t>
      </w:r>
      <w:r>
        <w:rPr>
          <w:rtl/>
        </w:rPr>
        <w:t xml:space="preserve"> </w:t>
      </w:r>
      <w:r>
        <w:rPr>
          <w:rFonts w:hint="cs"/>
          <w:rtl/>
        </w:rPr>
        <w:t>دیگر</w:t>
      </w:r>
      <w:r>
        <w:rPr>
          <w:rtl/>
        </w:rPr>
        <w:t xml:space="preserve"> </w:t>
      </w:r>
      <w:r>
        <w:rPr>
          <w:rFonts w:hint="cs"/>
          <w:rtl/>
        </w:rPr>
        <w:t>است،</w:t>
      </w:r>
      <w:r>
        <w:rPr>
          <w:rtl/>
        </w:rPr>
        <w:t xml:space="preserve"> </w:t>
      </w:r>
      <w:r>
        <w:rPr>
          <w:rFonts w:hint="cs"/>
          <w:rtl/>
        </w:rPr>
        <w:t>محقق</w:t>
      </w:r>
      <w:r>
        <w:rPr>
          <w:rtl/>
        </w:rPr>
        <w:t xml:space="preserve"> </w:t>
      </w:r>
      <w:r w:rsidR="00D74C82">
        <w:rPr>
          <w:rFonts w:hint="cs"/>
          <w:rtl/>
        </w:rPr>
        <w:t>می شود</w:t>
      </w:r>
      <w:r>
        <w:rPr>
          <w:rtl/>
        </w:rPr>
        <w:t xml:space="preserve"> </w:t>
      </w:r>
      <w:r>
        <w:rPr>
          <w:rFonts w:hint="cs"/>
          <w:rtl/>
        </w:rPr>
        <w:t>و</w:t>
      </w:r>
      <w:r>
        <w:rPr>
          <w:rtl/>
        </w:rPr>
        <w:t xml:space="preserve"> </w:t>
      </w:r>
      <w:r>
        <w:rPr>
          <w:rFonts w:hint="cs"/>
          <w:rtl/>
        </w:rPr>
        <w:t>جایی</w:t>
      </w:r>
      <w:r>
        <w:rPr>
          <w:rtl/>
        </w:rPr>
        <w:t xml:space="preserve"> </w:t>
      </w:r>
      <w:r>
        <w:rPr>
          <w:rFonts w:hint="cs"/>
          <w:rtl/>
        </w:rPr>
        <w:t>برای</w:t>
      </w:r>
      <w:r>
        <w:rPr>
          <w:rtl/>
        </w:rPr>
        <w:t xml:space="preserve"> </w:t>
      </w:r>
      <w:r>
        <w:rPr>
          <w:rFonts w:hint="cs"/>
          <w:rtl/>
        </w:rPr>
        <w:t>جریان</w:t>
      </w:r>
      <w:r>
        <w:rPr>
          <w:rtl/>
        </w:rPr>
        <w:t xml:space="preserve"> </w:t>
      </w:r>
      <w:r>
        <w:rPr>
          <w:rFonts w:hint="cs"/>
          <w:rtl/>
        </w:rPr>
        <w:t>استصحاب</w:t>
      </w:r>
      <w:r>
        <w:rPr>
          <w:rtl/>
        </w:rPr>
        <w:t xml:space="preserve"> </w:t>
      </w:r>
      <w:r>
        <w:rPr>
          <w:rFonts w:hint="cs"/>
          <w:rtl/>
        </w:rPr>
        <w:t>باقی</w:t>
      </w:r>
      <w:r>
        <w:rPr>
          <w:rtl/>
        </w:rPr>
        <w:t xml:space="preserve"> </w:t>
      </w:r>
      <w:r>
        <w:rPr>
          <w:rFonts w:hint="cs"/>
          <w:rtl/>
        </w:rPr>
        <w:t>نمیماند</w:t>
      </w:r>
      <w:r w:rsidR="009D3EC3">
        <w:rPr>
          <w:rtl/>
        </w:rPr>
        <w:t>،</w:t>
      </w:r>
      <w:r>
        <w:rPr>
          <w:rtl/>
        </w:rPr>
        <w:t xml:space="preserve"> </w:t>
      </w:r>
      <w:r>
        <w:rPr>
          <w:rFonts w:hint="cs"/>
          <w:rtl/>
        </w:rPr>
        <w:t>اماره</w:t>
      </w:r>
      <w:r>
        <w:rPr>
          <w:rtl/>
        </w:rPr>
        <w:t xml:space="preserve"> </w:t>
      </w:r>
      <w:r>
        <w:rPr>
          <w:rFonts w:hint="cs"/>
          <w:rtl/>
        </w:rPr>
        <w:t>با</w:t>
      </w:r>
      <w:r>
        <w:rPr>
          <w:rtl/>
        </w:rPr>
        <w:t xml:space="preserve"> </w:t>
      </w:r>
      <w:r>
        <w:rPr>
          <w:rFonts w:hint="cs"/>
          <w:rtl/>
        </w:rPr>
        <w:t>این</w:t>
      </w:r>
      <w:r>
        <w:rPr>
          <w:rtl/>
        </w:rPr>
        <w:t xml:space="preserve"> </w:t>
      </w:r>
      <w:r>
        <w:rPr>
          <w:rFonts w:hint="cs"/>
          <w:rtl/>
        </w:rPr>
        <w:t>بیان،</w:t>
      </w:r>
      <w:r>
        <w:rPr>
          <w:rtl/>
        </w:rPr>
        <w:t xml:space="preserve"> </w:t>
      </w:r>
      <w:r>
        <w:rPr>
          <w:rFonts w:hint="cs"/>
          <w:rtl/>
        </w:rPr>
        <w:t>موضوع</w:t>
      </w:r>
      <w:r>
        <w:rPr>
          <w:rtl/>
        </w:rPr>
        <w:t xml:space="preserve"> </w:t>
      </w:r>
      <w:r>
        <w:rPr>
          <w:rFonts w:hint="cs"/>
          <w:rtl/>
        </w:rPr>
        <w:t>استصحاب</w:t>
      </w:r>
      <w:r>
        <w:rPr>
          <w:rtl/>
        </w:rPr>
        <w:t xml:space="preserve"> </w:t>
      </w:r>
      <w:r>
        <w:rPr>
          <w:rFonts w:hint="cs"/>
          <w:rtl/>
        </w:rPr>
        <w:t>را</w:t>
      </w:r>
      <w:r>
        <w:rPr>
          <w:rtl/>
        </w:rPr>
        <w:t xml:space="preserve"> </w:t>
      </w:r>
      <w:r>
        <w:rPr>
          <w:rFonts w:hint="cs"/>
          <w:rtl/>
        </w:rPr>
        <w:t>حقیقتا</w:t>
      </w:r>
      <w:r>
        <w:rPr>
          <w:rtl/>
        </w:rPr>
        <w:t xml:space="preserve"> </w:t>
      </w:r>
      <w:r w:rsidR="00C35275">
        <w:rPr>
          <w:rFonts w:hint="cs"/>
          <w:rtl/>
        </w:rPr>
        <w:t>برمی دارد</w:t>
      </w:r>
      <w:r>
        <w:rPr>
          <w:rtl/>
        </w:rPr>
        <w:t>.</w:t>
      </w:r>
    </w:p>
    <w:p w:rsidR="00BF01F5" w:rsidRDefault="00F25720" w:rsidP="0044477C">
      <w:pPr>
        <w:rPr>
          <w:rtl/>
        </w:rPr>
      </w:pPr>
      <w:r>
        <w:rPr>
          <w:rFonts w:hint="cs"/>
          <w:rtl/>
        </w:rPr>
        <w:t>بیان</w:t>
      </w:r>
      <w:r>
        <w:rPr>
          <w:rtl/>
        </w:rPr>
        <w:t xml:space="preserve"> </w:t>
      </w:r>
      <w:r>
        <w:rPr>
          <w:rFonts w:hint="cs"/>
          <w:rtl/>
        </w:rPr>
        <w:t>دوم،</w:t>
      </w:r>
      <w:r>
        <w:rPr>
          <w:rtl/>
        </w:rPr>
        <w:t xml:space="preserve"> </w:t>
      </w:r>
      <w:r>
        <w:rPr>
          <w:rFonts w:hint="cs"/>
          <w:rtl/>
        </w:rPr>
        <w:t>تحلیل</w:t>
      </w:r>
      <w:r>
        <w:rPr>
          <w:rtl/>
        </w:rPr>
        <w:t xml:space="preserve"> </w:t>
      </w:r>
      <w:r>
        <w:rPr>
          <w:rFonts w:hint="cs"/>
          <w:rtl/>
        </w:rPr>
        <w:t>مفهوم</w:t>
      </w:r>
      <w:r>
        <w:rPr>
          <w:rtl/>
        </w:rPr>
        <w:t xml:space="preserve"> </w:t>
      </w:r>
      <w:r w:rsidR="00805812">
        <w:rPr>
          <w:rtl/>
        </w:rPr>
        <w:t>(</w:t>
      </w:r>
      <w:r>
        <w:rPr>
          <w:rFonts w:hint="cs"/>
          <w:rtl/>
        </w:rPr>
        <w:t>شک</w:t>
      </w:r>
      <w:r w:rsidR="00805812">
        <w:rPr>
          <w:rFonts w:hint="eastAsia"/>
          <w:rtl/>
        </w:rPr>
        <w:t>)</w:t>
      </w:r>
      <w:r>
        <w:rPr>
          <w:rtl/>
        </w:rPr>
        <w:t xml:space="preserve"> </w:t>
      </w:r>
      <w:r>
        <w:rPr>
          <w:rFonts w:hint="cs"/>
          <w:rtl/>
        </w:rPr>
        <w:t>در</w:t>
      </w:r>
      <w:r>
        <w:rPr>
          <w:rtl/>
        </w:rPr>
        <w:t xml:space="preserve"> </w:t>
      </w:r>
      <w:r>
        <w:rPr>
          <w:rFonts w:hint="cs"/>
          <w:rtl/>
        </w:rPr>
        <w:t>روایات</w:t>
      </w:r>
      <w:r>
        <w:rPr>
          <w:rtl/>
        </w:rPr>
        <w:t xml:space="preserve"> </w:t>
      </w:r>
      <w:r>
        <w:rPr>
          <w:rFonts w:hint="cs"/>
          <w:rtl/>
        </w:rPr>
        <w:t>استصحاب</w:t>
      </w:r>
      <w:r>
        <w:rPr>
          <w:rtl/>
        </w:rPr>
        <w:t xml:space="preserve"> </w:t>
      </w:r>
      <w:r>
        <w:rPr>
          <w:rFonts w:hint="cs"/>
          <w:rtl/>
        </w:rPr>
        <w:t>است</w:t>
      </w:r>
      <w:r w:rsidR="009D3EC3">
        <w:rPr>
          <w:rtl/>
        </w:rPr>
        <w:t>،</w:t>
      </w:r>
      <w:r>
        <w:rPr>
          <w:rtl/>
        </w:rPr>
        <w:t xml:space="preserve"> </w:t>
      </w:r>
      <w:r>
        <w:rPr>
          <w:rFonts w:hint="cs"/>
          <w:rtl/>
        </w:rPr>
        <w:t>شک</w:t>
      </w:r>
      <w:r>
        <w:rPr>
          <w:rtl/>
        </w:rPr>
        <w:t xml:space="preserve"> </w:t>
      </w:r>
      <w:r>
        <w:rPr>
          <w:rFonts w:hint="cs"/>
          <w:rtl/>
        </w:rPr>
        <w:t>نیز</w:t>
      </w:r>
      <w:r>
        <w:rPr>
          <w:rtl/>
        </w:rPr>
        <w:t xml:space="preserve"> </w:t>
      </w:r>
      <w:r>
        <w:rPr>
          <w:rFonts w:hint="cs"/>
          <w:rtl/>
        </w:rPr>
        <w:t>دارای</w:t>
      </w:r>
      <w:r>
        <w:rPr>
          <w:rtl/>
        </w:rPr>
        <w:t xml:space="preserve"> </w:t>
      </w:r>
      <w:r>
        <w:rPr>
          <w:rFonts w:hint="cs"/>
          <w:rtl/>
        </w:rPr>
        <w:t>معنای</w:t>
      </w:r>
      <w:r>
        <w:rPr>
          <w:rtl/>
        </w:rPr>
        <w:t xml:space="preserve"> </w:t>
      </w:r>
      <w:r>
        <w:rPr>
          <w:rFonts w:hint="cs"/>
          <w:rtl/>
        </w:rPr>
        <w:t>فلسفی</w:t>
      </w:r>
      <w:r>
        <w:rPr>
          <w:rtl/>
        </w:rPr>
        <w:t xml:space="preserve"> </w:t>
      </w:r>
      <w:r>
        <w:rPr>
          <w:rFonts w:hint="cs"/>
          <w:rtl/>
        </w:rPr>
        <w:t>به</w:t>
      </w:r>
      <w:r>
        <w:rPr>
          <w:rtl/>
        </w:rPr>
        <w:t xml:space="preserve"> </w:t>
      </w:r>
      <w:r>
        <w:rPr>
          <w:rFonts w:hint="cs"/>
          <w:rtl/>
        </w:rPr>
        <w:t>معنای</w:t>
      </w:r>
      <w:r>
        <w:rPr>
          <w:rtl/>
        </w:rPr>
        <w:t xml:space="preserve"> </w:t>
      </w:r>
      <w:r>
        <w:rPr>
          <w:rFonts w:hint="cs"/>
          <w:rtl/>
        </w:rPr>
        <w:t>تردد</w:t>
      </w:r>
      <w:r>
        <w:rPr>
          <w:rtl/>
        </w:rPr>
        <w:t xml:space="preserve"> </w:t>
      </w:r>
      <w:r>
        <w:rPr>
          <w:rFonts w:hint="cs"/>
          <w:rtl/>
        </w:rPr>
        <w:t>مساوی</w:t>
      </w:r>
      <w:r>
        <w:rPr>
          <w:rtl/>
        </w:rPr>
        <w:t xml:space="preserve"> </w:t>
      </w:r>
      <w:r>
        <w:rPr>
          <w:rFonts w:hint="cs"/>
          <w:rtl/>
        </w:rPr>
        <w:t>پنجاه</w:t>
      </w:r>
      <w:r>
        <w:rPr>
          <w:rtl/>
        </w:rPr>
        <w:t xml:space="preserve"> </w:t>
      </w:r>
      <w:r>
        <w:rPr>
          <w:rFonts w:hint="cs"/>
          <w:rtl/>
        </w:rPr>
        <w:t>درصد</w:t>
      </w:r>
      <w:r>
        <w:rPr>
          <w:rtl/>
        </w:rPr>
        <w:t xml:space="preserve"> </w:t>
      </w:r>
      <w:r>
        <w:rPr>
          <w:rFonts w:hint="cs"/>
          <w:rtl/>
        </w:rPr>
        <w:t>و</w:t>
      </w:r>
      <w:r>
        <w:rPr>
          <w:rtl/>
        </w:rPr>
        <w:t xml:space="preserve"> </w:t>
      </w:r>
      <w:r>
        <w:rPr>
          <w:rFonts w:hint="cs"/>
          <w:rtl/>
        </w:rPr>
        <w:t>معنای</w:t>
      </w:r>
      <w:r>
        <w:rPr>
          <w:rtl/>
        </w:rPr>
        <w:t xml:space="preserve"> </w:t>
      </w:r>
      <w:r>
        <w:rPr>
          <w:rFonts w:hint="cs"/>
          <w:rtl/>
        </w:rPr>
        <w:t>عرفی</w:t>
      </w:r>
      <w:r>
        <w:rPr>
          <w:rtl/>
        </w:rPr>
        <w:t xml:space="preserve"> </w:t>
      </w:r>
      <w:r>
        <w:rPr>
          <w:rFonts w:hint="cs"/>
          <w:rtl/>
        </w:rPr>
        <w:t>به</w:t>
      </w:r>
      <w:r>
        <w:rPr>
          <w:rtl/>
        </w:rPr>
        <w:t xml:space="preserve"> </w:t>
      </w:r>
      <w:r>
        <w:rPr>
          <w:rFonts w:hint="cs"/>
          <w:rtl/>
        </w:rPr>
        <w:t>معنای</w:t>
      </w:r>
      <w:r>
        <w:rPr>
          <w:rtl/>
        </w:rPr>
        <w:t xml:space="preserve"> </w:t>
      </w:r>
      <w:r>
        <w:rPr>
          <w:rFonts w:hint="cs"/>
          <w:rtl/>
        </w:rPr>
        <w:t>حیرت</w:t>
      </w:r>
      <w:r>
        <w:rPr>
          <w:rtl/>
        </w:rPr>
        <w:t xml:space="preserve"> </w:t>
      </w:r>
      <w:r>
        <w:rPr>
          <w:rFonts w:hint="cs"/>
          <w:rtl/>
        </w:rPr>
        <w:t>و</w:t>
      </w:r>
      <w:r>
        <w:rPr>
          <w:rtl/>
        </w:rPr>
        <w:t xml:space="preserve"> </w:t>
      </w:r>
      <w:r>
        <w:rPr>
          <w:rFonts w:hint="cs"/>
          <w:rtl/>
        </w:rPr>
        <w:t>سرگردانی</w:t>
      </w:r>
      <w:r>
        <w:rPr>
          <w:rtl/>
        </w:rPr>
        <w:t xml:space="preserve"> </w:t>
      </w:r>
      <w:r>
        <w:rPr>
          <w:rFonts w:hint="cs"/>
          <w:rtl/>
        </w:rPr>
        <w:t>است</w:t>
      </w:r>
      <w:r w:rsidR="009D3EC3">
        <w:rPr>
          <w:rtl/>
        </w:rPr>
        <w:t>،</w:t>
      </w:r>
      <w:r>
        <w:rPr>
          <w:rtl/>
        </w:rPr>
        <w:t xml:space="preserve"> </w:t>
      </w:r>
      <w:r>
        <w:rPr>
          <w:rFonts w:hint="cs"/>
          <w:rtl/>
        </w:rPr>
        <w:t>در</w:t>
      </w:r>
      <w:r>
        <w:rPr>
          <w:rtl/>
        </w:rPr>
        <w:t xml:space="preserve"> </w:t>
      </w:r>
      <w:r>
        <w:rPr>
          <w:rFonts w:hint="cs"/>
          <w:rtl/>
        </w:rPr>
        <w:t>روایات</w:t>
      </w:r>
      <w:r>
        <w:rPr>
          <w:rtl/>
        </w:rPr>
        <w:t xml:space="preserve"> </w:t>
      </w:r>
      <w:r>
        <w:rPr>
          <w:rFonts w:hint="cs"/>
          <w:rtl/>
        </w:rPr>
        <w:t>فقهی،</w:t>
      </w:r>
      <w:r>
        <w:rPr>
          <w:rtl/>
        </w:rPr>
        <w:t xml:space="preserve"> </w:t>
      </w:r>
      <w:r>
        <w:rPr>
          <w:rFonts w:hint="cs"/>
          <w:rtl/>
        </w:rPr>
        <w:t>معنای</w:t>
      </w:r>
      <w:r>
        <w:rPr>
          <w:rtl/>
        </w:rPr>
        <w:t xml:space="preserve"> </w:t>
      </w:r>
      <w:r>
        <w:rPr>
          <w:rFonts w:hint="cs"/>
          <w:rtl/>
        </w:rPr>
        <w:t>عرفی</w:t>
      </w:r>
      <w:r>
        <w:rPr>
          <w:rtl/>
        </w:rPr>
        <w:t xml:space="preserve"> </w:t>
      </w:r>
      <w:r>
        <w:rPr>
          <w:rFonts w:hint="cs"/>
          <w:rtl/>
        </w:rPr>
        <w:t>اراده</w:t>
      </w:r>
      <w:r>
        <w:rPr>
          <w:rtl/>
        </w:rPr>
        <w:t xml:space="preserve"> </w:t>
      </w:r>
      <w:r>
        <w:rPr>
          <w:rFonts w:hint="cs"/>
          <w:rtl/>
        </w:rPr>
        <w:t>شده</w:t>
      </w:r>
      <w:r>
        <w:rPr>
          <w:rtl/>
        </w:rPr>
        <w:t xml:space="preserve"> </w:t>
      </w:r>
      <w:r>
        <w:rPr>
          <w:rFonts w:hint="cs"/>
          <w:rtl/>
        </w:rPr>
        <w:t>است</w:t>
      </w:r>
      <w:r w:rsidR="009D3EC3">
        <w:rPr>
          <w:rtl/>
        </w:rPr>
        <w:t>،</w:t>
      </w:r>
      <w:r>
        <w:rPr>
          <w:rtl/>
        </w:rPr>
        <w:t xml:space="preserve"> </w:t>
      </w:r>
      <w:r>
        <w:rPr>
          <w:rFonts w:hint="cs"/>
          <w:rtl/>
        </w:rPr>
        <w:t>از</w:t>
      </w:r>
      <w:r>
        <w:rPr>
          <w:rtl/>
        </w:rPr>
        <w:t xml:space="preserve"> </w:t>
      </w:r>
      <w:r>
        <w:rPr>
          <w:rFonts w:hint="cs"/>
          <w:rtl/>
        </w:rPr>
        <w:t>سوی</w:t>
      </w:r>
      <w:r>
        <w:rPr>
          <w:rtl/>
        </w:rPr>
        <w:t xml:space="preserve"> </w:t>
      </w:r>
      <w:r>
        <w:rPr>
          <w:rFonts w:hint="cs"/>
          <w:rtl/>
        </w:rPr>
        <w:t>دیگر،</w:t>
      </w:r>
      <w:r>
        <w:rPr>
          <w:rtl/>
        </w:rPr>
        <w:t xml:space="preserve"> </w:t>
      </w:r>
      <w:r>
        <w:rPr>
          <w:rFonts w:hint="cs"/>
          <w:rtl/>
        </w:rPr>
        <w:t>اماره</w:t>
      </w:r>
      <w:r>
        <w:rPr>
          <w:rtl/>
        </w:rPr>
        <w:t xml:space="preserve"> </w:t>
      </w:r>
      <w:r>
        <w:rPr>
          <w:rFonts w:hint="cs"/>
          <w:rtl/>
        </w:rPr>
        <w:t>که</w:t>
      </w:r>
      <w:r>
        <w:rPr>
          <w:rtl/>
        </w:rPr>
        <w:t xml:space="preserve"> </w:t>
      </w:r>
      <w:r>
        <w:rPr>
          <w:rFonts w:hint="cs"/>
          <w:rtl/>
        </w:rPr>
        <w:t>حجت</w:t>
      </w:r>
      <w:r>
        <w:rPr>
          <w:rtl/>
        </w:rPr>
        <w:t xml:space="preserve"> </w:t>
      </w:r>
      <w:r>
        <w:rPr>
          <w:rFonts w:hint="cs"/>
          <w:rtl/>
        </w:rPr>
        <w:t>شرعی</w:t>
      </w:r>
      <w:r>
        <w:rPr>
          <w:rtl/>
        </w:rPr>
        <w:t xml:space="preserve"> </w:t>
      </w:r>
      <w:r>
        <w:rPr>
          <w:rFonts w:hint="cs"/>
          <w:rtl/>
        </w:rPr>
        <w:t>است،</w:t>
      </w:r>
      <w:r>
        <w:rPr>
          <w:rtl/>
        </w:rPr>
        <w:t xml:space="preserve"> </w:t>
      </w:r>
      <w:r>
        <w:rPr>
          <w:rFonts w:hint="cs"/>
          <w:rtl/>
        </w:rPr>
        <w:t>رافع</w:t>
      </w:r>
      <w:r>
        <w:rPr>
          <w:rtl/>
        </w:rPr>
        <w:t xml:space="preserve"> </w:t>
      </w:r>
      <w:r>
        <w:rPr>
          <w:rFonts w:hint="cs"/>
          <w:rtl/>
        </w:rPr>
        <w:t>حیرت</w:t>
      </w:r>
      <w:r>
        <w:rPr>
          <w:rtl/>
        </w:rPr>
        <w:t xml:space="preserve"> </w:t>
      </w:r>
      <w:r>
        <w:rPr>
          <w:rFonts w:hint="cs"/>
          <w:rtl/>
        </w:rPr>
        <w:t>و</w:t>
      </w:r>
      <w:r>
        <w:rPr>
          <w:rtl/>
        </w:rPr>
        <w:t xml:space="preserve"> </w:t>
      </w:r>
      <w:r>
        <w:rPr>
          <w:rFonts w:hint="cs"/>
          <w:rtl/>
        </w:rPr>
        <w:t>سرگردانی</w:t>
      </w:r>
      <w:r>
        <w:rPr>
          <w:rtl/>
        </w:rPr>
        <w:t xml:space="preserve"> </w:t>
      </w:r>
      <w:r>
        <w:rPr>
          <w:rFonts w:hint="cs"/>
          <w:rtl/>
        </w:rPr>
        <w:t>است</w:t>
      </w:r>
      <w:r w:rsidR="009D3EC3">
        <w:rPr>
          <w:rtl/>
        </w:rPr>
        <w:t>،</w:t>
      </w:r>
      <w:r>
        <w:rPr>
          <w:rtl/>
        </w:rPr>
        <w:t xml:space="preserve"> </w:t>
      </w:r>
      <w:r>
        <w:rPr>
          <w:rFonts w:hint="cs"/>
          <w:rtl/>
        </w:rPr>
        <w:t>به</w:t>
      </w:r>
      <w:r>
        <w:rPr>
          <w:rtl/>
        </w:rPr>
        <w:t xml:space="preserve"> </w:t>
      </w:r>
      <w:r>
        <w:rPr>
          <w:rFonts w:hint="cs"/>
          <w:rtl/>
        </w:rPr>
        <w:t>محض</w:t>
      </w:r>
      <w:r>
        <w:rPr>
          <w:rtl/>
        </w:rPr>
        <w:t xml:space="preserve"> </w:t>
      </w:r>
      <w:r>
        <w:rPr>
          <w:rFonts w:hint="cs"/>
          <w:rtl/>
        </w:rPr>
        <w:t>قیام</w:t>
      </w:r>
      <w:r>
        <w:rPr>
          <w:rtl/>
        </w:rPr>
        <w:t xml:space="preserve"> </w:t>
      </w:r>
      <w:r>
        <w:rPr>
          <w:rFonts w:hint="cs"/>
          <w:rtl/>
        </w:rPr>
        <w:t>اماره،</w:t>
      </w:r>
      <w:r>
        <w:rPr>
          <w:rtl/>
        </w:rPr>
        <w:t xml:space="preserve"> </w:t>
      </w:r>
      <w:r>
        <w:rPr>
          <w:rFonts w:hint="cs"/>
          <w:rtl/>
        </w:rPr>
        <w:t>حیرت</w:t>
      </w:r>
      <w:r>
        <w:rPr>
          <w:rtl/>
        </w:rPr>
        <w:t xml:space="preserve"> </w:t>
      </w:r>
      <w:r>
        <w:rPr>
          <w:rFonts w:hint="cs"/>
          <w:rtl/>
        </w:rPr>
        <w:t>از</w:t>
      </w:r>
      <w:r>
        <w:rPr>
          <w:rtl/>
        </w:rPr>
        <w:t xml:space="preserve"> </w:t>
      </w:r>
      <w:r>
        <w:rPr>
          <w:rFonts w:hint="cs"/>
          <w:rtl/>
        </w:rPr>
        <w:t>بین</w:t>
      </w:r>
      <w:r>
        <w:rPr>
          <w:rtl/>
        </w:rPr>
        <w:t xml:space="preserve"> </w:t>
      </w:r>
      <w:r w:rsidR="00B21FA3">
        <w:rPr>
          <w:rFonts w:hint="cs"/>
          <w:rtl/>
        </w:rPr>
        <w:t>می رود</w:t>
      </w:r>
      <w:r>
        <w:rPr>
          <w:rtl/>
        </w:rPr>
        <w:t xml:space="preserve"> </w:t>
      </w:r>
      <w:r>
        <w:rPr>
          <w:rFonts w:hint="cs"/>
          <w:rtl/>
        </w:rPr>
        <w:t>و</w:t>
      </w:r>
      <w:r>
        <w:rPr>
          <w:rtl/>
        </w:rPr>
        <w:t xml:space="preserve"> </w:t>
      </w:r>
      <w:r>
        <w:rPr>
          <w:rFonts w:hint="cs"/>
          <w:rtl/>
        </w:rPr>
        <w:t>با</w:t>
      </w:r>
      <w:r>
        <w:rPr>
          <w:rtl/>
        </w:rPr>
        <w:t xml:space="preserve"> </w:t>
      </w:r>
      <w:r>
        <w:rPr>
          <w:rFonts w:hint="cs"/>
          <w:rtl/>
        </w:rPr>
        <w:t>از</w:t>
      </w:r>
      <w:r>
        <w:rPr>
          <w:rtl/>
        </w:rPr>
        <w:t xml:space="preserve"> </w:t>
      </w:r>
      <w:r>
        <w:rPr>
          <w:rFonts w:hint="cs"/>
          <w:rtl/>
        </w:rPr>
        <w:t>بین</w:t>
      </w:r>
      <w:r>
        <w:rPr>
          <w:rtl/>
        </w:rPr>
        <w:t xml:space="preserve"> </w:t>
      </w:r>
      <w:r>
        <w:rPr>
          <w:rFonts w:hint="cs"/>
          <w:rtl/>
        </w:rPr>
        <w:t>رفتن</w:t>
      </w:r>
      <w:r>
        <w:rPr>
          <w:rtl/>
        </w:rPr>
        <w:t xml:space="preserve"> </w:t>
      </w:r>
      <w:r>
        <w:rPr>
          <w:rFonts w:hint="cs"/>
          <w:rtl/>
        </w:rPr>
        <w:t>حیرت،</w:t>
      </w:r>
      <w:r>
        <w:rPr>
          <w:rtl/>
        </w:rPr>
        <w:t xml:space="preserve"> </w:t>
      </w:r>
      <w:r>
        <w:rPr>
          <w:rFonts w:hint="cs"/>
          <w:rtl/>
        </w:rPr>
        <w:t>موضوع</w:t>
      </w:r>
      <w:r>
        <w:rPr>
          <w:rtl/>
        </w:rPr>
        <w:t xml:space="preserve"> </w:t>
      </w:r>
      <w:r>
        <w:rPr>
          <w:rFonts w:hint="cs"/>
          <w:rtl/>
        </w:rPr>
        <w:t>استصحاب</w:t>
      </w:r>
      <w:r>
        <w:rPr>
          <w:rtl/>
        </w:rPr>
        <w:t xml:space="preserve"> </w:t>
      </w:r>
      <w:r>
        <w:rPr>
          <w:rFonts w:hint="cs"/>
          <w:rtl/>
        </w:rPr>
        <w:t>که</w:t>
      </w:r>
      <w:r>
        <w:rPr>
          <w:rtl/>
        </w:rPr>
        <w:t xml:space="preserve"> </w:t>
      </w:r>
      <w:r>
        <w:rPr>
          <w:rFonts w:hint="cs"/>
          <w:rtl/>
        </w:rPr>
        <w:t>همان</w:t>
      </w:r>
      <w:r>
        <w:rPr>
          <w:rtl/>
        </w:rPr>
        <w:t xml:space="preserve"> </w:t>
      </w:r>
      <w:r>
        <w:rPr>
          <w:rFonts w:hint="cs"/>
          <w:rtl/>
        </w:rPr>
        <w:t>شک</w:t>
      </w:r>
      <w:r>
        <w:rPr>
          <w:rtl/>
        </w:rPr>
        <w:t xml:space="preserve"> </w:t>
      </w:r>
      <w:r>
        <w:rPr>
          <w:rFonts w:hint="cs"/>
          <w:rtl/>
        </w:rPr>
        <w:t>عرفی</w:t>
      </w:r>
      <w:r>
        <w:rPr>
          <w:rtl/>
        </w:rPr>
        <w:t xml:space="preserve"> </w:t>
      </w:r>
      <w:r>
        <w:rPr>
          <w:rFonts w:hint="cs"/>
          <w:rtl/>
        </w:rPr>
        <w:t>است،</w:t>
      </w:r>
      <w:r>
        <w:rPr>
          <w:rtl/>
        </w:rPr>
        <w:t xml:space="preserve"> </w:t>
      </w:r>
      <w:r>
        <w:rPr>
          <w:rFonts w:hint="cs"/>
          <w:rtl/>
        </w:rPr>
        <w:t>وجدانا</w:t>
      </w:r>
      <w:r>
        <w:rPr>
          <w:rtl/>
        </w:rPr>
        <w:t xml:space="preserve"> </w:t>
      </w:r>
      <w:r>
        <w:rPr>
          <w:rFonts w:hint="cs"/>
          <w:rtl/>
        </w:rPr>
        <w:t>منتفی</w:t>
      </w:r>
      <w:r>
        <w:rPr>
          <w:rtl/>
        </w:rPr>
        <w:t xml:space="preserve"> </w:t>
      </w:r>
      <w:r w:rsidR="00C35275">
        <w:rPr>
          <w:rFonts w:hint="cs"/>
          <w:rtl/>
        </w:rPr>
        <w:t>می گردد</w:t>
      </w:r>
      <w:r w:rsidR="00BA7D0A">
        <w:rPr>
          <w:rtl/>
        </w:rPr>
        <w:t xml:space="preserve"> بنابراین </w:t>
      </w:r>
      <w:r>
        <w:rPr>
          <w:rFonts w:hint="cs"/>
          <w:rtl/>
        </w:rPr>
        <w:t>اماره</w:t>
      </w:r>
      <w:r>
        <w:rPr>
          <w:rtl/>
        </w:rPr>
        <w:t xml:space="preserve"> </w:t>
      </w:r>
      <w:r>
        <w:rPr>
          <w:rFonts w:hint="cs"/>
          <w:rtl/>
        </w:rPr>
        <w:t>با</w:t>
      </w:r>
      <w:r>
        <w:rPr>
          <w:rtl/>
        </w:rPr>
        <w:t xml:space="preserve"> </w:t>
      </w:r>
      <w:r>
        <w:rPr>
          <w:rFonts w:hint="cs"/>
          <w:rtl/>
        </w:rPr>
        <w:t>از</w:t>
      </w:r>
      <w:r>
        <w:rPr>
          <w:rtl/>
        </w:rPr>
        <w:t xml:space="preserve"> </w:t>
      </w:r>
      <w:r>
        <w:rPr>
          <w:rFonts w:hint="cs"/>
          <w:rtl/>
        </w:rPr>
        <w:t>بین</w:t>
      </w:r>
      <w:r>
        <w:rPr>
          <w:rtl/>
        </w:rPr>
        <w:t xml:space="preserve"> </w:t>
      </w:r>
      <w:r>
        <w:rPr>
          <w:rFonts w:hint="cs"/>
          <w:rtl/>
        </w:rPr>
        <w:t>بردن</w:t>
      </w:r>
      <w:r>
        <w:rPr>
          <w:rtl/>
        </w:rPr>
        <w:t xml:space="preserve"> </w:t>
      </w:r>
      <w:r>
        <w:rPr>
          <w:rFonts w:hint="cs"/>
          <w:rtl/>
        </w:rPr>
        <w:t>موضوع</w:t>
      </w:r>
      <w:r>
        <w:rPr>
          <w:rtl/>
        </w:rPr>
        <w:t xml:space="preserve"> </w:t>
      </w:r>
      <w:r>
        <w:rPr>
          <w:rFonts w:hint="cs"/>
          <w:rtl/>
        </w:rPr>
        <w:t>استصحاب،</w:t>
      </w:r>
      <w:r>
        <w:rPr>
          <w:rtl/>
        </w:rPr>
        <w:t xml:space="preserve"> </w:t>
      </w:r>
      <w:r>
        <w:rPr>
          <w:rFonts w:hint="cs"/>
          <w:rtl/>
        </w:rPr>
        <w:t>بر</w:t>
      </w:r>
      <w:r>
        <w:rPr>
          <w:rtl/>
        </w:rPr>
        <w:t xml:space="preserve"> </w:t>
      </w:r>
      <w:r>
        <w:rPr>
          <w:rFonts w:hint="cs"/>
          <w:rtl/>
        </w:rPr>
        <w:t>آن</w:t>
      </w:r>
      <w:r>
        <w:rPr>
          <w:rtl/>
        </w:rPr>
        <w:t xml:space="preserve"> </w:t>
      </w:r>
      <w:r>
        <w:rPr>
          <w:rFonts w:hint="cs"/>
          <w:rtl/>
        </w:rPr>
        <w:t>ورود</w:t>
      </w:r>
      <w:r>
        <w:rPr>
          <w:rtl/>
        </w:rPr>
        <w:t xml:space="preserve"> </w:t>
      </w:r>
      <w:r>
        <w:rPr>
          <w:rFonts w:hint="cs"/>
          <w:rtl/>
        </w:rPr>
        <w:t>پیدا</w:t>
      </w:r>
      <w:r>
        <w:rPr>
          <w:rtl/>
        </w:rPr>
        <w:t xml:space="preserve"> </w:t>
      </w:r>
      <w:r>
        <w:rPr>
          <w:rFonts w:hint="cs"/>
          <w:rtl/>
        </w:rPr>
        <w:t>میکند</w:t>
      </w:r>
      <w:r>
        <w:rPr>
          <w:rtl/>
        </w:rPr>
        <w:t>.</w:t>
      </w:r>
    </w:p>
    <w:p w:rsidR="007F0062" w:rsidRDefault="00F25720" w:rsidP="0044477C">
      <w:pPr>
        <w:rPr>
          <w:rtl/>
        </w:rPr>
      </w:pPr>
      <w:r>
        <w:rPr>
          <w:rFonts w:hint="cs"/>
          <w:rtl/>
        </w:rPr>
        <w:t>بر</w:t>
      </w:r>
      <w:r>
        <w:rPr>
          <w:rtl/>
        </w:rPr>
        <w:t xml:space="preserve"> </w:t>
      </w:r>
      <w:r>
        <w:rPr>
          <w:rFonts w:hint="cs"/>
          <w:rtl/>
        </w:rPr>
        <w:t>این</w:t>
      </w:r>
      <w:r>
        <w:rPr>
          <w:rtl/>
        </w:rPr>
        <w:t xml:space="preserve"> </w:t>
      </w:r>
      <w:r>
        <w:rPr>
          <w:rFonts w:hint="cs"/>
          <w:rtl/>
        </w:rPr>
        <w:t>تحلیل</w:t>
      </w:r>
      <w:r>
        <w:rPr>
          <w:rtl/>
        </w:rPr>
        <w:t xml:space="preserve"> </w:t>
      </w:r>
      <w:r>
        <w:rPr>
          <w:rFonts w:hint="cs"/>
          <w:rtl/>
        </w:rPr>
        <w:t>اشکال</w:t>
      </w:r>
      <w:r>
        <w:rPr>
          <w:rtl/>
        </w:rPr>
        <w:t xml:space="preserve"> </w:t>
      </w:r>
      <w:r>
        <w:rPr>
          <w:rFonts w:hint="cs"/>
          <w:rtl/>
        </w:rPr>
        <w:t>شده</w:t>
      </w:r>
      <w:r>
        <w:rPr>
          <w:rtl/>
        </w:rPr>
        <w:t xml:space="preserve"> </w:t>
      </w:r>
      <w:r>
        <w:rPr>
          <w:rFonts w:hint="cs"/>
          <w:rtl/>
        </w:rPr>
        <w:t>است</w:t>
      </w:r>
      <w:r>
        <w:rPr>
          <w:rtl/>
        </w:rPr>
        <w:t xml:space="preserve"> </w:t>
      </w:r>
      <w:r>
        <w:rPr>
          <w:rFonts w:hint="cs"/>
          <w:rtl/>
        </w:rPr>
        <w:t>که</w:t>
      </w:r>
      <w:r>
        <w:rPr>
          <w:rtl/>
        </w:rPr>
        <w:t xml:space="preserve"> </w:t>
      </w:r>
      <w:r>
        <w:rPr>
          <w:rFonts w:hint="cs"/>
          <w:rtl/>
        </w:rPr>
        <w:t>ظاهر</w:t>
      </w:r>
      <w:r>
        <w:rPr>
          <w:rtl/>
        </w:rPr>
        <w:t xml:space="preserve"> </w:t>
      </w:r>
      <w:r>
        <w:rPr>
          <w:rFonts w:hint="cs"/>
          <w:rtl/>
        </w:rPr>
        <w:t>یقین</w:t>
      </w:r>
      <w:r>
        <w:rPr>
          <w:rtl/>
        </w:rPr>
        <w:t xml:space="preserve"> </w:t>
      </w:r>
      <w:r>
        <w:rPr>
          <w:rFonts w:hint="cs"/>
          <w:rtl/>
        </w:rPr>
        <w:t>و</w:t>
      </w:r>
      <w:r>
        <w:rPr>
          <w:rtl/>
        </w:rPr>
        <w:t xml:space="preserve"> </w:t>
      </w:r>
      <w:r>
        <w:rPr>
          <w:rFonts w:hint="cs"/>
          <w:rtl/>
        </w:rPr>
        <w:t>شک،</w:t>
      </w:r>
      <w:r>
        <w:rPr>
          <w:rtl/>
        </w:rPr>
        <w:t xml:space="preserve"> </w:t>
      </w:r>
      <w:r>
        <w:rPr>
          <w:rFonts w:hint="cs"/>
          <w:rtl/>
        </w:rPr>
        <w:t>همان</w:t>
      </w:r>
      <w:r>
        <w:rPr>
          <w:rtl/>
        </w:rPr>
        <w:t xml:space="preserve"> </w:t>
      </w:r>
      <w:r>
        <w:rPr>
          <w:rFonts w:hint="cs"/>
          <w:rtl/>
        </w:rPr>
        <w:t>معنای</w:t>
      </w:r>
      <w:r>
        <w:rPr>
          <w:rtl/>
        </w:rPr>
        <w:t xml:space="preserve"> </w:t>
      </w:r>
      <w:r>
        <w:rPr>
          <w:rFonts w:hint="cs"/>
          <w:rtl/>
        </w:rPr>
        <w:t>فلسفی</w:t>
      </w:r>
      <w:r>
        <w:rPr>
          <w:rtl/>
        </w:rPr>
        <w:t xml:space="preserve"> </w:t>
      </w:r>
      <w:r>
        <w:rPr>
          <w:rFonts w:hint="cs"/>
          <w:rtl/>
        </w:rPr>
        <w:t>است</w:t>
      </w:r>
      <w:r>
        <w:rPr>
          <w:rtl/>
        </w:rPr>
        <w:t xml:space="preserve"> </w:t>
      </w:r>
      <w:r>
        <w:rPr>
          <w:rFonts w:hint="cs"/>
          <w:rtl/>
        </w:rPr>
        <w:t>و</w:t>
      </w:r>
      <w:r>
        <w:rPr>
          <w:rtl/>
        </w:rPr>
        <w:t xml:space="preserve"> </w:t>
      </w:r>
      <w:r>
        <w:rPr>
          <w:rFonts w:hint="cs"/>
          <w:rtl/>
        </w:rPr>
        <w:t>حمل</w:t>
      </w:r>
      <w:r>
        <w:rPr>
          <w:rtl/>
        </w:rPr>
        <w:t xml:space="preserve"> </w:t>
      </w:r>
      <w:r>
        <w:rPr>
          <w:rFonts w:hint="cs"/>
          <w:rtl/>
        </w:rPr>
        <w:t>آن</w:t>
      </w:r>
      <w:r>
        <w:rPr>
          <w:rtl/>
        </w:rPr>
        <w:t xml:space="preserve"> </w:t>
      </w:r>
      <w:r>
        <w:rPr>
          <w:rFonts w:hint="cs"/>
          <w:rtl/>
        </w:rPr>
        <w:t>بر</w:t>
      </w:r>
      <w:r>
        <w:rPr>
          <w:rtl/>
        </w:rPr>
        <w:t xml:space="preserve"> </w:t>
      </w:r>
      <w:r>
        <w:rPr>
          <w:rFonts w:hint="cs"/>
          <w:rtl/>
        </w:rPr>
        <w:t>معنای</w:t>
      </w:r>
      <w:r>
        <w:rPr>
          <w:rtl/>
        </w:rPr>
        <w:t xml:space="preserve"> </w:t>
      </w:r>
      <w:r>
        <w:rPr>
          <w:rFonts w:hint="cs"/>
          <w:rtl/>
        </w:rPr>
        <w:t>عرفی</w:t>
      </w:r>
      <w:r>
        <w:rPr>
          <w:rtl/>
        </w:rPr>
        <w:t xml:space="preserve"> </w:t>
      </w:r>
      <w:r>
        <w:rPr>
          <w:rFonts w:hint="cs"/>
          <w:rtl/>
        </w:rPr>
        <w:t>خلاف</w:t>
      </w:r>
      <w:r>
        <w:rPr>
          <w:rtl/>
        </w:rPr>
        <w:t xml:space="preserve"> </w:t>
      </w:r>
      <w:r>
        <w:rPr>
          <w:rFonts w:hint="cs"/>
          <w:rtl/>
        </w:rPr>
        <w:t>ظاهر</w:t>
      </w:r>
      <w:r>
        <w:rPr>
          <w:rtl/>
        </w:rPr>
        <w:t xml:space="preserve"> </w:t>
      </w:r>
      <w:r>
        <w:rPr>
          <w:rFonts w:hint="cs"/>
          <w:rtl/>
        </w:rPr>
        <w:t>است</w:t>
      </w:r>
      <w:r w:rsidR="009D3EC3">
        <w:rPr>
          <w:rtl/>
        </w:rPr>
        <w:t>،</w:t>
      </w:r>
      <w:r>
        <w:rPr>
          <w:rtl/>
        </w:rPr>
        <w:t xml:space="preserve"> </w:t>
      </w:r>
      <w:r>
        <w:rPr>
          <w:rFonts w:hint="cs"/>
          <w:rtl/>
        </w:rPr>
        <w:t>پاسخ</w:t>
      </w:r>
      <w:r>
        <w:rPr>
          <w:rtl/>
        </w:rPr>
        <w:t xml:space="preserve"> </w:t>
      </w:r>
      <w:r>
        <w:rPr>
          <w:rFonts w:hint="cs"/>
          <w:rtl/>
        </w:rPr>
        <w:t>آن</w:t>
      </w:r>
      <w:r>
        <w:rPr>
          <w:rtl/>
        </w:rPr>
        <w:t xml:space="preserve"> </w:t>
      </w:r>
      <w:r>
        <w:rPr>
          <w:rFonts w:hint="cs"/>
          <w:rtl/>
        </w:rPr>
        <w:t>است</w:t>
      </w:r>
      <w:r>
        <w:rPr>
          <w:rtl/>
        </w:rPr>
        <w:t xml:space="preserve"> </w:t>
      </w:r>
      <w:r>
        <w:rPr>
          <w:rFonts w:hint="cs"/>
          <w:rtl/>
        </w:rPr>
        <w:t>که</w:t>
      </w:r>
      <w:r>
        <w:rPr>
          <w:rtl/>
        </w:rPr>
        <w:t xml:space="preserve"> </w:t>
      </w:r>
      <w:r>
        <w:rPr>
          <w:rFonts w:hint="cs"/>
          <w:rtl/>
        </w:rPr>
        <w:t>اساسا</w:t>
      </w:r>
      <w:r>
        <w:rPr>
          <w:rtl/>
        </w:rPr>
        <w:t xml:space="preserve"> </w:t>
      </w:r>
      <w:r>
        <w:rPr>
          <w:rFonts w:hint="cs"/>
          <w:rtl/>
        </w:rPr>
        <w:t>در</w:t>
      </w:r>
      <w:r>
        <w:rPr>
          <w:rtl/>
        </w:rPr>
        <w:t xml:space="preserve"> </w:t>
      </w:r>
      <w:r>
        <w:rPr>
          <w:rFonts w:hint="cs"/>
          <w:rtl/>
        </w:rPr>
        <w:t>روایات</w:t>
      </w:r>
      <w:r>
        <w:rPr>
          <w:rtl/>
        </w:rPr>
        <w:t xml:space="preserve"> </w:t>
      </w:r>
      <w:r>
        <w:rPr>
          <w:rFonts w:hint="cs"/>
          <w:rtl/>
        </w:rPr>
        <w:t>فقهی</w:t>
      </w:r>
      <w:r>
        <w:rPr>
          <w:rtl/>
        </w:rPr>
        <w:t xml:space="preserve"> </w:t>
      </w:r>
      <w:r>
        <w:rPr>
          <w:rFonts w:hint="cs"/>
          <w:rtl/>
        </w:rPr>
        <w:t>که</w:t>
      </w:r>
      <w:r>
        <w:rPr>
          <w:rtl/>
        </w:rPr>
        <w:t xml:space="preserve"> </w:t>
      </w:r>
      <w:r>
        <w:rPr>
          <w:rFonts w:hint="cs"/>
          <w:rtl/>
        </w:rPr>
        <w:t>مخاطب</w:t>
      </w:r>
      <w:r>
        <w:rPr>
          <w:rtl/>
        </w:rPr>
        <w:t xml:space="preserve"> </w:t>
      </w:r>
      <w:r>
        <w:rPr>
          <w:rFonts w:hint="cs"/>
          <w:rtl/>
        </w:rPr>
        <w:t>آن</w:t>
      </w:r>
      <w:r>
        <w:rPr>
          <w:rtl/>
        </w:rPr>
        <w:t xml:space="preserve"> </w:t>
      </w:r>
      <w:r>
        <w:rPr>
          <w:rFonts w:hint="cs"/>
          <w:rtl/>
        </w:rPr>
        <w:t>عموم</w:t>
      </w:r>
      <w:r>
        <w:rPr>
          <w:rtl/>
        </w:rPr>
        <w:t xml:space="preserve"> </w:t>
      </w:r>
      <w:r>
        <w:rPr>
          <w:rFonts w:hint="cs"/>
          <w:rtl/>
        </w:rPr>
        <w:t>مردم</w:t>
      </w:r>
      <w:r>
        <w:rPr>
          <w:rtl/>
        </w:rPr>
        <w:t xml:space="preserve"> </w:t>
      </w:r>
      <w:r>
        <w:rPr>
          <w:rFonts w:hint="cs"/>
          <w:rtl/>
        </w:rPr>
        <w:t>هستند،</w:t>
      </w:r>
      <w:r>
        <w:rPr>
          <w:rtl/>
        </w:rPr>
        <w:t xml:space="preserve"> </w:t>
      </w:r>
      <w:r>
        <w:rPr>
          <w:rFonts w:hint="cs"/>
          <w:rtl/>
        </w:rPr>
        <w:t>ملاک</w:t>
      </w:r>
      <w:r>
        <w:rPr>
          <w:rtl/>
        </w:rPr>
        <w:t xml:space="preserve"> </w:t>
      </w:r>
      <w:r>
        <w:rPr>
          <w:rFonts w:hint="cs"/>
          <w:rtl/>
        </w:rPr>
        <w:t>فهم</w:t>
      </w:r>
      <w:r>
        <w:rPr>
          <w:rtl/>
        </w:rPr>
        <w:t xml:space="preserve"> </w:t>
      </w:r>
      <w:r>
        <w:rPr>
          <w:rFonts w:hint="cs"/>
          <w:rtl/>
        </w:rPr>
        <w:t>و</w:t>
      </w:r>
      <w:r>
        <w:rPr>
          <w:rtl/>
        </w:rPr>
        <w:t xml:space="preserve"> </w:t>
      </w:r>
      <w:r>
        <w:rPr>
          <w:rFonts w:hint="cs"/>
          <w:rtl/>
        </w:rPr>
        <w:t>ظهور،</w:t>
      </w:r>
      <w:r>
        <w:rPr>
          <w:rtl/>
        </w:rPr>
        <w:t xml:space="preserve"> </w:t>
      </w:r>
      <w:r>
        <w:rPr>
          <w:rFonts w:hint="cs"/>
          <w:rtl/>
        </w:rPr>
        <w:t>متفاهم</w:t>
      </w:r>
      <w:r>
        <w:rPr>
          <w:rtl/>
        </w:rPr>
        <w:t xml:space="preserve"> </w:t>
      </w:r>
      <w:r>
        <w:rPr>
          <w:rFonts w:hint="cs"/>
          <w:rtl/>
        </w:rPr>
        <w:t>عرفی</w:t>
      </w:r>
      <w:r>
        <w:rPr>
          <w:rtl/>
        </w:rPr>
        <w:t xml:space="preserve"> </w:t>
      </w:r>
      <w:r>
        <w:rPr>
          <w:rFonts w:hint="cs"/>
          <w:rtl/>
        </w:rPr>
        <w:t>است،</w:t>
      </w:r>
      <w:r>
        <w:rPr>
          <w:rtl/>
        </w:rPr>
        <w:t xml:space="preserve"> </w:t>
      </w:r>
      <w:r>
        <w:rPr>
          <w:rFonts w:hint="cs"/>
          <w:rtl/>
        </w:rPr>
        <w:t>نه</w:t>
      </w:r>
      <w:r>
        <w:rPr>
          <w:rtl/>
        </w:rPr>
        <w:t xml:space="preserve"> </w:t>
      </w:r>
      <w:r>
        <w:rPr>
          <w:rFonts w:hint="cs"/>
          <w:rtl/>
        </w:rPr>
        <w:t>اصطلاحات</w:t>
      </w:r>
      <w:r>
        <w:rPr>
          <w:rtl/>
        </w:rPr>
        <w:t xml:space="preserve"> </w:t>
      </w:r>
      <w:r>
        <w:rPr>
          <w:rFonts w:hint="cs"/>
          <w:rtl/>
        </w:rPr>
        <w:t>دقیق</w:t>
      </w:r>
      <w:r>
        <w:rPr>
          <w:rtl/>
        </w:rPr>
        <w:t xml:space="preserve"> </w:t>
      </w:r>
      <w:r>
        <w:rPr>
          <w:rFonts w:hint="cs"/>
          <w:rtl/>
        </w:rPr>
        <w:t>فلسفی</w:t>
      </w:r>
      <w:r>
        <w:rPr>
          <w:rtl/>
        </w:rPr>
        <w:t xml:space="preserve"> </w:t>
      </w:r>
      <w:r>
        <w:rPr>
          <w:rFonts w:hint="cs"/>
          <w:rtl/>
        </w:rPr>
        <w:t>و</w:t>
      </w:r>
      <w:r>
        <w:rPr>
          <w:rtl/>
        </w:rPr>
        <w:t xml:space="preserve"> </w:t>
      </w:r>
      <w:r>
        <w:rPr>
          <w:rFonts w:hint="cs"/>
          <w:rtl/>
        </w:rPr>
        <w:t>منطقی</w:t>
      </w:r>
      <w:r w:rsidR="009D3EC3">
        <w:rPr>
          <w:rtl/>
        </w:rPr>
        <w:t>،</w:t>
      </w:r>
      <w:r>
        <w:rPr>
          <w:rtl/>
        </w:rPr>
        <w:t xml:space="preserve"> </w:t>
      </w:r>
      <w:r>
        <w:rPr>
          <w:rFonts w:hint="cs"/>
          <w:rtl/>
        </w:rPr>
        <w:t>از</w:t>
      </w:r>
      <w:r>
        <w:rPr>
          <w:rtl/>
        </w:rPr>
        <w:t xml:space="preserve"> </w:t>
      </w:r>
      <w:r>
        <w:rPr>
          <w:rFonts w:hint="cs"/>
          <w:rtl/>
        </w:rPr>
        <w:t>همین</w:t>
      </w:r>
      <w:r>
        <w:rPr>
          <w:rtl/>
        </w:rPr>
        <w:t xml:space="preserve"> </w:t>
      </w:r>
      <w:r>
        <w:rPr>
          <w:rFonts w:hint="cs"/>
          <w:rtl/>
        </w:rPr>
        <w:t>رو،</w:t>
      </w:r>
      <w:r>
        <w:rPr>
          <w:rtl/>
        </w:rPr>
        <w:t xml:space="preserve"> </w:t>
      </w:r>
      <w:r>
        <w:rPr>
          <w:rFonts w:hint="cs"/>
          <w:rtl/>
        </w:rPr>
        <w:t>یقین</w:t>
      </w:r>
      <w:r>
        <w:rPr>
          <w:rtl/>
        </w:rPr>
        <w:t xml:space="preserve"> </w:t>
      </w:r>
      <w:r>
        <w:rPr>
          <w:rFonts w:hint="cs"/>
          <w:rtl/>
        </w:rPr>
        <w:t>فلسفی</w:t>
      </w:r>
      <w:r>
        <w:rPr>
          <w:rtl/>
        </w:rPr>
        <w:t xml:space="preserve"> </w:t>
      </w:r>
      <w:r>
        <w:rPr>
          <w:rFonts w:hint="cs"/>
          <w:rtl/>
        </w:rPr>
        <w:t>بسیار</w:t>
      </w:r>
      <w:r>
        <w:rPr>
          <w:rtl/>
        </w:rPr>
        <w:t xml:space="preserve"> </w:t>
      </w:r>
      <w:r>
        <w:rPr>
          <w:rFonts w:hint="cs"/>
          <w:rtl/>
        </w:rPr>
        <w:t>نادر</w:t>
      </w:r>
      <w:r>
        <w:rPr>
          <w:rtl/>
        </w:rPr>
        <w:t xml:space="preserve"> </w:t>
      </w:r>
      <w:r>
        <w:rPr>
          <w:rFonts w:hint="cs"/>
          <w:rtl/>
        </w:rPr>
        <w:t>است</w:t>
      </w:r>
      <w:r>
        <w:rPr>
          <w:rtl/>
        </w:rPr>
        <w:t xml:space="preserve"> </w:t>
      </w:r>
      <w:r>
        <w:rPr>
          <w:rFonts w:hint="cs"/>
          <w:rtl/>
        </w:rPr>
        <w:t>و</w:t>
      </w:r>
      <w:r>
        <w:rPr>
          <w:rtl/>
        </w:rPr>
        <w:t xml:space="preserve"> </w:t>
      </w:r>
      <w:r>
        <w:rPr>
          <w:rFonts w:hint="cs"/>
          <w:rtl/>
        </w:rPr>
        <w:t>آنچه</w:t>
      </w:r>
      <w:r>
        <w:rPr>
          <w:rtl/>
        </w:rPr>
        <w:t xml:space="preserve"> </w:t>
      </w:r>
      <w:r>
        <w:rPr>
          <w:rFonts w:hint="cs"/>
          <w:rtl/>
        </w:rPr>
        <w:t>در</w:t>
      </w:r>
      <w:r>
        <w:rPr>
          <w:rtl/>
        </w:rPr>
        <w:t xml:space="preserve"> </w:t>
      </w:r>
      <w:r>
        <w:rPr>
          <w:rFonts w:hint="cs"/>
          <w:rtl/>
        </w:rPr>
        <w:t>محاورات</w:t>
      </w:r>
      <w:r>
        <w:rPr>
          <w:rtl/>
        </w:rPr>
        <w:t xml:space="preserve"> </w:t>
      </w:r>
      <w:r>
        <w:rPr>
          <w:rFonts w:hint="cs"/>
          <w:rtl/>
        </w:rPr>
        <w:t>عرفی</w:t>
      </w:r>
      <w:r>
        <w:rPr>
          <w:rtl/>
        </w:rPr>
        <w:t xml:space="preserve"> </w:t>
      </w:r>
      <w:r>
        <w:rPr>
          <w:rFonts w:hint="cs"/>
          <w:rtl/>
        </w:rPr>
        <w:t>رایج</w:t>
      </w:r>
      <w:r>
        <w:rPr>
          <w:rtl/>
        </w:rPr>
        <w:t xml:space="preserve"> </w:t>
      </w:r>
      <w:r>
        <w:rPr>
          <w:rFonts w:hint="cs"/>
          <w:rtl/>
        </w:rPr>
        <w:t>است،</w:t>
      </w:r>
      <w:r>
        <w:rPr>
          <w:rtl/>
        </w:rPr>
        <w:t xml:space="preserve"> </w:t>
      </w:r>
      <w:r>
        <w:rPr>
          <w:rFonts w:hint="cs"/>
          <w:rtl/>
        </w:rPr>
        <w:t>همان</w:t>
      </w:r>
      <w:r>
        <w:rPr>
          <w:rtl/>
        </w:rPr>
        <w:t xml:space="preserve"> </w:t>
      </w:r>
      <w:r>
        <w:rPr>
          <w:rFonts w:hint="cs"/>
          <w:rtl/>
        </w:rPr>
        <w:t>وثوق</w:t>
      </w:r>
      <w:r>
        <w:rPr>
          <w:rtl/>
        </w:rPr>
        <w:t xml:space="preserve"> </w:t>
      </w:r>
      <w:r>
        <w:rPr>
          <w:rFonts w:hint="cs"/>
          <w:rtl/>
        </w:rPr>
        <w:t>و</w:t>
      </w:r>
      <w:r>
        <w:rPr>
          <w:rtl/>
        </w:rPr>
        <w:t xml:space="preserve"> </w:t>
      </w:r>
      <w:r>
        <w:rPr>
          <w:rFonts w:hint="cs"/>
          <w:rtl/>
        </w:rPr>
        <w:t>حجت</w:t>
      </w:r>
      <w:r>
        <w:rPr>
          <w:rtl/>
        </w:rPr>
        <w:t xml:space="preserve"> </w:t>
      </w:r>
      <w:r>
        <w:rPr>
          <w:rFonts w:hint="cs"/>
          <w:rtl/>
        </w:rPr>
        <w:t>عقلایی</w:t>
      </w:r>
      <w:r>
        <w:rPr>
          <w:rtl/>
        </w:rPr>
        <w:t xml:space="preserve"> </w:t>
      </w:r>
      <w:r>
        <w:rPr>
          <w:rFonts w:hint="cs"/>
          <w:rtl/>
        </w:rPr>
        <w:t>است</w:t>
      </w:r>
      <w:r w:rsidR="00BA7D0A">
        <w:rPr>
          <w:rtl/>
        </w:rPr>
        <w:t xml:space="preserve"> بنابراین </w:t>
      </w:r>
      <w:r>
        <w:rPr>
          <w:rFonts w:hint="cs"/>
          <w:rtl/>
        </w:rPr>
        <w:t>تفسیر</w:t>
      </w:r>
      <w:r>
        <w:rPr>
          <w:rtl/>
        </w:rPr>
        <w:t xml:space="preserve"> </w:t>
      </w:r>
      <w:r>
        <w:rPr>
          <w:rFonts w:hint="cs"/>
          <w:rtl/>
        </w:rPr>
        <w:t>ارائه</w:t>
      </w:r>
      <w:r>
        <w:rPr>
          <w:rtl/>
        </w:rPr>
        <w:t xml:space="preserve"> </w:t>
      </w:r>
      <w:r>
        <w:rPr>
          <w:rFonts w:hint="cs"/>
          <w:rtl/>
        </w:rPr>
        <w:t>شده</w:t>
      </w:r>
      <w:r>
        <w:rPr>
          <w:rtl/>
        </w:rPr>
        <w:t xml:space="preserve"> </w:t>
      </w:r>
      <w:r>
        <w:rPr>
          <w:rFonts w:hint="cs"/>
          <w:rtl/>
        </w:rPr>
        <w:t>توسط</w:t>
      </w:r>
      <w:r>
        <w:rPr>
          <w:rtl/>
        </w:rPr>
        <w:t xml:space="preserve"> </w:t>
      </w:r>
      <w:r>
        <w:rPr>
          <w:rFonts w:hint="cs"/>
          <w:rtl/>
        </w:rPr>
        <w:t>صاحب</w:t>
      </w:r>
      <w:r>
        <w:rPr>
          <w:rtl/>
        </w:rPr>
        <w:t xml:space="preserve"> </w:t>
      </w:r>
      <w:r>
        <w:rPr>
          <w:rFonts w:hint="cs"/>
          <w:rtl/>
        </w:rPr>
        <w:t>کفایه،</w:t>
      </w:r>
      <w:r>
        <w:rPr>
          <w:rtl/>
        </w:rPr>
        <w:t xml:space="preserve"> </w:t>
      </w:r>
      <w:r>
        <w:rPr>
          <w:rFonts w:hint="cs"/>
          <w:rtl/>
        </w:rPr>
        <w:t>مطابق</w:t>
      </w:r>
      <w:r>
        <w:rPr>
          <w:rtl/>
        </w:rPr>
        <w:t xml:space="preserve"> </w:t>
      </w:r>
      <w:r>
        <w:rPr>
          <w:rFonts w:hint="cs"/>
          <w:rtl/>
        </w:rPr>
        <w:t>با</w:t>
      </w:r>
      <w:r>
        <w:rPr>
          <w:rtl/>
        </w:rPr>
        <w:t xml:space="preserve"> </w:t>
      </w:r>
      <w:r>
        <w:rPr>
          <w:rFonts w:hint="cs"/>
          <w:rtl/>
        </w:rPr>
        <w:t>ظاهر</w:t>
      </w:r>
      <w:r>
        <w:rPr>
          <w:rtl/>
        </w:rPr>
        <w:t xml:space="preserve"> </w:t>
      </w:r>
      <w:r>
        <w:rPr>
          <w:rFonts w:hint="cs"/>
          <w:rtl/>
        </w:rPr>
        <w:t>روایات</w:t>
      </w:r>
      <w:r>
        <w:rPr>
          <w:rtl/>
        </w:rPr>
        <w:t xml:space="preserve"> </w:t>
      </w:r>
      <w:r>
        <w:rPr>
          <w:rFonts w:hint="cs"/>
          <w:rtl/>
        </w:rPr>
        <w:t>فقهی</w:t>
      </w:r>
      <w:r>
        <w:rPr>
          <w:rtl/>
        </w:rPr>
        <w:t xml:space="preserve"> </w:t>
      </w:r>
      <w:r>
        <w:rPr>
          <w:rFonts w:hint="cs"/>
          <w:rtl/>
        </w:rPr>
        <w:t>است</w:t>
      </w:r>
      <w:r>
        <w:rPr>
          <w:rtl/>
        </w:rPr>
        <w:t xml:space="preserve"> </w:t>
      </w:r>
      <w:r>
        <w:rPr>
          <w:rFonts w:hint="cs"/>
          <w:rtl/>
        </w:rPr>
        <w:t>و</w:t>
      </w:r>
      <w:r>
        <w:rPr>
          <w:rtl/>
        </w:rPr>
        <w:t xml:space="preserve"> </w:t>
      </w:r>
      <w:r>
        <w:rPr>
          <w:rFonts w:hint="cs"/>
          <w:rtl/>
        </w:rPr>
        <w:t>نظریه</w:t>
      </w:r>
      <w:r>
        <w:rPr>
          <w:rtl/>
        </w:rPr>
        <w:t xml:space="preserve"> </w:t>
      </w:r>
      <w:r>
        <w:rPr>
          <w:rFonts w:hint="cs"/>
          <w:rtl/>
        </w:rPr>
        <w:t>ایشان</w:t>
      </w:r>
      <w:r>
        <w:rPr>
          <w:rtl/>
        </w:rPr>
        <w:t xml:space="preserve"> </w:t>
      </w:r>
      <w:r>
        <w:rPr>
          <w:rFonts w:hint="cs"/>
          <w:rtl/>
        </w:rPr>
        <w:t>مبنی</w:t>
      </w:r>
      <w:r>
        <w:rPr>
          <w:rtl/>
        </w:rPr>
        <w:t xml:space="preserve"> </w:t>
      </w:r>
      <w:r>
        <w:rPr>
          <w:rFonts w:hint="cs"/>
          <w:rtl/>
        </w:rPr>
        <w:t>بر</w:t>
      </w:r>
      <w:r>
        <w:rPr>
          <w:rtl/>
        </w:rPr>
        <w:t xml:space="preserve"> </w:t>
      </w:r>
      <w:r>
        <w:rPr>
          <w:rFonts w:hint="cs"/>
          <w:rtl/>
        </w:rPr>
        <w:t>ورود</w:t>
      </w:r>
      <w:r>
        <w:rPr>
          <w:rtl/>
        </w:rPr>
        <w:t xml:space="preserve"> </w:t>
      </w:r>
      <w:r>
        <w:rPr>
          <w:rFonts w:hint="cs"/>
          <w:rtl/>
        </w:rPr>
        <w:t>اماره</w:t>
      </w:r>
      <w:r>
        <w:rPr>
          <w:rtl/>
        </w:rPr>
        <w:t xml:space="preserve"> </w:t>
      </w:r>
      <w:r>
        <w:rPr>
          <w:rFonts w:hint="cs"/>
          <w:rtl/>
        </w:rPr>
        <w:t>بر</w:t>
      </w:r>
      <w:r>
        <w:rPr>
          <w:rtl/>
        </w:rPr>
        <w:t xml:space="preserve"> </w:t>
      </w:r>
      <w:r>
        <w:rPr>
          <w:rFonts w:hint="cs"/>
          <w:rtl/>
        </w:rPr>
        <w:t>استصحاب</w:t>
      </w:r>
      <w:r>
        <w:rPr>
          <w:rtl/>
        </w:rPr>
        <w:t xml:space="preserve"> </w:t>
      </w:r>
      <w:r>
        <w:rPr>
          <w:rFonts w:hint="cs"/>
          <w:rtl/>
        </w:rPr>
        <w:t>پذیرفته</w:t>
      </w:r>
      <w:r>
        <w:rPr>
          <w:rtl/>
        </w:rPr>
        <w:t xml:space="preserve"> </w:t>
      </w:r>
      <w:r w:rsidR="00D74C82">
        <w:rPr>
          <w:rFonts w:hint="cs"/>
          <w:rtl/>
        </w:rPr>
        <w:t>می شود</w:t>
      </w:r>
      <w:r>
        <w:rPr>
          <w:rtl/>
        </w:rPr>
        <w:t>.</w:t>
      </w:r>
      <w:r w:rsidR="007F0062">
        <w:rPr>
          <w:rtl/>
        </w:rPr>
        <w:br w:type="page"/>
      </w:r>
    </w:p>
    <w:p w:rsidR="007F0062" w:rsidRDefault="007F0062" w:rsidP="00B25171">
      <w:pPr>
        <w:pStyle w:val="NoSpacing"/>
        <w:rPr>
          <w:rtl/>
        </w:rPr>
      </w:pPr>
      <w:bookmarkStart w:id="187" w:name="_Toc235260684"/>
      <w:r>
        <w:rPr>
          <w:rFonts w:hint="cs"/>
          <w:rtl/>
        </w:rPr>
        <w:lastRenderedPageBreak/>
        <w:t xml:space="preserve">جلسه نود و </w:t>
      </w:r>
      <w:r w:rsidR="00296EA8">
        <w:rPr>
          <w:rFonts w:hint="cs"/>
          <w:rtl/>
        </w:rPr>
        <w:t>چهارم</w:t>
      </w:r>
      <w:bookmarkEnd w:id="187"/>
    </w:p>
    <w:p w:rsidR="00D74C82" w:rsidRDefault="00D74C82" w:rsidP="00B25171">
      <w:pPr>
        <w:pStyle w:val="Heading1"/>
        <w:rPr>
          <w:rtl/>
        </w:rPr>
      </w:pPr>
      <w:bookmarkStart w:id="188" w:name="_Toc235260685"/>
      <w:r>
        <w:rPr>
          <w:rFonts w:hint="cs"/>
          <w:bCs/>
          <w:rtl/>
          <w:lang w:bidi="ar-SA"/>
        </w:rPr>
        <w:t>استصحاب</w:t>
      </w:r>
      <w:r>
        <w:rPr>
          <w:rFonts w:hint="cs"/>
          <w:bCs/>
          <w:rtl/>
        </w:rPr>
        <w:t>/</w:t>
      </w:r>
      <w:r>
        <w:rPr>
          <w:rFonts w:hint="cs"/>
          <w:rtl/>
        </w:rPr>
        <w:t>تنبیه</w:t>
      </w:r>
      <w:r>
        <w:rPr>
          <w:rtl/>
        </w:rPr>
        <w:t xml:space="preserve"> </w:t>
      </w:r>
      <w:r>
        <w:rPr>
          <w:rFonts w:hint="cs"/>
          <w:rtl/>
        </w:rPr>
        <w:t>شانزدهم</w:t>
      </w:r>
      <w:r>
        <w:rPr>
          <w:rtl/>
        </w:rPr>
        <w:t xml:space="preserve"> </w:t>
      </w:r>
      <w:r w:rsidR="00B21FA3">
        <w:rPr>
          <w:rFonts w:hint="cs"/>
          <w:rtl/>
        </w:rPr>
        <w:t>و هفدهم/</w:t>
      </w:r>
      <w:r w:rsidR="00B21FA3" w:rsidRPr="00B21FA3">
        <w:rPr>
          <w:rFonts w:hint="cs"/>
          <w:rtl/>
        </w:rPr>
        <w:t xml:space="preserve"> </w:t>
      </w:r>
      <w:r w:rsidR="00B21FA3">
        <w:rPr>
          <w:rFonts w:hint="cs"/>
          <w:rtl/>
        </w:rPr>
        <w:t>تعارض</w:t>
      </w:r>
      <w:r w:rsidR="00B21FA3">
        <w:rPr>
          <w:rtl/>
        </w:rPr>
        <w:t xml:space="preserve"> </w:t>
      </w:r>
      <w:r w:rsidR="00B21FA3">
        <w:rPr>
          <w:rFonts w:hint="cs"/>
          <w:rtl/>
        </w:rPr>
        <w:t>استصحاب</w:t>
      </w:r>
      <w:r w:rsidR="00B21FA3">
        <w:rPr>
          <w:rtl/>
        </w:rPr>
        <w:t xml:space="preserve"> </w:t>
      </w:r>
      <w:r w:rsidR="00B21FA3">
        <w:rPr>
          <w:rFonts w:hint="cs"/>
          <w:rtl/>
        </w:rPr>
        <w:t>با</w:t>
      </w:r>
      <w:r w:rsidR="00B21FA3">
        <w:rPr>
          <w:rtl/>
        </w:rPr>
        <w:t xml:space="preserve"> </w:t>
      </w:r>
      <w:r w:rsidR="00B21FA3">
        <w:rPr>
          <w:rFonts w:hint="cs"/>
          <w:rtl/>
        </w:rPr>
        <w:t>سایر</w:t>
      </w:r>
      <w:r w:rsidR="00B21FA3">
        <w:rPr>
          <w:rtl/>
        </w:rPr>
        <w:t xml:space="preserve"> </w:t>
      </w:r>
      <w:r w:rsidR="00B21FA3">
        <w:rPr>
          <w:rFonts w:hint="cs"/>
          <w:rtl/>
        </w:rPr>
        <w:t>اصول</w:t>
      </w:r>
      <w:r w:rsidR="00B21FA3">
        <w:rPr>
          <w:rtl/>
        </w:rPr>
        <w:t xml:space="preserve"> </w:t>
      </w:r>
      <w:r w:rsidR="00B21FA3">
        <w:rPr>
          <w:rFonts w:hint="cs"/>
          <w:rtl/>
        </w:rPr>
        <w:t>عملیه</w:t>
      </w:r>
      <w:bookmarkEnd w:id="188"/>
    </w:p>
    <w:p w:rsidR="00BF01F5" w:rsidRDefault="00F25720" w:rsidP="0044477C">
      <w:pPr>
        <w:rPr>
          <w:rtl/>
        </w:rPr>
      </w:pPr>
      <w:r>
        <w:rPr>
          <w:rFonts w:hint="cs"/>
          <w:rtl/>
        </w:rPr>
        <w:t>در</w:t>
      </w:r>
      <w:r>
        <w:rPr>
          <w:rtl/>
        </w:rPr>
        <w:t xml:space="preserve"> </w:t>
      </w:r>
      <w:r>
        <w:rPr>
          <w:rFonts w:hint="cs"/>
          <w:rtl/>
        </w:rPr>
        <w:t>ادامه</w:t>
      </w:r>
      <w:r>
        <w:rPr>
          <w:rtl/>
        </w:rPr>
        <w:t xml:space="preserve"> </w:t>
      </w:r>
      <w:r>
        <w:rPr>
          <w:rFonts w:hint="cs"/>
          <w:rtl/>
        </w:rPr>
        <w:t>تبیین</w:t>
      </w:r>
      <w:r>
        <w:rPr>
          <w:rtl/>
        </w:rPr>
        <w:t xml:space="preserve"> </w:t>
      </w:r>
      <w:r>
        <w:rPr>
          <w:rFonts w:hint="cs"/>
          <w:rtl/>
        </w:rPr>
        <w:t>نظریه</w:t>
      </w:r>
      <w:r>
        <w:rPr>
          <w:rtl/>
        </w:rPr>
        <w:t xml:space="preserve"> </w:t>
      </w:r>
      <w:r>
        <w:rPr>
          <w:rFonts w:hint="cs"/>
          <w:rtl/>
        </w:rPr>
        <w:t>پنجم</w:t>
      </w:r>
      <w:r>
        <w:rPr>
          <w:rtl/>
        </w:rPr>
        <w:t xml:space="preserve"> </w:t>
      </w:r>
      <w:r>
        <w:rPr>
          <w:rFonts w:hint="cs"/>
          <w:rtl/>
        </w:rPr>
        <w:t>مبنی</w:t>
      </w:r>
      <w:r>
        <w:rPr>
          <w:rtl/>
        </w:rPr>
        <w:t xml:space="preserve"> </w:t>
      </w:r>
      <w:r>
        <w:rPr>
          <w:rFonts w:hint="cs"/>
          <w:rtl/>
        </w:rPr>
        <w:t>بر</w:t>
      </w:r>
      <w:r>
        <w:rPr>
          <w:rtl/>
        </w:rPr>
        <w:t xml:space="preserve"> </w:t>
      </w:r>
      <w:r>
        <w:rPr>
          <w:rFonts w:hint="cs"/>
          <w:rtl/>
        </w:rPr>
        <w:t>ورود</w:t>
      </w:r>
      <w:r>
        <w:rPr>
          <w:rtl/>
        </w:rPr>
        <w:t xml:space="preserve"> </w:t>
      </w:r>
      <w:r>
        <w:rPr>
          <w:rFonts w:hint="cs"/>
          <w:rtl/>
        </w:rPr>
        <w:t>اماره</w:t>
      </w:r>
      <w:r>
        <w:rPr>
          <w:rtl/>
        </w:rPr>
        <w:t xml:space="preserve"> </w:t>
      </w:r>
      <w:r>
        <w:rPr>
          <w:rFonts w:hint="cs"/>
          <w:rtl/>
        </w:rPr>
        <w:t>بر</w:t>
      </w:r>
      <w:r>
        <w:rPr>
          <w:rtl/>
        </w:rPr>
        <w:t xml:space="preserve"> </w:t>
      </w:r>
      <w:r>
        <w:rPr>
          <w:rFonts w:hint="cs"/>
          <w:rtl/>
        </w:rPr>
        <w:t>استصحاب،</w:t>
      </w:r>
      <w:r>
        <w:rPr>
          <w:rtl/>
        </w:rPr>
        <w:t xml:space="preserve"> </w:t>
      </w:r>
      <w:r>
        <w:rPr>
          <w:rFonts w:hint="cs"/>
          <w:rtl/>
        </w:rPr>
        <w:t>بیان</w:t>
      </w:r>
      <w:r>
        <w:rPr>
          <w:rtl/>
        </w:rPr>
        <w:t xml:space="preserve"> </w:t>
      </w:r>
      <w:r>
        <w:rPr>
          <w:rFonts w:hint="cs"/>
          <w:rtl/>
        </w:rPr>
        <w:t>سوم</w:t>
      </w:r>
      <w:r>
        <w:rPr>
          <w:rtl/>
        </w:rPr>
        <w:t xml:space="preserve"> </w:t>
      </w:r>
      <w:r>
        <w:rPr>
          <w:rFonts w:hint="cs"/>
          <w:rtl/>
        </w:rPr>
        <w:t>صاحب</w:t>
      </w:r>
      <w:r>
        <w:rPr>
          <w:rtl/>
        </w:rPr>
        <w:t xml:space="preserve"> </w:t>
      </w:r>
      <w:r>
        <w:rPr>
          <w:rFonts w:hint="cs"/>
          <w:rtl/>
        </w:rPr>
        <w:t>کفایه</w:t>
      </w:r>
      <w:r>
        <w:rPr>
          <w:rtl/>
        </w:rPr>
        <w:t xml:space="preserve"> </w:t>
      </w:r>
      <w:r>
        <w:rPr>
          <w:rFonts w:hint="cs"/>
          <w:rtl/>
        </w:rPr>
        <w:t>مطرح</w:t>
      </w:r>
      <w:r>
        <w:rPr>
          <w:rtl/>
        </w:rPr>
        <w:t xml:space="preserve"> </w:t>
      </w:r>
      <w:r>
        <w:rPr>
          <w:rFonts w:hint="cs"/>
          <w:rtl/>
        </w:rPr>
        <w:t>شد</w:t>
      </w:r>
      <w:r w:rsidR="009D3EC3">
        <w:rPr>
          <w:rtl/>
        </w:rPr>
        <w:t>،</w:t>
      </w:r>
      <w:r>
        <w:rPr>
          <w:rtl/>
        </w:rPr>
        <w:t xml:space="preserve"> </w:t>
      </w:r>
      <w:r>
        <w:rPr>
          <w:rFonts w:hint="cs"/>
          <w:rtl/>
        </w:rPr>
        <w:t>این</w:t>
      </w:r>
      <w:r>
        <w:rPr>
          <w:rtl/>
        </w:rPr>
        <w:t xml:space="preserve"> </w:t>
      </w:r>
      <w:r>
        <w:rPr>
          <w:rFonts w:hint="cs"/>
          <w:rtl/>
        </w:rPr>
        <w:t>بیان</w:t>
      </w:r>
      <w:r>
        <w:rPr>
          <w:rtl/>
        </w:rPr>
        <w:t xml:space="preserve"> </w:t>
      </w:r>
      <w:r>
        <w:rPr>
          <w:rFonts w:hint="cs"/>
          <w:rtl/>
        </w:rPr>
        <w:t>بر</w:t>
      </w:r>
      <w:r>
        <w:rPr>
          <w:rtl/>
        </w:rPr>
        <w:t xml:space="preserve"> </w:t>
      </w:r>
      <w:r>
        <w:rPr>
          <w:rFonts w:hint="cs"/>
          <w:rtl/>
        </w:rPr>
        <w:t>تحلیل</w:t>
      </w:r>
      <w:r>
        <w:rPr>
          <w:rtl/>
        </w:rPr>
        <w:t xml:space="preserve"> </w:t>
      </w:r>
      <w:r>
        <w:rPr>
          <w:rFonts w:hint="cs"/>
          <w:rtl/>
        </w:rPr>
        <w:t>واژه</w:t>
      </w:r>
      <w:r>
        <w:rPr>
          <w:rtl/>
        </w:rPr>
        <w:t xml:space="preserve"> </w:t>
      </w:r>
      <w:r w:rsidR="00805812">
        <w:rPr>
          <w:rtl/>
        </w:rPr>
        <w:t>(</w:t>
      </w:r>
      <w:r>
        <w:rPr>
          <w:rFonts w:hint="cs"/>
          <w:rtl/>
        </w:rPr>
        <w:t>نقض</w:t>
      </w:r>
      <w:r w:rsidR="00805812">
        <w:rPr>
          <w:rFonts w:hint="eastAsia"/>
          <w:rtl/>
        </w:rPr>
        <w:t>)</w:t>
      </w:r>
      <w:r>
        <w:rPr>
          <w:rtl/>
        </w:rPr>
        <w:t xml:space="preserve"> </w:t>
      </w:r>
      <w:r>
        <w:rPr>
          <w:rFonts w:hint="cs"/>
          <w:rtl/>
        </w:rPr>
        <w:t>در</w:t>
      </w:r>
      <w:r>
        <w:rPr>
          <w:rtl/>
        </w:rPr>
        <w:t xml:space="preserve"> </w:t>
      </w:r>
      <w:r>
        <w:rPr>
          <w:rFonts w:hint="cs"/>
          <w:rtl/>
        </w:rPr>
        <w:t>روایات</w:t>
      </w:r>
      <w:r>
        <w:rPr>
          <w:rtl/>
        </w:rPr>
        <w:t xml:space="preserve"> </w:t>
      </w:r>
      <w:r>
        <w:rPr>
          <w:rFonts w:hint="cs"/>
          <w:rtl/>
        </w:rPr>
        <w:t>استصحاب</w:t>
      </w:r>
      <w:r>
        <w:rPr>
          <w:rtl/>
        </w:rPr>
        <w:t xml:space="preserve"> </w:t>
      </w:r>
      <w:r>
        <w:rPr>
          <w:rFonts w:hint="cs"/>
          <w:rtl/>
        </w:rPr>
        <w:t>استوار</w:t>
      </w:r>
      <w:r>
        <w:rPr>
          <w:rtl/>
        </w:rPr>
        <w:t xml:space="preserve"> </w:t>
      </w:r>
      <w:r>
        <w:rPr>
          <w:rFonts w:hint="cs"/>
          <w:rtl/>
        </w:rPr>
        <w:t>است</w:t>
      </w:r>
      <w:r w:rsidR="009D3EC3">
        <w:rPr>
          <w:rtl/>
        </w:rPr>
        <w:t>،</w:t>
      </w:r>
      <w:r>
        <w:rPr>
          <w:rtl/>
        </w:rPr>
        <w:t xml:space="preserve"> </w:t>
      </w:r>
      <w:r>
        <w:rPr>
          <w:rFonts w:hint="cs"/>
          <w:rtl/>
        </w:rPr>
        <w:t>مدلول</w:t>
      </w:r>
      <w:r>
        <w:rPr>
          <w:rtl/>
        </w:rPr>
        <w:t xml:space="preserve"> </w:t>
      </w:r>
      <w:r>
        <w:rPr>
          <w:rFonts w:hint="cs"/>
          <w:rtl/>
        </w:rPr>
        <w:t>روایت</w:t>
      </w:r>
      <w:r>
        <w:rPr>
          <w:rtl/>
        </w:rPr>
        <w:t xml:space="preserve"> </w:t>
      </w:r>
      <w:r w:rsidR="00805812">
        <w:rPr>
          <w:rtl/>
        </w:rPr>
        <w:t>(</w:t>
      </w:r>
      <w:r>
        <w:rPr>
          <w:rFonts w:hint="cs"/>
          <w:rtl/>
        </w:rPr>
        <w:t>لا</w:t>
      </w:r>
      <w:r>
        <w:rPr>
          <w:rtl/>
        </w:rPr>
        <w:t xml:space="preserve"> </w:t>
      </w:r>
      <w:r>
        <w:rPr>
          <w:rFonts w:hint="cs"/>
          <w:rtl/>
        </w:rPr>
        <w:t>تنقض</w:t>
      </w:r>
      <w:r>
        <w:rPr>
          <w:rtl/>
        </w:rPr>
        <w:t xml:space="preserve"> </w:t>
      </w:r>
      <w:r>
        <w:rPr>
          <w:rFonts w:hint="cs"/>
          <w:rtl/>
        </w:rPr>
        <w:t>الیقین</w:t>
      </w:r>
      <w:r>
        <w:rPr>
          <w:rtl/>
        </w:rPr>
        <w:t xml:space="preserve"> </w:t>
      </w:r>
      <w:r>
        <w:rPr>
          <w:rFonts w:hint="cs"/>
          <w:rtl/>
        </w:rPr>
        <w:t>بالشک</w:t>
      </w:r>
      <w:r w:rsidR="00805812">
        <w:rPr>
          <w:rFonts w:hint="eastAsia"/>
          <w:rtl/>
        </w:rPr>
        <w:t>)</w:t>
      </w:r>
      <w:r>
        <w:rPr>
          <w:rtl/>
        </w:rPr>
        <w:t xml:space="preserve"> </w:t>
      </w:r>
      <w:r>
        <w:rPr>
          <w:rFonts w:hint="cs"/>
          <w:rtl/>
        </w:rPr>
        <w:t>آن</w:t>
      </w:r>
      <w:r>
        <w:rPr>
          <w:rtl/>
        </w:rPr>
        <w:t xml:space="preserve"> </w:t>
      </w:r>
      <w:r>
        <w:rPr>
          <w:rFonts w:hint="cs"/>
          <w:rtl/>
        </w:rPr>
        <w:t>است</w:t>
      </w:r>
      <w:r>
        <w:rPr>
          <w:rtl/>
        </w:rPr>
        <w:t xml:space="preserve"> </w:t>
      </w:r>
      <w:r>
        <w:rPr>
          <w:rFonts w:hint="cs"/>
          <w:rtl/>
        </w:rPr>
        <w:t>که</w:t>
      </w:r>
      <w:r>
        <w:rPr>
          <w:rtl/>
        </w:rPr>
        <w:t xml:space="preserve"> </w:t>
      </w:r>
      <w:r>
        <w:rPr>
          <w:rFonts w:hint="cs"/>
          <w:rtl/>
        </w:rPr>
        <w:t>استصحاب</w:t>
      </w:r>
      <w:r>
        <w:rPr>
          <w:rtl/>
        </w:rPr>
        <w:t xml:space="preserve"> </w:t>
      </w:r>
      <w:r>
        <w:rPr>
          <w:rFonts w:hint="cs"/>
          <w:rtl/>
        </w:rPr>
        <w:t>در</w:t>
      </w:r>
      <w:r>
        <w:rPr>
          <w:rtl/>
        </w:rPr>
        <w:t xml:space="preserve"> </w:t>
      </w:r>
      <w:r>
        <w:rPr>
          <w:rFonts w:hint="cs"/>
          <w:rtl/>
        </w:rPr>
        <w:t>جایی</w:t>
      </w:r>
      <w:r>
        <w:rPr>
          <w:rtl/>
        </w:rPr>
        <w:t xml:space="preserve"> </w:t>
      </w:r>
      <w:r>
        <w:rPr>
          <w:rFonts w:hint="cs"/>
          <w:rtl/>
        </w:rPr>
        <w:t>جاری</w:t>
      </w:r>
      <w:r>
        <w:rPr>
          <w:rtl/>
        </w:rPr>
        <w:t xml:space="preserve"> </w:t>
      </w:r>
      <w:r w:rsidR="00D74C82">
        <w:rPr>
          <w:rFonts w:hint="cs"/>
          <w:rtl/>
        </w:rPr>
        <w:t>می شود</w:t>
      </w:r>
      <w:r>
        <w:rPr>
          <w:rtl/>
        </w:rPr>
        <w:t xml:space="preserve"> </w:t>
      </w:r>
      <w:r>
        <w:rPr>
          <w:rFonts w:hint="cs"/>
          <w:rtl/>
        </w:rPr>
        <w:t>که</w:t>
      </w:r>
      <w:r>
        <w:rPr>
          <w:rtl/>
        </w:rPr>
        <w:t xml:space="preserve"> </w:t>
      </w:r>
      <w:r>
        <w:rPr>
          <w:rFonts w:hint="cs"/>
          <w:rtl/>
        </w:rPr>
        <w:t>عنوان</w:t>
      </w:r>
      <w:r>
        <w:rPr>
          <w:rtl/>
        </w:rPr>
        <w:t xml:space="preserve"> </w:t>
      </w:r>
      <w:r>
        <w:rPr>
          <w:rFonts w:hint="cs"/>
          <w:rtl/>
        </w:rPr>
        <w:t>نقض</w:t>
      </w:r>
      <w:r>
        <w:rPr>
          <w:rtl/>
        </w:rPr>
        <w:t xml:space="preserve"> </w:t>
      </w:r>
      <w:r>
        <w:rPr>
          <w:rFonts w:hint="cs"/>
          <w:rtl/>
        </w:rPr>
        <w:t>یقین</w:t>
      </w:r>
      <w:r>
        <w:rPr>
          <w:rtl/>
        </w:rPr>
        <w:t xml:space="preserve"> </w:t>
      </w:r>
      <w:r>
        <w:rPr>
          <w:rFonts w:hint="cs"/>
          <w:rtl/>
        </w:rPr>
        <w:t>به</w:t>
      </w:r>
      <w:r>
        <w:rPr>
          <w:rtl/>
        </w:rPr>
        <w:t xml:space="preserve"> </w:t>
      </w:r>
      <w:r>
        <w:rPr>
          <w:rFonts w:hint="cs"/>
          <w:rtl/>
        </w:rPr>
        <w:t>شک</w:t>
      </w:r>
      <w:r>
        <w:rPr>
          <w:rtl/>
        </w:rPr>
        <w:t xml:space="preserve"> </w:t>
      </w:r>
      <w:r>
        <w:rPr>
          <w:rFonts w:hint="cs"/>
          <w:rtl/>
        </w:rPr>
        <w:t>صادق</w:t>
      </w:r>
      <w:r>
        <w:rPr>
          <w:rtl/>
        </w:rPr>
        <w:t xml:space="preserve"> </w:t>
      </w:r>
      <w:r>
        <w:rPr>
          <w:rFonts w:hint="cs"/>
          <w:rtl/>
        </w:rPr>
        <w:t>باشد</w:t>
      </w:r>
      <w:r w:rsidR="009D3EC3">
        <w:rPr>
          <w:rtl/>
        </w:rPr>
        <w:t>،</w:t>
      </w:r>
      <w:r>
        <w:rPr>
          <w:rtl/>
        </w:rPr>
        <w:t xml:space="preserve"> </w:t>
      </w:r>
      <w:r>
        <w:rPr>
          <w:rFonts w:hint="cs"/>
          <w:rtl/>
        </w:rPr>
        <w:t>هنگامی</w:t>
      </w:r>
      <w:r>
        <w:rPr>
          <w:rtl/>
        </w:rPr>
        <w:t xml:space="preserve"> </w:t>
      </w:r>
      <w:r>
        <w:rPr>
          <w:rFonts w:hint="cs"/>
          <w:rtl/>
        </w:rPr>
        <w:t>که</w:t>
      </w:r>
      <w:r>
        <w:rPr>
          <w:rtl/>
        </w:rPr>
        <w:t xml:space="preserve"> </w:t>
      </w:r>
      <w:r>
        <w:rPr>
          <w:rFonts w:hint="cs"/>
          <w:rtl/>
        </w:rPr>
        <w:t>بر</w:t>
      </w:r>
      <w:r>
        <w:rPr>
          <w:rtl/>
        </w:rPr>
        <w:t xml:space="preserve"> </w:t>
      </w:r>
      <w:r>
        <w:rPr>
          <w:rFonts w:hint="cs"/>
          <w:rtl/>
        </w:rPr>
        <w:t>اساس</w:t>
      </w:r>
      <w:r>
        <w:rPr>
          <w:rtl/>
        </w:rPr>
        <w:t xml:space="preserve"> </w:t>
      </w:r>
      <w:r>
        <w:rPr>
          <w:rFonts w:hint="cs"/>
          <w:rtl/>
        </w:rPr>
        <w:t>اماره</w:t>
      </w:r>
      <w:r>
        <w:rPr>
          <w:rtl/>
        </w:rPr>
        <w:t xml:space="preserve"> </w:t>
      </w:r>
      <w:r>
        <w:rPr>
          <w:rFonts w:hint="cs"/>
          <w:rtl/>
        </w:rPr>
        <w:t>عمل</w:t>
      </w:r>
      <w:r>
        <w:rPr>
          <w:rtl/>
        </w:rPr>
        <w:t xml:space="preserve"> </w:t>
      </w:r>
      <w:r>
        <w:rPr>
          <w:rFonts w:hint="cs"/>
          <w:rtl/>
        </w:rPr>
        <w:t>میکنیم،</w:t>
      </w:r>
      <w:r>
        <w:rPr>
          <w:rtl/>
        </w:rPr>
        <w:t xml:space="preserve"> </w:t>
      </w:r>
      <w:r>
        <w:rPr>
          <w:rFonts w:hint="cs"/>
          <w:rtl/>
        </w:rPr>
        <w:t>یقین</w:t>
      </w:r>
      <w:r>
        <w:rPr>
          <w:rtl/>
        </w:rPr>
        <w:t xml:space="preserve"> </w:t>
      </w:r>
      <w:r>
        <w:rPr>
          <w:rFonts w:hint="cs"/>
          <w:rtl/>
        </w:rPr>
        <w:t>سابق</w:t>
      </w:r>
      <w:r>
        <w:rPr>
          <w:rtl/>
        </w:rPr>
        <w:t xml:space="preserve"> </w:t>
      </w:r>
      <w:r>
        <w:rPr>
          <w:rFonts w:hint="cs"/>
          <w:rtl/>
        </w:rPr>
        <w:t>را</w:t>
      </w:r>
      <w:r>
        <w:rPr>
          <w:rtl/>
        </w:rPr>
        <w:t xml:space="preserve"> </w:t>
      </w:r>
      <w:r>
        <w:rPr>
          <w:rFonts w:hint="cs"/>
          <w:rtl/>
        </w:rPr>
        <w:t>به</w:t>
      </w:r>
      <w:r>
        <w:rPr>
          <w:rtl/>
        </w:rPr>
        <w:t xml:space="preserve"> </w:t>
      </w:r>
      <w:r>
        <w:rPr>
          <w:rFonts w:hint="cs"/>
          <w:rtl/>
        </w:rPr>
        <w:t>وسیله</w:t>
      </w:r>
      <w:r>
        <w:rPr>
          <w:rtl/>
        </w:rPr>
        <w:t xml:space="preserve"> </w:t>
      </w:r>
      <w:r>
        <w:rPr>
          <w:rFonts w:hint="cs"/>
          <w:rtl/>
        </w:rPr>
        <w:t>شک</w:t>
      </w:r>
      <w:r>
        <w:rPr>
          <w:rtl/>
        </w:rPr>
        <w:t xml:space="preserve"> </w:t>
      </w:r>
      <w:r>
        <w:rPr>
          <w:rFonts w:hint="cs"/>
          <w:rtl/>
        </w:rPr>
        <w:t>نقض</w:t>
      </w:r>
      <w:r>
        <w:rPr>
          <w:rtl/>
        </w:rPr>
        <w:t xml:space="preserve"> </w:t>
      </w:r>
      <w:r w:rsidR="00D74C82">
        <w:rPr>
          <w:rFonts w:hint="cs"/>
          <w:rtl/>
        </w:rPr>
        <w:t>نکرده ایم</w:t>
      </w:r>
      <w:r>
        <w:rPr>
          <w:rFonts w:hint="cs"/>
          <w:rtl/>
        </w:rPr>
        <w:t>،</w:t>
      </w:r>
      <w:r>
        <w:rPr>
          <w:rtl/>
        </w:rPr>
        <w:t xml:space="preserve"> </w:t>
      </w:r>
      <w:r>
        <w:rPr>
          <w:rFonts w:hint="cs"/>
          <w:rtl/>
        </w:rPr>
        <w:t>بلکه</w:t>
      </w:r>
      <w:r>
        <w:rPr>
          <w:rtl/>
        </w:rPr>
        <w:t xml:space="preserve"> </w:t>
      </w:r>
      <w:r>
        <w:rPr>
          <w:rFonts w:hint="cs"/>
          <w:rtl/>
        </w:rPr>
        <w:t>یقین</w:t>
      </w:r>
      <w:r>
        <w:rPr>
          <w:rtl/>
        </w:rPr>
        <w:t xml:space="preserve"> </w:t>
      </w:r>
      <w:r>
        <w:rPr>
          <w:rFonts w:hint="cs"/>
          <w:rtl/>
        </w:rPr>
        <w:t>سابق</w:t>
      </w:r>
      <w:r>
        <w:rPr>
          <w:rtl/>
        </w:rPr>
        <w:t xml:space="preserve"> </w:t>
      </w:r>
      <w:r>
        <w:rPr>
          <w:rFonts w:hint="cs"/>
          <w:rtl/>
        </w:rPr>
        <w:t>با</w:t>
      </w:r>
      <w:r>
        <w:rPr>
          <w:rtl/>
        </w:rPr>
        <w:t xml:space="preserve"> </w:t>
      </w:r>
      <w:r>
        <w:rPr>
          <w:rFonts w:hint="cs"/>
          <w:rtl/>
        </w:rPr>
        <w:t>حجت</w:t>
      </w:r>
      <w:r>
        <w:rPr>
          <w:rtl/>
        </w:rPr>
        <w:t xml:space="preserve"> </w:t>
      </w:r>
      <w:r>
        <w:rPr>
          <w:rFonts w:hint="cs"/>
          <w:rtl/>
        </w:rPr>
        <w:t>و</w:t>
      </w:r>
      <w:r>
        <w:rPr>
          <w:rtl/>
        </w:rPr>
        <w:t xml:space="preserve"> </w:t>
      </w:r>
      <w:r>
        <w:rPr>
          <w:rFonts w:hint="cs"/>
          <w:rtl/>
        </w:rPr>
        <w:t>دلیل</w:t>
      </w:r>
      <w:r>
        <w:rPr>
          <w:rtl/>
        </w:rPr>
        <w:t xml:space="preserve"> </w:t>
      </w:r>
      <w:r>
        <w:rPr>
          <w:rFonts w:hint="cs"/>
          <w:rtl/>
        </w:rPr>
        <w:t>معتبر</w:t>
      </w:r>
      <w:r>
        <w:rPr>
          <w:rtl/>
        </w:rPr>
        <w:t xml:space="preserve"> </w:t>
      </w:r>
      <w:r>
        <w:rPr>
          <w:rFonts w:hint="cs"/>
          <w:rtl/>
        </w:rPr>
        <w:t>نقض</w:t>
      </w:r>
      <w:r>
        <w:rPr>
          <w:rtl/>
        </w:rPr>
        <w:t xml:space="preserve"> </w:t>
      </w:r>
      <w:r>
        <w:rPr>
          <w:rFonts w:hint="cs"/>
          <w:rtl/>
        </w:rPr>
        <w:t>شده</w:t>
      </w:r>
      <w:r>
        <w:rPr>
          <w:rtl/>
        </w:rPr>
        <w:t xml:space="preserve"> </w:t>
      </w:r>
      <w:r>
        <w:rPr>
          <w:rFonts w:hint="cs"/>
          <w:rtl/>
        </w:rPr>
        <w:t>است</w:t>
      </w:r>
      <w:r w:rsidR="00BA7D0A">
        <w:rPr>
          <w:rtl/>
        </w:rPr>
        <w:t xml:space="preserve"> بنابراین </w:t>
      </w:r>
      <w:r>
        <w:rPr>
          <w:rFonts w:hint="cs"/>
          <w:rtl/>
        </w:rPr>
        <w:t>عمل</w:t>
      </w:r>
      <w:r>
        <w:rPr>
          <w:rtl/>
        </w:rPr>
        <w:t xml:space="preserve"> </w:t>
      </w:r>
      <w:r>
        <w:rPr>
          <w:rFonts w:hint="cs"/>
          <w:rtl/>
        </w:rPr>
        <w:t>به</w:t>
      </w:r>
      <w:r>
        <w:rPr>
          <w:rtl/>
        </w:rPr>
        <w:t xml:space="preserve"> </w:t>
      </w:r>
      <w:r>
        <w:rPr>
          <w:rFonts w:hint="cs"/>
          <w:rtl/>
        </w:rPr>
        <w:t>اماره</w:t>
      </w:r>
      <w:r>
        <w:rPr>
          <w:rtl/>
        </w:rPr>
        <w:t xml:space="preserve"> </w:t>
      </w:r>
      <w:r>
        <w:rPr>
          <w:rFonts w:hint="cs"/>
          <w:rtl/>
        </w:rPr>
        <w:t>مصداقی</w:t>
      </w:r>
      <w:r>
        <w:rPr>
          <w:rtl/>
        </w:rPr>
        <w:t xml:space="preserve"> </w:t>
      </w:r>
      <w:r>
        <w:rPr>
          <w:rFonts w:hint="cs"/>
          <w:rtl/>
        </w:rPr>
        <w:t>از</w:t>
      </w:r>
      <w:r>
        <w:rPr>
          <w:rtl/>
        </w:rPr>
        <w:t xml:space="preserve"> </w:t>
      </w:r>
      <w:r>
        <w:rPr>
          <w:rFonts w:hint="cs"/>
          <w:rtl/>
        </w:rPr>
        <w:t>عنوان</w:t>
      </w:r>
      <w:r>
        <w:rPr>
          <w:rtl/>
        </w:rPr>
        <w:t xml:space="preserve"> </w:t>
      </w:r>
      <w:r>
        <w:rPr>
          <w:rFonts w:hint="cs"/>
          <w:rtl/>
        </w:rPr>
        <w:t>نقض</w:t>
      </w:r>
      <w:r>
        <w:rPr>
          <w:rtl/>
        </w:rPr>
        <w:t xml:space="preserve"> </w:t>
      </w:r>
      <w:r>
        <w:rPr>
          <w:rFonts w:hint="cs"/>
          <w:rtl/>
        </w:rPr>
        <w:t>یقین</w:t>
      </w:r>
      <w:r>
        <w:rPr>
          <w:rtl/>
        </w:rPr>
        <w:t xml:space="preserve"> </w:t>
      </w:r>
      <w:r>
        <w:rPr>
          <w:rFonts w:hint="cs"/>
          <w:rtl/>
        </w:rPr>
        <w:t>به</w:t>
      </w:r>
      <w:r>
        <w:rPr>
          <w:rtl/>
        </w:rPr>
        <w:t xml:space="preserve"> </w:t>
      </w:r>
      <w:r>
        <w:rPr>
          <w:rFonts w:hint="cs"/>
          <w:rtl/>
        </w:rPr>
        <w:t>شک</w:t>
      </w:r>
      <w:r>
        <w:rPr>
          <w:rtl/>
        </w:rPr>
        <w:t xml:space="preserve"> </w:t>
      </w:r>
      <w:r>
        <w:rPr>
          <w:rFonts w:hint="cs"/>
          <w:rtl/>
        </w:rPr>
        <w:t>نیست</w:t>
      </w:r>
      <w:r>
        <w:rPr>
          <w:rtl/>
        </w:rPr>
        <w:t xml:space="preserve"> </w:t>
      </w:r>
      <w:r>
        <w:rPr>
          <w:rFonts w:hint="cs"/>
          <w:rtl/>
        </w:rPr>
        <w:t>و</w:t>
      </w:r>
      <w:r>
        <w:rPr>
          <w:rtl/>
        </w:rPr>
        <w:t xml:space="preserve"> </w:t>
      </w:r>
      <w:r>
        <w:rPr>
          <w:rFonts w:hint="cs"/>
          <w:rtl/>
        </w:rPr>
        <w:t>موضوع</w:t>
      </w:r>
      <w:r>
        <w:rPr>
          <w:rtl/>
        </w:rPr>
        <w:t xml:space="preserve"> </w:t>
      </w:r>
      <w:r>
        <w:rPr>
          <w:rFonts w:hint="cs"/>
          <w:rtl/>
        </w:rPr>
        <w:t>استصحاب</w:t>
      </w:r>
      <w:r>
        <w:rPr>
          <w:rtl/>
        </w:rPr>
        <w:t xml:space="preserve"> </w:t>
      </w:r>
      <w:r>
        <w:rPr>
          <w:rFonts w:hint="cs"/>
          <w:rtl/>
        </w:rPr>
        <w:t>منتفی</w:t>
      </w:r>
      <w:r>
        <w:rPr>
          <w:rtl/>
        </w:rPr>
        <w:t xml:space="preserve"> </w:t>
      </w:r>
      <w:r w:rsidR="00C35275">
        <w:rPr>
          <w:rFonts w:hint="cs"/>
          <w:rtl/>
        </w:rPr>
        <w:t>می گردد</w:t>
      </w:r>
      <w:r w:rsidR="009D3EC3">
        <w:rPr>
          <w:rtl/>
        </w:rPr>
        <w:t>،</w:t>
      </w:r>
      <w:r>
        <w:rPr>
          <w:rtl/>
        </w:rPr>
        <w:t xml:space="preserve"> </w:t>
      </w:r>
      <w:r>
        <w:rPr>
          <w:rFonts w:hint="cs"/>
          <w:rtl/>
        </w:rPr>
        <w:t>با</w:t>
      </w:r>
      <w:r>
        <w:rPr>
          <w:rtl/>
        </w:rPr>
        <w:t xml:space="preserve"> </w:t>
      </w:r>
      <w:r>
        <w:rPr>
          <w:rFonts w:hint="cs"/>
          <w:rtl/>
        </w:rPr>
        <w:t>این</w:t>
      </w:r>
      <w:r>
        <w:rPr>
          <w:rtl/>
        </w:rPr>
        <w:t xml:space="preserve"> </w:t>
      </w:r>
      <w:r>
        <w:rPr>
          <w:rFonts w:hint="cs"/>
          <w:rtl/>
        </w:rPr>
        <w:t>بیان،</w:t>
      </w:r>
      <w:r>
        <w:rPr>
          <w:rtl/>
        </w:rPr>
        <w:t xml:space="preserve"> </w:t>
      </w:r>
      <w:r>
        <w:rPr>
          <w:rFonts w:hint="cs"/>
          <w:rtl/>
        </w:rPr>
        <w:t>صاحب</w:t>
      </w:r>
      <w:r>
        <w:rPr>
          <w:rtl/>
        </w:rPr>
        <w:t xml:space="preserve"> </w:t>
      </w:r>
      <w:r>
        <w:rPr>
          <w:rFonts w:hint="cs"/>
          <w:rtl/>
        </w:rPr>
        <w:t>کفایه</w:t>
      </w:r>
      <w:r>
        <w:rPr>
          <w:rtl/>
        </w:rPr>
        <w:t xml:space="preserve"> </w:t>
      </w:r>
      <w:r>
        <w:rPr>
          <w:rFonts w:hint="cs"/>
          <w:rtl/>
        </w:rPr>
        <w:t>از</w:t>
      </w:r>
      <w:r>
        <w:rPr>
          <w:rtl/>
        </w:rPr>
        <w:t xml:space="preserve"> </w:t>
      </w:r>
      <w:r>
        <w:rPr>
          <w:rFonts w:hint="cs"/>
          <w:rtl/>
        </w:rPr>
        <w:t>سه</w:t>
      </w:r>
      <w:r>
        <w:rPr>
          <w:rtl/>
        </w:rPr>
        <w:t xml:space="preserve"> </w:t>
      </w:r>
      <w:r>
        <w:rPr>
          <w:rFonts w:hint="cs"/>
          <w:rtl/>
        </w:rPr>
        <w:t>منظر</w:t>
      </w:r>
      <w:r>
        <w:rPr>
          <w:rtl/>
        </w:rPr>
        <w:t xml:space="preserve"> </w:t>
      </w:r>
      <w:r>
        <w:rPr>
          <w:rFonts w:hint="cs"/>
          <w:rtl/>
        </w:rPr>
        <w:t>یقین،</w:t>
      </w:r>
      <w:r>
        <w:rPr>
          <w:rtl/>
        </w:rPr>
        <w:t xml:space="preserve"> </w:t>
      </w:r>
      <w:r>
        <w:rPr>
          <w:rFonts w:hint="cs"/>
          <w:rtl/>
        </w:rPr>
        <w:t>شک</w:t>
      </w:r>
      <w:r>
        <w:rPr>
          <w:rtl/>
        </w:rPr>
        <w:t xml:space="preserve"> </w:t>
      </w:r>
      <w:r>
        <w:rPr>
          <w:rFonts w:hint="cs"/>
          <w:rtl/>
        </w:rPr>
        <w:t>و</w:t>
      </w:r>
      <w:r>
        <w:rPr>
          <w:rtl/>
        </w:rPr>
        <w:t xml:space="preserve"> </w:t>
      </w:r>
      <w:r>
        <w:rPr>
          <w:rFonts w:hint="cs"/>
          <w:rtl/>
        </w:rPr>
        <w:t>نقض،</w:t>
      </w:r>
      <w:r>
        <w:rPr>
          <w:rtl/>
        </w:rPr>
        <w:t xml:space="preserve"> </w:t>
      </w:r>
      <w:r>
        <w:rPr>
          <w:rFonts w:hint="cs"/>
          <w:rtl/>
        </w:rPr>
        <w:t>ورود</w:t>
      </w:r>
      <w:r>
        <w:rPr>
          <w:rtl/>
        </w:rPr>
        <w:t xml:space="preserve"> </w:t>
      </w:r>
      <w:r>
        <w:rPr>
          <w:rFonts w:hint="cs"/>
          <w:rtl/>
        </w:rPr>
        <w:t>اماره</w:t>
      </w:r>
      <w:r>
        <w:rPr>
          <w:rtl/>
        </w:rPr>
        <w:t xml:space="preserve"> </w:t>
      </w:r>
      <w:r>
        <w:rPr>
          <w:rFonts w:hint="cs"/>
          <w:rtl/>
        </w:rPr>
        <w:t>بر</w:t>
      </w:r>
      <w:r>
        <w:rPr>
          <w:rtl/>
        </w:rPr>
        <w:t xml:space="preserve"> </w:t>
      </w:r>
      <w:r>
        <w:rPr>
          <w:rFonts w:hint="cs"/>
          <w:rtl/>
        </w:rPr>
        <w:t>استصحاب</w:t>
      </w:r>
      <w:r>
        <w:rPr>
          <w:rtl/>
        </w:rPr>
        <w:t xml:space="preserve"> </w:t>
      </w:r>
      <w:r>
        <w:rPr>
          <w:rFonts w:hint="cs"/>
          <w:rtl/>
        </w:rPr>
        <w:t>را</w:t>
      </w:r>
      <w:r>
        <w:rPr>
          <w:rtl/>
        </w:rPr>
        <w:t xml:space="preserve"> </w:t>
      </w:r>
      <w:r>
        <w:rPr>
          <w:rFonts w:hint="cs"/>
          <w:rtl/>
        </w:rPr>
        <w:t>اثبات</w:t>
      </w:r>
      <w:r>
        <w:rPr>
          <w:rtl/>
        </w:rPr>
        <w:t xml:space="preserve"> </w:t>
      </w:r>
      <w:r>
        <w:rPr>
          <w:rFonts w:hint="cs"/>
          <w:rtl/>
        </w:rPr>
        <w:t>میکند</w:t>
      </w:r>
      <w:r w:rsidR="009D3EC3">
        <w:rPr>
          <w:rtl/>
        </w:rPr>
        <w:t>،</w:t>
      </w:r>
      <w:r>
        <w:rPr>
          <w:rtl/>
        </w:rPr>
        <w:t xml:space="preserve"> </w:t>
      </w:r>
      <w:r>
        <w:rPr>
          <w:rFonts w:hint="cs"/>
          <w:rtl/>
        </w:rPr>
        <w:t>این</w:t>
      </w:r>
      <w:r>
        <w:rPr>
          <w:rtl/>
        </w:rPr>
        <w:t xml:space="preserve"> </w:t>
      </w:r>
      <w:r>
        <w:rPr>
          <w:rFonts w:hint="cs"/>
          <w:rtl/>
        </w:rPr>
        <w:t>سه</w:t>
      </w:r>
      <w:r>
        <w:rPr>
          <w:rtl/>
        </w:rPr>
        <w:t xml:space="preserve"> </w:t>
      </w:r>
      <w:r>
        <w:rPr>
          <w:rFonts w:hint="cs"/>
          <w:rtl/>
        </w:rPr>
        <w:t>واژه</w:t>
      </w:r>
      <w:r>
        <w:rPr>
          <w:rtl/>
        </w:rPr>
        <w:t xml:space="preserve"> </w:t>
      </w:r>
      <w:r>
        <w:rPr>
          <w:rFonts w:hint="cs"/>
          <w:rtl/>
        </w:rPr>
        <w:t>که</w:t>
      </w:r>
      <w:r>
        <w:rPr>
          <w:rtl/>
        </w:rPr>
        <w:t xml:space="preserve"> </w:t>
      </w:r>
      <w:r>
        <w:rPr>
          <w:rFonts w:hint="cs"/>
          <w:rtl/>
        </w:rPr>
        <w:t>در</w:t>
      </w:r>
      <w:r>
        <w:rPr>
          <w:rtl/>
        </w:rPr>
        <w:t xml:space="preserve"> </w:t>
      </w:r>
      <w:r>
        <w:rPr>
          <w:rFonts w:hint="cs"/>
          <w:rtl/>
        </w:rPr>
        <w:t>روایات</w:t>
      </w:r>
      <w:r>
        <w:rPr>
          <w:rtl/>
        </w:rPr>
        <w:t xml:space="preserve"> </w:t>
      </w:r>
      <w:r>
        <w:rPr>
          <w:rFonts w:hint="cs"/>
          <w:rtl/>
        </w:rPr>
        <w:t>استصحاب</w:t>
      </w:r>
      <w:r>
        <w:rPr>
          <w:rtl/>
        </w:rPr>
        <w:t xml:space="preserve"> </w:t>
      </w:r>
      <w:r>
        <w:rPr>
          <w:rFonts w:hint="cs"/>
          <w:rtl/>
        </w:rPr>
        <w:t>به</w:t>
      </w:r>
      <w:r>
        <w:rPr>
          <w:rtl/>
        </w:rPr>
        <w:t xml:space="preserve"> </w:t>
      </w:r>
      <w:r>
        <w:rPr>
          <w:rFonts w:hint="cs"/>
          <w:rtl/>
        </w:rPr>
        <w:t>کار</w:t>
      </w:r>
      <w:r>
        <w:rPr>
          <w:rtl/>
        </w:rPr>
        <w:t xml:space="preserve"> </w:t>
      </w:r>
      <w:r>
        <w:rPr>
          <w:rFonts w:hint="cs"/>
          <w:rtl/>
        </w:rPr>
        <w:t>رفته،</w:t>
      </w:r>
      <w:r>
        <w:rPr>
          <w:rtl/>
        </w:rPr>
        <w:t xml:space="preserve"> </w:t>
      </w:r>
      <w:r>
        <w:rPr>
          <w:rFonts w:hint="cs"/>
          <w:rtl/>
        </w:rPr>
        <w:t>همگی</w:t>
      </w:r>
      <w:r>
        <w:rPr>
          <w:rtl/>
        </w:rPr>
        <w:t xml:space="preserve"> </w:t>
      </w:r>
      <w:r>
        <w:rPr>
          <w:rFonts w:hint="cs"/>
          <w:rtl/>
        </w:rPr>
        <w:t>نشان</w:t>
      </w:r>
      <w:r>
        <w:rPr>
          <w:rtl/>
        </w:rPr>
        <w:t xml:space="preserve"> </w:t>
      </w:r>
      <w:r>
        <w:rPr>
          <w:rFonts w:hint="cs"/>
          <w:rtl/>
        </w:rPr>
        <w:t>میدهند</w:t>
      </w:r>
      <w:r>
        <w:rPr>
          <w:rtl/>
        </w:rPr>
        <w:t xml:space="preserve"> </w:t>
      </w:r>
      <w:r>
        <w:rPr>
          <w:rFonts w:hint="cs"/>
          <w:rtl/>
        </w:rPr>
        <w:t>که</w:t>
      </w:r>
      <w:r>
        <w:rPr>
          <w:rtl/>
        </w:rPr>
        <w:t xml:space="preserve"> </w:t>
      </w:r>
      <w:r>
        <w:rPr>
          <w:rFonts w:hint="cs"/>
          <w:rtl/>
        </w:rPr>
        <w:t>با</w:t>
      </w:r>
      <w:r>
        <w:rPr>
          <w:rtl/>
        </w:rPr>
        <w:t xml:space="preserve"> </w:t>
      </w:r>
      <w:r>
        <w:rPr>
          <w:rFonts w:hint="cs"/>
          <w:rtl/>
        </w:rPr>
        <w:t>قیام</w:t>
      </w:r>
      <w:r>
        <w:rPr>
          <w:rtl/>
        </w:rPr>
        <w:t xml:space="preserve"> </w:t>
      </w:r>
      <w:r>
        <w:rPr>
          <w:rFonts w:hint="cs"/>
          <w:rtl/>
        </w:rPr>
        <w:t>اماره،</w:t>
      </w:r>
      <w:r>
        <w:rPr>
          <w:rtl/>
        </w:rPr>
        <w:t xml:space="preserve"> </w:t>
      </w:r>
      <w:r>
        <w:rPr>
          <w:rFonts w:hint="cs"/>
          <w:rtl/>
        </w:rPr>
        <w:t>موضوع</w:t>
      </w:r>
      <w:r>
        <w:rPr>
          <w:rtl/>
        </w:rPr>
        <w:t xml:space="preserve"> </w:t>
      </w:r>
      <w:r>
        <w:rPr>
          <w:rFonts w:hint="cs"/>
          <w:rtl/>
        </w:rPr>
        <w:t>استصحاب</w:t>
      </w:r>
      <w:r>
        <w:rPr>
          <w:rtl/>
        </w:rPr>
        <w:t xml:space="preserve"> </w:t>
      </w:r>
      <w:r>
        <w:rPr>
          <w:rFonts w:hint="cs"/>
          <w:rtl/>
        </w:rPr>
        <w:t>حقیقتا</w:t>
      </w:r>
      <w:r>
        <w:rPr>
          <w:rtl/>
        </w:rPr>
        <w:t xml:space="preserve"> </w:t>
      </w:r>
      <w:r>
        <w:rPr>
          <w:rFonts w:hint="cs"/>
          <w:rtl/>
        </w:rPr>
        <w:t>برداشته</w:t>
      </w:r>
      <w:r>
        <w:rPr>
          <w:rtl/>
        </w:rPr>
        <w:t xml:space="preserve"> </w:t>
      </w:r>
      <w:r w:rsidR="00D74C82">
        <w:rPr>
          <w:rFonts w:hint="cs"/>
          <w:rtl/>
        </w:rPr>
        <w:t>می شود</w:t>
      </w:r>
      <w:r>
        <w:rPr>
          <w:rtl/>
        </w:rPr>
        <w:t>.</w:t>
      </w:r>
    </w:p>
    <w:p w:rsidR="00BF01F5" w:rsidRDefault="00F25720" w:rsidP="0044477C">
      <w:pPr>
        <w:rPr>
          <w:rtl/>
        </w:rPr>
      </w:pPr>
      <w:r>
        <w:rPr>
          <w:rFonts w:hint="cs"/>
          <w:rtl/>
        </w:rPr>
        <w:t>بدین</w:t>
      </w:r>
      <w:r>
        <w:rPr>
          <w:rtl/>
        </w:rPr>
        <w:t xml:space="preserve"> </w:t>
      </w:r>
      <w:r>
        <w:rPr>
          <w:rFonts w:hint="cs"/>
          <w:rtl/>
        </w:rPr>
        <w:t>ترتیب</w:t>
      </w:r>
      <w:r>
        <w:rPr>
          <w:rtl/>
        </w:rPr>
        <w:t xml:space="preserve"> </w:t>
      </w:r>
      <w:r>
        <w:rPr>
          <w:rFonts w:hint="cs"/>
          <w:rtl/>
        </w:rPr>
        <w:t>تنبیه</w:t>
      </w:r>
      <w:r>
        <w:rPr>
          <w:rtl/>
        </w:rPr>
        <w:t xml:space="preserve"> </w:t>
      </w:r>
      <w:r>
        <w:rPr>
          <w:rFonts w:hint="cs"/>
          <w:rtl/>
        </w:rPr>
        <w:t>شانزدهم</w:t>
      </w:r>
      <w:r>
        <w:rPr>
          <w:rtl/>
        </w:rPr>
        <w:t xml:space="preserve"> </w:t>
      </w:r>
      <w:r>
        <w:rPr>
          <w:rFonts w:hint="cs"/>
          <w:rtl/>
        </w:rPr>
        <w:t>پایان</w:t>
      </w:r>
      <w:r>
        <w:rPr>
          <w:rtl/>
        </w:rPr>
        <w:t xml:space="preserve"> </w:t>
      </w:r>
      <w:r>
        <w:rPr>
          <w:rFonts w:hint="cs"/>
          <w:rtl/>
        </w:rPr>
        <w:t>میپذیرد</w:t>
      </w:r>
      <w:r w:rsidR="009D3EC3">
        <w:rPr>
          <w:rtl/>
        </w:rPr>
        <w:t>،</w:t>
      </w:r>
      <w:r>
        <w:rPr>
          <w:rtl/>
        </w:rPr>
        <w:t xml:space="preserve"> </w:t>
      </w:r>
      <w:r w:rsidR="00302379">
        <w:rPr>
          <w:rFonts w:hint="cs"/>
          <w:rtl/>
        </w:rPr>
        <w:t xml:space="preserve">جمع بندی </w:t>
      </w:r>
      <w:r>
        <w:rPr>
          <w:rtl/>
        </w:rPr>
        <w:t xml:space="preserve"> </w:t>
      </w:r>
      <w:r>
        <w:rPr>
          <w:rFonts w:hint="cs"/>
          <w:rtl/>
        </w:rPr>
        <w:t>این</w:t>
      </w:r>
      <w:r>
        <w:rPr>
          <w:rtl/>
        </w:rPr>
        <w:t xml:space="preserve"> </w:t>
      </w:r>
      <w:r>
        <w:rPr>
          <w:rFonts w:hint="cs"/>
          <w:rtl/>
        </w:rPr>
        <w:t>تنبیه</w:t>
      </w:r>
      <w:r>
        <w:rPr>
          <w:rtl/>
        </w:rPr>
        <w:t xml:space="preserve"> </w:t>
      </w:r>
      <w:r>
        <w:rPr>
          <w:rFonts w:hint="cs"/>
          <w:rtl/>
        </w:rPr>
        <w:t>آن</w:t>
      </w:r>
      <w:r>
        <w:rPr>
          <w:rtl/>
        </w:rPr>
        <w:t xml:space="preserve"> </w:t>
      </w:r>
      <w:r>
        <w:rPr>
          <w:rFonts w:hint="cs"/>
          <w:rtl/>
        </w:rPr>
        <w:t>است</w:t>
      </w:r>
      <w:r>
        <w:rPr>
          <w:rtl/>
        </w:rPr>
        <w:t xml:space="preserve"> </w:t>
      </w:r>
      <w:r>
        <w:rPr>
          <w:rFonts w:hint="cs"/>
          <w:rtl/>
        </w:rPr>
        <w:t>که</w:t>
      </w:r>
      <w:r>
        <w:rPr>
          <w:rtl/>
        </w:rPr>
        <w:t xml:space="preserve"> </w:t>
      </w:r>
      <w:r>
        <w:rPr>
          <w:rFonts w:hint="cs"/>
          <w:rtl/>
        </w:rPr>
        <w:t>همواره</w:t>
      </w:r>
      <w:r>
        <w:rPr>
          <w:rtl/>
        </w:rPr>
        <w:t xml:space="preserve"> </w:t>
      </w:r>
      <w:r>
        <w:rPr>
          <w:rFonts w:hint="cs"/>
          <w:rtl/>
        </w:rPr>
        <w:t>اماره</w:t>
      </w:r>
      <w:r>
        <w:rPr>
          <w:rtl/>
        </w:rPr>
        <w:t xml:space="preserve"> </w:t>
      </w:r>
      <w:r>
        <w:rPr>
          <w:rFonts w:hint="cs"/>
          <w:rtl/>
        </w:rPr>
        <w:t>بر</w:t>
      </w:r>
      <w:r>
        <w:rPr>
          <w:rtl/>
        </w:rPr>
        <w:t xml:space="preserve"> </w:t>
      </w:r>
      <w:r>
        <w:rPr>
          <w:rFonts w:hint="cs"/>
          <w:rtl/>
        </w:rPr>
        <w:t>استصحاب</w:t>
      </w:r>
      <w:r>
        <w:rPr>
          <w:rtl/>
        </w:rPr>
        <w:t xml:space="preserve"> </w:t>
      </w:r>
      <w:r>
        <w:rPr>
          <w:rFonts w:hint="cs"/>
          <w:rtl/>
        </w:rPr>
        <w:t>مقدم</w:t>
      </w:r>
      <w:r>
        <w:rPr>
          <w:rtl/>
        </w:rPr>
        <w:t xml:space="preserve"> </w:t>
      </w:r>
      <w:r w:rsidR="00D74C82">
        <w:rPr>
          <w:rFonts w:hint="cs"/>
          <w:rtl/>
        </w:rPr>
        <w:t>می شود</w:t>
      </w:r>
      <w:r w:rsidR="009D3EC3">
        <w:rPr>
          <w:rtl/>
        </w:rPr>
        <w:t>،</w:t>
      </w:r>
      <w:r>
        <w:rPr>
          <w:rtl/>
        </w:rPr>
        <w:t xml:space="preserve"> </w:t>
      </w:r>
      <w:r>
        <w:rPr>
          <w:rFonts w:hint="cs"/>
          <w:rtl/>
        </w:rPr>
        <w:t>وجه</w:t>
      </w:r>
      <w:r>
        <w:rPr>
          <w:rtl/>
        </w:rPr>
        <w:t xml:space="preserve"> </w:t>
      </w:r>
      <w:r>
        <w:rPr>
          <w:rFonts w:hint="cs"/>
          <w:rtl/>
        </w:rPr>
        <w:t>این</w:t>
      </w:r>
      <w:r>
        <w:rPr>
          <w:rtl/>
        </w:rPr>
        <w:t xml:space="preserve"> </w:t>
      </w:r>
      <w:r>
        <w:rPr>
          <w:rFonts w:hint="cs"/>
          <w:rtl/>
        </w:rPr>
        <w:t>تقدیم،</w:t>
      </w:r>
      <w:r>
        <w:rPr>
          <w:rtl/>
        </w:rPr>
        <w:t xml:space="preserve"> </w:t>
      </w:r>
      <w:r>
        <w:rPr>
          <w:rFonts w:hint="cs"/>
          <w:rtl/>
        </w:rPr>
        <w:t>ورود</w:t>
      </w:r>
      <w:r>
        <w:rPr>
          <w:rtl/>
        </w:rPr>
        <w:t xml:space="preserve"> </w:t>
      </w:r>
      <w:r>
        <w:rPr>
          <w:rFonts w:hint="cs"/>
          <w:rtl/>
        </w:rPr>
        <w:t>است</w:t>
      </w:r>
      <w:r>
        <w:rPr>
          <w:rtl/>
        </w:rPr>
        <w:t xml:space="preserve"> </w:t>
      </w:r>
      <w:r>
        <w:rPr>
          <w:rFonts w:hint="cs"/>
          <w:rtl/>
        </w:rPr>
        <w:t>و</w:t>
      </w:r>
      <w:r>
        <w:rPr>
          <w:rtl/>
        </w:rPr>
        <w:t xml:space="preserve"> </w:t>
      </w:r>
      <w:r>
        <w:rPr>
          <w:rFonts w:hint="cs"/>
          <w:rtl/>
        </w:rPr>
        <w:t>تبیین</w:t>
      </w:r>
      <w:r>
        <w:rPr>
          <w:rtl/>
        </w:rPr>
        <w:t xml:space="preserve"> </w:t>
      </w:r>
      <w:r>
        <w:rPr>
          <w:rFonts w:hint="cs"/>
          <w:rtl/>
        </w:rPr>
        <w:t>ورود</w:t>
      </w:r>
      <w:r>
        <w:rPr>
          <w:rtl/>
        </w:rPr>
        <w:t xml:space="preserve"> </w:t>
      </w:r>
      <w:r>
        <w:rPr>
          <w:rFonts w:hint="cs"/>
          <w:rtl/>
        </w:rPr>
        <w:t>نیز</w:t>
      </w:r>
      <w:r>
        <w:rPr>
          <w:rtl/>
        </w:rPr>
        <w:t xml:space="preserve"> </w:t>
      </w:r>
      <w:r>
        <w:rPr>
          <w:rFonts w:hint="cs"/>
          <w:rtl/>
        </w:rPr>
        <w:t>از</w:t>
      </w:r>
      <w:r>
        <w:rPr>
          <w:rtl/>
        </w:rPr>
        <w:t xml:space="preserve"> </w:t>
      </w:r>
      <w:r>
        <w:rPr>
          <w:rFonts w:hint="cs"/>
          <w:rtl/>
        </w:rPr>
        <w:t>طریق</w:t>
      </w:r>
      <w:r>
        <w:rPr>
          <w:rtl/>
        </w:rPr>
        <w:t xml:space="preserve"> </w:t>
      </w:r>
      <w:r>
        <w:rPr>
          <w:rFonts w:hint="cs"/>
          <w:rtl/>
        </w:rPr>
        <w:t>تحلیل</w:t>
      </w:r>
      <w:r>
        <w:rPr>
          <w:rtl/>
        </w:rPr>
        <w:t xml:space="preserve"> </w:t>
      </w:r>
      <w:r>
        <w:rPr>
          <w:rFonts w:hint="cs"/>
          <w:rtl/>
        </w:rPr>
        <w:t>مفاهیم</w:t>
      </w:r>
      <w:r>
        <w:rPr>
          <w:rtl/>
        </w:rPr>
        <w:t xml:space="preserve"> </w:t>
      </w:r>
      <w:r>
        <w:rPr>
          <w:rFonts w:hint="cs"/>
          <w:rtl/>
        </w:rPr>
        <w:t>یقین،</w:t>
      </w:r>
      <w:r>
        <w:rPr>
          <w:rtl/>
        </w:rPr>
        <w:t xml:space="preserve"> </w:t>
      </w:r>
      <w:r>
        <w:rPr>
          <w:rFonts w:hint="cs"/>
          <w:rtl/>
        </w:rPr>
        <w:t>شک</w:t>
      </w:r>
      <w:r>
        <w:rPr>
          <w:rtl/>
        </w:rPr>
        <w:t xml:space="preserve"> </w:t>
      </w:r>
      <w:r>
        <w:rPr>
          <w:rFonts w:hint="cs"/>
          <w:rtl/>
        </w:rPr>
        <w:t>و</w:t>
      </w:r>
      <w:r>
        <w:rPr>
          <w:rtl/>
        </w:rPr>
        <w:t xml:space="preserve"> </w:t>
      </w:r>
      <w:r>
        <w:rPr>
          <w:rFonts w:hint="cs"/>
          <w:rtl/>
        </w:rPr>
        <w:t>نقض</w:t>
      </w:r>
      <w:r>
        <w:rPr>
          <w:rtl/>
        </w:rPr>
        <w:t xml:space="preserve"> </w:t>
      </w:r>
      <w:r>
        <w:rPr>
          <w:rFonts w:hint="cs"/>
          <w:rtl/>
        </w:rPr>
        <w:t>در</w:t>
      </w:r>
      <w:r>
        <w:rPr>
          <w:rtl/>
        </w:rPr>
        <w:t xml:space="preserve"> </w:t>
      </w:r>
      <w:r>
        <w:rPr>
          <w:rFonts w:hint="cs"/>
          <w:rtl/>
        </w:rPr>
        <w:t>روایات</w:t>
      </w:r>
      <w:r>
        <w:rPr>
          <w:rtl/>
        </w:rPr>
        <w:t xml:space="preserve"> </w:t>
      </w:r>
      <w:r>
        <w:rPr>
          <w:rFonts w:hint="cs"/>
          <w:rtl/>
        </w:rPr>
        <w:t>استصحاب</w:t>
      </w:r>
      <w:r>
        <w:rPr>
          <w:rtl/>
        </w:rPr>
        <w:t xml:space="preserve"> </w:t>
      </w:r>
      <w:r>
        <w:rPr>
          <w:rFonts w:hint="cs"/>
          <w:rtl/>
        </w:rPr>
        <w:t>امکانپذیر</w:t>
      </w:r>
      <w:r>
        <w:rPr>
          <w:rtl/>
        </w:rPr>
        <w:t xml:space="preserve"> </w:t>
      </w:r>
      <w:r>
        <w:rPr>
          <w:rFonts w:hint="cs"/>
          <w:rtl/>
        </w:rPr>
        <w:t>است</w:t>
      </w:r>
      <w:r w:rsidR="009D3EC3">
        <w:rPr>
          <w:rtl/>
        </w:rPr>
        <w:t>،</w:t>
      </w:r>
      <w:r>
        <w:rPr>
          <w:rtl/>
        </w:rPr>
        <w:t xml:space="preserve"> </w:t>
      </w:r>
      <w:r>
        <w:rPr>
          <w:rFonts w:hint="cs"/>
          <w:rtl/>
        </w:rPr>
        <w:t>سایر</w:t>
      </w:r>
      <w:r>
        <w:rPr>
          <w:rtl/>
        </w:rPr>
        <w:t xml:space="preserve"> </w:t>
      </w:r>
      <w:r>
        <w:rPr>
          <w:rFonts w:hint="cs"/>
          <w:rtl/>
        </w:rPr>
        <w:t>دیدگاهها</w:t>
      </w:r>
      <w:r>
        <w:rPr>
          <w:rtl/>
        </w:rPr>
        <w:t xml:space="preserve"> </w:t>
      </w:r>
      <w:r>
        <w:rPr>
          <w:rFonts w:hint="cs"/>
          <w:rtl/>
        </w:rPr>
        <w:t>مانند</w:t>
      </w:r>
      <w:r>
        <w:rPr>
          <w:rtl/>
        </w:rPr>
        <w:t xml:space="preserve"> </w:t>
      </w:r>
      <w:r>
        <w:rPr>
          <w:rFonts w:hint="cs"/>
          <w:rtl/>
        </w:rPr>
        <w:t>تخصص،</w:t>
      </w:r>
      <w:r>
        <w:rPr>
          <w:rtl/>
        </w:rPr>
        <w:t xml:space="preserve"> </w:t>
      </w:r>
      <w:r>
        <w:rPr>
          <w:rFonts w:hint="cs"/>
          <w:rtl/>
        </w:rPr>
        <w:t>تخصیص،</w:t>
      </w:r>
      <w:r>
        <w:rPr>
          <w:rtl/>
        </w:rPr>
        <w:t xml:space="preserve"> </w:t>
      </w:r>
      <w:r>
        <w:rPr>
          <w:rFonts w:hint="cs"/>
          <w:rtl/>
        </w:rPr>
        <w:t>حکومت</w:t>
      </w:r>
      <w:r>
        <w:rPr>
          <w:rtl/>
        </w:rPr>
        <w:t xml:space="preserve"> </w:t>
      </w:r>
      <w:r>
        <w:rPr>
          <w:rFonts w:hint="cs"/>
          <w:rtl/>
        </w:rPr>
        <w:t>و</w:t>
      </w:r>
      <w:r>
        <w:rPr>
          <w:rtl/>
        </w:rPr>
        <w:t xml:space="preserve"> </w:t>
      </w:r>
      <w:r>
        <w:rPr>
          <w:rFonts w:hint="cs"/>
          <w:rtl/>
        </w:rPr>
        <w:t>دیدگاه</w:t>
      </w:r>
      <w:r>
        <w:rPr>
          <w:rtl/>
        </w:rPr>
        <w:t xml:space="preserve"> </w:t>
      </w:r>
      <w:r>
        <w:rPr>
          <w:rFonts w:hint="cs"/>
          <w:rtl/>
        </w:rPr>
        <w:t>محقق</w:t>
      </w:r>
      <w:r>
        <w:rPr>
          <w:rtl/>
        </w:rPr>
        <w:t xml:space="preserve"> </w:t>
      </w:r>
      <w:r>
        <w:rPr>
          <w:rFonts w:hint="cs"/>
          <w:rtl/>
        </w:rPr>
        <w:t>قمی،</w:t>
      </w:r>
      <w:r>
        <w:rPr>
          <w:rtl/>
        </w:rPr>
        <w:t xml:space="preserve"> </w:t>
      </w:r>
      <w:r>
        <w:rPr>
          <w:rFonts w:hint="cs"/>
          <w:rtl/>
        </w:rPr>
        <w:t>نقد</w:t>
      </w:r>
      <w:r>
        <w:rPr>
          <w:rtl/>
        </w:rPr>
        <w:t xml:space="preserve"> </w:t>
      </w:r>
      <w:r>
        <w:rPr>
          <w:rFonts w:hint="cs"/>
          <w:rtl/>
        </w:rPr>
        <w:t>و</w:t>
      </w:r>
      <w:r>
        <w:rPr>
          <w:rtl/>
        </w:rPr>
        <w:t xml:space="preserve"> </w:t>
      </w:r>
      <w:r>
        <w:rPr>
          <w:rFonts w:hint="cs"/>
          <w:rtl/>
        </w:rPr>
        <w:t>ناتمام</w:t>
      </w:r>
      <w:r>
        <w:rPr>
          <w:rtl/>
        </w:rPr>
        <w:t xml:space="preserve"> </w:t>
      </w:r>
      <w:r>
        <w:rPr>
          <w:rFonts w:hint="cs"/>
          <w:rtl/>
        </w:rPr>
        <w:t>دانسته</w:t>
      </w:r>
      <w:r>
        <w:rPr>
          <w:rtl/>
        </w:rPr>
        <w:t xml:space="preserve"> </w:t>
      </w:r>
      <w:r>
        <w:rPr>
          <w:rFonts w:hint="cs"/>
          <w:rtl/>
        </w:rPr>
        <w:t>شدند</w:t>
      </w:r>
      <w:r>
        <w:rPr>
          <w:rtl/>
        </w:rPr>
        <w:t>.</w:t>
      </w:r>
    </w:p>
    <w:p w:rsidR="00BF01F5" w:rsidRDefault="00F25720" w:rsidP="0044477C">
      <w:pPr>
        <w:rPr>
          <w:rtl/>
        </w:rPr>
      </w:pPr>
      <w:r>
        <w:rPr>
          <w:rFonts w:hint="cs"/>
          <w:rtl/>
        </w:rPr>
        <w:t>تنبیه</w:t>
      </w:r>
      <w:r>
        <w:rPr>
          <w:rtl/>
        </w:rPr>
        <w:t xml:space="preserve"> </w:t>
      </w:r>
      <w:r>
        <w:rPr>
          <w:rFonts w:hint="cs"/>
          <w:rtl/>
        </w:rPr>
        <w:t>هفدهم</w:t>
      </w:r>
      <w:r>
        <w:rPr>
          <w:rtl/>
        </w:rPr>
        <w:t xml:space="preserve"> </w:t>
      </w:r>
      <w:r>
        <w:rPr>
          <w:rFonts w:hint="cs"/>
          <w:rtl/>
        </w:rPr>
        <w:t>که</w:t>
      </w:r>
      <w:r>
        <w:rPr>
          <w:rtl/>
        </w:rPr>
        <w:t xml:space="preserve"> </w:t>
      </w:r>
      <w:r>
        <w:rPr>
          <w:rFonts w:hint="cs"/>
          <w:rtl/>
        </w:rPr>
        <w:t>موضوع</w:t>
      </w:r>
      <w:r>
        <w:rPr>
          <w:rtl/>
        </w:rPr>
        <w:t xml:space="preserve"> </w:t>
      </w:r>
      <w:r>
        <w:rPr>
          <w:rFonts w:hint="cs"/>
          <w:rtl/>
        </w:rPr>
        <w:t>آن</w:t>
      </w:r>
      <w:r>
        <w:rPr>
          <w:rtl/>
        </w:rPr>
        <w:t xml:space="preserve"> </w:t>
      </w:r>
      <w:r>
        <w:rPr>
          <w:rFonts w:hint="cs"/>
          <w:rtl/>
        </w:rPr>
        <w:t>تعارض</w:t>
      </w:r>
      <w:r>
        <w:rPr>
          <w:rtl/>
        </w:rPr>
        <w:t xml:space="preserve"> </w:t>
      </w:r>
      <w:r>
        <w:rPr>
          <w:rFonts w:hint="cs"/>
          <w:rtl/>
        </w:rPr>
        <w:t>استصحاب</w:t>
      </w:r>
      <w:r>
        <w:rPr>
          <w:rtl/>
        </w:rPr>
        <w:t xml:space="preserve"> </w:t>
      </w:r>
      <w:r>
        <w:rPr>
          <w:rFonts w:hint="cs"/>
          <w:rtl/>
        </w:rPr>
        <w:t>با</w:t>
      </w:r>
      <w:r>
        <w:rPr>
          <w:rtl/>
        </w:rPr>
        <w:t xml:space="preserve"> </w:t>
      </w:r>
      <w:r>
        <w:rPr>
          <w:rFonts w:hint="cs"/>
          <w:rtl/>
        </w:rPr>
        <w:t>سایر</w:t>
      </w:r>
      <w:r>
        <w:rPr>
          <w:rtl/>
        </w:rPr>
        <w:t xml:space="preserve"> </w:t>
      </w:r>
      <w:r>
        <w:rPr>
          <w:rFonts w:hint="cs"/>
          <w:rtl/>
        </w:rPr>
        <w:t>اصول</w:t>
      </w:r>
      <w:r>
        <w:rPr>
          <w:rtl/>
        </w:rPr>
        <w:t xml:space="preserve"> </w:t>
      </w:r>
      <w:r>
        <w:rPr>
          <w:rFonts w:hint="cs"/>
          <w:rtl/>
        </w:rPr>
        <w:t>عملیه</w:t>
      </w:r>
      <w:r>
        <w:rPr>
          <w:rtl/>
        </w:rPr>
        <w:t xml:space="preserve"> </w:t>
      </w:r>
      <w:r>
        <w:rPr>
          <w:rFonts w:hint="cs"/>
          <w:rtl/>
        </w:rPr>
        <w:t>است،</w:t>
      </w:r>
      <w:r>
        <w:rPr>
          <w:rtl/>
        </w:rPr>
        <w:t xml:space="preserve"> </w:t>
      </w:r>
      <w:r>
        <w:rPr>
          <w:rFonts w:hint="cs"/>
          <w:rtl/>
        </w:rPr>
        <w:t>آغاز</w:t>
      </w:r>
      <w:r>
        <w:rPr>
          <w:rtl/>
        </w:rPr>
        <w:t xml:space="preserve"> </w:t>
      </w:r>
      <w:r w:rsidR="00C35275">
        <w:rPr>
          <w:rFonts w:hint="cs"/>
          <w:rtl/>
        </w:rPr>
        <w:t>می گردد</w:t>
      </w:r>
      <w:r w:rsidR="009D3EC3">
        <w:rPr>
          <w:rtl/>
        </w:rPr>
        <w:t>،</w:t>
      </w:r>
      <w:r>
        <w:rPr>
          <w:rtl/>
        </w:rPr>
        <w:t xml:space="preserve"> </w:t>
      </w:r>
      <w:r>
        <w:rPr>
          <w:rFonts w:hint="cs"/>
          <w:rtl/>
        </w:rPr>
        <w:t>اصول</w:t>
      </w:r>
      <w:r>
        <w:rPr>
          <w:rtl/>
        </w:rPr>
        <w:t xml:space="preserve"> </w:t>
      </w:r>
      <w:r>
        <w:rPr>
          <w:rFonts w:hint="cs"/>
          <w:rtl/>
        </w:rPr>
        <w:t>عملیه</w:t>
      </w:r>
      <w:r>
        <w:rPr>
          <w:rtl/>
        </w:rPr>
        <w:t xml:space="preserve"> </w:t>
      </w:r>
      <w:r>
        <w:rPr>
          <w:rFonts w:hint="cs"/>
          <w:rtl/>
        </w:rPr>
        <w:t>چهارگانه</w:t>
      </w:r>
      <w:r>
        <w:rPr>
          <w:rtl/>
        </w:rPr>
        <w:t xml:space="preserve"> </w:t>
      </w:r>
      <w:r>
        <w:rPr>
          <w:rFonts w:hint="cs"/>
          <w:rtl/>
        </w:rPr>
        <w:t>عبارتند</w:t>
      </w:r>
      <w:r>
        <w:rPr>
          <w:rtl/>
        </w:rPr>
        <w:t xml:space="preserve"> </w:t>
      </w:r>
      <w:r>
        <w:rPr>
          <w:rFonts w:hint="cs"/>
          <w:rtl/>
        </w:rPr>
        <w:t>از</w:t>
      </w:r>
      <w:r>
        <w:rPr>
          <w:rtl/>
        </w:rPr>
        <w:t xml:space="preserve"> </w:t>
      </w:r>
      <w:r>
        <w:rPr>
          <w:rFonts w:hint="cs"/>
          <w:rtl/>
        </w:rPr>
        <w:t>استصحاب،</w:t>
      </w:r>
      <w:r>
        <w:rPr>
          <w:rtl/>
        </w:rPr>
        <w:t xml:space="preserve"> </w:t>
      </w:r>
      <w:r>
        <w:rPr>
          <w:rFonts w:hint="cs"/>
          <w:rtl/>
        </w:rPr>
        <w:t>برائت،</w:t>
      </w:r>
      <w:r>
        <w:rPr>
          <w:rtl/>
        </w:rPr>
        <w:t xml:space="preserve"> </w:t>
      </w:r>
      <w:r>
        <w:rPr>
          <w:rFonts w:hint="cs"/>
          <w:rtl/>
        </w:rPr>
        <w:t>احتیاط</w:t>
      </w:r>
      <w:r>
        <w:rPr>
          <w:rtl/>
        </w:rPr>
        <w:t xml:space="preserve"> (</w:t>
      </w:r>
      <w:r>
        <w:rPr>
          <w:rFonts w:hint="cs"/>
          <w:rtl/>
        </w:rPr>
        <w:t>اشتغال</w:t>
      </w:r>
      <w:r>
        <w:rPr>
          <w:rtl/>
        </w:rPr>
        <w:t xml:space="preserve">) </w:t>
      </w:r>
      <w:r>
        <w:rPr>
          <w:rFonts w:hint="cs"/>
          <w:rtl/>
        </w:rPr>
        <w:t>و</w:t>
      </w:r>
      <w:r>
        <w:rPr>
          <w:rtl/>
        </w:rPr>
        <w:t xml:space="preserve"> </w:t>
      </w:r>
      <w:r>
        <w:rPr>
          <w:rFonts w:hint="cs"/>
          <w:rtl/>
        </w:rPr>
        <w:t>تخییر</w:t>
      </w:r>
      <w:r w:rsidR="009D3EC3">
        <w:rPr>
          <w:rtl/>
        </w:rPr>
        <w:t>،</w:t>
      </w:r>
      <w:r>
        <w:rPr>
          <w:rtl/>
        </w:rPr>
        <w:t xml:space="preserve"> </w:t>
      </w:r>
      <w:r>
        <w:rPr>
          <w:rFonts w:hint="cs"/>
          <w:rtl/>
        </w:rPr>
        <w:t>محل</w:t>
      </w:r>
      <w:r>
        <w:rPr>
          <w:rtl/>
        </w:rPr>
        <w:t xml:space="preserve"> </w:t>
      </w:r>
      <w:r>
        <w:rPr>
          <w:rFonts w:hint="cs"/>
          <w:rtl/>
        </w:rPr>
        <w:t>بحث</w:t>
      </w:r>
      <w:r>
        <w:rPr>
          <w:rtl/>
        </w:rPr>
        <w:t xml:space="preserve"> </w:t>
      </w:r>
      <w:r>
        <w:rPr>
          <w:rFonts w:hint="cs"/>
          <w:rtl/>
        </w:rPr>
        <w:t>آن</w:t>
      </w:r>
      <w:r>
        <w:rPr>
          <w:rtl/>
        </w:rPr>
        <w:t xml:space="preserve"> </w:t>
      </w:r>
      <w:r>
        <w:rPr>
          <w:rFonts w:hint="cs"/>
          <w:rtl/>
        </w:rPr>
        <w:t>است</w:t>
      </w:r>
      <w:r>
        <w:rPr>
          <w:rtl/>
        </w:rPr>
        <w:t xml:space="preserve"> </w:t>
      </w:r>
      <w:r>
        <w:rPr>
          <w:rFonts w:hint="cs"/>
          <w:rtl/>
        </w:rPr>
        <w:t>که</w:t>
      </w:r>
      <w:r>
        <w:rPr>
          <w:rtl/>
        </w:rPr>
        <w:t xml:space="preserve"> </w:t>
      </w:r>
      <w:r>
        <w:rPr>
          <w:rFonts w:hint="cs"/>
          <w:rtl/>
        </w:rPr>
        <w:t>اگر</w:t>
      </w:r>
      <w:r>
        <w:rPr>
          <w:rtl/>
        </w:rPr>
        <w:t xml:space="preserve"> </w:t>
      </w:r>
      <w:r>
        <w:rPr>
          <w:rFonts w:hint="cs"/>
          <w:rtl/>
        </w:rPr>
        <w:t>در</w:t>
      </w:r>
      <w:r>
        <w:rPr>
          <w:rtl/>
        </w:rPr>
        <w:t xml:space="preserve"> </w:t>
      </w:r>
      <w:r>
        <w:rPr>
          <w:rFonts w:hint="cs"/>
          <w:rtl/>
        </w:rPr>
        <w:t>یک</w:t>
      </w:r>
      <w:r>
        <w:rPr>
          <w:rtl/>
        </w:rPr>
        <w:t xml:space="preserve"> </w:t>
      </w:r>
      <w:r>
        <w:rPr>
          <w:rFonts w:hint="cs"/>
          <w:rtl/>
        </w:rPr>
        <w:t>مسئله</w:t>
      </w:r>
      <w:r>
        <w:rPr>
          <w:rtl/>
        </w:rPr>
        <w:t xml:space="preserve"> </w:t>
      </w:r>
      <w:r>
        <w:rPr>
          <w:rFonts w:hint="cs"/>
          <w:rtl/>
        </w:rPr>
        <w:t>فقهی،</w:t>
      </w:r>
      <w:r>
        <w:rPr>
          <w:rtl/>
        </w:rPr>
        <w:t xml:space="preserve"> </w:t>
      </w:r>
      <w:r>
        <w:rPr>
          <w:rFonts w:hint="cs"/>
          <w:rtl/>
        </w:rPr>
        <w:t>استصحاب</w:t>
      </w:r>
      <w:r>
        <w:rPr>
          <w:rtl/>
        </w:rPr>
        <w:t xml:space="preserve"> </w:t>
      </w:r>
      <w:r>
        <w:rPr>
          <w:rFonts w:hint="cs"/>
          <w:rtl/>
        </w:rPr>
        <w:t>با</w:t>
      </w:r>
      <w:r>
        <w:rPr>
          <w:rtl/>
        </w:rPr>
        <w:t xml:space="preserve"> </w:t>
      </w:r>
      <w:r>
        <w:rPr>
          <w:rFonts w:hint="cs"/>
          <w:rtl/>
        </w:rPr>
        <w:t>یکی</w:t>
      </w:r>
      <w:r>
        <w:rPr>
          <w:rtl/>
        </w:rPr>
        <w:t xml:space="preserve"> </w:t>
      </w:r>
      <w:r>
        <w:rPr>
          <w:rFonts w:hint="cs"/>
          <w:rtl/>
        </w:rPr>
        <w:t>از</w:t>
      </w:r>
      <w:r>
        <w:rPr>
          <w:rtl/>
        </w:rPr>
        <w:t xml:space="preserve"> </w:t>
      </w:r>
      <w:r>
        <w:rPr>
          <w:rFonts w:hint="cs"/>
          <w:rtl/>
        </w:rPr>
        <w:t>این</w:t>
      </w:r>
      <w:r>
        <w:rPr>
          <w:rtl/>
        </w:rPr>
        <w:t xml:space="preserve"> </w:t>
      </w:r>
      <w:r>
        <w:rPr>
          <w:rFonts w:hint="cs"/>
          <w:rtl/>
        </w:rPr>
        <w:t>سه</w:t>
      </w:r>
      <w:r>
        <w:rPr>
          <w:rtl/>
        </w:rPr>
        <w:t xml:space="preserve"> </w:t>
      </w:r>
      <w:r>
        <w:rPr>
          <w:rFonts w:hint="cs"/>
          <w:rtl/>
        </w:rPr>
        <w:t>اصل</w:t>
      </w:r>
      <w:r>
        <w:rPr>
          <w:rtl/>
        </w:rPr>
        <w:t xml:space="preserve"> </w:t>
      </w:r>
      <w:r>
        <w:rPr>
          <w:rFonts w:hint="cs"/>
          <w:rtl/>
        </w:rPr>
        <w:t>دیگر</w:t>
      </w:r>
      <w:r>
        <w:rPr>
          <w:rtl/>
        </w:rPr>
        <w:t xml:space="preserve"> </w:t>
      </w:r>
      <w:r>
        <w:rPr>
          <w:rFonts w:hint="cs"/>
          <w:rtl/>
        </w:rPr>
        <w:t>تعارض</w:t>
      </w:r>
      <w:r>
        <w:rPr>
          <w:rtl/>
        </w:rPr>
        <w:t xml:space="preserve"> </w:t>
      </w:r>
      <w:r>
        <w:rPr>
          <w:rFonts w:hint="cs"/>
          <w:rtl/>
        </w:rPr>
        <w:t>کند،</w:t>
      </w:r>
      <w:r>
        <w:rPr>
          <w:rtl/>
        </w:rPr>
        <w:t xml:space="preserve"> </w:t>
      </w:r>
      <w:r>
        <w:rPr>
          <w:rFonts w:hint="cs"/>
          <w:rtl/>
        </w:rPr>
        <w:t>کدام</w:t>
      </w:r>
      <w:r>
        <w:rPr>
          <w:rtl/>
        </w:rPr>
        <w:t xml:space="preserve"> </w:t>
      </w:r>
      <w:r>
        <w:rPr>
          <w:rFonts w:hint="cs"/>
          <w:rtl/>
        </w:rPr>
        <w:t>مقدم</w:t>
      </w:r>
      <w:r>
        <w:rPr>
          <w:rtl/>
        </w:rPr>
        <w:t xml:space="preserve"> </w:t>
      </w:r>
      <w:r w:rsidR="00D74C82">
        <w:rPr>
          <w:rFonts w:hint="cs"/>
          <w:rtl/>
        </w:rPr>
        <w:t>می شود</w:t>
      </w:r>
      <w:r w:rsidR="009D3EC3">
        <w:rPr>
          <w:rtl/>
        </w:rPr>
        <w:t>،</w:t>
      </w:r>
      <w:r>
        <w:rPr>
          <w:rtl/>
        </w:rPr>
        <w:t xml:space="preserve"> </w:t>
      </w:r>
      <w:r>
        <w:rPr>
          <w:rFonts w:hint="cs"/>
          <w:rtl/>
        </w:rPr>
        <w:t>تمام</w:t>
      </w:r>
      <w:r>
        <w:rPr>
          <w:rtl/>
        </w:rPr>
        <w:t xml:space="preserve"> </w:t>
      </w:r>
      <w:r>
        <w:rPr>
          <w:rFonts w:hint="cs"/>
          <w:rtl/>
        </w:rPr>
        <w:t>اصولیین</w:t>
      </w:r>
      <w:r>
        <w:rPr>
          <w:rtl/>
        </w:rPr>
        <w:t xml:space="preserve"> </w:t>
      </w:r>
      <w:r>
        <w:rPr>
          <w:rFonts w:hint="cs"/>
          <w:rtl/>
        </w:rPr>
        <w:t>اتفاق</w:t>
      </w:r>
      <w:r>
        <w:rPr>
          <w:rtl/>
        </w:rPr>
        <w:t xml:space="preserve"> </w:t>
      </w:r>
      <w:r>
        <w:rPr>
          <w:rFonts w:hint="cs"/>
          <w:rtl/>
        </w:rPr>
        <w:t>نظر</w:t>
      </w:r>
      <w:r>
        <w:rPr>
          <w:rtl/>
        </w:rPr>
        <w:t xml:space="preserve"> </w:t>
      </w:r>
      <w:r>
        <w:rPr>
          <w:rFonts w:hint="cs"/>
          <w:rtl/>
        </w:rPr>
        <w:t>دارند</w:t>
      </w:r>
      <w:r>
        <w:rPr>
          <w:rtl/>
        </w:rPr>
        <w:t xml:space="preserve"> </w:t>
      </w:r>
      <w:r>
        <w:rPr>
          <w:rFonts w:hint="cs"/>
          <w:rtl/>
        </w:rPr>
        <w:t>که</w:t>
      </w:r>
      <w:r>
        <w:rPr>
          <w:rtl/>
        </w:rPr>
        <w:t xml:space="preserve"> </w:t>
      </w:r>
      <w:r>
        <w:rPr>
          <w:rFonts w:hint="cs"/>
          <w:rtl/>
        </w:rPr>
        <w:t>استصحاب</w:t>
      </w:r>
      <w:r>
        <w:rPr>
          <w:rtl/>
        </w:rPr>
        <w:t xml:space="preserve"> </w:t>
      </w:r>
      <w:r>
        <w:rPr>
          <w:rFonts w:hint="cs"/>
          <w:rtl/>
        </w:rPr>
        <w:t>بر</w:t>
      </w:r>
      <w:r>
        <w:rPr>
          <w:rtl/>
        </w:rPr>
        <w:t xml:space="preserve"> </w:t>
      </w:r>
      <w:r>
        <w:rPr>
          <w:rFonts w:hint="cs"/>
          <w:rtl/>
        </w:rPr>
        <w:t>سایر</w:t>
      </w:r>
      <w:r>
        <w:rPr>
          <w:rtl/>
        </w:rPr>
        <w:t xml:space="preserve"> </w:t>
      </w:r>
      <w:r>
        <w:rPr>
          <w:rFonts w:hint="cs"/>
          <w:rtl/>
        </w:rPr>
        <w:t>اصول</w:t>
      </w:r>
      <w:r>
        <w:rPr>
          <w:rtl/>
        </w:rPr>
        <w:t xml:space="preserve"> </w:t>
      </w:r>
      <w:r>
        <w:rPr>
          <w:rFonts w:hint="cs"/>
          <w:rtl/>
        </w:rPr>
        <w:t>عملیه</w:t>
      </w:r>
      <w:r>
        <w:rPr>
          <w:rtl/>
        </w:rPr>
        <w:t xml:space="preserve"> </w:t>
      </w:r>
      <w:r>
        <w:rPr>
          <w:rFonts w:hint="cs"/>
          <w:rtl/>
        </w:rPr>
        <w:t>مقدم</w:t>
      </w:r>
      <w:r>
        <w:rPr>
          <w:rtl/>
        </w:rPr>
        <w:t xml:space="preserve"> </w:t>
      </w:r>
      <w:r w:rsidR="00D74C82">
        <w:rPr>
          <w:rFonts w:hint="cs"/>
          <w:rtl/>
        </w:rPr>
        <w:t>می شود</w:t>
      </w:r>
      <w:r w:rsidR="009D3EC3">
        <w:rPr>
          <w:rtl/>
        </w:rPr>
        <w:t>،</w:t>
      </w:r>
      <w:r>
        <w:rPr>
          <w:rtl/>
        </w:rPr>
        <w:t xml:space="preserve"> </w:t>
      </w:r>
      <w:r>
        <w:rPr>
          <w:rFonts w:hint="cs"/>
          <w:rtl/>
        </w:rPr>
        <w:t>اختلاف</w:t>
      </w:r>
      <w:r>
        <w:rPr>
          <w:rtl/>
        </w:rPr>
        <w:t xml:space="preserve"> </w:t>
      </w:r>
      <w:r>
        <w:rPr>
          <w:rFonts w:hint="cs"/>
          <w:rtl/>
        </w:rPr>
        <w:t>اصلی</w:t>
      </w:r>
      <w:r>
        <w:rPr>
          <w:rtl/>
        </w:rPr>
        <w:t xml:space="preserve"> </w:t>
      </w:r>
      <w:r>
        <w:rPr>
          <w:rFonts w:hint="cs"/>
          <w:rtl/>
        </w:rPr>
        <w:t>در</w:t>
      </w:r>
      <w:r>
        <w:rPr>
          <w:rtl/>
        </w:rPr>
        <w:t xml:space="preserve"> </w:t>
      </w:r>
      <w:r>
        <w:rPr>
          <w:rFonts w:hint="cs"/>
          <w:rtl/>
        </w:rPr>
        <w:t>وجه</w:t>
      </w:r>
      <w:r>
        <w:rPr>
          <w:rtl/>
        </w:rPr>
        <w:t xml:space="preserve"> </w:t>
      </w:r>
      <w:r>
        <w:rPr>
          <w:rFonts w:hint="cs"/>
          <w:rtl/>
        </w:rPr>
        <w:t>این</w:t>
      </w:r>
      <w:r>
        <w:rPr>
          <w:rtl/>
        </w:rPr>
        <w:t xml:space="preserve"> </w:t>
      </w:r>
      <w:r>
        <w:rPr>
          <w:rFonts w:hint="cs"/>
          <w:rtl/>
        </w:rPr>
        <w:t>تقدیم</w:t>
      </w:r>
      <w:r>
        <w:rPr>
          <w:rtl/>
        </w:rPr>
        <w:t xml:space="preserve"> </w:t>
      </w:r>
      <w:r>
        <w:rPr>
          <w:rFonts w:hint="cs"/>
          <w:rtl/>
        </w:rPr>
        <w:t>است</w:t>
      </w:r>
      <w:r>
        <w:rPr>
          <w:rtl/>
        </w:rPr>
        <w:t xml:space="preserve"> </w:t>
      </w:r>
      <w:r>
        <w:rPr>
          <w:rFonts w:hint="cs"/>
          <w:rtl/>
        </w:rPr>
        <w:t>که</w:t>
      </w:r>
      <w:r>
        <w:rPr>
          <w:rtl/>
        </w:rPr>
        <w:t xml:space="preserve"> </w:t>
      </w:r>
      <w:r>
        <w:rPr>
          <w:rFonts w:hint="cs"/>
          <w:rtl/>
        </w:rPr>
        <w:t>آیا</w:t>
      </w:r>
      <w:r>
        <w:rPr>
          <w:rtl/>
        </w:rPr>
        <w:t xml:space="preserve"> </w:t>
      </w:r>
      <w:r>
        <w:rPr>
          <w:rFonts w:hint="cs"/>
          <w:rtl/>
        </w:rPr>
        <w:t>از</w:t>
      </w:r>
      <w:r>
        <w:rPr>
          <w:rtl/>
        </w:rPr>
        <w:t xml:space="preserve"> </w:t>
      </w:r>
      <w:r>
        <w:rPr>
          <w:rFonts w:hint="cs"/>
          <w:rtl/>
        </w:rPr>
        <w:t>باب</w:t>
      </w:r>
      <w:r>
        <w:rPr>
          <w:rtl/>
        </w:rPr>
        <w:t xml:space="preserve"> </w:t>
      </w:r>
      <w:r>
        <w:rPr>
          <w:rFonts w:hint="cs"/>
          <w:rtl/>
        </w:rPr>
        <w:t>تخصیص</w:t>
      </w:r>
      <w:r>
        <w:rPr>
          <w:rtl/>
        </w:rPr>
        <w:t xml:space="preserve"> </w:t>
      </w:r>
      <w:r>
        <w:rPr>
          <w:rFonts w:hint="cs"/>
          <w:rtl/>
        </w:rPr>
        <w:t>است،</w:t>
      </w:r>
      <w:r>
        <w:rPr>
          <w:rtl/>
        </w:rPr>
        <w:t xml:space="preserve"> </w:t>
      </w:r>
      <w:r>
        <w:rPr>
          <w:rFonts w:hint="cs"/>
          <w:rtl/>
        </w:rPr>
        <w:t>حکومت</w:t>
      </w:r>
      <w:r>
        <w:rPr>
          <w:rtl/>
        </w:rPr>
        <w:t xml:space="preserve"> </w:t>
      </w:r>
      <w:r>
        <w:rPr>
          <w:rFonts w:hint="cs"/>
          <w:rtl/>
        </w:rPr>
        <w:t>است</w:t>
      </w:r>
      <w:r>
        <w:rPr>
          <w:rtl/>
        </w:rPr>
        <w:t xml:space="preserve"> </w:t>
      </w:r>
      <w:r>
        <w:rPr>
          <w:rFonts w:hint="cs"/>
          <w:rtl/>
        </w:rPr>
        <w:t>یا</w:t>
      </w:r>
      <w:r>
        <w:rPr>
          <w:rtl/>
        </w:rPr>
        <w:t xml:space="preserve"> </w:t>
      </w:r>
      <w:r>
        <w:rPr>
          <w:rFonts w:hint="cs"/>
          <w:rtl/>
        </w:rPr>
        <w:t>ورود</w:t>
      </w:r>
      <w:r w:rsidR="009D3EC3">
        <w:rPr>
          <w:rtl/>
        </w:rPr>
        <w:t>،</w:t>
      </w:r>
      <w:r>
        <w:rPr>
          <w:rtl/>
        </w:rPr>
        <w:t xml:space="preserve"> </w:t>
      </w:r>
      <w:r>
        <w:rPr>
          <w:rFonts w:hint="cs"/>
          <w:rtl/>
        </w:rPr>
        <w:t>برای</w:t>
      </w:r>
      <w:r>
        <w:rPr>
          <w:rtl/>
        </w:rPr>
        <w:t xml:space="preserve"> </w:t>
      </w:r>
      <w:r>
        <w:rPr>
          <w:rFonts w:hint="cs"/>
          <w:rtl/>
        </w:rPr>
        <w:t>روشن</w:t>
      </w:r>
      <w:r>
        <w:rPr>
          <w:rtl/>
        </w:rPr>
        <w:t xml:space="preserve"> </w:t>
      </w:r>
      <w:r>
        <w:rPr>
          <w:rFonts w:hint="cs"/>
          <w:rtl/>
        </w:rPr>
        <w:t>شدن</w:t>
      </w:r>
      <w:r>
        <w:rPr>
          <w:rtl/>
        </w:rPr>
        <w:t xml:space="preserve"> </w:t>
      </w:r>
      <w:r>
        <w:rPr>
          <w:rFonts w:hint="cs"/>
          <w:rtl/>
        </w:rPr>
        <w:t>این</w:t>
      </w:r>
      <w:r>
        <w:rPr>
          <w:rtl/>
        </w:rPr>
        <w:t xml:space="preserve"> </w:t>
      </w:r>
      <w:r>
        <w:rPr>
          <w:rFonts w:hint="cs"/>
          <w:rtl/>
        </w:rPr>
        <w:t>وجه،</w:t>
      </w:r>
      <w:r>
        <w:rPr>
          <w:rtl/>
        </w:rPr>
        <w:t xml:space="preserve"> </w:t>
      </w:r>
      <w:r>
        <w:rPr>
          <w:rFonts w:hint="cs"/>
          <w:rtl/>
        </w:rPr>
        <w:t>باید</w:t>
      </w:r>
      <w:r>
        <w:rPr>
          <w:rtl/>
        </w:rPr>
        <w:t xml:space="preserve"> </w:t>
      </w:r>
      <w:r>
        <w:rPr>
          <w:rFonts w:hint="cs"/>
          <w:rtl/>
        </w:rPr>
        <w:t>مبانی</w:t>
      </w:r>
      <w:r>
        <w:rPr>
          <w:rtl/>
        </w:rPr>
        <w:t xml:space="preserve"> </w:t>
      </w:r>
      <w:r>
        <w:rPr>
          <w:rFonts w:hint="cs"/>
          <w:rtl/>
        </w:rPr>
        <w:t>حجیت</w:t>
      </w:r>
      <w:r>
        <w:rPr>
          <w:rtl/>
        </w:rPr>
        <w:t xml:space="preserve"> </w:t>
      </w:r>
      <w:r>
        <w:rPr>
          <w:rFonts w:hint="cs"/>
          <w:rtl/>
        </w:rPr>
        <w:t>استصحاب</w:t>
      </w:r>
      <w:r>
        <w:rPr>
          <w:rtl/>
        </w:rPr>
        <w:t xml:space="preserve"> </w:t>
      </w:r>
      <w:r>
        <w:rPr>
          <w:rFonts w:hint="cs"/>
          <w:rtl/>
        </w:rPr>
        <w:t>و</w:t>
      </w:r>
      <w:r>
        <w:rPr>
          <w:rtl/>
        </w:rPr>
        <w:t xml:space="preserve"> </w:t>
      </w:r>
      <w:r>
        <w:rPr>
          <w:rFonts w:hint="cs"/>
          <w:rtl/>
        </w:rPr>
        <w:t>سایر</w:t>
      </w:r>
      <w:r>
        <w:rPr>
          <w:rtl/>
        </w:rPr>
        <w:t xml:space="preserve"> </w:t>
      </w:r>
      <w:r>
        <w:rPr>
          <w:rFonts w:hint="cs"/>
          <w:rtl/>
        </w:rPr>
        <w:t>اصول</w:t>
      </w:r>
      <w:r>
        <w:rPr>
          <w:rtl/>
        </w:rPr>
        <w:t xml:space="preserve"> </w:t>
      </w:r>
      <w:r>
        <w:rPr>
          <w:rFonts w:hint="cs"/>
          <w:rtl/>
        </w:rPr>
        <w:t>عملیه</w:t>
      </w:r>
      <w:r>
        <w:rPr>
          <w:rtl/>
        </w:rPr>
        <w:t xml:space="preserve"> </w:t>
      </w:r>
      <w:r>
        <w:rPr>
          <w:rFonts w:hint="cs"/>
          <w:rtl/>
        </w:rPr>
        <w:t>بررسی</w:t>
      </w:r>
      <w:r>
        <w:rPr>
          <w:rtl/>
        </w:rPr>
        <w:t xml:space="preserve"> </w:t>
      </w:r>
      <w:r>
        <w:rPr>
          <w:rFonts w:hint="cs"/>
          <w:rtl/>
        </w:rPr>
        <w:t>شود</w:t>
      </w:r>
      <w:r>
        <w:rPr>
          <w:rtl/>
        </w:rPr>
        <w:t>.</w:t>
      </w:r>
    </w:p>
    <w:p w:rsidR="00BF01F5" w:rsidRDefault="00F25720" w:rsidP="0044477C">
      <w:pPr>
        <w:rPr>
          <w:rtl/>
        </w:rPr>
      </w:pPr>
      <w:r>
        <w:rPr>
          <w:rFonts w:hint="cs"/>
          <w:rtl/>
        </w:rPr>
        <w:t>در</w:t>
      </w:r>
      <w:r>
        <w:rPr>
          <w:rtl/>
        </w:rPr>
        <w:t xml:space="preserve"> </w:t>
      </w:r>
      <w:r>
        <w:rPr>
          <w:rFonts w:hint="cs"/>
          <w:rtl/>
        </w:rPr>
        <w:t>این</w:t>
      </w:r>
      <w:r>
        <w:rPr>
          <w:rtl/>
        </w:rPr>
        <w:t xml:space="preserve"> </w:t>
      </w:r>
      <w:r>
        <w:rPr>
          <w:rFonts w:hint="cs"/>
          <w:rtl/>
        </w:rPr>
        <w:t>زمینه</w:t>
      </w:r>
      <w:r>
        <w:rPr>
          <w:rtl/>
        </w:rPr>
        <w:t xml:space="preserve"> </w:t>
      </w:r>
      <w:r>
        <w:rPr>
          <w:rFonts w:hint="cs"/>
          <w:rtl/>
        </w:rPr>
        <w:t>دو</w:t>
      </w:r>
      <w:r>
        <w:rPr>
          <w:rtl/>
        </w:rPr>
        <w:t xml:space="preserve"> </w:t>
      </w:r>
      <w:r>
        <w:rPr>
          <w:rFonts w:hint="cs"/>
          <w:rtl/>
        </w:rPr>
        <w:t>مبنا</w:t>
      </w:r>
      <w:r>
        <w:rPr>
          <w:rtl/>
        </w:rPr>
        <w:t xml:space="preserve"> </w:t>
      </w:r>
      <w:r>
        <w:rPr>
          <w:rFonts w:hint="cs"/>
          <w:rtl/>
        </w:rPr>
        <w:t>وجود</w:t>
      </w:r>
      <w:r>
        <w:rPr>
          <w:rtl/>
        </w:rPr>
        <w:t xml:space="preserve"> </w:t>
      </w:r>
      <w:r>
        <w:rPr>
          <w:rFonts w:hint="cs"/>
          <w:rtl/>
        </w:rPr>
        <w:t>دارد</w:t>
      </w:r>
      <w:r w:rsidR="009D3EC3">
        <w:rPr>
          <w:rtl/>
        </w:rPr>
        <w:t>،</w:t>
      </w:r>
      <w:r>
        <w:rPr>
          <w:rtl/>
        </w:rPr>
        <w:t xml:space="preserve"> </w:t>
      </w:r>
      <w:r>
        <w:rPr>
          <w:rFonts w:hint="cs"/>
          <w:rtl/>
        </w:rPr>
        <w:t>مبنای</w:t>
      </w:r>
      <w:r>
        <w:rPr>
          <w:rtl/>
        </w:rPr>
        <w:t xml:space="preserve"> </w:t>
      </w:r>
      <w:r>
        <w:rPr>
          <w:rFonts w:hint="cs"/>
          <w:rtl/>
        </w:rPr>
        <w:t>غیر</w:t>
      </w:r>
      <w:r>
        <w:rPr>
          <w:rtl/>
        </w:rPr>
        <w:t xml:space="preserve"> </w:t>
      </w:r>
      <w:r>
        <w:rPr>
          <w:rFonts w:hint="cs"/>
          <w:rtl/>
        </w:rPr>
        <w:t>مشهور</w:t>
      </w:r>
      <w:r>
        <w:rPr>
          <w:rtl/>
        </w:rPr>
        <w:t xml:space="preserve"> </w:t>
      </w:r>
      <w:r>
        <w:rPr>
          <w:rFonts w:hint="cs"/>
          <w:rtl/>
        </w:rPr>
        <w:t>آن</w:t>
      </w:r>
      <w:r>
        <w:rPr>
          <w:rtl/>
        </w:rPr>
        <w:t xml:space="preserve"> </w:t>
      </w:r>
      <w:r>
        <w:rPr>
          <w:rFonts w:hint="cs"/>
          <w:rtl/>
        </w:rPr>
        <w:t>است</w:t>
      </w:r>
      <w:r>
        <w:rPr>
          <w:rtl/>
        </w:rPr>
        <w:t xml:space="preserve"> </w:t>
      </w:r>
      <w:r>
        <w:rPr>
          <w:rFonts w:hint="cs"/>
          <w:rtl/>
        </w:rPr>
        <w:t>که</w:t>
      </w:r>
      <w:r>
        <w:rPr>
          <w:rtl/>
        </w:rPr>
        <w:t xml:space="preserve"> </w:t>
      </w:r>
      <w:r>
        <w:rPr>
          <w:rFonts w:hint="cs"/>
          <w:rtl/>
        </w:rPr>
        <w:t>استصحاب</w:t>
      </w:r>
      <w:r>
        <w:rPr>
          <w:rtl/>
        </w:rPr>
        <w:t xml:space="preserve"> </w:t>
      </w:r>
      <w:r>
        <w:rPr>
          <w:rFonts w:hint="cs"/>
          <w:rtl/>
        </w:rPr>
        <w:t>از</w:t>
      </w:r>
      <w:r>
        <w:rPr>
          <w:rtl/>
        </w:rPr>
        <w:t xml:space="preserve"> </w:t>
      </w:r>
      <w:r>
        <w:rPr>
          <w:rFonts w:hint="cs"/>
          <w:rtl/>
        </w:rPr>
        <w:t>امارات</w:t>
      </w:r>
      <w:r>
        <w:rPr>
          <w:rtl/>
        </w:rPr>
        <w:t xml:space="preserve"> </w:t>
      </w:r>
      <w:r>
        <w:rPr>
          <w:rFonts w:hint="cs"/>
          <w:rtl/>
        </w:rPr>
        <w:t>است</w:t>
      </w:r>
      <w:r w:rsidR="009D3EC3">
        <w:rPr>
          <w:rtl/>
        </w:rPr>
        <w:t>،</w:t>
      </w:r>
      <w:r>
        <w:rPr>
          <w:rtl/>
        </w:rPr>
        <w:t xml:space="preserve"> </w:t>
      </w:r>
      <w:r>
        <w:rPr>
          <w:rFonts w:hint="cs"/>
          <w:rtl/>
        </w:rPr>
        <w:t>قدما</w:t>
      </w:r>
      <w:r>
        <w:rPr>
          <w:rtl/>
        </w:rPr>
        <w:t xml:space="preserve"> </w:t>
      </w:r>
      <w:r>
        <w:rPr>
          <w:rFonts w:hint="cs"/>
          <w:rtl/>
        </w:rPr>
        <w:t>تا</w:t>
      </w:r>
      <w:r>
        <w:rPr>
          <w:rtl/>
        </w:rPr>
        <w:t xml:space="preserve"> </w:t>
      </w:r>
      <w:r>
        <w:rPr>
          <w:rFonts w:hint="cs"/>
          <w:rtl/>
        </w:rPr>
        <w:t>پیش</w:t>
      </w:r>
      <w:r>
        <w:rPr>
          <w:rtl/>
        </w:rPr>
        <w:t xml:space="preserve"> </w:t>
      </w:r>
      <w:r>
        <w:rPr>
          <w:rFonts w:hint="cs"/>
          <w:rtl/>
        </w:rPr>
        <w:t>از</w:t>
      </w:r>
      <w:r>
        <w:rPr>
          <w:rtl/>
        </w:rPr>
        <w:t xml:space="preserve"> </w:t>
      </w:r>
      <w:r>
        <w:rPr>
          <w:rFonts w:hint="cs"/>
          <w:rtl/>
        </w:rPr>
        <w:t>پدر</w:t>
      </w:r>
      <w:r>
        <w:rPr>
          <w:rtl/>
        </w:rPr>
        <w:t xml:space="preserve"> </w:t>
      </w:r>
      <w:r>
        <w:rPr>
          <w:rFonts w:hint="cs"/>
          <w:rtl/>
        </w:rPr>
        <w:t>شیخ</w:t>
      </w:r>
      <w:r>
        <w:rPr>
          <w:rtl/>
        </w:rPr>
        <w:t xml:space="preserve"> </w:t>
      </w:r>
      <w:r>
        <w:rPr>
          <w:rFonts w:hint="cs"/>
          <w:rtl/>
        </w:rPr>
        <w:t>بهایی،</w:t>
      </w:r>
      <w:r>
        <w:rPr>
          <w:rtl/>
        </w:rPr>
        <w:t xml:space="preserve"> </w:t>
      </w:r>
      <w:r>
        <w:rPr>
          <w:rFonts w:hint="cs"/>
          <w:rtl/>
        </w:rPr>
        <w:t>استصحاب</w:t>
      </w:r>
      <w:r>
        <w:rPr>
          <w:rtl/>
        </w:rPr>
        <w:t xml:space="preserve"> </w:t>
      </w:r>
      <w:r>
        <w:rPr>
          <w:rFonts w:hint="cs"/>
          <w:rtl/>
        </w:rPr>
        <w:t>را</w:t>
      </w:r>
      <w:r>
        <w:rPr>
          <w:rtl/>
        </w:rPr>
        <w:t xml:space="preserve"> </w:t>
      </w:r>
      <w:r>
        <w:rPr>
          <w:rFonts w:hint="cs"/>
          <w:rtl/>
        </w:rPr>
        <w:t>از</w:t>
      </w:r>
      <w:r>
        <w:rPr>
          <w:rtl/>
        </w:rPr>
        <w:t xml:space="preserve"> </w:t>
      </w:r>
      <w:r>
        <w:rPr>
          <w:rFonts w:hint="cs"/>
          <w:rtl/>
        </w:rPr>
        <w:t>باب</w:t>
      </w:r>
      <w:r>
        <w:rPr>
          <w:rtl/>
        </w:rPr>
        <w:t xml:space="preserve"> </w:t>
      </w:r>
      <w:r>
        <w:rPr>
          <w:rFonts w:hint="cs"/>
          <w:rtl/>
        </w:rPr>
        <w:t>ظن</w:t>
      </w:r>
      <w:r>
        <w:rPr>
          <w:rtl/>
        </w:rPr>
        <w:t xml:space="preserve"> </w:t>
      </w:r>
      <w:r>
        <w:rPr>
          <w:rFonts w:hint="cs"/>
          <w:rtl/>
        </w:rPr>
        <w:t>و</w:t>
      </w:r>
      <w:r>
        <w:rPr>
          <w:rtl/>
        </w:rPr>
        <w:t xml:space="preserve"> </w:t>
      </w:r>
      <w:r>
        <w:rPr>
          <w:rFonts w:hint="cs"/>
          <w:rtl/>
        </w:rPr>
        <w:t>از</w:t>
      </w:r>
      <w:r>
        <w:rPr>
          <w:rtl/>
        </w:rPr>
        <w:t xml:space="preserve"> </w:t>
      </w:r>
      <w:r>
        <w:rPr>
          <w:rFonts w:hint="cs"/>
          <w:rtl/>
        </w:rPr>
        <w:t>ادله</w:t>
      </w:r>
      <w:r>
        <w:rPr>
          <w:rtl/>
        </w:rPr>
        <w:t xml:space="preserve"> </w:t>
      </w:r>
      <w:r>
        <w:rPr>
          <w:rFonts w:hint="cs"/>
          <w:rtl/>
        </w:rPr>
        <w:t>ظنیه</w:t>
      </w:r>
      <w:r>
        <w:rPr>
          <w:rtl/>
        </w:rPr>
        <w:t xml:space="preserve"> </w:t>
      </w:r>
      <w:r>
        <w:rPr>
          <w:rFonts w:hint="cs"/>
          <w:rtl/>
        </w:rPr>
        <w:t>میدانستند</w:t>
      </w:r>
      <w:r w:rsidR="009D3EC3">
        <w:rPr>
          <w:rtl/>
        </w:rPr>
        <w:t>،</w:t>
      </w:r>
      <w:r>
        <w:rPr>
          <w:rtl/>
        </w:rPr>
        <w:t xml:space="preserve"> </w:t>
      </w:r>
      <w:r>
        <w:rPr>
          <w:rFonts w:hint="cs"/>
          <w:rtl/>
        </w:rPr>
        <w:t>در</w:t>
      </w:r>
      <w:r>
        <w:rPr>
          <w:rtl/>
        </w:rPr>
        <w:t xml:space="preserve"> </w:t>
      </w:r>
      <w:r>
        <w:rPr>
          <w:rFonts w:hint="cs"/>
          <w:rtl/>
        </w:rPr>
        <w:t>میان</w:t>
      </w:r>
      <w:r>
        <w:rPr>
          <w:rtl/>
        </w:rPr>
        <w:t xml:space="preserve"> </w:t>
      </w:r>
      <w:r>
        <w:rPr>
          <w:rFonts w:hint="cs"/>
          <w:rtl/>
        </w:rPr>
        <w:t>متأخرین</w:t>
      </w:r>
      <w:r>
        <w:rPr>
          <w:rtl/>
        </w:rPr>
        <w:t xml:space="preserve"> </w:t>
      </w:r>
      <w:r>
        <w:rPr>
          <w:rFonts w:hint="cs"/>
          <w:rtl/>
        </w:rPr>
        <w:t>نیز</w:t>
      </w:r>
      <w:r>
        <w:rPr>
          <w:rtl/>
        </w:rPr>
        <w:t xml:space="preserve"> </w:t>
      </w:r>
      <w:r>
        <w:rPr>
          <w:rFonts w:hint="cs"/>
          <w:rtl/>
        </w:rPr>
        <w:t>آیت</w:t>
      </w:r>
      <w:r>
        <w:rPr>
          <w:rtl/>
        </w:rPr>
        <w:t xml:space="preserve"> </w:t>
      </w:r>
      <w:r>
        <w:rPr>
          <w:rFonts w:hint="cs"/>
          <w:rtl/>
        </w:rPr>
        <w:t>الله</w:t>
      </w:r>
      <w:r>
        <w:rPr>
          <w:rtl/>
        </w:rPr>
        <w:t xml:space="preserve"> </w:t>
      </w:r>
      <w:r>
        <w:rPr>
          <w:rFonts w:hint="cs"/>
          <w:rtl/>
        </w:rPr>
        <w:t>خویی</w:t>
      </w:r>
      <w:r>
        <w:rPr>
          <w:rtl/>
        </w:rPr>
        <w:t xml:space="preserve"> </w:t>
      </w:r>
      <w:r>
        <w:rPr>
          <w:rFonts w:hint="cs"/>
          <w:rtl/>
        </w:rPr>
        <w:t>استصحاب</w:t>
      </w:r>
      <w:r>
        <w:rPr>
          <w:rtl/>
        </w:rPr>
        <w:t xml:space="preserve"> </w:t>
      </w:r>
      <w:r>
        <w:rPr>
          <w:rFonts w:hint="cs"/>
          <w:rtl/>
        </w:rPr>
        <w:t>را</w:t>
      </w:r>
      <w:r>
        <w:rPr>
          <w:rtl/>
        </w:rPr>
        <w:t xml:space="preserve"> </w:t>
      </w:r>
      <w:r>
        <w:rPr>
          <w:rFonts w:hint="cs"/>
          <w:rtl/>
        </w:rPr>
        <w:t>از</w:t>
      </w:r>
      <w:r>
        <w:rPr>
          <w:rtl/>
        </w:rPr>
        <w:t xml:space="preserve"> </w:t>
      </w:r>
      <w:r>
        <w:rPr>
          <w:rFonts w:hint="cs"/>
          <w:rtl/>
        </w:rPr>
        <w:t>امارات</w:t>
      </w:r>
      <w:r>
        <w:rPr>
          <w:rtl/>
        </w:rPr>
        <w:t xml:space="preserve"> </w:t>
      </w:r>
      <w:r>
        <w:rPr>
          <w:rFonts w:hint="cs"/>
          <w:rtl/>
        </w:rPr>
        <w:t>میداند</w:t>
      </w:r>
      <w:r>
        <w:rPr>
          <w:rtl/>
        </w:rPr>
        <w:t xml:space="preserve"> </w:t>
      </w:r>
      <w:r>
        <w:rPr>
          <w:rFonts w:hint="cs"/>
          <w:rtl/>
        </w:rPr>
        <w:t>و</w:t>
      </w:r>
      <w:r>
        <w:rPr>
          <w:rtl/>
        </w:rPr>
        <w:t xml:space="preserve"> </w:t>
      </w:r>
      <w:r>
        <w:rPr>
          <w:rFonts w:hint="cs"/>
          <w:rtl/>
        </w:rPr>
        <w:t>تعبیر</w:t>
      </w:r>
      <w:r>
        <w:rPr>
          <w:rtl/>
        </w:rPr>
        <w:t xml:space="preserve"> </w:t>
      </w:r>
      <w:r>
        <w:rPr>
          <w:rFonts w:hint="cs"/>
          <w:rtl/>
        </w:rPr>
        <w:t>معروف</w:t>
      </w:r>
      <w:r>
        <w:rPr>
          <w:rtl/>
        </w:rPr>
        <w:t xml:space="preserve"> </w:t>
      </w:r>
      <w:r>
        <w:rPr>
          <w:rFonts w:hint="cs"/>
          <w:rtl/>
        </w:rPr>
        <w:t>ایشان</w:t>
      </w:r>
      <w:r>
        <w:rPr>
          <w:rtl/>
        </w:rPr>
        <w:t xml:space="preserve"> </w:t>
      </w:r>
      <w:r>
        <w:rPr>
          <w:rFonts w:hint="cs"/>
          <w:rtl/>
        </w:rPr>
        <w:t>آن</w:t>
      </w:r>
      <w:r>
        <w:rPr>
          <w:rtl/>
        </w:rPr>
        <w:t xml:space="preserve"> </w:t>
      </w:r>
      <w:r>
        <w:rPr>
          <w:rFonts w:hint="cs"/>
          <w:rtl/>
        </w:rPr>
        <w:t>است</w:t>
      </w:r>
      <w:r>
        <w:rPr>
          <w:rtl/>
        </w:rPr>
        <w:t xml:space="preserve"> </w:t>
      </w:r>
      <w:r>
        <w:rPr>
          <w:rFonts w:hint="cs"/>
          <w:rtl/>
        </w:rPr>
        <w:t>که</w:t>
      </w:r>
      <w:r>
        <w:rPr>
          <w:rtl/>
        </w:rPr>
        <w:t xml:space="preserve"> </w:t>
      </w:r>
      <w:r>
        <w:rPr>
          <w:rFonts w:hint="cs"/>
          <w:rtl/>
        </w:rPr>
        <w:t>استصحاب،</w:t>
      </w:r>
      <w:r>
        <w:rPr>
          <w:rtl/>
        </w:rPr>
        <w:t xml:space="preserve"> </w:t>
      </w:r>
      <w:r>
        <w:rPr>
          <w:rFonts w:hint="cs"/>
          <w:rtl/>
        </w:rPr>
        <w:t>فرش</w:t>
      </w:r>
      <w:r>
        <w:rPr>
          <w:rtl/>
        </w:rPr>
        <w:t xml:space="preserve"> </w:t>
      </w:r>
      <w:r>
        <w:rPr>
          <w:rFonts w:hint="cs"/>
          <w:rtl/>
        </w:rPr>
        <w:t>الامارات</w:t>
      </w:r>
      <w:r>
        <w:rPr>
          <w:rtl/>
        </w:rPr>
        <w:t xml:space="preserve"> </w:t>
      </w:r>
      <w:r>
        <w:rPr>
          <w:rFonts w:hint="cs"/>
          <w:rtl/>
        </w:rPr>
        <w:t>و</w:t>
      </w:r>
      <w:r>
        <w:rPr>
          <w:rtl/>
        </w:rPr>
        <w:t xml:space="preserve"> </w:t>
      </w:r>
      <w:r>
        <w:rPr>
          <w:rFonts w:hint="cs"/>
          <w:rtl/>
        </w:rPr>
        <w:t>عرش</w:t>
      </w:r>
      <w:r>
        <w:rPr>
          <w:rtl/>
        </w:rPr>
        <w:t xml:space="preserve"> </w:t>
      </w:r>
      <w:r>
        <w:rPr>
          <w:rFonts w:hint="cs"/>
          <w:rtl/>
        </w:rPr>
        <w:t>الاصول</w:t>
      </w:r>
      <w:r>
        <w:rPr>
          <w:rtl/>
        </w:rPr>
        <w:t xml:space="preserve"> </w:t>
      </w:r>
      <w:r>
        <w:rPr>
          <w:rFonts w:hint="cs"/>
          <w:rtl/>
        </w:rPr>
        <w:t>است،</w:t>
      </w:r>
      <w:r>
        <w:rPr>
          <w:rtl/>
        </w:rPr>
        <w:t xml:space="preserve"> </w:t>
      </w:r>
      <w:r>
        <w:rPr>
          <w:rFonts w:hint="cs"/>
          <w:rtl/>
        </w:rPr>
        <w:t>یعنی</w:t>
      </w:r>
      <w:r>
        <w:rPr>
          <w:rtl/>
        </w:rPr>
        <w:t xml:space="preserve"> </w:t>
      </w:r>
      <w:r>
        <w:rPr>
          <w:rFonts w:hint="cs"/>
          <w:rtl/>
        </w:rPr>
        <w:t>پایینترین</w:t>
      </w:r>
      <w:r>
        <w:rPr>
          <w:rtl/>
        </w:rPr>
        <w:t xml:space="preserve"> </w:t>
      </w:r>
      <w:r>
        <w:rPr>
          <w:rFonts w:hint="cs"/>
          <w:rtl/>
        </w:rPr>
        <w:t>مرتبه</w:t>
      </w:r>
      <w:r>
        <w:rPr>
          <w:rtl/>
        </w:rPr>
        <w:t xml:space="preserve"> </w:t>
      </w:r>
      <w:r>
        <w:rPr>
          <w:rFonts w:hint="cs"/>
          <w:rtl/>
        </w:rPr>
        <w:t>امارات</w:t>
      </w:r>
      <w:r>
        <w:rPr>
          <w:rtl/>
        </w:rPr>
        <w:t xml:space="preserve"> </w:t>
      </w:r>
      <w:r>
        <w:rPr>
          <w:rFonts w:hint="cs"/>
          <w:rtl/>
        </w:rPr>
        <w:t>و</w:t>
      </w:r>
      <w:r>
        <w:rPr>
          <w:rtl/>
        </w:rPr>
        <w:t xml:space="preserve"> </w:t>
      </w:r>
      <w:r>
        <w:rPr>
          <w:rFonts w:hint="cs"/>
          <w:rtl/>
        </w:rPr>
        <w:t>بالاترین</w:t>
      </w:r>
      <w:r>
        <w:rPr>
          <w:rtl/>
        </w:rPr>
        <w:t xml:space="preserve"> </w:t>
      </w:r>
      <w:r>
        <w:rPr>
          <w:rFonts w:hint="cs"/>
          <w:rtl/>
        </w:rPr>
        <w:t>مرتبه</w:t>
      </w:r>
      <w:r>
        <w:rPr>
          <w:rtl/>
        </w:rPr>
        <w:t xml:space="preserve"> </w:t>
      </w:r>
      <w:r>
        <w:rPr>
          <w:rFonts w:hint="cs"/>
          <w:rtl/>
        </w:rPr>
        <w:t>اصول</w:t>
      </w:r>
      <w:r>
        <w:rPr>
          <w:rtl/>
        </w:rPr>
        <w:t xml:space="preserve"> </w:t>
      </w:r>
      <w:r>
        <w:rPr>
          <w:rFonts w:hint="cs"/>
          <w:rtl/>
        </w:rPr>
        <w:t>عملیه</w:t>
      </w:r>
      <w:r w:rsidR="009D3EC3">
        <w:rPr>
          <w:rtl/>
        </w:rPr>
        <w:t>،</w:t>
      </w:r>
      <w:r>
        <w:rPr>
          <w:rtl/>
        </w:rPr>
        <w:t xml:space="preserve"> </w:t>
      </w:r>
      <w:r>
        <w:rPr>
          <w:rFonts w:hint="cs"/>
          <w:rtl/>
        </w:rPr>
        <w:t>بر</w:t>
      </w:r>
      <w:r>
        <w:rPr>
          <w:rtl/>
        </w:rPr>
        <w:t xml:space="preserve"> </w:t>
      </w:r>
      <w:r>
        <w:rPr>
          <w:rFonts w:hint="cs"/>
          <w:rtl/>
        </w:rPr>
        <w:t>اساس</w:t>
      </w:r>
      <w:r>
        <w:rPr>
          <w:rtl/>
        </w:rPr>
        <w:t xml:space="preserve"> </w:t>
      </w:r>
      <w:r>
        <w:rPr>
          <w:rFonts w:hint="cs"/>
          <w:rtl/>
        </w:rPr>
        <w:t>این</w:t>
      </w:r>
      <w:r>
        <w:rPr>
          <w:rtl/>
        </w:rPr>
        <w:t xml:space="preserve"> </w:t>
      </w:r>
      <w:r>
        <w:rPr>
          <w:rFonts w:hint="cs"/>
          <w:rtl/>
        </w:rPr>
        <w:t>مبنا،</w:t>
      </w:r>
      <w:r>
        <w:rPr>
          <w:rtl/>
        </w:rPr>
        <w:t xml:space="preserve"> </w:t>
      </w:r>
      <w:r>
        <w:rPr>
          <w:rFonts w:hint="cs"/>
          <w:rtl/>
        </w:rPr>
        <w:t>وجه</w:t>
      </w:r>
      <w:r>
        <w:rPr>
          <w:rtl/>
        </w:rPr>
        <w:t xml:space="preserve"> </w:t>
      </w:r>
      <w:r>
        <w:rPr>
          <w:rFonts w:hint="cs"/>
          <w:rtl/>
        </w:rPr>
        <w:t>تقدم</w:t>
      </w:r>
      <w:r>
        <w:rPr>
          <w:rtl/>
        </w:rPr>
        <w:t xml:space="preserve"> </w:t>
      </w:r>
      <w:r>
        <w:rPr>
          <w:rFonts w:hint="cs"/>
          <w:rtl/>
        </w:rPr>
        <w:t>استصحاب</w:t>
      </w:r>
      <w:r>
        <w:rPr>
          <w:rtl/>
        </w:rPr>
        <w:t xml:space="preserve"> </w:t>
      </w:r>
      <w:r>
        <w:rPr>
          <w:rFonts w:hint="cs"/>
          <w:rtl/>
        </w:rPr>
        <w:t>بر</w:t>
      </w:r>
      <w:r>
        <w:rPr>
          <w:rtl/>
        </w:rPr>
        <w:t xml:space="preserve"> </w:t>
      </w:r>
      <w:r>
        <w:rPr>
          <w:rFonts w:hint="cs"/>
          <w:rtl/>
        </w:rPr>
        <w:t>اصول</w:t>
      </w:r>
      <w:r>
        <w:rPr>
          <w:rtl/>
        </w:rPr>
        <w:t xml:space="preserve"> </w:t>
      </w:r>
      <w:r>
        <w:rPr>
          <w:rFonts w:hint="cs"/>
          <w:rtl/>
        </w:rPr>
        <w:t>عملیه</w:t>
      </w:r>
      <w:r>
        <w:rPr>
          <w:rtl/>
        </w:rPr>
        <w:t xml:space="preserve"> </w:t>
      </w:r>
      <w:r>
        <w:rPr>
          <w:rFonts w:hint="cs"/>
          <w:rtl/>
        </w:rPr>
        <w:t>روشن</w:t>
      </w:r>
      <w:r>
        <w:rPr>
          <w:rtl/>
        </w:rPr>
        <w:t xml:space="preserve"> </w:t>
      </w:r>
      <w:r>
        <w:rPr>
          <w:rFonts w:hint="cs"/>
          <w:rtl/>
        </w:rPr>
        <w:t>است،</w:t>
      </w:r>
      <w:r>
        <w:rPr>
          <w:rtl/>
        </w:rPr>
        <w:t xml:space="preserve"> </w:t>
      </w:r>
      <w:r>
        <w:rPr>
          <w:rFonts w:hint="cs"/>
          <w:rtl/>
        </w:rPr>
        <w:t>زیرا</w:t>
      </w:r>
      <w:r>
        <w:rPr>
          <w:rtl/>
        </w:rPr>
        <w:t xml:space="preserve"> </w:t>
      </w:r>
      <w:r>
        <w:rPr>
          <w:rFonts w:hint="cs"/>
          <w:rtl/>
        </w:rPr>
        <w:t>هر</w:t>
      </w:r>
      <w:r>
        <w:rPr>
          <w:rtl/>
        </w:rPr>
        <w:t xml:space="preserve"> </w:t>
      </w:r>
      <w:r>
        <w:rPr>
          <w:rFonts w:hint="cs"/>
          <w:rtl/>
        </w:rPr>
        <w:t>امارهای</w:t>
      </w:r>
      <w:r>
        <w:rPr>
          <w:rtl/>
        </w:rPr>
        <w:t xml:space="preserve"> </w:t>
      </w:r>
      <w:r>
        <w:rPr>
          <w:rFonts w:hint="cs"/>
          <w:rtl/>
        </w:rPr>
        <w:t>بر</w:t>
      </w:r>
      <w:r>
        <w:rPr>
          <w:rtl/>
        </w:rPr>
        <w:t xml:space="preserve"> </w:t>
      </w:r>
      <w:r>
        <w:rPr>
          <w:rFonts w:hint="cs"/>
          <w:rtl/>
        </w:rPr>
        <w:t>اصول</w:t>
      </w:r>
      <w:r>
        <w:rPr>
          <w:rtl/>
        </w:rPr>
        <w:t xml:space="preserve"> </w:t>
      </w:r>
      <w:r>
        <w:rPr>
          <w:rFonts w:hint="cs"/>
          <w:rtl/>
        </w:rPr>
        <w:t>عملی</w:t>
      </w:r>
      <w:r>
        <w:rPr>
          <w:rtl/>
        </w:rPr>
        <w:t xml:space="preserve"> </w:t>
      </w:r>
      <w:r>
        <w:rPr>
          <w:rFonts w:hint="cs"/>
          <w:rtl/>
        </w:rPr>
        <w:t>مقدم</w:t>
      </w:r>
      <w:r>
        <w:rPr>
          <w:rtl/>
        </w:rPr>
        <w:t xml:space="preserve"> </w:t>
      </w:r>
      <w:r>
        <w:rPr>
          <w:rFonts w:hint="cs"/>
          <w:rtl/>
        </w:rPr>
        <w:t>است</w:t>
      </w:r>
      <w:r w:rsidR="009D3EC3">
        <w:rPr>
          <w:rtl/>
        </w:rPr>
        <w:t>،</w:t>
      </w:r>
      <w:r>
        <w:rPr>
          <w:rtl/>
        </w:rPr>
        <w:t xml:space="preserve"> </w:t>
      </w:r>
      <w:r>
        <w:rPr>
          <w:rFonts w:hint="cs"/>
          <w:rtl/>
        </w:rPr>
        <w:t>اما</w:t>
      </w:r>
      <w:r>
        <w:rPr>
          <w:rtl/>
        </w:rPr>
        <w:t xml:space="preserve"> </w:t>
      </w:r>
      <w:r>
        <w:rPr>
          <w:rFonts w:hint="cs"/>
          <w:rtl/>
        </w:rPr>
        <w:t>این</w:t>
      </w:r>
      <w:r>
        <w:rPr>
          <w:rtl/>
        </w:rPr>
        <w:t xml:space="preserve"> </w:t>
      </w:r>
      <w:r>
        <w:rPr>
          <w:rFonts w:hint="cs"/>
          <w:rtl/>
        </w:rPr>
        <w:t>مبنا</w:t>
      </w:r>
      <w:r>
        <w:rPr>
          <w:rtl/>
        </w:rPr>
        <w:t xml:space="preserve"> </w:t>
      </w:r>
      <w:r>
        <w:rPr>
          <w:rFonts w:hint="cs"/>
          <w:rtl/>
        </w:rPr>
        <w:t>مورد</w:t>
      </w:r>
      <w:r>
        <w:rPr>
          <w:rtl/>
        </w:rPr>
        <w:t xml:space="preserve"> </w:t>
      </w:r>
      <w:r>
        <w:rPr>
          <w:rFonts w:hint="cs"/>
          <w:rtl/>
        </w:rPr>
        <w:t>قبول</w:t>
      </w:r>
      <w:r>
        <w:rPr>
          <w:rtl/>
        </w:rPr>
        <w:t xml:space="preserve"> </w:t>
      </w:r>
      <w:r>
        <w:rPr>
          <w:rFonts w:hint="cs"/>
          <w:rtl/>
        </w:rPr>
        <w:t>مشهور</w:t>
      </w:r>
      <w:r>
        <w:rPr>
          <w:rtl/>
        </w:rPr>
        <w:t xml:space="preserve"> </w:t>
      </w:r>
      <w:r>
        <w:rPr>
          <w:rFonts w:hint="cs"/>
          <w:rtl/>
        </w:rPr>
        <w:t>نیست</w:t>
      </w:r>
      <w:r w:rsidR="009D3EC3">
        <w:rPr>
          <w:rtl/>
        </w:rPr>
        <w:t>،</w:t>
      </w:r>
      <w:r>
        <w:rPr>
          <w:rtl/>
        </w:rPr>
        <w:t xml:space="preserve"> </w:t>
      </w:r>
      <w:r>
        <w:rPr>
          <w:rFonts w:hint="cs"/>
          <w:rtl/>
        </w:rPr>
        <w:t>اولین</w:t>
      </w:r>
      <w:r>
        <w:rPr>
          <w:rtl/>
        </w:rPr>
        <w:t xml:space="preserve"> </w:t>
      </w:r>
      <w:r>
        <w:rPr>
          <w:rFonts w:hint="cs"/>
          <w:rtl/>
        </w:rPr>
        <w:t>کسی</w:t>
      </w:r>
      <w:r>
        <w:rPr>
          <w:rtl/>
        </w:rPr>
        <w:t xml:space="preserve"> </w:t>
      </w:r>
      <w:r>
        <w:rPr>
          <w:rFonts w:hint="cs"/>
          <w:rtl/>
        </w:rPr>
        <w:t>که</w:t>
      </w:r>
      <w:r>
        <w:rPr>
          <w:rtl/>
        </w:rPr>
        <w:t xml:space="preserve"> </w:t>
      </w:r>
      <w:r>
        <w:rPr>
          <w:rFonts w:hint="cs"/>
          <w:rtl/>
        </w:rPr>
        <w:t>استصحاب</w:t>
      </w:r>
      <w:r>
        <w:rPr>
          <w:rtl/>
        </w:rPr>
        <w:t xml:space="preserve"> </w:t>
      </w:r>
      <w:r>
        <w:rPr>
          <w:rFonts w:hint="cs"/>
          <w:rtl/>
        </w:rPr>
        <w:t>را</w:t>
      </w:r>
      <w:r>
        <w:rPr>
          <w:rtl/>
        </w:rPr>
        <w:t xml:space="preserve"> </w:t>
      </w:r>
      <w:r>
        <w:rPr>
          <w:rFonts w:hint="cs"/>
          <w:rtl/>
        </w:rPr>
        <w:t>از</w:t>
      </w:r>
      <w:r>
        <w:rPr>
          <w:rtl/>
        </w:rPr>
        <w:t xml:space="preserve"> </w:t>
      </w:r>
      <w:r>
        <w:rPr>
          <w:rFonts w:hint="cs"/>
          <w:rtl/>
        </w:rPr>
        <w:t>فضای</w:t>
      </w:r>
      <w:r>
        <w:rPr>
          <w:rtl/>
        </w:rPr>
        <w:t xml:space="preserve"> </w:t>
      </w:r>
      <w:r>
        <w:rPr>
          <w:rFonts w:hint="cs"/>
          <w:rtl/>
        </w:rPr>
        <w:t>امارات</w:t>
      </w:r>
      <w:r>
        <w:rPr>
          <w:rtl/>
        </w:rPr>
        <w:t xml:space="preserve"> </w:t>
      </w:r>
      <w:r>
        <w:rPr>
          <w:rFonts w:hint="cs"/>
          <w:rtl/>
        </w:rPr>
        <w:t>خارج</w:t>
      </w:r>
      <w:r>
        <w:rPr>
          <w:rtl/>
        </w:rPr>
        <w:t xml:space="preserve"> </w:t>
      </w:r>
      <w:r>
        <w:rPr>
          <w:rFonts w:hint="cs"/>
          <w:rtl/>
        </w:rPr>
        <w:t>و</w:t>
      </w:r>
      <w:r>
        <w:rPr>
          <w:rtl/>
        </w:rPr>
        <w:t xml:space="preserve"> </w:t>
      </w:r>
      <w:r>
        <w:rPr>
          <w:rFonts w:hint="cs"/>
          <w:rtl/>
        </w:rPr>
        <w:t>در</w:t>
      </w:r>
      <w:r>
        <w:rPr>
          <w:rtl/>
        </w:rPr>
        <w:t xml:space="preserve"> </w:t>
      </w:r>
      <w:r>
        <w:rPr>
          <w:rFonts w:hint="cs"/>
          <w:rtl/>
        </w:rPr>
        <w:t>زمره</w:t>
      </w:r>
      <w:r>
        <w:rPr>
          <w:rtl/>
        </w:rPr>
        <w:t xml:space="preserve"> </w:t>
      </w:r>
      <w:r>
        <w:rPr>
          <w:rFonts w:hint="cs"/>
          <w:rtl/>
        </w:rPr>
        <w:t>اصول</w:t>
      </w:r>
      <w:r>
        <w:rPr>
          <w:rtl/>
        </w:rPr>
        <w:t xml:space="preserve"> </w:t>
      </w:r>
      <w:r>
        <w:rPr>
          <w:rFonts w:hint="cs"/>
          <w:rtl/>
        </w:rPr>
        <w:t>عملیه</w:t>
      </w:r>
      <w:r>
        <w:rPr>
          <w:rtl/>
        </w:rPr>
        <w:t xml:space="preserve"> </w:t>
      </w:r>
      <w:r>
        <w:rPr>
          <w:rFonts w:hint="cs"/>
          <w:rtl/>
        </w:rPr>
        <w:t>قرار</w:t>
      </w:r>
      <w:r>
        <w:rPr>
          <w:rtl/>
        </w:rPr>
        <w:t xml:space="preserve"> </w:t>
      </w:r>
      <w:r>
        <w:rPr>
          <w:rFonts w:hint="cs"/>
          <w:rtl/>
        </w:rPr>
        <w:t>داد،</w:t>
      </w:r>
      <w:r>
        <w:rPr>
          <w:rtl/>
        </w:rPr>
        <w:t xml:space="preserve"> </w:t>
      </w:r>
      <w:r>
        <w:rPr>
          <w:rFonts w:hint="cs"/>
          <w:rtl/>
        </w:rPr>
        <w:t>پدر</w:t>
      </w:r>
      <w:r>
        <w:rPr>
          <w:rtl/>
        </w:rPr>
        <w:t xml:space="preserve"> </w:t>
      </w:r>
      <w:r>
        <w:rPr>
          <w:rFonts w:hint="cs"/>
          <w:rtl/>
        </w:rPr>
        <w:t>شیخ</w:t>
      </w:r>
      <w:r>
        <w:rPr>
          <w:rtl/>
        </w:rPr>
        <w:t xml:space="preserve"> </w:t>
      </w:r>
      <w:r>
        <w:rPr>
          <w:rFonts w:hint="cs"/>
          <w:rtl/>
        </w:rPr>
        <w:t>بهایی</w:t>
      </w:r>
      <w:r>
        <w:rPr>
          <w:rtl/>
        </w:rPr>
        <w:t xml:space="preserve"> </w:t>
      </w:r>
      <w:r>
        <w:rPr>
          <w:rFonts w:hint="cs"/>
          <w:rtl/>
        </w:rPr>
        <w:t>بود</w:t>
      </w:r>
      <w:r>
        <w:rPr>
          <w:rtl/>
        </w:rPr>
        <w:t>.</w:t>
      </w:r>
    </w:p>
    <w:p w:rsidR="00BF01F5" w:rsidRDefault="00F25720" w:rsidP="0044477C">
      <w:pPr>
        <w:rPr>
          <w:rtl/>
        </w:rPr>
      </w:pPr>
      <w:r>
        <w:rPr>
          <w:rFonts w:hint="cs"/>
          <w:rtl/>
        </w:rPr>
        <w:lastRenderedPageBreak/>
        <w:t>بر</w:t>
      </w:r>
      <w:r>
        <w:rPr>
          <w:rtl/>
        </w:rPr>
        <w:t xml:space="preserve"> </w:t>
      </w:r>
      <w:r>
        <w:rPr>
          <w:rFonts w:hint="cs"/>
          <w:rtl/>
        </w:rPr>
        <w:t>اساس</w:t>
      </w:r>
      <w:r>
        <w:rPr>
          <w:rtl/>
        </w:rPr>
        <w:t xml:space="preserve"> </w:t>
      </w:r>
      <w:r>
        <w:rPr>
          <w:rFonts w:hint="cs"/>
          <w:rtl/>
        </w:rPr>
        <w:t>مبنای</w:t>
      </w:r>
      <w:r>
        <w:rPr>
          <w:rtl/>
        </w:rPr>
        <w:t xml:space="preserve"> </w:t>
      </w:r>
      <w:r>
        <w:rPr>
          <w:rFonts w:hint="cs"/>
          <w:rtl/>
        </w:rPr>
        <w:t>مشهور</w:t>
      </w:r>
      <w:r>
        <w:rPr>
          <w:rtl/>
        </w:rPr>
        <w:t xml:space="preserve"> </w:t>
      </w:r>
      <w:r>
        <w:rPr>
          <w:rFonts w:hint="cs"/>
          <w:rtl/>
        </w:rPr>
        <w:t>که</w:t>
      </w:r>
      <w:r>
        <w:rPr>
          <w:rtl/>
        </w:rPr>
        <w:t xml:space="preserve"> </w:t>
      </w:r>
      <w:r>
        <w:rPr>
          <w:rFonts w:hint="cs"/>
          <w:rtl/>
        </w:rPr>
        <w:t>استصحاب</w:t>
      </w:r>
      <w:r>
        <w:rPr>
          <w:rtl/>
        </w:rPr>
        <w:t xml:space="preserve"> </w:t>
      </w:r>
      <w:r>
        <w:rPr>
          <w:rFonts w:hint="cs"/>
          <w:rtl/>
        </w:rPr>
        <w:t>را</w:t>
      </w:r>
      <w:r>
        <w:rPr>
          <w:rtl/>
        </w:rPr>
        <w:t xml:space="preserve"> </w:t>
      </w:r>
      <w:r>
        <w:rPr>
          <w:rFonts w:hint="cs"/>
          <w:rtl/>
        </w:rPr>
        <w:t>از</w:t>
      </w:r>
      <w:r>
        <w:rPr>
          <w:rtl/>
        </w:rPr>
        <w:t xml:space="preserve"> </w:t>
      </w:r>
      <w:r>
        <w:rPr>
          <w:rFonts w:hint="cs"/>
          <w:rtl/>
        </w:rPr>
        <w:t>اصول</w:t>
      </w:r>
      <w:r>
        <w:rPr>
          <w:rtl/>
        </w:rPr>
        <w:t xml:space="preserve"> </w:t>
      </w:r>
      <w:r>
        <w:rPr>
          <w:rFonts w:hint="cs"/>
          <w:rtl/>
        </w:rPr>
        <w:t>عملیه</w:t>
      </w:r>
      <w:r>
        <w:rPr>
          <w:rtl/>
        </w:rPr>
        <w:t xml:space="preserve"> </w:t>
      </w:r>
      <w:r>
        <w:rPr>
          <w:rFonts w:hint="cs"/>
          <w:rtl/>
        </w:rPr>
        <w:t>میداند،</w:t>
      </w:r>
      <w:r>
        <w:rPr>
          <w:rtl/>
        </w:rPr>
        <w:t xml:space="preserve"> </w:t>
      </w:r>
      <w:r>
        <w:rPr>
          <w:rFonts w:hint="cs"/>
          <w:rtl/>
        </w:rPr>
        <w:t>برای</w:t>
      </w:r>
      <w:r>
        <w:rPr>
          <w:rtl/>
        </w:rPr>
        <w:t xml:space="preserve"> </w:t>
      </w:r>
      <w:r>
        <w:rPr>
          <w:rFonts w:hint="cs"/>
          <w:rtl/>
        </w:rPr>
        <w:t>تحلیل</w:t>
      </w:r>
      <w:r>
        <w:rPr>
          <w:rtl/>
        </w:rPr>
        <w:t xml:space="preserve"> </w:t>
      </w:r>
      <w:r>
        <w:rPr>
          <w:rFonts w:hint="cs"/>
          <w:rtl/>
        </w:rPr>
        <w:t>وجه</w:t>
      </w:r>
      <w:r>
        <w:rPr>
          <w:rtl/>
        </w:rPr>
        <w:t xml:space="preserve"> </w:t>
      </w:r>
      <w:r>
        <w:rPr>
          <w:rFonts w:hint="cs"/>
          <w:rtl/>
        </w:rPr>
        <w:t>تقدم</w:t>
      </w:r>
      <w:r>
        <w:rPr>
          <w:rtl/>
        </w:rPr>
        <w:t xml:space="preserve"> </w:t>
      </w:r>
      <w:r>
        <w:rPr>
          <w:rFonts w:hint="cs"/>
          <w:rtl/>
        </w:rPr>
        <w:t>استصحاب،</w:t>
      </w:r>
      <w:r>
        <w:rPr>
          <w:rtl/>
        </w:rPr>
        <w:t xml:space="preserve"> </w:t>
      </w:r>
      <w:r>
        <w:rPr>
          <w:rFonts w:hint="cs"/>
          <w:rtl/>
        </w:rPr>
        <w:t>اصولیین</w:t>
      </w:r>
      <w:r>
        <w:rPr>
          <w:rtl/>
        </w:rPr>
        <w:t xml:space="preserve"> </w:t>
      </w:r>
      <w:r>
        <w:rPr>
          <w:rFonts w:hint="cs"/>
          <w:rtl/>
        </w:rPr>
        <w:t>اصول</w:t>
      </w:r>
      <w:r>
        <w:rPr>
          <w:rtl/>
        </w:rPr>
        <w:t xml:space="preserve"> </w:t>
      </w:r>
      <w:r>
        <w:rPr>
          <w:rFonts w:hint="cs"/>
          <w:rtl/>
        </w:rPr>
        <w:t>عملیه</w:t>
      </w:r>
      <w:r>
        <w:rPr>
          <w:rtl/>
        </w:rPr>
        <w:t xml:space="preserve"> </w:t>
      </w:r>
      <w:r>
        <w:rPr>
          <w:rFonts w:hint="cs"/>
          <w:rtl/>
        </w:rPr>
        <w:t>را</w:t>
      </w:r>
      <w:r>
        <w:rPr>
          <w:rtl/>
        </w:rPr>
        <w:t xml:space="preserve"> </w:t>
      </w:r>
      <w:r>
        <w:rPr>
          <w:rFonts w:hint="cs"/>
          <w:rtl/>
        </w:rPr>
        <w:t>به</w:t>
      </w:r>
      <w:r>
        <w:rPr>
          <w:rtl/>
        </w:rPr>
        <w:t xml:space="preserve"> </w:t>
      </w:r>
      <w:r>
        <w:rPr>
          <w:rFonts w:hint="cs"/>
          <w:rtl/>
        </w:rPr>
        <w:t>اعتبار</w:t>
      </w:r>
      <w:r>
        <w:rPr>
          <w:rtl/>
        </w:rPr>
        <w:t xml:space="preserve"> </w:t>
      </w:r>
      <w:r>
        <w:rPr>
          <w:rFonts w:hint="cs"/>
          <w:rtl/>
        </w:rPr>
        <w:t>دلیل</w:t>
      </w:r>
      <w:r>
        <w:rPr>
          <w:rtl/>
        </w:rPr>
        <w:t xml:space="preserve"> </w:t>
      </w:r>
      <w:r>
        <w:rPr>
          <w:rFonts w:hint="cs"/>
          <w:rtl/>
        </w:rPr>
        <w:t>حجیتشان</w:t>
      </w:r>
      <w:r>
        <w:rPr>
          <w:rtl/>
        </w:rPr>
        <w:t xml:space="preserve"> </w:t>
      </w:r>
      <w:r>
        <w:rPr>
          <w:rFonts w:hint="cs"/>
          <w:rtl/>
        </w:rPr>
        <w:t>به</w:t>
      </w:r>
      <w:r>
        <w:rPr>
          <w:rtl/>
        </w:rPr>
        <w:t xml:space="preserve"> </w:t>
      </w:r>
      <w:r>
        <w:rPr>
          <w:rFonts w:hint="cs"/>
          <w:rtl/>
        </w:rPr>
        <w:t>سه</w:t>
      </w:r>
      <w:r>
        <w:rPr>
          <w:rtl/>
        </w:rPr>
        <w:t xml:space="preserve"> </w:t>
      </w:r>
      <w:r>
        <w:rPr>
          <w:rFonts w:hint="cs"/>
          <w:rtl/>
        </w:rPr>
        <w:t>دسته</w:t>
      </w:r>
      <w:r>
        <w:rPr>
          <w:rtl/>
        </w:rPr>
        <w:t xml:space="preserve"> </w:t>
      </w:r>
      <w:r>
        <w:rPr>
          <w:rFonts w:hint="cs"/>
          <w:rtl/>
        </w:rPr>
        <w:t>تقسیم</w:t>
      </w:r>
      <w:r>
        <w:rPr>
          <w:rtl/>
        </w:rPr>
        <w:t xml:space="preserve"> </w:t>
      </w:r>
      <w:r w:rsidR="009D3EC3">
        <w:rPr>
          <w:rFonts w:hint="cs"/>
          <w:rtl/>
        </w:rPr>
        <w:t>کرده اند</w:t>
      </w:r>
      <w:r w:rsidR="009D3EC3">
        <w:rPr>
          <w:rtl/>
        </w:rPr>
        <w:t>،</w:t>
      </w:r>
      <w:r>
        <w:rPr>
          <w:rtl/>
        </w:rPr>
        <w:t xml:space="preserve"> </w:t>
      </w:r>
      <w:r>
        <w:rPr>
          <w:rFonts w:hint="cs"/>
          <w:rtl/>
        </w:rPr>
        <w:t>اگر</w:t>
      </w:r>
      <w:r>
        <w:rPr>
          <w:rtl/>
        </w:rPr>
        <w:t xml:space="preserve"> </w:t>
      </w:r>
      <w:r>
        <w:rPr>
          <w:rFonts w:hint="cs"/>
          <w:rtl/>
        </w:rPr>
        <w:t>دلیل</w:t>
      </w:r>
      <w:r>
        <w:rPr>
          <w:rtl/>
        </w:rPr>
        <w:t xml:space="preserve"> </w:t>
      </w:r>
      <w:r>
        <w:rPr>
          <w:rFonts w:hint="cs"/>
          <w:rtl/>
        </w:rPr>
        <w:t>اعتبار</w:t>
      </w:r>
      <w:r>
        <w:rPr>
          <w:rtl/>
        </w:rPr>
        <w:t xml:space="preserve"> </w:t>
      </w:r>
      <w:r>
        <w:rPr>
          <w:rFonts w:hint="cs"/>
          <w:rtl/>
        </w:rPr>
        <w:t>یک</w:t>
      </w:r>
      <w:r>
        <w:rPr>
          <w:rtl/>
        </w:rPr>
        <w:t xml:space="preserve"> </w:t>
      </w:r>
      <w:r>
        <w:rPr>
          <w:rFonts w:hint="cs"/>
          <w:rtl/>
        </w:rPr>
        <w:t>اصل،</w:t>
      </w:r>
      <w:r>
        <w:rPr>
          <w:rtl/>
        </w:rPr>
        <w:t xml:space="preserve"> </w:t>
      </w:r>
      <w:r>
        <w:rPr>
          <w:rFonts w:hint="cs"/>
          <w:rtl/>
        </w:rPr>
        <w:t>صرفا</w:t>
      </w:r>
      <w:r>
        <w:rPr>
          <w:rtl/>
        </w:rPr>
        <w:t xml:space="preserve"> </w:t>
      </w:r>
      <w:r>
        <w:rPr>
          <w:rFonts w:hint="cs"/>
          <w:rtl/>
        </w:rPr>
        <w:t>عقل</w:t>
      </w:r>
      <w:r>
        <w:rPr>
          <w:rtl/>
        </w:rPr>
        <w:t xml:space="preserve"> </w:t>
      </w:r>
      <w:r>
        <w:rPr>
          <w:rFonts w:hint="cs"/>
          <w:rtl/>
        </w:rPr>
        <w:t>باشد،</w:t>
      </w:r>
      <w:r>
        <w:rPr>
          <w:rtl/>
        </w:rPr>
        <w:t xml:space="preserve"> </w:t>
      </w:r>
      <w:r>
        <w:rPr>
          <w:rFonts w:hint="cs"/>
          <w:rtl/>
        </w:rPr>
        <w:t>آن</w:t>
      </w:r>
      <w:r>
        <w:rPr>
          <w:rtl/>
        </w:rPr>
        <w:t xml:space="preserve"> </w:t>
      </w:r>
      <w:r>
        <w:rPr>
          <w:rFonts w:hint="cs"/>
          <w:rtl/>
        </w:rPr>
        <w:t>را</w:t>
      </w:r>
      <w:r>
        <w:rPr>
          <w:rtl/>
        </w:rPr>
        <w:t xml:space="preserve"> </w:t>
      </w:r>
      <w:r>
        <w:rPr>
          <w:rFonts w:hint="cs"/>
          <w:rtl/>
        </w:rPr>
        <w:t>اصل</w:t>
      </w:r>
      <w:r>
        <w:rPr>
          <w:rtl/>
        </w:rPr>
        <w:t xml:space="preserve"> </w:t>
      </w:r>
      <w:r>
        <w:rPr>
          <w:rFonts w:hint="cs"/>
          <w:rtl/>
        </w:rPr>
        <w:t>عملی</w:t>
      </w:r>
      <w:r>
        <w:rPr>
          <w:rtl/>
        </w:rPr>
        <w:t xml:space="preserve"> </w:t>
      </w:r>
      <w:r>
        <w:rPr>
          <w:rFonts w:hint="cs"/>
          <w:rtl/>
        </w:rPr>
        <w:t>عقلی</w:t>
      </w:r>
      <w:r>
        <w:rPr>
          <w:rtl/>
        </w:rPr>
        <w:t xml:space="preserve"> </w:t>
      </w:r>
      <w:r>
        <w:rPr>
          <w:rFonts w:hint="cs"/>
          <w:rtl/>
        </w:rPr>
        <w:t>مینامند</w:t>
      </w:r>
      <w:r w:rsidR="009D3EC3">
        <w:rPr>
          <w:rtl/>
        </w:rPr>
        <w:t>،</w:t>
      </w:r>
      <w:r>
        <w:rPr>
          <w:rtl/>
        </w:rPr>
        <w:t xml:space="preserve"> </w:t>
      </w:r>
      <w:r>
        <w:rPr>
          <w:rFonts w:hint="cs"/>
          <w:rtl/>
        </w:rPr>
        <w:t>اگر</w:t>
      </w:r>
      <w:r>
        <w:rPr>
          <w:rtl/>
        </w:rPr>
        <w:t xml:space="preserve"> </w:t>
      </w:r>
      <w:r>
        <w:rPr>
          <w:rFonts w:hint="cs"/>
          <w:rtl/>
        </w:rPr>
        <w:t>دلیل</w:t>
      </w:r>
      <w:r>
        <w:rPr>
          <w:rtl/>
        </w:rPr>
        <w:t xml:space="preserve"> </w:t>
      </w:r>
      <w:r>
        <w:rPr>
          <w:rFonts w:hint="cs"/>
          <w:rtl/>
        </w:rPr>
        <w:t>اعتبار</w:t>
      </w:r>
      <w:r>
        <w:rPr>
          <w:rtl/>
        </w:rPr>
        <w:t xml:space="preserve"> </w:t>
      </w:r>
      <w:r>
        <w:rPr>
          <w:rFonts w:hint="cs"/>
          <w:rtl/>
        </w:rPr>
        <w:t>آن</w:t>
      </w:r>
      <w:r>
        <w:rPr>
          <w:rtl/>
        </w:rPr>
        <w:t xml:space="preserve"> </w:t>
      </w:r>
      <w:r>
        <w:rPr>
          <w:rFonts w:hint="cs"/>
          <w:rtl/>
        </w:rPr>
        <w:t>صرفا</w:t>
      </w:r>
      <w:r>
        <w:rPr>
          <w:rtl/>
        </w:rPr>
        <w:t xml:space="preserve"> </w:t>
      </w:r>
      <w:r>
        <w:rPr>
          <w:rFonts w:hint="cs"/>
          <w:rtl/>
        </w:rPr>
        <w:t>ادله</w:t>
      </w:r>
      <w:r>
        <w:rPr>
          <w:rtl/>
        </w:rPr>
        <w:t xml:space="preserve"> </w:t>
      </w:r>
      <w:r>
        <w:rPr>
          <w:rFonts w:hint="cs"/>
          <w:rtl/>
        </w:rPr>
        <w:t>نقلی</w:t>
      </w:r>
      <w:r>
        <w:rPr>
          <w:rtl/>
        </w:rPr>
        <w:t xml:space="preserve"> </w:t>
      </w:r>
      <w:r>
        <w:rPr>
          <w:rFonts w:hint="cs"/>
          <w:rtl/>
        </w:rPr>
        <w:t>یعنی</w:t>
      </w:r>
      <w:r>
        <w:rPr>
          <w:rtl/>
        </w:rPr>
        <w:t xml:space="preserve"> </w:t>
      </w:r>
      <w:r>
        <w:rPr>
          <w:rFonts w:hint="cs"/>
          <w:rtl/>
        </w:rPr>
        <w:t>کتاب</w:t>
      </w:r>
      <w:r>
        <w:rPr>
          <w:rtl/>
        </w:rPr>
        <w:t xml:space="preserve"> </w:t>
      </w:r>
      <w:r>
        <w:rPr>
          <w:rFonts w:hint="cs"/>
          <w:rtl/>
        </w:rPr>
        <w:t>و</w:t>
      </w:r>
      <w:r>
        <w:rPr>
          <w:rtl/>
        </w:rPr>
        <w:t xml:space="preserve"> </w:t>
      </w:r>
      <w:r>
        <w:rPr>
          <w:rFonts w:hint="cs"/>
          <w:rtl/>
        </w:rPr>
        <w:t>سنت</w:t>
      </w:r>
      <w:r>
        <w:rPr>
          <w:rtl/>
        </w:rPr>
        <w:t xml:space="preserve"> </w:t>
      </w:r>
      <w:r>
        <w:rPr>
          <w:rFonts w:hint="cs"/>
          <w:rtl/>
        </w:rPr>
        <w:t>باشد،</w:t>
      </w:r>
      <w:r>
        <w:rPr>
          <w:rtl/>
        </w:rPr>
        <w:t xml:space="preserve"> </w:t>
      </w:r>
      <w:r>
        <w:rPr>
          <w:rFonts w:hint="cs"/>
          <w:rtl/>
        </w:rPr>
        <w:t>آن</w:t>
      </w:r>
      <w:r>
        <w:rPr>
          <w:rtl/>
        </w:rPr>
        <w:t xml:space="preserve"> </w:t>
      </w:r>
      <w:r>
        <w:rPr>
          <w:rFonts w:hint="cs"/>
          <w:rtl/>
        </w:rPr>
        <w:t>را</w:t>
      </w:r>
      <w:r>
        <w:rPr>
          <w:rtl/>
        </w:rPr>
        <w:t xml:space="preserve"> </w:t>
      </w:r>
      <w:r>
        <w:rPr>
          <w:rFonts w:hint="cs"/>
          <w:rtl/>
        </w:rPr>
        <w:t>اصل</w:t>
      </w:r>
      <w:r>
        <w:rPr>
          <w:rtl/>
        </w:rPr>
        <w:t xml:space="preserve"> </w:t>
      </w:r>
      <w:r>
        <w:rPr>
          <w:rFonts w:hint="cs"/>
          <w:rtl/>
        </w:rPr>
        <w:t>عملی</w:t>
      </w:r>
      <w:r>
        <w:rPr>
          <w:rtl/>
        </w:rPr>
        <w:t xml:space="preserve"> </w:t>
      </w:r>
      <w:r>
        <w:rPr>
          <w:rFonts w:hint="cs"/>
          <w:rtl/>
        </w:rPr>
        <w:t>نقلی</w:t>
      </w:r>
      <w:r>
        <w:rPr>
          <w:rtl/>
        </w:rPr>
        <w:t xml:space="preserve"> </w:t>
      </w:r>
      <w:r>
        <w:rPr>
          <w:rFonts w:hint="cs"/>
          <w:rtl/>
        </w:rPr>
        <w:t>مینامند</w:t>
      </w:r>
      <w:r>
        <w:rPr>
          <w:rtl/>
        </w:rPr>
        <w:t xml:space="preserve"> </w:t>
      </w:r>
      <w:r>
        <w:rPr>
          <w:rFonts w:hint="cs"/>
          <w:rtl/>
        </w:rPr>
        <w:t>و</w:t>
      </w:r>
      <w:r>
        <w:rPr>
          <w:rtl/>
        </w:rPr>
        <w:t xml:space="preserve"> </w:t>
      </w:r>
      <w:r>
        <w:rPr>
          <w:rFonts w:hint="cs"/>
          <w:rtl/>
        </w:rPr>
        <w:t>اگر</w:t>
      </w:r>
      <w:r>
        <w:rPr>
          <w:rtl/>
        </w:rPr>
        <w:t xml:space="preserve"> </w:t>
      </w:r>
      <w:r>
        <w:rPr>
          <w:rFonts w:hint="cs"/>
          <w:rtl/>
        </w:rPr>
        <w:t>دلیل</w:t>
      </w:r>
      <w:r>
        <w:rPr>
          <w:rtl/>
        </w:rPr>
        <w:t xml:space="preserve"> </w:t>
      </w:r>
      <w:r>
        <w:rPr>
          <w:rFonts w:hint="cs"/>
          <w:rtl/>
        </w:rPr>
        <w:t>اعتبار</w:t>
      </w:r>
      <w:r>
        <w:rPr>
          <w:rtl/>
        </w:rPr>
        <w:t xml:space="preserve"> </w:t>
      </w:r>
      <w:r>
        <w:rPr>
          <w:rFonts w:hint="cs"/>
          <w:rtl/>
        </w:rPr>
        <w:t>آن</w:t>
      </w:r>
      <w:r>
        <w:rPr>
          <w:rtl/>
        </w:rPr>
        <w:t xml:space="preserve"> </w:t>
      </w:r>
      <w:r>
        <w:rPr>
          <w:rFonts w:hint="cs"/>
          <w:rtl/>
        </w:rPr>
        <w:t>هم</w:t>
      </w:r>
      <w:r>
        <w:rPr>
          <w:rtl/>
        </w:rPr>
        <w:t xml:space="preserve"> </w:t>
      </w:r>
      <w:r>
        <w:rPr>
          <w:rFonts w:hint="cs"/>
          <w:rtl/>
        </w:rPr>
        <w:t>عقل</w:t>
      </w:r>
      <w:r>
        <w:rPr>
          <w:rtl/>
        </w:rPr>
        <w:t xml:space="preserve"> </w:t>
      </w:r>
      <w:r>
        <w:rPr>
          <w:rFonts w:hint="cs"/>
          <w:rtl/>
        </w:rPr>
        <w:t>و</w:t>
      </w:r>
      <w:r>
        <w:rPr>
          <w:rtl/>
        </w:rPr>
        <w:t xml:space="preserve"> </w:t>
      </w:r>
      <w:r>
        <w:rPr>
          <w:rFonts w:hint="cs"/>
          <w:rtl/>
        </w:rPr>
        <w:t>هم</w:t>
      </w:r>
      <w:r>
        <w:rPr>
          <w:rtl/>
        </w:rPr>
        <w:t xml:space="preserve"> </w:t>
      </w:r>
      <w:r>
        <w:rPr>
          <w:rFonts w:hint="cs"/>
          <w:rtl/>
        </w:rPr>
        <w:t>نقل</w:t>
      </w:r>
      <w:r>
        <w:rPr>
          <w:rtl/>
        </w:rPr>
        <w:t xml:space="preserve"> </w:t>
      </w:r>
      <w:r>
        <w:rPr>
          <w:rFonts w:hint="cs"/>
          <w:rtl/>
        </w:rPr>
        <w:t>باشد،</w:t>
      </w:r>
      <w:r>
        <w:rPr>
          <w:rtl/>
        </w:rPr>
        <w:t xml:space="preserve"> </w:t>
      </w:r>
      <w:r>
        <w:rPr>
          <w:rFonts w:hint="cs"/>
          <w:rtl/>
        </w:rPr>
        <w:t>دارای</w:t>
      </w:r>
      <w:r>
        <w:rPr>
          <w:rtl/>
        </w:rPr>
        <w:t xml:space="preserve"> </w:t>
      </w:r>
      <w:r>
        <w:rPr>
          <w:rFonts w:hint="cs"/>
          <w:rtl/>
        </w:rPr>
        <w:t>هر</w:t>
      </w:r>
      <w:r>
        <w:rPr>
          <w:rtl/>
        </w:rPr>
        <w:t xml:space="preserve"> </w:t>
      </w:r>
      <w:r>
        <w:rPr>
          <w:rFonts w:hint="cs"/>
          <w:rtl/>
        </w:rPr>
        <w:t>دو</w:t>
      </w:r>
      <w:r>
        <w:rPr>
          <w:rtl/>
        </w:rPr>
        <w:t xml:space="preserve"> </w:t>
      </w:r>
      <w:r>
        <w:rPr>
          <w:rFonts w:hint="cs"/>
          <w:rtl/>
        </w:rPr>
        <w:t>جنبه</w:t>
      </w:r>
      <w:r>
        <w:rPr>
          <w:rtl/>
        </w:rPr>
        <w:t xml:space="preserve"> </w:t>
      </w:r>
      <w:r>
        <w:rPr>
          <w:rFonts w:hint="cs"/>
          <w:rtl/>
        </w:rPr>
        <w:t>است</w:t>
      </w:r>
      <w:r w:rsidR="009D3EC3">
        <w:rPr>
          <w:rtl/>
        </w:rPr>
        <w:t>،</w:t>
      </w:r>
      <w:r>
        <w:rPr>
          <w:rtl/>
        </w:rPr>
        <w:t xml:space="preserve"> </w:t>
      </w:r>
      <w:r>
        <w:rPr>
          <w:rFonts w:hint="cs"/>
          <w:rtl/>
        </w:rPr>
        <w:t>بر</w:t>
      </w:r>
      <w:r>
        <w:rPr>
          <w:rtl/>
        </w:rPr>
        <w:t xml:space="preserve"> </w:t>
      </w:r>
      <w:r>
        <w:rPr>
          <w:rFonts w:hint="cs"/>
          <w:rtl/>
        </w:rPr>
        <w:t>این</w:t>
      </w:r>
      <w:r>
        <w:rPr>
          <w:rtl/>
        </w:rPr>
        <w:t xml:space="preserve"> </w:t>
      </w:r>
      <w:r>
        <w:rPr>
          <w:rFonts w:hint="cs"/>
          <w:rtl/>
        </w:rPr>
        <w:t>اساس،</w:t>
      </w:r>
      <w:r>
        <w:rPr>
          <w:rtl/>
        </w:rPr>
        <w:t xml:space="preserve"> </w:t>
      </w:r>
      <w:r>
        <w:rPr>
          <w:rFonts w:hint="cs"/>
          <w:rtl/>
        </w:rPr>
        <w:t>اصل</w:t>
      </w:r>
      <w:r>
        <w:rPr>
          <w:rtl/>
        </w:rPr>
        <w:t xml:space="preserve"> </w:t>
      </w:r>
      <w:r>
        <w:rPr>
          <w:rFonts w:hint="cs"/>
          <w:rtl/>
        </w:rPr>
        <w:t>تخییر</w:t>
      </w:r>
      <w:r>
        <w:rPr>
          <w:rtl/>
        </w:rPr>
        <w:t xml:space="preserve"> </w:t>
      </w:r>
      <w:r>
        <w:rPr>
          <w:rFonts w:hint="cs"/>
          <w:rtl/>
        </w:rPr>
        <w:t>یک</w:t>
      </w:r>
      <w:r>
        <w:rPr>
          <w:rtl/>
        </w:rPr>
        <w:t xml:space="preserve"> </w:t>
      </w:r>
      <w:r>
        <w:rPr>
          <w:rFonts w:hint="cs"/>
          <w:rtl/>
        </w:rPr>
        <w:t>اصل</w:t>
      </w:r>
      <w:r>
        <w:rPr>
          <w:rtl/>
        </w:rPr>
        <w:t xml:space="preserve"> </w:t>
      </w:r>
      <w:r>
        <w:rPr>
          <w:rFonts w:hint="cs"/>
          <w:rtl/>
        </w:rPr>
        <w:t>عملی</w:t>
      </w:r>
      <w:r>
        <w:rPr>
          <w:rtl/>
        </w:rPr>
        <w:t xml:space="preserve"> </w:t>
      </w:r>
      <w:r>
        <w:rPr>
          <w:rFonts w:hint="cs"/>
          <w:rtl/>
        </w:rPr>
        <w:t>عقلی</w:t>
      </w:r>
      <w:r>
        <w:rPr>
          <w:rtl/>
        </w:rPr>
        <w:t xml:space="preserve"> </w:t>
      </w:r>
      <w:r>
        <w:rPr>
          <w:rFonts w:hint="cs"/>
          <w:rtl/>
        </w:rPr>
        <w:t>محض</w:t>
      </w:r>
      <w:r>
        <w:rPr>
          <w:rtl/>
        </w:rPr>
        <w:t xml:space="preserve"> </w:t>
      </w:r>
      <w:r>
        <w:rPr>
          <w:rFonts w:hint="cs"/>
          <w:rtl/>
        </w:rPr>
        <w:t>است</w:t>
      </w:r>
      <w:r>
        <w:rPr>
          <w:rtl/>
        </w:rPr>
        <w:t xml:space="preserve"> </w:t>
      </w:r>
      <w:r>
        <w:rPr>
          <w:rFonts w:hint="cs"/>
          <w:rtl/>
        </w:rPr>
        <w:t>و</w:t>
      </w:r>
      <w:r>
        <w:rPr>
          <w:rtl/>
        </w:rPr>
        <w:t xml:space="preserve"> </w:t>
      </w:r>
      <w:r>
        <w:rPr>
          <w:rFonts w:hint="cs"/>
          <w:rtl/>
        </w:rPr>
        <w:t>دلیل</w:t>
      </w:r>
      <w:r>
        <w:rPr>
          <w:rtl/>
        </w:rPr>
        <w:t xml:space="preserve"> </w:t>
      </w:r>
      <w:r>
        <w:rPr>
          <w:rFonts w:hint="cs"/>
          <w:rtl/>
        </w:rPr>
        <w:t>نقلی</w:t>
      </w:r>
      <w:r>
        <w:rPr>
          <w:rtl/>
        </w:rPr>
        <w:t xml:space="preserve"> </w:t>
      </w:r>
      <w:r>
        <w:rPr>
          <w:rFonts w:hint="cs"/>
          <w:rtl/>
        </w:rPr>
        <w:t>ندارد</w:t>
      </w:r>
      <w:r w:rsidR="009D3EC3">
        <w:rPr>
          <w:rtl/>
        </w:rPr>
        <w:t>،</w:t>
      </w:r>
      <w:r>
        <w:rPr>
          <w:rtl/>
        </w:rPr>
        <w:t xml:space="preserve"> </w:t>
      </w:r>
      <w:r>
        <w:rPr>
          <w:rFonts w:hint="cs"/>
          <w:rtl/>
        </w:rPr>
        <w:t>استصحاب</w:t>
      </w:r>
      <w:r>
        <w:rPr>
          <w:rtl/>
        </w:rPr>
        <w:t xml:space="preserve"> </w:t>
      </w:r>
      <w:r>
        <w:rPr>
          <w:rFonts w:hint="cs"/>
          <w:rtl/>
        </w:rPr>
        <w:t>یک</w:t>
      </w:r>
      <w:r>
        <w:rPr>
          <w:rtl/>
        </w:rPr>
        <w:t xml:space="preserve"> </w:t>
      </w:r>
      <w:r>
        <w:rPr>
          <w:rFonts w:hint="cs"/>
          <w:rtl/>
        </w:rPr>
        <w:t>اصل</w:t>
      </w:r>
      <w:r>
        <w:rPr>
          <w:rtl/>
        </w:rPr>
        <w:t xml:space="preserve"> </w:t>
      </w:r>
      <w:r>
        <w:rPr>
          <w:rFonts w:hint="cs"/>
          <w:rtl/>
        </w:rPr>
        <w:t>عملی</w:t>
      </w:r>
      <w:r>
        <w:rPr>
          <w:rtl/>
        </w:rPr>
        <w:t xml:space="preserve"> </w:t>
      </w:r>
      <w:r>
        <w:rPr>
          <w:rFonts w:hint="cs"/>
          <w:rtl/>
        </w:rPr>
        <w:t>نقلی</w:t>
      </w:r>
      <w:r>
        <w:rPr>
          <w:rtl/>
        </w:rPr>
        <w:t xml:space="preserve"> </w:t>
      </w:r>
      <w:r>
        <w:rPr>
          <w:rFonts w:hint="cs"/>
          <w:rtl/>
        </w:rPr>
        <w:t>محض</w:t>
      </w:r>
      <w:r>
        <w:rPr>
          <w:rtl/>
        </w:rPr>
        <w:t xml:space="preserve"> </w:t>
      </w:r>
      <w:r>
        <w:rPr>
          <w:rFonts w:hint="cs"/>
          <w:rtl/>
        </w:rPr>
        <w:t>است</w:t>
      </w:r>
      <w:r w:rsidR="009D3EC3">
        <w:rPr>
          <w:rtl/>
        </w:rPr>
        <w:t>،</w:t>
      </w:r>
      <w:r>
        <w:rPr>
          <w:rtl/>
        </w:rPr>
        <w:t xml:space="preserve"> </w:t>
      </w:r>
      <w:r>
        <w:rPr>
          <w:rFonts w:hint="cs"/>
          <w:rtl/>
        </w:rPr>
        <w:t>اما</w:t>
      </w:r>
      <w:r>
        <w:rPr>
          <w:rtl/>
        </w:rPr>
        <w:t xml:space="preserve"> </w:t>
      </w:r>
      <w:r>
        <w:rPr>
          <w:rFonts w:hint="cs"/>
          <w:rtl/>
        </w:rPr>
        <w:t>برائت</w:t>
      </w:r>
      <w:r>
        <w:rPr>
          <w:rtl/>
        </w:rPr>
        <w:t xml:space="preserve"> </w:t>
      </w:r>
      <w:r>
        <w:rPr>
          <w:rFonts w:hint="cs"/>
          <w:rtl/>
        </w:rPr>
        <w:t>و</w:t>
      </w:r>
      <w:r>
        <w:rPr>
          <w:rtl/>
        </w:rPr>
        <w:t xml:space="preserve"> </w:t>
      </w:r>
      <w:r>
        <w:rPr>
          <w:rFonts w:hint="cs"/>
          <w:rtl/>
        </w:rPr>
        <w:t>احتیاط،</w:t>
      </w:r>
      <w:r>
        <w:rPr>
          <w:rtl/>
        </w:rPr>
        <w:t xml:space="preserve"> </w:t>
      </w:r>
      <w:r>
        <w:rPr>
          <w:rFonts w:hint="cs"/>
          <w:rtl/>
        </w:rPr>
        <w:t>هم</w:t>
      </w:r>
      <w:r>
        <w:rPr>
          <w:rtl/>
        </w:rPr>
        <w:t xml:space="preserve"> </w:t>
      </w:r>
      <w:r>
        <w:rPr>
          <w:rFonts w:hint="cs"/>
          <w:rtl/>
        </w:rPr>
        <w:t>دلیل</w:t>
      </w:r>
      <w:r>
        <w:rPr>
          <w:rtl/>
        </w:rPr>
        <w:t xml:space="preserve"> </w:t>
      </w:r>
      <w:r>
        <w:rPr>
          <w:rFonts w:hint="cs"/>
          <w:rtl/>
        </w:rPr>
        <w:t>نقلی</w:t>
      </w:r>
      <w:r>
        <w:rPr>
          <w:rtl/>
        </w:rPr>
        <w:t xml:space="preserve"> </w:t>
      </w:r>
      <w:r>
        <w:rPr>
          <w:rFonts w:hint="cs"/>
          <w:rtl/>
        </w:rPr>
        <w:t>دارند</w:t>
      </w:r>
      <w:r>
        <w:rPr>
          <w:rtl/>
        </w:rPr>
        <w:t xml:space="preserve"> </w:t>
      </w:r>
      <w:r>
        <w:rPr>
          <w:rFonts w:hint="cs"/>
          <w:rtl/>
        </w:rPr>
        <w:t>و</w:t>
      </w:r>
      <w:r>
        <w:rPr>
          <w:rtl/>
        </w:rPr>
        <w:t xml:space="preserve"> </w:t>
      </w:r>
      <w:r>
        <w:rPr>
          <w:rFonts w:hint="cs"/>
          <w:rtl/>
        </w:rPr>
        <w:t>هم</w:t>
      </w:r>
      <w:r>
        <w:rPr>
          <w:rtl/>
        </w:rPr>
        <w:t xml:space="preserve"> </w:t>
      </w:r>
      <w:r>
        <w:rPr>
          <w:rFonts w:hint="cs"/>
          <w:rtl/>
        </w:rPr>
        <w:t>دلیل</w:t>
      </w:r>
      <w:r>
        <w:rPr>
          <w:rtl/>
        </w:rPr>
        <w:t xml:space="preserve"> </w:t>
      </w:r>
      <w:r>
        <w:rPr>
          <w:rFonts w:hint="cs"/>
          <w:rtl/>
        </w:rPr>
        <w:t>عقلی</w:t>
      </w:r>
      <w:r w:rsidR="009D3EC3">
        <w:rPr>
          <w:rtl/>
        </w:rPr>
        <w:t>،</w:t>
      </w:r>
      <w:r>
        <w:rPr>
          <w:rtl/>
        </w:rPr>
        <w:t xml:space="preserve"> </w:t>
      </w:r>
      <w:r>
        <w:rPr>
          <w:rFonts w:hint="cs"/>
          <w:rtl/>
        </w:rPr>
        <w:t>دلیل</w:t>
      </w:r>
      <w:r>
        <w:rPr>
          <w:rtl/>
        </w:rPr>
        <w:t xml:space="preserve"> </w:t>
      </w:r>
      <w:r>
        <w:rPr>
          <w:rFonts w:hint="cs"/>
          <w:rtl/>
        </w:rPr>
        <w:t>عقلی</w:t>
      </w:r>
      <w:r>
        <w:rPr>
          <w:rtl/>
        </w:rPr>
        <w:t xml:space="preserve"> </w:t>
      </w:r>
      <w:r>
        <w:rPr>
          <w:rFonts w:hint="cs"/>
          <w:rtl/>
        </w:rPr>
        <w:t>برائت،</w:t>
      </w:r>
      <w:r>
        <w:rPr>
          <w:rtl/>
        </w:rPr>
        <w:t xml:space="preserve"> </w:t>
      </w:r>
      <w:r>
        <w:rPr>
          <w:rFonts w:hint="cs"/>
          <w:rtl/>
        </w:rPr>
        <w:t>قاعده</w:t>
      </w:r>
      <w:r>
        <w:rPr>
          <w:rtl/>
        </w:rPr>
        <w:t xml:space="preserve"> </w:t>
      </w:r>
      <w:r>
        <w:rPr>
          <w:rFonts w:hint="cs"/>
          <w:rtl/>
        </w:rPr>
        <w:t>قبح</w:t>
      </w:r>
      <w:r>
        <w:rPr>
          <w:rtl/>
        </w:rPr>
        <w:t xml:space="preserve"> </w:t>
      </w:r>
      <w:r>
        <w:rPr>
          <w:rFonts w:hint="cs"/>
          <w:rtl/>
        </w:rPr>
        <w:t>عقاب</w:t>
      </w:r>
      <w:r>
        <w:rPr>
          <w:rtl/>
        </w:rPr>
        <w:t xml:space="preserve"> </w:t>
      </w:r>
      <w:r>
        <w:rPr>
          <w:rFonts w:hint="cs"/>
          <w:rtl/>
        </w:rPr>
        <w:t>بلا</w:t>
      </w:r>
      <w:r>
        <w:rPr>
          <w:rtl/>
        </w:rPr>
        <w:t xml:space="preserve"> </w:t>
      </w:r>
      <w:r>
        <w:rPr>
          <w:rFonts w:hint="cs"/>
          <w:rtl/>
        </w:rPr>
        <w:t>بیان</w:t>
      </w:r>
      <w:r>
        <w:rPr>
          <w:rtl/>
        </w:rPr>
        <w:t xml:space="preserve"> </w:t>
      </w:r>
      <w:r>
        <w:rPr>
          <w:rFonts w:hint="cs"/>
          <w:rtl/>
        </w:rPr>
        <w:t>است</w:t>
      </w:r>
      <w:r>
        <w:rPr>
          <w:rtl/>
        </w:rPr>
        <w:t xml:space="preserve"> </w:t>
      </w:r>
      <w:r>
        <w:rPr>
          <w:rFonts w:hint="cs"/>
          <w:rtl/>
        </w:rPr>
        <w:t>و</w:t>
      </w:r>
      <w:r>
        <w:rPr>
          <w:rtl/>
        </w:rPr>
        <w:t xml:space="preserve"> </w:t>
      </w:r>
      <w:r>
        <w:rPr>
          <w:rFonts w:hint="cs"/>
          <w:rtl/>
        </w:rPr>
        <w:t>دلیل</w:t>
      </w:r>
      <w:r>
        <w:rPr>
          <w:rtl/>
        </w:rPr>
        <w:t xml:space="preserve"> </w:t>
      </w:r>
      <w:r>
        <w:rPr>
          <w:rFonts w:hint="cs"/>
          <w:rtl/>
        </w:rPr>
        <w:t>عقلی</w:t>
      </w:r>
      <w:r>
        <w:rPr>
          <w:rtl/>
        </w:rPr>
        <w:t xml:space="preserve"> </w:t>
      </w:r>
      <w:r>
        <w:rPr>
          <w:rFonts w:hint="cs"/>
          <w:rtl/>
        </w:rPr>
        <w:t>اشتغال،</w:t>
      </w:r>
      <w:r>
        <w:rPr>
          <w:rtl/>
        </w:rPr>
        <w:t xml:space="preserve"> </w:t>
      </w:r>
      <w:r>
        <w:rPr>
          <w:rFonts w:hint="cs"/>
          <w:rtl/>
        </w:rPr>
        <w:t>قاعده</w:t>
      </w:r>
      <w:r>
        <w:rPr>
          <w:rtl/>
        </w:rPr>
        <w:t xml:space="preserve"> </w:t>
      </w:r>
      <w:r>
        <w:rPr>
          <w:rFonts w:hint="cs"/>
          <w:rtl/>
        </w:rPr>
        <w:t>وجوب</w:t>
      </w:r>
      <w:r>
        <w:rPr>
          <w:rtl/>
        </w:rPr>
        <w:t xml:space="preserve"> </w:t>
      </w:r>
      <w:r>
        <w:rPr>
          <w:rFonts w:hint="cs"/>
          <w:rtl/>
        </w:rPr>
        <w:t>دفع</w:t>
      </w:r>
      <w:r>
        <w:rPr>
          <w:rtl/>
        </w:rPr>
        <w:t xml:space="preserve"> </w:t>
      </w:r>
      <w:r>
        <w:rPr>
          <w:rFonts w:hint="cs"/>
          <w:rtl/>
        </w:rPr>
        <w:t>ضرر</w:t>
      </w:r>
      <w:r>
        <w:rPr>
          <w:rtl/>
        </w:rPr>
        <w:t xml:space="preserve"> </w:t>
      </w:r>
      <w:r>
        <w:rPr>
          <w:rFonts w:hint="cs"/>
          <w:rtl/>
        </w:rPr>
        <w:t>محتمل</w:t>
      </w:r>
      <w:r>
        <w:rPr>
          <w:rtl/>
        </w:rPr>
        <w:t xml:space="preserve"> </w:t>
      </w:r>
      <w:r>
        <w:rPr>
          <w:rFonts w:hint="cs"/>
          <w:rtl/>
        </w:rPr>
        <w:t>یا</w:t>
      </w:r>
      <w:r>
        <w:rPr>
          <w:rtl/>
        </w:rPr>
        <w:t xml:space="preserve"> </w:t>
      </w:r>
      <w:r>
        <w:rPr>
          <w:rFonts w:hint="cs"/>
          <w:rtl/>
        </w:rPr>
        <w:t>لزوم</w:t>
      </w:r>
      <w:r>
        <w:rPr>
          <w:rtl/>
        </w:rPr>
        <w:t xml:space="preserve"> </w:t>
      </w:r>
      <w:r>
        <w:rPr>
          <w:rFonts w:hint="cs"/>
          <w:rtl/>
        </w:rPr>
        <w:t>تحصیل</w:t>
      </w:r>
      <w:r>
        <w:rPr>
          <w:rtl/>
        </w:rPr>
        <w:t xml:space="preserve"> </w:t>
      </w:r>
      <w:r>
        <w:rPr>
          <w:rFonts w:hint="cs"/>
          <w:rtl/>
        </w:rPr>
        <w:t>فراغ</w:t>
      </w:r>
      <w:r>
        <w:rPr>
          <w:rtl/>
        </w:rPr>
        <w:t xml:space="preserve"> </w:t>
      </w:r>
      <w:r>
        <w:rPr>
          <w:rFonts w:hint="cs"/>
          <w:rtl/>
        </w:rPr>
        <w:t>یقینی</w:t>
      </w:r>
      <w:r>
        <w:rPr>
          <w:rtl/>
        </w:rPr>
        <w:t xml:space="preserve"> </w:t>
      </w:r>
      <w:r>
        <w:rPr>
          <w:rFonts w:hint="cs"/>
          <w:rtl/>
        </w:rPr>
        <w:t>از</w:t>
      </w:r>
      <w:r>
        <w:rPr>
          <w:rtl/>
        </w:rPr>
        <w:t xml:space="preserve"> </w:t>
      </w:r>
      <w:r>
        <w:rPr>
          <w:rFonts w:hint="cs"/>
          <w:rtl/>
        </w:rPr>
        <w:t>اشتغال</w:t>
      </w:r>
      <w:r>
        <w:rPr>
          <w:rtl/>
        </w:rPr>
        <w:t xml:space="preserve"> </w:t>
      </w:r>
      <w:r>
        <w:rPr>
          <w:rFonts w:hint="cs"/>
          <w:rtl/>
        </w:rPr>
        <w:t>یقینی</w:t>
      </w:r>
      <w:r>
        <w:rPr>
          <w:rtl/>
        </w:rPr>
        <w:t xml:space="preserve"> </w:t>
      </w:r>
      <w:r>
        <w:rPr>
          <w:rFonts w:hint="cs"/>
          <w:rtl/>
        </w:rPr>
        <w:t>است</w:t>
      </w:r>
      <w:r>
        <w:rPr>
          <w:rtl/>
        </w:rPr>
        <w:t>.</w:t>
      </w:r>
    </w:p>
    <w:p w:rsidR="007F0062" w:rsidRDefault="00F25720" w:rsidP="009D3EC3">
      <w:pPr>
        <w:rPr>
          <w:rtl/>
        </w:rPr>
      </w:pPr>
      <w:r>
        <w:rPr>
          <w:rFonts w:hint="cs"/>
          <w:rtl/>
        </w:rPr>
        <w:t>تذکر</w:t>
      </w:r>
      <w:r>
        <w:rPr>
          <w:rtl/>
        </w:rPr>
        <w:t xml:space="preserve"> </w:t>
      </w:r>
      <w:r>
        <w:rPr>
          <w:rFonts w:hint="cs"/>
          <w:rtl/>
        </w:rPr>
        <w:t>این</w:t>
      </w:r>
      <w:r>
        <w:rPr>
          <w:rtl/>
        </w:rPr>
        <w:t xml:space="preserve"> </w:t>
      </w:r>
      <w:r>
        <w:rPr>
          <w:rFonts w:hint="cs"/>
          <w:rtl/>
        </w:rPr>
        <w:t>نکته</w:t>
      </w:r>
      <w:r>
        <w:rPr>
          <w:rtl/>
        </w:rPr>
        <w:t xml:space="preserve"> </w:t>
      </w:r>
      <w:r>
        <w:rPr>
          <w:rFonts w:hint="cs"/>
          <w:rtl/>
        </w:rPr>
        <w:t>ضروری</w:t>
      </w:r>
      <w:r>
        <w:rPr>
          <w:rtl/>
        </w:rPr>
        <w:t xml:space="preserve"> </w:t>
      </w:r>
      <w:r>
        <w:rPr>
          <w:rFonts w:hint="cs"/>
          <w:rtl/>
        </w:rPr>
        <w:t>است</w:t>
      </w:r>
      <w:r>
        <w:rPr>
          <w:rtl/>
        </w:rPr>
        <w:t xml:space="preserve"> </w:t>
      </w:r>
      <w:r>
        <w:rPr>
          <w:rFonts w:hint="cs"/>
          <w:rtl/>
        </w:rPr>
        <w:t>که</w:t>
      </w:r>
      <w:r>
        <w:rPr>
          <w:rtl/>
        </w:rPr>
        <w:t xml:space="preserve"> </w:t>
      </w:r>
      <w:r>
        <w:rPr>
          <w:rFonts w:hint="cs"/>
          <w:rtl/>
        </w:rPr>
        <w:t>تقابل</w:t>
      </w:r>
      <w:r>
        <w:rPr>
          <w:rtl/>
        </w:rPr>
        <w:t xml:space="preserve"> </w:t>
      </w:r>
      <w:r>
        <w:rPr>
          <w:rFonts w:hint="cs"/>
          <w:rtl/>
        </w:rPr>
        <w:t>میان</w:t>
      </w:r>
      <w:r>
        <w:rPr>
          <w:rtl/>
        </w:rPr>
        <w:t xml:space="preserve"> </w:t>
      </w:r>
      <w:r>
        <w:rPr>
          <w:rFonts w:hint="cs"/>
          <w:rtl/>
        </w:rPr>
        <w:t>دو</w:t>
      </w:r>
      <w:r>
        <w:rPr>
          <w:rtl/>
        </w:rPr>
        <w:t xml:space="preserve"> </w:t>
      </w:r>
      <w:r>
        <w:rPr>
          <w:rFonts w:hint="cs"/>
          <w:rtl/>
        </w:rPr>
        <w:t>واژه</w:t>
      </w:r>
      <w:r>
        <w:rPr>
          <w:rtl/>
        </w:rPr>
        <w:t xml:space="preserve"> </w:t>
      </w:r>
      <w:r>
        <w:rPr>
          <w:rFonts w:hint="cs"/>
          <w:rtl/>
        </w:rPr>
        <w:t>شرعی</w:t>
      </w:r>
      <w:r>
        <w:rPr>
          <w:rtl/>
        </w:rPr>
        <w:t xml:space="preserve"> </w:t>
      </w:r>
      <w:r>
        <w:rPr>
          <w:rFonts w:hint="cs"/>
          <w:rtl/>
        </w:rPr>
        <w:t>و</w:t>
      </w:r>
      <w:r>
        <w:rPr>
          <w:rtl/>
        </w:rPr>
        <w:t xml:space="preserve"> </w:t>
      </w:r>
      <w:r>
        <w:rPr>
          <w:rFonts w:hint="cs"/>
          <w:rtl/>
        </w:rPr>
        <w:t>عقلی</w:t>
      </w:r>
      <w:r>
        <w:rPr>
          <w:rtl/>
        </w:rPr>
        <w:t xml:space="preserve"> </w:t>
      </w:r>
      <w:r>
        <w:rPr>
          <w:rFonts w:hint="cs"/>
          <w:rtl/>
        </w:rPr>
        <w:t>در</w:t>
      </w:r>
      <w:r>
        <w:rPr>
          <w:rtl/>
        </w:rPr>
        <w:t xml:space="preserve"> </w:t>
      </w:r>
      <w:r>
        <w:rPr>
          <w:rFonts w:hint="cs"/>
          <w:rtl/>
        </w:rPr>
        <w:t>این</w:t>
      </w:r>
      <w:r>
        <w:rPr>
          <w:rtl/>
        </w:rPr>
        <w:t xml:space="preserve"> </w:t>
      </w:r>
      <w:r w:rsidR="009D3EC3">
        <w:rPr>
          <w:rFonts w:hint="cs"/>
          <w:rtl/>
        </w:rPr>
        <w:t>تقسیم بندی</w:t>
      </w:r>
      <w:r>
        <w:rPr>
          <w:rFonts w:hint="cs"/>
          <w:rtl/>
        </w:rPr>
        <w:t>،</w:t>
      </w:r>
      <w:r>
        <w:rPr>
          <w:rtl/>
        </w:rPr>
        <w:t xml:space="preserve"> </w:t>
      </w:r>
      <w:r>
        <w:rPr>
          <w:rFonts w:hint="cs"/>
          <w:rtl/>
        </w:rPr>
        <w:t>یک</w:t>
      </w:r>
      <w:r>
        <w:rPr>
          <w:rtl/>
        </w:rPr>
        <w:t xml:space="preserve"> </w:t>
      </w:r>
      <w:r>
        <w:rPr>
          <w:rFonts w:hint="cs"/>
          <w:rtl/>
        </w:rPr>
        <w:t>مسامحه</w:t>
      </w:r>
      <w:r>
        <w:rPr>
          <w:rtl/>
        </w:rPr>
        <w:t xml:space="preserve"> </w:t>
      </w:r>
      <w:r>
        <w:rPr>
          <w:rFonts w:hint="cs"/>
          <w:rtl/>
        </w:rPr>
        <w:t>در</w:t>
      </w:r>
      <w:r>
        <w:rPr>
          <w:rtl/>
        </w:rPr>
        <w:t xml:space="preserve"> </w:t>
      </w:r>
      <w:r>
        <w:rPr>
          <w:rFonts w:hint="cs"/>
          <w:rtl/>
        </w:rPr>
        <w:t>تعبیر</w:t>
      </w:r>
      <w:r>
        <w:rPr>
          <w:rtl/>
        </w:rPr>
        <w:t xml:space="preserve"> </w:t>
      </w:r>
      <w:r>
        <w:rPr>
          <w:rFonts w:hint="cs"/>
          <w:rtl/>
        </w:rPr>
        <w:t>است</w:t>
      </w:r>
      <w:r w:rsidR="009D3EC3">
        <w:rPr>
          <w:rtl/>
        </w:rPr>
        <w:t>،</w:t>
      </w:r>
      <w:r>
        <w:rPr>
          <w:rtl/>
        </w:rPr>
        <w:t xml:space="preserve"> </w:t>
      </w:r>
      <w:r>
        <w:rPr>
          <w:rFonts w:hint="cs"/>
          <w:rtl/>
        </w:rPr>
        <w:t>تقابل</w:t>
      </w:r>
      <w:r>
        <w:rPr>
          <w:rtl/>
        </w:rPr>
        <w:t xml:space="preserve"> </w:t>
      </w:r>
      <w:r>
        <w:rPr>
          <w:rFonts w:hint="cs"/>
          <w:rtl/>
        </w:rPr>
        <w:t>صحیح</w:t>
      </w:r>
      <w:r>
        <w:rPr>
          <w:rtl/>
        </w:rPr>
        <w:t xml:space="preserve"> </w:t>
      </w:r>
      <w:r>
        <w:rPr>
          <w:rFonts w:hint="cs"/>
          <w:rtl/>
        </w:rPr>
        <w:t>میان</w:t>
      </w:r>
      <w:r>
        <w:rPr>
          <w:rtl/>
        </w:rPr>
        <w:t xml:space="preserve"> </w:t>
      </w:r>
      <w:r>
        <w:rPr>
          <w:rFonts w:hint="cs"/>
          <w:rtl/>
        </w:rPr>
        <w:t>نقل</w:t>
      </w:r>
      <w:r>
        <w:rPr>
          <w:rtl/>
        </w:rPr>
        <w:t xml:space="preserve"> </w:t>
      </w:r>
      <w:r>
        <w:rPr>
          <w:rFonts w:hint="cs"/>
          <w:rtl/>
        </w:rPr>
        <w:t>و</w:t>
      </w:r>
      <w:r>
        <w:rPr>
          <w:rtl/>
        </w:rPr>
        <w:t xml:space="preserve"> </w:t>
      </w:r>
      <w:r>
        <w:rPr>
          <w:rFonts w:hint="cs"/>
          <w:rtl/>
        </w:rPr>
        <w:t>عقل</w:t>
      </w:r>
      <w:r>
        <w:rPr>
          <w:rtl/>
        </w:rPr>
        <w:t xml:space="preserve"> </w:t>
      </w:r>
      <w:r>
        <w:rPr>
          <w:rFonts w:hint="cs"/>
          <w:rtl/>
        </w:rPr>
        <w:t>است،</w:t>
      </w:r>
      <w:r>
        <w:rPr>
          <w:rtl/>
        </w:rPr>
        <w:t xml:space="preserve"> </w:t>
      </w:r>
      <w:r>
        <w:rPr>
          <w:rFonts w:hint="cs"/>
          <w:rtl/>
        </w:rPr>
        <w:t>زیرا</w:t>
      </w:r>
      <w:r>
        <w:rPr>
          <w:rtl/>
        </w:rPr>
        <w:t xml:space="preserve"> </w:t>
      </w:r>
      <w:r>
        <w:rPr>
          <w:rFonts w:hint="cs"/>
          <w:rtl/>
        </w:rPr>
        <w:t>عقل</w:t>
      </w:r>
      <w:r>
        <w:rPr>
          <w:rtl/>
        </w:rPr>
        <w:t xml:space="preserve"> </w:t>
      </w:r>
      <w:r>
        <w:rPr>
          <w:rFonts w:hint="cs"/>
          <w:rtl/>
        </w:rPr>
        <w:t>خود</w:t>
      </w:r>
      <w:r>
        <w:rPr>
          <w:rtl/>
        </w:rPr>
        <w:t xml:space="preserve"> </w:t>
      </w:r>
      <w:r>
        <w:rPr>
          <w:rFonts w:hint="cs"/>
          <w:rtl/>
        </w:rPr>
        <w:t>یکی</w:t>
      </w:r>
      <w:r>
        <w:rPr>
          <w:rtl/>
        </w:rPr>
        <w:t xml:space="preserve"> </w:t>
      </w:r>
      <w:r>
        <w:rPr>
          <w:rFonts w:hint="cs"/>
          <w:rtl/>
        </w:rPr>
        <w:t>از</w:t>
      </w:r>
      <w:r>
        <w:rPr>
          <w:rtl/>
        </w:rPr>
        <w:t xml:space="preserve"> </w:t>
      </w:r>
      <w:r>
        <w:rPr>
          <w:rFonts w:hint="cs"/>
          <w:rtl/>
        </w:rPr>
        <w:t>منابع</w:t>
      </w:r>
      <w:r>
        <w:rPr>
          <w:rtl/>
        </w:rPr>
        <w:t xml:space="preserve"> </w:t>
      </w:r>
      <w:r>
        <w:rPr>
          <w:rFonts w:hint="cs"/>
          <w:rtl/>
        </w:rPr>
        <w:t>شرع</w:t>
      </w:r>
      <w:r>
        <w:rPr>
          <w:rtl/>
        </w:rPr>
        <w:t xml:space="preserve"> </w:t>
      </w:r>
      <w:r>
        <w:rPr>
          <w:rFonts w:hint="cs"/>
          <w:rtl/>
        </w:rPr>
        <w:t>و</w:t>
      </w:r>
      <w:r>
        <w:rPr>
          <w:rtl/>
        </w:rPr>
        <w:t xml:space="preserve"> </w:t>
      </w:r>
      <w:r>
        <w:rPr>
          <w:rFonts w:hint="cs"/>
          <w:rtl/>
        </w:rPr>
        <w:t>از</w:t>
      </w:r>
      <w:r>
        <w:rPr>
          <w:rtl/>
        </w:rPr>
        <w:t xml:space="preserve"> </w:t>
      </w:r>
      <w:r>
        <w:rPr>
          <w:rFonts w:hint="cs"/>
          <w:rtl/>
        </w:rPr>
        <w:t>ادله</w:t>
      </w:r>
      <w:r>
        <w:rPr>
          <w:rtl/>
        </w:rPr>
        <w:t xml:space="preserve"> </w:t>
      </w:r>
      <w:r>
        <w:rPr>
          <w:rFonts w:hint="cs"/>
          <w:rtl/>
        </w:rPr>
        <w:t>احکام</w:t>
      </w:r>
      <w:r>
        <w:rPr>
          <w:rtl/>
        </w:rPr>
        <w:t xml:space="preserve"> </w:t>
      </w:r>
      <w:r>
        <w:rPr>
          <w:rFonts w:hint="cs"/>
          <w:rtl/>
        </w:rPr>
        <w:t>شرعی</w:t>
      </w:r>
      <w:r>
        <w:rPr>
          <w:rtl/>
        </w:rPr>
        <w:t xml:space="preserve"> </w:t>
      </w:r>
      <w:r>
        <w:rPr>
          <w:rFonts w:hint="cs"/>
          <w:rtl/>
        </w:rPr>
        <w:t>به</w:t>
      </w:r>
      <w:r>
        <w:rPr>
          <w:rtl/>
        </w:rPr>
        <w:t xml:space="preserve"> </w:t>
      </w:r>
      <w:r>
        <w:rPr>
          <w:rFonts w:hint="cs"/>
          <w:rtl/>
        </w:rPr>
        <w:t>شمار</w:t>
      </w:r>
      <w:r>
        <w:rPr>
          <w:rtl/>
        </w:rPr>
        <w:t xml:space="preserve"> </w:t>
      </w:r>
      <w:r w:rsidR="00B21FA3">
        <w:rPr>
          <w:rFonts w:hint="cs"/>
          <w:rtl/>
        </w:rPr>
        <w:t>می رود</w:t>
      </w:r>
      <w:r>
        <w:rPr>
          <w:rtl/>
        </w:rPr>
        <w:t xml:space="preserve">. </w:t>
      </w:r>
      <w:r w:rsidR="007F0062">
        <w:rPr>
          <w:rtl/>
        </w:rPr>
        <w:br w:type="page"/>
      </w:r>
    </w:p>
    <w:p w:rsidR="007F0062" w:rsidRDefault="007F0062" w:rsidP="00B25171">
      <w:pPr>
        <w:pStyle w:val="NoSpacing"/>
        <w:rPr>
          <w:rtl/>
        </w:rPr>
      </w:pPr>
      <w:bookmarkStart w:id="189" w:name="_Toc235260686"/>
      <w:r>
        <w:rPr>
          <w:rFonts w:hint="cs"/>
          <w:rtl/>
        </w:rPr>
        <w:lastRenderedPageBreak/>
        <w:t xml:space="preserve">جلسه نود و </w:t>
      </w:r>
      <w:r w:rsidR="00296EA8">
        <w:rPr>
          <w:rFonts w:hint="cs"/>
          <w:rtl/>
        </w:rPr>
        <w:t>پنجم</w:t>
      </w:r>
      <w:bookmarkEnd w:id="189"/>
    </w:p>
    <w:p w:rsidR="00B21FA3" w:rsidRDefault="00B21FA3" w:rsidP="00B25171">
      <w:pPr>
        <w:pStyle w:val="Heading1"/>
        <w:rPr>
          <w:rtl/>
        </w:rPr>
      </w:pPr>
      <w:bookmarkStart w:id="190" w:name="_Toc235260687"/>
      <w:r>
        <w:rPr>
          <w:rFonts w:hint="cs"/>
          <w:bCs/>
          <w:rtl/>
          <w:lang w:bidi="ar-SA"/>
        </w:rPr>
        <w:t>استصحاب</w:t>
      </w:r>
      <w:r>
        <w:rPr>
          <w:rFonts w:hint="cs"/>
          <w:bCs/>
          <w:rtl/>
        </w:rPr>
        <w:t>/</w:t>
      </w:r>
      <w:r>
        <w:rPr>
          <w:rFonts w:hint="cs"/>
          <w:rtl/>
        </w:rPr>
        <w:t>تنبیه هفدهم/</w:t>
      </w:r>
      <w:r w:rsidRPr="00B21FA3">
        <w:rPr>
          <w:rFonts w:hint="cs"/>
          <w:rtl/>
        </w:rPr>
        <w:t xml:space="preserve"> </w:t>
      </w:r>
      <w:r>
        <w:rPr>
          <w:rFonts w:hint="cs"/>
          <w:rtl/>
        </w:rPr>
        <w:t>تعارض</w:t>
      </w:r>
      <w:r>
        <w:rPr>
          <w:rtl/>
        </w:rPr>
        <w:t xml:space="preserve"> </w:t>
      </w:r>
      <w:r>
        <w:rPr>
          <w:rFonts w:hint="cs"/>
          <w:rtl/>
        </w:rPr>
        <w:t>استصحاب</w:t>
      </w:r>
      <w:r>
        <w:rPr>
          <w:rtl/>
        </w:rPr>
        <w:t xml:space="preserve"> </w:t>
      </w:r>
      <w:r>
        <w:rPr>
          <w:rFonts w:hint="cs"/>
          <w:rtl/>
        </w:rPr>
        <w:t>با</w:t>
      </w:r>
      <w:r>
        <w:rPr>
          <w:rtl/>
        </w:rPr>
        <w:t xml:space="preserve"> </w:t>
      </w:r>
      <w:r>
        <w:rPr>
          <w:rFonts w:hint="cs"/>
          <w:rtl/>
        </w:rPr>
        <w:t>سایر</w:t>
      </w:r>
      <w:r>
        <w:rPr>
          <w:rtl/>
        </w:rPr>
        <w:t xml:space="preserve"> </w:t>
      </w:r>
      <w:r>
        <w:rPr>
          <w:rFonts w:hint="cs"/>
          <w:rtl/>
        </w:rPr>
        <w:t>اصول</w:t>
      </w:r>
      <w:r>
        <w:rPr>
          <w:rtl/>
        </w:rPr>
        <w:t xml:space="preserve"> </w:t>
      </w:r>
      <w:r>
        <w:rPr>
          <w:rFonts w:hint="cs"/>
          <w:rtl/>
        </w:rPr>
        <w:t>عملیه</w:t>
      </w:r>
      <w:bookmarkEnd w:id="190"/>
    </w:p>
    <w:p w:rsidR="00BF01F5" w:rsidRDefault="00F25720" w:rsidP="0044477C">
      <w:pPr>
        <w:rPr>
          <w:rtl/>
        </w:rPr>
      </w:pPr>
      <w:r>
        <w:rPr>
          <w:rFonts w:hint="cs"/>
          <w:rtl/>
        </w:rPr>
        <w:t>بحث</w:t>
      </w:r>
      <w:r>
        <w:rPr>
          <w:rtl/>
        </w:rPr>
        <w:t xml:space="preserve"> </w:t>
      </w:r>
      <w:r>
        <w:rPr>
          <w:rFonts w:hint="cs"/>
          <w:rtl/>
        </w:rPr>
        <w:t>در</w:t>
      </w:r>
      <w:r>
        <w:rPr>
          <w:rtl/>
        </w:rPr>
        <w:t xml:space="preserve"> </w:t>
      </w:r>
      <w:r>
        <w:rPr>
          <w:rFonts w:hint="cs"/>
          <w:rtl/>
        </w:rPr>
        <w:t>تنبیه</w:t>
      </w:r>
      <w:r>
        <w:rPr>
          <w:rtl/>
        </w:rPr>
        <w:t xml:space="preserve"> </w:t>
      </w:r>
      <w:r>
        <w:rPr>
          <w:rFonts w:hint="cs"/>
          <w:rtl/>
        </w:rPr>
        <w:t>هفدهم،</w:t>
      </w:r>
      <w:r>
        <w:rPr>
          <w:rtl/>
        </w:rPr>
        <w:t xml:space="preserve"> </w:t>
      </w:r>
      <w:r>
        <w:rPr>
          <w:rFonts w:hint="cs"/>
          <w:rtl/>
        </w:rPr>
        <w:t>درباره</w:t>
      </w:r>
      <w:r>
        <w:rPr>
          <w:rtl/>
        </w:rPr>
        <w:t xml:space="preserve"> </w:t>
      </w:r>
      <w:r>
        <w:rPr>
          <w:rFonts w:hint="cs"/>
          <w:rtl/>
        </w:rPr>
        <w:t>تعارض</w:t>
      </w:r>
      <w:r>
        <w:rPr>
          <w:rtl/>
        </w:rPr>
        <w:t xml:space="preserve"> </w:t>
      </w:r>
      <w:r>
        <w:rPr>
          <w:rFonts w:hint="cs"/>
          <w:rtl/>
        </w:rPr>
        <w:t>استصحاب</w:t>
      </w:r>
      <w:r>
        <w:rPr>
          <w:rtl/>
        </w:rPr>
        <w:t xml:space="preserve"> </w:t>
      </w:r>
      <w:r>
        <w:rPr>
          <w:rFonts w:hint="cs"/>
          <w:rtl/>
        </w:rPr>
        <w:t>با</w:t>
      </w:r>
      <w:r>
        <w:rPr>
          <w:rtl/>
        </w:rPr>
        <w:t xml:space="preserve"> </w:t>
      </w:r>
      <w:r>
        <w:rPr>
          <w:rFonts w:hint="cs"/>
          <w:rtl/>
        </w:rPr>
        <w:t>سایر</w:t>
      </w:r>
      <w:r>
        <w:rPr>
          <w:rtl/>
        </w:rPr>
        <w:t xml:space="preserve"> </w:t>
      </w:r>
      <w:r>
        <w:rPr>
          <w:rFonts w:hint="cs"/>
          <w:rtl/>
        </w:rPr>
        <w:t>اصول</w:t>
      </w:r>
      <w:r>
        <w:rPr>
          <w:rtl/>
        </w:rPr>
        <w:t xml:space="preserve"> </w:t>
      </w:r>
      <w:r>
        <w:rPr>
          <w:rFonts w:hint="cs"/>
          <w:rtl/>
        </w:rPr>
        <w:t>عملیه</w:t>
      </w:r>
      <w:r>
        <w:rPr>
          <w:rtl/>
        </w:rPr>
        <w:t xml:space="preserve"> </w:t>
      </w:r>
      <w:r>
        <w:rPr>
          <w:rFonts w:hint="cs"/>
          <w:rtl/>
        </w:rPr>
        <w:t>جریان</w:t>
      </w:r>
      <w:r>
        <w:rPr>
          <w:rtl/>
        </w:rPr>
        <w:t xml:space="preserve"> </w:t>
      </w:r>
      <w:r>
        <w:rPr>
          <w:rFonts w:hint="cs"/>
          <w:rtl/>
        </w:rPr>
        <w:t>دارد</w:t>
      </w:r>
      <w:r w:rsidR="009D3EC3">
        <w:rPr>
          <w:rtl/>
        </w:rPr>
        <w:t>،</w:t>
      </w:r>
      <w:r>
        <w:rPr>
          <w:rtl/>
        </w:rPr>
        <w:t xml:space="preserve"> </w:t>
      </w:r>
      <w:r>
        <w:rPr>
          <w:rFonts w:hint="cs"/>
          <w:rtl/>
        </w:rPr>
        <w:t>سایر</w:t>
      </w:r>
      <w:r>
        <w:rPr>
          <w:rtl/>
        </w:rPr>
        <w:t xml:space="preserve"> </w:t>
      </w:r>
      <w:r>
        <w:rPr>
          <w:rFonts w:hint="cs"/>
          <w:rtl/>
        </w:rPr>
        <w:t>اصول</w:t>
      </w:r>
      <w:r>
        <w:rPr>
          <w:rtl/>
        </w:rPr>
        <w:t xml:space="preserve"> </w:t>
      </w:r>
      <w:r>
        <w:rPr>
          <w:rFonts w:hint="cs"/>
          <w:rtl/>
        </w:rPr>
        <w:t>عملیه</w:t>
      </w:r>
      <w:r>
        <w:rPr>
          <w:rtl/>
        </w:rPr>
        <w:t xml:space="preserve"> </w:t>
      </w:r>
      <w:r>
        <w:rPr>
          <w:rFonts w:hint="cs"/>
          <w:rtl/>
        </w:rPr>
        <w:t>عبارتند</w:t>
      </w:r>
      <w:r>
        <w:rPr>
          <w:rtl/>
        </w:rPr>
        <w:t xml:space="preserve"> </w:t>
      </w:r>
      <w:r>
        <w:rPr>
          <w:rFonts w:hint="cs"/>
          <w:rtl/>
        </w:rPr>
        <w:t>از</w:t>
      </w:r>
      <w:r>
        <w:rPr>
          <w:rtl/>
        </w:rPr>
        <w:t xml:space="preserve"> </w:t>
      </w:r>
      <w:r>
        <w:rPr>
          <w:rFonts w:hint="cs"/>
          <w:rtl/>
        </w:rPr>
        <w:t>اصاله</w:t>
      </w:r>
      <w:r>
        <w:rPr>
          <w:rtl/>
        </w:rPr>
        <w:t xml:space="preserve"> </w:t>
      </w:r>
      <w:r>
        <w:rPr>
          <w:rFonts w:hint="cs"/>
          <w:rtl/>
        </w:rPr>
        <w:t>البرائه،</w:t>
      </w:r>
      <w:r>
        <w:rPr>
          <w:rtl/>
        </w:rPr>
        <w:t xml:space="preserve"> </w:t>
      </w:r>
      <w:r>
        <w:rPr>
          <w:rFonts w:hint="cs"/>
          <w:rtl/>
        </w:rPr>
        <w:t>اصاله</w:t>
      </w:r>
      <w:r>
        <w:rPr>
          <w:rtl/>
        </w:rPr>
        <w:t xml:space="preserve"> </w:t>
      </w:r>
      <w:r>
        <w:rPr>
          <w:rFonts w:hint="cs"/>
          <w:rtl/>
        </w:rPr>
        <w:t>الاحتیاط</w:t>
      </w:r>
      <w:r>
        <w:rPr>
          <w:rtl/>
        </w:rPr>
        <w:t xml:space="preserve"> </w:t>
      </w:r>
      <w:r>
        <w:rPr>
          <w:rFonts w:hint="cs"/>
          <w:rtl/>
        </w:rPr>
        <w:t>و</w:t>
      </w:r>
      <w:r>
        <w:rPr>
          <w:rtl/>
        </w:rPr>
        <w:t xml:space="preserve"> </w:t>
      </w:r>
      <w:r>
        <w:rPr>
          <w:rFonts w:hint="cs"/>
          <w:rtl/>
        </w:rPr>
        <w:t>اصاله</w:t>
      </w:r>
      <w:r>
        <w:rPr>
          <w:rtl/>
        </w:rPr>
        <w:t xml:space="preserve"> </w:t>
      </w:r>
      <w:r>
        <w:rPr>
          <w:rFonts w:hint="cs"/>
          <w:rtl/>
        </w:rPr>
        <w:t>التخییر</w:t>
      </w:r>
      <w:r w:rsidR="009D3EC3">
        <w:rPr>
          <w:rtl/>
        </w:rPr>
        <w:t>،</w:t>
      </w:r>
      <w:r>
        <w:rPr>
          <w:rtl/>
        </w:rPr>
        <w:t xml:space="preserve"> </w:t>
      </w:r>
      <w:r>
        <w:rPr>
          <w:rFonts w:hint="cs"/>
          <w:rtl/>
        </w:rPr>
        <w:t>پیشتر</w:t>
      </w:r>
      <w:r>
        <w:rPr>
          <w:rtl/>
        </w:rPr>
        <w:t xml:space="preserve"> </w:t>
      </w:r>
      <w:r>
        <w:rPr>
          <w:rFonts w:hint="cs"/>
          <w:rtl/>
        </w:rPr>
        <w:t>گفته</w:t>
      </w:r>
      <w:r>
        <w:rPr>
          <w:rtl/>
        </w:rPr>
        <w:t xml:space="preserve"> </w:t>
      </w:r>
      <w:r>
        <w:rPr>
          <w:rFonts w:hint="cs"/>
          <w:rtl/>
        </w:rPr>
        <w:t>شد</w:t>
      </w:r>
      <w:r>
        <w:rPr>
          <w:rtl/>
        </w:rPr>
        <w:t xml:space="preserve"> </w:t>
      </w:r>
      <w:r>
        <w:rPr>
          <w:rFonts w:hint="cs"/>
          <w:rtl/>
        </w:rPr>
        <w:t>که</w:t>
      </w:r>
      <w:r>
        <w:rPr>
          <w:rtl/>
        </w:rPr>
        <w:t xml:space="preserve"> </w:t>
      </w:r>
      <w:r>
        <w:rPr>
          <w:rFonts w:hint="cs"/>
          <w:rtl/>
        </w:rPr>
        <w:t>این</w:t>
      </w:r>
      <w:r>
        <w:rPr>
          <w:rtl/>
        </w:rPr>
        <w:t xml:space="preserve"> </w:t>
      </w:r>
      <w:r>
        <w:rPr>
          <w:rFonts w:hint="cs"/>
          <w:rtl/>
        </w:rPr>
        <w:t>اصول</w:t>
      </w:r>
      <w:r>
        <w:rPr>
          <w:rtl/>
        </w:rPr>
        <w:t xml:space="preserve"> </w:t>
      </w:r>
      <w:r>
        <w:rPr>
          <w:rFonts w:hint="cs"/>
          <w:rtl/>
        </w:rPr>
        <w:t>به</w:t>
      </w:r>
      <w:r>
        <w:rPr>
          <w:rtl/>
        </w:rPr>
        <w:t xml:space="preserve"> </w:t>
      </w:r>
      <w:r>
        <w:rPr>
          <w:rFonts w:hint="cs"/>
          <w:rtl/>
        </w:rPr>
        <w:t>لحاظ</w:t>
      </w:r>
      <w:r>
        <w:rPr>
          <w:rtl/>
        </w:rPr>
        <w:t xml:space="preserve"> </w:t>
      </w:r>
      <w:r>
        <w:rPr>
          <w:rFonts w:hint="cs"/>
          <w:rtl/>
        </w:rPr>
        <w:t>دلیل</w:t>
      </w:r>
      <w:r>
        <w:rPr>
          <w:rtl/>
        </w:rPr>
        <w:t xml:space="preserve"> </w:t>
      </w:r>
      <w:r>
        <w:rPr>
          <w:rFonts w:hint="cs"/>
          <w:rtl/>
        </w:rPr>
        <w:t>حجیت</w:t>
      </w:r>
      <w:r>
        <w:rPr>
          <w:rtl/>
        </w:rPr>
        <w:t xml:space="preserve"> </w:t>
      </w:r>
      <w:r>
        <w:rPr>
          <w:rFonts w:hint="cs"/>
          <w:rtl/>
        </w:rPr>
        <w:t>به</w:t>
      </w:r>
      <w:r>
        <w:rPr>
          <w:rtl/>
        </w:rPr>
        <w:t xml:space="preserve"> </w:t>
      </w:r>
      <w:r>
        <w:rPr>
          <w:rFonts w:hint="cs"/>
          <w:rtl/>
        </w:rPr>
        <w:t>سه</w:t>
      </w:r>
      <w:r>
        <w:rPr>
          <w:rtl/>
        </w:rPr>
        <w:t xml:space="preserve"> </w:t>
      </w:r>
      <w:r>
        <w:rPr>
          <w:rFonts w:hint="cs"/>
          <w:rtl/>
        </w:rPr>
        <w:t>دسته</w:t>
      </w:r>
      <w:r>
        <w:rPr>
          <w:rtl/>
        </w:rPr>
        <w:t xml:space="preserve"> </w:t>
      </w:r>
      <w:r>
        <w:rPr>
          <w:rFonts w:hint="cs"/>
          <w:rtl/>
        </w:rPr>
        <w:t>تقسیم</w:t>
      </w:r>
      <w:r>
        <w:rPr>
          <w:rtl/>
        </w:rPr>
        <w:t xml:space="preserve"> </w:t>
      </w:r>
      <w:r>
        <w:rPr>
          <w:rFonts w:hint="cs"/>
          <w:rtl/>
        </w:rPr>
        <w:t>میشوند</w:t>
      </w:r>
      <w:r w:rsidR="009D3EC3">
        <w:rPr>
          <w:rtl/>
        </w:rPr>
        <w:t>،</w:t>
      </w:r>
      <w:r>
        <w:rPr>
          <w:rtl/>
        </w:rPr>
        <w:t xml:space="preserve"> </w:t>
      </w:r>
      <w:r>
        <w:rPr>
          <w:rFonts w:hint="cs"/>
          <w:rtl/>
        </w:rPr>
        <w:t>استصحاب</w:t>
      </w:r>
      <w:r>
        <w:rPr>
          <w:rtl/>
        </w:rPr>
        <w:t xml:space="preserve"> </w:t>
      </w:r>
      <w:r>
        <w:rPr>
          <w:rFonts w:hint="cs"/>
          <w:rtl/>
        </w:rPr>
        <w:t>اصلی</w:t>
      </w:r>
      <w:r>
        <w:rPr>
          <w:rtl/>
        </w:rPr>
        <w:t xml:space="preserve"> </w:t>
      </w:r>
      <w:r>
        <w:rPr>
          <w:rFonts w:hint="cs"/>
          <w:rtl/>
        </w:rPr>
        <w:t>نقلی</w:t>
      </w:r>
      <w:r>
        <w:rPr>
          <w:rtl/>
        </w:rPr>
        <w:t xml:space="preserve"> </w:t>
      </w:r>
      <w:r>
        <w:rPr>
          <w:rFonts w:hint="cs"/>
          <w:rtl/>
        </w:rPr>
        <w:t>محض</w:t>
      </w:r>
      <w:r>
        <w:rPr>
          <w:rtl/>
        </w:rPr>
        <w:t xml:space="preserve"> </w:t>
      </w:r>
      <w:r>
        <w:rPr>
          <w:rFonts w:hint="cs"/>
          <w:rtl/>
        </w:rPr>
        <w:t>است</w:t>
      </w:r>
      <w:r>
        <w:rPr>
          <w:rtl/>
        </w:rPr>
        <w:t xml:space="preserve"> </w:t>
      </w:r>
      <w:r>
        <w:rPr>
          <w:rFonts w:hint="cs"/>
          <w:rtl/>
        </w:rPr>
        <w:t>و</w:t>
      </w:r>
      <w:r>
        <w:rPr>
          <w:rtl/>
        </w:rPr>
        <w:t xml:space="preserve"> </w:t>
      </w:r>
      <w:r>
        <w:rPr>
          <w:rFonts w:hint="cs"/>
          <w:rtl/>
        </w:rPr>
        <w:t>تخییر</w:t>
      </w:r>
      <w:r>
        <w:rPr>
          <w:rtl/>
        </w:rPr>
        <w:t xml:space="preserve"> </w:t>
      </w:r>
      <w:r>
        <w:rPr>
          <w:rFonts w:hint="cs"/>
          <w:rtl/>
        </w:rPr>
        <w:t>اصلی</w:t>
      </w:r>
      <w:r>
        <w:rPr>
          <w:rtl/>
        </w:rPr>
        <w:t xml:space="preserve"> </w:t>
      </w:r>
      <w:r>
        <w:rPr>
          <w:rFonts w:hint="cs"/>
          <w:rtl/>
        </w:rPr>
        <w:t>عقلی</w:t>
      </w:r>
      <w:r>
        <w:rPr>
          <w:rtl/>
        </w:rPr>
        <w:t xml:space="preserve"> </w:t>
      </w:r>
      <w:r>
        <w:rPr>
          <w:rFonts w:hint="cs"/>
          <w:rtl/>
        </w:rPr>
        <w:t>محض</w:t>
      </w:r>
      <w:r w:rsidR="009D3EC3">
        <w:rPr>
          <w:rtl/>
        </w:rPr>
        <w:t>،</w:t>
      </w:r>
      <w:r>
        <w:rPr>
          <w:rtl/>
        </w:rPr>
        <w:t xml:space="preserve"> </w:t>
      </w:r>
      <w:r>
        <w:rPr>
          <w:rFonts w:hint="cs"/>
          <w:rtl/>
        </w:rPr>
        <w:t>برائت</w:t>
      </w:r>
      <w:r>
        <w:rPr>
          <w:rtl/>
        </w:rPr>
        <w:t xml:space="preserve"> </w:t>
      </w:r>
      <w:r>
        <w:rPr>
          <w:rFonts w:hint="cs"/>
          <w:rtl/>
        </w:rPr>
        <w:t>و</w:t>
      </w:r>
      <w:r>
        <w:rPr>
          <w:rtl/>
        </w:rPr>
        <w:t xml:space="preserve"> </w:t>
      </w:r>
      <w:r>
        <w:rPr>
          <w:rFonts w:hint="cs"/>
          <w:rtl/>
        </w:rPr>
        <w:t>احتیاط</w:t>
      </w:r>
      <w:r>
        <w:rPr>
          <w:rtl/>
        </w:rPr>
        <w:t xml:space="preserve"> </w:t>
      </w:r>
      <w:r>
        <w:rPr>
          <w:rFonts w:hint="cs"/>
          <w:rtl/>
        </w:rPr>
        <w:t>هم</w:t>
      </w:r>
      <w:r>
        <w:rPr>
          <w:rtl/>
        </w:rPr>
        <w:t xml:space="preserve"> </w:t>
      </w:r>
      <w:r>
        <w:rPr>
          <w:rFonts w:hint="cs"/>
          <w:rtl/>
        </w:rPr>
        <w:t>دلیل</w:t>
      </w:r>
      <w:r>
        <w:rPr>
          <w:rtl/>
        </w:rPr>
        <w:t xml:space="preserve"> </w:t>
      </w:r>
      <w:r>
        <w:rPr>
          <w:rFonts w:hint="cs"/>
          <w:rtl/>
        </w:rPr>
        <w:t>عقلی</w:t>
      </w:r>
      <w:r>
        <w:rPr>
          <w:rtl/>
        </w:rPr>
        <w:t xml:space="preserve"> </w:t>
      </w:r>
      <w:r>
        <w:rPr>
          <w:rFonts w:hint="cs"/>
          <w:rtl/>
        </w:rPr>
        <w:t>دارند</w:t>
      </w:r>
      <w:r>
        <w:rPr>
          <w:rtl/>
        </w:rPr>
        <w:t xml:space="preserve"> </w:t>
      </w:r>
      <w:r>
        <w:rPr>
          <w:rFonts w:hint="cs"/>
          <w:rtl/>
        </w:rPr>
        <w:t>و</w:t>
      </w:r>
      <w:r>
        <w:rPr>
          <w:rtl/>
        </w:rPr>
        <w:t xml:space="preserve"> </w:t>
      </w:r>
      <w:r>
        <w:rPr>
          <w:rFonts w:hint="cs"/>
          <w:rtl/>
        </w:rPr>
        <w:t>هم</w:t>
      </w:r>
      <w:r>
        <w:rPr>
          <w:rtl/>
        </w:rPr>
        <w:t xml:space="preserve"> </w:t>
      </w:r>
      <w:r>
        <w:rPr>
          <w:rFonts w:hint="cs"/>
          <w:rtl/>
        </w:rPr>
        <w:t>دلیل</w:t>
      </w:r>
      <w:r>
        <w:rPr>
          <w:rtl/>
        </w:rPr>
        <w:t xml:space="preserve"> </w:t>
      </w:r>
      <w:r>
        <w:rPr>
          <w:rFonts w:hint="cs"/>
          <w:rtl/>
        </w:rPr>
        <w:t>نقلی</w:t>
      </w:r>
      <w:r>
        <w:rPr>
          <w:rtl/>
        </w:rPr>
        <w:t>.</w:t>
      </w:r>
    </w:p>
    <w:p w:rsidR="00BF01F5" w:rsidRDefault="00F25720" w:rsidP="0044477C">
      <w:pPr>
        <w:rPr>
          <w:rtl/>
        </w:rPr>
      </w:pPr>
      <w:r>
        <w:rPr>
          <w:rFonts w:hint="cs"/>
          <w:rtl/>
        </w:rPr>
        <w:t>نخست</w:t>
      </w:r>
      <w:r>
        <w:rPr>
          <w:rtl/>
        </w:rPr>
        <w:t xml:space="preserve"> </w:t>
      </w:r>
      <w:r>
        <w:rPr>
          <w:rFonts w:hint="cs"/>
          <w:rtl/>
        </w:rPr>
        <w:t>نسبت</w:t>
      </w:r>
      <w:r>
        <w:rPr>
          <w:rtl/>
        </w:rPr>
        <w:t xml:space="preserve"> </w:t>
      </w:r>
      <w:r>
        <w:rPr>
          <w:rFonts w:hint="cs"/>
          <w:rtl/>
        </w:rPr>
        <w:t>استصحاب</w:t>
      </w:r>
      <w:r>
        <w:rPr>
          <w:rtl/>
        </w:rPr>
        <w:t xml:space="preserve"> </w:t>
      </w:r>
      <w:r>
        <w:rPr>
          <w:rFonts w:hint="cs"/>
          <w:rtl/>
        </w:rPr>
        <w:t>با</w:t>
      </w:r>
      <w:r>
        <w:rPr>
          <w:rtl/>
        </w:rPr>
        <w:t xml:space="preserve"> </w:t>
      </w:r>
      <w:r>
        <w:rPr>
          <w:rFonts w:hint="cs"/>
          <w:rtl/>
        </w:rPr>
        <w:t>اصول</w:t>
      </w:r>
      <w:r>
        <w:rPr>
          <w:rtl/>
        </w:rPr>
        <w:t xml:space="preserve"> </w:t>
      </w:r>
      <w:r>
        <w:rPr>
          <w:rFonts w:hint="cs"/>
          <w:rtl/>
        </w:rPr>
        <w:t>عقلیه</w:t>
      </w:r>
      <w:r>
        <w:rPr>
          <w:rtl/>
        </w:rPr>
        <w:t xml:space="preserve"> </w:t>
      </w:r>
      <w:r>
        <w:rPr>
          <w:rFonts w:hint="cs"/>
          <w:rtl/>
        </w:rPr>
        <w:t>بررسی</w:t>
      </w:r>
      <w:r>
        <w:rPr>
          <w:rtl/>
        </w:rPr>
        <w:t xml:space="preserve"> </w:t>
      </w:r>
      <w:r>
        <w:rPr>
          <w:rFonts w:hint="cs"/>
          <w:rtl/>
        </w:rPr>
        <w:t>شد</w:t>
      </w:r>
      <w:r w:rsidR="009D3EC3">
        <w:rPr>
          <w:rtl/>
        </w:rPr>
        <w:t>،</w:t>
      </w:r>
      <w:r>
        <w:rPr>
          <w:rtl/>
        </w:rPr>
        <w:t xml:space="preserve"> </w:t>
      </w:r>
      <w:r>
        <w:rPr>
          <w:rFonts w:hint="cs"/>
          <w:rtl/>
        </w:rPr>
        <w:t>اصول</w:t>
      </w:r>
      <w:r>
        <w:rPr>
          <w:rtl/>
        </w:rPr>
        <w:t xml:space="preserve"> </w:t>
      </w:r>
      <w:r>
        <w:rPr>
          <w:rFonts w:hint="cs"/>
          <w:rtl/>
        </w:rPr>
        <w:t>عقلیه</w:t>
      </w:r>
      <w:r>
        <w:rPr>
          <w:rtl/>
        </w:rPr>
        <w:t xml:space="preserve"> </w:t>
      </w:r>
      <w:r>
        <w:rPr>
          <w:rFonts w:hint="cs"/>
          <w:rtl/>
        </w:rPr>
        <w:t>عبارتند</w:t>
      </w:r>
      <w:r>
        <w:rPr>
          <w:rtl/>
        </w:rPr>
        <w:t xml:space="preserve"> </w:t>
      </w:r>
      <w:r>
        <w:rPr>
          <w:rFonts w:hint="cs"/>
          <w:rtl/>
        </w:rPr>
        <w:t>از</w:t>
      </w:r>
      <w:r>
        <w:rPr>
          <w:rtl/>
        </w:rPr>
        <w:t xml:space="preserve"> </w:t>
      </w:r>
      <w:r>
        <w:rPr>
          <w:rFonts w:hint="cs"/>
          <w:rtl/>
        </w:rPr>
        <w:t>برائت</w:t>
      </w:r>
      <w:r>
        <w:rPr>
          <w:rtl/>
        </w:rPr>
        <w:t xml:space="preserve"> </w:t>
      </w:r>
      <w:r>
        <w:rPr>
          <w:rFonts w:hint="cs"/>
          <w:rtl/>
        </w:rPr>
        <w:t>عقلی</w:t>
      </w:r>
      <w:r>
        <w:rPr>
          <w:rtl/>
        </w:rPr>
        <w:t xml:space="preserve"> </w:t>
      </w:r>
      <w:r>
        <w:rPr>
          <w:rFonts w:hint="cs"/>
          <w:rtl/>
        </w:rPr>
        <w:t>که</w:t>
      </w:r>
      <w:r>
        <w:rPr>
          <w:rtl/>
        </w:rPr>
        <w:t xml:space="preserve"> </w:t>
      </w:r>
      <w:r>
        <w:rPr>
          <w:rFonts w:hint="cs"/>
          <w:rtl/>
        </w:rPr>
        <w:t>مستند</w:t>
      </w:r>
      <w:r>
        <w:rPr>
          <w:rtl/>
        </w:rPr>
        <w:t xml:space="preserve"> </w:t>
      </w:r>
      <w:r>
        <w:rPr>
          <w:rFonts w:hint="cs"/>
          <w:rtl/>
        </w:rPr>
        <w:t>به</w:t>
      </w:r>
      <w:r>
        <w:rPr>
          <w:rtl/>
        </w:rPr>
        <w:t xml:space="preserve"> </w:t>
      </w:r>
      <w:r>
        <w:rPr>
          <w:rFonts w:hint="cs"/>
          <w:rtl/>
        </w:rPr>
        <w:t>قاعده</w:t>
      </w:r>
      <w:r>
        <w:rPr>
          <w:rtl/>
        </w:rPr>
        <w:t xml:space="preserve"> </w:t>
      </w:r>
      <w:r>
        <w:rPr>
          <w:rFonts w:hint="cs"/>
          <w:rtl/>
        </w:rPr>
        <w:t>قبح</w:t>
      </w:r>
      <w:r>
        <w:rPr>
          <w:rtl/>
        </w:rPr>
        <w:t xml:space="preserve"> </w:t>
      </w:r>
      <w:r>
        <w:rPr>
          <w:rFonts w:hint="cs"/>
          <w:rtl/>
        </w:rPr>
        <w:t>عقاب</w:t>
      </w:r>
      <w:r>
        <w:rPr>
          <w:rtl/>
        </w:rPr>
        <w:t xml:space="preserve"> </w:t>
      </w:r>
      <w:r>
        <w:rPr>
          <w:rFonts w:hint="cs"/>
          <w:rtl/>
        </w:rPr>
        <w:t>بلا</w:t>
      </w:r>
      <w:r>
        <w:rPr>
          <w:rtl/>
        </w:rPr>
        <w:t xml:space="preserve"> </w:t>
      </w:r>
      <w:r>
        <w:rPr>
          <w:rFonts w:hint="cs"/>
          <w:rtl/>
        </w:rPr>
        <w:t>بیان</w:t>
      </w:r>
      <w:r>
        <w:rPr>
          <w:rtl/>
        </w:rPr>
        <w:t xml:space="preserve"> </w:t>
      </w:r>
      <w:r>
        <w:rPr>
          <w:rFonts w:hint="cs"/>
          <w:rtl/>
        </w:rPr>
        <w:t>است،</w:t>
      </w:r>
      <w:r>
        <w:rPr>
          <w:rtl/>
        </w:rPr>
        <w:t xml:space="preserve"> </w:t>
      </w:r>
      <w:r>
        <w:rPr>
          <w:rFonts w:hint="cs"/>
          <w:rtl/>
        </w:rPr>
        <w:t>احتیاط</w:t>
      </w:r>
      <w:r>
        <w:rPr>
          <w:rtl/>
        </w:rPr>
        <w:t xml:space="preserve"> </w:t>
      </w:r>
      <w:r>
        <w:rPr>
          <w:rFonts w:hint="cs"/>
          <w:rtl/>
        </w:rPr>
        <w:t>عقلی</w:t>
      </w:r>
      <w:r>
        <w:rPr>
          <w:rtl/>
        </w:rPr>
        <w:t xml:space="preserve"> </w:t>
      </w:r>
      <w:r>
        <w:rPr>
          <w:rFonts w:hint="cs"/>
          <w:rtl/>
        </w:rPr>
        <w:t>که</w:t>
      </w:r>
      <w:r>
        <w:rPr>
          <w:rtl/>
        </w:rPr>
        <w:t xml:space="preserve"> </w:t>
      </w:r>
      <w:r>
        <w:rPr>
          <w:rFonts w:hint="cs"/>
          <w:rtl/>
        </w:rPr>
        <w:t>مستند</w:t>
      </w:r>
      <w:r>
        <w:rPr>
          <w:rtl/>
        </w:rPr>
        <w:t xml:space="preserve"> </w:t>
      </w:r>
      <w:r>
        <w:rPr>
          <w:rFonts w:hint="cs"/>
          <w:rtl/>
        </w:rPr>
        <w:t>به</w:t>
      </w:r>
      <w:r>
        <w:rPr>
          <w:rtl/>
        </w:rPr>
        <w:t xml:space="preserve"> </w:t>
      </w:r>
      <w:r>
        <w:rPr>
          <w:rFonts w:hint="cs"/>
          <w:rtl/>
        </w:rPr>
        <w:t>قاعده</w:t>
      </w:r>
      <w:r>
        <w:rPr>
          <w:rtl/>
        </w:rPr>
        <w:t xml:space="preserve"> </w:t>
      </w:r>
      <w:r>
        <w:rPr>
          <w:rFonts w:hint="cs"/>
          <w:rtl/>
        </w:rPr>
        <w:t>وجوب</w:t>
      </w:r>
      <w:r>
        <w:rPr>
          <w:rtl/>
        </w:rPr>
        <w:t xml:space="preserve"> </w:t>
      </w:r>
      <w:r>
        <w:rPr>
          <w:rFonts w:hint="cs"/>
          <w:rtl/>
        </w:rPr>
        <w:t>دفع</w:t>
      </w:r>
      <w:r>
        <w:rPr>
          <w:rtl/>
        </w:rPr>
        <w:t xml:space="preserve"> </w:t>
      </w:r>
      <w:r>
        <w:rPr>
          <w:rFonts w:hint="cs"/>
          <w:rtl/>
        </w:rPr>
        <w:t>ضرر</w:t>
      </w:r>
      <w:r>
        <w:rPr>
          <w:rtl/>
        </w:rPr>
        <w:t xml:space="preserve"> </w:t>
      </w:r>
      <w:r>
        <w:rPr>
          <w:rFonts w:hint="cs"/>
          <w:rtl/>
        </w:rPr>
        <w:t>محتمل</w:t>
      </w:r>
      <w:r>
        <w:rPr>
          <w:rtl/>
        </w:rPr>
        <w:t xml:space="preserve"> </w:t>
      </w:r>
      <w:r>
        <w:rPr>
          <w:rFonts w:hint="cs"/>
          <w:rtl/>
        </w:rPr>
        <w:t>یا</w:t>
      </w:r>
      <w:r>
        <w:rPr>
          <w:rtl/>
        </w:rPr>
        <w:t xml:space="preserve"> </w:t>
      </w:r>
      <w:r>
        <w:rPr>
          <w:rFonts w:hint="cs"/>
          <w:rtl/>
        </w:rPr>
        <w:t>لزوم</w:t>
      </w:r>
      <w:r>
        <w:rPr>
          <w:rtl/>
        </w:rPr>
        <w:t xml:space="preserve"> </w:t>
      </w:r>
      <w:r>
        <w:rPr>
          <w:rFonts w:hint="cs"/>
          <w:rtl/>
        </w:rPr>
        <w:t>تحصیل</w:t>
      </w:r>
      <w:r>
        <w:rPr>
          <w:rtl/>
        </w:rPr>
        <w:t xml:space="preserve"> </w:t>
      </w:r>
      <w:r>
        <w:rPr>
          <w:rFonts w:hint="cs"/>
          <w:rtl/>
        </w:rPr>
        <w:t>مؤمن</w:t>
      </w:r>
      <w:r>
        <w:rPr>
          <w:rtl/>
        </w:rPr>
        <w:t xml:space="preserve"> </w:t>
      </w:r>
      <w:r>
        <w:rPr>
          <w:rFonts w:hint="cs"/>
          <w:rtl/>
        </w:rPr>
        <w:t>از</w:t>
      </w:r>
      <w:r>
        <w:rPr>
          <w:rtl/>
        </w:rPr>
        <w:t xml:space="preserve"> </w:t>
      </w:r>
      <w:r>
        <w:rPr>
          <w:rFonts w:hint="cs"/>
          <w:rtl/>
        </w:rPr>
        <w:t>عقاب</w:t>
      </w:r>
      <w:r>
        <w:rPr>
          <w:rtl/>
        </w:rPr>
        <w:t xml:space="preserve"> </w:t>
      </w:r>
      <w:r>
        <w:rPr>
          <w:rFonts w:hint="cs"/>
          <w:rtl/>
        </w:rPr>
        <w:t>است،</w:t>
      </w:r>
      <w:r>
        <w:rPr>
          <w:rtl/>
        </w:rPr>
        <w:t xml:space="preserve"> </w:t>
      </w:r>
      <w:r>
        <w:rPr>
          <w:rFonts w:hint="cs"/>
          <w:rtl/>
        </w:rPr>
        <w:t>و</w:t>
      </w:r>
      <w:r>
        <w:rPr>
          <w:rtl/>
        </w:rPr>
        <w:t xml:space="preserve"> </w:t>
      </w:r>
      <w:r>
        <w:rPr>
          <w:rFonts w:hint="cs"/>
          <w:rtl/>
        </w:rPr>
        <w:t>تخییر</w:t>
      </w:r>
      <w:r>
        <w:rPr>
          <w:rtl/>
        </w:rPr>
        <w:t xml:space="preserve"> </w:t>
      </w:r>
      <w:r>
        <w:rPr>
          <w:rFonts w:hint="cs"/>
          <w:rtl/>
        </w:rPr>
        <w:t>عقلی</w:t>
      </w:r>
      <w:r>
        <w:rPr>
          <w:rtl/>
        </w:rPr>
        <w:t xml:space="preserve"> </w:t>
      </w:r>
      <w:r>
        <w:rPr>
          <w:rFonts w:hint="cs"/>
          <w:rtl/>
        </w:rPr>
        <w:t>که</w:t>
      </w:r>
      <w:r>
        <w:rPr>
          <w:rtl/>
        </w:rPr>
        <w:t xml:space="preserve"> </w:t>
      </w:r>
      <w:r>
        <w:rPr>
          <w:rFonts w:hint="cs"/>
          <w:rtl/>
        </w:rPr>
        <w:t>مستند</w:t>
      </w:r>
      <w:r>
        <w:rPr>
          <w:rtl/>
        </w:rPr>
        <w:t xml:space="preserve"> </w:t>
      </w:r>
      <w:r>
        <w:rPr>
          <w:rFonts w:hint="cs"/>
          <w:rtl/>
        </w:rPr>
        <w:t>به</w:t>
      </w:r>
      <w:r>
        <w:rPr>
          <w:rtl/>
        </w:rPr>
        <w:t xml:space="preserve"> </w:t>
      </w:r>
      <w:r>
        <w:rPr>
          <w:rFonts w:hint="cs"/>
          <w:rtl/>
        </w:rPr>
        <w:t>قاعده</w:t>
      </w:r>
      <w:r>
        <w:rPr>
          <w:rtl/>
        </w:rPr>
        <w:t xml:space="preserve"> </w:t>
      </w:r>
      <w:r>
        <w:rPr>
          <w:rFonts w:hint="cs"/>
          <w:rtl/>
        </w:rPr>
        <w:t>استحاله</w:t>
      </w:r>
      <w:r>
        <w:rPr>
          <w:rtl/>
        </w:rPr>
        <w:t xml:space="preserve"> </w:t>
      </w:r>
      <w:r>
        <w:rPr>
          <w:rFonts w:hint="cs"/>
          <w:rtl/>
        </w:rPr>
        <w:t>ترجیح</w:t>
      </w:r>
      <w:r>
        <w:rPr>
          <w:rtl/>
        </w:rPr>
        <w:t xml:space="preserve"> </w:t>
      </w:r>
      <w:r>
        <w:rPr>
          <w:rFonts w:hint="cs"/>
          <w:rtl/>
        </w:rPr>
        <w:t>بلا</w:t>
      </w:r>
      <w:r>
        <w:rPr>
          <w:rtl/>
        </w:rPr>
        <w:t xml:space="preserve"> </w:t>
      </w:r>
      <w:r>
        <w:rPr>
          <w:rFonts w:hint="cs"/>
          <w:rtl/>
        </w:rPr>
        <w:t>مرجح</w:t>
      </w:r>
      <w:r>
        <w:rPr>
          <w:rtl/>
        </w:rPr>
        <w:t xml:space="preserve"> </w:t>
      </w:r>
      <w:r>
        <w:rPr>
          <w:rFonts w:hint="cs"/>
          <w:rtl/>
        </w:rPr>
        <w:t>است</w:t>
      </w:r>
      <w:r w:rsidR="009D3EC3">
        <w:rPr>
          <w:rtl/>
        </w:rPr>
        <w:t>،</w:t>
      </w:r>
      <w:r>
        <w:rPr>
          <w:rFonts w:hint="cs"/>
          <w:rtl/>
        </w:rPr>
        <w:t>همه</w:t>
      </w:r>
      <w:r>
        <w:rPr>
          <w:rtl/>
        </w:rPr>
        <w:t xml:space="preserve"> </w:t>
      </w:r>
      <w:r>
        <w:rPr>
          <w:rFonts w:hint="cs"/>
          <w:rtl/>
        </w:rPr>
        <w:t>بزرگان</w:t>
      </w:r>
      <w:r>
        <w:rPr>
          <w:rtl/>
        </w:rPr>
        <w:t xml:space="preserve"> </w:t>
      </w:r>
      <w:r>
        <w:rPr>
          <w:rFonts w:hint="cs"/>
          <w:rtl/>
        </w:rPr>
        <w:t>از</w:t>
      </w:r>
      <w:r>
        <w:rPr>
          <w:rtl/>
        </w:rPr>
        <w:t xml:space="preserve"> </w:t>
      </w:r>
      <w:r>
        <w:rPr>
          <w:rFonts w:hint="cs"/>
          <w:rtl/>
        </w:rPr>
        <w:t>زمان</w:t>
      </w:r>
      <w:r>
        <w:rPr>
          <w:rtl/>
        </w:rPr>
        <w:t xml:space="preserve"> </w:t>
      </w:r>
      <w:r>
        <w:rPr>
          <w:rFonts w:hint="cs"/>
          <w:rtl/>
        </w:rPr>
        <w:t>شیخ</w:t>
      </w:r>
      <w:r>
        <w:rPr>
          <w:rtl/>
        </w:rPr>
        <w:t xml:space="preserve"> </w:t>
      </w:r>
      <w:r>
        <w:rPr>
          <w:rFonts w:hint="cs"/>
          <w:rtl/>
        </w:rPr>
        <w:t>انصاری</w:t>
      </w:r>
      <w:r>
        <w:rPr>
          <w:rtl/>
        </w:rPr>
        <w:t xml:space="preserve"> </w:t>
      </w:r>
      <w:r>
        <w:rPr>
          <w:rFonts w:hint="cs"/>
          <w:rtl/>
        </w:rPr>
        <w:t>تا</w:t>
      </w:r>
      <w:r>
        <w:rPr>
          <w:rtl/>
        </w:rPr>
        <w:t xml:space="preserve"> </w:t>
      </w:r>
      <w:r>
        <w:rPr>
          <w:rFonts w:hint="cs"/>
          <w:rtl/>
        </w:rPr>
        <w:t>متأخرین،</w:t>
      </w:r>
      <w:r>
        <w:rPr>
          <w:rtl/>
        </w:rPr>
        <w:t xml:space="preserve"> </w:t>
      </w:r>
      <w:r>
        <w:rPr>
          <w:rFonts w:hint="cs"/>
          <w:rtl/>
        </w:rPr>
        <w:t>در</w:t>
      </w:r>
      <w:r>
        <w:rPr>
          <w:rtl/>
        </w:rPr>
        <w:t xml:space="preserve"> </w:t>
      </w:r>
      <w:r>
        <w:rPr>
          <w:rFonts w:hint="cs"/>
          <w:rtl/>
        </w:rPr>
        <w:t>دو</w:t>
      </w:r>
      <w:r>
        <w:rPr>
          <w:rtl/>
        </w:rPr>
        <w:t xml:space="preserve"> </w:t>
      </w:r>
      <w:r>
        <w:rPr>
          <w:rFonts w:hint="cs"/>
          <w:rtl/>
        </w:rPr>
        <w:t>مطلب</w:t>
      </w:r>
      <w:r>
        <w:rPr>
          <w:rtl/>
        </w:rPr>
        <w:t xml:space="preserve"> </w:t>
      </w:r>
      <w:r>
        <w:rPr>
          <w:rFonts w:hint="cs"/>
          <w:rtl/>
        </w:rPr>
        <w:t>اتفاق</w:t>
      </w:r>
      <w:r>
        <w:rPr>
          <w:rtl/>
        </w:rPr>
        <w:t xml:space="preserve"> </w:t>
      </w:r>
      <w:r>
        <w:rPr>
          <w:rFonts w:hint="cs"/>
          <w:rtl/>
        </w:rPr>
        <w:t>نظر</w:t>
      </w:r>
      <w:r>
        <w:rPr>
          <w:rtl/>
        </w:rPr>
        <w:t xml:space="preserve"> </w:t>
      </w:r>
      <w:r>
        <w:rPr>
          <w:rFonts w:hint="cs"/>
          <w:rtl/>
        </w:rPr>
        <w:t>دارند</w:t>
      </w:r>
      <w:r w:rsidR="009D3EC3">
        <w:rPr>
          <w:rtl/>
        </w:rPr>
        <w:t>،</w:t>
      </w:r>
      <w:r>
        <w:rPr>
          <w:rtl/>
        </w:rPr>
        <w:t xml:space="preserve"> </w:t>
      </w:r>
      <w:r>
        <w:rPr>
          <w:rFonts w:hint="cs"/>
          <w:rtl/>
        </w:rPr>
        <w:t>نخست</w:t>
      </w:r>
      <w:r>
        <w:rPr>
          <w:rtl/>
        </w:rPr>
        <w:t xml:space="preserve"> </w:t>
      </w:r>
      <w:r>
        <w:rPr>
          <w:rFonts w:hint="cs"/>
          <w:rtl/>
        </w:rPr>
        <w:t>آنکه</w:t>
      </w:r>
      <w:r>
        <w:rPr>
          <w:rtl/>
        </w:rPr>
        <w:t xml:space="preserve"> </w:t>
      </w:r>
      <w:r>
        <w:rPr>
          <w:rFonts w:hint="cs"/>
          <w:rtl/>
        </w:rPr>
        <w:t>استصحاب</w:t>
      </w:r>
      <w:r>
        <w:rPr>
          <w:rtl/>
        </w:rPr>
        <w:t xml:space="preserve"> </w:t>
      </w:r>
      <w:r>
        <w:rPr>
          <w:rFonts w:hint="cs"/>
          <w:rtl/>
        </w:rPr>
        <w:t>بر</w:t>
      </w:r>
      <w:r>
        <w:rPr>
          <w:rtl/>
        </w:rPr>
        <w:t xml:space="preserve"> </w:t>
      </w:r>
      <w:r>
        <w:rPr>
          <w:rFonts w:hint="cs"/>
          <w:rtl/>
        </w:rPr>
        <w:t>تمام</w:t>
      </w:r>
      <w:r>
        <w:rPr>
          <w:rtl/>
        </w:rPr>
        <w:t xml:space="preserve"> </w:t>
      </w:r>
      <w:r>
        <w:rPr>
          <w:rFonts w:hint="cs"/>
          <w:rtl/>
        </w:rPr>
        <w:t>اصول</w:t>
      </w:r>
      <w:r>
        <w:rPr>
          <w:rtl/>
        </w:rPr>
        <w:t xml:space="preserve"> </w:t>
      </w:r>
      <w:r>
        <w:rPr>
          <w:rFonts w:hint="cs"/>
          <w:rtl/>
        </w:rPr>
        <w:t>عقلیه</w:t>
      </w:r>
      <w:r>
        <w:rPr>
          <w:rtl/>
        </w:rPr>
        <w:t xml:space="preserve"> </w:t>
      </w:r>
      <w:r>
        <w:rPr>
          <w:rFonts w:hint="cs"/>
          <w:rtl/>
        </w:rPr>
        <w:t>مقدم</w:t>
      </w:r>
      <w:r>
        <w:rPr>
          <w:rtl/>
        </w:rPr>
        <w:t xml:space="preserve"> </w:t>
      </w:r>
      <w:r w:rsidR="00D74C82">
        <w:rPr>
          <w:rFonts w:hint="cs"/>
          <w:rtl/>
        </w:rPr>
        <w:t>می شود</w:t>
      </w:r>
      <w:r w:rsidR="009D3EC3">
        <w:rPr>
          <w:rtl/>
        </w:rPr>
        <w:t>،</w:t>
      </w:r>
      <w:r>
        <w:rPr>
          <w:rtl/>
        </w:rPr>
        <w:t xml:space="preserve"> </w:t>
      </w:r>
      <w:r>
        <w:rPr>
          <w:rFonts w:hint="cs"/>
          <w:rtl/>
        </w:rPr>
        <w:t>دوم</w:t>
      </w:r>
      <w:r>
        <w:rPr>
          <w:rtl/>
        </w:rPr>
        <w:t xml:space="preserve"> </w:t>
      </w:r>
      <w:r>
        <w:rPr>
          <w:rFonts w:hint="cs"/>
          <w:rtl/>
        </w:rPr>
        <w:t>آنکه</w:t>
      </w:r>
      <w:r>
        <w:rPr>
          <w:rtl/>
        </w:rPr>
        <w:t xml:space="preserve"> </w:t>
      </w:r>
      <w:r>
        <w:rPr>
          <w:rFonts w:hint="cs"/>
          <w:rtl/>
        </w:rPr>
        <w:t>وجه</w:t>
      </w:r>
      <w:r>
        <w:rPr>
          <w:rtl/>
        </w:rPr>
        <w:t xml:space="preserve"> </w:t>
      </w:r>
      <w:r>
        <w:rPr>
          <w:rFonts w:hint="cs"/>
          <w:rtl/>
        </w:rPr>
        <w:t>این</w:t>
      </w:r>
      <w:r>
        <w:rPr>
          <w:rtl/>
        </w:rPr>
        <w:t xml:space="preserve"> </w:t>
      </w:r>
      <w:r>
        <w:rPr>
          <w:rFonts w:hint="cs"/>
          <w:rtl/>
        </w:rPr>
        <w:t>تقدیم،</w:t>
      </w:r>
      <w:r>
        <w:rPr>
          <w:rtl/>
        </w:rPr>
        <w:t xml:space="preserve"> </w:t>
      </w:r>
      <w:r>
        <w:rPr>
          <w:rFonts w:hint="cs"/>
          <w:rtl/>
        </w:rPr>
        <w:t>ورود</w:t>
      </w:r>
      <w:r>
        <w:rPr>
          <w:rtl/>
        </w:rPr>
        <w:t xml:space="preserve"> </w:t>
      </w:r>
      <w:r>
        <w:rPr>
          <w:rFonts w:hint="cs"/>
          <w:rtl/>
        </w:rPr>
        <w:t>است</w:t>
      </w:r>
      <w:r w:rsidR="009D3EC3">
        <w:rPr>
          <w:rtl/>
        </w:rPr>
        <w:t>،</w:t>
      </w:r>
      <w:r>
        <w:rPr>
          <w:rtl/>
        </w:rPr>
        <w:t xml:space="preserve"> </w:t>
      </w:r>
      <w:r>
        <w:rPr>
          <w:rFonts w:hint="cs"/>
          <w:rtl/>
        </w:rPr>
        <w:t>توضیح</w:t>
      </w:r>
      <w:r>
        <w:rPr>
          <w:rtl/>
        </w:rPr>
        <w:t xml:space="preserve"> </w:t>
      </w:r>
      <w:r>
        <w:rPr>
          <w:rFonts w:hint="cs"/>
          <w:rtl/>
        </w:rPr>
        <w:t>آنکه</w:t>
      </w:r>
      <w:r>
        <w:rPr>
          <w:rtl/>
        </w:rPr>
        <w:t xml:space="preserve"> </w:t>
      </w:r>
      <w:r>
        <w:rPr>
          <w:rFonts w:hint="cs"/>
          <w:rtl/>
        </w:rPr>
        <w:t>استصحاب</w:t>
      </w:r>
      <w:r>
        <w:rPr>
          <w:rtl/>
        </w:rPr>
        <w:t xml:space="preserve"> </w:t>
      </w:r>
      <w:r>
        <w:rPr>
          <w:rFonts w:hint="cs"/>
          <w:rtl/>
        </w:rPr>
        <w:t>با</w:t>
      </w:r>
      <w:r>
        <w:rPr>
          <w:rtl/>
        </w:rPr>
        <w:t xml:space="preserve"> </w:t>
      </w:r>
      <w:r>
        <w:rPr>
          <w:rFonts w:hint="cs"/>
          <w:rtl/>
        </w:rPr>
        <w:t>آمدن</w:t>
      </w:r>
      <w:r>
        <w:rPr>
          <w:rtl/>
        </w:rPr>
        <w:t xml:space="preserve"> </w:t>
      </w:r>
      <w:r>
        <w:rPr>
          <w:rFonts w:hint="cs"/>
          <w:rtl/>
        </w:rPr>
        <w:t>خود،</w:t>
      </w:r>
      <w:r>
        <w:rPr>
          <w:rtl/>
        </w:rPr>
        <w:t xml:space="preserve"> </w:t>
      </w:r>
      <w:r>
        <w:rPr>
          <w:rFonts w:hint="cs"/>
          <w:rtl/>
        </w:rPr>
        <w:t>موضوع</w:t>
      </w:r>
      <w:r>
        <w:rPr>
          <w:rtl/>
        </w:rPr>
        <w:t xml:space="preserve"> </w:t>
      </w:r>
      <w:r>
        <w:rPr>
          <w:rFonts w:hint="cs"/>
          <w:rtl/>
        </w:rPr>
        <w:t>این</w:t>
      </w:r>
      <w:r>
        <w:rPr>
          <w:rtl/>
        </w:rPr>
        <w:t xml:space="preserve"> </w:t>
      </w:r>
      <w:r>
        <w:rPr>
          <w:rFonts w:hint="cs"/>
          <w:rtl/>
        </w:rPr>
        <w:t>اصول</w:t>
      </w:r>
      <w:r>
        <w:rPr>
          <w:rtl/>
        </w:rPr>
        <w:t xml:space="preserve"> </w:t>
      </w:r>
      <w:r>
        <w:rPr>
          <w:rFonts w:hint="cs"/>
          <w:rtl/>
        </w:rPr>
        <w:t>را</w:t>
      </w:r>
      <w:r>
        <w:rPr>
          <w:rtl/>
        </w:rPr>
        <w:t xml:space="preserve"> </w:t>
      </w:r>
      <w:r>
        <w:rPr>
          <w:rFonts w:hint="cs"/>
          <w:rtl/>
        </w:rPr>
        <w:t>حقیقتا</w:t>
      </w:r>
      <w:r>
        <w:rPr>
          <w:rtl/>
        </w:rPr>
        <w:t xml:space="preserve"> </w:t>
      </w:r>
      <w:r>
        <w:rPr>
          <w:rFonts w:hint="cs"/>
          <w:rtl/>
        </w:rPr>
        <w:t>و</w:t>
      </w:r>
      <w:r>
        <w:rPr>
          <w:rtl/>
        </w:rPr>
        <w:t xml:space="preserve"> </w:t>
      </w:r>
      <w:r>
        <w:rPr>
          <w:rFonts w:hint="cs"/>
          <w:rtl/>
        </w:rPr>
        <w:t>وجدانا</w:t>
      </w:r>
      <w:r>
        <w:rPr>
          <w:rtl/>
        </w:rPr>
        <w:t xml:space="preserve"> </w:t>
      </w:r>
      <w:r w:rsidR="00C35275">
        <w:rPr>
          <w:rFonts w:hint="cs"/>
          <w:rtl/>
        </w:rPr>
        <w:t>برمی دارد</w:t>
      </w:r>
      <w:r>
        <w:rPr>
          <w:rtl/>
        </w:rPr>
        <w:t>.</w:t>
      </w:r>
    </w:p>
    <w:p w:rsidR="00BF01F5" w:rsidRDefault="00F25720" w:rsidP="0044477C">
      <w:pPr>
        <w:rPr>
          <w:rtl/>
        </w:rPr>
      </w:pPr>
      <w:r>
        <w:rPr>
          <w:rFonts w:hint="cs"/>
          <w:rtl/>
        </w:rPr>
        <w:t>موضوع</w:t>
      </w:r>
      <w:r>
        <w:rPr>
          <w:rtl/>
        </w:rPr>
        <w:t xml:space="preserve"> </w:t>
      </w:r>
      <w:r>
        <w:rPr>
          <w:rFonts w:hint="cs"/>
          <w:rtl/>
        </w:rPr>
        <w:t>برائت</w:t>
      </w:r>
      <w:r>
        <w:rPr>
          <w:rtl/>
        </w:rPr>
        <w:t xml:space="preserve"> </w:t>
      </w:r>
      <w:r>
        <w:rPr>
          <w:rFonts w:hint="cs"/>
          <w:rtl/>
        </w:rPr>
        <w:t>عقلی،</w:t>
      </w:r>
      <w:r>
        <w:rPr>
          <w:rtl/>
        </w:rPr>
        <w:t xml:space="preserve"> </w:t>
      </w:r>
      <w:r>
        <w:rPr>
          <w:rFonts w:hint="cs"/>
          <w:rtl/>
        </w:rPr>
        <w:t>عدم</w:t>
      </w:r>
      <w:r>
        <w:rPr>
          <w:rtl/>
        </w:rPr>
        <w:t xml:space="preserve"> </w:t>
      </w:r>
      <w:r>
        <w:rPr>
          <w:rFonts w:hint="cs"/>
          <w:rtl/>
        </w:rPr>
        <w:t>البیان</w:t>
      </w:r>
      <w:r>
        <w:rPr>
          <w:rtl/>
        </w:rPr>
        <w:t xml:space="preserve"> </w:t>
      </w:r>
      <w:r>
        <w:rPr>
          <w:rFonts w:hint="cs"/>
          <w:rtl/>
        </w:rPr>
        <w:t>است</w:t>
      </w:r>
      <w:r w:rsidR="009D3EC3">
        <w:rPr>
          <w:rtl/>
        </w:rPr>
        <w:t>،</w:t>
      </w:r>
      <w:r>
        <w:rPr>
          <w:rtl/>
        </w:rPr>
        <w:t xml:space="preserve"> </w:t>
      </w:r>
      <w:r>
        <w:rPr>
          <w:rFonts w:hint="cs"/>
          <w:rtl/>
        </w:rPr>
        <w:t>استصحاب</w:t>
      </w:r>
      <w:r>
        <w:rPr>
          <w:rtl/>
        </w:rPr>
        <w:t xml:space="preserve"> </w:t>
      </w:r>
      <w:r>
        <w:rPr>
          <w:rFonts w:hint="cs"/>
          <w:rtl/>
        </w:rPr>
        <w:t>خود</w:t>
      </w:r>
      <w:r>
        <w:rPr>
          <w:rtl/>
        </w:rPr>
        <w:t xml:space="preserve"> </w:t>
      </w:r>
      <w:r>
        <w:rPr>
          <w:rFonts w:hint="cs"/>
          <w:rtl/>
        </w:rPr>
        <w:t>یک</w:t>
      </w:r>
      <w:r>
        <w:rPr>
          <w:rtl/>
        </w:rPr>
        <w:t xml:space="preserve"> </w:t>
      </w:r>
      <w:r>
        <w:rPr>
          <w:rFonts w:hint="cs"/>
          <w:rtl/>
        </w:rPr>
        <w:t>بیان</w:t>
      </w:r>
      <w:r>
        <w:rPr>
          <w:rtl/>
        </w:rPr>
        <w:t xml:space="preserve"> </w:t>
      </w:r>
      <w:r>
        <w:rPr>
          <w:rFonts w:hint="cs"/>
          <w:rtl/>
        </w:rPr>
        <w:t>شرعی</w:t>
      </w:r>
      <w:r>
        <w:rPr>
          <w:rtl/>
        </w:rPr>
        <w:t xml:space="preserve"> </w:t>
      </w:r>
      <w:r>
        <w:rPr>
          <w:rFonts w:hint="cs"/>
          <w:rtl/>
        </w:rPr>
        <w:t>است</w:t>
      </w:r>
      <w:r>
        <w:rPr>
          <w:rtl/>
        </w:rPr>
        <w:t xml:space="preserve"> </w:t>
      </w:r>
      <w:r>
        <w:rPr>
          <w:rFonts w:hint="cs"/>
          <w:rtl/>
        </w:rPr>
        <w:t>و</w:t>
      </w:r>
      <w:r>
        <w:rPr>
          <w:rtl/>
        </w:rPr>
        <w:t xml:space="preserve"> </w:t>
      </w:r>
      <w:r>
        <w:rPr>
          <w:rFonts w:hint="cs"/>
          <w:rtl/>
        </w:rPr>
        <w:t>با</w:t>
      </w:r>
      <w:r>
        <w:rPr>
          <w:rtl/>
        </w:rPr>
        <w:t xml:space="preserve"> </w:t>
      </w:r>
      <w:r>
        <w:rPr>
          <w:rFonts w:hint="cs"/>
          <w:rtl/>
        </w:rPr>
        <w:t>وجود</w:t>
      </w:r>
      <w:r>
        <w:rPr>
          <w:rtl/>
        </w:rPr>
        <w:t xml:space="preserve"> </w:t>
      </w:r>
      <w:r>
        <w:rPr>
          <w:rFonts w:hint="cs"/>
          <w:rtl/>
        </w:rPr>
        <w:t>آن،</w:t>
      </w:r>
      <w:r>
        <w:rPr>
          <w:rtl/>
        </w:rPr>
        <w:t xml:space="preserve"> </w:t>
      </w:r>
      <w:r>
        <w:rPr>
          <w:rFonts w:hint="cs"/>
          <w:rtl/>
        </w:rPr>
        <w:t>موضوع</w:t>
      </w:r>
      <w:r>
        <w:rPr>
          <w:rtl/>
        </w:rPr>
        <w:t xml:space="preserve"> </w:t>
      </w:r>
      <w:r>
        <w:rPr>
          <w:rFonts w:hint="cs"/>
          <w:rtl/>
        </w:rPr>
        <w:t>برائت</w:t>
      </w:r>
      <w:r>
        <w:rPr>
          <w:rtl/>
        </w:rPr>
        <w:t xml:space="preserve"> </w:t>
      </w:r>
      <w:r>
        <w:rPr>
          <w:rFonts w:hint="cs"/>
          <w:rtl/>
        </w:rPr>
        <w:t>عقلی</w:t>
      </w:r>
      <w:r>
        <w:rPr>
          <w:rtl/>
        </w:rPr>
        <w:t xml:space="preserve"> </w:t>
      </w:r>
      <w:r>
        <w:rPr>
          <w:rFonts w:hint="cs"/>
          <w:rtl/>
        </w:rPr>
        <w:t>وجدانا</w:t>
      </w:r>
      <w:r>
        <w:rPr>
          <w:rtl/>
        </w:rPr>
        <w:t xml:space="preserve"> </w:t>
      </w:r>
      <w:r>
        <w:rPr>
          <w:rFonts w:hint="cs"/>
          <w:rtl/>
        </w:rPr>
        <w:t>منتفی</w:t>
      </w:r>
      <w:r>
        <w:rPr>
          <w:rtl/>
        </w:rPr>
        <w:t xml:space="preserve"> </w:t>
      </w:r>
      <w:r w:rsidR="00D74C82">
        <w:rPr>
          <w:rFonts w:hint="cs"/>
          <w:rtl/>
        </w:rPr>
        <w:t>می شود</w:t>
      </w:r>
      <w:r w:rsidR="009D3EC3">
        <w:rPr>
          <w:rtl/>
        </w:rPr>
        <w:t>،</w:t>
      </w:r>
      <w:r>
        <w:rPr>
          <w:rtl/>
        </w:rPr>
        <w:t xml:space="preserve"> </w:t>
      </w:r>
      <w:r>
        <w:rPr>
          <w:rFonts w:hint="cs"/>
          <w:rtl/>
        </w:rPr>
        <w:t>موضوع</w:t>
      </w:r>
      <w:r>
        <w:rPr>
          <w:rtl/>
        </w:rPr>
        <w:t xml:space="preserve"> </w:t>
      </w:r>
      <w:r>
        <w:rPr>
          <w:rFonts w:hint="cs"/>
          <w:rtl/>
        </w:rPr>
        <w:t>احتیاط</w:t>
      </w:r>
      <w:r>
        <w:rPr>
          <w:rtl/>
        </w:rPr>
        <w:t xml:space="preserve"> </w:t>
      </w:r>
      <w:r>
        <w:rPr>
          <w:rFonts w:hint="cs"/>
          <w:rtl/>
        </w:rPr>
        <w:t>عقلی،</w:t>
      </w:r>
      <w:r>
        <w:rPr>
          <w:rtl/>
        </w:rPr>
        <w:t xml:space="preserve"> </w:t>
      </w:r>
      <w:r>
        <w:rPr>
          <w:rFonts w:hint="cs"/>
          <w:rtl/>
        </w:rPr>
        <w:t>احتمال</w:t>
      </w:r>
      <w:r>
        <w:rPr>
          <w:rtl/>
        </w:rPr>
        <w:t xml:space="preserve"> </w:t>
      </w:r>
      <w:r>
        <w:rPr>
          <w:rFonts w:hint="cs"/>
          <w:rtl/>
        </w:rPr>
        <w:t>ضرر</w:t>
      </w:r>
      <w:r>
        <w:rPr>
          <w:rtl/>
        </w:rPr>
        <w:t xml:space="preserve"> </w:t>
      </w:r>
      <w:r>
        <w:rPr>
          <w:rFonts w:hint="cs"/>
          <w:rtl/>
        </w:rPr>
        <w:t>است</w:t>
      </w:r>
      <w:r w:rsidR="009D3EC3">
        <w:rPr>
          <w:rtl/>
        </w:rPr>
        <w:t>،</w:t>
      </w:r>
      <w:r>
        <w:rPr>
          <w:rtl/>
        </w:rPr>
        <w:t xml:space="preserve"> </w:t>
      </w:r>
      <w:r>
        <w:rPr>
          <w:rFonts w:hint="cs"/>
          <w:rtl/>
        </w:rPr>
        <w:t>استصحاب،</w:t>
      </w:r>
      <w:r>
        <w:rPr>
          <w:rtl/>
        </w:rPr>
        <w:t xml:space="preserve"> </w:t>
      </w:r>
      <w:r>
        <w:rPr>
          <w:rFonts w:hint="cs"/>
          <w:rtl/>
        </w:rPr>
        <w:t>این</w:t>
      </w:r>
      <w:r>
        <w:rPr>
          <w:rtl/>
        </w:rPr>
        <w:t xml:space="preserve"> </w:t>
      </w:r>
      <w:r>
        <w:rPr>
          <w:rFonts w:hint="cs"/>
          <w:rtl/>
        </w:rPr>
        <w:t>احتمال</w:t>
      </w:r>
      <w:r>
        <w:rPr>
          <w:rtl/>
        </w:rPr>
        <w:t xml:space="preserve"> </w:t>
      </w:r>
      <w:r>
        <w:rPr>
          <w:rFonts w:hint="cs"/>
          <w:rtl/>
        </w:rPr>
        <w:t>را</w:t>
      </w:r>
      <w:r>
        <w:rPr>
          <w:rtl/>
        </w:rPr>
        <w:t xml:space="preserve"> </w:t>
      </w:r>
      <w:r>
        <w:rPr>
          <w:rFonts w:hint="cs"/>
          <w:rtl/>
        </w:rPr>
        <w:t>از</w:t>
      </w:r>
      <w:r>
        <w:rPr>
          <w:rtl/>
        </w:rPr>
        <w:t xml:space="preserve"> </w:t>
      </w:r>
      <w:r>
        <w:rPr>
          <w:rFonts w:hint="cs"/>
          <w:rtl/>
        </w:rPr>
        <w:t>حالت</w:t>
      </w:r>
      <w:r>
        <w:rPr>
          <w:rtl/>
        </w:rPr>
        <w:t xml:space="preserve"> </w:t>
      </w:r>
      <w:r>
        <w:rPr>
          <w:rFonts w:hint="cs"/>
          <w:rtl/>
        </w:rPr>
        <w:t>احتمال</w:t>
      </w:r>
      <w:r>
        <w:rPr>
          <w:rtl/>
        </w:rPr>
        <w:t xml:space="preserve"> </w:t>
      </w:r>
      <w:r>
        <w:rPr>
          <w:rFonts w:hint="cs"/>
          <w:rtl/>
        </w:rPr>
        <w:t>خارج</w:t>
      </w:r>
      <w:r>
        <w:rPr>
          <w:rtl/>
        </w:rPr>
        <w:t xml:space="preserve"> </w:t>
      </w:r>
      <w:r>
        <w:rPr>
          <w:rFonts w:hint="cs"/>
          <w:rtl/>
        </w:rPr>
        <w:t>میکند</w:t>
      </w:r>
      <w:r w:rsidR="009D3EC3">
        <w:rPr>
          <w:rtl/>
        </w:rPr>
        <w:t>،</w:t>
      </w:r>
      <w:r>
        <w:rPr>
          <w:rtl/>
        </w:rPr>
        <w:t xml:space="preserve"> </w:t>
      </w:r>
      <w:r>
        <w:rPr>
          <w:rFonts w:hint="cs"/>
          <w:rtl/>
        </w:rPr>
        <w:t>اگر</w:t>
      </w:r>
      <w:r>
        <w:rPr>
          <w:rtl/>
        </w:rPr>
        <w:t xml:space="preserve"> </w:t>
      </w:r>
      <w:r>
        <w:rPr>
          <w:rFonts w:hint="cs"/>
          <w:rtl/>
        </w:rPr>
        <w:t>استصحاب</w:t>
      </w:r>
      <w:r>
        <w:rPr>
          <w:rtl/>
        </w:rPr>
        <w:t xml:space="preserve"> </w:t>
      </w:r>
      <w:r>
        <w:rPr>
          <w:rFonts w:hint="cs"/>
          <w:rtl/>
        </w:rPr>
        <w:t>حرمت</w:t>
      </w:r>
      <w:r>
        <w:rPr>
          <w:rtl/>
        </w:rPr>
        <w:t xml:space="preserve"> </w:t>
      </w:r>
      <w:r>
        <w:rPr>
          <w:rFonts w:hint="cs"/>
          <w:rtl/>
        </w:rPr>
        <w:t>یا</w:t>
      </w:r>
      <w:r>
        <w:rPr>
          <w:rtl/>
        </w:rPr>
        <w:t xml:space="preserve"> </w:t>
      </w:r>
      <w:r>
        <w:rPr>
          <w:rFonts w:hint="cs"/>
          <w:rtl/>
        </w:rPr>
        <w:t>وجوب</w:t>
      </w:r>
      <w:r>
        <w:rPr>
          <w:rtl/>
        </w:rPr>
        <w:t xml:space="preserve"> </w:t>
      </w:r>
      <w:r>
        <w:rPr>
          <w:rFonts w:hint="cs"/>
          <w:rtl/>
        </w:rPr>
        <w:t>باشد،</w:t>
      </w:r>
      <w:r>
        <w:rPr>
          <w:rtl/>
        </w:rPr>
        <w:t xml:space="preserve"> </w:t>
      </w:r>
      <w:r>
        <w:rPr>
          <w:rFonts w:hint="cs"/>
          <w:rtl/>
        </w:rPr>
        <w:t>ضرر</w:t>
      </w:r>
      <w:r>
        <w:rPr>
          <w:rtl/>
        </w:rPr>
        <w:t xml:space="preserve"> </w:t>
      </w:r>
      <w:r>
        <w:rPr>
          <w:rFonts w:hint="cs"/>
          <w:rtl/>
        </w:rPr>
        <w:t>را</w:t>
      </w:r>
      <w:r>
        <w:rPr>
          <w:rtl/>
        </w:rPr>
        <w:t xml:space="preserve"> </w:t>
      </w:r>
      <w:r>
        <w:rPr>
          <w:rFonts w:hint="cs"/>
          <w:rtl/>
        </w:rPr>
        <w:t>تثبیت</w:t>
      </w:r>
      <w:r>
        <w:rPr>
          <w:rtl/>
        </w:rPr>
        <w:t xml:space="preserve"> </w:t>
      </w:r>
      <w:r>
        <w:rPr>
          <w:rFonts w:hint="cs"/>
          <w:rtl/>
        </w:rPr>
        <w:t>میکند</w:t>
      </w:r>
      <w:r>
        <w:rPr>
          <w:rtl/>
        </w:rPr>
        <w:t xml:space="preserve"> </w:t>
      </w:r>
      <w:r>
        <w:rPr>
          <w:rFonts w:hint="cs"/>
          <w:rtl/>
        </w:rPr>
        <w:t>و</w:t>
      </w:r>
      <w:r>
        <w:rPr>
          <w:rtl/>
        </w:rPr>
        <w:t xml:space="preserve"> </w:t>
      </w:r>
      <w:r>
        <w:rPr>
          <w:rFonts w:hint="cs"/>
          <w:rtl/>
        </w:rPr>
        <w:t>اگر</w:t>
      </w:r>
      <w:r>
        <w:rPr>
          <w:rtl/>
        </w:rPr>
        <w:t xml:space="preserve"> </w:t>
      </w:r>
      <w:r>
        <w:rPr>
          <w:rFonts w:hint="cs"/>
          <w:rtl/>
        </w:rPr>
        <w:t>استصحاب</w:t>
      </w:r>
      <w:r>
        <w:rPr>
          <w:rtl/>
        </w:rPr>
        <w:t xml:space="preserve"> </w:t>
      </w:r>
      <w:r>
        <w:rPr>
          <w:rFonts w:hint="cs"/>
          <w:rtl/>
        </w:rPr>
        <w:t>طهارت</w:t>
      </w:r>
      <w:r>
        <w:rPr>
          <w:rtl/>
        </w:rPr>
        <w:t xml:space="preserve"> </w:t>
      </w:r>
      <w:r>
        <w:rPr>
          <w:rFonts w:hint="cs"/>
          <w:rtl/>
        </w:rPr>
        <w:t>یا</w:t>
      </w:r>
      <w:r>
        <w:rPr>
          <w:rtl/>
        </w:rPr>
        <w:t xml:space="preserve"> </w:t>
      </w:r>
      <w:r>
        <w:rPr>
          <w:rFonts w:hint="cs"/>
          <w:rtl/>
        </w:rPr>
        <w:t>حلیت</w:t>
      </w:r>
      <w:r>
        <w:rPr>
          <w:rtl/>
        </w:rPr>
        <w:t xml:space="preserve"> </w:t>
      </w:r>
      <w:r>
        <w:rPr>
          <w:rFonts w:hint="cs"/>
          <w:rtl/>
        </w:rPr>
        <w:t>باشد،</w:t>
      </w:r>
      <w:r>
        <w:rPr>
          <w:rtl/>
        </w:rPr>
        <w:t xml:space="preserve"> </w:t>
      </w:r>
      <w:r>
        <w:rPr>
          <w:rFonts w:hint="cs"/>
          <w:rtl/>
        </w:rPr>
        <w:t>ضرر</w:t>
      </w:r>
      <w:r>
        <w:rPr>
          <w:rtl/>
        </w:rPr>
        <w:t xml:space="preserve"> </w:t>
      </w:r>
      <w:r>
        <w:rPr>
          <w:rFonts w:hint="cs"/>
          <w:rtl/>
        </w:rPr>
        <w:t>را</w:t>
      </w:r>
      <w:r>
        <w:rPr>
          <w:rtl/>
        </w:rPr>
        <w:t xml:space="preserve"> </w:t>
      </w:r>
      <w:r>
        <w:rPr>
          <w:rFonts w:hint="cs"/>
          <w:rtl/>
        </w:rPr>
        <w:t>به</w:t>
      </w:r>
      <w:r>
        <w:rPr>
          <w:rtl/>
        </w:rPr>
        <w:t xml:space="preserve"> </w:t>
      </w:r>
      <w:r>
        <w:rPr>
          <w:rFonts w:hint="cs"/>
          <w:rtl/>
        </w:rPr>
        <w:t>کلی</w:t>
      </w:r>
      <w:r>
        <w:rPr>
          <w:rtl/>
        </w:rPr>
        <w:t xml:space="preserve"> </w:t>
      </w:r>
      <w:r>
        <w:rPr>
          <w:rFonts w:hint="cs"/>
          <w:rtl/>
        </w:rPr>
        <w:t>نفی</w:t>
      </w:r>
      <w:r>
        <w:rPr>
          <w:rtl/>
        </w:rPr>
        <w:t xml:space="preserve"> </w:t>
      </w:r>
      <w:r>
        <w:rPr>
          <w:rFonts w:hint="cs"/>
          <w:rtl/>
        </w:rPr>
        <w:t>میکند</w:t>
      </w:r>
      <w:r w:rsidR="009D3EC3">
        <w:rPr>
          <w:rtl/>
        </w:rPr>
        <w:t>،</w:t>
      </w:r>
      <w:r>
        <w:rPr>
          <w:rtl/>
        </w:rPr>
        <w:t xml:space="preserve"> </w:t>
      </w:r>
      <w:r>
        <w:rPr>
          <w:rFonts w:hint="cs"/>
          <w:rtl/>
        </w:rPr>
        <w:t>در</w:t>
      </w:r>
      <w:r>
        <w:rPr>
          <w:rtl/>
        </w:rPr>
        <w:t xml:space="preserve"> </w:t>
      </w:r>
      <w:r>
        <w:rPr>
          <w:rFonts w:hint="cs"/>
          <w:rtl/>
        </w:rPr>
        <w:t>هر</w:t>
      </w:r>
      <w:r>
        <w:rPr>
          <w:rtl/>
        </w:rPr>
        <w:t xml:space="preserve"> </w:t>
      </w:r>
      <w:r>
        <w:rPr>
          <w:rFonts w:hint="cs"/>
          <w:rtl/>
        </w:rPr>
        <w:t>دو</w:t>
      </w:r>
      <w:r>
        <w:rPr>
          <w:rtl/>
        </w:rPr>
        <w:t xml:space="preserve"> </w:t>
      </w:r>
      <w:r>
        <w:rPr>
          <w:rFonts w:hint="cs"/>
          <w:rtl/>
        </w:rPr>
        <w:t>صورت،</w:t>
      </w:r>
      <w:r>
        <w:rPr>
          <w:rtl/>
        </w:rPr>
        <w:t xml:space="preserve"> </w:t>
      </w:r>
      <w:r>
        <w:rPr>
          <w:rFonts w:hint="cs"/>
          <w:rtl/>
        </w:rPr>
        <w:t>عنوان</w:t>
      </w:r>
      <w:r>
        <w:rPr>
          <w:rtl/>
        </w:rPr>
        <w:t xml:space="preserve"> </w:t>
      </w:r>
      <w:r>
        <w:rPr>
          <w:rFonts w:hint="cs"/>
          <w:rtl/>
        </w:rPr>
        <w:t>احتمال</w:t>
      </w:r>
      <w:r>
        <w:rPr>
          <w:rtl/>
        </w:rPr>
        <w:t xml:space="preserve"> </w:t>
      </w:r>
      <w:r>
        <w:rPr>
          <w:rFonts w:hint="cs"/>
          <w:rtl/>
        </w:rPr>
        <w:t>ضرر</w:t>
      </w:r>
      <w:r>
        <w:rPr>
          <w:rtl/>
        </w:rPr>
        <w:t xml:space="preserve"> </w:t>
      </w:r>
      <w:r>
        <w:rPr>
          <w:rFonts w:hint="cs"/>
          <w:rtl/>
        </w:rPr>
        <w:t>از</w:t>
      </w:r>
      <w:r>
        <w:rPr>
          <w:rtl/>
        </w:rPr>
        <w:t xml:space="preserve"> </w:t>
      </w:r>
      <w:r>
        <w:rPr>
          <w:rFonts w:hint="cs"/>
          <w:rtl/>
        </w:rPr>
        <w:t>بین</w:t>
      </w:r>
      <w:r>
        <w:rPr>
          <w:rtl/>
        </w:rPr>
        <w:t xml:space="preserve"> </w:t>
      </w:r>
      <w:r w:rsidR="00B21FA3">
        <w:rPr>
          <w:rFonts w:hint="cs"/>
          <w:rtl/>
        </w:rPr>
        <w:t>می رود</w:t>
      </w:r>
      <w:r w:rsidR="009D3EC3">
        <w:rPr>
          <w:rtl/>
        </w:rPr>
        <w:t>،</w:t>
      </w:r>
      <w:r>
        <w:rPr>
          <w:rtl/>
        </w:rPr>
        <w:t xml:space="preserve"> </w:t>
      </w:r>
      <w:r>
        <w:rPr>
          <w:rFonts w:hint="cs"/>
          <w:rtl/>
        </w:rPr>
        <w:t>موضوع</w:t>
      </w:r>
      <w:r>
        <w:rPr>
          <w:rtl/>
        </w:rPr>
        <w:t xml:space="preserve"> </w:t>
      </w:r>
      <w:r>
        <w:rPr>
          <w:rFonts w:hint="cs"/>
          <w:rtl/>
        </w:rPr>
        <w:t>تخییر</w:t>
      </w:r>
      <w:r>
        <w:rPr>
          <w:rtl/>
        </w:rPr>
        <w:t xml:space="preserve"> </w:t>
      </w:r>
      <w:r>
        <w:rPr>
          <w:rFonts w:hint="cs"/>
          <w:rtl/>
        </w:rPr>
        <w:t>عقلی</w:t>
      </w:r>
      <w:r>
        <w:rPr>
          <w:rtl/>
        </w:rPr>
        <w:t xml:space="preserve"> </w:t>
      </w:r>
      <w:r>
        <w:rPr>
          <w:rFonts w:hint="cs"/>
          <w:rtl/>
        </w:rPr>
        <w:t>نیز</w:t>
      </w:r>
      <w:r>
        <w:rPr>
          <w:rtl/>
        </w:rPr>
        <w:t xml:space="preserve"> </w:t>
      </w:r>
      <w:r>
        <w:rPr>
          <w:rFonts w:hint="cs"/>
          <w:rtl/>
        </w:rPr>
        <w:t>عدم</w:t>
      </w:r>
      <w:r>
        <w:rPr>
          <w:rtl/>
        </w:rPr>
        <w:t xml:space="preserve"> </w:t>
      </w:r>
      <w:r>
        <w:rPr>
          <w:rFonts w:hint="cs"/>
          <w:rtl/>
        </w:rPr>
        <w:t>المرجح</w:t>
      </w:r>
      <w:r>
        <w:rPr>
          <w:rtl/>
        </w:rPr>
        <w:t xml:space="preserve"> </w:t>
      </w:r>
      <w:r>
        <w:rPr>
          <w:rFonts w:hint="cs"/>
          <w:rtl/>
        </w:rPr>
        <w:t>است</w:t>
      </w:r>
      <w:r w:rsidR="009D3EC3">
        <w:rPr>
          <w:rtl/>
        </w:rPr>
        <w:t>،</w:t>
      </w:r>
      <w:r>
        <w:rPr>
          <w:rtl/>
        </w:rPr>
        <w:t xml:space="preserve"> </w:t>
      </w:r>
      <w:r>
        <w:rPr>
          <w:rFonts w:hint="cs"/>
          <w:rtl/>
        </w:rPr>
        <w:t>استصحاب</w:t>
      </w:r>
      <w:r>
        <w:rPr>
          <w:rtl/>
        </w:rPr>
        <w:t xml:space="preserve"> </w:t>
      </w:r>
      <w:r>
        <w:rPr>
          <w:rFonts w:hint="cs"/>
          <w:rtl/>
        </w:rPr>
        <w:t>با</w:t>
      </w:r>
      <w:r>
        <w:rPr>
          <w:rtl/>
        </w:rPr>
        <w:t xml:space="preserve"> </w:t>
      </w:r>
      <w:r>
        <w:rPr>
          <w:rFonts w:hint="cs"/>
          <w:rtl/>
        </w:rPr>
        <w:t>جریان</w:t>
      </w:r>
      <w:r>
        <w:rPr>
          <w:rtl/>
        </w:rPr>
        <w:t xml:space="preserve"> </w:t>
      </w:r>
      <w:r>
        <w:rPr>
          <w:rFonts w:hint="cs"/>
          <w:rtl/>
        </w:rPr>
        <w:t>در</w:t>
      </w:r>
      <w:r>
        <w:rPr>
          <w:rtl/>
        </w:rPr>
        <w:t xml:space="preserve"> </w:t>
      </w:r>
      <w:r>
        <w:rPr>
          <w:rFonts w:hint="cs"/>
          <w:rtl/>
        </w:rPr>
        <w:t>یک</w:t>
      </w:r>
      <w:r>
        <w:rPr>
          <w:rtl/>
        </w:rPr>
        <w:t xml:space="preserve"> </w:t>
      </w:r>
      <w:r>
        <w:rPr>
          <w:rFonts w:hint="cs"/>
          <w:rtl/>
        </w:rPr>
        <w:t>طرف،</w:t>
      </w:r>
      <w:r>
        <w:rPr>
          <w:rtl/>
        </w:rPr>
        <w:t xml:space="preserve"> </w:t>
      </w:r>
      <w:r>
        <w:rPr>
          <w:rFonts w:hint="cs"/>
          <w:rtl/>
        </w:rPr>
        <w:t>برای</w:t>
      </w:r>
      <w:r>
        <w:rPr>
          <w:rtl/>
        </w:rPr>
        <w:t xml:space="preserve"> </w:t>
      </w:r>
      <w:r>
        <w:rPr>
          <w:rFonts w:hint="cs"/>
          <w:rtl/>
        </w:rPr>
        <w:t>آن</w:t>
      </w:r>
      <w:r>
        <w:rPr>
          <w:rtl/>
        </w:rPr>
        <w:t xml:space="preserve"> </w:t>
      </w:r>
      <w:r>
        <w:rPr>
          <w:rFonts w:hint="cs"/>
          <w:rtl/>
        </w:rPr>
        <w:t>طرف</w:t>
      </w:r>
      <w:r>
        <w:rPr>
          <w:rtl/>
        </w:rPr>
        <w:t xml:space="preserve"> </w:t>
      </w:r>
      <w:r>
        <w:rPr>
          <w:rFonts w:hint="cs"/>
          <w:rtl/>
        </w:rPr>
        <w:t>مرجح</w:t>
      </w:r>
      <w:r>
        <w:rPr>
          <w:rtl/>
        </w:rPr>
        <w:t xml:space="preserve"> </w:t>
      </w:r>
      <w:r>
        <w:rPr>
          <w:rFonts w:hint="cs"/>
          <w:rtl/>
        </w:rPr>
        <w:t>ایجاد</w:t>
      </w:r>
      <w:r>
        <w:rPr>
          <w:rtl/>
        </w:rPr>
        <w:t xml:space="preserve"> </w:t>
      </w:r>
      <w:r>
        <w:rPr>
          <w:rFonts w:hint="cs"/>
          <w:rtl/>
        </w:rPr>
        <w:t>میکند</w:t>
      </w:r>
      <w:r>
        <w:rPr>
          <w:rtl/>
        </w:rPr>
        <w:t xml:space="preserve"> </w:t>
      </w:r>
      <w:r>
        <w:rPr>
          <w:rFonts w:hint="cs"/>
          <w:rtl/>
        </w:rPr>
        <w:t>و</w:t>
      </w:r>
      <w:r>
        <w:rPr>
          <w:rtl/>
        </w:rPr>
        <w:t xml:space="preserve"> </w:t>
      </w:r>
      <w:r>
        <w:rPr>
          <w:rFonts w:hint="cs"/>
          <w:rtl/>
        </w:rPr>
        <w:t>موضوع</w:t>
      </w:r>
      <w:r>
        <w:rPr>
          <w:rtl/>
        </w:rPr>
        <w:t xml:space="preserve"> </w:t>
      </w:r>
      <w:r>
        <w:rPr>
          <w:rFonts w:hint="cs"/>
          <w:rtl/>
        </w:rPr>
        <w:t>تخییر</w:t>
      </w:r>
      <w:r>
        <w:rPr>
          <w:rtl/>
        </w:rPr>
        <w:t xml:space="preserve"> </w:t>
      </w:r>
      <w:r>
        <w:rPr>
          <w:rFonts w:hint="cs"/>
          <w:rtl/>
        </w:rPr>
        <w:t>را</w:t>
      </w:r>
      <w:r>
        <w:rPr>
          <w:rtl/>
        </w:rPr>
        <w:t xml:space="preserve"> </w:t>
      </w:r>
      <w:r w:rsidR="00C35275">
        <w:rPr>
          <w:rFonts w:hint="cs"/>
          <w:rtl/>
        </w:rPr>
        <w:t>برمی دارد</w:t>
      </w:r>
      <w:r w:rsidR="00BA7D0A">
        <w:rPr>
          <w:rtl/>
        </w:rPr>
        <w:t xml:space="preserve"> بنابراین </w:t>
      </w:r>
      <w:r>
        <w:rPr>
          <w:rFonts w:hint="cs"/>
          <w:rtl/>
        </w:rPr>
        <w:t>استصحاب</w:t>
      </w:r>
      <w:r>
        <w:rPr>
          <w:rtl/>
        </w:rPr>
        <w:t xml:space="preserve"> </w:t>
      </w:r>
      <w:r>
        <w:rPr>
          <w:rFonts w:hint="cs"/>
          <w:rtl/>
        </w:rPr>
        <w:t>بر</w:t>
      </w:r>
      <w:r>
        <w:rPr>
          <w:rtl/>
        </w:rPr>
        <w:t xml:space="preserve"> </w:t>
      </w:r>
      <w:r>
        <w:rPr>
          <w:rFonts w:hint="cs"/>
          <w:rtl/>
        </w:rPr>
        <w:t>اصول</w:t>
      </w:r>
      <w:r>
        <w:rPr>
          <w:rtl/>
        </w:rPr>
        <w:t xml:space="preserve"> </w:t>
      </w:r>
      <w:r>
        <w:rPr>
          <w:rFonts w:hint="cs"/>
          <w:rtl/>
        </w:rPr>
        <w:t>عقلیه</w:t>
      </w:r>
      <w:r>
        <w:rPr>
          <w:rtl/>
        </w:rPr>
        <w:t xml:space="preserve"> </w:t>
      </w:r>
      <w:r>
        <w:rPr>
          <w:rFonts w:hint="cs"/>
          <w:rtl/>
        </w:rPr>
        <w:t>ورود</w:t>
      </w:r>
      <w:r>
        <w:rPr>
          <w:rtl/>
        </w:rPr>
        <w:t xml:space="preserve"> </w:t>
      </w:r>
      <w:r>
        <w:rPr>
          <w:rFonts w:hint="cs"/>
          <w:rtl/>
        </w:rPr>
        <w:t>دارد</w:t>
      </w:r>
      <w:r>
        <w:rPr>
          <w:rtl/>
        </w:rPr>
        <w:t xml:space="preserve"> </w:t>
      </w:r>
      <w:r>
        <w:rPr>
          <w:rFonts w:hint="cs"/>
          <w:rtl/>
        </w:rPr>
        <w:t>و</w:t>
      </w:r>
      <w:r>
        <w:rPr>
          <w:rtl/>
        </w:rPr>
        <w:t xml:space="preserve"> </w:t>
      </w:r>
      <w:r>
        <w:rPr>
          <w:rFonts w:hint="cs"/>
          <w:rtl/>
        </w:rPr>
        <w:t>این</w:t>
      </w:r>
      <w:r>
        <w:rPr>
          <w:rtl/>
        </w:rPr>
        <w:t xml:space="preserve"> </w:t>
      </w:r>
      <w:r>
        <w:rPr>
          <w:rFonts w:hint="cs"/>
          <w:rtl/>
        </w:rPr>
        <w:t>حکم</w:t>
      </w:r>
      <w:r>
        <w:rPr>
          <w:rtl/>
        </w:rPr>
        <w:t xml:space="preserve"> </w:t>
      </w:r>
      <w:r>
        <w:rPr>
          <w:rFonts w:hint="cs"/>
          <w:rtl/>
        </w:rPr>
        <w:t>مورد</w:t>
      </w:r>
      <w:r>
        <w:rPr>
          <w:rtl/>
        </w:rPr>
        <w:t xml:space="preserve"> </w:t>
      </w:r>
      <w:r>
        <w:rPr>
          <w:rFonts w:hint="cs"/>
          <w:rtl/>
        </w:rPr>
        <w:t>وفاق</w:t>
      </w:r>
      <w:r>
        <w:rPr>
          <w:rtl/>
        </w:rPr>
        <w:t xml:space="preserve"> </w:t>
      </w:r>
      <w:r>
        <w:rPr>
          <w:rFonts w:hint="cs"/>
          <w:rtl/>
        </w:rPr>
        <w:t>همه</w:t>
      </w:r>
      <w:r>
        <w:rPr>
          <w:rtl/>
        </w:rPr>
        <w:t xml:space="preserve"> </w:t>
      </w:r>
      <w:r>
        <w:rPr>
          <w:rFonts w:hint="cs"/>
          <w:rtl/>
        </w:rPr>
        <w:t>است</w:t>
      </w:r>
      <w:r>
        <w:rPr>
          <w:rtl/>
        </w:rPr>
        <w:t>.</w:t>
      </w:r>
    </w:p>
    <w:p w:rsidR="00BF01F5" w:rsidRDefault="00F25720" w:rsidP="0044477C">
      <w:pPr>
        <w:rPr>
          <w:rtl/>
        </w:rPr>
      </w:pPr>
      <w:r>
        <w:rPr>
          <w:rFonts w:hint="cs"/>
          <w:rtl/>
        </w:rPr>
        <w:t>پس</w:t>
      </w:r>
      <w:r>
        <w:rPr>
          <w:rtl/>
        </w:rPr>
        <w:t xml:space="preserve"> </w:t>
      </w:r>
      <w:r>
        <w:rPr>
          <w:rFonts w:hint="cs"/>
          <w:rtl/>
        </w:rPr>
        <w:t>از</w:t>
      </w:r>
      <w:r>
        <w:rPr>
          <w:rtl/>
        </w:rPr>
        <w:t xml:space="preserve"> </w:t>
      </w:r>
      <w:r>
        <w:rPr>
          <w:rFonts w:hint="cs"/>
          <w:rtl/>
        </w:rPr>
        <w:t>آن،</w:t>
      </w:r>
      <w:r>
        <w:rPr>
          <w:rtl/>
        </w:rPr>
        <w:t xml:space="preserve"> </w:t>
      </w:r>
      <w:r>
        <w:rPr>
          <w:rFonts w:hint="cs"/>
          <w:rtl/>
        </w:rPr>
        <w:t>بحث</w:t>
      </w:r>
      <w:r>
        <w:rPr>
          <w:rtl/>
        </w:rPr>
        <w:t xml:space="preserve"> </w:t>
      </w:r>
      <w:r>
        <w:rPr>
          <w:rFonts w:hint="cs"/>
          <w:rtl/>
        </w:rPr>
        <w:t>اصلی</w:t>
      </w:r>
      <w:r>
        <w:rPr>
          <w:rtl/>
        </w:rPr>
        <w:t xml:space="preserve"> </w:t>
      </w:r>
      <w:r>
        <w:rPr>
          <w:rFonts w:hint="cs"/>
          <w:rtl/>
        </w:rPr>
        <w:t>یعنی</w:t>
      </w:r>
      <w:r>
        <w:rPr>
          <w:rtl/>
        </w:rPr>
        <w:t xml:space="preserve"> </w:t>
      </w:r>
      <w:r>
        <w:rPr>
          <w:rFonts w:hint="cs"/>
          <w:rtl/>
        </w:rPr>
        <w:t>نسبت</w:t>
      </w:r>
      <w:r>
        <w:rPr>
          <w:rtl/>
        </w:rPr>
        <w:t xml:space="preserve"> </w:t>
      </w:r>
      <w:r>
        <w:rPr>
          <w:rFonts w:hint="cs"/>
          <w:rtl/>
        </w:rPr>
        <w:t>استصحاب</w:t>
      </w:r>
      <w:r>
        <w:rPr>
          <w:rtl/>
        </w:rPr>
        <w:t xml:space="preserve"> </w:t>
      </w:r>
      <w:r>
        <w:rPr>
          <w:rFonts w:hint="cs"/>
          <w:rtl/>
        </w:rPr>
        <w:t>با</w:t>
      </w:r>
      <w:r>
        <w:rPr>
          <w:rtl/>
        </w:rPr>
        <w:t xml:space="preserve"> </w:t>
      </w:r>
      <w:r>
        <w:rPr>
          <w:rFonts w:hint="cs"/>
          <w:rtl/>
        </w:rPr>
        <w:t>اصول</w:t>
      </w:r>
      <w:r>
        <w:rPr>
          <w:rtl/>
        </w:rPr>
        <w:t xml:space="preserve"> </w:t>
      </w:r>
      <w:r>
        <w:rPr>
          <w:rFonts w:hint="cs"/>
          <w:rtl/>
        </w:rPr>
        <w:t>نقلیه</w:t>
      </w:r>
      <w:r>
        <w:rPr>
          <w:rtl/>
        </w:rPr>
        <w:t xml:space="preserve"> </w:t>
      </w:r>
      <w:r>
        <w:rPr>
          <w:rFonts w:hint="cs"/>
          <w:rtl/>
        </w:rPr>
        <w:t>آغاز</w:t>
      </w:r>
      <w:r>
        <w:rPr>
          <w:rtl/>
        </w:rPr>
        <w:t xml:space="preserve"> </w:t>
      </w:r>
      <w:r>
        <w:rPr>
          <w:rFonts w:hint="cs"/>
          <w:rtl/>
        </w:rPr>
        <w:t>گردید</w:t>
      </w:r>
      <w:r w:rsidR="009D3EC3">
        <w:rPr>
          <w:rtl/>
        </w:rPr>
        <w:t>،</w:t>
      </w:r>
      <w:r>
        <w:rPr>
          <w:rtl/>
        </w:rPr>
        <w:t xml:space="preserve"> </w:t>
      </w:r>
      <w:r>
        <w:rPr>
          <w:rFonts w:hint="cs"/>
          <w:rtl/>
        </w:rPr>
        <w:t>اصول</w:t>
      </w:r>
      <w:r>
        <w:rPr>
          <w:rtl/>
        </w:rPr>
        <w:t xml:space="preserve"> </w:t>
      </w:r>
      <w:r>
        <w:rPr>
          <w:rFonts w:hint="cs"/>
          <w:rtl/>
        </w:rPr>
        <w:t>نقلیهای</w:t>
      </w:r>
      <w:r>
        <w:rPr>
          <w:rtl/>
        </w:rPr>
        <w:t xml:space="preserve"> </w:t>
      </w:r>
      <w:r>
        <w:rPr>
          <w:rFonts w:hint="cs"/>
          <w:rtl/>
        </w:rPr>
        <w:t>که</w:t>
      </w:r>
      <w:r>
        <w:rPr>
          <w:rtl/>
        </w:rPr>
        <w:t xml:space="preserve"> </w:t>
      </w:r>
      <w:r>
        <w:rPr>
          <w:rFonts w:hint="cs"/>
          <w:rtl/>
        </w:rPr>
        <w:t>ممکن</w:t>
      </w:r>
      <w:r>
        <w:rPr>
          <w:rtl/>
        </w:rPr>
        <w:t xml:space="preserve"> </w:t>
      </w:r>
      <w:r>
        <w:rPr>
          <w:rFonts w:hint="cs"/>
          <w:rtl/>
        </w:rPr>
        <w:t>است</w:t>
      </w:r>
      <w:r>
        <w:rPr>
          <w:rtl/>
        </w:rPr>
        <w:t xml:space="preserve"> </w:t>
      </w:r>
      <w:r>
        <w:rPr>
          <w:rFonts w:hint="cs"/>
          <w:rtl/>
        </w:rPr>
        <w:t>با</w:t>
      </w:r>
      <w:r>
        <w:rPr>
          <w:rtl/>
        </w:rPr>
        <w:t xml:space="preserve"> </w:t>
      </w:r>
      <w:r>
        <w:rPr>
          <w:rFonts w:hint="cs"/>
          <w:rtl/>
        </w:rPr>
        <w:t>استصحاب</w:t>
      </w:r>
      <w:r>
        <w:rPr>
          <w:rtl/>
        </w:rPr>
        <w:t xml:space="preserve"> </w:t>
      </w:r>
      <w:r>
        <w:rPr>
          <w:rFonts w:hint="cs"/>
          <w:rtl/>
        </w:rPr>
        <w:t>تعارض</w:t>
      </w:r>
      <w:r>
        <w:rPr>
          <w:rtl/>
        </w:rPr>
        <w:t xml:space="preserve"> </w:t>
      </w:r>
      <w:r>
        <w:rPr>
          <w:rFonts w:hint="cs"/>
          <w:rtl/>
        </w:rPr>
        <w:t>کنند،</w:t>
      </w:r>
      <w:r>
        <w:rPr>
          <w:rtl/>
        </w:rPr>
        <w:t xml:space="preserve"> </w:t>
      </w:r>
      <w:r>
        <w:rPr>
          <w:rFonts w:hint="cs"/>
          <w:rtl/>
        </w:rPr>
        <w:t>عبارتند</w:t>
      </w:r>
      <w:r>
        <w:rPr>
          <w:rtl/>
        </w:rPr>
        <w:t xml:space="preserve"> </w:t>
      </w:r>
      <w:r>
        <w:rPr>
          <w:rFonts w:hint="cs"/>
          <w:rtl/>
        </w:rPr>
        <w:t>از</w:t>
      </w:r>
      <w:r>
        <w:rPr>
          <w:rtl/>
        </w:rPr>
        <w:t xml:space="preserve"> </w:t>
      </w:r>
      <w:r>
        <w:rPr>
          <w:rFonts w:hint="cs"/>
          <w:rtl/>
        </w:rPr>
        <w:t>برائت</w:t>
      </w:r>
      <w:r>
        <w:rPr>
          <w:rtl/>
        </w:rPr>
        <w:t xml:space="preserve"> </w:t>
      </w:r>
      <w:r>
        <w:rPr>
          <w:rFonts w:hint="cs"/>
          <w:rtl/>
        </w:rPr>
        <w:t>نقلی</w:t>
      </w:r>
      <w:r>
        <w:rPr>
          <w:rtl/>
        </w:rPr>
        <w:t xml:space="preserve"> </w:t>
      </w:r>
      <w:r>
        <w:rPr>
          <w:rFonts w:hint="cs"/>
          <w:rtl/>
        </w:rPr>
        <w:t>و</w:t>
      </w:r>
      <w:r>
        <w:rPr>
          <w:rtl/>
        </w:rPr>
        <w:t xml:space="preserve"> </w:t>
      </w:r>
      <w:r>
        <w:rPr>
          <w:rFonts w:hint="cs"/>
          <w:rtl/>
        </w:rPr>
        <w:t>احتیاط</w:t>
      </w:r>
      <w:r>
        <w:rPr>
          <w:rtl/>
        </w:rPr>
        <w:t xml:space="preserve"> </w:t>
      </w:r>
      <w:r>
        <w:rPr>
          <w:rFonts w:hint="cs"/>
          <w:rtl/>
        </w:rPr>
        <w:t>نقلی</w:t>
      </w:r>
      <w:r w:rsidR="009D3EC3">
        <w:rPr>
          <w:rtl/>
        </w:rPr>
        <w:t>،</w:t>
      </w:r>
      <w:r>
        <w:rPr>
          <w:rtl/>
        </w:rPr>
        <w:t xml:space="preserve"> </w:t>
      </w:r>
      <w:r>
        <w:rPr>
          <w:rFonts w:hint="cs"/>
          <w:rtl/>
        </w:rPr>
        <w:t>در</w:t>
      </w:r>
      <w:r>
        <w:rPr>
          <w:rtl/>
        </w:rPr>
        <w:t xml:space="preserve"> </w:t>
      </w:r>
      <w:r>
        <w:rPr>
          <w:rFonts w:hint="cs"/>
          <w:rtl/>
        </w:rPr>
        <w:t>اینجا</w:t>
      </w:r>
      <w:r>
        <w:rPr>
          <w:rtl/>
        </w:rPr>
        <w:t xml:space="preserve"> </w:t>
      </w:r>
      <w:r>
        <w:rPr>
          <w:rFonts w:hint="cs"/>
          <w:rtl/>
        </w:rPr>
        <w:t>نیز</w:t>
      </w:r>
      <w:r>
        <w:rPr>
          <w:rtl/>
        </w:rPr>
        <w:t xml:space="preserve"> </w:t>
      </w:r>
      <w:r>
        <w:rPr>
          <w:rFonts w:hint="cs"/>
          <w:rtl/>
        </w:rPr>
        <w:t>همگان</w:t>
      </w:r>
      <w:r>
        <w:rPr>
          <w:rtl/>
        </w:rPr>
        <w:t xml:space="preserve"> </w:t>
      </w:r>
      <w:r>
        <w:rPr>
          <w:rFonts w:hint="cs"/>
          <w:rtl/>
        </w:rPr>
        <w:t>متفقاند</w:t>
      </w:r>
      <w:r>
        <w:rPr>
          <w:rtl/>
        </w:rPr>
        <w:t xml:space="preserve"> </w:t>
      </w:r>
      <w:r>
        <w:rPr>
          <w:rFonts w:hint="cs"/>
          <w:rtl/>
        </w:rPr>
        <w:t>که</w:t>
      </w:r>
      <w:r>
        <w:rPr>
          <w:rtl/>
        </w:rPr>
        <w:t xml:space="preserve"> </w:t>
      </w:r>
      <w:r>
        <w:rPr>
          <w:rFonts w:hint="cs"/>
          <w:rtl/>
        </w:rPr>
        <w:t>استصحاب</w:t>
      </w:r>
      <w:r>
        <w:rPr>
          <w:rtl/>
        </w:rPr>
        <w:t xml:space="preserve"> </w:t>
      </w:r>
      <w:r>
        <w:rPr>
          <w:rFonts w:hint="cs"/>
          <w:rtl/>
        </w:rPr>
        <w:t>بر</w:t>
      </w:r>
      <w:r>
        <w:rPr>
          <w:rtl/>
        </w:rPr>
        <w:t xml:space="preserve"> </w:t>
      </w:r>
      <w:r>
        <w:rPr>
          <w:rFonts w:hint="cs"/>
          <w:rtl/>
        </w:rPr>
        <w:t>این</w:t>
      </w:r>
      <w:r>
        <w:rPr>
          <w:rtl/>
        </w:rPr>
        <w:t xml:space="preserve"> </w:t>
      </w:r>
      <w:r>
        <w:rPr>
          <w:rFonts w:hint="cs"/>
          <w:rtl/>
        </w:rPr>
        <w:t>دو</w:t>
      </w:r>
      <w:r>
        <w:rPr>
          <w:rtl/>
        </w:rPr>
        <w:t xml:space="preserve"> </w:t>
      </w:r>
      <w:r>
        <w:rPr>
          <w:rFonts w:hint="cs"/>
          <w:rtl/>
        </w:rPr>
        <w:t>اصل</w:t>
      </w:r>
      <w:r>
        <w:rPr>
          <w:rtl/>
        </w:rPr>
        <w:t xml:space="preserve"> </w:t>
      </w:r>
      <w:r>
        <w:rPr>
          <w:rFonts w:hint="cs"/>
          <w:rtl/>
        </w:rPr>
        <w:t>مقدم</w:t>
      </w:r>
      <w:r>
        <w:rPr>
          <w:rtl/>
        </w:rPr>
        <w:t xml:space="preserve"> </w:t>
      </w:r>
      <w:r w:rsidR="00D74C82">
        <w:rPr>
          <w:rFonts w:hint="cs"/>
          <w:rtl/>
        </w:rPr>
        <w:t>می شود</w:t>
      </w:r>
      <w:r w:rsidR="009D3EC3">
        <w:rPr>
          <w:rtl/>
        </w:rPr>
        <w:t>،</w:t>
      </w:r>
      <w:r>
        <w:rPr>
          <w:rtl/>
        </w:rPr>
        <w:t xml:space="preserve"> </w:t>
      </w:r>
      <w:r>
        <w:rPr>
          <w:rFonts w:hint="cs"/>
          <w:rtl/>
        </w:rPr>
        <w:t>اختلاف</w:t>
      </w:r>
      <w:r>
        <w:rPr>
          <w:rtl/>
        </w:rPr>
        <w:t xml:space="preserve"> </w:t>
      </w:r>
      <w:r>
        <w:rPr>
          <w:rFonts w:hint="cs"/>
          <w:rtl/>
        </w:rPr>
        <w:t>در</w:t>
      </w:r>
      <w:r>
        <w:rPr>
          <w:rtl/>
        </w:rPr>
        <w:t xml:space="preserve"> </w:t>
      </w:r>
      <w:r>
        <w:rPr>
          <w:rFonts w:hint="cs"/>
          <w:rtl/>
        </w:rPr>
        <w:t>وجه</w:t>
      </w:r>
      <w:r>
        <w:rPr>
          <w:rtl/>
        </w:rPr>
        <w:t xml:space="preserve"> </w:t>
      </w:r>
      <w:r>
        <w:rPr>
          <w:rFonts w:hint="cs"/>
          <w:rtl/>
        </w:rPr>
        <w:t>این</w:t>
      </w:r>
      <w:r>
        <w:rPr>
          <w:rtl/>
        </w:rPr>
        <w:t xml:space="preserve"> </w:t>
      </w:r>
      <w:r>
        <w:rPr>
          <w:rFonts w:hint="cs"/>
          <w:rtl/>
        </w:rPr>
        <w:t>تقدیم</w:t>
      </w:r>
      <w:r>
        <w:rPr>
          <w:rtl/>
        </w:rPr>
        <w:t xml:space="preserve"> </w:t>
      </w:r>
      <w:r>
        <w:rPr>
          <w:rFonts w:hint="cs"/>
          <w:rtl/>
        </w:rPr>
        <w:t>است</w:t>
      </w:r>
      <w:r>
        <w:rPr>
          <w:rtl/>
        </w:rPr>
        <w:t xml:space="preserve"> </w:t>
      </w:r>
      <w:r>
        <w:rPr>
          <w:rFonts w:hint="cs"/>
          <w:rtl/>
        </w:rPr>
        <w:t>که</w:t>
      </w:r>
      <w:r>
        <w:rPr>
          <w:rtl/>
        </w:rPr>
        <w:t xml:space="preserve"> </w:t>
      </w:r>
      <w:r>
        <w:rPr>
          <w:rFonts w:hint="cs"/>
          <w:rtl/>
        </w:rPr>
        <w:t>سه</w:t>
      </w:r>
      <w:r>
        <w:rPr>
          <w:rtl/>
        </w:rPr>
        <w:t xml:space="preserve"> </w:t>
      </w:r>
      <w:r>
        <w:rPr>
          <w:rFonts w:hint="cs"/>
          <w:rtl/>
        </w:rPr>
        <w:t>قول</w:t>
      </w:r>
      <w:r>
        <w:rPr>
          <w:rtl/>
        </w:rPr>
        <w:t xml:space="preserve"> </w:t>
      </w:r>
      <w:r>
        <w:rPr>
          <w:rFonts w:hint="cs"/>
          <w:rtl/>
        </w:rPr>
        <w:t>را</w:t>
      </w:r>
      <w:r>
        <w:rPr>
          <w:rtl/>
        </w:rPr>
        <w:t xml:space="preserve"> </w:t>
      </w:r>
      <w:r>
        <w:rPr>
          <w:rFonts w:hint="cs"/>
          <w:rtl/>
        </w:rPr>
        <w:t>پدید</w:t>
      </w:r>
      <w:r>
        <w:rPr>
          <w:rtl/>
        </w:rPr>
        <w:t xml:space="preserve"> </w:t>
      </w:r>
      <w:r>
        <w:rPr>
          <w:rFonts w:hint="cs"/>
          <w:rtl/>
        </w:rPr>
        <w:t>آورده</w:t>
      </w:r>
      <w:r>
        <w:rPr>
          <w:rtl/>
        </w:rPr>
        <w:t xml:space="preserve"> </w:t>
      </w:r>
      <w:r>
        <w:rPr>
          <w:rFonts w:hint="cs"/>
          <w:rtl/>
        </w:rPr>
        <w:t>است</w:t>
      </w:r>
      <w:r>
        <w:rPr>
          <w:rtl/>
        </w:rPr>
        <w:t>.</w:t>
      </w:r>
    </w:p>
    <w:p w:rsidR="00BF01F5" w:rsidRDefault="00F25720" w:rsidP="0044477C">
      <w:pPr>
        <w:rPr>
          <w:rtl/>
        </w:rPr>
      </w:pPr>
      <w:r>
        <w:rPr>
          <w:rFonts w:hint="cs"/>
          <w:rtl/>
        </w:rPr>
        <w:t>قول</w:t>
      </w:r>
      <w:r>
        <w:rPr>
          <w:rtl/>
        </w:rPr>
        <w:t xml:space="preserve"> </w:t>
      </w:r>
      <w:r>
        <w:rPr>
          <w:rFonts w:hint="cs"/>
          <w:rtl/>
        </w:rPr>
        <w:t>نخست،</w:t>
      </w:r>
      <w:r>
        <w:rPr>
          <w:rtl/>
        </w:rPr>
        <w:t xml:space="preserve"> </w:t>
      </w:r>
      <w:r>
        <w:rPr>
          <w:rFonts w:hint="cs"/>
          <w:rtl/>
        </w:rPr>
        <w:t>نظریه</w:t>
      </w:r>
      <w:r>
        <w:rPr>
          <w:rtl/>
        </w:rPr>
        <w:t xml:space="preserve"> </w:t>
      </w:r>
      <w:r>
        <w:rPr>
          <w:rFonts w:hint="cs"/>
          <w:rtl/>
        </w:rPr>
        <w:t>ورود</w:t>
      </w:r>
      <w:r>
        <w:rPr>
          <w:rtl/>
        </w:rPr>
        <w:t xml:space="preserve"> </w:t>
      </w:r>
      <w:r>
        <w:rPr>
          <w:rFonts w:hint="cs"/>
          <w:rtl/>
        </w:rPr>
        <w:t>است</w:t>
      </w:r>
      <w:r>
        <w:rPr>
          <w:rtl/>
        </w:rPr>
        <w:t xml:space="preserve"> </w:t>
      </w:r>
      <w:r>
        <w:rPr>
          <w:rFonts w:hint="cs"/>
          <w:rtl/>
        </w:rPr>
        <w:t>که</w:t>
      </w:r>
      <w:r>
        <w:rPr>
          <w:rtl/>
        </w:rPr>
        <w:t xml:space="preserve"> </w:t>
      </w:r>
      <w:r>
        <w:rPr>
          <w:rFonts w:hint="cs"/>
          <w:rtl/>
        </w:rPr>
        <w:t>از</w:t>
      </w:r>
      <w:r>
        <w:rPr>
          <w:rtl/>
        </w:rPr>
        <w:t xml:space="preserve"> </w:t>
      </w:r>
      <w:r>
        <w:rPr>
          <w:rFonts w:hint="cs"/>
          <w:rtl/>
        </w:rPr>
        <w:t>صاحب</w:t>
      </w:r>
      <w:r>
        <w:rPr>
          <w:rtl/>
        </w:rPr>
        <w:t xml:space="preserve"> </w:t>
      </w:r>
      <w:r>
        <w:rPr>
          <w:rFonts w:hint="cs"/>
          <w:rtl/>
        </w:rPr>
        <w:t>کفایه</w:t>
      </w:r>
      <w:r>
        <w:rPr>
          <w:rtl/>
        </w:rPr>
        <w:t xml:space="preserve"> </w:t>
      </w:r>
      <w:r>
        <w:rPr>
          <w:rFonts w:hint="cs"/>
          <w:rtl/>
        </w:rPr>
        <w:t>نقل</w:t>
      </w:r>
      <w:r>
        <w:rPr>
          <w:rtl/>
        </w:rPr>
        <w:t xml:space="preserve"> </w:t>
      </w:r>
      <w:r>
        <w:rPr>
          <w:rFonts w:hint="cs"/>
          <w:rtl/>
        </w:rPr>
        <w:t>شده</w:t>
      </w:r>
      <w:r>
        <w:rPr>
          <w:rtl/>
        </w:rPr>
        <w:t xml:space="preserve"> </w:t>
      </w:r>
      <w:r>
        <w:rPr>
          <w:rFonts w:hint="cs"/>
          <w:rtl/>
        </w:rPr>
        <w:t>است</w:t>
      </w:r>
      <w:r w:rsidR="009D3EC3">
        <w:rPr>
          <w:rtl/>
        </w:rPr>
        <w:t>،</w:t>
      </w:r>
      <w:r>
        <w:rPr>
          <w:rtl/>
        </w:rPr>
        <w:t xml:space="preserve"> </w:t>
      </w:r>
      <w:r>
        <w:rPr>
          <w:rFonts w:hint="cs"/>
          <w:rtl/>
        </w:rPr>
        <w:t>عبارت</w:t>
      </w:r>
      <w:r>
        <w:rPr>
          <w:rtl/>
        </w:rPr>
        <w:t xml:space="preserve"> </w:t>
      </w:r>
      <w:r>
        <w:rPr>
          <w:rFonts w:hint="cs"/>
          <w:rtl/>
        </w:rPr>
        <w:t>ایشان</w:t>
      </w:r>
      <w:r>
        <w:rPr>
          <w:rtl/>
        </w:rPr>
        <w:t xml:space="preserve"> </w:t>
      </w:r>
      <w:r>
        <w:rPr>
          <w:rFonts w:hint="cs"/>
          <w:rtl/>
        </w:rPr>
        <w:t>در</w:t>
      </w:r>
      <w:r>
        <w:rPr>
          <w:rtl/>
        </w:rPr>
        <w:t xml:space="preserve"> </w:t>
      </w:r>
      <w:r>
        <w:rPr>
          <w:rFonts w:hint="cs"/>
          <w:rtl/>
        </w:rPr>
        <w:t>کفایه</w:t>
      </w:r>
      <w:r>
        <w:rPr>
          <w:rtl/>
        </w:rPr>
        <w:t xml:space="preserve"> </w:t>
      </w:r>
      <w:r>
        <w:rPr>
          <w:rFonts w:hint="cs"/>
          <w:rtl/>
        </w:rPr>
        <w:t>مبنی</w:t>
      </w:r>
      <w:r>
        <w:rPr>
          <w:rtl/>
        </w:rPr>
        <w:t xml:space="preserve"> </w:t>
      </w:r>
      <w:r>
        <w:rPr>
          <w:rFonts w:hint="cs"/>
          <w:rtl/>
        </w:rPr>
        <w:t>بر</w:t>
      </w:r>
      <w:r>
        <w:rPr>
          <w:rtl/>
        </w:rPr>
        <w:t xml:space="preserve"> </w:t>
      </w:r>
      <w:r>
        <w:rPr>
          <w:rFonts w:hint="cs"/>
          <w:rtl/>
        </w:rPr>
        <w:t>اینکه</w:t>
      </w:r>
      <w:r>
        <w:rPr>
          <w:rtl/>
        </w:rPr>
        <w:t xml:space="preserve"> </w:t>
      </w:r>
      <w:r>
        <w:rPr>
          <w:rFonts w:hint="cs"/>
          <w:rtl/>
        </w:rPr>
        <w:t>نسبت</w:t>
      </w:r>
      <w:r>
        <w:rPr>
          <w:rtl/>
        </w:rPr>
        <w:t xml:space="preserve"> </w:t>
      </w:r>
      <w:r>
        <w:rPr>
          <w:rFonts w:hint="cs"/>
          <w:rtl/>
        </w:rPr>
        <w:t>استصحاب</w:t>
      </w:r>
      <w:r>
        <w:rPr>
          <w:rtl/>
        </w:rPr>
        <w:t xml:space="preserve"> </w:t>
      </w:r>
      <w:r>
        <w:rPr>
          <w:rFonts w:hint="cs"/>
          <w:rtl/>
        </w:rPr>
        <w:t>با</w:t>
      </w:r>
      <w:r>
        <w:rPr>
          <w:rtl/>
        </w:rPr>
        <w:t xml:space="preserve"> </w:t>
      </w:r>
      <w:r>
        <w:rPr>
          <w:rFonts w:hint="cs"/>
          <w:rtl/>
        </w:rPr>
        <w:t>سایر</w:t>
      </w:r>
      <w:r>
        <w:rPr>
          <w:rtl/>
        </w:rPr>
        <w:t xml:space="preserve"> </w:t>
      </w:r>
      <w:r>
        <w:rPr>
          <w:rFonts w:hint="cs"/>
          <w:rtl/>
        </w:rPr>
        <w:t>اصول</w:t>
      </w:r>
      <w:r>
        <w:rPr>
          <w:rtl/>
        </w:rPr>
        <w:t xml:space="preserve"> </w:t>
      </w:r>
      <w:r>
        <w:rPr>
          <w:rFonts w:hint="cs"/>
          <w:rtl/>
        </w:rPr>
        <w:t>نقلیه</w:t>
      </w:r>
      <w:r>
        <w:rPr>
          <w:rtl/>
        </w:rPr>
        <w:t xml:space="preserve"> </w:t>
      </w:r>
      <w:r>
        <w:rPr>
          <w:rFonts w:hint="cs"/>
          <w:rtl/>
        </w:rPr>
        <w:t>مانند</w:t>
      </w:r>
      <w:r>
        <w:rPr>
          <w:rtl/>
        </w:rPr>
        <w:t xml:space="preserve"> </w:t>
      </w:r>
      <w:r>
        <w:rPr>
          <w:rFonts w:hint="cs"/>
          <w:rtl/>
        </w:rPr>
        <w:t>نسبت</w:t>
      </w:r>
      <w:r>
        <w:rPr>
          <w:rtl/>
        </w:rPr>
        <w:t xml:space="preserve"> </w:t>
      </w:r>
      <w:r>
        <w:rPr>
          <w:rFonts w:hint="cs"/>
          <w:rtl/>
        </w:rPr>
        <w:t>اماره</w:t>
      </w:r>
      <w:r>
        <w:rPr>
          <w:rtl/>
        </w:rPr>
        <w:t xml:space="preserve"> </w:t>
      </w:r>
      <w:r>
        <w:rPr>
          <w:rFonts w:hint="cs"/>
          <w:rtl/>
        </w:rPr>
        <w:t>با</w:t>
      </w:r>
      <w:r>
        <w:rPr>
          <w:rtl/>
        </w:rPr>
        <w:t xml:space="preserve"> </w:t>
      </w:r>
      <w:r>
        <w:rPr>
          <w:rFonts w:hint="cs"/>
          <w:rtl/>
        </w:rPr>
        <w:t>استصحاب</w:t>
      </w:r>
      <w:r>
        <w:rPr>
          <w:rtl/>
        </w:rPr>
        <w:t xml:space="preserve"> </w:t>
      </w:r>
      <w:r>
        <w:rPr>
          <w:rFonts w:hint="cs"/>
          <w:rtl/>
        </w:rPr>
        <w:t>است،</w:t>
      </w:r>
      <w:r>
        <w:rPr>
          <w:rtl/>
        </w:rPr>
        <w:t xml:space="preserve"> </w:t>
      </w:r>
      <w:r>
        <w:rPr>
          <w:rFonts w:hint="cs"/>
          <w:rtl/>
        </w:rPr>
        <w:t>بر</w:t>
      </w:r>
      <w:r>
        <w:rPr>
          <w:rtl/>
        </w:rPr>
        <w:t xml:space="preserve"> </w:t>
      </w:r>
      <w:r>
        <w:rPr>
          <w:rFonts w:hint="cs"/>
          <w:rtl/>
        </w:rPr>
        <w:t>ورود</w:t>
      </w:r>
      <w:r>
        <w:rPr>
          <w:rtl/>
        </w:rPr>
        <w:t xml:space="preserve"> </w:t>
      </w:r>
      <w:r>
        <w:rPr>
          <w:rFonts w:hint="cs"/>
          <w:rtl/>
        </w:rPr>
        <w:t>دلالت</w:t>
      </w:r>
      <w:r>
        <w:rPr>
          <w:rtl/>
        </w:rPr>
        <w:t xml:space="preserve"> </w:t>
      </w:r>
      <w:r>
        <w:rPr>
          <w:rFonts w:hint="cs"/>
          <w:rtl/>
        </w:rPr>
        <w:t>دارد</w:t>
      </w:r>
      <w:r w:rsidR="009D3EC3">
        <w:rPr>
          <w:rtl/>
        </w:rPr>
        <w:t>،</w:t>
      </w:r>
      <w:r>
        <w:rPr>
          <w:rtl/>
        </w:rPr>
        <w:t xml:space="preserve"> </w:t>
      </w:r>
      <w:r>
        <w:rPr>
          <w:rFonts w:hint="cs"/>
          <w:rtl/>
        </w:rPr>
        <w:t>برای</w:t>
      </w:r>
      <w:r>
        <w:rPr>
          <w:rtl/>
        </w:rPr>
        <w:t xml:space="preserve"> </w:t>
      </w:r>
      <w:r>
        <w:rPr>
          <w:rFonts w:hint="cs"/>
          <w:rtl/>
        </w:rPr>
        <w:t>تبیین</w:t>
      </w:r>
      <w:r>
        <w:rPr>
          <w:rtl/>
        </w:rPr>
        <w:t xml:space="preserve"> </w:t>
      </w:r>
      <w:r>
        <w:rPr>
          <w:rFonts w:hint="cs"/>
          <w:rtl/>
        </w:rPr>
        <w:t>این</w:t>
      </w:r>
      <w:r>
        <w:rPr>
          <w:rtl/>
        </w:rPr>
        <w:t xml:space="preserve"> </w:t>
      </w:r>
      <w:r>
        <w:rPr>
          <w:rFonts w:hint="cs"/>
          <w:rtl/>
        </w:rPr>
        <w:t>قول</w:t>
      </w:r>
      <w:r>
        <w:rPr>
          <w:rtl/>
        </w:rPr>
        <w:t xml:space="preserve"> </w:t>
      </w:r>
      <w:r>
        <w:rPr>
          <w:rFonts w:hint="cs"/>
          <w:rtl/>
        </w:rPr>
        <w:t>نسبت</w:t>
      </w:r>
      <w:r>
        <w:rPr>
          <w:rtl/>
        </w:rPr>
        <w:t xml:space="preserve"> </w:t>
      </w:r>
      <w:r>
        <w:rPr>
          <w:rFonts w:hint="cs"/>
          <w:rtl/>
        </w:rPr>
        <w:t>به</w:t>
      </w:r>
      <w:r>
        <w:rPr>
          <w:rtl/>
        </w:rPr>
        <w:t xml:space="preserve"> </w:t>
      </w:r>
      <w:r>
        <w:rPr>
          <w:rFonts w:hint="cs"/>
          <w:rtl/>
        </w:rPr>
        <w:t>برائت</w:t>
      </w:r>
      <w:r>
        <w:rPr>
          <w:rtl/>
        </w:rPr>
        <w:t xml:space="preserve"> </w:t>
      </w:r>
      <w:r>
        <w:rPr>
          <w:rFonts w:hint="cs"/>
          <w:rtl/>
        </w:rPr>
        <w:t>نقلی،</w:t>
      </w:r>
      <w:r>
        <w:rPr>
          <w:rtl/>
        </w:rPr>
        <w:t xml:space="preserve"> </w:t>
      </w:r>
      <w:r>
        <w:rPr>
          <w:rFonts w:hint="cs"/>
          <w:rtl/>
        </w:rPr>
        <w:t>موضوع</w:t>
      </w:r>
      <w:r>
        <w:rPr>
          <w:rtl/>
        </w:rPr>
        <w:t xml:space="preserve"> </w:t>
      </w:r>
      <w:r>
        <w:rPr>
          <w:rFonts w:hint="cs"/>
          <w:rtl/>
        </w:rPr>
        <w:t>حدیث</w:t>
      </w:r>
      <w:r>
        <w:rPr>
          <w:rtl/>
        </w:rPr>
        <w:t xml:space="preserve"> </w:t>
      </w:r>
      <w:r>
        <w:rPr>
          <w:rFonts w:hint="cs"/>
          <w:rtl/>
        </w:rPr>
        <w:t>رفع</w:t>
      </w:r>
      <w:r>
        <w:rPr>
          <w:rtl/>
        </w:rPr>
        <w:t xml:space="preserve"> </w:t>
      </w:r>
      <w:r>
        <w:rPr>
          <w:rFonts w:hint="cs"/>
          <w:rtl/>
        </w:rPr>
        <w:t>یعنی</w:t>
      </w:r>
      <w:r>
        <w:rPr>
          <w:rtl/>
        </w:rPr>
        <w:t xml:space="preserve"> </w:t>
      </w:r>
      <w:r w:rsidR="00805812">
        <w:rPr>
          <w:rtl/>
        </w:rPr>
        <w:t>(</w:t>
      </w:r>
      <w:r>
        <w:rPr>
          <w:rFonts w:hint="cs"/>
          <w:rtl/>
        </w:rPr>
        <w:t>رفع</w:t>
      </w:r>
      <w:r>
        <w:rPr>
          <w:rtl/>
        </w:rPr>
        <w:t xml:space="preserve"> </w:t>
      </w:r>
      <w:r>
        <w:rPr>
          <w:rFonts w:hint="cs"/>
          <w:rtl/>
        </w:rPr>
        <w:t>ما</w:t>
      </w:r>
      <w:r>
        <w:rPr>
          <w:rtl/>
        </w:rPr>
        <w:t xml:space="preserve"> </w:t>
      </w:r>
      <w:r>
        <w:rPr>
          <w:rFonts w:hint="cs"/>
          <w:rtl/>
        </w:rPr>
        <w:t>لا</w:t>
      </w:r>
      <w:r>
        <w:rPr>
          <w:rtl/>
        </w:rPr>
        <w:t xml:space="preserve"> </w:t>
      </w:r>
      <w:r>
        <w:rPr>
          <w:rFonts w:hint="cs"/>
          <w:rtl/>
        </w:rPr>
        <w:t>یعلمون</w:t>
      </w:r>
      <w:r w:rsidR="00805812">
        <w:rPr>
          <w:rFonts w:hint="eastAsia"/>
          <w:rtl/>
        </w:rPr>
        <w:t>)</w:t>
      </w:r>
      <w:r>
        <w:rPr>
          <w:rFonts w:hint="cs"/>
          <w:rtl/>
        </w:rPr>
        <w:t>،</w:t>
      </w:r>
      <w:r>
        <w:rPr>
          <w:rtl/>
        </w:rPr>
        <w:t xml:space="preserve"> </w:t>
      </w:r>
      <w:r>
        <w:rPr>
          <w:rFonts w:hint="cs"/>
          <w:rtl/>
        </w:rPr>
        <w:t>عدم</w:t>
      </w:r>
      <w:r>
        <w:rPr>
          <w:rtl/>
        </w:rPr>
        <w:t xml:space="preserve"> </w:t>
      </w:r>
      <w:r>
        <w:rPr>
          <w:rFonts w:hint="cs"/>
          <w:rtl/>
        </w:rPr>
        <w:t>العلم</w:t>
      </w:r>
      <w:r>
        <w:rPr>
          <w:rtl/>
        </w:rPr>
        <w:t xml:space="preserve"> </w:t>
      </w:r>
      <w:r>
        <w:rPr>
          <w:rFonts w:hint="cs"/>
          <w:rtl/>
        </w:rPr>
        <w:t>قرار</w:t>
      </w:r>
      <w:r>
        <w:rPr>
          <w:rtl/>
        </w:rPr>
        <w:t xml:space="preserve"> </w:t>
      </w:r>
      <w:r>
        <w:rPr>
          <w:rFonts w:hint="cs"/>
          <w:rtl/>
        </w:rPr>
        <w:t>داده</w:t>
      </w:r>
      <w:r>
        <w:rPr>
          <w:rtl/>
        </w:rPr>
        <w:t xml:space="preserve"> </w:t>
      </w:r>
      <w:r w:rsidR="00D74C82">
        <w:rPr>
          <w:rFonts w:hint="cs"/>
          <w:rtl/>
        </w:rPr>
        <w:t>می شود</w:t>
      </w:r>
      <w:r w:rsidR="009D3EC3">
        <w:rPr>
          <w:rtl/>
        </w:rPr>
        <w:t>،</w:t>
      </w:r>
      <w:r>
        <w:rPr>
          <w:rtl/>
        </w:rPr>
        <w:t xml:space="preserve"> </w:t>
      </w:r>
      <w:r>
        <w:rPr>
          <w:rFonts w:hint="cs"/>
          <w:rtl/>
        </w:rPr>
        <w:t>علم</w:t>
      </w:r>
      <w:r>
        <w:rPr>
          <w:rtl/>
        </w:rPr>
        <w:t xml:space="preserve"> </w:t>
      </w:r>
      <w:r>
        <w:rPr>
          <w:rFonts w:hint="cs"/>
          <w:rtl/>
        </w:rPr>
        <w:t>نیز</w:t>
      </w:r>
      <w:r>
        <w:rPr>
          <w:rtl/>
        </w:rPr>
        <w:t xml:space="preserve"> </w:t>
      </w:r>
      <w:r>
        <w:rPr>
          <w:rFonts w:hint="cs"/>
          <w:rtl/>
        </w:rPr>
        <w:t>به</w:t>
      </w:r>
      <w:r>
        <w:rPr>
          <w:rtl/>
        </w:rPr>
        <w:t xml:space="preserve"> </w:t>
      </w:r>
      <w:r>
        <w:rPr>
          <w:rFonts w:hint="cs"/>
          <w:rtl/>
        </w:rPr>
        <w:t>همان</w:t>
      </w:r>
      <w:r>
        <w:rPr>
          <w:rtl/>
        </w:rPr>
        <w:t xml:space="preserve"> </w:t>
      </w:r>
      <w:r>
        <w:rPr>
          <w:rFonts w:hint="cs"/>
          <w:rtl/>
        </w:rPr>
        <w:t>معنای</w:t>
      </w:r>
      <w:r>
        <w:rPr>
          <w:rtl/>
        </w:rPr>
        <w:t xml:space="preserve"> </w:t>
      </w:r>
      <w:r>
        <w:rPr>
          <w:rFonts w:hint="cs"/>
          <w:rtl/>
        </w:rPr>
        <w:t>عرفی</w:t>
      </w:r>
      <w:r>
        <w:rPr>
          <w:rtl/>
        </w:rPr>
        <w:t xml:space="preserve"> </w:t>
      </w:r>
      <w:r>
        <w:rPr>
          <w:rFonts w:hint="cs"/>
          <w:rtl/>
        </w:rPr>
        <w:t>یعنی</w:t>
      </w:r>
      <w:r>
        <w:rPr>
          <w:rtl/>
        </w:rPr>
        <w:t xml:space="preserve"> </w:t>
      </w:r>
      <w:r>
        <w:rPr>
          <w:rFonts w:hint="cs"/>
          <w:rtl/>
        </w:rPr>
        <w:t>حجت</w:t>
      </w:r>
      <w:r>
        <w:rPr>
          <w:rtl/>
        </w:rPr>
        <w:t xml:space="preserve"> </w:t>
      </w:r>
      <w:r>
        <w:rPr>
          <w:rFonts w:hint="cs"/>
          <w:rtl/>
        </w:rPr>
        <w:t>حمل</w:t>
      </w:r>
      <w:r>
        <w:rPr>
          <w:rtl/>
        </w:rPr>
        <w:t xml:space="preserve"> </w:t>
      </w:r>
      <w:r w:rsidR="00C35275">
        <w:rPr>
          <w:rFonts w:hint="cs"/>
          <w:rtl/>
        </w:rPr>
        <w:t>می گردد</w:t>
      </w:r>
      <w:r w:rsidR="00BA7D0A">
        <w:rPr>
          <w:rtl/>
        </w:rPr>
        <w:t xml:space="preserve"> بنابراین </w:t>
      </w:r>
      <w:r>
        <w:rPr>
          <w:rFonts w:hint="cs"/>
          <w:rtl/>
        </w:rPr>
        <w:t>موضوع</w:t>
      </w:r>
      <w:r>
        <w:rPr>
          <w:rtl/>
        </w:rPr>
        <w:t xml:space="preserve"> </w:t>
      </w:r>
      <w:r>
        <w:rPr>
          <w:rFonts w:hint="cs"/>
          <w:rtl/>
        </w:rPr>
        <w:t>برائت</w:t>
      </w:r>
      <w:r>
        <w:rPr>
          <w:rtl/>
        </w:rPr>
        <w:t xml:space="preserve"> </w:t>
      </w:r>
      <w:r>
        <w:rPr>
          <w:rFonts w:hint="cs"/>
          <w:rtl/>
        </w:rPr>
        <w:t>نقلی،</w:t>
      </w:r>
      <w:r>
        <w:rPr>
          <w:rtl/>
        </w:rPr>
        <w:t xml:space="preserve"> </w:t>
      </w:r>
      <w:r>
        <w:rPr>
          <w:rFonts w:hint="cs"/>
          <w:rtl/>
        </w:rPr>
        <w:t>عدم</w:t>
      </w:r>
      <w:r>
        <w:rPr>
          <w:rtl/>
        </w:rPr>
        <w:t xml:space="preserve"> </w:t>
      </w:r>
      <w:r>
        <w:rPr>
          <w:rFonts w:hint="cs"/>
          <w:rtl/>
        </w:rPr>
        <w:t>الحجه</w:t>
      </w:r>
      <w:r>
        <w:rPr>
          <w:rtl/>
        </w:rPr>
        <w:t xml:space="preserve"> </w:t>
      </w:r>
      <w:r>
        <w:rPr>
          <w:rFonts w:hint="cs"/>
          <w:rtl/>
        </w:rPr>
        <w:t>خواهد</w:t>
      </w:r>
      <w:r>
        <w:rPr>
          <w:rtl/>
        </w:rPr>
        <w:t xml:space="preserve"> </w:t>
      </w:r>
      <w:r>
        <w:rPr>
          <w:rFonts w:hint="cs"/>
          <w:rtl/>
        </w:rPr>
        <w:lastRenderedPageBreak/>
        <w:t>بود</w:t>
      </w:r>
      <w:r w:rsidR="009D3EC3">
        <w:rPr>
          <w:rtl/>
        </w:rPr>
        <w:t>،</w:t>
      </w:r>
      <w:r>
        <w:rPr>
          <w:rtl/>
        </w:rPr>
        <w:t xml:space="preserve"> </w:t>
      </w:r>
      <w:r>
        <w:rPr>
          <w:rFonts w:hint="cs"/>
          <w:rtl/>
        </w:rPr>
        <w:t>از</w:t>
      </w:r>
      <w:r>
        <w:rPr>
          <w:rtl/>
        </w:rPr>
        <w:t xml:space="preserve"> </w:t>
      </w:r>
      <w:r>
        <w:rPr>
          <w:rFonts w:hint="cs"/>
          <w:rtl/>
        </w:rPr>
        <w:t>آنجا</w:t>
      </w:r>
      <w:r>
        <w:rPr>
          <w:rtl/>
        </w:rPr>
        <w:t xml:space="preserve"> </w:t>
      </w:r>
      <w:r>
        <w:rPr>
          <w:rFonts w:hint="cs"/>
          <w:rtl/>
        </w:rPr>
        <w:t>که</w:t>
      </w:r>
      <w:r>
        <w:rPr>
          <w:rtl/>
        </w:rPr>
        <w:t xml:space="preserve"> </w:t>
      </w:r>
      <w:r>
        <w:rPr>
          <w:rFonts w:hint="cs"/>
          <w:rtl/>
        </w:rPr>
        <w:t>استصحاب</w:t>
      </w:r>
      <w:r>
        <w:rPr>
          <w:rtl/>
        </w:rPr>
        <w:t xml:space="preserve"> </w:t>
      </w:r>
      <w:r>
        <w:rPr>
          <w:rFonts w:hint="cs"/>
          <w:rtl/>
        </w:rPr>
        <w:t>خود</w:t>
      </w:r>
      <w:r>
        <w:rPr>
          <w:rtl/>
        </w:rPr>
        <w:t xml:space="preserve"> </w:t>
      </w:r>
      <w:r>
        <w:rPr>
          <w:rFonts w:hint="cs"/>
          <w:rtl/>
        </w:rPr>
        <w:t>حجت</w:t>
      </w:r>
      <w:r>
        <w:rPr>
          <w:rtl/>
        </w:rPr>
        <w:t xml:space="preserve"> </w:t>
      </w:r>
      <w:r>
        <w:rPr>
          <w:rFonts w:hint="cs"/>
          <w:rtl/>
        </w:rPr>
        <w:t>است،</w:t>
      </w:r>
      <w:r>
        <w:rPr>
          <w:rtl/>
        </w:rPr>
        <w:t xml:space="preserve"> </w:t>
      </w:r>
      <w:r>
        <w:rPr>
          <w:rFonts w:hint="cs"/>
          <w:rtl/>
        </w:rPr>
        <w:t>با</w:t>
      </w:r>
      <w:r>
        <w:rPr>
          <w:rtl/>
        </w:rPr>
        <w:t xml:space="preserve"> </w:t>
      </w:r>
      <w:r>
        <w:rPr>
          <w:rFonts w:hint="cs"/>
          <w:rtl/>
        </w:rPr>
        <w:t>آمدن</w:t>
      </w:r>
      <w:r>
        <w:rPr>
          <w:rtl/>
        </w:rPr>
        <w:t xml:space="preserve"> </w:t>
      </w:r>
      <w:r>
        <w:rPr>
          <w:rFonts w:hint="cs"/>
          <w:rtl/>
        </w:rPr>
        <w:t>آن،</w:t>
      </w:r>
      <w:r>
        <w:rPr>
          <w:rtl/>
        </w:rPr>
        <w:t xml:space="preserve"> </w:t>
      </w:r>
      <w:r>
        <w:rPr>
          <w:rFonts w:hint="cs"/>
          <w:rtl/>
        </w:rPr>
        <w:t>موضوع</w:t>
      </w:r>
      <w:r>
        <w:rPr>
          <w:rtl/>
        </w:rPr>
        <w:t xml:space="preserve"> </w:t>
      </w:r>
      <w:r>
        <w:rPr>
          <w:rFonts w:hint="cs"/>
          <w:rtl/>
        </w:rPr>
        <w:t>برائت</w:t>
      </w:r>
      <w:r>
        <w:rPr>
          <w:rtl/>
        </w:rPr>
        <w:t xml:space="preserve"> </w:t>
      </w:r>
      <w:r>
        <w:rPr>
          <w:rFonts w:hint="cs"/>
          <w:rtl/>
        </w:rPr>
        <w:t>نقلی</w:t>
      </w:r>
      <w:r>
        <w:rPr>
          <w:rtl/>
        </w:rPr>
        <w:t xml:space="preserve"> </w:t>
      </w:r>
      <w:r>
        <w:rPr>
          <w:rFonts w:hint="cs"/>
          <w:rtl/>
        </w:rPr>
        <w:t>که</w:t>
      </w:r>
      <w:r>
        <w:rPr>
          <w:rtl/>
        </w:rPr>
        <w:t xml:space="preserve"> </w:t>
      </w:r>
      <w:r>
        <w:rPr>
          <w:rFonts w:hint="cs"/>
          <w:rtl/>
        </w:rPr>
        <w:t>عدم</w:t>
      </w:r>
      <w:r>
        <w:rPr>
          <w:rtl/>
        </w:rPr>
        <w:t xml:space="preserve"> </w:t>
      </w:r>
      <w:r>
        <w:rPr>
          <w:rFonts w:hint="cs"/>
          <w:rtl/>
        </w:rPr>
        <w:t>حجت</w:t>
      </w:r>
      <w:r>
        <w:rPr>
          <w:rtl/>
        </w:rPr>
        <w:t xml:space="preserve"> </w:t>
      </w:r>
      <w:r>
        <w:rPr>
          <w:rFonts w:hint="cs"/>
          <w:rtl/>
        </w:rPr>
        <w:t>است،</w:t>
      </w:r>
      <w:r>
        <w:rPr>
          <w:rtl/>
        </w:rPr>
        <w:t xml:space="preserve"> </w:t>
      </w:r>
      <w:r>
        <w:rPr>
          <w:rFonts w:hint="cs"/>
          <w:rtl/>
        </w:rPr>
        <w:t>وجدانا</w:t>
      </w:r>
      <w:r>
        <w:rPr>
          <w:rtl/>
        </w:rPr>
        <w:t xml:space="preserve"> </w:t>
      </w:r>
      <w:r>
        <w:rPr>
          <w:rFonts w:hint="cs"/>
          <w:rtl/>
        </w:rPr>
        <w:t>برطرف</w:t>
      </w:r>
      <w:r>
        <w:rPr>
          <w:rtl/>
        </w:rPr>
        <w:t xml:space="preserve"> </w:t>
      </w:r>
      <w:r>
        <w:rPr>
          <w:rFonts w:hint="cs"/>
          <w:rtl/>
        </w:rPr>
        <w:t>شده</w:t>
      </w:r>
      <w:r>
        <w:rPr>
          <w:rtl/>
        </w:rPr>
        <w:t xml:space="preserve"> </w:t>
      </w:r>
      <w:r>
        <w:rPr>
          <w:rFonts w:hint="cs"/>
          <w:rtl/>
        </w:rPr>
        <w:t>و</w:t>
      </w:r>
      <w:r>
        <w:rPr>
          <w:rtl/>
        </w:rPr>
        <w:t xml:space="preserve"> </w:t>
      </w:r>
      <w:r>
        <w:rPr>
          <w:rFonts w:hint="cs"/>
          <w:rtl/>
        </w:rPr>
        <w:t>ورود</w:t>
      </w:r>
      <w:r>
        <w:rPr>
          <w:rtl/>
        </w:rPr>
        <w:t xml:space="preserve"> </w:t>
      </w:r>
      <w:r>
        <w:rPr>
          <w:rFonts w:hint="cs"/>
          <w:rtl/>
        </w:rPr>
        <w:t>محقق</w:t>
      </w:r>
      <w:r>
        <w:rPr>
          <w:rtl/>
        </w:rPr>
        <w:t xml:space="preserve"> </w:t>
      </w:r>
      <w:r w:rsidR="00D74C82">
        <w:rPr>
          <w:rFonts w:hint="cs"/>
          <w:rtl/>
        </w:rPr>
        <w:t>می شود</w:t>
      </w:r>
      <w:r>
        <w:rPr>
          <w:rtl/>
        </w:rPr>
        <w:t>.</w:t>
      </w:r>
    </w:p>
    <w:p w:rsidR="00BF01F5" w:rsidRDefault="00F25720" w:rsidP="0044477C">
      <w:pPr>
        <w:rPr>
          <w:rtl/>
        </w:rPr>
      </w:pPr>
      <w:r>
        <w:rPr>
          <w:rFonts w:hint="cs"/>
          <w:rtl/>
        </w:rPr>
        <w:t>این</w:t>
      </w:r>
      <w:r>
        <w:rPr>
          <w:rtl/>
        </w:rPr>
        <w:t xml:space="preserve"> </w:t>
      </w:r>
      <w:r>
        <w:rPr>
          <w:rFonts w:hint="cs"/>
          <w:rtl/>
        </w:rPr>
        <w:t>استدلال</w:t>
      </w:r>
      <w:r>
        <w:rPr>
          <w:rtl/>
        </w:rPr>
        <w:t xml:space="preserve"> </w:t>
      </w:r>
      <w:r>
        <w:rPr>
          <w:rFonts w:hint="cs"/>
          <w:rtl/>
        </w:rPr>
        <w:t>با</w:t>
      </w:r>
      <w:r>
        <w:rPr>
          <w:rtl/>
        </w:rPr>
        <w:t xml:space="preserve"> </w:t>
      </w:r>
      <w:r>
        <w:rPr>
          <w:rFonts w:hint="cs"/>
          <w:rtl/>
        </w:rPr>
        <w:t>اشکال</w:t>
      </w:r>
      <w:r>
        <w:rPr>
          <w:rtl/>
        </w:rPr>
        <w:t xml:space="preserve"> </w:t>
      </w:r>
      <w:r>
        <w:rPr>
          <w:rFonts w:hint="cs"/>
          <w:rtl/>
        </w:rPr>
        <w:t>مواجه</w:t>
      </w:r>
      <w:r>
        <w:rPr>
          <w:rtl/>
        </w:rPr>
        <w:t xml:space="preserve"> </w:t>
      </w:r>
      <w:r>
        <w:rPr>
          <w:rFonts w:hint="cs"/>
          <w:rtl/>
        </w:rPr>
        <w:t>است،</w:t>
      </w:r>
      <w:r>
        <w:rPr>
          <w:rtl/>
        </w:rPr>
        <w:t xml:space="preserve"> </w:t>
      </w:r>
      <w:r>
        <w:rPr>
          <w:rFonts w:hint="cs"/>
          <w:rtl/>
        </w:rPr>
        <w:t>زیرا</w:t>
      </w:r>
      <w:r>
        <w:rPr>
          <w:rtl/>
        </w:rPr>
        <w:t xml:space="preserve"> </w:t>
      </w:r>
      <w:r>
        <w:rPr>
          <w:rFonts w:hint="cs"/>
          <w:rtl/>
        </w:rPr>
        <w:t>حجت</w:t>
      </w:r>
      <w:r>
        <w:rPr>
          <w:rtl/>
        </w:rPr>
        <w:t xml:space="preserve"> </w:t>
      </w:r>
      <w:r>
        <w:rPr>
          <w:rFonts w:hint="cs"/>
          <w:rtl/>
        </w:rPr>
        <w:t>در</w:t>
      </w:r>
      <w:r>
        <w:rPr>
          <w:rtl/>
        </w:rPr>
        <w:t xml:space="preserve"> </w:t>
      </w:r>
      <w:r>
        <w:rPr>
          <w:rFonts w:hint="cs"/>
          <w:rtl/>
        </w:rPr>
        <w:t>این</w:t>
      </w:r>
      <w:r>
        <w:rPr>
          <w:rtl/>
        </w:rPr>
        <w:t xml:space="preserve"> </w:t>
      </w:r>
      <w:r>
        <w:rPr>
          <w:rFonts w:hint="cs"/>
          <w:rtl/>
        </w:rPr>
        <w:t>معنا،</w:t>
      </w:r>
      <w:r>
        <w:rPr>
          <w:rtl/>
        </w:rPr>
        <w:t xml:space="preserve"> </w:t>
      </w:r>
      <w:r>
        <w:rPr>
          <w:rFonts w:hint="cs"/>
          <w:rtl/>
        </w:rPr>
        <w:t>یا</w:t>
      </w:r>
      <w:r>
        <w:rPr>
          <w:rtl/>
        </w:rPr>
        <w:t xml:space="preserve"> </w:t>
      </w:r>
      <w:r>
        <w:rPr>
          <w:rFonts w:hint="cs"/>
          <w:rtl/>
        </w:rPr>
        <w:t>علم</w:t>
      </w:r>
      <w:r>
        <w:rPr>
          <w:rtl/>
        </w:rPr>
        <w:t xml:space="preserve"> </w:t>
      </w:r>
      <w:r>
        <w:rPr>
          <w:rFonts w:hint="cs"/>
          <w:rtl/>
        </w:rPr>
        <w:t>وجدانی</w:t>
      </w:r>
      <w:r>
        <w:rPr>
          <w:rtl/>
        </w:rPr>
        <w:t xml:space="preserve"> </w:t>
      </w:r>
      <w:r>
        <w:rPr>
          <w:rFonts w:hint="cs"/>
          <w:rtl/>
        </w:rPr>
        <w:t>است</w:t>
      </w:r>
      <w:r>
        <w:rPr>
          <w:rtl/>
        </w:rPr>
        <w:t xml:space="preserve"> </w:t>
      </w:r>
      <w:r>
        <w:rPr>
          <w:rFonts w:hint="cs"/>
          <w:rtl/>
        </w:rPr>
        <w:t>که</w:t>
      </w:r>
      <w:r>
        <w:rPr>
          <w:rtl/>
        </w:rPr>
        <w:t xml:space="preserve"> </w:t>
      </w:r>
      <w:r>
        <w:rPr>
          <w:rFonts w:hint="cs"/>
          <w:rtl/>
        </w:rPr>
        <w:t>بسیار</w:t>
      </w:r>
      <w:r>
        <w:rPr>
          <w:rtl/>
        </w:rPr>
        <w:t xml:space="preserve"> </w:t>
      </w:r>
      <w:r>
        <w:rPr>
          <w:rFonts w:hint="cs"/>
          <w:rtl/>
        </w:rPr>
        <w:t>نادر</w:t>
      </w:r>
      <w:r>
        <w:rPr>
          <w:rtl/>
        </w:rPr>
        <w:t xml:space="preserve"> </w:t>
      </w:r>
      <w:r>
        <w:rPr>
          <w:rFonts w:hint="cs"/>
          <w:rtl/>
        </w:rPr>
        <w:t>است،</w:t>
      </w:r>
      <w:r>
        <w:rPr>
          <w:rtl/>
        </w:rPr>
        <w:t xml:space="preserve"> </w:t>
      </w:r>
      <w:r>
        <w:rPr>
          <w:rFonts w:hint="cs"/>
          <w:rtl/>
        </w:rPr>
        <w:t>یا</w:t>
      </w:r>
      <w:r>
        <w:rPr>
          <w:rtl/>
        </w:rPr>
        <w:t xml:space="preserve"> </w:t>
      </w:r>
      <w:r>
        <w:rPr>
          <w:rFonts w:hint="cs"/>
          <w:rtl/>
        </w:rPr>
        <w:t>اماره</w:t>
      </w:r>
      <w:r>
        <w:rPr>
          <w:rtl/>
        </w:rPr>
        <w:t xml:space="preserve"> </w:t>
      </w:r>
      <w:r>
        <w:rPr>
          <w:rFonts w:hint="cs"/>
          <w:rtl/>
        </w:rPr>
        <w:t>معتبره</w:t>
      </w:r>
      <w:r>
        <w:rPr>
          <w:rtl/>
        </w:rPr>
        <w:t xml:space="preserve"> </w:t>
      </w:r>
      <w:r>
        <w:rPr>
          <w:rFonts w:hint="cs"/>
          <w:rtl/>
        </w:rPr>
        <w:t>که</w:t>
      </w:r>
      <w:r>
        <w:rPr>
          <w:rtl/>
        </w:rPr>
        <w:t xml:space="preserve"> </w:t>
      </w:r>
      <w:r>
        <w:rPr>
          <w:rFonts w:hint="cs"/>
          <w:rtl/>
        </w:rPr>
        <w:t>عرف</w:t>
      </w:r>
      <w:r>
        <w:rPr>
          <w:rtl/>
        </w:rPr>
        <w:t xml:space="preserve"> </w:t>
      </w:r>
      <w:r>
        <w:rPr>
          <w:rFonts w:hint="cs"/>
          <w:rtl/>
        </w:rPr>
        <w:t>به</w:t>
      </w:r>
      <w:r>
        <w:rPr>
          <w:rtl/>
        </w:rPr>
        <w:t xml:space="preserve"> </w:t>
      </w:r>
      <w:r>
        <w:rPr>
          <w:rFonts w:hint="cs"/>
          <w:rtl/>
        </w:rPr>
        <w:t>آن</w:t>
      </w:r>
      <w:r>
        <w:rPr>
          <w:rtl/>
        </w:rPr>
        <w:t xml:space="preserve"> </w:t>
      </w:r>
      <w:r>
        <w:rPr>
          <w:rFonts w:hint="cs"/>
          <w:rtl/>
        </w:rPr>
        <w:t>یقین</w:t>
      </w:r>
      <w:r>
        <w:rPr>
          <w:rtl/>
        </w:rPr>
        <w:t xml:space="preserve"> </w:t>
      </w:r>
      <w:r>
        <w:rPr>
          <w:rFonts w:hint="cs"/>
          <w:rtl/>
        </w:rPr>
        <w:t>میگوید</w:t>
      </w:r>
      <w:r w:rsidR="009D3EC3">
        <w:rPr>
          <w:rtl/>
        </w:rPr>
        <w:t>،</w:t>
      </w:r>
      <w:r>
        <w:rPr>
          <w:rtl/>
        </w:rPr>
        <w:t xml:space="preserve"> </w:t>
      </w:r>
      <w:r>
        <w:rPr>
          <w:rFonts w:hint="cs"/>
          <w:rtl/>
        </w:rPr>
        <w:t>استصحاب</w:t>
      </w:r>
      <w:r>
        <w:rPr>
          <w:rtl/>
        </w:rPr>
        <w:t xml:space="preserve"> </w:t>
      </w:r>
      <w:r>
        <w:rPr>
          <w:rFonts w:hint="cs"/>
          <w:rtl/>
        </w:rPr>
        <w:t>نه</w:t>
      </w:r>
      <w:r>
        <w:rPr>
          <w:rtl/>
        </w:rPr>
        <w:t xml:space="preserve"> </w:t>
      </w:r>
      <w:r>
        <w:rPr>
          <w:rFonts w:hint="cs"/>
          <w:rtl/>
        </w:rPr>
        <w:t>علم</w:t>
      </w:r>
      <w:r>
        <w:rPr>
          <w:rtl/>
        </w:rPr>
        <w:t xml:space="preserve"> </w:t>
      </w:r>
      <w:r>
        <w:rPr>
          <w:rFonts w:hint="cs"/>
          <w:rtl/>
        </w:rPr>
        <w:t>وجدانی</w:t>
      </w:r>
      <w:r>
        <w:rPr>
          <w:rtl/>
        </w:rPr>
        <w:t xml:space="preserve"> </w:t>
      </w:r>
      <w:r>
        <w:rPr>
          <w:rFonts w:hint="cs"/>
          <w:rtl/>
        </w:rPr>
        <w:t>است</w:t>
      </w:r>
      <w:r>
        <w:rPr>
          <w:rtl/>
        </w:rPr>
        <w:t xml:space="preserve"> </w:t>
      </w:r>
      <w:r>
        <w:rPr>
          <w:rFonts w:hint="cs"/>
          <w:rtl/>
        </w:rPr>
        <w:t>و</w:t>
      </w:r>
      <w:r>
        <w:rPr>
          <w:rtl/>
        </w:rPr>
        <w:t xml:space="preserve"> </w:t>
      </w:r>
      <w:r>
        <w:rPr>
          <w:rFonts w:hint="cs"/>
          <w:rtl/>
        </w:rPr>
        <w:t>نه</w:t>
      </w:r>
      <w:r>
        <w:rPr>
          <w:rtl/>
        </w:rPr>
        <w:t xml:space="preserve"> </w:t>
      </w:r>
      <w:r>
        <w:rPr>
          <w:rFonts w:hint="cs"/>
          <w:rtl/>
        </w:rPr>
        <w:t>اماره،</w:t>
      </w:r>
      <w:r>
        <w:rPr>
          <w:rtl/>
        </w:rPr>
        <w:t xml:space="preserve"> </w:t>
      </w:r>
      <w:r>
        <w:rPr>
          <w:rFonts w:hint="cs"/>
          <w:rtl/>
        </w:rPr>
        <w:t>بلکه</w:t>
      </w:r>
      <w:r>
        <w:rPr>
          <w:rtl/>
        </w:rPr>
        <w:t xml:space="preserve"> </w:t>
      </w:r>
      <w:r>
        <w:rPr>
          <w:rFonts w:hint="cs"/>
          <w:rtl/>
        </w:rPr>
        <w:t>یک</w:t>
      </w:r>
      <w:r>
        <w:rPr>
          <w:rtl/>
        </w:rPr>
        <w:t xml:space="preserve"> </w:t>
      </w:r>
      <w:r>
        <w:rPr>
          <w:rFonts w:hint="cs"/>
          <w:rtl/>
        </w:rPr>
        <w:t>اصل</w:t>
      </w:r>
      <w:r>
        <w:rPr>
          <w:rtl/>
        </w:rPr>
        <w:t xml:space="preserve"> </w:t>
      </w:r>
      <w:r>
        <w:rPr>
          <w:rFonts w:hint="cs"/>
          <w:rtl/>
        </w:rPr>
        <w:t>عملی</w:t>
      </w:r>
      <w:r>
        <w:rPr>
          <w:rtl/>
        </w:rPr>
        <w:t xml:space="preserve"> </w:t>
      </w:r>
      <w:r>
        <w:rPr>
          <w:rFonts w:hint="cs"/>
          <w:rtl/>
        </w:rPr>
        <w:t>است</w:t>
      </w:r>
      <w:r w:rsidR="00BA7D0A">
        <w:rPr>
          <w:rtl/>
        </w:rPr>
        <w:t xml:space="preserve"> بنابراین </w:t>
      </w:r>
      <w:r>
        <w:rPr>
          <w:rFonts w:hint="cs"/>
          <w:rtl/>
        </w:rPr>
        <w:t>استصحاب</w:t>
      </w:r>
      <w:r>
        <w:rPr>
          <w:rtl/>
        </w:rPr>
        <w:t xml:space="preserve"> </w:t>
      </w:r>
      <w:r>
        <w:rPr>
          <w:rFonts w:hint="cs"/>
          <w:rtl/>
        </w:rPr>
        <w:t>مصداق</w:t>
      </w:r>
      <w:r>
        <w:rPr>
          <w:rtl/>
        </w:rPr>
        <w:t xml:space="preserve"> </w:t>
      </w:r>
      <w:r>
        <w:rPr>
          <w:rFonts w:hint="cs"/>
          <w:rtl/>
        </w:rPr>
        <w:t>حجتی</w:t>
      </w:r>
      <w:r>
        <w:rPr>
          <w:rtl/>
        </w:rPr>
        <w:t xml:space="preserve"> </w:t>
      </w:r>
      <w:r>
        <w:rPr>
          <w:rFonts w:hint="cs"/>
          <w:rtl/>
        </w:rPr>
        <w:t>که</w:t>
      </w:r>
      <w:r>
        <w:rPr>
          <w:rtl/>
        </w:rPr>
        <w:t xml:space="preserve"> </w:t>
      </w:r>
      <w:r>
        <w:rPr>
          <w:rFonts w:hint="cs"/>
          <w:rtl/>
        </w:rPr>
        <w:t>رافع</w:t>
      </w:r>
      <w:r>
        <w:rPr>
          <w:rtl/>
        </w:rPr>
        <w:t xml:space="preserve"> </w:t>
      </w:r>
      <w:r>
        <w:rPr>
          <w:rFonts w:hint="cs"/>
          <w:rtl/>
        </w:rPr>
        <w:t>عدم</w:t>
      </w:r>
      <w:r>
        <w:rPr>
          <w:rtl/>
        </w:rPr>
        <w:t xml:space="preserve"> </w:t>
      </w:r>
      <w:r>
        <w:rPr>
          <w:rFonts w:hint="cs"/>
          <w:rtl/>
        </w:rPr>
        <w:t>العلم</w:t>
      </w:r>
      <w:r>
        <w:rPr>
          <w:rtl/>
        </w:rPr>
        <w:t xml:space="preserve"> </w:t>
      </w:r>
      <w:r>
        <w:rPr>
          <w:rFonts w:hint="cs"/>
          <w:rtl/>
        </w:rPr>
        <w:t>باشد</w:t>
      </w:r>
      <w:r>
        <w:rPr>
          <w:rtl/>
        </w:rPr>
        <w:t xml:space="preserve"> </w:t>
      </w:r>
      <w:r>
        <w:rPr>
          <w:rFonts w:hint="cs"/>
          <w:rtl/>
        </w:rPr>
        <w:t>نیست</w:t>
      </w:r>
      <w:r>
        <w:rPr>
          <w:rtl/>
        </w:rPr>
        <w:t xml:space="preserve"> </w:t>
      </w:r>
      <w:r>
        <w:rPr>
          <w:rFonts w:hint="cs"/>
          <w:rtl/>
        </w:rPr>
        <w:t>و</w:t>
      </w:r>
      <w:r>
        <w:rPr>
          <w:rtl/>
        </w:rPr>
        <w:t xml:space="preserve"> </w:t>
      </w:r>
      <w:r>
        <w:rPr>
          <w:rFonts w:hint="cs"/>
          <w:rtl/>
        </w:rPr>
        <w:t>نمیتواند</w:t>
      </w:r>
      <w:r>
        <w:rPr>
          <w:rtl/>
        </w:rPr>
        <w:t xml:space="preserve"> </w:t>
      </w:r>
      <w:r>
        <w:rPr>
          <w:rFonts w:hint="cs"/>
          <w:rtl/>
        </w:rPr>
        <w:t>وجدانا</w:t>
      </w:r>
      <w:r>
        <w:rPr>
          <w:rtl/>
        </w:rPr>
        <w:t xml:space="preserve"> </w:t>
      </w:r>
      <w:r>
        <w:rPr>
          <w:rFonts w:hint="cs"/>
          <w:rtl/>
        </w:rPr>
        <w:t>موضوع</w:t>
      </w:r>
      <w:r>
        <w:rPr>
          <w:rtl/>
        </w:rPr>
        <w:t xml:space="preserve"> </w:t>
      </w:r>
      <w:r>
        <w:rPr>
          <w:rFonts w:hint="cs"/>
          <w:rtl/>
        </w:rPr>
        <w:t>برائت</w:t>
      </w:r>
      <w:r>
        <w:rPr>
          <w:rtl/>
        </w:rPr>
        <w:t xml:space="preserve"> </w:t>
      </w:r>
      <w:r>
        <w:rPr>
          <w:rFonts w:hint="cs"/>
          <w:rtl/>
        </w:rPr>
        <w:t>نقلی</w:t>
      </w:r>
      <w:r>
        <w:rPr>
          <w:rtl/>
        </w:rPr>
        <w:t xml:space="preserve"> </w:t>
      </w:r>
      <w:r>
        <w:rPr>
          <w:rFonts w:hint="cs"/>
          <w:rtl/>
        </w:rPr>
        <w:t>را</w:t>
      </w:r>
      <w:r>
        <w:rPr>
          <w:rtl/>
        </w:rPr>
        <w:t xml:space="preserve"> </w:t>
      </w:r>
      <w:r>
        <w:rPr>
          <w:rFonts w:hint="cs"/>
          <w:rtl/>
        </w:rPr>
        <w:t>برطرف</w:t>
      </w:r>
      <w:r>
        <w:rPr>
          <w:rtl/>
        </w:rPr>
        <w:t xml:space="preserve"> </w:t>
      </w:r>
      <w:r>
        <w:rPr>
          <w:rFonts w:hint="cs"/>
          <w:rtl/>
        </w:rPr>
        <w:t>کند</w:t>
      </w:r>
      <w:r>
        <w:rPr>
          <w:rtl/>
        </w:rPr>
        <w:t>.</w:t>
      </w:r>
    </w:p>
    <w:p w:rsidR="00BF01F5" w:rsidRDefault="00F25720" w:rsidP="0044477C">
      <w:pPr>
        <w:rPr>
          <w:rtl/>
        </w:rPr>
      </w:pPr>
      <w:r>
        <w:rPr>
          <w:rFonts w:hint="cs"/>
          <w:rtl/>
        </w:rPr>
        <w:t>نسبت</w:t>
      </w:r>
      <w:r>
        <w:rPr>
          <w:rtl/>
        </w:rPr>
        <w:t xml:space="preserve"> </w:t>
      </w:r>
      <w:r>
        <w:rPr>
          <w:rFonts w:hint="cs"/>
          <w:rtl/>
        </w:rPr>
        <w:t>به</w:t>
      </w:r>
      <w:r>
        <w:rPr>
          <w:rtl/>
        </w:rPr>
        <w:t xml:space="preserve"> </w:t>
      </w:r>
      <w:r>
        <w:rPr>
          <w:rFonts w:hint="cs"/>
          <w:rtl/>
        </w:rPr>
        <w:t>احتیاط</w:t>
      </w:r>
      <w:r>
        <w:rPr>
          <w:rtl/>
        </w:rPr>
        <w:t xml:space="preserve"> </w:t>
      </w:r>
      <w:r>
        <w:rPr>
          <w:rFonts w:hint="cs"/>
          <w:rtl/>
        </w:rPr>
        <w:t>نقلی،</w:t>
      </w:r>
      <w:r>
        <w:rPr>
          <w:rtl/>
        </w:rPr>
        <w:t xml:space="preserve"> </w:t>
      </w:r>
      <w:r>
        <w:rPr>
          <w:rFonts w:hint="cs"/>
          <w:rtl/>
        </w:rPr>
        <w:t>موضوع</w:t>
      </w:r>
      <w:r>
        <w:rPr>
          <w:rtl/>
        </w:rPr>
        <w:t xml:space="preserve"> </w:t>
      </w:r>
      <w:r>
        <w:rPr>
          <w:rFonts w:hint="cs"/>
          <w:rtl/>
        </w:rPr>
        <w:t>ادلهای</w:t>
      </w:r>
      <w:r>
        <w:rPr>
          <w:rtl/>
        </w:rPr>
        <w:t xml:space="preserve"> </w:t>
      </w:r>
      <w:r>
        <w:rPr>
          <w:rFonts w:hint="cs"/>
          <w:rtl/>
        </w:rPr>
        <w:t>مانند</w:t>
      </w:r>
      <w:r>
        <w:rPr>
          <w:rtl/>
        </w:rPr>
        <w:t xml:space="preserve"> </w:t>
      </w:r>
      <w:r w:rsidR="00805812">
        <w:rPr>
          <w:rtl/>
        </w:rPr>
        <w:t>(</w:t>
      </w:r>
      <w:r>
        <w:rPr>
          <w:rFonts w:hint="cs"/>
          <w:rtl/>
        </w:rPr>
        <w:t>قف</w:t>
      </w:r>
      <w:r>
        <w:rPr>
          <w:rtl/>
        </w:rPr>
        <w:t xml:space="preserve"> </w:t>
      </w:r>
      <w:r>
        <w:rPr>
          <w:rFonts w:hint="cs"/>
          <w:rtl/>
        </w:rPr>
        <w:t>عند</w:t>
      </w:r>
      <w:r>
        <w:rPr>
          <w:rtl/>
        </w:rPr>
        <w:t xml:space="preserve"> </w:t>
      </w:r>
      <w:r>
        <w:rPr>
          <w:rFonts w:hint="cs"/>
          <w:rtl/>
        </w:rPr>
        <w:t>الشبهه</w:t>
      </w:r>
      <w:r w:rsidR="00805812">
        <w:rPr>
          <w:rFonts w:hint="eastAsia"/>
          <w:rtl/>
        </w:rPr>
        <w:t>)</w:t>
      </w:r>
      <w:r>
        <w:rPr>
          <w:rtl/>
        </w:rPr>
        <w:t xml:space="preserve"> </w:t>
      </w:r>
      <w:r>
        <w:rPr>
          <w:rFonts w:hint="cs"/>
          <w:rtl/>
        </w:rPr>
        <w:t>یا</w:t>
      </w:r>
      <w:r>
        <w:rPr>
          <w:rtl/>
        </w:rPr>
        <w:t xml:space="preserve"> </w:t>
      </w:r>
      <w:r w:rsidR="00805812">
        <w:rPr>
          <w:rtl/>
        </w:rPr>
        <w:t>(</w:t>
      </w:r>
      <w:r>
        <w:rPr>
          <w:rFonts w:hint="cs"/>
          <w:rtl/>
        </w:rPr>
        <w:t>الوقوف</w:t>
      </w:r>
      <w:r>
        <w:rPr>
          <w:rtl/>
        </w:rPr>
        <w:t xml:space="preserve"> </w:t>
      </w:r>
      <w:r>
        <w:rPr>
          <w:rFonts w:hint="cs"/>
          <w:rtl/>
        </w:rPr>
        <w:t>عند</w:t>
      </w:r>
      <w:r>
        <w:rPr>
          <w:rtl/>
        </w:rPr>
        <w:t xml:space="preserve"> </w:t>
      </w:r>
      <w:r>
        <w:rPr>
          <w:rFonts w:hint="cs"/>
          <w:rtl/>
        </w:rPr>
        <w:t>الشبهات</w:t>
      </w:r>
      <w:r>
        <w:rPr>
          <w:rtl/>
        </w:rPr>
        <w:t xml:space="preserve"> </w:t>
      </w:r>
      <w:r>
        <w:rPr>
          <w:rFonts w:hint="cs"/>
          <w:rtl/>
        </w:rPr>
        <w:t>خیر</w:t>
      </w:r>
      <w:r>
        <w:rPr>
          <w:rtl/>
        </w:rPr>
        <w:t xml:space="preserve"> </w:t>
      </w:r>
      <w:r>
        <w:rPr>
          <w:rFonts w:hint="cs"/>
          <w:rtl/>
        </w:rPr>
        <w:t>من</w:t>
      </w:r>
      <w:r>
        <w:rPr>
          <w:rtl/>
        </w:rPr>
        <w:t xml:space="preserve"> </w:t>
      </w:r>
      <w:r>
        <w:rPr>
          <w:rFonts w:hint="cs"/>
          <w:rtl/>
        </w:rPr>
        <w:t>الاقتحام</w:t>
      </w:r>
      <w:r>
        <w:rPr>
          <w:rtl/>
        </w:rPr>
        <w:t xml:space="preserve"> </w:t>
      </w:r>
      <w:r>
        <w:rPr>
          <w:rFonts w:hint="cs"/>
          <w:rtl/>
        </w:rPr>
        <w:t>فی</w:t>
      </w:r>
      <w:r>
        <w:rPr>
          <w:rtl/>
        </w:rPr>
        <w:t xml:space="preserve"> </w:t>
      </w:r>
      <w:r>
        <w:rPr>
          <w:rFonts w:hint="cs"/>
          <w:rtl/>
        </w:rPr>
        <w:t>الهلکات</w:t>
      </w:r>
      <w:r w:rsidR="00805812">
        <w:rPr>
          <w:rFonts w:hint="eastAsia"/>
          <w:rtl/>
        </w:rPr>
        <w:t>)</w:t>
      </w:r>
      <w:r>
        <w:rPr>
          <w:rFonts w:hint="cs"/>
          <w:rtl/>
        </w:rPr>
        <w:t>،</w:t>
      </w:r>
      <w:r>
        <w:rPr>
          <w:rtl/>
        </w:rPr>
        <w:t xml:space="preserve"> </w:t>
      </w:r>
      <w:r>
        <w:rPr>
          <w:rFonts w:hint="cs"/>
          <w:rtl/>
        </w:rPr>
        <w:t>شبهه</w:t>
      </w:r>
      <w:r>
        <w:rPr>
          <w:rtl/>
        </w:rPr>
        <w:t xml:space="preserve"> </w:t>
      </w:r>
      <w:r>
        <w:rPr>
          <w:rFonts w:hint="cs"/>
          <w:rtl/>
        </w:rPr>
        <w:t>و</w:t>
      </w:r>
      <w:r>
        <w:rPr>
          <w:rtl/>
        </w:rPr>
        <w:t xml:space="preserve"> </w:t>
      </w:r>
      <w:r>
        <w:rPr>
          <w:rFonts w:hint="cs"/>
          <w:rtl/>
        </w:rPr>
        <w:t>حیرت</w:t>
      </w:r>
      <w:r>
        <w:rPr>
          <w:rtl/>
        </w:rPr>
        <w:t xml:space="preserve"> </w:t>
      </w:r>
      <w:r>
        <w:rPr>
          <w:rFonts w:hint="cs"/>
          <w:rtl/>
        </w:rPr>
        <w:t>است</w:t>
      </w:r>
      <w:r w:rsidR="009D3EC3">
        <w:rPr>
          <w:rtl/>
        </w:rPr>
        <w:t>،</w:t>
      </w:r>
      <w:r>
        <w:rPr>
          <w:rtl/>
        </w:rPr>
        <w:t xml:space="preserve"> </w:t>
      </w:r>
      <w:r>
        <w:rPr>
          <w:rFonts w:hint="cs"/>
          <w:rtl/>
        </w:rPr>
        <w:t>قول</w:t>
      </w:r>
      <w:r>
        <w:rPr>
          <w:rtl/>
        </w:rPr>
        <w:t xml:space="preserve"> </w:t>
      </w:r>
      <w:r>
        <w:rPr>
          <w:rFonts w:hint="cs"/>
          <w:rtl/>
        </w:rPr>
        <w:t>به</w:t>
      </w:r>
      <w:r>
        <w:rPr>
          <w:rtl/>
        </w:rPr>
        <w:t xml:space="preserve"> </w:t>
      </w:r>
      <w:r>
        <w:rPr>
          <w:rFonts w:hint="cs"/>
          <w:rtl/>
        </w:rPr>
        <w:t>ورود</w:t>
      </w:r>
      <w:r>
        <w:rPr>
          <w:rtl/>
        </w:rPr>
        <w:t xml:space="preserve"> </w:t>
      </w:r>
      <w:r>
        <w:rPr>
          <w:rFonts w:hint="cs"/>
          <w:rtl/>
        </w:rPr>
        <w:t>میگوید</w:t>
      </w:r>
      <w:r>
        <w:rPr>
          <w:rtl/>
        </w:rPr>
        <w:t xml:space="preserve"> </w:t>
      </w:r>
      <w:r>
        <w:rPr>
          <w:rFonts w:hint="cs"/>
          <w:rtl/>
        </w:rPr>
        <w:t>که</w:t>
      </w:r>
      <w:r>
        <w:rPr>
          <w:rtl/>
        </w:rPr>
        <w:t xml:space="preserve"> </w:t>
      </w:r>
      <w:r>
        <w:rPr>
          <w:rFonts w:hint="cs"/>
          <w:rtl/>
        </w:rPr>
        <w:t>استصحاب،</w:t>
      </w:r>
      <w:r>
        <w:rPr>
          <w:rtl/>
        </w:rPr>
        <w:t xml:space="preserve"> </w:t>
      </w:r>
      <w:r>
        <w:rPr>
          <w:rFonts w:hint="cs"/>
          <w:rtl/>
        </w:rPr>
        <w:t>وجدانا</w:t>
      </w:r>
      <w:r>
        <w:rPr>
          <w:rtl/>
        </w:rPr>
        <w:t xml:space="preserve"> </w:t>
      </w:r>
      <w:r>
        <w:rPr>
          <w:rFonts w:hint="cs"/>
          <w:rtl/>
        </w:rPr>
        <w:t>حیرت</w:t>
      </w:r>
      <w:r>
        <w:rPr>
          <w:rtl/>
        </w:rPr>
        <w:t xml:space="preserve"> </w:t>
      </w:r>
      <w:r>
        <w:rPr>
          <w:rFonts w:hint="cs"/>
          <w:rtl/>
        </w:rPr>
        <w:t>را</w:t>
      </w:r>
      <w:r>
        <w:rPr>
          <w:rtl/>
        </w:rPr>
        <w:t xml:space="preserve"> </w:t>
      </w:r>
      <w:r>
        <w:rPr>
          <w:rFonts w:hint="cs"/>
          <w:rtl/>
        </w:rPr>
        <w:t>از</w:t>
      </w:r>
      <w:r>
        <w:rPr>
          <w:rtl/>
        </w:rPr>
        <w:t xml:space="preserve"> </w:t>
      </w:r>
      <w:r>
        <w:rPr>
          <w:rFonts w:hint="cs"/>
          <w:rtl/>
        </w:rPr>
        <w:t>بین</w:t>
      </w:r>
      <w:r>
        <w:rPr>
          <w:rtl/>
        </w:rPr>
        <w:t xml:space="preserve"> </w:t>
      </w:r>
      <w:r>
        <w:rPr>
          <w:rFonts w:hint="cs"/>
          <w:rtl/>
        </w:rPr>
        <w:t>میبرد</w:t>
      </w:r>
      <w:r w:rsidR="009D3EC3">
        <w:rPr>
          <w:rtl/>
        </w:rPr>
        <w:t>،</w:t>
      </w:r>
      <w:r>
        <w:rPr>
          <w:rtl/>
        </w:rPr>
        <w:t xml:space="preserve"> </w:t>
      </w:r>
      <w:r>
        <w:rPr>
          <w:rFonts w:hint="cs"/>
          <w:rtl/>
        </w:rPr>
        <w:t>پاسخ</w:t>
      </w:r>
      <w:r>
        <w:rPr>
          <w:rtl/>
        </w:rPr>
        <w:t xml:space="preserve"> </w:t>
      </w:r>
      <w:r>
        <w:rPr>
          <w:rFonts w:hint="cs"/>
          <w:rtl/>
        </w:rPr>
        <w:t>این</w:t>
      </w:r>
      <w:r>
        <w:rPr>
          <w:rtl/>
        </w:rPr>
        <w:t xml:space="preserve"> </w:t>
      </w:r>
      <w:r>
        <w:rPr>
          <w:rFonts w:hint="cs"/>
          <w:rtl/>
        </w:rPr>
        <w:t>است</w:t>
      </w:r>
      <w:r>
        <w:rPr>
          <w:rtl/>
        </w:rPr>
        <w:t xml:space="preserve"> </w:t>
      </w:r>
      <w:r>
        <w:rPr>
          <w:rFonts w:hint="cs"/>
          <w:rtl/>
        </w:rPr>
        <w:t>که</w:t>
      </w:r>
      <w:r>
        <w:rPr>
          <w:rtl/>
        </w:rPr>
        <w:t xml:space="preserve"> </w:t>
      </w:r>
      <w:r>
        <w:rPr>
          <w:rFonts w:hint="cs"/>
          <w:rtl/>
        </w:rPr>
        <w:t>استصحاب</w:t>
      </w:r>
      <w:r>
        <w:rPr>
          <w:rtl/>
        </w:rPr>
        <w:t xml:space="preserve"> </w:t>
      </w:r>
      <w:r>
        <w:rPr>
          <w:rFonts w:hint="cs"/>
          <w:rtl/>
        </w:rPr>
        <w:t>در</w:t>
      </w:r>
      <w:r>
        <w:rPr>
          <w:rtl/>
        </w:rPr>
        <w:t xml:space="preserve"> </w:t>
      </w:r>
      <w:r>
        <w:rPr>
          <w:rFonts w:hint="cs"/>
          <w:rtl/>
        </w:rPr>
        <w:t>فرض</w:t>
      </w:r>
      <w:r>
        <w:rPr>
          <w:rtl/>
        </w:rPr>
        <w:t xml:space="preserve"> </w:t>
      </w:r>
      <w:r>
        <w:rPr>
          <w:rFonts w:hint="cs"/>
          <w:rtl/>
        </w:rPr>
        <w:t>شک</w:t>
      </w:r>
      <w:r>
        <w:rPr>
          <w:rtl/>
        </w:rPr>
        <w:t xml:space="preserve"> </w:t>
      </w:r>
      <w:r>
        <w:rPr>
          <w:rFonts w:hint="cs"/>
          <w:rtl/>
        </w:rPr>
        <w:t>جاری</w:t>
      </w:r>
      <w:r>
        <w:rPr>
          <w:rtl/>
        </w:rPr>
        <w:t xml:space="preserve"> </w:t>
      </w:r>
      <w:r w:rsidR="00D74C82">
        <w:rPr>
          <w:rFonts w:hint="cs"/>
          <w:rtl/>
        </w:rPr>
        <w:t>می شود</w:t>
      </w:r>
      <w:r>
        <w:rPr>
          <w:rtl/>
        </w:rPr>
        <w:t xml:space="preserve"> </w:t>
      </w:r>
      <w:r>
        <w:rPr>
          <w:rFonts w:hint="cs"/>
          <w:rtl/>
        </w:rPr>
        <w:t>و</w:t>
      </w:r>
      <w:r>
        <w:rPr>
          <w:rtl/>
        </w:rPr>
        <w:t xml:space="preserve"> </w:t>
      </w:r>
      <w:r>
        <w:rPr>
          <w:rFonts w:hint="cs"/>
          <w:rtl/>
        </w:rPr>
        <w:t>با</w:t>
      </w:r>
      <w:r>
        <w:rPr>
          <w:rtl/>
        </w:rPr>
        <w:t xml:space="preserve"> </w:t>
      </w:r>
      <w:r>
        <w:rPr>
          <w:rFonts w:hint="cs"/>
          <w:rtl/>
        </w:rPr>
        <w:t>وجود</w:t>
      </w:r>
      <w:r>
        <w:rPr>
          <w:rtl/>
        </w:rPr>
        <w:t xml:space="preserve"> </w:t>
      </w:r>
      <w:r>
        <w:rPr>
          <w:rFonts w:hint="cs"/>
          <w:rtl/>
        </w:rPr>
        <w:t>جریان</w:t>
      </w:r>
      <w:r>
        <w:rPr>
          <w:rtl/>
        </w:rPr>
        <w:t xml:space="preserve"> </w:t>
      </w:r>
      <w:r>
        <w:rPr>
          <w:rFonts w:hint="cs"/>
          <w:rtl/>
        </w:rPr>
        <w:t>آن،</w:t>
      </w:r>
      <w:r>
        <w:rPr>
          <w:rtl/>
        </w:rPr>
        <w:t xml:space="preserve"> </w:t>
      </w:r>
      <w:r>
        <w:rPr>
          <w:rFonts w:hint="cs"/>
          <w:rtl/>
        </w:rPr>
        <w:t>وجدانا</w:t>
      </w:r>
      <w:r>
        <w:rPr>
          <w:rtl/>
        </w:rPr>
        <w:t xml:space="preserve"> </w:t>
      </w:r>
      <w:r>
        <w:rPr>
          <w:rFonts w:hint="cs"/>
          <w:rtl/>
        </w:rPr>
        <w:t>شک</w:t>
      </w:r>
      <w:r>
        <w:rPr>
          <w:rtl/>
        </w:rPr>
        <w:t xml:space="preserve"> </w:t>
      </w:r>
      <w:r>
        <w:rPr>
          <w:rFonts w:hint="cs"/>
          <w:rtl/>
        </w:rPr>
        <w:t>و</w:t>
      </w:r>
      <w:r>
        <w:rPr>
          <w:rtl/>
        </w:rPr>
        <w:t xml:space="preserve"> </w:t>
      </w:r>
      <w:r>
        <w:rPr>
          <w:rFonts w:hint="cs"/>
          <w:rtl/>
        </w:rPr>
        <w:t>حیرت</w:t>
      </w:r>
      <w:r>
        <w:rPr>
          <w:rtl/>
        </w:rPr>
        <w:t xml:space="preserve"> </w:t>
      </w:r>
      <w:r>
        <w:rPr>
          <w:rFonts w:hint="cs"/>
          <w:rtl/>
        </w:rPr>
        <w:t>همچنان</w:t>
      </w:r>
      <w:r>
        <w:rPr>
          <w:rtl/>
        </w:rPr>
        <w:t xml:space="preserve"> </w:t>
      </w:r>
      <w:r>
        <w:rPr>
          <w:rFonts w:hint="cs"/>
          <w:rtl/>
        </w:rPr>
        <w:t>باقی</w:t>
      </w:r>
      <w:r>
        <w:rPr>
          <w:rtl/>
        </w:rPr>
        <w:t xml:space="preserve"> </w:t>
      </w:r>
      <w:r>
        <w:rPr>
          <w:rFonts w:hint="cs"/>
          <w:rtl/>
        </w:rPr>
        <w:t>است</w:t>
      </w:r>
      <w:r w:rsidR="009D3EC3">
        <w:rPr>
          <w:rtl/>
        </w:rPr>
        <w:t>،</w:t>
      </w:r>
      <w:r>
        <w:rPr>
          <w:rtl/>
        </w:rPr>
        <w:t xml:space="preserve"> </w:t>
      </w:r>
      <w:r>
        <w:rPr>
          <w:rFonts w:hint="cs"/>
          <w:rtl/>
        </w:rPr>
        <w:t>شارع</w:t>
      </w:r>
      <w:r>
        <w:rPr>
          <w:rtl/>
        </w:rPr>
        <w:t xml:space="preserve"> </w:t>
      </w:r>
      <w:r>
        <w:rPr>
          <w:rFonts w:hint="cs"/>
          <w:rtl/>
        </w:rPr>
        <w:t>در</w:t>
      </w:r>
      <w:r>
        <w:rPr>
          <w:rtl/>
        </w:rPr>
        <w:t xml:space="preserve"> </w:t>
      </w:r>
      <w:r>
        <w:rPr>
          <w:rFonts w:hint="cs"/>
          <w:rtl/>
        </w:rPr>
        <w:t>این</w:t>
      </w:r>
      <w:r>
        <w:rPr>
          <w:rtl/>
        </w:rPr>
        <w:t xml:space="preserve"> </w:t>
      </w:r>
      <w:r>
        <w:rPr>
          <w:rFonts w:hint="cs"/>
          <w:rtl/>
        </w:rPr>
        <w:t>حالت</w:t>
      </w:r>
      <w:r>
        <w:rPr>
          <w:rtl/>
        </w:rPr>
        <w:t xml:space="preserve"> </w:t>
      </w:r>
      <w:r>
        <w:rPr>
          <w:rFonts w:hint="cs"/>
          <w:rtl/>
        </w:rPr>
        <w:t>مکلف</w:t>
      </w:r>
      <w:r>
        <w:rPr>
          <w:rtl/>
        </w:rPr>
        <w:t xml:space="preserve"> </w:t>
      </w:r>
      <w:r>
        <w:rPr>
          <w:rFonts w:hint="cs"/>
          <w:rtl/>
        </w:rPr>
        <w:t>را</w:t>
      </w:r>
      <w:r>
        <w:rPr>
          <w:rtl/>
        </w:rPr>
        <w:t xml:space="preserve"> </w:t>
      </w:r>
      <w:r>
        <w:rPr>
          <w:rFonts w:hint="cs"/>
          <w:rtl/>
        </w:rPr>
        <w:t>متعبد</w:t>
      </w:r>
      <w:r>
        <w:rPr>
          <w:rtl/>
        </w:rPr>
        <w:t xml:space="preserve"> </w:t>
      </w:r>
      <w:r>
        <w:rPr>
          <w:rFonts w:hint="cs"/>
          <w:rtl/>
        </w:rPr>
        <w:t>به</w:t>
      </w:r>
      <w:r>
        <w:rPr>
          <w:rtl/>
        </w:rPr>
        <w:t xml:space="preserve"> </w:t>
      </w:r>
      <w:r>
        <w:rPr>
          <w:rFonts w:hint="cs"/>
          <w:rtl/>
        </w:rPr>
        <w:t>عمل</w:t>
      </w:r>
      <w:r>
        <w:rPr>
          <w:rtl/>
        </w:rPr>
        <w:t xml:space="preserve"> </w:t>
      </w:r>
      <w:r>
        <w:rPr>
          <w:rFonts w:hint="cs"/>
          <w:rtl/>
        </w:rPr>
        <w:t>بر</w:t>
      </w:r>
      <w:r>
        <w:rPr>
          <w:rtl/>
        </w:rPr>
        <w:t xml:space="preserve"> </w:t>
      </w:r>
      <w:r>
        <w:rPr>
          <w:rFonts w:hint="cs"/>
          <w:rtl/>
        </w:rPr>
        <w:t>اساس</w:t>
      </w:r>
      <w:r>
        <w:rPr>
          <w:rtl/>
        </w:rPr>
        <w:t xml:space="preserve"> </w:t>
      </w:r>
      <w:r>
        <w:rPr>
          <w:rFonts w:hint="cs"/>
          <w:rtl/>
        </w:rPr>
        <w:t>حالت</w:t>
      </w:r>
      <w:r>
        <w:rPr>
          <w:rtl/>
        </w:rPr>
        <w:t xml:space="preserve"> </w:t>
      </w:r>
      <w:r>
        <w:rPr>
          <w:rFonts w:hint="cs"/>
          <w:rtl/>
        </w:rPr>
        <w:t>سابقه</w:t>
      </w:r>
      <w:r>
        <w:rPr>
          <w:rtl/>
        </w:rPr>
        <w:t xml:space="preserve"> </w:t>
      </w:r>
      <w:r>
        <w:rPr>
          <w:rFonts w:hint="cs"/>
          <w:rtl/>
        </w:rPr>
        <w:t>کرده</w:t>
      </w:r>
      <w:r>
        <w:rPr>
          <w:rtl/>
        </w:rPr>
        <w:t xml:space="preserve"> </w:t>
      </w:r>
      <w:r>
        <w:rPr>
          <w:rFonts w:hint="cs"/>
          <w:rtl/>
        </w:rPr>
        <w:t>است،</w:t>
      </w:r>
      <w:r>
        <w:rPr>
          <w:rtl/>
        </w:rPr>
        <w:t xml:space="preserve"> </w:t>
      </w:r>
      <w:r>
        <w:rPr>
          <w:rFonts w:hint="cs"/>
          <w:rtl/>
        </w:rPr>
        <w:t>نه</w:t>
      </w:r>
      <w:r>
        <w:rPr>
          <w:rtl/>
        </w:rPr>
        <w:t xml:space="preserve"> </w:t>
      </w:r>
      <w:r>
        <w:rPr>
          <w:rFonts w:hint="cs"/>
          <w:rtl/>
        </w:rPr>
        <w:t>آنکه</w:t>
      </w:r>
      <w:r>
        <w:rPr>
          <w:rtl/>
        </w:rPr>
        <w:t xml:space="preserve"> </w:t>
      </w:r>
      <w:r>
        <w:rPr>
          <w:rFonts w:hint="cs"/>
          <w:rtl/>
        </w:rPr>
        <w:t>حقیقتا</w:t>
      </w:r>
      <w:r>
        <w:rPr>
          <w:rtl/>
        </w:rPr>
        <w:t xml:space="preserve"> </w:t>
      </w:r>
      <w:r>
        <w:rPr>
          <w:rFonts w:hint="cs"/>
          <w:rtl/>
        </w:rPr>
        <w:t>شک</w:t>
      </w:r>
      <w:r>
        <w:rPr>
          <w:rtl/>
        </w:rPr>
        <w:t xml:space="preserve"> </w:t>
      </w:r>
      <w:r>
        <w:rPr>
          <w:rFonts w:hint="cs"/>
          <w:rtl/>
        </w:rPr>
        <w:t>را</w:t>
      </w:r>
      <w:r>
        <w:rPr>
          <w:rtl/>
        </w:rPr>
        <w:t xml:space="preserve"> </w:t>
      </w:r>
      <w:r>
        <w:rPr>
          <w:rFonts w:hint="cs"/>
          <w:rtl/>
        </w:rPr>
        <w:t>از</w:t>
      </w:r>
      <w:r>
        <w:rPr>
          <w:rtl/>
        </w:rPr>
        <w:t xml:space="preserve"> </w:t>
      </w:r>
      <w:r>
        <w:rPr>
          <w:rFonts w:hint="cs"/>
          <w:rtl/>
        </w:rPr>
        <w:t>بین</w:t>
      </w:r>
      <w:r>
        <w:rPr>
          <w:rtl/>
        </w:rPr>
        <w:t xml:space="preserve"> </w:t>
      </w:r>
      <w:r>
        <w:rPr>
          <w:rFonts w:hint="cs"/>
          <w:rtl/>
        </w:rPr>
        <w:t>برده</w:t>
      </w:r>
      <w:r>
        <w:rPr>
          <w:rtl/>
        </w:rPr>
        <w:t xml:space="preserve"> </w:t>
      </w:r>
      <w:r>
        <w:rPr>
          <w:rFonts w:hint="cs"/>
          <w:rtl/>
        </w:rPr>
        <w:t>باشد</w:t>
      </w:r>
      <w:r w:rsidR="00BA7D0A">
        <w:rPr>
          <w:rtl/>
        </w:rPr>
        <w:t xml:space="preserve"> بنابراین </w:t>
      </w:r>
      <w:r>
        <w:rPr>
          <w:rFonts w:hint="cs"/>
          <w:rtl/>
        </w:rPr>
        <w:t>نفی</w:t>
      </w:r>
      <w:r>
        <w:rPr>
          <w:rtl/>
        </w:rPr>
        <w:t xml:space="preserve"> </w:t>
      </w:r>
      <w:r>
        <w:rPr>
          <w:rFonts w:hint="cs"/>
          <w:rtl/>
        </w:rPr>
        <w:t>حیرت</w:t>
      </w:r>
      <w:r>
        <w:rPr>
          <w:rtl/>
        </w:rPr>
        <w:t xml:space="preserve"> </w:t>
      </w:r>
      <w:r>
        <w:rPr>
          <w:rFonts w:hint="cs"/>
          <w:rtl/>
        </w:rPr>
        <w:t>در</w:t>
      </w:r>
      <w:r>
        <w:rPr>
          <w:rtl/>
        </w:rPr>
        <w:t xml:space="preserve"> </w:t>
      </w:r>
      <w:r>
        <w:rPr>
          <w:rFonts w:hint="cs"/>
          <w:rtl/>
        </w:rPr>
        <w:t>اینجا</w:t>
      </w:r>
      <w:r>
        <w:rPr>
          <w:rtl/>
        </w:rPr>
        <w:t xml:space="preserve"> </w:t>
      </w:r>
      <w:r>
        <w:rPr>
          <w:rFonts w:hint="cs"/>
          <w:rtl/>
        </w:rPr>
        <w:t>وجدانی</w:t>
      </w:r>
      <w:r>
        <w:rPr>
          <w:rtl/>
        </w:rPr>
        <w:t xml:space="preserve"> </w:t>
      </w:r>
      <w:r>
        <w:rPr>
          <w:rFonts w:hint="cs"/>
          <w:rtl/>
        </w:rPr>
        <w:t>نیست</w:t>
      </w:r>
      <w:r>
        <w:rPr>
          <w:rtl/>
        </w:rPr>
        <w:t xml:space="preserve"> </w:t>
      </w:r>
      <w:r>
        <w:rPr>
          <w:rFonts w:hint="cs"/>
          <w:rtl/>
        </w:rPr>
        <w:t>و</w:t>
      </w:r>
      <w:r>
        <w:rPr>
          <w:rtl/>
        </w:rPr>
        <w:t xml:space="preserve"> </w:t>
      </w:r>
      <w:r>
        <w:rPr>
          <w:rFonts w:hint="cs"/>
          <w:rtl/>
        </w:rPr>
        <w:t>ورود</w:t>
      </w:r>
      <w:r>
        <w:rPr>
          <w:rtl/>
        </w:rPr>
        <w:t xml:space="preserve"> </w:t>
      </w:r>
      <w:r>
        <w:rPr>
          <w:rFonts w:hint="cs"/>
          <w:rtl/>
        </w:rPr>
        <w:t>محقق</w:t>
      </w:r>
      <w:r>
        <w:rPr>
          <w:rtl/>
        </w:rPr>
        <w:t xml:space="preserve"> </w:t>
      </w:r>
      <w:r w:rsidR="00C35275">
        <w:rPr>
          <w:rFonts w:hint="cs"/>
          <w:rtl/>
        </w:rPr>
        <w:t>نمی شود</w:t>
      </w:r>
      <w:r>
        <w:rPr>
          <w:rtl/>
        </w:rPr>
        <w:t>.</w:t>
      </w:r>
    </w:p>
    <w:p w:rsidR="007F0062" w:rsidRDefault="00F25720" w:rsidP="0044477C">
      <w:pPr>
        <w:rPr>
          <w:rtl/>
        </w:rPr>
      </w:pPr>
      <w:r>
        <w:rPr>
          <w:rFonts w:hint="cs"/>
          <w:rtl/>
        </w:rPr>
        <w:t>قول</w:t>
      </w:r>
      <w:r>
        <w:rPr>
          <w:rtl/>
        </w:rPr>
        <w:t xml:space="preserve"> </w:t>
      </w:r>
      <w:r>
        <w:rPr>
          <w:rFonts w:hint="cs"/>
          <w:rtl/>
        </w:rPr>
        <w:t>دوم،</w:t>
      </w:r>
      <w:r>
        <w:rPr>
          <w:rtl/>
        </w:rPr>
        <w:t xml:space="preserve"> </w:t>
      </w:r>
      <w:r>
        <w:rPr>
          <w:rFonts w:hint="cs"/>
          <w:rtl/>
        </w:rPr>
        <w:t>نظریه</w:t>
      </w:r>
      <w:r>
        <w:rPr>
          <w:rtl/>
        </w:rPr>
        <w:t xml:space="preserve"> </w:t>
      </w:r>
      <w:r>
        <w:rPr>
          <w:rFonts w:hint="cs"/>
          <w:rtl/>
        </w:rPr>
        <w:t>حکومت</w:t>
      </w:r>
      <w:r>
        <w:rPr>
          <w:rtl/>
        </w:rPr>
        <w:t xml:space="preserve"> </w:t>
      </w:r>
      <w:r>
        <w:rPr>
          <w:rFonts w:hint="cs"/>
          <w:rtl/>
        </w:rPr>
        <w:t>است</w:t>
      </w:r>
      <w:r>
        <w:rPr>
          <w:rtl/>
        </w:rPr>
        <w:t xml:space="preserve"> </w:t>
      </w:r>
      <w:r>
        <w:rPr>
          <w:rFonts w:hint="cs"/>
          <w:rtl/>
        </w:rPr>
        <w:t>که</w:t>
      </w:r>
      <w:r>
        <w:rPr>
          <w:rtl/>
        </w:rPr>
        <w:t xml:space="preserve"> </w:t>
      </w:r>
      <w:r>
        <w:rPr>
          <w:rFonts w:hint="cs"/>
          <w:rtl/>
        </w:rPr>
        <w:t>مشهور</w:t>
      </w:r>
      <w:r>
        <w:rPr>
          <w:rtl/>
        </w:rPr>
        <w:t xml:space="preserve"> </w:t>
      </w:r>
      <w:r>
        <w:rPr>
          <w:rFonts w:hint="cs"/>
          <w:rtl/>
        </w:rPr>
        <w:t>فقها</w:t>
      </w:r>
      <w:r>
        <w:rPr>
          <w:rtl/>
        </w:rPr>
        <w:t xml:space="preserve"> </w:t>
      </w:r>
      <w:r>
        <w:rPr>
          <w:rFonts w:hint="cs"/>
          <w:rtl/>
        </w:rPr>
        <w:t>از</w:t>
      </w:r>
      <w:r>
        <w:rPr>
          <w:rtl/>
        </w:rPr>
        <w:t xml:space="preserve"> </w:t>
      </w:r>
      <w:r>
        <w:rPr>
          <w:rFonts w:hint="cs"/>
          <w:rtl/>
        </w:rPr>
        <w:t>جمله</w:t>
      </w:r>
      <w:r>
        <w:rPr>
          <w:rtl/>
        </w:rPr>
        <w:t xml:space="preserve"> </w:t>
      </w:r>
      <w:r>
        <w:rPr>
          <w:rFonts w:hint="cs"/>
          <w:rtl/>
        </w:rPr>
        <w:t>شیخ</w:t>
      </w:r>
      <w:r>
        <w:rPr>
          <w:rtl/>
        </w:rPr>
        <w:t xml:space="preserve"> </w:t>
      </w:r>
      <w:r>
        <w:rPr>
          <w:rFonts w:hint="cs"/>
          <w:rtl/>
        </w:rPr>
        <w:t>انصاری،</w:t>
      </w:r>
      <w:r>
        <w:rPr>
          <w:rtl/>
        </w:rPr>
        <w:t xml:space="preserve"> </w:t>
      </w:r>
      <w:r>
        <w:rPr>
          <w:rFonts w:hint="cs"/>
          <w:rtl/>
        </w:rPr>
        <w:t>محقق</w:t>
      </w:r>
      <w:r>
        <w:rPr>
          <w:rtl/>
        </w:rPr>
        <w:t xml:space="preserve"> </w:t>
      </w:r>
      <w:r>
        <w:rPr>
          <w:rFonts w:hint="cs"/>
          <w:rtl/>
        </w:rPr>
        <w:t>نائینی،</w:t>
      </w:r>
      <w:r>
        <w:rPr>
          <w:rtl/>
        </w:rPr>
        <w:t xml:space="preserve"> </w:t>
      </w:r>
      <w:r>
        <w:rPr>
          <w:rFonts w:hint="cs"/>
          <w:rtl/>
        </w:rPr>
        <w:t>محقق</w:t>
      </w:r>
      <w:r>
        <w:rPr>
          <w:rtl/>
        </w:rPr>
        <w:t xml:space="preserve"> </w:t>
      </w:r>
      <w:r>
        <w:rPr>
          <w:rFonts w:hint="cs"/>
          <w:rtl/>
        </w:rPr>
        <w:t>عراقی،</w:t>
      </w:r>
      <w:r>
        <w:rPr>
          <w:rtl/>
        </w:rPr>
        <w:t xml:space="preserve"> </w:t>
      </w:r>
      <w:r>
        <w:rPr>
          <w:rFonts w:hint="cs"/>
          <w:rtl/>
        </w:rPr>
        <w:t>محقق</w:t>
      </w:r>
      <w:r>
        <w:rPr>
          <w:rtl/>
        </w:rPr>
        <w:t xml:space="preserve"> </w:t>
      </w:r>
      <w:r>
        <w:rPr>
          <w:rFonts w:hint="cs"/>
          <w:rtl/>
        </w:rPr>
        <w:t>اصفهانی،</w:t>
      </w:r>
      <w:r>
        <w:rPr>
          <w:rtl/>
        </w:rPr>
        <w:t xml:space="preserve"> </w:t>
      </w:r>
      <w:r>
        <w:rPr>
          <w:rFonts w:hint="cs"/>
          <w:rtl/>
        </w:rPr>
        <w:t>آیت</w:t>
      </w:r>
      <w:r>
        <w:rPr>
          <w:rtl/>
        </w:rPr>
        <w:t xml:space="preserve"> </w:t>
      </w:r>
      <w:r>
        <w:rPr>
          <w:rFonts w:hint="cs"/>
          <w:rtl/>
        </w:rPr>
        <w:t>الله</w:t>
      </w:r>
      <w:r>
        <w:rPr>
          <w:rtl/>
        </w:rPr>
        <w:t xml:space="preserve"> </w:t>
      </w:r>
      <w:r>
        <w:rPr>
          <w:rFonts w:hint="cs"/>
          <w:rtl/>
        </w:rPr>
        <w:t>خویی</w:t>
      </w:r>
      <w:r>
        <w:rPr>
          <w:rtl/>
        </w:rPr>
        <w:t xml:space="preserve"> </w:t>
      </w:r>
      <w:r>
        <w:rPr>
          <w:rFonts w:hint="cs"/>
          <w:rtl/>
        </w:rPr>
        <w:t>و</w:t>
      </w:r>
      <w:r>
        <w:rPr>
          <w:rtl/>
        </w:rPr>
        <w:t xml:space="preserve"> </w:t>
      </w:r>
      <w:r w:rsidR="004608E3">
        <w:rPr>
          <w:rFonts w:hint="cs"/>
          <w:rtl/>
        </w:rPr>
        <w:t xml:space="preserve">امام خمینی </w:t>
      </w:r>
      <w:r>
        <w:rPr>
          <w:rFonts w:hint="cs"/>
          <w:rtl/>
        </w:rPr>
        <w:t>اسلامی</w:t>
      </w:r>
      <w:r>
        <w:rPr>
          <w:rtl/>
        </w:rPr>
        <w:t xml:space="preserve"> </w:t>
      </w:r>
      <w:r>
        <w:rPr>
          <w:rFonts w:hint="cs"/>
          <w:rtl/>
        </w:rPr>
        <w:t>آن</w:t>
      </w:r>
      <w:r>
        <w:rPr>
          <w:rtl/>
        </w:rPr>
        <w:t xml:space="preserve"> </w:t>
      </w:r>
      <w:r>
        <w:rPr>
          <w:rFonts w:hint="cs"/>
          <w:rtl/>
        </w:rPr>
        <w:t>را</w:t>
      </w:r>
      <w:r>
        <w:rPr>
          <w:rtl/>
        </w:rPr>
        <w:t xml:space="preserve"> </w:t>
      </w:r>
      <w:r w:rsidR="009D3EC3">
        <w:rPr>
          <w:rFonts w:hint="cs"/>
          <w:rtl/>
        </w:rPr>
        <w:t>پذیرفته اند</w:t>
      </w:r>
      <w:r w:rsidR="009D3EC3">
        <w:rPr>
          <w:rtl/>
        </w:rPr>
        <w:t>،</w:t>
      </w:r>
      <w:r>
        <w:rPr>
          <w:rtl/>
        </w:rPr>
        <w:t xml:space="preserve"> </w:t>
      </w:r>
      <w:r>
        <w:rPr>
          <w:rFonts w:hint="cs"/>
          <w:rtl/>
        </w:rPr>
        <w:t>بر</w:t>
      </w:r>
      <w:r>
        <w:rPr>
          <w:rtl/>
        </w:rPr>
        <w:t xml:space="preserve"> </w:t>
      </w:r>
      <w:r>
        <w:rPr>
          <w:rFonts w:hint="cs"/>
          <w:rtl/>
        </w:rPr>
        <w:t>اساس</w:t>
      </w:r>
      <w:r>
        <w:rPr>
          <w:rtl/>
        </w:rPr>
        <w:t xml:space="preserve"> </w:t>
      </w:r>
      <w:r>
        <w:rPr>
          <w:rFonts w:hint="cs"/>
          <w:rtl/>
        </w:rPr>
        <w:t>این</w:t>
      </w:r>
      <w:r>
        <w:rPr>
          <w:rtl/>
        </w:rPr>
        <w:t xml:space="preserve"> </w:t>
      </w:r>
      <w:r>
        <w:rPr>
          <w:rFonts w:hint="cs"/>
          <w:rtl/>
        </w:rPr>
        <w:t>قول،</w:t>
      </w:r>
      <w:r>
        <w:rPr>
          <w:rtl/>
        </w:rPr>
        <w:t xml:space="preserve"> </w:t>
      </w:r>
      <w:r>
        <w:rPr>
          <w:rFonts w:hint="cs"/>
          <w:rtl/>
        </w:rPr>
        <w:t>دلیل</w:t>
      </w:r>
      <w:r>
        <w:rPr>
          <w:rtl/>
        </w:rPr>
        <w:t xml:space="preserve"> </w:t>
      </w:r>
      <w:r>
        <w:rPr>
          <w:rFonts w:hint="cs"/>
          <w:rtl/>
        </w:rPr>
        <w:t>حجیت</w:t>
      </w:r>
      <w:r>
        <w:rPr>
          <w:rtl/>
        </w:rPr>
        <w:t xml:space="preserve"> </w:t>
      </w:r>
      <w:r>
        <w:rPr>
          <w:rFonts w:hint="cs"/>
          <w:rtl/>
        </w:rPr>
        <w:t>استصحاب</w:t>
      </w:r>
      <w:r>
        <w:rPr>
          <w:rtl/>
        </w:rPr>
        <w:t xml:space="preserve"> </w:t>
      </w:r>
      <w:r>
        <w:rPr>
          <w:rFonts w:hint="cs"/>
          <w:rtl/>
        </w:rPr>
        <w:t>حاکم</w:t>
      </w:r>
      <w:r>
        <w:rPr>
          <w:rtl/>
        </w:rPr>
        <w:t xml:space="preserve"> </w:t>
      </w:r>
      <w:r>
        <w:rPr>
          <w:rFonts w:hint="cs"/>
          <w:rtl/>
        </w:rPr>
        <w:t>بر</w:t>
      </w:r>
      <w:r>
        <w:rPr>
          <w:rtl/>
        </w:rPr>
        <w:t xml:space="preserve"> </w:t>
      </w:r>
      <w:r>
        <w:rPr>
          <w:rFonts w:hint="cs"/>
          <w:rtl/>
        </w:rPr>
        <w:t>ادله</w:t>
      </w:r>
      <w:r>
        <w:rPr>
          <w:rtl/>
        </w:rPr>
        <w:t xml:space="preserve"> </w:t>
      </w:r>
      <w:r>
        <w:rPr>
          <w:rFonts w:hint="cs"/>
          <w:rtl/>
        </w:rPr>
        <w:t>برائت</w:t>
      </w:r>
      <w:r>
        <w:rPr>
          <w:rtl/>
        </w:rPr>
        <w:t xml:space="preserve"> </w:t>
      </w:r>
      <w:r>
        <w:rPr>
          <w:rFonts w:hint="cs"/>
          <w:rtl/>
        </w:rPr>
        <w:t>و</w:t>
      </w:r>
      <w:r>
        <w:rPr>
          <w:rtl/>
        </w:rPr>
        <w:t xml:space="preserve"> </w:t>
      </w:r>
      <w:r>
        <w:rPr>
          <w:rFonts w:hint="cs"/>
          <w:rtl/>
        </w:rPr>
        <w:t>احتیاط</w:t>
      </w:r>
      <w:r>
        <w:rPr>
          <w:rtl/>
        </w:rPr>
        <w:t xml:space="preserve"> </w:t>
      </w:r>
      <w:r>
        <w:rPr>
          <w:rFonts w:hint="cs"/>
          <w:rtl/>
        </w:rPr>
        <w:t>نقلی</w:t>
      </w:r>
      <w:r>
        <w:rPr>
          <w:rtl/>
        </w:rPr>
        <w:t xml:space="preserve"> </w:t>
      </w:r>
      <w:r>
        <w:rPr>
          <w:rFonts w:hint="cs"/>
          <w:rtl/>
        </w:rPr>
        <w:t>است</w:t>
      </w:r>
      <w:r w:rsidR="009D3EC3">
        <w:rPr>
          <w:rtl/>
        </w:rPr>
        <w:t>،</w:t>
      </w:r>
      <w:r>
        <w:rPr>
          <w:rtl/>
        </w:rPr>
        <w:t xml:space="preserve"> </w:t>
      </w:r>
      <w:r>
        <w:rPr>
          <w:rFonts w:hint="cs"/>
          <w:rtl/>
        </w:rPr>
        <w:t>قول</w:t>
      </w:r>
      <w:r>
        <w:rPr>
          <w:rtl/>
        </w:rPr>
        <w:t xml:space="preserve"> </w:t>
      </w:r>
      <w:r>
        <w:rPr>
          <w:rFonts w:hint="cs"/>
          <w:rtl/>
        </w:rPr>
        <w:t>سوم</w:t>
      </w:r>
      <w:r>
        <w:rPr>
          <w:rtl/>
        </w:rPr>
        <w:t xml:space="preserve"> </w:t>
      </w:r>
      <w:r>
        <w:rPr>
          <w:rFonts w:hint="cs"/>
          <w:rtl/>
        </w:rPr>
        <w:t>نیز</w:t>
      </w:r>
      <w:r>
        <w:rPr>
          <w:rtl/>
        </w:rPr>
        <w:t xml:space="preserve"> </w:t>
      </w:r>
      <w:r>
        <w:rPr>
          <w:rFonts w:hint="cs"/>
          <w:rtl/>
        </w:rPr>
        <w:t>نظریه</w:t>
      </w:r>
      <w:r>
        <w:rPr>
          <w:rtl/>
        </w:rPr>
        <w:t xml:space="preserve"> </w:t>
      </w:r>
      <w:r>
        <w:rPr>
          <w:rFonts w:hint="cs"/>
          <w:rtl/>
        </w:rPr>
        <w:t>توفیق</w:t>
      </w:r>
      <w:r>
        <w:rPr>
          <w:rtl/>
        </w:rPr>
        <w:t xml:space="preserve"> </w:t>
      </w:r>
      <w:r>
        <w:rPr>
          <w:rFonts w:hint="cs"/>
          <w:rtl/>
        </w:rPr>
        <w:t>عرفی</w:t>
      </w:r>
      <w:r>
        <w:rPr>
          <w:rtl/>
        </w:rPr>
        <w:t xml:space="preserve"> </w:t>
      </w:r>
      <w:r>
        <w:rPr>
          <w:rFonts w:hint="cs"/>
          <w:rtl/>
        </w:rPr>
        <w:t>یا</w:t>
      </w:r>
      <w:r>
        <w:rPr>
          <w:rtl/>
        </w:rPr>
        <w:t xml:space="preserve"> </w:t>
      </w:r>
      <w:r>
        <w:rPr>
          <w:rFonts w:hint="cs"/>
          <w:rtl/>
        </w:rPr>
        <w:t>جمع</w:t>
      </w:r>
      <w:r>
        <w:rPr>
          <w:rtl/>
        </w:rPr>
        <w:t xml:space="preserve"> </w:t>
      </w:r>
      <w:r>
        <w:rPr>
          <w:rFonts w:hint="cs"/>
          <w:rtl/>
        </w:rPr>
        <w:t>عرفی</w:t>
      </w:r>
      <w:r>
        <w:rPr>
          <w:rtl/>
        </w:rPr>
        <w:t xml:space="preserve"> </w:t>
      </w:r>
      <w:r>
        <w:rPr>
          <w:rFonts w:hint="cs"/>
          <w:rtl/>
        </w:rPr>
        <w:t>است</w:t>
      </w:r>
      <w:r>
        <w:rPr>
          <w:rtl/>
        </w:rPr>
        <w:t xml:space="preserve"> </w:t>
      </w:r>
      <w:r>
        <w:rPr>
          <w:rFonts w:hint="cs"/>
          <w:rtl/>
        </w:rPr>
        <w:t>که</w:t>
      </w:r>
      <w:r>
        <w:rPr>
          <w:rtl/>
        </w:rPr>
        <w:t xml:space="preserve"> </w:t>
      </w:r>
      <w:r>
        <w:rPr>
          <w:rFonts w:hint="cs"/>
          <w:rtl/>
        </w:rPr>
        <w:t>مختار</w:t>
      </w:r>
      <w:r>
        <w:rPr>
          <w:rtl/>
        </w:rPr>
        <w:t xml:space="preserve"> </w:t>
      </w:r>
      <w:r>
        <w:rPr>
          <w:rFonts w:hint="cs"/>
          <w:rtl/>
        </w:rPr>
        <w:t>جلسه</w:t>
      </w:r>
      <w:r>
        <w:rPr>
          <w:rtl/>
        </w:rPr>
        <w:t xml:space="preserve"> </w:t>
      </w:r>
      <w:r>
        <w:rPr>
          <w:rFonts w:hint="cs"/>
          <w:rtl/>
        </w:rPr>
        <w:t>بوده</w:t>
      </w:r>
      <w:r>
        <w:rPr>
          <w:rtl/>
        </w:rPr>
        <w:t xml:space="preserve"> </w:t>
      </w:r>
      <w:r>
        <w:rPr>
          <w:rFonts w:hint="cs"/>
          <w:rtl/>
        </w:rPr>
        <w:t>و</w:t>
      </w:r>
      <w:r>
        <w:rPr>
          <w:rtl/>
        </w:rPr>
        <w:t xml:space="preserve"> </w:t>
      </w:r>
      <w:r>
        <w:rPr>
          <w:rFonts w:hint="cs"/>
          <w:rtl/>
        </w:rPr>
        <w:t>از</w:t>
      </w:r>
      <w:r>
        <w:rPr>
          <w:rtl/>
        </w:rPr>
        <w:t xml:space="preserve"> </w:t>
      </w:r>
      <w:r>
        <w:rPr>
          <w:rFonts w:hint="cs"/>
          <w:rtl/>
        </w:rPr>
        <w:t>آن</w:t>
      </w:r>
      <w:r>
        <w:rPr>
          <w:rtl/>
        </w:rPr>
        <w:t xml:space="preserve"> </w:t>
      </w:r>
      <w:r>
        <w:rPr>
          <w:rFonts w:hint="cs"/>
          <w:rtl/>
        </w:rPr>
        <w:t>دفاع</w:t>
      </w:r>
      <w:r>
        <w:rPr>
          <w:rtl/>
        </w:rPr>
        <w:t xml:space="preserve"> </w:t>
      </w:r>
      <w:r>
        <w:rPr>
          <w:rFonts w:hint="cs"/>
          <w:rtl/>
        </w:rPr>
        <w:t>خواهد</w:t>
      </w:r>
      <w:r>
        <w:rPr>
          <w:rtl/>
        </w:rPr>
        <w:t xml:space="preserve"> </w:t>
      </w:r>
      <w:r>
        <w:rPr>
          <w:rFonts w:hint="cs"/>
          <w:rtl/>
        </w:rPr>
        <w:t>شد</w:t>
      </w:r>
      <w:r>
        <w:rPr>
          <w:rtl/>
        </w:rPr>
        <w:t>.</w:t>
      </w:r>
      <w:r w:rsidR="007F0062">
        <w:rPr>
          <w:rtl/>
        </w:rPr>
        <w:br w:type="page"/>
      </w:r>
    </w:p>
    <w:p w:rsidR="007F0062" w:rsidRDefault="007F0062" w:rsidP="00B25171">
      <w:pPr>
        <w:pStyle w:val="NoSpacing"/>
        <w:rPr>
          <w:rtl/>
        </w:rPr>
      </w:pPr>
      <w:bookmarkStart w:id="191" w:name="_Toc235260688"/>
      <w:r>
        <w:rPr>
          <w:rFonts w:hint="cs"/>
          <w:rtl/>
        </w:rPr>
        <w:lastRenderedPageBreak/>
        <w:t xml:space="preserve">جلسه نود و </w:t>
      </w:r>
      <w:r w:rsidR="00296EA8">
        <w:rPr>
          <w:rFonts w:hint="cs"/>
          <w:rtl/>
        </w:rPr>
        <w:t>ششم</w:t>
      </w:r>
      <w:bookmarkEnd w:id="191"/>
    </w:p>
    <w:p w:rsidR="00B21FA3" w:rsidRDefault="00B21FA3" w:rsidP="00B25171">
      <w:pPr>
        <w:pStyle w:val="Heading1"/>
        <w:rPr>
          <w:rtl/>
        </w:rPr>
      </w:pPr>
      <w:bookmarkStart w:id="192" w:name="_Toc235260689"/>
      <w:r>
        <w:rPr>
          <w:rFonts w:hint="cs"/>
          <w:bCs/>
          <w:rtl/>
          <w:lang w:bidi="ar-SA"/>
        </w:rPr>
        <w:t>استصحاب</w:t>
      </w:r>
      <w:r>
        <w:rPr>
          <w:rFonts w:hint="cs"/>
          <w:bCs/>
          <w:rtl/>
        </w:rPr>
        <w:t>/</w:t>
      </w:r>
      <w:r>
        <w:rPr>
          <w:rFonts w:hint="cs"/>
          <w:rtl/>
        </w:rPr>
        <w:t>تنبیه هفدهم/</w:t>
      </w:r>
      <w:r w:rsidRPr="00B21FA3">
        <w:rPr>
          <w:rFonts w:hint="cs"/>
          <w:rtl/>
        </w:rPr>
        <w:t xml:space="preserve"> </w:t>
      </w:r>
      <w:r>
        <w:rPr>
          <w:rFonts w:hint="cs"/>
          <w:rtl/>
        </w:rPr>
        <w:t>تعارض</w:t>
      </w:r>
      <w:r>
        <w:rPr>
          <w:rtl/>
        </w:rPr>
        <w:t xml:space="preserve"> </w:t>
      </w:r>
      <w:r>
        <w:rPr>
          <w:rFonts w:hint="cs"/>
          <w:rtl/>
        </w:rPr>
        <w:t>استصحاب</w:t>
      </w:r>
      <w:r>
        <w:rPr>
          <w:rtl/>
        </w:rPr>
        <w:t xml:space="preserve"> </w:t>
      </w:r>
      <w:r>
        <w:rPr>
          <w:rFonts w:hint="cs"/>
          <w:rtl/>
        </w:rPr>
        <w:t>با</w:t>
      </w:r>
      <w:r>
        <w:rPr>
          <w:rtl/>
        </w:rPr>
        <w:t xml:space="preserve"> </w:t>
      </w:r>
      <w:r>
        <w:rPr>
          <w:rFonts w:hint="cs"/>
          <w:rtl/>
        </w:rPr>
        <w:t>سایر</w:t>
      </w:r>
      <w:r>
        <w:rPr>
          <w:rtl/>
        </w:rPr>
        <w:t xml:space="preserve"> </w:t>
      </w:r>
      <w:r>
        <w:rPr>
          <w:rFonts w:hint="cs"/>
          <w:rtl/>
        </w:rPr>
        <w:t>اصول</w:t>
      </w:r>
      <w:r>
        <w:rPr>
          <w:rtl/>
        </w:rPr>
        <w:t xml:space="preserve"> </w:t>
      </w:r>
      <w:r>
        <w:rPr>
          <w:rFonts w:hint="cs"/>
          <w:rtl/>
        </w:rPr>
        <w:t>عملیه/</w:t>
      </w:r>
      <w:r w:rsidRPr="00B21FA3">
        <w:rPr>
          <w:rFonts w:hint="cs"/>
          <w:rtl/>
        </w:rPr>
        <w:t xml:space="preserve"> </w:t>
      </w:r>
      <w:r>
        <w:rPr>
          <w:rFonts w:hint="cs"/>
          <w:rtl/>
        </w:rPr>
        <w:t>اصول</w:t>
      </w:r>
      <w:r>
        <w:rPr>
          <w:rtl/>
        </w:rPr>
        <w:t xml:space="preserve"> </w:t>
      </w:r>
      <w:r>
        <w:rPr>
          <w:rFonts w:hint="cs"/>
          <w:rtl/>
        </w:rPr>
        <w:t>نقلیه</w:t>
      </w:r>
      <w:bookmarkEnd w:id="192"/>
    </w:p>
    <w:p w:rsidR="00BF01F5" w:rsidRDefault="00F25720" w:rsidP="0044477C">
      <w:pPr>
        <w:rPr>
          <w:rtl/>
        </w:rPr>
      </w:pPr>
      <w:r>
        <w:rPr>
          <w:rFonts w:hint="cs"/>
          <w:rtl/>
        </w:rPr>
        <w:t>بحث</w:t>
      </w:r>
      <w:r>
        <w:rPr>
          <w:rtl/>
        </w:rPr>
        <w:t xml:space="preserve"> </w:t>
      </w:r>
      <w:r>
        <w:rPr>
          <w:rFonts w:hint="cs"/>
          <w:rtl/>
        </w:rPr>
        <w:t>در</w:t>
      </w:r>
      <w:r>
        <w:rPr>
          <w:rtl/>
        </w:rPr>
        <w:t xml:space="preserve"> </w:t>
      </w:r>
      <w:r>
        <w:rPr>
          <w:rFonts w:hint="cs"/>
          <w:rtl/>
        </w:rPr>
        <w:t>تنبیه</w:t>
      </w:r>
      <w:r>
        <w:rPr>
          <w:rtl/>
        </w:rPr>
        <w:t xml:space="preserve"> </w:t>
      </w:r>
      <w:r>
        <w:rPr>
          <w:rFonts w:hint="cs"/>
          <w:rtl/>
        </w:rPr>
        <w:t>هفدهم،</w:t>
      </w:r>
      <w:r>
        <w:rPr>
          <w:rtl/>
        </w:rPr>
        <w:t xml:space="preserve"> </w:t>
      </w:r>
      <w:r>
        <w:rPr>
          <w:rFonts w:hint="cs"/>
          <w:rtl/>
        </w:rPr>
        <w:t>یعنی</w:t>
      </w:r>
      <w:r>
        <w:rPr>
          <w:rtl/>
        </w:rPr>
        <w:t xml:space="preserve"> </w:t>
      </w:r>
      <w:r>
        <w:rPr>
          <w:rFonts w:hint="cs"/>
          <w:rtl/>
        </w:rPr>
        <w:t>تعارض</w:t>
      </w:r>
      <w:r>
        <w:rPr>
          <w:rtl/>
        </w:rPr>
        <w:t xml:space="preserve"> </w:t>
      </w:r>
      <w:r>
        <w:rPr>
          <w:rFonts w:hint="cs"/>
          <w:rtl/>
        </w:rPr>
        <w:t>استصحاب</w:t>
      </w:r>
      <w:r>
        <w:rPr>
          <w:rtl/>
        </w:rPr>
        <w:t xml:space="preserve"> </w:t>
      </w:r>
      <w:r>
        <w:rPr>
          <w:rFonts w:hint="cs"/>
          <w:rtl/>
        </w:rPr>
        <w:t>با</w:t>
      </w:r>
      <w:r>
        <w:rPr>
          <w:rtl/>
        </w:rPr>
        <w:t xml:space="preserve"> </w:t>
      </w:r>
      <w:r>
        <w:rPr>
          <w:rFonts w:hint="cs"/>
          <w:rtl/>
        </w:rPr>
        <w:t>سایر</w:t>
      </w:r>
      <w:r>
        <w:rPr>
          <w:rtl/>
        </w:rPr>
        <w:t xml:space="preserve"> </w:t>
      </w:r>
      <w:r>
        <w:rPr>
          <w:rFonts w:hint="cs"/>
          <w:rtl/>
        </w:rPr>
        <w:t>اصول</w:t>
      </w:r>
      <w:r>
        <w:rPr>
          <w:rtl/>
        </w:rPr>
        <w:t xml:space="preserve"> </w:t>
      </w:r>
      <w:r>
        <w:rPr>
          <w:rFonts w:hint="cs"/>
          <w:rtl/>
        </w:rPr>
        <w:t>عملیه،</w:t>
      </w:r>
      <w:r>
        <w:rPr>
          <w:rtl/>
        </w:rPr>
        <w:t xml:space="preserve"> </w:t>
      </w:r>
      <w:r>
        <w:rPr>
          <w:rFonts w:hint="cs"/>
          <w:rtl/>
        </w:rPr>
        <w:t>به</w:t>
      </w:r>
      <w:r>
        <w:rPr>
          <w:rtl/>
        </w:rPr>
        <w:t xml:space="preserve"> </w:t>
      </w:r>
      <w:r>
        <w:rPr>
          <w:rFonts w:hint="cs"/>
          <w:rtl/>
        </w:rPr>
        <w:t>بخش</w:t>
      </w:r>
      <w:r>
        <w:rPr>
          <w:rtl/>
        </w:rPr>
        <w:t xml:space="preserve"> </w:t>
      </w:r>
      <w:r>
        <w:rPr>
          <w:rFonts w:hint="cs"/>
          <w:rtl/>
        </w:rPr>
        <w:t>اصول</w:t>
      </w:r>
      <w:r>
        <w:rPr>
          <w:rtl/>
        </w:rPr>
        <w:t xml:space="preserve"> </w:t>
      </w:r>
      <w:r>
        <w:rPr>
          <w:rFonts w:hint="cs"/>
          <w:rtl/>
        </w:rPr>
        <w:t>نقلیه</w:t>
      </w:r>
      <w:r>
        <w:rPr>
          <w:rtl/>
        </w:rPr>
        <w:t xml:space="preserve"> </w:t>
      </w:r>
      <w:r>
        <w:rPr>
          <w:rFonts w:hint="cs"/>
          <w:rtl/>
        </w:rPr>
        <w:t>رسید</w:t>
      </w:r>
      <w:r w:rsidR="009D3EC3">
        <w:rPr>
          <w:rtl/>
        </w:rPr>
        <w:t>،</w:t>
      </w:r>
      <w:r>
        <w:rPr>
          <w:rtl/>
        </w:rPr>
        <w:t xml:space="preserve"> </w:t>
      </w:r>
      <w:r>
        <w:rPr>
          <w:rFonts w:hint="cs"/>
          <w:rtl/>
        </w:rPr>
        <w:t>اتفاق</w:t>
      </w:r>
      <w:r>
        <w:rPr>
          <w:rtl/>
        </w:rPr>
        <w:t xml:space="preserve"> </w:t>
      </w:r>
      <w:r>
        <w:rPr>
          <w:rFonts w:hint="cs"/>
          <w:rtl/>
        </w:rPr>
        <w:t>نظر</w:t>
      </w:r>
      <w:r>
        <w:rPr>
          <w:rtl/>
        </w:rPr>
        <w:t xml:space="preserve"> </w:t>
      </w:r>
      <w:r>
        <w:rPr>
          <w:rFonts w:hint="cs"/>
          <w:rtl/>
        </w:rPr>
        <w:t>وجود</w:t>
      </w:r>
      <w:r>
        <w:rPr>
          <w:rtl/>
        </w:rPr>
        <w:t xml:space="preserve"> </w:t>
      </w:r>
      <w:r>
        <w:rPr>
          <w:rFonts w:hint="cs"/>
          <w:rtl/>
        </w:rPr>
        <w:t>دارد</w:t>
      </w:r>
      <w:r>
        <w:rPr>
          <w:rtl/>
        </w:rPr>
        <w:t xml:space="preserve"> </w:t>
      </w:r>
      <w:r>
        <w:rPr>
          <w:rFonts w:hint="cs"/>
          <w:rtl/>
        </w:rPr>
        <w:t>که</w:t>
      </w:r>
      <w:r>
        <w:rPr>
          <w:rtl/>
        </w:rPr>
        <w:t xml:space="preserve"> </w:t>
      </w:r>
      <w:r>
        <w:rPr>
          <w:rFonts w:hint="cs"/>
          <w:rtl/>
        </w:rPr>
        <w:t>در</w:t>
      </w:r>
      <w:r>
        <w:rPr>
          <w:rtl/>
        </w:rPr>
        <w:t xml:space="preserve"> </w:t>
      </w:r>
      <w:r>
        <w:rPr>
          <w:rFonts w:hint="cs"/>
          <w:rtl/>
        </w:rPr>
        <w:t>تعارض،</w:t>
      </w:r>
      <w:r>
        <w:rPr>
          <w:rtl/>
        </w:rPr>
        <w:t xml:space="preserve"> </w:t>
      </w:r>
      <w:r>
        <w:rPr>
          <w:rFonts w:hint="cs"/>
          <w:rtl/>
        </w:rPr>
        <w:t>استصحاب</w:t>
      </w:r>
      <w:r>
        <w:rPr>
          <w:rtl/>
        </w:rPr>
        <w:t xml:space="preserve"> </w:t>
      </w:r>
      <w:r>
        <w:rPr>
          <w:rFonts w:hint="cs"/>
          <w:rtl/>
        </w:rPr>
        <w:t>مقدم</w:t>
      </w:r>
      <w:r>
        <w:rPr>
          <w:rtl/>
        </w:rPr>
        <w:t xml:space="preserve"> </w:t>
      </w:r>
      <w:r w:rsidR="00D74C82">
        <w:rPr>
          <w:rFonts w:hint="cs"/>
          <w:rtl/>
        </w:rPr>
        <w:t>می شود</w:t>
      </w:r>
      <w:r w:rsidR="009D3EC3">
        <w:rPr>
          <w:rtl/>
        </w:rPr>
        <w:t>،</w:t>
      </w:r>
      <w:r>
        <w:rPr>
          <w:rtl/>
        </w:rPr>
        <w:t xml:space="preserve"> </w:t>
      </w:r>
      <w:r>
        <w:rPr>
          <w:rFonts w:hint="cs"/>
          <w:rtl/>
        </w:rPr>
        <w:t>اختلاف</w:t>
      </w:r>
      <w:r>
        <w:rPr>
          <w:rtl/>
        </w:rPr>
        <w:t xml:space="preserve"> </w:t>
      </w:r>
      <w:r>
        <w:rPr>
          <w:rFonts w:hint="cs"/>
          <w:rtl/>
        </w:rPr>
        <w:t>در</w:t>
      </w:r>
      <w:r>
        <w:rPr>
          <w:rtl/>
        </w:rPr>
        <w:t xml:space="preserve"> </w:t>
      </w:r>
      <w:r>
        <w:rPr>
          <w:rFonts w:hint="cs"/>
          <w:rtl/>
        </w:rPr>
        <w:t>وجه</w:t>
      </w:r>
      <w:r>
        <w:rPr>
          <w:rtl/>
        </w:rPr>
        <w:t xml:space="preserve"> </w:t>
      </w:r>
      <w:r>
        <w:rPr>
          <w:rFonts w:hint="cs"/>
          <w:rtl/>
        </w:rPr>
        <w:t>این</w:t>
      </w:r>
      <w:r>
        <w:rPr>
          <w:rtl/>
        </w:rPr>
        <w:t xml:space="preserve"> </w:t>
      </w:r>
      <w:r>
        <w:rPr>
          <w:rFonts w:hint="cs"/>
          <w:rtl/>
        </w:rPr>
        <w:t>تقدیم</w:t>
      </w:r>
      <w:r>
        <w:rPr>
          <w:rtl/>
        </w:rPr>
        <w:t xml:space="preserve"> </w:t>
      </w:r>
      <w:r>
        <w:rPr>
          <w:rFonts w:hint="cs"/>
          <w:rtl/>
        </w:rPr>
        <w:t>است</w:t>
      </w:r>
      <w:r>
        <w:rPr>
          <w:rtl/>
        </w:rPr>
        <w:t xml:space="preserve"> </w:t>
      </w:r>
      <w:r>
        <w:rPr>
          <w:rFonts w:hint="cs"/>
          <w:rtl/>
        </w:rPr>
        <w:t>که</w:t>
      </w:r>
      <w:r>
        <w:rPr>
          <w:rtl/>
        </w:rPr>
        <w:t xml:space="preserve"> </w:t>
      </w:r>
      <w:r>
        <w:rPr>
          <w:rFonts w:hint="cs"/>
          <w:rtl/>
        </w:rPr>
        <w:t>سه</w:t>
      </w:r>
      <w:r>
        <w:rPr>
          <w:rtl/>
        </w:rPr>
        <w:t xml:space="preserve"> </w:t>
      </w:r>
      <w:r>
        <w:rPr>
          <w:rFonts w:hint="cs"/>
          <w:rtl/>
        </w:rPr>
        <w:t>نظریه</w:t>
      </w:r>
      <w:r>
        <w:rPr>
          <w:rtl/>
        </w:rPr>
        <w:t xml:space="preserve"> </w:t>
      </w:r>
      <w:r>
        <w:rPr>
          <w:rFonts w:hint="cs"/>
          <w:rtl/>
        </w:rPr>
        <w:t>دارد</w:t>
      </w:r>
      <w:r w:rsidR="009D3EC3">
        <w:rPr>
          <w:rtl/>
        </w:rPr>
        <w:t>،</w:t>
      </w:r>
      <w:r>
        <w:rPr>
          <w:rtl/>
        </w:rPr>
        <w:t xml:space="preserve"> </w:t>
      </w:r>
      <w:r>
        <w:rPr>
          <w:rFonts w:hint="cs"/>
          <w:rtl/>
        </w:rPr>
        <w:t>نظریه</w:t>
      </w:r>
      <w:r>
        <w:rPr>
          <w:rtl/>
        </w:rPr>
        <w:t xml:space="preserve"> </w:t>
      </w:r>
      <w:r>
        <w:rPr>
          <w:rFonts w:hint="cs"/>
          <w:rtl/>
        </w:rPr>
        <w:t>اول</w:t>
      </w:r>
      <w:r>
        <w:rPr>
          <w:rtl/>
        </w:rPr>
        <w:t xml:space="preserve"> </w:t>
      </w:r>
      <w:r>
        <w:rPr>
          <w:rFonts w:hint="cs"/>
          <w:rtl/>
        </w:rPr>
        <w:t>یعنی</w:t>
      </w:r>
      <w:r>
        <w:rPr>
          <w:rtl/>
        </w:rPr>
        <w:t xml:space="preserve"> </w:t>
      </w:r>
      <w:r>
        <w:rPr>
          <w:rFonts w:hint="cs"/>
          <w:rtl/>
        </w:rPr>
        <w:t>ورود</w:t>
      </w:r>
      <w:r>
        <w:rPr>
          <w:rtl/>
        </w:rPr>
        <w:t xml:space="preserve"> </w:t>
      </w:r>
      <w:r>
        <w:rPr>
          <w:rFonts w:hint="cs"/>
          <w:rtl/>
        </w:rPr>
        <w:t>صاحب</w:t>
      </w:r>
      <w:r>
        <w:rPr>
          <w:rtl/>
        </w:rPr>
        <w:t xml:space="preserve"> </w:t>
      </w:r>
      <w:r>
        <w:rPr>
          <w:rFonts w:hint="cs"/>
          <w:rtl/>
        </w:rPr>
        <w:t>کفایه</w:t>
      </w:r>
      <w:r>
        <w:rPr>
          <w:rtl/>
        </w:rPr>
        <w:t xml:space="preserve"> </w:t>
      </w:r>
      <w:r>
        <w:rPr>
          <w:rFonts w:hint="cs"/>
          <w:rtl/>
        </w:rPr>
        <w:t>نقد</w:t>
      </w:r>
      <w:r>
        <w:rPr>
          <w:rtl/>
        </w:rPr>
        <w:t xml:space="preserve"> </w:t>
      </w:r>
      <w:r>
        <w:rPr>
          <w:rFonts w:hint="cs"/>
          <w:rtl/>
        </w:rPr>
        <w:t>شد</w:t>
      </w:r>
      <w:r w:rsidR="009D3EC3">
        <w:rPr>
          <w:rtl/>
        </w:rPr>
        <w:t>،</w:t>
      </w:r>
      <w:r>
        <w:rPr>
          <w:rtl/>
        </w:rPr>
        <w:t xml:space="preserve"> </w:t>
      </w:r>
      <w:r>
        <w:rPr>
          <w:rFonts w:hint="cs"/>
          <w:rtl/>
        </w:rPr>
        <w:t>اکنون</w:t>
      </w:r>
      <w:r>
        <w:rPr>
          <w:rtl/>
        </w:rPr>
        <w:t xml:space="preserve"> </w:t>
      </w:r>
      <w:r>
        <w:rPr>
          <w:rFonts w:hint="cs"/>
          <w:rtl/>
        </w:rPr>
        <w:t>نظریه</w:t>
      </w:r>
      <w:r>
        <w:rPr>
          <w:rtl/>
        </w:rPr>
        <w:t xml:space="preserve"> </w:t>
      </w:r>
      <w:r>
        <w:rPr>
          <w:rFonts w:hint="cs"/>
          <w:rtl/>
        </w:rPr>
        <w:t>دوم</w:t>
      </w:r>
      <w:r>
        <w:rPr>
          <w:rtl/>
        </w:rPr>
        <w:t xml:space="preserve"> </w:t>
      </w:r>
      <w:r>
        <w:rPr>
          <w:rFonts w:hint="cs"/>
          <w:rtl/>
        </w:rPr>
        <w:t>یعنی</w:t>
      </w:r>
      <w:r>
        <w:rPr>
          <w:rtl/>
        </w:rPr>
        <w:t xml:space="preserve"> </w:t>
      </w:r>
      <w:r>
        <w:rPr>
          <w:rFonts w:hint="cs"/>
          <w:rtl/>
        </w:rPr>
        <w:t>حکومت</w:t>
      </w:r>
      <w:r>
        <w:rPr>
          <w:rtl/>
        </w:rPr>
        <w:t xml:space="preserve"> </w:t>
      </w:r>
      <w:r>
        <w:rPr>
          <w:rFonts w:hint="cs"/>
          <w:rtl/>
        </w:rPr>
        <w:t>که</w:t>
      </w:r>
      <w:r>
        <w:rPr>
          <w:rtl/>
        </w:rPr>
        <w:t xml:space="preserve"> </w:t>
      </w:r>
      <w:r>
        <w:rPr>
          <w:rFonts w:hint="cs"/>
          <w:rtl/>
        </w:rPr>
        <w:t>مشهور</w:t>
      </w:r>
      <w:r>
        <w:rPr>
          <w:rtl/>
        </w:rPr>
        <w:t xml:space="preserve"> </w:t>
      </w:r>
      <w:r>
        <w:rPr>
          <w:rFonts w:hint="cs"/>
          <w:rtl/>
        </w:rPr>
        <w:t>فقها</w:t>
      </w:r>
      <w:r>
        <w:rPr>
          <w:rtl/>
        </w:rPr>
        <w:t xml:space="preserve"> </w:t>
      </w:r>
      <w:r>
        <w:rPr>
          <w:rFonts w:hint="cs"/>
          <w:rtl/>
        </w:rPr>
        <w:t>به</w:t>
      </w:r>
      <w:r>
        <w:rPr>
          <w:rtl/>
        </w:rPr>
        <w:t xml:space="preserve"> </w:t>
      </w:r>
      <w:r>
        <w:rPr>
          <w:rFonts w:hint="cs"/>
          <w:rtl/>
        </w:rPr>
        <w:t>آن</w:t>
      </w:r>
      <w:r>
        <w:rPr>
          <w:rtl/>
        </w:rPr>
        <w:t xml:space="preserve"> </w:t>
      </w:r>
      <w:r>
        <w:rPr>
          <w:rFonts w:hint="cs"/>
          <w:rtl/>
        </w:rPr>
        <w:t>قائلند،</w:t>
      </w:r>
      <w:r>
        <w:rPr>
          <w:rtl/>
        </w:rPr>
        <w:t xml:space="preserve"> </w:t>
      </w:r>
      <w:r>
        <w:rPr>
          <w:rFonts w:hint="cs"/>
          <w:rtl/>
        </w:rPr>
        <w:t>بررسی</w:t>
      </w:r>
      <w:r>
        <w:rPr>
          <w:rtl/>
        </w:rPr>
        <w:t xml:space="preserve"> </w:t>
      </w:r>
      <w:r w:rsidR="00D74C82">
        <w:rPr>
          <w:rFonts w:hint="cs"/>
          <w:rtl/>
        </w:rPr>
        <w:t>می شود</w:t>
      </w:r>
      <w:r w:rsidR="009D3EC3">
        <w:rPr>
          <w:rtl/>
        </w:rPr>
        <w:t>،</w:t>
      </w:r>
      <w:r>
        <w:rPr>
          <w:rtl/>
        </w:rPr>
        <w:t xml:space="preserve"> </w:t>
      </w:r>
      <w:r>
        <w:rPr>
          <w:rFonts w:hint="cs"/>
          <w:rtl/>
        </w:rPr>
        <w:t>در</w:t>
      </w:r>
      <w:r>
        <w:rPr>
          <w:rtl/>
        </w:rPr>
        <w:t xml:space="preserve"> </w:t>
      </w:r>
      <w:r>
        <w:rPr>
          <w:rFonts w:hint="cs"/>
          <w:rtl/>
        </w:rPr>
        <w:t>تقریر</w:t>
      </w:r>
      <w:r>
        <w:rPr>
          <w:rtl/>
        </w:rPr>
        <w:t xml:space="preserve"> </w:t>
      </w:r>
      <w:r>
        <w:rPr>
          <w:rFonts w:hint="cs"/>
          <w:rtl/>
        </w:rPr>
        <w:t>حکومت</w:t>
      </w:r>
      <w:r>
        <w:rPr>
          <w:rtl/>
        </w:rPr>
        <w:t xml:space="preserve"> </w:t>
      </w:r>
      <w:r>
        <w:rPr>
          <w:rFonts w:hint="cs"/>
          <w:rtl/>
        </w:rPr>
        <w:t>سه</w:t>
      </w:r>
      <w:r>
        <w:rPr>
          <w:rtl/>
        </w:rPr>
        <w:t xml:space="preserve"> </w:t>
      </w:r>
      <w:r>
        <w:rPr>
          <w:rFonts w:hint="cs"/>
          <w:rtl/>
        </w:rPr>
        <w:t>بیان</w:t>
      </w:r>
      <w:r>
        <w:rPr>
          <w:rtl/>
        </w:rPr>
        <w:t xml:space="preserve"> </w:t>
      </w:r>
      <w:r>
        <w:rPr>
          <w:rFonts w:hint="cs"/>
          <w:rtl/>
        </w:rPr>
        <w:t>وجود</w:t>
      </w:r>
      <w:r>
        <w:rPr>
          <w:rtl/>
        </w:rPr>
        <w:t xml:space="preserve"> </w:t>
      </w:r>
      <w:r>
        <w:rPr>
          <w:rFonts w:hint="cs"/>
          <w:rtl/>
        </w:rPr>
        <w:t>دارد</w:t>
      </w:r>
      <w:r>
        <w:rPr>
          <w:rtl/>
        </w:rPr>
        <w:t>.</w:t>
      </w:r>
    </w:p>
    <w:p w:rsidR="00BF01F5" w:rsidRDefault="00F25720" w:rsidP="0044477C">
      <w:pPr>
        <w:rPr>
          <w:rtl/>
        </w:rPr>
      </w:pPr>
      <w:r>
        <w:rPr>
          <w:rFonts w:hint="cs"/>
          <w:rtl/>
        </w:rPr>
        <w:t>نخستین</w:t>
      </w:r>
      <w:r>
        <w:rPr>
          <w:rtl/>
        </w:rPr>
        <w:t xml:space="preserve"> </w:t>
      </w:r>
      <w:r>
        <w:rPr>
          <w:rFonts w:hint="cs"/>
          <w:rtl/>
        </w:rPr>
        <w:t>تقریر</w:t>
      </w:r>
      <w:r>
        <w:rPr>
          <w:rtl/>
        </w:rPr>
        <w:t xml:space="preserve"> </w:t>
      </w:r>
      <w:r>
        <w:rPr>
          <w:rFonts w:hint="cs"/>
          <w:rtl/>
        </w:rPr>
        <w:t>از</w:t>
      </w:r>
      <w:r>
        <w:rPr>
          <w:rtl/>
        </w:rPr>
        <w:t xml:space="preserve"> </w:t>
      </w:r>
      <w:r>
        <w:rPr>
          <w:rFonts w:hint="cs"/>
          <w:rtl/>
        </w:rPr>
        <w:t>مرحوم</w:t>
      </w:r>
      <w:r>
        <w:rPr>
          <w:rtl/>
        </w:rPr>
        <w:t xml:space="preserve"> </w:t>
      </w:r>
      <w:r>
        <w:rPr>
          <w:rFonts w:hint="cs"/>
          <w:rtl/>
        </w:rPr>
        <w:t>شیخ</w:t>
      </w:r>
      <w:r>
        <w:rPr>
          <w:rtl/>
        </w:rPr>
        <w:t xml:space="preserve"> </w:t>
      </w:r>
      <w:r>
        <w:rPr>
          <w:rFonts w:hint="cs"/>
          <w:rtl/>
        </w:rPr>
        <w:t>انصاری</w:t>
      </w:r>
      <w:r>
        <w:rPr>
          <w:rtl/>
        </w:rPr>
        <w:t xml:space="preserve"> </w:t>
      </w:r>
      <w:r>
        <w:rPr>
          <w:rFonts w:hint="cs"/>
          <w:rtl/>
        </w:rPr>
        <w:t>در</w:t>
      </w:r>
      <w:r>
        <w:rPr>
          <w:rtl/>
        </w:rPr>
        <w:t xml:space="preserve"> </w:t>
      </w:r>
      <w:r>
        <w:rPr>
          <w:rFonts w:hint="cs"/>
          <w:rtl/>
        </w:rPr>
        <w:t>رسائل</w:t>
      </w:r>
      <w:r>
        <w:rPr>
          <w:rtl/>
        </w:rPr>
        <w:t xml:space="preserve"> </w:t>
      </w:r>
      <w:r>
        <w:rPr>
          <w:rFonts w:hint="cs"/>
          <w:rtl/>
        </w:rPr>
        <w:t>است</w:t>
      </w:r>
      <w:r w:rsidR="009D3EC3">
        <w:rPr>
          <w:rtl/>
        </w:rPr>
        <w:t>،</w:t>
      </w:r>
      <w:r>
        <w:rPr>
          <w:rtl/>
        </w:rPr>
        <w:t xml:space="preserve"> </w:t>
      </w:r>
      <w:r>
        <w:rPr>
          <w:rFonts w:hint="cs"/>
          <w:rtl/>
        </w:rPr>
        <w:t>پیش</w:t>
      </w:r>
      <w:r>
        <w:rPr>
          <w:rtl/>
        </w:rPr>
        <w:t xml:space="preserve"> </w:t>
      </w:r>
      <w:r>
        <w:rPr>
          <w:rFonts w:hint="cs"/>
          <w:rtl/>
        </w:rPr>
        <w:t>از</w:t>
      </w:r>
      <w:r>
        <w:rPr>
          <w:rtl/>
        </w:rPr>
        <w:t xml:space="preserve"> </w:t>
      </w:r>
      <w:r>
        <w:rPr>
          <w:rFonts w:hint="cs"/>
          <w:rtl/>
        </w:rPr>
        <w:t>بیان</w:t>
      </w:r>
      <w:r>
        <w:rPr>
          <w:rtl/>
        </w:rPr>
        <w:t xml:space="preserve"> </w:t>
      </w:r>
      <w:r>
        <w:rPr>
          <w:rFonts w:hint="cs"/>
          <w:rtl/>
        </w:rPr>
        <w:t>ایشان،</w:t>
      </w:r>
      <w:r>
        <w:rPr>
          <w:rtl/>
        </w:rPr>
        <w:t xml:space="preserve"> </w:t>
      </w:r>
      <w:r>
        <w:rPr>
          <w:rFonts w:hint="cs"/>
          <w:rtl/>
        </w:rPr>
        <w:t>مقدمهای</w:t>
      </w:r>
      <w:r>
        <w:rPr>
          <w:rtl/>
        </w:rPr>
        <w:t xml:space="preserve"> </w:t>
      </w:r>
      <w:r>
        <w:rPr>
          <w:rFonts w:hint="cs"/>
          <w:rtl/>
        </w:rPr>
        <w:t>درباره</w:t>
      </w:r>
      <w:r>
        <w:rPr>
          <w:rtl/>
        </w:rPr>
        <w:t xml:space="preserve"> </w:t>
      </w:r>
      <w:r>
        <w:rPr>
          <w:rFonts w:hint="cs"/>
          <w:rtl/>
        </w:rPr>
        <w:t>اقسام</w:t>
      </w:r>
      <w:r>
        <w:rPr>
          <w:rtl/>
        </w:rPr>
        <w:t xml:space="preserve"> </w:t>
      </w:r>
      <w:r>
        <w:rPr>
          <w:rFonts w:hint="cs"/>
          <w:rtl/>
        </w:rPr>
        <w:t>حکومت</w:t>
      </w:r>
      <w:r>
        <w:rPr>
          <w:rtl/>
        </w:rPr>
        <w:t xml:space="preserve"> </w:t>
      </w:r>
      <w:r>
        <w:rPr>
          <w:rFonts w:hint="cs"/>
          <w:rtl/>
        </w:rPr>
        <w:t>ضروری</w:t>
      </w:r>
      <w:r>
        <w:rPr>
          <w:rtl/>
        </w:rPr>
        <w:t xml:space="preserve"> </w:t>
      </w:r>
      <w:r>
        <w:rPr>
          <w:rFonts w:hint="cs"/>
          <w:rtl/>
        </w:rPr>
        <w:t>است</w:t>
      </w:r>
      <w:r w:rsidR="009D3EC3">
        <w:rPr>
          <w:rtl/>
        </w:rPr>
        <w:t>،</w:t>
      </w:r>
      <w:r>
        <w:rPr>
          <w:rtl/>
        </w:rPr>
        <w:t xml:space="preserve"> </w:t>
      </w:r>
      <w:r>
        <w:rPr>
          <w:rFonts w:hint="cs"/>
          <w:rtl/>
        </w:rPr>
        <w:t>حکومت</w:t>
      </w:r>
      <w:r>
        <w:rPr>
          <w:rtl/>
        </w:rPr>
        <w:t xml:space="preserve"> </w:t>
      </w:r>
      <w:r>
        <w:rPr>
          <w:rFonts w:hint="cs"/>
          <w:rtl/>
        </w:rPr>
        <w:t>گاه</w:t>
      </w:r>
      <w:r>
        <w:rPr>
          <w:rtl/>
        </w:rPr>
        <w:t xml:space="preserve"> </w:t>
      </w:r>
      <w:r>
        <w:rPr>
          <w:rFonts w:hint="cs"/>
          <w:rtl/>
        </w:rPr>
        <w:t>به</w:t>
      </w:r>
      <w:r>
        <w:rPr>
          <w:rtl/>
        </w:rPr>
        <w:t xml:space="preserve"> </w:t>
      </w:r>
      <w:r>
        <w:rPr>
          <w:rFonts w:hint="cs"/>
          <w:rtl/>
        </w:rPr>
        <w:t>نحو</w:t>
      </w:r>
      <w:r>
        <w:rPr>
          <w:rtl/>
        </w:rPr>
        <w:t xml:space="preserve"> </w:t>
      </w:r>
      <w:r>
        <w:rPr>
          <w:rFonts w:hint="cs"/>
          <w:rtl/>
        </w:rPr>
        <w:t>تضییق</w:t>
      </w:r>
      <w:r>
        <w:rPr>
          <w:rtl/>
        </w:rPr>
        <w:t xml:space="preserve"> </w:t>
      </w:r>
      <w:r>
        <w:rPr>
          <w:rFonts w:hint="cs"/>
          <w:rtl/>
        </w:rPr>
        <w:t>و</w:t>
      </w:r>
      <w:r>
        <w:rPr>
          <w:rtl/>
        </w:rPr>
        <w:t xml:space="preserve"> </w:t>
      </w:r>
      <w:r>
        <w:rPr>
          <w:rFonts w:hint="cs"/>
          <w:rtl/>
        </w:rPr>
        <w:t>گاه</w:t>
      </w:r>
      <w:r>
        <w:rPr>
          <w:rtl/>
        </w:rPr>
        <w:t xml:space="preserve"> </w:t>
      </w:r>
      <w:r>
        <w:rPr>
          <w:rFonts w:hint="cs"/>
          <w:rtl/>
        </w:rPr>
        <w:t>به</w:t>
      </w:r>
      <w:r>
        <w:rPr>
          <w:rtl/>
        </w:rPr>
        <w:t xml:space="preserve"> </w:t>
      </w:r>
      <w:r>
        <w:rPr>
          <w:rFonts w:hint="cs"/>
          <w:rtl/>
        </w:rPr>
        <w:t>نحو</w:t>
      </w:r>
      <w:r>
        <w:rPr>
          <w:rtl/>
        </w:rPr>
        <w:t xml:space="preserve"> </w:t>
      </w:r>
      <w:r>
        <w:rPr>
          <w:rFonts w:hint="cs"/>
          <w:rtl/>
        </w:rPr>
        <w:t>توسعه</w:t>
      </w:r>
      <w:r>
        <w:rPr>
          <w:rtl/>
        </w:rPr>
        <w:t xml:space="preserve"> </w:t>
      </w:r>
      <w:r>
        <w:rPr>
          <w:rFonts w:hint="cs"/>
          <w:rtl/>
        </w:rPr>
        <w:t>است</w:t>
      </w:r>
      <w:r w:rsidR="009D3EC3">
        <w:rPr>
          <w:rtl/>
        </w:rPr>
        <w:t>،</w:t>
      </w:r>
      <w:r>
        <w:rPr>
          <w:rtl/>
        </w:rPr>
        <w:t xml:space="preserve"> </w:t>
      </w:r>
      <w:r>
        <w:rPr>
          <w:rFonts w:hint="cs"/>
          <w:rtl/>
        </w:rPr>
        <w:t>در</w:t>
      </w:r>
      <w:r>
        <w:rPr>
          <w:rtl/>
        </w:rPr>
        <w:t xml:space="preserve"> </w:t>
      </w:r>
      <w:r>
        <w:rPr>
          <w:rFonts w:hint="cs"/>
          <w:rtl/>
        </w:rPr>
        <w:t>حکومت</w:t>
      </w:r>
      <w:r>
        <w:rPr>
          <w:rtl/>
        </w:rPr>
        <w:t xml:space="preserve"> </w:t>
      </w:r>
      <w:r w:rsidR="00D74C82">
        <w:rPr>
          <w:rFonts w:hint="cs"/>
          <w:rtl/>
        </w:rPr>
        <w:t>توسعه ای</w:t>
      </w:r>
      <w:r>
        <w:rPr>
          <w:rFonts w:hint="cs"/>
          <w:rtl/>
        </w:rPr>
        <w:t>،</w:t>
      </w:r>
      <w:r>
        <w:rPr>
          <w:rtl/>
        </w:rPr>
        <w:t xml:space="preserve"> </w:t>
      </w:r>
      <w:r>
        <w:rPr>
          <w:rFonts w:hint="cs"/>
          <w:rtl/>
        </w:rPr>
        <w:t>دلیل</w:t>
      </w:r>
      <w:r>
        <w:rPr>
          <w:rtl/>
        </w:rPr>
        <w:t xml:space="preserve"> </w:t>
      </w:r>
      <w:r>
        <w:rPr>
          <w:rFonts w:hint="cs"/>
          <w:rtl/>
        </w:rPr>
        <w:t>حاکم،</w:t>
      </w:r>
      <w:r>
        <w:rPr>
          <w:rtl/>
        </w:rPr>
        <w:t xml:space="preserve"> </w:t>
      </w:r>
      <w:r>
        <w:rPr>
          <w:rFonts w:hint="cs"/>
          <w:rtl/>
        </w:rPr>
        <w:t>موضوع</w:t>
      </w:r>
      <w:r>
        <w:rPr>
          <w:rtl/>
        </w:rPr>
        <w:t xml:space="preserve"> </w:t>
      </w:r>
      <w:r>
        <w:rPr>
          <w:rFonts w:hint="cs"/>
          <w:rtl/>
        </w:rPr>
        <w:t>دلیل</w:t>
      </w:r>
      <w:r>
        <w:rPr>
          <w:rtl/>
        </w:rPr>
        <w:t xml:space="preserve"> </w:t>
      </w:r>
      <w:r>
        <w:rPr>
          <w:rFonts w:hint="cs"/>
          <w:rtl/>
        </w:rPr>
        <w:t>محکوم</w:t>
      </w:r>
      <w:r>
        <w:rPr>
          <w:rtl/>
        </w:rPr>
        <w:t xml:space="preserve"> </w:t>
      </w:r>
      <w:r>
        <w:rPr>
          <w:rFonts w:hint="cs"/>
          <w:rtl/>
        </w:rPr>
        <w:t>را</w:t>
      </w:r>
      <w:r>
        <w:rPr>
          <w:rtl/>
        </w:rPr>
        <w:t xml:space="preserve"> </w:t>
      </w:r>
      <w:r>
        <w:rPr>
          <w:rFonts w:hint="cs"/>
          <w:rtl/>
        </w:rPr>
        <w:t>گسترش</w:t>
      </w:r>
      <w:r>
        <w:rPr>
          <w:rtl/>
        </w:rPr>
        <w:t xml:space="preserve"> </w:t>
      </w:r>
      <w:r>
        <w:rPr>
          <w:rFonts w:hint="cs"/>
          <w:rtl/>
        </w:rPr>
        <w:t>میدهد</w:t>
      </w:r>
      <w:r w:rsidR="009D3EC3">
        <w:rPr>
          <w:rtl/>
        </w:rPr>
        <w:t>،</w:t>
      </w:r>
      <w:r>
        <w:rPr>
          <w:rtl/>
        </w:rPr>
        <w:t xml:space="preserve"> </w:t>
      </w:r>
      <w:r>
        <w:rPr>
          <w:rFonts w:hint="cs"/>
          <w:rtl/>
        </w:rPr>
        <w:t>مانند</w:t>
      </w:r>
      <w:r>
        <w:rPr>
          <w:rtl/>
        </w:rPr>
        <w:t xml:space="preserve"> </w:t>
      </w:r>
      <w:r>
        <w:rPr>
          <w:rFonts w:hint="cs"/>
          <w:rtl/>
        </w:rPr>
        <w:t>روایت</w:t>
      </w:r>
      <w:r>
        <w:rPr>
          <w:rtl/>
        </w:rPr>
        <w:t xml:space="preserve"> </w:t>
      </w:r>
      <w:r w:rsidR="00805812">
        <w:rPr>
          <w:rtl/>
        </w:rPr>
        <w:t>(</w:t>
      </w:r>
      <w:r>
        <w:rPr>
          <w:rFonts w:hint="cs"/>
          <w:rtl/>
        </w:rPr>
        <w:t>الطواف</w:t>
      </w:r>
      <w:r>
        <w:rPr>
          <w:rtl/>
        </w:rPr>
        <w:t xml:space="preserve"> </w:t>
      </w:r>
      <w:r>
        <w:rPr>
          <w:rFonts w:hint="cs"/>
          <w:rtl/>
        </w:rPr>
        <w:t>بالبیت</w:t>
      </w:r>
      <w:r>
        <w:rPr>
          <w:rtl/>
        </w:rPr>
        <w:t xml:space="preserve"> </w:t>
      </w:r>
      <w:r>
        <w:rPr>
          <w:rFonts w:hint="cs"/>
          <w:rtl/>
        </w:rPr>
        <w:t>صلاه</w:t>
      </w:r>
      <w:r w:rsidR="00805812">
        <w:rPr>
          <w:rFonts w:hint="eastAsia"/>
          <w:rtl/>
        </w:rPr>
        <w:t>)</w:t>
      </w:r>
      <w:r>
        <w:rPr>
          <w:rtl/>
        </w:rPr>
        <w:t xml:space="preserve"> </w:t>
      </w:r>
      <w:r>
        <w:rPr>
          <w:rFonts w:hint="cs"/>
          <w:rtl/>
        </w:rPr>
        <w:t>که</w:t>
      </w:r>
      <w:r>
        <w:rPr>
          <w:rtl/>
        </w:rPr>
        <w:t xml:space="preserve"> </w:t>
      </w:r>
      <w:r>
        <w:rPr>
          <w:rFonts w:hint="cs"/>
          <w:rtl/>
        </w:rPr>
        <w:t>حکم</w:t>
      </w:r>
      <w:r>
        <w:rPr>
          <w:rtl/>
        </w:rPr>
        <w:t xml:space="preserve"> </w:t>
      </w:r>
      <w:r>
        <w:rPr>
          <w:rFonts w:hint="cs"/>
          <w:rtl/>
        </w:rPr>
        <w:t>صلات</w:t>
      </w:r>
      <w:r>
        <w:rPr>
          <w:rtl/>
        </w:rPr>
        <w:t xml:space="preserve"> </w:t>
      </w:r>
      <w:r>
        <w:rPr>
          <w:rFonts w:hint="cs"/>
          <w:rtl/>
        </w:rPr>
        <w:t>را</w:t>
      </w:r>
      <w:r>
        <w:rPr>
          <w:rtl/>
        </w:rPr>
        <w:t xml:space="preserve"> </w:t>
      </w:r>
      <w:r>
        <w:rPr>
          <w:rFonts w:hint="cs"/>
          <w:rtl/>
        </w:rPr>
        <w:t>به</w:t>
      </w:r>
      <w:r>
        <w:rPr>
          <w:rtl/>
        </w:rPr>
        <w:t xml:space="preserve"> </w:t>
      </w:r>
      <w:r>
        <w:rPr>
          <w:rFonts w:hint="cs"/>
          <w:rtl/>
        </w:rPr>
        <w:t>طواف</w:t>
      </w:r>
      <w:r>
        <w:rPr>
          <w:rtl/>
        </w:rPr>
        <w:t xml:space="preserve"> </w:t>
      </w:r>
      <w:r>
        <w:rPr>
          <w:rFonts w:hint="cs"/>
          <w:rtl/>
        </w:rPr>
        <w:t>توسعه</w:t>
      </w:r>
      <w:r>
        <w:rPr>
          <w:rtl/>
        </w:rPr>
        <w:t xml:space="preserve"> </w:t>
      </w:r>
      <w:r>
        <w:rPr>
          <w:rFonts w:hint="cs"/>
          <w:rtl/>
        </w:rPr>
        <w:t>میدهد</w:t>
      </w:r>
      <w:r w:rsidR="009D3EC3">
        <w:rPr>
          <w:rtl/>
        </w:rPr>
        <w:t>،</w:t>
      </w:r>
      <w:r>
        <w:rPr>
          <w:rtl/>
        </w:rPr>
        <w:t xml:space="preserve"> </w:t>
      </w:r>
      <w:r>
        <w:rPr>
          <w:rFonts w:hint="cs"/>
          <w:rtl/>
        </w:rPr>
        <w:t>در</w:t>
      </w:r>
      <w:r>
        <w:rPr>
          <w:rtl/>
        </w:rPr>
        <w:t xml:space="preserve"> </w:t>
      </w:r>
      <w:r>
        <w:rPr>
          <w:rFonts w:hint="cs"/>
          <w:rtl/>
        </w:rPr>
        <w:t>حکومت</w:t>
      </w:r>
      <w:r>
        <w:rPr>
          <w:rtl/>
        </w:rPr>
        <w:t xml:space="preserve"> </w:t>
      </w:r>
      <w:r>
        <w:rPr>
          <w:rFonts w:hint="cs"/>
          <w:rtl/>
        </w:rPr>
        <w:t>تضییقی،</w:t>
      </w:r>
      <w:r>
        <w:rPr>
          <w:rtl/>
        </w:rPr>
        <w:t xml:space="preserve"> </w:t>
      </w:r>
      <w:r>
        <w:rPr>
          <w:rFonts w:hint="cs"/>
          <w:rtl/>
        </w:rPr>
        <w:t>دلیل</w:t>
      </w:r>
      <w:r>
        <w:rPr>
          <w:rtl/>
        </w:rPr>
        <w:t xml:space="preserve"> </w:t>
      </w:r>
      <w:r>
        <w:rPr>
          <w:rFonts w:hint="cs"/>
          <w:rtl/>
        </w:rPr>
        <w:t>حاکم</w:t>
      </w:r>
      <w:r>
        <w:rPr>
          <w:rtl/>
        </w:rPr>
        <w:t xml:space="preserve"> </w:t>
      </w:r>
      <w:r>
        <w:rPr>
          <w:rFonts w:hint="cs"/>
          <w:rtl/>
        </w:rPr>
        <w:t>دایره</w:t>
      </w:r>
      <w:r>
        <w:rPr>
          <w:rtl/>
        </w:rPr>
        <w:t xml:space="preserve"> </w:t>
      </w:r>
      <w:r>
        <w:rPr>
          <w:rFonts w:hint="cs"/>
          <w:rtl/>
        </w:rPr>
        <w:t>حکم</w:t>
      </w:r>
      <w:r>
        <w:rPr>
          <w:rtl/>
        </w:rPr>
        <w:t xml:space="preserve"> </w:t>
      </w:r>
      <w:r>
        <w:rPr>
          <w:rFonts w:hint="cs"/>
          <w:rtl/>
        </w:rPr>
        <w:t>محکوم</w:t>
      </w:r>
      <w:r>
        <w:rPr>
          <w:rtl/>
        </w:rPr>
        <w:t xml:space="preserve"> </w:t>
      </w:r>
      <w:r>
        <w:rPr>
          <w:rFonts w:hint="cs"/>
          <w:rtl/>
        </w:rPr>
        <w:t>را</w:t>
      </w:r>
      <w:r>
        <w:rPr>
          <w:rtl/>
        </w:rPr>
        <w:t xml:space="preserve"> </w:t>
      </w:r>
      <w:r>
        <w:rPr>
          <w:rFonts w:hint="cs"/>
          <w:rtl/>
        </w:rPr>
        <w:t>کوچک</w:t>
      </w:r>
      <w:r>
        <w:rPr>
          <w:rtl/>
        </w:rPr>
        <w:t xml:space="preserve"> </w:t>
      </w:r>
      <w:r>
        <w:rPr>
          <w:rFonts w:hint="cs"/>
          <w:rtl/>
        </w:rPr>
        <w:t>میکند،</w:t>
      </w:r>
      <w:r>
        <w:rPr>
          <w:rtl/>
        </w:rPr>
        <w:t xml:space="preserve"> </w:t>
      </w:r>
      <w:r>
        <w:rPr>
          <w:rFonts w:hint="cs"/>
          <w:rtl/>
        </w:rPr>
        <w:t>مانند</w:t>
      </w:r>
      <w:r>
        <w:rPr>
          <w:rtl/>
        </w:rPr>
        <w:t xml:space="preserve"> </w:t>
      </w:r>
      <w:r>
        <w:rPr>
          <w:rFonts w:hint="cs"/>
          <w:rtl/>
        </w:rPr>
        <w:t>روایت</w:t>
      </w:r>
      <w:r>
        <w:rPr>
          <w:rtl/>
        </w:rPr>
        <w:t xml:space="preserve"> </w:t>
      </w:r>
      <w:r w:rsidR="00805812">
        <w:rPr>
          <w:rtl/>
        </w:rPr>
        <w:t>(</w:t>
      </w:r>
      <w:r>
        <w:rPr>
          <w:rFonts w:hint="cs"/>
          <w:rtl/>
        </w:rPr>
        <w:t>لا</w:t>
      </w:r>
      <w:r>
        <w:rPr>
          <w:rtl/>
        </w:rPr>
        <w:t xml:space="preserve"> </w:t>
      </w:r>
      <w:r>
        <w:rPr>
          <w:rFonts w:hint="cs"/>
          <w:rtl/>
        </w:rPr>
        <w:t>ربا</w:t>
      </w:r>
      <w:r>
        <w:rPr>
          <w:rtl/>
        </w:rPr>
        <w:t xml:space="preserve"> </w:t>
      </w:r>
      <w:r>
        <w:rPr>
          <w:rFonts w:hint="cs"/>
          <w:rtl/>
        </w:rPr>
        <w:t>بین</w:t>
      </w:r>
      <w:r>
        <w:rPr>
          <w:rtl/>
        </w:rPr>
        <w:t xml:space="preserve"> </w:t>
      </w:r>
      <w:r>
        <w:rPr>
          <w:rFonts w:hint="cs"/>
          <w:rtl/>
        </w:rPr>
        <w:t>الوالد</w:t>
      </w:r>
      <w:r>
        <w:rPr>
          <w:rtl/>
        </w:rPr>
        <w:t xml:space="preserve"> </w:t>
      </w:r>
      <w:r>
        <w:rPr>
          <w:rFonts w:hint="cs"/>
          <w:rtl/>
        </w:rPr>
        <w:t>و</w:t>
      </w:r>
      <w:r>
        <w:rPr>
          <w:rtl/>
        </w:rPr>
        <w:t xml:space="preserve"> </w:t>
      </w:r>
      <w:r>
        <w:rPr>
          <w:rFonts w:hint="cs"/>
          <w:rtl/>
        </w:rPr>
        <w:t>الولد</w:t>
      </w:r>
      <w:r w:rsidR="00805812">
        <w:rPr>
          <w:rFonts w:hint="eastAsia"/>
          <w:rtl/>
        </w:rPr>
        <w:t>)</w:t>
      </w:r>
      <w:r>
        <w:rPr>
          <w:rtl/>
        </w:rPr>
        <w:t xml:space="preserve"> </w:t>
      </w:r>
      <w:r>
        <w:rPr>
          <w:rFonts w:hint="cs"/>
          <w:rtl/>
        </w:rPr>
        <w:t>که</w:t>
      </w:r>
      <w:r>
        <w:rPr>
          <w:rtl/>
        </w:rPr>
        <w:t xml:space="preserve"> </w:t>
      </w:r>
      <w:r>
        <w:rPr>
          <w:rFonts w:hint="cs"/>
          <w:rtl/>
        </w:rPr>
        <w:t>عموم</w:t>
      </w:r>
      <w:r>
        <w:rPr>
          <w:rtl/>
        </w:rPr>
        <w:t xml:space="preserve"> </w:t>
      </w:r>
      <w:r>
        <w:rPr>
          <w:rFonts w:hint="cs"/>
          <w:rtl/>
        </w:rPr>
        <w:t>حرمت</w:t>
      </w:r>
      <w:r>
        <w:rPr>
          <w:rtl/>
        </w:rPr>
        <w:t xml:space="preserve"> </w:t>
      </w:r>
      <w:r>
        <w:rPr>
          <w:rFonts w:hint="cs"/>
          <w:rtl/>
        </w:rPr>
        <w:t>ربا</w:t>
      </w:r>
      <w:r>
        <w:rPr>
          <w:rtl/>
        </w:rPr>
        <w:t xml:space="preserve"> </w:t>
      </w:r>
      <w:r>
        <w:rPr>
          <w:rFonts w:hint="cs"/>
          <w:rtl/>
        </w:rPr>
        <w:t>را</w:t>
      </w:r>
      <w:r>
        <w:rPr>
          <w:rtl/>
        </w:rPr>
        <w:t xml:space="preserve"> </w:t>
      </w:r>
      <w:r>
        <w:rPr>
          <w:rFonts w:hint="cs"/>
          <w:rtl/>
        </w:rPr>
        <w:t>تضییق</w:t>
      </w:r>
      <w:r>
        <w:rPr>
          <w:rtl/>
        </w:rPr>
        <w:t xml:space="preserve"> </w:t>
      </w:r>
      <w:r>
        <w:rPr>
          <w:rFonts w:hint="cs"/>
          <w:rtl/>
        </w:rPr>
        <w:t>میکند</w:t>
      </w:r>
      <w:r>
        <w:rPr>
          <w:rtl/>
        </w:rPr>
        <w:t>.</w:t>
      </w:r>
    </w:p>
    <w:p w:rsidR="00BF01F5" w:rsidRDefault="00F25720" w:rsidP="00D74C82">
      <w:pPr>
        <w:rPr>
          <w:rtl/>
        </w:rPr>
      </w:pPr>
      <w:r>
        <w:rPr>
          <w:rFonts w:hint="cs"/>
          <w:rtl/>
        </w:rPr>
        <w:t>مرحوم</w:t>
      </w:r>
      <w:r>
        <w:rPr>
          <w:rtl/>
        </w:rPr>
        <w:t xml:space="preserve"> </w:t>
      </w:r>
      <w:r>
        <w:rPr>
          <w:rFonts w:hint="cs"/>
          <w:rtl/>
        </w:rPr>
        <w:t>شیخ</w:t>
      </w:r>
      <w:r>
        <w:rPr>
          <w:rtl/>
        </w:rPr>
        <w:t xml:space="preserve"> </w:t>
      </w:r>
      <w:r>
        <w:rPr>
          <w:rFonts w:hint="cs"/>
          <w:rtl/>
        </w:rPr>
        <w:t>میفرماید</w:t>
      </w:r>
      <w:r>
        <w:rPr>
          <w:rtl/>
        </w:rPr>
        <w:t xml:space="preserve"> </w:t>
      </w:r>
      <w:r>
        <w:rPr>
          <w:rFonts w:hint="cs"/>
          <w:rtl/>
        </w:rPr>
        <w:t>استصحاب</w:t>
      </w:r>
      <w:r>
        <w:rPr>
          <w:rtl/>
        </w:rPr>
        <w:t xml:space="preserve"> </w:t>
      </w:r>
      <w:r>
        <w:rPr>
          <w:rFonts w:hint="cs"/>
          <w:rtl/>
        </w:rPr>
        <w:t>نسبت</w:t>
      </w:r>
      <w:r>
        <w:rPr>
          <w:rtl/>
        </w:rPr>
        <w:t xml:space="preserve"> </w:t>
      </w:r>
      <w:r>
        <w:rPr>
          <w:rFonts w:hint="cs"/>
          <w:rtl/>
        </w:rPr>
        <w:t>به</w:t>
      </w:r>
      <w:r>
        <w:rPr>
          <w:rtl/>
        </w:rPr>
        <w:t xml:space="preserve"> </w:t>
      </w:r>
      <w:r>
        <w:rPr>
          <w:rFonts w:hint="cs"/>
          <w:rtl/>
        </w:rPr>
        <w:t>اصول</w:t>
      </w:r>
      <w:r>
        <w:rPr>
          <w:rtl/>
        </w:rPr>
        <w:t xml:space="preserve"> </w:t>
      </w:r>
      <w:r>
        <w:rPr>
          <w:rFonts w:hint="cs"/>
          <w:rtl/>
        </w:rPr>
        <w:t>نقلیه،</w:t>
      </w:r>
      <w:r>
        <w:rPr>
          <w:rtl/>
        </w:rPr>
        <w:t xml:space="preserve"> </w:t>
      </w:r>
      <w:r>
        <w:rPr>
          <w:rFonts w:hint="cs"/>
          <w:rtl/>
        </w:rPr>
        <w:t>حکومت</w:t>
      </w:r>
      <w:r>
        <w:rPr>
          <w:rtl/>
        </w:rPr>
        <w:t xml:space="preserve"> </w:t>
      </w:r>
      <w:r w:rsidR="00D74C82">
        <w:rPr>
          <w:rFonts w:hint="cs"/>
          <w:rtl/>
        </w:rPr>
        <w:t>توسعه ای</w:t>
      </w:r>
      <w:r>
        <w:rPr>
          <w:rtl/>
        </w:rPr>
        <w:t xml:space="preserve"> </w:t>
      </w:r>
      <w:r>
        <w:rPr>
          <w:rFonts w:hint="cs"/>
          <w:rtl/>
        </w:rPr>
        <w:t>دارد</w:t>
      </w:r>
      <w:r w:rsidR="009D3EC3">
        <w:rPr>
          <w:rtl/>
        </w:rPr>
        <w:t>،</w:t>
      </w:r>
      <w:r>
        <w:rPr>
          <w:rtl/>
        </w:rPr>
        <w:t xml:space="preserve"> </w:t>
      </w:r>
      <w:r>
        <w:rPr>
          <w:rFonts w:hint="cs"/>
          <w:rtl/>
        </w:rPr>
        <w:t>برای</w:t>
      </w:r>
      <w:r>
        <w:rPr>
          <w:rtl/>
        </w:rPr>
        <w:t xml:space="preserve"> </w:t>
      </w:r>
      <w:r>
        <w:rPr>
          <w:rFonts w:hint="cs"/>
          <w:rtl/>
        </w:rPr>
        <w:t>تبیین،</w:t>
      </w:r>
      <w:r>
        <w:rPr>
          <w:rtl/>
        </w:rPr>
        <w:t xml:space="preserve"> </w:t>
      </w:r>
      <w:r>
        <w:rPr>
          <w:rFonts w:hint="cs"/>
          <w:rtl/>
        </w:rPr>
        <w:t>به</w:t>
      </w:r>
      <w:r>
        <w:rPr>
          <w:rtl/>
        </w:rPr>
        <w:t xml:space="preserve"> </w:t>
      </w:r>
      <w:r>
        <w:rPr>
          <w:rFonts w:hint="cs"/>
          <w:rtl/>
        </w:rPr>
        <w:t>حدیث</w:t>
      </w:r>
      <w:r>
        <w:rPr>
          <w:rtl/>
        </w:rPr>
        <w:t xml:space="preserve"> </w:t>
      </w:r>
      <w:r>
        <w:rPr>
          <w:rFonts w:hint="cs"/>
          <w:rtl/>
        </w:rPr>
        <w:t>اطلاق</w:t>
      </w:r>
      <w:r>
        <w:rPr>
          <w:rtl/>
        </w:rPr>
        <w:t xml:space="preserve"> </w:t>
      </w:r>
      <w:r>
        <w:rPr>
          <w:rFonts w:hint="cs"/>
          <w:rtl/>
        </w:rPr>
        <w:t>به</w:t>
      </w:r>
      <w:r>
        <w:rPr>
          <w:rtl/>
        </w:rPr>
        <w:t xml:space="preserve"> </w:t>
      </w:r>
      <w:r>
        <w:rPr>
          <w:rFonts w:hint="cs"/>
          <w:rtl/>
        </w:rPr>
        <w:t>عنوان</w:t>
      </w:r>
      <w:r>
        <w:rPr>
          <w:rtl/>
        </w:rPr>
        <w:t xml:space="preserve"> </w:t>
      </w:r>
      <w:r>
        <w:rPr>
          <w:rFonts w:hint="cs"/>
          <w:rtl/>
        </w:rPr>
        <w:t>یکی</w:t>
      </w:r>
      <w:r>
        <w:rPr>
          <w:rtl/>
        </w:rPr>
        <w:t xml:space="preserve"> </w:t>
      </w:r>
      <w:r>
        <w:rPr>
          <w:rFonts w:hint="cs"/>
          <w:rtl/>
        </w:rPr>
        <w:t>از</w:t>
      </w:r>
      <w:r>
        <w:rPr>
          <w:rtl/>
        </w:rPr>
        <w:t xml:space="preserve"> </w:t>
      </w:r>
      <w:r>
        <w:rPr>
          <w:rFonts w:hint="cs"/>
          <w:rtl/>
        </w:rPr>
        <w:t>ادله</w:t>
      </w:r>
      <w:r>
        <w:rPr>
          <w:rtl/>
        </w:rPr>
        <w:t xml:space="preserve"> </w:t>
      </w:r>
      <w:r>
        <w:rPr>
          <w:rFonts w:hint="cs"/>
          <w:rtl/>
        </w:rPr>
        <w:t>برائت</w:t>
      </w:r>
      <w:r>
        <w:rPr>
          <w:rtl/>
        </w:rPr>
        <w:t xml:space="preserve"> </w:t>
      </w:r>
      <w:r>
        <w:rPr>
          <w:rFonts w:hint="cs"/>
          <w:rtl/>
        </w:rPr>
        <w:t>نقلی</w:t>
      </w:r>
      <w:r>
        <w:rPr>
          <w:rtl/>
        </w:rPr>
        <w:t xml:space="preserve"> </w:t>
      </w:r>
      <w:r>
        <w:rPr>
          <w:rFonts w:hint="cs"/>
          <w:rtl/>
        </w:rPr>
        <w:t>استناد</w:t>
      </w:r>
      <w:r>
        <w:rPr>
          <w:rtl/>
        </w:rPr>
        <w:t xml:space="preserve"> </w:t>
      </w:r>
      <w:r>
        <w:rPr>
          <w:rFonts w:hint="cs"/>
          <w:rtl/>
        </w:rPr>
        <w:t>میکند</w:t>
      </w:r>
      <w:r w:rsidR="009D3EC3">
        <w:rPr>
          <w:rtl/>
        </w:rPr>
        <w:t>،</w:t>
      </w:r>
      <w:r>
        <w:rPr>
          <w:rtl/>
        </w:rPr>
        <w:t xml:space="preserve"> </w:t>
      </w:r>
      <w:r>
        <w:rPr>
          <w:rFonts w:hint="cs"/>
          <w:rtl/>
        </w:rPr>
        <w:t>در</w:t>
      </w:r>
      <w:r>
        <w:rPr>
          <w:rtl/>
        </w:rPr>
        <w:t xml:space="preserve"> </w:t>
      </w:r>
      <w:r>
        <w:rPr>
          <w:rFonts w:hint="cs"/>
          <w:rtl/>
        </w:rPr>
        <w:t>حدیث</w:t>
      </w:r>
      <w:r>
        <w:rPr>
          <w:rtl/>
        </w:rPr>
        <w:t xml:space="preserve"> </w:t>
      </w:r>
      <w:r w:rsidR="00805812">
        <w:rPr>
          <w:rtl/>
        </w:rPr>
        <w:t>(</w:t>
      </w:r>
      <w:r>
        <w:rPr>
          <w:rFonts w:hint="cs"/>
          <w:rtl/>
        </w:rPr>
        <w:t>کل</w:t>
      </w:r>
      <w:r>
        <w:rPr>
          <w:rtl/>
        </w:rPr>
        <w:t xml:space="preserve"> </w:t>
      </w:r>
      <w:r>
        <w:rPr>
          <w:rFonts w:hint="cs"/>
          <w:rtl/>
        </w:rPr>
        <w:t>شیء</w:t>
      </w:r>
      <w:r>
        <w:rPr>
          <w:rtl/>
        </w:rPr>
        <w:t xml:space="preserve"> </w:t>
      </w:r>
      <w:r>
        <w:rPr>
          <w:rFonts w:hint="cs"/>
          <w:rtl/>
        </w:rPr>
        <w:t>مطلق</w:t>
      </w:r>
      <w:r>
        <w:rPr>
          <w:rtl/>
        </w:rPr>
        <w:t xml:space="preserve"> </w:t>
      </w:r>
      <w:r>
        <w:rPr>
          <w:rFonts w:hint="cs"/>
          <w:rtl/>
        </w:rPr>
        <w:t>حتی</w:t>
      </w:r>
      <w:r>
        <w:rPr>
          <w:rtl/>
        </w:rPr>
        <w:t xml:space="preserve"> </w:t>
      </w:r>
      <w:r>
        <w:rPr>
          <w:rFonts w:hint="cs"/>
          <w:rtl/>
        </w:rPr>
        <w:t>یرد</w:t>
      </w:r>
      <w:r>
        <w:rPr>
          <w:rtl/>
        </w:rPr>
        <w:t xml:space="preserve"> </w:t>
      </w:r>
      <w:r>
        <w:rPr>
          <w:rFonts w:hint="cs"/>
          <w:rtl/>
        </w:rPr>
        <w:t>فیه</w:t>
      </w:r>
      <w:r>
        <w:rPr>
          <w:rtl/>
        </w:rPr>
        <w:t xml:space="preserve"> </w:t>
      </w:r>
      <w:r>
        <w:rPr>
          <w:rFonts w:hint="cs"/>
          <w:rtl/>
        </w:rPr>
        <w:t>نهی</w:t>
      </w:r>
      <w:r w:rsidR="00805812">
        <w:rPr>
          <w:rFonts w:hint="eastAsia"/>
          <w:rtl/>
        </w:rPr>
        <w:t>)</w:t>
      </w:r>
      <w:r>
        <w:rPr>
          <w:rFonts w:hint="cs"/>
          <w:rtl/>
        </w:rPr>
        <w:t>،</w:t>
      </w:r>
      <w:r>
        <w:rPr>
          <w:rtl/>
        </w:rPr>
        <w:t xml:space="preserve"> </w:t>
      </w:r>
      <w:r>
        <w:rPr>
          <w:rFonts w:hint="cs"/>
          <w:rtl/>
        </w:rPr>
        <w:t>موضوع،</w:t>
      </w:r>
      <w:r>
        <w:rPr>
          <w:rtl/>
        </w:rPr>
        <w:t xml:space="preserve"> </w:t>
      </w:r>
      <w:r>
        <w:rPr>
          <w:rFonts w:hint="cs"/>
          <w:rtl/>
        </w:rPr>
        <w:t>ورود</w:t>
      </w:r>
      <w:r>
        <w:rPr>
          <w:rtl/>
        </w:rPr>
        <w:t xml:space="preserve"> </w:t>
      </w:r>
      <w:r>
        <w:rPr>
          <w:rFonts w:hint="cs"/>
          <w:rtl/>
        </w:rPr>
        <w:t>نهی</w:t>
      </w:r>
      <w:r>
        <w:rPr>
          <w:rtl/>
        </w:rPr>
        <w:t xml:space="preserve"> </w:t>
      </w:r>
      <w:r>
        <w:rPr>
          <w:rFonts w:hint="cs"/>
          <w:rtl/>
        </w:rPr>
        <w:t>است</w:t>
      </w:r>
      <w:r w:rsidR="009D3EC3">
        <w:rPr>
          <w:rtl/>
        </w:rPr>
        <w:t>،</w:t>
      </w:r>
      <w:r>
        <w:rPr>
          <w:rtl/>
        </w:rPr>
        <w:t xml:space="preserve"> </w:t>
      </w:r>
      <w:r>
        <w:rPr>
          <w:rFonts w:hint="cs"/>
          <w:rtl/>
        </w:rPr>
        <w:t>یعنی</w:t>
      </w:r>
      <w:r>
        <w:rPr>
          <w:rtl/>
        </w:rPr>
        <w:t xml:space="preserve"> </w:t>
      </w:r>
      <w:r>
        <w:rPr>
          <w:rFonts w:hint="cs"/>
          <w:rtl/>
        </w:rPr>
        <w:t>تا</w:t>
      </w:r>
      <w:r>
        <w:rPr>
          <w:rtl/>
        </w:rPr>
        <w:t xml:space="preserve"> </w:t>
      </w:r>
      <w:r>
        <w:rPr>
          <w:rFonts w:hint="cs"/>
          <w:rtl/>
        </w:rPr>
        <w:t>زمانی</w:t>
      </w:r>
      <w:r>
        <w:rPr>
          <w:rtl/>
        </w:rPr>
        <w:t xml:space="preserve"> </w:t>
      </w:r>
      <w:r>
        <w:rPr>
          <w:rFonts w:hint="cs"/>
          <w:rtl/>
        </w:rPr>
        <w:t>که</w:t>
      </w:r>
      <w:r>
        <w:rPr>
          <w:rtl/>
        </w:rPr>
        <w:t xml:space="preserve"> </w:t>
      </w:r>
      <w:r>
        <w:rPr>
          <w:rFonts w:hint="cs"/>
          <w:rtl/>
        </w:rPr>
        <w:t>نهی</w:t>
      </w:r>
      <w:r>
        <w:rPr>
          <w:rtl/>
        </w:rPr>
        <w:t xml:space="preserve"> </w:t>
      </w:r>
      <w:r>
        <w:rPr>
          <w:rFonts w:hint="cs"/>
          <w:rtl/>
        </w:rPr>
        <w:t>نیامده،</w:t>
      </w:r>
      <w:r>
        <w:rPr>
          <w:rtl/>
        </w:rPr>
        <w:t xml:space="preserve"> </w:t>
      </w:r>
      <w:r>
        <w:rPr>
          <w:rFonts w:hint="cs"/>
          <w:rtl/>
        </w:rPr>
        <w:t>بنا</w:t>
      </w:r>
      <w:r>
        <w:rPr>
          <w:rtl/>
        </w:rPr>
        <w:t xml:space="preserve"> </w:t>
      </w:r>
      <w:r>
        <w:rPr>
          <w:rFonts w:hint="cs"/>
          <w:rtl/>
        </w:rPr>
        <w:t>بر</w:t>
      </w:r>
      <w:r>
        <w:rPr>
          <w:rtl/>
        </w:rPr>
        <w:t xml:space="preserve"> </w:t>
      </w:r>
      <w:r>
        <w:rPr>
          <w:rFonts w:hint="cs"/>
          <w:rtl/>
        </w:rPr>
        <w:t>اباحه</w:t>
      </w:r>
      <w:r>
        <w:rPr>
          <w:rtl/>
        </w:rPr>
        <w:t xml:space="preserve"> </w:t>
      </w:r>
      <w:r>
        <w:rPr>
          <w:rFonts w:hint="cs"/>
          <w:rtl/>
        </w:rPr>
        <w:t>گذاشته</w:t>
      </w:r>
      <w:r>
        <w:rPr>
          <w:rtl/>
        </w:rPr>
        <w:t xml:space="preserve"> </w:t>
      </w:r>
      <w:r w:rsidR="00D74C82">
        <w:rPr>
          <w:rFonts w:hint="cs"/>
          <w:rtl/>
        </w:rPr>
        <w:t>می شود</w:t>
      </w:r>
      <w:r w:rsidR="009D3EC3">
        <w:rPr>
          <w:rtl/>
        </w:rPr>
        <w:t>،</w:t>
      </w:r>
      <w:r>
        <w:rPr>
          <w:rtl/>
        </w:rPr>
        <w:t xml:space="preserve"> </w:t>
      </w:r>
      <w:r>
        <w:rPr>
          <w:rFonts w:hint="cs"/>
          <w:rtl/>
        </w:rPr>
        <w:t>این</w:t>
      </w:r>
      <w:r>
        <w:rPr>
          <w:rtl/>
        </w:rPr>
        <w:t xml:space="preserve"> </w:t>
      </w:r>
      <w:r>
        <w:rPr>
          <w:rFonts w:hint="cs"/>
          <w:rtl/>
        </w:rPr>
        <w:t>حکم،</w:t>
      </w:r>
      <w:r>
        <w:rPr>
          <w:rtl/>
        </w:rPr>
        <w:t xml:space="preserve"> </w:t>
      </w:r>
      <w:r>
        <w:rPr>
          <w:rFonts w:hint="cs"/>
          <w:rtl/>
        </w:rPr>
        <w:t>ناظر</w:t>
      </w:r>
      <w:r>
        <w:rPr>
          <w:rtl/>
        </w:rPr>
        <w:t xml:space="preserve"> </w:t>
      </w:r>
      <w:r>
        <w:rPr>
          <w:rFonts w:hint="cs"/>
          <w:rtl/>
        </w:rPr>
        <w:t>به</w:t>
      </w:r>
      <w:r>
        <w:rPr>
          <w:rtl/>
        </w:rPr>
        <w:t xml:space="preserve"> </w:t>
      </w:r>
      <w:r>
        <w:rPr>
          <w:rFonts w:hint="cs"/>
          <w:rtl/>
        </w:rPr>
        <w:t>مرحله</w:t>
      </w:r>
      <w:r>
        <w:rPr>
          <w:rtl/>
        </w:rPr>
        <w:t xml:space="preserve"> </w:t>
      </w:r>
      <w:r>
        <w:rPr>
          <w:rFonts w:hint="cs"/>
          <w:rtl/>
        </w:rPr>
        <w:t>حدوث</w:t>
      </w:r>
      <w:r>
        <w:rPr>
          <w:rtl/>
        </w:rPr>
        <w:t xml:space="preserve"> </w:t>
      </w:r>
      <w:r>
        <w:rPr>
          <w:rFonts w:hint="cs"/>
          <w:rtl/>
        </w:rPr>
        <w:t>نهی</w:t>
      </w:r>
      <w:r>
        <w:rPr>
          <w:rtl/>
        </w:rPr>
        <w:t xml:space="preserve"> </w:t>
      </w:r>
      <w:r>
        <w:rPr>
          <w:rFonts w:hint="cs"/>
          <w:rtl/>
        </w:rPr>
        <w:t>است</w:t>
      </w:r>
      <w:r w:rsidR="009D3EC3">
        <w:rPr>
          <w:rtl/>
        </w:rPr>
        <w:t>،</w:t>
      </w:r>
      <w:r>
        <w:rPr>
          <w:rtl/>
        </w:rPr>
        <w:t xml:space="preserve"> </w:t>
      </w:r>
      <w:r>
        <w:rPr>
          <w:rFonts w:hint="cs"/>
          <w:rtl/>
        </w:rPr>
        <w:t>اکنون</w:t>
      </w:r>
      <w:r>
        <w:rPr>
          <w:rtl/>
        </w:rPr>
        <w:t xml:space="preserve"> </w:t>
      </w:r>
      <w:r>
        <w:rPr>
          <w:rFonts w:hint="cs"/>
          <w:rtl/>
        </w:rPr>
        <w:t>در</w:t>
      </w:r>
      <w:r>
        <w:rPr>
          <w:rtl/>
        </w:rPr>
        <w:t xml:space="preserve"> </w:t>
      </w:r>
      <w:r>
        <w:rPr>
          <w:rFonts w:hint="cs"/>
          <w:rtl/>
        </w:rPr>
        <w:t>جایی</w:t>
      </w:r>
      <w:r>
        <w:rPr>
          <w:rtl/>
        </w:rPr>
        <w:t xml:space="preserve"> </w:t>
      </w:r>
      <w:r>
        <w:rPr>
          <w:rFonts w:hint="cs"/>
          <w:rtl/>
        </w:rPr>
        <w:t>که</w:t>
      </w:r>
      <w:r>
        <w:rPr>
          <w:rtl/>
        </w:rPr>
        <w:t xml:space="preserve"> </w:t>
      </w:r>
      <w:r>
        <w:rPr>
          <w:rFonts w:hint="cs"/>
          <w:rtl/>
        </w:rPr>
        <w:t>نهی</w:t>
      </w:r>
      <w:r>
        <w:rPr>
          <w:rtl/>
        </w:rPr>
        <w:t xml:space="preserve"> </w:t>
      </w:r>
      <w:r>
        <w:rPr>
          <w:rFonts w:hint="cs"/>
          <w:rtl/>
        </w:rPr>
        <w:t>سابقا</w:t>
      </w:r>
      <w:r>
        <w:rPr>
          <w:rtl/>
        </w:rPr>
        <w:t xml:space="preserve"> </w:t>
      </w:r>
      <w:r>
        <w:rPr>
          <w:rFonts w:hint="cs"/>
          <w:rtl/>
        </w:rPr>
        <w:t>حادث</w:t>
      </w:r>
      <w:r>
        <w:rPr>
          <w:rtl/>
        </w:rPr>
        <w:t xml:space="preserve"> </w:t>
      </w:r>
      <w:r>
        <w:rPr>
          <w:rFonts w:hint="cs"/>
          <w:rtl/>
        </w:rPr>
        <w:t>شده</w:t>
      </w:r>
      <w:r>
        <w:rPr>
          <w:rtl/>
        </w:rPr>
        <w:t xml:space="preserve"> </w:t>
      </w:r>
      <w:r>
        <w:rPr>
          <w:rFonts w:hint="cs"/>
          <w:rtl/>
        </w:rPr>
        <w:t>اما</w:t>
      </w:r>
      <w:r>
        <w:rPr>
          <w:rtl/>
        </w:rPr>
        <w:t xml:space="preserve"> </w:t>
      </w:r>
      <w:r>
        <w:rPr>
          <w:rFonts w:hint="cs"/>
          <w:rtl/>
        </w:rPr>
        <w:t>در</w:t>
      </w:r>
      <w:r>
        <w:rPr>
          <w:rtl/>
        </w:rPr>
        <w:t xml:space="preserve"> </w:t>
      </w:r>
      <w:r>
        <w:rPr>
          <w:rFonts w:hint="cs"/>
          <w:rtl/>
        </w:rPr>
        <w:t>بقای</w:t>
      </w:r>
      <w:r>
        <w:rPr>
          <w:rtl/>
        </w:rPr>
        <w:t xml:space="preserve"> </w:t>
      </w:r>
      <w:r>
        <w:rPr>
          <w:rFonts w:hint="cs"/>
          <w:rtl/>
        </w:rPr>
        <w:t>آن</w:t>
      </w:r>
      <w:r>
        <w:rPr>
          <w:rtl/>
        </w:rPr>
        <w:t xml:space="preserve"> </w:t>
      </w:r>
      <w:r>
        <w:rPr>
          <w:rFonts w:hint="cs"/>
          <w:rtl/>
        </w:rPr>
        <w:t>شک</w:t>
      </w:r>
      <w:r>
        <w:rPr>
          <w:rtl/>
        </w:rPr>
        <w:t xml:space="preserve"> </w:t>
      </w:r>
      <w:r>
        <w:rPr>
          <w:rFonts w:hint="cs"/>
          <w:rtl/>
        </w:rPr>
        <w:t>داریم،</w:t>
      </w:r>
      <w:r>
        <w:rPr>
          <w:rtl/>
        </w:rPr>
        <w:t xml:space="preserve"> </w:t>
      </w:r>
      <w:r>
        <w:rPr>
          <w:rFonts w:hint="cs"/>
          <w:rtl/>
        </w:rPr>
        <w:t>مانند</w:t>
      </w:r>
      <w:r>
        <w:rPr>
          <w:rtl/>
        </w:rPr>
        <w:t xml:space="preserve"> </w:t>
      </w:r>
      <w:r>
        <w:rPr>
          <w:rFonts w:hint="cs"/>
          <w:rtl/>
        </w:rPr>
        <w:t>مایعی</w:t>
      </w:r>
      <w:r>
        <w:rPr>
          <w:rtl/>
        </w:rPr>
        <w:t xml:space="preserve"> </w:t>
      </w:r>
      <w:r>
        <w:rPr>
          <w:rFonts w:hint="cs"/>
          <w:rtl/>
        </w:rPr>
        <w:t>که</w:t>
      </w:r>
      <w:r>
        <w:rPr>
          <w:rtl/>
        </w:rPr>
        <w:t xml:space="preserve"> </w:t>
      </w:r>
      <w:r>
        <w:rPr>
          <w:rFonts w:hint="cs"/>
          <w:rtl/>
        </w:rPr>
        <w:t>یقینا</w:t>
      </w:r>
      <w:r>
        <w:rPr>
          <w:rtl/>
        </w:rPr>
        <w:t xml:space="preserve"> </w:t>
      </w:r>
      <w:r>
        <w:rPr>
          <w:rFonts w:hint="cs"/>
          <w:rtl/>
        </w:rPr>
        <w:t>خمر</w:t>
      </w:r>
      <w:r>
        <w:rPr>
          <w:rtl/>
        </w:rPr>
        <w:t xml:space="preserve"> </w:t>
      </w:r>
      <w:r>
        <w:rPr>
          <w:rFonts w:hint="cs"/>
          <w:rtl/>
        </w:rPr>
        <w:t>بوده</w:t>
      </w:r>
      <w:r>
        <w:rPr>
          <w:rtl/>
        </w:rPr>
        <w:t xml:space="preserve"> </w:t>
      </w:r>
      <w:r>
        <w:rPr>
          <w:rFonts w:hint="cs"/>
          <w:rtl/>
        </w:rPr>
        <w:t>و</w:t>
      </w:r>
      <w:r>
        <w:rPr>
          <w:rtl/>
        </w:rPr>
        <w:t xml:space="preserve"> </w:t>
      </w:r>
      <w:r>
        <w:rPr>
          <w:rFonts w:hint="cs"/>
          <w:rtl/>
        </w:rPr>
        <w:t>نمیدانیم</w:t>
      </w:r>
      <w:r>
        <w:rPr>
          <w:rtl/>
        </w:rPr>
        <w:t xml:space="preserve"> </w:t>
      </w:r>
      <w:r>
        <w:rPr>
          <w:rFonts w:hint="cs"/>
          <w:rtl/>
        </w:rPr>
        <w:t>به</w:t>
      </w:r>
      <w:r>
        <w:rPr>
          <w:rtl/>
        </w:rPr>
        <w:t xml:space="preserve"> </w:t>
      </w:r>
      <w:r>
        <w:rPr>
          <w:rFonts w:hint="cs"/>
          <w:rtl/>
        </w:rPr>
        <w:t>سرکه</w:t>
      </w:r>
      <w:r>
        <w:rPr>
          <w:rtl/>
        </w:rPr>
        <w:t xml:space="preserve"> </w:t>
      </w:r>
      <w:r>
        <w:rPr>
          <w:rFonts w:hint="cs"/>
          <w:rtl/>
        </w:rPr>
        <w:t>تبدیل</w:t>
      </w:r>
      <w:r>
        <w:rPr>
          <w:rtl/>
        </w:rPr>
        <w:t xml:space="preserve"> </w:t>
      </w:r>
      <w:r>
        <w:rPr>
          <w:rFonts w:hint="cs"/>
          <w:rtl/>
        </w:rPr>
        <w:t>شده</w:t>
      </w:r>
      <w:r>
        <w:rPr>
          <w:rtl/>
        </w:rPr>
        <w:t xml:space="preserve"> </w:t>
      </w:r>
      <w:r>
        <w:rPr>
          <w:rFonts w:hint="cs"/>
          <w:rtl/>
        </w:rPr>
        <w:t>یا</w:t>
      </w:r>
      <w:r>
        <w:rPr>
          <w:rtl/>
        </w:rPr>
        <w:t xml:space="preserve"> </w:t>
      </w:r>
      <w:r>
        <w:rPr>
          <w:rFonts w:hint="cs"/>
          <w:rtl/>
        </w:rPr>
        <w:t>خیر،</w:t>
      </w:r>
      <w:r>
        <w:rPr>
          <w:rtl/>
        </w:rPr>
        <w:t xml:space="preserve"> </w:t>
      </w:r>
      <w:r>
        <w:rPr>
          <w:rFonts w:hint="cs"/>
          <w:rtl/>
        </w:rPr>
        <w:t>استصحاب</w:t>
      </w:r>
      <w:r>
        <w:rPr>
          <w:rtl/>
        </w:rPr>
        <w:t xml:space="preserve"> </w:t>
      </w:r>
      <w:r>
        <w:rPr>
          <w:rFonts w:hint="cs"/>
          <w:rtl/>
        </w:rPr>
        <w:t>جاری</w:t>
      </w:r>
      <w:r>
        <w:rPr>
          <w:rtl/>
        </w:rPr>
        <w:t xml:space="preserve"> </w:t>
      </w:r>
      <w:r w:rsidR="00D74C82">
        <w:rPr>
          <w:rFonts w:hint="cs"/>
          <w:rtl/>
        </w:rPr>
        <w:t>می شود</w:t>
      </w:r>
      <w:r w:rsidR="009D3EC3">
        <w:rPr>
          <w:rtl/>
        </w:rPr>
        <w:t>،</w:t>
      </w:r>
      <w:r>
        <w:rPr>
          <w:rtl/>
        </w:rPr>
        <w:t xml:space="preserve"> </w:t>
      </w:r>
      <w:r>
        <w:rPr>
          <w:rFonts w:hint="cs"/>
          <w:rtl/>
        </w:rPr>
        <w:t>دلیل</w:t>
      </w:r>
      <w:r>
        <w:rPr>
          <w:rtl/>
        </w:rPr>
        <w:t xml:space="preserve"> </w:t>
      </w:r>
      <w:r>
        <w:rPr>
          <w:rFonts w:hint="cs"/>
          <w:rtl/>
        </w:rPr>
        <w:t>استصحاب</w:t>
      </w:r>
      <w:r>
        <w:rPr>
          <w:rtl/>
        </w:rPr>
        <w:t xml:space="preserve"> </w:t>
      </w:r>
      <w:r w:rsidR="00805812">
        <w:rPr>
          <w:rtl/>
        </w:rPr>
        <w:t>(</w:t>
      </w:r>
      <w:r>
        <w:rPr>
          <w:rFonts w:hint="cs"/>
          <w:rtl/>
        </w:rPr>
        <w:t>لا</w:t>
      </w:r>
      <w:r>
        <w:rPr>
          <w:rtl/>
        </w:rPr>
        <w:t xml:space="preserve"> </w:t>
      </w:r>
      <w:r>
        <w:rPr>
          <w:rFonts w:hint="cs"/>
          <w:rtl/>
        </w:rPr>
        <w:t>تنقض</w:t>
      </w:r>
      <w:r>
        <w:rPr>
          <w:rtl/>
        </w:rPr>
        <w:t xml:space="preserve"> </w:t>
      </w:r>
      <w:r>
        <w:rPr>
          <w:rFonts w:hint="cs"/>
          <w:rtl/>
        </w:rPr>
        <w:t>الیقین</w:t>
      </w:r>
      <w:r>
        <w:rPr>
          <w:rtl/>
        </w:rPr>
        <w:t xml:space="preserve"> </w:t>
      </w:r>
      <w:r>
        <w:rPr>
          <w:rFonts w:hint="cs"/>
          <w:rtl/>
        </w:rPr>
        <w:t>بالشک</w:t>
      </w:r>
      <w:r w:rsidR="00805812">
        <w:rPr>
          <w:rFonts w:hint="eastAsia"/>
          <w:rtl/>
        </w:rPr>
        <w:t>)</w:t>
      </w:r>
      <w:r>
        <w:rPr>
          <w:rtl/>
        </w:rPr>
        <w:t xml:space="preserve"> </w:t>
      </w:r>
      <w:r>
        <w:rPr>
          <w:rFonts w:hint="cs"/>
          <w:rtl/>
        </w:rPr>
        <w:t>میگوید</w:t>
      </w:r>
      <w:r>
        <w:rPr>
          <w:rtl/>
        </w:rPr>
        <w:t xml:space="preserve"> </w:t>
      </w:r>
      <w:r>
        <w:rPr>
          <w:rFonts w:hint="cs"/>
          <w:rtl/>
        </w:rPr>
        <w:t>آن</w:t>
      </w:r>
      <w:r>
        <w:rPr>
          <w:rtl/>
        </w:rPr>
        <w:t xml:space="preserve"> </w:t>
      </w:r>
      <w:r>
        <w:rPr>
          <w:rFonts w:hint="cs"/>
          <w:rtl/>
        </w:rPr>
        <w:t>نهی</w:t>
      </w:r>
      <w:r>
        <w:rPr>
          <w:rtl/>
        </w:rPr>
        <w:t xml:space="preserve"> </w:t>
      </w:r>
      <w:r>
        <w:rPr>
          <w:rFonts w:hint="cs"/>
          <w:rtl/>
        </w:rPr>
        <w:t>حدوثیافته</w:t>
      </w:r>
      <w:r>
        <w:rPr>
          <w:rtl/>
        </w:rPr>
        <w:t xml:space="preserve"> </w:t>
      </w:r>
      <w:r>
        <w:rPr>
          <w:rFonts w:hint="cs"/>
          <w:rtl/>
        </w:rPr>
        <w:t>را</w:t>
      </w:r>
      <w:r>
        <w:rPr>
          <w:rtl/>
        </w:rPr>
        <w:t xml:space="preserve"> </w:t>
      </w:r>
      <w:r>
        <w:rPr>
          <w:rFonts w:hint="cs"/>
          <w:rtl/>
        </w:rPr>
        <w:t>در</w:t>
      </w:r>
      <w:r>
        <w:rPr>
          <w:rtl/>
        </w:rPr>
        <w:t xml:space="preserve"> </w:t>
      </w:r>
      <w:r>
        <w:rPr>
          <w:rFonts w:hint="cs"/>
          <w:rtl/>
        </w:rPr>
        <w:t>مرحله</w:t>
      </w:r>
      <w:r>
        <w:rPr>
          <w:rtl/>
        </w:rPr>
        <w:t xml:space="preserve"> </w:t>
      </w:r>
      <w:r>
        <w:rPr>
          <w:rFonts w:hint="cs"/>
          <w:rtl/>
        </w:rPr>
        <w:t>بقا</w:t>
      </w:r>
      <w:r>
        <w:rPr>
          <w:rtl/>
        </w:rPr>
        <w:t xml:space="preserve"> </w:t>
      </w:r>
      <w:r>
        <w:rPr>
          <w:rFonts w:hint="cs"/>
          <w:rtl/>
        </w:rPr>
        <w:t>نیز</w:t>
      </w:r>
      <w:r>
        <w:rPr>
          <w:rtl/>
        </w:rPr>
        <w:t xml:space="preserve"> </w:t>
      </w:r>
      <w:r>
        <w:rPr>
          <w:rFonts w:hint="cs"/>
          <w:rtl/>
        </w:rPr>
        <w:t>ادامه</w:t>
      </w:r>
      <w:r>
        <w:rPr>
          <w:rtl/>
        </w:rPr>
        <w:t xml:space="preserve"> </w:t>
      </w:r>
      <w:r>
        <w:rPr>
          <w:rFonts w:hint="cs"/>
          <w:rtl/>
        </w:rPr>
        <w:t>بده</w:t>
      </w:r>
      <w:r w:rsidR="009D3EC3">
        <w:rPr>
          <w:rtl/>
        </w:rPr>
        <w:t>،</w:t>
      </w:r>
      <w:r>
        <w:rPr>
          <w:rtl/>
        </w:rPr>
        <w:t xml:space="preserve"> </w:t>
      </w:r>
      <w:r>
        <w:rPr>
          <w:rFonts w:hint="cs"/>
          <w:rtl/>
        </w:rPr>
        <w:t>به</w:t>
      </w:r>
      <w:r>
        <w:rPr>
          <w:rtl/>
        </w:rPr>
        <w:t xml:space="preserve"> </w:t>
      </w:r>
      <w:r>
        <w:rPr>
          <w:rFonts w:hint="cs"/>
          <w:rtl/>
        </w:rPr>
        <w:t>این</w:t>
      </w:r>
      <w:r>
        <w:rPr>
          <w:rtl/>
        </w:rPr>
        <w:t xml:space="preserve"> </w:t>
      </w:r>
      <w:r>
        <w:rPr>
          <w:rFonts w:hint="cs"/>
          <w:rtl/>
        </w:rPr>
        <w:t>ترتیب،</w:t>
      </w:r>
      <w:r>
        <w:rPr>
          <w:rtl/>
        </w:rPr>
        <w:t xml:space="preserve"> </w:t>
      </w:r>
      <w:r>
        <w:rPr>
          <w:rFonts w:hint="cs"/>
          <w:rtl/>
        </w:rPr>
        <w:t>دلیل</w:t>
      </w:r>
      <w:r>
        <w:rPr>
          <w:rtl/>
        </w:rPr>
        <w:t xml:space="preserve"> </w:t>
      </w:r>
      <w:r>
        <w:rPr>
          <w:rFonts w:hint="cs"/>
          <w:rtl/>
        </w:rPr>
        <w:t>استصحاب،</w:t>
      </w:r>
      <w:r>
        <w:rPr>
          <w:rtl/>
        </w:rPr>
        <w:t xml:space="preserve"> </w:t>
      </w:r>
      <w:r>
        <w:rPr>
          <w:rFonts w:hint="cs"/>
          <w:rtl/>
        </w:rPr>
        <w:t>موضوع</w:t>
      </w:r>
      <w:r>
        <w:rPr>
          <w:rtl/>
        </w:rPr>
        <w:t xml:space="preserve"> </w:t>
      </w:r>
      <w:r>
        <w:rPr>
          <w:rFonts w:hint="cs"/>
          <w:rtl/>
        </w:rPr>
        <w:t>حدیث</w:t>
      </w:r>
      <w:r>
        <w:rPr>
          <w:rtl/>
        </w:rPr>
        <w:t xml:space="preserve"> </w:t>
      </w:r>
      <w:r>
        <w:rPr>
          <w:rFonts w:hint="cs"/>
          <w:rtl/>
        </w:rPr>
        <w:t>اطلاق</w:t>
      </w:r>
      <w:r>
        <w:rPr>
          <w:rtl/>
        </w:rPr>
        <w:t xml:space="preserve"> </w:t>
      </w:r>
      <w:r>
        <w:rPr>
          <w:rFonts w:hint="cs"/>
          <w:rtl/>
        </w:rPr>
        <w:t>را</w:t>
      </w:r>
      <w:r>
        <w:rPr>
          <w:rtl/>
        </w:rPr>
        <w:t xml:space="preserve"> </w:t>
      </w:r>
      <w:r>
        <w:rPr>
          <w:rFonts w:hint="cs"/>
          <w:rtl/>
        </w:rPr>
        <w:t>از</w:t>
      </w:r>
      <w:r>
        <w:rPr>
          <w:rtl/>
        </w:rPr>
        <w:t xml:space="preserve"> </w:t>
      </w:r>
      <w:r>
        <w:rPr>
          <w:rFonts w:hint="cs"/>
          <w:rtl/>
        </w:rPr>
        <w:t>حدوث</w:t>
      </w:r>
      <w:r>
        <w:rPr>
          <w:rtl/>
        </w:rPr>
        <w:t xml:space="preserve"> </w:t>
      </w:r>
      <w:r>
        <w:rPr>
          <w:rFonts w:hint="cs"/>
          <w:rtl/>
        </w:rPr>
        <w:t>نهی</w:t>
      </w:r>
      <w:r>
        <w:rPr>
          <w:rtl/>
        </w:rPr>
        <w:t xml:space="preserve"> </w:t>
      </w:r>
      <w:r>
        <w:rPr>
          <w:rFonts w:hint="cs"/>
          <w:rtl/>
        </w:rPr>
        <w:t>به</w:t>
      </w:r>
      <w:r>
        <w:rPr>
          <w:rtl/>
        </w:rPr>
        <w:t xml:space="preserve"> </w:t>
      </w:r>
      <w:r>
        <w:rPr>
          <w:rFonts w:hint="cs"/>
          <w:rtl/>
        </w:rPr>
        <w:t>بقای</w:t>
      </w:r>
      <w:r>
        <w:rPr>
          <w:rtl/>
        </w:rPr>
        <w:t xml:space="preserve"> </w:t>
      </w:r>
      <w:r>
        <w:rPr>
          <w:rFonts w:hint="cs"/>
          <w:rtl/>
        </w:rPr>
        <w:t>نهی</w:t>
      </w:r>
      <w:r>
        <w:rPr>
          <w:rtl/>
        </w:rPr>
        <w:t xml:space="preserve"> </w:t>
      </w:r>
      <w:r>
        <w:rPr>
          <w:rFonts w:hint="cs"/>
          <w:rtl/>
        </w:rPr>
        <w:t>توسعه</w:t>
      </w:r>
      <w:r>
        <w:rPr>
          <w:rtl/>
        </w:rPr>
        <w:t xml:space="preserve"> </w:t>
      </w:r>
      <w:r>
        <w:rPr>
          <w:rFonts w:hint="cs"/>
          <w:rtl/>
        </w:rPr>
        <w:t>میدهد</w:t>
      </w:r>
      <w:r w:rsidR="009D3EC3">
        <w:rPr>
          <w:rtl/>
        </w:rPr>
        <w:t>،</w:t>
      </w:r>
      <w:r>
        <w:rPr>
          <w:rtl/>
        </w:rPr>
        <w:t xml:space="preserve"> </w:t>
      </w:r>
      <w:r>
        <w:rPr>
          <w:rFonts w:hint="cs"/>
          <w:rtl/>
        </w:rPr>
        <w:t>این</w:t>
      </w:r>
      <w:r>
        <w:rPr>
          <w:rtl/>
        </w:rPr>
        <w:t xml:space="preserve"> </w:t>
      </w:r>
      <w:r>
        <w:rPr>
          <w:rFonts w:hint="cs"/>
          <w:rtl/>
        </w:rPr>
        <w:t>همان</w:t>
      </w:r>
      <w:r>
        <w:rPr>
          <w:rtl/>
        </w:rPr>
        <w:t xml:space="preserve"> </w:t>
      </w:r>
      <w:r>
        <w:rPr>
          <w:rFonts w:hint="cs"/>
          <w:rtl/>
        </w:rPr>
        <w:t>حکومت</w:t>
      </w:r>
      <w:r>
        <w:rPr>
          <w:rtl/>
        </w:rPr>
        <w:t xml:space="preserve"> </w:t>
      </w:r>
      <w:r w:rsidR="00D74C82">
        <w:rPr>
          <w:rFonts w:hint="cs"/>
          <w:rtl/>
        </w:rPr>
        <w:t>توسعه ای</w:t>
      </w:r>
      <w:r>
        <w:rPr>
          <w:rtl/>
        </w:rPr>
        <w:t xml:space="preserve"> </w:t>
      </w:r>
      <w:r>
        <w:rPr>
          <w:rFonts w:hint="cs"/>
          <w:rtl/>
        </w:rPr>
        <w:t>دلیل</w:t>
      </w:r>
      <w:r>
        <w:rPr>
          <w:rtl/>
        </w:rPr>
        <w:t xml:space="preserve"> </w:t>
      </w:r>
      <w:r>
        <w:rPr>
          <w:rFonts w:hint="cs"/>
          <w:rtl/>
        </w:rPr>
        <w:t>استصحاب</w:t>
      </w:r>
      <w:r>
        <w:rPr>
          <w:rtl/>
        </w:rPr>
        <w:t xml:space="preserve"> </w:t>
      </w:r>
      <w:r>
        <w:rPr>
          <w:rFonts w:hint="cs"/>
          <w:rtl/>
        </w:rPr>
        <w:t>بر</w:t>
      </w:r>
      <w:r>
        <w:rPr>
          <w:rtl/>
        </w:rPr>
        <w:t xml:space="preserve"> </w:t>
      </w:r>
      <w:r>
        <w:rPr>
          <w:rFonts w:hint="cs"/>
          <w:rtl/>
        </w:rPr>
        <w:t>دلیل</w:t>
      </w:r>
      <w:r>
        <w:rPr>
          <w:rtl/>
        </w:rPr>
        <w:t xml:space="preserve"> </w:t>
      </w:r>
      <w:r>
        <w:rPr>
          <w:rFonts w:hint="cs"/>
          <w:rtl/>
        </w:rPr>
        <w:t>برائت</w:t>
      </w:r>
      <w:r>
        <w:rPr>
          <w:rtl/>
        </w:rPr>
        <w:t xml:space="preserve"> </w:t>
      </w:r>
      <w:r>
        <w:rPr>
          <w:rFonts w:hint="cs"/>
          <w:rtl/>
        </w:rPr>
        <w:t>نقلی</w:t>
      </w:r>
      <w:r>
        <w:rPr>
          <w:rtl/>
        </w:rPr>
        <w:t xml:space="preserve"> </w:t>
      </w:r>
      <w:r>
        <w:rPr>
          <w:rFonts w:hint="cs"/>
          <w:rtl/>
        </w:rPr>
        <w:t>است</w:t>
      </w:r>
      <w:r w:rsidR="00D74C82">
        <w:rPr>
          <w:rFonts w:hint="cs"/>
          <w:rtl/>
        </w:rPr>
        <w:t xml:space="preserve"> ، </w:t>
      </w:r>
      <w:r>
        <w:rPr>
          <w:rFonts w:hint="cs"/>
          <w:rtl/>
        </w:rPr>
        <w:t>بر</w:t>
      </w:r>
      <w:r>
        <w:rPr>
          <w:rtl/>
        </w:rPr>
        <w:t xml:space="preserve"> </w:t>
      </w:r>
      <w:r>
        <w:rPr>
          <w:rFonts w:hint="cs"/>
          <w:rtl/>
        </w:rPr>
        <w:t>این</w:t>
      </w:r>
      <w:r>
        <w:rPr>
          <w:rtl/>
        </w:rPr>
        <w:t xml:space="preserve"> </w:t>
      </w:r>
      <w:r>
        <w:rPr>
          <w:rFonts w:hint="cs"/>
          <w:rtl/>
        </w:rPr>
        <w:t>بیان</w:t>
      </w:r>
      <w:r>
        <w:rPr>
          <w:rtl/>
        </w:rPr>
        <w:t xml:space="preserve"> </w:t>
      </w:r>
      <w:r>
        <w:rPr>
          <w:rFonts w:hint="cs"/>
          <w:rtl/>
        </w:rPr>
        <w:t>مرحوم</w:t>
      </w:r>
      <w:r>
        <w:rPr>
          <w:rtl/>
        </w:rPr>
        <w:t xml:space="preserve"> </w:t>
      </w:r>
      <w:r>
        <w:rPr>
          <w:rFonts w:hint="cs"/>
          <w:rtl/>
        </w:rPr>
        <w:t>شیخ</w:t>
      </w:r>
      <w:r>
        <w:rPr>
          <w:rtl/>
        </w:rPr>
        <w:t xml:space="preserve"> </w:t>
      </w:r>
      <w:r>
        <w:rPr>
          <w:rFonts w:hint="cs"/>
          <w:rtl/>
        </w:rPr>
        <w:t>دو</w:t>
      </w:r>
      <w:r>
        <w:rPr>
          <w:rtl/>
        </w:rPr>
        <w:t xml:space="preserve"> </w:t>
      </w:r>
      <w:r>
        <w:rPr>
          <w:rFonts w:hint="cs"/>
          <w:rtl/>
        </w:rPr>
        <w:t>اشکال</w:t>
      </w:r>
      <w:r>
        <w:rPr>
          <w:rtl/>
        </w:rPr>
        <w:t xml:space="preserve"> </w:t>
      </w:r>
      <w:r>
        <w:rPr>
          <w:rFonts w:hint="cs"/>
          <w:rtl/>
        </w:rPr>
        <w:t>وارد</w:t>
      </w:r>
      <w:r>
        <w:rPr>
          <w:rtl/>
        </w:rPr>
        <w:t xml:space="preserve"> </w:t>
      </w:r>
      <w:r>
        <w:rPr>
          <w:rFonts w:hint="cs"/>
          <w:rtl/>
        </w:rPr>
        <w:t>است</w:t>
      </w:r>
      <w:r>
        <w:rPr>
          <w:rtl/>
        </w:rPr>
        <w:t>.</w:t>
      </w:r>
    </w:p>
    <w:p w:rsidR="00BF01F5" w:rsidRDefault="00F25720" w:rsidP="0044477C">
      <w:pPr>
        <w:rPr>
          <w:rtl/>
        </w:rPr>
      </w:pPr>
      <w:r>
        <w:rPr>
          <w:rFonts w:hint="cs"/>
          <w:rtl/>
        </w:rPr>
        <w:t>اشکال</w:t>
      </w:r>
      <w:r>
        <w:rPr>
          <w:rtl/>
        </w:rPr>
        <w:t xml:space="preserve"> </w:t>
      </w:r>
      <w:r>
        <w:rPr>
          <w:rFonts w:hint="cs"/>
          <w:rtl/>
        </w:rPr>
        <w:t>نخست</w:t>
      </w:r>
      <w:r>
        <w:rPr>
          <w:rtl/>
        </w:rPr>
        <w:t xml:space="preserve"> </w:t>
      </w:r>
      <w:r>
        <w:rPr>
          <w:rFonts w:hint="cs"/>
          <w:rtl/>
        </w:rPr>
        <w:t>آنکه</w:t>
      </w:r>
      <w:r>
        <w:rPr>
          <w:rtl/>
        </w:rPr>
        <w:t xml:space="preserve"> </w:t>
      </w:r>
      <w:r>
        <w:rPr>
          <w:rFonts w:hint="cs"/>
          <w:rtl/>
        </w:rPr>
        <w:t>این</w:t>
      </w:r>
      <w:r>
        <w:rPr>
          <w:rtl/>
        </w:rPr>
        <w:t xml:space="preserve"> </w:t>
      </w:r>
      <w:r>
        <w:rPr>
          <w:rFonts w:hint="cs"/>
          <w:rtl/>
        </w:rPr>
        <w:t>بیان</w:t>
      </w:r>
      <w:r>
        <w:rPr>
          <w:rtl/>
        </w:rPr>
        <w:t xml:space="preserve"> </w:t>
      </w:r>
      <w:r>
        <w:rPr>
          <w:rFonts w:hint="cs"/>
          <w:rtl/>
        </w:rPr>
        <w:t>تنها</w:t>
      </w:r>
      <w:r>
        <w:rPr>
          <w:rtl/>
        </w:rPr>
        <w:t xml:space="preserve"> </w:t>
      </w:r>
      <w:r>
        <w:rPr>
          <w:rFonts w:hint="cs"/>
          <w:rtl/>
        </w:rPr>
        <w:t>نسبت</w:t>
      </w:r>
      <w:r>
        <w:rPr>
          <w:rtl/>
        </w:rPr>
        <w:t xml:space="preserve"> </w:t>
      </w:r>
      <w:r>
        <w:rPr>
          <w:rFonts w:hint="cs"/>
          <w:rtl/>
        </w:rPr>
        <w:t>به</w:t>
      </w:r>
      <w:r>
        <w:rPr>
          <w:rtl/>
        </w:rPr>
        <w:t xml:space="preserve"> </w:t>
      </w:r>
      <w:r>
        <w:rPr>
          <w:rFonts w:hint="cs"/>
          <w:rtl/>
        </w:rPr>
        <w:t>حدیث</w:t>
      </w:r>
      <w:r>
        <w:rPr>
          <w:rtl/>
        </w:rPr>
        <w:t xml:space="preserve"> </w:t>
      </w:r>
      <w:r>
        <w:rPr>
          <w:rFonts w:hint="cs"/>
          <w:rtl/>
        </w:rPr>
        <w:t>اطلاق</w:t>
      </w:r>
      <w:r>
        <w:rPr>
          <w:rtl/>
        </w:rPr>
        <w:t xml:space="preserve"> </w:t>
      </w:r>
      <w:r>
        <w:rPr>
          <w:rFonts w:hint="cs"/>
          <w:rtl/>
        </w:rPr>
        <w:t>صادق</w:t>
      </w:r>
      <w:r>
        <w:rPr>
          <w:rtl/>
        </w:rPr>
        <w:t xml:space="preserve"> </w:t>
      </w:r>
      <w:r>
        <w:rPr>
          <w:rFonts w:hint="cs"/>
          <w:rtl/>
        </w:rPr>
        <w:t>است</w:t>
      </w:r>
      <w:r>
        <w:rPr>
          <w:rtl/>
        </w:rPr>
        <w:t xml:space="preserve"> </w:t>
      </w:r>
      <w:r>
        <w:rPr>
          <w:rFonts w:hint="cs"/>
          <w:rtl/>
        </w:rPr>
        <w:t>و</w:t>
      </w:r>
      <w:r>
        <w:rPr>
          <w:rtl/>
        </w:rPr>
        <w:t xml:space="preserve"> </w:t>
      </w:r>
      <w:r>
        <w:rPr>
          <w:rFonts w:hint="cs"/>
          <w:rtl/>
        </w:rPr>
        <w:t>شامل</w:t>
      </w:r>
      <w:r>
        <w:rPr>
          <w:rtl/>
        </w:rPr>
        <w:t xml:space="preserve"> </w:t>
      </w:r>
      <w:r>
        <w:rPr>
          <w:rFonts w:hint="cs"/>
          <w:rtl/>
        </w:rPr>
        <w:t>سایر</w:t>
      </w:r>
      <w:r>
        <w:rPr>
          <w:rtl/>
        </w:rPr>
        <w:t xml:space="preserve"> </w:t>
      </w:r>
      <w:r>
        <w:rPr>
          <w:rFonts w:hint="cs"/>
          <w:rtl/>
        </w:rPr>
        <w:t>ادله</w:t>
      </w:r>
      <w:r>
        <w:rPr>
          <w:rtl/>
        </w:rPr>
        <w:t xml:space="preserve"> </w:t>
      </w:r>
      <w:r>
        <w:rPr>
          <w:rFonts w:hint="cs"/>
          <w:rtl/>
        </w:rPr>
        <w:t>برائت</w:t>
      </w:r>
      <w:r>
        <w:rPr>
          <w:rtl/>
        </w:rPr>
        <w:t xml:space="preserve"> </w:t>
      </w:r>
      <w:r>
        <w:rPr>
          <w:rFonts w:hint="cs"/>
          <w:rtl/>
        </w:rPr>
        <w:t>نقلی</w:t>
      </w:r>
      <w:r>
        <w:rPr>
          <w:rtl/>
        </w:rPr>
        <w:t xml:space="preserve"> </w:t>
      </w:r>
      <w:r>
        <w:rPr>
          <w:rFonts w:hint="cs"/>
          <w:rtl/>
        </w:rPr>
        <w:t>مانند</w:t>
      </w:r>
      <w:r>
        <w:rPr>
          <w:rtl/>
        </w:rPr>
        <w:t xml:space="preserve"> </w:t>
      </w:r>
      <w:r>
        <w:rPr>
          <w:rFonts w:hint="cs"/>
          <w:rtl/>
        </w:rPr>
        <w:t>حدیث</w:t>
      </w:r>
      <w:r>
        <w:rPr>
          <w:rtl/>
        </w:rPr>
        <w:t xml:space="preserve"> </w:t>
      </w:r>
      <w:r>
        <w:rPr>
          <w:rFonts w:hint="cs"/>
          <w:rtl/>
        </w:rPr>
        <w:t>رفع</w:t>
      </w:r>
      <w:r>
        <w:rPr>
          <w:rtl/>
        </w:rPr>
        <w:t xml:space="preserve"> </w:t>
      </w:r>
      <w:r>
        <w:rPr>
          <w:rFonts w:hint="cs"/>
          <w:rtl/>
        </w:rPr>
        <w:t>و</w:t>
      </w:r>
      <w:r>
        <w:rPr>
          <w:rtl/>
        </w:rPr>
        <w:t xml:space="preserve"> </w:t>
      </w:r>
      <w:r>
        <w:rPr>
          <w:rFonts w:hint="cs"/>
          <w:rtl/>
        </w:rPr>
        <w:t>همچنین</w:t>
      </w:r>
      <w:r>
        <w:rPr>
          <w:rtl/>
        </w:rPr>
        <w:t xml:space="preserve"> </w:t>
      </w:r>
      <w:r>
        <w:rPr>
          <w:rFonts w:hint="cs"/>
          <w:rtl/>
        </w:rPr>
        <w:t>ادله</w:t>
      </w:r>
      <w:r>
        <w:rPr>
          <w:rtl/>
        </w:rPr>
        <w:t xml:space="preserve"> </w:t>
      </w:r>
      <w:r>
        <w:rPr>
          <w:rFonts w:hint="cs"/>
          <w:rtl/>
        </w:rPr>
        <w:t>احتیاط</w:t>
      </w:r>
      <w:r>
        <w:rPr>
          <w:rtl/>
        </w:rPr>
        <w:t xml:space="preserve"> </w:t>
      </w:r>
      <w:r>
        <w:rPr>
          <w:rFonts w:hint="cs"/>
          <w:rtl/>
        </w:rPr>
        <w:t>نقلی</w:t>
      </w:r>
      <w:r>
        <w:rPr>
          <w:rtl/>
        </w:rPr>
        <w:t xml:space="preserve"> </w:t>
      </w:r>
      <w:r w:rsidR="00C35275">
        <w:rPr>
          <w:rFonts w:hint="cs"/>
          <w:rtl/>
        </w:rPr>
        <w:t>نمی شود</w:t>
      </w:r>
      <w:r w:rsidR="009D3EC3">
        <w:rPr>
          <w:rtl/>
        </w:rPr>
        <w:t>،</w:t>
      </w:r>
      <w:r>
        <w:rPr>
          <w:rtl/>
        </w:rPr>
        <w:t xml:space="preserve"> </w:t>
      </w:r>
      <w:r>
        <w:rPr>
          <w:rFonts w:hint="cs"/>
          <w:rtl/>
        </w:rPr>
        <w:t>حال</w:t>
      </w:r>
      <w:r>
        <w:rPr>
          <w:rtl/>
        </w:rPr>
        <w:t xml:space="preserve"> </w:t>
      </w:r>
      <w:r>
        <w:rPr>
          <w:rFonts w:hint="cs"/>
          <w:rtl/>
        </w:rPr>
        <w:t>آنکه</w:t>
      </w:r>
      <w:r>
        <w:rPr>
          <w:rtl/>
        </w:rPr>
        <w:t xml:space="preserve"> </w:t>
      </w:r>
      <w:r>
        <w:rPr>
          <w:rFonts w:hint="cs"/>
          <w:rtl/>
        </w:rPr>
        <w:t>محل</w:t>
      </w:r>
      <w:r>
        <w:rPr>
          <w:rtl/>
        </w:rPr>
        <w:t xml:space="preserve"> </w:t>
      </w:r>
      <w:r>
        <w:rPr>
          <w:rFonts w:hint="cs"/>
          <w:rtl/>
        </w:rPr>
        <w:t>بحث،</w:t>
      </w:r>
      <w:r>
        <w:rPr>
          <w:rtl/>
        </w:rPr>
        <w:t xml:space="preserve"> </w:t>
      </w:r>
      <w:r>
        <w:rPr>
          <w:rFonts w:hint="cs"/>
          <w:rtl/>
        </w:rPr>
        <w:t>مطلق</w:t>
      </w:r>
      <w:r>
        <w:rPr>
          <w:rtl/>
        </w:rPr>
        <w:t xml:space="preserve"> </w:t>
      </w:r>
      <w:r>
        <w:rPr>
          <w:rFonts w:hint="cs"/>
          <w:rtl/>
        </w:rPr>
        <w:t>اصول</w:t>
      </w:r>
      <w:r>
        <w:rPr>
          <w:rtl/>
        </w:rPr>
        <w:t xml:space="preserve"> </w:t>
      </w:r>
      <w:r>
        <w:rPr>
          <w:rFonts w:hint="cs"/>
          <w:rtl/>
        </w:rPr>
        <w:t>نقلیه</w:t>
      </w:r>
      <w:r>
        <w:rPr>
          <w:rtl/>
        </w:rPr>
        <w:t xml:space="preserve"> </w:t>
      </w:r>
      <w:r>
        <w:rPr>
          <w:rFonts w:hint="cs"/>
          <w:rtl/>
        </w:rPr>
        <w:t>است</w:t>
      </w:r>
      <w:r w:rsidR="00BA7D0A">
        <w:rPr>
          <w:rtl/>
        </w:rPr>
        <w:t xml:space="preserve"> بنابراین </w:t>
      </w:r>
      <w:r>
        <w:rPr>
          <w:rFonts w:hint="cs"/>
          <w:rtl/>
        </w:rPr>
        <w:t>دلیل</w:t>
      </w:r>
      <w:r>
        <w:rPr>
          <w:rtl/>
        </w:rPr>
        <w:t xml:space="preserve"> </w:t>
      </w:r>
      <w:r>
        <w:rPr>
          <w:rFonts w:hint="cs"/>
          <w:rtl/>
        </w:rPr>
        <w:t>اخص</w:t>
      </w:r>
      <w:r>
        <w:rPr>
          <w:rtl/>
        </w:rPr>
        <w:t xml:space="preserve"> </w:t>
      </w:r>
      <w:r>
        <w:rPr>
          <w:rFonts w:hint="cs"/>
          <w:rtl/>
        </w:rPr>
        <w:t>از</w:t>
      </w:r>
      <w:r>
        <w:rPr>
          <w:rtl/>
        </w:rPr>
        <w:t xml:space="preserve"> </w:t>
      </w:r>
      <w:r>
        <w:rPr>
          <w:rFonts w:hint="cs"/>
          <w:rtl/>
        </w:rPr>
        <w:t>مدعا</w:t>
      </w:r>
      <w:r>
        <w:rPr>
          <w:rtl/>
        </w:rPr>
        <w:t xml:space="preserve"> </w:t>
      </w:r>
      <w:r>
        <w:rPr>
          <w:rFonts w:hint="cs"/>
          <w:rtl/>
        </w:rPr>
        <w:t>خواهد</w:t>
      </w:r>
      <w:r>
        <w:rPr>
          <w:rtl/>
        </w:rPr>
        <w:t xml:space="preserve"> </w:t>
      </w:r>
      <w:r>
        <w:rPr>
          <w:rFonts w:hint="cs"/>
          <w:rtl/>
        </w:rPr>
        <w:t>بود</w:t>
      </w:r>
      <w:r>
        <w:rPr>
          <w:rtl/>
        </w:rPr>
        <w:t xml:space="preserve"> </w:t>
      </w:r>
      <w:r>
        <w:rPr>
          <w:rFonts w:hint="cs"/>
          <w:rtl/>
        </w:rPr>
        <w:t>و</w:t>
      </w:r>
      <w:r>
        <w:rPr>
          <w:rtl/>
        </w:rPr>
        <w:t xml:space="preserve"> </w:t>
      </w:r>
      <w:r>
        <w:rPr>
          <w:rFonts w:hint="cs"/>
          <w:rtl/>
        </w:rPr>
        <w:t>نمیتواند</w:t>
      </w:r>
      <w:r>
        <w:rPr>
          <w:rtl/>
        </w:rPr>
        <w:t xml:space="preserve"> </w:t>
      </w:r>
      <w:r>
        <w:rPr>
          <w:rFonts w:hint="cs"/>
          <w:rtl/>
        </w:rPr>
        <w:t>حکم</w:t>
      </w:r>
      <w:r>
        <w:rPr>
          <w:rtl/>
        </w:rPr>
        <w:t xml:space="preserve"> </w:t>
      </w:r>
      <w:r>
        <w:rPr>
          <w:rFonts w:hint="cs"/>
          <w:rtl/>
        </w:rPr>
        <w:t>کلی</w:t>
      </w:r>
      <w:r>
        <w:rPr>
          <w:rtl/>
        </w:rPr>
        <w:t xml:space="preserve"> </w:t>
      </w:r>
      <w:r>
        <w:rPr>
          <w:rFonts w:hint="cs"/>
          <w:rtl/>
        </w:rPr>
        <w:t>تقدم</w:t>
      </w:r>
      <w:r>
        <w:rPr>
          <w:rtl/>
        </w:rPr>
        <w:t xml:space="preserve"> </w:t>
      </w:r>
      <w:r>
        <w:rPr>
          <w:rFonts w:hint="cs"/>
          <w:rtl/>
        </w:rPr>
        <w:t>استصحاب</w:t>
      </w:r>
      <w:r>
        <w:rPr>
          <w:rtl/>
        </w:rPr>
        <w:t xml:space="preserve"> </w:t>
      </w:r>
      <w:r>
        <w:rPr>
          <w:rFonts w:hint="cs"/>
          <w:rtl/>
        </w:rPr>
        <w:t>را</w:t>
      </w:r>
      <w:r>
        <w:rPr>
          <w:rtl/>
        </w:rPr>
        <w:t xml:space="preserve"> </w:t>
      </w:r>
      <w:r>
        <w:rPr>
          <w:rFonts w:hint="cs"/>
          <w:rtl/>
        </w:rPr>
        <w:t>با</w:t>
      </w:r>
      <w:r>
        <w:rPr>
          <w:rtl/>
        </w:rPr>
        <w:t xml:space="preserve"> </w:t>
      </w:r>
      <w:r>
        <w:rPr>
          <w:rFonts w:hint="cs"/>
          <w:rtl/>
        </w:rPr>
        <w:t>این</w:t>
      </w:r>
      <w:r>
        <w:rPr>
          <w:rtl/>
        </w:rPr>
        <w:t xml:space="preserve"> </w:t>
      </w:r>
      <w:r>
        <w:rPr>
          <w:rFonts w:hint="cs"/>
          <w:rtl/>
        </w:rPr>
        <w:t>وجه</w:t>
      </w:r>
      <w:r>
        <w:rPr>
          <w:rtl/>
        </w:rPr>
        <w:t xml:space="preserve"> </w:t>
      </w:r>
      <w:r>
        <w:rPr>
          <w:rFonts w:hint="cs"/>
          <w:rtl/>
        </w:rPr>
        <w:t>توجیه</w:t>
      </w:r>
      <w:r>
        <w:rPr>
          <w:rtl/>
        </w:rPr>
        <w:t xml:space="preserve"> </w:t>
      </w:r>
      <w:r>
        <w:rPr>
          <w:rFonts w:hint="cs"/>
          <w:rtl/>
        </w:rPr>
        <w:t>کند</w:t>
      </w:r>
      <w:r>
        <w:rPr>
          <w:rtl/>
        </w:rPr>
        <w:t>.</w:t>
      </w:r>
    </w:p>
    <w:p w:rsidR="007F0062" w:rsidRDefault="00F25720" w:rsidP="009D3EC3">
      <w:pPr>
        <w:rPr>
          <w:rtl/>
        </w:rPr>
      </w:pPr>
      <w:r>
        <w:rPr>
          <w:rFonts w:hint="cs"/>
          <w:rtl/>
        </w:rPr>
        <w:t>اشکال</w:t>
      </w:r>
      <w:r>
        <w:rPr>
          <w:rtl/>
        </w:rPr>
        <w:t xml:space="preserve"> </w:t>
      </w:r>
      <w:r>
        <w:rPr>
          <w:rFonts w:hint="cs"/>
          <w:rtl/>
        </w:rPr>
        <w:t>دوم</w:t>
      </w:r>
      <w:r>
        <w:rPr>
          <w:rtl/>
        </w:rPr>
        <w:t xml:space="preserve"> </w:t>
      </w:r>
      <w:r>
        <w:rPr>
          <w:rFonts w:hint="cs"/>
          <w:rtl/>
        </w:rPr>
        <w:t>آنکه</w:t>
      </w:r>
      <w:r>
        <w:rPr>
          <w:rtl/>
        </w:rPr>
        <w:t xml:space="preserve"> </w:t>
      </w:r>
      <w:r>
        <w:rPr>
          <w:rFonts w:hint="cs"/>
          <w:rtl/>
        </w:rPr>
        <w:t>در</w:t>
      </w:r>
      <w:r>
        <w:rPr>
          <w:rtl/>
        </w:rPr>
        <w:t xml:space="preserve"> </w:t>
      </w:r>
      <w:r>
        <w:rPr>
          <w:rFonts w:hint="cs"/>
          <w:rtl/>
        </w:rPr>
        <w:t>همین</w:t>
      </w:r>
      <w:r>
        <w:rPr>
          <w:rtl/>
        </w:rPr>
        <w:t xml:space="preserve"> </w:t>
      </w:r>
      <w:r>
        <w:rPr>
          <w:rFonts w:hint="cs"/>
          <w:rtl/>
        </w:rPr>
        <w:t>حدیث</w:t>
      </w:r>
      <w:r>
        <w:rPr>
          <w:rtl/>
        </w:rPr>
        <w:t xml:space="preserve"> </w:t>
      </w:r>
      <w:r>
        <w:rPr>
          <w:rFonts w:hint="cs"/>
          <w:rtl/>
        </w:rPr>
        <w:t>اطلاق</w:t>
      </w:r>
      <w:r>
        <w:rPr>
          <w:rtl/>
        </w:rPr>
        <w:t xml:space="preserve"> </w:t>
      </w:r>
      <w:r>
        <w:rPr>
          <w:rFonts w:hint="cs"/>
          <w:rtl/>
        </w:rPr>
        <w:t>نیز</w:t>
      </w:r>
      <w:r>
        <w:rPr>
          <w:rtl/>
        </w:rPr>
        <w:t xml:space="preserve"> </w:t>
      </w:r>
      <w:r>
        <w:rPr>
          <w:rFonts w:hint="cs"/>
          <w:rtl/>
        </w:rPr>
        <w:t>ضوابط</w:t>
      </w:r>
      <w:r>
        <w:rPr>
          <w:rtl/>
        </w:rPr>
        <w:t xml:space="preserve"> </w:t>
      </w:r>
      <w:r>
        <w:rPr>
          <w:rFonts w:hint="cs"/>
          <w:rtl/>
        </w:rPr>
        <w:t>حکومت</w:t>
      </w:r>
      <w:r>
        <w:rPr>
          <w:rtl/>
        </w:rPr>
        <w:t xml:space="preserve"> </w:t>
      </w:r>
      <w:r>
        <w:rPr>
          <w:rFonts w:hint="cs"/>
          <w:rtl/>
        </w:rPr>
        <w:t>اثباتی</w:t>
      </w:r>
      <w:r>
        <w:rPr>
          <w:rtl/>
        </w:rPr>
        <w:t xml:space="preserve"> </w:t>
      </w:r>
      <w:r>
        <w:rPr>
          <w:rFonts w:hint="cs"/>
          <w:rtl/>
        </w:rPr>
        <w:t>وجود</w:t>
      </w:r>
      <w:r>
        <w:rPr>
          <w:rtl/>
        </w:rPr>
        <w:t xml:space="preserve"> </w:t>
      </w:r>
      <w:r>
        <w:rPr>
          <w:rFonts w:hint="cs"/>
          <w:rtl/>
        </w:rPr>
        <w:t>ندارد</w:t>
      </w:r>
      <w:r w:rsidR="009D3EC3">
        <w:rPr>
          <w:rtl/>
        </w:rPr>
        <w:t>،</w:t>
      </w:r>
      <w:r>
        <w:rPr>
          <w:rtl/>
        </w:rPr>
        <w:t xml:space="preserve"> </w:t>
      </w:r>
      <w:r>
        <w:rPr>
          <w:rFonts w:hint="cs"/>
          <w:rtl/>
        </w:rPr>
        <w:t>در</w:t>
      </w:r>
      <w:r>
        <w:rPr>
          <w:rtl/>
        </w:rPr>
        <w:t xml:space="preserve"> </w:t>
      </w:r>
      <w:r>
        <w:rPr>
          <w:rFonts w:hint="cs"/>
          <w:rtl/>
        </w:rPr>
        <w:t>حکومت،</w:t>
      </w:r>
      <w:r>
        <w:rPr>
          <w:rtl/>
        </w:rPr>
        <w:t xml:space="preserve"> </w:t>
      </w:r>
      <w:r>
        <w:rPr>
          <w:rFonts w:hint="cs"/>
          <w:rtl/>
        </w:rPr>
        <w:t>دلیل</w:t>
      </w:r>
      <w:r>
        <w:rPr>
          <w:rtl/>
        </w:rPr>
        <w:t xml:space="preserve"> </w:t>
      </w:r>
      <w:r>
        <w:rPr>
          <w:rFonts w:hint="cs"/>
          <w:rtl/>
        </w:rPr>
        <w:t>حاکم</w:t>
      </w:r>
      <w:r>
        <w:rPr>
          <w:rtl/>
        </w:rPr>
        <w:t xml:space="preserve"> </w:t>
      </w:r>
      <w:r>
        <w:rPr>
          <w:rFonts w:hint="cs"/>
          <w:rtl/>
        </w:rPr>
        <w:t>باید</w:t>
      </w:r>
      <w:r>
        <w:rPr>
          <w:rtl/>
        </w:rPr>
        <w:t xml:space="preserve"> </w:t>
      </w:r>
      <w:r>
        <w:rPr>
          <w:rFonts w:hint="cs"/>
          <w:rtl/>
        </w:rPr>
        <w:t>در</w:t>
      </w:r>
      <w:r>
        <w:rPr>
          <w:rtl/>
        </w:rPr>
        <w:t xml:space="preserve"> </w:t>
      </w:r>
      <w:r>
        <w:rPr>
          <w:rFonts w:hint="cs"/>
          <w:rtl/>
        </w:rPr>
        <w:t>مقام</w:t>
      </w:r>
      <w:r>
        <w:rPr>
          <w:rtl/>
        </w:rPr>
        <w:t xml:space="preserve"> </w:t>
      </w:r>
      <w:r>
        <w:rPr>
          <w:rFonts w:hint="cs"/>
          <w:rtl/>
        </w:rPr>
        <w:t>اثبات</w:t>
      </w:r>
      <w:r>
        <w:rPr>
          <w:rtl/>
        </w:rPr>
        <w:t xml:space="preserve"> </w:t>
      </w:r>
      <w:r>
        <w:rPr>
          <w:rFonts w:hint="cs"/>
          <w:rtl/>
        </w:rPr>
        <w:t>و</w:t>
      </w:r>
      <w:r>
        <w:rPr>
          <w:rtl/>
        </w:rPr>
        <w:t xml:space="preserve"> </w:t>
      </w:r>
      <w:r>
        <w:rPr>
          <w:rFonts w:hint="cs"/>
          <w:rtl/>
        </w:rPr>
        <w:t>دلالت،</w:t>
      </w:r>
      <w:r>
        <w:rPr>
          <w:rtl/>
        </w:rPr>
        <w:t xml:space="preserve"> </w:t>
      </w:r>
      <w:r>
        <w:rPr>
          <w:rFonts w:hint="cs"/>
          <w:rtl/>
        </w:rPr>
        <w:t>ناظر</w:t>
      </w:r>
      <w:r>
        <w:rPr>
          <w:rtl/>
        </w:rPr>
        <w:t xml:space="preserve"> </w:t>
      </w:r>
      <w:r>
        <w:rPr>
          <w:rFonts w:hint="cs"/>
          <w:rtl/>
        </w:rPr>
        <w:t>به</w:t>
      </w:r>
      <w:r>
        <w:rPr>
          <w:rtl/>
        </w:rPr>
        <w:t xml:space="preserve"> </w:t>
      </w:r>
      <w:r>
        <w:rPr>
          <w:rFonts w:hint="cs"/>
          <w:rtl/>
        </w:rPr>
        <w:t>دلیل</w:t>
      </w:r>
      <w:r>
        <w:rPr>
          <w:rtl/>
        </w:rPr>
        <w:t xml:space="preserve"> </w:t>
      </w:r>
      <w:r>
        <w:rPr>
          <w:rFonts w:hint="cs"/>
          <w:rtl/>
        </w:rPr>
        <w:t>محکوم</w:t>
      </w:r>
      <w:r>
        <w:rPr>
          <w:rtl/>
        </w:rPr>
        <w:t xml:space="preserve"> </w:t>
      </w:r>
      <w:r>
        <w:rPr>
          <w:rFonts w:hint="cs"/>
          <w:rtl/>
        </w:rPr>
        <w:t>باشد،</w:t>
      </w:r>
      <w:r>
        <w:rPr>
          <w:rtl/>
        </w:rPr>
        <w:t xml:space="preserve"> </w:t>
      </w:r>
      <w:r>
        <w:rPr>
          <w:rFonts w:hint="cs"/>
          <w:rtl/>
        </w:rPr>
        <w:t>به</w:t>
      </w:r>
      <w:r>
        <w:rPr>
          <w:rtl/>
        </w:rPr>
        <w:t xml:space="preserve"> </w:t>
      </w:r>
      <w:r>
        <w:rPr>
          <w:rFonts w:hint="cs"/>
          <w:rtl/>
        </w:rPr>
        <w:t>گونهای</w:t>
      </w:r>
      <w:r>
        <w:rPr>
          <w:rtl/>
        </w:rPr>
        <w:t xml:space="preserve"> </w:t>
      </w:r>
      <w:r>
        <w:rPr>
          <w:rFonts w:hint="cs"/>
          <w:rtl/>
        </w:rPr>
        <w:t>که</w:t>
      </w:r>
      <w:r>
        <w:rPr>
          <w:rtl/>
        </w:rPr>
        <w:t xml:space="preserve"> </w:t>
      </w:r>
      <w:r>
        <w:rPr>
          <w:rFonts w:hint="cs"/>
          <w:rtl/>
        </w:rPr>
        <w:t>عرف</w:t>
      </w:r>
      <w:r>
        <w:rPr>
          <w:rtl/>
        </w:rPr>
        <w:t xml:space="preserve"> </w:t>
      </w:r>
      <w:r>
        <w:rPr>
          <w:rFonts w:hint="cs"/>
          <w:rtl/>
        </w:rPr>
        <w:t>از</w:t>
      </w:r>
      <w:r>
        <w:rPr>
          <w:rtl/>
        </w:rPr>
        <w:t xml:space="preserve"> </w:t>
      </w:r>
      <w:r>
        <w:rPr>
          <w:rFonts w:hint="cs"/>
          <w:rtl/>
        </w:rPr>
        <w:t>کنار</w:t>
      </w:r>
      <w:r>
        <w:rPr>
          <w:rtl/>
        </w:rPr>
        <w:t xml:space="preserve"> </w:t>
      </w:r>
      <w:r>
        <w:rPr>
          <w:rFonts w:hint="cs"/>
          <w:rtl/>
        </w:rPr>
        <w:t>هم</w:t>
      </w:r>
      <w:r>
        <w:rPr>
          <w:rtl/>
        </w:rPr>
        <w:t xml:space="preserve"> </w:t>
      </w:r>
      <w:r>
        <w:rPr>
          <w:rFonts w:hint="cs"/>
          <w:rtl/>
        </w:rPr>
        <w:t>قرار</w:t>
      </w:r>
      <w:r>
        <w:rPr>
          <w:rtl/>
        </w:rPr>
        <w:t xml:space="preserve"> </w:t>
      </w:r>
      <w:r>
        <w:rPr>
          <w:rFonts w:hint="cs"/>
          <w:rtl/>
        </w:rPr>
        <w:t>دادن</w:t>
      </w:r>
      <w:r>
        <w:rPr>
          <w:rtl/>
        </w:rPr>
        <w:t xml:space="preserve"> </w:t>
      </w:r>
      <w:r>
        <w:rPr>
          <w:rFonts w:hint="cs"/>
          <w:rtl/>
        </w:rPr>
        <w:t>آن</w:t>
      </w:r>
      <w:r>
        <w:rPr>
          <w:rtl/>
        </w:rPr>
        <w:t xml:space="preserve"> </w:t>
      </w:r>
      <w:r>
        <w:rPr>
          <w:rFonts w:hint="cs"/>
          <w:rtl/>
        </w:rPr>
        <w:t>دو،</w:t>
      </w:r>
      <w:r>
        <w:rPr>
          <w:rtl/>
        </w:rPr>
        <w:t xml:space="preserve"> </w:t>
      </w:r>
      <w:r>
        <w:rPr>
          <w:rFonts w:hint="cs"/>
          <w:rtl/>
        </w:rPr>
        <w:t>نظارت</w:t>
      </w:r>
      <w:r>
        <w:rPr>
          <w:rtl/>
        </w:rPr>
        <w:t xml:space="preserve"> </w:t>
      </w:r>
      <w:r>
        <w:rPr>
          <w:rFonts w:hint="cs"/>
          <w:rtl/>
        </w:rPr>
        <w:t>را</w:t>
      </w:r>
      <w:r>
        <w:rPr>
          <w:rtl/>
        </w:rPr>
        <w:t xml:space="preserve"> </w:t>
      </w:r>
      <w:r>
        <w:rPr>
          <w:rFonts w:hint="cs"/>
          <w:rtl/>
        </w:rPr>
        <w:t>درک</w:t>
      </w:r>
      <w:r>
        <w:rPr>
          <w:rtl/>
        </w:rPr>
        <w:t xml:space="preserve"> </w:t>
      </w:r>
      <w:r>
        <w:rPr>
          <w:rFonts w:hint="cs"/>
          <w:rtl/>
        </w:rPr>
        <w:t>کند</w:t>
      </w:r>
      <w:r w:rsidR="009D3EC3">
        <w:rPr>
          <w:rtl/>
        </w:rPr>
        <w:t>،</w:t>
      </w:r>
      <w:r>
        <w:rPr>
          <w:rtl/>
        </w:rPr>
        <w:t xml:space="preserve"> </w:t>
      </w:r>
      <w:r>
        <w:rPr>
          <w:rFonts w:hint="cs"/>
          <w:rtl/>
        </w:rPr>
        <w:t>نشانه</w:t>
      </w:r>
      <w:r>
        <w:rPr>
          <w:rtl/>
        </w:rPr>
        <w:t xml:space="preserve"> </w:t>
      </w:r>
      <w:r>
        <w:rPr>
          <w:rFonts w:hint="cs"/>
          <w:rtl/>
        </w:rPr>
        <w:t>این</w:t>
      </w:r>
      <w:r>
        <w:rPr>
          <w:rtl/>
        </w:rPr>
        <w:t xml:space="preserve"> </w:t>
      </w:r>
      <w:r>
        <w:rPr>
          <w:rFonts w:hint="cs"/>
          <w:rtl/>
        </w:rPr>
        <w:t>نظارت</w:t>
      </w:r>
      <w:r>
        <w:rPr>
          <w:rtl/>
        </w:rPr>
        <w:t xml:space="preserve"> </w:t>
      </w:r>
      <w:r>
        <w:rPr>
          <w:rFonts w:hint="cs"/>
          <w:rtl/>
        </w:rPr>
        <w:t>اثباتی،</w:t>
      </w:r>
      <w:r>
        <w:rPr>
          <w:rtl/>
        </w:rPr>
        <w:t xml:space="preserve"> </w:t>
      </w:r>
      <w:r>
        <w:rPr>
          <w:rFonts w:hint="cs"/>
          <w:rtl/>
        </w:rPr>
        <w:t>اشتراک</w:t>
      </w:r>
      <w:r>
        <w:rPr>
          <w:rtl/>
        </w:rPr>
        <w:t xml:space="preserve"> </w:t>
      </w:r>
      <w:r>
        <w:rPr>
          <w:rFonts w:hint="cs"/>
          <w:rtl/>
        </w:rPr>
        <w:t>واژگانی</w:t>
      </w:r>
      <w:r>
        <w:rPr>
          <w:rtl/>
        </w:rPr>
        <w:t xml:space="preserve"> </w:t>
      </w:r>
      <w:r>
        <w:rPr>
          <w:rFonts w:hint="cs"/>
          <w:rtl/>
        </w:rPr>
        <w:t>میان</w:t>
      </w:r>
      <w:r>
        <w:rPr>
          <w:rtl/>
        </w:rPr>
        <w:t xml:space="preserve"> </w:t>
      </w:r>
      <w:r>
        <w:rPr>
          <w:rFonts w:hint="cs"/>
          <w:rtl/>
        </w:rPr>
        <w:t>دو</w:t>
      </w:r>
      <w:r>
        <w:rPr>
          <w:rtl/>
        </w:rPr>
        <w:t xml:space="preserve"> </w:t>
      </w:r>
      <w:r>
        <w:rPr>
          <w:rFonts w:hint="cs"/>
          <w:rtl/>
        </w:rPr>
        <w:t>دلیل</w:t>
      </w:r>
      <w:r>
        <w:rPr>
          <w:rtl/>
        </w:rPr>
        <w:t xml:space="preserve"> </w:t>
      </w:r>
      <w:r>
        <w:rPr>
          <w:rFonts w:hint="cs"/>
          <w:rtl/>
        </w:rPr>
        <w:t>و</w:t>
      </w:r>
      <w:r>
        <w:rPr>
          <w:rtl/>
        </w:rPr>
        <w:t xml:space="preserve"> </w:t>
      </w:r>
      <w:r>
        <w:rPr>
          <w:rFonts w:hint="cs"/>
          <w:rtl/>
        </w:rPr>
        <w:t>نیز</w:t>
      </w:r>
      <w:r>
        <w:rPr>
          <w:rtl/>
        </w:rPr>
        <w:t xml:space="preserve"> </w:t>
      </w:r>
      <w:r>
        <w:rPr>
          <w:rFonts w:hint="cs"/>
          <w:rtl/>
        </w:rPr>
        <w:t>لغویت</w:t>
      </w:r>
      <w:r>
        <w:rPr>
          <w:rtl/>
        </w:rPr>
        <w:t xml:space="preserve"> </w:t>
      </w:r>
      <w:r>
        <w:rPr>
          <w:rFonts w:hint="cs"/>
          <w:rtl/>
        </w:rPr>
        <w:t>دلیل</w:t>
      </w:r>
      <w:r>
        <w:rPr>
          <w:rtl/>
        </w:rPr>
        <w:t xml:space="preserve"> </w:t>
      </w:r>
      <w:r>
        <w:rPr>
          <w:rFonts w:hint="cs"/>
          <w:rtl/>
        </w:rPr>
        <w:t>حاکم</w:t>
      </w:r>
      <w:r>
        <w:rPr>
          <w:rtl/>
        </w:rPr>
        <w:t xml:space="preserve"> </w:t>
      </w:r>
      <w:r>
        <w:rPr>
          <w:rFonts w:hint="cs"/>
          <w:rtl/>
        </w:rPr>
        <w:t>در</w:t>
      </w:r>
      <w:r>
        <w:rPr>
          <w:rtl/>
        </w:rPr>
        <w:t xml:space="preserve"> </w:t>
      </w:r>
      <w:r>
        <w:rPr>
          <w:rFonts w:hint="cs"/>
          <w:rtl/>
        </w:rPr>
        <w:t>فرض</w:t>
      </w:r>
      <w:r>
        <w:rPr>
          <w:rtl/>
        </w:rPr>
        <w:t xml:space="preserve"> </w:t>
      </w:r>
      <w:r>
        <w:rPr>
          <w:rFonts w:hint="cs"/>
          <w:rtl/>
        </w:rPr>
        <w:t>نبود</w:t>
      </w:r>
      <w:r>
        <w:rPr>
          <w:rtl/>
        </w:rPr>
        <w:t xml:space="preserve"> </w:t>
      </w:r>
      <w:r>
        <w:rPr>
          <w:rFonts w:hint="cs"/>
          <w:rtl/>
        </w:rPr>
        <w:t>دلیل</w:t>
      </w:r>
      <w:r>
        <w:rPr>
          <w:rtl/>
        </w:rPr>
        <w:t xml:space="preserve"> </w:t>
      </w:r>
      <w:r>
        <w:rPr>
          <w:rFonts w:hint="cs"/>
          <w:rtl/>
        </w:rPr>
        <w:t>محکوم</w:t>
      </w:r>
      <w:r>
        <w:rPr>
          <w:rtl/>
        </w:rPr>
        <w:t xml:space="preserve"> </w:t>
      </w:r>
      <w:r>
        <w:rPr>
          <w:rFonts w:hint="cs"/>
          <w:rtl/>
        </w:rPr>
        <w:t>است</w:t>
      </w:r>
      <w:r w:rsidR="009D3EC3">
        <w:rPr>
          <w:rtl/>
        </w:rPr>
        <w:t>،</w:t>
      </w:r>
      <w:r>
        <w:rPr>
          <w:rtl/>
        </w:rPr>
        <w:t xml:space="preserve"> </w:t>
      </w:r>
      <w:r>
        <w:rPr>
          <w:rFonts w:hint="cs"/>
          <w:rtl/>
        </w:rPr>
        <w:t>در</w:t>
      </w:r>
      <w:r>
        <w:rPr>
          <w:rtl/>
        </w:rPr>
        <w:t xml:space="preserve"> </w:t>
      </w:r>
      <w:r>
        <w:rPr>
          <w:rFonts w:hint="cs"/>
          <w:rtl/>
        </w:rPr>
        <w:t>اینجا،</w:t>
      </w:r>
      <w:r>
        <w:rPr>
          <w:rtl/>
        </w:rPr>
        <w:t xml:space="preserve"> </w:t>
      </w:r>
      <w:r>
        <w:rPr>
          <w:rFonts w:hint="cs"/>
          <w:rtl/>
        </w:rPr>
        <w:t>هیچ</w:t>
      </w:r>
      <w:r>
        <w:rPr>
          <w:rtl/>
        </w:rPr>
        <w:t xml:space="preserve"> </w:t>
      </w:r>
      <w:r>
        <w:rPr>
          <w:rFonts w:hint="cs"/>
          <w:rtl/>
        </w:rPr>
        <w:t>اشتراک</w:t>
      </w:r>
      <w:r>
        <w:rPr>
          <w:rtl/>
        </w:rPr>
        <w:t xml:space="preserve"> </w:t>
      </w:r>
      <w:r>
        <w:rPr>
          <w:rFonts w:hint="cs"/>
          <w:rtl/>
        </w:rPr>
        <w:t>واژگانی</w:t>
      </w:r>
      <w:r>
        <w:rPr>
          <w:rtl/>
        </w:rPr>
        <w:t xml:space="preserve"> </w:t>
      </w:r>
      <w:r>
        <w:rPr>
          <w:rFonts w:hint="cs"/>
          <w:rtl/>
        </w:rPr>
        <w:t>میان</w:t>
      </w:r>
      <w:r>
        <w:rPr>
          <w:rtl/>
        </w:rPr>
        <w:t xml:space="preserve"> </w:t>
      </w:r>
      <w:r w:rsidR="00805812">
        <w:rPr>
          <w:rtl/>
        </w:rPr>
        <w:t>(</w:t>
      </w:r>
      <w:r>
        <w:rPr>
          <w:rFonts w:hint="cs"/>
          <w:rtl/>
        </w:rPr>
        <w:t>لا</w:t>
      </w:r>
      <w:r>
        <w:rPr>
          <w:rtl/>
        </w:rPr>
        <w:t xml:space="preserve"> </w:t>
      </w:r>
      <w:r>
        <w:rPr>
          <w:rFonts w:hint="cs"/>
          <w:rtl/>
        </w:rPr>
        <w:t>تنقض</w:t>
      </w:r>
      <w:r>
        <w:rPr>
          <w:rtl/>
        </w:rPr>
        <w:t xml:space="preserve"> </w:t>
      </w:r>
      <w:r>
        <w:rPr>
          <w:rFonts w:hint="cs"/>
          <w:rtl/>
        </w:rPr>
        <w:t>الیقین</w:t>
      </w:r>
      <w:r>
        <w:rPr>
          <w:rtl/>
        </w:rPr>
        <w:t xml:space="preserve"> </w:t>
      </w:r>
      <w:r>
        <w:rPr>
          <w:rFonts w:hint="cs"/>
          <w:rtl/>
        </w:rPr>
        <w:t>بالشک</w:t>
      </w:r>
      <w:r w:rsidR="00805812">
        <w:rPr>
          <w:rFonts w:hint="eastAsia"/>
          <w:rtl/>
        </w:rPr>
        <w:t>)</w:t>
      </w:r>
      <w:r>
        <w:rPr>
          <w:rtl/>
        </w:rPr>
        <w:t xml:space="preserve"> </w:t>
      </w:r>
      <w:r>
        <w:rPr>
          <w:rFonts w:hint="cs"/>
          <w:rtl/>
        </w:rPr>
        <w:t>و</w:t>
      </w:r>
      <w:r>
        <w:rPr>
          <w:rtl/>
        </w:rPr>
        <w:t xml:space="preserve"> </w:t>
      </w:r>
      <w:r w:rsidR="00805812">
        <w:rPr>
          <w:rtl/>
        </w:rPr>
        <w:t>(</w:t>
      </w:r>
      <w:r>
        <w:rPr>
          <w:rFonts w:hint="cs"/>
          <w:rtl/>
        </w:rPr>
        <w:t>کل</w:t>
      </w:r>
      <w:r>
        <w:rPr>
          <w:rtl/>
        </w:rPr>
        <w:t xml:space="preserve"> </w:t>
      </w:r>
      <w:r>
        <w:rPr>
          <w:rFonts w:hint="cs"/>
          <w:rtl/>
        </w:rPr>
        <w:t>شیء</w:t>
      </w:r>
      <w:r>
        <w:rPr>
          <w:rtl/>
        </w:rPr>
        <w:t xml:space="preserve"> </w:t>
      </w:r>
      <w:r>
        <w:rPr>
          <w:rFonts w:hint="cs"/>
          <w:rtl/>
        </w:rPr>
        <w:t>مطلق</w:t>
      </w:r>
      <w:r>
        <w:rPr>
          <w:rtl/>
        </w:rPr>
        <w:t xml:space="preserve"> </w:t>
      </w:r>
      <w:r>
        <w:rPr>
          <w:rFonts w:hint="cs"/>
          <w:rtl/>
        </w:rPr>
        <w:t>حتی</w:t>
      </w:r>
      <w:r>
        <w:rPr>
          <w:rtl/>
        </w:rPr>
        <w:t xml:space="preserve"> </w:t>
      </w:r>
      <w:r>
        <w:rPr>
          <w:rFonts w:hint="cs"/>
          <w:rtl/>
        </w:rPr>
        <w:t>یرد</w:t>
      </w:r>
      <w:r>
        <w:rPr>
          <w:rtl/>
        </w:rPr>
        <w:t xml:space="preserve"> </w:t>
      </w:r>
      <w:r>
        <w:rPr>
          <w:rFonts w:hint="cs"/>
          <w:rtl/>
        </w:rPr>
        <w:lastRenderedPageBreak/>
        <w:t>فیه</w:t>
      </w:r>
      <w:r>
        <w:rPr>
          <w:rtl/>
        </w:rPr>
        <w:t xml:space="preserve"> </w:t>
      </w:r>
      <w:r>
        <w:rPr>
          <w:rFonts w:hint="cs"/>
          <w:rtl/>
        </w:rPr>
        <w:t>نهی</w:t>
      </w:r>
      <w:r w:rsidR="00805812">
        <w:rPr>
          <w:rFonts w:hint="eastAsia"/>
          <w:rtl/>
        </w:rPr>
        <w:t>)</w:t>
      </w:r>
      <w:r>
        <w:rPr>
          <w:rtl/>
        </w:rPr>
        <w:t xml:space="preserve"> </w:t>
      </w:r>
      <w:r>
        <w:rPr>
          <w:rFonts w:hint="cs"/>
          <w:rtl/>
        </w:rPr>
        <w:t>وجود</w:t>
      </w:r>
      <w:r>
        <w:rPr>
          <w:rtl/>
        </w:rPr>
        <w:t xml:space="preserve"> </w:t>
      </w:r>
      <w:r>
        <w:rPr>
          <w:rFonts w:hint="cs"/>
          <w:rtl/>
        </w:rPr>
        <w:t>ندارد</w:t>
      </w:r>
      <w:r>
        <w:rPr>
          <w:rtl/>
        </w:rPr>
        <w:t xml:space="preserve"> </w:t>
      </w:r>
      <w:r>
        <w:rPr>
          <w:rFonts w:hint="cs"/>
          <w:rtl/>
        </w:rPr>
        <w:t>تا</w:t>
      </w:r>
      <w:r>
        <w:rPr>
          <w:rtl/>
        </w:rPr>
        <w:t xml:space="preserve"> </w:t>
      </w:r>
      <w:r>
        <w:rPr>
          <w:rFonts w:hint="cs"/>
          <w:rtl/>
        </w:rPr>
        <w:t>عرف</w:t>
      </w:r>
      <w:r>
        <w:rPr>
          <w:rtl/>
        </w:rPr>
        <w:t xml:space="preserve"> </w:t>
      </w:r>
      <w:r>
        <w:rPr>
          <w:rFonts w:hint="cs"/>
          <w:rtl/>
        </w:rPr>
        <w:t>به</w:t>
      </w:r>
      <w:r>
        <w:rPr>
          <w:rtl/>
        </w:rPr>
        <w:t xml:space="preserve"> </w:t>
      </w:r>
      <w:r>
        <w:rPr>
          <w:rFonts w:hint="cs"/>
          <w:rtl/>
        </w:rPr>
        <w:t>نظارت</w:t>
      </w:r>
      <w:r>
        <w:rPr>
          <w:rtl/>
        </w:rPr>
        <w:t xml:space="preserve"> </w:t>
      </w:r>
      <w:r>
        <w:rPr>
          <w:rFonts w:hint="cs"/>
          <w:rtl/>
        </w:rPr>
        <w:t>پی</w:t>
      </w:r>
      <w:r>
        <w:rPr>
          <w:rtl/>
        </w:rPr>
        <w:t xml:space="preserve"> </w:t>
      </w:r>
      <w:r>
        <w:rPr>
          <w:rFonts w:hint="cs"/>
          <w:rtl/>
        </w:rPr>
        <w:t>ببرد</w:t>
      </w:r>
      <w:r w:rsidR="009D3EC3">
        <w:rPr>
          <w:rtl/>
        </w:rPr>
        <w:t>،</w:t>
      </w:r>
      <w:r>
        <w:rPr>
          <w:rtl/>
        </w:rPr>
        <w:t xml:space="preserve"> </w:t>
      </w:r>
      <w:r>
        <w:rPr>
          <w:rFonts w:hint="cs"/>
          <w:rtl/>
        </w:rPr>
        <w:t>همچنین،</w:t>
      </w:r>
      <w:r>
        <w:rPr>
          <w:rtl/>
        </w:rPr>
        <w:t xml:space="preserve"> </w:t>
      </w:r>
      <w:r>
        <w:rPr>
          <w:rFonts w:hint="cs"/>
          <w:rtl/>
        </w:rPr>
        <w:t>اگر</w:t>
      </w:r>
      <w:r>
        <w:rPr>
          <w:rtl/>
        </w:rPr>
        <w:t xml:space="preserve"> </w:t>
      </w:r>
      <w:r>
        <w:rPr>
          <w:rFonts w:hint="cs"/>
          <w:rtl/>
        </w:rPr>
        <w:t>حدیث</w:t>
      </w:r>
      <w:r>
        <w:rPr>
          <w:rtl/>
        </w:rPr>
        <w:t xml:space="preserve"> </w:t>
      </w:r>
      <w:r>
        <w:rPr>
          <w:rFonts w:hint="cs"/>
          <w:rtl/>
        </w:rPr>
        <w:t>اطلاق</w:t>
      </w:r>
      <w:r>
        <w:rPr>
          <w:rtl/>
        </w:rPr>
        <w:t xml:space="preserve"> </w:t>
      </w:r>
      <w:r>
        <w:rPr>
          <w:rFonts w:hint="cs"/>
          <w:rtl/>
        </w:rPr>
        <w:t>وجود</w:t>
      </w:r>
      <w:r>
        <w:rPr>
          <w:rtl/>
        </w:rPr>
        <w:t xml:space="preserve"> </w:t>
      </w:r>
      <w:r>
        <w:rPr>
          <w:rFonts w:hint="cs"/>
          <w:rtl/>
        </w:rPr>
        <w:t>نمیداشت،</w:t>
      </w:r>
      <w:r>
        <w:rPr>
          <w:rtl/>
        </w:rPr>
        <w:t xml:space="preserve"> </w:t>
      </w:r>
      <w:r>
        <w:rPr>
          <w:rFonts w:hint="cs"/>
          <w:rtl/>
        </w:rPr>
        <w:t>دلیل</w:t>
      </w:r>
      <w:r>
        <w:rPr>
          <w:rtl/>
        </w:rPr>
        <w:t xml:space="preserve"> </w:t>
      </w:r>
      <w:r>
        <w:rPr>
          <w:rFonts w:hint="cs"/>
          <w:rtl/>
        </w:rPr>
        <w:t>استصحاب</w:t>
      </w:r>
      <w:r>
        <w:rPr>
          <w:rtl/>
        </w:rPr>
        <w:t xml:space="preserve"> </w:t>
      </w:r>
      <w:r>
        <w:rPr>
          <w:rFonts w:hint="cs"/>
          <w:rtl/>
        </w:rPr>
        <w:t>به</w:t>
      </w:r>
      <w:r>
        <w:rPr>
          <w:rtl/>
        </w:rPr>
        <w:t xml:space="preserve"> </w:t>
      </w:r>
      <w:r>
        <w:rPr>
          <w:rFonts w:hint="cs"/>
          <w:rtl/>
        </w:rPr>
        <w:t>هیچ</w:t>
      </w:r>
      <w:r>
        <w:rPr>
          <w:rtl/>
        </w:rPr>
        <w:t xml:space="preserve"> </w:t>
      </w:r>
      <w:r>
        <w:rPr>
          <w:rFonts w:hint="cs"/>
          <w:rtl/>
        </w:rPr>
        <w:t>وجه</w:t>
      </w:r>
      <w:r>
        <w:rPr>
          <w:rtl/>
        </w:rPr>
        <w:t xml:space="preserve"> </w:t>
      </w:r>
      <w:r>
        <w:rPr>
          <w:rFonts w:hint="cs"/>
          <w:rtl/>
        </w:rPr>
        <w:t>لغو</w:t>
      </w:r>
      <w:r>
        <w:rPr>
          <w:rtl/>
        </w:rPr>
        <w:t xml:space="preserve"> </w:t>
      </w:r>
      <w:r>
        <w:rPr>
          <w:rFonts w:hint="cs"/>
          <w:rtl/>
        </w:rPr>
        <w:t>نبود،</w:t>
      </w:r>
      <w:r>
        <w:rPr>
          <w:rtl/>
        </w:rPr>
        <w:t xml:space="preserve"> </w:t>
      </w:r>
      <w:r>
        <w:rPr>
          <w:rFonts w:hint="cs"/>
          <w:rtl/>
        </w:rPr>
        <w:t>زیرا</w:t>
      </w:r>
      <w:r>
        <w:rPr>
          <w:rtl/>
        </w:rPr>
        <w:t xml:space="preserve"> </w:t>
      </w:r>
      <w:r>
        <w:rPr>
          <w:rFonts w:hint="cs"/>
          <w:rtl/>
        </w:rPr>
        <w:t>مصادیق</w:t>
      </w:r>
      <w:r>
        <w:rPr>
          <w:rtl/>
        </w:rPr>
        <w:t xml:space="preserve"> </w:t>
      </w:r>
      <w:r>
        <w:rPr>
          <w:rFonts w:hint="cs"/>
          <w:rtl/>
        </w:rPr>
        <w:t>و</w:t>
      </w:r>
      <w:r>
        <w:rPr>
          <w:rtl/>
        </w:rPr>
        <w:t xml:space="preserve"> </w:t>
      </w:r>
      <w:r>
        <w:rPr>
          <w:rFonts w:hint="cs"/>
          <w:rtl/>
        </w:rPr>
        <w:t>کاربردهای</w:t>
      </w:r>
      <w:r>
        <w:rPr>
          <w:rtl/>
        </w:rPr>
        <w:t xml:space="preserve"> </w:t>
      </w:r>
      <w:r>
        <w:rPr>
          <w:rFonts w:hint="cs"/>
          <w:rtl/>
        </w:rPr>
        <w:t>فراوان</w:t>
      </w:r>
      <w:r>
        <w:rPr>
          <w:rtl/>
        </w:rPr>
        <w:t xml:space="preserve"> </w:t>
      </w:r>
      <w:r>
        <w:rPr>
          <w:rFonts w:hint="cs"/>
          <w:rtl/>
        </w:rPr>
        <w:t>دیگری</w:t>
      </w:r>
      <w:r>
        <w:rPr>
          <w:rtl/>
        </w:rPr>
        <w:t xml:space="preserve"> </w:t>
      </w:r>
      <w:r>
        <w:rPr>
          <w:rFonts w:hint="cs"/>
          <w:rtl/>
        </w:rPr>
        <w:t>در</w:t>
      </w:r>
      <w:r>
        <w:rPr>
          <w:rtl/>
        </w:rPr>
        <w:t xml:space="preserve"> </w:t>
      </w:r>
      <w:r>
        <w:rPr>
          <w:rFonts w:hint="cs"/>
          <w:rtl/>
        </w:rPr>
        <w:t>سراسر</w:t>
      </w:r>
      <w:r>
        <w:rPr>
          <w:rtl/>
        </w:rPr>
        <w:t xml:space="preserve"> </w:t>
      </w:r>
      <w:r>
        <w:rPr>
          <w:rFonts w:hint="cs"/>
          <w:rtl/>
        </w:rPr>
        <w:t>فقه</w:t>
      </w:r>
      <w:r>
        <w:rPr>
          <w:rtl/>
        </w:rPr>
        <w:t xml:space="preserve"> </w:t>
      </w:r>
      <w:r>
        <w:rPr>
          <w:rFonts w:hint="cs"/>
          <w:rtl/>
        </w:rPr>
        <w:t>دارد</w:t>
      </w:r>
      <w:r w:rsidR="00BA7D0A">
        <w:rPr>
          <w:rtl/>
        </w:rPr>
        <w:t xml:space="preserve"> بنابراین </w:t>
      </w:r>
      <w:r>
        <w:rPr>
          <w:rFonts w:hint="cs"/>
          <w:rtl/>
        </w:rPr>
        <w:t>دو</w:t>
      </w:r>
      <w:r>
        <w:rPr>
          <w:rtl/>
        </w:rPr>
        <w:t xml:space="preserve"> </w:t>
      </w:r>
      <w:r>
        <w:rPr>
          <w:rFonts w:hint="cs"/>
          <w:rtl/>
        </w:rPr>
        <w:t>ضابطه</w:t>
      </w:r>
      <w:r>
        <w:rPr>
          <w:rtl/>
        </w:rPr>
        <w:t xml:space="preserve"> </w:t>
      </w:r>
      <w:r>
        <w:rPr>
          <w:rFonts w:hint="cs"/>
          <w:rtl/>
        </w:rPr>
        <w:t>اصلی</w:t>
      </w:r>
      <w:r>
        <w:rPr>
          <w:rtl/>
        </w:rPr>
        <w:t xml:space="preserve"> </w:t>
      </w:r>
      <w:r>
        <w:rPr>
          <w:rFonts w:hint="cs"/>
          <w:rtl/>
        </w:rPr>
        <w:t>حکومت</w:t>
      </w:r>
      <w:r>
        <w:rPr>
          <w:rtl/>
        </w:rPr>
        <w:t xml:space="preserve"> </w:t>
      </w:r>
      <w:r>
        <w:rPr>
          <w:rFonts w:hint="cs"/>
          <w:rtl/>
        </w:rPr>
        <w:t>در</w:t>
      </w:r>
      <w:r>
        <w:rPr>
          <w:rtl/>
        </w:rPr>
        <w:t xml:space="preserve"> </w:t>
      </w:r>
      <w:r>
        <w:rPr>
          <w:rFonts w:hint="cs"/>
          <w:rtl/>
        </w:rPr>
        <w:t>اینجا</w:t>
      </w:r>
      <w:r>
        <w:rPr>
          <w:rtl/>
        </w:rPr>
        <w:t xml:space="preserve"> </w:t>
      </w:r>
      <w:r>
        <w:rPr>
          <w:rFonts w:hint="cs"/>
          <w:rtl/>
        </w:rPr>
        <w:t>مفقود</w:t>
      </w:r>
      <w:r>
        <w:rPr>
          <w:rtl/>
        </w:rPr>
        <w:t xml:space="preserve"> </w:t>
      </w:r>
      <w:r>
        <w:rPr>
          <w:rFonts w:hint="cs"/>
          <w:rtl/>
        </w:rPr>
        <w:t>است</w:t>
      </w:r>
      <w:r>
        <w:rPr>
          <w:rtl/>
        </w:rPr>
        <w:t xml:space="preserve"> </w:t>
      </w:r>
      <w:r>
        <w:rPr>
          <w:rFonts w:hint="cs"/>
          <w:rtl/>
        </w:rPr>
        <w:t>و</w:t>
      </w:r>
      <w:r>
        <w:rPr>
          <w:rtl/>
        </w:rPr>
        <w:t xml:space="preserve"> </w:t>
      </w:r>
      <w:r>
        <w:rPr>
          <w:rFonts w:hint="cs"/>
          <w:rtl/>
        </w:rPr>
        <w:t>نظریه</w:t>
      </w:r>
      <w:r>
        <w:rPr>
          <w:rtl/>
        </w:rPr>
        <w:t xml:space="preserve"> </w:t>
      </w:r>
      <w:r>
        <w:rPr>
          <w:rFonts w:hint="cs"/>
          <w:rtl/>
        </w:rPr>
        <w:t>حکومت</w:t>
      </w:r>
      <w:r>
        <w:rPr>
          <w:rtl/>
        </w:rPr>
        <w:t xml:space="preserve"> </w:t>
      </w:r>
      <w:r>
        <w:rPr>
          <w:rFonts w:hint="cs"/>
          <w:rtl/>
        </w:rPr>
        <w:t>بر</w:t>
      </w:r>
      <w:r>
        <w:rPr>
          <w:rtl/>
        </w:rPr>
        <w:t xml:space="preserve"> </w:t>
      </w:r>
      <w:r>
        <w:rPr>
          <w:rFonts w:hint="cs"/>
          <w:rtl/>
        </w:rPr>
        <w:t>اساس</w:t>
      </w:r>
      <w:r>
        <w:rPr>
          <w:rtl/>
        </w:rPr>
        <w:t xml:space="preserve"> </w:t>
      </w:r>
      <w:r>
        <w:rPr>
          <w:rFonts w:hint="cs"/>
          <w:rtl/>
        </w:rPr>
        <w:t>تقریر</w:t>
      </w:r>
      <w:r>
        <w:rPr>
          <w:rtl/>
        </w:rPr>
        <w:t xml:space="preserve"> </w:t>
      </w:r>
      <w:r>
        <w:rPr>
          <w:rFonts w:hint="cs"/>
          <w:rtl/>
        </w:rPr>
        <w:t>مرحوم</w:t>
      </w:r>
      <w:r>
        <w:rPr>
          <w:rtl/>
        </w:rPr>
        <w:t xml:space="preserve"> </w:t>
      </w:r>
      <w:r>
        <w:rPr>
          <w:rFonts w:hint="cs"/>
          <w:rtl/>
        </w:rPr>
        <w:t>شیخ</w:t>
      </w:r>
      <w:r>
        <w:rPr>
          <w:rtl/>
        </w:rPr>
        <w:t xml:space="preserve"> </w:t>
      </w:r>
      <w:r>
        <w:rPr>
          <w:rFonts w:hint="cs"/>
          <w:rtl/>
        </w:rPr>
        <w:t>قابل</w:t>
      </w:r>
      <w:r>
        <w:rPr>
          <w:rtl/>
        </w:rPr>
        <w:t xml:space="preserve"> </w:t>
      </w:r>
      <w:r>
        <w:rPr>
          <w:rFonts w:hint="cs"/>
          <w:rtl/>
        </w:rPr>
        <w:t>قبول</w:t>
      </w:r>
      <w:r>
        <w:rPr>
          <w:rtl/>
        </w:rPr>
        <w:t xml:space="preserve"> </w:t>
      </w:r>
      <w:r>
        <w:rPr>
          <w:rFonts w:hint="cs"/>
          <w:rtl/>
        </w:rPr>
        <w:t>نیست</w:t>
      </w:r>
      <w:r>
        <w:rPr>
          <w:rtl/>
        </w:rPr>
        <w:t>.</w:t>
      </w:r>
      <w:r w:rsidR="007F0062">
        <w:rPr>
          <w:rtl/>
        </w:rPr>
        <w:br w:type="page"/>
      </w:r>
    </w:p>
    <w:p w:rsidR="007F0062" w:rsidRDefault="007F0062" w:rsidP="00B25171">
      <w:pPr>
        <w:pStyle w:val="NoSpacing"/>
        <w:rPr>
          <w:rtl/>
        </w:rPr>
      </w:pPr>
      <w:bookmarkStart w:id="193" w:name="_Toc235260690"/>
      <w:r>
        <w:rPr>
          <w:rFonts w:hint="cs"/>
          <w:rtl/>
        </w:rPr>
        <w:lastRenderedPageBreak/>
        <w:t xml:space="preserve">جلسه نود و </w:t>
      </w:r>
      <w:r w:rsidR="00296EA8">
        <w:rPr>
          <w:rFonts w:hint="cs"/>
          <w:rtl/>
        </w:rPr>
        <w:t>هفتم</w:t>
      </w:r>
      <w:bookmarkEnd w:id="193"/>
    </w:p>
    <w:p w:rsidR="00B21FA3" w:rsidRDefault="00B21FA3" w:rsidP="00B25171">
      <w:pPr>
        <w:pStyle w:val="Heading1"/>
        <w:rPr>
          <w:rtl/>
        </w:rPr>
      </w:pPr>
      <w:bookmarkStart w:id="194" w:name="_Toc235260691"/>
      <w:r>
        <w:rPr>
          <w:rFonts w:hint="cs"/>
          <w:bCs/>
          <w:rtl/>
          <w:lang w:bidi="ar-SA"/>
        </w:rPr>
        <w:t>استصحاب</w:t>
      </w:r>
      <w:r>
        <w:rPr>
          <w:rFonts w:hint="cs"/>
          <w:bCs/>
          <w:rtl/>
        </w:rPr>
        <w:t>/</w:t>
      </w:r>
      <w:r>
        <w:rPr>
          <w:rFonts w:hint="cs"/>
          <w:rtl/>
        </w:rPr>
        <w:t>تنبیه هفدهم/</w:t>
      </w:r>
      <w:r w:rsidRPr="00B21FA3">
        <w:rPr>
          <w:rFonts w:hint="cs"/>
          <w:rtl/>
        </w:rPr>
        <w:t xml:space="preserve"> </w:t>
      </w:r>
      <w:r>
        <w:rPr>
          <w:rFonts w:hint="cs"/>
          <w:rtl/>
        </w:rPr>
        <w:t>تعارض</w:t>
      </w:r>
      <w:r>
        <w:rPr>
          <w:rtl/>
        </w:rPr>
        <w:t xml:space="preserve"> </w:t>
      </w:r>
      <w:r>
        <w:rPr>
          <w:rFonts w:hint="cs"/>
          <w:rtl/>
        </w:rPr>
        <w:t>استصحاب</w:t>
      </w:r>
      <w:r>
        <w:rPr>
          <w:rtl/>
        </w:rPr>
        <w:t xml:space="preserve"> </w:t>
      </w:r>
      <w:r>
        <w:rPr>
          <w:rFonts w:hint="cs"/>
          <w:rtl/>
        </w:rPr>
        <w:t>با</w:t>
      </w:r>
      <w:r>
        <w:rPr>
          <w:rtl/>
        </w:rPr>
        <w:t xml:space="preserve"> </w:t>
      </w:r>
      <w:r>
        <w:rPr>
          <w:rFonts w:hint="cs"/>
          <w:rtl/>
        </w:rPr>
        <w:t>سایر</w:t>
      </w:r>
      <w:r>
        <w:rPr>
          <w:rtl/>
        </w:rPr>
        <w:t xml:space="preserve"> </w:t>
      </w:r>
      <w:r>
        <w:rPr>
          <w:rFonts w:hint="cs"/>
          <w:rtl/>
        </w:rPr>
        <w:t>اصول</w:t>
      </w:r>
      <w:r>
        <w:rPr>
          <w:rtl/>
        </w:rPr>
        <w:t xml:space="preserve"> </w:t>
      </w:r>
      <w:r>
        <w:rPr>
          <w:rFonts w:hint="cs"/>
          <w:rtl/>
        </w:rPr>
        <w:t>عملیه/</w:t>
      </w:r>
      <w:r w:rsidRPr="00B21FA3">
        <w:rPr>
          <w:rFonts w:hint="cs"/>
          <w:rtl/>
        </w:rPr>
        <w:t xml:space="preserve"> </w:t>
      </w:r>
      <w:r>
        <w:rPr>
          <w:rFonts w:hint="cs"/>
          <w:rtl/>
        </w:rPr>
        <w:t>اصول</w:t>
      </w:r>
      <w:r>
        <w:rPr>
          <w:rtl/>
        </w:rPr>
        <w:t xml:space="preserve"> </w:t>
      </w:r>
      <w:r>
        <w:rPr>
          <w:rFonts w:hint="cs"/>
          <w:rtl/>
        </w:rPr>
        <w:t>نقلیه/تقریر حکومت</w:t>
      </w:r>
      <w:bookmarkEnd w:id="194"/>
    </w:p>
    <w:p w:rsidR="00BF01F5" w:rsidRDefault="00F25720" w:rsidP="0044477C">
      <w:pPr>
        <w:rPr>
          <w:rtl/>
        </w:rPr>
      </w:pPr>
      <w:r>
        <w:rPr>
          <w:rFonts w:hint="cs"/>
          <w:rtl/>
        </w:rPr>
        <w:t>در</w:t>
      </w:r>
      <w:r>
        <w:rPr>
          <w:rtl/>
        </w:rPr>
        <w:t xml:space="preserve"> </w:t>
      </w:r>
      <w:r>
        <w:rPr>
          <w:rFonts w:hint="cs"/>
          <w:rtl/>
        </w:rPr>
        <w:t>ادامه</w:t>
      </w:r>
      <w:r>
        <w:rPr>
          <w:rtl/>
        </w:rPr>
        <w:t xml:space="preserve"> </w:t>
      </w:r>
      <w:r>
        <w:rPr>
          <w:rFonts w:hint="cs"/>
          <w:rtl/>
        </w:rPr>
        <w:t>بحث</w:t>
      </w:r>
      <w:r>
        <w:rPr>
          <w:rtl/>
        </w:rPr>
        <w:t xml:space="preserve"> </w:t>
      </w:r>
      <w:r>
        <w:rPr>
          <w:rFonts w:hint="cs"/>
          <w:rtl/>
        </w:rPr>
        <w:t>از</w:t>
      </w:r>
      <w:r>
        <w:rPr>
          <w:rtl/>
        </w:rPr>
        <w:t xml:space="preserve"> </w:t>
      </w:r>
      <w:r>
        <w:rPr>
          <w:rFonts w:hint="cs"/>
          <w:rtl/>
        </w:rPr>
        <w:t>تنبیه</w:t>
      </w:r>
      <w:r>
        <w:rPr>
          <w:rtl/>
        </w:rPr>
        <w:t xml:space="preserve"> </w:t>
      </w:r>
      <w:r>
        <w:rPr>
          <w:rFonts w:hint="cs"/>
          <w:rtl/>
        </w:rPr>
        <w:t>هفدهم،</w:t>
      </w:r>
      <w:r>
        <w:rPr>
          <w:rtl/>
        </w:rPr>
        <w:t xml:space="preserve"> </w:t>
      </w:r>
      <w:r>
        <w:rPr>
          <w:rFonts w:hint="cs"/>
          <w:rtl/>
        </w:rPr>
        <w:t>پس</w:t>
      </w:r>
      <w:r>
        <w:rPr>
          <w:rtl/>
        </w:rPr>
        <w:t xml:space="preserve"> </w:t>
      </w:r>
      <w:r>
        <w:rPr>
          <w:rFonts w:hint="cs"/>
          <w:rtl/>
        </w:rPr>
        <w:t>از</w:t>
      </w:r>
      <w:r>
        <w:rPr>
          <w:rtl/>
        </w:rPr>
        <w:t xml:space="preserve"> </w:t>
      </w:r>
      <w:r>
        <w:rPr>
          <w:rFonts w:hint="cs"/>
          <w:rtl/>
        </w:rPr>
        <w:t>نقد</w:t>
      </w:r>
      <w:r>
        <w:rPr>
          <w:rtl/>
        </w:rPr>
        <w:t xml:space="preserve"> </w:t>
      </w:r>
      <w:r>
        <w:rPr>
          <w:rFonts w:hint="cs"/>
          <w:rtl/>
        </w:rPr>
        <w:t>قول</w:t>
      </w:r>
      <w:r>
        <w:rPr>
          <w:rtl/>
        </w:rPr>
        <w:t xml:space="preserve"> </w:t>
      </w:r>
      <w:r>
        <w:rPr>
          <w:rFonts w:hint="cs"/>
          <w:rtl/>
        </w:rPr>
        <w:t>به</w:t>
      </w:r>
      <w:r>
        <w:rPr>
          <w:rtl/>
        </w:rPr>
        <w:t xml:space="preserve"> </w:t>
      </w:r>
      <w:r>
        <w:rPr>
          <w:rFonts w:hint="cs"/>
          <w:rtl/>
        </w:rPr>
        <w:t>ورود</w:t>
      </w:r>
      <w:r>
        <w:rPr>
          <w:rtl/>
        </w:rPr>
        <w:t xml:space="preserve"> </w:t>
      </w:r>
      <w:r>
        <w:rPr>
          <w:rFonts w:hint="cs"/>
          <w:rtl/>
        </w:rPr>
        <w:t>صاحب</w:t>
      </w:r>
      <w:r>
        <w:rPr>
          <w:rtl/>
        </w:rPr>
        <w:t xml:space="preserve"> </w:t>
      </w:r>
      <w:r>
        <w:rPr>
          <w:rFonts w:hint="cs"/>
          <w:rtl/>
        </w:rPr>
        <w:t>کفایه</w:t>
      </w:r>
      <w:r>
        <w:rPr>
          <w:rtl/>
        </w:rPr>
        <w:t xml:space="preserve"> </w:t>
      </w:r>
      <w:r>
        <w:rPr>
          <w:rFonts w:hint="cs"/>
          <w:rtl/>
        </w:rPr>
        <w:t>و</w:t>
      </w:r>
      <w:r>
        <w:rPr>
          <w:rtl/>
        </w:rPr>
        <w:t xml:space="preserve"> </w:t>
      </w:r>
      <w:r>
        <w:rPr>
          <w:rFonts w:hint="cs"/>
          <w:rtl/>
        </w:rPr>
        <w:t>بیان</w:t>
      </w:r>
      <w:r>
        <w:rPr>
          <w:rtl/>
        </w:rPr>
        <w:t xml:space="preserve"> </w:t>
      </w:r>
      <w:r>
        <w:rPr>
          <w:rFonts w:hint="cs"/>
          <w:rtl/>
        </w:rPr>
        <w:t>اول</w:t>
      </w:r>
      <w:r>
        <w:rPr>
          <w:rtl/>
        </w:rPr>
        <w:t xml:space="preserve"> </w:t>
      </w:r>
      <w:r>
        <w:rPr>
          <w:rFonts w:hint="cs"/>
          <w:rtl/>
        </w:rPr>
        <w:t>حکومت</w:t>
      </w:r>
      <w:r>
        <w:rPr>
          <w:rtl/>
        </w:rPr>
        <w:t xml:space="preserve"> </w:t>
      </w:r>
      <w:r>
        <w:rPr>
          <w:rFonts w:hint="cs"/>
          <w:rtl/>
        </w:rPr>
        <w:t>از</w:t>
      </w:r>
      <w:r>
        <w:rPr>
          <w:rtl/>
        </w:rPr>
        <w:t xml:space="preserve"> </w:t>
      </w:r>
      <w:r>
        <w:rPr>
          <w:rFonts w:hint="cs"/>
          <w:rtl/>
        </w:rPr>
        <w:t>مرحوم</w:t>
      </w:r>
      <w:r>
        <w:rPr>
          <w:rtl/>
        </w:rPr>
        <w:t xml:space="preserve"> </w:t>
      </w:r>
      <w:r>
        <w:rPr>
          <w:rFonts w:hint="cs"/>
          <w:rtl/>
        </w:rPr>
        <w:t>شیخ،</w:t>
      </w:r>
      <w:r>
        <w:rPr>
          <w:rtl/>
        </w:rPr>
        <w:t xml:space="preserve"> </w:t>
      </w:r>
      <w:r>
        <w:rPr>
          <w:rFonts w:hint="cs"/>
          <w:rtl/>
        </w:rPr>
        <w:t>بیان</w:t>
      </w:r>
      <w:r>
        <w:rPr>
          <w:rtl/>
        </w:rPr>
        <w:t xml:space="preserve"> </w:t>
      </w:r>
      <w:r>
        <w:rPr>
          <w:rFonts w:hint="cs"/>
          <w:rtl/>
        </w:rPr>
        <w:t>دوم</w:t>
      </w:r>
      <w:r>
        <w:rPr>
          <w:rtl/>
        </w:rPr>
        <w:t xml:space="preserve"> </w:t>
      </w:r>
      <w:r>
        <w:rPr>
          <w:rFonts w:hint="cs"/>
          <w:rtl/>
        </w:rPr>
        <w:t>از</w:t>
      </w:r>
      <w:r>
        <w:rPr>
          <w:rtl/>
        </w:rPr>
        <w:t xml:space="preserve"> </w:t>
      </w:r>
      <w:r>
        <w:rPr>
          <w:rFonts w:hint="cs"/>
          <w:rtl/>
        </w:rPr>
        <w:t>محقق</w:t>
      </w:r>
      <w:r>
        <w:rPr>
          <w:rtl/>
        </w:rPr>
        <w:t xml:space="preserve"> </w:t>
      </w:r>
      <w:r>
        <w:rPr>
          <w:rFonts w:hint="cs"/>
          <w:rtl/>
        </w:rPr>
        <w:t>نائینی</w:t>
      </w:r>
      <w:r>
        <w:rPr>
          <w:rtl/>
        </w:rPr>
        <w:t xml:space="preserve"> </w:t>
      </w:r>
      <w:r>
        <w:rPr>
          <w:rFonts w:hint="cs"/>
          <w:rtl/>
        </w:rPr>
        <w:t>در</w:t>
      </w:r>
      <w:r>
        <w:rPr>
          <w:rtl/>
        </w:rPr>
        <w:t xml:space="preserve"> </w:t>
      </w:r>
      <w:r>
        <w:rPr>
          <w:rFonts w:hint="cs"/>
          <w:rtl/>
        </w:rPr>
        <w:t>تقریر</w:t>
      </w:r>
      <w:r>
        <w:rPr>
          <w:rtl/>
        </w:rPr>
        <w:t xml:space="preserve"> </w:t>
      </w:r>
      <w:r>
        <w:rPr>
          <w:rFonts w:hint="cs"/>
          <w:rtl/>
        </w:rPr>
        <w:t>حکومت</w:t>
      </w:r>
      <w:r>
        <w:rPr>
          <w:rtl/>
        </w:rPr>
        <w:t xml:space="preserve"> </w:t>
      </w:r>
      <w:r>
        <w:rPr>
          <w:rFonts w:hint="cs"/>
          <w:rtl/>
        </w:rPr>
        <w:t>مطرح</w:t>
      </w:r>
      <w:r>
        <w:rPr>
          <w:rtl/>
        </w:rPr>
        <w:t xml:space="preserve"> </w:t>
      </w:r>
      <w:r>
        <w:rPr>
          <w:rFonts w:hint="cs"/>
          <w:rtl/>
        </w:rPr>
        <w:t>شد</w:t>
      </w:r>
      <w:r>
        <w:rPr>
          <w:rtl/>
        </w:rPr>
        <w:t>.</w:t>
      </w:r>
    </w:p>
    <w:p w:rsidR="00BF01F5" w:rsidRDefault="00F25720" w:rsidP="0044477C">
      <w:pPr>
        <w:rPr>
          <w:rtl/>
        </w:rPr>
      </w:pPr>
      <w:r>
        <w:rPr>
          <w:rFonts w:hint="cs"/>
          <w:rtl/>
        </w:rPr>
        <w:t>محقق</w:t>
      </w:r>
      <w:r>
        <w:rPr>
          <w:rtl/>
        </w:rPr>
        <w:t xml:space="preserve"> </w:t>
      </w:r>
      <w:r>
        <w:rPr>
          <w:rFonts w:hint="cs"/>
          <w:rtl/>
        </w:rPr>
        <w:t>نائینی</w:t>
      </w:r>
      <w:r>
        <w:rPr>
          <w:rtl/>
        </w:rPr>
        <w:t xml:space="preserve"> </w:t>
      </w:r>
      <w:r>
        <w:rPr>
          <w:rFonts w:hint="cs"/>
          <w:rtl/>
        </w:rPr>
        <w:t>اصول</w:t>
      </w:r>
      <w:r>
        <w:rPr>
          <w:rtl/>
        </w:rPr>
        <w:t xml:space="preserve"> </w:t>
      </w:r>
      <w:r>
        <w:rPr>
          <w:rFonts w:hint="cs"/>
          <w:rtl/>
        </w:rPr>
        <w:t>عملیه</w:t>
      </w:r>
      <w:r>
        <w:rPr>
          <w:rtl/>
        </w:rPr>
        <w:t xml:space="preserve"> </w:t>
      </w:r>
      <w:r>
        <w:rPr>
          <w:rFonts w:hint="cs"/>
          <w:rtl/>
        </w:rPr>
        <w:t>را</w:t>
      </w:r>
      <w:r>
        <w:rPr>
          <w:rtl/>
        </w:rPr>
        <w:t xml:space="preserve"> </w:t>
      </w:r>
      <w:r>
        <w:rPr>
          <w:rFonts w:hint="cs"/>
          <w:rtl/>
        </w:rPr>
        <w:t>به</w:t>
      </w:r>
      <w:r>
        <w:rPr>
          <w:rtl/>
        </w:rPr>
        <w:t xml:space="preserve"> </w:t>
      </w:r>
      <w:r>
        <w:rPr>
          <w:rFonts w:hint="cs"/>
          <w:rtl/>
        </w:rPr>
        <w:t>دو</w:t>
      </w:r>
      <w:r>
        <w:rPr>
          <w:rtl/>
        </w:rPr>
        <w:t xml:space="preserve"> </w:t>
      </w:r>
      <w:r>
        <w:rPr>
          <w:rFonts w:hint="cs"/>
          <w:rtl/>
        </w:rPr>
        <w:t>قسم</w:t>
      </w:r>
      <w:r>
        <w:rPr>
          <w:rtl/>
        </w:rPr>
        <w:t xml:space="preserve"> </w:t>
      </w:r>
      <w:r>
        <w:rPr>
          <w:rFonts w:hint="cs"/>
          <w:rtl/>
        </w:rPr>
        <w:t>محرزه</w:t>
      </w:r>
      <w:r>
        <w:rPr>
          <w:rtl/>
        </w:rPr>
        <w:t xml:space="preserve"> </w:t>
      </w:r>
      <w:r>
        <w:rPr>
          <w:rFonts w:hint="cs"/>
          <w:rtl/>
        </w:rPr>
        <w:t>و</w:t>
      </w:r>
      <w:r>
        <w:rPr>
          <w:rtl/>
        </w:rPr>
        <w:t xml:space="preserve"> </w:t>
      </w:r>
      <w:r>
        <w:rPr>
          <w:rFonts w:hint="cs"/>
          <w:rtl/>
        </w:rPr>
        <w:t>غیر</w:t>
      </w:r>
      <w:r>
        <w:rPr>
          <w:rtl/>
        </w:rPr>
        <w:t xml:space="preserve"> </w:t>
      </w:r>
      <w:r>
        <w:rPr>
          <w:rFonts w:hint="cs"/>
          <w:rtl/>
        </w:rPr>
        <w:t>محرزه</w:t>
      </w:r>
      <w:r>
        <w:rPr>
          <w:rtl/>
        </w:rPr>
        <w:t xml:space="preserve"> </w:t>
      </w:r>
      <w:r>
        <w:rPr>
          <w:rFonts w:hint="cs"/>
          <w:rtl/>
        </w:rPr>
        <w:t>تقسیم</w:t>
      </w:r>
      <w:r>
        <w:rPr>
          <w:rtl/>
        </w:rPr>
        <w:t xml:space="preserve"> </w:t>
      </w:r>
      <w:r>
        <w:rPr>
          <w:rFonts w:hint="cs"/>
          <w:rtl/>
        </w:rPr>
        <w:t>میکند</w:t>
      </w:r>
      <w:r w:rsidR="009D3EC3">
        <w:rPr>
          <w:rtl/>
        </w:rPr>
        <w:t>،</w:t>
      </w:r>
      <w:r>
        <w:rPr>
          <w:rtl/>
        </w:rPr>
        <w:t xml:space="preserve"> </w:t>
      </w:r>
      <w:r>
        <w:rPr>
          <w:rFonts w:hint="cs"/>
          <w:rtl/>
        </w:rPr>
        <w:t>اصول</w:t>
      </w:r>
      <w:r>
        <w:rPr>
          <w:rtl/>
        </w:rPr>
        <w:t xml:space="preserve"> </w:t>
      </w:r>
      <w:r>
        <w:rPr>
          <w:rFonts w:hint="cs"/>
          <w:rtl/>
        </w:rPr>
        <w:t>محرزه</w:t>
      </w:r>
      <w:r>
        <w:rPr>
          <w:rtl/>
        </w:rPr>
        <w:t xml:space="preserve"> </w:t>
      </w:r>
      <w:r>
        <w:rPr>
          <w:rFonts w:hint="cs"/>
          <w:rtl/>
        </w:rPr>
        <w:t>یا</w:t>
      </w:r>
      <w:r>
        <w:rPr>
          <w:rtl/>
        </w:rPr>
        <w:t xml:space="preserve"> </w:t>
      </w:r>
      <w:r>
        <w:rPr>
          <w:rFonts w:hint="cs"/>
          <w:rtl/>
        </w:rPr>
        <w:t>تنزیلی،</w:t>
      </w:r>
      <w:r>
        <w:rPr>
          <w:rtl/>
        </w:rPr>
        <w:t xml:space="preserve"> </w:t>
      </w:r>
      <w:r>
        <w:rPr>
          <w:rFonts w:hint="cs"/>
          <w:rtl/>
        </w:rPr>
        <w:t>اصولی</w:t>
      </w:r>
      <w:r>
        <w:rPr>
          <w:rtl/>
        </w:rPr>
        <w:t xml:space="preserve"> </w:t>
      </w:r>
      <w:r>
        <w:rPr>
          <w:rFonts w:hint="cs"/>
          <w:rtl/>
        </w:rPr>
        <w:t>هستند</w:t>
      </w:r>
      <w:r>
        <w:rPr>
          <w:rtl/>
        </w:rPr>
        <w:t xml:space="preserve"> </w:t>
      </w:r>
      <w:r>
        <w:rPr>
          <w:rFonts w:hint="cs"/>
          <w:rtl/>
        </w:rPr>
        <w:t>که</w:t>
      </w:r>
      <w:r>
        <w:rPr>
          <w:rtl/>
        </w:rPr>
        <w:t xml:space="preserve"> </w:t>
      </w:r>
      <w:r>
        <w:rPr>
          <w:rFonts w:hint="cs"/>
          <w:rtl/>
        </w:rPr>
        <w:t>در</w:t>
      </w:r>
      <w:r>
        <w:rPr>
          <w:rtl/>
        </w:rPr>
        <w:t xml:space="preserve"> </w:t>
      </w:r>
      <w:r>
        <w:rPr>
          <w:rFonts w:hint="cs"/>
          <w:rtl/>
        </w:rPr>
        <w:t>آنها،</w:t>
      </w:r>
      <w:r>
        <w:rPr>
          <w:rtl/>
        </w:rPr>
        <w:t xml:space="preserve"> </w:t>
      </w:r>
      <w:r>
        <w:rPr>
          <w:rFonts w:hint="cs"/>
          <w:rtl/>
        </w:rPr>
        <w:t>مشکوک</w:t>
      </w:r>
      <w:r>
        <w:rPr>
          <w:rtl/>
        </w:rPr>
        <w:t xml:space="preserve"> </w:t>
      </w:r>
      <w:r>
        <w:rPr>
          <w:rFonts w:hint="cs"/>
          <w:rtl/>
        </w:rPr>
        <w:t>به</w:t>
      </w:r>
      <w:r>
        <w:rPr>
          <w:rtl/>
        </w:rPr>
        <w:t xml:space="preserve"> </w:t>
      </w:r>
      <w:r>
        <w:rPr>
          <w:rFonts w:hint="cs"/>
          <w:rtl/>
        </w:rPr>
        <w:t>منزله</w:t>
      </w:r>
      <w:r>
        <w:rPr>
          <w:rtl/>
        </w:rPr>
        <w:t xml:space="preserve"> </w:t>
      </w:r>
      <w:r>
        <w:rPr>
          <w:rFonts w:hint="cs"/>
          <w:rtl/>
        </w:rPr>
        <w:t>متیقن</w:t>
      </w:r>
      <w:r>
        <w:rPr>
          <w:rtl/>
        </w:rPr>
        <w:t xml:space="preserve"> </w:t>
      </w:r>
      <w:r>
        <w:rPr>
          <w:rFonts w:hint="cs"/>
          <w:rtl/>
        </w:rPr>
        <w:t>قرار</w:t>
      </w:r>
      <w:r>
        <w:rPr>
          <w:rtl/>
        </w:rPr>
        <w:t xml:space="preserve"> </w:t>
      </w:r>
      <w:r>
        <w:rPr>
          <w:rFonts w:hint="cs"/>
          <w:rtl/>
        </w:rPr>
        <w:t>داده</w:t>
      </w:r>
      <w:r>
        <w:rPr>
          <w:rtl/>
        </w:rPr>
        <w:t xml:space="preserve"> </w:t>
      </w:r>
      <w:r>
        <w:rPr>
          <w:rFonts w:hint="cs"/>
          <w:rtl/>
        </w:rPr>
        <w:t>شده</w:t>
      </w:r>
      <w:r>
        <w:rPr>
          <w:rtl/>
        </w:rPr>
        <w:t xml:space="preserve"> </w:t>
      </w:r>
      <w:r>
        <w:rPr>
          <w:rFonts w:hint="cs"/>
          <w:rtl/>
        </w:rPr>
        <w:t>و</w:t>
      </w:r>
      <w:r>
        <w:rPr>
          <w:rtl/>
        </w:rPr>
        <w:t xml:space="preserve"> </w:t>
      </w:r>
      <w:r>
        <w:rPr>
          <w:rFonts w:hint="cs"/>
          <w:rtl/>
        </w:rPr>
        <w:t>آثار</w:t>
      </w:r>
      <w:r>
        <w:rPr>
          <w:rtl/>
        </w:rPr>
        <w:t xml:space="preserve"> </w:t>
      </w:r>
      <w:r>
        <w:rPr>
          <w:rFonts w:hint="cs"/>
          <w:rtl/>
        </w:rPr>
        <w:t>واقع</w:t>
      </w:r>
      <w:r>
        <w:rPr>
          <w:rtl/>
        </w:rPr>
        <w:t xml:space="preserve"> </w:t>
      </w:r>
      <w:r>
        <w:rPr>
          <w:rFonts w:hint="cs"/>
          <w:rtl/>
        </w:rPr>
        <w:t>بر</w:t>
      </w:r>
      <w:r>
        <w:rPr>
          <w:rtl/>
        </w:rPr>
        <w:t xml:space="preserve"> </w:t>
      </w:r>
      <w:r>
        <w:rPr>
          <w:rFonts w:hint="cs"/>
          <w:rtl/>
        </w:rPr>
        <w:t>آن</w:t>
      </w:r>
      <w:r>
        <w:rPr>
          <w:rtl/>
        </w:rPr>
        <w:t xml:space="preserve"> </w:t>
      </w:r>
      <w:r>
        <w:rPr>
          <w:rFonts w:hint="cs"/>
          <w:rtl/>
        </w:rPr>
        <w:t>مترتب</w:t>
      </w:r>
      <w:r>
        <w:rPr>
          <w:rtl/>
        </w:rPr>
        <w:t xml:space="preserve"> </w:t>
      </w:r>
      <w:r w:rsidR="00D74C82">
        <w:rPr>
          <w:rFonts w:hint="cs"/>
          <w:rtl/>
        </w:rPr>
        <w:t>می شود</w:t>
      </w:r>
      <w:r w:rsidR="009D3EC3">
        <w:rPr>
          <w:rtl/>
        </w:rPr>
        <w:t>،</w:t>
      </w:r>
      <w:r>
        <w:rPr>
          <w:rtl/>
        </w:rPr>
        <w:t xml:space="preserve"> </w:t>
      </w:r>
      <w:r>
        <w:rPr>
          <w:rFonts w:hint="cs"/>
          <w:rtl/>
        </w:rPr>
        <w:t>اصول</w:t>
      </w:r>
      <w:r>
        <w:rPr>
          <w:rtl/>
        </w:rPr>
        <w:t xml:space="preserve"> </w:t>
      </w:r>
      <w:r>
        <w:rPr>
          <w:rFonts w:hint="cs"/>
          <w:rtl/>
        </w:rPr>
        <w:t>غیر</w:t>
      </w:r>
      <w:r>
        <w:rPr>
          <w:rtl/>
        </w:rPr>
        <w:t xml:space="preserve"> </w:t>
      </w:r>
      <w:r>
        <w:rPr>
          <w:rFonts w:hint="cs"/>
          <w:rtl/>
        </w:rPr>
        <w:t>محرزه،</w:t>
      </w:r>
      <w:r>
        <w:rPr>
          <w:rtl/>
        </w:rPr>
        <w:t xml:space="preserve"> </w:t>
      </w:r>
      <w:r>
        <w:rPr>
          <w:rFonts w:hint="cs"/>
          <w:rtl/>
        </w:rPr>
        <w:t>صرفا</w:t>
      </w:r>
      <w:r>
        <w:rPr>
          <w:rtl/>
        </w:rPr>
        <w:t xml:space="preserve"> </w:t>
      </w:r>
      <w:r>
        <w:rPr>
          <w:rFonts w:hint="cs"/>
          <w:rtl/>
        </w:rPr>
        <w:t>برای</w:t>
      </w:r>
      <w:r>
        <w:rPr>
          <w:rtl/>
        </w:rPr>
        <w:t xml:space="preserve"> </w:t>
      </w:r>
      <w:r>
        <w:rPr>
          <w:rFonts w:hint="cs"/>
          <w:rtl/>
        </w:rPr>
        <w:t>رفع</w:t>
      </w:r>
      <w:r>
        <w:rPr>
          <w:rtl/>
        </w:rPr>
        <w:t xml:space="preserve"> </w:t>
      </w:r>
      <w:r>
        <w:rPr>
          <w:rFonts w:hint="cs"/>
          <w:rtl/>
        </w:rPr>
        <w:t>حیرت</w:t>
      </w:r>
      <w:r>
        <w:rPr>
          <w:rtl/>
        </w:rPr>
        <w:t xml:space="preserve"> </w:t>
      </w:r>
      <w:r>
        <w:rPr>
          <w:rFonts w:hint="cs"/>
          <w:rtl/>
        </w:rPr>
        <w:t>در</w:t>
      </w:r>
      <w:r>
        <w:rPr>
          <w:rtl/>
        </w:rPr>
        <w:t xml:space="preserve"> </w:t>
      </w:r>
      <w:r>
        <w:rPr>
          <w:rFonts w:hint="cs"/>
          <w:rtl/>
        </w:rPr>
        <w:t>مقام</w:t>
      </w:r>
      <w:r>
        <w:rPr>
          <w:rtl/>
        </w:rPr>
        <w:t xml:space="preserve"> </w:t>
      </w:r>
      <w:r>
        <w:rPr>
          <w:rFonts w:hint="cs"/>
          <w:rtl/>
        </w:rPr>
        <w:t>عمل</w:t>
      </w:r>
      <w:r>
        <w:rPr>
          <w:rtl/>
        </w:rPr>
        <w:t xml:space="preserve"> </w:t>
      </w:r>
      <w:r>
        <w:rPr>
          <w:rFonts w:hint="cs"/>
          <w:rtl/>
        </w:rPr>
        <w:t>جعل</w:t>
      </w:r>
      <w:r>
        <w:rPr>
          <w:rtl/>
        </w:rPr>
        <w:t xml:space="preserve"> </w:t>
      </w:r>
      <w:r w:rsidR="009F5502">
        <w:rPr>
          <w:rFonts w:hint="cs"/>
          <w:rtl/>
        </w:rPr>
        <w:t>شده اند</w:t>
      </w:r>
      <w:r>
        <w:rPr>
          <w:rtl/>
        </w:rPr>
        <w:t xml:space="preserve"> </w:t>
      </w:r>
      <w:r>
        <w:rPr>
          <w:rFonts w:hint="cs"/>
          <w:rtl/>
        </w:rPr>
        <w:t>و</w:t>
      </w:r>
      <w:r>
        <w:rPr>
          <w:rtl/>
        </w:rPr>
        <w:t xml:space="preserve"> </w:t>
      </w:r>
      <w:r>
        <w:rPr>
          <w:rFonts w:hint="cs"/>
          <w:rtl/>
        </w:rPr>
        <w:t>در</w:t>
      </w:r>
      <w:r>
        <w:rPr>
          <w:rtl/>
        </w:rPr>
        <w:t xml:space="preserve"> </w:t>
      </w:r>
      <w:r>
        <w:rPr>
          <w:rFonts w:hint="cs"/>
          <w:rtl/>
        </w:rPr>
        <w:t>آنها</w:t>
      </w:r>
      <w:r>
        <w:rPr>
          <w:rtl/>
        </w:rPr>
        <w:t xml:space="preserve"> </w:t>
      </w:r>
      <w:r>
        <w:rPr>
          <w:rFonts w:hint="cs"/>
          <w:rtl/>
        </w:rPr>
        <w:t>ترتیب</w:t>
      </w:r>
      <w:r>
        <w:rPr>
          <w:rtl/>
        </w:rPr>
        <w:t xml:space="preserve"> </w:t>
      </w:r>
      <w:r>
        <w:rPr>
          <w:rFonts w:hint="cs"/>
          <w:rtl/>
        </w:rPr>
        <w:t>آثار</w:t>
      </w:r>
      <w:r>
        <w:rPr>
          <w:rtl/>
        </w:rPr>
        <w:t xml:space="preserve"> </w:t>
      </w:r>
      <w:r>
        <w:rPr>
          <w:rFonts w:hint="cs"/>
          <w:rtl/>
        </w:rPr>
        <w:t>واقع</w:t>
      </w:r>
      <w:r>
        <w:rPr>
          <w:rtl/>
        </w:rPr>
        <w:t xml:space="preserve"> </w:t>
      </w:r>
      <w:r>
        <w:rPr>
          <w:rFonts w:hint="cs"/>
          <w:rtl/>
        </w:rPr>
        <w:t>مطرح</w:t>
      </w:r>
      <w:r>
        <w:rPr>
          <w:rtl/>
        </w:rPr>
        <w:t xml:space="preserve"> </w:t>
      </w:r>
      <w:r>
        <w:rPr>
          <w:rFonts w:hint="cs"/>
          <w:rtl/>
        </w:rPr>
        <w:t>نیست</w:t>
      </w:r>
      <w:r w:rsidR="009D3EC3">
        <w:rPr>
          <w:rtl/>
        </w:rPr>
        <w:t>،</w:t>
      </w:r>
      <w:r>
        <w:rPr>
          <w:rtl/>
        </w:rPr>
        <w:t xml:space="preserve"> </w:t>
      </w:r>
      <w:r>
        <w:rPr>
          <w:rFonts w:hint="cs"/>
          <w:rtl/>
        </w:rPr>
        <w:t>استصحاب</w:t>
      </w:r>
      <w:r>
        <w:rPr>
          <w:rtl/>
        </w:rPr>
        <w:t xml:space="preserve"> </w:t>
      </w:r>
      <w:r>
        <w:rPr>
          <w:rFonts w:hint="cs"/>
          <w:rtl/>
        </w:rPr>
        <w:t>از</w:t>
      </w:r>
      <w:r>
        <w:rPr>
          <w:rtl/>
        </w:rPr>
        <w:t xml:space="preserve"> </w:t>
      </w:r>
      <w:r>
        <w:rPr>
          <w:rFonts w:hint="cs"/>
          <w:rtl/>
        </w:rPr>
        <w:t>قسم</w:t>
      </w:r>
      <w:r>
        <w:rPr>
          <w:rtl/>
        </w:rPr>
        <w:t xml:space="preserve"> </w:t>
      </w:r>
      <w:r>
        <w:rPr>
          <w:rFonts w:hint="cs"/>
          <w:rtl/>
        </w:rPr>
        <w:t>اول</w:t>
      </w:r>
      <w:r>
        <w:rPr>
          <w:rtl/>
        </w:rPr>
        <w:t xml:space="preserve"> </w:t>
      </w:r>
      <w:r>
        <w:rPr>
          <w:rFonts w:hint="cs"/>
          <w:rtl/>
        </w:rPr>
        <w:t>و</w:t>
      </w:r>
      <w:r>
        <w:rPr>
          <w:rtl/>
        </w:rPr>
        <w:t xml:space="preserve"> </w:t>
      </w:r>
      <w:r>
        <w:rPr>
          <w:rFonts w:hint="cs"/>
          <w:rtl/>
        </w:rPr>
        <w:t>برائت،</w:t>
      </w:r>
      <w:r>
        <w:rPr>
          <w:rtl/>
        </w:rPr>
        <w:t xml:space="preserve"> </w:t>
      </w:r>
      <w:r>
        <w:rPr>
          <w:rFonts w:hint="cs"/>
          <w:rtl/>
        </w:rPr>
        <w:t>احتیاط</w:t>
      </w:r>
      <w:r>
        <w:rPr>
          <w:rtl/>
        </w:rPr>
        <w:t xml:space="preserve"> </w:t>
      </w:r>
      <w:r>
        <w:rPr>
          <w:rFonts w:hint="cs"/>
          <w:rtl/>
        </w:rPr>
        <w:t>و</w:t>
      </w:r>
      <w:r>
        <w:rPr>
          <w:rtl/>
        </w:rPr>
        <w:t xml:space="preserve"> </w:t>
      </w:r>
      <w:r>
        <w:rPr>
          <w:rFonts w:hint="cs"/>
          <w:rtl/>
        </w:rPr>
        <w:t>تخییر</w:t>
      </w:r>
      <w:r>
        <w:rPr>
          <w:rtl/>
        </w:rPr>
        <w:t xml:space="preserve"> </w:t>
      </w:r>
      <w:r>
        <w:rPr>
          <w:rFonts w:hint="cs"/>
          <w:rtl/>
        </w:rPr>
        <w:t>از</w:t>
      </w:r>
      <w:r>
        <w:rPr>
          <w:rtl/>
        </w:rPr>
        <w:t xml:space="preserve"> </w:t>
      </w:r>
      <w:r>
        <w:rPr>
          <w:rFonts w:hint="cs"/>
          <w:rtl/>
        </w:rPr>
        <w:t>قسم</w:t>
      </w:r>
      <w:r>
        <w:rPr>
          <w:rtl/>
        </w:rPr>
        <w:t xml:space="preserve"> </w:t>
      </w:r>
      <w:r>
        <w:rPr>
          <w:rFonts w:hint="cs"/>
          <w:rtl/>
        </w:rPr>
        <w:t>دوم</w:t>
      </w:r>
      <w:r>
        <w:rPr>
          <w:rtl/>
        </w:rPr>
        <w:t xml:space="preserve"> </w:t>
      </w:r>
      <w:r>
        <w:rPr>
          <w:rFonts w:hint="cs"/>
          <w:rtl/>
        </w:rPr>
        <w:t>هستند</w:t>
      </w:r>
      <w:r>
        <w:rPr>
          <w:rtl/>
        </w:rPr>
        <w:t>.</w:t>
      </w:r>
    </w:p>
    <w:p w:rsidR="00BF01F5" w:rsidRDefault="00F25720" w:rsidP="0044477C">
      <w:pPr>
        <w:rPr>
          <w:rtl/>
        </w:rPr>
      </w:pPr>
      <w:r>
        <w:rPr>
          <w:rFonts w:hint="cs"/>
          <w:rtl/>
        </w:rPr>
        <w:t>ملاک</w:t>
      </w:r>
      <w:r>
        <w:rPr>
          <w:rtl/>
        </w:rPr>
        <w:t xml:space="preserve"> </w:t>
      </w:r>
      <w:r>
        <w:rPr>
          <w:rFonts w:hint="cs"/>
          <w:rtl/>
        </w:rPr>
        <w:t>این</w:t>
      </w:r>
      <w:r>
        <w:rPr>
          <w:rtl/>
        </w:rPr>
        <w:t xml:space="preserve"> </w:t>
      </w:r>
      <w:r w:rsidR="009D3EC3">
        <w:rPr>
          <w:rFonts w:hint="cs"/>
          <w:rtl/>
        </w:rPr>
        <w:t>تقسیم بندی</w:t>
      </w:r>
      <w:r>
        <w:rPr>
          <w:rFonts w:hint="cs"/>
          <w:rtl/>
        </w:rPr>
        <w:t>،</w:t>
      </w:r>
      <w:r>
        <w:rPr>
          <w:rtl/>
        </w:rPr>
        <w:t xml:space="preserve"> </w:t>
      </w:r>
      <w:r>
        <w:rPr>
          <w:rFonts w:hint="cs"/>
          <w:rtl/>
        </w:rPr>
        <w:t>تحلیل</w:t>
      </w:r>
      <w:r>
        <w:rPr>
          <w:rtl/>
        </w:rPr>
        <w:t xml:space="preserve"> </w:t>
      </w:r>
      <w:r>
        <w:rPr>
          <w:rFonts w:hint="cs"/>
          <w:rtl/>
        </w:rPr>
        <w:t>آثار</w:t>
      </w:r>
      <w:r>
        <w:rPr>
          <w:rtl/>
        </w:rPr>
        <w:t xml:space="preserve"> </w:t>
      </w:r>
      <w:r w:rsidR="00647410">
        <w:rPr>
          <w:rFonts w:hint="cs"/>
          <w:rtl/>
        </w:rPr>
        <w:t>سه گانه</w:t>
      </w:r>
      <w:r>
        <w:rPr>
          <w:rtl/>
        </w:rPr>
        <w:t xml:space="preserve"> </w:t>
      </w:r>
      <w:r>
        <w:rPr>
          <w:rFonts w:hint="cs"/>
          <w:rtl/>
        </w:rPr>
        <w:t>یقین</w:t>
      </w:r>
      <w:r>
        <w:rPr>
          <w:rtl/>
        </w:rPr>
        <w:t xml:space="preserve"> </w:t>
      </w:r>
      <w:r>
        <w:rPr>
          <w:rFonts w:hint="cs"/>
          <w:rtl/>
        </w:rPr>
        <w:t>است</w:t>
      </w:r>
      <w:r w:rsidR="009D3EC3">
        <w:rPr>
          <w:rtl/>
        </w:rPr>
        <w:t>،</w:t>
      </w:r>
      <w:r>
        <w:rPr>
          <w:rtl/>
        </w:rPr>
        <w:t xml:space="preserve"> </w:t>
      </w:r>
      <w:r>
        <w:rPr>
          <w:rFonts w:hint="cs"/>
          <w:rtl/>
        </w:rPr>
        <w:t>یقین</w:t>
      </w:r>
      <w:r>
        <w:rPr>
          <w:rtl/>
        </w:rPr>
        <w:t xml:space="preserve"> </w:t>
      </w:r>
      <w:r>
        <w:rPr>
          <w:rFonts w:hint="cs"/>
          <w:rtl/>
        </w:rPr>
        <w:t>سه</w:t>
      </w:r>
      <w:r>
        <w:rPr>
          <w:rtl/>
        </w:rPr>
        <w:t xml:space="preserve"> </w:t>
      </w:r>
      <w:r>
        <w:rPr>
          <w:rFonts w:hint="cs"/>
          <w:rtl/>
        </w:rPr>
        <w:t>اثر</w:t>
      </w:r>
      <w:r>
        <w:rPr>
          <w:rtl/>
        </w:rPr>
        <w:t xml:space="preserve"> </w:t>
      </w:r>
      <w:r>
        <w:rPr>
          <w:rFonts w:hint="cs"/>
          <w:rtl/>
        </w:rPr>
        <w:t>دارد</w:t>
      </w:r>
      <w:r w:rsidR="009D3EC3">
        <w:rPr>
          <w:rtl/>
        </w:rPr>
        <w:t>،</w:t>
      </w:r>
      <w:r>
        <w:rPr>
          <w:rtl/>
        </w:rPr>
        <w:t xml:space="preserve"> </w:t>
      </w:r>
      <w:r>
        <w:rPr>
          <w:rFonts w:hint="cs"/>
          <w:rtl/>
        </w:rPr>
        <w:t>اثر</w:t>
      </w:r>
      <w:r>
        <w:rPr>
          <w:rtl/>
        </w:rPr>
        <w:t xml:space="preserve"> </w:t>
      </w:r>
      <w:r>
        <w:rPr>
          <w:rFonts w:hint="cs"/>
          <w:rtl/>
        </w:rPr>
        <w:t>اول،</w:t>
      </w:r>
      <w:r>
        <w:rPr>
          <w:rtl/>
        </w:rPr>
        <w:t xml:space="preserve"> </w:t>
      </w:r>
      <w:r>
        <w:rPr>
          <w:rFonts w:hint="cs"/>
          <w:rtl/>
        </w:rPr>
        <w:t>سکون</w:t>
      </w:r>
      <w:r>
        <w:rPr>
          <w:rtl/>
        </w:rPr>
        <w:t xml:space="preserve"> </w:t>
      </w:r>
      <w:r>
        <w:rPr>
          <w:rFonts w:hint="cs"/>
          <w:rtl/>
        </w:rPr>
        <w:t>و</w:t>
      </w:r>
      <w:r>
        <w:rPr>
          <w:rtl/>
        </w:rPr>
        <w:t xml:space="preserve"> </w:t>
      </w:r>
      <w:r>
        <w:rPr>
          <w:rFonts w:hint="cs"/>
          <w:rtl/>
        </w:rPr>
        <w:t>اطمینان</w:t>
      </w:r>
      <w:r>
        <w:rPr>
          <w:rtl/>
        </w:rPr>
        <w:t xml:space="preserve"> </w:t>
      </w:r>
      <w:r>
        <w:rPr>
          <w:rFonts w:hint="cs"/>
          <w:rtl/>
        </w:rPr>
        <w:t>نفس</w:t>
      </w:r>
      <w:r>
        <w:rPr>
          <w:rtl/>
        </w:rPr>
        <w:t xml:space="preserve"> </w:t>
      </w:r>
      <w:r>
        <w:rPr>
          <w:rFonts w:hint="cs"/>
          <w:rtl/>
        </w:rPr>
        <w:t>است</w:t>
      </w:r>
      <w:r w:rsidR="009D3EC3">
        <w:rPr>
          <w:rtl/>
        </w:rPr>
        <w:t>،</w:t>
      </w:r>
      <w:r>
        <w:rPr>
          <w:rtl/>
        </w:rPr>
        <w:t xml:space="preserve"> </w:t>
      </w:r>
      <w:r>
        <w:rPr>
          <w:rFonts w:hint="cs"/>
          <w:rtl/>
        </w:rPr>
        <w:t>اثر</w:t>
      </w:r>
      <w:r>
        <w:rPr>
          <w:rtl/>
        </w:rPr>
        <w:t xml:space="preserve"> </w:t>
      </w:r>
      <w:r>
        <w:rPr>
          <w:rFonts w:hint="cs"/>
          <w:rtl/>
        </w:rPr>
        <w:t>دوم،</w:t>
      </w:r>
      <w:r>
        <w:rPr>
          <w:rtl/>
        </w:rPr>
        <w:t xml:space="preserve"> </w:t>
      </w:r>
      <w:r>
        <w:rPr>
          <w:rFonts w:hint="cs"/>
          <w:rtl/>
        </w:rPr>
        <w:t>کاشفیت</w:t>
      </w:r>
      <w:r>
        <w:rPr>
          <w:rtl/>
        </w:rPr>
        <w:t xml:space="preserve"> </w:t>
      </w:r>
      <w:r>
        <w:rPr>
          <w:rFonts w:hint="cs"/>
          <w:rtl/>
        </w:rPr>
        <w:t>از</w:t>
      </w:r>
      <w:r>
        <w:rPr>
          <w:rtl/>
        </w:rPr>
        <w:t xml:space="preserve"> </w:t>
      </w:r>
      <w:r>
        <w:rPr>
          <w:rFonts w:hint="cs"/>
          <w:rtl/>
        </w:rPr>
        <w:t>واقع</w:t>
      </w:r>
      <w:r>
        <w:rPr>
          <w:rtl/>
        </w:rPr>
        <w:t xml:space="preserve"> </w:t>
      </w:r>
      <w:r>
        <w:rPr>
          <w:rFonts w:hint="cs"/>
          <w:rtl/>
        </w:rPr>
        <w:t>است</w:t>
      </w:r>
      <w:r w:rsidR="009D3EC3">
        <w:rPr>
          <w:rtl/>
        </w:rPr>
        <w:t>،</w:t>
      </w:r>
      <w:r>
        <w:rPr>
          <w:rtl/>
        </w:rPr>
        <w:t xml:space="preserve"> </w:t>
      </w:r>
      <w:r>
        <w:rPr>
          <w:rFonts w:hint="cs"/>
          <w:rtl/>
        </w:rPr>
        <w:t>اثر</w:t>
      </w:r>
      <w:r>
        <w:rPr>
          <w:rtl/>
        </w:rPr>
        <w:t xml:space="preserve"> </w:t>
      </w:r>
      <w:r>
        <w:rPr>
          <w:rFonts w:hint="cs"/>
          <w:rtl/>
        </w:rPr>
        <w:t>سوم،</w:t>
      </w:r>
      <w:r>
        <w:rPr>
          <w:rtl/>
        </w:rPr>
        <w:t xml:space="preserve"> </w:t>
      </w:r>
      <w:r>
        <w:rPr>
          <w:rFonts w:hint="cs"/>
          <w:rtl/>
        </w:rPr>
        <w:t>جری</w:t>
      </w:r>
      <w:r>
        <w:rPr>
          <w:rtl/>
        </w:rPr>
        <w:t xml:space="preserve"> </w:t>
      </w:r>
      <w:r>
        <w:rPr>
          <w:rFonts w:hint="cs"/>
          <w:rtl/>
        </w:rPr>
        <w:t>عملی</w:t>
      </w:r>
      <w:r>
        <w:rPr>
          <w:rtl/>
        </w:rPr>
        <w:t xml:space="preserve"> </w:t>
      </w:r>
      <w:r>
        <w:rPr>
          <w:rFonts w:hint="cs"/>
          <w:rtl/>
        </w:rPr>
        <w:t>و</w:t>
      </w:r>
      <w:r>
        <w:rPr>
          <w:rtl/>
        </w:rPr>
        <w:t xml:space="preserve"> </w:t>
      </w:r>
      <w:r>
        <w:rPr>
          <w:rFonts w:hint="cs"/>
          <w:rtl/>
        </w:rPr>
        <w:t>ترتیب</w:t>
      </w:r>
      <w:r>
        <w:rPr>
          <w:rtl/>
        </w:rPr>
        <w:t xml:space="preserve"> </w:t>
      </w:r>
      <w:r>
        <w:rPr>
          <w:rFonts w:hint="cs"/>
          <w:rtl/>
        </w:rPr>
        <w:t>اثر</w:t>
      </w:r>
      <w:r>
        <w:rPr>
          <w:rtl/>
        </w:rPr>
        <w:t xml:space="preserve"> </w:t>
      </w:r>
      <w:r>
        <w:rPr>
          <w:rFonts w:hint="cs"/>
          <w:rtl/>
        </w:rPr>
        <w:t>دادن</w:t>
      </w:r>
      <w:r>
        <w:rPr>
          <w:rtl/>
        </w:rPr>
        <w:t xml:space="preserve"> </w:t>
      </w:r>
      <w:r>
        <w:rPr>
          <w:rFonts w:hint="cs"/>
          <w:rtl/>
        </w:rPr>
        <w:t>بر</w:t>
      </w:r>
      <w:r>
        <w:rPr>
          <w:rtl/>
        </w:rPr>
        <w:t xml:space="preserve"> </w:t>
      </w:r>
      <w:r>
        <w:rPr>
          <w:rFonts w:hint="cs"/>
          <w:rtl/>
        </w:rPr>
        <w:t>آن</w:t>
      </w:r>
      <w:r>
        <w:rPr>
          <w:rtl/>
        </w:rPr>
        <w:t xml:space="preserve"> </w:t>
      </w:r>
      <w:r>
        <w:rPr>
          <w:rFonts w:hint="cs"/>
          <w:rtl/>
        </w:rPr>
        <w:t>است</w:t>
      </w:r>
      <w:r w:rsidR="009D3EC3">
        <w:rPr>
          <w:rtl/>
        </w:rPr>
        <w:t>،</w:t>
      </w:r>
      <w:r>
        <w:rPr>
          <w:rtl/>
        </w:rPr>
        <w:t xml:space="preserve"> </w:t>
      </w:r>
      <w:r>
        <w:rPr>
          <w:rFonts w:hint="cs"/>
          <w:rtl/>
        </w:rPr>
        <w:t>اثر</w:t>
      </w:r>
      <w:r>
        <w:rPr>
          <w:rtl/>
        </w:rPr>
        <w:t xml:space="preserve"> </w:t>
      </w:r>
      <w:r>
        <w:rPr>
          <w:rFonts w:hint="cs"/>
          <w:rtl/>
        </w:rPr>
        <w:t>اول</w:t>
      </w:r>
      <w:r>
        <w:rPr>
          <w:rtl/>
        </w:rPr>
        <w:t xml:space="preserve"> </w:t>
      </w:r>
      <w:r>
        <w:rPr>
          <w:rFonts w:hint="cs"/>
          <w:rtl/>
        </w:rPr>
        <w:t>مختص</w:t>
      </w:r>
      <w:r>
        <w:rPr>
          <w:rtl/>
        </w:rPr>
        <w:t xml:space="preserve"> </w:t>
      </w:r>
      <w:r>
        <w:rPr>
          <w:rFonts w:hint="cs"/>
          <w:rtl/>
        </w:rPr>
        <w:t>یقین</w:t>
      </w:r>
      <w:r>
        <w:rPr>
          <w:rtl/>
        </w:rPr>
        <w:t xml:space="preserve"> </w:t>
      </w:r>
      <w:r>
        <w:rPr>
          <w:rFonts w:hint="cs"/>
          <w:rtl/>
        </w:rPr>
        <w:t>است</w:t>
      </w:r>
      <w:r w:rsidR="009D3EC3">
        <w:rPr>
          <w:rtl/>
        </w:rPr>
        <w:t>،</w:t>
      </w:r>
      <w:r>
        <w:rPr>
          <w:rtl/>
        </w:rPr>
        <w:t xml:space="preserve"> </w:t>
      </w:r>
      <w:r>
        <w:rPr>
          <w:rFonts w:hint="cs"/>
          <w:rtl/>
        </w:rPr>
        <w:t>اثر</w:t>
      </w:r>
      <w:r>
        <w:rPr>
          <w:rtl/>
        </w:rPr>
        <w:t xml:space="preserve"> </w:t>
      </w:r>
      <w:r>
        <w:rPr>
          <w:rFonts w:hint="cs"/>
          <w:rtl/>
        </w:rPr>
        <w:t>دوم</w:t>
      </w:r>
      <w:r>
        <w:rPr>
          <w:rtl/>
        </w:rPr>
        <w:t xml:space="preserve"> </w:t>
      </w:r>
      <w:r>
        <w:rPr>
          <w:rFonts w:hint="cs"/>
          <w:rtl/>
        </w:rPr>
        <w:t>در</w:t>
      </w:r>
      <w:r>
        <w:rPr>
          <w:rtl/>
        </w:rPr>
        <w:t xml:space="preserve"> </w:t>
      </w:r>
      <w:r>
        <w:rPr>
          <w:rFonts w:hint="cs"/>
          <w:rtl/>
        </w:rPr>
        <w:t>امارات</w:t>
      </w:r>
      <w:r>
        <w:rPr>
          <w:rtl/>
        </w:rPr>
        <w:t xml:space="preserve"> </w:t>
      </w:r>
      <w:r>
        <w:rPr>
          <w:rFonts w:hint="cs"/>
          <w:rtl/>
        </w:rPr>
        <w:t>نیز</w:t>
      </w:r>
      <w:r>
        <w:rPr>
          <w:rtl/>
        </w:rPr>
        <w:t xml:space="preserve"> </w:t>
      </w:r>
      <w:r>
        <w:rPr>
          <w:rFonts w:hint="cs"/>
          <w:rtl/>
        </w:rPr>
        <w:t>وجود</w:t>
      </w:r>
      <w:r>
        <w:rPr>
          <w:rtl/>
        </w:rPr>
        <w:t xml:space="preserve"> </w:t>
      </w:r>
      <w:r>
        <w:rPr>
          <w:rFonts w:hint="cs"/>
          <w:rtl/>
        </w:rPr>
        <w:t>دارد</w:t>
      </w:r>
      <w:r w:rsidR="009D3EC3">
        <w:rPr>
          <w:rtl/>
        </w:rPr>
        <w:t>،</w:t>
      </w:r>
      <w:r>
        <w:rPr>
          <w:rtl/>
        </w:rPr>
        <w:t xml:space="preserve"> </w:t>
      </w:r>
      <w:r>
        <w:rPr>
          <w:rFonts w:hint="cs"/>
          <w:rtl/>
        </w:rPr>
        <w:t>اثر</w:t>
      </w:r>
      <w:r>
        <w:rPr>
          <w:rtl/>
        </w:rPr>
        <w:t xml:space="preserve"> </w:t>
      </w:r>
      <w:r>
        <w:rPr>
          <w:rFonts w:hint="cs"/>
          <w:rtl/>
        </w:rPr>
        <w:t>سوم</w:t>
      </w:r>
      <w:r>
        <w:rPr>
          <w:rtl/>
        </w:rPr>
        <w:t xml:space="preserve"> </w:t>
      </w:r>
      <w:r>
        <w:rPr>
          <w:rFonts w:hint="cs"/>
          <w:rtl/>
        </w:rPr>
        <w:t>یعنی</w:t>
      </w:r>
      <w:r>
        <w:rPr>
          <w:rtl/>
        </w:rPr>
        <w:t xml:space="preserve"> </w:t>
      </w:r>
      <w:r>
        <w:rPr>
          <w:rFonts w:hint="cs"/>
          <w:rtl/>
        </w:rPr>
        <w:t>جری</w:t>
      </w:r>
      <w:r>
        <w:rPr>
          <w:rtl/>
        </w:rPr>
        <w:t xml:space="preserve"> </w:t>
      </w:r>
      <w:r>
        <w:rPr>
          <w:rFonts w:hint="cs"/>
          <w:rtl/>
        </w:rPr>
        <w:t>عملی،</w:t>
      </w:r>
      <w:r>
        <w:rPr>
          <w:rtl/>
        </w:rPr>
        <w:t xml:space="preserve"> </w:t>
      </w:r>
      <w:r>
        <w:rPr>
          <w:rFonts w:hint="cs"/>
          <w:rtl/>
        </w:rPr>
        <w:t>افزون</w:t>
      </w:r>
      <w:r>
        <w:rPr>
          <w:rtl/>
        </w:rPr>
        <w:t xml:space="preserve"> </w:t>
      </w:r>
      <w:r>
        <w:rPr>
          <w:rFonts w:hint="cs"/>
          <w:rtl/>
        </w:rPr>
        <w:t>بر</w:t>
      </w:r>
      <w:r>
        <w:rPr>
          <w:rtl/>
        </w:rPr>
        <w:t xml:space="preserve"> </w:t>
      </w:r>
      <w:r>
        <w:rPr>
          <w:rFonts w:hint="cs"/>
          <w:rtl/>
        </w:rPr>
        <w:t>یقین،</w:t>
      </w:r>
      <w:r>
        <w:rPr>
          <w:rtl/>
        </w:rPr>
        <w:t xml:space="preserve"> </w:t>
      </w:r>
      <w:r>
        <w:rPr>
          <w:rFonts w:hint="cs"/>
          <w:rtl/>
        </w:rPr>
        <w:t>در</w:t>
      </w:r>
      <w:r>
        <w:rPr>
          <w:rtl/>
        </w:rPr>
        <w:t xml:space="preserve"> </w:t>
      </w:r>
      <w:r>
        <w:rPr>
          <w:rFonts w:hint="cs"/>
          <w:rtl/>
        </w:rPr>
        <w:t>امارات</w:t>
      </w:r>
      <w:r>
        <w:rPr>
          <w:rtl/>
        </w:rPr>
        <w:t xml:space="preserve"> </w:t>
      </w:r>
      <w:r>
        <w:rPr>
          <w:rFonts w:hint="cs"/>
          <w:rtl/>
        </w:rPr>
        <w:t>و</w:t>
      </w:r>
      <w:r>
        <w:rPr>
          <w:rtl/>
        </w:rPr>
        <w:t xml:space="preserve"> </w:t>
      </w:r>
      <w:r>
        <w:rPr>
          <w:rFonts w:hint="cs"/>
          <w:rtl/>
        </w:rPr>
        <w:t>همچنین</w:t>
      </w:r>
      <w:r>
        <w:rPr>
          <w:rtl/>
        </w:rPr>
        <w:t xml:space="preserve"> </w:t>
      </w:r>
      <w:r>
        <w:rPr>
          <w:rFonts w:hint="cs"/>
          <w:rtl/>
        </w:rPr>
        <w:t>در</w:t>
      </w:r>
      <w:r>
        <w:rPr>
          <w:rtl/>
        </w:rPr>
        <w:t xml:space="preserve"> </w:t>
      </w:r>
      <w:r>
        <w:rPr>
          <w:rFonts w:hint="cs"/>
          <w:rtl/>
        </w:rPr>
        <w:t>اصول</w:t>
      </w:r>
      <w:r>
        <w:rPr>
          <w:rtl/>
        </w:rPr>
        <w:t xml:space="preserve"> </w:t>
      </w:r>
      <w:r>
        <w:rPr>
          <w:rFonts w:hint="cs"/>
          <w:rtl/>
        </w:rPr>
        <w:t>محرزه</w:t>
      </w:r>
      <w:r>
        <w:rPr>
          <w:rtl/>
        </w:rPr>
        <w:t xml:space="preserve"> </w:t>
      </w:r>
      <w:r>
        <w:rPr>
          <w:rFonts w:hint="cs"/>
          <w:rtl/>
        </w:rPr>
        <w:t>مانند</w:t>
      </w:r>
      <w:r>
        <w:rPr>
          <w:rtl/>
        </w:rPr>
        <w:t xml:space="preserve"> </w:t>
      </w:r>
      <w:r>
        <w:rPr>
          <w:rFonts w:hint="cs"/>
          <w:rtl/>
        </w:rPr>
        <w:t>استصحاب</w:t>
      </w:r>
      <w:r>
        <w:rPr>
          <w:rtl/>
        </w:rPr>
        <w:t xml:space="preserve"> </w:t>
      </w:r>
      <w:r>
        <w:rPr>
          <w:rFonts w:hint="cs"/>
          <w:rtl/>
        </w:rPr>
        <w:t>نیز</w:t>
      </w:r>
      <w:r>
        <w:rPr>
          <w:rtl/>
        </w:rPr>
        <w:t xml:space="preserve"> </w:t>
      </w:r>
      <w:r>
        <w:rPr>
          <w:rFonts w:hint="cs"/>
          <w:rtl/>
        </w:rPr>
        <w:t>وجود</w:t>
      </w:r>
      <w:r>
        <w:rPr>
          <w:rtl/>
        </w:rPr>
        <w:t xml:space="preserve"> </w:t>
      </w:r>
      <w:r>
        <w:rPr>
          <w:rFonts w:hint="cs"/>
          <w:rtl/>
        </w:rPr>
        <w:t>دارد</w:t>
      </w:r>
      <w:r w:rsidR="009D3EC3">
        <w:rPr>
          <w:rtl/>
        </w:rPr>
        <w:t>،</w:t>
      </w:r>
      <w:r>
        <w:rPr>
          <w:rtl/>
        </w:rPr>
        <w:t xml:space="preserve"> </w:t>
      </w:r>
      <w:r>
        <w:rPr>
          <w:rFonts w:hint="cs"/>
          <w:rtl/>
        </w:rPr>
        <w:t>اصول</w:t>
      </w:r>
      <w:r>
        <w:rPr>
          <w:rtl/>
        </w:rPr>
        <w:t xml:space="preserve"> </w:t>
      </w:r>
      <w:r>
        <w:rPr>
          <w:rFonts w:hint="cs"/>
          <w:rtl/>
        </w:rPr>
        <w:t>غیر</w:t>
      </w:r>
      <w:r>
        <w:rPr>
          <w:rtl/>
        </w:rPr>
        <w:t xml:space="preserve"> </w:t>
      </w:r>
      <w:r>
        <w:rPr>
          <w:rFonts w:hint="cs"/>
          <w:rtl/>
        </w:rPr>
        <w:t>محرزه</w:t>
      </w:r>
      <w:r>
        <w:rPr>
          <w:rtl/>
        </w:rPr>
        <w:t xml:space="preserve"> </w:t>
      </w:r>
      <w:r>
        <w:rPr>
          <w:rFonts w:hint="cs"/>
          <w:rtl/>
        </w:rPr>
        <w:t>فاقد</w:t>
      </w:r>
      <w:r>
        <w:rPr>
          <w:rtl/>
        </w:rPr>
        <w:t xml:space="preserve"> </w:t>
      </w:r>
      <w:r>
        <w:rPr>
          <w:rFonts w:hint="cs"/>
          <w:rtl/>
        </w:rPr>
        <w:t>این</w:t>
      </w:r>
      <w:r>
        <w:rPr>
          <w:rtl/>
        </w:rPr>
        <w:t xml:space="preserve"> </w:t>
      </w:r>
      <w:r>
        <w:rPr>
          <w:rFonts w:hint="cs"/>
          <w:rtl/>
        </w:rPr>
        <w:t>اثر</w:t>
      </w:r>
      <w:r>
        <w:rPr>
          <w:rtl/>
        </w:rPr>
        <w:t xml:space="preserve"> </w:t>
      </w:r>
      <w:r>
        <w:rPr>
          <w:rFonts w:hint="cs"/>
          <w:rtl/>
        </w:rPr>
        <w:t>هستند</w:t>
      </w:r>
      <w:r>
        <w:rPr>
          <w:rtl/>
        </w:rPr>
        <w:t xml:space="preserve"> </w:t>
      </w:r>
      <w:r>
        <w:rPr>
          <w:rFonts w:hint="cs"/>
          <w:rtl/>
        </w:rPr>
        <w:t>و</w:t>
      </w:r>
      <w:r>
        <w:rPr>
          <w:rtl/>
        </w:rPr>
        <w:t xml:space="preserve"> </w:t>
      </w:r>
      <w:r>
        <w:rPr>
          <w:rFonts w:hint="cs"/>
          <w:rtl/>
        </w:rPr>
        <w:t>تنها</w:t>
      </w:r>
      <w:r>
        <w:rPr>
          <w:rtl/>
        </w:rPr>
        <w:t xml:space="preserve"> </w:t>
      </w:r>
      <w:r>
        <w:rPr>
          <w:rFonts w:hint="cs"/>
          <w:rtl/>
        </w:rPr>
        <w:t>برای</w:t>
      </w:r>
      <w:r>
        <w:rPr>
          <w:rtl/>
        </w:rPr>
        <w:t xml:space="preserve"> </w:t>
      </w:r>
      <w:r>
        <w:rPr>
          <w:rFonts w:hint="cs"/>
          <w:rtl/>
        </w:rPr>
        <w:t>خروج</w:t>
      </w:r>
      <w:r>
        <w:rPr>
          <w:rtl/>
        </w:rPr>
        <w:t xml:space="preserve"> </w:t>
      </w:r>
      <w:r>
        <w:rPr>
          <w:rFonts w:hint="cs"/>
          <w:rtl/>
        </w:rPr>
        <w:t>از</w:t>
      </w:r>
      <w:r>
        <w:rPr>
          <w:rtl/>
        </w:rPr>
        <w:t xml:space="preserve"> </w:t>
      </w:r>
      <w:r>
        <w:rPr>
          <w:rFonts w:hint="cs"/>
          <w:rtl/>
        </w:rPr>
        <w:t>حیرت</w:t>
      </w:r>
      <w:r>
        <w:rPr>
          <w:rtl/>
        </w:rPr>
        <w:t xml:space="preserve"> </w:t>
      </w:r>
      <w:r>
        <w:rPr>
          <w:rFonts w:hint="cs"/>
          <w:rtl/>
        </w:rPr>
        <w:t>به</w:t>
      </w:r>
      <w:r>
        <w:rPr>
          <w:rtl/>
        </w:rPr>
        <w:t xml:space="preserve"> </w:t>
      </w:r>
      <w:r>
        <w:rPr>
          <w:rFonts w:hint="cs"/>
          <w:rtl/>
        </w:rPr>
        <w:t>کار</w:t>
      </w:r>
      <w:r>
        <w:rPr>
          <w:rtl/>
        </w:rPr>
        <w:t xml:space="preserve"> </w:t>
      </w:r>
      <w:r>
        <w:rPr>
          <w:rFonts w:hint="cs"/>
          <w:rtl/>
        </w:rPr>
        <w:t>میروند</w:t>
      </w:r>
      <w:r>
        <w:rPr>
          <w:rtl/>
        </w:rPr>
        <w:t>.</w:t>
      </w:r>
    </w:p>
    <w:p w:rsidR="00BF01F5" w:rsidRDefault="00F25720" w:rsidP="0044477C">
      <w:pPr>
        <w:rPr>
          <w:rtl/>
        </w:rPr>
      </w:pPr>
      <w:r>
        <w:rPr>
          <w:rFonts w:hint="cs"/>
          <w:rtl/>
        </w:rPr>
        <w:t>مستند</w:t>
      </w:r>
      <w:r>
        <w:rPr>
          <w:rtl/>
        </w:rPr>
        <w:t xml:space="preserve"> </w:t>
      </w:r>
      <w:r>
        <w:rPr>
          <w:rFonts w:hint="cs"/>
          <w:rtl/>
        </w:rPr>
        <w:t>این</w:t>
      </w:r>
      <w:r>
        <w:rPr>
          <w:rtl/>
        </w:rPr>
        <w:t xml:space="preserve"> </w:t>
      </w:r>
      <w:r>
        <w:rPr>
          <w:rFonts w:hint="cs"/>
          <w:rtl/>
        </w:rPr>
        <w:t>تحلیل،</w:t>
      </w:r>
      <w:r>
        <w:rPr>
          <w:rtl/>
        </w:rPr>
        <w:t xml:space="preserve"> </w:t>
      </w:r>
      <w:r>
        <w:rPr>
          <w:rFonts w:hint="cs"/>
          <w:rtl/>
        </w:rPr>
        <w:t>تفاوت</w:t>
      </w:r>
      <w:r>
        <w:rPr>
          <w:rtl/>
        </w:rPr>
        <w:t xml:space="preserve"> </w:t>
      </w:r>
      <w:r>
        <w:rPr>
          <w:rFonts w:hint="cs"/>
          <w:rtl/>
        </w:rPr>
        <w:t>لسان</w:t>
      </w:r>
      <w:r>
        <w:rPr>
          <w:rtl/>
        </w:rPr>
        <w:t xml:space="preserve"> </w:t>
      </w:r>
      <w:r>
        <w:rPr>
          <w:rFonts w:hint="cs"/>
          <w:rtl/>
        </w:rPr>
        <w:t>ادله</w:t>
      </w:r>
      <w:r>
        <w:rPr>
          <w:rtl/>
        </w:rPr>
        <w:t xml:space="preserve"> </w:t>
      </w:r>
      <w:r>
        <w:rPr>
          <w:rFonts w:hint="cs"/>
          <w:rtl/>
        </w:rPr>
        <w:t>است</w:t>
      </w:r>
      <w:r w:rsidR="009D3EC3">
        <w:rPr>
          <w:rtl/>
        </w:rPr>
        <w:t>،</w:t>
      </w:r>
      <w:r>
        <w:rPr>
          <w:rtl/>
        </w:rPr>
        <w:t xml:space="preserve"> </w:t>
      </w:r>
      <w:r>
        <w:rPr>
          <w:rFonts w:hint="cs"/>
          <w:rtl/>
        </w:rPr>
        <w:t>لسان</w:t>
      </w:r>
      <w:r>
        <w:rPr>
          <w:rtl/>
        </w:rPr>
        <w:t xml:space="preserve"> </w:t>
      </w:r>
      <w:r>
        <w:rPr>
          <w:rFonts w:hint="cs"/>
          <w:rtl/>
        </w:rPr>
        <w:t>دلیل</w:t>
      </w:r>
      <w:r>
        <w:rPr>
          <w:rtl/>
        </w:rPr>
        <w:t xml:space="preserve"> </w:t>
      </w:r>
      <w:r>
        <w:rPr>
          <w:rFonts w:hint="cs"/>
          <w:rtl/>
        </w:rPr>
        <w:t>استصحاب</w:t>
      </w:r>
      <w:r>
        <w:rPr>
          <w:rtl/>
        </w:rPr>
        <w:t xml:space="preserve"> </w:t>
      </w:r>
      <w:r w:rsidR="00805812">
        <w:rPr>
          <w:rtl/>
        </w:rPr>
        <w:t>(</w:t>
      </w:r>
      <w:r>
        <w:rPr>
          <w:rFonts w:hint="cs"/>
          <w:rtl/>
        </w:rPr>
        <w:t>لا</w:t>
      </w:r>
      <w:r>
        <w:rPr>
          <w:rtl/>
        </w:rPr>
        <w:t xml:space="preserve"> </w:t>
      </w:r>
      <w:r>
        <w:rPr>
          <w:rFonts w:hint="cs"/>
          <w:rtl/>
        </w:rPr>
        <w:t>تنقض</w:t>
      </w:r>
      <w:r>
        <w:rPr>
          <w:rtl/>
        </w:rPr>
        <w:t xml:space="preserve"> </w:t>
      </w:r>
      <w:r>
        <w:rPr>
          <w:rFonts w:hint="cs"/>
          <w:rtl/>
        </w:rPr>
        <w:t>الیقین</w:t>
      </w:r>
      <w:r>
        <w:rPr>
          <w:rtl/>
        </w:rPr>
        <w:t xml:space="preserve"> </w:t>
      </w:r>
      <w:r>
        <w:rPr>
          <w:rFonts w:hint="cs"/>
          <w:rtl/>
        </w:rPr>
        <w:t>بالشک</w:t>
      </w:r>
      <w:r w:rsidR="00805812">
        <w:rPr>
          <w:rFonts w:hint="eastAsia"/>
          <w:rtl/>
        </w:rPr>
        <w:t>)</w:t>
      </w:r>
      <w:r>
        <w:rPr>
          <w:rtl/>
        </w:rPr>
        <w:t xml:space="preserve"> </w:t>
      </w:r>
      <w:r>
        <w:rPr>
          <w:rFonts w:hint="cs"/>
          <w:rtl/>
        </w:rPr>
        <w:t>است</w:t>
      </w:r>
      <w:r>
        <w:rPr>
          <w:rtl/>
        </w:rPr>
        <w:t xml:space="preserve"> </w:t>
      </w:r>
      <w:r>
        <w:rPr>
          <w:rFonts w:hint="cs"/>
          <w:rtl/>
        </w:rPr>
        <w:t>که</w:t>
      </w:r>
      <w:r>
        <w:rPr>
          <w:rtl/>
        </w:rPr>
        <w:t xml:space="preserve"> </w:t>
      </w:r>
      <w:r>
        <w:rPr>
          <w:rFonts w:hint="cs"/>
          <w:rtl/>
        </w:rPr>
        <w:t>به</w:t>
      </w:r>
      <w:r>
        <w:rPr>
          <w:rtl/>
        </w:rPr>
        <w:t xml:space="preserve"> </w:t>
      </w:r>
      <w:r>
        <w:rPr>
          <w:rFonts w:hint="cs"/>
          <w:rtl/>
        </w:rPr>
        <w:t>معنای</w:t>
      </w:r>
      <w:r>
        <w:rPr>
          <w:rtl/>
        </w:rPr>
        <w:t xml:space="preserve"> </w:t>
      </w:r>
      <w:r>
        <w:rPr>
          <w:rFonts w:hint="cs"/>
          <w:rtl/>
        </w:rPr>
        <w:t>تنزیل</w:t>
      </w:r>
      <w:r>
        <w:rPr>
          <w:rtl/>
        </w:rPr>
        <w:t xml:space="preserve"> </w:t>
      </w:r>
      <w:r>
        <w:rPr>
          <w:rFonts w:hint="cs"/>
          <w:rtl/>
        </w:rPr>
        <w:t>شک</w:t>
      </w:r>
      <w:r>
        <w:rPr>
          <w:rtl/>
        </w:rPr>
        <w:t xml:space="preserve"> </w:t>
      </w:r>
      <w:r>
        <w:rPr>
          <w:rFonts w:hint="cs"/>
          <w:rtl/>
        </w:rPr>
        <w:t>به</w:t>
      </w:r>
      <w:r>
        <w:rPr>
          <w:rtl/>
        </w:rPr>
        <w:t xml:space="preserve"> </w:t>
      </w:r>
      <w:r>
        <w:rPr>
          <w:rFonts w:hint="cs"/>
          <w:rtl/>
        </w:rPr>
        <w:t>منزله</w:t>
      </w:r>
      <w:r>
        <w:rPr>
          <w:rtl/>
        </w:rPr>
        <w:t xml:space="preserve"> </w:t>
      </w:r>
      <w:r>
        <w:rPr>
          <w:rFonts w:hint="cs"/>
          <w:rtl/>
        </w:rPr>
        <w:t>یقین</w:t>
      </w:r>
      <w:r>
        <w:rPr>
          <w:rtl/>
        </w:rPr>
        <w:t xml:space="preserve"> </w:t>
      </w:r>
      <w:r>
        <w:rPr>
          <w:rFonts w:hint="cs"/>
          <w:rtl/>
        </w:rPr>
        <w:t>و</w:t>
      </w:r>
      <w:r>
        <w:rPr>
          <w:rtl/>
        </w:rPr>
        <w:t xml:space="preserve"> </w:t>
      </w:r>
      <w:r>
        <w:rPr>
          <w:rFonts w:hint="cs"/>
          <w:rtl/>
        </w:rPr>
        <w:t>ترتیب</w:t>
      </w:r>
      <w:r>
        <w:rPr>
          <w:rtl/>
        </w:rPr>
        <w:t xml:space="preserve"> </w:t>
      </w:r>
      <w:r>
        <w:rPr>
          <w:rFonts w:hint="cs"/>
          <w:rtl/>
        </w:rPr>
        <w:t>آثار</w:t>
      </w:r>
      <w:r>
        <w:rPr>
          <w:rtl/>
        </w:rPr>
        <w:t xml:space="preserve"> </w:t>
      </w:r>
      <w:r>
        <w:rPr>
          <w:rFonts w:hint="cs"/>
          <w:rtl/>
        </w:rPr>
        <w:t>متیقن</w:t>
      </w:r>
      <w:r>
        <w:rPr>
          <w:rtl/>
        </w:rPr>
        <w:t xml:space="preserve"> </w:t>
      </w:r>
      <w:r>
        <w:rPr>
          <w:rFonts w:hint="cs"/>
          <w:rtl/>
        </w:rPr>
        <w:t>است</w:t>
      </w:r>
      <w:r w:rsidR="009D3EC3">
        <w:rPr>
          <w:rtl/>
        </w:rPr>
        <w:t>،</w:t>
      </w:r>
      <w:r>
        <w:rPr>
          <w:rtl/>
        </w:rPr>
        <w:t xml:space="preserve"> </w:t>
      </w:r>
      <w:r>
        <w:rPr>
          <w:rFonts w:hint="cs"/>
          <w:rtl/>
        </w:rPr>
        <w:t>اما</w:t>
      </w:r>
      <w:r>
        <w:rPr>
          <w:rtl/>
        </w:rPr>
        <w:t xml:space="preserve"> </w:t>
      </w:r>
      <w:r>
        <w:rPr>
          <w:rFonts w:hint="cs"/>
          <w:rtl/>
        </w:rPr>
        <w:t>لسان</w:t>
      </w:r>
      <w:r>
        <w:rPr>
          <w:rtl/>
        </w:rPr>
        <w:t xml:space="preserve"> </w:t>
      </w:r>
      <w:r>
        <w:rPr>
          <w:rFonts w:hint="cs"/>
          <w:rtl/>
        </w:rPr>
        <w:t>حدیث</w:t>
      </w:r>
      <w:r>
        <w:rPr>
          <w:rtl/>
        </w:rPr>
        <w:t xml:space="preserve"> </w:t>
      </w:r>
      <w:r>
        <w:rPr>
          <w:rFonts w:hint="cs"/>
          <w:rtl/>
        </w:rPr>
        <w:t>رفع</w:t>
      </w:r>
      <w:r>
        <w:rPr>
          <w:rtl/>
        </w:rPr>
        <w:t xml:space="preserve"> </w:t>
      </w:r>
      <w:r w:rsidR="00805812">
        <w:rPr>
          <w:rtl/>
        </w:rPr>
        <w:t>(</w:t>
      </w:r>
      <w:r>
        <w:rPr>
          <w:rFonts w:hint="cs"/>
          <w:rtl/>
        </w:rPr>
        <w:t>رفع</w:t>
      </w:r>
      <w:r>
        <w:rPr>
          <w:rtl/>
        </w:rPr>
        <w:t xml:space="preserve"> </w:t>
      </w:r>
      <w:r>
        <w:rPr>
          <w:rFonts w:hint="cs"/>
          <w:rtl/>
        </w:rPr>
        <w:t>ما</w:t>
      </w:r>
      <w:r>
        <w:rPr>
          <w:rtl/>
        </w:rPr>
        <w:t xml:space="preserve"> </w:t>
      </w:r>
      <w:r>
        <w:rPr>
          <w:rFonts w:hint="cs"/>
          <w:rtl/>
        </w:rPr>
        <w:t>لا</w:t>
      </w:r>
      <w:r>
        <w:rPr>
          <w:rtl/>
        </w:rPr>
        <w:t xml:space="preserve"> </w:t>
      </w:r>
      <w:r>
        <w:rPr>
          <w:rFonts w:hint="cs"/>
          <w:rtl/>
        </w:rPr>
        <w:t>یعلمون</w:t>
      </w:r>
      <w:r w:rsidR="00805812">
        <w:rPr>
          <w:rFonts w:hint="eastAsia"/>
          <w:rtl/>
        </w:rPr>
        <w:t>)</w:t>
      </w:r>
      <w:r>
        <w:rPr>
          <w:rtl/>
        </w:rPr>
        <w:t xml:space="preserve"> </w:t>
      </w:r>
      <w:r>
        <w:rPr>
          <w:rFonts w:hint="cs"/>
          <w:rtl/>
        </w:rPr>
        <w:t>صرفا</w:t>
      </w:r>
      <w:r>
        <w:rPr>
          <w:rtl/>
        </w:rPr>
        <w:t xml:space="preserve"> </w:t>
      </w:r>
      <w:r>
        <w:rPr>
          <w:rFonts w:hint="cs"/>
          <w:rtl/>
        </w:rPr>
        <w:t>برداشتن</w:t>
      </w:r>
      <w:r>
        <w:rPr>
          <w:rtl/>
        </w:rPr>
        <w:t xml:space="preserve"> </w:t>
      </w:r>
      <w:r>
        <w:rPr>
          <w:rFonts w:hint="cs"/>
          <w:rtl/>
        </w:rPr>
        <w:t>تکلیف</w:t>
      </w:r>
      <w:r>
        <w:rPr>
          <w:rtl/>
        </w:rPr>
        <w:t xml:space="preserve"> </w:t>
      </w:r>
      <w:r>
        <w:rPr>
          <w:rFonts w:hint="cs"/>
          <w:rtl/>
        </w:rPr>
        <w:t>در</w:t>
      </w:r>
      <w:r>
        <w:rPr>
          <w:rtl/>
        </w:rPr>
        <w:t xml:space="preserve"> </w:t>
      </w:r>
      <w:r>
        <w:rPr>
          <w:rFonts w:hint="cs"/>
          <w:rtl/>
        </w:rPr>
        <w:t>فرض</w:t>
      </w:r>
      <w:r>
        <w:rPr>
          <w:rtl/>
        </w:rPr>
        <w:t xml:space="preserve"> </w:t>
      </w:r>
      <w:r>
        <w:rPr>
          <w:rFonts w:hint="cs"/>
          <w:rtl/>
        </w:rPr>
        <w:t>جهل</w:t>
      </w:r>
      <w:r>
        <w:rPr>
          <w:rtl/>
        </w:rPr>
        <w:t xml:space="preserve"> </w:t>
      </w:r>
      <w:r>
        <w:rPr>
          <w:rFonts w:hint="cs"/>
          <w:rtl/>
        </w:rPr>
        <w:t>است</w:t>
      </w:r>
      <w:r>
        <w:rPr>
          <w:rtl/>
        </w:rPr>
        <w:t xml:space="preserve"> </w:t>
      </w:r>
      <w:r>
        <w:rPr>
          <w:rFonts w:hint="cs"/>
          <w:rtl/>
        </w:rPr>
        <w:t>و</w:t>
      </w:r>
      <w:r>
        <w:rPr>
          <w:rtl/>
        </w:rPr>
        <w:t xml:space="preserve"> </w:t>
      </w:r>
      <w:r>
        <w:rPr>
          <w:rFonts w:hint="cs"/>
          <w:rtl/>
        </w:rPr>
        <w:t>نظارتی</w:t>
      </w:r>
      <w:r>
        <w:rPr>
          <w:rtl/>
        </w:rPr>
        <w:t xml:space="preserve"> </w:t>
      </w:r>
      <w:r>
        <w:rPr>
          <w:rFonts w:hint="cs"/>
          <w:rtl/>
        </w:rPr>
        <w:t>به</w:t>
      </w:r>
      <w:r>
        <w:rPr>
          <w:rtl/>
        </w:rPr>
        <w:t xml:space="preserve"> </w:t>
      </w:r>
      <w:r>
        <w:rPr>
          <w:rFonts w:hint="cs"/>
          <w:rtl/>
        </w:rPr>
        <w:t>واقع</w:t>
      </w:r>
      <w:r>
        <w:rPr>
          <w:rtl/>
        </w:rPr>
        <w:t xml:space="preserve"> </w:t>
      </w:r>
      <w:r>
        <w:rPr>
          <w:rFonts w:hint="cs"/>
          <w:rtl/>
        </w:rPr>
        <w:t>ندارد</w:t>
      </w:r>
      <w:r w:rsidR="00BA7D0A">
        <w:rPr>
          <w:rtl/>
        </w:rPr>
        <w:t xml:space="preserve"> بنابراین </w:t>
      </w:r>
      <w:r>
        <w:rPr>
          <w:rFonts w:hint="cs"/>
          <w:rtl/>
        </w:rPr>
        <w:t>استصحاب</w:t>
      </w:r>
      <w:r>
        <w:rPr>
          <w:rtl/>
        </w:rPr>
        <w:t xml:space="preserve"> </w:t>
      </w:r>
      <w:r>
        <w:rPr>
          <w:rFonts w:hint="cs"/>
          <w:rtl/>
        </w:rPr>
        <w:t>که</w:t>
      </w:r>
      <w:r>
        <w:rPr>
          <w:rtl/>
        </w:rPr>
        <w:t xml:space="preserve"> </w:t>
      </w:r>
      <w:r>
        <w:rPr>
          <w:rFonts w:hint="cs"/>
          <w:rtl/>
        </w:rPr>
        <w:t>اصل</w:t>
      </w:r>
      <w:r>
        <w:rPr>
          <w:rtl/>
        </w:rPr>
        <w:t xml:space="preserve"> </w:t>
      </w:r>
      <w:r>
        <w:rPr>
          <w:rFonts w:hint="cs"/>
          <w:rtl/>
        </w:rPr>
        <w:t>محرز</w:t>
      </w:r>
      <w:r>
        <w:rPr>
          <w:rtl/>
        </w:rPr>
        <w:t xml:space="preserve"> </w:t>
      </w:r>
      <w:r>
        <w:rPr>
          <w:rFonts w:hint="cs"/>
          <w:rtl/>
        </w:rPr>
        <w:t>است،</w:t>
      </w:r>
      <w:r>
        <w:rPr>
          <w:rtl/>
        </w:rPr>
        <w:t xml:space="preserve"> </w:t>
      </w:r>
      <w:r>
        <w:rPr>
          <w:rFonts w:hint="cs"/>
          <w:rtl/>
        </w:rPr>
        <w:t>بر</w:t>
      </w:r>
      <w:r>
        <w:rPr>
          <w:rtl/>
        </w:rPr>
        <w:t xml:space="preserve"> </w:t>
      </w:r>
      <w:r>
        <w:rPr>
          <w:rFonts w:hint="cs"/>
          <w:rtl/>
        </w:rPr>
        <w:t>اصول</w:t>
      </w:r>
      <w:r>
        <w:rPr>
          <w:rtl/>
        </w:rPr>
        <w:t xml:space="preserve"> </w:t>
      </w:r>
      <w:r>
        <w:rPr>
          <w:rFonts w:hint="cs"/>
          <w:rtl/>
        </w:rPr>
        <w:t>غیر</w:t>
      </w:r>
      <w:r>
        <w:rPr>
          <w:rtl/>
        </w:rPr>
        <w:t xml:space="preserve"> </w:t>
      </w:r>
      <w:r>
        <w:rPr>
          <w:rFonts w:hint="cs"/>
          <w:rtl/>
        </w:rPr>
        <w:t>محرزه</w:t>
      </w:r>
      <w:r>
        <w:rPr>
          <w:rtl/>
        </w:rPr>
        <w:t xml:space="preserve"> </w:t>
      </w:r>
      <w:r>
        <w:rPr>
          <w:rFonts w:hint="cs"/>
          <w:rtl/>
        </w:rPr>
        <w:t>حکومت</w:t>
      </w:r>
      <w:r>
        <w:rPr>
          <w:rtl/>
        </w:rPr>
        <w:t xml:space="preserve"> </w:t>
      </w:r>
      <w:r>
        <w:rPr>
          <w:rFonts w:hint="cs"/>
          <w:rtl/>
        </w:rPr>
        <w:t>دارد</w:t>
      </w:r>
      <w:r>
        <w:rPr>
          <w:rtl/>
        </w:rPr>
        <w:t>.</w:t>
      </w:r>
    </w:p>
    <w:p w:rsidR="00BF01F5" w:rsidRDefault="00F25720" w:rsidP="0044477C">
      <w:pPr>
        <w:rPr>
          <w:rtl/>
        </w:rPr>
      </w:pPr>
      <w:r>
        <w:rPr>
          <w:rFonts w:hint="cs"/>
          <w:rtl/>
        </w:rPr>
        <w:t>بر</w:t>
      </w:r>
      <w:r>
        <w:rPr>
          <w:rtl/>
        </w:rPr>
        <w:t xml:space="preserve"> </w:t>
      </w:r>
      <w:r>
        <w:rPr>
          <w:rFonts w:hint="cs"/>
          <w:rtl/>
        </w:rPr>
        <w:t>این</w:t>
      </w:r>
      <w:r>
        <w:rPr>
          <w:rtl/>
        </w:rPr>
        <w:t xml:space="preserve"> </w:t>
      </w:r>
      <w:r>
        <w:rPr>
          <w:rFonts w:hint="cs"/>
          <w:rtl/>
        </w:rPr>
        <w:t>تقریر</w:t>
      </w:r>
      <w:r>
        <w:rPr>
          <w:rtl/>
        </w:rPr>
        <w:t xml:space="preserve"> </w:t>
      </w:r>
      <w:r>
        <w:rPr>
          <w:rFonts w:hint="cs"/>
          <w:rtl/>
        </w:rPr>
        <w:t>نیز</w:t>
      </w:r>
      <w:r>
        <w:rPr>
          <w:rtl/>
        </w:rPr>
        <w:t xml:space="preserve"> </w:t>
      </w:r>
      <w:r>
        <w:rPr>
          <w:rFonts w:hint="cs"/>
          <w:rtl/>
        </w:rPr>
        <w:t>همان</w:t>
      </w:r>
      <w:r>
        <w:rPr>
          <w:rtl/>
        </w:rPr>
        <w:t xml:space="preserve"> </w:t>
      </w:r>
      <w:r>
        <w:rPr>
          <w:rFonts w:hint="cs"/>
          <w:rtl/>
        </w:rPr>
        <w:t>اشکال</w:t>
      </w:r>
      <w:r>
        <w:rPr>
          <w:rtl/>
        </w:rPr>
        <w:t xml:space="preserve"> </w:t>
      </w:r>
      <w:r>
        <w:rPr>
          <w:rFonts w:hint="cs"/>
          <w:rtl/>
        </w:rPr>
        <w:t>عدم</w:t>
      </w:r>
      <w:r>
        <w:rPr>
          <w:rtl/>
        </w:rPr>
        <w:t xml:space="preserve"> </w:t>
      </w:r>
      <w:r>
        <w:rPr>
          <w:rFonts w:hint="cs"/>
          <w:rtl/>
        </w:rPr>
        <w:t>تحقق</w:t>
      </w:r>
      <w:r>
        <w:rPr>
          <w:rtl/>
        </w:rPr>
        <w:t xml:space="preserve"> </w:t>
      </w:r>
      <w:r>
        <w:rPr>
          <w:rFonts w:hint="cs"/>
          <w:rtl/>
        </w:rPr>
        <w:t>ضوابط</w:t>
      </w:r>
      <w:r>
        <w:rPr>
          <w:rtl/>
        </w:rPr>
        <w:t xml:space="preserve"> </w:t>
      </w:r>
      <w:r>
        <w:rPr>
          <w:rFonts w:hint="cs"/>
          <w:rtl/>
        </w:rPr>
        <w:t>حکومت</w:t>
      </w:r>
      <w:r>
        <w:rPr>
          <w:rtl/>
        </w:rPr>
        <w:t xml:space="preserve"> </w:t>
      </w:r>
      <w:r>
        <w:rPr>
          <w:rFonts w:hint="cs"/>
          <w:rtl/>
        </w:rPr>
        <w:t>وارد</w:t>
      </w:r>
      <w:r>
        <w:rPr>
          <w:rtl/>
        </w:rPr>
        <w:t xml:space="preserve"> </w:t>
      </w:r>
      <w:r>
        <w:rPr>
          <w:rFonts w:hint="cs"/>
          <w:rtl/>
        </w:rPr>
        <w:t>است</w:t>
      </w:r>
      <w:r w:rsidR="009D3EC3">
        <w:rPr>
          <w:rtl/>
        </w:rPr>
        <w:t>،</w:t>
      </w:r>
      <w:r>
        <w:rPr>
          <w:rtl/>
        </w:rPr>
        <w:t xml:space="preserve"> </w:t>
      </w:r>
      <w:r>
        <w:rPr>
          <w:rFonts w:hint="cs"/>
          <w:rtl/>
        </w:rPr>
        <w:t>حکومت</w:t>
      </w:r>
      <w:r>
        <w:rPr>
          <w:rtl/>
        </w:rPr>
        <w:t xml:space="preserve"> </w:t>
      </w:r>
      <w:r>
        <w:rPr>
          <w:rFonts w:hint="cs"/>
          <w:rtl/>
        </w:rPr>
        <w:t>نیازمند</w:t>
      </w:r>
      <w:r>
        <w:rPr>
          <w:rtl/>
        </w:rPr>
        <w:t xml:space="preserve"> </w:t>
      </w:r>
      <w:r>
        <w:rPr>
          <w:rFonts w:hint="cs"/>
          <w:rtl/>
        </w:rPr>
        <w:t>نظارت</w:t>
      </w:r>
      <w:r>
        <w:rPr>
          <w:rtl/>
        </w:rPr>
        <w:t xml:space="preserve"> </w:t>
      </w:r>
      <w:r>
        <w:rPr>
          <w:rFonts w:hint="cs"/>
          <w:rtl/>
        </w:rPr>
        <w:t>اثباتی</w:t>
      </w:r>
      <w:r>
        <w:rPr>
          <w:rtl/>
        </w:rPr>
        <w:t xml:space="preserve"> </w:t>
      </w:r>
      <w:r>
        <w:rPr>
          <w:rFonts w:hint="cs"/>
          <w:rtl/>
        </w:rPr>
        <w:t>میان</w:t>
      </w:r>
      <w:r>
        <w:rPr>
          <w:rtl/>
        </w:rPr>
        <w:t xml:space="preserve"> </w:t>
      </w:r>
      <w:r>
        <w:rPr>
          <w:rFonts w:hint="cs"/>
          <w:rtl/>
        </w:rPr>
        <w:t>دلیل</w:t>
      </w:r>
      <w:r>
        <w:rPr>
          <w:rtl/>
        </w:rPr>
        <w:t xml:space="preserve"> </w:t>
      </w:r>
      <w:r>
        <w:rPr>
          <w:rFonts w:hint="cs"/>
          <w:rtl/>
        </w:rPr>
        <w:t>حاکم</w:t>
      </w:r>
      <w:r>
        <w:rPr>
          <w:rtl/>
        </w:rPr>
        <w:t xml:space="preserve"> </w:t>
      </w:r>
      <w:r>
        <w:rPr>
          <w:rFonts w:hint="cs"/>
          <w:rtl/>
        </w:rPr>
        <w:t>و</w:t>
      </w:r>
      <w:r>
        <w:rPr>
          <w:rtl/>
        </w:rPr>
        <w:t xml:space="preserve"> </w:t>
      </w:r>
      <w:r>
        <w:rPr>
          <w:rFonts w:hint="cs"/>
          <w:rtl/>
        </w:rPr>
        <w:t>دلیل</w:t>
      </w:r>
      <w:r>
        <w:rPr>
          <w:rtl/>
        </w:rPr>
        <w:t xml:space="preserve"> </w:t>
      </w:r>
      <w:r>
        <w:rPr>
          <w:rFonts w:hint="cs"/>
          <w:rtl/>
        </w:rPr>
        <w:t>محکوم</w:t>
      </w:r>
      <w:r>
        <w:rPr>
          <w:rtl/>
        </w:rPr>
        <w:t xml:space="preserve"> </w:t>
      </w:r>
      <w:r>
        <w:rPr>
          <w:rFonts w:hint="cs"/>
          <w:rtl/>
        </w:rPr>
        <w:t>است</w:t>
      </w:r>
      <w:r w:rsidR="009D3EC3">
        <w:rPr>
          <w:rtl/>
        </w:rPr>
        <w:t>،</w:t>
      </w:r>
      <w:r>
        <w:rPr>
          <w:rtl/>
        </w:rPr>
        <w:t xml:space="preserve"> </w:t>
      </w:r>
      <w:r>
        <w:rPr>
          <w:rFonts w:hint="cs"/>
          <w:rtl/>
        </w:rPr>
        <w:t>این</w:t>
      </w:r>
      <w:r>
        <w:rPr>
          <w:rtl/>
        </w:rPr>
        <w:t xml:space="preserve"> </w:t>
      </w:r>
      <w:r>
        <w:rPr>
          <w:rFonts w:hint="cs"/>
          <w:rtl/>
        </w:rPr>
        <w:t>نظارت</w:t>
      </w:r>
      <w:r>
        <w:rPr>
          <w:rtl/>
        </w:rPr>
        <w:t xml:space="preserve"> </w:t>
      </w:r>
      <w:r>
        <w:rPr>
          <w:rFonts w:hint="cs"/>
          <w:rtl/>
        </w:rPr>
        <w:t>اثباتی</w:t>
      </w:r>
      <w:r>
        <w:rPr>
          <w:rtl/>
        </w:rPr>
        <w:t xml:space="preserve"> </w:t>
      </w:r>
      <w:r>
        <w:rPr>
          <w:rFonts w:hint="cs"/>
          <w:rtl/>
        </w:rPr>
        <w:t>با</w:t>
      </w:r>
      <w:r>
        <w:rPr>
          <w:rtl/>
        </w:rPr>
        <w:t xml:space="preserve"> </w:t>
      </w:r>
      <w:r>
        <w:rPr>
          <w:rFonts w:hint="cs"/>
          <w:rtl/>
        </w:rPr>
        <w:t>دو</w:t>
      </w:r>
      <w:r>
        <w:rPr>
          <w:rtl/>
        </w:rPr>
        <w:t xml:space="preserve"> </w:t>
      </w:r>
      <w:r>
        <w:rPr>
          <w:rFonts w:hint="cs"/>
          <w:rtl/>
        </w:rPr>
        <w:t>نشانه</w:t>
      </w:r>
      <w:r>
        <w:rPr>
          <w:rtl/>
        </w:rPr>
        <w:t xml:space="preserve"> </w:t>
      </w:r>
      <w:r>
        <w:rPr>
          <w:rFonts w:hint="cs"/>
          <w:rtl/>
        </w:rPr>
        <w:t>شناخته</w:t>
      </w:r>
      <w:r>
        <w:rPr>
          <w:rtl/>
        </w:rPr>
        <w:t xml:space="preserve"> </w:t>
      </w:r>
      <w:r w:rsidR="00D74C82">
        <w:rPr>
          <w:rFonts w:hint="cs"/>
          <w:rtl/>
        </w:rPr>
        <w:t>می شود</w:t>
      </w:r>
      <w:r w:rsidR="009D3EC3">
        <w:rPr>
          <w:rtl/>
        </w:rPr>
        <w:t>،</w:t>
      </w:r>
      <w:r>
        <w:rPr>
          <w:rtl/>
        </w:rPr>
        <w:t xml:space="preserve"> </w:t>
      </w:r>
      <w:r>
        <w:rPr>
          <w:rFonts w:hint="cs"/>
          <w:rtl/>
        </w:rPr>
        <w:t>نخست،</w:t>
      </w:r>
      <w:r>
        <w:rPr>
          <w:rtl/>
        </w:rPr>
        <w:t xml:space="preserve"> </w:t>
      </w:r>
      <w:r>
        <w:rPr>
          <w:rFonts w:hint="cs"/>
          <w:rtl/>
        </w:rPr>
        <w:t>اشتراک</w:t>
      </w:r>
      <w:r>
        <w:rPr>
          <w:rtl/>
        </w:rPr>
        <w:t xml:space="preserve"> </w:t>
      </w:r>
      <w:r>
        <w:rPr>
          <w:rFonts w:hint="cs"/>
          <w:rtl/>
        </w:rPr>
        <w:t>واژگانی</w:t>
      </w:r>
      <w:r>
        <w:rPr>
          <w:rtl/>
        </w:rPr>
        <w:t xml:space="preserve"> </w:t>
      </w:r>
      <w:r>
        <w:rPr>
          <w:rFonts w:hint="cs"/>
          <w:rtl/>
        </w:rPr>
        <w:t>میان</w:t>
      </w:r>
      <w:r>
        <w:rPr>
          <w:rtl/>
        </w:rPr>
        <w:t xml:space="preserve"> </w:t>
      </w:r>
      <w:r>
        <w:rPr>
          <w:rFonts w:hint="cs"/>
          <w:rtl/>
        </w:rPr>
        <w:t>دو</w:t>
      </w:r>
      <w:r>
        <w:rPr>
          <w:rtl/>
        </w:rPr>
        <w:t xml:space="preserve"> </w:t>
      </w:r>
      <w:r>
        <w:rPr>
          <w:rFonts w:hint="cs"/>
          <w:rtl/>
        </w:rPr>
        <w:t>دلیل،</w:t>
      </w:r>
      <w:r>
        <w:rPr>
          <w:rtl/>
        </w:rPr>
        <w:t xml:space="preserve"> </w:t>
      </w:r>
      <w:r>
        <w:rPr>
          <w:rFonts w:hint="cs"/>
          <w:rtl/>
        </w:rPr>
        <w:t>مانند</w:t>
      </w:r>
      <w:r>
        <w:rPr>
          <w:rtl/>
        </w:rPr>
        <w:t xml:space="preserve"> </w:t>
      </w:r>
      <w:r>
        <w:rPr>
          <w:rFonts w:hint="cs"/>
          <w:rtl/>
        </w:rPr>
        <w:t>اشتراک</w:t>
      </w:r>
      <w:r>
        <w:rPr>
          <w:rtl/>
        </w:rPr>
        <w:t xml:space="preserve"> </w:t>
      </w:r>
      <w:r>
        <w:rPr>
          <w:rFonts w:hint="cs"/>
          <w:rtl/>
        </w:rPr>
        <w:t>واژه</w:t>
      </w:r>
      <w:r>
        <w:rPr>
          <w:rtl/>
        </w:rPr>
        <w:t xml:space="preserve"> </w:t>
      </w:r>
      <w:r>
        <w:rPr>
          <w:rFonts w:hint="cs"/>
          <w:rtl/>
        </w:rPr>
        <w:t>ربا</w:t>
      </w:r>
      <w:r>
        <w:rPr>
          <w:rtl/>
        </w:rPr>
        <w:t xml:space="preserve"> </w:t>
      </w:r>
      <w:r>
        <w:rPr>
          <w:rFonts w:hint="cs"/>
          <w:rtl/>
        </w:rPr>
        <w:t>در</w:t>
      </w:r>
      <w:r>
        <w:rPr>
          <w:rtl/>
        </w:rPr>
        <w:t xml:space="preserve"> </w:t>
      </w:r>
      <w:r>
        <w:rPr>
          <w:rFonts w:hint="cs"/>
          <w:rtl/>
        </w:rPr>
        <w:t>دلیل</w:t>
      </w:r>
      <w:r>
        <w:rPr>
          <w:rtl/>
        </w:rPr>
        <w:t xml:space="preserve"> </w:t>
      </w:r>
      <w:r w:rsidR="00805812">
        <w:rPr>
          <w:rtl/>
        </w:rPr>
        <w:t>(</w:t>
      </w:r>
      <w:r>
        <w:rPr>
          <w:rFonts w:hint="cs"/>
          <w:rtl/>
        </w:rPr>
        <w:t>حرم</w:t>
      </w:r>
      <w:r>
        <w:rPr>
          <w:rtl/>
        </w:rPr>
        <w:t xml:space="preserve"> </w:t>
      </w:r>
      <w:r>
        <w:rPr>
          <w:rFonts w:hint="cs"/>
          <w:rtl/>
        </w:rPr>
        <w:t>الربا</w:t>
      </w:r>
      <w:r w:rsidR="00805812">
        <w:rPr>
          <w:rFonts w:hint="eastAsia"/>
          <w:rtl/>
        </w:rPr>
        <w:t>)</w:t>
      </w:r>
      <w:r>
        <w:rPr>
          <w:rtl/>
        </w:rPr>
        <w:t xml:space="preserve"> </w:t>
      </w:r>
      <w:r>
        <w:rPr>
          <w:rFonts w:hint="cs"/>
          <w:rtl/>
        </w:rPr>
        <w:t>و</w:t>
      </w:r>
      <w:r>
        <w:rPr>
          <w:rtl/>
        </w:rPr>
        <w:t xml:space="preserve"> </w:t>
      </w:r>
      <w:r w:rsidR="00805812">
        <w:rPr>
          <w:rtl/>
        </w:rPr>
        <w:t>(</w:t>
      </w:r>
      <w:r>
        <w:rPr>
          <w:rFonts w:hint="cs"/>
          <w:rtl/>
        </w:rPr>
        <w:t>لا</w:t>
      </w:r>
      <w:r>
        <w:rPr>
          <w:rtl/>
        </w:rPr>
        <w:t xml:space="preserve"> </w:t>
      </w:r>
      <w:r>
        <w:rPr>
          <w:rFonts w:hint="cs"/>
          <w:rtl/>
        </w:rPr>
        <w:t>ربا</w:t>
      </w:r>
      <w:r>
        <w:rPr>
          <w:rtl/>
        </w:rPr>
        <w:t xml:space="preserve"> </w:t>
      </w:r>
      <w:r>
        <w:rPr>
          <w:rFonts w:hint="cs"/>
          <w:rtl/>
        </w:rPr>
        <w:t>بین</w:t>
      </w:r>
      <w:r>
        <w:rPr>
          <w:rtl/>
        </w:rPr>
        <w:t xml:space="preserve"> </w:t>
      </w:r>
      <w:r>
        <w:rPr>
          <w:rFonts w:hint="cs"/>
          <w:rtl/>
        </w:rPr>
        <w:t>الوالد</w:t>
      </w:r>
      <w:r>
        <w:rPr>
          <w:rtl/>
        </w:rPr>
        <w:t xml:space="preserve"> </w:t>
      </w:r>
      <w:r>
        <w:rPr>
          <w:rFonts w:hint="cs"/>
          <w:rtl/>
        </w:rPr>
        <w:t>و</w:t>
      </w:r>
      <w:r>
        <w:rPr>
          <w:rtl/>
        </w:rPr>
        <w:t xml:space="preserve"> </w:t>
      </w:r>
      <w:r>
        <w:rPr>
          <w:rFonts w:hint="cs"/>
          <w:rtl/>
        </w:rPr>
        <w:t>الولد</w:t>
      </w:r>
      <w:r w:rsidR="00805812">
        <w:rPr>
          <w:rFonts w:hint="eastAsia"/>
          <w:rtl/>
        </w:rPr>
        <w:t>)</w:t>
      </w:r>
      <w:r w:rsidR="009D3EC3">
        <w:rPr>
          <w:rtl/>
        </w:rPr>
        <w:t>،</w:t>
      </w:r>
      <w:r>
        <w:rPr>
          <w:rtl/>
        </w:rPr>
        <w:t xml:space="preserve"> </w:t>
      </w:r>
      <w:r>
        <w:rPr>
          <w:rFonts w:hint="cs"/>
          <w:rtl/>
        </w:rPr>
        <w:t>دوم،</w:t>
      </w:r>
      <w:r>
        <w:rPr>
          <w:rtl/>
        </w:rPr>
        <w:t xml:space="preserve"> </w:t>
      </w:r>
      <w:r>
        <w:rPr>
          <w:rFonts w:hint="cs"/>
          <w:rtl/>
        </w:rPr>
        <w:t>لغویت</w:t>
      </w:r>
      <w:r>
        <w:rPr>
          <w:rtl/>
        </w:rPr>
        <w:t xml:space="preserve"> </w:t>
      </w:r>
      <w:r>
        <w:rPr>
          <w:rFonts w:hint="cs"/>
          <w:rtl/>
        </w:rPr>
        <w:t>دلیل</w:t>
      </w:r>
      <w:r>
        <w:rPr>
          <w:rtl/>
        </w:rPr>
        <w:t xml:space="preserve"> </w:t>
      </w:r>
      <w:r>
        <w:rPr>
          <w:rFonts w:hint="cs"/>
          <w:rtl/>
        </w:rPr>
        <w:t>حاکم</w:t>
      </w:r>
      <w:r>
        <w:rPr>
          <w:rtl/>
        </w:rPr>
        <w:t xml:space="preserve"> </w:t>
      </w:r>
      <w:r>
        <w:rPr>
          <w:rFonts w:hint="cs"/>
          <w:rtl/>
        </w:rPr>
        <w:t>در</w:t>
      </w:r>
      <w:r>
        <w:rPr>
          <w:rtl/>
        </w:rPr>
        <w:t xml:space="preserve"> </w:t>
      </w:r>
      <w:r>
        <w:rPr>
          <w:rFonts w:hint="cs"/>
          <w:rtl/>
        </w:rPr>
        <w:t>فرض</w:t>
      </w:r>
      <w:r>
        <w:rPr>
          <w:rtl/>
        </w:rPr>
        <w:t xml:space="preserve"> </w:t>
      </w:r>
      <w:r>
        <w:rPr>
          <w:rFonts w:hint="cs"/>
          <w:rtl/>
        </w:rPr>
        <w:t>نبود</w:t>
      </w:r>
      <w:r>
        <w:rPr>
          <w:rtl/>
        </w:rPr>
        <w:t xml:space="preserve"> </w:t>
      </w:r>
      <w:r>
        <w:rPr>
          <w:rFonts w:hint="cs"/>
          <w:rtl/>
        </w:rPr>
        <w:t>دلیل</w:t>
      </w:r>
      <w:r>
        <w:rPr>
          <w:rtl/>
        </w:rPr>
        <w:t xml:space="preserve"> </w:t>
      </w:r>
      <w:r>
        <w:rPr>
          <w:rFonts w:hint="cs"/>
          <w:rtl/>
        </w:rPr>
        <w:t>محکوم،</w:t>
      </w:r>
      <w:r>
        <w:rPr>
          <w:rtl/>
        </w:rPr>
        <w:t xml:space="preserve"> </w:t>
      </w:r>
      <w:r>
        <w:rPr>
          <w:rFonts w:hint="cs"/>
          <w:rtl/>
        </w:rPr>
        <w:t>مانند</w:t>
      </w:r>
      <w:r>
        <w:rPr>
          <w:rtl/>
        </w:rPr>
        <w:t xml:space="preserve"> </w:t>
      </w:r>
      <w:r>
        <w:rPr>
          <w:rFonts w:hint="cs"/>
          <w:rtl/>
        </w:rPr>
        <w:t>لغویت</w:t>
      </w:r>
      <w:r>
        <w:rPr>
          <w:rtl/>
        </w:rPr>
        <w:t xml:space="preserve"> </w:t>
      </w:r>
      <w:r w:rsidR="00805812">
        <w:rPr>
          <w:rtl/>
        </w:rPr>
        <w:t>(</w:t>
      </w:r>
      <w:r>
        <w:rPr>
          <w:rFonts w:hint="cs"/>
          <w:rtl/>
        </w:rPr>
        <w:t>لا</w:t>
      </w:r>
      <w:r>
        <w:rPr>
          <w:rtl/>
        </w:rPr>
        <w:t xml:space="preserve"> </w:t>
      </w:r>
      <w:r>
        <w:rPr>
          <w:rFonts w:hint="cs"/>
          <w:rtl/>
        </w:rPr>
        <w:t>شک</w:t>
      </w:r>
      <w:r>
        <w:rPr>
          <w:rtl/>
        </w:rPr>
        <w:t xml:space="preserve"> </w:t>
      </w:r>
      <w:r>
        <w:rPr>
          <w:rFonts w:hint="cs"/>
          <w:rtl/>
        </w:rPr>
        <w:t>لکثیر</w:t>
      </w:r>
      <w:r>
        <w:rPr>
          <w:rtl/>
        </w:rPr>
        <w:t xml:space="preserve"> </w:t>
      </w:r>
      <w:r>
        <w:rPr>
          <w:rFonts w:hint="cs"/>
          <w:rtl/>
        </w:rPr>
        <w:t>الشک</w:t>
      </w:r>
      <w:r w:rsidR="00805812">
        <w:rPr>
          <w:rFonts w:hint="eastAsia"/>
          <w:rtl/>
        </w:rPr>
        <w:t>)</w:t>
      </w:r>
      <w:r>
        <w:rPr>
          <w:rtl/>
        </w:rPr>
        <w:t xml:space="preserve"> </w:t>
      </w:r>
      <w:r>
        <w:rPr>
          <w:rFonts w:hint="cs"/>
          <w:rtl/>
        </w:rPr>
        <w:t>بدون</w:t>
      </w:r>
      <w:r>
        <w:rPr>
          <w:rtl/>
        </w:rPr>
        <w:t xml:space="preserve"> </w:t>
      </w:r>
      <w:r>
        <w:rPr>
          <w:rFonts w:hint="cs"/>
          <w:rtl/>
        </w:rPr>
        <w:t>وجود</w:t>
      </w:r>
      <w:r>
        <w:rPr>
          <w:rtl/>
        </w:rPr>
        <w:t xml:space="preserve"> </w:t>
      </w:r>
      <w:r>
        <w:rPr>
          <w:rFonts w:hint="cs"/>
          <w:rtl/>
        </w:rPr>
        <w:t>ادله</w:t>
      </w:r>
      <w:r>
        <w:rPr>
          <w:rtl/>
        </w:rPr>
        <w:t xml:space="preserve"> </w:t>
      </w:r>
      <w:r>
        <w:rPr>
          <w:rFonts w:hint="cs"/>
          <w:rtl/>
        </w:rPr>
        <w:t>شکوک</w:t>
      </w:r>
      <w:r>
        <w:rPr>
          <w:rtl/>
        </w:rPr>
        <w:t>.</w:t>
      </w:r>
    </w:p>
    <w:p w:rsidR="00BF01F5" w:rsidRDefault="00F25720" w:rsidP="0044477C">
      <w:pPr>
        <w:rPr>
          <w:rtl/>
        </w:rPr>
      </w:pPr>
      <w:r>
        <w:rPr>
          <w:rFonts w:hint="cs"/>
          <w:rtl/>
        </w:rPr>
        <w:t>هیچیک</w:t>
      </w:r>
      <w:r>
        <w:rPr>
          <w:rtl/>
        </w:rPr>
        <w:t xml:space="preserve"> </w:t>
      </w:r>
      <w:r>
        <w:rPr>
          <w:rFonts w:hint="cs"/>
          <w:rtl/>
        </w:rPr>
        <w:t>از</w:t>
      </w:r>
      <w:r>
        <w:rPr>
          <w:rtl/>
        </w:rPr>
        <w:t xml:space="preserve"> </w:t>
      </w:r>
      <w:r>
        <w:rPr>
          <w:rFonts w:hint="cs"/>
          <w:rtl/>
        </w:rPr>
        <w:t>این</w:t>
      </w:r>
      <w:r>
        <w:rPr>
          <w:rtl/>
        </w:rPr>
        <w:t xml:space="preserve"> </w:t>
      </w:r>
      <w:r>
        <w:rPr>
          <w:rFonts w:hint="cs"/>
          <w:rtl/>
        </w:rPr>
        <w:t>دو</w:t>
      </w:r>
      <w:r>
        <w:rPr>
          <w:rtl/>
        </w:rPr>
        <w:t xml:space="preserve"> </w:t>
      </w:r>
      <w:r>
        <w:rPr>
          <w:rFonts w:hint="cs"/>
          <w:rtl/>
        </w:rPr>
        <w:t>نشانه</w:t>
      </w:r>
      <w:r>
        <w:rPr>
          <w:rtl/>
        </w:rPr>
        <w:t xml:space="preserve"> </w:t>
      </w:r>
      <w:r>
        <w:rPr>
          <w:rFonts w:hint="cs"/>
          <w:rtl/>
        </w:rPr>
        <w:t>در</w:t>
      </w:r>
      <w:r>
        <w:rPr>
          <w:rtl/>
        </w:rPr>
        <w:t xml:space="preserve"> </w:t>
      </w:r>
      <w:r>
        <w:rPr>
          <w:rFonts w:hint="cs"/>
          <w:rtl/>
        </w:rPr>
        <w:t>نسبت</w:t>
      </w:r>
      <w:r>
        <w:rPr>
          <w:rtl/>
        </w:rPr>
        <w:t xml:space="preserve"> </w:t>
      </w:r>
      <w:r>
        <w:rPr>
          <w:rFonts w:hint="cs"/>
          <w:rtl/>
        </w:rPr>
        <w:t>میان</w:t>
      </w:r>
      <w:r>
        <w:rPr>
          <w:rtl/>
        </w:rPr>
        <w:t xml:space="preserve"> </w:t>
      </w:r>
      <w:r>
        <w:rPr>
          <w:rFonts w:hint="cs"/>
          <w:rtl/>
        </w:rPr>
        <w:t>دلیل</w:t>
      </w:r>
      <w:r>
        <w:rPr>
          <w:rtl/>
        </w:rPr>
        <w:t xml:space="preserve"> </w:t>
      </w:r>
      <w:r>
        <w:rPr>
          <w:rFonts w:hint="cs"/>
          <w:rtl/>
        </w:rPr>
        <w:t>استصحاب</w:t>
      </w:r>
      <w:r>
        <w:rPr>
          <w:rtl/>
        </w:rPr>
        <w:t xml:space="preserve"> </w:t>
      </w:r>
      <w:r>
        <w:rPr>
          <w:rFonts w:hint="cs"/>
          <w:rtl/>
        </w:rPr>
        <w:t>و</w:t>
      </w:r>
      <w:r>
        <w:rPr>
          <w:rtl/>
        </w:rPr>
        <w:t xml:space="preserve"> </w:t>
      </w:r>
      <w:r>
        <w:rPr>
          <w:rFonts w:hint="cs"/>
          <w:rtl/>
        </w:rPr>
        <w:t>ادله</w:t>
      </w:r>
      <w:r>
        <w:rPr>
          <w:rtl/>
        </w:rPr>
        <w:t xml:space="preserve"> </w:t>
      </w:r>
      <w:r>
        <w:rPr>
          <w:rFonts w:hint="cs"/>
          <w:rtl/>
        </w:rPr>
        <w:t>برائت</w:t>
      </w:r>
      <w:r>
        <w:rPr>
          <w:rtl/>
        </w:rPr>
        <w:t xml:space="preserve"> </w:t>
      </w:r>
      <w:r>
        <w:rPr>
          <w:rFonts w:hint="cs"/>
          <w:rtl/>
        </w:rPr>
        <w:t>یا</w:t>
      </w:r>
      <w:r>
        <w:rPr>
          <w:rtl/>
        </w:rPr>
        <w:t xml:space="preserve"> </w:t>
      </w:r>
      <w:r>
        <w:rPr>
          <w:rFonts w:hint="cs"/>
          <w:rtl/>
        </w:rPr>
        <w:t>احتیاط</w:t>
      </w:r>
      <w:r>
        <w:rPr>
          <w:rtl/>
        </w:rPr>
        <w:t xml:space="preserve"> </w:t>
      </w:r>
      <w:r>
        <w:rPr>
          <w:rFonts w:hint="cs"/>
          <w:rtl/>
        </w:rPr>
        <w:t>نقلی</w:t>
      </w:r>
      <w:r>
        <w:rPr>
          <w:rtl/>
        </w:rPr>
        <w:t xml:space="preserve"> </w:t>
      </w:r>
      <w:r>
        <w:rPr>
          <w:rFonts w:hint="cs"/>
          <w:rtl/>
        </w:rPr>
        <w:t>وجود</w:t>
      </w:r>
      <w:r>
        <w:rPr>
          <w:rtl/>
        </w:rPr>
        <w:t xml:space="preserve"> </w:t>
      </w:r>
      <w:r>
        <w:rPr>
          <w:rFonts w:hint="cs"/>
          <w:rtl/>
        </w:rPr>
        <w:t>ندارد</w:t>
      </w:r>
      <w:r w:rsidR="009D3EC3">
        <w:rPr>
          <w:rtl/>
        </w:rPr>
        <w:t>،</w:t>
      </w:r>
      <w:r>
        <w:rPr>
          <w:rtl/>
        </w:rPr>
        <w:t xml:space="preserve"> </w:t>
      </w:r>
      <w:r>
        <w:rPr>
          <w:rFonts w:hint="cs"/>
          <w:rtl/>
        </w:rPr>
        <w:t>میان</w:t>
      </w:r>
      <w:r>
        <w:rPr>
          <w:rtl/>
        </w:rPr>
        <w:t xml:space="preserve"> </w:t>
      </w:r>
      <w:r w:rsidR="00805812">
        <w:rPr>
          <w:rtl/>
        </w:rPr>
        <w:t>(</w:t>
      </w:r>
      <w:r>
        <w:rPr>
          <w:rFonts w:hint="cs"/>
          <w:rtl/>
        </w:rPr>
        <w:t>لا</w:t>
      </w:r>
      <w:r>
        <w:rPr>
          <w:rtl/>
        </w:rPr>
        <w:t xml:space="preserve"> </w:t>
      </w:r>
      <w:r>
        <w:rPr>
          <w:rFonts w:hint="cs"/>
          <w:rtl/>
        </w:rPr>
        <w:t>تنقض</w:t>
      </w:r>
      <w:r>
        <w:rPr>
          <w:rtl/>
        </w:rPr>
        <w:t xml:space="preserve"> </w:t>
      </w:r>
      <w:r>
        <w:rPr>
          <w:rFonts w:hint="cs"/>
          <w:rtl/>
        </w:rPr>
        <w:t>الیقین</w:t>
      </w:r>
      <w:r>
        <w:rPr>
          <w:rtl/>
        </w:rPr>
        <w:t xml:space="preserve"> </w:t>
      </w:r>
      <w:r>
        <w:rPr>
          <w:rFonts w:hint="cs"/>
          <w:rtl/>
        </w:rPr>
        <w:t>بالشک</w:t>
      </w:r>
      <w:r w:rsidR="00805812">
        <w:rPr>
          <w:rFonts w:hint="eastAsia"/>
          <w:rtl/>
        </w:rPr>
        <w:t>)</w:t>
      </w:r>
      <w:r>
        <w:rPr>
          <w:rtl/>
        </w:rPr>
        <w:t xml:space="preserve"> </w:t>
      </w:r>
      <w:r>
        <w:rPr>
          <w:rFonts w:hint="cs"/>
          <w:rtl/>
        </w:rPr>
        <w:t>و</w:t>
      </w:r>
      <w:r>
        <w:rPr>
          <w:rtl/>
        </w:rPr>
        <w:t xml:space="preserve"> </w:t>
      </w:r>
      <w:r w:rsidR="00805812">
        <w:rPr>
          <w:rtl/>
        </w:rPr>
        <w:t>(</w:t>
      </w:r>
      <w:r>
        <w:rPr>
          <w:rFonts w:hint="cs"/>
          <w:rtl/>
        </w:rPr>
        <w:t>رفع</w:t>
      </w:r>
      <w:r>
        <w:rPr>
          <w:rtl/>
        </w:rPr>
        <w:t xml:space="preserve"> </w:t>
      </w:r>
      <w:r>
        <w:rPr>
          <w:rFonts w:hint="cs"/>
          <w:rtl/>
        </w:rPr>
        <w:t>ما</w:t>
      </w:r>
      <w:r>
        <w:rPr>
          <w:rtl/>
        </w:rPr>
        <w:t xml:space="preserve"> </w:t>
      </w:r>
      <w:r>
        <w:rPr>
          <w:rFonts w:hint="cs"/>
          <w:rtl/>
        </w:rPr>
        <w:t>لا</w:t>
      </w:r>
      <w:r>
        <w:rPr>
          <w:rtl/>
        </w:rPr>
        <w:t xml:space="preserve"> </w:t>
      </w:r>
      <w:r>
        <w:rPr>
          <w:rFonts w:hint="cs"/>
          <w:rtl/>
        </w:rPr>
        <w:t>یعلمون</w:t>
      </w:r>
      <w:r w:rsidR="00805812">
        <w:rPr>
          <w:rFonts w:hint="eastAsia"/>
          <w:rtl/>
        </w:rPr>
        <w:t>)</w:t>
      </w:r>
      <w:r>
        <w:rPr>
          <w:rtl/>
        </w:rPr>
        <w:t xml:space="preserve"> </w:t>
      </w:r>
      <w:r>
        <w:rPr>
          <w:rFonts w:hint="cs"/>
          <w:rtl/>
        </w:rPr>
        <w:t>یا</w:t>
      </w:r>
      <w:r>
        <w:rPr>
          <w:rtl/>
        </w:rPr>
        <w:t xml:space="preserve"> </w:t>
      </w:r>
      <w:r w:rsidR="00805812">
        <w:rPr>
          <w:rtl/>
        </w:rPr>
        <w:t>(</w:t>
      </w:r>
      <w:r>
        <w:rPr>
          <w:rFonts w:hint="cs"/>
          <w:rtl/>
        </w:rPr>
        <w:t>قف</w:t>
      </w:r>
      <w:r>
        <w:rPr>
          <w:rtl/>
        </w:rPr>
        <w:t xml:space="preserve"> </w:t>
      </w:r>
      <w:r>
        <w:rPr>
          <w:rFonts w:hint="cs"/>
          <w:rtl/>
        </w:rPr>
        <w:t>عند</w:t>
      </w:r>
      <w:r>
        <w:rPr>
          <w:rtl/>
        </w:rPr>
        <w:t xml:space="preserve"> </w:t>
      </w:r>
      <w:r>
        <w:rPr>
          <w:rFonts w:hint="cs"/>
          <w:rtl/>
        </w:rPr>
        <w:t>الشبهه</w:t>
      </w:r>
      <w:r w:rsidR="00805812">
        <w:rPr>
          <w:rFonts w:hint="eastAsia"/>
          <w:rtl/>
        </w:rPr>
        <w:t>)</w:t>
      </w:r>
      <w:r>
        <w:rPr>
          <w:rtl/>
        </w:rPr>
        <w:t xml:space="preserve"> </w:t>
      </w:r>
      <w:r>
        <w:rPr>
          <w:rFonts w:hint="cs"/>
          <w:rtl/>
        </w:rPr>
        <w:t>اشتراک</w:t>
      </w:r>
      <w:r>
        <w:rPr>
          <w:rtl/>
        </w:rPr>
        <w:t xml:space="preserve"> </w:t>
      </w:r>
      <w:r>
        <w:rPr>
          <w:rFonts w:hint="cs"/>
          <w:rtl/>
        </w:rPr>
        <w:t>واژگانی</w:t>
      </w:r>
      <w:r>
        <w:rPr>
          <w:rtl/>
        </w:rPr>
        <w:t xml:space="preserve"> </w:t>
      </w:r>
      <w:r>
        <w:rPr>
          <w:rFonts w:hint="cs"/>
          <w:rtl/>
        </w:rPr>
        <w:t>نیست</w:t>
      </w:r>
      <w:r>
        <w:rPr>
          <w:rtl/>
        </w:rPr>
        <w:t xml:space="preserve"> </w:t>
      </w:r>
      <w:r>
        <w:rPr>
          <w:rFonts w:hint="cs"/>
          <w:rtl/>
        </w:rPr>
        <w:t>تا</w:t>
      </w:r>
      <w:r>
        <w:rPr>
          <w:rtl/>
        </w:rPr>
        <w:t xml:space="preserve"> </w:t>
      </w:r>
      <w:r>
        <w:rPr>
          <w:rFonts w:hint="cs"/>
          <w:rtl/>
        </w:rPr>
        <w:t>عرف</w:t>
      </w:r>
      <w:r>
        <w:rPr>
          <w:rtl/>
        </w:rPr>
        <w:t xml:space="preserve"> </w:t>
      </w:r>
      <w:r>
        <w:rPr>
          <w:rFonts w:hint="cs"/>
          <w:rtl/>
        </w:rPr>
        <w:t>از</w:t>
      </w:r>
      <w:r>
        <w:rPr>
          <w:rtl/>
        </w:rPr>
        <w:t xml:space="preserve"> </w:t>
      </w:r>
      <w:r>
        <w:rPr>
          <w:rFonts w:hint="cs"/>
          <w:rtl/>
        </w:rPr>
        <w:t>آن</w:t>
      </w:r>
      <w:r>
        <w:rPr>
          <w:rtl/>
        </w:rPr>
        <w:t xml:space="preserve"> </w:t>
      </w:r>
      <w:r>
        <w:rPr>
          <w:rFonts w:hint="cs"/>
          <w:rtl/>
        </w:rPr>
        <w:t>نظارت</w:t>
      </w:r>
      <w:r>
        <w:rPr>
          <w:rtl/>
        </w:rPr>
        <w:t xml:space="preserve"> </w:t>
      </w:r>
      <w:r>
        <w:rPr>
          <w:rFonts w:hint="cs"/>
          <w:rtl/>
        </w:rPr>
        <w:t>اثباتی</w:t>
      </w:r>
      <w:r>
        <w:rPr>
          <w:rtl/>
        </w:rPr>
        <w:t xml:space="preserve"> </w:t>
      </w:r>
      <w:r>
        <w:rPr>
          <w:rFonts w:hint="cs"/>
          <w:rtl/>
        </w:rPr>
        <w:t>را</w:t>
      </w:r>
      <w:r>
        <w:rPr>
          <w:rtl/>
        </w:rPr>
        <w:t xml:space="preserve"> </w:t>
      </w:r>
      <w:r>
        <w:rPr>
          <w:rFonts w:hint="cs"/>
          <w:rtl/>
        </w:rPr>
        <w:t>درک</w:t>
      </w:r>
      <w:r>
        <w:rPr>
          <w:rtl/>
        </w:rPr>
        <w:t xml:space="preserve"> </w:t>
      </w:r>
      <w:r>
        <w:rPr>
          <w:rFonts w:hint="cs"/>
          <w:rtl/>
        </w:rPr>
        <w:t>کند</w:t>
      </w:r>
      <w:r w:rsidR="009D3EC3">
        <w:rPr>
          <w:rtl/>
        </w:rPr>
        <w:t>،</w:t>
      </w:r>
      <w:r>
        <w:rPr>
          <w:rtl/>
        </w:rPr>
        <w:t xml:space="preserve"> </w:t>
      </w:r>
      <w:r>
        <w:rPr>
          <w:rFonts w:hint="cs"/>
          <w:rtl/>
        </w:rPr>
        <w:t>همچنین</w:t>
      </w:r>
      <w:r>
        <w:rPr>
          <w:rtl/>
        </w:rPr>
        <w:t xml:space="preserve"> </w:t>
      </w:r>
      <w:r>
        <w:rPr>
          <w:rFonts w:hint="cs"/>
          <w:rtl/>
        </w:rPr>
        <w:t>اگر</w:t>
      </w:r>
      <w:r>
        <w:rPr>
          <w:rtl/>
        </w:rPr>
        <w:t xml:space="preserve"> </w:t>
      </w:r>
      <w:r>
        <w:rPr>
          <w:rFonts w:hint="cs"/>
          <w:rtl/>
        </w:rPr>
        <w:t>ادله</w:t>
      </w:r>
      <w:r>
        <w:rPr>
          <w:rtl/>
        </w:rPr>
        <w:t xml:space="preserve"> </w:t>
      </w:r>
      <w:r>
        <w:rPr>
          <w:rFonts w:hint="cs"/>
          <w:rtl/>
        </w:rPr>
        <w:t>برائت</w:t>
      </w:r>
      <w:r>
        <w:rPr>
          <w:rtl/>
        </w:rPr>
        <w:t xml:space="preserve"> </w:t>
      </w:r>
      <w:r>
        <w:rPr>
          <w:rFonts w:hint="cs"/>
          <w:rtl/>
        </w:rPr>
        <w:t>و</w:t>
      </w:r>
      <w:r>
        <w:rPr>
          <w:rtl/>
        </w:rPr>
        <w:t xml:space="preserve"> </w:t>
      </w:r>
      <w:r>
        <w:rPr>
          <w:rFonts w:hint="cs"/>
          <w:rtl/>
        </w:rPr>
        <w:t>احتیاط</w:t>
      </w:r>
      <w:r>
        <w:rPr>
          <w:rtl/>
        </w:rPr>
        <w:t xml:space="preserve"> </w:t>
      </w:r>
      <w:r>
        <w:rPr>
          <w:rFonts w:hint="cs"/>
          <w:rtl/>
        </w:rPr>
        <w:t>در</w:t>
      </w:r>
      <w:r>
        <w:rPr>
          <w:rtl/>
        </w:rPr>
        <w:t xml:space="preserve"> </w:t>
      </w:r>
      <w:r>
        <w:rPr>
          <w:rFonts w:hint="cs"/>
          <w:rtl/>
        </w:rPr>
        <w:t>شریعت</w:t>
      </w:r>
      <w:r>
        <w:rPr>
          <w:rtl/>
        </w:rPr>
        <w:t xml:space="preserve"> </w:t>
      </w:r>
      <w:r>
        <w:rPr>
          <w:rFonts w:hint="cs"/>
          <w:rtl/>
        </w:rPr>
        <w:t>جعل</w:t>
      </w:r>
      <w:r>
        <w:rPr>
          <w:rtl/>
        </w:rPr>
        <w:t xml:space="preserve"> </w:t>
      </w:r>
      <w:r>
        <w:rPr>
          <w:rFonts w:hint="cs"/>
          <w:rtl/>
        </w:rPr>
        <w:t>نمیشدند،</w:t>
      </w:r>
      <w:r>
        <w:rPr>
          <w:rtl/>
        </w:rPr>
        <w:t xml:space="preserve"> </w:t>
      </w:r>
      <w:r>
        <w:rPr>
          <w:rFonts w:hint="cs"/>
          <w:rtl/>
        </w:rPr>
        <w:t>دلیل</w:t>
      </w:r>
      <w:r>
        <w:rPr>
          <w:rtl/>
        </w:rPr>
        <w:t xml:space="preserve"> </w:t>
      </w:r>
      <w:r>
        <w:rPr>
          <w:rFonts w:hint="cs"/>
          <w:rtl/>
        </w:rPr>
        <w:t>استصحاب</w:t>
      </w:r>
      <w:r>
        <w:rPr>
          <w:rtl/>
        </w:rPr>
        <w:t xml:space="preserve"> </w:t>
      </w:r>
      <w:r>
        <w:rPr>
          <w:rFonts w:hint="cs"/>
          <w:rtl/>
        </w:rPr>
        <w:t>به</w:t>
      </w:r>
      <w:r>
        <w:rPr>
          <w:rtl/>
        </w:rPr>
        <w:t xml:space="preserve"> </w:t>
      </w:r>
      <w:r>
        <w:rPr>
          <w:rFonts w:hint="cs"/>
          <w:rtl/>
        </w:rPr>
        <w:t>هیچ</w:t>
      </w:r>
      <w:r>
        <w:rPr>
          <w:rtl/>
        </w:rPr>
        <w:t xml:space="preserve"> </w:t>
      </w:r>
      <w:r>
        <w:rPr>
          <w:rFonts w:hint="cs"/>
          <w:rtl/>
        </w:rPr>
        <w:t>وجه</w:t>
      </w:r>
      <w:r>
        <w:rPr>
          <w:rtl/>
        </w:rPr>
        <w:t xml:space="preserve"> </w:t>
      </w:r>
      <w:r>
        <w:rPr>
          <w:rFonts w:hint="cs"/>
          <w:rtl/>
        </w:rPr>
        <w:t>لغو</w:t>
      </w:r>
      <w:r>
        <w:rPr>
          <w:rtl/>
        </w:rPr>
        <w:t xml:space="preserve"> </w:t>
      </w:r>
      <w:r>
        <w:rPr>
          <w:rFonts w:hint="cs"/>
          <w:rtl/>
        </w:rPr>
        <w:t>نبود</w:t>
      </w:r>
      <w:r w:rsidR="009D3EC3">
        <w:rPr>
          <w:rtl/>
        </w:rPr>
        <w:t>،</w:t>
      </w:r>
      <w:r>
        <w:rPr>
          <w:rtl/>
        </w:rPr>
        <w:t xml:space="preserve"> </w:t>
      </w:r>
      <w:r>
        <w:rPr>
          <w:rFonts w:hint="cs"/>
          <w:rtl/>
        </w:rPr>
        <w:t>از</w:t>
      </w:r>
      <w:r>
        <w:rPr>
          <w:rtl/>
        </w:rPr>
        <w:t xml:space="preserve"> </w:t>
      </w:r>
      <w:r>
        <w:rPr>
          <w:rFonts w:hint="cs"/>
          <w:rtl/>
        </w:rPr>
        <w:t>این</w:t>
      </w:r>
      <w:r>
        <w:rPr>
          <w:rtl/>
        </w:rPr>
        <w:t xml:space="preserve"> </w:t>
      </w:r>
      <w:r>
        <w:rPr>
          <w:rFonts w:hint="cs"/>
          <w:rtl/>
        </w:rPr>
        <w:t>رو،</w:t>
      </w:r>
      <w:r>
        <w:rPr>
          <w:rtl/>
        </w:rPr>
        <w:t xml:space="preserve"> </w:t>
      </w:r>
      <w:r>
        <w:rPr>
          <w:rFonts w:hint="cs"/>
          <w:rtl/>
        </w:rPr>
        <w:t>نظریه</w:t>
      </w:r>
      <w:r>
        <w:rPr>
          <w:rtl/>
        </w:rPr>
        <w:t xml:space="preserve"> </w:t>
      </w:r>
      <w:r>
        <w:rPr>
          <w:rFonts w:hint="cs"/>
          <w:rtl/>
        </w:rPr>
        <w:t>حکومت</w:t>
      </w:r>
      <w:r>
        <w:rPr>
          <w:rtl/>
        </w:rPr>
        <w:t xml:space="preserve"> </w:t>
      </w:r>
      <w:r>
        <w:rPr>
          <w:rFonts w:hint="cs"/>
          <w:rtl/>
        </w:rPr>
        <w:t>بر</w:t>
      </w:r>
      <w:r>
        <w:rPr>
          <w:rtl/>
        </w:rPr>
        <w:t xml:space="preserve"> </w:t>
      </w:r>
      <w:r>
        <w:rPr>
          <w:rFonts w:hint="cs"/>
          <w:rtl/>
        </w:rPr>
        <w:t>اساس</w:t>
      </w:r>
      <w:r>
        <w:rPr>
          <w:rtl/>
        </w:rPr>
        <w:t xml:space="preserve"> </w:t>
      </w:r>
      <w:r>
        <w:rPr>
          <w:rFonts w:hint="cs"/>
          <w:rtl/>
        </w:rPr>
        <w:t>این</w:t>
      </w:r>
      <w:r>
        <w:rPr>
          <w:rtl/>
        </w:rPr>
        <w:t xml:space="preserve"> </w:t>
      </w:r>
      <w:r>
        <w:rPr>
          <w:rFonts w:hint="cs"/>
          <w:rtl/>
        </w:rPr>
        <w:t>تقریر</w:t>
      </w:r>
      <w:r>
        <w:rPr>
          <w:rtl/>
        </w:rPr>
        <w:t xml:space="preserve"> </w:t>
      </w:r>
      <w:r>
        <w:rPr>
          <w:rFonts w:hint="cs"/>
          <w:rtl/>
        </w:rPr>
        <w:t>نیز</w:t>
      </w:r>
      <w:r>
        <w:rPr>
          <w:rtl/>
        </w:rPr>
        <w:t xml:space="preserve"> </w:t>
      </w:r>
      <w:r>
        <w:rPr>
          <w:rFonts w:hint="cs"/>
          <w:rtl/>
        </w:rPr>
        <w:t>پذیرفته</w:t>
      </w:r>
      <w:r>
        <w:rPr>
          <w:rtl/>
        </w:rPr>
        <w:t xml:space="preserve"> </w:t>
      </w:r>
      <w:r>
        <w:rPr>
          <w:rFonts w:hint="cs"/>
          <w:rtl/>
        </w:rPr>
        <w:t>نیست</w:t>
      </w:r>
      <w:r>
        <w:rPr>
          <w:rtl/>
        </w:rPr>
        <w:t>.</w:t>
      </w:r>
    </w:p>
    <w:p w:rsidR="007F0062" w:rsidRDefault="00F25720" w:rsidP="0044477C">
      <w:pPr>
        <w:rPr>
          <w:rtl/>
        </w:rPr>
      </w:pPr>
      <w:r>
        <w:rPr>
          <w:rFonts w:hint="cs"/>
          <w:rtl/>
        </w:rPr>
        <w:lastRenderedPageBreak/>
        <w:t>تقریر</w:t>
      </w:r>
      <w:r>
        <w:rPr>
          <w:rtl/>
        </w:rPr>
        <w:t xml:space="preserve"> </w:t>
      </w:r>
      <w:r>
        <w:rPr>
          <w:rFonts w:hint="cs"/>
          <w:rtl/>
        </w:rPr>
        <w:t>سوم</w:t>
      </w:r>
      <w:r>
        <w:rPr>
          <w:rtl/>
        </w:rPr>
        <w:t xml:space="preserve"> </w:t>
      </w:r>
      <w:r>
        <w:rPr>
          <w:rFonts w:hint="cs"/>
          <w:rtl/>
        </w:rPr>
        <w:t>حکومت،</w:t>
      </w:r>
      <w:r>
        <w:rPr>
          <w:rtl/>
        </w:rPr>
        <w:t xml:space="preserve"> </w:t>
      </w:r>
      <w:r>
        <w:rPr>
          <w:rFonts w:hint="cs"/>
          <w:rtl/>
        </w:rPr>
        <w:t>بیان</w:t>
      </w:r>
      <w:r>
        <w:rPr>
          <w:rtl/>
        </w:rPr>
        <w:t xml:space="preserve"> </w:t>
      </w:r>
      <w:r>
        <w:rPr>
          <w:rFonts w:hint="cs"/>
          <w:rtl/>
        </w:rPr>
        <w:t>محقق</w:t>
      </w:r>
      <w:r>
        <w:rPr>
          <w:rtl/>
        </w:rPr>
        <w:t xml:space="preserve"> </w:t>
      </w:r>
      <w:r>
        <w:rPr>
          <w:rFonts w:hint="cs"/>
          <w:rtl/>
        </w:rPr>
        <w:t>عراقی</w:t>
      </w:r>
      <w:r>
        <w:rPr>
          <w:rtl/>
        </w:rPr>
        <w:t xml:space="preserve"> </w:t>
      </w:r>
      <w:r>
        <w:rPr>
          <w:rFonts w:hint="cs"/>
          <w:rtl/>
        </w:rPr>
        <w:t>در</w:t>
      </w:r>
      <w:r>
        <w:rPr>
          <w:rtl/>
        </w:rPr>
        <w:t xml:space="preserve"> </w:t>
      </w:r>
      <w:r>
        <w:rPr>
          <w:rFonts w:hint="cs"/>
          <w:rtl/>
        </w:rPr>
        <w:t>نهایه</w:t>
      </w:r>
      <w:r>
        <w:rPr>
          <w:rtl/>
        </w:rPr>
        <w:t xml:space="preserve"> </w:t>
      </w:r>
      <w:r>
        <w:rPr>
          <w:rFonts w:hint="cs"/>
          <w:rtl/>
        </w:rPr>
        <w:t>الافکار</w:t>
      </w:r>
      <w:r>
        <w:rPr>
          <w:rtl/>
        </w:rPr>
        <w:t xml:space="preserve"> </w:t>
      </w:r>
      <w:r>
        <w:rPr>
          <w:rFonts w:hint="cs"/>
          <w:rtl/>
        </w:rPr>
        <w:t>است</w:t>
      </w:r>
      <w:r w:rsidR="009D3EC3">
        <w:rPr>
          <w:rtl/>
        </w:rPr>
        <w:t>،</w:t>
      </w:r>
      <w:r>
        <w:rPr>
          <w:rtl/>
        </w:rPr>
        <w:t xml:space="preserve"> </w:t>
      </w:r>
      <w:r>
        <w:rPr>
          <w:rFonts w:hint="cs"/>
          <w:rtl/>
        </w:rPr>
        <w:t>محقق</w:t>
      </w:r>
      <w:r>
        <w:rPr>
          <w:rtl/>
        </w:rPr>
        <w:t xml:space="preserve"> </w:t>
      </w:r>
      <w:r>
        <w:rPr>
          <w:rFonts w:hint="cs"/>
          <w:rtl/>
        </w:rPr>
        <w:t>عراقی</w:t>
      </w:r>
      <w:r>
        <w:rPr>
          <w:rtl/>
        </w:rPr>
        <w:t xml:space="preserve"> </w:t>
      </w:r>
      <w:r>
        <w:rPr>
          <w:rFonts w:hint="cs"/>
          <w:rtl/>
        </w:rPr>
        <w:t>تقریر</w:t>
      </w:r>
      <w:r>
        <w:rPr>
          <w:rtl/>
        </w:rPr>
        <w:t xml:space="preserve"> </w:t>
      </w:r>
      <w:r>
        <w:rPr>
          <w:rFonts w:hint="cs"/>
          <w:rtl/>
        </w:rPr>
        <w:t>محقق</w:t>
      </w:r>
      <w:r>
        <w:rPr>
          <w:rtl/>
        </w:rPr>
        <w:t xml:space="preserve"> </w:t>
      </w:r>
      <w:r>
        <w:rPr>
          <w:rFonts w:hint="cs"/>
          <w:rtl/>
        </w:rPr>
        <w:t>نائینی</w:t>
      </w:r>
      <w:r>
        <w:rPr>
          <w:rtl/>
        </w:rPr>
        <w:t xml:space="preserve"> </w:t>
      </w:r>
      <w:r>
        <w:rPr>
          <w:rFonts w:hint="cs"/>
          <w:rtl/>
        </w:rPr>
        <w:t>را</w:t>
      </w:r>
      <w:r>
        <w:rPr>
          <w:rtl/>
        </w:rPr>
        <w:t xml:space="preserve"> </w:t>
      </w:r>
      <w:r w:rsidR="00D74C82">
        <w:rPr>
          <w:rFonts w:hint="cs"/>
          <w:rtl/>
        </w:rPr>
        <w:t>نمی پذیرد</w:t>
      </w:r>
      <w:r>
        <w:rPr>
          <w:rtl/>
        </w:rPr>
        <w:t xml:space="preserve"> </w:t>
      </w:r>
      <w:r>
        <w:rPr>
          <w:rFonts w:hint="cs"/>
          <w:rtl/>
        </w:rPr>
        <w:t>و</w:t>
      </w:r>
      <w:r>
        <w:rPr>
          <w:rtl/>
        </w:rPr>
        <w:t xml:space="preserve"> </w:t>
      </w:r>
      <w:r>
        <w:rPr>
          <w:rFonts w:hint="cs"/>
          <w:rtl/>
        </w:rPr>
        <w:t>خود</w:t>
      </w:r>
      <w:r>
        <w:rPr>
          <w:rtl/>
        </w:rPr>
        <w:t xml:space="preserve"> </w:t>
      </w:r>
      <w:r>
        <w:rPr>
          <w:rFonts w:hint="cs"/>
          <w:rtl/>
        </w:rPr>
        <w:t>تقریر</w:t>
      </w:r>
      <w:r>
        <w:rPr>
          <w:rtl/>
        </w:rPr>
        <w:t xml:space="preserve"> </w:t>
      </w:r>
      <w:r>
        <w:rPr>
          <w:rFonts w:hint="cs"/>
          <w:rtl/>
        </w:rPr>
        <w:t>دیگری</w:t>
      </w:r>
      <w:r>
        <w:rPr>
          <w:rtl/>
        </w:rPr>
        <w:t xml:space="preserve"> </w:t>
      </w:r>
      <w:r>
        <w:rPr>
          <w:rFonts w:hint="cs"/>
          <w:rtl/>
        </w:rPr>
        <w:t>ارائه</w:t>
      </w:r>
      <w:r>
        <w:rPr>
          <w:rtl/>
        </w:rPr>
        <w:t xml:space="preserve"> </w:t>
      </w:r>
      <w:r>
        <w:rPr>
          <w:rFonts w:hint="cs"/>
          <w:rtl/>
        </w:rPr>
        <w:t>میدهد</w:t>
      </w:r>
      <w:r>
        <w:rPr>
          <w:rtl/>
        </w:rPr>
        <w:t xml:space="preserve"> </w:t>
      </w:r>
      <w:r>
        <w:rPr>
          <w:rFonts w:hint="cs"/>
          <w:rtl/>
        </w:rPr>
        <w:t>که</w:t>
      </w:r>
      <w:r>
        <w:rPr>
          <w:rtl/>
        </w:rPr>
        <w:t xml:space="preserve"> </w:t>
      </w:r>
      <w:r>
        <w:rPr>
          <w:rFonts w:hint="cs"/>
          <w:rtl/>
        </w:rPr>
        <w:t>در</w:t>
      </w:r>
      <w:r>
        <w:rPr>
          <w:rtl/>
        </w:rPr>
        <w:t xml:space="preserve"> </w:t>
      </w:r>
      <w:r>
        <w:rPr>
          <w:rFonts w:hint="cs"/>
          <w:rtl/>
        </w:rPr>
        <w:t>جلسه</w:t>
      </w:r>
      <w:r>
        <w:rPr>
          <w:rtl/>
        </w:rPr>
        <w:t xml:space="preserve"> </w:t>
      </w:r>
      <w:r>
        <w:rPr>
          <w:rFonts w:hint="cs"/>
          <w:rtl/>
        </w:rPr>
        <w:t>بعد</w:t>
      </w:r>
      <w:r>
        <w:rPr>
          <w:rtl/>
        </w:rPr>
        <w:t xml:space="preserve"> </w:t>
      </w:r>
      <w:r>
        <w:rPr>
          <w:rFonts w:hint="cs"/>
          <w:rtl/>
        </w:rPr>
        <w:t>بررسی</w:t>
      </w:r>
      <w:r>
        <w:rPr>
          <w:rtl/>
        </w:rPr>
        <w:t xml:space="preserve"> </w:t>
      </w:r>
      <w:r>
        <w:rPr>
          <w:rFonts w:hint="cs"/>
          <w:rtl/>
        </w:rPr>
        <w:t>خواهد</w:t>
      </w:r>
      <w:r>
        <w:rPr>
          <w:rtl/>
        </w:rPr>
        <w:t xml:space="preserve"> </w:t>
      </w:r>
      <w:r>
        <w:rPr>
          <w:rFonts w:hint="cs"/>
          <w:rtl/>
        </w:rPr>
        <w:t>شد</w:t>
      </w:r>
      <w:r>
        <w:rPr>
          <w:rtl/>
        </w:rPr>
        <w:t>.</w:t>
      </w:r>
      <w:r w:rsidR="007F0062">
        <w:rPr>
          <w:rtl/>
        </w:rPr>
        <w:br w:type="page"/>
      </w:r>
    </w:p>
    <w:p w:rsidR="007F0062" w:rsidRDefault="007F0062" w:rsidP="00B25171">
      <w:pPr>
        <w:pStyle w:val="NoSpacing"/>
        <w:rPr>
          <w:rtl/>
        </w:rPr>
      </w:pPr>
      <w:bookmarkStart w:id="195" w:name="_Toc235260692"/>
      <w:r>
        <w:rPr>
          <w:rFonts w:hint="cs"/>
          <w:rtl/>
        </w:rPr>
        <w:lastRenderedPageBreak/>
        <w:t xml:space="preserve">جلسه نود و </w:t>
      </w:r>
      <w:r w:rsidR="00296EA8">
        <w:rPr>
          <w:rFonts w:hint="cs"/>
          <w:rtl/>
        </w:rPr>
        <w:t>هشتم</w:t>
      </w:r>
      <w:bookmarkEnd w:id="195"/>
    </w:p>
    <w:p w:rsidR="00B21FA3" w:rsidRDefault="00B21FA3" w:rsidP="00B25171">
      <w:pPr>
        <w:pStyle w:val="Heading1"/>
        <w:rPr>
          <w:rtl/>
        </w:rPr>
      </w:pPr>
      <w:bookmarkStart w:id="196" w:name="_Toc235260693"/>
      <w:r>
        <w:rPr>
          <w:rFonts w:hint="cs"/>
          <w:bCs/>
          <w:rtl/>
          <w:lang w:bidi="ar-SA"/>
        </w:rPr>
        <w:t>استصحاب</w:t>
      </w:r>
      <w:r>
        <w:rPr>
          <w:rFonts w:hint="cs"/>
          <w:bCs/>
          <w:rtl/>
        </w:rPr>
        <w:t>/</w:t>
      </w:r>
      <w:r>
        <w:rPr>
          <w:rFonts w:hint="cs"/>
          <w:rtl/>
        </w:rPr>
        <w:t>تنبیه هجدهم/</w:t>
      </w:r>
      <w:r w:rsidRPr="00B21FA3">
        <w:rPr>
          <w:rFonts w:hint="cs"/>
          <w:rtl/>
        </w:rPr>
        <w:t xml:space="preserve"> </w:t>
      </w:r>
      <w:r>
        <w:rPr>
          <w:rFonts w:hint="cs"/>
          <w:rtl/>
        </w:rPr>
        <w:t>تعارض</w:t>
      </w:r>
      <w:r>
        <w:rPr>
          <w:rtl/>
        </w:rPr>
        <w:t xml:space="preserve"> </w:t>
      </w:r>
      <w:r>
        <w:rPr>
          <w:rFonts w:hint="cs"/>
          <w:rtl/>
        </w:rPr>
        <w:t>استصحاب</w:t>
      </w:r>
      <w:r>
        <w:rPr>
          <w:rtl/>
        </w:rPr>
        <w:t xml:space="preserve"> </w:t>
      </w:r>
      <w:r>
        <w:rPr>
          <w:rFonts w:hint="cs"/>
          <w:rtl/>
        </w:rPr>
        <w:t>با</w:t>
      </w:r>
      <w:r>
        <w:rPr>
          <w:rtl/>
        </w:rPr>
        <w:t xml:space="preserve"> </w:t>
      </w:r>
      <w:r>
        <w:rPr>
          <w:rFonts w:hint="cs"/>
          <w:rtl/>
        </w:rPr>
        <w:t>سایر</w:t>
      </w:r>
      <w:r>
        <w:rPr>
          <w:rtl/>
        </w:rPr>
        <w:t xml:space="preserve"> </w:t>
      </w:r>
      <w:r>
        <w:rPr>
          <w:rFonts w:hint="cs"/>
          <w:rtl/>
        </w:rPr>
        <w:t>اصول</w:t>
      </w:r>
      <w:r>
        <w:rPr>
          <w:rtl/>
        </w:rPr>
        <w:t xml:space="preserve"> </w:t>
      </w:r>
      <w:r>
        <w:rPr>
          <w:rFonts w:hint="cs"/>
          <w:rtl/>
        </w:rPr>
        <w:t>عملیه/</w:t>
      </w:r>
      <w:r w:rsidRPr="00B21FA3">
        <w:rPr>
          <w:rFonts w:hint="cs"/>
          <w:rtl/>
        </w:rPr>
        <w:t xml:space="preserve"> </w:t>
      </w:r>
      <w:r>
        <w:rPr>
          <w:rFonts w:hint="cs"/>
          <w:rtl/>
        </w:rPr>
        <w:t>اصول</w:t>
      </w:r>
      <w:r>
        <w:rPr>
          <w:rtl/>
        </w:rPr>
        <w:t xml:space="preserve"> </w:t>
      </w:r>
      <w:r>
        <w:rPr>
          <w:rFonts w:hint="cs"/>
          <w:rtl/>
        </w:rPr>
        <w:t>نقلیه/تقریر حکومت</w:t>
      </w:r>
      <w:bookmarkEnd w:id="196"/>
    </w:p>
    <w:p w:rsidR="00BF01F5" w:rsidRDefault="00F25720" w:rsidP="0044477C">
      <w:pPr>
        <w:rPr>
          <w:rtl/>
        </w:rPr>
      </w:pPr>
      <w:r>
        <w:rPr>
          <w:rFonts w:hint="cs"/>
          <w:rtl/>
        </w:rPr>
        <w:t>پس</w:t>
      </w:r>
      <w:r>
        <w:rPr>
          <w:rtl/>
        </w:rPr>
        <w:t xml:space="preserve"> </w:t>
      </w:r>
      <w:r>
        <w:rPr>
          <w:rFonts w:hint="cs"/>
          <w:rtl/>
        </w:rPr>
        <w:t>از</w:t>
      </w:r>
      <w:r>
        <w:rPr>
          <w:rtl/>
        </w:rPr>
        <w:t xml:space="preserve"> </w:t>
      </w:r>
      <w:r>
        <w:rPr>
          <w:rFonts w:hint="cs"/>
          <w:rtl/>
        </w:rPr>
        <w:t>نقد</w:t>
      </w:r>
      <w:r>
        <w:rPr>
          <w:rtl/>
        </w:rPr>
        <w:t xml:space="preserve"> </w:t>
      </w:r>
      <w:r>
        <w:rPr>
          <w:rFonts w:hint="cs"/>
          <w:rtl/>
        </w:rPr>
        <w:t>تقریر</w:t>
      </w:r>
      <w:r>
        <w:rPr>
          <w:rtl/>
        </w:rPr>
        <w:t xml:space="preserve"> </w:t>
      </w:r>
      <w:r>
        <w:rPr>
          <w:rFonts w:hint="cs"/>
          <w:rtl/>
        </w:rPr>
        <w:t>محقق</w:t>
      </w:r>
      <w:r>
        <w:rPr>
          <w:rtl/>
        </w:rPr>
        <w:t xml:space="preserve"> </w:t>
      </w:r>
      <w:r>
        <w:rPr>
          <w:rFonts w:hint="cs"/>
          <w:rtl/>
        </w:rPr>
        <w:t>نائینی</w:t>
      </w:r>
      <w:r>
        <w:rPr>
          <w:rtl/>
        </w:rPr>
        <w:t xml:space="preserve"> </w:t>
      </w:r>
      <w:r>
        <w:rPr>
          <w:rFonts w:hint="cs"/>
          <w:rtl/>
        </w:rPr>
        <w:t>از</w:t>
      </w:r>
      <w:r>
        <w:rPr>
          <w:rtl/>
        </w:rPr>
        <w:t xml:space="preserve"> </w:t>
      </w:r>
      <w:r>
        <w:rPr>
          <w:rFonts w:hint="cs"/>
          <w:rtl/>
        </w:rPr>
        <w:t>نظریه</w:t>
      </w:r>
      <w:r>
        <w:rPr>
          <w:rtl/>
        </w:rPr>
        <w:t xml:space="preserve"> </w:t>
      </w:r>
      <w:r>
        <w:rPr>
          <w:rFonts w:hint="cs"/>
          <w:rtl/>
        </w:rPr>
        <w:t>حکومت،</w:t>
      </w:r>
      <w:r>
        <w:rPr>
          <w:rtl/>
        </w:rPr>
        <w:t xml:space="preserve"> </w:t>
      </w:r>
      <w:r>
        <w:rPr>
          <w:rFonts w:hint="cs"/>
          <w:rtl/>
        </w:rPr>
        <w:t>تقریر</w:t>
      </w:r>
      <w:r>
        <w:rPr>
          <w:rtl/>
        </w:rPr>
        <w:t xml:space="preserve"> </w:t>
      </w:r>
      <w:r>
        <w:rPr>
          <w:rFonts w:hint="cs"/>
          <w:rtl/>
        </w:rPr>
        <w:t>سوم</w:t>
      </w:r>
      <w:r>
        <w:rPr>
          <w:rtl/>
        </w:rPr>
        <w:t xml:space="preserve"> </w:t>
      </w:r>
      <w:r>
        <w:rPr>
          <w:rFonts w:hint="cs"/>
          <w:rtl/>
        </w:rPr>
        <w:t>از</w:t>
      </w:r>
      <w:r>
        <w:rPr>
          <w:rtl/>
        </w:rPr>
        <w:t xml:space="preserve"> </w:t>
      </w:r>
      <w:r>
        <w:rPr>
          <w:rFonts w:hint="cs"/>
          <w:rtl/>
        </w:rPr>
        <w:t>محقق</w:t>
      </w:r>
      <w:r>
        <w:rPr>
          <w:rtl/>
        </w:rPr>
        <w:t xml:space="preserve"> </w:t>
      </w:r>
      <w:r>
        <w:rPr>
          <w:rFonts w:hint="cs"/>
          <w:rtl/>
        </w:rPr>
        <w:t>عراقی</w:t>
      </w:r>
      <w:r>
        <w:rPr>
          <w:rtl/>
        </w:rPr>
        <w:t xml:space="preserve"> </w:t>
      </w:r>
      <w:r>
        <w:rPr>
          <w:rFonts w:hint="cs"/>
          <w:rtl/>
        </w:rPr>
        <w:t>در</w:t>
      </w:r>
      <w:r>
        <w:rPr>
          <w:rtl/>
        </w:rPr>
        <w:t xml:space="preserve"> </w:t>
      </w:r>
      <w:r>
        <w:rPr>
          <w:rFonts w:hint="cs"/>
          <w:rtl/>
        </w:rPr>
        <w:t>کتاب</w:t>
      </w:r>
      <w:r>
        <w:rPr>
          <w:rtl/>
        </w:rPr>
        <w:t xml:space="preserve"> </w:t>
      </w:r>
      <w:r>
        <w:rPr>
          <w:rFonts w:hint="cs"/>
          <w:rtl/>
        </w:rPr>
        <w:t>نهایه</w:t>
      </w:r>
      <w:r>
        <w:rPr>
          <w:rtl/>
        </w:rPr>
        <w:t xml:space="preserve"> </w:t>
      </w:r>
      <w:r>
        <w:rPr>
          <w:rFonts w:hint="cs"/>
          <w:rtl/>
        </w:rPr>
        <w:t>الافکار</w:t>
      </w:r>
      <w:r>
        <w:rPr>
          <w:rtl/>
        </w:rPr>
        <w:t xml:space="preserve"> </w:t>
      </w:r>
      <w:r>
        <w:rPr>
          <w:rFonts w:hint="cs"/>
          <w:rtl/>
        </w:rPr>
        <w:t>بررسی</w:t>
      </w:r>
      <w:r>
        <w:rPr>
          <w:rtl/>
        </w:rPr>
        <w:t xml:space="preserve"> </w:t>
      </w:r>
      <w:r>
        <w:rPr>
          <w:rFonts w:hint="cs"/>
          <w:rtl/>
        </w:rPr>
        <w:t>شد</w:t>
      </w:r>
      <w:r w:rsidR="009D3EC3">
        <w:rPr>
          <w:rtl/>
        </w:rPr>
        <w:t>،</w:t>
      </w:r>
      <w:r>
        <w:rPr>
          <w:rtl/>
        </w:rPr>
        <w:t xml:space="preserve"> </w:t>
      </w:r>
      <w:r>
        <w:rPr>
          <w:rFonts w:hint="cs"/>
          <w:rtl/>
        </w:rPr>
        <w:t>محقق</w:t>
      </w:r>
      <w:r>
        <w:rPr>
          <w:rtl/>
        </w:rPr>
        <w:t xml:space="preserve"> </w:t>
      </w:r>
      <w:r>
        <w:rPr>
          <w:rFonts w:hint="cs"/>
          <w:rtl/>
        </w:rPr>
        <w:t>عراقی</w:t>
      </w:r>
      <w:r>
        <w:rPr>
          <w:rtl/>
        </w:rPr>
        <w:t xml:space="preserve"> </w:t>
      </w:r>
      <w:r>
        <w:rPr>
          <w:rFonts w:hint="cs"/>
          <w:rtl/>
        </w:rPr>
        <w:t>نیز</w:t>
      </w:r>
      <w:r>
        <w:rPr>
          <w:rtl/>
        </w:rPr>
        <w:t xml:space="preserve"> </w:t>
      </w:r>
      <w:r>
        <w:rPr>
          <w:rFonts w:hint="cs"/>
          <w:rtl/>
        </w:rPr>
        <w:t>به</w:t>
      </w:r>
      <w:r>
        <w:rPr>
          <w:rtl/>
        </w:rPr>
        <w:t xml:space="preserve"> </w:t>
      </w:r>
      <w:r>
        <w:rPr>
          <w:rFonts w:hint="cs"/>
          <w:rtl/>
        </w:rPr>
        <w:t>حکومت</w:t>
      </w:r>
      <w:r>
        <w:rPr>
          <w:rtl/>
        </w:rPr>
        <w:t xml:space="preserve"> </w:t>
      </w:r>
      <w:r>
        <w:rPr>
          <w:rFonts w:hint="cs"/>
          <w:rtl/>
        </w:rPr>
        <w:t>قائل</w:t>
      </w:r>
      <w:r>
        <w:rPr>
          <w:rtl/>
        </w:rPr>
        <w:t xml:space="preserve"> </w:t>
      </w:r>
      <w:r>
        <w:rPr>
          <w:rFonts w:hint="cs"/>
          <w:rtl/>
        </w:rPr>
        <w:t>است،</w:t>
      </w:r>
      <w:r>
        <w:rPr>
          <w:rtl/>
        </w:rPr>
        <w:t xml:space="preserve"> </w:t>
      </w:r>
      <w:r>
        <w:rPr>
          <w:rFonts w:hint="cs"/>
          <w:rtl/>
        </w:rPr>
        <w:t>اما</w:t>
      </w:r>
      <w:r>
        <w:rPr>
          <w:rtl/>
        </w:rPr>
        <w:t xml:space="preserve"> </w:t>
      </w:r>
      <w:r>
        <w:rPr>
          <w:rFonts w:hint="cs"/>
          <w:rtl/>
        </w:rPr>
        <w:t>تحلیل</w:t>
      </w:r>
      <w:r>
        <w:rPr>
          <w:rtl/>
        </w:rPr>
        <w:t xml:space="preserve"> </w:t>
      </w:r>
      <w:r>
        <w:rPr>
          <w:rFonts w:hint="cs"/>
          <w:rtl/>
        </w:rPr>
        <w:t>متفاوتی</w:t>
      </w:r>
      <w:r>
        <w:rPr>
          <w:rtl/>
        </w:rPr>
        <w:t xml:space="preserve"> </w:t>
      </w:r>
      <w:r>
        <w:rPr>
          <w:rFonts w:hint="cs"/>
          <w:rtl/>
        </w:rPr>
        <w:t>از</w:t>
      </w:r>
      <w:r>
        <w:rPr>
          <w:rtl/>
        </w:rPr>
        <w:t xml:space="preserve"> </w:t>
      </w:r>
      <w:r>
        <w:rPr>
          <w:rFonts w:hint="cs"/>
          <w:rtl/>
        </w:rPr>
        <w:t>روایات</w:t>
      </w:r>
      <w:r>
        <w:rPr>
          <w:rtl/>
        </w:rPr>
        <w:t xml:space="preserve"> </w:t>
      </w:r>
      <w:r>
        <w:rPr>
          <w:rFonts w:hint="cs"/>
          <w:rtl/>
        </w:rPr>
        <w:t>استصحاب</w:t>
      </w:r>
      <w:r>
        <w:rPr>
          <w:rtl/>
        </w:rPr>
        <w:t xml:space="preserve"> </w:t>
      </w:r>
      <w:r>
        <w:rPr>
          <w:rFonts w:hint="cs"/>
          <w:rtl/>
        </w:rPr>
        <w:t>ارائه</w:t>
      </w:r>
      <w:r>
        <w:rPr>
          <w:rtl/>
        </w:rPr>
        <w:t xml:space="preserve"> </w:t>
      </w:r>
      <w:r>
        <w:rPr>
          <w:rFonts w:hint="cs"/>
          <w:rtl/>
        </w:rPr>
        <w:t>میدهد</w:t>
      </w:r>
      <w:r>
        <w:rPr>
          <w:rtl/>
        </w:rPr>
        <w:t>.</w:t>
      </w:r>
    </w:p>
    <w:p w:rsidR="00BF01F5" w:rsidRDefault="00F25720" w:rsidP="0044477C">
      <w:pPr>
        <w:rPr>
          <w:rtl/>
        </w:rPr>
      </w:pPr>
      <w:r>
        <w:rPr>
          <w:rFonts w:hint="cs"/>
          <w:rtl/>
        </w:rPr>
        <w:t>نقطه</w:t>
      </w:r>
      <w:r>
        <w:rPr>
          <w:rtl/>
        </w:rPr>
        <w:t xml:space="preserve"> </w:t>
      </w:r>
      <w:r>
        <w:rPr>
          <w:rFonts w:hint="cs"/>
          <w:rtl/>
        </w:rPr>
        <w:t>اشتراک</w:t>
      </w:r>
      <w:r>
        <w:rPr>
          <w:rtl/>
        </w:rPr>
        <w:t xml:space="preserve"> </w:t>
      </w:r>
      <w:r>
        <w:rPr>
          <w:rFonts w:hint="cs"/>
          <w:rtl/>
        </w:rPr>
        <w:t>محقق</w:t>
      </w:r>
      <w:r>
        <w:rPr>
          <w:rtl/>
        </w:rPr>
        <w:t xml:space="preserve"> </w:t>
      </w:r>
      <w:r>
        <w:rPr>
          <w:rFonts w:hint="cs"/>
          <w:rtl/>
        </w:rPr>
        <w:t>عراقی</w:t>
      </w:r>
      <w:r>
        <w:rPr>
          <w:rtl/>
        </w:rPr>
        <w:t xml:space="preserve"> </w:t>
      </w:r>
      <w:r>
        <w:rPr>
          <w:rFonts w:hint="cs"/>
          <w:rtl/>
        </w:rPr>
        <w:t>با</w:t>
      </w:r>
      <w:r>
        <w:rPr>
          <w:rtl/>
        </w:rPr>
        <w:t xml:space="preserve"> </w:t>
      </w:r>
      <w:r>
        <w:rPr>
          <w:rFonts w:hint="cs"/>
          <w:rtl/>
        </w:rPr>
        <w:t>محقق</w:t>
      </w:r>
      <w:r>
        <w:rPr>
          <w:rtl/>
        </w:rPr>
        <w:t xml:space="preserve"> </w:t>
      </w:r>
      <w:r>
        <w:rPr>
          <w:rFonts w:hint="cs"/>
          <w:rtl/>
        </w:rPr>
        <w:t>نائینی</w:t>
      </w:r>
      <w:r>
        <w:rPr>
          <w:rtl/>
        </w:rPr>
        <w:t xml:space="preserve"> </w:t>
      </w:r>
      <w:r>
        <w:rPr>
          <w:rFonts w:hint="cs"/>
          <w:rtl/>
        </w:rPr>
        <w:t>آن</w:t>
      </w:r>
      <w:r>
        <w:rPr>
          <w:rtl/>
        </w:rPr>
        <w:t xml:space="preserve"> </w:t>
      </w:r>
      <w:r>
        <w:rPr>
          <w:rFonts w:hint="cs"/>
          <w:rtl/>
        </w:rPr>
        <w:t>است</w:t>
      </w:r>
      <w:r>
        <w:rPr>
          <w:rtl/>
        </w:rPr>
        <w:t xml:space="preserve"> </w:t>
      </w:r>
      <w:r>
        <w:rPr>
          <w:rFonts w:hint="cs"/>
          <w:rtl/>
        </w:rPr>
        <w:t>که</w:t>
      </w:r>
      <w:r>
        <w:rPr>
          <w:rtl/>
        </w:rPr>
        <w:t xml:space="preserve"> </w:t>
      </w:r>
      <w:r>
        <w:rPr>
          <w:rFonts w:hint="cs"/>
          <w:rtl/>
        </w:rPr>
        <w:t>هر</w:t>
      </w:r>
      <w:r>
        <w:rPr>
          <w:rtl/>
        </w:rPr>
        <w:t xml:space="preserve"> </w:t>
      </w:r>
      <w:r>
        <w:rPr>
          <w:rFonts w:hint="cs"/>
          <w:rtl/>
        </w:rPr>
        <w:t>دو،</w:t>
      </w:r>
      <w:r>
        <w:rPr>
          <w:rtl/>
        </w:rPr>
        <w:t xml:space="preserve"> </w:t>
      </w:r>
      <w:r>
        <w:rPr>
          <w:rFonts w:hint="cs"/>
          <w:rtl/>
        </w:rPr>
        <w:t>مفاد</w:t>
      </w:r>
      <w:r>
        <w:rPr>
          <w:rtl/>
        </w:rPr>
        <w:t xml:space="preserve"> </w:t>
      </w:r>
      <w:r>
        <w:rPr>
          <w:rFonts w:hint="cs"/>
          <w:rtl/>
        </w:rPr>
        <w:t>روایات</w:t>
      </w:r>
      <w:r>
        <w:rPr>
          <w:rtl/>
        </w:rPr>
        <w:t xml:space="preserve"> </w:t>
      </w:r>
      <w:r>
        <w:rPr>
          <w:rFonts w:hint="cs"/>
          <w:rtl/>
        </w:rPr>
        <w:t>استصحاب</w:t>
      </w:r>
      <w:r>
        <w:rPr>
          <w:rtl/>
        </w:rPr>
        <w:t xml:space="preserve"> </w:t>
      </w:r>
      <w:r>
        <w:rPr>
          <w:rFonts w:hint="cs"/>
          <w:rtl/>
        </w:rPr>
        <w:t>را</w:t>
      </w:r>
      <w:r>
        <w:rPr>
          <w:rtl/>
        </w:rPr>
        <w:t xml:space="preserve"> </w:t>
      </w:r>
      <w:r>
        <w:rPr>
          <w:rFonts w:hint="cs"/>
          <w:rtl/>
        </w:rPr>
        <w:t>تنزیل</w:t>
      </w:r>
      <w:r>
        <w:rPr>
          <w:rtl/>
        </w:rPr>
        <w:t xml:space="preserve"> </w:t>
      </w:r>
      <w:r>
        <w:rPr>
          <w:rFonts w:hint="cs"/>
          <w:rtl/>
        </w:rPr>
        <w:t>میدانند</w:t>
      </w:r>
      <w:r w:rsidR="009D3EC3">
        <w:rPr>
          <w:rtl/>
        </w:rPr>
        <w:t>،</w:t>
      </w:r>
      <w:r>
        <w:rPr>
          <w:rtl/>
        </w:rPr>
        <w:t xml:space="preserve"> </w:t>
      </w:r>
      <w:r>
        <w:rPr>
          <w:rFonts w:hint="cs"/>
          <w:rtl/>
        </w:rPr>
        <w:t>اما</w:t>
      </w:r>
      <w:r>
        <w:rPr>
          <w:rtl/>
        </w:rPr>
        <w:t xml:space="preserve"> </w:t>
      </w:r>
      <w:r>
        <w:rPr>
          <w:rFonts w:hint="cs"/>
          <w:rtl/>
        </w:rPr>
        <w:t>در</w:t>
      </w:r>
      <w:r>
        <w:rPr>
          <w:rtl/>
        </w:rPr>
        <w:t xml:space="preserve"> </w:t>
      </w:r>
      <w:r>
        <w:rPr>
          <w:rFonts w:hint="cs"/>
          <w:rtl/>
        </w:rPr>
        <w:t>چیستی</w:t>
      </w:r>
      <w:r>
        <w:rPr>
          <w:rtl/>
        </w:rPr>
        <w:t xml:space="preserve"> </w:t>
      </w:r>
      <w:r>
        <w:rPr>
          <w:rFonts w:hint="cs"/>
          <w:rtl/>
        </w:rPr>
        <w:t>این</w:t>
      </w:r>
      <w:r>
        <w:rPr>
          <w:rtl/>
        </w:rPr>
        <w:t xml:space="preserve"> </w:t>
      </w:r>
      <w:r>
        <w:rPr>
          <w:rFonts w:hint="cs"/>
          <w:rtl/>
        </w:rPr>
        <w:t>تنزیل</w:t>
      </w:r>
      <w:r>
        <w:rPr>
          <w:rtl/>
        </w:rPr>
        <w:t xml:space="preserve"> </w:t>
      </w:r>
      <w:r>
        <w:rPr>
          <w:rFonts w:hint="cs"/>
          <w:rtl/>
        </w:rPr>
        <w:t>اختلاف</w:t>
      </w:r>
      <w:r>
        <w:rPr>
          <w:rtl/>
        </w:rPr>
        <w:t xml:space="preserve"> </w:t>
      </w:r>
      <w:r>
        <w:rPr>
          <w:rFonts w:hint="cs"/>
          <w:rtl/>
        </w:rPr>
        <w:t>دارند</w:t>
      </w:r>
      <w:r w:rsidR="009D3EC3">
        <w:rPr>
          <w:rtl/>
        </w:rPr>
        <w:t>،</w:t>
      </w:r>
      <w:r>
        <w:rPr>
          <w:rtl/>
        </w:rPr>
        <w:t xml:space="preserve"> </w:t>
      </w:r>
      <w:r>
        <w:rPr>
          <w:rFonts w:hint="cs"/>
          <w:rtl/>
        </w:rPr>
        <w:t>محقق</w:t>
      </w:r>
      <w:r>
        <w:rPr>
          <w:rtl/>
        </w:rPr>
        <w:t xml:space="preserve"> </w:t>
      </w:r>
      <w:r>
        <w:rPr>
          <w:rFonts w:hint="cs"/>
          <w:rtl/>
        </w:rPr>
        <w:t>نائینی</w:t>
      </w:r>
      <w:r>
        <w:rPr>
          <w:rtl/>
        </w:rPr>
        <w:t xml:space="preserve"> </w:t>
      </w:r>
      <w:r>
        <w:rPr>
          <w:rFonts w:hint="cs"/>
          <w:rtl/>
        </w:rPr>
        <w:t>معتقد</w:t>
      </w:r>
      <w:r>
        <w:rPr>
          <w:rtl/>
        </w:rPr>
        <w:t xml:space="preserve"> </w:t>
      </w:r>
      <w:r>
        <w:rPr>
          <w:rFonts w:hint="cs"/>
          <w:rtl/>
        </w:rPr>
        <w:t>است</w:t>
      </w:r>
      <w:r>
        <w:rPr>
          <w:rtl/>
        </w:rPr>
        <w:t xml:space="preserve"> </w:t>
      </w:r>
      <w:r>
        <w:rPr>
          <w:rFonts w:hint="cs"/>
          <w:rtl/>
        </w:rPr>
        <w:t>روایت</w:t>
      </w:r>
      <w:r>
        <w:rPr>
          <w:rtl/>
        </w:rPr>
        <w:t xml:space="preserve"> </w:t>
      </w:r>
      <w:r w:rsidR="00805812">
        <w:rPr>
          <w:rtl/>
        </w:rPr>
        <w:t>(</w:t>
      </w:r>
      <w:r>
        <w:rPr>
          <w:rFonts w:hint="cs"/>
          <w:rtl/>
        </w:rPr>
        <w:t>لا</w:t>
      </w:r>
      <w:r>
        <w:rPr>
          <w:rtl/>
        </w:rPr>
        <w:t xml:space="preserve"> </w:t>
      </w:r>
      <w:r>
        <w:rPr>
          <w:rFonts w:hint="cs"/>
          <w:rtl/>
        </w:rPr>
        <w:t>تنقض</w:t>
      </w:r>
      <w:r>
        <w:rPr>
          <w:rtl/>
        </w:rPr>
        <w:t xml:space="preserve"> </w:t>
      </w:r>
      <w:r>
        <w:rPr>
          <w:rFonts w:hint="cs"/>
          <w:rtl/>
        </w:rPr>
        <w:t>الیقین</w:t>
      </w:r>
      <w:r>
        <w:rPr>
          <w:rtl/>
        </w:rPr>
        <w:t xml:space="preserve"> </w:t>
      </w:r>
      <w:r>
        <w:rPr>
          <w:rFonts w:hint="cs"/>
          <w:rtl/>
        </w:rPr>
        <w:t>بالشک</w:t>
      </w:r>
      <w:r w:rsidR="00805812">
        <w:rPr>
          <w:rFonts w:hint="eastAsia"/>
          <w:rtl/>
        </w:rPr>
        <w:t>)</w:t>
      </w:r>
      <w:r>
        <w:rPr>
          <w:rtl/>
        </w:rPr>
        <w:t xml:space="preserve"> </w:t>
      </w:r>
      <w:r>
        <w:rPr>
          <w:rFonts w:hint="cs"/>
          <w:rtl/>
        </w:rPr>
        <w:t>به</w:t>
      </w:r>
      <w:r>
        <w:rPr>
          <w:rtl/>
        </w:rPr>
        <w:t xml:space="preserve"> </w:t>
      </w:r>
      <w:r>
        <w:rPr>
          <w:rFonts w:hint="cs"/>
          <w:rtl/>
        </w:rPr>
        <w:t>تنزیل</w:t>
      </w:r>
      <w:r>
        <w:rPr>
          <w:rtl/>
        </w:rPr>
        <w:t xml:space="preserve"> </w:t>
      </w:r>
      <w:r>
        <w:rPr>
          <w:rFonts w:hint="cs"/>
          <w:rtl/>
        </w:rPr>
        <w:t>مشکوک</w:t>
      </w:r>
      <w:r>
        <w:rPr>
          <w:rtl/>
        </w:rPr>
        <w:t xml:space="preserve"> </w:t>
      </w:r>
      <w:r>
        <w:rPr>
          <w:rFonts w:hint="cs"/>
          <w:rtl/>
        </w:rPr>
        <w:t>به</w:t>
      </w:r>
      <w:r>
        <w:rPr>
          <w:rtl/>
        </w:rPr>
        <w:t xml:space="preserve"> </w:t>
      </w:r>
      <w:r>
        <w:rPr>
          <w:rFonts w:hint="cs"/>
          <w:rtl/>
        </w:rPr>
        <w:t>منزله</w:t>
      </w:r>
      <w:r>
        <w:rPr>
          <w:rtl/>
        </w:rPr>
        <w:t xml:space="preserve"> </w:t>
      </w:r>
      <w:r>
        <w:rPr>
          <w:rFonts w:hint="cs"/>
          <w:rtl/>
        </w:rPr>
        <w:t>متیقن</w:t>
      </w:r>
      <w:r>
        <w:rPr>
          <w:rtl/>
        </w:rPr>
        <w:t xml:space="preserve"> </w:t>
      </w:r>
      <w:r>
        <w:rPr>
          <w:rFonts w:hint="cs"/>
          <w:rtl/>
        </w:rPr>
        <w:t>دلالت</w:t>
      </w:r>
      <w:r>
        <w:rPr>
          <w:rtl/>
        </w:rPr>
        <w:t xml:space="preserve"> </w:t>
      </w:r>
      <w:r>
        <w:rPr>
          <w:rFonts w:hint="cs"/>
          <w:rtl/>
        </w:rPr>
        <w:t>دارد</w:t>
      </w:r>
      <w:r w:rsidR="009D3EC3">
        <w:rPr>
          <w:rtl/>
        </w:rPr>
        <w:t>،</w:t>
      </w:r>
      <w:r>
        <w:rPr>
          <w:rtl/>
        </w:rPr>
        <w:t xml:space="preserve"> </w:t>
      </w:r>
      <w:r>
        <w:rPr>
          <w:rFonts w:hint="cs"/>
          <w:rtl/>
        </w:rPr>
        <w:t>یعنی</w:t>
      </w:r>
      <w:r>
        <w:rPr>
          <w:rtl/>
        </w:rPr>
        <w:t xml:space="preserve"> </w:t>
      </w:r>
      <w:r>
        <w:rPr>
          <w:rFonts w:hint="cs"/>
          <w:rtl/>
        </w:rPr>
        <w:t>شارع،</w:t>
      </w:r>
      <w:r>
        <w:rPr>
          <w:rtl/>
        </w:rPr>
        <w:t xml:space="preserve"> </w:t>
      </w:r>
      <w:r>
        <w:rPr>
          <w:rFonts w:hint="cs"/>
          <w:rtl/>
        </w:rPr>
        <w:t>وضوی</w:t>
      </w:r>
      <w:r>
        <w:rPr>
          <w:rtl/>
        </w:rPr>
        <w:t xml:space="preserve"> </w:t>
      </w:r>
      <w:r>
        <w:rPr>
          <w:rFonts w:hint="cs"/>
          <w:rtl/>
        </w:rPr>
        <w:t>مشکوک</w:t>
      </w:r>
      <w:r>
        <w:rPr>
          <w:rtl/>
        </w:rPr>
        <w:t xml:space="preserve"> </w:t>
      </w:r>
      <w:r>
        <w:rPr>
          <w:rFonts w:hint="cs"/>
          <w:rtl/>
        </w:rPr>
        <w:t>را</w:t>
      </w:r>
      <w:r>
        <w:rPr>
          <w:rtl/>
        </w:rPr>
        <w:t xml:space="preserve"> </w:t>
      </w:r>
      <w:r>
        <w:rPr>
          <w:rFonts w:hint="cs"/>
          <w:rtl/>
        </w:rPr>
        <w:t>به</w:t>
      </w:r>
      <w:r>
        <w:rPr>
          <w:rtl/>
        </w:rPr>
        <w:t xml:space="preserve"> </w:t>
      </w:r>
      <w:r>
        <w:rPr>
          <w:rFonts w:hint="cs"/>
          <w:rtl/>
        </w:rPr>
        <w:t>منزله</w:t>
      </w:r>
      <w:r>
        <w:rPr>
          <w:rtl/>
        </w:rPr>
        <w:t xml:space="preserve"> </w:t>
      </w:r>
      <w:r>
        <w:rPr>
          <w:rFonts w:hint="cs"/>
          <w:rtl/>
        </w:rPr>
        <w:t>وضوی</w:t>
      </w:r>
      <w:r>
        <w:rPr>
          <w:rtl/>
        </w:rPr>
        <w:t xml:space="preserve"> </w:t>
      </w:r>
      <w:r>
        <w:rPr>
          <w:rFonts w:hint="cs"/>
          <w:rtl/>
        </w:rPr>
        <w:t>واقعی</w:t>
      </w:r>
      <w:r>
        <w:rPr>
          <w:rtl/>
        </w:rPr>
        <w:t xml:space="preserve"> </w:t>
      </w:r>
      <w:r>
        <w:rPr>
          <w:rFonts w:hint="cs"/>
          <w:rtl/>
        </w:rPr>
        <w:t>قرار</w:t>
      </w:r>
      <w:r>
        <w:rPr>
          <w:rtl/>
        </w:rPr>
        <w:t xml:space="preserve"> </w:t>
      </w:r>
      <w:r>
        <w:rPr>
          <w:rFonts w:hint="cs"/>
          <w:rtl/>
        </w:rPr>
        <w:t>میدهد</w:t>
      </w:r>
      <w:r w:rsidR="009D3EC3">
        <w:rPr>
          <w:rtl/>
        </w:rPr>
        <w:t>،</w:t>
      </w:r>
      <w:r>
        <w:rPr>
          <w:rtl/>
        </w:rPr>
        <w:t xml:space="preserve"> </w:t>
      </w:r>
      <w:r>
        <w:rPr>
          <w:rFonts w:hint="cs"/>
          <w:rtl/>
        </w:rPr>
        <w:t>اما</w:t>
      </w:r>
      <w:r>
        <w:rPr>
          <w:rtl/>
        </w:rPr>
        <w:t xml:space="preserve"> </w:t>
      </w:r>
      <w:r>
        <w:rPr>
          <w:rFonts w:hint="cs"/>
          <w:rtl/>
        </w:rPr>
        <w:t>محقق</w:t>
      </w:r>
      <w:r>
        <w:rPr>
          <w:rtl/>
        </w:rPr>
        <w:t xml:space="preserve"> </w:t>
      </w:r>
      <w:r>
        <w:rPr>
          <w:rFonts w:hint="cs"/>
          <w:rtl/>
        </w:rPr>
        <w:t>عراقی</w:t>
      </w:r>
      <w:r>
        <w:rPr>
          <w:rtl/>
        </w:rPr>
        <w:t xml:space="preserve"> </w:t>
      </w:r>
      <w:r>
        <w:rPr>
          <w:rFonts w:hint="cs"/>
          <w:rtl/>
        </w:rPr>
        <w:t>میگوید</w:t>
      </w:r>
      <w:r>
        <w:rPr>
          <w:rtl/>
        </w:rPr>
        <w:t xml:space="preserve"> </w:t>
      </w:r>
      <w:r>
        <w:rPr>
          <w:rFonts w:hint="cs"/>
          <w:rtl/>
        </w:rPr>
        <w:t>این</w:t>
      </w:r>
      <w:r>
        <w:rPr>
          <w:rtl/>
        </w:rPr>
        <w:t xml:space="preserve"> </w:t>
      </w:r>
      <w:r>
        <w:rPr>
          <w:rFonts w:hint="cs"/>
          <w:rtl/>
        </w:rPr>
        <w:t>روایت</w:t>
      </w:r>
      <w:r>
        <w:rPr>
          <w:rtl/>
        </w:rPr>
        <w:t xml:space="preserve"> </w:t>
      </w:r>
      <w:r>
        <w:rPr>
          <w:rFonts w:hint="cs"/>
          <w:rtl/>
        </w:rPr>
        <w:t>ناظر</w:t>
      </w:r>
      <w:r>
        <w:rPr>
          <w:rtl/>
        </w:rPr>
        <w:t xml:space="preserve"> </w:t>
      </w:r>
      <w:r>
        <w:rPr>
          <w:rFonts w:hint="cs"/>
          <w:rtl/>
        </w:rPr>
        <w:t>به</w:t>
      </w:r>
      <w:r>
        <w:rPr>
          <w:rtl/>
        </w:rPr>
        <w:t xml:space="preserve"> </w:t>
      </w:r>
      <w:r>
        <w:rPr>
          <w:rFonts w:hint="cs"/>
          <w:rtl/>
        </w:rPr>
        <w:t>تنزیل</w:t>
      </w:r>
      <w:r>
        <w:rPr>
          <w:rtl/>
        </w:rPr>
        <w:t xml:space="preserve"> </w:t>
      </w:r>
      <w:r>
        <w:rPr>
          <w:rFonts w:hint="cs"/>
          <w:rtl/>
        </w:rPr>
        <w:t>خود</w:t>
      </w:r>
      <w:r>
        <w:rPr>
          <w:rtl/>
        </w:rPr>
        <w:t xml:space="preserve"> </w:t>
      </w:r>
      <w:r>
        <w:rPr>
          <w:rFonts w:hint="cs"/>
          <w:rtl/>
        </w:rPr>
        <w:t>شک</w:t>
      </w:r>
      <w:r>
        <w:rPr>
          <w:rtl/>
        </w:rPr>
        <w:t xml:space="preserve"> </w:t>
      </w:r>
      <w:r>
        <w:rPr>
          <w:rFonts w:hint="cs"/>
          <w:rtl/>
        </w:rPr>
        <w:t>به</w:t>
      </w:r>
      <w:r>
        <w:rPr>
          <w:rtl/>
        </w:rPr>
        <w:t xml:space="preserve"> </w:t>
      </w:r>
      <w:r>
        <w:rPr>
          <w:rFonts w:hint="cs"/>
          <w:rtl/>
        </w:rPr>
        <w:t>منزله</w:t>
      </w:r>
      <w:r>
        <w:rPr>
          <w:rtl/>
        </w:rPr>
        <w:t xml:space="preserve"> </w:t>
      </w:r>
      <w:r>
        <w:rPr>
          <w:rFonts w:hint="cs"/>
          <w:rtl/>
        </w:rPr>
        <w:t>یقین</w:t>
      </w:r>
      <w:r>
        <w:rPr>
          <w:rtl/>
        </w:rPr>
        <w:t xml:space="preserve"> </w:t>
      </w:r>
      <w:r>
        <w:rPr>
          <w:rFonts w:hint="cs"/>
          <w:rtl/>
        </w:rPr>
        <w:t>است</w:t>
      </w:r>
      <w:r w:rsidR="009D3EC3">
        <w:rPr>
          <w:rtl/>
        </w:rPr>
        <w:t>،</w:t>
      </w:r>
      <w:r>
        <w:rPr>
          <w:rtl/>
        </w:rPr>
        <w:t xml:space="preserve"> </w:t>
      </w:r>
      <w:r>
        <w:rPr>
          <w:rFonts w:hint="cs"/>
          <w:rtl/>
        </w:rPr>
        <w:t>یعنی</w:t>
      </w:r>
      <w:r>
        <w:rPr>
          <w:rtl/>
        </w:rPr>
        <w:t xml:space="preserve"> </w:t>
      </w:r>
      <w:r>
        <w:rPr>
          <w:rFonts w:hint="cs"/>
          <w:rtl/>
        </w:rPr>
        <w:t>شارع،</w:t>
      </w:r>
      <w:r>
        <w:rPr>
          <w:rtl/>
        </w:rPr>
        <w:t xml:space="preserve"> </w:t>
      </w:r>
      <w:r>
        <w:rPr>
          <w:rFonts w:hint="cs"/>
          <w:rtl/>
        </w:rPr>
        <w:t>حالت</w:t>
      </w:r>
      <w:r>
        <w:rPr>
          <w:rtl/>
        </w:rPr>
        <w:t xml:space="preserve"> </w:t>
      </w:r>
      <w:r>
        <w:rPr>
          <w:rFonts w:hint="cs"/>
          <w:rtl/>
        </w:rPr>
        <w:t>نفسانی</w:t>
      </w:r>
      <w:r>
        <w:rPr>
          <w:rtl/>
        </w:rPr>
        <w:t xml:space="preserve"> </w:t>
      </w:r>
      <w:r>
        <w:rPr>
          <w:rFonts w:hint="cs"/>
          <w:rtl/>
        </w:rPr>
        <w:t>شک</w:t>
      </w:r>
      <w:r>
        <w:rPr>
          <w:rtl/>
        </w:rPr>
        <w:t xml:space="preserve"> </w:t>
      </w:r>
      <w:r>
        <w:rPr>
          <w:rFonts w:hint="cs"/>
          <w:rtl/>
        </w:rPr>
        <w:t>مکلف</w:t>
      </w:r>
      <w:r>
        <w:rPr>
          <w:rtl/>
        </w:rPr>
        <w:t xml:space="preserve"> </w:t>
      </w:r>
      <w:r>
        <w:rPr>
          <w:rFonts w:hint="cs"/>
          <w:rtl/>
        </w:rPr>
        <w:t>را</w:t>
      </w:r>
      <w:r>
        <w:rPr>
          <w:rtl/>
        </w:rPr>
        <w:t xml:space="preserve"> </w:t>
      </w:r>
      <w:r>
        <w:rPr>
          <w:rFonts w:hint="cs"/>
          <w:rtl/>
        </w:rPr>
        <w:t>به</w:t>
      </w:r>
      <w:r>
        <w:rPr>
          <w:rtl/>
        </w:rPr>
        <w:t xml:space="preserve"> </w:t>
      </w:r>
      <w:r>
        <w:rPr>
          <w:rFonts w:hint="cs"/>
          <w:rtl/>
        </w:rPr>
        <w:t>منزله</w:t>
      </w:r>
      <w:r>
        <w:rPr>
          <w:rtl/>
        </w:rPr>
        <w:t xml:space="preserve"> </w:t>
      </w:r>
      <w:r>
        <w:rPr>
          <w:rFonts w:hint="cs"/>
          <w:rtl/>
        </w:rPr>
        <w:t>حالت</w:t>
      </w:r>
      <w:r>
        <w:rPr>
          <w:rtl/>
        </w:rPr>
        <w:t xml:space="preserve"> </w:t>
      </w:r>
      <w:r>
        <w:rPr>
          <w:rFonts w:hint="cs"/>
          <w:rtl/>
        </w:rPr>
        <w:t>نفسانی</w:t>
      </w:r>
      <w:r>
        <w:rPr>
          <w:rtl/>
        </w:rPr>
        <w:t xml:space="preserve"> </w:t>
      </w:r>
      <w:r>
        <w:rPr>
          <w:rFonts w:hint="cs"/>
          <w:rtl/>
        </w:rPr>
        <w:t>یقین</w:t>
      </w:r>
      <w:r>
        <w:rPr>
          <w:rtl/>
        </w:rPr>
        <w:t xml:space="preserve"> </w:t>
      </w:r>
      <w:r>
        <w:rPr>
          <w:rFonts w:hint="cs"/>
          <w:rtl/>
        </w:rPr>
        <w:t>تنزیل</w:t>
      </w:r>
      <w:r>
        <w:rPr>
          <w:rtl/>
        </w:rPr>
        <w:t xml:space="preserve"> </w:t>
      </w:r>
      <w:r>
        <w:rPr>
          <w:rFonts w:hint="cs"/>
          <w:rtl/>
        </w:rPr>
        <w:t>میکند</w:t>
      </w:r>
      <w:r>
        <w:rPr>
          <w:rtl/>
        </w:rPr>
        <w:t xml:space="preserve"> </w:t>
      </w:r>
      <w:r>
        <w:rPr>
          <w:rFonts w:hint="cs"/>
          <w:rtl/>
        </w:rPr>
        <w:t>و</w:t>
      </w:r>
      <w:r>
        <w:rPr>
          <w:rtl/>
        </w:rPr>
        <w:t xml:space="preserve"> </w:t>
      </w:r>
      <w:r>
        <w:rPr>
          <w:rFonts w:hint="cs"/>
          <w:rtl/>
        </w:rPr>
        <w:t>به</w:t>
      </w:r>
      <w:r>
        <w:rPr>
          <w:rtl/>
        </w:rPr>
        <w:t xml:space="preserve"> </w:t>
      </w:r>
      <w:r>
        <w:rPr>
          <w:rFonts w:hint="cs"/>
          <w:rtl/>
        </w:rPr>
        <w:t>او</w:t>
      </w:r>
      <w:r>
        <w:rPr>
          <w:rtl/>
        </w:rPr>
        <w:t xml:space="preserve"> </w:t>
      </w:r>
      <w:r>
        <w:rPr>
          <w:rFonts w:hint="cs"/>
          <w:rtl/>
        </w:rPr>
        <w:t>میگوید</w:t>
      </w:r>
      <w:r>
        <w:rPr>
          <w:rtl/>
        </w:rPr>
        <w:t xml:space="preserve"> </w:t>
      </w:r>
      <w:r>
        <w:rPr>
          <w:rFonts w:hint="cs"/>
          <w:rtl/>
        </w:rPr>
        <w:t>آثار</w:t>
      </w:r>
      <w:r>
        <w:rPr>
          <w:rtl/>
        </w:rPr>
        <w:t xml:space="preserve"> </w:t>
      </w:r>
      <w:r>
        <w:rPr>
          <w:rFonts w:hint="cs"/>
          <w:rtl/>
        </w:rPr>
        <w:t>یقین</w:t>
      </w:r>
      <w:r>
        <w:rPr>
          <w:rtl/>
        </w:rPr>
        <w:t xml:space="preserve"> </w:t>
      </w:r>
      <w:r>
        <w:rPr>
          <w:rFonts w:hint="cs"/>
          <w:rtl/>
        </w:rPr>
        <w:t>را</w:t>
      </w:r>
      <w:r>
        <w:rPr>
          <w:rtl/>
        </w:rPr>
        <w:t xml:space="preserve"> </w:t>
      </w:r>
      <w:r>
        <w:rPr>
          <w:rFonts w:hint="cs"/>
          <w:rtl/>
        </w:rPr>
        <w:t>بر</w:t>
      </w:r>
      <w:r>
        <w:rPr>
          <w:rtl/>
        </w:rPr>
        <w:t xml:space="preserve"> </w:t>
      </w:r>
      <w:r>
        <w:rPr>
          <w:rFonts w:hint="cs"/>
          <w:rtl/>
        </w:rPr>
        <w:t>شک</w:t>
      </w:r>
      <w:r>
        <w:rPr>
          <w:rtl/>
        </w:rPr>
        <w:t xml:space="preserve"> </w:t>
      </w:r>
      <w:r>
        <w:rPr>
          <w:rFonts w:hint="cs"/>
          <w:rtl/>
        </w:rPr>
        <w:t>خود</w:t>
      </w:r>
      <w:r>
        <w:rPr>
          <w:rtl/>
        </w:rPr>
        <w:t xml:space="preserve"> </w:t>
      </w:r>
      <w:r>
        <w:rPr>
          <w:rFonts w:hint="cs"/>
          <w:rtl/>
        </w:rPr>
        <w:t>مترتب</w:t>
      </w:r>
      <w:r>
        <w:rPr>
          <w:rtl/>
        </w:rPr>
        <w:t xml:space="preserve"> </w:t>
      </w:r>
      <w:r>
        <w:rPr>
          <w:rFonts w:hint="cs"/>
          <w:rtl/>
        </w:rPr>
        <w:t>کن</w:t>
      </w:r>
      <w:r w:rsidR="00BA7D0A">
        <w:rPr>
          <w:rtl/>
        </w:rPr>
        <w:t xml:space="preserve"> بنابراین </w:t>
      </w:r>
      <w:r>
        <w:rPr>
          <w:rFonts w:hint="cs"/>
          <w:rtl/>
        </w:rPr>
        <w:t>متعلق</w:t>
      </w:r>
      <w:r>
        <w:rPr>
          <w:rtl/>
        </w:rPr>
        <w:t xml:space="preserve"> </w:t>
      </w:r>
      <w:r>
        <w:rPr>
          <w:rFonts w:hint="cs"/>
          <w:rtl/>
        </w:rPr>
        <w:t>تنزیل،</w:t>
      </w:r>
      <w:r>
        <w:rPr>
          <w:rtl/>
        </w:rPr>
        <w:t xml:space="preserve"> </w:t>
      </w:r>
      <w:r>
        <w:rPr>
          <w:rFonts w:hint="cs"/>
          <w:rtl/>
        </w:rPr>
        <w:t>نه</w:t>
      </w:r>
      <w:r>
        <w:rPr>
          <w:rtl/>
        </w:rPr>
        <w:t xml:space="preserve"> </w:t>
      </w:r>
      <w:r>
        <w:rPr>
          <w:rFonts w:hint="cs"/>
          <w:rtl/>
        </w:rPr>
        <w:t>حکم</w:t>
      </w:r>
      <w:r>
        <w:rPr>
          <w:rtl/>
        </w:rPr>
        <w:t xml:space="preserve"> </w:t>
      </w:r>
      <w:r>
        <w:rPr>
          <w:rFonts w:hint="cs"/>
          <w:rtl/>
        </w:rPr>
        <w:t>شرعی،</w:t>
      </w:r>
      <w:r>
        <w:rPr>
          <w:rtl/>
        </w:rPr>
        <w:t xml:space="preserve"> </w:t>
      </w:r>
      <w:r>
        <w:rPr>
          <w:rFonts w:hint="cs"/>
          <w:rtl/>
        </w:rPr>
        <w:t>بلکه</w:t>
      </w:r>
      <w:r>
        <w:rPr>
          <w:rtl/>
        </w:rPr>
        <w:t xml:space="preserve"> </w:t>
      </w:r>
      <w:r>
        <w:rPr>
          <w:rFonts w:hint="cs"/>
          <w:rtl/>
        </w:rPr>
        <w:t>صفت</w:t>
      </w:r>
      <w:r>
        <w:rPr>
          <w:rtl/>
        </w:rPr>
        <w:t xml:space="preserve"> </w:t>
      </w:r>
      <w:r>
        <w:rPr>
          <w:rFonts w:hint="cs"/>
          <w:rtl/>
        </w:rPr>
        <w:t>نفسانی</w:t>
      </w:r>
      <w:r>
        <w:rPr>
          <w:rtl/>
        </w:rPr>
        <w:t xml:space="preserve"> </w:t>
      </w:r>
      <w:r>
        <w:rPr>
          <w:rFonts w:hint="cs"/>
          <w:rtl/>
        </w:rPr>
        <w:t>مکلف</w:t>
      </w:r>
      <w:r>
        <w:rPr>
          <w:rtl/>
        </w:rPr>
        <w:t xml:space="preserve"> </w:t>
      </w:r>
      <w:r>
        <w:rPr>
          <w:rFonts w:hint="cs"/>
          <w:rtl/>
        </w:rPr>
        <w:t>است</w:t>
      </w:r>
      <w:r>
        <w:rPr>
          <w:rtl/>
        </w:rPr>
        <w:t>.</w:t>
      </w:r>
    </w:p>
    <w:p w:rsidR="00BF01F5" w:rsidRDefault="00F25720" w:rsidP="0044477C">
      <w:pPr>
        <w:rPr>
          <w:rtl/>
        </w:rPr>
      </w:pPr>
      <w:r>
        <w:rPr>
          <w:rFonts w:hint="cs"/>
          <w:rtl/>
        </w:rPr>
        <w:t>بر</w:t>
      </w:r>
      <w:r>
        <w:rPr>
          <w:rtl/>
        </w:rPr>
        <w:t xml:space="preserve"> </w:t>
      </w:r>
      <w:r>
        <w:rPr>
          <w:rFonts w:hint="cs"/>
          <w:rtl/>
        </w:rPr>
        <w:t>اساس</w:t>
      </w:r>
      <w:r>
        <w:rPr>
          <w:rtl/>
        </w:rPr>
        <w:t xml:space="preserve"> </w:t>
      </w:r>
      <w:r>
        <w:rPr>
          <w:rFonts w:hint="cs"/>
          <w:rtl/>
        </w:rPr>
        <w:t>این</w:t>
      </w:r>
      <w:r>
        <w:rPr>
          <w:rtl/>
        </w:rPr>
        <w:t xml:space="preserve"> </w:t>
      </w:r>
      <w:r>
        <w:rPr>
          <w:rFonts w:hint="cs"/>
          <w:rtl/>
        </w:rPr>
        <w:t>مبنا،</w:t>
      </w:r>
      <w:r>
        <w:rPr>
          <w:rtl/>
        </w:rPr>
        <w:t xml:space="preserve"> </w:t>
      </w:r>
      <w:r>
        <w:rPr>
          <w:rFonts w:hint="cs"/>
          <w:rtl/>
        </w:rPr>
        <w:t>محقق</w:t>
      </w:r>
      <w:r>
        <w:rPr>
          <w:rtl/>
        </w:rPr>
        <w:t xml:space="preserve"> </w:t>
      </w:r>
      <w:r>
        <w:rPr>
          <w:rFonts w:hint="cs"/>
          <w:rtl/>
        </w:rPr>
        <w:t>عراقی</w:t>
      </w:r>
      <w:r>
        <w:rPr>
          <w:rtl/>
        </w:rPr>
        <w:t xml:space="preserve"> </w:t>
      </w:r>
      <w:r>
        <w:rPr>
          <w:rFonts w:hint="cs"/>
          <w:rtl/>
        </w:rPr>
        <w:t>حکومت</w:t>
      </w:r>
      <w:r>
        <w:rPr>
          <w:rtl/>
        </w:rPr>
        <w:t xml:space="preserve"> </w:t>
      </w:r>
      <w:r>
        <w:rPr>
          <w:rFonts w:hint="cs"/>
          <w:rtl/>
        </w:rPr>
        <w:t>را</w:t>
      </w:r>
      <w:r>
        <w:rPr>
          <w:rtl/>
        </w:rPr>
        <w:t xml:space="preserve"> </w:t>
      </w:r>
      <w:r>
        <w:rPr>
          <w:rFonts w:hint="cs"/>
          <w:rtl/>
        </w:rPr>
        <w:t>اینگونه</w:t>
      </w:r>
      <w:r>
        <w:rPr>
          <w:rtl/>
        </w:rPr>
        <w:t xml:space="preserve"> </w:t>
      </w:r>
      <w:r>
        <w:rPr>
          <w:rFonts w:hint="cs"/>
          <w:rtl/>
        </w:rPr>
        <w:t>تقریر</w:t>
      </w:r>
      <w:r>
        <w:rPr>
          <w:rtl/>
        </w:rPr>
        <w:t xml:space="preserve"> </w:t>
      </w:r>
      <w:r>
        <w:rPr>
          <w:rFonts w:hint="cs"/>
          <w:rtl/>
        </w:rPr>
        <w:t>میکند</w:t>
      </w:r>
      <w:r>
        <w:rPr>
          <w:rtl/>
        </w:rPr>
        <w:t xml:space="preserve"> </w:t>
      </w:r>
      <w:r>
        <w:rPr>
          <w:rFonts w:hint="cs"/>
          <w:rtl/>
        </w:rPr>
        <w:t>که</w:t>
      </w:r>
      <w:r>
        <w:rPr>
          <w:rtl/>
        </w:rPr>
        <w:t xml:space="preserve"> </w:t>
      </w:r>
      <w:r>
        <w:rPr>
          <w:rFonts w:hint="cs"/>
          <w:rtl/>
        </w:rPr>
        <w:t>در</w:t>
      </w:r>
      <w:r>
        <w:rPr>
          <w:rtl/>
        </w:rPr>
        <w:t xml:space="preserve"> </w:t>
      </w:r>
      <w:r>
        <w:rPr>
          <w:rFonts w:hint="cs"/>
          <w:rtl/>
        </w:rPr>
        <w:t>ادله</w:t>
      </w:r>
      <w:r>
        <w:rPr>
          <w:rtl/>
        </w:rPr>
        <w:t xml:space="preserve"> </w:t>
      </w:r>
      <w:r>
        <w:rPr>
          <w:rFonts w:hint="cs"/>
          <w:rtl/>
        </w:rPr>
        <w:t>اصول</w:t>
      </w:r>
      <w:r>
        <w:rPr>
          <w:rtl/>
        </w:rPr>
        <w:t xml:space="preserve"> </w:t>
      </w:r>
      <w:r>
        <w:rPr>
          <w:rFonts w:hint="cs"/>
          <w:rtl/>
        </w:rPr>
        <w:t>عملیه</w:t>
      </w:r>
      <w:r>
        <w:rPr>
          <w:rtl/>
        </w:rPr>
        <w:t xml:space="preserve"> </w:t>
      </w:r>
      <w:r>
        <w:rPr>
          <w:rFonts w:hint="cs"/>
          <w:rtl/>
        </w:rPr>
        <w:t>نقلیه</w:t>
      </w:r>
      <w:r>
        <w:rPr>
          <w:rtl/>
        </w:rPr>
        <w:t xml:space="preserve"> </w:t>
      </w:r>
      <w:r>
        <w:rPr>
          <w:rFonts w:hint="cs"/>
          <w:rtl/>
        </w:rPr>
        <w:t>مانند</w:t>
      </w:r>
      <w:r>
        <w:rPr>
          <w:rtl/>
        </w:rPr>
        <w:t xml:space="preserve"> </w:t>
      </w:r>
      <w:r w:rsidR="00805812">
        <w:rPr>
          <w:rtl/>
        </w:rPr>
        <w:t>(</w:t>
      </w:r>
      <w:r>
        <w:rPr>
          <w:rFonts w:hint="cs"/>
          <w:rtl/>
        </w:rPr>
        <w:t>کل</w:t>
      </w:r>
      <w:r>
        <w:rPr>
          <w:rtl/>
        </w:rPr>
        <w:t xml:space="preserve"> </w:t>
      </w:r>
      <w:r>
        <w:rPr>
          <w:rFonts w:hint="cs"/>
          <w:rtl/>
        </w:rPr>
        <w:t>شیء</w:t>
      </w:r>
      <w:r>
        <w:rPr>
          <w:rtl/>
        </w:rPr>
        <w:t xml:space="preserve"> </w:t>
      </w:r>
      <w:r>
        <w:rPr>
          <w:rFonts w:hint="cs"/>
          <w:rtl/>
        </w:rPr>
        <w:t>لک</w:t>
      </w:r>
      <w:r>
        <w:rPr>
          <w:rtl/>
        </w:rPr>
        <w:t xml:space="preserve"> </w:t>
      </w:r>
      <w:r>
        <w:rPr>
          <w:rFonts w:hint="cs"/>
          <w:rtl/>
        </w:rPr>
        <w:t>طاهر</w:t>
      </w:r>
      <w:r>
        <w:rPr>
          <w:rtl/>
        </w:rPr>
        <w:t xml:space="preserve"> </w:t>
      </w:r>
      <w:r>
        <w:rPr>
          <w:rFonts w:hint="cs"/>
          <w:rtl/>
        </w:rPr>
        <w:t>حتی</w:t>
      </w:r>
      <w:r>
        <w:rPr>
          <w:rtl/>
        </w:rPr>
        <w:t xml:space="preserve"> </w:t>
      </w:r>
      <w:r>
        <w:rPr>
          <w:rFonts w:hint="cs"/>
          <w:rtl/>
        </w:rPr>
        <w:t>تعلم</w:t>
      </w:r>
      <w:r>
        <w:rPr>
          <w:rtl/>
        </w:rPr>
        <w:t xml:space="preserve"> </w:t>
      </w:r>
      <w:r>
        <w:rPr>
          <w:rFonts w:hint="cs"/>
          <w:rtl/>
        </w:rPr>
        <w:t>انه</w:t>
      </w:r>
      <w:r>
        <w:rPr>
          <w:rtl/>
        </w:rPr>
        <w:t xml:space="preserve"> </w:t>
      </w:r>
      <w:r>
        <w:rPr>
          <w:rFonts w:hint="cs"/>
          <w:rtl/>
        </w:rPr>
        <w:t>قذر</w:t>
      </w:r>
      <w:r w:rsidR="00805812">
        <w:rPr>
          <w:rFonts w:hint="eastAsia"/>
          <w:rtl/>
        </w:rPr>
        <w:t>)</w:t>
      </w:r>
      <w:r>
        <w:rPr>
          <w:rtl/>
        </w:rPr>
        <w:t xml:space="preserve"> </w:t>
      </w:r>
      <w:r>
        <w:rPr>
          <w:rFonts w:hint="cs"/>
          <w:rtl/>
        </w:rPr>
        <w:t>و</w:t>
      </w:r>
      <w:r>
        <w:rPr>
          <w:rtl/>
        </w:rPr>
        <w:t xml:space="preserve"> </w:t>
      </w:r>
      <w:r w:rsidR="00805812">
        <w:rPr>
          <w:rtl/>
        </w:rPr>
        <w:t>(</w:t>
      </w:r>
      <w:r>
        <w:rPr>
          <w:rFonts w:hint="cs"/>
          <w:rtl/>
        </w:rPr>
        <w:t>کل</w:t>
      </w:r>
      <w:r>
        <w:rPr>
          <w:rtl/>
        </w:rPr>
        <w:t xml:space="preserve"> </w:t>
      </w:r>
      <w:r>
        <w:rPr>
          <w:rFonts w:hint="cs"/>
          <w:rtl/>
        </w:rPr>
        <w:t>شیء</w:t>
      </w:r>
      <w:r>
        <w:rPr>
          <w:rtl/>
        </w:rPr>
        <w:t xml:space="preserve"> </w:t>
      </w:r>
      <w:r>
        <w:rPr>
          <w:rFonts w:hint="cs"/>
          <w:rtl/>
        </w:rPr>
        <w:t>لک</w:t>
      </w:r>
      <w:r>
        <w:rPr>
          <w:rtl/>
        </w:rPr>
        <w:t xml:space="preserve"> </w:t>
      </w:r>
      <w:r>
        <w:rPr>
          <w:rFonts w:hint="cs"/>
          <w:rtl/>
        </w:rPr>
        <w:t>حلال</w:t>
      </w:r>
      <w:r>
        <w:rPr>
          <w:rtl/>
        </w:rPr>
        <w:t xml:space="preserve"> </w:t>
      </w:r>
      <w:r>
        <w:rPr>
          <w:rFonts w:hint="cs"/>
          <w:rtl/>
        </w:rPr>
        <w:t>حتی</w:t>
      </w:r>
      <w:r>
        <w:rPr>
          <w:rtl/>
        </w:rPr>
        <w:t xml:space="preserve"> </w:t>
      </w:r>
      <w:r>
        <w:rPr>
          <w:rFonts w:hint="cs"/>
          <w:rtl/>
        </w:rPr>
        <w:t>تعرف</w:t>
      </w:r>
      <w:r>
        <w:rPr>
          <w:rtl/>
        </w:rPr>
        <w:t xml:space="preserve"> </w:t>
      </w:r>
      <w:r>
        <w:rPr>
          <w:rFonts w:hint="cs"/>
          <w:rtl/>
        </w:rPr>
        <w:t>الحرام</w:t>
      </w:r>
      <w:r>
        <w:rPr>
          <w:rtl/>
        </w:rPr>
        <w:t xml:space="preserve"> </w:t>
      </w:r>
      <w:r>
        <w:rPr>
          <w:rFonts w:hint="cs"/>
          <w:rtl/>
        </w:rPr>
        <w:t>منه</w:t>
      </w:r>
      <w:r>
        <w:rPr>
          <w:rtl/>
        </w:rPr>
        <w:t xml:space="preserve"> </w:t>
      </w:r>
      <w:r>
        <w:rPr>
          <w:rFonts w:hint="cs"/>
          <w:rtl/>
        </w:rPr>
        <w:t>بعینه</w:t>
      </w:r>
      <w:r w:rsidR="00805812">
        <w:rPr>
          <w:rFonts w:hint="eastAsia"/>
          <w:rtl/>
        </w:rPr>
        <w:t>)</w:t>
      </w:r>
      <w:r>
        <w:rPr>
          <w:rFonts w:hint="cs"/>
          <w:rtl/>
        </w:rPr>
        <w:t>،</w:t>
      </w:r>
      <w:r>
        <w:rPr>
          <w:rtl/>
        </w:rPr>
        <w:t xml:space="preserve"> </w:t>
      </w:r>
      <w:r>
        <w:rPr>
          <w:rFonts w:hint="cs"/>
          <w:rtl/>
        </w:rPr>
        <w:t>یک</w:t>
      </w:r>
      <w:r>
        <w:rPr>
          <w:rtl/>
        </w:rPr>
        <w:t xml:space="preserve"> </w:t>
      </w:r>
      <w:r>
        <w:rPr>
          <w:rFonts w:hint="cs"/>
          <w:rtl/>
        </w:rPr>
        <w:t>غایت</w:t>
      </w:r>
      <w:r>
        <w:rPr>
          <w:rtl/>
        </w:rPr>
        <w:t xml:space="preserve"> </w:t>
      </w:r>
      <w:r>
        <w:rPr>
          <w:rFonts w:hint="cs"/>
          <w:rtl/>
        </w:rPr>
        <w:t>ذکر</w:t>
      </w:r>
      <w:r>
        <w:rPr>
          <w:rtl/>
        </w:rPr>
        <w:t xml:space="preserve"> </w:t>
      </w:r>
      <w:r>
        <w:rPr>
          <w:rFonts w:hint="cs"/>
          <w:rtl/>
        </w:rPr>
        <w:t>شده</w:t>
      </w:r>
      <w:r>
        <w:rPr>
          <w:rtl/>
        </w:rPr>
        <w:t xml:space="preserve"> </w:t>
      </w:r>
      <w:r>
        <w:rPr>
          <w:rFonts w:hint="cs"/>
          <w:rtl/>
        </w:rPr>
        <w:t>و</w:t>
      </w:r>
      <w:r>
        <w:rPr>
          <w:rtl/>
        </w:rPr>
        <w:t xml:space="preserve"> </w:t>
      </w:r>
      <w:r>
        <w:rPr>
          <w:rFonts w:hint="cs"/>
          <w:rtl/>
        </w:rPr>
        <w:t>آن</w:t>
      </w:r>
      <w:r>
        <w:rPr>
          <w:rtl/>
        </w:rPr>
        <w:t xml:space="preserve"> </w:t>
      </w:r>
      <w:r>
        <w:rPr>
          <w:rFonts w:hint="cs"/>
          <w:rtl/>
        </w:rPr>
        <w:t>علم</w:t>
      </w:r>
      <w:r>
        <w:rPr>
          <w:rtl/>
        </w:rPr>
        <w:t xml:space="preserve"> </w:t>
      </w:r>
      <w:r>
        <w:rPr>
          <w:rFonts w:hint="cs"/>
          <w:rtl/>
        </w:rPr>
        <w:t>و</w:t>
      </w:r>
      <w:r>
        <w:rPr>
          <w:rtl/>
        </w:rPr>
        <w:t xml:space="preserve"> </w:t>
      </w:r>
      <w:r>
        <w:rPr>
          <w:rFonts w:hint="cs"/>
          <w:rtl/>
        </w:rPr>
        <w:t>معرفت</w:t>
      </w:r>
      <w:r>
        <w:rPr>
          <w:rtl/>
        </w:rPr>
        <w:t xml:space="preserve"> </w:t>
      </w:r>
      <w:r>
        <w:rPr>
          <w:rFonts w:hint="cs"/>
          <w:rtl/>
        </w:rPr>
        <w:t>است</w:t>
      </w:r>
      <w:r w:rsidR="009D3EC3">
        <w:rPr>
          <w:rtl/>
        </w:rPr>
        <w:t>،</w:t>
      </w:r>
      <w:r>
        <w:rPr>
          <w:rtl/>
        </w:rPr>
        <w:t xml:space="preserve"> </w:t>
      </w:r>
      <w:r>
        <w:rPr>
          <w:rFonts w:hint="cs"/>
          <w:rtl/>
        </w:rPr>
        <w:t>ظهور</w:t>
      </w:r>
      <w:r>
        <w:rPr>
          <w:rtl/>
        </w:rPr>
        <w:t xml:space="preserve"> </w:t>
      </w:r>
      <w:r>
        <w:rPr>
          <w:rFonts w:hint="cs"/>
          <w:rtl/>
        </w:rPr>
        <w:t>اولیه</w:t>
      </w:r>
      <w:r>
        <w:rPr>
          <w:rtl/>
        </w:rPr>
        <w:t xml:space="preserve"> </w:t>
      </w:r>
      <w:r>
        <w:rPr>
          <w:rFonts w:hint="cs"/>
          <w:rtl/>
        </w:rPr>
        <w:t>این</w:t>
      </w:r>
      <w:r>
        <w:rPr>
          <w:rtl/>
        </w:rPr>
        <w:t xml:space="preserve"> </w:t>
      </w:r>
      <w:r>
        <w:rPr>
          <w:rFonts w:hint="cs"/>
          <w:rtl/>
        </w:rPr>
        <w:t>ادله،</w:t>
      </w:r>
      <w:r>
        <w:rPr>
          <w:rtl/>
        </w:rPr>
        <w:t xml:space="preserve"> </w:t>
      </w:r>
      <w:r>
        <w:rPr>
          <w:rFonts w:hint="cs"/>
          <w:rtl/>
        </w:rPr>
        <w:t>علم</w:t>
      </w:r>
      <w:r>
        <w:rPr>
          <w:rtl/>
        </w:rPr>
        <w:t xml:space="preserve"> </w:t>
      </w:r>
      <w:r>
        <w:rPr>
          <w:rFonts w:hint="cs"/>
          <w:rtl/>
        </w:rPr>
        <w:t>وجدانی</w:t>
      </w:r>
      <w:r>
        <w:rPr>
          <w:rtl/>
        </w:rPr>
        <w:t xml:space="preserve"> </w:t>
      </w:r>
      <w:r>
        <w:rPr>
          <w:rFonts w:hint="cs"/>
          <w:rtl/>
        </w:rPr>
        <w:t>است</w:t>
      </w:r>
      <w:r w:rsidR="009D3EC3">
        <w:rPr>
          <w:rtl/>
        </w:rPr>
        <w:t>،</w:t>
      </w:r>
      <w:r>
        <w:rPr>
          <w:rtl/>
        </w:rPr>
        <w:t xml:space="preserve"> </w:t>
      </w:r>
      <w:r>
        <w:rPr>
          <w:rFonts w:hint="cs"/>
          <w:rtl/>
        </w:rPr>
        <w:t>یعنی</w:t>
      </w:r>
      <w:r>
        <w:rPr>
          <w:rtl/>
        </w:rPr>
        <w:t xml:space="preserve"> </w:t>
      </w:r>
      <w:r>
        <w:rPr>
          <w:rFonts w:hint="cs"/>
          <w:rtl/>
        </w:rPr>
        <w:t>تا</w:t>
      </w:r>
      <w:r>
        <w:rPr>
          <w:rtl/>
        </w:rPr>
        <w:t xml:space="preserve"> </w:t>
      </w:r>
      <w:r>
        <w:rPr>
          <w:rFonts w:hint="cs"/>
          <w:rtl/>
        </w:rPr>
        <w:t>زمانی</w:t>
      </w:r>
      <w:r>
        <w:rPr>
          <w:rtl/>
        </w:rPr>
        <w:t xml:space="preserve"> </w:t>
      </w:r>
      <w:r>
        <w:rPr>
          <w:rFonts w:hint="cs"/>
          <w:rtl/>
        </w:rPr>
        <w:t>که</w:t>
      </w:r>
      <w:r>
        <w:rPr>
          <w:rtl/>
        </w:rPr>
        <w:t xml:space="preserve"> </w:t>
      </w:r>
      <w:r>
        <w:rPr>
          <w:rFonts w:hint="cs"/>
          <w:rtl/>
        </w:rPr>
        <w:t>علم</w:t>
      </w:r>
      <w:r>
        <w:rPr>
          <w:rtl/>
        </w:rPr>
        <w:t xml:space="preserve"> </w:t>
      </w:r>
      <w:r>
        <w:rPr>
          <w:rFonts w:hint="cs"/>
          <w:rtl/>
        </w:rPr>
        <w:t>وجدانی</w:t>
      </w:r>
      <w:r>
        <w:rPr>
          <w:rtl/>
        </w:rPr>
        <w:t xml:space="preserve"> </w:t>
      </w:r>
      <w:r>
        <w:rPr>
          <w:rFonts w:hint="cs"/>
          <w:rtl/>
        </w:rPr>
        <w:t>به</w:t>
      </w:r>
      <w:r>
        <w:rPr>
          <w:rtl/>
        </w:rPr>
        <w:t xml:space="preserve"> </w:t>
      </w:r>
      <w:r>
        <w:rPr>
          <w:rFonts w:hint="cs"/>
          <w:rtl/>
        </w:rPr>
        <w:t>نجاست</w:t>
      </w:r>
      <w:r>
        <w:rPr>
          <w:rtl/>
        </w:rPr>
        <w:t xml:space="preserve"> </w:t>
      </w:r>
      <w:r>
        <w:rPr>
          <w:rFonts w:hint="cs"/>
          <w:rtl/>
        </w:rPr>
        <w:t>یا</w:t>
      </w:r>
      <w:r>
        <w:rPr>
          <w:rtl/>
        </w:rPr>
        <w:t xml:space="preserve"> </w:t>
      </w:r>
      <w:r>
        <w:rPr>
          <w:rFonts w:hint="cs"/>
          <w:rtl/>
        </w:rPr>
        <w:t>حرمت</w:t>
      </w:r>
      <w:r>
        <w:rPr>
          <w:rtl/>
        </w:rPr>
        <w:t xml:space="preserve"> </w:t>
      </w:r>
      <w:r>
        <w:rPr>
          <w:rFonts w:hint="cs"/>
          <w:rtl/>
        </w:rPr>
        <w:t>ندارید،</w:t>
      </w:r>
      <w:r>
        <w:rPr>
          <w:rtl/>
        </w:rPr>
        <w:t xml:space="preserve"> </w:t>
      </w:r>
      <w:r>
        <w:rPr>
          <w:rFonts w:hint="cs"/>
          <w:rtl/>
        </w:rPr>
        <w:t>طهارت</w:t>
      </w:r>
      <w:r>
        <w:rPr>
          <w:rtl/>
        </w:rPr>
        <w:t xml:space="preserve"> </w:t>
      </w:r>
      <w:r>
        <w:rPr>
          <w:rFonts w:hint="cs"/>
          <w:rtl/>
        </w:rPr>
        <w:t>و</w:t>
      </w:r>
      <w:r>
        <w:rPr>
          <w:rtl/>
        </w:rPr>
        <w:t xml:space="preserve"> </w:t>
      </w:r>
      <w:r>
        <w:rPr>
          <w:rFonts w:hint="cs"/>
          <w:rtl/>
        </w:rPr>
        <w:t>حلیت</w:t>
      </w:r>
      <w:r>
        <w:rPr>
          <w:rtl/>
        </w:rPr>
        <w:t xml:space="preserve"> </w:t>
      </w:r>
      <w:r>
        <w:rPr>
          <w:rFonts w:hint="cs"/>
          <w:rtl/>
        </w:rPr>
        <w:t>استمرار</w:t>
      </w:r>
      <w:r>
        <w:rPr>
          <w:rtl/>
        </w:rPr>
        <w:t xml:space="preserve"> </w:t>
      </w:r>
      <w:r>
        <w:rPr>
          <w:rFonts w:hint="cs"/>
          <w:rtl/>
        </w:rPr>
        <w:t>دارد</w:t>
      </w:r>
      <w:r>
        <w:rPr>
          <w:rtl/>
        </w:rPr>
        <w:t>.</w:t>
      </w:r>
    </w:p>
    <w:p w:rsidR="00BF01F5" w:rsidRDefault="00F25720" w:rsidP="00D74C82">
      <w:pPr>
        <w:rPr>
          <w:rtl/>
        </w:rPr>
      </w:pPr>
      <w:r>
        <w:rPr>
          <w:rFonts w:hint="cs"/>
          <w:rtl/>
        </w:rPr>
        <w:t>روایات</w:t>
      </w:r>
      <w:r>
        <w:rPr>
          <w:rtl/>
        </w:rPr>
        <w:t xml:space="preserve"> </w:t>
      </w:r>
      <w:r>
        <w:rPr>
          <w:rFonts w:hint="cs"/>
          <w:rtl/>
        </w:rPr>
        <w:t>استصحاب</w:t>
      </w:r>
      <w:r>
        <w:rPr>
          <w:rtl/>
        </w:rPr>
        <w:t xml:space="preserve"> </w:t>
      </w:r>
      <w:r>
        <w:rPr>
          <w:rFonts w:hint="cs"/>
          <w:rtl/>
        </w:rPr>
        <w:t>از</w:t>
      </w:r>
      <w:r>
        <w:rPr>
          <w:rtl/>
        </w:rPr>
        <w:t xml:space="preserve"> </w:t>
      </w:r>
      <w:r>
        <w:rPr>
          <w:rFonts w:hint="cs"/>
          <w:rtl/>
        </w:rPr>
        <w:t>آن</w:t>
      </w:r>
      <w:r>
        <w:rPr>
          <w:rtl/>
        </w:rPr>
        <w:t xml:space="preserve"> </w:t>
      </w:r>
      <w:r>
        <w:rPr>
          <w:rFonts w:hint="cs"/>
          <w:rtl/>
        </w:rPr>
        <w:t>سو،</w:t>
      </w:r>
      <w:r>
        <w:rPr>
          <w:rtl/>
        </w:rPr>
        <w:t xml:space="preserve"> </w:t>
      </w:r>
      <w:r>
        <w:rPr>
          <w:rFonts w:hint="cs"/>
          <w:rtl/>
        </w:rPr>
        <w:t>با</w:t>
      </w:r>
      <w:r>
        <w:rPr>
          <w:rtl/>
        </w:rPr>
        <w:t xml:space="preserve"> </w:t>
      </w:r>
      <w:r>
        <w:rPr>
          <w:rFonts w:hint="cs"/>
          <w:rtl/>
        </w:rPr>
        <w:t>تنزیل</w:t>
      </w:r>
      <w:r>
        <w:rPr>
          <w:rtl/>
        </w:rPr>
        <w:t xml:space="preserve"> </w:t>
      </w:r>
      <w:r>
        <w:rPr>
          <w:rFonts w:hint="cs"/>
          <w:rtl/>
        </w:rPr>
        <w:t>شک</w:t>
      </w:r>
      <w:r>
        <w:rPr>
          <w:rtl/>
        </w:rPr>
        <w:t xml:space="preserve"> </w:t>
      </w:r>
      <w:r>
        <w:rPr>
          <w:rFonts w:hint="cs"/>
          <w:rtl/>
        </w:rPr>
        <w:t>به</w:t>
      </w:r>
      <w:r>
        <w:rPr>
          <w:rtl/>
        </w:rPr>
        <w:t xml:space="preserve"> </w:t>
      </w:r>
      <w:r>
        <w:rPr>
          <w:rFonts w:hint="cs"/>
          <w:rtl/>
        </w:rPr>
        <w:t>منزله</w:t>
      </w:r>
      <w:r>
        <w:rPr>
          <w:rtl/>
        </w:rPr>
        <w:t xml:space="preserve"> </w:t>
      </w:r>
      <w:r>
        <w:rPr>
          <w:rFonts w:hint="cs"/>
          <w:rtl/>
        </w:rPr>
        <w:t>یقین،</w:t>
      </w:r>
      <w:r>
        <w:rPr>
          <w:rtl/>
        </w:rPr>
        <w:t xml:space="preserve"> </w:t>
      </w:r>
      <w:r>
        <w:rPr>
          <w:rFonts w:hint="cs"/>
          <w:rtl/>
        </w:rPr>
        <w:t>یک</w:t>
      </w:r>
      <w:r>
        <w:rPr>
          <w:rtl/>
        </w:rPr>
        <w:t xml:space="preserve"> </w:t>
      </w:r>
      <w:r>
        <w:rPr>
          <w:rFonts w:hint="cs"/>
          <w:rtl/>
        </w:rPr>
        <w:t>یقین</w:t>
      </w:r>
      <w:r>
        <w:rPr>
          <w:rtl/>
        </w:rPr>
        <w:t xml:space="preserve"> </w:t>
      </w:r>
      <w:r>
        <w:rPr>
          <w:rFonts w:hint="cs"/>
          <w:rtl/>
        </w:rPr>
        <w:t>تعبدی</w:t>
      </w:r>
      <w:r>
        <w:rPr>
          <w:rtl/>
        </w:rPr>
        <w:t xml:space="preserve"> </w:t>
      </w:r>
      <w:r>
        <w:rPr>
          <w:rFonts w:hint="cs"/>
          <w:rtl/>
        </w:rPr>
        <w:t>جعل</w:t>
      </w:r>
      <w:r>
        <w:rPr>
          <w:rtl/>
        </w:rPr>
        <w:t xml:space="preserve"> </w:t>
      </w:r>
      <w:r>
        <w:rPr>
          <w:rFonts w:hint="cs"/>
          <w:rtl/>
        </w:rPr>
        <w:t>میکنند</w:t>
      </w:r>
      <w:r w:rsidR="009D3EC3">
        <w:rPr>
          <w:rtl/>
        </w:rPr>
        <w:t>،</w:t>
      </w:r>
      <w:r>
        <w:rPr>
          <w:rtl/>
        </w:rPr>
        <w:t xml:space="preserve"> </w:t>
      </w:r>
      <w:r>
        <w:rPr>
          <w:rFonts w:hint="cs"/>
          <w:rtl/>
        </w:rPr>
        <w:t>این</w:t>
      </w:r>
      <w:r>
        <w:rPr>
          <w:rtl/>
        </w:rPr>
        <w:t xml:space="preserve"> </w:t>
      </w:r>
      <w:r>
        <w:rPr>
          <w:rFonts w:hint="cs"/>
          <w:rtl/>
        </w:rPr>
        <w:t>یقین</w:t>
      </w:r>
      <w:r>
        <w:rPr>
          <w:rtl/>
        </w:rPr>
        <w:t xml:space="preserve"> </w:t>
      </w:r>
      <w:r>
        <w:rPr>
          <w:rFonts w:hint="cs"/>
          <w:rtl/>
        </w:rPr>
        <w:t>تعبدی،</w:t>
      </w:r>
      <w:r>
        <w:rPr>
          <w:rtl/>
        </w:rPr>
        <w:t xml:space="preserve"> </w:t>
      </w:r>
      <w:r>
        <w:rPr>
          <w:rFonts w:hint="cs"/>
          <w:rtl/>
        </w:rPr>
        <w:t>موضوع</w:t>
      </w:r>
      <w:r>
        <w:rPr>
          <w:rtl/>
        </w:rPr>
        <w:t xml:space="preserve"> </w:t>
      </w:r>
      <w:r>
        <w:rPr>
          <w:rFonts w:hint="cs"/>
          <w:rtl/>
        </w:rPr>
        <w:t>غایت</w:t>
      </w:r>
      <w:r>
        <w:rPr>
          <w:rtl/>
        </w:rPr>
        <w:t xml:space="preserve"> </w:t>
      </w:r>
      <w:r>
        <w:rPr>
          <w:rFonts w:hint="cs"/>
          <w:rtl/>
        </w:rPr>
        <w:t>در</w:t>
      </w:r>
      <w:r>
        <w:rPr>
          <w:rtl/>
        </w:rPr>
        <w:t xml:space="preserve"> </w:t>
      </w:r>
      <w:r>
        <w:rPr>
          <w:rFonts w:hint="cs"/>
          <w:rtl/>
        </w:rPr>
        <w:t>ادله</w:t>
      </w:r>
      <w:r>
        <w:rPr>
          <w:rtl/>
        </w:rPr>
        <w:t xml:space="preserve"> </w:t>
      </w:r>
      <w:r>
        <w:rPr>
          <w:rFonts w:hint="cs"/>
          <w:rtl/>
        </w:rPr>
        <w:t>اصول</w:t>
      </w:r>
      <w:r>
        <w:rPr>
          <w:rtl/>
        </w:rPr>
        <w:t xml:space="preserve"> </w:t>
      </w:r>
      <w:r>
        <w:rPr>
          <w:rFonts w:hint="cs"/>
          <w:rtl/>
        </w:rPr>
        <w:t>نقلیه</w:t>
      </w:r>
      <w:r>
        <w:rPr>
          <w:rtl/>
        </w:rPr>
        <w:t xml:space="preserve"> </w:t>
      </w:r>
      <w:r>
        <w:rPr>
          <w:rFonts w:hint="cs"/>
          <w:rtl/>
        </w:rPr>
        <w:t>را</w:t>
      </w:r>
      <w:r>
        <w:rPr>
          <w:rtl/>
        </w:rPr>
        <w:t xml:space="preserve"> </w:t>
      </w:r>
      <w:r>
        <w:rPr>
          <w:rFonts w:hint="cs"/>
          <w:rtl/>
        </w:rPr>
        <w:t>توسعه</w:t>
      </w:r>
      <w:r>
        <w:rPr>
          <w:rtl/>
        </w:rPr>
        <w:t xml:space="preserve"> </w:t>
      </w:r>
      <w:r>
        <w:rPr>
          <w:rFonts w:hint="cs"/>
          <w:rtl/>
        </w:rPr>
        <w:t>میدهد</w:t>
      </w:r>
      <w:r w:rsidR="009D3EC3">
        <w:rPr>
          <w:rtl/>
        </w:rPr>
        <w:t>،</w:t>
      </w:r>
      <w:r>
        <w:rPr>
          <w:rtl/>
        </w:rPr>
        <w:t xml:space="preserve"> </w:t>
      </w:r>
      <w:r>
        <w:rPr>
          <w:rFonts w:hint="cs"/>
          <w:rtl/>
        </w:rPr>
        <w:t>در</w:t>
      </w:r>
      <w:r>
        <w:rPr>
          <w:rtl/>
        </w:rPr>
        <w:t xml:space="preserve"> </w:t>
      </w:r>
      <w:r>
        <w:rPr>
          <w:rFonts w:hint="cs"/>
          <w:rtl/>
        </w:rPr>
        <w:t>نتیجه،</w:t>
      </w:r>
      <w:r>
        <w:rPr>
          <w:rtl/>
        </w:rPr>
        <w:t xml:space="preserve"> </w:t>
      </w:r>
      <w:r>
        <w:rPr>
          <w:rFonts w:hint="cs"/>
          <w:rtl/>
        </w:rPr>
        <w:t>غایت</w:t>
      </w:r>
      <w:r>
        <w:rPr>
          <w:rtl/>
        </w:rPr>
        <w:t xml:space="preserve"> </w:t>
      </w:r>
      <w:r>
        <w:rPr>
          <w:rFonts w:hint="cs"/>
          <w:rtl/>
        </w:rPr>
        <w:t>آن</w:t>
      </w:r>
      <w:r>
        <w:rPr>
          <w:rtl/>
        </w:rPr>
        <w:t xml:space="preserve"> </w:t>
      </w:r>
      <w:r>
        <w:rPr>
          <w:rFonts w:hint="cs"/>
          <w:rtl/>
        </w:rPr>
        <w:t>ادله،</w:t>
      </w:r>
      <w:r>
        <w:rPr>
          <w:rtl/>
        </w:rPr>
        <w:t xml:space="preserve"> </w:t>
      </w:r>
      <w:r>
        <w:rPr>
          <w:rFonts w:hint="cs"/>
          <w:rtl/>
        </w:rPr>
        <w:t>دیگر</w:t>
      </w:r>
      <w:r>
        <w:rPr>
          <w:rtl/>
        </w:rPr>
        <w:t xml:space="preserve"> </w:t>
      </w:r>
      <w:r>
        <w:rPr>
          <w:rFonts w:hint="cs"/>
          <w:rtl/>
        </w:rPr>
        <w:t>منحصر</w:t>
      </w:r>
      <w:r>
        <w:rPr>
          <w:rtl/>
        </w:rPr>
        <w:t xml:space="preserve"> </w:t>
      </w:r>
      <w:r>
        <w:rPr>
          <w:rFonts w:hint="cs"/>
          <w:rtl/>
        </w:rPr>
        <w:t>به</w:t>
      </w:r>
      <w:r>
        <w:rPr>
          <w:rtl/>
        </w:rPr>
        <w:t xml:space="preserve"> </w:t>
      </w:r>
      <w:r>
        <w:rPr>
          <w:rFonts w:hint="cs"/>
          <w:rtl/>
        </w:rPr>
        <w:t>علم</w:t>
      </w:r>
      <w:r>
        <w:rPr>
          <w:rtl/>
        </w:rPr>
        <w:t xml:space="preserve"> </w:t>
      </w:r>
      <w:r>
        <w:rPr>
          <w:rFonts w:hint="cs"/>
          <w:rtl/>
        </w:rPr>
        <w:t>وجدانی</w:t>
      </w:r>
      <w:r>
        <w:rPr>
          <w:rtl/>
        </w:rPr>
        <w:t xml:space="preserve"> </w:t>
      </w:r>
      <w:r>
        <w:rPr>
          <w:rFonts w:hint="cs"/>
          <w:rtl/>
        </w:rPr>
        <w:t>نیست،</w:t>
      </w:r>
      <w:r>
        <w:rPr>
          <w:rtl/>
        </w:rPr>
        <w:t xml:space="preserve"> </w:t>
      </w:r>
      <w:r>
        <w:rPr>
          <w:rFonts w:hint="cs"/>
          <w:rtl/>
        </w:rPr>
        <w:t>بلکه</w:t>
      </w:r>
      <w:r>
        <w:rPr>
          <w:rtl/>
        </w:rPr>
        <w:t xml:space="preserve"> </w:t>
      </w:r>
      <w:r>
        <w:rPr>
          <w:rFonts w:hint="cs"/>
          <w:rtl/>
        </w:rPr>
        <w:t>اعم</w:t>
      </w:r>
      <w:r>
        <w:rPr>
          <w:rtl/>
        </w:rPr>
        <w:t xml:space="preserve"> </w:t>
      </w:r>
      <w:r>
        <w:rPr>
          <w:rFonts w:hint="cs"/>
          <w:rtl/>
        </w:rPr>
        <w:t>از</w:t>
      </w:r>
      <w:r>
        <w:rPr>
          <w:rtl/>
        </w:rPr>
        <w:t xml:space="preserve"> </w:t>
      </w:r>
      <w:r>
        <w:rPr>
          <w:rFonts w:hint="cs"/>
          <w:rtl/>
        </w:rPr>
        <w:t>علم</w:t>
      </w:r>
      <w:r>
        <w:rPr>
          <w:rtl/>
        </w:rPr>
        <w:t xml:space="preserve"> </w:t>
      </w:r>
      <w:r>
        <w:rPr>
          <w:rFonts w:hint="cs"/>
          <w:rtl/>
        </w:rPr>
        <w:t>وجدانی</w:t>
      </w:r>
      <w:r>
        <w:rPr>
          <w:rtl/>
        </w:rPr>
        <w:t xml:space="preserve"> </w:t>
      </w:r>
      <w:r>
        <w:rPr>
          <w:rFonts w:hint="cs"/>
          <w:rtl/>
        </w:rPr>
        <w:t>و</w:t>
      </w:r>
      <w:r>
        <w:rPr>
          <w:rtl/>
        </w:rPr>
        <w:t xml:space="preserve"> </w:t>
      </w:r>
      <w:r>
        <w:rPr>
          <w:rFonts w:hint="cs"/>
          <w:rtl/>
        </w:rPr>
        <w:t>یقین</w:t>
      </w:r>
      <w:r>
        <w:rPr>
          <w:rtl/>
        </w:rPr>
        <w:t xml:space="preserve"> </w:t>
      </w:r>
      <w:r>
        <w:rPr>
          <w:rFonts w:hint="cs"/>
          <w:rtl/>
        </w:rPr>
        <w:t>تعبدی</w:t>
      </w:r>
      <w:r>
        <w:rPr>
          <w:rtl/>
        </w:rPr>
        <w:t xml:space="preserve"> </w:t>
      </w:r>
      <w:r>
        <w:rPr>
          <w:rFonts w:hint="cs"/>
          <w:rtl/>
        </w:rPr>
        <w:t>حاصل</w:t>
      </w:r>
      <w:r>
        <w:rPr>
          <w:rtl/>
        </w:rPr>
        <w:t xml:space="preserve"> </w:t>
      </w:r>
      <w:r>
        <w:rPr>
          <w:rFonts w:hint="cs"/>
          <w:rtl/>
        </w:rPr>
        <w:t>از</w:t>
      </w:r>
      <w:r>
        <w:rPr>
          <w:rtl/>
        </w:rPr>
        <w:t xml:space="preserve"> </w:t>
      </w:r>
      <w:r>
        <w:rPr>
          <w:rFonts w:hint="cs"/>
          <w:rtl/>
        </w:rPr>
        <w:t>استصحاب</w:t>
      </w:r>
      <w:r>
        <w:rPr>
          <w:rtl/>
        </w:rPr>
        <w:t xml:space="preserve"> </w:t>
      </w:r>
      <w:r w:rsidR="00D74C82">
        <w:rPr>
          <w:rFonts w:hint="cs"/>
          <w:rtl/>
        </w:rPr>
        <w:t>می شود</w:t>
      </w:r>
      <w:r w:rsidR="00BA7D0A">
        <w:rPr>
          <w:rtl/>
        </w:rPr>
        <w:t xml:space="preserve"> بنابراین </w:t>
      </w:r>
      <w:r>
        <w:rPr>
          <w:rFonts w:hint="cs"/>
          <w:rtl/>
        </w:rPr>
        <w:t>با</w:t>
      </w:r>
      <w:r>
        <w:rPr>
          <w:rtl/>
        </w:rPr>
        <w:t xml:space="preserve"> </w:t>
      </w:r>
      <w:r>
        <w:rPr>
          <w:rFonts w:hint="cs"/>
          <w:rtl/>
        </w:rPr>
        <w:t>جریان</w:t>
      </w:r>
      <w:r>
        <w:rPr>
          <w:rtl/>
        </w:rPr>
        <w:t xml:space="preserve"> </w:t>
      </w:r>
      <w:r>
        <w:rPr>
          <w:rFonts w:hint="cs"/>
          <w:rtl/>
        </w:rPr>
        <w:t>استصحاب،</w:t>
      </w:r>
      <w:r>
        <w:rPr>
          <w:rtl/>
        </w:rPr>
        <w:t xml:space="preserve"> </w:t>
      </w:r>
      <w:r>
        <w:rPr>
          <w:rFonts w:hint="cs"/>
          <w:rtl/>
        </w:rPr>
        <w:t>غایت</w:t>
      </w:r>
      <w:r>
        <w:rPr>
          <w:rtl/>
        </w:rPr>
        <w:t xml:space="preserve"> </w:t>
      </w:r>
      <w:r>
        <w:rPr>
          <w:rFonts w:hint="cs"/>
          <w:rtl/>
        </w:rPr>
        <w:t>محقق</w:t>
      </w:r>
      <w:r>
        <w:rPr>
          <w:rtl/>
        </w:rPr>
        <w:t xml:space="preserve"> </w:t>
      </w:r>
      <w:r>
        <w:rPr>
          <w:rFonts w:hint="cs"/>
          <w:rtl/>
        </w:rPr>
        <w:t>شده</w:t>
      </w:r>
      <w:r>
        <w:rPr>
          <w:rtl/>
        </w:rPr>
        <w:t xml:space="preserve"> </w:t>
      </w:r>
      <w:r>
        <w:rPr>
          <w:rFonts w:hint="cs"/>
          <w:rtl/>
        </w:rPr>
        <w:t>و</w:t>
      </w:r>
      <w:r>
        <w:rPr>
          <w:rtl/>
        </w:rPr>
        <w:t xml:space="preserve"> </w:t>
      </w:r>
      <w:r>
        <w:rPr>
          <w:rFonts w:hint="cs"/>
          <w:rtl/>
        </w:rPr>
        <w:t>دیگر</w:t>
      </w:r>
      <w:r>
        <w:rPr>
          <w:rtl/>
        </w:rPr>
        <w:t xml:space="preserve"> </w:t>
      </w:r>
      <w:r>
        <w:rPr>
          <w:rFonts w:hint="cs"/>
          <w:rtl/>
        </w:rPr>
        <w:t>نوبت</w:t>
      </w:r>
      <w:r>
        <w:rPr>
          <w:rtl/>
        </w:rPr>
        <w:t xml:space="preserve"> </w:t>
      </w:r>
      <w:r>
        <w:rPr>
          <w:rFonts w:hint="cs"/>
          <w:rtl/>
        </w:rPr>
        <w:t>به</w:t>
      </w:r>
      <w:r>
        <w:rPr>
          <w:rtl/>
        </w:rPr>
        <w:t xml:space="preserve"> </w:t>
      </w:r>
      <w:r>
        <w:rPr>
          <w:rFonts w:hint="cs"/>
          <w:rtl/>
        </w:rPr>
        <w:t>اصل</w:t>
      </w:r>
      <w:r>
        <w:rPr>
          <w:rtl/>
        </w:rPr>
        <w:t xml:space="preserve"> </w:t>
      </w:r>
      <w:r>
        <w:rPr>
          <w:rFonts w:hint="cs"/>
          <w:rtl/>
        </w:rPr>
        <w:t>برائت</w:t>
      </w:r>
      <w:r>
        <w:rPr>
          <w:rtl/>
        </w:rPr>
        <w:t xml:space="preserve"> </w:t>
      </w:r>
      <w:r>
        <w:rPr>
          <w:rFonts w:hint="cs"/>
          <w:rtl/>
        </w:rPr>
        <w:t>یا</w:t>
      </w:r>
      <w:r>
        <w:rPr>
          <w:rtl/>
        </w:rPr>
        <w:t xml:space="preserve"> </w:t>
      </w:r>
      <w:r>
        <w:rPr>
          <w:rFonts w:hint="cs"/>
          <w:rtl/>
        </w:rPr>
        <w:t>طهارت</w:t>
      </w:r>
      <w:r>
        <w:rPr>
          <w:rtl/>
        </w:rPr>
        <w:t xml:space="preserve"> </w:t>
      </w:r>
      <w:r>
        <w:rPr>
          <w:rFonts w:hint="cs"/>
          <w:rtl/>
        </w:rPr>
        <w:t>نمیرسد</w:t>
      </w:r>
      <w:r w:rsidR="009D3EC3">
        <w:rPr>
          <w:rtl/>
        </w:rPr>
        <w:t>،</w:t>
      </w:r>
      <w:r>
        <w:rPr>
          <w:rtl/>
        </w:rPr>
        <w:t xml:space="preserve"> </w:t>
      </w:r>
      <w:r>
        <w:rPr>
          <w:rFonts w:hint="cs"/>
          <w:rtl/>
        </w:rPr>
        <w:t>این</w:t>
      </w:r>
      <w:r>
        <w:rPr>
          <w:rtl/>
        </w:rPr>
        <w:t xml:space="preserve"> </w:t>
      </w:r>
      <w:r>
        <w:rPr>
          <w:rFonts w:hint="cs"/>
          <w:rtl/>
        </w:rPr>
        <w:t>توسعه</w:t>
      </w:r>
      <w:r>
        <w:rPr>
          <w:rtl/>
        </w:rPr>
        <w:t xml:space="preserve"> </w:t>
      </w:r>
      <w:r>
        <w:rPr>
          <w:rFonts w:hint="cs"/>
          <w:rtl/>
        </w:rPr>
        <w:t>تعبدی</w:t>
      </w:r>
      <w:r>
        <w:rPr>
          <w:rtl/>
        </w:rPr>
        <w:t xml:space="preserve"> </w:t>
      </w:r>
      <w:r>
        <w:rPr>
          <w:rFonts w:hint="cs"/>
          <w:rtl/>
        </w:rPr>
        <w:t>در</w:t>
      </w:r>
      <w:r>
        <w:rPr>
          <w:rtl/>
        </w:rPr>
        <w:t xml:space="preserve"> </w:t>
      </w:r>
      <w:r>
        <w:rPr>
          <w:rFonts w:hint="cs"/>
          <w:rtl/>
        </w:rPr>
        <w:t>موضوع</w:t>
      </w:r>
      <w:r>
        <w:rPr>
          <w:rtl/>
        </w:rPr>
        <w:t xml:space="preserve"> </w:t>
      </w:r>
      <w:r>
        <w:rPr>
          <w:rFonts w:hint="cs"/>
          <w:rtl/>
        </w:rPr>
        <w:t>دلیل</w:t>
      </w:r>
      <w:r>
        <w:rPr>
          <w:rtl/>
        </w:rPr>
        <w:t xml:space="preserve"> </w:t>
      </w:r>
      <w:r>
        <w:rPr>
          <w:rFonts w:hint="cs"/>
          <w:rtl/>
        </w:rPr>
        <w:t>محکوم،</w:t>
      </w:r>
      <w:r>
        <w:rPr>
          <w:rtl/>
        </w:rPr>
        <w:t xml:space="preserve"> </w:t>
      </w:r>
      <w:r>
        <w:rPr>
          <w:rFonts w:hint="cs"/>
          <w:rtl/>
        </w:rPr>
        <w:t>همان</w:t>
      </w:r>
      <w:r>
        <w:rPr>
          <w:rtl/>
        </w:rPr>
        <w:t xml:space="preserve"> </w:t>
      </w:r>
      <w:r>
        <w:rPr>
          <w:rFonts w:hint="cs"/>
          <w:rtl/>
        </w:rPr>
        <w:t>حکومت</w:t>
      </w:r>
      <w:r>
        <w:rPr>
          <w:rtl/>
        </w:rPr>
        <w:t xml:space="preserve"> </w:t>
      </w:r>
      <w:r>
        <w:rPr>
          <w:rFonts w:hint="cs"/>
          <w:rtl/>
        </w:rPr>
        <w:t>است</w:t>
      </w:r>
      <w:r w:rsidR="009D3EC3">
        <w:rPr>
          <w:rtl/>
        </w:rPr>
        <w:t>،</w:t>
      </w:r>
      <w:r>
        <w:rPr>
          <w:rtl/>
        </w:rPr>
        <w:t xml:space="preserve"> </w:t>
      </w:r>
      <w:r>
        <w:rPr>
          <w:rFonts w:hint="cs"/>
          <w:rtl/>
        </w:rPr>
        <w:t>محقق</w:t>
      </w:r>
      <w:r>
        <w:rPr>
          <w:rtl/>
        </w:rPr>
        <w:t xml:space="preserve"> </w:t>
      </w:r>
      <w:r>
        <w:rPr>
          <w:rFonts w:hint="cs"/>
          <w:rtl/>
        </w:rPr>
        <w:t>عراقی</w:t>
      </w:r>
      <w:r>
        <w:rPr>
          <w:rtl/>
        </w:rPr>
        <w:t xml:space="preserve"> </w:t>
      </w:r>
      <w:r>
        <w:rPr>
          <w:rFonts w:hint="cs"/>
          <w:rtl/>
        </w:rPr>
        <w:t>تأکید</w:t>
      </w:r>
      <w:r>
        <w:rPr>
          <w:rtl/>
        </w:rPr>
        <w:t xml:space="preserve"> </w:t>
      </w:r>
      <w:r>
        <w:rPr>
          <w:rFonts w:hint="cs"/>
          <w:rtl/>
        </w:rPr>
        <w:t>میکند</w:t>
      </w:r>
      <w:r>
        <w:rPr>
          <w:rtl/>
        </w:rPr>
        <w:t xml:space="preserve"> </w:t>
      </w:r>
      <w:r>
        <w:rPr>
          <w:rFonts w:hint="cs"/>
          <w:rtl/>
        </w:rPr>
        <w:t>که</w:t>
      </w:r>
      <w:r>
        <w:rPr>
          <w:rtl/>
        </w:rPr>
        <w:t xml:space="preserve"> </w:t>
      </w:r>
      <w:r>
        <w:rPr>
          <w:rFonts w:hint="cs"/>
          <w:rtl/>
        </w:rPr>
        <w:t>اگر</w:t>
      </w:r>
      <w:r>
        <w:rPr>
          <w:rtl/>
        </w:rPr>
        <w:t xml:space="preserve"> </w:t>
      </w:r>
      <w:r>
        <w:rPr>
          <w:rFonts w:hint="cs"/>
          <w:rtl/>
        </w:rPr>
        <w:t>بنا</w:t>
      </w:r>
      <w:r>
        <w:rPr>
          <w:rtl/>
        </w:rPr>
        <w:t xml:space="preserve"> </w:t>
      </w:r>
      <w:r>
        <w:rPr>
          <w:rFonts w:hint="cs"/>
          <w:rtl/>
        </w:rPr>
        <w:t>بر</w:t>
      </w:r>
      <w:r>
        <w:rPr>
          <w:rtl/>
        </w:rPr>
        <w:t xml:space="preserve"> </w:t>
      </w:r>
      <w:r>
        <w:rPr>
          <w:rFonts w:hint="cs"/>
          <w:rtl/>
        </w:rPr>
        <w:t>نظر</w:t>
      </w:r>
      <w:r>
        <w:rPr>
          <w:rtl/>
        </w:rPr>
        <w:t xml:space="preserve"> </w:t>
      </w:r>
      <w:r>
        <w:rPr>
          <w:rFonts w:hint="cs"/>
          <w:rtl/>
        </w:rPr>
        <w:t>محقق</w:t>
      </w:r>
      <w:r>
        <w:rPr>
          <w:rtl/>
        </w:rPr>
        <w:t xml:space="preserve"> </w:t>
      </w:r>
      <w:r>
        <w:rPr>
          <w:rFonts w:hint="cs"/>
          <w:rtl/>
        </w:rPr>
        <w:t>نائینی،</w:t>
      </w:r>
      <w:r>
        <w:rPr>
          <w:rtl/>
        </w:rPr>
        <w:t xml:space="preserve"> </w:t>
      </w:r>
      <w:r>
        <w:rPr>
          <w:rFonts w:hint="cs"/>
          <w:rtl/>
        </w:rPr>
        <w:t>تنزیل</w:t>
      </w:r>
      <w:r>
        <w:rPr>
          <w:rtl/>
        </w:rPr>
        <w:t xml:space="preserve"> </w:t>
      </w:r>
      <w:r>
        <w:rPr>
          <w:rFonts w:hint="cs"/>
          <w:rtl/>
        </w:rPr>
        <w:t>به</w:t>
      </w:r>
      <w:r>
        <w:rPr>
          <w:rtl/>
        </w:rPr>
        <w:t xml:space="preserve"> </w:t>
      </w:r>
      <w:r>
        <w:rPr>
          <w:rFonts w:hint="cs"/>
          <w:rtl/>
        </w:rPr>
        <w:t>مشکوک</w:t>
      </w:r>
      <w:r>
        <w:rPr>
          <w:rtl/>
        </w:rPr>
        <w:t xml:space="preserve"> </w:t>
      </w:r>
      <w:r>
        <w:rPr>
          <w:rFonts w:hint="cs"/>
          <w:rtl/>
        </w:rPr>
        <w:t>و</w:t>
      </w:r>
      <w:r>
        <w:rPr>
          <w:rtl/>
        </w:rPr>
        <w:t xml:space="preserve"> </w:t>
      </w:r>
      <w:r>
        <w:rPr>
          <w:rFonts w:hint="cs"/>
          <w:rtl/>
        </w:rPr>
        <w:t>متیقن</w:t>
      </w:r>
      <w:r>
        <w:rPr>
          <w:rtl/>
        </w:rPr>
        <w:t xml:space="preserve"> </w:t>
      </w:r>
      <w:r>
        <w:rPr>
          <w:rFonts w:hint="cs"/>
          <w:rtl/>
        </w:rPr>
        <w:t>تعلق</w:t>
      </w:r>
      <w:r>
        <w:rPr>
          <w:rtl/>
        </w:rPr>
        <w:t xml:space="preserve"> </w:t>
      </w:r>
      <w:r>
        <w:rPr>
          <w:rFonts w:hint="cs"/>
          <w:rtl/>
        </w:rPr>
        <w:t>گیرد،</w:t>
      </w:r>
      <w:r>
        <w:rPr>
          <w:rtl/>
        </w:rPr>
        <w:t xml:space="preserve"> </w:t>
      </w:r>
      <w:r>
        <w:rPr>
          <w:rFonts w:hint="cs"/>
          <w:rtl/>
        </w:rPr>
        <w:t>با</w:t>
      </w:r>
      <w:r>
        <w:rPr>
          <w:rtl/>
        </w:rPr>
        <w:t xml:space="preserve"> </w:t>
      </w:r>
      <w:r>
        <w:rPr>
          <w:rFonts w:hint="cs"/>
          <w:rtl/>
        </w:rPr>
        <w:t>غایت</w:t>
      </w:r>
      <w:r>
        <w:rPr>
          <w:rtl/>
        </w:rPr>
        <w:t xml:space="preserve"> </w:t>
      </w:r>
      <w:r>
        <w:rPr>
          <w:rFonts w:hint="cs"/>
          <w:rtl/>
        </w:rPr>
        <w:t>ادله</w:t>
      </w:r>
      <w:r>
        <w:rPr>
          <w:rtl/>
        </w:rPr>
        <w:t xml:space="preserve"> </w:t>
      </w:r>
      <w:r>
        <w:rPr>
          <w:rFonts w:hint="cs"/>
          <w:rtl/>
        </w:rPr>
        <w:t>که</w:t>
      </w:r>
      <w:r>
        <w:rPr>
          <w:rtl/>
        </w:rPr>
        <w:t xml:space="preserve"> </w:t>
      </w:r>
      <w:r>
        <w:rPr>
          <w:rFonts w:hint="cs"/>
          <w:rtl/>
        </w:rPr>
        <w:t>علم</w:t>
      </w:r>
      <w:r>
        <w:rPr>
          <w:rtl/>
        </w:rPr>
        <w:t xml:space="preserve"> </w:t>
      </w:r>
      <w:r>
        <w:rPr>
          <w:rFonts w:hint="cs"/>
          <w:rtl/>
        </w:rPr>
        <w:t>است،</w:t>
      </w:r>
      <w:r>
        <w:rPr>
          <w:rtl/>
        </w:rPr>
        <w:t xml:space="preserve"> </w:t>
      </w:r>
      <w:r>
        <w:rPr>
          <w:rFonts w:hint="cs"/>
          <w:rtl/>
        </w:rPr>
        <w:t>ارتباطی</w:t>
      </w:r>
      <w:r>
        <w:rPr>
          <w:rtl/>
        </w:rPr>
        <w:t xml:space="preserve"> </w:t>
      </w:r>
      <w:r>
        <w:rPr>
          <w:rFonts w:hint="cs"/>
          <w:rtl/>
        </w:rPr>
        <w:t>پیدا</w:t>
      </w:r>
      <w:r>
        <w:rPr>
          <w:rtl/>
        </w:rPr>
        <w:t xml:space="preserve"> </w:t>
      </w:r>
      <w:r>
        <w:rPr>
          <w:rFonts w:hint="cs"/>
          <w:rtl/>
        </w:rPr>
        <w:t>نمیکند</w:t>
      </w:r>
      <w:r>
        <w:rPr>
          <w:rtl/>
        </w:rPr>
        <w:t xml:space="preserve"> </w:t>
      </w:r>
      <w:r>
        <w:rPr>
          <w:rFonts w:hint="cs"/>
          <w:rtl/>
        </w:rPr>
        <w:t>و</w:t>
      </w:r>
      <w:r>
        <w:rPr>
          <w:rtl/>
        </w:rPr>
        <w:t xml:space="preserve"> </w:t>
      </w:r>
      <w:r>
        <w:rPr>
          <w:rFonts w:hint="cs"/>
          <w:rtl/>
        </w:rPr>
        <w:t>حکومت</w:t>
      </w:r>
      <w:r>
        <w:rPr>
          <w:rtl/>
        </w:rPr>
        <w:t xml:space="preserve"> </w:t>
      </w:r>
      <w:r>
        <w:rPr>
          <w:rFonts w:hint="cs"/>
          <w:rtl/>
        </w:rPr>
        <w:t>شکل</w:t>
      </w:r>
      <w:r>
        <w:rPr>
          <w:rtl/>
        </w:rPr>
        <w:t xml:space="preserve"> </w:t>
      </w:r>
      <w:r>
        <w:rPr>
          <w:rFonts w:hint="cs"/>
          <w:rtl/>
        </w:rPr>
        <w:t>نمیگیرد</w:t>
      </w:r>
      <w:r w:rsidR="00D74C82">
        <w:rPr>
          <w:rFonts w:hint="cs"/>
          <w:rtl/>
        </w:rPr>
        <w:t xml:space="preserve"> ، </w:t>
      </w:r>
      <w:r>
        <w:rPr>
          <w:rFonts w:hint="cs"/>
          <w:rtl/>
        </w:rPr>
        <w:t>بر</w:t>
      </w:r>
      <w:r>
        <w:rPr>
          <w:rtl/>
        </w:rPr>
        <w:t xml:space="preserve"> </w:t>
      </w:r>
      <w:r>
        <w:rPr>
          <w:rFonts w:hint="cs"/>
          <w:rtl/>
        </w:rPr>
        <w:t>این</w:t>
      </w:r>
      <w:r>
        <w:rPr>
          <w:rtl/>
        </w:rPr>
        <w:t xml:space="preserve"> </w:t>
      </w:r>
      <w:r>
        <w:rPr>
          <w:rFonts w:hint="cs"/>
          <w:rtl/>
        </w:rPr>
        <w:t>تقریر</w:t>
      </w:r>
      <w:r>
        <w:rPr>
          <w:rtl/>
        </w:rPr>
        <w:t xml:space="preserve"> </w:t>
      </w:r>
      <w:r>
        <w:rPr>
          <w:rFonts w:hint="cs"/>
          <w:rtl/>
        </w:rPr>
        <w:t>سه</w:t>
      </w:r>
      <w:r>
        <w:rPr>
          <w:rtl/>
        </w:rPr>
        <w:t xml:space="preserve"> </w:t>
      </w:r>
      <w:r>
        <w:rPr>
          <w:rFonts w:hint="cs"/>
          <w:rtl/>
        </w:rPr>
        <w:t>نقد</w:t>
      </w:r>
      <w:r>
        <w:rPr>
          <w:rtl/>
        </w:rPr>
        <w:t xml:space="preserve"> </w:t>
      </w:r>
      <w:r>
        <w:rPr>
          <w:rFonts w:hint="cs"/>
          <w:rtl/>
        </w:rPr>
        <w:t>وارد</w:t>
      </w:r>
      <w:r>
        <w:rPr>
          <w:rtl/>
        </w:rPr>
        <w:t xml:space="preserve"> </w:t>
      </w:r>
      <w:r>
        <w:rPr>
          <w:rFonts w:hint="cs"/>
          <w:rtl/>
        </w:rPr>
        <w:t>است</w:t>
      </w:r>
      <w:r>
        <w:rPr>
          <w:rtl/>
        </w:rPr>
        <w:t>.</w:t>
      </w:r>
    </w:p>
    <w:p w:rsidR="00BF01F5" w:rsidRDefault="00F25720" w:rsidP="0044477C">
      <w:pPr>
        <w:rPr>
          <w:rtl/>
        </w:rPr>
      </w:pPr>
      <w:r>
        <w:rPr>
          <w:rFonts w:hint="cs"/>
          <w:rtl/>
        </w:rPr>
        <w:t>نقد</w:t>
      </w:r>
      <w:r>
        <w:rPr>
          <w:rtl/>
        </w:rPr>
        <w:t xml:space="preserve"> </w:t>
      </w:r>
      <w:r>
        <w:rPr>
          <w:rFonts w:hint="cs"/>
          <w:rtl/>
        </w:rPr>
        <w:t>نخست</w:t>
      </w:r>
      <w:r>
        <w:rPr>
          <w:rtl/>
        </w:rPr>
        <w:t xml:space="preserve"> </w:t>
      </w:r>
      <w:r>
        <w:rPr>
          <w:rFonts w:hint="cs"/>
          <w:rtl/>
        </w:rPr>
        <w:t>آن</w:t>
      </w:r>
      <w:r>
        <w:rPr>
          <w:rtl/>
        </w:rPr>
        <w:t xml:space="preserve"> </w:t>
      </w:r>
      <w:r>
        <w:rPr>
          <w:rFonts w:hint="cs"/>
          <w:rtl/>
        </w:rPr>
        <w:t>است</w:t>
      </w:r>
      <w:r>
        <w:rPr>
          <w:rtl/>
        </w:rPr>
        <w:t xml:space="preserve"> </w:t>
      </w:r>
      <w:r>
        <w:rPr>
          <w:rFonts w:hint="cs"/>
          <w:rtl/>
        </w:rPr>
        <w:t>که</w:t>
      </w:r>
      <w:r>
        <w:rPr>
          <w:rtl/>
        </w:rPr>
        <w:t xml:space="preserve"> </w:t>
      </w:r>
      <w:r>
        <w:rPr>
          <w:rFonts w:hint="cs"/>
          <w:rtl/>
        </w:rPr>
        <w:t>محقق</w:t>
      </w:r>
      <w:r>
        <w:rPr>
          <w:rtl/>
        </w:rPr>
        <w:t xml:space="preserve"> </w:t>
      </w:r>
      <w:r>
        <w:rPr>
          <w:rFonts w:hint="cs"/>
          <w:rtl/>
        </w:rPr>
        <w:t>عراقی</w:t>
      </w:r>
      <w:r>
        <w:rPr>
          <w:rtl/>
        </w:rPr>
        <w:t xml:space="preserve"> </w:t>
      </w:r>
      <w:r>
        <w:rPr>
          <w:rFonts w:hint="cs"/>
          <w:rtl/>
        </w:rPr>
        <w:t>میان</w:t>
      </w:r>
      <w:r>
        <w:rPr>
          <w:rtl/>
        </w:rPr>
        <w:t xml:space="preserve"> </w:t>
      </w:r>
      <w:r>
        <w:rPr>
          <w:rFonts w:hint="cs"/>
          <w:rtl/>
        </w:rPr>
        <w:t>مسئله</w:t>
      </w:r>
      <w:r>
        <w:rPr>
          <w:rtl/>
        </w:rPr>
        <w:t xml:space="preserve"> </w:t>
      </w:r>
      <w:r>
        <w:rPr>
          <w:rFonts w:hint="cs"/>
          <w:rtl/>
        </w:rPr>
        <w:t>اصولی</w:t>
      </w:r>
      <w:r>
        <w:rPr>
          <w:rtl/>
        </w:rPr>
        <w:t xml:space="preserve"> </w:t>
      </w:r>
      <w:r>
        <w:rPr>
          <w:rFonts w:hint="cs"/>
          <w:rtl/>
        </w:rPr>
        <w:t>و</w:t>
      </w:r>
      <w:r>
        <w:rPr>
          <w:rtl/>
        </w:rPr>
        <w:t xml:space="preserve"> </w:t>
      </w:r>
      <w:r>
        <w:rPr>
          <w:rFonts w:hint="cs"/>
          <w:rtl/>
        </w:rPr>
        <w:t>قاعده</w:t>
      </w:r>
      <w:r>
        <w:rPr>
          <w:rtl/>
        </w:rPr>
        <w:t xml:space="preserve"> </w:t>
      </w:r>
      <w:r>
        <w:rPr>
          <w:rFonts w:hint="cs"/>
          <w:rtl/>
        </w:rPr>
        <w:t>فقهی</w:t>
      </w:r>
      <w:r>
        <w:rPr>
          <w:rtl/>
        </w:rPr>
        <w:t xml:space="preserve"> </w:t>
      </w:r>
      <w:r>
        <w:rPr>
          <w:rFonts w:hint="cs"/>
          <w:rtl/>
        </w:rPr>
        <w:t>خلط</w:t>
      </w:r>
      <w:r>
        <w:rPr>
          <w:rtl/>
        </w:rPr>
        <w:t xml:space="preserve"> </w:t>
      </w:r>
      <w:r>
        <w:rPr>
          <w:rFonts w:hint="cs"/>
          <w:rtl/>
        </w:rPr>
        <w:t>کرده</w:t>
      </w:r>
      <w:r>
        <w:rPr>
          <w:rtl/>
        </w:rPr>
        <w:t xml:space="preserve"> </w:t>
      </w:r>
      <w:r>
        <w:rPr>
          <w:rFonts w:hint="cs"/>
          <w:rtl/>
        </w:rPr>
        <w:t>است</w:t>
      </w:r>
      <w:r w:rsidR="009D3EC3">
        <w:rPr>
          <w:rtl/>
        </w:rPr>
        <w:t>،</w:t>
      </w:r>
      <w:r>
        <w:rPr>
          <w:rtl/>
        </w:rPr>
        <w:t xml:space="preserve"> </w:t>
      </w:r>
      <w:r>
        <w:rPr>
          <w:rFonts w:hint="cs"/>
          <w:rtl/>
        </w:rPr>
        <w:t>محل</w:t>
      </w:r>
      <w:r>
        <w:rPr>
          <w:rtl/>
        </w:rPr>
        <w:t xml:space="preserve"> </w:t>
      </w:r>
      <w:r>
        <w:rPr>
          <w:rFonts w:hint="cs"/>
          <w:rtl/>
        </w:rPr>
        <w:t>بحث</w:t>
      </w:r>
      <w:r>
        <w:rPr>
          <w:rtl/>
        </w:rPr>
        <w:t xml:space="preserve"> </w:t>
      </w:r>
      <w:r>
        <w:rPr>
          <w:rFonts w:hint="cs"/>
          <w:rtl/>
        </w:rPr>
        <w:t>در</w:t>
      </w:r>
      <w:r>
        <w:rPr>
          <w:rtl/>
        </w:rPr>
        <w:t xml:space="preserve"> </w:t>
      </w:r>
      <w:r>
        <w:rPr>
          <w:rFonts w:hint="cs"/>
          <w:rtl/>
        </w:rPr>
        <w:t>علم</w:t>
      </w:r>
      <w:r>
        <w:rPr>
          <w:rtl/>
        </w:rPr>
        <w:t xml:space="preserve"> </w:t>
      </w:r>
      <w:r>
        <w:rPr>
          <w:rFonts w:hint="cs"/>
          <w:rtl/>
        </w:rPr>
        <w:t>اصول،</w:t>
      </w:r>
      <w:r>
        <w:rPr>
          <w:rtl/>
        </w:rPr>
        <w:t xml:space="preserve"> </w:t>
      </w:r>
      <w:r>
        <w:rPr>
          <w:rFonts w:hint="cs"/>
          <w:rtl/>
        </w:rPr>
        <w:t>تعارض</w:t>
      </w:r>
      <w:r>
        <w:rPr>
          <w:rtl/>
        </w:rPr>
        <w:t xml:space="preserve"> </w:t>
      </w:r>
      <w:r>
        <w:rPr>
          <w:rFonts w:hint="cs"/>
          <w:rtl/>
        </w:rPr>
        <w:t>استصحاب</w:t>
      </w:r>
      <w:r>
        <w:rPr>
          <w:rtl/>
        </w:rPr>
        <w:t xml:space="preserve"> </w:t>
      </w:r>
      <w:r>
        <w:rPr>
          <w:rFonts w:hint="cs"/>
          <w:rtl/>
        </w:rPr>
        <w:t>با</w:t>
      </w:r>
      <w:r>
        <w:rPr>
          <w:rtl/>
        </w:rPr>
        <w:t xml:space="preserve"> </w:t>
      </w:r>
      <w:r>
        <w:rPr>
          <w:rFonts w:hint="cs"/>
          <w:rtl/>
        </w:rPr>
        <w:t>برائت</w:t>
      </w:r>
      <w:r>
        <w:rPr>
          <w:rtl/>
        </w:rPr>
        <w:t xml:space="preserve"> </w:t>
      </w:r>
      <w:r>
        <w:rPr>
          <w:rFonts w:hint="cs"/>
          <w:rtl/>
        </w:rPr>
        <w:t>نقلی</w:t>
      </w:r>
      <w:r>
        <w:rPr>
          <w:rtl/>
        </w:rPr>
        <w:t xml:space="preserve"> </w:t>
      </w:r>
      <w:r>
        <w:rPr>
          <w:rFonts w:hint="cs"/>
          <w:rtl/>
        </w:rPr>
        <w:t>به</w:t>
      </w:r>
      <w:r>
        <w:rPr>
          <w:rtl/>
        </w:rPr>
        <w:t xml:space="preserve"> </w:t>
      </w:r>
      <w:r>
        <w:rPr>
          <w:rFonts w:hint="cs"/>
          <w:rtl/>
        </w:rPr>
        <w:t>عنوان</w:t>
      </w:r>
      <w:r>
        <w:rPr>
          <w:rtl/>
        </w:rPr>
        <w:t xml:space="preserve"> </w:t>
      </w:r>
      <w:r>
        <w:rPr>
          <w:rFonts w:hint="cs"/>
          <w:rtl/>
        </w:rPr>
        <w:t>یک</w:t>
      </w:r>
      <w:r>
        <w:rPr>
          <w:rtl/>
        </w:rPr>
        <w:t xml:space="preserve"> </w:t>
      </w:r>
      <w:r>
        <w:rPr>
          <w:rFonts w:hint="cs"/>
          <w:rtl/>
        </w:rPr>
        <w:t>اصل</w:t>
      </w:r>
      <w:r>
        <w:rPr>
          <w:rtl/>
        </w:rPr>
        <w:t xml:space="preserve"> </w:t>
      </w:r>
      <w:r>
        <w:rPr>
          <w:rFonts w:hint="cs"/>
          <w:rtl/>
        </w:rPr>
        <w:t>عملی</w:t>
      </w:r>
      <w:r>
        <w:rPr>
          <w:rtl/>
        </w:rPr>
        <w:t xml:space="preserve"> </w:t>
      </w:r>
      <w:r>
        <w:rPr>
          <w:rFonts w:hint="cs"/>
          <w:rtl/>
        </w:rPr>
        <w:t>فراگیر</w:t>
      </w:r>
      <w:r>
        <w:rPr>
          <w:rtl/>
        </w:rPr>
        <w:t xml:space="preserve"> </w:t>
      </w:r>
      <w:r>
        <w:rPr>
          <w:rFonts w:hint="cs"/>
          <w:rtl/>
        </w:rPr>
        <w:t>است</w:t>
      </w:r>
      <w:r w:rsidR="009D3EC3">
        <w:rPr>
          <w:rtl/>
        </w:rPr>
        <w:t>،</w:t>
      </w:r>
      <w:r>
        <w:rPr>
          <w:rtl/>
        </w:rPr>
        <w:t xml:space="preserve"> </w:t>
      </w:r>
      <w:r>
        <w:rPr>
          <w:rFonts w:hint="cs"/>
          <w:rtl/>
        </w:rPr>
        <w:t>اما</w:t>
      </w:r>
      <w:r>
        <w:rPr>
          <w:rtl/>
        </w:rPr>
        <w:t xml:space="preserve"> </w:t>
      </w:r>
      <w:r>
        <w:rPr>
          <w:rFonts w:hint="cs"/>
          <w:rtl/>
        </w:rPr>
        <w:t>استناد</w:t>
      </w:r>
      <w:r>
        <w:rPr>
          <w:rtl/>
        </w:rPr>
        <w:t xml:space="preserve"> </w:t>
      </w:r>
      <w:r>
        <w:rPr>
          <w:rFonts w:hint="cs"/>
          <w:rtl/>
        </w:rPr>
        <w:t>ایشان</w:t>
      </w:r>
      <w:r>
        <w:rPr>
          <w:rtl/>
        </w:rPr>
        <w:t xml:space="preserve"> </w:t>
      </w:r>
      <w:r>
        <w:rPr>
          <w:rFonts w:hint="cs"/>
          <w:rtl/>
        </w:rPr>
        <w:t>به</w:t>
      </w:r>
      <w:r>
        <w:rPr>
          <w:rtl/>
        </w:rPr>
        <w:t xml:space="preserve"> </w:t>
      </w:r>
      <w:r>
        <w:rPr>
          <w:rFonts w:hint="cs"/>
          <w:rtl/>
        </w:rPr>
        <w:t>ادلهای</w:t>
      </w:r>
      <w:r>
        <w:rPr>
          <w:rtl/>
        </w:rPr>
        <w:t xml:space="preserve"> </w:t>
      </w:r>
      <w:r>
        <w:rPr>
          <w:rFonts w:hint="cs"/>
          <w:rtl/>
        </w:rPr>
        <w:t>مانند</w:t>
      </w:r>
      <w:r>
        <w:rPr>
          <w:rtl/>
        </w:rPr>
        <w:t xml:space="preserve"> </w:t>
      </w:r>
      <w:r w:rsidR="00805812">
        <w:rPr>
          <w:rtl/>
        </w:rPr>
        <w:t>(</w:t>
      </w:r>
      <w:r>
        <w:rPr>
          <w:rFonts w:hint="cs"/>
          <w:rtl/>
        </w:rPr>
        <w:t>کل</w:t>
      </w:r>
      <w:r>
        <w:rPr>
          <w:rtl/>
        </w:rPr>
        <w:t xml:space="preserve"> </w:t>
      </w:r>
      <w:r>
        <w:rPr>
          <w:rFonts w:hint="cs"/>
          <w:rtl/>
        </w:rPr>
        <w:t>شیء</w:t>
      </w:r>
      <w:r>
        <w:rPr>
          <w:rtl/>
        </w:rPr>
        <w:t xml:space="preserve"> </w:t>
      </w:r>
      <w:r>
        <w:rPr>
          <w:rFonts w:hint="cs"/>
          <w:rtl/>
        </w:rPr>
        <w:t>طاهر</w:t>
      </w:r>
      <w:r w:rsidR="00805812">
        <w:rPr>
          <w:rFonts w:hint="eastAsia"/>
          <w:rtl/>
        </w:rPr>
        <w:t>)</w:t>
      </w:r>
      <w:r>
        <w:rPr>
          <w:rtl/>
        </w:rPr>
        <w:t xml:space="preserve"> </w:t>
      </w:r>
      <w:r>
        <w:rPr>
          <w:rFonts w:hint="cs"/>
          <w:rtl/>
        </w:rPr>
        <w:t>و</w:t>
      </w:r>
      <w:r>
        <w:rPr>
          <w:rtl/>
        </w:rPr>
        <w:t xml:space="preserve"> </w:t>
      </w:r>
      <w:r w:rsidR="00805812">
        <w:rPr>
          <w:rtl/>
        </w:rPr>
        <w:t>(</w:t>
      </w:r>
      <w:r>
        <w:rPr>
          <w:rFonts w:hint="cs"/>
          <w:rtl/>
        </w:rPr>
        <w:t>کل</w:t>
      </w:r>
      <w:r>
        <w:rPr>
          <w:rtl/>
        </w:rPr>
        <w:t xml:space="preserve"> </w:t>
      </w:r>
      <w:r>
        <w:rPr>
          <w:rFonts w:hint="cs"/>
          <w:rtl/>
        </w:rPr>
        <w:t>شیء</w:t>
      </w:r>
      <w:r>
        <w:rPr>
          <w:rtl/>
        </w:rPr>
        <w:t xml:space="preserve"> </w:t>
      </w:r>
      <w:r>
        <w:rPr>
          <w:rFonts w:hint="cs"/>
          <w:rtl/>
        </w:rPr>
        <w:t>حلال</w:t>
      </w:r>
      <w:r w:rsidR="00805812">
        <w:rPr>
          <w:rFonts w:hint="eastAsia"/>
          <w:rtl/>
        </w:rPr>
        <w:t>)</w:t>
      </w:r>
      <w:r>
        <w:rPr>
          <w:rtl/>
        </w:rPr>
        <w:t xml:space="preserve"> </w:t>
      </w:r>
      <w:r>
        <w:rPr>
          <w:rFonts w:hint="cs"/>
          <w:rtl/>
        </w:rPr>
        <w:t>از</w:t>
      </w:r>
      <w:r>
        <w:rPr>
          <w:rtl/>
        </w:rPr>
        <w:t xml:space="preserve"> </w:t>
      </w:r>
      <w:r>
        <w:rPr>
          <w:rFonts w:hint="cs"/>
          <w:rtl/>
        </w:rPr>
        <w:t>قواعد</w:t>
      </w:r>
      <w:r>
        <w:rPr>
          <w:rtl/>
        </w:rPr>
        <w:t xml:space="preserve"> </w:t>
      </w:r>
      <w:r>
        <w:rPr>
          <w:rFonts w:hint="cs"/>
          <w:rtl/>
        </w:rPr>
        <w:t>فقهی</w:t>
      </w:r>
      <w:r>
        <w:rPr>
          <w:rtl/>
        </w:rPr>
        <w:t xml:space="preserve"> </w:t>
      </w:r>
      <w:r>
        <w:rPr>
          <w:rFonts w:hint="cs"/>
          <w:rtl/>
        </w:rPr>
        <w:t>هستند،</w:t>
      </w:r>
      <w:r>
        <w:rPr>
          <w:rtl/>
        </w:rPr>
        <w:t xml:space="preserve"> </w:t>
      </w:r>
      <w:r>
        <w:rPr>
          <w:rFonts w:hint="cs"/>
          <w:rtl/>
        </w:rPr>
        <w:t>زیرا</w:t>
      </w:r>
      <w:r>
        <w:rPr>
          <w:rtl/>
        </w:rPr>
        <w:t xml:space="preserve"> </w:t>
      </w:r>
      <w:r>
        <w:rPr>
          <w:rFonts w:hint="cs"/>
          <w:rtl/>
        </w:rPr>
        <w:t>صرفا</w:t>
      </w:r>
      <w:r>
        <w:rPr>
          <w:rtl/>
        </w:rPr>
        <w:t xml:space="preserve"> </w:t>
      </w:r>
      <w:r>
        <w:rPr>
          <w:rFonts w:hint="cs"/>
          <w:rtl/>
        </w:rPr>
        <w:t>به</w:t>
      </w:r>
      <w:r>
        <w:rPr>
          <w:rtl/>
        </w:rPr>
        <w:t xml:space="preserve"> </w:t>
      </w:r>
      <w:r>
        <w:rPr>
          <w:rFonts w:hint="cs"/>
          <w:rtl/>
        </w:rPr>
        <w:t>باب</w:t>
      </w:r>
      <w:r>
        <w:rPr>
          <w:rtl/>
        </w:rPr>
        <w:t xml:space="preserve"> </w:t>
      </w:r>
      <w:r>
        <w:rPr>
          <w:rFonts w:hint="cs"/>
          <w:rtl/>
        </w:rPr>
        <w:t>خاص</w:t>
      </w:r>
      <w:r>
        <w:rPr>
          <w:rtl/>
        </w:rPr>
        <w:t xml:space="preserve"> </w:t>
      </w:r>
      <w:r>
        <w:rPr>
          <w:rFonts w:hint="cs"/>
          <w:rtl/>
        </w:rPr>
        <w:t>طهارت</w:t>
      </w:r>
      <w:r>
        <w:rPr>
          <w:rtl/>
        </w:rPr>
        <w:t xml:space="preserve"> </w:t>
      </w:r>
      <w:r>
        <w:rPr>
          <w:rFonts w:hint="cs"/>
          <w:rtl/>
        </w:rPr>
        <w:t>و</w:t>
      </w:r>
      <w:r>
        <w:rPr>
          <w:rtl/>
        </w:rPr>
        <w:t xml:space="preserve"> </w:t>
      </w:r>
      <w:r>
        <w:rPr>
          <w:rFonts w:hint="cs"/>
          <w:rtl/>
        </w:rPr>
        <w:t>حلیت</w:t>
      </w:r>
      <w:r>
        <w:rPr>
          <w:rtl/>
        </w:rPr>
        <w:t xml:space="preserve"> </w:t>
      </w:r>
      <w:r>
        <w:rPr>
          <w:rFonts w:hint="cs"/>
          <w:rtl/>
        </w:rPr>
        <w:t>اختصاص</w:t>
      </w:r>
      <w:r>
        <w:rPr>
          <w:rtl/>
        </w:rPr>
        <w:t xml:space="preserve"> </w:t>
      </w:r>
      <w:r>
        <w:rPr>
          <w:rFonts w:hint="cs"/>
          <w:rtl/>
        </w:rPr>
        <w:t>دارند</w:t>
      </w:r>
      <w:r>
        <w:rPr>
          <w:rtl/>
        </w:rPr>
        <w:t xml:space="preserve"> </w:t>
      </w:r>
      <w:r>
        <w:rPr>
          <w:rFonts w:hint="cs"/>
          <w:rtl/>
        </w:rPr>
        <w:t>و</w:t>
      </w:r>
      <w:r>
        <w:rPr>
          <w:rtl/>
        </w:rPr>
        <w:t xml:space="preserve"> </w:t>
      </w:r>
      <w:r>
        <w:rPr>
          <w:rFonts w:hint="cs"/>
          <w:rtl/>
        </w:rPr>
        <w:t>مانند</w:t>
      </w:r>
      <w:r>
        <w:rPr>
          <w:rtl/>
        </w:rPr>
        <w:t xml:space="preserve"> </w:t>
      </w:r>
      <w:r>
        <w:rPr>
          <w:rFonts w:hint="cs"/>
          <w:rtl/>
        </w:rPr>
        <w:t>برائت،</w:t>
      </w:r>
      <w:r>
        <w:rPr>
          <w:rtl/>
        </w:rPr>
        <w:t xml:space="preserve"> </w:t>
      </w:r>
      <w:r>
        <w:rPr>
          <w:rFonts w:hint="cs"/>
          <w:rtl/>
        </w:rPr>
        <w:t>تمام</w:t>
      </w:r>
      <w:r>
        <w:rPr>
          <w:rtl/>
        </w:rPr>
        <w:t xml:space="preserve"> </w:t>
      </w:r>
      <w:r>
        <w:rPr>
          <w:rFonts w:hint="cs"/>
          <w:rtl/>
        </w:rPr>
        <w:t>ابواب</w:t>
      </w:r>
      <w:r>
        <w:rPr>
          <w:rtl/>
        </w:rPr>
        <w:t xml:space="preserve"> </w:t>
      </w:r>
      <w:r>
        <w:rPr>
          <w:rFonts w:hint="cs"/>
          <w:rtl/>
        </w:rPr>
        <w:t>فقه</w:t>
      </w:r>
      <w:r>
        <w:rPr>
          <w:rtl/>
        </w:rPr>
        <w:t xml:space="preserve"> </w:t>
      </w:r>
      <w:r>
        <w:rPr>
          <w:rFonts w:hint="cs"/>
          <w:rtl/>
        </w:rPr>
        <w:t>را</w:t>
      </w:r>
      <w:r>
        <w:rPr>
          <w:rtl/>
        </w:rPr>
        <w:t xml:space="preserve"> </w:t>
      </w:r>
      <w:r>
        <w:rPr>
          <w:rFonts w:hint="cs"/>
          <w:rtl/>
        </w:rPr>
        <w:t>پوشش</w:t>
      </w:r>
      <w:r>
        <w:rPr>
          <w:rtl/>
        </w:rPr>
        <w:t xml:space="preserve"> </w:t>
      </w:r>
      <w:r>
        <w:rPr>
          <w:rFonts w:hint="cs"/>
          <w:rtl/>
        </w:rPr>
        <w:t>نمیدهند</w:t>
      </w:r>
      <w:r w:rsidR="009D3EC3">
        <w:rPr>
          <w:rtl/>
        </w:rPr>
        <w:t>،</w:t>
      </w:r>
      <w:r>
        <w:rPr>
          <w:rtl/>
        </w:rPr>
        <w:t xml:space="preserve"> </w:t>
      </w:r>
      <w:r>
        <w:rPr>
          <w:rFonts w:hint="cs"/>
          <w:rtl/>
        </w:rPr>
        <w:t>این</w:t>
      </w:r>
      <w:r>
        <w:rPr>
          <w:rtl/>
        </w:rPr>
        <w:t xml:space="preserve"> </w:t>
      </w:r>
      <w:r>
        <w:rPr>
          <w:rFonts w:hint="cs"/>
          <w:rtl/>
        </w:rPr>
        <w:t>خلط،</w:t>
      </w:r>
      <w:r>
        <w:rPr>
          <w:rtl/>
        </w:rPr>
        <w:t xml:space="preserve"> </w:t>
      </w:r>
      <w:r>
        <w:rPr>
          <w:rFonts w:hint="cs"/>
          <w:rtl/>
        </w:rPr>
        <w:t>استدلال</w:t>
      </w:r>
      <w:r>
        <w:rPr>
          <w:rtl/>
        </w:rPr>
        <w:t xml:space="preserve"> </w:t>
      </w:r>
      <w:r>
        <w:rPr>
          <w:rFonts w:hint="cs"/>
          <w:rtl/>
        </w:rPr>
        <w:t>را</w:t>
      </w:r>
      <w:r>
        <w:rPr>
          <w:rtl/>
        </w:rPr>
        <w:t xml:space="preserve"> </w:t>
      </w:r>
      <w:r>
        <w:rPr>
          <w:rFonts w:hint="cs"/>
          <w:rtl/>
        </w:rPr>
        <w:t>از</w:t>
      </w:r>
      <w:r>
        <w:rPr>
          <w:rtl/>
        </w:rPr>
        <w:t xml:space="preserve"> </w:t>
      </w:r>
      <w:r>
        <w:rPr>
          <w:rFonts w:hint="cs"/>
          <w:rtl/>
        </w:rPr>
        <w:t>مسیر</w:t>
      </w:r>
      <w:r>
        <w:rPr>
          <w:rtl/>
        </w:rPr>
        <w:t xml:space="preserve"> </w:t>
      </w:r>
      <w:r>
        <w:rPr>
          <w:rFonts w:hint="cs"/>
          <w:rtl/>
        </w:rPr>
        <w:t>اصلی</w:t>
      </w:r>
      <w:r>
        <w:rPr>
          <w:rtl/>
        </w:rPr>
        <w:t xml:space="preserve"> </w:t>
      </w:r>
      <w:r>
        <w:rPr>
          <w:rFonts w:hint="cs"/>
          <w:rtl/>
        </w:rPr>
        <w:t>خارج</w:t>
      </w:r>
      <w:r>
        <w:rPr>
          <w:rtl/>
        </w:rPr>
        <w:t xml:space="preserve"> </w:t>
      </w:r>
      <w:r>
        <w:rPr>
          <w:rFonts w:hint="cs"/>
          <w:rtl/>
        </w:rPr>
        <w:t>کرده</w:t>
      </w:r>
      <w:r>
        <w:rPr>
          <w:rtl/>
        </w:rPr>
        <w:t xml:space="preserve"> </w:t>
      </w:r>
      <w:r>
        <w:rPr>
          <w:rFonts w:hint="cs"/>
          <w:rtl/>
        </w:rPr>
        <w:t>است</w:t>
      </w:r>
      <w:r>
        <w:rPr>
          <w:rtl/>
        </w:rPr>
        <w:t>.</w:t>
      </w:r>
    </w:p>
    <w:p w:rsidR="00BF01F5" w:rsidRDefault="00F25720" w:rsidP="0044477C">
      <w:pPr>
        <w:rPr>
          <w:rtl/>
        </w:rPr>
      </w:pPr>
      <w:r>
        <w:rPr>
          <w:rFonts w:hint="cs"/>
          <w:rtl/>
        </w:rPr>
        <w:lastRenderedPageBreak/>
        <w:t>نقد</w:t>
      </w:r>
      <w:r>
        <w:rPr>
          <w:rtl/>
        </w:rPr>
        <w:t xml:space="preserve"> </w:t>
      </w:r>
      <w:r>
        <w:rPr>
          <w:rFonts w:hint="cs"/>
          <w:rtl/>
        </w:rPr>
        <w:t>دوم</w:t>
      </w:r>
      <w:r>
        <w:rPr>
          <w:rtl/>
        </w:rPr>
        <w:t xml:space="preserve"> </w:t>
      </w:r>
      <w:r>
        <w:rPr>
          <w:rFonts w:hint="cs"/>
          <w:rtl/>
        </w:rPr>
        <w:t>آن</w:t>
      </w:r>
      <w:r>
        <w:rPr>
          <w:rtl/>
        </w:rPr>
        <w:t xml:space="preserve"> </w:t>
      </w:r>
      <w:r>
        <w:rPr>
          <w:rFonts w:hint="cs"/>
          <w:rtl/>
        </w:rPr>
        <w:t>است</w:t>
      </w:r>
      <w:r>
        <w:rPr>
          <w:rtl/>
        </w:rPr>
        <w:t xml:space="preserve"> </w:t>
      </w:r>
      <w:r>
        <w:rPr>
          <w:rFonts w:hint="cs"/>
          <w:rtl/>
        </w:rPr>
        <w:t>که</w:t>
      </w:r>
      <w:r>
        <w:rPr>
          <w:rtl/>
        </w:rPr>
        <w:t xml:space="preserve"> </w:t>
      </w:r>
      <w:r>
        <w:rPr>
          <w:rFonts w:hint="cs"/>
          <w:rtl/>
        </w:rPr>
        <w:t>این</w:t>
      </w:r>
      <w:r>
        <w:rPr>
          <w:rtl/>
        </w:rPr>
        <w:t xml:space="preserve"> </w:t>
      </w:r>
      <w:r>
        <w:rPr>
          <w:rFonts w:hint="cs"/>
          <w:rtl/>
        </w:rPr>
        <w:t>تقریر،</w:t>
      </w:r>
      <w:r>
        <w:rPr>
          <w:rtl/>
        </w:rPr>
        <w:t xml:space="preserve"> </w:t>
      </w:r>
      <w:r>
        <w:rPr>
          <w:rFonts w:hint="cs"/>
          <w:rtl/>
        </w:rPr>
        <w:t>سایر</w:t>
      </w:r>
      <w:r>
        <w:rPr>
          <w:rtl/>
        </w:rPr>
        <w:t xml:space="preserve"> </w:t>
      </w:r>
      <w:r>
        <w:rPr>
          <w:rFonts w:hint="cs"/>
          <w:rtl/>
        </w:rPr>
        <w:t>ادله</w:t>
      </w:r>
      <w:r>
        <w:rPr>
          <w:rtl/>
        </w:rPr>
        <w:t xml:space="preserve"> </w:t>
      </w:r>
      <w:r>
        <w:rPr>
          <w:rFonts w:hint="cs"/>
          <w:rtl/>
        </w:rPr>
        <w:t>مهم</w:t>
      </w:r>
      <w:r>
        <w:rPr>
          <w:rtl/>
        </w:rPr>
        <w:t xml:space="preserve"> </w:t>
      </w:r>
      <w:r>
        <w:rPr>
          <w:rFonts w:hint="cs"/>
          <w:rtl/>
        </w:rPr>
        <w:t>برائت</w:t>
      </w:r>
      <w:r>
        <w:rPr>
          <w:rtl/>
        </w:rPr>
        <w:t xml:space="preserve"> </w:t>
      </w:r>
      <w:r>
        <w:rPr>
          <w:rFonts w:hint="cs"/>
          <w:rtl/>
        </w:rPr>
        <w:t>نقلی</w:t>
      </w:r>
      <w:r>
        <w:rPr>
          <w:rtl/>
        </w:rPr>
        <w:t xml:space="preserve"> </w:t>
      </w:r>
      <w:r>
        <w:rPr>
          <w:rFonts w:hint="cs"/>
          <w:rtl/>
        </w:rPr>
        <w:t>مانند</w:t>
      </w:r>
      <w:r>
        <w:rPr>
          <w:rtl/>
        </w:rPr>
        <w:t xml:space="preserve"> </w:t>
      </w:r>
      <w:r>
        <w:rPr>
          <w:rFonts w:hint="cs"/>
          <w:rtl/>
        </w:rPr>
        <w:t>حدیث</w:t>
      </w:r>
      <w:r>
        <w:rPr>
          <w:rtl/>
        </w:rPr>
        <w:t xml:space="preserve"> </w:t>
      </w:r>
      <w:r>
        <w:rPr>
          <w:rFonts w:hint="cs"/>
          <w:rtl/>
        </w:rPr>
        <w:t>رفع</w:t>
      </w:r>
      <w:r>
        <w:rPr>
          <w:rtl/>
        </w:rPr>
        <w:t xml:space="preserve"> </w:t>
      </w:r>
      <w:r w:rsidR="00805812">
        <w:rPr>
          <w:rtl/>
        </w:rPr>
        <w:t>(</w:t>
      </w:r>
      <w:r>
        <w:rPr>
          <w:rFonts w:hint="cs"/>
          <w:rtl/>
        </w:rPr>
        <w:t>رفع</w:t>
      </w:r>
      <w:r>
        <w:rPr>
          <w:rtl/>
        </w:rPr>
        <w:t xml:space="preserve"> </w:t>
      </w:r>
      <w:r>
        <w:rPr>
          <w:rFonts w:hint="cs"/>
          <w:rtl/>
        </w:rPr>
        <w:t>ما</w:t>
      </w:r>
      <w:r>
        <w:rPr>
          <w:rtl/>
        </w:rPr>
        <w:t xml:space="preserve"> </w:t>
      </w:r>
      <w:r>
        <w:rPr>
          <w:rFonts w:hint="cs"/>
          <w:rtl/>
        </w:rPr>
        <w:t>لا</w:t>
      </w:r>
      <w:r>
        <w:rPr>
          <w:rtl/>
        </w:rPr>
        <w:t xml:space="preserve"> </w:t>
      </w:r>
      <w:r>
        <w:rPr>
          <w:rFonts w:hint="cs"/>
          <w:rtl/>
        </w:rPr>
        <w:t>یعلمون</w:t>
      </w:r>
      <w:r w:rsidR="00805812">
        <w:rPr>
          <w:rFonts w:hint="eastAsia"/>
          <w:rtl/>
        </w:rPr>
        <w:t>)</w:t>
      </w:r>
      <w:r>
        <w:rPr>
          <w:rtl/>
        </w:rPr>
        <w:t xml:space="preserve"> </w:t>
      </w:r>
      <w:r>
        <w:rPr>
          <w:rFonts w:hint="cs"/>
          <w:rtl/>
        </w:rPr>
        <w:t>و</w:t>
      </w:r>
      <w:r>
        <w:rPr>
          <w:rtl/>
        </w:rPr>
        <w:t xml:space="preserve"> </w:t>
      </w:r>
      <w:r>
        <w:rPr>
          <w:rFonts w:hint="cs"/>
          <w:rtl/>
        </w:rPr>
        <w:t>حدیث</w:t>
      </w:r>
      <w:r>
        <w:rPr>
          <w:rtl/>
        </w:rPr>
        <w:t xml:space="preserve"> </w:t>
      </w:r>
      <w:r>
        <w:rPr>
          <w:rFonts w:hint="cs"/>
          <w:rtl/>
        </w:rPr>
        <w:t>حجب</w:t>
      </w:r>
      <w:r>
        <w:rPr>
          <w:rtl/>
        </w:rPr>
        <w:t xml:space="preserve"> </w:t>
      </w:r>
      <w:r w:rsidR="00805812">
        <w:rPr>
          <w:rtl/>
        </w:rPr>
        <w:t>(</w:t>
      </w:r>
      <w:r>
        <w:rPr>
          <w:rFonts w:hint="cs"/>
          <w:rtl/>
        </w:rPr>
        <w:t>ما</w:t>
      </w:r>
      <w:r>
        <w:rPr>
          <w:rtl/>
        </w:rPr>
        <w:t xml:space="preserve"> </w:t>
      </w:r>
      <w:r>
        <w:rPr>
          <w:rFonts w:hint="cs"/>
          <w:rtl/>
        </w:rPr>
        <w:t>حجب</w:t>
      </w:r>
      <w:r>
        <w:rPr>
          <w:rtl/>
        </w:rPr>
        <w:t xml:space="preserve"> </w:t>
      </w:r>
      <w:r>
        <w:rPr>
          <w:rFonts w:hint="cs"/>
          <w:rtl/>
        </w:rPr>
        <w:t>الله</w:t>
      </w:r>
      <w:r>
        <w:rPr>
          <w:rtl/>
        </w:rPr>
        <w:t xml:space="preserve"> </w:t>
      </w:r>
      <w:r>
        <w:rPr>
          <w:rFonts w:hint="cs"/>
          <w:rtl/>
        </w:rPr>
        <w:t>علمه</w:t>
      </w:r>
      <w:r>
        <w:rPr>
          <w:rtl/>
        </w:rPr>
        <w:t xml:space="preserve"> </w:t>
      </w:r>
      <w:r>
        <w:rPr>
          <w:rFonts w:hint="cs"/>
          <w:rtl/>
        </w:rPr>
        <w:t>عن</w:t>
      </w:r>
      <w:r>
        <w:rPr>
          <w:rtl/>
        </w:rPr>
        <w:t xml:space="preserve"> </w:t>
      </w:r>
      <w:r>
        <w:rPr>
          <w:rFonts w:hint="cs"/>
          <w:rtl/>
        </w:rPr>
        <w:t>العباد</w:t>
      </w:r>
      <w:r w:rsidR="00805812">
        <w:rPr>
          <w:rFonts w:hint="eastAsia"/>
          <w:rtl/>
        </w:rPr>
        <w:t>)</w:t>
      </w:r>
      <w:r>
        <w:rPr>
          <w:rtl/>
        </w:rPr>
        <w:t xml:space="preserve"> </w:t>
      </w:r>
      <w:r>
        <w:rPr>
          <w:rFonts w:hint="cs"/>
          <w:rtl/>
        </w:rPr>
        <w:t>را</w:t>
      </w:r>
      <w:r>
        <w:rPr>
          <w:rtl/>
        </w:rPr>
        <w:t xml:space="preserve"> </w:t>
      </w:r>
      <w:r>
        <w:rPr>
          <w:rFonts w:hint="cs"/>
          <w:rtl/>
        </w:rPr>
        <w:t>شامل</w:t>
      </w:r>
      <w:r>
        <w:rPr>
          <w:rtl/>
        </w:rPr>
        <w:t xml:space="preserve"> </w:t>
      </w:r>
      <w:r w:rsidR="00C35275">
        <w:rPr>
          <w:rFonts w:hint="cs"/>
          <w:rtl/>
        </w:rPr>
        <w:t>نمی شود</w:t>
      </w:r>
      <w:r w:rsidR="009D3EC3">
        <w:rPr>
          <w:rtl/>
        </w:rPr>
        <w:t>،</w:t>
      </w:r>
      <w:r>
        <w:rPr>
          <w:rtl/>
        </w:rPr>
        <w:t xml:space="preserve"> </w:t>
      </w:r>
      <w:r>
        <w:rPr>
          <w:rFonts w:hint="cs"/>
          <w:rtl/>
        </w:rPr>
        <w:t>در</w:t>
      </w:r>
      <w:r>
        <w:rPr>
          <w:rtl/>
        </w:rPr>
        <w:t xml:space="preserve"> </w:t>
      </w:r>
      <w:r>
        <w:rPr>
          <w:rFonts w:hint="cs"/>
          <w:rtl/>
        </w:rPr>
        <w:t>این</w:t>
      </w:r>
      <w:r>
        <w:rPr>
          <w:rtl/>
        </w:rPr>
        <w:t xml:space="preserve"> </w:t>
      </w:r>
      <w:r>
        <w:rPr>
          <w:rFonts w:hint="cs"/>
          <w:rtl/>
        </w:rPr>
        <w:t>ادله،</w:t>
      </w:r>
      <w:r>
        <w:rPr>
          <w:rtl/>
        </w:rPr>
        <w:t xml:space="preserve"> </w:t>
      </w:r>
      <w:r>
        <w:rPr>
          <w:rFonts w:hint="cs"/>
          <w:rtl/>
        </w:rPr>
        <w:t>غایت</w:t>
      </w:r>
      <w:r>
        <w:rPr>
          <w:rtl/>
        </w:rPr>
        <w:t xml:space="preserve"> </w:t>
      </w:r>
      <w:r>
        <w:rPr>
          <w:rFonts w:hint="cs"/>
          <w:rtl/>
        </w:rPr>
        <w:t>ذکر</w:t>
      </w:r>
      <w:r>
        <w:rPr>
          <w:rtl/>
        </w:rPr>
        <w:t xml:space="preserve"> </w:t>
      </w:r>
      <w:r>
        <w:rPr>
          <w:rFonts w:hint="cs"/>
          <w:rtl/>
        </w:rPr>
        <w:t>نشده</w:t>
      </w:r>
      <w:r>
        <w:rPr>
          <w:rtl/>
        </w:rPr>
        <w:t xml:space="preserve"> </w:t>
      </w:r>
      <w:r>
        <w:rPr>
          <w:rFonts w:hint="cs"/>
          <w:rtl/>
        </w:rPr>
        <w:t>است</w:t>
      </w:r>
      <w:r w:rsidR="009D3EC3">
        <w:rPr>
          <w:rtl/>
        </w:rPr>
        <w:t>،</w:t>
      </w:r>
      <w:r>
        <w:rPr>
          <w:rtl/>
        </w:rPr>
        <w:t xml:space="preserve"> </w:t>
      </w:r>
      <w:r>
        <w:rPr>
          <w:rFonts w:hint="cs"/>
          <w:rtl/>
        </w:rPr>
        <w:t>مضمون</w:t>
      </w:r>
      <w:r>
        <w:rPr>
          <w:rtl/>
        </w:rPr>
        <w:t xml:space="preserve"> </w:t>
      </w:r>
      <w:r>
        <w:rPr>
          <w:rFonts w:hint="cs"/>
          <w:rtl/>
        </w:rPr>
        <w:t>حدیث</w:t>
      </w:r>
      <w:r>
        <w:rPr>
          <w:rtl/>
        </w:rPr>
        <w:t xml:space="preserve"> </w:t>
      </w:r>
      <w:r>
        <w:rPr>
          <w:rFonts w:hint="cs"/>
          <w:rtl/>
        </w:rPr>
        <w:t>رفع،</w:t>
      </w:r>
      <w:r>
        <w:rPr>
          <w:rtl/>
        </w:rPr>
        <w:t xml:space="preserve"> </w:t>
      </w:r>
      <w:r>
        <w:rPr>
          <w:rFonts w:hint="cs"/>
          <w:rtl/>
        </w:rPr>
        <w:t>برداشتن</w:t>
      </w:r>
      <w:r>
        <w:rPr>
          <w:rtl/>
        </w:rPr>
        <w:t xml:space="preserve"> </w:t>
      </w:r>
      <w:r>
        <w:rPr>
          <w:rFonts w:hint="cs"/>
          <w:rtl/>
        </w:rPr>
        <w:t>حکم</w:t>
      </w:r>
      <w:r>
        <w:rPr>
          <w:rtl/>
        </w:rPr>
        <w:t xml:space="preserve"> </w:t>
      </w:r>
      <w:r>
        <w:rPr>
          <w:rFonts w:hint="cs"/>
          <w:rtl/>
        </w:rPr>
        <w:t>در</w:t>
      </w:r>
      <w:r>
        <w:rPr>
          <w:rtl/>
        </w:rPr>
        <w:t xml:space="preserve"> </w:t>
      </w:r>
      <w:r>
        <w:rPr>
          <w:rFonts w:hint="cs"/>
          <w:rtl/>
        </w:rPr>
        <w:t>ظرف</w:t>
      </w:r>
      <w:r>
        <w:rPr>
          <w:rtl/>
        </w:rPr>
        <w:t xml:space="preserve"> </w:t>
      </w:r>
      <w:r>
        <w:rPr>
          <w:rFonts w:hint="cs"/>
          <w:rtl/>
        </w:rPr>
        <w:t>جهل</w:t>
      </w:r>
      <w:r>
        <w:rPr>
          <w:rtl/>
        </w:rPr>
        <w:t xml:space="preserve"> </w:t>
      </w:r>
      <w:r>
        <w:rPr>
          <w:rFonts w:hint="cs"/>
          <w:rtl/>
        </w:rPr>
        <w:t>است</w:t>
      </w:r>
      <w:r>
        <w:rPr>
          <w:rtl/>
        </w:rPr>
        <w:t xml:space="preserve"> </w:t>
      </w:r>
      <w:r>
        <w:rPr>
          <w:rFonts w:hint="cs"/>
          <w:rtl/>
        </w:rPr>
        <w:t>و</w:t>
      </w:r>
      <w:r>
        <w:rPr>
          <w:rtl/>
        </w:rPr>
        <w:t xml:space="preserve"> </w:t>
      </w:r>
      <w:r>
        <w:rPr>
          <w:rFonts w:hint="cs"/>
          <w:rtl/>
        </w:rPr>
        <w:t>اصلا</w:t>
      </w:r>
      <w:r>
        <w:rPr>
          <w:rtl/>
        </w:rPr>
        <w:t xml:space="preserve"> </w:t>
      </w:r>
      <w:r>
        <w:rPr>
          <w:rFonts w:hint="cs"/>
          <w:rtl/>
        </w:rPr>
        <w:t>در</w:t>
      </w:r>
      <w:r>
        <w:rPr>
          <w:rtl/>
        </w:rPr>
        <w:t xml:space="preserve"> </w:t>
      </w:r>
      <w:r>
        <w:rPr>
          <w:rFonts w:hint="cs"/>
          <w:rtl/>
        </w:rPr>
        <w:t>مقام</w:t>
      </w:r>
      <w:r>
        <w:rPr>
          <w:rtl/>
        </w:rPr>
        <w:t xml:space="preserve"> </w:t>
      </w:r>
      <w:r>
        <w:rPr>
          <w:rFonts w:hint="cs"/>
          <w:rtl/>
        </w:rPr>
        <w:t>بیان</w:t>
      </w:r>
      <w:r>
        <w:rPr>
          <w:rtl/>
        </w:rPr>
        <w:t xml:space="preserve"> </w:t>
      </w:r>
      <w:r>
        <w:rPr>
          <w:rFonts w:hint="cs"/>
          <w:rtl/>
        </w:rPr>
        <w:t>غایت</w:t>
      </w:r>
      <w:r>
        <w:rPr>
          <w:rtl/>
        </w:rPr>
        <w:t xml:space="preserve"> </w:t>
      </w:r>
      <w:r>
        <w:rPr>
          <w:rFonts w:hint="cs"/>
          <w:rtl/>
        </w:rPr>
        <w:t>به</w:t>
      </w:r>
      <w:r>
        <w:rPr>
          <w:rtl/>
        </w:rPr>
        <w:t xml:space="preserve"> </w:t>
      </w:r>
      <w:r>
        <w:rPr>
          <w:rFonts w:hint="cs"/>
          <w:rtl/>
        </w:rPr>
        <w:t>معنای</w:t>
      </w:r>
      <w:r>
        <w:rPr>
          <w:rtl/>
        </w:rPr>
        <w:t xml:space="preserve"> </w:t>
      </w:r>
      <w:r>
        <w:rPr>
          <w:rFonts w:hint="cs"/>
          <w:rtl/>
        </w:rPr>
        <w:t>علم</w:t>
      </w:r>
      <w:r>
        <w:rPr>
          <w:rtl/>
        </w:rPr>
        <w:t xml:space="preserve"> </w:t>
      </w:r>
      <w:r>
        <w:rPr>
          <w:rFonts w:hint="cs"/>
          <w:rtl/>
        </w:rPr>
        <w:t>نیست</w:t>
      </w:r>
      <w:r w:rsidR="00BA7D0A">
        <w:rPr>
          <w:rtl/>
        </w:rPr>
        <w:t xml:space="preserve"> بنابراین </w:t>
      </w:r>
      <w:r>
        <w:rPr>
          <w:rFonts w:hint="cs"/>
          <w:rtl/>
        </w:rPr>
        <w:t>مدعای</w:t>
      </w:r>
      <w:r>
        <w:rPr>
          <w:rtl/>
        </w:rPr>
        <w:t xml:space="preserve"> </w:t>
      </w:r>
      <w:r>
        <w:rPr>
          <w:rFonts w:hint="cs"/>
          <w:rtl/>
        </w:rPr>
        <w:t>حکومت</w:t>
      </w:r>
      <w:r>
        <w:rPr>
          <w:rtl/>
        </w:rPr>
        <w:t xml:space="preserve"> </w:t>
      </w:r>
      <w:r>
        <w:rPr>
          <w:rFonts w:hint="cs"/>
          <w:rtl/>
        </w:rPr>
        <w:t>که</w:t>
      </w:r>
      <w:r>
        <w:rPr>
          <w:rtl/>
        </w:rPr>
        <w:t xml:space="preserve"> </w:t>
      </w:r>
      <w:r>
        <w:rPr>
          <w:rFonts w:hint="cs"/>
          <w:rtl/>
        </w:rPr>
        <w:t>باید</w:t>
      </w:r>
      <w:r>
        <w:rPr>
          <w:rtl/>
        </w:rPr>
        <w:t xml:space="preserve"> </w:t>
      </w:r>
      <w:r>
        <w:rPr>
          <w:rFonts w:hint="cs"/>
          <w:rtl/>
        </w:rPr>
        <w:t>در</w:t>
      </w:r>
      <w:r>
        <w:rPr>
          <w:rtl/>
        </w:rPr>
        <w:t xml:space="preserve"> </w:t>
      </w:r>
      <w:r>
        <w:rPr>
          <w:rFonts w:hint="cs"/>
          <w:rtl/>
        </w:rPr>
        <w:t>تمام</w:t>
      </w:r>
      <w:r>
        <w:rPr>
          <w:rtl/>
        </w:rPr>
        <w:t xml:space="preserve"> </w:t>
      </w:r>
      <w:r>
        <w:rPr>
          <w:rFonts w:hint="cs"/>
          <w:rtl/>
        </w:rPr>
        <w:t>ادله</w:t>
      </w:r>
      <w:r>
        <w:rPr>
          <w:rtl/>
        </w:rPr>
        <w:t xml:space="preserve"> </w:t>
      </w:r>
      <w:r>
        <w:rPr>
          <w:rFonts w:hint="cs"/>
          <w:rtl/>
        </w:rPr>
        <w:t>نقلی</w:t>
      </w:r>
      <w:r>
        <w:rPr>
          <w:rtl/>
        </w:rPr>
        <w:t xml:space="preserve"> </w:t>
      </w:r>
      <w:r>
        <w:rPr>
          <w:rFonts w:hint="cs"/>
          <w:rtl/>
        </w:rPr>
        <w:t>جاری</w:t>
      </w:r>
      <w:r>
        <w:rPr>
          <w:rtl/>
        </w:rPr>
        <w:t xml:space="preserve"> </w:t>
      </w:r>
      <w:r>
        <w:rPr>
          <w:rFonts w:hint="cs"/>
          <w:rtl/>
        </w:rPr>
        <w:t>باشد،</w:t>
      </w:r>
      <w:r>
        <w:rPr>
          <w:rtl/>
        </w:rPr>
        <w:t xml:space="preserve"> </w:t>
      </w:r>
      <w:r>
        <w:rPr>
          <w:rFonts w:hint="cs"/>
          <w:rtl/>
        </w:rPr>
        <w:t>در</w:t>
      </w:r>
      <w:r>
        <w:rPr>
          <w:rtl/>
        </w:rPr>
        <w:t xml:space="preserve"> </w:t>
      </w:r>
      <w:r>
        <w:rPr>
          <w:rFonts w:hint="cs"/>
          <w:rtl/>
        </w:rPr>
        <w:t>این</w:t>
      </w:r>
      <w:r>
        <w:rPr>
          <w:rtl/>
        </w:rPr>
        <w:t xml:space="preserve"> </w:t>
      </w:r>
      <w:r>
        <w:rPr>
          <w:rFonts w:hint="cs"/>
          <w:rtl/>
        </w:rPr>
        <w:t>ادله</w:t>
      </w:r>
      <w:r>
        <w:rPr>
          <w:rtl/>
        </w:rPr>
        <w:t xml:space="preserve"> </w:t>
      </w:r>
      <w:r>
        <w:rPr>
          <w:rFonts w:hint="cs"/>
          <w:rtl/>
        </w:rPr>
        <w:t>بدون</w:t>
      </w:r>
      <w:r>
        <w:rPr>
          <w:rtl/>
        </w:rPr>
        <w:t xml:space="preserve"> </w:t>
      </w:r>
      <w:r>
        <w:rPr>
          <w:rFonts w:hint="cs"/>
          <w:rtl/>
        </w:rPr>
        <w:t>دلیل</w:t>
      </w:r>
      <w:r>
        <w:rPr>
          <w:rtl/>
        </w:rPr>
        <w:t xml:space="preserve"> </w:t>
      </w:r>
      <w:r>
        <w:rPr>
          <w:rFonts w:hint="cs"/>
          <w:rtl/>
        </w:rPr>
        <w:t>باقی</w:t>
      </w:r>
      <w:r>
        <w:rPr>
          <w:rtl/>
        </w:rPr>
        <w:t xml:space="preserve"> </w:t>
      </w:r>
      <w:r>
        <w:rPr>
          <w:rFonts w:hint="cs"/>
          <w:rtl/>
        </w:rPr>
        <w:t>میماند</w:t>
      </w:r>
      <w:r>
        <w:rPr>
          <w:rtl/>
        </w:rPr>
        <w:t>.</w:t>
      </w:r>
    </w:p>
    <w:p w:rsidR="007F0062" w:rsidRDefault="00F25720" w:rsidP="0044477C">
      <w:pPr>
        <w:rPr>
          <w:rtl/>
        </w:rPr>
      </w:pPr>
      <w:r>
        <w:rPr>
          <w:rFonts w:hint="cs"/>
          <w:rtl/>
        </w:rPr>
        <w:t>نقد</w:t>
      </w:r>
      <w:r>
        <w:rPr>
          <w:rtl/>
        </w:rPr>
        <w:t xml:space="preserve"> </w:t>
      </w:r>
      <w:r>
        <w:rPr>
          <w:rFonts w:hint="cs"/>
          <w:rtl/>
        </w:rPr>
        <w:t>سوم،</w:t>
      </w:r>
      <w:r>
        <w:rPr>
          <w:rtl/>
        </w:rPr>
        <w:t xml:space="preserve"> </w:t>
      </w:r>
      <w:r>
        <w:rPr>
          <w:rFonts w:hint="cs"/>
          <w:rtl/>
        </w:rPr>
        <w:t>نقد</w:t>
      </w:r>
      <w:r>
        <w:rPr>
          <w:rtl/>
        </w:rPr>
        <w:t xml:space="preserve"> </w:t>
      </w:r>
      <w:r>
        <w:rPr>
          <w:rFonts w:hint="cs"/>
          <w:rtl/>
        </w:rPr>
        <w:t>مبنایی</w:t>
      </w:r>
      <w:r>
        <w:rPr>
          <w:rtl/>
        </w:rPr>
        <w:t xml:space="preserve"> </w:t>
      </w:r>
      <w:r>
        <w:rPr>
          <w:rFonts w:hint="cs"/>
          <w:rtl/>
        </w:rPr>
        <w:t>مشترکی</w:t>
      </w:r>
      <w:r>
        <w:rPr>
          <w:rtl/>
        </w:rPr>
        <w:t xml:space="preserve"> </w:t>
      </w:r>
      <w:r>
        <w:rPr>
          <w:rFonts w:hint="cs"/>
          <w:rtl/>
        </w:rPr>
        <w:t>است</w:t>
      </w:r>
      <w:r>
        <w:rPr>
          <w:rtl/>
        </w:rPr>
        <w:t xml:space="preserve"> </w:t>
      </w:r>
      <w:r>
        <w:rPr>
          <w:rFonts w:hint="cs"/>
          <w:rtl/>
        </w:rPr>
        <w:t>که</w:t>
      </w:r>
      <w:r>
        <w:rPr>
          <w:rtl/>
        </w:rPr>
        <w:t xml:space="preserve"> </w:t>
      </w:r>
      <w:r>
        <w:rPr>
          <w:rFonts w:hint="cs"/>
          <w:rtl/>
        </w:rPr>
        <w:t>پیشتر</w:t>
      </w:r>
      <w:r>
        <w:rPr>
          <w:rtl/>
        </w:rPr>
        <w:t xml:space="preserve"> </w:t>
      </w:r>
      <w:r>
        <w:rPr>
          <w:rFonts w:hint="cs"/>
          <w:rtl/>
        </w:rPr>
        <w:t>بیان</w:t>
      </w:r>
      <w:r>
        <w:rPr>
          <w:rtl/>
        </w:rPr>
        <w:t xml:space="preserve"> </w:t>
      </w:r>
      <w:r>
        <w:rPr>
          <w:rFonts w:hint="cs"/>
          <w:rtl/>
        </w:rPr>
        <w:t>شد</w:t>
      </w:r>
      <w:r w:rsidR="009D3EC3">
        <w:rPr>
          <w:rtl/>
        </w:rPr>
        <w:t>،</w:t>
      </w:r>
      <w:r>
        <w:rPr>
          <w:rtl/>
        </w:rPr>
        <w:t xml:space="preserve"> </w:t>
      </w:r>
      <w:r>
        <w:rPr>
          <w:rFonts w:hint="cs"/>
          <w:rtl/>
        </w:rPr>
        <w:t>تحقق</w:t>
      </w:r>
      <w:r>
        <w:rPr>
          <w:rtl/>
        </w:rPr>
        <w:t xml:space="preserve"> </w:t>
      </w:r>
      <w:r>
        <w:rPr>
          <w:rFonts w:hint="cs"/>
          <w:rtl/>
        </w:rPr>
        <w:t>حکومت</w:t>
      </w:r>
      <w:r>
        <w:rPr>
          <w:rtl/>
        </w:rPr>
        <w:t xml:space="preserve"> </w:t>
      </w:r>
      <w:r>
        <w:rPr>
          <w:rFonts w:hint="cs"/>
          <w:rtl/>
        </w:rPr>
        <w:t>منوط</w:t>
      </w:r>
      <w:r>
        <w:rPr>
          <w:rtl/>
        </w:rPr>
        <w:t xml:space="preserve"> </w:t>
      </w:r>
      <w:r>
        <w:rPr>
          <w:rFonts w:hint="cs"/>
          <w:rtl/>
        </w:rPr>
        <w:t>به</w:t>
      </w:r>
      <w:r>
        <w:rPr>
          <w:rtl/>
        </w:rPr>
        <w:t xml:space="preserve"> </w:t>
      </w:r>
      <w:r>
        <w:rPr>
          <w:rFonts w:hint="cs"/>
          <w:rtl/>
        </w:rPr>
        <w:t>نظارت</w:t>
      </w:r>
      <w:r>
        <w:rPr>
          <w:rtl/>
        </w:rPr>
        <w:t xml:space="preserve"> </w:t>
      </w:r>
      <w:r>
        <w:rPr>
          <w:rFonts w:hint="cs"/>
          <w:rtl/>
        </w:rPr>
        <w:t>اثباتی</w:t>
      </w:r>
      <w:r>
        <w:rPr>
          <w:rtl/>
        </w:rPr>
        <w:t xml:space="preserve"> </w:t>
      </w:r>
      <w:r>
        <w:rPr>
          <w:rFonts w:hint="cs"/>
          <w:rtl/>
        </w:rPr>
        <w:t>دلیل</w:t>
      </w:r>
      <w:r>
        <w:rPr>
          <w:rtl/>
        </w:rPr>
        <w:t xml:space="preserve"> </w:t>
      </w:r>
      <w:r>
        <w:rPr>
          <w:rFonts w:hint="cs"/>
          <w:rtl/>
        </w:rPr>
        <w:t>حاکم</w:t>
      </w:r>
      <w:r>
        <w:rPr>
          <w:rtl/>
        </w:rPr>
        <w:t xml:space="preserve"> </w:t>
      </w:r>
      <w:r>
        <w:rPr>
          <w:rFonts w:hint="cs"/>
          <w:rtl/>
        </w:rPr>
        <w:t>بر</w:t>
      </w:r>
      <w:r>
        <w:rPr>
          <w:rtl/>
        </w:rPr>
        <w:t xml:space="preserve"> </w:t>
      </w:r>
      <w:r>
        <w:rPr>
          <w:rFonts w:hint="cs"/>
          <w:rtl/>
        </w:rPr>
        <w:t>دلیل</w:t>
      </w:r>
      <w:r>
        <w:rPr>
          <w:rtl/>
        </w:rPr>
        <w:t xml:space="preserve"> </w:t>
      </w:r>
      <w:r>
        <w:rPr>
          <w:rFonts w:hint="cs"/>
          <w:rtl/>
        </w:rPr>
        <w:t>محکوم</w:t>
      </w:r>
      <w:r>
        <w:rPr>
          <w:rtl/>
        </w:rPr>
        <w:t xml:space="preserve"> </w:t>
      </w:r>
      <w:r>
        <w:rPr>
          <w:rFonts w:hint="cs"/>
          <w:rtl/>
        </w:rPr>
        <w:t>است</w:t>
      </w:r>
      <w:r w:rsidR="009D3EC3">
        <w:rPr>
          <w:rtl/>
        </w:rPr>
        <w:t>،</w:t>
      </w:r>
      <w:r>
        <w:rPr>
          <w:rtl/>
        </w:rPr>
        <w:t xml:space="preserve"> </w:t>
      </w:r>
      <w:r>
        <w:rPr>
          <w:rFonts w:hint="cs"/>
          <w:rtl/>
        </w:rPr>
        <w:t>این</w:t>
      </w:r>
      <w:r>
        <w:rPr>
          <w:rtl/>
        </w:rPr>
        <w:t xml:space="preserve"> </w:t>
      </w:r>
      <w:r>
        <w:rPr>
          <w:rFonts w:hint="cs"/>
          <w:rtl/>
        </w:rPr>
        <w:t>نظارت</w:t>
      </w:r>
      <w:r>
        <w:rPr>
          <w:rtl/>
        </w:rPr>
        <w:t xml:space="preserve"> </w:t>
      </w:r>
      <w:r>
        <w:rPr>
          <w:rFonts w:hint="cs"/>
          <w:rtl/>
        </w:rPr>
        <w:t>اثباتی</w:t>
      </w:r>
      <w:r>
        <w:rPr>
          <w:rtl/>
        </w:rPr>
        <w:t xml:space="preserve"> </w:t>
      </w:r>
      <w:r>
        <w:rPr>
          <w:rFonts w:hint="cs"/>
          <w:rtl/>
        </w:rPr>
        <w:t>دو</w:t>
      </w:r>
      <w:r>
        <w:rPr>
          <w:rtl/>
        </w:rPr>
        <w:t xml:space="preserve"> </w:t>
      </w:r>
      <w:r>
        <w:rPr>
          <w:rFonts w:hint="cs"/>
          <w:rtl/>
        </w:rPr>
        <w:t>نشانه</w:t>
      </w:r>
      <w:r>
        <w:rPr>
          <w:rtl/>
        </w:rPr>
        <w:t xml:space="preserve"> </w:t>
      </w:r>
      <w:r>
        <w:rPr>
          <w:rFonts w:hint="cs"/>
          <w:rtl/>
        </w:rPr>
        <w:t>دارد</w:t>
      </w:r>
      <w:r w:rsidR="009D3EC3">
        <w:rPr>
          <w:rtl/>
        </w:rPr>
        <w:t>،</w:t>
      </w:r>
      <w:r>
        <w:rPr>
          <w:rtl/>
        </w:rPr>
        <w:t xml:space="preserve"> </w:t>
      </w:r>
      <w:r>
        <w:rPr>
          <w:rFonts w:hint="cs"/>
          <w:rtl/>
        </w:rPr>
        <w:t>نخست،</w:t>
      </w:r>
      <w:r>
        <w:rPr>
          <w:rtl/>
        </w:rPr>
        <w:t xml:space="preserve"> </w:t>
      </w:r>
      <w:r>
        <w:rPr>
          <w:rFonts w:hint="cs"/>
          <w:rtl/>
        </w:rPr>
        <w:t>اشتراک</w:t>
      </w:r>
      <w:r>
        <w:rPr>
          <w:rtl/>
        </w:rPr>
        <w:t xml:space="preserve"> </w:t>
      </w:r>
      <w:r>
        <w:rPr>
          <w:rFonts w:hint="cs"/>
          <w:rtl/>
        </w:rPr>
        <w:t>واژگانی</w:t>
      </w:r>
      <w:r>
        <w:rPr>
          <w:rtl/>
        </w:rPr>
        <w:t xml:space="preserve"> </w:t>
      </w:r>
      <w:r>
        <w:rPr>
          <w:rFonts w:hint="cs"/>
          <w:rtl/>
        </w:rPr>
        <w:t>میان</w:t>
      </w:r>
      <w:r>
        <w:rPr>
          <w:rtl/>
        </w:rPr>
        <w:t xml:space="preserve"> </w:t>
      </w:r>
      <w:r>
        <w:rPr>
          <w:rFonts w:hint="cs"/>
          <w:rtl/>
        </w:rPr>
        <w:t>دو</w:t>
      </w:r>
      <w:r>
        <w:rPr>
          <w:rtl/>
        </w:rPr>
        <w:t xml:space="preserve"> </w:t>
      </w:r>
      <w:r>
        <w:rPr>
          <w:rFonts w:hint="cs"/>
          <w:rtl/>
        </w:rPr>
        <w:t>دلیل،</w:t>
      </w:r>
      <w:r>
        <w:rPr>
          <w:rtl/>
        </w:rPr>
        <w:t xml:space="preserve"> </w:t>
      </w:r>
      <w:r>
        <w:rPr>
          <w:rFonts w:hint="cs"/>
          <w:rtl/>
        </w:rPr>
        <w:t>مانند</w:t>
      </w:r>
      <w:r>
        <w:rPr>
          <w:rtl/>
        </w:rPr>
        <w:t xml:space="preserve"> </w:t>
      </w:r>
      <w:r>
        <w:rPr>
          <w:rFonts w:hint="cs"/>
          <w:rtl/>
        </w:rPr>
        <w:t>واژه</w:t>
      </w:r>
      <w:r>
        <w:rPr>
          <w:rtl/>
        </w:rPr>
        <w:t xml:space="preserve"> </w:t>
      </w:r>
      <w:r w:rsidR="00805812">
        <w:rPr>
          <w:rtl/>
        </w:rPr>
        <w:t>(</w:t>
      </w:r>
      <w:r>
        <w:rPr>
          <w:rFonts w:hint="cs"/>
          <w:rtl/>
        </w:rPr>
        <w:t>ربا</w:t>
      </w:r>
      <w:r w:rsidR="00805812">
        <w:rPr>
          <w:rFonts w:hint="eastAsia"/>
          <w:rtl/>
        </w:rPr>
        <w:t>)</w:t>
      </w:r>
      <w:r>
        <w:rPr>
          <w:rtl/>
        </w:rPr>
        <w:t xml:space="preserve"> </w:t>
      </w:r>
      <w:r>
        <w:rPr>
          <w:rFonts w:hint="cs"/>
          <w:rtl/>
        </w:rPr>
        <w:t>در</w:t>
      </w:r>
      <w:r>
        <w:rPr>
          <w:rtl/>
        </w:rPr>
        <w:t xml:space="preserve"> </w:t>
      </w:r>
      <w:r>
        <w:rPr>
          <w:rFonts w:hint="cs"/>
          <w:rtl/>
        </w:rPr>
        <w:t>دلیل</w:t>
      </w:r>
      <w:r>
        <w:rPr>
          <w:rtl/>
        </w:rPr>
        <w:t xml:space="preserve"> </w:t>
      </w:r>
      <w:r w:rsidR="00805812">
        <w:rPr>
          <w:rtl/>
        </w:rPr>
        <w:t>(</w:t>
      </w:r>
      <w:r>
        <w:rPr>
          <w:rFonts w:hint="cs"/>
          <w:rtl/>
        </w:rPr>
        <w:t>حرم</w:t>
      </w:r>
      <w:r>
        <w:rPr>
          <w:rtl/>
        </w:rPr>
        <w:t xml:space="preserve"> </w:t>
      </w:r>
      <w:r>
        <w:rPr>
          <w:rFonts w:hint="cs"/>
          <w:rtl/>
        </w:rPr>
        <w:t>الربا</w:t>
      </w:r>
      <w:r w:rsidR="00805812">
        <w:rPr>
          <w:rFonts w:hint="eastAsia"/>
          <w:rtl/>
        </w:rPr>
        <w:t>)</w:t>
      </w:r>
      <w:r>
        <w:rPr>
          <w:rtl/>
        </w:rPr>
        <w:t xml:space="preserve"> </w:t>
      </w:r>
      <w:r>
        <w:rPr>
          <w:rFonts w:hint="cs"/>
          <w:rtl/>
        </w:rPr>
        <w:t>و</w:t>
      </w:r>
      <w:r>
        <w:rPr>
          <w:rtl/>
        </w:rPr>
        <w:t xml:space="preserve"> </w:t>
      </w:r>
      <w:r w:rsidR="00805812">
        <w:rPr>
          <w:rtl/>
        </w:rPr>
        <w:t>(</w:t>
      </w:r>
      <w:r>
        <w:rPr>
          <w:rFonts w:hint="cs"/>
          <w:rtl/>
        </w:rPr>
        <w:t>لا</w:t>
      </w:r>
      <w:r>
        <w:rPr>
          <w:rtl/>
        </w:rPr>
        <w:t xml:space="preserve"> </w:t>
      </w:r>
      <w:r>
        <w:rPr>
          <w:rFonts w:hint="cs"/>
          <w:rtl/>
        </w:rPr>
        <w:t>ربا</w:t>
      </w:r>
      <w:r>
        <w:rPr>
          <w:rtl/>
        </w:rPr>
        <w:t xml:space="preserve"> </w:t>
      </w:r>
      <w:r>
        <w:rPr>
          <w:rFonts w:hint="cs"/>
          <w:rtl/>
        </w:rPr>
        <w:t>بین</w:t>
      </w:r>
      <w:r>
        <w:rPr>
          <w:rtl/>
        </w:rPr>
        <w:t xml:space="preserve"> </w:t>
      </w:r>
      <w:r>
        <w:rPr>
          <w:rFonts w:hint="cs"/>
          <w:rtl/>
        </w:rPr>
        <w:t>الوالد</w:t>
      </w:r>
      <w:r>
        <w:rPr>
          <w:rtl/>
        </w:rPr>
        <w:t xml:space="preserve"> </w:t>
      </w:r>
      <w:r>
        <w:rPr>
          <w:rFonts w:hint="cs"/>
          <w:rtl/>
        </w:rPr>
        <w:t>و</w:t>
      </w:r>
      <w:r>
        <w:rPr>
          <w:rtl/>
        </w:rPr>
        <w:t xml:space="preserve"> </w:t>
      </w:r>
      <w:r>
        <w:rPr>
          <w:rFonts w:hint="cs"/>
          <w:rtl/>
        </w:rPr>
        <w:t>الولد</w:t>
      </w:r>
      <w:r w:rsidR="00805812">
        <w:rPr>
          <w:rFonts w:hint="eastAsia"/>
          <w:rtl/>
        </w:rPr>
        <w:t>)</w:t>
      </w:r>
      <w:r w:rsidR="009D3EC3">
        <w:rPr>
          <w:rtl/>
        </w:rPr>
        <w:t>،</w:t>
      </w:r>
      <w:r>
        <w:rPr>
          <w:rtl/>
        </w:rPr>
        <w:t xml:space="preserve"> </w:t>
      </w:r>
      <w:r>
        <w:rPr>
          <w:rFonts w:hint="cs"/>
          <w:rtl/>
        </w:rPr>
        <w:t>دوم،</w:t>
      </w:r>
      <w:r>
        <w:rPr>
          <w:rtl/>
        </w:rPr>
        <w:t xml:space="preserve"> </w:t>
      </w:r>
      <w:r>
        <w:rPr>
          <w:rFonts w:hint="cs"/>
          <w:rtl/>
        </w:rPr>
        <w:t>لغویت</w:t>
      </w:r>
      <w:r>
        <w:rPr>
          <w:rtl/>
        </w:rPr>
        <w:t xml:space="preserve"> </w:t>
      </w:r>
      <w:r>
        <w:rPr>
          <w:rFonts w:hint="cs"/>
          <w:rtl/>
        </w:rPr>
        <w:t>دلیل</w:t>
      </w:r>
      <w:r>
        <w:rPr>
          <w:rtl/>
        </w:rPr>
        <w:t xml:space="preserve"> </w:t>
      </w:r>
      <w:r>
        <w:rPr>
          <w:rFonts w:hint="cs"/>
          <w:rtl/>
        </w:rPr>
        <w:t>حاکم</w:t>
      </w:r>
      <w:r>
        <w:rPr>
          <w:rtl/>
        </w:rPr>
        <w:t xml:space="preserve"> </w:t>
      </w:r>
      <w:r>
        <w:rPr>
          <w:rFonts w:hint="cs"/>
          <w:rtl/>
        </w:rPr>
        <w:t>در</w:t>
      </w:r>
      <w:r>
        <w:rPr>
          <w:rtl/>
        </w:rPr>
        <w:t xml:space="preserve"> </w:t>
      </w:r>
      <w:r>
        <w:rPr>
          <w:rFonts w:hint="cs"/>
          <w:rtl/>
        </w:rPr>
        <w:t>فرض</w:t>
      </w:r>
      <w:r>
        <w:rPr>
          <w:rtl/>
        </w:rPr>
        <w:t xml:space="preserve"> </w:t>
      </w:r>
      <w:r>
        <w:rPr>
          <w:rFonts w:hint="cs"/>
          <w:rtl/>
        </w:rPr>
        <w:t>نبود</w:t>
      </w:r>
      <w:r>
        <w:rPr>
          <w:rtl/>
        </w:rPr>
        <w:t xml:space="preserve"> </w:t>
      </w:r>
      <w:r>
        <w:rPr>
          <w:rFonts w:hint="cs"/>
          <w:rtl/>
        </w:rPr>
        <w:t>دلیل</w:t>
      </w:r>
      <w:r>
        <w:rPr>
          <w:rtl/>
        </w:rPr>
        <w:t xml:space="preserve"> </w:t>
      </w:r>
      <w:r>
        <w:rPr>
          <w:rFonts w:hint="cs"/>
          <w:rtl/>
        </w:rPr>
        <w:t>محکوم</w:t>
      </w:r>
      <w:r w:rsidR="009D3EC3">
        <w:rPr>
          <w:rtl/>
        </w:rPr>
        <w:t>،</w:t>
      </w:r>
      <w:r>
        <w:rPr>
          <w:rtl/>
        </w:rPr>
        <w:t xml:space="preserve"> </w:t>
      </w:r>
      <w:r>
        <w:rPr>
          <w:rFonts w:hint="cs"/>
          <w:rtl/>
        </w:rPr>
        <w:t>در</w:t>
      </w:r>
      <w:r>
        <w:rPr>
          <w:rtl/>
        </w:rPr>
        <w:t xml:space="preserve"> </w:t>
      </w:r>
      <w:r>
        <w:rPr>
          <w:rFonts w:hint="cs"/>
          <w:rtl/>
        </w:rPr>
        <w:t>نسبت</w:t>
      </w:r>
      <w:r>
        <w:rPr>
          <w:rtl/>
        </w:rPr>
        <w:t xml:space="preserve"> </w:t>
      </w:r>
      <w:r>
        <w:rPr>
          <w:rFonts w:hint="cs"/>
          <w:rtl/>
        </w:rPr>
        <w:t>میان</w:t>
      </w:r>
      <w:r>
        <w:rPr>
          <w:rtl/>
        </w:rPr>
        <w:t xml:space="preserve"> </w:t>
      </w:r>
      <w:r>
        <w:rPr>
          <w:rFonts w:hint="cs"/>
          <w:rtl/>
        </w:rPr>
        <w:t>دلیل</w:t>
      </w:r>
      <w:r>
        <w:rPr>
          <w:rtl/>
        </w:rPr>
        <w:t xml:space="preserve"> </w:t>
      </w:r>
      <w:r>
        <w:rPr>
          <w:rFonts w:hint="cs"/>
          <w:rtl/>
        </w:rPr>
        <w:t>استصحاب</w:t>
      </w:r>
      <w:r>
        <w:rPr>
          <w:rtl/>
        </w:rPr>
        <w:t xml:space="preserve"> </w:t>
      </w:r>
      <w:r>
        <w:rPr>
          <w:rFonts w:hint="cs"/>
          <w:rtl/>
        </w:rPr>
        <w:t>و</w:t>
      </w:r>
      <w:r>
        <w:rPr>
          <w:rtl/>
        </w:rPr>
        <w:t xml:space="preserve"> </w:t>
      </w:r>
      <w:r>
        <w:rPr>
          <w:rFonts w:hint="cs"/>
          <w:rtl/>
        </w:rPr>
        <w:t>ادله</w:t>
      </w:r>
      <w:r>
        <w:rPr>
          <w:rtl/>
        </w:rPr>
        <w:t xml:space="preserve"> </w:t>
      </w:r>
      <w:r>
        <w:rPr>
          <w:rFonts w:hint="cs"/>
          <w:rtl/>
        </w:rPr>
        <w:t>برائت</w:t>
      </w:r>
      <w:r>
        <w:rPr>
          <w:rtl/>
        </w:rPr>
        <w:t xml:space="preserve"> </w:t>
      </w:r>
      <w:r>
        <w:rPr>
          <w:rFonts w:hint="cs"/>
          <w:rtl/>
        </w:rPr>
        <w:t>نقلی،</w:t>
      </w:r>
      <w:r>
        <w:rPr>
          <w:rtl/>
        </w:rPr>
        <w:t xml:space="preserve"> </w:t>
      </w:r>
      <w:r>
        <w:rPr>
          <w:rFonts w:hint="cs"/>
          <w:rtl/>
        </w:rPr>
        <w:t>هیچ</w:t>
      </w:r>
      <w:r>
        <w:rPr>
          <w:rtl/>
        </w:rPr>
        <w:t xml:space="preserve"> </w:t>
      </w:r>
      <w:r>
        <w:rPr>
          <w:rFonts w:hint="cs"/>
          <w:rtl/>
        </w:rPr>
        <w:t>اشتراک</w:t>
      </w:r>
      <w:r>
        <w:rPr>
          <w:rtl/>
        </w:rPr>
        <w:t xml:space="preserve"> </w:t>
      </w:r>
      <w:r>
        <w:rPr>
          <w:rFonts w:hint="cs"/>
          <w:rtl/>
        </w:rPr>
        <w:t>واژگانی</w:t>
      </w:r>
      <w:r>
        <w:rPr>
          <w:rtl/>
        </w:rPr>
        <w:t xml:space="preserve"> </w:t>
      </w:r>
      <w:r>
        <w:rPr>
          <w:rFonts w:hint="cs"/>
          <w:rtl/>
        </w:rPr>
        <w:t>وجود</w:t>
      </w:r>
      <w:r>
        <w:rPr>
          <w:rtl/>
        </w:rPr>
        <w:t xml:space="preserve"> </w:t>
      </w:r>
      <w:r>
        <w:rPr>
          <w:rFonts w:hint="cs"/>
          <w:rtl/>
        </w:rPr>
        <w:t>ندارد</w:t>
      </w:r>
      <w:r>
        <w:rPr>
          <w:rtl/>
        </w:rPr>
        <w:t xml:space="preserve"> </w:t>
      </w:r>
      <w:r>
        <w:rPr>
          <w:rFonts w:hint="cs"/>
          <w:rtl/>
        </w:rPr>
        <w:t>که</w:t>
      </w:r>
      <w:r>
        <w:rPr>
          <w:rtl/>
        </w:rPr>
        <w:t xml:space="preserve"> </w:t>
      </w:r>
      <w:r>
        <w:rPr>
          <w:rFonts w:hint="cs"/>
          <w:rtl/>
        </w:rPr>
        <w:t>عرف</w:t>
      </w:r>
      <w:r>
        <w:rPr>
          <w:rtl/>
        </w:rPr>
        <w:t xml:space="preserve"> </w:t>
      </w:r>
      <w:r>
        <w:rPr>
          <w:rFonts w:hint="cs"/>
          <w:rtl/>
        </w:rPr>
        <w:t>بتواند</w:t>
      </w:r>
      <w:r>
        <w:rPr>
          <w:rtl/>
        </w:rPr>
        <w:t xml:space="preserve"> </w:t>
      </w:r>
      <w:r>
        <w:rPr>
          <w:rFonts w:hint="cs"/>
          <w:rtl/>
        </w:rPr>
        <w:t>از</w:t>
      </w:r>
      <w:r>
        <w:rPr>
          <w:rtl/>
        </w:rPr>
        <w:t xml:space="preserve"> </w:t>
      </w:r>
      <w:r>
        <w:rPr>
          <w:rFonts w:hint="cs"/>
          <w:rtl/>
        </w:rPr>
        <w:t>آن</w:t>
      </w:r>
      <w:r>
        <w:rPr>
          <w:rtl/>
        </w:rPr>
        <w:t xml:space="preserve"> </w:t>
      </w:r>
      <w:r>
        <w:rPr>
          <w:rFonts w:hint="cs"/>
          <w:rtl/>
        </w:rPr>
        <w:t>نظارت</w:t>
      </w:r>
      <w:r>
        <w:rPr>
          <w:rtl/>
        </w:rPr>
        <w:t xml:space="preserve"> </w:t>
      </w:r>
      <w:r>
        <w:rPr>
          <w:rFonts w:hint="cs"/>
          <w:rtl/>
        </w:rPr>
        <w:t>را</w:t>
      </w:r>
      <w:r>
        <w:rPr>
          <w:rtl/>
        </w:rPr>
        <w:t xml:space="preserve"> </w:t>
      </w:r>
      <w:r>
        <w:rPr>
          <w:rFonts w:hint="cs"/>
          <w:rtl/>
        </w:rPr>
        <w:t>درک</w:t>
      </w:r>
      <w:r>
        <w:rPr>
          <w:rtl/>
        </w:rPr>
        <w:t xml:space="preserve"> </w:t>
      </w:r>
      <w:r>
        <w:rPr>
          <w:rFonts w:hint="cs"/>
          <w:rtl/>
        </w:rPr>
        <w:t>کند</w:t>
      </w:r>
      <w:r>
        <w:rPr>
          <w:rtl/>
        </w:rPr>
        <w:t xml:space="preserve"> </w:t>
      </w:r>
      <w:r>
        <w:rPr>
          <w:rFonts w:hint="cs"/>
          <w:rtl/>
        </w:rPr>
        <w:t>همچنین</w:t>
      </w:r>
      <w:r>
        <w:rPr>
          <w:rtl/>
        </w:rPr>
        <w:t xml:space="preserve"> </w:t>
      </w:r>
      <w:r>
        <w:rPr>
          <w:rFonts w:hint="cs"/>
          <w:rtl/>
        </w:rPr>
        <w:t>اگر</w:t>
      </w:r>
      <w:r>
        <w:rPr>
          <w:rtl/>
        </w:rPr>
        <w:t xml:space="preserve"> </w:t>
      </w:r>
      <w:r>
        <w:rPr>
          <w:rFonts w:hint="cs"/>
          <w:rtl/>
        </w:rPr>
        <w:t>ادله</w:t>
      </w:r>
      <w:r>
        <w:rPr>
          <w:rtl/>
        </w:rPr>
        <w:t xml:space="preserve"> </w:t>
      </w:r>
      <w:r>
        <w:rPr>
          <w:rFonts w:hint="cs"/>
          <w:rtl/>
        </w:rPr>
        <w:t>برائت</w:t>
      </w:r>
      <w:r>
        <w:rPr>
          <w:rtl/>
        </w:rPr>
        <w:t xml:space="preserve"> </w:t>
      </w:r>
      <w:r>
        <w:rPr>
          <w:rFonts w:hint="cs"/>
          <w:rtl/>
        </w:rPr>
        <w:t>نبود،</w:t>
      </w:r>
      <w:r>
        <w:rPr>
          <w:rtl/>
        </w:rPr>
        <w:t xml:space="preserve"> </w:t>
      </w:r>
      <w:r>
        <w:rPr>
          <w:rFonts w:hint="cs"/>
          <w:rtl/>
        </w:rPr>
        <w:t>دلیل</w:t>
      </w:r>
      <w:r>
        <w:rPr>
          <w:rtl/>
        </w:rPr>
        <w:t xml:space="preserve"> </w:t>
      </w:r>
      <w:r>
        <w:rPr>
          <w:rFonts w:hint="cs"/>
          <w:rtl/>
        </w:rPr>
        <w:t>استصحاب</w:t>
      </w:r>
      <w:r>
        <w:rPr>
          <w:rtl/>
        </w:rPr>
        <w:t xml:space="preserve"> </w:t>
      </w:r>
      <w:r>
        <w:rPr>
          <w:rFonts w:hint="cs"/>
          <w:rtl/>
        </w:rPr>
        <w:t>به</w:t>
      </w:r>
      <w:r>
        <w:rPr>
          <w:rtl/>
        </w:rPr>
        <w:t xml:space="preserve"> </w:t>
      </w:r>
      <w:r>
        <w:rPr>
          <w:rFonts w:hint="cs"/>
          <w:rtl/>
        </w:rPr>
        <w:t>هیچ</w:t>
      </w:r>
      <w:r>
        <w:rPr>
          <w:rtl/>
        </w:rPr>
        <w:t xml:space="preserve"> </w:t>
      </w:r>
      <w:r>
        <w:rPr>
          <w:rFonts w:hint="cs"/>
          <w:rtl/>
        </w:rPr>
        <w:t>وجه</w:t>
      </w:r>
      <w:r>
        <w:rPr>
          <w:rtl/>
        </w:rPr>
        <w:t xml:space="preserve"> </w:t>
      </w:r>
      <w:r>
        <w:rPr>
          <w:rFonts w:hint="cs"/>
          <w:rtl/>
        </w:rPr>
        <w:t>لغو</w:t>
      </w:r>
      <w:r>
        <w:rPr>
          <w:rtl/>
        </w:rPr>
        <w:t xml:space="preserve"> </w:t>
      </w:r>
      <w:r>
        <w:rPr>
          <w:rFonts w:hint="cs"/>
          <w:rtl/>
        </w:rPr>
        <w:t>نبود</w:t>
      </w:r>
      <w:r w:rsidR="00BA7D0A">
        <w:rPr>
          <w:rtl/>
        </w:rPr>
        <w:t xml:space="preserve"> بنابراین </w:t>
      </w:r>
      <w:r>
        <w:rPr>
          <w:rFonts w:hint="cs"/>
          <w:rtl/>
        </w:rPr>
        <w:t>هیچیک</w:t>
      </w:r>
      <w:r>
        <w:rPr>
          <w:rtl/>
        </w:rPr>
        <w:t xml:space="preserve"> </w:t>
      </w:r>
      <w:r>
        <w:rPr>
          <w:rFonts w:hint="cs"/>
          <w:rtl/>
        </w:rPr>
        <w:t>از</w:t>
      </w:r>
      <w:r>
        <w:rPr>
          <w:rtl/>
        </w:rPr>
        <w:t xml:space="preserve"> </w:t>
      </w:r>
      <w:r>
        <w:rPr>
          <w:rFonts w:hint="cs"/>
          <w:rtl/>
        </w:rPr>
        <w:t>نشانه</w:t>
      </w:r>
      <w:r w:rsidR="009D3EC3">
        <w:rPr>
          <w:rFonts w:hint="cs"/>
          <w:rtl/>
        </w:rPr>
        <w:t xml:space="preserve"> </w:t>
      </w:r>
      <w:r>
        <w:rPr>
          <w:rFonts w:hint="cs"/>
          <w:rtl/>
        </w:rPr>
        <w:t>های</w:t>
      </w:r>
      <w:r>
        <w:rPr>
          <w:rtl/>
        </w:rPr>
        <w:t xml:space="preserve"> </w:t>
      </w:r>
      <w:r>
        <w:rPr>
          <w:rFonts w:hint="cs"/>
          <w:rtl/>
        </w:rPr>
        <w:t>حکومت</w:t>
      </w:r>
      <w:r>
        <w:rPr>
          <w:rtl/>
        </w:rPr>
        <w:t xml:space="preserve"> </w:t>
      </w:r>
      <w:r>
        <w:rPr>
          <w:rFonts w:hint="cs"/>
          <w:rtl/>
        </w:rPr>
        <w:t>در</w:t>
      </w:r>
      <w:r>
        <w:rPr>
          <w:rtl/>
        </w:rPr>
        <w:t xml:space="preserve"> </w:t>
      </w:r>
      <w:r>
        <w:rPr>
          <w:rFonts w:hint="cs"/>
          <w:rtl/>
        </w:rPr>
        <w:t>اینجا</w:t>
      </w:r>
      <w:r>
        <w:rPr>
          <w:rtl/>
        </w:rPr>
        <w:t xml:space="preserve"> </w:t>
      </w:r>
      <w:r>
        <w:rPr>
          <w:rFonts w:hint="cs"/>
          <w:rtl/>
        </w:rPr>
        <w:t>وجود</w:t>
      </w:r>
      <w:r>
        <w:rPr>
          <w:rtl/>
        </w:rPr>
        <w:t xml:space="preserve"> </w:t>
      </w:r>
      <w:r>
        <w:rPr>
          <w:rFonts w:hint="cs"/>
          <w:rtl/>
        </w:rPr>
        <w:t>ندارد</w:t>
      </w:r>
      <w:r w:rsidR="009D3EC3">
        <w:rPr>
          <w:rtl/>
        </w:rPr>
        <w:t>،</w:t>
      </w:r>
      <w:r>
        <w:rPr>
          <w:rtl/>
        </w:rPr>
        <w:t xml:space="preserve"> </w:t>
      </w:r>
      <w:r>
        <w:rPr>
          <w:rFonts w:hint="cs"/>
          <w:rtl/>
        </w:rPr>
        <w:t>در</w:t>
      </w:r>
      <w:r>
        <w:rPr>
          <w:rtl/>
        </w:rPr>
        <w:t xml:space="preserve"> </w:t>
      </w:r>
      <w:r>
        <w:rPr>
          <w:rFonts w:hint="cs"/>
          <w:rtl/>
        </w:rPr>
        <w:t>نتیجه،</w:t>
      </w:r>
      <w:r>
        <w:rPr>
          <w:rtl/>
        </w:rPr>
        <w:t xml:space="preserve"> </w:t>
      </w:r>
      <w:r>
        <w:rPr>
          <w:rFonts w:hint="cs"/>
          <w:rtl/>
        </w:rPr>
        <w:t>نظریه</w:t>
      </w:r>
      <w:r>
        <w:rPr>
          <w:rtl/>
        </w:rPr>
        <w:t xml:space="preserve"> </w:t>
      </w:r>
      <w:r>
        <w:rPr>
          <w:rFonts w:hint="cs"/>
          <w:rtl/>
        </w:rPr>
        <w:t>حکومت</w:t>
      </w:r>
      <w:r>
        <w:rPr>
          <w:rtl/>
        </w:rPr>
        <w:t xml:space="preserve"> </w:t>
      </w:r>
      <w:r>
        <w:rPr>
          <w:rFonts w:hint="cs"/>
          <w:rtl/>
        </w:rPr>
        <w:t>چه</w:t>
      </w:r>
      <w:r>
        <w:rPr>
          <w:rtl/>
        </w:rPr>
        <w:t xml:space="preserve"> </w:t>
      </w:r>
      <w:r>
        <w:rPr>
          <w:rFonts w:hint="cs"/>
          <w:rtl/>
        </w:rPr>
        <w:t>به</w:t>
      </w:r>
      <w:r>
        <w:rPr>
          <w:rtl/>
        </w:rPr>
        <w:t xml:space="preserve"> </w:t>
      </w:r>
      <w:r>
        <w:rPr>
          <w:rFonts w:hint="cs"/>
          <w:rtl/>
        </w:rPr>
        <w:t>تقریر</w:t>
      </w:r>
      <w:r>
        <w:rPr>
          <w:rtl/>
        </w:rPr>
        <w:t xml:space="preserve"> </w:t>
      </w:r>
      <w:r>
        <w:rPr>
          <w:rFonts w:hint="cs"/>
          <w:rtl/>
        </w:rPr>
        <w:t>شیخ،</w:t>
      </w:r>
      <w:r>
        <w:rPr>
          <w:rtl/>
        </w:rPr>
        <w:t xml:space="preserve"> </w:t>
      </w:r>
      <w:r>
        <w:rPr>
          <w:rFonts w:hint="cs"/>
          <w:rtl/>
        </w:rPr>
        <w:t>چه</w:t>
      </w:r>
      <w:r>
        <w:rPr>
          <w:rtl/>
        </w:rPr>
        <w:t xml:space="preserve"> </w:t>
      </w:r>
      <w:r>
        <w:rPr>
          <w:rFonts w:hint="cs"/>
          <w:rtl/>
        </w:rPr>
        <w:t>نائینی</w:t>
      </w:r>
      <w:r>
        <w:rPr>
          <w:rtl/>
        </w:rPr>
        <w:t xml:space="preserve"> </w:t>
      </w:r>
      <w:r>
        <w:rPr>
          <w:rFonts w:hint="cs"/>
          <w:rtl/>
        </w:rPr>
        <w:t>و</w:t>
      </w:r>
      <w:r>
        <w:rPr>
          <w:rtl/>
        </w:rPr>
        <w:t xml:space="preserve"> </w:t>
      </w:r>
      <w:r>
        <w:rPr>
          <w:rFonts w:hint="cs"/>
          <w:rtl/>
        </w:rPr>
        <w:t>چه</w:t>
      </w:r>
      <w:r>
        <w:rPr>
          <w:rtl/>
        </w:rPr>
        <w:t xml:space="preserve"> </w:t>
      </w:r>
      <w:r>
        <w:rPr>
          <w:rFonts w:hint="cs"/>
          <w:rtl/>
        </w:rPr>
        <w:t>عراقی،</w:t>
      </w:r>
      <w:r>
        <w:rPr>
          <w:rtl/>
        </w:rPr>
        <w:t xml:space="preserve"> </w:t>
      </w:r>
      <w:r>
        <w:rPr>
          <w:rFonts w:hint="cs"/>
          <w:rtl/>
        </w:rPr>
        <w:t>پذیرفتنی</w:t>
      </w:r>
      <w:r>
        <w:rPr>
          <w:rtl/>
        </w:rPr>
        <w:t xml:space="preserve"> </w:t>
      </w:r>
      <w:r>
        <w:rPr>
          <w:rFonts w:hint="cs"/>
          <w:rtl/>
        </w:rPr>
        <w:t>نیست</w:t>
      </w:r>
      <w:r>
        <w:rPr>
          <w:rtl/>
        </w:rPr>
        <w:t xml:space="preserve"> </w:t>
      </w:r>
      <w:r>
        <w:rPr>
          <w:rFonts w:hint="cs"/>
          <w:rtl/>
        </w:rPr>
        <w:t>و</w:t>
      </w:r>
      <w:r>
        <w:rPr>
          <w:rtl/>
        </w:rPr>
        <w:t xml:space="preserve"> </w:t>
      </w:r>
      <w:r>
        <w:rPr>
          <w:rFonts w:hint="cs"/>
          <w:rtl/>
        </w:rPr>
        <w:t>نوبت</w:t>
      </w:r>
      <w:r>
        <w:rPr>
          <w:rtl/>
        </w:rPr>
        <w:t xml:space="preserve"> </w:t>
      </w:r>
      <w:r>
        <w:rPr>
          <w:rFonts w:hint="cs"/>
          <w:rtl/>
        </w:rPr>
        <w:t>به</w:t>
      </w:r>
      <w:r>
        <w:rPr>
          <w:rtl/>
        </w:rPr>
        <w:t xml:space="preserve"> </w:t>
      </w:r>
      <w:r>
        <w:rPr>
          <w:rFonts w:hint="cs"/>
          <w:rtl/>
        </w:rPr>
        <w:t>بررسی</w:t>
      </w:r>
      <w:r>
        <w:rPr>
          <w:rtl/>
        </w:rPr>
        <w:t xml:space="preserve"> </w:t>
      </w:r>
      <w:r>
        <w:rPr>
          <w:rFonts w:hint="cs"/>
          <w:rtl/>
        </w:rPr>
        <w:t>نظریه</w:t>
      </w:r>
      <w:r>
        <w:rPr>
          <w:rtl/>
        </w:rPr>
        <w:t xml:space="preserve"> </w:t>
      </w:r>
      <w:r>
        <w:rPr>
          <w:rFonts w:hint="cs"/>
          <w:rtl/>
        </w:rPr>
        <w:t>سوم</w:t>
      </w:r>
      <w:r>
        <w:rPr>
          <w:rtl/>
        </w:rPr>
        <w:t xml:space="preserve"> </w:t>
      </w:r>
      <w:r>
        <w:rPr>
          <w:rFonts w:hint="cs"/>
          <w:rtl/>
        </w:rPr>
        <w:t>یعنی</w:t>
      </w:r>
      <w:r>
        <w:rPr>
          <w:rtl/>
        </w:rPr>
        <w:t xml:space="preserve"> </w:t>
      </w:r>
      <w:r>
        <w:rPr>
          <w:rFonts w:hint="cs"/>
          <w:rtl/>
        </w:rPr>
        <w:t>توفیق</w:t>
      </w:r>
      <w:r>
        <w:rPr>
          <w:rtl/>
        </w:rPr>
        <w:t xml:space="preserve"> </w:t>
      </w:r>
      <w:r>
        <w:rPr>
          <w:rFonts w:hint="cs"/>
          <w:rtl/>
        </w:rPr>
        <w:t>عرفی</w:t>
      </w:r>
      <w:r>
        <w:rPr>
          <w:rtl/>
        </w:rPr>
        <w:t xml:space="preserve"> </w:t>
      </w:r>
      <w:r>
        <w:rPr>
          <w:rFonts w:hint="cs"/>
          <w:rtl/>
        </w:rPr>
        <w:t>میرسد</w:t>
      </w:r>
      <w:r>
        <w:rPr>
          <w:rtl/>
        </w:rPr>
        <w:t>.</w:t>
      </w:r>
      <w:r w:rsidR="007F0062">
        <w:rPr>
          <w:rtl/>
        </w:rPr>
        <w:br w:type="page"/>
      </w:r>
    </w:p>
    <w:p w:rsidR="007F0062" w:rsidRDefault="007F0062" w:rsidP="00B25171">
      <w:pPr>
        <w:pStyle w:val="NoSpacing"/>
        <w:rPr>
          <w:rtl/>
        </w:rPr>
      </w:pPr>
      <w:bookmarkStart w:id="197" w:name="_Toc235260694"/>
      <w:r>
        <w:rPr>
          <w:rFonts w:hint="cs"/>
          <w:rtl/>
        </w:rPr>
        <w:lastRenderedPageBreak/>
        <w:t xml:space="preserve">جلسه نود و </w:t>
      </w:r>
      <w:r w:rsidR="00296EA8">
        <w:rPr>
          <w:rFonts w:hint="cs"/>
          <w:rtl/>
        </w:rPr>
        <w:t>نهم</w:t>
      </w:r>
      <w:bookmarkEnd w:id="197"/>
    </w:p>
    <w:p w:rsidR="00B21FA3" w:rsidRDefault="00B21FA3" w:rsidP="00B25171">
      <w:pPr>
        <w:pStyle w:val="Heading1"/>
        <w:rPr>
          <w:rtl/>
        </w:rPr>
      </w:pPr>
      <w:bookmarkStart w:id="198" w:name="_Toc235260695"/>
      <w:r>
        <w:rPr>
          <w:rFonts w:hint="cs"/>
          <w:bCs/>
          <w:rtl/>
          <w:lang w:bidi="ar-SA"/>
        </w:rPr>
        <w:t>استصحاب</w:t>
      </w:r>
      <w:r>
        <w:rPr>
          <w:rFonts w:hint="cs"/>
          <w:bCs/>
          <w:rtl/>
        </w:rPr>
        <w:t>/</w:t>
      </w:r>
      <w:r>
        <w:rPr>
          <w:rFonts w:hint="cs"/>
          <w:rtl/>
        </w:rPr>
        <w:t>تنبیه هجدهم/</w:t>
      </w:r>
      <w:r w:rsidRPr="00B21FA3">
        <w:rPr>
          <w:rFonts w:hint="cs"/>
          <w:rtl/>
        </w:rPr>
        <w:t xml:space="preserve"> </w:t>
      </w:r>
      <w:r>
        <w:rPr>
          <w:rFonts w:hint="cs"/>
          <w:rtl/>
        </w:rPr>
        <w:t>تعارض</w:t>
      </w:r>
      <w:r>
        <w:rPr>
          <w:rtl/>
        </w:rPr>
        <w:t xml:space="preserve"> </w:t>
      </w:r>
      <w:r>
        <w:rPr>
          <w:rFonts w:hint="cs"/>
          <w:rtl/>
        </w:rPr>
        <w:t>استصحاب</w:t>
      </w:r>
      <w:r>
        <w:rPr>
          <w:rtl/>
        </w:rPr>
        <w:t xml:space="preserve"> </w:t>
      </w:r>
      <w:r>
        <w:rPr>
          <w:rFonts w:hint="cs"/>
          <w:rtl/>
        </w:rPr>
        <w:t>با</w:t>
      </w:r>
      <w:r>
        <w:rPr>
          <w:rtl/>
        </w:rPr>
        <w:t xml:space="preserve"> </w:t>
      </w:r>
      <w:r>
        <w:rPr>
          <w:rFonts w:hint="cs"/>
          <w:rtl/>
        </w:rPr>
        <w:t>سایر</w:t>
      </w:r>
      <w:r>
        <w:rPr>
          <w:rtl/>
        </w:rPr>
        <w:t xml:space="preserve"> </w:t>
      </w:r>
      <w:r>
        <w:rPr>
          <w:rFonts w:hint="cs"/>
          <w:rtl/>
        </w:rPr>
        <w:t>اصول</w:t>
      </w:r>
      <w:r>
        <w:rPr>
          <w:rtl/>
        </w:rPr>
        <w:t xml:space="preserve"> </w:t>
      </w:r>
      <w:r>
        <w:rPr>
          <w:rFonts w:hint="cs"/>
          <w:rtl/>
        </w:rPr>
        <w:t>عملیه/</w:t>
      </w:r>
      <w:r w:rsidRPr="00B21FA3">
        <w:rPr>
          <w:rFonts w:hint="cs"/>
          <w:rtl/>
        </w:rPr>
        <w:t xml:space="preserve"> </w:t>
      </w:r>
      <w:r>
        <w:rPr>
          <w:rFonts w:hint="cs"/>
          <w:rtl/>
        </w:rPr>
        <w:t>اصول</w:t>
      </w:r>
      <w:r>
        <w:rPr>
          <w:rtl/>
        </w:rPr>
        <w:t xml:space="preserve"> </w:t>
      </w:r>
      <w:r>
        <w:rPr>
          <w:rFonts w:hint="cs"/>
          <w:rtl/>
        </w:rPr>
        <w:t>نقلیه/توفیق عرفی</w:t>
      </w:r>
      <w:bookmarkEnd w:id="198"/>
    </w:p>
    <w:p w:rsidR="00BF01F5" w:rsidRDefault="00F25720" w:rsidP="0044477C">
      <w:pPr>
        <w:rPr>
          <w:rtl/>
        </w:rPr>
      </w:pPr>
      <w:r>
        <w:rPr>
          <w:rFonts w:hint="cs"/>
          <w:rtl/>
        </w:rPr>
        <w:t>پس</w:t>
      </w:r>
      <w:r>
        <w:rPr>
          <w:rtl/>
        </w:rPr>
        <w:t xml:space="preserve"> </w:t>
      </w:r>
      <w:r>
        <w:rPr>
          <w:rFonts w:hint="cs"/>
          <w:rtl/>
        </w:rPr>
        <w:t>از</w:t>
      </w:r>
      <w:r>
        <w:rPr>
          <w:rtl/>
        </w:rPr>
        <w:t xml:space="preserve"> </w:t>
      </w:r>
      <w:r>
        <w:rPr>
          <w:rFonts w:hint="cs"/>
          <w:rtl/>
        </w:rPr>
        <w:t>نقد</w:t>
      </w:r>
      <w:r>
        <w:rPr>
          <w:rtl/>
        </w:rPr>
        <w:t xml:space="preserve"> </w:t>
      </w:r>
      <w:r>
        <w:rPr>
          <w:rFonts w:hint="cs"/>
          <w:rtl/>
        </w:rPr>
        <w:t>نظریه</w:t>
      </w:r>
      <w:r>
        <w:rPr>
          <w:rtl/>
        </w:rPr>
        <w:t xml:space="preserve"> </w:t>
      </w:r>
      <w:r>
        <w:rPr>
          <w:rFonts w:hint="cs"/>
          <w:rtl/>
        </w:rPr>
        <w:t>ورود</w:t>
      </w:r>
      <w:r>
        <w:rPr>
          <w:rtl/>
        </w:rPr>
        <w:t xml:space="preserve"> </w:t>
      </w:r>
      <w:r>
        <w:rPr>
          <w:rFonts w:hint="cs"/>
          <w:rtl/>
        </w:rPr>
        <w:t>و</w:t>
      </w:r>
      <w:r>
        <w:rPr>
          <w:rtl/>
        </w:rPr>
        <w:t xml:space="preserve"> </w:t>
      </w:r>
      <w:r>
        <w:rPr>
          <w:rFonts w:hint="cs"/>
          <w:rtl/>
        </w:rPr>
        <w:t>حکومت،</w:t>
      </w:r>
      <w:r>
        <w:rPr>
          <w:rtl/>
        </w:rPr>
        <w:t xml:space="preserve"> </w:t>
      </w:r>
      <w:r>
        <w:rPr>
          <w:rFonts w:hint="cs"/>
          <w:rtl/>
        </w:rPr>
        <w:t>نظریه</w:t>
      </w:r>
      <w:r>
        <w:rPr>
          <w:rtl/>
        </w:rPr>
        <w:t xml:space="preserve"> </w:t>
      </w:r>
      <w:r>
        <w:rPr>
          <w:rFonts w:hint="cs"/>
          <w:rtl/>
        </w:rPr>
        <w:t>سوم</w:t>
      </w:r>
      <w:r>
        <w:rPr>
          <w:rtl/>
        </w:rPr>
        <w:t xml:space="preserve"> </w:t>
      </w:r>
      <w:r>
        <w:rPr>
          <w:rFonts w:hint="cs"/>
          <w:rtl/>
        </w:rPr>
        <w:t>در</w:t>
      </w:r>
      <w:r>
        <w:rPr>
          <w:rtl/>
        </w:rPr>
        <w:t xml:space="preserve"> </w:t>
      </w:r>
      <w:r>
        <w:rPr>
          <w:rFonts w:hint="cs"/>
          <w:rtl/>
        </w:rPr>
        <w:t>وجه</w:t>
      </w:r>
      <w:r>
        <w:rPr>
          <w:rtl/>
        </w:rPr>
        <w:t xml:space="preserve"> </w:t>
      </w:r>
      <w:r>
        <w:rPr>
          <w:rFonts w:hint="cs"/>
          <w:rtl/>
        </w:rPr>
        <w:t>تقدیم</w:t>
      </w:r>
      <w:r>
        <w:rPr>
          <w:rtl/>
        </w:rPr>
        <w:t xml:space="preserve"> </w:t>
      </w:r>
      <w:r>
        <w:rPr>
          <w:rFonts w:hint="cs"/>
          <w:rtl/>
        </w:rPr>
        <w:t>استصحاب</w:t>
      </w:r>
      <w:r>
        <w:rPr>
          <w:rtl/>
        </w:rPr>
        <w:t xml:space="preserve"> </w:t>
      </w:r>
      <w:r>
        <w:rPr>
          <w:rFonts w:hint="cs"/>
          <w:rtl/>
        </w:rPr>
        <w:t>بر</w:t>
      </w:r>
      <w:r>
        <w:rPr>
          <w:rtl/>
        </w:rPr>
        <w:t xml:space="preserve"> </w:t>
      </w:r>
      <w:r>
        <w:rPr>
          <w:rFonts w:hint="cs"/>
          <w:rtl/>
        </w:rPr>
        <w:t>اصول</w:t>
      </w:r>
      <w:r>
        <w:rPr>
          <w:rtl/>
        </w:rPr>
        <w:t xml:space="preserve"> </w:t>
      </w:r>
      <w:r>
        <w:rPr>
          <w:rFonts w:hint="cs"/>
          <w:rtl/>
        </w:rPr>
        <w:t>عملیه</w:t>
      </w:r>
      <w:r>
        <w:rPr>
          <w:rtl/>
        </w:rPr>
        <w:t xml:space="preserve"> </w:t>
      </w:r>
      <w:r>
        <w:rPr>
          <w:rFonts w:hint="cs"/>
          <w:rtl/>
        </w:rPr>
        <w:t>نقلیه،</w:t>
      </w:r>
      <w:r>
        <w:rPr>
          <w:rtl/>
        </w:rPr>
        <w:t xml:space="preserve"> </w:t>
      </w:r>
      <w:r>
        <w:rPr>
          <w:rFonts w:hint="cs"/>
          <w:rtl/>
        </w:rPr>
        <w:t>یعنی</w:t>
      </w:r>
      <w:r>
        <w:rPr>
          <w:rtl/>
        </w:rPr>
        <w:t xml:space="preserve"> </w:t>
      </w:r>
      <w:r>
        <w:rPr>
          <w:rFonts w:hint="cs"/>
          <w:rtl/>
        </w:rPr>
        <w:t>توفیق</w:t>
      </w:r>
      <w:r>
        <w:rPr>
          <w:rtl/>
        </w:rPr>
        <w:t xml:space="preserve"> </w:t>
      </w:r>
      <w:r>
        <w:rPr>
          <w:rFonts w:hint="cs"/>
          <w:rtl/>
        </w:rPr>
        <w:t>عرفی،</w:t>
      </w:r>
      <w:r>
        <w:rPr>
          <w:rtl/>
        </w:rPr>
        <w:t xml:space="preserve"> </w:t>
      </w:r>
      <w:r>
        <w:rPr>
          <w:rFonts w:hint="cs"/>
          <w:rtl/>
        </w:rPr>
        <w:t>به</w:t>
      </w:r>
      <w:r>
        <w:rPr>
          <w:rtl/>
        </w:rPr>
        <w:t xml:space="preserve"> </w:t>
      </w:r>
      <w:r>
        <w:rPr>
          <w:rFonts w:hint="cs"/>
          <w:rtl/>
        </w:rPr>
        <w:t>عنوان</w:t>
      </w:r>
      <w:r>
        <w:rPr>
          <w:rtl/>
        </w:rPr>
        <w:t xml:space="preserve"> </w:t>
      </w:r>
      <w:r>
        <w:rPr>
          <w:rFonts w:hint="cs"/>
          <w:rtl/>
        </w:rPr>
        <w:t>مختار</w:t>
      </w:r>
      <w:r>
        <w:rPr>
          <w:rtl/>
        </w:rPr>
        <w:t xml:space="preserve"> </w:t>
      </w:r>
      <w:r>
        <w:rPr>
          <w:rFonts w:hint="cs"/>
          <w:rtl/>
        </w:rPr>
        <w:t>مطرح</w:t>
      </w:r>
      <w:r>
        <w:rPr>
          <w:rtl/>
        </w:rPr>
        <w:t xml:space="preserve"> </w:t>
      </w:r>
      <w:r w:rsidR="00D74C82">
        <w:rPr>
          <w:rFonts w:hint="cs"/>
          <w:rtl/>
        </w:rPr>
        <w:t>می شود</w:t>
      </w:r>
      <w:r>
        <w:rPr>
          <w:rtl/>
        </w:rPr>
        <w:t>.</w:t>
      </w:r>
    </w:p>
    <w:p w:rsidR="00BF01F5" w:rsidRDefault="00F25720" w:rsidP="0044477C">
      <w:pPr>
        <w:rPr>
          <w:rtl/>
        </w:rPr>
      </w:pPr>
      <w:r>
        <w:rPr>
          <w:rFonts w:hint="cs"/>
          <w:rtl/>
        </w:rPr>
        <w:t>توفیق</w:t>
      </w:r>
      <w:r>
        <w:rPr>
          <w:rtl/>
        </w:rPr>
        <w:t xml:space="preserve"> </w:t>
      </w:r>
      <w:r>
        <w:rPr>
          <w:rFonts w:hint="cs"/>
          <w:rtl/>
        </w:rPr>
        <w:t>عرفی</w:t>
      </w:r>
      <w:r>
        <w:rPr>
          <w:rtl/>
        </w:rPr>
        <w:t xml:space="preserve"> </w:t>
      </w:r>
      <w:r>
        <w:rPr>
          <w:rFonts w:hint="cs"/>
          <w:rtl/>
        </w:rPr>
        <w:t>یا</w:t>
      </w:r>
      <w:r>
        <w:rPr>
          <w:rtl/>
        </w:rPr>
        <w:t xml:space="preserve"> </w:t>
      </w:r>
      <w:r>
        <w:rPr>
          <w:rFonts w:hint="cs"/>
          <w:rtl/>
        </w:rPr>
        <w:t>جمع</w:t>
      </w:r>
      <w:r>
        <w:rPr>
          <w:rtl/>
        </w:rPr>
        <w:t xml:space="preserve"> </w:t>
      </w:r>
      <w:r>
        <w:rPr>
          <w:rFonts w:hint="cs"/>
          <w:rtl/>
        </w:rPr>
        <w:t>عرفی</w:t>
      </w:r>
      <w:r>
        <w:rPr>
          <w:rtl/>
        </w:rPr>
        <w:t xml:space="preserve"> </w:t>
      </w:r>
      <w:r>
        <w:rPr>
          <w:rFonts w:hint="cs"/>
          <w:rtl/>
        </w:rPr>
        <w:t>در</w:t>
      </w:r>
      <w:r>
        <w:rPr>
          <w:rtl/>
        </w:rPr>
        <w:t xml:space="preserve"> </w:t>
      </w:r>
      <w:r>
        <w:rPr>
          <w:rFonts w:hint="cs"/>
          <w:rtl/>
        </w:rPr>
        <w:t>جایی</w:t>
      </w:r>
      <w:r>
        <w:rPr>
          <w:rtl/>
        </w:rPr>
        <w:t xml:space="preserve"> </w:t>
      </w:r>
      <w:r>
        <w:rPr>
          <w:rFonts w:hint="cs"/>
          <w:rtl/>
        </w:rPr>
        <w:t>است</w:t>
      </w:r>
      <w:r>
        <w:rPr>
          <w:rtl/>
        </w:rPr>
        <w:t xml:space="preserve"> </w:t>
      </w:r>
      <w:r>
        <w:rPr>
          <w:rFonts w:hint="cs"/>
          <w:rtl/>
        </w:rPr>
        <w:t>که</w:t>
      </w:r>
      <w:r>
        <w:rPr>
          <w:rtl/>
        </w:rPr>
        <w:t xml:space="preserve"> </w:t>
      </w:r>
      <w:r>
        <w:rPr>
          <w:rFonts w:hint="cs"/>
          <w:rtl/>
        </w:rPr>
        <w:t>دو</w:t>
      </w:r>
      <w:r>
        <w:rPr>
          <w:rtl/>
        </w:rPr>
        <w:t xml:space="preserve"> </w:t>
      </w:r>
      <w:r>
        <w:rPr>
          <w:rFonts w:hint="cs"/>
          <w:rtl/>
        </w:rPr>
        <w:t>دلیل،</w:t>
      </w:r>
      <w:r>
        <w:rPr>
          <w:rtl/>
        </w:rPr>
        <w:t xml:space="preserve"> </w:t>
      </w:r>
      <w:r>
        <w:rPr>
          <w:rFonts w:hint="cs"/>
          <w:rtl/>
        </w:rPr>
        <w:t>تعارضی</w:t>
      </w:r>
      <w:r>
        <w:rPr>
          <w:rtl/>
        </w:rPr>
        <w:t xml:space="preserve"> </w:t>
      </w:r>
      <w:r>
        <w:rPr>
          <w:rFonts w:hint="cs"/>
          <w:rtl/>
        </w:rPr>
        <w:t>غیرمستقر</w:t>
      </w:r>
      <w:r>
        <w:rPr>
          <w:rtl/>
        </w:rPr>
        <w:t xml:space="preserve"> </w:t>
      </w:r>
      <w:r>
        <w:rPr>
          <w:rFonts w:hint="cs"/>
          <w:rtl/>
        </w:rPr>
        <w:t>و</w:t>
      </w:r>
      <w:r>
        <w:rPr>
          <w:rtl/>
        </w:rPr>
        <w:t xml:space="preserve"> </w:t>
      </w:r>
      <w:r>
        <w:rPr>
          <w:rFonts w:hint="cs"/>
          <w:rtl/>
        </w:rPr>
        <w:t>بدوی</w:t>
      </w:r>
      <w:r>
        <w:rPr>
          <w:rtl/>
        </w:rPr>
        <w:t xml:space="preserve"> </w:t>
      </w:r>
      <w:r>
        <w:rPr>
          <w:rFonts w:hint="cs"/>
          <w:rtl/>
        </w:rPr>
        <w:t>دارند</w:t>
      </w:r>
      <w:r>
        <w:rPr>
          <w:rtl/>
        </w:rPr>
        <w:t xml:space="preserve"> </w:t>
      </w:r>
      <w:r>
        <w:rPr>
          <w:rFonts w:hint="cs"/>
          <w:rtl/>
        </w:rPr>
        <w:t>و</w:t>
      </w:r>
      <w:r>
        <w:rPr>
          <w:rtl/>
        </w:rPr>
        <w:t xml:space="preserve"> </w:t>
      </w:r>
      <w:r>
        <w:rPr>
          <w:rFonts w:hint="cs"/>
          <w:rtl/>
        </w:rPr>
        <w:t>عرف</w:t>
      </w:r>
      <w:r>
        <w:rPr>
          <w:rtl/>
        </w:rPr>
        <w:t xml:space="preserve"> </w:t>
      </w:r>
      <w:r>
        <w:rPr>
          <w:rFonts w:hint="cs"/>
          <w:rtl/>
        </w:rPr>
        <w:t>با</w:t>
      </w:r>
      <w:r>
        <w:rPr>
          <w:rtl/>
        </w:rPr>
        <w:t xml:space="preserve"> </w:t>
      </w:r>
      <w:r>
        <w:rPr>
          <w:rFonts w:hint="cs"/>
          <w:rtl/>
        </w:rPr>
        <w:t>تأمل،</w:t>
      </w:r>
      <w:r>
        <w:rPr>
          <w:rtl/>
        </w:rPr>
        <w:t xml:space="preserve"> </w:t>
      </w:r>
      <w:r>
        <w:rPr>
          <w:rFonts w:hint="cs"/>
          <w:rtl/>
        </w:rPr>
        <w:t>میان</w:t>
      </w:r>
      <w:r>
        <w:rPr>
          <w:rtl/>
        </w:rPr>
        <w:t xml:space="preserve"> </w:t>
      </w:r>
      <w:r>
        <w:rPr>
          <w:rFonts w:hint="cs"/>
          <w:rtl/>
        </w:rPr>
        <w:t>آنها</w:t>
      </w:r>
      <w:r>
        <w:rPr>
          <w:rtl/>
        </w:rPr>
        <w:t xml:space="preserve"> </w:t>
      </w:r>
      <w:r>
        <w:rPr>
          <w:rFonts w:hint="cs"/>
          <w:rtl/>
        </w:rPr>
        <w:t>جمع</w:t>
      </w:r>
      <w:r>
        <w:rPr>
          <w:rtl/>
        </w:rPr>
        <w:t xml:space="preserve"> </w:t>
      </w:r>
      <w:r>
        <w:rPr>
          <w:rFonts w:hint="cs"/>
          <w:rtl/>
        </w:rPr>
        <w:t>میبندد</w:t>
      </w:r>
      <w:r w:rsidR="009D3EC3">
        <w:rPr>
          <w:rtl/>
        </w:rPr>
        <w:t>،</w:t>
      </w:r>
      <w:r>
        <w:rPr>
          <w:rtl/>
        </w:rPr>
        <w:t xml:space="preserve"> </w:t>
      </w:r>
      <w:r>
        <w:rPr>
          <w:rFonts w:hint="cs"/>
          <w:rtl/>
        </w:rPr>
        <w:t>این</w:t>
      </w:r>
      <w:r>
        <w:rPr>
          <w:rtl/>
        </w:rPr>
        <w:t xml:space="preserve"> </w:t>
      </w:r>
      <w:r>
        <w:rPr>
          <w:rFonts w:hint="cs"/>
          <w:rtl/>
        </w:rPr>
        <w:t>جمع</w:t>
      </w:r>
      <w:r>
        <w:rPr>
          <w:rtl/>
        </w:rPr>
        <w:t xml:space="preserve"> </w:t>
      </w:r>
      <w:r>
        <w:rPr>
          <w:rFonts w:hint="cs"/>
          <w:rtl/>
        </w:rPr>
        <w:t>عرفی</w:t>
      </w:r>
      <w:r>
        <w:rPr>
          <w:rtl/>
        </w:rPr>
        <w:t xml:space="preserve"> </w:t>
      </w:r>
      <w:r>
        <w:rPr>
          <w:rFonts w:hint="cs"/>
          <w:rtl/>
        </w:rPr>
        <w:t>مصادیقی</w:t>
      </w:r>
      <w:r>
        <w:rPr>
          <w:rtl/>
        </w:rPr>
        <w:t xml:space="preserve"> </w:t>
      </w:r>
      <w:r>
        <w:rPr>
          <w:rFonts w:hint="cs"/>
          <w:rtl/>
        </w:rPr>
        <w:t>دارد</w:t>
      </w:r>
      <w:r>
        <w:rPr>
          <w:rtl/>
        </w:rPr>
        <w:t xml:space="preserve"> </w:t>
      </w:r>
      <w:r>
        <w:rPr>
          <w:rFonts w:hint="cs"/>
          <w:rtl/>
        </w:rPr>
        <w:t>که</w:t>
      </w:r>
      <w:r>
        <w:rPr>
          <w:rtl/>
        </w:rPr>
        <w:t xml:space="preserve"> </w:t>
      </w:r>
      <w:r>
        <w:rPr>
          <w:rFonts w:hint="cs"/>
          <w:rtl/>
        </w:rPr>
        <w:t>عبارتند</w:t>
      </w:r>
      <w:r>
        <w:rPr>
          <w:rtl/>
        </w:rPr>
        <w:t xml:space="preserve"> </w:t>
      </w:r>
      <w:r>
        <w:rPr>
          <w:rFonts w:hint="cs"/>
          <w:rtl/>
        </w:rPr>
        <w:t>از</w:t>
      </w:r>
      <w:r>
        <w:rPr>
          <w:rtl/>
        </w:rPr>
        <w:t xml:space="preserve"> </w:t>
      </w:r>
      <w:r>
        <w:rPr>
          <w:rFonts w:hint="cs"/>
          <w:rtl/>
        </w:rPr>
        <w:t>ورود،</w:t>
      </w:r>
      <w:r>
        <w:rPr>
          <w:rtl/>
        </w:rPr>
        <w:t xml:space="preserve"> </w:t>
      </w:r>
      <w:r>
        <w:rPr>
          <w:rFonts w:hint="cs"/>
          <w:rtl/>
        </w:rPr>
        <w:t>حکومت،</w:t>
      </w:r>
      <w:r>
        <w:rPr>
          <w:rtl/>
        </w:rPr>
        <w:t xml:space="preserve"> </w:t>
      </w:r>
      <w:r>
        <w:rPr>
          <w:rFonts w:hint="cs"/>
          <w:rtl/>
        </w:rPr>
        <w:t>تخصیص،</w:t>
      </w:r>
      <w:r>
        <w:rPr>
          <w:rtl/>
        </w:rPr>
        <w:t xml:space="preserve"> </w:t>
      </w:r>
      <w:r>
        <w:rPr>
          <w:rFonts w:hint="cs"/>
          <w:rtl/>
        </w:rPr>
        <w:t>و</w:t>
      </w:r>
      <w:r>
        <w:rPr>
          <w:rtl/>
        </w:rPr>
        <w:t xml:space="preserve"> </w:t>
      </w:r>
      <w:r>
        <w:rPr>
          <w:rFonts w:hint="cs"/>
          <w:rtl/>
        </w:rPr>
        <w:t>تقدیم</w:t>
      </w:r>
      <w:r>
        <w:rPr>
          <w:rtl/>
        </w:rPr>
        <w:t xml:space="preserve"> </w:t>
      </w:r>
      <w:r>
        <w:rPr>
          <w:rFonts w:hint="cs"/>
          <w:rtl/>
        </w:rPr>
        <w:t>اظهر</w:t>
      </w:r>
      <w:r>
        <w:rPr>
          <w:rtl/>
        </w:rPr>
        <w:t xml:space="preserve"> </w:t>
      </w:r>
      <w:r>
        <w:rPr>
          <w:rFonts w:hint="cs"/>
          <w:rtl/>
        </w:rPr>
        <w:t>بر</w:t>
      </w:r>
      <w:r>
        <w:rPr>
          <w:rtl/>
        </w:rPr>
        <w:t xml:space="preserve"> </w:t>
      </w:r>
      <w:r>
        <w:rPr>
          <w:rFonts w:hint="cs"/>
          <w:rtl/>
        </w:rPr>
        <w:t>ظاهر</w:t>
      </w:r>
      <w:r w:rsidR="009D3EC3">
        <w:rPr>
          <w:rtl/>
        </w:rPr>
        <w:t>،</w:t>
      </w:r>
      <w:r>
        <w:rPr>
          <w:rtl/>
        </w:rPr>
        <w:t xml:space="preserve"> </w:t>
      </w:r>
      <w:r>
        <w:rPr>
          <w:rFonts w:hint="cs"/>
          <w:rtl/>
        </w:rPr>
        <w:t>در</w:t>
      </w:r>
      <w:r>
        <w:rPr>
          <w:rtl/>
        </w:rPr>
        <w:t xml:space="preserve"> </w:t>
      </w:r>
      <w:r>
        <w:rPr>
          <w:rFonts w:hint="cs"/>
          <w:rtl/>
        </w:rPr>
        <w:t>تقدیم</w:t>
      </w:r>
      <w:r>
        <w:rPr>
          <w:rtl/>
        </w:rPr>
        <w:t xml:space="preserve"> </w:t>
      </w:r>
      <w:r>
        <w:rPr>
          <w:rFonts w:hint="cs"/>
          <w:rtl/>
        </w:rPr>
        <w:t>اظهر</w:t>
      </w:r>
      <w:r>
        <w:rPr>
          <w:rtl/>
        </w:rPr>
        <w:t xml:space="preserve"> </w:t>
      </w:r>
      <w:r>
        <w:rPr>
          <w:rFonts w:hint="cs"/>
          <w:rtl/>
        </w:rPr>
        <w:t>بر</w:t>
      </w:r>
      <w:r>
        <w:rPr>
          <w:rtl/>
        </w:rPr>
        <w:t xml:space="preserve"> </w:t>
      </w:r>
      <w:r>
        <w:rPr>
          <w:rFonts w:hint="cs"/>
          <w:rtl/>
        </w:rPr>
        <w:t>ظاهر،</w:t>
      </w:r>
      <w:r>
        <w:rPr>
          <w:rtl/>
        </w:rPr>
        <w:t xml:space="preserve"> </w:t>
      </w:r>
      <w:r>
        <w:rPr>
          <w:rFonts w:hint="cs"/>
          <w:rtl/>
        </w:rPr>
        <w:t>دو</w:t>
      </w:r>
      <w:r>
        <w:rPr>
          <w:rtl/>
        </w:rPr>
        <w:t xml:space="preserve"> </w:t>
      </w:r>
      <w:r>
        <w:rPr>
          <w:rFonts w:hint="cs"/>
          <w:rtl/>
        </w:rPr>
        <w:t>دلیل</w:t>
      </w:r>
      <w:r>
        <w:rPr>
          <w:rtl/>
        </w:rPr>
        <w:t xml:space="preserve"> </w:t>
      </w:r>
      <w:r>
        <w:rPr>
          <w:rFonts w:hint="cs"/>
          <w:rtl/>
        </w:rPr>
        <w:t>وجود</w:t>
      </w:r>
      <w:r>
        <w:rPr>
          <w:rtl/>
        </w:rPr>
        <w:t xml:space="preserve"> </w:t>
      </w:r>
      <w:r>
        <w:rPr>
          <w:rFonts w:hint="cs"/>
          <w:rtl/>
        </w:rPr>
        <w:t>دارند</w:t>
      </w:r>
      <w:r>
        <w:rPr>
          <w:rtl/>
        </w:rPr>
        <w:t xml:space="preserve"> </w:t>
      </w:r>
      <w:r>
        <w:rPr>
          <w:rFonts w:hint="cs"/>
          <w:rtl/>
        </w:rPr>
        <w:t>که</w:t>
      </w:r>
      <w:r>
        <w:rPr>
          <w:rtl/>
        </w:rPr>
        <w:t xml:space="preserve"> </w:t>
      </w:r>
      <w:r>
        <w:rPr>
          <w:rFonts w:hint="cs"/>
          <w:rtl/>
        </w:rPr>
        <w:t>یکی</w:t>
      </w:r>
      <w:r>
        <w:rPr>
          <w:rtl/>
        </w:rPr>
        <w:t xml:space="preserve"> </w:t>
      </w:r>
      <w:r>
        <w:rPr>
          <w:rFonts w:hint="cs"/>
          <w:rtl/>
        </w:rPr>
        <w:t>دلالت</w:t>
      </w:r>
      <w:r>
        <w:rPr>
          <w:rtl/>
        </w:rPr>
        <w:t xml:space="preserve"> </w:t>
      </w:r>
      <w:r>
        <w:rPr>
          <w:rFonts w:hint="cs"/>
          <w:rtl/>
        </w:rPr>
        <w:t>قویتری</w:t>
      </w:r>
      <w:r>
        <w:rPr>
          <w:rtl/>
        </w:rPr>
        <w:t xml:space="preserve"> </w:t>
      </w:r>
      <w:r>
        <w:rPr>
          <w:rFonts w:hint="cs"/>
          <w:rtl/>
        </w:rPr>
        <w:t>دارد</w:t>
      </w:r>
      <w:r>
        <w:rPr>
          <w:rtl/>
        </w:rPr>
        <w:t xml:space="preserve"> </w:t>
      </w:r>
      <w:r>
        <w:rPr>
          <w:rFonts w:hint="cs"/>
          <w:rtl/>
        </w:rPr>
        <w:t>و</w:t>
      </w:r>
      <w:r>
        <w:rPr>
          <w:rtl/>
        </w:rPr>
        <w:t xml:space="preserve"> </w:t>
      </w:r>
      <w:r>
        <w:rPr>
          <w:rFonts w:hint="cs"/>
          <w:rtl/>
        </w:rPr>
        <w:t>دیگری</w:t>
      </w:r>
      <w:r>
        <w:rPr>
          <w:rtl/>
        </w:rPr>
        <w:t xml:space="preserve"> </w:t>
      </w:r>
      <w:r>
        <w:rPr>
          <w:rFonts w:hint="cs"/>
          <w:rtl/>
        </w:rPr>
        <w:t>دلالت</w:t>
      </w:r>
      <w:r>
        <w:rPr>
          <w:rtl/>
        </w:rPr>
        <w:t xml:space="preserve"> </w:t>
      </w:r>
      <w:r>
        <w:rPr>
          <w:rFonts w:hint="cs"/>
          <w:rtl/>
        </w:rPr>
        <w:t>ضعیفتری</w:t>
      </w:r>
      <w:r w:rsidR="009D3EC3">
        <w:rPr>
          <w:rtl/>
        </w:rPr>
        <w:t>،</w:t>
      </w:r>
      <w:r>
        <w:rPr>
          <w:rtl/>
        </w:rPr>
        <w:t xml:space="preserve"> </w:t>
      </w:r>
      <w:r>
        <w:rPr>
          <w:rFonts w:hint="cs"/>
          <w:rtl/>
        </w:rPr>
        <w:t>در</w:t>
      </w:r>
      <w:r>
        <w:rPr>
          <w:rtl/>
        </w:rPr>
        <w:t xml:space="preserve"> </w:t>
      </w:r>
      <w:r>
        <w:rPr>
          <w:rFonts w:hint="cs"/>
          <w:rtl/>
        </w:rPr>
        <w:t>این</w:t>
      </w:r>
      <w:r>
        <w:rPr>
          <w:rtl/>
        </w:rPr>
        <w:t xml:space="preserve"> </w:t>
      </w:r>
      <w:r>
        <w:rPr>
          <w:rFonts w:hint="cs"/>
          <w:rtl/>
        </w:rPr>
        <w:t>حالت،</w:t>
      </w:r>
      <w:r>
        <w:rPr>
          <w:rtl/>
        </w:rPr>
        <w:t xml:space="preserve"> </w:t>
      </w:r>
      <w:r>
        <w:rPr>
          <w:rFonts w:hint="cs"/>
          <w:rtl/>
        </w:rPr>
        <w:t>عرف</w:t>
      </w:r>
      <w:r>
        <w:rPr>
          <w:rtl/>
        </w:rPr>
        <w:t xml:space="preserve"> </w:t>
      </w:r>
      <w:r>
        <w:rPr>
          <w:rFonts w:hint="cs"/>
          <w:rtl/>
        </w:rPr>
        <w:t>دلیل</w:t>
      </w:r>
      <w:r>
        <w:rPr>
          <w:rtl/>
        </w:rPr>
        <w:t xml:space="preserve"> </w:t>
      </w:r>
      <w:r>
        <w:rPr>
          <w:rFonts w:hint="cs"/>
          <w:rtl/>
        </w:rPr>
        <w:t>با</w:t>
      </w:r>
      <w:r>
        <w:rPr>
          <w:rtl/>
        </w:rPr>
        <w:t xml:space="preserve"> </w:t>
      </w:r>
      <w:r>
        <w:rPr>
          <w:rFonts w:hint="cs"/>
          <w:rtl/>
        </w:rPr>
        <w:t>دلالت</w:t>
      </w:r>
      <w:r>
        <w:rPr>
          <w:rtl/>
        </w:rPr>
        <w:t xml:space="preserve"> </w:t>
      </w:r>
      <w:r>
        <w:rPr>
          <w:rFonts w:hint="cs"/>
          <w:rtl/>
        </w:rPr>
        <w:t>قویتر</w:t>
      </w:r>
      <w:r>
        <w:rPr>
          <w:rtl/>
        </w:rPr>
        <w:t xml:space="preserve"> </w:t>
      </w:r>
      <w:r>
        <w:rPr>
          <w:rFonts w:hint="cs"/>
          <w:rtl/>
        </w:rPr>
        <w:t>را</w:t>
      </w:r>
      <w:r>
        <w:rPr>
          <w:rtl/>
        </w:rPr>
        <w:t xml:space="preserve"> </w:t>
      </w:r>
      <w:r>
        <w:rPr>
          <w:rFonts w:hint="cs"/>
          <w:rtl/>
        </w:rPr>
        <w:t>بر</w:t>
      </w:r>
      <w:r>
        <w:rPr>
          <w:rtl/>
        </w:rPr>
        <w:t xml:space="preserve"> </w:t>
      </w:r>
      <w:r>
        <w:rPr>
          <w:rFonts w:hint="cs"/>
          <w:rtl/>
        </w:rPr>
        <w:t>دلیل</w:t>
      </w:r>
      <w:r>
        <w:rPr>
          <w:rtl/>
        </w:rPr>
        <w:t xml:space="preserve"> </w:t>
      </w:r>
      <w:r>
        <w:rPr>
          <w:rFonts w:hint="cs"/>
          <w:rtl/>
        </w:rPr>
        <w:t>ضعیفتر</w:t>
      </w:r>
      <w:r>
        <w:rPr>
          <w:rtl/>
        </w:rPr>
        <w:t xml:space="preserve"> </w:t>
      </w:r>
      <w:r>
        <w:rPr>
          <w:rFonts w:hint="cs"/>
          <w:rtl/>
        </w:rPr>
        <w:t>مقدم</w:t>
      </w:r>
      <w:r>
        <w:rPr>
          <w:rtl/>
        </w:rPr>
        <w:t xml:space="preserve"> </w:t>
      </w:r>
      <w:r>
        <w:rPr>
          <w:rFonts w:hint="cs"/>
          <w:rtl/>
        </w:rPr>
        <w:t>میدارد</w:t>
      </w:r>
      <w:r>
        <w:rPr>
          <w:rtl/>
        </w:rPr>
        <w:t>.</w:t>
      </w:r>
    </w:p>
    <w:p w:rsidR="00BF01F5" w:rsidRDefault="00F25720" w:rsidP="0044477C">
      <w:pPr>
        <w:rPr>
          <w:rtl/>
        </w:rPr>
      </w:pPr>
      <w:r>
        <w:rPr>
          <w:rFonts w:hint="cs"/>
          <w:rtl/>
        </w:rPr>
        <w:t>در</w:t>
      </w:r>
      <w:r>
        <w:rPr>
          <w:rtl/>
        </w:rPr>
        <w:t xml:space="preserve"> </w:t>
      </w:r>
      <w:r>
        <w:rPr>
          <w:rFonts w:hint="cs"/>
          <w:rtl/>
        </w:rPr>
        <w:t>بحث</w:t>
      </w:r>
      <w:r>
        <w:rPr>
          <w:rtl/>
        </w:rPr>
        <w:t xml:space="preserve"> </w:t>
      </w:r>
      <w:r>
        <w:rPr>
          <w:rFonts w:hint="cs"/>
          <w:rtl/>
        </w:rPr>
        <w:t>ما،</w:t>
      </w:r>
      <w:r>
        <w:rPr>
          <w:rtl/>
        </w:rPr>
        <w:t xml:space="preserve"> </w:t>
      </w:r>
      <w:r>
        <w:rPr>
          <w:rFonts w:hint="cs"/>
          <w:rtl/>
        </w:rPr>
        <w:t>روایات</w:t>
      </w:r>
      <w:r>
        <w:rPr>
          <w:rtl/>
        </w:rPr>
        <w:t xml:space="preserve"> </w:t>
      </w:r>
      <w:r>
        <w:rPr>
          <w:rFonts w:hint="cs"/>
          <w:rtl/>
        </w:rPr>
        <w:t>استصحاب</w:t>
      </w:r>
      <w:r>
        <w:rPr>
          <w:rtl/>
        </w:rPr>
        <w:t xml:space="preserve"> </w:t>
      </w:r>
      <w:r>
        <w:rPr>
          <w:rFonts w:hint="cs"/>
          <w:rtl/>
        </w:rPr>
        <w:t>مانند</w:t>
      </w:r>
      <w:r>
        <w:rPr>
          <w:rtl/>
        </w:rPr>
        <w:t xml:space="preserve"> </w:t>
      </w:r>
      <w:r w:rsidR="00805812">
        <w:rPr>
          <w:rtl/>
        </w:rPr>
        <w:t>(</w:t>
      </w:r>
      <w:r>
        <w:rPr>
          <w:rFonts w:hint="cs"/>
          <w:rtl/>
        </w:rPr>
        <w:t>لا</w:t>
      </w:r>
      <w:r>
        <w:rPr>
          <w:rtl/>
        </w:rPr>
        <w:t xml:space="preserve"> </w:t>
      </w:r>
      <w:r>
        <w:rPr>
          <w:rFonts w:hint="cs"/>
          <w:rtl/>
        </w:rPr>
        <w:t>تنقض</w:t>
      </w:r>
      <w:r>
        <w:rPr>
          <w:rtl/>
        </w:rPr>
        <w:t xml:space="preserve"> </w:t>
      </w:r>
      <w:r>
        <w:rPr>
          <w:rFonts w:hint="cs"/>
          <w:rtl/>
        </w:rPr>
        <w:t>الیقین</w:t>
      </w:r>
      <w:r>
        <w:rPr>
          <w:rtl/>
        </w:rPr>
        <w:t xml:space="preserve"> </w:t>
      </w:r>
      <w:r>
        <w:rPr>
          <w:rFonts w:hint="cs"/>
          <w:rtl/>
        </w:rPr>
        <w:t>بالشک</w:t>
      </w:r>
      <w:r w:rsidR="00805812">
        <w:rPr>
          <w:rFonts w:hint="eastAsia"/>
          <w:rtl/>
        </w:rPr>
        <w:t>)</w:t>
      </w:r>
      <w:r>
        <w:rPr>
          <w:rtl/>
        </w:rPr>
        <w:t xml:space="preserve"> </w:t>
      </w:r>
      <w:r>
        <w:rPr>
          <w:rFonts w:hint="cs"/>
          <w:rtl/>
        </w:rPr>
        <w:t>و</w:t>
      </w:r>
      <w:r>
        <w:rPr>
          <w:rtl/>
        </w:rPr>
        <w:t xml:space="preserve"> </w:t>
      </w:r>
      <w:r>
        <w:rPr>
          <w:rFonts w:hint="cs"/>
          <w:rtl/>
        </w:rPr>
        <w:t>روایات</w:t>
      </w:r>
      <w:r>
        <w:rPr>
          <w:rtl/>
        </w:rPr>
        <w:t xml:space="preserve"> </w:t>
      </w:r>
      <w:r>
        <w:rPr>
          <w:rFonts w:hint="cs"/>
          <w:rtl/>
        </w:rPr>
        <w:t>برائت</w:t>
      </w:r>
      <w:r>
        <w:rPr>
          <w:rtl/>
        </w:rPr>
        <w:t xml:space="preserve"> </w:t>
      </w:r>
      <w:r>
        <w:rPr>
          <w:rFonts w:hint="cs"/>
          <w:rtl/>
        </w:rPr>
        <w:t>نقلی</w:t>
      </w:r>
      <w:r>
        <w:rPr>
          <w:rtl/>
        </w:rPr>
        <w:t xml:space="preserve"> </w:t>
      </w:r>
      <w:r>
        <w:rPr>
          <w:rFonts w:hint="cs"/>
          <w:rtl/>
        </w:rPr>
        <w:t>مانند</w:t>
      </w:r>
      <w:r>
        <w:rPr>
          <w:rtl/>
        </w:rPr>
        <w:t xml:space="preserve"> </w:t>
      </w:r>
      <w:r w:rsidR="00805812">
        <w:rPr>
          <w:rtl/>
        </w:rPr>
        <w:t>(</w:t>
      </w:r>
      <w:r>
        <w:rPr>
          <w:rFonts w:hint="cs"/>
          <w:rtl/>
        </w:rPr>
        <w:t>رفع</w:t>
      </w:r>
      <w:r>
        <w:rPr>
          <w:rtl/>
        </w:rPr>
        <w:t xml:space="preserve"> </w:t>
      </w:r>
      <w:r>
        <w:rPr>
          <w:rFonts w:hint="cs"/>
          <w:rtl/>
        </w:rPr>
        <w:t>ما</w:t>
      </w:r>
      <w:r>
        <w:rPr>
          <w:rtl/>
        </w:rPr>
        <w:t xml:space="preserve"> </w:t>
      </w:r>
      <w:r>
        <w:rPr>
          <w:rFonts w:hint="cs"/>
          <w:rtl/>
        </w:rPr>
        <w:t>لا</w:t>
      </w:r>
      <w:r>
        <w:rPr>
          <w:rtl/>
        </w:rPr>
        <w:t xml:space="preserve"> </w:t>
      </w:r>
      <w:r>
        <w:rPr>
          <w:rFonts w:hint="cs"/>
          <w:rtl/>
        </w:rPr>
        <w:t>یعلمون</w:t>
      </w:r>
      <w:r w:rsidR="00805812">
        <w:rPr>
          <w:rFonts w:hint="eastAsia"/>
          <w:rtl/>
        </w:rPr>
        <w:t>)</w:t>
      </w:r>
      <w:r>
        <w:rPr>
          <w:rtl/>
        </w:rPr>
        <w:t xml:space="preserve"> </w:t>
      </w:r>
      <w:r>
        <w:rPr>
          <w:rFonts w:hint="cs"/>
          <w:rtl/>
        </w:rPr>
        <w:t>طرف</w:t>
      </w:r>
      <w:r>
        <w:rPr>
          <w:rtl/>
        </w:rPr>
        <w:t xml:space="preserve"> </w:t>
      </w:r>
      <w:r>
        <w:rPr>
          <w:rFonts w:hint="cs"/>
          <w:rtl/>
        </w:rPr>
        <w:t>تعارض</w:t>
      </w:r>
      <w:r>
        <w:rPr>
          <w:rtl/>
        </w:rPr>
        <w:t xml:space="preserve"> </w:t>
      </w:r>
      <w:r>
        <w:rPr>
          <w:rFonts w:hint="cs"/>
          <w:rtl/>
        </w:rPr>
        <w:t>قرار</w:t>
      </w:r>
      <w:r>
        <w:rPr>
          <w:rtl/>
        </w:rPr>
        <w:t xml:space="preserve"> </w:t>
      </w:r>
      <w:r>
        <w:rPr>
          <w:rFonts w:hint="cs"/>
          <w:rtl/>
        </w:rPr>
        <w:t>میگیرند</w:t>
      </w:r>
      <w:r w:rsidR="009D3EC3">
        <w:rPr>
          <w:rtl/>
        </w:rPr>
        <w:t>،</w:t>
      </w:r>
      <w:r>
        <w:rPr>
          <w:rtl/>
        </w:rPr>
        <w:t xml:space="preserve"> </w:t>
      </w:r>
      <w:r>
        <w:rPr>
          <w:rFonts w:hint="cs"/>
          <w:rtl/>
        </w:rPr>
        <w:t>دلالت</w:t>
      </w:r>
      <w:r>
        <w:rPr>
          <w:rtl/>
        </w:rPr>
        <w:t xml:space="preserve"> </w:t>
      </w:r>
      <w:r>
        <w:rPr>
          <w:rFonts w:hint="cs"/>
          <w:rtl/>
        </w:rPr>
        <w:t>روایات</w:t>
      </w:r>
      <w:r>
        <w:rPr>
          <w:rtl/>
        </w:rPr>
        <w:t xml:space="preserve"> </w:t>
      </w:r>
      <w:r>
        <w:rPr>
          <w:rFonts w:hint="cs"/>
          <w:rtl/>
        </w:rPr>
        <w:t>استصحاب</w:t>
      </w:r>
      <w:r>
        <w:rPr>
          <w:rtl/>
        </w:rPr>
        <w:t xml:space="preserve"> </w:t>
      </w:r>
      <w:r>
        <w:rPr>
          <w:rFonts w:hint="cs"/>
          <w:rtl/>
        </w:rPr>
        <w:t>به</w:t>
      </w:r>
      <w:r>
        <w:rPr>
          <w:rtl/>
        </w:rPr>
        <w:t xml:space="preserve"> </w:t>
      </w:r>
      <w:r>
        <w:rPr>
          <w:rFonts w:hint="cs"/>
          <w:rtl/>
        </w:rPr>
        <w:t>دلیل</w:t>
      </w:r>
      <w:r>
        <w:rPr>
          <w:rtl/>
        </w:rPr>
        <w:t xml:space="preserve"> </w:t>
      </w:r>
      <w:r>
        <w:rPr>
          <w:rFonts w:hint="cs"/>
          <w:rtl/>
        </w:rPr>
        <w:t>مشتمل</w:t>
      </w:r>
      <w:r>
        <w:rPr>
          <w:rtl/>
        </w:rPr>
        <w:t xml:space="preserve"> </w:t>
      </w:r>
      <w:r>
        <w:rPr>
          <w:rFonts w:hint="cs"/>
          <w:rtl/>
        </w:rPr>
        <w:t>بودن</w:t>
      </w:r>
      <w:r>
        <w:rPr>
          <w:rtl/>
        </w:rPr>
        <w:t xml:space="preserve"> </w:t>
      </w:r>
      <w:r>
        <w:rPr>
          <w:rFonts w:hint="cs"/>
          <w:rtl/>
        </w:rPr>
        <w:t>بر</w:t>
      </w:r>
      <w:r>
        <w:rPr>
          <w:rtl/>
        </w:rPr>
        <w:t xml:space="preserve"> </w:t>
      </w:r>
      <w:r>
        <w:rPr>
          <w:rFonts w:hint="cs"/>
          <w:rtl/>
        </w:rPr>
        <w:t>یک</w:t>
      </w:r>
      <w:r>
        <w:rPr>
          <w:rtl/>
        </w:rPr>
        <w:t xml:space="preserve"> </w:t>
      </w:r>
      <w:r>
        <w:rPr>
          <w:rFonts w:hint="cs"/>
          <w:rtl/>
        </w:rPr>
        <w:t>تعلیل</w:t>
      </w:r>
      <w:r>
        <w:rPr>
          <w:rtl/>
        </w:rPr>
        <w:t xml:space="preserve"> </w:t>
      </w:r>
      <w:r>
        <w:rPr>
          <w:rFonts w:hint="cs"/>
          <w:rtl/>
        </w:rPr>
        <w:t>ارتکازی،</w:t>
      </w:r>
      <w:r>
        <w:rPr>
          <w:rtl/>
        </w:rPr>
        <w:t xml:space="preserve"> </w:t>
      </w:r>
      <w:r>
        <w:rPr>
          <w:rFonts w:hint="cs"/>
          <w:rtl/>
        </w:rPr>
        <w:t>اظهر</w:t>
      </w:r>
      <w:r>
        <w:rPr>
          <w:rtl/>
        </w:rPr>
        <w:t xml:space="preserve"> </w:t>
      </w:r>
      <w:r>
        <w:rPr>
          <w:rFonts w:hint="cs"/>
          <w:rtl/>
        </w:rPr>
        <w:t>از</w:t>
      </w:r>
      <w:r>
        <w:rPr>
          <w:rtl/>
        </w:rPr>
        <w:t xml:space="preserve"> </w:t>
      </w:r>
      <w:r>
        <w:rPr>
          <w:rFonts w:hint="cs"/>
          <w:rtl/>
        </w:rPr>
        <w:t>دلالت</w:t>
      </w:r>
      <w:r>
        <w:rPr>
          <w:rtl/>
        </w:rPr>
        <w:t xml:space="preserve"> </w:t>
      </w:r>
      <w:r>
        <w:rPr>
          <w:rFonts w:hint="cs"/>
          <w:rtl/>
        </w:rPr>
        <w:t>روایات</w:t>
      </w:r>
      <w:r>
        <w:rPr>
          <w:rtl/>
        </w:rPr>
        <w:t xml:space="preserve"> </w:t>
      </w:r>
      <w:r>
        <w:rPr>
          <w:rFonts w:hint="cs"/>
          <w:rtl/>
        </w:rPr>
        <w:t>برائت</w:t>
      </w:r>
      <w:r>
        <w:rPr>
          <w:rtl/>
        </w:rPr>
        <w:t xml:space="preserve"> </w:t>
      </w:r>
      <w:r>
        <w:rPr>
          <w:rFonts w:hint="cs"/>
          <w:rtl/>
        </w:rPr>
        <w:t>نقلی</w:t>
      </w:r>
      <w:r>
        <w:rPr>
          <w:rtl/>
        </w:rPr>
        <w:t xml:space="preserve"> </w:t>
      </w:r>
      <w:r>
        <w:rPr>
          <w:rFonts w:hint="cs"/>
          <w:rtl/>
        </w:rPr>
        <w:t>است</w:t>
      </w:r>
      <w:r w:rsidR="009D3EC3">
        <w:rPr>
          <w:rtl/>
        </w:rPr>
        <w:t>،</w:t>
      </w:r>
      <w:r>
        <w:rPr>
          <w:rtl/>
        </w:rPr>
        <w:t xml:space="preserve"> </w:t>
      </w:r>
      <w:r>
        <w:rPr>
          <w:rFonts w:hint="cs"/>
          <w:rtl/>
        </w:rPr>
        <w:t>در</w:t>
      </w:r>
      <w:r>
        <w:rPr>
          <w:rtl/>
        </w:rPr>
        <w:t xml:space="preserve"> </w:t>
      </w:r>
      <w:r>
        <w:rPr>
          <w:rFonts w:hint="cs"/>
          <w:rtl/>
        </w:rPr>
        <w:t>روایات</w:t>
      </w:r>
      <w:r>
        <w:rPr>
          <w:rtl/>
        </w:rPr>
        <w:t xml:space="preserve"> </w:t>
      </w:r>
      <w:r>
        <w:rPr>
          <w:rFonts w:hint="cs"/>
          <w:rtl/>
        </w:rPr>
        <w:t>استصحاب،</w:t>
      </w:r>
      <w:r>
        <w:rPr>
          <w:rtl/>
        </w:rPr>
        <w:t xml:space="preserve"> </w:t>
      </w:r>
      <w:r>
        <w:rPr>
          <w:rFonts w:hint="cs"/>
          <w:rtl/>
        </w:rPr>
        <w:t>امام</w:t>
      </w:r>
      <w:r>
        <w:rPr>
          <w:rtl/>
        </w:rPr>
        <w:t xml:space="preserve"> </w:t>
      </w:r>
      <w:r>
        <w:rPr>
          <w:rFonts w:hint="cs"/>
          <w:rtl/>
        </w:rPr>
        <w:t>علیه</w:t>
      </w:r>
      <w:r>
        <w:rPr>
          <w:rtl/>
        </w:rPr>
        <w:t xml:space="preserve"> </w:t>
      </w:r>
      <w:r>
        <w:rPr>
          <w:rFonts w:hint="cs"/>
          <w:rtl/>
        </w:rPr>
        <w:t>السلام</w:t>
      </w:r>
      <w:r>
        <w:rPr>
          <w:rtl/>
        </w:rPr>
        <w:t xml:space="preserve"> </w:t>
      </w:r>
      <w:r>
        <w:rPr>
          <w:rFonts w:hint="cs"/>
          <w:rtl/>
        </w:rPr>
        <w:t>میفرماید</w:t>
      </w:r>
      <w:r>
        <w:rPr>
          <w:rtl/>
        </w:rPr>
        <w:t xml:space="preserve"> </w:t>
      </w:r>
      <w:r>
        <w:rPr>
          <w:rFonts w:hint="cs"/>
          <w:rtl/>
        </w:rPr>
        <w:t>یقین</w:t>
      </w:r>
      <w:r>
        <w:rPr>
          <w:rtl/>
        </w:rPr>
        <w:t xml:space="preserve"> </w:t>
      </w:r>
      <w:r>
        <w:rPr>
          <w:rFonts w:hint="cs"/>
          <w:rtl/>
        </w:rPr>
        <w:t>امری</w:t>
      </w:r>
      <w:r>
        <w:rPr>
          <w:rtl/>
        </w:rPr>
        <w:t xml:space="preserve"> </w:t>
      </w:r>
      <w:r>
        <w:rPr>
          <w:rFonts w:hint="cs"/>
          <w:rtl/>
        </w:rPr>
        <w:t>مستحکم</w:t>
      </w:r>
      <w:r>
        <w:rPr>
          <w:rtl/>
        </w:rPr>
        <w:t xml:space="preserve"> </w:t>
      </w:r>
      <w:r>
        <w:rPr>
          <w:rFonts w:hint="cs"/>
          <w:rtl/>
        </w:rPr>
        <w:t>و</w:t>
      </w:r>
      <w:r>
        <w:rPr>
          <w:rtl/>
        </w:rPr>
        <w:t xml:space="preserve"> </w:t>
      </w:r>
      <w:r>
        <w:rPr>
          <w:rFonts w:hint="cs"/>
          <w:rtl/>
        </w:rPr>
        <w:t>شک</w:t>
      </w:r>
      <w:r>
        <w:rPr>
          <w:rtl/>
        </w:rPr>
        <w:t xml:space="preserve"> </w:t>
      </w:r>
      <w:r>
        <w:rPr>
          <w:rFonts w:hint="cs"/>
          <w:rtl/>
        </w:rPr>
        <w:t>امری</w:t>
      </w:r>
      <w:r>
        <w:rPr>
          <w:rtl/>
        </w:rPr>
        <w:t xml:space="preserve"> </w:t>
      </w:r>
      <w:r>
        <w:rPr>
          <w:rFonts w:hint="cs"/>
          <w:rtl/>
        </w:rPr>
        <w:t>متزلزل</w:t>
      </w:r>
      <w:r>
        <w:rPr>
          <w:rtl/>
        </w:rPr>
        <w:t xml:space="preserve"> </w:t>
      </w:r>
      <w:r>
        <w:rPr>
          <w:rFonts w:hint="cs"/>
          <w:rtl/>
        </w:rPr>
        <w:t>است</w:t>
      </w:r>
      <w:r>
        <w:rPr>
          <w:rtl/>
        </w:rPr>
        <w:t xml:space="preserve"> </w:t>
      </w:r>
      <w:r>
        <w:rPr>
          <w:rFonts w:hint="cs"/>
          <w:rtl/>
        </w:rPr>
        <w:t>و</w:t>
      </w:r>
      <w:r>
        <w:rPr>
          <w:rtl/>
        </w:rPr>
        <w:t xml:space="preserve"> </w:t>
      </w:r>
      <w:r>
        <w:rPr>
          <w:rFonts w:hint="cs"/>
          <w:rtl/>
        </w:rPr>
        <w:t>امر</w:t>
      </w:r>
      <w:r>
        <w:rPr>
          <w:rtl/>
        </w:rPr>
        <w:t xml:space="preserve"> </w:t>
      </w:r>
      <w:r>
        <w:rPr>
          <w:rFonts w:hint="cs"/>
          <w:rtl/>
        </w:rPr>
        <w:t>متزلزل</w:t>
      </w:r>
      <w:r>
        <w:rPr>
          <w:rtl/>
        </w:rPr>
        <w:t xml:space="preserve"> </w:t>
      </w:r>
      <w:r>
        <w:rPr>
          <w:rFonts w:hint="cs"/>
          <w:rtl/>
        </w:rPr>
        <w:t>نمیتواند</w:t>
      </w:r>
      <w:r>
        <w:rPr>
          <w:rtl/>
        </w:rPr>
        <w:t xml:space="preserve"> </w:t>
      </w:r>
      <w:r>
        <w:rPr>
          <w:rFonts w:hint="cs"/>
          <w:rtl/>
        </w:rPr>
        <w:t>امر</w:t>
      </w:r>
      <w:r>
        <w:rPr>
          <w:rtl/>
        </w:rPr>
        <w:t xml:space="preserve"> </w:t>
      </w:r>
      <w:r>
        <w:rPr>
          <w:rFonts w:hint="cs"/>
          <w:rtl/>
        </w:rPr>
        <w:t>مستحکم</w:t>
      </w:r>
      <w:r>
        <w:rPr>
          <w:rtl/>
        </w:rPr>
        <w:t xml:space="preserve"> </w:t>
      </w:r>
      <w:r>
        <w:rPr>
          <w:rFonts w:hint="cs"/>
          <w:rtl/>
        </w:rPr>
        <w:t>را</w:t>
      </w:r>
      <w:r>
        <w:rPr>
          <w:rtl/>
        </w:rPr>
        <w:t xml:space="preserve"> </w:t>
      </w:r>
      <w:r>
        <w:rPr>
          <w:rFonts w:hint="cs"/>
          <w:rtl/>
        </w:rPr>
        <w:t>از</w:t>
      </w:r>
      <w:r>
        <w:rPr>
          <w:rtl/>
        </w:rPr>
        <w:t xml:space="preserve"> </w:t>
      </w:r>
      <w:r>
        <w:rPr>
          <w:rFonts w:hint="cs"/>
          <w:rtl/>
        </w:rPr>
        <w:t>بین</w:t>
      </w:r>
      <w:r>
        <w:rPr>
          <w:rtl/>
        </w:rPr>
        <w:t xml:space="preserve"> </w:t>
      </w:r>
      <w:r>
        <w:rPr>
          <w:rFonts w:hint="cs"/>
          <w:rtl/>
        </w:rPr>
        <w:t>ببرد</w:t>
      </w:r>
      <w:r w:rsidR="009D3EC3">
        <w:rPr>
          <w:rtl/>
        </w:rPr>
        <w:t>،</w:t>
      </w:r>
      <w:r>
        <w:rPr>
          <w:rtl/>
        </w:rPr>
        <w:t xml:space="preserve"> </w:t>
      </w:r>
      <w:r>
        <w:rPr>
          <w:rFonts w:hint="cs"/>
          <w:rtl/>
        </w:rPr>
        <w:t>این</w:t>
      </w:r>
      <w:r>
        <w:rPr>
          <w:rtl/>
        </w:rPr>
        <w:t xml:space="preserve"> </w:t>
      </w:r>
      <w:r>
        <w:rPr>
          <w:rFonts w:hint="cs"/>
          <w:rtl/>
        </w:rPr>
        <w:t>حکم،</w:t>
      </w:r>
      <w:r>
        <w:rPr>
          <w:rtl/>
        </w:rPr>
        <w:t xml:space="preserve"> </w:t>
      </w:r>
      <w:r>
        <w:rPr>
          <w:rFonts w:hint="cs"/>
          <w:rtl/>
        </w:rPr>
        <w:t>همراه</w:t>
      </w:r>
      <w:r>
        <w:rPr>
          <w:rtl/>
        </w:rPr>
        <w:t xml:space="preserve"> </w:t>
      </w:r>
      <w:r>
        <w:rPr>
          <w:rFonts w:hint="cs"/>
          <w:rtl/>
        </w:rPr>
        <w:t>با</w:t>
      </w:r>
      <w:r>
        <w:rPr>
          <w:rtl/>
        </w:rPr>
        <w:t xml:space="preserve"> </w:t>
      </w:r>
      <w:r>
        <w:rPr>
          <w:rFonts w:hint="cs"/>
          <w:rtl/>
        </w:rPr>
        <w:t>تعلیل</w:t>
      </w:r>
      <w:r>
        <w:rPr>
          <w:rtl/>
        </w:rPr>
        <w:t xml:space="preserve"> </w:t>
      </w:r>
      <w:r>
        <w:rPr>
          <w:rFonts w:hint="cs"/>
          <w:rtl/>
        </w:rPr>
        <w:t>فطری</w:t>
      </w:r>
      <w:r>
        <w:rPr>
          <w:rtl/>
        </w:rPr>
        <w:t xml:space="preserve"> </w:t>
      </w:r>
      <w:r>
        <w:rPr>
          <w:rFonts w:hint="cs"/>
          <w:rtl/>
        </w:rPr>
        <w:t>و</w:t>
      </w:r>
      <w:r>
        <w:rPr>
          <w:rtl/>
        </w:rPr>
        <w:t xml:space="preserve"> </w:t>
      </w:r>
      <w:r>
        <w:rPr>
          <w:rFonts w:hint="cs"/>
          <w:rtl/>
        </w:rPr>
        <w:t>ارتکازی</w:t>
      </w:r>
      <w:r>
        <w:rPr>
          <w:rtl/>
        </w:rPr>
        <w:t xml:space="preserve"> </w:t>
      </w:r>
      <w:r>
        <w:rPr>
          <w:rFonts w:hint="cs"/>
          <w:rtl/>
        </w:rPr>
        <w:t>است</w:t>
      </w:r>
      <w:r>
        <w:rPr>
          <w:rtl/>
        </w:rPr>
        <w:t xml:space="preserve"> </w:t>
      </w:r>
      <w:r>
        <w:rPr>
          <w:rFonts w:hint="cs"/>
          <w:rtl/>
        </w:rPr>
        <w:t>که</w:t>
      </w:r>
      <w:r>
        <w:rPr>
          <w:rtl/>
        </w:rPr>
        <w:t xml:space="preserve"> </w:t>
      </w:r>
      <w:r>
        <w:rPr>
          <w:rFonts w:hint="cs"/>
          <w:rtl/>
        </w:rPr>
        <w:t>بر</w:t>
      </w:r>
      <w:r>
        <w:rPr>
          <w:rtl/>
        </w:rPr>
        <w:t xml:space="preserve"> </w:t>
      </w:r>
      <w:r>
        <w:rPr>
          <w:rFonts w:hint="cs"/>
          <w:rtl/>
        </w:rPr>
        <w:t>قوت</w:t>
      </w:r>
      <w:r>
        <w:rPr>
          <w:rtl/>
        </w:rPr>
        <w:t xml:space="preserve"> </w:t>
      </w:r>
      <w:r>
        <w:rPr>
          <w:rFonts w:hint="cs"/>
          <w:rtl/>
        </w:rPr>
        <w:t>دلالت</w:t>
      </w:r>
      <w:r>
        <w:rPr>
          <w:rtl/>
        </w:rPr>
        <w:t xml:space="preserve"> </w:t>
      </w:r>
      <w:r>
        <w:rPr>
          <w:rFonts w:hint="cs"/>
          <w:rtl/>
        </w:rPr>
        <w:t>آن</w:t>
      </w:r>
      <w:r>
        <w:rPr>
          <w:rtl/>
        </w:rPr>
        <w:t xml:space="preserve"> </w:t>
      </w:r>
      <w:r>
        <w:rPr>
          <w:rFonts w:hint="cs"/>
          <w:rtl/>
        </w:rPr>
        <w:t>میافزاید</w:t>
      </w:r>
      <w:r w:rsidR="009D3EC3">
        <w:rPr>
          <w:rtl/>
        </w:rPr>
        <w:t>،</w:t>
      </w:r>
      <w:r>
        <w:rPr>
          <w:rtl/>
        </w:rPr>
        <w:t xml:space="preserve"> </w:t>
      </w:r>
      <w:r>
        <w:rPr>
          <w:rFonts w:hint="cs"/>
          <w:rtl/>
        </w:rPr>
        <w:t>اما</w:t>
      </w:r>
      <w:r>
        <w:rPr>
          <w:rtl/>
        </w:rPr>
        <w:t xml:space="preserve"> </w:t>
      </w:r>
      <w:r>
        <w:rPr>
          <w:rFonts w:hint="cs"/>
          <w:rtl/>
        </w:rPr>
        <w:t>روایات</w:t>
      </w:r>
      <w:r>
        <w:rPr>
          <w:rtl/>
        </w:rPr>
        <w:t xml:space="preserve"> </w:t>
      </w:r>
      <w:r>
        <w:rPr>
          <w:rFonts w:hint="cs"/>
          <w:rtl/>
        </w:rPr>
        <w:t>برائت</w:t>
      </w:r>
      <w:r>
        <w:rPr>
          <w:rtl/>
        </w:rPr>
        <w:t xml:space="preserve"> </w:t>
      </w:r>
      <w:r>
        <w:rPr>
          <w:rFonts w:hint="cs"/>
          <w:rtl/>
        </w:rPr>
        <w:t>نقلی</w:t>
      </w:r>
      <w:r>
        <w:rPr>
          <w:rtl/>
        </w:rPr>
        <w:t xml:space="preserve"> </w:t>
      </w:r>
      <w:r>
        <w:rPr>
          <w:rFonts w:hint="cs"/>
          <w:rtl/>
        </w:rPr>
        <w:t>مانند</w:t>
      </w:r>
      <w:r>
        <w:rPr>
          <w:rtl/>
        </w:rPr>
        <w:t xml:space="preserve"> </w:t>
      </w:r>
      <w:r w:rsidR="00805812">
        <w:rPr>
          <w:rtl/>
        </w:rPr>
        <w:t>(</w:t>
      </w:r>
      <w:r>
        <w:rPr>
          <w:rFonts w:hint="cs"/>
          <w:rtl/>
        </w:rPr>
        <w:t>رفع</w:t>
      </w:r>
      <w:r>
        <w:rPr>
          <w:rtl/>
        </w:rPr>
        <w:t xml:space="preserve"> </w:t>
      </w:r>
      <w:r>
        <w:rPr>
          <w:rFonts w:hint="cs"/>
          <w:rtl/>
        </w:rPr>
        <w:t>ما</w:t>
      </w:r>
      <w:r>
        <w:rPr>
          <w:rtl/>
        </w:rPr>
        <w:t xml:space="preserve"> </w:t>
      </w:r>
      <w:r>
        <w:rPr>
          <w:rFonts w:hint="cs"/>
          <w:rtl/>
        </w:rPr>
        <w:t>لا</w:t>
      </w:r>
      <w:r>
        <w:rPr>
          <w:rtl/>
        </w:rPr>
        <w:t xml:space="preserve"> </w:t>
      </w:r>
      <w:r>
        <w:rPr>
          <w:rFonts w:hint="cs"/>
          <w:rtl/>
        </w:rPr>
        <w:t>یعلمون</w:t>
      </w:r>
      <w:r w:rsidR="00805812">
        <w:rPr>
          <w:rFonts w:hint="eastAsia"/>
          <w:rtl/>
        </w:rPr>
        <w:t>)</w:t>
      </w:r>
      <w:r>
        <w:rPr>
          <w:rtl/>
        </w:rPr>
        <w:t xml:space="preserve"> </w:t>
      </w:r>
      <w:r>
        <w:rPr>
          <w:rFonts w:hint="cs"/>
          <w:rtl/>
        </w:rPr>
        <w:t>صرفا</w:t>
      </w:r>
      <w:r>
        <w:rPr>
          <w:rtl/>
        </w:rPr>
        <w:t xml:space="preserve"> </w:t>
      </w:r>
      <w:r>
        <w:rPr>
          <w:rFonts w:hint="cs"/>
          <w:rtl/>
        </w:rPr>
        <w:t>یک</w:t>
      </w:r>
      <w:r>
        <w:rPr>
          <w:rtl/>
        </w:rPr>
        <w:t xml:space="preserve"> </w:t>
      </w:r>
      <w:r>
        <w:rPr>
          <w:rFonts w:hint="cs"/>
          <w:rtl/>
        </w:rPr>
        <w:t>حکم</w:t>
      </w:r>
      <w:r>
        <w:rPr>
          <w:rtl/>
        </w:rPr>
        <w:t xml:space="preserve"> </w:t>
      </w:r>
      <w:r>
        <w:rPr>
          <w:rFonts w:hint="cs"/>
          <w:rtl/>
        </w:rPr>
        <w:t>تعبدی</w:t>
      </w:r>
      <w:r>
        <w:rPr>
          <w:rtl/>
        </w:rPr>
        <w:t xml:space="preserve"> </w:t>
      </w:r>
      <w:r>
        <w:rPr>
          <w:rFonts w:hint="cs"/>
          <w:rtl/>
        </w:rPr>
        <w:t>را</w:t>
      </w:r>
      <w:r>
        <w:rPr>
          <w:rtl/>
        </w:rPr>
        <w:t xml:space="preserve"> </w:t>
      </w:r>
      <w:r>
        <w:rPr>
          <w:rFonts w:hint="cs"/>
          <w:rtl/>
        </w:rPr>
        <w:t>بیان</w:t>
      </w:r>
      <w:r>
        <w:rPr>
          <w:rtl/>
        </w:rPr>
        <w:t xml:space="preserve"> </w:t>
      </w:r>
      <w:r>
        <w:rPr>
          <w:rFonts w:hint="cs"/>
          <w:rtl/>
        </w:rPr>
        <w:t>میکنند</w:t>
      </w:r>
      <w:r>
        <w:rPr>
          <w:rtl/>
        </w:rPr>
        <w:t xml:space="preserve"> </w:t>
      </w:r>
      <w:r>
        <w:rPr>
          <w:rFonts w:hint="cs"/>
          <w:rtl/>
        </w:rPr>
        <w:t>و</w:t>
      </w:r>
      <w:r>
        <w:rPr>
          <w:rtl/>
        </w:rPr>
        <w:t xml:space="preserve"> </w:t>
      </w:r>
      <w:r>
        <w:rPr>
          <w:rFonts w:hint="cs"/>
          <w:rtl/>
        </w:rPr>
        <w:t>مشتمل</w:t>
      </w:r>
      <w:r>
        <w:rPr>
          <w:rtl/>
        </w:rPr>
        <w:t xml:space="preserve"> </w:t>
      </w:r>
      <w:r>
        <w:rPr>
          <w:rFonts w:hint="cs"/>
          <w:rtl/>
        </w:rPr>
        <w:t>بر</w:t>
      </w:r>
      <w:r>
        <w:rPr>
          <w:rtl/>
        </w:rPr>
        <w:t xml:space="preserve"> </w:t>
      </w:r>
      <w:r>
        <w:rPr>
          <w:rFonts w:hint="cs"/>
          <w:rtl/>
        </w:rPr>
        <w:t>چنین</w:t>
      </w:r>
      <w:r>
        <w:rPr>
          <w:rtl/>
        </w:rPr>
        <w:t xml:space="preserve"> </w:t>
      </w:r>
      <w:r>
        <w:rPr>
          <w:rFonts w:hint="cs"/>
          <w:rtl/>
        </w:rPr>
        <w:t>تعلیلی</w:t>
      </w:r>
      <w:r>
        <w:rPr>
          <w:rtl/>
        </w:rPr>
        <w:t xml:space="preserve"> </w:t>
      </w:r>
      <w:r>
        <w:rPr>
          <w:rFonts w:hint="cs"/>
          <w:rtl/>
        </w:rPr>
        <w:t>نیستند</w:t>
      </w:r>
      <w:r w:rsidR="009D3EC3">
        <w:rPr>
          <w:rtl/>
        </w:rPr>
        <w:t>،</w:t>
      </w:r>
      <w:r>
        <w:rPr>
          <w:rtl/>
        </w:rPr>
        <w:t xml:space="preserve"> </w:t>
      </w:r>
      <w:r>
        <w:rPr>
          <w:rFonts w:hint="cs"/>
          <w:rtl/>
        </w:rPr>
        <w:t>وجود</w:t>
      </w:r>
      <w:r>
        <w:rPr>
          <w:rtl/>
        </w:rPr>
        <w:t xml:space="preserve"> </w:t>
      </w:r>
      <w:r>
        <w:rPr>
          <w:rFonts w:hint="cs"/>
          <w:rtl/>
        </w:rPr>
        <w:t>تعلیل،</w:t>
      </w:r>
      <w:r>
        <w:rPr>
          <w:rtl/>
        </w:rPr>
        <w:t xml:space="preserve"> </w:t>
      </w:r>
      <w:r>
        <w:rPr>
          <w:rFonts w:hint="cs"/>
          <w:rtl/>
        </w:rPr>
        <w:t>ظهور</w:t>
      </w:r>
      <w:r>
        <w:rPr>
          <w:rtl/>
        </w:rPr>
        <w:t xml:space="preserve"> </w:t>
      </w:r>
      <w:r>
        <w:rPr>
          <w:rFonts w:hint="cs"/>
          <w:rtl/>
        </w:rPr>
        <w:t>و</w:t>
      </w:r>
      <w:r>
        <w:rPr>
          <w:rtl/>
        </w:rPr>
        <w:t xml:space="preserve"> </w:t>
      </w:r>
      <w:r>
        <w:rPr>
          <w:rFonts w:hint="cs"/>
          <w:rtl/>
        </w:rPr>
        <w:t>قوت</w:t>
      </w:r>
      <w:r>
        <w:rPr>
          <w:rtl/>
        </w:rPr>
        <w:t xml:space="preserve"> </w:t>
      </w:r>
      <w:r>
        <w:rPr>
          <w:rFonts w:hint="cs"/>
          <w:rtl/>
        </w:rPr>
        <w:t>دلالت</w:t>
      </w:r>
      <w:r>
        <w:rPr>
          <w:rtl/>
        </w:rPr>
        <w:t xml:space="preserve"> </w:t>
      </w:r>
      <w:r>
        <w:rPr>
          <w:rFonts w:hint="cs"/>
          <w:rtl/>
        </w:rPr>
        <w:t>را</w:t>
      </w:r>
      <w:r>
        <w:rPr>
          <w:rtl/>
        </w:rPr>
        <w:t xml:space="preserve"> </w:t>
      </w:r>
      <w:r>
        <w:rPr>
          <w:rFonts w:hint="cs"/>
          <w:rtl/>
        </w:rPr>
        <w:t>افزایش</w:t>
      </w:r>
      <w:r>
        <w:rPr>
          <w:rtl/>
        </w:rPr>
        <w:t xml:space="preserve"> </w:t>
      </w:r>
      <w:r>
        <w:rPr>
          <w:rFonts w:hint="cs"/>
          <w:rtl/>
        </w:rPr>
        <w:t>میدهد</w:t>
      </w:r>
      <w:r w:rsidR="00BA7D0A">
        <w:rPr>
          <w:rtl/>
        </w:rPr>
        <w:t xml:space="preserve"> بنابراین </w:t>
      </w:r>
      <w:r>
        <w:rPr>
          <w:rFonts w:hint="cs"/>
          <w:rtl/>
        </w:rPr>
        <w:t>روایات</w:t>
      </w:r>
      <w:r>
        <w:rPr>
          <w:rtl/>
        </w:rPr>
        <w:t xml:space="preserve"> </w:t>
      </w:r>
      <w:r>
        <w:rPr>
          <w:rFonts w:hint="cs"/>
          <w:rtl/>
        </w:rPr>
        <w:t>استصحاب</w:t>
      </w:r>
      <w:r>
        <w:rPr>
          <w:rtl/>
        </w:rPr>
        <w:t xml:space="preserve"> </w:t>
      </w:r>
      <w:r>
        <w:rPr>
          <w:rFonts w:hint="cs"/>
          <w:rtl/>
        </w:rPr>
        <w:t>به</w:t>
      </w:r>
      <w:r>
        <w:rPr>
          <w:rtl/>
        </w:rPr>
        <w:t xml:space="preserve"> </w:t>
      </w:r>
      <w:r>
        <w:rPr>
          <w:rFonts w:hint="cs"/>
          <w:rtl/>
        </w:rPr>
        <w:t>حکم</w:t>
      </w:r>
      <w:r>
        <w:rPr>
          <w:rtl/>
        </w:rPr>
        <w:t xml:space="preserve"> </w:t>
      </w:r>
      <w:r>
        <w:rPr>
          <w:rFonts w:hint="cs"/>
          <w:rtl/>
        </w:rPr>
        <w:t>اظهریت،</w:t>
      </w:r>
      <w:r>
        <w:rPr>
          <w:rtl/>
        </w:rPr>
        <w:t xml:space="preserve"> </w:t>
      </w:r>
      <w:r>
        <w:rPr>
          <w:rFonts w:hint="cs"/>
          <w:rtl/>
        </w:rPr>
        <w:t>بر</w:t>
      </w:r>
      <w:r>
        <w:rPr>
          <w:rtl/>
        </w:rPr>
        <w:t xml:space="preserve"> </w:t>
      </w:r>
      <w:r>
        <w:rPr>
          <w:rFonts w:hint="cs"/>
          <w:rtl/>
        </w:rPr>
        <w:t>روایات</w:t>
      </w:r>
      <w:r>
        <w:rPr>
          <w:rtl/>
        </w:rPr>
        <w:t xml:space="preserve"> </w:t>
      </w:r>
      <w:r>
        <w:rPr>
          <w:rFonts w:hint="cs"/>
          <w:rtl/>
        </w:rPr>
        <w:t>برائت</w:t>
      </w:r>
      <w:r>
        <w:rPr>
          <w:rtl/>
        </w:rPr>
        <w:t xml:space="preserve"> </w:t>
      </w:r>
      <w:r>
        <w:rPr>
          <w:rFonts w:hint="cs"/>
          <w:rtl/>
        </w:rPr>
        <w:t>نقلی</w:t>
      </w:r>
      <w:r>
        <w:rPr>
          <w:rtl/>
        </w:rPr>
        <w:t xml:space="preserve"> </w:t>
      </w:r>
      <w:r>
        <w:rPr>
          <w:rFonts w:hint="cs"/>
          <w:rtl/>
        </w:rPr>
        <w:t>مقدم</w:t>
      </w:r>
      <w:r>
        <w:rPr>
          <w:rtl/>
        </w:rPr>
        <w:t xml:space="preserve"> </w:t>
      </w:r>
      <w:r w:rsidR="00D74C82">
        <w:rPr>
          <w:rFonts w:hint="cs"/>
          <w:rtl/>
        </w:rPr>
        <w:t>می شود</w:t>
      </w:r>
      <w:r w:rsidR="009D3EC3">
        <w:rPr>
          <w:rtl/>
        </w:rPr>
        <w:t>،</w:t>
      </w:r>
      <w:r>
        <w:rPr>
          <w:rtl/>
        </w:rPr>
        <w:t xml:space="preserve"> </w:t>
      </w:r>
      <w:r>
        <w:rPr>
          <w:rFonts w:hint="cs"/>
          <w:rtl/>
        </w:rPr>
        <w:t>این</w:t>
      </w:r>
      <w:r>
        <w:rPr>
          <w:rtl/>
        </w:rPr>
        <w:t xml:space="preserve"> </w:t>
      </w:r>
      <w:r>
        <w:rPr>
          <w:rFonts w:hint="cs"/>
          <w:rtl/>
        </w:rPr>
        <w:t>وجه</w:t>
      </w:r>
      <w:r>
        <w:rPr>
          <w:rtl/>
        </w:rPr>
        <w:t xml:space="preserve"> </w:t>
      </w:r>
      <w:r>
        <w:rPr>
          <w:rFonts w:hint="cs"/>
          <w:rtl/>
        </w:rPr>
        <w:t>تقدیم،</w:t>
      </w:r>
      <w:r>
        <w:rPr>
          <w:rtl/>
        </w:rPr>
        <w:t xml:space="preserve"> </w:t>
      </w:r>
      <w:r>
        <w:rPr>
          <w:rFonts w:hint="cs"/>
          <w:rtl/>
        </w:rPr>
        <w:t>بهترین</w:t>
      </w:r>
      <w:r>
        <w:rPr>
          <w:rtl/>
        </w:rPr>
        <w:t xml:space="preserve"> </w:t>
      </w:r>
      <w:r>
        <w:rPr>
          <w:rFonts w:hint="cs"/>
          <w:rtl/>
        </w:rPr>
        <w:t>وجه</w:t>
      </w:r>
      <w:r>
        <w:rPr>
          <w:rtl/>
        </w:rPr>
        <w:t xml:space="preserve"> </w:t>
      </w:r>
      <w:r>
        <w:rPr>
          <w:rFonts w:hint="cs"/>
          <w:rtl/>
        </w:rPr>
        <w:t>برای</w:t>
      </w:r>
      <w:r>
        <w:rPr>
          <w:rtl/>
        </w:rPr>
        <w:t xml:space="preserve"> </w:t>
      </w:r>
      <w:r>
        <w:rPr>
          <w:rFonts w:hint="cs"/>
          <w:rtl/>
        </w:rPr>
        <w:t>تقدم</w:t>
      </w:r>
      <w:r>
        <w:rPr>
          <w:rtl/>
        </w:rPr>
        <w:t xml:space="preserve"> </w:t>
      </w:r>
      <w:r>
        <w:rPr>
          <w:rFonts w:hint="cs"/>
          <w:rtl/>
        </w:rPr>
        <w:t>استصحاب</w:t>
      </w:r>
      <w:r>
        <w:rPr>
          <w:rtl/>
        </w:rPr>
        <w:t xml:space="preserve"> </w:t>
      </w:r>
      <w:r>
        <w:rPr>
          <w:rFonts w:hint="cs"/>
          <w:rtl/>
        </w:rPr>
        <w:t>بر</w:t>
      </w:r>
      <w:r>
        <w:rPr>
          <w:rtl/>
        </w:rPr>
        <w:t xml:space="preserve"> </w:t>
      </w:r>
      <w:r>
        <w:rPr>
          <w:rFonts w:hint="cs"/>
          <w:rtl/>
        </w:rPr>
        <w:t>اصول</w:t>
      </w:r>
      <w:r>
        <w:rPr>
          <w:rtl/>
        </w:rPr>
        <w:t xml:space="preserve"> </w:t>
      </w:r>
      <w:r>
        <w:rPr>
          <w:rFonts w:hint="cs"/>
          <w:rtl/>
        </w:rPr>
        <w:t>نقلیه</w:t>
      </w:r>
      <w:r>
        <w:rPr>
          <w:rtl/>
        </w:rPr>
        <w:t xml:space="preserve"> </w:t>
      </w:r>
      <w:r>
        <w:rPr>
          <w:rFonts w:hint="cs"/>
          <w:rtl/>
        </w:rPr>
        <w:t>است،</w:t>
      </w:r>
      <w:r>
        <w:rPr>
          <w:rtl/>
        </w:rPr>
        <w:t xml:space="preserve"> </w:t>
      </w:r>
      <w:r>
        <w:rPr>
          <w:rFonts w:hint="cs"/>
          <w:rtl/>
        </w:rPr>
        <w:t>بدون</w:t>
      </w:r>
      <w:r>
        <w:rPr>
          <w:rtl/>
        </w:rPr>
        <w:t xml:space="preserve"> </w:t>
      </w:r>
      <w:r>
        <w:rPr>
          <w:rFonts w:hint="cs"/>
          <w:rtl/>
        </w:rPr>
        <w:t>آنکه</w:t>
      </w:r>
      <w:r>
        <w:rPr>
          <w:rtl/>
        </w:rPr>
        <w:t xml:space="preserve"> </w:t>
      </w:r>
      <w:r>
        <w:rPr>
          <w:rFonts w:hint="cs"/>
          <w:rtl/>
        </w:rPr>
        <w:t>محذورات</w:t>
      </w:r>
      <w:r>
        <w:rPr>
          <w:rtl/>
        </w:rPr>
        <w:t xml:space="preserve"> </w:t>
      </w:r>
      <w:r>
        <w:rPr>
          <w:rFonts w:hint="cs"/>
          <w:rtl/>
        </w:rPr>
        <w:t>نظریات</w:t>
      </w:r>
      <w:r>
        <w:rPr>
          <w:rtl/>
        </w:rPr>
        <w:t xml:space="preserve"> </w:t>
      </w:r>
      <w:r>
        <w:rPr>
          <w:rFonts w:hint="cs"/>
          <w:rtl/>
        </w:rPr>
        <w:t>ورود</w:t>
      </w:r>
      <w:r>
        <w:rPr>
          <w:rtl/>
        </w:rPr>
        <w:t xml:space="preserve"> </w:t>
      </w:r>
      <w:r>
        <w:rPr>
          <w:rFonts w:hint="cs"/>
          <w:rtl/>
        </w:rPr>
        <w:t>یا</w:t>
      </w:r>
      <w:r>
        <w:rPr>
          <w:rtl/>
        </w:rPr>
        <w:t xml:space="preserve"> </w:t>
      </w:r>
      <w:r>
        <w:rPr>
          <w:rFonts w:hint="cs"/>
          <w:rtl/>
        </w:rPr>
        <w:t>حکومت</w:t>
      </w:r>
      <w:r>
        <w:rPr>
          <w:rtl/>
        </w:rPr>
        <w:t xml:space="preserve"> </w:t>
      </w:r>
      <w:r>
        <w:rPr>
          <w:rFonts w:hint="cs"/>
          <w:rtl/>
        </w:rPr>
        <w:t>را</w:t>
      </w:r>
      <w:r>
        <w:rPr>
          <w:rtl/>
        </w:rPr>
        <w:t xml:space="preserve"> </w:t>
      </w:r>
      <w:r>
        <w:rPr>
          <w:rFonts w:hint="cs"/>
          <w:rtl/>
        </w:rPr>
        <w:t>داشته</w:t>
      </w:r>
      <w:r>
        <w:rPr>
          <w:rtl/>
        </w:rPr>
        <w:t xml:space="preserve"> </w:t>
      </w:r>
      <w:r>
        <w:rPr>
          <w:rFonts w:hint="cs"/>
          <w:rtl/>
        </w:rPr>
        <w:t>باشد</w:t>
      </w:r>
      <w:r w:rsidR="009D3EC3">
        <w:rPr>
          <w:rtl/>
        </w:rPr>
        <w:t>،</w:t>
      </w:r>
      <w:r>
        <w:rPr>
          <w:rtl/>
        </w:rPr>
        <w:t xml:space="preserve"> </w:t>
      </w:r>
      <w:r>
        <w:rPr>
          <w:rFonts w:hint="cs"/>
          <w:rtl/>
        </w:rPr>
        <w:t>با</w:t>
      </w:r>
      <w:r>
        <w:rPr>
          <w:rtl/>
        </w:rPr>
        <w:t xml:space="preserve"> </w:t>
      </w:r>
      <w:r>
        <w:rPr>
          <w:rFonts w:hint="cs"/>
          <w:rtl/>
        </w:rPr>
        <w:t>این</w:t>
      </w:r>
      <w:r>
        <w:rPr>
          <w:rtl/>
        </w:rPr>
        <w:t xml:space="preserve"> </w:t>
      </w:r>
      <w:r>
        <w:rPr>
          <w:rFonts w:hint="cs"/>
          <w:rtl/>
        </w:rPr>
        <w:t>بیان،</w:t>
      </w:r>
      <w:r>
        <w:rPr>
          <w:rtl/>
        </w:rPr>
        <w:t xml:space="preserve"> </w:t>
      </w:r>
      <w:r>
        <w:rPr>
          <w:rFonts w:hint="cs"/>
          <w:rtl/>
        </w:rPr>
        <w:t>تنبیه</w:t>
      </w:r>
      <w:r>
        <w:rPr>
          <w:rtl/>
        </w:rPr>
        <w:t xml:space="preserve"> </w:t>
      </w:r>
      <w:r>
        <w:rPr>
          <w:rFonts w:hint="cs"/>
          <w:rtl/>
        </w:rPr>
        <w:t>هفدهم</w:t>
      </w:r>
      <w:r>
        <w:rPr>
          <w:rtl/>
        </w:rPr>
        <w:t xml:space="preserve"> </w:t>
      </w:r>
      <w:r>
        <w:rPr>
          <w:rFonts w:hint="cs"/>
          <w:rtl/>
        </w:rPr>
        <w:t>پایان</w:t>
      </w:r>
      <w:r>
        <w:rPr>
          <w:rtl/>
        </w:rPr>
        <w:t xml:space="preserve"> </w:t>
      </w:r>
      <w:r>
        <w:rPr>
          <w:rFonts w:hint="cs"/>
          <w:rtl/>
        </w:rPr>
        <w:t>میپذیرد</w:t>
      </w:r>
      <w:r>
        <w:rPr>
          <w:rtl/>
        </w:rPr>
        <w:t>.</w:t>
      </w:r>
    </w:p>
    <w:p w:rsidR="00BF01F5" w:rsidRDefault="00F25720" w:rsidP="0044477C">
      <w:pPr>
        <w:rPr>
          <w:rtl/>
        </w:rPr>
      </w:pPr>
      <w:r>
        <w:rPr>
          <w:rFonts w:hint="cs"/>
          <w:rtl/>
        </w:rPr>
        <w:t>تنبیه</w:t>
      </w:r>
      <w:r>
        <w:rPr>
          <w:rtl/>
        </w:rPr>
        <w:t xml:space="preserve"> </w:t>
      </w:r>
      <w:r>
        <w:rPr>
          <w:rFonts w:hint="cs"/>
          <w:rtl/>
        </w:rPr>
        <w:t>هجدهم</w:t>
      </w:r>
      <w:r>
        <w:rPr>
          <w:rtl/>
        </w:rPr>
        <w:t xml:space="preserve"> </w:t>
      </w:r>
      <w:r>
        <w:rPr>
          <w:rFonts w:hint="cs"/>
          <w:rtl/>
        </w:rPr>
        <w:t>و</w:t>
      </w:r>
      <w:r>
        <w:rPr>
          <w:rtl/>
        </w:rPr>
        <w:t xml:space="preserve"> </w:t>
      </w:r>
      <w:r>
        <w:rPr>
          <w:rFonts w:hint="cs"/>
          <w:rtl/>
        </w:rPr>
        <w:t>پایانی</w:t>
      </w:r>
      <w:r>
        <w:rPr>
          <w:rtl/>
        </w:rPr>
        <w:t xml:space="preserve"> </w:t>
      </w:r>
      <w:r>
        <w:rPr>
          <w:rFonts w:hint="cs"/>
          <w:rtl/>
        </w:rPr>
        <w:t>استصحاب،</w:t>
      </w:r>
      <w:r>
        <w:rPr>
          <w:rtl/>
        </w:rPr>
        <w:t xml:space="preserve"> </w:t>
      </w:r>
      <w:r>
        <w:rPr>
          <w:rFonts w:hint="cs"/>
          <w:rtl/>
        </w:rPr>
        <w:t>موضوع</w:t>
      </w:r>
      <w:r>
        <w:rPr>
          <w:rtl/>
        </w:rPr>
        <w:t xml:space="preserve"> </w:t>
      </w:r>
      <w:r>
        <w:rPr>
          <w:rFonts w:hint="cs"/>
          <w:rtl/>
        </w:rPr>
        <w:t>تعارض</w:t>
      </w:r>
      <w:r>
        <w:rPr>
          <w:rtl/>
        </w:rPr>
        <w:t xml:space="preserve"> </w:t>
      </w:r>
      <w:r>
        <w:rPr>
          <w:rFonts w:hint="cs"/>
          <w:rtl/>
        </w:rPr>
        <w:t>دو</w:t>
      </w:r>
      <w:r>
        <w:rPr>
          <w:rtl/>
        </w:rPr>
        <w:t xml:space="preserve"> </w:t>
      </w:r>
      <w:r>
        <w:rPr>
          <w:rFonts w:hint="cs"/>
          <w:rtl/>
        </w:rPr>
        <w:t>استصحاب</w:t>
      </w:r>
      <w:r>
        <w:rPr>
          <w:rtl/>
        </w:rPr>
        <w:t xml:space="preserve"> </w:t>
      </w:r>
      <w:r>
        <w:rPr>
          <w:rFonts w:hint="cs"/>
          <w:rtl/>
        </w:rPr>
        <w:t>با</w:t>
      </w:r>
      <w:r>
        <w:rPr>
          <w:rtl/>
        </w:rPr>
        <w:t xml:space="preserve"> </w:t>
      </w:r>
      <w:r>
        <w:rPr>
          <w:rFonts w:hint="cs"/>
          <w:rtl/>
        </w:rPr>
        <w:t>یکدیگر</w:t>
      </w:r>
      <w:r>
        <w:rPr>
          <w:rtl/>
        </w:rPr>
        <w:t xml:space="preserve"> </w:t>
      </w:r>
      <w:r>
        <w:rPr>
          <w:rFonts w:hint="cs"/>
          <w:rtl/>
        </w:rPr>
        <w:t>است</w:t>
      </w:r>
      <w:r w:rsidR="009D3EC3">
        <w:rPr>
          <w:rtl/>
        </w:rPr>
        <w:t>،</w:t>
      </w:r>
      <w:r>
        <w:rPr>
          <w:rtl/>
        </w:rPr>
        <w:t xml:space="preserve"> </w:t>
      </w:r>
      <w:r>
        <w:rPr>
          <w:rFonts w:hint="cs"/>
          <w:rtl/>
        </w:rPr>
        <w:t>برای</w:t>
      </w:r>
      <w:r>
        <w:rPr>
          <w:rtl/>
        </w:rPr>
        <w:t xml:space="preserve"> </w:t>
      </w:r>
      <w:r>
        <w:rPr>
          <w:rFonts w:hint="cs"/>
          <w:rtl/>
        </w:rPr>
        <w:t>نمونه،</w:t>
      </w:r>
      <w:r>
        <w:rPr>
          <w:rtl/>
        </w:rPr>
        <w:t xml:space="preserve"> </w:t>
      </w:r>
      <w:r>
        <w:rPr>
          <w:rFonts w:hint="cs"/>
          <w:rtl/>
        </w:rPr>
        <w:t>دو</w:t>
      </w:r>
      <w:r>
        <w:rPr>
          <w:rtl/>
        </w:rPr>
        <w:t xml:space="preserve"> </w:t>
      </w:r>
      <w:r>
        <w:rPr>
          <w:rFonts w:hint="cs"/>
          <w:rtl/>
        </w:rPr>
        <w:t>ظرف</w:t>
      </w:r>
      <w:r>
        <w:rPr>
          <w:rtl/>
        </w:rPr>
        <w:t xml:space="preserve"> </w:t>
      </w:r>
      <w:r>
        <w:rPr>
          <w:rFonts w:hint="cs"/>
          <w:rtl/>
        </w:rPr>
        <w:t>آب</w:t>
      </w:r>
      <w:r>
        <w:rPr>
          <w:rtl/>
        </w:rPr>
        <w:t xml:space="preserve"> </w:t>
      </w:r>
      <w:r>
        <w:rPr>
          <w:rFonts w:hint="cs"/>
          <w:rtl/>
        </w:rPr>
        <w:t>وجود</w:t>
      </w:r>
      <w:r>
        <w:rPr>
          <w:rtl/>
        </w:rPr>
        <w:t xml:space="preserve"> </w:t>
      </w:r>
      <w:r>
        <w:rPr>
          <w:rFonts w:hint="cs"/>
          <w:rtl/>
        </w:rPr>
        <w:t>دارد</w:t>
      </w:r>
      <w:r>
        <w:rPr>
          <w:rtl/>
        </w:rPr>
        <w:t xml:space="preserve"> </w:t>
      </w:r>
      <w:r>
        <w:rPr>
          <w:rFonts w:hint="cs"/>
          <w:rtl/>
        </w:rPr>
        <w:t>که</w:t>
      </w:r>
      <w:r>
        <w:rPr>
          <w:rtl/>
        </w:rPr>
        <w:t xml:space="preserve"> </w:t>
      </w:r>
      <w:r>
        <w:rPr>
          <w:rFonts w:hint="cs"/>
          <w:rtl/>
        </w:rPr>
        <w:t>علم</w:t>
      </w:r>
      <w:r>
        <w:rPr>
          <w:rtl/>
        </w:rPr>
        <w:t xml:space="preserve"> </w:t>
      </w:r>
      <w:r>
        <w:rPr>
          <w:rFonts w:hint="cs"/>
          <w:rtl/>
        </w:rPr>
        <w:t>اجمالی</w:t>
      </w:r>
      <w:r>
        <w:rPr>
          <w:rtl/>
        </w:rPr>
        <w:t xml:space="preserve"> </w:t>
      </w:r>
      <w:r>
        <w:rPr>
          <w:rFonts w:hint="cs"/>
          <w:rtl/>
        </w:rPr>
        <w:t>به</w:t>
      </w:r>
      <w:r>
        <w:rPr>
          <w:rtl/>
        </w:rPr>
        <w:t xml:space="preserve"> </w:t>
      </w:r>
      <w:r>
        <w:rPr>
          <w:rFonts w:hint="cs"/>
          <w:rtl/>
        </w:rPr>
        <w:t>نجاست</w:t>
      </w:r>
      <w:r>
        <w:rPr>
          <w:rtl/>
        </w:rPr>
        <w:t xml:space="preserve"> </w:t>
      </w:r>
      <w:r>
        <w:rPr>
          <w:rFonts w:hint="cs"/>
          <w:rtl/>
        </w:rPr>
        <w:t>یکی</w:t>
      </w:r>
      <w:r>
        <w:rPr>
          <w:rtl/>
        </w:rPr>
        <w:t xml:space="preserve"> </w:t>
      </w:r>
      <w:r>
        <w:rPr>
          <w:rFonts w:hint="cs"/>
          <w:rtl/>
        </w:rPr>
        <w:t>از</w:t>
      </w:r>
      <w:r>
        <w:rPr>
          <w:rtl/>
        </w:rPr>
        <w:t xml:space="preserve"> </w:t>
      </w:r>
      <w:r>
        <w:rPr>
          <w:rFonts w:hint="cs"/>
          <w:rtl/>
        </w:rPr>
        <w:t>آن</w:t>
      </w:r>
      <w:r>
        <w:rPr>
          <w:rtl/>
        </w:rPr>
        <w:t xml:space="preserve"> </w:t>
      </w:r>
      <w:r>
        <w:rPr>
          <w:rFonts w:hint="cs"/>
          <w:rtl/>
        </w:rPr>
        <w:t>دو</w:t>
      </w:r>
      <w:r>
        <w:rPr>
          <w:rtl/>
        </w:rPr>
        <w:t xml:space="preserve"> </w:t>
      </w:r>
      <w:r>
        <w:rPr>
          <w:rFonts w:hint="cs"/>
          <w:rtl/>
        </w:rPr>
        <w:t>وجود</w:t>
      </w:r>
      <w:r>
        <w:rPr>
          <w:rtl/>
        </w:rPr>
        <w:t xml:space="preserve"> </w:t>
      </w:r>
      <w:r>
        <w:rPr>
          <w:rFonts w:hint="cs"/>
          <w:rtl/>
        </w:rPr>
        <w:t>دارد</w:t>
      </w:r>
      <w:r w:rsidR="009D3EC3">
        <w:rPr>
          <w:rtl/>
        </w:rPr>
        <w:t>،</w:t>
      </w:r>
      <w:r>
        <w:rPr>
          <w:rtl/>
        </w:rPr>
        <w:t xml:space="preserve"> </w:t>
      </w:r>
      <w:r>
        <w:rPr>
          <w:rFonts w:hint="cs"/>
          <w:rtl/>
        </w:rPr>
        <w:t>استصحاب</w:t>
      </w:r>
      <w:r>
        <w:rPr>
          <w:rtl/>
        </w:rPr>
        <w:t xml:space="preserve"> </w:t>
      </w:r>
      <w:r>
        <w:rPr>
          <w:rFonts w:hint="cs"/>
          <w:rtl/>
        </w:rPr>
        <w:t>طهارت</w:t>
      </w:r>
      <w:r>
        <w:rPr>
          <w:rtl/>
        </w:rPr>
        <w:t xml:space="preserve"> </w:t>
      </w:r>
      <w:r>
        <w:rPr>
          <w:rFonts w:hint="cs"/>
          <w:rtl/>
        </w:rPr>
        <w:t>در</w:t>
      </w:r>
      <w:r>
        <w:rPr>
          <w:rtl/>
        </w:rPr>
        <w:t xml:space="preserve"> </w:t>
      </w:r>
      <w:r>
        <w:rPr>
          <w:rFonts w:hint="cs"/>
          <w:rtl/>
        </w:rPr>
        <w:t>هر</w:t>
      </w:r>
      <w:r>
        <w:rPr>
          <w:rtl/>
        </w:rPr>
        <w:t xml:space="preserve"> </w:t>
      </w:r>
      <w:r>
        <w:rPr>
          <w:rFonts w:hint="cs"/>
          <w:rtl/>
        </w:rPr>
        <w:t>یک</w:t>
      </w:r>
      <w:r>
        <w:rPr>
          <w:rtl/>
        </w:rPr>
        <w:t xml:space="preserve"> </w:t>
      </w:r>
      <w:r>
        <w:rPr>
          <w:rFonts w:hint="cs"/>
          <w:rtl/>
        </w:rPr>
        <w:t>جاری</w:t>
      </w:r>
      <w:r>
        <w:rPr>
          <w:rtl/>
        </w:rPr>
        <w:t xml:space="preserve"> </w:t>
      </w:r>
      <w:r w:rsidR="00D74C82">
        <w:rPr>
          <w:rFonts w:hint="cs"/>
          <w:rtl/>
        </w:rPr>
        <w:t>می شود</w:t>
      </w:r>
      <w:r>
        <w:rPr>
          <w:rFonts w:hint="cs"/>
          <w:rtl/>
        </w:rPr>
        <w:t>،</w:t>
      </w:r>
      <w:r>
        <w:rPr>
          <w:rtl/>
        </w:rPr>
        <w:t xml:space="preserve"> </w:t>
      </w:r>
      <w:r>
        <w:rPr>
          <w:rFonts w:hint="cs"/>
          <w:rtl/>
        </w:rPr>
        <w:t>اما</w:t>
      </w:r>
      <w:r>
        <w:rPr>
          <w:rtl/>
        </w:rPr>
        <w:t xml:space="preserve"> </w:t>
      </w:r>
      <w:r>
        <w:rPr>
          <w:rFonts w:hint="cs"/>
          <w:rtl/>
        </w:rPr>
        <w:t>این</w:t>
      </w:r>
      <w:r>
        <w:rPr>
          <w:rtl/>
        </w:rPr>
        <w:t xml:space="preserve"> </w:t>
      </w:r>
      <w:r>
        <w:rPr>
          <w:rFonts w:hint="cs"/>
          <w:rtl/>
        </w:rPr>
        <w:t>دو</w:t>
      </w:r>
      <w:r>
        <w:rPr>
          <w:rtl/>
        </w:rPr>
        <w:t xml:space="preserve"> </w:t>
      </w:r>
      <w:r>
        <w:rPr>
          <w:rFonts w:hint="cs"/>
          <w:rtl/>
        </w:rPr>
        <w:t>استصحاب</w:t>
      </w:r>
      <w:r>
        <w:rPr>
          <w:rtl/>
        </w:rPr>
        <w:t xml:space="preserve"> </w:t>
      </w:r>
      <w:r>
        <w:rPr>
          <w:rFonts w:hint="cs"/>
          <w:rtl/>
        </w:rPr>
        <w:t>با</w:t>
      </w:r>
      <w:r>
        <w:rPr>
          <w:rtl/>
        </w:rPr>
        <w:t xml:space="preserve"> </w:t>
      </w:r>
      <w:r>
        <w:rPr>
          <w:rFonts w:hint="cs"/>
          <w:rtl/>
        </w:rPr>
        <w:t>یکدیگر</w:t>
      </w:r>
      <w:r>
        <w:rPr>
          <w:rtl/>
        </w:rPr>
        <w:t xml:space="preserve"> </w:t>
      </w:r>
      <w:r>
        <w:rPr>
          <w:rFonts w:hint="cs"/>
          <w:rtl/>
        </w:rPr>
        <w:t>تعارض</w:t>
      </w:r>
      <w:r>
        <w:rPr>
          <w:rtl/>
        </w:rPr>
        <w:t xml:space="preserve"> </w:t>
      </w:r>
      <w:r>
        <w:rPr>
          <w:rFonts w:hint="cs"/>
          <w:rtl/>
        </w:rPr>
        <w:t>میکنند</w:t>
      </w:r>
      <w:r w:rsidR="009D3EC3">
        <w:rPr>
          <w:rtl/>
        </w:rPr>
        <w:t>،</w:t>
      </w:r>
      <w:r>
        <w:rPr>
          <w:rtl/>
        </w:rPr>
        <w:t xml:space="preserve"> </w:t>
      </w:r>
      <w:r>
        <w:rPr>
          <w:rFonts w:hint="cs"/>
          <w:rtl/>
        </w:rPr>
        <w:t>در</w:t>
      </w:r>
      <w:r>
        <w:rPr>
          <w:rtl/>
        </w:rPr>
        <w:t xml:space="preserve"> </w:t>
      </w:r>
      <w:r>
        <w:rPr>
          <w:rFonts w:hint="cs"/>
          <w:rtl/>
        </w:rPr>
        <w:t>اینجا</w:t>
      </w:r>
      <w:r>
        <w:rPr>
          <w:rtl/>
        </w:rPr>
        <w:t xml:space="preserve"> </w:t>
      </w:r>
      <w:r>
        <w:rPr>
          <w:rFonts w:hint="cs"/>
          <w:rtl/>
        </w:rPr>
        <w:t>بحث</w:t>
      </w:r>
      <w:r>
        <w:rPr>
          <w:rtl/>
        </w:rPr>
        <w:t xml:space="preserve"> </w:t>
      </w:r>
      <w:r w:rsidR="00D74C82">
        <w:rPr>
          <w:rFonts w:hint="cs"/>
          <w:rtl/>
        </w:rPr>
        <w:t>می شود</w:t>
      </w:r>
      <w:r>
        <w:rPr>
          <w:rtl/>
        </w:rPr>
        <w:t xml:space="preserve"> </w:t>
      </w:r>
      <w:r>
        <w:rPr>
          <w:rFonts w:hint="cs"/>
          <w:rtl/>
        </w:rPr>
        <w:t>که</w:t>
      </w:r>
      <w:r>
        <w:rPr>
          <w:rtl/>
        </w:rPr>
        <w:t xml:space="preserve"> </w:t>
      </w:r>
      <w:r>
        <w:rPr>
          <w:rFonts w:hint="cs"/>
          <w:rtl/>
        </w:rPr>
        <w:t>تکلیف</w:t>
      </w:r>
      <w:r>
        <w:rPr>
          <w:rtl/>
        </w:rPr>
        <w:t xml:space="preserve"> </w:t>
      </w:r>
      <w:r>
        <w:rPr>
          <w:rFonts w:hint="cs"/>
          <w:rtl/>
        </w:rPr>
        <w:t>چیست</w:t>
      </w:r>
      <w:r>
        <w:rPr>
          <w:rtl/>
        </w:rPr>
        <w:t>.</w:t>
      </w:r>
    </w:p>
    <w:p w:rsidR="00BF01F5" w:rsidRDefault="00F25720" w:rsidP="0044477C">
      <w:pPr>
        <w:rPr>
          <w:rtl/>
        </w:rPr>
      </w:pPr>
      <w:r>
        <w:rPr>
          <w:rFonts w:hint="cs"/>
          <w:rtl/>
        </w:rPr>
        <w:t>مرحوم</w:t>
      </w:r>
      <w:r>
        <w:rPr>
          <w:rtl/>
        </w:rPr>
        <w:t xml:space="preserve"> </w:t>
      </w:r>
      <w:r>
        <w:rPr>
          <w:rFonts w:hint="cs"/>
          <w:rtl/>
        </w:rPr>
        <w:t>صاحب</w:t>
      </w:r>
      <w:r>
        <w:rPr>
          <w:rtl/>
        </w:rPr>
        <w:t xml:space="preserve"> </w:t>
      </w:r>
      <w:r>
        <w:rPr>
          <w:rFonts w:hint="cs"/>
          <w:rtl/>
        </w:rPr>
        <w:t>کفایه</w:t>
      </w:r>
      <w:r>
        <w:rPr>
          <w:rtl/>
        </w:rPr>
        <w:t xml:space="preserve"> </w:t>
      </w:r>
      <w:r>
        <w:rPr>
          <w:rFonts w:hint="cs"/>
          <w:rtl/>
        </w:rPr>
        <w:t>برای</w:t>
      </w:r>
      <w:r>
        <w:rPr>
          <w:rtl/>
        </w:rPr>
        <w:t xml:space="preserve"> </w:t>
      </w:r>
      <w:r>
        <w:rPr>
          <w:rFonts w:hint="cs"/>
          <w:rtl/>
        </w:rPr>
        <w:t>تحلیل</w:t>
      </w:r>
      <w:r>
        <w:rPr>
          <w:rtl/>
        </w:rPr>
        <w:t xml:space="preserve"> </w:t>
      </w:r>
      <w:r>
        <w:rPr>
          <w:rFonts w:hint="cs"/>
          <w:rtl/>
        </w:rPr>
        <w:t>این</w:t>
      </w:r>
      <w:r>
        <w:rPr>
          <w:rtl/>
        </w:rPr>
        <w:t xml:space="preserve"> </w:t>
      </w:r>
      <w:r>
        <w:rPr>
          <w:rFonts w:hint="cs"/>
          <w:rtl/>
        </w:rPr>
        <w:t>مسئله،</w:t>
      </w:r>
      <w:r>
        <w:rPr>
          <w:rtl/>
        </w:rPr>
        <w:t xml:space="preserve"> </w:t>
      </w:r>
      <w:r>
        <w:rPr>
          <w:rFonts w:hint="cs"/>
          <w:rtl/>
        </w:rPr>
        <w:t>ت</w:t>
      </w:r>
      <w:r w:rsidR="00D74C82">
        <w:rPr>
          <w:rFonts w:hint="cs"/>
          <w:rtl/>
        </w:rPr>
        <w:t>ن</w:t>
      </w:r>
      <w:r>
        <w:rPr>
          <w:rFonts w:hint="cs"/>
          <w:rtl/>
        </w:rPr>
        <w:t>افی</w:t>
      </w:r>
      <w:r>
        <w:rPr>
          <w:rtl/>
        </w:rPr>
        <w:t xml:space="preserve"> </w:t>
      </w:r>
      <w:r>
        <w:rPr>
          <w:rFonts w:hint="cs"/>
          <w:rtl/>
        </w:rPr>
        <w:t>میان</w:t>
      </w:r>
      <w:r>
        <w:rPr>
          <w:rtl/>
        </w:rPr>
        <w:t xml:space="preserve"> </w:t>
      </w:r>
      <w:r>
        <w:rPr>
          <w:rFonts w:hint="cs"/>
          <w:rtl/>
        </w:rPr>
        <w:t>دو</w:t>
      </w:r>
      <w:r>
        <w:rPr>
          <w:rtl/>
        </w:rPr>
        <w:t xml:space="preserve"> </w:t>
      </w:r>
      <w:r>
        <w:rPr>
          <w:rFonts w:hint="cs"/>
          <w:rtl/>
        </w:rPr>
        <w:t>استصحاب</w:t>
      </w:r>
      <w:r>
        <w:rPr>
          <w:rtl/>
        </w:rPr>
        <w:t xml:space="preserve"> </w:t>
      </w:r>
      <w:r>
        <w:rPr>
          <w:rFonts w:hint="cs"/>
          <w:rtl/>
        </w:rPr>
        <w:t>را</w:t>
      </w:r>
      <w:r>
        <w:rPr>
          <w:rtl/>
        </w:rPr>
        <w:t xml:space="preserve"> </w:t>
      </w:r>
      <w:r>
        <w:rPr>
          <w:rFonts w:hint="cs"/>
          <w:rtl/>
        </w:rPr>
        <w:t>بر</w:t>
      </w:r>
      <w:r>
        <w:rPr>
          <w:rtl/>
        </w:rPr>
        <w:t xml:space="preserve"> </w:t>
      </w:r>
      <w:r>
        <w:rPr>
          <w:rFonts w:hint="cs"/>
          <w:rtl/>
        </w:rPr>
        <w:t>دو</w:t>
      </w:r>
      <w:r>
        <w:rPr>
          <w:rtl/>
        </w:rPr>
        <w:t xml:space="preserve"> </w:t>
      </w:r>
      <w:r>
        <w:rPr>
          <w:rFonts w:hint="cs"/>
          <w:rtl/>
        </w:rPr>
        <w:t>قسم</w:t>
      </w:r>
      <w:r>
        <w:rPr>
          <w:rtl/>
        </w:rPr>
        <w:t xml:space="preserve"> </w:t>
      </w:r>
      <w:r>
        <w:rPr>
          <w:rFonts w:hint="cs"/>
          <w:rtl/>
        </w:rPr>
        <w:t>دانسته</w:t>
      </w:r>
      <w:r>
        <w:rPr>
          <w:rtl/>
        </w:rPr>
        <w:t xml:space="preserve"> </w:t>
      </w:r>
      <w:r>
        <w:rPr>
          <w:rFonts w:hint="cs"/>
          <w:rtl/>
        </w:rPr>
        <w:t>است</w:t>
      </w:r>
      <w:r w:rsidR="009D3EC3">
        <w:rPr>
          <w:rtl/>
        </w:rPr>
        <w:t>،</w:t>
      </w:r>
      <w:r>
        <w:rPr>
          <w:rtl/>
        </w:rPr>
        <w:t xml:space="preserve"> </w:t>
      </w:r>
      <w:r>
        <w:rPr>
          <w:rFonts w:hint="cs"/>
          <w:rtl/>
        </w:rPr>
        <w:t>گاه</w:t>
      </w:r>
      <w:r>
        <w:rPr>
          <w:rtl/>
        </w:rPr>
        <w:t xml:space="preserve"> </w:t>
      </w:r>
      <w:r>
        <w:rPr>
          <w:rFonts w:hint="cs"/>
          <w:rtl/>
        </w:rPr>
        <w:t>ت</w:t>
      </w:r>
      <w:r w:rsidR="00D74C82">
        <w:rPr>
          <w:rFonts w:hint="cs"/>
          <w:rtl/>
        </w:rPr>
        <w:t>ن</w:t>
      </w:r>
      <w:r>
        <w:rPr>
          <w:rFonts w:hint="cs"/>
          <w:rtl/>
        </w:rPr>
        <w:t>افی</w:t>
      </w:r>
      <w:r>
        <w:rPr>
          <w:rtl/>
        </w:rPr>
        <w:t xml:space="preserve"> </w:t>
      </w:r>
      <w:r>
        <w:rPr>
          <w:rFonts w:hint="cs"/>
          <w:rtl/>
        </w:rPr>
        <w:t>به</w:t>
      </w:r>
      <w:r>
        <w:rPr>
          <w:rtl/>
        </w:rPr>
        <w:t xml:space="preserve"> </w:t>
      </w:r>
      <w:r>
        <w:rPr>
          <w:rFonts w:hint="cs"/>
          <w:rtl/>
        </w:rPr>
        <w:t>نحو</w:t>
      </w:r>
      <w:r>
        <w:rPr>
          <w:rtl/>
        </w:rPr>
        <w:t xml:space="preserve"> </w:t>
      </w:r>
      <w:r>
        <w:rPr>
          <w:rFonts w:hint="cs"/>
          <w:rtl/>
        </w:rPr>
        <w:t>تزاحم</w:t>
      </w:r>
      <w:r>
        <w:rPr>
          <w:rtl/>
        </w:rPr>
        <w:t xml:space="preserve"> </w:t>
      </w:r>
      <w:r>
        <w:rPr>
          <w:rFonts w:hint="cs"/>
          <w:rtl/>
        </w:rPr>
        <w:t>است</w:t>
      </w:r>
      <w:r>
        <w:rPr>
          <w:rtl/>
        </w:rPr>
        <w:t xml:space="preserve"> </w:t>
      </w:r>
      <w:r>
        <w:rPr>
          <w:rFonts w:hint="cs"/>
          <w:rtl/>
        </w:rPr>
        <w:t>و</w:t>
      </w:r>
      <w:r>
        <w:rPr>
          <w:rtl/>
        </w:rPr>
        <w:t xml:space="preserve"> </w:t>
      </w:r>
      <w:r>
        <w:rPr>
          <w:rFonts w:hint="cs"/>
          <w:rtl/>
        </w:rPr>
        <w:t>گاه</w:t>
      </w:r>
      <w:r>
        <w:rPr>
          <w:rtl/>
        </w:rPr>
        <w:t xml:space="preserve"> </w:t>
      </w:r>
      <w:r>
        <w:rPr>
          <w:rFonts w:hint="cs"/>
          <w:rtl/>
        </w:rPr>
        <w:t>به</w:t>
      </w:r>
      <w:r>
        <w:rPr>
          <w:rtl/>
        </w:rPr>
        <w:t xml:space="preserve"> </w:t>
      </w:r>
      <w:r>
        <w:rPr>
          <w:rFonts w:hint="cs"/>
          <w:rtl/>
        </w:rPr>
        <w:t>نحو</w:t>
      </w:r>
      <w:r>
        <w:rPr>
          <w:rtl/>
        </w:rPr>
        <w:t xml:space="preserve"> </w:t>
      </w:r>
      <w:r>
        <w:rPr>
          <w:rFonts w:hint="cs"/>
          <w:rtl/>
        </w:rPr>
        <w:t>تعارض</w:t>
      </w:r>
      <w:r w:rsidR="009D3EC3">
        <w:rPr>
          <w:rtl/>
        </w:rPr>
        <w:t>،</w:t>
      </w:r>
      <w:r>
        <w:rPr>
          <w:rtl/>
        </w:rPr>
        <w:t xml:space="preserve"> </w:t>
      </w:r>
      <w:r>
        <w:rPr>
          <w:rFonts w:hint="cs"/>
          <w:rtl/>
        </w:rPr>
        <w:t>این</w:t>
      </w:r>
      <w:r>
        <w:rPr>
          <w:rtl/>
        </w:rPr>
        <w:t xml:space="preserve"> </w:t>
      </w:r>
      <w:r w:rsidR="009D3EC3">
        <w:rPr>
          <w:rFonts w:hint="cs"/>
          <w:rtl/>
        </w:rPr>
        <w:t>تقسیم بندی</w:t>
      </w:r>
      <w:r>
        <w:rPr>
          <w:rtl/>
        </w:rPr>
        <w:t xml:space="preserve"> </w:t>
      </w:r>
      <w:r>
        <w:rPr>
          <w:rFonts w:hint="cs"/>
          <w:rtl/>
        </w:rPr>
        <w:t>را</w:t>
      </w:r>
      <w:r>
        <w:rPr>
          <w:rtl/>
        </w:rPr>
        <w:t xml:space="preserve"> </w:t>
      </w:r>
      <w:r>
        <w:rPr>
          <w:rFonts w:hint="cs"/>
          <w:rtl/>
        </w:rPr>
        <w:t>بر</w:t>
      </w:r>
      <w:r>
        <w:rPr>
          <w:rtl/>
        </w:rPr>
        <w:t xml:space="preserve"> </w:t>
      </w:r>
      <w:r w:rsidR="009D3EC3">
        <w:rPr>
          <w:rFonts w:hint="cs"/>
          <w:rtl/>
        </w:rPr>
        <w:t>تقسیم بندی</w:t>
      </w:r>
      <w:r>
        <w:rPr>
          <w:rtl/>
        </w:rPr>
        <w:t xml:space="preserve"> </w:t>
      </w:r>
      <w:r>
        <w:rPr>
          <w:rFonts w:hint="cs"/>
          <w:rtl/>
        </w:rPr>
        <w:t>مرحوم</w:t>
      </w:r>
      <w:r>
        <w:rPr>
          <w:rtl/>
        </w:rPr>
        <w:t xml:space="preserve"> </w:t>
      </w:r>
      <w:r>
        <w:rPr>
          <w:rFonts w:hint="cs"/>
          <w:rtl/>
        </w:rPr>
        <w:t>شیخ</w:t>
      </w:r>
      <w:r>
        <w:rPr>
          <w:rtl/>
        </w:rPr>
        <w:t xml:space="preserve"> </w:t>
      </w:r>
      <w:r>
        <w:rPr>
          <w:rFonts w:hint="cs"/>
          <w:rtl/>
        </w:rPr>
        <w:t>که</w:t>
      </w:r>
      <w:r>
        <w:rPr>
          <w:rtl/>
        </w:rPr>
        <w:t xml:space="preserve"> </w:t>
      </w:r>
      <w:r>
        <w:rPr>
          <w:rFonts w:hint="cs"/>
          <w:rtl/>
        </w:rPr>
        <w:t>صرفا</w:t>
      </w:r>
      <w:r>
        <w:rPr>
          <w:rtl/>
        </w:rPr>
        <w:t xml:space="preserve"> </w:t>
      </w:r>
      <w:r>
        <w:rPr>
          <w:rFonts w:hint="cs"/>
          <w:rtl/>
        </w:rPr>
        <w:t>به</w:t>
      </w:r>
      <w:r>
        <w:rPr>
          <w:rtl/>
        </w:rPr>
        <w:t xml:space="preserve"> </w:t>
      </w:r>
      <w:r>
        <w:rPr>
          <w:rFonts w:hint="cs"/>
          <w:rtl/>
        </w:rPr>
        <w:t>تعارض</w:t>
      </w:r>
      <w:r>
        <w:rPr>
          <w:rtl/>
        </w:rPr>
        <w:t xml:space="preserve"> </w:t>
      </w:r>
      <w:r>
        <w:rPr>
          <w:rFonts w:hint="cs"/>
          <w:rtl/>
        </w:rPr>
        <w:t>پرداخته،</w:t>
      </w:r>
      <w:r>
        <w:rPr>
          <w:rtl/>
        </w:rPr>
        <w:t xml:space="preserve"> </w:t>
      </w:r>
      <w:r>
        <w:rPr>
          <w:rFonts w:hint="cs"/>
          <w:rtl/>
        </w:rPr>
        <w:t>ترجیح</w:t>
      </w:r>
      <w:r>
        <w:rPr>
          <w:rtl/>
        </w:rPr>
        <w:t xml:space="preserve"> </w:t>
      </w:r>
      <w:r w:rsidR="00D74C82">
        <w:rPr>
          <w:rFonts w:hint="cs"/>
          <w:rtl/>
        </w:rPr>
        <w:t>داده اند</w:t>
      </w:r>
      <w:r>
        <w:rPr>
          <w:rFonts w:hint="cs"/>
          <w:rtl/>
        </w:rPr>
        <w:t>،</w:t>
      </w:r>
      <w:r>
        <w:rPr>
          <w:rtl/>
        </w:rPr>
        <w:t xml:space="preserve"> </w:t>
      </w:r>
      <w:r>
        <w:rPr>
          <w:rFonts w:hint="cs"/>
          <w:rtl/>
        </w:rPr>
        <w:t>زیرا</w:t>
      </w:r>
      <w:r>
        <w:rPr>
          <w:rtl/>
        </w:rPr>
        <w:t xml:space="preserve"> </w:t>
      </w:r>
      <w:r>
        <w:rPr>
          <w:rFonts w:hint="cs"/>
          <w:rtl/>
        </w:rPr>
        <w:t>جامع</w:t>
      </w:r>
      <w:r>
        <w:rPr>
          <w:rtl/>
        </w:rPr>
        <w:t xml:space="preserve"> </w:t>
      </w:r>
      <w:r>
        <w:rPr>
          <w:rFonts w:hint="cs"/>
          <w:rtl/>
        </w:rPr>
        <w:t>تمام</w:t>
      </w:r>
      <w:r>
        <w:rPr>
          <w:rtl/>
        </w:rPr>
        <w:t xml:space="preserve"> </w:t>
      </w:r>
      <w:r>
        <w:rPr>
          <w:rFonts w:hint="cs"/>
          <w:rtl/>
        </w:rPr>
        <w:t>اقسام</w:t>
      </w:r>
      <w:r>
        <w:rPr>
          <w:rtl/>
        </w:rPr>
        <w:t xml:space="preserve"> </w:t>
      </w:r>
      <w:r>
        <w:rPr>
          <w:rFonts w:hint="cs"/>
          <w:rtl/>
        </w:rPr>
        <w:t>تنافی</w:t>
      </w:r>
      <w:r>
        <w:rPr>
          <w:rtl/>
        </w:rPr>
        <w:t xml:space="preserve"> </w:t>
      </w:r>
      <w:r>
        <w:rPr>
          <w:rFonts w:hint="cs"/>
          <w:rtl/>
        </w:rPr>
        <w:t>است</w:t>
      </w:r>
      <w:r w:rsidR="009D3EC3">
        <w:rPr>
          <w:rFonts w:hint="cs"/>
          <w:rtl/>
        </w:rPr>
        <w:t>.</w:t>
      </w:r>
    </w:p>
    <w:p w:rsidR="00BF01F5" w:rsidRDefault="00F25720" w:rsidP="0044477C">
      <w:pPr>
        <w:rPr>
          <w:rtl/>
        </w:rPr>
      </w:pPr>
      <w:r>
        <w:rPr>
          <w:rFonts w:hint="cs"/>
          <w:rtl/>
        </w:rPr>
        <w:t>فرق</w:t>
      </w:r>
      <w:r>
        <w:rPr>
          <w:rtl/>
        </w:rPr>
        <w:t xml:space="preserve"> </w:t>
      </w:r>
      <w:r>
        <w:rPr>
          <w:rFonts w:hint="cs"/>
          <w:rtl/>
        </w:rPr>
        <w:t>تزاحم</w:t>
      </w:r>
      <w:r>
        <w:rPr>
          <w:rtl/>
        </w:rPr>
        <w:t xml:space="preserve"> </w:t>
      </w:r>
      <w:r>
        <w:rPr>
          <w:rFonts w:hint="cs"/>
          <w:rtl/>
        </w:rPr>
        <w:t>و</w:t>
      </w:r>
      <w:r>
        <w:rPr>
          <w:rtl/>
        </w:rPr>
        <w:t xml:space="preserve"> </w:t>
      </w:r>
      <w:r>
        <w:rPr>
          <w:rFonts w:hint="cs"/>
          <w:rtl/>
        </w:rPr>
        <w:t>تعارض</w:t>
      </w:r>
      <w:r>
        <w:rPr>
          <w:rtl/>
        </w:rPr>
        <w:t xml:space="preserve"> </w:t>
      </w:r>
      <w:r>
        <w:rPr>
          <w:rFonts w:hint="cs"/>
          <w:rtl/>
        </w:rPr>
        <w:t>در</w:t>
      </w:r>
      <w:r>
        <w:rPr>
          <w:rtl/>
        </w:rPr>
        <w:t xml:space="preserve"> </w:t>
      </w:r>
      <w:r>
        <w:rPr>
          <w:rFonts w:hint="cs"/>
          <w:rtl/>
        </w:rPr>
        <w:t>آن</w:t>
      </w:r>
      <w:r>
        <w:rPr>
          <w:rtl/>
        </w:rPr>
        <w:t xml:space="preserve"> </w:t>
      </w:r>
      <w:r>
        <w:rPr>
          <w:rFonts w:hint="cs"/>
          <w:rtl/>
        </w:rPr>
        <w:t>است</w:t>
      </w:r>
      <w:r>
        <w:rPr>
          <w:rtl/>
        </w:rPr>
        <w:t xml:space="preserve"> </w:t>
      </w:r>
      <w:r>
        <w:rPr>
          <w:rFonts w:hint="cs"/>
          <w:rtl/>
        </w:rPr>
        <w:t>که</w:t>
      </w:r>
      <w:r>
        <w:rPr>
          <w:rtl/>
        </w:rPr>
        <w:t xml:space="preserve"> </w:t>
      </w:r>
      <w:r>
        <w:rPr>
          <w:rFonts w:hint="cs"/>
          <w:rtl/>
        </w:rPr>
        <w:t>در</w:t>
      </w:r>
      <w:r>
        <w:rPr>
          <w:rtl/>
        </w:rPr>
        <w:t xml:space="preserve"> </w:t>
      </w:r>
      <w:r>
        <w:rPr>
          <w:rFonts w:hint="cs"/>
          <w:rtl/>
        </w:rPr>
        <w:t>تزاحم،</w:t>
      </w:r>
      <w:r>
        <w:rPr>
          <w:rtl/>
        </w:rPr>
        <w:t xml:space="preserve"> </w:t>
      </w:r>
      <w:r>
        <w:rPr>
          <w:rFonts w:hint="cs"/>
          <w:rtl/>
        </w:rPr>
        <w:t>هر</w:t>
      </w:r>
      <w:r>
        <w:rPr>
          <w:rtl/>
        </w:rPr>
        <w:t xml:space="preserve"> </w:t>
      </w:r>
      <w:r>
        <w:rPr>
          <w:rFonts w:hint="cs"/>
          <w:rtl/>
        </w:rPr>
        <w:t>دو</w:t>
      </w:r>
      <w:r>
        <w:rPr>
          <w:rtl/>
        </w:rPr>
        <w:t xml:space="preserve"> </w:t>
      </w:r>
      <w:r>
        <w:rPr>
          <w:rFonts w:hint="cs"/>
          <w:rtl/>
        </w:rPr>
        <w:t>حکم</w:t>
      </w:r>
      <w:r>
        <w:rPr>
          <w:rtl/>
        </w:rPr>
        <w:t xml:space="preserve"> </w:t>
      </w:r>
      <w:r>
        <w:rPr>
          <w:rFonts w:hint="cs"/>
          <w:rtl/>
        </w:rPr>
        <w:t>دارای</w:t>
      </w:r>
      <w:r>
        <w:rPr>
          <w:rtl/>
        </w:rPr>
        <w:t xml:space="preserve"> </w:t>
      </w:r>
      <w:r>
        <w:rPr>
          <w:rFonts w:hint="cs"/>
          <w:rtl/>
        </w:rPr>
        <w:t>ملاک</w:t>
      </w:r>
      <w:r>
        <w:rPr>
          <w:rtl/>
        </w:rPr>
        <w:t xml:space="preserve"> </w:t>
      </w:r>
      <w:r>
        <w:rPr>
          <w:rFonts w:hint="cs"/>
          <w:rtl/>
        </w:rPr>
        <w:t>و</w:t>
      </w:r>
      <w:r>
        <w:rPr>
          <w:rtl/>
        </w:rPr>
        <w:t xml:space="preserve"> </w:t>
      </w:r>
      <w:r>
        <w:rPr>
          <w:rFonts w:hint="cs"/>
          <w:rtl/>
        </w:rPr>
        <w:t>فعلیت</w:t>
      </w:r>
      <w:r>
        <w:rPr>
          <w:rtl/>
        </w:rPr>
        <w:t xml:space="preserve"> </w:t>
      </w:r>
      <w:r>
        <w:rPr>
          <w:rFonts w:hint="cs"/>
          <w:rtl/>
        </w:rPr>
        <w:t>هستند،</w:t>
      </w:r>
      <w:r>
        <w:rPr>
          <w:rtl/>
        </w:rPr>
        <w:t xml:space="preserve"> </w:t>
      </w:r>
      <w:r>
        <w:rPr>
          <w:rFonts w:hint="cs"/>
          <w:rtl/>
        </w:rPr>
        <w:t>اما</w:t>
      </w:r>
      <w:r>
        <w:rPr>
          <w:rtl/>
        </w:rPr>
        <w:t xml:space="preserve"> </w:t>
      </w:r>
      <w:r>
        <w:rPr>
          <w:rFonts w:hint="cs"/>
          <w:rtl/>
        </w:rPr>
        <w:t>مکلف</w:t>
      </w:r>
      <w:r>
        <w:rPr>
          <w:rtl/>
        </w:rPr>
        <w:t xml:space="preserve"> </w:t>
      </w:r>
      <w:r>
        <w:rPr>
          <w:rFonts w:hint="cs"/>
          <w:rtl/>
        </w:rPr>
        <w:t>از</w:t>
      </w:r>
      <w:r>
        <w:rPr>
          <w:rtl/>
        </w:rPr>
        <w:t xml:space="preserve"> </w:t>
      </w:r>
      <w:r>
        <w:rPr>
          <w:rFonts w:hint="cs"/>
          <w:rtl/>
        </w:rPr>
        <w:t>جمع</w:t>
      </w:r>
      <w:r>
        <w:rPr>
          <w:rtl/>
        </w:rPr>
        <w:t xml:space="preserve"> </w:t>
      </w:r>
      <w:r>
        <w:rPr>
          <w:rFonts w:hint="cs"/>
          <w:rtl/>
        </w:rPr>
        <w:t>میان</w:t>
      </w:r>
      <w:r>
        <w:rPr>
          <w:rtl/>
        </w:rPr>
        <w:t xml:space="preserve"> </w:t>
      </w:r>
      <w:r>
        <w:rPr>
          <w:rFonts w:hint="cs"/>
          <w:rtl/>
        </w:rPr>
        <w:t>آنها</w:t>
      </w:r>
      <w:r>
        <w:rPr>
          <w:rtl/>
        </w:rPr>
        <w:t xml:space="preserve"> </w:t>
      </w:r>
      <w:r>
        <w:rPr>
          <w:rFonts w:hint="cs"/>
          <w:rtl/>
        </w:rPr>
        <w:t>در</w:t>
      </w:r>
      <w:r>
        <w:rPr>
          <w:rtl/>
        </w:rPr>
        <w:t xml:space="preserve"> </w:t>
      </w:r>
      <w:r>
        <w:rPr>
          <w:rFonts w:hint="cs"/>
          <w:rtl/>
        </w:rPr>
        <w:t>مقام</w:t>
      </w:r>
      <w:r>
        <w:rPr>
          <w:rtl/>
        </w:rPr>
        <w:t xml:space="preserve"> </w:t>
      </w:r>
      <w:r>
        <w:rPr>
          <w:rFonts w:hint="cs"/>
          <w:rtl/>
        </w:rPr>
        <w:t>امتثال</w:t>
      </w:r>
      <w:r>
        <w:rPr>
          <w:rtl/>
        </w:rPr>
        <w:t xml:space="preserve"> </w:t>
      </w:r>
      <w:r>
        <w:rPr>
          <w:rFonts w:hint="cs"/>
          <w:rtl/>
        </w:rPr>
        <w:t>عاجز</w:t>
      </w:r>
      <w:r>
        <w:rPr>
          <w:rtl/>
        </w:rPr>
        <w:t xml:space="preserve"> </w:t>
      </w:r>
      <w:r>
        <w:rPr>
          <w:rFonts w:hint="cs"/>
          <w:rtl/>
        </w:rPr>
        <w:t>است</w:t>
      </w:r>
      <w:r w:rsidR="009D3EC3">
        <w:rPr>
          <w:rtl/>
        </w:rPr>
        <w:t>،</w:t>
      </w:r>
      <w:r>
        <w:rPr>
          <w:rtl/>
        </w:rPr>
        <w:t xml:space="preserve"> </w:t>
      </w:r>
      <w:r>
        <w:rPr>
          <w:rFonts w:hint="cs"/>
          <w:rtl/>
        </w:rPr>
        <w:t>مانند</w:t>
      </w:r>
      <w:r>
        <w:rPr>
          <w:rtl/>
        </w:rPr>
        <w:t xml:space="preserve"> </w:t>
      </w:r>
      <w:r>
        <w:rPr>
          <w:rFonts w:hint="cs"/>
          <w:rtl/>
        </w:rPr>
        <w:t>وجوب</w:t>
      </w:r>
      <w:r>
        <w:rPr>
          <w:rtl/>
        </w:rPr>
        <w:t xml:space="preserve"> </w:t>
      </w:r>
      <w:r>
        <w:rPr>
          <w:rFonts w:hint="cs"/>
          <w:rtl/>
        </w:rPr>
        <w:t>نجات</w:t>
      </w:r>
      <w:r>
        <w:rPr>
          <w:rtl/>
        </w:rPr>
        <w:t xml:space="preserve"> </w:t>
      </w:r>
      <w:r>
        <w:rPr>
          <w:rFonts w:hint="cs"/>
          <w:rtl/>
        </w:rPr>
        <w:t>دو</w:t>
      </w:r>
      <w:r>
        <w:rPr>
          <w:rtl/>
        </w:rPr>
        <w:t xml:space="preserve"> </w:t>
      </w:r>
      <w:r>
        <w:rPr>
          <w:rFonts w:hint="cs"/>
          <w:rtl/>
        </w:rPr>
        <w:t>غریق</w:t>
      </w:r>
      <w:r>
        <w:rPr>
          <w:rtl/>
        </w:rPr>
        <w:t xml:space="preserve"> </w:t>
      </w:r>
      <w:r>
        <w:rPr>
          <w:rFonts w:hint="cs"/>
          <w:rtl/>
        </w:rPr>
        <w:t>که</w:t>
      </w:r>
      <w:r>
        <w:rPr>
          <w:rtl/>
        </w:rPr>
        <w:t xml:space="preserve"> </w:t>
      </w:r>
      <w:r>
        <w:rPr>
          <w:rFonts w:hint="cs"/>
          <w:rtl/>
        </w:rPr>
        <w:t>هر</w:t>
      </w:r>
      <w:r>
        <w:rPr>
          <w:rtl/>
        </w:rPr>
        <w:t xml:space="preserve"> </w:t>
      </w:r>
      <w:r>
        <w:rPr>
          <w:rFonts w:hint="cs"/>
          <w:rtl/>
        </w:rPr>
        <w:t>دو</w:t>
      </w:r>
      <w:r>
        <w:rPr>
          <w:rtl/>
        </w:rPr>
        <w:t xml:space="preserve"> </w:t>
      </w:r>
      <w:r>
        <w:rPr>
          <w:rFonts w:hint="cs"/>
          <w:rtl/>
        </w:rPr>
        <w:t>واجب</w:t>
      </w:r>
      <w:r>
        <w:rPr>
          <w:rtl/>
        </w:rPr>
        <w:t xml:space="preserve"> </w:t>
      </w:r>
      <w:r>
        <w:rPr>
          <w:rFonts w:hint="cs"/>
          <w:rtl/>
        </w:rPr>
        <w:t>و</w:t>
      </w:r>
      <w:r>
        <w:rPr>
          <w:rtl/>
        </w:rPr>
        <w:t xml:space="preserve"> </w:t>
      </w:r>
      <w:r>
        <w:rPr>
          <w:rFonts w:hint="cs"/>
          <w:rtl/>
        </w:rPr>
        <w:t>دارای</w:t>
      </w:r>
      <w:r>
        <w:rPr>
          <w:rtl/>
        </w:rPr>
        <w:t xml:space="preserve"> </w:t>
      </w:r>
      <w:r>
        <w:rPr>
          <w:rFonts w:hint="cs"/>
          <w:rtl/>
        </w:rPr>
        <w:t>ملاکند،</w:t>
      </w:r>
      <w:r>
        <w:rPr>
          <w:rtl/>
        </w:rPr>
        <w:t xml:space="preserve"> </w:t>
      </w:r>
      <w:r>
        <w:rPr>
          <w:rFonts w:hint="cs"/>
          <w:rtl/>
        </w:rPr>
        <w:t>اما</w:t>
      </w:r>
      <w:r>
        <w:rPr>
          <w:rtl/>
        </w:rPr>
        <w:t xml:space="preserve"> </w:t>
      </w:r>
      <w:r>
        <w:rPr>
          <w:rFonts w:hint="cs"/>
          <w:rtl/>
        </w:rPr>
        <w:t>شخص</w:t>
      </w:r>
      <w:r>
        <w:rPr>
          <w:rtl/>
        </w:rPr>
        <w:t xml:space="preserve"> </w:t>
      </w:r>
      <w:r>
        <w:rPr>
          <w:rFonts w:hint="cs"/>
          <w:rtl/>
        </w:rPr>
        <w:t>تنها</w:t>
      </w:r>
      <w:r>
        <w:rPr>
          <w:rtl/>
        </w:rPr>
        <w:t xml:space="preserve"> </w:t>
      </w:r>
      <w:r>
        <w:rPr>
          <w:rFonts w:hint="cs"/>
          <w:rtl/>
        </w:rPr>
        <w:t>توان</w:t>
      </w:r>
      <w:r>
        <w:rPr>
          <w:rtl/>
        </w:rPr>
        <w:t xml:space="preserve"> </w:t>
      </w:r>
      <w:r>
        <w:rPr>
          <w:rFonts w:hint="cs"/>
          <w:rtl/>
        </w:rPr>
        <w:t>نجات</w:t>
      </w:r>
      <w:r>
        <w:rPr>
          <w:rtl/>
        </w:rPr>
        <w:t xml:space="preserve"> </w:t>
      </w:r>
      <w:r>
        <w:rPr>
          <w:rFonts w:hint="cs"/>
          <w:rtl/>
        </w:rPr>
        <w:t>یکی</w:t>
      </w:r>
      <w:r>
        <w:rPr>
          <w:rtl/>
        </w:rPr>
        <w:t xml:space="preserve"> </w:t>
      </w:r>
      <w:r>
        <w:rPr>
          <w:rFonts w:hint="cs"/>
          <w:rtl/>
        </w:rPr>
        <w:t>را</w:t>
      </w:r>
      <w:r>
        <w:rPr>
          <w:rtl/>
        </w:rPr>
        <w:t xml:space="preserve"> </w:t>
      </w:r>
      <w:r>
        <w:rPr>
          <w:rFonts w:hint="cs"/>
          <w:rtl/>
        </w:rPr>
        <w:t>دارد</w:t>
      </w:r>
      <w:r w:rsidR="009D3EC3">
        <w:rPr>
          <w:rtl/>
        </w:rPr>
        <w:t>،</w:t>
      </w:r>
      <w:r>
        <w:rPr>
          <w:rtl/>
        </w:rPr>
        <w:t xml:space="preserve"> </w:t>
      </w:r>
      <w:r>
        <w:rPr>
          <w:rFonts w:hint="cs"/>
          <w:rtl/>
        </w:rPr>
        <w:t>در</w:t>
      </w:r>
      <w:r>
        <w:rPr>
          <w:rtl/>
        </w:rPr>
        <w:t xml:space="preserve"> </w:t>
      </w:r>
      <w:r>
        <w:rPr>
          <w:rFonts w:hint="cs"/>
          <w:rtl/>
        </w:rPr>
        <w:t>تعارض،</w:t>
      </w:r>
      <w:r>
        <w:rPr>
          <w:rtl/>
        </w:rPr>
        <w:t xml:space="preserve"> </w:t>
      </w:r>
      <w:r>
        <w:rPr>
          <w:rFonts w:hint="cs"/>
          <w:rtl/>
        </w:rPr>
        <w:t>مشکل</w:t>
      </w:r>
      <w:r>
        <w:rPr>
          <w:rtl/>
        </w:rPr>
        <w:t xml:space="preserve"> </w:t>
      </w:r>
      <w:r>
        <w:rPr>
          <w:rFonts w:hint="cs"/>
          <w:rtl/>
        </w:rPr>
        <w:t>در</w:t>
      </w:r>
      <w:r>
        <w:rPr>
          <w:rtl/>
        </w:rPr>
        <w:t xml:space="preserve"> </w:t>
      </w:r>
      <w:r>
        <w:rPr>
          <w:rFonts w:hint="cs"/>
          <w:rtl/>
        </w:rPr>
        <w:t>مقام</w:t>
      </w:r>
      <w:r>
        <w:rPr>
          <w:rtl/>
        </w:rPr>
        <w:t xml:space="preserve"> </w:t>
      </w:r>
      <w:r>
        <w:rPr>
          <w:rFonts w:hint="cs"/>
          <w:rtl/>
        </w:rPr>
        <w:t>جعل</w:t>
      </w:r>
      <w:r>
        <w:rPr>
          <w:rtl/>
        </w:rPr>
        <w:t xml:space="preserve"> </w:t>
      </w:r>
      <w:r>
        <w:rPr>
          <w:rFonts w:hint="cs"/>
          <w:rtl/>
        </w:rPr>
        <w:t>و</w:t>
      </w:r>
      <w:r>
        <w:rPr>
          <w:rtl/>
        </w:rPr>
        <w:t xml:space="preserve"> </w:t>
      </w:r>
      <w:r>
        <w:rPr>
          <w:rFonts w:hint="cs"/>
          <w:rtl/>
        </w:rPr>
        <w:t>انشا</w:t>
      </w:r>
      <w:r>
        <w:rPr>
          <w:rtl/>
        </w:rPr>
        <w:t xml:space="preserve"> </w:t>
      </w:r>
      <w:r>
        <w:rPr>
          <w:rFonts w:hint="cs"/>
          <w:rtl/>
        </w:rPr>
        <w:t>است</w:t>
      </w:r>
      <w:r>
        <w:rPr>
          <w:rtl/>
        </w:rPr>
        <w:t xml:space="preserve"> </w:t>
      </w:r>
      <w:r>
        <w:rPr>
          <w:rFonts w:hint="cs"/>
          <w:rtl/>
        </w:rPr>
        <w:t>و</w:t>
      </w:r>
      <w:r>
        <w:rPr>
          <w:rtl/>
        </w:rPr>
        <w:t xml:space="preserve"> </w:t>
      </w:r>
      <w:r>
        <w:rPr>
          <w:rFonts w:hint="cs"/>
          <w:rtl/>
        </w:rPr>
        <w:t>میدانیم</w:t>
      </w:r>
      <w:r>
        <w:rPr>
          <w:rtl/>
        </w:rPr>
        <w:t xml:space="preserve"> </w:t>
      </w:r>
      <w:r>
        <w:rPr>
          <w:rFonts w:hint="cs"/>
          <w:rtl/>
        </w:rPr>
        <w:t>که</w:t>
      </w:r>
      <w:r>
        <w:rPr>
          <w:rtl/>
        </w:rPr>
        <w:t xml:space="preserve"> </w:t>
      </w:r>
      <w:r>
        <w:rPr>
          <w:rFonts w:hint="cs"/>
          <w:rtl/>
        </w:rPr>
        <w:t>یکی</w:t>
      </w:r>
      <w:r>
        <w:rPr>
          <w:rtl/>
        </w:rPr>
        <w:t xml:space="preserve"> </w:t>
      </w:r>
      <w:r>
        <w:rPr>
          <w:rFonts w:hint="cs"/>
          <w:rtl/>
        </w:rPr>
        <w:t>از</w:t>
      </w:r>
      <w:r>
        <w:rPr>
          <w:rtl/>
        </w:rPr>
        <w:t xml:space="preserve"> </w:t>
      </w:r>
      <w:r>
        <w:rPr>
          <w:rFonts w:hint="cs"/>
          <w:rtl/>
        </w:rPr>
        <w:t>دو</w:t>
      </w:r>
      <w:r>
        <w:rPr>
          <w:rtl/>
        </w:rPr>
        <w:t xml:space="preserve"> </w:t>
      </w:r>
      <w:r>
        <w:rPr>
          <w:rFonts w:hint="cs"/>
          <w:rtl/>
        </w:rPr>
        <w:t>حکم،</w:t>
      </w:r>
      <w:r>
        <w:rPr>
          <w:rtl/>
        </w:rPr>
        <w:t xml:space="preserve"> </w:t>
      </w:r>
      <w:r>
        <w:rPr>
          <w:rFonts w:hint="cs"/>
          <w:rtl/>
        </w:rPr>
        <w:lastRenderedPageBreak/>
        <w:t>جعل</w:t>
      </w:r>
      <w:r>
        <w:rPr>
          <w:rtl/>
        </w:rPr>
        <w:t xml:space="preserve"> </w:t>
      </w:r>
      <w:r>
        <w:rPr>
          <w:rFonts w:hint="cs"/>
          <w:rtl/>
        </w:rPr>
        <w:t>نشده</w:t>
      </w:r>
      <w:r>
        <w:rPr>
          <w:rtl/>
        </w:rPr>
        <w:t xml:space="preserve"> </w:t>
      </w:r>
      <w:r>
        <w:rPr>
          <w:rFonts w:hint="cs"/>
          <w:rtl/>
        </w:rPr>
        <w:t>است</w:t>
      </w:r>
      <w:r w:rsidR="009D3EC3">
        <w:rPr>
          <w:rtl/>
        </w:rPr>
        <w:t>،</w:t>
      </w:r>
      <w:r>
        <w:rPr>
          <w:rtl/>
        </w:rPr>
        <w:t xml:space="preserve"> </w:t>
      </w:r>
      <w:r>
        <w:rPr>
          <w:rFonts w:hint="cs"/>
          <w:rtl/>
        </w:rPr>
        <w:t>مانند</w:t>
      </w:r>
      <w:r>
        <w:rPr>
          <w:rtl/>
        </w:rPr>
        <w:t xml:space="preserve"> </w:t>
      </w:r>
      <w:r>
        <w:rPr>
          <w:rFonts w:hint="cs"/>
          <w:rtl/>
        </w:rPr>
        <w:t>دو</w:t>
      </w:r>
      <w:r>
        <w:rPr>
          <w:rtl/>
        </w:rPr>
        <w:t xml:space="preserve"> </w:t>
      </w:r>
      <w:r>
        <w:rPr>
          <w:rFonts w:hint="cs"/>
          <w:rtl/>
        </w:rPr>
        <w:t>روایت</w:t>
      </w:r>
      <w:r>
        <w:rPr>
          <w:rtl/>
        </w:rPr>
        <w:t xml:space="preserve"> </w:t>
      </w:r>
      <w:r>
        <w:rPr>
          <w:rFonts w:hint="cs"/>
          <w:rtl/>
        </w:rPr>
        <w:t>متعارض</w:t>
      </w:r>
      <w:r>
        <w:rPr>
          <w:rtl/>
        </w:rPr>
        <w:t xml:space="preserve"> </w:t>
      </w:r>
      <w:r>
        <w:rPr>
          <w:rFonts w:hint="cs"/>
          <w:rtl/>
        </w:rPr>
        <w:t>که</w:t>
      </w:r>
      <w:r>
        <w:rPr>
          <w:rtl/>
        </w:rPr>
        <w:t xml:space="preserve"> </w:t>
      </w:r>
      <w:r>
        <w:rPr>
          <w:rFonts w:hint="cs"/>
          <w:rtl/>
        </w:rPr>
        <w:t>یکی</w:t>
      </w:r>
      <w:r>
        <w:rPr>
          <w:rtl/>
        </w:rPr>
        <w:t xml:space="preserve"> </w:t>
      </w:r>
      <w:r>
        <w:rPr>
          <w:rFonts w:hint="cs"/>
          <w:rtl/>
        </w:rPr>
        <w:t>دال</w:t>
      </w:r>
      <w:r>
        <w:rPr>
          <w:rtl/>
        </w:rPr>
        <w:t xml:space="preserve"> </w:t>
      </w:r>
      <w:r>
        <w:rPr>
          <w:rFonts w:hint="cs"/>
          <w:rtl/>
        </w:rPr>
        <w:t>بر</w:t>
      </w:r>
      <w:r>
        <w:rPr>
          <w:rtl/>
        </w:rPr>
        <w:t xml:space="preserve"> </w:t>
      </w:r>
      <w:r>
        <w:rPr>
          <w:rFonts w:hint="cs"/>
          <w:rtl/>
        </w:rPr>
        <w:t>وجوب</w:t>
      </w:r>
      <w:r>
        <w:rPr>
          <w:rtl/>
        </w:rPr>
        <w:t xml:space="preserve"> </w:t>
      </w:r>
      <w:r>
        <w:rPr>
          <w:rFonts w:hint="cs"/>
          <w:rtl/>
        </w:rPr>
        <w:t>نماز</w:t>
      </w:r>
      <w:r>
        <w:rPr>
          <w:rtl/>
        </w:rPr>
        <w:t xml:space="preserve"> </w:t>
      </w:r>
      <w:r>
        <w:rPr>
          <w:rFonts w:hint="cs"/>
          <w:rtl/>
        </w:rPr>
        <w:t>جمعه</w:t>
      </w:r>
      <w:r>
        <w:rPr>
          <w:rtl/>
        </w:rPr>
        <w:t xml:space="preserve"> </w:t>
      </w:r>
      <w:r>
        <w:rPr>
          <w:rFonts w:hint="cs"/>
          <w:rtl/>
        </w:rPr>
        <w:t>و</w:t>
      </w:r>
      <w:r>
        <w:rPr>
          <w:rtl/>
        </w:rPr>
        <w:t xml:space="preserve"> </w:t>
      </w:r>
      <w:r>
        <w:rPr>
          <w:rFonts w:hint="cs"/>
          <w:rtl/>
        </w:rPr>
        <w:t>دیگری</w:t>
      </w:r>
      <w:r>
        <w:rPr>
          <w:rtl/>
        </w:rPr>
        <w:t xml:space="preserve"> </w:t>
      </w:r>
      <w:r>
        <w:rPr>
          <w:rFonts w:hint="cs"/>
          <w:rtl/>
        </w:rPr>
        <w:t>دال</w:t>
      </w:r>
      <w:r>
        <w:rPr>
          <w:rtl/>
        </w:rPr>
        <w:t xml:space="preserve"> </w:t>
      </w:r>
      <w:r>
        <w:rPr>
          <w:rFonts w:hint="cs"/>
          <w:rtl/>
        </w:rPr>
        <w:t>بر</w:t>
      </w:r>
      <w:r>
        <w:rPr>
          <w:rtl/>
        </w:rPr>
        <w:t xml:space="preserve"> </w:t>
      </w:r>
      <w:r>
        <w:rPr>
          <w:rFonts w:hint="cs"/>
          <w:rtl/>
        </w:rPr>
        <w:t>حرمت</w:t>
      </w:r>
      <w:r>
        <w:rPr>
          <w:rtl/>
        </w:rPr>
        <w:t xml:space="preserve"> </w:t>
      </w:r>
      <w:r>
        <w:rPr>
          <w:rFonts w:hint="cs"/>
          <w:rtl/>
        </w:rPr>
        <w:t>آن</w:t>
      </w:r>
      <w:r>
        <w:rPr>
          <w:rtl/>
        </w:rPr>
        <w:t xml:space="preserve"> </w:t>
      </w:r>
      <w:r>
        <w:rPr>
          <w:rFonts w:hint="cs"/>
          <w:rtl/>
        </w:rPr>
        <w:t>است</w:t>
      </w:r>
      <w:r>
        <w:rPr>
          <w:rtl/>
        </w:rPr>
        <w:t xml:space="preserve"> </w:t>
      </w:r>
      <w:r>
        <w:rPr>
          <w:rFonts w:hint="cs"/>
          <w:rtl/>
        </w:rPr>
        <w:t>و</w:t>
      </w:r>
      <w:r>
        <w:rPr>
          <w:rtl/>
        </w:rPr>
        <w:t xml:space="preserve"> </w:t>
      </w:r>
      <w:r>
        <w:rPr>
          <w:rFonts w:hint="cs"/>
          <w:rtl/>
        </w:rPr>
        <w:t>جمع</w:t>
      </w:r>
      <w:r>
        <w:rPr>
          <w:rtl/>
        </w:rPr>
        <w:t xml:space="preserve"> </w:t>
      </w:r>
      <w:r>
        <w:rPr>
          <w:rFonts w:hint="cs"/>
          <w:rtl/>
        </w:rPr>
        <w:t>آنها</w:t>
      </w:r>
      <w:r>
        <w:rPr>
          <w:rtl/>
        </w:rPr>
        <w:t xml:space="preserve"> </w:t>
      </w:r>
      <w:r>
        <w:rPr>
          <w:rFonts w:hint="cs"/>
          <w:rtl/>
        </w:rPr>
        <w:t>ممکن</w:t>
      </w:r>
      <w:r>
        <w:rPr>
          <w:rtl/>
        </w:rPr>
        <w:t xml:space="preserve"> </w:t>
      </w:r>
      <w:r>
        <w:rPr>
          <w:rFonts w:hint="cs"/>
          <w:rtl/>
        </w:rPr>
        <w:t>نیست</w:t>
      </w:r>
      <w:r>
        <w:rPr>
          <w:rtl/>
        </w:rPr>
        <w:t>.</w:t>
      </w:r>
    </w:p>
    <w:p w:rsidR="007F0062" w:rsidRDefault="00F25720" w:rsidP="0044477C">
      <w:pPr>
        <w:rPr>
          <w:rtl/>
        </w:rPr>
      </w:pPr>
      <w:r>
        <w:rPr>
          <w:rFonts w:hint="cs"/>
          <w:rtl/>
        </w:rPr>
        <w:t>حکم</w:t>
      </w:r>
      <w:r>
        <w:rPr>
          <w:rtl/>
        </w:rPr>
        <w:t xml:space="preserve"> </w:t>
      </w:r>
      <w:r>
        <w:rPr>
          <w:rFonts w:hint="cs"/>
          <w:rtl/>
        </w:rPr>
        <w:t>این</w:t>
      </w:r>
      <w:r>
        <w:rPr>
          <w:rtl/>
        </w:rPr>
        <w:t xml:space="preserve"> </w:t>
      </w:r>
      <w:r>
        <w:rPr>
          <w:rFonts w:hint="cs"/>
          <w:rtl/>
        </w:rPr>
        <w:t>دو</w:t>
      </w:r>
      <w:r>
        <w:rPr>
          <w:rtl/>
        </w:rPr>
        <w:t xml:space="preserve"> </w:t>
      </w:r>
      <w:r>
        <w:rPr>
          <w:rFonts w:hint="cs"/>
          <w:rtl/>
        </w:rPr>
        <w:t>نیز</w:t>
      </w:r>
      <w:r>
        <w:rPr>
          <w:rtl/>
        </w:rPr>
        <w:t xml:space="preserve"> </w:t>
      </w:r>
      <w:r>
        <w:rPr>
          <w:rFonts w:hint="cs"/>
          <w:rtl/>
        </w:rPr>
        <w:t>متفاوت</w:t>
      </w:r>
      <w:r>
        <w:rPr>
          <w:rtl/>
        </w:rPr>
        <w:t xml:space="preserve"> </w:t>
      </w:r>
      <w:r>
        <w:rPr>
          <w:rFonts w:hint="cs"/>
          <w:rtl/>
        </w:rPr>
        <w:t>است</w:t>
      </w:r>
      <w:r w:rsidR="009D3EC3">
        <w:rPr>
          <w:rtl/>
        </w:rPr>
        <w:t>،</w:t>
      </w:r>
      <w:r>
        <w:rPr>
          <w:rtl/>
        </w:rPr>
        <w:t xml:space="preserve"> </w:t>
      </w:r>
      <w:r>
        <w:rPr>
          <w:rFonts w:hint="cs"/>
          <w:rtl/>
        </w:rPr>
        <w:t>در</w:t>
      </w:r>
      <w:r>
        <w:rPr>
          <w:rtl/>
        </w:rPr>
        <w:t xml:space="preserve"> </w:t>
      </w:r>
      <w:r>
        <w:rPr>
          <w:rFonts w:hint="cs"/>
          <w:rtl/>
        </w:rPr>
        <w:t>تزاحم،</w:t>
      </w:r>
      <w:r>
        <w:rPr>
          <w:rtl/>
        </w:rPr>
        <w:t xml:space="preserve"> </w:t>
      </w:r>
      <w:r>
        <w:rPr>
          <w:rFonts w:hint="cs"/>
          <w:rtl/>
        </w:rPr>
        <w:t>اگر</w:t>
      </w:r>
      <w:r>
        <w:rPr>
          <w:rtl/>
        </w:rPr>
        <w:t xml:space="preserve"> </w:t>
      </w:r>
      <w:r>
        <w:rPr>
          <w:rFonts w:hint="cs"/>
          <w:rtl/>
        </w:rPr>
        <w:t>ملاکها</w:t>
      </w:r>
      <w:r>
        <w:rPr>
          <w:rtl/>
        </w:rPr>
        <w:t xml:space="preserve"> </w:t>
      </w:r>
      <w:r>
        <w:rPr>
          <w:rFonts w:hint="cs"/>
          <w:rtl/>
        </w:rPr>
        <w:t>مساوی</w:t>
      </w:r>
      <w:r>
        <w:rPr>
          <w:rtl/>
        </w:rPr>
        <w:t xml:space="preserve"> </w:t>
      </w:r>
      <w:r>
        <w:rPr>
          <w:rFonts w:hint="cs"/>
          <w:rtl/>
        </w:rPr>
        <w:t>باشند،</w:t>
      </w:r>
      <w:r>
        <w:rPr>
          <w:rtl/>
        </w:rPr>
        <w:t xml:space="preserve"> </w:t>
      </w:r>
      <w:r>
        <w:rPr>
          <w:rFonts w:hint="cs"/>
          <w:rtl/>
        </w:rPr>
        <w:t>مکلف</w:t>
      </w:r>
      <w:r>
        <w:rPr>
          <w:rtl/>
        </w:rPr>
        <w:t xml:space="preserve"> </w:t>
      </w:r>
      <w:r>
        <w:rPr>
          <w:rFonts w:hint="cs"/>
          <w:rtl/>
        </w:rPr>
        <w:t>مخیّر</w:t>
      </w:r>
      <w:r>
        <w:rPr>
          <w:rtl/>
        </w:rPr>
        <w:t xml:space="preserve"> </w:t>
      </w:r>
      <w:r>
        <w:rPr>
          <w:rFonts w:hint="cs"/>
          <w:rtl/>
        </w:rPr>
        <w:t>است</w:t>
      </w:r>
      <w:r w:rsidR="009D3EC3">
        <w:rPr>
          <w:rtl/>
        </w:rPr>
        <w:t>،</w:t>
      </w:r>
      <w:r>
        <w:rPr>
          <w:rtl/>
        </w:rPr>
        <w:t xml:space="preserve"> </w:t>
      </w:r>
      <w:r>
        <w:rPr>
          <w:rFonts w:hint="cs"/>
          <w:rtl/>
        </w:rPr>
        <w:t>اما</w:t>
      </w:r>
      <w:r>
        <w:rPr>
          <w:rtl/>
        </w:rPr>
        <w:t xml:space="preserve"> </w:t>
      </w:r>
      <w:r>
        <w:rPr>
          <w:rFonts w:hint="cs"/>
          <w:rtl/>
        </w:rPr>
        <w:t>در</w:t>
      </w:r>
      <w:r>
        <w:rPr>
          <w:rtl/>
        </w:rPr>
        <w:t xml:space="preserve"> </w:t>
      </w:r>
      <w:r>
        <w:rPr>
          <w:rFonts w:hint="cs"/>
          <w:rtl/>
        </w:rPr>
        <w:t>تعارض،</w:t>
      </w:r>
      <w:r>
        <w:rPr>
          <w:rtl/>
        </w:rPr>
        <w:t xml:space="preserve"> </w:t>
      </w:r>
      <w:r>
        <w:rPr>
          <w:rFonts w:hint="cs"/>
          <w:rtl/>
        </w:rPr>
        <w:t>اگر</w:t>
      </w:r>
      <w:r>
        <w:rPr>
          <w:rtl/>
        </w:rPr>
        <w:t xml:space="preserve"> </w:t>
      </w:r>
      <w:r>
        <w:rPr>
          <w:rFonts w:hint="cs"/>
          <w:rtl/>
        </w:rPr>
        <w:t>دو</w:t>
      </w:r>
      <w:r>
        <w:rPr>
          <w:rtl/>
        </w:rPr>
        <w:t xml:space="preserve"> </w:t>
      </w:r>
      <w:r>
        <w:rPr>
          <w:rFonts w:hint="cs"/>
          <w:rtl/>
        </w:rPr>
        <w:t>دلیل</w:t>
      </w:r>
      <w:r>
        <w:rPr>
          <w:rtl/>
        </w:rPr>
        <w:t xml:space="preserve"> </w:t>
      </w:r>
      <w:r>
        <w:rPr>
          <w:rFonts w:hint="cs"/>
          <w:rtl/>
        </w:rPr>
        <w:t>متعارض</w:t>
      </w:r>
      <w:r>
        <w:rPr>
          <w:rtl/>
        </w:rPr>
        <w:t xml:space="preserve"> </w:t>
      </w:r>
      <w:r>
        <w:rPr>
          <w:rFonts w:hint="cs"/>
          <w:rtl/>
        </w:rPr>
        <w:t>متساوی</w:t>
      </w:r>
      <w:r>
        <w:rPr>
          <w:rtl/>
        </w:rPr>
        <w:t xml:space="preserve"> </w:t>
      </w:r>
      <w:r>
        <w:rPr>
          <w:rFonts w:hint="cs"/>
          <w:rtl/>
        </w:rPr>
        <w:t>باشند،</w:t>
      </w:r>
      <w:r>
        <w:rPr>
          <w:rtl/>
        </w:rPr>
        <w:t xml:space="preserve"> </w:t>
      </w:r>
      <w:r>
        <w:rPr>
          <w:rFonts w:hint="cs"/>
          <w:rtl/>
        </w:rPr>
        <w:t>تساقط</w:t>
      </w:r>
      <w:r>
        <w:rPr>
          <w:rtl/>
        </w:rPr>
        <w:t xml:space="preserve"> </w:t>
      </w:r>
      <w:r>
        <w:rPr>
          <w:rFonts w:hint="cs"/>
          <w:rtl/>
        </w:rPr>
        <w:t>میکنند</w:t>
      </w:r>
      <w:r>
        <w:rPr>
          <w:rtl/>
        </w:rPr>
        <w:t xml:space="preserve"> </w:t>
      </w:r>
      <w:r>
        <w:rPr>
          <w:rFonts w:hint="cs"/>
          <w:rtl/>
        </w:rPr>
        <w:t>و</w:t>
      </w:r>
      <w:r>
        <w:rPr>
          <w:rtl/>
        </w:rPr>
        <w:t xml:space="preserve"> </w:t>
      </w:r>
      <w:r>
        <w:rPr>
          <w:rFonts w:hint="cs"/>
          <w:rtl/>
        </w:rPr>
        <w:t>هیچیک</w:t>
      </w:r>
      <w:r>
        <w:rPr>
          <w:rtl/>
        </w:rPr>
        <w:t xml:space="preserve"> </w:t>
      </w:r>
      <w:r>
        <w:rPr>
          <w:rFonts w:hint="cs"/>
          <w:rtl/>
        </w:rPr>
        <w:t>حجت</w:t>
      </w:r>
      <w:r>
        <w:rPr>
          <w:rtl/>
        </w:rPr>
        <w:t xml:space="preserve"> </w:t>
      </w:r>
      <w:r>
        <w:rPr>
          <w:rFonts w:hint="cs"/>
          <w:rtl/>
        </w:rPr>
        <w:t>نخواهد</w:t>
      </w:r>
      <w:r>
        <w:rPr>
          <w:rtl/>
        </w:rPr>
        <w:t xml:space="preserve"> </w:t>
      </w:r>
      <w:r>
        <w:rPr>
          <w:rFonts w:hint="cs"/>
          <w:rtl/>
        </w:rPr>
        <w:t>بود</w:t>
      </w:r>
      <w:r w:rsidR="009D3EC3">
        <w:rPr>
          <w:rtl/>
        </w:rPr>
        <w:t>،</w:t>
      </w:r>
      <w:r>
        <w:rPr>
          <w:rtl/>
        </w:rPr>
        <w:t xml:space="preserve"> </w:t>
      </w:r>
      <w:r>
        <w:rPr>
          <w:rFonts w:hint="cs"/>
          <w:rtl/>
        </w:rPr>
        <w:t>بررسی</w:t>
      </w:r>
      <w:r>
        <w:rPr>
          <w:rtl/>
        </w:rPr>
        <w:t xml:space="preserve"> </w:t>
      </w:r>
      <w:r>
        <w:rPr>
          <w:rFonts w:hint="cs"/>
          <w:rtl/>
        </w:rPr>
        <w:t>صور</w:t>
      </w:r>
      <w:r>
        <w:rPr>
          <w:rtl/>
        </w:rPr>
        <w:t xml:space="preserve"> </w:t>
      </w:r>
      <w:r>
        <w:rPr>
          <w:rFonts w:hint="cs"/>
          <w:rtl/>
        </w:rPr>
        <w:t>تزاحم</w:t>
      </w:r>
      <w:r>
        <w:rPr>
          <w:rtl/>
        </w:rPr>
        <w:t xml:space="preserve"> </w:t>
      </w:r>
      <w:r>
        <w:rPr>
          <w:rFonts w:hint="cs"/>
          <w:rtl/>
        </w:rPr>
        <w:t>و</w:t>
      </w:r>
      <w:r>
        <w:rPr>
          <w:rtl/>
        </w:rPr>
        <w:t xml:space="preserve"> </w:t>
      </w:r>
      <w:r>
        <w:rPr>
          <w:rFonts w:hint="cs"/>
          <w:rtl/>
        </w:rPr>
        <w:t>تعارض</w:t>
      </w:r>
      <w:r>
        <w:rPr>
          <w:rtl/>
        </w:rPr>
        <w:t xml:space="preserve"> </w:t>
      </w:r>
      <w:r>
        <w:rPr>
          <w:rFonts w:hint="cs"/>
          <w:rtl/>
        </w:rPr>
        <w:t>در</w:t>
      </w:r>
      <w:r>
        <w:rPr>
          <w:rtl/>
        </w:rPr>
        <w:t xml:space="preserve"> </w:t>
      </w:r>
      <w:r>
        <w:rPr>
          <w:rFonts w:hint="cs"/>
          <w:rtl/>
        </w:rPr>
        <w:t>جلسات</w:t>
      </w:r>
      <w:r>
        <w:rPr>
          <w:rtl/>
        </w:rPr>
        <w:t xml:space="preserve"> </w:t>
      </w:r>
      <w:r>
        <w:rPr>
          <w:rFonts w:hint="cs"/>
          <w:rtl/>
        </w:rPr>
        <w:t>آینده</w:t>
      </w:r>
      <w:r>
        <w:rPr>
          <w:rtl/>
        </w:rPr>
        <w:t xml:space="preserve"> </w:t>
      </w:r>
      <w:r>
        <w:rPr>
          <w:rFonts w:hint="cs"/>
          <w:rtl/>
        </w:rPr>
        <w:t>دنبال</w:t>
      </w:r>
      <w:r>
        <w:rPr>
          <w:rtl/>
        </w:rPr>
        <w:t xml:space="preserve"> </w:t>
      </w:r>
      <w:r>
        <w:rPr>
          <w:rFonts w:hint="cs"/>
          <w:rtl/>
        </w:rPr>
        <w:t>خواهد</w:t>
      </w:r>
      <w:r>
        <w:rPr>
          <w:rtl/>
        </w:rPr>
        <w:t xml:space="preserve"> </w:t>
      </w:r>
      <w:r>
        <w:rPr>
          <w:rFonts w:hint="cs"/>
          <w:rtl/>
        </w:rPr>
        <w:t>شد</w:t>
      </w:r>
      <w:r>
        <w:rPr>
          <w:rtl/>
        </w:rPr>
        <w:t>.</w:t>
      </w:r>
      <w:r w:rsidR="007F0062">
        <w:rPr>
          <w:rtl/>
        </w:rPr>
        <w:br w:type="page"/>
      </w:r>
    </w:p>
    <w:p w:rsidR="008A1D2D" w:rsidRDefault="002C73E1" w:rsidP="00B25171">
      <w:pPr>
        <w:pStyle w:val="NoSpacing"/>
        <w:rPr>
          <w:rtl/>
        </w:rPr>
      </w:pPr>
      <w:bookmarkStart w:id="199" w:name="_Toc235260696"/>
      <w:r>
        <w:rPr>
          <w:rFonts w:hint="cs"/>
          <w:rtl/>
        </w:rPr>
        <w:lastRenderedPageBreak/>
        <w:t>جلسه صدم</w:t>
      </w:r>
      <w:bookmarkEnd w:id="199"/>
    </w:p>
    <w:p w:rsidR="00B21FA3" w:rsidRDefault="00B21FA3" w:rsidP="00B25171">
      <w:pPr>
        <w:pStyle w:val="Heading1"/>
        <w:rPr>
          <w:rtl/>
        </w:rPr>
      </w:pPr>
      <w:bookmarkStart w:id="200" w:name="_Toc235260697"/>
      <w:r>
        <w:rPr>
          <w:rFonts w:hint="cs"/>
          <w:bCs/>
          <w:rtl/>
          <w:lang w:bidi="ar-SA"/>
        </w:rPr>
        <w:t>استصحاب</w:t>
      </w:r>
      <w:r>
        <w:rPr>
          <w:rFonts w:hint="cs"/>
          <w:bCs/>
          <w:rtl/>
        </w:rPr>
        <w:t>/</w:t>
      </w:r>
      <w:r>
        <w:rPr>
          <w:rFonts w:hint="cs"/>
          <w:rtl/>
        </w:rPr>
        <w:t>تنبیه هجدهم/</w:t>
      </w:r>
      <w:r w:rsidRPr="00B21FA3">
        <w:rPr>
          <w:rFonts w:hint="cs"/>
          <w:rtl/>
        </w:rPr>
        <w:t xml:space="preserve"> </w:t>
      </w:r>
      <w:r>
        <w:rPr>
          <w:rFonts w:hint="cs"/>
          <w:rtl/>
        </w:rPr>
        <w:t>تعارض</w:t>
      </w:r>
      <w:r>
        <w:rPr>
          <w:rtl/>
        </w:rPr>
        <w:t xml:space="preserve"> </w:t>
      </w:r>
      <w:r>
        <w:rPr>
          <w:rFonts w:hint="cs"/>
          <w:rtl/>
        </w:rPr>
        <w:t>دو استصحاب</w:t>
      </w:r>
      <w:bookmarkEnd w:id="200"/>
    </w:p>
    <w:p w:rsidR="00BF01F5" w:rsidRDefault="00BE745E" w:rsidP="0044477C">
      <w:pPr>
        <w:rPr>
          <w:rtl/>
        </w:rPr>
      </w:pPr>
      <w:r>
        <w:rPr>
          <w:rFonts w:hint="cs"/>
          <w:rtl/>
        </w:rPr>
        <w:t>بحث</w:t>
      </w:r>
      <w:r>
        <w:rPr>
          <w:rtl/>
        </w:rPr>
        <w:t xml:space="preserve"> </w:t>
      </w:r>
      <w:r>
        <w:rPr>
          <w:rFonts w:hint="cs"/>
          <w:rtl/>
        </w:rPr>
        <w:t>در</w:t>
      </w:r>
      <w:r>
        <w:rPr>
          <w:rtl/>
        </w:rPr>
        <w:t xml:space="preserve"> </w:t>
      </w:r>
      <w:r>
        <w:rPr>
          <w:rFonts w:hint="cs"/>
          <w:rtl/>
        </w:rPr>
        <w:t>تنبیه</w:t>
      </w:r>
      <w:r>
        <w:rPr>
          <w:rtl/>
        </w:rPr>
        <w:t xml:space="preserve"> </w:t>
      </w:r>
      <w:r>
        <w:rPr>
          <w:rFonts w:hint="cs"/>
          <w:rtl/>
        </w:rPr>
        <w:t>هجدهم،</w:t>
      </w:r>
      <w:r>
        <w:rPr>
          <w:rtl/>
        </w:rPr>
        <w:t xml:space="preserve"> </w:t>
      </w:r>
      <w:r>
        <w:rPr>
          <w:rFonts w:hint="cs"/>
          <w:rtl/>
        </w:rPr>
        <w:t>درباره</w:t>
      </w:r>
      <w:r>
        <w:rPr>
          <w:rtl/>
        </w:rPr>
        <w:t xml:space="preserve"> </w:t>
      </w:r>
      <w:r>
        <w:rPr>
          <w:rFonts w:hint="cs"/>
          <w:rtl/>
        </w:rPr>
        <w:t>تعارض</w:t>
      </w:r>
      <w:r>
        <w:rPr>
          <w:rtl/>
        </w:rPr>
        <w:t xml:space="preserve"> </w:t>
      </w:r>
      <w:r>
        <w:rPr>
          <w:rFonts w:hint="cs"/>
          <w:rtl/>
        </w:rPr>
        <w:t>دو</w:t>
      </w:r>
      <w:r>
        <w:rPr>
          <w:rtl/>
        </w:rPr>
        <w:t xml:space="preserve"> </w:t>
      </w:r>
      <w:r>
        <w:rPr>
          <w:rFonts w:hint="cs"/>
          <w:rtl/>
        </w:rPr>
        <w:t>استصحاب،</w:t>
      </w:r>
      <w:r>
        <w:rPr>
          <w:rtl/>
        </w:rPr>
        <w:t xml:space="preserve"> </w:t>
      </w:r>
      <w:r>
        <w:rPr>
          <w:rFonts w:hint="cs"/>
          <w:rtl/>
        </w:rPr>
        <w:t>ادامه</w:t>
      </w:r>
      <w:r>
        <w:rPr>
          <w:rtl/>
        </w:rPr>
        <w:t xml:space="preserve"> </w:t>
      </w:r>
      <w:r>
        <w:rPr>
          <w:rFonts w:hint="cs"/>
          <w:rtl/>
        </w:rPr>
        <w:t>یافت</w:t>
      </w:r>
      <w:r w:rsidR="009D3EC3">
        <w:rPr>
          <w:rtl/>
        </w:rPr>
        <w:t>،</w:t>
      </w:r>
      <w:r>
        <w:rPr>
          <w:rtl/>
        </w:rPr>
        <w:t xml:space="preserve"> </w:t>
      </w:r>
      <w:r>
        <w:rPr>
          <w:rFonts w:hint="cs"/>
          <w:rtl/>
        </w:rPr>
        <w:t>صاحب</w:t>
      </w:r>
      <w:r>
        <w:rPr>
          <w:rtl/>
        </w:rPr>
        <w:t xml:space="preserve"> </w:t>
      </w:r>
      <w:r>
        <w:rPr>
          <w:rFonts w:hint="cs"/>
          <w:rtl/>
        </w:rPr>
        <w:t>کفایه</w:t>
      </w:r>
      <w:r>
        <w:rPr>
          <w:rtl/>
        </w:rPr>
        <w:t xml:space="preserve"> </w:t>
      </w:r>
      <w:r>
        <w:rPr>
          <w:rFonts w:hint="cs"/>
          <w:rtl/>
        </w:rPr>
        <w:t>تنافی</w:t>
      </w:r>
      <w:r>
        <w:rPr>
          <w:rtl/>
        </w:rPr>
        <w:t xml:space="preserve"> </w:t>
      </w:r>
      <w:r>
        <w:rPr>
          <w:rFonts w:hint="cs"/>
          <w:rtl/>
        </w:rPr>
        <w:t>میان</w:t>
      </w:r>
      <w:r>
        <w:rPr>
          <w:rtl/>
        </w:rPr>
        <w:t xml:space="preserve"> </w:t>
      </w:r>
      <w:r>
        <w:rPr>
          <w:rFonts w:hint="cs"/>
          <w:rtl/>
        </w:rPr>
        <w:t>دو</w:t>
      </w:r>
      <w:r>
        <w:rPr>
          <w:rtl/>
        </w:rPr>
        <w:t xml:space="preserve"> </w:t>
      </w:r>
      <w:r>
        <w:rPr>
          <w:rFonts w:hint="cs"/>
          <w:rtl/>
        </w:rPr>
        <w:t>استصحاب</w:t>
      </w:r>
      <w:r>
        <w:rPr>
          <w:rtl/>
        </w:rPr>
        <w:t xml:space="preserve"> </w:t>
      </w:r>
      <w:r>
        <w:rPr>
          <w:rFonts w:hint="cs"/>
          <w:rtl/>
        </w:rPr>
        <w:t>را</w:t>
      </w:r>
      <w:r>
        <w:rPr>
          <w:rtl/>
        </w:rPr>
        <w:t xml:space="preserve"> </w:t>
      </w:r>
      <w:r>
        <w:rPr>
          <w:rFonts w:hint="cs"/>
          <w:rtl/>
        </w:rPr>
        <w:t>بر</w:t>
      </w:r>
      <w:r>
        <w:rPr>
          <w:rtl/>
        </w:rPr>
        <w:t xml:space="preserve"> </w:t>
      </w:r>
      <w:r>
        <w:rPr>
          <w:rFonts w:hint="cs"/>
          <w:rtl/>
        </w:rPr>
        <w:t>دو</w:t>
      </w:r>
      <w:r>
        <w:rPr>
          <w:rtl/>
        </w:rPr>
        <w:t xml:space="preserve"> </w:t>
      </w:r>
      <w:r>
        <w:rPr>
          <w:rFonts w:hint="cs"/>
          <w:rtl/>
        </w:rPr>
        <w:t>قسم</w:t>
      </w:r>
      <w:r>
        <w:rPr>
          <w:rtl/>
        </w:rPr>
        <w:t xml:space="preserve"> </w:t>
      </w:r>
      <w:r>
        <w:rPr>
          <w:rFonts w:hint="cs"/>
          <w:rtl/>
        </w:rPr>
        <w:t>دانست</w:t>
      </w:r>
      <w:r>
        <w:rPr>
          <w:rtl/>
        </w:rPr>
        <w:t xml:space="preserve">: </w:t>
      </w:r>
      <w:r>
        <w:rPr>
          <w:rFonts w:hint="cs"/>
          <w:rtl/>
        </w:rPr>
        <w:t>تنافی</w:t>
      </w:r>
      <w:r>
        <w:rPr>
          <w:rtl/>
        </w:rPr>
        <w:t xml:space="preserve"> </w:t>
      </w:r>
      <w:r>
        <w:rPr>
          <w:rFonts w:hint="cs"/>
          <w:rtl/>
        </w:rPr>
        <w:t>به</w:t>
      </w:r>
      <w:r>
        <w:rPr>
          <w:rtl/>
        </w:rPr>
        <w:t xml:space="preserve"> </w:t>
      </w:r>
      <w:r>
        <w:rPr>
          <w:rFonts w:hint="cs"/>
          <w:rtl/>
        </w:rPr>
        <w:t>نحو</w:t>
      </w:r>
      <w:r>
        <w:rPr>
          <w:rtl/>
        </w:rPr>
        <w:t xml:space="preserve"> </w:t>
      </w:r>
      <w:r>
        <w:rPr>
          <w:rFonts w:hint="cs"/>
          <w:rtl/>
        </w:rPr>
        <w:t>تزاحم</w:t>
      </w:r>
      <w:r>
        <w:rPr>
          <w:rtl/>
        </w:rPr>
        <w:t xml:space="preserve"> </w:t>
      </w:r>
      <w:r>
        <w:rPr>
          <w:rFonts w:hint="cs"/>
          <w:rtl/>
        </w:rPr>
        <w:t>و</w:t>
      </w:r>
      <w:r>
        <w:rPr>
          <w:rtl/>
        </w:rPr>
        <w:t xml:space="preserve"> </w:t>
      </w:r>
      <w:r>
        <w:rPr>
          <w:rFonts w:hint="cs"/>
          <w:rtl/>
        </w:rPr>
        <w:t>تنافی</w:t>
      </w:r>
      <w:r>
        <w:rPr>
          <w:rtl/>
        </w:rPr>
        <w:t xml:space="preserve"> </w:t>
      </w:r>
      <w:r>
        <w:rPr>
          <w:rFonts w:hint="cs"/>
          <w:rtl/>
        </w:rPr>
        <w:t>به</w:t>
      </w:r>
      <w:r>
        <w:rPr>
          <w:rtl/>
        </w:rPr>
        <w:t xml:space="preserve"> </w:t>
      </w:r>
      <w:r>
        <w:rPr>
          <w:rFonts w:hint="cs"/>
          <w:rtl/>
        </w:rPr>
        <w:t>نحو</w:t>
      </w:r>
      <w:r>
        <w:rPr>
          <w:rtl/>
        </w:rPr>
        <w:t xml:space="preserve"> </w:t>
      </w:r>
      <w:r>
        <w:rPr>
          <w:rFonts w:hint="cs"/>
          <w:rtl/>
        </w:rPr>
        <w:t>تعارض</w:t>
      </w:r>
      <w:r w:rsidR="009D3EC3">
        <w:rPr>
          <w:rtl/>
        </w:rPr>
        <w:t>،</w:t>
      </w:r>
      <w:r>
        <w:rPr>
          <w:rtl/>
        </w:rPr>
        <w:t xml:space="preserve"> </w:t>
      </w:r>
      <w:r>
        <w:rPr>
          <w:rFonts w:hint="cs"/>
          <w:rtl/>
        </w:rPr>
        <w:t>فرق</w:t>
      </w:r>
      <w:r>
        <w:rPr>
          <w:rtl/>
        </w:rPr>
        <w:t xml:space="preserve"> </w:t>
      </w:r>
      <w:r>
        <w:rPr>
          <w:rFonts w:hint="cs"/>
          <w:rtl/>
        </w:rPr>
        <w:t>این</w:t>
      </w:r>
      <w:r>
        <w:rPr>
          <w:rtl/>
        </w:rPr>
        <w:t xml:space="preserve"> </w:t>
      </w:r>
      <w:r>
        <w:rPr>
          <w:rFonts w:hint="cs"/>
          <w:rtl/>
        </w:rPr>
        <w:t>دو</w:t>
      </w:r>
      <w:r>
        <w:rPr>
          <w:rtl/>
        </w:rPr>
        <w:t xml:space="preserve"> </w:t>
      </w:r>
      <w:r>
        <w:rPr>
          <w:rFonts w:hint="cs"/>
          <w:rtl/>
        </w:rPr>
        <w:t>بیان</w:t>
      </w:r>
      <w:r>
        <w:rPr>
          <w:rtl/>
        </w:rPr>
        <w:t xml:space="preserve"> </w:t>
      </w:r>
      <w:r>
        <w:rPr>
          <w:rFonts w:hint="cs"/>
          <w:rtl/>
        </w:rPr>
        <w:t>شد</w:t>
      </w:r>
      <w:r>
        <w:rPr>
          <w:rtl/>
        </w:rPr>
        <w:t xml:space="preserve"> </w:t>
      </w:r>
      <w:r>
        <w:rPr>
          <w:rFonts w:hint="cs"/>
          <w:rtl/>
        </w:rPr>
        <w:t>و</w:t>
      </w:r>
      <w:r>
        <w:rPr>
          <w:rtl/>
        </w:rPr>
        <w:t xml:space="preserve"> </w:t>
      </w:r>
      <w:r>
        <w:rPr>
          <w:rFonts w:hint="cs"/>
          <w:rtl/>
        </w:rPr>
        <w:t>اکنون</w:t>
      </w:r>
      <w:r>
        <w:rPr>
          <w:rtl/>
        </w:rPr>
        <w:t xml:space="preserve"> </w:t>
      </w:r>
      <w:r>
        <w:rPr>
          <w:rFonts w:hint="cs"/>
          <w:rtl/>
        </w:rPr>
        <w:t>قسم</w:t>
      </w:r>
      <w:r>
        <w:rPr>
          <w:rtl/>
        </w:rPr>
        <w:t xml:space="preserve"> </w:t>
      </w:r>
      <w:r>
        <w:rPr>
          <w:rFonts w:hint="cs"/>
          <w:rtl/>
        </w:rPr>
        <w:t>اول،</w:t>
      </w:r>
      <w:r>
        <w:rPr>
          <w:rtl/>
        </w:rPr>
        <w:t xml:space="preserve"> </w:t>
      </w:r>
      <w:r>
        <w:rPr>
          <w:rFonts w:hint="cs"/>
          <w:rtl/>
        </w:rPr>
        <w:t>یعنی</w:t>
      </w:r>
      <w:r>
        <w:rPr>
          <w:rtl/>
        </w:rPr>
        <w:t xml:space="preserve"> </w:t>
      </w:r>
      <w:r>
        <w:rPr>
          <w:rFonts w:hint="cs"/>
          <w:rtl/>
        </w:rPr>
        <w:t>تزاحم</w:t>
      </w:r>
      <w:r>
        <w:rPr>
          <w:rtl/>
        </w:rPr>
        <w:t xml:space="preserve"> </w:t>
      </w:r>
      <w:r>
        <w:rPr>
          <w:rFonts w:hint="cs"/>
          <w:rtl/>
        </w:rPr>
        <w:t>استصحابین،</w:t>
      </w:r>
      <w:r>
        <w:rPr>
          <w:rtl/>
        </w:rPr>
        <w:t xml:space="preserve"> </w:t>
      </w:r>
      <w:r>
        <w:rPr>
          <w:rFonts w:hint="cs"/>
          <w:rtl/>
        </w:rPr>
        <w:t>بررسی</w:t>
      </w:r>
      <w:r>
        <w:rPr>
          <w:rtl/>
        </w:rPr>
        <w:t xml:space="preserve"> </w:t>
      </w:r>
      <w:r w:rsidR="00D74C82">
        <w:rPr>
          <w:rFonts w:hint="cs"/>
          <w:rtl/>
        </w:rPr>
        <w:t>می شود</w:t>
      </w:r>
      <w:r>
        <w:rPr>
          <w:rtl/>
        </w:rPr>
        <w:t>.</w:t>
      </w:r>
    </w:p>
    <w:p w:rsidR="00BF01F5" w:rsidRDefault="00BE745E" w:rsidP="0044477C">
      <w:pPr>
        <w:rPr>
          <w:rtl/>
        </w:rPr>
      </w:pPr>
      <w:r>
        <w:rPr>
          <w:rFonts w:hint="cs"/>
          <w:rtl/>
        </w:rPr>
        <w:t>در</w:t>
      </w:r>
      <w:r>
        <w:rPr>
          <w:rtl/>
        </w:rPr>
        <w:t xml:space="preserve"> </w:t>
      </w:r>
      <w:r>
        <w:rPr>
          <w:rFonts w:hint="cs"/>
          <w:rtl/>
        </w:rPr>
        <w:t>تزاحم</w:t>
      </w:r>
      <w:r>
        <w:rPr>
          <w:rtl/>
        </w:rPr>
        <w:t xml:space="preserve"> </w:t>
      </w:r>
      <w:r>
        <w:rPr>
          <w:rFonts w:hint="cs"/>
          <w:rtl/>
        </w:rPr>
        <w:t>دو</w:t>
      </w:r>
      <w:r>
        <w:rPr>
          <w:rtl/>
        </w:rPr>
        <w:t xml:space="preserve"> </w:t>
      </w:r>
      <w:r>
        <w:rPr>
          <w:rFonts w:hint="cs"/>
          <w:rtl/>
        </w:rPr>
        <w:t>استصحاب،</w:t>
      </w:r>
      <w:r>
        <w:rPr>
          <w:rtl/>
        </w:rPr>
        <w:t xml:space="preserve"> </w:t>
      </w:r>
      <w:r>
        <w:rPr>
          <w:rFonts w:hint="cs"/>
          <w:rtl/>
        </w:rPr>
        <w:t>هر</w:t>
      </w:r>
      <w:r>
        <w:rPr>
          <w:rtl/>
        </w:rPr>
        <w:t xml:space="preserve"> </w:t>
      </w:r>
      <w:r>
        <w:rPr>
          <w:rFonts w:hint="cs"/>
          <w:rtl/>
        </w:rPr>
        <w:t>دو</w:t>
      </w:r>
      <w:r>
        <w:rPr>
          <w:rtl/>
        </w:rPr>
        <w:t xml:space="preserve"> </w:t>
      </w:r>
      <w:r>
        <w:rPr>
          <w:rFonts w:hint="cs"/>
          <w:rtl/>
        </w:rPr>
        <w:t>دلیل</w:t>
      </w:r>
      <w:r>
        <w:rPr>
          <w:rtl/>
        </w:rPr>
        <w:t xml:space="preserve"> </w:t>
      </w:r>
      <w:r>
        <w:rPr>
          <w:rFonts w:hint="cs"/>
          <w:rtl/>
        </w:rPr>
        <w:t>استصحاب</w:t>
      </w:r>
      <w:r>
        <w:rPr>
          <w:rtl/>
        </w:rPr>
        <w:t xml:space="preserve"> </w:t>
      </w:r>
      <w:r>
        <w:rPr>
          <w:rFonts w:hint="cs"/>
          <w:rtl/>
        </w:rPr>
        <w:t>جاری</w:t>
      </w:r>
      <w:r>
        <w:rPr>
          <w:rtl/>
        </w:rPr>
        <w:t xml:space="preserve"> </w:t>
      </w:r>
      <w:r>
        <w:rPr>
          <w:rFonts w:hint="cs"/>
          <w:rtl/>
        </w:rPr>
        <w:t>است</w:t>
      </w:r>
      <w:r>
        <w:rPr>
          <w:rtl/>
        </w:rPr>
        <w:t xml:space="preserve"> </w:t>
      </w:r>
      <w:r>
        <w:rPr>
          <w:rFonts w:hint="cs"/>
          <w:rtl/>
        </w:rPr>
        <w:t>و</w:t>
      </w:r>
      <w:r>
        <w:rPr>
          <w:rtl/>
        </w:rPr>
        <w:t xml:space="preserve"> </w:t>
      </w:r>
      <w:r>
        <w:rPr>
          <w:rFonts w:hint="cs"/>
          <w:rtl/>
        </w:rPr>
        <w:t>دو</w:t>
      </w:r>
      <w:r>
        <w:rPr>
          <w:rtl/>
        </w:rPr>
        <w:t xml:space="preserve"> </w:t>
      </w:r>
      <w:r>
        <w:rPr>
          <w:rFonts w:hint="cs"/>
          <w:rtl/>
        </w:rPr>
        <w:t>حکم</w:t>
      </w:r>
      <w:r>
        <w:rPr>
          <w:rtl/>
        </w:rPr>
        <w:t xml:space="preserve"> </w:t>
      </w:r>
      <w:r>
        <w:rPr>
          <w:rFonts w:hint="cs"/>
          <w:rtl/>
        </w:rPr>
        <w:t>فعلی</w:t>
      </w:r>
      <w:r>
        <w:rPr>
          <w:rtl/>
        </w:rPr>
        <w:t xml:space="preserve"> </w:t>
      </w:r>
      <w:r>
        <w:rPr>
          <w:rFonts w:hint="cs"/>
          <w:rtl/>
        </w:rPr>
        <w:t>را</w:t>
      </w:r>
      <w:r>
        <w:rPr>
          <w:rtl/>
        </w:rPr>
        <w:t xml:space="preserve"> </w:t>
      </w:r>
      <w:r>
        <w:rPr>
          <w:rFonts w:hint="cs"/>
          <w:rtl/>
        </w:rPr>
        <w:t>ثابت</w:t>
      </w:r>
      <w:r>
        <w:rPr>
          <w:rtl/>
        </w:rPr>
        <w:t xml:space="preserve"> </w:t>
      </w:r>
      <w:r>
        <w:rPr>
          <w:rFonts w:hint="cs"/>
          <w:rtl/>
        </w:rPr>
        <w:t>میکند،</w:t>
      </w:r>
      <w:r>
        <w:rPr>
          <w:rtl/>
        </w:rPr>
        <w:t xml:space="preserve"> </w:t>
      </w:r>
      <w:r>
        <w:rPr>
          <w:rFonts w:hint="cs"/>
          <w:rtl/>
        </w:rPr>
        <w:t>اما</w:t>
      </w:r>
      <w:r>
        <w:rPr>
          <w:rtl/>
        </w:rPr>
        <w:t xml:space="preserve"> </w:t>
      </w:r>
      <w:r>
        <w:rPr>
          <w:rFonts w:hint="cs"/>
          <w:rtl/>
        </w:rPr>
        <w:t>مکلف</w:t>
      </w:r>
      <w:r>
        <w:rPr>
          <w:rtl/>
        </w:rPr>
        <w:t xml:space="preserve"> </w:t>
      </w:r>
      <w:r>
        <w:rPr>
          <w:rFonts w:hint="cs"/>
          <w:rtl/>
        </w:rPr>
        <w:t>از</w:t>
      </w:r>
      <w:r>
        <w:rPr>
          <w:rtl/>
        </w:rPr>
        <w:t xml:space="preserve"> </w:t>
      </w:r>
      <w:r>
        <w:rPr>
          <w:rFonts w:hint="cs"/>
          <w:rtl/>
        </w:rPr>
        <w:t>امتثال</w:t>
      </w:r>
      <w:r>
        <w:rPr>
          <w:rtl/>
        </w:rPr>
        <w:t xml:space="preserve"> </w:t>
      </w:r>
      <w:r>
        <w:rPr>
          <w:rFonts w:hint="cs"/>
          <w:rtl/>
        </w:rPr>
        <w:t>هر</w:t>
      </w:r>
      <w:r>
        <w:rPr>
          <w:rtl/>
        </w:rPr>
        <w:t xml:space="preserve"> </w:t>
      </w:r>
      <w:r>
        <w:rPr>
          <w:rFonts w:hint="cs"/>
          <w:rtl/>
        </w:rPr>
        <w:t>دو</w:t>
      </w:r>
      <w:r>
        <w:rPr>
          <w:rtl/>
        </w:rPr>
        <w:t xml:space="preserve"> </w:t>
      </w:r>
      <w:r>
        <w:rPr>
          <w:rFonts w:hint="cs"/>
          <w:rtl/>
        </w:rPr>
        <w:t>عاجز</w:t>
      </w:r>
      <w:r>
        <w:rPr>
          <w:rtl/>
        </w:rPr>
        <w:t xml:space="preserve"> </w:t>
      </w:r>
      <w:r>
        <w:rPr>
          <w:rFonts w:hint="cs"/>
          <w:rtl/>
        </w:rPr>
        <w:t>است</w:t>
      </w:r>
      <w:r w:rsidR="009D3EC3">
        <w:rPr>
          <w:rtl/>
        </w:rPr>
        <w:t>،</w:t>
      </w:r>
      <w:r>
        <w:rPr>
          <w:rtl/>
        </w:rPr>
        <w:t xml:space="preserve"> </w:t>
      </w:r>
      <w:r>
        <w:rPr>
          <w:rFonts w:hint="cs"/>
          <w:rtl/>
        </w:rPr>
        <w:t>برای</w:t>
      </w:r>
      <w:r>
        <w:rPr>
          <w:rtl/>
        </w:rPr>
        <w:t xml:space="preserve"> </w:t>
      </w:r>
      <w:r>
        <w:rPr>
          <w:rFonts w:hint="cs"/>
          <w:rtl/>
        </w:rPr>
        <w:t>نمونه،</w:t>
      </w:r>
      <w:r>
        <w:rPr>
          <w:rtl/>
        </w:rPr>
        <w:t xml:space="preserve"> </w:t>
      </w:r>
      <w:r>
        <w:rPr>
          <w:rFonts w:hint="cs"/>
          <w:rtl/>
        </w:rPr>
        <w:t>دو</w:t>
      </w:r>
      <w:r>
        <w:rPr>
          <w:rtl/>
        </w:rPr>
        <w:t xml:space="preserve"> </w:t>
      </w:r>
      <w:r>
        <w:rPr>
          <w:rFonts w:hint="cs"/>
          <w:rtl/>
        </w:rPr>
        <w:t>نفر</w:t>
      </w:r>
      <w:r>
        <w:rPr>
          <w:rtl/>
        </w:rPr>
        <w:t xml:space="preserve"> </w:t>
      </w:r>
      <w:r>
        <w:rPr>
          <w:rFonts w:hint="cs"/>
          <w:rtl/>
        </w:rPr>
        <w:t>در</w:t>
      </w:r>
      <w:r>
        <w:rPr>
          <w:rtl/>
        </w:rPr>
        <w:t xml:space="preserve"> </w:t>
      </w:r>
      <w:r>
        <w:rPr>
          <w:rFonts w:hint="cs"/>
          <w:rtl/>
        </w:rPr>
        <w:t>حال</w:t>
      </w:r>
      <w:r>
        <w:rPr>
          <w:rtl/>
        </w:rPr>
        <w:t xml:space="preserve"> </w:t>
      </w:r>
      <w:r>
        <w:rPr>
          <w:rFonts w:hint="cs"/>
          <w:rtl/>
        </w:rPr>
        <w:t>غرق</w:t>
      </w:r>
      <w:r>
        <w:rPr>
          <w:rtl/>
        </w:rPr>
        <w:t xml:space="preserve"> </w:t>
      </w:r>
      <w:r>
        <w:rPr>
          <w:rFonts w:hint="cs"/>
          <w:rtl/>
        </w:rPr>
        <w:t>شدن</w:t>
      </w:r>
      <w:r>
        <w:rPr>
          <w:rtl/>
        </w:rPr>
        <w:t xml:space="preserve"> </w:t>
      </w:r>
      <w:r>
        <w:rPr>
          <w:rFonts w:hint="cs"/>
          <w:rtl/>
        </w:rPr>
        <w:t>هستند</w:t>
      </w:r>
      <w:r>
        <w:rPr>
          <w:rtl/>
        </w:rPr>
        <w:t xml:space="preserve"> </w:t>
      </w:r>
      <w:r>
        <w:rPr>
          <w:rFonts w:hint="cs"/>
          <w:rtl/>
        </w:rPr>
        <w:t>که</w:t>
      </w:r>
      <w:r>
        <w:rPr>
          <w:rtl/>
        </w:rPr>
        <w:t xml:space="preserve"> </w:t>
      </w:r>
      <w:r>
        <w:rPr>
          <w:rFonts w:hint="cs"/>
          <w:rtl/>
        </w:rPr>
        <w:t>سابقا</w:t>
      </w:r>
      <w:r>
        <w:rPr>
          <w:rtl/>
        </w:rPr>
        <w:t xml:space="preserve"> </w:t>
      </w:r>
      <w:r>
        <w:rPr>
          <w:rFonts w:hint="cs"/>
          <w:rtl/>
        </w:rPr>
        <w:t>حیات</w:t>
      </w:r>
      <w:r>
        <w:rPr>
          <w:rtl/>
        </w:rPr>
        <w:t xml:space="preserve"> </w:t>
      </w:r>
      <w:r>
        <w:rPr>
          <w:rFonts w:hint="cs"/>
          <w:rtl/>
        </w:rPr>
        <w:t>داشتند</w:t>
      </w:r>
      <w:r w:rsidR="009D3EC3">
        <w:rPr>
          <w:rtl/>
        </w:rPr>
        <w:t>،</w:t>
      </w:r>
      <w:r>
        <w:rPr>
          <w:rtl/>
        </w:rPr>
        <w:t xml:space="preserve"> </w:t>
      </w:r>
      <w:r>
        <w:rPr>
          <w:rFonts w:hint="cs"/>
          <w:rtl/>
        </w:rPr>
        <w:t>استصحاب</w:t>
      </w:r>
      <w:r>
        <w:rPr>
          <w:rtl/>
        </w:rPr>
        <w:t xml:space="preserve"> </w:t>
      </w:r>
      <w:r>
        <w:rPr>
          <w:rFonts w:hint="cs"/>
          <w:rtl/>
        </w:rPr>
        <w:t>حیات</w:t>
      </w:r>
      <w:r>
        <w:rPr>
          <w:rtl/>
        </w:rPr>
        <w:t xml:space="preserve"> </w:t>
      </w:r>
      <w:r>
        <w:rPr>
          <w:rFonts w:hint="cs"/>
          <w:rtl/>
        </w:rPr>
        <w:t>در</w:t>
      </w:r>
      <w:r>
        <w:rPr>
          <w:rtl/>
        </w:rPr>
        <w:t xml:space="preserve"> </w:t>
      </w:r>
      <w:r>
        <w:rPr>
          <w:rFonts w:hint="cs"/>
          <w:rtl/>
        </w:rPr>
        <w:t>هر</w:t>
      </w:r>
      <w:r>
        <w:rPr>
          <w:rtl/>
        </w:rPr>
        <w:t xml:space="preserve"> </w:t>
      </w:r>
      <w:r>
        <w:rPr>
          <w:rFonts w:hint="cs"/>
          <w:rtl/>
        </w:rPr>
        <w:t>دو</w:t>
      </w:r>
      <w:r>
        <w:rPr>
          <w:rtl/>
        </w:rPr>
        <w:t xml:space="preserve"> </w:t>
      </w:r>
      <w:r>
        <w:rPr>
          <w:rFonts w:hint="cs"/>
          <w:rtl/>
        </w:rPr>
        <w:t>جاری</w:t>
      </w:r>
      <w:r>
        <w:rPr>
          <w:rtl/>
        </w:rPr>
        <w:t xml:space="preserve"> </w:t>
      </w:r>
      <w:r w:rsidR="00D74C82">
        <w:rPr>
          <w:rFonts w:hint="cs"/>
          <w:rtl/>
        </w:rPr>
        <w:t>می شود</w:t>
      </w:r>
      <w:r>
        <w:rPr>
          <w:rtl/>
        </w:rPr>
        <w:t xml:space="preserve"> </w:t>
      </w:r>
      <w:r>
        <w:rPr>
          <w:rFonts w:hint="cs"/>
          <w:rtl/>
        </w:rPr>
        <w:t>و</w:t>
      </w:r>
      <w:r>
        <w:rPr>
          <w:rtl/>
        </w:rPr>
        <w:t xml:space="preserve"> </w:t>
      </w:r>
      <w:r>
        <w:rPr>
          <w:rFonts w:hint="cs"/>
          <w:rtl/>
        </w:rPr>
        <w:t>حکم</w:t>
      </w:r>
      <w:r>
        <w:rPr>
          <w:rtl/>
        </w:rPr>
        <w:t xml:space="preserve"> </w:t>
      </w:r>
      <w:r>
        <w:rPr>
          <w:rFonts w:hint="cs"/>
          <w:rtl/>
        </w:rPr>
        <w:t>به</w:t>
      </w:r>
      <w:r>
        <w:rPr>
          <w:rtl/>
        </w:rPr>
        <w:t xml:space="preserve"> </w:t>
      </w:r>
      <w:r>
        <w:rPr>
          <w:rFonts w:hint="cs"/>
          <w:rtl/>
        </w:rPr>
        <w:t>وجوب</w:t>
      </w:r>
      <w:r>
        <w:rPr>
          <w:rtl/>
        </w:rPr>
        <w:t xml:space="preserve"> </w:t>
      </w:r>
      <w:r>
        <w:rPr>
          <w:rFonts w:hint="cs"/>
          <w:rtl/>
        </w:rPr>
        <w:t>نجات</w:t>
      </w:r>
      <w:r>
        <w:rPr>
          <w:rtl/>
        </w:rPr>
        <w:t xml:space="preserve"> </w:t>
      </w:r>
      <w:r>
        <w:rPr>
          <w:rFonts w:hint="cs"/>
          <w:rtl/>
        </w:rPr>
        <w:t>هر</w:t>
      </w:r>
      <w:r>
        <w:rPr>
          <w:rtl/>
        </w:rPr>
        <w:t xml:space="preserve"> </w:t>
      </w:r>
      <w:r>
        <w:rPr>
          <w:rFonts w:hint="cs"/>
          <w:rtl/>
        </w:rPr>
        <w:t>دو</w:t>
      </w:r>
      <w:r>
        <w:rPr>
          <w:rtl/>
        </w:rPr>
        <w:t xml:space="preserve"> </w:t>
      </w:r>
      <w:r>
        <w:rPr>
          <w:rFonts w:hint="cs"/>
          <w:rtl/>
        </w:rPr>
        <w:t>میکند،</w:t>
      </w:r>
      <w:r>
        <w:rPr>
          <w:rtl/>
        </w:rPr>
        <w:t xml:space="preserve"> </w:t>
      </w:r>
      <w:r>
        <w:rPr>
          <w:rFonts w:hint="cs"/>
          <w:rtl/>
        </w:rPr>
        <w:t>اما</w:t>
      </w:r>
      <w:r>
        <w:rPr>
          <w:rtl/>
        </w:rPr>
        <w:t xml:space="preserve"> </w:t>
      </w:r>
      <w:r>
        <w:rPr>
          <w:rFonts w:hint="cs"/>
          <w:rtl/>
        </w:rPr>
        <w:t>مکلف</w:t>
      </w:r>
      <w:r>
        <w:rPr>
          <w:rtl/>
        </w:rPr>
        <w:t xml:space="preserve"> </w:t>
      </w:r>
      <w:r>
        <w:rPr>
          <w:rFonts w:hint="cs"/>
          <w:rtl/>
        </w:rPr>
        <w:t>تنها</w:t>
      </w:r>
      <w:r>
        <w:rPr>
          <w:rtl/>
        </w:rPr>
        <w:t xml:space="preserve"> </w:t>
      </w:r>
      <w:r>
        <w:rPr>
          <w:rFonts w:hint="cs"/>
          <w:rtl/>
        </w:rPr>
        <w:t>قادر</w:t>
      </w:r>
      <w:r>
        <w:rPr>
          <w:rtl/>
        </w:rPr>
        <w:t xml:space="preserve"> </w:t>
      </w:r>
      <w:r>
        <w:rPr>
          <w:rFonts w:hint="cs"/>
          <w:rtl/>
        </w:rPr>
        <w:t>به</w:t>
      </w:r>
      <w:r>
        <w:rPr>
          <w:rtl/>
        </w:rPr>
        <w:t xml:space="preserve"> </w:t>
      </w:r>
      <w:r>
        <w:rPr>
          <w:rFonts w:hint="cs"/>
          <w:rtl/>
        </w:rPr>
        <w:t>نجات</w:t>
      </w:r>
      <w:r>
        <w:rPr>
          <w:rtl/>
        </w:rPr>
        <w:t xml:space="preserve"> </w:t>
      </w:r>
      <w:r>
        <w:rPr>
          <w:rFonts w:hint="cs"/>
          <w:rtl/>
        </w:rPr>
        <w:t>یکی</w:t>
      </w:r>
      <w:r>
        <w:rPr>
          <w:rtl/>
        </w:rPr>
        <w:t xml:space="preserve"> </w:t>
      </w:r>
      <w:r>
        <w:rPr>
          <w:rFonts w:hint="cs"/>
          <w:rtl/>
        </w:rPr>
        <w:t>از</w:t>
      </w:r>
      <w:r>
        <w:rPr>
          <w:rtl/>
        </w:rPr>
        <w:t xml:space="preserve"> </w:t>
      </w:r>
      <w:r>
        <w:rPr>
          <w:rFonts w:hint="cs"/>
          <w:rtl/>
        </w:rPr>
        <w:t>آن</w:t>
      </w:r>
      <w:r>
        <w:rPr>
          <w:rtl/>
        </w:rPr>
        <w:t xml:space="preserve"> </w:t>
      </w:r>
      <w:r>
        <w:rPr>
          <w:rFonts w:hint="cs"/>
          <w:rtl/>
        </w:rPr>
        <w:t>دو</w:t>
      </w:r>
      <w:r>
        <w:rPr>
          <w:rtl/>
        </w:rPr>
        <w:t xml:space="preserve"> </w:t>
      </w:r>
      <w:r>
        <w:rPr>
          <w:rFonts w:hint="cs"/>
          <w:rtl/>
        </w:rPr>
        <w:t>است</w:t>
      </w:r>
      <w:r w:rsidR="009D3EC3">
        <w:rPr>
          <w:rtl/>
        </w:rPr>
        <w:t>،</w:t>
      </w:r>
      <w:r>
        <w:rPr>
          <w:rtl/>
        </w:rPr>
        <w:t xml:space="preserve"> </w:t>
      </w:r>
      <w:r>
        <w:rPr>
          <w:rFonts w:hint="cs"/>
          <w:rtl/>
        </w:rPr>
        <w:t>در</w:t>
      </w:r>
      <w:r>
        <w:rPr>
          <w:rtl/>
        </w:rPr>
        <w:t xml:space="preserve"> </w:t>
      </w:r>
      <w:r>
        <w:rPr>
          <w:rFonts w:hint="cs"/>
          <w:rtl/>
        </w:rPr>
        <w:t>اینجا</w:t>
      </w:r>
      <w:r>
        <w:rPr>
          <w:rtl/>
        </w:rPr>
        <w:t xml:space="preserve"> </w:t>
      </w:r>
      <w:r>
        <w:rPr>
          <w:rFonts w:hint="cs"/>
          <w:rtl/>
        </w:rPr>
        <w:t>تزاحم</w:t>
      </w:r>
      <w:r>
        <w:rPr>
          <w:rtl/>
        </w:rPr>
        <w:t xml:space="preserve"> </w:t>
      </w:r>
      <w:r>
        <w:rPr>
          <w:rFonts w:hint="cs"/>
          <w:rtl/>
        </w:rPr>
        <w:t>رخ</w:t>
      </w:r>
      <w:r>
        <w:rPr>
          <w:rtl/>
        </w:rPr>
        <w:t xml:space="preserve"> </w:t>
      </w:r>
      <w:r>
        <w:rPr>
          <w:rFonts w:hint="cs"/>
          <w:rtl/>
        </w:rPr>
        <w:t>میدهد</w:t>
      </w:r>
      <w:r>
        <w:rPr>
          <w:rtl/>
        </w:rPr>
        <w:t>.</w:t>
      </w:r>
    </w:p>
    <w:p w:rsidR="00BF01F5" w:rsidRDefault="00BE745E" w:rsidP="0044477C">
      <w:pPr>
        <w:rPr>
          <w:rtl/>
        </w:rPr>
      </w:pPr>
      <w:r>
        <w:rPr>
          <w:rFonts w:hint="cs"/>
          <w:rtl/>
        </w:rPr>
        <w:t>حکم</w:t>
      </w:r>
      <w:r>
        <w:rPr>
          <w:rtl/>
        </w:rPr>
        <w:t xml:space="preserve"> </w:t>
      </w:r>
      <w:r>
        <w:rPr>
          <w:rFonts w:hint="cs"/>
          <w:rtl/>
        </w:rPr>
        <w:t>تزاحم</w:t>
      </w:r>
      <w:r>
        <w:rPr>
          <w:rtl/>
        </w:rPr>
        <w:t xml:space="preserve"> </w:t>
      </w:r>
      <w:r>
        <w:rPr>
          <w:rFonts w:hint="cs"/>
          <w:rtl/>
        </w:rPr>
        <w:t>در</w:t>
      </w:r>
      <w:r>
        <w:rPr>
          <w:rtl/>
        </w:rPr>
        <w:t xml:space="preserve"> </w:t>
      </w:r>
      <w:r>
        <w:rPr>
          <w:rFonts w:hint="cs"/>
          <w:rtl/>
        </w:rPr>
        <w:t>این</w:t>
      </w:r>
      <w:r>
        <w:rPr>
          <w:rtl/>
        </w:rPr>
        <w:t xml:space="preserve"> </w:t>
      </w:r>
      <w:r>
        <w:rPr>
          <w:rFonts w:hint="cs"/>
          <w:rtl/>
        </w:rPr>
        <w:t>موارد،</w:t>
      </w:r>
      <w:r>
        <w:rPr>
          <w:rtl/>
        </w:rPr>
        <w:t xml:space="preserve"> </w:t>
      </w:r>
      <w:r>
        <w:rPr>
          <w:rFonts w:hint="cs"/>
          <w:rtl/>
        </w:rPr>
        <w:t>همان</w:t>
      </w:r>
      <w:r>
        <w:rPr>
          <w:rtl/>
        </w:rPr>
        <w:t xml:space="preserve"> </w:t>
      </w:r>
      <w:r>
        <w:rPr>
          <w:rFonts w:hint="cs"/>
          <w:rtl/>
        </w:rPr>
        <w:t>قاعده</w:t>
      </w:r>
      <w:r>
        <w:rPr>
          <w:rtl/>
        </w:rPr>
        <w:t xml:space="preserve"> </w:t>
      </w:r>
      <w:r>
        <w:rPr>
          <w:rFonts w:hint="cs"/>
          <w:rtl/>
        </w:rPr>
        <w:t>کلی</w:t>
      </w:r>
      <w:r>
        <w:rPr>
          <w:rtl/>
        </w:rPr>
        <w:t xml:space="preserve"> </w:t>
      </w:r>
      <w:r>
        <w:rPr>
          <w:rFonts w:hint="cs"/>
          <w:rtl/>
        </w:rPr>
        <w:t>تزاحم</w:t>
      </w:r>
      <w:r>
        <w:rPr>
          <w:rtl/>
        </w:rPr>
        <w:t xml:space="preserve"> </w:t>
      </w:r>
      <w:r>
        <w:rPr>
          <w:rFonts w:hint="cs"/>
          <w:rtl/>
        </w:rPr>
        <w:t>است</w:t>
      </w:r>
      <w:r>
        <w:rPr>
          <w:rtl/>
        </w:rPr>
        <w:t xml:space="preserve"> </w:t>
      </w:r>
      <w:r>
        <w:rPr>
          <w:rFonts w:hint="cs"/>
          <w:rtl/>
        </w:rPr>
        <w:t>که</w:t>
      </w:r>
      <w:r>
        <w:rPr>
          <w:rtl/>
        </w:rPr>
        <w:t xml:space="preserve"> </w:t>
      </w:r>
      <w:r>
        <w:rPr>
          <w:rFonts w:hint="cs"/>
          <w:rtl/>
        </w:rPr>
        <w:t>سه</w:t>
      </w:r>
      <w:r>
        <w:rPr>
          <w:rtl/>
        </w:rPr>
        <w:t xml:space="preserve"> </w:t>
      </w:r>
      <w:r>
        <w:rPr>
          <w:rFonts w:hint="cs"/>
          <w:rtl/>
        </w:rPr>
        <w:t>صورت</w:t>
      </w:r>
      <w:r>
        <w:rPr>
          <w:rtl/>
        </w:rPr>
        <w:t xml:space="preserve"> </w:t>
      </w:r>
      <w:r>
        <w:rPr>
          <w:rFonts w:hint="cs"/>
          <w:rtl/>
        </w:rPr>
        <w:t>دارد</w:t>
      </w:r>
      <w:r>
        <w:rPr>
          <w:rtl/>
        </w:rPr>
        <w:t>.</w:t>
      </w:r>
    </w:p>
    <w:p w:rsidR="00BF01F5" w:rsidRDefault="00BE745E" w:rsidP="0044477C">
      <w:pPr>
        <w:rPr>
          <w:rtl/>
        </w:rPr>
      </w:pPr>
      <w:r>
        <w:rPr>
          <w:rFonts w:hint="cs"/>
          <w:rtl/>
        </w:rPr>
        <w:t>صورت</w:t>
      </w:r>
      <w:r>
        <w:rPr>
          <w:rtl/>
        </w:rPr>
        <w:t xml:space="preserve"> </w:t>
      </w:r>
      <w:r>
        <w:rPr>
          <w:rFonts w:hint="cs"/>
          <w:rtl/>
        </w:rPr>
        <w:t>نخست</w:t>
      </w:r>
      <w:r>
        <w:rPr>
          <w:rtl/>
        </w:rPr>
        <w:t xml:space="preserve"> </w:t>
      </w:r>
      <w:r>
        <w:rPr>
          <w:rFonts w:hint="cs"/>
          <w:rtl/>
        </w:rPr>
        <w:t>آنکه</w:t>
      </w:r>
      <w:r>
        <w:rPr>
          <w:rtl/>
        </w:rPr>
        <w:t xml:space="preserve"> </w:t>
      </w:r>
      <w:r>
        <w:rPr>
          <w:rFonts w:hint="cs"/>
          <w:rtl/>
        </w:rPr>
        <w:t>مکلف</w:t>
      </w:r>
      <w:r>
        <w:rPr>
          <w:rtl/>
        </w:rPr>
        <w:t xml:space="preserve"> </w:t>
      </w:r>
      <w:r>
        <w:rPr>
          <w:rFonts w:hint="cs"/>
          <w:rtl/>
        </w:rPr>
        <w:t>بداند</w:t>
      </w:r>
      <w:r>
        <w:rPr>
          <w:rtl/>
        </w:rPr>
        <w:t xml:space="preserve"> </w:t>
      </w:r>
      <w:r>
        <w:rPr>
          <w:rFonts w:hint="cs"/>
          <w:rtl/>
        </w:rPr>
        <w:t>ملاک</w:t>
      </w:r>
      <w:r>
        <w:rPr>
          <w:rtl/>
        </w:rPr>
        <w:t xml:space="preserve"> </w:t>
      </w:r>
      <w:r>
        <w:rPr>
          <w:rFonts w:hint="cs"/>
          <w:rtl/>
        </w:rPr>
        <w:t>دو</w:t>
      </w:r>
      <w:r>
        <w:rPr>
          <w:rtl/>
        </w:rPr>
        <w:t xml:space="preserve"> </w:t>
      </w:r>
      <w:r>
        <w:rPr>
          <w:rFonts w:hint="cs"/>
          <w:rtl/>
        </w:rPr>
        <w:t>طرف</w:t>
      </w:r>
      <w:r>
        <w:rPr>
          <w:rtl/>
        </w:rPr>
        <w:t xml:space="preserve"> </w:t>
      </w:r>
      <w:r>
        <w:rPr>
          <w:rFonts w:hint="cs"/>
          <w:rtl/>
        </w:rPr>
        <w:t>تزاحم</w:t>
      </w:r>
      <w:r>
        <w:rPr>
          <w:rtl/>
        </w:rPr>
        <w:t xml:space="preserve"> </w:t>
      </w:r>
      <w:r>
        <w:rPr>
          <w:rFonts w:hint="cs"/>
          <w:rtl/>
        </w:rPr>
        <w:t>کاملا</w:t>
      </w:r>
      <w:r>
        <w:rPr>
          <w:rtl/>
        </w:rPr>
        <w:t xml:space="preserve"> </w:t>
      </w:r>
      <w:r>
        <w:rPr>
          <w:rFonts w:hint="cs"/>
          <w:rtl/>
        </w:rPr>
        <w:t>مساوی</w:t>
      </w:r>
      <w:r>
        <w:rPr>
          <w:rtl/>
        </w:rPr>
        <w:t xml:space="preserve"> </w:t>
      </w:r>
      <w:r>
        <w:rPr>
          <w:rFonts w:hint="cs"/>
          <w:rtl/>
        </w:rPr>
        <w:t>است</w:t>
      </w:r>
      <w:r>
        <w:rPr>
          <w:rtl/>
        </w:rPr>
        <w:t xml:space="preserve"> </w:t>
      </w:r>
      <w:r>
        <w:rPr>
          <w:rFonts w:hint="cs"/>
          <w:rtl/>
        </w:rPr>
        <w:t>و</w:t>
      </w:r>
      <w:r>
        <w:rPr>
          <w:rtl/>
        </w:rPr>
        <w:t xml:space="preserve"> </w:t>
      </w:r>
      <w:r>
        <w:rPr>
          <w:rFonts w:hint="cs"/>
          <w:rtl/>
        </w:rPr>
        <w:t>هیچ</w:t>
      </w:r>
      <w:r>
        <w:rPr>
          <w:rtl/>
        </w:rPr>
        <w:t xml:space="preserve"> </w:t>
      </w:r>
      <w:r>
        <w:rPr>
          <w:rFonts w:hint="cs"/>
          <w:rtl/>
        </w:rPr>
        <w:t>ترجیحی</w:t>
      </w:r>
      <w:r>
        <w:rPr>
          <w:rtl/>
        </w:rPr>
        <w:t xml:space="preserve"> </w:t>
      </w:r>
      <w:r>
        <w:rPr>
          <w:rFonts w:hint="cs"/>
          <w:rtl/>
        </w:rPr>
        <w:t>وجود</w:t>
      </w:r>
      <w:r>
        <w:rPr>
          <w:rtl/>
        </w:rPr>
        <w:t xml:space="preserve"> </w:t>
      </w:r>
      <w:r>
        <w:rPr>
          <w:rFonts w:hint="cs"/>
          <w:rtl/>
        </w:rPr>
        <w:t>ندارد</w:t>
      </w:r>
      <w:r w:rsidR="009D3EC3">
        <w:rPr>
          <w:rtl/>
        </w:rPr>
        <w:t>،</w:t>
      </w:r>
      <w:r>
        <w:rPr>
          <w:rtl/>
        </w:rPr>
        <w:t xml:space="preserve"> </w:t>
      </w:r>
      <w:r>
        <w:rPr>
          <w:rFonts w:hint="cs"/>
          <w:rtl/>
        </w:rPr>
        <w:t>در</w:t>
      </w:r>
      <w:r>
        <w:rPr>
          <w:rtl/>
        </w:rPr>
        <w:t xml:space="preserve"> </w:t>
      </w:r>
      <w:r>
        <w:rPr>
          <w:rFonts w:hint="cs"/>
          <w:rtl/>
        </w:rPr>
        <w:t>اینجا</w:t>
      </w:r>
      <w:r>
        <w:rPr>
          <w:rtl/>
        </w:rPr>
        <w:t xml:space="preserve"> </w:t>
      </w:r>
      <w:r>
        <w:rPr>
          <w:rFonts w:hint="cs"/>
          <w:rtl/>
        </w:rPr>
        <w:t>حکم</w:t>
      </w:r>
      <w:r>
        <w:rPr>
          <w:rtl/>
        </w:rPr>
        <w:t xml:space="preserve"> </w:t>
      </w:r>
      <w:r>
        <w:rPr>
          <w:rFonts w:hint="cs"/>
          <w:rtl/>
        </w:rPr>
        <w:t>عقل</w:t>
      </w:r>
      <w:r>
        <w:rPr>
          <w:rtl/>
        </w:rPr>
        <w:t xml:space="preserve"> </w:t>
      </w:r>
      <w:r>
        <w:rPr>
          <w:rFonts w:hint="cs"/>
          <w:rtl/>
        </w:rPr>
        <w:t>و</w:t>
      </w:r>
      <w:r>
        <w:rPr>
          <w:rtl/>
        </w:rPr>
        <w:t xml:space="preserve"> </w:t>
      </w:r>
      <w:r>
        <w:rPr>
          <w:rFonts w:hint="cs"/>
          <w:rtl/>
        </w:rPr>
        <w:t>شرع،</w:t>
      </w:r>
      <w:r>
        <w:rPr>
          <w:rtl/>
        </w:rPr>
        <w:t xml:space="preserve"> </w:t>
      </w:r>
      <w:r>
        <w:rPr>
          <w:rFonts w:hint="cs"/>
          <w:rtl/>
        </w:rPr>
        <w:t>تخییر</w:t>
      </w:r>
      <w:r>
        <w:rPr>
          <w:rtl/>
        </w:rPr>
        <w:t xml:space="preserve"> </w:t>
      </w:r>
      <w:r>
        <w:rPr>
          <w:rFonts w:hint="cs"/>
          <w:rtl/>
        </w:rPr>
        <w:t>است،</w:t>
      </w:r>
      <w:r>
        <w:rPr>
          <w:rtl/>
        </w:rPr>
        <w:t xml:space="preserve"> </w:t>
      </w:r>
      <w:r>
        <w:rPr>
          <w:rFonts w:hint="cs"/>
          <w:rtl/>
        </w:rPr>
        <w:t>زیرا</w:t>
      </w:r>
      <w:r>
        <w:rPr>
          <w:rtl/>
        </w:rPr>
        <w:t xml:space="preserve"> </w:t>
      </w:r>
      <w:r>
        <w:rPr>
          <w:rFonts w:hint="cs"/>
          <w:rtl/>
        </w:rPr>
        <w:t>ترجیح</w:t>
      </w:r>
      <w:r>
        <w:rPr>
          <w:rtl/>
        </w:rPr>
        <w:t xml:space="preserve"> </w:t>
      </w:r>
      <w:r>
        <w:rPr>
          <w:rFonts w:hint="cs"/>
          <w:rtl/>
        </w:rPr>
        <w:t>بلا</w:t>
      </w:r>
      <w:r>
        <w:rPr>
          <w:rtl/>
        </w:rPr>
        <w:t xml:space="preserve"> </w:t>
      </w:r>
      <w:r>
        <w:rPr>
          <w:rFonts w:hint="cs"/>
          <w:rtl/>
        </w:rPr>
        <w:t>مرجح</w:t>
      </w:r>
      <w:r>
        <w:rPr>
          <w:rtl/>
        </w:rPr>
        <w:t xml:space="preserve"> </w:t>
      </w:r>
      <w:r>
        <w:rPr>
          <w:rFonts w:hint="cs"/>
          <w:rtl/>
        </w:rPr>
        <w:t>قبیح</w:t>
      </w:r>
      <w:r>
        <w:rPr>
          <w:rtl/>
        </w:rPr>
        <w:t xml:space="preserve"> </w:t>
      </w:r>
      <w:r>
        <w:rPr>
          <w:rFonts w:hint="cs"/>
          <w:rtl/>
        </w:rPr>
        <w:t>است</w:t>
      </w:r>
      <w:r>
        <w:rPr>
          <w:rtl/>
        </w:rPr>
        <w:t>.</w:t>
      </w:r>
    </w:p>
    <w:p w:rsidR="00BF01F5" w:rsidRDefault="00BE745E" w:rsidP="0044477C">
      <w:pPr>
        <w:rPr>
          <w:rtl/>
        </w:rPr>
      </w:pPr>
      <w:r>
        <w:rPr>
          <w:rFonts w:hint="cs"/>
          <w:rtl/>
        </w:rPr>
        <w:t>صورت</w:t>
      </w:r>
      <w:r>
        <w:rPr>
          <w:rtl/>
        </w:rPr>
        <w:t xml:space="preserve"> </w:t>
      </w:r>
      <w:r>
        <w:rPr>
          <w:rFonts w:hint="cs"/>
          <w:rtl/>
        </w:rPr>
        <w:t>دوم</w:t>
      </w:r>
      <w:r>
        <w:rPr>
          <w:rtl/>
        </w:rPr>
        <w:t xml:space="preserve"> </w:t>
      </w:r>
      <w:r>
        <w:rPr>
          <w:rFonts w:hint="cs"/>
          <w:rtl/>
        </w:rPr>
        <w:t>آنکه</w:t>
      </w:r>
      <w:r>
        <w:rPr>
          <w:rtl/>
        </w:rPr>
        <w:t xml:space="preserve"> </w:t>
      </w:r>
      <w:r>
        <w:rPr>
          <w:rFonts w:hint="cs"/>
          <w:rtl/>
        </w:rPr>
        <w:t>یقین</w:t>
      </w:r>
      <w:r>
        <w:rPr>
          <w:rtl/>
        </w:rPr>
        <w:t xml:space="preserve"> </w:t>
      </w:r>
      <w:r>
        <w:rPr>
          <w:rFonts w:hint="cs"/>
          <w:rtl/>
        </w:rPr>
        <w:t>داشته</w:t>
      </w:r>
      <w:r>
        <w:rPr>
          <w:rtl/>
        </w:rPr>
        <w:t xml:space="preserve"> </w:t>
      </w:r>
      <w:r>
        <w:rPr>
          <w:rFonts w:hint="cs"/>
          <w:rtl/>
        </w:rPr>
        <w:t>باشد</w:t>
      </w:r>
      <w:r>
        <w:rPr>
          <w:rtl/>
        </w:rPr>
        <w:t xml:space="preserve"> </w:t>
      </w:r>
      <w:r>
        <w:rPr>
          <w:rFonts w:hint="cs"/>
          <w:rtl/>
        </w:rPr>
        <w:t>یکی</w:t>
      </w:r>
      <w:r>
        <w:rPr>
          <w:rtl/>
        </w:rPr>
        <w:t xml:space="preserve"> </w:t>
      </w:r>
      <w:r>
        <w:rPr>
          <w:rFonts w:hint="cs"/>
          <w:rtl/>
        </w:rPr>
        <w:t>از</w:t>
      </w:r>
      <w:r>
        <w:rPr>
          <w:rtl/>
        </w:rPr>
        <w:t xml:space="preserve"> </w:t>
      </w:r>
      <w:r>
        <w:rPr>
          <w:rFonts w:hint="cs"/>
          <w:rtl/>
        </w:rPr>
        <w:t>دو</w:t>
      </w:r>
      <w:r>
        <w:rPr>
          <w:rtl/>
        </w:rPr>
        <w:t xml:space="preserve"> </w:t>
      </w:r>
      <w:r>
        <w:rPr>
          <w:rFonts w:hint="cs"/>
          <w:rtl/>
        </w:rPr>
        <w:t>طرف،</w:t>
      </w:r>
      <w:r>
        <w:rPr>
          <w:rtl/>
        </w:rPr>
        <w:t xml:space="preserve"> </w:t>
      </w:r>
      <w:r>
        <w:rPr>
          <w:rFonts w:hint="cs"/>
          <w:rtl/>
        </w:rPr>
        <w:t>از</w:t>
      </w:r>
      <w:r>
        <w:rPr>
          <w:rtl/>
        </w:rPr>
        <w:t xml:space="preserve"> </w:t>
      </w:r>
      <w:r>
        <w:rPr>
          <w:rFonts w:hint="cs"/>
          <w:rtl/>
        </w:rPr>
        <w:t>نظر</w:t>
      </w:r>
      <w:r>
        <w:rPr>
          <w:rtl/>
        </w:rPr>
        <w:t xml:space="preserve"> </w:t>
      </w:r>
      <w:r>
        <w:rPr>
          <w:rFonts w:hint="cs"/>
          <w:rtl/>
        </w:rPr>
        <w:t>ملاک</w:t>
      </w:r>
      <w:r>
        <w:rPr>
          <w:rtl/>
        </w:rPr>
        <w:t xml:space="preserve"> </w:t>
      </w:r>
      <w:r>
        <w:rPr>
          <w:rFonts w:hint="cs"/>
          <w:rtl/>
        </w:rPr>
        <w:t>اقوی</w:t>
      </w:r>
      <w:r>
        <w:rPr>
          <w:rtl/>
        </w:rPr>
        <w:t xml:space="preserve"> </w:t>
      </w:r>
      <w:r>
        <w:rPr>
          <w:rFonts w:hint="cs"/>
          <w:rtl/>
        </w:rPr>
        <w:t>و</w:t>
      </w:r>
      <w:r>
        <w:rPr>
          <w:rtl/>
        </w:rPr>
        <w:t xml:space="preserve"> </w:t>
      </w:r>
      <w:r>
        <w:rPr>
          <w:rFonts w:hint="cs"/>
          <w:rtl/>
        </w:rPr>
        <w:t>اهم</w:t>
      </w:r>
      <w:r>
        <w:rPr>
          <w:rtl/>
        </w:rPr>
        <w:t xml:space="preserve"> </w:t>
      </w:r>
      <w:r>
        <w:rPr>
          <w:rFonts w:hint="cs"/>
          <w:rtl/>
        </w:rPr>
        <w:t>است</w:t>
      </w:r>
      <w:r w:rsidR="009D3EC3">
        <w:rPr>
          <w:rtl/>
        </w:rPr>
        <w:t>،</w:t>
      </w:r>
      <w:r>
        <w:rPr>
          <w:rtl/>
        </w:rPr>
        <w:t xml:space="preserve"> </w:t>
      </w:r>
      <w:r>
        <w:rPr>
          <w:rFonts w:hint="cs"/>
          <w:rtl/>
        </w:rPr>
        <w:t>مانند</w:t>
      </w:r>
      <w:r>
        <w:rPr>
          <w:rtl/>
        </w:rPr>
        <w:t xml:space="preserve"> </w:t>
      </w:r>
      <w:r>
        <w:rPr>
          <w:rFonts w:hint="cs"/>
          <w:rtl/>
        </w:rPr>
        <w:t>آنکه</w:t>
      </w:r>
      <w:r>
        <w:rPr>
          <w:rtl/>
        </w:rPr>
        <w:t xml:space="preserve"> </w:t>
      </w:r>
      <w:r>
        <w:rPr>
          <w:rFonts w:hint="cs"/>
          <w:rtl/>
        </w:rPr>
        <w:t>یکی</w:t>
      </w:r>
      <w:r>
        <w:rPr>
          <w:rtl/>
        </w:rPr>
        <w:t xml:space="preserve"> </w:t>
      </w:r>
      <w:r>
        <w:rPr>
          <w:rFonts w:hint="cs"/>
          <w:rtl/>
        </w:rPr>
        <w:t>از</w:t>
      </w:r>
      <w:r>
        <w:rPr>
          <w:rtl/>
        </w:rPr>
        <w:t xml:space="preserve"> </w:t>
      </w:r>
      <w:r>
        <w:rPr>
          <w:rFonts w:hint="cs"/>
          <w:rtl/>
        </w:rPr>
        <w:t>غریقین</w:t>
      </w:r>
      <w:r>
        <w:rPr>
          <w:rtl/>
        </w:rPr>
        <w:t xml:space="preserve"> </w:t>
      </w:r>
      <w:r>
        <w:rPr>
          <w:rFonts w:hint="cs"/>
          <w:rtl/>
        </w:rPr>
        <w:t>عالم</w:t>
      </w:r>
      <w:r>
        <w:rPr>
          <w:rtl/>
        </w:rPr>
        <w:t xml:space="preserve"> </w:t>
      </w:r>
      <w:r>
        <w:rPr>
          <w:rFonts w:hint="cs"/>
          <w:rtl/>
        </w:rPr>
        <w:t>و</w:t>
      </w:r>
      <w:r>
        <w:rPr>
          <w:rtl/>
        </w:rPr>
        <w:t xml:space="preserve"> </w:t>
      </w:r>
      <w:r>
        <w:rPr>
          <w:rFonts w:hint="cs"/>
          <w:rtl/>
        </w:rPr>
        <w:t>دیگری</w:t>
      </w:r>
      <w:r>
        <w:rPr>
          <w:rtl/>
        </w:rPr>
        <w:t xml:space="preserve"> </w:t>
      </w:r>
      <w:r>
        <w:rPr>
          <w:rFonts w:hint="cs"/>
          <w:rtl/>
        </w:rPr>
        <w:t>جاهل</w:t>
      </w:r>
      <w:r>
        <w:rPr>
          <w:rtl/>
        </w:rPr>
        <w:t xml:space="preserve"> </w:t>
      </w:r>
      <w:r>
        <w:rPr>
          <w:rFonts w:hint="cs"/>
          <w:rtl/>
        </w:rPr>
        <w:t>باشد</w:t>
      </w:r>
      <w:r w:rsidR="009D3EC3">
        <w:rPr>
          <w:rtl/>
        </w:rPr>
        <w:t>،</w:t>
      </w:r>
      <w:r>
        <w:rPr>
          <w:rtl/>
        </w:rPr>
        <w:t xml:space="preserve"> </w:t>
      </w:r>
      <w:r>
        <w:rPr>
          <w:rFonts w:hint="cs"/>
          <w:rtl/>
        </w:rPr>
        <w:t>در</w:t>
      </w:r>
      <w:r>
        <w:rPr>
          <w:rtl/>
        </w:rPr>
        <w:t xml:space="preserve"> </w:t>
      </w:r>
      <w:r>
        <w:rPr>
          <w:rFonts w:hint="cs"/>
          <w:rtl/>
        </w:rPr>
        <w:t>این</w:t>
      </w:r>
      <w:r>
        <w:rPr>
          <w:rtl/>
        </w:rPr>
        <w:t xml:space="preserve"> </w:t>
      </w:r>
      <w:r>
        <w:rPr>
          <w:rFonts w:hint="cs"/>
          <w:rtl/>
        </w:rPr>
        <w:t>صورت،</w:t>
      </w:r>
      <w:r>
        <w:rPr>
          <w:rtl/>
        </w:rPr>
        <w:t xml:space="preserve"> </w:t>
      </w:r>
      <w:r>
        <w:rPr>
          <w:rFonts w:hint="cs"/>
          <w:rtl/>
        </w:rPr>
        <w:t>عقل</w:t>
      </w:r>
      <w:r>
        <w:rPr>
          <w:rtl/>
        </w:rPr>
        <w:t xml:space="preserve"> </w:t>
      </w:r>
      <w:r>
        <w:rPr>
          <w:rFonts w:hint="cs"/>
          <w:rtl/>
        </w:rPr>
        <w:t>حکم</w:t>
      </w:r>
      <w:r>
        <w:rPr>
          <w:rtl/>
        </w:rPr>
        <w:t xml:space="preserve"> </w:t>
      </w:r>
      <w:r>
        <w:rPr>
          <w:rFonts w:hint="cs"/>
          <w:rtl/>
        </w:rPr>
        <w:t>به</w:t>
      </w:r>
      <w:r>
        <w:rPr>
          <w:rtl/>
        </w:rPr>
        <w:t xml:space="preserve"> </w:t>
      </w:r>
      <w:r>
        <w:rPr>
          <w:rFonts w:hint="cs"/>
          <w:rtl/>
        </w:rPr>
        <w:t>تقدیم</w:t>
      </w:r>
      <w:r>
        <w:rPr>
          <w:rtl/>
        </w:rPr>
        <w:t xml:space="preserve"> </w:t>
      </w:r>
      <w:r>
        <w:rPr>
          <w:rFonts w:hint="cs"/>
          <w:rtl/>
        </w:rPr>
        <w:t>جانب</w:t>
      </w:r>
      <w:r>
        <w:rPr>
          <w:rtl/>
        </w:rPr>
        <w:t xml:space="preserve"> </w:t>
      </w:r>
      <w:r>
        <w:rPr>
          <w:rFonts w:hint="cs"/>
          <w:rtl/>
        </w:rPr>
        <w:t>اهم</w:t>
      </w:r>
      <w:r>
        <w:rPr>
          <w:rtl/>
        </w:rPr>
        <w:t xml:space="preserve"> </w:t>
      </w:r>
      <w:r>
        <w:rPr>
          <w:rFonts w:hint="cs"/>
          <w:rtl/>
        </w:rPr>
        <w:t>میکند</w:t>
      </w:r>
      <w:r>
        <w:rPr>
          <w:rtl/>
        </w:rPr>
        <w:t>.</w:t>
      </w:r>
    </w:p>
    <w:p w:rsidR="00BF01F5" w:rsidRDefault="00BE745E" w:rsidP="0044477C">
      <w:pPr>
        <w:rPr>
          <w:rtl/>
        </w:rPr>
      </w:pPr>
      <w:r>
        <w:rPr>
          <w:rFonts w:hint="cs"/>
          <w:rtl/>
        </w:rPr>
        <w:t>صورت</w:t>
      </w:r>
      <w:r>
        <w:rPr>
          <w:rtl/>
        </w:rPr>
        <w:t xml:space="preserve"> </w:t>
      </w:r>
      <w:r>
        <w:rPr>
          <w:rFonts w:hint="cs"/>
          <w:rtl/>
        </w:rPr>
        <w:t>سوم</w:t>
      </w:r>
      <w:r>
        <w:rPr>
          <w:rtl/>
        </w:rPr>
        <w:t xml:space="preserve"> </w:t>
      </w:r>
      <w:r>
        <w:rPr>
          <w:rFonts w:hint="cs"/>
          <w:rtl/>
        </w:rPr>
        <w:t>صورت</w:t>
      </w:r>
      <w:r>
        <w:rPr>
          <w:rtl/>
        </w:rPr>
        <w:t xml:space="preserve"> </w:t>
      </w:r>
      <w:r>
        <w:rPr>
          <w:rFonts w:hint="cs"/>
          <w:rtl/>
        </w:rPr>
        <w:t>شک</w:t>
      </w:r>
      <w:r>
        <w:rPr>
          <w:rtl/>
        </w:rPr>
        <w:t xml:space="preserve"> </w:t>
      </w:r>
      <w:r>
        <w:rPr>
          <w:rFonts w:hint="cs"/>
          <w:rtl/>
        </w:rPr>
        <w:t>و</w:t>
      </w:r>
      <w:r>
        <w:rPr>
          <w:rtl/>
        </w:rPr>
        <w:t xml:space="preserve"> </w:t>
      </w:r>
      <w:r>
        <w:rPr>
          <w:rFonts w:hint="cs"/>
          <w:rtl/>
        </w:rPr>
        <w:t>احتمال</w:t>
      </w:r>
      <w:r>
        <w:rPr>
          <w:rtl/>
        </w:rPr>
        <w:t xml:space="preserve"> </w:t>
      </w:r>
      <w:r>
        <w:rPr>
          <w:rFonts w:hint="cs"/>
          <w:rtl/>
        </w:rPr>
        <w:t>است</w:t>
      </w:r>
      <w:r w:rsidR="009D3EC3">
        <w:rPr>
          <w:rtl/>
        </w:rPr>
        <w:t>،</w:t>
      </w:r>
      <w:r>
        <w:rPr>
          <w:rtl/>
        </w:rPr>
        <w:t xml:space="preserve"> </w:t>
      </w:r>
      <w:r>
        <w:rPr>
          <w:rFonts w:hint="cs"/>
          <w:rtl/>
        </w:rPr>
        <w:t>گاه</w:t>
      </w:r>
      <w:r>
        <w:rPr>
          <w:rtl/>
        </w:rPr>
        <w:t xml:space="preserve"> </w:t>
      </w:r>
      <w:r>
        <w:rPr>
          <w:rFonts w:hint="cs"/>
          <w:rtl/>
        </w:rPr>
        <w:t>احتمال</w:t>
      </w:r>
      <w:r>
        <w:rPr>
          <w:rtl/>
        </w:rPr>
        <w:t xml:space="preserve"> </w:t>
      </w:r>
      <w:r>
        <w:rPr>
          <w:rFonts w:hint="cs"/>
          <w:rtl/>
        </w:rPr>
        <w:t>میدهد</w:t>
      </w:r>
      <w:r>
        <w:rPr>
          <w:rtl/>
        </w:rPr>
        <w:t xml:space="preserve"> </w:t>
      </w:r>
      <w:r>
        <w:rPr>
          <w:rFonts w:hint="cs"/>
          <w:rtl/>
        </w:rPr>
        <w:t>یکی</w:t>
      </w:r>
      <w:r>
        <w:rPr>
          <w:rtl/>
        </w:rPr>
        <w:t xml:space="preserve"> </w:t>
      </w:r>
      <w:r>
        <w:rPr>
          <w:rFonts w:hint="cs"/>
          <w:rtl/>
        </w:rPr>
        <w:t>از</w:t>
      </w:r>
      <w:r>
        <w:rPr>
          <w:rtl/>
        </w:rPr>
        <w:t xml:space="preserve"> </w:t>
      </w:r>
      <w:r>
        <w:rPr>
          <w:rFonts w:hint="cs"/>
          <w:rtl/>
        </w:rPr>
        <w:t>دو</w:t>
      </w:r>
      <w:r>
        <w:rPr>
          <w:rtl/>
        </w:rPr>
        <w:t xml:space="preserve"> </w:t>
      </w:r>
      <w:r>
        <w:rPr>
          <w:rFonts w:hint="cs"/>
          <w:rtl/>
        </w:rPr>
        <w:t>طرف</w:t>
      </w:r>
      <w:r>
        <w:rPr>
          <w:rtl/>
        </w:rPr>
        <w:t xml:space="preserve"> </w:t>
      </w:r>
      <w:r>
        <w:rPr>
          <w:rFonts w:hint="cs"/>
          <w:rtl/>
        </w:rPr>
        <w:t>از</w:t>
      </w:r>
      <w:r>
        <w:rPr>
          <w:rtl/>
        </w:rPr>
        <w:t xml:space="preserve"> </w:t>
      </w:r>
      <w:r>
        <w:rPr>
          <w:rFonts w:hint="cs"/>
          <w:rtl/>
        </w:rPr>
        <w:t>جهت</w:t>
      </w:r>
      <w:r>
        <w:rPr>
          <w:rtl/>
        </w:rPr>
        <w:t xml:space="preserve"> </w:t>
      </w:r>
      <w:r>
        <w:rPr>
          <w:rFonts w:hint="cs"/>
          <w:rtl/>
        </w:rPr>
        <w:t>ملاک،</w:t>
      </w:r>
      <w:r>
        <w:rPr>
          <w:rtl/>
        </w:rPr>
        <w:t xml:space="preserve"> </w:t>
      </w:r>
      <w:r>
        <w:rPr>
          <w:rFonts w:hint="cs"/>
          <w:rtl/>
        </w:rPr>
        <w:t>اقوی</w:t>
      </w:r>
      <w:r>
        <w:rPr>
          <w:rtl/>
        </w:rPr>
        <w:t xml:space="preserve"> </w:t>
      </w:r>
      <w:r>
        <w:rPr>
          <w:rFonts w:hint="cs"/>
          <w:rtl/>
        </w:rPr>
        <w:t>و</w:t>
      </w:r>
      <w:r>
        <w:rPr>
          <w:rtl/>
        </w:rPr>
        <w:t xml:space="preserve"> </w:t>
      </w:r>
      <w:r>
        <w:rPr>
          <w:rFonts w:hint="cs"/>
          <w:rtl/>
        </w:rPr>
        <w:t>اهم</w:t>
      </w:r>
      <w:r>
        <w:rPr>
          <w:rtl/>
        </w:rPr>
        <w:t xml:space="preserve"> </w:t>
      </w:r>
      <w:r>
        <w:rPr>
          <w:rFonts w:hint="cs"/>
          <w:rtl/>
        </w:rPr>
        <w:t>باشد</w:t>
      </w:r>
      <w:r w:rsidR="009D3EC3">
        <w:rPr>
          <w:rtl/>
        </w:rPr>
        <w:t>،</w:t>
      </w:r>
      <w:r>
        <w:rPr>
          <w:rtl/>
        </w:rPr>
        <w:t xml:space="preserve"> </w:t>
      </w:r>
      <w:r>
        <w:rPr>
          <w:rFonts w:hint="cs"/>
          <w:rtl/>
        </w:rPr>
        <w:t>این</w:t>
      </w:r>
      <w:r>
        <w:rPr>
          <w:rtl/>
        </w:rPr>
        <w:t xml:space="preserve"> </w:t>
      </w:r>
      <w:r>
        <w:rPr>
          <w:rFonts w:hint="cs"/>
          <w:rtl/>
        </w:rPr>
        <w:t>فرض</w:t>
      </w:r>
      <w:r>
        <w:rPr>
          <w:rtl/>
        </w:rPr>
        <w:t xml:space="preserve"> </w:t>
      </w:r>
      <w:r>
        <w:rPr>
          <w:rFonts w:hint="cs"/>
          <w:rtl/>
        </w:rPr>
        <w:t>داخل</w:t>
      </w:r>
      <w:r>
        <w:rPr>
          <w:rtl/>
        </w:rPr>
        <w:t xml:space="preserve"> </w:t>
      </w:r>
      <w:r>
        <w:rPr>
          <w:rFonts w:hint="cs"/>
          <w:rtl/>
        </w:rPr>
        <w:t>در</w:t>
      </w:r>
      <w:r>
        <w:rPr>
          <w:rtl/>
        </w:rPr>
        <w:t xml:space="preserve"> </w:t>
      </w:r>
      <w:r>
        <w:rPr>
          <w:rFonts w:hint="cs"/>
          <w:rtl/>
        </w:rPr>
        <w:t>قاعده</w:t>
      </w:r>
      <w:r>
        <w:rPr>
          <w:rtl/>
        </w:rPr>
        <w:t xml:space="preserve"> </w:t>
      </w:r>
      <w:r>
        <w:rPr>
          <w:rFonts w:hint="cs"/>
          <w:rtl/>
        </w:rPr>
        <w:t>دوران</w:t>
      </w:r>
      <w:r>
        <w:rPr>
          <w:rtl/>
        </w:rPr>
        <w:t xml:space="preserve"> </w:t>
      </w:r>
      <w:r>
        <w:rPr>
          <w:rFonts w:hint="cs"/>
          <w:rtl/>
        </w:rPr>
        <w:t>امر</w:t>
      </w:r>
      <w:r>
        <w:rPr>
          <w:rtl/>
        </w:rPr>
        <w:t xml:space="preserve"> </w:t>
      </w:r>
      <w:r>
        <w:rPr>
          <w:rFonts w:hint="cs"/>
          <w:rtl/>
        </w:rPr>
        <w:t>بین</w:t>
      </w:r>
      <w:r>
        <w:rPr>
          <w:rtl/>
        </w:rPr>
        <w:t xml:space="preserve"> </w:t>
      </w:r>
      <w:r>
        <w:rPr>
          <w:rFonts w:hint="cs"/>
          <w:rtl/>
        </w:rPr>
        <w:t>تعیین</w:t>
      </w:r>
      <w:r>
        <w:rPr>
          <w:rtl/>
        </w:rPr>
        <w:t xml:space="preserve"> </w:t>
      </w:r>
      <w:r>
        <w:rPr>
          <w:rFonts w:hint="cs"/>
          <w:rtl/>
        </w:rPr>
        <w:t>و</w:t>
      </w:r>
      <w:r>
        <w:rPr>
          <w:rtl/>
        </w:rPr>
        <w:t xml:space="preserve"> </w:t>
      </w:r>
      <w:r>
        <w:rPr>
          <w:rFonts w:hint="cs"/>
          <w:rtl/>
        </w:rPr>
        <w:t>تخییر</w:t>
      </w:r>
      <w:r>
        <w:rPr>
          <w:rtl/>
        </w:rPr>
        <w:t xml:space="preserve"> </w:t>
      </w:r>
      <w:r>
        <w:rPr>
          <w:rFonts w:hint="cs"/>
          <w:rtl/>
        </w:rPr>
        <w:t>است</w:t>
      </w:r>
      <w:r w:rsidR="009D3EC3">
        <w:rPr>
          <w:rtl/>
        </w:rPr>
        <w:t>،</w:t>
      </w:r>
      <w:r>
        <w:rPr>
          <w:rtl/>
        </w:rPr>
        <w:t xml:space="preserve"> </w:t>
      </w:r>
      <w:r>
        <w:rPr>
          <w:rFonts w:hint="cs"/>
          <w:rtl/>
        </w:rPr>
        <w:t>در</w:t>
      </w:r>
      <w:r>
        <w:rPr>
          <w:rtl/>
        </w:rPr>
        <w:t xml:space="preserve"> </w:t>
      </w:r>
      <w:r>
        <w:rPr>
          <w:rFonts w:hint="cs"/>
          <w:rtl/>
        </w:rPr>
        <w:t>این</w:t>
      </w:r>
      <w:r>
        <w:rPr>
          <w:rtl/>
        </w:rPr>
        <w:t xml:space="preserve"> </w:t>
      </w:r>
      <w:r>
        <w:rPr>
          <w:rFonts w:hint="cs"/>
          <w:rtl/>
        </w:rPr>
        <w:t>قاعده،</w:t>
      </w:r>
      <w:r>
        <w:rPr>
          <w:rtl/>
        </w:rPr>
        <w:t xml:space="preserve"> </w:t>
      </w:r>
      <w:r>
        <w:rPr>
          <w:rFonts w:hint="cs"/>
          <w:rtl/>
        </w:rPr>
        <w:t>عقل</w:t>
      </w:r>
      <w:r>
        <w:rPr>
          <w:rtl/>
        </w:rPr>
        <w:t xml:space="preserve"> </w:t>
      </w:r>
      <w:r>
        <w:rPr>
          <w:rFonts w:hint="cs"/>
          <w:rtl/>
        </w:rPr>
        <w:t>به</w:t>
      </w:r>
      <w:r>
        <w:rPr>
          <w:rtl/>
        </w:rPr>
        <w:t xml:space="preserve"> </w:t>
      </w:r>
      <w:r>
        <w:rPr>
          <w:rFonts w:hint="cs"/>
          <w:rtl/>
        </w:rPr>
        <w:t>اخذ</w:t>
      </w:r>
      <w:r>
        <w:rPr>
          <w:rtl/>
        </w:rPr>
        <w:t xml:space="preserve"> </w:t>
      </w:r>
      <w:r>
        <w:rPr>
          <w:rFonts w:hint="cs"/>
          <w:rtl/>
        </w:rPr>
        <w:t>به</w:t>
      </w:r>
      <w:r>
        <w:rPr>
          <w:rtl/>
        </w:rPr>
        <w:t xml:space="preserve"> </w:t>
      </w:r>
      <w:r>
        <w:rPr>
          <w:rFonts w:hint="cs"/>
          <w:rtl/>
        </w:rPr>
        <w:t>جانب</w:t>
      </w:r>
      <w:r>
        <w:rPr>
          <w:rtl/>
        </w:rPr>
        <w:t xml:space="preserve"> </w:t>
      </w:r>
      <w:r>
        <w:rPr>
          <w:rFonts w:hint="cs"/>
          <w:rtl/>
        </w:rPr>
        <w:t>تعیین</w:t>
      </w:r>
      <w:r>
        <w:rPr>
          <w:rtl/>
        </w:rPr>
        <w:t xml:space="preserve"> </w:t>
      </w:r>
      <w:r>
        <w:rPr>
          <w:rFonts w:hint="cs"/>
          <w:rtl/>
        </w:rPr>
        <w:t>و</w:t>
      </w:r>
      <w:r>
        <w:rPr>
          <w:rtl/>
        </w:rPr>
        <w:t xml:space="preserve"> </w:t>
      </w:r>
      <w:r>
        <w:rPr>
          <w:rFonts w:hint="cs"/>
          <w:rtl/>
        </w:rPr>
        <w:t>ترک</w:t>
      </w:r>
      <w:r>
        <w:rPr>
          <w:rtl/>
        </w:rPr>
        <w:t xml:space="preserve"> </w:t>
      </w:r>
      <w:r>
        <w:rPr>
          <w:rFonts w:hint="cs"/>
          <w:rtl/>
        </w:rPr>
        <w:t>جانب</w:t>
      </w:r>
      <w:r>
        <w:rPr>
          <w:rtl/>
        </w:rPr>
        <w:t xml:space="preserve"> </w:t>
      </w:r>
      <w:r>
        <w:rPr>
          <w:rFonts w:hint="cs"/>
          <w:rtl/>
        </w:rPr>
        <w:t>تخییر</w:t>
      </w:r>
      <w:r>
        <w:rPr>
          <w:rtl/>
        </w:rPr>
        <w:t xml:space="preserve"> </w:t>
      </w:r>
      <w:r>
        <w:rPr>
          <w:rFonts w:hint="cs"/>
          <w:rtl/>
        </w:rPr>
        <w:t>حکم</w:t>
      </w:r>
      <w:r>
        <w:rPr>
          <w:rtl/>
        </w:rPr>
        <w:t xml:space="preserve"> </w:t>
      </w:r>
      <w:r>
        <w:rPr>
          <w:rFonts w:hint="cs"/>
          <w:rtl/>
        </w:rPr>
        <w:t>میکند،</w:t>
      </w:r>
      <w:r>
        <w:rPr>
          <w:rtl/>
        </w:rPr>
        <w:t xml:space="preserve"> </w:t>
      </w:r>
      <w:r>
        <w:rPr>
          <w:rFonts w:hint="cs"/>
          <w:rtl/>
        </w:rPr>
        <w:t>زیرا</w:t>
      </w:r>
      <w:r>
        <w:rPr>
          <w:rtl/>
        </w:rPr>
        <w:t xml:space="preserve"> </w:t>
      </w:r>
      <w:r>
        <w:rPr>
          <w:rFonts w:hint="cs"/>
          <w:rtl/>
        </w:rPr>
        <w:t>ترک</w:t>
      </w:r>
      <w:r>
        <w:rPr>
          <w:rtl/>
        </w:rPr>
        <w:t xml:space="preserve"> </w:t>
      </w:r>
      <w:r>
        <w:rPr>
          <w:rFonts w:hint="cs"/>
          <w:rtl/>
        </w:rPr>
        <w:t>محتمل</w:t>
      </w:r>
      <w:r>
        <w:rPr>
          <w:rtl/>
        </w:rPr>
        <w:t xml:space="preserve"> </w:t>
      </w:r>
      <w:r>
        <w:rPr>
          <w:rFonts w:hint="cs"/>
          <w:rtl/>
        </w:rPr>
        <w:t>الاهمیه</w:t>
      </w:r>
      <w:r>
        <w:rPr>
          <w:rtl/>
        </w:rPr>
        <w:t xml:space="preserve"> </w:t>
      </w:r>
      <w:r>
        <w:rPr>
          <w:rFonts w:hint="cs"/>
          <w:rtl/>
        </w:rPr>
        <w:t>مستلزم</w:t>
      </w:r>
      <w:r>
        <w:rPr>
          <w:rtl/>
        </w:rPr>
        <w:t xml:space="preserve"> </w:t>
      </w:r>
      <w:r>
        <w:rPr>
          <w:rFonts w:hint="cs"/>
          <w:rtl/>
        </w:rPr>
        <w:t>احتمال</w:t>
      </w:r>
      <w:r>
        <w:rPr>
          <w:rtl/>
        </w:rPr>
        <w:t xml:space="preserve"> </w:t>
      </w:r>
      <w:r>
        <w:rPr>
          <w:rFonts w:hint="cs"/>
          <w:rtl/>
        </w:rPr>
        <w:t>تفویت</w:t>
      </w:r>
      <w:r>
        <w:rPr>
          <w:rtl/>
        </w:rPr>
        <w:t xml:space="preserve"> </w:t>
      </w:r>
      <w:r>
        <w:rPr>
          <w:rFonts w:hint="cs"/>
          <w:rtl/>
        </w:rPr>
        <w:t>ملاک</w:t>
      </w:r>
      <w:r>
        <w:rPr>
          <w:rtl/>
        </w:rPr>
        <w:t xml:space="preserve"> </w:t>
      </w:r>
      <w:r>
        <w:rPr>
          <w:rFonts w:hint="cs"/>
          <w:rtl/>
        </w:rPr>
        <w:t>اقوی</w:t>
      </w:r>
      <w:r>
        <w:rPr>
          <w:rtl/>
        </w:rPr>
        <w:t xml:space="preserve"> </w:t>
      </w:r>
      <w:r>
        <w:rPr>
          <w:rFonts w:hint="cs"/>
          <w:rtl/>
        </w:rPr>
        <w:t>یا</w:t>
      </w:r>
      <w:r>
        <w:rPr>
          <w:rtl/>
        </w:rPr>
        <w:t xml:space="preserve"> </w:t>
      </w:r>
      <w:r>
        <w:rPr>
          <w:rFonts w:hint="cs"/>
          <w:rtl/>
        </w:rPr>
        <w:t>عدم</w:t>
      </w:r>
      <w:r>
        <w:rPr>
          <w:rtl/>
        </w:rPr>
        <w:t xml:space="preserve"> </w:t>
      </w:r>
      <w:r>
        <w:rPr>
          <w:rFonts w:hint="cs"/>
          <w:rtl/>
        </w:rPr>
        <w:t>امن</w:t>
      </w:r>
      <w:r>
        <w:rPr>
          <w:rtl/>
        </w:rPr>
        <w:t xml:space="preserve"> </w:t>
      </w:r>
      <w:r>
        <w:rPr>
          <w:rFonts w:hint="cs"/>
          <w:rtl/>
        </w:rPr>
        <w:t>از</w:t>
      </w:r>
      <w:r>
        <w:rPr>
          <w:rtl/>
        </w:rPr>
        <w:t xml:space="preserve"> </w:t>
      </w:r>
      <w:r>
        <w:rPr>
          <w:rFonts w:hint="cs"/>
          <w:rtl/>
        </w:rPr>
        <w:t>عقاب</w:t>
      </w:r>
      <w:r>
        <w:rPr>
          <w:rtl/>
        </w:rPr>
        <w:t xml:space="preserve"> </w:t>
      </w:r>
      <w:r>
        <w:rPr>
          <w:rFonts w:hint="cs"/>
          <w:rtl/>
        </w:rPr>
        <w:t>است</w:t>
      </w:r>
      <w:r w:rsidR="009D3EC3">
        <w:rPr>
          <w:rtl/>
        </w:rPr>
        <w:t>،</w:t>
      </w:r>
      <w:r>
        <w:rPr>
          <w:rtl/>
        </w:rPr>
        <w:t xml:space="preserve"> </w:t>
      </w:r>
      <w:r>
        <w:rPr>
          <w:rFonts w:hint="cs"/>
          <w:rtl/>
        </w:rPr>
        <w:t>برای</w:t>
      </w:r>
      <w:r>
        <w:rPr>
          <w:rtl/>
        </w:rPr>
        <w:t xml:space="preserve"> </w:t>
      </w:r>
      <w:r>
        <w:rPr>
          <w:rFonts w:hint="cs"/>
          <w:rtl/>
        </w:rPr>
        <w:t>نمونه،</w:t>
      </w:r>
      <w:r>
        <w:rPr>
          <w:rtl/>
        </w:rPr>
        <w:t xml:space="preserve"> </w:t>
      </w:r>
      <w:r>
        <w:rPr>
          <w:rFonts w:hint="cs"/>
          <w:rtl/>
        </w:rPr>
        <w:t>اگر</w:t>
      </w:r>
      <w:r>
        <w:rPr>
          <w:rtl/>
        </w:rPr>
        <w:t xml:space="preserve"> </w:t>
      </w:r>
      <w:r>
        <w:rPr>
          <w:rFonts w:hint="cs"/>
          <w:rtl/>
        </w:rPr>
        <w:t>مکلف</w:t>
      </w:r>
      <w:r>
        <w:rPr>
          <w:rtl/>
        </w:rPr>
        <w:t xml:space="preserve"> </w:t>
      </w:r>
      <w:r>
        <w:rPr>
          <w:rFonts w:hint="cs"/>
          <w:rtl/>
        </w:rPr>
        <w:t>در</w:t>
      </w:r>
      <w:r>
        <w:rPr>
          <w:rtl/>
        </w:rPr>
        <w:t xml:space="preserve"> </w:t>
      </w:r>
      <w:r>
        <w:rPr>
          <w:rFonts w:hint="cs"/>
          <w:rtl/>
        </w:rPr>
        <w:t>وجوب</w:t>
      </w:r>
      <w:r>
        <w:rPr>
          <w:rtl/>
        </w:rPr>
        <w:t xml:space="preserve"> </w:t>
      </w:r>
      <w:r>
        <w:rPr>
          <w:rFonts w:hint="cs"/>
          <w:rtl/>
        </w:rPr>
        <w:t>تعیینی</w:t>
      </w:r>
      <w:r>
        <w:rPr>
          <w:rtl/>
        </w:rPr>
        <w:t xml:space="preserve"> </w:t>
      </w:r>
      <w:r>
        <w:rPr>
          <w:rFonts w:hint="cs"/>
          <w:rtl/>
        </w:rPr>
        <w:t>یا</w:t>
      </w:r>
      <w:r>
        <w:rPr>
          <w:rtl/>
        </w:rPr>
        <w:t xml:space="preserve"> </w:t>
      </w:r>
      <w:r>
        <w:rPr>
          <w:rFonts w:hint="cs"/>
          <w:rtl/>
        </w:rPr>
        <w:t>تخییری</w:t>
      </w:r>
      <w:r>
        <w:rPr>
          <w:rtl/>
        </w:rPr>
        <w:t xml:space="preserve"> </w:t>
      </w:r>
      <w:r>
        <w:rPr>
          <w:rFonts w:hint="cs"/>
          <w:rtl/>
        </w:rPr>
        <w:t>نماز</w:t>
      </w:r>
      <w:r>
        <w:rPr>
          <w:rtl/>
        </w:rPr>
        <w:t xml:space="preserve"> </w:t>
      </w:r>
      <w:r>
        <w:rPr>
          <w:rFonts w:hint="cs"/>
          <w:rtl/>
        </w:rPr>
        <w:t>جمعه</w:t>
      </w:r>
      <w:r>
        <w:rPr>
          <w:rtl/>
        </w:rPr>
        <w:t xml:space="preserve"> </w:t>
      </w:r>
      <w:r>
        <w:rPr>
          <w:rFonts w:hint="cs"/>
          <w:rtl/>
        </w:rPr>
        <w:t>شک</w:t>
      </w:r>
      <w:r>
        <w:rPr>
          <w:rtl/>
        </w:rPr>
        <w:t xml:space="preserve"> </w:t>
      </w:r>
      <w:r>
        <w:rPr>
          <w:rFonts w:hint="cs"/>
          <w:rtl/>
        </w:rPr>
        <w:t>کند،</w:t>
      </w:r>
      <w:r>
        <w:rPr>
          <w:rtl/>
        </w:rPr>
        <w:t xml:space="preserve"> </w:t>
      </w:r>
      <w:r>
        <w:rPr>
          <w:rFonts w:hint="cs"/>
          <w:rtl/>
        </w:rPr>
        <w:t>باید</w:t>
      </w:r>
      <w:r>
        <w:rPr>
          <w:rtl/>
        </w:rPr>
        <w:t xml:space="preserve"> </w:t>
      </w:r>
      <w:r>
        <w:rPr>
          <w:rFonts w:hint="cs"/>
          <w:rtl/>
        </w:rPr>
        <w:t>نماز</w:t>
      </w:r>
      <w:r>
        <w:rPr>
          <w:rtl/>
        </w:rPr>
        <w:t xml:space="preserve"> </w:t>
      </w:r>
      <w:r>
        <w:rPr>
          <w:rFonts w:hint="cs"/>
          <w:rtl/>
        </w:rPr>
        <w:t>جمعه</w:t>
      </w:r>
      <w:r>
        <w:rPr>
          <w:rtl/>
        </w:rPr>
        <w:t xml:space="preserve"> </w:t>
      </w:r>
      <w:r>
        <w:rPr>
          <w:rFonts w:hint="cs"/>
          <w:rtl/>
        </w:rPr>
        <w:t>را</w:t>
      </w:r>
      <w:r>
        <w:rPr>
          <w:rtl/>
        </w:rPr>
        <w:t xml:space="preserve"> </w:t>
      </w:r>
      <w:r>
        <w:rPr>
          <w:rFonts w:hint="cs"/>
          <w:rtl/>
        </w:rPr>
        <w:t>به</w:t>
      </w:r>
      <w:r>
        <w:rPr>
          <w:rtl/>
        </w:rPr>
        <w:t xml:space="preserve"> </w:t>
      </w:r>
      <w:r>
        <w:rPr>
          <w:rFonts w:hint="cs"/>
          <w:rtl/>
        </w:rPr>
        <w:t>جا</w:t>
      </w:r>
      <w:r>
        <w:rPr>
          <w:rtl/>
        </w:rPr>
        <w:t xml:space="preserve"> </w:t>
      </w:r>
      <w:r>
        <w:rPr>
          <w:rFonts w:hint="cs"/>
          <w:rtl/>
        </w:rPr>
        <w:t>آورد</w:t>
      </w:r>
      <w:r>
        <w:rPr>
          <w:rtl/>
        </w:rPr>
        <w:t>.</w:t>
      </w:r>
    </w:p>
    <w:p w:rsidR="00BF01F5" w:rsidRDefault="00BE745E" w:rsidP="0044477C">
      <w:pPr>
        <w:rPr>
          <w:rtl/>
        </w:rPr>
      </w:pPr>
      <w:r>
        <w:rPr>
          <w:rFonts w:hint="cs"/>
          <w:rtl/>
        </w:rPr>
        <w:t>برای</w:t>
      </w:r>
      <w:r>
        <w:rPr>
          <w:rtl/>
        </w:rPr>
        <w:t xml:space="preserve"> </w:t>
      </w:r>
      <w:r>
        <w:rPr>
          <w:rFonts w:hint="cs"/>
          <w:rtl/>
        </w:rPr>
        <w:t>تشخیص</w:t>
      </w:r>
      <w:r>
        <w:rPr>
          <w:rtl/>
        </w:rPr>
        <w:t xml:space="preserve"> </w:t>
      </w:r>
      <w:r>
        <w:rPr>
          <w:rFonts w:hint="cs"/>
          <w:rtl/>
        </w:rPr>
        <w:t>مفهوم</w:t>
      </w:r>
      <w:r>
        <w:rPr>
          <w:rtl/>
        </w:rPr>
        <w:t xml:space="preserve"> </w:t>
      </w:r>
      <w:r>
        <w:rPr>
          <w:rFonts w:hint="cs"/>
          <w:rtl/>
        </w:rPr>
        <w:t>اهم،</w:t>
      </w:r>
      <w:r>
        <w:rPr>
          <w:rtl/>
        </w:rPr>
        <w:t xml:space="preserve"> </w:t>
      </w:r>
      <w:r>
        <w:rPr>
          <w:rFonts w:hint="cs"/>
          <w:rtl/>
        </w:rPr>
        <w:t>افزون</w:t>
      </w:r>
      <w:r>
        <w:rPr>
          <w:rtl/>
        </w:rPr>
        <w:t xml:space="preserve"> </w:t>
      </w:r>
      <w:r>
        <w:rPr>
          <w:rFonts w:hint="cs"/>
          <w:rtl/>
        </w:rPr>
        <w:t>بر</w:t>
      </w:r>
      <w:r>
        <w:rPr>
          <w:rtl/>
        </w:rPr>
        <w:t xml:space="preserve"> </w:t>
      </w:r>
      <w:r>
        <w:rPr>
          <w:rFonts w:hint="cs"/>
          <w:rtl/>
        </w:rPr>
        <w:t>قاعده</w:t>
      </w:r>
      <w:r>
        <w:rPr>
          <w:rtl/>
        </w:rPr>
        <w:t xml:space="preserve"> </w:t>
      </w:r>
      <w:r>
        <w:rPr>
          <w:rFonts w:hint="cs"/>
          <w:rtl/>
        </w:rPr>
        <w:t>دوران</w:t>
      </w:r>
      <w:r>
        <w:rPr>
          <w:rtl/>
        </w:rPr>
        <w:t xml:space="preserve"> </w:t>
      </w:r>
      <w:r>
        <w:rPr>
          <w:rFonts w:hint="cs"/>
          <w:rtl/>
        </w:rPr>
        <w:t>بین</w:t>
      </w:r>
      <w:r>
        <w:rPr>
          <w:rtl/>
        </w:rPr>
        <w:t xml:space="preserve"> </w:t>
      </w:r>
      <w:r>
        <w:rPr>
          <w:rFonts w:hint="cs"/>
          <w:rtl/>
        </w:rPr>
        <w:t>تعیین</w:t>
      </w:r>
      <w:r>
        <w:rPr>
          <w:rtl/>
        </w:rPr>
        <w:t xml:space="preserve"> </w:t>
      </w:r>
      <w:r>
        <w:rPr>
          <w:rFonts w:hint="cs"/>
          <w:rtl/>
        </w:rPr>
        <w:t>و</w:t>
      </w:r>
      <w:r>
        <w:rPr>
          <w:rtl/>
        </w:rPr>
        <w:t xml:space="preserve"> </w:t>
      </w:r>
      <w:r>
        <w:rPr>
          <w:rFonts w:hint="cs"/>
          <w:rtl/>
        </w:rPr>
        <w:t>تخییر،</w:t>
      </w:r>
      <w:r>
        <w:rPr>
          <w:rtl/>
        </w:rPr>
        <w:t xml:space="preserve"> </w:t>
      </w:r>
      <w:r>
        <w:rPr>
          <w:rFonts w:hint="cs"/>
          <w:rtl/>
        </w:rPr>
        <w:t>دو</w:t>
      </w:r>
      <w:r>
        <w:rPr>
          <w:rtl/>
        </w:rPr>
        <w:t xml:space="preserve"> </w:t>
      </w:r>
      <w:r>
        <w:rPr>
          <w:rFonts w:hint="cs"/>
          <w:rtl/>
        </w:rPr>
        <w:t>شاخص</w:t>
      </w:r>
      <w:r>
        <w:rPr>
          <w:rtl/>
        </w:rPr>
        <w:t xml:space="preserve"> </w:t>
      </w:r>
      <w:r>
        <w:rPr>
          <w:rFonts w:hint="cs"/>
          <w:rtl/>
        </w:rPr>
        <w:t>دیگر</w:t>
      </w:r>
      <w:r>
        <w:rPr>
          <w:rtl/>
        </w:rPr>
        <w:t xml:space="preserve"> </w:t>
      </w:r>
      <w:r>
        <w:rPr>
          <w:rFonts w:hint="cs"/>
          <w:rtl/>
        </w:rPr>
        <w:t>نیز</w:t>
      </w:r>
      <w:r>
        <w:rPr>
          <w:rtl/>
        </w:rPr>
        <w:t xml:space="preserve"> </w:t>
      </w:r>
      <w:r>
        <w:rPr>
          <w:rFonts w:hint="cs"/>
          <w:rtl/>
        </w:rPr>
        <w:t>وجود</w:t>
      </w:r>
      <w:r>
        <w:rPr>
          <w:rtl/>
        </w:rPr>
        <w:t xml:space="preserve"> </w:t>
      </w:r>
      <w:r>
        <w:rPr>
          <w:rFonts w:hint="cs"/>
          <w:rtl/>
        </w:rPr>
        <w:t>دارد</w:t>
      </w:r>
      <w:r w:rsidR="009D3EC3">
        <w:rPr>
          <w:rtl/>
        </w:rPr>
        <w:t>،</w:t>
      </w:r>
      <w:r>
        <w:rPr>
          <w:rtl/>
        </w:rPr>
        <w:t xml:space="preserve"> </w:t>
      </w:r>
      <w:r>
        <w:rPr>
          <w:rFonts w:hint="cs"/>
          <w:rtl/>
        </w:rPr>
        <w:t>شاخص</w:t>
      </w:r>
      <w:r>
        <w:rPr>
          <w:rtl/>
        </w:rPr>
        <w:t xml:space="preserve"> </w:t>
      </w:r>
      <w:r>
        <w:rPr>
          <w:rFonts w:hint="cs"/>
          <w:rtl/>
        </w:rPr>
        <w:t>اول،</w:t>
      </w:r>
      <w:r>
        <w:rPr>
          <w:rtl/>
        </w:rPr>
        <w:t xml:space="preserve"> </w:t>
      </w:r>
      <w:r>
        <w:rPr>
          <w:rFonts w:hint="cs"/>
          <w:rtl/>
        </w:rPr>
        <w:t>قوت</w:t>
      </w:r>
      <w:r>
        <w:rPr>
          <w:rtl/>
        </w:rPr>
        <w:t xml:space="preserve"> </w:t>
      </w:r>
      <w:r>
        <w:rPr>
          <w:rFonts w:hint="cs"/>
          <w:rtl/>
        </w:rPr>
        <w:t>احتمال</w:t>
      </w:r>
      <w:r>
        <w:rPr>
          <w:rtl/>
        </w:rPr>
        <w:t xml:space="preserve"> </w:t>
      </w:r>
      <w:r>
        <w:rPr>
          <w:rFonts w:hint="cs"/>
          <w:rtl/>
        </w:rPr>
        <w:t>است؛</w:t>
      </w:r>
      <w:r>
        <w:rPr>
          <w:rtl/>
        </w:rPr>
        <w:t xml:space="preserve"> </w:t>
      </w:r>
      <w:r>
        <w:rPr>
          <w:rFonts w:hint="cs"/>
          <w:rtl/>
        </w:rPr>
        <w:t>یعنی</w:t>
      </w:r>
      <w:r>
        <w:rPr>
          <w:rtl/>
        </w:rPr>
        <w:t xml:space="preserve"> </w:t>
      </w:r>
      <w:r>
        <w:rPr>
          <w:rFonts w:hint="cs"/>
          <w:rtl/>
        </w:rPr>
        <w:t>اگر</w:t>
      </w:r>
      <w:r>
        <w:rPr>
          <w:rtl/>
        </w:rPr>
        <w:t xml:space="preserve"> </w:t>
      </w:r>
      <w:r>
        <w:rPr>
          <w:rFonts w:hint="cs"/>
          <w:rtl/>
        </w:rPr>
        <w:t>احتمال</w:t>
      </w:r>
      <w:r>
        <w:rPr>
          <w:rtl/>
        </w:rPr>
        <w:t xml:space="preserve"> </w:t>
      </w:r>
      <w:r>
        <w:rPr>
          <w:rFonts w:hint="cs"/>
          <w:rtl/>
        </w:rPr>
        <w:t>توفیق</w:t>
      </w:r>
      <w:r>
        <w:rPr>
          <w:rtl/>
        </w:rPr>
        <w:t xml:space="preserve"> </w:t>
      </w:r>
      <w:r>
        <w:rPr>
          <w:rFonts w:hint="cs"/>
          <w:rtl/>
        </w:rPr>
        <w:t>و</w:t>
      </w:r>
      <w:r>
        <w:rPr>
          <w:rtl/>
        </w:rPr>
        <w:t xml:space="preserve"> </w:t>
      </w:r>
      <w:r>
        <w:rPr>
          <w:rFonts w:hint="cs"/>
          <w:rtl/>
        </w:rPr>
        <w:t>تحقق</w:t>
      </w:r>
      <w:r>
        <w:rPr>
          <w:rtl/>
        </w:rPr>
        <w:t xml:space="preserve"> </w:t>
      </w:r>
      <w:r>
        <w:rPr>
          <w:rFonts w:hint="cs"/>
          <w:rtl/>
        </w:rPr>
        <w:t>غرض</w:t>
      </w:r>
      <w:r>
        <w:rPr>
          <w:rtl/>
        </w:rPr>
        <w:t xml:space="preserve"> </w:t>
      </w:r>
      <w:r>
        <w:rPr>
          <w:rFonts w:hint="cs"/>
          <w:rtl/>
        </w:rPr>
        <w:t>مولا</w:t>
      </w:r>
      <w:r>
        <w:rPr>
          <w:rtl/>
        </w:rPr>
        <w:t xml:space="preserve"> </w:t>
      </w:r>
      <w:r>
        <w:rPr>
          <w:rFonts w:hint="cs"/>
          <w:rtl/>
        </w:rPr>
        <w:t>در</w:t>
      </w:r>
      <w:r>
        <w:rPr>
          <w:rtl/>
        </w:rPr>
        <w:t xml:space="preserve"> </w:t>
      </w:r>
      <w:r>
        <w:rPr>
          <w:rFonts w:hint="cs"/>
          <w:rtl/>
        </w:rPr>
        <w:t>یک</w:t>
      </w:r>
      <w:r>
        <w:rPr>
          <w:rtl/>
        </w:rPr>
        <w:t xml:space="preserve"> </w:t>
      </w:r>
      <w:r>
        <w:rPr>
          <w:rFonts w:hint="cs"/>
          <w:rtl/>
        </w:rPr>
        <w:t>طرف</w:t>
      </w:r>
      <w:r>
        <w:rPr>
          <w:rtl/>
        </w:rPr>
        <w:t xml:space="preserve"> </w:t>
      </w:r>
      <w:r>
        <w:rPr>
          <w:rFonts w:hint="cs"/>
          <w:rtl/>
        </w:rPr>
        <w:t>بیشتر</w:t>
      </w:r>
      <w:r>
        <w:rPr>
          <w:rtl/>
        </w:rPr>
        <w:t xml:space="preserve"> </w:t>
      </w:r>
      <w:r>
        <w:rPr>
          <w:rFonts w:hint="cs"/>
          <w:rtl/>
        </w:rPr>
        <w:t>از</w:t>
      </w:r>
      <w:r>
        <w:rPr>
          <w:rtl/>
        </w:rPr>
        <w:t xml:space="preserve"> </w:t>
      </w:r>
      <w:r>
        <w:rPr>
          <w:rFonts w:hint="cs"/>
          <w:rtl/>
        </w:rPr>
        <w:t>طرف</w:t>
      </w:r>
      <w:r>
        <w:rPr>
          <w:rtl/>
        </w:rPr>
        <w:t xml:space="preserve"> </w:t>
      </w:r>
      <w:r>
        <w:rPr>
          <w:rFonts w:hint="cs"/>
          <w:rtl/>
        </w:rPr>
        <w:t>دیگر</w:t>
      </w:r>
      <w:r>
        <w:rPr>
          <w:rtl/>
        </w:rPr>
        <w:t xml:space="preserve"> </w:t>
      </w:r>
      <w:r>
        <w:rPr>
          <w:rFonts w:hint="cs"/>
          <w:rtl/>
        </w:rPr>
        <w:t>باشد،</w:t>
      </w:r>
      <w:r>
        <w:rPr>
          <w:rtl/>
        </w:rPr>
        <w:t xml:space="preserve"> </w:t>
      </w:r>
      <w:r>
        <w:rPr>
          <w:rFonts w:hint="cs"/>
          <w:rtl/>
        </w:rPr>
        <w:t>همان</w:t>
      </w:r>
      <w:r>
        <w:rPr>
          <w:rtl/>
        </w:rPr>
        <w:t xml:space="preserve"> </w:t>
      </w:r>
      <w:r>
        <w:rPr>
          <w:rFonts w:hint="cs"/>
          <w:rtl/>
        </w:rPr>
        <w:t>طرف</w:t>
      </w:r>
      <w:r>
        <w:rPr>
          <w:rtl/>
        </w:rPr>
        <w:t xml:space="preserve"> </w:t>
      </w:r>
      <w:r>
        <w:rPr>
          <w:rFonts w:hint="cs"/>
          <w:rtl/>
        </w:rPr>
        <w:t>عقلا</w:t>
      </w:r>
      <w:r>
        <w:rPr>
          <w:rtl/>
        </w:rPr>
        <w:t xml:space="preserve"> </w:t>
      </w:r>
      <w:r>
        <w:rPr>
          <w:rFonts w:hint="cs"/>
          <w:rtl/>
        </w:rPr>
        <w:t>اهم</w:t>
      </w:r>
      <w:r>
        <w:rPr>
          <w:rtl/>
        </w:rPr>
        <w:t xml:space="preserve"> </w:t>
      </w:r>
      <w:r>
        <w:rPr>
          <w:rFonts w:hint="cs"/>
          <w:rtl/>
        </w:rPr>
        <w:t>است</w:t>
      </w:r>
      <w:r w:rsidR="009D3EC3">
        <w:rPr>
          <w:rtl/>
        </w:rPr>
        <w:t>،</w:t>
      </w:r>
      <w:r>
        <w:rPr>
          <w:rtl/>
        </w:rPr>
        <w:t xml:space="preserve"> </w:t>
      </w:r>
      <w:r>
        <w:rPr>
          <w:rFonts w:hint="cs"/>
          <w:rtl/>
        </w:rPr>
        <w:t>برای</w:t>
      </w:r>
      <w:r>
        <w:rPr>
          <w:rtl/>
        </w:rPr>
        <w:t xml:space="preserve"> </w:t>
      </w:r>
      <w:r>
        <w:rPr>
          <w:rFonts w:hint="cs"/>
          <w:rtl/>
        </w:rPr>
        <w:t>نمونه،</w:t>
      </w:r>
      <w:r>
        <w:rPr>
          <w:rtl/>
        </w:rPr>
        <w:t xml:space="preserve"> </w:t>
      </w:r>
      <w:r>
        <w:rPr>
          <w:rFonts w:hint="cs"/>
          <w:rtl/>
        </w:rPr>
        <w:t>احتمال</w:t>
      </w:r>
      <w:r>
        <w:rPr>
          <w:rtl/>
        </w:rPr>
        <w:t xml:space="preserve"> </w:t>
      </w:r>
      <w:r>
        <w:rPr>
          <w:rFonts w:hint="cs"/>
          <w:rtl/>
        </w:rPr>
        <w:t>نجات</w:t>
      </w:r>
      <w:r>
        <w:rPr>
          <w:rtl/>
        </w:rPr>
        <w:t xml:space="preserve"> </w:t>
      </w:r>
      <w:r>
        <w:rPr>
          <w:rFonts w:hint="cs"/>
          <w:rtl/>
        </w:rPr>
        <w:t>غریقی</w:t>
      </w:r>
      <w:r>
        <w:rPr>
          <w:rtl/>
        </w:rPr>
        <w:t xml:space="preserve"> </w:t>
      </w:r>
      <w:r>
        <w:rPr>
          <w:rFonts w:hint="cs"/>
          <w:rtl/>
        </w:rPr>
        <w:t>که</w:t>
      </w:r>
      <w:r>
        <w:rPr>
          <w:rtl/>
        </w:rPr>
        <w:t xml:space="preserve"> </w:t>
      </w:r>
      <w:r>
        <w:rPr>
          <w:rFonts w:hint="cs"/>
          <w:rtl/>
        </w:rPr>
        <w:t>نزدیکتر</w:t>
      </w:r>
      <w:r>
        <w:rPr>
          <w:rtl/>
        </w:rPr>
        <w:t xml:space="preserve"> </w:t>
      </w:r>
      <w:r>
        <w:rPr>
          <w:rFonts w:hint="cs"/>
          <w:rtl/>
        </w:rPr>
        <w:t>است</w:t>
      </w:r>
      <w:r>
        <w:rPr>
          <w:rtl/>
        </w:rPr>
        <w:t xml:space="preserve"> </w:t>
      </w:r>
      <w:r>
        <w:rPr>
          <w:rFonts w:hint="cs"/>
          <w:rtl/>
        </w:rPr>
        <w:t>بیشتر</w:t>
      </w:r>
      <w:r>
        <w:rPr>
          <w:rtl/>
        </w:rPr>
        <w:t xml:space="preserve"> </w:t>
      </w:r>
      <w:r>
        <w:rPr>
          <w:rFonts w:hint="cs"/>
          <w:rtl/>
        </w:rPr>
        <w:t>است</w:t>
      </w:r>
      <w:r w:rsidR="009D3EC3">
        <w:rPr>
          <w:rtl/>
        </w:rPr>
        <w:t>،</w:t>
      </w:r>
      <w:r>
        <w:rPr>
          <w:rtl/>
        </w:rPr>
        <w:t xml:space="preserve"> </w:t>
      </w:r>
      <w:r>
        <w:rPr>
          <w:rFonts w:hint="cs"/>
          <w:rtl/>
        </w:rPr>
        <w:t>شاخص</w:t>
      </w:r>
      <w:r>
        <w:rPr>
          <w:rtl/>
        </w:rPr>
        <w:t xml:space="preserve"> </w:t>
      </w:r>
      <w:r>
        <w:rPr>
          <w:rFonts w:hint="cs"/>
          <w:rtl/>
        </w:rPr>
        <w:t>دوم،</w:t>
      </w:r>
      <w:r>
        <w:rPr>
          <w:rtl/>
        </w:rPr>
        <w:t xml:space="preserve"> </w:t>
      </w:r>
      <w:r>
        <w:rPr>
          <w:rFonts w:hint="cs"/>
          <w:rtl/>
        </w:rPr>
        <w:t>قوت</w:t>
      </w:r>
      <w:r>
        <w:rPr>
          <w:rtl/>
        </w:rPr>
        <w:t xml:space="preserve"> </w:t>
      </w:r>
      <w:r>
        <w:rPr>
          <w:rFonts w:hint="cs"/>
          <w:rtl/>
        </w:rPr>
        <w:t>محتمل</w:t>
      </w:r>
      <w:r>
        <w:rPr>
          <w:rtl/>
        </w:rPr>
        <w:t xml:space="preserve"> </w:t>
      </w:r>
      <w:r>
        <w:rPr>
          <w:rFonts w:hint="cs"/>
          <w:rtl/>
        </w:rPr>
        <w:t>است؛</w:t>
      </w:r>
      <w:r>
        <w:rPr>
          <w:rtl/>
        </w:rPr>
        <w:t xml:space="preserve"> </w:t>
      </w:r>
      <w:r>
        <w:rPr>
          <w:rFonts w:hint="cs"/>
          <w:rtl/>
        </w:rPr>
        <w:t>یعنی</w:t>
      </w:r>
      <w:r>
        <w:rPr>
          <w:rtl/>
        </w:rPr>
        <w:t xml:space="preserve"> </w:t>
      </w:r>
      <w:r>
        <w:rPr>
          <w:rFonts w:hint="cs"/>
          <w:rtl/>
        </w:rPr>
        <w:t>اگر</w:t>
      </w:r>
      <w:r>
        <w:rPr>
          <w:rtl/>
        </w:rPr>
        <w:t xml:space="preserve"> </w:t>
      </w:r>
      <w:r>
        <w:rPr>
          <w:rFonts w:hint="cs"/>
          <w:rtl/>
        </w:rPr>
        <w:t>محتوای</w:t>
      </w:r>
      <w:r>
        <w:rPr>
          <w:rtl/>
        </w:rPr>
        <w:t xml:space="preserve"> </w:t>
      </w:r>
      <w:r>
        <w:rPr>
          <w:rFonts w:hint="cs"/>
          <w:rtl/>
        </w:rPr>
        <w:t>یکی</w:t>
      </w:r>
      <w:r>
        <w:rPr>
          <w:rtl/>
        </w:rPr>
        <w:t xml:space="preserve"> </w:t>
      </w:r>
      <w:r>
        <w:rPr>
          <w:rFonts w:hint="cs"/>
          <w:rtl/>
        </w:rPr>
        <w:t>از</w:t>
      </w:r>
      <w:r>
        <w:rPr>
          <w:rtl/>
        </w:rPr>
        <w:t xml:space="preserve"> </w:t>
      </w:r>
      <w:r>
        <w:rPr>
          <w:rFonts w:hint="cs"/>
          <w:rtl/>
        </w:rPr>
        <w:t>دو</w:t>
      </w:r>
      <w:r>
        <w:rPr>
          <w:rtl/>
        </w:rPr>
        <w:t xml:space="preserve"> </w:t>
      </w:r>
      <w:r>
        <w:rPr>
          <w:rFonts w:hint="cs"/>
          <w:rtl/>
        </w:rPr>
        <w:t>تکلیف،</w:t>
      </w:r>
      <w:r>
        <w:rPr>
          <w:rtl/>
        </w:rPr>
        <w:t xml:space="preserve"> </w:t>
      </w:r>
      <w:r>
        <w:rPr>
          <w:rFonts w:hint="cs"/>
          <w:rtl/>
        </w:rPr>
        <w:t>ذاتا</w:t>
      </w:r>
      <w:r>
        <w:rPr>
          <w:rtl/>
        </w:rPr>
        <w:t xml:space="preserve"> </w:t>
      </w:r>
      <w:r>
        <w:rPr>
          <w:rFonts w:hint="cs"/>
          <w:rtl/>
        </w:rPr>
        <w:t>ارزش</w:t>
      </w:r>
      <w:r>
        <w:rPr>
          <w:rtl/>
        </w:rPr>
        <w:t xml:space="preserve"> </w:t>
      </w:r>
      <w:r>
        <w:rPr>
          <w:rFonts w:hint="cs"/>
          <w:rtl/>
        </w:rPr>
        <w:t>و</w:t>
      </w:r>
      <w:r>
        <w:rPr>
          <w:rtl/>
        </w:rPr>
        <w:t xml:space="preserve"> </w:t>
      </w:r>
      <w:r>
        <w:rPr>
          <w:rFonts w:hint="cs"/>
          <w:rtl/>
        </w:rPr>
        <w:t>اهمیت</w:t>
      </w:r>
      <w:r>
        <w:rPr>
          <w:rtl/>
        </w:rPr>
        <w:t xml:space="preserve"> </w:t>
      </w:r>
      <w:r>
        <w:rPr>
          <w:rFonts w:hint="cs"/>
          <w:rtl/>
        </w:rPr>
        <w:t>بیشتری</w:t>
      </w:r>
      <w:r>
        <w:rPr>
          <w:rtl/>
        </w:rPr>
        <w:t xml:space="preserve"> </w:t>
      </w:r>
      <w:r>
        <w:rPr>
          <w:rFonts w:hint="cs"/>
          <w:rtl/>
        </w:rPr>
        <w:t>داشته</w:t>
      </w:r>
      <w:r>
        <w:rPr>
          <w:rtl/>
        </w:rPr>
        <w:t xml:space="preserve"> </w:t>
      </w:r>
      <w:r>
        <w:rPr>
          <w:rFonts w:hint="cs"/>
          <w:rtl/>
        </w:rPr>
        <w:t>باشد،</w:t>
      </w:r>
      <w:r>
        <w:rPr>
          <w:rtl/>
        </w:rPr>
        <w:t xml:space="preserve"> </w:t>
      </w:r>
      <w:r>
        <w:rPr>
          <w:rFonts w:hint="cs"/>
          <w:rtl/>
        </w:rPr>
        <w:t>مانند</w:t>
      </w:r>
      <w:r>
        <w:rPr>
          <w:rtl/>
        </w:rPr>
        <w:t xml:space="preserve"> </w:t>
      </w:r>
      <w:r>
        <w:rPr>
          <w:rFonts w:hint="cs"/>
          <w:rtl/>
        </w:rPr>
        <w:t>اهمیت</w:t>
      </w:r>
      <w:r>
        <w:rPr>
          <w:rtl/>
        </w:rPr>
        <w:t xml:space="preserve"> </w:t>
      </w:r>
      <w:r>
        <w:rPr>
          <w:rFonts w:hint="cs"/>
          <w:rtl/>
        </w:rPr>
        <w:t>نجات</w:t>
      </w:r>
      <w:r>
        <w:rPr>
          <w:rtl/>
        </w:rPr>
        <w:t xml:space="preserve"> </w:t>
      </w:r>
      <w:r>
        <w:rPr>
          <w:rFonts w:hint="cs"/>
          <w:rtl/>
        </w:rPr>
        <w:t>جان</w:t>
      </w:r>
      <w:r>
        <w:rPr>
          <w:rtl/>
        </w:rPr>
        <w:t xml:space="preserve"> </w:t>
      </w:r>
      <w:r>
        <w:rPr>
          <w:rFonts w:hint="cs"/>
          <w:rtl/>
        </w:rPr>
        <w:t>در</w:t>
      </w:r>
      <w:r>
        <w:rPr>
          <w:rtl/>
        </w:rPr>
        <w:t xml:space="preserve"> </w:t>
      </w:r>
      <w:r>
        <w:rPr>
          <w:rFonts w:hint="cs"/>
          <w:rtl/>
        </w:rPr>
        <w:t>برابر</w:t>
      </w:r>
      <w:r>
        <w:rPr>
          <w:rtl/>
        </w:rPr>
        <w:t xml:space="preserve"> </w:t>
      </w:r>
      <w:r>
        <w:rPr>
          <w:rFonts w:hint="cs"/>
          <w:rtl/>
        </w:rPr>
        <w:t>حفظ</w:t>
      </w:r>
      <w:r>
        <w:rPr>
          <w:rtl/>
        </w:rPr>
        <w:t xml:space="preserve"> </w:t>
      </w:r>
      <w:r>
        <w:rPr>
          <w:rFonts w:hint="cs"/>
          <w:rtl/>
        </w:rPr>
        <w:t>مال</w:t>
      </w:r>
      <w:r w:rsidR="009D3EC3">
        <w:rPr>
          <w:rtl/>
        </w:rPr>
        <w:t>،</w:t>
      </w:r>
      <w:r>
        <w:rPr>
          <w:rtl/>
        </w:rPr>
        <w:t xml:space="preserve"> </w:t>
      </w:r>
      <w:r>
        <w:rPr>
          <w:rFonts w:hint="cs"/>
          <w:rtl/>
        </w:rPr>
        <w:t>اگر</w:t>
      </w:r>
      <w:r>
        <w:rPr>
          <w:rtl/>
        </w:rPr>
        <w:t xml:space="preserve"> </w:t>
      </w:r>
      <w:r>
        <w:rPr>
          <w:rFonts w:hint="cs"/>
          <w:rtl/>
        </w:rPr>
        <w:t>قوت</w:t>
      </w:r>
      <w:r>
        <w:rPr>
          <w:rtl/>
        </w:rPr>
        <w:t xml:space="preserve"> </w:t>
      </w:r>
      <w:r>
        <w:rPr>
          <w:rFonts w:hint="cs"/>
          <w:rtl/>
        </w:rPr>
        <w:t>احتمال</w:t>
      </w:r>
      <w:r>
        <w:rPr>
          <w:rtl/>
        </w:rPr>
        <w:t xml:space="preserve"> </w:t>
      </w:r>
      <w:r>
        <w:rPr>
          <w:rFonts w:hint="cs"/>
          <w:rtl/>
        </w:rPr>
        <w:t>با</w:t>
      </w:r>
      <w:r>
        <w:rPr>
          <w:rtl/>
        </w:rPr>
        <w:t xml:space="preserve"> </w:t>
      </w:r>
      <w:r>
        <w:rPr>
          <w:rFonts w:hint="cs"/>
          <w:rtl/>
        </w:rPr>
        <w:t>قوت</w:t>
      </w:r>
      <w:r>
        <w:rPr>
          <w:rtl/>
        </w:rPr>
        <w:t xml:space="preserve"> </w:t>
      </w:r>
      <w:r>
        <w:rPr>
          <w:rFonts w:hint="cs"/>
          <w:rtl/>
        </w:rPr>
        <w:t>محتمل</w:t>
      </w:r>
      <w:r>
        <w:rPr>
          <w:rtl/>
        </w:rPr>
        <w:t xml:space="preserve"> </w:t>
      </w:r>
      <w:r>
        <w:rPr>
          <w:rFonts w:hint="cs"/>
          <w:rtl/>
        </w:rPr>
        <w:t>در</w:t>
      </w:r>
      <w:r>
        <w:rPr>
          <w:rtl/>
        </w:rPr>
        <w:t xml:space="preserve"> </w:t>
      </w:r>
      <w:r>
        <w:rPr>
          <w:rFonts w:hint="cs"/>
          <w:rtl/>
        </w:rPr>
        <w:t>تعارض</w:t>
      </w:r>
      <w:r>
        <w:rPr>
          <w:rtl/>
        </w:rPr>
        <w:t xml:space="preserve"> </w:t>
      </w:r>
      <w:r>
        <w:rPr>
          <w:rFonts w:hint="cs"/>
          <w:rtl/>
        </w:rPr>
        <w:t>افتاد،</w:t>
      </w:r>
      <w:r>
        <w:rPr>
          <w:rtl/>
        </w:rPr>
        <w:t xml:space="preserve"> </w:t>
      </w:r>
      <w:r>
        <w:rPr>
          <w:rFonts w:hint="cs"/>
          <w:rtl/>
        </w:rPr>
        <w:t>مانند</w:t>
      </w:r>
      <w:r>
        <w:rPr>
          <w:rtl/>
        </w:rPr>
        <w:t xml:space="preserve"> </w:t>
      </w:r>
      <w:r>
        <w:rPr>
          <w:rFonts w:hint="cs"/>
          <w:rtl/>
        </w:rPr>
        <w:t>جایی</w:t>
      </w:r>
      <w:r>
        <w:rPr>
          <w:rtl/>
        </w:rPr>
        <w:t xml:space="preserve"> </w:t>
      </w:r>
      <w:r>
        <w:rPr>
          <w:rFonts w:hint="cs"/>
          <w:rtl/>
        </w:rPr>
        <w:t>که</w:t>
      </w:r>
      <w:r>
        <w:rPr>
          <w:rtl/>
        </w:rPr>
        <w:t xml:space="preserve"> </w:t>
      </w:r>
      <w:r>
        <w:rPr>
          <w:rFonts w:hint="cs"/>
          <w:rtl/>
        </w:rPr>
        <w:t>احتمال</w:t>
      </w:r>
      <w:r>
        <w:rPr>
          <w:rtl/>
        </w:rPr>
        <w:t xml:space="preserve"> </w:t>
      </w:r>
      <w:r>
        <w:rPr>
          <w:rFonts w:hint="cs"/>
          <w:rtl/>
        </w:rPr>
        <w:t>نجات</w:t>
      </w:r>
      <w:r>
        <w:rPr>
          <w:rtl/>
        </w:rPr>
        <w:t xml:space="preserve"> </w:t>
      </w:r>
      <w:r>
        <w:rPr>
          <w:rFonts w:hint="cs"/>
          <w:rtl/>
        </w:rPr>
        <w:t>یک</w:t>
      </w:r>
      <w:r>
        <w:rPr>
          <w:rtl/>
        </w:rPr>
        <w:t xml:space="preserve"> </w:t>
      </w:r>
      <w:r>
        <w:rPr>
          <w:rFonts w:hint="cs"/>
          <w:rtl/>
        </w:rPr>
        <w:t>عالم</w:t>
      </w:r>
      <w:r>
        <w:rPr>
          <w:rtl/>
        </w:rPr>
        <w:t xml:space="preserve"> </w:t>
      </w:r>
      <w:r>
        <w:rPr>
          <w:rFonts w:hint="cs"/>
          <w:rtl/>
        </w:rPr>
        <w:t>فرهیخته</w:t>
      </w:r>
      <w:r>
        <w:rPr>
          <w:rtl/>
        </w:rPr>
        <w:t xml:space="preserve"> </w:t>
      </w:r>
      <w:r>
        <w:rPr>
          <w:rFonts w:hint="cs"/>
          <w:rtl/>
        </w:rPr>
        <w:t>دور</w:t>
      </w:r>
      <w:r>
        <w:rPr>
          <w:rtl/>
        </w:rPr>
        <w:t xml:space="preserve"> </w:t>
      </w:r>
      <w:r>
        <w:rPr>
          <w:rFonts w:hint="cs"/>
          <w:rtl/>
        </w:rPr>
        <w:t>از</w:t>
      </w:r>
      <w:r>
        <w:rPr>
          <w:rtl/>
        </w:rPr>
        <w:t xml:space="preserve"> </w:t>
      </w:r>
      <w:r>
        <w:rPr>
          <w:rFonts w:hint="cs"/>
          <w:rtl/>
        </w:rPr>
        <w:t>ساحل،</w:t>
      </w:r>
      <w:r>
        <w:rPr>
          <w:rtl/>
        </w:rPr>
        <w:t xml:space="preserve"> </w:t>
      </w:r>
      <w:r>
        <w:rPr>
          <w:rFonts w:hint="cs"/>
          <w:rtl/>
        </w:rPr>
        <w:t>کمتر</w:t>
      </w:r>
      <w:r>
        <w:rPr>
          <w:rtl/>
        </w:rPr>
        <w:t xml:space="preserve"> </w:t>
      </w:r>
      <w:r>
        <w:rPr>
          <w:rFonts w:hint="cs"/>
          <w:rtl/>
        </w:rPr>
        <w:t>از</w:t>
      </w:r>
      <w:r>
        <w:rPr>
          <w:rtl/>
        </w:rPr>
        <w:t xml:space="preserve"> </w:t>
      </w:r>
      <w:r>
        <w:rPr>
          <w:rFonts w:hint="cs"/>
          <w:rtl/>
        </w:rPr>
        <w:t>نجات</w:t>
      </w:r>
      <w:r>
        <w:rPr>
          <w:rtl/>
        </w:rPr>
        <w:t xml:space="preserve"> </w:t>
      </w:r>
      <w:r>
        <w:rPr>
          <w:rFonts w:hint="cs"/>
          <w:rtl/>
        </w:rPr>
        <w:t>یک</w:t>
      </w:r>
      <w:r>
        <w:rPr>
          <w:rtl/>
        </w:rPr>
        <w:t xml:space="preserve"> </w:t>
      </w:r>
      <w:r>
        <w:rPr>
          <w:rFonts w:hint="cs"/>
          <w:rtl/>
        </w:rPr>
        <w:t>فرد</w:t>
      </w:r>
      <w:r>
        <w:rPr>
          <w:rtl/>
        </w:rPr>
        <w:t xml:space="preserve"> </w:t>
      </w:r>
      <w:r>
        <w:rPr>
          <w:rFonts w:hint="cs"/>
          <w:rtl/>
        </w:rPr>
        <w:t>عادی</w:t>
      </w:r>
      <w:r>
        <w:rPr>
          <w:rtl/>
        </w:rPr>
        <w:t xml:space="preserve"> </w:t>
      </w:r>
      <w:r>
        <w:rPr>
          <w:rFonts w:hint="cs"/>
          <w:rtl/>
        </w:rPr>
        <w:t>نزدیک</w:t>
      </w:r>
      <w:r>
        <w:rPr>
          <w:rtl/>
        </w:rPr>
        <w:t xml:space="preserve"> </w:t>
      </w:r>
      <w:r>
        <w:rPr>
          <w:rFonts w:hint="cs"/>
          <w:rtl/>
        </w:rPr>
        <w:t>به</w:t>
      </w:r>
      <w:r>
        <w:rPr>
          <w:rtl/>
        </w:rPr>
        <w:t xml:space="preserve"> </w:t>
      </w:r>
      <w:r>
        <w:rPr>
          <w:rFonts w:hint="cs"/>
          <w:rtl/>
        </w:rPr>
        <w:t>ساحل</w:t>
      </w:r>
      <w:r>
        <w:rPr>
          <w:rtl/>
        </w:rPr>
        <w:t xml:space="preserve"> </w:t>
      </w:r>
      <w:r>
        <w:rPr>
          <w:rFonts w:hint="cs"/>
          <w:rtl/>
        </w:rPr>
        <w:lastRenderedPageBreak/>
        <w:t>است،</w:t>
      </w:r>
      <w:r>
        <w:rPr>
          <w:rtl/>
        </w:rPr>
        <w:t xml:space="preserve"> </w:t>
      </w:r>
      <w:r>
        <w:rPr>
          <w:rFonts w:hint="cs"/>
          <w:rtl/>
        </w:rPr>
        <w:t>اما</w:t>
      </w:r>
      <w:r>
        <w:rPr>
          <w:rtl/>
        </w:rPr>
        <w:t xml:space="preserve"> </w:t>
      </w:r>
      <w:r>
        <w:rPr>
          <w:rFonts w:hint="cs"/>
          <w:rtl/>
        </w:rPr>
        <w:t>محتمل</w:t>
      </w:r>
      <w:r>
        <w:rPr>
          <w:rtl/>
        </w:rPr>
        <w:t xml:space="preserve"> (</w:t>
      </w:r>
      <w:r>
        <w:rPr>
          <w:rFonts w:hint="cs"/>
          <w:rtl/>
        </w:rPr>
        <w:t>شخص</w:t>
      </w:r>
      <w:r>
        <w:rPr>
          <w:rtl/>
        </w:rPr>
        <w:t xml:space="preserve"> </w:t>
      </w:r>
      <w:r>
        <w:rPr>
          <w:rFonts w:hint="cs"/>
          <w:rtl/>
        </w:rPr>
        <w:t>عالم</w:t>
      </w:r>
      <w:r>
        <w:rPr>
          <w:rtl/>
        </w:rPr>
        <w:t xml:space="preserve">) </w:t>
      </w:r>
      <w:r>
        <w:rPr>
          <w:rFonts w:hint="cs"/>
          <w:rtl/>
        </w:rPr>
        <w:t>اهمیت</w:t>
      </w:r>
      <w:r>
        <w:rPr>
          <w:rtl/>
        </w:rPr>
        <w:t xml:space="preserve"> </w:t>
      </w:r>
      <w:r>
        <w:rPr>
          <w:rFonts w:hint="cs"/>
          <w:rtl/>
        </w:rPr>
        <w:t>بسیار</w:t>
      </w:r>
      <w:r>
        <w:rPr>
          <w:rtl/>
        </w:rPr>
        <w:t xml:space="preserve"> </w:t>
      </w:r>
      <w:r>
        <w:rPr>
          <w:rFonts w:hint="cs"/>
          <w:rtl/>
        </w:rPr>
        <w:t>بیشتری</w:t>
      </w:r>
      <w:r>
        <w:rPr>
          <w:rtl/>
        </w:rPr>
        <w:t xml:space="preserve"> </w:t>
      </w:r>
      <w:r>
        <w:rPr>
          <w:rFonts w:hint="cs"/>
          <w:rtl/>
        </w:rPr>
        <w:t>دارد،</w:t>
      </w:r>
      <w:r>
        <w:rPr>
          <w:rtl/>
        </w:rPr>
        <w:t xml:space="preserve"> </w:t>
      </w:r>
      <w:r>
        <w:rPr>
          <w:rFonts w:hint="cs"/>
          <w:rtl/>
        </w:rPr>
        <w:t>عقل</w:t>
      </w:r>
      <w:r>
        <w:rPr>
          <w:rtl/>
        </w:rPr>
        <w:t xml:space="preserve"> </w:t>
      </w:r>
      <w:r>
        <w:rPr>
          <w:rFonts w:hint="cs"/>
          <w:rtl/>
        </w:rPr>
        <w:t>حکم</w:t>
      </w:r>
      <w:r>
        <w:rPr>
          <w:rtl/>
        </w:rPr>
        <w:t xml:space="preserve"> </w:t>
      </w:r>
      <w:r>
        <w:rPr>
          <w:rFonts w:hint="cs"/>
          <w:rtl/>
        </w:rPr>
        <w:t>میکند</w:t>
      </w:r>
      <w:r>
        <w:rPr>
          <w:rtl/>
        </w:rPr>
        <w:t xml:space="preserve"> </w:t>
      </w:r>
      <w:r>
        <w:rPr>
          <w:rFonts w:hint="cs"/>
          <w:rtl/>
        </w:rPr>
        <w:t>که</w:t>
      </w:r>
      <w:r>
        <w:rPr>
          <w:rtl/>
        </w:rPr>
        <w:t xml:space="preserve"> </w:t>
      </w:r>
      <w:r>
        <w:rPr>
          <w:rFonts w:hint="cs"/>
          <w:rtl/>
        </w:rPr>
        <w:t>تمام</w:t>
      </w:r>
      <w:r>
        <w:rPr>
          <w:rtl/>
        </w:rPr>
        <w:t xml:space="preserve"> </w:t>
      </w:r>
      <w:r>
        <w:rPr>
          <w:rFonts w:hint="cs"/>
          <w:rtl/>
        </w:rPr>
        <w:t>تلاش</w:t>
      </w:r>
      <w:r>
        <w:rPr>
          <w:rtl/>
        </w:rPr>
        <w:t xml:space="preserve"> </w:t>
      </w:r>
      <w:r>
        <w:rPr>
          <w:rFonts w:hint="cs"/>
          <w:rtl/>
        </w:rPr>
        <w:t>مصروف</w:t>
      </w:r>
      <w:r>
        <w:rPr>
          <w:rtl/>
        </w:rPr>
        <w:t xml:space="preserve"> </w:t>
      </w:r>
      <w:r>
        <w:rPr>
          <w:rFonts w:hint="cs"/>
          <w:rtl/>
        </w:rPr>
        <w:t>نجات</w:t>
      </w:r>
      <w:r>
        <w:rPr>
          <w:rtl/>
        </w:rPr>
        <w:t xml:space="preserve"> </w:t>
      </w:r>
      <w:r>
        <w:rPr>
          <w:rFonts w:hint="cs"/>
          <w:rtl/>
        </w:rPr>
        <w:t>محتمل</w:t>
      </w:r>
      <w:r>
        <w:rPr>
          <w:rtl/>
        </w:rPr>
        <w:t xml:space="preserve"> </w:t>
      </w:r>
      <w:r>
        <w:rPr>
          <w:rFonts w:hint="cs"/>
          <w:rtl/>
        </w:rPr>
        <w:t>الاهم</w:t>
      </w:r>
      <w:r>
        <w:rPr>
          <w:rtl/>
        </w:rPr>
        <w:t xml:space="preserve"> </w:t>
      </w:r>
      <w:r>
        <w:rPr>
          <w:rFonts w:hint="cs"/>
          <w:rtl/>
        </w:rPr>
        <w:t>شود</w:t>
      </w:r>
      <w:r w:rsidR="009D3EC3">
        <w:rPr>
          <w:rFonts w:hint="cs"/>
          <w:rtl/>
        </w:rPr>
        <w:t>.</w:t>
      </w:r>
    </w:p>
    <w:p w:rsidR="00BF01F5" w:rsidRDefault="00BE745E" w:rsidP="0044477C">
      <w:pPr>
        <w:rPr>
          <w:rtl/>
        </w:rPr>
      </w:pPr>
      <w:r>
        <w:rPr>
          <w:rFonts w:hint="cs"/>
          <w:rtl/>
        </w:rPr>
        <w:t>در</w:t>
      </w:r>
      <w:r>
        <w:rPr>
          <w:rtl/>
        </w:rPr>
        <w:t xml:space="preserve"> </w:t>
      </w:r>
      <w:r>
        <w:rPr>
          <w:rFonts w:hint="cs"/>
          <w:rtl/>
        </w:rPr>
        <w:t>ادامه،</w:t>
      </w:r>
      <w:r>
        <w:rPr>
          <w:rtl/>
        </w:rPr>
        <w:t xml:space="preserve"> </w:t>
      </w:r>
      <w:r>
        <w:rPr>
          <w:rFonts w:hint="cs"/>
          <w:rtl/>
        </w:rPr>
        <w:t>صاحب</w:t>
      </w:r>
      <w:r>
        <w:rPr>
          <w:rtl/>
        </w:rPr>
        <w:t xml:space="preserve"> </w:t>
      </w:r>
      <w:r>
        <w:rPr>
          <w:rFonts w:hint="cs"/>
          <w:rtl/>
        </w:rPr>
        <w:t>کفایه</w:t>
      </w:r>
      <w:r>
        <w:rPr>
          <w:rtl/>
        </w:rPr>
        <w:t xml:space="preserve"> </w:t>
      </w:r>
      <w:r>
        <w:rPr>
          <w:rFonts w:hint="cs"/>
          <w:rtl/>
        </w:rPr>
        <w:t>در</w:t>
      </w:r>
      <w:r>
        <w:rPr>
          <w:rtl/>
        </w:rPr>
        <w:t xml:space="preserve"> </w:t>
      </w:r>
      <w:r>
        <w:rPr>
          <w:rFonts w:hint="cs"/>
          <w:rtl/>
        </w:rPr>
        <w:t>حاشیه</w:t>
      </w:r>
      <w:r>
        <w:rPr>
          <w:rtl/>
        </w:rPr>
        <w:t xml:space="preserve"> </w:t>
      </w:r>
      <w:r>
        <w:rPr>
          <w:rFonts w:hint="cs"/>
          <w:rtl/>
        </w:rPr>
        <w:t>کفایه</w:t>
      </w:r>
      <w:r>
        <w:rPr>
          <w:rtl/>
        </w:rPr>
        <w:t xml:space="preserve"> </w:t>
      </w:r>
      <w:r>
        <w:rPr>
          <w:rFonts w:hint="cs"/>
          <w:rtl/>
        </w:rPr>
        <w:t>به</w:t>
      </w:r>
      <w:r>
        <w:rPr>
          <w:rtl/>
        </w:rPr>
        <w:t xml:space="preserve"> </w:t>
      </w:r>
      <w:r>
        <w:rPr>
          <w:rFonts w:hint="cs"/>
          <w:rtl/>
        </w:rPr>
        <w:t>اشکالی</w:t>
      </w:r>
      <w:r>
        <w:rPr>
          <w:rtl/>
        </w:rPr>
        <w:t xml:space="preserve"> </w:t>
      </w:r>
      <w:r>
        <w:rPr>
          <w:rFonts w:hint="cs"/>
          <w:rtl/>
        </w:rPr>
        <w:t>در</w:t>
      </w:r>
      <w:r>
        <w:rPr>
          <w:rtl/>
        </w:rPr>
        <w:t xml:space="preserve"> </w:t>
      </w:r>
      <w:r>
        <w:rPr>
          <w:rFonts w:hint="cs"/>
          <w:rtl/>
        </w:rPr>
        <w:t>خصوص</w:t>
      </w:r>
      <w:r>
        <w:rPr>
          <w:rtl/>
        </w:rPr>
        <w:t xml:space="preserve"> </w:t>
      </w:r>
      <w:r>
        <w:rPr>
          <w:rFonts w:hint="cs"/>
          <w:rtl/>
        </w:rPr>
        <w:t>تزاحم</w:t>
      </w:r>
      <w:r>
        <w:rPr>
          <w:rtl/>
        </w:rPr>
        <w:t xml:space="preserve"> </w:t>
      </w:r>
      <w:r>
        <w:rPr>
          <w:rFonts w:hint="cs"/>
          <w:rtl/>
        </w:rPr>
        <w:t>استصحابین</w:t>
      </w:r>
      <w:r>
        <w:rPr>
          <w:rtl/>
        </w:rPr>
        <w:t xml:space="preserve"> </w:t>
      </w:r>
      <w:r>
        <w:rPr>
          <w:rFonts w:hint="cs"/>
          <w:rtl/>
        </w:rPr>
        <w:t>اشاره</w:t>
      </w:r>
      <w:r>
        <w:rPr>
          <w:rtl/>
        </w:rPr>
        <w:t xml:space="preserve"> </w:t>
      </w:r>
      <w:r>
        <w:rPr>
          <w:rFonts w:hint="cs"/>
          <w:rtl/>
        </w:rPr>
        <w:t>کرده</w:t>
      </w:r>
      <w:r>
        <w:rPr>
          <w:rtl/>
        </w:rPr>
        <w:t xml:space="preserve"> </w:t>
      </w:r>
      <w:r>
        <w:rPr>
          <w:rFonts w:hint="cs"/>
          <w:rtl/>
        </w:rPr>
        <w:t>و</w:t>
      </w:r>
      <w:r>
        <w:rPr>
          <w:rtl/>
        </w:rPr>
        <w:t xml:space="preserve"> </w:t>
      </w:r>
      <w:r>
        <w:rPr>
          <w:rFonts w:hint="cs"/>
          <w:rtl/>
        </w:rPr>
        <w:t>پاسخ</w:t>
      </w:r>
      <w:r>
        <w:rPr>
          <w:rtl/>
        </w:rPr>
        <w:t xml:space="preserve"> </w:t>
      </w:r>
      <w:r>
        <w:rPr>
          <w:rFonts w:hint="cs"/>
          <w:rtl/>
        </w:rPr>
        <w:t>داده</w:t>
      </w:r>
      <w:r>
        <w:rPr>
          <w:rtl/>
        </w:rPr>
        <w:t xml:space="preserve"> </w:t>
      </w:r>
      <w:r>
        <w:rPr>
          <w:rFonts w:hint="cs"/>
          <w:rtl/>
        </w:rPr>
        <w:t>است</w:t>
      </w:r>
      <w:r w:rsidR="009D3EC3">
        <w:rPr>
          <w:rtl/>
        </w:rPr>
        <w:t>،</w:t>
      </w:r>
      <w:r>
        <w:rPr>
          <w:rtl/>
        </w:rPr>
        <w:t xml:space="preserve"> </w:t>
      </w:r>
      <w:r>
        <w:rPr>
          <w:rFonts w:hint="cs"/>
          <w:rtl/>
        </w:rPr>
        <w:t>اشکال</w:t>
      </w:r>
      <w:r>
        <w:rPr>
          <w:rtl/>
        </w:rPr>
        <w:t xml:space="preserve"> </w:t>
      </w:r>
      <w:r>
        <w:rPr>
          <w:rFonts w:hint="cs"/>
          <w:rtl/>
        </w:rPr>
        <w:t>آن</w:t>
      </w:r>
      <w:r>
        <w:rPr>
          <w:rtl/>
        </w:rPr>
        <w:t xml:space="preserve"> </w:t>
      </w:r>
      <w:r>
        <w:rPr>
          <w:rFonts w:hint="cs"/>
          <w:rtl/>
        </w:rPr>
        <w:t>است</w:t>
      </w:r>
      <w:r>
        <w:rPr>
          <w:rtl/>
        </w:rPr>
        <w:t xml:space="preserve"> </w:t>
      </w:r>
      <w:r>
        <w:rPr>
          <w:rFonts w:hint="cs"/>
          <w:rtl/>
        </w:rPr>
        <w:t>که</w:t>
      </w:r>
      <w:r>
        <w:rPr>
          <w:rtl/>
        </w:rPr>
        <w:t xml:space="preserve"> </w:t>
      </w:r>
      <w:r>
        <w:rPr>
          <w:rFonts w:hint="cs"/>
          <w:rtl/>
        </w:rPr>
        <w:t>در</w:t>
      </w:r>
      <w:r>
        <w:rPr>
          <w:rtl/>
        </w:rPr>
        <w:t xml:space="preserve"> </w:t>
      </w:r>
      <w:r>
        <w:rPr>
          <w:rFonts w:hint="cs"/>
          <w:rtl/>
        </w:rPr>
        <w:t>تزاحم</w:t>
      </w:r>
      <w:r>
        <w:rPr>
          <w:rtl/>
        </w:rPr>
        <w:t xml:space="preserve"> </w:t>
      </w:r>
      <w:r>
        <w:rPr>
          <w:rFonts w:hint="cs"/>
          <w:rtl/>
        </w:rPr>
        <w:t>دو</w:t>
      </w:r>
      <w:r>
        <w:rPr>
          <w:rtl/>
        </w:rPr>
        <w:t xml:space="preserve"> </w:t>
      </w:r>
      <w:r>
        <w:rPr>
          <w:rFonts w:hint="cs"/>
          <w:rtl/>
        </w:rPr>
        <w:t>استصحاب،</w:t>
      </w:r>
      <w:r>
        <w:rPr>
          <w:rtl/>
        </w:rPr>
        <w:t xml:space="preserve"> </w:t>
      </w:r>
      <w:r>
        <w:rPr>
          <w:rFonts w:hint="cs"/>
          <w:rtl/>
        </w:rPr>
        <w:t>از</w:t>
      </w:r>
      <w:r>
        <w:rPr>
          <w:rtl/>
        </w:rPr>
        <w:t xml:space="preserve"> </w:t>
      </w:r>
      <w:r>
        <w:rPr>
          <w:rFonts w:hint="cs"/>
          <w:rtl/>
        </w:rPr>
        <w:t>آنجا</w:t>
      </w:r>
      <w:r>
        <w:rPr>
          <w:rtl/>
        </w:rPr>
        <w:t xml:space="preserve"> </w:t>
      </w:r>
      <w:r>
        <w:rPr>
          <w:rFonts w:hint="cs"/>
          <w:rtl/>
        </w:rPr>
        <w:t>که</w:t>
      </w:r>
      <w:r>
        <w:rPr>
          <w:rtl/>
        </w:rPr>
        <w:t xml:space="preserve"> </w:t>
      </w:r>
      <w:r>
        <w:rPr>
          <w:rFonts w:hint="cs"/>
          <w:rtl/>
        </w:rPr>
        <w:t>دلیل</w:t>
      </w:r>
      <w:r>
        <w:rPr>
          <w:rtl/>
        </w:rPr>
        <w:t xml:space="preserve"> </w:t>
      </w:r>
      <w:r>
        <w:rPr>
          <w:rFonts w:hint="cs"/>
          <w:rtl/>
        </w:rPr>
        <w:t>هر</w:t>
      </w:r>
      <w:r>
        <w:rPr>
          <w:rtl/>
        </w:rPr>
        <w:t xml:space="preserve"> </w:t>
      </w:r>
      <w:r>
        <w:rPr>
          <w:rFonts w:hint="cs"/>
          <w:rtl/>
        </w:rPr>
        <w:t>دو</w:t>
      </w:r>
      <w:r>
        <w:rPr>
          <w:rtl/>
        </w:rPr>
        <w:t xml:space="preserve"> </w:t>
      </w:r>
      <w:r>
        <w:rPr>
          <w:rFonts w:hint="cs"/>
          <w:rtl/>
        </w:rPr>
        <w:t>یک</w:t>
      </w:r>
      <w:r>
        <w:rPr>
          <w:rtl/>
        </w:rPr>
        <w:t xml:space="preserve"> </w:t>
      </w:r>
      <w:r>
        <w:rPr>
          <w:rFonts w:hint="cs"/>
          <w:rtl/>
        </w:rPr>
        <w:t>چیز،</w:t>
      </w:r>
      <w:r>
        <w:rPr>
          <w:rtl/>
        </w:rPr>
        <w:t xml:space="preserve"> </w:t>
      </w:r>
      <w:r>
        <w:rPr>
          <w:rFonts w:hint="cs"/>
          <w:rtl/>
        </w:rPr>
        <w:t>یعنی</w:t>
      </w:r>
      <w:r>
        <w:rPr>
          <w:rtl/>
        </w:rPr>
        <w:t xml:space="preserve"> </w:t>
      </w:r>
      <w:r w:rsidR="00805812">
        <w:rPr>
          <w:rtl/>
        </w:rPr>
        <w:t>(</w:t>
      </w:r>
      <w:r>
        <w:rPr>
          <w:rFonts w:hint="cs"/>
          <w:rtl/>
        </w:rPr>
        <w:t>لا</w:t>
      </w:r>
      <w:r>
        <w:rPr>
          <w:rtl/>
        </w:rPr>
        <w:t xml:space="preserve"> </w:t>
      </w:r>
      <w:r>
        <w:rPr>
          <w:rFonts w:hint="cs"/>
          <w:rtl/>
        </w:rPr>
        <w:t>تنقض</w:t>
      </w:r>
      <w:r>
        <w:rPr>
          <w:rtl/>
        </w:rPr>
        <w:t xml:space="preserve"> </w:t>
      </w:r>
      <w:r>
        <w:rPr>
          <w:rFonts w:hint="cs"/>
          <w:rtl/>
        </w:rPr>
        <w:t>الیقین</w:t>
      </w:r>
      <w:r>
        <w:rPr>
          <w:rtl/>
        </w:rPr>
        <w:t xml:space="preserve"> </w:t>
      </w:r>
      <w:r>
        <w:rPr>
          <w:rFonts w:hint="cs"/>
          <w:rtl/>
        </w:rPr>
        <w:t>بالشک</w:t>
      </w:r>
      <w:r w:rsidR="00805812">
        <w:rPr>
          <w:rFonts w:hint="eastAsia"/>
          <w:rtl/>
        </w:rPr>
        <w:t>)</w:t>
      </w:r>
      <w:r>
        <w:rPr>
          <w:rtl/>
        </w:rPr>
        <w:t xml:space="preserve"> </w:t>
      </w:r>
      <w:r>
        <w:rPr>
          <w:rFonts w:hint="cs"/>
          <w:rtl/>
        </w:rPr>
        <w:t>است،</w:t>
      </w:r>
      <w:r>
        <w:rPr>
          <w:rtl/>
        </w:rPr>
        <w:t xml:space="preserve"> </w:t>
      </w:r>
      <w:r>
        <w:rPr>
          <w:rFonts w:hint="cs"/>
          <w:rtl/>
        </w:rPr>
        <w:t>نمیتوان</w:t>
      </w:r>
      <w:r>
        <w:rPr>
          <w:rtl/>
        </w:rPr>
        <w:t xml:space="preserve"> </w:t>
      </w:r>
      <w:r>
        <w:rPr>
          <w:rFonts w:hint="cs"/>
          <w:rtl/>
        </w:rPr>
        <w:t>یکی</w:t>
      </w:r>
      <w:r>
        <w:rPr>
          <w:rtl/>
        </w:rPr>
        <w:t xml:space="preserve"> </w:t>
      </w:r>
      <w:r>
        <w:rPr>
          <w:rFonts w:hint="cs"/>
          <w:rtl/>
        </w:rPr>
        <w:t>را</w:t>
      </w:r>
      <w:r>
        <w:rPr>
          <w:rtl/>
        </w:rPr>
        <w:t xml:space="preserve"> </w:t>
      </w:r>
      <w:r>
        <w:rPr>
          <w:rFonts w:hint="cs"/>
          <w:rtl/>
        </w:rPr>
        <w:t>بر</w:t>
      </w:r>
      <w:r>
        <w:rPr>
          <w:rtl/>
        </w:rPr>
        <w:t xml:space="preserve"> </w:t>
      </w:r>
      <w:r>
        <w:rPr>
          <w:rFonts w:hint="cs"/>
          <w:rtl/>
        </w:rPr>
        <w:t>دیگری</w:t>
      </w:r>
      <w:r>
        <w:rPr>
          <w:rtl/>
        </w:rPr>
        <w:t xml:space="preserve"> </w:t>
      </w:r>
      <w:r>
        <w:rPr>
          <w:rFonts w:hint="cs"/>
          <w:rtl/>
        </w:rPr>
        <w:t>ترجیح</w:t>
      </w:r>
      <w:r>
        <w:rPr>
          <w:rtl/>
        </w:rPr>
        <w:t xml:space="preserve"> </w:t>
      </w:r>
      <w:r>
        <w:rPr>
          <w:rFonts w:hint="cs"/>
          <w:rtl/>
        </w:rPr>
        <w:t>داد،</w:t>
      </w:r>
      <w:r>
        <w:rPr>
          <w:rtl/>
        </w:rPr>
        <w:t xml:space="preserve"> </w:t>
      </w:r>
      <w:r>
        <w:rPr>
          <w:rFonts w:hint="cs"/>
          <w:rtl/>
        </w:rPr>
        <w:t>حتی</w:t>
      </w:r>
      <w:r>
        <w:rPr>
          <w:rtl/>
        </w:rPr>
        <w:t xml:space="preserve"> </w:t>
      </w:r>
      <w:r>
        <w:rPr>
          <w:rFonts w:hint="cs"/>
          <w:rtl/>
        </w:rPr>
        <w:t>اگر</w:t>
      </w:r>
      <w:r>
        <w:rPr>
          <w:rtl/>
        </w:rPr>
        <w:t xml:space="preserve"> </w:t>
      </w:r>
      <w:r>
        <w:rPr>
          <w:rFonts w:hint="cs"/>
          <w:rtl/>
        </w:rPr>
        <w:t>ملاکش</w:t>
      </w:r>
      <w:r>
        <w:rPr>
          <w:rtl/>
        </w:rPr>
        <w:t xml:space="preserve"> </w:t>
      </w:r>
      <w:r>
        <w:rPr>
          <w:rFonts w:hint="cs"/>
          <w:rtl/>
        </w:rPr>
        <w:t>قویتر</w:t>
      </w:r>
      <w:r>
        <w:rPr>
          <w:rtl/>
        </w:rPr>
        <w:t xml:space="preserve"> </w:t>
      </w:r>
      <w:r>
        <w:rPr>
          <w:rFonts w:hint="cs"/>
          <w:rtl/>
        </w:rPr>
        <w:t>باشد</w:t>
      </w:r>
      <w:r w:rsidR="009D3EC3">
        <w:rPr>
          <w:rtl/>
        </w:rPr>
        <w:t>،</w:t>
      </w:r>
      <w:r>
        <w:rPr>
          <w:rtl/>
        </w:rPr>
        <w:t xml:space="preserve"> </w:t>
      </w:r>
      <w:r>
        <w:rPr>
          <w:rFonts w:hint="cs"/>
          <w:rtl/>
        </w:rPr>
        <w:t>زیرا</w:t>
      </w:r>
      <w:r>
        <w:rPr>
          <w:rtl/>
        </w:rPr>
        <w:t xml:space="preserve"> </w:t>
      </w:r>
      <w:r>
        <w:rPr>
          <w:rFonts w:hint="cs"/>
          <w:rtl/>
        </w:rPr>
        <w:t>در</w:t>
      </w:r>
      <w:r>
        <w:rPr>
          <w:rtl/>
        </w:rPr>
        <w:t xml:space="preserve"> </w:t>
      </w:r>
      <w:r>
        <w:rPr>
          <w:rFonts w:hint="cs"/>
          <w:rtl/>
        </w:rPr>
        <w:t>یک</w:t>
      </w:r>
      <w:r>
        <w:rPr>
          <w:rtl/>
        </w:rPr>
        <w:t xml:space="preserve"> </w:t>
      </w:r>
      <w:r>
        <w:rPr>
          <w:rFonts w:hint="cs"/>
          <w:rtl/>
        </w:rPr>
        <w:t>دلیل</w:t>
      </w:r>
      <w:r>
        <w:rPr>
          <w:rtl/>
        </w:rPr>
        <w:t xml:space="preserve"> </w:t>
      </w:r>
      <w:r>
        <w:rPr>
          <w:rFonts w:hint="cs"/>
          <w:rtl/>
        </w:rPr>
        <w:t>واحد،</w:t>
      </w:r>
      <w:r>
        <w:rPr>
          <w:rtl/>
        </w:rPr>
        <w:t xml:space="preserve"> </w:t>
      </w:r>
      <w:r>
        <w:rPr>
          <w:rFonts w:hint="cs"/>
          <w:rtl/>
        </w:rPr>
        <w:t>اقوایی</w:t>
      </w:r>
      <w:r>
        <w:rPr>
          <w:rtl/>
        </w:rPr>
        <w:t xml:space="preserve"> </w:t>
      </w:r>
      <w:r>
        <w:rPr>
          <w:rFonts w:hint="cs"/>
          <w:rtl/>
        </w:rPr>
        <w:t>و</w:t>
      </w:r>
      <w:r>
        <w:rPr>
          <w:rtl/>
        </w:rPr>
        <w:t xml:space="preserve"> </w:t>
      </w:r>
      <w:r>
        <w:rPr>
          <w:rFonts w:hint="cs"/>
          <w:rtl/>
        </w:rPr>
        <w:t>اضعفی</w:t>
      </w:r>
      <w:r>
        <w:rPr>
          <w:rtl/>
        </w:rPr>
        <w:t xml:space="preserve"> </w:t>
      </w:r>
      <w:r>
        <w:rPr>
          <w:rFonts w:hint="cs"/>
          <w:rtl/>
        </w:rPr>
        <w:t>راه</w:t>
      </w:r>
      <w:r>
        <w:rPr>
          <w:rtl/>
        </w:rPr>
        <w:t xml:space="preserve"> </w:t>
      </w:r>
      <w:r>
        <w:rPr>
          <w:rFonts w:hint="cs"/>
          <w:rtl/>
        </w:rPr>
        <w:t>ندارد</w:t>
      </w:r>
      <w:r>
        <w:rPr>
          <w:rtl/>
        </w:rPr>
        <w:t xml:space="preserve"> </w:t>
      </w:r>
      <w:r>
        <w:rPr>
          <w:rFonts w:hint="cs"/>
          <w:rtl/>
        </w:rPr>
        <w:t>و</w:t>
      </w:r>
      <w:r>
        <w:rPr>
          <w:rtl/>
        </w:rPr>
        <w:t xml:space="preserve"> </w:t>
      </w:r>
      <w:r>
        <w:rPr>
          <w:rFonts w:hint="cs"/>
          <w:rtl/>
        </w:rPr>
        <w:t>در</w:t>
      </w:r>
      <w:r>
        <w:rPr>
          <w:rtl/>
        </w:rPr>
        <w:t xml:space="preserve"> </w:t>
      </w:r>
      <w:r>
        <w:rPr>
          <w:rFonts w:hint="cs"/>
          <w:rtl/>
        </w:rPr>
        <w:t>نتیجه</w:t>
      </w:r>
      <w:r>
        <w:rPr>
          <w:rtl/>
        </w:rPr>
        <w:t xml:space="preserve"> </w:t>
      </w:r>
      <w:r>
        <w:rPr>
          <w:rFonts w:hint="cs"/>
          <w:rtl/>
        </w:rPr>
        <w:t>حکم</w:t>
      </w:r>
      <w:r>
        <w:rPr>
          <w:rtl/>
        </w:rPr>
        <w:t xml:space="preserve"> </w:t>
      </w:r>
      <w:r>
        <w:rPr>
          <w:rFonts w:hint="cs"/>
          <w:rtl/>
        </w:rPr>
        <w:t>دائما</w:t>
      </w:r>
      <w:r>
        <w:rPr>
          <w:rtl/>
        </w:rPr>
        <w:t xml:space="preserve"> </w:t>
      </w:r>
      <w:r>
        <w:rPr>
          <w:rFonts w:hint="cs"/>
          <w:rtl/>
        </w:rPr>
        <w:t>تخییر</w:t>
      </w:r>
      <w:r>
        <w:rPr>
          <w:rtl/>
        </w:rPr>
        <w:t xml:space="preserve"> </w:t>
      </w:r>
      <w:r>
        <w:rPr>
          <w:rFonts w:hint="cs"/>
          <w:rtl/>
        </w:rPr>
        <w:t>خواهد</w:t>
      </w:r>
      <w:r>
        <w:rPr>
          <w:rtl/>
        </w:rPr>
        <w:t xml:space="preserve"> </w:t>
      </w:r>
      <w:r>
        <w:rPr>
          <w:rFonts w:hint="cs"/>
          <w:rtl/>
        </w:rPr>
        <w:t>بود</w:t>
      </w:r>
      <w:r>
        <w:rPr>
          <w:rtl/>
        </w:rPr>
        <w:t>.</w:t>
      </w:r>
    </w:p>
    <w:p w:rsidR="002C73E1" w:rsidRDefault="00BE745E" w:rsidP="0044477C">
      <w:pPr>
        <w:rPr>
          <w:rtl/>
        </w:rPr>
      </w:pPr>
      <w:r>
        <w:rPr>
          <w:rFonts w:hint="cs"/>
          <w:rtl/>
        </w:rPr>
        <w:t>پاسخ</w:t>
      </w:r>
      <w:r>
        <w:rPr>
          <w:rtl/>
        </w:rPr>
        <w:t xml:space="preserve"> </w:t>
      </w:r>
      <w:r>
        <w:rPr>
          <w:rFonts w:hint="cs"/>
          <w:rtl/>
        </w:rPr>
        <w:t>این</w:t>
      </w:r>
      <w:r>
        <w:rPr>
          <w:rtl/>
        </w:rPr>
        <w:t xml:space="preserve"> </w:t>
      </w:r>
      <w:r>
        <w:rPr>
          <w:rFonts w:hint="cs"/>
          <w:rtl/>
        </w:rPr>
        <w:t>است</w:t>
      </w:r>
      <w:r>
        <w:rPr>
          <w:rtl/>
        </w:rPr>
        <w:t xml:space="preserve"> </w:t>
      </w:r>
      <w:r>
        <w:rPr>
          <w:rFonts w:hint="cs"/>
          <w:rtl/>
        </w:rPr>
        <w:t>که</w:t>
      </w:r>
      <w:r>
        <w:rPr>
          <w:rtl/>
        </w:rPr>
        <w:t xml:space="preserve"> </w:t>
      </w:r>
      <w:r>
        <w:rPr>
          <w:rFonts w:hint="cs"/>
          <w:rtl/>
        </w:rPr>
        <w:t>مستشکل</w:t>
      </w:r>
      <w:r>
        <w:rPr>
          <w:rtl/>
        </w:rPr>
        <w:t xml:space="preserve"> </w:t>
      </w:r>
      <w:r>
        <w:rPr>
          <w:rFonts w:hint="cs"/>
          <w:rtl/>
        </w:rPr>
        <w:t>میان</w:t>
      </w:r>
      <w:r>
        <w:rPr>
          <w:rtl/>
        </w:rPr>
        <w:t xml:space="preserve"> </w:t>
      </w:r>
      <w:r>
        <w:rPr>
          <w:rFonts w:hint="cs"/>
          <w:rtl/>
        </w:rPr>
        <w:t>باب</w:t>
      </w:r>
      <w:r>
        <w:rPr>
          <w:rtl/>
        </w:rPr>
        <w:t xml:space="preserve"> </w:t>
      </w:r>
      <w:r>
        <w:rPr>
          <w:rFonts w:hint="cs"/>
          <w:rtl/>
        </w:rPr>
        <w:t>تعارض</w:t>
      </w:r>
      <w:r>
        <w:rPr>
          <w:rtl/>
        </w:rPr>
        <w:t xml:space="preserve"> </w:t>
      </w:r>
      <w:r>
        <w:rPr>
          <w:rFonts w:hint="cs"/>
          <w:rtl/>
        </w:rPr>
        <w:t>و</w:t>
      </w:r>
      <w:r>
        <w:rPr>
          <w:rtl/>
        </w:rPr>
        <w:t xml:space="preserve"> </w:t>
      </w:r>
      <w:r>
        <w:rPr>
          <w:rFonts w:hint="cs"/>
          <w:rtl/>
        </w:rPr>
        <w:t>باب</w:t>
      </w:r>
      <w:r>
        <w:rPr>
          <w:rtl/>
        </w:rPr>
        <w:t xml:space="preserve"> </w:t>
      </w:r>
      <w:r>
        <w:rPr>
          <w:rFonts w:hint="cs"/>
          <w:rtl/>
        </w:rPr>
        <w:t>تزاحم</w:t>
      </w:r>
      <w:r>
        <w:rPr>
          <w:rtl/>
        </w:rPr>
        <w:t xml:space="preserve"> </w:t>
      </w:r>
      <w:r>
        <w:rPr>
          <w:rFonts w:hint="cs"/>
          <w:rtl/>
        </w:rPr>
        <w:t>خلط</w:t>
      </w:r>
      <w:r>
        <w:rPr>
          <w:rtl/>
        </w:rPr>
        <w:t xml:space="preserve"> </w:t>
      </w:r>
      <w:r>
        <w:rPr>
          <w:rFonts w:hint="cs"/>
          <w:rtl/>
        </w:rPr>
        <w:t>کرده</w:t>
      </w:r>
      <w:r>
        <w:rPr>
          <w:rtl/>
        </w:rPr>
        <w:t xml:space="preserve"> </w:t>
      </w:r>
      <w:r>
        <w:rPr>
          <w:rFonts w:hint="cs"/>
          <w:rtl/>
        </w:rPr>
        <w:t>است</w:t>
      </w:r>
      <w:r w:rsidR="009D3EC3">
        <w:rPr>
          <w:rtl/>
        </w:rPr>
        <w:t>،</w:t>
      </w:r>
      <w:r>
        <w:rPr>
          <w:rtl/>
        </w:rPr>
        <w:t xml:space="preserve"> </w:t>
      </w:r>
      <w:r>
        <w:rPr>
          <w:rFonts w:hint="cs"/>
          <w:rtl/>
        </w:rPr>
        <w:t>در</w:t>
      </w:r>
      <w:r>
        <w:rPr>
          <w:rtl/>
        </w:rPr>
        <w:t xml:space="preserve"> </w:t>
      </w:r>
      <w:r>
        <w:rPr>
          <w:rFonts w:hint="cs"/>
          <w:rtl/>
        </w:rPr>
        <w:t>باب</w:t>
      </w:r>
      <w:r>
        <w:rPr>
          <w:rtl/>
        </w:rPr>
        <w:t xml:space="preserve"> </w:t>
      </w:r>
      <w:r>
        <w:rPr>
          <w:rFonts w:hint="cs"/>
          <w:rtl/>
        </w:rPr>
        <w:t>تعارض،</w:t>
      </w:r>
      <w:r>
        <w:rPr>
          <w:rtl/>
        </w:rPr>
        <w:t xml:space="preserve"> </w:t>
      </w:r>
      <w:r>
        <w:rPr>
          <w:rFonts w:hint="cs"/>
          <w:rtl/>
        </w:rPr>
        <w:t>سخن</w:t>
      </w:r>
      <w:r>
        <w:rPr>
          <w:rtl/>
        </w:rPr>
        <w:t xml:space="preserve"> </w:t>
      </w:r>
      <w:r>
        <w:rPr>
          <w:rFonts w:hint="cs"/>
          <w:rtl/>
        </w:rPr>
        <w:t>از</w:t>
      </w:r>
      <w:r>
        <w:rPr>
          <w:rtl/>
        </w:rPr>
        <w:t xml:space="preserve"> </w:t>
      </w:r>
      <w:r>
        <w:rPr>
          <w:rFonts w:hint="cs"/>
          <w:rtl/>
        </w:rPr>
        <w:t>اقوایی</w:t>
      </w:r>
      <w:r>
        <w:rPr>
          <w:rtl/>
        </w:rPr>
        <w:t xml:space="preserve"> </w:t>
      </w:r>
      <w:r>
        <w:rPr>
          <w:rFonts w:hint="cs"/>
          <w:rtl/>
        </w:rPr>
        <w:t>و</w:t>
      </w:r>
      <w:r>
        <w:rPr>
          <w:rtl/>
        </w:rPr>
        <w:t xml:space="preserve"> </w:t>
      </w:r>
      <w:r>
        <w:rPr>
          <w:rFonts w:hint="cs"/>
          <w:rtl/>
        </w:rPr>
        <w:t>اضعفی</w:t>
      </w:r>
      <w:r>
        <w:rPr>
          <w:rtl/>
        </w:rPr>
        <w:t xml:space="preserve"> </w:t>
      </w:r>
      <w:r>
        <w:rPr>
          <w:rFonts w:hint="cs"/>
          <w:rtl/>
        </w:rPr>
        <w:t>دلیل</w:t>
      </w:r>
      <w:r>
        <w:rPr>
          <w:rtl/>
        </w:rPr>
        <w:t xml:space="preserve"> </w:t>
      </w:r>
      <w:r>
        <w:rPr>
          <w:rFonts w:hint="cs"/>
          <w:rtl/>
        </w:rPr>
        <w:t>است</w:t>
      </w:r>
      <w:r w:rsidR="009D3EC3">
        <w:rPr>
          <w:rtl/>
        </w:rPr>
        <w:t>،</w:t>
      </w:r>
      <w:r>
        <w:rPr>
          <w:rtl/>
        </w:rPr>
        <w:t xml:space="preserve"> </w:t>
      </w:r>
      <w:r>
        <w:rPr>
          <w:rFonts w:hint="cs"/>
          <w:rtl/>
        </w:rPr>
        <w:t>اما</w:t>
      </w:r>
      <w:r>
        <w:rPr>
          <w:rtl/>
        </w:rPr>
        <w:t xml:space="preserve"> </w:t>
      </w:r>
      <w:r>
        <w:rPr>
          <w:rFonts w:hint="cs"/>
          <w:rtl/>
        </w:rPr>
        <w:t>در</w:t>
      </w:r>
      <w:r>
        <w:rPr>
          <w:rtl/>
        </w:rPr>
        <w:t xml:space="preserve"> </w:t>
      </w:r>
      <w:r>
        <w:rPr>
          <w:rFonts w:hint="cs"/>
          <w:rtl/>
        </w:rPr>
        <w:t>باب</w:t>
      </w:r>
      <w:r>
        <w:rPr>
          <w:rtl/>
        </w:rPr>
        <w:t xml:space="preserve"> </w:t>
      </w:r>
      <w:r>
        <w:rPr>
          <w:rFonts w:hint="cs"/>
          <w:rtl/>
        </w:rPr>
        <w:t>تزاحم،</w:t>
      </w:r>
      <w:r>
        <w:rPr>
          <w:rtl/>
        </w:rPr>
        <w:t xml:space="preserve"> </w:t>
      </w:r>
      <w:r>
        <w:rPr>
          <w:rFonts w:hint="cs"/>
          <w:rtl/>
        </w:rPr>
        <w:t>پس</w:t>
      </w:r>
      <w:r>
        <w:rPr>
          <w:rtl/>
        </w:rPr>
        <w:t xml:space="preserve"> </w:t>
      </w:r>
      <w:r>
        <w:rPr>
          <w:rFonts w:hint="cs"/>
          <w:rtl/>
        </w:rPr>
        <w:t>از</w:t>
      </w:r>
      <w:r>
        <w:rPr>
          <w:rtl/>
        </w:rPr>
        <w:t xml:space="preserve"> </w:t>
      </w:r>
      <w:r>
        <w:rPr>
          <w:rFonts w:hint="cs"/>
          <w:rtl/>
        </w:rPr>
        <w:t>آنکه</w:t>
      </w:r>
      <w:r>
        <w:rPr>
          <w:rtl/>
        </w:rPr>
        <w:t xml:space="preserve"> </w:t>
      </w:r>
      <w:r>
        <w:rPr>
          <w:rFonts w:hint="cs"/>
          <w:rtl/>
        </w:rPr>
        <w:t>دو</w:t>
      </w:r>
      <w:r>
        <w:rPr>
          <w:rtl/>
        </w:rPr>
        <w:t xml:space="preserve"> </w:t>
      </w:r>
      <w:r>
        <w:rPr>
          <w:rFonts w:hint="cs"/>
          <w:rtl/>
        </w:rPr>
        <w:t>حکم</w:t>
      </w:r>
      <w:r>
        <w:rPr>
          <w:rtl/>
        </w:rPr>
        <w:t xml:space="preserve"> </w:t>
      </w:r>
      <w:r>
        <w:rPr>
          <w:rFonts w:hint="cs"/>
          <w:rtl/>
        </w:rPr>
        <w:t>با</w:t>
      </w:r>
      <w:r>
        <w:rPr>
          <w:rtl/>
        </w:rPr>
        <w:t xml:space="preserve"> </w:t>
      </w:r>
      <w:r>
        <w:rPr>
          <w:rFonts w:hint="cs"/>
          <w:rtl/>
        </w:rPr>
        <w:t>ادله</w:t>
      </w:r>
      <w:r>
        <w:rPr>
          <w:rtl/>
        </w:rPr>
        <w:t xml:space="preserve"> </w:t>
      </w:r>
      <w:r>
        <w:rPr>
          <w:rFonts w:hint="cs"/>
          <w:rtl/>
        </w:rPr>
        <w:t>خود</w:t>
      </w:r>
      <w:r>
        <w:rPr>
          <w:rtl/>
        </w:rPr>
        <w:t xml:space="preserve"> </w:t>
      </w:r>
      <w:r>
        <w:rPr>
          <w:rFonts w:hint="cs"/>
          <w:rtl/>
        </w:rPr>
        <w:t>ثابت</w:t>
      </w:r>
      <w:r>
        <w:rPr>
          <w:rtl/>
        </w:rPr>
        <w:t xml:space="preserve"> </w:t>
      </w:r>
      <w:r>
        <w:rPr>
          <w:rFonts w:hint="cs"/>
          <w:rtl/>
        </w:rPr>
        <w:t>و</w:t>
      </w:r>
      <w:r>
        <w:rPr>
          <w:rtl/>
        </w:rPr>
        <w:t xml:space="preserve"> </w:t>
      </w:r>
      <w:r>
        <w:rPr>
          <w:rFonts w:hint="cs"/>
          <w:rtl/>
        </w:rPr>
        <w:t>فعلی</w:t>
      </w:r>
      <w:r>
        <w:rPr>
          <w:rtl/>
        </w:rPr>
        <w:t xml:space="preserve"> </w:t>
      </w:r>
      <w:r>
        <w:rPr>
          <w:rFonts w:hint="cs"/>
          <w:rtl/>
        </w:rPr>
        <w:t>شدند،</w:t>
      </w:r>
      <w:r>
        <w:rPr>
          <w:rtl/>
        </w:rPr>
        <w:t xml:space="preserve"> </w:t>
      </w:r>
      <w:r>
        <w:rPr>
          <w:rFonts w:hint="cs"/>
          <w:rtl/>
        </w:rPr>
        <w:t>دیگر</w:t>
      </w:r>
      <w:r>
        <w:rPr>
          <w:rtl/>
        </w:rPr>
        <w:t xml:space="preserve"> </w:t>
      </w:r>
      <w:r>
        <w:rPr>
          <w:rFonts w:hint="cs"/>
          <w:rtl/>
        </w:rPr>
        <w:t>کاری</w:t>
      </w:r>
      <w:r>
        <w:rPr>
          <w:rtl/>
        </w:rPr>
        <w:t xml:space="preserve"> </w:t>
      </w:r>
      <w:r>
        <w:rPr>
          <w:rFonts w:hint="cs"/>
          <w:rtl/>
        </w:rPr>
        <w:t>به</w:t>
      </w:r>
      <w:r>
        <w:rPr>
          <w:rtl/>
        </w:rPr>
        <w:t xml:space="preserve"> </w:t>
      </w:r>
      <w:r>
        <w:rPr>
          <w:rFonts w:hint="cs"/>
          <w:rtl/>
        </w:rPr>
        <w:t>دلیل</w:t>
      </w:r>
      <w:r>
        <w:rPr>
          <w:rtl/>
        </w:rPr>
        <w:t xml:space="preserve"> </w:t>
      </w:r>
      <w:r>
        <w:rPr>
          <w:rFonts w:hint="cs"/>
          <w:rtl/>
        </w:rPr>
        <w:t>نداریم</w:t>
      </w:r>
      <w:r w:rsidR="009D3EC3">
        <w:rPr>
          <w:rtl/>
        </w:rPr>
        <w:t>،</w:t>
      </w:r>
      <w:r>
        <w:rPr>
          <w:rtl/>
        </w:rPr>
        <w:t xml:space="preserve"> </w:t>
      </w:r>
      <w:r>
        <w:rPr>
          <w:rFonts w:hint="cs"/>
          <w:rtl/>
        </w:rPr>
        <w:t>آنچه</w:t>
      </w:r>
      <w:r>
        <w:rPr>
          <w:rtl/>
        </w:rPr>
        <w:t xml:space="preserve"> </w:t>
      </w:r>
      <w:r>
        <w:rPr>
          <w:rFonts w:hint="cs"/>
          <w:rtl/>
        </w:rPr>
        <w:t>در</w:t>
      </w:r>
      <w:r>
        <w:rPr>
          <w:rtl/>
        </w:rPr>
        <w:t xml:space="preserve"> </w:t>
      </w:r>
      <w:r>
        <w:rPr>
          <w:rFonts w:hint="cs"/>
          <w:rtl/>
        </w:rPr>
        <w:t>تزاحم</w:t>
      </w:r>
      <w:r>
        <w:rPr>
          <w:rtl/>
        </w:rPr>
        <w:t xml:space="preserve"> </w:t>
      </w:r>
      <w:r>
        <w:rPr>
          <w:rFonts w:hint="cs"/>
          <w:rtl/>
        </w:rPr>
        <w:t>ملاک</w:t>
      </w:r>
      <w:r>
        <w:rPr>
          <w:rtl/>
        </w:rPr>
        <w:t xml:space="preserve"> </w:t>
      </w:r>
      <w:r>
        <w:rPr>
          <w:rFonts w:hint="cs"/>
          <w:rtl/>
        </w:rPr>
        <w:t>تقدیم</w:t>
      </w:r>
      <w:r>
        <w:rPr>
          <w:rtl/>
        </w:rPr>
        <w:t xml:space="preserve"> </w:t>
      </w:r>
      <w:r>
        <w:rPr>
          <w:rFonts w:hint="cs"/>
          <w:rtl/>
        </w:rPr>
        <w:t>است،</w:t>
      </w:r>
      <w:r>
        <w:rPr>
          <w:rtl/>
        </w:rPr>
        <w:t xml:space="preserve"> </w:t>
      </w:r>
      <w:r>
        <w:rPr>
          <w:rFonts w:hint="cs"/>
          <w:rtl/>
        </w:rPr>
        <w:t>قوت</w:t>
      </w:r>
      <w:r>
        <w:rPr>
          <w:rtl/>
        </w:rPr>
        <w:t xml:space="preserve"> </w:t>
      </w:r>
      <w:r>
        <w:rPr>
          <w:rFonts w:hint="cs"/>
          <w:rtl/>
        </w:rPr>
        <w:t>ملاک</w:t>
      </w:r>
      <w:r>
        <w:rPr>
          <w:rtl/>
        </w:rPr>
        <w:t xml:space="preserve"> </w:t>
      </w:r>
      <w:r>
        <w:rPr>
          <w:rFonts w:hint="cs"/>
          <w:rtl/>
        </w:rPr>
        <w:t>و</w:t>
      </w:r>
      <w:r>
        <w:rPr>
          <w:rtl/>
        </w:rPr>
        <w:t xml:space="preserve"> </w:t>
      </w:r>
      <w:r>
        <w:rPr>
          <w:rFonts w:hint="cs"/>
          <w:rtl/>
        </w:rPr>
        <w:t>اهمیت</w:t>
      </w:r>
      <w:r>
        <w:rPr>
          <w:rtl/>
        </w:rPr>
        <w:t xml:space="preserve"> </w:t>
      </w:r>
      <w:r>
        <w:rPr>
          <w:rFonts w:hint="cs"/>
          <w:rtl/>
        </w:rPr>
        <w:t>یافتن</w:t>
      </w:r>
      <w:r>
        <w:rPr>
          <w:rtl/>
        </w:rPr>
        <w:t xml:space="preserve"> </w:t>
      </w:r>
      <w:r>
        <w:rPr>
          <w:rFonts w:hint="cs"/>
          <w:rtl/>
        </w:rPr>
        <w:t>یکی</w:t>
      </w:r>
      <w:r>
        <w:rPr>
          <w:rtl/>
        </w:rPr>
        <w:t xml:space="preserve"> </w:t>
      </w:r>
      <w:r>
        <w:rPr>
          <w:rFonts w:hint="cs"/>
          <w:rtl/>
        </w:rPr>
        <w:t>از</w:t>
      </w:r>
      <w:r>
        <w:rPr>
          <w:rtl/>
        </w:rPr>
        <w:t xml:space="preserve"> </w:t>
      </w:r>
      <w:r>
        <w:rPr>
          <w:rFonts w:hint="cs"/>
          <w:rtl/>
        </w:rPr>
        <w:t>دو</w:t>
      </w:r>
      <w:r>
        <w:rPr>
          <w:rtl/>
        </w:rPr>
        <w:t xml:space="preserve"> </w:t>
      </w:r>
      <w:r>
        <w:rPr>
          <w:rFonts w:hint="cs"/>
          <w:rtl/>
        </w:rPr>
        <w:t>فعل</w:t>
      </w:r>
      <w:r>
        <w:rPr>
          <w:rtl/>
        </w:rPr>
        <w:t xml:space="preserve"> </w:t>
      </w:r>
      <w:r>
        <w:rPr>
          <w:rFonts w:hint="cs"/>
          <w:rtl/>
        </w:rPr>
        <w:t>در</w:t>
      </w:r>
      <w:r>
        <w:rPr>
          <w:rtl/>
        </w:rPr>
        <w:t xml:space="preserve"> </w:t>
      </w:r>
      <w:r>
        <w:rPr>
          <w:rFonts w:hint="cs"/>
          <w:rtl/>
        </w:rPr>
        <w:t>مقام</w:t>
      </w:r>
      <w:r>
        <w:rPr>
          <w:rtl/>
        </w:rPr>
        <w:t xml:space="preserve"> </w:t>
      </w:r>
      <w:r>
        <w:rPr>
          <w:rFonts w:hint="cs"/>
          <w:rtl/>
        </w:rPr>
        <w:t>امتثال</w:t>
      </w:r>
      <w:r>
        <w:rPr>
          <w:rtl/>
        </w:rPr>
        <w:t xml:space="preserve"> </w:t>
      </w:r>
      <w:r>
        <w:rPr>
          <w:rFonts w:hint="cs"/>
          <w:rtl/>
        </w:rPr>
        <w:t>است،</w:t>
      </w:r>
      <w:r>
        <w:rPr>
          <w:rtl/>
        </w:rPr>
        <w:t xml:space="preserve"> </w:t>
      </w:r>
      <w:r>
        <w:rPr>
          <w:rFonts w:hint="cs"/>
          <w:rtl/>
        </w:rPr>
        <w:t>نه</w:t>
      </w:r>
      <w:r>
        <w:rPr>
          <w:rtl/>
        </w:rPr>
        <w:t xml:space="preserve"> </w:t>
      </w:r>
      <w:r>
        <w:rPr>
          <w:rFonts w:hint="cs"/>
          <w:rtl/>
        </w:rPr>
        <w:t>قوت</w:t>
      </w:r>
      <w:r>
        <w:rPr>
          <w:rtl/>
        </w:rPr>
        <w:t xml:space="preserve"> </w:t>
      </w:r>
      <w:r>
        <w:rPr>
          <w:rFonts w:hint="cs"/>
          <w:rtl/>
        </w:rPr>
        <w:t>دلیل</w:t>
      </w:r>
      <w:r>
        <w:rPr>
          <w:rtl/>
        </w:rPr>
        <w:t xml:space="preserve"> </w:t>
      </w:r>
      <w:r>
        <w:rPr>
          <w:rFonts w:hint="cs"/>
          <w:rtl/>
        </w:rPr>
        <w:t>بر</w:t>
      </w:r>
      <w:r>
        <w:rPr>
          <w:rtl/>
        </w:rPr>
        <w:t xml:space="preserve"> </w:t>
      </w:r>
      <w:r>
        <w:rPr>
          <w:rFonts w:hint="cs"/>
          <w:rtl/>
        </w:rPr>
        <w:t>جعل</w:t>
      </w:r>
      <w:r>
        <w:rPr>
          <w:rtl/>
        </w:rPr>
        <w:t xml:space="preserve"> </w:t>
      </w:r>
      <w:r>
        <w:rPr>
          <w:rFonts w:hint="cs"/>
          <w:rtl/>
        </w:rPr>
        <w:t>حکم</w:t>
      </w:r>
      <w:r w:rsidR="00BA7D0A">
        <w:rPr>
          <w:rtl/>
        </w:rPr>
        <w:t xml:space="preserve"> بنابراین </w:t>
      </w:r>
      <w:r>
        <w:rPr>
          <w:rFonts w:hint="cs"/>
          <w:rtl/>
        </w:rPr>
        <w:t>همان</w:t>
      </w:r>
      <w:r>
        <w:rPr>
          <w:rtl/>
        </w:rPr>
        <w:t xml:space="preserve"> </w:t>
      </w:r>
      <w:r>
        <w:rPr>
          <w:rFonts w:hint="cs"/>
          <w:rtl/>
        </w:rPr>
        <w:t>احکام</w:t>
      </w:r>
      <w:r>
        <w:rPr>
          <w:rtl/>
        </w:rPr>
        <w:t xml:space="preserve"> </w:t>
      </w:r>
      <w:r>
        <w:rPr>
          <w:rFonts w:hint="cs"/>
          <w:rtl/>
        </w:rPr>
        <w:t>تزاحم</w:t>
      </w:r>
      <w:r>
        <w:rPr>
          <w:rtl/>
        </w:rPr>
        <w:t xml:space="preserve"> </w:t>
      </w:r>
      <w:r>
        <w:rPr>
          <w:rFonts w:hint="cs"/>
          <w:rtl/>
        </w:rPr>
        <w:t>در</w:t>
      </w:r>
      <w:r>
        <w:rPr>
          <w:rtl/>
        </w:rPr>
        <w:t xml:space="preserve"> </w:t>
      </w:r>
      <w:r>
        <w:rPr>
          <w:rFonts w:hint="cs"/>
          <w:rtl/>
        </w:rPr>
        <w:t>امارات،</w:t>
      </w:r>
      <w:r>
        <w:rPr>
          <w:rtl/>
        </w:rPr>
        <w:t xml:space="preserve"> </w:t>
      </w:r>
      <w:r>
        <w:rPr>
          <w:rFonts w:hint="cs"/>
          <w:rtl/>
        </w:rPr>
        <w:t>در</w:t>
      </w:r>
      <w:r>
        <w:rPr>
          <w:rtl/>
        </w:rPr>
        <w:t xml:space="preserve"> </w:t>
      </w:r>
      <w:r>
        <w:rPr>
          <w:rFonts w:hint="cs"/>
          <w:rtl/>
        </w:rPr>
        <w:t>اینجا</w:t>
      </w:r>
      <w:r>
        <w:rPr>
          <w:rtl/>
        </w:rPr>
        <w:t xml:space="preserve"> </w:t>
      </w:r>
      <w:r>
        <w:rPr>
          <w:rFonts w:hint="cs"/>
          <w:rtl/>
        </w:rPr>
        <w:t>نیز</w:t>
      </w:r>
      <w:r>
        <w:rPr>
          <w:rtl/>
        </w:rPr>
        <w:t xml:space="preserve"> </w:t>
      </w:r>
      <w:r>
        <w:rPr>
          <w:rFonts w:hint="cs"/>
          <w:rtl/>
        </w:rPr>
        <w:t>جاری</w:t>
      </w:r>
      <w:r>
        <w:rPr>
          <w:rtl/>
        </w:rPr>
        <w:t xml:space="preserve"> </w:t>
      </w:r>
      <w:r>
        <w:rPr>
          <w:rFonts w:hint="cs"/>
          <w:rtl/>
        </w:rPr>
        <w:t>است</w:t>
      </w:r>
      <w:r>
        <w:rPr>
          <w:rtl/>
        </w:rPr>
        <w:t xml:space="preserve"> </w:t>
      </w:r>
      <w:r>
        <w:rPr>
          <w:rFonts w:hint="cs"/>
          <w:rtl/>
        </w:rPr>
        <w:t>و</w:t>
      </w:r>
      <w:r>
        <w:rPr>
          <w:rtl/>
        </w:rPr>
        <w:t xml:space="preserve"> </w:t>
      </w:r>
      <w:r>
        <w:rPr>
          <w:rFonts w:hint="cs"/>
          <w:rtl/>
        </w:rPr>
        <w:t>اشکال</w:t>
      </w:r>
      <w:r>
        <w:rPr>
          <w:rtl/>
        </w:rPr>
        <w:t xml:space="preserve"> </w:t>
      </w:r>
      <w:r>
        <w:rPr>
          <w:rFonts w:hint="cs"/>
          <w:rtl/>
        </w:rPr>
        <w:t>وارد</w:t>
      </w:r>
      <w:r>
        <w:rPr>
          <w:rtl/>
        </w:rPr>
        <w:t xml:space="preserve"> </w:t>
      </w:r>
      <w:r>
        <w:rPr>
          <w:rFonts w:hint="cs"/>
          <w:rtl/>
        </w:rPr>
        <w:t>نیست</w:t>
      </w:r>
      <w:r>
        <w:rPr>
          <w:rtl/>
        </w:rPr>
        <w:t>.</w:t>
      </w:r>
      <w:r w:rsidR="002C73E1">
        <w:rPr>
          <w:rtl/>
        </w:rPr>
        <w:br w:type="page"/>
      </w:r>
    </w:p>
    <w:p w:rsidR="002C73E1" w:rsidRDefault="002C73E1" w:rsidP="00B25171">
      <w:pPr>
        <w:pStyle w:val="NoSpacing"/>
      </w:pPr>
      <w:bookmarkStart w:id="201" w:name="_Toc235260698"/>
      <w:r>
        <w:rPr>
          <w:rFonts w:hint="cs"/>
          <w:rtl/>
        </w:rPr>
        <w:lastRenderedPageBreak/>
        <w:t>جلسه صد و یکم</w:t>
      </w:r>
      <w:bookmarkEnd w:id="201"/>
    </w:p>
    <w:p w:rsidR="00B21FA3" w:rsidRDefault="00B21FA3" w:rsidP="00B25171">
      <w:pPr>
        <w:pStyle w:val="Heading1"/>
        <w:rPr>
          <w:rtl/>
        </w:rPr>
      </w:pPr>
      <w:bookmarkStart w:id="202" w:name="_Toc235260699"/>
      <w:r>
        <w:rPr>
          <w:rFonts w:hint="cs"/>
          <w:bCs/>
          <w:rtl/>
          <w:lang w:bidi="ar-SA"/>
        </w:rPr>
        <w:t>استصحاب</w:t>
      </w:r>
      <w:r>
        <w:rPr>
          <w:rFonts w:hint="cs"/>
          <w:bCs/>
          <w:rtl/>
        </w:rPr>
        <w:t>/</w:t>
      </w:r>
      <w:r>
        <w:rPr>
          <w:rFonts w:hint="cs"/>
          <w:rtl/>
        </w:rPr>
        <w:t>تنبیه هجدهم/</w:t>
      </w:r>
      <w:r w:rsidRPr="00B21FA3">
        <w:rPr>
          <w:rFonts w:hint="cs"/>
          <w:rtl/>
        </w:rPr>
        <w:t xml:space="preserve"> </w:t>
      </w:r>
      <w:r>
        <w:rPr>
          <w:rFonts w:hint="cs"/>
          <w:rtl/>
        </w:rPr>
        <w:t>تعارض</w:t>
      </w:r>
      <w:r>
        <w:rPr>
          <w:rtl/>
        </w:rPr>
        <w:t xml:space="preserve"> </w:t>
      </w:r>
      <w:r>
        <w:rPr>
          <w:rFonts w:hint="cs"/>
          <w:rtl/>
        </w:rPr>
        <w:t>دو استصحاب/تقسیم کردن بر تزاحم و تعارض</w:t>
      </w:r>
      <w:bookmarkEnd w:id="202"/>
      <w:r>
        <w:rPr>
          <w:rFonts w:hint="cs"/>
          <w:rtl/>
        </w:rPr>
        <w:t xml:space="preserve"> </w:t>
      </w:r>
    </w:p>
    <w:p w:rsidR="00BF01F5" w:rsidRDefault="00BE745E" w:rsidP="0044477C">
      <w:pPr>
        <w:rPr>
          <w:rtl/>
        </w:rPr>
      </w:pPr>
      <w:r>
        <w:rPr>
          <w:rFonts w:hint="cs"/>
          <w:rtl/>
        </w:rPr>
        <w:t>در</w:t>
      </w:r>
      <w:r>
        <w:rPr>
          <w:rtl/>
        </w:rPr>
        <w:t xml:space="preserve"> </w:t>
      </w:r>
      <w:r>
        <w:rPr>
          <w:rFonts w:hint="cs"/>
          <w:rtl/>
        </w:rPr>
        <w:t>تنبیه</w:t>
      </w:r>
      <w:r>
        <w:rPr>
          <w:rtl/>
        </w:rPr>
        <w:t xml:space="preserve"> </w:t>
      </w:r>
      <w:r>
        <w:rPr>
          <w:rFonts w:hint="cs"/>
          <w:rtl/>
        </w:rPr>
        <w:t>هجدهم</w:t>
      </w:r>
      <w:r>
        <w:rPr>
          <w:rtl/>
        </w:rPr>
        <w:t xml:space="preserve"> </w:t>
      </w:r>
      <w:r>
        <w:rPr>
          <w:rFonts w:hint="cs"/>
          <w:rtl/>
        </w:rPr>
        <w:t>و</w:t>
      </w:r>
      <w:r>
        <w:rPr>
          <w:rtl/>
        </w:rPr>
        <w:t xml:space="preserve"> </w:t>
      </w:r>
      <w:r>
        <w:rPr>
          <w:rFonts w:hint="cs"/>
          <w:rtl/>
        </w:rPr>
        <w:t>پایانی</w:t>
      </w:r>
      <w:r>
        <w:rPr>
          <w:rtl/>
        </w:rPr>
        <w:t xml:space="preserve"> </w:t>
      </w:r>
      <w:r>
        <w:rPr>
          <w:rFonts w:hint="cs"/>
          <w:rtl/>
        </w:rPr>
        <w:t>استصحاب،</w:t>
      </w:r>
      <w:r>
        <w:rPr>
          <w:rtl/>
        </w:rPr>
        <w:t xml:space="preserve"> </w:t>
      </w:r>
      <w:r>
        <w:rPr>
          <w:rFonts w:hint="cs"/>
          <w:rtl/>
        </w:rPr>
        <w:t>بحث</w:t>
      </w:r>
      <w:r>
        <w:rPr>
          <w:rtl/>
        </w:rPr>
        <w:t xml:space="preserve"> </w:t>
      </w:r>
      <w:r>
        <w:rPr>
          <w:rFonts w:hint="cs"/>
          <w:rtl/>
        </w:rPr>
        <w:t>از</w:t>
      </w:r>
      <w:r>
        <w:rPr>
          <w:rtl/>
        </w:rPr>
        <w:t xml:space="preserve"> </w:t>
      </w:r>
      <w:r>
        <w:rPr>
          <w:rFonts w:hint="cs"/>
          <w:rtl/>
        </w:rPr>
        <w:t>تعارض</w:t>
      </w:r>
      <w:r>
        <w:rPr>
          <w:rtl/>
        </w:rPr>
        <w:t xml:space="preserve"> </w:t>
      </w:r>
      <w:r>
        <w:rPr>
          <w:rFonts w:hint="cs"/>
          <w:rtl/>
        </w:rPr>
        <w:t>دو</w:t>
      </w:r>
      <w:r>
        <w:rPr>
          <w:rtl/>
        </w:rPr>
        <w:t xml:space="preserve"> </w:t>
      </w:r>
      <w:r>
        <w:rPr>
          <w:rFonts w:hint="cs"/>
          <w:rtl/>
        </w:rPr>
        <w:t>استصحاب</w:t>
      </w:r>
      <w:r>
        <w:rPr>
          <w:rtl/>
        </w:rPr>
        <w:t xml:space="preserve"> </w:t>
      </w:r>
      <w:r>
        <w:rPr>
          <w:rFonts w:hint="cs"/>
          <w:rtl/>
        </w:rPr>
        <w:t>جریان</w:t>
      </w:r>
      <w:r>
        <w:rPr>
          <w:rtl/>
        </w:rPr>
        <w:t xml:space="preserve"> </w:t>
      </w:r>
      <w:r>
        <w:rPr>
          <w:rFonts w:hint="cs"/>
          <w:rtl/>
        </w:rPr>
        <w:t>دارد</w:t>
      </w:r>
      <w:r w:rsidR="006C2CD6">
        <w:rPr>
          <w:rtl/>
        </w:rPr>
        <w:t>،</w:t>
      </w:r>
      <w:r>
        <w:rPr>
          <w:rtl/>
        </w:rPr>
        <w:t xml:space="preserve"> </w:t>
      </w:r>
      <w:r>
        <w:rPr>
          <w:rFonts w:hint="cs"/>
          <w:rtl/>
        </w:rPr>
        <w:t>صاحب</w:t>
      </w:r>
      <w:r>
        <w:rPr>
          <w:rtl/>
        </w:rPr>
        <w:t xml:space="preserve"> </w:t>
      </w:r>
      <w:r>
        <w:rPr>
          <w:rFonts w:hint="cs"/>
          <w:rtl/>
        </w:rPr>
        <w:t>کفایه</w:t>
      </w:r>
      <w:r>
        <w:rPr>
          <w:rtl/>
        </w:rPr>
        <w:t xml:space="preserve"> </w:t>
      </w:r>
      <w:r>
        <w:rPr>
          <w:rFonts w:hint="cs"/>
          <w:rtl/>
        </w:rPr>
        <w:t>این</w:t>
      </w:r>
      <w:r>
        <w:rPr>
          <w:rtl/>
        </w:rPr>
        <w:t xml:space="preserve"> </w:t>
      </w:r>
      <w:r>
        <w:rPr>
          <w:rFonts w:hint="cs"/>
          <w:rtl/>
        </w:rPr>
        <w:t>تنافی</w:t>
      </w:r>
      <w:r>
        <w:rPr>
          <w:rtl/>
        </w:rPr>
        <w:t xml:space="preserve"> </w:t>
      </w:r>
      <w:r>
        <w:rPr>
          <w:rFonts w:hint="cs"/>
          <w:rtl/>
        </w:rPr>
        <w:t>را</w:t>
      </w:r>
      <w:r>
        <w:rPr>
          <w:rtl/>
        </w:rPr>
        <w:t xml:space="preserve"> </w:t>
      </w:r>
      <w:r>
        <w:rPr>
          <w:rFonts w:hint="cs"/>
          <w:rtl/>
        </w:rPr>
        <w:t>به</w:t>
      </w:r>
      <w:r>
        <w:rPr>
          <w:rtl/>
        </w:rPr>
        <w:t xml:space="preserve"> </w:t>
      </w:r>
      <w:r>
        <w:rPr>
          <w:rFonts w:hint="cs"/>
          <w:rtl/>
        </w:rPr>
        <w:t>تزاحم</w:t>
      </w:r>
      <w:r>
        <w:rPr>
          <w:rtl/>
        </w:rPr>
        <w:t xml:space="preserve"> </w:t>
      </w:r>
      <w:r>
        <w:rPr>
          <w:rFonts w:hint="cs"/>
          <w:rtl/>
        </w:rPr>
        <w:t>و</w:t>
      </w:r>
      <w:r>
        <w:rPr>
          <w:rtl/>
        </w:rPr>
        <w:t xml:space="preserve"> </w:t>
      </w:r>
      <w:r>
        <w:rPr>
          <w:rFonts w:hint="cs"/>
          <w:rtl/>
        </w:rPr>
        <w:t>تعارض</w:t>
      </w:r>
      <w:r>
        <w:rPr>
          <w:rtl/>
        </w:rPr>
        <w:t xml:space="preserve"> </w:t>
      </w:r>
      <w:r>
        <w:rPr>
          <w:rFonts w:hint="cs"/>
          <w:rtl/>
        </w:rPr>
        <w:t>تقسیم</w:t>
      </w:r>
      <w:r>
        <w:rPr>
          <w:rtl/>
        </w:rPr>
        <w:t xml:space="preserve"> </w:t>
      </w:r>
      <w:r>
        <w:rPr>
          <w:rFonts w:hint="cs"/>
          <w:rtl/>
        </w:rPr>
        <w:t>کرد</w:t>
      </w:r>
      <w:r w:rsidR="006C2CD6">
        <w:rPr>
          <w:rtl/>
        </w:rPr>
        <w:t>،</w:t>
      </w:r>
      <w:r>
        <w:rPr>
          <w:rtl/>
        </w:rPr>
        <w:t xml:space="preserve"> </w:t>
      </w:r>
      <w:r>
        <w:rPr>
          <w:rFonts w:hint="cs"/>
          <w:rtl/>
        </w:rPr>
        <w:t>حکم</w:t>
      </w:r>
      <w:r>
        <w:rPr>
          <w:rtl/>
        </w:rPr>
        <w:t xml:space="preserve"> </w:t>
      </w:r>
      <w:r>
        <w:rPr>
          <w:rFonts w:hint="cs"/>
          <w:rtl/>
        </w:rPr>
        <w:t>تزاحم</w:t>
      </w:r>
      <w:r>
        <w:rPr>
          <w:rtl/>
        </w:rPr>
        <w:t xml:space="preserve"> </w:t>
      </w:r>
      <w:r>
        <w:rPr>
          <w:rFonts w:hint="cs"/>
          <w:rtl/>
        </w:rPr>
        <w:t>بیان</w:t>
      </w:r>
      <w:r>
        <w:rPr>
          <w:rtl/>
        </w:rPr>
        <w:t xml:space="preserve"> </w:t>
      </w:r>
      <w:r>
        <w:rPr>
          <w:rFonts w:hint="cs"/>
          <w:rtl/>
        </w:rPr>
        <w:t>شد</w:t>
      </w:r>
      <w:r>
        <w:rPr>
          <w:rtl/>
        </w:rPr>
        <w:t xml:space="preserve"> </w:t>
      </w:r>
      <w:r>
        <w:rPr>
          <w:rFonts w:hint="cs"/>
          <w:rtl/>
        </w:rPr>
        <w:t>و</w:t>
      </w:r>
      <w:r>
        <w:rPr>
          <w:rtl/>
        </w:rPr>
        <w:t xml:space="preserve"> </w:t>
      </w:r>
      <w:r>
        <w:rPr>
          <w:rFonts w:hint="cs"/>
          <w:rtl/>
        </w:rPr>
        <w:t>اکنون</w:t>
      </w:r>
      <w:r>
        <w:rPr>
          <w:rtl/>
        </w:rPr>
        <w:t xml:space="preserve"> </w:t>
      </w:r>
      <w:r>
        <w:rPr>
          <w:rFonts w:hint="cs"/>
          <w:rtl/>
        </w:rPr>
        <w:t>بحث</w:t>
      </w:r>
      <w:r>
        <w:rPr>
          <w:rtl/>
        </w:rPr>
        <w:t xml:space="preserve"> </w:t>
      </w:r>
      <w:r>
        <w:rPr>
          <w:rFonts w:hint="cs"/>
          <w:rtl/>
        </w:rPr>
        <w:t>درباره</w:t>
      </w:r>
      <w:r>
        <w:rPr>
          <w:rtl/>
        </w:rPr>
        <w:t xml:space="preserve"> </w:t>
      </w:r>
      <w:r>
        <w:rPr>
          <w:rFonts w:hint="cs"/>
          <w:rtl/>
        </w:rPr>
        <w:t>قسم</w:t>
      </w:r>
      <w:r>
        <w:rPr>
          <w:rtl/>
        </w:rPr>
        <w:t xml:space="preserve"> </w:t>
      </w:r>
      <w:r>
        <w:rPr>
          <w:rFonts w:hint="cs"/>
          <w:rtl/>
        </w:rPr>
        <w:t>دوم،</w:t>
      </w:r>
      <w:r>
        <w:rPr>
          <w:rtl/>
        </w:rPr>
        <w:t xml:space="preserve"> </w:t>
      </w:r>
      <w:r>
        <w:rPr>
          <w:rFonts w:hint="cs"/>
          <w:rtl/>
        </w:rPr>
        <w:t>یعنی</w:t>
      </w:r>
      <w:r>
        <w:rPr>
          <w:rtl/>
        </w:rPr>
        <w:t xml:space="preserve"> </w:t>
      </w:r>
      <w:r>
        <w:rPr>
          <w:rFonts w:hint="cs"/>
          <w:rtl/>
        </w:rPr>
        <w:t>تعارض</w:t>
      </w:r>
      <w:r>
        <w:rPr>
          <w:rtl/>
        </w:rPr>
        <w:t xml:space="preserve"> </w:t>
      </w:r>
      <w:r>
        <w:rPr>
          <w:rFonts w:hint="cs"/>
          <w:rtl/>
        </w:rPr>
        <w:t>دو</w:t>
      </w:r>
      <w:r>
        <w:rPr>
          <w:rtl/>
        </w:rPr>
        <w:t xml:space="preserve"> </w:t>
      </w:r>
      <w:r>
        <w:rPr>
          <w:rFonts w:hint="cs"/>
          <w:rtl/>
        </w:rPr>
        <w:t>استصحاب</w:t>
      </w:r>
      <w:r>
        <w:rPr>
          <w:rtl/>
        </w:rPr>
        <w:t xml:space="preserve"> </w:t>
      </w:r>
      <w:r>
        <w:rPr>
          <w:rFonts w:hint="cs"/>
          <w:rtl/>
        </w:rPr>
        <w:t>است</w:t>
      </w:r>
      <w:r w:rsidR="006C2CD6">
        <w:rPr>
          <w:rtl/>
        </w:rPr>
        <w:t>،</w:t>
      </w:r>
      <w:r>
        <w:rPr>
          <w:rtl/>
        </w:rPr>
        <w:t xml:space="preserve"> </w:t>
      </w:r>
      <w:r>
        <w:rPr>
          <w:rFonts w:hint="cs"/>
          <w:rtl/>
        </w:rPr>
        <w:t>تعارض</w:t>
      </w:r>
      <w:r>
        <w:rPr>
          <w:rtl/>
        </w:rPr>
        <w:t xml:space="preserve"> </w:t>
      </w:r>
      <w:r>
        <w:rPr>
          <w:rFonts w:hint="cs"/>
          <w:rtl/>
        </w:rPr>
        <w:t>به</w:t>
      </w:r>
      <w:r>
        <w:rPr>
          <w:rtl/>
        </w:rPr>
        <w:t xml:space="preserve"> </w:t>
      </w:r>
      <w:r>
        <w:rPr>
          <w:rFonts w:hint="cs"/>
          <w:rtl/>
        </w:rPr>
        <w:t>معنای</w:t>
      </w:r>
      <w:r>
        <w:rPr>
          <w:rtl/>
        </w:rPr>
        <w:t xml:space="preserve"> </w:t>
      </w:r>
      <w:r>
        <w:rPr>
          <w:rFonts w:hint="cs"/>
          <w:rtl/>
        </w:rPr>
        <w:t>آن</w:t>
      </w:r>
      <w:r>
        <w:rPr>
          <w:rtl/>
        </w:rPr>
        <w:t xml:space="preserve"> </w:t>
      </w:r>
      <w:r>
        <w:rPr>
          <w:rFonts w:hint="cs"/>
          <w:rtl/>
        </w:rPr>
        <w:t>است</w:t>
      </w:r>
      <w:r>
        <w:rPr>
          <w:rtl/>
        </w:rPr>
        <w:t xml:space="preserve"> </w:t>
      </w:r>
      <w:r>
        <w:rPr>
          <w:rFonts w:hint="cs"/>
          <w:rtl/>
        </w:rPr>
        <w:t>که</w:t>
      </w:r>
      <w:r>
        <w:rPr>
          <w:rtl/>
        </w:rPr>
        <w:t xml:space="preserve"> </w:t>
      </w:r>
      <w:r>
        <w:rPr>
          <w:rFonts w:hint="cs"/>
          <w:rtl/>
        </w:rPr>
        <w:t>یقین</w:t>
      </w:r>
      <w:r>
        <w:rPr>
          <w:rtl/>
        </w:rPr>
        <w:t xml:space="preserve"> </w:t>
      </w:r>
      <w:r>
        <w:rPr>
          <w:rFonts w:hint="cs"/>
          <w:rtl/>
        </w:rPr>
        <w:t>داریم</w:t>
      </w:r>
      <w:r>
        <w:rPr>
          <w:rtl/>
        </w:rPr>
        <w:t xml:space="preserve"> </w:t>
      </w:r>
      <w:r>
        <w:rPr>
          <w:rFonts w:hint="cs"/>
          <w:rtl/>
        </w:rPr>
        <w:t>یکی</w:t>
      </w:r>
      <w:r>
        <w:rPr>
          <w:rtl/>
        </w:rPr>
        <w:t xml:space="preserve"> </w:t>
      </w:r>
      <w:r>
        <w:rPr>
          <w:rFonts w:hint="cs"/>
          <w:rtl/>
        </w:rPr>
        <w:t>از</w:t>
      </w:r>
      <w:r>
        <w:rPr>
          <w:rtl/>
        </w:rPr>
        <w:t xml:space="preserve"> </w:t>
      </w:r>
      <w:r>
        <w:rPr>
          <w:rFonts w:hint="cs"/>
          <w:rtl/>
        </w:rPr>
        <w:t>دو</w:t>
      </w:r>
      <w:r>
        <w:rPr>
          <w:rtl/>
        </w:rPr>
        <w:t xml:space="preserve"> </w:t>
      </w:r>
      <w:r>
        <w:rPr>
          <w:rFonts w:hint="cs"/>
          <w:rtl/>
        </w:rPr>
        <w:t>استصحاب</w:t>
      </w:r>
      <w:r>
        <w:rPr>
          <w:rtl/>
        </w:rPr>
        <w:t xml:space="preserve"> </w:t>
      </w:r>
      <w:r>
        <w:rPr>
          <w:rFonts w:hint="cs"/>
          <w:rtl/>
        </w:rPr>
        <w:t>قطعا</w:t>
      </w:r>
      <w:r>
        <w:rPr>
          <w:rtl/>
        </w:rPr>
        <w:t xml:space="preserve"> </w:t>
      </w:r>
      <w:r>
        <w:rPr>
          <w:rFonts w:hint="cs"/>
          <w:rtl/>
        </w:rPr>
        <w:t>باطل</w:t>
      </w:r>
      <w:r>
        <w:rPr>
          <w:rtl/>
        </w:rPr>
        <w:t xml:space="preserve"> </w:t>
      </w:r>
      <w:r>
        <w:rPr>
          <w:rFonts w:hint="cs"/>
          <w:rtl/>
        </w:rPr>
        <w:t>است،</w:t>
      </w:r>
      <w:r>
        <w:rPr>
          <w:rtl/>
        </w:rPr>
        <w:t xml:space="preserve"> </w:t>
      </w:r>
      <w:r>
        <w:rPr>
          <w:rFonts w:hint="cs"/>
          <w:rtl/>
        </w:rPr>
        <w:t>اما</w:t>
      </w:r>
      <w:r>
        <w:rPr>
          <w:rtl/>
        </w:rPr>
        <w:t xml:space="preserve"> </w:t>
      </w:r>
      <w:r>
        <w:rPr>
          <w:rFonts w:hint="cs"/>
          <w:rtl/>
        </w:rPr>
        <w:t>باطل</w:t>
      </w:r>
      <w:r>
        <w:rPr>
          <w:rtl/>
        </w:rPr>
        <w:t xml:space="preserve"> </w:t>
      </w:r>
      <w:r>
        <w:rPr>
          <w:rFonts w:hint="cs"/>
          <w:rtl/>
        </w:rPr>
        <w:t>بودن</w:t>
      </w:r>
      <w:r>
        <w:rPr>
          <w:rtl/>
        </w:rPr>
        <w:t xml:space="preserve"> </w:t>
      </w:r>
      <w:r>
        <w:rPr>
          <w:rFonts w:hint="cs"/>
          <w:rtl/>
        </w:rPr>
        <w:t>کدام</w:t>
      </w:r>
      <w:r>
        <w:rPr>
          <w:rtl/>
        </w:rPr>
        <w:t xml:space="preserve"> </w:t>
      </w:r>
      <w:r>
        <w:rPr>
          <w:rFonts w:hint="cs"/>
          <w:rtl/>
        </w:rPr>
        <w:t>یک</w:t>
      </w:r>
      <w:r>
        <w:rPr>
          <w:rtl/>
        </w:rPr>
        <w:t xml:space="preserve"> </w:t>
      </w:r>
      <w:r>
        <w:rPr>
          <w:rFonts w:hint="cs"/>
          <w:rtl/>
        </w:rPr>
        <w:t>معلوم</w:t>
      </w:r>
      <w:r>
        <w:rPr>
          <w:rtl/>
        </w:rPr>
        <w:t xml:space="preserve"> </w:t>
      </w:r>
      <w:r>
        <w:rPr>
          <w:rFonts w:hint="cs"/>
          <w:rtl/>
        </w:rPr>
        <w:t>نیست</w:t>
      </w:r>
      <w:r w:rsidR="006C2CD6">
        <w:rPr>
          <w:rtl/>
        </w:rPr>
        <w:t>،</w:t>
      </w:r>
      <w:r>
        <w:rPr>
          <w:rtl/>
        </w:rPr>
        <w:t xml:space="preserve"> </w:t>
      </w:r>
      <w:r>
        <w:rPr>
          <w:rFonts w:hint="cs"/>
          <w:rtl/>
        </w:rPr>
        <w:t>مانند</w:t>
      </w:r>
      <w:r>
        <w:rPr>
          <w:rtl/>
        </w:rPr>
        <w:t xml:space="preserve"> </w:t>
      </w:r>
      <w:r>
        <w:rPr>
          <w:rFonts w:hint="cs"/>
          <w:rtl/>
        </w:rPr>
        <w:t>دو</w:t>
      </w:r>
      <w:r>
        <w:rPr>
          <w:rtl/>
        </w:rPr>
        <w:t xml:space="preserve"> </w:t>
      </w:r>
      <w:r>
        <w:rPr>
          <w:rFonts w:hint="cs"/>
          <w:rtl/>
        </w:rPr>
        <w:t>ظرف</w:t>
      </w:r>
      <w:r>
        <w:rPr>
          <w:rtl/>
        </w:rPr>
        <w:t xml:space="preserve"> </w:t>
      </w:r>
      <w:r>
        <w:rPr>
          <w:rFonts w:hint="cs"/>
          <w:rtl/>
        </w:rPr>
        <w:t>آب</w:t>
      </w:r>
      <w:r>
        <w:rPr>
          <w:rtl/>
        </w:rPr>
        <w:t xml:space="preserve"> </w:t>
      </w:r>
      <w:r>
        <w:rPr>
          <w:rFonts w:hint="cs"/>
          <w:rtl/>
        </w:rPr>
        <w:t>که</w:t>
      </w:r>
      <w:r>
        <w:rPr>
          <w:rtl/>
        </w:rPr>
        <w:t xml:space="preserve"> </w:t>
      </w:r>
      <w:r>
        <w:rPr>
          <w:rFonts w:hint="cs"/>
          <w:rtl/>
        </w:rPr>
        <w:t>سابقا</w:t>
      </w:r>
      <w:r>
        <w:rPr>
          <w:rtl/>
        </w:rPr>
        <w:t xml:space="preserve"> </w:t>
      </w:r>
      <w:r>
        <w:rPr>
          <w:rFonts w:hint="cs"/>
          <w:rtl/>
        </w:rPr>
        <w:t>پاک</w:t>
      </w:r>
      <w:r>
        <w:rPr>
          <w:rtl/>
        </w:rPr>
        <w:t xml:space="preserve"> </w:t>
      </w:r>
      <w:r>
        <w:rPr>
          <w:rFonts w:hint="cs"/>
          <w:rtl/>
        </w:rPr>
        <w:t>بودهاند</w:t>
      </w:r>
      <w:r>
        <w:rPr>
          <w:rtl/>
        </w:rPr>
        <w:t xml:space="preserve"> </w:t>
      </w:r>
      <w:r>
        <w:rPr>
          <w:rFonts w:hint="cs"/>
          <w:rtl/>
        </w:rPr>
        <w:t>و</w:t>
      </w:r>
      <w:r>
        <w:rPr>
          <w:rtl/>
        </w:rPr>
        <w:t xml:space="preserve"> </w:t>
      </w:r>
      <w:r>
        <w:rPr>
          <w:rFonts w:hint="cs"/>
          <w:rtl/>
        </w:rPr>
        <w:t>علم</w:t>
      </w:r>
      <w:r>
        <w:rPr>
          <w:rtl/>
        </w:rPr>
        <w:t xml:space="preserve"> </w:t>
      </w:r>
      <w:r>
        <w:rPr>
          <w:rFonts w:hint="cs"/>
          <w:rtl/>
        </w:rPr>
        <w:t>اجمالی</w:t>
      </w:r>
      <w:r>
        <w:rPr>
          <w:rtl/>
        </w:rPr>
        <w:t xml:space="preserve"> </w:t>
      </w:r>
      <w:r>
        <w:rPr>
          <w:rFonts w:hint="cs"/>
          <w:rtl/>
        </w:rPr>
        <w:t>داریم</w:t>
      </w:r>
      <w:r>
        <w:rPr>
          <w:rtl/>
        </w:rPr>
        <w:t xml:space="preserve"> </w:t>
      </w:r>
      <w:r>
        <w:rPr>
          <w:rFonts w:hint="cs"/>
          <w:rtl/>
        </w:rPr>
        <w:t>یک</w:t>
      </w:r>
      <w:r>
        <w:rPr>
          <w:rtl/>
        </w:rPr>
        <w:t xml:space="preserve"> </w:t>
      </w:r>
      <w:r>
        <w:rPr>
          <w:rFonts w:hint="cs"/>
          <w:rtl/>
        </w:rPr>
        <w:t>قطره</w:t>
      </w:r>
      <w:r>
        <w:rPr>
          <w:rtl/>
        </w:rPr>
        <w:t xml:space="preserve"> </w:t>
      </w:r>
      <w:r>
        <w:rPr>
          <w:rFonts w:hint="cs"/>
          <w:rtl/>
        </w:rPr>
        <w:t>خون</w:t>
      </w:r>
      <w:r>
        <w:rPr>
          <w:rtl/>
        </w:rPr>
        <w:t xml:space="preserve"> </w:t>
      </w:r>
      <w:r>
        <w:rPr>
          <w:rFonts w:hint="cs"/>
          <w:rtl/>
        </w:rPr>
        <w:t>در</w:t>
      </w:r>
      <w:r>
        <w:rPr>
          <w:rtl/>
        </w:rPr>
        <w:t xml:space="preserve"> </w:t>
      </w:r>
      <w:r>
        <w:rPr>
          <w:rFonts w:hint="cs"/>
          <w:rtl/>
        </w:rPr>
        <w:t>یکی</w:t>
      </w:r>
      <w:r>
        <w:rPr>
          <w:rtl/>
        </w:rPr>
        <w:t xml:space="preserve"> </w:t>
      </w:r>
      <w:r>
        <w:rPr>
          <w:rFonts w:hint="cs"/>
          <w:rtl/>
        </w:rPr>
        <w:t>از</w:t>
      </w:r>
      <w:r>
        <w:rPr>
          <w:rtl/>
        </w:rPr>
        <w:t xml:space="preserve"> </w:t>
      </w:r>
      <w:r>
        <w:rPr>
          <w:rFonts w:hint="cs"/>
          <w:rtl/>
        </w:rPr>
        <w:t>آن</w:t>
      </w:r>
      <w:r>
        <w:rPr>
          <w:rtl/>
        </w:rPr>
        <w:t xml:space="preserve"> </w:t>
      </w:r>
      <w:r>
        <w:rPr>
          <w:rFonts w:hint="cs"/>
          <w:rtl/>
        </w:rPr>
        <w:t>دو</w:t>
      </w:r>
      <w:r>
        <w:rPr>
          <w:rtl/>
        </w:rPr>
        <w:t xml:space="preserve"> </w:t>
      </w:r>
      <w:r>
        <w:rPr>
          <w:rFonts w:hint="cs"/>
          <w:rtl/>
        </w:rPr>
        <w:t>افتاده</w:t>
      </w:r>
      <w:r>
        <w:rPr>
          <w:rtl/>
        </w:rPr>
        <w:t xml:space="preserve"> </w:t>
      </w:r>
      <w:r>
        <w:rPr>
          <w:rFonts w:hint="cs"/>
          <w:rtl/>
        </w:rPr>
        <w:t>است</w:t>
      </w:r>
      <w:r w:rsidR="006C2CD6">
        <w:rPr>
          <w:rtl/>
        </w:rPr>
        <w:t>،</w:t>
      </w:r>
      <w:r>
        <w:rPr>
          <w:rtl/>
        </w:rPr>
        <w:t xml:space="preserve"> </w:t>
      </w:r>
      <w:r>
        <w:rPr>
          <w:rFonts w:hint="cs"/>
          <w:rtl/>
        </w:rPr>
        <w:t>در</w:t>
      </w:r>
      <w:r>
        <w:rPr>
          <w:rtl/>
        </w:rPr>
        <w:t xml:space="preserve"> </w:t>
      </w:r>
      <w:r>
        <w:rPr>
          <w:rFonts w:hint="cs"/>
          <w:rtl/>
        </w:rPr>
        <w:t>اینجا</w:t>
      </w:r>
      <w:r>
        <w:rPr>
          <w:rtl/>
        </w:rPr>
        <w:t xml:space="preserve"> </w:t>
      </w:r>
      <w:r>
        <w:rPr>
          <w:rFonts w:hint="cs"/>
          <w:rtl/>
        </w:rPr>
        <w:t>استصحاب</w:t>
      </w:r>
      <w:r>
        <w:rPr>
          <w:rtl/>
        </w:rPr>
        <w:t xml:space="preserve"> </w:t>
      </w:r>
      <w:r>
        <w:rPr>
          <w:rFonts w:hint="cs"/>
          <w:rtl/>
        </w:rPr>
        <w:t>طهارت</w:t>
      </w:r>
      <w:r>
        <w:rPr>
          <w:rtl/>
        </w:rPr>
        <w:t xml:space="preserve"> </w:t>
      </w:r>
      <w:r>
        <w:rPr>
          <w:rFonts w:hint="cs"/>
          <w:rtl/>
        </w:rPr>
        <w:t>در</w:t>
      </w:r>
      <w:r>
        <w:rPr>
          <w:rtl/>
        </w:rPr>
        <w:t xml:space="preserve"> </w:t>
      </w:r>
      <w:r>
        <w:rPr>
          <w:rFonts w:hint="cs"/>
          <w:rtl/>
        </w:rPr>
        <w:t>هر</w:t>
      </w:r>
      <w:r>
        <w:rPr>
          <w:rtl/>
        </w:rPr>
        <w:t xml:space="preserve"> </w:t>
      </w:r>
      <w:r>
        <w:rPr>
          <w:rFonts w:hint="cs"/>
          <w:rtl/>
        </w:rPr>
        <w:t>دو</w:t>
      </w:r>
      <w:r>
        <w:rPr>
          <w:rtl/>
        </w:rPr>
        <w:t xml:space="preserve"> </w:t>
      </w:r>
      <w:r>
        <w:rPr>
          <w:rFonts w:hint="cs"/>
          <w:rtl/>
        </w:rPr>
        <w:t>جاری</w:t>
      </w:r>
      <w:r>
        <w:rPr>
          <w:rtl/>
        </w:rPr>
        <w:t xml:space="preserve"> </w:t>
      </w:r>
      <w:r>
        <w:rPr>
          <w:rFonts w:hint="cs"/>
          <w:rtl/>
        </w:rPr>
        <w:t>است</w:t>
      </w:r>
      <w:r>
        <w:rPr>
          <w:rtl/>
        </w:rPr>
        <w:t xml:space="preserve"> </w:t>
      </w:r>
      <w:r>
        <w:rPr>
          <w:rFonts w:hint="cs"/>
          <w:rtl/>
        </w:rPr>
        <w:t>اما</w:t>
      </w:r>
      <w:r>
        <w:rPr>
          <w:rtl/>
        </w:rPr>
        <w:t xml:space="preserve"> </w:t>
      </w:r>
      <w:r>
        <w:rPr>
          <w:rFonts w:hint="cs"/>
          <w:rtl/>
        </w:rPr>
        <w:t>با</w:t>
      </w:r>
      <w:r>
        <w:rPr>
          <w:rtl/>
        </w:rPr>
        <w:t xml:space="preserve"> </w:t>
      </w:r>
      <w:r>
        <w:rPr>
          <w:rFonts w:hint="cs"/>
          <w:rtl/>
        </w:rPr>
        <w:t>یکدیگر</w:t>
      </w:r>
      <w:r>
        <w:rPr>
          <w:rtl/>
        </w:rPr>
        <w:t xml:space="preserve"> </w:t>
      </w:r>
      <w:r>
        <w:rPr>
          <w:rFonts w:hint="cs"/>
          <w:rtl/>
        </w:rPr>
        <w:t>تعارض</w:t>
      </w:r>
      <w:r>
        <w:rPr>
          <w:rtl/>
        </w:rPr>
        <w:t xml:space="preserve"> </w:t>
      </w:r>
      <w:r>
        <w:rPr>
          <w:rFonts w:hint="cs"/>
          <w:rtl/>
        </w:rPr>
        <w:t>میکنند</w:t>
      </w:r>
      <w:r>
        <w:rPr>
          <w:rtl/>
        </w:rPr>
        <w:t>.</w:t>
      </w:r>
    </w:p>
    <w:p w:rsidR="00BF01F5" w:rsidRDefault="00BE745E" w:rsidP="0044477C">
      <w:pPr>
        <w:rPr>
          <w:rtl/>
        </w:rPr>
      </w:pPr>
      <w:r>
        <w:rPr>
          <w:rFonts w:hint="cs"/>
          <w:rtl/>
        </w:rPr>
        <w:t>مرحوم</w:t>
      </w:r>
      <w:r>
        <w:rPr>
          <w:rtl/>
        </w:rPr>
        <w:t xml:space="preserve"> </w:t>
      </w:r>
      <w:r>
        <w:rPr>
          <w:rFonts w:hint="cs"/>
          <w:rtl/>
        </w:rPr>
        <w:t>شیخ</w:t>
      </w:r>
      <w:r>
        <w:rPr>
          <w:rtl/>
        </w:rPr>
        <w:t xml:space="preserve"> </w:t>
      </w:r>
      <w:r>
        <w:rPr>
          <w:rFonts w:hint="cs"/>
          <w:rtl/>
        </w:rPr>
        <w:t>انصاری</w:t>
      </w:r>
      <w:r>
        <w:rPr>
          <w:rtl/>
        </w:rPr>
        <w:t xml:space="preserve"> </w:t>
      </w:r>
      <w:r>
        <w:rPr>
          <w:rFonts w:hint="cs"/>
          <w:rtl/>
        </w:rPr>
        <w:t>در</w:t>
      </w:r>
      <w:r>
        <w:rPr>
          <w:rtl/>
        </w:rPr>
        <w:t xml:space="preserve"> </w:t>
      </w:r>
      <w:r>
        <w:rPr>
          <w:rFonts w:hint="cs"/>
          <w:rtl/>
        </w:rPr>
        <w:t>رسائل</w:t>
      </w:r>
      <w:r>
        <w:rPr>
          <w:rtl/>
        </w:rPr>
        <w:t xml:space="preserve"> </w:t>
      </w:r>
      <w:r>
        <w:rPr>
          <w:rFonts w:hint="cs"/>
          <w:rtl/>
        </w:rPr>
        <w:t>میفرماید</w:t>
      </w:r>
      <w:r>
        <w:rPr>
          <w:rtl/>
        </w:rPr>
        <w:t xml:space="preserve"> </w:t>
      </w:r>
      <w:r>
        <w:rPr>
          <w:rFonts w:hint="cs"/>
          <w:rtl/>
        </w:rPr>
        <w:t>تعارض</w:t>
      </w:r>
      <w:r>
        <w:rPr>
          <w:rtl/>
        </w:rPr>
        <w:t xml:space="preserve"> </w:t>
      </w:r>
      <w:r>
        <w:rPr>
          <w:rFonts w:hint="cs"/>
          <w:rtl/>
        </w:rPr>
        <w:t>استصحابین</w:t>
      </w:r>
      <w:r>
        <w:rPr>
          <w:rtl/>
        </w:rPr>
        <w:t xml:space="preserve"> </w:t>
      </w:r>
      <w:r>
        <w:rPr>
          <w:rFonts w:hint="cs"/>
          <w:rtl/>
        </w:rPr>
        <w:t>دو</w:t>
      </w:r>
      <w:r>
        <w:rPr>
          <w:rtl/>
        </w:rPr>
        <w:t xml:space="preserve"> </w:t>
      </w:r>
      <w:r>
        <w:rPr>
          <w:rFonts w:hint="cs"/>
          <w:rtl/>
        </w:rPr>
        <w:t>صورت</w:t>
      </w:r>
      <w:r>
        <w:rPr>
          <w:rtl/>
        </w:rPr>
        <w:t xml:space="preserve"> </w:t>
      </w:r>
      <w:r>
        <w:rPr>
          <w:rFonts w:hint="cs"/>
          <w:rtl/>
        </w:rPr>
        <w:t>دارد</w:t>
      </w:r>
      <w:r w:rsidR="006C2CD6">
        <w:rPr>
          <w:rtl/>
        </w:rPr>
        <w:t>،</w:t>
      </w:r>
      <w:r>
        <w:rPr>
          <w:rtl/>
        </w:rPr>
        <w:t xml:space="preserve"> </w:t>
      </w:r>
      <w:r>
        <w:rPr>
          <w:rFonts w:hint="cs"/>
          <w:rtl/>
        </w:rPr>
        <w:t>اما</w:t>
      </w:r>
      <w:r>
        <w:rPr>
          <w:rtl/>
        </w:rPr>
        <w:t xml:space="preserve"> </w:t>
      </w:r>
      <w:r>
        <w:rPr>
          <w:rFonts w:hint="cs"/>
          <w:rtl/>
        </w:rPr>
        <w:t>استاد</w:t>
      </w:r>
      <w:r>
        <w:rPr>
          <w:rtl/>
        </w:rPr>
        <w:t xml:space="preserve"> </w:t>
      </w:r>
      <w:r>
        <w:rPr>
          <w:rFonts w:hint="cs"/>
          <w:rtl/>
        </w:rPr>
        <w:t>ایشان،</w:t>
      </w:r>
      <w:r>
        <w:rPr>
          <w:rtl/>
        </w:rPr>
        <w:t xml:space="preserve"> </w:t>
      </w:r>
      <w:r>
        <w:rPr>
          <w:rFonts w:hint="cs"/>
          <w:rtl/>
        </w:rPr>
        <w:t>مرحوم</w:t>
      </w:r>
      <w:r>
        <w:rPr>
          <w:rtl/>
        </w:rPr>
        <w:t xml:space="preserve"> </w:t>
      </w:r>
      <w:r>
        <w:rPr>
          <w:rFonts w:hint="cs"/>
          <w:rtl/>
        </w:rPr>
        <w:t>ملا</w:t>
      </w:r>
      <w:r>
        <w:rPr>
          <w:rtl/>
        </w:rPr>
        <w:t xml:space="preserve"> </w:t>
      </w:r>
      <w:r>
        <w:rPr>
          <w:rFonts w:hint="cs"/>
          <w:rtl/>
        </w:rPr>
        <w:t>احمد</w:t>
      </w:r>
      <w:r>
        <w:rPr>
          <w:rtl/>
        </w:rPr>
        <w:t xml:space="preserve"> </w:t>
      </w:r>
      <w:r>
        <w:rPr>
          <w:rFonts w:hint="cs"/>
          <w:rtl/>
        </w:rPr>
        <w:t>نراقی</w:t>
      </w:r>
      <w:r>
        <w:rPr>
          <w:rtl/>
        </w:rPr>
        <w:t xml:space="preserve"> </w:t>
      </w:r>
      <w:r>
        <w:rPr>
          <w:rFonts w:hint="cs"/>
          <w:rtl/>
        </w:rPr>
        <w:t>در</w:t>
      </w:r>
      <w:r>
        <w:rPr>
          <w:rtl/>
        </w:rPr>
        <w:t xml:space="preserve"> </w:t>
      </w:r>
      <w:r>
        <w:rPr>
          <w:rFonts w:hint="cs"/>
          <w:rtl/>
        </w:rPr>
        <w:t>کتاب</w:t>
      </w:r>
      <w:r>
        <w:rPr>
          <w:rtl/>
        </w:rPr>
        <w:t xml:space="preserve"> </w:t>
      </w:r>
      <w:r>
        <w:rPr>
          <w:rFonts w:hint="cs"/>
          <w:rtl/>
        </w:rPr>
        <w:t>مناهج</w:t>
      </w:r>
      <w:r>
        <w:rPr>
          <w:rtl/>
        </w:rPr>
        <w:t xml:space="preserve"> </w:t>
      </w:r>
      <w:r>
        <w:rPr>
          <w:rFonts w:hint="cs"/>
          <w:rtl/>
        </w:rPr>
        <w:t>الاحکام</w:t>
      </w:r>
      <w:r>
        <w:rPr>
          <w:rtl/>
        </w:rPr>
        <w:t xml:space="preserve"> </w:t>
      </w:r>
      <w:r>
        <w:rPr>
          <w:rFonts w:hint="cs"/>
          <w:rtl/>
        </w:rPr>
        <w:t>و</w:t>
      </w:r>
      <w:r>
        <w:rPr>
          <w:rtl/>
        </w:rPr>
        <w:t xml:space="preserve"> </w:t>
      </w:r>
      <w:r>
        <w:rPr>
          <w:rFonts w:hint="cs"/>
          <w:rtl/>
        </w:rPr>
        <w:t>الاصول،</w:t>
      </w:r>
      <w:r>
        <w:rPr>
          <w:rtl/>
        </w:rPr>
        <w:t xml:space="preserve"> </w:t>
      </w:r>
      <w:r>
        <w:rPr>
          <w:rFonts w:hint="cs"/>
          <w:rtl/>
        </w:rPr>
        <w:t>قائل</w:t>
      </w:r>
      <w:r>
        <w:rPr>
          <w:rtl/>
        </w:rPr>
        <w:t xml:space="preserve"> </w:t>
      </w:r>
      <w:r>
        <w:rPr>
          <w:rFonts w:hint="cs"/>
          <w:rtl/>
        </w:rPr>
        <w:t>به</w:t>
      </w:r>
      <w:r>
        <w:rPr>
          <w:rtl/>
        </w:rPr>
        <w:t xml:space="preserve"> </w:t>
      </w:r>
      <w:r>
        <w:rPr>
          <w:rFonts w:hint="cs"/>
          <w:rtl/>
        </w:rPr>
        <w:t>سه</w:t>
      </w:r>
      <w:r>
        <w:rPr>
          <w:rtl/>
        </w:rPr>
        <w:t xml:space="preserve"> </w:t>
      </w:r>
      <w:r>
        <w:rPr>
          <w:rFonts w:hint="cs"/>
          <w:rtl/>
        </w:rPr>
        <w:t>صورت</w:t>
      </w:r>
      <w:r>
        <w:rPr>
          <w:rtl/>
        </w:rPr>
        <w:t xml:space="preserve"> </w:t>
      </w:r>
      <w:r>
        <w:rPr>
          <w:rFonts w:hint="cs"/>
          <w:rtl/>
        </w:rPr>
        <w:t>است</w:t>
      </w:r>
      <w:r>
        <w:rPr>
          <w:rtl/>
        </w:rPr>
        <w:t xml:space="preserve"> </w:t>
      </w:r>
      <w:r>
        <w:rPr>
          <w:rFonts w:hint="cs"/>
          <w:rtl/>
        </w:rPr>
        <w:t>و</w:t>
      </w:r>
      <w:r>
        <w:rPr>
          <w:rtl/>
        </w:rPr>
        <w:t xml:space="preserve"> </w:t>
      </w:r>
      <w:r>
        <w:rPr>
          <w:rFonts w:hint="cs"/>
          <w:rtl/>
        </w:rPr>
        <w:t>مرحوم</w:t>
      </w:r>
      <w:r>
        <w:rPr>
          <w:rtl/>
        </w:rPr>
        <w:t xml:space="preserve"> </w:t>
      </w:r>
      <w:r>
        <w:rPr>
          <w:rFonts w:hint="cs"/>
          <w:rtl/>
        </w:rPr>
        <w:t>شیخ</w:t>
      </w:r>
      <w:r>
        <w:rPr>
          <w:rtl/>
        </w:rPr>
        <w:t xml:space="preserve"> </w:t>
      </w:r>
      <w:r>
        <w:rPr>
          <w:rFonts w:hint="cs"/>
          <w:rtl/>
        </w:rPr>
        <w:t>به</w:t>
      </w:r>
      <w:r>
        <w:rPr>
          <w:rtl/>
        </w:rPr>
        <w:t xml:space="preserve"> </w:t>
      </w:r>
      <w:r>
        <w:rPr>
          <w:rFonts w:hint="cs"/>
          <w:rtl/>
        </w:rPr>
        <w:t>استاد</w:t>
      </w:r>
      <w:r>
        <w:rPr>
          <w:rtl/>
        </w:rPr>
        <w:t xml:space="preserve"> </w:t>
      </w:r>
      <w:r>
        <w:rPr>
          <w:rFonts w:hint="cs"/>
          <w:rtl/>
        </w:rPr>
        <w:t>خود</w:t>
      </w:r>
      <w:r>
        <w:rPr>
          <w:rtl/>
        </w:rPr>
        <w:t xml:space="preserve"> </w:t>
      </w:r>
      <w:r>
        <w:rPr>
          <w:rFonts w:hint="cs"/>
          <w:rtl/>
        </w:rPr>
        <w:t>اشکال</w:t>
      </w:r>
      <w:r>
        <w:rPr>
          <w:rtl/>
        </w:rPr>
        <w:t xml:space="preserve"> </w:t>
      </w:r>
      <w:r>
        <w:rPr>
          <w:rFonts w:hint="cs"/>
          <w:rtl/>
        </w:rPr>
        <w:t>کرده</w:t>
      </w:r>
      <w:r>
        <w:rPr>
          <w:rtl/>
        </w:rPr>
        <w:t xml:space="preserve"> </w:t>
      </w:r>
      <w:r>
        <w:rPr>
          <w:rFonts w:hint="cs"/>
          <w:rtl/>
        </w:rPr>
        <w:t>است</w:t>
      </w:r>
      <w:r w:rsidR="006C2CD6">
        <w:rPr>
          <w:rtl/>
        </w:rPr>
        <w:t>،</w:t>
      </w:r>
      <w:r>
        <w:rPr>
          <w:rtl/>
        </w:rPr>
        <w:t xml:space="preserve"> </w:t>
      </w:r>
      <w:r>
        <w:rPr>
          <w:rFonts w:hint="cs"/>
          <w:rtl/>
        </w:rPr>
        <w:t>در</w:t>
      </w:r>
      <w:r>
        <w:rPr>
          <w:rtl/>
        </w:rPr>
        <w:t xml:space="preserve"> </w:t>
      </w:r>
      <w:r>
        <w:rPr>
          <w:rFonts w:hint="cs"/>
          <w:rtl/>
        </w:rPr>
        <w:t>این</w:t>
      </w:r>
      <w:r>
        <w:rPr>
          <w:rtl/>
        </w:rPr>
        <w:t xml:space="preserve"> </w:t>
      </w:r>
      <w:r>
        <w:rPr>
          <w:rFonts w:hint="cs"/>
          <w:rtl/>
        </w:rPr>
        <w:t>جلسه،</w:t>
      </w:r>
      <w:r>
        <w:rPr>
          <w:rtl/>
        </w:rPr>
        <w:t xml:space="preserve"> </w:t>
      </w:r>
      <w:r>
        <w:rPr>
          <w:rFonts w:hint="cs"/>
          <w:rtl/>
        </w:rPr>
        <w:t>صور</w:t>
      </w:r>
      <w:r>
        <w:rPr>
          <w:rtl/>
        </w:rPr>
        <w:t xml:space="preserve"> </w:t>
      </w:r>
      <w:r w:rsidR="00647410">
        <w:rPr>
          <w:rFonts w:hint="cs"/>
          <w:rtl/>
        </w:rPr>
        <w:t>سه گانه</w:t>
      </w:r>
      <w:r>
        <w:rPr>
          <w:rtl/>
        </w:rPr>
        <w:t xml:space="preserve"> </w:t>
      </w:r>
      <w:r>
        <w:rPr>
          <w:rFonts w:hint="cs"/>
          <w:rtl/>
        </w:rPr>
        <w:t>از</w:t>
      </w:r>
      <w:r>
        <w:rPr>
          <w:rtl/>
        </w:rPr>
        <w:t xml:space="preserve"> </w:t>
      </w:r>
      <w:r>
        <w:rPr>
          <w:rFonts w:hint="cs"/>
          <w:rtl/>
        </w:rPr>
        <w:t>دیدگاه</w:t>
      </w:r>
      <w:r>
        <w:rPr>
          <w:rtl/>
        </w:rPr>
        <w:t xml:space="preserve"> </w:t>
      </w:r>
      <w:r>
        <w:rPr>
          <w:rFonts w:hint="cs"/>
          <w:rtl/>
        </w:rPr>
        <w:t>ملا</w:t>
      </w:r>
      <w:r>
        <w:rPr>
          <w:rtl/>
        </w:rPr>
        <w:t xml:space="preserve"> </w:t>
      </w:r>
      <w:r>
        <w:rPr>
          <w:rFonts w:hint="cs"/>
          <w:rtl/>
        </w:rPr>
        <w:t>احمد</w:t>
      </w:r>
      <w:r>
        <w:rPr>
          <w:rtl/>
        </w:rPr>
        <w:t xml:space="preserve"> </w:t>
      </w:r>
      <w:r>
        <w:rPr>
          <w:rFonts w:hint="cs"/>
          <w:rtl/>
        </w:rPr>
        <w:t>نراقی</w:t>
      </w:r>
      <w:r>
        <w:rPr>
          <w:rtl/>
        </w:rPr>
        <w:t xml:space="preserve"> </w:t>
      </w:r>
      <w:r>
        <w:rPr>
          <w:rFonts w:hint="cs"/>
          <w:rtl/>
        </w:rPr>
        <w:t>بررسی</w:t>
      </w:r>
      <w:r>
        <w:rPr>
          <w:rtl/>
        </w:rPr>
        <w:t xml:space="preserve"> </w:t>
      </w:r>
      <w:r>
        <w:rPr>
          <w:rFonts w:hint="cs"/>
          <w:rtl/>
        </w:rPr>
        <w:t>و</w:t>
      </w:r>
      <w:r>
        <w:rPr>
          <w:rtl/>
        </w:rPr>
        <w:t xml:space="preserve"> </w:t>
      </w:r>
      <w:r>
        <w:rPr>
          <w:rFonts w:hint="cs"/>
          <w:rtl/>
        </w:rPr>
        <w:t>تحلیل</w:t>
      </w:r>
      <w:r>
        <w:rPr>
          <w:rtl/>
        </w:rPr>
        <w:t xml:space="preserve"> </w:t>
      </w:r>
      <w:r w:rsidR="00D74C82">
        <w:rPr>
          <w:rFonts w:hint="cs"/>
          <w:rtl/>
        </w:rPr>
        <w:t>می شود</w:t>
      </w:r>
      <w:r>
        <w:rPr>
          <w:rtl/>
        </w:rPr>
        <w:t>.</w:t>
      </w:r>
    </w:p>
    <w:p w:rsidR="00BF01F5" w:rsidRDefault="00BE745E" w:rsidP="0044477C">
      <w:pPr>
        <w:rPr>
          <w:rtl/>
        </w:rPr>
      </w:pPr>
      <w:r>
        <w:rPr>
          <w:rFonts w:hint="cs"/>
          <w:rtl/>
        </w:rPr>
        <w:t>صورت</w:t>
      </w:r>
      <w:r>
        <w:rPr>
          <w:rtl/>
        </w:rPr>
        <w:t xml:space="preserve"> </w:t>
      </w:r>
      <w:r>
        <w:rPr>
          <w:rFonts w:hint="cs"/>
          <w:rtl/>
        </w:rPr>
        <w:t>نخست</w:t>
      </w:r>
      <w:r>
        <w:rPr>
          <w:rtl/>
        </w:rPr>
        <w:t xml:space="preserve"> </w:t>
      </w:r>
      <w:r>
        <w:rPr>
          <w:rFonts w:hint="cs"/>
          <w:rtl/>
        </w:rPr>
        <w:t>آن</w:t>
      </w:r>
      <w:r>
        <w:rPr>
          <w:rtl/>
        </w:rPr>
        <w:t xml:space="preserve"> </w:t>
      </w:r>
      <w:r>
        <w:rPr>
          <w:rFonts w:hint="cs"/>
          <w:rtl/>
        </w:rPr>
        <w:t>است</w:t>
      </w:r>
      <w:r>
        <w:rPr>
          <w:rtl/>
        </w:rPr>
        <w:t xml:space="preserve"> </w:t>
      </w:r>
      <w:r>
        <w:rPr>
          <w:rFonts w:hint="cs"/>
          <w:rtl/>
        </w:rPr>
        <w:t>که</w:t>
      </w:r>
      <w:r>
        <w:rPr>
          <w:rtl/>
        </w:rPr>
        <w:t xml:space="preserve"> </w:t>
      </w:r>
      <w:r>
        <w:rPr>
          <w:rFonts w:hint="cs"/>
          <w:rtl/>
        </w:rPr>
        <w:t>یکی</w:t>
      </w:r>
      <w:r>
        <w:rPr>
          <w:rtl/>
        </w:rPr>
        <w:t xml:space="preserve"> </w:t>
      </w:r>
      <w:r>
        <w:rPr>
          <w:rFonts w:hint="cs"/>
          <w:rtl/>
        </w:rPr>
        <w:t>از</w:t>
      </w:r>
      <w:r>
        <w:rPr>
          <w:rtl/>
        </w:rPr>
        <w:t xml:space="preserve"> </w:t>
      </w:r>
      <w:r>
        <w:rPr>
          <w:rFonts w:hint="cs"/>
          <w:rtl/>
        </w:rPr>
        <w:t>دو</w:t>
      </w:r>
      <w:r>
        <w:rPr>
          <w:rtl/>
        </w:rPr>
        <w:t xml:space="preserve"> </w:t>
      </w:r>
      <w:r>
        <w:rPr>
          <w:rFonts w:hint="cs"/>
          <w:rtl/>
        </w:rPr>
        <w:t>استصحاب،</w:t>
      </w:r>
      <w:r>
        <w:rPr>
          <w:rtl/>
        </w:rPr>
        <w:t xml:space="preserve"> </w:t>
      </w:r>
      <w:r>
        <w:rPr>
          <w:rFonts w:hint="cs"/>
          <w:rtl/>
        </w:rPr>
        <w:t>سبب</w:t>
      </w:r>
      <w:r>
        <w:rPr>
          <w:rtl/>
        </w:rPr>
        <w:t xml:space="preserve"> </w:t>
      </w:r>
      <w:r>
        <w:rPr>
          <w:rFonts w:hint="cs"/>
          <w:rtl/>
        </w:rPr>
        <w:t>برای</w:t>
      </w:r>
      <w:r>
        <w:rPr>
          <w:rtl/>
        </w:rPr>
        <w:t xml:space="preserve"> </w:t>
      </w:r>
      <w:r>
        <w:rPr>
          <w:rFonts w:hint="cs"/>
          <w:rtl/>
        </w:rPr>
        <w:t>دیگری</w:t>
      </w:r>
      <w:r>
        <w:rPr>
          <w:rtl/>
        </w:rPr>
        <w:t xml:space="preserve"> </w:t>
      </w:r>
      <w:r>
        <w:rPr>
          <w:rFonts w:hint="cs"/>
          <w:rtl/>
        </w:rPr>
        <w:t>باشد</w:t>
      </w:r>
      <w:r w:rsidR="006C2CD6">
        <w:rPr>
          <w:rtl/>
        </w:rPr>
        <w:t>،</w:t>
      </w:r>
      <w:r>
        <w:rPr>
          <w:rtl/>
        </w:rPr>
        <w:t xml:space="preserve"> </w:t>
      </w:r>
      <w:r>
        <w:rPr>
          <w:rFonts w:hint="cs"/>
          <w:rtl/>
        </w:rPr>
        <w:t>این</w:t>
      </w:r>
      <w:r>
        <w:rPr>
          <w:rtl/>
        </w:rPr>
        <w:t xml:space="preserve"> </w:t>
      </w:r>
      <w:r>
        <w:rPr>
          <w:rFonts w:hint="cs"/>
          <w:rtl/>
        </w:rPr>
        <w:t>صورت</w:t>
      </w:r>
      <w:r>
        <w:rPr>
          <w:rtl/>
        </w:rPr>
        <w:t xml:space="preserve"> </w:t>
      </w:r>
      <w:r>
        <w:rPr>
          <w:rFonts w:hint="cs"/>
          <w:rtl/>
        </w:rPr>
        <w:t>را</w:t>
      </w:r>
      <w:r>
        <w:rPr>
          <w:rtl/>
        </w:rPr>
        <w:t xml:space="preserve"> </w:t>
      </w:r>
      <w:r>
        <w:rPr>
          <w:rFonts w:hint="cs"/>
          <w:rtl/>
        </w:rPr>
        <w:t>استصحاب</w:t>
      </w:r>
      <w:r>
        <w:rPr>
          <w:rtl/>
        </w:rPr>
        <w:t xml:space="preserve"> </w:t>
      </w:r>
      <w:r>
        <w:rPr>
          <w:rFonts w:hint="cs"/>
          <w:rtl/>
        </w:rPr>
        <w:t>سببی</w:t>
      </w:r>
      <w:r>
        <w:rPr>
          <w:rtl/>
        </w:rPr>
        <w:t xml:space="preserve"> </w:t>
      </w:r>
      <w:r>
        <w:rPr>
          <w:rFonts w:hint="cs"/>
          <w:rtl/>
        </w:rPr>
        <w:t>و</w:t>
      </w:r>
      <w:r>
        <w:rPr>
          <w:rtl/>
        </w:rPr>
        <w:t xml:space="preserve"> </w:t>
      </w:r>
      <w:r>
        <w:rPr>
          <w:rFonts w:hint="cs"/>
          <w:rtl/>
        </w:rPr>
        <w:t>مسببی،</w:t>
      </w:r>
      <w:r>
        <w:rPr>
          <w:rtl/>
        </w:rPr>
        <w:t xml:space="preserve"> </w:t>
      </w:r>
      <w:r>
        <w:rPr>
          <w:rFonts w:hint="cs"/>
          <w:rtl/>
        </w:rPr>
        <w:t>استصحاب</w:t>
      </w:r>
      <w:r>
        <w:rPr>
          <w:rtl/>
        </w:rPr>
        <w:t xml:space="preserve"> </w:t>
      </w:r>
      <w:r>
        <w:rPr>
          <w:rFonts w:hint="cs"/>
          <w:rtl/>
        </w:rPr>
        <w:t>طولی،</w:t>
      </w:r>
      <w:r>
        <w:rPr>
          <w:rtl/>
        </w:rPr>
        <w:t xml:space="preserve"> </w:t>
      </w:r>
      <w:r>
        <w:rPr>
          <w:rFonts w:hint="cs"/>
          <w:rtl/>
        </w:rPr>
        <w:t>یا</w:t>
      </w:r>
      <w:r>
        <w:rPr>
          <w:rtl/>
        </w:rPr>
        <w:t xml:space="preserve"> </w:t>
      </w:r>
      <w:r>
        <w:rPr>
          <w:rFonts w:hint="cs"/>
          <w:rtl/>
        </w:rPr>
        <w:t>استصحاب</w:t>
      </w:r>
      <w:r>
        <w:rPr>
          <w:rtl/>
        </w:rPr>
        <w:t xml:space="preserve"> </w:t>
      </w:r>
      <w:r>
        <w:rPr>
          <w:rFonts w:hint="cs"/>
          <w:rtl/>
        </w:rPr>
        <w:t>موضوعی</w:t>
      </w:r>
      <w:r>
        <w:rPr>
          <w:rtl/>
        </w:rPr>
        <w:t xml:space="preserve"> </w:t>
      </w:r>
      <w:r>
        <w:rPr>
          <w:rFonts w:hint="cs"/>
          <w:rtl/>
        </w:rPr>
        <w:t>و</w:t>
      </w:r>
      <w:r>
        <w:rPr>
          <w:rtl/>
        </w:rPr>
        <w:t xml:space="preserve"> </w:t>
      </w:r>
      <w:r>
        <w:rPr>
          <w:rFonts w:hint="cs"/>
          <w:rtl/>
        </w:rPr>
        <w:t>حکمی</w:t>
      </w:r>
      <w:r>
        <w:rPr>
          <w:rtl/>
        </w:rPr>
        <w:t xml:space="preserve"> </w:t>
      </w:r>
      <w:r>
        <w:rPr>
          <w:rFonts w:hint="cs"/>
          <w:rtl/>
        </w:rPr>
        <w:t>مینامند</w:t>
      </w:r>
      <w:r w:rsidR="006C2CD6">
        <w:rPr>
          <w:rtl/>
        </w:rPr>
        <w:t>،</w:t>
      </w:r>
      <w:r>
        <w:rPr>
          <w:rtl/>
        </w:rPr>
        <w:t xml:space="preserve"> </w:t>
      </w:r>
      <w:r>
        <w:rPr>
          <w:rFonts w:hint="cs"/>
          <w:rtl/>
        </w:rPr>
        <w:t>مثال</w:t>
      </w:r>
      <w:r>
        <w:rPr>
          <w:rtl/>
        </w:rPr>
        <w:t xml:space="preserve"> </w:t>
      </w:r>
      <w:r>
        <w:rPr>
          <w:rFonts w:hint="cs"/>
          <w:rtl/>
        </w:rPr>
        <w:t>این</w:t>
      </w:r>
      <w:r>
        <w:rPr>
          <w:rtl/>
        </w:rPr>
        <w:t xml:space="preserve"> </w:t>
      </w:r>
      <w:r>
        <w:rPr>
          <w:rFonts w:hint="cs"/>
          <w:rtl/>
        </w:rPr>
        <w:t>صورت</w:t>
      </w:r>
      <w:r>
        <w:rPr>
          <w:rtl/>
        </w:rPr>
        <w:t xml:space="preserve"> </w:t>
      </w:r>
      <w:r>
        <w:rPr>
          <w:rFonts w:hint="cs"/>
          <w:rtl/>
        </w:rPr>
        <w:t>جایی</w:t>
      </w:r>
      <w:r>
        <w:rPr>
          <w:rtl/>
        </w:rPr>
        <w:t xml:space="preserve"> </w:t>
      </w:r>
      <w:r>
        <w:rPr>
          <w:rFonts w:hint="cs"/>
          <w:rtl/>
        </w:rPr>
        <w:t>است</w:t>
      </w:r>
      <w:r>
        <w:rPr>
          <w:rtl/>
        </w:rPr>
        <w:t xml:space="preserve"> </w:t>
      </w:r>
      <w:r>
        <w:rPr>
          <w:rFonts w:hint="cs"/>
          <w:rtl/>
        </w:rPr>
        <w:t>که</w:t>
      </w:r>
      <w:r>
        <w:rPr>
          <w:rtl/>
        </w:rPr>
        <w:t xml:space="preserve"> </w:t>
      </w:r>
      <w:r>
        <w:rPr>
          <w:rFonts w:hint="cs"/>
          <w:rtl/>
        </w:rPr>
        <w:t>سابقا</w:t>
      </w:r>
      <w:r>
        <w:rPr>
          <w:rtl/>
        </w:rPr>
        <w:t xml:space="preserve"> </w:t>
      </w:r>
      <w:r>
        <w:rPr>
          <w:rFonts w:hint="cs"/>
          <w:rtl/>
        </w:rPr>
        <w:t>آبی</w:t>
      </w:r>
      <w:r>
        <w:rPr>
          <w:rtl/>
        </w:rPr>
        <w:t xml:space="preserve"> </w:t>
      </w:r>
      <w:r>
        <w:rPr>
          <w:rFonts w:hint="cs"/>
          <w:rtl/>
        </w:rPr>
        <w:t>پاک</w:t>
      </w:r>
      <w:r>
        <w:rPr>
          <w:rtl/>
        </w:rPr>
        <w:t xml:space="preserve"> </w:t>
      </w:r>
      <w:r>
        <w:rPr>
          <w:rFonts w:hint="cs"/>
          <w:rtl/>
        </w:rPr>
        <w:t>بوده</w:t>
      </w:r>
      <w:r>
        <w:rPr>
          <w:rtl/>
        </w:rPr>
        <w:t xml:space="preserve"> </w:t>
      </w:r>
      <w:r>
        <w:rPr>
          <w:rFonts w:hint="cs"/>
          <w:rtl/>
        </w:rPr>
        <w:t>و</w:t>
      </w:r>
      <w:r>
        <w:rPr>
          <w:rtl/>
        </w:rPr>
        <w:t xml:space="preserve"> </w:t>
      </w:r>
      <w:r>
        <w:rPr>
          <w:rFonts w:hint="cs"/>
          <w:rtl/>
        </w:rPr>
        <w:t>لباسی</w:t>
      </w:r>
      <w:r>
        <w:rPr>
          <w:rtl/>
        </w:rPr>
        <w:t xml:space="preserve"> </w:t>
      </w:r>
      <w:r>
        <w:rPr>
          <w:rFonts w:hint="cs"/>
          <w:rtl/>
        </w:rPr>
        <w:t>نجس</w:t>
      </w:r>
      <w:r>
        <w:rPr>
          <w:rtl/>
        </w:rPr>
        <w:t xml:space="preserve"> </w:t>
      </w:r>
      <w:r>
        <w:rPr>
          <w:rFonts w:hint="cs"/>
          <w:rtl/>
        </w:rPr>
        <w:t>بوده</w:t>
      </w:r>
      <w:r>
        <w:rPr>
          <w:rtl/>
        </w:rPr>
        <w:t xml:space="preserve"> </w:t>
      </w:r>
      <w:r>
        <w:rPr>
          <w:rFonts w:hint="cs"/>
          <w:rtl/>
        </w:rPr>
        <w:t>است</w:t>
      </w:r>
      <w:r w:rsidR="006C2CD6">
        <w:rPr>
          <w:rtl/>
        </w:rPr>
        <w:t>،</w:t>
      </w:r>
      <w:r>
        <w:rPr>
          <w:rtl/>
        </w:rPr>
        <w:t xml:space="preserve"> </w:t>
      </w:r>
      <w:r>
        <w:rPr>
          <w:rFonts w:hint="cs"/>
          <w:rtl/>
        </w:rPr>
        <w:t>اکنون</w:t>
      </w:r>
      <w:r>
        <w:rPr>
          <w:rtl/>
        </w:rPr>
        <w:t xml:space="preserve"> </w:t>
      </w:r>
      <w:r>
        <w:rPr>
          <w:rFonts w:hint="cs"/>
          <w:rtl/>
        </w:rPr>
        <w:t>شک</w:t>
      </w:r>
      <w:r>
        <w:rPr>
          <w:rtl/>
        </w:rPr>
        <w:t xml:space="preserve"> </w:t>
      </w:r>
      <w:r>
        <w:rPr>
          <w:rFonts w:hint="cs"/>
          <w:rtl/>
        </w:rPr>
        <w:t>در</w:t>
      </w:r>
      <w:r>
        <w:rPr>
          <w:rtl/>
        </w:rPr>
        <w:t xml:space="preserve"> </w:t>
      </w:r>
      <w:r>
        <w:rPr>
          <w:rFonts w:hint="cs"/>
          <w:rtl/>
        </w:rPr>
        <w:t>طهارت</w:t>
      </w:r>
      <w:r>
        <w:rPr>
          <w:rtl/>
        </w:rPr>
        <w:t xml:space="preserve"> </w:t>
      </w:r>
      <w:r>
        <w:rPr>
          <w:rFonts w:hint="cs"/>
          <w:rtl/>
        </w:rPr>
        <w:t>آب</w:t>
      </w:r>
      <w:r>
        <w:rPr>
          <w:rtl/>
        </w:rPr>
        <w:t xml:space="preserve"> </w:t>
      </w:r>
      <w:r>
        <w:rPr>
          <w:rFonts w:hint="cs"/>
          <w:rtl/>
        </w:rPr>
        <w:t>داریم</w:t>
      </w:r>
      <w:r>
        <w:rPr>
          <w:rtl/>
        </w:rPr>
        <w:t xml:space="preserve"> </w:t>
      </w:r>
      <w:r>
        <w:rPr>
          <w:rFonts w:hint="cs"/>
          <w:rtl/>
        </w:rPr>
        <w:t>و</w:t>
      </w:r>
      <w:r>
        <w:rPr>
          <w:rtl/>
        </w:rPr>
        <w:t xml:space="preserve"> </w:t>
      </w:r>
      <w:r>
        <w:rPr>
          <w:rFonts w:hint="cs"/>
          <w:rtl/>
        </w:rPr>
        <w:t>استصحاب</w:t>
      </w:r>
      <w:r>
        <w:rPr>
          <w:rtl/>
        </w:rPr>
        <w:t xml:space="preserve"> </w:t>
      </w:r>
      <w:r>
        <w:rPr>
          <w:rFonts w:hint="cs"/>
          <w:rtl/>
        </w:rPr>
        <w:t>طهارت</w:t>
      </w:r>
      <w:r>
        <w:rPr>
          <w:rtl/>
        </w:rPr>
        <w:t xml:space="preserve"> </w:t>
      </w:r>
      <w:r>
        <w:rPr>
          <w:rFonts w:hint="cs"/>
          <w:rtl/>
        </w:rPr>
        <w:t>آب</w:t>
      </w:r>
      <w:r>
        <w:rPr>
          <w:rtl/>
        </w:rPr>
        <w:t xml:space="preserve"> </w:t>
      </w:r>
      <w:r>
        <w:rPr>
          <w:rFonts w:hint="cs"/>
          <w:rtl/>
        </w:rPr>
        <w:t>جاری</w:t>
      </w:r>
      <w:r>
        <w:rPr>
          <w:rtl/>
        </w:rPr>
        <w:t xml:space="preserve"> </w:t>
      </w:r>
      <w:r w:rsidR="00D74C82">
        <w:rPr>
          <w:rFonts w:hint="cs"/>
          <w:rtl/>
        </w:rPr>
        <w:t>می شود</w:t>
      </w:r>
      <w:r w:rsidR="006C2CD6">
        <w:rPr>
          <w:rtl/>
        </w:rPr>
        <w:t>،</w:t>
      </w:r>
      <w:r>
        <w:rPr>
          <w:rtl/>
        </w:rPr>
        <w:t xml:space="preserve"> </w:t>
      </w:r>
      <w:r>
        <w:rPr>
          <w:rFonts w:hint="cs"/>
          <w:rtl/>
        </w:rPr>
        <w:t>سپس</w:t>
      </w:r>
      <w:r>
        <w:rPr>
          <w:rtl/>
        </w:rPr>
        <w:t xml:space="preserve"> </w:t>
      </w:r>
      <w:r>
        <w:rPr>
          <w:rFonts w:hint="cs"/>
          <w:rtl/>
        </w:rPr>
        <w:t>با</w:t>
      </w:r>
      <w:r>
        <w:rPr>
          <w:rtl/>
        </w:rPr>
        <w:t xml:space="preserve"> </w:t>
      </w:r>
      <w:r>
        <w:rPr>
          <w:rFonts w:hint="cs"/>
          <w:rtl/>
        </w:rPr>
        <w:t>همین</w:t>
      </w:r>
      <w:r>
        <w:rPr>
          <w:rtl/>
        </w:rPr>
        <w:t xml:space="preserve"> </w:t>
      </w:r>
      <w:r>
        <w:rPr>
          <w:rFonts w:hint="cs"/>
          <w:rtl/>
        </w:rPr>
        <w:t>آب،</w:t>
      </w:r>
      <w:r>
        <w:rPr>
          <w:rtl/>
        </w:rPr>
        <w:t xml:space="preserve"> </w:t>
      </w:r>
      <w:r>
        <w:rPr>
          <w:rFonts w:hint="cs"/>
          <w:rtl/>
        </w:rPr>
        <w:t>لباس</w:t>
      </w:r>
      <w:r>
        <w:rPr>
          <w:rtl/>
        </w:rPr>
        <w:t xml:space="preserve"> </w:t>
      </w:r>
      <w:r>
        <w:rPr>
          <w:rFonts w:hint="cs"/>
          <w:rtl/>
        </w:rPr>
        <w:t>نجس</w:t>
      </w:r>
      <w:r>
        <w:rPr>
          <w:rtl/>
        </w:rPr>
        <w:t xml:space="preserve"> </w:t>
      </w:r>
      <w:r>
        <w:rPr>
          <w:rFonts w:hint="cs"/>
          <w:rtl/>
        </w:rPr>
        <w:t>شسته</w:t>
      </w:r>
      <w:r>
        <w:rPr>
          <w:rtl/>
        </w:rPr>
        <w:t xml:space="preserve"> </w:t>
      </w:r>
      <w:r>
        <w:rPr>
          <w:rFonts w:hint="cs"/>
          <w:rtl/>
        </w:rPr>
        <w:t>شده</w:t>
      </w:r>
      <w:r>
        <w:rPr>
          <w:rtl/>
        </w:rPr>
        <w:t xml:space="preserve"> </w:t>
      </w:r>
      <w:r>
        <w:rPr>
          <w:rFonts w:hint="cs"/>
          <w:rtl/>
        </w:rPr>
        <w:t>و</w:t>
      </w:r>
      <w:r>
        <w:rPr>
          <w:rtl/>
        </w:rPr>
        <w:t xml:space="preserve"> </w:t>
      </w:r>
      <w:r>
        <w:rPr>
          <w:rFonts w:hint="cs"/>
          <w:rtl/>
        </w:rPr>
        <w:t>شک</w:t>
      </w:r>
      <w:r>
        <w:rPr>
          <w:rtl/>
        </w:rPr>
        <w:t xml:space="preserve"> </w:t>
      </w:r>
      <w:r>
        <w:rPr>
          <w:rFonts w:hint="cs"/>
          <w:rtl/>
        </w:rPr>
        <w:t>در</w:t>
      </w:r>
      <w:r>
        <w:rPr>
          <w:rtl/>
        </w:rPr>
        <w:t xml:space="preserve"> </w:t>
      </w:r>
      <w:r>
        <w:rPr>
          <w:rFonts w:hint="cs"/>
          <w:rtl/>
        </w:rPr>
        <w:t>طهارت</w:t>
      </w:r>
      <w:r>
        <w:rPr>
          <w:rtl/>
        </w:rPr>
        <w:t xml:space="preserve"> </w:t>
      </w:r>
      <w:r>
        <w:rPr>
          <w:rFonts w:hint="cs"/>
          <w:rtl/>
        </w:rPr>
        <w:t>لباس</w:t>
      </w:r>
      <w:r>
        <w:rPr>
          <w:rtl/>
        </w:rPr>
        <w:t xml:space="preserve"> </w:t>
      </w:r>
      <w:r>
        <w:rPr>
          <w:rFonts w:hint="cs"/>
          <w:rtl/>
        </w:rPr>
        <w:t>داریم</w:t>
      </w:r>
      <w:r w:rsidR="006C2CD6">
        <w:rPr>
          <w:rtl/>
        </w:rPr>
        <w:t>،</w:t>
      </w:r>
      <w:r>
        <w:rPr>
          <w:rtl/>
        </w:rPr>
        <w:t xml:space="preserve"> </w:t>
      </w:r>
      <w:r>
        <w:rPr>
          <w:rFonts w:hint="cs"/>
          <w:rtl/>
        </w:rPr>
        <w:t>در</w:t>
      </w:r>
      <w:r>
        <w:rPr>
          <w:rtl/>
        </w:rPr>
        <w:t xml:space="preserve"> </w:t>
      </w:r>
      <w:r>
        <w:rPr>
          <w:rFonts w:hint="cs"/>
          <w:rtl/>
        </w:rPr>
        <w:t>اینجا</w:t>
      </w:r>
      <w:r>
        <w:rPr>
          <w:rtl/>
        </w:rPr>
        <w:t xml:space="preserve"> </w:t>
      </w:r>
      <w:r>
        <w:rPr>
          <w:rFonts w:hint="cs"/>
          <w:rtl/>
        </w:rPr>
        <w:t>شک</w:t>
      </w:r>
      <w:r>
        <w:rPr>
          <w:rtl/>
        </w:rPr>
        <w:t xml:space="preserve"> </w:t>
      </w:r>
      <w:r>
        <w:rPr>
          <w:rFonts w:hint="cs"/>
          <w:rtl/>
        </w:rPr>
        <w:t>در</w:t>
      </w:r>
      <w:r>
        <w:rPr>
          <w:rtl/>
        </w:rPr>
        <w:t xml:space="preserve"> </w:t>
      </w:r>
      <w:r>
        <w:rPr>
          <w:rFonts w:hint="cs"/>
          <w:rtl/>
        </w:rPr>
        <w:t>طهارت</w:t>
      </w:r>
      <w:r>
        <w:rPr>
          <w:rtl/>
        </w:rPr>
        <w:t xml:space="preserve"> </w:t>
      </w:r>
      <w:r>
        <w:rPr>
          <w:rFonts w:hint="cs"/>
          <w:rtl/>
        </w:rPr>
        <w:t>لباس،</w:t>
      </w:r>
      <w:r>
        <w:rPr>
          <w:rtl/>
        </w:rPr>
        <w:t xml:space="preserve"> </w:t>
      </w:r>
      <w:r>
        <w:rPr>
          <w:rFonts w:hint="cs"/>
          <w:rtl/>
        </w:rPr>
        <w:t>مسبب</w:t>
      </w:r>
      <w:r>
        <w:rPr>
          <w:rtl/>
        </w:rPr>
        <w:t xml:space="preserve"> </w:t>
      </w:r>
      <w:r>
        <w:rPr>
          <w:rFonts w:hint="cs"/>
          <w:rtl/>
        </w:rPr>
        <w:t>از</w:t>
      </w:r>
      <w:r>
        <w:rPr>
          <w:rtl/>
        </w:rPr>
        <w:t xml:space="preserve"> </w:t>
      </w:r>
      <w:r>
        <w:rPr>
          <w:rFonts w:hint="cs"/>
          <w:rtl/>
        </w:rPr>
        <w:t>شک</w:t>
      </w:r>
      <w:r>
        <w:rPr>
          <w:rtl/>
        </w:rPr>
        <w:t xml:space="preserve"> </w:t>
      </w:r>
      <w:r>
        <w:rPr>
          <w:rFonts w:hint="cs"/>
          <w:rtl/>
        </w:rPr>
        <w:t>در</w:t>
      </w:r>
      <w:r>
        <w:rPr>
          <w:rtl/>
        </w:rPr>
        <w:t xml:space="preserve"> </w:t>
      </w:r>
      <w:r>
        <w:rPr>
          <w:rFonts w:hint="cs"/>
          <w:rtl/>
        </w:rPr>
        <w:t>طهارت</w:t>
      </w:r>
      <w:r>
        <w:rPr>
          <w:rtl/>
        </w:rPr>
        <w:t xml:space="preserve"> </w:t>
      </w:r>
      <w:r>
        <w:rPr>
          <w:rFonts w:hint="cs"/>
          <w:rtl/>
        </w:rPr>
        <w:t>آب</w:t>
      </w:r>
      <w:r>
        <w:rPr>
          <w:rtl/>
        </w:rPr>
        <w:t xml:space="preserve"> </w:t>
      </w:r>
      <w:r>
        <w:rPr>
          <w:rFonts w:hint="cs"/>
          <w:rtl/>
        </w:rPr>
        <w:t>است</w:t>
      </w:r>
      <w:r w:rsidR="006C2CD6">
        <w:rPr>
          <w:rtl/>
        </w:rPr>
        <w:t>،</w:t>
      </w:r>
      <w:r>
        <w:rPr>
          <w:rtl/>
        </w:rPr>
        <w:t xml:space="preserve"> </w:t>
      </w:r>
      <w:r>
        <w:rPr>
          <w:rFonts w:hint="cs"/>
          <w:rtl/>
        </w:rPr>
        <w:t>اگر</w:t>
      </w:r>
      <w:r>
        <w:rPr>
          <w:rtl/>
        </w:rPr>
        <w:t xml:space="preserve"> </w:t>
      </w:r>
      <w:r>
        <w:rPr>
          <w:rFonts w:hint="cs"/>
          <w:rtl/>
        </w:rPr>
        <w:t>استصحاب،</w:t>
      </w:r>
      <w:r>
        <w:rPr>
          <w:rtl/>
        </w:rPr>
        <w:t xml:space="preserve"> </w:t>
      </w:r>
      <w:r>
        <w:rPr>
          <w:rFonts w:hint="cs"/>
          <w:rtl/>
        </w:rPr>
        <w:t>حکم</w:t>
      </w:r>
      <w:r>
        <w:rPr>
          <w:rtl/>
        </w:rPr>
        <w:t xml:space="preserve"> </w:t>
      </w:r>
      <w:r>
        <w:rPr>
          <w:rFonts w:hint="cs"/>
          <w:rtl/>
        </w:rPr>
        <w:t>به</w:t>
      </w:r>
      <w:r>
        <w:rPr>
          <w:rtl/>
        </w:rPr>
        <w:t xml:space="preserve"> </w:t>
      </w:r>
      <w:r>
        <w:rPr>
          <w:rFonts w:hint="cs"/>
          <w:rtl/>
        </w:rPr>
        <w:t>طهارت</w:t>
      </w:r>
      <w:r>
        <w:rPr>
          <w:rtl/>
        </w:rPr>
        <w:t xml:space="preserve"> </w:t>
      </w:r>
      <w:r>
        <w:rPr>
          <w:rFonts w:hint="cs"/>
          <w:rtl/>
        </w:rPr>
        <w:t>آب</w:t>
      </w:r>
      <w:r>
        <w:rPr>
          <w:rtl/>
        </w:rPr>
        <w:t xml:space="preserve"> </w:t>
      </w:r>
      <w:r>
        <w:rPr>
          <w:rFonts w:hint="cs"/>
          <w:rtl/>
        </w:rPr>
        <w:t>کند،</w:t>
      </w:r>
      <w:r>
        <w:rPr>
          <w:rtl/>
        </w:rPr>
        <w:t xml:space="preserve"> </w:t>
      </w:r>
      <w:r>
        <w:rPr>
          <w:rFonts w:hint="cs"/>
          <w:rtl/>
        </w:rPr>
        <w:t>اثر</w:t>
      </w:r>
      <w:r>
        <w:rPr>
          <w:rtl/>
        </w:rPr>
        <w:t xml:space="preserve"> </w:t>
      </w:r>
      <w:r>
        <w:rPr>
          <w:rFonts w:hint="cs"/>
          <w:rtl/>
        </w:rPr>
        <w:t>شرعی</w:t>
      </w:r>
      <w:r>
        <w:rPr>
          <w:rtl/>
        </w:rPr>
        <w:t xml:space="preserve"> </w:t>
      </w:r>
      <w:r>
        <w:rPr>
          <w:rFonts w:hint="cs"/>
          <w:rtl/>
        </w:rPr>
        <w:t>آن،</w:t>
      </w:r>
      <w:r>
        <w:rPr>
          <w:rtl/>
        </w:rPr>
        <w:t xml:space="preserve"> </w:t>
      </w:r>
      <w:r>
        <w:rPr>
          <w:rFonts w:hint="cs"/>
          <w:rtl/>
        </w:rPr>
        <w:t>طهارت</w:t>
      </w:r>
      <w:r>
        <w:rPr>
          <w:rtl/>
        </w:rPr>
        <w:t xml:space="preserve"> </w:t>
      </w:r>
      <w:r>
        <w:rPr>
          <w:rFonts w:hint="cs"/>
          <w:rtl/>
        </w:rPr>
        <w:t>لباسی</w:t>
      </w:r>
      <w:r>
        <w:rPr>
          <w:rtl/>
        </w:rPr>
        <w:t xml:space="preserve"> </w:t>
      </w:r>
      <w:r>
        <w:rPr>
          <w:rFonts w:hint="cs"/>
          <w:rtl/>
        </w:rPr>
        <w:t>است</w:t>
      </w:r>
      <w:r>
        <w:rPr>
          <w:rtl/>
        </w:rPr>
        <w:t xml:space="preserve"> </w:t>
      </w:r>
      <w:r>
        <w:rPr>
          <w:rFonts w:hint="cs"/>
          <w:rtl/>
        </w:rPr>
        <w:t>که</w:t>
      </w:r>
      <w:r>
        <w:rPr>
          <w:rtl/>
        </w:rPr>
        <w:t xml:space="preserve"> </w:t>
      </w:r>
      <w:r>
        <w:rPr>
          <w:rFonts w:hint="cs"/>
          <w:rtl/>
        </w:rPr>
        <w:t>با</w:t>
      </w:r>
      <w:r>
        <w:rPr>
          <w:rtl/>
        </w:rPr>
        <w:t xml:space="preserve"> </w:t>
      </w:r>
      <w:r>
        <w:rPr>
          <w:rFonts w:hint="cs"/>
          <w:rtl/>
        </w:rPr>
        <w:t>آن</w:t>
      </w:r>
      <w:r>
        <w:rPr>
          <w:rtl/>
        </w:rPr>
        <w:t xml:space="preserve"> </w:t>
      </w:r>
      <w:r>
        <w:rPr>
          <w:rFonts w:hint="cs"/>
          <w:rtl/>
        </w:rPr>
        <w:t>شسته</w:t>
      </w:r>
      <w:r>
        <w:rPr>
          <w:rtl/>
        </w:rPr>
        <w:t xml:space="preserve"> </w:t>
      </w:r>
      <w:r>
        <w:rPr>
          <w:rFonts w:hint="cs"/>
          <w:rtl/>
        </w:rPr>
        <w:t>شده</w:t>
      </w:r>
      <w:r>
        <w:rPr>
          <w:rtl/>
        </w:rPr>
        <w:t xml:space="preserve"> </w:t>
      </w:r>
      <w:r>
        <w:rPr>
          <w:rFonts w:hint="cs"/>
          <w:rtl/>
        </w:rPr>
        <w:t>است</w:t>
      </w:r>
      <w:r w:rsidR="006C2CD6">
        <w:rPr>
          <w:rtl/>
        </w:rPr>
        <w:t>،</w:t>
      </w:r>
      <w:r>
        <w:rPr>
          <w:rtl/>
        </w:rPr>
        <w:t xml:space="preserve"> </w:t>
      </w:r>
      <w:r>
        <w:rPr>
          <w:rFonts w:hint="cs"/>
          <w:rtl/>
        </w:rPr>
        <w:t>این</w:t>
      </w:r>
      <w:r>
        <w:rPr>
          <w:rtl/>
        </w:rPr>
        <w:t xml:space="preserve"> </w:t>
      </w:r>
      <w:r>
        <w:rPr>
          <w:rFonts w:hint="cs"/>
          <w:rtl/>
        </w:rPr>
        <w:t>صورت،</w:t>
      </w:r>
      <w:r>
        <w:rPr>
          <w:rtl/>
        </w:rPr>
        <w:t xml:space="preserve"> </w:t>
      </w:r>
      <w:r>
        <w:rPr>
          <w:rFonts w:hint="cs"/>
          <w:rtl/>
        </w:rPr>
        <w:t>مورد</w:t>
      </w:r>
      <w:r>
        <w:rPr>
          <w:rtl/>
        </w:rPr>
        <w:t xml:space="preserve"> </w:t>
      </w:r>
      <w:r>
        <w:rPr>
          <w:rFonts w:hint="cs"/>
          <w:rtl/>
        </w:rPr>
        <w:t>قبول</w:t>
      </w:r>
      <w:r>
        <w:rPr>
          <w:rtl/>
        </w:rPr>
        <w:t xml:space="preserve"> </w:t>
      </w:r>
      <w:r>
        <w:rPr>
          <w:rFonts w:hint="cs"/>
          <w:rtl/>
        </w:rPr>
        <w:t>همه</w:t>
      </w:r>
      <w:r>
        <w:rPr>
          <w:rtl/>
        </w:rPr>
        <w:t xml:space="preserve"> </w:t>
      </w:r>
      <w:r>
        <w:rPr>
          <w:rFonts w:hint="cs"/>
          <w:rtl/>
        </w:rPr>
        <w:t>است</w:t>
      </w:r>
      <w:r>
        <w:rPr>
          <w:rtl/>
        </w:rPr>
        <w:t>.</w:t>
      </w:r>
    </w:p>
    <w:p w:rsidR="00BF01F5" w:rsidRDefault="00BE745E" w:rsidP="0044477C">
      <w:pPr>
        <w:rPr>
          <w:rtl/>
        </w:rPr>
      </w:pPr>
      <w:r>
        <w:rPr>
          <w:rFonts w:hint="cs"/>
          <w:rtl/>
        </w:rPr>
        <w:t>صورت</w:t>
      </w:r>
      <w:r>
        <w:rPr>
          <w:rtl/>
        </w:rPr>
        <w:t xml:space="preserve"> </w:t>
      </w:r>
      <w:r>
        <w:rPr>
          <w:rFonts w:hint="cs"/>
          <w:rtl/>
        </w:rPr>
        <w:t>دوم</w:t>
      </w:r>
      <w:r>
        <w:rPr>
          <w:rtl/>
        </w:rPr>
        <w:t xml:space="preserve"> </w:t>
      </w:r>
      <w:r>
        <w:rPr>
          <w:rFonts w:hint="cs"/>
          <w:rtl/>
        </w:rPr>
        <w:t>آن</w:t>
      </w:r>
      <w:r>
        <w:rPr>
          <w:rtl/>
        </w:rPr>
        <w:t xml:space="preserve"> </w:t>
      </w:r>
      <w:r>
        <w:rPr>
          <w:rFonts w:hint="cs"/>
          <w:rtl/>
        </w:rPr>
        <w:t>است</w:t>
      </w:r>
      <w:r>
        <w:rPr>
          <w:rtl/>
        </w:rPr>
        <w:t xml:space="preserve"> </w:t>
      </w:r>
      <w:r>
        <w:rPr>
          <w:rFonts w:hint="cs"/>
          <w:rtl/>
        </w:rPr>
        <w:t>که</w:t>
      </w:r>
      <w:r>
        <w:rPr>
          <w:rtl/>
        </w:rPr>
        <w:t xml:space="preserve"> </w:t>
      </w:r>
      <w:r>
        <w:rPr>
          <w:rFonts w:hint="cs"/>
          <w:rtl/>
        </w:rPr>
        <w:t>دو</w:t>
      </w:r>
      <w:r>
        <w:rPr>
          <w:rtl/>
        </w:rPr>
        <w:t xml:space="preserve"> </w:t>
      </w:r>
      <w:r>
        <w:rPr>
          <w:rFonts w:hint="cs"/>
          <w:rtl/>
        </w:rPr>
        <w:t>استصحاب</w:t>
      </w:r>
      <w:r>
        <w:rPr>
          <w:rtl/>
        </w:rPr>
        <w:t xml:space="preserve"> </w:t>
      </w:r>
      <w:r>
        <w:rPr>
          <w:rFonts w:hint="cs"/>
          <w:rtl/>
        </w:rPr>
        <w:t>عرضی</w:t>
      </w:r>
      <w:r>
        <w:rPr>
          <w:rtl/>
        </w:rPr>
        <w:t xml:space="preserve"> </w:t>
      </w:r>
      <w:r>
        <w:rPr>
          <w:rFonts w:hint="cs"/>
          <w:rtl/>
        </w:rPr>
        <w:t>باشند</w:t>
      </w:r>
      <w:r>
        <w:rPr>
          <w:rtl/>
        </w:rPr>
        <w:t xml:space="preserve"> </w:t>
      </w:r>
      <w:r>
        <w:rPr>
          <w:rFonts w:hint="cs"/>
          <w:rtl/>
        </w:rPr>
        <w:t>و</w:t>
      </w:r>
      <w:r>
        <w:rPr>
          <w:rtl/>
        </w:rPr>
        <w:t xml:space="preserve"> </w:t>
      </w:r>
      <w:r>
        <w:rPr>
          <w:rFonts w:hint="cs"/>
          <w:rtl/>
        </w:rPr>
        <w:t>هیچکدام</w:t>
      </w:r>
      <w:r>
        <w:rPr>
          <w:rtl/>
        </w:rPr>
        <w:t xml:space="preserve"> </w:t>
      </w:r>
      <w:r>
        <w:rPr>
          <w:rFonts w:hint="cs"/>
          <w:rtl/>
        </w:rPr>
        <w:t>مسبب</w:t>
      </w:r>
      <w:r>
        <w:rPr>
          <w:rtl/>
        </w:rPr>
        <w:t xml:space="preserve"> </w:t>
      </w:r>
      <w:r>
        <w:rPr>
          <w:rFonts w:hint="cs"/>
          <w:rtl/>
        </w:rPr>
        <w:t>از</w:t>
      </w:r>
      <w:r>
        <w:rPr>
          <w:rtl/>
        </w:rPr>
        <w:t xml:space="preserve"> </w:t>
      </w:r>
      <w:r>
        <w:rPr>
          <w:rFonts w:hint="cs"/>
          <w:rtl/>
        </w:rPr>
        <w:t>دیگری</w:t>
      </w:r>
      <w:r>
        <w:rPr>
          <w:rtl/>
        </w:rPr>
        <w:t xml:space="preserve"> </w:t>
      </w:r>
      <w:r>
        <w:rPr>
          <w:rFonts w:hint="cs"/>
          <w:rtl/>
        </w:rPr>
        <w:t>نباشند،</w:t>
      </w:r>
      <w:r>
        <w:rPr>
          <w:rtl/>
        </w:rPr>
        <w:t xml:space="preserve"> </w:t>
      </w:r>
      <w:r>
        <w:rPr>
          <w:rFonts w:hint="cs"/>
          <w:rtl/>
        </w:rPr>
        <w:t>بلکه</w:t>
      </w:r>
      <w:r>
        <w:rPr>
          <w:rtl/>
        </w:rPr>
        <w:t xml:space="preserve"> </w:t>
      </w:r>
      <w:r>
        <w:rPr>
          <w:rFonts w:hint="cs"/>
          <w:rtl/>
        </w:rPr>
        <w:t>در</w:t>
      </w:r>
      <w:r>
        <w:rPr>
          <w:rtl/>
        </w:rPr>
        <w:t xml:space="preserve"> </w:t>
      </w:r>
      <w:r>
        <w:rPr>
          <w:rFonts w:hint="cs"/>
          <w:rtl/>
        </w:rPr>
        <w:t>عرض</w:t>
      </w:r>
      <w:r>
        <w:rPr>
          <w:rtl/>
        </w:rPr>
        <w:t xml:space="preserve"> </w:t>
      </w:r>
      <w:r>
        <w:rPr>
          <w:rFonts w:hint="cs"/>
          <w:rtl/>
        </w:rPr>
        <w:t>یکدیگر</w:t>
      </w:r>
      <w:r>
        <w:rPr>
          <w:rtl/>
        </w:rPr>
        <w:t xml:space="preserve"> </w:t>
      </w:r>
      <w:r>
        <w:rPr>
          <w:rFonts w:hint="cs"/>
          <w:rtl/>
        </w:rPr>
        <w:t>قرار</w:t>
      </w:r>
      <w:r>
        <w:rPr>
          <w:rtl/>
        </w:rPr>
        <w:t xml:space="preserve"> </w:t>
      </w:r>
      <w:r>
        <w:rPr>
          <w:rFonts w:hint="cs"/>
          <w:rtl/>
        </w:rPr>
        <w:t>دارند</w:t>
      </w:r>
      <w:r w:rsidR="006C2CD6">
        <w:rPr>
          <w:rtl/>
        </w:rPr>
        <w:t>،</w:t>
      </w:r>
      <w:r>
        <w:rPr>
          <w:rtl/>
        </w:rPr>
        <w:t xml:space="preserve"> </w:t>
      </w:r>
      <w:r>
        <w:rPr>
          <w:rFonts w:hint="cs"/>
          <w:rtl/>
        </w:rPr>
        <w:t>مانند</w:t>
      </w:r>
      <w:r>
        <w:rPr>
          <w:rtl/>
        </w:rPr>
        <w:t xml:space="preserve"> </w:t>
      </w:r>
      <w:r>
        <w:rPr>
          <w:rFonts w:hint="cs"/>
          <w:rtl/>
        </w:rPr>
        <w:t>همان</w:t>
      </w:r>
      <w:r>
        <w:rPr>
          <w:rtl/>
        </w:rPr>
        <w:t xml:space="preserve"> </w:t>
      </w:r>
      <w:r>
        <w:rPr>
          <w:rFonts w:hint="cs"/>
          <w:rtl/>
        </w:rPr>
        <w:t>مثال</w:t>
      </w:r>
      <w:r>
        <w:rPr>
          <w:rtl/>
        </w:rPr>
        <w:t xml:space="preserve"> </w:t>
      </w:r>
      <w:r>
        <w:rPr>
          <w:rFonts w:hint="cs"/>
          <w:rtl/>
        </w:rPr>
        <w:t>دو</w:t>
      </w:r>
      <w:r>
        <w:rPr>
          <w:rtl/>
        </w:rPr>
        <w:t xml:space="preserve"> </w:t>
      </w:r>
      <w:r>
        <w:rPr>
          <w:rFonts w:hint="cs"/>
          <w:rtl/>
        </w:rPr>
        <w:t>ظرف</w:t>
      </w:r>
      <w:r>
        <w:rPr>
          <w:rtl/>
        </w:rPr>
        <w:t xml:space="preserve"> </w:t>
      </w:r>
      <w:r>
        <w:rPr>
          <w:rFonts w:hint="cs"/>
          <w:rtl/>
        </w:rPr>
        <w:t>آب</w:t>
      </w:r>
      <w:r>
        <w:rPr>
          <w:rtl/>
        </w:rPr>
        <w:t xml:space="preserve"> </w:t>
      </w:r>
      <w:r>
        <w:rPr>
          <w:rFonts w:hint="cs"/>
          <w:rtl/>
        </w:rPr>
        <w:t>که</w:t>
      </w:r>
      <w:r>
        <w:rPr>
          <w:rtl/>
        </w:rPr>
        <w:t xml:space="preserve"> </w:t>
      </w:r>
      <w:r>
        <w:rPr>
          <w:rFonts w:hint="cs"/>
          <w:rtl/>
        </w:rPr>
        <w:t>علم</w:t>
      </w:r>
      <w:r>
        <w:rPr>
          <w:rtl/>
        </w:rPr>
        <w:t xml:space="preserve"> </w:t>
      </w:r>
      <w:r>
        <w:rPr>
          <w:rFonts w:hint="cs"/>
          <w:rtl/>
        </w:rPr>
        <w:t>اجمالی</w:t>
      </w:r>
      <w:r>
        <w:rPr>
          <w:rtl/>
        </w:rPr>
        <w:t xml:space="preserve"> </w:t>
      </w:r>
      <w:r>
        <w:rPr>
          <w:rFonts w:hint="cs"/>
          <w:rtl/>
        </w:rPr>
        <w:t>به</w:t>
      </w:r>
      <w:r>
        <w:rPr>
          <w:rtl/>
        </w:rPr>
        <w:t xml:space="preserve"> </w:t>
      </w:r>
      <w:r>
        <w:rPr>
          <w:rFonts w:hint="cs"/>
          <w:rtl/>
        </w:rPr>
        <w:t>نجاست</w:t>
      </w:r>
      <w:r>
        <w:rPr>
          <w:rtl/>
        </w:rPr>
        <w:t xml:space="preserve"> </w:t>
      </w:r>
      <w:r>
        <w:rPr>
          <w:rFonts w:hint="cs"/>
          <w:rtl/>
        </w:rPr>
        <w:t>یکی</w:t>
      </w:r>
      <w:r>
        <w:rPr>
          <w:rtl/>
        </w:rPr>
        <w:t xml:space="preserve"> </w:t>
      </w:r>
      <w:r>
        <w:rPr>
          <w:rFonts w:hint="cs"/>
          <w:rtl/>
        </w:rPr>
        <w:t>از</w:t>
      </w:r>
      <w:r>
        <w:rPr>
          <w:rtl/>
        </w:rPr>
        <w:t xml:space="preserve"> </w:t>
      </w:r>
      <w:r>
        <w:rPr>
          <w:rFonts w:hint="cs"/>
          <w:rtl/>
        </w:rPr>
        <w:t>آن</w:t>
      </w:r>
      <w:r>
        <w:rPr>
          <w:rtl/>
        </w:rPr>
        <w:t xml:space="preserve"> </w:t>
      </w:r>
      <w:r>
        <w:rPr>
          <w:rFonts w:hint="cs"/>
          <w:rtl/>
        </w:rPr>
        <w:t>دو</w:t>
      </w:r>
      <w:r>
        <w:rPr>
          <w:rtl/>
        </w:rPr>
        <w:t xml:space="preserve"> </w:t>
      </w:r>
      <w:r>
        <w:rPr>
          <w:rFonts w:hint="cs"/>
          <w:rtl/>
        </w:rPr>
        <w:t>وجود</w:t>
      </w:r>
      <w:r>
        <w:rPr>
          <w:rtl/>
        </w:rPr>
        <w:t xml:space="preserve"> </w:t>
      </w:r>
      <w:r>
        <w:rPr>
          <w:rFonts w:hint="cs"/>
          <w:rtl/>
        </w:rPr>
        <w:t>دارد</w:t>
      </w:r>
      <w:r w:rsidR="006C2CD6">
        <w:rPr>
          <w:rtl/>
        </w:rPr>
        <w:t>،</w:t>
      </w:r>
      <w:r>
        <w:rPr>
          <w:rtl/>
        </w:rPr>
        <w:t xml:space="preserve"> </w:t>
      </w:r>
      <w:r>
        <w:rPr>
          <w:rFonts w:hint="cs"/>
          <w:rtl/>
        </w:rPr>
        <w:t>این</w:t>
      </w:r>
      <w:r>
        <w:rPr>
          <w:rtl/>
        </w:rPr>
        <w:t xml:space="preserve"> </w:t>
      </w:r>
      <w:r>
        <w:rPr>
          <w:rFonts w:hint="cs"/>
          <w:rtl/>
        </w:rPr>
        <w:t>دو</w:t>
      </w:r>
      <w:r>
        <w:rPr>
          <w:rtl/>
        </w:rPr>
        <w:t xml:space="preserve"> </w:t>
      </w:r>
      <w:r>
        <w:rPr>
          <w:rFonts w:hint="cs"/>
          <w:rtl/>
        </w:rPr>
        <w:t>استصحاب</w:t>
      </w:r>
      <w:r>
        <w:rPr>
          <w:rtl/>
        </w:rPr>
        <w:t xml:space="preserve"> </w:t>
      </w:r>
      <w:r>
        <w:rPr>
          <w:rFonts w:hint="cs"/>
          <w:rtl/>
        </w:rPr>
        <w:t>طهارت،</w:t>
      </w:r>
      <w:r>
        <w:rPr>
          <w:rtl/>
        </w:rPr>
        <w:t xml:space="preserve"> </w:t>
      </w:r>
      <w:r>
        <w:rPr>
          <w:rFonts w:hint="cs"/>
          <w:rtl/>
        </w:rPr>
        <w:t>در</w:t>
      </w:r>
      <w:r>
        <w:rPr>
          <w:rtl/>
        </w:rPr>
        <w:t xml:space="preserve"> </w:t>
      </w:r>
      <w:r>
        <w:rPr>
          <w:rFonts w:hint="cs"/>
          <w:rtl/>
        </w:rPr>
        <w:t>عرض</w:t>
      </w:r>
      <w:r>
        <w:rPr>
          <w:rtl/>
        </w:rPr>
        <w:t xml:space="preserve"> </w:t>
      </w:r>
      <w:r>
        <w:rPr>
          <w:rFonts w:hint="cs"/>
          <w:rtl/>
        </w:rPr>
        <w:t>هم</w:t>
      </w:r>
      <w:r>
        <w:rPr>
          <w:rtl/>
        </w:rPr>
        <w:t xml:space="preserve"> </w:t>
      </w:r>
      <w:r>
        <w:rPr>
          <w:rFonts w:hint="cs"/>
          <w:rtl/>
        </w:rPr>
        <w:t>جاری</w:t>
      </w:r>
      <w:r>
        <w:rPr>
          <w:rtl/>
        </w:rPr>
        <w:t xml:space="preserve"> </w:t>
      </w:r>
      <w:r>
        <w:rPr>
          <w:rFonts w:hint="cs"/>
          <w:rtl/>
        </w:rPr>
        <w:t>شده</w:t>
      </w:r>
      <w:r>
        <w:rPr>
          <w:rtl/>
        </w:rPr>
        <w:t xml:space="preserve"> </w:t>
      </w:r>
      <w:r>
        <w:rPr>
          <w:rFonts w:hint="cs"/>
          <w:rtl/>
        </w:rPr>
        <w:t>و</w:t>
      </w:r>
      <w:r>
        <w:rPr>
          <w:rtl/>
        </w:rPr>
        <w:t xml:space="preserve"> </w:t>
      </w:r>
      <w:r>
        <w:rPr>
          <w:rFonts w:hint="cs"/>
          <w:rtl/>
        </w:rPr>
        <w:t>تعارض</w:t>
      </w:r>
      <w:r>
        <w:rPr>
          <w:rtl/>
        </w:rPr>
        <w:t xml:space="preserve"> </w:t>
      </w:r>
      <w:r>
        <w:rPr>
          <w:rFonts w:hint="cs"/>
          <w:rtl/>
        </w:rPr>
        <w:t>میکنند</w:t>
      </w:r>
      <w:r w:rsidR="006C2CD6">
        <w:rPr>
          <w:rtl/>
        </w:rPr>
        <w:t>،</w:t>
      </w:r>
      <w:r>
        <w:rPr>
          <w:rtl/>
        </w:rPr>
        <w:t xml:space="preserve"> </w:t>
      </w:r>
      <w:r>
        <w:rPr>
          <w:rFonts w:hint="cs"/>
          <w:rtl/>
        </w:rPr>
        <w:t>این</w:t>
      </w:r>
      <w:r>
        <w:rPr>
          <w:rtl/>
        </w:rPr>
        <w:t xml:space="preserve"> </w:t>
      </w:r>
      <w:r>
        <w:rPr>
          <w:rFonts w:hint="cs"/>
          <w:rtl/>
        </w:rPr>
        <w:t>صورت</w:t>
      </w:r>
      <w:r>
        <w:rPr>
          <w:rtl/>
        </w:rPr>
        <w:t xml:space="preserve"> </w:t>
      </w:r>
      <w:r>
        <w:rPr>
          <w:rFonts w:hint="cs"/>
          <w:rtl/>
        </w:rPr>
        <w:t>نیز</w:t>
      </w:r>
      <w:r>
        <w:rPr>
          <w:rtl/>
        </w:rPr>
        <w:t xml:space="preserve"> </w:t>
      </w:r>
      <w:r>
        <w:rPr>
          <w:rFonts w:hint="cs"/>
          <w:rtl/>
        </w:rPr>
        <w:t>مقبول</w:t>
      </w:r>
      <w:r>
        <w:rPr>
          <w:rtl/>
        </w:rPr>
        <w:t xml:space="preserve"> </w:t>
      </w:r>
      <w:r>
        <w:rPr>
          <w:rFonts w:hint="cs"/>
          <w:rtl/>
        </w:rPr>
        <w:t>مرحوم</w:t>
      </w:r>
      <w:r>
        <w:rPr>
          <w:rtl/>
        </w:rPr>
        <w:t xml:space="preserve"> </w:t>
      </w:r>
      <w:r>
        <w:rPr>
          <w:rFonts w:hint="cs"/>
          <w:rtl/>
        </w:rPr>
        <w:t>شیخ</w:t>
      </w:r>
      <w:r>
        <w:rPr>
          <w:rtl/>
        </w:rPr>
        <w:t xml:space="preserve"> </w:t>
      </w:r>
      <w:r>
        <w:rPr>
          <w:rFonts w:hint="cs"/>
          <w:rtl/>
        </w:rPr>
        <w:t>و</w:t>
      </w:r>
      <w:r>
        <w:rPr>
          <w:rtl/>
        </w:rPr>
        <w:t xml:space="preserve"> </w:t>
      </w:r>
      <w:r>
        <w:rPr>
          <w:rFonts w:hint="cs"/>
          <w:rtl/>
        </w:rPr>
        <w:t>سایرین</w:t>
      </w:r>
      <w:r>
        <w:rPr>
          <w:rtl/>
        </w:rPr>
        <w:t xml:space="preserve"> </w:t>
      </w:r>
      <w:r>
        <w:rPr>
          <w:rFonts w:hint="cs"/>
          <w:rtl/>
        </w:rPr>
        <w:t>است</w:t>
      </w:r>
      <w:r>
        <w:rPr>
          <w:rtl/>
        </w:rPr>
        <w:t>.</w:t>
      </w:r>
    </w:p>
    <w:p w:rsidR="002C73E1" w:rsidRDefault="00BE745E" w:rsidP="006C2CD6">
      <w:r>
        <w:rPr>
          <w:rFonts w:hint="cs"/>
          <w:rtl/>
        </w:rPr>
        <w:t>صورت</w:t>
      </w:r>
      <w:r>
        <w:rPr>
          <w:rtl/>
        </w:rPr>
        <w:t xml:space="preserve"> </w:t>
      </w:r>
      <w:r>
        <w:rPr>
          <w:rFonts w:hint="cs"/>
          <w:rtl/>
        </w:rPr>
        <w:t>سوم</w:t>
      </w:r>
      <w:r>
        <w:rPr>
          <w:rtl/>
        </w:rPr>
        <w:t xml:space="preserve"> </w:t>
      </w:r>
      <w:r>
        <w:rPr>
          <w:rFonts w:hint="cs"/>
          <w:rtl/>
        </w:rPr>
        <w:t>که</w:t>
      </w:r>
      <w:r>
        <w:rPr>
          <w:rtl/>
        </w:rPr>
        <w:t xml:space="preserve"> </w:t>
      </w:r>
      <w:r>
        <w:rPr>
          <w:rFonts w:hint="cs"/>
          <w:rtl/>
        </w:rPr>
        <w:t>مورد</w:t>
      </w:r>
      <w:r>
        <w:rPr>
          <w:rtl/>
        </w:rPr>
        <w:t xml:space="preserve"> </w:t>
      </w:r>
      <w:r>
        <w:rPr>
          <w:rFonts w:hint="cs"/>
          <w:rtl/>
        </w:rPr>
        <w:t>اختلاف</w:t>
      </w:r>
      <w:r>
        <w:rPr>
          <w:rtl/>
        </w:rPr>
        <w:t xml:space="preserve"> </w:t>
      </w:r>
      <w:r>
        <w:rPr>
          <w:rFonts w:hint="cs"/>
          <w:rtl/>
        </w:rPr>
        <w:t>است،</w:t>
      </w:r>
      <w:r>
        <w:rPr>
          <w:rtl/>
        </w:rPr>
        <w:t xml:space="preserve"> </w:t>
      </w:r>
      <w:r>
        <w:rPr>
          <w:rFonts w:hint="cs"/>
          <w:rtl/>
        </w:rPr>
        <w:t>از</w:t>
      </w:r>
      <w:r>
        <w:rPr>
          <w:rtl/>
        </w:rPr>
        <w:t xml:space="preserve"> </w:t>
      </w:r>
      <w:r>
        <w:rPr>
          <w:rFonts w:hint="cs"/>
          <w:rtl/>
        </w:rPr>
        <w:t>ابداعات</w:t>
      </w:r>
      <w:r>
        <w:rPr>
          <w:rtl/>
        </w:rPr>
        <w:t xml:space="preserve"> </w:t>
      </w:r>
      <w:r>
        <w:rPr>
          <w:rFonts w:hint="cs"/>
          <w:rtl/>
        </w:rPr>
        <w:t>مرحوم</w:t>
      </w:r>
      <w:r>
        <w:rPr>
          <w:rtl/>
        </w:rPr>
        <w:t xml:space="preserve"> </w:t>
      </w:r>
      <w:r>
        <w:rPr>
          <w:rFonts w:hint="cs"/>
          <w:rtl/>
        </w:rPr>
        <w:t>ملا</w:t>
      </w:r>
      <w:r>
        <w:rPr>
          <w:rtl/>
        </w:rPr>
        <w:t xml:space="preserve"> </w:t>
      </w:r>
      <w:r>
        <w:rPr>
          <w:rFonts w:hint="cs"/>
          <w:rtl/>
        </w:rPr>
        <w:t>احمد</w:t>
      </w:r>
      <w:r>
        <w:rPr>
          <w:rtl/>
        </w:rPr>
        <w:t xml:space="preserve"> </w:t>
      </w:r>
      <w:r>
        <w:rPr>
          <w:rFonts w:hint="cs"/>
          <w:rtl/>
        </w:rPr>
        <w:t>نراقی</w:t>
      </w:r>
      <w:r>
        <w:rPr>
          <w:rtl/>
        </w:rPr>
        <w:t xml:space="preserve"> </w:t>
      </w:r>
      <w:r>
        <w:rPr>
          <w:rFonts w:hint="cs"/>
          <w:rtl/>
        </w:rPr>
        <w:t>است</w:t>
      </w:r>
      <w:r w:rsidR="006C2CD6">
        <w:rPr>
          <w:rtl/>
        </w:rPr>
        <w:t>،</w:t>
      </w:r>
      <w:r>
        <w:rPr>
          <w:rtl/>
        </w:rPr>
        <w:t xml:space="preserve"> </w:t>
      </w:r>
      <w:r>
        <w:rPr>
          <w:rFonts w:hint="cs"/>
          <w:rtl/>
        </w:rPr>
        <w:t>ایشان</w:t>
      </w:r>
      <w:r>
        <w:rPr>
          <w:rtl/>
        </w:rPr>
        <w:t xml:space="preserve"> </w:t>
      </w:r>
      <w:r>
        <w:rPr>
          <w:rFonts w:hint="cs"/>
          <w:rtl/>
        </w:rPr>
        <w:t>اینگونه</w:t>
      </w:r>
      <w:r>
        <w:rPr>
          <w:rtl/>
        </w:rPr>
        <w:t xml:space="preserve"> </w:t>
      </w:r>
      <w:r>
        <w:rPr>
          <w:rFonts w:hint="cs"/>
          <w:rtl/>
        </w:rPr>
        <w:t>فرض</w:t>
      </w:r>
      <w:r>
        <w:rPr>
          <w:rtl/>
        </w:rPr>
        <w:t xml:space="preserve"> </w:t>
      </w:r>
      <w:r>
        <w:rPr>
          <w:rFonts w:hint="cs"/>
          <w:rtl/>
        </w:rPr>
        <w:t>کرده</w:t>
      </w:r>
      <w:r>
        <w:rPr>
          <w:rtl/>
        </w:rPr>
        <w:t xml:space="preserve"> </w:t>
      </w:r>
      <w:r>
        <w:rPr>
          <w:rFonts w:hint="cs"/>
          <w:rtl/>
        </w:rPr>
        <w:t>است</w:t>
      </w:r>
      <w:r>
        <w:rPr>
          <w:rtl/>
        </w:rPr>
        <w:t xml:space="preserve"> </w:t>
      </w:r>
      <w:r>
        <w:rPr>
          <w:rFonts w:hint="cs"/>
          <w:rtl/>
        </w:rPr>
        <w:t>که</w:t>
      </w:r>
      <w:r>
        <w:rPr>
          <w:rtl/>
        </w:rPr>
        <w:t xml:space="preserve"> </w:t>
      </w:r>
      <w:r>
        <w:rPr>
          <w:rFonts w:hint="cs"/>
          <w:rtl/>
        </w:rPr>
        <w:t>شک</w:t>
      </w:r>
      <w:r>
        <w:rPr>
          <w:rtl/>
        </w:rPr>
        <w:t xml:space="preserve"> </w:t>
      </w:r>
      <w:r>
        <w:rPr>
          <w:rFonts w:hint="cs"/>
          <w:rtl/>
        </w:rPr>
        <w:t>در</w:t>
      </w:r>
      <w:r>
        <w:rPr>
          <w:rtl/>
        </w:rPr>
        <w:t xml:space="preserve"> </w:t>
      </w:r>
      <w:r>
        <w:rPr>
          <w:rFonts w:hint="cs"/>
          <w:rtl/>
        </w:rPr>
        <w:t>هر</w:t>
      </w:r>
      <w:r>
        <w:rPr>
          <w:rtl/>
        </w:rPr>
        <w:t xml:space="preserve"> </w:t>
      </w:r>
      <w:r>
        <w:rPr>
          <w:rFonts w:hint="cs"/>
          <w:rtl/>
        </w:rPr>
        <w:t>یک</w:t>
      </w:r>
      <w:r>
        <w:rPr>
          <w:rtl/>
        </w:rPr>
        <w:t xml:space="preserve"> </w:t>
      </w:r>
      <w:r>
        <w:rPr>
          <w:rFonts w:hint="cs"/>
          <w:rtl/>
        </w:rPr>
        <w:t>از</w:t>
      </w:r>
      <w:r>
        <w:rPr>
          <w:rtl/>
        </w:rPr>
        <w:t xml:space="preserve"> </w:t>
      </w:r>
      <w:r>
        <w:rPr>
          <w:rFonts w:hint="cs"/>
          <w:rtl/>
        </w:rPr>
        <w:t>دو</w:t>
      </w:r>
      <w:r>
        <w:rPr>
          <w:rtl/>
        </w:rPr>
        <w:t xml:space="preserve"> </w:t>
      </w:r>
      <w:r>
        <w:rPr>
          <w:rFonts w:hint="cs"/>
          <w:rtl/>
        </w:rPr>
        <w:t>استصحاب،</w:t>
      </w:r>
      <w:r>
        <w:rPr>
          <w:rtl/>
        </w:rPr>
        <w:t xml:space="preserve"> </w:t>
      </w:r>
      <w:r>
        <w:rPr>
          <w:rFonts w:hint="cs"/>
          <w:rtl/>
        </w:rPr>
        <w:t>مسبب</w:t>
      </w:r>
      <w:r>
        <w:rPr>
          <w:rtl/>
        </w:rPr>
        <w:t xml:space="preserve"> </w:t>
      </w:r>
      <w:r>
        <w:rPr>
          <w:rFonts w:hint="cs"/>
          <w:rtl/>
        </w:rPr>
        <w:t>از</w:t>
      </w:r>
      <w:r>
        <w:rPr>
          <w:rtl/>
        </w:rPr>
        <w:t xml:space="preserve"> </w:t>
      </w:r>
      <w:r>
        <w:rPr>
          <w:rFonts w:hint="cs"/>
          <w:rtl/>
        </w:rPr>
        <w:t>شک</w:t>
      </w:r>
      <w:r>
        <w:rPr>
          <w:rtl/>
        </w:rPr>
        <w:t xml:space="preserve"> </w:t>
      </w:r>
      <w:r>
        <w:rPr>
          <w:rFonts w:hint="cs"/>
          <w:rtl/>
        </w:rPr>
        <w:t>در</w:t>
      </w:r>
      <w:r>
        <w:rPr>
          <w:rtl/>
        </w:rPr>
        <w:t xml:space="preserve"> </w:t>
      </w:r>
      <w:r>
        <w:rPr>
          <w:rFonts w:hint="cs"/>
          <w:rtl/>
        </w:rPr>
        <w:t>دیگری</w:t>
      </w:r>
      <w:r>
        <w:rPr>
          <w:rtl/>
        </w:rPr>
        <w:t xml:space="preserve"> </w:t>
      </w:r>
      <w:r>
        <w:rPr>
          <w:rFonts w:hint="cs"/>
          <w:rtl/>
        </w:rPr>
        <w:t>باشد</w:t>
      </w:r>
      <w:r w:rsidR="006C2CD6">
        <w:rPr>
          <w:rtl/>
        </w:rPr>
        <w:t>،</w:t>
      </w:r>
      <w:r>
        <w:rPr>
          <w:rtl/>
        </w:rPr>
        <w:t xml:space="preserve"> </w:t>
      </w:r>
      <w:r>
        <w:rPr>
          <w:rFonts w:hint="cs"/>
          <w:rtl/>
        </w:rPr>
        <w:t>به</w:t>
      </w:r>
      <w:r>
        <w:rPr>
          <w:rtl/>
        </w:rPr>
        <w:t xml:space="preserve"> </w:t>
      </w:r>
      <w:r>
        <w:rPr>
          <w:rFonts w:hint="cs"/>
          <w:rtl/>
        </w:rPr>
        <w:t>این</w:t>
      </w:r>
      <w:r>
        <w:rPr>
          <w:rtl/>
        </w:rPr>
        <w:t xml:space="preserve"> </w:t>
      </w:r>
      <w:r>
        <w:rPr>
          <w:rFonts w:hint="cs"/>
          <w:rtl/>
        </w:rPr>
        <w:t>معنا</w:t>
      </w:r>
      <w:r>
        <w:rPr>
          <w:rtl/>
        </w:rPr>
        <w:t xml:space="preserve"> </w:t>
      </w:r>
      <w:r>
        <w:rPr>
          <w:rFonts w:hint="cs"/>
          <w:rtl/>
        </w:rPr>
        <w:t>که</w:t>
      </w:r>
      <w:r>
        <w:rPr>
          <w:rtl/>
        </w:rPr>
        <w:t xml:space="preserve"> </w:t>
      </w:r>
      <w:r>
        <w:rPr>
          <w:rFonts w:hint="cs"/>
          <w:rtl/>
        </w:rPr>
        <w:t>رابطه</w:t>
      </w:r>
      <w:r>
        <w:rPr>
          <w:rtl/>
        </w:rPr>
        <w:t xml:space="preserve"> </w:t>
      </w:r>
      <w:r>
        <w:rPr>
          <w:rFonts w:hint="cs"/>
          <w:rtl/>
        </w:rPr>
        <w:t>سببیت،</w:t>
      </w:r>
      <w:r>
        <w:rPr>
          <w:rtl/>
        </w:rPr>
        <w:t xml:space="preserve"> </w:t>
      </w:r>
      <w:r>
        <w:rPr>
          <w:rFonts w:hint="cs"/>
          <w:rtl/>
        </w:rPr>
        <w:t>دوطرفه</w:t>
      </w:r>
      <w:r>
        <w:rPr>
          <w:rtl/>
        </w:rPr>
        <w:t xml:space="preserve"> </w:t>
      </w:r>
      <w:r>
        <w:rPr>
          <w:rFonts w:hint="cs"/>
          <w:rtl/>
        </w:rPr>
        <w:t>باشد</w:t>
      </w:r>
      <w:r w:rsidR="006C2CD6">
        <w:rPr>
          <w:rtl/>
        </w:rPr>
        <w:t>،</w:t>
      </w:r>
      <w:r>
        <w:rPr>
          <w:rtl/>
        </w:rPr>
        <w:t xml:space="preserve"> </w:t>
      </w:r>
      <w:r>
        <w:rPr>
          <w:rFonts w:hint="cs"/>
          <w:rtl/>
        </w:rPr>
        <w:t>مرحوم</w:t>
      </w:r>
      <w:r>
        <w:rPr>
          <w:rtl/>
        </w:rPr>
        <w:t xml:space="preserve"> </w:t>
      </w:r>
      <w:r>
        <w:rPr>
          <w:rFonts w:hint="cs"/>
          <w:rtl/>
        </w:rPr>
        <w:t>شیخ</w:t>
      </w:r>
      <w:r>
        <w:rPr>
          <w:rtl/>
        </w:rPr>
        <w:t xml:space="preserve"> </w:t>
      </w:r>
      <w:r>
        <w:rPr>
          <w:rFonts w:hint="cs"/>
          <w:rtl/>
        </w:rPr>
        <w:t>به</w:t>
      </w:r>
      <w:r>
        <w:rPr>
          <w:rtl/>
        </w:rPr>
        <w:t xml:space="preserve"> </w:t>
      </w:r>
      <w:r>
        <w:rPr>
          <w:rFonts w:hint="cs"/>
          <w:rtl/>
        </w:rPr>
        <w:t>شدت</w:t>
      </w:r>
      <w:r>
        <w:rPr>
          <w:rtl/>
        </w:rPr>
        <w:t xml:space="preserve"> </w:t>
      </w:r>
      <w:r>
        <w:rPr>
          <w:rFonts w:hint="cs"/>
          <w:rtl/>
        </w:rPr>
        <w:t>به</w:t>
      </w:r>
      <w:r>
        <w:rPr>
          <w:rtl/>
        </w:rPr>
        <w:t xml:space="preserve"> </w:t>
      </w:r>
      <w:r>
        <w:rPr>
          <w:rFonts w:hint="cs"/>
          <w:rtl/>
        </w:rPr>
        <w:t>این</w:t>
      </w:r>
      <w:r>
        <w:rPr>
          <w:rtl/>
        </w:rPr>
        <w:t xml:space="preserve"> </w:t>
      </w:r>
      <w:r>
        <w:rPr>
          <w:rFonts w:hint="cs"/>
          <w:rtl/>
        </w:rPr>
        <w:t>صورت</w:t>
      </w:r>
      <w:r>
        <w:rPr>
          <w:rtl/>
        </w:rPr>
        <w:t xml:space="preserve"> </w:t>
      </w:r>
      <w:r>
        <w:rPr>
          <w:rFonts w:hint="cs"/>
          <w:rtl/>
        </w:rPr>
        <w:t>سوم</w:t>
      </w:r>
      <w:r>
        <w:rPr>
          <w:rtl/>
        </w:rPr>
        <w:t xml:space="preserve"> </w:t>
      </w:r>
      <w:r>
        <w:rPr>
          <w:rFonts w:hint="cs"/>
          <w:rtl/>
        </w:rPr>
        <w:t>اشکال</w:t>
      </w:r>
      <w:r>
        <w:rPr>
          <w:rtl/>
        </w:rPr>
        <w:t xml:space="preserve"> </w:t>
      </w:r>
      <w:r>
        <w:rPr>
          <w:rFonts w:hint="cs"/>
          <w:rtl/>
        </w:rPr>
        <w:t>کرده</w:t>
      </w:r>
      <w:r>
        <w:rPr>
          <w:rtl/>
        </w:rPr>
        <w:t xml:space="preserve"> </w:t>
      </w:r>
      <w:r>
        <w:rPr>
          <w:rFonts w:hint="cs"/>
          <w:rtl/>
        </w:rPr>
        <w:t>و</w:t>
      </w:r>
      <w:r>
        <w:rPr>
          <w:rtl/>
        </w:rPr>
        <w:t xml:space="preserve"> </w:t>
      </w:r>
      <w:r>
        <w:rPr>
          <w:rFonts w:hint="cs"/>
          <w:rtl/>
        </w:rPr>
        <w:t>فرموده</w:t>
      </w:r>
      <w:r>
        <w:rPr>
          <w:rtl/>
        </w:rPr>
        <w:t xml:space="preserve"> </w:t>
      </w:r>
      <w:r>
        <w:rPr>
          <w:rFonts w:hint="cs"/>
          <w:rtl/>
        </w:rPr>
        <w:t>است</w:t>
      </w:r>
      <w:r>
        <w:rPr>
          <w:rtl/>
        </w:rPr>
        <w:t xml:space="preserve"> </w:t>
      </w:r>
      <w:r>
        <w:rPr>
          <w:rFonts w:hint="cs"/>
          <w:rtl/>
        </w:rPr>
        <w:t>این</w:t>
      </w:r>
      <w:r>
        <w:rPr>
          <w:rtl/>
        </w:rPr>
        <w:t xml:space="preserve"> </w:t>
      </w:r>
      <w:r>
        <w:rPr>
          <w:rFonts w:hint="cs"/>
          <w:rtl/>
        </w:rPr>
        <w:t>فرض</w:t>
      </w:r>
      <w:r>
        <w:rPr>
          <w:rtl/>
        </w:rPr>
        <w:t xml:space="preserve"> </w:t>
      </w:r>
      <w:r>
        <w:rPr>
          <w:rFonts w:hint="cs"/>
          <w:rtl/>
        </w:rPr>
        <w:t>باطل</w:t>
      </w:r>
      <w:r>
        <w:rPr>
          <w:rtl/>
        </w:rPr>
        <w:t xml:space="preserve"> </w:t>
      </w:r>
      <w:r>
        <w:rPr>
          <w:rFonts w:hint="cs"/>
          <w:rtl/>
        </w:rPr>
        <w:t>است،</w:t>
      </w:r>
      <w:r>
        <w:rPr>
          <w:rtl/>
        </w:rPr>
        <w:t xml:space="preserve"> </w:t>
      </w:r>
      <w:r>
        <w:rPr>
          <w:rFonts w:hint="cs"/>
          <w:rtl/>
        </w:rPr>
        <w:t>زیرا</w:t>
      </w:r>
      <w:r>
        <w:rPr>
          <w:rtl/>
        </w:rPr>
        <w:t xml:space="preserve"> </w:t>
      </w:r>
      <w:r>
        <w:rPr>
          <w:rFonts w:hint="cs"/>
          <w:rtl/>
        </w:rPr>
        <w:t>مستلزم</w:t>
      </w:r>
      <w:r>
        <w:rPr>
          <w:rtl/>
        </w:rPr>
        <w:t xml:space="preserve"> </w:t>
      </w:r>
      <w:r>
        <w:rPr>
          <w:rFonts w:hint="cs"/>
          <w:rtl/>
        </w:rPr>
        <w:t>دور</w:t>
      </w:r>
      <w:r>
        <w:rPr>
          <w:rtl/>
        </w:rPr>
        <w:t xml:space="preserve"> </w:t>
      </w:r>
      <w:r>
        <w:rPr>
          <w:rFonts w:hint="cs"/>
          <w:rtl/>
        </w:rPr>
        <w:t>است</w:t>
      </w:r>
      <w:r w:rsidR="006C2CD6">
        <w:rPr>
          <w:rtl/>
        </w:rPr>
        <w:t>،</w:t>
      </w:r>
      <w:r>
        <w:rPr>
          <w:rtl/>
        </w:rPr>
        <w:t xml:space="preserve"> </w:t>
      </w:r>
      <w:r>
        <w:rPr>
          <w:rFonts w:hint="cs"/>
          <w:rtl/>
        </w:rPr>
        <w:t>وقتی</w:t>
      </w:r>
      <w:r>
        <w:rPr>
          <w:rtl/>
        </w:rPr>
        <w:t xml:space="preserve"> </w:t>
      </w:r>
      <w:r>
        <w:rPr>
          <w:rFonts w:hint="cs"/>
          <w:rtl/>
        </w:rPr>
        <w:t>شک</w:t>
      </w:r>
      <w:r>
        <w:rPr>
          <w:rtl/>
        </w:rPr>
        <w:t xml:space="preserve"> </w:t>
      </w:r>
      <w:r>
        <w:rPr>
          <w:rFonts w:hint="cs"/>
          <w:rtl/>
        </w:rPr>
        <w:t>اول،</w:t>
      </w:r>
      <w:r>
        <w:rPr>
          <w:rtl/>
        </w:rPr>
        <w:t xml:space="preserve"> </w:t>
      </w:r>
      <w:r>
        <w:rPr>
          <w:rFonts w:hint="cs"/>
          <w:rtl/>
        </w:rPr>
        <w:t>مسبب</w:t>
      </w:r>
      <w:r>
        <w:rPr>
          <w:rtl/>
        </w:rPr>
        <w:t xml:space="preserve"> </w:t>
      </w:r>
      <w:r>
        <w:rPr>
          <w:rFonts w:hint="cs"/>
          <w:rtl/>
        </w:rPr>
        <w:t>از</w:t>
      </w:r>
      <w:r>
        <w:rPr>
          <w:rtl/>
        </w:rPr>
        <w:t xml:space="preserve"> </w:t>
      </w:r>
      <w:r>
        <w:rPr>
          <w:rFonts w:hint="cs"/>
          <w:rtl/>
        </w:rPr>
        <w:t>شک</w:t>
      </w:r>
      <w:r>
        <w:rPr>
          <w:rtl/>
        </w:rPr>
        <w:t xml:space="preserve"> </w:t>
      </w:r>
      <w:r>
        <w:rPr>
          <w:rFonts w:hint="cs"/>
          <w:rtl/>
        </w:rPr>
        <w:t>دوم</w:t>
      </w:r>
      <w:r>
        <w:rPr>
          <w:rtl/>
        </w:rPr>
        <w:t xml:space="preserve"> </w:t>
      </w:r>
      <w:r>
        <w:rPr>
          <w:rFonts w:hint="cs"/>
          <w:rtl/>
        </w:rPr>
        <w:t>باشد</w:t>
      </w:r>
      <w:r>
        <w:rPr>
          <w:rtl/>
        </w:rPr>
        <w:t xml:space="preserve"> </w:t>
      </w:r>
      <w:r>
        <w:rPr>
          <w:rFonts w:hint="cs"/>
          <w:rtl/>
        </w:rPr>
        <w:t>و</w:t>
      </w:r>
      <w:r>
        <w:rPr>
          <w:rtl/>
        </w:rPr>
        <w:t xml:space="preserve"> </w:t>
      </w:r>
      <w:r>
        <w:rPr>
          <w:rFonts w:hint="cs"/>
          <w:rtl/>
        </w:rPr>
        <w:t>شک</w:t>
      </w:r>
      <w:r>
        <w:rPr>
          <w:rtl/>
        </w:rPr>
        <w:t xml:space="preserve"> </w:t>
      </w:r>
      <w:r>
        <w:rPr>
          <w:rFonts w:hint="cs"/>
          <w:rtl/>
        </w:rPr>
        <w:t>دوم</w:t>
      </w:r>
      <w:r>
        <w:rPr>
          <w:rtl/>
        </w:rPr>
        <w:t xml:space="preserve"> </w:t>
      </w:r>
      <w:r>
        <w:rPr>
          <w:rFonts w:hint="cs"/>
          <w:rtl/>
        </w:rPr>
        <w:t>نیز</w:t>
      </w:r>
      <w:r>
        <w:rPr>
          <w:rtl/>
        </w:rPr>
        <w:t xml:space="preserve"> </w:t>
      </w:r>
      <w:r>
        <w:rPr>
          <w:rFonts w:hint="cs"/>
          <w:rtl/>
        </w:rPr>
        <w:t>مسبب</w:t>
      </w:r>
      <w:r>
        <w:rPr>
          <w:rtl/>
        </w:rPr>
        <w:t xml:space="preserve"> </w:t>
      </w:r>
      <w:r>
        <w:rPr>
          <w:rFonts w:hint="cs"/>
          <w:rtl/>
        </w:rPr>
        <w:t>از</w:t>
      </w:r>
      <w:r>
        <w:rPr>
          <w:rtl/>
        </w:rPr>
        <w:t xml:space="preserve"> </w:t>
      </w:r>
      <w:r>
        <w:rPr>
          <w:rFonts w:hint="cs"/>
          <w:rtl/>
        </w:rPr>
        <w:t>شک</w:t>
      </w:r>
      <w:r>
        <w:rPr>
          <w:rtl/>
        </w:rPr>
        <w:t xml:space="preserve"> </w:t>
      </w:r>
      <w:r>
        <w:rPr>
          <w:rFonts w:hint="cs"/>
          <w:rtl/>
        </w:rPr>
        <w:t>اول،</w:t>
      </w:r>
      <w:r>
        <w:rPr>
          <w:rtl/>
        </w:rPr>
        <w:t xml:space="preserve"> </w:t>
      </w:r>
      <w:r>
        <w:rPr>
          <w:rFonts w:hint="cs"/>
          <w:rtl/>
        </w:rPr>
        <w:t>لازم</w:t>
      </w:r>
      <w:r>
        <w:rPr>
          <w:rtl/>
        </w:rPr>
        <w:t xml:space="preserve"> </w:t>
      </w:r>
      <w:r>
        <w:rPr>
          <w:rFonts w:hint="cs"/>
          <w:rtl/>
        </w:rPr>
        <w:t>میآید</w:t>
      </w:r>
      <w:r>
        <w:rPr>
          <w:rtl/>
        </w:rPr>
        <w:t xml:space="preserve"> </w:t>
      </w:r>
      <w:r>
        <w:rPr>
          <w:rFonts w:hint="cs"/>
          <w:rtl/>
        </w:rPr>
        <w:t>که</w:t>
      </w:r>
      <w:r>
        <w:rPr>
          <w:rtl/>
        </w:rPr>
        <w:t xml:space="preserve"> </w:t>
      </w:r>
      <w:r>
        <w:rPr>
          <w:rFonts w:hint="cs"/>
          <w:rtl/>
        </w:rPr>
        <w:t>وجود</w:t>
      </w:r>
      <w:r>
        <w:rPr>
          <w:rtl/>
        </w:rPr>
        <w:t xml:space="preserve"> </w:t>
      </w:r>
      <w:r>
        <w:rPr>
          <w:rFonts w:hint="cs"/>
          <w:rtl/>
        </w:rPr>
        <w:t>هر</w:t>
      </w:r>
      <w:r>
        <w:rPr>
          <w:rtl/>
        </w:rPr>
        <w:t xml:space="preserve"> </w:t>
      </w:r>
      <w:r>
        <w:rPr>
          <w:rFonts w:hint="cs"/>
          <w:rtl/>
        </w:rPr>
        <w:t>یک</w:t>
      </w:r>
      <w:r>
        <w:rPr>
          <w:rtl/>
        </w:rPr>
        <w:t xml:space="preserve"> </w:t>
      </w:r>
      <w:r>
        <w:rPr>
          <w:rFonts w:hint="cs"/>
          <w:rtl/>
        </w:rPr>
        <w:t>متوقف</w:t>
      </w:r>
      <w:r>
        <w:rPr>
          <w:rtl/>
        </w:rPr>
        <w:t xml:space="preserve"> </w:t>
      </w:r>
      <w:r>
        <w:rPr>
          <w:rFonts w:hint="cs"/>
          <w:rtl/>
        </w:rPr>
        <w:t>بر</w:t>
      </w:r>
      <w:r>
        <w:rPr>
          <w:rtl/>
        </w:rPr>
        <w:t xml:space="preserve"> </w:t>
      </w:r>
      <w:r>
        <w:rPr>
          <w:rFonts w:hint="cs"/>
          <w:rtl/>
        </w:rPr>
        <w:t>دیگری</w:t>
      </w:r>
      <w:r>
        <w:rPr>
          <w:rtl/>
        </w:rPr>
        <w:t xml:space="preserve"> </w:t>
      </w:r>
      <w:r>
        <w:rPr>
          <w:rFonts w:hint="cs"/>
          <w:rtl/>
        </w:rPr>
        <w:t>باشد</w:t>
      </w:r>
      <w:r>
        <w:rPr>
          <w:rtl/>
        </w:rPr>
        <w:t xml:space="preserve"> </w:t>
      </w:r>
      <w:r>
        <w:rPr>
          <w:rFonts w:hint="cs"/>
          <w:rtl/>
        </w:rPr>
        <w:t>که</w:t>
      </w:r>
      <w:r>
        <w:rPr>
          <w:rtl/>
        </w:rPr>
        <w:t xml:space="preserve"> </w:t>
      </w:r>
      <w:r>
        <w:rPr>
          <w:rFonts w:hint="cs"/>
          <w:rtl/>
        </w:rPr>
        <w:t>همان</w:t>
      </w:r>
      <w:r>
        <w:rPr>
          <w:rtl/>
        </w:rPr>
        <w:t xml:space="preserve"> </w:t>
      </w:r>
      <w:r>
        <w:rPr>
          <w:rFonts w:hint="cs"/>
          <w:rtl/>
        </w:rPr>
        <w:t>تسلسل</w:t>
      </w:r>
      <w:r>
        <w:rPr>
          <w:rtl/>
        </w:rPr>
        <w:t xml:space="preserve"> </w:t>
      </w:r>
      <w:r>
        <w:rPr>
          <w:rFonts w:hint="cs"/>
          <w:rtl/>
        </w:rPr>
        <w:t>یا</w:t>
      </w:r>
      <w:r>
        <w:rPr>
          <w:rtl/>
        </w:rPr>
        <w:t xml:space="preserve"> </w:t>
      </w:r>
      <w:r>
        <w:rPr>
          <w:rFonts w:hint="cs"/>
          <w:rtl/>
        </w:rPr>
        <w:t>دور</w:t>
      </w:r>
      <w:r>
        <w:rPr>
          <w:rtl/>
        </w:rPr>
        <w:t xml:space="preserve"> </w:t>
      </w:r>
      <w:r>
        <w:rPr>
          <w:rFonts w:hint="cs"/>
          <w:rtl/>
        </w:rPr>
        <w:t>باطل</w:t>
      </w:r>
      <w:r>
        <w:rPr>
          <w:rtl/>
        </w:rPr>
        <w:t xml:space="preserve"> </w:t>
      </w:r>
      <w:r>
        <w:rPr>
          <w:rFonts w:hint="cs"/>
          <w:rtl/>
        </w:rPr>
        <w:t>است</w:t>
      </w:r>
      <w:r w:rsidR="006C2CD6">
        <w:rPr>
          <w:rtl/>
        </w:rPr>
        <w:t>،</w:t>
      </w:r>
      <w:r>
        <w:rPr>
          <w:rtl/>
        </w:rPr>
        <w:t xml:space="preserve"> </w:t>
      </w:r>
      <w:r>
        <w:rPr>
          <w:rFonts w:hint="cs"/>
          <w:rtl/>
        </w:rPr>
        <w:t>با</w:t>
      </w:r>
      <w:r>
        <w:rPr>
          <w:rtl/>
        </w:rPr>
        <w:t xml:space="preserve"> </w:t>
      </w:r>
      <w:r>
        <w:rPr>
          <w:rFonts w:hint="cs"/>
          <w:rtl/>
        </w:rPr>
        <w:t>این</w:t>
      </w:r>
      <w:r>
        <w:rPr>
          <w:rtl/>
        </w:rPr>
        <w:t xml:space="preserve"> </w:t>
      </w:r>
      <w:r>
        <w:rPr>
          <w:rFonts w:hint="cs"/>
          <w:rtl/>
        </w:rPr>
        <w:t>حال،</w:t>
      </w:r>
      <w:r>
        <w:rPr>
          <w:rtl/>
        </w:rPr>
        <w:t xml:space="preserve"> </w:t>
      </w:r>
      <w:r>
        <w:rPr>
          <w:rFonts w:hint="cs"/>
          <w:rtl/>
        </w:rPr>
        <w:t>ملا</w:t>
      </w:r>
      <w:r>
        <w:rPr>
          <w:rtl/>
        </w:rPr>
        <w:t xml:space="preserve"> </w:t>
      </w:r>
      <w:r>
        <w:rPr>
          <w:rFonts w:hint="cs"/>
          <w:rtl/>
        </w:rPr>
        <w:t>احمد</w:t>
      </w:r>
      <w:r>
        <w:rPr>
          <w:rtl/>
        </w:rPr>
        <w:t xml:space="preserve"> </w:t>
      </w:r>
      <w:r>
        <w:rPr>
          <w:rFonts w:hint="cs"/>
          <w:rtl/>
        </w:rPr>
        <w:t>نراقی</w:t>
      </w:r>
      <w:r>
        <w:rPr>
          <w:rtl/>
        </w:rPr>
        <w:t xml:space="preserve"> </w:t>
      </w:r>
      <w:r>
        <w:rPr>
          <w:rFonts w:hint="cs"/>
          <w:rtl/>
        </w:rPr>
        <w:t>برای</w:t>
      </w:r>
      <w:r>
        <w:rPr>
          <w:rtl/>
        </w:rPr>
        <w:t xml:space="preserve"> </w:t>
      </w:r>
      <w:r>
        <w:rPr>
          <w:rFonts w:hint="cs"/>
          <w:rtl/>
        </w:rPr>
        <w:t>این</w:t>
      </w:r>
      <w:r>
        <w:rPr>
          <w:rtl/>
        </w:rPr>
        <w:t xml:space="preserve"> </w:t>
      </w:r>
      <w:r>
        <w:rPr>
          <w:rFonts w:hint="cs"/>
          <w:rtl/>
        </w:rPr>
        <w:t>صورت</w:t>
      </w:r>
      <w:r>
        <w:rPr>
          <w:rtl/>
        </w:rPr>
        <w:t xml:space="preserve"> </w:t>
      </w:r>
      <w:r>
        <w:rPr>
          <w:rFonts w:hint="cs"/>
          <w:rtl/>
        </w:rPr>
        <w:t>مثال</w:t>
      </w:r>
      <w:r>
        <w:rPr>
          <w:rtl/>
        </w:rPr>
        <w:t xml:space="preserve"> </w:t>
      </w:r>
      <w:r>
        <w:rPr>
          <w:rFonts w:hint="cs"/>
          <w:rtl/>
        </w:rPr>
        <w:t>ذکر</w:t>
      </w:r>
      <w:r>
        <w:rPr>
          <w:rtl/>
        </w:rPr>
        <w:t xml:space="preserve"> </w:t>
      </w:r>
      <w:r>
        <w:rPr>
          <w:rFonts w:hint="cs"/>
          <w:rtl/>
        </w:rPr>
        <w:t>کرده</w:t>
      </w:r>
      <w:r>
        <w:rPr>
          <w:rtl/>
        </w:rPr>
        <w:t xml:space="preserve"> </w:t>
      </w:r>
      <w:r>
        <w:rPr>
          <w:rFonts w:hint="cs"/>
          <w:rtl/>
        </w:rPr>
        <w:t>است</w:t>
      </w:r>
      <w:r w:rsidR="006C2CD6">
        <w:rPr>
          <w:rtl/>
        </w:rPr>
        <w:t>،</w:t>
      </w:r>
      <w:r>
        <w:rPr>
          <w:rtl/>
        </w:rPr>
        <w:t xml:space="preserve"> </w:t>
      </w:r>
      <w:r>
        <w:rPr>
          <w:rFonts w:hint="cs"/>
          <w:rtl/>
        </w:rPr>
        <w:t>بررسی</w:t>
      </w:r>
      <w:r>
        <w:rPr>
          <w:rtl/>
        </w:rPr>
        <w:t xml:space="preserve"> </w:t>
      </w:r>
      <w:r>
        <w:rPr>
          <w:rFonts w:hint="cs"/>
          <w:rtl/>
        </w:rPr>
        <w:t>مثال</w:t>
      </w:r>
      <w:r>
        <w:rPr>
          <w:rtl/>
        </w:rPr>
        <w:t xml:space="preserve"> </w:t>
      </w:r>
      <w:r>
        <w:rPr>
          <w:rFonts w:hint="cs"/>
          <w:rtl/>
        </w:rPr>
        <w:t>ایشان</w:t>
      </w:r>
      <w:r>
        <w:rPr>
          <w:rtl/>
        </w:rPr>
        <w:t xml:space="preserve"> </w:t>
      </w:r>
      <w:r>
        <w:rPr>
          <w:rFonts w:hint="cs"/>
          <w:rtl/>
        </w:rPr>
        <w:t>و</w:t>
      </w:r>
      <w:r>
        <w:rPr>
          <w:rtl/>
        </w:rPr>
        <w:t xml:space="preserve"> </w:t>
      </w:r>
      <w:r>
        <w:rPr>
          <w:rFonts w:hint="cs"/>
          <w:rtl/>
        </w:rPr>
        <w:t>تحلیل</w:t>
      </w:r>
      <w:r>
        <w:rPr>
          <w:rtl/>
        </w:rPr>
        <w:t xml:space="preserve"> </w:t>
      </w:r>
      <w:r>
        <w:rPr>
          <w:rFonts w:hint="cs"/>
          <w:rtl/>
        </w:rPr>
        <w:t>دقیق</w:t>
      </w:r>
      <w:r>
        <w:rPr>
          <w:rtl/>
        </w:rPr>
        <w:t xml:space="preserve"> </w:t>
      </w:r>
      <w:r>
        <w:rPr>
          <w:rFonts w:hint="cs"/>
          <w:rtl/>
        </w:rPr>
        <w:t>اشکال</w:t>
      </w:r>
      <w:r>
        <w:rPr>
          <w:rtl/>
        </w:rPr>
        <w:t xml:space="preserve"> </w:t>
      </w:r>
      <w:r>
        <w:rPr>
          <w:rFonts w:hint="cs"/>
          <w:rtl/>
        </w:rPr>
        <w:t>دور</w:t>
      </w:r>
      <w:r>
        <w:rPr>
          <w:rtl/>
        </w:rPr>
        <w:t xml:space="preserve"> </w:t>
      </w:r>
      <w:r>
        <w:rPr>
          <w:rFonts w:hint="cs"/>
          <w:rtl/>
        </w:rPr>
        <w:t>و</w:t>
      </w:r>
      <w:r>
        <w:rPr>
          <w:rtl/>
        </w:rPr>
        <w:t xml:space="preserve"> </w:t>
      </w:r>
      <w:r>
        <w:rPr>
          <w:rFonts w:hint="cs"/>
          <w:rtl/>
        </w:rPr>
        <w:t>اینکه</w:t>
      </w:r>
      <w:r>
        <w:rPr>
          <w:rtl/>
        </w:rPr>
        <w:t xml:space="preserve"> </w:t>
      </w:r>
      <w:r>
        <w:rPr>
          <w:rFonts w:hint="cs"/>
          <w:rtl/>
        </w:rPr>
        <w:t>آیا</w:t>
      </w:r>
      <w:r>
        <w:rPr>
          <w:rtl/>
        </w:rPr>
        <w:t xml:space="preserve"> </w:t>
      </w:r>
      <w:r>
        <w:rPr>
          <w:rFonts w:hint="cs"/>
          <w:rtl/>
        </w:rPr>
        <w:t>اساسا</w:t>
      </w:r>
      <w:r>
        <w:rPr>
          <w:rtl/>
        </w:rPr>
        <w:t xml:space="preserve"> </w:t>
      </w:r>
      <w:r>
        <w:rPr>
          <w:rFonts w:hint="cs"/>
          <w:rtl/>
        </w:rPr>
        <w:t>این</w:t>
      </w:r>
      <w:r>
        <w:rPr>
          <w:rtl/>
        </w:rPr>
        <w:t xml:space="preserve"> </w:t>
      </w:r>
      <w:r>
        <w:rPr>
          <w:rFonts w:hint="cs"/>
          <w:rtl/>
        </w:rPr>
        <w:lastRenderedPageBreak/>
        <w:t>اشکال</w:t>
      </w:r>
      <w:r>
        <w:rPr>
          <w:rtl/>
        </w:rPr>
        <w:t xml:space="preserve"> </w:t>
      </w:r>
      <w:r>
        <w:rPr>
          <w:rFonts w:hint="cs"/>
          <w:rtl/>
        </w:rPr>
        <w:t>به</w:t>
      </w:r>
      <w:r>
        <w:rPr>
          <w:rtl/>
        </w:rPr>
        <w:t xml:space="preserve"> </w:t>
      </w:r>
      <w:r>
        <w:rPr>
          <w:rFonts w:hint="cs"/>
          <w:rtl/>
        </w:rPr>
        <w:t>ذهن</w:t>
      </w:r>
      <w:r>
        <w:rPr>
          <w:rtl/>
        </w:rPr>
        <w:t xml:space="preserve"> </w:t>
      </w:r>
      <w:r>
        <w:rPr>
          <w:rFonts w:hint="cs"/>
          <w:rtl/>
        </w:rPr>
        <w:t>بلندی</w:t>
      </w:r>
      <w:r>
        <w:rPr>
          <w:rtl/>
        </w:rPr>
        <w:t xml:space="preserve"> </w:t>
      </w:r>
      <w:r>
        <w:rPr>
          <w:rFonts w:hint="cs"/>
          <w:rtl/>
        </w:rPr>
        <w:t>چون</w:t>
      </w:r>
      <w:r>
        <w:rPr>
          <w:rtl/>
        </w:rPr>
        <w:t xml:space="preserve"> </w:t>
      </w:r>
      <w:r>
        <w:rPr>
          <w:rFonts w:hint="cs"/>
          <w:rtl/>
        </w:rPr>
        <w:t>ملا</w:t>
      </w:r>
      <w:r>
        <w:rPr>
          <w:rtl/>
        </w:rPr>
        <w:t xml:space="preserve"> </w:t>
      </w:r>
      <w:r>
        <w:rPr>
          <w:rFonts w:hint="cs"/>
          <w:rtl/>
        </w:rPr>
        <w:t>احمد</w:t>
      </w:r>
      <w:r>
        <w:rPr>
          <w:rtl/>
        </w:rPr>
        <w:t xml:space="preserve"> </w:t>
      </w:r>
      <w:r>
        <w:rPr>
          <w:rFonts w:hint="cs"/>
          <w:rtl/>
        </w:rPr>
        <w:t>نراقی</w:t>
      </w:r>
      <w:r>
        <w:rPr>
          <w:rtl/>
        </w:rPr>
        <w:t xml:space="preserve"> </w:t>
      </w:r>
      <w:r>
        <w:rPr>
          <w:rFonts w:hint="cs"/>
          <w:rtl/>
        </w:rPr>
        <w:t>خطور</w:t>
      </w:r>
      <w:r>
        <w:rPr>
          <w:rtl/>
        </w:rPr>
        <w:t xml:space="preserve"> </w:t>
      </w:r>
      <w:r>
        <w:rPr>
          <w:rFonts w:hint="cs"/>
          <w:rtl/>
        </w:rPr>
        <w:t>نکرده</w:t>
      </w:r>
      <w:r>
        <w:rPr>
          <w:rtl/>
        </w:rPr>
        <w:t xml:space="preserve"> </w:t>
      </w:r>
      <w:r>
        <w:rPr>
          <w:rFonts w:hint="cs"/>
          <w:rtl/>
        </w:rPr>
        <w:t>یا</w:t>
      </w:r>
      <w:r>
        <w:rPr>
          <w:rtl/>
        </w:rPr>
        <w:t xml:space="preserve"> </w:t>
      </w:r>
      <w:r>
        <w:rPr>
          <w:rFonts w:hint="cs"/>
          <w:rtl/>
        </w:rPr>
        <w:t>اینکه</w:t>
      </w:r>
      <w:r>
        <w:rPr>
          <w:rtl/>
        </w:rPr>
        <w:t xml:space="preserve"> </w:t>
      </w:r>
      <w:r>
        <w:rPr>
          <w:rFonts w:hint="cs"/>
          <w:rtl/>
        </w:rPr>
        <w:t>راه</w:t>
      </w:r>
      <w:r>
        <w:rPr>
          <w:rtl/>
        </w:rPr>
        <w:t xml:space="preserve"> </w:t>
      </w:r>
      <w:r>
        <w:rPr>
          <w:rFonts w:hint="cs"/>
          <w:rtl/>
        </w:rPr>
        <w:t>حلی</w:t>
      </w:r>
      <w:r>
        <w:rPr>
          <w:rtl/>
        </w:rPr>
        <w:t xml:space="preserve"> </w:t>
      </w:r>
      <w:r>
        <w:rPr>
          <w:rFonts w:hint="cs"/>
          <w:rtl/>
        </w:rPr>
        <w:t>وجود</w:t>
      </w:r>
      <w:r>
        <w:rPr>
          <w:rtl/>
        </w:rPr>
        <w:t xml:space="preserve"> </w:t>
      </w:r>
      <w:r>
        <w:rPr>
          <w:rFonts w:hint="cs"/>
          <w:rtl/>
        </w:rPr>
        <w:t>دارد،</w:t>
      </w:r>
      <w:r>
        <w:rPr>
          <w:rtl/>
        </w:rPr>
        <w:t xml:space="preserve"> </w:t>
      </w:r>
      <w:r>
        <w:rPr>
          <w:rFonts w:hint="cs"/>
          <w:rtl/>
        </w:rPr>
        <w:t>به</w:t>
      </w:r>
      <w:r>
        <w:rPr>
          <w:rtl/>
        </w:rPr>
        <w:t xml:space="preserve"> </w:t>
      </w:r>
      <w:r>
        <w:rPr>
          <w:rFonts w:hint="cs"/>
          <w:rtl/>
        </w:rPr>
        <w:t>جلسه</w:t>
      </w:r>
      <w:r>
        <w:rPr>
          <w:rtl/>
        </w:rPr>
        <w:t xml:space="preserve"> </w:t>
      </w:r>
      <w:r>
        <w:rPr>
          <w:rFonts w:hint="cs"/>
          <w:rtl/>
        </w:rPr>
        <w:t>بعد</w:t>
      </w:r>
      <w:r>
        <w:rPr>
          <w:rtl/>
        </w:rPr>
        <w:t xml:space="preserve"> </w:t>
      </w:r>
      <w:r>
        <w:rPr>
          <w:rFonts w:hint="cs"/>
          <w:rtl/>
        </w:rPr>
        <w:t>موکول</w:t>
      </w:r>
      <w:r>
        <w:rPr>
          <w:rtl/>
        </w:rPr>
        <w:t xml:space="preserve"> </w:t>
      </w:r>
      <w:r>
        <w:rPr>
          <w:rFonts w:hint="cs"/>
          <w:rtl/>
        </w:rPr>
        <w:t>شد</w:t>
      </w:r>
      <w:r>
        <w:rPr>
          <w:rtl/>
        </w:rPr>
        <w:t>.</w:t>
      </w:r>
      <w:r w:rsidR="006C2CD6">
        <w:t xml:space="preserve"> </w:t>
      </w:r>
      <w:r w:rsidR="002C73E1">
        <w:br w:type="page"/>
      </w:r>
    </w:p>
    <w:p w:rsidR="002C73E1" w:rsidRDefault="002C73E1" w:rsidP="00B25171">
      <w:pPr>
        <w:pStyle w:val="NoSpacing"/>
        <w:rPr>
          <w:rtl/>
        </w:rPr>
      </w:pPr>
      <w:bookmarkStart w:id="203" w:name="_Toc235260700"/>
      <w:r>
        <w:rPr>
          <w:rFonts w:hint="cs"/>
          <w:rtl/>
        </w:rPr>
        <w:lastRenderedPageBreak/>
        <w:t>جلسه صد و دوم</w:t>
      </w:r>
      <w:bookmarkEnd w:id="203"/>
    </w:p>
    <w:p w:rsidR="00B21FA3" w:rsidRDefault="00B21FA3" w:rsidP="00B25171">
      <w:pPr>
        <w:pStyle w:val="Heading1"/>
        <w:rPr>
          <w:rtl/>
        </w:rPr>
      </w:pPr>
      <w:bookmarkStart w:id="204" w:name="_Toc235260701"/>
      <w:r>
        <w:rPr>
          <w:rFonts w:hint="cs"/>
          <w:bCs/>
          <w:rtl/>
          <w:lang w:bidi="ar-SA"/>
        </w:rPr>
        <w:t>استصحاب</w:t>
      </w:r>
      <w:r>
        <w:rPr>
          <w:rFonts w:hint="cs"/>
          <w:bCs/>
          <w:rtl/>
        </w:rPr>
        <w:t>/</w:t>
      </w:r>
      <w:r>
        <w:rPr>
          <w:rFonts w:hint="cs"/>
          <w:rtl/>
        </w:rPr>
        <w:t>تنبیه هجدهم/</w:t>
      </w:r>
      <w:r w:rsidRPr="00B21FA3">
        <w:rPr>
          <w:rFonts w:hint="cs"/>
          <w:rtl/>
        </w:rPr>
        <w:t xml:space="preserve"> </w:t>
      </w:r>
      <w:r>
        <w:rPr>
          <w:rFonts w:hint="cs"/>
          <w:rtl/>
        </w:rPr>
        <w:t>تعارض</w:t>
      </w:r>
      <w:r>
        <w:rPr>
          <w:rtl/>
        </w:rPr>
        <w:t xml:space="preserve"> </w:t>
      </w:r>
      <w:r>
        <w:rPr>
          <w:rFonts w:hint="cs"/>
          <w:rtl/>
        </w:rPr>
        <w:t>دو استصحاب/تقسیم کردن بر تزاحم و تعارض</w:t>
      </w:r>
      <w:bookmarkEnd w:id="204"/>
      <w:r>
        <w:rPr>
          <w:rFonts w:hint="cs"/>
          <w:rtl/>
        </w:rPr>
        <w:t xml:space="preserve"> </w:t>
      </w:r>
    </w:p>
    <w:p w:rsidR="00BF01F5" w:rsidRDefault="00BE745E" w:rsidP="0044477C">
      <w:pPr>
        <w:rPr>
          <w:rtl/>
        </w:rPr>
      </w:pPr>
      <w:r>
        <w:rPr>
          <w:rFonts w:hint="cs"/>
          <w:rtl/>
        </w:rPr>
        <w:t>در</w:t>
      </w:r>
      <w:r>
        <w:rPr>
          <w:rtl/>
        </w:rPr>
        <w:t xml:space="preserve"> </w:t>
      </w:r>
      <w:r>
        <w:rPr>
          <w:rFonts w:hint="cs"/>
          <w:rtl/>
        </w:rPr>
        <w:t>ادامه</w:t>
      </w:r>
      <w:r>
        <w:rPr>
          <w:rtl/>
        </w:rPr>
        <w:t xml:space="preserve"> </w:t>
      </w:r>
      <w:r>
        <w:rPr>
          <w:rFonts w:hint="cs"/>
          <w:rtl/>
        </w:rPr>
        <w:t>بحث</w:t>
      </w:r>
      <w:r>
        <w:rPr>
          <w:rtl/>
        </w:rPr>
        <w:t xml:space="preserve"> </w:t>
      </w:r>
      <w:r>
        <w:rPr>
          <w:rFonts w:hint="cs"/>
          <w:rtl/>
        </w:rPr>
        <w:t>از</w:t>
      </w:r>
      <w:r>
        <w:rPr>
          <w:rtl/>
        </w:rPr>
        <w:t xml:space="preserve"> </w:t>
      </w:r>
      <w:r>
        <w:rPr>
          <w:rFonts w:hint="cs"/>
          <w:rtl/>
        </w:rPr>
        <w:t>تنبیه</w:t>
      </w:r>
      <w:r>
        <w:rPr>
          <w:rtl/>
        </w:rPr>
        <w:t xml:space="preserve"> </w:t>
      </w:r>
      <w:r>
        <w:rPr>
          <w:rFonts w:hint="cs"/>
          <w:rtl/>
        </w:rPr>
        <w:t>هجدهم</w:t>
      </w:r>
      <w:r>
        <w:rPr>
          <w:rtl/>
        </w:rPr>
        <w:t xml:space="preserve"> </w:t>
      </w:r>
      <w:r>
        <w:rPr>
          <w:rFonts w:hint="cs"/>
          <w:rtl/>
        </w:rPr>
        <w:t>که</w:t>
      </w:r>
      <w:r>
        <w:rPr>
          <w:rtl/>
        </w:rPr>
        <w:t xml:space="preserve"> </w:t>
      </w:r>
      <w:r>
        <w:rPr>
          <w:rFonts w:hint="cs"/>
          <w:rtl/>
        </w:rPr>
        <w:t>موضوع</w:t>
      </w:r>
      <w:r>
        <w:rPr>
          <w:rtl/>
        </w:rPr>
        <w:t xml:space="preserve"> </w:t>
      </w:r>
      <w:r>
        <w:rPr>
          <w:rFonts w:hint="cs"/>
          <w:rtl/>
        </w:rPr>
        <w:t>آن</w:t>
      </w:r>
      <w:r>
        <w:rPr>
          <w:rtl/>
        </w:rPr>
        <w:t xml:space="preserve"> </w:t>
      </w:r>
      <w:r>
        <w:rPr>
          <w:rFonts w:hint="cs"/>
          <w:rtl/>
        </w:rPr>
        <w:t>تعارض</w:t>
      </w:r>
      <w:r>
        <w:rPr>
          <w:rtl/>
        </w:rPr>
        <w:t xml:space="preserve"> </w:t>
      </w:r>
      <w:r>
        <w:rPr>
          <w:rFonts w:hint="cs"/>
          <w:rtl/>
        </w:rPr>
        <w:t>دو</w:t>
      </w:r>
      <w:r>
        <w:rPr>
          <w:rtl/>
        </w:rPr>
        <w:t xml:space="preserve"> </w:t>
      </w:r>
      <w:r>
        <w:rPr>
          <w:rFonts w:hint="cs"/>
          <w:rtl/>
        </w:rPr>
        <w:t>استصحاب</w:t>
      </w:r>
      <w:r>
        <w:rPr>
          <w:rtl/>
        </w:rPr>
        <w:t xml:space="preserve"> </w:t>
      </w:r>
      <w:r>
        <w:rPr>
          <w:rFonts w:hint="cs"/>
          <w:rtl/>
        </w:rPr>
        <w:t>است،</w:t>
      </w:r>
      <w:r>
        <w:rPr>
          <w:rtl/>
        </w:rPr>
        <w:t xml:space="preserve"> </w:t>
      </w:r>
      <w:r>
        <w:rPr>
          <w:rFonts w:hint="cs"/>
          <w:rtl/>
        </w:rPr>
        <w:t>به</w:t>
      </w:r>
      <w:r>
        <w:rPr>
          <w:rtl/>
        </w:rPr>
        <w:t xml:space="preserve"> </w:t>
      </w:r>
      <w:r>
        <w:rPr>
          <w:rFonts w:hint="cs"/>
          <w:rtl/>
        </w:rPr>
        <w:t>بررسی</w:t>
      </w:r>
      <w:r>
        <w:rPr>
          <w:rtl/>
        </w:rPr>
        <w:t xml:space="preserve"> </w:t>
      </w:r>
      <w:r>
        <w:rPr>
          <w:rFonts w:hint="cs"/>
          <w:rtl/>
        </w:rPr>
        <w:t>اختلاف</w:t>
      </w:r>
      <w:r>
        <w:rPr>
          <w:rtl/>
        </w:rPr>
        <w:t xml:space="preserve"> </w:t>
      </w:r>
      <w:r>
        <w:rPr>
          <w:rFonts w:hint="cs"/>
          <w:rtl/>
        </w:rPr>
        <w:t>مرحوم</w:t>
      </w:r>
      <w:r>
        <w:rPr>
          <w:rtl/>
        </w:rPr>
        <w:t xml:space="preserve"> </w:t>
      </w:r>
      <w:r>
        <w:rPr>
          <w:rFonts w:hint="cs"/>
          <w:rtl/>
        </w:rPr>
        <w:t>شیخ</w:t>
      </w:r>
      <w:r>
        <w:rPr>
          <w:rtl/>
        </w:rPr>
        <w:t xml:space="preserve"> </w:t>
      </w:r>
      <w:r>
        <w:rPr>
          <w:rFonts w:hint="cs"/>
          <w:rtl/>
        </w:rPr>
        <w:t>انصاری</w:t>
      </w:r>
      <w:r>
        <w:rPr>
          <w:rtl/>
        </w:rPr>
        <w:t xml:space="preserve"> </w:t>
      </w:r>
      <w:r>
        <w:rPr>
          <w:rFonts w:hint="cs"/>
          <w:rtl/>
        </w:rPr>
        <w:t>با</w:t>
      </w:r>
      <w:r>
        <w:rPr>
          <w:rtl/>
        </w:rPr>
        <w:t xml:space="preserve"> </w:t>
      </w:r>
      <w:r>
        <w:rPr>
          <w:rFonts w:hint="cs"/>
          <w:rtl/>
        </w:rPr>
        <w:t>استادشان</w:t>
      </w:r>
      <w:r>
        <w:rPr>
          <w:rtl/>
        </w:rPr>
        <w:t xml:space="preserve"> </w:t>
      </w:r>
      <w:r>
        <w:rPr>
          <w:rFonts w:hint="cs"/>
          <w:rtl/>
        </w:rPr>
        <w:t>مرحوم</w:t>
      </w:r>
      <w:r>
        <w:rPr>
          <w:rtl/>
        </w:rPr>
        <w:t xml:space="preserve"> </w:t>
      </w:r>
      <w:r>
        <w:rPr>
          <w:rFonts w:hint="cs"/>
          <w:rtl/>
        </w:rPr>
        <w:t>ملا</w:t>
      </w:r>
      <w:r>
        <w:rPr>
          <w:rtl/>
        </w:rPr>
        <w:t xml:space="preserve"> </w:t>
      </w:r>
      <w:r>
        <w:rPr>
          <w:rFonts w:hint="cs"/>
          <w:rtl/>
        </w:rPr>
        <w:t>احمد</w:t>
      </w:r>
      <w:r>
        <w:rPr>
          <w:rtl/>
        </w:rPr>
        <w:t xml:space="preserve"> </w:t>
      </w:r>
      <w:r>
        <w:rPr>
          <w:rFonts w:hint="cs"/>
          <w:rtl/>
        </w:rPr>
        <w:t>نراقی</w:t>
      </w:r>
      <w:r>
        <w:rPr>
          <w:rtl/>
        </w:rPr>
        <w:t xml:space="preserve"> </w:t>
      </w:r>
      <w:r>
        <w:rPr>
          <w:rFonts w:hint="cs"/>
          <w:rtl/>
        </w:rPr>
        <w:t>در</w:t>
      </w:r>
      <w:r>
        <w:rPr>
          <w:rtl/>
        </w:rPr>
        <w:t xml:space="preserve"> </w:t>
      </w:r>
      <w:r>
        <w:rPr>
          <w:rFonts w:hint="cs"/>
          <w:rtl/>
        </w:rPr>
        <w:t>تعداد</w:t>
      </w:r>
      <w:r>
        <w:rPr>
          <w:rtl/>
        </w:rPr>
        <w:t xml:space="preserve"> </w:t>
      </w:r>
      <w:r>
        <w:rPr>
          <w:rFonts w:hint="cs"/>
          <w:rtl/>
        </w:rPr>
        <w:t>صور</w:t>
      </w:r>
      <w:r>
        <w:rPr>
          <w:rtl/>
        </w:rPr>
        <w:t xml:space="preserve"> </w:t>
      </w:r>
      <w:r>
        <w:rPr>
          <w:rFonts w:hint="cs"/>
          <w:rtl/>
        </w:rPr>
        <w:t>تعارض</w:t>
      </w:r>
      <w:r>
        <w:rPr>
          <w:rtl/>
        </w:rPr>
        <w:t xml:space="preserve"> </w:t>
      </w:r>
      <w:r>
        <w:rPr>
          <w:rFonts w:hint="cs"/>
          <w:rtl/>
        </w:rPr>
        <w:t>پرداخته</w:t>
      </w:r>
      <w:r>
        <w:rPr>
          <w:rtl/>
        </w:rPr>
        <w:t xml:space="preserve"> </w:t>
      </w:r>
      <w:r>
        <w:rPr>
          <w:rFonts w:hint="cs"/>
          <w:rtl/>
        </w:rPr>
        <w:t>شد</w:t>
      </w:r>
      <w:r w:rsidR="006C2CD6">
        <w:rPr>
          <w:rtl/>
        </w:rPr>
        <w:t>،</w:t>
      </w:r>
      <w:r>
        <w:rPr>
          <w:rtl/>
        </w:rPr>
        <w:t xml:space="preserve"> </w:t>
      </w:r>
      <w:r>
        <w:rPr>
          <w:rFonts w:hint="cs"/>
          <w:rtl/>
        </w:rPr>
        <w:t>مرحوم</w:t>
      </w:r>
      <w:r>
        <w:rPr>
          <w:rtl/>
        </w:rPr>
        <w:t xml:space="preserve"> </w:t>
      </w:r>
      <w:r>
        <w:rPr>
          <w:rFonts w:hint="cs"/>
          <w:rtl/>
        </w:rPr>
        <w:t>شیخ</w:t>
      </w:r>
      <w:r>
        <w:rPr>
          <w:rtl/>
        </w:rPr>
        <w:t xml:space="preserve"> </w:t>
      </w:r>
      <w:r>
        <w:rPr>
          <w:rFonts w:hint="cs"/>
          <w:rtl/>
        </w:rPr>
        <w:t>تعارض</w:t>
      </w:r>
      <w:r>
        <w:rPr>
          <w:rtl/>
        </w:rPr>
        <w:t xml:space="preserve"> </w:t>
      </w:r>
      <w:r>
        <w:rPr>
          <w:rFonts w:hint="cs"/>
          <w:rtl/>
        </w:rPr>
        <w:t>را</w:t>
      </w:r>
      <w:r>
        <w:rPr>
          <w:rtl/>
        </w:rPr>
        <w:t xml:space="preserve"> </w:t>
      </w:r>
      <w:r>
        <w:rPr>
          <w:rFonts w:hint="cs"/>
          <w:rtl/>
        </w:rPr>
        <w:t>دو</w:t>
      </w:r>
      <w:r>
        <w:rPr>
          <w:rtl/>
        </w:rPr>
        <w:t xml:space="preserve"> </w:t>
      </w:r>
      <w:r>
        <w:rPr>
          <w:rFonts w:hint="cs"/>
          <w:rtl/>
        </w:rPr>
        <w:t>صورت</w:t>
      </w:r>
      <w:r>
        <w:rPr>
          <w:rtl/>
        </w:rPr>
        <w:t xml:space="preserve"> </w:t>
      </w:r>
      <w:r>
        <w:rPr>
          <w:rFonts w:hint="cs"/>
          <w:rtl/>
        </w:rPr>
        <w:t>و</w:t>
      </w:r>
      <w:r>
        <w:rPr>
          <w:rtl/>
        </w:rPr>
        <w:t xml:space="preserve"> </w:t>
      </w:r>
      <w:r>
        <w:rPr>
          <w:rFonts w:hint="cs"/>
          <w:rtl/>
        </w:rPr>
        <w:t>مرحوم</w:t>
      </w:r>
      <w:r>
        <w:rPr>
          <w:rtl/>
        </w:rPr>
        <w:t xml:space="preserve"> </w:t>
      </w:r>
      <w:r>
        <w:rPr>
          <w:rFonts w:hint="cs"/>
          <w:rtl/>
        </w:rPr>
        <w:t>نراقی</w:t>
      </w:r>
      <w:r>
        <w:rPr>
          <w:rtl/>
        </w:rPr>
        <w:t xml:space="preserve"> </w:t>
      </w:r>
      <w:r>
        <w:rPr>
          <w:rFonts w:hint="cs"/>
          <w:rtl/>
        </w:rPr>
        <w:t>سه</w:t>
      </w:r>
      <w:r>
        <w:rPr>
          <w:rtl/>
        </w:rPr>
        <w:t xml:space="preserve"> </w:t>
      </w:r>
      <w:r>
        <w:rPr>
          <w:rFonts w:hint="cs"/>
          <w:rtl/>
        </w:rPr>
        <w:t>صورت</w:t>
      </w:r>
      <w:r>
        <w:rPr>
          <w:rtl/>
        </w:rPr>
        <w:t xml:space="preserve"> </w:t>
      </w:r>
      <w:r>
        <w:rPr>
          <w:rFonts w:hint="cs"/>
          <w:rtl/>
        </w:rPr>
        <w:t>میداند</w:t>
      </w:r>
      <w:r w:rsidR="006C2CD6">
        <w:rPr>
          <w:rtl/>
        </w:rPr>
        <w:t>،</w:t>
      </w:r>
      <w:r>
        <w:rPr>
          <w:rtl/>
        </w:rPr>
        <w:t xml:space="preserve"> </w:t>
      </w:r>
      <w:r>
        <w:rPr>
          <w:rFonts w:hint="cs"/>
          <w:rtl/>
        </w:rPr>
        <w:t>دو</w:t>
      </w:r>
      <w:r>
        <w:rPr>
          <w:rtl/>
        </w:rPr>
        <w:t xml:space="preserve"> </w:t>
      </w:r>
      <w:r>
        <w:rPr>
          <w:rFonts w:hint="cs"/>
          <w:rtl/>
        </w:rPr>
        <w:t>صورت</w:t>
      </w:r>
      <w:r>
        <w:rPr>
          <w:rtl/>
        </w:rPr>
        <w:t xml:space="preserve"> </w:t>
      </w:r>
      <w:r>
        <w:rPr>
          <w:rFonts w:hint="cs"/>
          <w:rtl/>
        </w:rPr>
        <w:t>نخست</w:t>
      </w:r>
      <w:r>
        <w:rPr>
          <w:rtl/>
        </w:rPr>
        <w:t xml:space="preserve"> </w:t>
      </w:r>
      <w:r>
        <w:rPr>
          <w:rFonts w:hint="cs"/>
          <w:rtl/>
        </w:rPr>
        <w:t>که</w:t>
      </w:r>
      <w:r>
        <w:rPr>
          <w:rtl/>
        </w:rPr>
        <w:t xml:space="preserve"> </w:t>
      </w:r>
      <w:r>
        <w:rPr>
          <w:rFonts w:hint="cs"/>
          <w:rtl/>
        </w:rPr>
        <w:t>مورد</w:t>
      </w:r>
      <w:r>
        <w:rPr>
          <w:rtl/>
        </w:rPr>
        <w:t xml:space="preserve"> </w:t>
      </w:r>
      <w:r>
        <w:rPr>
          <w:rFonts w:hint="cs"/>
          <w:rtl/>
        </w:rPr>
        <w:t>اتفاق</w:t>
      </w:r>
      <w:r>
        <w:rPr>
          <w:rtl/>
        </w:rPr>
        <w:t xml:space="preserve"> </w:t>
      </w:r>
      <w:r>
        <w:rPr>
          <w:rFonts w:hint="cs"/>
          <w:rtl/>
        </w:rPr>
        <w:t>است،</w:t>
      </w:r>
      <w:r>
        <w:rPr>
          <w:rtl/>
        </w:rPr>
        <w:t xml:space="preserve"> </w:t>
      </w:r>
      <w:r>
        <w:rPr>
          <w:rFonts w:hint="cs"/>
          <w:rtl/>
        </w:rPr>
        <w:t>عبارتند</w:t>
      </w:r>
      <w:r>
        <w:rPr>
          <w:rtl/>
        </w:rPr>
        <w:t xml:space="preserve"> </w:t>
      </w:r>
      <w:r>
        <w:rPr>
          <w:rFonts w:hint="cs"/>
          <w:rtl/>
        </w:rPr>
        <w:t>از</w:t>
      </w:r>
      <w:r>
        <w:rPr>
          <w:rtl/>
        </w:rPr>
        <w:t xml:space="preserve"> </w:t>
      </w:r>
      <w:r>
        <w:rPr>
          <w:rFonts w:hint="cs"/>
          <w:rtl/>
        </w:rPr>
        <w:t>استصحاب</w:t>
      </w:r>
      <w:r>
        <w:rPr>
          <w:rtl/>
        </w:rPr>
        <w:t xml:space="preserve"> </w:t>
      </w:r>
      <w:r>
        <w:rPr>
          <w:rFonts w:hint="cs"/>
          <w:rtl/>
        </w:rPr>
        <w:t>طولی</w:t>
      </w:r>
      <w:r>
        <w:rPr>
          <w:rtl/>
        </w:rPr>
        <w:t xml:space="preserve"> </w:t>
      </w:r>
      <w:r>
        <w:rPr>
          <w:rFonts w:hint="cs"/>
          <w:rtl/>
        </w:rPr>
        <w:t>یعنی</w:t>
      </w:r>
      <w:r>
        <w:rPr>
          <w:rtl/>
        </w:rPr>
        <w:t xml:space="preserve"> </w:t>
      </w:r>
      <w:r>
        <w:rPr>
          <w:rFonts w:hint="cs"/>
          <w:rtl/>
        </w:rPr>
        <w:t>سببی</w:t>
      </w:r>
      <w:r>
        <w:rPr>
          <w:rtl/>
        </w:rPr>
        <w:t xml:space="preserve"> </w:t>
      </w:r>
      <w:r>
        <w:rPr>
          <w:rFonts w:hint="cs"/>
          <w:rtl/>
        </w:rPr>
        <w:t>و</w:t>
      </w:r>
      <w:r>
        <w:rPr>
          <w:rtl/>
        </w:rPr>
        <w:t xml:space="preserve"> </w:t>
      </w:r>
      <w:r>
        <w:rPr>
          <w:rFonts w:hint="cs"/>
          <w:rtl/>
        </w:rPr>
        <w:t>مسببی،</w:t>
      </w:r>
      <w:r>
        <w:rPr>
          <w:rtl/>
        </w:rPr>
        <w:t xml:space="preserve"> </w:t>
      </w:r>
      <w:r>
        <w:rPr>
          <w:rFonts w:hint="cs"/>
          <w:rtl/>
        </w:rPr>
        <w:t>و</w:t>
      </w:r>
      <w:r>
        <w:rPr>
          <w:rtl/>
        </w:rPr>
        <w:t xml:space="preserve"> </w:t>
      </w:r>
      <w:r>
        <w:rPr>
          <w:rFonts w:hint="cs"/>
          <w:rtl/>
        </w:rPr>
        <w:t>استصحاب</w:t>
      </w:r>
      <w:r>
        <w:rPr>
          <w:rtl/>
        </w:rPr>
        <w:t xml:space="preserve"> </w:t>
      </w:r>
      <w:r>
        <w:rPr>
          <w:rFonts w:hint="cs"/>
          <w:rtl/>
        </w:rPr>
        <w:t>عرضی</w:t>
      </w:r>
      <w:r w:rsidR="006C2CD6">
        <w:rPr>
          <w:rtl/>
        </w:rPr>
        <w:t>،</w:t>
      </w:r>
      <w:r>
        <w:rPr>
          <w:rtl/>
        </w:rPr>
        <w:t xml:space="preserve"> </w:t>
      </w:r>
      <w:r>
        <w:rPr>
          <w:rFonts w:hint="cs"/>
          <w:rtl/>
        </w:rPr>
        <w:t>در</w:t>
      </w:r>
      <w:r>
        <w:rPr>
          <w:rtl/>
        </w:rPr>
        <w:t xml:space="preserve"> </w:t>
      </w:r>
      <w:r>
        <w:rPr>
          <w:rFonts w:hint="cs"/>
          <w:rtl/>
        </w:rPr>
        <w:t>استصحاب</w:t>
      </w:r>
      <w:r>
        <w:rPr>
          <w:rtl/>
        </w:rPr>
        <w:t xml:space="preserve"> </w:t>
      </w:r>
      <w:r>
        <w:rPr>
          <w:rFonts w:hint="cs"/>
          <w:rtl/>
        </w:rPr>
        <w:t>طولی،</w:t>
      </w:r>
      <w:r>
        <w:rPr>
          <w:rtl/>
        </w:rPr>
        <w:t xml:space="preserve"> </w:t>
      </w:r>
      <w:r>
        <w:rPr>
          <w:rFonts w:hint="cs"/>
          <w:rtl/>
        </w:rPr>
        <w:t>شک</w:t>
      </w:r>
      <w:r>
        <w:rPr>
          <w:rtl/>
        </w:rPr>
        <w:t xml:space="preserve"> </w:t>
      </w:r>
      <w:r>
        <w:rPr>
          <w:rFonts w:hint="cs"/>
          <w:rtl/>
        </w:rPr>
        <w:t>در</w:t>
      </w:r>
      <w:r>
        <w:rPr>
          <w:rtl/>
        </w:rPr>
        <w:t xml:space="preserve"> </w:t>
      </w:r>
      <w:r>
        <w:rPr>
          <w:rFonts w:hint="cs"/>
          <w:rtl/>
        </w:rPr>
        <w:t>یک</w:t>
      </w:r>
      <w:r>
        <w:rPr>
          <w:rtl/>
        </w:rPr>
        <w:t xml:space="preserve"> </w:t>
      </w:r>
      <w:r>
        <w:rPr>
          <w:rFonts w:hint="cs"/>
          <w:rtl/>
        </w:rPr>
        <w:t>استصحاب</w:t>
      </w:r>
      <w:r>
        <w:rPr>
          <w:rtl/>
        </w:rPr>
        <w:t xml:space="preserve"> </w:t>
      </w:r>
      <w:r>
        <w:rPr>
          <w:rFonts w:hint="cs"/>
          <w:rtl/>
        </w:rPr>
        <w:t>مسبب</w:t>
      </w:r>
      <w:r>
        <w:rPr>
          <w:rtl/>
        </w:rPr>
        <w:t xml:space="preserve"> </w:t>
      </w:r>
      <w:r>
        <w:rPr>
          <w:rFonts w:hint="cs"/>
          <w:rtl/>
        </w:rPr>
        <w:t>از</w:t>
      </w:r>
      <w:r>
        <w:rPr>
          <w:rtl/>
        </w:rPr>
        <w:t xml:space="preserve"> </w:t>
      </w:r>
      <w:r>
        <w:rPr>
          <w:rFonts w:hint="cs"/>
          <w:rtl/>
        </w:rPr>
        <w:t>شک</w:t>
      </w:r>
      <w:r>
        <w:rPr>
          <w:rtl/>
        </w:rPr>
        <w:t xml:space="preserve"> </w:t>
      </w:r>
      <w:r>
        <w:rPr>
          <w:rFonts w:hint="cs"/>
          <w:rtl/>
        </w:rPr>
        <w:t>در</w:t>
      </w:r>
      <w:r>
        <w:rPr>
          <w:rtl/>
        </w:rPr>
        <w:t xml:space="preserve"> </w:t>
      </w:r>
      <w:r>
        <w:rPr>
          <w:rFonts w:hint="cs"/>
          <w:rtl/>
        </w:rPr>
        <w:t>استصحاب</w:t>
      </w:r>
      <w:r>
        <w:rPr>
          <w:rtl/>
        </w:rPr>
        <w:t xml:space="preserve"> </w:t>
      </w:r>
      <w:r>
        <w:rPr>
          <w:rFonts w:hint="cs"/>
          <w:rtl/>
        </w:rPr>
        <w:t>دیگر</w:t>
      </w:r>
      <w:r>
        <w:rPr>
          <w:rtl/>
        </w:rPr>
        <w:t xml:space="preserve"> </w:t>
      </w:r>
      <w:r>
        <w:rPr>
          <w:rFonts w:hint="cs"/>
          <w:rtl/>
        </w:rPr>
        <w:t>است</w:t>
      </w:r>
      <w:r w:rsidR="006C2CD6">
        <w:rPr>
          <w:rtl/>
        </w:rPr>
        <w:t>،</w:t>
      </w:r>
      <w:r>
        <w:rPr>
          <w:rtl/>
        </w:rPr>
        <w:t xml:space="preserve"> </w:t>
      </w:r>
      <w:r>
        <w:rPr>
          <w:rFonts w:hint="cs"/>
          <w:rtl/>
        </w:rPr>
        <w:t>مثال</w:t>
      </w:r>
      <w:r>
        <w:rPr>
          <w:rtl/>
        </w:rPr>
        <w:t xml:space="preserve"> </w:t>
      </w:r>
      <w:r>
        <w:rPr>
          <w:rFonts w:hint="cs"/>
          <w:rtl/>
        </w:rPr>
        <w:t>آن،</w:t>
      </w:r>
      <w:r>
        <w:rPr>
          <w:rtl/>
        </w:rPr>
        <w:t xml:space="preserve"> </w:t>
      </w:r>
      <w:r>
        <w:rPr>
          <w:rFonts w:hint="cs"/>
          <w:rtl/>
        </w:rPr>
        <w:t>شک</w:t>
      </w:r>
      <w:r>
        <w:rPr>
          <w:rtl/>
        </w:rPr>
        <w:t xml:space="preserve"> </w:t>
      </w:r>
      <w:r>
        <w:rPr>
          <w:rFonts w:hint="cs"/>
          <w:rtl/>
        </w:rPr>
        <w:t>در</w:t>
      </w:r>
      <w:r>
        <w:rPr>
          <w:rtl/>
        </w:rPr>
        <w:t xml:space="preserve"> </w:t>
      </w:r>
      <w:r>
        <w:rPr>
          <w:rFonts w:hint="cs"/>
          <w:rtl/>
        </w:rPr>
        <w:t>طهارت</w:t>
      </w:r>
      <w:r>
        <w:rPr>
          <w:rtl/>
        </w:rPr>
        <w:t xml:space="preserve"> </w:t>
      </w:r>
      <w:r>
        <w:rPr>
          <w:rFonts w:hint="cs"/>
          <w:rtl/>
        </w:rPr>
        <w:t>آبی</w:t>
      </w:r>
      <w:r>
        <w:rPr>
          <w:rtl/>
        </w:rPr>
        <w:t xml:space="preserve"> </w:t>
      </w:r>
      <w:r>
        <w:rPr>
          <w:rFonts w:hint="cs"/>
          <w:rtl/>
        </w:rPr>
        <w:t>است</w:t>
      </w:r>
      <w:r>
        <w:rPr>
          <w:rtl/>
        </w:rPr>
        <w:t xml:space="preserve"> </w:t>
      </w:r>
      <w:r>
        <w:rPr>
          <w:rFonts w:hint="cs"/>
          <w:rtl/>
        </w:rPr>
        <w:t>که</w:t>
      </w:r>
      <w:r>
        <w:rPr>
          <w:rtl/>
        </w:rPr>
        <w:t xml:space="preserve"> </w:t>
      </w:r>
      <w:r>
        <w:rPr>
          <w:rFonts w:hint="cs"/>
          <w:rtl/>
        </w:rPr>
        <w:t>سابقا</w:t>
      </w:r>
      <w:r>
        <w:rPr>
          <w:rtl/>
        </w:rPr>
        <w:t xml:space="preserve"> </w:t>
      </w:r>
      <w:r>
        <w:rPr>
          <w:rFonts w:hint="cs"/>
          <w:rtl/>
        </w:rPr>
        <w:t>پاک</w:t>
      </w:r>
      <w:r>
        <w:rPr>
          <w:rtl/>
        </w:rPr>
        <w:t xml:space="preserve"> </w:t>
      </w:r>
      <w:r>
        <w:rPr>
          <w:rFonts w:hint="cs"/>
          <w:rtl/>
        </w:rPr>
        <w:t>بوده</w:t>
      </w:r>
      <w:r>
        <w:rPr>
          <w:rtl/>
        </w:rPr>
        <w:t xml:space="preserve"> </w:t>
      </w:r>
      <w:r>
        <w:rPr>
          <w:rFonts w:hint="cs"/>
          <w:rtl/>
        </w:rPr>
        <w:t>و</w:t>
      </w:r>
      <w:r>
        <w:rPr>
          <w:rtl/>
        </w:rPr>
        <w:t xml:space="preserve"> </w:t>
      </w:r>
      <w:r>
        <w:rPr>
          <w:rFonts w:hint="cs"/>
          <w:rtl/>
        </w:rPr>
        <w:t>اکنون</w:t>
      </w:r>
      <w:r>
        <w:rPr>
          <w:rtl/>
        </w:rPr>
        <w:t xml:space="preserve"> </w:t>
      </w:r>
      <w:r>
        <w:rPr>
          <w:rFonts w:hint="cs"/>
          <w:rtl/>
        </w:rPr>
        <w:t>با</w:t>
      </w:r>
      <w:r>
        <w:rPr>
          <w:rtl/>
        </w:rPr>
        <w:t xml:space="preserve"> </w:t>
      </w:r>
      <w:r>
        <w:rPr>
          <w:rFonts w:hint="cs"/>
          <w:rtl/>
        </w:rPr>
        <w:t>آن</w:t>
      </w:r>
      <w:r>
        <w:rPr>
          <w:rtl/>
        </w:rPr>
        <w:t xml:space="preserve"> </w:t>
      </w:r>
      <w:r>
        <w:rPr>
          <w:rFonts w:hint="cs"/>
          <w:rtl/>
        </w:rPr>
        <w:t>لباس</w:t>
      </w:r>
      <w:r>
        <w:rPr>
          <w:rtl/>
        </w:rPr>
        <w:t xml:space="preserve"> </w:t>
      </w:r>
      <w:r>
        <w:rPr>
          <w:rFonts w:hint="cs"/>
          <w:rtl/>
        </w:rPr>
        <w:t>نجسی</w:t>
      </w:r>
      <w:r>
        <w:rPr>
          <w:rtl/>
        </w:rPr>
        <w:t xml:space="preserve"> </w:t>
      </w:r>
      <w:r>
        <w:rPr>
          <w:rFonts w:hint="cs"/>
          <w:rtl/>
        </w:rPr>
        <w:t>شسته</w:t>
      </w:r>
      <w:r>
        <w:rPr>
          <w:rtl/>
        </w:rPr>
        <w:t xml:space="preserve"> </w:t>
      </w:r>
      <w:r>
        <w:rPr>
          <w:rFonts w:hint="cs"/>
          <w:rtl/>
        </w:rPr>
        <w:t>شده</w:t>
      </w:r>
      <w:r>
        <w:rPr>
          <w:rtl/>
        </w:rPr>
        <w:t xml:space="preserve"> </w:t>
      </w:r>
      <w:r>
        <w:rPr>
          <w:rFonts w:hint="cs"/>
          <w:rtl/>
        </w:rPr>
        <w:t>است</w:t>
      </w:r>
      <w:r w:rsidR="006C2CD6">
        <w:rPr>
          <w:rtl/>
        </w:rPr>
        <w:t>،</w:t>
      </w:r>
      <w:r>
        <w:rPr>
          <w:rtl/>
        </w:rPr>
        <w:t xml:space="preserve"> </w:t>
      </w:r>
      <w:r>
        <w:rPr>
          <w:rFonts w:hint="cs"/>
          <w:rtl/>
        </w:rPr>
        <w:t>شک</w:t>
      </w:r>
      <w:r>
        <w:rPr>
          <w:rtl/>
        </w:rPr>
        <w:t xml:space="preserve"> </w:t>
      </w:r>
      <w:r>
        <w:rPr>
          <w:rFonts w:hint="cs"/>
          <w:rtl/>
        </w:rPr>
        <w:t>در</w:t>
      </w:r>
      <w:r>
        <w:rPr>
          <w:rtl/>
        </w:rPr>
        <w:t xml:space="preserve"> </w:t>
      </w:r>
      <w:r>
        <w:rPr>
          <w:rFonts w:hint="cs"/>
          <w:rtl/>
        </w:rPr>
        <w:t>طهارت</w:t>
      </w:r>
      <w:r>
        <w:rPr>
          <w:rtl/>
        </w:rPr>
        <w:t xml:space="preserve"> </w:t>
      </w:r>
      <w:r>
        <w:rPr>
          <w:rFonts w:hint="cs"/>
          <w:rtl/>
        </w:rPr>
        <w:t>لباس،</w:t>
      </w:r>
      <w:r>
        <w:rPr>
          <w:rtl/>
        </w:rPr>
        <w:t xml:space="preserve"> </w:t>
      </w:r>
      <w:r>
        <w:rPr>
          <w:rFonts w:hint="cs"/>
          <w:rtl/>
        </w:rPr>
        <w:t>مسبب</w:t>
      </w:r>
      <w:r>
        <w:rPr>
          <w:rtl/>
        </w:rPr>
        <w:t xml:space="preserve"> </w:t>
      </w:r>
      <w:r>
        <w:rPr>
          <w:rFonts w:hint="cs"/>
          <w:rtl/>
        </w:rPr>
        <w:t>از</w:t>
      </w:r>
      <w:r>
        <w:rPr>
          <w:rtl/>
        </w:rPr>
        <w:t xml:space="preserve"> </w:t>
      </w:r>
      <w:r>
        <w:rPr>
          <w:rFonts w:hint="cs"/>
          <w:rtl/>
        </w:rPr>
        <w:t>شک</w:t>
      </w:r>
      <w:r>
        <w:rPr>
          <w:rtl/>
        </w:rPr>
        <w:t xml:space="preserve"> </w:t>
      </w:r>
      <w:r>
        <w:rPr>
          <w:rFonts w:hint="cs"/>
          <w:rtl/>
        </w:rPr>
        <w:t>در</w:t>
      </w:r>
      <w:r>
        <w:rPr>
          <w:rtl/>
        </w:rPr>
        <w:t xml:space="preserve"> </w:t>
      </w:r>
      <w:r>
        <w:rPr>
          <w:rFonts w:hint="cs"/>
          <w:rtl/>
        </w:rPr>
        <w:t>طهارت</w:t>
      </w:r>
      <w:r>
        <w:rPr>
          <w:rtl/>
        </w:rPr>
        <w:t xml:space="preserve"> </w:t>
      </w:r>
      <w:r>
        <w:rPr>
          <w:rFonts w:hint="cs"/>
          <w:rtl/>
        </w:rPr>
        <w:t>آب</w:t>
      </w:r>
      <w:r>
        <w:rPr>
          <w:rtl/>
        </w:rPr>
        <w:t xml:space="preserve"> </w:t>
      </w:r>
      <w:r>
        <w:rPr>
          <w:rFonts w:hint="cs"/>
          <w:rtl/>
        </w:rPr>
        <w:t>است</w:t>
      </w:r>
      <w:r w:rsidR="006C2CD6">
        <w:rPr>
          <w:rtl/>
        </w:rPr>
        <w:t>،</w:t>
      </w:r>
      <w:r>
        <w:rPr>
          <w:rtl/>
        </w:rPr>
        <w:t xml:space="preserve"> </w:t>
      </w:r>
      <w:r>
        <w:rPr>
          <w:rFonts w:hint="cs"/>
          <w:rtl/>
        </w:rPr>
        <w:t>اگر</w:t>
      </w:r>
      <w:r>
        <w:rPr>
          <w:rtl/>
        </w:rPr>
        <w:t xml:space="preserve"> </w:t>
      </w:r>
      <w:r>
        <w:rPr>
          <w:rFonts w:hint="cs"/>
          <w:rtl/>
        </w:rPr>
        <w:t>استصحاب</w:t>
      </w:r>
      <w:r>
        <w:rPr>
          <w:rtl/>
        </w:rPr>
        <w:t xml:space="preserve"> </w:t>
      </w:r>
      <w:r>
        <w:rPr>
          <w:rFonts w:hint="cs"/>
          <w:rtl/>
        </w:rPr>
        <w:t>طهارت</w:t>
      </w:r>
      <w:r>
        <w:rPr>
          <w:rtl/>
        </w:rPr>
        <w:t xml:space="preserve"> </w:t>
      </w:r>
      <w:r>
        <w:rPr>
          <w:rFonts w:hint="cs"/>
          <w:rtl/>
        </w:rPr>
        <w:t>آب</w:t>
      </w:r>
      <w:r>
        <w:rPr>
          <w:rtl/>
        </w:rPr>
        <w:t xml:space="preserve"> </w:t>
      </w:r>
      <w:r>
        <w:rPr>
          <w:rFonts w:hint="cs"/>
          <w:rtl/>
        </w:rPr>
        <w:t>جاری</w:t>
      </w:r>
      <w:r>
        <w:rPr>
          <w:rtl/>
        </w:rPr>
        <w:t xml:space="preserve"> </w:t>
      </w:r>
      <w:r>
        <w:rPr>
          <w:rFonts w:hint="cs"/>
          <w:rtl/>
        </w:rPr>
        <w:t>شود،</w:t>
      </w:r>
      <w:r>
        <w:rPr>
          <w:rtl/>
        </w:rPr>
        <w:t xml:space="preserve"> </w:t>
      </w:r>
      <w:r>
        <w:rPr>
          <w:rFonts w:hint="cs"/>
          <w:rtl/>
        </w:rPr>
        <w:t>حاکم</w:t>
      </w:r>
      <w:r>
        <w:rPr>
          <w:rtl/>
        </w:rPr>
        <w:t xml:space="preserve"> </w:t>
      </w:r>
      <w:r>
        <w:rPr>
          <w:rFonts w:hint="cs"/>
          <w:rtl/>
        </w:rPr>
        <w:t>بر</w:t>
      </w:r>
      <w:r>
        <w:rPr>
          <w:rtl/>
        </w:rPr>
        <w:t xml:space="preserve"> </w:t>
      </w:r>
      <w:r>
        <w:rPr>
          <w:rFonts w:hint="cs"/>
          <w:rtl/>
        </w:rPr>
        <w:t>استصحاب</w:t>
      </w:r>
      <w:r>
        <w:rPr>
          <w:rtl/>
        </w:rPr>
        <w:t xml:space="preserve"> </w:t>
      </w:r>
      <w:r>
        <w:rPr>
          <w:rFonts w:hint="cs"/>
          <w:rtl/>
        </w:rPr>
        <w:t>نجاست</w:t>
      </w:r>
      <w:r>
        <w:rPr>
          <w:rtl/>
        </w:rPr>
        <w:t xml:space="preserve"> </w:t>
      </w:r>
      <w:r>
        <w:rPr>
          <w:rFonts w:hint="cs"/>
          <w:rtl/>
        </w:rPr>
        <w:t>لباس</w:t>
      </w:r>
      <w:r>
        <w:rPr>
          <w:rtl/>
        </w:rPr>
        <w:t xml:space="preserve"> </w:t>
      </w:r>
      <w:r>
        <w:rPr>
          <w:rFonts w:hint="cs"/>
          <w:rtl/>
        </w:rPr>
        <w:t>است</w:t>
      </w:r>
      <w:r w:rsidR="006C2CD6">
        <w:rPr>
          <w:rtl/>
        </w:rPr>
        <w:t>،</w:t>
      </w:r>
      <w:r>
        <w:rPr>
          <w:rtl/>
        </w:rPr>
        <w:t xml:space="preserve"> </w:t>
      </w:r>
      <w:r>
        <w:rPr>
          <w:rFonts w:hint="cs"/>
          <w:rtl/>
        </w:rPr>
        <w:t>صورت</w:t>
      </w:r>
      <w:r>
        <w:rPr>
          <w:rtl/>
        </w:rPr>
        <w:t xml:space="preserve"> </w:t>
      </w:r>
      <w:r>
        <w:rPr>
          <w:rFonts w:hint="cs"/>
          <w:rtl/>
        </w:rPr>
        <w:t>دوم،</w:t>
      </w:r>
      <w:r>
        <w:rPr>
          <w:rtl/>
        </w:rPr>
        <w:t xml:space="preserve"> </w:t>
      </w:r>
      <w:r>
        <w:rPr>
          <w:rFonts w:hint="cs"/>
          <w:rtl/>
        </w:rPr>
        <w:t>استصحاب</w:t>
      </w:r>
      <w:r>
        <w:rPr>
          <w:rtl/>
        </w:rPr>
        <w:t xml:space="preserve"> </w:t>
      </w:r>
      <w:r>
        <w:rPr>
          <w:rFonts w:hint="cs"/>
          <w:rtl/>
        </w:rPr>
        <w:t>عرضی</w:t>
      </w:r>
      <w:r>
        <w:rPr>
          <w:rtl/>
        </w:rPr>
        <w:t xml:space="preserve"> </w:t>
      </w:r>
      <w:r>
        <w:rPr>
          <w:rFonts w:hint="cs"/>
          <w:rtl/>
        </w:rPr>
        <w:t>است</w:t>
      </w:r>
      <w:r>
        <w:rPr>
          <w:rtl/>
        </w:rPr>
        <w:t xml:space="preserve"> </w:t>
      </w:r>
      <w:r>
        <w:rPr>
          <w:rFonts w:hint="cs"/>
          <w:rtl/>
        </w:rPr>
        <w:t>که</w:t>
      </w:r>
      <w:r>
        <w:rPr>
          <w:rtl/>
        </w:rPr>
        <w:t xml:space="preserve"> </w:t>
      </w:r>
      <w:r>
        <w:rPr>
          <w:rFonts w:hint="cs"/>
          <w:rtl/>
        </w:rPr>
        <w:t>دو</w:t>
      </w:r>
      <w:r>
        <w:rPr>
          <w:rtl/>
        </w:rPr>
        <w:t xml:space="preserve"> </w:t>
      </w:r>
      <w:r>
        <w:rPr>
          <w:rFonts w:hint="cs"/>
          <w:rtl/>
        </w:rPr>
        <w:t>استصحاب</w:t>
      </w:r>
      <w:r>
        <w:rPr>
          <w:rtl/>
        </w:rPr>
        <w:t xml:space="preserve"> </w:t>
      </w:r>
      <w:r>
        <w:rPr>
          <w:rFonts w:hint="cs"/>
          <w:rtl/>
        </w:rPr>
        <w:t>در</w:t>
      </w:r>
      <w:r>
        <w:rPr>
          <w:rtl/>
        </w:rPr>
        <w:t xml:space="preserve"> </w:t>
      </w:r>
      <w:r>
        <w:rPr>
          <w:rFonts w:hint="cs"/>
          <w:rtl/>
        </w:rPr>
        <w:t>عرض</w:t>
      </w:r>
      <w:r>
        <w:rPr>
          <w:rtl/>
        </w:rPr>
        <w:t xml:space="preserve"> </w:t>
      </w:r>
      <w:r>
        <w:rPr>
          <w:rFonts w:hint="cs"/>
          <w:rtl/>
        </w:rPr>
        <w:t>یکدیگرند</w:t>
      </w:r>
      <w:r>
        <w:rPr>
          <w:rtl/>
        </w:rPr>
        <w:t xml:space="preserve"> </w:t>
      </w:r>
      <w:r>
        <w:rPr>
          <w:rFonts w:hint="cs"/>
          <w:rtl/>
        </w:rPr>
        <w:t>و</w:t>
      </w:r>
      <w:r>
        <w:rPr>
          <w:rtl/>
        </w:rPr>
        <w:t xml:space="preserve"> </w:t>
      </w:r>
      <w:r>
        <w:rPr>
          <w:rFonts w:hint="cs"/>
          <w:rtl/>
        </w:rPr>
        <w:t>شک</w:t>
      </w:r>
      <w:r>
        <w:rPr>
          <w:rtl/>
        </w:rPr>
        <w:t xml:space="preserve"> </w:t>
      </w:r>
      <w:r>
        <w:rPr>
          <w:rFonts w:hint="cs"/>
          <w:rtl/>
        </w:rPr>
        <w:t>در</w:t>
      </w:r>
      <w:r>
        <w:rPr>
          <w:rtl/>
        </w:rPr>
        <w:t xml:space="preserve"> </w:t>
      </w:r>
      <w:r>
        <w:rPr>
          <w:rFonts w:hint="cs"/>
          <w:rtl/>
        </w:rPr>
        <w:t>یکی</w:t>
      </w:r>
      <w:r>
        <w:rPr>
          <w:rtl/>
        </w:rPr>
        <w:t xml:space="preserve"> </w:t>
      </w:r>
      <w:r>
        <w:rPr>
          <w:rFonts w:hint="cs"/>
          <w:rtl/>
        </w:rPr>
        <w:t>مسبب</w:t>
      </w:r>
      <w:r>
        <w:rPr>
          <w:rtl/>
        </w:rPr>
        <w:t xml:space="preserve"> </w:t>
      </w:r>
      <w:r>
        <w:rPr>
          <w:rFonts w:hint="cs"/>
          <w:rtl/>
        </w:rPr>
        <w:t>از</w:t>
      </w:r>
      <w:r>
        <w:rPr>
          <w:rtl/>
        </w:rPr>
        <w:t xml:space="preserve"> </w:t>
      </w:r>
      <w:r>
        <w:rPr>
          <w:rFonts w:hint="cs"/>
          <w:rtl/>
        </w:rPr>
        <w:t>دیگری</w:t>
      </w:r>
      <w:r>
        <w:rPr>
          <w:rtl/>
        </w:rPr>
        <w:t xml:space="preserve"> </w:t>
      </w:r>
      <w:r>
        <w:rPr>
          <w:rFonts w:hint="cs"/>
          <w:rtl/>
        </w:rPr>
        <w:t>نیست،</w:t>
      </w:r>
      <w:r>
        <w:rPr>
          <w:rtl/>
        </w:rPr>
        <w:t xml:space="preserve"> </w:t>
      </w:r>
      <w:r>
        <w:rPr>
          <w:rFonts w:hint="cs"/>
          <w:rtl/>
        </w:rPr>
        <w:t>مانند</w:t>
      </w:r>
      <w:r>
        <w:rPr>
          <w:rtl/>
        </w:rPr>
        <w:t xml:space="preserve"> </w:t>
      </w:r>
      <w:r>
        <w:rPr>
          <w:rFonts w:hint="cs"/>
          <w:rtl/>
        </w:rPr>
        <w:t>دو</w:t>
      </w:r>
      <w:r>
        <w:rPr>
          <w:rtl/>
        </w:rPr>
        <w:t xml:space="preserve"> </w:t>
      </w:r>
      <w:r>
        <w:rPr>
          <w:rFonts w:hint="cs"/>
          <w:rtl/>
        </w:rPr>
        <w:t>ظرف</w:t>
      </w:r>
      <w:r>
        <w:rPr>
          <w:rtl/>
        </w:rPr>
        <w:t xml:space="preserve"> </w:t>
      </w:r>
      <w:r>
        <w:rPr>
          <w:rFonts w:hint="cs"/>
          <w:rtl/>
        </w:rPr>
        <w:t>آب</w:t>
      </w:r>
      <w:r>
        <w:rPr>
          <w:rtl/>
        </w:rPr>
        <w:t xml:space="preserve"> </w:t>
      </w:r>
      <w:r>
        <w:rPr>
          <w:rFonts w:hint="cs"/>
          <w:rtl/>
        </w:rPr>
        <w:t>که</w:t>
      </w:r>
      <w:r>
        <w:rPr>
          <w:rtl/>
        </w:rPr>
        <w:t xml:space="preserve"> </w:t>
      </w:r>
      <w:r>
        <w:rPr>
          <w:rFonts w:hint="cs"/>
          <w:rtl/>
        </w:rPr>
        <w:t>سابقا</w:t>
      </w:r>
      <w:r>
        <w:rPr>
          <w:rtl/>
        </w:rPr>
        <w:t xml:space="preserve"> </w:t>
      </w:r>
      <w:r>
        <w:rPr>
          <w:rFonts w:hint="cs"/>
          <w:rtl/>
        </w:rPr>
        <w:t>پاک</w:t>
      </w:r>
      <w:r>
        <w:rPr>
          <w:rtl/>
        </w:rPr>
        <w:t xml:space="preserve"> </w:t>
      </w:r>
      <w:r>
        <w:rPr>
          <w:rFonts w:hint="cs"/>
          <w:rtl/>
        </w:rPr>
        <w:t>بودهاند</w:t>
      </w:r>
      <w:r>
        <w:rPr>
          <w:rtl/>
        </w:rPr>
        <w:t xml:space="preserve"> </w:t>
      </w:r>
      <w:r>
        <w:rPr>
          <w:rFonts w:hint="cs"/>
          <w:rtl/>
        </w:rPr>
        <w:t>و</w:t>
      </w:r>
      <w:r>
        <w:rPr>
          <w:rtl/>
        </w:rPr>
        <w:t xml:space="preserve"> </w:t>
      </w:r>
      <w:r>
        <w:rPr>
          <w:rFonts w:hint="cs"/>
          <w:rtl/>
        </w:rPr>
        <w:t>علم</w:t>
      </w:r>
      <w:r>
        <w:rPr>
          <w:rtl/>
        </w:rPr>
        <w:t xml:space="preserve"> </w:t>
      </w:r>
      <w:r>
        <w:rPr>
          <w:rFonts w:hint="cs"/>
          <w:rtl/>
        </w:rPr>
        <w:t>اجمالی</w:t>
      </w:r>
      <w:r>
        <w:rPr>
          <w:rtl/>
        </w:rPr>
        <w:t xml:space="preserve"> </w:t>
      </w:r>
      <w:r>
        <w:rPr>
          <w:rFonts w:hint="cs"/>
          <w:rtl/>
        </w:rPr>
        <w:t>به</w:t>
      </w:r>
      <w:r>
        <w:rPr>
          <w:rtl/>
        </w:rPr>
        <w:t xml:space="preserve"> </w:t>
      </w:r>
      <w:r>
        <w:rPr>
          <w:rFonts w:hint="cs"/>
          <w:rtl/>
        </w:rPr>
        <w:t>نجاست</w:t>
      </w:r>
      <w:r>
        <w:rPr>
          <w:rtl/>
        </w:rPr>
        <w:t xml:space="preserve"> </w:t>
      </w:r>
      <w:r>
        <w:rPr>
          <w:rFonts w:hint="cs"/>
          <w:rtl/>
        </w:rPr>
        <w:t>یکی</w:t>
      </w:r>
      <w:r>
        <w:rPr>
          <w:rtl/>
        </w:rPr>
        <w:t xml:space="preserve"> </w:t>
      </w:r>
      <w:r>
        <w:rPr>
          <w:rFonts w:hint="cs"/>
          <w:rtl/>
        </w:rPr>
        <w:t>از</w:t>
      </w:r>
      <w:r>
        <w:rPr>
          <w:rtl/>
        </w:rPr>
        <w:t xml:space="preserve"> </w:t>
      </w:r>
      <w:r>
        <w:rPr>
          <w:rFonts w:hint="cs"/>
          <w:rtl/>
        </w:rPr>
        <w:t>آن</w:t>
      </w:r>
      <w:r>
        <w:rPr>
          <w:rtl/>
        </w:rPr>
        <w:t xml:space="preserve"> </w:t>
      </w:r>
      <w:r>
        <w:rPr>
          <w:rFonts w:hint="cs"/>
          <w:rtl/>
        </w:rPr>
        <w:t>دو</w:t>
      </w:r>
      <w:r>
        <w:rPr>
          <w:rtl/>
        </w:rPr>
        <w:t xml:space="preserve"> </w:t>
      </w:r>
      <w:r>
        <w:rPr>
          <w:rFonts w:hint="cs"/>
          <w:rtl/>
        </w:rPr>
        <w:t>وجود</w:t>
      </w:r>
      <w:r>
        <w:rPr>
          <w:rtl/>
        </w:rPr>
        <w:t xml:space="preserve"> </w:t>
      </w:r>
      <w:r>
        <w:rPr>
          <w:rFonts w:hint="cs"/>
          <w:rtl/>
        </w:rPr>
        <w:t>دارد</w:t>
      </w:r>
      <w:r>
        <w:rPr>
          <w:rtl/>
        </w:rPr>
        <w:t>.</w:t>
      </w:r>
    </w:p>
    <w:p w:rsidR="00BF01F5" w:rsidRDefault="00BE745E" w:rsidP="006C2CD6">
      <w:pPr>
        <w:rPr>
          <w:rtl/>
        </w:rPr>
      </w:pPr>
      <w:r>
        <w:rPr>
          <w:rFonts w:hint="cs"/>
          <w:rtl/>
        </w:rPr>
        <w:t>صورت</w:t>
      </w:r>
      <w:r>
        <w:rPr>
          <w:rtl/>
        </w:rPr>
        <w:t xml:space="preserve"> </w:t>
      </w:r>
      <w:r>
        <w:rPr>
          <w:rFonts w:hint="cs"/>
          <w:rtl/>
        </w:rPr>
        <w:t>سوم</w:t>
      </w:r>
      <w:r>
        <w:rPr>
          <w:rtl/>
        </w:rPr>
        <w:t xml:space="preserve"> </w:t>
      </w:r>
      <w:r>
        <w:rPr>
          <w:rFonts w:hint="cs"/>
          <w:rtl/>
        </w:rPr>
        <w:t>که</w:t>
      </w:r>
      <w:r>
        <w:rPr>
          <w:rtl/>
        </w:rPr>
        <w:t xml:space="preserve"> </w:t>
      </w:r>
      <w:r>
        <w:rPr>
          <w:rFonts w:hint="cs"/>
          <w:rtl/>
        </w:rPr>
        <w:t>مورد</w:t>
      </w:r>
      <w:r>
        <w:rPr>
          <w:rtl/>
        </w:rPr>
        <w:t xml:space="preserve"> </w:t>
      </w:r>
      <w:r>
        <w:rPr>
          <w:rFonts w:hint="cs"/>
          <w:rtl/>
        </w:rPr>
        <w:t>اختلاف</w:t>
      </w:r>
      <w:r>
        <w:rPr>
          <w:rtl/>
        </w:rPr>
        <w:t xml:space="preserve"> </w:t>
      </w:r>
      <w:r>
        <w:rPr>
          <w:rFonts w:hint="cs"/>
          <w:rtl/>
        </w:rPr>
        <w:t>است،</w:t>
      </w:r>
      <w:r>
        <w:rPr>
          <w:rtl/>
        </w:rPr>
        <w:t xml:space="preserve"> </w:t>
      </w:r>
      <w:r>
        <w:rPr>
          <w:rFonts w:hint="cs"/>
          <w:rtl/>
        </w:rPr>
        <w:t>از</w:t>
      </w:r>
      <w:r>
        <w:rPr>
          <w:rtl/>
        </w:rPr>
        <w:t xml:space="preserve"> </w:t>
      </w:r>
      <w:r>
        <w:rPr>
          <w:rFonts w:hint="cs"/>
          <w:rtl/>
        </w:rPr>
        <w:t>ابداعات</w:t>
      </w:r>
      <w:r>
        <w:rPr>
          <w:rtl/>
        </w:rPr>
        <w:t xml:space="preserve"> </w:t>
      </w:r>
      <w:r>
        <w:rPr>
          <w:rFonts w:hint="cs"/>
          <w:rtl/>
        </w:rPr>
        <w:t>مرحوم</w:t>
      </w:r>
      <w:r>
        <w:rPr>
          <w:rtl/>
        </w:rPr>
        <w:t xml:space="preserve"> </w:t>
      </w:r>
      <w:r>
        <w:rPr>
          <w:rFonts w:hint="cs"/>
          <w:rtl/>
        </w:rPr>
        <w:t>ملا</w:t>
      </w:r>
      <w:r>
        <w:rPr>
          <w:rtl/>
        </w:rPr>
        <w:t xml:space="preserve"> </w:t>
      </w:r>
      <w:r>
        <w:rPr>
          <w:rFonts w:hint="cs"/>
          <w:rtl/>
        </w:rPr>
        <w:t>احمد</w:t>
      </w:r>
      <w:r>
        <w:rPr>
          <w:rtl/>
        </w:rPr>
        <w:t xml:space="preserve"> </w:t>
      </w:r>
      <w:r>
        <w:rPr>
          <w:rFonts w:hint="cs"/>
          <w:rtl/>
        </w:rPr>
        <w:t>نراقی</w:t>
      </w:r>
      <w:r>
        <w:rPr>
          <w:rtl/>
        </w:rPr>
        <w:t xml:space="preserve"> </w:t>
      </w:r>
      <w:r>
        <w:rPr>
          <w:rFonts w:hint="cs"/>
          <w:rtl/>
        </w:rPr>
        <w:t>در</w:t>
      </w:r>
      <w:r>
        <w:rPr>
          <w:rtl/>
        </w:rPr>
        <w:t xml:space="preserve"> </w:t>
      </w:r>
      <w:r>
        <w:rPr>
          <w:rFonts w:hint="cs"/>
          <w:rtl/>
        </w:rPr>
        <w:t>کتاب</w:t>
      </w:r>
      <w:r>
        <w:rPr>
          <w:rtl/>
        </w:rPr>
        <w:t xml:space="preserve"> </w:t>
      </w:r>
      <w:r>
        <w:rPr>
          <w:rFonts w:hint="cs"/>
          <w:rtl/>
        </w:rPr>
        <w:t>مناهج</w:t>
      </w:r>
      <w:r>
        <w:rPr>
          <w:rtl/>
        </w:rPr>
        <w:t xml:space="preserve"> </w:t>
      </w:r>
      <w:r>
        <w:rPr>
          <w:rFonts w:hint="cs"/>
          <w:rtl/>
        </w:rPr>
        <w:t>الاحکام</w:t>
      </w:r>
      <w:r>
        <w:rPr>
          <w:rtl/>
        </w:rPr>
        <w:t xml:space="preserve"> </w:t>
      </w:r>
      <w:r>
        <w:rPr>
          <w:rFonts w:hint="cs"/>
          <w:rtl/>
        </w:rPr>
        <w:t>و</w:t>
      </w:r>
      <w:r>
        <w:rPr>
          <w:rtl/>
        </w:rPr>
        <w:t xml:space="preserve"> </w:t>
      </w:r>
      <w:r>
        <w:rPr>
          <w:rFonts w:hint="cs"/>
          <w:rtl/>
        </w:rPr>
        <w:t>الاصول</w:t>
      </w:r>
      <w:r>
        <w:rPr>
          <w:rtl/>
        </w:rPr>
        <w:t xml:space="preserve"> </w:t>
      </w:r>
      <w:r>
        <w:rPr>
          <w:rFonts w:hint="cs"/>
          <w:rtl/>
        </w:rPr>
        <w:t>است</w:t>
      </w:r>
      <w:r w:rsidR="006C2CD6">
        <w:rPr>
          <w:rtl/>
        </w:rPr>
        <w:t>،</w:t>
      </w:r>
      <w:r>
        <w:rPr>
          <w:rtl/>
        </w:rPr>
        <w:t xml:space="preserve"> </w:t>
      </w:r>
      <w:r>
        <w:rPr>
          <w:rFonts w:hint="cs"/>
          <w:rtl/>
        </w:rPr>
        <w:t>ایشان</w:t>
      </w:r>
      <w:r>
        <w:rPr>
          <w:rtl/>
        </w:rPr>
        <w:t xml:space="preserve"> </w:t>
      </w:r>
      <w:r>
        <w:rPr>
          <w:rFonts w:hint="cs"/>
          <w:rtl/>
        </w:rPr>
        <w:t>صورت</w:t>
      </w:r>
      <w:r>
        <w:rPr>
          <w:rtl/>
        </w:rPr>
        <w:t xml:space="preserve"> </w:t>
      </w:r>
      <w:r>
        <w:rPr>
          <w:rFonts w:hint="cs"/>
          <w:rtl/>
        </w:rPr>
        <w:t>سوم</w:t>
      </w:r>
      <w:r>
        <w:rPr>
          <w:rtl/>
        </w:rPr>
        <w:t xml:space="preserve"> </w:t>
      </w:r>
      <w:r>
        <w:rPr>
          <w:rFonts w:hint="cs"/>
          <w:rtl/>
        </w:rPr>
        <w:t>را</w:t>
      </w:r>
      <w:r>
        <w:rPr>
          <w:rtl/>
        </w:rPr>
        <w:t xml:space="preserve"> </w:t>
      </w:r>
      <w:r>
        <w:rPr>
          <w:rFonts w:hint="cs"/>
          <w:rtl/>
        </w:rPr>
        <w:t>جایی</w:t>
      </w:r>
      <w:r>
        <w:rPr>
          <w:rtl/>
        </w:rPr>
        <w:t xml:space="preserve"> </w:t>
      </w:r>
      <w:r>
        <w:rPr>
          <w:rFonts w:hint="cs"/>
          <w:rtl/>
        </w:rPr>
        <w:t>میداند</w:t>
      </w:r>
      <w:r>
        <w:rPr>
          <w:rtl/>
        </w:rPr>
        <w:t xml:space="preserve"> </w:t>
      </w:r>
      <w:r>
        <w:rPr>
          <w:rFonts w:hint="cs"/>
          <w:rtl/>
        </w:rPr>
        <w:t>که</w:t>
      </w:r>
      <w:r>
        <w:rPr>
          <w:rtl/>
        </w:rPr>
        <w:t xml:space="preserve"> </w:t>
      </w:r>
      <w:r>
        <w:rPr>
          <w:rFonts w:hint="cs"/>
          <w:rtl/>
        </w:rPr>
        <w:t>شک</w:t>
      </w:r>
      <w:r>
        <w:rPr>
          <w:rtl/>
        </w:rPr>
        <w:t xml:space="preserve"> </w:t>
      </w:r>
      <w:r>
        <w:rPr>
          <w:rFonts w:hint="cs"/>
          <w:rtl/>
        </w:rPr>
        <w:t>در</w:t>
      </w:r>
      <w:r>
        <w:rPr>
          <w:rtl/>
        </w:rPr>
        <w:t xml:space="preserve"> </w:t>
      </w:r>
      <w:r>
        <w:rPr>
          <w:rFonts w:hint="cs"/>
          <w:rtl/>
        </w:rPr>
        <w:t>هر</w:t>
      </w:r>
      <w:r>
        <w:rPr>
          <w:rtl/>
        </w:rPr>
        <w:t xml:space="preserve"> </w:t>
      </w:r>
      <w:r>
        <w:rPr>
          <w:rFonts w:hint="cs"/>
          <w:rtl/>
        </w:rPr>
        <w:t>یک</w:t>
      </w:r>
      <w:r>
        <w:rPr>
          <w:rtl/>
        </w:rPr>
        <w:t xml:space="preserve"> </w:t>
      </w:r>
      <w:r>
        <w:rPr>
          <w:rFonts w:hint="cs"/>
          <w:rtl/>
        </w:rPr>
        <w:t>از</w:t>
      </w:r>
      <w:r>
        <w:rPr>
          <w:rtl/>
        </w:rPr>
        <w:t xml:space="preserve"> </w:t>
      </w:r>
      <w:r>
        <w:rPr>
          <w:rFonts w:hint="cs"/>
          <w:rtl/>
        </w:rPr>
        <w:t>دو</w:t>
      </w:r>
      <w:r>
        <w:rPr>
          <w:rtl/>
        </w:rPr>
        <w:t xml:space="preserve"> </w:t>
      </w:r>
      <w:r>
        <w:rPr>
          <w:rFonts w:hint="cs"/>
          <w:rtl/>
        </w:rPr>
        <w:t>استصحاب،</w:t>
      </w:r>
      <w:r>
        <w:rPr>
          <w:rtl/>
        </w:rPr>
        <w:t xml:space="preserve"> </w:t>
      </w:r>
      <w:r>
        <w:rPr>
          <w:rFonts w:hint="cs"/>
          <w:rtl/>
        </w:rPr>
        <w:t>مسبب</w:t>
      </w:r>
      <w:r>
        <w:rPr>
          <w:rtl/>
        </w:rPr>
        <w:t xml:space="preserve"> </w:t>
      </w:r>
      <w:r>
        <w:rPr>
          <w:rFonts w:hint="cs"/>
          <w:rtl/>
        </w:rPr>
        <w:t>از</w:t>
      </w:r>
      <w:r>
        <w:rPr>
          <w:rtl/>
        </w:rPr>
        <w:t xml:space="preserve"> </w:t>
      </w:r>
      <w:r>
        <w:rPr>
          <w:rFonts w:hint="cs"/>
          <w:rtl/>
        </w:rPr>
        <w:t>شک</w:t>
      </w:r>
      <w:r>
        <w:rPr>
          <w:rtl/>
        </w:rPr>
        <w:t xml:space="preserve"> </w:t>
      </w:r>
      <w:r>
        <w:rPr>
          <w:rFonts w:hint="cs"/>
          <w:rtl/>
        </w:rPr>
        <w:t>در</w:t>
      </w:r>
      <w:r>
        <w:rPr>
          <w:rtl/>
        </w:rPr>
        <w:t xml:space="preserve"> </w:t>
      </w:r>
      <w:r>
        <w:rPr>
          <w:rFonts w:hint="cs"/>
          <w:rtl/>
        </w:rPr>
        <w:t>دیگری</w:t>
      </w:r>
      <w:r>
        <w:rPr>
          <w:rtl/>
        </w:rPr>
        <w:t xml:space="preserve"> </w:t>
      </w:r>
      <w:r>
        <w:rPr>
          <w:rFonts w:hint="cs"/>
          <w:rtl/>
        </w:rPr>
        <w:t>باشد</w:t>
      </w:r>
      <w:r w:rsidR="006C2CD6">
        <w:rPr>
          <w:rtl/>
        </w:rPr>
        <w:t>،</w:t>
      </w:r>
      <w:r>
        <w:rPr>
          <w:rtl/>
        </w:rPr>
        <w:t xml:space="preserve"> </w:t>
      </w:r>
      <w:r>
        <w:rPr>
          <w:rFonts w:hint="cs"/>
          <w:rtl/>
        </w:rPr>
        <w:t>ایشان</w:t>
      </w:r>
      <w:r>
        <w:rPr>
          <w:rtl/>
        </w:rPr>
        <w:t xml:space="preserve"> </w:t>
      </w:r>
      <w:r>
        <w:rPr>
          <w:rFonts w:hint="cs"/>
          <w:rtl/>
        </w:rPr>
        <w:t>برای</w:t>
      </w:r>
      <w:r>
        <w:rPr>
          <w:rtl/>
        </w:rPr>
        <w:t xml:space="preserve"> </w:t>
      </w:r>
      <w:r>
        <w:rPr>
          <w:rFonts w:hint="cs"/>
          <w:rtl/>
        </w:rPr>
        <w:t>این</w:t>
      </w:r>
      <w:r>
        <w:rPr>
          <w:rtl/>
        </w:rPr>
        <w:t xml:space="preserve"> </w:t>
      </w:r>
      <w:r>
        <w:rPr>
          <w:rFonts w:hint="cs"/>
          <w:rtl/>
        </w:rPr>
        <w:t>صورت،</w:t>
      </w:r>
      <w:r>
        <w:rPr>
          <w:rtl/>
        </w:rPr>
        <w:t xml:space="preserve"> </w:t>
      </w:r>
      <w:r>
        <w:rPr>
          <w:rFonts w:hint="cs"/>
          <w:rtl/>
        </w:rPr>
        <w:t>به</w:t>
      </w:r>
      <w:r>
        <w:rPr>
          <w:rtl/>
        </w:rPr>
        <w:t xml:space="preserve"> </w:t>
      </w:r>
      <w:r>
        <w:rPr>
          <w:rFonts w:hint="cs"/>
          <w:rtl/>
        </w:rPr>
        <w:t>مسئله</w:t>
      </w:r>
      <w:r>
        <w:rPr>
          <w:rtl/>
        </w:rPr>
        <w:t xml:space="preserve"> </w:t>
      </w:r>
      <w:r>
        <w:rPr>
          <w:rFonts w:hint="cs"/>
          <w:rtl/>
        </w:rPr>
        <w:t>تعارض</w:t>
      </w:r>
      <w:r>
        <w:rPr>
          <w:rtl/>
        </w:rPr>
        <w:t xml:space="preserve"> </w:t>
      </w:r>
      <w:r>
        <w:rPr>
          <w:rFonts w:hint="cs"/>
          <w:rtl/>
        </w:rPr>
        <w:t>دو</w:t>
      </w:r>
      <w:r>
        <w:rPr>
          <w:rtl/>
        </w:rPr>
        <w:t xml:space="preserve"> </w:t>
      </w:r>
      <w:r>
        <w:rPr>
          <w:rFonts w:hint="cs"/>
          <w:rtl/>
        </w:rPr>
        <w:t>دلیل</w:t>
      </w:r>
      <w:r>
        <w:rPr>
          <w:rtl/>
        </w:rPr>
        <w:t xml:space="preserve"> </w:t>
      </w:r>
      <w:r>
        <w:rPr>
          <w:rFonts w:hint="cs"/>
          <w:rtl/>
        </w:rPr>
        <w:t>عام</w:t>
      </w:r>
      <w:r>
        <w:rPr>
          <w:rtl/>
        </w:rPr>
        <w:t xml:space="preserve"> </w:t>
      </w:r>
      <w:r>
        <w:rPr>
          <w:rFonts w:hint="cs"/>
          <w:rtl/>
        </w:rPr>
        <w:t>من</w:t>
      </w:r>
      <w:r>
        <w:rPr>
          <w:rtl/>
        </w:rPr>
        <w:t xml:space="preserve"> </w:t>
      </w:r>
      <w:r>
        <w:rPr>
          <w:rFonts w:hint="cs"/>
          <w:rtl/>
        </w:rPr>
        <w:t>وجه</w:t>
      </w:r>
      <w:r>
        <w:rPr>
          <w:rtl/>
        </w:rPr>
        <w:t xml:space="preserve"> </w:t>
      </w:r>
      <w:r>
        <w:rPr>
          <w:rFonts w:hint="cs"/>
          <w:rtl/>
        </w:rPr>
        <w:t>مثال</w:t>
      </w:r>
      <w:r>
        <w:rPr>
          <w:rtl/>
        </w:rPr>
        <w:t xml:space="preserve"> </w:t>
      </w:r>
      <w:r>
        <w:rPr>
          <w:rFonts w:hint="cs"/>
          <w:rtl/>
        </w:rPr>
        <w:t>زده</w:t>
      </w:r>
      <w:r>
        <w:rPr>
          <w:rtl/>
        </w:rPr>
        <w:t xml:space="preserve"> </w:t>
      </w:r>
      <w:r>
        <w:rPr>
          <w:rFonts w:hint="cs"/>
          <w:rtl/>
        </w:rPr>
        <w:t>است</w:t>
      </w:r>
      <w:r w:rsidR="006C2CD6">
        <w:rPr>
          <w:rtl/>
        </w:rPr>
        <w:t>،</w:t>
      </w:r>
      <w:r>
        <w:rPr>
          <w:rtl/>
        </w:rPr>
        <w:t xml:space="preserve"> </w:t>
      </w:r>
      <w:r>
        <w:rPr>
          <w:rFonts w:hint="cs"/>
          <w:rtl/>
        </w:rPr>
        <w:t>در</w:t>
      </w:r>
      <w:r>
        <w:rPr>
          <w:rtl/>
        </w:rPr>
        <w:t xml:space="preserve"> </w:t>
      </w:r>
      <w:r>
        <w:rPr>
          <w:rFonts w:hint="cs"/>
          <w:rtl/>
        </w:rPr>
        <w:t>عموم</w:t>
      </w:r>
      <w:r>
        <w:rPr>
          <w:rtl/>
        </w:rPr>
        <w:t xml:space="preserve"> </w:t>
      </w:r>
      <w:r>
        <w:rPr>
          <w:rFonts w:hint="cs"/>
          <w:rtl/>
        </w:rPr>
        <w:t>و</w:t>
      </w:r>
      <w:r>
        <w:rPr>
          <w:rtl/>
        </w:rPr>
        <w:t xml:space="preserve"> </w:t>
      </w:r>
      <w:r>
        <w:rPr>
          <w:rFonts w:hint="cs"/>
          <w:rtl/>
        </w:rPr>
        <w:t>خصوص</w:t>
      </w:r>
      <w:r>
        <w:rPr>
          <w:rtl/>
        </w:rPr>
        <w:t xml:space="preserve"> </w:t>
      </w:r>
      <w:r>
        <w:rPr>
          <w:rFonts w:hint="cs"/>
          <w:rtl/>
        </w:rPr>
        <w:t>من</w:t>
      </w:r>
      <w:r>
        <w:rPr>
          <w:rtl/>
        </w:rPr>
        <w:t xml:space="preserve"> </w:t>
      </w:r>
      <w:r>
        <w:rPr>
          <w:rFonts w:hint="cs"/>
          <w:rtl/>
        </w:rPr>
        <w:t>وجه،</w:t>
      </w:r>
      <w:r>
        <w:rPr>
          <w:rtl/>
        </w:rPr>
        <w:t xml:space="preserve"> </w:t>
      </w:r>
      <w:r>
        <w:rPr>
          <w:rFonts w:hint="cs"/>
          <w:rtl/>
        </w:rPr>
        <w:t>مانند</w:t>
      </w:r>
      <w:r>
        <w:rPr>
          <w:rtl/>
        </w:rPr>
        <w:t xml:space="preserve"> </w:t>
      </w:r>
      <w:r w:rsidR="00805812">
        <w:rPr>
          <w:rtl/>
        </w:rPr>
        <w:t>(</w:t>
      </w:r>
      <w:r>
        <w:rPr>
          <w:rFonts w:hint="cs"/>
          <w:rtl/>
        </w:rPr>
        <w:t>اکرم</w:t>
      </w:r>
      <w:r>
        <w:rPr>
          <w:rtl/>
        </w:rPr>
        <w:t xml:space="preserve"> </w:t>
      </w:r>
      <w:r>
        <w:rPr>
          <w:rFonts w:hint="cs"/>
          <w:rtl/>
        </w:rPr>
        <w:t>العلما</w:t>
      </w:r>
      <w:r w:rsidR="00805812">
        <w:rPr>
          <w:rFonts w:hint="eastAsia"/>
          <w:rtl/>
        </w:rPr>
        <w:t>)</w:t>
      </w:r>
      <w:r>
        <w:rPr>
          <w:rtl/>
        </w:rPr>
        <w:t xml:space="preserve"> </w:t>
      </w:r>
      <w:r>
        <w:rPr>
          <w:rFonts w:hint="cs"/>
          <w:rtl/>
        </w:rPr>
        <w:t>و</w:t>
      </w:r>
      <w:r>
        <w:rPr>
          <w:rtl/>
        </w:rPr>
        <w:t xml:space="preserve"> </w:t>
      </w:r>
      <w:r w:rsidR="00805812">
        <w:rPr>
          <w:rtl/>
        </w:rPr>
        <w:t>(</w:t>
      </w:r>
      <w:r>
        <w:rPr>
          <w:rFonts w:hint="cs"/>
          <w:rtl/>
        </w:rPr>
        <w:t>لا</w:t>
      </w:r>
      <w:r>
        <w:rPr>
          <w:rtl/>
        </w:rPr>
        <w:t xml:space="preserve"> </w:t>
      </w:r>
      <w:r>
        <w:rPr>
          <w:rFonts w:hint="cs"/>
          <w:rtl/>
        </w:rPr>
        <w:t>تکرم</w:t>
      </w:r>
      <w:r>
        <w:rPr>
          <w:rtl/>
        </w:rPr>
        <w:t xml:space="preserve"> </w:t>
      </w:r>
      <w:r>
        <w:rPr>
          <w:rFonts w:hint="cs"/>
          <w:rtl/>
        </w:rPr>
        <w:t>الفساق</w:t>
      </w:r>
      <w:r w:rsidR="00805812">
        <w:rPr>
          <w:rFonts w:hint="eastAsia"/>
          <w:rtl/>
        </w:rPr>
        <w:t>)</w:t>
      </w:r>
      <w:r>
        <w:rPr>
          <w:rFonts w:hint="cs"/>
          <w:rtl/>
        </w:rPr>
        <w:t>،</w:t>
      </w:r>
      <w:r>
        <w:rPr>
          <w:rtl/>
        </w:rPr>
        <w:t xml:space="preserve"> </w:t>
      </w:r>
      <w:r>
        <w:rPr>
          <w:rFonts w:hint="cs"/>
          <w:rtl/>
        </w:rPr>
        <w:t>در</w:t>
      </w:r>
      <w:r>
        <w:rPr>
          <w:rtl/>
        </w:rPr>
        <w:t xml:space="preserve"> </w:t>
      </w:r>
      <w:r>
        <w:rPr>
          <w:rFonts w:hint="cs"/>
          <w:rtl/>
        </w:rPr>
        <w:t>ماده</w:t>
      </w:r>
      <w:r>
        <w:rPr>
          <w:rtl/>
        </w:rPr>
        <w:t xml:space="preserve"> </w:t>
      </w:r>
      <w:r>
        <w:rPr>
          <w:rFonts w:hint="cs"/>
          <w:rtl/>
        </w:rPr>
        <w:t>اجتماع</w:t>
      </w:r>
      <w:r>
        <w:rPr>
          <w:rtl/>
        </w:rPr>
        <w:t xml:space="preserve"> </w:t>
      </w:r>
      <w:r>
        <w:rPr>
          <w:rFonts w:hint="cs"/>
          <w:rtl/>
        </w:rPr>
        <w:t>یعنی</w:t>
      </w:r>
      <w:r>
        <w:rPr>
          <w:rtl/>
        </w:rPr>
        <w:t xml:space="preserve"> </w:t>
      </w:r>
      <w:r>
        <w:rPr>
          <w:rFonts w:hint="cs"/>
          <w:rtl/>
        </w:rPr>
        <w:t>عالم</w:t>
      </w:r>
      <w:r>
        <w:rPr>
          <w:rtl/>
        </w:rPr>
        <w:t xml:space="preserve"> </w:t>
      </w:r>
      <w:r>
        <w:rPr>
          <w:rFonts w:hint="cs"/>
          <w:rtl/>
        </w:rPr>
        <w:t>فاسق،</w:t>
      </w:r>
      <w:r>
        <w:rPr>
          <w:rtl/>
        </w:rPr>
        <w:t xml:space="preserve"> </w:t>
      </w:r>
      <w:r>
        <w:rPr>
          <w:rFonts w:hint="cs"/>
          <w:rtl/>
        </w:rPr>
        <w:t>این</w:t>
      </w:r>
      <w:r>
        <w:rPr>
          <w:rtl/>
        </w:rPr>
        <w:t xml:space="preserve"> </w:t>
      </w:r>
      <w:r>
        <w:rPr>
          <w:rFonts w:hint="cs"/>
          <w:rtl/>
        </w:rPr>
        <w:t>دو</w:t>
      </w:r>
      <w:r>
        <w:rPr>
          <w:rtl/>
        </w:rPr>
        <w:t xml:space="preserve"> </w:t>
      </w:r>
      <w:r>
        <w:rPr>
          <w:rFonts w:hint="cs"/>
          <w:rtl/>
        </w:rPr>
        <w:t>دلیل</w:t>
      </w:r>
      <w:r>
        <w:rPr>
          <w:rtl/>
        </w:rPr>
        <w:t xml:space="preserve"> </w:t>
      </w:r>
      <w:r>
        <w:rPr>
          <w:rFonts w:hint="cs"/>
          <w:rtl/>
        </w:rPr>
        <w:t>تعارض</w:t>
      </w:r>
      <w:r>
        <w:rPr>
          <w:rtl/>
        </w:rPr>
        <w:t xml:space="preserve"> </w:t>
      </w:r>
      <w:r>
        <w:rPr>
          <w:rFonts w:hint="cs"/>
          <w:rtl/>
        </w:rPr>
        <w:t>میکنند</w:t>
      </w:r>
      <w:r w:rsidR="006C2CD6">
        <w:rPr>
          <w:rtl/>
        </w:rPr>
        <w:t>،</w:t>
      </w:r>
      <w:r>
        <w:rPr>
          <w:rtl/>
        </w:rPr>
        <w:t xml:space="preserve"> </w:t>
      </w:r>
      <w:r>
        <w:rPr>
          <w:rFonts w:hint="cs"/>
          <w:rtl/>
        </w:rPr>
        <w:t>در</w:t>
      </w:r>
      <w:r>
        <w:rPr>
          <w:rtl/>
        </w:rPr>
        <w:t xml:space="preserve"> </w:t>
      </w:r>
      <w:r>
        <w:rPr>
          <w:rFonts w:hint="cs"/>
          <w:rtl/>
        </w:rPr>
        <w:t>این</w:t>
      </w:r>
      <w:r>
        <w:rPr>
          <w:rtl/>
        </w:rPr>
        <w:t xml:space="preserve"> </w:t>
      </w:r>
      <w:r>
        <w:rPr>
          <w:rFonts w:hint="cs"/>
          <w:rtl/>
        </w:rPr>
        <w:t>ماده،</w:t>
      </w:r>
      <w:r>
        <w:rPr>
          <w:rtl/>
        </w:rPr>
        <w:t xml:space="preserve"> </w:t>
      </w:r>
      <w:r>
        <w:rPr>
          <w:rFonts w:hint="cs"/>
          <w:rtl/>
        </w:rPr>
        <w:t>اصاله</w:t>
      </w:r>
      <w:r>
        <w:rPr>
          <w:rtl/>
        </w:rPr>
        <w:t xml:space="preserve"> </w:t>
      </w:r>
      <w:r>
        <w:rPr>
          <w:rFonts w:hint="cs"/>
          <w:rtl/>
        </w:rPr>
        <w:t>العموم</w:t>
      </w:r>
      <w:r>
        <w:rPr>
          <w:rtl/>
        </w:rPr>
        <w:t xml:space="preserve"> </w:t>
      </w:r>
      <w:r>
        <w:rPr>
          <w:rFonts w:hint="cs"/>
          <w:rtl/>
        </w:rPr>
        <w:t>در</w:t>
      </w:r>
      <w:r>
        <w:rPr>
          <w:rtl/>
        </w:rPr>
        <w:t xml:space="preserve"> </w:t>
      </w:r>
      <w:r w:rsidR="00805812">
        <w:rPr>
          <w:rtl/>
        </w:rPr>
        <w:t>(</w:t>
      </w:r>
      <w:r>
        <w:rPr>
          <w:rFonts w:hint="cs"/>
          <w:rtl/>
        </w:rPr>
        <w:t>اکرم</w:t>
      </w:r>
      <w:r>
        <w:rPr>
          <w:rtl/>
        </w:rPr>
        <w:t xml:space="preserve"> </w:t>
      </w:r>
      <w:r>
        <w:rPr>
          <w:rFonts w:hint="cs"/>
          <w:rtl/>
        </w:rPr>
        <w:t>العلما</w:t>
      </w:r>
      <w:r w:rsidR="00805812">
        <w:rPr>
          <w:rFonts w:hint="eastAsia"/>
          <w:rtl/>
        </w:rPr>
        <w:t>)</w:t>
      </w:r>
      <w:r>
        <w:rPr>
          <w:rtl/>
        </w:rPr>
        <w:t xml:space="preserve"> </w:t>
      </w:r>
      <w:r>
        <w:rPr>
          <w:rFonts w:hint="cs"/>
          <w:rtl/>
        </w:rPr>
        <w:t>و</w:t>
      </w:r>
      <w:r>
        <w:rPr>
          <w:rtl/>
        </w:rPr>
        <w:t xml:space="preserve"> </w:t>
      </w:r>
      <w:r>
        <w:rPr>
          <w:rFonts w:hint="cs"/>
          <w:rtl/>
        </w:rPr>
        <w:t>اصاله</w:t>
      </w:r>
      <w:r>
        <w:rPr>
          <w:rtl/>
        </w:rPr>
        <w:t xml:space="preserve"> </w:t>
      </w:r>
      <w:r>
        <w:rPr>
          <w:rFonts w:hint="cs"/>
          <w:rtl/>
        </w:rPr>
        <w:t>العموم</w:t>
      </w:r>
      <w:r>
        <w:rPr>
          <w:rtl/>
        </w:rPr>
        <w:t xml:space="preserve"> </w:t>
      </w:r>
      <w:r>
        <w:rPr>
          <w:rFonts w:hint="cs"/>
          <w:rtl/>
        </w:rPr>
        <w:t>در</w:t>
      </w:r>
      <w:r>
        <w:rPr>
          <w:rtl/>
        </w:rPr>
        <w:t xml:space="preserve"> </w:t>
      </w:r>
      <w:r w:rsidR="00805812">
        <w:rPr>
          <w:rtl/>
        </w:rPr>
        <w:t>(</w:t>
      </w:r>
      <w:r>
        <w:rPr>
          <w:rFonts w:hint="cs"/>
          <w:rtl/>
        </w:rPr>
        <w:t>لا</w:t>
      </w:r>
      <w:r>
        <w:rPr>
          <w:rtl/>
        </w:rPr>
        <w:t xml:space="preserve"> </w:t>
      </w:r>
      <w:r>
        <w:rPr>
          <w:rFonts w:hint="cs"/>
          <w:rtl/>
        </w:rPr>
        <w:t>تکرم</w:t>
      </w:r>
      <w:r>
        <w:rPr>
          <w:rtl/>
        </w:rPr>
        <w:t xml:space="preserve"> </w:t>
      </w:r>
      <w:r>
        <w:rPr>
          <w:rFonts w:hint="cs"/>
          <w:rtl/>
        </w:rPr>
        <w:t>الفساق</w:t>
      </w:r>
      <w:r w:rsidR="00805812">
        <w:rPr>
          <w:rFonts w:hint="eastAsia"/>
          <w:rtl/>
        </w:rPr>
        <w:t>)</w:t>
      </w:r>
      <w:r>
        <w:rPr>
          <w:rtl/>
        </w:rPr>
        <w:t xml:space="preserve"> </w:t>
      </w:r>
      <w:r>
        <w:rPr>
          <w:rFonts w:hint="cs"/>
          <w:rtl/>
        </w:rPr>
        <w:t>جاری</w:t>
      </w:r>
      <w:r>
        <w:rPr>
          <w:rtl/>
        </w:rPr>
        <w:t xml:space="preserve"> </w:t>
      </w:r>
      <w:r w:rsidR="00D74C82">
        <w:rPr>
          <w:rFonts w:hint="cs"/>
          <w:rtl/>
        </w:rPr>
        <w:t>می شود</w:t>
      </w:r>
      <w:r w:rsidR="006C2CD6">
        <w:rPr>
          <w:rFonts w:hint="cs"/>
          <w:rtl/>
        </w:rPr>
        <w:t>،</w:t>
      </w:r>
      <w:r>
        <w:rPr>
          <w:rtl/>
        </w:rPr>
        <w:t xml:space="preserve"> </w:t>
      </w:r>
      <w:r>
        <w:rPr>
          <w:rFonts w:hint="cs"/>
          <w:rtl/>
        </w:rPr>
        <w:t>مرحوم</w:t>
      </w:r>
      <w:r>
        <w:rPr>
          <w:rtl/>
        </w:rPr>
        <w:t xml:space="preserve"> </w:t>
      </w:r>
      <w:r>
        <w:rPr>
          <w:rFonts w:hint="cs"/>
          <w:rtl/>
        </w:rPr>
        <w:t>نراقی</w:t>
      </w:r>
      <w:r>
        <w:rPr>
          <w:rtl/>
        </w:rPr>
        <w:t xml:space="preserve"> </w:t>
      </w:r>
      <w:r>
        <w:rPr>
          <w:rFonts w:hint="cs"/>
          <w:rtl/>
        </w:rPr>
        <w:t>میگوید</w:t>
      </w:r>
      <w:r>
        <w:rPr>
          <w:rtl/>
        </w:rPr>
        <w:t xml:space="preserve"> </w:t>
      </w:r>
      <w:r>
        <w:rPr>
          <w:rFonts w:hint="cs"/>
          <w:rtl/>
        </w:rPr>
        <w:t>شک</w:t>
      </w:r>
      <w:r>
        <w:rPr>
          <w:rtl/>
        </w:rPr>
        <w:t xml:space="preserve"> </w:t>
      </w:r>
      <w:r>
        <w:rPr>
          <w:rFonts w:hint="cs"/>
          <w:rtl/>
        </w:rPr>
        <w:t>ما</w:t>
      </w:r>
      <w:r>
        <w:rPr>
          <w:rtl/>
        </w:rPr>
        <w:t xml:space="preserve"> </w:t>
      </w:r>
      <w:r>
        <w:rPr>
          <w:rFonts w:hint="cs"/>
          <w:rtl/>
        </w:rPr>
        <w:t>در</w:t>
      </w:r>
      <w:r>
        <w:rPr>
          <w:rtl/>
        </w:rPr>
        <w:t xml:space="preserve"> </w:t>
      </w:r>
      <w:r>
        <w:rPr>
          <w:rFonts w:hint="cs"/>
          <w:rtl/>
        </w:rPr>
        <w:t>جریان</w:t>
      </w:r>
      <w:r>
        <w:rPr>
          <w:rtl/>
        </w:rPr>
        <w:t xml:space="preserve"> </w:t>
      </w:r>
      <w:r>
        <w:rPr>
          <w:rFonts w:hint="cs"/>
          <w:rtl/>
        </w:rPr>
        <w:t>اصاله</w:t>
      </w:r>
      <w:r>
        <w:rPr>
          <w:rtl/>
        </w:rPr>
        <w:t xml:space="preserve"> </w:t>
      </w:r>
      <w:r>
        <w:rPr>
          <w:rFonts w:hint="cs"/>
          <w:rtl/>
        </w:rPr>
        <w:t>العموم</w:t>
      </w:r>
      <w:r>
        <w:rPr>
          <w:rtl/>
        </w:rPr>
        <w:t xml:space="preserve"> </w:t>
      </w:r>
      <w:r>
        <w:rPr>
          <w:rFonts w:hint="cs"/>
          <w:rtl/>
        </w:rPr>
        <w:t>در</w:t>
      </w:r>
      <w:r>
        <w:rPr>
          <w:rtl/>
        </w:rPr>
        <w:t xml:space="preserve"> </w:t>
      </w:r>
      <w:r>
        <w:rPr>
          <w:rFonts w:hint="cs"/>
          <w:rtl/>
        </w:rPr>
        <w:t>هر</w:t>
      </w:r>
      <w:r>
        <w:rPr>
          <w:rtl/>
        </w:rPr>
        <w:t xml:space="preserve"> </w:t>
      </w:r>
      <w:r>
        <w:rPr>
          <w:rFonts w:hint="cs"/>
          <w:rtl/>
        </w:rPr>
        <w:t>یک</w:t>
      </w:r>
      <w:r>
        <w:rPr>
          <w:rtl/>
        </w:rPr>
        <w:t xml:space="preserve"> </w:t>
      </w:r>
      <w:r>
        <w:rPr>
          <w:rFonts w:hint="cs"/>
          <w:rtl/>
        </w:rPr>
        <w:t>از</w:t>
      </w:r>
      <w:r>
        <w:rPr>
          <w:rtl/>
        </w:rPr>
        <w:t xml:space="preserve"> </w:t>
      </w:r>
      <w:r>
        <w:rPr>
          <w:rFonts w:hint="cs"/>
          <w:rtl/>
        </w:rPr>
        <w:t>این</w:t>
      </w:r>
      <w:r>
        <w:rPr>
          <w:rtl/>
        </w:rPr>
        <w:t xml:space="preserve"> </w:t>
      </w:r>
      <w:r>
        <w:rPr>
          <w:rFonts w:hint="cs"/>
          <w:rtl/>
        </w:rPr>
        <w:t>دو</w:t>
      </w:r>
      <w:r>
        <w:rPr>
          <w:rtl/>
        </w:rPr>
        <w:t xml:space="preserve"> </w:t>
      </w:r>
      <w:r>
        <w:rPr>
          <w:rFonts w:hint="cs"/>
          <w:rtl/>
        </w:rPr>
        <w:t>عام،</w:t>
      </w:r>
      <w:r>
        <w:rPr>
          <w:rtl/>
        </w:rPr>
        <w:t xml:space="preserve"> </w:t>
      </w:r>
      <w:r>
        <w:rPr>
          <w:rFonts w:hint="cs"/>
          <w:rtl/>
        </w:rPr>
        <w:t>مسبب</w:t>
      </w:r>
      <w:r>
        <w:rPr>
          <w:rtl/>
        </w:rPr>
        <w:t xml:space="preserve"> </w:t>
      </w:r>
      <w:r>
        <w:rPr>
          <w:rFonts w:hint="cs"/>
          <w:rtl/>
        </w:rPr>
        <w:t>از</w:t>
      </w:r>
      <w:r>
        <w:rPr>
          <w:rtl/>
        </w:rPr>
        <w:t xml:space="preserve"> </w:t>
      </w:r>
      <w:r>
        <w:rPr>
          <w:rFonts w:hint="cs"/>
          <w:rtl/>
        </w:rPr>
        <w:t>شک</w:t>
      </w:r>
      <w:r>
        <w:rPr>
          <w:rtl/>
        </w:rPr>
        <w:t xml:space="preserve"> </w:t>
      </w:r>
      <w:r>
        <w:rPr>
          <w:rFonts w:hint="cs"/>
          <w:rtl/>
        </w:rPr>
        <w:t>در</w:t>
      </w:r>
      <w:r>
        <w:rPr>
          <w:rtl/>
        </w:rPr>
        <w:t xml:space="preserve"> </w:t>
      </w:r>
      <w:r>
        <w:rPr>
          <w:rFonts w:hint="cs"/>
          <w:rtl/>
        </w:rPr>
        <w:t>جریان</w:t>
      </w:r>
      <w:r>
        <w:rPr>
          <w:rtl/>
        </w:rPr>
        <w:t xml:space="preserve"> </w:t>
      </w:r>
      <w:r>
        <w:rPr>
          <w:rFonts w:hint="cs"/>
          <w:rtl/>
        </w:rPr>
        <w:t>اصاله</w:t>
      </w:r>
      <w:r>
        <w:rPr>
          <w:rtl/>
        </w:rPr>
        <w:t xml:space="preserve"> </w:t>
      </w:r>
      <w:r>
        <w:rPr>
          <w:rFonts w:hint="cs"/>
          <w:rtl/>
        </w:rPr>
        <w:t>العموم</w:t>
      </w:r>
      <w:r>
        <w:rPr>
          <w:rtl/>
        </w:rPr>
        <w:t xml:space="preserve"> </w:t>
      </w:r>
      <w:r>
        <w:rPr>
          <w:rFonts w:hint="cs"/>
          <w:rtl/>
        </w:rPr>
        <w:t>در</w:t>
      </w:r>
      <w:r>
        <w:rPr>
          <w:rtl/>
        </w:rPr>
        <w:t xml:space="preserve"> </w:t>
      </w:r>
      <w:r>
        <w:rPr>
          <w:rFonts w:hint="cs"/>
          <w:rtl/>
        </w:rPr>
        <w:t>دیگری</w:t>
      </w:r>
      <w:r>
        <w:rPr>
          <w:rtl/>
        </w:rPr>
        <w:t xml:space="preserve"> </w:t>
      </w:r>
      <w:r>
        <w:rPr>
          <w:rFonts w:hint="cs"/>
          <w:rtl/>
        </w:rPr>
        <w:t>است</w:t>
      </w:r>
      <w:r>
        <w:rPr>
          <w:rtl/>
        </w:rPr>
        <w:t xml:space="preserve">. </w:t>
      </w:r>
      <w:r>
        <w:rPr>
          <w:rFonts w:hint="cs"/>
          <w:rtl/>
        </w:rPr>
        <w:t>اگر</w:t>
      </w:r>
      <w:r>
        <w:rPr>
          <w:rtl/>
        </w:rPr>
        <w:t xml:space="preserve"> </w:t>
      </w:r>
      <w:r>
        <w:rPr>
          <w:rFonts w:hint="cs"/>
          <w:rtl/>
        </w:rPr>
        <w:t>عام</w:t>
      </w:r>
      <w:r>
        <w:rPr>
          <w:rtl/>
        </w:rPr>
        <w:t xml:space="preserve"> </w:t>
      </w:r>
      <w:r>
        <w:rPr>
          <w:rFonts w:hint="cs"/>
          <w:rtl/>
        </w:rPr>
        <w:t>اول</w:t>
      </w:r>
      <w:r>
        <w:rPr>
          <w:rtl/>
        </w:rPr>
        <w:t xml:space="preserve"> </w:t>
      </w:r>
      <w:r>
        <w:rPr>
          <w:rFonts w:hint="cs"/>
          <w:rtl/>
        </w:rPr>
        <w:t>نبود،</w:t>
      </w:r>
      <w:r>
        <w:rPr>
          <w:rtl/>
        </w:rPr>
        <w:t xml:space="preserve"> </w:t>
      </w:r>
      <w:r>
        <w:rPr>
          <w:rFonts w:hint="cs"/>
          <w:rtl/>
        </w:rPr>
        <w:t>عام</w:t>
      </w:r>
      <w:r>
        <w:rPr>
          <w:rtl/>
        </w:rPr>
        <w:t xml:space="preserve"> </w:t>
      </w:r>
      <w:r>
        <w:rPr>
          <w:rFonts w:hint="cs"/>
          <w:rtl/>
        </w:rPr>
        <w:t>دوم</w:t>
      </w:r>
      <w:r>
        <w:rPr>
          <w:rtl/>
        </w:rPr>
        <w:t xml:space="preserve"> </w:t>
      </w:r>
      <w:r>
        <w:rPr>
          <w:rFonts w:hint="cs"/>
          <w:rtl/>
        </w:rPr>
        <w:t>بدون</w:t>
      </w:r>
      <w:r>
        <w:rPr>
          <w:rtl/>
        </w:rPr>
        <w:t xml:space="preserve"> </w:t>
      </w:r>
      <w:r>
        <w:rPr>
          <w:rFonts w:hint="cs"/>
          <w:rtl/>
        </w:rPr>
        <w:t>معارض</w:t>
      </w:r>
      <w:r>
        <w:rPr>
          <w:rtl/>
        </w:rPr>
        <w:t xml:space="preserve"> </w:t>
      </w:r>
      <w:r>
        <w:rPr>
          <w:rFonts w:hint="cs"/>
          <w:rtl/>
        </w:rPr>
        <w:t>جاری</w:t>
      </w:r>
      <w:r>
        <w:rPr>
          <w:rtl/>
        </w:rPr>
        <w:t xml:space="preserve"> </w:t>
      </w:r>
      <w:r>
        <w:rPr>
          <w:rFonts w:hint="cs"/>
          <w:rtl/>
        </w:rPr>
        <w:t>میشد</w:t>
      </w:r>
      <w:r>
        <w:rPr>
          <w:rtl/>
        </w:rPr>
        <w:t xml:space="preserve"> </w:t>
      </w:r>
      <w:r>
        <w:rPr>
          <w:rFonts w:hint="cs"/>
          <w:rtl/>
        </w:rPr>
        <w:t>و</w:t>
      </w:r>
      <w:r>
        <w:rPr>
          <w:rtl/>
        </w:rPr>
        <w:t xml:space="preserve"> </w:t>
      </w:r>
      <w:r>
        <w:rPr>
          <w:rFonts w:hint="cs"/>
          <w:rtl/>
        </w:rPr>
        <w:t>بالعکس</w:t>
      </w:r>
      <w:r w:rsidR="00BA7D0A">
        <w:rPr>
          <w:rtl/>
        </w:rPr>
        <w:t xml:space="preserve"> بنابراین </w:t>
      </w:r>
      <w:r>
        <w:rPr>
          <w:rFonts w:hint="cs"/>
          <w:rtl/>
        </w:rPr>
        <w:t>سببیت</w:t>
      </w:r>
      <w:r>
        <w:rPr>
          <w:rtl/>
        </w:rPr>
        <w:t xml:space="preserve"> </w:t>
      </w:r>
      <w:r>
        <w:rPr>
          <w:rFonts w:hint="cs"/>
          <w:rtl/>
        </w:rPr>
        <w:t>شک</w:t>
      </w:r>
      <w:r>
        <w:rPr>
          <w:rtl/>
        </w:rPr>
        <w:t xml:space="preserve"> </w:t>
      </w:r>
      <w:r>
        <w:rPr>
          <w:rFonts w:hint="cs"/>
          <w:rtl/>
        </w:rPr>
        <w:t>در</w:t>
      </w:r>
      <w:r>
        <w:rPr>
          <w:rtl/>
        </w:rPr>
        <w:t xml:space="preserve"> </w:t>
      </w:r>
      <w:r>
        <w:rPr>
          <w:rFonts w:hint="cs"/>
          <w:rtl/>
        </w:rPr>
        <w:t>این</w:t>
      </w:r>
      <w:r>
        <w:rPr>
          <w:rtl/>
        </w:rPr>
        <w:t xml:space="preserve"> </w:t>
      </w:r>
      <w:r>
        <w:rPr>
          <w:rFonts w:hint="cs"/>
          <w:rtl/>
        </w:rPr>
        <w:t>دو</w:t>
      </w:r>
      <w:r>
        <w:rPr>
          <w:rtl/>
        </w:rPr>
        <w:t xml:space="preserve"> </w:t>
      </w:r>
      <w:r>
        <w:rPr>
          <w:rFonts w:hint="cs"/>
          <w:rtl/>
        </w:rPr>
        <w:t>نسبت</w:t>
      </w:r>
      <w:r>
        <w:rPr>
          <w:rtl/>
        </w:rPr>
        <w:t xml:space="preserve"> </w:t>
      </w:r>
      <w:r>
        <w:rPr>
          <w:rFonts w:hint="cs"/>
          <w:rtl/>
        </w:rPr>
        <w:t>به</w:t>
      </w:r>
      <w:r>
        <w:rPr>
          <w:rtl/>
        </w:rPr>
        <w:t xml:space="preserve"> </w:t>
      </w:r>
      <w:r>
        <w:rPr>
          <w:rFonts w:hint="cs"/>
          <w:rtl/>
        </w:rPr>
        <w:t>یکدیگر،</w:t>
      </w:r>
      <w:r>
        <w:rPr>
          <w:rtl/>
        </w:rPr>
        <w:t xml:space="preserve"> </w:t>
      </w:r>
      <w:r>
        <w:rPr>
          <w:rFonts w:hint="cs"/>
          <w:rtl/>
        </w:rPr>
        <w:t>طرفینی</w:t>
      </w:r>
      <w:r>
        <w:rPr>
          <w:rtl/>
        </w:rPr>
        <w:t xml:space="preserve"> </w:t>
      </w:r>
      <w:r>
        <w:rPr>
          <w:rFonts w:hint="cs"/>
          <w:rtl/>
        </w:rPr>
        <w:t>است</w:t>
      </w:r>
      <w:r>
        <w:rPr>
          <w:rtl/>
        </w:rPr>
        <w:t>.</w:t>
      </w:r>
    </w:p>
    <w:p w:rsidR="00BF01F5" w:rsidRDefault="00BE745E" w:rsidP="0044477C">
      <w:pPr>
        <w:rPr>
          <w:rtl/>
        </w:rPr>
      </w:pPr>
      <w:r>
        <w:rPr>
          <w:rFonts w:hint="cs"/>
          <w:rtl/>
        </w:rPr>
        <w:t>مرحوم</w:t>
      </w:r>
      <w:r>
        <w:rPr>
          <w:rtl/>
        </w:rPr>
        <w:t xml:space="preserve"> </w:t>
      </w:r>
      <w:r>
        <w:rPr>
          <w:rFonts w:hint="cs"/>
          <w:rtl/>
        </w:rPr>
        <w:t>شیخ</w:t>
      </w:r>
      <w:r>
        <w:rPr>
          <w:rtl/>
        </w:rPr>
        <w:t xml:space="preserve"> </w:t>
      </w:r>
      <w:r>
        <w:rPr>
          <w:rFonts w:hint="cs"/>
          <w:rtl/>
        </w:rPr>
        <w:t>انصاری</w:t>
      </w:r>
      <w:r>
        <w:rPr>
          <w:rtl/>
        </w:rPr>
        <w:t xml:space="preserve"> </w:t>
      </w:r>
      <w:r>
        <w:rPr>
          <w:rFonts w:hint="cs"/>
          <w:rtl/>
        </w:rPr>
        <w:t>در</w:t>
      </w:r>
      <w:r>
        <w:rPr>
          <w:rtl/>
        </w:rPr>
        <w:t xml:space="preserve"> </w:t>
      </w:r>
      <w:r>
        <w:rPr>
          <w:rFonts w:hint="cs"/>
          <w:rtl/>
        </w:rPr>
        <w:t>رسائل،</w:t>
      </w:r>
      <w:r>
        <w:rPr>
          <w:rtl/>
        </w:rPr>
        <w:t xml:space="preserve"> </w:t>
      </w:r>
      <w:r>
        <w:rPr>
          <w:rFonts w:hint="cs"/>
          <w:rtl/>
        </w:rPr>
        <w:t>دو</w:t>
      </w:r>
      <w:r>
        <w:rPr>
          <w:rtl/>
        </w:rPr>
        <w:t xml:space="preserve"> </w:t>
      </w:r>
      <w:r>
        <w:rPr>
          <w:rFonts w:hint="cs"/>
          <w:rtl/>
        </w:rPr>
        <w:t>اشکال</w:t>
      </w:r>
      <w:r>
        <w:rPr>
          <w:rtl/>
        </w:rPr>
        <w:t xml:space="preserve"> </w:t>
      </w:r>
      <w:r>
        <w:rPr>
          <w:rFonts w:hint="cs"/>
          <w:rtl/>
        </w:rPr>
        <w:t>بر</w:t>
      </w:r>
      <w:r>
        <w:rPr>
          <w:rtl/>
        </w:rPr>
        <w:t xml:space="preserve"> </w:t>
      </w:r>
      <w:r>
        <w:rPr>
          <w:rFonts w:hint="cs"/>
          <w:rtl/>
        </w:rPr>
        <w:t>این</w:t>
      </w:r>
      <w:r>
        <w:rPr>
          <w:rtl/>
        </w:rPr>
        <w:t xml:space="preserve"> </w:t>
      </w:r>
      <w:r>
        <w:rPr>
          <w:rFonts w:hint="cs"/>
          <w:rtl/>
        </w:rPr>
        <w:t>صورت</w:t>
      </w:r>
      <w:r>
        <w:rPr>
          <w:rtl/>
        </w:rPr>
        <w:t xml:space="preserve"> </w:t>
      </w:r>
      <w:r>
        <w:rPr>
          <w:rFonts w:hint="cs"/>
          <w:rtl/>
        </w:rPr>
        <w:t>وارد</w:t>
      </w:r>
      <w:r>
        <w:rPr>
          <w:rtl/>
        </w:rPr>
        <w:t xml:space="preserve"> </w:t>
      </w:r>
      <w:r>
        <w:rPr>
          <w:rFonts w:hint="cs"/>
          <w:rtl/>
        </w:rPr>
        <w:t>کرده</w:t>
      </w:r>
      <w:r>
        <w:rPr>
          <w:rtl/>
        </w:rPr>
        <w:t xml:space="preserve"> </w:t>
      </w:r>
      <w:r>
        <w:rPr>
          <w:rFonts w:hint="cs"/>
          <w:rtl/>
        </w:rPr>
        <w:t>است</w:t>
      </w:r>
      <w:r>
        <w:rPr>
          <w:rtl/>
        </w:rPr>
        <w:t xml:space="preserve">. </w:t>
      </w:r>
      <w:r>
        <w:rPr>
          <w:rFonts w:hint="cs"/>
          <w:rtl/>
        </w:rPr>
        <w:t>اشکال</w:t>
      </w:r>
      <w:r>
        <w:rPr>
          <w:rtl/>
        </w:rPr>
        <w:t xml:space="preserve"> </w:t>
      </w:r>
      <w:r>
        <w:rPr>
          <w:rFonts w:hint="cs"/>
          <w:rtl/>
        </w:rPr>
        <w:t>نخست</w:t>
      </w:r>
      <w:r>
        <w:rPr>
          <w:rtl/>
        </w:rPr>
        <w:t xml:space="preserve"> </w:t>
      </w:r>
      <w:r>
        <w:rPr>
          <w:rFonts w:hint="cs"/>
          <w:rtl/>
        </w:rPr>
        <w:t>آن</w:t>
      </w:r>
      <w:r>
        <w:rPr>
          <w:rtl/>
        </w:rPr>
        <w:t xml:space="preserve"> </w:t>
      </w:r>
      <w:r>
        <w:rPr>
          <w:rFonts w:hint="cs"/>
          <w:rtl/>
        </w:rPr>
        <w:t>است</w:t>
      </w:r>
      <w:r>
        <w:rPr>
          <w:rtl/>
        </w:rPr>
        <w:t xml:space="preserve"> </w:t>
      </w:r>
      <w:r>
        <w:rPr>
          <w:rFonts w:hint="cs"/>
          <w:rtl/>
        </w:rPr>
        <w:t>که</w:t>
      </w:r>
      <w:r>
        <w:rPr>
          <w:rtl/>
        </w:rPr>
        <w:t xml:space="preserve"> </w:t>
      </w:r>
      <w:r>
        <w:rPr>
          <w:rFonts w:hint="cs"/>
          <w:rtl/>
        </w:rPr>
        <w:t>شک</w:t>
      </w:r>
      <w:r>
        <w:rPr>
          <w:rtl/>
        </w:rPr>
        <w:t xml:space="preserve"> </w:t>
      </w:r>
      <w:r>
        <w:rPr>
          <w:rFonts w:hint="cs"/>
          <w:rtl/>
        </w:rPr>
        <w:t>در</w:t>
      </w:r>
      <w:r>
        <w:rPr>
          <w:rtl/>
        </w:rPr>
        <w:t xml:space="preserve"> </w:t>
      </w:r>
      <w:r>
        <w:rPr>
          <w:rFonts w:hint="cs"/>
          <w:rtl/>
        </w:rPr>
        <w:t>ماده</w:t>
      </w:r>
      <w:r>
        <w:rPr>
          <w:rtl/>
        </w:rPr>
        <w:t xml:space="preserve"> </w:t>
      </w:r>
      <w:r>
        <w:rPr>
          <w:rFonts w:hint="cs"/>
          <w:rtl/>
        </w:rPr>
        <w:t>اجتماع</w:t>
      </w:r>
      <w:r>
        <w:rPr>
          <w:rtl/>
        </w:rPr>
        <w:t xml:space="preserve"> </w:t>
      </w:r>
      <w:r>
        <w:rPr>
          <w:rFonts w:hint="cs"/>
          <w:rtl/>
        </w:rPr>
        <w:t>و</w:t>
      </w:r>
      <w:r>
        <w:rPr>
          <w:rtl/>
        </w:rPr>
        <w:t xml:space="preserve"> </w:t>
      </w:r>
      <w:r>
        <w:rPr>
          <w:rFonts w:hint="cs"/>
          <w:rtl/>
        </w:rPr>
        <w:t>تعارض</w:t>
      </w:r>
      <w:r>
        <w:rPr>
          <w:rtl/>
        </w:rPr>
        <w:t xml:space="preserve"> </w:t>
      </w:r>
      <w:r>
        <w:rPr>
          <w:rFonts w:hint="cs"/>
          <w:rtl/>
        </w:rPr>
        <w:t>این</w:t>
      </w:r>
      <w:r>
        <w:rPr>
          <w:rtl/>
        </w:rPr>
        <w:t xml:space="preserve"> </w:t>
      </w:r>
      <w:r>
        <w:rPr>
          <w:rFonts w:hint="cs"/>
          <w:rtl/>
        </w:rPr>
        <w:t>دو</w:t>
      </w:r>
      <w:r>
        <w:rPr>
          <w:rtl/>
        </w:rPr>
        <w:t xml:space="preserve"> </w:t>
      </w:r>
      <w:r>
        <w:rPr>
          <w:rFonts w:hint="cs"/>
          <w:rtl/>
        </w:rPr>
        <w:t>اصاله</w:t>
      </w:r>
      <w:r>
        <w:rPr>
          <w:rtl/>
        </w:rPr>
        <w:t xml:space="preserve"> </w:t>
      </w:r>
      <w:r>
        <w:rPr>
          <w:rFonts w:hint="cs"/>
          <w:rtl/>
        </w:rPr>
        <w:t>العموم،</w:t>
      </w:r>
      <w:r>
        <w:rPr>
          <w:rtl/>
        </w:rPr>
        <w:t xml:space="preserve"> </w:t>
      </w:r>
      <w:r>
        <w:rPr>
          <w:rFonts w:hint="cs"/>
          <w:rtl/>
        </w:rPr>
        <w:t>ناشی</w:t>
      </w:r>
      <w:r>
        <w:rPr>
          <w:rtl/>
        </w:rPr>
        <w:t xml:space="preserve"> </w:t>
      </w:r>
      <w:r>
        <w:rPr>
          <w:rFonts w:hint="cs"/>
          <w:rtl/>
        </w:rPr>
        <w:t>از</w:t>
      </w:r>
      <w:r>
        <w:rPr>
          <w:rtl/>
        </w:rPr>
        <w:t xml:space="preserve"> </w:t>
      </w:r>
      <w:r>
        <w:rPr>
          <w:rFonts w:hint="cs"/>
          <w:rtl/>
        </w:rPr>
        <w:t>سببیت</w:t>
      </w:r>
      <w:r>
        <w:rPr>
          <w:rtl/>
        </w:rPr>
        <w:t xml:space="preserve"> </w:t>
      </w:r>
      <w:r>
        <w:rPr>
          <w:rFonts w:hint="cs"/>
          <w:rtl/>
        </w:rPr>
        <w:t>طرفینی</w:t>
      </w:r>
      <w:r>
        <w:rPr>
          <w:rtl/>
        </w:rPr>
        <w:t xml:space="preserve"> </w:t>
      </w:r>
      <w:r>
        <w:rPr>
          <w:rFonts w:hint="cs"/>
          <w:rtl/>
        </w:rPr>
        <w:t>نیست،</w:t>
      </w:r>
      <w:r>
        <w:rPr>
          <w:rtl/>
        </w:rPr>
        <w:t xml:space="preserve"> </w:t>
      </w:r>
      <w:r>
        <w:rPr>
          <w:rFonts w:hint="cs"/>
          <w:rtl/>
        </w:rPr>
        <w:t>بلکه</w:t>
      </w:r>
      <w:r>
        <w:rPr>
          <w:rtl/>
        </w:rPr>
        <w:t xml:space="preserve"> </w:t>
      </w:r>
      <w:r>
        <w:rPr>
          <w:rFonts w:hint="cs"/>
          <w:rtl/>
        </w:rPr>
        <w:t>ناشی</w:t>
      </w:r>
      <w:r>
        <w:rPr>
          <w:rtl/>
        </w:rPr>
        <w:t xml:space="preserve"> </w:t>
      </w:r>
      <w:r>
        <w:rPr>
          <w:rFonts w:hint="cs"/>
          <w:rtl/>
        </w:rPr>
        <w:t>از</w:t>
      </w:r>
      <w:r>
        <w:rPr>
          <w:rtl/>
        </w:rPr>
        <w:t xml:space="preserve"> </w:t>
      </w:r>
      <w:r>
        <w:rPr>
          <w:rFonts w:hint="cs"/>
          <w:rtl/>
        </w:rPr>
        <w:t>یک</w:t>
      </w:r>
      <w:r>
        <w:rPr>
          <w:rtl/>
        </w:rPr>
        <w:t xml:space="preserve"> </w:t>
      </w:r>
      <w:r>
        <w:rPr>
          <w:rFonts w:hint="cs"/>
          <w:rtl/>
        </w:rPr>
        <w:t>عامل</w:t>
      </w:r>
      <w:r>
        <w:rPr>
          <w:rtl/>
        </w:rPr>
        <w:t xml:space="preserve"> </w:t>
      </w:r>
      <w:r>
        <w:rPr>
          <w:rFonts w:hint="cs"/>
          <w:rtl/>
        </w:rPr>
        <w:t>بیرونی</w:t>
      </w:r>
      <w:r>
        <w:rPr>
          <w:rtl/>
        </w:rPr>
        <w:t xml:space="preserve"> </w:t>
      </w:r>
      <w:r>
        <w:rPr>
          <w:rFonts w:hint="cs"/>
          <w:rtl/>
        </w:rPr>
        <w:t>یعنی</w:t>
      </w:r>
      <w:r>
        <w:rPr>
          <w:rtl/>
        </w:rPr>
        <w:t xml:space="preserve"> </w:t>
      </w:r>
      <w:r>
        <w:rPr>
          <w:rFonts w:hint="cs"/>
          <w:rtl/>
        </w:rPr>
        <w:t>علم</w:t>
      </w:r>
      <w:r>
        <w:rPr>
          <w:rtl/>
        </w:rPr>
        <w:t xml:space="preserve"> </w:t>
      </w:r>
      <w:r>
        <w:rPr>
          <w:rFonts w:hint="cs"/>
          <w:rtl/>
        </w:rPr>
        <w:t>اجمالی</w:t>
      </w:r>
      <w:r>
        <w:rPr>
          <w:rtl/>
        </w:rPr>
        <w:t xml:space="preserve"> </w:t>
      </w:r>
      <w:r>
        <w:rPr>
          <w:rFonts w:hint="cs"/>
          <w:rtl/>
        </w:rPr>
        <w:t>به</w:t>
      </w:r>
      <w:r>
        <w:rPr>
          <w:rtl/>
        </w:rPr>
        <w:t xml:space="preserve"> </w:t>
      </w:r>
      <w:r>
        <w:rPr>
          <w:rFonts w:hint="cs"/>
          <w:rtl/>
        </w:rPr>
        <w:t>تخصیص</w:t>
      </w:r>
      <w:r>
        <w:rPr>
          <w:rtl/>
        </w:rPr>
        <w:t xml:space="preserve"> </w:t>
      </w:r>
      <w:r>
        <w:rPr>
          <w:rFonts w:hint="cs"/>
          <w:rtl/>
        </w:rPr>
        <w:t>خوردن</w:t>
      </w:r>
      <w:r>
        <w:rPr>
          <w:rtl/>
        </w:rPr>
        <w:t xml:space="preserve"> </w:t>
      </w:r>
      <w:r>
        <w:rPr>
          <w:rFonts w:hint="cs"/>
          <w:rtl/>
        </w:rPr>
        <w:t>یکی</w:t>
      </w:r>
      <w:r>
        <w:rPr>
          <w:rtl/>
        </w:rPr>
        <w:t xml:space="preserve"> </w:t>
      </w:r>
      <w:r>
        <w:rPr>
          <w:rFonts w:hint="cs"/>
          <w:rtl/>
        </w:rPr>
        <w:t>از</w:t>
      </w:r>
      <w:r>
        <w:rPr>
          <w:rtl/>
        </w:rPr>
        <w:t xml:space="preserve"> </w:t>
      </w:r>
      <w:r>
        <w:rPr>
          <w:rFonts w:hint="cs"/>
          <w:rtl/>
        </w:rPr>
        <w:t>دو</w:t>
      </w:r>
      <w:r>
        <w:rPr>
          <w:rtl/>
        </w:rPr>
        <w:t xml:space="preserve"> </w:t>
      </w:r>
      <w:r>
        <w:rPr>
          <w:rFonts w:hint="cs"/>
          <w:rtl/>
        </w:rPr>
        <w:t>عام</w:t>
      </w:r>
      <w:r>
        <w:rPr>
          <w:rtl/>
        </w:rPr>
        <w:t xml:space="preserve"> </w:t>
      </w:r>
      <w:r>
        <w:rPr>
          <w:rFonts w:hint="cs"/>
          <w:rtl/>
        </w:rPr>
        <w:t>است</w:t>
      </w:r>
      <w:r>
        <w:rPr>
          <w:rtl/>
        </w:rPr>
        <w:t xml:space="preserve">. </w:t>
      </w:r>
      <w:r>
        <w:rPr>
          <w:rFonts w:hint="cs"/>
          <w:rtl/>
        </w:rPr>
        <w:t>این</w:t>
      </w:r>
      <w:r>
        <w:rPr>
          <w:rtl/>
        </w:rPr>
        <w:t xml:space="preserve"> </w:t>
      </w:r>
      <w:r>
        <w:rPr>
          <w:rFonts w:hint="cs"/>
          <w:rtl/>
        </w:rPr>
        <w:t>علم</w:t>
      </w:r>
      <w:r>
        <w:rPr>
          <w:rtl/>
        </w:rPr>
        <w:t xml:space="preserve"> </w:t>
      </w:r>
      <w:r>
        <w:rPr>
          <w:rFonts w:hint="cs"/>
          <w:rtl/>
        </w:rPr>
        <w:t>اجمالی</w:t>
      </w:r>
      <w:r>
        <w:rPr>
          <w:rtl/>
        </w:rPr>
        <w:t xml:space="preserve"> </w:t>
      </w:r>
      <w:r>
        <w:rPr>
          <w:rFonts w:hint="cs"/>
          <w:rtl/>
        </w:rPr>
        <w:t>سبب</w:t>
      </w:r>
      <w:r>
        <w:rPr>
          <w:rtl/>
        </w:rPr>
        <w:t xml:space="preserve"> </w:t>
      </w:r>
      <w:r w:rsidR="00D74C82">
        <w:rPr>
          <w:rFonts w:hint="cs"/>
          <w:rtl/>
        </w:rPr>
        <w:t>می شود</w:t>
      </w:r>
      <w:r>
        <w:rPr>
          <w:rtl/>
        </w:rPr>
        <w:t xml:space="preserve"> </w:t>
      </w:r>
      <w:r>
        <w:rPr>
          <w:rFonts w:hint="cs"/>
          <w:rtl/>
        </w:rPr>
        <w:t>که</w:t>
      </w:r>
      <w:r>
        <w:rPr>
          <w:rtl/>
        </w:rPr>
        <w:t xml:space="preserve"> </w:t>
      </w:r>
      <w:r>
        <w:rPr>
          <w:rFonts w:hint="cs"/>
          <w:rtl/>
        </w:rPr>
        <w:t>این</w:t>
      </w:r>
      <w:r>
        <w:rPr>
          <w:rtl/>
        </w:rPr>
        <w:t xml:space="preserve"> </w:t>
      </w:r>
      <w:r>
        <w:rPr>
          <w:rFonts w:hint="cs"/>
          <w:rtl/>
        </w:rPr>
        <w:t>دو</w:t>
      </w:r>
      <w:r>
        <w:rPr>
          <w:rtl/>
        </w:rPr>
        <w:t xml:space="preserve"> </w:t>
      </w:r>
      <w:r>
        <w:rPr>
          <w:rFonts w:hint="cs"/>
          <w:rtl/>
        </w:rPr>
        <w:t>اصل</w:t>
      </w:r>
      <w:r>
        <w:rPr>
          <w:rtl/>
        </w:rPr>
        <w:t xml:space="preserve"> </w:t>
      </w:r>
      <w:r>
        <w:rPr>
          <w:rFonts w:hint="cs"/>
          <w:rtl/>
        </w:rPr>
        <w:t>مانند</w:t>
      </w:r>
      <w:r>
        <w:rPr>
          <w:rtl/>
        </w:rPr>
        <w:t xml:space="preserve"> </w:t>
      </w:r>
      <w:r>
        <w:rPr>
          <w:rFonts w:hint="cs"/>
          <w:rtl/>
        </w:rPr>
        <w:t>دو</w:t>
      </w:r>
      <w:r>
        <w:rPr>
          <w:rtl/>
        </w:rPr>
        <w:t xml:space="preserve"> </w:t>
      </w:r>
      <w:r>
        <w:rPr>
          <w:rFonts w:hint="cs"/>
          <w:rtl/>
        </w:rPr>
        <w:t>استصحاب</w:t>
      </w:r>
      <w:r>
        <w:rPr>
          <w:rtl/>
        </w:rPr>
        <w:t xml:space="preserve"> </w:t>
      </w:r>
      <w:r>
        <w:rPr>
          <w:rFonts w:hint="cs"/>
          <w:rtl/>
        </w:rPr>
        <w:t>عرضی</w:t>
      </w:r>
      <w:r>
        <w:rPr>
          <w:rtl/>
        </w:rPr>
        <w:t xml:space="preserve"> </w:t>
      </w:r>
      <w:r>
        <w:rPr>
          <w:rFonts w:hint="cs"/>
          <w:rtl/>
        </w:rPr>
        <w:t>شوند</w:t>
      </w:r>
      <w:r>
        <w:rPr>
          <w:rtl/>
        </w:rPr>
        <w:t xml:space="preserve"> </w:t>
      </w:r>
      <w:r>
        <w:rPr>
          <w:rFonts w:hint="cs"/>
          <w:rtl/>
        </w:rPr>
        <w:t>و</w:t>
      </w:r>
      <w:r>
        <w:rPr>
          <w:rtl/>
        </w:rPr>
        <w:t xml:space="preserve"> </w:t>
      </w:r>
      <w:r>
        <w:rPr>
          <w:rFonts w:hint="cs"/>
          <w:rtl/>
        </w:rPr>
        <w:t>در</w:t>
      </w:r>
      <w:r>
        <w:rPr>
          <w:rtl/>
        </w:rPr>
        <w:t xml:space="preserve"> </w:t>
      </w:r>
      <w:r>
        <w:rPr>
          <w:rFonts w:hint="cs"/>
          <w:rtl/>
        </w:rPr>
        <w:t>عرض</w:t>
      </w:r>
      <w:r>
        <w:rPr>
          <w:rtl/>
        </w:rPr>
        <w:t xml:space="preserve"> </w:t>
      </w:r>
      <w:r>
        <w:rPr>
          <w:rFonts w:hint="cs"/>
          <w:rtl/>
        </w:rPr>
        <w:t>یکدیگر</w:t>
      </w:r>
      <w:r>
        <w:rPr>
          <w:rtl/>
        </w:rPr>
        <w:t xml:space="preserve"> </w:t>
      </w:r>
      <w:r>
        <w:rPr>
          <w:rFonts w:hint="cs"/>
          <w:rtl/>
        </w:rPr>
        <w:t>قرار</w:t>
      </w:r>
      <w:r>
        <w:rPr>
          <w:rtl/>
        </w:rPr>
        <w:t xml:space="preserve"> </w:t>
      </w:r>
      <w:r>
        <w:rPr>
          <w:rFonts w:hint="cs"/>
          <w:rtl/>
        </w:rPr>
        <w:t>گیرند،</w:t>
      </w:r>
      <w:r>
        <w:rPr>
          <w:rtl/>
        </w:rPr>
        <w:t xml:space="preserve"> </w:t>
      </w:r>
      <w:r>
        <w:rPr>
          <w:rFonts w:hint="cs"/>
          <w:rtl/>
        </w:rPr>
        <w:t>نه</w:t>
      </w:r>
      <w:r>
        <w:rPr>
          <w:rtl/>
        </w:rPr>
        <w:t xml:space="preserve"> </w:t>
      </w:r>
      <w:r>
        <w:rPr>
          <w:rFonts w:hint="cs"/>
          <w:rtl/>
        </w:rPr>
        <w:t>در</w:t>
      </w:r>
      <w:r>
        <w:rPr>
          <w:rtl/>
        </w:rPr>
        <w:t xml:space="preserve"> </w:t>
      </w:r>
      <w:r>
        <w:rPr>
          <w:rFonts w:hint="cs"/>
          <w:rtl/>
        </w:rPr>
        <w:t>طول</w:t>
      </w:r>
      <w:r>
        <w:rPr>
          <w:rtl/>
        </w:rPr>
        <w:t xml:space="preserve"> </w:t>
      </w:r>
      <w:r>
        <w:rPr>
          <w:rFonts w:hint="cs"/>
          <w:rtl/>
        </w:rPr>
        <w:t>هم</w:t>
      </w:r>
      <w:r w:rsidR="00BA7D0A">
        <w:rPr>
          <w:rtl/>
        </w:rPr>
        <w:t xml:space="preserve"> بنابراین </w:t>
      </w:r>
      <w:r>
        <w:rPr>
          <w:rFonts w:hint="cs"/>
          <w:rtl/>
        </w:rPr>
        <w:t>این</w:t>
      </w:r>
      <w:r>
        <w:rPr>
          <w:rtl/>
        </w:rPr>
        <w:t xml:space="preserve"> </w:t>
      </w:r>
      <w:r>
        <w:rPr>
          <w:rFonts w:hint="cs"/>
          <w:rtl/>
        </w:rPr>
        <w:t>صورت</w:t>
      </w:r>
      <w:r>
        <w:rPr>
          <w:rtl/>
        </w:rPr>
        <w:t xml:space="preserve"> </w:t>
      </w:r>
      <w:r>
        <w:rPr>
          <w:rFonts w:hint="cs"/>
          <w:rtl/>
        </w:rPr>
        <w:t>مصداقی</w:t>
      </w:r>
      <w:r>
        <w:rPr>
          <w:rtl/>
        </w:rPr>
        <w:t xml:space="preserve"> </w:t>
      </w:r>
      <w:r>
        <w:rPr>
          <w:rFonts w:hint="cs"/>
          <w:rtl/>
        </w:rPr>
        <w:t>از</w:t>
      </w:r>
      <w:r>
        <w:rPr>
          <w:rtl/>
        </w:rPr>
        <w:t xml:space="preserve"> </w:t>
      </w:r>
      <w:r>
        <w:rPr>
          <w:rFonts w:hint="cs"/>
          <w:rtl/>
        </w:rPr>
        <w:t>همان</w:t>
      </w:r>
      <w:r>
        <w:rPr>
          <w:rtl/>
        </w:rPr>
        <w:t xml:space="preserve"> </w:t>
      </w:r>
      <w:r>
        <w:rPr>
          <w:rFonts w:hint="cs"/>
          <w:rtl/>
        </w:rPr>
        <w:t>صورت</w:t>
      </w:r>
      <w:r>
        <w:rPr>
          <w:rtl/>
        </w:rPr>
        <w:t xml:space="preserve"> </w:t>
      </w:r>
      <w:r>
        <w:rPr>
          <w:rFonts w:hint="cs"/>
          <w:rtl/>
        </w:rPr>
        <w:t>دوم</w:t>
      </w:r>
      <w:r>
        <w:rPr>
          <w:rtl/>
        </w:rPr>
        <w:t xml:space="preserve"> </w:t>
      </w:r>
      <w:r>
        <w:rPr>
          <w:rFonts w:hint="cs"/>
          <w:rtl/>
        </w:rPr>
        <w:t>یعنی</w:t>
      </w:r>
      <w:r>
        <w:rPr>
          <w:rtl/>
        </w:rPr>
        <w:t xml:space="preserve"> </w:t>
      </w:r>
      <w:r>
        <w:rPr>
          <w:rFonts w:hint="cs"/>
          <w:rtl/>
        </w:rPr>
        <w:t>تعارض</w:t>
      </w:r>
      <w:r>
        <w:rPr>
          <w:rtl/>
        </w:rPr>
        <w:t xml:space="preserve"> </w:t>
      </w:r>
      <w:r>
        <w:rPr>
          <w:rFonts w:hint="cs"/>
          <w:rtl/>
        </w:rPr>
        <w:t>عرضی</w:t>
      </w:r>
      <w:r>
        <w:rPr>
          <w:rtl/>
        </w:rPr>
        <w:t xml:space="preserve"> </w:t>
      </w:r>
      <w:r>
        <w:rPr>
          <w:rFonts w:hint="cs"/>
          <w:rtl/>
        </w:rPr>
        <w:t>است</w:t>
      </w:r>
      <w:r>
        <w:rPr>
          <w:rtl/>
        </w:rPr>
        <w:t xml:space="preserve"> </w:t>
      </w:r>
      <w:r>
        <w:rPr>
          <w:rFonts w:hint="cs"/>
          <w:rtl/>
        </w:rPr>
        <w:t>و</w:t>
      </w:r>
      <w:r>
        <w:rPr>
          <w:rtl/>
        </w:rPr>
        <w:t xml:space="preserve"> </w:t>
      </w:r>
      <w:r>
        <w:rPr>
          <w:rFonts w:hint="cs"/>
          <w:rtl/>
        </w:rPr>
        <w:t>صورت</w:t>
      </w:r>
      <w:r>
        <w:rPr>
          <w:rtl/>
        </w:rPr>
        <w:t xml:space="preserve"> </w:t>
      </w:r>
      <w:r>
        <w:rPr>
          <w:rFonts w:hint="cs"/>
          <w:rtl/>
        </w:rPr>
        <w:t>جدیدی</w:t>
      </w:r>
      <w:r>
        <w:rPr>
          <w:rtl/>
        </w:rPr>
        <w:t xml:space="preserve"> </w:t>
      </w:r>
      <w:r>
        <w:rPr>
          <w:rFonts w:hint="cs"/>
          <w:rtl/>
        </w:rPr>
        <w:t>نیست</w:t>
      </w:r>
      <w:r>
        <w:rPr>
          <w:rtl/>
        </w:rPr>
        <w:t>.</w:t>
      </w:r>
    </w:p>
    <w:p w:rsidR="002C73E1" w:rsidRDefault="00BE745E" w:rsidP="0044477C">
      <w:r>
        <w:rPr>
          <w:rFonts w:hint="cs"/>
          <w:rtl/>
        </w:rPr>
        <w:t>اشکال</w:t>
      </w:r>
      <w:r>
        <w:rPr>
          <w:rtl/>
        </w:rPr>
        <w:t xml:space="preserve"> </w:t>
      </w:r>
      <w:r>
        <w:rPr>
          <w:rFonts w:hint="cs"/>
          <w:rtl/>
        </w:rPr>
        <w:t>دوم</w:t>
      </w:r>
      <w:r>
        <w:rPr>
          <w:rtl/>
        </w:rPr>
        <w:t xml:space="preserve"> </w:t>
      </w:r>
      <w:r>
        <w:rPr>
          <w:rFonts w:hint="cs"/>
          <w:rtl/>
        </w:rPr>
        <w:t>آن</w:t>
      </w:r>
      <w:r>
        <w:rPr>
          <w:rtl/>
        </w:rPr>
        <w:t xml:space="preserve"> </w:t>
      </w:r>
      <w:r>
        <w:rPr>
          <w:rFonts w:hint="cs"/>
          <w:rtl/>
        </w:rPr>
        <w:t>است</w:t>
      </w:r>
      <w:r>
        <w:rPr>
          <w:rtl/>
        </w:rPr>
        <w:t xml:space="preserve"> </w:t>
      </w:r>
      <w:r>
        <w:rPr>
          <w:rFonts w:hint="cs"/>
          <w:rtl/>
        </w:rPr>
        <w:t>که</w:t>
      </w:r>
      <w:r>
        <w:rPr>
          <w:rtl/>
        </w:rPr>
        <w:t xml:space="preserve"> </w:t>
      </w:r>
      <w:r>
        <w:rPr>
          <w:rFonts w:hint="cs"/>
          <w:rtl/>
        </w:rPr>
        <w:t>بر</w:t>
      </w:r>
      <w:r>
        <w:rPr>
          <w:rtl/>
        </w:rPr>
        <w:t xml:space="preserve"> </w:t>
      </w:r>
      <w:r>
        <w:rPr>
          <w:rFonts w:hint="cs"/>
          <w:rtl/>
        </w:rPr>
        <w:t>فرض</w:t>
      </w:r>
      <w:r>
        <w:rPr>
          <w:rtl/>
        </w:rPr>
        <w:t xml:space="preserve"> </w:t>
      </w:r>
      <w:r>
        <w:rPr>
          <w:rFonts w:hint="cs"/>
          <w:rtl/>
        </w:rPr>
        <w:t>پذیرش</w:t>
      </w:r>
      <w:r>
        <w:rPr>
          <w:rtl/>
        </w:rPr>
        <w:t xml:space="preserve"> </w:t>
      </w:r>
      <w:r>
        <w:rPr>
          <w:rFonts w:hint="cs"/>
          <w:rtl/>
        </w:rPr>
        <w:t>سببیت،</w:t>
      </w:r>
      <w:r>
        <w:rPr>
          <w:rtl/>
        </w:rPr>
        <w:t xml:space="preserve"> </w:t>
      </w:r>
      <w:r>
        <w:rPr>
          <w:rFonts w:hint="cs"/>
          <w:rtl/>
        </w:rPr>
        <w:t>این</w:t>
      </w:r>
      <w:r>
        <w:rPr>
          <w:rtl/>
        </w:rPr>
        <w:t xml:space="preserve"> </w:t>
      </w:r>
      <w:r>
        <w:rPr>
          <w:rFonts w:hint="cs"/>
          <w:rtl/>
        </w:rPr>
        <w:t>سببیت</w:t>
      </w:r>
      <w:r>
        <w:rPr>
          <w:rtl/>
        </w:rPr>
        <w:t xml:space="preserve"> </w:t>
      </w:r>
      <w:r>
        <w:rPr>
          <w:rFonts w:hint="cs"/>
          <w:rtl/>
        </w:rPr>
        <w:t>طرفینی</w:t>
      </w:r>
      <w:r>
        <w:rPr>
          <w:rtl/>
        </w:rPr>
        <w:t xml:space="preserve"> </w:t>
      </w:r>
      <w:r>
        <w:rPr>
          <w:rFonts w:hint="cs"/>
          <w:rtl/>
        </w:rPr>
        <w:t>مستلزم</w:t>
      </w:r>
      <w:r>
        <w:rPr>
          <w:rtl/>
        </w:rPr>
        <w:t xml:space="preserve"> </w:t>
      </w:r>
      <w:r>
        <w:rPr>
          <w:rFonts w:hint="cs"/>
          <w:rtl/>
        </w:rPr>
        <w:t>دور</w:t>
      </w:r>
      <w:r>
        <w:rPr>
          <w:rtl/>
        </w:rPr>
        <w:t xml:space="preserve"> </w:t>
      </w:r>
      <w:r>
        <w:rPr>
          <w:rFonts w:hint="cs"/>
          <w:rtl/>
        </w:rPr>
        <w:t>باطل</w:t>
      </w:r>
      <w:r>
        <w:rPr>
          <w:rtl/>
        </w:rPr>
        <w:t xml:space="preserve"> </w:t>
      </w:r>
      <w:r>
        <w:rPr>
          <w:rFonts w:hint="cs"/>
          <w:rtl/>
        </w:rPr>
        <w:t>است</w:t>
      </w:r>
      <w:r>
        <w:rPr>
          <w:rtl/>
        </w:rPr>
        <w:t xml:space="preserve">. </w:t>
      </w:r>
      <w:r>
        <w:rPr>
          <w:rFonts w:hint="cs"/>
          <w:rtl/>
        </w:rPr>
        <w:t>زیرا</w:t>
      </w:r>
      <w:r>
        <w:rPr>
          <w:rtl/>
        </w:rPr>
        <w:t xml:space="preserve"> </w:t>
      </w:r>
      <w:r>
        <w:rPr>
          <w:rFonts w:hint="cs"/>
          <w:rtl/>
        </w:rPr>
        <w:t>لازمه</w:t>
      </w:r>
      <w:r>
        <w:rPr>
          <w:rtl/>
        </w:rPr>
        <w:t xml:space="preserve"> </w:t>
      </w:r>
      <w:r>
        <w:rPr>
          <w:rFonts w:hint="cs"/>
          <w:rtl/>
        </w:rPr>
        <w:t>آن</w:t>
      </w:r>
      <w:r>
        <w:rPr>
          <w:rtl/>
        </w:rPr>
        <w:t xml:space="preserve"> </w:t>
      </w:r>
      <w:r>
        <w:rPr>
          <w:rFonts w:hint="cs"/>
          <w:rtl/>
        </w:rPr>
        <w:t>این</w:t>
      </w:r>
      <w:r>
        <w:rPr>
          <w:rtl/>
        </w:rPr>
        <w:t xml:space="preserve"> </w:t>
      </w:r>
      <w:r>
        <w:rPr>
          <w:rFonts w:hint="cs"/>
          <w:rtl/>
        </w:rPr>
        <w:t>است</w:t>
      </w:r>
      <w:r>
        <w:rPr>
          <w:rtl/>
        </w:rPr>
        <w:t xml:space="preserve"> </w:t>
      </w:r>
      <w:r>
        <w:rPr>
          <w:rFonts w:hint="cs"/>
          <w:rtl/>
        </w:rPr>
        <w:t>که</w:t>
      </w:r>
      <w:r>
        <w:rPr>
          <w:rtl/>
        </w:rPr>
        <w:t xml:space="preserve"> </w:t>
      </w:r>
      <w:r>
        <w:rPr>
          <w:rFonts w:hint="cs"/>
          <w:rtl/>
        </w:rPr>
        <w:t>شک</w:t>
      </w:r>
      <w:r>
        <w:rPr>
          <w:rtl/>
        </w:rPr>
        <w:t xml:space="preserve"> </w:t>
      </w:r>
      <w:r>
        <w:rPr>
          <w:rFonts w:hint="cs"/>
          <w:rtl/>
        </w:rPr>
        <w:t>در</w:t>
      </w:r>
      <w:r>
        <w:rPr>
          <w:rtl/>
        </w:rPr>
        <w:t xml:space="preserve"> </w:t>
      </w:r>
      <w:r>
        <w:rPr>
          <w:rFonts w:hint="cs"/>
          <w:rtl/>
        </w:rPr>
        <w:t>عام</w:t>
      </w:r>
      <w:r>
        <w:rPr>
          <w:rtl/>
        </w:rPr>
        <w:t xml:space="preserve"> </w:t>
      </w:r>
      <w:r>
        <w:rPr>
          <w:rFonts w:hint="cs"/>
          <w:rtl/>
        </w:rPr>
        <w:t>اول،</w:t>
      </w:r>
      <w:r>
        <w:rPr>
          <w:rtl/>
        </w:rPr>
        <w:t xml:space="preserve"> </w:t>
      </w:r>
      <w:r>
        <w:rPr>
          <w:rFonts w:hint="cs"/>
          <w:rtl/>
        </w:rPr>
        <w:t>هم</w:t>
      </w:r>
      <w:r>
        <w:rPr>
          <w:rtl/>
        </w:rPr>
        <w:t xml:space="preserve"> </w:t>
      </w:r>
      <w:r>
        <w:rPr>
          <w:rFonts w:hint="cs"/>
          <w:rtl/>
        </w:rPr>
        <w:t>علت</w:t>
      </w:r>
      <w:r>
        <w:rPr>
          <w:rtl/>
        </w:rPr>
        <w:t xml:space="preserve"> </w:t>
      </w:r>
      <w:r>
        <w:rPr>
          <w:rFonts w:hint="cs"/>
          <w:rtl/>
        </w:rPr>
        <w:t>و</w:t>
      </w:r>
      <w:r>
        <w:rPr>
          <w:rtl/>
        </w:rPr>
        <w:t xml:space="preserve"> </w:t>
      </w:r>
      <w:r>
        <w:rPr>
          <w:rFonts w:hint="cs"/>
          <w:rtl/>
        </w:rPr>
        <w:t>هم</w:t>
      </w:r>
      <w:r>
        <w:rPr>
          <w:rtl/>
        </w:rPr>
        <w:t xml:space="preserve"> </w:t>
      </w:r>
      <w:r>
        <w:rPr>
          <w:rFonts w:hint="cs"/>
          <w:rtl/>
        </w:rPr>
        <w:t>معلول</w:t>
      </w:r>
      <w:r>
        <w:rPr>
          <w:rtl/>
        </w:rPr>
        <w:t xml:space="preserve"> </w:t>
      </w:r>
      <w:r>
        <w:rPr>
          <w:rFonts w:hint="cs"/>
          <w:rtl/>
        </w:rPr>
        <w:t>شک</w:t>
      </w:r>
      <w:r>
        <w:rPr>
          <w:rtl/>
        </w:rPr>
        <w:t xml:space="preserve"> </w:t>
      </w:r>
      <w:r>
        <w:rPr>
          <w:rFonts w:hint="cs"/>
          <w:rtl/>
        </w:rPr>
        <w:t>در</w:t>
      </w:r>
      <w:r>
        <w:rPr>
          <w:rtl/>
        </w:rPr>
        <w:t xml:space="preserve"> </w:t>
      </w:r>
      <w:r>
        <w:rPr>
          <w:rFonts w:hint="cs"/>
          <w:rtl/>
        </w:rPr>
        <w:t>عام</w:t>
      </w:r>
      <w:r>
        <w:rPr>
          <w:rtl/>
        </w:rPr>
        <w:t xml:space="preserve"> </w:t>
      </w:r>
      <w:r>
        <w:rPr>
          <w:rFonts w:hint="cs"/>
          <w:rtl/>
        </w:rPr>
        <w:t>دوم</w:t>
      </w:r>
      <w:r>
        <w:rPr>
          <w:rtl/>
        </w:rPr>
        <w:t xml:space="preserve"> </w:t>
      </w:r>
      <w:r>
        <w:rPr>
          <w:rFonts w:hint="cs"/>
          <w:rtl/>
        </w:rPr>
        <w:t>باشد</w:t>
      </w:r>
      <w:r>
        <w:rPr>
          <w:rtl/>
        </w:rPr>
        <w:t xml:space="preserve">. </w:t>
      </w:r>
      <w:r>
        <w:rPr>
          <w:rFonts w:hint="cs"/>
          <w:rtl/>
        </w:rPr>
        <w:t>دور</w:t>
      </w:r>
      <w:r>
        <w:rPr>
          <w:rtl/>
        </w:rPr>
        <w:t xml:space="preserve"> </w:t>
      </w:r>
      <w:r>
        <w:rPr>
          <w:rFonts w:hint="cs"/>
          <w:rtl/>
        </w:rPr>
        <w:t>از</w:t>
      </w:r>
      <w:r>
        <w:rPr>
          <w:rtl/>
        </w:rPr>
        <w:t xml:space="preserve"> </w:t>
      </w:r>
      <w:r>
        <w:rPr>
          <w:rFonts w:hint="cs"/>
          <w:rtl/>
        </w:rPr>
        <w:t>نظر</w:t>
      </w:r>
      <w:r>
        <w:rPr>
          <w:rtl/>
        </w:rPr>
        <w:t xml:space="preserve"> </w:t>
      </w:r>
      <w:r>
        <w:rPr>
          <w:rFonts w:hint="cs"/>
          <w:rtl/>
        </w:rPr>
        <w:t>عقلی</w:t>
      </w:r>
      <w:r>
        <w:rPr>
          <w:rtl/>
        </w:rPr>
        <w:t xml:space="preserve"> </w:t>
      </w:r>
      <w:r>
        <w:rPr>
          <w:rFonts w:hint="cs"/>
          <w:rtl/>
        </w:rPr>
        <w:t>محال</w:t>
      </w:r>
      <w:r>
        <w:rPr>
          <w:rtl/>
        </w:rPr>
        <w:t xml:space="preserve"> </w:t>
      </w:r>
      <w:r>
        <w:rPr>
          <w:rFonts w:hint="cs"/>
          <w:rtl/>
        </w:rPr>
        <w:t>و</w:t>
      </w:r>
      <w:r>
        <w:rPr>
          <w:rtl/>
        </w:rPr>
        <w:t xml:space="preserve"> </w:t>
      </w:r>
      <w:r>
        <w:rPr>
          <w:rFonts w:hint="cs"/>
          <w:rtl/>
        </w:rPr>
        <w:t>غیر</w:t>
      </w:r>
      <w:r>
        <w:rPr>
          <w:rtl/>
        </w:rPr>
        <w:t xml:space="preserve"> </w:t>
      </w:r>
      <w:r>
        <w:rPr>
          <w:rFonts w:hint="cs"/>
          <w:rtl/>
        </w:rPr>
        <w:t>معقول</w:t>
      </w:r>
      <w:r>
        <w:rPr>
          <w:rtl/>
        </w:rPr>
        <w:t xml:space="preserve"> </w:t>
      </w:r>
      <w:r>
        <w:rPr>
          <w:rFonts w:hint="cs"/>
          <w:rtl/>
        </w:rPr>
        <w:t>است</w:t>
      </w:r>
      <w:r>
        <w:rPr>
          <w:rtl/>
        </w:rPr>
        <w:t xml:space="preserve">. </w:t>
      </w:r>
      <w:r>
        <w:rPr>
          <w:rFonts w:hint="cs"/>
          <w:rtl/>
        </w:rPr>
        <w:t>عبارت</w:t>
      </w:r>
      <w:r>
        <w:rPr>
          <w:rtl/>
        </w:rPr>
        <w:t xml:space="preserve"> </w:t>
      </w:r>
      <w:r>
        <w:rPr>
          <w:rFonts w:hint="cs"/>
          <w:rtl/>
        </w:rPr>
        <w:t>مرحوم</w:t>
      </w:r>
      <w:r>
        <w:rPr>
          <w:rtl/>
        </w:rPr>
        <w:t xml:space="preserve"> </w:t>
      </w:r>
      <w:r>
        <w:rPr>
          <w:rFonts w:hint="cs"/>
          <w:rtl/>
        </w:rPr>
        <w:t>شیخ</w:t>
      </w:r>
      <w:r>
        <w:rPr>
          <w:rtl/>
        </w:rPr>
        <w:t xml:space="preserve"> </w:t>
      </w:r>
      <w:r>
        <w:rPr>
          <w:rFonts w:hint="cs"/>
          <w:rtl/>
        </w:rPr>
        <w:t>این</w:t>
      </w:r>
      <w:r>
        <w:rPr>
          <w:rtl/>
        </w:rPr>
        <w:t xml:space="preserve"> </w:t>
      </w:r>
      <w:r>
        <w:rPr>
          <w:rFonts w:hint="cs"/>
          <w:rtl/>
        </w:rPr>
        <w:t>است</w:t>
      </w:r>
      <w:r>
        <w:rPr>
          <w:rtl/>
        </w:rPr>
        <w:t xml:space="preserve"> </w:t>
      </w:r>
      <w:r>
        <w:rPr>
          <w:rFonts w:hint="cs"/>
          <w:rtl/>
        </w:rPr>
        <w:t>که</w:t>
      </w:r>
      <w:r>
        <w:rPr>
          <w:rtl/>
        </w:rPr>
        <w:t xml:space="preserve"> </w:t>
      </w:r>
      <w:r>
        <w:rPr>
          <w:rFonts w:hint="cs"/>
          <w:rtl/>
        </w:rPr>
        <w:t>این</w:t>
      </w:r>
      <w:r>
        <w:rPr>
          <w:rtl/>
        </w:rPr>
        <w:t xml:space="preserve"> </w:t>
      </w:r>
      <w:r>
        <w:rPr>
          <w:rFonts w:hint="cs"/>
          <w:rtl/>
        </w:rPr>
        <w:t>فرض</w:t>
      </w:r>
      <w:r>
        <w:rPr>
          <w:rtl/>
        </w:rPr>
        <w:t xml:space="preserve"> </w:t>
      </w:r>
      <w:r w:rsidR="00805812">
        <w:rPr>
          <w:rtl/>
        </w:rPr>
        <w:t>(</w:t>
      </w:r>
      <w:r>
        <w:rPr>
          <w:rFonts w:hint="cs"/>
          <w:rtl/>
        </w:rPr>
        <w:t>غیر</w:t>
      </w:r>
      <w:r>
        <w:rPr>
          <w:rtl/>
        </w:rPr>
        <w:t xml:space="preserve"> </w:t>
      </w:r>
      <w:r>
        <w:rPr>
          <w:rFonts w:hint="cs"/>
          <w:rtl/>
        </w:rPr>
        <w:t>معقول</w:t>
      </w:r>
      <w:r w:rsidR="00805812">
        <w:rPr>
          <w:rFonts w:hint="eastAsia"/>
          <w:rtl/>
        </w:rPr>
        <w:t>)</w:t>
      </w:r>
      <w:r>
        <w:rPr>
          <w:rtl/>
        </w:rPr>
        <w:t xml:space="preserve"> </w:t>
      </w:r>
      <w:r>
        <w:rPr>
          <w:rFonts w:hint="cs"/>
          <w:rtl/>
        </w:rPr>
        <w:t>است،</w:t>
      </w:r>
      <w:r>
        <w:rPr>
          <w:rtl/>
        </w:rPr>
        <w:t xml:space="preserve"> </w:t>
      </w:r>
      <w:r>
        <w:rPr>
          <w:rFonts w:hint="cs"/>
          <w:rtl/>
        </w:rPr>
        <w:t>زیرا</w:t>
      </w:r>
      <w:r>
        <w:rPr>
          <w:rtl/>
        </w:rPr>
        <w:t xml:space="preserve"> </w:t>
      </w:r>
      <w:r>
        <w:rPr>
          <w:rFonts w:hint="cs"/>
          <w:rtl/>
        </w:rPr>
        <w:t>شک</w:t>
      </w:r>
      <w:r>
        <w:rPr>
          <w:rtl/>
        </w:rPr>
        <w:t xml:space="preserve"> </w:t>
      </w:r>
      <w:r>
        <w:rPr>
          <w:rFonts w:hint="cs"/>
          <w:rtl/>
        </w:rPr>
        <w:t>در</w:t>
      </w:r>
      <w:r>
        <w:rPr>
          <w:rtl/>
        </w:rPr>
        <w:t xml:space="preserve"> </w:t>
      </w:r>
      <w:r>
        <w:rPr>
          <w:rFonts w:hint="cs"/>
          <w:rtl/>
        </w:rPr>
        <w:t>هر</w:t>
      </w:r>
      <w:r>
        <w:rPr>
          <w:rtl/>
        </w:rPr>
        <w:t xml:space="preserve"> </w:t>
      </w:r>
      <w:r>
        <w:rPr>
          <w:rFonts w:hint="cs"/>
          <w:rtl/>
        </w:rPr>
        <w:t>یک،</w:t>
      </w:r>
      <w:r>
        <w:rPr>
          <w:rtl/>
        </w:rPr>
        <w:t xml:space="preserve"> </w:t>
      </w:r>
      <w:r>
        <w:rPr>
          <w:rFonts w:hint="cs"/>
          <w:rtl/>
        </w:rPr>
        <w:t>مسبب</w:t>
      </w:r>
      <w:r>
        <w:rPr>
          <w:rtl/>
        </w:rPr>
        <w:t xml:space="preserve"> </w:t>
      </w:r>
      <w:r>
        <w:rPr>
          <w:rFonts w:hint="cs"/>
          <w:rtl/>
        </w:rPr>
        <w:lastRenderedPageBreak/>
        <w:t>از</w:t>
      </w:r>
      <w:r>
        <w:rPr>
          <w:rtl/>
        </w:rPr>
        <w:t xml:space="preserve"> </w:t>
      </w:r>
      <w:r>
        <w:rPr>
          <w:rFonts w:hint="cs"/>
          <w:rtl/>
        </w:rPr>
        <w:t>شک</w:t>
      </w:r>
      <w:r>
        <w:rPr>
          <w:rtl/>
        </w:rPr>
        <w:t xml:space="preserve"> </w:t>
      </w:r>
      <w:r>
        <w:rPr>
          <w:rFonts w:hint="cs"/>
          <w:rtl/>
        </w:rPr>
        <w:t>در</w:t>
      </w:r>
      <w:r>
        <w:rPr>
          <w:rtl/>
        </w:rPr>
        <w:t xml:space="preserve"> </w:t>
      </w:r>
      <w:r>
        <w:rPr>
          <w:rFonts w:hint="cs"/>
          <w:rtl/>
        </w:rPr>
        <w:t>دیگری</w:t>
      </w:r>
      <w:r>
        <w:rPr>
          <w:rtl/>
        </w:rPr>
        <w:t xml:space="preserve"> </w:t>
      </w:r>
      <w:r>
        <w:rPr>
          <w:rFonts w:hint="cs"/>
          <w:rtl/>
        </w:rPr>
        <w:t>است</w:t>
      </w:r>
      <w:r>
        <w:rPr>
          <w:rtl/>
        </w:rPr>
        <w:t xml:space="preserve"> </w:t>
      </w:r>
      <w:r>
        <w:rPr>
          <w:rFonts w:hint="cs"/>
          <w:rtl/>
        </w:rPr>
        <w:t>و</w:t>
      </w:r>
      <w:r>
        <w:rPr>
          <w:rtl/>
        </w:rPr>
        <w:t xml:space="preserve"> </w:t>
      </w:r>
      <w:r>
        <w:rPr>
          <w:rFonts w:hint="cs"/>
          <w:rtl/>
        </w:rPr>
        <w:t>این</w:t>
      </w:r>
      <w:r>
        <w:rPr>
          <w:rtl/>
        </w:rPr>
        <w:t xml:space="preserve"> </w:t>
      </w:r>
      <w:r>
        <w:rPr>
          <w:rFonts w:hint="cs"/>
          <w:rtl/>
        </w:rPr>
        <w:t>دور</w:t>
      </w:r>
      <w:r>
        <w:rPr>
          <w:rtl/>
        </w:rPr>
        <w:t xml:space="preserve"> </w:t>
      </w:r>
      <w:r>
        <w:rPr>
          <w:rFonts w:hint="cs"/>
          <w:rtl/>
        </w:rPr>
        <w:t>واضح</w:t>
      </w:r>
      <w:r>
        <w:rPr>
          <w:rtl/>
        </w:rPr>
        <w:t xml:space="preserve"> </w:t>
      </w:r>
      <w:r>
        <w:rPr>
          <w:rFonts w:hint="cs"/>
          <w:rtl/>
        </w:rPr>
        <w:t>است</w:t>
      </w:r>
      <w:r>
        <w:rPr>
          <w:rtl/>
        </w:rPr>
        <w:t xml:space="preserve">. </w:t>
      </w:r>
      <w:r>
        <w:rPr>
          <w:rFonts w:hint="cs"/>
          <w:rtl/>
        </w:rPr>
        <w:t>در</w:t>
      </w:r>
      <w:r>
        <w:rPr>
          <w:rtl/>
        </w:rPr>
        <w:t xml:space="preserve"> </w:t>
      </w:r>
      <w:r>
        <w:rPr>
          <w:rFonts w:hint="cs"/>
          <w:rtl/>
        </w:rPr>
        <w:t>پایان</w:t>
      </w:r>
      <w:r>
        <w:rPr>
          <w:rtl/>
        </w:rPr>
        <w:t xml:space="preserve"> </w:t>
      </w:r>
      <w:r>
        <w:rPr>
          <w:rFonts w:hint="cs"/>
          <w:rtl/>
        </w:rPr>
        <w:t>جلسه،</w:t>
      </w:r>
      <w:r>
        <w:rPr>
          <w:rtl/>
        </w:rPr>
        <w:t xml:space="preserve"> </w:t>
      </w:r>
      <w:r>
        <w:rPr>
          <w:rFonts w:hint="cs"/>
          <w:rtl/>
        </w:rPr>
        <w:t>بیان</w:t>
      </w:r>
      <w:r>
        <w:rPr>
          <w:rtl/>
        </w:rPr>
        <w:t xml:space="preserve"> </w:t>
      </w:r>
      <w:r>
        <w:rPr>
          <w:rFonts w:hint="cs"/>
          <w:rtl/>
        </w:rPr>
        <w:t>شد</w:t>
      </w:r>
      <w:r>
        <w:rPr>
          <w:rtl/>
        </w:rPr>
        <w:t xml:space="preserve"> </w:t>
      </w:r>
      <w:r>
        <w:rPr>
          <w:rFonts w:hint="cs"/>
          <w:rtl/>
        </w:rPr>
        <w:t>که</w:t>
      </w:r>
      <w:r>
        <w:rPr>
          <w:rtl/>
        </w:rPr>
        <w:t xml:space="preserve"> </w:t>
      </w:r>
      <w:r>
        <w:rPr>
          <w:rFonts w:hint="cs"/>
          <w:rtl/>
        </w:rPr>
        <w:t>به</w:t>
      </w:r>
      <w:r>
        <w:rPr>
          <w:rtl/>
        </w:rPr>
        <w:t xml:space="preserve"> </w:t>
      </w:r>
      <w:r>
        <w:rPr>
          <w:rFonts w:hint="cs"/>
          <w:rtl/>
        </w:rPr>
        <w:t>نظر</w:t>
      </w:r>
      <w:r>
        <w:rPr>
          <w:rtl/>
        </w:rPr>
        <w:t xml:space="preserve"> </w:t>
      </w:r>
      <w:r>
        <w:rPr>
          <w:rFonts w:hint="cs"/>
          <w:rtl/>
        </w:rPr>
        <w:t>میرسد</w:t>
      </w:r>
      <w:r>
        <w:rPr>
          <w:rtl/>
        </w:rPr>
        <w:t xml:space="preserve"> </w:t>
      </w:r>
      <w:r>
        <w:rPr>
          <w:rFonts w:hint="cs"/>
          <w:rtl/>
        </w:rPr>
        <w:t>میتوان</w:t>
      </w:r>
      <w:r>
        <w:rPr>
          <w:rtl/>
        </w:rPr>
        <w:t xml:space="preserve"> </w:t>
      </w:r>
      <w:r>
        <w:rPr>
          <w:rFonts w:hint="cs"/>
          <w:rtl/>
        </w:rPr>
        <w:t>از</w:t>
      </w:r>
      <w:r>
        <w:rPr>
          <w:rtl/>
        </w:rPr>
        <w:t xml:space="preserve"> </w:t>
      </w:r>
      <w:r>
        <w:rPr>
          <w:rFonts w:hint="cs"/>
          <w:rtl/>
        </w:rPr>
        <w:t>هر</w:t>
      </w:r>
      <w:r>
        <w:rPr>
          <w:rtl/>
        </w:rPr>
        <w:t xml:space="preserve"> </w:t>
      </w:r>
      <w:r>
        <w:rPr>
          <w:rFonts w:hint="cs"/>
          <w:rtl/>
        </w:rPr>
        <w:t>دو</w:t>
      </w:r>
      <w:r>
        <w:rPr>
          <w:rtl/>
        </w:rPr>
        <w:t xml:space="preserve"> </w:t>
      </w:r>
      <w:r>
        <w:rPr>
          <w:rFonts w:hint="cs"/>
          <w:rtl/>
        </w:rPr>
        <w:t>اشکال</w:t>
      </w:r>
      <w:r>
        <w:rPr>
          <w:rtl/>
        </w:rPr>
        <w:t xml:space="preserve"> </w:t>
      </w:r>
      <w:r>
        <w:rPr>
          <w:rFonts w:hint="cs"/>
          <w:rtl/>
        </w:rPr>
        <w:t>مرحوم</w:t>
      </w:r>
      <w:r>
        <w:rPr>
          <w:rtl/>
        </w:rPr>
        <w:t xml:space="preserve"> </w:t>
      </w:r>
      <w:r>
        <w:rPr>
          <w:rFonts w:hint="cs"/>
          <w:rtl/>
        </w:rPr>
        <w:t>شیخ</w:t>
      </w:r>
      <w:r>
        <w:rPr>
          <w:rtl/>
        </w:rPr>
        <w:t xml:space="preserve"> </w:t>
      </w:r>
      <w:r>
        <w:rPr>
          <w:rFonts w:hint="cs"/>
          <w:rtl/>
        </w:rPr>
        <w:t>پاسخ</w:t>
      </w:r>
      <w:r>
        <w:rPr>
          <w:rtl/>
        </w:rPr>
        <w:t xml:space="preserve"> </w:t>
      </w:r>
      <w:r>
        <w:rPr>
          <w:rFonts w:hint="cs"/>
          <w:rtl/>
        </w:rPr>
        <w:t>داد</w:t>
      </w:r>
      <w:r>
        <w:rPr>
          <w:rtl/>
        </w:rPr>
        <w:t xml:space="preserve"> </w:t>
      </w:r>
      <w:r>
        <w:rPr>
          <w:rFonts w:hint="cs"/>
          <w:rtl/>
        </w:rPr>
        <w:t>و</w:t>
      </w:r>
      <w:r>
        <w:rPr>
          <w:rtl/>
        </w:rPr>
        <w:t xml:space="preserve"> </w:t>
      </w:r>
      <w:r>
        <w:rPr>
          <w:rFonts w:hint="cs"/>
          <w:rtl/>
        </w:rPr>
        <w:t>از</w:t>
      </w:r>
      <w:r>
        <w:rPr>
          <w:rtl/>
        </w:rPr>
        <w:t xml:space="preserve"> </w:t>
      </w:r>
      <w:r>
        <w:rPr>
          <w:rFonts w:hint="cs"/>
          <w:rtl/>
        </w:rPr>
        <w:t>فرمایش</w:t>
      </w:r>
      <w:r>
        <w:rPr>
          <w:rtl/>
        </w:rPr>
        <w:t xml:space="preserve"> </w:t>
      </w:r>
      <w:r>
        <w:rPr>
          <w:rFonts w:hint="cs"/>
          <w:rtl/>
        </w:rPr>
        <w:t>ملا</w:t>
      </w:r>
      <w:r>
        <w:rPr>
          <w:rtl/>
        </w:rPr>
        <w:t xml:space="preserve"> </w:t>
      </w:r>
      <w:r>
        <w:rPr>
          <w:rFonts w:hint="cs"/>
          <w:rtl/>
        </w:rPr>
        <w:t>احمد</w:t>
      </w:r>
      <w:r>
        <w:rPr>
          <w:rtl/>
        </w:rPr>
        <w:t xml:space="preserve"> </w:t>
      </w:r>
      <w:r>
        <w:rPr>
          <w:rFonts w:hint="cs"/>
          <w:rtl/>
        </w:rPr>
        <w:t>نراقی</w:t>
      </w:r>
      <w:r>
        <w:rPr>
          <w:rtl/>
        </w:rPr>
        <w:t xml:space="preserve"> </w:t>
      </w:r>
      <w:r>
        <w:rPr>
          <w:rFonts w:hint="cs"/>
          <w:rtl/>
        </w:rPr>
        <w:t>دفاع</w:t>
      </w:r>
      <w:r>
        <w:rPr>
          <w:rtl/>
        </w:rPr>
        <w:t xml:space="preserve"> </w:t>
      </w:r>
      <w:r>
        <w:rPr>
          <w:rFonts w:hint="cs"/>
          <w:rtl/>
        </w:rPr>
        <w:t>کرد</w:t>
      </w:r>
      <w:r>
        <w:rPr>
          <w:rtl/>
        </w:rPr>
        <w:t>.</w:t>
      </w:r>
      <w:r w:rsidR="002C73E1">
        <w:br w:type="page"/>
      </w:r>
    </w:p>
    <w:p w:rsidR="002C73E1" w:rsidRDefault="002C73E1" w:rsidP="00B25171">
      <w:pPr>
        <w:pStyle w:val="NoSpacing"/>
        <w:rPr>
          <w:rtl/>
        </w:rPr>
      </w:pPr>
      <w:bookmarkStart w:id="205" w:name="_Toc235260702"/>
      <w:r>
        <w:rPr>
          <w:rFonts w:hint="cs"/>
          <w:rtl/>
        </w:rPr>
        <w:lastRenderedPageBreak/>
        <w:t>جلسه صد سوم</w:t>
      </w:r>
      <w:bookmarkEnd w:id="205"/>
    </w:p>
    <w:p w:rsidR="00876B78" w:rsidRDefault="00876B78" w:rsidP="00B25171">
      <w:pPr>
        <w:pStyle w:val="Heading1"/>
        <w:rPr>
          <w:rtl/>
        </w:rPr>
      </w:pPr>
      <w:bookmarkStart w:id="206" w:name="_Toc235260703"/>
      <w:r>
        <w:rPr>
          <w:rFonts w:hint="cs"/>
          <w:bCs/>
          <w:rtl/>
          <w:lang w:bidi="ar-SA"/>
        </w:rPr>
        <w:t>استصحاب</w:t>
      </w:r>
      <w:r>
        <w:rPr>
          <w:rFonts w:hint="cs"/>
          <w:bCs/>
          <w:rtl/>
        </w:rPr>
        <w:t>/</w:t>
      </w:r>
      <w:r>
        <w:rPr>
          <w:rFonts w:hint="cs"/>
          <w:rtl/>
        </w:rPr>
        <w:t>تنبیه هجدهم/</w:t>
      </w:r>
      <w:r w:rsidRPr="00B21FA3">
        <w:rPr>
          <w:rFonts w:hint="cs"/>
          <w:rtl/>
        </w:rPr>
        <w:t xml:space="preserve"> </w:t>
      </w:r>
      <w:r>
        <w:rPr>
          <w:rFonts w:hint="cs"/>
          <w:rtl/>
        </w:rPr>
        <w:t>تعارض</w:t>
      </w:r>
      <w:r>
        <w:rPr>
          <w:rtl/>
        </w:rPr>
        <w:t xml:space="preserve"> </w:t>
      </w:r>
      <w:r>
        <w:rPr>
          <w:rFonts w:hint="cs"/>
          <w:rtl/>
        </w:rPr>
        <w:t>دو استصحاب/صور</w:t>
      </w:r>
      <w:r>
        <w:rPr>
          <w:rtl/>
        </w:rPr>
        <w:t xml:space="preserve"> </w:t>
      </w:r>
      <w:r>
        <w:rPr>
          <w:rFonts w:hint="cs"/>
          <w:rtl/>
        </w:rPr>
        <w:t>تعارض</w:t>
      </w:r>
      <w:bookmarkEnd w:id="206"/>
    </w:p>
    <w:p w:rsidR="00BF01F5" w:rsidRDefault="00BE745E" w:rsidP="0044477C">
      <w:pPr>
        <w:rPr>
          <w:rtl/>
        </w:rPr>
      </w:pPr>
      <w:r>
        <w:rPr>
          <w:rFonts w:hint="cs"/>
          <w:rtl/>
        </w:rPr>
        <w:t>در</w:t>
      </w:r>
      <w:r>
        <w:rPr>
          <w:rtl/>
        </w:rPr>
        <w:t xml:space="preserve"> </w:t>
      </w:r>
      <w:r>
        <w:rPr>
          <w:rFonts w:hint="cs"/>
          <w:rtl/>
        </w:rPr>
        <w:t>ادامه</w:t>
      </w:r>
      <w:r>
        <w:rPr>
          <w:rtl/>
        </w:rPr>
        <w:t xml:space="preserve"> </w:t>
      </w:r>
      <w:r>
        <w:rPr>
          <w:rFonts w:hint="cs"/>
          <w:rtl/>
        </w:rPr>
        <w:t>بحث</w:t>
      </w:r>
      <w:r>
        <w:rPr>
          <w:rtl/>
        </w:rPr>
        <w:t xml:space="preserve"> </w:t>
      </w:r>
      <w:r>
        <w:rPr>
          <w:rFonts w:hint="cs"/>
          <w:rtl/>
        </w:rPr>
        <w:t>از</w:t>
      </w:r>
      <w:r>
        <w:rPr>
          <w:rtl/>
        </w:rPr>
        <w:t xml:space="preserve"> </w:t>
      </w:r>
      <w:r>
        <w:rPr>
          <w:rFonts w:hint="cs"/>
          <w:rtl/>
        </w:rPr>
        <w:t>تعارض</w:t>
      </w:r>
      <w:r>
        <w:rPr>
          <w:rtl/>
        </w:rPr>
        <w:t xml:space="preserve"> </w:t>
      </w:r>
      <w:r>
        <w:rPr>
          <w:rFonts w:hint="cs"/>
          <w:rtl/>
        </w:rPr>
        <w:t>دو</w:t>
      </w:r>
      <w:r>
        <w:rPr>
          <w:rtl/>
        </w:rPr>
        <w:t xml:space="preserve"> </w:t>
      </w:r>
      <w:r>
        <w:rPr>
          <w:rFonts w:hint="cs"/>
          <w:rtl/>
        </w:rPr>
        <w:t>استصحاب،</w:t>
      </w:r>
      <w:r>
        <w:rPr>
          <w:rtl/>
        </w:rPr>
        <w:t xml:space="preserve"> </w:t>
      </w:r>
      <w:r>
        <w:rPr>
          <w:rFonts w:hint="cs"/>
          <w:rtl/>
        </w:rPr>
        <w:t>به</w:t>
      </w:r>
      <w:r>
        <w:rPr>
          <w:rtl/>
        </w:rPr>
        <w:t xml:space="preserve"> </w:t>
      </w:r>
      <w:r>
        <w:rPr>
          <w:rFonts w:hint="cs"/>
          <w:rtl/>
        </w:rPr>
        <w:t>بررسی</w:t>
      </w:r>
      <w:r>
        <w:rPr>
          <w:rtl/>
        </w:rPr>
        <w:t xml:space="preserve"> </w:t>
      </w:r>
      <w:r>
        <w:rPr>
          <w:rFonts w:hint="cs"/>
          <w:rtl/>
        </w:rPr>
        <w:t>اختلاف</w:t>
      </w:r>
      <w:r>
        <w:rPr>
          <w:rtl/>
        </w:rPr>
        <w:t xml:space="preserve"> </w:t>
      </w:r>
      <w:r>
        <w:rPr>
          <w:rFonts w:hint="cs"/>
          <w:rtl/>
        </w:rPr>
        <w:t>میان</w:t>
      </w:r>
      <w:r>
        <w:rPr>
          <w:rtl/>
        </w:rPr>
        <w:t xml:space="preserve"> </w:t>
      </w:r>
      <w:r>
        <w:rPr>
          <w:rFonts w:hint="cs"/>
          <w:rtl/>
        </w:rPr>
        <w:t>مرحوم</w:t>
      </w:r>
      <w:r>
        <w:rPr>
          <w:rtl/>
        </w:rPr>
        <w:t xml:space="preserve"> </w:t>
      </w:r>
      <w:r>
        <w:rPr>
          <w:rFonts w:hint="cs"/>
          <w:rtl/>
        </w:rPr>
        <w:t>شیخ</w:t>
      </w:r>
      <w:r>
        <w:rPr>
          <w:rtl/>
        </w:rPr>
        <w:t xml:space="preserve"> </w:t>
      </w:r>
      <w:r>
        <w:rPr>
          <w:rFonts w:hint="cs"/>
          <w:rtl/>
        </w:rPr>
        <w:t>انصاری</w:t>
      </w:r>
      <w:r>
        <w:rPr>
          <w:rtl/>
        </w:rPr>
        <w:t xml:space="preserve"> </w:t>
      </w:r>
      <w:r>
        <w:rPr>
          <w:rFonts w:hint="cs"/>
          <w:rtl/>
        </w:rPr>
        <w:t>و</w:t>
      </w:r>
      <w:r>
        <w:rPr>
          <w:rtl/>
        </w:rPr>
        <w:t xml:space="preserve"> </w:t>
      </w:r>
      <w:r>
        <w:rPr>
          <w:rFonts w:hint="cs"/>
          <w:rtl/>
        </w:rPr>
        <w:t>استادشان</w:t>
      </w:r>
      <w:r>
        <w:rPr>
          <w:rtl/>
        </w:rPr>
        <w:t xml:space="preserve"> </w:t>
      </w:r>
      <w:r>
        <w:rPr>
          <w:rFonts w:hint="cs"/>
          <w:rtl/>
        </w:rPr>
        <w:t>مرحوم</w:t>
      </w:r>
      <w:r>
        <w:rPr>
          <w:rtl/>
        </w:rPr>
        <w:t xml:space="preserve"> </w:t>
      </w:r>
      <w:r>
        <w:rPr>
          <w:rFonts w:hint="cs"/>
          <w:rtl/>
        </w:rPr>
        <w:t>ملا</w:t>
      </w:r>
      <w:r>
        <w:rPr>
          <w:rtl/>
        </w:rPr>
        <w:t xml:space="preserve"> </w:t>
      </w:r>
      <w:r>
        <w:rPr>
          <w:rFonts w:hint="cs"/>
          <w:rtl/>
        </w:rPr>
        <w:t>احمد</w:t>
      </w:r>
      <w:r>
        <w:rPr>
          <w:rtl/>
        </w:rPr>
        <w:t xml:space="preserve"> </w:t>
      </w:r>
      <w:r>
        <w:rPr>
          <w:rFonts w:hint="cs"/>
          <w:rtl/>
        </w:rPr>
        <w:t>نراقی</w:t>
      </w:r>
      <w:r>
        <w:rPr>
          <w:rtl/>
        </w:rPr>
        <w:t xml:space="preserve"> </w:t>
      </w:r>
      <w:r>
        <w:rPr>
          <w:rFonts w:hint="cs"/>
          <w:rtl/>
        </w:rPr>
        <w:t>در</w:t>
      </w:r>
      <w:r>
        <w:rPr>
          <w:rtl/>
        </w:rPr>
        <w:t xml:space="preserve"> </w:t>
      </w:r>
      <w:r>
        <w:rPr>
          <w:rFonts w:hint="cs"/>
          <w:rtl/>
        </w:rPr>
        <w:t>تعداد</w:t>
      </w:r>
      <w:r>
        <w:rPr>
          <w:rtl/>
        </w:rPr>
        <w:t xml:space="preserve"> </w:t>
      </w:r>
      <w:r>
        <w:rPr>
          <w:rFonts w:hint="cs"/>
          <w:rtl/>
        </w:rPr>
        <w:t>صور</w:t>
      </w:r>
      <w:r>
        <w:rPr>
          <w:rtl/>
        </w:rPr>
        <w:t xml:space="preserve"> </w:t>
      </w:r>
      <w:r>
        <w:rPr>
          <w:rFonts w:hint="cs"/>
          <w:rtl/>
        </w:rPr>
        <w:t>تعارض</w:t>
      </w:r>
      <w:r>
        <w:rPr>
          <w:rtl/>
        </w:rPr>
        <w:t xml:space="preserve"> </w:t>
      </w:r>
      <w:r>
        <w:rPr>
          <w:rFonts w:hint="cs"/>
          <w:rtl/>
        </w:rPr>
        <w:t>پرداخته</w:t>
      </w:r>
      <w:r>
        <w:rPr>
          <w:rtl/>
        </w:rPr>
        <w:t xml:space="preserve"> </w:t>
      </w:r>
      <w:r>
        <w:rPr>
          <w:rFonts w:hint="cs"/>
          <w:rtl/>
        </w:rPr>
        <w:t>شد</w:t>
      </w:r>
      <w:r w:rsidR="00743F79">
        <w:rPr>
          <w:rtl/>
        </w:rPr>
        <w:t>،</w:t>
      </w:r>
      <w:r>
        <w:rPr>
          <w:rtl/>
        </w:rPr>
        <w:t xml:space="preserve"> </w:t>
      </w:r>
      <w:r>
        <w:rPr>
          <w:rFonts w:hint="cs"/>
          <w:rtl/>
        </w:rPr>
        <w:t>صورت</w:t>
      </w:r>
      <w:r>
        <w:rPr>
          <w:rtl/>
        </w:rPr>
        <w:t xml:space="preserve"> </w:t>
      </w:r>
      <w:r>
        <w:rPr>
          <w:rFonts w:hint="cs"/>
          <w:rtl/>
        </w:rPr>
        <w:t>سوم</w:t>
      </w:r>
      <w:r>
        <w:rPr>
          <w:rtl/>
        </w:rPr>
        <w:t xml:space="preserve"> </w:t>
      </w:r>
      <w:r>
        <w:rPr>
          <w:rFonts w:hint="cs"/>
          <w:rtl/>
        </w:rPr>
        <w:t>که</w:t>
      </w:r>
      <w:r>
        <w:rPr>
          <w:rtl/>
        </w:rPr>
        <w:t xml:space="preserve"> </w:t>
      </w:r>
      <w:r>
        <w:rPr>
          <w:rFonts w:hint="cs"/>
          <w:rtl/>
        </w:rPr>
        <w:t>مرحوم</w:t>
      </w:r>
      <w:r>
        <w:rPr>
          <w:rtl/>
        </w:rPr>
        <w:t xml:space="preserve"> </w:t>
      </w:r>
      <w:r>
        <w:rPr>
          <w:rFonts w:hint="cs"/>
          <w:rtl/>
        </w:rPr>
        <w:t>نراقی</w:t>
      </w:r>
      <w:r>
        <w:rPr>
          <w:rtl/>
        </w:rPr>
        <w:t xml:space="preserve"> </w:t>
      </w:r>
      <w:r>
        <w:rPr>
          <w:rFonts w:hint="cs"/>
          <w:rtl/>
        </w:rPr>
        <w:t>ابداع</w:t>
      </w:r>
      <w:r>
        <w:rPr>
          <w:rtl/>
        </w:rPr>
        <w:t xml:space="preserve"> </w:t>
      </w:r>
      <w:r>
        <w:rPr>
          <w:rFonts w:hint="cs"/>
          <w:rtl/>
        </w:rPr>
        <w:t>کرد</w:t>
      </w:r>
      <w:r>
        <w:rPr>
          <w:rtl/>
        </w:rPr>
        <w:t xml:space="preserve"> </w:t>
      </w:r>
      <w:r>
        <w:rPr>
          <w:rFonts w:hint="cs"/>
          <w:rtl/>
        </w:rPr>
        <w:t>و</w:t>
      </w:r>
      <w:r>
        <w:rPr>
          <w:rtl/>
        </w:rPr>
        <w:t xml:space="preserve"> </w:t>
      </w:r>
      <w:r>
        <w:rPr>
          <w:rFonts w:hint="cs"/>
          <w:rtl/>
        </w:rPr>
        <w:t>مرحوم</w:t>
      </w:r>
      <w:r>
        <w:rPr>
          <w:rtl/>
        </w:rPr>
        <w:t xml:space="preserve"> </w:t>
      </w:r>
      <w:r>
        <w:rPr>
          <w:rFonts w:hint="cs"/>
          <w:rtl/>
        </w:rPr>
        <w:t>شیخ</w:t>
      </w:r>
      <w:r>
        <w:rPr>
          <w:rtl/>
        </w:rPr>
        <w:t xml:space="preserve"> </w:t>
      </w:r>
      <w:r>
        <w:rPr>
          <w:rFonts w:hint="cs"/>
          <w:rtl/>
        </w:rPr>
        <w:t>نپذیرفت،</w:t>
      </w:r>
      <w:r>
        <w:rPr>
          <w:rtl/>
        </w:rPr>
        <w:t xml:space="preserve"> </w:t>
      </w:r>
      <w:r>
        <w:rPr>
          <w:rFonts w:hint="cs"/>
          <w:rtl/>
        </w:rPr>
        <w:t>جایی</w:t>
      </w:r>
      <w:r>
        <w:rPr>
          <w:rtl/>
        </w:rPr>
        <w:t xml:space="preserve"> </w:t>
      </w:r>
      <w:r>
        <w:rPr>
          <w:rFonts w:hint="cs"/>
          <w:rtl/>
        </w:rPr>
        <w:t>است</w:t>
      </w:r>
      <w:r>
        <w:rPr>
          <w:rtl/>
        </w:rPr>
        <w:t xml:space="preserve"> </w:t>
      </w:r>
      <w:r>
        <w:rPr>
          <w:rFonts w:hint="cs"/>
          <w:rtl/>
        </w:rPr>
        <w:t>که</w:t>
      </w:r>
      <w:r>
        <w:rPr>
          <w:rtl/>
        </w:rPr>
        <w:t xml:space="preserve"> </w:t>
      </w:r>
      <w:r>
        <w:rPr>
          <w:rFonts w:hint="cs"/>
          <w:rtl/>
        </w:rPr>
        <w:t>شک</w:t>
      </w:r>
      <w:r>
        <w:rPr>
          <w:rtl/>
        </w:rPr>
        <w:t xml:space="preserve"> </w:t>
      </w:r>
      <w:r>
        <w:rPr>
          <w:rFonts w:hint="cs"/>
          <w:rtl/>
        </w:rPr>
        <w:t>در</w:t>
      </w:r>
      <w:r>
        <w:rPr>
          <w:rtl/>
        </w:rPr>
        <w:t xml:space="preserve"> </w:t>
      </w:r>
      <w:r>
        <w:rPr>
          <w:rFonts w:hint="cs"/>
          <w:rtl/>
        </w:rPr>
        <w:t>هر</w:t>
      </w:r>
      <w:r>
        <w:rPr>
          <w:rtl/>
        </w:rPr>
        <w:t xml:space="preserve"> </w:t>
      </w:r>
      <w:r>
        <w:rPr>
          <w:rFonts w:hint="cs"/>
          <w:rtl/>
        </w:rPr>
        <w:t>یک</w:t>
      </w:r>
      <w:r>
        <w:rPr>
          <w:rtl/>
        </w:rPr>
        <w:t xml:space="preserve"> </w:t>
      </w:r>
      <w:r>
        <w:rPr>
          <w:rFonts w:hint="cs"/>
          <w:rtl/>
        </w:rPr>
        <w:t>از</w:t>
      </w:r>
      <w:r>
        <w:rPr>
          <w:rtl/>
        </w:rPr>
        <w:t xml:space="preserve"> </w:t>
      </w:r>
      <w:r>
        <w:rPr>
          <w:rFonts w:hint="cs"/>
          <w:rtl/>
        </w:rPr>
        <w:t>دو</w:t>
      </w:r>
      <w:r>
        <w:rPr>
          <w:rtl/>
        </w:rPr>
        <w:t xml:space="preserve"> </w:t>
      </w:r>
      <w:r>
        <w:rPr>
          <w:rFonts w:hint="cs"/>
          <w:rtl/>
        </w:rPr>
        <w:t>استصحاب،</w:t>
      </w:r>
      <w:r>
        <w:rPr>
          <w:rtl/>
        </w:rPr>
        <w:t xml:space="preserve"> </w:t>
      </w:r>
      <w:r>
        <w:rPr>
          <w:rFonts w:hint="cs"/>
          <w:rtl/>
        </w:rPr>
        <w:t>مسبب</w:t>
      </w:r>
      <w:r>
        <w:rPr>
          <w:rtl/>
        </w:rPr>
        <w:t xml:space="preserve"> </w:t>
      </w:r>
      <w:r>
        <w:rPr>
          <w:rFonts w:hint="cs"/>
          <w:rtl/>
        </w:rPr>
        <w:t>از</w:t>
      </w:r>
      <w:r>
        <w:rPr>
          <w:rtl/>
        </w:rPr>
        <w:t xml:space="preserve"> </w:t>
      </w:r>
      <w:r>
        <w:rPr>
          <w:rFonts w:hint="cs"/>
          <w:rtl/>
        </w:rPr>
        <w:t>شک</w:t>
      </w:r>
      <w:r>
        <w:rPr>
          <w:rtl/>
        </w:rPr>
        <w:t xml:space="preserve"> </w:t>
      </w:r>
      <w:r>
        <w:rPr>
          <w:rFonts w:hint="cs"/>
          <w:rtl/>
        </w:rPr>
        <w:t>در</w:t>
      </w:r>
      <w:r>
        <w:rPr>
          <w:rtl/>
        </w:rPr>
        <w:t xml:space="preserve"> </w:t>
      </w:r>
      <w:r>
        <w:rPr>
          <w:rFonts w:hint="cs"/>
          <w:rtl/>
        </w:rPr>
        <w:t>دیگری</w:t>
      </w:r>
      <w:r>
        <w:rPr>
          <w:rtl/>
        </w:rPr>
        <w:t xml:space="preserve"> </w:t>
      </w:r>
      <w:r>
        <w:rPr>
          <w:rFonts w:hint="cs"/>
          <w:rtl/>
        </w:rPr>
        <w:t>باشد</w:t>
      </w:r>
      <w:r w:rsidR="00743F79">
        <w:rPr>
          <w:rtl/>
        </w:rPr>
        <w:t>،</w:t>
      </w:r>
      <w:r>
        <w:rPr>
          <w:rtl/>
        </w:rPr>
        <w:t xml:space="preserve"> </w:t>
      </w:r>
      <w:r>
        <w:rPr>
          <w:rFonts w:hint="cs"/>
          <w:rtl/>
        </w:rPr>
        <w:t>مرحوم</w:t>
      </w:r>
      <w:r>
        <w:rPr>
          <w:rtl/>
        </w:rPr>
        <w:t xml:space="preserve"> </w:t>
      </w:r>
      <w:r>
        <w:rPr>
          <w:rFonts w:hint="cs"/>
          <w:rtl/>
        </w:rPr>
        <w:t>نراقی</w:t>
      </w:r>
      <w:r>
        <w:rPr>
          <w:rtl/>
        </w:rPr>
        <w:t xml:space="preserve"> </w:t>
      </w:r>
      <w:r>
        <w:rPr>
          <w:rFonts w:hint="cs"/>
          <w:rtl/>
        </w:rPr>
        <w:t>برای</w:t>
      </w:r>
      <w:r>
        <w:rPr>
          <w:rtl/>
        </w:rPr>
        <w:t xml:space="preserve"> </w:t>
      </w:r>
      <w:r>
        <w:rPr>
          <w:rFonts w:hint="cs"/>
          <w:rtl/>
        </w:rPr>
        <w:t>این</w:t>
      </w:r>
      <w:r>
        <w:rPr>
          <w:rtl/>
        </w:rPr>
        <w:t xml:space="preserve"> </w:t>
      </w:r>
      <w:r>
        <w:rPr>
          <w:rFonts w:hint="cs"/>
          <w:rtl/>
        </w:rPr>
        <w:t>صورت</w:t>
      </w:r>
      <w:r>
        <w:rPr>
          <w:rtl/>
        </w:rPr>
        <w:t xml:space="preserve"> </w:t>
      </w:r>
      <w:r>
        <w:rPr>
          <w:rFonts w:hint="cs"/>
          <w:rtl/>
        </w:rPr>
        <w:t>به</w:t>
      </w:r>
      <w:r>
        <w:rPr>
          <w:rtl/>
        </w:rPr>
        <w:t xml:space="preserve"> </w:t>
      </w:r>
      <w:r>
        <w:rPr>
          <w:rFonts w:hint="cs"/>
          <w:rtl/>
        </w:rPr>
        <w:t>تعارض</w:t>
      </w:r>
      <w:r>
        <w:rPr>
          <w:rtl/>
        </w:rPr>
        <w:t xml:space="preserve"> </w:t>
      </w:r>
      <w:r>
        <w:rPr>
          <w:rFonts w:hint="cs"/>
          <w:rtl/>
        </w:rPr>
        <w:t>دو</w:t>
      </w:r>
      <w:r>
        <w:rPr>
          <w:rtl/>
        </w:rPr>
        <w:t xml:space="preserve"> </w:t>
      </w:r>
      <w:r>
        <w:rPr>
          <w:rFonts w:hint="cs"/>
          <w:rtl/>
        </w:rPr>
        <w:t>عام</w:t>
      </w:r>
      <w:r>
        <w:rPr>
          <w:rtl/>
        </w:rPr>
        <w:t xml:space="preserve"> </w:t>
      </w:r>
      <w:r>
        <w:rPr>
          <w:rFonts w:hint="cs"/>
          <w:rtl/>
        </w:rPr>
        <w:t>من</w:t>
      </w:r>
      <w:r>
        <w:rPr>
          <w:rtl/>
        </w:rPr>
        <w:t xml:space="preserve"> </w:t>
      </w:r>
      <w:r>
        <w:rPr>
          <w:rFonts w:hint="cs"/>
          <w:rtl/>
        </w:rPr>
        <w:t>وجه</w:t>
      </w:r>
      <w:r>
        <w:rPr>
          <w:rtl/>
        </w:rPr>
        <w:t xml:space="preserve"> </w:t>
      </w:r>
      <w:r>
        <w:rPr>
          <w:rFonts w:hint="cs"/>
          <w:rtl/>
        </w:rPr>
        <w:t>مثال</w:t>
      </w:r>
      <w:r>
        <w:rPr>
          <w:rtl/>
        </w:rPr>
        <w:t xml:space="preserve"> </w:t>
      </w:r>
      <w:r>
        <w:rPr>
          <w:rFonts w:hint="cs"/>
          <w:rtl/>
        </w:rPr>
        <w:t>میزند،</w:t>
      </w:r>
      <w:r>
        <w:rPr>
          <w:rtl/>
        </w:rPr>
        <w:t xml:space="preserve"> </w:t>
      </w:r>
      <w:r>
        <w:rPr>
          <w:rFonts w:hint="cs"/>
          <w:rtl/>
        </w:rPr>
        <w:t>جایی</w:t>
      </w:r>
      <w:r>
        <w:rPr>
          <w:rtl/>
        </w:rPr>
        <w:t xml:space="preserve"> </w:t>
      </w:r>
      <w:r>
        <w:rPr>
          <w:rFonts w:hint="cs"/>
          <w:rtl/>
        </w:rPr>
        <w:t>که</w:t>
      </w:r>
      <w:r>
        <w:rPr>
          <w:rtl/>
        </w:rPr>
        <w:t xml:space="preserve"> </w:t>
      </w:r>
      <w:r>
        <w:rPr>
          <w:rFonts w:hint="cs"/>
          <w:rtl/>
        </w:rPr>
        <w:t>دو</w:t>
      </w:r>
      <w:r>
        <w:rPr>
          <w:rtl/>
        </w:rPr>
        <w:t xml:space="preserve"> </w:t>
      </w:r>
      <w:r>
        <w:rPr>
          <w:rFonts w:hint="cs"/>
          <w:rtl/>
        </w:rPr>
        <w:t>دلیل</w:t>
      </w:r>
      <w:r>
        <w:rPr>
          <w:rtl/>
        </w:rPr>
        <w:t xml:space="preserve"> </w:t>
      </w:r>
      <w:r>
        <w:rPr>
          <w:rFonts w:hint="cs"/>
          <w:rtl/>
        </w:rPr>
        <w:t>مانند</w:t>
      </w:r>
      <w:r>
        <w:rPr>
          <w:rtl/>
        </w:rPr>
        <w:t xml:space="preserve"> </w:t>
      </w:r>
      <w:r w:rsidR="00805812">
        <w:rPr>
          <w:rtl/>
        </w:rPr>
        <w:t>(</w:t>
      </w:r>
      <w:r>
        <w:rPr>
          <w:rFonts w:hint="cs"/>
          <w:rtl/>
        </w:rPr>
        <w:t>اکرم</w:t>
      </w:r>
      <w:r>
        <w:rPr>
          <w:rtl/>
        </w:rPr>
        <w:t xml:space="preserve"> </w:t>
      </w:r>
      <w:r>
        <w:rPr>
          <w:rFonts w:hint="cs"/>
          <w:rtl/>
        </w:rPr>
        <w:t>العلما</w:t>
      </w:r>
      <w:r w:rsidR="00805812">
        <w:rPr>
          <w:rFonts w:hint="eastAsia"/>
          <w:rtl/>
        </w:rPr>
        <w:t>)</w:t>
      </w:r>
      <w:r>
        <w:rPr>
          <w:rtl/>
        </w:rPr>
        <w:t xml:space="preserve"> </w:t>
      </w:r>
      <w:r>
        <w:rPr>
          <w:rFonts w:hint="cs"/>
          <w:rtl/>
        </w:rPr>
        <w:t>و</w:t>
      </w:r>
      <w:r>
        <w:rPr>
          <w:rtl/>
        </w:rPr>
        <w:t xml:space="preserve"> </w:t>
      </w:r>
      <w:r w:rsidR="00805812">
        <w:rPr>
          <w:rtl/>
        </w:rPr>
        <w:t>(</w:t>
      </w:r>
      <w:r>
        <w:rPr>
          <w:rFonts w:hint="cs"/>
          <w:rtl/>
        </w:rPr>
        <w:t>لا</w:t>
      </w:r>
      <w:r>
        <w:rPr>
          <w:rtl/>
        </w:rPr>
        <w:t xml:space="preserve"> </w:t>
      </w:r>
      <w:r>
        <w:rPr>
          <w:rFonts w:hint="cs"/>
          <w:rtl/>
        </w:rPr>
        <w:t>تکرم</w:t>
      </w:r>
      <w:r>
        <w:rPr>
          <w:rtl/>
        </w:rPr>
        <w:t xml:space="preserve"> </w:t>
      </w:r>
      <w:r>
        <w:rPr>
          <w:rFonts w:hint="cs"/>
          <w:rtl/>
        </w:rPr>
        <w:t>الفساق</w:t>
      </w:r>
      <w:r w:rsidR="00805812">
        <w:rPr>
          <w:rFonts w:hint="eastAsia"/>
          <w:rtl/>
        </w:rPr>
        <w:t>)</w:t>
      </w:r>
      <w:r>
        <w:rPr>
          <w:rtl/>
        </w:rPr>
        <w:t xml:space="preserve"> </w:t>
      </w:r>
      <w:r>
        <w:rPr>
          <w:rFonts w:hint="cs"/>
          <w:rtl/>
        </w:rPr>
        <w:t>در</w:t>
      </w:r>
      <w:r>
        <w:rPr>
          <w:rtl/>
        </w:rPr>
        <w:t xml:space="preserve"> </w:t>
      </w:r>
      <w:r>
        <w:rPr>
          <w:rFonts w:hint="cs"/>
          <w:rtl/>
        </w:rPr>
        <w:t>ماده</w:t>
      </w:r>
      <w:r>
        <w:rPr>
          <w:rtl/>
        </w:rPr>
        <w:t xml:space="preserve"> </w:t>
      </w:r>
      <w:r>
        <w:rPr>
          <w:rFonts w:hint="cs"/>
          <w:rtl/>
        </w:rPr>
        <w:t>اجتماع</w:t>
      </w:r>
      <w:r>
        <w:rPr>
          <w:rtl/>
        </w:rPr>
        <w:t xml:space="preserve"> </w:t>
      </w:r>
      <w:r>
        <w:rPr>
          <w:rFonts w:hint="cs"/>
          <w:rtl/>
        </w:rPr>
        <w:t>یعنی</w:t>
      </w:r>
      <w:r>
        <w:rPr>
          <w:rtl/>
        </w:rPr>
        <w:t xml:space="preserve"> </w:t>
      </w:r>
      <w:r>
        <w:rPr>
          <w:rFonts w:hint="cs"/>
          <w:rtl/>
        </w:rPr>
        <w:t>عالم</w:t>
      </w:r>
      <w:r>
        <w:rPr>
          <w:rtl/>
        </w:rPr>
        <w:t xml:space="preserve"> </w:t>
      </w:r>
      <w:r>
        <w:rPr>
          <w:rFonts w:hint="cs"/>
          <w:rtl/>
        </w:rPr>
        <w:t>فاسق</w:t>
      </w:r>
      <w:r>
        <w:rPr>
          <w:rtl/>
        </w:rPr>
        <w:t xml:space="preserve"> </w:t>
      </w:r>
      <w:r>
        <w:rPr>
          <w:rFonts w:hint="cs"/>
          <w:rtl/>
        </w:rPr>
        <w:t>تعارض</w:t>
      </w:r>
      <w:r>
        <w:rPr>
          <w:rtl/>
        </w:rPr>
        <w:t xml:space="preserve"> </w:t>
      </w:r>
      <w:r>
        <w:rPr>
          <w:rFonts w:hint="cs"/>
          <w:rtl/>
        </w:rPr>
        <w:t>میکنند</w:t>
      </w:r>
      <w:r>
        <w:rPr>
          <w:rtl/>
        </w:rPr>
        <w:t xml:space="preserve"> </w:t>
      </w:r>
      <w:r>
        <w:rPr>
          <w:rFonts w:hint="cs"/>
          <w:rtl/>
        </w:rPr>
        <w:t>و</w:t>
      </w:r>
      <w:r>
        <w:rPr>
          <w:rtl/>
        </w:rPr>
        <w:t xml:space="preserve"> </w:t>
      </w:r>
      <w:r>
        <w:rPr>
          <w:rFonts w:hint="cs"/>
          <w:rtl/>
        </w:rPr>
        <w:t>اصاله</w:t>
      </w:r>
      <w:r>
        <w:rPr>
          <w:rtl/>
        </w:rPr>
        <w:t xml:space="preserve"> </w:t>
      </w:r>
      <w:r>
        <w:rPr>
          <w:rFonts w:hint="cs"/>
          <w:rtl/>
        </w:rPr>
        <w:t>العموم</w:t>
      </w:r>
      <w:r>
        <w:rPr>
          <w:rtl/>
        </w:rPr>
        <w:t xml:space="preserve"> </w:t>
      </w:r>
      <w:r>
        <w:rPr>
          <w:rFonts w:hint="cs"/>
          <w:rtl/>
        </w:rPr>
        <w:t>در</w:t>
      </w:r>
      <w:r>
        <w:rPr>
          <w:rtl/>
        </w:rPr>
        <w:t xml:space="preserve"> </w:t>
      </w:r>
      <w:r>
        <w:rPr>
          <w:rFonts w:hint="cs"/>
          <w:rtl/>
        </w:rPr>
        <w:t>هر</w:t>
      </w:r>
      <w:r>
        <w:rPr>
          <w:rtl/>
        </w:rPr>
        <w:t xml:space="preserve"> </w:t>
      </w:r>
      <w:r>
        <w:rPr>
          <w:rFonts w:hint="cs"/>
          <w:rtl/>
        </w:rPr>
        <w:t>یک</w:t>
      </w:r>
      <w:r>
        <w:rPr>
          <w:rtl/>
        </w:rPr>
        <w:t xml:space="preserve"> </w:t>
      </w:r>
      <w:r>
        <w:rPr>
          <w:rFonts w:hint="cs"/>
          <w:rtl/>
        </w:rPr>
        <w:t>جاری</w:t>
      </w:r>
      <w:r>
        <w:rPr>
          <w:rtl/>
        </w:rPr>
        <w:t xml:space="preserve"> </w:t>
      </w:r>
      <w:r w:rsidR="00D74C82">
        <w:rPr>
          <w:rFonts w:hint="cs"/>
          <w:rtl/>
        </w:rPr>
        <w:t>می شود</w:t>
      </w:r>
      <w:r w:rsidR="00743F79">
        <w:rPr>
          <w:rtl/>
        </w:rPr>
        <w:t>،</w:t>
      </w:r>
      <w:r>
        <w:rPr>
          <w:rtl/>
        </w:rPr>
        <w:t xml:space="preserve"> </w:t>
      </w:r>
      <w:r>
        <w:rPr>
          <w:rFonts w:hint="cs"/>
          <w:rtl/>
        </w:rPr>
        <w:t>ایشان</w:t>
      </w:r>
      <w:r>
        <w:rPr>
          <w:rtl/>
        </w:rPr>
        <w:t xml:space="preserve"> </w:t>
      </w:r>
      <w:r>
        <w:rPr>
          <w:rFonts w:hint="cs"/>
          <w:rtl/>
        </w:rPr>
        <w:t>میگوید</w:t>
      </w:r>
      <w:r>
        <w:rPr>
          <w:rtl/>
        </w:rPr>
        <w:t xml:space="preserve"> </w:t>
      </w:r>
      <w:r>
        <w:rPr>
          <w:rFonts w:hint="cs"/>
          <w:rtl/>
        </w:rPr>
        <w:t>شک</w:t>
      </w:r>
      <w:r>
        <w:rPr>
          <w:rtl/>
        </w:rPr>
        <w:t xml:space="preserve"> </w:t>
      </w:r>
      <w:r>
        <w:rPr>
          <w:rFonts w:hint="cs"/>
          <w:rtl/>
        </w:rPr>
        <w:t>در</w:t>
      </w:r>
      <w:r>
        <w:rPr>
          <w:rtl/>
        </w:rPr>
        <w:t xml:space="preserve"> </w:t>
      </w:r>
      <w:r>
        <w:rPr>
          <w:rFonts w:hint="cs"/>
          <w:rtl/>
        </w:rPr>
        <w:t>جریان</w:t>
      </w:r>
      <w:r>
        <w:rPr>
          <w:rtl/>
        </w:rPr>
        <w:t xml:space="preserve"> </w:t>
      </w:r>
      <w:r>
        <w:rPr>
          <w:rFonts w:hint="cs"/>
          <w:rtl/>
        </w:rPr>
        <w:t>اصاله</w:t>
      </w:r>
      <w:r>
        <w:rPr>
          <w:rtl/>
        </w:rPr>
        <w:t xml:space="preserve"> </w:t>
      </w:r>
      <w:r>
        <w:rPr>
          <w:rFonts w:hint="cs"/>
          <w:rtl/>
        </w:rPr>
        <w:t>العموم</w:t>
      </w:r>
      <w:r>
        <w:rPr>
          <w:rtl/>
        </w:rPr>
        <w:t xml:space="preserve"> </w:t>
      </w:r>
      <w:r>
        <w:rPr>
          <w:rFonts w:hint="cs"/>
          <w:rtl/>
        </w:rPr>
        <w:t>در</w:t>
      </w:r>
      <w:r>
        <w:rPr>
          <w:rtl/>
        </w:rPr>
        <w:t xml:space="preserve"> </w:t>
      </w:r>
      <w:r>
        <w:rPr>
          <w:rFonts w:hint="cs"/>
          <w:rtl/>
        </w:rPr>
        <w:t>هر</w:t>
      </w:r>
      <w:r>
        <w:rPr>
          <w:rtl/>
        </w:rPr>
        <w:t xml:space="preserve"> </w:t>
      </w:r>
      <w:r>
        <w:rPr>
          <w:rFonts w:hint="cs"/>
          <w:rtl/>
        </w:rPr>
        <w:t>عام،</w:t>
      </w:r>
      <w:r>
        <w:rPr>
          <w:rtl/>
        </w:rPr>
        <w:t xml:space="preserve"> </w:t>
      </w:r>
      <w:r>
        <w:rPr>
          <w:rFonts w:hint="cs"/>
          <w:rtl/>
        </w:rPr>
        <w:t>مسبب</w:t>
      </w:r>
      <w:r>
        <w:rPr>
          <w:rtl/>
        </w:rPr>
        <w:t xml:space="preserve"> </w:t>
      </w:r>
      <w:r>
        <w:rPr>
          <w:rFonts w:hint="cs"/>
          <w:rtl/>
        </w:rPr>
        <w:t>از</w:t>
      </w:r>
      <w:r>
        <w:rPr>
          <w:rtl/>
        </w:rPr>
        <w:t xml:space="preserve"> </w:t>
      </w:r>
      <w:r>
        <w:rPr>
          <w:rFonts w:hint="cs"/>
          <w:rtl/>
        </w:rPr>
        <w:t>شک</w:t>
      </w:r>
      <w:r>
        <w:rPr>
          <w:rtl/>
        </w:rPr>
        <w:t xml:space="preserve"> </w:t>
      </w:r>
      <w:r>
        <w:rPr>
          <w:rFonts w:hint="cs"/>
          <w:rtl/>
        </w:rPr>
        <w:t>در</w:t>
      </w:r>
      <w:r>
        <w:rPr>
          <w:rtl/>
        </w:rPr>
        <w:t xml:space="preserve"> </w:t>
      </w:r>
      <w:r>
        <w:rPr>
          <w:rFonts w:hint="cs"/>
          <w:rtl/>
        </w:rPr>
        <w:t>دیگری</w:t>
      </w:r>
      <w:r>
        <w:rPr>
          <w:rtl/>
        </w:rPr>
        <w:t xml:space="preserve"> </w:t>
      </w:r>
      <w:r>
        <w:rPr>
          <w:rFonts w:hint="cs"/>
          <w:rtl/>
        </w:rPr>
        <w:t>است</w:t>
      </w:r>
      <w:r>
        <w:rPr>
          <w:rtl/>
        </w:rPr>
        <w:t>.</w:t>
      </w:r>
    </w:p>
    <w:p w:rsidR="00BF01F5" w:rsidRDefault="00BE745E" w:rsidP="0044477C">
      <w:pPr>
        <w:rPr>
          <w:rtl/>
        </w:rPr>
      </w:pPr>
      <w:r>
        <w:rPr>
          <w:rFonts w:hint="cs"/>
          <w:rtl/>
        </w:rPr>
        <w:t>مرحوم</w:t>
      </w:r>
      <w:r>
        <w:rPr>
          <w:rtl/>
        </w:rPr>
        <w:t xml:space="preserve"> </w:t>
      </w:r>
      <w:r>
        <w:rPr>
          <w:rFonts w:hint="cs"/>
          <w:rtl/>
        </w:rPr>
        <w:t>شیخ</w:t>
      </w:r>
      <w:r>
        <w:rPr>
          <w:rtl/>
        </w:rPr>
        <w:t xml:space="preserve"> </w:t>
      </w:r>
      <w:r>
        <w:rPr>
          <w:rFonts w:hint="cs"/>
          <w:rtl/>
        </w:rPr>
        <w:t>دو</w:t>
      </w:r>
      <w:r>
        <w:rPr>
          <w:rtl/>
        </w:rPr>
        <w:t xml:space="preserve"> </w:t>
      </w:r>
      <w:r>
        <w:rPr>
          <w:rFonts w:hint="cs"/>
          <w:rtl/>
        </w:rPr>
        <w:t>اشکال</w:t>
      </w:r>
      <w:r>
        <w:rPr>
          <w:rtl/>
        </w:rPr>
        <w:t xml:space="preserve"> </w:t>
      </w:r>
      <w:r>
        <w:rPr>
          <w:rFonts w:hint="cs"/>
          <w:rtl/>
        </w:rPr>
        <w:t>به</w:t>
      </w:r>
      <w:r>
        <w:rPr>
          <w:rtl/>
        </w:rPr>
        <w:t xml:space="preserve"> </w:t>
      </w:r>
      <w:r>
        <w:rPr>
          <w:rFonts w:hint="cs"/>
          <w:rtl/>
        </w:rPr>
        <w:t>این</w:t>
      </w:r>
      <w:r>
        <w:rPr>
          <w:rtl/>
        </w:rPr>
        <w:t xml:space="preserve"> </w:t>
      </w:r>
      <w:r>
        <w:rPr>
          <w:rFonts w:hint="cs"/>
          <w:rtl/>
        </w:rPr>
        <w:t>صورت</w:t>
      </w:r>
      <w:r>
        <w:rPr>
          <w:rtl/>
        </w:rPr>
        <w:t xml:space="preserve"> </w:t>
      </w:r>
      <w:r>
        <w:rPr>
          <w:rFonts w:hint="cs"/>
          <w:rtl/>
        </w:rPr>
        <w:t>وارد</w:t>
      </w:r>
      <w:r>
        <w:rPr>
          <w:rtl/>
        </w:rPr>
        <w:t xml:space="preserve"> </w:t>
      </w:r>
      <w:r>
        <w:rPr>
          <w:rFonts w:hint="cs"/>
          <w:rtl/>
        </w:rPr>
        <w:t>کرد</w:t>
      </w:r>
      <w:r w:rsidR="00743F79">
        <w:rPr>
          <w:rtl/>
        </w:rPr>
        <w:t>،</w:t>
      </w:r>
      <w:r>
        <w:rPr>
          <w:rtl/>
        </w:rPr>
        <w:t xml:space="preserve"> </w:t>
      </w:r>
      <w:r>
        <w:rPr>
          <w:rFonts w:hint="cs"/>
          <w:rtl/>
        </w:rPr>
        <w:t>اشکال</w:t>
      </w:r>
      <w:r>
        <w:rPr>
          <w:rtl/>
        </w:rPr>
        <w:t xml:space="preserve"> </w:t>
      </w:r>
      <w:r>
        <w:rPr>
          <w:rFonts w:hint="cs"/>
          <w:rtl/>
        </w:rPr>
        <w:t>نخست</w:t>
      </w:r>
      <w:r>
        <w:rPr>
          <w:rtl/>
        </w:rPr>
        <w:t xml:space="preserve"> </w:t>
      </w:r>
      <w:r>
        <w:rPr>
          <w:rFonts w:hint="cs"/>
          <w:rtl/>
        </w:rPr>
        <w:t>آنکه</w:t>
      </w:r>
      <w:r>
        <w:rPr>
          <w:rtl/>
        </w:rPr>
        <w:t xml:space="preserve"> </w:t>
      </w:r>
      <w:r>
        <w:rPr>
          <w:rFonts w:hint="cs"/>
          <w:rtl/>
        </w:rPr>
        <w:t>منشأ</w:t>
      </w:r>
      <w:r>
        <w:rPr>
          <w:rtl/>
        </w:rPr>
        <w:t xml:space="preserve"> </w:t>
      </w:r>
      <w:r>
        <w:rPr>
          <w:rFonts w:hint="cs"/>
          <w:rtl/>
        </w:rPr>
        <w:t>شک،</w:t>
      </w:r>
      <w:r>
        <w:rPr>
          <w:rtl/>
        </w:rPr>
        <w:t xml:space="preserve"> </w:t>
      </w:r>
      <w:r>
        <w:rPr>
          <w:rFonts w:hint="cs"/>
          <w:rtl/>
        </w:rPr>
        <w:t>اصاله</w:t>
      </w:r>
      <w:r>
        <w:rPr>
          <w:rtl/>
        </w:rPr>
        <w:t xml:space="preserve"> </w:t>
      </w:r>
      <w:r>
        <w:rPr>
          <w:rFonts w:hint="cs"/>
          <w:rtl/>
        </w:rPr>
        <w:t>العموم</w:t>
      </w:r>
      <w:r>
        <w:rPr>
          <w:rtl/>
        </w:rPr>
        <w:t xml:space="preserve"> </w:t>
      </w:r>
      <w:r>
        <w:rPr>
          <w:rFonts w:hint="cs"/>
          <w:rtl/>
        </w:rPr>
        <w:t>نیست،</w:t>
      </w:r>
      <w:r>
        <w:rPr>
          <w:rtl/>
        </w:rPr>
        <w:t xml:space="preserve"> </w:t>
      </w:r>
      <w:r>
        <w:rPr>
          <w:rFonts w:hint="cs"/>
          <w:rtl/>
        </w:rPr>
        <w:t>بلکه</w:t>
      </w:r>
      <w:r>
        <w:rPr>
          <w:rtl/>
        </w:rPr>
        <w:t xml:space="preserve"> </w:t>
      </w:r>
      <w:r>
        <w:rPr>
          <w:rFonts w:hint="cs"/>
          <w:rtl/>
        </w:rPr>
        <w:t>علم</w:t>
      </w:r>
      <w:r>
        <w:rPr>
          <w:rtl/>
        </w:rPr>
        <w:t xml:space="preserve"> </w:t>
      </w:r>
      <w:r>
        <w:rPr>
          <w:rFonts w:hint="cs"/>
          <w:rtl/>
        </w:rPr>
        <w:t>اجمالی</w:t>
      </w:r>
      <w:r>
        <w:rPr>
          <w:rtl/>
        </w:rPr>
        <w:t xml:space="preserve"> </w:t>
      </w:r>
      <w:r>
        <w:rPr>
          <w:rFonts w:hint="cs"/>
          <w:rtl/>
        </w:rPr>
        <w:t>به</w:t>
      </w:r>
      <w:r>
        <w:rPr>
          <w:rtl/>
        </w:rPr>
        <w:t xml:space="preserve"> </w:t>
      </w:r>
      <w:r>
        <w:rPr>
          <w:rFonts w:hint="cs"/>
          <w:rtl/>
        </w:rPr>
        <w:t>تخصیص</w:t>
      </w:r>
      <w:r>
        <w:rPr>
          <w:rtl/>
        </w:rPr>
        <w:t xml:space="preserve"> </w:t>
      </w:r>
      <w:r>
        <w:rPr>
          <w:rFonts w:hint="cs"/>
          <w:rtl/>
        </w:rPr>
        <w:t>خوردن</w:t>
      </w:r>
      <w:r>
        <w:rPr>
          <w:rtl/>
        </w:rPr>
        <w:t xml:space="preserve"> </w:t>
      </w:r>
      <w:r>
        <w:rPr>
          <w:rFonts w:hint="cs"/>
          <w:rtl/>
        </w:rPr>
        <w:t>یکی</w:t>
      </w:r>
      <w:r>
        <w:rPr>
          <w:rtl/>
        </w:rPr>
        <w:t xml:space="preserve"> </w:t>
      </w:r>
      <w:r>
        <w:rPr>
          <w:rFonts w:hint="cs"/>
          <w:rtl/>
        </w:rPr>
        <w:t>از</w:t>
      </w:r>
      <w:r>
        <w:rPr>
          <w:rtl/>
        </w:rPr>
        <w:t xml:space="preserve"> </w:t>
      </w:r>
      <w:r>
        <w:rPr>
          <w:rFonts w:hint="cs"/>
          <w:rtl/>
        </w:rPr>
        <w:t>دو</w:t>
      </w:r>
      <w:r>
        <w:rPr>
          <w:rtl/>
        </w:rPr>
        <w:t xml:space="preserve"> </w:t>
      </w:r>
      <w:r>
        <w:rPr>
          <w:rFonts w:hint="cs"/>
          <w:rtl/>
        </w:rPr>
        <w:t>عام</w:t>
      </w:r>
      <w:r>
        <w:rPr>
          <w:rtl/>
        </w:rPr>
        <w:t xml:space="preserve"> </w:t>
      </w:r>
      <w:r>
        <w:rPr>
          <w:rFonts w:hint="cs"/>
          <w:rtl/>
        </w:rPr>
        <w:t>است</w:t>
      </w:r>
      <w:r>
        <w:rPr>
          <w:rtl/>
        </w:rPr>
        <w:t xml:space="preserve"> </w:t>
      </w:r>
      <w:r>
        <w:rPr>
          <w:rFonts w:hint="cs"/>
          <w:rtl/>
        </w:rPr>
        <w:t>و</w:t>
      </w:r>
      <w:r>
        <w:rPr>
          <w:rtl/>
        </w:rPr>
        <w:t xml:space="preserve"> </w:t>
      </w:r>
      <w:r>
        <w:rPr>
          <w:rFonts w:hint="cs"/>
          <w:rtl/>
        </w:rPr>
        <w:t>این</w:t>
      </w:r>
      <w:r>
        <w:rPr>
          <w:rtl/>
        </w:rPr>
        <w:t xml:space="preserve"> </w:t>
      </w:r>
      <w:r>
        <w:rPr>
          <w:rFonts w:hint="cs"/>
          <w:rtl/>
        </w:rPr>
        <w:t>همان</w:t>
      </w:r>
      <w:r>
        <w:rPr>
          <w:rtl/>
        </w:rPr>
        <w:t xml:space="preserve"> </w:t>
      </w:r>
      <w:r>
        <w:rPr>
          <w:rFonts w:hint="cs"/>
          <w:rtl/>
        </w:rPr>
        <w:t>تعارض</w:t>
      </w:r>
      <w:r>
        <w:rPr>
          <w:rtl/>
        </w:rPr>
        <w:t xml:space="preserve"> </w:t>
      </w:r>
      <w:r>
        <w:rPr>
          <w:rFonts w:hint="cs"/>
          <w:rtl/>
        </w:rPr>
        <w:t>عرضی</w:t>
      </w:r>
      <w:r>
        <w:rPr>
          <w:rtl/>
        </w:rPr>
        <w:t xml:space="preserve"> </w:t>
      </w:r>
      <w:r>
        <w:rPr>
          <w:rFonts w:hint="cs"/>
          <w:rtl/>
        </w:rPr>
        <w:t>یا</w:t>
      </w:r>
      <w:r>
        <w:rPr>
          <w:rtl/>
        </w:rPr>
        <w:t xml:space="preserve"> </w:t>
      </w:r>
      <w:r>
        <w:rPr>
          <w:rFonts w:hint="cs"/>
          <w:rtl/>
        </w:rPr>
        <w:t>صورت</w:t>
      </w:r>
      <w:r>
        <w:rPr>
          <w:rtl/>
        </w:rPr>
        <w:t xml:space="preserve"> </w:t>
      </w:r>
      <w:r>
        <w:rPr>
          <w:rFonts w:hint="cs"/>
          <w:rtl/>
        </w:rPr>
        <w:t>دوم</w:t>
      </w:r>
      <w:r>
        <w:rPr>
          <w:rtl/>
        </w:rPr>
        <w:t xml:space="preserve"> </w:t>
      </w:r>
      <w:r>
        <w:rPr>
          <w:rFonts w:hint="cs"/>
          <w:rtl/>
        </w:rPr>
        <w:t>است</w:t>
      </w:r>
      <w:r w:rsidR="00743F79">
        <w:rPr>
          <w:rtl/>
        </w:rPr>
        <w:t>،</w:t>
      </w:r>
      <w:r>
        <w:rPr>
          <w:rtl/>
        </w:rPr>
        <w:t xml:space="preserve"> </w:t>
      </w:r>
      <w:r>
        <w:rPr>
          <w:rFonts w:hint="cs"/>
          <w:rtl/>
        </w:rPr>
        <w:t>اشکال</w:t>
      </w:r>
      <w:r>
        <w:rPr>
          <w:rtl/>
        </w:rPr>
        <w:t xml:space="preserve"> </w:t>
      </w:r>
      <w:r>
        <w:rPr>
          <w:rFonts w:hint="cs"/>
          <w:rtl/>
        </w:rPr>
        <w:t>دوم</w:t>
      </w:r>
      <w:r>
        <w:rPr>
          <w:rtl/>
        </w:rPr>
        <w:t xml:space="preserve"> </w:t>
      </w:r>
      <w:r>
        <w:rPr>
          <w:rFonts w:hint="cs"/>
          <w:rtl/>
        </w:rPr>
        <w:t>آنکه</w:t>
      </w:r>
      <w:r>
        <w:rPr>
          <w:rtl/>
        </w:rPr>
        <w:t xml:space="preserve"> </w:t>
      </w:r>
      <w:r>
        <w:rPr>
          <w:rFonts w:hint="cs"/>
          <w:rtl/>
        </w:rPr>
        <w:t>سببیت</w:t>
      </w:r>
      <w:r>
        <w:rPr>
          <w:rtl/>
        </w:rPr>
        <w:t xml:space="preserve"> </w:t>
      </w:r>
      <w:r>
        <w:rPr>
          <w:rFonts w:hint="cs"/>
          <w:rtl/>
        </w:rPr>
        <w:t>طرفینی</w:t>
      </w:r>
      <w:r>
        <w:rPr>
          <w:rtl/>
        </w:rPr>
        <w:t xml:space="preserve"> </w:t>
      </w:r>
      <w:r>
        <w:rPr>
          <w:rFonts w:hint="cs"/>
          <w:rtl/>
        </w:rPr>
        <w:t>شک،</w:t>
      </w:r>
      <w:r>
        <w:rPr>
          <w:rtl/>
        </w:rPr>
        <w:t xml:space="preserve"> </w:t>
      </w:r>
      <w:r>
        <w:rPr>
          <w:rFonts w:hint="cs"/>
          <w:rtl/>
        </w:rPr>
        <w:t>مستلزم</w:t>
      </w:r>
      <w:r>
        <w:rPr>
          <w:rtl/>
        </w:rPr>
        <w:t xml:space="preserve"> </w:t>
      </w:r>
      <w:r>
        <w:rPr>
          <w:rFonts w:hint="cs"/>
          <w:rtl/>
        </w:rPr>
        <w:t>دور</w:t>
      </w:r>
      <w:r>
        <w:rPr>
          <w:rtl/>
        </w:rPr>
        <w:t xml:space="preserve"> </w:t>
      </w:r>
      <w:r>
        <w:rPr>
          <w:rFonts w:hint="cs"/>
          <w:rtl/>
        </w:rPr>
        <w:t>باطل</w:t>
      </w:r>
      <w:r>
        <w:rPr>
          <w:rtl/>
        </w:rPr>
        <w:t xml:space="preserve"> </w:t>
      </w:r>
      <w:r>
        <w:rPr>
          <w:rFonts w:hint="cs"/>
          <w:rtl/>
        </w:rPr>
        <w:t>و</w:t>
      </w:r>
      <w:r>
        <w:rPr>
          <w:rtl/>
        </w:rPr>
        <w:t xml:space="preserve"> </w:t>
      </w:r>
      <w:r>
        <w:rPr>
          <w:rFonts w:hint="cs"/>
          <w:rtl/>
        </w:rPr>
        <w:t>غیر</w:t>
      </w:r>
      <w:r>
        <w:rPr>
          <w:rtl/>
        </w:rPr>
        <w:t xml:space="preserve"> </w:t>
      </w:r>
      <w:r>
        <w:rPr>
          <w:rFonts w:hint="cs"/>
          <w:rtl/>
        </w:rPr>
        <w:t>معقول</w:t>
      </w:r>
      <w:r>
        <w:rPr>
          <w:rtl/>
        </w:rPr>
        <w:t xml:space="preserve"> </w:t>
      </w:r>
      <w:r>
        <w:rPr>
          <w:rFonts w:hint="cs"/>
          <w:rtl/>
        </w:rPr>
        <w:t>است</w:t>
      </w:r>
      <w:r>
        <w:rPr>
          <w:rtl/>
        </w:rPr>
        <w:t>.</w:t>
      </w:r>
    </w:p>
    <w:p w:rsidR="00BF01F5" w:rsidRDefault="00BE745E" w:rsidP="0044477C">
      <w:pPr>
        <w:rPr>
          <w:rtl/>
        </w:rPr>
      </w:pPr>
      <w:r>
        <w:rPr>
          <w:rFonts w:hint="cs"/>
          <w:rtl/>
        </w:rPr>
        <w:t>در</w:t>
      </w:r>
      <w:r>
        <w:rPr>
          <w:rtl/>
        </w:rPr>
        <w:t xml:space="preserve"> </w:t>
      </w:r>
      <w:r>
        <w:rPr>
          <w:rFonts w:hint="cs"/>
          <w:rtl/>
        </w:rPr>
        <w:t>این</w:t>
      </w:r>
      <w:r>
        <w:rPr>
          <w:rtl/>
        </w:rPr>
        <w:t xml:space="preserve"> </w:t>
      </w:r>
      <w:r>
        <w:rPr>
          <w:rFonts w:hint="cs"/>
          <w:rtl/>
        </w:rPr>
        <w:t>جلسه</w:t>
      </w:r>
      <w:r>
        <w:rPr>
          <w:rtl/>
        </w:rPr>
        <w:t xml:space="preserve"> </w:t>
      </w:r>
      <w:r>
        <w:rPr>
          <w:rFonts w:hint="cs"/>
          <w:rtl/>
        </w:rPr>
        <w:t>از</w:t>
      </w:r>
      <w:r>
        <w:rPr>
          <w:rtl/>
        </w:rPr>
        <w:t xml:space="preserve"> </w:t>
      </w:r>
      <w:r>
        <w:rPr>
          <w:rFonts w:hint="cs"/>
          <w:rtl/>
        </w:rPr>
        <w:t>نظریه</w:t>
      </w:r>
      <w:r>
        <w:rPr>
          <w:rtl/>
        </w:rPr>
        <w:t xml:space="preserve"> </w:t>
      </w:r>
      <w:r>
        <w:rPr>
          <w:rFonts w:hint="cs"/>
          <w:rtl/>
        </w:rPr>
        <w:t>مرحوم</w:t>
      </w:r>
      <w:r>
        <w:rPr>
          <w:rtl/>
        </w:rPr>
        <w:t xml:space="preserve"> </w:t>
      </w:r>
      <w:r>
        <w:rPr>
          <w:rFonts w:hint="cs"/>
          <w:rtl/>
        </w:rPr>
        <w:t>نراقی</w:t>
      </w:r>
      <w:r>
        <w:rPr>
          <w:rtl/>
        </w:rPr>
        <w:t xml:space="preserve"> </w:t>
      </w:r>
      <w:r>
        <w:rPr>
          <w:rFonts w:hint="cs"/>
          <w:rtl/>
        </w:rPr>
        <w:t>دفاع</w:t>
      </w:r>
      <w:r>
        <w:rPr>
          <w:rtl/>
        </w:rPr>
        <w:t xml:space="preserve"> </w:t>
      </w:r>
      <w:r>
        <w:rPr>
          <w:rFonts w:hint="cs"/>
          <w:rtl/>
        </w:rPr>
        <w:t>شد</w:t>
      </w:r>
      <w:r w:rsidR="00743F79">
        <w:rPr>
          <w:rtl/>
        </w:rPr>
        <w:t>،</w:t>
      </w:r>
      <w:r>
        <w:rPr>
          <w:rtl/>
        </w:rPr>
        <w:t xml:space="preserve"> </w:t>
      </w:r>
      <w:r>
        <w:rPr>
          <w:rFonts w:hint="cs"/>
          <w:rtl/>
        </w:rPr>
        <w:t>در</w:t>
      </w:r>
      <w:r>
        <w:rPr>
          <w:rtl/>
        </w:rPr>
        <w:t xml:space="preserve"> </w:t>
      </w:r>
      <w:r>
        <w:rPr>
          <w:rFonts w:hint="cs"/>
          <w:rtl/>
        </w:rPr>
        <w:t>پاسخ</w:t>
      </w:r>
      <w:r>
        <w:rPr>
          <w:rtl/>
        </w:rPr>
        <w:t xml:space="preserve"> </w:t>
      </w:r>
      <w:r>
        <w:rPr>
          <w:rFonts w:hint="cs"/>
          <w:rtl/>
        </w:rPr>
        <w:t>به</w:t>
      </w:r>
      <w:r>
        <w:rPr>
          <w:rtl/>
        </w:rPr>
        <w:t xml:space="preserve"> </w:t>
      </w:r>
      <w:r>
        <w:rPr>
          <w:rFonts w:hint="cs"/>
          <w:rtl/>
        </w:rPr>
        <w:t>اشکال</w:t>
      </w:r>
      <w:r>
        <w:rPr>
          <w:rtl/>
        </w:rPr>
        <w:t xml:space="preserve"> </w:t>
      </w:r>
      <w:r>
        <w:rPr>
          <w:rFonts w:hint="cs"/>
          <w:rtl/>
        </w:rPr>
        <w:t>نخست</w:t>
      </w:r>
      <w:r>
        <w:rPr>
          <w:rtl/>
        </w:rPr>
        <w:t xml:space="preserve"> </w:t>
      </w:r>
      <w:r>
        <w:rPr>
          <w:rFonts w:hint="cs"/>
          <w:rtl/>
        </w:rPr>
        <w:t>بیان</w:t>
      </w:r>
      <w:r>
        <w:rPr>
          <w:rtl/>
        </w:rPr>
        <w:t xml:space="preserve"> </w:t>
      </w:r>
      <w:r>
        <w:rPr>
          <w:rFonts w:hint="cs"/>
          <w:rtl/>
        </w:rPr>
        <w:t>شد</w:t>
      </w:r>
      <w:r>
        <w:rPr>
          <w:rtl/>
        </w:rPr>
        <w:t xml:space="preserve"> </w:t>
      </w:r>
      <w:r>
        <w:rPr>
          <w:rFonts w:hint="cs"/>
          <w:rtl/>
        </w:rPr>
        <w:t>که</w:t>
      </w:r>
      <w:r>
        <w:rPr>
          <w:rtl/>
        </w:rPr>
        <w:t xml:space="preserve"> </w:t>
      </w:r>
      <w:r>
        <w:rPr>
          <w:rFonts w:hint="cs"/>
          <w:rtl/>
        </w:rPr>
        <w:t>تعارض</w:t>
      </w:r>
      <w:r>
        <w:rPr>
          <w:rtl/>
        </w:rPr>
        <w:t xml:space="preserve"> </w:t>
      </w:r>
      <w:r>
        <w:rPr>
          <w:rFonts w:hint="cs"/>
          <w:rtl/>
        </w:rPr>
        <w:t>میان</w:t>
      </w:r>
      <w:r>
        <w:rPr>
          <w:rtl/>
        </w:rPr>
        <w:t xml:space="preserve"> </w:t>
      </w:r>
      <w:r>
        <w:rPr>
          <w:rFonts w:hint="cs"/>
          <w:rtl/>
        </w:rPr>
        <w:t>دو</w:t>
      </w:r>
      <w:r>
        <w:rPr>
          <w:rtl/>
        </w:rPr>
        <w:t xml:space="preserve"> </w:t>
      </w:r>
      <w:r>
        <w:rPr>
          <w:rFonts w:hint="cs"/>
          <w:rtl/>
        </w:rPr>
        <w:t>عام</w:t>
      </w:r>
      <w:r>
        <w:rPr>
          <w:rtl/>
        </w:rPr>
        <w:t xml:space="preserve"> </w:t>
      </w:r>
      <w:r>
        <w:rPr>
          <w:rFonts w:hint="cs"/>
          <w:rtl/>
        </w:rPr>
        <w:t>من</w:t>
      </w:r>
      <w:r>
        <w:rPr>
          <w:rtl/>
        </w:rPr>
        <w:t xml:space="preserve"> </w:t>
      </w:r>
      <w:r>
        <w:rPr>
          <w:rFonts w:hint="cs"/>
          <w:rtl/>
        </w:rPr>
        <w:t>وجه،</w:t>
      </w:r>
      <w:r>
        <w:rPr>
          <w:rtl/>
        </w:rPr>
        <w:t xml:space="preserve"> </w:t>
      </w:r>
      <w:r>
        <w:rPr>
          <w:rFonts w:hint="cs"/>
          <w:rtl/>
        </w:rPr>
        <w:t>تعارضی</w:t>
      </w:r>
      <w:r>
        <w:rPr>
          <w:rtl/>
        </w:rPr>
        <w:t xml:space="preserve"> </w:t>
      </w:r>
      <w:r>
        <w:rPr>
          <w:rFonts w:hint="cs"/>
          <w:rtl/>
        </w:rPr>
        <w:t>ذاتی</w:t>
      </w:r>
      <w:r>
        <w:rPr>
          <w:rtl/>
        </w:rPr>
        <w:t xml:space="preserve"> </w:t>
      </w:r>
      <w:r>
        <w:rPr>
          <w:rFonts w:hint="cs"/>
          <w:rtl/>
        </w:rPr>
        <w:t>و</w:t>
      </w:r>
      <w:r>
        <w:rPr>
          <w:rtl/>
        </w:rPr>
        <w:t xml:space="preserve"> </w:t>
      </w:r>
      <w:r>
        <w:rPr>
          <w:rFonts w:hint="cs"/>
          <w:rtl/>
        </w:rPr>
        <w:t>پیش</w:t>
      </w:r>
      <w:r>
        <w:rPr>
          <w:rtl/>
        </w:rPr>
        <w:t xml:space="preserve"> </w:t>
      </w:r>
      <w:r>
        <w:rPr>
          <w:rFonts w:hint="cs"/>
          <w:rtl/>
        </w:rPr>
        <w:t>از</w:t>
      </w:r>
      <w:r>
        <w:rPr>
          <w:rtl/>
        </w:rPr>
        <w:t xml:space="preserve"> </w:t>
      </w:r>
      <w:r>
        <w:rPr>
          <w:rFonts w:hint="cs"/>
          <w:rtl/>
        </w:rPr>
        <w:t>علم</w:t>
      </w:r>
      <w:r>
        <w:rPr>
          <w:rtl/>
        </w:rPr>
        <w:t xml:space="preserve"> </w:t>
      </w:r>
      <w:r>
        <w:rPr>
          <w:rFonts w:hint="cs"/>
          <w:rtl/>
        </w:rPr>
        <w:t>اجمالی</w:t>
      </w:r>
      <w:r>
        <w:rPr>
          <w:rtl/>
        </w:rPr>
        <w:t xml:space="preserve"> </w:t>
      </w:r>
      <w:r>
        <w:rPr>
          <w:rFonts w:hint="cs"/>
          <w:rtl/>
        </w:rPr>
        <w:t>است</w:t>
      </w:r>
      <w:r w:rsidR="00743F79">
        <w:rPr>
          <w:rtl/>
        </w:rPr>
        <w:t>،</w:t>
      </w:r>
      <w:r>
        <w:rPr>
          <w:rtl/>
        </w:rPr>
        <w:t xml:space="preserve"> </w:t>
      </w:r>
      <w:r>
        <w:rPr>
          <w:rFonts w:hint="cs"/>
          <w:rtl/>
        </w:rPr>
        <w:t>ماهیت</w:t>
      </w:r>
      <w:r>
        <w:rPr>
          <w:rtl/>
        </w:rPr>
        <w:t xml:space="preserve"> </w:t>
      </w:r>
      <w:r>
        <w:rPr>
          <w:rFonts w:hint="cs"/>
          <w:rtl/>
        </w:rPr>
        <w:t>این</w:t>
      </w:r>
      <w:r>
        <w:rPr>
          <w:rtl/>
        </w:rPr>
        <w:t xml:space="preserve"> </w:t>
      </w:r>
      <w:r>
        <w:rPr>
          <w:rFonts w:hint="cs"/>
          <w:rtl/>
        </w:rPr>
        <w:t>دو</w:t>
      </w:r>
      <w:r>
        <w:rPr>
          <w:rtl/>
        </w:rPr>
        <w:t xml:space="preserve"> </w:t>
      </w:r>
      <w:r>
        <w:rPr>
          <w:rFonts w:hint="cs"/>
          <w:rtl/>
        </w:rPr>
        <w:t>دلیل</w:t>
      </w:r>
      <w:r>
        <w:rPr>
          <w:rtl/>
        </w:rPr>
        <w:t xml:space="preserve"> </w:t>
      </w:r>
      <w:r>
        <w:rPr>
          <w:rFonts w:hint="cs"/>
          <w:rtl/>
        </w:rPr>
        <w:t>در</w:t>
      </w:r>
      <w:r>
        <w:rPr>
          <w:rtl/>
        </w:rPr>
        <w:t xml:space="preserve"> </w:t>
      </w:r>
      <w:r>
        <w:rPr>
          <w:rFonts w:hint="cs"/>
          <w:rtl/>
        </w:rPr>
        <w:t>ماده</w:t>
      </w:r>
      <w:r>
        <w:rPr>
          <w:rtl/>
        </w:rPr>
        <w:t xml:space="preserve"> </w:t>
      </w:r>
      <w:r>
        <w:rPr>
          <w:rFonts w:hint="cs"/>
          <w:rtl/>
        </w:rPr>
        <w:t>اجتماع،</w:t>
      </w:r>
      <w:r>
        <w:rPr>
          <w:rtl/>
        </w:rPr>
        <w:t xml:space="preserve"> </w:t>
      </w:r>
      <w:r>
        <w:rPr>
          <w:rFonts w:hint="cs"/>
          <w:rtl/>
        </w:rPr>
        <w:t>مانند</w:t>
      </w:r>
      <w:r>
        <w:rPr>
          <w:rtl/>
        </w:rPr>
        <w:t xml:space="preserve"> </w:t>
      </w:r>
      <w:r>
        <w:rPr>
          <w:rFonts w:hint="cs"/>
          <w:rtl/>
        </w:rPr>
        <w:t>دو</w:t>
      </w:r>
      <w:r>
        <w:rPr>
          <w:rtl/>
        </w:rPr>
        <w:t xml:space="preserve"> </w:t>
      </w:r>
      <w:r>
        <w:rPr>
          <w:rFonts w:hint="cs"/>
          <w:rtl/>
        </w:rPr>
        <w:t>دلیل</w:t>
      </w:r>
      <w:r>
        <w:rPr>
          <w:rtl/>
        </w:rPr>
        <w:t xml:space="preserve"> </w:t>
      </w:r>
      <w:r>
        <w:rPr>
          <w:rFonts w:hint="cs"/>
          <w:rtl/>
        </w:rPr>
        <w:t>متباین،</w:t>
      </w:r>
      <w:r>
        <w:rPr>
          <w:rtl/>
        </w:rPr>
        <w:t xml:space="preserve"> </w:t>
      </w:r>
      <w:r>
        <w:rPr>
          <w:rFonts w:hint="cs"/>
          <w:rtl/>
        </w:rPr>
        <w:t>به</w:t>
      </w:r>
      <w:r>
        <w:rPr>
          <w:rtl/>
        </w:rPr>
        <w:t xml:space="preserve"> </w:t>
      </w:r>
      <w:r>
        <w:rPr>
          <w:rFonts w:hint="cs"/>
          <w:rtl/>
        </w:rPr>
        <w:t>خودی</w:t>
      </w:r>
      <w:r>
        <w:rPr>
          <w:rtl/>
        </w:rPr>
        <w:t xml:space="preserve"> </w:t>
      </w:r>
      <w:r>
        <w:rPr>
          <w:rFonts w:hint="cs"/>
          <w:rtl/>
        </w:rPr>
        <w:t>خود</w:t>
      </w:r>
      <w:r>
        <w:rPr>
          <w:rtl/>
        </w:rPr>
        <w:t xml:space="preserve"> </w:t>
      </w:r>
      <w:r>
        <w:rPr>
          <w:rFonts w:hint="cs"/>
          <w:rtl/>
        </w:rPr>
        <w:t>با</w:t>
      </w:r>
      <w:r>
        <w:rPr>
          <w:rtl/>
        </w:rPr>
        <w:t xml:space="preserve"> </w:t>
      </w:r>
      <w:r>
        <w:rPr>
          <w:rFonts w:hint="cs"/>
          <w:rtl/>
        </w:rPr>
        <w:t>یکدیگر</w:t>
      </w:r>
      <w:r>
        <w:rPr>
          <w:rtl/>
        </w:rPr>
        <w:t xml:space="preserve"> </w:t>
      </w:r>
      <w:r>
        <w:rPr>
          <w:rFonts w:hint="cs"/>
          <w:rtl/>
        </w:rPr>
        <w:t>تافی</w:t>
      </w:r>
      <w:r>
        <w:rPr>
          <w:rtl/>
        </w:rPr>
        <w:t xml:space="preserve"> </w:t>
      </w:r>
      <w:r>
        <w:rPr>
          <w:rFonts w:hint="cs"/>
          <w:rtl/>
        </w:rPr>
        <w:t>و</w:t>
      </w:r>
      <w:r>
        <w:rPr>
          <w:rtl/>
        </w:rPr>
        <w:t xml:space="preserve"> </w:t>
      </w:r>
      <w:r>
        <w:rPr>
          <w:rFonts w:hint="cs"/>
          <w:rtl/>
        </w:rPr>
        <w:t>تدافع</w:t>
      </w:r>
      <w:r>
        <w:rPr>
          <w:rtl/>
        </w:rPr>
        <w:t xml:space="preserve"> </w:t>
      </w:r>
      <w:r>
        <w:rPr>
          <w:rFonts w:hint="cs"/>
          <w:rtl/>
        </w:rPr>
        <w:t>دارند</w:t>
      </w:r>
      <w:r w:rsidR="00743F79">
        <w:rPr>
          <w:rtl/>
        </w:rPr>
        <w:t>،</w:t>
      </w:r>
      <w:r>
        <w:rPr>
          <w:rtl/>
        </w:rPr>
        <w:t xml:space="preserve"> </w:t>
      </w:r>
      <w:r>
        <w:rPr>
          <w:rFonts w:hint="cs"/>
          <w:rtl/>
        </w:rPr>
        <w:t>علم</w:t>
      </w:r>
      <w:r>
        <w:rPr>
          <w:rtl/>
        </w:rPr>
        <w:t xml:space="preserve"> </w:t>
      </w:r>
      <w:r>
        <w:rPr>
          <w:rFonts w:hint="cs"/>
          <w:rtl/>
        </w:rPr>
        <w:t>اجمالی</w:t>
      </w:r>
      <w:r>
        <w:rPr>
          <w:rtl/>
        </w:rPr>
        <w:t xml:space="preserve"> </w:t>
      </w:r>
      <w:r>
        <w:rPr>
          <w:rFonts w:hint="cs"/>
          <w:rtl/>
        </w:rPr>
        <w:t>به</w:t>
      </w:r>
      <w:r>
        <w:rPr>
          <w:rtl/>
        </w:rPr>
        <w:t xml:space="preserve"> </w:t>
      </w:r>
      <w:r>
        <w:rPr>
          <w:rFonts w:hint="cs"/>
          <w:rtl/>
        </w:rPr>
        <w:t>کذب</w:t>
      </w:r>
      <w:r>
        <w:rPr>
          <w:rtl/>
        </w:rPr>
        <w:t xml:space="preserve"> </w:t>
      </w:r>
      <w:r>
        <w:rPr>
          <w:rFonts w:hint="cs"/>
          <w:rtl/>
        </w:rPr>
        <w:t>یکی</w:t>
      </w:r>
      <w:r>
        <w:rPr>
          <w:rtl/>
        </w:rPr>
        <w:t xml:space="preserve"> </w:t>
      </w:r>
      <w:r>
        <w:rPr>
          <w:rFonts w:hint="cs"/>
          <w:rtl/>
        </w:rPr>
        <w:t>از</w:t>
      </w:r>
      <w:r>
        <w:rPr>
          <w:rtl/>
        </w:rPr>
        <w:t xml:space="preserve"> </w:t>
      </w:r>
      <w:r>
        <w:rPr>
          <w:rFonts w:hint="cs"/>
          <w:rtl/>
        </w:rPr>
        <w:t>این</w:t>
      </w:r>
      <w:r>
        <w:rPr>
          <w:rtl/>
        </w:rPr>
        <w:t xml:space="preserve"> </w:t>
      </w:r>
      <w:r>
        <w:rPr>
          <w:rFonts w:hint="cs"/>
          <w:rtl/>
        </w:rPr>
        <w:t>دو،</w:t>
      </w:r>
      <w:r>
        <w:rPr>
          <w:rtl/>
        </w:rPr>
        <w:t xml:space="preserve"> </w:t>
      </w:r>
      <w:r>
        <w:rPr>
          <w:rFonts w:hint="cs"/>
          <w:rtl/>
        </w:rPr>
        <w:t>پس</w:t>
      </w:r>
      <w:r>
        <w:rPr>
          <w:rtl/>
        </w:rPr>
        <w:t xml:space="preserve"> </w:t>
      </w:r>
      <w:r>
        <w:rPr>
          <w:rFonts w:hint="cs"/>
          <w:rtl/>
        </w:rPr>
        <w:t>از</w:t>
      </w:r>
      <w:r>
        <w:rPr>
          <w:rtl/>
        </w:rPr>
        <w:t xml:space="preserve"> </w:t>
      </w:r>
      <w:r>
        <w:rPr>
          <w:rFonts w:hint="cs"/>
          <w:rtl/>
        </w:rPr>
        <w:t>وقوع</w:t>
      </w:r>
      <w:r>
        <w:rPr>
          <w:rtl/>
        </w:rPr>
        <w:t xml:space="preserve"> </w:t>
      </w:r>
      <w:r>
        <w:rPr>
          <w:rFonts w:hint="cs"/>
          <w:rtl/>
        </w:rPr>
        <w:t>این</w:t>
      </w:r>
      <w:r>
        <w:rPr>
          <w:rtl/>
        </w:rPr>
        <w:t xml:space="preserve"> </w:t>
      </w:r>
      <w:r>
        <w:rPr>
          <w:rFonts w:hint="cs"/>
          <w:rtl/>
        </w:rPr>
        <w:t>تعارض</w:t>
      </w:r>
      <w:r>
        <w:rPr>
          <w:rtl/>
        </w:rPr>
        <w:t xml:space="preserve"> </w:t>
      </w:r>
      <w:r>
        <w:rPr>
          <w:rFonts w:hint="cs"/>
          <w:rtl/>
        </w:rPr>
        <w:t>ذاتی</w:t>
      </w:r>
      <w:r>
        <w:rPr>
          <w:rtl/>
        </w:rPr>
        <w:t xml:space="preserve"> </w:t>
      </w:r>
      <w:r>
        <w:rPr>
          <w:rFonts w:hint="cs"/>
          <w:rtl/>
        </w:rPr>
        <w:t>حاصل</w:t>
      </w:r>
      <w:r>
        <w:rPr>
          <w:rtl/>
        </w:rPr>
        <w:t xml:space="preserve"> </w:t>
      </w:r>
      <w:r w:rsidR="00D74C82">
        <w:rPr>
          <w:rFonts w:hint="cs"/>
          <w:rtl/>
        </w:rPr>
        <w:t>می شود</w:t>
      </w:r>
      <w:r>
        <w:rPr>
          <w:rFonts w:hint="cs"/>
          <w:rtl/>
        </w:rPr>
        <w:t>،</w:t>
      </w:r>
      <w:r>
        <w:rPr>
          <w:rtl/>
        </w:rPr>
        <w:t xml:space="preserve"> </w:t>
      </w:r>
      <w:r>
        <w:rPr>
          <w:rFonts w:hint="cs"/>
          <w:rtl/>
        </w:rPr>
        <w:t>نه</w:t>
      </w:r>
      <w:r>
        <w:rPr>
          <w:rtl/>
        </w:rPr>
        <w:t xml:space="preserve"> </w:t>
      </w:r>
      <w:r>
        <w:rPr>
          <w:rFonts w:hint="cs"/>
          <w:rtl/>
        </w:rPr>
        <w:t>آنکه</w:t>
      </w:r>
      <w:r>
        <w:rPr>
          <w:rtl/>
        </w:rPr>
        <w:t xml:space="preserve"> </w:t>
      </w:r>
      <w:r>
        <w:rPr>
          <w:rFonts w:hint="cs"/>
          <w:rtl/>
        </w:rPr>
        <w:t>علت</w:t>
      </w:r>
      <w:r>
        <w:rPr>
          <w:rtl/>
        </w:rPr>
        <w:t xml:space="preserve"> </w:t>
      </w:r>
      <w:r>
        <w:rPr>
          <w:rFonts w:hint="cs"/>
          <w:rtl/>
        </w:rPr>
        <w:t>آن</w:t>
      </w:r>
      <w:r>
        <w:rPr>
          <w:rtl/>
        </w:rPr>
        <w:t xml:space="preserve"> </w:t>
      </w:r>
      <w:r>
        <w:rPr>
          <w:rFonts w:hint="cs"/>
          <w:rtl/>
        </w:rPr>
        <w:t>باشد</w:t>
      </w:r>
      <w:r w:rsidR="00BA7D0A">
        <w:rPr>
          <w:rtl/>
        </w:rPr>
        <w:t xml:space="preserve"> بنابراین </w:t>
      </w:r>
      <w:r>
        <w:rPr>
          <w:rFonts w:hint="cs"/>
          <w:rtl/>
        </w:rPr>
        <w:t>این</w:t>
      </w:r>
      <w:r>
        <w:rPr>
          <w:rtl/>
        </w:rPr>
        <w:t xml:space="preserve"> </w:t>
      </w:r>
      <w:r>
        <w:rPr>
          <w:rFonts w:hint="cs"/>
          <w:rtl/>
        </w:rPr>
        <w:t>صورت</w:t>
      </w:r>
      <w:r>
        <w:rPr>
          <w:rtl/>
        </w:rPr>
        <w:t xml:space="preserve"> </w:t>
      </w:r>
      <w:r>
        <w:rPr>
          <w:rFonts w:hint="cs"/>
          <w:rtl/>
        </w:rPr>
        <w:t>از</w:t>
      </w:r>
      <w:r>
        <w:rPr>
          <w:rtl/>
        </w:rPr>
        <w:t xml:space="preserve"> </w:t>
      </w:r>
      <w:r>
        <w:rPr>
          <w:rFonts w:hint="cs"/>
          <w:rtl/>
        </w:rPr>
        <w:t>تعارض،</w:t>
      </w:r>
      <w:r>
        <w:rPr>
          <w:rtl/>
        </w:rPr>
        <w:t xml:space="preserve"> </w:t>
      </w:r>
      <w:r>
        <w:rPr>
          <w:rFonts w:hint="cs"/>
          <w:rtl/>
        </w:rPr>
        <w:t>با</w:t>
      </w:r>
      <w:r>
        <w:rPr>
          <w:rtl/>
        </w:rPr>
        <w:t xml:space="preserve"> </w:t>
      </w:r>
      <w:r>
        <w:rPr>
          <w:rFonts w:hint="cs"/>
          <w:rtl/>
        </w:rPr>
        <w:t>صورت</w:t>
      </w:r>
      <w:r>
        <w:rPr>
          <w:rtl/>
        </w:rPr>
        <w:t xml:space="preserve"> </w:t>
      </w:r>
      <w:r>
        <w:rPr>
          <w:rFonts w:hint="cs"/>
          <w:rtl/>
        </w:rPr>
        <w:t>دوم</w:t>
      </w:r>
      <w:r>
        <w:rPr>
          <w:rtl/>
        </w:rPr>
        <w:t xml:space="preserve"> </w:t>
      </w:r>
      <w:r>
        <w:rPr>
          <w:rFonts w:hint="cs"/>
          <w:rtl/>
        </w:rPr>
        <w:t>که</w:t>
      </w:r>
      <w:r>
        <w:rPr>
          <w:rtl/>
        </w:rPr>
        <w:t xml:space="preserve"> </w:t>
      </w:r>
      <w:r>
        <w:rPr>
          <w:rFonts w:hint="cs"/>
          <w:rtl/>
        </w:rPr>
        <w:t>در</w:t>
      </w:r>
      <w:r>
        <w:rPr>
          <w:rtl/>
        </w:rPr>
        <w:t xml:space="preserve"> </w:t>
      </w:r>
      <w:r>
        <w:rPr>
          <w:rFonts w:hint="cs"/>
          <w:rtl/>
        </w:rPr>
        <w:t>آن</w:t>
      </w:r>
      <w:r>
        <w:rPr>
          <w:rtl/>
        </w:rPr>
        <w:t xml:space="preserve"> </w:t>
      </w:r>
      <w:r>
        <w:rPr>
          <w:rFonts w:hint="cs"/>
          <w:rtl/>
        </w:rPr>
        <w:t>دو</w:t>
      </w:r>
      <w:r>
        <w:rPr>
          <w:rtl/>
        </w:rPr>
        <w:t xml:space="preserve"> </w:t>
      </w:r>
      <w:r>
        <w:rPr>
          <w:rFonts w:hint="cs"/>
          <w:rtl/>
        </w:rPr>
        <w:t>استصحاب</w:t>
      </w:r>
      <w:r>
        <w:rPr>
          <w:rtl/>
        </w:rPr>
        <w:t xml:space="preserve"> </w:t>
      </w:r>
      <w:r>
        <w:rPr>
          <w:rFonts w:hint="cs"/>
          <w:rtl/>
        </w:rPr>
        <w:t>به</w:t>
      </w:r>
      <w:r>
        <w:rPr>
          <w:rtl/>
        </w:rPr>
        <w:t xml:space="preserve"> </w:t>
      </w:r>
      <w:r>
        <w:rPr>
          <w:rFonts w:hint="cs"/>
          <w:rtl/>
        </w:rPr>
        <w:t>خودی</w:t>
      </w:r>
      <w:r>
        <w:rPr>
          <w:rtl/>
        </w:rPr>
        <w:t xml:space="preserve"> </w:t>
      </w:r>
      <w:r>
        <w:rPr>
          <w:rFonts w:hint="cs"/>
          <w:rtl/>
        </w:rPr>
        <w:t>خود</w:t>
      </w:r>
      <w:r>
        <w:rPr>
          <w:rtl/>
        </w:rPr>
        <w:t xml:space="preserve"> </w:t>
      </w:r>
      <w:r>
        <w:rPr>
          <w:rFonts w:hint="cs"/>
          <w:rtl/>
        </w:rPr>
        <w:t>تعارضی</w:t>
      </w:r>
      <w:r>
        <w:rPr>
          <w:rtl/>
        </w:rPr>
        <w:t xml:space="preserve"> </w:t>
      </w:r>
      <w:r>
        <w:rPr>
          <w:rFonts w:hint="cs"/>
          <w:rtl/>
        </w:rPr>
        <w:t>ندارند</w:t>
      </w:r>
      <w:r>
        <w:rPr>
          <w:rtl/>
        </w:rPr>
        <w:t xml:space="preserve"> </w:t>
      </w:r>
      <w:r>
        <w:rPr>
          <w:rFonts w:hint="cs"/>
          <w:rtl/>
        </w:rPr>
        <w:t>و</w:t>
      </w:r>
      <w:r>
        <w:rPr>
          <w:rtl/>
        </w:rPr>
        <w:t xml:space="preserve"> </w:t>
      </w:r>
      <w:r>
        <w:rPr>
          <w:rFonts w:hint="cs"/>
          <w:rtl/>
        </w:rPr>
        <w:t>تنها</w:t>
      </w:r>
      <w:r>
        <w:rPr>
          <w:rtl/>
        </w:rPr>
        <w:t xml:space="preserve"> </w:t>
      </w:r>
      <w:r>
        <w:rPr>
          <w:rFonts w:hint="cs"/>
          <w:rtl/>
        </w:rPr>
        <w:t>با</w:t>
      </w:r>
      <w:r>
        <w:rPr>
          <w:rtl/>
        </w:rPr>
        <w:t xml:space="preserve"> </w:t>
      </w:r>
      <w:r>
        <w:rPr>
          <w:rFonts w:hint="cs"/>
          <w:rtl/>
        </w:rPr>
        <w:t>علم</w:t>
      </w:r>
      <w:r>
        <w:rPr>
          <w:rtl/>
        </w:rPr>
        <w:t xml:space="preserve"> </w:t>
      </w:r>
      <w:r>
        <w:rPr>
          <w:rFonts w:hint="cs"/>
          <w:rtl/>
        </w:rPr>
        <w:t>اجمالی</w:t>
      </w:r>
      <w:r>
        <w:rPr>
          <w:rtl/>
        </w:rPr>
        <w:t xml:space="preserve"> </w:t>
      </w:r>
      <w:r>
        <w:rPr>
          <w:rFonts w:hint="cs"/>
          <w:rtl/>
        </w:rPr>
        <w:t>بیرونی</w:t>
      </w:r>
      <w:r>
        <w:rPr>
          <w:rtl/>
        </w:rPr>
        <w:t xml:space="preserve"> </w:t>
      </w:r>
      <w:r>
        <w:rPr>
          <w:rFonts w:hint="cs"/>
          <w:rtl/>
        </w:rPr>
        <w:t>متنافی</w:t>
      </w:r>
      <w:r>
        <w:rPr>
          <w:rtl/>
        </w:rPr>
        <w:t xml:space="preserve"> </w:t>
      </w:r>
      <w:r>
        <w:rPr>
          <w:rFonts w:hint="cs"/>
          <w:rtl/>
        </w:rPr>
        <w:t>میشوند،</w:t>
      </w:r>
      <w:r>
        <w:rPr>
          <w:rtl/>
        </w:rPr>
        <w:t xml:space="preserve"> </w:t>
      </w:r>
      <w:r>
        <w:rPr>
          <w:rFonts w:hint="cs"/>
          <w:rtl/>
        </w:rPr>
        <w:t>تفاوت</w:t>
      </w:r>
      <w:r>
        <w:rPr>
          <w:rtl/>
        </w:rPr>
        <w:t xml:space="preserve"> </w:t>
      </w:r>
      <w:r>
        <w:rPr>
          <w:rFonts w:hint="cs"/>
          <w:rtl/>
        </w:rPr>
        <w:t>ماهوی</w:t>
      </w:r>
      <w:r>
        <w:rPr>
          <w:rtl/>
        </w:rPr>
        <w:t xml:space="preserve"> </w:t>
      </w:r>
      <w:r>
        <w:rPr>
          <w:rFonts w:hint="cs"/>
          <w:rtl/>
        </w:rPr>
        <w:t>دارد</w:t>
      </w:r>
      <w:r>
        <w:rPr>
          <w:rtl/>
        </w:rPr>
        <w:t xml:space="preserve"> </w:t>
      </w:r>
      <w:r>
        <w:rPr>
          <w:rFonts w:hint="cs"/>
          <w:rtl/>
        </w:rPr>
        <w:t>و</w:t>
      </w:r>
      <w:r>
        <w:rPr>
          <w:rtl/>
        </w:rPr>
        <w:t xml:space="preserve"> </w:t>
      </w:r>
      <w:r>
        <w:rPr>
          <w:rFonts w:hint="cs"/>
          <w:rtl/>
        </w:rPr>
        <w:t>صورت</w:t>
      </w:r>
      <w:r>
        <w:rPr>
          <w:rtl/>
        </w:rPr>
        <w:t xml:space="preserve"> </w:t>
      </w:r>
      <w:r>
        <w:rPr>
          <w:rFonts w:hint="cs"/>
          <w:rtl/>
        </w:rPr>
        <w:t>سومی</w:t>
      </w:r>
      <w:r>
        <w:rPr>
          <w:rtl/>
        </w:rPr>
        <w:t xml:space="preserve"> </w:t>
      </w:r>
      <w:r>
        <w:rPr>
          <w:rFonts w:hint="cs"/>
          <w:rtl/>
        </w:rPr>
        <w:t>را</w:t>
      </w:r>
      <w:r>
        <w:rPr>
          <w:rtl/>
        </w:rPr>
        <w:t xml:space="preserve"> </w:t>
      </w:r>
      <w:r>
        <w:rPr>
          <w:rFonts w:hint="cs"/>
          <w:rtl/>
        </w:rPr>
        <w:t>شکل</w:t>
      </w:r>
      <w:r>
        <w:rPr>
          <w:rtl/>
        </w:rPr>
        <w:t xml:space="preserve"> </w:t>
      </w:r>
      <w:r>
        <w:rPr>
          <w:rFonts w:hint="cs"/>
          <w:rtl/>
        </w:rPr>
        <w:t>میدهد</w:t>
      </w:r>
      <w:r>
        <w:rPr>
          <w:rtl/>
        </w:rPr>
        <w:t>.</w:t>
      </w:r>
    </w:p>
    <w:p w:rsidR="00BF01F5" w:rsidRDefault="00BE745E" w:rsidP="0044477C">
      <w:pPr>
        <w:rPr>
          <w:rtl/>
        </w:rPr>
      </w:pPr>
      <w:r>
        <w:rPr>
          <w:rFonts w:hint="cs"/>
          <w:rtl/>
        </w:rPr>
        <w:t>در</w:t>
      </w:r>
      <w:r>
        <w:rPr>
          <w:rtl/>
        </w:rPr>
        <w:t xml:space="preserve"> </w:t>
      </w:r>
      <w:r>
        <w:rPr>
          <w:rFonts w:hint="cs"/>
          <w:rtl/>
        </w:rPr>
        <w:t>پاسخ</w:t>
      </w:r>
      <w:r>
        <w:rPr>
          <w:rtl/>
        </w:rPr>
        <w:t xml:space="preserve"> </w:t>
      </w:r>
      <w:r>
        <w:rPr>
          <w:rFonts w:hint="cs"/>
          <w:rtl/>
        </w:rPr>
        <w:t>به</w:t>
      </w:r>
      <w:r>
        <w:rPr>
          <w:rtl/>
        </w:rPr>
        <w:t xml:space="preserve"> </w:t>
      </w:r>
      <w:r>
        <w:rPr>
          <w:rFonts w:hint="cs"/>
          <w:rtl/>
        </w:rPr>
        <w:t>اشکال</w:t>
      </w:r>
      <w:r>
        <w:rPr>
          <w:rtl/>
        </w:rPr>
        <w:t xml:space="preserve"> </w:t>
      </w:r>
      <w:r>
        <w:rPr>
          <w:rFonts w:hint="cs"/>
          <w:rtl/>
        </w:rPr>
        <w:t>دوم</w:t>
      </w:r>
      <w:r>
        <w:rPr>
          <w:rtl/>
        </w:rPr>
        <w:t xml:space="preserve"> </w:t>
      </w:r>
      <w:r>
        <w:rPr>
          <w:rFonts w:hint="cs"/>
          <w:rtl/>
        </w:rPr>
        <w:t>یعنی</w:t>
      </w:r>
      <w:r>
        <w:rPr>
          <w:rtl/>
        </w:rPr>
        <w:t xml:space="preserve"> </w:t>
      </w:r>
      <w:r>
        <w:rPr>
          <w:rFonts w:hint="cs"/>
          <w:rtl/>
        </w:rPr>
        <w:t>لزوم</w:t>
      </w:r>
      <w:r>
        <w:rPr>
          <w:rtl/>
        </w:rPr>
        <w:t xml:space="preserve"> </w:t>
      </w:r>
      <w:r>
        <w:rPr>
          <w:rFonts w:hint="cs"/>
          <w:rtl/>
        </w:rPr>
        <w:t>دور،</w:t>
      </w:r>
      <w:r>
        <w:rPr>
          <w:rtl/>
        </w:rPr>
        <w:t xml:space="preserve"> </w:t>
      </w:r>
      <w:r>
        <w:rPr>
          <w:rFonts w:hint="cs"/>
          <w:rtl/>
        </w:rPr>
        <w:t>توضیح</w:t>
      </w:r>
      <w:r>
        <w:rPr>
          <w:rtl/>
        </w:rPr>
        <w:t xml:space="preserve"> </w:t>
      </w:r>
      <w:r>
        <w:rPr>
          <w:rFonts w:hint="cs"/>
          <w:rtl/>
        </w:rPr>
        <w:t>داده</w:t>
      </w:r>
      <w:r>
        <w:rPr>
          <w:rtl/>
        </w:rPr>
        <w:t xml:space="preserve"> </w:t>
      </w:r>
      <w:r>
        <w:rPr>
          <w:rFonts w:hint="cs"/>
          <w:rtl/>
        </w:rPr>
        <w:t>شد</w:t>
      </w:r>
      <w:r>
        <w:rPr>
          <w:rtl/>
        </w:rPr>
        <w:t xml:space="preserve"> </w:t>
      </w:r>
      <w:r>
        <w:rPr>
          <w:rFonts w:hint="cs"/>
          <w:rtl/>
        </w:rPr>
        <w:t>که</w:t>
      </w:r>
      <w:r>
        <w:rPr>
          <w:rtl/>
        </w:rPr>
        <w:t xml:space="preserve"> </w:t>
      </w:r>
      <w:r>
        <w:rPr>
          <w:rFonts w:hint="cs"/>
          <w:rtl/>
        </w:rPr>
        <w:t>دور</w:t>
      </w:r>
      <w:r>
        <w:rPr>
          <w:rtl/>
        </w:rPr>
        <w:t xml:space="preserve"> </w:t>
      </w:r>
      <w:r>
        <w:rPr>
          <w:rFonts w:hint="cs"/>
          <w:rtl/>
        </w:rPr>
        <w:t>بر</w:t>
      </w:r>
      <w:r>
        <w:rPr>
          <w:rtl/>
        </w:rPr>
        <w:t xml:space="preserve"> </w:t>
      </w:r>
      <w:r>
        <w:rPr>
          <w:rFonts w:hint="cs"/>
          <w:rtl/>
        </w:rPr>
        <w:t>دو</w:t>
      </w:r>
      <w:r>
        <w:rPr>
          <w:rtl/>
        </w:rPr>
        <w:t xml:space="preserve"> </w:t>
      </w:r>
      <w:r>
        <w:rPr>
          <w:rFonts w:hint="cs"/>
          <w:rtl/>
        </w:rPr>
        <w:t>قسم</w:t>
      </w:r>
      <w:r>
        <w:rPr>
          <w:rtl/>
        </w:rPr>
        <w:t xml:space="preserve"> </w:t>
      </w:r>
      <w:r>
        <w:rPr>
          <w:rFonts w:hint="cs"/>
          <w:rtl/>
        </w:rPr>
        <w:t>است</w:t>
      </w:r>
      <w:r w:rsidR="00743F79">
        <w:rPr>
          <w:rtl/>
        </w:rPr>
        <w:t>،</w:t>
      </w:r>
      <w:r>
        <w:rPr>
          <w:rtl/>
        </w:rPr>
        <w:t xml:space="preserve"> </w:t>
      </w:r>
      <w:r>
        <w:rPr>
          <w:rFonts w:hint="cs"/>
          <w:rtl/>
        </w:rPr>
        <w:t>دور</w:t>
      </w:r>
      <w:r>
        <w:rPr>
          <w:rtl/>
        </w:rPr>
        <w:t xml:space="preserve"> </w:t>
      </w:r>
      <w:r>
        <w:rPr>
          <w:rFonts w:hint="cs"/>
          <w:rtl/>
        </w:rPr>
        <w:t>باطل،</w:t>
      </w:r>
      <w:r>
        <w:rPr>
          <w:rtl/>
        </w:rPr>
        <w:t xml:space="preserve"> </w:t>
      </w:r>
      <w:r>
        <w:rPr>
          <w:rFonts w:hint="cs"/>
          <w:rtl/>
        </w:rPr>
        <w:t>دوری</w:t>
      </w:r>
      <w:r>
        <w:rPr>
          <w:rtl/>
        </w:rPr>
        <w:t xml:space="preserve"> </w:t>
      </w:r>
      <w:r>
        <w:rPr>
          <w:rFonts w:hint="cs"/>
          <w:rtl/>
        </w:rPr>
        <w:t>است</w:t>
      </w:r>
      <w:r>
        <w:rPr>
          <w:rtl/>
        </w:rPr>
        <w:t xml:space="preserve"> </w:t>
      </w:r>
      <w:r>
        <w:rPr>
          <w:rFonts w:hint="cs"/>
          <w:rtl/>
        </w:rPr>
        <w:t>که</w:t>
      </w:r>
      <w:r>
        <w:rPr>
          <w:rtl/>
        </w:rPr>
        <w:t xml:space="preserve"> </w:t>
      </w:r>
      <w:r>
        <w:rPr>
          <w:rFonts w:hint="cs"/>
          <w:rtl/>
        </w:rPr>
        <w:t>در</w:t>
      </w:r>
      <w:r>
        <w:rPr>
          <w:rtl/>
        </w:rPr>
        <w:t xml:space="preserve"> </w:t>
      </w:r>
      <w:r>
        <w:rPr>
          <w:rFonts w:hint="cs"/>
          <w:rtl/>
        </w:rPr>
        <w:t>آن</w:t>
      </w:r>
      <w:r>
        <w:rPr>
          <w:rtl/>
        </w:rPr>
        <w:t xml:space="preserve"> </w:t>
      </w:r>
      <w:r>
        <w:rPr>
          <w:rFonts w:hint="cs"/>
          <w:rtl/>
        </w:rPr>
        <w:t>تقدم</w:t>
      </w:r>
      <w:r>
        <w:rPr>
          <w:rtl/>
        </w:rPr>
        <w:t xml:space="preserve"> </w:t>
      </w:r>
      <w:r>
        <w:rPr>
          <w:rFonts w:hint="cs"/>
          <w:rtl/>
        </w:rPr>
        <w:t>و</w:t>
      </w:r>
      <w:r>
        <w:rPr>
          <w:rtl/>
        </w:rPr>
        <w:t xml:space="preserve"> </w:t>
      </w:r>
      <w:r>
        <w:rPr>
          <w:rFonts w:hint="cs"/>
          <w:rtl/>
        </w:rPr>
        <w:t>تأخر</w:t>
      </w:r>
      <w:r>
        <w:rPr>
          <w:rtl/>
        </w:rPr>
        <w:t xml:space="preserve"> </w:t>
      </w:r>
      <w:r>
        <w:rPr>
          <w:rFonts w:hint="cs"/>
          <w:rtl/>
        </w:rPr>
        <w:t>و</w:t>
      </w:r>
      <w:r>
        <w:rPr>
          <w:rtl/>
        </w:rPr>
        <w:t xml:space="preserve"> </w:t>
      </w:r>
      <w:r>
        <w:rPr>
          <w:rFonts w:hint="cs"/>
          <w:rtl/>
        </w:rPr>
        <w:t>رابطه</w:t>
      </w:r>
      <w:r>
        <w:rPr>
          <w:rtl/>
        </w:rPr>
        <w:t xml:space="preserve"> </w:t>
      </w:r>
      <w:r>
        <w:rPr>
          <w:rFonts w:hint="cs"/>
          <w:rtl/>
        </w:rPr>
        <w:t>علی</w:t>
      </w:r>
      <w:r>
        <w:rPr>
          <w:rtl/>
        </w:rPr>
        <w:t xml:space="preserve"> </w:t>
      </w:r>
      <w:r>
        <w:rPr>
          <w:rFonts w:hint="cs"/>
          <w:rtl/>
        </w:rPr>
        <w:t>و</w:t>
      </w:r>
      <w:r>
        <w:rPr>
          <w:rtl/>
        </w:rPr>
        <w:t xml:space="preserve"> </w:t>
      </w:r>
      <w:r>
        <w:rPr>
          <w:rFonts w:hint="cs"/>
          <w:rtl/>
        </w:rPr>
        <w:t>معلولی</w:t>
      </w:r>
      <w:r>
        <w:rPr>
          <w:rtl/>
        </w:rPr>
        <w:t xml:space="preserve"> </w:t>
      </w:r>
      <w:r>
        <w:rPr>
          <w:rFonts w:hint="cs"/>
          <w:rtl/>
        </w:rPr>
        <w:t>یا</w:t>
      </w:r>
      <w:r>
        <w:rPr>
          <w:rtl/>
        </w:rPr>
        <w:t xml:space="preserve"> </w:t>
      </w:r>
      <w:r>
        <w:rPr>
          <w:rFonts w:hint="cs"/>
          <w:rtl/>
        </w:rPr>
        <w:t>ملازمه</w:t>
      </w:r>
      <w:r>
        <w:rPr>
          <w:rtl/>
        </w:rPr>
        <w:t xml:space="preserve"> </w:t>
      </w:r>
      <w:r>
        <w:rPr>
          <w:rFonts w:hint="cs"/>
          <w:rtl/>
        </w:rPr>
        <w:t>برقرار</w:t>
      </w:r>
      <w:r>
        <w:rPr>
          <w:rtl/>
        </w:rPr>
        <w:t xml:space="preserve"> </w:t>
      </w:r>
      <w:r>
        <w:rPr>
          <w:rFonts w:hint="cs"/>
          <w:rtl/>
        </w:rPr>
        <w:t>باشد</w:t>
      </w:r>
      <w:r w:rsidR="00743F79">
        <w:rPr>
          <w:rtl/>
        </w:rPr>
        <w:t>،</w:t>
      </w:r>
      <w:r>
        <w:rPr>
          <w:rtl/>
        </w:rPr>
        <w:t xml:space="preserve"> </w:t>
      </w:r>
      <w:r>
        <w:rPr>
          <w:rFonts w:hint="cs"/>
          <w:rtl/>
        </w:rPr>
        <w:t>اما</w:t>
      </w:r>
      <w:r>
        <w:rPr>
          <w:rtl/>
        </w:rPr>
        <w:t xml:space="preserve"> </w:t>
      </w:r>
      <w:r>
        <w:rPr>
          <w:rFonts w:hint="cs"/>
          <w:rtl/>
        </w:rPr>
        <w:t>اگر</w:t>
      </w:r>
      <w:r>
        <w:rPr>
          <w:rtl/>
        </w:rPr>
        <w:t xml:space="preserve"> </w:t>
      </w:r>
      <w:r>
        <w:rPr>
          <w:rFonts w:hint="cs"/>
          <w:rtl/>
        </w:rPr>
        <w:t>توقف</w:t>
      </w:r>
      <w:r>
        <w:rPr>
          <w:rtl/>
        </w:rPr>
        <w:t xml:space="preserve"> </w:t>
      </w:r>
      <w:r>
        <w:rPr>
          <w:rFonts w:hint="cs"/>
          <w:rtl/>
        </w:rPr>
        <w:t>میان</w:t>
      </w:r>
      <w:r>
        <w:rPr>
          <w:rtl/>
        </w:rPr>
        <w:t xml:space="preserve"> </w:t>
      </w:r>
      <w:r>
        <w:rPr>
          <w:rFonts w:hint="cs"/>
          <w:rtl/>
        </w:rPr>
        <w:t>دو</w:t>
      </w:r>
      <w:r>
        <w:rPr>
          <w:rtl/>
        </w:rPr>
        <w:t xml:space="preserve"> </w:t>
      </w:r>
      <w:r>
        <w:rPr>
          <w:rFonts w:hint="cs"/>
          <w:rtl/>
        </w:rPr>
        <w:t>طرف</w:t>
      </w:r>
      <w:r>
        <w:rPr>
          <w:rtl/>
        </w:rPr>
        <w:t xml:space="preserve"> </w:t>
      </w:r>
      <w:r>
        <w:rPr>
          <w:rFonts w:hint="cs"/>
          <w:rtl/>
        </w:rPr>
        <w:t>به</w:t>
      </w:r>
      <w:r>
        <w:rPr>
          <w:rtl/>
        </w:rPr>
        <w:t xml:space="preserve"> </w:t>
      </w:r>
      <w:r>
        <w:rPr>
          <w:rFonts w:hint="cs"/>
          <w:rtl/>
        </w:rPr>
        <w:t>نحو</w:t>
      </w:r>
      <w:r>
        <w:rPr>
          <w:rtl/>
        </w:rPr>
        <w:t xml:space="preserve"> </w:t>
      </w:r>
      <w:r>
        <w:rPr>
          <w:rFonts w:hint="cs"/>
          <w:rtl/>
        </w:rPr>
        <w:t>معیت</w:t>
      </w:r>
      <w:r>
        <w:rPr>
          <w:rtl/>
        </w:rPr>
        <w:t xml:space="preserve"> </w:t>
      </w:r>
      <w:r>
        <w:rPr>
          <w:rFonts w:hint="cs"/>
          <w:rtl/>
        </w:rPr>
        <w:t>و</w:t>
      </w:r>
      <w:r>
        <w:rPr>
          <w:rtl/>
        </w:rPr>
        <w:t xml:space="preserve"> </w:t>
      </w:r>
      <w:r>
        <w:rPr>
          <w:rFonts w:hint="cs"/>
          <w:rtl/>
        </w:rPr>
        <w:t>در</w:t>
      </w:r>
      <w:r>
        <w:rPr>
          <w:rtl/>
        </w:rPr>
        <w:t xml:space="preserve"> </w:t>
      </w:r>
      <w:r>
        <w:rPr>
          <w:rFonts w:hint="cs"/>
          <w:rtl/>
        </w:rPr>
        <w:t>آن</w:t>
      </w:r>
      <w:r>
        <w:rPr>
          <w:rtl/>
        </w:rPr>
        <w:t xml:space="preserve"> </w:t>
      </w:r>
      <w:r>
        <w:rPr>
          <w:rFonts w:hint="cs"/>
          <w:rtl/>
        </w:rPr>
        <w:t>واحد</w:t>
      </w:r>
      <w:r>
        <w:rPr>
          <w:rtl/>
        </w:rPr>
        <w:t xml:space="preserve"> </w:t>
      </w:r>
      <w:r>
        <w:rPr>
          <w:rFonts w:hint="cs"/>
          <w:rtl/>
        </w:rPr>
        <w:t>باشد،</w:t>
      </w:r>
      <w:r>
        <w:rPr>
          <w:rtl/>
        </w:rPr>
        <w:t xml:space="preserve"> </w:t>
      </w:r>
      <w:r>
        <w:rPr>
          <w:rFonts w:hint="cs"/>
          <w:rtl/>
        </w:rPr>
        <w:t>به</w:t>
      </w:r>
      <w:r>
        <w:rPr>
          <w:rtl/>
        </w:rPr>
        <w:t xml:space="preserve"> </w:t>
      </w:r>
      <w:r>
        <w:rPr>
          <w:rFonts w:hint="cs"/>
          <w:rtl/>
        </w:rPr>
        <w:t>آن</w:t>
      </w:r>
      <w:r>
        <w:rPr>
          <w:rtl/>
        </w:rPr>
        <w:t xml:space="preserve"> </w:t>
      </w:r>
      <w:r w:rsidR="00805812">
        <w:rPr>
          <w:rtl/>
        </w:rPr>
        <w:t>(</w:t>
      </w:r>
      <w:r>
        <w:rPr>
          <w:rFonts w:hint="cs"/>
          <w:rtl/>
        </w:rPr>
        <w:t>دور</w:t>
      </w:r>
      <w:r>
        <w:rPr>
          <w:rtl/>
        </w:rPr>
        <w:t xml:space="preserve"> </w:t>
      </w:r>
      <w:r>
        <w:rPr>
          <w:rFonts w:hint="cs"/>
          <w:rtl/>
        </w:rPr>
        <w:t>معی</w:t>
      </w:r>
      <w:r w:rsidR="00805812">
        <w:rPr>
          <w:rFonts w:hint="eastAsia"/>
          <w:rtl/>
        </w:rPr>
        <w:t>)</w:t>
      </w:r>
      <w:r>
        <w:rPr>
          <w:rtl/>
        </w:rPr>
        <w:t xml:space="preserve"> </w:t>
      </w:r>
      <w:r>
        <w:rPr>
          <w:rFonts w:hint="cs"/>
          <w:rtl/>
        </w:rPr>
        <w:t>میگویند</w:t>
      </w:r>
      <w:r w:rsidR="00743F79">
        <w:rPr>
          <w:rtl/>
        </w:rPr>
        <w:t>،</w:t>
      </w:r>
      <w:r>
        <w:rPr>
          <w:rtl/>
        </w:rPr>
        <w:t xml:space="preserve"> </w:t>
      </w:r>
      <w:r>
        <w:rPr>
          <w:rFonts w:hint="cs"/>
          <w:rtl/>
        </w:rPr>
        <w:t>دور</w:t>
      </w:r>
      <w:r>
        <w:rPr>
          <w:rtl/>
        </w:rPr>
        <w:t xml:space="preserve"> </w:t>
      </w:r>
      <w:r>
        <w:rPr>
          <w:rFonts w:hint="cs"/>
          <w:rtl/>
        </w:rPr>
        <w:t>معی</w:t>
      </w:r>
      <w:r>
        <w:rPr>
          <w:rtl/>
        </w:rPr>
        <w:t xml:space="preserve"> </w:t>
      </w:r>
      <w:r>
        <w:rPr>
          <w:rFonts w:hint="cs"/>
          <w:rtl/>
        </w:rPr>
        <w:t>محال</w:t>
      </w:r>
      <w:r>
        <w:rPr>
          <w:rtl/>
        </w:rPr>
        <w:t xml:space="preserve"> </w:t>
      </w:r>
      <w:r>
        <w:rPr>
          <w:rFonts w:hint="cs"/>
          <w:rtl/>
        </w:rPr>
        <w:t>نیست،</w:t>
      </w:r>
      <w:r>
        <w:rPr>
          <w:rtl/>
        </w:rPr>
        <w:t xml:space="preserve"> </w:t>
      </w:r>
      <w:r>
        <w:rPr>
          <w:rFonts w:hint="cs"/>
          <w:rtl/>
        </w:rPr>
        <w:t>بلکه</w:t>
      </w:r>
      <w:r>
        <w:rPr>
          <w:rtl/>
        </w:rPr>
        <w:t xml:space="preserve"> </w:t>
      </w:r>
      <w:r>
        <w:rPr>
          <w:rFonts w:hint="cs"/>
          <w:rtl/>
        </w:rPr>
        <w:t>امری</w:t>
      </w:r>
      <w:r>
        <w:rPr>
          <w:rtl/>
        </w:rPr>
        <w:t xml:space="preserve"> </w:t>
      </w:r>
      <w:r>
        <w:rPr>
          <w:rFonts w:hint="cs"/>
          <w:rtl/>
        </w:rPr>
        <w:t>ممکن</w:t>
      </w:r>
      <w:r>
        <w:rPr>
          <w:rtl/>
        </w:rPr>
        <w:t xml:space="preserve"> </w:t>
      </w:r>
      <w:r>
        <w:rPr>
          <w:rFonts w:hint="cs"/>
          <w:rtl/>
        </w:rPr>
        <w:t>و</w:t>
      </w:r>
      <w:r>
        <w:rPr>
          <w:rtl/>
        </w:rPr>
        <w:t xml:space="preserve"> </w:t>
      </w:r>
      <w:r>
        <w:rPr>
          <w:rFonts w:hint="cs"/>
          <w:rtl/>
        </w:rPr>
        <w:t>واقع</w:t>
      </w:r>
      <w:r>
        <w:rPr>
          <w:rtl/>
        </w:rPr>
        <w:t xml:space="preserve"> </w:t>
      </w:r>
      <w:r>
        <w:rPr>
          <w:rFonts w:hint="cs"/>
          <w:rtl/>
        </w:rPr>
        <w:t>است</w:t>
      </w:r>
      <w:r w:rsidR="00743F79">
        <w:rPr>
          <w:rtl/>
        </w:rPr>
        <w:t>،</w:t>
      </w:r>
      <w:r>
        <w:rPr>
          <w:rtl/>
        </w:rPr>
        <w:t xml:space="preserve"> </w:t>
      </w:r>
      <w:r>
        <w:rPr>
          <w:rFonts w:hint="cs"/>
          <w:rtl/>
        </w:rPr>
        <w:t>مثال</w:t>
      </w:r>
      <w:r>
        <w:rPr>
          <w:rtl/>
        </w:rPr>
        <w:t xml:space="preserve"> </w:t>
      </w:r>
      <w:r>
        <w:rPr>
          <w:rFonts w:hint="cs"/>
          <w:rtl/>
        </w:rPr>
        <w:t>آن،</w:t>
      </w:r>
      <w:r>
        <w:rPr>
          <w:rtl/>
        </w:rPr>
        <w:t xml:space="preserve"> </w:t>
      </w:r>
      <w:r>
        <w:rPr>
          <w:rFonts w:hint="cs"/>
          <w:rtl/>
        </w:rPr>
        <w:t>متضایفان</w:t>
      </w:r>
      <w:r>
        <w:rPr>
          <w:rtl/>
        </w:rPr>
        <w:t xml:space="preserve"> </w:t>
      </w:r>
      <w:r>
        <w:rPr>
          <w:rFonts w:hint="cs"/>
          <w:rtl/>
        </w:rPr>
        <w:t>مانند</w:t>
      </w:r>
      <w:r>
        <w:rPr>
          <w:rtl/>
        </w:rPr>
        <w:t xml:space="preserve"> </w:t>
      </w:r>
      <w:r>
        <w:rPr>
          <w:rFonts w:hint="cs"/>
          <w:rtl/>
        </w:rPr>
        <w:t>پدری</w:t>
      </w:r>
      <w:r>
        <w:rPr>
          <w:rtl/>
        </w:rPr>
        <w:t xml:space="preserve"> </w:t>
      </w:r>
      <w:r>
        <w:rPr>
          <w:rFonts w:hint="cs"/>
          <w:rtl/>
        </w:rPr>
        <w:t>و</w:t>
      </w:r>
      <w:r>
        <w:rPr>
          <w:rtl/>
        </w:rPr>
        <w:t xml:space="preserve"> </w:t>
      </w:r>
      <w:r>
        <w:rPr>
          <w:rFonts w:hint="cs"/>
          <w:rtl/>
        </w:rPr>
        <w:t>فرزندی</w:t>
      </w:r>
      <w:r>
        <w:rPr>
          <w:rtl/>
        </w:rPr>
        <w:t xml:space="preserve"> </w:t>
      </w:r>
      <w:r>
        <w:rPr>
          <w:rFonts w:hint="cs"/>
          <w:rtl/>
        </w:rPr>
        <w:t>است</w:t>
      </w:r>
      <w:r>
        <w:rPr>
          <w:rtl/>
        </w:rPr>
        <w:t xml:space="preserve"> </w:t>
      </w:r>
      <w:r>
        <w:rPr>
          <w:rFonts w:hint="cs"/>
          <w:rtl/>
        </w:rPr>
        <w:t>که</w:t>
      </w:r>
      <w:r>
        <w:rPr>
          <w:rtl/>
        </w:rPr>
        <w:t xml:space="preserve"> </w:t>
      </w:r>
      <w:r>
        <w:rPr>
          <w:rFonts w:hint="cs"/>
          <w:rtl/>
        </w:rPr>
        <w:t>تعقل</w:t>
      </w:r>
      <w:r>
        <w:rPr>
          <w:rtl/>
        </w:rPr>
        <w:t xml:space="preserve"> </w:t>
      </w:r>
      <w:r>
        <w:rPr>
          <w:rFonts w:hint="cs"/>
          <w:rtl/>
        </w:rPr>
        <w:t>هر</w:t>
      </w:r>
      <w:r>
        <w:rPr>
          <w:rtl/>
        </w:rPr>
        <w:t xml:space="preserve"> </w:t>
      </w:r>
      <w:r>
        <w:rPr>
          <w:rFonts w:hint="cs"/>
          <w:rtl/>
        </w:rPr>
        <w:t>یک</w:t>
      </w:r>
      <w:r>
        <w:rPr>
          <w:rtl/>
        </w:rPr>
        <w:t xml:space="preserve"> </w:t>
      </w:r>
      <w:r>
        <w:rPr>
          <w:rFonts w:hint="cs"/>
          <w:rtl/>
        </w:rPr>
        <w:t>در</w:t>
      </w:r>
      <w:r>
        <w:rPr>
          <w:rtl/>
        </w:rPr>
        <w:t xml:space="preserve"> </w:t>
      </w:r>
      <w:r>
        <w:rPr>
          <w:rFonts w:hint="cs"/>
          <w:rtl/>
        </w:rPr>
        <w:t>آن</w:t>
      </w:r>
      <w:r>
        <w:rPr>
          <w:rtl/>
        </w:rPr>
        <w:t xml:space="preserve"> </w:t>
      </w:r>
      <w:r>
        <w:rPr>
          <w:rFonts w:hint="cs"/>
          <w:rtl/>
        </w:rPr>
        <w:t>واحد</w:t>
      </w:r>
      <w:r>
        <w:rPr>
          <w:rtl/>
        </w:rPr>
        <w:t xml:space="preserve"> </w:t>
      </w:r>
      <w:r>
        <w:rPr>
          <w:rFonts w:hint="cs"/>
          <w:rtl/>
        </w:rPr>
        <w:t>متوقف</w:t>
      </w:r>
      <w:r>
        <w:rPr>
          <w:rtl/>
        </w:rPr>
        <w:t xml:space="preserve"> </w:t>
      </w:r>
      <w:r>
        <w:rPr>
          <w:rFonts w:hint="cs"/>
          <w:rtl/>
        </w:rPr>
        <w:t>بر</w:t>
      </w:r>
      <w:r>
        <w:rPr>
          <w:rtl/>
        </w:rPr>
        <w:t xml:space="preserve"> </w:t>
      </w:r>
      <w:r>
        <w:rPr>
          <w:rFonts w:hint="cs"/>
          <w:rtl/>
        </w:rPr>
        <w:t>تعقل</w:t>
      </w:r>
      <w:r>
        <w:rPr>
          <w:rtl/>
        </w:rPr>
        <w:t xml:space="preserve"> </w:t>
      </w:r>
      <w:r>
        <w:rPr>
          <w:rFonts w:hint="cs"/>
          <w:rtl/>
        </w:rPr>
        <w:t>دیگری</w:t>
      </w:r>
      <w:r>
        <w:rPr>
          <w:rtl/>
        </w:rPr>
        <w:t xml:space="preserve"> </w:t>
      </w:r>
      <w:r>
        <w:rPr>
          <w:rFonts w:hint="cs"/>
          <w:rtl/>
        </w:rPr>
        <w:t>است،</w:t>
      </w:r>
      <w:r>
        <w:rPr>
          <w:rtl/>
        </w:rPr>
        <w:t xml:space="preserve"> </w:t>
      </w:r>
      <w:r>
        <w:rPr>
          <w:rFonts w:hint="cs"/>
          <w:rtl/>
        </w:rPr>
        <w:t>بدون</w:t>
      </w:r>
      <w:r>
        <w:rPr>
          <w:rtl/>
        </w:rPr>
        <w:t xml:space="preserve"> </w:t>
      </w:r>
      <w:r>
        <w:rPr>
          <w:rFonts w:hint="cs"/>
          <w:rtl/>
        </w:rPr>
        <w:t>آنکه</w:t>
      </w:r>
      <w:r>
        <w:rPr>
          <w:rtl/>
        </w:rPr>
        <w:t xml:space="preserve"> </w:t>
      </w:r>
      <w:r>
        <w:rPr>
          <w:rFonts w:hint="cs"/>
          <w:rtl/>
        </w:rPr>
        <w:t>تقدم</w:t>
      </w:r>
      <w:r>
        <w:rPr>
          <w:rtl/>
        </w:rPr>
        <w:t xml:space="preserve"> </w:t>
      </w:r>
      <w:r>
        <w:rPr>
          <w:rFonts w:hint="cs"/>
          <w:rtl/>
        </w:rPr>
        <w:t>و</w:t>
      </w:r>
      <w:r>
        <w:rPr>
          <w:rtl/>
        </w:rPr>
        <w:t xml:space="preserve"> </w:t>
      </w:r>
      <w:r>
        <w:rPr>
          <w:rFonts w:hint="cs"/>
          <w:rtl/>
        </w:rPr>
        <w:t>تأخری</w:t>
      </w:r>
      <w:r>
        <w:rPr>
          <w:rtl/>
        </w:rPr>
        <w:t xml:space="preserve"> </w:t>
      </w:r>
      <w:r>
        <w:rPr>
          <w:rFonts w:hint="cs"/>
          <w:rtl/>
        </w:rPr>
        <w:t>در</w:t>
      </w:r>
      <w:r>
        <w:rPr>
          <w:rtl/>
        </w:rPr>
        <w:t xml:space="preserve"> </w:t>
      </w:r>
      <w:r>
        <w:rPr>
          <w:rFonts w:hint="cs"/>
          <w:rtl/>
        </w:rPr>
        <w:t>کار</w:t>
      </w:r>
      <w:r>
        <w:rPr>
          <w:rtl/>
        </w:rPr>
        <w:t xml:space="preserve"> </w:t>
      </w:r>
      <w:r>
        <w:rPr>
          <w:rFonts w:hint="cs"/>
          <w:rtl/>
        </w:rPr>
        <w:t>باشد</w:t>
      </w:r>
      <w:r w:rsidR="00743F79">
        <w:rPr>
          <w:rtl/>
        </w:rPr>
        <w:t>،</w:t>
      </w:r>
      <w:r>
        <w:rPr>
          <w:rtl/>
        </w:rPr>
        <w:t xml:space="preserve"> </w:t>
      </w:r>
      <w:r>
        <w:rPr>
          <w:rFonts w:hint="cs"/>
          <w:rtl/>
        </w:rPr>
        <w:t>در</w:t>
      </w:r>
      <w:r>
        <w:rPr>
          <w:rtl/>
        </w:rPr>
        <w:t xml:space="preserve"> </w:t>
      </w:r>
      <w:r>
        <w:rPr>
          <w:rFonts w:hint="cs"/>
          <w:rtl/>
        </w:rPr>
        <w:t>مسئله</w:t>
      </w:r>
      <w:r>
        <w:rPr>
          <w:rtl/>
        </w:rPr>
        <w:t xml:space="preserve"> </w:t>
      </w:r>
      <w:r>
        <w:rPr>
          <w:rFonts w:hint="cs"/>
          <w:rtl/>
        </w:rPr>
        <w:t>مورد</w:t>
      </w:r>
      <w:r>
        <w:rPr>
          <w:rtl/>
        </w:rPr>
        <w:t xml:space="preserve"> </w:t>
      </w:r>
      <w:r>
        <w:rPr>
          <w:rFonts w:hint="cs"/>
          <w:rtl/>
        </w:rPr>
        <w:t>بحث</w:t>
      </w:r>
      <w:r>
        <w:rPr>
          <w:rtl/>
        </w:rPr>
        <w:t xml:space="preserve"> </w:t>
      </w:r>
      <w:r>
        <w:rPr>
          <w:rFonts w:hint="cs"/>
          <w:rtl/>
        </w:rPr>
        <w:t>نیز،</w:t>
      </w:r>
      <w:r>
        <w:rPr>
          <w:rtl/>
        </w:rPr>
        <w:t xml:space="preserve"> </w:t>
      </w:r>
      <w:r>
        <w:rPr>
          <w:rFonts w:hint="cs"/>
          <w:rtl/>
        </w:rPr>
        <w:t>شک</w:t>
      </w:r>
      <w:r>
        <w:rPr>
          <w:rtl/>
        </w:rPr>
        <w:t xml:space="preserve"> </w:t>
      </w:r>
      <w:r>
        <w:rPr>
          <w:rFonts w:hint="cs"/>
          <w:rtl/>
        </w:rPr>
        <w:t>در</w:t>
      </w:r>
      <w:r>
        <w:rPr>
          <w:rtl/>
        </w:rPr>
        <w:t xml:space="preserve"> </w:t>
      </w:r>
      <w:r>
        <w:rPr>
          <w:rFonts w:hint="cs"/>
          <w:rtl/>
        </w:rPr>
        <w:t>اصاله</w:t>
      </w:r>
      <w:r>
        <w:rPr>
          <w:rtl/>
        </w:rPr>
        <w:t xml:space="preserve"> </w:t>
      </w:r>
      <w:r>
        <w:rPr>
          <w:rFonts w:hint="cs"/>
          <w:rtl/>
        </w:rPr>
        <w:t>العموم</w:t>
      </w:r>
      <w:r>
        <w:rPr>
          <w:rtl/>
        </w:rPr>
        <w:t xml:space="preserve"> </w:t>
      </w:r>
      <w:r>
        <w:rPr>
          <w:rFonts w:hint="cs"/>
          <w:rtl/>
        </w:rPr>
        <w:t>هر</w:t>
      </w:r>
      <w:r>
        <w:rPr>
          <w:rtl/>
        </w:rPr>
        <w:t xml:space="preserve"> </w:t>
      </w:r>
      <w:r>
        <w:rPr>
          <w:rFonts w:hint="cs"/>
          <w:rtl/>
        </w:rPr>
        <w:t>یک</w:t>
      </w:r>
      <w:r>
        <w:rPr>
          <w:rtl/>
        </w:rPr>
        <w:t xml:space="preserve"> </w:t>
      </w:r>
      <w:r>
        <w:rPr>
          <w:rFonts w:hint="cs"/>
          <w:rtl/>
        </w:rPr>
        <w:t>از</w:t>
      </w:r>
      <w:r>
        <w:rPr>
          <w:rtl/>
        </w:rPr>
        <w:t xml:space="preserve"> </w:t>
      </w:r>
      <w:r>
        <w:rPr>
          <w:rFonts w:hint="cs"/>
          <w:rtl/>
        </w:rPr>
        <w:t>دو</w:t>
      </w:r>
      <w:r>
        <w:rPr>
          <w:rtl/>
        </w:rPr>
        <w:t xml:space="preserve"> </w:t>
      </w:r>
      <w:r>
        <w:rPr>
          <w:rFonts w:hint="cs"/>
          <w:rtl/>
        </w:rPr>
        <w:t>عام،</w:t>
      </w:r>
      <w:r>
        <w:rPr>
          <w:rtl/>
        </w:rPr>
        <w:t xml:space="preserve"> </w:t>
      </w:r>
      <w:r>
        <w:rPr>
          <w:rFonts w:hint="cs"/>
          <w:rtl/>
        </w:rPr>
        <w:t>نسبت</w:t>
      </w:r>
      <w:r>
        <w:rPr>
          <w:rtl/>
        </w:rPr>
        <w:t xml:space="preserve"> </w:t>
      </w:r>
      <w:r>
        <w:rPr>
          <w:rFonts w:hint="cs"/>
          <w:rtl/>
        </w:rPr>
        <w:t>به</w:t>
      </w:r>
      <w:r>
        <w:rPr>
          <w:rtl/>
        </w:rPr>
        <w:t xml:space="preserve"> </w:t>
      </w:r>
      <w:r>
        <w:rPr>
          <w:rFonts w:hint="cs"/>
          <w:rtl/>
        </w:rPr>
        <w:t>یکدیگر</w:t>
      </w:r>
      <w:r>
        <w:rPr>
          <w:rtl/>
        </w:rPr>
        <w:t xml:space="preserve"> </w:t>
      </w:r>
      <w:r>
        <w:rPr>
          <w:rFonts w:hint="cs"/>
          <w:rtl/>
        </w:rPr>
        <w:t>از</w:t>
      </w:r>
      <w:r>
        <w:rPr>
          <w:rtl/>
        </w:rPr>
        <w:t xml:space="preserve"> </w:t>
      </w:r>
      <w:r>
        <w:rPr>
          <w:rFonts w:hint="cs"/>
          <w:rtl/>
        </w:rPr>
        <w:t>سنخ</w:t>
      </w:r>
      <w:r>
        <w:rPr>
          <w:rtl/>
        </w:rPr>
        <w:t xml:space="preserve"> </w:t>
      </w:r>
      <w:r>
        <w:rPr>
          <w:rFonts w:hint="cs"/>
          <w:rtl/>
        </w:rPr>
        <w:t>تلازم</w:t>
      </w:r>
      <w:r>
        <w:rPr>
          <w:rtl/>
        </w:rPr>
        <w:t xml:space="preserve"> </w:t>
      </w:r>
      <w:r>
        <w:rPr>
          <w:rFonts w:hint="cs"/>
          <w:rtl/>
        </w:rPr>
        <w:t>و</w:t>
      </w:r>
      <w:r>
        <w:rPr>
          <w:rtl/>
        </w:rPr>
        <w:t xml:space="preserve"> </w:t>
      </w:r>
      <w:r>
        <w:rPr>
          <w:rFonts w:hint="cs"/>
          <w:rtl/>
        </w:rPr>
        <w:t>دور</w:t>
      </w:r>
      <w:r>
        <w:rPr>
          <w:rtl/>
        </w:rPr>
        <w:t xml:space="preserve"> </w:t>
      </w:r>
      <w:r>
        <w:rPr>
          <w:rFonts w:hint="cs"/>
          <w:rtl/>
        </w:rPr>
        <w:t>معی</w:t>
      </w:r>
      <w:r>
        <w:rPr>
          <w:rtl/>
        </w:rPr>
        <w:t xml:space="preserve"> </w:t>
      </w:r>
      <w:r>
        <w:rPr>
          <w:rFonts w:hint="cs"/>
          <w:rtl/>
        </w:rPr>
        <w:t>است،</w:t>
      </w:r>
      <w:r>
        <w:rPr>
          <w:rtl/>
        </w:rPr>
        <w:t xml:space="preserve"> </w:t>
      </w:r>
      <w:r>
        <w:rPr>
          <w:rFonts w:hint="cs"/>
          <w:rtl/>
        </w:rPr>
        <w:t>نه</w:t>
      </w:r>
      <w:r>
        <w:rPr>
          <w:rtl/>
        </w:rPr>
        <w:t xml:space="preserve"> </w:t>
      </w:r>
      <w:r>
        <w:rPr>
          <w:rFonts w:hint="cs"/>
          <w:rtl/>
        </w:rPr>
        <w:t>از</w:t>
      </w:r>
      <w:r>
        <w:rPr>
          <w:rtl/>
        </w:rPr>
        <w:t xml:space="preserve"> </w:t>
      </w:r>
      <w:r>
        <w:rPr>
          <w:rFonts w:hint="cs"/>
          <w:rtl/>
        </w:rPr>
        <w:t>سنخ</w:t>
      </w:r>
      <w:r>
        <w:rPr>
          <w:rtl/>
        </w:rPr>
        <w:t xml:space="preserve"> </w:t>
      </w:r>
      <w:r>
        <w:rPr>
          <w:rFonts w:hint="cs"/>
          <w:rtl/>
        </w:rPr>
        <w:t>ملازمه</w:t>
      </w:r>
      <w:r>
        <w:rPr>
          <w:rtl/>
        </w:rPr>
        <w:t xml:space="preserve"> </w:t>
      </w:r>
      <w:r>
        <w:rPr>
          <w:rFonts w:hint="cs"/>
          <w:rtl/>
        </w:rPr>
        <w:t>و</w:t>
      </w:r>
      <w:r>
        <w:rPr>
          <w:rtl/>
        </w:rPr>
        <w:t xml:space="preserve"> </w:t>
      </w:r>
      <w:r>
        <w:rPr>
          <w:rFonts w:hint="cs"/>
          <w:rtl/>
        </w:rPr>
        <w:t>دور</w:t>
      </w:r>
      <w:r>
        <w:rPr>
          <w:rtl/>
        </w:rPr>
        <w:t xml:space="preserve"> </w:t>
      </w:r>
      <w:r>
        <w:rPr>
          <w:rFonts w:hint="cs"/>
          <w:rtl/>
        </w:rPr>
        <w:t>باطل</w:t>
      </w:r>
      <w:r w:rsidR="00BA7D0A">
        <w:rPr>
          <w:rtl/>
        </w:rPr>
        <w:t xml:space="preserve"> بنابراین </w:t>
      </w:r>
      <w:r>
        <w:rPr>
          <w:rFonts w:hint="cs"/>
          <w:rtl/>
        </w:rPr>
        <w:t>این</w:t>
      </w:r>
      <w:r>
        <w:rPr>
          <w:rtl/>
        </w:rPr>
        <w:t xml:space="preserve"> </w:t>
      </w:r>
      <w:r>
        <w:rPr>
          <w:rFonts w:hint="cs"/>
          <w:rtl/>
        </w:rPr>
        <w:t>توقف</w:t>
      </w:r>
      <w:r>
        <w:rPr>
          <w:rtl/>
        </w:rPr>
        <w:t xml:space="preserve"> </w:t>
      </w:r>
      <w:r>
        <w:rPr>
          <w:rFonts w:hint="cs"/>
          <w:rtl/>
        </w:rPr>
        <w:t>طرفینی</w:t>
      </w:r>
      <w:r>
        <w:rPr>
          <w:rtl/>
        </w:rPr>
        <w:t xml:space="preserve"> </w:t>
      </w:r>
      <w:r>
        <w:rPr>
          <w:rFonts w:hint="cs"/>
          <w:rtl/>
        </w:rPr>
        <w:t>معقول</w:t>
      </w:r>
      <w:r>
        <w:rPr>
          <w:rtl/>
        </w:rPr>
        <w:t xml:space="preserve"> </w:t>
      </w:r>
      <w:r>
        <w:rPr>
          <w:rFonts w:hint="cs"/>
          <w:rtl/>
        </w:rPr>
        <w:t>است</w:t>
      </w:r>
      <w:r>
        <w:rPr>
          <w:rtl/>
        </w:rPr>
        <w:t xml:space="preserve"> </w:t>
      </w:r>
      <w:r>
        <w:rPr>
          <w:rFonts w:hint="cs"/>
          <w:rtl/>
        </w:rPr>
        <w:t>و</w:t>
      </w:r>
      <w:r>
        <w:rPr>
          <w:rtl/>
        </w:rPr>
        <w:t xml:space="preserve"> </w:t>
      </w:r>
      <w:r>
        <w:rPr>
          <w:rFonts w:hint="cs"/>
          <w:rtl/>
        </w:rPr>
        <w:t>مرحوم</w:t>
      </w:r>
      <w:r>
        <w:rPr>
          <w:rtl/>
        </w:rPr>
        <w:t xml:space="preserve"> </w:t>
      </w:r>
      <w:r>
        <w:rPr>
          <w:rFonts w:hint="cs"/>
          <w:rtl/>
        </w:rPr>
        <w:t>نراقی</w:t>
      </w:r>
      <w:r>
        <w:rPr>
          <w:rtl/>
        </w:rPr>
        <w:t xml:space="preserve"> </w:t>
      </w:r>
      <w:r>
        <w:rPr>
          <w:rFonts w:hint="cs"/>
          <w:rtl/>
        </w:rPr>
        <w:t>با</w:t>
      </w:r>
      <w:r>
        <w:rPr>
          <w:rtl/>
        </w:rPr>
        <w:t xml:space="preserve"> </w:t>
      </w:r>
      <w:r>
        <w:rPr>
          <w:rFonts w:hint="cs"/>
          <w:rtl/>
        </w:rPr>
        <w:t>آنکه</w:t>
      </w:r>
      <w:r>
        <w:rPr>
          <w:rtl/>
        </w:rPr>
        <w:t xml:space="preserve"> </w:t>
      </w:r>
      <w:r>
        <w:rPr>
          <w:rFonts w:hint="cs"/>
          <w:rtl/>
        </w:rPr>
        <w:t>فیلسوفی</w:t>
      </w:r>
      <w:r>
        <w:rPr>
          <w:rtl/>
        </w:rPr>
        <w:t xml:space="preserve"> </w:t>
      </w:r>
      <w:r>
        <w:rPr>
          <w:rFonts w:hint="cs"/>
          <w:rtl/>
        </w:rPr>
        <w:t>برجسته</w:t>
      </w:r>
      <w:r>
        <w:rPr>
          <w:rtl/>
        </w:rPr>
        <w:t xml:space="preserve"> </w:t>
      </w:r>
      <w:r>
        <w:rPr>
          <w:rFonts w:hint="cs"/>
          <w:rtl/>
        </w:rPr>
        <w:t>بوده،</w:t>
      </w:r>
      <w:r>
        <w:rPr>
          <w:rtl/>
        </w:rPr>
        <w:t xml:space="preserve"> </w:t>
      </w:r>
      <w:r>
        <w:rPr>
          <w:rFonts w:hint="cs"/>
          <w:rtl/>
        </w:rPr>
        <w:t>متوجه</w:t>
      </w:r>
      <w:r>
        <w:rPr>
          <w:rtl/>
        </w:rPr>
        <w:t xml:space="preserve"> </w:t>
      </w:r>
      <w:r>
        <w:rPr>
          <w:rFonts w:hint="cs"/>
          <w:rtl/>
        </w:rPr>
        <w:t>این</w:t>
      </w:r>
      <w:r>
        <w:rPr>
          <w:rtl/>
        </w:rPr>
        <w:t xml:space="preserve"> </w:t>
      </w:r>
      <w:r>
        <w:rPr>
          <w:rFonts w:hint="cs"/>
          <w:rtl/>
        </w:rPr>
        <w:t>نکته</w:t>
      </w:r>
      <w:r>
        <w:rPr>
          <w:rtl/>
        </w:rPr>
        <w:t xml:space="preserve"> </w:t>
      </w:r>
      <w:r>
        <w:rPr>
          <w:rFonts w:hint="cs"/>
          <w:rtl/>
        </w:rPr>
        <w:t>بوده</w:t>
      </w:r>
      <w:r>
        <w:rPr>
          <w:rtl/>
        </w:rPr>
        <w:t xml:space="preserve"> </w:t>
      </w:r>
      <w:r>
        <w:rPr>
          <w:rFonts w:hint="cs"/>
          <w:rtl/>
        </w:rPr>
        <w:t>است</w:t>
      </w:r>
      <w:r>
        <w:rPr>
          <w:rtl/>
        </w:rPr>
        <w:t>.</w:t>
      </w:r>
    </w:p>
    <w:p w:rsidR="002C73E1" w:rsidRDefault="00BE745E" w:rsidP="0044477C">
      <w:r>
        <w:rPr>
          <w:rFonts w:hint="cs"/>
          <w:rtl/>
        </w:rPr>
        <w:t>نتیجه</w:t>
      </w:r>
      <w:r>
        <w:rPr>
          <w:rtl/>
        </w:rPr>
        <w:t xml:space="preserve"> </w:t>
      </w:r>
      <w:r>
        <w:rPr>
          <w:rFonts w:hint="cs"/>
          <w:rtl/>
        </w:rPr>
        <w:t>آنکه،</w:t>
      </w:r>
      <w:r>
        <w:rPr>
          <w:rtl/>
        </w:rPr>
        <w:t xml:space="preserve"> </w:t>
      </w:r>
      <w:r>
        <w:rPr>
          <w:rFonts w:hint="cs"/>
          <w:rtl/>
        </w:rPr>
        <w:t>حق</w:t>
      </w:r>
      <w:r>
        <w:rPr>
          <w:rtl/>
        </w:rPr>
        <w:t xml:space="preserve"> </w:t>
      </w:r>
      <w:r>
        <w:rPr>
          <w:rFonts w:hint="cs"/>
          <w:rtl/>
        </w:rPr>
        <w:t>با</w:t>
      </w:r>
      <w:r>
        <w:rPr>
          <w:rtl/>
        </w:rPr>
        <w:t xml:space="preserve"> </w:t>
      </w:r>
      <w:r>
        <w:rPr>
          <w:rFonts w:hint="cs"/>
          <w:rtl/>
        </w:rPr>
        <w:t>مرحوم</w:t>
      </w:r>
      <w:r>
        <w:rPr>
          <w:rtl/>
        </w:rPr>
        <w:t xml:space="preserve"> </w:t>
      </w:r>
      <w:r>
        <w:rPr>
          <w:rFonts w:hint="cs"/>
          <w:rtl/>
        </w:rPr>
        <w:t>ملا</w:t>
      </w:r>
      <w:r>
        <w:rPr>
          <w:rtl/>
        </w:rPr>
        <w:t xml:space="preserve"> </w:t>
      </w:r>
      <w:r>
        <w:rPr>
          <w:rFonts w:hint="cs"/>
          <w:rtl/>
        </w:rPr>
        <w:t>احمد</w:t>
      </w:r>
      <w:r>
        <w:rPr>
          <w:rtl/>
        </w:rPr>
        <w:t xml:space="preserve"> </w:t>
      </w:r>
      <w:r>
        <w:rPr>
          <w:rFonts w:hint="cs"/>
          <w:rtl/>
        </w:rPr>
        <w:t>نراقی</w:t>
      </w:r>
      <w:r>
        <w:rPr>
          <w:rtl/>
        </w:rPr>
        <w:t xml:space="preserve"> </w:t>
      </w:r>
      <w:r>
        <w:rPr>
          <w:rFonts w:hint="cs"/>
          <w:rtl/>
        </w:rPr>
        <w:t>است</w:t>
      </w:r>
      <w:r>
        <w:rPr>
          <w:rtl/>
        </w:rPr>
        <w:t xml:space="preserve"> </w:t>
      </w:r>
      <w:r>
        <w:rPr>
          <w:rFonts w:hint="cs"/>
          <w:rtl/>
        </w:rPr>
        <w:t>و</w:t>
      </w:r>
      <w:r>
        <w:rPr>
          <w:rtl/>
        </w:rPr>
        <w:t xml:space="preserve"> </w:t>
      </w:r>
      <w:r>
        <w:rPr>
          <w:rFonts w:hint="cs"/>
          <w:rtl/>
        </w:rPr>
        <w:t>تعارض</w:t>
      </w:r>
      <w:r>
        <w:rPr>
          <w:rtl/>
        </w:rPr>
        <w:t xml:space="preserve"> </w:t>
      </w:r>
      <w:r>
        <w:rPr>
          <w:rFonts w:hint="cs"/>
          <w:rtl/>
        </w:rPr>
        <w:t>دو</w:t>
      </w:r>
      <w:r>
        <w:rPr>
          <w:rtl/>
        </w:rPr>
        <w:t xml:space="preserve"> </w:t>
      </w:r>
      <w:r>
        <w:rPr>
          <w:rFonts w:hint="cs"/>
          <w:rtl/>
        </w:rPr>
        <w:t>استصحاب</w:t>
      </w:r>
      <w:r>
        <w:rPr>
          <w:rtl/>
        </w:rPr>
        <w:t xml:space="preserve"> </w:t>
      </w:r>
      <w:r>
        <w:rPr>
          <w:rFonts w:hint="cs"/>
          <w:rtl/>
        </w:rPr>
        <w:t>دارای</w:t>
      </w:r>
      <w:r>
        <w:rPr>
          <w:rtl/>
        </w:rPr>
        <w:t xml:space="preserve"> </w:t>
      </w:r>
      <w:r>
        <w:rPr>
          <w:rFonts w:hint="cs"/>
          <w:rtl/>
        </w:rPr>
        <w:t>سه</w:t>
      </w:r>
      <w:r>
        <w:rPr>
          <w:rtl/>
        </w:rPr>
        <w:t xml:space="preserve"> </w:t>
      </w:r>
      <w:r>
        <w:rPr>
          <w:rFonts w:hint="cs"/>
          <w:rtl/>
        </w:rPr>
        <w:t>صورت</w:t>
      </w:r>
      <w:r>
        <w:rPr>
          <w:rtl/>
        </w:rPr>
        <w:t xml:space="preserve"> </w:t>
      </w:r>
      <w:r>
        <w:rPr>
          <w:rFonts w:hint="cs"/>
          <w:rtl/>
        </w:rPr>
        <w:t>است</w:t>
      </w:r>
      <w:r w:rsidR="00743F79">
        <w:rPr>
          <w:rtl/>
        </w:rPr>
        <w:t>،</w:t>
      </w:r>
      <w:r>
        <w:rPr>
          <w:rtl/>
        </w:rPr>
        <w:t xml:space="preserve"> </w:t>
      </w:r>
      <w:r>
        <w:rPr>
          <w:rFonts w:hint="cs"/>
          <w:rtl/>
        </w:rPr>
        <w:t>صورت</w:t>
      </w:r>
      <w:r>
        <w:rPr>
          <w:rtl/>
        </w:rPr>
        <w:t xml:space="preserve"> </w:t>
      </w:r>
      <w:r>
        <w:rPr>
          <w:rFonts w:hint="cs"/>
          <w:rtl/>
        </w:rPr>
        <w:t>اول،</w:t>
      </w:r>
      <w:r>
        <w:rPr>
          <w:rtl/>
        </w:rPr>
        <w:t xml:space="preserve"> </w:t>
      </w:r>
      <w:r>
        <w:rPr>
          <w:rFonts w:hint="cs"/>
          <w:rtl/>
        </w:rPr>
        <w:t>استصحاب</w:t>
      </w:r>
      <w:r>
        <w:rPr>
          <w:rtl/>
        </w:rPr>
        <w:t xml:space="preserve"> </w:t>
      </w:r>
      <w:r>
        <w:rPr>
          <w:rFonts w:hint="cs"/>
          <w:rtl/>
        </w:rPr>
        <w:t>طولی</w:t>
      </w:r>
      <w:r>
        <w:rPr>
          <w:rtl/>
        </w:rPr>
        <w:t xml:space="preserve"> </w:t>
      </w:r>
      <w:r>
        <w:rPr>
          <w:rFonts w:hint="cs"/>
          <w:rtl/>
        </w:rPr>
        <w:t>است</w:t>
      </w:r>
      <w:r>
        <w:rPr>
          <w:rtl/>
        </w:rPr>
        <w:t xml:space="preserve"> </w:t>
      </w:r>
      <w:r>
        <w:rPr>
          <w:rFonts w:hint="cs"/>
          <w:rtl/>
        </w:rPr>
        <w:t>که</w:t>
      </w:r>
      <w:r>
        <w:rPr>
          <w:rtl/>
        </w:rPr>
        <w:t xml:space="preserve"> </w:t>
      </w:r>
      <w:r>
        <w:rPr>
          <w:rFonts w:hint="cs"/>
          <w:rtl/>
        </w:rPr>
        <w:t>در</w:t>
      </w:r>
      <w:r>
        <w:rPr>
          <w:rtl/>
        </w:rPr>
        <w:t xml:space="preserve"> </w:t>
      </w:r>
      <w:r>
        <w:rPr>
          <w:rFonts w:hint="cs"/>
          <w:rtl/>
        </w:rPr>
        <w:t>آن</w:t>
      </w:r>
      <w:r>
        <w:rPr>
          <w:rtl/>
        </w:rPr>
        <w:t xml:space="preserve"> </w:t>
      </w:r>
      <w:r>
        <w:rPr>
          <w:rFonts w:hint="cs"/>
          <w:rtl/>
        </w:rPr>
        <w:t>شک</w:t>
      </w:r>
      <w:r>
        <w:rPr>
          <w:rtl/>
        </w:rPr>
        <w:t xml:space="preserve"> </w:t>
      </w:r>
      <w:r>
        <w:rPr>
          <w:rFonts w:hint="cs"/>
          <w:rtl/>
        </w:rPr>
        <w:t>یکی</w:t>
      </w:r>
      <w:r>
        <w:rPr>
          <w:rtl/>
        </w:rPr>
        <w:t xml:space="preserve"> </w:t>
      </w:r>
      <w:r>
        <w:rPr>
          <w:rFonts w:hint="cs"/>
          <w:rtl/>
        </w:rPr>
        <w:t>مسبب</w:t>
      </w:r>
      <w:r>
        <w:rPr>
          <w:rtl/>
        </w:rPr>
        <w:t xml:space="preserve"> </w:t>
      </w:r>
      <w:r>
        <w:rPr>
          <w:rFonts w:hint="cs"/>
          <w:rtl/>
        </w:rPr>
        <w:t>از</w:t>
      </w:r>
      <w:r>
        <w:rPr>
          <w:rtl/>
        </w:rPr>
        <w:t xml:space="preserve"> </w:t>
      </w:r>
      <w:r>
        <w:rPr>
          <w:rFonts w:hint="cs"/>
          <w:rtl/>
        </w:rPr>
        <w:t>دیگری</w:t>
      </w:r>
      <w:r>
        <w:rPr>
          <w:rtl/>
        </w:rPr>
        <w:t xml:space="preserve"> </w:t>
      </w:r>
      <w:r>
        <w:rPr>
          <w:rFonts w:hint="cs"/>
          <w:rtl/>
        </w:rPr>
        <w:t>است</w:t>
      </w:r>
      <w:r w:rsidR="00743F79">
        <w:rPr>
          <w:rtl/>
        </w:rPr>
        <w:t>،</w:t>
      </w:r>
      <w:r>
        <w:rPr>
          <w:rtl/>
        </w:rPr>
        <w:t xml:space="preserve"> </w:t>
      </w:r>
      <w:r>
        <w:rPr>
          <w:rFonts w:hint="cs"/>
          <w:rtl/>
        </w:rPr>
        <w:t>صورت</w:t>
      </w:r>
      <w:r>
        <w:rPr>
          <w:rtl/>
        </w:rPr>
        <w:t xml:space="preserve"> </w:t>
      </w:r>
      <w:r>
        <w:rPr>
          <w:rFonts w:hint="cs"/>
          <w:rtl/>
        </w:rPr>
        <w:t>دوم،</w:t>
      </w:r>
      <w:r>
        <w:rPr>
          <w:rtl/>
        </w:rPr>
        <w:t xml:space="preserve"> </w:t>
      </w:r>
      <w:r>
        <w:rPr>
          <w:rFonts w:hint="cs"/>
          <w:rtl/>
        </w:rPr>
        <w:t>استصحاب</w:t>
      </w:r>
      <w:r>
        <w:rPr>
          <w:rtl/>
        </w:rPr>
        <w:t xml:space="preserve"> </w:t>
      </w:r>
      <w:r>
        <w:rPr>
          <w:rFonts w:hint="cs"/>
          <w:rtl/>
        </w:rPr>
        <w:t>عرضی</w:t>
      </w:r>
      <w:r>
        <w:rPr>
          <w:rtl/>
        </w:rPr>
        <w:t xml:space="preserve"> </w:t>
      </w:r>
      <w:r>
        <w:rPr>
          <w:rFonts w:hint="cs"/>
          <w:rtl/>
        </w:rPr>
        <w:t>است</w:t>
      </w:r>
      <w:r>
        <w:rPr>
          <w:rtl/>
        </w:rPr>
        <w:t xml:space="preserve"> </w:t>
      </w:r>
      <w:r>
        <w:rPr>
          <w:rFonts w:hint="cs"/>
          <w:rtl/>
        </w:rPr>
        <w:t>که</w:t>
      </w:r>
      <w:r>
        <w:rPr>
          <w:rtl/>
        </w:rPr>
        <w:t xml:space="preserve"> </w:t>
      </w:r>
      <w:r>
        <w:rPr>
          <w:rFonts w:hint="cs"/>
          <w:rtl/>
        </w:rPr>
        <w:lastRenderedPageBreak/>
        <w:t>در</w:t>
      </w:r>
      <w:r>
        <w:rPr>
          <w:rtl/>
        </w:rPr>
        <w:t xml:space="preserve"> </w:t>
      </w:r>
      <w:r>
        <w:rPr>
          <w:rFonts w:hint="cs"/>
          <w:rtl/>
        </w:rPr>
        <w:t>آن</w:t>
      </w:r>
      <w:r>
        <w:rPr>
          <w:rtl/>
        </w:rPr>
        <w:t xml:space="preserve"> </w:t>
      </w:r>
      <w:r>
        <w:rPr>
          <w:rFonts w:hint="cs"/>
          <w:rtl/>
        </w:rPr>
        <w:t>شک</w:t>
      </w:r>
      <w:r>
        <w:rPr>
          <w:rtl/>
        </w:rPr>
        <w:t xml:space="preserve"> </w:t>
      </w:r>
      <w:r>
        <w:rPr>
          <w:rFonts w:hint="cs"/>
          <w:rtl/>
        </w:rPr>
        <w:t>در</w:t>
      </w:r>
      <w:r>
        <w:rPr>
          <w:rtl/>
        </w:rPr>
        <w:t xml:space="preserve"> </w:t>
      </w:r>
      <w:r>
        <w:rPr>
          <w:rFonts w:hint="cs"/>
          <w:rtl/>
        </w:rPr>
        <w:t>هیچیک</w:t>
      </w:r>
      <w:r>
        <w:rPr>
          <w:rtl/>
        </w:rPr>
        <w:t xml:space="preserve"> </w:t>
      </w:r>
      <w:r>
        <w:rPr>
          <w:rFonts w:hint="cs"/>
          <w:rtl/>
        </w:rPr>
        <w:t>مسبب</w:t>
      </w:r>
      <w:r>
        <w:rPr>
          <w:rtl/>
        </w:rPr>
        <w:t xml:space="preserve"> </w:t>
      </w:r>
      <w:r>
        <w:rPr>
          <w:rFonts w:hint="cs"/>
          <w:rtl/>
        </w:rPr>
        <w:t>از</w:t>
      </w:r>
      <w:r>
        <w:rPr>
          <w:rtl/>
        </w:rPr>
        <w:t xml:space="preserve"> </w:t>
      </w:r>
      <w:r>
        <w:rPr>
          <w:rFonts w:hint="cs"/>
          <w:rtl/>
        </w:rPr>
        <w:t>دیگری</w:t>
      </w:r>
      <w:r>
        <w:rPr>
          <w:rtl/>
        </w:rPr>
        <w:t xml:space="preserve"> </w:t>
      </w:r>
      <w:r>
        <w:rPr>
          <w:rFonts w:hint="cs"/>
          <w:rtl/>
        </w:rPr>
        <w:t>نیست</w:t>
      </w:r>
      <w:r w:rsidR="00743F79">
        <w:rPr>
          <w:rtl/>
        </w:rPr>
        <w:t>،</w:t>
      </w:r>
      <w:r>
        <w:rPr>
          <w:rtl/>
        </w:rPr>
        <w:t xml:space="preserve"> </w:t>
      </w:r>
      <w:r>
        <w:rPr>
          <w:rFonts w:hint="cs"/>
          <w:rtl/>
        </w:rPr>
        <w:t>صورت</w:t>
      </w:r>
      <w:r>
        <w:rPr>
          <w:rtl/>
        </w:rPr>
        <w:t xml:space="preserve"> </w:t>
      </w:r>
      <w:r>
        <w:rPr>
          <w:rFonts w:hint="cs"/>
          <w:rtl/>
        </w:rPr>
        <w:t>سوم،</w:t>
      </w:r>
      <w:r>
        <w:rPr>
          <w:rtl/>
        </w:rPr>
        <w:t xml:space="preserve"> </w:t>
      </w:r>
      <w:r>
        <w:rPr>
          <w:rFonts w:hint="cs"/>
          <w:rtl/>
        </w:rPr>
        <w:t>استصحاب</w:t>
      </w:r>
      <w:r>
        <w:rPr>
          <w:rtl/>
        </w:rPr>
        <w:t xml:space="preserve"> </w:t>
      </w:r>
      <w:r>
        <w:rPr>
          <w:rFonts w:hint="cs"/>
          <w:rtl/>
        </w:rPr>
        <w:t>تعارض</w:t>
      </w:r>
      <w:r>
        <w:rPr>
          <w:rtl/>
        </w:rPr>
        <w:t xml:space="preserve"> </w:t>
      </w:r>
      <w:r>
        <w:rPr>
          <w:rFonts w:hint="cs"/>
          <w:rtl/>
        </w:rPr>
        <w:t>تمی</w:t>
      </w:r>
      <w:r>
        <w:rPr>
          <w:rtl/>
        </w:rPr>
        <w:t xml:space="preserve"> </w:t>
      </w:r>
      <w:r>
        <w:rPr>
          <w:rFonts w:hint="cs"/>
          <w:rtl/>
        </w:rPr>
        <w:t>است</w:t>
      </w:r>
      <w:r>
        <w:rPr>
          <w:rtl/>
        </w:rPr>
        <w:t xml:space="preserve"> </w:t>
      </w:r>
      <w:r>
        <w:rPr>
          <w:rFonts w:hint="cs"/>
          <w:rtl/>
        </w:rPr>
        <w:t>که</w:t>
      </w:r>
      <w:r>
        <w:rPr>
          <w:rtl/>
        </w:rPr>
        <w:t xml:space="preserve"> </w:t>
      </w:r>
      <w:r>
        <w:rPr>
          <w:rFonts w:hint="cs"/>
          <w:rtl/>
        </w:rPr>
        <w:t>در</w:t>
      </w:r>
      <w:r>
        <w:rPr>
          <w:rtl/>
        </w:rPr>
        <w:t xml:space="preserve"> </w:t>
      </w:r>
      <w:r>
        <w:rPr>
          <w:rFonts w:hint="cs"/>
          <w:rtl/>
        </w:rPr>
        <w:t>آن</w:t>
      </w:r>
      <w:r>
        <w:rPr>
          <w:rtl/>
        </w:rPr>
        <w:t xml:space="preserve"> </w:t>
      </w:r>
      <w:r>
        <w:rPr>
          <w:rFonts w:hint="cs"/>
          <w:rtl/>
        </w:rPr>
        <w:t>شک</w:t>
      </w:r>
      <w:r>
        <w:rPr>
          <w:rtl/>
        </w:rPr>
        <w:t xml:space="preserve"> </w:t>
      </w:r>
      <w:r>
        <w:rPr>
          <w:rFonts w:hint="cs"/>
          <w:rtl/>
        </w:rPr>
        <w:t>در</w:t>
      </w:r>
      <w:r>
        <w:rPr>
          <w:rtl/>
        </w:rPr>
        <w:t xml:space="preserve"> </w:t>
      </w:r>
      <w:r>
        <w:rPr>
          <w:rFonts w:hint="cs"/>
          <w:rtl/>
        </w:rPr>
        <w:t>هر</w:t>
      </w:r>
      <w:r>
        <w:rPr>
          <w:rtl/>
        </w:rPr>
        <w:t xml:space="preserve"> </w:t>
      </w:r>
      <w:r>
        <w:rPr>
          <w:rFonts w:hint="cs"/>
          <w:rtl/>
        </w:rPr>
        <w:t>یک</w:t>
      </w:r>
      <w:r>
        <w:rPr>
          <w:rtl/>
        </w:rPr>
        <w:t xml:space="preserve"> </w:t>
      </w:r>
      <w:r>
        <w:rPr>
          <w:rFonts w:hint="cs"/>
          <w:rtl/>
        </w:rPr>
        <w:t>به</w:t>
      </w:r>
      <w:r>
        <w:rPr>
          <w:rtl/>
        </w:rPr>
        <w:t xml:space="preserve"> </w:t>
      </w:r>
      <w:r>
        <w:rPr>
          <w:rFonts w:hint="cs"/>
          <w:rtl/>
        </w:rPr>
        <w:t>نحو</w:t>
      </w:r>
      <w:r>
        <w:rPr>
          <w:rtl/>
        </w:rPr>
        <w:t xml:space="preserve"> </w:t>
      </w:r>
      <w:r>
        <w:rPr>
          <w:rFonts w:hint="cs"/>
          <w:rtl/>
        </w:rPr>
        <w:t>معیت</w:t>
      </w:r>
      <w:r>
        <w:rPr>
          <w:rtl/>
        </w:rPr>
        <w:t xml:space="preserve"> </w:t>
      </w:r>
      <w:r>
        <w:rPr>
          <w:rFonts w:hint="cs"/>
          <w:rtl/>
        </w:rPr>
        <w:t>و</w:t>
      </w:r>
      <w:r>
        <w:rPr>
          <w:rtl/>
        </w:rPr>
        <w:t xml:space="preserve"> </w:t>
      </w:r>
      <w:r>
        <w:rPr>
          <w:rFonts w:hint="cs"/>
          <w:rtl/>
        </w:rPr>
        <w:t>تلازم</w:t>
      </w:r>
      <w:r>
        <w:rPr>
          <w:rtl/>
        </w:rPr>
        <w:t xml:space="preserve"> </w:t>
      </w:r>
      <w:r>
        <w:rPr>
          <w:rFonts w:hint="cs"/>
          <w:rtl/>
        </w:rPr>
        <w:t>با</w:t>
      </w:r>
      <w:r>
        <w:rPr>
          <w:rtl/>
        </w:rPr>
        <w:t xml:space="preserve"> </w:t>
      </w:r>
      <w:r>
        <w:rPr>
          <w:rFonts w:hint="cs"/>
          <w:rtl/>
        </w:rPr>
        <w:t>شک</w:t>
      </w:r>
      <w:r>
        <w:rPr>
          <w:rtl/>
        </w:rPr>
        <w:t xml:space="preserve"> </w:t>
      </w:r>
      <w:r>
        <w:rPr>
          <w:rFonts w:hint="cs"/>
          <w:rtl/>
        </w:rPr>
        <w:t>در</w:t>
      </w:r>
      <w:r>
        <w:rPr>
          <w:rtl/>
        </w:rPr>
        <w:t xml:space="preserve"> </w:t>
      </w:r>
      <w:r>
        <w:rPr>
          <w:rFonts w:hint="cs"/>
          <w:rtl/>
        </w:rPr>
        <w:t>دیگری</w:t>
      </w:r>
      <w:r>
        <w:rPr>
          <w:rtl/>
        </w:rPr>
        <w:t xml:space="preserve"> </w:t>
      </w:r>
      <w:r>
        <w:rPr>
          <w:rFonts w:hint="cs"/>
          <w:rtl/>
        </w:rPr>
        <w:t>مرتبط</w:t>
      </w:r>
      <w:r>
        <w:rPr>
          <w:rtl/>
        </w:rPr>
        <w:t xml:space="preserve"> </w:t>
      </w:r>
      <w:r>
        <w:rPr>
          <w:rFonts w:hint="cs"/>
          <w:rtl/>
        </w:rPr>
        <w:t>است</w:t>
      </w:r>
      <w:r w:rsidR="00743F79">
        <w:rPr>
          <w:rtl/>
        </w:rPr>
        <w:t>،</w:t>
      </w:r>
      <w:r>
        <w:rPr>
          <w:rtl/>
        </w:rPr>
        <w:t xml:space="preserve"> </w:t>
      </w:r>
      <w:r>
        <w:rPr>
          <w:rFonts w:hint="cs"/>
          <w:rtl/>
        </w:rPr>
        <w:t>پس</w:t>
      </w:r>
      <w:r>
        <w:rPr>
          <w:rtl/>
        </w:rPr>
        <w:t xml:space="preserve"> </w:t>
      </w:r>
      <w:r>
        <w:rPr>
          <w:rFonts w:hint="cs"/>
          <w:rtl/>
        </w:rPr>
        <w:t>از</w:t>
      </w:r>
      <w:r>
        <w:rPr>
          <w:rtl/>
        </w:rPr>
        <w:t xml:space="preserve"> </w:t>
      </w:r>
      <w:r>
        <w:rPr>
          <w:rFonts w:hint="cs"/>
          <w:rtl/>
        </w:rPr>
        <w:t>تثبیت</w:t>
      </w:r>
      <w:r>
        <w:rPr>
          <w:rtl/>
        </w:rPr>
        <w:t xml:space="preserve"> </w:t>
      </w:r>
      <w:r>
        <w:rPr>
          <w:rFonts w:hint="cs"/>
          <w:rtl/>
        </w:rPr>
        <w:t>این</w:t>
      </w:r>
      <w:r>
        <w:rPr>
          <w:rtl/>
        </w:rPr>
        <w:t xml:space="preserve"> </w:t>
      </w:r>
      <w:r>
        <w:rPr>
          <w:rFonts w:hint="cs"/>
          <w:rtl/>
        </w:rPr>
        <w:t>سه</w:t>
      </w:r>
      <w:r>
        <w:rPr>
          <w:rtl/>
        </w:rPr>
        <w:t xml:space="preserve"> </w:t>
      </w:r>
      <w:r>
        <w:rPr>
          <w:rFonts w:hint="cs"/>
          <w:rtl/>
        </w:rPr>
        <w:t>صورت،</w:t>
      </w:r>
      <w:r>
        <w:rPr>
          <w:rtl/>
        </w:rPr>
        <w:t xml:space="preserve"> </w:t>
      </w:r>
      <w:r>
        <w:rPr>
          <w:rFonts w:hint="cs"/>
          <w:rtl/>
        </w:rPr>
        <w:t>نوبت</w:t>
      </w:r>
      <w:r>
        <w:rPr>
          <w:rtl/>
        </w:rPr>
        <w:t xml:space="preserve"> </w:t>
      </w:r>
      <w:r>
        <w:rPr>
          <w:rFonts w:hint="cs"/>
          <w:rtl/>
        </w:rPr>
        <w:t>به</w:t>
      </w:r>
      <w:r>
        <w:rPr>
          <w:rtl/>
        </w:rPr>
        <w:t xml:space="preserve"> </w:t>
      </w:r>
      <w:r>
        <w:rPr>
          <w:rFonts w:hint="cs"/>
          <w:rtl/>
        </w:rPr>
        <w:t>بررسی</w:t>
      </w:r>
      <w:r>
        <w:rPr>
          <w:rtl/>
        </w:rPr>
        <w:t xml:space="preserve"> </w:t>
      </w:r>
      <w:r>
        <w:rPr>
          <w:rFonts w:hint="cs"/>
          <w:rtl/>
        </w:rPr>
        <w:t>احکام</w:t>
      </w:r>
      <w:r>
        <w:rPr>
          <w:rtl/>
        </w:rPr>
        <w:t xml:space="preserve"> </w:t>
      </w:r>
      <w:r>
        <w:rPr>
          <w:rFonts w:hint="cs"/>
          <w:rtl/>
        </w:rPr>
        <w:t>این</w:t>
      </w:r>
      <w:r>
        <w:rPr>
          <w:rtl/>
        </w:rPr>
        <w:t xml:space="preserve"> </w:t>
      </w:r>
      <w:r>
        <w:rPr>
          <w:rFonts w:hint="cs"/>
          <w:rtl/>
        </w:rPr>
        <w:t>صور</w:t>
      </w:r>
      <w:r>
        <w:rPr>
          <w:rtl/>
        </w:rPr>
        <w:t xml:space="preserve"> </w:t>
      </w:r>
      <w:r>
        <w:rPr>
          <w:rFonts w:hint="cs"/>
          <w:rtl/>
        </w:rPr>
        <w:t>میرسد</w:t>
      </w:r>
      <w:r>
        <w:rPr>
          <w:rtl/>
        </w:rPr>
        <w:t xml:space="preserve"> </w:t>
      </w:r>
      <w:r>
        <w:rPr>
          <w:rFonts w:hint="cs"/>
          <w:rtl/>
        </w:rPr>
        <w:t>که</w:t>
      </w:r>
      <w:r>
        <w:rPr>
          <w:rtl/>
        </w:rPr>
        <w:t xml:space="preserve"> </w:t>
      </w:r>
      <w:r>
        <w:rPr>
          <w:rFonts w:hint="cs"/>
          <w:rtl/>
        </w:rPr>
        <w:t>نخستین</w:t>
      </w:r>
      <w:r>
        <w:rPr>
          <w:rtl/>
        </w:rPr>
        <w:t xml:space="preserve"> </w:t>
      </w:r>
      <w:r>
        <w:rPr>
          <w:rFonts w:hint="cs"/>
          <w:rtl/>
        </w:rPr>
        <w:t>آن،</w:t>
      </w:r>
      <w:r>
        <w:rPr>
          <w:rtl/>
        </w:rPr>
        <w:t xml:space="preserve"> </w:t>
      </w:r>
      <w:r>
        <w:rPr>
          <w:rFonts w:hint="cs"/>
          <w:rtl/>
        </w:rPr>
        <w:t>حکم</w:t>
      </w:r>
      <w:r>
        <w:rPr>
          <w:rtl/>
        </w:rPr>
        <w:t xml:space="preserve"> </w:t>
      </w:r>
      <w:r>
        <w:rPr>
          <w:rFonts w:hint="cs"/>
          <w:rtl/>
        </w:rPr>
        <w:t>استصحاب</w:t>
      </w:r>
      <w:r>
        <w:rPr>
          <w:rtl/>
        </w:rPr>
        <w:t xml:space="preserve"> </w:t>
      </w:r>
      <w:r>
        <w:rPr>
          <w:rFonts w:hint="cs"/>
          <w:rtl/>
        </w:rPr>
        <w:t>طولی</w:t>
      </w:r>
      <w:r>
        <w:rPr>
          <w:rtl/>
        </w:rPr>
        <w:t xml:space="preserve"> </w:t>
      </w:r>
      <w:r>
        <w:rPr>
          <w:rFonts w:hint="cs"/>
          <w:rtl/>
        </w:rPr>
        <w:t>یا</w:t>
      </w:r>
      <w:r>
        <w:rPr>
          <w:rtl/>
        </w:rPr>
        <w:t xml:space="preserve"> </w:t>
      </w:r>
      <w:r>
        <w:rPr>
          <w:rFonts w:hint="cs"/>
          <w:rtl/>
        </w:rPr>
        <w:t>سببی</w:t>
      </w:r>
      <w:r>
        <w:rPr>
          <w:rtl/>
        </w:rPr>
        <w:t xml:space="preserve"> </w:t>
      </w:r>
      <w:r>
        <w:rPr>
          <w:rFonts w:hint="cs"/>
          <w:rtl/>
        </w:rPr>
        <w:t>و</w:t>
      </w:r>
      <w:r>
        <w:rPr>
          <w:rtl/>
        </w:rPr>
        <w:t xml:space="preserve"> </w:t>
      </w:r>
      <w:r>
        <w:rPr>
          <w:rFonts w:hint="cs"/>
          <w:rtl/>
        </w:rPr>
        <w:t>مسببی</w:t>
      </w:r>
      <w:r>
        <w:rPr>
          <w:rtl/>
        </w:rPr>
        <w:t xml:space="preserve"> </w:t>
      </w:r>
      <w:r>
        <w:rPr>
          <w:rFonts w:hint="cs"/>
          <w:rtl/>
        </w:rPr>
        <w:t>خواهد</w:t>
      </w:r>
      <w:r>
        <w:rPr>
          <w:rtl/>
        </w:rPr>
        <w:t xml:space="preserve"> </w:t>
      </w:r>
      <w:r>
        <w:rPr>
          <w:rFonts w:hint="cs"/>
          <w:rtl/>
        </w:rPr>
        <w:t>بود</w:t>
      </w:r>
      <w:r>
        <w:rPr>
          <w:rtl/>
        </w:rPr>
        <w:t>.</w:t>
      </w:r>
      <w:r w:rsidR="002C73E1">
        <w:br w:type="page"/>
      </w:r>
    </w:p>
    <w:p w:rsidR="002C73E1" w:rsidRDefault="002C73E1" w:rsidP="00B25171">
      <w:pPr>
        <w:pStyle w:val="NoSpacing"/>
        <w:rPr>
          <w:rtl/>
        </w:rPr>
      </w:pPr>
      <w:bookmarkStart w:id="207" w:name="_Toc235260704"/>
      <w:r>
        <w:rPr>
          <w:rFonts w:hint="cs"/>
          <w:rtl/>
        </w:rPr>
        <w:lastRenderedPageBreak/>
        <w:t>جلسه صد چهارم</w:t>
      </w:r>
      <w:bookmarkEnd w:id="207"/>
    </w:p>
    <w:p w:rsidR="00876B78" w:rsidRDefault="00876B78" w:rsidP="00B25171">
      <w:pPr>
        <w:pStyle w:val="Heading1"/>
        <w:rPr>
          <w:rtl/>
        </w:rPr>
      </w:pPr>
      <w:bookmarkStart w:id="208" w:name="_Toc235260705"/>
      <w:r>
        <w:rPr>
          <w:rFonts w:hint="cs"/>
          <w:bCs/>
          <w:rtl/>
          <w:lang w:bidi="ar-SA"/>
        </w:rPr>
        <w:t>استصحاب</w:t>
      </w:r>
      <w:r>
        <w:rPr>
          <w:rFonts w:hint="cs"/>
          <w:bCs/>
          <w:rtl/>
        </w:rPr>
        <w:t>/</w:t>
      </w:r>
      <w:r>
        <w:rPr>
          <w:rFonts w:hint="cs"/>
          <w:rtl/>
        </w:rPr>
        <w:t>تنبیه هجدهم/</w:t>
      </w:r>
      <w:r w:rsidRPr="00B21FA3">
        <w:rPr>
          <w:rFonts w:hint="cs"/>
          <w:rtl/>
        </w:rPr>
        <w:t xml:space="preserve"> </w:t>
      </w:r>
      <w:r>
        <w:rPr>
          <w:rFonts w:hint="cs"/>
          <w:rtl/>
        </w:rPr>
        <w:t>تعارض</w:t>
      </w:r>
      <w:r>
        <w:rPr>
          <w:rtl/>
        </w:rPr>
        <w:t xml:space="preserve"> </w:t>
      </w:r>
      <w:r>
        <w:rPr>
          <w:rFonts w:hint="cs"/>
          <w:rtl/>
        </w:rPr>
        <w:t>دو استصحاب/</w:t>
      </w:r>
      <w:r w:rsidRPr="00876B78">
        <w:rPr>
          <w:rFonts w:hint="cs"/>
          <w:rtl/>
        </w:rPr>
        <w:t xml:space="preserve"> </w:t>
      </w:r>
      <w:r>
        <w:rPr>
          <w:rFonts w:hint="cs"/>
          <w:rtl/>
        </w:rPr>
        <w:t>اصل</w:t>
      </w:r>
      <w:r>
        <w:rPr>
          <w:rtl/>
        </w:rPr>
        <w:t xml:space="preserve"> </w:t>
      </w:r>
      <w:r>
        <w:rPr>
          <w:rFonts w:hint="cs"/>
          <w:rtl/>
        </w:rPr>
        <w:t>سببی</w:t>
      </w:r>
      <w:r>
        <w:rPr>
          <w:rtl/>
        </w:rPr>
        <w:t xml:space="preserve"> </w:t>
      </w:r>
      <w:r>
        <w:rPr>
          <w:rFonts w:hint="cs"/>
          <w:rtl/>
        </w:rPr>
        <w:t>و</w:t>
      </w:r>
      <w:r>
        <w:rPr>
          <w:rtl/>
        </w:rPr>
        <w:t xml:space="preserve"> </w:t>
      </w:r>
      <w:r>
        <w:rPr>
          <w:rFonts w:hint="cs"/>
          <w:rtl/>
        </w:rPr>
        <w:t>مسببی</w:t>
      </w:r>
      <w:bookmarkEnd w:id="208"/>
    </w:p>
    <w:p w:rsidR="00BF01F5" w:rsidRDefault="00BE745E" w:rsidP="0044477C">
      <w:pPr>
        <w:rPr>
          <w:rtl/>
        </w:rPr>
      </w:pPr>
      <w:r>
        <w:rPr>
          <w:rFonts w:hint="cs"/>
          <w:rtl/>
        </w:rPr>
        <w:t>در</w:t>
      </w:r>
      <w:r>
        <w:rPr>
          <w:rtl/>
        </w:rPr>
        <w:t xml:space="preserve"> </w:t>
      </w:r>
      <w:r>
        <w:rPr>
          <w:rFonts w:hint="cs"/>
          <w:rtl/>
        </w:rPr>
        <w:t>ادامه</w:t>
      </w:r>
      <w:r>
        <w:rPr>
          <w:rtl/>
        </w:rPr>
        <w:t xml:space="preserve"> </w:t>
      </w:r>
      <w:r>
        <w:rPr>
          <w:rFonts w:hint="cs"/>
          <w:rtl/>
        </w:rPr>
        <w:t>بررسی</w:t>
      </w:r>
      <w:r>
        <w:rPr>
          <w:rtl/>
        </w:rPr>
        <w:t xml:space="preserve"> </w:t>
      </w:r>
      <w:r>
        <w:rPr>
          <w:rFonts w:hint="cs"/>
          <w:rtl/>
        </w:rPr>
        <w:t>تنبیه</w:t>
      </w:r>
      <w:r>
        <w:rPr>
          <w:rtl/>
        </w:rPr>
        <w:t xml:space="preserve"> </w:t>
      </w:r>
      <w:r>
        <w:rPr>
          <w:rFonts w:hint="cs"/>
          <w:rtl/>
        </w:rPr>
        <w:t>هجدهم،</w:t>
      </w:r>
      <w:r>
        <w:rPr>
          <w:rtl/>
        </w:rPr>
        <w:t xml:space="preserve"> </w:t>
      </w:r>
      <w:r>
        <w:rPr>
          <w:rFonts w:hint="cs"/>
          <w:rtl/>
        </w:rPr>
        <w:t>بحث</w:t>
      </w:r>
      <w:r>
        <w:rPr>
          <w:rtl/>
        </w:rPr>
        <w:t xml:space="preserve"> </w:t>
      </w:r>
      <w:r>
        <w:rPr>
          <w:rFonts w:hint="cs"/>
          <w:rtl/>
        </w:rPr>
        <w:t>به</w:t>
      </w:r>
      <w:r>
        <w:rPr>
          <w:rtl/>
        </w:rPr>
        <w:t xml:space="preserve"> </w:t>
      </w:r>
      <w:r>
        <w:rPr>
          <w:rFonts w:hint="cs"/>
          <w:rtl/>
        </w:rPr>
        <w:t>تعارض</w:t>
      </w:r>
      <w:r>
        <w:rPr>
          <w:rtl/>
        </w:rPr>
        <w:t xml:space="preserve"> </w:t>
      </w:r>
      <w:r>
        <w:rPr>
          <w:rFonts w:hint="cs"/>
          <w:rtl/>
        </w:rPr>
        <w:t>دو</w:t>
      </w:r>
      <w:r>
        <w:rPr>
          <w:rtl/>
        </w:rPr>
        <w:t xml:space="preserve"> </w:t>
      </w:r>
      <w:r>
        <w:rPr>
          <w:rFonts w:hint="cs"/>
          <w:rtl/>
        </w:rPr>
        <w:t>استصحاب</w:t>
      </w:r>
      <w:r>
        <w:rPr>
          <w:rtl/>
        </w:rPr>
        <w:t xml:space="preserve"> </w:t>
      </w:r>
      <w:r>
        <w:rPr>
          <w:rFonts w:hint="cs"/>
          <w:rtl/>
        </w:rPr>
        <w:t>طولی</w:t>
      </w:r>
      <w:r>
        <w:rPr>
          <w:rtl/>
        </w:rPr>
        <w:t xml:space="preserve"> </w:t>
      </w:r>
      <w:r>
        <w:rPr>
          <w:rFonts w:hint="cs"/>
          <w:rtl/>
        </w:rPr>
        <w:t>یا</w:t>
      </w:r>
      <w:r>
        <w:rPr>
          <w:rtl/>
        </w:rPr>
        <w:t xml:space="preserve"> </w:t>
      </w:r>
      <w:r>
        <w:rPr>
          <w:rFonts w:hint="cs"/>
          <w:rtl/>
        </w:rPr>
        <w:t>همان</w:t>
      </w:r>
      <w:r>
        <w:rPr>
          <w:rtl/>
        </w:rPr>
        <w:t xml:space="preserve"> </w:t>
      </w:r>
      <w:r>
        <w:rPr>
          <w:rFonts w:hint="cs"/>
          <w:rtl/>
        </w:rPr>
        <w:t>اصل</w:t>
      </w:r>
      <w:r>
        <w:rPr>
          <w:rtl/>
        </w:rPr>
        <w:t xml:space="preserve"> </w:t>
      </w:r>
      <w:r>
        <w:rPr>
          <w:rFonts w:hint="cs"/>
          <w:rtl/>
        </w:rPr>
        <w:t>سببی</w:t>
      </w:r>
      <w:r>
        <w:rPr>
          <w:rtl/>
        </w:rPr>
        <w:t xml:space="preserve"> </w:t>
      </w:r>
      <w:r>
        <w:rPr>
          <w:rFonts w:hint="cs"/>
          <w:rtl/>
        </w:rPr>
        <w:t>و</w:t>
      </w:r>
      <w:r>
        <w:rPr>
          <w:rtl/>
        </w:rPr>
        <w:t xml:space="preserve"> </w:t>
      </w:r>
      <w:r>
        <w:rPr>
          <w:rFonts w:hint="cs"/>
          <w:rtl/>
        </w:rPr>
        <w:t>مسببی</w:t>
      </w:r>
      <w:r>
        <w:rPr>
          <w:rtl/>
        </w:rPr>
        <w:t xml:space="preserve"> </w:t>
      </w:r>
      <w:r>
        <w:rPr>
          <w:rFonts w:hint="cs"/>
          <w:rtl/>
        </w:rPr>
        <w:t>رسید</w:t>
      </w:r>
      <w:r w:rsidR="00743F79">
        <w:rPr>
          <w:rtl/>
        </w:rPr>
        <w:t>،</w:t>
      </w:r>
      <w:r>
        <w:rPr>
          <w:rtl/>
        </w:rPr>
        <w:t xml:space="preserve"> </w:t>
      </w:r>
      <w:r>
        <w:rPr>
          <w:rFonts w:hint="cs"/>
          <w:rtl/>
        </w:rPr>
        <w:t>پیش</w:t>
      </w:r>
      <w:r>
        <w:rPr>
          <w:rtl/>
        </w:rPr>
        <w:t xml:space="preserve"> </w:t>
      </w:r>
      <w:r>
        <w:rPr>
          <w:rFonts w:hint="cs"/>
          <w:rtl/>
        </w:rPr>
        <w:t>از</w:t>
      </w:r>
      <w:r>
        <w:rPr>
          <w:rtl/>
        </w:rPr>
        <w:t xml:space="preserve"> </w:t>
      </w:r>
      <w:r>
        <w:rPr>
          <w:rFonts w:hint="cs"/>
          <w:rtl/>
        </w:rPr>
        <w:t>ورود</w:t>
      </w:r>
      <w:r>
        <w:rPr>
          <w:rtl/>
        </w:rPr>
        <w:t xml:space="preserve"> </w:t>
      </w:r>
      <w:r>
        <w:rPr>
          <w:rFonts w:hint="cs"/>
          <w:rtl/>
        </w:rPr>
        <w:t>به</w:t>
      </w:r>
      <w:r>
        <w:rPr>
          <w:rtl/>
        </w:rPr>
        <w:t xml:space="preserve"> </w:t>
      </w:r>
      <w:r>
        <w:rPr>
          <w:rFonts w:hint="cs"/>
          <w:rtl/>
        </w:rPr>
        <w:t>حکم</w:t>
      </w:r>
      <w:r>
        <w:rPr>
          <w:rtl/>
        </w:rPr>
        <w:t xml:space="preserve"> </w:t>
      </w:r>
      <w:r>
        <w:rPr>
          <w:rFonts w:hint="cs"/>
          <w:rtl/>
        </w:rPr>
        <w:t>این</w:t>
      </w:r>
      <w:r>
        <w:rPr>
          <w:rtl/>
        </w:rPr>
        <w:t xml:space="preserve"> </w:t>
      </w:r>
      <w:r>
        <w:rPr>
          <w:rFonts w:hint="cs"/>
          <w:rtl/>
        </w:rPr>
        <w:t>تعارض،</w:t>
      </w:r>
      <w:r>
        <w:rPr>
          <w:rtl/>
        </w:rPr>
        <w:t xml:space="preserve"> </w:t>
      </w:r>
      <w:r>
        <w:rPr>
          <w:rFonts w:hint="cs"/>
          <w:rtl/>
        </w:rPr>
        <w:t>بیان</w:t>
      </w:r>
      <w:r>
        <w:rPr>
          <w:rtl/>
        </w:rPr>
        <w:t xml:space="preserve"> </w:t>
      </w:r>
      <w:r>
        <w:rPr>
          <w:rFonts w:hint="cs"/>
          <w:rtl/>
        </w:rPr>
        <w:t>دو</w:t>
      </w:r>
      <w:r>
        <w:rPr>
          <w:rtl/>
        </w:rPr>
        <w:t xml:space="preserve"> </w:t>
      </w:r>
      <w:r>
        <w:rPr>
          <w:rFonts w:hint="cs"/>
          <w:rtl/>
        </w:rPr>
        <w:t>مقدمه</w:t>
      </w:r>
      <w:r>
        <w:rPr>
          <w:rtl/>
        </w:rPr>
        <w:t xml:space="preserve"> </w:t>
      </w:r>
      <w:r>
        <w:rPr>
          <w:rFonts w:hint="cs"/>
          <w:rtl/>
        </w:rPr>
        <w:t>ضروری</w:t>
      </w:r>
      <w:r>
        <w:rPr>
          <w:rtl/>
        </w:rPr>
        <w:t xml:space="preserve"> </w:t>
      </w:r>
      <w:r>
        <w:rPr>
          <w:rFonts w:hint="cs"/>
          <w:rtl/>
        </w:rPr>
        <w:t>است</w:t>
      </w:r>
      <w:r>
        <w:rPr>
          <w:rtl/>
        </w:rPr>
        <w:t>.</w:t>
      </w:r>
    </w:p>
    <w:p w:rsidR="00BF01F5" w:rsidRDefault="00BE745E" w:rsidP="0044477C">
      <w:pPr>
        <w:rPr>
          <w:rtl/>
        </w:rPr>
      </w:pPr>
      <w:r>
        <w:rPr>
          <w:rFonts w:hint="cs"/>
          <w:rtl/>
        </w:rPr>
        <w:t>مقدمه</w:t>
      </w:r>
      <w:r>
        <w:rPr>
          <w:rtl/>
        </w:rPr>
        <w:t xml:space="preserve"> </w:t>
      </w:r>
      <w:r>
        <w:rPr>
          <w:rFonts w:hint="cs"/>
          <w:rtl/>
        </w:rPr>
        <w:t>نخست</w:t>
      </w:r>
      <w:r>
        <w:rPr>
          <w:rtl/>
        </w:rPr>
        <w:t xml:space="preserve"> </w:t>
      </w:r>
      <w:r>
        <w:rPr>
          <w:rFonts w:hint="cs"/>
          <w:rtl/>
        </w:rPr>
        <w:t>آنکه</w:t>
      </w:r>
      <w:r>
        <w:rPr>
          <w:rtl/>
        </w:rPr>
        <w:t xml:space="preserve"> </w:t>
      </w:r>
      <w:r>
        <w:rPr>
          <w:rFonts w:hint="cs"/>
          <w:rtl/>
        </w:rPr>
        <w:t>در</w:t>
      </w:r>
      <w:r>
        <w:rPr>
          <w:rtl/>
        </w:rPr>
        <w:t xml:space="preserve"> </w:t>
      </w:r>
      <w:r>
        <w:rPr>
          <w:rFonts w:hint="cs"/>
          <w:rtl/>
        </w:rPr>
        <w:t>بحث</w:t>
      </w:r>
      <w:r>
        <w:rPr>
          <w:rtl/>
        </w:rPr>
        <w:t xml:space="preserve"> </w:t>
      </w:r>
      <w:r>
        <w:rPr>
          <w:rFonts w:hint="cs"/>
          <w:rtl/>
        </w:rPr>
        <w:t>اصل</w:t>
      </w:r>
      <w:r>
        <w:rPr>
          <w:rtl/>
        </w:rPr>
        <w:t xml:space="preserve"> </w:t>
      </w:r>
      <w:r>
        <w:rPr>
          <w:rFonts w:hint="cs"/>
          <w:rtl/>
        </w:rPr>
        <w:t>سببی</w:t>
      </w:r>
      <w:r>
        <w:rPr>
          <w:rtl/>
        </w:rPr>
        <w:t xml:space="preserve"> </w:t>
      </w:r>
      <w:r>
        <w:rPr>
          <w:rFonts w:hint="cs"/>
          <w:rtl/>
        </w:rPr>
        <w:t>و</w:t>
      </w:r>
      <w:r>
        <w:rPr>
          <w:rtl/>
        </w:rPr>
        <w:t xml:space="preserve"> </w:t>
      </w:r>
      <w:r>
        <w:rPr>
          <w:rFonts w:hint="cs"/>
          <w:rtl/>
        </w:rPr>
        <w:t>مسببی،</w:t>
      </w:r>
      <w:r>
        <w:rPr>
          <w:rtl/>
        </w:rPr>
        <w:t xml:space="preserve"> </w:t>
      </w:r>
      <w:r>
        <w:rPr>
          <w:rFonts w:hint="cs"/>
          <w:rtl/>
        </w:rPr>
        <w:t>مراد</w:t>
      </w:r>
      <w:r>
        <w:rPr>
          <w:rtl/>
        </w:rPr>
        <w:t xml:space="preserve"> </w:t>
      </w:r>
      <w:r>
        <w:rPr>
          <w:rFonts w:hint="cs"/>
          <w:rtl/>
        </w:rPr>
        <w:t>از</w:t>
      </w:r>
      <w:r>
        <w:rPr>
          <w:rtl/>
        </w:rPr>
        <w:t xml:space="preserve"> </w:t>
      </w:r>
      <w:r>
        <w:rPr>
          <w:rFonts w:hint="cs"/>
          <w:rtl/>
        </w:rPr>
        <w:t>سببیت،</w:t>
      </w:r>
      <w:r>
        <w:rPr>
          <w:rtl/>
        </w:rPr>
        <w:t xml:space="preserve"> </w:t>
      </w:r>
      <w:r>
        <w:rPr>
          <w:rFonts w:hint="cs"/>
          <w:rtl/>
        </w:rPr>
        <w:t>سببیت</w:t>
      </w:r>
      <w:r>
        <w:rPr>
          <w:rtl/>
        </w:rPr>
        <w:t xml:space="preserve"> </w:t>
      </w:r>
      <w:r>
        <w:rPr>
          <w:rFonts w:hint="cs"/>
          <w:rtl/>
        </w:rPr>
        <w:t>شرعی</w:t>
      </w:r>
      <w:r>
        <w:rPr>
          <w:rtl/>
        </w:rPr>
        <w:t xml:space="preserve"> </w:t>
      </w:r>
      <w:r>
        <w:rPr>
          <w:rFonts w:hint="cs"/>
          <w:rtl/>
        </w:rPr>
        <w:t>است،</w:t>
      </w:r>
      <w:r>
        <w:rPr>
          <w:rtl/>
        </w:rPr>
        <w:t xml:space="preserve"> </w:t>
      </w:r>
      <w:r>
        <w:rPr>
          <w:rFonts w:hint="cs"/>
          <w:rtl/>
        </w:rPr>
        <w:t>نه</w:t>
      </w:r>
      <w:r>
        <w:rPr>
          <w:rtl/>
        </w:rPr>
        <w:t xml:space="preserve"> </w:t>
      </w:r>
      <w:r>
        <w:rPr>
          <w:rFonts w:hint="cs"/>
          <w:rtl/>
        </w:rPr>
        <w:t>عقلی</w:t>
      </w:r>
      <w:r w:rsidR="00743F79">
        <w:rPr>
          <w:rtl/>
        </w:rPr>
        <w:t>،</w:t>
      </w:r>
      <w:r>
        <w:rPr>
          <w:rtl/>
        </w:rPr>
        <w:t xml:space="preserve"> </w:t>
      </w:r>
      <w:r>
        <w:rPr>
          <w:rFonts w:hint="cs"/>
          <w:rtl/>
        </w:rPr>
        <w:t>در</w:t>
      </w:r>
      <w:r>
        <w:rPr>
          <w:rtl/>
        </w:rPr>
        <w:t xml:space="preserve"> </w:t>
      </w:r>
      <w:r>
        <w:rPr>
          <w:rFonts w:hint="cs"/>
          <w:rtl/>
        </w:rPr>
        <w:t>سببیت</w:t>
      </w:r>
      <w:r>
        <w:rPr>
          <w:rtl/>
        </w:rPr>
        <w:t xml:space="preserve"> </w:t>
      </w:r>
      <w:r>
        <w:rPr>
          <w:rFonts w:hint="cs"/>
          <w:rtl/>
        </w:rPr>
        <w:t>شرعی،</w:t>
      </w:r>
      <w:r>
        <w:rPr>
          <w:rtl/>
        </w:rPr>
        <w:t xml:space="preserve"> </w:t>
      </w:r>
      <w:r>
        <w:rPr>
          <w:rFonts w:hint="cs"/>
          <w:rtl/>
        </w:rPr>
        <w:t>شارع</w:t>
      </w:r>
      <w:r>
        <w:rPr>
          <w:rtl/>
        </w:rPr>
        <w:t xml:space="preserve"> </w:t>
      </w:r>
      <w:r>
        <w:rPr>
          <w:rFonts w:hint="cs"/>
          <w:rtl/>
        </w:rPr>
        <w:t>یک</w:t>
      </w:r>
      <w:r>
        <w:rPr>
          <w:rtl/>
        </w:rPr>
        <w:t xml:space="preserve"> </w:t>
      </w:r>
      <w:r>
        <w:rPr>
          <w:rFonts w:hint="cs"/>
          <w:rtl/>
        </w:rPr>
        <w:t>چیز</w:t>
      </w:r>
      <w:r>
        <w:rPr>
          <w:rtl/>
        </w:rPr>
        <w:t xml:space="preserve"> </w:t>
      </w:r>
      <w:r>
        <w:rPr>
          <w:rFonts w:hint="cs"/>
          <w:rtl/>
        </w:rPr>
        <w:t>را</w:t>
      </w:r>
      <w:r>
        <w:rPr>
          <w:rtl/>
        </w:rPr>
        <w:t xml:space="preserve"> </w:t>
      </w:r>
      <w:r>
        <w:rPr>
          <w:rFonts w:hint="cs"/>
          <w:rtl/>
        </w:rPr>
        <w:t>سبب</w:t>
      </w:r>
      <w:r>
        <w:rPr>
          <w:rtl/>
        </w:rPr>
        <w:t xml:space="preserve"> </w:t>
      </w:r>
      <w:r>
        <w:rPr>
          <w:rFonts w:hint="cs"/>
          <w:rtl/>
        </w:rPr>
        <w:t>برای</w:t>
      </w:r>
      <w:r>
        <w:rPr>
          <w:rtl/>
        </w:rPr>
        <w:t xml:space="preserve"> </w:t>
      </w:r>
      <w:r>
        <w:rPr>
          <w:rFonts w:hint="cs"/>
          <w:rtl/>
        </w:rPr>
        <w:t>چیز</w:t>
      </w:r>
      <w:r>
        <w:rPr>
          <w:rtl/>
        </w:rPr>
        <w:t xml:space="preserve"> </w:t>
      </w:r>
      <w:r>
        <w:rPr>
          <w:rFonts w:hint="cs"/>
          <w:rtl/>
        </w:rPr>
        <w:t>دیگر</w:t>
      </w:r>
      <w:r>
        <w:rPr>
          <w:rtl/>
        </w:rPr>
        <w:t xml:space="preserve"> </w:t>
      </w:r>
      <w:r>
        <w:rPr>
          <w:rFonts w:hint="cs"/>
          <w:rtl/>
        </w:rPr>
        <w:t>قرار</w:t>
      </w:r>
      <w:r>
        <w:rPr>
          <w:rtl/>
        </w:rPr>
        <w:t xml:space="preserve"> </w:t>
      </w:r>
      <w:r>
        <w:rPr>
          <w:rFonts w:hint="cs"/>
          <w:rtl/>
        </w:rPr>
        <w:t>داده</w:t>
      </w:r>
      <w:r>
        <w:rPr>
          <w:rtl/>
        </w:rPr>
        <w:t xml:space="preserve"> </w:t>
      </w:r>
      <w:r>
        <w:rPr>
          <w:rFonts w:hint="cs"/>
          <w:rtl/>
        </w:rPr>
        <w:t>است،</w:t>
      </w:r>
      <w:r>
        <w:rPr>
          <w:rtl/>
        </w:rPr>
        <w:t xml:space="preserve"> </w:t>
      </w:r>
      <w:r>
        <w:rPr>
          <w:rFonts w:hint="cs"/>
          <w:rtl/>
        </w:rPr>
        <w:t>مانند</w:t>
      </w:r>
      <w:r>
        <w:rPr>
          <w:rtl/>
        </w:rPr>
        <w:t xml:space="preserve"> </w:t>
      </w:r>
      <w:r>
        <w:rPr>
          <w:rFonts w:hint="cs"/>
          <w:rtl/>
        </w:rPr>
        <w:t>طهارت</w:t>
      </w:r>
      <w:r>
        <w:rPr>
          <w:rtl/>
        </w:rPr>
        <w:t xml:space="preserve"> </w:t>
      </w:r>
      <w:r>
        <w:rPr>
          <w:rFonts w:hint="cs"/>
          <w:rtl/>
        </w:rPr>
        <w:t>آب</w:t>
      </w:r>
      <w:r>
        <w:rPr>
          <w:rtl/>
        </w:rPr>
        <w:t xml:space="preserve"> </w:t>
      </w:r>
      <w:r>
        <w:rPr>
          <w:rFonts w:hint="cs"/>
          <w:rtl/>
        </w:rPr>
        <w:t>که</w:t>
      </w:r>
      <w:r>
        <w:rPr>
          <w:rtl/>
        </w:rPr>
        <w:t xml:space="preserve"> </w:t>
      </w:r>
      <w:r>
        <w:rPr>
          <w:rFonts w:hint="cs"/>
          <w:rtl/>
        </w:rPr>
        <w:t>شرعا</w:t>
      </w:r>
      <w:r>
        <w:rPr>
          <w:rtl/>
        </w:rPr>
        <w:t xml:space="preserve"> </w:t>
      </w:r>
      <w:r>
        <w:rPr>
          <w:rFonts w:hint="cs"/>
          <w:rtl/>
        </w:rPr>
        <w:t>سبب</w:t>
      </w:r>
      <w:r>
        <w:rPr>
          <w:rtl/>
        </w:rPr>
        <w:t xml:space="preserve"> </w:t>
      </w:r>
      <w:r>
        <w:rPr>
          <w:rFonts w:hint="cs"/>
          <w:rtl/>
        </w:rPr>
        <w:t>طهارت</w:t>
      </w:r>
      <w:r>
        <w:rPr>
          <w:rtl/>
        </w:rPr>
        <w:t xml:space="preserve"> </w:t>
      </w:r>
      <w:r>
        <w:rPr>
          <w:rFonts w:hint="cs"/>
          <w:rtl/>
        </w:rPr>
        <w:t>لباس</w:t>
      </w:r>
      <w:r>
        <w:rPr>
          <w:rtl/>
        </w:rPr>
        <w:t xml:space="preserve"> </w:t>
      </w:r>
      <w:r>
        <w:rPr>
          <w:rFonts w:hint="cs"/>
          <w:rtl/>
        </w:rPr>
        <w:t>نجسی</w:t>
      </w:r>
      <w:r>
        <w:rPr>
          <w:rtl/>
        </w:rPr>
        <w:t xml:space="preserve"> </w:t>
      </w:r>
      <w:r w:rsidR="00D74C82">
        <w:rPr>
          <w:rFonts w:hint="cs"/>
          <w:rtl/>
        </w:rPr>
        <w:t>می شود</w:t>
      </w:r>
      <w:r>
        <w:rPr>
          <w:rtl/>
        </w:rPr>
        <w:t xml:space="preserve"> </w:t>
      </w:r>
      <w:r>
        <w:rPr>
          <w:rFonts w:hint="cs"/>
          <w:rtl/>
        </w:rPr>
        <w:t>که</w:t>
      </w:r>
      <w:r>
        <w:rPr>
          <w:rtl/>
        </w:rPr>
        <w:t xml:space="preserve"> </w:t>
      </w:r>
      <w:r>
        <w:rPr>
          <w:rFonts w:hint="cs"/>
          <w:rtl/>
        </w:rPr>
        <w:t>با</w:t>
      </w:r>
      <w:r>
        <w:rPr>
          <w:rtl/>
        </w:rPr>
        <w:t xml:space="preserve"> </w:t>
      </w:r>
      <w:r>
        <w:rPr>
          <w:rFonts w:hint="cs"/>
          <w:rtl/>
        </w:rPr>
        <w:t>آن</w:t>
      </w:r>
      <w:r>
        <w:rPr>
          <w:rtl/>
        </w:rPr>
        <w:t xml:space="preserve"> </w:t>
      </w:r>
      <w:r>
        <w:rPr>
          <w:rFonts w:hint="cs"/>
          <w:rtl/>
        </w:rPr>
        <w:t>شسته</w:t>
      </w:r>
      <w:r>
        <w:rPr>
          <w:rtl/>
        </w:rPr>
        <w:t xml:space="preserve"> </w:t>
      </w:r>
      <w:r>
        <w:rPr>
          <w:rFonts w:hint="cs"/>
          <w:rtl/>
        </w:rPr>
        <w:t>شده</w:t>
      </w:r>
      <w:r>
        <w:rPr>
          <w:rtl/>
        </w:rPr>
        <w:t xml:space="preserve"> </w:t>
      </w:r>
      <w:r>
        <w:rPr>
          <w:rFonts w:hint="cs"/>
          <w:rtl/>
        </w:rPr>
        <w:t>است</w:t>
      </w:r>
      <w:r w:rsidR="00743F79">
        <w:rPr>
          <w:rtl/>
        </w:rPr>
        <w:t>،</w:t>
      </w:r>
      <w:r>
        <w:rPr>
          <w:rtl/>
        </w:rPr>
        <w:t xml:space="preserve"> </w:t>
      </w:r>
      <w:r>
        <w:rPr>
          <w:rFonts w:hint="cs"/>
          <w:rtl/>
        </w:rPr>
        <w:t>اما</w:t>
      </w:r>
      <w:r>
        <w:rPr>
          <w:rtl/>
        </w:rPr>
        <w:t xml:space="preserve"> </w:t>
      </w:r>
      <w:r>
        <w:rPr>
          <w:rFonts w:hint="cs"/>
          <w:rtl/>
        </w:rPr>
        <w:t>در</w:t>
      </w:r>
      <w:r>
        <w:rPr>
          <w:rtl/>
        </w:rPr>
        <w:t xml:space="preserve"> </w:t>
      </w:r>
      <w:r>
        <w:rPr>
          <w:rFonts w:hint="cs"/>
          <w:rtl/>
        </w:rPr>
        <w:t>سببیت</w:t>
      </w:r>
      <w:r>
        <w:rPr>
          <w:rtl/>
        </w:rPr>
        <w:t xml:space="preserve"> </w:t>
      </w:r>
      <w:r>
        <w:rPr>
          <w:rFonts w:hint="cs"/>
          <w:rtl/>
        </w:rPr>
        <w:t>عقلی،</w:t>
      </w:r>
      <w:r>
        <w:rPr>
          <w:rtl/>
        </w:rPr>
        <w:t xml:space="preserve"> </w:t>
      </w:r>
      <w:r>
        <w:rPr>
          <w:rFonts w:hint="cs"/>
          <w:rtl/>
        </w:rPr>
        <w:t>عقل</w:t>
      </w:r>
      <w:r>
        <w:rPr>
          <w:rtl/>
        </w:rPr>
        <w:t xml:space="preserve"> </w:t>
      </w:r>
      <w:r>
        <w:rPr>
          <w:rFonts w:hint="cs"/>
          <w:rtl/>
        </w:rPr>
        <w:t>حکم</w:t>
      </w:r>
      <w:r>
        <w:rPr>
          <w:rtl/>
        </w:rPr>
        <w:t xml:space="preserve"> </w:t>
      </w:r>
      <w:r>
        <w:rPr>
          <w:rFonts w:hint="cs"/>
          <w:rtl/>
        </w:rPr>
        <w:t>به</w:t>
      </w:r>
      <w:r>
        <w:rPr>
          <w:rtl/>
        </w:rPr>
        <w:t xml:space="preserve"> </w:t>
      </w:r>
      <w:r>
        <w:rPr>
          <w:rFonts w:hint="cs"/>
          <w:rtl/>
        </w:rPr>
        <w:t>سببیت</w:t>
      </w:r>
      <w:r>
        <w:rPr>
          <w:rtl/>
        </w:rPr>
        <w:t xml:space="preserve"> </w:t>
      </w:r>
      <w:r>
        <w:rPr>
          <w:rFonts w:hint="cs"/>
          <w:rtl/>
        </w:rPr>
        <w:t>میکند،</w:t>
      </w:r>
      <w:r>
        <w:rPr>
          <w:rtl/>
        </w:rPr>
        <w:t xml:space="preserve"> </w:t>
      </w:r>
      <w:r>
        <w:rPr>
          <w:rFonts w:hint="cs"/>
          <w:rtl/>
        </w:rPr>
        <w:t>مانند</w:t>
      </w:r>
      <w:r>
        <w:rPr>
          <w:rtl/>
        </w:rPr>
        <w:t xml:space="preserve"> </w:t>
      </w:r>
      <w:r>
        <w:rPr>
          <w:rFonts w:hint="cs"/>
          <w:rtl/>
        </w:rPr>
        <w:t>استصحاب</w:t>
      </w:r>
      <w:r>
        <w:rPr>
          <w:rtl/>
        </w:rPr>
        <w:t xml:space="preserve"> </w:t>
      </w:r>
      <w:r>
        <w:rPr>
          <w:rFonts w:hint="cs"/>
          <w:rtl/>
        </w:rPr>
        <w:t>بقای</w:t>
      </w:r>
      <w:r>
        <w:rPr>
          <w:rtl/>
        </w:rPr>
        <w:t xml:space="preserve"> </w:t>
      </w:r>
      <w:r>
        <w:rPr>
          <w:rFonts w:hint="cs"/>
          <w:rtl/>
        </w:rPr>
        <w:t>فرد</w:t>
      </w:r>
      <w:r>
        <w:rPr>
          <w:rtl/>
        </w:rPr>
        <w:t xml:space="preserve"> </w:t>
      </w:r>
      <w:r>
        <w:rPr>
          <w:rFonts w:hint="cs"/>
          <w:rtl/>
        </w:rPr>
        <w:t>که</w:t>
      </w:r>
      <w:r>
        <w:rPr>
          <w:rtl/>
        </w:rPr>
        <w:t xml:space="preserve"> </w:t>
      </w:r>
      <w:r>
        <w:rPr>
          <w:rFonts w:hint="cs"/>
          <w:rtl/>
        </w:rPr>
        <w:t>عقلا</w:t>
      </w:r>
      <w:r>
        <w:rPr>
          <w:rtl/>
        </w:rPr>
        <w:t xml:space="preserve"> </w:t>
      </w:r>
      <w:r>
        <w:rPr>
          <w:rFonts w:hint="cs"/>
          <w:rtl/>
        </w:rPr>
        <w:t>مستلزم</w:t>
      </w:r>
      <w:r>
        <w:rPr>
          <w:rtl/>
        </w:rPr>
        <w:t xml:space="preserve"> </w:t>
      </w:r>
      <w:r>
        <w:rPr>
          <w:rFonts w:hint="cs"/>
          <w:rtl/>
        </w:rPr>
        <w:t>بقای</w:t>
      </w:r>
      <w:r>
        <w:rPr>
          <w:rtl/>
        </w:rPr>
        <w:t xml:space="preserve"> </w:t>
      </w:r>
      <w:r>
        <w:rPr>
          <w:rFonts w:hint="cs"/>
          <w:rtl/>
        </w:rPr>
        <w:t>کلی</w:t>
      </w:r>
      <w:r>
        <w:rPr>
          <w:rtl/>
        </w:rPr>
        <w:t xml:space="preserve"> </w:t>
      </w:r>
      <w:r>
        <w:rPr>
          <w:rFonts w:hint="cs"/>
          <w:rtl/>
        </w:rPr>
        <w:t>است</w:t>
      </w:r>
      <w:r w:rsidR="00743F79">
        <w:rPr>
          <w:rtl/>
        </w:rPr>
        <w:t>،</w:t>
      </w:r>
      <w:r>
        <w:rPr>
          <w:rtl/>
        </w:rPr>
        <w:t xml:space="preserve"> </w:t>
      </w:r>
      <w:r>
        <w:rPr>
          <w:rFonts w:hint="cs"/>
          <w:rtl/>
        </w:rPr>
        <w:t>مرحوم</w:t>
      </w:r>
      <w:r>
        <w:rPr>
          <w:rtl/>
        </w:rPr>
        <w:t xml:space="preserve"> </w:t>
      </w:r>
      <w:r>
        <w:rPr>
          <w:rFonts w:hint="cs"/>
          <w:rtl/>
        </w:rPr>
        <w:t>نائینی</w:t>
      </w:r>
      <w:r>
        <w:rPr>
          <w:rtl/>
        </w:rPr>
        <w:t xml:space="preserve"> </w:t>
      </w:r>
      <w:r>
        <w:rPr>
          <w:rFonts w:hint="cs"/>
          <w:rtl/>
        </w:rPr>
        <w:t>تصریح</w:t>
      </w:r>
      <w:r>
        <w:rPr>
          <w:rtl/>
        </w:rPr>
        <w:t xml:space="preserve"> </w:t>
      </w:r>
      <w:r>
        <w:rPr>
          <w:rFonts w:hint="cs"/>
          <w:rtl/>
        </w:rPr>
        <w:t>کرده</w:t>
      </w:r>
      <w:r>
        <w:rPr>
          <w:rtl/>
        </w:rPr>
        <w:t xml:space="preserve"> </w:t>
      </w:r>
      <w:r>
        <w:rPr>
          <w:rFonts w:hint="cs"/>
          <w:rtl/>
        </w:rPr>
        <w:t>که</w:t>
      </w:r>
      <w:r>
        <w:rPr>
          <w:rtl/>
        </w:rPr>
        <w:t xml:space="preserve"> </w:t>
      </w:r>
      <w:r>
        <w:rPr>
          <w:rFonts w:hint="cs"/>
          <w:rtl/>
        </w:rPr>
        <w:t>بحث</w:t>
      </w:r>
      <w:r>
        <w:rPr>
          <w:rtl/>
        </w:rPr>
        <w:t xml:space="preserve"> </w:t>
      </w:r>
      <w:r>
        <w:rPr>
          <w:rFonts w:hint="cs"/>
          <w:rtl/>
        </w:rPr>
        <w:t>تقدیم</w:t>
      </w:r>
      <w:r>
        <w:rPr>
          <w:rtl/>
        </w:rPr>
        <w:t xml:space="preserve"> </w:t>
      </w:r>
      <w:r>
        <w:rPr>
          <w:rFonts w:hint="cs"/>
          <w:rtl/>
        </w:rPr>
        <w:t>اصل</w:t>
      </w:r>
      <w:r>
        <w:rPr>
          <w:rtl/>
        </w:rPr>
        <w:t xml:space="preserve"> </w:t>
      </w:r>
      <w:r>
        <w:rPr>
          <w:rFonts w:hint="cs"/>
          <w:rtl/>
        </w:rPr>
        <w:t>سببی</w:t>
      </w:r>
      <w:r>
        <w:rPr>
          <w:rtl/>
        </w:rPr>
        <w:t xml:space="preserve"> </w:t>
      </w:r>
      <w:r>
        <w:rPr>
          <w:rFonts w:hint="cs"/>
          <w:rtl/>
        </w:rPr>
        <w:t>بر</w:t>
      </w:r>
      <w:r>
        <w:rPr>
          <w:rtl/>
        </w:rPr>
        <w:t xml:space="preserve"> </w:t>
      </w:r>
      <w:r>
        <w:rPr>
          <w:rFonts w:hint="cs"/>
          <w:rtl/>
        </w:rPr>
        <w:t>مسببی،</w:t>
      </w:r>
      <w:r>
        <w:rPr>
          <w:rtl/>
        </w:rPr>
        <w:t xml:space="preserve"> </w:t>
      </w:r>
      <w:r>
        <w:rPr>
          <w:rFonts w:hint="cs"/>
          <w:rtl/>
        </w:rPr>
        <w:t>مختص</w:t>
      </w:r>
      <w:r>
        <w:rPr>
          <w:rtl/>
        </w:rPr>
        <w:t xml:space="preserve"> </w:t>
      </w:r>
      <w:r>
        <w:rPr>
          <w:rFonts w:hint="cs"/>
          <w:rtl/>
        </w:rPr>
        <w:t>به</w:t>
      </w:r>
      <w:r>
        <w:rPr>
          <w:rtl/>
        </w:rPr>
        <w:t xml:space="preserve"> </w:t>
      </w:r>
      <w:r>
        <w:rPr>
          <w:rFonts w:hint="cs"/>
          <w:rtl/>
        </w:rPr>
        <w:t>سببیت</w:t>
      </w:r>
      <w:r>
        <w:rPr>
          <w:rtl/>
        </w:rPr>
        <w:t xml:space="preserve"> </w:t>
      </w:r>
      <w:r>
        <w:rPr>
          <w:rFonts w:hint="cs"/>
          <w:rtl/>
        </w:rPr>
        <w:t>شرعی</w:t>
      </w:r>
      <w:r>
        <w:rPr>
          <w:rtl/>
        </w:rPr>
        <w:t xml:space="preserve"> </w:t>
      </w:r>
      <w:r>
        <w:rPr>
          <w:rFonts w:hint="cs"/>
          <w:rtl/>
        </w:rPr>
        <w:t>است،</w:t>
      </w:r>
      <w:r>
        <w:rPr>
          <w:rtl/>
        </w:rPr>
        <w:t xml:space="preserve"> </w:t>
      </w:r>
      <w:r>
        <w:rPr>
          <w:rFonts w:hint="cs"/>
          <w:rtl/>
        </w:rPr>
        <w:t>زیرا</w:t>
      </w:r>
      <w:r>
        <w:rPr>
          <w:rtl/>
        </w:rPr>
        <w:t xml:space="preserve"> </w:t>
      </w:r>
      <w:r>
        <w:rPr>
          <w:rFonts w:hint="cs"/>
          <w:rtl/>
        </w:rPr>
        <w:t>در</w:t>
      </w:r>
      <w:r>
        <w:rPr>
          <w:rtl/>
        </w:rPr>
        <w:t xml:space="preserve"> </w:t>
      </w:r>
      <w:r>
        <w:rPr>
          <w:rFonts w:hint="cs"/>
          <w:rtl/>
        </w:rPr>
        <w:t>سببیت</w:t>
      </w:r>
      <w:r>
        <w:rPr>
          <w:rtl/>
        </w:rPr>
        <w:t xml:space="preserve"> </w:t>
      </w:r>
      <w:r>
        <w:rPr>
          <w:rFonts w:hint="cs"/>
          <w:rtl/>
        </w:rPr>
        <w:t>عقلی،</w:t>
      </w:r>
      <w:r>
        <w:rPr>
          <w:rtl/>
        </w:rPr>
        <w:t xml:space="preserve"> </w:t>
      </w:r>
      <w:r>
        <w:rPr>
          <w:rFonts w:hint="cs"/>
          <w:rtl/>
        </w:rPr>
        <w:t>اثبات</w:t>
      </w:r>
      <w:r>
        <w:rPr>
          <w:rtl/>
        </w:rPr>
        <w:t xml:space="preserve"> </w:t>
      </w:r>
      <w:r>
        <w:rPr>
          <w:rFonts w:hint="cs"/>
          <w:rtl/>
        </w:rPr>
        <w:t>مسبب</w:t>
      </w:r>
      <w:r>
        <w:rPr>
          <w:rtl/>
        </w:rPr>
        <w:t xml:space="preserve"> </w:t>
      </w:r>
      <w:r>
        <w:rPr>
          <w:rFonts w:hint="cs"/>
          <w:rtl/>
        </w:rPr>
        <w:t>مستلزم</w:t>
      </w:r>
      <w:r>
        <w:rPr>
          <w:rtl/>
        </w:rPr>
        <w:t xml:space="preserve"> </w:t>
      </w:r>
      <w:r>
        <w:rPr>
          <w:rFonts w:hint="cs"/>
          <w:rtl/>
        </w:rPr>
        <w:t>اخذ</w:t>
      </w:r>
      <w:r>
        <w:rPr>
          <w:rtl/>
        </w:rPr>
        <w:t xml:space="preserve"> </w:t>
      </w:r>
      <w:r>
        <w:rPr>
          <w:rFonts w:hint="cs"/>
          <w:rtl/>
        </w:rPr>
        <w:t>به</w:t>
      </w:r>
      <w:r>
        <w:rPr>
          <w:rtl/>
        </w:rPr>
        <w:t xml:space="preserve"> </w:t>
      </w:r>
      <w:r>
        <w:rPr>
          <w:rFonts w:hint="cs"/>
          <w:rtl/>
        </w:rPr>
        <w:t>لوازم</w:t>
      </w:r>
      <w:r>
        <w:rPr>
          <w:rtl/>
        </w:rPr>
        <w:t xml:space="preserve"> </w:t>
      </w:r>
      <w:r>
        <w:rPr>
          <w:rFonts w:hint="cs"/>
          <w:rtl/>
        </w:rPr>
        <w:t>عقلی</w:t>
      </w:r>
      <w:r>
        <w:rPr>
          <w:rtl/>
        </w:rPr>
        <w:t xml:space="preserve"> </w:t>
      </w:r>
      <w:r>
        <w:rPr>
          <w:rFonts w:hint="cs"/>
          <w:rtl/>
        </w:rPr>
        <w:t>اصل</w:t>
      </w:r>
      <w:r>
        <w:rPr>
          <w:rtl/>
        </w:rPr>
        <w:t xml:space="preserve"> </w:t>
      </w:r>
      <w:r>
        <w:rPr>
          <w:rFonts w:hint="cs"/>
          <w:rtl/>
        </w:rPr>
        <w:t>است</w:t>
      </w:r>
      <w:r>
        <w:rPr>
          <w:rtl/>
        </w:rPr>
        <w:t xml:space="preserve"> </w:t>
      </w:r>
      <w:r>
        <w:rPr>
          <w:rFonts w:hint="cs"/>
          <w:rtl/>
        </w:rPr>
        <w:t>و</w:t>
      </w:r>
      <w:r>
        <w:rPr>
          <w:rtl/>
        </w:rPr>
        <w:t xml:space="preserve"> </w:t>
      </w:r>
      <w:r>
        <w:rPr>
          <w:rFonts w:hint="cs"/>
          <w:rtl/>
        </w:rPr>
        <w:t>اصول</w:t>
      </w:r>
      <w:r>
        <w:rPr>
          <w:rtl/>
        </w:rPr>
        <w:t xml:space="preserve"> </w:t>
      </w:r>
      <w:r>
        <w:rPr>
          <w:rFonts w:hint="cs"/>
          <w:rtl/>
        </w:rPr>
        <w:t>عملیه</w:t>
      </w:r>
      <w:r>
        <w:rPr>
          <w:rtl/>
        </w:rPr>
        <w:t xml:space="preserve"> </w:t>
      </w:r>
      <w:r>
        <w:rPr>
          <w:rFonts w:hint="cs"/>
          <w:rtl/>
        </w:rPr>
        <w:t>لوازم</w:t>
      </w:r>
      <w:r>
        <w:rPr>
          <w:rtl/>
        </w:rPr>
        <w:t xml:space="preserve"> </w:t>
      </w:r>
      <w:r>
        <w:rPr>
          <w:rFonts w:hint="cs"/>
          <w:rtl/>
        </w:rPr>
        <w:t>عقلی</w:t>
      </w:r>
      <w:r>
        <w:rPr>
          <w:rtl/>
        </w:rPr>
        <w:t xml:space="preserve"> </w:t>
      </w:r>
      <w:r>
        <w:rPr>
          <w:rFonts w:hint="cs"/>
          <w:rtl/>
        </w:rPr>
        <w:t>خود</w:t>
      </w:r>
      <w:r>
        <w:rPr>
          <w:rtl/>
        </w:rPr>
        <w:t xml:space="preserve"> </w:t>
      </w:r>
      <w:r>
        <w:rPr>
          <w:rFonts w:hint="cs"/>
          <w:rtl/>
        </w:rPr>
        <w:t>را</w:t>
      </w:r>
      <w:r>
        <w:rPr>
          <w:rtl/>
        </w:rPr>
        <w:t xml:space="preserve"> </w:t>
      </w:r>
      <w:r>
        <w:rPr>
          <w:rFonts w:hint="cs"/>
          <w:rtl/>
        </w:rPr>
        <w:t>ثابت</w:t>
      </w:r>
      <w:r>
        <w:rPr>
          <w:rtl/>
        </w:rPr>
        <w:t xml:space="preserve"> </w:t>
      </w:r>
      <w:r>
        <w:rPr>
          <w:rFonts w:hint="cs"/>
          <w:rtl/>
        </w:rPr>
        <w:t>نمیکنند</w:t>
      </w:r>
      <w:r w:rsidR="00BA7D0A">
        <w:rPr>
          <w:rtl/>
        </w:rPr>
        <w:t xml:space="preserve"> بنابراین </w:t>
      </w:r>
      <w:r>
        <w:rPr>
          <w:rFonts w:hint="cs"/>
          <w:rtl/>
        </w:rPr>
        <w:t>این</w:t>
      </w:r>
      <w:r>
        <w:rPr>
          <w:rtl/>
        </w:rPr>
        <w:t xml:space="preserve"> </w:t>
      </w:r>
      <w:r>
        <w:rPr>
          <w:rFonts w:hint="cs"/>
          <w:rtl/>
        </w:rPr>
        <w:t>بحث</w:t>
      </w:r>
      <w:r>
        <w:rPr>
          <w:rtl/>
        </w:rPr>
        <w:t xml:space="preserve"> </w:t>
      </w:r>
      <w:r>
        <w:rPr>
          <w:rFonts w:hint="cs"/>
          <w:rtl/>
        </w:rPr>
        <w:t>در</w:t>
      </w:r>
      <w:r>
        <w:rPr>
          <w:rtl/>
        </w:rPr>
        <w:t xml:space="preserve"> </w:t>
      </w:r>
      <w:r>
        <w:rPr>
          <w:rFonts w:hint="cs"/>
          <w:rtl/>
        </w:rPr>
        <w:t>آنجا</w:t>
      </w:r>
      <w:r>
        <w:rPr>
          <w:rtl/>
        </w:rPr>
        <w:t xml:space="preserve"> </w:t>
      </w:r>
      <w:r>
        <w:rPr>
          <w:rFonts w:hint="cs"/>
          <w:rtl/>
        </w:rPr>
        <w:t>جاری</w:t>
      </w:r>
      <w:r>
        <w:rPr>
          <w:rtl/>
        </w:rPr>
        <w:t xml:space="preserve"> </w:t>
      </w:r>
      <w:r>
        <w:rPr>
          <w:rFonts w:hint="cs"/>
          <w:rtl/>
        </w:rPr>
        <w:t>نیست</w:t>
      </w:r>
      <w:r>
        <w:rPr>
          <w:rtl/>
        </w:rPr>
        <w:t>.</w:t>
      </w:r>
    </w:p>
    <w:p w:rsidR="00BF01F5" w:rsidRDefault="00BE745E" w:rsidP="0044477C">
      <w:pPr>
        <w:rPr>
          <w:rtl/>
        </w:rPr>
      </w:pPr>
      <w:r>
        <w:rPr>
          <w:rFonts w:hint="cs"/>
          <w:rtl/>
        </w:rPr>
        <w:t>مقدمه</w:t>
      </w:r>
      <w:r>
        <w:rPr>
          <w:rtl/>
        </w:rPr>
        <w:t xml:space="preserve"> </w:t>
      </w:r>
      <w:r>
        <w:rPr>
          <w:rFonts w:hint="cs"/>
          <w:rtl/>
        </w:rPr>
        <w:t>دوم</w:t>
      </w:r>
      <w:r>
        <w:rPr>
          <w:rtl/>
        </w:rPr>
        <w:t xml:space="preserve"> </w:t>
      </w:r>
      <w:r>
        <w:rPr>
          <w:rFonts w:hint="cs"/>
          <w:rtl/>
        </w:rPr>
        <w:t>آنکه</w:t>
      </w:r>
      <w:r>
        <w:rPr>
          <w:rtl/>
        </w:rPr>
        <w:t xml:space="preserve"> </w:t>
      </w:r>
      <w:r>
        <w:rPr>
          <w:rFonts w:hint="cs"/>
          <w:rtl/>
        </w:rPr>
        <w:t>بحث</w:t>
      </w:r>
      <w:r>
        <w:rPr>
          <w:rtl/>
        </w:rPr>
        <w:t xml:space="preserve"> </w:t>
      </w:r>
      <w:r>
        <w:rPr>
          <w:rFonts w:hint="cs"/>
          <w:rtl/>
        </w:rPr>
        <w:t>تقدیم</w:t>
      </w:r>
      <w:r>
        <w:rPr>
          <w:rtl/>
        </w:rPr>
        <w:t xml:space="preserve"> </w:t>
      </w:r>
      <w:r>
        <w:rPr>
          <w:rFonts w:hint="cs"/>
          <w:rtl/>
        </w:rPr>
        <w:t>اصل</w:t>
      </w:r>
      <w:r>
        <w:rPr>
          <w:rtl/>
        </w:rPr>
        <w:t xml:space="preserve"> </w:t>
      </w:r>
      <w:r>
        <w:rPr>
          <w:rFonts w:hint="cs"/>
          <w:rtl/>
        </w:rPr>
        <w:t>سببی</w:t>
      </w:r>
      <w:r>
        <w:rPr>
          <w:rtl/>
        </w:rPr>
        <w:t xml:space="preserve"> </w:t>
      </w:r>
      <w:r>
        <w:rPr>
          <w:rFonts w:hint="cs"/>
          <w:rtl/>
        </w:rPr>
        <w:t>بر</w:t>
      </w:r>
      <w:r>
        <w:rPr>
          <w:rtl/>
        </w:rPr>
        <w:t xml:space="preserve"> </w:t>
      </w:r>
      <w:r>
        <w:rPr>
          <w:rFonts w:hint="cs"/>
          <w:rtl/>
        </w:rPr>
        <w:t>مسببی،</w:t>
      </w:r>
      <w:r>
        <w:rPr>
          <w:rtl/>
        </w:rPr>
        <w:t xml:space="preserve"> </w:t>
      </w:r>
      <w:r>
        <w:rPr>
          <w:rFonts w:hint="cs"/>
          <w:rtl/>
        </w:rPr>
        <w:t>اختصاص</w:t>
      </w:r>
      <w:r>
        <w:rPr>
          <w:rtl/>
        </w:rPr>
        <w:t xml:space="preserve"> </w:t>
      </w:r>
      <w:r>
        <w:rPr>
          <w:rFonts w:hint="cs"/>
          <w:rtl/>
        </w:rPr>
        <w:t>به</w:t>
      </w:r>
      <w:r>
        <w:rPr>
          <w:rtl/>
        </w:rPr>
        <w:t xml:space="preserve"> </w:t>
      </w:r>
      <w:r>
        <w:rPr>
          <w:rFonts w:hint="cs"/>
          <w:rtl/>
        </w:rPr>
        <w:t>استصحاب</w:t>
      </w:r>
      <w:r>
        <w:rPr>
          <w:rtl/>
        </w:rPr>
        <w:t xml:space="preserve"> </w:t>
      </w:r>
      <w:r>
        <w:rPr>
          <w:rFonts w:hint="cs"/>
          <w:rtl/>
        </w:rPr>
        <w:t>ندارد</w:t>
      </w:r>
      <w:r w:rsidR="00743F79">
        <w:rPr>
          <w:rtl/>
        </w:rPr>
        <w:t>،</w:t>
      </w:r>
      <w:r>
        <w:rPr>
          <w:rtl/>
        </w:rPr>
        <w:t xml:space="preserve"> </w:t>
      </w:r>
      <w:r>
        <w:rPr>
          <w:rFonts w:hint="cs"/>
          <w:rtl/>
        </w:rPr>
        <w:t>این</w:t>
      </w:r>
      <w:r>
        <w:rPr>
          <w:rtl/>
        </w:rPr>
        <w:t xml:space="preserve"> </w:t>
      </w:r>
      <w:r>
        <w:rPr>
          <w:rFonts w:hint="cs"/>
          <w:rtl/>
        </w:rPr>
        <w:t>قاعده</w:t>
      </w:r>
      <w:r>
        <w:rPr>
          <w:rtl/>
        </w:rPr>
        <w:t xml:space="preserve"> </w:t>
      </w:r>
      <w:r>
        <w:rPr>
          <w:rFonts w:hint="cs"/>
          <w:rtl/>
        </w:rPr>
        <w:t>در</w:t>
      </w:r>
      <w:r>
        <w:rPr>
          <w:rtl/>
        </w:rPr>
        <w:t xml:space="preserve"> </w:t>
      </w:r>
      <w:r>
        <w:rPr>
          <w:rFonts w:hint="cs"/>
          <w:rtl/>
        </w:rPr>
        <w:t>تمام</w:t>
      </w:r>
      <w:r>
        <w:rPr>
          <w:rtl/>
        </w:rPr>
        <w:t xml:space="preserve"> </w:t>
      </w:r>
      <w:r>
        <w:rPr>
          <w:rFonts w:hint="cs"/>
          <w:rtl/>
        </w:rPr>
        <w:t>اصول</w:t>
      </w:r>
      <w:r>
        <w:rPr>
          <w:rtl/>
        </w:rPr>
        <w:t xml:space="preserve"> </w:t>
      </w:r>
      <w:r>
        <w:rPr>
          <w:rFonts w:hint="cs"/>
          <w:rtl/>
        </w:rPr>
        <w:t>عملیه</w:t>
      </w:r>
      <w:r>
        <w:rPr>
          <w:rtl/>
        </w:rPr>
        <w:t xml:space="preserve"> </w:t>
      </w:r>
      <w:r>
        <w:rPr>
          <w:rFonts w:hint="cs"/>
          <w:rtl/>
        </w:rPr>
        <w:t>جاری</w:t>
      </w:r>
      <w:r>
        <w:rPr>
          <w:rtl/>
        </w:rPr>
        <w:t xml:space="preserve"> </w:t>
      </w:r>
      <w:r>
        <w:rPr>
          <w:rFonts w:hint="cs"/>
          <w:rtl/>
        </w:rPr>
        <w:t>است</w:t>
      </w:r>
      <w:r w:rsidR="00743F79">
        <w:rPr>
          <w:rtl/>
        </w:rPr>
        <w:t>،</w:t>
      </w:r>
      <w:r>
        <w:rPr>
          <w:rtl/>
        </w:rPr>
        <w:t xml:space="preserve"> </w:t>
      </w:r>
      <w:r>
        <w:rPr>
          <w:rFonts w:hint="cs"/>
          <w:rtl/>
        </w:rPr>
        <w:t>یعنی</w:t>
      </w:r>
      <w:r>
        <w:rPr>
          <w:rtl/>
        </w:rPr>
        <w:t xml:space="preserve"> </w:t>
      </w:r>
      <w:r>
        <w:rPr>
          <w:rFonts w:hint="cs"/>
          <w:rtl/>
        </w:rPr>
        <w:t>هرگاه</w:t>
      </w:r>
      <w:r>
        <w:rPr>
          <w:rtl/>
        </w:rPr>
        <w:t xml:space="preserve"> </w:t>
      </w:r>
      <w:r>
        <w:rPr>
          <w:rFonts w:hint="cs"/>
          <w:rtl/>
        </w:rPr>
        <w:t>یک</w:t>
      </w:r>
      <w:r>
        <w:rPr>
          <w:rtl/>
        </w:rPr>
        <w:t xml:space="preserve"> </w:t>
      </w:r>
      <w:r>
        <w:rPr>
          <w:rFonts w:hint="cs"/>
          <w:rtl/>
        </w:rPr>
        <w:t>اصل،</w:t>
      </w:r>
      <w:r>
        <w:rPr>
          <w:rtl/>
        </w:rPr>
        <w:t xml:space="preserve"> </w:t>
      </w:r>
      <w:r>
        <w:rPr>
          <w:rFonts w:hint="cs"/>
          <w:rtl/>
        </w:rPr>
        <w:t>حتی</w:t>
      </w:r>
      <w:r>
        <w:rPr>
          <w:rtl/>
        </w:rPr>
        <w:t xml:space="preserve"> </w:t>
      </w:r>
      <w:r>
        <w:rPr>
          <w:rFonts w:hint="cs"/>
          <w:rtl/>
        </w:rPr>
        <w:t>اگر</w:t>
      </w:r>
      <w:r>
        <w:rPr>
          <w:rtl/>
        </w:rPr>
        <w:t xml:space="preserve"> </w:t>
      </w:r>
      <w:r>
        <w:rPr>
          <w:rFonts w:hint="cs"/>
          <w:rtl/>
        </w:rPr>
        <w:t>از</w:t>
      </w:r>
      <w:r>
        <w:rPr>
          <w:rtl/>
        </w:rPr>
        <w:t xml:space="preserve"> </w:t>
      </w:r>
      <w:r>
        <w:rPr>
          <w:rFonts w:hint="cs"/>
          <w:rtl/>
        </w:rPr>
        <w:t>اصول</w:t>
      </w:r>
      <w:r>
        <w:rPr>
          <w:rtl/>
        </w:rPr>
        <w:t xml:space="preserve"> </w:t>
      </w:r>
      <w:r>
        <w:rPr>
          <w:rFonts w:hint="cs"/>
          <w:rtl/>
        </w:rPr>
        <w:t>غیر</w:t>
      </w:r>
      <w:r>
        <w:rPr>
          <w:rtl/>
        </w:rPr>
        <w:t xml:space="preserve"> </w:t>
      </w:r>
      <w:r>
        <w:rPr>
          <w:rFonts w:hint="cs"/>
          <w:rtl/>
        </w:rPr>
        <w:t>محرزه</w:t>
      </w:r>
      <w:r>
        <w:rPr>
          <w:rtl/>
        </w:rPr>
        <w:t xml:space="preserve"> </w:t>
      </w:r>
      <w:r>
        <w:rPr>
          <w:rFonts w:hint="cs"/>
          <w:rtl/>
        </w:rPr>
        <w:t>مانند</w:t>
      </w:r>
      <w:r>
        <w:rPr>
          <w:rtl/>
        </w:rPr>
        <w:t xml:space="preserve"> </w:t>
      </w:r>
      <w:r>
        <w:rPr>
          <w:rFonts w:hint="cs"/>
          <w:rtl/>
        </w:rPr>
        <w:t>برائت</w:t>
      </w:r>
      <w:r>
        <w:rPr>
          <w:rtl/>
        </w:rPr>
        <w:t xml:space="preserve"> </w:t>
      </w:r>
      <w:r>
        <w:rPr>
          <w:rFonts w:hint="cs"/>
          <w:rtl/>
        </w:rPr>
        <w:t>باشد،</w:t>
      </w:r>
      <w:r>
        <w:rPr>
          <w:rtl/>
        </w:rPr>
        <w:t xml:space="preserve"> </w:t>
      </w:r>
      <w:r>
        <w:rPr>
          <w:rFonts w:hint="cs"/>
          <w:rtl/>
        </w:rPr>
        <w:t>نسبت</w:t>
      </w:r>
      <w:r>
        <w:rPr>
          <w:rtl/>
        </w:rPr>
        <w:t xml:space="preserve"> </w:t>
      </w:r>
      <w:r>
        <w:rPr>
          <w:rFonts w:hint="cs"/>
          <w:rtl/>
        </w:rPr>
        <w:t>به</w:t>
      </w:r>
      <w:r>
        <w:rPr>
          <w:rtl/>
        </w:rPr>
        <w:t xml:space="preserve"> </w:t>
      </w:r>
      <w:r>
        <w:rPr>
          <w:rFonts w:hint="cs"/>
          <w:rtl/>
        </w:rPr>
        <w:t>اصل</w:t>
      </w:r>
      <w:r>
        <w:rPr>
          <w:rtl/>
        </w:rPr>
        <w:t xml:space="preserve"> </w:t>
      </w:r>
      <w:r>
        <w:rPr>
          <w:rFonts w:hint="cs"/>
          <w:rtl/>
        </w:rPr>
        <w:t>دیگر</w:t>
      </w:r>
      <w:r>
        <w:rPr>
          <w:rtl/>
        </w:rPr>
        <w:t xml:space="preserve"> </w:t>
      </w:r>
      <w:r>
        <w:rPr>
          <w:rFonts w:hint="cs"/>
          <w:rtl/>
        </w:rPr>
        <w:t>جنبه</w:t>
      </w:r>
      <w:r>
        <w:rPr>
          <w:rtl/>
        </w:rPr>
        <w:t xml:space="preserve"> </w:t>
      </w:r>
      <w:r>
        <w:rPr>
          <w:rFonts w:hint="cs"/>
          <w:rtl/>
        </w:rPr>
        <w:t>سببی</w:t>
      </w:r>
      <w:r>
        <w:rPr>
          <w:rtl/>
        </w:rPr>
        <w:t xml:space="preserve"> </w:t>
      </w:r>
      <w:r>
        <w:rPr>
          <w:rFonts w:hint="cs"/>
          <w:rtl/>
        </w:rPr>
        <w:t>پیدا</w:t>
      </w:r>
      <w:r>
        <w:rPr>
          <w:rtl/>
        </w:rPr>
        <w:t xml:space="preserve"> </w:t>
      </w:r>
      <w:r>
        <w:rPr>
          <w:rFonts w:hint="cs"/>
          <w:rtl/>
        </w:rPr>
        <w:t>کند،</w:t>
      </w:r>
      <w:r>
        <w:rPr>
          <w:rtl/>
        </w:rPr>
        <w:t xml:space="preserve"> </w:t>
      </w:r>
      <w:r>
        <w:rPr>
          <w:rFonts w:hint="cs"/>
          <w:rtl/>
        </w:rPr>
        <w:t>بر</w:t>
      </w:r>
      <w:r>
        <w:rPr>
          <w:rtl/>
        </w:rPr>
        <w:t xml:space="preserve"> </w:t>
      </w:r>
      <w:r>
        <w:rPr>
          <w:rFonts w:hint="cs"/>
          <w:rtl/>
        </w:rPr>
        <w:t>آن</w:t>
      </w:r>
      <w:r>
        <w:rPr>
          <w:rtl/>
        </w:rPr>
        <w:t xml:space="preserve"> </w:t>
      </w:r>
      <w:r>
        <w:rPr>
          <w:rFonts w:hint="cs"/>
          <w:rtl/>
        </w:rPr>
        <w:t>مقدم</w:t>
      </w:r>
      <w:r>
        <w:rPr>
          <w:rtl/>
        </w:rPr>
        <w:t xml:space="preserve"> </w:t>
      </w:r>
      <w:r w:rsidR="00D74C82">
        <w:rPr>
          <w:rFonts w:hint="cs"/>
          <w:rtl/>
        </w:rPr>
        <w:t>می شود</w:t>
      </w:r>
      <w:r>
        <w:rPr>
          <w:rFonts w:hint="cs"/>
          <w:rtl/>
        </w:rPr>
        <w:t>،</w:t>
      </w:r>
      <w:r>
        <w:rPr>
          <w:rtl/>
        </w:rPr>
        <w:t xml:space="preserve"> </w:t>
      </w:r>
      <w:r>
        <w:rPr>
          <w:rFonts w:hint="cs"/>
          <w:rtl/>
        </w:rPr>
        <w:t>حتی</w:t>
      </w:r>
      <w:r>
        <w:rPr>
          <w:rtl/>
        </w:rPr>
        <w:t xml:space="preserve"> </w:t>
      </w:r>
      <w:r>
        <w:rPr>
          <w:rFonts w:hint="cs"/>
          <w:rtl/>
        </w:rPr>
        <w:t>اگر</w:t>
      </w:r>
      <w:r>
        <w:rPr>
          <w:rtl/>
        </w:rPr>
        <w:t xml:space="preserve"> </w:t>
      </w:r>
      <w:r>
        <w:rPr>
          <w:rFonts w:hint="cs"/>
          <w:rtl/>
        </w:rPr>
        <w:t>اصل</w:t>
      </w:r>
      <w:r>
        <w:rPr>
          <w:rtl/>
        </w:rPr>
        <w:t xml:space="preserve"> </w:t>
      </w:r>
      <w:r>
        <w:rPr>
          <w:rFonts w:hint="cs"/>
          <w:rtl/>
        </w:rPr>
        <w:t>مسببی</w:t>
      </w:r>
      <w:r>
        <w:rPr>
          <w:rtl/>
        </w:rPr>
        <w:t xml:space="preserve"> </w:t>
      </w:r>
      <w:r>
        <w:rPr>
          <w:rFonts w:hint="cs"/>
          <w:rtl/>
        </w:rPr>
        <w:t>از</w:t>
      </w:r>
      <w:r>
        <w:rPr>
          <w:rtl/>
        </w:rPr>
        <w:t xml:space="preserve"> </w:t>
      </w:r>
      <w:r>
        <w:rPr>
          <w:rFonts w:hint="cs"/>
          <w:rtl/>
        </w:rPr>
        <w:t>اصول</w:t>
      </w:r>
      <w:r>
        <w:rPr>
          <w:rtl/>
        </w:rPr>
        <w:t xml:space="preserve"> </w:t>
      </w:r>
      <w:r>
        <w:rPr>
          <w:rFonts w:hint="cs"/>
          <w:rtl/>
        </w:rPr>
        <w:t>محرزه</w:t>
      </w:r>
      <w:r>
        <w:rPr>
          <w:rtl/>
        </w:rPr>
        <w:t xml:space="preserve"> </w:t>
      </w:r>
      <w:r>
        <w:rPr>
          <w:rFonts w:hint="cs"/>
          <w:rtl/>
        </w:rPr>
        <w:t>مانند</w:t>
      </w:r>
      <w:r>
        <w:rPr>
          <w:rtl/>
        </w:rPr>
        <w:t xml:space="preserve"> </w:t>
      </w:r>
      <w:r>
        <w:rPr>
          <w:rFonts w:hint="cs"/>
          <w:rtl/>
        </w:rPr>
        <w:t>استصحاب</w:t>
      </w:r>
      <w:r>
        <w:rPr>
          <w:rtl/>
        </w:rPr>
        <w:t xml:space="preserve"> </w:t>
      </w:r>
      <w:r>
        <w:rPr>
          <w:rFonts w:hint="cs"/>
          <w:rtl/>
        </w:rPr>
        <w:t>باشد</w:t>
      </w:r>
      <w:r w:rsidR="00743F79">
        <w:rPr>
          <w:rtl/>
        </w:rPr>
        <w:t>،</w:t>
      </w:r>
      <w:r>
        <w:rPr>
          <w:rtl/>
        </w:rPr>
        <w:t xml:space="preserve"> </w:t>
      </w:r>
      <w:r>
        <w:rPr>
          <w:rFonts w:hint="cs"/>
          <w:rtl/>
        </w:rPr>
        <w:t>برای</w:t>
      </w:r>
      <w:r>
        <w:rPr>
          <w:rtl/>
        </w:rPr>
        <w:t xml:space="preserve"> </w:t>
      </w:r>
      <w:r>
        <w:rPr>
          <w:rFonts w:hint="cs"/>
          <w:rtl/>
        </w:rPr>
        <w:t>نمونه،</w:t>
      </w:r>
      <w:r>
        <w:rPr>
          <w:rtl/>
        </w:rPr>
        <w:t xml:space="preserve"> </w:t>
      </w:r>
      <w:r>
        <w:rPr>
          <w:rFonts w:hint="cs"/>
          <w:rtl/>
        </w:rPr>
        <w:t>اگر</w:t>
      </w:r>
      <w:r>
        <w:rPr>
          <w:rtl/>
        </w:rPr>
        <w:t xml:space="preserve"> </w:t>
      </w:r>
      <w:r>
        <w:rPr>
          <w:rFonts w:hint="cs"/>
          <w:rtl/>
        </w:rPr>
        <w:t>کسی</w:t>
      </w:r>
      <w:r>
        <w:rPr>
          <w:rtl/>
        </w:rPr>
        <w:t xml:space="preserve"> </w:t>
      </w:r>
      <w:r>
        <w:rPr>
          <w:rFonts w:hint="cs"/>
          <w:rtl/>
        </w:rPr>
        <w:t>شک</w:t>
      </w:r>
      <w:r>
        <w:rPr>
          <w:rtl/>
        </w:rPr>
        <w:t xml:space="preserve"> </w:t>
      </w:r>
      <w:r>
        <w:rPr>
          <w:rFonts w:hint="cs"/>
          <w:rtl/>
        </w:rPr>
        <w:t>دارد</w:t>
      </w:r>
      <w:r>
        <w:rPr>
          <w:rtl/>
        </w:rPr>
        <w:t xml:space="preserve"> </w:t>
      </w:r>
      <w:r>
        <w:rPr>
          <w:rFonts w:hint="cs"/>
          <w:rtl/>
        </w:rPr>
        <w:t>به</w:t>
      </w:r>
      <w:r>
        <w:rPr>
          <w:rtl/>
        </w:rPr>
        <w:t xml:space="preserve"> </w:t>
      </w:r>
      <w:r>
        <w:rPr>
          <w:rFonts w:hint="cs"/>
          <w:rtl/>
        </w:rPr>
        <w:t>دیگری</w:t>
      </w:r>
      <w:r>
        <w:rPr>
          <w:rtl/>
        </w:rPr>
        <w:t xml:space="preserve"> </w:t>
      </w:r>
      <w:r>
        <w:rPr>
          <w:rFonts w:hint="cs"/>
          <w:rtl/>
        </w:rPr>
        <w:t>بدهکار</w:t>
      </w:r>
      <w:r>
        <w:rPr>
          <w:rtl/>
        </w:rPr>
        <w:t xml:space="preserve"> </w:t>
      </w:r>
      <w:r>
        <w:rPr>
          <w:rFonts w:hint="cs"/>
          <w:rtl/>
        </w:rPr>
        <w:t>است</w:t>
      </w:r>
      <w:r>
        <w:rPr>
          <w:rtl/>
        </w:rPr>
        <w:t xml:space="preserve"> </w:t>
      </w:r>
      <w:r>
        <w:rPr>
          <w:rFonts w:hint="cs"/>
          <w:rtl/>
        </w:rPr>
        <w:t>یا</w:t>
      </w:r>
      <w:r>
        <w:rPr>
          <w:rtl/>
        </w:rPr>
        <w:t xml:space="preserve"> </w:t>
      </w:r>
      <w:r>
        <w:rPr>
          <w:rFonts w:hint="cs"/>
          <w:rtl/>
        </w:rPr>
        <w:t>خیر،</w:t>
      </w:r>
      <w:r>
        <w:rPr>
          <w:rtl/>
        </w:rPr>
        <w:t xml:space="preserve"> </w:t>
      </w:r>
      <w:r>
        <w:rPr>
          <w:rFonts w:hint="cs"/>
          <w:rtl/>
        </w:rPr>
        <w:t>جریان</w:t>
      </w:r>
      <w:r>
        <w:rPr>
          <w:rtl/>
        </w:rPr>
        <w:t xml:space="preserve"> </w:t>
      </w:r>
      <w:r>
        <w:rPr>
          <w:rFonts w:hint="cs"/>
          <w:rtl/>
        </w:rPr>
        <w:t>اصاله</w:t>
      </w:r>
      <w:r>
        <w:rPr>
          <w:rtl/>
        </w:rPr>
        <w:t xml:space="preserve"> </w:t>
      </w:r>
      <w:r>
        <w:rPr>
          <w:rFonts w:hint="cs"/>
          <w:rtl/>
        </w:rPr>
        <w:t>البرائه</w:t>
      </w:r>
      <w:r>
        <w:rPr>
          <w:rtl/>
        </w:rPr>
        <w:t xml:space="preserve"> </w:t>
      </w:r>
      <w:r>
        <w:rPr>
          <w:rFonts w:hint="cs"/>
          <w:rtl/>
        </w:rPr>
        <w:t>از</w:t>
      </w:r>
      <w:r>
        <w:rPr>
          <w:rtl/>
        </w:rPr>
        <w:t xml:space="preserve"> </w:t>
      </w:r>
      <w:r>
        <w:rPr>
          <w:rFonts w:hint="cs"/>
          <w:rtl/>
        </w:rPr>
        <w:t>دین،</w:t>
      </w:r>
      <w:r>
        <w:rPr>
          <w:rtl/>
        </w:rPr>
        <w:t xml:space="preserve"> </w:t>
      </w:r>
      <w:r>
        <w:rPr>
          <w:rFonts w:hint="cs"/>
          <w:rtl/>
        </w:rPr>
        <w:t>سبب</w:t>
      </w:r>
      <w:r>
        <w:rPr>
          <w:rtl/>
        </w:rPr>
        <w:t xml:space="preserve"> </w:t>
      </w:r>
      <w:r>
        <w:rPr>
          <w:rFonts w:hint="cs"/>
          <w:rtl/>
        </w:rPr>
        <w:t>احراز</w:t>
      </w:r>
      <w:r>
        <w:rPr>
          <w:rtl/>
        </w:rPr>
        <w:t xml:space="preserve"> </w:t>
      </w:r>
      <w:r>
        <w:rPr>
          <w:rFonts w:hint="cs"/>
          <w:rtl/>
        </w:rPr>
        <w:t>استطاعت</w:t>
      </w:r>
      <w:r>
        <w:rPr>
          <w:rtl/>
        </w:rPr>
        <w:t xml:space="preserve"> </w:t>
      </w:r>
      <w:r>
        <w:rPr>
          <w:rFonts w:hint="cs"/>
          <w:rtl/>
        </w:rPr>
        <w:t>و</w:t>
      </w:r>
      <w:r>
        <w:rPr>
          <w:rtl/>
        </w:rPr>
        <w:t xml:space="preserve"> </w:t>
      </w:r>
      <w:r>
        <w:rPr>
          <w:rFonts w:hint="cs"/>
          <w:rtl/>
        </w:rPr>
        <w:t>در</w:t>
      </w:r>
      <w:r>
        <w:rPr>
          <w:rtl/>
        </w:rPr>
        <w:t xml:space="preserve"> </w:t>
      </w:r>
      <w:r>
        <w:rPr>
          <w:rFonts w:hint="cs"/>
          <w:rtl/>
        </w:rPr>
        <w:t>نتیجه</w:t>
      </w:r>
      <w:r>
        <w:rPr>
          <w:rtl/>
        </w:rPr>
        <w:t xml:space="preserve"> </w:t>
      </w:r>
      <w:r>
        <w:rPr>
          <w:rFonts w:hint="cs"/>
          <w:rtl/>
        </w:rPr>
        <w:t>وجوب</w:t>
      </w:r>
      <w:r>
        <w:rPr>
          <w:rtl/>
        </w:rPr>
        <w:t xml:space="preserve"> </w:t>
      </w:r>
      <w:r>
        <w:rPr>
          <w:rFonts w:hint="cs"/>
          <w:rtl/>
        </w:rPr>
        <w:t>حج</w:t>
      </w:r>
      <w:r>
        <w:rPr>
          <w:rtl/>
        </w:rPr>
        <w:t xml:space="preserve"> </w:t>
      </w:r>
      <w:r w:rsidR="00D74C82">
        <w:rPr>
          <w:rFonts w:hint="cs"/>
          <w:rtl/>
        </w:rPr>
        <w:t>می شود</w:t>
      </w:r>
      <w:r w:rsidR="00743F79">
        <w:rPr>
          <w:rtl/>
        </w:rPr>
        <w:t>،</w:t>
      </w:r>
      <w:r>
        <w:rPr>
          <w:rtl/>
        </w:rPr>
        <w:t xml:space="preserve"> </w:t>
      </w:r>
      <w:r>
        <w:rPr>
          <w:rFonts w:hint="cs"/>
          <w:rtl/>
        </w:rPr>
        <w:t>در</w:t>
      </w:r>
      <w:r>
        <w:rPr>
          <w:rtl/>
        </w:rPr>
        <w:t xml:space="preserve"> </w:t>
      </w:r>
      <w:r>
        <w:rPr>
          <w:rFonts w:hint="cs"/>
          <w:rtl/>
        </w:rPr>
        <w:t>اینجا</w:t>
      </w:r>
      <w:r>
        <w:rPr>
          <w:rtl/>
        </w:rPr>
        <w:t xml:space="preserve"> </w:t>
      </w:r>
      <w:r>
        <w:rPr>
          <w:rFonts w:hint="cs"/>
          <w:rtl/>
        </w:rPr>
        <w:t>اصاله</w:t>
      </w:r>
      <w:r>
        <w:rPr>
          <w:rtl/>
        </w:rPr>
        <w:t xml:space="preserve"> </w:t>
      </w:r>
      <w:r>
        <w:rPr>
          <w:rFonts w:hint="cs"/>
          <w:rtl/>
        </w:rPr>
        <w:t>البرائه</w:t>
      </w:r>
      <w:r>
        <w:rPr>
          <w:rtl/>
        </w:rPr>
        <w:t xml:space="preserve"> </w:t>
      </w:r>
      <w:r>
        <w:rPr>
          <w:rFonts w:hint="cs"/>
          <w:rtl/>
        </w:rPr>
        <w:t>اصلی</w:t>
      </w:r>
      <w:r>
        <w:rPr>
          <w:rtl/>
        </w:rPr>
        <w:t xml:space="preserve"> </w:t>
      </w:r>
      <w:r>
        <w:rPr>
          <w:rFonts w:hint="cs"/>
          <w:rtl/>
        </w:rPr>
        <w:t>سببی</w:t>
      </w:r>
      <w:r>
        <w:rPr>
          <w:rtl/>
        </w:rPr>
        <w:t xml:space="preserve"> </w:t>
      </w:r>
      <w:r>
        <w:rPr>
          <w:rFonts w:hint="cs"/>
          <w:rtl/>
        </w:rPr>
        <w:t>و</w:t>
      </w:r>
      <w:r>
        <w:rPr>
          <w:rtl/>
        </w:rPr>
        <w:t xml:space="preserve"> </w:t>
      </w:r>
      <w:r>
        <w:rPr>
          <w:rFonts w:hint="cs"/>
          <w:rtl/>
        </w:rPr>
        <w:t>استصحاب</w:t>
      </w:r>
      <w:r>
        <w:rPr>
          <w:rtl/>
        </w:rPr>
        <w:t xml:space="preserve"> </w:t>
      </w:r>
      <w:r>
        <w:rPr>
          <w:rFonts w:hint="cs"/>
          <w:rtl/>
        </w:rPr>
        <w:t>عدم</w:t>
      </w:r>
      <w:r>
        <w:rPr>
          <w:rtl/>
        </w:rPr>
        <w:t xml:space="preserve"> </w:t>
      </w:r>
      <w:r>
        <w:rPr>
          <w:rFonts w:hint="cs"/>
          <w:rtl/>
        </w:rPr>
        <w:t>وجوب</w:t>
      </w:r>
      <w:r>
        <w:rPr>
          <w:rtl/>
        </w:rPr>
        <w:t xml:space="preserve"> </w:t>
      </w:r>
      <w:r>
        <w:rPr>
          <w:rFonts w:hint="cs"/>
          <w:rtl/>
        </w:rPr>
        <w:t>حج،</w:t>
      </w:r>
      <w:r>
        <w:rPr>
          <w:rtl/>
        </w:rPr>
        <w:t xml:space="preserve"> </w:t>
      </w:r>
      <w:r>
        <w:rPr>
          <w:rFonts w:hint="cs"/>
          <w:rtl/>
        </w:rPr>
        <w:t>اصلی</w:t>
      </w:r>
      <w:r>
        <w:rPr>
          <w:rtl/>
        </w:rPr>
        <w:t xml:space="preserve"> </w:t>
      </w:r>
      <w:r>
        <w:rPr>
          <w:rFonts w:hint="cs"/>
          <w:rtl/>
        </w:rPr>
        <w:t>مسببی</w:t>
      </w:r>
      <w:r>
        <w:rPr>
          <w:rtl/>
        </w:rPr>
        <w:t xml:space="preserve"> </w:t>
      </w:r>
      <w:r>
        <w:rPr>
          <w:rFonts w:hint="cs"/>
          <w:rtl/>
        </w:rPr>
        <w:t>است</w:t>
      </w:r>
      <w:r w:rsidR="00743F79">
        <w:rPr>
          <w:rtl/>
        </w:rPr>
        <w:t>،</w:t>
      </w:r>
      <w:r>
        <w:rPr>
          <w:rtl/>
        </w:rPr>
        <w:t xml:space="preserve"> </w:t>
      </w:r>
      <w:r>
        <w:rPr>
          <w:rFonts w:hint="cs"/>
          <w:rtl/>
        </w:rPr>
        <w:t>فقیه</w:t>
      </w:r>
      <w:r>
        <w:rPr>
          <w:rtl/>
        </w:rPr>
        <w:t xml:space="preserve"> </w:t>
      </w:r>
      <w:r>
        <w:rPr>
          <w:rFonts w:hint="cs"/>
          <w:rtl/>
        </w:rPr>
        <w:t>در</w:t>
      </w:r>
      <w:r>
        <w:rPr>
          <w:rtl/>
        </w:rPr>
        <w:t xml:space="preserve"> </w:t>
      </w:r>
      <w:r>
        <w:rPr>
          <w:rFonts w:hint="cs"/>
          <w:rtl/>
        </w:rPr>
        <w:t>این</w:t>
      </w:r>
      <w:r>
        <w:rPr>
          <w:rtl/>
        </w:rPr>
        <w:t xml:space="preserve"> </w:t>
      </w:r>
      <w:r>
        <w:rPr>
          <w:rFonts w:hint="cs"/>
          <w:rtl/>
        </w:rPr>
        <w:t>مقام،</w:t>
      </w:r>
      <w:r>
        <w:rPr>
          <w:rtl/>
        </w:rPr>
        <w:t xml:space="preserve"> </w:t>
      </w:r>
      <w:r>
        <w:rPr>
          <w:rFonts w:hint="cs"/>
          <w:rtl/>
        </w:rPr>
        <w:t>حکم</w:t>
      </w:r>
      <w:r>
        <w:rPr>
          <w:rtl/>
        </w:rPr>
        <w:t xml:space="preserve"> </w:t>
      </w:r>
      <w:r>
        <w:rPr>
          <w:rFonts w:hint="cs"/>
          <w:rtl/>
        </w:rPr>
        <w:t>به</w:t>
      </w:r>
      <w:r>
        <w:rPr>
          <w:rtl/>
        </w:rPr>
        <w:t xml:space="preserve"> </w:t>
      </w:r>
      <w:r>
        <w:rPr>
          <w:rFonts w:hint="cs"/>
          <w:rtl/>
        </w:rPr>
        <w:t>تقدیم</w:t>
      </w:r>
      <w:r>
        <w:rPr>
          <w:rtl/>
        </w:rPr>
        <w:t xml:space="preserve"> </w:t>
      </w:r>
      <w:r>
        <w:rPr>
          <w:rFonts w:hint="cs"/>
          <w:rtl/>
        </w:rPr>
        <w:t>اصاله</w:t>
      </w:r>
      <w:r>
        <w:rPr>
          <w:rtl/>
        </w:rPr>
        <w:t xml:space="preserve"> </w:t>
      </w:r>
      <w:r>
        <w:rPr>
          <w:rFonts w:hint="cs"/>
          <w:rtl/>
        </w:rPr>
        <w:t>البرائه</w:t>
      </w:r>
      <w:r>
        <w:rPr>
          <w:rtl/>
        </w:rPr>
        <w:t xml:space="preserve"> </w:t>
      </w:r>
      <w:r>
        <w:rPr>
          <w:rFonts w:hint="cs"/>
          <w:rtl/>
        </w:rPr>
        <w:t>و</w:t>
      </w:r>
      <w:r>
        <w:rPr>
          <w:rtl/>
        </w:rPr>
        <w:t xml:space="preserve"> </w:t>
      </w:r>
      <w:r>
        <w:rPr>
          <w:rFonts w:hint="cs"/>
          <w:rtl/>
        </w:rPr>
        <w:t>وجوب</w:t>
      </w:r>
      <w:r>
        <w:rPr>
          <w:rtl/>
        </w:rPr>
        <w:t xml:space="preserve"> </w:t>
      </w:r>
      <w:r>
        <w:rPr>
          <w:rFonts w:hint="cs"/>
          <w:rtl/>
        </w:rPr>
        <w:t>حج</w:t>
      </w:r>
      <w:r>
        <w:rPr>
          <w:rtl/>
        </w:rPr>
        <w:t xml:space="preserve"> </w:t>
      </w:r>
      <w:r>
        <w:rPr>
          <w:rFonts w:hint="cs"/>
          <w:rtl/>
        </w:rPr>
        <w:t>میکند</w:t>
      </w:r>
      <w:r w:rsidR="00BA7D0A">
        <w:rPr>
          <w:rtl/>
        </w:rPr>
        <w:t xml:space="preserve"> بنابراین </w:t>
      </w:r>
      <w:r>
        <w:rPr>
          <w:rFonts w:hint="cs"/>
          <w:rtl/>
        </w:rPr>
        <w:t>سببی</w:t>
      </w:r>
      <w:r>
        <w:rPr>
          <w:rtl/>
        </w:rPr>
        <w:t xml:space="preserve"> </w:t>
      </w:r>
      <w:r>
        <w:rPr>
          <w:rFonts w:hint="cs"/>
          <w:rtl/>
        </w:rPr>
        <w:t>بودن</w:t>
      </w:r>
      <w:r>
        <w:rPr>
          <w:rtl/>
        </w:rPr>
        <w:t xml:space="preserve"> </w:t>
      </w:r>
      <w:r>
        <w:rPr>
          <w:rFonts w:hint="cs"/>
          <w:rtl/>
        </w:rPr>
        <w:t>بر</w:t>
      </w:r>
      <w:r>
        <w:rPr>
          <w:rtl/>
        </w:rPr>
        <w:t xml:space="preserve"> </w:t>
      </w:r>
      <w:r>
        <w:rPr>
          <w:rFonts w:hint="cs"/>
          <w:rtl/>
        </w:rPr>
        <w:t>محرز</w:t>
      </w:r>
      <w:r>
        <w:rPr>
          <w:rtl/>
        </w:rPr>
        <w:t xml:space="preserve"> </w:t>
      </w:r>
      <w:r>
        <w:rPr>
          <w:rFonts w:hint="cs"/>
          <w:rtl/>
        </w:rPr>
        <w:t>بودن</w:t>
      </w:r>
      <w:r>
        <w:rPr>
          <w:rtl/>
        </w:rPr>
        <w:t xml:space="preserve"> </w:t>
      </w:r>
      <w:r>
        <w:rPr>
          <w:rFonts w:hint="cs"/>
          <w:rtl/>
        </w:rPr>
        <w:t>تقدم</w:t>
      </w:r>
      <w:r>
        <w:rPr>
          <w:rtl/>
        </w:rPr>
        <w:t xml:space="preserve"> </w:t>
      </w:r>
      <w:r>
        <w:rPr>
          <w:rFonts w:hint="cs"/>
          <w:rtl/>
        </w:rPr>
        <w:t>دارد</w:t>
      </w:r>
      <w:r>
        <w:rPr>
          <w:rtl/>
        </w:rPr>
        <w:t>.</w:t>
      </w:r>
    </w:p>
    <w:p w:rsidR="00BF01F5" w:rsidRDefault="00BE745E" w:rsidP="0044477C">
      <w:pPr>
        <w:rPr>
          <w:rtl/>
        </w:rPr>
      </w:pPr>
      <w:r>
        <w:rPr>
          <w:rFonts w:hint="cs"/>
          <w:rtl/>
        </w:rPr>
        <w:t>پس</w:t>
      </w:r>
      <w:r>
        <w:rPr>
          <w:rtl/>
        </w:rPr>
        <w:t xml:space="preserve"> </w:t>
      </w:r>
      <w:r>
        <w:rPr>
          <w:rFonts w:hint="cs"/>
          <w:rtl/>
        </w:rPr>
        <w:t>از</w:t>
      </w:r>
      <w:r>
        <w:rPr>
          <w:rtl/>
        </w:rPr>
        <w:t xml:space="preserve"> </w:t>
      </w:r>
      <w:r>
        <w:rPr>
          <w:rFonts w:hint="cs"/>
          <w:rtl/>
        </w:rPr>
        <w:t>بیان</w:t>
      </w:r>
      <w:r>
        <w:rPr>
          <w:rtl/>
        </w:rPr>
        <w:t xml:space="preserve"> </w:t>
      </w:r>
      <w:r>
        <w:rPr>
          <w:rFonts w:hint="cs"/>
          <w:rtl/>
        </w:rPr>
        <w:t>این</w:t>
      </w:r>
      <w:r>
        <w:rPr>
          <w:rtl/>
        </w:rPr>
        <w:t xml:space="preserve"> </w:t>
      </w:r>
      <w:r>
        <w:rPr>
          <w:rFonts w:hint="cs"/>
          <w:rtl/>
        </w:rPr>
        <w:t>دو</w:t>
      </w:r>
      <w:r>
        <w:rPr>
          <w:rtl/>
        </w:rPr>
        <w:t xml:space="preserve"> </w:t>
      </w:r>
      <w:r>
        <w:rPr>
          <w:rFonts w:hint="cs"/>
          <w:rtl/>
        </w:rPr>
        <w:t>مقدمه،</w:t>
      </w:r>
      <w:r>
        <w:rPr>
          <w:rtl/>
        </w:rPr>
        <w:t xml:space="preserve"> </w:t>
      </w:r>
      <w:r>
        <w:rPr>
          <w:rFonts w:hint="cs"/>
          <w:rtl/>
        </w:rPr>
        <w:t>اقوال</w:t>
      </w:r>
      <w:r>
        <w:rPr>
          <w:rtl/>
        </w:rPr>
        <w:t xml:space="preserve"> </w:t>
      </w:r>
      <w:r>
        <w:rPr>
          <w:rFonts w:hint="cs"/>
          <w:rtl/>
        </w:rPr>
        <w:t>در</w:t>
      </w:r>
      <w:r>
        <w:rPr>
          <w:rtl/>
        </w:rPr>
        <w:t xml:space="preserve"> </w:t>
      </w:r>
      <w:r>
        <w:rPr>
          <w:rFonts w:hint="cs"/>
          <w:rtl/>
        </w:rPr>
        <w:t>مسئله</w:t>
      </w:r>
      <w:r>
        <w:rPr>
          <w:rtl/>
        </w:rPr>
        <w:t xml:space="preserve"> </w:t>
      </w:r>
      <w:r>
        <w:rPr>
          <w:rFonts w:hint="cs"/>
          <w:rtl/>
        </w:rPr>
        <w:t>تقدم</w:t>
      </w:r>
      <w:r>
        <w:rPr>
          <w:rtl/>
        </w:rPr>
        <w:t xml:space="preserve"> </w:t>
      </w:r>
      <w:r>
        <w:rPr>
          <w:rFonts w:hint="cs"/>
          <w:rtl/>
        </w:rPr>
        <w:t>اصل</w:t>
      </w:r>
      <w:r>
        <w:rPr>
          <w:rtl/>
        </w:rPr>
        <w:t xml:space="preserve"> </w:t>
      </w:r>
      <w:r>
        <w:rPr>
          <w:rFonts w:hint="cs"/>
          <w:rtl/>
        </w:rPr>
        <w:t>سببی</w:t>
      </w:r>
      <w:r>
        <w:rPr>
          <w:rtl/>
        </w:rPr>
        <w:t xml:space="preserve"> </w:t>
      </w:r>
      <w:r>
        <w:rPr>
          <w:rFonts w:hint="cs"/>
          <w:rtl/>
        </w:rPr>
        <w:t>بر</w:t>
      </w:r>
      <w:r>
        <w:rPr>
          <w:rtl/>
        </w:rPr>
        <w:t xml:space="preserve"> </w:t>
      </w:r>
      <w:r>
        <w:rPr>
          <w:rFonts w:hint="cs"/>
          <w:rtl/>
        </w:rPr>
        <w:t>مسببی</w:t>
      </w:r>
      <w:r>
        <w:rPr>
          <w:rtl/>
        </w:rPr>
        <w:t xml:space="preserve"> </w:t>
      </w:r>
      <w:r>
        <w:rPr>
          <w:rFonts w:hint="cs"/>
          <w:rtl/>
        </w:rPr>
        <w:t>مطرح</w:t>
      </w:r>
      <w:r>
        <w:rPr>
          <w:rtl/>
        </w:rPr>
        <w:t xml:space="preserve"> </w:t>
      </w:r>
      <w:r w:rsidR="00D74C82">
        <w:rPr>
          <w:rFonts w:hint="cs"/>
          <w:rtl/>
        </w:rPr>
        <w:t>می شود</w:t>
      </w:r>
      <w:r w:rsidR="00743F79">
        <w:rPr>
          <w:rtl/>
        </w:rPr>
        <w:t>،</w:t>
      </w:r>
      <w:r>
        <w:rPr>
          <w:rtl/>
        </w:rPr>
        <w:t xml:space="preserve"> </w:t>
      </w:r>
      <w:r>
        <w:rPr>
          <w:rFonts w:hint="cs"/>
          <w:rtl/>
        </w:rPr>
        <w:t>مرحوم</w:t>
      </w:r>
      <w:r>
        <w:rPr>
          <w:rtl/>
        </w:rPr>
        <w:t xml:space="preserve"> </w:t>
      </w:r>
      <w:r>
        <w:rPr>
          <w:rFonts w:hint="cs"/>
          <w:rtl/>
        </w:rPr>
        <w:t>شیخ</w:t>
      </w:r>
      <w:r>
        <w:rPr>
          <w:rtl/>
        </w:rPr>
        <w:t xml:space="preserve"> </w:t>
      </w:r>
      <w:r>
        <w:rPr>
          <w:rFonts w:hint="cs"/>
          <w:rtl/>
        </w:rPr>
        <w:t>در</w:t>
      </w:r>
      <w:r>
        <w:rPr>
          <w:rtl/>
        </w:rPr>
        <w:t xml:space="preserve"> </w:t>
      </w:r>
      <w:r>
        <w:rPr>
          <w:rFonts w:hint="cs"/>
          <w:rtl/>
        </w:rPr>
        <w:t>رسائل</w:t>
      </w:r>
      <w:r>
        <w:rPr>
          <w:rtl/>
        </w:rPr>
        <w:t xml:space="preserve"> </w:t>
      </w:r>
      <w:r>
        <w:rPr>
          <w:rFonts w:hint="cs"/>
          <w:rtl/>
        </w:rPr>
        <w:t>میفرماید</w:t>
      </w:r>
      <w:r>
        <w:rPr>
          <w:rtl/>
        </w:rPr>
        <w:t xml:space="preserve"> </w:t>
      </w:r>
      <w:r>
        <w:rPr>
          <w:rFonts w:hint="cs"/>
          <w:rtl/>
        </w:rPr>
        <w:t>در</w:t>
      </w:r>
      <w:r>
        <w:rPr>
          <w:rtl/>
        </w:rPr>
        <w:t xml:space="preserve"> </w:t>
      </w:r>
      <w:r>
        <w:rPr>
          <w:rFonts w:hint="cs"/>
          <w:rtl/>
        </w:rPr>
        <w:t>این</w:t>
      </w:r>
      <w:r>
        <w:rPr>
          <w:rtl/>
        </w:rPr>
        <w:t xml:space="preserve"> </w:t>
      </w:r>
      <w:r>
        <w:rPr>
          <w:rFonts w:hint="cs"/>
          <w:rtl/>
        </w:rPr>
        <w:t>مسئله</w:t>
      </w:r>
      <w:r>
        <w:rPr>
          <w:rtl/>
        </w:rPr>
        <w:t xml:space="preserve"> </w:t>
      </w:r>
      <w:r>
        <w:rPr>
          <w:rFonts w:hint="cs"/>
          <w:rtl/>
        </w:rPr>
        <w:t>دو</w:t>
      </w:r>
      <w:r>
        <w:rPr>
          <w:rtl/>
        </w:rPr>
        <w:t xml:space="preserve"> </w:t>
      </w:r>
      <w:r>
        <w:rPr>
          <w:rFonts w:hint="cs"/>
          <w:rtl/>
        </w:rPr>
        <w:t>قول</w:t>
      </w:r>
      <w:r>
        <w:rPr>
          <w:rtl/>
        </w:rPr>
        <w:t xml:space="preserve"> </w:t>
      </w:r>
      <w:r>
        <w:rPr>
          <w:rFonts w:hint="cs"/>
          <w:rtl/>
        </w:rPr>
        <w:t>است</w:t>
      </w:r>
      <w:r w:rsidR="00743F79">
        <w:rPr>
          <w:rtl/>
        </w:rPr>
        <w:t>،</w:t>
      </w:r>
      <w:r>
        <w:rPr>
          <w:rtl/>
        </w:rPr>
        <w:t xml:space="preserve"> </w:t>
      </w:r>
      <w:r>
        <w:rPr>
          <w:rFonts w:hint="cs"/>
          <w:rtl/>
        </w:rPr>
        <w:t>قول</w:t>
      </w:r>
      <w:r>
        <w:rPr>
          <w:rtl/>
        </w:rPr>
        <w:t xml:space="preserve"> </w:t>
      </w:r>
      <w:r>
        <w:rPr>
          <w:rFonts w:hint="cs"/>
          <w:rtl/>
        </w:rPr>
        <w:t>نخست</w:t>
      </w:r>
      <w:r>
        <w:rPr>
          <w:rtl/>
        </w:rPr>
        <w:t xml:space="preserve"> </w:t>
      </w:r>
      <w:r>
        <w:rPr>
          <w:rFonts w:hint="cs"/>
          <w:rtl/>
        </w:rPr>
        <w:t>که</w:t>
      </w:r>
      <w:r>
        <w:rPr>
          <w:rtl/>
        </w:rPr>
        <w:t xml:space="preserve"> </w:t>
      </w:r>
      <w:r>
        <w:rPr>
          <w:rFonts w:hint="cs"/>
          <w:rtl/>
        </w:rPr>
        <w:t>قول</w:t>
      </w:r>
      <w:r>
        <w:rPr>
          <w:rtl/>
        </w:rPr>
        <w:t xml:space="preserve"> </w:t>
      </w:r>
      <w:r>
        <w:rPr>
          <w:rFonts w:hint="cs"/>
          <w:rtl/>
        </w:rPr>
        <w:t>مشهور</w:t>
      </w:r>
      <w:r>
        <w:rPr>
          <w:rtl/>
        </w:rPr>
        <w:t xml:space="preserve"> </w:t>
      </w:r>
      <w:r>
        <w:rPr>
          <w:rFonts w:hint="cs"/>
          <w:rtl/>
        </w:rPr>
        <w:t>و</w:t>
      </w:r>
      <w:r>
        <w:rPr>
          <w:rtl/>
        </w:rPr>
        <w:t xml:space="preserve"> </w:t>
      </w:r>
      <w:r>
        <w:rPr>
          <w:rFonts w:hint="cs"/>
          <w:rtl/>
        </w:rPr>
        <w:t>مورد</w:t>
      </w:r>
      <w:r>
        <w:rPr>
          <w:rtl/>
        </w:rPr>
        <w:t xml:space="preserve"> </w:t>
      </w:r>
      <w:r>
        <w:rPr>
          <w:rFonts w:hint="cs"/>
          <w:rtl/>
        </w:rPr>
        <w:t>قبول</w:t>
      </w:r>
      <w:r>
        <w:rPr>
          <w:rtl/>
        </w:rPr>
        <w:t xml:space="preserve"> </w:t>
      </w:r>
      <w:r>
        <w:rPr>
          <w:rFonts w:hint="cs"/>
          <w:rtl/>
        </w:rPr>
        <w:t>اکثر</w:t>
      </w:r>
      <w:r>
        <w:rPr>
          <w:rtl/>
        </w:rPr>
        <w:t xml:space="preserve"> </w:t>
      </w:r>
      <w:r>
        <w:rPr>
          <w:rFonts w:hint="cs"/>
          <w:rtl/>
        </w:rPr>
        <w:t>فقها</w:t>
      </w:r>
      <w:r>
        <w:rPr>
          <w:rtl/>
        </w:rPr>
        <w:t xml:space="preserve"> </w:t>
      </w:r>
      <w:r>
        <w:rPr>
          <w:rFonts w:hint="cs"/>
          <w:rtl/>
        </w:rPr>
        <w:t>و</w:t>
      </w:r>
      <w:r>
        <w:rPr>
          <w:rtl/>
        </w:rPr>
        <w:t xml:space="preserve"> </w:t>
      </w:r>
      <w:r>
        <w:rPr>
          <w:rFonts w:hint="cs"/>
          <w:rtl/>
        </w:rPr>
        <w:t>اصولیین</w:t>
      </w:r>
      <w:r>
        <w:rPr>
          <w:rtl/>
        </w:rPr>
        <w:t xml:space="preserve"> </w:t>
      </w:r>
      <w:r>
        <w:rPr>
          <w:rFonts w:hint="cs"/>
          <w:rtl/>
        </w:rPr>
        <w:t>است،</w:t>
      </w:r>
      <w:r>
        <w:rPr>
          <w:rtl/>
        </w:rPr>
        <w:t xml:space="preserve"> </w:t>
      </w:r>
      <w:r>
        <w:rPr>
          <w:rFonts w:hint="cs"/>
          <w:rtl/>
        </w:rPr>
        <w:t>تقدیم</w:t>
      </w:r>
      <w:r>
        <w:rPr>
          <w:rtl/>
        </w:rPr>
        <w:t xml:space="preserve"> </w:t>
      </w:r>
      <w:r>
        <w:rPr>
          <w:rFonts w:hint="cs"/>
          <w:rtl/>
        </w:rPr>
        <w:t>اصل</w:t>
      </w:r>
      <w:r>
        <w:rPr>
          <w:rtl/>
        </w:rPr>
        <w:t xml:space="preserve"> </w:t>
      </w:r>
      <w:r>
        <w:rPr>
          <w:rFonts w:hint="cs"/>
          <w:rtl/>
        </w:rPr>
        <w:t>سببی</w:t>
      </w:r>
      <w:r>
        <w:rPr>
          <w:rtl/>
        </w:rPr>
        <w:t xml:space="preserve"> </w:t>
      </w:r>
      <w:r>
        <w:rPr>
          <w:rFonts w:hint="cs"/>
          <w:rtl/>
        </w:rPr>
        <w:t>بر</w:t>
      </w:r>
      <w:r>
        <w:rPr>
          <w:rtl/>
        </w:rPr>
        <w:t xml:space="preserve"> </w:t>
      </w:r>
      <w:r>
        <w:rPr>
          <w:rFonts w:hint="cs"/>
          <w:rtl/>
        </w:rPr>
        <w:t>مسببی</w:t>
      </w:r>
      <w:r>
        <w:rPr>
          <w:rtl/>
        </w:rPr>
        <w:t xml:space="preserve"> </w:t>
      </w:r>
      <w:r>
        <w:rPr>
          <w:rFonts w:hint="cs"/>
          <w:rtl/>
        </w:rPr>
        <w:t>است</w:t>
      </w:r>
      <w:r w:rsidR="00743F79">
        <w:rPr>
          <w:rtl/>
        </w:rPr>
        <w:t>،</w:t>
      </w:r>
      <w:r>
        <w:rPr>
          <w:rtl/>
        </w:rPr>
        <w:t xml:space="preserve"> </w:t>
      </w:r>
      <w:r>
        <w:rPr>
          <w:rFonts w:hint="cs"/>
          <w:rtl/>
        </w:rPr>
        <w:t>قول</w:t>
      </w:r>
      <w:r>
        <w:rPr>
          <w:rtl/>
        </w:rPr>
        <w:t xml:space="preserve"> </w:t>
      </w:r>
      <w:r>
        <w:rPr>
          <w:rFonts w:hint="cs"/>
          <w:rtl/>
        </w:rPr>
        <w:t>دوم،</w:t>
      </w:r>
      <w:r>
        <w:rPr>
          <w:rtl/>
        </w:rPr>
        <w:t xml:space="preserve"> </w:t>
      </w:r>
      <w:r>
        <w:rPr>
          <w:rFonts w:hint="cs"/>
          <w:rtl/>
        </w:rPr>
        <w:t>تعارض</w:t>
      </w:r>
      <w:r>
        <w:rPr>
          <w:rtl/>
        </w:rPr>
        <w:t xml:space="preserve"> </w:t>
      </w:r>
      <w:r>
        <w:rPr>
          <w:rFonts w:hint="cs"/>
          <w:rtl/>
        </w:rPr>
        <w:t>و</w:t>
      </w:r>
      <w:r>
        <w:rPr>
          <w:rtl/>
        </w:rPr>
        <w:t xml:space="preserve"> </w:t>
      </w:r>
      <w:r>
        <w:rPr>
          <w:rFonts w:hint="cs"/>
          <w:rtl/>
        </w:rPr>
        <w:t>تساقط</w:t>
      </w:r>
      <w:r>
        <w:rPr>
          <w:rtl/>
        </w:rPr>
        <w:t xml:space="preserve"> </w:t>
      </w:r>
      <w:r>
        <w:rPr>
          <w:rFonts w:hint="cs"/>
          <w:rtl/>
        </w:rPr>
        <w:t>این</w:t>
      </w:r>
      <w:r>
        <w:rPr>
          <w:rtl/>
        </w:rPr>
        <w:t xml:space="preserve"> </w:t>
      </w:r>
      <w:r>
        <w:rPr>
          <w:rFonts w:hint="cs"/>
          <w:rtl/>
        </w:rPr>
        <w:t>دو</w:t>
      </w:r>
      <w:r>
        <w:rPr>
          <w:rtl/>
        </w:rPr>
        <w:t xml:space="preserve"> </w:t>
      </w:r>
      <w:r>
        <w:rPr>
          <w:rFonts w:hint="cs"/>
          <w:rtl/>
        </w:rPr>
        <w:t>اصل</w:t>
      </w:r>
      <w:r>
        <w:rPr>
          <w:rtl/>
        </w:rPr>
        <w:t xml:space="preserve"> </w:t>
      </w:r>
      <w:r>
        <w:rPr>
          <w:rFonts w:hint="cs"/>
          <w:rtl/>
        </w:rPr>
        <w:t>است</w:t>
      </w:r>
      <w:r w:rsidR="00743F79">
        <w:rPr>
          <w:rtl/>
        </w:rPr>
        <w:t>،</w:t>
      </w:r>
      <w:r>
        <w:rPr>
          <w:rtl/>
        </w:rPr>
        <w:t xml:space="preserve"> </w:t>
      </w:r>
      <w:r>
        <w:rPr>
          <w:rFonts w:hint="cs"/>
          <w:rtl/>
        </w:rPr>
        <w:t>مرحوم</w:t>
      </w:r>
      <w:r>
        <w:rPr>
          <w:rtl/>
        </w:rPr>
        <w:t xml:space="preserve"> </w:t>
      </w:r>
      <w:r>
        <w:rPr>
          <w:rFonts w:hint="cs"/>
          <w:rtl/>
        </w:rPr>
        <w:t>شیخ</w:t>
      </w:r>
      <w:r>
        <w:rPr>
          <w:rtl/>
        </w:rPr>
        <w:t xml:space="preserve"> </w:t>
      </w:r>
      <w:r>
        <w:rPr>
          <w:rFonts w:hint="cs"/>
          <w:rtl/>
        </w:rPr>
        <w:t>هفت</w:t>
      </w:r>
      <w:r>
        <w:rPr>
          <w:rtl/>
        </w:rPr>
        <w:t xml:space="preserve"> </w:t>
      </w:r>
      <w:r>
        <w:rPr>
          <w:rFonts w:hint="cs"/>
          <w:rtl/>
        </w:rPr>
        <w:t>نفر</w:t>
      </w:r>
      <w:r>
        <w:rPr>
          <w:rtl/>
        </w:rPr>
        <w:t xml:space="preserve"> </w:t>
      </w:r>
      <w:r>
        <w:rPr>
          <w:rFonts w:hint="cs"/>
          <w:rtl/>
        </w:rPr>
        <w:t>را</w:t>
      </w:r>
      <w:r>
        <w:rPr>
          <w:rtl/>
        </w:rPr>
        <w:t xml:space="preserve"> </w:t>
      </w:r>
      <w:r>
        <w:rPr>
          <w:rFonts w:hint="cs"/>
          <w:rtl/>
        </w:rPr>
        <w:t>به</w:t>
      </w:r>
      <w:r>
        <w:rPr>
          <w:rtl/>
        </w:rPr>
        <w:t xml:space="preserve"> </w:t>
      </w:r>
      <w:r>
        <w:rPr>
          <w:rFonts w:hint="cs"/>
          <w:rtl/>
        </w:rPr>
        <w:t>عنوان</w:t>
      </w:r>
      <w:r>
        <w:rPr>
          <w:rtl/>
        </w:rPr>
        <w:t xml:space="preserve"> </w:t>
      </w:r>
      <w:r>
        <w:rPr>
          <w:rFonts w:hint="cs"/>
          <w:rtl/>
        </w:rPr>
        <w:t>قائلین</w:t>
      </w:r>
      <w:r>
        <w:rPr>
          <w:rtl/>
        </w:rPr>
        <w:t xml:space="preserve"> </w:t>
      </w:r>
      <w:r>
        <w:rPr>
          <w:rFonts w:hint="cs"/>
          <w:rtl/>
        </w:rPr>
        <w:t>به</w:t>
      </w:r>
      <w:r>
        <w:rPr>
          <w:rtl/>
        </w:rPr>
        <w:t xml:space="preserve"> </w:t>
      </w:r>
      <w:r>
        <w:rPr>
          <w:rFonts w:hint="cs"/>
          <w:rtl/>
        </w:rPr>
        <w:t>این</w:t>
      </w:r>
      <w:r>
        <w:rPr>
          <w:rtl/>
        </w:rPr>
        <w:t xml:space="preserve"> </w:t>
      </w:r>
      <w:r>
        <w:rPr>
          <w:rFonts w:hint="cs"/>
          <w:rtl/>
        </w:rPr>
        <w:t>قول</w:t>
      </w:r>
      <w:r>
        <w:rPr>
          <w:rtl/>
        </w:rPr>
        <w:t xml:space="preserve"> </w:t>
      </w:r>
      <w:r>
        <w:rPr>
          <w:rFonts w:hint="cs"/>
          <w:rtl/>
        </w:rPr>
        <w:t>دوم</w:t>
      </w:r>
      <w:r>
        <w:rPr>
          <w:rtl/>
        </w:rPr>
        <w:t xml:space="preserve"> </w:t>
      </w:r>
      <w:r>
        <w:rPr>
          <w:rFonts w:hint="cs"/>
          <w:rtl/>
        </w:rPr>
        <w:t>نام</w:t>
      </w:r>
      <w:r>
        <w:rPr>
          <w:rtl/>
        </w:rPr>
        <w:t xml:space="preserve"> </w:t>
      </w:r>
      <w:r>
        <w:rPr>
          <w:rFonts w:hint="cs"/>
          <w:rtl/>
        </w:rPr>
        <w:t>میبرد</w:t>
      </w:r>
      <w:r>
        <w:rPr>
          <w:rtl/>
        </w:rPr>
        <w:t xml:space="preserve">: </w:t>
      </w:r>
      <w:r>
        <w:rPr>
          <w:rFonts w:hint="cs"/>
          <w:rtl/>
        </w:rPr>
        <w:t>شیخ</w:t>
      </w:r>
      <w:r>
        <w:rPr>
          <w:rtl/>
        </w:rPr>
        <w:t xml:space="preserve"> </w:t>
      </w:r>
      <w:r>
        <w:rPr>
          <w:rFonts w:hint="cs"/>
          <w:rtl/>
        </w:rPr>
        <w:t>طوسی،</w:t>
      </w:r>
      <w:r>
        <w:rPr>
          <w:rtl/>
        </w:rPr>
        <w:t xml:space="preserve"> </w:t>
      </w:r>
      <w:r>
        <w:rPr>
          <w:rFonts w:hint="cs"/>
          <w:rtl/>
        </w:rPr>
        <w:t>محقق</w:t>
      </w:r>
      <w:r>
        <w:rPr>
          <w:rtl/>
        </w:rPr>
        <w:t xml:space="preserve"> </w:t>
      </w:r>
      <w:r>
        <w:rPr>
          <w:rFonts w:hint="cs"/>
          <w:rtl/>
        </w:rPr>
        <w:t>حلی،</w:t>
      </w:r>
      <w:r>
        <w:rPr>
          <w:rtl/>
        </w:rPr>
        <w:t xml:space="preserve"> </w:t>
      </w:r>
      <w:r>
        <w:rPr>
          <w:rFonts w:hint="cs"/>
          <w:rtl/>
        </w:rPr>
        <w:t>علامه</w:t>
      </w:r>
      <w:r>
        <w:rPr>
          <w:rtl/>
        </w:rPr>
        <w:t xml:space="preserve"> </w:t>
      </w:r>
      <w:r>
        <w:rPr>
          <w:rFonts w:hint="cs"/>
          <w:rtl/>
        </w:rPr>
        <w:t>حلی،</w:t>
      </w:r>
      <w:r>
        <w:rPr>
          <w:rtl/>
        </w:rPr>
        <w:t xml:space="preserve"> </w:t>
      </w:r>
      <w:r>
        <w:rPr>
          <w:rFonts w:hint="cs"/>
          <w:rtl/>
        </w:rPr>
        <w:t>فخر</w:t>
      </w:r>
      <w:r>
        <w:rPr>
          <w:rtl/>
        </w:rPr>
        <w:t xml:space="preserve"> </w:t>
      </w:r>
      <w:r>
        <w:rPr>
          <w:rFonts w:hint="cs"/>
          <w:rtl/>
        </w:rPr>
        <w:t>المحققین،</w:t>
      </w:r>
      <w:r>
        <w:rPr>
          <w:rtl/>
        </w:rPr>
        <w:t xml:space="preserve"> </w:t>
      </w:r>
      <w:r>
        <w:rPr>
          <w:rFonts w:hint="cs"/>
          <w:rtl/>
        </w:rPr>
        <w:t>محقق</w:t>
      </w:r>
      <w:r>
        <w:rPr>
          <w:rtl/>
        </w:rPr>
        <w:t xml:space="preserve"> </w:t>
      </w:r>
      <w:r>
        <w:rPr>
          <w:rFonts w:hint="cs"/>
          <w:rtl/>
        </w:rPr>
        <w:t>ثانی</w:t>
      </w:r>
      <w:r>
        <w:rPr>
          <w:rtl/>
        </w:rPr>
        <w:t xml:space="preserve"> </w:t>
      </w:r>
      <w:r>
        <w:rPr>
          <w:rFonts w:hint="cs"/>
          <w:rtl/>
        </w:rPr>
        <w:t>صاحب</w:t>
      </w:r>
      <w:r>
        <w:rPr>
          <w:rtl/>
        </w:rPr>
        <w:t xml:space="preserve"> </w:t>
      </w:r>
      <w:r>
        <w:rPr>
          <w:rFonts w:hint="cs"/>
          <w:rtl/>
        </w:rPr>
        <w:t>جامع</w:t>
      </w:r>
      <w:r>
        <w:rPr>
          <w:rtl/>
        </w:rPr>
        <w:t xml:space="preserve"> </w:t>
      </w:r>
      <w:r>
        <w:rPr>
          <w:rFonts w:hint="cs"/>
          <w:rtl/>
        </w:rPr>
        <w:t>المقاصد،</w:t>
      </w:r>
      <w:r>
        <w:rPr>
          <w:rtl/>
        </w:rPr>
        <w:t xml:space="preserve"> </w:t>
      </w:r>
      <w:r>
        <w:rPr>
          <w:rFonts w:hint="cs"/>
          <w:rtl/>
        </w:rPr>
        <w:t>سید</w:t>
      </w:r>
      <w:r>
        <w:rPr>
          <w:rtl/>
        </w:rPr>
        <w:t xml:space="preserve"> </w:t>
      </w:r>
      <w:r>
        <w:rPr>
          <w:rFonts w:hint="cs"/>
          <w:rtl/>
        </w:rPr>
        <w:t>صدر</w:t>
      </w:r>
      <w:r>
        <w:rPr>
          <w:rtl/>
        </w:rPr>
        <w:t xml:space="preserve"> </w:t>
      </w:r>
      <w:r>
        <w:rPr>
          <w:rFonts w:hint="cs"/>
          <w:rtl/>
        </w:rPr>
        <w:t>صاحب</w:t>
      </w:r>
      <w:r>
        <w:rPr>
          <w:rtl/>
        </w:rPr>
        <w:t xml:space="preserve"> </w:t>
      </w:r>
      <w:r>
        <w:rPr>
          <w:rFonts w:hint="cs"/>
          <w:rtl/>
        </w:rPr>
        <w:t>وافیه،</w:t>
      </w:r>
      <w:r>
        <w:rPr>
          <w:rtl/>
        </w:rPr>
        <w:t xml:space="preserve"> </w:t>
      </w:r>
      <w:r>
        <w:rPr>
          <w:rFonts w:hint="cs"/>
          <w:rtl/>
        </w:rPr>
        <w:t>و</w:t>
      </w:r>
      <w:r>
        <w:rPr>
          <w:rtl/>
        </w:rPr>
        <w:t xml:space="preserve"> </w:t>
      </w:r>
      <w:r>
        <w:rPr>
          <w:rFonts w:hint="cs"/>
          <w:rtl/>
        </w:rPr>
        <w:t>محقق</w:t>
      </w:r>
      <w:r>
        <w:rPr>
          <w:rtl/>
        </w:rPr>
        <w:t xml:space="preserve"> </w:t>
      </w:r>
      <w:r>
        <w:rPr>
          <w:rFonts w:hint="cs"/>
          <w:rtl/>
        </w:rPr>
        <w:t>قمی</w:t>
      </w:r>
      <w:r>
        <w:rPr>
          <w:rtl/>
        </w:rPr>
        <w:t xml:space="preserve"> </w:t>
      </w:r>
      <w:r>
        <w:rPr>
          <w:rFonts w:hint="cs"/>
          <w:rtl/>
        </w:rPr>
        <w:t>صاحب</w:t>
      </w:r>
      <w:r>
        <w:rPr>
          <w:rtl/>
        </w:rPr>
        <w:t xml:space="preserve"> </w:t>
      </w:r>
      <w:r>
        <w:rPr>
          <w:rFonts w:hint="cs"/>
          <w:rtl/>
        </w:rPr>
        <w:t>قوانین</w:t>
      </w:r>
      <w:r>
        <w:rPr>
          <w:rtl/>
        </w:rPr>
        <w:t>.</w:t>
      </w:r>
    </w:p>
    <w:p w:rsidR="00BF01F5" w:rsidRDefault="00BE745E" w:rsidP="0044477C">
      <w:pPr>
        <w:rPr>
          <w:rtl/>
        </w:rPr>
      </w:pPr>
      <w:r>
        <w:rPr>
          <w:rFonts w:hint="cs"/>
          <w:rtl/>
        </w:rPr>
        <w:t>نکتهای</w:t>
      </w:r>
      <w:r>
        <w:rPr>
          <w:rtl/>
        </w:rPr>
        <w:t xml:space="preserve"> </w:t>
      </w:r>
      <w:r>
        <w:rPr>
          <w:rFonts w:hint="cs"/>
          <w:rtl/>
        </w:rPr>
        <w:t>که</w:t>
      </w:r>
      <w:r>
        <w:rPr>
          <w:rtl/>
        </w:rPr>
        <w:t xml:space="preserve"> </w:t>
      </w:r>
      <w:r>
        <w:rPr>
          <w:rFonts w:hint="cs"/>
          <w:rtl/>
        </w:rPr>
        <w:t>باید</w:t>
      </w:r>
      <w:r>
        <w:rPr>
          <w:rtl/>
        </w:rPr>
        <w:t xml:space="preserve"> </w:t>
      </w:r>
      <w:r>
        <w:rPr>
          <w:rFonts w:hint="cs"/>
          <w:rtl/>
        </w:rPr>
        <w:t>بدان</w:t>
      </w:r>
      <w:r>
        <w:rPr>
          <w:rtl/>
        </w:rPr>
        <w:t xml:space="preserve"> </w:t>
      </w:r>
      <w:r>
        <w:rPr>
          <w:rFonts w:hint="cs"/>
          <w:rtl/>
        </w:rPr>
        <w:t>توجه</w:t>
      </w:r>
      <w:r>
        <w:rPr>
          <w:rtl/>
        </w:rPr>
        <w:t xml:space="preserve"> </w:t>
      </w:r>
      <w:r>
        <w:rPr>
          <w:rFonts w:hint="cs"/>
          <w:rtl/>
        </w:rPr>
        <w:t>داشت</w:t>
      </w:r>
      <w:r>
        <w:rPr>
          <w:rtl/>
        </w:rPr>
        <w:t xml:space="preserve"> </w:t>
      </w:r>
      <w:r>
        <w:rPr>
          <w:rFonts w:hint="cs"/>
          <w:rtl/>
        </w:rPr>
        <w:t>آن</w:t>
      </w:r>
      <w:r>
        <w:rPr>
          <w:rtl/>
        </w:rPr>
        <w:t xml:space="preserve"> </w:t>
      </w:r>
      <w:r>
        <w:rPr>
          <w:rFonts w:hint="cs"/>
          <w:rtl/>
        </w:rPr>
        <w:t>است</w:t>
      </w:r>
      <w:r>
        <w:rPr>
          <w:rtl/>
        </w:rPr>
        <w:t xml:space="preserve"> </w:t>
      </w:r>
      <w:r>
        <w:rPr>
          <w:rFonts w:hint="cs"/>
          <w:rtl/>
        </w:rPr>
        <w:t>که</w:t>
      </w:r>
      <w:r>
        <w:rPr>
          <w:rtl/>
        </w:rPr>
        <w:t xml:space="preserve"> </w:t>
      </w:r>
      <w:r>
        <w:rPr>
          <w:rFonts w:hint="cs"/>
          <w:rtl/>
        </w:rPr>
        <w:t>مسئله</w:t>
      </w:r>
      <w:r>
        <w:rPr>
          <w:rtl/>
        </w:rPr>
        <w:t xml:space="preserve"> </w:t>
      </w:r>
      <w:r>
        <w:rPr>
          <w:rFonts w:hint="cs"/>
          <w:rtl/>
        </w:rPr>
        <w:t>تعارض</w:t>
      </w:r>
      <w:r>
        <w:rPr>
          <w:rtl/>
        </w:rPr>
        <w:t xml:space="preserve"> </w:t>
      </w:r>
      <w:r>
        <w:rPr>
          <w:rFonts w:hint="cs"/>
          <w:rtl/>
        </w:rPr>
        <w:t>اصل</w:t>
      </w:r>
      <w:r>
        <w:rPr>
          <w:rtl/>
        </w:rPr>
        <w:t xml:space="preserve"> </w:t>
      </w:r>
      <w:r>
        <w:rPr>
          <w:rFonts w:hint="cs"/>
          <w:rtl/>
        </w:rPr>
        <w:t>سببی</w:t>
      </w:r>
      <w:r>
        <w:rPr>
          <w:rtl/>
        </w:rPr>
        <w:t xml:space="preserve"> </w:t>
      </w:r>
      <w:r>
        <w:rPr>
          <w:rFonts w:hint="cs"/>
          <w:rtl/>
        </w:rPr>
        <w:t>و</w:t>
      </w:r>
      <w:r>
        <w:rPr>
          <w:rtl/>
        </w:rPr>
        <w:t xml:space="preserve"> </w:t>
      </w:r>
      <w:r>
        <w:rPr>
          <w:rFonts w:hint="cs"/>
          <w:rtl/>
        </w:rPr>
        <w:t>مسببی</w:t>
      </w:r>
      <w:r>
        <w:rPr>
          <w:rtl/>
        </w:rPr>
        <w:t xml:space="preserve"> </w:t>
      </w:r>
      <w:r>
        <w:rPr>
          <w:rFonts w:hint="cs"/>
          <w:rtl/>
        </w:rPr>
        <w:t>به</w:t>
      </w:r>
      <w:r>
        <w:rPr>
          <w:rtl/>
        </w:rPr>
        <w:t xml:space="preserve"> </w:t>
      </w:r>
      <w:r>
        <w:rPr>
          <w:rFonts w:hint="cs"/>
          <w:rtl/>
        </w:rPr>
        <w:t>عنوان</w:t>
      </w:r>
      <w:r>
        <w:rPr>
          <w:rtl/>
        </w:rPr>
        <w:t xml:space="preserve"> </w:t>
      </w:r>
      <w:r>
        <w:rPr>
          <w:rFonts w:hint="cs"/>
          <w:rtl/>
        </w:rPr>
        <w:t>یک</w:t>
      </w:r>
      <w:r>
        <w:rPr>
          <w:rtl/>
        </w:rPr>
        <w:t xml:space="preserve"> </w:t>
      </w:r>
      <w:r>
        <w:rPr>
          <w:rFonts w:hint="cs"/>
          <w:rtl/>
        </w:rPr>
        <w:t>بحث</w:t>
      </w:r>
      <w:r>
        <w:rPr>
          <w:rtl/>
        </w:rPr>
        <w:t xml:space="preserve"> </w:t>
      </w:r>
      <w:r>
        <w:rPr>
          <w:rFonts w:hint="cs"/>
          <w:rtl/>
        </w:rPr>
        <w:t>اصولی</w:t>
      </w:r>
      <w:r>
        <w:rPr>
          <w:rtl/>
        </w:rPr>
        <w:t xml:space="preserve"> </w:t>
      </w:r>
      <w:r>
        <w:rPr>
          <w:rFonts w:hint="cs"/>
          <w:rtl/>
        </w:rPr>
        <w:t>مستقل،</w:t>
      </w:r>
      <w:r>
        <w:rPr>
          <w:rtl/>
        </w:rPr>
        <w:t xml:space="preserve"> </w:t>
      </w:r>
      <w:r>
        <w:rPr>
          <w:rFonts w:hint="cs"/>
          <w:rtl/>
        </w:rPr>
        <w:t>نخستین</w:t>
      </w:r>
      <w:r>
        <w:rPr>
          <w:rtl/>
        </w:rPr>
        <w:t xml:space="preserve"> </w:t>
      </w:r>
      <w:r>
        <w:rPr>
          <w:rFonts w:hint="cs"/>
          <w:rtl/>
        </w:rPr>
        <w:t>بار</w:t>
      </w:r>
      <w:r>
        <w:rPr>
          <w:rtl/>
        </w:rPr>
        <w:t xml:space="preserve"> </w:t>
      </w:r>
      <w:r>
        <w:rPr>
          <w:rFonts w:hint="cs"/>
          <w:rtl/>
        </w:rPr>
        <w:t>توسط</w:t>
      </w:r>
      <w:r>
        <w:rPr>
          <w:rtl/>
        </w:rPr>
        <w:t xml:space="preserve"> </w:t>
      </w:r>
      <w:r>
        <w:rPr>
          <w:rFonts w:hint="cs"/>
          <w:rtl/>
        </w:rPr>
        <w:t>سید</w:t>
      </w:r>
      <w:r>
        <w:rPr>
          <w:rtl/>
        </w:rPr>
        <w:t xml:space="preserve"> </w:t>
      </w:r>
      <w:r>
        <w:rPr>
          <w:rFonts w:hint="cs"/>
          <w:rtl/>
        </w:rPr>
        <w:t>صدر</w:t>
      </w:r>
      <w:r>
        <w:rPr>
          <w:rtl/>
        </w:rPr>
        <w:t xml:space="preserve"> </w:t>
      </w:r>
      <w:r>
        <w:rPr>
          <w:rFonts w:hint="cs"/>
          <w:rtl/>
        </w:rPr>
        <w:t>در</w:t>
      </w:r>
      <w:r>
        <w:rPr>
          <w:rtl/>
        </w:rPr>
        <w:t xml:space="preserve"> </w:t>
      </w:r>
      <w:r>
        <w:rPr>
          <w:rFonts w:hint="cs"/>
          <w:rtl/>
        </w:rPr>
        <w:t>کتاب</w:t>
      </w:r>
      <w:r>
        <w:rPr>
          <w:rtl/>
        </w:rPr>
        <w:t xml:space="preserve"> </w:t>
      </w:r>
      <w:r>
        <w:rPr>
          <w:rFonts w:hint="cs"/>
          <w:rtl/>
        </w:rPr>
        <w:t>وافیه</w:t>
      </w:r>
      <w:r>
        <w:rPr>
          <w:rtl/>
        </w:rPr>
        <w:t xml:space="preserve"> </w:t>
      </w:r>
      <w:r>
        <w:rPr>
          <w:rFonts w:hint="cs"/>
          <w:rtl/>
        </w:rPr>
        <w:t>مطرح</w:t>
      </w:r>
      <w:r>
        <w:rPr>
          <w:rtl/>
        </w:rPr>
        <w:t xml:space="preserve"> </w:t>
      </w:r>
      <w:r>
        <w:rPr>
          <w:rFonts w:hint="cs"/>
          <w:rtl/>
        </w:rPr>
        <w:t>شده</w:t>
      </w:r>
      <w:r>
        <w:rPr>
          <w:rtl/>
        </w:rPr>
        <w:t xml:space="preserve"> </w:t>
      </w:r>
      <w:r>
        <w:rPr>
          <w:rFonts w:hint="cs"/>
          <w:rtl/>
        </w:rPr>
        <w:t>است</w:t>
      </w:r>
      <w:r w:rsidR="00743F79">
        <w:rPr>
          <w:rtl/>
        </w:rPr>
        <w:t>،</w:t>
      </w:r>
      <w:r>
        <w:rPr>
          <w:rtl/>
        </w:rPr>
        <w:t xml:space="preserve"> </w:t>
      </w:r>
      <w:r>
        <w:rPr>
          <w:rFonts w:hint="cs"/>
          <w:rtl/>
        </w:rPr>
        <w:t>قبل</w:t>
      </w:r>
      <w:r>
        <w:rPr>
          <w:rtl/>
        </w:rPr>
        <w:t xml:space="preserve"> </w:t>
      </w:r>
      <w:r>
        <w:rPr>
          <w:rFonts w:hint="cs"/>
          <w:rtl/>
        </w:rPr>
        <w:t>از</w:t>
      </w:r>
      <w:r>
        <w:rPr>
          <w:rtl/>
        </w:rPr>
        <w:t xml:space="preserve"> </w:t>
      </w:r>
      <w:r>
        <w:rPr>
          <w:rFonts w:hint="cs"/>
          <w:rtl/>
        </w:rPr>
        <w:t>ایشان،</w:t>
      </w:r>
      <w:r>
        <w:rPr>
          <w:rtl/>
        </w:rPr>
        <w:t xml:space="preserve"> </w:t>
      </w:r>
      <w:r>
        <w:rPr>
          <w:rFonts w:hint="cs"/>
          <w:rtl/>
        </w:rPr>
        <w:t>این</w:t>
      </w:r>
      <w:r>
        <w:rPr>
          <w:rtl/>
        </w:rPr>
        <w:t xml:space="preserve"> </w:t>
      </w:r>
      <w:r>
        <w:rPr>
          <w:rFonts w:hint="cs"/>
          <w:rtl/>
        </w:rPr>
        <w:t>بحث</w:t>
      </w:r>
      <w:r>
        <w:rPr>
          <w:rtl/>
        </w:rPr>
        <w:t xml:space="preserve"> </w:t>
      </w:r>
      <w:r>
        <w:rPr>
          <w:rFonts w:hint="cs"/>
          <w:rtl/>
        </w:rPr>
        <w:t>با</w:t>
      </w:r>
      <w:r>
        <w:rPr>
          <w:rtl/>
        </w:rPr>
        <w:t xml:space="preserve"> </w:t>
      </w:r>
      <w:r>
        <w:rPr>
          <w:rFonts w:hint="cs"/>
          <w:rtl/>
        </w:rPr>
        <w:t>این</w:t>
      </w:r>
      <w:r>
        <w:rPr>
          <w:rtl/>
        </w:rPr>
        <w:t xml:space="preserve"> </w:t>
      </w:r>
      <w:r>
        <w:rPr>
          <w:rFonts w:hint="cs"/>
          <w:rtl/>
        </w:rPr>
        <w:t>عنوان</w:t>
      </w:r>
      <w:r>
        <w:rPr>
          <w:rtl/>
        </w:rPr>
        <w:t xml:space="preserve"> </w:t>
      </w:r>
      <w:r>
        <w:rPr>
          <w:rFonts w:hint="cs"/>
          <w:rtl/>
        </w:rPr>
        <w:t>در</w:t>
      </w:r>
      <w:r>
        <w:rPr>
          <w:rtl/>
        </w:rPr>
        <w:t xml:space="preserve"> </w:t>
      </w:r>
      <w:r>
        <w:rPr>
          <w:rFonts w:hint="cs"/>
          <w:rtl/>
        </w:rPr>
        <w:t>اصول</w:t>
      </w:r>
      <w:r>
        <w:rPr>
          <w:rtl/>
        </w:rPr>
        <w:t xml:space="preserve"> </w:t>
      </w:r>
      <w:r>
        <w:rPr>
          <w:rFonts w:hint="cs"/>
          <w:rtl/>
        </w:rPr>
        <w:t>رایج</w:t>
      </w:r>
      <w:r>
        <w:rPr>
          <w:rtl/>
        </w:rPr>
        <w:t xml:space="preserve"> </w:t>
      </w:r>
      <w:r>
        <w:rPr>
          <w:rFonts w:hint="cs"/>
          <w:rtl/>
        </w:rPr>
        <w:t>نبوده</w:t>
      </w:r>
      <w:r>
        <w:rPr>
          <w:rtl/>
        </w:rPr>
        <w:t xml:space="preserve"> </w:t>
      </w:r>
      <w:r>
        <w:rPr>
          <w:rFonts w:hint="cs"/>
          <w:rtl/>
        </w:rPr>
        <w:t>است</w:t>
      </w:r>
      <w:r w:rsidR="00743F79">
        <w:rPr>
          <w:rtl/>
        </w:rPr>
        <w:t>،</w:t>
      </w:r>
      <w:r>
        <w:rPr>
          <w:rtl/>
        </w:rPr>
        <w:t xml:space="preserve"> </w:t>
      </w:r>
      <w:r>
        <w:rPr>
          <w:rFonts w:hint="cs"/>
          <w:rtl/>
        </w:rPr>
        <w:t>انتساب</w:t>
      </w:r>
      <w:r>
        <w:rPr>
          <w:rtl/>
        </w:rPr>
        <w:t xml:space="preserve"> </w:t>
      </w:r>
      <w:r>
        <w:rPr>
          <w:rFonts w:hint="cs"/>
          <w:rtl/>
        </w:rPr>
        <w:t>قول</w:t>
      </w:r>
      <w:r>
        <w:rPr>
          <w:rtl/>
        </w:rPr>
        <w:t xml:space="preserve"> </w:t>
      </w:r>
      <w:r>
        <w:rPr>
          <w:rFonts w:hint="cs"/>
          <w:rtl/>
        </w:rPr>
        <w:t>به</w:t>
      </w:r>
      <w:r>
        <w:rPr>
          <w:rtl/>
        </w:rPr>
        <w:t xml:space="preserve"> </w:t>
      </w:r>
      <w:r>
        <w:rPr>
          <w:rFonts w:hint="cs"/>
          <w:rtl/>
        </w:rPr>
        <w:t>تعارض</w:t>
      </w:r>
      <w:r>
        <w:rPr>
          <w:rtl/>
        </w:rPr>
        <w:t xml:space="preserve"> </w:t>
      </w:r>
      <w:r>
        <w:rPr>
          <w:rFonts w:hint="cs"/>
          <w:rtl/>
        </w:rPr>
        <w:t>و</w:t>
      </w:r>
      <w:r>
        <w:rPr>
          <w:rtl/>
        </w:rPr>
        <w:t xml:space="preserve"> </w:t>
      </w:r>
      <w:r>
        <w:rPr>
          <w:rFonts w:hint="cs"/>
          <w:rtl/>
        </w:rPr>
        <w:t>تساقط</w:t>
      </w:r>
      <w:r>
        <w:rPr>
          <w:rtl/>
        </w:rPr>
        <w:t xml:space="preserve"> </w:t>
      </w:r>
      <w:r>
        <w:rPr>
          <w:rFonts w:hint="cs"/>
          <w:rtl/>
        </w:rPr>
        <w:t>به</w:t>
      </w:r>
      <w:r>
        <w:rPr>
          <w:rtl/>
        </w:rPr>
        <w:t xml:space="preserve"> </w:t>
      </w:r>
      <w:r>
        <w:rPr>
          <w:rFonts w:hint="cs"/>
          <w:rtl/>
        </w:rPr>
        <w:t>بزرگانی</w:t>
      </w:r>
      <w:r>
        <w:rPr>
          <w:rtl/>
        </w:rPr>
        <w:t xml:space="preserve"> </w:t>
      </w:r>
      <w:r>
        <w:rPr>
          <w:rFonts w:hint="cs"/>
          <w:rtl/>
        </w:rPr>
        <w:t>چون</w:t>
      </w:r>
      <w:r>
        <w:rPr>
          <w:rtl/>
        </w:rPr>
        <w:t xml:space="preserve"> </w:t>
      </w:r>
      <w:r>
        <w:rPr>
          <w:rFonts w:hint="cs"/>
          <w:rtl/>
        </w:rPr>
        <w:t>شیخ</w:t>
      </w:r>
      <w:r>
        <w:rPr>
          <w:rtl/>
        </w:rPr>
        <w:t xml:space="preserve"> </w:t>
      </w:r>
      <w:r>
        <w:rPr>
          <w:rFonts w:hint="cs"/>
          <w:rtl/>
        </w:rPr>
        <w:t>طوسی</w:t>
      </w:r>
      <w:r>
        <w:rPr>
          <w:rtl/>
        </w:rPr>
        <w:t xml:space="preserve"> </w:t>
      </w:r>
      <w:r>
        <w:rPr>
          <w:rFonts w:hint="cs"/>
          <w:rtl/>
        </w:rPr>
        <w:t>و</w:t>
      </w:r>
      <w:r>
        <w:rPr>
          <w:rtl/>
        </w:rPr>
        <w:t xml:space="preserve"> </w:t>
      </w:r>
      <w:r>
        <w:rPr>
          <w:rFonts w:hint="cs"/>
          <w:rtl/>
        </w:rPr>
        <w:t>محقق</w:t>
      </w:r>
      <w:r>
        <w:rPr>
          <w:rtl/>
        </w:rPr>
        <w:t xml:space="preserve"> </w:t>
      </w:r>
      <w:r>
        <w:rPr>
          <w:rFonts w:hint="cs"/>
          <w:rtl/>
        </w:rPr>
        <w:t>حلی</w:t>
      </w:r>
      <w:r>
        <w:rPr>
          <w:rtl/>
        </w:rPr>
        <w:t xml:space="preserve"> </w:t>
      </w:r>
      <w:r>
        <w:rPr>
          <w:rFonts w:hint="cs"/>
          <w:rtl/>
        </w:rPr>
        <w:t>که</w:t>
      </w:r>
      <w:r>
        <w:rPr>
          <w:rtl/>
        </w:rPr>
        <w:t xml:space="preserve"> </w:t>
      </w:r>
      <w:r>
        <w:rPr>
          <w:rFonts w:hint="cs"/>
          <w:rtl/>
        </w:rPr>
        <w:t>پیش</w:t>
      </w:r>
      <w:r>
        <w:rPr>
          <w:rtl/>
        </w:rPr>
        <w:t xml:space="preserve"> </w:t>
      </w:r>
      <w:r>
        <w:rPr>
          <w:rFonts w:hint="cs"/>
          <w:rtl/>
        </w:rPr>
        <w:t>از</w:t>
      </w:r>
      <w:r>
        <w:rPr>
          <w:rtl/>
        </w:rPr>
        <w:t xml:space="preserve"> </w:t>
      </w:r>
      <w:r>
        <w:rPr>
          <w:rFonts w:hint="cs"/>
          <w:rtl/>
        </w:rPr>
        <w:t>سید</w:t>
      </w:r>
      <w:r>
        <w:rPr>
          <w:rtl/>
        </w:rPr>
        <w:t xml:space="preserve"> </w:t>
      </w:r>
      <w:r>
        <w:rPr>
          <w:rFonts w:hint="cs"/>
          <w:rtl/>
        </w:rPr>
        <w:t>صدر</w:t>
      </w:r>
      <w:r>
        <w:rPr>
          <w:rtl/>
        </w:rPr>
        <w:t xml:space="preserve"> </w:t>
      </w:r>
      <w:r>
        <w:rPr>
          <w:rFonts w:hint="cs"/>
          <w:rtl/>
        </w:rPr>
        <w:t>میزیستهاند،</w:t>
      </w:r>
      <w:r>
        <w:rPr>
          <w:rtl/>
        </w:rPr>
        <w:t xml:space="preserve"> </w:t>
      </w:r>
      <w:r>
        <w:rPr>
          <w:rFonts w:hint="cs"/>
          <w:rtl/>
        </w:rPr>
        <w:t>از</w:t>
      </w:r>
      <w:r>
        <w:rPr>
          <w:rtl/>
        </w:rPr>
        <w:t xml:space="preserve"> </w:t>
      </w:r>
      <w:r>
        <w:rPr>
          <w:rFonts w:hint="cs"/>
          <w:rtl/>
        </w:rPr>
        <w:t>سوی</w:t>
      </w:r>
      <w:r>
        <w:rPr>
          <w:rtl/>
        </w:rPr>
        <w:t xml:space="preserve"> </w:t>
      </w:r>
      <w:r>
        <w:rPr>
          <w:rFonts w:hint="cs"/>
          <w:rtl/>
        </w:rPr>
        <w:t>مرحوم</w:t>
      </w:r>
      <w:r>
        <w:rPr>
          <w:rtl/>
        </w:rPr>
        <w:t xml:space="preserve"> </w:t>
      </w:r>
      <w:r>
        <w:rPr>
          <w:rFonts w:hint="cs"/>
          <w:rtl/>
        </w:rPr>
        <w:t>شیخ</w:t>
      </w:r>
      <w:r>
        <w:rPr>
          <w:rtl/>
        </w:rPr>
        <w:t xml:space="preserve"> </w:t>
      </w:r>
      <w:r>
        <w:rPr>
          <w:rFonts w:hint="cs"/>
          <w:rtl/>
        </w:rPr>
        <w:t>بر</w:t>
      </w:r>
      <w:r>
        <w:rPr>
          <w:rtl/>
        </w:rPr>
        <w:t xml:space="preserve"> </w:t>
      </w:r>
      <w:r>
        <w:rPr>
          <w:rFonts w:hint="cs"/>
          <w:rtl/>
        </w:rPr>
        <w:t>اساس</w:t>
      </w:r>
      <w:r>
        <w:rPr>
          <w:rtl/>
        </w:rPr>
        <w:t xml:space="preserve"> </w:t>
      </w:r>
      <w:r>
        <w:rPr>
          <w:rFonts w:hint="cs"/>
          <w:rtl/>
        </w:rPr>
        <w:t>استقرای</w:t>
      </w:r>
      <w:r>
        <w:rPr>
          <w:rtl/>
        </w:rPr>
        <w:t xml:space="preserve"> </w:t>
      </w:r>
      <w:r>
        <w:rPr>
          <w:rFonts w:hint="cs"/>
          <w:rtl/>
        </w:rPr>
        <w:t>فتاوی</w:t>
      </w:r>
      <w:r>
        <w:rPr>
          <w:rtl/>
        </w:rPr>
        <w:t xml:space="preserve"> </w:t>
      </w:r>
      <w:r>
        <w:rPr>
          <w:rFonts w:hint="cs"/>
          <w:rtl/>
        </w:rPr>
        <w:t>فقهی</w:t>
      </w:r>
      <w:r>
        <w:rPr>
          <w:rtl/>
        </w:rPr>
        <w:t xml:space="preserve"> </w:t>
      </w:r>
      <w:r>
        <w:rPr>
          <w:rFonts w:hint="cs"/>
          <w:rtl/>
        </w:rPr>
        <w:t>آنان</w:t>
      </w:r>
      <w:r>
        <w:rPr>
          <w:rtl/>
        </w:rPr>
        <w:t xml:space="preserve"> </w:t>
      </w:r>
      <w:r>
        <w:rPr>
          <w:rFonts w:hint="cs"/>
          <w:rtl/>
        </w:rPr>
        <w:t>صورت</w:t>
      </w:r>
      <w:r>
        <w:rPr>
          <w:rtl/>
        </w:rPr>
        <w:t xml:space="preserve"> </w:t>
      </w:r>
      <w:r>
        <w:rPr>
          <w:rFonts w:hint="cs"/>
          <w:rtl/>
        </w:rPr>
        <w:t>گرفته</w:t>
      </w:r>
      <w:r>
        <w:rPr>
          <w:rtl/>
        </w:rPr>
        <w:t xml:space="preserve"> </w:t>
      </w:r>
      <w:r>
        <w:rPr>
          <w:rFonts w:hint="cs"/>
          <w:rtl/>
        </w:rPr>
        <w:t>است</w:t>
      </w:r>
      <w:r w:rsidR="00743F79">
        <w:rPr>
          <w:rtl/>
        </w:rPr>
        <w:t>،</w:t>
      </w:r>
      <w:r>
        <w:rPr>
          <w:rtl/>
        </w:rPr>
        <w:t xml:space="preserve"> </w:t>
      </w:r>
      <w:r>
        <w:rPr>
          <w:rFonts w:hint="cs"/>
          <w:rtl/>
        </w:rPr>
        <w:lastRenderedPageBreak/>
        <w:t>به</w:t>
      </w:r>
      <w:r>
        <w:rPr>
          <w:rtl/>
        </w:rPr>
        <w:t xml:space="preserve"> </w:t>
      </w:r>
      <w:r>
        <w:rPr>
          <w:rFonts w:hint="cs"/>
          <w:rtl/>
        </w:rPr>
        <w:t>این</w:t>
      </w:r>
      <w:r>
        <w:rPr>
          <w:rtl/>
        </w:rPr>
        <w:t xml:space="preserve"> </w:t>
      </w:r>
      <w:r>
        <w:rPr>
          <w:rFonts w:hint="cs"/>
          <w:rtl/>
        </w:rPr>
        <w:t>معنا</w:t>
      </w:r>
      <w:r>
        <w:rPr>
          <w:rtl/>
        </w:rPr>
        <w:t xml:space="preserve"> </w:t>
      </w:r>
      <w:r>
        <w:rPr>
          <w:rFonts w:hint="cs"/>
          <w:rtl/>
        </w:rPr>
        <w:t>که</w:t>
      </w:r>
      <w:r>
        <w:rPr>
          <w:rtl/>
        </w:rPr>
        <w:t xml:space="preserve"> </w:t>
      </w:r>
      <w:r>
        <w:rPr>
          <w:rFonts w:hint="cs"/>
          <w:rtl/>
        </w:rPr>
        <w:t>شیخ</w:t>
      </w:r>
      <w:r>
        <w:rPr>
          <w:rtl/>
        </w:rPr>
        <w:t xml:space="preserve"> </w:t>
      </w:r>
      <w:r>
        <w:rPr>
          <w:rFonts w:hint="cs"/>
          <w:rtl/>
        </w:rPr>
        <w:t>در</w:t>
      </w:r>
      <w:r>
        <w:rPr>
          <w:rtl/>
        </w:rPr>
        <w:t xml:space="preserve"> </w:t>
      </w:r>
      <w:r>
        <w:rPr>
          <w:rFonts w:hint="cs"/>
          <w:rtl/>
        </w:rPr>
        <w:t>برخی</w:t>
      </w:r>
      <w:r>
        <w:rPr>
          <w:rtl/>
        </w:rPr>
        <w:t xml:space="preserve"> </w:t>
      </w:r>
      <w:r>
        <w:rPr>
          <w:rFonts w:hint="cs"/>
          <w:rtl/>
        </w:rPr>
        <w:t>مسائل</w:t>
      </w:r>
      <w:r>
        <w:rPr>
          <w:rtl/>
        </w:rPr>
        <w:t xml:space="preserve"> </w:t>
      </w:r>
      <w:r>
        <w:rPr>
          <w:rFonts w:hint="cs"/>
          <w:rtl/>
        </w:rPr>
        <w:t>فقهی</w:t>
      </w:r>
      <w:r>
        <w:rPr>
          <w:rtl/>
        </w:rPr>
        <w:t xml:space="preserve"> </w:t>
      </w:r>
      <w:r>
        <w:rPr>
          <w:rFonts w:hint="cs"/>
          <w:rtl/>
        </w:rPr>
        <w:t>دیده</w:t>
      </w:r>
      <w:r>
        <w:rPr>
          <w:rtl/>
        </w:rPr>
        <w:t xml:space="preserve"> </w:t>
      </w:r>
      <w:r>
        <w:rPr>
          <w:rFonts w:hint="cs"/>
          <w:rtl/>
        </w:rPr>
        <w:t>است</w:t>
      </w:r>
      <w:r>
        <w:rPr>
          <w:rtl/>
        </w:rPr>
        <w:t xml:space="preserve"> </w:t>
      </w:r>
      <w:r>
        <w:rPr>
          <w:rFonts w:hint="cs"/>
          <w:rtl/>
        </w:rPr>
        <w:t>که</w:t>
      </w:r>
      <w:r>
        <w:rPr>
          <w:rtl/>
        </w:rPr>
        <w:t xml:space="preserve"> </w:t>
      </w:r>
      <w:r>
        <w:rPr>
          <w:rFonts w:hint="cs"/>
          <w:rtl/>
        </w:rPr>
        <w:t>این</w:t>
      </w:r>
      <w:r>
        <w:rPr>
          <w:rtl/>
        </w:rPr>
        <w:t xml:space="preserve"> </w:t>
      </w:r>
      <w:r>
        <w:rPr>
          <w:rFonts w:hint="cs"/>
          <w:rtl/>
        </w:rPr>
        <w:t>بزرگان</w:t>
      </w:r>
      <w:r>
        <w:rPr>
          <w:rtl/>
        </w:rPr>
        <w:t xml:space="preserve"> </w:t>
      </w:r>
      <w:r>
        <w:rPr>
          <w:rFonts w:hint="cs"/>
          <w:rtl/>
        </w:rPr>
        <w:t>میان</w:t>
      </w:r>
      <w:r>
        <w:rPr>
          <w:rtl/>
        </w:rPr>
        <w:t xml:space="preserve"> </w:t>
      </w:r>
      <w:r>
        <w:rPr>
          <w:rFonts w:hint="cs"/>
          <w:rtl/>
        </w:rPr>
        <w:t>دو</w:t>
      </w:r>
      <w:r>
        <w:rPr>
          <w:rtl/>
        </w:rPr>
        <w:t xml:space="preserve"> </w:t>
      </w:r>
      <w:r>
        <w:rPr>
          <w:rFonts w:hint="cs"/>
          <w:rtl/>
        </w:rPr>
        <w:t>اصلی</w:t>
      </w:r>
      <w:r>
        <w:rPr>
          <w:rtl/>
        </w:rPr>
        <w:t xml:space="preserve"> </w:t>
      </w:r>
      <w:r>
        <w:rPr>
          <w:rFonts w:hint="cs"/>
          <w:rtl/>
        </w:rPr>
        <w:t>که</w:t>
      </w:r>
      <w:r>
        <w:rPr>
          <w:rtl/>
        </w:rPr>
        <w:t xml:space="preserve"> </w:t>
      </w:r>
      <w:r>
        <w:rPr>
          <w:rFonts w:hint="cs"/>
          <w:rtl/>
        </w:rPr>
        <w:t>یکی</w:t>
      </w:r>
      <w:r>
        <w:rPr>
          <w:rtl/>
        </w:rPr>
        <w:t xml:space="preserve"> </w:t>
      </w:r>
      <w:r>
        <w:rPr>
          <w:rFonts w:hint="cs"/>
          <w:rtl/>
        </w:rPr>
        <w:t>سببی</w:t>
      </w:r>
      <w:r>
        <w:rPr>
          <w:rtl/>
        </w:rPr>
        <w:t xml:space="preserve"> </w:t>
      </w:r>
      <w:r>
        <w:rPr>
          <w:rFonts w:hint="cs"/>
          <w:rtl/>
        </w:rPr>
        <w:t>و</w:t>
      </w:r>
      <w:r>
        <w:rPr>
          <w:rtl/>
        </w:rPr>
        <w:t xml:space="preserve"> </w:t>
      </w:r>
      <w:r>
        <w:rPr>
          <w:rFonts w:hint="cs"/>
          <w:rtl/>
        </w:rPr>
        <w:t>دیگری</w:t>
      </w:r>
      <w:r>
        <w:rPr>
          <w:rtl/>
        </w:rPr>
        <w:t xml:space="preserve"> </w:t>
      </w:r>
      <w:r>
        <w:rPr>
          <w:rFonts w:hint="cs"/>
          <w:rtl/>
        </w:rPr>
        <w:t>مسببی</w:t>
      </w:r>
      <w:r>
        <w:rPr>
          <w:rtl/>
        </w:rPr>
        <w:t xml:space="preserve"> </w:t>
      </w:r>
      <w:r>
        <w:rPr>
          <w:rFonts w:hint="cs"/>
          <w:rtl/>
        </w:rPr>
        <w:t>بوده،</w:t>
      </w:r>
      <w:r>
        <w:rPr>
          <w:rtl/>
        </w:rPr>
        <w:t xml:space="preserve"> </w:t>
      </w:r>
      <w:r>
        <w:rPr>
          <w:rFonts w:hint="cs"/>
          <w:rtl/>
        </w:rPr>
        <w:t>حکم</w:t>
      </w:r>
      <w:r>
        <w:rPr>
          <w:rtl/>
        </w:rPr>
        <w:t xml:space="preserve"> </w:t>
      </w:r>
      <w:r>
        <w:rPr>
          <w:rFonts w:hint="cs"/>
          <w:rtl/>
        </w:rPr>
        <w:t>به</w:t>
      </w:r>
      <w:r>
        <w:rPr>
          <w:rtl/>
        </w:rPr>
        <w:t xml:space="preserve"> </w:t>
      </w:r>
      <w:r>
        <w:rPr>
          <w:rFonts w:hint="cs"/>
          <w:rtl/>
        </w:rPr>
        <w:t>تعارض</w:t>
      </w:r>
      <w:r>
        <w:rPr>
          <w:rtl/>
        </w:rPr>
        <w:t xml:space="preserve"> </w:t>
      </w:r>
      <w:r>
        <w:rPr>
          <w:rFonts w:hint="cs"/>
          <w:rtl/>
        </w:rPr>
        <w:t>کرده</w:t>
      </w:r>
      <w:r>
        <w:rPr>
          <w:rtl/>
        </w:rPr>
        <w:t xml:space="preserve"> </w:t>
      </w:r>
      <w:r>
        <w:rPr>
          <w:rFonts w:hint="cs"/>
          <w:rtl/>
        </w:rPr>
        <w:t>و</w:t>
      </w:r>
      <w:r>
        <w:rPr>
          <w:rtl/>
        </w:rPr>
        <w:t xml:space="preserve"> </w:t>
      </w:r>
      <w:r>
        <w:rPr>
          <w:rFonts w:hint="cs"/>
          <w:rtl/>
        </w:rPr>
        <w:t>هیچکدام</w:t>
      </w:r>
      <w:r>
        <w:rPr>
          <w:rtl/>
        </w:rPr>
        <w:t xml:space="preserve"> </w:t>
      </w:r>
      <w:r>
        <w:rPr>
          <w:rFonts w:hint="cs"/>
          <w:rtl/>
        </w:rPr>
        <w:t>را</w:t>
      </w:r>
      <w:r>
        <w:rPr>
          <w:rtl/>
        </w:rPr>
        <w:t xml:space="preserve"> </w:t>
      </w:r>
      <w:r>
        <w:rPr>
          <w:rFonts w:hint="cs"/>
          <w:rtl/>
        </w:rPr>
        <w:t>مقدم</w:t>
      </w:r>
      <w:r>
        <w:rPr>
          <w:rtl/>
        </w:rPr>
        <w:t xml:space="preserve"> </w:t>
      </w:r>
      <w:r>
        <w:rPr>
          <w:rFonts w:hint="cs"/>
          <w:rtl/>
        </w:rPr>
        <w:t>ن</w:t>
      </w:r>
      <w:r w:rsidR="00C35275">
        <w:rPr>
          <w:rFonts w:hint="cs"/>
          <w:rtl/>
        </w:rPr>
        <w:t>داشته اند</w:t>
      </w:r>
      <w:r w:rsidR="00743F79">
        <w:rPr>
          <w:rtl/>
        </w:rPr>
        <w:t>،</w:t>
      </w:r>
      <w:r>
        <w:rPr>
          <w:rtl/>
        </w:rPr>
        <w:t xml:space="preserve"> </w:t>
      </w:r>
      <w:r>
        <w:rPr>
          <w:rFonts w:hint="cs"/>
          <w:rtl/>
        </w:rPr>
        <w:t>با</w:t>
      </w:r>
      <w:r>
        <w:rPr>
          <w:rtl/>
        </w:rPr>
        <w:t xml:space="preserve"> </w:t>
      </w:r>
      <w:r>
        <w:rPr>
          <w:rFonts w:hint="cs"/>
          <w:rtl/>
        </w:rPr>
        <w:t>این</w:t>
      </w:r>
      <w:r>
        <w:rPr>
          <w:rtl/>
        </w:rPr>
        <w:t xml:space="preserve"> </w:t>
      </w:r>
      <w:r>
        <w:rPr>
          <w:rFonts w:hint="cs"/>
          <w:rtl/>
        </w:rPr>
        <w:t>حال،</w:t>
      </w:r>
      <w:r>
        <w:rPr>
          <w:rtl/>
        </w:rPr>
        <w:t xml:space="preserve"> </w:t>
      </w:r>
      <w:r>
        <w:rPr>
          <w:rFonts w:hint="cs"/>
          <w:rtl/>
        </w:rPr>
        <w:t>همان</w:t>
      </w:r>
      <w:r>
        <w:rPr>
          <w:rtl/>
        </w:rPr>
        <w:t xml:space="preserve"> </w:t>
      </w:r>
      <w:r>
        <w:rPr>
          <w:rFonts w:hint="cs"/>
          <w:rtl/>
        </w:rPr>
        <w:t>بزرگواران</w:t>
      </w:r>
      <w:r>
        <w:rPr>
          <w:rtl/>
        </w:rPr>
        <w:t xml:space="preserve"> </w:t>
      </w:r>
      <w:r>
        <w:rPr>
          <w:rFonts w:hint="cs"/>
          <w:rtl/>
        </w:rPr>
        <w:t>در</w:t>
      </w:r>
      <w:r>
        <w:rPr>
          <w:rtl/>
        </w:rPr>
        <w:t xml:space="preserve"> </w:t>
      </w:r>
      <w:r>
        <w:rPr>
          <w:rFonts w:hint="cs"/>
          <w:rtl/>
        </w:rPr>
        <w:t>مسائل</w:t>
      </w:r>
      <w:r>
        <w:rPr>
          <w:rtl/>
        </w:rPr>
        <w:t xml:space="preserve"> </w:t>
      </w:r>
      <w:r>
        <w:rPr>
          <w:rFonts w:hint="cs"/>
          <w:rtl/>
        </w:rPr>
        <w:t>فقهی</w:t>
      </w:r>
      <w:r>
        <w:rPr>
          <w:rtl/>
        </w:rPr>
        <w:t xml:space="preserve"> </w:t>
      </w:r>
      <w:r>
        <w:rPr>
          <w:rFonts w:hint="cs"/>
          <w:rtl/>
        </w:rPr>
        <w:t>دیگری،</w:t>
      </w:r>
      <w:r>
        <w:rPr>
          <w:rtl/>
        </w:rPr>
        <w:t xml:space="preserve"> </w:t>
      </w:r>
      <w:r>
        <w:rPr>
          <w:rFonts w:hint="cs"/>
          <w:rtl/>
        </w:rPr>
        <w:t>در</w:t>
      </w:r>
      <w:r>
        <w:rPr>
          <w:rtl/>
        </w:rPr>
        <w:t xml:space="preserve"> </w:t>
      </w:r>
      <w:r>
        <w:rPr>
          <w:rFonts w:hint="cs"/>
          <w:rtl/>
        </w:rPr>
        <w:t>موارد</w:t>
      </w:r>
      <w:r>
        <w:rPr>
          <w:rtl/>
        </w:rPr>
        <w:t xml:space="preserve"> </w:t>
      </w:r>
      <w:r>
        <w:rPr>
          <w:rFonts w:hint="cs"/>
          <w:rtl/>
        </w:rPr>
        <w:t>مشابه،</w:t>
      </w:r>
      <w:r>
        <w:rPr>
          <w:rtl/>
        </w:rPr>
        <w:t xml:space="preserve"> </w:t>
      </w:r>
      <w:r>
        <w:rPr>
          <w:rFonts w:hint="cs"/>
          <w:rtl/>
        </w:rPr>
        <w:t>حکم</w:t>
      </w:r>
      <w:r>
        <w:rPr>
          <w:rtl/>
        </w:rPr>
        <w:t xml:space="preserve"> </w:t>
      </w:r>
      <w:r>
        <w:rPr>
          <w:rFonts w:hint="cs"/>
          <w:rtl/>
        </w:rPr>
        <w:t>به</w:t>
      </w:r>
      <w:r>
        <w:rPr>
          <w:rtl/>
        </w:rPr>
        <w:t xml:space="preserve"> </w:t>
      </w:r>
      <w:r>
        <w:rPr>
          <w:rFonts w:hint="cs"/>
          <w:rtl/>
        </w:rPr>
        <w:t>تقدیم</w:t>
      </w:r>
      <w:r>
        <w:rPr>
          <w:rtl/>
        </w:rPr>
        <w:t xml:space="preserve"> </w:t>
      </w:r>
      <w:r>
        <w:rPr>
          <w:rFonts w:hint="cs"/>
          <w:rtl/>
        </w:rPr>
        <w:t>اصل</w:t>
      </w:r>
      <w:r>
        <w:rPr>
          <w:rtl/>
        </w:rPr>
        <w:t xml:space="preserve"> </w:t>
      </w:r>
      <w:r>
        <w:rPr>
          <w:rFonts w:hint="cs"/>
          <w:rtl/>
        </w:rPr>
        <w:t>سببی</w:t>
      </w:r>
      <w:r>
        <w:rPr>
          <w:rtl/>
        </w:rPr>
        <w:t xml:space="preserve"> </w:t>
      </w:r>
      <w:r>
        <w:rPr>
          <w:rFonts w:hint="cs"/>
          <w:rtl/>
        </w:rPr>
        <w:t>بر</w:t>
      </w:r>
      <w:r>
        <w:rPr>
          <w:rtl/>
        </w:rPr>
        <w:t xml:space="preserve"> </w:t>
      </w:r>
      <w:r>
        <w:rPr>
          <w:rFonts w:hint="cs"/>
          <w:rtl/>
        </w:rPr>
        <w:t>مسببی</w:t>
      </w:r>
      <w:r>
        <w:rPr>
          <w:rtl/>
        </w:rPr>
        <w:t xml:space="preserve"> </w:t>
      </w:r>
      <w:r w:rsidR="009D3EC3">
        <w:rPr>
          <w:rFonts w:hint="cs"/>
          <w:rtl/>
        </w:rPr>
        <w:t>کرده اند</w:t>
      </w:r>
      <w:r w:rsidR="00BA7D0A">
        <w:rPr>
          <w:rtl/>
        </w:rPr>
        <w:t xml:space="preserve"> بنابراین </w:t>
      </w:r>
      <w:r>
        <w:rPr>
          <w:rFonts w:hint="cs"/>
          <w:rtl/>
        </w:rPr>
        <w:t>نمیتوان</w:t>
      </w:r>
      <w:r>
        <w:rPr>
          <w:rtl/>
        </w:rPr>
        <w:t xml:space="preserve"> </w:t>
      </w:r>
      <w:r>
        <w:rPr>
          <w:rFonts w:hint="cs"/>
          <w:rtl/>
        </w:rPr>
        <w:t>به</w:t>
      </w:r>
      <w:r>
        <w:rPr>
          <w:rtl/>
        </w:rPr>
        <w:t xml:space="preserve"> </w:t>
      </w:r>
      <w:r>
        <w:rPr>
          <w:rFonts w:hint="cs"/>
          <w:rtl/>
        </w:rPr>
        <w:t>طور</w:t>
      </w:r>
      <w:r>
        <w:rPr>
          <w:rtl/>
        </w:rPr>
        <w:t xml:space="preserve"> </w:t>
      </w:r>
      <w:r>
        <w:rPr>
          <w:rFonts w:hint="cs"/>
          <w:rtl/>
        </w:rPr>
        <w:t>قطع</w:t>
      </w:r>
      <w:r>
        <w:rPr>
          <w:rtl/>
        </w:rPr>
        <w:t xml:space="preserve"> </w:t>
      </w:r>
      <w:r>
        <w:rPr>
          <w:rFonts w:hint="cs"/>
          <w:rtl/>
        </w:rPr>
        <w:t>آنان</w:t>
      </w:r>
      <w:r>
        <w:rPr>
          <w:rtl/>
        </w:rPr>
        <w:t xml:space="preserve"> </w:t>
      </w:r>
      <w:r>
        <w:rPr>
          <w:rFonts w:hint="cs"/>
          <w:rtl/>
        </w:rPr>
        <w:t>را</w:t>
      </w:r>
      <w:r>
        <w:rPr>
          <w:rtl/>
        </w:rPr>
        <w:t xml:space="preserve"> </w:t>
      </w:r>
      <w:r>
        <w:rPr>
          <w:rFonts w:hint="cs"/>
          <w:rtl/>
        </w:rPr>
        <w:t>از</w:t>
      </w:r>
      <w:r>
        <w:rPr>
          <w:rtl/>
        </w:rPr>
        <w:t xml:space="preserve"> </w:t>
      </w:r>
      <w:r>
        <w:rPr>
          <w:rFonts w:hint="cs"/>
          <w:rtl/>
        </w:rPr>
        <w:t>مخالفان</w:t>
      </w:r>
      <w:r>
        <w:rPr>
          <w:rtl/>
        </w:rPr>
        <w:t xml:space="preserve"> </w:t>
      </w:r>
      <w:r>
        <w:rPr>
          <w:rFonts w:hint="cs"/>
          <w:rtl/>
        </w:rPr>
        <w:t>این</w:t>
      </w:r>
      <w:r>
        <w:rPr>
          <w:rtl/>
        </w:rPr>
        <w:t xml:space="preserve"> </w:t>
      </w:r>
      <w:r>
        <w:rPr>
          <w:rFonts w:hint="cs"/>
          <w:rtl/>
        </w:rPr>
        <w:t>قاعده</w:t>
      </w:r>
      <w:r>
        <w:rPr>
          <w:rtl/>
        </w:rPr>
        <w:t xml:space="preserve"> </w:t>
      </w:r>
      <w:r>
        <w:rPr>
          <w:rFonts w:hint="cs"/>
          <w:rtl/>
        </w:rPr>
        <w:t>اصولی</w:t>
      </w:r>
      <w:r>
        <w:rPr>
          <w:rtl/>
        </w:rPr>
        <w:t xml:space="preserve"> </w:t>
      </w:r>
      <w:r>
        <w:rPr>
          <w:rFonts w:hint="cs"/>
          <w:rtl/>
        </w:rPr>
        <w:t>برشمرد،</w:t>
      </w:r>
      <w:r>
        <w:rPr>
          <w:rtl/>
        </w:rPr>
        <w:t xml:space="preserve"> </w:t>
      </w:r>
      <w:r>
        <w:rPr>
          <w:rFonts w:hint="cs"/>
          <w:rtl/>
        </w:rPr>
        <w:t>بلکه</w:t>
      </w:r>
      <w:r>
        <w:rPr>
          <w:rtl/>
        </w:rPr>
        <w:t xml:space="preserve"> </w:t>
      </w:r>
      <w:r>
        <w:rPr>
          <w:rFonts w:hint="cs"/>
          <w:rtl/>
        </w:rPr>
        <w:t>مخالفت</w:t>
      </w:r>
      <w:r>
        <w:rPr>
          <w:rtl/>
        </w:rPr>
        <w:t xml:space="preserve"> </w:t>
      </w:r>
      <w:r>
        <w:rPr>
          <w:rFonts w:hint="cs"/>
          <w:rtl/>
        </w:rPr>
        <w:t>آنان</w:t>
      </w:r>
      <w:r>
        <w:rPr>
          <w:rtl/>
        </w:rPr>
        <w:t xml:space="preserve"> </w:t>
      </w:r>
      <w:r>
        <w:rPr>
          <w:rFonts w:hint="cs"/>
          <w:rtl/>
        </w:rPr>
        <w:t>موردی</w:t>
      </w:r>
      <w:r>
        <w:rPr>
          <w:rtl/>
        </w:rPr>
        <w:t xml:space="preserve"> </w:t>
      </w:r>
      <w:r>
        <w:rPr>
          <w:rFonts w:hint="cs"/>
          <w:rtl/>
        </w:rPr>
        <w:t>و</w:t>
      </w:r>
      <w:r>
        <w:rPr>
          <w:rtl/>
        </w:rPr>
        <w:t xml:space="preserve"> </w:t>
      </w:r>
      <w:r>
        <w:rPr>
          <w:rFonts w:hint="cs"/>
          <w:rtl/>
        </w:rPr>
        <w:t>در</w:t>
      </w:r>
      <w:r>
        <w:rPr>
          <w:rtl/>
        </w:rPr>
        <w:t xml:space="preserve"> </w:t>
      </w:r>
      <w:r>
        <w:rPr>
          <w:rFonts w:hint="cs"/>
          <w:rtl/>
        </w:rPr>
        <w:t>برخی</w:t>
      </w:r>
      <w:r>
        <w:rPr>
          <w:rtl/>
        </w:rPr>
        <w:t xml:space="preserve"> </w:t>
      </w:r>
      <w:r>
        <w:rPr>
          <w:rFonts w:hint="cs"/>
          <w:rtl/>
        </w:rPr>
        <w:t>فروع</w:t>
      </w:r>
      <w:r>
        <w:rPr>
          <w:rtl/>
        </w:rPr>
        <w:t xml:space="preserve"> </w:t>
      </w:r>
      <w:r>
        <w:rPr>
          <w:rFonts w:hint="cs"/>
          <w:rtl/>
        </w:rPr>
        <w:t>فقهی</w:t>
      </w:r>
      <w:r>
        <w:rPr>
          <w:rtl/>
        </w:rPr>
        <w:t xml:space="preserve"> </w:t>
      </w:r>
      <w:r>
        <w:rPr>
          <w:rFonts w:hint="cs"/>
          <w:rtl/>
        </w:rPr>
        <w:t>بوده</w:t>
      </w:r>
      <w:r>
        <w:rPr>
          <w:rtl/>
        </w:rPr>
        <w:t xml:space="preserve"> </w:t>
      </w:r>
      <w:r>
        <w:rPr>
          <w:rFonts w:hint="cs"/>
          <w:rtl/>
        </w:rPr>
        <w:t>است</w:t>
      </w:r>
      <w:r w:rsidR="00743F79">
        <w:rPr>
          <w:rtl/>
        </w:rPr>
        <w:t>،</w:t>
      </w:r>
    </w:p>
    <w:p w:rsidR="002C73E1" w:rsidRDefault="00BE745E" w:rsidP="0044477C">
      <w:r>
        <w:rPr>
          <w:rFonts w:hint="cs"/>
          <w:rtl/>
        </w:rPr>
        <w:t>مختار</w:t>
      </w:r>
      <w:r>
        <w:rPr>
          <w:rtl/>
        </w:rPr>
        <w:t xml:space="preserve"> </w:t>
      </w:r>
      <w:r>
        <w:rPr>
          <w:rFonts w:hint="cs"/>
          <w:rtl/>
        </w:rPr>
        <w:t>جلسه،</w:t>
      </w:r>
      <w:r>
        <w:rPr>
          <w:rtl/>
        </w:rPr>
        <w:t xml:space="preserve"> </w:t>
      </w:r>
      <w:r>
        <w:rPr>
          <w:rFonts w:hint="cs"/>
          <w:rtl/>
        </w:rPr>
        <w:t>همسو</w:t>
      </w:r>
      <w:r>
        <w:rPr>
          <w:rtl/>
        </w:rPr>
        <w:t xml:space="preserve"> </w:t>
      </w:r>
      <w:r>
        <w:rPr>
          <w:rFonts w:hint="cs"/>
          <w:rtl/>
        </w:rPr>
        <w:t>با</w:t>
      </w:r>
      <w:r>
        <w:rPr>
          <w:rtl/>
        </w:rPr>
        <w:t xml:space="preserve"> </w:t>
      </w:r>
      <w:r>
        <w:rPr>
          <w:rFonts w:hint="cs"/>
          <w:rtl/>
        </w:rPr>
        <w:t>قول</w:t>
      </w:r>
      <w:r>
        <w:rPr>
          <w:rtl/>
        </w:rPr>
        <w:t xml:space="preserve"> </w:t>
      </w:r>
      <w:r>
        <w:rPr>
          <w:rFonts w:hint="cs"/>
          <w:rtl/>
        </w:rPr>
        <w:t>مشهور،</w:t>
      </w:r>
      <w:r>
        <w:rPr>
          <w:rtl/>
        </w:rPr>
        <w:t xml:space="preserve"> </w:t>
      </w:r>
      <w:r>
        <w:rPr>
          <w:rFonts w:hint="cs"/>
          <w:rtl/>
        </w:rPr>
        <w:t>تقدیم</w:t>
      </w:r>
      <w:r>
        <w:rPr>
          <w:rtl/>
        </w:rPr>
        <w:t xml:space="preserve"> </w:t>
      </w:r>
      <w:r>
        <w:rPr>
          <w:rFonts w:hint="cs"/>
          <w:rtl/>
        </w:rPr>
        <w:t>اصل</w:t>
      </w:r>
      <w:r>
        <w:rPr>
          <w:rtl/>
        </w:rPr>
        <w:t xml:space="preserve"> </w:t>
      </w:r>
      <w:r>
        <w:rPr>
          <w:rFonts w:hint="cs"/>
          <w:rtl/>
        </w:rPr>
        <w:t>سببی</w:t>
      </w:r>
      <w:r>
        <w:rPr>
          <w:rtl/>
        </w:rPr>
        <w:t xml:space="preserve"> </w:t>
      </w:r>
      <w:r>
        <w:rPr>
          <w:rFonts w:hint="cs"/>
          <w:rtl/>
        </w:rPr>
        <w:t>بر</w:t>
      </w:r>
      <w:r>
        <w:rPr>
          <w:rtl/>
        </w:rPr>
        <w:t xml:space="preserve"> </w:t>
      </w:r>
      <w:r>
        <w:rPr>
          <w:rFonts w:hint="cs"/>
          <w:rtl/>
        </w:rPr>
        <w:t>اصل</w:t>
      </w:r>
      <w:r>
        <w:rPr>
          <w:rtl/>
        </w:rPr>
        <w:t xml:space="preserve"> </w:t>
      </w:r>
      <w:r>
        <w:rPr>
          <w:rFonts w:hint="cs"/>
          <w:rtl/>
        </w:rPr>
        <w:t>مسببی</w:t>
      </w:r>
      <w:r>
        <w:rPr>
          <w:rtl/>
        </w:rPr>
        <w:t xml:space="preserve"> </w:t>
      </w:r>
      <w:r>
        <w:rPr>
          <w:rFonts w:hint="cs"/>
          <w:rtl/>
        </w:rPr>
        <w:t>است</w:t>
      </w:r>
      <w:r w:rsidR="00743F79">
        <w:rPr>
          <w:rtl/>
        </w:rPr>
        <w:t>،</w:t>
      </w:r>
      <w:r>
        <w:rPr>
          <w:rtl/>
        </w:rPr>
        <w:t xml:space="preserve"> </w:t>
      </w:r>
      <w:r>
        <w:rPr>
          <w:rFonts w:hint="cs"/>
          <w:rtl/>
        </w:rPr>
        <w:t>پس</w:t>
      </w:r>
      <w:r>
        <w:rPr>
          <w:rtl/>
        </w:rPr>
        <w:t xml:space="preserve"> </w:t>
      </w:r>
      <w:r>
        <w:rPr>
          <w:rFonts w:hint="cs"/>
          <w:rtl/>
        </w:rPr>
        <w:t>از</w:t>
      </w:r>
      <w:r>
        <w:rPr>
          <w:rtl/>
        </w:rPr>
        <w:t xml:space="preserve"> </w:t>
      </w:r>
      <w:r>
        <w:rPr>
          <w:rFonts w:hint="cs"/>
          <w:rtl/>
        </w:rPr>
        <w:t>تثبیت</w:t>
      </w:r>
      <w:r>
        <w:rPr>
          <w:rtl/>
        </w:rPr>
        <w:t xml:space="preserve"> </w:t>
      </w:r>
      <w:r>
        <w:rPr>
          <w:rFonts w:hint="cs"/>
          <w:rtl/>
        </w:rPr>
        <w:t>این</w:t>
      </w:r>
      <w:r>
        <w:rPr>
          <w:rtl/>
        </w:rPr>
        <w:t xml:space="preserve"> </w:t>
      </w:r>
      <w:r>
        <w:rPr>
          <w:rFonts w:hint="cs"/>
          <w:rtl/>
        </w:rPr>
        <w:t>قول،</w:t>
      </w:r>
      <w:r>
        <w:rPr>
          <w:rtl/>
        </w:rPr>
        <w:t xml:space="preserve"> </w:t>
      </w:r>
      <w:r>
        <w:rPr>
          <w:rFonts w:hint="cs"/>
          <w:rtl/>
        </w:rPr>
        <w:t>در</w:t>
      </w:r>
      <w:r>
        <w:rPr>
          <w:rtl/>
        </w:rPr>
        <w:t xml:space="preserve"> </w:t>
      </w:r>
      <w:r>
        <w:rPr>
          <w:rFonts w:hint="cs"/>
          <w:rtl/>
        </w:rPr>
        <w:t>جلسه</w:t>
      </w:r>
      <w:r>
        <w:rPr>
          <w:rtl/>
        </w:rPr>
        <w:t xml:space="preserve"> </w:t>
      </w:r>
      <w:r>
        <w:rPr>
          <w:rFonts w:hint="cs"/>
          <w:rtl/>
        </w:rPr>
        <w:t>آینده</w:t>
      </w:r>
      <w:r>
        <w:rPr>
          <w:rtl/>
        </w:rPr>
        <w:t xml:space="preserve"> </w:t>
      </w:r>
      <w:r>
        <w:rPr>
          <w:rFonts w:hint="cs"/>
          <w:rtl/>
        </w:rPr>
        <w:t>دو</w:t>
      </w:r>
      <w:r>
        <w:rPr>
          <w:rtl/>
        </w:rPr>
        <w:t xml:space="preserve"> </w:t>
      </w:r>
      <w:r>
        <w:rPr>
          <w:rFonts w:hint="cs"/>
          <w:rtl/>
        </w:rPr>
        <w:t>مرحله</w:t>
      </w:r>
      <w:r>
        <w:rPr>
          <w:rtl/>
        </w:rPr>
        <w:t xml:space="preserve"> </w:t>
      </w:r>
      <w:r>
        <w:rPr>
          <w:rFonts w:hint="cs"/>
          <w:rtl/>
        </w:rPr>
        <w:t>بحث</w:t>
      </w:r>
      <w:r>
        <w:rPr>
          <w:rtl/>
        </w:rPr>
        <w:t xml:space="preserve"> </w:t>
      </w:r>
      <w:r>
        <w:rPr>
          <w:rFonts w:hint="cs"/>
          <w:rtl/>
        </w:rPr>
        <w:t>دنبال</w:t>
      </w:r>
      <w:r>
        <w:rPr>
          <w:rtl/>
        </w:rPr>
        <w:t xml:space="preserve"> </w:t>
      </w:r>
      <w:r>
        <w:rPr>
          <w:rFonts w:hint="cs"/>
          <w:rtl/>
        </w:rPr>
        <w:t>خواهد</w:t>
      </w:r>
      <w:r>
        <w:rPr>
          <w:rtl/>
        </w:rPr>
        <w:t xml:space="preserve"> </w:t>
      </w:r>
      <w:r>
        <w:rPr>
          <w:rFonts w:hint="cs"/>
          <w:rtl/>
        </w:rPr>
        <w:t>شد</w:t>
      </w:r>
      <w:r w:rsidR="00743F79">
        <w:rPr>
          <w:rtl/>
        </w:rPr>
        <w:t>،</w:t>
      </w:r>
      <w:r>
        <w:rPr>
          <w:rtl/>
        </w:rPr>
        <w:t xml:space="preserve"> </w:t>
      </w:r>
      <w:r>
        <w:rPr>
          <w:rFonts w:hint="cs"/>
          <w:rtl/>
        </w:rPr>
        <w:t>مرحله</w:t>
      </w:r>
      <w:r>
        <w:rPr>
          <w:rtl/>
        </w:rPr>
        <w:t xml:space="preserve"> </w:t>
      </w:r>
      <w:r>
        <w:rPr>
          <w:rFonts w:hint="cs"/>
          <w:rtl/>
        </w:rPr>
        <w:t>نخست،</w:t>
      </w:r>
      <w:r>
        <w:rPr>
          <w:rtl/>
        </w:rPr>
        <w:t xml:space="preserve"> </w:t>
      </w:r>
      <w:r>
        <w:rPr>
          <w:rFonts w:hint="cs"/>
          <w:rtl/>
        </w:rPr>
        <w:t>اقامه</w:t>
      </w:r>
      <w:r>
        <w:rPr>
          <w:rtl/>
        </w:rPr>
        <w:t xml:space="preserve"> </w:t>
      </w:r>
      <w:r>
        <w:rPr>
          <w:rFonts w:hint="cs"/>
          <w:rtl/>
        </w:rPr>
        <w:t>دلیل</w:t>
      </w:r>
      <w:r>
        <w:rPr>
          <w:rtl/>
        </w:rPr>
        <w:t xml:space="preserve"> </w:t>
      </w:r>
      <w:r>
        <w:rPr>
          <w:rFonts w:hint="cs"/>
          <w:rtl/>
        </w:rPr>
        <w:t>بر</w:t>
      </w:r>
      <w:r>
        <w:rPr>
          <w:rtl/>
        </w:rPr>
        <w:t xml:space="preserve"> </w:t>
      </w:r>
      <w:r>
        <w:rPr>
          <w:rFonts w:hint="cs"/>
          <w:rtl/>
        </w:rPr>
        <w:t>تقدیم</w:t>
      </w:r>
      <w:r>
        <w:rPr>
          <w:rtl/>
        </w:rPr>
        <w:t xml:space="preserve"> </w:t>
      </w:r>
      <w:r>
        <w:rPr>
          <w:rFonts w:hint="cs"/>
          <w:rtl/>
        </w:rPr>
        <w:t>اصل</w:t>
      </w:r>
      <w:r>
        <w:rPr>
          <w:rtl/>
        </w:rPr>
        <w:t xml:space="preserve"> </w:t>
      </w:r>
      <w:r>
        <w:rPr>
          <w:rFonts w:hint="cs"/>
          <w:rtl/>
        </w:rPr>
        <w:t>سببی</w:t>
      </w:r>
      <w:r>
        <w:rPr>
          <w:rtl/>
        </w:rPr>
        <w:t xml:space="preserve"> </w:t>
      </w:r>
      <w:r>
        <w:rPr>
          <w:rFonts w:hint="cs"/>
          <w:rtl/>
        </w:rPr>
        <w:t>بر</w:t>
      </w:r>
      <w:r>
        <w:rPr>
          <w:rtl/>
        </w:rPr>
        <w:t xml:space="preserve"> </w:t>
      </w:r>
      <w:r>
        <w:rPr>
          <w:rFonts w:hint="cs"/>
          <w:rtl/>
        </w:rPr>
        <w:t>مسببی</w:t>
      </w:r>
      <w:r>
        <w:rPr>
          <w:rtl/>
        </w:rPr>
        <w:t xml:space="preserve"> </w:t>
      </w:r>
      <w:r>
        <w:rPr>
          <w:rFonts w:hint="cs"/>
          <w:rtl/>
        </w:rPr>
        <w:t>است</w:t>
      </w:r>
      <w:r w:rsidR="00743F79">
        <w:rPr>
          <w:rtl/>
        </w:rPr>
        <w:t>،</w:t>
      </w:r>
      <w:r>
        <w:rPr>
          <w:rtl/>
        </w:rPr>
        <w:t xml:space="preserve"> </w:t>
      </w:r>
      <w:r>
        <w:rPr>
          <w:rFonts w:hint="cs"/>
          <w:rtl/>
        </w:rPr>
        <w:t>مرحله</w:t>
      </w:r>
      <w:r>
        <w:rPr>
          <w:rtl/>
        </w:rPr>
        <w:t xml:space="preserve"> </w:t>
      </w:r>
      <w:r>
        <w:rPr>
          <w:rFonts w:hint="cs"/>
          <w:rtl/>
        </w:rPr>
        <w:t>دوم،</w:t>
      </w:r>
      <w:r>
        <w:rPr>
          <w:rtl/>
        </w:rPr>
        <w:t xml:space="preserve"> </w:t>
      </w:r>
      <w:r>
        <w:rPr>
          <w:rFonts w:hint="cs"/>
          <w:rtl/>
        </w:rPr>
        <w:t>تبیین</w:t>
      </w:r>
      <w:r>
        <w:rPr>
          <w:rtl/>
        </w:rPr>
        <w:t xml:space="preserve"> </w:t>
      </w:r>
      <w:r>
        <w:rPr>
          <w:rFonts w:hint="cs"/>
          <w:rtl/>
        </w:rPr>
        <w:t>کیفیت</w:t>
      </w:r>
      <w:r>
        <w:rPr>
          <w:rtl/>
        </w:rPr>
        <w:t xml:space="preserve"> </w:t>
      </w:r>
      <w:r>
        <w:rPr>
          <w:rFonts w:hint="cs"/>
          <w:rtl/>
        </w:rPr>
        <w:t>این</w:t>
      </w:r>
      <w:r>
        <w:rPr>
          <w:rtl/>
        </w:rPr>
        <w:t xml:space="preserve"> </w:t>
      </w:r>
      <w:r>
        <w:rPr>
          <w:rFonts w:hint="cs"/>
          <w:rtl/>
        </w:rPr>
        <w:t>تقدیم</w:t>
      </w:r>
      <w:r>
        <w:rPr>
          <w:rtl/>
        </w:rPr>
        <w:t xml:space="preserve"> </w:t>
      </w:r>
      <w:r>
        <w:rPr>
          <w:rFonts w:hint="cs"/>
          <w:rtl/>
        </w:rPr>
        <w:t>است</w:t>
      </w:r>
      <w:r>
        <w:rPr>
          <w:rtl/>
        </w:rPr>
        <w:t xml:space="preserve"> </w:t>
      </w:r>
      <w:r>
        <w:rPr>
          <w:rFonts w:hint="cs"/>
          <w:rtl/>
        </w:rPr>
        <w:t>که</w:t>
      </w:r>
      <w:r>
        <w:rPr>
          <w:rtl/>
        </w:rPr>
        <w:t xml:space="preserve"> </w:t>
      </w:r>
      <w:r>
        <w:rPr>
          <w:rFonts w:hint="cs"/>
          <w:rtl/>
        </w:rPr>
        <w:t>آیا</w:t>
      </w:r>
      <w:r>
        <w:rPr>
          <w:rtl/>
        </w:rPr>
        <w:t xml:space="preserve"> </w:t>
      </w:r>
      <w:r>
        <w:rPr>
          <w:rFonts w:hint="cs"/>
          <w:rtl/>
        </w:rPr>
        <w:t>از</w:t>
      </w:r>
      <w:r>
        <w:rPr>
          <w:rtl/>
        </w:rPr>
        <w:t xml:space="preserve"> </w:t>
      </w:r>
      <w:r>
        <w:rPr>
          <w:rFonts w:hint="cs"/>
          <w:rtl/>
        </w:rPr>
        <w:t>باب</w:t>
      </w:r>
      <w:r>
        <w:rPr>
          <w:rtl/>
        </w:rPr>
        <w:t xml:space="preserve"> </w:t>
      </w:r>
      <w:r>
        <w:rPr>
          <w:rFonts w:hint="cs"/>
          <w:rtl/>
        </w:rPr>
        <w:t>ورود</w:t>
      </w:r>
      <w:r>
        <w:rPr>
          <w:rtl/>
        </w:rPr>
        <w:t xml:space="preserve"> </w:t>
      </w:r>
      <w:r>
        <w:rPr>
          <w:rFonts w:hint="cs"/>
          <w:rtl/>
        </w:rPr>
        <w:t>است،</w:t>
      </w:r>
      <w:r>
        <w:rPr>
          <w:rtl/>
        </w:rPr>
        <w:t xml:space="preserve"> </w:t>
      </w:r>
      <w:r>
        <w:rPr>
          <w:rFonts w:hint="cs"/>
          <w:rtl/>
        </w:rPr>
        <w:t>حکومت،</w:t>
      </w:r>
      <w:r>
        <w:rPr>
          <w:rtl/>
        </w:rPr>
        <w:t xml:space="preserve"> </w:t>
      </w:r>
      <w:r>
        <w:rPr>
          <w:rFonts w:hint="cs"/>
          <w:rtl/>
        </w:rPr>
        <w:t>و</w:t>
      </w:r>
      <w:r>
        <w:rPr>
          <w:rtl/>
        </w:rPr>
        <w:t xml:space="preserve"> </w:t>
      </w:r>
      <w:r>
        <w:rPr>
          <w:rFonts w:hint="cs"/>
          <w:rtl/>
        </w:rPr>
        <w:t>یا</w:t>
      </w:r>
      <w:r>
        <w:rPr>
          <w:rtl/>
        </w:rPr>
        <w:t xml:space="preserve"> </w:t>
      </w:r>
      <w:r>
        <w:rPr>
          <w:rFonts w:hint="cs"/>
          <w:rtl/>
        </w:rPr>
        <w:t>تخصیص</w:t>
      </w:r>
    </w:p>
    <w:p w:rsidR="00E14020" w:rsidRDefault="00E14020" w:rsidP="0044477C">
      <w:pPr>
        <w:rPr>
          <w:rtl/>
        </w:rPr>
      </w:pPr>
      <w:r>
        <w:rPr>
          <w:rtl/>
        </w:rPr>
        <w:br w:type="page"/>
      </w:r>
    </w:p>
    <w:p w:rsidR="002C73E1" w:rsidRDefault="002C73E1" w:rsidP="00B25171">
      <w:pPr>
        <w:pStyle w:val="NoSpacing"/>
        <w:rPr>
          <w:rtl/>
        </w:rPr>
      </w:pPr>
      <w:bookmarkStart w:id="209" w:name="_Toc235260706"/>
      <w:r>
        <w:rPr>
          <w:rFonts w:hint="cs"/>
          <w:rtl/>
        </w:rPr>
        <w:lastRenderedPageBreak/>
        <w:t>جلسه صد</w:t>
      </w:r>
      <w:r w:rsidR="00E14020">
        <w:rPr>
          <w:rFonts w:hint="cs"/>
          <w:rtl/>
        </w:rPr>
        <w:t xml:space="preserve"> و</w:t>
      </w:r>
      <w:r>
        <w:rPr>
          <w:rFonts w:hint="cs"/>
          <w:rtl/>
        </w:rPr>
        <w:t xml:space="preserve"> پنجم</w:t>
      </w:r>
      <w:bookmarkEnd w:id="209"/>
    </w:p>
    <w:p w:rsidR="00876B78" w:rsidRDefault="00876B78" w:rsidP="00B25171">
      <w:pPr>
        <w:pStyle w:val="Heading1"/>
        <w:rPr>
          <w:rtl/>
        </w:rPr>
      </w:pPr>
      <w:bookmarkStart w:id="210" w:name="_Toc235260707"/>
      <w:r>
        <w:rPr>
          <w:rFonts w:hint="cs"/>
          <w:bCs/>
          <w:rtl/>
          <w:lang w:bidi="ar-SA"/>
        </w:rPr>
        <w:t>استصحاب</w:t>
      </w:r>
      <w:r>
        <w:rPr>
          <w:rFonts w:hint="cs"/>
          <w:bCs/>
          <w:rtl/>
        </w:rPr>
        <w:t>/</w:t>
      </w:r>
      <w:r>
        <w:rPr>
          <w:rFonts w:hint="cs"/>
          <w:rtl/>
        </w:rPr>
        <w:t>تنبیه هجدهم/</w:t>
      </w:r>
      <w:r w:rsidRPr="00B21FA3">
        <w:rPr>
          <w:rFonts w:hint="cs"/>
          <w:rtl/>
        </w:rPr>
        <w:t xml:space="preserve"> </w:t>
      </w:r>
      <w:r>
        <w:rPr>
          <w:rFonts w:hint="cs"/>
          <w:rtl/>
        </w:rPr>
        <w:t>تعارض</w:t>
      </w:r>
      <w:r>
        <w:rPr>
          <w:rtl/>
        </w:rPr>
        <w:t xml:space="preserve"> </w:t>
      </w:r>
      <w:r>
        <w:rPr>
          <w:rFonts w:hint="cs"/>
          <w:rtl/>
        </w:rPr>
        <w:t>دو استصحاب/</w:t>
      </w:r>
      <w:r w:rsidRPr="00876B78">
        <w:rPr>
          <w:rFonts w:hint="cs"/>
          <w:rtl/>
        </w:rPr>
        <w:t xml:space="preserve"> </w:t>
      </w:r>
      <w:r>
        <w:rPr>
          <w:rFonts w:hint="cs"/>
          <w:rtl/>
        </w:rPr>
        <w:t>تقدیم</w:t>
      </w:r>
      <w:r w:rsidRPr="00876B78">
        <w:rPr>
          <w:rFonts w:hint="cs"/>
          <w:rtl/>
        </w:rPr>
        <w:t xml:space="preserve"> </w:t>
      </w:r>
      <w:r>
        <w:rPr>
          <w:rFonts w:hint="cs"/>
          <w:rtl/>
        </w:rPr>
        <w:t>اصول</w:t>
      </w:r>
      <w:r>
        <w:rPr>
          <w:rtl/>
        </w:rPr>
        <w:t xml:space="preserve"> </w:t>
      </w:r>
      <w:r>
        <w:rPr>
          <w:rFonts w:hint="cs"/>
          <w:rtl/>
        </w:rPr>
        <w:t>سببی</w:t>
      </w:r>
      <w:r>
        <w:rPr>
          <w:rtl/>
        </w:rPr>
        <w:t xml:space="preserve"> </w:t>
      </w:r>
      <w:r>
        <w:rPr>
          <w:rFonts w:hint="cs"/>
          <w:rtl/>
        </w:rPr>
        <w:t>و</w:t>
      </w:r>
      <w:r>
        <w:rPr>
          <w:rtl/>
        </w:rPr>
        <w:t xml:space="preserve"> </w:t>
      </w:r>
      <w:r>
        <w:rPr>
          <w:rFonts w:hint="cs"/>
          <w:rtl/>
        </w:rPr>
        <w:t>مسببی</w:t>
      </w:r>
      <w:bookmarkEnd w:id="210"/>
    </w:p>
    <w:p w:rsidR="00BF01F5" w:rsidRDefault="00E14020" w:rsidP="0044477C">
      <w:pPr>
        <w:rPr>
          <w:rtl/>
        </w:rPr>
      </w:pPr>
      <w:r>
        <w:rPr>
          <w:rFonts w:hint="cs"/>
          <w:rtl/>
        </w:rPr>
        <w:t>در</w:t>
      </w:r>
      <w:r>
        <w:rPr>
          <w:rtl/>
        </w:rPr>
        <w:t xml:space="preserve"> </w:t>
      </w:r>
      <w:r>
        <w:rPr>
          <w:rFonts w:hint="cs"/>
          <w:rtl/>
        </w:rPr>
        <w:t>ادامه</w:t>
      </w:r>
      <w:r>
        <w:rPr>
          <w:rtl/>
        </w:rPr>
        <w:t xml:space="preserve"> </w:t>
      </w:r>
      <w:r>
        <w:rPr>
          <w:rFonts w:hint="cs"/>
          <w:rtl/>
        </w:rPr>
        <w:t>بحث</w:t>
      </w:r>
      <w:r>
        <w:rPr>
          <w:rtl/>
        </w:rPr>
        <w:t xml:space="preserve"> </w:t>
      </w:r>
      <w:r>
        <w:rPr>
          <w:rFonts w:hint="cs"/>
          <w:rtl/>
        </w:rPr>
        <w:t>از</w:t>
      </w:r>
      <w:r>
        <w:rPr>
          <w:rtl/>
        </w:rPr>
        <w:t xml:space="preserve"> </w:t>
      </w:r>
      <w:r>
        <w:rPr>
          <w:rFonts w:hint="cs"/>
          <w:rtl/>
        </w:rPr>
        <w:t>تقدیم</w:t>
      </w:r>
      <w:r>
        <w:rPr>
          <w:rtl/>
        </w:rPr>
        <w:t xml:space="preserve"> </w:t>
      </w:r>
      <w:r>
        <w:rPr>
          <w:rFonts w:hint="cs"/>
          <w:rtl/>
        </w:rPr>
        <w:t>اصل</w:t>
      </w:r>
      <w:r>
        <w:rPr>
          <w:rtl/>
        </w:rPr>
        <w:t xml:space="preserve"> </w:t>
      </w:r>
      <w:r>
        <w:rPr>
          <w:rFonts w:hint="cs"/>
          <w:rtl/>
        </w:rPr>
        <w:t>سببی</w:t>
      </w:r>
      <w:r>
        <w:rPr>
          <w:rtl/>
        </w:rPr>
        <w:t xml:space="preserve"> </w:t>
      </w:r>
      <w:r>
        <w:rPr>
          <w:rFonts w:hint="cs"/>
          <w:rtl/>
        </w:rPr>
        <w:t>بر</w:t>
      </w:r>
      <w:r>
        <w:rPr>
          <w:rtl/>
        </w:rPr>
        <w:t xml:space="preserve"> </w:t>
      </w:r>
      <w:r>
        <w:rPr>
          <w:rFonts w:hint="cs"/>
          <w:rtl/>
        </w:rPr>
        <w:t>اصل</w:t>
      </w:r>
      <w:r>
        <w:rPr>
          <w:rtl/>
        </w:rPr>
        <w:t xml:space="preserve"> </w:t>
      </w:r>
      <w:r>
        <w:rPr>
          <w:rFonts w:hint="cs"/>
          <w:rtl/>
        </w:rPr>
        <w:t>مسببی،</w:t>
      </w:r>
      <w:r>
        <w:rPr>
          <w:rtl/>
        </w:rPr>
        <w:t xml:space="preserve"> </w:t>
      </w:r>
      <w:r>
        <w:rPr>
          <w:rFonts w:hint="cs"/>
          <w:rtl/>
        </w:rPr>
        <w:t>مرحوم</w:t>
      </w:r>
      <w:r>
        <w:rPr>
          <w:rtl/>
        </w:rPr>
        <w:t xml:space="preserve"> </w:t>
      </w:r>
      <w:r>
        <w:rPr>
          <w:rFonts w:hint="cs"/>
          <w:rtl/>
        </w:rPr>
        <w:t>شیخ</w:t>
      </w:r>
      <w:r>
        <w:rPr>
          <w:rtl/>
        </w:rPr>
        <w:t xml:space="preserve"> </w:t>
      </w:r>
      <w:r>
        <w:rPr>
          <w:rFonts w:hint="cs"/>
          <w:rtl/>
        </w:rPr>
        <w:t>انصاری</w:t>
      </w:r>
      <w:r>
        <w:rPr>
          <w:rtl/>
        </w:rPr>
        <w:t xml:space="preserve"> </w:t>
      </w:r>
      <w:r>
        <w:rPr>
          <w:rFonts w:hint="cs"/>
          <w:rtl/>
        </w:rPr>
        <w:t>در</w:t>
      </w:r>
      <w:r>
        <w:rPr>
          <w:rtl/>
        </w:rPr>
        <w:t xml:space="preserve"> </w:t>
      </w:r>
      <w:r>
        <w:rPr>
          <w:rFonts w:hint="cs"/>
          <w:rtl/>
        </w:rPr>
        <w:t>رسائل</w:t>
      </w:r>
      <w:r>
        <w:rPr>
          <w:rtl/>
        </w:rPr>
        <w:t xml:space="preserve"> </w:t>
      </w:r>
      <w:r>
        <w:rPr>
          <w:rFonts w:hint="cs"/>
          <w:rtl/>
        </w:rPr>
        <w:t>برای</w:t>
      </w:r>
      <w:r>
        <w:rPr>
          <w:rtl/>
        </w:rPr>
        <w:t xml:space="preserve"> </w:t>
      </w:r>
      <w:r>
        <w:rPr>
          <w:rFonts w:hint="cs"/>
          <w:rtl/>
        </w:rPr>
        <w:t>اثبات</w:t>
      </w:r>
      <w:r>
        <w:rPr>
          <w:rtl/>
        </w:rPr>
        <w:t xml:space="preserve"> </w:t>
      </w:r>
      <w:r>
        <w:rPr>
          <w:rFonts w:hint="cs"/>
          <w:rtl/>
        </w:rPr>
        <w:t>این</w:t>
      </w:r>
      <w:r>
        <w:rPr>
          <w:rtl/>
        </w:rPr>
        <w:t xml:space="preserve"> </w:t>
      </w:r>
      <w:r>
        <w:rPr>
          <w:rFonts w:hint="cs"/>
          <w:rtl/>
        </w:rPr>
        <w:t>تقدیم</w:t>
      </w:r>
      <w:r>
        <w:rPr>
          <w:rtl/>
        </w:rPr>
        <w:t xml:space="preserve"> </w:t>
      </w:r>
      <w:r>
        <w:rPr>
          <w:rFonts w:hint="cs"/>
          <w:rtl/>
        </w:rPr>
        <w:t>به</w:t>
      </w:r>
      <w:r>
        <w:rPr>
          <w:rtl/>
        </w:rPr>
        <w:t xml:space="preserve"> </w:t>
      </w:r>
      <w:r>
        <w:rPr>
          <w:rFonts w:hint="cs"/>
          <w:rtl/>
        </w:rPr>
        <w:t>چهار</w:t>
      </w:r>
      <w:r>
        <w:rPr>
          <w:rtl/>
        </w:rPr>
        <w:t xml:space="preserve"> </w:t>
      </w:r>
      <w:r>
        <w:rPr>
          <w:rFonts w:hint="cs"/>
          <w:rtl/>
        </w:rPr>
        <w:t>دلیل</w:t>
      </w:r>
      <w:r>
        <w:rPr>
          <w:rtl/>
        </w:rPr>
        <w:t xml:space="preserve"> </w:t>
      </w:r>
      <w:r>
        <w:rPr>
          <w:rFonts w:hint="cs"/>
          <w:rtl/>
        </w:rPr>
        <w:t>استناد</w:t>
      </w:r>
      <w:r>
        <w:rPr>
          <w:rtl/>
        </w:rPr>
        <w:t xml:space="preserve"> </w:t>
      </w:r>
      <w:r>
        <w:rPr>
          <w:rFonts w:hint="cs"/>
          <w:rtl/>
        </w:rPr>
        <w:t>کرده</w:t>
      </w:r>
      <w:r>
        <w:rPr>
          <w:rtl/>
        </w:rPr>
        <w:t xml:space="preserve"> </w:t>
      </w:r>
      <w:r>
        <w:rPr>
          <w:rFonts w:hint="cs"/>
          <w:rtl/>
        </w:rPr>
        <w:t>است</w:t>
      </w:r>
      <w:r w:rsidR="00743F79">
        <w:rPr>
          <w:rtl/>
        </w:rPr>
        <w:t>،</w:t>
      </w:r>
      <w:r>
        <w:rPr>
          <w:rtl/>
        </w:rPr>
        <w:t xml:space="preserve"> </w:t>
      </w:r>
      <w:r>
        <w:rPr>
          <w:rFonts w:hint="cs"/>
          <w:rtl/>
        </w:rPr>
        <w:t>نخستین</w:t>
      </w:r>
      <w:r>
        <w:rPr>
          <w:rtl/>
        </w:rPr>
        <w:t xml:space="preserve"> </w:t>
      </w:r>
      <w:r>
        <w:rPr>
          <w:rFonts w:hint="cs"/>
          <w:rtl/>
        </w:rPr>
        <w:t>دلیل،</w:t>
      </w:r>
      <w:r>
        <w:rPr>
          <w:rtl/>
        </w:rPr>
        <w:t xml:space="preserve"> </w:t>
      </w:r>
      <w:r>
        <w:rPr>
          <w:rFonts w:hint="cs"/>
          <w:rtl/>
        </w:rPr>
        <w:t>اجماع</w:t>
      </w:r>
      <w:r>
        <w:rPr>
          <w:rtl/>
        </w:rPr>
        <w:t xml:space="preserve"> </w:t>
      </w:r>
      <w:r>
        <w:rPr>
          <w:rFonts w:hint="cs"/>
          <w:rtl/>
        </w:rPr>
        <w:t>است</w:t>
      </w:r>
      <w:r w:rsidR="00743F79">
        <w:rPr>
          <w:rtl/>
        </w:rPr>
        <w:t>،</w:t>
      </w:r>
      <w:r>
        <w:rPr>
          <w:rtl/>
        </w:rPr>
        <w:t xml:space="preserve"> </w:t>
      </w:r>
      <w:r>
        <w:rPr>
          <w:rFonts w:hint="cs"/>
          <w:rtl/>
        </w:rPr>
        <w:t>ایشان</w:t>
      </w:r>
      <w:r>
        <w:rPr>
          <w:rtl/>
        </w:rPr>
        <w:t xml:space="preserve"> </w:t>
      </w:r>
      <w:r>
        <w:rPr>
          <w:rFonts w:hint="cs"/>
          <w:rtl/>
        </w:rPr>
        <w:t>برای</w:t>
      </w:r>
      <w:r>
        <w:rPr>
          <w:rtl/>
        </w:rPr>
        <w:t xml:space="preserve"> </w:t>
      </w:r>
      <w:r>
        <w:rPr>
          <w:rFonts w:hint="cs"/>
          <w:rtl/>
        </w:rPr>
        <w:t>تبیین</w:t>
      </w:r>
      <w:r>
        <w:rPr>
          <w:rtl/>
        </w:rPr>
        <w:t xml:space="preserve"> </w:t>
      </w:r>
      <w:r>
        <w:rPr>
          <w:rFonts w:hint="cs"/>
          <w:rtl/>
        </w:rPr>
        <w:t>این</w:t>
      </w:r>
      <w:r>
        <w:rPr>
          <w:rtl/>
        </w:rPr>
        <w:t xml:space="preserve"> </w:t>
      </w:r>
      <w:r>
        <w:rPr>
          <w:rFonts w:hint="cs"/>
          <w:rtl/>
        </w:rPr>
        <w:t>اجماع</w:t>
      </w:r>
      <w:r>
        <w:rPr>
          <w:rtl/>
        </w:rPr>
        <w:t xml:space="preserve"> </w:t>
      </w:r>
      <w:r>
        <w:rPr>
          <w:rFonts w:hint="cs"/>
          <w:rtl/>
        </w:rPr>
        <w:t>سه</w:t>
      </w:r>
      <w:r>
        <w:rPr>
          <w:rtl/>
        </w:rPr>
        <w:t xml:space="preserve"> </w:t>
      </w:r>
      <w:r>
        <w:rPr>
          <w:rFonts w:hint="cs"/>
          <w:rtl/>
        </w:rPr>
        <w:t>تقریر</w:t>
      </w:r>
      <w:r>
        <w:rPr>
          <w:rtl/>
        </w:rPr>
        <w:t xml:space="preserve"> </w:t>
      </w:r>
      <w:r>
        <w:rPr>
          <w:rFonts w:hint="cs"/>
          <w:rtl/>
        </w:rPr>
        <w:t>ارائه</w:t>
      </w:r>
      <w:r>
        <w:rPr>
          <w:rtl/>
        </w:rPr>
        <w:t xml:space="preserve"> </w:t>
      </w:r>
      <w:r>
        <w:rPr>
          <w:rFonts w:hint="cs"/>
          <w:rtl/>
        </w:rPr>
        <w:t>میدهد</w:t>
      </w:r>
      <w:r>
        <w:rPr>
          <w:rtl/>
        </w:rPr>
        <w:t xml:space="preserve"> </w:t>
      </w:r>
      <w:r>
        <w:rPr>
          <w:rFonts w:hint="cs"/>
          <w:rtl/>
        </w:rPr>
        <w:t>که</w:t>
      </w:r>
      <w:r>
        <w:rPr>
          <w:rtl/>
        </w:rPr>
        <w:t xml:space="preserve"> </w:t>
      </w:r>
      <w:r>
        <w:rPr>
          <w:rFonts w:hint="cs"/>
          <w:rtl/>
        </w:rPr>
        <w:t>تقریر</w:t>
      </w:r>
      <w:r>
        <w:rPr>
          <w:rtl/>
        </w:rPr>
        <w:t xml:space="preserve"> </w:t>
      </w:r>
      <w:r>
        <w:rPr>
          <w:rFonts w:hint="cs"/>
          <w:rtl/>
        </w:rPr>
        <w:t>نخست</w:t>
      </w:r>
      <w:r>
        <w:rPr>
          <w:rtl/>
        </w:rPr>
        <w:t xml:space="preserve"> </w:t>
      </w:r>
      <w:r>
        <w:rPr>
          <w:rFonts w:hint="cs"/>
          <w:rtl/>
        </w:rPr>
        <w:t>در</w:t>
      </w:r>
      <w:r>
        <w:rPr>
          <w:rtl/>
        </w:rPr>
        <w:t xml:space="preserve"> </w:t>
      </w:r>
      <w:r>
        <w:rPr>
          <w:rFonts w:hint="cs"/>
          <w:rtl/>
        </w:rPr>
        <w:t>این</w:t>
      </w:r>
      <w:r>
        <w:rPr>
          <w:rtl/>
        </w:rPr>
        <w:t xml:space="preserve"> </w:t>
      </w:r>
      <w:r>
        <w:rPr>
          <w:rFonts w:hint="cs"/>
          <w:rtl/>
        </w:rPr>
        <w:t>جلسه</w:t>
      </w:r>
      <w:r>
        <w:rPr>
          <w:rtl/>
        </w:rPr>
        <w:t xml:space="preserve"> </w:t>
      </w:r>
      <w:r>
        <w:rPr>
          <w:rFonts w:hint="cs"/>
          <w:rtl/>
        </w:rPr>
        <w:t>بررسی</w:t>
      </w:r>
      <w:r>
        <w:rPr>
          <w:rtl/>
        </w:rPr>
        <w:t xml:space="preserve"> </w:t>
      </w:r>
      <w:r>
        <w:rPr>
          <w:rFonts w:hint="cs"/>
          <w:rtl/>
        </w:rPr>
        <w:t>شد</w:t>
      </w:r>
      <w:r>
        <w:rPr>
          <w:rtl/>
        </w:rPr>
        <w:t>.</w:t>
      </w:r>
    </w:p>
    <w:p w:rsidR="00BF01F5" w:rsidRDefault="00E14020" w:rsidP="0044477C">
      <w:pPr>
        <w:rPr>
          <w:rtl/>
        </w:rPr>
      </w:pPr>
      <w:r>
        <w:rPr>
          <w:rFonts w:hint="cs"/>
          <w:rtl/>
        </w:rPr>
        <w:t>تقریر</w:t>
      </w:r>
      <w:r>
        <w:rPr>
          <w:rtl/>
        </w:rPr>
        <w:t xml:space="preserve"> </w:t>
      </w:r>
      <w:r>
        <w:rPr>
          <w:rFonts w:hint="cs"/>
          <w:rtl/>
        </w:rPr>
        <w:t>نخست</w:t>
      </w:r>
      <w:r>
        <w:rPr>
          <w:rtl/>
        </w:rPr>
        <w:t xml:space="preserve"> </w:t>
      </w:r>
      <w:r>
        <w:rPr>
          <w:rFonts w:hint="cs"/>
          <w:rtl/>
        </w:rPr>
        <w:t>اجماع،</w:t>
      </w:r>
      <w:r>
        <w:rPr>
          <w:rtl/>
        </w:rPr>
        <w:t xml:space="preserve"> </w:t>
      </w:r>
      <w:r>
        <w:rPr>
          <w:rFonts w:hint="cs"/>
          <w:rtl/>
        </w:rPr>
        <w:t>بر</w:t>
      </w:r>
      <w:r>
        <w:rPr>
          <w:rtl/>
        </w:rPr>
        <w:t xml:space="preserve"> </w:t>
      </w:r>
      <w:r>
        <w:rPr>
          <w:rFonts w:hint="cs"/>
          <w:rtl/>
        </w:rPr>
        <w:t>اساس</w:t>
      </w:r>
      <w:r>
        <w:rPr>
          <w:rtl/>
        </w:rPr>
        <w:t xml:space="preserve"> </w:t>
      </w:r>
      <w:r>
        <w:rPr>
          <w:rFonts w:hint="cs"/>
          <w:rtl/>
        </w:rPr>
        <w:t>استقرای</w:t>
      </w:r>
      <w:r>
        <w:rPr>
          <w:rtl/>
        </w:rPr>
        <w:t xml:space="preserve"> </w:t>
      </w:r>
      <w:r>
        <w:rPr>
          <w:rFonts w:hint="cs"/>
          <w:rtl/>
        </w:rPr>
        <w:t>فتاوا</w:t>
      </w:r>
      <w:r>
        <w:rPr>
          <w:rtl/>
        </w:rPr>
        <w:t xml:space="preserve"> </w:t>
      </w:r>
      <w:r>
        <w:rPr>
          <w:rFonts w:hint="cs"/>
          <w:rtl/>
        </w:rPr>
        <w:t>و</w:t>
      </w:r>
      <w:r>
        <w:rPr>
          <w:rtl/>
        </w:rPr>
        <w:t xml:space="preserve"> </w:t>
      </w:r>
      <w:r>
        <w:rPr>
          <w:rFonts w:hint="cs"/>
          <w:rtl/>
        </w:rPr>
        <w:t>نظرات</w:t>
      </w:r>
      <w:r>
        <w:rPr>
          <w:rtl/>
        </w:rPr>
        <w:t xml:space="preserve"> </w:t>
      </w:r>
      <w:r>
        <w:rPr>
          <w:rFonts w:hint="cs"/>
          <w:rtl/>
        </w:rPr>
        <w:t>فقها</w:t>
      </w:r>
      <w:r>
        <w:rPr>
          <w:rtl/>
        </w:rPr>
        <w:t xml:space="preserve"> </w:t>
      </w:r>
      <w:r>
        <w:rPr>
          <w:rFonts w:hint="cs"/>
          <w:rtl/>
        </w:rPr>
        <w:t>در</w:t>
      </w:r>
      <w:r>
        <w:rPr>
          <w:rtl/>
        </w:rPr>
        <w:t xml:space="preserve"> </w:t>
      </w:r>
      <w:r>
        <w:rPr>
          <w:rFonts w:hint="cs"/>
          <w:rtl/>
        </w:rPr>
        <w:t>مسائل</w:t>
      </w:r>
      <w:r>
        <w:rPr>
          <w:rtl/>
        </w:rPr>
        <w:t xml:space="preserve"> </w:t>
      </w:r>
      <w:r>
        <w:rPr>
          <w:rFonts w:hint="cs"/>
          <w:rtl/>
        </w:rPr>
        <w:t>فقهی</w:t>
      </w:r>
      <w:r>
        <w:rPr>
          <w:rtl/>
        </w:rPr>
        <w:t xml:space="preserve"> </w:t>
      </w:r>
      <w:r>
        <w:rPr>
          <w:rFonts w:hint="cs"/>
          <w:rtl/>
        </w:rPr>
        <w:t>مبتنی</w:t>
      </w:r>
      <w:r>
        <w:rPr>
          <w:rtl/>
        </w:rPr>
        <w:t xml:space="preserve"> </w:t>
      </w:r>
      <w:r>
        <w:rPr>
          <w:rFonts w:hint="cs"/>
          <w:rtl/>
        </w:rPr>
        <w:t>بر</w:t>
      </w:r>
      <w:r>
        <w:rPr>
          <w:rtl/>
        </w:rPr>
        <w:t xml:space="preserve"> </w:t>
      </w:r>
      <w:r>
        <w:rPr>
          <w:rFonts w:hint="cs"/>
          <w:rtl/>
        </w:rPr>
        <w:t>اصل</w:t>
      </w:r>
      <w:r>
        <w:rPr>
          <w:rtl/>
        </w:rPr>
        <w:t xml:space="preserve"> </w:t>
      </w:r>
      <w:r>
        <w:rPr>
          <w:rFonts w:hint="cs"/>
          <w:rtl/>
        </w:rPr>
        <w:t>سببی</w:t>
      </w:r>
      <w:r>
        <w:rPr>
          <w:rtl/>
        </w:rPr>
        <w:t xml:space="preserve"> </w:t>
      </w:r>
      <w:r>
        <w:rPr>
          <w:rFonts w:hint="cs"/>
          <w:rtl/>
        </w:rPr>
        <w:t>و</w:t>
      </w:r>
      <w:r>
        <w:rPr>
          <w:rtl/>
        </w:rPr>
        <w:t xml:space="preserve"> </w:t>
      </w:r>
      <w:r>
        <w:rPr>
          <w:rFonts w:hint="cs"/>
          <w:rtl/>
        </w:rPr>
        <w:t>مسببی</w:t>
      </w:r>
      <w:r>
        <w:rPr>
          <w:rtl/>
        </w:rPr>
        <w:t xml:space="preserve"> </w:t>
      </w:r>
      <w:r>
        <w:rPr>
          <w:rFonts w:hint="cs"/>
          <w:rtl/>
        </w:rPr>
        <w:t>است</w:t>
      </w:r>
      <w:r w:rsidR="00743F79">
        <w:rPr>
          <w:rtl/>
        </w:rPr>
        <w:t>،</w:t>
      </w:r>
      <w:r>
        <w:rPr>
          <w:rtl/>
        </w:rPr>
        <w:t xml:space="preserve"> </w:t>
      </w:r>
      <w:r>
        <w:rPr>
          <w:rFonts w:hint="cs"/>
          <w:rtl/>
        </w:rPr>
        <w:t>مرحوم</w:t>
      </w:r>
      <w:r>
        <w:rPr>
          <w:rtl/>
        </w:rPr>
        <w:t xml:space="preserve"> </w:t>
      </w:r>
      <w:r>
        <w:rPr>
          <w:rFonts w:hint="cs"/>
          <w:rtl/>
        </w:rPr>
        <w:t>شیخ</w:t>
      </w:r>
      <w:r>
        <w:rPr>
          <w:rtl/>
        </w:rPr>
        <w:t xml:space="preserve"> </w:t>
      </w:r>
      <w:r>
        <w:rPr>
          <w:rFonts w:hint="cs"/>
          <w:rtl/>
        </w:rPr>
        <w:t>شش</w:t>
      </w:r>
      <w:r>
        <w:rPr>
          <w:rtl/>
        </w:rPr>
        <w:t xml:space="preserve"> </w:t>
      </w:r>
      <w:r>
        <w:rPr>
          <w:rFonts w:hint="cs"/>
          <w:rtl/>
        </w:rPr>
        <w:t>مثال</w:t>
      </w:r>
      <w:r>
        <w:rPr>
          <w:rtl/>
        </w:rPr>
        <w:t xml:space="preserve"> </w:t>
      </w:r>
      <w:r>
        <w:rPr>
          <w:rFonts w:hint="cs"/>
          <w:rtl/>
        </w:rPr>
        <w:t>فقهی</w:t>
      </w:r>
      <w:r>
        <w:rPr>
          <w:rtl/>
        </w:rPr>
        <w:t xml:space="preserve"> </w:t>
      </w:r>
      <w:r>
        <w:rPr>
          <w:rFonts w:hint="cs"/>
          <w:rtl/>
        </w:rPr>
        <w:t>ذکر</w:t>
      </w:r>
      <w:r>
        <w:rPr>
          <w:rtl/>
        </w:rPr>
        <w:t xml:space="preserve"> </w:t>
      </w:r>
      <w:r>
        <w:rPr>
          <w:rFonts w:hint="cs"/>
          <w:rtl/>
        </w:rPr>
        <w:t>میکند</w:t>
      </w:r>
      <w:r>
        <w:rPr>
          <w:rtl/>
        </w:rPr>
        <w:t xml:space="preserve"> </w:t>
      </w:r>
      <w:r>
        <w:rPr>
          <w:rFonts w:hint="cs"/>
          <w:rtl/>
        </w:rPr>
        <w:t>که</w:t>
      </w:r>
      <w:r>
        <w:rPr>
          <w:rtl/>
        </w:rPr>
        <w:t xml:space="preserve"> </w:t>
      </w:r>
      <w:r>
        <w:rPr>
          <w:rFonts w:hint="cs"/>
          <w:rtl/>
        </w:rPr>
        <w:t>در</w:t>
      </w:r>
      <w:r>
        <w:rPr>
          <w:rtl/>
        </w:rPr>
        <w:t xml:space="preserve"> </w:t>
      </w:r>
      <w:r>
        <w:rPr>
          <w:rFonts w:hint="cs"/>
          <w:rtl/>
        </w:rPr>
        <w:t>تمامی</w:t>
      </w:r>
      <w:r>
        <w:rPr>
          <w:rtl/>
        </w:rPr>
        <w:t xml:space="preserve"> </w:t>
      </w:r>
      <w:r>
        <w:rPr>
          <w:rFonts w:hint="cs"/>
          <w:rtl/>
        </w:rPr>
        <w:t>آنها،</w:t>
      </w:r>
      <w:r>
        <w:rPr>
          <w:rtl/>
        </w:rPr>
        <w:t xml:space="preserve"> </w:t>
      </w:r>
      <w:r>
        <w:rPr>
          <w:rFonts w:hint="cs"/>
          <w:rtl/>
        </w:rPr>
        <w:t>فقها</w:t>
      </w:r>
      <w:r>
        <w:rPr>
          <w:rtl/>
        </w:rPr>
        <w:t xml:space="preserve"> </w:t>
      </w:r>
      <w:r>
        <w:rPr>
          <w:rFonts w:hint="cs"/>
          <w:rtl/>
        </w:rPr>
        <w:t>به</w:t>
      </w:r>
      <w:r>
        <w:rPr>
          <w:rtl/>
        </w:rPr>
        <w:t xml:space="preserve"> </w:t>
      </w:r>
      <w:r>
        <w:rPr>
          <w:rFonts w:hint="cs"/>
          <w:rtl/>
        </w:rPr>
        <w:t>اصل</w:t>
      </w:r>
      <w:r>
        <w:rPr>
          <w:rtl/>
        </w:rPr>
        <w:t xml:space="preserve"> </w:t>
      </w:r>
      <w:r>
        <w:rPr>
          <w:rFonts w:hint="cs"/>
          <w:rtl/>
        </w:rPr>
        <w:t>سببی</w:t>
      </w:r>
      <w:r>
        <w:rPr>
          <w:rtl/>
        </w:rPr>
        <w:t xml:space="preserve"> </w:t>
      </w:r>
      <w:r>
        <w:rPr>
          <w:rFonts w:hint="cs"/>
          <w:rtl/>
        </w:rPr>
        <w:t>عمل</w:t>
      </w:r>
      <w:r>
        <w:rPr>
          <w:rtl/>
        </w:rPr>
        <w:t xml:space="preserve"> </w:t>
      </w:r>
      <w:r>
        <w:rPr>
          <w:rFonts w:hint="cs"/>
          <w:rtl/>
        </w:rPr>
        <w:t>کرده</w:t>
      </w:r>
      <w:r>
        <w:rPr>
          <w:rtl/>
        </w:rPr>
        <w:t xml:space="preserve"> </w:t>
      </w:r>
      <w:r>
        <w:rPr>
          <w:rFonts w:hint="cs"/>
          <w:rtl/>
        </w:rPr>
        <w:t>و</w:t>
      </w:r>
      <w:r>
        <w:rPr>
          <w:rtl/>
        </w:rPr>
        <w:t xml:space="preserve"> </w:t>
      </w:r>
      <w:r>
        <w:rPr>
          <w:rFonts w:hint="cs"/>
          <w:rtl/>
        </w:rPr>
        <w:t>اصل</w:t>
      </w:r>
      <w:r>
        <w:rPr>
          <w:rtl/>
        </w:rPr>
        <w:t xml:space="preserve"> </w:t>
      </w:r>
      <w:r>
        <w:rPr>
          <w:rFonts w:hint="cs"/>
          <w:rtl/>
        </w:rPr>
        <w:t>مسببی</w:t>
      </w:r>
      <w:r>
        <w:rPr>
          <w:rtl/>
        </w:rPr>
        <w:t xml:space="preserve"> </w:t>
      </w:r>
      <w:r>
        <w:rPr>
          <w:rFonts w:hint="cs"/>
          <w:rtl/>
        </w:rPr>
        <w:t>را</w:t>
      </w:r>
      <w:r>
        <w:rPr>
          <w:rtl/>
        </w:rPr>
        <w:t xml:space="preserve"> </w:t>
      </w:r>
      <w:r>
        <w:rPr>
          <w:rFonts w:hint="cs"/>
          <w:rtl/>
        </w:rPr>
        <w:t>کنار</w:t>
      </w:r>
      <w:r>
        <w:rPr>
          <w:rtl/>
        </w:rPr>
        <w:t xml:space="preserve"> </w:t>
      </w:r>
      <w:r w:rsidR="00F13535">
        <w:rPr>
          <w:rFonts w:hint="cs"/>
          <w:rtl/>
        </w:rPr>
        <w:t>گذاشته اند</w:t>
      </w:r>
      <w:r>
        <w:rPr>
          <w:rtl/>
        </w:rPr>
        <w:t xml:space="preserve"> </w:t>
      </w:r>
      <w:r>
        <w:rPr>
          <w:rFonts w:hint="cs"/>
          <w:rtl/>
        </w:rPr>
        <w:t>و</w:t>
      </w:r>
      <w:r>
        <w:rPr>
          <w:rtl/>
        </w:rPr>
        <w:t xml:space="preserve"> </w:t>
      </w:r>
      <w:r>
        <w:rPr>
          <w:rFonts w:hint="cs"/>
          <w:rtl/>
        </w:rPr>
        <w:t>هیچگونه</w:t>
      </w:r>
      <w:r>
        <w:rPr>
          <w:rtl/>
        </w:rPr>
        <w:t xml:space="preserve"> </w:t>
      </w:r>
      <w:r>
        <w:rPr>
          <w:rFonts w:hint="cs"/>
          <w:rtl/>
        </w:rPr>
        <w:t>قول</w:t>
      </w:r>
      <w:r>
        <w:rPr>
          <w:rtl/>
        </w:rPr>
        <w:t xml:space="preserve"> </w:t>
      </w:r>
      <w:r>
        <w:rPr>
          <w:rFonts w:hint="cs"/>
          <w:rtl/>
        </w:rPr>
        <w:t>به</w:t>
      </w:r>
      <w:r>
        <w:rPr>
          <w:rtl/>
        </w:rPr>
        <w:t xml:space="preserve"> </w:t>
      </w:r>
      <w:r>
        <w:rPr>
          <w:rFonts w:hint="cs"/>
          <w:rtl/>
        </w:rPr>
        <w:t>تعارض</w:t>
      </w:r>
      <w:r>
        <w:rPr>
          <w:rtl/>
        </w:rPr>
        <w:t xml:space="preserve"> </w:t>
      </w:r>
      <w:r>
        <w:rPr>
          <w:rFonts w:hint="cs"/>
          <w:rtl/>
        </w:rPr>
        <w:t>و</w:t>
      </w:r>
      <w:r>
        <w:rPr>
          <w:rtl/>
        </w:rPr>
        <w:t xml:space="preserve"> </w:t>
      </w:r>
      <w:r>
        <w:rPr>
          <w:rFonts w:hint="cs"/>
          <w:rtl/>
        </w:rPr>
        <w:t>تساقط</w:t>
      </w:r>
      <w:r>
        <w:rPr>
          <w:rtl/>
        </w:rPr>
        <w:t xml:space="preserve"> </w:t>
      </w:r>
      <w:r>
        <w:rPr>
          <w:rFonts w:hint="cs"/>
          <w:rtl/>
        </w:rPr>
        <w:t>در</w:t>
      </w:r>
      <w:r>
        <w:rPr>
          <w:rtl/>
        </w:rPr>
        <w:t xml:space="preserve"> </w:t>
      </w:r>
      <w:r>
        <w:rPr>
          <w:rFonts w:hint="cs"/>
          <w:rtl/>
        </w:rPr>
        <w:t>آنها</w:t>
      </w:r>
      <w:r>
        <w:rPr>
          <w:rtl/>
        </w:rPr>
        <w:t xml:space="preserve"> </w:t>
      </w:r>
      <w:r>
        <w:rPr>
          <w:rFonts w:hint="cs"/>
          <w:rtl/>
        </w:rPr>
        <w:t>وجود</w:t>
      </w:r>
      <w:r>
        <w:rPr>
          <w:rtl/>
        </w:rPr>
        <w:t xml:space="preserve"> </w:t>
      </w:r>
      <w:r>
        <w:rPr>
          <w:rFonts w:hint="cs"/>
          <w:rtl/>
        </w:rPr>
        <w:t>ندارد</w:t>
      </w:r>
      <w:r>
        <w:rPr>
          <w:rtl/>
        </w:rPr>
        <w:t>.</w:t>
      </w:r>
    </w:p>
    <w:p w:rsidR="00BF01F5" w:rsidRDefault="00E14020" w:rsidP="0044477C">
      <w:pPr>
        <w:rPr>
          <w:rtl/>
        </w:rPr>
      </w:pPr>
      <w:r>
        <w:rPr>
          <w:rFonts w:hint="cs"/>
          <w:rtl/>
        </w:rPr>
        <w:t>مثال</w:t>
      </w:r>
      <w:r>
        <w:rPr>
          <w:rtl/>
        </w:rPr>
        <w:t xml:space="preserve"> </w:t>
      </w:r>
      <w:r>
        <w:rPr>
          <w:rFonts w:hint="cs"/>
          <w:rtl/>
        </w:rPr>
        <w:t>نخست،</w:t>
      </w:r>
      <w:r>
        <w:rPr>
          <w:rtl/>
        </w:rPr>
        <w:t xml:space="preserve"> </w:t>
      </w:r>
      <w:r>
        <w:rPr>
          <w:rFonts w:hint="cs"/>
          <w:rtl/>
        </w:rPr>
        <w:t>استصحاب</w:t>
      </w:r>
      <w:r>
        <w:rPr>
          <w:rtl/>
        </w:rPr>
        <w:t xml:space="preserve"> </w:t>
      </w:r>
      <w:r>
        <w:rPr>
          <w:rFonts w:hint="cs"/>
          <w:rtl/>
        </w:rPr>
        <w:t>طهارت</w:t>
      </w:r>
      <w:r>
        <w:rPr>
          <w:rtl/>
        </w:rPr>
        <w:t xml:space="preserve"> </w:t>
      </w:r>
      <w:r>
        <w:rPr>
          <w:rFonts w:hint="cs"/>
          <w:rtl/>
        </w:rPr>
        <w:t>از</w:t>
      </w:r>
      <w:r>
        <w:rPr>
          <w:rtl/>
        </w:rPr>
        <w:t xml:space="preserve"> </w:t>
      </w:r>
      <w:r>
        <w:rPr>
          <w:rFonts w:hint="cs"/>
          <w:rtl/>
        </w:rPr>
        <w:t>حدث</w:t>
      </w:r>
      <w:r>
        <w:rPr>
          <w:rtl/>
        </w:rPr>
        <w:t xml:space="preserve"> </w:t>
      </w:r>
      <w:r>
        <w:rPr>
          <w:rFonts w:hint="cs"/>
          <w:rtl/>
        </w:rPr>
        <w:t>است</w:t>
      </w:r>
      <w:r w:rsidR="00743F79">
        <w:rPr>
          <w:rtl/>
        </w:rPr>
        <w:t>،</w:t>
      </w:r>
      <w:r>
        <w:rPr>
          <w:rtl/>
        </w:rPr>
        <w:t xml:space="preserve"> </w:t>
      </w:r>
      <w:r>
        <w:rPr>
          <w:rFonts w:hint="cs"/>
          <w:rtl/>
        </w:rPr>
        <w:t>شخصی</w:t>
      </w:r>
      <w:r>
        <w:rPr>
          <w:rtl/>
        </w:rPr>
        <w:t xml:space="preserve"> </w:t>
      </w:r>
      <w:r>
        <w:rPr>
          <w:rFonts w:hint="cs"/>
          <w:rtl/>
        </w:rPr>
        <w:t>یقین</w:t>
      </w:r>
      <w:r>
        <w:rPr>
          <w:rtl/>
        </w:rPr>
        <w:t xml:space="preserve"> </w:t>
      </w:r>
      <w:r>
        <w:rPr>
          <w:rFonts w:hint="cs"/>
          <w:rtl/>
        </w:rPr>
        <w:t>به</w:t>
      </w:r>
      <w:r>
        <w:rPr>
          <w:rtl/>
        </w:rPr>
        <w:t xml:space="preserve"> </w:t>
      </w:r>
      <w:r>
        <w:rPr>
          <w:rFonts w:hint="cs"/>
          <w:rtl/>
        </w:rPr>
        <w:t>وضو</w:t>
      </w:r>
      <w:r>
        <w:rPr>
          <w:rtl/>
        </w:rPr>
        <w:t xml:space="preserve"> </w:t>
      </w:r>
      <w:r>
        <w:rPr>
          <w:rFonts w:hint="cs"/>
          <w:rtl/>
        </w:rPr>
        <w:t>داشته</w:t>
      </w:r>
      <w:r>
        <w:rPr>
          <w:rtl/>
        </w:rPr>
        <w:t xml:space="preserve"> </w:t>
      </w:r>
      <w:r>
        <w:rPr>
          <w:rFonts w:hint="cs"/>
          <w:rtl/>
        </w:rPr>
        <w:t>و</w:t>
      </w:r>
      <w:r>
        <w:rPr>
          <w:rtl/>
        </w:rPr>
        <w:t xml:space="preserve"> </w:t>
      </w:r>
      <w:r>
        <w:rPr>
          <w:rFonts w:hint="cs"/>
          <w:rtl/>
        </w:rPr>
        <w:t>سپس</w:t>
      </w:r>
      <w:r>
        <w:rPr>
          <w:rtl/>
        </w:rPr>
        <w:t xml:space="preserve"> </w:t>
      </w:r>
      <w:r>
        <w:rPr>
          <w:rFonts w:hint="cs"/>
          <w:rtl/>
        </w:rPr>
        <w:t>در</w:t>
      </w:r>
      <w:r>
        <w:rPr>
          <w:rtl/>
        </w:rPr>
        <w:t xml:space="preserve"> </w:t>
      </w:r>
      <w:r>
        <w:rPr>
          <w:rFonts w:hint="cs"/>
          <w:rtl/>
        </w:rPr>
        <w:t>بقای</w:t>
      </w:r>
      <w:r>
        <w:rPr>
          <w:rtl/>
        </w:rPr>
        <w:t xml:space="preserve"> </w:t>
      </w:r>
      <w:r>
        <w:rPr>
          <w:rFonts w:hint="cs"/>
          <w:rtl/>
        </w:rPr>
        <w:t>آن</w:t>
      </w:r>
      <w:r>
        <w:rPr>
          <w:rtl/>
        </w:rPr>
        <w:t xml:space="preserve"> </w:t>
      </w:r>
      <w:r>
        <w:rPr>
          <w:rFonts w:hint="cs"/>
          <w:rtl/>
        </w:rPr>
        <w:t>شک</w:t>
      </w:r>
      <w:r>
        <w:rPr>
          <w:rtl/>
        </w:rPr>
        <w:t xml:space="preserve"> </w:t>
      </w:r>
      <w:r>
        <w:rPr>
          <w:rFonts w:hint="cs"/>
          <w:rtl/>
        </w:rPr>
        <w:t>میکند</w:t>
      </w:r>
      <w:r w:rsidR="00743F79">
        <w:rPr>
          <w:rtl/>
        </w:rPr>
        <w:t>،</w:t>
      </w:r>
      <w:r>
        <w:rPr>
          <w:rtl/>
        </w:rPr>
        <w:t xml:space="preserve"> </w:t>
      </w:r>
      <w:r>
        <w:rPr>
          <w:rFonts w:hint="cs"/>
          <w:rtl/>
        </w:rPr>
        <w:t>در</w:t>
      </w:r>
      <w:r>
        <w:rPr>
          <w:rtl/>
        </w:rPr>
        <w:t xml:space="preserve"> </w:t>
      </w:r>
      <w:r>
        <w:rPr>
          <w:rFonts w:hint="cs"/>
          <w:rtl/>
        </w:rPr>
        <w:t>اینجا</w:t>
      </w:r>
      <w:r>
        <w:rPr>
          <w:rtl/>
        </w:rPr>
        <w:t xml:space="preserve"> </w:t>
      </w:r>
      <w:r>
        <w:rPr>
          <w:rFonts w:hint="cs"/>
          <w:rtl/>
        </w:rPr>
        <w:t>استصحاب</w:t>
      </w:r>
      <w:r>
        <w:rPr>
          <w:rtl/>
        </w:rPr>
        <w:t xml:space="preserve"> </w:t>
      </w:r>
      <w:r>
        <w:rPr>
          <w:rFonts w:hint="cs"/>
          <w:rtl/>
        </w:rPr>
        <w:t>طهارت،</w:t>
      </w:r>
      <w:r>
        <w:rPr>
          <w:rtl/>
        </w:rPr>
        <w:t xml:space="preserve"> </w:t>
      </w:r>
      <w:r>
        <w:rPr>
          <w:rFonts w:hint="cs"/>
          <w:rtl/>
        </w:rPr>
        <w:t>اصلی</w:t>
      </w:r>
      <w:r>
        <w:rPr>
          <w:rtl/>
        </w:rPr>
        <w:t xml:space="preserve"> </w:t>
      </w:r>
      <w:r>
        <w:rPr>
          <w:rFonts w:hint="cs"/>
          <w:rtl/>
        </w:rPr>
        <w:t>سببی</w:t>
      </w:r>
      <w:r>
        <w:rPr>
          <w:rtl/>
        </w:rPr>
        <w:t xml:space="preserve"> </w:t>
      </w:r>
      <w:r>
        <w:rPr>
          <w:rFonts w:hint="cs"/>
          <w:rtl/>
        </w:rPr>
        <w:t>و</w:t>
      </w:r>
      <w:r>
        <w:rPr>
          <w:rtl/>
        </w:rPr>
        <w:t xml:space="preserve"> </w:t>
      </w:r>
      <w:r>
        <w:rPr>
          <w:rFonts w:hint="cs"/>
          <w:rtl/>
        </w:rPr>
        <w:t>استصحاب</w:t>
      </w:r>
      <w:r>
        <w:rPr>
          <w:rtl/>
        </w:rPr>
        <w:t xml:space="preserve"> </w:t>
      </w:r>
      <w:r>
        <w:rPr>
          <w:rFonts w:hint="cs"/>
          <w:rtl/>
        </w:rPr>
        <w:t>بقای</w:t>
      </w:r>
      <w:r>
        <w:rPr>
          <w:rtl/>
        </w:rPr>
        <w:t xml:space="preserve"> </w:t>
      </w:r>
      <w:r>
        <w:rPr>
          <w:rFonts w:hint="cs"/>
          <w:rtl/>
        </w:rPr>
        <w:t>وجوب</w:t>
      </w:r>
      <w:r>
        <w:rPr>
          <w:rtl/>
        </w:rPr>
        <w:t xml:space="preserve"> </w:t>
      </w:r>
      <w:r>
        <w:rPr>
          <w:rFonts w:hint="cs"/>
          <w:rtl/>
        </w:rPr>
        <w:t>نماز</w:t>
      </w:r>
      <w:r>
        <w:rPr>
          <w:rtl/>
        </w:rPr>
        <w:t xml:space="preserve"> </w:t>
      </w:r>
      <w:r>
        <w:rPr>
          <w:rFonts w:hint="cs"/>
          <w:rtl/>
        </w:rPr>
        <w:t>و</w:t>
      </w:r>
      <w:r>
        <w:rPr>
          <w:rtl/>
        </w:rPr>
        <w:t xml:space="preserve"> </w:t>
      </w:r>
      <w:r>
        <w:rPr>
          <w:rFonts w:hint="cs"/>
          <w:rtl/>
        </w:rPr>
        <w:t>اشتغال</w:t>
      </w:r>
      <w:r>
        <w:rPr>
          <w:rtl/>
        </w:rPr>
        <w:t xml:space="preserve"> </w:t>
      </w:r>
      <w:r>
        <w:rPr>
          <w:rFonts w:hint="cs"/>
          <w:rtl/>
        </w:rPr>
        <w:t>ذمه،</w:t>
      </w:r>
      <w:r>
        <w:rPr>
          <w:rtl/>
        </w:rPr>
        <w:t xml:space="preserve"> </w:t>
      </w:r>
      <w:r>
        <w:rPr>
          <w:rFonts w:hint="cs"/>
          <w:rtl/>
        </w:rPr>
        <w:t>اصلی</w:t>
      </w:r>
      <w:r>
        <w:rPr>
          <w:rtl/>
        </w:rPr>
        <w:t xml:space="preserve"> </w:t>
      </w:r>
      <w:r>
        <w:rPr>
          <w:rFonts w:hint="cs"/>
          <w:rtl/>
        </w:rPr>
        <w:t>مسببی</w:t>
      </w:r>
      <w:r>
        <w:rPr>
          <w:rtl/>
        </w:rPr>
        <w:t xml:space="preserve"> </w:t>
      </w:r>
      <w:r>
        <w:rPr>
          <w:rFonts w:hint="cs"/>
          <w:rtl/>
        </w:rPr>
        <w:t>است</w:t>
      </w:r>
      <w:r w:rsidR="00743F79">
        <w:rPr>
          <w:rtl/>
        </w:rPr>
        <w:t>،</w:t>
      </w:r>
      <w:r>
        <w:rPr>
          <w:rtl/>
        </w:rPr>
        <w:t xml:space="preserve"> </w:t>
      </w:r>
      <w:r>
        <w:rPr>
          <w:rFonts w:hint="cs"/>
          <w:rtl/>
        </w:rPr>
        <w:t>تمام</w:t>
      </w:r>
      <w:r>
        <w:rPr>
          <w:rtl/>
        </w:rPr>
        <w:t xml:space="preserve"> </w:t>
      </w:r>
      <w:r>
        <w:rPr>
          <w:rFonts w:hint="cs"/>
          <w:rtl/>
        </w:rPr>
        <w:t>فقها</w:t>
      </w:r>
      <w:r>
        <w:rPr>
          <w:rtl/>
        </w:rPr>
        <w:t xml:space="preserve"> </w:t>
      </w:r>
      <w:r>
        <w:rPr>
          <w:rFonts w:hint="cs"/>
          <w:rtl/>
        </w:rPr>
        <w:t>حکم</w:t>
      </w:r>
      <w:r>
        <w:rPr>
          <w:rtl/>
        </w:rPr>
        <w:t xml:space="preserve"> </w:t>
      </w:r>
      <w:r>
        <w:rPr>
          <w:rFonts w:hint="cs"/>
          <w:rtl/>
        </w:rPr>
        <w:t>به</w:t>
      </w:r>
      <w:r>
        <w:rPr>
          <w:rtl/>
        </w:rPr>
        <w:t xml:space="preserve"> </w:t>
      </w:r>
      <w:r>
        <w:rPr>
          <w:rFonts w:hint="cs"/>
          <w:rtl/>
        </w:rPr>
        <w:t>صحت</w:t>
      </w:r>
      <w:r>
        <w:rPr>
          <w:rtl/>
        </w:rPr>
        <w:t xml:space="preserve"> </w:t>
      </w:r>
      <w:r>
        <w:rPr>
          <w:rFonts w:hint="cs"/>
          <w:rtl/>
        </w:rPr>
        <w:t>نماز</w:t>
      </w:r>
      <w:r>
        <w:rPr>
          <w:rtl/>
        </w:rPr>
        <w:t xml:space="preserve"> </w:t>
      </w:r>
      <w:r>
        <w:rPr>
          <w:rFonts w:hint="cs"/>
          <w:rtl/>
        </w:rPr>
        <w:t>با</w:t>
      </w:r>
      <w:r>
        <w:rPr>
          <w:rtl/>
        </w:rPr>
        <w:t xml:space="preserve"> </w:t>
      </w:r>
      <w:r>
        <w:rPr>
          <w:rFonts w:hint="cs"/>
          <w:rtl/>
        </w:rPr>
        <w:t>این</w:t>
      </w:r>
      <w:r>
        <w:rPr>
          <w:rtl/>
        </w:rPr>
        <w:t xml:space="preserve"> </w:t>
      </w:r>
      <w:r>
        <w:rPr>
          <w:rFonts w:hint="cs"/>
          <w:rtl/>
        </w:rPr>
        <w:t>وضوی</w:t>
      </w:r>
      <w:r>
        <w:rPr>
          <w:rtl/>
        </w:rPr>
        <w:t xml:space="preserve"> </w:t>
      </w:r>
      <w:r>
        <w:rPr>
          <w:rFonts w:hint="cs"/>
          <w:rtl/>
        </w:rPr>
        <w:t>استصحابی</w:t>
      </w:r>
      <w:r>
        <w:rPr>
          <w:rtl/>
        </w:rPr>
        <w:t xml:space="preserve"> </w:t>
      </w:r>
      <w:r>
        <w:rPr>
          <w:rFonts w:hint="cs"/>
          <w:rtl/>
        </w:rPr>
        <w:t>داده</w:t>
      </w:r>
      <w:r>
        <w:rPr>
          <w:rtl/>
        </w:rPr>
        <w:t xml:space="preserve"> </w:t>
      </w:r>
      <w:r>
        <w:rPr>
          <w:rFonts w:hint="cs"/>
          <w:rtl/>
        </w:rPr>
        <w:t>و</w:t>
      </w:r>
      <w:r>
        <w:rPr>
          <w:rtl/>
        </w:rPr>
        <w:t xml:space="preserve"> </w:t>
      </w:r>
      <w:r>
        <w:rPr>
          <w:rFonts w:hint="cs"/>
          <w:rtl/>
        </w:rPr>
        <w:t>به</w:t>
      </w:r>
      <w:r>
        <w:rPr>
          <w:rtl/>
        </w:rPr>
        <w:t xml:space="preserve"> </w:t>
      </w:r>
      <w:r>
        <w:rPr>
          <w:rFonts w:hint="cs"/>
          <w:rtl/>
        </w:rPr>
        <w:t>اصل</w:t>
      </w:r>
      <w:r>
        <w:rPr>
          <w:rtl/>
        </w:rPr>
        <w:t xml:space="preserve"> </w:t>
      </w:r>
      <w:r>
        <w:rPr>
          <w:rFonts w:hint="cs"/>
          <w:rtl/>
        </w:rPr>
        <w:t>مسببی</w:t>
      </w:r>
      <w:r>
        <w:rPr>
          <w:rtl/>
        </w:rPr>
        <w:t xml:space="preserve"> </w:t>
      </w:r>
      <w:r>
        <w:rPr>
          <w:rFonts w:hint="cs"/>
          <w:rtl/>
        </w:rPr>
        <w:t>توجه</w:t>
      </w:r>
      <w:r>
        <w:rPr>
          <w:rtl/>
        </w:rPr>
        <w:t xml:space="preserve"> </w:t>
      </w:r>
      <w:r>
        <w:rPr>
          <w:rFonts w:hint="cs"/>
          <w:rtl/>
        </w:rPr>
        <w:t>ن</w:t>
      </w:r>
      <w:r w:rsidR="009D3EC3">
        <w:rPr>
          <w:rFonts w:hint="cs"/>
          <w:rtl/>
        </w:rPr>
        <w:t>کرده اند</w:t>
      </w:r>
      <w:r>
        <w:rPr>
          <w:rtl/>
        </w:rPr>
        <w:t>.</w:t>
      </w:r>
    </w:p>
    <w:p w:rsidR="00BF01F5" w:rsidRDefault="00E14020" w:rsidP="0044477C">
      <w:pPr>
        <w:rPr>
          <w:rtl/>
        </w:rPr>
      </w:pPr>
      <w:r>
        <w:rPr>
          <w:rFonts w:hint="cs"/>
          <w:rtl/>
        </w:rPr>
        <w:t>مثال</w:t>
      </w:r>
      <w:r>
        <w:rPr>
          <w:rtl/>
        </w:rPr>
        <w:t xml:space="preserve"> </w:t>
      </w:r>
      <w:r>
        <w:rPr>
          <w:rFonts w:hint="cs"/>
          <w:rtl/>
        </w:rPr>
        <w:t>دوم،</w:t>
      </w:r>
      <w:r>
        <w:rPr>
          <w:rtl/>
        </w:rPr>
        <w:t xml:space="preserve"> </w:t>
      </w:r>
      <w:r>
        <w:rPr>
          <w:rFonts w:hint="cs"/>
          <w:rtl/>
        </w:rPr>
        <w:t>استصحاب</w:t>
      </w:r>
      <w:r>
        <w:rPr>
          <w:rtl/>
        </w:rPr>
        <w:t xml:space="preserve"> </w:t>
      </w:r>
      <w:r>
        <w:rPr>
          <w:rFonts w:hint="cs"/>
          <w:rtl/>
        </w:rPr>
        <w:t>طهارت</w:t>
      </w:r>
      <w:r>
        <w:rPr>
          <w:rtl/>
        </w:rPr>
        <w:t xml:space="preserve"> </w:t>
      </w:r>
      <w:r>
        <w:rPr>
          <w:rFonts w:hint="cs"/>
          <w:rtl/>
        </w:rPr>
        <w:t>از</w:t>
      </w:r>
      <w:r>
        <w:rPr>
          <w:rtl/>
        </w:rPr>
        <w:t xml:space="preserve"> </w:t>
      </w:r>
      <w:r>
        <w:rPr>
          <w:rFonts w:hint="cs"/>
          <w:rtl/>
        </w:rPr>
        <w:t>خبث</w:t>
      </w:r>
      <w:r>
        <w:rPr>
          <w:rtl/>
        </w:rPr>
        <w:t xml:space="preserve"> </w:t>
      </w:r>
      <w:r>
        <w:rPr>
          <w:rFonts w:hint="cs"/>
          <w:rtl/>
        </w:rPr>
        <w:t>است</w:t>
      </w:r>
      <w:r w:rsidR="00743F79">
        <w:rPr>
          <w:rtl/>
        </w:rPr>
        <w:t>،</w:t>
      </w:r>
      <w:r>
        <w:rPr>
          <w:rtl/>
        </w:rPr>
        <w:t xml:space="preserve"> </w:t>
      </w:r>
      <w:r>
        <w:rPr>
          <w:rFonts w:hint="cs"/>
          <w:rtl/>
        </w:rPr>
        <w:t>شخصی</w:t>
      </w:r>
      <w:r>
        <w:rPr>
          <w:rtl/>
        </w:rPr>
        <w:t xml:space="preserve"> </w:t>
      </w:r>
      <w:r>
        <w:rPr>
          <w:rFonts w:hint="cs"/>
          <w:rtl/>
        </w:rPr>
        <w:t>از</w:t>
      </w:r>
      <w:r>
        <w:rPr>
          <w:rtl/>
        </w:rPr>
        <w:t xml:space="preserve"> </w:t>
      </w:r>
      <w:r>
        <w:rPr>
          <w:rFonts w:hint="cs"/>
          <w:rtl/>
        </w:rPr>
        <w:t>محلی</w:t>
      </w:r>
      <w:r>
        <w:rPr>
          <w:rtl/>
        </w:rPr>
        <w:t xml:space="preserve"> </w:t>
      </w:r>
      <w:r>
        <w:rPr>
          <w:rFonts w:hint="cs"/>
          <w:rtl/>
        </w:rPr>
        <w:t>عبور</w:t>
      </w:r>
      <w:r>
        <w:rPr>
          <w:rtl/>
        </w:rPr>
        <w:t xml:space="preserve"> </w:t>
      </w:r>
      <w:r>
        <w:rPr>
          <w:rFonts w:hint="cs"/>
          <w:rtl/>
        </w:rPr>
        <w:t>کرده</w:t>
      </w:r>
      <w:r>
        <w:rPr>
          <w:rtl/>
        </w:rPr>
        <w:t xml:space="preserve"> </w:t>
      </w:r>
      <w:r>
        <w:rPr>
          <w:rFonts w:hint="cs"/>
          <w:rtl/>
        </w:rPr>
        <w:t>و</w:t>
      </w:r>
      <w:r>
        <w:rPr>
          <w:rtl/>
        </w:rPr>
        <w:t xml:space="preserve"> </w:t>
      </w:r>
      <w:r>
        <w:rPr>
          <w:rFonts w:hint="cs"/>
          <w:rtl/>
        </w:rPr>
        <w:t>احتمال</w:t>
      </w:r>
      <w:r>
        <w:rPr>
          <w:rtl/>
        </w:rPr>
        <w:t xml:space="preserve"> </w:t>
      </w:r>
      <w:r>
        <w:rPr>
          <w:rFonts w:hint="cs"/>
          <w:rtl/>
        </w:rPr>
        <w:t>میدهد</w:t>
      </w:r>
      <w:r>
        <w:rPr>
          <w:rtl/>
        </w:rPr>
        <w:t xml:space="preserve"> </w:t>
      </w:r>
      <w:r>
        <w:rPr>
          <w:rFonts w:hint="cs"/>
          <w:rtl/>
        </w:rPr>
        <w:t>خونی</w:t>
      </w:r>
      <w:r>
        <w:rPr>
          <w:rtl/>
        </w:rPr>
        <w:t xml:space="preserve"> </w:t>
      </w:r>
      <w:r>
        <w:rPr>
          <w:rFonts w:hint="cs"/>
          <w:rtl/>
        </w:rPr>
        <w:t>به</w:t>
      </w:r>
      <w:r>
        <w:rPr>
          <w:rtl/>
        </w:rPr>
        <w:t xml:space="preserve"> </w:t>
      </w:r>
      <w:r>
        <w:rPr>
          <w:rFonts w:hint="cs"/>
          <w:rtl/>
        </w:rPr>
        <w:t>بدن</w:t>
      </w:r>
      <w:r>
        <w:rPr>
          <w:rtl/>
        </w:rPr>
        <w:t xml:space="preserve"> </w:t>
      </w:r>
      <w:r>
        <w:rPr>
          <w:rFonts w:hint="cs"/>
          <w:rtl/>
        </w:rPr>
        <w:t>یا</w:t>
      </w:r>
      <w:r>
        <w:rPr>
          <w:rtl/>
        </w:rPr>
        <w:t xml:space="preserve"> </w:t>
      </w:r>
      <w:r>
        <w:rPr>
          <w:rFonts w:hint="cs"/>
          <w:rtl/>
        </w:rPr>
        <w:t>لباسش</w:t>
      </w:r>
      <w:r>
        <w:rPr>
          <w:rtl/>
        </w:rPr>
        <w:t xml:space="preserve"> </w:t>
      </w:r>
      <w:r>
        <w:rPr>
          <w:rFonts w:hint="cs"/>
          <w:rtl/>
        </w:rPr>
        <w:t>اصابت</w:t>
      </w:r>
      <w:r>
        <w:rPr>
          <w:rtl/>
        </w:rPr>
        <w:t xml:space="preserve"> </w:t>
      </w:r>
      <w:r>
        <w:rPr>
          <w:rFonts w:hint="cs"/>
          <w:rtl/>
        </w:rPr>
        <w:t>کرده</w:t>
      </w:r>
      <w:r>
        <w:rPr>
          <w:rtl/>
        </w:rPr>
        <w:t xml:space="preserve"> </w:t>
      </w:r>
      <w:r>
        <w:rPr>
          <w:rFonts w:hint="cs"/>
          <w:rtl/>
        </w:rPr>
        <w:t>باشد</w:t>
      </w:r>
      <w:r w:rsidR="00743F79">
        <w:rPr>
          <w:rtl/>
        </w:rPr>
        <w:t>،</w:t>
      </w:r>
      <w:r>
        <w:rPr>
          <w:rtl/>
        </w:rPr>
        <w:t xml:space="preserve"> </w:t>
      </w:r>
      <w:r>
        <w:rPr>
          <w:rFonts w:hint="cs"/>
          <w:rtl/>
        </w:rPr>
        <w:t>استصحاب</w:t>
      </w:r>
      <w:r>
        <w:rPr>
          <w:rtl/>
        </w:rPr>
        <w:t xml:space="preserve"> </w:t>
      </w:r>
      <w:r>
        <w:rPr>
          <w:rFonts w:hint="cs"/>
          <w:rtl/>
        </w:rPr>
        <w:t>طهارت</w:t>
      </w:r>
      <w:r>
        <w:rPr>
          <w:rtl/>
        </w:rPr>
        <w:t xml:space="preserve"> </w:t>
      </w:r>
      <w:r>
        <w:rPr>
          <w:rFonts w:hint="cs"/>
          <w:rtl/>
        </w:rPr>
        <w:t>بدن</w:t>
      </w:r>
      <w:r>
        <w:rPr>
          <w:rtl/>
        </w:rPr>
        <w:t xml:space="preserve"> </w:t>
      </w:r>
      <w:r>
        <w:rPr>
          <w:rFonts w:hint="cs"/>
          <w:rtl/>
        </w:rPr>
        <w:t>و</w:t>
      </w:r>
      <w:r>
        <w:rPr>
          <w:rtl/>
        </w:rPr>
        <w:t xml:space="preserve"> </w:t>
      </w:r>
      <w:r>
        <w:rPr>
          <w:rFonts w:hint="cs"/>
          <w:rtl/>
        </w:rPr>
        <w:t>لباس،</w:t>
      </w:r>
      <w:r>
        <w:rPr>
          <w:rtl/>
        </w:rPr>
        <w:t xml:space="preserve"> </w:t>
      </w:r>
      <w:r>
        <w:rPr>
          <w:rFonts w:hint="cs"/>
          <w:rtl/>
        </w:rPr>
        <w:t>اصل</w:t>
      </w:r>
      <w:r>
        <w:rPr>
          <w:rtl/>
        </w:rPr>
        <w:t xml:space="preserve"> </w:t>
      </w:r>
      <w:r>
        <w:rPr>
          <w:rFonts w:hint="cs"/>
          <w:rtl/>
        </w:rPr>
        <w:t>سببی</w:t>
      </w:r>
      <w:r>
        <w:rPr>
          <w:rtl/>
        </w:rPr>
        <w:t xml:space="preserve"> </w:t>
      </w:r>
      <w:r>
        <w:rPr>
          <w:rFonts w:hint="cs"/>
          <w:rtl/>
        </w:rPr>
        <w:t>است</w:t>
      </w:r>
      <w:r w:rsidR="00743F79">
        <w:rPr>
          <w:rtl/>
        </w:rPr>
        <w:t>،</w:t>
      </w:r>
      <w:r>
        <w:rPr>
          <w:rtl/>
        </w:rPr>
        <w:t xml:space="preserve"> </w:t>
      </w:r>
      <w:r>
        <w:rPr>
          <w:rFonts w:hint="cs"/>
          <w:rtl/>
        </w:rPr>
        <w:t>شک</w:t>
      </w:r>
      <w:r>
        <w:rPr>
          <w:rtl/>
        </w:rPr>
        <w:t xml:space="preserve"> </w:t>
      </w:r>
      <w:r>
        <w:rPr>
          <w:rFonts w:hint="cs"/>
          <w:rtl/>
        </w:rPr>
        <w:t>در</w:t>
      </w:r>
      <w:r>
        <w:rPr>
          <w:rtl/>
        </w:rPr>
        <w:t xml:space="preserve"> </w:t>
      </w:r>
      <w:r>
        <w:rPr>
          <w:rFonts w:hint="cs"/>
          <w:rtl/>
        </w:rPr>
        <w:t>سقوط</w:t>
      </w:r>
      <w:r>
        <w:rPr>
          <w:rtl/>
        </w:rPr>
        <w:t xml:space="preserve"> </w:t>
      </w:r>
      <w:r>
        <w:rPr>
          <w:rFonts w:hint="cs"/>
          <w:rtl/>
        </w:rPr>
        <w:t>وجوب</w:t>
      </w:r>
      <w:r>
        <w:rPr>
          <w:rtl/>
        </w:rPr>
        <w:t xml:space="preserve"> </w:t>
      </w:r>
      <w:r>
        <w:rPr>
          <w:rFonts w:hint="cs"/>
          <w:rtl/>
        </w:rPr>
        <w:t>نماز</w:t>
      </w:r>
      <w:r>
        <w:rPr>
          <w:rtl/>
        </w:rPr>
        <w:t xml:space="preserve"> </w:t>
      </w:r>
      <w:r>
        <w:rPr>
          <w:rFonts w:hint="cs"/>
          <w:rtl/>
        </w:rPr>
        <w:t>با</w:t>
      </w:r>
      <w:r>
        <w:rPr>
          <w:rtl/>
        </w:rPr>
        <w:t xml:space="preserve"> </w:t>
      </w:r>
      <w:r>
        <w:rPr>
          <w:rFonts w:hint="cs"/>
          <w:rtl/>
        </w:rPr>
        <w:t>این</w:t>
      </w:r>
      <w:r>
        <w:rPr>
          <w:rtl/>
        </w:rPr>
        <w:t xml:space="preserve"> </w:t>
      </w:r>
      <w:r>
        <w:rPr>
          <w:rFonts w:hint="cs"/>
          <w:rtl/>
        </w:rPr>
        <w:t>طهارت</w:t>
      </w:r>
      <w:r>
        <w:rPr>
          <w:rtl/>
        </w:rPr>
        <w:t xml:space="preserve"> </w:t>
      </w:r>
      <w:r>
        <w:rPr>
          <w:rFonts w:hint="cs"/>
          <w:rtl/>
        </w:rPr>
        <w:t>استصحابی،</w:t>
      </w:r>
      <w:r>
        <w:rPr>
          <w:rtl/>
        </w:rPr>
        <w:t xml:space="preserve"> </w:t>
      </w:r>
      <w:r>
        <w:rPr>
          <w:rFonts w:hint="cs"/>
          <w:rtl/>
        </w:rPr>
        <w:t>اصلی</w:t>
      </w:r>
      <w:r>
        <w:rPr>
          <w:rtl/>
        </w:rPr>
        <w:t xml:space="preserve"> </w:t>
      </w:r>
      <w:r>
        <w:rPr>
          <w:rFonts w:hint="cs"/>
          <w:rtl/>
        </w:rPr>
        <w:t>مسببی</w:t>
      </w:r>
      <w:r>
        <w:rPr>
          <w:rtl/>
        </w:rPr>
        <w:t xml:space="preserve"> </w:t>
      </w:r>
      <w:r>
        <w:rPr>
          <w:rFonts w:hint="cs"/>
          <w:rtl/>
        </w:rPr>
        <w:t>است</w:t>
      </w:r>
      <w:r w:rsidR="00743F79">
        <w:rPr>
          <w:rtl/>
        </w:rPr>
        <w:t>،</w:t>
      </w:r>
      <w:r>
        <w:rPr>
          <w:rtl/>
        </w:rPr>
        <w:t xml:space="preserve"> </w:t>
      </w:r>
      <w:r>
        <w:rPr>
          <w:rFonts w:hint="cs"/>
          <w:rtl/>
        </w:rPr>
        <w:t>حکم</w:t>
      </w:r>
      <w:r>
        <w:rPr>
          <w:rtl/>
        </w:rPr>
        <w:t xml:space="preserve"> </w:t>
      </w:r>
      <w:r>
        <w:rPr>
          <w:rFonts w:hint="cs"/>
          <w:rtl/>
        </w:rPr>
        <w:t>قطعی</w:t>
      </w:r>
      <w:r>
        <w:rPr>
          <w:rtl/>
        </w:rPr>
        <w:t xml:space="preserve"> </w:t>
      </w:r>
      <w:r>
        <w:rPr>
          <w:rFonts w:hint="cs"/>
          <w:rtl/>
        </w:rPr>
        <w:t>فقها</w:t>
      </w:r>
      <w:r>
        <w:rPr>
          <w:rtl/>
        </w:rPr>
        <w:t xml:space="preserve"> </w:t>
      </w:r>
      <w:r>
        <w:rPr>
          <w:rFonts w:hint="cs"/>
          <w:rtl/>
        </w:rPr>
        <w:t>بر</w:t>
      </w:r>
      <w:r>
        <w:rPr>
          <w:rtl/>
        </w:rPr>
        <w:t xml:space="preserve"> </w:t>
      </w:r>
      <w:r>
        <w:rPr>
          <w:rFonts w:hint="cs"/>
          <w:rtl/>
        </w:rPr>
        <w:t>صحت</w:t>
      </w:r>
      <w:r>
        <w:rPr>
          <w:rtl/>
        </w:rPr>
        <w:t xml:space="preserve"> </w:t>
      </w:r>
      <w:r>
        <w:rPr>
          <w:rFonts w:hint="cs"/>
          <w:rtl/>
        </w:rPr>
        <w:t>نماز</w:t>
      </w:r>
      <w:r>
        <w:rPr>
          <w:rtl/>
        </w:rPr>
        <w:t xml:space="preserve"> </w:t>
      </w:r>
      <w:r>
        <w:rPr>
          <w:rFonts w:hint="cs"/>
          <w:rtl/>
        </w:rPr>
        <w:t>با</w:t>
      </w:r>
      <w:r>
        <w:rPr>
          <w:rtl/>
        </w:rPr>
        <w:t xml:space="preserve"> </w:t>
      </w:r>
      <w:r>
        <w:rPr>
          <w:rFonts w:hint="cs"/>
          <w:rtl/>
        </w:rPr>
        <w:t>این</w:t>
      </w:r>
      <w:r>
        <w:rPr>
          <w:rtl/>
        </w:rPr>
        <w:t xml:space="preserve"> </w:t>
      </w:r>
      <w:r>
        <w:rPr>
          <w:rFonts w:hint="cs"/>
          <w:rtl/>
        </w:rPr>
        <w:t>طهارت</w:t>
      </w:r>
      <w:r>
        <w:rPr>
          <w:rtl/>
        </w:rPr>
        <w:t xml:space="preserve"> </w:t>
      </w:r>
      <w:r>
        <w:rPr>
          <w:rFonts w:hint="cs"/>
          <w:rtl/>
        </w:rPr>
        <w:t>است</w:t>
      </w:r>
      <w:r>
        <w:rPr>
          <w:rtl/>
        </w:rPr>
        <w:t>.</w:t>
      </w:r>
    </w:p>
    <w:p w:rsidR="00BF01F5" w:rsidRDefault="00E14020" w:rsidP="0044477C">
      <w:pPr>
        <w:rPr>
          <w:rtl/>
        </w:rPr>
      </w:pPr>
      <w:r>
        <w:rPr>
          <w:rFonts w:hint="cs"/>
          <w:rtl/>
        </w:rPr>
        <w:t>مثال</w:t>
      </w:r>
      <w:r>
        <w:rPr>
          <w:rtl/>
        </w:rPr>
        <w:t xml:space="preserve"> </w:t>
      </w:r>
      <w:r>
        <w:rPr>
          <w:rFonts w:hint="cs"/>
          <w:rtl/>
        </w:rPr>
        <w:t>سوم،</w:t>
      </w:r>
      <w:r>
        <w:rPr>
          <w:rtl/>
        </w:rPr>
        <w:t xml:space="preserve"> </w:t>
      </w:r>
      <w:r>
        <w:rPr>
          <w:rFonts w:hint="cs"/>
          <w:rtl/>
        </w:rPr>
        <w:t>استصحاب</w:t>
      </w:r>
      <w:r>
        <w:rPr>
          <w:rtl/>
        </w:rPr>
        <w:t xml:space="preserve"> </w:t>
      </w:r>
      <w:r>
        <w:rPr>
          <w:rFonts w:hint="cs"/>
          <w:rtl/>
        </w:rPr>
        <w:t>اطلاق</w:t>
      </w:r>
      <w:r>
        <w:rPr>
          <w:rtl/>
        </w:rPr>
        <w:t xml:space="preserve"> </w:t>
      </w:r>
      <w:r>
        <w:rPr>
          <w:rFonts w:hint="cs"/>
          <w:rtl/>
        </w:rPr>
        <w:t>آب</w:t>
      </w:r>
      <w:r>
        <w:rPr>
          <w:rtl/>
        </w:rPr>
        <w:t xml:space="preserve"> </w:t>
      </w:r>
      <w:r>
        <w:rPr>
          <w:rFonts w:hint="cs"/>
          <w:rtl/>
        </w:rPr>
        <w:t>است</w:t>
      </w:r>
      <w:r w:rsidR="00743F79">
        <w:rPr>
          <w:rtl/>
        </w:rPr>
        <w:t>،</w:t>
      </w:r>
      <w:r>
        <w:rPr>
          <w:rtl/>
        </w:rPr>
        <w:t xml:space="preserve"> </w:t>
      </w:r>
      <w:r>
        <w:rPr>
          <w:rFonts w:hint="cs"/>
          <w:rtl/>
        </w:rPr>
        <w:t>آبی</w:t>
      </w:r>
      <w:r>
        <w:rPr>
          <w:rtl/>
        </w:rPr>
        <w:t xml:space="preserve"> </w:t>
      </w:r>
      <w:r>
        <w:rPr>
          <w:rFonts w:hint="cs"/>
          <w:rtl/>
        </w:rPr>
        <w:t>سابقا</w:t>
      </w:r>
      <w:r>
        <w:rPr>
          <w:rtl/>
        </w:rPr>
        <w:t xml:space="preserve"> </w:t>
      </w:r>
      <w:r>
        <w:rPr>
          <w:rFonts w:hint="cs"/>
          <w:rtl/>
        </w:rPr>
        <w:t>مطلق</w:t>
      </w:r>
      <w:r>
        <w:rPr>
          <w:rtl/>
        </w:rPr>
        <w:t xml:space="preserve"> </w:t>
      </w:r>
      <w:r>
        <w:rPr>
          <w:rFonts w:hint="cs"/>
          <w:rtl/>
        </w:rPr>
        <w:t>بوده</w:t>
      </w:r>
      <w:r>
        <w:rPr>
          <w:rtl/>
        </w:rPr>
        <w:t xml:space="preserve"> </w:t>
      </w:r>
      <w:r>
        <w:rPr>
          <w:rFonts w:hint="cs"/>
          <w:rtl/>
        </w:rPr>
        <w:t>و</w:t>
      </w:r>
      <w:r>
        <w:rPr>
          <w:rtl/>
        </w:rPr>
        <w:t xml:space="preserve"> </w:t>
      </w:r>
      <w:r>
        <w:rPr>
          <w:rFonts w:hint="cs"/>
          <w:rtl/>
        </w:rPr>
        <w:t>اکنون</w:t>
      </w:r>
      <w:r>
        <w:rPr>
          <w:rtl/>
        </w:rPr>
        <w:t xml:space="preserve"> </w:t>
      </w:r>
      <w:r>
        <w:rPr>
          <w:rFonts w:hint="cs"/>
          <w:rtl/>
        </w:rPr>
        <w:t>در</w:t>
      </w:r>
      <w:r>
        <w:rPr>
          <w:rtl/>
        </w:rPr>
        <w:t xml:space="preserve"> </w:t>
      </w:r>
      <w:r>
        <w:rPr>
          <w:rFonts w:hint="cs"/>
          <w:rtl/>
        </w:rPr>
        <w:t>بقای</w:t>
      </w:r>
      <w:r>
        <w:rPr>
          <w:rtl/>
        </w:rPr>
        <w:t xml:space="preserve"> </w:t>
      </w:r>
      <w:r>
        <w:rPr>
          <w:rFonts w:hint="cs"/>
          <w:rtl/>
        </w:rPr>
        <w:t>اطلاق</w:t>
      </w:r>
      <w:r>
        <w:rPr>
          <w:rtl/>
        </w:rPr>
        <w:t xml:space="preserve"> </w:t>
      </w:r>
      <w:r>
        <w:rPr>
          <w:rFonts w:hint="cs"/>
          <w:rtl/>
        </w:rPr>
        <w:t>آن</w:t>
      </w:r>
      <w:r>
        <w:rPr>
          <w:rtl/>
        </w:rPr>
        <w:t xml:space="preserve"> </w:t>
      </w:r>
      <w:r>
        <w:rPr>
          <w:rFonts w:hint="cs"/>
          <w:rtl/>
        </w:rPr>
        <w:t>شک</w:t>
      </w:r>
      <w:r>
        <w:rPr>
          <w:rtl/>
        </w:rPr>
        <w:t xml:space="preserve"> </w:t>
      </w:r>
      <w:r w:rsidR="00D74C82">
        <w:rPr>
          <w:rFonts w:hint="cs"/>
          <w:rtl/>
        </w:rPr>
        <w:t>می شود</w:t>
      </w:r>
      <w:r w:rsidR="00743F79">
        <w:rPr>
          <w:rtl/>
        </w:rPr>
        <w:t>،</w:t>
      </w:r>
      <w:r>
        <w:rPr>
          <w:rtl/>
        </w:rPr>
        <w:t xml:space="preserve"> </w:t>
      </w:r>
      <w:r>
        <w:rPr>
          <w:rFonts w:hint="cs"/>
          <w:rtl/>
        </w:rPr>
        <w:t>استصحاب</w:t>
      </w:r>
      <w:r>
        <w:rPr>
          <w:rtl/>
        </w:rPr>
        <w:t xml:space="preserve"> </w:t>
      </w:r>
      <w:r>
        <w:rPr>
          <w:rFonts w:hint="cs"/>
          <w:rtl/>
        </w:rPr>
        <w:t>اطلاق</w:t>
      </w:r>
      <w:r>
        <w:rPr>
          <w:rtl/>
        </w:rPr>
        <w:t xml:space="preserve"> </w:t>
      </w:r>
      <w:r>
        <w:rPr>
          <w:rFonts w:hint="cs"/>
          <w:rtl/>
        </w:rPr>
        <w:t>آب،</w:t>
      </w:r>
      <w:r>
        <w:rPr>
          <w:rtl/>
        </w:rPr>
        <w:t xml:space="preserve"> </w:t>
      </w:r>
      <w:r>
        <w:rPr>
          <w:rFonts w:hint="cs"/>
          <w:rtl/>
        </w:rPr>
        <w:t>اصلی</w:t>
      </w:r>
      <w:r>
        <w:rPr>
          <w:rtl/>
        </w:rPr>
        <w:t xml:space="preserve"> </w:t>
      </w:r>
      <w:r>
        <w:rPr>
          <w:rFonts w:hint="cs"/>
          <w:rtl/>
        </w:rPr>
        <w:t>سببی</w:t>
      </w:r>
      <w:r>
        <w:rPr>
          <w:rtl/>
        </w:rPr>
        <w:t xml:space="preserve"> </w:t>
      </w:r>
      <w:r>
        <w:rPr>
          <w:rFonts w:hint="cs"/>
          <w:rtl/>
        </w:rPr>
        <w:t>و</w:t>
      </w:r>
      <w:r>
        <w:rPr>
          <w:rtl/>
        </w:rPr>
        <w:t xml:space="preserve"> </w:t>
      </w:r>
      <w:r>
        <w:rPr>
          <w:rFonts w:hint="cs"/>
          <w:rtl/>
        </w:rPr>
        <w:t>استصحاب</w:t>
      </w:r>
      <w:r>
        <w:rPr>
          <w:rtl/>
        </w:rPr>
        <w:t xml:space="preserve"> </w:t>
      </w:r>
      <w:r>
        <w:rPr>
          <w:rFonts w:hint="cs"/>
          <w:rtl/>
        </w:rPr>
        <w:t>بقای</w:t>
      </w:r>
      <w:r>
        <w:rPr>
          <w:rtl/>
        </w:rPr>
        <w:t xml:space="preserve"> </w:t>
      </w:r>
      <w:r>
        <w:rPr>
          <w:rFonts w:hint="cs"/>
          <w:rtl/>
        </w:rPr>
        <w:t>وجوب</w:t>
      </w:r>
      <w:r>
        <w:rPr>
          <w:rtl/>
        </w:rPr>
        <w:t xml:space="preserve"> </w:t>
      </w:r>
      <w:r>
        <w:rPr>
          <w:rFonts w:hint="cs"/>
          <w:rtl/>
        </w:rPr>
        <w:t>نماز</w:t>
      </w:r>
      <w:r>
        <w:rPr>
          <w:rtl/>
        </w:rPr>
        <w:t xml:space="preserve"> </w:t>
      </w:r>
      <w:r>
        <w:rPr>
          <w:rFonts w:hint="cs"/>
          <w:rtl/>
        </w:rPr>
        <w:t>با</w:t>
      </w:r>
      <w:r>
        <w:rPr>
          <w:rtl/>
        </w:rPr>
        <w:t xml:space="preserve"> </w:t>
      </w:r>
      <w:r>
        <w:rPr>
          <w:rFonts w:hint="cs"/>
          <w:rtl/>
        </w:rPr>
        <w:t>وضوی</w:t>
      </w:r>
      <w:r>
        <w:rPr>
          <w:rtl/>
        </w:rPr>
        <w:t xml:space="preserve"> </w:t>
      </w:r>
      <w:r>
        <w:rPr>
          <w:rFonts w:hint="cs"/>
          <w:rtl/>
        </w:rPr>
        <w:t>گرفته</w:t>
      </w:r>
      <w:r>
        <w:rPr>
          <w:rtl/>
        </w:rPr>
        <w:t xml:space="preserve"> </w:t>
      </w:r>
      <w:r>
        <w:rPr>
          <w:rFonts w:hint="cs"/>
          <w:rtl/>
        </w:rPr>
        <w:t>شده</w:t>
      </w:r>
      <w:r>
        <w:rPr>
          <w:rtl/>
        </w:rPr>
        <w:t xml:space="preserve"> </w:t>
      </w:r>
      <w:r>
        <w:rPr>
          <w:rFonts w:hint="cs"/>
          <w:rtl/>
        </w:rPr>
        <w:t>از</w:t>
      </w:r>
      <w:r>
        <w:rPr>
          <w:rtl/>
        </w:rPr>
        <w:t xml:space="preserve"> </w:t>
      </w:r>
      <w:r>
        <w:rPr>
          <w:rFonts w:hint="cs"/>
          <w:rtl/>
        </w:rPr>
        <w:t>این</w:t>
      </w:r>
      <w:r>
        <w:rPr>
          <w:rtl/>
        </w:rPr>
        <w:t xml:space="preserve"> </w:t>
      </w:r>
      <w:r>
        <w:rPr>
          <w:rFonts w:hint="cs"/>
          <w:rtl/>
        </w:rPr>
        <w:t>آب،</w:t>
      </w:r>
      <w:r>
        <w:rPr>
          <w:rtl/>
        </w:rPr>
        <w:t xml:space="preserve"> </w:t>
      </w:r>
      <w:r>
        <w:rPr>
          <w:rFonts w:hint="cs"/>
          <w:rtl/>
        </w:rPr>
        <w:t>اصلی</w:t>
      </w:r>
      <w:r>
        <w:rPr>
          <w:rtl/>
        </w:rPr>
        <w:t xml:space="preserve"> </w:t>
      </w:r>
      <w:r>
        <w:rPr>
          <w:rFonts w:hint="cs"/>
          <w:rtl/>
        </w:rPr>
        <w:t>مسببی</w:t>
      </w:r>
      <w:r>
        <w:rPr>
          <w:rtl/>
        </w:rPr>
        <w:t xml:space="preserve"> </w:t>
      </w:r>
      <w:r>
        <w:rPr>
          <w:rFonts w:hint="cs"/>
          <w:rtl/>
        </w:rPr>
        <w:t>است</w:t>
      </w:r>
      <w:r w:rsidR="00743F79">
        <w:rPr>
          <w:rtl/>
        </w:rPr>
        <w:t>،</w:t>
      </w:r>
      <w:r>
        <w:rPr>
          <w:rtl/>
        </w:rPr>
        <w:t xml:space="preserve"> </w:t>
      </w:r>
      <w:r>
        <w:rPr>
          <w:rFonts w:hint="cs"/>
          <w:rtl/>
        </w:rPr>
        <w:t>فقها</w:t>
      </w:r>
      <w:r>
        <w:rPr>
          <w:rtl/>
        </w:rPr>
        <w:t xml:space="preserve"> </w:t>
      </w:r>
      <w:r>
        <w:rPr>
          <w:rFonts w:hint="cs"/>
          <w:rtl/>
        </w:rPr>
        <w:t>حکم</w:t>
      </w:r>
      <w:r>
        <w:rPr>
          <w:rtl/>
        </w:rPr>
        <w:t xml:space="preserve"> </w:t>
      </w:r>
      <w:r>
        <w:rPr>
          <w:rFonts w:hint="cs"/>
          <w:rtl/>
        </w:rPr>
        <w:t>به</w:t>
      </w:r>
      <w:r>
        <w:rPr>
          <w:rtl/>
        </w:rPr>
        <w:t xml:space="preserve"> </w:t>
      </w:r>
      <w:r>
        <w:rPr>
          <w:rFonts w:hint="cs"/>
          <w:rtl/>
        </w:rPr>
        <w:t>صحت</w:t>
      </w:r>
      <w:r>
        <w:rPr>
          <w:rtl/>
        </w:rPr>
        <w:t xml:space="preserve"> </w:t>
      </w:r>
      <w:r>
        <w:rPr>
          <w:rFonts w:hint="cs"/>
          <w:rtl/>
        </w:rPr>
        <w:t>نماز</w:t>
      </w:r>
      <w:r>
        <w:rPr>
          <w:rtl/>
        </w:rPr>
        <w:t xml:space="preserve"> </w:t>
      </w:r>
      <w:r w:rsidR="00D74C82">
        <w:rPr>
          <w:rFonts w:hint="cs"/>
          <w:rtl/>
        </w:rPr>
        <w:t>داده اند</w:t>
      </w:r>
      <w:r>
        <w:rPr>
          <w:rtl/>
        </w:rPr>
        <w:t>.</w:t>
      </w:r>
    </w:p>
    <w:p w:rsidR="00BF01F5" w:rsidRDefault="00E14020" w:rsidP="0044477C">
      <w:pPr>
        <w:rPr>
          <w:rtl/>
        </w:rPr>
      </w:pPr>
      <w:r>
        <w:rPr>
          <w:rFonts w:hint="cs"/>
          <w:rtl/>
        </w:rPr>
        <w:t>مثال</w:t>
      </w:r>
      <w:r>
        <w:rPr>
          <w:rtl/>
        </w:rPr>
        <w:t xml:space="preserve"> </w:t>
      </w:r>
      <w:r>
        <w:rPr>
          <w:rFonts w:hint="cs"/>
          <w:rtl/>
        </w:rPr>
        <w:t>چهارم،</w:t>
      </w:r>
      <w:r>
        <w:rPr>
          <w:rtl/>
        </w:rPr>
        <w:t xml:space="preserve"> </w:t>
      </w:r>
      <w:r>
        <w:rPr>
          <w:rFonts w:hint="cs"/>
          <w:rtl/>
        </w:rPr>
        <w:t>استصحاب</w:t>
      </w:r>
      <w:r>
        <w:rPr>
          <w:rtl/>
        </w:rPr>
        <w:t xml:space="preserve"> </w:t>
      </w:r>
      <w:r>
        <w:rPr>
          <w:rFonts w:hint="cs"/>
          <w:rtl/>
        </w:rPr>
        <w:t>کریت</w:t>
      </w:r>
      <w:r>
        <w:rPr>
          <w:rtl/>
        </w:rPr>
        <w:t xml:space="preserve"> </w:t>
      </w:r>
      <w:r>
        <w:rPr>
          <w:rFonts w:hint="cs"/>
          <w:rtl/>
        </w:rPr>
        <w:t>آب</w:t>
      </w:r>
      <w:r>
        <w:rPr>
          <w:rtl/>
        </w:rPr>
        <w:t xml:space="preserve"> </w:t>
      </w:r>
      <w:r>
        <w:rPr>
          <w:rFonts w:hint="cs"/>
          <w:rtl/>
        </w:rPr>
        <w:t>است</w:t>
      </w:r>
      <w:r w:rsidR="00743F79">
        <w:rPr>
          <w:rtl/>
        </w:rPr>
        <w:t>،</w:t>
      </w:r>
      <w:r>
        <w:rPr>
          <w:rtl/>
        </w:rPr>
        <w:t xml:space="preserve"> </w:t>
      </w:r>
      <w:r>
        <w:rPr>
          <w:rFonts w:hint="cs"/>
          <w:rtl/>
        </w:rPr>
        <w:t>آب</w:t>
      </w:r>
      <w:r>
        <w:rPr>
          <w:rtl/>
        </w:rPr>
        <w:t xml:space="preserve"> </w:t>
      </w:r>
      <w:r>
        <w:rPr>
          <w:rFonts w:hint="cs"/>
          <w:rtl/>
        </w:rPr>
        <w:t>قلیلی</w:t>
      </w:r>
      <w:r>
        <w:rPr>
          <w:rtl/>
        </w:rPr>
        <w:t xml:space="preserve"> </w:t>
      </w:r>
      <w:r>
        <w:rPr>
          <w:rFonts w:hint="cs"/>
          <w:rtl/>
        </w:rPr>
        <w:t>که</w:t>
      </w:r>
      <w:r>
        <w:rPr>
          <w:rtl/>
        </w:rPr>
        <w:t xml:space="preserve"> </w:t>
      </w:r>
      <w:r>
        <w:rPr>
          <w:rFonts w:hint="cs"/>
          <w:rtl/>
        </w:rPr>
        <w:t>سابقا</w:t>
      </w:r>
      <w:r>
        <w:rPr>
          <w:rtl/>
        </w:rPr>
        <w:t xml:space="preserve"> </w:t>
      </w:r>
      <w:r>
        <w:rPr>
          <w:rFonts w:hint="cs"/>
          <w:rtl/>
        </w:rPr>
        <w:t>کر</w:t>
      </w:r>
      <w:r>
        <w:rPr>
          <w:rtl/>
        </w:rPr>
        <w:t xml:space="preserve"> </w:t>
      </w:r>
      <w:r>
        <w:rPr>
          <w:rFonts w:hint="cs"/>
          <w:rtl/>
        </w:rPr>
        <w:t>بوده</w:t>
      </w:r>
      <w:r>
        <w:rPr>
          <w:rtl/>
        </w:rPr>
        <w:t xml:space="preserve"> </w:t>
      </w:r>
      <w:r>
        <w:rPr>
          <w:rFonts w:hint="cs"/>
          <w:rtl/>
        </w:rPr>
        <w:t>و</w:t>
      </w:r>
      <w:r>
        <w:rPr>
          <w:rtl/>
        </w:rPr>
        <w:t xml:space="preserve"> </w:t>
      </w:r>
      <w:r>
        <w:rPr>
          <w:rFonts w:hint="cs"/>
          <w:rtl/>
        </w:rPr>
        <w:t>اکنون</w:t>
      </w:r>
      <w:r>
        <w:rPr>
          <w:rtl/>
        </w:rPr>
        <w:t xml:space="preserve"> </w:t>
      </w:r>
      <w:r>
        <w:rPr>
          <w:rFonts w:hint="cs"/>
          <w:rtl/>
        </w:rPr>
        <w:t>در</w:t>
      </w:r>
      <w:r>
        <w:rPr>
          <w:rtl/>
        </w:rPr>
        <w:t xml:space="preserve"> </w:t>
      </w:r>
      <w:r>
        <w:rPr>
          <w:rFonts w:hint="cs"/>
          <w:rtl/>
        </w:rPr>
        <w:t>بقای</w:t>
      </w:r>
      <w:r>
        <w:rPr>
          <w:rtl/>
        </w:rPr>
        <w:t xml:space="preserve"> </w:t>
      </w:r>
      <w:r>
        <w:rPr>
          <w:rFonts w:hint="cs"/>
          <w:rtl/>
        </w:rPr>
        <w:t>کریت</w:t>
      </w:r>
      <w:r>
        <w:rPr>
          <w:rtl/>
        </w:rPr>
        <w:t xml:space="preserve"> </w:t>
      </w:r>
      <w:r>
        <w:rPr>
          <w:rFonts w:hint="cs"/>
          <w:rtl/>
        </w:rPr>
        <w:t>آن</w:t>
      </w:r>
      <w:r>
        <w:rPr>
          <w:rtl/>
        </w:rPr>
        <w:t xml:space="preserve"> </w:t>
      </w:r>
      <w:r>
        <w:rPr>
          <w:rFonts w:hint="cs"/>
          <w:rtl/>
        </w:rPr>
        <w:t>شک</w:t>
      </w:r>
      <w:r>
        <w:rPr>
          <w:rtl/>
        </w:rPr>
        <w:t xml:space="preserve"> </w:t>
      </w:r>
      <w:r>
        <w:rPr>
          <w:rFonts w:hint="cs"/>
          <w:rtl/>
        </w:rPr>
        <w:t>داریم</w:t>
      </w:r>
      <w:r w:rsidR="00743F79">
        <w:rPr>
          <w:rtl/>
        </w:rPr>
        <w:t>،</w:t>
      </w:r>
      <w:r>
        <w:rPr>
          <w:rtl/>
        </w:rPr>
        <w:t xml:space="preserve"> </w:t>
      </w:r>
      <w:r>
        <w:rPr>
          <w:rFonts w:hint="cs"/>
          <w:rtl/>
        </w:rPr>
        <w:t>استصحاب</w:t>
      </w:r>
      <w:r>
        <w:rPr>
          <w:rtl/>
        </w:rPr>
        <w:t xml:space="preserve"> </w:t>
      </w:r>
      <w:r>
        <w:rPr>
          <w:rFonts w:hint="cs"/>
          <w:rtl/>
        </w:rPr>
        <w:t>کریت،</w:t>
      </w:r>
      <w:r>
        <w:rPr>
          <w:rtl/>
        </w:rPr>
        <w:t xml:space="preserve"> </w:t>
      </w:r>
      <w:r>
        <w:rPr>
          <w:rFonts w:hint="cs"/>
          <w:rtl/>
        </w:rPr>
        <w:t>سببی</w:t>
      </w:r>
      <w:r>
        <w:rPr>
          <w:rtl/>
        </w:rPr>
        <w:t xml:space="preserve"> </w:t>
      </w:r>
      <w:r>
        <w:rPr>
          <w:rFonts w:hint="cs"/>
          <w:rtl/>
        </w:rPr>
        <w:t>و</w:t>
      </w:r>
      <w:r>
        <w:rPr>
          <w:rtl/>
        </w:rPr>
        <w:t xml:space="preserve"> </w:t>
      </w:r>
      <w:r>
        <w:rPr>
          <w:rFonts w:hint="cs"/>
          <w:rtl/>
        </w:rPr>
        <w:t>استصحاب</w:t>
      </w:r>
      <w:r>
        <w:rPr>
          <w:rtl/>
        </w:rPr>
        <w:t xml:space="preserve"> </w:t>
      </w:r>
      <w:r>
        <w:rPr>
          <w:rFonts w:hint="cs"/>
          <w:rtl/>
        </w:rPr>
        <w:t>بقای</w:t>
      </w:r>
      <w:r>
        <w:rPr>
          <w:rtl/>
        </w:rPr>
        <w:t xml:space="preserve"> </w:t>
      </w:r>
      <w:r>
        <w:rPr>
          <w:rFonts w:hint="cs"/>
          <w:rtl/>
        </w:rPr>
        <w:t>نجاست</w:t>
      </w:r>
      <w:r>
        <w:rPr>
          <w:rtl/>
        </w:rPr>
        <w:t xml:space="preserve"> </w:t>
      </w:r>
      <w:r>
        <w:rPr>
          <w:rFonts w:hint="cs"/>
          <w:rtl/>
        </w:rPr>
        <w:t>لباسی</w:t>
      </w:r>
      <w:r>
        <w:rPr>
          <w:rtl/>
        </w:rPr>
        <w:t xml:space="preserve"> </w:t>
      </w:r>
      <w:r>
        <w:rPr>
          <w:rFonts w:hint="cs"/>
          <w:rtl/>
        </w:rPr>
        <w:t>که</w:t>
      </w:r>
      <w:r>
        <w:rPr>
          <w:rtl/>
        </w:rPr>
        <w:t xml:space="preserve"> </w:t>
      </w:r>
      <w:r>
        <w:rPr>
          <w:rFonts w:hint="cs"/>
          <w:rtl/>
        </w:rPr>
        <w:t>با</w:t>
      </w:r>
      <w:r>
        <w:rPr>
          <w:rtl/>
        </w:rPr>
        <w:t xml:space="preserve"> </w:t>
      </w:r>
      <w:r>
        <w:rPr>
          <w:rFonts w:hint="cs"/>
          <w:rtl/>
        </w:rPr>
        <w:t>این</w:t>
      </w:r>
      <w:r>
        <w:rPr>
          <w:rtl/>
        </w:rPr>
        <w:t xml:space="preserve"> </w:t>
      </w:r>
      <w:r>
        <w:rPr>
          <w:rFonts w:hint="cs"/>
          <w:rtl/>
        </w:rPr>
        <w:t>آب</w:t>
      </w:r>
      <w:r>
        <w:rPr>
          <w:rtl/>
        </w:rPr>
        <w:t xml:space="preserve"> </w:t>
      </w:r>
      <w:r>
        <w:rPr>
          <w:rFonts w:hint="cs"/>
          <w:rtl/>
        </w:rPr>
        <w:t>شسته</w:t>
      </w:r>
      <w:r>
        <w:rPr>
          <w:rtl/>
        </w:rPr>
        <w:t xml:space="preserve"> </w:t>
      </w:r>
      <w:r>
        <w:rPr>
          <w:rFonts w:hint="cs"/>
          <w:rtl/>
        </w:rPr>
        <w:t>شده،</w:t>
      </w:r>
      <w:r>
        <w:rPr>
          <w:rtl/>
        </w:rPr>
        <w:t xml:space="preserve"> </w:t>
      </w:r>
      <w:r>
        <w:rPr>
          <w:rFonts w:hint="cs"/>
          <w:rtl/>
        </w:rPr>
        <w:t>مسببی</w:t>
      </w:r>
      <w:r>
        <w:rPr>
          <w:rtl/>
        </w:rPr>
        <w:t xml:space="preserve"> </w:t>
      </w:r>
      <w:r>
        <w:rPr>
          <w:rFonts w:hint="cs"/>
          <w:rtl/>
        </w:rPr>
        <w:t>است</w:t>
      </w:r>
      <w:r w:rsidR="00743F79">
        <w:rPr>
          <w:rtl/>
        </w:rPr>
        <w:t>،</w:t>
      </w:r>
      <w:r>
        <w:rPr>
          <w:rtl/>
        </w:rPr>
        <w:t xml:space="preserve"> </w:t>
      </w:r>
      <w:r>
        <w:rPr>
          <w:rFonts w:hint="cs"/>
          <w:rtl/>
        </w:rPr>
        <w:t>همگان</w:t>
      </w:r>
      <w:r>
        <w:rPr>
          <w:rtl/>
        </w:rPr>
        <w:t xml:space="preserve"> </w:t>
      </w:r>
      <w:r>
        <w:rPr>
          <w:rFonts w:hint="cs"/>
          <w:rtl/>
        </w:rPr>
        <w:t>فتوا</w:t>
      </w:r>
      <w:r>
        <w:rPr>
          <w:rtl/>
        </w:rPr>
        <w:t xml:space="preserve"> </w:t>
      </w:r>
      <w:r>
        <w:rPr>
          <w:rFonts w:hint="cs"/>
          <w:rtl/>
        </w:rPr>
        <w:t>به</w:t>
      </w:r>
      <w:r>
        <w:rPr>
          <w:rtl/>
        </w:rPr>
        <w:t xml:space="preserve"> </w:t>
      </w:r>
      <w:r>
        <w:rPr>
          <w:rFonts w:hint="cs"/>
          <w:rtl/>
        </w:rPr>
        <w:t>طهارت</w:t>
      </w:r>
      <w:r>
        <w:rPr>
          <w:rtl/>
        </w:rPr>
        <w:t xml:space="preserve"> </w:t>
      </w:r>
      <w:r>
        <w:rPr>
          <w:rFonts w:hint="cs"/>
          <w:rtl/>
        </w:rPr>
        <w:t>لباس</w:t>
      </w:r>
      <w:r>
        <w:rPr>
          <w:rtl/>
        </w:rPr>
        <w:t xml:space="preserve"> </w:t>
      </w:r>
      <w:r w:rsidR="00D74C82">
        <w:rPr>
          <w:rFonts w:hint="cs"/>
          <w:rtl/>
        </w:rPr>
        <w:t>داده اند</w:t>
      </w:r>
      <w:r>
        <w:rPr>
          <w:rtl/>
        </w:rPr>
        <w:t>.</w:t>
      </w:r>
    </w:p>
    <w:p w:rsidR="00BF01F5" w:rsidRDefault="00E14020" w:rsidP="0044477C">
      <w:pPr>
        <w:rPr>
          <w:rtl/>
        </w:rPr>
      </w:pPr>
      <w:r>
        <w:rPr>
          <w:rFonts w:hint="cs"/>
          <w:rtl/>
        </w:rPr>
        <w:t>مثال</w:t>
      </w:r>
      <w:r>
        <w:rPr>
          <w:rtl/>
        </w:rPr>
        <w:t xml:space="preserve"> </w:t>
      </w:r>
      <w:r>
        <w:rPr>
          <w:rFonts w:hint="cs"/>
          <w:rtl/>
        </w:rPr>
        <w:t>پنجم،</w:t>
      </w:r>
      <w:r>
        <w:rPr>
          <w:rtl/>
        </w:rPr>
        <w:t xml:space="preserve"> </w:t>
      </w:r>
      <w:r>
        <w:rPr>
          <w:rFonts w:hint="cs"/>
          <w:rtl/>
        </w:rPr>
        <w:t>استصحاب</w:t>
      </w:r>
      <w:r>
        <w:rPr>
          <w:rtl/>
        </w:rPr>
        <w:t xml:space="preserve"> </w:t>
      </w:r>
      <w:r>
        <w:rPr>
          <w:rFonts w:hint="cs"/>
          <w:rtl/>
        </w:rPr>
        <w:t>حیات</w:t>
      </w:r>
      <w:r>
        <w:rPr>
          <w:rtl/>
        </w:rPr>
        <w:t xml:space="preserve"> </w:t>
      </w:r>
      <w:r>
        <w:rPr>
          <w:rFonts w:hint="cs"/>
          <w:rtl/>
        </w:rPr>
        <w:t>شخص</w:t>
      </w:r>
      <w:r>
        <w:rPr>
          <w:rtl/>
        </w:rPr>
        <w:t xml:space="preserve"> </w:t>
      </w:r>
      <w:r>
        <w:rPr>
          <w:rFonts w:hint="cs"/>
          <w:rtl/>
        </w:rPr>
        <w:t>مفقودالاثر</w:t>
      </w:r>
      <w:r>
        <w:rPr>
          <w:rtl/>
        </w:rPr>
        <w:t xml:space="preserve"> </w:t>
      </w:r>
      <w:r>
        <w:rPr>
          <w:rFonts w:hint="cs"/>
          <w:rtl/>
        </w:rPr>
        <w:t>است</w:t>
      </w:r>
      <w:r w:rsidR="00743F79">
        <w:rPr>
          <w:rtl/>
        </w:rPr>
        <w:t>،</w:t>
      </w:r>
      <w:r>
        <w:rPr>
          <w:rtl/>
        </w:rPr>
        <w:t xml:space="preserve"> </w:t>
      </w:r>
      <w:r>
        <w:rPr>
          <w:rFonts w:hint="cs"/>
          <w:rtl/>
        </w:rPr>
        <w:t>استصحاب</w:t>
      </w:r>
      <w:r>
        <w:rPr>
          <w:rtl/>
        </w:rPr>
        <w:t xml:space="preserve"> </w:t>
      </w:r>
      <w:r>
        <w:rPr>
          <w:rFonts w:hint="cs"/>
          <w:rtl/>
        </w:rPr>
        <w:t>حیات،</w:t>
      </w:r>
      <w:r>
        <w:rPr>
          <w:rtl/>
        </w:rPr>
        <w:t xml:space="preserve"> </w:t>
      </w:r>
      <w:r>
        <w:rPr>
          <w:rFonts w:hint="cs"/>
          <w:rtl/>
        </w:rPr>
        <w:t>اصلی</w:t>
      </w:r>
      <w:r>
        <w:rPr>
          <w:rtl/>
        </w:rPr>
        <w:t xml:space="preserve"> </w:t>
      </w:r>
      <w:r>
        <w:rPr>
          <w:rFonts w:hint="cs"/>
          <w:rtl/>
        </w:rPr>
        <w:t>سببی</w:t>
      </w:r>
      <w:r>
        <w:rPr>
          <w:rtl/>
        </w:rPr>
        <w:t xml:space="preserve"> </w:t>
      </w:r>
      <w:r>
        <w:rPr>
          <w:rFonts w:hint="cs"/>
          <w:rtl/>
        </w:rPr>
        <w:t>و</w:t>
      </w:r>
      <w:r>
        <w:rPr>
          <w:rtl/>
        </w:rPr>
        <w:t xml:space="preserve"> </w:t>
      </w:r>
      <w:r>
        <w:rPr>
          <w:rFonts w:hint="cs"/>
          <w:rtl/>
        </w:rPr>
        <w:t>استصحاب</w:t>
      </w:r>
      <w:r>
        <w:rPr>
          <w:rtl/>
        </w:rPr>
        <w:t xml:space="preserve"> </w:t>
      </w:r>
      <w:r>
        <w:rPr>
          <w:rFonts w:hint="cs"/>
          <w:rtl/>
        </w:rPr>
        <w:t>عدم</w:t>
      </w:r>
      <w:r>
        <w:rPr>
          <w:rtl/>
        </w:rPr>
        <w:t xml:space="preserve"> </w:t>
      </w:r>
      <w:r>
        <w:rPr>
          <w:rFonts w:hint="cs"/>
          <w:rtl/>
        </w:rPr>
        <w:t>صحت</w:t>
      </w:r>
      <w:r>
        <w:rPr>
          <w:rtl/>
        </w:rPr>
        <w:t xml:space="preserve"> </w:t>
      </w:r>
      <w:r>
        <w:rPr>
          <w:rFonts w:hint="cs"/>
          <w:rtl/>
        </w:rPr>
        <w:t>معاملات</w:t>
      </w:r>
      <w:r>
        <w:rPr>
          <w:rtl/>
        </w:rPr>
        <w:t xml:space="preserve"> </w:t>
      </w:r>
      <w:r>
        <w:rPr>
          <w:rFonts w:hint="cs"/>
          <w:rtl/>
        </w:rPr>
        <w:t>او</w:t>
      </w:r>
      <w:r>
        <w:rPr>
          <w:rtl/>
        </w:rPr>
        <w:t xml:space="preserve"> </w:t>
      </w:r>
      <w:r>
        <w:rPr>
          <w:rFonts w:hint="cs"/>
          <w:rtl/>
        </w:rPr>
        <w:t>به</w:t>
      </w:r>
      <w:r>
        <w:rPr>
          <w:rtl/>
        </w:rPr>
        <w:t xml:space="preserve"> </w:t>
      </w:r>
      <w:r>
        <w:rPr>
          <w:rFonts w:hint="cs"/>
          <w:rtl/>
        </w:rPr>
        <w:t>جهت</w:t>
      </w:r>
      <w:r>
        <w:rPr>
          <w:rtl/>
        </w:rPr>
        <w:t xml:space="preserve"> </w:t>
      </w:r>
      <w:r>
        <w:rPr>
          <w:rFonts w:hint="cs"/>
          <w:rtl/>
        </w:rPr>
        <w:t>شک</w:t>
      </w:r>
      <w:r>
        <w:rPr>
          <w:rtl/>
        </w:rPr>
        <w:t xml:space="preserve"> </w:t>
      </w:r>
      <w:r>
        <w:rPr>
          <w:rFonts w:hint="cs"/>
          <w:rtl/>
        </w:rPr>
        <w:t>در</w:t>
      </w:r>
      <w:r>
        <w:rPr>
          <w:rtl/>
        </w:rPr>
        <w:t xml:space="preserve"> </w:t>
      </w:r>
      <w:r>
        <w:rPr>
          <w:rFonts w:hint="cs"/>
          <w:rtl/>
        </w:rPr>
        <w:t>حیات،</w:t>
      </w:r>
      <w:r>
        <w:rPr>
          <w:rtl/>
        </w:rPr>
        <w:t xml:space="preserve"> </w:t>
      </w:r>
      <w:r>
        <w:rPr>
          <w:rFonts w:hint="cs"/>
          <w:rtl/>
        </w:rPr>
        <w:t>اصلی</w:t>
      </w:r>
      <w:r>
        <w:rPr>
          <w:rtl/>
        </w:rPr>
        <w:t xml:space="preserve"> </w:t>
      </w:r>
      <w:r>
        <w:rPr>
          <w:rFonts w:hint="cs"/>
          <w:rtl/>
        </w:rPr>
        <w:t>مسببی</w:t>
      </w:r>
      <w:r>
        <w:rPr>
          <w:rtl/>
        </w:rPr>
        <w:t xml:space="preserve"> </w:t>
      </w:r>
      <w:r>
        <w:rPr>
          <w:rFonts w:hint="cs"/>
          <w:rtl/>
        </w:rPr>
        <w:t>است</w:t>
      </w:r>
      <w:r w:rsidR="00743F79">
        <w:rPr>
          <w:rtl/>
        </w:rPr>
        <w:t>،</w:t>
      </w:r>
      <w:r>
        <w:rPr>
          <w:rtl/>
        </w:rPr>
        <w:t xml:space="preserve"> </w:t>
      </w:r>
      <w:r>
        <w:rPr>
          <w:rFonts w:hint="cs"/>
          <w:rtl/>
        </w:rPr>
        <w:t>فقها</w:t>
      </w:r>
      <w:r>
        <w:rPr>
          <w:rtl/>
        </w:rPr>
        <w:t xml:space="preserve"> </w:t>
      </w:r>
      <w:r>
        <w:rPr>
          <w:rFonts w:hint="cs"/>
          <w:rtl/>
        </w:rPr>
        <w:t>حکم</w:t>
      </w:r>
      <w:r>
        <w:rPr>
          <w:rtl/>
        </w:rPr>
        <w:t xml:space="preserve"> </w:t>
      </w:r>
      <w:r>
        <w:rPr>
          <w:rFonts w:hint="cs"/>
          <w:rtl/>
        </w:rPr>
        <w:t>به</w:t>
      </w:r>
      <w:r>
        <w:rPr>
          <w:rtl/>
        </w:rPr>
        <w:t xml:space="preserve"> </w:t>
      </w:r>
      <w:r>
        <w:rPr>
          <w:rFonts w:hint="cs"/>
          <w:rtl/>
        </w:rPr>
        <w:t>صحت</w:t>
      </w:r>
      <w:r>
        <w:rPr>
          <w:rtl/>
        </w:rPr>
        <w:t xml:space="preserve"> </w:t>
      </w:r>
      <w:r>
        <w:rPr>
          <w:rFonts w:hint="cs"/>
          <w:rtl/>
        </w:rPr>
        <w:t>معاملات</w:t>
      </w:r>
      <w:r>
        <w:rPr>
          <w:rtl/>
        </w:rPr>
        <w:t xml:space="preserve"> </w:t>
      </w:r>
      <w:r>
        <w:rPr>
          <w:rFonts w:hint="cs"/>
          <w:rtl/>
        </w:rPr>
        <w:t>و</w:t>
      </w:r>
      <w:r>
        <w:rPr>
          <w:rtl/>
        </w:rPr>
        <w:t xml:space="preserve"> </w:t>
      </w:r>
      <w:r>
        <w:rPr>
          <w:rFonts w:hint="cs"/>
          <w:rtl/>
        </w:rPr>
        <w:t>ترتیب</w:t>
      </w:r>
      <w:r>
        <w:rPr>
          <w:rtl/>
        </w:rPr>
        <w:t xml:space="preserve"> </w:t>
      </w:r>
      <w:r>
        <w:rPr>
          <w:rFonts w:hint="cs"/>
          <w:rtl/>
        </w:rPr>
        <w:t>آثار</w:t>
      </w:r>
      <w:r>
        <w:rPr>
          <w:rtl/>
        </w:rPr>
        <w:t xml:space="preserve"> </w:t>
      </w:r>
      <w:r>
        <w:rPr>
          <w:rFonts w:hint="cs"/>
          <w:rtl/>
        </w:rPr>
        <w:t>حیات</w:t>
      </w:r>
      <w:r>
        <w:rPr>
          <w:rtl/>
        </w:rPr>
        <w:t xml:space="preserve"> </w:t>
      </w:r>
      <w:r w:rsidR="00D74C82">
        <w:rPr>
          <w:rFonts w:hint="cs"/>
          <w:rtl/>
        </w:rPr>
        <w:t>داده اند</w:t>
      </w:r>
      <w:r>
        <w:rPr>
          <w:rtl/>
        </w:rPr>
        <w:t>.</w:t>
      </w:r>
    </w:p>
    <w:p w:rsidR="00BF01F5" w:rsidRDefault="00E14020" w:rsidP="0044477C">
      <w:pPr>
        <w:rPr>
          <w:rtl/>
        </w:rPr>
      </w:pPr>
      <w:r>
        <w:rPr>
          <w:rFonts w:hint="cs"/>
          <w:rtl/>
        </w:rPr>
        <w:lastRenderedPageBreak/>
        <w:t>مثال</w:t>
      </w:r>
      <w:r>
        <w:rPr>
          <w:rtl/>
        </w:rPr>
        <w:t xml:space="preserve"> </w:t>
      </w:r>
      <w:r>
        <w:rPr>
          <w:rFonts w:hint="cs"/>
          <w:rtl/>
        </w:rPr>
        <w:t>ششم،</w:t>
      </w:r>
      <w:r>
        <w:rPr>
          <w:rtl/>
        </w:rPr>
        <w:t xml:space="preserve"> </w:t>
      </w:r>
      <w:r>
        <w:rPr>
          <w:rFonts w:hint="cs"/>
          <w:rtl/>
        </w:rPr>
        <w:t>شک</w:t>
      </w:r>
      <w:r>
        <w:rPr>
          <w:rtl/>
        </w:rPr>
        <w:t xml:space="preserve"> </w:t>
      </w:r>
      <w:r>
        <w:rPr>
          <w:rFonts w:hint="cs"/>
          <w:rtl/>
        </w:rPr>
        <w:t>در</w:t>
      </w:r>
      <w:r>
        <w:rPr>
          <w:rtl/>
        </w:rPr>
        <w:t xml:space="preserve"> </w:t>
      </w:r>
      <w:r>
        <w:rPr>
          <w:rFonts w:hint="cs"/>
          <w:rtl/>
        </w:rPr>
        <w:t>استطاعت</w:t>
      </w:r>
      <w:r>
        <w:rPr>
          <w:rtl/>
        </w:rPr>
        <w:t xml:space="preserve"> </w:t>
      </w:r>
      <w:r>
        <w:rPr>
          <w:rFonts w:hint="cs"/>
          <w:rtl/>
        </w:rPr>
        <w:t>حج</w:t>
      </w:r>
      <w:r>
        <w:rPr>
          <w:rtl/>
        </w:rPr>
        <w:t xml:space="preserve"> </w:t>
      </w:r>
      <w:r>
        <w:rPr>
          <w:rFonts w:hint="cs"/>
          <w:rtl/>
        </w:rPr>
        <w:t>است</w:t>
      </w:r>
      <w:r w:rsidR="00743F79">
        <w:rPr>
          <w:rtl/>
        </w:rPr>
        <w:t>،</w:t>
      </w:r>
      <w:r>
        <w:rPr>
          <w:rtl/>
        </w:rPr>
        <w:t xml:space="preserve"> </w:t>
      </w:r>
      <w:r>
        <w:rPr>
          <w:rFonts w:hint="cs"/>
          <w:rtl/>
        </w:rPr>
        <w:t>شخصی</w:t>
      </w:r>
      <w:r>
        <w:rPr>
          <w:rtl/>
        </w:rPr>
        <w:t xml:space="preserve"> </w:t>
      </w:r>
      <w:r>
        <w:rPr>
          <w:rFonts w:hint="cs"/>
          <w:rtl/>
        </w:rPr>
        <w:t>مالک</w:t>
      </w:r>
      <w:r>
        <w:rPr>
          <w:rtl/>
        </w:rPr>
        <w:t xml:space="preserve"> </w:t>
      </w:r>
      <w:r>
        <w:rPr>
          <w:rFonts w:hint="cs"/>
          <w:rtl/>
        </w:rPr>
        <w:t>مبلغی</w:t>
      </w:r>
      <w:r>
        <w:rPr>
          <w:rtl/>
        </w:rPr>
        <w:t xml:space="preserve"> </w:t>
      </w:r>
      <w:r>
        <w:rPr>
          <w:rFonts w:hint="cs"/>
          <w:rtl/>
        </w:rPr>
        <w:t>است</w:t>
      </w:r>
      <w:r>
        <w:rPr>
          <w:rtl/>
        </w:rPr>
        <w:t xml:space="preserve"> </w:t>
      </w:r>
      <w:r>
        <w:rPr>
          <w:rFonts w:hint="cs"/>
          <w:rtl/>
        </w:rPr>
        <w:t>که</w:t>
      </w:r>
      <w:r>
        <w:rPr>
          <w:rtl/>
        </w:rPr>
        <w:t xml:space="preserve"> </w:t>
      </w:r>
      <w:r>
        <w:rPr>
          <w:rFonts w:hint="cs"/>
          <w:rtl/>
        </w:rPr>
        <w:t>برای</w:t>
      </w:r>
      <w:r>
        <w:rPr>
          <w:rtl/>
        </w:rPr>
        <w:t xml:space="preserve"> </w:t>
      </w:r>
      <w:r>
        <w:rPr>
          <w:rFonts w:hint="cs"/>
          <w:rtl/>
        </w:rPr>
        <w:t>حج</w:t>
      </w:r>
      <w:r>
        <w:rPr>
          <w:rtl/>
        </w:rPr>
        <w:t xml:space="preserve"> </w:t>
      </w:r>
      <w:r>
        <w:rPr>
          <w:rFonts w:hint="cs"/>
          <w:rtl/>
        </w:rPr>
        <w:t>کافی</w:t>
      </w:r>
      <w:r>
        <w:rPr>
          <w:rtl/>
        </w:rPr>
        <w:t xml:space="preserve"> </w:t>
      </w:r>
      <w:r>
        <w:rPr>
          <w:rFonts w:hint="cs"/>
          <w:rtl/>
        </w:rPr>
        <w:t>است</w:t>
      </w:r>
      <w:r>
        <w:rPr>
          <w:rtl/>
        </w:rPr>
        <w:t xml:space="preserve"> </w:t>
      </w:r>
      <w:r>
        <w:rPr>
          <w:rFonts w:hint="cs"/>
          <w:rtl/>
        </w:rPr>
        <w:t>اما</w:t>
      </w:r>
      <w:r>
        <w:rPr>
          <w:rtl/>
        </w:rPr>
        <w:t xml:space="preserve"> </w:t>
      </w:r>
      <w:r>
        <w:rPr>
          <w:rFonts w:hint="cs"/>
          <w:rtl/>
        </w:rPr>
        <w:t>شک</w:t>
      </w:r>
      <w:r>
        <w:rPr>
          <w:rtl/>
        </w:rPr>
        <w:t xml:space="preserve"> </w:t>
      </w:r>
      <w:r>
        <w:rPr>
          <w:rFonts w:hint="cs"/>
          <w:rtl/>
        </w:rPr>
        <w:t>دارد</w:t>
      </w:r>
      <w:r>
        <w:rPr>
          <w:rtl/>
        </w:rPr>
        <w:t xml:space="preserve"> </w:t>
      </w:r>
      <w:r>
        <w:rPr>
          <w:rFonts w:hint="cs"/>
          <w:rtl/>
        </w:rPr>
        <w:t>که</w:t>
      </w:r>
      <w:r>
        <w:rPr>
          <w:rtl/>
        </w:rPr>
        <w:t xml:space="preserve"> </w:t>
      </w:r>
      <w:r>
        <w:rPr>
          <w:rFonts w:hint="cs"/>
          <w:rtl/>
        </w:rPr>
        <w:t>به</w:t>
      </w:r>
      <w:r>
        <w:rPr>
          <w:rtl/>
        </w:rPr>
        <w:t xml:space="preserve"> </w:t>
      </w:r>
      <w:r>
        <w:rPr>
          <w:rFonts w:hint="cs"/>
          <w:rtl/>
        </w:rPr>
        <w:t>کسی</w:t>
      </w:r>
      <w:r>
        <w:rPr>
          <w:rtl/>
        </w:rPr>
        <w:t xml:space="preserve"> </w:t>
      </w:r>
      <w:r>
        <w:rPr>
          <w:rFonts w:hint="cs"/>
          <w:rtl/>
        </w:rPr>
        <w:t>بدهکار</w:t>
      </w:r>
      <w:r>
        <w:rPr>
          <w:rtl/>
        </w:rPr>
        <w:t xml:space="preserve"> </w:t>
      </w:r>
      <w:r>
        <w:rPr>
          <w:rFonts w:hint="cs"/>
          <w:rtl/>
        </w:rPr>
        <w:t>است</w:t>
      </w:r>
      <w:r>
        <w:rPr>
          <w:rtl/>
        </w:rPr>
        <w:t xml:space="preserve"> </w:t>
      </w:r>
      <w:r>
        <w:rPr>
          <w:rFonts w:hint="cs"/>
          <w:rtl/>
        </w:rPr>
        <w:t>یا</w:t>
      </w:r>
      <w:r>
        <w:rPr>
          <w:rtl/>
        </w:rPr>
        <w:t xml:space="preserve"> </w:t>
      </w:r>
      <w:r>
        <w:rPr>
          <w:rFonts w:hint="cs"/>
          <w:rtl/>
        </w:rPr>
        <w:t>خیر</w:t>
      </w:r>
      <w:r w:rsidR="00743F79">
        <w:rPr>
          <w:rtl/>
        </w:rPr>
        <w:t>،</w:t>
      </w:r>
      <w:r>
        <w:rPr>
          <w:rtl/>
        </w:rPr>
        <w:t xml:space="preserve"> </w:t>
      </w:r>
      <w:r>
        <w:rPr>
          <w:rFonts w:hint="cs"/>
          <w:rtl/>
        </w:rPr>
        <w:t>اصاله</w:t>
      </w:r>
      <w:r>
        <w:rPr>
          <w:rtl/>
        </w:rPr>
        <w:t xml:space="preserve"> </w:t>
      </w:r>
      <w:r>
        <w:rPr>
          <w:rFonts w:hint="cs"/>
          <w:rtl/>
        </w:rPr>
        <w:t>البرائه</w:t>
      </w:r>
      <w:r>
        <w:rPr>
          <w:rtl/>
        </w:rPr>
        <w:t xml:space="preserve"> </w:t>
      </w:r>
      <w:r>
        <w:rPr>
          <w:rFonts w:hint="cs"/>
          <w:rtl/>
        </w:rPr>
        <w:t>از</w:t>
      </w:r>
      <w:r>
        <w:rPr>
          <w:rtl/>
        </w:rPr>
        <w:t xml:space="preserve"> </w:t>
      </w:r>
      <w:r>
        <w:rPr>
          <w:rFonts w:hint="cs"/>
          <w:rtl/>
        </w:rPr>
        <w:t>دین،</w:t>
      </w:r>
      <w:r>
        <w:rPr>
          <w:rtl/>
        </w:rPr>
        <w:t xml:space="preserve"> </w:t>
      </w:r>
      <w:r>
        <w:rPr>
          <w:rFonts w:hint="cs"/>
          <w:rtl/>
        </w:rPr>
        <w:t>اصلی</w:t>
      </w:r>
      <w:r>
        <w:rPr>
          <w:rtl/>
        </w:rPr>
        <w:t xml:space="preserve"> </w:t>
      </w:r>
      <w:r>
        <w:rPr>
          <w:rFonts w:hint="cs"/>
          <w:rtl/>
        </w:rPr>
        <w:t>سببی</w:t>
      </w:r>
      <w:r>
        <w:rPr>
          <w:rtl/>
        </w:rPr>
        <w:t xml:space="preserve"> </w:t>
      </w:r>
      <w:r>
        <w:rPr>
          <w:rFonts w:hint="cs"/>
          <w:rtl/>
        </w:rPr>
        <w:t>برای</w:t>
      </w:r>
      <w:r>
        <w:rPr>
          <w:rtl/>
        </w:rPr>
        <w:t xml:space="preserve"> </w:t>
      </w:r>
      <w:r>
        <w:rPr>
          <w:rFonts w:hint="cs"/>
          <w:rtl/>
        </w:rPr>
        <w:t>اثبات</w:t>
      </w:r>
      <w:r>
        <w:rPr>
          <w:rtl/>
        </w:rPr>
        <w:t xml:space="preserve"> </w:t>
      </w:r>
      <w:r>
        <w:rPr>
          <w:rFonts w:hint="cs"/>
          <w:rtl/>
        </w:rPr>
        <w:t>استطاعت</w:t>
      </w:r>
      <w:r>
        <w:rPr>
          <w:rtl/>
        </w:rPr>
        <w:t xml:space="preserve"> </w:t>
      </w:r>
      <w:r>
        <w:rPr>
          <w:rFonts w:hint="cs"/>
          <w:rtl/>
        </w:rPr>
        <w:t>است</w:t>
      </w:r>
      <w:r>
        <w:rPr>
          <w:rtl/>
        </w:rPr>
        <w:t xml:space="preserve"> </w:t>
      </w:r>
      <w:r>
        <w:rPr>
          <w:rFonts w:hint="cs"/>
          <w:rtl/>
        </w:rPr>
        <w:t>و</w:t>
      </w:r>
      <w:r>
        <w:rPr>
          <w:rtl/>
        </w:rPr>
        <w:t xml:space="preserve"> </w:t>
      </w:r>
      <w:r>
        <w:rPr>
          <w:rFonts w:hint="cs"/>
          <w:rtl/>
        </w:rPr>
        <w:t>استصحاب</w:t>
      </w:r>
      <w:r>
        <w:rPr>
          <w:rtl/>
        </w:rPr>
        <w:t xml:space="preserve"> </w:t>
      </w:r>
      <w:r>
        <w:rPr>
          <w:rFonts w:hint="cs"/>
          <w:rtl/>
        </w:rPr>
        <w:t>عدم</w:t>
      </w:r>
      <w:r>
        <w:rPr>
          <w:rtl/>
        </w:rPr>
        <w:t xml:space="preserve"> </w:t>
      </w:r>
      <w:r>
        <w:rPr>
          <w:rFonts w:hint="cs"/>
          <w:rtl/>
        </w:rPr>
        <w:t>وجوب</w:t>
      </w:r>
      <w:r>
        <w:rPr>
          <w:rtl/>
        </w:rPr>
        <w:t xml:space="preserve"> </w:t>
      </w:r>
      <w:r>
        <w:rPr>
          <w:rFonts w:hint="cs"/>
          <w:rtl/>
        </w:rPr>
        <w:t>حج</w:t>
      </w:r>
      <w:r>
        <w:rPr>
          <w:rtl/>
        </w:rPr>
        <w:t xml:space="preserve"> </w:t>
      </w:r>
      <w:r>
        <w:rPr>
          <w:rFonts w:hint="cs"/>
          <w:rtl/>
        </w:rPr>
        <w:t>پیش</w:t>
      </w:r>
      <w:r>
        <w:rPr>
          <w:rtl/>
        </w:rPr>
        <w:t xml:space="preserve"> </w:t>
      </w:r>
      <w:r>
        <w:rPr>
          <w:rFonts w:hint="cs"/>
          <w:rtl/>
        </w:rPr>
        <w:t>از</w:t>
      </w:r>
      <w:r>
        <w:rPr>
          <w:rtl/>
        </w:rPr>
        <w:t xml:space="preserve"> </w:t>
      </w:r>
      <w:r>
        <w:rPr>
          <w:rFonts w:hint="cs"/>
          <w:rtl/>
        </w:rPr>
        <w:t>حصول</w:t>
      </w:r>
      <w:r>
        <w:rPr>
          <w:rtl/>
        </w:rPr>
        <w:t xml:space="preserve"> </w:t>
      </w:r>
      <w:r>
        <w:rPr>
          <w:rFonts w:hint="cs"/>
          <w:rtl/>
        </w:rPr>
        <w:t>استطاعت،</w:t>
      </w:r>
      <w:r>
        <w:rPr>
          <w:rtl/>
        </w:rPr>
        <w:t xml:space="preserve"> </w:t>
      </w:r>
      <w:r>
        <w:rPr>
          <w:rFonts w:hint="cs"/>
          <w:rtl/>
        </w:rPr>
        <w:t>اصلی</w:t>
      </w:r>
      <w:r>
        <w:rPr>
          <w:rtl/>
        </w:rPr>
        <w:t xml:space="preserve"> </w:t>
      </w:r>
      <w:r>
        <w:rPr>
          <w:rFonts w:hint="cs"/>
          <w:rtl/>
        </w:rPr>
        <w:t>مسببی</w:t>
      </w:r>
      <w:r>
        <w:rPr>
          <w:rtl/>
        </w:rPr>
        <w:t xml:space="preserve"> </w:t>
      </w:r>
      <w:r>
        <w:rPr>
          <w:rFonts w:hint="cs"/>
          <w:rtl/>
        </w:rPr>
        <w:t>است</w:t>
      </w:r>
      <w:r w:rsidR="00743F79">
        <w:rPr>
          <w:rtl/>
        </w:rPr>
        <w:t>،</w:t>
      </w:r>
      <w:r>
        <w:rPr>
          <w:rtl/>
        </w:rPr>
        <w:t xml:space="preserve"> </w:t>
      </w:r>
      <w:r>
        <w:rPr>
          <w:rFonts w:hint="cs"/>
          <w:rtl/>
        </w:rPr>
        <w:t>حکم</w:t>
      </w:r>
      <w:r>
        <w:rPr>
          <w:rtl/>
        </w:rPr>
        <w:t xml:space="preserve"> </w:t>
      </w:r>
      <w:r>
        <w:rPr>
          <w:rFonts w:hint="cs"/>
          <w:rtl/>
        </w:rPr>
        <w:t>همه</w:t>
      </w:r>
      <w:r>
        <w:rPr>
          <w:rtl/>
        </w:rPr>
        <w:t xml:space="preserve"> </w:t>
      </w:r>
      <w:r>
        <w:rPr>
          <w:rFonts w:hint="cs"/>
          <w:rtl/>
        </w:rPr>
        <w:t>فقها</w:t>
      </w:r>
      <w:r>
        <w:rPr>
          <w:rtl/>
        </w:rPr>
        <w:t xml:space="preserve"> </w:t>
      </w:r>
      <w:r>
        <w:rPr>
          <w:rFonts w:hint="cs"/>
          <w:rtl/>
        </w:rPr>
        <w:t>بر</w:t>
      </w:r>
      <w:r>
        <w:rPr>
          <w:rtl/>
        </w:rPr>
        <w:t xml:space="preserve"> </w:t>
      </w:r>
      <w:r>
        <w:rPr>
          <w:rFonts w:hint="cs"/>
          <w:rtl/>
        </w:rPr>
        <w:t>وجوب</w:t>
      </w:r>
      <w:r>
        <w:rPr>
          <w:rtl/>
        </w:rPr>
        <w:t xml:space="preserve"> </w:t>
      </w:r>
      <w:r>
        <w:rPr>
          <w:rFonts w:hint="cs"/>
          <w:rtl/>
        </w:rPr>
        <w:t>حج</w:t>
      </w:r>
      <w:r>
        <w:rPr>
          <w:rtl/>
        </w:rPr>
        <w:t xml:space="preserve"> </w:t>
      </w:r>
      <w:r>
        <w:rPr>
          <w:rFonts w:hint="cs"/>
          <w:rtl/>
        </w:rPr>
        <w:t>است</w:t>
      </w:r>
      <w:r>
        <w:rPr>
          <w:rtl/>
        </w:rPr>
        <w:t>.</w:t>
      </w:r>
    </w:p>
    <w:p w:rsidR="00BF01F5" w:rsidRDefault="00E14020" w:rsidP="0044477C">
      <w:pPr>
        <w:rPr>
          <w:rtl/>
        </w:rPr>
      </w:pPr>
      <w:r>
        <w:rPr>
          <w:rFonts w:hint="cs"/>
          <w:rtl/>
        </w:rPr>
        <w:t>مرحوم</w:t>
      </w:r>
      <w:r>
        <w:rPr>
          <w:rtl/>
        </w:rPr>
        <w:t xml:space="preserve"> </w:t>
      </w:r>
      <w:r>
        <w:rPr>
          <w:rFonts w:hint="cs"/>
          <w:rtl/>
        </w:rPr>
        <w:t>شیخ</w:t>
      </w:r>
      <w:r>
        <w:rPr>
          <w:rtl/>
        </w:rPr>
        <w:t xml:space="preserve"> </w:t>
      </w:r>
      <w:r>
        <w:rPr>
          <w:rFonts w:hint="cs"/>
          <w:rtl/>
        </w:rPr>
        <w:t>با</w:t>
      </w:r>
      <w:r>
        <w:rPr>
          <w:rtl/>
        </w:rPr>
        <w:t xml:space="preserve"> </w:t>
      </w:r>
      <w:r>
        <w:rPr>
          <w:rFonts w:hint="cs"/>
          <w:rtl/>
        </w:rPr>
        <w:t>ذکر</w:t>
      </w:r>
      <w:r>
        <w:rPr>
          <w:rtl/>
        </w:rPr>
        <w:t xml:space="preserve"> </w:t>
      </w:r>
      <w:r>
        <w:rPr>
          <w:rFonts w:hint="cs"/>
          <w:rtl/>
        </w:rPr>
        <w:t>این</w:t>
      </w:r>
      <w:r>
        <w:rPr>
          <w:rtl/>
        </w:rPr>
        <w:t xml:space="preserve"> </w:t>
      </w:r>
      <w:r>
        <w:rPr>
          <w:rFonts w:hint="cs"/>
          <w:rtl/>
        </w:rPr>
        <w:t>مثالها</w:t>
      </w:r>
      <w:r>
        <w:rPr>
          <w:rtl/>
        </w:rPr>
        <w:t xml:space="preserve"> </w:t>
      </w:r>
      <w:r>
        <w:rPr>
          <w:rFonts w:hint="cs"/>
          <w:rtl/>
        </w:rPr>
        <w:t>نتیجه</w:t>
      </w:r>
      <w:r>
        <w:rPr>
          <w:rtl/>
        </w:rPr>
        <w:t xml:space="preserve"> </w:t>
      </w:r>
      <w:r>
        <w:rPr>
          <w:rFonts w:hint="cs"/>
          <w:rtl/>
        </w:rPr>
        <w:t>میگیرد</w:t>
      </w:r>
      <w:r>
        <w:rPr>
          <w:rtl/>
        </w:rPr>
        <w:t xml:space="preserve"> </w:t>
      </w:r>
      <w:r>
        <w:rPr>
          <w:rFonts w:hint="cs"/>
          <w:rtl/>
        </w:rPr>
        <w:t>که</w:t>
      </w:r>
      <w:r>
        <w:rPr>
          <w:rtl/>
        </w:rPr>
        <w:t xml:space="preserve"> </w:t>
      </w:r>
      <w:r>
        <w:rPr>
          <w:rFonts w:hint="cs"/>
          <w:rtl/>
        </w:rPr>
        <w:t>عمل</w:t>
      </w:r>
      <w:r>
        <w:rPr>
          <w:rtl/>
        </w:rPr>
        <w:t xml:space="preserve"> </w:t>
      </w:r>
      <w:r>
        <w:rPr>
          <w:rFonts w:hint="cs"/>
          <w:rtl/>
        </w:rPr>
        <w:t>فقها</w:t>
      </w:r>
      <w:r>
        <w:rPr>
          <w:rtl/>
        </w:rPr>
        <w:t xml:space="preserve"> </w:t>
      </w:r>
      <w:r>
        <w:rPr>
          <w:rFonts w:hint="cs"/>
          <w:rtl/>
        </w:rPr>
        <w:t>به</w:t>
      </w:r>
      <w:r>
        <w:rPr>
          <w:rtl/>
        </w:rPr>
        <w:t xml:space="preserve"> </w:t>
      </w:r>
      <w:r>
        <w:rPr>
          <w:rFonts w:hint="cs"/>
          <w:rtl/>
        </w:rPr>
        <w:t>اصل</w:t>
      </w:r>
      <w:r>
        <w:rPr>
          <w:rtl/>
        </w:rPr>
        <w:t xml:space="preserve"> </w:t>
      </w:r>
      <w:r>
        <w:rPr>
          <w:rFonts w:hint="cs"/>
          <w:rtl/>
        </w:rPr>
        <w:t>سببی</w:t>
      </w:r>
      <w:r>
        <w:rPr>
          <w:rtl/>
        </w:rPr>
        <w:t xml:space="preserve"> </w:t>
      </w:r>
      <w:r>
        <w:rPr>
          <w:rFonts w:hint="cs"/>
          <w:rtl/>
        </w:rPr>
        <w:t>در</w:t>
      </w:r>
      <w:r>
        <w:rPr>
          <w:rtl/>
        </w:rPr>
        <w:t xml:space="preserve"> </w:t>
      </w:r>
      <w:r>
        <w:rPr>
          <w:rFonts w:hint="cs"/>
          <w:rtl/>
        </w:rPr>
        <w:t>این</w:t>
      </w:r>
      <w:r>
        <w:rPr>
          <w:rtl/>
        </w:rPr>
        <w:t xml:space="preserve"> </w:t>
      </w:r>
      <w:r>
        <w:rPr>
          <w:rFonts w:hint="cs"/>
          <w:rtl/>
        </w:rPr>
        <w:t>موارد،</w:t>
      </w:r>
      <w:r>
        <w:rPr>
          <w:rtl/>
        </w:rPr>
        <w:t xml:space="preserve"> </w:t>
      </w:r>
      <w:r>
        <w:rPr>
          <w:rFonts w:hint="cs"/>
          <w:rtl/>
        </w:rPr>
        <w:t>کاشف</w:t>
      </w:r>
      <w:r>
        <w:rPr>
          <w:rtl/>
        </w:rPr>
        <w:t xml:space="preserve"> </w:t>
      </w:r>
      <w:r>
        <w:rPr>
          <w:rFonts w:hint="cs"/>
          <w:rtl/>
        </w:rPr>
        <w:t>از</w:t>
      </w:r>
      <w:r>
        <w:rPr>
          <w:rtl/>
        </w:rPr>
        <w:t xml:space="preserve"> </w:t>
      </w:r>
      <w:r>
        <w:rPr>
          <w:rFonts w:hint="cs"/>
          <w:rtl/>
        </w:rPr>
        <w:t>اجماع</w:t>
      </w:r>
      <w:r>
        <w:rPr>
          <w:rtl/>
        </w:rPr>
        <w:t xml:space="preserve"> </w:t>
      </w:r>
      <w:r>
        <w:rPr>
          <w:rFonts w:hint="cs"/>
          <w:rtl/>
        </w:rPr>
        <w:t>بر</w:t>
      </w:r>
      <w:r>
        <w:rPr>
          <w:rtl/>
        </w:rPr>
        <w:t xml:space="preserve"> </w:t>
      </w:r>
      <w:r>
        <w:rPr>
          <w:rFonts w:hint="cs"/>
          <w:rtl/>
        </w:rPr>
        <w:t>تقدیم</w:t>
      </w:r>
      <w:r>
        <w:rPr>
          <w:rtl/>
        </w:rPr>
        <w:t xml:space="preserve"> </w:t>
      </w:r>
      <w:r>
        <w:rPr>
          <w:rFonts w:hint="cs"/>
          <w:rtl/>
        </w:rPr>
        <w:t>آن</w:t>
      </w:r>
      <w:r>
        <w:rPr>
          <w:rtl/>
        </w:rPr>
        <w:t xml:space="preserve"> </w:t>
      </w:r>
      <w:r>
        <w:rPr>
          <w:rFonts w:hint="cs"/>
          <w:rtl/>
        </w:rPr>
        <w:t>است</w:t>
      </w:r>
      <w:r w:rsidR="00743F79">
        <w:rPr>
          <w:rtl/>
        </w:rPr>
        <w:t>،</w:t>
      </w:r>
      <w:r>
        <w:rPr>
          <w:rtl/>
        </w:rPr>
        <w:t xml:space="preserve"> </w:t>
      </w:r>
      <w:r>
        <w:rPr>
          <w:rFonts w:hint="cs"/>
          <w:rtl/>
        </w:rPr>
        <w:t>اما</w:t>
      </w:r>
      <w:r>
        <w:rPr>
          <w:rtl/>
        </w:rPr>
        <w:t xml:space="preserve"> </w:t>
      </w:r>
      <w:r>
        <w:rPr>
          <w:rFonts w:hint="cs"/>
          <w:rtl/>
        </w:rPr>
        <w:t>خود</w:t>
      </w:r>
      <w:r>
        <w:rPr>
          <w:rtl/>
        </w:rPr>
        <w:t xml:space="preserve"> </w:t>
      </w:r>
      <w:r>
        <w:rPr>
          <w:rFonts w:hint="cs"/>
          <w:rtl/>
        </w:rPr>
        <w:t>مرحوم</w:t>
      </w:r>
      <w:r>
        <w:rPr>
          <w:rtl/>
        </w:rPr>
        <w:t xml:space="preserve"> </w:t>
      </w:r>
      <w:r>
        <w:rPr>
          <w:rFonts w:hint="cs"/>
          <w:rtl/>
        </w:rPr>
        <w:t>شیخ</w:t>
      </w:r>
      <w:r>
        <w:rPr>
          <w:rtl/>
        </w:rPr>
        <w:t xml:space="preserve"> </w:t>
      </w:r>
      <w:r>
        <w:rPr>
          <w:rFonts w:hint="cs"/>
          <w:rtl/>
        </w:rPr>
        <w:t>به</w:t>
      </w:r>
      <w:r>
        <w:rPr>
          <w:rtl/>
        </w:rPr>
        <w:t xml:space="preserve"> </w:t>
      </w:r>
      <w:r>
        <w:rPr>
          <w:rFonts w:hint="cs"/>
          <w:rtl/>
        </w:rPr>
        <w:t>همین</w:t>
      </w:r>
      <w:r>
        <w:rPr>
          <w:rtl/>
        </w:rPr>
        <w:t xml:space="preserve"> </w:t>
      </w:r>
      <w:r>
        <w:rPr>
          <w:rFonts w:hint="cs"/>
          <w:rtl/>
        </w:rPr>
        <w:t>تقریر</w:t>
      </w:r>
      <w:r>
        <w:rPr>
          <w:rtl/>
        </w:rPr>
        <w:t xml:space="preserve"> </w:t>
      </w:r>
      <w:r>
        <w:rPr>
          <w:rFonts w:hint="cs"/>
          <w:rtl/>
        </w:rPr>
        <w:t>اشکال</w:t>
      </w:r>
      <w:r>
        <w:rPr>
          <w:rtl/>
        </w:rPr>
        <w:t xml:space="preserve"> </w:t>
      </w:r>
      <w:r>
        <w:rPr>
          <w:rFonts w:hint="cs"/>
          <w:rtl/>
        </w:rPr>
        <w:t>میکند</w:t>
      </w:r>
      <w:r w:rsidR="00743F79">
        <w:rPr>
          <w:rtl/>
        </w:rPr>
        <w:t>،</w:t>
      </w:r>
      <w:r>
        <w:rPr>
          <w:rtl/>
        </w:rPr>
        <w:t xml:space="preserve"> </w:t>
      </w:r>
      <w:r>
        <w:rPr>
          <w:rFonts w:hint="cs"/>
          <w:rtl/>
        </w:rPr>
        <w:t>اشکال</w:t>
      </w:r>
      <w:r>
        <w:rPr>
          <w:rtl/>
        </w:rPr>
        <w:t xml:space="preserve"> </w:t>
      </w:r>
      <w:r>
        <w:rPr>
          <w:rFonts w:hint="cs"/>
          <w:rtl/>
        </w:rPr>
        <w:t>آن</w:t>
      </w:r>
      <w:r>
        <w:rPr>
          <w:rtl/>
        </w:rPr>
        <w:t xml:space="preserve"> </w:t>
      </w:r>
      <w:r>
        <w:rPr>
          <w:rFonts w:hint="cs"/>
          <w:rtl/>
        </w:rPr>
        <w:t>است</w:t>
      </w:r>
      <w:r>
        <w:rPr>
          <w:rtl/>
        </w:rPr>
        <w:t xml:space="preserve"> </w:t>
      </w:r>
      <w:r>
        <w:rPr>
          <w:rFonts w:hint="cs"/>
          <w:rtl/>
        </w:rPr>
        <w:t>که</w:t>
      </w:r>
      <w:r>
        <w:rPr>
          <w:rtl/>
        </w:rPr>
        <w:t xml:space="preserve"> </w:t>
      </w:r>
      <w:r>
        <w:rPr>
          <w:rFonts w:hint="cs"/>
          <w:rtl/>
        </w:rPr>
        <w:t>این</w:t>
      </w:r>
      <w:r>
        <w:rPr>
          <w:rtl/>
        </w:rPr>
        <w:t xml:space="preserve"> </w:t>
      </w:r>
      <w:r>
        <w:rPr>
          <w:rFonts w:hint="cs"/>
          <w:rtl/>
        </w:rPr>
        <w:t>استدلال</w:t>
      </w:r>
      <w:r>
        <w:rPr>
          <w:rtl/>
        </w:rPr>
        <w:t xml:space="preserve"> </w:t>
      </w:r>
      <w:r>
        <w:rPr>
          <w:rFonts w:hint="cs"/>
          <w:rtl/>
        </w:rPr>
        <w:t>از</w:t>
      </w:r>
      <w:r>
        <w:rPr>
          <w:rtl/>
        </w:rPr>
        <w:t xml:space="preserve"> </w:t>
      </w:r>
      <w:r>
        <w:rPr>
          <w:rFonts w:hint="cs"/>
          <w:rtl/>
        </w:rPr>
        <w:t>باب</w:t>
      </w:r>
      <w:r>
        <w:rPr>
          <w:rtl/>
        </w:rPr>
        <w:t xml:space="preserve"> </w:t>
      </w:r>
      <w:r>
        <w:rPr>
          <w:rFonts w:hint="cs"/>
          <w:rtl/>
        </w:rPr>
        <w:t>استقرای</w:t>
      </w:r>
      <w:r>
        <w:rPr>
          <w:rtl/>
        </w:rPr>
        <w:t xml:space="preserve"> </w:t>
      </w:r>
      <w:r>
        <w:rPr>
          <w:rFonts w:hint="cs"/>
          <w:rtl/>
        </w:rPr>
        <w:t>ناقص</w:t>
      </w:r>
      <w:r>
        <w:rPr>
          <w:rtl/>
        </w:rPr>
        <w:t xml:space="preserve"> </w:t>
      </w:r>
      <w:r>
        <w:rPr>
          <w:rFonts w:hint="cs"/>
          <w:rtl/>
        </w:rPr>
        <w:t>است</w:t>
      </w:r>
      <w:r w:rsidR="00743F79">
        <w:rPr>
          <w:rtl/>
        </w:rPr>
        <w:t>،</w:t>
      </w:r>
      <w:r>
        <w:rPr>
          <w:rtl/>
        </w:rPr>
        <w:t xml:space="preserve"> </w:t>
      </w:r>
      <w:r>
        <w:rPr>
          <w:rFonts w:hint="cs"/>
          <w:rtl/>
        </w:rPr>
        <w:t>در</w:t>
      </w:r>
      <w:r>
        <w:rPr>
          <w:rtl/>
        </w:rPr>
        <w:t xml:space="preserve"> </w:t>
      </w:r>
      <w:r>
        <w:rPr>
          <w:rFonts w:hint="cs"/>
          <w:rtl/>
        </w:rPr>
        <w:t>استقرای</w:t>
      </w:r>
      <w:r>
        <w:rPr>
          <w:rtl/>
        </w:rPr>
        <w:t xml:space="preserve"> </w:t>
      </w:r>
      <w:r>
        <w:rPr>
          <w:rFonts w:hint="cs"/>
          <w:rtl/>
        </w:rPr>
        <w:t>ناقص،</w:t>
      </w:r>
      <w:r>
        <w:rPr>
          <w:rtl/>
        </w:rPr>
        <w:t xml:space="preserve"> </w:t>
      </w:r>
      <w:r>
        <w:rPr>
          <w:rFonts w:hint="cs"/>
          <w:rtl/>
        </w:rPr>
        <w:t>تتبع</w:t>
      </w:r>
      <w:r>
        <w:rPr>
          <w:rtl/>
        </w:rPr>
        <w:t xml:space="preserve"> </w:t>
      </w:r>
      <w:r>
        <w:rPr>
          <w:rFonts w:hint="cs"/>
          <w:rtl/>
        </w:rPr>
        <w:t>در</w:t>
      </w:r>
      <w:r>
        <w:rPr>
          <w:rtl/>
        </w:rPr>
        <w:t xml:space="preserve"> </w:t>
      </w:r>
      <w:r>
        <w:rPr>
          <w:rFonts w:hint="cs"/>
          <w:rtl/>
        </w:rPr>
        <w:t>همه</w:t>
      </w:r>
      <w:r>
        <w:rPr>
          <w:rtl/>
        </w:rPr>
        <w:t xml:space="preserve"> </w:t>
      </w:r>
      <w:r>
        <w:rPr>
          <w:rFonts w:hint="cs"/>
          <w:rtl/>
        </w:rPr>
        <w:t>موارد</w:t>
      </w:r>
      <w:r>
        <w:rPr>
          <w:rtl/>
        </w:rPr>
        <w:t xml:space="preserve"> </w:t>
      </w:r>
      <w:r>
        <w:rPr>
          <w:rFonts w:hint="cs"/>
          <w:rtl/>
        </w:rPr>
        <w:t>صورت</w:t>
      </w:r>
      <w:r>
        <w:rPr>
          <w:rtl/>
        </w:rPr>
        <w:t xml:space="preserve"> </w:t>
      </w:r>
      <w:r>
        <w:rPr>
          <w:rFonts w:hint="cs"/>
          <w:rtl/>
        </w:rPr>
        <w:t>نگرفته</w:t>
      </w:r>
      <w:r>
        <w:rPr>
          <w:rtl/>
        </w:rPr>
        <w:t xml:space="preserve"> </w:t>
      </w:r>
      <w:r>
        <w:rPr>
          <w:rFonts w:hint="cs"/>
          <w:rtl/>
        </w:rPr>
        <w:t>است</w:t>
      </w:r>
      <w:r w:rsidR="00743F79">
        <w:rPr>
          <w:rtl/>
        </w:rPr>
        <w:t>،</w:t>
      </w:r>
      <w:r>
        <w:rPr>
          <w:rtl/>
        </w:rPr>
        <w:t xml:space="preserve"> </w:t>
      </w:r>
      <w:r>
        <w:rPr>
          <w:rFonts w:hint="cs"/>
          <w:rtl/>
        </w:rPr>
        <w:t>در</w:t>
      </w:r>
      <w:r>
        <w:rPr>
          <w:rtl/>
        </w:rPr>
        <w:t xml:space="preserve"> </w:t>
      </w:r>
      <w:r>
        <w:rPr>
          <w:rFonts w:hint="cs"/>
          <w:rtl/>
        </w:rPr>
        <w:t>برخی</w:t>
      </w:r>
      <w:r>
        <w:rPr>
          <w:rtl/>
        </w:rPr>
        <w:t xml:space="preserve"> </w:t>
      </w:r>
      <w:r>
        <w:rPr>
          <w:rFonts w:hint="cs"/>
          <w:rtl/>
        </w:rPr>
        <w:t>مسائل</w:t>
      </w:r>
      <w:r>
        <w:rPr>
          <w:rtl/>
        </w:rPr>
        <w:t xml:space="preserve"> </w:t>
      </w:r>
      <w:r>
        <w:rPr>
          <w:rFonts w:hint="cs"/>
          <w:rtl/>
        </w:rPr>
        <w:t>دیگر،</w:t>
      </w:r>
      <w:r>
        <w:rPr>
          <w:rtl/>
        </w:rPr>
        <w:t xml:space="preserve"> </w:t>
      </w:r>
      <w:r>
        <w:rPr>
          <w:rFonts w:hint="cs"/>
          <w:rtl/>
        </w:rPr>
        <w:t>همان</w:t>
      </w:r>
      <w:r>
        <w:rPr>
          <w:rtl/>
        </w:rPr>
        <w:t xml:space="preserve"> </w:t>
      </w:r>
      <w:r>
        <w:rPr>
          <w:rFonts w:hint="cs"/>
          <w:rtl/>
        </w:rPr>
        <w:t>فقهایی</w:t>
      </w:r>
      <w:r>
        <w:rPr>
          <w:rtl/>
        </w:rPr>
        <w:t xml:space="preserve"> </w:t>
      </w:r>
      <w:r>
        <w:rPr>
          <w:rFonts w:hint="cs"/>
          <w:rtl/>
        </w:rPr>
        <w:t>که</w:t>
      </w:r>
      <w:r>
        <w:rPr>
          <w:rtl/>
        </w:rPr>
        <w:t xml:space="preserve"> </w:t>
      </w:r>
      <w:r>
        <w:rPr>
          <w:rFonts w:hint="cs"/>
          <w:rtl/>
        </w:rPr>
        <w:t>در</w:t>
      </w:r>
      <w:r>
        <w:rPr>
          <w:rtl/>
        </w:rPr>
        <w:t xml:space="preserve"> </w:t>
      </w:r>
      <w:r>
        <w:rPr>
          <w:rFonts w:hint="cs"/>
          <w:rtl/>
        </w:rPr>
        <w:t>این</w:t>
      </w:r>
      <w:r>
        <w:rPr>
          <w:rtl/>
        </w:rPr>
        <w:t xml:space="preserve"> </w:t>
      </w:r>
      <w:r>
        <w:rPr>
          <w:rFonts w:hint="cs"/>
          <w:rtl/>
        </w:rPr>
        <w:t>شش</w:t>
      </w:r>
      <w:r>
        <w:rPr>
          <w:rtl/>
        </w:rPr>
        <w:t xml:space="preserve"> </w:t>
      </w:r>
      <w:r>
        <w:rPr>
          <w:rFonts w:hint="cs"/>
          <w:rtl/>
        </w:rPr>
        <w:t>مورد</w:t>
      </w:r>
      <w:r>
        <w:rPr>
          <w:rtl/>
        </w:rPr>
        <w:t xml:space="preserve"> </w:t>
      </w:r>
      <w:r>
        <w:rPr>
          <w:rFonts w:hint="cs"/>
          <w:rtl/>
        </w:rPr>
        <w:t>به</w:t>
      </w:r>
      <w:r>
        <w:rPr>
          <w:rtl/>
        </w:rPr>
        <w:t xml:space="preserve"> </w:t>
      </w:r>
      <w:r>
        <w:rPr>
          <w:rFonts w:hint="cs"/>
          <w:rtl/>
        </w:rPr>
        <w:t>اصل</w:t>
      </w:r>
      <w:r>
        <w:rPr>
          <w:rtl/>
        </w:rPr>
        <w:t xml:space="preserve"> </w:t>
      </w:r>
      <w:r>
        <w:rPr>
          <w:rFonts w:hint="cs"/>
          <w:rtl/>
        </w:rPr>
        <w:t>سببی</w:t>
      </w:r>
      <w:r>
        <w:rPr>
          <w:rtl/>
        </w:rPr>
        <w:t xml:space="preserve"> </w:t>
      </w:r>
      <w:r>
        <w:rPr>
          <w:rFonts w:hint="cs"/>
          <w:rtl/>
        </w:rPr>
        <w:t>عمل</w:t>
      </w:r>
      <w:r>
        <w:rPr>
          <w:rtl/>
        </w:rPr>
        <w:t xml:space="preserve"> </w:t>
      </w:r>
      <w:r w:rsidR="009D3EC3">
        <w:rPr>
          <w:rFonts w:hint="cs"/>
          <w:rtl/>
        </w:rPr>
        <w:t>کرده اند</w:t>
      </w:r>
      <w:r>
        <w:rPr>
          <w:rFonts w:hint="cs"/>
          <w:rtl/>
        </w:rPr>
        <w:t>،</w:t>
      </w:r>
      <w:r>
        <w:rPr>
          <w:rtl/>
        </w:rPr>
        <w:t xml:space="preserve"> </w:t>
      </w:r>
      <w:r>
        <w:rPr>
          <w:rFonts w:hint="cs"/>
          <w:rtl/>
        </w:rPr>
        <w:t>در</w:t>
      </w:r>
      <w:r>
        <w:rPr>
          <w:rtl/>
        </w:rPr>
        <w:t xml:space="preserve"> </w:t>
      </w:r>
      <w:r>
        <w:rPr>
          <w:rFonts w:hint="cs"/>
          <w:rtl/>
        </w:rPr>
        <w:t>تعارض</w:t>
      </w:r>
      <w:r>
        <w:rPr>
          <w:rtl/>
        </w:rPr>
        <w:t xml:space="preserve"> </w:t>
      </w:r>
      <w:r>
        <w:rPr>
          <w:rFonts w:hint="cs"/>
          <w:rtl/>
        </w:rPr>
        <w:t>اصل</w:t>
      </w:r>
      <w:r>
        <w:rPr>
          <w:rtl/>
        </w:rPr>
        <w:t xml:space="preserve"> </w:t>
      </w:r>
      <w:r>
        <w:rPr>
          <w:rFonts w:hint="cs"/>
          <w:rtl/>
        </w:rPr>
        <w:t>سببی</w:t>
      </w:r>
      <w:r>
        <w:rPr>
          <w:rtl/>
        </w:rPr>
        <w:t xml:space="preserve"> </w:t>
      </w:r>
      <w:r>
        <w:rPr>
          <w:rFonts w:hint="cs"/>
          <w:rtl/>
        </w:rPr>
        <w:t>و</w:t>
      </w:r>
      <w:r>
        <w:rPr>
          <w:rtl/>
        </w:rPr>
        <w:t xml:space="preserve"> </w:t>
      </w:r>
      <w:r>
        <w:rPr>
          <w:rFonts w:hint="cs"/>
          <w:rtl/>
        </w:rPr>
        <w:t>مسببی</w:t>
      </w:r>
      <w:r>
        <w:rPr>
          <w:rtl/>
        </w:rPr>
        <w:t xml:space="preserve"> </w:t>
      </w:r>
      <w:r>
        <w:rPr>
          <w:rFonts w:hint="cs"/>
          <w:rtl/>
        </w:rPr>
        <w:t>حکم</w:t>
      </w:r>
      <w:r>
        <w:rPr>
          <w:rtl/>
        </w:rPr>
        <w:t xml:space="preserve"> </w:t>
      </w:r>
      <w:r>
        <w:rPr>
          <w:rFonts w:hint="cs"/>
          <w:rtl/>
        </w:rPr>
        <w:t>به</w:t>
      </w:r>
      <w:r>
        <w:rPr>
          <w:rtl/>
        </w:rPr>
        <w:t xml:space="preserve"> </w:t>
      </w:r>
      <w:r>
        <w:rPr>
          <w:rFonts w:hint="cs"/>
          <w:rtl/>
        </w:rPr>
        <w:t>تعارض</w:t>
      </w:r>
      <w:r>
        <w:rPr>
          <w:rtl/>
        </w:rPr>
        <w:t xml:space="preserve"> </w:t>
      </w:r>
      <w:r>
        <w:rPr>
          <w:rFonts w:hint="cs"/>
          <w:rtl/>
        </w:rPr>
        <w:t>و</w:t>
      </w:r>
      <w:r>
        <w:rPr>
          <w:rtl/>
        </w:rPr>
        <w:t xml:space="preserve"> </w:t>
      </w:r>
      <w:r>
        <w:rPr>
          <w:rFonts w:hint="cs"/>
          <w:rtl/>
        </w:rPr>
        <w:t>تساقط</w:t>
      </w:r>
      <w:r>
        <w:rPr>
          <w:rtl/>
        </w:rPr>
        <w:t xml:space="preserve"> </w:t>
      </w:r>
      <w:r w:rsidR="00D74C82">
        <w:rPr>
          <w:rFonts w:hint="cs"/>
          <w:rtl/>
        </w:rPr>
        <w:t>داده اند</w:t>
      </w:r>
      <w:r w:rsidR="00BA7D0A">
        <w:rPr>
          <w:rtl/>
        </w:rPr>
        <w:t xml:space="preserve"> بنابراین </w:t>
      </w:r>
      <w:r>
        <w:rPr>
          <w:rFonts w:hint="cs"/>
          <w:rtl/>
        </w:rPr>
        <w:t>وجود</w:t>
      </w:r>
      <w:r>
        <w:rPr>
          <w:rtl/>
        </w:rPr>
        <w:t xml:space="preserve"> </w:t>
      </w:r>
      <w:r>
        <w:rPr>
          <w:rFonts w:hint="cs"/>
          <w:rtl/>
        </w:rPr>
        <w:t>موارد</w:t>
      </w:r>
      <w:r>
        <w:rPr>
          <w:rtl/>
        </w:rPr>
        <w:t xml:space="preserve"> </w:t>
      </w:r>
      <w:r>
        <w:rPr>
          <w:rFonts w:hint="cs"/>
          <w:rtl/>
        </w:rPr>
        <w:t>مخالف،</w:t>
      </w:r>
      <w:r>
        <w:rPr>
          <w:rtl/>
        </w:rPr>
        <w:t xml:space="preserve"> </w:t>
      </w:r>
      <w:r>
        <w:rPr>
          <w:rFonts w:hint="cs"/>
          <w:rtl/>
        </w:rPr>
        <w:t>مانع</w:t>
      </w:r>
      <w:r>
        <w:rPr>
          <w:rtl/>
        </w:rPr>
        <w:t xml:space="preserve"> </w:t>
      </w:r>
      <w:r>
        <w:rPr>
          <w:rFonts w:hint="cs"/>
          <w:rtl/>
        </w:rPr>
        <w:t>از</w:t>
      </w:r>
      <w:r>
        <w:rPr>
          <w:rtl/>
        </w:rPr>
        <w:t xml:space="preserve"> </w:t>
      </w:r>
      <w:r>
        <w:rPr>
          <w:rFonts w:hint="cs"/>
          <w:rtl/>
        </w:rPr>
        <w:t>تحقق</w:t>
      </w:r>
      <w:r>
        <w:rPr>
          <w:rtl/>
        </w:rPr>
        <w:t xml:space="preserve"> </w:t>
      </w:r>
      <w:r>
        <w:rPr>
          <w:rFonts w:hint="cs"/>
          <w:rtl/>
        </w:rPr>
        <w:t>اجماع</w:t>
      </w:r>
      <w:r>
        <w:rPr>
          <w:rtl/>
        </w:rPr>
        <w:t xml:space="preserve"> </w:t>
      </w:r>
      <w:r>
        <w:rPr>
          <w:rFonts w:hint="cs"/>
          <w:rtl/>
        </w:rPr>
        <w:t>است</w:t>
      </w:r>
      <w:r w:rsidR="00743F79">
        <w:rPr>
          <w:rtl/>
        </w:rPr>
        <w:t>،</w:t>
      </w:r>
      <w:r>
        <w:rPr>
          <w:rtl/>
        </w:rPr>
        <w:t xml:space="preserve"> </w:t>
      </w:r>
      <w:r>
        <w:rPr>
          <w:rFonts w:hint="cs"/>
          <w:rtl/>
        </w:rPr>
        <w:t>به</w:t>
      </w:r>
      <w:r>
        <w:rPr>
          <w:rtl/>
        </w:rPr>
        <w:t xml:space="preserve"> </w:t>
      </w:r>
      <w:r>
        <w:rPr>
          <w:rFonts w:hint="cs"/>
          <w:rtl/>
        </w:rPr>
        <w:t>زبان</w:t>
      </w:r>
      <w:r>
        <w:rPr>
          <w:rtl/>
        </w:rPr>
        <w:t xml:space="preserve"> </w:t>
      </w:r>
      <w:r>
        <w:rPr>
          <w:rFonts w:hint="cs"/>
          <w:rtl/>
        </w:rPr>
        <w:t>فنی،</w:t>
      </w:r>
      <w:r>
        <w:rPr>
          <w:rtl/>
        </w:rPr>
        <w:t xml:space="preserve"> </w:t>
      </w:r>
      <w:r>
        <w:rPr>
          <w:rFonts w:hint="cs"/>
          <w:rtl/>
        </w:rPr>
        <w:t>این</w:t>
      </w:r>
      <w:r>
        <w:rPr>
          <w:rtl/>
        </w:rPr>
        <w:t xml:space="preserve"> </w:t>
      </w:r>
      <w:r>
        <w:rPr>
          <w:rFonts w:hint="cs"/>
          <w:rtl/>
        </w:rPr>
        <w:t>استقرای</w:t>
      </w:r>
      <w:r>
        <w:rPr>
          <w:rtl/>
        </w:rPr>
        <w:t xml:space="preserve"> </w:t>
      </w:r>
      <w:r>
        <w:rPr>
          <w:rFonts w:hint="cs"/>
          <w:rtl/>
        </w:rPr>
        <w:t>ناقص</w:t>
      </w:r>
      <w:r>
        <w:rPr>
          <w:rtl/>
        </w:rPr>
        <w:t xml:space="preserve"> </w:t>
      </w:r>
      <w:r>
        <w:rPr>
          <w:rFonts w:hint="cs"/>
          <w:rtl/>
        </w:rPr>
        <w:t>مفید</w:t>
      </w:r>
      <w:r>
        <w:rPr>
          <w:rtl/>
        </w:rPr>
        <w:t xml:space="preserve"> </w:t>
      </w:r>
      <w:r>
        <w:rPr>
          <w:rFonts w:hint="cs"/>
          <w:rtl/>
        </w:rPr>
        <w:t>ظن</w:t>
      </w:r>
      <w:r>
        <w:rPr>
          <w:rtl/>
        </w:rPr>
        <w:t xml:space="preserve"> </w:t>
      </w:r>
      <w:r>
        <w:rPr>
          <w:rFonts w:hint="cs"/>
          <w:rtl/>
        </w:rPr>
        <w:t>است</w:t>
      </w:r>
      <w:r>
        <w:rPr>
          <w:rtl/>
        </w:rPr>
        <w:t xml:space="preserve"> </w:t>
      </w:r>
      <w:r>
        <w:rPr>
          <w:rFonts w:hint="cs"/>
          <w:rtl/>
        </w:rPr>
        <w:t>و</w:t>
      </w:r>
      <w:r>
        <w:rPr>
          <w:rtl/>
        </w:rPr>
        <w:t xml:space="preserve"> </w:t>
      </w:r>
      <w:r w:rsidR="00805812">
        <w:rPr>
          <w:rtl/>
        </w:rPr>
        <w:t>(</w:t>
      </w:r>
      <w:r>
        <w:rPr>
          <w:rFonts w:hint="cs"/>
          <w:rtl/>
        </w:rPr>
        <w:t>ان</w:t>
      </w:r>
      <w:r>
        <w:rPr>
          <w:rtl/>
        </w:rPr>
        <w:t xml:space="preserve"> </w:t>
      </w:r>
      <w:r>
        <w:rPr>
          <w:rFonts w:hint="cs"/>
          <w:rtl/>
        </w:rPr>
        <w:t>الظن</w:t>
      </w:r>
      <w:r>
        <w:rPr>
          <w:rtl/>
        </w:rPr>
        <w:t xml:space="preserve"> </w:t>
      </w:r>
      <w:r>
        <w:rPr>
          <w:rFonts w:hint="cs"/>
          <w:rtl/>
        </w:rPr>
        <w:t>لا</w:t>
      </w:r>
      <w:r>
        <w:rPr>
          <w:rtl/>
        </w:rPr>
        <w:t xml:space="preserve"> </w:t>
      </w:r>
      <w:r>
        <w:rPr>
          <w:rFonts w:hint="cs"/>
          <w:rtl/>
        </w:rPr>
        <w:t>یغنی</w:t>
      </w:r>
      <w:r>
        <w:rPr>
          <w:rtl/>
        </w:rPr>
        <w:t xml:space="preserve"> </w:t>
      </w:r>
      <w:r>
        <w:rPr>
          <w:rFonts w:hint="cs"/>
          <w:rtl/>
        </w:rPr>
        <w:t>من</w:t>
      </w:r>
      <w:r>
        <w:rPr>
          <w:rtl/>
        </w:rPr>
        <w:t xml:space="preserve"> </w:t>
      </w:r>
      <w:r>
        <w:rPr>
          <w:rFonts w:hint="cs"/>
          <w:rtl/>
        </w:rPr>
        <w:t>الحق</w:t>
      </w:r>
      <w:r>
        <w:rPr>
          <w:rtl/>
        </w:rPr>
        <w:t xml:space="preserve"> </w:t>
      </w:r>
      <w:r>
        <w:rPr>
          <w:rFonts w:hint="cs"/>
          <w:rtl/>
        </w:rPr>
        <w:t>شیئا</w:t>
      </w:r>
      <w:r w:rsidR="00805812">
        <w:rPr>
          <w:rFonts w:hint="eastAsia"/>
          <w:rtl/>
        </w:rPr>
        <w:t>)</w:t>
      </w:r>
      <w:r w:rsidR="00743F79">
        <w:rPr>
          <w:rtl/>
        </w:rPr>
        <w:t>،</w:t>
      </w:r>
      <w:r>
        <w:rPr>
          <w:rtl/>
        </w:rPr>
        <w:t xml:space="preserve"> </w:t>
      </w:r>
      <w:r>
        <w:rPr>
          <w:rFonts w:hint="cs"/>
          <w:rtl/>
        </w:rPr>
        <w:t>پس</w:t>
      </w:r>
      <w:r>
        <w:rPr>
          <w:rtl/>
        </w:rPr>
        <w:t xml:space="preserve"> </w:t>
      </w:r>
      <w:r>
        <w:rPr>
          <w:rFonts w:hint="cs"/>
          <w:rtl/>
        </w:rPr>
        <w:t>تقریر</w:t>
      </w:r>
      <w:r>
        <w:rPr>
          <w:rtl/>
        </w:rPr>
        <w:t xml:space="preserve"> </w:t>
      </w:r>
      <w:r>
        <w:rPr>
          <w:rFonts w:hint="cs"/>
          <w:rtl/>
        </w:rPr>
        <w:t>نخست</w:t>
      </w:r>
      <w:r>
        <w:rPr>
          <w:rtl/>
        </w:rPr>
        <w:t xml:space="preserve"> </w:t>
      </w:r>
      <w:r>
        <w:rPr>
          <w:rFonts w:hint="cs"/>
          <w:rtl/>
        </w:rPr>
        <w:t>اجماع،</w:t>
      </w:r>
      <w:r>
        <w:rPr>
          <w:rtl/>
        </w:rPr>
        <w:t xml:space="preserve"> </w:t>
      </w:r>
      <w:r>
        <w:rPr>
          <w:rFonts w:hint="cs"/>
          <w:rtl/>
        </w:rPr>
        <w:t>تام</w:t>
      </w:r>
      <w:r>
        <w:rPr>
          <w:rtl/>
        </w:rPr>
        <w:t xml:space="preserve"> </w:t>
      </w:r>
      <w:r>
        <w:rPr>
          <w:rFonts w:hint="cs"/>
          <w:rtl/>
        </w:rPr>
        <w:t>نیست</w:t>
      </w:r>
      <w:r>
        <w:rPr>
          <w:rtl/>
        </w:rPr>
        <w:t>.</w:t>
      </w:r>
    </w:p>
    <w:p w:rsidR="002C73E1" w:rsidRDefault="00E14020" w:rsidP="0044477C">
      <w:r>
        <w:rPr>
          <w:rFonts w:hint="cs"/>
          <w:rtl/>
        </w:rPr>
        <w:t>دو</w:t>
      </w:r>
      <w:r>
        <w:rPr>
          <w:rtl/>
        </w:rPr>
        <w:t xml:space="preserve"> </w:t>
      </w:r>
      <w:r>
        <w:rPr>
          <w:rFonts w:hint="cs"/>
          <w:rtl/>
        </w:rPr>
        <w:t>تقریر</w:t>
      </w:r>
      <w:r>
        <w:rPr>
          <w:rtl/>
        </w:rPr>
        <w:t xml:space="preserve"> </w:t>
      </w:r>
      <w:r>
        <w:rPr>
          <w:rFonts w:hint="cs"/>
          <w:rtl/>
        </w:rPr>
        <w:t>دیگر</w:t>
      </w:r>
      <w:r>
        <w:rPr>
          <w:rtl/>
        </w:rPr>
        <w:t xml:space="preserve"> </w:t>
      </w:r>
      <w:r>
        <w:rPr>
          <w:rFonts w:hint="cs"/>
          <w:rtl/>
        </w:rPr>
        <w:t>برای</w:t>
      </w:r>
      <w:r>
        <w:rPr>
          <w:rtl/>
        </w:rPr>
        <w:t xml:space="preserve"> </w:t>
      </w:r>
      <w:r>
        <w:rPr>
          <w:rFonts w:hint="cs"/>
          <w:rtl/>
        </w:rPr>
        <w:t>اجماع</w:t>
      </w:r>
      <w:r>
        <w:rPr>
          <w:rtl/>
        </w:rPr>
        <w:t xml:space="preserve"> </w:t>
      </w:r>
      <w:r>
        <w:rPr>
          <w:rFonts w:hint="cs"/>
          <w:rtl/>
        </w:rPr>
        <w:t>وجود</w:t>
      </w:r>
      <w:r>
        <w:rPr>
          <w:rtl/>
        </w:rPr>
        <w:t xml:space="preserve"> </w:t>
      </w:r>
      <w:r>
        <w:rPr>
          <w:rFonts w:hint="cs"/>
          <w:rtl/>
        </w:rPr>
        <w:t>دارد</w:t>
      </w:r>
      <w:r>
        <w:rPr>
          <w:rtl/>
        </w:rPr>
        <w:t xml:space="preserve"> </w:t>
      </w:r>
      <w:r>
        <w:rPr>
          <w:rFonts w:hint="cs"/>
          <w:rtl/>
        </w:rPr>
        <w:t>که</w:t>
      </w:r>
      <w:r>
        <w:rPr>
          <w:rtl/>
        </w:rPr>
        <w:t xml:space="preserve"> </w:t>
      </w:r>
      <w:r>
        <w:rPr>
          <w:rFonts w:hint="cs"/>
          <w:rtl/>
        </w:rPr>
        <w:t>بررسی</w:t>
      </w:r>
      <w:r>
        <w:rPr>
          <w:rtl/>
        </w:rPr>
        <w:t xml:space="preserve"> </w:t>
      </w:r>
      <w:r>
        <w:rPr>
          <w:rFonts w:hint="cs"/>
          <w:rtl/>
        </w:rPr>
        <w:t>آنها</w:t>
      </w:r>
      <w:r>
        <w:rPr>
          <w:rtl/>
        </w:rPr>
        <w:t xml:space="preserve"> </w:t>
      </w:r>
      <w:r>
        <w:rPr>
          <w:rFonts w:hint="cs"/>
          <w:rtl/>
        </w:rPr>
        <w:t>به</w:t>
      </w:r>
      <w:r>
        <w:rPr>
          <w:rtl/>
        </w:rPr>
        <w:t xml:space="preserve"> </w:t>
      </w:r>
      <w:r>
        <w:rPr>
          <w:rFonts w:hint="cs"/>
          <w:rtl/>
        </w:rPr>
        <w:t>جلسه</w:t>
      </w:r>
      <w:r>
        <w:rPr>
          <w:rtl/>
        </w:rPr>
        <w:t xml:space="preserve"> </w:t>
      </w:r>
      <w:r>
        <w:rPr>
          <w:rFonts w:hint="cs"/>
          <w:rtl/>
        </w:rPr>
        <w:t>بعد</w:t>
      </w:r>
      <w:r>
        <w:rPr>
          <w:rtl/>
        </w:rPr>
        <w:t xml:space="preserve"> </w:t>
      </w:r>
      <w:r>
        <w:rPr>
          <w:rFonts w:hint="cs"/>
          <w:rtl/>
        </w:rPr>
        <w:t>موکول</w:t>
      </w:r>
      <w:r>
        <w:rPr>
          <w:rtl/>
        </w:rPr>
        <w:t xml:space="preserve"> </w:t>
      </w:r>
      <w:r w:rsidR="00D74C82">
        <w:rPr>
          <w:rFonts w:hint="cs"/>
          <w:rtl/>
        </w:rPr>
        <w:t>می شود</w:t>
      </w:r>
      <w:r w:rsidR="00743F79">
        <w:rPr>
          <w:rtl/>
        </w:rPr>
        <w:t>،</w:t>
      </w:r>
      <w:r>
        <w:rPr>
          <w:rtl/>
        </w:rPr>
        <w:t xml:space="preserve"> </w:t>
      </w:r>
      <w:r>
        <w:rPr>
          <w:rFonts w:hint="cs"/>
          <w:rtl/>
        </w:rPr>
        <w:t>این</w:t>
      </w:r>
      <w:r>
        <w:rPr>
          <w:rtl/>
        </w:rPr>
        <w:t xml:space="preserve"> </w:t>
      </w:r>
      <w:r>
        <w:rPr>
          <w:rFonts w:hint="cs"/>
          <w:rtl/>
        </w:rPr>
        <w:t>دو</w:t>
      </w:r>
      <w:r>
        <w:rPr>
          <w:rtl/>
        </w:rPr>
        <w:t xml:space="preserve"> </w:t>
      </w:r>
      <w:r>
        <w:rPr>
          <w:rFonts w:hint="cs"/>
          <w:rtl/>
        </w:rPr>
        <w:t>تقریر</w:t>
      </w:r>
      <w:r>
        <w:rPr>
          <w:rtl/>
        </w:rPr>
        <w:t xml:space="preserve"> </w:t>
      </w:r>
      <w:r>
        <w:rPr>
          <w:rFonts w:hint="cs"/>
          <w:rtl/>
        </w:rPr>
        <w:t>عبارتند</w:t>
      </w:r>
      <w:r>
        <w:rPr>
          <w:rtl/>
        </w:rPr>
        <w:t xml:space="preserve"> </w:t>
      </w:r>
      <w:r>
        <w:rPr>
          <w:rFonts w:hint="cs"/>
          <w:rtl/>
        </w:rPr>
        <w:t>از</w:t>
      </w:r>
      <w:r>
        <w:rPr>
          <w:rtl/>
        </w:rPr>
        <w:t xml:space="preserve"> </w:t>
      </w:r>
      <w:r>
        <w:rPr>
          <w:rFonts w:hint="cs"/>
          <w:rtl/>
        </w:rPr>
        <w:t>تمسک</w:t>
      </w:r>
      <w:r>
        <w:rPr>
          <w:rtl/>
        </w:rPr>
        <w:t xml:space="preserve"> </w:t>
      </w:r>
      <w:r>
        <w:rPr>
          <w:rFonts w:hint="cs"/>
          <w:rtl/>
        </w:rPr>
        <w:t>به</w:t>
      </w:r>
      <w:r>
        <w:rPr>
          <w:rtl/>
        </w:rPr>
        <w:t xml:space="preserve"> </w:t>
      </w:r>
      <w:r>
        <w:rPr>
          <w:rFonts w:hint="cs"/>
          <w:rtl/>
        </w:rPr>
        <w:t>سیره</w:t>
      </w:r>
      <w:r>
        <w:rPr>
          <w:rtl/>
        </w:rPr>
        <w:t xml:space="preserve"> </w:t>
      </w:r>
      <w:r>
        <w:rPr>
          <w:rFonts w:hint="cs"/>
          <w:rtl/>
        </w:rPr>
        <w:t>متشرعه</w:t>
      </w:r>
      <w:r>
        <w:rPr>
          <w:rtl/>
        </w:rPr>
        <w:t xml:space="preserve"> </w:t>
      </w:r>
      <w:r>
        <w:rPr>
          <w:rFonts w:hint="cs"/>
          <w:rtl/>
        </w:rPr>
        <w:t>و</w:t>
      </w:r>
      <w:r>
        <w:rPr>
          <w:rtl/>
        </w:rPr>
        <w:t xml:space="preserve"> </w:t>
      </w:r>
      <w:r>
        <w:rPr>
          <w:rFonts w:hint="cs"/>
          <w:rtl/>
        </w:rPr>
        <w:t>تمسک</w:t>
      </w:r>
      <w:r>
        <w:rPr>
          <w:rtl/>
        </w:rPr>
        <w:t xml:space="preserve"> </w:t>
      </w:r>
      <w:r>
        <w:rPr>
          <w:rFonts w:hint="cs"/>
          <w:rtl/>
        </w:rPr>
        <w:t>به</w:t>
      </w:r>
      <w:r>
        <w:rPr>
          <w:rtl/>
        </w:rPr>
        <w:t xml:space="preserve"> </w:t>
      </w:r>
      <w:r>
        <w:rPr>
          <w:rFonts w:hint="cs"/>
          <w:rtl/>
        </w:rPr>
        <w:t>سیره</w:t>
      </w:r>
      <w:r>
        <w:rPr>
          <w:rtl/>
        </w:rPr>
        <w:t xml:space="preserve"> </w:t>
      </w:r>
      <w:r>
        <w:rPr>
          <w:rFonts w:hint="cs"/>
          <w:rtl/>
        </w:rPr>
        <w:t>عقلا</w:t>
      </w:r>
      <w:r>
        <w:rPr>
          <w:rtl/>
        </w:rPr>
        <w:t>.</w:t>
      </w:r>
      <w:r w:rsidR="002C73E1">
        <w:br w:type="page"/>
      </w:r>
    </w:p>
    <w:p w:rsidR="002C73E1" w:rsidRDefault="002C73E1" w:rsidP="00B25171">
      <w:pPr>
        <w:pStyle w:val="NoSpacing"/>
        <w:rPr>
          <w:rtl/>
        </w:rPr>
      </w:pPr>
      <w:bookmarkStart w:id="211" w:name="_Toc235260708"/>
      <w:r>
        <w:rPr>
          <w:rFonts w:hint="cs"/>
          <w:rtl/>
        </w:rPr>
        <w:lastRenderedPageBreak/>
        <w:t xml:space="preserve">جلسه صد </w:t>
      </w:r>
      <w:r w:rsidR="00E14020">
        <w:rPr>
          <w:rFonts w:hint="cs"/>
          <w:rtl/>
        </w:rPr>
        <w:t xml:space="preserve">و </w:t>
      </w:r>
      <w:r>
        <w:rPr>
          <w:rFonts w:hint="cs"/>
          <w:rtl/>
        </w:rPr>
        <w:t>ششم</w:t>
      </w:r>
      <w:bookmarkEnd w:id="211"/>
    </w:p>
    <w:p w:rsidR="00876B78" w:rsidRDefault="00876B78" w:rsidP="00B25171">
      <w:pPr>
        <w:pStyle w:val="Heading1"/>
        <w:rPr>
          <w:rtl/>
        </w:rPr>
      </w:pPr>
      <w:bookmarkStart w:id="212" w:name="_Toc235260709"/>
      <w:r>
        <w:rPr>
          <w:rFonts w:hint="cs"/>
          <w:bCs/>
          <w:rtl/>
          <w:lang w:bidi="ar-SA"/>
        </w:rPr>
        <w:t>استصحاب</w:t>
      </w:r>
      <w:r>
        <w:rPr>
          <w:rFonts w:hint="cs"/>
          <w:bCs/>
          <w:rtl/>
        </w:rPr>
        <w:t>/</w:t>
      </w:r>
      <w:r>
        <w:rPr>
          <w:rFonts w:hint="cs"/>
          <w:rtl/>
        </w:rPr>
        <w:t>تنبیه هجدهم/</w:t>
      </w:r>
      <w:r w:rsidRPr="00B21FA3">
        <w:rPr>
          <w:rFonts w:hint="cs"/>
          <w:rtl/>
        </w:rPr>
        <w:t xml:space="preserve"> </w:t>
      </w:r>
      <w:r>
        <w:rPr>
          <w:rFonts w:hint="cs"/>
          <w:rtl/>
        </w:rPr>
        <w:t>تعارض</w:t>
      </w:r>
      <w:r>
        <w:rPr>
          <w:rtl/>
        </w:rPr>
        <w:t xml:space="preserve"> </w:t>
      </w:r>
      <w:r>
        <w:rPr>
          <w:rFonts w:hint="cs"/>
          <w:rtl/>
        </w:rPr>
        <w:t>دو استصحاب/</w:t>
      </w:r>
      <w:r w:rsidRPr="00876B78">
        <w:rPr>
          <w:rFonts w:hint="cs"/>
          <w:rtl/>
        </w:rPr>
        <w:t xml:space="preserve"> </w:t>
      </w:r>
      <w:r>
        <w:rPr>
          <w:rFonts w:hint="cs"/>
          <w:rtl/>
        </w:rPr>
        <w:t>تقدیم</w:t>
      </w:r>
      <w:r w:rsidRPr="00876B78">
        <w:rPr>
          <w:rFonts w:hint="cs"/>
          <w:rtl/>
        </w:rPr>
        <w:t xml:space="preserve"> </w:t>
      </w:r>
      <w:r>
        <w:rPr>
          <w:rFonts w:hint="cs"/>
          <w:rtl/>
        </w:rPr>
        <w:t>اصول</w:t>
      </w:r>
      <w:r>
        <w:rPr>
          <w:rtl/>
        </w:rPr>
        <w:t xml:space="preserve"> </w:t>
      </w:r>
      <w:r>
        <w:rPr>
          <w:rFonts w:hint="cs"/>
          <w:rtl/>
        </w:rPr>
        <w:t>سببی</w:t>
      </w:r>
      <w:r>
        <w:rPr>
          <w:rtl/>
        </w:rPr>
        <w:t xml:space="preserve"> </w:t>
      </w:r>
      <w:r>
        <w:rPr>
          <w:rFonts w:hint="cs"/>
          <w:rtl/>
        </w:rPr>
        <w:t>و</w:t>
      </w:r>
      <w:r>
        <w:rPr>
          <w:rtl/>
        </w:rPr>
        <w:t xml:space="preserve"> </w:t>
      </w:r>
      <w:r>
        <w:rPr>
          <w:rFonts w:hint="cs"/>
          <w:rtl/>
        </w:rPr>
        <w:t>مسببی</w:t>
      </w:r>
      <w:bookmarkEnd w:id="212"/>
    </w:p>
    <w:p w:rsidR="00BF01F5" w:rsidRDefault="00E14020" w:rsidP="0044477C">
      <w:pPr>
        <w:rPr>
          <w:rtl/>
        </w:rPr>
      </w:pPr>
      <w:r>
        <w:rPr>
          <w:rFonts w:hint="cs"/>
          <w:rtl/>
        </w:rPr>
        <w:t>در</w:t>
      </w:r>
      <w:r>
        <w:rPr>
          <w:rtl/>
        </w:rPr>
        <w:t xml:space="preserve"> </w:t>
      </w:r>
      <w:r>
        <w:rPr>
          <w:rFonts w:hint="cs"/>
          <w:rtl/>
        </w:rPr>
        <w:t>ادامه</w:t>
      </w:r>
      <w:r>
        <w:rPr>
          <w:rtl/>
        </w:rPr>
        <w:t xml:space="preserve"> </w:t>
      </w:r>
      <w:r>
        <w:rPr>
          <w:rFonts w:hint="cs"/>
          <w:rtl/>
        </w:rPr>
        <w:t>بحث</w:t>
      </w:r>
      <w:r>
        <w:rPr>
          <w:rtl/>
        </w:rPr>
        <w:t xml:space="preserve"> </w:t>
      </w:r>
      <w:r>
        <w:rPr>
          <w:rFonts w:hint="cs"/>
          <w:rtl/>
        </w:rPr>
        <w:t>از</w:t>
      </w:r>
      <w:r>
        <w:rPr>
          <w:rtl/>
        </w:rPr>
        <w:t xml:space="preserve"> </w:t>
      </w:r>
      <w:r>
        <w:rPr>
          <w:rFonts w:hint="cs"/>
          <w:rtl/>
        </w:rPr>
        <w:t>دلیل</w:t>
      </w:r>
      <w:r>
        <w:rPr>
          <w:rtl/>
        </w:rPr>
        <w:t xml:space="preserve"> </w:t>
      </w:r>
      <w:r>
        <w:rPr>
          <w:rFonts w:hint="cs"/>
          <w:rtl/>
        </w:rPr>
        <w:t>نخست</w:t>
      </w:r>
      <w:r>
        <w:rPr>
          <w:rtl/>
        </w:rPr>
        <w:t xml:space="preserve"> </w:t>
      </w:r>
      <w:r>
        <w:rPr>
          <w:rFonts w:hint="cs"/>
          <w:rtl/>
        </w:rPr>
        <w:t>مرحوم</w:t>
      </w:r>
      <w:r>
        <w:rPr>
          <w:rtl/>
        </w:rPr>
        <w:t xml:space="preserve"> </w:t>
      </w:r>
      <w:r>
        <w:rPr>
          <w:rFonts w:hint="cs"/>
          <w:rtl/>
        </w:rPr>
        <w:t>شیخ</w:t>
      </w:r>
      <w:r>
        <w:rPr>
          <w:rtl/>
        </w:rPr>
        <w:t xml:space="preserve"> </w:t>
      </w:r>
      <w:r>
        <w:rPr>
          <w:rFonts w:hint="cs"/>
          <w:rtl/>
        </w:rPr>
        <w:t>انصاری</w:t>
      </w:r>
      <w:r>
        <w:rPr>
          <w:rtl/>
        </w:rPr>
        <w:t xml:space="preserve"> </w:t>
      </w:r>
      <w:r>
        <w:rPr>
          <w:rFonts w:hint="cs"/>
          <w:rtl/>
        </w:rPr>
        <w:t>بر</w:t>
      </w:r>
      <w:r>
        <w:rPr>
          <w:rtl/>
        </w:rPr>
        <w:t xml:space="preserve"> </w:t>
      </w:r>
      <w:r>
        <w:rPr>
          <w:rFonts w:hint="cs"/>
          <w:rtl/>
        </w:rPr>
        <w:t>تقدیم</w:t>
      </w:r>
      <w:r>
        <w:rPr>
          <w:rtl/>
        </w:rPr>
        <w:t xml:space="preserve"> </w:t>
      </w:r>
      <w:r>
        <w:rPr>
          <w:rFonts w:hint="cs"/>
          <w:rtl/>
        </w:rPr>
        <w:t>اصل</w:t>
      </w:r>
      <w:r>
        <w:rPr>
          <w:rtl/>
        </w:rPr>
        <w:t xml:space="preserve"> </w:t>
      </w:r>
      <w:r>
        <w:rPr>
          <w:rFonts w:hint="cs"/>
          <w:rtl/>
        </w:rPr>
        <w:t>سببی</w:t>
      </w:r>
      <w:r>
        <w:rPr>
          <w:rtl/>
        </w:rPr>
        <w:t xml:space="preserve"> </w:t>
      </w:r>
      <w:r>
        <w:rPr>
          <w:rFonts w:hint="cs"/>
          <w:rtl/>
        </w:rPr>
        <w:t>بر</w:t>
      </w:r>
      <w:r>
        <w:rPr>
          <w:rtl/>
        </w:rPr>
        <w:t xml:space="preserve"> </w:t>
      </w:r>
      <w:r>
        <w:rPr>
          <w:rFonts w:hint="cs"/>
          <w:rtl/>
        </w:rPr>
        <w:t>مسببی،</w:t>
      </w:r>
      <w:r>
        <w:rPr>
          <w:rtl/>
        </w:rPr>
        <w:t xml:space="preserve"> </w:t>
      </w:r>
      <w:r>
        <w:rPr>
          <w:rFonts w:hint="cs"/>
          <w:rtl/>
        </w:rPr>
        <w:t>یعنی</w:t>
      </w:r>
      <w:r>
        <w:rPr>
          <w:rtl/>
        </w:rPr>
        <w:t xml:space="preserve"> </w:t>
      </w:r>
      <w:r>
        <w:rPr>
          <w:rFonts w:hint="cs"/>
          <w:rtl/>
        </w:rPr>
        <w:t>اجماع،</w:t>
      </w:r>
      <w:r>
        <w:rPr>
          <w:rtl/>
        </w:rPr>
        <w:t xml:space="preserve"> </w:t>
      </w:r>
      <w:r>
        <w:rPr>
          <w:rFonts w:hint="cs"/>
          <w:rtl/>
        </w:rPr>
        <w:t>تقریر</w:t>
      </w:r>
      <w:r>
        <w:rPr>
          <w:rtl/>
        </w:rPr>
        <w:t xml:space="preserve"> </w:t>
      </w:r>
      <w:r>
        <w:rPr>
          <w:rFonts w:hint="cs"/>
          <w:rtl/>
        </w:rPr>
        <w:t>دوم</w:t>
      </w:r>
      <w:r>
        <w:rPr>
          <w:rtl/>
        </w:rPr>
        <w:t xml:space="preserve"> </w:t>
      </w:r>
      <w:r>
        <w:rPr>
          <w:rFonts w:hint="cs"/>
          <w:rtl/>
        </w:rPr>
        <w:t>و</w:t>
      </w:r>
      <w:r>
        <w:rPr>
          <w:rtl/>
        </w:rPr>
        <w:t xml:space="preserve"> </w:t>
      </w:r>
      <w:r>
        <w:rPr>
          <w:rFonts w:hint="cs"/>
          <w:rtl/>
        </w:rPr>
        <w:t>سوم</w:t>
      </w:r>
      <w:r>
        <w:rPr>
          <w:rtl/>
        </w:rPr>
        <w:t xml:space="preserve"> </w:t>
      </w:r>
      <w:r>
        <w:rPr>
          <w:rFonts w:hint="cs"/>
          <w:rtl/>
        </w:rPr>
        <w:t>این</w:t>
      </w:r>
      <w:r>
        <w:rPr>
          <w:rtl/>
        </w:rPr>
        <w:t xml:space="preserve"> </w:t>
      </w:r>
      <w:r>
        <w:rPr>
          <w:rFonts w:hint="cs"/>
          <w:rtl/>
        </w:rPr>
        <w:t>اجماع</w:t>
      </w:r>
      <w:r>
        <w:rPr>
          <w:rtl/>
        </w:rPr>
        <w:t xml:space="preserve"> </w:t>
      </w:r>
      <w:r>
        <w:rPr>
          <w:rFonts w:hint="cs"/>
          <w:rtl/>
        </w:rPr>
        <w:t>بررسی</w:t>
      </w:r>
      <w:r>
        <w:rPr>
          <w:rtl/>
        </w:rPr>
        <w:t xml:space="preserve"> </w:t>
      </w:r>
      <w:r>
        <w:rPr>
          <w:rFonts w:hint="cs"/>
          <w:rtl/>
        </w:rPr>
        <w:t>شد</w:t>
      </w:r>
      <w:r w:rsidR="00743F79">
        <w:rPr>
          <w:rtl/>
        </w:rPr>
        <w:t>،</w:t>
      </w:r>
      <w:r>
        <w:rPr>
          <w:rtl/>
        </w:rPr>
        <w:t xml:space="preserve"> </w:t>
      </w:r>
      <w:r>
        <w:rPr>
          <w:rFonts w:hint="cs"/>
          <w:rtl/>
        </w:rPr>
        <w:t>پیشتر</w:t>
      </w:r>
      <w:r>
        <w:rPr>
          <w:rtl/>
        </w:rPr>
        <w:t xml:space="preserve"> </w:t>
      </w:r>
      <w:r>
        <w:rPr>
          <w:rFonts w:hint="cs"/>
          <w:rtl/>
        </w:rPr>
        <w:t>تقریر</w:t>
      </w:r>
      <w:r>
        <w:rPr>
          <w:rtl/>
        </w:rPr>
        <w:t xml:space="preserve"> </w:t>
      </w:r>
      <w:r>
        <w:rPr>
          <w:rFonts w:hint="cs"/>
          <w:rtl/>
        </w:rPr>
        <w:t>نخست</w:t>
      </w:r>
      <w:r>
        <w:rPr>
          <w:rtl/>
        </w:rPr>
        <w:t xml:space="preserve"> </w:t>
      </w:r>
      <w:r>
        <w:rPr>
          <w:rFonts w:hint="cs"/>
          <w:rtl/>
        </w:rPr>
        <w:t>که</w:t>
      </w:r>
      <w:r>
        <w:rPr>
          <w:rtl/>
        </w:rPr>
        <w:t xml:space="preserve"> </w:t>
      </w:r>
      <w:r>
        <w:rPr>
          <w:rFonts w:hint="cs"/>
          <w:rtl/>
        </w:rPr>
        <w:t>مبتنی</w:t>
      </w:r>
      <w:r>
        <w:rPr>
          <w:rtl/>
        </w:rPr>
        <w:t xml:space="preserve"> </w:t>
      </w:r>
      <w:r>
        <w:rPr>
          <w:rFonts w:hint="cs"/>
          <w:rtl/>
        </w:rPr>
        <w:t>بر</w:t>
      </w:r>
      <w:r>
        <w:rPr>
          <w:rtl/>
        </w:rPr>
        <w:t xml:space="preserve"> </w:t>
      </w:r>
      <w:r>
        <w:rPr>
          <w:rFonts w:hint="cs"/>
          <w:rtl/>
        </w:rPr>
        <w:t>اتفاق</w:t>
      </w:r>
      <w:r>
        <w:rPr>
          <w:rtl/>
        </w:rPr>
        <w:t xml:space="preserve"> </w:t>
      </w:r>
      <w:r>
        <w:rPr>
          <w:rFonts w:hint="cs"/>
          <w:rtl/>
        </w:rPr>
        <w:t>علما</w:t>
      </w:r>
      <w:r>
        <w:rPr>
          <w:rtl/>
        </w:rPr>
        <w:t xml:space="preserve"> </w:t>
      </w:r>
      <w:r>
        <w:rPr>
          <w:rFonts w:hint="cs"/>
          <w:rtl/>
        </w:rPr>
        <w:t>و</w:t>
      </w:r>
      <w:r>
        <w:rPr>
          <w:rtl/>
        </w:rPr>
        <w:t xml:space="preserve"> </w:t>
      </w:r>
      <w:r>
        <w:rPr>
          <w:rFonts w:hint="cs"/>
          <w:rtl/>
        </w:rPr>
        <w:t>استقرای</w:t>
      </w:r>
      <w:r>
        <w:rPr>
          <w:rtl/>
        </w:rPr>
        <w:t xml:space="preserve"> </w:t>
      </w:r>
      <w:r>
        <w:rPr>
          <w:rFonts w:hint="cs"/>
          <w:rtl/>
        </w:rPr>
        <w:t>فتاوا</w:t>
      </w:r>
      <w:r>
        <w:rPr>
          <w:rtl/>
        </w:rPr>
        <w:t xml:space="preserve"> </w:t>
      </w:r>
      <w:r>
        <w:rPr>
          <w:rFonts w:hint="cs"/>
          <w:rtl/>
        </w:rPr>
        <w:t>بود،</w:t>
      </w:r>
      <w:r>
        <w:rPr>
          <w:rtl/>
        </w:rPr>
        <w:t xml:space="preserve"> </w:t>
      </w:r>
      <w:r>
        <w:rPr>
          <w:rFonts w:hint="cs"/>
          <w:rtl/>
        </w:rPr>
        <w:t>به</w:t>
      </w:r>
      <w:r>
        <w:rPr>
          <w:rtl/>
        </w:rPr>
        <w:t xml:space="preserve"> </w:t>
      </w:r>
      <w:r>
        <w:rPr>
          <w:rFonts w:hint="cs"/>
          <w:rtl/>
        </w:rPr>
        <w:t>دلیل</w:t>
      </w:r>
      <w:r>
        <w:rPr>
          <w:rtl/>
        </w:rPr>
        <w:t xml:space="preserve"> </w:t>
      </w:r>
      <w:r>
        <w:rPr>
          <w:rFonts w:hint="cs"/>
          <w:rtl/>
        </w:rPr>
        <w:t>استقرای</w:t>
      </w:r>
      <w:r>
        <w:rPr>
          <w:rtl/>
        </w:rPr>
        <w:t xml:space="preserve"> </w:t>
      </w:r>
      <w:r>
        <w:rPr>
          <w:rFonts w:hint="cs"/>
          <w:rtl/>
        </w:rPr>
        <w:t>ناقص</w:t>
      </w:r>
      <w:r>
        <w:rPr>
          <w:rtl/>
        </w:rPr>
        <w:t xml:space="preserve"> </w:t>
      </w:r>
      <w:r>
        <w:rPr>
          <w:rFonts w:hint="cs"/>
          <w:rtl/>
        </w:rPr>
        <w:t>و</w:t>
      </w:r>
      <w:r>
        <w:rPr>
          <w:rtl/>
        </w:rPr>
        <w:t xml:space="preserve"> </w:t>
      </w:r>
      <w:r>
        <w:rPr>
          <w:rFonts w:hint="cs"/>
          <w:rtl/>
        </w:rPr>
        <w:t>وجود</w:t>
      </w:r>
      <w:r>
        <w:rPr>
          <w:rtl/>
        </w:rPr>
        <w:t xml:space="preserve"> </w:t>
      </w:r>
      <w:r>
        <w:rPr>
          <w:rFonts w:hint="cs"/>
          <w:rtl/>
        </w:rPr>
        <w:t>موارد</w:t>
      </w:r>
      <w:r>
        <w:rPr>
          <w:rtl/>
        </w:rPr>
        <w:t xml:space="preserve"> </w:t>
      </w:r>
      <w:r>
        <w:rPr>
          <w:rFonts w:hint="cs"/>
          <w:rtl/>
        </w:rPr>
        <w:t>مخالف،</w:t>
      </w:r>
      <w:r>
        <w:rPr>
          <w:rtl/>
        </w:rPr>
        <w:t xml:space="preserve"> </w:t>
      </w:r>
      <w:r>
        <w:rPr>
          <w:rFonts w:hint="cs"/>
          <w:rtl/>
        </w:rPr>
        <w:t>ناتمام</w:t>
      </w:r>
      <w:r>
        <w:rPr>
          <w:rtl/>
        </w:rPr>
        <w:t xml:space="preserve"> </w:t>
      </w:r>
      <w:r>
        <w:rPr>
          <w:rFonts w:hint="cs"/>
          <w:rtl/>
        </w:rPr>
        <w:t>دانسته</w:t>
      </w:r>
      <w:r>
        <w:rPr>
          <w:rtl/>
        </w:rPr>
        <w:t xml:space="preserve"> </w:t>
      </w:r>
      <w:r>
        <w:rPr>
          <w:rFonts w:hint="cs"/>
          <w:rtl/>
        </w:rPr>
        <w:t>شد</w:t>
      </w:r>
      <w:r>
        <w:rPr>
          <w:rtl/>
        </w:rPr>
        <w:t>.</w:t>
      </w:r>
    </w:p>
    <w:p w:rsidR="00BF01F5" w:rsidRDefault="00E14020" w:rsidP="0044477C">
      <w:pPr>
        <w:rPr>
          <w:rtl/>
        </w:rPr>
      </w:pPr>
      <w:r>
        <w:rPr>
          <w:rFonts w:hint="cs"/>
          <w:rtl/>
        </w:rPr>
        <w:t>تقریر</w:t>
      </w:r>
      <w:r>
        <w:rPr>
          <w:rtl/>
        </w:rPr>
        <w:t xml:space="preserve"> </w:t>
      </w:r>
      <w:r>
        <w:rPr>
          <w:rFonts w:hint="cs"/>
          <w:rtl/>
        </w:rPr>
        <w:t>دوم</w:t>
      </w:r>
      <w:r>
        <w:rPr>
          <w:rtl/>
        </w:rPr>
        <w:t xml:space="preserve"> </w:t>
      </w:r>
      <w:r>
        <w:rPr>
          <w:rFonts w:hint="cs"/>
          <w:rtl/>
        </w:rPr>
        <w:t>اجماع،</w:t>
      </w:r>
      <w:r>
        <w:rPr>
          <w:rtl/>
        </w:rPr>
        <w:t xml:space="preserve"> </w:t>
      </w:r>
      <w:r>
        <w:rPr>
          <w:rFonts w:hint="cs"/>
          <w:rtl/>
        </w:rPr>
        <w:t>تمسک</w:t>
      </w:r>
      <w:r>
        <w:rPr>
          <w:rtl/>
        </w:rPr>
        <w:t xml:space="preserve"> </w:t>
      </w:r>
      <w:r>
        <w:rPr>
          <w:rFonts w:hint="cs"/>
          <w:rtl/>
        </w:rPr>
        <w:t>به</w:t>
      </w:r>
      <w:r>
        <w:rPr>
          <w:rtl/>
        </w:rPr>
        <w:t xml:space="preserve"> </w:t>
      </w:r>
      <w:r>
        <w:rPr>
          <w:rFonts w:hint="cs"/>
          <w:rtl/>
        </w:rPr>
        <w:t>سیره</w:t>
      </w:r>
      <w:r>
        <w:rPr>
          <w:rtl/>
        </w:rPr>
        <w:t xml:space="preserve"> </w:t>
      </w:r>
      <w:r>
        <w:rPr>
          <w:rFonts w:hint="cs"/>
          <w:rtl/>
        </w:rPr>
        <w:t>متشرعه</w:t>
      </w:r>
      <w:r>
        <w:rPr>
          <w:rtl/>
        </w:rPr>
        <w:t xml:space="preserve"> </w:t>
      </w:r>
      <w:r>
        <w:rPr>
          <w:rFonts w:hint="cs"/>
          <w:rtl/>
        </w:rPr>
        <w:t>است</w:t>
      </w:r>
      <w:r w:rsidR="00743F79">
        <w:rPr>
          <w:rtl/>
        </w:rPr>
        <w:t>،</w:t>
      </w:r>
      <w:r>
        <w:rPr>
          <w:rtl/>
        </w:rPr>
        <w:t xml:space="preserve"> </w:t>
      </w:r>
      <w:r>
        <w:rPr>
          <w:rFonts w:hint="cs"/>
          <w:rtl/>
        </w:rPr>
        <w:t>مرحوم</w:t>
      </w:r>
      <w:r>
        <w:rPr>
          <w:rtl/>
        </w:rPr>
        <w:t xml:space="preserve"> </w:t>
      </w:r>
      <w:r>
        <w:rPr>
          <w:rFonts w:hint="cs"/>
          <w:rtl/>
        </w:rPr>
        <w:t>شیخ</w:t>
      </w:r>
      <w:r>
        <w:rPr>
          <w:rtl/>
        </w:rPr>
        <w:t xml:space="preserve"> </w:t>
      </w:r>
      <w:r>
        <w:rPr>
          <w:rFonts w:hint="cs"/>
          <w:rtl/>
        </w:rPr>
        <w:t>میفرماید</w:t>
      </w:r>
      <w:r>
        <w:rPr>
          <w:rtl/>
        </w:rPr>
        <w:t xml:space="preserve"> </w:t>
      </w:r>
      <w:r>
        <w:rPr>
          <w:rFonts w:hint="cs"/>
          <w:rtl/>
        </w:rPr>
        <w:t>هنگامی</w:t>
      </w:r>
      <w:r>
        <w:rPr>
          <w:rtl/>
        </w:rPr>
        <w:t xml:space="preserve"> </w:t>
      </w:r>
      <w:r>
        <w:rPr>
          <w:rFonts w:hint="cs"/>
          <w:rtl/>
        </w:rPr>
        <w:t>که</w:t>
      </w:r>
      <w:r>
        <w:rPr>
          <w:rtl/>
        </w:rPr>
        <w:t xml:space="preserve"> </w:t>
      </w:r>
      <w:r>
        <w:rPr>
          <w:rFonts w:hint="cs"/>
          <w:rtl/>
        </w:rPr>
        <w:t>فقها</w:t>
      </w:r>
      <w:r>
        <w:rPr>
          <w:rtl/>
        </w:rPr>
        <w:t xml:space="preserve"> </w:t>
      </w:r>
      <w:r>
        <w:rPr>
          <w:rFonts w:hint="cs"/>
          <w:rtl/>
        </w:rPr>
        <w:t>حجیت</w:t>
      </w:r>
      <w:r>
        <w:rPr>
          <w:rtl/>
        </w:rPr>
        <w:t xml:space="preserve"> </w:t>
      </w:r>
      <w:r>
        <w:rPr>
          <w:rFonts w:hint="cs"/>
          <w:rtl/>
        </w:rPr>
        <w:t>استصحاب</w:t>
      </w:r>
      <w:r>
        <w:rPr>
          <w:rtl/>
        </w:rPr>
        <w:t xml:space="preserve"> </w:t>
      </w:r>
      <w:r>
        <w:rPr>
          <w:rFonts w:hint="cs"/>
          <w:rtl/>
        </w:rPr>
        <w:t>را</w:t>
      </w:r>
      <w:r>
        <w:rPr>
          <w:rtl/>
        </w:rPr>
        <w:t xml:space="preserve"> </w:t>
      </w:r>
      <w:r>
        <w:rPr>
          <w:rFonts w:hint="cs"/>
          <w:rtl/>
        </w:rPr>
        <w:t>برای</w:t>
      </w:r>
      <w:r>
        <w:rPr>
          <w:rtl/>
        </w:rPr>
        <w:t xml:space="preserve"> </w:t>
      </w:r>
      <w:r>
        <w:rPr>
          <w:rFonts w:hint="cs"/>
          <w:rtl/>
        </w:rPr>
        <w:t>متشرعه</w:t>
      </w:r>
      <w:r>
        <w:rPr>
          <w:rtl/>
        </w:rPr>
        <w:t xml:space="preserve"> </w:t>
      </w:r>
      <w:r>
        <w:rPr>
          <w:rFonts w:hint="cs"/>
          <w:rtl/>
        </w:rPr>
        <w:t>بیان</w:t>
      </w:r>
      <w:r>
        <w:rPr>
          <w:rtl/>
        </w:rPr>
        <w:t xml:space="preserve"> </w:t>
      </w:r>
      <w:r>
        <w:rPr>
          <w:rFonts w:hint="cs"/>
          <w:rtl/>
        </w:rPr>
        <w:t>میکنند،</w:t>
      </w:r>
      <w:r>
        <w:rPr>
          <w:rtl/>
        </w:rPr>
        <w:t xml:space="preserve"> </w:t>
      </w:r>
      <w:r>
        <w:rPr>
          <w:rFonts w:hint="cs"/>
          <w:rtl/>
        </w:rPr>
        <w:t>متشرعه</w:t>
      </w:r>
      <w:r>
        <w:rPr>
          <w:rtl/>
        </w:rPr>
        <w:t xml:space="preserve"> </w:t>
      </w:r>
      <w:r>
        <w:rPr>
          <w:rFonts w:hint="cs"/>
          <w:rtl/>
        </w:rPr>
        <w:t>به</w:t>
      </w:r>
      <w:r>
        <w:rPr>
          <w:rtl/>
        </w:rPr>
        <w:t xml:space="preserve"> </w:t>
      </w:r>
      <w:r>
        <w:rPr>
          <w:rFonts w:hint="cs"/>
          <w:rtl/>
        </w:rPr>
        <w:t>صرف</w:t>
      </w:r>
      <w:r>
        <w:rPr>
          <w:rtl/>
        </w:rPr>
        <w:t xml:space="preserve"> </w:t>
      </w:r>
      <w:r>
        <w:rPr>
          <w:rFonts w:hint="cs"/>
          <w:rtl/>
        </w:rPr>
        <w:t>شنیدن</w:t>
      </w:r>
      <w:r>
        <w:rPr>
          <w:rtl/>
        </w:rPr>
        <w:t xml:space="preserve"> </w:t>
      </w:r>
      <w:r>
        <w:rPr>
          <w:rFonts w:hint="cs"/>
          <w:rtl/>
        </w:rPr>
        <w:t>حکم</w:t>
      </w:r>
      <w:r>
        <w:rPr>
          <w:rtl/>
        </w:rPr>
        <w:t xml:space="preserve"> </w:t>
      </w:r>
      <w:r>
        <w:rPr>
          <w:rFonts w:hint="cs"/>
          <w:rtl/>
        </w:rPr>
        <w:t>اصل</w:t>
      </w:r>
      <w:r>
        <w:rPr>
          <w:rtl/>
        </w:rPr>
        <w:t xml:space="preserve"> </w:t>
      </w:r>
      <w:r>
        <w:rPr>
          <w:rFonts w:hint="cs"/>
          <w:rtl/>
        </w:rPr>
        <w:t>سببی،</w:t>
      </w:r>
      <w:r>
        <w:rPr>
          <w:rtl/>
        </w:rPr>
        <w:t xml:space="preserve"> </w:t>
      </w:r>
      <w:r>
        <w:rPr>
          <w:rFonts w:hint="cs"/>
          <w:rtl/>
        </w:rPr>
        <w:t>آثار</w:t>
      </w:r>
      <w:r>
        <w:rPr>
          <w:rtl/>
        </w:rPr>
        <w:t xml:space="preserve"> </w:t>
      </w:r>
      <w:r>
        <w:rPr>
          <w:rFonts w:hint="cs"/>
          <w:rtl/>
        </w:rPr>
        <w:t>مسببی</w:t>
      </w:r>
      <w:r>
        <w:rPr>
          <w:rtl/>
        </w:rPr>
        <w:t xml:space="preserve"> </w:t>
      </w:r>
      <w:r>
        <w:rPr>
          <w:rFonts w:hint="cs"/>
          <w:rtl/>
        </w:rPr>
        <w:t>آن</w:t>
      </w:r>
      <w:r>
        <w:rPr>
          <w:rtl/>
        </w:rPr>
        <w:t xml:space="preserve"> </w:t>
      </w:r>
      <w:r>
        <w:rPr>
          <w:rFonts w:hint="cs"/>
          <w:rtl/>
        </w:rPr>
        <w:t>را</w:t>
      </w:r>
      <w:r>
        <w:rPr>
          <w:rtl/>
        </w:rPr>
        <w:t xml:space="preserve"> </w:t>
      </w:r>
      <w:r>
        <w:rPr>
          <w:rFonts w:hint="cs"/>
          <w:rtl/>
        </w:rPr>
        <w:t>نیز</w:t>
      </w:r>
      <w:r>
        <w:rPr>
          <w:rtl/>
        </w:rPr>
        <w:t xml:space="preserve"> </w:t>
      </w:r>
      <w:r>
        <w:rPr>
          <w:rFonts w:hint="cs"/>
          <w:rtl/>
        </w:rPr>
        <w:t>مترتب</w:t>
      </w:r>
      <w:r>
        <w:rPr>
          <w:rtl/>
        </w:rPr>
        <w:t xml:space="preserve"> </w:t>
      </w:r>
      <w:r>
        <w:rPr>
          <w:rFonts w:hint="cs"/>
          <w:rtl/>
        </w:rPr>
        <w:t>میسازند</w:t>
      </w:r>
      <w:r w:rsidR="00743F79">
        <w:rPr>
          <w:rtl/>
        </w:rPr>
        <w:t>،</w:t>
      </w:r>
      <w:r>
        <w:rPr>
          <w:rtl/>
        </w:rPr>
        <w:t xml:space="preserve"> </w:t>
      </w:r>
      <w:r>
        <w:rPr>
          <w:rFonts w:hint="cs"/>
          <w:rtl/>
        </w:rPr>
        <w:t>برای</w:t>
      </w:r>
      <w:r>
        <w:rPr>
          <w:rtl/>
        </w:rPr>
        <w:t xml:space="preserve"> </w:t>
      </w:r>
      <w:r>
        <w:rPr>
          <w:rFonts w:hint="cs"/>
          <w:rtl/>
        </w:rPr>
        <w:t>نمونه،</w:t>
      </w:r>
      <w:r>
        <w:rPr>
          <w:rtl/>
        </w:rPr>
        <w:t xml:space="preserve"> </w:t>
      </w:r>
      <w:r>
        <w:rPr>
          <w:rFonts w:hint="cs"/>
          <w:rtl/>
        </w:rPr>
        <w:t>اگر</w:t>
      </w:r>
      <w:r>
        <w:rPr>
          <w:rtl/>
        </w:rPr>
        <w:t xml:space="preserve"> </w:t>
      </w:r>
      <w:r>
        <w:rPr>
          <w:rFonts w:hint="cs"/>
          <w:rtl/>
        </w:rPr>
        <w:t>به</w:t>
      </w:r>
      <w:r>
        <w:rPr>
          <w:rtl/>
        </w:rPr>
        <w:t xml:space="preserve"> </w:t>
      </w:r>
      <w:r>
        <w:rPr>
          <w:rFonts w:hint="cs"/>
          <w:rtl/>
        </w:rPr>
        <w:t>متشرع</w:t>
      </w:r>
      <w:r>
        <w:rPr>
          <w:rtl/>
        </w:rPr>
        <w:t xml:space="preserve"> </w:t>
      </w:r>
      <w:r>
        <w:rPr>
          <w:rFonts w:hint="cs"/>
          <w:rtl/>
        </w:rPr>
        <w:t>گفته</w:t>
      </w:r>
      <w:r>
        <w:rPr>
          <w:rtl/>
        </w:rPr>
        <w:t xml:space="preserve"> </w:t>
      </w:r>
      <w:r>
        <w:rPr>
          <w:rFonts w:hint="cs"/>
          <w:rtl/>
        </w:rPr>
        <w:t>شود</w:t>
      </w:r>
      <w:r>
        <w:rPr>
          <w:rtl/>
        </w:rPr>
        <w:t xml:space="preserve"> </w:t>
      </w:r>
      <w:r>
        <w:rPr>
          <w:rFonts w:hint="cs"/>
          <w:rtl/>
        </w:rPr>
        <w:t>آبی</w:t>
      </w:r>
      <w:r>
        <w:rPr>
          <w:rtl/>
        </w:rPr>
        <w:t xml:space="preserve"> </w:t>
      </w:r>
      <w:r>
        <w:rPr>
          <w:rFonts w:hint="cs"/>
          <w:rtl/>
        </w:rPr>
        <w:t>که</w:t>
      </w:r>
      <w:r>
        <w:rPr>
          <w:rtl/>
        </w:rPr>
        <w:t xml:space="preserve"> </w:t>
      </w:r>
      <w:r>
        <w:rPr>
          <w:rFonts w:hint="cs"/>
          <w:rtl/>
        </w:rPr>
        <w:t>طهارتش</w:t>
      </w:r>
      <w:r>
        <w:rPr>
          <w:rtl/>
        </w:rPr>
        <w:t xml:space="preserve"> </w:t>
      </w:r>
      <w:r>
        <w:rPr>
          <w:rFonts w:hint="cs"/>
          <w:rtl/>
        </w:rPr>
        <w:t>استصحاب</w:t>
      </w:r>
      <w:r>
        <w:rPr>
          <w:rtl/>
        </w:rPr>
        <w:t xml:space="preserve"> </w:t>
      </w:r>
      <w:r>
        <w:rPr>
          <w:rFonts w:hint="cs"/>
          <w:rtl/>
        </w:rPr>
        <w:t>شده</w:t>
      </w:r>
      <w:r>
        <w:rPr>
          <w:rtl/>
        </w:rPr>
        <w:t xml:space="preserve"> </w:t>
      </w:r>
      <w:r>
        <w:rPr>
          <w:rFonts w:hint="cs"/>
          <w:rtl/>
        </w:rPr>
        <w:t>پاک</w:t>
      </w:r>
      <w:r>
        <w:rPr>
          <w:rtl/>
        </w:rPr>
        <w:t xml:space="preserve"> </w:t>
      </w:r>
      <w:r>
        <w:rPr>
          <w:rFonts w:hint="cs"/>
          <w:rtl/>
        </w:rPr>
        <w:t>است،</w:t>
      </w:r>
      <w:r>
        <w:rPr>
          <w:rtl/>
        </w:rPr>
        <w:t xml:space="preserve"> </w:t>
      </w:r>
      <w:r>
        <w:rPr>
          <w:rFonts w:hint="cs"/>
          <w:rtl/>
        </w:rPr>
        <w:t>خود</w:t>
      </w:r>
      <w:r>
        <w:rPr>
          <w:rtl/>
        </w:rPr>
        <w:t xml:space="preserve"> </w:t>
      </w:r>
      <w:r>
        <w:rPr>
          <w:rFonts w:hint="cs"/>
          <w:rtl/>
        </w:rPr>
        <w:t>او</w:t>
      </w:r>
      <w:r>
        <w:rPr>
          <w:rtl/>
        </w:rPr>
        <w:t xml:space="preserve"> </w:t>
      </w:r>
      <w:r>
        <w:rPr>
          <w:rFonts w:hint="cs"/>
          <w:rtl/>
        </w:rPr>
        <w:t>به</w:t>
      </w:r>
      <w:r>
        <w:rPr>
          <w:rtl/>
        </w:rPr>
        <w:t xml:space="preserve"> </w:t>
      </w:r>
      <w:r>
        <w:rPr>
          <w:rFonts w:hint="cs"/>
          <w:rtl/>
        </w:rPr>
        <w:t>سرعت</w:t>
      </w:r>
      <w:r>
        <w:rPr>
          <w:rtl/>
        </w:rPr>
        <w:t xml:space="preserve"> </w:t>
      </w:r>
      <w:r>
        <w:rPr>
          <w:rFonts w:hint="cs"/>
          <w:rtl/>
        </w:rPr>
        <w:t>نتیجه</w:t>
      </w:r>
      <w:r>
        <w:rPr>
          <w:rtl/>
        </w:rPr>
        <w:t xml:space="preserve"> </w:t>
      </w:r>
      <w:r>
        <w:rPr>
          <w:rFonts w:hint="cs"/>
          <w:rtl/>
        </w:rPr>
        <w:t>میگیرد</w:t>
      </w:r>
      <w:r>
        <w:rPr>
          <w:rtl/>
        </w:rPr>
        <w:t xml:space="preserve"> </w:t>
      </w:r>
      <w:r>
        <w:rPr>
          <w:rFonts w:hint="cs"/>
          <w:rtl/>
        </w:rPr>
        <w:t>لباس</w:t>
      </w:r>
      <w:r>
        <w:rPr>
          <w:rtl/>
        </w:rPr>
        <w:t xml:space="preserve"> </w:t>
      </w:r>
      <w:r>
        <w:rPr>
          <w:rFonts w:hint="cs"/>
          <w:rtl/>
        </w:rPr>
        <w:t>نجسی</w:t>
      </w:r>
      <w:r>
        <w:rPr>
          <w:rtl/>
        </w:rPr>
        <w:t xml:space="preserve"> </w:t>
      </w:r>
      <w:r>
        <w:rPr>
          <w:rFonts w:hint="cs"/>
          <w:rtl/>
        </w:rPr>
        <w:t>که</w:t>
      </w:r>
      <w:r>
        <w:rPr>
          <w:rtl/>
        </w:rPr>
        <w:t xml:space="preserve"> </w:t>
      </w:r>
      <w:r>
        <w:rPr>
          <w:rFonts w:hint="cs"/>
          <w:rtl/>
        </w:rPr>
        <w:t>با</w:t>
      </w:r>
      <w:r>
        <w:rPr>
          <w:rtl/>
        </w:rPr>
        <w:t xml:space="preserve"> </w:t>
      </w:r>
      <w:r>
        <w:rPr>
          <w:rFonts w:hint="cs"/>
          <w:rtl/>
        </w:rPr>
        <w:t>آن</w:t>
      </w:r>
      <w:r>
        <w:rPr>
          <w:rtl/>
        </w:rPr>
        <w:t xml:space="preserve"> </w:t>
      </w:r>
      <w:r>
        <w:rPr>
          <w:rFonts w:hint="cs"/>
          <w:rtl/>
        </w:rPr>
        <w:t>شسته</w:t>
      </w:r>
      <w:r>
        <w:rPr>
          <w:rtl/>
        </w:rPr>
        <w:t xml:space="preserve"> </w:t>
      </w:r>
      <w:r>
        <w:rPr>
          <w:rFonts w:hint="cs"/>
          <w:rtl/>
        </w:rPr>
        <w:t>شده</w:t>
      </w:r>
      <w:r>
        <w:rPr>
          <w:rtl/>
        </w:rPr>
        <w:t xml:space="preserve"> </w:t>
      </w:r>
      <w:r>
        <w:rPr>
          <w:rFonts w:hint="cs"/>
          <w:rtl/>
        </w:rPr>
        <w:t>نیز</w:t>
      </w:r>
      <w:r>
        <w:rPr>
          <w:rtl/>
        </w:rPr>
        <w:t xml:space="preserve"> </w:t>
      </w:r>
      <w:r>
        <w:rPr>
          <w:rFonts w:hint="cs"/>
          <w:rtl/>
        </w:rPr>
        <w:t>پاک</w:t>
      </w:r>
      <w:r>
        <w:rPr>
          <w:rtl/>
        </w:rPr>
        <w:t xml:space="preserve"> </w:t>
      </w:r>
      <w:r>
        <w:rPr>
          <w:rFonts w:hint="cs"/>
          <w:rtl/>
        </w:rPr>
        <w:t>است</w:t>
      </w:r>
      <w:r w:rsidR="00743F79">
        <w:rPr>
          <w:rtl/>
        </w:rPr>
        <w:t>،</w:t>
      </w:r>
      <w:r>
        <w:rPr>
          <w:rtl/>
        </w:rPr>
        <w:t xml:space="preserve"> </w:t>
      </w:r>
      <w:r>
        <w:rPr>
          <w:rFonts w:hint="cs"/>
          <w:rtl/>
        </w:rPr>
        <w:t>این</w:t>
      </w:r>
      <w:r>
        <w:rPr>
          <w:rtl/>
        </w:rPr>
        <w:t xml:space="preserve"> </w:t>
      </w:r>
      <w:r>
        <w:rPr>
          <w:rFonts w:hint="cs"/>
          <w:rtl/>
        </w:rPr>
        <w:t>عمل</w:t>
      </w:r>
      <w:r>
        <w:rPr>
          <w:rtl/>
        </w:rPr>
        <w:t xml:space="preserve"> </w:t>
      </w:r>
      <w:r>
        <w:rPr>
          <w:rFonts w:hint="cs"/>
          <w:rtl/>
        </w:rPr>
        <w:t>متشرعه،</w:t>
      </w:r>
      <w:r>
        <w:rPr>
          <w:rtl/>
        </w:rPr>
        <w:t xml:space="preserve"> </w:t>
      </w:r>
      <w:r>
        <w:rPr>
          <w:rFonts w:hint="cs"/>
          <w:rtl/>
        </w:rPr>
        <w:t>نشان</w:t>
      </w:r>
      <w:r>
        <w:rPr>
          <w:rtl/>
        </w:rPr>
        <w:t xml:space="preserve"> </w:t>
      </w:r>
      <w:r>
        <w:rPr>
          <w:rFonts w:hint="cs"/>
          <w:rtl/>
        </w:rPr>
        <w:t>میدهد</w:t>
      </w:r>
      <w:r>
        <w:rPr>
          <w:rtl/>
        </w:rPr>
        <w:t xml:space="preserve"> </w:t>
      </w:r>
      <w:r>
        <w:rPr>
          <w:rFonts w:hint="cs"/>
          <w:rtl/>
        </w:rPr>
        <w:t>که</w:t>
      </w:r>
      <w:r>
        <w:rPr>
          <w:rtl/>
        </w:rPr>
        <w:t xml:space="preserve"> </w:t>
      </w:r>
      <w:r>
        <w:rPr>
          <w:rFonts w:hint="cs"/>
          <w:rtl/>
        </w:rPr>
        <w:t>آنان</w:t>
      </w:r>
      <w:r>
        <w:rPr>
          <w:rtl/>
        </w:rPr>
        <w:t xml:space="preserve"> </w:t>
      </w:r>
      <w:r>
        <w:rPr>
          <w:rFonts w:hint="cs"/>
          <w:rtl/>
        </w:rPr>
        <w:t>اصل</w:t>
      </w:r>
      <w:r>
        <w:rPr>
          <w:rtl/>
        </w:rPr>
        <w:t xml:space="preserve"> </w:t>
      </w:r>
      <w:r>
        <w:rPr>
          <w:rFonts w:hint="cs"/>
          <w:rtl/>
        </w:rPr>
        <w:t>سببی</w:t>
      </w:r>
      <w:r>
        <w:rPr>
          <w:rtl/>
        </w:rPr>
        <w:t xml:space="preserve"> </w:t>
      </w:r>
      <w:r>
        <w:rPr>
          <w:rFonts w:hint="cs"/>
          <w:rtl/>
        </w:rPr>
        <w:t>را</w:t>
      </w:r>
      <w:r>
        <w:rPr>
          <w:rtl/>
        </w:rPr>
        <w:t xml:space="preserve"> </w:t>
      </w:r>
      <w:r>
        <w:rPr>
          <w:rFonts w:hint="cs"/>
          <w:rtl/>
        </w:rPr>
        <w:t>مقدم</w:t>
      </w:r>
      <w:r>
        <w:rPr>
          <w:rtl/>
        </w:rPr>
        <w:t xml:space="preserve"> </w:t>
      </w:r>
      <w:r>
        <w:rPr>
          <w:rFonts w:hint="cs"/>
          <w:rtl/>
        </w:rPr>
        <w:t>میدارند</w:t>
      </w:r>
      <w:r>
        <w:rPr>
          <w:rtl/>
        </w:rPr>
        <w:t>.</w:t>
      </w:r>
    </w:p>
    <w:p w:rsidR="00BF01F5" w:rsidRDefault="00E14020" w:rsidP="0044477C">
      <w:pPr>
        <w:rPr>
          <w:rtl/>
        </w:rPr>
      </w:pPr>
      <w:r>
        <w:rPr>
          <w:rFonts w:hint="cs"/>
          <w:rtl/>
        </w:rPr>
        <w:t>حجیت</w:t>
      </w:r>
      <w:r>
        <w:rPr>
          <w:rtl/>
        </w:rPr>
        <w:t xml:space="preserve"> </w:t>
      </w:r>
      <w:r>
        <w:rPr>
          <w:rFonts w:hint="cs"/>
          <w:rtl/>
        </w:rPr>
        <w:t>سیره</w:t>
      </w:r>
      <w:r>
        <w:rPr>
          <w:rtl/>
        </w:rPr>
        <w:t xml:space="preserve"> </w:t>
      </w:r>
      <w:r>
        <w:rPr>
          <w:rFonts w:hint="cs"/>
          <w:rtl/>
        </w:rPr>
        <w:t>متشرعه</w:t>
      </w:r>
      <w:r>
        <w:rPr>
          <w:rtl/>
        </w:rPr>
        <w:t xml:space="preserve"> </w:t>
      </w:r>
      <w:r>
        <w:rPr>
          <w:rFonts w:hint="cs"/>
          <w:rtl/>
        </w:rPr>
        <w:t>مشروط</w:t>
      </w:r>
      <w:r>
        <w:rPr>
          <w:rtl/>
        </w:rPr>
        <w:t xml:space="preserve"> </w:t>
      </w:r>
      <w:r>
        <w:rPr>
          <w:rFonts w:hint="cs"/>
          <w:rtl/>
        </w:rPr>
        <w:t>به</w:t>
      </w:r>
      <w:r>
        <w:rPr>
          <w:rtl/>
        </w:rPr>
        <w:t xml:space="preserve"> </w:t>
      </w:r>
      <w:r>
        <w:rPr>
          <w:rFonts w:hint="cs"/>
          <w:rtl/>
        </w:rPr>
        <w:t>احراز</w:t>
      </w:r>
      <w:r>
        <w:rPr>
          <w:rtl/>
        </w:rPr>
        <w:t xml:space="preserve"> </w:t>
      </w:r>
      <w:r>
        <w:rPr>
          <w:rFonts w:hint="cs"/>
          <w:rtl/>
        </w:rPr>
        <w:t>اتصال</w:t>
      </w:r>
      <w:r>
        <w:rPr>
          <w:rtl/>
        </w:rPr>
        <w:t xml:space="preserve"> </w:t>
      </w:r>
      <w:r>
        <w:rPr>
          <w:rFonts w:hint="cs"/>
          <w:rtl/>
        </w:rPr>
        <w:t>آن</w:t>
      </w:r>
      <w:r>
        <w:rPr>
          <w:rtl/>
        </w:rPr>
        <w:t xml:space="preserve"> </w:t>
      </w:r>
      <w:r>
        <w:rPr>
          <w:rFonts w:hint="cs"/>
          <w:rtl/>
        </w:rPr>
        <w:t>به</w:t>
      </w:r>
      <w:r>
        <w:rPr>
          <w:rtl/>
        </w:rPr>
        <w:t xml:space="preserve"> </w:t>
      </w:r>
      <w:r>
        <w:rPr>
          <w:rFonts w:hint="cs"/>
          <w:rtl/>
        </w:rPr>
        <w:t>زمان</w:t>
      </w:r>
      <w:r>
        <w:rPr>
          <w:rtl/>
        </w:rPr>
        <w:t xml:space="preserve"> </w:t>
      </w:r>
      <w:r>
        <w:rPr>
          <w:rFonts w:hint="cs"/>
          <w:rtl/>
        </w:rPr>
        <w:t>معصوم</w:t>
      </w:r>
      <w:r>
        <w:rPr>
          <w:rtl/>
        </w:rPr>
        <w:t xml:space="preserve"> </w:t>
      </w:r>
      <w:r>
        <w:rPr>
          <w:rFonts w:hint="cs"/>
          <w:rtl/>
        </w:rPr>
        <w:t>علیه</w:t>
      </w:r>
      <w:r>
        <w:rPr>
          <w:rtl/>
        </w:rPr>
        <w:t xml:space="preserve"> </w:t>
      </w:r>
      <w:r>
        <w:rPr>
          <w:rFonts w:hint="cs"/>
          <w:rtl/>
        </w:rPr>
        <w:t>السلام</w:t>
      </w:r>
      <w:r>
        <w:rPr>
          <w:rtl/>
        </w:rPr>
        <w:t xml:space="preserve"> </w:t>
      </w:r>
      <w:r>
        <w:rPr>
          <w:rFonts w:hint="cs"/>
          <w:rtl/>
        </w:rPr>
        <w:t>است،</w:t>
      </w:r>
      <w:r>
        <w:rPr>
          <w:rtl/>
        </w:rPr>
        <w:t xml:space="preserve"> </w:t>
      </w:r>
      <w:r>
        <w:rPr>
          <w:rFonts w:hint="cs"/>
          <w:rtl/>
        </w:rPr>
        <w:t>به</w:t>
      </w:r>
      <w:r>
        <w:rPr>
          <w:rtl/>
        </w:rPr>
        <w:t xml:space="preserve"> </w:t>
      </w:r>
      <w:r>
        <w:rPr>
          <w:rFonts w:hint="cs"/>
          <w:rtl/>
        </w:rPr>
        <w:t>گونهای</w:t>
      </w:r>
      <w:r>
        <w:rPr>
          <w:rtl/>
        </w:rPr>
        <w:t xml:space="preserve"> </w:t>
      </w:r>
      <w:r>
        <w:rPr>
          <w:rFonts w:hint="cs"/>
          <w:rtl/>
        </w:rPr>
        <w:t>که</w:t>
      </w:r>
      <w:r>
        <w:rPr>
          <w:rtl/>
        </w:rPr>
        <w:t xml:space="preserve"> </w:t>
      </w:r>
      <w:r>
        <w:rPr>
          <w:rFonts w:hint="cs"/>
          <w:rtl/>
        </w:rPr>
        <w:t>در</w:t>
      </w:r>
      <w:r>
        <w:rPr>
          <w:rtl/>
        </w:rPr>
        <w:t xml:space="preserve"> </w:t>
      </w:r>
      <w:r>
        <w:rPr>
          <w:rFonts w:hint="cs"/>
          <w:rtl/>
        </w:rPr>
        <w:t>معرض</w:t>
      </w:r>
      <w:r>
        <w:rPr>
          <w:rtl/>
        </w:rPr>
        <w:t xml:space="preserve"> </w:t>
      </w:r>
      <w:r>
        <w:rPr>
          <w:rFonts w:hint="cs"/>
          <w:rtl/>
        </w:rPr>
        <w:t>دید</w:t>
      </w:r>
      <w:r>
        <w:rPr>
          <w:rtl/>
        </w:rPr>
        <w:t xml:space="preserve"> </w:t>
      </w:r>
      <w:r>
        <w:rPr>
          <w:rFonts w:hint="cs"/>
          <w:rtl/>
        </w:rPr>
        <w:t>ایشان</w:t>
      </w:r>
      <w:r>
        <w:rPr>
          <w:rtl/>
        </w:rPr>
        <w:t xml:space="preserve"> </w:t>
      </w:r>
      <w:r>
        <w:rPr>
          <w:rFonts w:hint="cs"/>
          <w:rtl/>
        </w:rPr>
        <w:t>بوده</w:t>
      </w:r>
      <w:r>
        <w:rPr>
          <w:rtl/>
        </w:rPr>
        <w:t xml:space="preserve"> </w:t>
      </w:r>
      <w:r>
        <w:rPr>
          <w:rFonts w:hint="cs"/>
          <w:rtl/>
        </w:rPr>
        <w:t>و</w:t>
      </w:r>
      <w:r>
        <w:rPr>
          <w:rtl/>
        </w:rPr>
        <w:t xml:space="preserve"> </w:t>
      </w:r>
      <w:r>
        <w:rPr>
          <w:rFonts w:hint="cs"/>
          <w:rtl/>
        </w:rPr>
        <w:t>از</w:t>
      </w:r>
      <w:r>
        <w:rPr>
          <w:rtl/>
        </w:rPr>
        <w:t xml:space="preserve"> </w:t>
      </w:r>
      <w:r>
        <w:rPr>
          <w:rFonts w:hint="cs"/>
          <w:rtl/>
        </w:rPr>
        <w:t>آن</w:t>
      </w:r>
      <w:r>
        <w:rPr>
          <w:rtl/>
        </w:rPr>
        <w:t xml:space="preserve"> </w:t>
      </w:r>
      <w:r>
        <w:rPr>
          <w:rFonts w:hint="cs"/>
          <w:rtl/>
        </w:rPr>
        <w:t>ردعی</w:t>
      </w:r>
      <w:r>
        <w:rPr>
          <w:rtl/>
        </w:rPr>
        <w:t xml:space="preserve"> </w:t>
      </w:r>
      <w:r>
        <w:rPr>
          <w:rFonts w:hint="cs"/>
          <w:rtl/>
        </w:rPr>
        <w:t>نشده</w:t>
      </w:r>
      <w:r>
        <w:rPr>
          <w:rtl/>
        </w:rPr>
        <w:t xml:space="preserve"> </w:t>
      </w:r>
      <w:r>
        <w:rPr>
          <w:rFonts w:hint="cs"/>
          <w:rtl/>
        </w:rPr>
        <w:t>باشد</w:t>
      </w:r>
      <w:r w:rsidR="00743F79">
        <w:rPr>
          <w:rtl/>
        </w:rPr>
        <w:t>،</w:t>
      </w:r>
      <w:r>
        <w:rPr>
          <w:rtl/>
        </w:rPr>
        <w:t xml:space="preserve"> </w:t>
      </w:r>
      <w:r>
        <w:rPr>
          <w:rFonts w:hint="cs"/>
          <w:rtl/>
        </w:rPr>
        <w:t>در</w:t>
      </w:r>
      <w:r>
        <w:rPr>
          <w:rtl/>
        </w:rPr>
        <w:t xml:space="preserve"> </w:t>
      </w:r>
      <w:r>
        <w:rPr>
          <w:rFonts w:hint="cs"/>
          <w:rtl/>
        </w:rPr>
        <w:t>این</w:t>
      </w:r>
      <w:r>
        <w:rPr>
          <w:rtl/>
        </w:rPr>
        <w:t xml:space="preserve"> </w:t>
      </w:r>
      <w:r>
        <w:rPr>
          <w:rFonts w:hint="cs"/>
          <w:rtl/>
        </w:rPr>
        <w:t>بحث،</w:t>
      </w:r>
      <w:r>
        <w:rPr>
          <w:rtl/>
        </w:rPr>
        <w:t xml:space="preserve"> </w:t>
      </w:r>
      <w:r>
        <w:rPr>
          <w:rFonts w:hint="cs"/>
          <w:rtl/>
        </w:rPr>
        <w:t>این</w:t>
      </w:r>
      <w:r>
        <w:rPr>
          <w:rtl/>
        </w:rPr>
        <w:t xml:space="preserve"> </w:t>
      </w:r>
      <w:r>
        <w:rPr>
          <w:rFonts w:hint="cs"/>
          <w:rtl/>
        </w:rPr>
        <w:t>اتصال</w:t>
      </w:r>
      <w:r>
        <w:rPr>
          <w:rtl/>
        </w:rPr>
        <w:t xml:space="preserve"> </w:t>
      </w:r>
      <w:r>
        <w:rPr>
          <w:rFonts w:hint="cs"/>
          <w:rtl/>
        </w:rPr>
        <w:t>از</w:t>
      </w:r>
      <w:r>
        <w:rPr>
          <w:rtl/>
        </w:rPr>
        <w:t xml:space="preserve"> </w:t>
      </w:r>
      <w:r>
        <w:rPr>
          <w:rFonts w:hint="cs"/>
          <w:rtl/>
        </w:rPr>
        <w:t>طریق</w:t>
      </w:r>
      <w:r>
        <w:rPr>
          <w:rtl/>
        </w:rPr>
        <w:t xml:space="preserve"> </w:t>
      </w:r>
      <w:r>
        <w:rPr>
          <w:rFonts w:hint="cs"/>
          <w:rtl/>
        </w:rPr>
        <w:t>روایات</w:t>
      </w:r>
      <w:r>
        <w:rPr>
          <w:rtl/>
        </w:rPr>
        <w:t xml:space="preserve"> </w:t>
      </w:r>
      <w:r>
        <w:rPr>
          <w:rFonts w:hint="cs"/>
          <w:rtl/>
        </w:rPr>
        <w:t>استصحاب</w:t>
      </w:r>
      <w:r>
        <w:rPr>
          <w:rtl/>
        </w:rPr>
        <w:t xml:space="preserve"> </w:t>
      </w:r>
      <w:r>
        <w:rPr>
          <w:rFonts w:hint="cs"/>
          <w:rtl/>
        </w:rPr>
        <w:t>احراز</w:t>
      </w:r>
      <w:r>
        <w:rPr>
          <w:rtl/>
        </w:rPr>
        <w:t xml:space="preserve"> </w:t>
      </w:r>
      <w:r w:rsidR="00D74C82">
        <w:rPr>
          <w:rFonts w:hint="cs"/>
          <w:rtl/>
        </w:rPr>
        <w:t>می شود</w:t>
      </w:r>
      <w:r w:rsidR="00743F79">
        <w:rPr>
          <w:rtl/>
        </w:rPr>
        <w:t>،</w:t>
      </w:r>
      <w:r>
        <w:rPr>
          <w:rtl/>
        </w:rPr>
        <w:t xml:space="preserve"> </w:t>
      </w:r>
      <w:r>
        <w:rPr>
          <w:rFonts w:hint="cs"/>
          <w:rtl/>
        </w:rPr>
        <w:t>در</w:t>
      </w:r>
      <w:r>
        <w:rPr>
          <w:rtl/>
        </w:rPr>
        <w:t xml:space="preserve"> </w:t>
      </w:r>
      <w:r>
        <w:rPr>
          <w:rFonts w:hint="cs"/>
          <w:rtl/>
        </w:rPr>
        <w:t>موثقه</w:t>
      </w:r>
      <w:r>
        <w:rPr>
          <w:rtl/>
        </w:rPr>
        <w:t xml:space="preserve"> </w:t>
      </w:r>
      <w:r>
        <w:rPr>
          <w:rFonts w:hint="cs"/>
          <w:rtl/>
        </w:rPr>
        <w:t>زراره،</w:t>
      </w:r>
      <w:r>
        <w:rPr>
          <w:rtl/>
        </w:rPr>
        <w:t xml:space="preserve"> </w:t>
      </w:r>
      <w:r>
        <w:rPr>
          <w:rFonts w:hint="cs"/>
          <w:rtl/>
        </w:rPr>
        <w:t>امام</w:t>
      </w:r>
      <w:r>
        <w:rPr>
          <w:rtl/>
        </w:rPr>
        <w:t xml:space="preserve"> </w:t>
      </w:r>
      <w:r>
        <w:rPr>
          <w:rFonts w:hint="cs"/>
          <w:rtl/>
        </w:rPr>
        <w:t>علیه</w:t>
      </w:r>
      <w:r>
        <w:rPr>
          <w:rtl/>
        </w:rPr>
        <w:t xml:space="preserve"> </w:t>
      </w:r>
      <w:r>
        <w:rPr>
          <w:rFonts w:hint="cs"/>
          <w:rtl/>
        </w:rPr>
        <w:t>السلام</w:t>
      </w:r>
      <w:r>
        <w:rPr>
          <w:rtl/>
        </w:rPr>
        <w:t xml:space="preserve"> </w:t>
      </w:r>
      <w:r>
        <w:rPr>
          <w:rFonts w:hint="cs"/>
          <w:rtl/>
        </w:rPr>
        <w:t>پس</w:t>
      </w:r>
      <w:r>
        <w:rPr>
          <w:rtl/>
        </w:rPr>
        <w:t xml:space="preserve"> </w:t>
      </w:r>
      <w:r>
        <w:rPr>
          <w:rFonts w:hint="cs"/>
          <w:rtl/>
        </w:rPr>
        <w:t>از</w:t>
      </w:r>
      <w:r>
        <w:rPr>
          <w:rtl/>
        </w:rPr>
        <w:t xml:space="preserve"> </w:t>
      </w:r>
      <w:r>
        <w:rPr>
          <w:rFonts w:hint="cs"/>
          <w:rtl/>
        </w:rPr>
        <w:t>بیان</w:t>
      </w:r>
      <w:r>
        <w:rPr>
          <w:rtl/>
        </w:rPr>
        <w:t xml:space="preserve"> </w:t>
      </w:r>
      <w:r>
        <w:rPr>
          <w:rFonts w:hint="cs"/>
          <w:rtl/>
        </w:rPr>
        <w:t>حکم</w:t>
      </w:r>
      <w:r>
        <w:rPr>
          <w:rtl/>
        </w:rPr>
        <w:t xml:space="preserve"> </w:t>
      </w:r>
      <w:r>
        <w:rPr>
          <w:rFonts w:hint="cs"/>
          <w:rtl/>
        </w:rPr>
        <w:t>استصحاب</w:t>
      </w:r>
      <w:r>
        <w:rPr>
          <w:rtl/>
        </w:rPr>
        <w:t xml:space="preserve"> </w:t>
      </w:r>
      <w:r>
        <w:rPr>
          <w:rFonts w:hint="cs"/>
          <w:rtl/>
        </w:rPr>
        <w:t>طهارت،</w:t>
      </w:r>
      <w:r>
        <w:rPr>
          <w:rtl/>
        </w:rPr>
        <w:t xml:space="preserve"> </w:t>
      </w:r>
      <w:r>
        <w:rPr>
          <w:rFonts w:hint="cs"/>
          <w:rtl/>
        </w:rPr>
        <w:t>سکوت</w:t>
      </w:r>
      <w:r>
        <w:rPr>
          <w:rtl/>
        </w:rPr>
        <w:t xml:space="preserve"> </w:t>
      </w:r>
      <w:r>
        <w:rPr>
          <w:rFonts w:hint="cs"/>
          <w:rtl/>
        </w:rPr>
        <w:t>کرده</w:t>
      </w:r>
      <w:r>
        <w:rPr>
          <w:rtl/>
        </w:rPr>
        <w:t xml:space="preserve"> </w:t>
      </w:r>
      <w:r>
        <w:rPr>
          <w:rFonts w:hint="cs"/>
          <w:rtl/>
        </w:rPr>
        <w:t>و</w:t>
      </w:r>
      <w:r>
        <w:rPr>
          <w:rtl/>
        </w:rPr>
        <w:t xml:space="preserve"> </w:t>
      </w:r>
      <w:r>
        <w:rPr>
          <w:rFonts w:hint="cs"/>
          <w:rtl/>
        </w:rPr>
        <w:t>حکم</w:t>
      </w:r>
      <w:r>
        <w:rPr>
          <w:rtl/>
        </w:rPr>
        <w:t xml:space="preserve"> </w:t>
      </w:r>
      <w:r>
        <w:rPr>
          <w:rFonts w:hint="cs"/>
          <w:rtl/>
        </w:rPr>
        <w:t>نماز</w:t>
      </w:r>
      <w:r>
        <w:rPr>
          <w:rtl/>
        </w:rPr>
        <w:t xml:space="preserve"> </w:t>
      </w:r>
      <w:r>
        <w:rPr>
          <w:rFonts w:hint="cs"/>
          <w:rtl/>
        </w:rPr>
        <w:t>خواندن</w:t>
      </w:r>
      <w:r>
        <w:rPr>
          <w:rtl/>
        </w:rPr>
        <w:t xml:space="preserve"> </w:t>
      </w:r>
      <w:r>
        <w:rPr>
          <w:rFonts w:hint="cs"/>
          <w:rtl/>
        </w:rPr>
        <w:t>با</w:t>
      </w:r>
      <w:r>
        <w:rPr>
          <w:rtl/>
        </w:rPr>
        <w:t xml:space="preserve"> </w:t>
      </w:r>
      <w:r>
        <w:rPr>
          <w:rFonts w:hint="cs"/>
          <w:rtl/>
        </w:rPr>
        <w:t>این</w:t>
      </w:r>
      <w:r>
        <w:rPr>
          <w:rtl/>
        </w:rPr>
        <w:t xml:space="preserve"> </w:t>
      </w:r>
      <w:r>
        <w:rPr>
          <w:rFonts w:hint="cs"/>
          <w:rtl/>
        </w:rPr>
        <w:t>طهارت</w:t>
      </w:r>
      <w:r>
        <w:rPr>
          <w:rtl/>
        </w:rPr>
        <w:t xml:space="preserve"> </w:t>
      </w:r>
      <w:r>
        <w:rPr>
          <w:rFonts w:hint="cs"/>
          <w:rtl/>
        </w:rPr>
        <w:t>را</w:t>
      </w:r>
      <w:r>
        <w:rPr>
          <w:rtl/>
        </w:rPr>
        <w:t xml:space="preserve"> </w:t>
      </w:r>
      <w:r>
        <w:rPr>
          <w:rFonts w:hint="cs"/>
          <w:rtl/>
        </w:rPr>
        <w:t>به</w:t>
      </w:r>
      <w:r>
        <w:rPr>
          <w:rtl/>
        </w:rPr>
        <w:t xml:space="preserve"> </w:t>
      </w:r>
      <w:r>
        <w:rPr>
          <w:rFonts w:hint="cs"/>
          <w:rtl/>
        </w:rPr>
        <w:t>فهم</w:t>
      </w:r>
      <w:r>
        <w:rPr>
          <w:rtl/>
        </w:rPr>
        <w:t xml:space="preserve"> </w:t>
      </w:r>
      <w:r>
        <w:rPr>
          <w:rFonts w:hint="cs"/>
          <w:rtl/>
        </w:rPr>
        <w:t>مکلف</w:t>
      </w:r>
      <w:r>
        <w:rPr>
          <w:rtl/>
        </w:rPr>
        <w:t xml:space="preserve"> </w:t>
      </w:r>
      <w:r>
        <w:rPr>
          <w:rFonts w:hint="cs"/>
          <w:rtl/>
        </w:rPr>
        <w:t>واگذار</w:t>
      </w:r>
      <w:r>
        <w:rPr>
          <w:rtl/>
        </w:rPr>
        <w:t xml:space="preserve"> </w:t>
      </w:r>
      <w:r w:rsidR="009D3EC3">
        <w:rPr>
          <w:rFonts w:hint="cs"/>
          <w:rtl/>
        </w:rPr>
        <w:t>کرده اند</w:t>
      </w:r>
      <w:r w:rsidR="00743F79">
        <w:rPr>
          <w:rtl/>
        </w:rPr>
        <w:t>،</w:t>
      </w:r>
      <w:r>
        <w:rPr>
          <w:rtl/>
        </w:rPr>
        <w:t xml:space="preserve"> </w:t>
      </w:r>
      <w:r>
        <w:rPr>
          <w:rFonts w:hint="cs"/>
          <w:rtl/>
        </w:rPr>
        <w:t>این</w:t>
      </w:r>
      <w:r>
        <w:rPr>
          <w:rtl/>
        </w:rPr>
        <w:t xml:space="preserve"> </w:t>
      </w:r>
      <w:r>
        <w:rPr>
          <w:rFonts w:hint="cs"/>
          <w:rtl/>
        </w:rPr>
        <w:t>امر</w:t>
      </w:r>
      <w:r>
        <w:rPr>
          <w:rtl/>
        </w:rPr>
        <w:t xml:space="preserve"> </w:t>
      </w:r>
      <w:r>
        <w:rPr>
          <w:rFonts w:hint="cs"/>
          <w:rtl/>
        </w:rPr>
        <w:t>نشان</w:t>
      </w:r>
      <w:r>
        <w:rPr>
          <w:rtl/>
        </w:rPr>
        <w:t xml:space="preserve"> </w:t>
      </w:r>
      <w:r>
        <w:rPr>
          <w:rFonts w:hint="cs"/>
          <w:rtl/>
        </w:rPr>
        <w:t>میدهد</w:t>
      </w:r>
      <w:r>
        <w:rPr>
          <w:rtl/>
        </w:rPr>
        <w:t xml:space="preserve"> </w:t>
      </w:r>
      <w:r>
        <w:rPr>
          <w:rFonts w:hint="cs"/>
          <w:rtl/>
        </w:rPr>
        <w:t>که</w:t>
      </w:r>
      <w:r>
        <w:rPr>
          <w:rtl/>
        </w:rPr>
        <w:t xml:space="preserve"> </w:t>
      </w:r>
      <w:r>
        <w:rPr>
          <w:rFonts w:hint="cs"/>
          <w:rtl/>
        </w:rPr>
        <w:t>ترتیب</w:t>
      </w:r>
      <w:r>
        <w:rPr>
          <w:rtl/>
        </w:rPr>
        <w:t xml:space="preserve"> </w:t>
      </w:r>
      <w:r>
        <w:rPr>
          <w:rFonts w:hint="cs"/>
          <w:rtl/>
        </w:rPr>
        <w:t>آثار</w:t>
      </w:r>
      <w:r>
        <w:rPr>
          <w:rtl/>
        </w:rPr>
        <w:t xml:space="preserve"> </w:t>
      </w:r>
      <w:r>
        <w:rPr>
          <w:rFonts w:hint="cs"/>
          <w:rtl/>
        </w:rPr>
        <w:t>مسببی</w:t>
      </w:r>
      <w:r>
        <w:rPr>
          <w:rtl/>
        </w:rPr>
        <w:t xml:space="preserve"> </w:t>
      </w:r>
      <w:r>
        <w:rPr>
          <w:rFonts w:hint="cs"/>
          <w:rtl/>
        </w:rPr>
        <w:t>نزد</w:t>
      </w:r>
      <w:r>
        <w:rPr>
          <w:rtl/>
        </w:rPr>
        <w:t xml:space="preserve"> </w:t>
      </w:r>
      <w:r>
        <w:rPr>
          <w:rFonts w:hint="cs"/>
          <w:rtl/>
        </w:rPr>
        <w:t>متشرعه</w:t>
      </w:r>
      <w:r>
        <w:rPr>
          <w:rtl/>
        </w:rPr>
        <w:t xml:space="preserve"> </w:t>
      </w:r>
      <w:r>
        <w:rPr>
          <w:rFonts w:hint="cs"/>
          <w:rtl/>
        </w:rPr>
        <w:t>زمان</w:t>
      </w:r>
      <w:r>
        <w:rPr>
          <w:rtl/>
        </w:rPr>
        <w:t xml:space="preserve"> </w:t>
      </w:r>
      <w:r>
        <w:rPr>
          <w:rFonts w:hint="cs"/>
          <w:rtl/>
        </w:rPr>
        <w:t>معصوم</w:t>
      </w:r>
      <w:r>
        <w:rPr>
          <w:rtl/>
        </w:rPr>
        <w:t xml:space="preserve"> </w:t>
      </w:r>
      <w:r>
        <w:rPr>
          <w:rFonts w:hint="cs"/>
          <w:rtl/>
        </w:rPr>
        <w:t>نیز</w:t>
      </w:r>
      <w:r>
        <w:rPr>
          <w:rtl/>
        </w:rPr>
        <w:t xml:space="preserve"> </w:t>
      </w:r>
      <w:r>
        <w:rPr>
          <w:rFonts w:hint="cs"/>
          <w:rtl/>
        </w:rPr>
        <w:t>رایج</w:t>
      </w:r>
      <w:r>
        <w:rPr>
          <w:rtl/>
        </w:rPr>
        <w:t xml:space="preserve"> </w:t>
      </w:r>
      <w:r>
        <w:rPr>
          <w:rFonts w:hint="cs"/>
          <w:rtl/>
        </w:rPr>
        <w:t>و</w:t>
      </w:r>
      <w:r>
        <w:rPr>
          <w:rtl/>
        </w:rPr>
        <w:t xml:space="preserve"> </w:t>
      </w:r>
      <w:r>
        <w:rPr>
          <w:rFonts w:hint="cs"/>
          <w:rtl/>
        </w:rPr>
        <w:t>مقبول</w:t>
      </w:r>
      <w:r>
        <w:rPr>
          <w:rtl/>
        </w:rPr>
        <w:t xml:space="preserve"> </w:t>
      </w:r>
      <w:r>
        <w:rPr>
          <w:rFonts w:hint="cs"/>
          <w:rtl/>
        </w:rPr>
        <w:t>بوده</w:t>
      </w:r>
      <w:r>
        <w:rPr>
          <w:rtl/>
        </w:rPr>
        <w:t xml:space="preserve"> </w:t>
      </w:r>
      <w:r>
        <w:rPr>
          <w:rFonts w:hint="cs"/>
          <w:rtl/>
        </w:rPr>
        <w:t>است</w:t>
      </w:r>
      <w:r w:rsidR="00BA7D0A">
        <w:rPr>
          <w:rtl/>
        </w:rPr>
        <w:t xml:space="preserve"> بنابراین </w:t>
      </w:r>
      <w:r>
        <w:rPr>
          <w:rFonts w:hint="cs"/>
          <w:rtl/>
        </w:rPr>
        <w:t>این</w:t>
      </w:r>
      <w:r>
        <w:rPr>
          <w:rtl/>
        </w:rPr>
        <w:t xml:space="preserve"> </w:t>
      </w:r>
      <w:r>
        <w:rPr>
          <w:rFonts w:hint="cs"/>
          <w:rtl/>
        </w:rPr>
        <w:t>تقریر</w:t>
      </w:r>
      <w:r>
        <w:rPr>
          <w:rtl/>
        </w:rPr>
        <w:t xml:space="preserve"> </w:t>
      </w:r>
      <w:r>
        <w:rPr>
          <w:rFonts w:hint="cs"/>
          <w:rtl/>
        </w:rPr>
        <w:t>از</w:t>
      </w:r>
      <w:r>
        <w:rPr>
          <w:rtl/>
        </w:rPr>
        <w:t xml:space="preserve"> </w:t>
      </w:r>
      <w:r>
        <w:rPr>
          <w:rFonts w:hint="cs"/>
          <w:rtl/>
        </w:rPr>
        <w:t>اجماع</w:t>
      </w:r>
      <w:r>
        <w:rPr>
          <w:rtl/>
        </w:rPr>
        <w:t xml:space="preserve"> </w:t>
      </w:r>
      <w:r>
        <w:rPr>
          <w:rFonts w:hint="cs"/>
          <w:rtl/>
        </w:rPr>
        <w:t>معتبر</w:t>
      </w:r>
      <w:r>
        <w:rPr>
          <w:rtl/>
        </w:rPr>
        <w:t xml:space="preserve"> </w:t>
      </w:r>
      <w:r>
        <w:rPr>
          <w:rFonts w:hint="cs"/>
          <w:rtl/>
        </w:rPr>
        <w:t>است</w:t>
      </w:r>
      <w:r>
        <w:rPr>
          <w:rtl/>
        </w:rPr>
        <w:t>.</w:t>
      </w:r>
    </w:p>
    <w:p w:rsidR="00BF01F5" w:rsidRDefault="00E14020" w:rsidP="0044477C">
      <w:pPr>
        <w:rPr>
          <w:rtl/>
        </w:rPr>
      </w:pPr>
      <w:r>
        <w:rPr>
          <w:rFonts w:hint="cs"/>
          <w:rtl/>
        </w:rPr>
        <w:t>تقریر</w:t>
      </w:r>
      <w:r>
        <w:rPr>
          <w:rtl/>
        </w:rPr>
        <w:t xml:space="preserve"> </w:t>
      </w:r>
      <w:r>
        <w:rPr>
          <w:rFonts w:hint="cs"/>
          <w:rtl/>
        </w:rPr>
        <w:t>سوم</w:t>
      </w:r>
      <w:r>
        <w:rPr>
          <w:rtl/>
        </w:rPr>
        <w:t xml:space="preserve"> </w:t>
      </w:r>
      <w:r>
        <w:rPr>
          <w:rFonts w:hint="cs"/>
          <w:rtl/>
        </w:rPr>
        <w:t>اجماع،</w:t>
      </w:r>
      <w:r>
        <w:rPr>
          <w:rtl/>
        </w:rPr>
        <w:t xml:space="preserve"> </w:t>
      </w:r>
      <w:r>
        <w:rPr>
          <w:rFonts w:hint="cs"/>
          <w:rtl/>
        </w:rPr>
        <w:t>تمسک</w:t>
      </w:r>
      <w:r>
        <w:rPr>
          <w:rtl/>
        </w:rPr>
        <w:t xml:space="preserve"> </w:t>
      </w:r>
      <w:r>
        <w:rPr>
          <w:rFonts w:hint="cs"/>
          <w:rtl/>
        </w:rPr>
        <w:t>به</w:t>
      </w:r>
      <w:r>
        <w:rPr>
          <w:rtl/>
        </w:rPr>
        <w:t xml:space="preserve"> </w:t>
      </w:r>
      <w:r>
        <w:rPr>
          <w:rFonts w:hint="cs"/>
          <w:rtl/>
        </w:rPr>
        <w:t>بنای</w:t>
      </w:r>
      <w:r>
        <w:rPr>
          <w:rtl/>
        </w:rPr>
        <w:t xml:space="preserve"> </w:t>
      </w:r>
      <w:r>
        <w:rPr>
          <w:rFonts w:hint="cs"/>
          <w:rtl/>
        </w:rPr>
        <w:t>عقلا</w:t>
      </w:r>
      <w:r>
        <w:rPr>
          <w:rtl/>
        </w:rPr>
        <w:t xml:space="preserve"> </w:t>
      </w:r>
      <w:r>
        <w:rPr>
          <w:rFonts w:hint="cs"/>
          <w:rtl/>
        </w:rPr>
        <w:t>است</w:t>
      </w:r>
      <w:r w:rsidR="00743F79">
        <w:rPr>
          <w:rtl/>
        </w:rPr>
        <w:t>،</w:t>
      </w:r>
      <w:r>
        <w:rPr>
          <w:rtl/>
        </w:rPr>
        <w:t xml:space="preserve"> </w:t>
      </w:r>
      <w:r>
        <w:rPr>
          <w:rFonts w:hint="cs"/>
          <w:rtl/>
        </w:rPr>
        <w:t>مقدمه</w:t>
      </w:r>
      <w:r>
        <w:rPr>
          <w:rtl/>
        </w:rPr>
        <w:t xml:space="preserve"> </w:t>
      </w:r>
      <w:r>
        <w:rPr>
          <w:rFonts w:hint="cs"/>
          <w:rtl/>
        </w:rPr>
        <w:t>نخست</w:t>
      </w:r>
      <w:r>
        <w:rPr>
          <w:rtl/>
        </w:rPr>
        <w:t xml:space="preserve"> </w:t>
      </w:r>
      <w:r>
        <w:rPr>
          <w:rFonts w:hint="cs"/>
          <w:rtl/>
        </w:rPr>
        <w:t>آن</w:t>
      </w:r>
      <w:r>
        <w:rPr>
          <w:rtl/>
        </w:rPr>
        <w:t xml:space="preserve"> </w:t>
      </w:r>
      <w:r>
        <w:rPr>
          <w:rFonts w:hint="cs"/>
          <w:rtl/>
        </w:rPr>
        <w:t>است</w:t>
      </w:r>
      <w:r>
        <w:rPr>
          <w:rtl/>
        </w:rPr>
        <w:t xml:space="preserve"> </w:t>
      </w:r>
      <w:r>
        <w:rPr>
          <w:rFonts w:hint="cs"/>
          <w:rtl/>
        </w:rPr>
        <w:t>که</w:t>
      </w:r>
      <w:r>
        <w:rPr>
          <w:rtl/>
        </w:rPr>
        <w:t xml:space="preserve"> </w:t>
      </w:r>
      <w:r>
        <w:rPr>
          <w:rFonts w:hint="cs"/>
          <w:rtl/>
        </w:rPr>
        <w:t>استصحاب،</w:t>
      </w:r>
      <w:r>
        <w:rPr>
          <w:rtl/>
        </w:rPr>
        <w:t xml:space="preserve"> </w:t>
      </w:r>
      <w:r>
        <w:rPr>
          <w:rFonts w:hint="cs"/>
          <w:rtl/>
        </w:rPr>
        <w:t>اصلی</w:t>
      </w:r>
      <w:r>
        <w:rPr>
          <w:rtl/>
        </w:rPr>
        <w:t xml:space="preserve"> </w:t>
      </w:r>
      <w:r>
        <w:rPr>
          <w:rFonts w:hint="cs"/>
          <w:rtl/>
        </w:rPr>
        <w:t>عقلایی</w:t>
      </w:r>
      <w:r>
        <w:rPr>
          <w:rtl/>
        </w:rPr>
        <w:t xml:space="preserve"> </w:t>
      </w:r>
      <w:r>
        <w:rPr>
          <w:rFonts w:hint="cs"/>
          <w:rtl/>
        </w:rPr>
        <w:t>است</w:t>
      </w:r>
      <w:r>
        <w:rPr>
          <w:rtl/>
        </w:rPr>
        <w:t xml:space="preserve"> </w:t>
      </w:r>
      <w:r>
        <w:rPr>
          <w:rFonts w:hint="cs"/>
          <w:rtl/>
        </w:rPr>
        <w:t>و</w:t>
      </w:r>
      <w:r>
        <w:rPr>
          <w:rtl/>
        </w:rPr>
        <w:t xml:space="preserve"> </w:t>
      </w:r>
      <w:r>
        <w:rPr>
          <w:rFonts w:hint="cs"/>
          <w:rtl/>
        </w:rPr>
        <w:t>عقلا</w:t>
      </w:r>
      <w:r>
        <w:rPr>
          <w:rtl/>
        </w:rPr>
        <w:t xml:space="preserve"> </w:t>
      </w:r>
      <w:r>
        <w:rPr>
          <w:rFonts w:hint="cs"/>
          <w:rtl/>
        </w:rPr>
        <w:t>در</w:t>
      </w:r>
      <w:r>
        <w:rPr>
          <w:rtl/>
        </w:rPr>
        <w:t xml:space="preserve"> </w:t>
      </w:r>
      <w:r>
        <w:rPr>
          <w:rFonts w:hint="cs"/>
          <w:rtl/>
        </w:rPr>
        <w:t>زندگی</w:t>
      </w:r>
      <w:r>
        <w:rPr>
          <w:rtl/>
        </w:rPr>
        <w:t xml:space="preserve"> </w:t>
      </w:r>
      <w:r>
        <w:rPr>
          <w:rFonts w:hint="cs"/>
          <w:rtl/>
        </w:rPr>
        <w:t>خود</w:t>
      </w:r>
      <w:r>
        <w:rPr>
          <w:rtl/>
        </w:rPr>
        <w:t xml:space="preserve"> </w:t>
      </w:r>
      <w:r>
        <w:rPr>
          <w:rFonts w:hint="cs"/>
          <w:rtl/>
        </w:rPr>
        <w:t>بر</w:t>
      </w:r>
      <w:r>
        <w:rPr>
          <w:rtl/>
        </w:rPr>
        <w:t xml:space="preserve"> </w:t>
      </w:r>
      <w:r>
        <w:rPr>
          <w:rFonts w:hint="cs"/>
          <w:rtl/>
        </w:rPr>
        <w:t>اساس</w:t>
      </w:r>
      <w:r>
        <w:rPr>
          <w:rtl/>
        </w:rPr>
        <w:t xml:space="preserve"> </w:t>
      </w:r>
      <w:r>
        <w:rPr>
          <w:rFonts w:hint="cs"/>
          <w:rtl/>
        </w:rPr>
        <w:t>آن</w:t>
      </w:r>
      <w:r>
        <w:rPr>
          <w:rtl/>
        </w:rPr>
        <w:t xml:space="preserve"> </w:t>
      </w:r>
      <w:r>
        <w:rPr>
          <w:rFonts w:hint="cs"/>
          <w:rtl/>
        </w:rPr>
        <w:t>عمل</w:t>
      </w:r>
      <w:r>
        <w:rPr>
          <w:rtl/>
        </w:rPr>
        <w:t xml:space="preserve"> </w:t>
      </w:r>
      <w:r>
        <w:rPr>
          <w:rFonts w:hint="cs"/>
          <w:rtl/>
        </w:rPr>
        <w:t>میکنند</w:t>
      </w:r>
      <w:r w:rsidR="00743F79">
        <w:rPr>
          <w:rtl/>
        </w:rPr>
        <w:t>،</w:t>
      </w:r>
      <w:r>
        <w:rPr>
          <w:rtl/>
        </w:rPr>
        <w:t xml:space="preserve"> </w:t>
      </w:r>
      <w:r>
        <w:rPr>
          <w:rFonts w:hint="cs"/>
          <w:rtl/>
        </w:rPr>
        <w:t>مقدمه</w:t>
      </w:r>
      <w:r>
        <w:rPr>
          <w:rtl/>
        </w:rPr>
        <w:t xml:space="preserve"> </w:t>
      </w:r>
      <w:r>
        <w:rPr>
          <w:rFonts w:hint="cs"/>
          <w:rtl/>
        </w:rPr>
        <w:t>دوم</w:t>
      </w:r>
      <w:r>
        <w:rPr>
          <w:rtl/>
        </w:rPr>
        <w:t xml:space="preserve"> </w:t>
      </w:r>
      <w:r>
        <w:rPr>
          <w:rFonts w:hint="cs"/>
          <w:rtl/>
        </w:rPr>
        <w:t>آنکه</w:t>
      </w:r>
      <w:r>
        <w:rPr>
          <w:rtl/>
        </w:rPr>
        <w:t xml:space="preserve"> </w:t>
      </w:r>
      <w:r>
        <w:rPr>
          <w:rFonts w:hint="cs"/>
          <w:rtl/>
        </w:rPr>
        <w:t>عقلا</w:t>
      </w:r>
      <w:r>
        <w:rPr>
          <w:rtl/>
        </w:rPr>
        <w:t xml:space="preserve"> </w:t>
      </w:r>
      <w:r>
        <w:rPr>
          <w:rFonts w:hint="cs"/>
          <w:rtl/>
        </w:rPr>
        <w:t>پس</w:t>
      </w:r>
      <w:r>
        <w:rPr>
          <w:rtl/>
        </w:rPr>
        <w:t xml:space="preserve"> </w:t>
      </w:r>
      <w:r>
        <w:rPr>
          <w:rFonts w:hint="cs"/>
          <w:rtl/>
        </w:rPr>
        <w:t>از</w:t>
      </w:r>
      <w:r>
        <w:rPr>
          <w:rtl/>
        </w:rPr>
        <w:t xml:space="preserve"> </w:t>
      </w:r>
      <w:r>
        <w:rPr>
          <w:rFonts w:hint="cs"/>
          <w:rtl/>
        </w:rPr>
        <w:t>جریان</w:t>
      </w:r>
      <w:r>
        <w:rPr>
          <w:rtl/>
        </w:rPr>
        <w:t xml:space="preserve"> </w:t>
      </w:r>
      <w:r>
        <w:rPr>
          <w:rFonts w:hint="cs"/>
          <w:rtl/>
        </w:rPr>
        <w:t>یک</w:t>
      </w:r>
      <w:r>
        <w:rPr>
          <w:rtl/>
        </w:rPr>
        <w:t xml:space="preserve"> </w:t>
      </w:r>
      <w:r>
        <w:rPr>
          <w:rFonts w:hint="cs"/>
          <w:rtl/>
        </w:rPr>
        <w:t>اصل</w:t>
      </w:r>
      <w:r>
        <w:rPr>
          <w:rtl/>
        </w:rPr>
        <w:t xml:space="preserve"> </w:t>
      </w:r>
      <w:r>
        <w:rPr>
          <w:rFonts w:hint="cs"/>
          <w:rtl/>
        </w:rPr>
        <w:t>در</w:t>
      </w:r>
      <w:r>
        <w:rPr>
          <w:rtl/>
        </w:rPr>
        <w:t xml:space="preserve"> </w:t>
      </w:r>
      <w:r>
        <w:rPr>
          <w:rFonts w:hint="cs"/>
          <w:rtl/>
        </w:rPr>
        <w:t>ناحیه</w:t>
      </w:r>
      <w:r>
        <w:rPr>
          <w:rtl/>
        </w:rPr>
        <w:t xml:space="preserve"> </w:t>
      </w:r>
      <w:r>
        <w:rPr>
          <w:rFonts w:hint="cs"/>
          <w:rtl/>
        </w:rPr>
        <w:t>سبب،</w:t>
      </w:r>
      <w:r>
        <w:rPr>
          <w:rtl/>
        </w:rPr>
        <w:t xml:space="preserve"> </w:t>
      </w:r>
      <w:r>
        <w:rPr>
          <w:rFonts w:hint="cs"/>
          <w:rtl/>
        </w:rPr>
        <w:t>بیدرنگ</w:t>
      </w:r>
      <w:r>
        <w:rPr>
          <w:rtl/>
        </w:rPr>
        <w:t xml:space="preserve"> </w:t>
      </w:r>
      <w:r>
        <w:rPr>
          <w:rFonts w:hint="cs"/>
          <w:rtl/>
        </w:rPr>
        <w:t>آثار</w:t>
      </w:r>
      <w:r>
        <w:rPr>
          <w:rtl/>
        </w:rPr>
        <w:t xml:space="preserve"> </w:t>
      </w:r>
      <w:r>
        <w:rPr>
          <w:rFonts w:hint="cs"/>
          <w:rtl/>
        </w:rPr>
        <w:t>و</w:t>
      </w:r>
      <w:r>
        <w:rPr>
          <w:rtl/>
        </w:rPr>
        <w:t xml:space="preserve"> </w:t>
      </w:r>
      <w:r>
        <w:rPr>
          <w:rFonts w:hint="cs"/>
          <w:rtl/>
        </w:rPr>
        <w:t>مسببات</w:t>
      </w:r>
      <w:r>
        <w:rPr>
          <w:rtl/>
        </w:rPr>
        <w:t xml:space="preserve"> </w:t>
      </w:r>
      <w:r>
        <w:rPr>
          <w:rFonts w:hint="cs"/>
          <w:rtl/>
        </w:rPr>
        <w:t>آن</w:t>
      </w:r>
      <w:r>
        <w:rPr>
          <w:rtl/>
        </w:rPr>
        <w:t xml:space="preserve"> </w:t>
      </w:r>
      <w:r>
        <w:rPr>
          <w:rFonts w:hint="cs"/>
          <w:rtl/>
        </w:rPr>
        <w:t>را</w:t>
      </w:r>
      <w:r>
        <w:rPr>
          <w:rtl/>
        </w:rPr>
        <w:t xml:space="preserve"> </w:t>
      </w:r>
      <w:r>
        <w:rPr>
          <w:rFonts w:hint="cs"/>
          <w:rtl/>
        </w:rPr>
        <w:t>نیز</w:t>
      </w:r>
      <w:r>
        <w:rPr>
          <w:rtl/>
        </w:rPr>
        <w:t xml:space="preserve"> </w:t>
      </w:r>
      <w:r>
        <w:rPr>
          <w:rFonts w:hint="cs"/>
          <w:rtl/>
        </w:rPr>
        <w:t>مترتب</w:t>
      </w:r>
      <w:r>
        <w:rPr>
          <w:rtl/>
        </w:rPr>
        <w:t xml:space="preserve"> </w:t>
      </w:r>
      <w:r>
        <w:rPr>
          <w:rFonts w:hint="cs"/>
          <w:rtl/>
        </w:rPr>
        <w:t>میکنند</w:t>
      </w:r>
      <w:r w:rsidR="00743F79">
        <w:rPr>
          <w:rtl/>
        </w:rPr>
        <w:t>،</w:t>
      </w:r>
      <w:r>
        <w:rPr>
          <w:rtl/>
        </w:rPr>
        <w:t xml:space="preserve"> </w:t>
      </w:r>
      <w:r>
        <w:rPr>
          <w:rFonts w:hint="cs"/>
          <w:rtl/>
        </w:rPr>
        <w:t>برای</w:t>
      </w:r>
      <w:r>
        <w:rPr>
          <w:rtl/>
        </w:rPr>
        <w:t xml:space="preserve"> </w:t>
      </w:r>
      <w:r>
        <w:rPr>
          <w:rFonts w:hint="cs"/>
          <w:rtl/>
        </w:rPr>
        <w:t>نمونه،</w:t>
      </w:r>
      <w:r>
        <w:rPr>
          <w:rtl/>
        </w:rPr>
        <w:t xml:space="preserve"> </w:t>
      </w:r>
      <w:r>
        <w:rPr>
          <w:rFonts w:hint="cs"/>
          <w:rtl/>
        </w:rPr>
        <w:t>دو</w:t>
      </w:r>
      <w:r>
        <w:rPr>
          <w:rtl/>
        </w:rPr>
        <w:t xml:space="preserve"> </w:t>
      </w:r>
      <w:r>
        <w:rPr>
          <w:rFonts w:hint="cs"/>
          <w:rtl/>
        </w:rPr>
        <w:t>تاجر</w:t>
      </w:r>
      <w:r>
        <w:rPr>
          <w:rtl/>
        </w:rPr>
        <w:t xml:space="preserve"> </w:t>
      </w:r>
      <w:r>
        <w:rPr>
          <w:rFonts w:hint="cs"/>
          <w:rtl/>
        </w:rPr>
        <w:t>که</w:t>
      </w:r>
      <w:r>
        <w:rPr>
          <w:rtl/>
        </w:rPr>
        <w:t xml:space="preserve"> </w:t>
      </w:r>
      <w:r>
        <w:rPr>
          <w:rFonts w:hint="cs"/>
          <w:rtl/>
        </w:rPr>
        <w:t>با</w:t>
      </w:r>
      <w:r>
        <w:rPr>
          <w:rtl/>
        </w:rPr>
        <w:t xml:space="preserve"> </w:t>
      </w:r>
      <w:r>
        <w:rPr>
          <w:rFonts w:hint="cs"/>
          <w:rtl/>
        </w:rPr>
        <w:t>یکدیگر</w:t>
      </w:r>
      <w:r>
        <w:rPr>
          <w:rtl/>
        </w:rPr>
        <w:t xml:space="preserve"> </w:t>
      </w:r>
      <w:r>
        <w:rPr>
          <w:rFonts w:hint="cs"/>
          <w:rtl/>
        </w:rPr>
        <w:t>معامله</w:t>
      </w:r>
      <w:r>
        <w:rPr>
          <w:rtl/>
        </w:rPr>
        <w:t xml:space="preserve"> </w:t>
      </w:r>
      <w:r w:rsidR="009D3EC3">
        <w:rPr>
          <w:rFonts w:hint="cs"/>
          <w:rtl/>
        </w:rPr>
        <w:t>کرده اند</w:t>
      </w:r>
      <w:r>
        <w:rPr>
          <w:rFonts w:hint="cs"/>
          <w:rtl/>
        </w:rPr>
        <w:t>،</w:t>
      </w:r>
      <w:r>
        <w:rPr>
          <w:rtl/>
        </w:rPr>
        <w:t xml:space="preserve"> </w:t>
      </w:r>
      <w:r>
        <w:rPr>
          <w:rFonts w:hint="cs"/>
          <w:rtl/>
        </w:rPr>
        <w:t>اگر</w:t>
      </w:r>
      <w:r>
        <w:rPr>
          <w:rtl/>
        </w:rPr>
        <w:t xml:space="preserve"> </w:t>
      </w:r>
      <w:r>
        <w:rPr>
          <w:rFonts w:hint="cs"/>
          <w:rtl/>
        </w:rPr>
        <w:t>در</w:t>
      </w:r>
      <w:r>
        <w:rPr>
          <w:rtl/>
        </w:rPr>
        <w:t xml:space="preserve"> </w:t>
      </w:r>
      <w:r>
        <w:rPr>
          <w:rFonts w:hint="cs"/>
          <w:rtl/>
        </w:rPr>
        <w:t>حیات</w:t>
      </w:r>
      <w:r>
        <w:rPr>
          <w:rtl/>
        </w:rPr>
        <w:t xml:space="preserve"> </w:t>
      </w:r>
      <w:r>
        <w:rPr>
          <w:rFonts w:hint="cs"/>
          <w:rtl/>
        </w:rPr>
        <w:t>یکدیگر</w:t>
      </w:r>
      <w:r>
        <w:rPr>
          <w:rtl/>
        </w:rPr>
        <w:t xml:space="preserve"> </w:t>
      </w:r>
      <w:r>
        <w:rPr>
          <w:rFonts w:hint="cs"/>
          <w:rtl/>
        </w:rPr>
        <w:t>شک</w:t>
      </w:r>
      <w:r>
        <w:rPr>
          <w:rtl/>
        </w:rPr>
        <w:t xml:space="preserve"> </w:t>
      </w:r>
      <w:r>
        <w:rPr>
          <w:rFonts w:hint="cs"/>
          <w:rtl/>
        </w:rPr>
        <w:t>کنند،</w:t>
      </w:r>
      <w:r>
        <w:rPr>
          <w:rtl/>
        </w:rPr>
        <w:t xml:space="preserve"> </w:t>
      </w:r>
      <w:r>
        <w:rPr>
          <w:rFonts w:hint="cs"/>
          <w:rtl/>
        </w:rPr>
        <w:t>ابتدا</w:t>
      </w:r>
      <w:r>
        <w:rPr>
          <w:rtl/>
        </w:rPr>
        <w:t xml:space="preserve"> </w:t>
      </w:r>
      <w:r>
        <w:rPr>
          <w:rFonts w:hint="cs"/>
          <w:rtl/>
        </w:rPr>
        <w:t>حیات</w:t>
      </w:r>
      <w:r>
        <w:rPr>
          <w:rtl/>
        </w:rPr>
        <w:t xml:space="preserve"> </w:t>
      </w:r>
      <w:r>
        <w:rPr>
          <w:rFonts w:hint="cs"/>
          <w:rtl/>
        </w:rPr>
        <w:t>طرف</w:t>
      </w:r>
      <w:r>
        <w:rPr>
          <w:rtl/>
        </w:rPr>
        <w:t xml:space="preserve"> </w:t>
      </w:r>
      <w:r>
        <w:rPr>
          <w:rFonts w:hint="cs"/>
          <w:rtl/>
        </w:rPr>
        <w:t>مقابل</w:t>
      </w:r>
      <w:r>
        <w:rPr>
          <w:rtl/>
        </w:rPr>
        <w:t xml:space="preserve"> </w:t>
      </w:r>
      <w:r>
        <w:rPr>
          <w:rFonts w:hint="cs"/>
          <w:rtl/>
        </w:rPr>
        <w:t>را</w:t>
      </w:r>
      <w:r>
        <w:rPr>
          <w:rtl/>
        </w:rPr>
        <w:t xml:space="preserve"> </w:t>
      </w:r>
      <w:r>
        <w:rPr>
          <w:rFonts w:hint="cs"/>
          <w:rtl/>
        </w:rPr>
        <w:t>استصحاب</w:t>
      </w:r>
      <w:r>
        <w:rPr>
          <w:rtl/>
        </w:rPr>
        <w:t xml:space="preserve"> </w:t>
      </w:r>
      <w:r>
        <w:rPr>
          <w:rFonts w:hint="cs"/>
          <w:rtl/>
        </w:rPr>
        <w:t>کرده</w:t>
      </w:r>
      <w:r>
        <w:rPr>
          <w:rtl/>
        </w:rPr>
        <w:t xml:space="preserve"> </w:t>
      </w:r>
      <w:r>
        <w:rPr>
          <w:rFonts w:hint="cs"/>
          <w:rtl/>
        </w:rPr>
        <w:t>و</w:t>
      </w:r>
      <w:r>
        <w:rPr>
          <w:rtl/>
        </w:rPr>
        <w:t xml:space="preserve"> </w:t>
      </w:r>
      <w:r>
        <w:rPr>
          <w:rFonts w:hint="cs"/>
          <w:rtl/>
        </w:rPr>
        <w:t>بر</w:t>
      </w:r>
      <w:r>
        <w:rPr>
          <w:rtl/>
        </w:rPr>
        <w:t xml:space="preserve"> </w:t>
      </w:r>
      <w:r>
        <w:rPr>
          <w:rFonts w:hint="cs"/>
          <w:rtl/>
        </w:rPr>
        <w:t>اساس</w:t>
      </w:r>
      <w:r>
        <w:rPr>
          <w:rtl/>
        </w:rPr>
        <w:t xml:space="preserve"> </w:t>
      </w:r>
      <w:r>
        <w:rPr>
          <w:rFonts w:hint="cs"/>
          <w:rtl/>
        </w:rPr>
        <w:t>آن،</w:t>
      </w:r>
      <w:r>
        <w:rPr>
          <w:rtl/>
        </w:rPr>
        <w:t xml:space="preserve"> </w:t>
      </w:r>
      <w:r>
        <w:rPr>
          <w:rFonts w:hint="cs"/>
          <w:rtl/>
        </w:rPr>
        <w:t>به</w:t>
      </w:r>
      <w:r>
        <w:rPr>
          <w:rtl/>
        </w:rPr>
        <w:t xml:space="preserve"> </w:t>
      </w:r>
      <w:r>
        <w:rPr>
          <w:rFonts w:hint="cs"/>
          <w:rtl/>
        </w:rPr>
        <w:t>ارسال</w:t>
      </w:r>
      <w:r>
        <w:rPr>
          <w:rtl/>
        </w:rPr>
        <w:t xml:space="preserve"> </w:t>
      </w:r>
      <w:r>
        <w:rPr>
          <w:rFonts w:hint="cs"/>
          <w:rtl/>
        </w:rPr>
        <w:t>مال</w:t>
      </w:r>
      <w:r>
        <w:rPr>
          <w:rtl/>
        </w:rPr>
        <w:t xml:space="preserve"> </w:t>
      </w:r>
      <w:r>
        <w:rPr>
          <w:rFonts w:hint="cs"/>
          <w:rtl/>
        </w:rPr>
        <w:t>و</w:t>
      </w:r>
      <w:r>
        <w:rPr>
          <w:rtl/>
        </w:rPr>
        <w:t xml:space="preserve"> </w:t>
      </w:r>
      <w:r>
        <w:rPr>
          <w:rFonts w:hint="cs"/>
          <w:rtl/>
        </w:rPr>
        <w:t>کالا</w:t>
      </w:r>
      <w:r>
        <w:rPr>
          <w:rtl/>
        </w:rPr>
        <w:t xml:space="preserve"> </w:t>
      </w:r>
      <w:r>
        <w:rPr>
          <w:rFonts w:hint="cs"/>
          <w:rtl/>
        </w:rPr>
        <w:t>اقدام</w:t>
      </w:r>
      <w:r>
        <w:rPr>
          <w:rtl/>
        </w:rPr>
        <w:t xml:space="preserve"> </w:t>
      </w:r>
      <w:r>
        <w:rPr>
          <w:rFonts w:hint="cs"/>
          <w:rtl/>
        </w:rPr>
        <w:t>میکنند</w:t>
      </w:r>
      <w:r>
        <w:rPr>
          <w:rtl/>
        </w:rPr>
        <w:t xml:space="preserve"> </w:t>
      </w:r>
      <w:r>
        <w:rPr>
          <w:rFonts w:hint="cs"/>
          <w:rtl/>
        </w:rPr>
        <w:t>و</w:t>
      </w:r>
      <w:r>
        <w:rPr>
          <w:rtl/>
        </w:rPr>
        <w:t xml:space="preserve"> </w:t>
      </w:r>
      <w:r>
        <w:rPr>
          <w:rFonts w:hint="cs"/>
          <w:rtl/>
        </w:rPr>
        <w:t>به</w:t>
      </w:r>
      <w:r>
        <w:rPr>
          <w:rtl/>
        </w:rPr>
        <w:t xml:space="preserve"> </w:t>
      </w:r>
      <w:r>
        <w:rPr>
          <w:rFonts w:hint="cs"/>
          <w:rtl/>
        </w:rPr>
        <w:t>اصل</w:t>
      </w:r>
      <w:r>
        <w:rPr>
          <w:rtl/>
        </w:rPr>
        <w:t xml:space="preserve"> </w:t>
      </w:r>
      <w:r>
        <w:rPr>
          <w:rFonts w:hint="cs"/>
          <w:rtl/>
        </w:rPr>
        <w:t>مسببی</w:t>
      </w:r>
      <w:r>
        <w:rPr>
          <w:rtl/>
        </w:rPr>
        <w:t xml:space="preserve"> </w:t>
      </w:r>
      <w:r>
        <w:rPr>
          <w:rFonts w:hint="cs"/>
          <w:rtl/>
        </w:rPr>
        <w:t>عدم</w:t>
      </w:r>
      <w:r>
        <w:rPr>
          <w:rtl/>
        </w:rPr>
        <w:t xml:space="preserve"> </w:t>
      </w:r>
      <w:r>
        <w:rPr>
          <w:rFonts w:hint="cs"/>
          <w:rtl/>
        </w:rPr>
        <w:t>وجوب</w:t>
      </w:r>
      <w:r>
        <w:rPr>
          <w:rtl/>
        </w:rPr>
        <w:t xml:space="preserve"> </w:t>
      </w:r>
      <w:r>
        <w:rPr>
          <w:rFonts w:hint="cs"/>
          <w:rtl/>
        </w:rPr>
        <w:t>تحویل</w:t>
      </w:r>
      <w:r>
        <w:rPr>
          <w:rtl/>
        </w:rPr>
        <w:t xml:space="preserve"> </w:t>
      </w:r>
      <w:r>
        <w:rPr>
          <w:rFonts w:hint="cs"/>
          <w:rtl/>
        </w:rPr>
        <w:t>اعتنایی</w:t>
      </w:r>
      <w:r>
        <w:rPr>
          <w:rtl/>
        </w:rPr>
        <w:t xml:space="preserve"> </w:t>
      </w:r>
      <w:r>
        <w:rPr>
          <w:rFonts w:hint="cs"/>
          <w:rtl/>
        </w:rPr>
        <w:t>نمیکنند</w:t>
      </w:r>
      <w:r w:rsidR="00743F79">
        <w:rPr>
          <w:rtl/>
        </w:rPr>
        <w:t>،</w:t>
      </w:r>
      <w:r>
        <w:rPr>
          <w:rtl/>
        </w:rPr>
        <w:t xml:space="preserve"> </w:t>
      </w:r>
      <w:r>
        <w:rPr>
          <w:rFonts w:hint="cs"/>
          <w:rtl/>
        </w:rPr>
        <w:t>این</w:t>
      </w:r>
      <w:r>
        <w:rPr>
          <w:rtl/>
        </w:rPr>
        <w:t xml:space="preserve"> </w:t>
      </w:r>
      <w:r>
        <w:rPr>
          <w:rFonts w:hint="cs"/>
          <w:rtl/>
        </w:rPr>
        <w:t>جریان،</w:t>
      </w:r>
      <w:r>
        <w:rPr>
          <w:rtl/>
        </w:rPr>
        <w:t xml:space="preserve"> </w:t>
      </w:r>
      <w:r>
        <w:rPr>
          <w:rFonts w:hint="cs"/>
          <w:rtl/>
        </w:rPr>
        <w:t>بنای</w:t>
      </w:r>
      <w:r>
        <w:rPr>
          <w:rtl/>
        </w:rPr>
        <w:t xml:space="preserve"> </w:t>
      </w:r>
      <w:r>
        <w:rPr>
          <w:rFonts w:hint="cs"/>
          <w:rtl/>
        </w:rPr>
        <w:t>قطعی</w:t>
      </w:r>
      <w:r>
        <w:rPr>
          <w:rtl/>
        </w:rPr>
        <w:t xml:space="preserve"> </w:t>
      </w:r>
      <w:r>
        <w:rPr>
          <w:rFonts w:hint="cs"/>
          <w:rtl/>
        </w:rPr>
        <w:t>عقلا</w:t>
      </w:r>
      <w:r>
        <w:rPr>
          <w:rtl/>
        </w:rPr>
        <w:t xml:space="preserve"> </w:t>
      </w:r>
      <w:r>
        <w:rPr>
          <w:rFonts w:hint="cs"/>
          <w:rtl/>
        </w:rPr>
        <w:t>را</w:t>
      </w:r>
      <w:r>
        <w:rPr>
          <w:rtl/>
        </w:rPr>
        <w:t xml:space="preserve"> </w:t>
      </w:r>
      <w:r>
        <w:rPr>
          <w:rFonts w:hint="cs"/>
          <w:rtl/>
        </w:rPr>
        <w:t>نشان</w:t>
      </w:r>
      <w:r>
        <w:rPr>
          <w:rtl/>
        </w:rPr>
        <w:t xml:space="preserve"> </w:t>
      </w:r>
      <w:r>
        <w:rPr>
          <w:rFonts w:hint="cs"/>
          <w:rtl/>
        </w:rPr>
        <w:t>میدهد</w:t>
      </w:r>
      <w:r w:rsidR="00743F79">
        <w:rPr>
          <w:rtl/>
        </w:rPr>
        <w:t>،</w:t>
      </w:r>
      <w:r>
        <w:rPr>
          <w:rtl/>
        </w:rPr>
        <w:t xml:space="preserve"> </w:t>
      </w:r>
      <w:r>
        <w:rPr>
          <w:rFonts w:hint="cs"/>
          <w:rtl/>
        </w:rPr>
        <w:t>حجیت</w:t>
      </w:r>
      <w:r>
        <w:rPr>
          <w:rtl/>
        </w:rPr>
        <w:t xml:space="preserve"> </w:t>
      </w:r>
      <w:r>
        <w:rPr>
          <w:rFonts w:hint="cs"/>
          <w:rtl/>
        </w:rPr>
        <w:t>بنای</w:t>
      </w:r>
      <w:r>
        <w:rPr>
          <w:rtl/>
        </w:rPr>
        <w:t xml:space="preserve"> </w:t>
      </w:r>
      <w:r>
        <w:rPr>
          <w:rFonts w:hint="cs"/>
          <w:rtl/>
        </w:rPr>
        <w:t>عقلا</w:t>
      </w:r>
      <w:r>
        <w:rPr>
          <w:rtl/>
        </w:rPr>
        <w:t xml:space="preserve"> </w:t>
      </w:r>
      <w:r>
        <w:rPr>
          <w:rFonts w:hint="cs"/>
          <w:rtl/>
        </w:rPr>
        <w:t>نیز</w:t>
      </w:r>
      <w:r>
        <w:rPr>
          <w:rtl/>
        </w:rPr>
        <w:t xml:space="preserve"> </w:t>
      </w:r>
      <w:r>
        <w:rPr>
          <w:rFonts w:hint="cs"/>
          <w:rtl/>
        </w:rPr>
        <w:t>مشروط</w:t>
      </w:r>
      <w:r>
        <w:rPr>
          <w:rtl/>
        </w:rPr>
        <w:t xml:space="preserve"> </w:t>
      </w:r>
      <w:r>
        <w:rPr>
          <w:rFonts w:hint="cs"/>
          <w:rtl/>
        </w:rPr>
        <w:t>به</w:t>
      </w:r>
      <w:r>
        <w:rPr>
          <w:rtl/>
        </w:rPr>
        <w:t xml:space="preserve"> </w:t>
      </w:r>
      <w:r>
        <w:rPr>
          <w:rFonts w:hint="cs"/>
          <w:rtl/>
        </w:rPr>
        <w:t>عدم</w:t>
      </w:r>
      <w:r>
        <w:rPr>
          <w:rtl/>
        </w:rPr>
        <w:t xml:space="preserve"> </w:t>
      </w:r>
      <w:r>
        <w:rPr>
          <w:rFonts w:hint="cs"/>
          <w:rtl/>
        </w:rPr>
        <w:t>ردع</w:t>
      </w:r>
      <w:r>
        <w:rPr>
          <w:rtl/>
        </w:rPr>
        <w:t xml:space="preserve"> </w:t>
      </w:r>
      <w:r>
        <w:rPr>
          <w:rFonts w:hint="cs"/>
          <w:rtl/>
        </w:rPr>
        <w:t>از</w:t>
      </w:r>
      <w:r>
        <w:rPr>
          <w:rtl/>
        </w:rPr>
        <w:t xml:space="preserve"> </w:t>
      </w:r>
      <w:r>
        <w:rPr>
          <w:rFonts w:hint="cs"/>
          <w:rtl/>
        </w:rPr>
        <w:t>سوی</w:t>
      </w:r>
      <w:r>
        <w:rPr>
          <w:rtl/>
        </w:rPr>
        <w:t xml:space="preserve"> </w:t>
      </w:r>
      <w:r>
        <w:rPr>
          <w:rFonts w:hint="cs"/>
          <w:rtl/>
        </w:rPr>
        <w:t>شارع</w:t>
      </w:r>
      <w:r>
        <w:rPr>
          <w:rtl/>
        </w:rPr>
        <w:t xml:space="preserve"> </w:t>
      </w:r>
      <w:r>
        <w:rPr>
          <w:rFonts w:hint="cs"/>
          <w:rtl/>
        </w:rPr>
        <w:t>است</w:t>
      </w:r>
      <w:r w:rsidR="00743F79">
        <w:rPr>
          <w:rtl/>
        </w:rPr>
        <w:t>،</w:t>
      </w:r>
      <w:r>
        <w:rPr>
          <w:rtl/>
        </w:rPr>
        <w:t xml:space="preserve"> </w:t>
      </w:r>
      <w:r>
        <w:rPr>
          <w:rFonts w:hint="cs"/>
          <w:rtl/>
        </w:rPr>
        <w:t>در</w:t>
      </w:r>
      <w:r>
        <w:rPr>
          <w:rtl/>
        </w:rPr>
        <w:t xml:space="preserve"> </w:t>
      </w:r>
      <w:r>
        <w:rPr>
          <w:rFonts w:hint="cs"/>
          <w:rtl/>
        </w:rPr>
        <w:t>اینجا</w:t>
      </w:r>
      <w:r>
        <w:rPr>
          <w:rtl/>
        </w:rPr>
        <w:t xml:space="preserve"> </w:t>
      </w:r>
      <w:r>
        <w:rPr>
          <w:rFonts w:hint="cs"/>
          <w:rtl/>
        </w:rPr>
        <w:t>شارع</w:t>
      </w:r>
      <w:r>
        <w:rPr>
          <w:rtl/>
        </w:rPr>
        <w:t xml:space="preserve"> </w:t>
      </w:r>
      <w:r>
        <w:rPr>
          <w:rFonts w:hint="cs"/>
          <w:rtl/>
        </w:rPr>
        <w:t>این</w:t>
      </w:r>
      <w:r>
        <w:rPr>
          <w:rtl/>
        </w:rPr>
        <w:t xml:space="preserve"> </w:t>
      </w:r>
      <w:r>
        <w:rPr>
          <w:rFonts w:hint="cs"/>
          <w:rtl/>
        </w:rPr>
        <w:t>بنا</w:t>
      </w:r>
      <w:r>
        <w:rPr>
          <w:rtl/>
        </w:rPr>
        <w:t xml:space="preserve"> </w:t>
      </w:r>
      <w:r>
        <w:rPr>
          <w:rFonts w:hint="cs"/>
          <w:rtl/>
        </w:rPr>
        <w:t>را</w:t>
      </w:r>
      <w:r>
        <w:rPr>
          <w:rtl/>
        </w:rPr>
        <w:t xml:space="preserve"> </w:t>
      </w:r>
      <w:r>
        <w:rPr>
          <w:rFonts w:hint="cs"/>
          <w:rtl/>
        </w:rPr>
        <w:t>ردع</w:t>
      </w:r>
      <w:r>
        <w:rPr>
          <w:rtl/>
        </w:rPr>
        <w:t xml:space="preserve"> </w:t>
      </w:r>
      <w:r>
        <w:rPr>
          <w:rFonts w:hint="cs"/>
          <w:rtl/>
        </w:rPr>
        <w:t>نکرده،</w:t>
      </w:r>
      <w:r>
        <w:rPr>
          <w:rtl/>
        </w:rPr>
        <w:t xml:space="preserve"> </w:t>
      </w:r>
      <w:r>
        <w:rPr>
          <w:rFonts w:hint="cs"/>
          <w:rtl/>
        </w:rPr>
        <w:t>پس</w:t>
      </w:r>
      <w:r>
        <w:rPr>
          <w:rtl/>
        </w:rPr>
        <w:t xml:space="preserve"> </w:t>
      </w:r>
      <w:r>
        <w:rPr>
          <w:rFonts w:hint="cs"/>
          <w:rtl/>
        </w:rPr>
        <w:t>حجت</w:t>
      </w:r>
      <w:r>
        <w:rPr>
          <w:rtl/>
        </w:rPr>
        <w:t xml:space="preserve"> </w:t>
      </w:r>
      <w:r>
        <w:rPr>
          <w:rFonts w:hint="cs"/>
          <w:rtl/>
        </w:rPr>
        <w:t>است</w:t>
      </w:r>
      <w:r>
        <w:rPr>
          <w:rtl/>
        </w:rPr>
        <w:t>.</w:t>
      </w:r>
    </w:p>
    <w:p w:rsidR="00BF01F5" w:rsidRDefault="00E14020" w:rsidP="0044477C">
      <w:pPr>
        <w:rPr>
          <w:rtl/>
        </w:rPr>
      </w:pPr>
      <w:r>
        <w:rPr>
          <w:rFonts w:hint="cs"/>
          <w:rtl/>
        </w:rPr>
        <w:t>در</w:t>
      </w:r>
      <w:r>
        <w:rPr>
          <w:rtl/>
        </w:rPr>
        <w:t xml:space="preserve"> </w:t>
      </w:r>
      <w:r>
        <w:rPr>
          <w:rFonts w:hint="cs"/>
          <w:rtl/>
        </w:rPr>
        <w:t>پایان</w:t>
      </w:r>
      <w:r>
        <w:rPr>
          <w:rtl/>
        </w:rPr>
        <w:t xml:space="preserve"> </w:t>
      </w:r>
      <w:r>
        <w:rPr>
          <w:rFonts w:hint="cs"/>
          <w:rtl/>
        </w:rPr>
        <w:t>این</w:t>
      </w:r>
      <w:r>
        <w:rPr>
          <w:rtl/>
        </w:rPr>
        <w:t xml:space="preserve"> </w:t>
      </w:r>
      <w:r>
        <w:rPr>
          <w:rFonts w:hint="cs"/>
          <w:rtl/>
        </w:rPr>
        <w:t>تقریر،</w:t>
      </w:r>
      <w:r>
        <w:rPr>
          <w:rtl/>
        </w:rPr>
        <w:t xml:space="preserve"> </w:t>
      </w:r>
      <w:r>
        <w:rPr>
          <w:rFonts w:hint="cs"/>
          <w:rtl/>
        </w:rPr>
        <w:t>به</w:t>
      </w:r>
      <w:r>
        <w:rPr>
          <w:rtl/>
        </w:rPr>
        <w:t xml:space="preserve"> </w:t>
      </w:r>
      <w:r>
        <w:rPr>
          <w:rFonts w:hint="cs"/>
          <w:rtl/>
        </w:rPr>
        <w:t>یک</w:t>
      </w:r>
      <w:r>
        <w:rPr>
          <w:rtl/>
        </w:rPr>
        <w:t xml:space="preserve"> </w:t>
      </w:r>
      <w:r>
        <w:rPr>
          <w:rFonts w:hint="cs"/>
          <w:rtl/>
        </w:rPr>
        <w:t>نکته</w:t>
      </w:r>
      <w:r>
        <w:rPr>
          <w:rtl/>
        </w:rPr>
        <w:t xml:space="preserve"> </w:t>
      </w:r>
      <w:r>
        <w:rPr>
          <w:rFonts w:hint="cs"/>
          <w:rtl/>
        </w:rPr>
        <w:t>دقیق</w:t>
      </w:r>
      <w:r>
        <w:rPr>
          <w:rtl/>
        </w:rPr>
        <w:t xml:space="preserve"> </w:t>
      </w:r>
      <w:r>
        <w:rPr>
          <w:rFonts w:hint="cs"/>
          <w:rtl/>
        </w:rPr>
        <w:t>اشاره</w:t>
      </w:r>
      <w:r>
        <w:rPr>
          <w:rtl/>
        </w:rPr>
        <w:t xml:space="preserve"> </w:t>
      </w:r>
      <w:r>
        <w:rPr>
          <w:rFonts w:hint="cs"/>
          <w:rtl/>
        </w:rPr>
        <w:t>شد</w:t>
      </w:r>
      <w:r>
        <w:rPr>
          <w:rtl/>
        </w:rPr>
        <w:t xml:space="preserve"> </w:t>
      </w:r>
      <w:r>
        <w:rPr>
          <w:rFonts w:hint="cs"/>
          <w:rtl/>
        </w:rPr>
        <w:t>که</w:t>
      </w:r>
      <w:r>
        <w:rPr>
          <w:rtl/>
        </w:rPr>
        <w:t xml:space="preserve"> </w:t>
      </w:r>
      <w:r>
        <w:rPr>
          <w:rFonts w:hint="cs"/>
          <w:rtl/>
        </w:rPr>
        <w:t>میان</w:t>
      </w:r>
      <w:r>
        <w:rPr>
          <w:rtl/>
        </w:rPr>
        <w:t xml:space="preserve"> </w:t>
      </w:r>
      <w:r w:rsidR="00805812">
        <w:rPr>
          <w:rtl/>
        </w:rPr>
        <w:t>(</w:t>
      </w:r>
      <w:r>
        <w:rPr>
          <w:rFonts w:hint="cs"/>
          <w:rtl/>
        </w:rPr>
        <w:t>عرف</w:t>
      </w:r>
      <w:r w:rsidR="00805812">
        <w:rPr>
          <w:rFonts w:hint="eastAsia"/>
          <w:rtl/>
        </w:rPr>
        <w:t>)</w:t>
      </w:r>
      <w:r>
        <w:rPr>
          <w:rtl/>
        </w:rPr>
        <w:t xml:space="preserve"> </w:t>
      </w:r>
      <w:r>
        <w:rPr>
          <w:rFonts w:hint="cs"/>
          <w:rtl/>
        </w:rPr>
        <w:t>و</w:t>
      </w:r>
      <w:r>
        <w:rPr>
          <w:rtl/>
        </w:rPr>
        <w:t xml:space="preserve"> </w:t>
      </w:r>
      <w:r w:rsidR="00805812">
        <w:rPr>
          <w:rtl/>
        </w:rPr>
        <w:t>(</w:t>
      </w:r>
      <w:r>
        <w:rPr>
          <w:rFonts w:hint="cs"/>
          <w:rtl/>
        </w:rPr>
        <w:t>بنای</w:t>
      </w:r>
      <w:r>
        <w:rPr>
          <w:rtl/>
        </w:rPr>
        <w:t xml:space="preserve"> </w:t>
      </w:r>
      <w:r>
        <w:rPr>
          <w:rFonts w:hint="cs"/>
          <w:rtl/>
        </w:rPr>
        <w:t>عقلا</w:t>
      </w:r>
      <w:r w:rsidR="00805812">
        <w:rPr>
          <w:rFonts w:hint="eastAsia"/>
          <w:rtl/>
        </w:rPr>
        <w:t>)</w:t>
      </w:r>
      <w:r>
        <w:rPr>
          <w:rtl/>
        </w:rPr>
        <w:t xml:space="preserve"> </w:t>
      </w:r>
      <w:r>
        <w:rPr>
          <w:rFonts w:hint="cs"/>
          <w:rtl/>
        </w:rPr>
        <w:t>تفاوت</w:t>
      </w:r>
      <w:r>
        <w:rPr>
          <w:rtl/>
        </w:rPr>
        <w:t xml:space="preserve"> </w:t>
      </w:r>
      <w:r>
        <w:rPr>
          <w:rFonts w:hint="cs"/>
          <w:rtl/>
        </w:rPr>
        <w:t>وجود</w:t>
      </w:r>
      <w:r>
        <w:rPr>
          <w:rtl/>
        </w:rPr>
        <w:t xml:space="preserve"> </w:t>
      </w:r>
      <w:r>
        <w:rPr>
          <w:rFonts w:hint="cs"/>
          <w:rtl/>
        </w:rPr>
        <w:t>دارد</w:t>
      </w:r>
      <w:r w:rsidR="00743F79">
        <w:rPr>
          <w:rtl/>
        </w:rPr>
        <w:t>،</w:t>
      </w:r>
      <w:r>
        <w:rPr>
          <w:rtl/>
        </w:rPr>
        <w:t xml:space="preserve"> </w:t>
      </w:r>
      <w:r>
        <w:rPr>
          <w:rFonts w:hint="cs"/>
          <w:rtl/>
        </w:rPr>
        <w:t>دایره</w:t>
      </w:r>
      <w:r>
        <w:rPr>
          <w:rtl/>
        </w:rPr>
        <w:t xml:space="preserve"> </w:t>
      </w:r>
      <w:r>
        <w:rPr>
          <w:rFonts w:hint="cs"/>
          <w:rtl/>
        </w:rPr>
        <w:t>حجیت</w:t>
      </w:r>
      <w:r>
        <w:rPr>
          <w:rtl/>
        </w:rPr>
        <w:t xml:space="preserve"> </w:t>
      </w:r>
      <w:r>
        <w:rPr>
          <w:rFonts w:hint="cs"/>
          <w:rtl/>
        </w:rPr>
        <w:t>عرف،</w:t>
      </w:r>
      <w:r>
        <w:rPr>
          <w:rtl/>
        </w:rPr>
        <w:t xml:space="preserve"> </w:t>
      </w:r>
      <w:r>
        <w:rPr>
          <w:rFonts w:hint="cs"/>
          <w:rtl/>
        </w:rPr>
        <w:t>منحصر</w:t>
      </w:r>
      <w:r>
        <w:rPr>
          <w:rtl/>
        </w:rPr>
        <w:t xml:space="preserve"> </w:t>
      </w:r>
      <w:r>
        <w:rPr>
          <w:rFonts w:hint="cs"/>
          <w:rtl/>
        </w:rPr>
        <w:t>در</w:t>
      </w:r>
      <w:r>
        <w:rPr>
          <w:rtl/>
        </w:rPr>
        <w:t xml:space="preserve"> </w:t>
      </w:r>
      <w:r>
        <w:rPr>
          <w:rFonts w:hint="cs"/>
          <w:rtl/>
        </w:rPr>
        <w:t>فهم</w:t>
      </w:r>
      <w:r>
        <w:rPr>
          <w:rtl/>
        </w:rPr>
        <w:t xml:space="preserve"> </w:t>
      </w:r>
      <w:r>
        <w:rPr>
          <w:rFonts w:hint="cs"/>
          <w:rtl/>
        </w:rPr>
        <w:t>معانی</w:t>
      </w:r>
      <w:r>
        <w:rPr>
          <w:rtl/>
        </w:rPr>
        <w:t xml:space="preserve"> </w:t>
      </w:r>
      <w:r>
        <w:rPr>
          <w:rFonts w:hint="cs"/>
          <w:rtl/>
        </w:rPr>
        <w:t>الفاظ</w:t>
      </w:r>
      <w:r>
        <w:rPr>
          <w:rtl/>
        </w:rPr>
        <w:t xml:space="preserve"> </w:t>
      </w:r>
      <w:r>
        <w:rPr>
          <w:rFonts w:hint="cs"/>
          <w:rtl/>
        </w:rPr>
        <w:t>و</w:t>
      </w:r>
      <w:r>
        <w:rPr>
          <w:rtl/>
        </w:rPr>
        <w:t xml:space="preserve"> </w:t>
      </w:r>
      <w:r>
        <w:rPr>
          <w:rFonts w:hint="cs"/>
          <w:rtl/>
        </w:rPr>
        <w:t>تعیین</w:t>
      </w:r>
      <w:r>
        <w:rPr>
          <w:rtl/>
        </w:rPr>
        <w:t xml:space="preserve"> </w:t>
      </w:r>
      <w:r>
        <w:rPr>
          <w:rFonts w:hint="cs"/>
          <w:rtl/>
        </w:rPr>
        <w:t>مدالیل</w:t>
      </w:r>
      <w:r>
        <w:rPr>
          <w:rtl/>
        </w:rPr>
        <w:t xml:space="preserve"> </w:t>
      </w:r>
      <w:r>
        <w:rPr>
          <w:rFonts w:hint="cs"/>
          <w:rtl/>
        </w:rPr>
        <w:t>است</w:t>
      </w:r>
      <w:r w:rsidR="00743F79">
        <w:rPr>
          <w:rtl/>
        </w:rPr>
        <w:t>،</w:t>
      </w:r>
      <w:r>
        <w:rPr>
          <w:rtl/>
        </w:rPr>
        <w:t xml:space="preserve"> </w:t>
      </w:r>
      <w:r>
        <w:rPr>
          <w:rFonts w:hint="cs"/>
          <w:rtl/>
        </w:rPr>
        <w:t>اما</w:t>
      </w:r>
      <w:r>
        <w:rPr>
          <w:rtl/>
        </w:rPr>
        <w:t xml:space="preserve"> </w:t>
      </w:r>
      <w:r>
        <w:rPr>
          <w:rFonts w:hint="cs"/>
          <w:rtl/>
        </w:rPr>
        <w:t>در</w:t>
      </w:r>
      <w:r>
        <w:rPr>
          <w:rtl/>
        </w:rPr>
        <w:t xml:space="preserve"> </w:t>
      </w:r>
      <w:r>
        <w:rPr>
          <w:rFonts w:hint="cs"/>
          <w:rtl/>
        </w:rPr>
        <w:t>باب</w:t>
      </w:r>
      <w:r>
        <w:rPr>
          <w:rtl/>
        </w:rPr>
        <w:t xml:space="preserve"> </w:t>
      </w:r>
      <w:r>
        <w:rPr>
          <w:rFonts w:hint="cs"/>
          <w:rtl/>
        </w:rPr>
        <w:t>احکام</w:t>
      </w:r>
      <w:r>
        <w:rPr>
          <w:rtl/>
        </w:rPr>
        <w:t xml:space="preserve"> </w:t>
      </w:r>
      <w:r>
        <w:rPr>
          <w:rFonts w:hint="cs"/>
          <w:rtl/>
        </w:rPr>
        <w:t>و</w:t>
      </w:r>
      <w:r>
        <w:rPr>
          <w:rtl/>
        </w:rPr>
        <w:t xml:space="preserve"> </w:t>
      </w:r>
      <w:r>
        <w:rPr>
          <w:rFonts w:hint="cs"/>
          <w:rtl/>
        </w:rPr>
        <w:t>حجیت،</w:t>
      </w:r>
      <w:r>
        <w:rPr>
          <w:rtl/>
        </w:rPr>
        <w:t xml:space="preserve"> </w:t>
      </w:r>
      <w:r>
        <w:rPr>
          <w:rFonts w:hint="cs"/>
          <w:rtl/>
        </w:rPr>
        <w:t>آنچه</w:t>
      </w:r>
      <w:r>
        <w:rPr>
          <w:rtl/>
        </w:rPr>
        <w:t xml:space="preserve"> </w:t>
      </w:r>
      <w:r>
        <w:rPr>
          <w:rFonts w:hint="cs"/>
          <w:rtl/>
        </w:rPr>
        <w:t>معتبر</w:t>
      </w:r>
      <w:r>
        <w:rPr>
          <w:rtl/>
        </w:rPr>
        <w:t xml:space="preserve"> </w:t>
      </w:r>
      <w:r>
        <w:rPr>
          <w:rFonts w:hint="cs"/>
          <w:rtl/>
        </w:rPr>
        <w:t>است،</w:t>
      </w:r>
      <w:r>
        <w:rPr>
          <w:rtl/>
        </w:rPr>
        <w:t xml:space="preserve"> </w:t>
      </w:r>
      <w:r>
        <w:rPr>
          <w:rFonts w:hint="cs"/>
          <w:rtl/>
        </w:rPr>
        <w:t>بنای</w:t>
      </w:r>
      <w:r>
        <w:rPr>
          <w:rtl/>
        </w:rPr>
        <w:t xml:space="preserve"> </w:t>
      </w:r>
      <w:r>
        <w:rPr>
          <w:rFonts w:hint="cs"/>
          <w:rtl/>
        </w:rPr>
        <w:t>عقلا</w:t>
      </w:r>
      <w:r>
        <w:rPr>
          <w:rtl/>
        </w:rPr>
        <w:t xml:space="preserve"> </w:t>
      </w:r>
      <w:r>
        <w:rPr>
          <w:rFonts w:hint="cs"/>
          <w:rtl/>
        </w:rPr>
        <w:t>یعنی</w:t>
      </w:r>
      <w:r>
        <w:rPr>
          <w:rtl/>
        </w:rPr>
        <w:t xml:space="preserve"> </w:t>
      </w:r>
      <w:r>
        <w:rPr>
          <w:rFonts w:hint="cs"/>
          <w:rtl/>
        </w:rPr>
        <w:t>نخبگان</w:t>
      </w:r>
      <w:r>
        <w:rPr>
          <w:rtl/>
        </w:rPr>
        <w:t xml:space="preserve"> </w:t>
      </w:r>
      <w:r>
        <w:rPr>
          <w:rFonts w:hint="cs"/>
          <w:rtl/>
        </w:rPr>
        <w:t>و</w:t>
      </w:r>
      <w:r>
        <w:rPr>
          <w:rtl/>
        </w:rPr>
        <w:t xml:space="preserve"> </w:t>
      </w:r>
      <w:r>
        <w:rPr>
          <w:rFonts w:hint="cs"/>
          <w:rtl/>
        </w:rPr>
        <w:t>خردمندان</w:t>
      </w:r>
      <w:r>
        <w:rPr>
          <w:rtl/>
        </w:rPr>
        <w:t xml:space="preserve"> </w:t>
      </w:r>
      <w:r>
        <w:rPr>
          <w:rFonts w:hint="cs"/>
          <w:rtl/>
        </w:rPr>
        <w:t>جامعه</w:t>
      </w:r>
      <w:r>
        <w:rPr>
          <w:rtl/>
        </w:rPr>
        <w:t xml:space="preserve"> </w:t>
      </w:r>
      <w:r>
        <w:rPr>
          <w:rFonts w:hint="cs"/>
          <w:rtl/>
        </w:rPr>
        <w:t>است</w:t>
      </w:r>
      <w:r>
        <w:rPr>
          <w:rtl/>
        </w:rPr>
        <w:t xml:space="preserve"> </w:t>
      </w:r>
      <w:r>
        <w:rPr>
          <w:rFonts w:hint="cs"/>
          <w:rtl/>
        </w:rPr>
        <w:t>که</w:t>
      </w:r>
      <w:r>
        <w:rPr>
          <w:rtl/>
        </w:rPr>
        <w:t xml:space="preserve"> </w:t>
      </w:r>
      <w:r>
        <w:rPr>
          <w:rFonts w:hint="cs"/>
          <w:rtl/>
        </w:rPr>
        <w:t>بر</w:t>
      </w:r>
      <w:r>
        <w:rPr>
          <w:rtl/>
        </w:rPr>
        <w:t xml:space="preserve"> </w:t>
      </w:r>
      <w:r>
        <w:rPr>
          <w:rFonts w:hint="cs"/>
          <w:rtl/>
        </w:rPr>
        <w:t>اساس</w:t>
      </w:r>
      <w:r>
        <w:rPr>
          <w:rtl/>
        </w:rPr>
        <w:t xml:space="preserve"> </w:t>
      </w:r>
      <w:r>
        <w:rPr>
          <w:rFonts w:hint="cs"/>
          <w:rtl/>
        </w:rPr>
        <w:t>مصالح</w:t>
      </w:r>
      <w:r>
        <w:rPr>
          <w:rtl/>
        </w:rPr>
        <w:t xml:space="preserve"> </w:t>
      </w:r>
      <w:r>
        <w:rPr>
          <w:rFonts w:hint="cs"/>
          <w:rtl/>
        </w:rPr>
        <w:t>اجتماعی</w:t>
      </w:r>
      <w:r>
        <w:rPr>
          <w:rtl/>
        </w:rPr>
        <w:t xml:space="preserve"> </w:t>
      </w:r>
      <w:r>
        <w:rPr>
          <w:rFonts w:hint="cs"/>
          <w:rtl/>
        </w:rPr>
        <w:t>بناهایی</w:t>
      </w:r>
      <w:r>
        <w:rPr>
          <w:rtl/>
        </w:rPr>
        <w:t xml:space="preserve"> </w:t>
      </w:r>
      <w:r>
        <w:rPr>
          <w:rFonts w:hint="cs"/>
          <w:rtl/>
        </w:rPr>
        <w:t>را</w:t>
      </w:r>
      <w:r>
        <w:rPr>
          <w:rtl/>
        </w:rPr>
        <w:t xml:space="preserve"> </w:t>
      </w:r>
      <w:r>
        <w:rPr>
          <w:rFonts w:hint="cs"/>
          <w:rtl/>
        </w:rPr>
        <w:t>میگذارند</w:t>
      </w:r>
      <w:r w:rsidR="00BA7D0A">
        <w:rPr>
          <w:rtl/>
        </w:rPr>
        <w:t xml:space="preserve"> بنابراین </w:t>
      </w:r>
      <w:r>
        <w:rPr>
          <w:rFonts w:hint="cs"/>
          <w:rtl/>
        </w:rPr>
        <w:t>تعبیر</w:t>
      </w:r>
      <w:r>
        <w:rPr>
          <w:rtl/>
        </w:rPr>
        <w:t xml:space="preserve"> </w:t>
      </w:r>
      <w:r w:rsidR="00805812">
        <w:rPr>
          <w:rtl/>
        </w:rPr>
        <w:t>(</w:t>
      </w:r>
      <w:r>
        <w:rPr>
          <w:rFonts w:hint="cs"/>
          <w:rtl/>
        </w:rPr>
        <w:t>استصحاب</w:t>
      </w:r>
      <w:r>
        <w:rPr>
          <w:rtl/>
        </w:rPr>
        <w:t xml:space="preserve"> </w:t>
      </w:r>
      <w:r>
        <w:rPr>
          <w:rFonts w:hint="cs"/>
          <w:rtl/>
        </w:rPr>
        <w:t>عرفی</w:t>
      </w:r>
      <w:r w:rsidR="00805812">
        <w:rPr>
          <w:rFonts w:hint="eastAsia"/>
          <w:rtl/>
        </w:rPr>
        <w:t>)</w:t>
      </w:r>
      <w:r>
        <w:rPr>
          <w:rtl/>
        </w:rPr>
        <w:t xml:space="preserve"> </w:t>
      </w:r>
      <w:r>
        <w:rPr>
          <w:rFonts w:hint="cs"/>
          <w:rtl/>
        </w:rPr>
        <w:t>در</w:t>
      </w:r>
      <w:r>
        <w:rPr>
          <w:rtl/>
        </w:rPr>
        <w:t xml:space="preserve"> </w:t>
      </w:r>
      <w:r>
        <w:rPr>
          <w:rFonts w:hint="cs"/>
          <w:rtl/>
        </w:rPr>
        <w:t>کلام</w:t>
      </w:r>
      <w:r>
        <w:rPr>
          <w:rtl/>
        </w:rPr>
        <w:t xml:space="preserve"> </w:t>
      </w:r>
      <w:r>
        <w:rPr>
          <w:rFonts w:hint="cs"/>
          <w:rtl/>
        </w:rPr>
        <w:t>مرحوم</w:t>
      </w:r>
      <w:r>
        <w:rPr>
          <w:rtl/>
        </w:rPr>
        <w:t xml:space="preserve"> </w:t>
      </w:r>
      <w:r>
        <w:rPr>
          <w:rFonts w:hint="cs"/>
          <w:rtl/>
        </w:rPr>
        <w:t>شیخ،</w:t>
      </w:r>
      <w:r>
        <w:rPr>
          <w:rtl/>
        </w:rPr>
        <w:t xml:space="preserve"> </w:t>
      </w:r>
      <w:r>
        <w:rPr>
          <w:rFonts w:hint="cs"/>
          <w:rtl/>
        </w:rPr>
        <w:t>از</w:t>
      </w:r>
      <w:r>
        <w:rPr>
          <w:rtl/>
        </w:rPr>
        <w:t xml:space="preserve"> </w:t>
      </w:r>
      <w:r>
        <w:rPr>
          <w:rFonts w:hint="cs"/>
          <w:rtl/>
        </w:rPr>
        <w:t>باب</w:t>
      </w:r>
      <w:r>
        <w:rPr>
          <w:rtl/>
        </w:rPr>
        <w:t xml:space="preserve"> </w:t>
      </w:r>
      <w:r>
        <w:rPr>
          <w:rFonts w:hint="cs"/>
          <w:rtl/>
        </w:rPr>
        <w:t>مسامحه</w:t>
      </w:r>
      <w:r>
        <w:rPr>
          <w:rtl/>
        </w:rPr>
        <w:t xml:space="preserve"> </w:t>
      </w:r>
      <w:r>
        <w:rPr>
          <w:rFonts w:hint="cs"/>
          <w:rtl/>
        </w:rPr>
        <w:t>به</w:t>
      </w:r>
      <w:r>
        <w:rPr>
          <w:rtl/>
        </w:rPr>
        <w:t xml:space="preserve"> </w:t>
      </w:r>
      <w:r>
        <w:rPr>
          <w:rFonts w:hint="cs"/>
          <w:rtl/>
        </w:rPr>
        <w:t>همان</w:t>
      </w:r>
      <w:r>
        <w:rPr>
          <w:rtl/>
        </w:rPr>
        <w:t xml:space="preserve"> </w:t>
      </w:r>
      <w:r>
        <w:rPr>
          <w:rFonts w:hint="cs"/>
          <w:rtl/>
        </w:rPr>
        <w:t>بنای</w:t>
      </w:r>
      <w:r>
        <w:rPr>
          <w:rtl/>
        </w:rPr>
        <w:t xml:space="preserve"> </w:t>
      </w:r>
      <w:r>
        <w:rPr>
          <w:rFonts w:hint="cs"/>
          <w:rtl/>
        </w:rPr>
        <w:t>عقلا</w:t>
      </w:r>
      <w:r>
        <w:rPr>
          <w:rtl/>
        </w:rPr>
        <w:t xml:space="preserve"> </w:t>
      </w:r>
      <w:r>
        <w:rPr>
          <w:rFonts w:hint="cs"/>
          <w:rtl/>
        </w:rPr>
        <w:t>باز</w:t>
      </w:r>
      <w:r>
        <w:rPr>
          <w:rtl/>
        </w:rPr>
        <w:t xml:space="preserve"> </w:t>
      </w:r>
      <w:r w:rsidR="00C35275">
        <w:rPr>
          <w:rFonts w:hint="cs"/>
          <w:rtl/>
        </w:rPr>
        <w:t>می گردد</w:t>
      </w:r>
      <w:r>
        <w:rPr>
          <w:rtl/>
        </w:rPr>
        <w:t>.</w:t>
      </w:r>
    </w:p>
    <w:p w:rsidR="002C73E1" w:rsidRDefault="00E14020" w:rsidP="0044477C">
      <w:r>
        <w:rPr>
          <w:rFonts w:hint="cs"/>
          <w:rtl/>
        </w:rPr>
        <w:lastRenderedPageBreak/>
        <w:t>در</w:t>
      </w:r>
      <w:r>
        <w:rPr>
          <w:rtl/>
        </w:rPr>
        <w:t xml:space="preserve"> </w:t>
      </w:r>
      <w:r>
        <w:rPr>
          <w:rFonts w:hint="cs"/>
          <w:rtl/>
        </w:rPr>
        <w:t>نتیجه،</w:t>
      </w:r>
      <w:r>
        <w:rPr>
          <w:rtl/>
        </w:rPr>
        <w:t xml:space="preserve"> </w:t>
      </w:r>
      <w:r>
        <w:rPr>
          <w:rFonts w:hint="cs"/>
          <w:rtl/>
        </w:rPr>
        <w:t>دلیل</w:t>
      </w:r>
      <w:r>
        <w:rPr>
          <w:rtl/>
        </w:rPr>
        <w:t xml:space="preserve"> </w:t>
      </w:r>
      <w:r>
        <w:rPr>
          <w:rFonts w:hint="cs"/>
          <w:rtl/>
        </w:rPr>
        <w:t>نخست</w:t>
      </w:r>
      <w:r>
        <w:rPr>
          <w:rtl/>
        </w:rPr>
        <w:t xml:space="preserve"> </w:t>
      </w:r>
      <w:r>
        <w:rPr>
          <w:rFonts w:hint="cs"/>
          <w:rtl/>
        </w:rPr>
        <w:t>بر</w:t>
      </w:r>
      <w:r>
        <w:rPr>
          <w:rtl/>
        </w:rPr>
        <w:t xml:space="preserve"> </w:t>
      </w:r>
      <w:r>
        <w:rPr>
          <w:rFonts w:hint="cs"/>
          <w:rtl/>
        </w:rPr>
        <w:t>تقدیم</w:t>
      </w:r>
      <w:r>
        <w:rPr>
          <w:rtl/>
        </w:rPr>
        <w:t xml:space="preserve"> </w:t>
      </w:r>
      <w:r>
        <w:rPr>
          <w:rFonts w:hint="cs"/>
          <w:rtl/>
        </w:rPr>
        <w:t>اصل</w:t>
      </w:r>
      <w:r>
        <w:rPr>
          <w:rtl/>
        </w:rPr>
        <w:t xml:space="preserve"> </w:t>
      </w:r>
      <w:r>
        <w:rPr>
          <w:rFonts w:hint="cs"/>
          <w:rtl/>
        </w:rPr>
        <w:t>سببی</w:t>
      </w:r>
      <w:r>
        <w:rPr>
          <w:rtl/>
        </w:rPr>
        <w:t xml:space="preserve"> </w:t>
      </w:r>
      <w:r>
        <w:rPr>
          <w:rFonts w:hint="cs"/>
          <w:rtl/>
        </w:rPr>
        <w:t>بر</w:t>
      </w:r>
      <w:r>
        <w:rPr>
          <w:rtl/>
        </w:rPr>
        <w:t xml:space="preserve"> </w:t>
      </w:r>
      <w:r>
        <w:rPr>
          <w:rFonts w:hint="cs"/>
          <w:rtl/>
        </w:rPr>
        <w:t>مسببی،</w:t>
      </w:r>
      <w:r>
        <w:rPr>
          <w:rtl/>
        </w:rPr>
        <w:t xml:space="preserve"> </w:t>
      </w:r>
      <w:r>
        <w:rPr>
          <w:rFonts w:hint="cs"/>
          <w:rtl/>
        </w:rPr>
        <w:t>یعنی</w:t>
      </w:r>
      <w:r>
        <w:rPr>
          <w:rtl/>
        </w:rPr>
        <w:t xml:space="preserve"> </w:t>
      </w:r>
      <w:r>
        <w:rPr>
          <w:rFonts w:hint="cs"/>
          <w:rtl/>
        </w:rPr>
        <w:t>اجماع،</w:t>
      </w:r>
      <w:r>
        <w:rPr>
          <w:rtl/>
        </w:rPr>
        <w:t xml:space="preserve"> </w:t>
      </w:r>
      <w:r>
        <w:rPr>
          <w:rFonts w:hint="cs"/>
          <w:rtl/>
        </w:rPr>
        <w:t>با</w:t>
      </w:r>
      <w:r>
        <w:rPr>
          <w:rtl/>
        </w:rPr>
        <w:t xml:space="preserve"> </w:t>
      </w:r>
      <w:r>
        <w:rPr>
          <w:rFonts w:hint="cs"/>
          <w:rtl/>
        </w:rPr>
        <w:t>دو</w:t>
      </w:r>
      <w:r>
        <w:rPr>
          <w:rtl/>
        </w:rPr>
        <w:t xml:space="preserve"> </w:t>
      </w:r>
      <w:r>
        <w:rPr>
          <w:rFonts w:hint="cs"/>
          <w:rtl/>
        </w:rPr>
        <w:t>تقریر</w:t>
      </w:r>
      <w:r>
        <w:rPr>
          <w:rtl/>
        </w:rPr>
        <w:t xml:space="preserve"> </w:t>
      </w:r>
      <w:r>
        <w:rPr>
          <w:rFonts w:hint="cs"/>
          <w:rtl/>
        </w:rPr>
        <w:t>سیره</w:t>
      </w:r>
      <w:r>
        <w:rPr>
          <w:rtl/>
        </w:rPr>
        <w:t xml:space="preserve"> </w:t>
      </w:r>
      <w:r>
        <w:rPr>
          <w:rFonts w:hint="cs"/>
          <w:rtl/>
        </w:rPr>
        <w:t>متشرعه</w:t>
      </w:r>
      <w:r>
        <w:rPr>
          <w:rtl/>
        </w:rPr>
        <w:t xml:space="preserve"> </w:t>
      </w:r>
      <w:r>
        <w:rPr>
          <w:rFonts w:hint="cs"/>
          <w:rtl/>
        </w:rPr>
        <w:t>و</w:t>
      </w:r>
      <w:r>
        <w:rPr>
          <w:rtl/>
        </w:rPr>
        <w:t xml:space="preserve"> </w:t>
      </w:r>
      <w:r>
        <w:rPr>
          <w:rFonts w:hint="cs"/>
          <w:rtl/>
        </w:rPr>
        <w:t>بنای</w:t>
      </w:r>
      <w:r>
        <w:rPr>
          <w:rtl/>
        </w:rPr>
        <w:t xml:space="preserve"> </w:t>
      </w:r>
      <w:r>
        <w:rPr>
          <w:rFonts w:hint="cs"/>
          <w:rtl/>
        </w:rPr>
        <w:t>عقلا،</w:t>
      </w:r>
      <w:r>
        <w:rPr>
          <w:rtl/>
        </w:rPr>
        <w:t xml:space="preserve"> </w:t>
      </w:r>
      <w:r>
        <w:rPr>
          <w:rFonts w:hint="cs"/>
          <w:rtl/>
        </w:rPr>
        <w:t>تمام</w:t>
      </w:r>
      <w:r>
        <w:rPr>
          <w:rtl/>
        </w:rPr>
        <w:t xml:space="preserve"> </w:t>
      </w:r>
      <w:r>
        <w:rPr>
          <w:rFonts w:hint="cs"/>
          <w:rtl/>
        </w:rPr>
        <w:t>و</w:t>
      </w:r>
      <w:r>
        <w:rPr>
          <w:rtl/>
        </w:rPr>
        <w:t xml:space="preserve"> </w:t>
      </w:r>
      <w:r>
        <w:rPr>
          <w:rFonts w:hint="cs"/>
          <w:rtl/>
        </w:rPr>
        <w:t>قابل</w:t>
      </w:r>
      <w:r>
        <w:rPr>
          <w:rtl/>
        </w:rPr>
        <w:t xml:space="preserve"> </w:t>
      </w:r>
      <w:r>
        <w:rPr>
          <w:rFonts w:hint="cs"/>
          <w:rtl/>
        </w:rPr>
        <w:t>قبول</w:t>
      </w:r>
      <w:r>
        <w:rPr>
          <w:rtl/>
        </w:rPr>
        <w:t xml:space="preserve"> </w:t>
      </w:r>
      <w:r>
        <w:rPr>
          <w:rFonts w:hint="cs"/>
          <w:rtl/>
        </w:rPr>
        <w:t>است</w:t>
      </w:r>
      <w:r w:rsidR="00743F79">
        <w:rPr>
          <w:rtl/>
        </w:rPr>
        <w:t>،</w:t>
      </w:r>
      <w:r w:rsidR="002C73E1">
        <w:br w:type="page"/>
      </w:r>
    </w:p>
    <w:p w:rsidR="002C73E1" w:rsidRDefault="002C73E1" w:rsidP="00B25171">
      <w:pPr>
        <w:pStyle w:val="NoSpacing"/>
        <w:rPr>
          <w:rtl/>
        </w:rPr>
      </w:pPr>
      <w:bookmarkStart w:id="213" w:name="_Toc235260710"/>
      <w:r>
        <w:rPr>
          <w:rFonts w:hint="cs"/>
          <w:rtl/>
        </w:rPr>
        <w:lastRenderedPageBreak/>
        <w:t xml:space="preserve">جلسه صد </w:t>
      </w:r>
      <w:r w:rsidR="00E14020">
        <w:rPr>
          <w:rFonts w:hint="cs"/>
          <w:rtl/>
        </w:rPr>
        <w:t xml:space="preserve">و </w:t>
      </w:r>
      <w:r>
        <w:rPr>
          <w:rFonts w:hint="cs"/>
          <w:rtl/>
        </w:rPr>
        <w:t>هفتم</w:t>
      </w:r>
      <w:bookmarkEnd w:id="213"/>
    </w:p>
    <w:p w:rsidR="00876B78" w:rsidRDefault="00876B78" w:rsidP="00B25171">
      <w:pPr>
        <w:pStyle w:val="Heading1"/>
        <w:rPr>
          <w:rtl/>
        </w:rPr>
      </w:pPr>
      <w:bookmarkStart w:id="214" w:name="_Toc235260711"/>
      <w:r>
        <w:rPr>
          <w:rFonts w:hint="cs"/>
          <w:bCs/>
          <w:rtl/>
          <w:lang w:bidi="ar-SA"/>
        </w:rPr>
        <w:t>استصحاب</w:t>
      </w:r>
      <w:r>
        <w:rPr>
          <w:rFonts w:hint="cs"/>
          <w:bCs/>
          <w:rtl/>
        </w:rPr>
        <w:t>/</w:t>
      </w:r>
      <w:r>
        <w:rPr>
          <w:rFonts w:hint="cs"/>
          <w:rtl/>
        </w:rPr>
        <w:t>تنبیه هجدهم/</w:t>
      </w:r>
      <w:r w:rsidRPr="00B21FA3">
        <w:rPr>
          <w:rFonts w:hint="cs"/>
          <w:rtl/>
        </w:rPr>
        <w:t xml:space="preserve"> </w:t>
      </w:r>
      <w:r>
        <w:rPr>
          <w:rFonts w:hint="cs"/>
          <w:rtl/>
        </w:rPr>
        <w:t>تعارض</w:t>
      </w:r>
      <w:r>
        <w:rPr>
          <w:rtl/>
        </w:rPr>
        <w:t xml:space="preserve"> </w:t>
      </w:r>
      <w:r>
        <w:rPr>
          <w:rFonts w:hint="cs"/>
          <w:rtl/>
        </w:rPr>
        <w:t>دو استصحاب/ادله</w:t>
      </w:r>
      <w:r w:rsidRPr="00876B78">
        <w:rPr>
          <w:rFonts w:hint="cs"/>
          <w:rtl/>
        </w:rPr>
        <w:t xml:space="preserve"> </w:t>
      </w:r>
      <w:r>
        <w:rPr>
          <w:rFonts w:hint="cs"/>
          <w:rtl/>
        </w:rPr>
        <w:t>تقدیم</w:t>
      </w:r>
      <w:r w:rsidRPr="00876B78">
        <w:rPr>
          <w:rFonts w:hint="cs"/>
          <w:rtl/>
        </w:rPr>
        <w:t xml:space="preserve"> </w:t>
      </w:r>
      <w:r>
        <w:rPr>
          <w:rFonts w:hint="cs"/>
          <w:rtl/>
        </w:rPr>
        <w:t>اصول</w:t>
      </w:r>
      <w:r>
        <w:rPr>
          <w:rtl/>
        </w:rPr>
        <w:t xml:space="preserve"> </w:t>
      </w:r>
      <w:r>
        <w:rPr>
          <w:rFonts w:hint="cs"/>
          <w:rtl/>
        </w:rPr>
        <w:t>سببی</w:t>
      </w:r>
      <w:r>
        <w:rPr>
          <w:rtl/>
        </w:rPr>
        <w:t xml:space="preserve"> </w:t>
      </w:r>
      <w:r>
        <w:rPr>
          <w:rFonts w:hint="cs"/>
          <w:rtl/>
        </w:rPr>
        <w:t>و</w:t>
      </w:r>
      <w:r>
        <w:rPr>
          <w:rtl/>
        </w:rPr>
        <w:t xml:space="preserve"> </w:t>
      </w:r>
      <w:r>
        <w:rPr>
          <w:rFonts w:hint="cs"/>
          <w:rtl/>
        </w:rPr>
        <w:t>مسببی</w:t>
      </w:r>
      <w:bookmarkEnd w:id="214"/>
    </w:p>
    <w:p w:rsidR="00BF01F5" w:rsidRDefault="00E14020" w:rsidP="0044477C">
      <w:pPr>
        <w:rPr>
          <w:rtl/>
        </w:rPr>
      </w:pPr>
      <w:r>
        <w:rPr>
          <w:rFonts w:hint="cs"/>
          <w:rtl/>
        </w:rPr>
        <w:t>پس</w:t>
      </w:r>
      <w:r>
        <w:rPr>
          <w:rtl/>
        </w:rPr>
        <w:t xml:space="preserve"> </w:t>
      </w:r>
      <w:r>
        <w:rPr>
          <w:rFonts w:hint="cs"/>
          <w:rtl/>
        </w:rPr>
        <w:t>از</w:t>
      </w:r>
      <w:r>
        <w:rPr>
          <w:rtl/>
        </w:rPr>
        <w:t xml:space="preserve"> </w:t>
      </w:r>
      <w:r>
        <w:rPr>
          <w:rFonts w:hint="cs"/>
          <w:rtl/>
        </w:rPr>
        <w:t>پایان</w:t>
      </w:r>
      <w:r>
        <w:rPr>
          <w:rtl/>
        </w:rPr>
        <w:t xml:space="preserve"> </w:t>
      </w:r>
      <w:r>
        <w:rPr>
          <w:rFonts w:hint="cs"/>
          <w:rtl/>
        </w:rPr>
        <w:t>یافتن</w:t>
      </w:r>
      <w:r>
        <w:rPr>
          <w:rtl/>
        </w:rPr>
        <w:t xml:space="preserve"> </w:t>
      </w:r>
      <w:r>
        <w:rPr>
          <w:rFonts w:hint="cs"/>
          <w:rtl/>
        </w:rPr>
        <w:t>دلیل</w:t>
      </w:r>
      <w:r>
        <w:rPr>
          <w:rtl/>
        </w:rPr>
        <w:t xml:space="preserve"> </w:t>
      </w:r>
      <w:r>
        <w:rPr>
          <w:rFonts w:hint="cs"/>
          <w:rtl/>
        </w:rPr>
        <w:t>اول</w:t>
      </w:r>
      <w:r>
        <w:rPr>
          <w:rtl/>
        </w:rPr>
        <w:t xml:space="preserve"> </w:t>
      </w:r>
      <w:r>
        <w:rPr>
          <w:rFonts w:hint="cs"/>
          <w:rtl/>
        </w:rPr>
        <w:t>بر</w:t>
      </w:r>
      <w:r>
        <w:rPr>
          <w:rtl/>
        </w:rPr>
        <w:t xml:space="preserve"> </w:t>
      </w:r>
      <w:r>
        <w:rPr>
          <w:rFonts w:hint="cs"/>
          <w:rtl/>
        </w:rPr>
        <w:t>تقدیم</w:t>
      </w:r>
      <w:r>
        <w:rPr>
          <w:rtl/>
        </w:rPr>
        <w:t xml:space="preserve"> </w:t>
      </w:r>
      <w:r>
        <w:rPr>
          <w:rFonts w:hint="cs"/>
          <w:rtl/>
        </w:rPr>
        <w:t>اصل</w:t>
      </w:r>
      <w:r>
        <w:rPr>
          <w:rtl/>
        </w:rPr>
        <w:t xml:space="preserve"> </w:t>
      </w:r>
      <w:r>
        <w:rPr>
          <w:rFonts w:hint="cs"/>
          <w:rtl/>
        </w:rPr>
        <w:t>سببی</w:t>
      </w:r>
      <w:r>
        <w:rPr>
          <w:rtl/>
        </w:rPr>
        <w:t xml:space="preserve"> </w:t>
      </w:r>
      <w:r>
        <w:rPr>
          <w:rFonts w:hint="cs"/>
          <w:rtl/>
        </w:rPr>
        <w:t>بر</w:t>
      </w:r>
      <w:r>
        <w:rPr>
          <w:rtl/>
        </w:rPr>
        <w:t xml:space="preserve"> </w:t>
      </w:r>
      <w:r>
        <w:rPr>
          <w:rFonts w:hint="cs"/>
          <w:rtl/>
        </w:rPr>
        <w:t>مسببی،</w:t>
      </w:r>
      <w:r>
        <w:rPr>
          <w:rtl/>
        </w:rPr>
        <w:t xml:space="preserve"> </w:t>
      </w:r>
      <w:r>
        <w:rPr>
          <w:rFonts w:hint="cs"/>
          <w:rtl/>
        </w:rPr>
        <w:t>یعنی</w:t>
      </w:r>
      <w:r>
        <w:rPr>
          <w:rtl/>
        </w:rPr>
        <w:t xml:space="preserve"> </w:t>
      </w:r>
      <w:r>
        <w:rPr>
          <w:rFonts w:hint="cs"/>
          <w:rtl/>
        </w:rPr>
        <w:t>اجماع،</w:t>
      </w:r>
      <w:r>
        <w:rPr>
          <w:rtl/>
        </w:rPr>
        <w:t xml:space="preserve"> </w:t>
      </w:r>
      <w:r>
        <w:rPr>
          <w:rFonts w:hint="cs"/>
          <w:rtl/>
        </w:rPr>
        <w:t>دلیل</w:t>
      </w:r>
      <w:r>
        <w:rPr>
          <w:rtl/>
        </w:rPr>
        <w:t xml:space="preserve"> </w:t>
      </w:r>
      <w:r>
        <w:rPr>
          <w:rFonts w:hint="cs"/>
          <w:rtl/>
        </w:rPr>
        <w:t>دوم</w:t>
      </w:r>
      <w:r>
        <w:rPr>
          <w:rtl/>
        </w:rPr>
        <w:t xml:space="preserve"> </w:t>
      </w:r>
      <w:r>
        <w:rPr>
          <w:rFonts w:hint="cs"/>
          <w:rtl/>
        </w:rPr>
        <w:t>مرحوم</w:t>
      </w:r>
      <w:r>
        <w:rPr>
          <w:rtl/>
        </w:rPr>
        <w:t xml:space="preserve"> </w:t>
      </w:r>
      <w:r>
        <w:rPr>
          <w:rFonts w:hint="cs"/>
          <w:rtl/>
        </w:rPr>
        <w:t>شیخ</w:t>
      </w:r>
      <w:r>
        <w:rPr>
          <w:rtl/>
        </w:rPr>
        <w:t xml:space="preserve"> </w:t>
      </w:r>
      <w:r>
        <w:rPr>
          <w:rFonts w:hint="cs"/>
          <w:rtl/>
        </w:rPr>
        <w:t>انصاری</w:t>
      </w:r>
      <w:r>
        <w:rPr>
          <w:rtl/>
        </w:rPr>
        <w:t xml:space="preserve"> </w:t>
      </w:r>
      <w:r>
        <w:rPr>
          <w:rFonts w:hint="cs"/>
          <w:rtl/>
        </w:rPr>
        <w:t>در</w:t>
      </w:r>
      <w:r>
        <w:rPr>
          <w:rtl/>
        </w:rPr>
        <w:t xml:space="preserve"> </w:t>
      </w:r>
      <w:r>
        <w:rPr>
          <w:rFonts w:hint="cs"/>
          <w:rtl/>
        </w:rPr>
        <w:t>رسائل</w:t>
      </w:r>
      <w:r>
        <w:rPr>
          <w:rtl/>
        </w:rPr>
        <w:t xml:space="preserve"> </w:t>
      </w:r>
      <w:r>
        <w:rPr>
          <w:rFonts w:hint="cs"/>
          <w:rtl/>
        </w:rPr>
        <w:t>مطرح</w:t>
      </w:r>
      <w:r>
        <w:rPr>
          <w:rtl/>
        </w:rPr>
        <w:t xml:space="preserve"> </w:t>
      </w:r>
      <w:r>
        <w:rPr>
          <w:rFonts w:hint="cs"/>
          <w:rtl/>
        </w:rPr>
        <w:t>شد</w:t>
      </w:r>
      <w:r w:rsidR="00743F79">
        <w:rPr>
          <w:rtl/>
        </w:rPr>
        <w:t>،</w:t>
      </w:r>
      <w:r>
        <w:rPr>
          <w:rtl/>
        </w:rPr>
        <w:t xml:space="preserve"> </w:t>
      </w:r>
      <w:r>
        <w:rPr>
          <w:rFonts w:hint="cs"/>
          <w:rtl/>
        </w:rPr>
        <w:t>این</w:t>
      </w:r>
      <w:r>
        <w:rPr>
          <w:rtl/>
        </w:rPr>
        <w:t xml:space="preserve"> </w:t>
      </w:r>
      <w:r>
        <w:rPr>
          <w:rFonts w:hint="cs"/>
          <w:rtl/>
        </w:rPr>
        <w:t>دلیل</w:t>
      </w:r>
      <w:r>
        <w:rPr>
          <w:rtl/>
        </w:rPr>
        <w:t xml:space="preserve"> </w:t>
      </w:r>
      <w:r>
        <w:rPr>
          <w:rFonts w:hint="cs"/>
          <w:rtl/>
        </w:rPr>
        <w:t>با</w:t>
      </w:r>
      <w:r>
        <w:rPr>
          <w:rtl/>
        </w:rPr>
        <w:t xml:space="preserve"> </w:t>
      </w:r>
      <w:r>
        <w:rPr>
          <w:rFonts w:hint="cs"/>
          <w:rtl/>
        </w:rPr>
        <w:t>عنوان</w:t>
      </w:r>
      <w:r>
        <w:rPr>
          <w:rtl/>
        </w:rPr>
        <w:t xml:space="preserve"> </w:t>
      </w:r>
      <w:r w:rsidR="00805812">
        <w:rPr>
          <w:rtl/>
        </w:rPr>
        <w:t>(</w:t>
      </w:r>
      <w:r>
        <w:rPr>
          <w:rFonts w:hint="cs"/>
          <w:rtl/>
        </w:rPr>
        <w:t>شمول</w:t>
      </w:r>
      <w:r>
        <w:rPr>
          <w:rtl/>
        </w:rPr>
        <w:t xml:space="preserve"> </w:t>
      </w:r>
      <w:r>
        <w:rPr>
          <w:rFonts w:hint="cs"/>
          <w:rtl/>
        </w:rPr>
        <w:t>عام</w:t>
      </w:r>
      <w:r>
        <w:rPr>
          <w:rtl/>
        </w:rPr>
        <w:t xml:space="preserve"> </w:t>
      </w:r>
      <w:r>
        <w:rPr>
          <w:rFonts w:hint="cs"/>
          <w:rtl/>
        </w:rPr>
        <w:t>نسبت</w:t>
      </w:r>
      <w:r>
        <w:rPr>
          <w:rtl/>
        </w:rPr>
        <w:t xml:space="preserve"> </w:t>
      </w:r>
      <w:r>
        <w:rPr>
          <w:rFonts w:hint="cs"/>
          <w:rtl/>
        </w:rPr>
        <w:t>به</w:t>
      </w:r>
      <w:r>
        <w:rPr>
          <w:rtl/>
        </w:rPr>
        <w:t xml:space="preserve"> </w:t>
      </w:r>
      <w:r>
        <w:rPr>
          <w:rFonts w:hint="cs"/>
          <w:rtl/>
        </w:rPr>
        <w:t>استصحاب</w:t>
      </w:r>
      <w:r>
        <w:rPr>
          <w:rtl/>
        </w:rPr>
        <w:t xml:space="preserve"> </w:t>
      </w:r>
      <w:r>
        <w:rPr>
          <w:rFonts w:hint="cs"/>
          <w:rtl/>
        </w:rPr>
        <w:t>سببی</w:t>
      </w:r>
      <w:r>
        <w:rPr>
          <w:rtl/>
        </w:rPr>
        <w:t xml:space="preserve"> </w:t>
      </w:r>
      <w:r>
        <w:rPr>
          <w:rFonts w:hint="cs"/>
          <w:rtl/>
        </w:rPr>
        <w:t>و</w:t>
      </w:r>
      <w:r>
        <w:rPr>
          <w:rtl/>
        </w:rPr>
        <w:t xml:space="preserve"> </w:t>
      </w:r>
      <w:r>
        <w:rPr>
          <w:rFonts w:hint="cs"/>
          <w:rtl/>
        </w:rPr>
        <w:t>عدم</w:t>
      </w:r>
      <w:r>
        <w:rPr>
          <w:rtl/>
        </w:rPr>
        <w:t xml:space="preserve"> </w:t>
      </w:r>
      <w:r>
        <w:rPr>
          <w:rFonts w:hint="cs"/>
          <w:rtl/>
        </w:rPr>
        <w:t>شمول</w:t>
      </w:r>
      <w:r>
        <w:rPr>
          <w:rtl/>
        </w:rPr>
        <w:t xml:space="preserve"> </w:t>
      </w:r>
      <w:r>
        <w:rPr>
          <w:rFonts w:hint="cs"/>
          <w:rtl/>
        </w:rPr>
        <w:t>آن</w:t>
      </w:r>
      <w:r>
        <w:rPr>
          <w:rtl/>
        </w:rPr>
        <w:t xml:space="preserve"> </w:t>
      </w:r>
      <w:r>
        <w:rPr>
          <w:rFonts w:hint="cs"/>
          <w:rtl/>
        </w:rPr>
        <w:t>نسبت</w:t>
      </w:r>
      <w:r>
        <w:rPr>
          <w:rtl/>
        </w:rPr>
        <w:t xml:space="preserve"> </w:t>
      </w:r>
      <w:r>
        <w:rPr>
          <w:rFonts w:hint="cs"/>
          <w:rtl/>
        </w:rPr>
        <w:t>به</w:t>
      </w:r>
      <w:r>
        <w:rPr>
          <w:rtl/>
        </w:rPr>
        <w:t xml:space="preserve"> </w:t>
      </w:r>
      <w:r>
        <w:rPr>
          <w:rFonts w:hint="cs"/>
          <w:rtl/>
        </w:rPr>
        <w:t>استصحاب</w:t>
      </w:r>
      <w:r>
        <w:rPr>
          <w:rtl/>
        </w:rPr>
        <w:t xml:space="preserve"> </w:t>
      </w:r>
      <w:r>
        <w:rPr>
          <w:rFonts w:hint="cs"/>
          <w:rtl/>
        </w:rPr>
        <w:t>مسببی</w:t>
      </w:r>
      <w:r w:rsidR="00805812">
        <w:rPr>
          <w:rFonts w:hint="eastAsia"/>
          <w:rtl/>
        </w:rPr>
        <w:t>)</w:t>
      </w:r>
      <w:r>
        <w:rPr>
          <w:rtl/>
        </w:rPr>
        <w:t xml:space="preserve"> </w:t>
      </w:r>
      <w:r>
        <w:rPr>
          <w:rFonts w:hint="cs"/>
          <w:rtl/>
        </w:rPr>
        <w:t>بیان</w:t>
      </w:r>
      <w:r>
        <w:rPr>
          <w:rtl/>
        </w:rPr>
        <w:t xml:space="preserve"> </w:t>
      </w:r>
      <w:r>
        <w:rPr>
          <w:rFonts w:hint="cs"/>
          <w:rtl/>
        </w:rPr>
        <w:t>گردید</w:t>
      </w:r>
      <w:r>
        <w:rPr>
          <w:rtl/>
        </w:rPr>
        <w:t>.</w:t>
      </w:r>
    </w:p>
    <w:p w:rsidR="00BF01F5" w:rsidRDefault="00E14020" w:rsidP="0044477C">
      <w:pPr>
        <w:rPr>
          <w:rtl/>
        </w:rPr>
      </w:pPr>
      <w:r>
        <w:rPr>
          <w:rFonts w:hint="cs"/>
          <w:rtl/>
        </w:rPr>
        <w:t>مفاد</w:t>
      </w:r>
      <w:r>
        <w:rPr>
          <w:rtl/>
        </w:rPr>
        <w:t xml:space="preserve"> </w:t>
      </w:r>
      <w:r>
        <w:rPr>
          <w:rFonts w:hint="cs"/>
          <w:rtl/>
        </w:rPr>
        <w:t>دلیل</w:t>
      </w:r>
      <w:r>
        <w:rPr>
          <w:rtl/>
        </w:rPr>
        <w:t xml:space="preserve"> </w:t>
      </w:r>
      <w:r>
        <w:rPr>
          <w:rFonts w:hint="cs"/>
          <w:rtl/>
        </w:rPr>
        <w:t>آن</w:t>
      </w:r>
      <w:r>
        <w:rPr>
          <w:rtl/>
        </w:rPr>
        <w:t xml:space="preserve"> </w:t>
      </w:r>
      <w:r>
        <w:rPr>
          <w:rFonts w:hint="cs"/>
          <w:rtl/>
        </w:rPr>
        <w:t>است</w:t>
      </w:r>
      <w:r>
        <w:rPr>
          <w:rtl/>
        </w:rPr>
        <w:t xml:space="preserve"> </w:t>
      </w:r>
      <w:r>
        <w:rPr>
          <w:rFonts w:hint="cs"/>
          <w:rtl/>
        </w:rPr>
        <w:t>که</w:t>
      </w:r>
      <w:r>
        <w:rPr>
          <w:rtl/>
        </w:rPr>
        <w:t xml:space="preserve"> </w:t>
      </w:r>
      <w:r>
        <w:rPr>
          <w:rFonts w:hint="cs"/>
          <w:rtl/>
        </w:rPr>
        <w:t>ملاک</w:t>
      </w:r>
      <w:r>
        <w:rPr>
          <w:rtl/>
        </w:rPr>
        <w:t xml:space="preserve"> </w:t>
      </w:r>
      <w:r>
        <w:rPr>
          <w:rFonts w:hint="cs"/>
          <w:rtl/>
        </w:rPr>
        <w:t>حجیت</w:t>
      </w:r>
      <w:r>
        <w:rPr>
          <w:rtl/>
        </w:rPr>
        <w:t xml:space="preserve"> </w:t>
      </w:r>
      <w:r>
        <w:rPr>
          <w:rFonts w:hint="cs"/>
          <w:rtl/>
        </w:rPr>
        <w:t>استصحاب،</w:t>
      </w:r>
      <w:r>
        <w:rPr>
          <w:rtl/>
        </w:rPr>
        <w:t xml:space="preserve"> </w:t>
      </w:r>
      <w:r>
        <w:rPr>
          <w:rFonts w:hint="cs"/>
          <w:rtl/>
        </w:rPr>
        <w:t>شمول</w:t>
      </w:r>
      <w:r>
        <w:rPr>
          <w:rtl/>
        </w:rPr>
        <w:t xml:space="preserve"> </w:t>
      </w:r>
      <w:r>
        <w:rPr>
          <w:rFonts w:hint="cs"/>
          <w:rtl/>
        </w:rPr>
        <w:t>دلیل</w:t>
      </w:r>
      <w:r>
        <w:rPr>
          <w:rtl/>
        </w:rPr>
        <w:t xml:space="preserve"> </w:t>
      </w:r>
      <w:r>
        <w:rPr>
          <w:rFonts w:hint="cs"/>
          <w:rtl/>
        </w:rPr>
        <w:t>عام</w:t>
      </w:r>
      <w:r>
        <w:rPr>
          <w:rtl/>
        </w:rPr>
        <w:t xml:space="preserve"> </w:t>
      </w:r>
      <w:r w:rsidR="00805812">
        <w:rPr>
          <w:rtl/>
        </w:rPr>
        <w:t>(</w:t>
      </w:r>
      <w:r>
        <w:rPr>
          <w:rFonts w:hint="cs"/>
          <w:rtl/>
        </w:rPr>
        <w:t>لا</w:t>
      </w:r>
      <w:r>
        <w:rPr>
          <w:rtl/>
        </w:rPr>
        <w:t xml:space="preserve"> </w:t>
      </w:r>
      <w:r>
        <w:rPr>
          <w:rFonts w:hint="cs"/>
          <w:rtl/>
        </w:rPr>
        <w:t>تنقض</w:t>
      </w:r>
      <w:r>
        <w:rPr>
          <w:rtl/>
        </w:rPr>
        <w:t xml:space="preserve"> </w:t>
      </w:r>
      <w:r>
        <w:rPr>
          <w:rFonts w:hint="cs"/>
          <w:rtl/>
        </w:rPr>
        <w:t>الیقین</w:t>
      </w:r>
      <w:r>
        <w:rPr>
          <w:rtl/>
        </w:rPr>
        <w:t xml:space="preserve"> </w:t>
      </w:r>
      <w:r>
        <w:rPr>
          <w:rFonts w:hint="cs"/>
          <w:rtl/>
        </w:rPr>
        <w:t>بالشک</w:t>
      </w:r>
      <w:r w:rsidR="00805812">
        <w:rPr>
          <w:rFonts w:hint="eastAsia"/>
          <w:rtl/>
        </w:rPr>
        <w:t>)</w:t>
      </w:r>
      <w:r>
        <w:rPr>
          <w:rtl/>
        </w:rPr>
        <w:t xml:space="preserve"> </w:t>
      </w:r>
      <w:r>
        <w:rPr>
          <w:rFonts w:hint="cs"/>
          <w:rtl/>
        </w:rPr>
        <w:t>است</w:t>
      </w:r>
      <w:r w:rsidR="00743F79">
        <w:rPr>
          <w:rtl/>
        </w:rPr>
        <w:t>،</w:t>
      </w:r>
      <w:r>
        <w:rPr>
          <w:rtl/>
        </w:rPr>
        <w:t xml:space="preserve"> </w:t>
      </w:r>
      <w:r>
        <w:rPr>
          <w:rFonts w:hint="cs"/>
          <w:rtl/>
        </w:rPr>
        <w:t>این</w:t>
      </w:r>
      <w:r>
        <w:rPr>
          <w:rtl/>
        </w:rPr>
        <w:t xml:space="preserve"> </w:t>
      </w:r>
      <w:r>
        <w:rPr>
          <w:rFonts w:hint="cs"/>
          <w:rtl/>
        </w:rPr>
        <w:t>دلیل</w:t>
      </w:r>
      <w:r>
        <w:rPr>
          <w:rtl/>
        </w:rPr>
        <w:t xml:space="preserve"> </w:t>
      </w:r>
      <w:r>
        <w:rPr>
          <w:rFonts w:hint="cs"/>
          <w:rtl/>
        </w:rPr>
        <w:t>عام،</w:t>
      </w:r>
      <w:r>
        <w:rPr>
          <w:rtl/>
        </w:rPr>
        <w:t xml:space="preserve"> </w:t>
      </w:r>
      <w:r>
        <w:rPr>
          <w:rFonts w:hint="cs"/>
          <w:rtl/>
        </w:rPr>
        <w:t>استصحاب</w:t>
      </w:r>
      <w:r>
        <w:rPr>
          <w:rtl/>
        </w:rPr>
        <w:t xml:space="preserve"> </w:t>
      </w:r>
      <w:r>
        <w:rPr>
          <w:rFonts w:hint="cs"/>
          <w:rtl/>
        </w:rPr>
        <w:t>سببی</w:t>
      </w:r>
      <w:r>
        <w:rPr>
          <w:rtl/>
        </w:rPr>
        <w:t xml:space="preserve"> </w:t>
      </w:r>
      <w:r>
        <w:rPr>
          <w:rFonts w:hint="cs"/>
          <w:rtl/>
        </w:rPr>
        <w:t>را</w:t>
      </w:r>
      <w:r>
        <w:rPr>
          <w:rtl/>
        </w:rPr>
        <w:t xml:space="preserve"> </w:t>
      </w:r>
      <w:r>
        <w:rPr>
          <w:rFonts w:hint="cs"/>
          <w:rtl/>
        </w:rPr>
        <w:t>در</w:t>
      </w:r>
      <w:r>
        <w:rPr>
          <w:rtl/>
        </w:rPr>
        <w:t xml:space="preserve"> </w:t>
      </w:r>
      <w:r>
        <w:rPr>
          <w:rFonts w:hint="cs"/>
          <w:rtl/>
        </w:rPr>
        <w:t>بر</w:t>
      </w:r>
      <w:r>
        <w:rPr>
          <w:rtl/>
        </w:rPr>
        <w:t xml:space="preserve"> </w:t>
      </w:r>
      <w:r>
        <w:rPr>
          <w:rFonts w:hint="cs"/>
          <w:rtl/>
        </w:rPr>
        <w:t>میگیرد،</w:t>
      </w:r>
      <w:r>
        <w:rPr>
          <w:rtl/>
        </w:rPr>
        <w:t xml:space="preserve"> </w:t>
      </w:r>
      <w:r>
        <w:rPr>
          <w:rFonts w:hint="cs"/>
          <w:rtl/>
        </w:rPr>
        <w:t>اما</w:t>
      </w:r>
      <w:r>
        <w:rPr>
          <w:rtl/>
        </w:rPr>
        <w:t xml:space="preserve"> </w:t>
      </w:r>
      <w:r>
        <w:rPr>
          <w:rFonts w:hint="cs"/>
          <w:rtl/>
        </w:rPr>
        <w:t>استصحاب</w:t>
      </w:r>
      <w:r>
        <w:rPr>
          <w:rtl/>
        </w:rPr>
        <w:t xml:space="preserve"> </w:t>
      </w:r>
      <w:r>
        <w:rPr>
          <w:rFonts w:hint="cs"/>
          <w:rtl/>
        </w:rPr>
        <w:t>مسببی</w:t>
      </w:r>
      <w:r>
        <w:rPr>
          <w:rtl/>
        </w:rPr>
        <w:t xml:space="preserve"> </w:t>
      </w:r>
      <w:r>
        <w:rPr>
          <w:rFonts w:hint="cs"/>
          <w:rtl/>
        </w:rPr>
        <w:t>را</w:t>
      </w:r>
      <w:r>
        <w:rPr>
          <w:rtl/>
        </w:rPr>
        <w:t xml:space="preserve"> </w:t>
      </w:r>
      <w:r>
        <w:rPr>
          <w:rFonts w:hint="cs"/>
          <w:rtl/>
        </w:rPr>
        <w:t>شامل</w:t>
      </w:r>
      <w:r>
        <w:rPr>
          <w:rtl/>
        </w:rPr>
        <w:t xml:space="preserve"> </w:t>
      </w:r>
      <w:r w:rsidR="00C35275">
        <w:rPr>
          <w:rFonts w:hint="cs"/>
          <w:rtl/>
        </w:rPr>
        <w:t>نمی شود</w:t>
      </w:r>
      <w:r w:rsidR="00743F79">
        <w:rPr>
          <w:rtl/>
        </w:rPr>
        <w:t>،</w:t>
      </w:r>
      <w:r>
        <w:rPr>
          <w:rtl/>
        </w:rPr>
        <w:t xml:space="preserve"> </w:t>
      </w:r>
      <w:r>
        <w:rPr>
          <w:rFonts w:hint="cs"/>
          <w:rtl/>
        </w:rPr>
        <w:t>در</w:t>
      </w:r>
      <w:r>
        <w:rPr>
          <w:rtl/>
        </w:rPr>
        <w:t xml:space="preserve"> </w:t>
      </w:r>
      <w:r>
        <w:rPr>
          <w:rFonts w:hint="cs"/>
          <w:rtl/>
        </w:rPr>
        <w:t>استصحاب</w:t>
      </w:r>
      <w:r>
        <w:rPr>
          <w:rtl/>
        </w:rPr>
        <w:t xml:space="preserve"> </w:t>
      </w:r>
      <w:r>
        <w:rPr>
          <w:rFonts w:hint="cs"/>
          <w:rtl/>
        </w:rPr>
        <w:t>سببی،</w:t>
      </w:r>
      <w:r>
        <w:rPr>
          <w:rtl/>
        </w:rPr>
        <w:t xml:space="preserve"> </w:t>
      </w:r>
      <w:r>
        <w:rPr>
          <w:rFonts w:hint="cs"/>
          <w:rtl/>
        </w:rPr>
        <w:t>مانند</w:t>
      </w:r>
      <w:r>
        <w:rPr>
          <w:rtl/>
        </w:rPr>
        <w:t xml:space="preserve"> </w:t>
      </w:r>
      <w:r>
        <w:rPr>
          <w:rFonts w:hint="cs"/>
          <w:rtl/>
        </w:rPr>
        <w:t>استصحاب</w:t>
      </w:r>
      <w:r>
        <w:rPr>
          <w:rtl/>
        </w:rPr>
        <w:t xml:space="preserve"> </w:t>
      </w:r>
      <w:r>
        <w:rPr>
          <w:rFonts w:hint="cs"/>
          <w:rtl/>
        </w:rPr>
        <w:t>طهارت</w:t>
      </w:r>
      <w:r>
        <w:rPr>
          <w:rtl/>
        </w:rPr>
        <w:t xml:space="preserve"> </w:t>
      </w:r>
      <w:r>
        <w:rPr>
          <w:rFonts w:hint="cs"/>
          <w:rtl/>
        </w:rPr>
        <w:t>آب،</w:t>
      </w:r>
      <w:r>
        <w:rPr>
          <w:rtl/>
        </w:rPr>
        <w:t xml:space="preserve"> </w:t>
      </w:r>
      <w:r>
        <w:rPr>
          <w:rFonts w:hint="cs"/>
          <w:rtl/>
        </w:rPr>
        <w:t>همه</w:t>
      </w:r>
      <w:r>
        <w:rPr>
          <w:rtl/>
        </w:rPr>
        <w:t xml:space="preserve"> </w:t>
      </w:r>
      <w:r>
        <w:rPr>
          <w:rFonts w:hint="cs"/>
          <w:rtl/>
        </w:rPr>
        <w:t>ارکان</w:t>
      </w:r>
      <w:r>
        <w:rPr>
          <w:rtl/>
        </w:rPr>
        <w:t xml:space="preserve"> </w:t>
      </w:r>
      <w:r>
        <w:rPr>
          <w:rFonts w:hint="cs"/>
          <w:rtl/>
        </w:rPr>
        <w:t>استصحاب</w:t>
      </w:r>
      <w:r>
        <w:rPr>
          <w:rtl/>
        </w:rPr>
        <w:t xml:space="preserve"> </w:t>
      </w:r>
      <w:r>
        <w:rPr>
          <w:rFonts w:hint="cs"/>
          <w:rtl/>
        </w:rPr>
        <w:t>یعنی</w:t>
      </w:r>
      <w:r>
        <w:rPr>
          <w:rtl/>
        </w:rPr>
        <w:t xml:space="preserve"> </w:t>
      </w:r>
      <w:r>
        <w:rPr>
          <w:rFonts w:hint="cs"/>
          <w:rtl/>
        </w:rPr>
        <w:t>یقین</w:t>
      </w:r>
      <w:r>
        <w:rPr>
          <w:rtl/>
        </w:rPr>
        <w:t xml:space="preserve"> </w:t>
      </w:r>
      <w:r>
        <w:rPr>
          <w:rFonts w:hint="cs"/>
          <w:rtl/>
        </w:rPr>
        <w:t>سابق،</w:t>
      </w:r>
      <w:r>
        <w:rPr>
          <w:rtl/>
        </w:rPr>
        <w:t xml:space="preserve"> </w:t>
      </w:r>
      <w:r>
        <w:rPr>
          <w:rFonts w:hint="cs"/>
          <w:rtl/>
        </w:rPr>
        <w:t>شک</w:t>
      </w:r>
      <w:r>
        <w:rPr>
          <w:rtl/>
        </w:rPr>
        <w:t xml:space="preserve"> </w:t>
      </w:r>
      <w:r>
        <w:rPr>
          <w:rFonts w:hint="cs"/>
          <w:rtl/>
        </w:rPr>
        <w:t>لاحق</w:t>
      </w:r>
      <w:r>
        <w:rPr>
          <w:rtl/>
        </w:rPr>
        <w:t xml:space="preserve"> </w:t>
      </w:r>
      <w:r>
        <w:rPr>
          <w:rFonts w:hint="cs"/>
          <w:rtl/>
        </w:rPr>
        <w:t>و</w:t>
      </w:r>
      <w:r>
        <w:rPr>
          <w:rtl/>
        </w:rPr>
        <w:t xml:space="preserve"> </w:t>
      </w:r>
      <w:r>
        <w:rPr>
          <w:rFonts w:hint="cs"/>
          <w:rtl/>
        </w:rPr>
        <w:t>وحدت</w:t>
      </w:r>
      <w:r>
        <w:rPr>
          <w:rtl/>
        </w:rPr>
        <w:t xml:space="preserve"> </w:t>
      </w:r>
      <w:r>
        <w:rPr>
          <w:rFonts w:hint="cs"/>
          <w:rtl/>
        </w:rPr>
        <w:t>قضیه</w:t>
      </w:r>
      <w:r>
        <w:rPr>
          <w:rtl/>
        </w:rPr>
        <w:t xml:space="preserve"> </w:t>
      </w:r>
      <w:r>
        <w:rPr>
          <w:rFonts w:hint="cs"/>
          <w:rtl/>
        </w:rPr>
        <w:t>متیقنه</w:t>
      </w:r>
      <w:r>
        <w:rPr>
          <w:rtl/>
        </w:rPr>
        <w:t xml:space="preserve"> </w:t>
      </w:r>
      <w:r>
        <w:rPr>
          <w:rFonts w:hint="cs"/>
          <w:rtl/>
        </w:rPr>
        <w:t>و</w:t>
      </w:r>
      <w:r>
        <w:rPr>
          <w:rtl/>
        </w:rPr>
        <w:t xml:space="preserve"> </w:t>
      </w:r>
      <w:r>
        <w:rPr>
          <w:rFonts w:hint="cs"/>
          <w:rtl/>
        </w:rPr>
        <w:t>مشکوکه</w:t>
      </w:r>
      <w:r>
        <w:rPr>
          <w:rtl/>
        </w:rPr>
        <w:t xml:space="preserve"> </w:t>
      </w:r>
      <w:r>
        <w:rPr>
          <w:rFonts w:hint="cs"/>
          <w:rtl/>
        </w:rPr>
        <w:t>تمام</w:t>
      </w:r>
      <w:r>
        <w:rPr>
          <w:rtl/>
        </w:rPr>
        <w:t xml:space="preserve"> </w:t>
      </w:r>
      <w:r>
        <w:rPr>
          <w:rFonts w:hint="cs"/>
          <w:rtl/>
        </w:rPr>
        <w:t>است</w:t>
      </w:r>
      <w:r w:rsidR="00743F79">
        <w:rPr>
          <w:rtl/>
        </w:rPr>
        <w:t>،</w:t>
      </w:r>
      <w:r>
        <w:rPr>
          <w:rtl/>
        </w:rPr>
        <w:t xml:space="preserve"> </w:t>
      </w:r>
      <w:r>
        <w:rPr>
          <w:rFonts w:hint="cs"/>
          <w:rtl/>
        </w:rPr>
        <w:t>لذا</w:t>
      </w:r>
      <w:r>
        <w:rPr>
          <w:rtl/>
        </w:rPr>
        <w:t xml:space="preserve"> </w:t>
      </w:r>
      <w:r w:rsidR="00805812">
        <w:rPr>
          <w:rtl/>
        </w:rPr>
        <w:t>(</w:t>
      </w:r>
      <w:r>
        <w:rPr>
          <w:rFonts w:hint="cs"/>
          <w:rtl/>
        </w:rPr>
        <w:t>لا</w:t>
      </w:r>
      <w:r>
        <w:rPr>
          <w:rtl/>
        </w:rPr>
        <w:t xml:space="preserve"> </w:t>
      </w:r>
      <w:r>
        <w:rPr>
          <w:rFonts w:hint="cs"/>
          <w:rtl/>
        </w:rPr>
        <w:t>تنقض</w:t>
      </w:r>
      <w:r w:rsidR="00805812">
        <w:rPr>
          <w:rFonts w:hint="eastAsia"/>
          <w:rtl/>
        </w:rPr>
        <w:t>)</w:t>
      </w:r>
      <w:r>
        <w:rPr>
          <w:rtl/>
        </w:rPr>
        <w:t xml:space="preserve"> </w:t>
      </w:r>
      <w:r>
        <w:rPr>
          <w:rFonts w:hint="cs"/>
          <w:rtl/>
        </w:rPr>
        <w:t>آن</w:t>
      </w:r>
      <w:r>
        <w:rPr>
          <w:rtl/>
        </w:rPr>
        <w:t xml:space="preserve"> </w:t>
      </w:r>
      <w:r>
        <w:rPr>
          <w:rFonts w:hint="cs"/>
          <w:rtl/>
        </w:rPr>
        <w:t>را</w:t>
      </w:r>
      <w:r>
        <w:rPr>
          <w:rtl/>
        </w:rPr>
        <w:t xml:space="preserve"> </w:t>
      </w:r>
      <w:r>
        <w:rPr>
          <w:rFonts w:hint="cs"/>
          <w:rtl/>
        </w:rPr>
        <w:t>شامل</w:t>
      </w:r>
      <w:r>
        <w:rPr>
          <w:rtl/>
        </w:rPr>
        <w:t xml:space="preserve"> </w:t>
      </w:r>
      <w:r w:rsidR="00D74C82">
        <w:rPr>
          <w:rFonts w:hint="cs"/>
          <w:rtl/>
        </w:rPr>
        <w:t>می شود</w:t>
      </w:r>
      <w:r>
        <w:rPr>
          <w:rtl/>
        </w:rPr>
        <w:t>.</w:t>
      </w:r>
    </w:p>
    <w:p w:rsidR="00BF01F5" w:rsidRDefault="00E14020" w:rsidP="0044477C">
      <w:pPr>
        <w:rPr>
          <w:rtl/>
        </w:rPr>
      </w:pPr>
      <w:r>
        <w:rPr>
          <w:rFonts w:hint="cs"/>
          <w:rtl/>
        </w:rPr>
        <w:t>اما</w:t>
      </w:r>
      <w:r>
        <w:rPr>
          <w:rtl/>
        </w:rPr>
        <w:t xml:space="preserve"> </w:t>
      </w:r>
      <w:r>
        <w:rPr>
          <w:rFonts w:hint="cs"/>
          <w:rtl/>
        </w:rPr>
        <w:t>در</w:t>
      </w:r>
      <w:r>
        <w:rPr>
          <w:rtl/>
        </w:rPr>
        <w:t xml:space="preserve"> </w:t>
      </w:r>
      <w:r>
        <w:rPr>
          <w:rFonts w:hint="cs"/>
          <w:rtl/>
        </w:rPr>
        <w:t>استصحاب</w:t>
      </w:r>
      <w:r>
        <w:rPr>
          <w:rtl/>
        </w:rPr>
        <w:t xml:space="preserve"> </w:t>
      </w:r>
      <w:r>
        <w:rPr>
          <w:rFonts w:hint="cs"/>
          <w:rtl/>
        </w:rPr>
        <w:t>مسببی،</w:t>
      </w:r>
      <w:r>
        <w:rPr>
          <w:rtl/>
        </w:rPr>
        <w:t xml:space="preserve"> </w:t>
      </w:r>
      <w:r>
        <w:rPr>
          <w:rFonts w:hint="cs"/>
          <w:rtl/>
        </w:rPr>
        <w:t>مانند</w:t>
      </w:r>
      <w:r>
        <w:rPr>
          <w:rtl/>
        </w:rPr>
        <w:t xml:space="preserve"> </w:t>
      </w:r>
      <w:r>
        <w:rPr>
          <w:rFonts w:hint="cs"/>
          <w:rtl/>
        </w:rPr>
        <w:t>استصحاب</w:t>
      </w:r>
      <w:r>
        <w:rPr>
          <w:rtl/>
        </w:rPr>
        <w:t xml:space="preserve"> </w:t>
      </w:r>
      <w:r>
        <w:rPr>
          <w:rFonts w:hint="cs"/>
          <w:rtl/>
        </w:rPr>
        <w:t>نجاست</w:t>
      </w:r>
      <w:r>
        <w:rPr>
          <w:rtl/>
        </w:rPr>
        <w:t xml:space="preserve"> </w:t>
      </w:r>
      <w:r>
        <w:rPr>
          <w:rFonts w:hint="cs"/>
          <w:rtl/>
        </w:rPr>
        <w:t>لباسی</w:t>
      </w:r>
      <w:r>
        <w:rPr>
          <w:rtl/>
        </w:rPr>
        <w:t xml:space="preserve"> </w:t>
      </w:r>
      <w:r>
        <w:rPr>
          <w:rFonts w:hint="cs"/>
          <w:rtl/>
        </w:rPr>
        <w:t>که</w:t>
      </w:r>
      <w:r>
        <w:rPr>
          <w:rtl/>
        </w:rPr>
        <w:t xml:space="preserve"> </w:t>
      </w:r>
      <w:r>
        <w:rPr>
          <w:rFonts w:hint="cs"/>
          <w:rtl/>
        </w:rPr>
        <w:t>با</w:t>
      </w:r>
      <w:r>
        <w:rPr>
          <w:rtl/>
        </w:rPr>
        <w:t xml:space="preserve"> </w:t>
      </w:r>
      <w:r>
        <w:rPr>
          <w:rFonts w:hint="cs"/>
          <w:rtl/>
        </w:rPr>
        <w:t>آن</w:t>
      </w:r>
      <w:r>
        <w:rPr>
          <w:rtl/>
        </w:rPr>
        <w:t xml:space="preserve"> </w:t>
      </w:r>
      <w:r>
        <w:rPr>
          <w:rFonts w:hint="cs"/>
          <w:rtl/>
        </w:rPr>
        <w:t>آب</w:t>
      </w:r>
      <w:r>
        <w:rPr>
          <w:rtl/>
        </w:rPr>
        <w:t xml:space="preserve"> </w:t>
      </w:r>
      <w:r>
        <w:rPr>
          <w:rFonts w:hint="cs"/>
          <w:rtl/>
        </w:rPr>
        <w:t>شسته</w:t>
      </w:r>
      <w:r>
        <w:rPr>
          <w:rtl/>
        </w:rPr>
        <w:t xml:space="preserve"> </w:t>
      </w:r>
      <w:r>
        <w:rPr>
          <w:rFonts w:hint="cs"/>
          <w:rtl/>
        </w:rPr>
        <w:t>شده،</w:t>
      </w:r>
      <w:r>
        <w:rPr>
          <w:rtl/>
        </w:rPr>
        <w:t xml:space="preserve"> </w:t>
      </w:r>
      <w:r>
        <w:rPr>
          <w:rFonts w:hint="cs"/>
          <w:rtl/>
        </w:rPr>
        <w:t>یکی</w:t>
      </w:r>
      <w:r>
        <w:rPr>
          <w:rtl/>
        </w:rPr>
        <w:t xml:space="preserve"> </w:t>
      </w:r>
      <w:r>
        <w:rPr>
          <w:rFonts w:hint="cs"/>
          <w:rtl/>
        </w:rPr>
        <w:t>از</w:t>
      </w:r>
      <w:r>
        <w:rPr>
          <w:rtl/>
        </w:rPr>
        <w:t xml:space="preserve"> </w:t>
      </w:r>
      <w:r>
        <w:rPr>
          <w:rFonts w:hint="cs"/>
          <w:rtl/>
        </w:rPr>
        <w:t>ارکان</w:t>
      </w:r>
      <w:r>
        <w:rPr>
          <w:rtl/>
        </w:rPr>
        <w:t xml:space="preserve"> </w:t>
      </w:r>
      <w:r>
        <w:rPr>
          <w:rFonts w:hint="cs"/>
          <w:rtl/>
        </w:rPr>
        <w:t>استصحاب</w:t>
      </w:r>
      <w:r>
        <w:rPr>
          <w:rtl/>
        </w:rPr>
        <w:t xml:space="preserve"> </w:t>
      </w:r>
      <w:r>
        <w:rPr>
          <w:rFonts w:hint="cs"/>
          <w:rtl/>
        </w:rPr>
        <w:t>مختل</w:t>
      </w:r>
      <w:r>
        <w:rPr>
          <w:rtl/>
        </w:rPr>
        <w:t xml:space="preserve"> </w:t>
      </w:r>
      <w:r>
        <w:rPr>
          <w:rFonts w:hint="cs"/>
          <w:rtl/>
        </w:rPr>
        <w:t>است</w:t>
      </w:r>
      <w:r>
        <w:rPr>
          <w:rtl/>
        </w:rPr>
        <w:t xml:space="preserve"> </w:t>
      </w:r>
      <w:r>
        <w:rPr>
          <w:rFonts w:hint="cs"/>
          <w:rtl/>
        </w:rPr>
        <w:t>و</w:t>
      </w:r>
      <w:r>
        <w:rPr>
          <w:rtl/>
        </w:rPr>
        <w:t xml:space="preserve"> </w:t>
      </w:r>
      <w:r>
        <w:rPr>
          <w:rFonts w:hint="cs"/>
          <w:rtl/>
        </w:rPr>
        <w:t>آن</w:t>
      </w:r>
      <w:r>
        <w:rPr>
          <w:rtl/>
        </w:rPr>
        <w:t xml:space="preserve"> </w:t>
      </w:r>
      <w:r>
        <w:rPr>
          <w:rFonts w:hint="cs"/>
          <w:rtl/>
        </w:rPr>
        <w:t>رکن</w:t>
      </w:r>
      <w:r>
        <w:rPr>
          <w:rtl/>
        </w:rPr>
        <w:t xml:space="preserve"> </w:t>
      </w:r>
      <w:r>
        <w:rPr>
          <w:rFonts w:hint="cs"/>
          <w:rtl/>
        </w:rPr>
        <w:t>شک</w:t>
      </w:r>
      <w:r>
        <w:rPr>
          <w:rtl/>
        </w:rPr>
        <w:t xml:space="preserve"> </w:t>
      </w:r>
      <w:r>
        <w:rPr>
          <w:rFonts w:hint="cs"/>
          <w:rtl/>
        </w:rPr>
        <w:t>لاحق</w:t>
      </w:r>
      <w:r>
        <w:rPr>
          <w:rtl/>
        </w:rPr>
        <w:t xml:space="preserve"> </w:t>
      </w:r>
      <w:r>
        <w:rPr>
          <w:rFonts w:hint="cs"/>
          <w:rtl/>
        </w:rPr>
        <w:t>است</w:t>
      </w:r>
      <w:r w:rsidR="00743F79">
        <w:rPr>
          <w:rtl/>
        </w:rPr>
        <w:t>،</w:t>
      </w:r>
      <w:r>
        <w:rPr>
          <w:rtl/>
        </w:rPr>
        <w:t xml:space="preserve"> </w:t>
      </w:r>
      <w:r>
        <w:rPr>
          <w:rFonts w:hint="cs"/>
          <w:rtl/>
        </w:rPr>
        <w:t>با</w:t>
      </w:r>
      <w:r>
        <w:rPr>
          <w:rtl/>
        </w:rPr>
        <w:t xml:space="preserve"> </w:t>
      </w:r>
      <w:r>
        <w:rPr>
          <w:rFonts w:hint="cs"/>
          <w:rtl/>
        </w:rPr>
        <w:t>جریان</w:t>
      </w:r>
      <w:r>
        <w:rPr>
          <w:rtl/>
        </w:rPr>
        <w:t xml:space="preserve"> </w:t>
      </w:r>
      <w:r>
        <w:rPr>
          <w:rFonts w:hint="cs"/>
          <w:rtl/>
        </w:rPr>
        <w:t>استصحاب</w:t>
      </w:r>
      <w:r>
        <w:rPr>
          <w:rtl/>
        </w:rPr>
        <w:t xml:space="preserve"> </w:t>
      </w:r>
      <w:r>
        <w:rPr>
          <w:rFonts w:hint="cs"/>
          <w:rtl/>
        </w:rPr>
        <w:t>طهارت</w:t>
      </w:r>
      <w:r>
        <w:rPr>
          <w:rtl/>
        </w:rPr>
        <w:t xml:space="preserve"> </w:t>
      </w:r>
      <w:r>
        <w:rPr>
          <w:rFonts w:hint="cs"/>
          <w:rtl/>
        </w:rPr>
        <w:t>آب</w:t>
      </w:r>
      <w:r>
        <w:rPr>
          <w:rtl/>
        </w:rPr>
        <w:t xml:space="preserve"> </w:t>
      </w:r>
      <w:r>
        <w:rPr>
          <w:rFonts w:hint="cs"/>
          <w:rtl/>
        </w:rPr>
        <w:t>و</w:t>
      </w:r>
      <w:r>
        <w:rPr>
          <w:rtl/>
        </w:rPr>
        <w:t xml:space="preserve"> </w:t>
      </w:r>
      <w:r>
        <w:rPr>
          <w:rFonts w:hint="cs"/>
          <w:rtl/>
        </w:rPr>
        <w:t>حکم</w:t>
      </w:r>
      <w:r>
        <w:rPr>
          <w:rtl/>
        </w:rPr>
        <w:t xml:space="preserve"> </w:t>
      </w:r>
      <w:r>
        <w:rPr>
          <w:rFonts w:hint="cs"/>
          <w:rtl/>
        </w:rPr>
        <w:t>شارع</w:t>
      </w:r>
      <w:r>
        <w:rPr>
          <w:rtl/>
        </w:rPr>
        <w:t xml:space="preserve"> </w:t>
      </w:r>
      <w:r>
        <w:rPr>
          <w:rFonts w:hint="cs"/>
          <w:rtl/>
        </w:rPr>
        <w:t>به</w:t>
      </w:r>
      <w:r>
        <w:rPr>
          <w:rtl/>
        </w:rPr>
        <w:t xml:space="preserve"> </w:t>
      </w:r>
      <w:r>
        <w:rPr>
          <w:rFonts w:hint="cs"/>
          <w:rtl/>
        </w:rPr>
        <w:t>طهارت</w:t>
      </w:r>
      <w:r>
        <w:rPr>
          <w:rtl/>
        </w:rPr>
        <w:t xml:space="preserve"> </w:t>
      </w:r>
      <w:r>
        <w:rPr>
          <w:rFonts w:hint="cs"/>
          <w:rtl/>
        </w:rPr>
        <w:t>آن،</w:t>
      </w:r>
      <w:r>
        <w:rPr>
          <w:rtl/>
        </w:rPr>
        <w:t xml:space="preserve"> </w:t>
      </w:r>
      <w:r>
        <w:rPr>
          <w:rFonts w:hint="cs"/>
          <w:rtl/>
        </w:rPr>
        <w:t>دیگر</w:t>
      </w:r>
      <w:r>
        <w:rPr>
          <w:rtl/>
        </w:rPr>
        <w:t xml:space="preserve"> </w:t>
      </w:r>
      <w:r>
        <w:rPr>
          <w:rFonts w:hint="cs"/>
          <w:rtl/>
        </w:rPr>
        <w:t>شک</w:t>
      </w:r>
      <w:r>
        <w:rPr>
          <w:rtl/>
        </w:rPr>
        <w:t xml:space="preserve"> </w:t>
      </w:r>
      <w:r>
        <w:rPr>
          <w:rFonts w:hint="cs"/>
          <w:rtl/>
        </w:rPr>
        <w:t>در</w:t>
      </w:r>
      <w:r>
        <w:rPr>
          <w:rtl/>
        </w:rPr>
        <w:t xml:space="preserve"> </w:t>
      </w:r>
      <w:r>
        <w:rPr>
          <w:rFonts w:hint="cs"/>
          <w:rtl/>
        </w:rPr>
        <w:t>طهارت</w:t>
      </w:r>
      <w:r>
        <w:rPr>
          <w:rtl/>
        </w:rPr>
        <w:t xml:space="preserve"> </w:t>
      </w:r>
      <w:r>
        <w:rPr>
          <w:rFonts w:hint="cs"/>
          <w:rtl/>
        </w:rPr>
        <w:t>لباسی</w:t>
      </w:r>
      <w:r>
        <w:rPr>
          <w:rtl/>
        </w:rPr>
        <w:t xml:space="preserve"> </w:t>
      </w:r>
      <w:r>
        <w:rPr>
          <w:rFonts w:hint="cs"/>
          <w:rtl/>
        </w:rPr>
        <w:t>که</w:t>
      </w:r>
      <w:r>
        <w:rPr>
          <w:rtl/>
        </w:rPr>
        <w:t xml:space="preserve"> </w:t>
      </w:r>
      <w:r>
        <w:rPr>
          <w:rFonts w:hint="cs"/>
          <w:rtl/>
        </w:rPr>
        <w:t>با</w:t>
      </w:r>
      <w:r>
        <w:rPr>
          <w:rtl/>
        </w:rPr>
        <w:t xml:space="preserve"> </w:t>
      </w:r>
      <w:r>
        <w:rPr>
          <w:rFonts w:hint="cs"/>
          <w:rtl/>
        </w:rPr>
        <w:t>آن</w:t>
      </w:r>
      <w:r>
        <w:rPr>
          <w:rtl/>
        </w:rPr>
        <w:t xml:space="preserve"> </w:t>
      </w:r>
      <w:r>
        <w:rPr>
          <w:rFonts w:hint="cs"/>
          <w:rtl/>
        </w:rPr>
        <w:t>شسته</w:t>
      </w:r>
      <w:r>
        <w:rPr>
          <w:rtl/>
        </w:rPr>
        <w:t xml:space="preserve"> </w:t>
      </w:r>
      <w:r>
        <w:rPr>
          <w:rFonts w:hint="cs"/>
          <w:rtl/>
        </w:rPr>
        <w:t>شده،</w:t>
      </w:r>
      <w:r>
        <w:rPr>
          <w:rtl/>
        </w:rPr>
        <w:t xml:space="preserve"> </w:t>
      </w:r>
      <w:r>
        <w:rPr>
          <w:rFonts w:hint="cs"/>
          <w:rtl/>
        </w:rPr>
        <w:t>شک</w:t>
      </w:r>
      <w:r>
        <w:rPr>
          <w:rtl/>
        </w:rPr>
        <w:t xml:space="preserve"> </w:t>
      </w:r>
      <w:r>
        <w:rPr>
          <w:rFonts w:hint="cs"/>
          <w:rtl/>
        </w:rPr>
        <w:t>ابتدایی</w:t>
      </w:r>
      <w:r>
        <w:rPr>
          <w:rtl/>
        </w:rPr>
        <w:t xml:space="preserve"> </w:t>
      </w:r>
      <w:r>
        <w:rPr>
          <w:rFonts w:hint="cs"/>
          <w:rtl/>
        </w:rPr>
        <w:t>نیست</w:t>
      </w:r>
      <w:r w:rsidR="00743F79">
        <w:rPr>
          <w:rtl/>
        </w:rPr>
        <w:t>،</w:t>
      </w:r>
      <w:r>
        <w:rPr>
          <w:rtl/>
        </w:rPr>
        <w:t xml:space="preserve"> </w:t>
      </w:r>
      <w:r>
        <w:rPr>
          <w:rFonts w:hint="cs"/>
          <w:rtl/>
        </w:rPr>
        <w:t>زیرا</w:t>
      </w:r>
      <w:r>
        <w:rPr>
          <w:rtl/>
        </w:rPr>
        <w:t xml:space="preserve"> </w:t>
      </w:r>
      <w:r>
        <w:rPr>
          <w:rFonts w:hint="cs"/>
          <w:rtl/>
        </w:rPr>
        <w:t>وقتی</w:t>
      </w:r>
      <w:r>
        <w:rPr>
          <w:rtl/>
        </w:rPr>
        <w:t xml:space="preserve"> </w:t>
      </w:r>
      <w:r>
        <w:rPr>
          <w:rFonts w:hint="cs"/>
          <w:rtl/>
        </w:rPr>
        <w:t>شارع</w:t>
      </w:r>
      <w:r>
        <w:rPr>
          <w:rtl/>
        </w:rPr>
        <w:t xml:space="preserve"> </w:t>
      </w:r>
      <w:r>
        <w:rPr>
          <w:rFonts w:hint="cs"/>
          <w:rtl/>
        </w:rPr>
        <w:t>حکم</w:t>
      </w:r>
      <w:r>
        <w:rPr>
          <w:rtl/>
        </w:rPr>
        <w:t xml:space="preserve"> </w:t>
      </w:r>
      <w:r>
        <w:rPr>
          <w:rFonts w:hint="cs"/>
          <w:rtl/>
        </w:rPr>
        <w:t>به</w:t>
      </w:r>
      <w:r>
        <w:rPr>
          <w:rtl/>
        </w:rPr>
        <w:t xml:space="preserve"> </w:t>
      </w:r>
      <w:r>
        <w:rPr>
          <w:rFonts w:hint="cs"/>
          <w:rtl/>
        </w:rPr>
        <w:t>طهارت</w:t>
      </w:r>
      <w:r>
        <w:rPr>
          <w:rtl/>
        </w:rPr>
        <w:t xml:space="preserve"> </w:t>
      </w:r>
      <w:r>
        <w:rPr>
          <w:rFonts w:hint="cs"/>
          <w:rtl/>
        </w:rPr>
        <w:t>آب</w:t>
      </w:r>
      <w:r>
        <w:rPr>
          <w:rtl/>
        </w:rPr>
        <w:t xml:space="preserve"> </w:t>
      </w:r>
      <w:r>
        <w:rPr>
          <w:rFonts w:hint="cs"/>
          <w:rtl/>
        </w:rPr>
        <w:t>میکند</w:t>
      </w:r>
      <w:r>
        <w:rPr>
          <w:rtl/>
        </w:rPr>
        <w:t xml:space="preserve"> </w:t>
      </w:r>
      <w:r>
        <w:rPr>
          <w:rFonts w:hint="cs"/>
          <w:rtl/>
        </w:rPr>
        <w:t>و</w:t>
      </w:r>
      <w:r>
        <w:rPr>
          <w:rtl/>
        </w:rPr>
        <w:t xml:space="preserve"> </w:t>
      </w:r>
      <w:r>
        <w:rPr>
          <w:rFonts w:hint="cs"/>
          <w:rtl/>
        </w:rPr>
        <w:t>تطهیر</w:t>
      </w:r>
      <w:r>
        <w:rPr>
          <w:rtl/>
        </w:rPr>
        <w:t xml:space="preserve"> </w:t>
      </w:r>
      <w:r>
        <w:rPr>
          <w:rFonts w:hint="cs"/>
          <w:rtl/>
        </w:rPr>
        <w:t>با</w:t>
      </w:r>
      <w:r>
        <w:rPr>
          <w:rtl/>
        </w:rPr>
        <w:t xml:space="preserve"> </w:t>
      </w:r>
      <w:r>
        <w:rPr>
          <w:rFonts w:hint="cs"/>
          <w:rtl/>
        </w:rPr>
        <w:t>آب</w:t>
      </w:r>
      <w:r>
        <w:rPr>
          <w:rtl/>
        </w:rPr>
        <w:t xml:space="preserve"> </w:t>
      </w:r>
      <w:r>
        <w:rPr>
          <w:rFonts w:hint="cs"/>
          <w:rtl/>
        </w:rPr>
        <w:t>طاهر</w:t>
      </w:r>
      <w:r>
        <w:rPr>
          <w:rtl/>
        </w:rPr>
        <w:t xml:space="preserve"> </w:t>
      </w:r>
      <w:r>
        <w:rPr>
          <w:rFonts w:hint="cs"/>
          <w:rtl/>
        </w:rPr>
        <w:t>را</w:t>
      </w:r>
      <w:r>
        <w:rPr>
          <w:rtl/>
        </w:rPr>
        <w:t xml:space="preserve"> </w:t>
      </w:r>
      <w:r>
        <w:rPr>
          <w:rFonts w:hint="cs"/>
          <w:rtl/>
        </w:rPr>
        <w:t>سبب</w:t>
      </w:r>
      <w:r>
        <w:rPr>
          <w:rtl/>
        </w:rPr>
        <w:t xml:space="preserve"> </w:t>
      </w:r>
      <w:r>
        <w:rPr>
          <w:rFonts w:hint="cs"/>
          <w:rtl/>
        </w:rPr>
        <w:t>طهارت</w:t>
      </w:r>
      <w:r>
        <w:rPr>
          <w:rtl/>
        </w:rPr>
        <w:t xml:space="preserve"> </w:t>
      </w:r>
      <w:r>
        <w:rPr>
          <w:rFonts w:hint="cs"/>
          <w:rtl/>
        </w:rPr>
        <w:t>میداند،</w:t>
      </w:r>
      <w:r>
        <w:rPr>
          <w:rtl/>
        </w:rPr>
        <w:t xml:space="preserve"> </w:t>
      </w:r>
      <w:r>
        <w:rPr>
          <w:rFonts w:hint="cs"/>
          <w:rtl/>
        </w:rPr>
        <w:t>نتیجه</w:t>
      </w:r>
      <w:r>
        <w:rPr>
          <w:rtl/>
        </w:rPr>
        <w:t xml:space="preserve"> </w:t>
      </w:r>
      <w:r>
        <w:rPr>
          <w:rFonts w:hint="cs"/>
          <w:rtl/>
        </w:rPr>
        <w:t>قهری</w:t>
      </w:r>
      <w:r>
        <w:rPr>
          <w:rtl/>
        </w:rPr>
        <w:t xml:space="preserve"> </w:t>
      </w:r>
      <w:r>
        <w:rPr>
          <w:rFonts w:hint="cs"/>
          <w:rtl/>
        </w:rPr>
        <w:t>آن،</w:t>
      </w:r>
      <w:r>
        <w:rPr>
          <w:rtl/>
        </w:rPr>
        <w:t xml:space="preserve"> </w:t>
      </w:r>
      <w:r>
        <w:rPr>
          <w:rFonts w:hint="cs"/>
          <w:rtl/>
        </w:rPr>
        <w:t>طهارت</w:t>
      </w:r>
      <w:r>
        <w:rPr>
          <w:rtl/>
        </w:rPr>
        <w:t xml:space="preserve"> </w:t>
      </w:r>
      <w:r>
        <w:rPr>
          <w:rFonts w:hint="cs"/>
          <w:rtl/>
        </w:rPr>
        <w:t>لباس</w:t>
      </w:r>
      <w:r>
        <w:rPr>
          <w:rtl/>
        </w:rPr>
        <w:t xml:space="preserve"> </w:t>
      </w:r>
      <w:r>
        <w:rPr>
          <w:rFonts w:hint="cs"/>
          <w:rtl/>
        </w:rPr>
        <w:t>است</w:t>
      </w:r>
      <w:r w:rsidR="00743F79">
        <w:rPr>
          <w:rtl/>
        </w:rPr>
        <w:t>،</w:t>
      </w:r>
      <w:r>
        <w:rPr>
          <w:rtl/>
        </w:rPr>
        <w:t xml:space="preserve"> </w:t>
      </w:r>
      <w:r>
        <w:rPr>
          <w:rFonts w:hint="cs"/>
          <w:rtl/>
        </w:rPr>
        <w:t>در</w:t>
      </w:r>
      <w:r>
        <w:rPr>
          <w:rtl/>
        </w:rPr>
        <w:t xml:space="preserve"> </w:t>
      </w:r>
      <w:r>
        <w:rPr>
          <w:rFonts w:hint="cs"/>
          <w:rtl/>
        </w:rPr>
        <w:t>این</w:t>
      </w:r>
      <w:r>
        <w:rPr>
          <w:rtl/>
        </w:rPr>
        <w:t xml:space="preserve"> </w:t>
      </w:r>
      <w:r>
        <w:rPr>
          <w:rFonts w:hint="cs"/>
          <w:rtl/>
        </w:rPr>
        <w:t>حالت،</w:t>
      </w:r>
      <w:r>
        <w:rPr>
          <w:rtl/>
        </w:rPr>
        <w:t xml:space="preserve"> </w:t>
      </w:r>
      <w:r>
        <w:rPr>
          <w:rFonts w:hint="cs"/>
          <w:rtl/>
        </w:rPr>
        <w:t>دست</w:t>
      </w:r>
      <w:r>
        <w:rPr>
          <w:rtl/>
        </w:rPr>
        <w:t xml:space="preserve"> </w:t>
      </w:r>
      <w:r>
        <w:rPr>
          <w:rFonts w:hint="cs"/>
          <w:rtl/>
        </w:rPr>
        <w:t>کشیدن</w:t>
      </w:r>
      <w:r>
        <w:rPr>
          <w:rtl/>
        </w:rPr>
        <w:t xml:space="preserve"> </w:t>
      </w:r>
      <w:r>
        <w:rPr>
          <w:rFonts w:hint="cs"/>
          <w:rtl/>
        </w:rPr>
        <w:t>از</w:t>
      </w:r>
      <w:r>
        <w:rPr>
          <w:rtl/>
        </w:rPr>
        <w:t xml:space="preserve"> </w:t>
      </w:r>
      <w:r>
        <w:rPr>
          <w:rFonts w:hint="cs"/>
          <w:rtl/>
        </w:rPr>
        <w:t>یقین</w:t>
      </w:r>
      <w:r>
        <w:rPr>
          <w:rtl/>
        </w:rPr>
        <w:t xml:space="preserve"> </w:t>
      </w:r>
      <w:r>
        <w:rPr>
          <w:rFonts w:hint="cs"/>
          <w:rtl/>
        </w:rPr>
        <w:t>به</w:t>
      </w:r>
      <w:r>
        <w:rPr>
          <w:rtl/>
        </w:rPr>
        <w:t xml:space="preserve"> </w:t>
      </w:r>
      <w:r>
        <w:rPr>
          <w:rFonts w:hint="cs"/>
          <w:rtl/>
        </w:rPr>
        <w:t>نجاست</w:t>
      </w:r>
      <w:r>
        <w:rPr>
          <w:rtl/>
        </w:rPr>
        <w:t xml:space="preserve"> </w:t>
      </w:r>
      <w:r>
        <w:rPr>
          <w:rFonts w:hint="cs"/>
          <w:rtl/>
        </w:rPr>
        <w:t>سابق</w:t>
      </w:r>
      <w:r>
        <w:rPr>
          <w:rtl/>
        </w:rPr>
        <w:t xml:space="preserve"> </w:t>
      </w:r>
      <w:r>
        <w:rPr>
          <w:rFonts w:hint="cs"/>
          <w:rtl/>
        </w:rPr>
        <w:t>لباس،</w:t>
      </w:r>
      <w:r>
        <w:rPr>
          <w:rtl/>
        </w:rPr>
        <w:t xml:space="preserve"> </w:t>
      </w:r>
      <w:r>
        <w:rPr>
          <w:rFonts w:hint="cs"/>
          <w:rtl/>
        </w:rPr>
        <w:t>نه</w:t>
      </w:r>
      <w:r>
        <w:rPr>
          <w:rtl/>
        </w:rPr>
        <w:t xml:space="preserve"> </w:t>
      </w:r>
      <w:r>
        <w:rPr>
          <w:rFonts w:hint="cs"/>
          <w:rtl/>
        </w:rPr>
        <w:t>به</w:t>
      </w:r>
      <w:r>
        <w:rPr>
          <w:rtl/>
        </w:rPr>
        <w:t xml:space="preserve"> </w:t>
      </w:r>
      <w:r>
        <w:rPr>
          <w:rFonts w:hint="cs"/>
          <w:rtl/>
        </w:rPr>
        <w:t>واسطه</w:t>
      </w:r>
      <w:r>
        <w:rPr>
          <w:rtl/>
        </w:rPr>
        <w:t xml:space="preserve"> </w:t>
      </w:r>
      <w:r>
        <w:rPr>
          <w:rFonts w:hint="cs"/>
          <w:rtl/>
        </w:rPr>
        <w:t>شک،</w:t>
      </w:r>
      <w:r>
        <w:rPr>
          <w:rtl/>
        </w:rPr>
        <w:t xml:space="preserve"> </w:t>
      </w:r>
      <w:r>
        <w:rPr>
          <w:rFonts w:hint="cs"/>
          <w:rtl/>
        </w:rPr>
        <w:t>بلکه</w:t>
      </w:r>
      <w:r>
        <w:rPr>
          <w:rtl/>
        </w:rPr>
        <w:t xml:space="preserve"> </w:t>
      </w:r>
      <w:r>
        <w:rPr>
          <w:rFonts w:hint="cs"/>
          <w:rtl/>
        </w:rPr>
        <w:t>به</w:t>
      </w:r>
      <w:r>
        <w:rPr>
          <w:rtl/>
        </w:rPr>
        <w:t xml:space="preserve"> </w:t>
      </w:r>
      <w:r>
        <w:rPr>
          <w:rFonts w:hint="cs"/>
          <w:rtl/>
        </w:rPr>
        <w:t>واسطه</w:t>
      </w:r>
      <w:r>
        <w:rPr>
          <w:rtl/>
        </w:rPr>
        <w:t xml:space="preserve"> </w:t>
      </w:r>
      <w:r>
        <w:rPr>
          <w:rFonts w:hint="cs"/>
          <w:rtl/>
        </w:rPr>
        <w:t>یک</w:t>
      </w:r>
      <w:r>
        <w:rPr>
          <w:rtl/>
        </w:rPr>
        <w:t xml:space="preserve"> </w:t>
      </w:r>
      <w:r>
        <w:rPr>
          <w:rFonts w:hint="cs"/>
          <w:rtl/>
        </w:rPr>
        <w:t>دلیل</w:t>
      </w:r>
      <w:r>
        <w:rPr>
          <w:rtl/>
        </w:rPr>
        <w:t xml:space="preserve"> </w:t>
      </w:r>
      <w:r>
        <w:rPr>
          <w:rFonts w:hint="cs"/>
          <w:rtl/>
        </w:rPr>
        <w:t>و</w:t>
      </w:r>
      <w:r>
        <w:rPr>
          <w:rtl/>
        </w:rPr>
        <w:t xml:space="preserve"> </w:t>
      </w:r>
      <w:r>
        <w:rPr>
          <w:rFonts w:hint="cs"/>
          <w:rtl/>
        </w:rPr>
        <w:t>حجت</w:t>
      </w:r>
      <w:r>
        <w:rPr>
          <w:rtl/>
        </w:rPr>
        <w:t xml:space="preserve"> </w:t>
      </w:r>
      <w:r>
        <w:rPr>
          <w:rFonts w:hint="cs"/>
          <w:rtl/>
        </w:rPr>
        <w:t>شرعی</w:t>
      </w:r>
      <w:r>
        <w:rPr>
          <w:rtl/>
        </w:rPr>
        <w:t xml:space="preserve"> </w:t>
      </w:r>
      <w:r>
        <w:rPr>
          <w:rFonts w:hint="cs"/>
          <w:rtl/>
        </w:rPr>
        <w:t>است</w:t>
      </w:r>
      <w:r w:rsidR="00743F79">
        <w:rPr>
          <w:rtl/>
        </w:rPr>
        <w:t>،</w:t>
      </w:r>
      <w:r>
        <w:rPr>
          <w:rtl/>
        </w:rPr>
        <w:t xml:space="preserve"> </w:t>
      </w:r>
      <w:r>
        <w:rPr>
          <w:rFonts w:hint="cs"/>
          <w:rtl/>
        </w:rPr>
        <w:t>در</w:t>
      </w:r>
      <w:r>
        <w:rPr>
          <w:rtl/>
        </w:rPr>
        <w:t xml:space="preserve"> </w:t>
      </w:r>
      <w:r>
        <w:rPr>
          <w:rFonts w:hint="cs"/>
          <w:rtl/>
        </w:rPr>
        <w:t>نتیجه،</w:t>
      </w:r>
      <w:r>
        <w:rPr>
          <w:rtl/>
        </w:rPr>
        <w:t xml:space="preserve"> </w:t>
      </w:r>
      <w:r>
        <w:rPr>
          <w:rFonts w:hint="cs"/>
          <w:rtl/>
        </w:rPr>
        <w:t>عنوان</w:t>
      </w:r>
      <w:r>
        <w:rPr>
          <w:rtl/>
        </w:rPr>
        <w:t xml:space="preserve"> </w:t>
      </w:r>
      <w:r w:rsidR="00805812">
        <w:rPr>
          <w:rtl/>
        </w:rPr>
        <w:t>(</w:t>
      </w:r>
      <w:r>
        <w:rPr>
          <w:rFonts w:hint="cs"/>
          <w:rtl/>
        </w:rPr>
        <w:t>نقض</w:t>
      </w:r>
      <w:r>
        <w:rPr>
          <w:rtl/>
        </w:rPr>
        <w:t xml:space="preserve"> </w:t>
      </w:r>
      <w:r>
        <w:rPr>
          <w:rFonts w:hint="cs"/>
          <w:rtl/>
        </w:rPr>
        <w:t>یقین</w:t>
      </w:r>
      <w:r>
        <w:rPr>
          <w:rtl/>
        </w:rPr>
        <w:t xml:space="preserve"> </w:t>
      </w:r>
      <w:r>
        <w:rPr>
          <w:rFonts w:hint="cs"/>
          <w:rtl/>
        </w:rPr>
        <w:t>به</w:t>
      </w:r>
      <w:r>
        <w:rPr>
          <w:rtl/>
        </w:rPr>
        <w:t xml:space="preserve"> </w:t>
      </w:r>
      <w:r>
        <w:rPr>
          <w:rFonts w:hint="cs"/>
          <w:rtl/>
        </w:rPr>
        <w:t>شک</w:t>
      </w:r>
      <w:r w:rsidR="00805812">
        <w:rPr>
          <w:rFonts w:hint="eastAsia"/>
          <w:rtl/>
        </w:rPr>
        <w:t>)</w:t>
      </w:r>
      <w:r>
        <w:rPr>
          <w:rtl/>
        </w:rPr>
        <w:t xml:space="preserve"> </w:t>
      </w:r>
      <w:r>
        <w:rPr>
          <w:rFonts w:hint="cs"/>
          <w:rtl/>
        </w:rPr>
        <w:t>صادق</w:t>
      </w:r>
      <w:r>
        <w:rPr>
          <w:rtl/>
        </w:rPr>
        <w:t xml:space="preserve"> </w:t>
      </w:r>
      <w:r>
        <w:rPr>
          <w:rFonts w:hint="cs"/>
          <w:rtl/>
        </w:rPr>
        <w:t>نیست</w:t>
      </w:r>
      <w:r>
        <w:rPr>
          <w:rtl/>
        </w:rPr>
        <w:t xml:space="preserve"> </w:t>
      </w:r>
      <w:r>
        <w:rPr>
          <w:rFonts w:hint="cs"/>
          <w:rtl/>
        </w:rPr>
        <w:t>و</w:t>
      </w:r>
      <w:r>
        <w:rPr>
          <w:rtl/>
        </w:rPr>
        <w:t xml:space="preserve"> </w:t>
      </w:r>
      <w:r>
        <w:rPr>
          <w:rFonts w:hint="cs"/>
          <w:rtl/>
        </w:rPr>
        <w:t>دلیل</w:t>
      </w:r>
      <w:r>
        <w:rPr>
          <w:rtl/>
        </w:rPr>
        <w:t xml:space="preserve"> </w:t>
      </w:r>
      <w:r>
        <w:rPr>
          <w:rFonts w:hint="cs"/>
          <w:rtl/>
        </w:rPr>
        <w:t>حجیت</w:t>
      </w:r>
      <w:r>
        <w:rPr>
          <w:rtl/>
        </w:rPr>
        <w:t xml:space="preserve"> </w:t>
      </w:r>
      <w:r>
        <w:rPr>
          <w:rFonts w:hint="cs"/>
          <w:rtl/>
        </w:rPr>
        <w:t>استصحاب،</w:t>
      </w:r>
      <w:r>
        <w:rPr>
          <w:rtl/>
        </w:rPr>
        <w:t xml:space="preserve"> </w:t>
      </w:r>
      <w:r>
        <w:rPr>
          <w:rFonts w:hint="cs"/>
          <w:rtl/>
        </w:rPr>
        <w:t>استصحاب</w:t>
      </w:r>
      <w:r>
        <w:rPr>
          <w:rtl/>
        </w:rPr>
        <w:t xml:space="preserve"> </w:t>
      </w:r>
      <w:r>
        <w:rPr>
          <w:rFonts w:hint="cs"/>
          <w:rtl/>
        </w:rPr>
        <w:t>مسببی</w:t>
      </w:r>
      <w:r>
        <w:rPr>
          <w:rtl/>
        </w:rPr>
        <w:t xml:space="preserve"> </w:t>
      </w:r>
      <w:r>
        <w:rPr>
          <w:rFonts w:hint="cs"/>
          <w:rtl/>
        </w:rPr>
        <w:t>را</w:t>
      </w:r>
      <w:r>
        <w:rPr>
          <w:rtl/>
        </w:rPr>
        <w:t xml:space="preserve"> </w:t>
      </w:r>
      <w:r>
        <w:rPr>
          <w:rFonts w:hint="cs"/>
          <w:rtl/>
        </w:rPr>
        <w:t>شامل</w:t>
      </w:r>
      <w:r>
        <w:rPr>
          <w:rtl/>
        </w:rPr>
        <w:t xml:space="preserve"> </w:t>
      </w:r>
      <w:r w:rsidR="00C35275">
        <w:rPr>
          <w:rFonts w:hint="cs"/>
          <w:rtl/>
        </w:rPr>
        <w:t>نمی شود</w:t>
      </w:r>
      <w:r>
        <w:rPr>
          <w:rtl/>
        </w:rPr>
        <w:t>.</w:t>
      </w:r>
    </w:p>
    <w:p w:rsidR="00BF01F5" w:rsidRDefault="00E14020" w:rsidP="0044477C">
      <w:pPr>
        <w:rPr>
          <w:rtl/>
        </w:rPr>
      </w:pPr>
      <w:r>
        <w:rPr>
          <w:rFonts w:hint="cs"/>
          <w:rtl/>
        </w:rPr>
        <w:t>در</w:t>
      </w:r>
      <w:r>
        <w:rPr>
          <w:rtl/>
        </w:rPr>
        <w:t xml:space="preserve"> </w:t>
      </w:r>
      <w:r>
        <w:rPr>
          <w:rFonts w:hint="cs"/>
          <w:rtl/>
        </w:rPr>
        <w:t>ادامه،</w:t>
      </w:r>
      <w:r>
        <w:rPr>
          <w:rtl/>
        </w:rPr>
        <w:t xml:space="preserve"> </w:t>
      </w:r>
      <w:r>
        <w:rPr>
          <w:rFonts w:hint="cs"/>
          <w:rtl/>
        </w:rPr>
        <w:t>مرحوم</w:t>
      </w:r>
      <w:r>
        <w:rPr>
          <w:rtl/>
        </w:rPr>
        <w:t xml:space="preserve"> </w:t>
      </w:r>
      <w:r>
        <w:rPr>
          <w:rFonts w:hint="cs"/>
          <w:rtl/>
        </w:rPr>
        <w:t>شیخ</w:t>
      </w:r>
      <w:r>
        <w:rPr>
          <w:rtl/>
        </w:rPr>
        <w:t xml:space="preserve"> </w:t>
      </w:r>
      <w:r>
        <w:rPr>
          <w:rFonts w:hint="cs"/>
          <w:rtl/>
        </w:rPr>
        <w:t>انصاری</w:t>
      </w:r>
      <w:r>
        <w:rPr>
          <w:rtl/>
        </w:rPr>
        <w:t xml:space="preserve"> </w:t>
      </w:r>
      <w:r>
        <w:rPr>
          <w:rFonts w:hint="cs"/>
          <w:rtl/>
        </w:rPr>
        <w:t>خود</w:t>
      </w:r>
      <w:r>
        <w:rPr>
          <w:rtl/>
        </w:rPr>
        <w:t xml:space="preserve"> </w:t>
      </w:r>
      <w:r>
        <w:rPr>
          <w:rFonts w:hint="cs"/>
          <w:rtl/>
        </w:rPr>
        <w:t>اشکالی</w:t>
      </w:r>
      <w:r>
        <w:rPr>
          <w:rtl/>
        </w:rPr>
        <w:t xml:space="preserve"> </w:t>
      </w:r>
      <w:r>
        <w:rPr>
          <w:rFonts w:hint="cs"/>
          <w:rtl/>
        </w:rPr>
        <w:t>را</w:t>
      </w:r>
      <w:r>
        <w:rPr>
          <w:rtl/>
        </w:rPr>
        <w:t xml:space="preserve"> </w:t>
      </w:r>
      <w:r>
        <w:rPr>
          <w:rFonts w:hint="cs"/>
          <w:rtl/>
        </w:rPr>
        <w:t>مطرح</w:t>
      </w:r>
      <w:r>
        <w:rPr>
          <w:rtl/>
        </w:rPr>
        <w:t xml:space="preserve"> </w:t>
      </w:r>
      <w:r>
        <w:rPr>
          <w:rFonts w:hint="cs"/>
          <w:rtl/>
        </w:rPr>
        <w:t>میکند</w:t>
      </w:r>
      <w:r>
        <w:rPr>
          <w:rtl/>
        </w:rPr>
        <w:t xml:space="preserve"> </w:t>
      </w:r>
      <w:r>
        <w:rPr>
          <w:rFonts w:hint="cs"/>
          <w:rtl/>
        </w:rPr>
        <w:t>و</w:t>
      </w:r>
      <w:r>
        <w:rPr>
          <w:rtl/>
        </w:rPr>
        <w:t xml:space="preserve"> </w:t>
      </w:r>
      <w:r>
        <w:rPr>
          <w:rFonts w:hint="cs"/>
          <w:rtl/>
        </w:rPr>
        <w:t>سپس</w:t>
      </w:r>
      <w:r>
        <w:rPr>
          <w:rtl/>
        </w:rPr>
        <w:t xml:space="preserve"> </w:t>
      </w:r>
      <w:r>
        <w:rPr>
          <w:rFonts w:hint="cs"/>
          <w:rtl/>
        </w:rPr>
        <w:t>به</w:t>
      </w:r>
      <w:r>
        <w:rPr>
          <w:rtl/>
        </w:rPr>
        <w:t xml:space="preserve"> </w:t>
      </w:r>
      <w:r>
        <w:rPr>
          <w:rFonts w:hint="cs"/>
          <w:rtl/>
        </w:rPr>
        <w:t>آن</w:t>
      </w:r>
      <w:r>
        <w:rPr>
          <w:rtl/>
        </w:rPr>
        <w:t xml:space="preserve"> </w:t>
      </w:r>
      <w:r>
        <w:rPr>
          <w:rFonts w:hint="cs"/>
          <w:rtl/>
        </w:rPr>
        <w:t>پاسخ</w:t>
      </w:r>
      <w:r>
        <w:rPr>
          <w:rtl/>
        </w:rPr>
        <w:t xml:space="preserve"> </w:t>
      </w:r>
      <w:r>
        <w:rPr>
          <w:rFonts w:hint="cs"/>
          <w:rtl/>
        </w:rPr>
        <w:t>میدهد</w:t>
      </w:r>
      <w:r w:rsidR="00743F79">
        <w:rPr>
          <w:rtl/>
        </w:rPr>
        <w:t>،</w:t>
      </w:r>
      <w:r>
        <w:rPr>
          <w:rtl/>
        </w:rPr>
        <w:t xml:space="preserve"> </w:t>
      </w:r>
      <w:r>
        <w:rPr>
          <w:rFonts w:hint="cs"/>
          <w:rtl/>
        </w:rPr>
        <w:t>اشکال</w:t>
      </w:r>
      <w:r>
        <w:rPr>
          <w:rtl/>
        </w:rPr>
        <w:t xml:space="preserve"> </w:t>
      </w:r>
      <w:r>
        <w:rPr>
          <w:rFonts w:hint="cs"/>
          <w:rtl/>
        </w:rPr>
        <w:t>آن</w:t>
      </w:r>
      <w:r>
        <w:rPr>
          <w:rtl/>
        </w:rPr>
        <w:t xml:space="preserve"> </w:t>
      </w:r>
      <w:r>
        <w:rPr>
          <w:rFonts w:hint="cs"/>
          <w:rtl/>
        </w:rPr>
        <w:t>است</w:t>
      </w:r>
      <w:r>
        <w:rPr>
          <w:rtl/>
        </w:rPr>
        <w:t xml:space="preserve"> </w:t>
      </w:r>
      <w:r>
        <w:rPr>
          <w:rFonts w:hint="cs"/>
          <w:rtl/>
        </w:rPr>
        <w:t>که</w:t>
      </w:r>
      <w:r>
        <w:rPr>
          <w:rtl/>
        </w:rPr>
        <w:t xml:space="preserve"> </w:t>
      </w:r>
      <w:r>
        <w:rPr>
          <w:rFonts w:hint="cs"/>
          <w:rtl/>
        </w:rPr>
        <w:t>دلیل</w:t>
      </w:r>
      <w:r>
        <w:rPr>
          <w:rtl/>
        </w:rPr>
        <w:t xml:space="preserve"> </w:t>
      </w:r>
      <w:r w:rsidR="00805812">
        <w:rPr>
          <w:rtl/>
        </w:rPr>
        <w:t>(</w:t>
      </w:r>
      <w:r>
        <w:rPr>
          <w:rFonts w:hint="cs"/>
          <w:rtl/>
        </w:rPr>
        <w:t>لا</w:t>
      </w:r>
      <w:r>
        <w:rPr>
          <w:rtl/>
        </w:rPr>
        <w:t xml:space="preserve"> </w:t>
      </w:r>
      <w:r>
        <w:rPr>
          <w:rFonts w:hint="cs"/>
          <w:rtl/>
        </w:rPr>
        <w:t>تنقض</w:t>
      </w:r>
      <w:r w:rsidR="00805812">
        <w:rPr>
          <w:rFonts w:hint="eastAsia"/>
          <w:rtl/>
        </w:rPr>
        <w:t>)</w:t>
      </w:r>
      <w:r>
        <w:rPr>
          <w:rtl/>
        </w:rPr>
        <w:t xml:space="preserve"> </w:t>
      </w:r>
      <w:r>
        <w:rPr>
          <w:rFonts w:hint="cs"/>
          <w:rtl/>
        </w:rPr>
        <w:t>یک</w:t>
      </w:r>
      <w:r>
        <w:rPr>
          <w:rtl/>
        </w:rPr>
        <w:t xml:space="preserve"> </w:t>
      </w:r>
      <w:r>
        <w:rPr>
          <w:rFonts w:hint="cs"/>
          <w:rtl/>
        </w:rPr>
        <w:t>دلیل</w:t>
      </w:r>
      <w:r>
        <w:rPr>
          <w:rtl/>
        </w:rPr>
        <w:t xml:space="preserve"> </w:t>
      </w:r>
      <w:r>
        <w:rPr>
          <w:rFonts w:hint="cs"/>
          <w:rtl/>
        </w:rPr>
        <w:t>واحد</w:t>
      </w:r>
      <w:r>
        <w:rPr>
          <w:rtl/>
        </w:rPr>
        <w:t xml:space="preserve"> </w:t>
      </w:r>
      <w:r>
        <w:rPr>
          <w:rFonts w:hint="cs"/>
          <w:rtl/>
        </w:rPr>
        <w:t>است</w:t>
      </w:r>
      <w:r>
        <w:rPr>
          <w:rtl/>
        </w:rPr>
        <w:t xml:space="preserve"> </w:t>
      </w:r>
      <w:r>
        <w:rPr>
          <w:rFonts w:hint="cs"/>
          <w:rtl/>
        </w:rPr>
        <w:t>و</w:t>
      </w:r>
      <w:r>
        <w:rPr>
          <w:rtl/>
        </w:rPr>
        <w:t xml:space="preserve"> </w:t>
      </w:r>
      <w:r>
        <w:rPr>
          <w:rFonts w:hint="cs"/>
          <w:rtl/>
        </w:rPr>
        <w:t>نمیتواند</w:t>
      </w:r>
      <w:r>
        <w:rPr>
          <w:rtl/>
        </w:rPr>
        <w:t xml:space="preserve"> </w:t>
      </w:r>
      <w:r>
        <w:rPr>
          <w:rFonts w:hint="cs"/>
          <w:rtl/>
        </w:rPr>
        <w:t>نسبت</w:t>
      </w:r>
      <w:r>
        <w:rPr>
          <w:rtl/>
        </w:rPr>
        <w:t xml:space="preserve"> </w:t>
      </w:r>
      <w:r>
        <w:rPr>
          <w:rFonts w:hint="cs"/>
          <w:rtl/>
        </w:rPr>
        <w:t>به</w:t>
      </w:r>
      <w:r>
        <w:rPr>
          <w:rtl/>
        </w:rPr>
        <w:t xml:space="preserve"> </w:t>
      </w:r>
      <w:r>
        <w:rPr>
          <w:rFonts w:hint="cs"/>
          <w:rtl/>
        </w:rPr>
        <w:t>افراد</w:t>
      </w:r>
      <w:r>
        <w:rPr>
          <w:rtl/>
        </w:rPr>
        <w:t xml:space="preserve"> </w:t>
      </w:r>
      <w:r>
        <w:rPr>
          <w:rFonts w:hint="cs"/>
          <w:rtl/>
        </w:rPr>
        <w:t>خود</w:t>
      </w:r>
      <w:r>
        <w:rPr>
          <w:rtl/>
        </w:rPr>
        <w:t xml:space="preserve"> </w:t>
      </w:r>
      <w:r>
        <w:rPr>
          <w:rFonts w:hint="cs"/>
          <w:rtl/>
        </w:rPr>
        <w:t>تفکیک</w:t>
      </w:r>
      <w:r>
        <w:rPr>
          <w:rtl/>
        </w:rPr>
        <w:t xml:space="preserve"> </w:t>
      </w:r>
      <w:r>
        <w:rPr>
          <w:rFonts w:hint="cs"/>
          <w:rtl/>
        </w:rPr>
        <w:t>شود</w:t>
      </w:r>
      <w:r w:rsidR="00743F79">
        <w:rPr>
          <w:rtl/>
        </w:rPr>
        <w:t>،</w:t>
      </w:r>
      <w:r>
        <w:rPr>
          <w:rtl/>
        </w:rPr>
        <w:t xml:space="preserve"> </w:t>
      </w:r>
      <w:r>
        <w:rPr>
          <w:rFonts w:hint="cs"/>
          <w:rtl/>
        </w:rPr>
        <w:t>یک</w:t>
      </w:r>
      <w:r>
        <w:rPr>
          <w:rtl/>
        </w:rPr>
        <w:t xml:space="preserve"> </w:t>
      </w:r>
      <w:r>
        <w:rPr>
          <w:rFonts w:hint="cs"/>
          <w:rtl/>
        </w:rPr>
        <w:t>دلیل</w:t>
      </w:r>
      <w:r>
        <w:rPr>
          <w:rtl/>
        </w:rPr>
        <w:t xml:space="preserve"> </w:t>
      </w:r>
      <w:r>
        <w:rPr>
          <w:rFonts w:hint="cs"/>
          <w:rtl/>
        </w:rPr>
        <w:t>واحد</w:t>
      </w:r>
      <w:r>
        <w:rPr>
          <w:rtl/>
        </w:rPr>
        <w:t xml:space="preserve"> </w:t>
      </w:r>
      <w:r>
        <w:rPr>
          <w:rFonts w:hint="cs"/>
          <w:rtl/>
        </w:rPr>
        <w:t>یا</w:t>
      </w:r>
      <w:r>
        <w:rPr>
          <w:rtl/>
        </w:rPr>
        <w:t xml:space="preserve"> </w:t>
      </w:r>
      <w:r>
        <w:rPr>
          <w:rFonts w:hint="cs"/>
          <w:rtl/>
        </w:rPr>
        <w:t>همه</w:t>
      </w:r>
      <w:r>
        <w:rPr>
          <w:rtl/>
        </w:rPr>
        <w:t xml:space="preserve"> </w:t>
      </w:r>
      <w:r>
        <w:rPr>
          <w:rFonts w:hint="cs"/>
          <w:rtl/>
        </w:rPr>
        <w:t>افراد</w:t>
      </w:r>
      <w:r>
        <w:rPr>
          <w:rtl/>
        </w:rPr>
        <w:t xml:space="preserve"> </w:t>
      </w:r>
      <w:r>
        <w:rPr>
          <w:rFonts w:hint="cs"/>
          <w:rtl/>
        </w:rPr>
        <w:t>را</w:t>
      </w:r>
      <w:r>
        <w:rPr>
          <w:rtl/>
        </w:rPr>
        <w:t xml:space="preserve"> </w:t>
      </w:r>
      <w:r>
        <w:rPr>
          <w:rFonts w:hint="cs"/>
          <w:rtl/>
        </w:rPr>
        <w:t>میگیرد</w:t>
      </w:r>
      <w:r>
        <w:rPr>
          <w:rtl/>
        </w:rPr>
        <w:t xml:space="preserve"> </w:t>
      </w:r>
      <w:r>
        <w:rPr>
          <w:rFonts w:hint="cs"/>
          <w:rtl/>
        </w:rPr>
        <w:t>یا</w:t>
      </w:r>
      <w:r>
        <w:rPr>
          <w:rtl/>
        </w:rPr>
        <w:t xml:space="preserve"> </w:t>
      </w:r>
      <w:r>
        <w:rPr>
          <w:rFonts w:hint="cs"/>
          <w:rtl/>
        </w:rPr>
        <w:t>هیچکدام</w:t>
      </w:r>
      <w:r>
        <w:rPr>
          <w:rtl/>
        </w:rPr>
        <w:t xml:space="preserve"> </w:t>
      </w:r>
      <w:r>
        <w:rPr>
          <w:rFonts w:hint="cs"/>
          <w:rtl/>
        </w:rPr>
        <w:t>را</w:t>
      </w:r>
      <w:r w:rsidR="00BA7D0A">
        <w:rPr>
          <w:rtl/>
        </w:rPr>
        <w:t xml:space="preserve"> بنابراین </w:t>
      </w:r>
      <w:r>
        <w:rPr>
          <w:rFonts w:hint="cs"/>
          <w:rtl/>
        </w:rPr>
        <w:t>نمیتوان</w:t>
      </w:r>
      <w:r>
        <w:rPr>
          <w:rtl/>
        </w:rPr>
        <w:t xml:space="preserve"> </w:t>
      </w:r>
      <w:r>
        <w:rPr>
          <w:rFonts w:hint="cs"/>
          <w:rtl/>
        </w:rPr>
        <w:t>گفت</w:t>
      </w:r>
      <w:r>
        <w:rPr>
          <w:rtl/>
        </w:rPr>
        <w:t xml:space="preserve"> </w:t>
      </w:r>
      <w:r>
        <w:rPr>
          <w:rFonts w:hint="cs"/>
          <w:rtl/>
        </w:rPr>
        <w:t>این</w:t>
      </w:r>
      <w:r>
        <w:rPr>
          <w:rtl/>
        </w:rPr>
        <w:t xml:space="preserve"> </w:t>
      </w:r>
      <w:r>
        <w:rPr>
          <w:rFonts w:hint="cs"/>
          <w:rtl/>
        </w:rPr>
        <w:t>دلیل،</w:t>
      </w:r>
      <w:r>
        <w:rPr>
          <w:rtl/>
        </w:rPr>
        <w:t xml:space="preserve"> </w:t>
      </w:r>
      <w:r>
        <w:rPr>
          <w:rFonts w:hint="cs"/>
          <w:rtl/>
        </w:rPr>
        <w:t>استصحاب</w:t>
      </w:r>
      <w:r>
        <w:rPr>
          <w:rtl/>
        </w:rPr>
        <w:t xml:space="preserve"> </w:t>
      </w:r>
      <w:r>
        <w:rPr>
          <w:rFonts w:hint="cs"/>
          <w:rtl/>
        </w:rPr>
        <w:t>سببی</w:t>
      </w:r>
      <w:r>
        <w:rPr>
          <w:rtl/>
        </w:rPr>
        <w:t xml:space="preserve"> </w:t>
      </w:r>
      <w:r>
        <w:rPr>
          <w:rFonts w:hint="cs"/>
          <w:rtl/>
        </w:rPr>
        <w:t>را</w:t>
      </w:r>
      <w:r>
        <w:rPr>
          <w:rtl/>
        </w:rPr>
        <w:t xml:space="preserve"> </w:t>
      </w:r>
      <w:r>
        <w:rPr>
          <w:rFonts w:hint="cs"/>
          <w:rtl/>
        </w:rPr>
        <w:t>میگیرد</w:t>
      </w:r>
      <w:r>
        <w:rPr>
          <w:rtl/>
        </w:rPr>
        <w:t xml:space="preserve"> </w:t>
      </w:r>
      <w:r>
        <w:rPr>
          <w:rFonts w:hint="cs"/>
          <w:rtl/>
        </w:rPr>
        <w:t>و</w:t>
      </w:r>
      <w:r>
        <w:rPr>
          <w:rtl/>
        </w:rPr>
        <w:t xml:space="preserve"> </w:t>
      </w:r>
      <w:r>
        <w:rPr>
          <w:rFonts w:hint="cs"/>
          <w:rtl/>
        </w:rPr>
        <w:t>مسببی</w:t>
      </w:r>
      <w:r>
        <w:rPr>
          <w:rtl/>
        </w:rPr>
        <w:t xml:space="preserve"> </w:t>
      </w:r>
      <w:r>
        <w:rPr>
          <w:rFonts w:hint="cs"/>
          <w:rtl/>
        </w:rPr>
        <w:t>را</w:t>
      </w:r>
      <w:r>
        <w:rPr>
          <w:rtl/>
        </w:rPr>
        <w:t xml:space="preserve"> </w:t>
      </w:r>
      <w:r>
        <w:rPr>
          <w:rFonts w:hint="cs"/>
          <w:rtl/>
        </w:rPr>
        <w:t>رها</w:t>
      </w:r>
      <w:r>
        <w:rPr>
          <w:rtl/>
        </w:rPr>
        <w:t xml:space="preserve"> </w:t>
      </w:r>
      <w:r>
        <w:rPr>
          <w:rFonts w:hint="cs"/>
          <w:rtl/>
        </w:rPr>
        <w:t>میکند</w:t>
      </w:r>
      <w:r>
        <w:rPr>
          <w:rtl/>
        </w:rPr>
        <w:t>.</w:t>
      </w:r>
    </w:p>
    <w:p w:rsidR="00BF01F5" w:rsidRDefault="00E14020" w:rsidP="0044477C">
      <w:pPr>
        <w:rPr>
          <w:rtl/>
        </w:rPr>
      </w:pPr>
      <w:r>
        <w:rPr>
          <w:rFonts w:hint="cs"/>
          <w:rtl/>
        </w:rPr>
        <w:t>پاسخ</w:t>
      </w:r>
      <w:r>
        <w:rPr>
          <w:rtl/>
        </w:rPr>
        <w:t xml:space="preserve"> </w:t>
      </w:r>
      <w:r>
        <w:rPr>
          <w:rFonts w:hint="cs"/>
          <w:rtl/>
        </w:rPr>
        <w:t>مرحوم</w:t>
      </w:r>
      <w:r>
        <w:rPr>
          <w:rtl/>
        </w:rPr>
        <w:t xml:space="preserve"> </w:t>
      </w:r>
      <w:r>
        <w:rPr>
          <w:rFonts w:hint="cs"/>
          <w:rtl/>
        </w:rPr>
        <w:t>شیخ</w:t>
      </w:r>
      <w:r>
        <w:rPr>
          <w:rtl/>
        </w:rPr>
        <w:t xml:space="preserve"> </w:t>
      </w:r>
      <w:r>
        <w:rPr>
          <w:rFonts w:hint="cs"/>
          <w:rtl/>
        </w:rPr>
        <w:t>آن</w:t>
      </w:r>
      <w:r>
        <w:rPr>
          <w:rtl/>
        </w:rPr>
        <w:t xml:space="preserve"> </w:t>
      </w:r>
      <w:r>
        <w:rPr>
          <w:rFonts w:hint="cs"/>
          <w:rtl/>
        </w:rPr>
        <w:t>است</w:t>
      </w:r>
      <w:r>
        <w:rPr>
          <w:rtl/>
        </w:rPr>
        <w:t xml:space="preserve"> </w:t>
      </w:r>
      <w:r>
        <w:rPr>
          <w:rFonts w:hint="cs"/>
          <w:rtl/>
        </w:rPr>
        <w:t>که</w:t>
      </w:r>
      <w:r>
        <w:rPr>
          <w:rtl/>
        </w:rPr>
        <w:t xml:space="preserve"> </w:t>
      </w:r>
      <w:r>
        <w:rPr>
          <w:rFonts w:hint="cs"/>
          <w:rtl/>
        </w:rPr>
        <w:t>این</w:t>
      </w:r>
      <w:r>
        <w:rPr>
          <w:rtl/>
        </w:rPr>
        <w:t xml:space="preserve"> </w:t>
      </w:r>
      <w:r>
        <w:rPr>
          <w:rFonts w:hint="cs"/>
          <w:rtl/>
        </w:rPr>
        <w:t>تفکیک</w:t>
      </w:r>
      <w:r>
        <w:rPr>
          <w:rtl/>
        </w:rPr>
        <w:t xml:space="preserve"> </w:t>
      </w:r>
      <w:r>
        <w:rPr>
          <w:rFonts w:hint="cs"/>
          <w:rtl/>
        </w:rPr>
        <w:t>به</w:t>
      </w:r>
      <w:r>
        <w:rPr>
          <w:rtl/>
        </w:rPr>
        <w:t xml:space="preserve"> </w:t>
      </w:r>
      <w:r>
        <w:rPr>
          <w:rFonts w:hint="cs"/>
          <w:rtl/>
        </w:rPr>
        <w:t>دلیل</w:t>
      </w:r>
      <w:r>
        <w:rPr>
          <w:rtl/>
        </w:rPr>
        <w:t xml:space="preserve"> </w:t>
      </w:r>
      <w:r>
        <w:rPr>
          <w:rFonts w:hint="cs"/>
          <w:rtl/>
        </w:rPr>
        <w:t>تقدم</w:t>
      </w:r>
      <w:r>
        <w:rPr>
          <w:rtl/>
        </w:rPr>
        <w:t xml:space="preserve"> </w:t>
      </w:r>
      <w:r>
        <w:rPr>
          <w:rFonts w:hint="cs"/>
          <w:rtl/>
        </w:rPr>
        <w:t>رتبی</w:t>
      </w:r>
      <w:r>
        <w:rPr>
          <w:rtl/>
        </w:rPr>
        <w:t xml:space="preserve"> </w:t>
      </w:r>
      <w:r>
        <w:rPr>
          <w:rFonts w:hint="cs"/>
          <w:rtl/>
        </w:rPr>
        <w:t>اصل</w:t>
      </w:r>
      <w:r>
        <w:rPr>
          <w:rtl/>
        </w:rPr>
        <w:t xml:space="preserve"> </w:t>
      </w:r>
      <w:r>
        <w:rPr>
          <w:rFonts w:hint="cs"/>
          <w:rtl/>
        </w:rPr>
        <w:t>سببی</w:t>
      </w:r>
      <w:r>
        <w:rPr>
          <w:rtl/>
        </w:rPr>
        <w:t xml:space="preserve"> </w:t>
      </w:r>
      <w:r>
        <w:rPr>
          <w:rFonts w:hint="cs"/>
          <w:rtl/>
        </w:rPr>
        <w:t>بر</w:t>
      </w:r>
      <w:r>
        <w:rPr>
          <w:rtl/>
        </w:rPr>
        <w:t xml:space="preserve"> </w:t>
      </w:r>
      <w:r>
        <w:rPr>
          <w:rFonts w:hint="cs"/>
          <w:rtl/>
        </w:rPr>
        <w:t>اصل</w:t>
      </w:r>
      <w:r>
        <w:rPr>
          <w:rtl/>
        </w:rPr>
        <w:t xml:space="preserve"> </w:t>
      </w:r>
      <w:r>
        <w:rPr>
          <w:rFonts w:hint="cs"/>
          <w:rtl/>
        </w:rPr>
        <w:t>مسببی</w:t>
      </w:r>
      <w:r>
        <w:rPr>
          <w:rtl/>
        </w:rPr>
        <w:t xml:space="preserve"> </w:t>
      </w:r>
      <w:r>
        <w:rPr>
          <w:rFonts w:hint="cs"/>
          <w:rtl/>
        </w:rPr>
        <w:t>است</w:t>
      </w:r>
      <w:r w:rsidR="00743F79">
        <w:rPr>
          <w:rtl/>
        </w:rPr>
        <w:t>،</w:t>
      </w:r>
      <w:r>
        <w:rPr>
          <w:rtl/>
        </w:rPr>
        <w:t xml:space="preserve"> </w:t>
      </w:r>
      <w:r>
        <w:rPr>
          <w:rFonts w:hint="cs"/>
          <w:rtl/>
        </w:rPr>
        <w:t>گرچه</w:t>
      </w:r>
      <w:r>
        <w:rPr>
          <w:rtl/>
        </w:rPr>
        <w:t xml:space="preserve"> </w:t>
      </w:r>
      <w:r>
        <w:rPr>
          <w:rFonts w:hint="cs"/>
          <w:rtl/>
        </w:rPr>
        <w:t>دلیل</w:t>
      </w:r>
      <w:r>
        <w:rPr>
          <w:rtl/>
        </w:rPr>
        <w:t xml:space="preserve"> </w:t>
      </w:r>
      <w:r>
        <w:rPr>
          <w:rFonts w:hint="cs"/>
          <w:rtl/>
        </w:rPr>
        <w:t>عام</w:t>
      </w:r>
      <w:r>
        <w:rPr>
          <w:rtl/>
        </w:rPr>
        <w:t xml:space="preserve"> </w:t>
      </w:r>
      <w:r>
        <w:rPr>
          <w:rFonts w:hint="cs"/>
          <w:rtl/>
        </w:rPr>
        <w:t>واحد</w:t>
      </w:r>
      <w:r>
        <w:rPr>
          <w:rtl/>
        </w:rPr>
        <w:t xml:space="preserve"> </w:t>
      </w:r>
      <w:r>
        <w:rPr>
          <w:rFonts w:hint="cs"/>
          <w:rtl/>
        </w:rPr>
        <w:t>است،</w:t>
      </w:r>
      <w:r>
        <w:rPr>
          <w:rtl/>
        </w:rPr>
        <w:t xml:space="preserve"> </w:t>
      </w:r>
      <w:r>
        <w:rPr>
          <w:rFonts w:hint="cs"/>
          <w:rtl/>
        </w:rPr>
        <w:t>اما</w:t>
      </w:r>
      <w:r>
        <w:rPr>
          <w:rtl/>
        </w:rPr>
        <w:t xml:space="preserve"> </w:t>
      </w:r>
      <w:r>
        <w:rPr>
          <w:rFonts w:hint="cs"/>
          <w:rtl/>
        </w:rPr>
        <w:t>افراد</w:t>
      </w:r>
      <w:r>
        <w:rPr>
          <w:rtl/>
        </w:rPr>
        <w:t xml:space="preserve"> </w:t>
      </w:r>
      <w:r>
        <w:rPr>
          <w:rFonts w:hint="cs"/>
          <w:rtl/>
        </w:rPr>
        <w:t>آن</w:t>
      </w:r>
      <w:r>
        <w:rPr>
          <w:rtl/>
        </w:rPr>
        <w:t xml:space="preserve"> </w:t>
      </w:r>
      <w:r>
        <w:rPr>
          <w:rFonts w:hint="cs"/>
          <w:rtl/>
        </w:rPr>
        <w:t>طولی</w:t>
      </w:r>
      <w:r>
        <w:rPr>
          <w:rtl/>
        </w:rPr>
        <w:t xml:space="preserve"> </w:t>
      </w:r>
      <w:r>
        <w:rPr>
          <w:rFonts w:hint="cs"/>
          <w:rtl/>
        </w:rPr>
        <w:t>و</w:t>
      </w:r>
      <w:r>
        <w:rPr>
          <w:rtl/>
        </w:rPr>
        <w:t xml:space="preserve"> </w:t>
      </w:r>
      <w:r>
        <w:rPr>
          <w:rFonts w:hint="cs"/>
          <w:rtl/>
        </w:rPr>
        <w:t>دارای</w:t>
      </w:r>
      <w:r>
        <w:rPr>
          <w:rtl/>
        </w:rPr>
        <w:t xml:space="preserve"> </w:t>
      </w:r>
      <w:r>
        <w:rPr>
          <w:rFonts w:hint="cs"/>
          <w:rtl/>
        </w:rPr>
        <w:t>رتبهاند،</w:t>
      </w:r>
      <w:r>
        <w:rPr>
          <w:rtl/>
        </w:rPr>
        <w:t xml:space="preserve"> </w:t>
      </w:r>
      <w:r>
        <w:rPr>
          <w:rFonts w:hint="cs"/>
          <w:rtl/>
        </w:rPr>
        <w:t>نه</w:t>
      </w:r>
      <w:r>
        <w:rPr>
          <w:rtl/>
        </w:rPr>
        <w:t xml:space="preserve"> </w:t>
      </w:r>
      <w:r>
        <w:rPr>
          <w:rFonts w:hint="cs"/>
          <w:rtl/>
        </w:rPr>
        <w:t>عرضی</w:t>
      </w:r>
      <w:r w:rsidR="00743F79">
        <w:rPr>
          <w:rtl/>
        </w:rPr>
        <w:t>،</w:t>
      </w:r>
      <w:r>
        <w:rPr>
          <w:rtl/>
        </w:rPr>
        <w:t xml:space="preserve"> </w:t>
      </w:r>
      <w:r>
        <w:rPr>
          <w:rFonts w:hint="cs"/>
          <w:rtl/>
        </w:rPr>
        <w:t>در</w:t>
      </w:r>
      <w:r>
        <w:rPr>
          <w:rtl/>
        </w:rPr>
        <w:t xml:space="preserve"> </w:t>
      </w:r>
      <w:r>
        <w:rPr>
          <w:rFonts w:hint="cs"/>
          <w:rtl/>
        </w:rPr>
        <w:t>افراد</w:t>
      </w:r>
      <w:r>
        <w:rPr>
          <w:rtl/>
        </w:rPr>
        <w:t xml:space="preserve"> </w:t>
      </w:r>
      <w:r>
        <w:rPr>
          <w:rFonts w:hint="cs"/>
          <w:rtl/>
        </w:rPr>
        <w:t>طولی،</w:t>
      </w:r>
      <w:r>
        <w:rPr>
          <w:rtl/>
        </w:rPr>
        <w:t xml:space="preserve"> </w:t>
      </w:r>
      <w:r>
        <w:rPr>
          <w:rFonts w:hint="cs"/>
          <w:rtl/>
        </w:rPr>
        <w:t>عام</w:t>
      </w:r>
      <w:r>
        <w:rPr>
          <w:rtl/>
        </w:rPr>
        <w:t xml:space="preserve"> </w:t>
      </w:r>
      <w:r>
        <w:rPr>
          <w:rFonts w:hint="cs"/>
          <w:rtl/>
        </w:rPr>
        <w:t>ابتدا</w:t>
      </w:r>
      <w:r>
        <w:rPr>
          <w:rtl/>
        </w:rPr>
        <w:t xml:space="preserve"> </w:t>
      </w:r>
      <w:r>
        <w:rPr>
          <w:rFonts w:hint="cs"/>
          <w:rtl/>
        </w:rPr>
        <w:t>به</w:t>
      </w:r>
      <w:r>
        <w:rPr>
          <w:rtl/>
        </w:rPr>
        <w:t xml:space="preserve"> </w:t>
      </w:r>
      <w:r>
        <w:rPr>
          <w:rFonts w:hint="cs"/>
          <w:rtl/>
        </w:rPr>
        <w:t>فرد</w:t>
      </w:r>
      <w:r>
        <w:rPr>
          <w:rtl/>
        </w:rPr>
        <w:t xml:space="preserve"> </w:t>
      </w:r>
      <w:r>
        <w:rPr>
          <w:rFonts w:hint="cs"/>
          <w:rtl/>
        </w:rPr>
        <w:t>مقدم</w:t>
      </w:r>
      <w:r>
        <w:rPr>
          <w:rtl/>
        </w:rPr>
        <w:t xml:space="preserve"> </w:t>
      </w:r>
      <w:r>
        <w:rPr>
          <w:rFonts w:hint="cs"/>
          <w:rtl/>
        </w:rPr>
        <w:t>در</w:t>
      </w:r>
      <w:r>
        <w:rPr>
          <w:rtl/>
        </w:rPr>
        <w:t xml:space="preserve"> </w:t>
      </w:r>
      <w:r>
        <w:rPr>
          <w:rFonts w:hint="cs"/>
          <w:rtl/>
        </w:rPr>
        <w:t>رتبه</w:t>
      </w:r>
      <w:r>
        <w:rPr>
          <w:rtl/>
        </w:rPr>
        <w:t xml:space="preserve"> </w:t>
      </w:r>
      <w:r>
        <w:rPr>
          <w:rFonts w:hint="cs"/>
          <w:rtl/>
        </w:rPr>
        <w:t>تعلق</w:t>
      </w:r>
      <w:r>
        <w:rPr>
          <w:rtl/>
        </w:rPr>
        <w:t xml:space="preserve"> </w:t>
      </w:r>
      <w:r>
        <w:rPr>
          <w:rFonts w:hint="cs"/>
          <w:rtl/>
        </w:rPr>
        <w:t>میگیرد</w:t>
      </w:r>
      <w:r>
        <w:rPr>
          <w:rtl/>
        </w:rPr>
        <w:t xml:space="preserve"> </w:t>
      </w:r>
      <w:r>
        <w:rPr>
          <w:rFonts w:hint="cs"/>
          <w:rtl/>
        </w:rPr>
        <w:t>و</w:t>
      </w:r>
      <w:r>
        <w:rPr>
          <w:rtl/>
        </w:rPr>
        <w:t xml:space="preserve"> </w:t>
      </w:r>
      <w:r>
        <w:rPr>
          <w:rFonts w:hint="cs"/>
          <w:rtl/>
        </w:rPr>
        <w:t>با</w:t>
      </w:r>
      <w:r>
        <w:rPr>
          <w:rtl/>
        </w:rPr>
        <w:t xml:space="preserve"> </w:t>
      </w:r>
      <w:r>
        <w:rPr>
          <w:rFonts w:hint="cs"/>
          <w:rtl/>
        </w:rPr>
        <w:t>شمول</w:t>
      </w:r>
      <w:r>
        <w:rPr>
          <w:rtl/>
        </w:rPr>
        <w:t xml:space="preserve"> </w:t>
      </w:r>
      <w:r>
        <w:rPr>
          <w:rFonts w:hint="cs"/>
          <w:rtl/>
        </w:rPr>
        <w:t>آن،</w:t>
      </w:r>
      <w:r>
        <w:rPr>
          <w:rtl/>
        </w:rPr>
        <w:t xml:space="preserve"> </w:t>
      </w:r>
      <w:r>
        <w:rPr>
          <w:rFonts w:hint="cs"/>
          <w:rtl/>
        </w:rPr>
        <w:t>نوبت</w:t>
      </w:r>
      <w:r>
        <w:rPr>
          <w:rtl/>
        </w:rPr>
        <w:t xml:space="preserve"> </w:t>
      </w:r>
      <w:r>
        <w:rPr>
          <w:rFonts w:hint="cs"/>
          <w:rtl/>
        </w:rPr>
        <w:t>به</w:t>
      </w:r>
      <w:r>
        <w:rPr>
          <w:rtl/>
        </w:rPr>
        <w:t xml:space="preserve"> </w:t>
      </w:r>
      <w:r>
        <w:rPr>
          <w:rFonts w:hint="cs"/>
          <w:rtl/>
        </w:rPr>
        <w:t>فرد</w:t>
      </w:r>
      <w:r>
        <w:rPr>
          <w:rtl/>
        </w:rPr>
        <w:t xml:space="preserve"> </w:t>
      </w:r>
      <w:r>
        <w:rPr>
          <w:rFonts w:hint="cs"/>
          <w:rtl/>
        </w:rPr>
        <w:t>مؤخر</w:t>
      </w:r>
      <w:r>
        <w:rPr>
          <w:rtl/>
        </w:rPr>
        <w:t xml:space="preserve"> </w:t>
      </w:r>
      <w:r>
        <w:rPr>
          <w:rFonts w:hint="cs"/>
          <w:rtl/>
        </w:rPr>
        <w:t>نمیرسد</w:t>
      </w:r>
      <w:r w:rsidR="00743F79">
        <w:rPr>
          <w:rtl/>
        </w:rPr>
        <w:t>،</w:t>
      </w:r>
      <w:r>
        <w:rPr>
          <w:rtl/>
        </w:rPr>
        <w:t xml:space="preserve"> </w:t>
      </w:r>
      <w:r>
        <w:rPr>
          <w:rFonts w:hint="cs"/>
          <w:rtl/>
        </w:rPr>
        <w:t>در</w:t>
      </w:r>
      <w:r>
        <w:rPr>
          <w:rtl/>
        </w:rPr>
        <w:t xml:space="preserve"> </w:t>
      </w:r>
      <w:r>
        <w:rPr>
          <w:rFonts w:hint="cs"/>
          <w:rtl/>
        </w:rPr>
        <w:t>اینجا</w:t>
      </w:r>
      <w:r>
        <w:rPr>
          <w:rtl/>
        </w:rPr>
        <w:t xml:space="preserve"> </w:t>
      </w:r>
      <w:r>
        <w:rPr>
          <w:rFonts w:hint="cs"/>
          <w:rtl/>
        </w:rPr>
        <w:t>نیز</w:t>
      </w:r>
      <w:r>
        <w:rPr>
          <w:rtl/>
        </w:rPr>
        <w:t xml:space="preserve"> </w:t>
      </w:r>
      <w:r>
        <w:rPr>
          <w:rFonts w:hint="cs"/>
          <w:rtl/>
        </w:rPr>
        <w:t>عام</w:t>
      </w:r>
      <w:r>
        <w:rPr>
          <w:rtl/>
        </w:rPr>
        <w:t xml:space="preserve"> </w:t>
      </w:r>
      <w:r w:rsidR="00805812">
        <w:rPr>
          <w:rtl/>
        </w:rPr>
        <w:t>(</w:t>
      </w:r>
      <w:r>
        <w:rPr>
          <w:rFonts w:hint="cs"/>
          <w:rtl/>
        </w:rPr>
        <w:t>لا</w:t>
      </w:r>
      <w:r>
        <w:rPr>
          <w:rtl/>
        </w:rPr>
        <w:t xml:space="preserve"> </w:t>
      </w:r>
      <w:r>
        <w:rPr>
          <w:rFonts w:hint="cs"/>
          <w:rtl/>
        </w:rPr>
        <w:t>تنقض</w:t>
      </w:r>
      <w:r w:rsidR="00805812">
        <w:rPr>
          <w:rFonts w:hint="eastAsia"/>
          <w:rtl/>
        </w:rPr>
        <w:t>)</w:t>
      </w:r>
      <w:r>
        <w:rPr>
          <w:rtl/>
        </w:rPr>
        <w:t xml:space="preserve"> </w:t>
      </w:r>
      <w:r>
        <w:rPr>
          <w:rFonts w:hint="cs"/>
          <w:rtl/>
        </w:rPr>
        <w:t>ابتدا</w:t>
      </w:r>
      <w:r>
        <w:rPr>
          <w:rtl/>
        </w:rPr>
        <w:t xml:space="preserve"> </w:t>
      </w:r>
      <w:r>
        <w:rPr>
          <w:rFonts w:hint="cs"/>
          <w:rtl/>
        </w:rPr>
        <w:t>اصل</w:t>
      </w:r>
      <w:r>
        <w:rPr>
          <w:rtl/>
        </w:rPr>
        <w:t xml:space="preserve"> </w:t>
      </w:r>
      <w:r>
        <w:rPr>
          <w:rFonts w:hint="cs"/>
          <w:rtl/>
        </w:rPr>
        <w:t>سببی</w:t>
      </w:r>
      <w:r>
        <w:rPr>
          <w:rtl/>
        </w:rPr>
        <w:t xml:space="preserve"> </w:t>
      </w:r>
      <w:r>
        <w:rPr>
          <w:rFonts w:hint="cs"/>
          <w:rtl/>
        </w:rPr>
        <w:t>که</w:t>
      </w:r>
      <w:r>
        <w:rPr>
          <w:rtl/>
        </w:rPr>
        <w:t xml:space="preserve"> </w:t>
      </w:r>
      <w:r>
        <w:rPr>
          <w:rFonts w:hint="cs"/>
          <w:rtl/>
        </w:rPr>
        <w:t>رتبتا</w:t>
      </w:r>
      <w:r>
        <w:rPr>
          <w:rtl/>
        </w:rPr>
        <w:t xml:space="preserve"> </w:t>
      </w:r>
      <w:r>
        <w:rPr>
          <w:rFonts w:hint="cs"/>
          <w:rtl/>
        </w:rPr>
        <w:t>مقدم</w:t>
      </w:r>
      <w:r>
        <w:rPr>
          <w:rtl/>
        </w:rPr>
        <w:t xml:space="preserve"> </w:t>
      </w:r>
      <w:r>
        <w:rPr>
          <w:rFonts w:hint="cs"/>
          <w:rtl/>
        </w:rPr>
        <w:t>است</w:t>
      </w:r>
      <w:r>
        <w:rPr>
          <w:rtl/>
        </w:rPr>
        <w:t xml:space="preserve"> </w:t>
      </w:r>
      <w:r>
        <w:rPr>
          <w:rFonts w:hint="cs"/>
          <w:rtl/>
        </w:rPr>
        <w:t>را</w:t>
      </w:r>
      <w:r>
        <w:rPr>
          <w:rtl/>
        </w:rPr>
        <w:t xml:space="preserve"> </w:t>
      </w:r>
      <w:r>
        <w:rPr>
          <w:rFonts w:hint="cs"/>
          <w:rtl/>
        </w:rPr>
        <w:t>میگیرد</w:t>
      </w:r>
      <w:r>
        <w:rPr>
          <w:rtl/>
        </w:rPr>
        <w:t xml:space="preserve"> </w:t>
      </w:r>
      <w:r>
        <w:rPr>
          <w:rFonts w:hint="cs"/>
          <w:rtl/>
        </w:rPr>
        <w:t>و</w:t>
      </w:r>
      <w:r>
        <w:rPr>
          <w:rtl/>
        </w:rPr>
        <w:t xml:space="preserve"> </w:t>
      </w:r>
      <w:r>
        <w:rPr>
          <w:rFonts w:hint="cs"/>
          <w:rtl/>
        </w:rPr>
        <w:t>با</w:t>
      </w:r>
      <w:r>
        <w:rPr>
          <w:rtl/>
        </w:rPr>
        <w:t xml:space="preserve"> </w:t>
      </w:r>
      <w:r>
        <w:rPr>
          <w:rFonts w:hint="cs"/>
          <w:rtl/>
        </w:rPr>
        <w:t>جریان</w:t>
      </w:r>
      <w:r>
        <w:rPr>
          <w:rtl/>
        </w:rPr>
        <w:t xml:space="preserve"> </w:t>
      </w:r>
      <w:r>
        <w:rPr>
          <w:rFonts w:hint="cs"/>
          <w:rtl/>
        </w:rPr>
        <w:t>آن،</w:t>
      </w:r>
      <w:r>
        <w:rPr>
          <w:rtl/>
        </w:rPr>
        <w:t xml:space="preserve"> </w:t>
      </w:r>
      <w:r>
        <w:rPr>
          <w:rFonts w:hint="cs"/>
          <w:rtl/>
        </w:rPr>
        <w:t>دیگر</w:t>
      </w:r>
      <w:r>
        <w:rPr>
          <w:rtl/>
        </w:rPr>
        <w:t xml:space="preserve"> </w:t>
      </w:r>
      <w:r>
        <w:rPr>
          <w:rFonts w:hint="cs"/>
          <w:rtl/>
        </w:rPr>
        <w:t>مجالی</w:t>
      </w:r>
      <w:r>
        <w:rPr>
          <w:rtl/>
        </w:rPr>
        <w:t xml:space="preserve"> </w:t>
      </w:r>
      <w:r>
        <w:rPr>
          <w:rFonts w:hint="cs"/>
          <w:rtl/>
        </w:rPr>
        <w:t>برای</w:t>
      </w:r>
      <w:r>
        <w:rPr>
          <w:rtl/>
        </w:rPr>
        <w:t xml:space="preserve"> </w:t>
      </w:r>
      <w:r>
        <w:rPr>
          <w:rFonts w:hint="cs"/>
          <w:rtl/>
        </w:rPr>
        <w:t>شمول</w:t>
      </w:r>
      <w:r>
        <w:rPr>
          <w:rtl/>
        </w:rPr>
        <w:t xml:space="preserve"> </w:t>
      </w:r>
      <w:r>
        <w:rPr>
          <w:rFonts w:hint="cs"/>
          <w:rtl/>
        </w:rPr>
        <w:t>نسبت</w:t>
      </w:r>
      <w:r>
        <w:rPr>
          <w:rtl/>
        </w:rPr>
        <w:t xml:space="preserve"> </w:t>
      </w:r>
      <w:r>
        <w:rPr>
          <w:rFonts w:hint="cs"/>
          <w:rtl/>
        </w:rPr>
        <w:t>به</w:t>
      </w:r>
      <w:r>
        <w:rPr>
          <w:rtl/>
        </w:rPr>
        <w:t xml:space="preserve"> </w:t>
      </w:r>
      <w:r>
        <w:rPr>
          <w:rFonts w:hint="cs"/>
          <w:rtl/>
        </w:rPr>
        <w:t>مسببی</w:t>
      </w:r>
      <w:r>
        <w:rPr>
          <w:rtl/>
        </w:rPr>
        <w:t xml:space="preserve"> </w:t>
      </w:r>
      <w:r>
        <w:rPr>
          <w:rFonts w:hint="cs"/>
          <w:rtl/>
        </w:rPr>
        <w:t>باقی</w:t>
      </w:r>
      <w:r>
        <w:rPr>
          <w:rtl/>
        </w:rPr>
        <w:t xml:space="preserve"> </w:t>
      </w:r>
      <w:r>
        <w:rPr>
          <w:rFonts w:hint="cs"/>
          <w:rtl/>
        </w:rPr>
        <w:t>نمیماند</w:t>
      </w:r>
      <w:r w:rsidR="00743F79">
        <w:rPr>
          <w:rtl/>
        </w:rPr>
        <w:t>،</w:t>
      </w:r>
      <w:r>
        <w:rPr>
          <w:rtl/>
        </w:rPr>
        <w:t xml:space="preserve"> </w:t>
      </w:r>
      <w:r>
        <w:rPr>
          <w:rFonts w:hint="cs"/>
          <w:rtl/>
        </w:rPr>
        <w:t>برخی</w:t>
      </w:r>
      <w:r>
        <w:rPr>
          <w:rtl/>
        </w:rPr>
        <w:t xml:space="preserve"> </w:t>
      </w:r>
      <w:r>
        <w:rPr>
          <w:rFonts w:hint="cs"/>
          <w:rtl/>
        </w:rPr>
        <w:t>به</w:t>
      </w:r>
      <w:r>
        <w:rPr>
          <w:rtl/>
        </w:rPr>
        <w:t xml:space="preserve"> </w:t>
      </w:r>
      <w:r>
        <w:rPr>
          <w:rFonts w:hint="cs"/>
          <w:rtl/>
        </w:rPr>
        <w:t>این</w:t>
      </w:r>
      <w:r>
        <w:rPr>
          <w:rtl/>
        </w:rPr>
        <w:t xml:space="preserve"> </w:t>
      </w:r>
      <w:r>
        <w:rPr>
          <w:rFonts w:hint="cs"/>
          <w:rtl/>
        </w:rPr>
        <w:t>پاسخ</w:t>
      </w:r>
      <w:r>
        <w:rPr>
          <w:rtl/>
        </w:rPr>
        <w:t xml:space="preserve"> </w:t>
      </w:r>
      <w:r>
        <w:rPr>
          <w:rFonts w:hint="cs"/>
          <w:rtl/>
        </w:rPr>
        <w:t>اشکال</w:t>
      </w:r>
      <w:r>
        <w:rPr>
          <w:rtl/>
        </w:rPr>
        <w:t xml:space="preserve"> </w:t>
      </w:r>
      <w:r w:rsidR="009D3EC3">
        <w:rPr>
          <w:rFonts w:hint="cs"/>
          <w:rtl/>
        </w:rPr>
        <w:t>کرده اند</w:t>
      </w:r>
      <w:r>
        <w:rPr>
          <w:rtl/>
        </w:rPr>
        <w:t xml:space="preserve"> </w:t>
      </w:r>
      <w:r>
        <w:rPr>
          <w:rFonts w:hint="cs"/>
          <w:rtl/>
        </w:rPr>
        <w:t>که</w:t>
      </w:r>
      <w:r>
        <w:rPr>
          <w:rtl/>
        </w:rPr>
        <w:t xml:space="preserve"> </w:t>
      </w:r>
      <w:r>
        <w:rPr>
          <w:rFonts w:hint="cs"/>
          <w:rtl/>
        </w:rPr>
        <w:t>تقدم</w:t>
      </w:r>
      <w:r>
        <w:rPr>
          <w:rtl/>
        </w:rPr>
        <w:t xml:space="preserve"> </w:t>
      </w:r>
      <w:r>
        <w:rPr>
          <w:rFonts w:hint="cs"/>
          <w:rtl/>
        </w:rPr>
        <w:t>و</w:t>
      </w:r>
      <w:r>
        <w:rPr>
          <w:rtl/>
        </w:rPr>
        <w:t xml:space="preserve"> </w:t>
      </w:r>
      <w:r>
        <w:rPr>
          <w:rFonts w:hint="cs"/>
          <w:rtl/>
        </w:rPr>
        <w:t>تأخر</w:t>
      </w:r>
      <w:r>
        <w:rPr>
          <w:rtl/>
        </w:rPr>
        <w:t xml:space="preserve"> </w:t>
      </w:r>
      <w:r>
        <w:rPr>
          <w:rFonts w:hint="cs"/>
          <w:rtl/>
        </w:rPr>
        <w:t>رتبی</w:t>
      </w:r>
      <w:r>
        <w:rPr>
          <w:rtl/>
        </w:rPr>
        <w:t xml:space="preserve"> </w:t>
      </w:r>
      <w:r>
        <w:rPr>
          <w:rFonts w:hint="cs"/>
          <w:rtl/>
        </w:rPr>
        <w:t>تنها</w:t>
      </w:r>
      <w:r>
        <w:rPr>
          <w:rtl/>
        </w:rPr>
        <w:t xml:space="preserve"> </w:t>
      </w:r>
      <w:r>
        <w:rPr>
          <w:rFonts w:hint="cs"/>
          <w:rtl/>
        </w:rPr>
        <w:t>در</w:t>
      </w:r>
      <w:r>
        <w:rPr>
          <w:rtl/>
        </w:rPr>
        <w:t xml:space="preserve"> </w:t>
      </w:r>
      <w:r>
        <w:rPr>
          <w:rFonts w:hint="cs"/>
          <w:rtl/>
        </w:rPr>
        <w:t>احکام</w:t>
      </w:r>
      <w:r>
        <w:rPr>
          <w:rtl/>
        </w:rPr>
        <w:t xml:space="preserve"> </w:t>
      </w:r>
      <w:r>
        <w:rPr>
          <w:rFonts w:hint="cs"/>
          <w:rtl/>
        </w:rPr>
        <w:t>عقلی</w:t>
      </w:r>
      <w:r>
        <w:rPr>
          <w:rtl/>
        </w:rPr>
        <w:t xml:space="preserve"> </w:t>
      </w:r>
      <w:r>
        <w:rPr>
          <w:rFonts w:hint="cs"/>
          <w:rtl/>
        </w:rPr>
        <w:t>مؤثر</w:t>
      </w:r>
      <w:r>
        <w:rPr>
          <w:rtl/>
        </w:rPr>
        <w:t xml:space="preserve"> </w:t>
      </w:r>
      <w:r>
        <w:rPr>
          <w:rFonts w:hint="cs"/>
          <w:rtl/>
        </w:rPr>
        <w:t>است،</w:t>
      </w:r>
      <w:r>
        <w:rPr>
          <w:rtl/>
        </w:rPr>
        <w:t xml:space="preserve"> </w:t>
      </w:r>
      <w:r>
        <w:rPr>
          <w:rFonts w:hint="cs"/>
          <w:rtl/>
        </w:rPr>
        <w:t>نه</w:t>
      </w:r>
      <w:r>
        <w:rPr>
          <w:rtl/>
        </w:rPr>
        <w:t xml:space="preserve"> </w:t>
      </w:r>
      <w:r>
        <w:rPr>
          <w:rFonts w:hint="cs"/>
          <w:rtl/>
        </w:rPr>
        <w:t>در</w:t>
      </w:r>
      <w:r>
        <w:rPr>
          <w:rtl/>
        </w:rPr>
        <w:t xml:space="preserve"> </w:t>
      </w:r>
      <w:r>
        <w:rPr>
          <w:rFonts w:hint="cs"/>
          <w:rtl/>
        </w:rPr>
        <w:t>شمول</w:t>
      </w:r>
      <w:r>
        <w:rPr>
          <w:rtl/>
        </w:rPr>
        <w:t xml:space="preserve"> </w:t>
      </w:r>
      <w:r>
        <w:rPr>
          <w:rFonts w:hint="cs"/>
          <w:rtl/>
        </w:rPr>
        <w:t>ادله</w:t>
      </w:r>
      <w:r>
        <w:rPr>
          <w:rtl/>
        </w:rPr>
        <w:t xml:space="preserve"> </w:t>
      </w:r>
      <w:r>
        <w:rPr>
          <w:rFonts w:hint="cs"/>
          <w:rtl/>
        </w:rPr>
        <w:t>شرعی</w:t>
      </w:r>
      <w:r w:rsidR="00743F79">
        <w:rPr>
          <w:rtl/>
        </w:rPr>
        <w:t>،</w:t>
      </w:r>
      <w:r>
        <w:rPr>
          <w:rtl/>
        </w:rPr>
        <w:t xml:space="preserve"> </w:t>
      </w:r>
      <w:r>
        <w:rPr>
          <w:rFonts w:hint="cs"/>
          <w:rtl/>
        </w:rPr>
        <w:t>لکن</w:t>
      </w:r>
      <w:r>
        <w:rPr>
          <w:rtl/>
        </w:rPr>
        <w:t xml:space="preserve"> </w:t>
      </w:r>
      <w:r>
        <w:rPr>
          <w:rFonts w:hint="cs"/>
          <w:rtl/>
        </w:rPr>
        <w:t>پاسخ</w:t>
      </w:r>
      <w:r>
        <w:rPr>
          <w:rtl/>
        </w:rPr>
        <w:t xml:space="preserve"> </w:t>
      </w:r>
      <w:r>
        <w:rPr>
          <w:rFonts w:hint="cs"/>
          <w:rtl/>
        </w:rPr>
        <w:t>آن</w:t>
      </w:r>
      <w:r>
        <w:rPr>
          <w:rtl/>
        </w:rPr>
        <w:t xml:space="preserve"> </w:t>
      </w:r>
      <w:r>
        <w:rPr>
          <w:rFonts w:hint="cs"/>
          <w:rtl/>
        </w:rPr>
        <w:t>است</w:t>
      </w:r>
      <w:r>
        <w:rPr>
          <w:rtl/>
        </w:rPr>
        <w:t xml:space="preserve"> </w:t>
      </w:r>
      <w:r>
        <w:rPr>
          <w:rFonts w:hint="cs"/>
          <w:rtl/>
        </w:rPr>
        <w:t>که</w:t>
      </w:r>
      <w:r>
        <w:rPr>
          <w:rtl/>
        </w:rPr>
        <w:t xml:space="preserve"> </w:t>
      </w:r>
      <w:r>
        <w:rPr>
          <w:rFonts w:hint="cs"/>
          <w:rtl/>
        </w:rPr>
        <w:t>این</w:t>
      </w:r>
      <w:r>
        <w:rPr>
          <w:rtl/>
        </w:rPr>
        <w:t xml:space="preserve"> </w:t>
      </w:r>
      <w:r>
        <w:rPr>
          <w:rFonts w:hint="cs"/>
          <w:rtl/>
        </w:rPr>
        <w:t>تقدم</w:t>
      </w:r>
      <w:r>
        <w:rPr>
          <w:rtl/>
        </w:rPr>
        <w:t xml:space="preserve"> </w:t>
      </w:r>
      <w:r>
        <w:rPr>
          <w:rFonts w:hint="cs"/>
          <w:rtl/>
        </w:rPr>
        <w:t>و</w:t>
      </w:r>
      <w:r>
        <w:rPr>
          <w:rtl/>
        </w:rPr>
        <w:t xml:space="preserve"> </w:t>
      </w:r>
      <w:r>
        <w:rPr>
          <w:rFonts w:hint="cs"/>
          <w:rtl/>
        </w:rPr>
        <w:t>تأخر</w:t>
      </w:r>
      <w:r>
        <w:rPr>
          <w:rtl/>
        </w:rPr>
        <w:t xml:space="preserve"> </w:t>
      </w:r>
      <w:r>
        <w:rPr>
          <w:rFonts w:hint="cs"/>
          <w:rtl/>
        </w:rPr>
        <w:t>رتبی</w:t>
      </w:r>
      <w:r>
        <w:rPr>
          <w:rtl/>
        </w:rPr>
        <w:t xml:space="preserve"> </w:t>
      </w:r>
      <w:r>
        <w:rPr>
          <w:rFonts w:hint="cs"/>
          <w:rtl/>
        </w:rPr>
        <w:t>را</w:t>
      </w:r>
      <w:r>
        <w:rPr>
          <w:rtl/>
        </w:rPr>
        <w:t xml:space="preserve"> </w:t>
      </w:r>
      <w:r>
        <w:rPr>
          <w:rFonts w:hint="cs"/>
          <w:rtl/>
        </w:rPr>
        <w:t>خود</w:t>
      </w:r>
      <w:r>
        <w:rPr>
          <w:rtl/>
        </w:rPr>
        <w:t xml:space="preserve"> </w:t>
      </w:r>
      <w:r>
        <w:rPr>
          <w:rFonts w:hint="cs"/>
          <w:rtl/>
        </w:rPr>
        <w:t>شارع</w:t>
      </w:r>
      <w:r>
        <w:rPr>
          <w:rtl/>
        </w:rPr>
        <w:t xml:space="preserve"> </w:t>
      </w:r>
      <w:r>
        <w:rPr>
          <w:rFonts w:hint="cs"/>
          <w:rtl/>
        </w:rPr>
        <w:t>جعل</w:t>
      </w:r>
      <w:r>
        <w:rPr>
          <w:rtl/>
        </w:rPr>
        <w:t xml:space="preserve"> </w:t>
      </w:r>
      <w:r>
        <w:rPr>
          <w:rFonts w:hint="cs"/>
          <w:rtl/>
        </w:rPr>
        <w:t>کرده</w:t>
      </w:r>
      <w:r>
        <w:rPr>
          <w:rtl/>
        </w:rPr>
        <w:t xml:space="preserve"> </w:t>
      </w:r>
      <w:r>
        <w:rPr>
          <w:rFonts w:hint="cs"/>
          <w:rtl/>
        </w:rPr>
        <w:t>است</w:t>
      </w:r>
      <w:r w:rsidR="00743F79">
        <w:rPr>
          <w:rtl/>
        </w:rPr>
        <w:t>،</w:t>
      </w:r>
      <w:r>
        <w:rPr>
          <w:rtl/>
        </w:rPr>
        <w:t xml:space="preserve"> </w:t>
      </w:r>
      <w:r>
        <w:rPr>
          <w:rFonts w:hint="cs"/>
          <w:rtl/>
        </w:rPr>
        <w:t>شارع،</w:t>
      </w:r>
      <w:r>
        <w:rPr>
          <w:rtl/>
        </w:rPr>
        <w:t xml:space="preserve"> </w:t>
      </w:r>
      <w:r>
        <w:rPr>
          <w:rFonts w:hint="cs"/>
          <w:rtl/>
        </w:rPr>
        <w:t>طهارت</w:t>
      </w:r>
      <w:r>
        <w:rPr>
          <w:rtl/>
        </w:rPr>
        <w:t xml:space="preserve"> </w:t>
      </w:r>
      <w:r>
        <w:rPr>
          <w:rFonts w:hint="cs"/>
          <w:rtl/>
        </w:rPr>
        <w:t>آب</w:t>
      </w:r>
      <w:r>
        <w:rPr>
          <w:rtl/>
        </w:rPr>
        <w:t xml:space="preserve"> </w:t>
      </w:r>
      <w:r>
        <w:rPr>
          <w:rFonts w:hint="cs"/>
          <w:rtl/>
        </w:rPr>
        <w:t>را</w:t>
      </w:r>
      <w:r>
        <w:rPr>
          <w:rtl/>
        </w:rPr>
        <w:t xml:space="preserve"> </w:t>
      </w:r>
      <w:r>
        <w:rPr>
          <w:rFonts w:hint="cs"/>
          <w:rtl/>
        </w:rPr>
        <w:t>موضوع</w:t>
      </w:r>
      <w:r>
        <w:rPr>
          <w:rtl/>
        </w:rPr>
        <w:t xml:space="preserve"> </w:t>
      </w:r>
      <w:r>
        <w:rPr>
          <w:rFonts w:hint="cs"/>
          <w:rtl/>
        </w:rPr>
        <w:t>و</w:t>
      </w:r>
      <w:r>
        <w:rPr>
          <w:rtl/>
        </w:rPr>
        <w:t xml:space="preserve"> </w:t>
      </w:r>
      <w:r>
        <w:rPr>
          <w:rFonts w:hint="cs"/>
          <w:rtl/>
        </w:rPr>
        <w:lastRenderedPageBreak/>
        <w:t>سبب</w:t>
      </w:r>
      <w:r>
        <w:rPr>
          <w:rtl/>
        </w:rPr>
        <w:t xml:space="preserve"> </w:t>
      </w:r>
      <w:r>
        <w:rPr>
          <w:rFonts w:hint="cs"/>
          <w:rtl/>
        </w:rPr>
        <w:t>برای</w:t>
      </w:r>
      <w:r>
        <w:rPr>
          <w:rtl/>
        </w:rPr>
        <w:t xml:space="preserve"> </w:t>
      </w:r>
      <w:r>
        <w:rPr>
          <w:rFonts w:hint="cs"/>
          <w:rtl/>
        </w:rPr>
        <w:t>طهارت</w:t>
      </w:r>
      <w:r>
        <w:rPr>
          <w:rtl/>
        </w:rPr>
        <w:t xml:space="preserve"> </w:t>
      </w:r>
      <w:r>
        <w:rPr>
          <w:rFonts w:hint="cs"/>
          <w:rtl/>
        </w:rPr>
        <w:t>لباس</w:t>
      </w:r>
      <w:r>
        <w:rPr>
          <w:rtl/>
        </w:rPr>
        <w:t xml:space="preserve"> </w:t>
      </w:r>
      <w:r>
        <w:rPr>
          <w:rFonts w:hint="cs"/>
          <w:rtl/>
        </w:rPr>
        <w:t>قرار</w:t>
      </w:r>
      <w:r>
        <w:rPr>
          <w:rtl/>
        </w:rPr>
        <w:t xml:space="preserve"> </w:t>
      </w:r>
      <w:r>
        <w:rPr>
          <w:rFonts w:hint="cs"/>
          <w:rtl/>
        </w:rPr>
        <w:t>داده</w:t>
      </w:r>
      <w:r>
        <w:rPr>
          <w:rtl/>
        </w:rPr>
        <w:t xml:space="preserve"> </w:t>
      </w:r>
      <w:r>
        <w:rPr>
          <w:rFonts w:hint="cs"/>
          <w:rtl/>
        </w:rPr>
        <w:t>است</w:t>
      </w:r>
      <w:r w:rsidR="00743F79">
        <w:rPr>
          <w:rtl/>
        </w:rPr>
        <w:t>،</w:t>
      </w:r>
      <w:r>
        <w:rPr>
          <w:rtl/>
        </w:rPr>
        <w:t xml:space="preserve"> </w:t>
      </w:r>
      <w:r>
        <w:rPr>
          <w:rFonts w:hint="cs"/>
          <w:rtl/>
        </w:rPr>
        <w:t>پس</w:t>
      </w:r>
      <w:r>
        <w:rPr>
          <w:rtl/>
        </w:rPr>
        <w:t xml:space="preserve"> </w:t>
      </w:r>
      <w:r>
        <w:rPr>
          <w:rFonts w:hint="cs"/>
          <w:rtl/>
        </w:rPr>
        <w:t>این</w:t>
      </w:r>
      <w:r>
        <w:rPr>
          <w:rtl/>
        </w:rPr>
        <w:t xml:space="preserve"> </w:t>
      </w:r>
      <w:r>
        <w:rPr>
          <w:rFonts w:hint="cs"/>
          <w:rtl/>
        </w:rPr>
        <w:t>تقدم</w:t>
      </w:r>
      <w:r>
        <w:rPr>
          <w:rtl/>
        </w:rPr>
        <w:t xml:space="preserve"> </w:t>
      </w:r>
      <w:r>
        <w:rPr>
          <w:rFonts w:hint="cs"/>
          <w:rtl/>
        </w:rPr>
        <w:t>و</w:t>
      </w:r>
      <w:r>
        <w:rPr>
          <w:rtl/>
        </w:rPr>
        <w:t xml:space="preserve"> </w:t>
      </w:r>
      <w:r>
        <w:rPr>
          <w:rFonts w:hint="cs"/>
          <w:rtl/>
        </w:rPr>
        <w:t>تأخر،</w:t>
      </w:r>
      <w:r>
        <w:rPr>
          <w:rtl/>
        </w:rPr>
        <w:t xml:space="preserve"> </w:t>
      </w:r>
      <w:r>
        <w:rPr>
          <w:rFonts w:hint="cs"/>
          <w:rtl/>
        </w:rPr>
        <w:t>شرعی</w:t>
      </w:r>
      <w:r>
        <w:rPr>
          <w:rtl/>
        </w:rPr>
        <w:t xml:space="preserve"> </w:t>
      </w:r>
      <w:r>
        <w:rPr>
          <w:rFonts w:hint="cs"/>
          <w:rtl/>
        </w:rPr>
        <w:t>است</w:t>
      </w:r>
      <w:r>
        <w:rPr>
          <w:rtl/>
        </w:rPr>
        <w:t xml:space="preserve"> </w:t>
      </w:r>
      <w:r>
        <w:rPr>
          <w:rFonts w:hint="cs"/>
          <w:rtl/>
        </w:rPr>
        <w:t>و</w:t>
      </w:r>
      <w:r>
        <w:rPr>
          <w:rtl/>
        </w:rPr>
        <w:t xml:space="preserve"> </w:t>
      </w:r>
      <w:r>
        <w:rPr>
          <w:rFonts w:hint="cs"/>
          <w:rtl/>
        </w:rPr>
        <w:t>اثر</w:t>
      </w:r>
      <w:r>
        <w:rPr>
          <w:rtl/>
        </w:rPr>
        <w:t xml:space="preserve"> </w:t>
      </w:r>
      <w:r>
        <w:rPr>
          <w:rFonts w:hint="cs"/>
          <w:rtl/>
        </w:rPr>
        <w:t>خود</w:t>
      </w:r>
      <w:r>
        <w:rPr>
          <w:rtl/>
        </w:rPr>
        <w:t xml:space="preserve"> </w:t>
      </w:r>
      <w:r>
        <w:rPr>
          <w:rFonts w:hint="cs"/>
          <w:rtl/>
        </w:rPr>
        <w:t>را</w:t>
      </w:r>
      <w:r>
        <w:rPr>
          <w:rtl/>
        </w:rPr>
        <w:t xml:space="preserve"> </w:t>
      </w:r>
      <w:r>
        <w:rPr>
          <w:rFonts w:hint="cs"/>
          <w:rtl/>
        </w:rPr>
        <w:t>در</w:t>
      </w:r>
      <w:r>
        <w:rPr>
          <w:rtl/>
        </w:rPr>
        <w:t xml:space="preserve"> </w:t>
      </w:r>
      <w:r>
        <w:rPr>
          <w:rFonts w:hint="cs"/>
          <w:rtl/>
        </w:rPr>
        <w:t>شمول</w:t>
      </w:r>
      <w:r>
        <w:rPr>
          <w:rtl/>
        </w:rPr>
        <w:t xml:space="preserve"> </w:t>
      </w:r>
      <w:r>
        <w:rPr>
          <w:rFonts w:hint="cs"/>
          <w:rtl/>
        </w:rPr>
        <w:t>دلیل</w:t>
      </w:r>
      <w:r>
        <w:rPr>
          <w:rtl/>
        </w:rPr>
        <w:t xml:space="preserve"> </w:t>
      </w:r>
      <w:r>
        <w:rPr>
          <w:rFonts w:hint="cs"/>
          <w:rtl/>
        </w:rPr>
        <w:t>خواهد</w:t>
      </w:r>
      <w:r>
        <w:rPr>
          <w:rtl/>
        </w:rPr>
        <w:t xml:space="preserve"> </w:t>
      </w:r>
      <w:r>
        <w:rPr>
          <w:rFonts w:hint="cs"/>
          <w:rtl/>
        </w:rPr>
        <w:t>داشت</w:t>
      </w:r>
      <w:r>
        <w:rPr>
          <w:rtl/>
        </w:rPr>
        <w:t>.</w:t>
      </w:r>
    </w:p>
    <w:p w:rsidR="002C73E1" w:rsidRDefault="00E14020" w:rsidP="0044477C">
      <w:r>
        <w:rPr>
          <w:rFonts w:hint="cs"/>
          <w:rtl/>
        </w:rPr>
        <w:t>مختار</w:t>
      </w:r>
      <w:r>
        <w:rPr>
          <w:rtl/>
        </w:rPr>
        <w:t xml:space="preserve"> </w:t>
      </w:r>
      <w:r>
        <w:rPr>
          <w:rFonts w:hint="cs"/>
          <w:rtl/>
        </w:rPr>
        <w:t>جلسه</w:t>
      </w:r>
      <w:r>
        <w:rPr>
          <w:rtl/>
        </w:rPr>
        <w:t xml:space="preserve"> </w:t>
      </w:r>
      <w:r>
        <w:rPr>
          <w:rFonts w:hint="cs"/>
          <w:rtl/>
        </w:rPr>
        <w:t>در</w:t>
      </w:r>
      <w:r>
        <w:rPr>
          <w:rtl/>
        </w:rPr>
        <w:t xml:space="preserve"> </w:t>
      </w:r>
      <w:r w:rsidR="00302379">
        <w:rPr>
          <w:rFonts w:hint="cs"/>
          <w:rtl/>
        </w:rPr>
        <w:t xml:space="preserve">جمع بندی </w:t>
      </w:r>
      <w:r>
        <w:rPr>
          <w:rtl/>
        </w:rPr>
        <w:t xml:space="preserve"> </w:t>
      </w:r>
      <w:r>
        <w:rPr>
          <w:rFonts w:hint="cs"/>
          <w:rtl/>
        </w:rPr>
        <w:t>دلیل</w:t>
      </w:r>
      <w:r>
        <w:rPr>
          <w:rtl/>
        </w:rPr>
        <w:t xml:space="preserve"> </w:t>
      </w:r>
      <w:r>
        <w:rPr>
          <w:rFonts w:hint="cs"/>
          <w:rtl/>
        </w:rPr>
        <w:t>دوم،</w:t>
      </w:r>
      <w:r>
        <w:rPr>
          <w:rtl/>
        </w:rPr>
        <w:t xml:space="preserve"> </w:t>
      </w:r>
      <w:r>
        <w:rPr>
          <w:rFonts w:hint="cs"/>
          <w:rtl/>
        </w:rPr>
        <w:t>همسو</w:t>
      </w:r>
      <w:r>
        <w:rPr>
          <w:rtl/>
        </w:rPr>
        <w:t xml:space="preserve"> </w:t>
      </w:r>
      <w:r>
        <w:rPr>
          <w:rFonts w:hint="cs"/>
          <w:rtl/>
        </w:rPr>
        <w:t>با</w:t>
      </w:r>
      <w:r>
        <w:rPr>
          <w:rtl/>
        </w:rPr>
        <w:t xml:space="preserve"> </w:t>
      </w:r>
      <w:r>
        <w:rPr>
          <w:rFonts w:hint="cs"/>
          <w:rtl/>
        </w:rPr>
        <w:t>نتیجهگیری</w:t>
      </w:r>
      <w:r>
        <w:rPr>
          <w:rtl/>
        </w:rPr>
        <w:t xml:space="preserve"> </w:t>
      </w:r>
      <w:r>
        <w:rPr>
          <w:rFonts w:hint="cs"/>
          <w:rtl/>
        </w:rPr>
        <w:t>مرحوم</w:t>
      </w:r>
      <w:r>
        <w:rPr>
          <w:rtl/>
        </w:rPr>
        <w:t xml:space="preserve"> </w:t>
      </w:r>
      <w:r>
        <w:rPr>
          <w:rFonts w:hint="cs"/>
          <w:rtl/>
        </w:rPr>
        <w:t>شیخ،</w:t>
      </w:r>
      <w:r>
        <w:rPr>
          <w:rtl/>
        </w:rPr>
        <w:t xml:space="preserve"> </w:t>
      </w:r>
      <w:r>
        <w:rPr>
          <w:rFonts w:hint="cs"/>
          <w:rtl/>
        </w:rPr>
        <w:t>اما</w:t>
      </w:r>
      <w:r>
        <w:rPr>
          <w:rtl/>
        </w:rPr>
        <w:t xml:space="preserve"> </w:t>
      </w:r>
      <w:r>
        <w:rPr>
          <w:rFonts w:hint="cs"/>
          <w:rtl/>
        </w:rPr>
        <w:t>با</w:t>
      </w:r>
      <w:r>
        <w:rPr>
          <w:rtl/>
        </w:rPr>
        <w:t xml:space="preserve"> </w:t>
      </w:r>
      <w:r>
        <w:rPr>
          <w:rFonts w:hint="cs"/>
          <w:rtl/>
        </w:rPr>
        <w:t>بیانی</w:t>
      </w:r>
      <w:r>
        <w:rPr>
          <w:rtl/>
        </w:rPr>
        <w:t xml:space="preserve"> </w:t>
      </w:r>
      <w:r>
        <w:rPr>
          <w:rFonts w:hint="cs"/>
          <w:rtl/>
        </w:rPr>
        <w:t>دیگر</w:t>
      </w:r>
      <w:r>
        <w:rPr>
          <w:rtl/>
        </w:rPr>
        <w:t xml:space="preserve"> </w:t>
      </w:r>
      <w:r>
        <w:rPr>
          <w:rFonts w:hint="cs"/>
          <w:rtl/>
        </w:rPr>
        <w:t>است</w:t>
      </w:r>
      <w:r w:rsidR="00743F79">
        <w:rPr>
          <w:rtl/>
        </w:rPr>
        <w:t>،</w:t>
      </w:r>
      <w:r>
        <w:rPr>
          <w:rtl/>
        </w:rPr>
        <w:t xml:space="preserve"> </w:t>
      </w:r>
      <w:r>
        <w:rPr>
          <w:rFonts w:hint="cs"/>
          <w:rtl/>
        </w:rPr>
        <w:t>نیازی</w:t>
      </w:r>
      <w:r>
        <w:rPr>
          <w:rtl/>
        </w:rPr>
        <w:t xml:space="preserve"> </w:t>
      </w:r>
      <w:r>
        <w:rPr>
          <w:rFonts w:hint="cs"/>
          <w:rtl/>
        </w:rPr>
        <w:t>به</w:t>
      </w:r>
      <w:r>
        <w:rPr>
          <w:rtl/>
        </w:rPr>
        <w:t xml:space="preserve"> </w:t>
      </w:r>
      <w:r>
        <w:rPr>
          <w:rFonts w:hint="cs"/>
          <w:rtl/>
        </w:rPr>
        <w:t>استدلال</w:t>
      </w:r>
      <w:r>
        <w:rPr>
          <w:rtl/>
        </w:rPr>
        <w:t xml:space="preserve"> </w:t>
      </w:r>
      <w:r>
        <w:rPr>
          <w:rFonts w:hint="cs"/>
          <w:rtl/>
        </w:rPr>
        <w:t>به</w:t>
      </w:r>
      <w:r>
        <w:rPr>
          <w:rtl/>
        </w:rPr>
        <w:t xml:space="preserve"> </w:t>
      </w:r>
      <w:r>
        <w:rPr>
          <w:rFonts w:hint="cs"/>
          <w:rtl/>
        </w:rPr>
        <w:t>تقدم</w:t>
      </w:r>
      <w:r>
        <w:rPr>
          <w:rtl/>
        </w:rPr>
        <w:t xml:space="preserve"> </w:t>
      </w:r>
      <w:r>
        <w:rPr>
          <w:rFonts w:hint="cs"/>
          <w:rtl/>
        </w:rPr>
        <w:t>رتبی</w:t>
      </w:r>
      <w:r>
        <w:rPr>
          <w:rtl/>
        </w:rPr>
        <w:t xml:space="preserve"> </w:t>
      </w:r>
      <w:r>
        <w:rPr>
          <w:rFonts w:hint="cs"/>
          <w:rtl/>
        </w:rPr>
        <w:t>نیست،</w:t>
      </w:r>
      <w:r>
        <w:rPr>
          <w:rtl/>
        </w:rPr>
        <w:t xml:space="preserve"> </w:t>
      </w:r>
      <w:r>
        <w:rPr>
          <w:rFonts w:hint="cs"/>
          <w:rtl/>
        </w:rPr>
        <w:t>زیرا</w:t>
      </w:r>
      <w:r>
        <w:rPr>
          <w:rtl/>
        </w:rPr>
        <w:t xml:space="preserve"> </w:t>
      </w:r>
      <w:r>
        <w:rPr>
          <w:rFonts w:hint="cs"/>
          <w:rtl/>
        </w:rPr>
        <w:t>در</w:t>
      </w:r>
      <w:r>
        <w:rPr>
          <w:rtl/>
        </w:rPr>
        <w:t xml:space="preserve"> </w:t>
      </w:r>
      <w:r>
        <w:rPr>
          <w:rFonts w:hint="cs"/>
          <w:rtl/>
        </w:rPr>
        <w:t>نفس</w:t>
      </w:r>
      <w:r>
        <w:rPr>
          <w:rtl/>
        </w:rPr>
        <w:t xml:space="preserve"> </w:t>
      </w:r>
      <w:r>
        <w:rPr>
          <w:rFonts w:hint="cs"/>
          <w:rtl/>
        </w:rPr>
        <w:t>دلیل</w:t>
      </w:r>
      <w:r>
        <w:rPr>
          <w:rtl/>
        </w:rPr>
        <w:t xml:space="preserve"> </w:t>
      </w:r>
      <w:r>
        <w:rPr>
          <w:rFonts w:hint="cs"/>
          <w:rtl/>
        </w:rPr>
        <w:t>عام</w:t>
      </w:r>
      <w:r>
        <w:rPr>
          <w:rtl/>
        </w:rPr>
        <w:t xml:space="preserve"> </w:t>
      </w:r>
      <w:r w:rsidR="00805812">
        <w:rPr>
          <w:rtl/>
        </w:rPr>
        <w:t>(</w:t>
      </w:r>
      <w:r>
        <w:rPr>
          <w:rFonts w:hint="cs"/>
          <w:rtl/>
        </w:rPr>
        <w:t>لا</w:t>
      </w:r>
      <w:r>
        <w:rPr>
          <w:rtl/>
        </w:rPr>
        <w:t xml:space="preserve"> </w:t>
      </w:r>
      <w:r>
        <w:rPr>
          <w:rFonts w:hint="cs"/>
          <w:rtl/>
        </w:rPr>
        <w:t>تنقض</w:t>
      </w:r>
      <w:r>
        <w:rPr>
          <w:rtl/>
        </w:rPr>
        <w:t xml:space="preserve"> </w:t>
      </w:r>
      <w:r>
        <w:rPr>
          <w:rFonts w:hint="cs"/>
          <w:rtl/>
        </w:rPr>
        <w:t>الیقین</w:t>
      </w:r>
      <w:r>
        <w:rPr>
          <w:rtl/>
        </w:rPr>
        <w:t xml:space="preserve"> </w:t>
      </w:r>
      <w:r>
        <w:rPr>
          <w:rFonts w:hint="cs"/>
          <w:rtl/>
        </w:rPr>
        <w:t>بالشک</w:t>
      </w:r>
      <w:r w:rsidR="00805812">
        <w:rPr>
          <w:rFonts w:hint="eastAsia"/>
          <w:rtl/>
        </w:rPr>
        <w:t>)</w:t>
      </w:r>
      <w:r>
        <w:rPr>
          <w:rFonts w:hint="cs"/>
          <w:rtl/>
        </w:rPr>
        <w:t>،</w:t>
      </w:r>
      <w:r>
        <w:rPr>
          <w:rtl/>
        </w:rPr>
        <w:t xml:space="preserve"> </w:t>
      </w:r>
      <w:r>
        <w:rPr>
          <w:rFonts w:hint="cs"/>
          <w:rtl/>
        </w:rPr>
        <w:t>قرینهای</w:t>
      </w:r>
      <w:r>
        <w:rPr>
          <w:rtl/>
        </w:rPr>
        <w:t xml:space="preserve"> </w:t>
      </w:r>
      <w:r>
        <w:rPr>
          <w:rFonts w:hint="cs"/>
          <w:rtl/>
        </w:rPr>
        <w:t>وجود</w:t>
      </w:r>
      <w:r>
        <w:rPr>
          <w:rtl/>
        </w:rPr>
        <w:t xml:space="preserve"> </w:t>
      </w:r>
      <w:r>
        <w:rPr>
          <w:rFonts w:hint="cs"/>
          <w:rtl/>
        </w:rPr>
        <w:t>دارد</w:t>
      </w:r>
      <w:r>
        <w:rPr>
          <w:rtl/>
        </w:rPr>
        <w:t xml:space="preserve"> </w:t>
      </w:r>
      <w:r>
        <w:rPr>
          <w:rFonts w:hint="cs"/>
          <w:rtl/>
        </w:rPr>
        <w:t>که</w:t>
      </w:r>
      <w:r>
        <w:rPr>
          <w:rtl/>
        </w:rPr>
        <w:t xml:space="preserve"> </w:t>
      </w:r>
      <w:r>
        <w:rPr>
          <w:rFonts w:hint="cs"/>
          <w:rtl/>
        </w:rPr>
        <w:t>مانع</w:t>
      </w:r>
      <w:r>
        <w:rPr>
          <w:rtl/>
        </w:rPr>
        <w:t xml:space="preserve"> </w:t>
      </w:r>
      <w:r>
        <w:rPr>
          <w:rFonts w:hint="cs"/>
          <w:rtl/>
        </w:rPr>
        <w:t>از</w:t>
      </w:r>
      <w:r>
        <w:rPr>
          <w:rtl/>
        </w:rPr>
        <w:t xml:space="preserve"> </w:t>
      </w:r>
      <w:r>
        <w:rPr>
          <w:rFonts w:hint="cs"/>
          <w:rtl/>
        </w:rPr>
        <w:t>شمول</w:t>
      </w:r>
      <w:r>
        <w:rPr>
          <w:rtl/>
        </w:rPr>
        <w:t xml:space="preserve"> </w:t>
      </w:r>
      <w:r>
        <w:rPr>
          <w:rFonts w:hint="cs"/>
          <w:rtl/>
        </w:rPr>
        <w:t>آن</w:t>
      </w:r>
      <w:r>
        <w:rPr>
          <w:rtl/>
        </w:rPr>
        <w:t xml:space="preserve"> </w:t>
      </w:r>
      <w:r>
        <w:rPr>
          <w:rFonts w:hint="cs"/>
          <w:rtl/>
        </w:rPr>
        <w:t>نسبت</w:t>
      </w:r>
      <w:r>
        <w:rPr>
          <w:rtl/>
        </w:rPr>
        <w:t xml:space="preserve"> </w:t>
      </w:r>
      <w:r>
        <w:rPr>
          <w:rFonts w:hint="cs"/>
          <w:rtl/>
        </w:rPr>
        <w:t>به</w:t>
      </w:r>
      <w:r>
        <w:rPr>
          <w:rtl/>
        </w:rPr>
        <w:t xml:space="preserve"> </w:t>
      </w:r>
      <w:r>
        <w:rPr>
          <w:rFonts w:hint="cs"/>
          <w:rtl/>
        </w:rPr>
        <w:t>استصحاب</w:t>
      </w:r>
      <w:r>
        <w:rPr>
          <w:rtl/>
        </w:rPr>
        <w:t xml:space="preserve"> </w:t>
      </w:r>
      <w:r>
        <w:rPr>
          <w:rFonts w:hint="cs"/>
          <w:rtl/>
        </w:rPr>
        <w:t>مسببی</w:t>
      </w:r>
      <w:r>
        <w:rPr>
          <w:rtl/>
        </w:rPr>
        <w:t xml:space="preserve"> </w:t>
      </w:r>
      <w:r w:rsidR="00D74C82">
        <w:rPr>
          <w:rFonts w:hint="cs"/>
          <w:rtl/>
        </w:rPr>
        <w:t>می شود</w:t>
      </w:r>
      <w:r w:rsidR="00743F79">
        <w:rPr>
          <w:rtl/>
        </w:rPr>
        <w:t>،</w:t>
      </w:r>
      <w:r>
        <w:rPr>
          <w:rtl/>
        </w:rPr>
        <w:t xml:space="preserve"> </w:t>
      </w:r>
      <w:r>
        <w:rPr>
          <w:rFonts w:hint="cs"/>
          <w:rtl/>
        </w:rPr>
        <w:t>آن</w:t>
      </w:r>
      <w:r>
        <w:rPr>
          <w:rtl/>
        </w:rPr>
        <w:t xml:space="preserve"> </w:t>
      </w:r>
      <w:r>
        <w:rPr>
          <w:rFonts w:hint="cs"/>
          <w:rtl/>
        </w:rPr>
        <w:t>قرینه،</w:t>
      </w:r>
      <w:r>
        <w:rPr>
          <w:rtl/>
        </w:rPr>
        <w:t xml:space="preserve"> </w:t>
      </w:r>
      <w:r>
        <w:rPr>
          <w:rFonts w:hint="cs"/>
          <w:rtl/>
        </w:rPr>
        <w:t>واژه</w:t>
      </w:r>
      <w:r>
        <w:rPr>
          <w:rtl/>
        </w:rPr>
        <w:t xml:space="preserve"> </w:t>
      </w:r>
      <w:r w:rsidR="00805812">
        <w:rPr>
          <w:rtl/>
        </w:rPr>
        <w:t>(</w:t>
      </w:r>
      <w:r>
        <w:rPr>
          <w:rFonts w:hint="cs"/>
          <w:rtl/>
        </w:rPr>
        <w:t>شک</w:t>
      </w:r>
      <w:r w:rsidR="00805812">
        <w:rPr>
          <w:rFonts w:hint="eastAsia"/>
          <w:rtl/>
        </w:rPr>
        <w:t>)</w:t>
      </w:r>
      <w:r>
        <w:rPr>
          <w:rtl/>
        </w:rPr>
        <w:t xml:space="preserve"> </w:t>
      </w:r>
      <w:r>
        <w:rPr>
          <w:rFonts w:hint="cs"/>
          <w:rtl/>
        </w:rPr>
        <w:t>است</w:t>
      </w:r>
      <w:r w:rsidR="00743F79">
        <w:rPr>
          <w:rtl/>
        </w:rPr>
        <w:t>،</w:t>
      </w:r>
      <w:r>
        <w:rPr>
          <w:rtl/>
        </w:rPr>
        <w:t xml:space="preserve"> </w:t>
      </w:r>
      <w:r>
        <w:rPr>
          <w:rFonts w:hint="cs"/>
          <w:rtl/>
        </w:rPr>
        <w:t>معیار</w:t>
      </w:r>
      <w:r>
        <w:rPr>
          <w:rtl/>
        </w:rPr>
        <w:t xml:space="preserve"> </w:t>
      </w:r>
      <w:r>
        <w:rPr>
          <w:rFonts w:hint="cs"/>
          <w:rtl/>
        </w:rPr>
        <w:t>شمول</w:t>
      </w:r>
      <w:r>
        <w:rPr>
          <w:rtl/>
        </w:rPr>
        <w:t xml:space="preserve"> </w:t>
      </w:r>
      <w:r>
        <w:rPr>
          <w:rFonts w:hint="cs"/>
          <w:rtl/>
        </w:rPr>
        <w:t>این</w:t>
      </w:r>
      <w:r>
        <w:rPr>
          <w:rtl/>
        </w:rPr>
        <w:t xml:space="preserve"> </w:t>
      </w:r>
      <w:r>
        <w:rPr>
          <w:rFonts w:hint="cs"/>
          <w:rtl/>
        </w:rPr>
        <w:t>دلیل،</w:t>
      </w:r>
      <w:r>
        <w:rPr>
          <w:rtl/>
        </w:rPr>
        <w:t xml:space="preserve"> </w:t>
      </w:r>
      <w:r>
        <w:rPr>
          <w:rFonts w:hint="cs"/>
          <w:rtl/>
        </w:rPr>
        <w:t>صدق</w:t>
      </w:r>
      <w:r>
        <w:rPr>
          <w:rtl/>
        </w:rPr>
        <w:t xml:space="preserve"> </w:t>
      </w:r>
      <w:r>
        <w:rPr>
          <w:rFonts w:hint="cs"/>
          <w:rtl/>
        </w:rPr>
        <w:t>عنوان</w:t>
      </w:r>
      <w:r>
        <w:rPr>
          <w:rtl/>
        </w:rPr>
        <w:t xml:space="preserve"> </w:t>
      </w:r>
      <w:r w:rsidR="00805812">
        <w:rPr>
          <w:rtl/>
        </w:rPr>
        <w:t>(</w:t>
      </w:r>
      <w:r>
        <w:rPr>
          <w:rFonts w:hint="cs"/>
          <w:rtl/>
        </w:rPr>
        <w:t>نقض</w:t>
      </w:r>
      <w:r>
        <w:rPr>
          <w:rtl/>
        </w:rPr>
        <w:t xml:space="preserve"> </w:t>
      </w:r>
      <w:r>
        <w:rPr>
          <w:rFonts w:hint="cs"/>
          <w:rtl/>
        </w:rPr>
        <w:t>یقین</w:t>
      </w:r>
      <w:r>
        <w:rPr>
          <w:rtl/>
        </w:rPr>
        <w:t xml:space="preserve"> </w:t>
      </w:r>
      <w:r>
        <w:rPr>
          <w:rFonts w:hint="cs"/>
          <w:rtl/>
        </w:rPr>
        <w:t>به</w:t>
      </w:r>
      <w:r>
        <w:rPr>
          <w:rtl/>
        </w:rPr>
        <w:t xml:space="preserve"> </w:t>
      </w:r>
      <w:r>
        <w:rPr>
          <w:rFonts w:hint="cs"/>
          <w:rtl/>
        </w:rPr>
        <w:t>شک</w:t>
      </w:r>
      <w:r w:rsidR="00805812">
        <w:rPr>
          <w:rFonts w:hint="eastAsia"/>
          <w:rtl/>
        </w:rPr>
        <w:t>)</w:t>
      </w:r>
      <w:r>
        <w:rPr>
          <w:rtl/>
        </w:rPr>
        <w:t xml:space="preserve"> </w:t>
      </w:r>
      <w:r>
        <w:rPr>
          <w:rFonts w:hint="cs"/>
          <w:rtl/>
        </w:rPr>
        <w:t>است</w:t>
      </w:r>
      <w:r w:rsidR="00743F79">
        <w:rPr>
          <w:rtl/>
        </w:rPr>
        <w:t>،</w:t>
      </w:r>
      <w:r>
        <w:rPr>
          <w:rtl/>
        </w:rPr>
        <w:t xml:space="preserve"> </w:t>
      </w:r>
      <w:r>
        <w:rPr>
          <w:rFonts w:hint="cs"/>
          <w:rtl/>
        </w:rPr>
        <w:t>در</w:t>
      </w:r>
      <w:r>
        <w:rPr>
          <w:rtl/>
        </w:rPr>
        <w:t xml:space="preserve"> </w:t>
      </w:r>
      <w:r>
        <w:rPr>
          <w:rFonts w:hint="cs"/>
          <w:rtl/>
        </w:rPr>
        <w:t>استصحاب</w:t>
      </w:r>
      <w:r>
        <w:rPr>
          <w:rtl/>
        </w:rPr>
        <w:t xml:space="preserve"> </w:t>
      </w:r>
      <w:r>
        <w:rPr>
          <w:rFonts w:hint="cs"/>
          <w:rtl/>
        </w:rPr>
        <w:t>مسببی،</w:t>
      </w:r>
      <w:r>
        <w:rPr>
          <w:rtl/>
        </w:rPr>
        <w:t xml:space="preserve"> </w:t>
      </w:r>
      <w:r>
        <w:rPr>
          <w:rFonts w:hint="cs"/>
          <w:rtl/>
        </w:rPr>
        <w:t>پس</w:t>
      </w:r>
      <w:r>
        <w:rPr>
          <w:rtl/>
        </w:rPr>
        <w:t xml:space="preserve"> </w:t>
      </w:r>
      <w:r>
        <w:rPr>
          <w:rFonts w:hint="cs"/>
          <w:rtl/>
        </w:rPr>
        <w:t>از</w:t>
      </w:r>
      <w:r>
        <w:rPr>
          <w:rtl/>
        </w:rPr>
        <w:t xml:space="preserve"> </w:t>
      </w:r>
      <w:r>
        <w:rPr>
          <w:rFonts w:hint="cs"/>
          <w:rtl/>
        </w:rPr>
        <w:t>حکم</w:t>
      </w:r>
      <w:r>
        <w:rPr>
          <w:rtl/>
        </w:rPr>
        <w:t xml:space="preserve"> </w:t>
      </w:r>
      <w:r>
        <w:rPr>
          <w:rFonts w:hint="cs"/>
          <w:rtl/>
        </w:rPr>
        <w:t>شارع</w:t>
      </w:r>
      <w:r>
        <w:rPr>
          <w:rtl/>
        </w:rPr>
        <w:t xml:space="preserve"> </w:t>
      </w:r>
      <w:r>
        <w:rPr>
          <w:rFonts w:hint="cs"/>
          <w:rtl/>
        </w:rPr>
        <w:t>به</w:t>
      </w:r>
      <w:r>
        <w:rPr>
          <w:rtl/>
        </w:rPr>
        <w:t xml:space="preserve"> </w:t>
      </w:r>
      <w:r>
        <w:rPr>
          <w:rFonts w:hint="cs"/>
          <w:rtl/>
        </w:rPr>
        <w:t>طهارت</w:t>
      </w:r>
      <w:r>
        <w:rPr>
          <w:rtl/>
        </w:rPr>
        <w:t xml:space="preserve"> </w:t>
      </w:r>
      <w:r>
        <w:rPr>
          <w:rFonts w:hint="cs"/>
          <w:rtl/>
        </w:rPr>
        <w:t>آب،</w:t>
      </w:r>
      <w:r>
        <w:rPr>
          <w:rtl/>
        </w:rPr>
        <w:t xml:space="preserve"> </w:t>
      </w:r>
      <w:r>
        <w:rPr>
          <w:rFonts w:hint="cs"/>
          <w:rtl/>
        </w:rPr>
        <w:t>دیگر</w:t>
      </w:r>
      <w:r>
        <w:rPr>
          <w:rtl/>
        </w:rPr>
        <w:t xml:space="preserve"> </w:t>
      </w:r>
      <w:r>
        <w:rPr>
          <w:rFonts w:hint="cs"/>
          <w:rtl/>
        </w:rPr>
        <w:t>نقض</w:t>
      </w:r>
      <w:r>
        <w:rPr>
          <w:rtl/>
        </w:rPr>
        <w:t xml:space="preserve"> </w:t>
      </w:r>
      <w:r>
        <w:rPr>
          <w:rFonts w:hint="cs"/>
          <w:rtl/>
        </w:rPr>
        <w:t>یقین</w:t>
      </w:r>
      <w:r>
        <w:rPr>
          <w:rtl/>
        </w:rPr>
        <w:t xml:space="preserve"> </w:t>
      </w:r>
      <w:r>
        <w:rPr>
          <w:rFonts w:hint="cs"/>
          <w:rtl/>
        </w:rPr>
        <w:t>به</w:t>
      </w:r>
      <w:r>
        <w:rPr>
          <w:rtl/>
        </w:rPr>
        <w:t xml:space="preserve"> </w:t>
      </w:r>
      <w:r>
        <w:rPr>
          <w:rFonts w:hint="cs"/>
          <w:rtl/>
        </w:rPr>
        <w:t>شک</w:t>
      </w:r>
      <w:r>
        <w:rPr>
          <w:rtl/>
        </w:rPr>
        <w:t xml:space="preserve"> </w:t>
      </w:r>
      <w:r>
        <w:rPr>
          <w:rFonts w:hint="cs"/>
          <w:rtl/>
        </w:rPr>
        <w:t>رخ</w:t>
      </w:r>
      <w:r>
        <w:rPr>
          <w:rtl/>
        </w:rPr>
        <w:t xml:space="preserve"> </w:t>
      </w:r>
      <w:r>
        <w:rPr>
          <w:rFonts w:hint="cs"/>
          <w:rtl/>
        </w:rPr>
        <w:t>نمیدهد،</w:t>
      </w:r>
      <w:r>
        <w:rPr>
          <w:rtl/>
        </w:rPr>
        <w:t xml:space="preserve"> </w:t>
      </w:r>
      <w:r>
        <w:rPr>
          <w:rFonts w:hint="cs"/>
          <w:rtl/>
        </w:rPr>
        <w:t>بلکه</w:t>
      </w:r>
      <w:r>
        <w:rPr>
          <w:rtl/>
        </w:rPr>
        <w:t xml:space="preserve"> </w:t>
      </w:r>
      <w:r>
        <w:rPr>
          <w:rFonts w:hint="cs"/>
          <w:rtl/>
        </w:rPr>
        <w:t>نقض</w:t>
      </w:r>
      <w:r>
        <w:rPr>
          <w:rtl/>
        </w:rPr>
        <w:t xml:space="preserve"> </w:t>
      </w:r>
      <w:r>
        <w:rPr>
          <w:rFonts w:hint="cs"/>
          <w:rtl/>
        </w:rPr>
        <w:t>یقین</w:t>
      </w:r>
      <w:r>
        <w:rPr>
          <w:rtl/>
        </w:rPr>
        <w:t xml:space="preserve"> </w:t>
      </w:r>
      <w:r>
        <w:rPr>
          <w:rFonts w:hint="cs"/>
          <w:rtl/>
        </w:rPr>
        <w:t>به</w:t>
      </w:r>
      <w:r>
        <w:rPr>
          <w:rtl/>
        </w:rPr>
        <w:t xml:space="preserve"> </w:t>
      </w:r>
      <w:r>
        <w:rPr>
          <w:rFonts w:hint="cs"/>
          <w:rtl/>
        </w:rPr>
        <w:t>دلیل</w:t>
      </w:r>
      <w:r>
        <w:rPr>
          <w:rtl/>
        </w:rPr>
        <w:t xml:space="preserve"> </w:t>
      </w:r>
      <w:r>
        <w:rPr>
          <w:rFonts w:hint="cs"/>
          <w:rtl/>
        </w:rPr>
        <w:t>و</w:t>
      </w:r>
      <w:r>
        <w:rPr>
          <w:rtl/>
        </w:rPr>
        <w:t xml:space="preserve"> </w:t>
      </w:r>
      <w:r>
        <w:rPr>
          <w:rFonts w:hint="cs"/>
          <w:rtl/>
        </w:rPr>
        <w:t>حجت</w:t>
      </w:r>
      <w:r>
        <w:rPr>
          <w:rtl/>
        </w:rPr>
        <w:t xml:space="preserve"> </w:t>
      </w:r>
      <w:r>
        <w:rPr>
          <w:rFonts w:hint="cs"/>
          <w:rtl/>
        </w:rPr>
        <w:t>است</w:t>
      </w:r>
      <w:r w:rsidR="00BA7D0A">
        <w:rPr>
          <w:rtl/>
        </w:rPr>
        <w:t xml:space="preserve"> بنابراین </w:t>
      </w:r>
      <w:r>
        <w:rPr>
          <w:rFonts w:hint="cs"/>
          <w:rtl/>
        </w:rPr>
        <w:t>نفس</w:t>
      </w:r>
      <w:r>
        <w:rPr>
          <w:rtl/>
        </w:rPr>
        <w:t xml:space="preserve"> </w:t>
      </w:r>
      <w:r>
        <w:rPr>
          <w:rFonts w:hint="cs"/>
          <w:rtl/>
        </w:rPr>
        <w:t>این</w:t>
      </w:r>
      <w:r>
        <w:rPr>
          <w:rtl/>
        </w:rPr>
        <w:t xml:space="preserve"> </w:t>
      </w:r>
      <w:r>
        <w:rPr>
          <w:rFonts w:hint="cs"/>
          <w:rtl/>
        </w:rPr>
        <w:t>قید</w:t>
      </w:r>
      <w:r>
        <w:rPr>
          <w:rtl/>
        </w:rPr>
        <w:t xml:space="preserve"> </w:t>
      </w:r>
      <w:r>
        <w:rPr>
          <w:rFonts w:hint="cs"/>
          <w:rtl/>
        </w:rPr>
        <w:t>در</w:t>
      </w:r>
      <w:r>
        <w:rPr>
          <w:rtl/>
        </w:rPr>
        <w:t xml:space="preserve"> </w:t>
      </w:r>
      <w:r>
        <w:rPr>
          <w:rFonts w:hint="cs"/>
          <w:rtl/>
        </w:rPr>
        <w:t>دلیل،</w:t>
      </w:r>
      <w:r>
        <w:rPr>
          <w:rtl/>
        </w:rPr>
        <w:t xml:space="preserve"> </w:t>
      </w:r>
      <w:r>
        <w:rPr>
          <w:rFonts w:hint="cs"/>
          <w:rtl/>
        </w:rPr>
        <w:t>خروج</w:t>
      </w:r>
      <w:r>
        <w:rPr>
          <w:rtl/>
        </w:rPr>
        <w:t xml:space="preserve"> </w:t>
      </w:r>
      <w:r>
        <w:rPr>
          <w:rFonts w:hint="cs"/>
          <w:rtl/>
        </w:rPr>
        <w:t>تخصصی</w:t>
      </w:r>
      <w:r>
        <w:rPr>
          <w:rtl/>
        </w:rPr>
        <w:t xml:space="preserve"> </w:t>
      </w:r>
      <w:r>
        <w:rPr>
          <w:rFonts w:hint="cs"/>
          <w:rtl/>
        </w:rPr>
        <w:t>استصحاب</w:t>
      </w:r>
      <w:r>
        <w:rPr>
          <w:rtl/>
        </w:rPr>
        <w:t xml:space="preserve"> </w:t>
      </w:r>
      <w:r>
        <w:rPr>
          <w:rFonts w:hint="cs"/>
          <w:rtl/>
        </w:rPr>
        <w:t>مسببی</w:t>
      </w:r>
      <w:r>
        <w:rPr>
          <w:rtl/>
        </w:rPr>
        <w:t xml:space="preserve"> </w:t>
      </w:r>
      <w:r>
        <w:rPr>
          <w:rFonts w:hint="cs"/>
          <w:rtl/>
        </w:rPr>
        <w:t>از</w:t>
      </w:r>
      <w:r>
        <w:rPr>
          <w:rtl/>
        </w:rPr>
        <w:t xml:space="preserve"> </w:t>
      </w:r>
      <w:r>
        <w:rPr>
          <w:rFonts w:hint="cs"/>
          <w:rtl/>
        </w:rPr>
        <w:t>شمول</w:t>
      </w:r>
      <w:r>
        <w:rPr>
          <w:rtl/>
        </w:rPr>
        <w:t xml:space="preserve"> </w:t>
      </w:r>
      <w:r>
        <w:rPr>
          <w:rFonts w:hint="cs"/>
          <w:rtl/>
        </w:rPr>
        <w:t>عام</w:t>
      </w:r>
      <w:r>
        <w:rPr>
          <w:rtl/>
        </w:rPr>
        <w:t xml:space="preserve"> </w:t>
      </w:r>
      <w:r>
        <w:rPr>
          <w:rFonts w:hint="cs"/>
          <w:rtl/>
        </w:rPr>
        <w:t>را</w:t>
      </w:r>
      <w:r>
        <w:rPr>
          <w:rtl/>
        </w:rPr>
        <w:t xml:space="preserve"> </w:t>
      </w:r>
      <w:r>
        <w:rPr>
          <w:rFonts w:hint="cs"/>
          <w:rtl/>
        </w:rPr>
        <w:t>نتیجه</w:t>
      </w:r>
      <w:r>
        <w:rPr>
          <w:rtl/>
        </w:rPr>
        <w:t xml:space="preserve"> </w:t>
      </w:r>
      <w:r>
        <w:rPr>
          <w:rFonts w:hint="cs"/>
          <w:rtl/>
        </w:rPr>
        <w:t>میدهد</w:t>
      </w:r>
      <w:r w:rsidR="00743F79">
        <w:rPr>
          <w:rtl/>
        </w:rPr>
        <w:t>،</w:t>
      </w:r>
      <w:r>
        <w:rPr>
          <w:rtl/>
        </w:rPr>
        <w:t xml:space="preserve"> </w:t>
      </w:r>
      <w:r>
        <w:rPr>
          <w:rFonts w:hint="cs"/>
          <w:rtl/>
        </w:rPr>
        <w:t>با</w:t>
      </w:r>
      <w:r>
        <w:rPr>
          <w:rtl/>
        </w:rPr>
        <w:t xml:space="preserve"> </w:t>
      </w:r>
      <w:r>
        <w:rPr>
          <w:rFonts w:hint="cs"/>
          <w:rtl/>
        </w:rPr>
        <w:t>این</w:t>
      </w:r>
      <w:r>
        <w:rPr>
          <w:rtl/>
        </w:rPr>
        <w:t xml:space="preserve"> </w:t>
      </w:r>
      <w:r>
        <w:rPr>
          <w:rFonts w:hint="cs"/>
          <w:rtl/>
        </w:rPr>
        <w:t>بیان،</w:t>
      </w:r>
      <w:r>
        <w:rPr>
          <w:rtl/>
        </w:rPr>
        <w:t xml:space="preserve"> </w:t>
      </w:r>
      <w:r>
        <w:rPr>
          <w:rFonts w:hint="cs"/>
          <w:rtl/>
        </w:rPr>
        <w:t>دلیل</w:t>
      </w:r>
      <w:r>
        <w:rPr>
          <w:rtl/>
        </w:rPr>
        <w:t xml:space="preserve"> </w:t>
      </w:r>
      <w:r>
        <w:rPr>
          <w:rFonts w:hint="cs"/>
          <w:rtl/>
        </w:rPr>
        <w:t>دوم</w:t>
      </w:r>
      <w:r>
        <w:rPr>
          <w:rtl/>
        </w:rPr>
        <w:t xml:space="preserve"> </w:t>
      </w:r>
      <w:r>
        <w:rPr>
          <w:rFonts w:hint="cs"/>
          <w:rtl/>
        </w:rPr>
        <w:t>بر</w:t>
      </w:r>
      <w:r>
        <w:rPr>
          <w:rtl/>
        </w:rPr>
        <w:t xml:space="preserve"> </w:t>
      </w:r>
      <w:r>
        <w:rPr>
          <w:rFonts w:hint="cs"/>
          <w:rtl/>
        </w:rPr>
        <w:t>تقدیم</w:t>
      </w:r>
      <w:r>
        <w:rPr>
          <w:rtl/>
        </w:rPr>
        <w:t xml:space="preserve"> </w:t>
      </w:r>
      <w:r>
        <w:rPr>
          <w:rFonts w:hint="cs"/>
          <w:rtl/>
        </w:rPr>
        <w:t>اصل</w:t>
      </w:r>
      <w:r>
        <w:rPr>
          <w:rtl/>
        </w:rPr>
        <w:t xml:space="preserve"> </w:t>
      </w:r>
      <w:r>
        <w:rPr>
          <w:rFonts w:hint="cs"/>
          <w:rtl/>
        </w:rPr>
        <w:t>سببی</w:t>
      </w:r>
      <w:r>
        <w:rPr>
          <w:rtl/>
        </w:rPr>
        <w:t xml:space="preserve"> </w:t>
      </w:r>
      <w:r>
        <w:rPr>
          <w:rFonts w:hint="cs"/>
          <w:rtl/>
        </w:rPr>
        <w:t>بر</w:t>
      </w:r>
      <w:r>
        <w:rPr>
          <w:rtl/>
        </w:rPr>
        <w:t xml:space="preserve"> </w:t>
      </w:r>
      <w:r>
        <w:rPr>
          <w:rFonts w:hint="cs"/>
          <w:rtl/>
        </w:rPr>
        <w:t>مسببی</w:t>
      </w:r>
      <w:r>
        <w:rPr>
          <w:rtl/>
        </w:rPr>
        <w:t xml:space="preserve"> </w:t>
      </w:r>
      <w:r>
        <w:rPr>
          <w:rFonts w:hint="cs"/>
          <w:rtl/>
        </w:rPr>
        <w:t>نیز</w:t>
      </w:r>
      <w:r>
        <w:rPr>
          <w:rtl/>
        </w:rPr>
        <w:t xml:space="preserve"> </w:t>
      </w:r>
      <w:r>
        <w:rPr>
          <w:rFonts w:hint="cs"/>
          <w:rtl/>
        </w:rPr>
        <w:t>تمام</w:t>
      </w:r>
      <w:r>
        <w:rPr>
          <w:rtl/>
        </w:rPr>
        <w:t xml:space="preserve"> </w:t>
      </w:r>
      <w:r>
        <w:rPr>
          <w:rFonts w:hint="cs"/>
          <w:rtl/>
        </w:rPr>
        <w:t>است</w:t>
      </w:r>
      <w:r>
        <w:rPr>
          <w:rtl/>
        </w:rPr>
        <w:t>.</w:t>
      </w:r>
      <w:r w:rsidR="002C73E1">
        <w:br w:type="page"/>
      </w:r>
    </w:p>
    <w:p w:rsidR="002C73E1" w:rsidRDefault="002C73E1" w:rsidP="00B25171">
      <w:pPr>
        <w:pStyle w:val="NoSpacing"/>
        <w:rPr>
          <w:rtl/>
        </w:rPr>
      </w:pPr>
      <w:bookmarkStart w:id="215" w:name="_Toc235260712"/>
      <w:r>
        <w:rPr>
          <w:rFonts w:hint="cs"/>
          <w:rtl/>
        </w:rPr>
        <w:lastRenderedPageBreak/>
        <w:t xml:space="preserve">جلسه صد </w:t>
      </w:r>
      <w:r w:rsidR="00E14020">
        <w:rPr>
          <w:rFonts w:hint="cs"/>
          <w:rtl/>
        </w:rPr>
        <w:t xml:space="preserve">و </w:t>
      </w:r>
      <w:r>
        <w:rPr>
          <w:rFonts w:hint="cs"/>
          <w:rtl/>
        </w:rPr>
        <w:t>هشتم</w:t>
      </w:r>
      <w:bookmarkEnd w:id="215"/>
    </w:p>
    <w:p w:rsidR="00876B78" w:rsidRDefault="00876B78" w:rsidP="00B25171">
      <w:pPr>
        <w:pStyle w:val="Heading1"/>
        <w:rPr>
          <w:rtl/>
        </w:rPr>
      </w:pPr>
      <w:bookmarkStart w:id="216" w:name="_Toc235260713"/>
      <w:r>
        <w:rPr>
          <w:rFonts w:hint="cs"/>
          <w:bCs/>
          <w:rtl/>
          <w:lang w:bidi="ar-SA"/>
        </w:rPr>
        <w:t>استصحاب</w:t>
      </w:r>
      <w:r>
        <w:rPr>
          <w:rFonts w:hint="cs"/>
          <w:bCs/>
          <w:rtl/>
        </w:rPr>
        <w:t>/</w:t>
      </w:r>
      <w:r>
        <w:rPr>
          <w:rFonts w:hint="cs"/>
          <w:rtl/>
        </w:rPr>
        <w:t>تنبیه هجدهم/</w:t>
      </w:r>
      <w:r w:rsidRPr="00B21FA3">
        <w:rPr>
          <w:rFonts w:hint="cs"/>
          <w:rtl/>
        </w:rPr>
        <w:t xml:space="preserve"> </w:t>
      </w:r>
      <w:r>
        <w:rPr>
          <w:rFonts w:hint="cs"/>
          <w:rtl/>
        </w:rPr>
        <w:t>تعارض</w:t>
      </w:r>
      <w:r>
        <w:rPr>
          <w:rtl/>
        </w:rPr>
        <w:t xml:space="preserve"> </w:t>
      </w:r>
      <w:r>
        <w:rPr>
          <w:rFonts w:hint="cs"/>
          <w:rtl/>
        </w:rPr>
        <w:t>دو استصحاب/ادله</w:t>
      </w:r>
      <w:r w:rsidRPr="00876B78">
        <w:rPr>
          <w:rFonts w:hint="cs"/>
          <w:rtl/>
        </w:rPr>
        <w:t xml:space="preserve"> </w:t>
      </w:r>
      <w:r>
        <w:rPr>
          <w:rFonts w:hint="cs"/>
          <w:rtl/>
        </w:rPr>
        <w:t>تقدیم</w:t>
      </w:r>
      <w:r w:rsidRPr="00876B78">
        <w:rPr>
          <w:rFonts w:hint="cs"/>
          <w:rtl/>
        </w:rPr>
        <w:t xml:space="preserve"> </w:t>
      </w:r>
      <w:r>
        <w:rPr>
          <w:rFonts w:hint="cs"/>
          <w:rtl/>
        </w:rPr>
        <w:t>اصول</w:t>
      </w:r>
      <w:r>
        <w:rPr>
          <w:rtl/>
        </w:rPr>
        <w:t xml:space="preserve"> </w:t>
      </w:r>
      <w:r>
        <w:rPr>
          <w:rFonts w:hint="cs"/>
          <w:rtl/>
        </w:rPr>
        <w:t>سببی</w:t>
      </w:r>
      <w:r>
        <w:rPr>
          <w:rtl/>
        </w:rPr>
        <w:t xml:space="preserve"> </w:t>
      </w:r>
      <w:r>
        <w:rPr>
          <w:rFonts w:hint="cs"/>
          <w:rtl/>
        </w:rPr>
        <w:t>و</w:t>
      </w:r>
      <w:r>
        <w:rPr>
          <w:rtl/>
        </w:rPr>
        <w:t xml:space="preserve"> </w:t>
      </w:r>
      <w:r>
        <w:rPr>
          <w:rFonts w:hint="cs"/>
          <w:rtl/>
        </w:rPr>
        <w:t>مسببی</w:t>
      </w:r>
      <w:bookmarkEnd w:id="216"/>
    </w:p>
    <w:p w:rsidR="00BF01F5" w:rsidRDefault="00E14020" w:rsidP="0044477C">
      <w:pPr>
        <w:rPr>
          <w:rtl/>
        </w:rPr>
      </w:pPr>
      <w:r>
        <w:rPr>
          <w:rFonts w:hint="cs"/>
          <w:rtl/>
        </w:rPr>
        <w:t>در</w:t>
      </w:r>
      <w:r>
        <w:rPr>
          <w:rtl/>
        </w:rPr>
        <w:t xml:space="preserve"> </w:t>
      </w:r>
      <w:r>
        <w:rPr>
          <w:rFonts w:hint="cs"/>
          <w:rtl/>
        </w:rPr>
        <w:t>ادامه</w:t>
      </w:r>
      <w:r>
        <w:rPr>
          <w:rtl/>
        </w:rPr>
        <w:t xml:space="preserve"> </w:t>
      </w:r>
      <w:r>
        <w:rPr>
          <w:rFonts w:hint="cs"/>
          <w:rtl/>
        </w:rPr>
        <w:t>بررسی</w:t>
      </w:r>
      <w:r>
        <w:rPr>
          <w:rtl/>
        </w:rPr>
        <w:t xml:space="preserve"> </w:t>
      </w:r>
      <w:r>
        <w:rPr>
          <w:rFonts w:hint="cs"/>
          <w:rtl/>
        </w:rPr>
        <w:t>ادله</w:t>
      </w:r>
      <w:r>
        <w:rPr>
          <w:rtl/>
        </w:rPr>
        <w:t xml:space="preserve"> </w:t>
      </w:r>
      <w:r>
        <w:rPr>
          <w:rFonts w:hint="cs"/>
          <w:rtl/>
        </w:rPr>
        <w:t>تقدیم</w:t>
      </w:r>
      <w:r>
        <w:rPr>
          <w:rtl/>
        </w:rPr>
        <w:t xml:space="preserve"> </w:t>
      </w:r>
      <w:r>
        <w:rPr>
          <w:rFonts w:hint="cs"/>
          <w:rtl/>
        </w:rPr>
        <w:t>اصل</w:t>
      </w:r>
      <w:r>
        <w:rPr>
          <w:rtl/>
        </w:rPr>
        <w:t xml:space="preserve"> </w:t>
      </w:r>
      <w:r>
        <w:rPr>
          <w:rFonts w:hint="cs"/>
          <w:rtl/>
        </w:rPr>
        <w:t>سببی</w:t>
      </w:r>
      <w:r>
        <w:rPr>
          <w:rtl/>
        </w:rPr>
        <w:t xml:space="preserve"> </w:t>
      </w:r>
      <w:r>
        <w:rPr>
          <w:rFonts w:hint="cs"/>
          <w:rtl/>
        </w:rPr>
        <w:t>بر</w:t>
      </w:r>
      <w:r>
        <w:rPr>
          <w:rtl/>
        </w:rPr>
        <w:t xml:space="preserve"> </w:t>
      </w:r>
      <w:r>
        <w:rPr>
          <w:rFonts w:hint="cs"/>
          <w:rtl/>
        </w:rPr>
        <w:t>مسببی،</w:t>
      </w:r>
      <w:r>
        <w:rPr>
          <w:rtl/>
        </w:rPr>
        <w:t xml:space="preserve"> </w:t>
      </w:r>
      <w:r>
        <w:rPr>
          <w:rFonts w:hint="cs"/>
          <w:rtl/>
        </w:rPr>
        <w:t>دلیل</w:t>
      </w:r>
      <w:r>
        <w:rPr>
          <w:rtl/>
        </w:rPr>
        <w:t xml:space="preserve"> </w:t>
      </w:r>
      <w:r>
        <w:rPr>
          <w:rFonts w:hint="cs"/>
          <w:rtl/>
        </w:rPr>
        <w:t>سوم</w:t>
      </w:r>
      <w:r>
        <w:rPr>
          <w:rtl/>
        </w:rPr>
        <w:t xml:space="preserve"> </w:t>
      </w:r>
      <w:r>
        <w:rPr>
          <w:rFonts w:hint="cs"/>
          <w:rtl/>
        </w:rPr>
        <w:t>مرحوم</w:t>
      </w:r>
      <w:r>
        <w:rPr>
          <w:rtl/>
        </w:rPr>
        <w:t xml:space="preserve"> </w:t>
      </w:r>
      <w:r>
        <w:rPr>
          <w:rFonts w:hint="cs"/>
          <w:rtl/>
        </w:rPr>
        <w:t>شیخ</w:t>
      </w:r>
      <w:r>
        <w:rPr>
          <w:rtl/>
        </w:rPr>
        <w:t xml:space="preserve"> </w:t>
      </w:r>
      <w:r>
        <w:rPr>
          <w:rFonts w:hint="cs"/>
          <w:rtl/>
        </w:rPr>
        <w:t>انصاری</w:t>
      </w:r>
      <w:r>
        <w:rPr>
          <w:rtl/>
        </w:rPr>
        <w:t xml:space="preserve"> </w:t>
      </w:r>
      <w:r>
        <w:rPr>
          <w:rFonts w:hint="cs"/>
          <w:rtl/>
        </w:rPr>
        <w:t>در</w:t>
      </w:r>
      <w:r>
        <w:rPr>
          <w:rtl/>
        </w:rPr>
        <w:t xml:space="preserve"> </w:t>
      </w:r>
      <w:r>
        <w:rPr>
          <w:rFonts w:hint="cs"/>
          <w:rtl/>
        </w:rPr>
        <w:t>رسائل</w:t>
      </w:r>
      <w:r>
        <w:rPr>
          <w:rtl/>
        </w:rPr>
        <w:t xml:space="preserve"> </w:t>
      </w:r>
      <w:r>
        <w:rPr>
          <w:rFonts w:hint="cs"/>
          <w:rtl/>
        </w:rPr>
        <w:t>مورد</w:t>
      </w:r>
      <w:r>
        <w:rPr>
          <w:rtl/>
        </w:rPr>
        <w:t xml:space="preserve"> </w:t>
      </w:r>
      <w:r>
        <w:rPr>
          <w:rFonts w:hint="cs"/>
          <w:rtl/>
        </w:rPr>
        <w:t>بحث</w:t>
      </w:r>
      <w:r>
        <w:rPr>
          <w:rtl/>
        </w:rPr>
        <w:t xml:space="preserve"> </w:t>
      </w:r>
      <w:r>
        <w:rPr>
          <w:rFonts w:hint="cs"/>
          <w:rtl/>
        </w:rPr>
        <w:t>قرار</w:t>
      </w:r>
      <w:r>
        <w:rPr>
          <w:rtl/>
        </w:rPr>
        <w:t xml:space="preserve"> </w:t>
      </w:r>
      <w:r>
        <w:rPr>
          <w:rFonts w:hint="cs"/>
          <w:rtl/>
        </w:rPr>
        <w:t>گرفت</w:t>
      </w:r>
      <w:r w:rsidR="00743F79">
        <w:rPr>
          <w:rtl/>
        </w:rPr>
        <w:t>،</w:t>
      </w:r>
      <w:r>
        <w:rPr>
          <w:rtl/>
        </w:rPr>
        <w:t xml:space="preserve"> </w:t>
      </w:r>
      <w:r>
        <w:rPr>
          <w:rFonts w:hint="cs"/>
          <w:rtl/>
        </w:rPr>
        <w:t>خلاصه</w:t>
      </w:r>
      <w:r>
        <w:rPr>
          <w:rtl/>
        </w:rPr>
        <w:t xml:space="preserve"> </w:t>
      </w:r>
      <w:r>
        <w:rPr>
          <w:rFonts w:hint="cs"/>
          <w:rtl/>
        </w:rPr>
        <w:t>این</w:t>
      </w:r>
      <w:r>
        <w:rPr>
          <w:rtl/>
        </w:rPr>
        <w:t xml:space="preserve"> </w:t>
      </w:r>
      <w:r>
        <w:rPr>
          <w:rFonts w:hint="cs"/>
          <w:rtl/>
        </w:rPr>
        <w:t>دلیل</w:t>
      </w:r>
      <w:r>
        <w:rPr>
          <w:rtl/>
        </w:rPr>
        <w:t xml:space="preserve"> </w:t>
      </w:r>
      <w:r>
        <w:rPr>
          <w:rFonts w:hint="cs"/>
          <w:rtl/>
        </w:rPr>
        <w:t>آن</w:t>
      </w:r>
      <w:r>
        <w:rPr>
          <w:rtl/>
        </w:rPr>
        <w:t xml:space="preserve"> </w:t>
      </w:r>
      <w:r>
        <w:rPr>
          <w:rFonts w:hint="cs"/>
          <w:rtl/>
        </w:rPr>
        <w:t>است</w:t>
      </w:r>
      <w:r>
        <w:rPr>
          <w:rtl/>
        </w:rPr>
        <w:t xml:space="preserve"> </w:t>
      </w:r>
      <w:r>
        <w:rPr>
          <w:rFonts w:hint="cs"/>
          <w:rtl/>
        </w:rPr>
        <w:t>که</w:t>
      </w:r>
      <w:r>
        <w:rPr>
          <w:rtl/>
        </w:rPr>
        <w:t xml:space="preserve"> </w:t>
      </w:r>
      <w:r>
        <w:rPr>
          <w:rFonts w:hint="cs"/>
          <w:rtl/>
        </w:rPr>
        <w:t>اگر</w:t>
      </w:r>
      <w:r>
        <w:rPr>
          <w:rtl/>
        </w:rPr>
        <w:t xml:space="preserve"> </w:t>
      </w:r>
      <w:r>
        <w:rPr>
          <w:rFonts w:hint="cs"/>
          <w:rtl/>
        </w:rPr>
        <w:t>اصل</w:t>
      </w:r>
      <w:r>
        <w:rPr>
          <w:rtl/>
        </w:rPr>
        <w:t xml:space="preserve"> </w:t>
      </w:r>
      <w:r>
        <w:rPr>
          <w:rFonts w:hint="cs"/>
          <w:rtl/>
        </w:rPr>
        <w:t>سببی</w:t>
      </w:r>
      <w:r>
        <w:rPr>
          <w:rtl/>
        </w:rPr>
        <w:t xml:space="preserve"> </w:t>
      </w:r>
      <w:r>
        <w:rPr>
          <w:rFonts w:hint="cs"/>
          <w:rtl/>
        </w:rPr>
        <w:t>بر</w:t>
      </w:r>
      <w:r>
        <w:rPr>
          <w:rtl/>
        </w:rPr>
        <w:t xml:space="preserve"> </w:t>
      </w:r>
      <w:r>
        <w:rPr>
          <w:rFonts w:hint="cs"/>
          <w:rtl/>
        </w:rPr>
        <w:t>مسببی</w:t>
      </w:r>
      <w:r>
        <w:rPr>
          <w:rtl/>
        </w:rPr>
        <w:t xml:space="preserve"> </w:t>
      </w:r>
      <w:r>
        <w:rPr>
          <w:rFonts w:hint="cs"/>
          <w:rtl/>
        </w:rPr>
        <w:t>مقدم</w:t>
      </w:r>
      <w:r>
        <w:rPr>
          <w:rtl/>
        </w:rPr>
        <w:t xml:space="preserve"> </w:t>
      </w:r>
      <w:r>
        <w:rPr>
          <w:rFonts w:hint="cs"/>
          <w:rtl/>
        </w:rPr>
        <w:t>نشود،</w:t>
      </w:r>
      <w:r>
        <w:rPr>
          <w:rtl/>
        </w:rPr>
        <w:t xml:space="preserve"> </w:t>
      </w:r>
      <w:r>
        <w:rPr>
          <w:rFonts w:hint="cs"/>
          <w:rtl/>
        </w:rPr>
        <w:t>جریان</w:t>
      </w:r>
      <w:r>
        <w:rPr>
          <w:rtl/>
        </w:rPr>
        <w:t xml:space="preserve"> </w:t>
      </w:r>
      <w:r>
        <w:rPr>
          <w:rFonts w:hint="cs"/>
          <w:rtl/>
        </w:rPr>
        <w:t>استصحاب</w:t>
      </w:r>
      <w:r>
        <w:rPr>
          <w:rtl/>
        </w:rPr>
        <w:t xml:space="preserve"> </w:t>
      </w:r>
      <w:r>
        <w:rPr>
          <w:rFonts w:hint="cs"/>
          <w:rtl/>
        </w:rPr>
        <w:t>در</w:t>
      </w:r>
      <w:r>
        <w:rPr>
          <w:rtl/>
        </w:rPr>
        <w:t xml:space="preserve"> </w:t>
      </w:r>
      <w:r>
        <w:rPr>
          <w:rFonts w:hint="cs"/>
          <w:rtl/>
        </w:rPr>
        <w:t>اسباب،</w:t>
      </w:r>
      <w:r>
        <w:rPr>
          <w:rtl/>
        </w:rPr>
        <w:t xml:space="preserve"> </w:t>
      </w:r>
      <w:r w:rsidR="00876B78">
        <w:rPr>
          <w:rFonts w:hint="cs"/>
          <w:rtl/>
        </w:rPr>
        <w:t xml:space="preserve">قلیل الفائده </w:t>
      </w:r>
      <w:r>
        <w:rPr>
          <w:rFonts w:hint="cs"/>
          <w:rtl/>
        </w:rPr>
        <w:t>و</w:t>
      </w:r>
      <w:r>
        <w:rPr>
          <w:rtl/>
        </w:rPr>
        <w:t xml:space="preserve"> </w:t>
      </w:r>
      <w:r>
        <w:rPr>
          <w:rFonts w:hint="cs"/>
          <w:rtl/>
        </w:rPr>
        <w:t>نادر</w:t>
      </w:r>
      <w:r>
        <w:rPr>
          <w:rtl/>
        </w:rPr>
        <w:t xml:space="preserve"> </w:t>
      </w:r>
      <w:r>
        <w:rPr>
          <w:rFonts w:hint="cs"/>
          <w:rtl/>
        </w:rPr>
        <w:t>خواهد</w:t>
      </w:r>
      <w:r>
        <w:rPr>
          <w:rtl/>
        </w:rPr>
        <w:t xml:space="preserve"> </w:t>
      </w:r>
      <w:r>
        <w:rPr>
          <w:rFonts w:hint="cs"/>
          <w:rtl/>
        </w:rPr>
        <w:t>شد</w:t>
      </w:r>
      <w:r>
        <w:rPr>
          <w:rtl/>
        </w:rPr>
        <w:t>.</w:t>
      </w:r>
    </w:p>
    <w:p w:rsidR="00BF01F5" w:rsidRDefault="00E14020" w:rsidP="0044477C">
      <w:pPr>
        <w:rPr>
          <w:rtl/>
        </w:rPr>
      </w:pPr>
      <w:r>
        <w:rPr>
          <w:rFonts w:hint="cs"/>
          <w:rtl/>
        </w:rPr>
        <w:t>برای</w:t>
      </w:r>
      <w:r>
        <w:rPr>
          <w:rtl/>
        </w:rPr>
        <w:t xml:space="preserve"> </w:t>
      </w:r>
      <w:r>
        <w:rPr>
          <w:rFonts w:hint="cs"/>
          <w:rtl/>
        </w:rPr>
        <w:t>تبیین</w:t>
      </w:r>
      <w:r>
        <w:rPr>
          <w:rtl/>
        </w:rPr>
        <w:t xml:space="preserve"> </w:t>
      </w:r>
      <w:r>
        <w:rPr>
          <w:rFonts w:hint="cs"/>
          <w:rtl/>
        </w:rPr>
        <w:t>این</w:t>
      </w:r>
      <w:r>
        <w:rPr>
          <w:rtl/>
        </w:rPr>
        <w:t xml:space="preserve"> </w:t>
      </w:r>
      <w:r>
        <w:rPr>
          <w:rFonts w:hint="cs"/>
          <w:rtl/>
        </w:rPr>
        <w:t>دلیل،</w:t>
      </w:r>
      <w:r>
        <w:rPr>
          <w:rtl/>
        </w:rPr>
        <w:t xml:space="preserve"> </w:t>
      </w:r>
      <w:r>
        <w:rPr>
          <w:rFonts w:hint="cs"/>
          <w:rtl/>
        </w:rPr>
        <w:t>سه</w:t>
      </w:r>
      <w:r>
        <w:rPr>
          <w:rtl/>
        </w:rPr>
        <w:t xml:space="preserve"> </w:t>
      </w:r>
      <w:r>
        <w:rPr>
          <w:rFonts w:hint="cs"/>
          <w:rtl/>
        </w:rPr>
        <w:t>مقدمه</w:t>
      </w:r>
      <w:r>
        <w:rPr>
          <w:rtl/>
        </w:rPr>
        <w:t xml:space="preserve"> </w:t>
      </w:r>
      <w:r>
        <w:rPr>
          <w:rFonts w:hint="cs"/>
          <w:rtl/>
        </w:rPr>
        <w:t>ذکر</w:t>
      </w:r>
      <w:r>
        <w:rPr>
          <w:rtl/>
        </w:rPr>
        <w:t xml:space="preserve"> </w:t>
      </w:r>
      <w:r w:rsidR="00D74C82">
        <w:rPr>
          <w:rFonts w:hint="cs"/>
          <w:rtl/>
        </w:rPr>
        <w:t>می شود</w:t>
      </w:r>
      <w:r w:rsidR="00743F79">
        <w:rPr>
          <w:rtl/>
        </w:rPr>
        <w:t>،</w:t>
      </w:r>
      <w:r>
        <w:rPr>
          <w:rtl/>
        </w:rPr>
        <w:t xml:space="preserve"> </w:t>
      </w:r>
      <w:r>
        <w:rPr>
          <w:rFonts w:hint="cs"/>
          <w:rtl/>
        </w:rPr>
        <w:t>مقدمه</w:t>
      </w:r>
      <w:r>
        <w:rPr>
          <w:rtl/>
        </w:rPr>
        <w:t xml:space="preserve"> </w:t>
      </w:r>
      <w:r>
        <w:rPr>
          <w:rFonts w:hint="cs"/>
          <w:rtl/>
        </w:rPr>
        <w:t>نخست</w:t>
      </w:r>
      <w:r>
        <w:rPr>
          <w:rtl/>
        </w:rPr>
        <w:t xml:space="preserve"> </w:t>
      </w:r>
      <w:r>
        <w:rPr>
          <w:rFonts w:hint="cs"/>
          <w:rtl/>
        </w:rPr>
        <w:t>آنکه</w:t>
      </w:r>
      <w:r>
        <w:rPr>
          <w:rtl/>
        </w:rPr>
        <w:t xml:space="preserve"> </w:t>
      </w:r>
      <w:r>
        <w:rPr>
          <w:rFonts w:hint="cs"/>
          <w:rtl/>
        </w:rPr>
        <w:t>رابطه</w:t>
      </w:r>
      <w:r>
        <w:rPr>
          <w:rtl/>
        </w:rPr>
        <w:t xml:space="preserve"> </w:t>
      </w:r>
      <w:r>
        <w:rPr>
          <w:rFonts w:hint="cs"/>
          <w:rtl/>
        </w:rPr>
        <w:t>اصل</w:t>
      </w:r>
      <w:r>
        <w:rPr>
          <w:rtl/>
        </w:rPr>
        <w:t xml:space="preserve"> </w:t>
      </w:r>
      <w:r>
        <w:rPr>
          <w:rFonts w:hint="cs"/>
          <w:rtl/>
        </w:rPr>
        <w:t>سببی</w:t>
      </w:r>
      <w:r>
        <w:rPr>
          <w:rtl/>
        </w:rPr>
        <w:t xml:space="preserve"> </w:t>
      </w:r>
      <w:r>
        <w:rPr>
          <w:rFonts w:hint="cs"/>
          <w:rtl/>
        </w:rPr>
        <w:t>و</w:t>
      </w:r>
      <w:r>
        <w:rPr>
          <w:rtl/>
        </w:rPr>
        <w:t xml:space="preserve"> </w:t>
      </w:r>
      <w:r>
        <w:rPr>
          <w:rFonts w:hint="cs"/>
          <w:rtl/>
        </w:rPr>
        <w:t>مسببی،</w:t>
      </w:r>
      <w:r>
        <w:rPr>
          <w:rtl/>
        </w:rPr>
        <w:t xml:space="preserve"> </w:t>
      </w:r>
      <w:r>
        <w:rPr>
          <w:rFonts w:hint="cs"/>
          <w:rtl/>
        </w:rPr>
        <w:t>رابطه</w:t>
      </w:r>
      <w:r>
        <w:rPr>
          <w:rtl/>
        </w:rPr>
        <w:t xml:space="preserve"> </w:t>
      </w:r>
      <w:r>
        <w:rPr>
          <w:rFonts w:hint="cs"/>
          <w:rtl/>
        </w:rPr>
        <w:t>مؤثر</w:t>
      </w:r>
      <w:r>
        <w:rPr>
          <w:rtl/>
        </w:rPr>
        <w:t xml:space="preserve"> </w:t>
      </w:r>
      <w:r>
        <w:rPr>
          <w:rFonts w:hint="cs"/>
          <w:rtl/>
        </w:rPr>
        <w:t>و</w:t>
      </w:r>
      <w:r>
        <w:rPr>
          <w:rtl/>
        </w:rPr>
        <w:t xml:space="preserve"> </w:t>
      </w:r>
      <w:r>
        <w:rPr>
          <w:rFonts w:hint="cs"/>
          <w:rtl/>
        </w:rPr>
        <w:t>اثر</w:t>
      </w:r>
      <w:r>
        <w:rPr>
          <w:rtl/>
        </w:rPr>
        <w:t xml:space="preserve"> </w:t>
      </w:r>
      <w:r>
        <w:rPr>
          <w:rFonts w:hint="cs"/>
          <w:rtl/>
        </w:rPr>
        <w:t>یا</w:t>
      </w:r>
      <w:r>
        <w:rPr>
          <w:rtl/>
        </w:rPr>
        <w:t xml:space="preserve"> </w:t>
      </w:r>
      <w:r>
        <w:rPr>
          <w:rFonts w:hint="cs"/>
          <w:rtl/>
        </w:rPr>
        <w:t>موضوع</w:t>
      </w:r>
      <w:r>
        <w:rPr>
          <w:rtl/>
        </w:rPr>
        <w:t xml:space="preserve"> </w:t>
      </w:r>
      <w:r>
        <w:rPr>
          <w:rFonts w:hint="cs"/>
          <w:rtl/>
        </w:rPr>
        <w:t>و</w:t>
      </w:r>
      <w:r>
        <w:rPr>
          <w:rtl/>
        </w:rPr>
        <w:t xml:space="preserve"> </w:t>
      </w:r>
      <w:r>
        <w:rPr>
          <w:rFonts w:hint="cs"/>
          <w:rtl/>
        </w:rPr>
        <w:t>حکم</w:t>
      </w:r>
      <w:r>
        <w:rPr>
          <w:rtl/>
        </w:rPr>
        <w:t xml:space="preserve"> </w:t>
      </w:r>
      <w:r>
        <w:rPr>
          <w:rFonts w:hint="cs"/>
          <w:rtl/>
        </w:rPr>
        <w:t>است</w:t>
      </w:r>
      <w:r w:rsidR="00743F79">
        <w:rPr>
          <w:rtl/>
        </w:rPr>
        <w:t>،</w:t>
      </w:r>
      <w:r>
        <w:rPr>
          <w:rtl/>
        </w:rPr>
        <w:t xml:space="preserve"> </w:t>
      </w:r>
      <w:r>
        <w:rPr>
          <w:rFonts w:hint="cs"/>
          <w:rtl/>
        </w:rPr>
        <w:t>مقدمه</w:t>
      </w:r>
      <w:r>
        <w:rPr>
          <w:rtl/>
        </w:rPr>
        <w:t xml:space="preserve"> </w:t>
      </w:r>
      <w:r>
        <w:rPr>
          <w:rFonts w:hint="cs"/>
          <w:rtl/>
        </w:rPr>
        <w:t>دوم</w:t>
      </w:r>
      <w:r>
        <w:rPr>
          <w:rtl/>
        </w:rPr>
        <w:t xml:space="preserve"> </w:t>
      </w:r>
      <w:r>
        <w:rPr>
          <w:rFonts w:hint="cs"/>
          <w:rtl/>
        </w:rPr>
        <w:t>آنکه</w:t>
      </w:r>
      <w:r>
        <w:rPr>
          <w:rtl/>
        </w:rPr>
        <w:t xml:space="preserve"> </w:t>
      </w:r>
      <w:r>
        <w:rPr>
          <w:rFonts w:hint="cs"/>
          <w:rtl/>
        </w:rPr>
        <w:t>این</w:t>
      </w:r>
      <w:r>
        <w:rPr>
          <w:rtl/>
        </w:rPr>
        <w:t xml:space="preserve"> </w:t>
      </w:r>
      <w:r>
        <w:rPr>
          <w:rFonts w:hint="cs"/>
          <w:rtl/>
        </w:rPr>
        <w:t>اثر</w:t>
      </w:r>
      <w:r>
        <w:rPr>
          <w:rtl/>
        </w:rPr>
        <w:t xml:space="preserve"> </w:t>
      </w:r>
      <w:r>
        <w:rPr>
          <w:rFonts w:hint="cs"/>
          <w:rtl/>
        </w:rPr>
        <w:t>یا</w:t>
      </w:r>
      <w:r>
        <w:rPr>
          <w:rtl/>
        </w:rPr>
        <w:t xml:space="preserve"> </w:t>
      </w:r>
      <w:r>
        <w:rPr>
          <w:rFonts w:hint="cs"/>
          <w:rtl/>
        </w:rPr>
        <w:t>مسبب،</w:t>
      </w:r>
      <w:r>
        <w:rPr>
          <w:rtl/>
        </w:rPr>
        <w:t xml:space="preserve"> </w:t>
      </w:r>
      <w:r>
        <w:rPr>
          <w:rFonts w:hint="cs"/>
          <w:rtl/>
        </w:rPr>
        <w:t>از</w:t>
      </w:r>
      <w:r>
        <w:rPr>
          <w:rtl/>
        </w:rPr>
        <w:t xml:space="preserve"> </w:t>
      </w:r>
      <w:r>
        <w:rPr>
          <w:rFonts w:hint="cs"/>
          <w:rtl/>
        </w:rPr>
        <w:t>دو</w:t>
      </w:r>
      <w:r>
        <w:rPr>
          <w:rtl/>
        </w:rPr>
        <w:t xml:space="preserve"> </w:t>
      </w:r>
      <w:r>
        <w:rPr>
          <w:rFonts w:hint="cs"/>
          <w:rtl/>
        </w:rPr>
        <w:t>حال</w:t>
      </w:r>
      <w:r>
        <w:rPr>
          <w:rtl/>
        </w:rPr>
        <w:t xml:space="preserve"> </w:t>
      </w:r>
      <w:r>
        <w:rPr>
          <w:rFonts w:hint="cs"/>
          <w:rtl/>
        </w:rPr>
        <w:t>خارج</w:t>
      </w:r>
      <w:r>
        <w:rPr>
          <w:rtl/>
        </w:rPr>
        <w:t xml:space="preserve"> </w:t>
      </w:r>
      <w:r>
        <w:rPr>
          <w:rFonts w:hint="cs"/>
          <w:rtl/>
        </w:rPr>
        <w:t>نیست</w:t>
      </w:r>
      <w:r>
        <w:rPr>
          <w:rtl/>
        </w:rPr>
        <w:t xml:space="preserve">: </w:t>
      </w:r>
      <w:r>
        <w:rPr>
          <w:rFonts w:hint="cs"/>
          <w:rtl/>
        </w:rPr>
        <w:t>یا</w:t>
      </w:r>
      <w:r>
        <w:rPr>
          <w:rtl/>
        </w:rPr>
        <w:t xml:space="preserve"> </w:t>
      </w:r>
      <w:r>
        <w:rPr>
          <w:rFonts w:hint="cs"/>
          <w:rtl/>
        </w:rPr>
        <w:t>خودش</w:t>
      </w:r>
      <w:r>
        <w:rPr>
          <w:rtl/>
        </w:rPr>
        <w:t xml:space="preserve"> </w:t>
      </w:r>
      <w:r>
        <w:rPr>
          <w:rFonts w:hint="cs"/>
          <w:rtl/>
        </w:rPr>
        <w:t>حالت</w:t>
      </w:r>
      <w:r>
        <w:rPr>
          <w:rtl/>
        </w:rPr>
        <w:t xml:space="preserve"> </w:t>
      </w:r>
      <w:r>
        <w:rPr>
          <w:rFonts w:hint="cs"/>
          <w:rtl/>
        </w:rPr>
        <w:t>سابقه</w:t>
      </w:r>
      <w:r>
        <w:rPr>
          <w:rtl/>
        </w:rPr>
        <w:t xml:space="preserve"> </w:t>
      </w:r>
      <w:r>
        <w:rPr>
          <w:rFonts w:hint="cs"/>
          <w:rtl/>
        </w:rPr>
        <w:t>وجودی</w:t>
      </w:r>
      <w:r>
        <w:rPr>
          <w:rtl/>
        </w:rPr>
        <w:t xml:space="preserve"> </w:t>
      </w:r>
      <w:r>
        <w:rPr>
          <w:rFonts w:hint="cs"/>
          <w:rtl/>
        </w:rPr>
        <w:t>دارد،</w:t>
      </w:r>
      <w:r>
        <w:rPr>
          <w:rtl/>
        </w:rPr>
        <w:t xml:space="preserve"> </w:t>
      </w:r>
      <w:r>
        <w:rPr>
          <w:rFonts w:hint="cs"/>
          <w:rtl/>
        </w:rPr>
        <w:t>مانند</w:t>
      </w:r>
      <w:r>
        <w:rPr>
          <w:rtl/>
        </w:rPr>
        <w:t xml:space="preserve"> </w:t>
      </w:r>
      <w:r>
        <w:rPr>
          <w:rFonts w:hint="cs"/>
          <w:rtl/>
        </w:rPr>
        <w:t>ملکیت</w:t>
      </w:r>
      <w:r>
        <w:rPr>
          <w:rtl/>
        </w:rPr>
        <w:t xml:space="preserve"> </w:t>
      </w:r>
      <w:r>
        <w:rPr>
          <w:rFonts w:hint="cs"/>
          <w:rtl/>
        </w:rPr>
        <w:t>که</w:t>
      </w:r>
      <w:r>
        <w:rPr>
          <w:rtl/>
        </w:rPr>
        <w:t xml:space="preserve"> </w:t>
      </w:r>
      <w:r>
        <w:rPr>
          <w:rFonts w:hint="cs"/>
          <w:rtl/>
        </w:rPr>
        <w:t>قبل</w:t>
      </w:r>
      <w:r>
        <w:rPr>
          <w:rtl/>
        </w:rPr>
        <w:t xml:space="preserve"> </w:t>
      </w:r>
      <w:r>
        <w:rPr>
          <w:rFonts w:hint="cs"/>
          <w:rtl/>
        </w:rPr>
        <w:t>از</w:t>
      </w:r>
      <w:r>
        <w:rPr>
          <w:rtl/>
        </w:rPr>
        <w:t xml:space="preserve"> </w:t>
      </w:r>
      <w:r>
        <w:rPr>
          <w:rFonts w:hint="cs"/>
          <w:rtl/>
        </w:rPr>
        <w:t>مرگ</w:t>
      </w:r>
      <w:r>
        <w:rPr>
          <w:rtl/>
        </w:rPr>
        <w:t xml:space="preserve"> </w:t>
      </w:r>
      <w:r>
        <w:rPr>
          <w:rFonts w:hint="cs"/>
          <w:rtl/>
        </w:rPr>
        <w:t>مالک</w:t>
      </w:r>
      <w:r>
        <w:rPr>
          <w:rtl/>
        </w:rPr>
        <w:t xml:space="preserve"> </w:t>
      </w:r>
      <w:r>
        <w:rPr>
          <w:rFonts w:hint="cs"/>
          <w:rtl/>
        </w:rPr>
        <w:t>وجود</w:t>
      </w:r>
      <w:r>
        <w:rPr>
          <w:rtl/>
        </w:rPr>
        <w:t xml:space="preserve"> </w:t>
      </w:r>
      <w:r>
        <w:rPr>
          <w:rFonts w:hint="cs"/>
          <w:rtl/>
        </w:rPr>
        <w:t>داشته</w:t>
      </w:r>
      <w:r>
        <w:rPr>
          <w:rtl/>
        </w:rPr>
        <w:t xml:space="preserve"> </w:t>
      </w:r>
      <w:r>
        <w:rPr>
          <w:rFonts w:hint="cs"/>
          <w:rtl/>
        </w:rPr>
        <w:t>است،</w:t>
      </w:r>
      <w:r>
        <w:rPr>
          <w:rtl/>
        </w:rPr>
        <w:t xml:space="preserve"> </w:t>
      </w:r>
      <w:r>
        <w:rPr>
          <w:rFonts w:hint="cs"/>
          <w:rtl/>
        </w:rPr>
        <w:t>و</w:t>
      </w:r>
      <w:r>
        <w:rPr>
          <w:rtl/>
        </w:rPr>
        <w:t xml:space="preserve"> </w:t>
      </w:r>
      <w:r>
        <w:rPr>
          <w:rFonts w:hint="cs"/>
          <w:rtl/>
        </w:rPr>
        <w:t>یا</w:t>
      </w:r>
      <w:r>
        <w:rPr>
          <w:rtl/>
        </w:rPr>
        <w:t xml:space="preserve"> </w:t>
      </w:r>
      <w:r>
        <w:rPr>
          <w:rFonts w:hint="cs"/>
          <w:rtl/>
        </w:rPr>
        <w:t>حالت</w:t>
      </w:r>
      <w:r>
        <w:rPr>
          <w:rtl/>
        </w:rPr>
        <w:t xml:space="preserve"> </w:t>
      </w:r>
      <w:r>
        <w:rPr>
          <w:rFonts w:hint="cs"/>
          <w:rtl/>
        </w:rPr>
        <w:t>سابقه</w:t>
      </w:r>
      <w:r>
        <w:rPr>
          <w:rtl/>
        </w:rPr>
        <w:t xml:space="preserve"> </w:t>
      </w:r>
      <w:r>
        <w:rPr>
          <w:rFonts w:hint="cs"/>
          <w:rtl/>
        </w:rPr>
        <w:t>وجودی</w:t>
      </w:r>
      <w:r>
        <w:rPr>
          <w:rtl/>
        </w:rPr>
        <w:t xml:space="preserve"> </w:t>
      </w:r>
      <w:r>
        <w:rPr>
          <w:rFonts w:hint="cs"/>
          <w:rtl/>
        </w:rPr>
        <w:t>ندارد،</w:t>
      </w:r>
      <w:r>
        <w:rPr>
          <w:rtl/>
        </w:rPr>
        <w:t xml:space="preserve"> </w:t>
      </w:r>
      <w:r>
        <w:rPr>
          <w:rFonts w:hint="cs"/>
          <w:rtl/>
        </w:rPr>
        <w:t>مانند</w:t>
      </w:r>
      <w:r>
        <w:rPr>
          <w:rtl/>
        </w:rPr>
        <w:t xml:space="preserve"> </w:t>
      </w:r>
      <w:r>
        <w:rPr>
          <w:rFonts w:hint="cs"/>
          <w:rtl/>
        </w:rPr>
        <w:t>برخی</w:t>
      </w:r>
      <w:r>
        <w:rPr>
          <w:rtl/>
        </w:rPr>
        <w:t xml:space="preserve"> </w:t>
      </w:r>
      <w:r>
        <w:rPr>
          <w:rFonts w:hint="cs"/>
          <w:rtl/>
        </w:rPr>
        <w:t>آثار</w:t>
      </w:r>
      <w:r>
        <w:rPr>
          <w:rtl/>
        </w:rPr>
        <w:t xml:space="preserve"> </w:t>
      </w:r>
      <w:r>
        <w:rPr>
          <w:rFonts w:hint="cs"/>
          <w:rtl/>
        </w:rPr>
        <w:t>عدمی</w:t>
      </w:r>
      <w:r>
        <w:rPr>
          <w:rtl/>
        </w:rPr>
        <w:t xml:space="preserve"> </w:t>
      </w:r>
      <w:r>
        <w:rPr>
          <w:rFonts w:hint="cs"/>
          <w:rtl/>
        </w:rPr>
        <w:t>که</w:t>
      </w:r>
      <w:r>
        <w:rPr>
          <w:rtl/>
        </w:rPr>
        <w:t xml:space="preserve"> </w:t>
      </w:r>
      <w:r>
        <w:rPr>
          <w:rFonts w:hint="cs"/>
          <w:rtl/>
        </w:rPr>
        <w:t>پیش</w:t>
      </w:r>
      <w:r>
        <w:rPr>
          <w:rtl/>
        </w:rPr>
        <w:t xml:space="preserve"> </w:t>
      </w:r>
      <w:r>
        <w:rPr>
          <w:rFonts w:hint="cs"/>
          <w:rtl/>
        </w:rPr>
        <w:t>از</w:t>
      </w:r>
      <w:r>
        <w:rPr>
          <w:rtl/>
        </w:rPr>
        <w:t xml:space="preserve"> </w:t>
      </w:r>
      <w:r>
        <w:rPr>
          <w:rFonts w:hint="cs"/>
          <w:rtl/>
        </w:rPr>
        <w:t>سبب</w:t>
      </w:r>
      <w:r>
        <w:rPr>
          <w:rtl/>
        </w:rPr>
        <w:t xml:space="preserve"> </w:t>
      </w:r>
      <w:r>
        <w:rPr>
          <w:rFonts w:hint="cs"/>
          <w:rtl/>
        </w:rPr>
        <w:t>محقق</w:t>
      </w:r>
      <w:r>
        <w:rPr>
          <w:rtl/>
        </w:rPr>
        <w:t xml:space="preserve"> </w:t>
      </w:r>
      <w:r>
        <w:rPr>
          <w:rFonts w:hint="cs"/>
          <w:rtl/>
        </w:rPr>
        <w:t>نبودهاند</w:t>
      </w:r>
      <w:r w:rsidR="00743F79">
        <w:rPr>
          <w:rtl/>
        </w:rPr>
        <w:t>،</w:t>
      </w:r>
      <w:r>
        <w:rPr>
          <w:rtl/>
        </w:rPr>
        <w:t xml:space="preserve"> </w:t>
      </w:r>
      <w:r>
        <w:rPr>
          <w:rFonts w:hint="cs"/>
          <w:rtl/>
        </w:rPr>
        <w:t>مقدمه</w:t>
      </w:r>
      <w:r>
        <w:rPr>
          <w:rtl/>
        </w:rPr>
        <w:t xml:space="preserve"> </w:t>
      </w:r>
      <w:r>
        <w:rPr>
          <w:rFonts w:hint="cs"/>
          <w:rtl/>
        </w:rPr>
        <w:t>سوم</w:t>
      </w:r>
      <w:r>
        <w:rPr>
          <w:rtl/>
        </w:rPr>
        <w:t xml:space="preserve"> </w:t>
      </w:r>
      <w:r>
        <w:rPr>
          <w:rFonts w:hint="cs"/>
          <w:rtl/>
        </w:rPr>
        <w:t>آنکه</w:t>
      </w:r>
      <w:r>
        <w:rPr>
          <w:rtl/>
        </w:rPr>
        <w:t xml:space="preserve"> </w:t>
      </w:r>
      <w:r>
        <w:rPr>
          <w:rFonts w:hint="cs"/>
          <w:rtl/>
        </w:rPr>
        <w:t>اگر</w:t>
      </w:r>
      <w:r>
        <w:rPr>
          <w:rtl/>
        </w:rPr>
        <w:t xml:space="preserve"> </w:t>
      </w:r>
      <w:r>
        <w:rPr>
          <w:rFonts w:hint="cs"/>
          <w:rtl/>
        </w:rPr>
        <w:t>مسبب</w:t>
      </w:r>
      <w:r>
        <w:rPr>
          <w:rtl/>
        </w:rPr>
        <w:t xml:space="preserve"> </w:t>
      </w:r>
      <w:r>
        <w:rPr>
          <w:rFonts w:hint="cs"/>
          <w:rtl/>
        </w:rPr>
        <w:t>حالت</w:t>
      </w:r>
      <w:r>
        <w:rPr>
          <w:rtl/>
        </w:rPr>
        <w:t xml:space="preserve"> </w:t>
      </w:r>
      <w:r>
        <w:rPr>
          <w:rFonts w:hint="cs"/>
          <w:rtl/>
        </w:rPr>
        <w:t>سابقه</w:t>
      </w:r>
      <w:r>
        <w:rPr>
          <w:rtl/>
        </w:rPr>
        <w:t xml:space="preserve"> </w:t>
      </w:r>
      <w:r>
        <w:rPr>
          <w:rFonts w:hint="cs"/>
          <w:rtl/>
        </w:rPr>
        <w:t>وجودی</w:t>
      </w:r>
      <w:r>
        <w:rPr>
          <w:rtl/>
        </w:rPr>
        <w:t xml:space="preserve"> </w:t>
      </w:r>
      <w:r>
        <w:rPr>
          <w:rFonts w:hint="cs"/>
          <w:rtl/>
        </w:rPr>
        <w:t>داشته</w:t>
      </w:r>
      <w:r>
        <w:rPr>
          <w:rtl/>
        </w:rPr>
        <w:t xml:space="preserve"> </w:t>
      </w:r>
      <w:r>
        <w:rPr>
          <w:rFonts w:hint="cs"/>
          <w:rtl/>
        </w:rPr>
        <w:t>باشد،</w:t>
      </w:r>
      <w:r>
        <w:rPr>
          <w:rtl/>
        </w:rPr>
        <w:t xml:space="preserve"> </w:t>
      </w:r>
      <w:r>
        <w:rPr>
          <w:rFonts w:hint="cs"/>
          <w:rtl/>
        </w:rPr>
        <w:t>میتوان</w:t>
      </w:r>
      <w:r>
        <w:rPr>
          <w:rtl/>
        </w:rPr>
        <w:t xml:space="preserve"> </w:t>
      </w:r>
      <w:r>
        <w:rPr>
          <w:rFonts w:hint="cs"/>
          <w:rtl/>
        </w:rPr>
        <w:t>خود</w:t>
      </w:r>
      <w:r>
        <w:rPr>
          <w:rtl/>
        </w:rPr>
        <w:t xml:space="preserve"> </w:t>
      </w:r>
      <w:r>
        <w:rPr>
          <w:rFonts w:hint="cs"/>
          <w:rtl/>
        </w:rPr>
        <w:t>آن</w:t>
      </w:r>
      <w:r>
        <w:rPr>
          <w:rtl/>
        </w:rPr>
        <w:t xml:space="preserve"> </w:t>
      </w:r>
      <w:r>
        <w:rPr>
          <w:rFonts w:hint="cs"/>
          <w:rtl/>
        </w:rPr>
        <w:t>را</w:t>
      </w:r>
      <w:r>
        <w:rPr>
          <w:rtl/>
        </w:rPr>
        <w:t xml:space="preserve"> </w:t>
      </w:r>
      <w:r>
        <w:rPr>
          <w:rFonts w:hint="cs"/>
          <w:rtl/>
        </w:rPr>
        <w:t>مستقیما</w:t>
      </w:r>
      <w:r>
        <w:rPr>
          <w:rtl/>
        </w:rPr>
        <w:t xml:space="preserve"> </w:t>
      </w:r>
      <w:r>
        <w:rPr>
          <w:rFonts w:hint="cs"/>
          <w:rtl/>
        </w:rPr>
        <w:t>استصحاب</w:t>
      </w:r>
      <w:r>
        <w:rPr>
          <w:rtl/>
        </w:rPr>
        <w:t xml:space="preserve"> </w:t>
      </w:r>
      <w:r>
        <w:rPr>
          <w:rFonts w:hint="cs"/>
          <w:rtl/>
        </w:rPr>
        <w:t>کرد</w:t>
      </w:r>
      <w:r>
        <w:rPr>
          <w:rtl/>
        </w:rPr>
        <w:t xml:space="preserve"> </w:t>
      </w:r>
      <w:r>
        <w:rPr>
          <w:rFonts w:hint="cs"/>
          <w:rtl/>
        </w:rPr>
        <w:t>و</w:t>
      </w:r>
      <w:r>
        <w:rPr>
          <w:rtl/>
        </w:rPr>
        <w:t xml:space="preserve"> </w:t>
      </w:r>
      <w:r>
        <w:rPr>
          <w:rFonts w:hint="cs"/>
          <w:rtl/>
        </w:rPr>
        <w:t>دیگر</w:t>
      </w:r>
      <w:r>
        <w:rPr>
          <w:rtl/>
        </w:rPr>
        <w:t xml:space="preserve"> </w:t>
      </w:r>
      <w:r>
        <w:rPr>
          <w:rFonts w:hint="cs"/>
          <w:rtl/>
        </w:rPr>
        <w:t>نیازی</w:t>
      </w:r>
      <w:r>
        <w:rPr>
          <w:rtl/>
        </w:rPr>
        <w:t xml:space="preserve"> </w:t>
      </w:r>
      <w:r>
        <w:rPr>
          <w:rFonts w:hint="cs"/>
          <w:rtl/>
        </w:rPr>
        <w:t>به</w:t>
      </w:r>
      <w:r>
        <w:rPr>
          <w:rtl/>
        </w:rPr>
        <w:t xml:space="preserve"> </w:t>
      </w:r>
      <w:r>
        <w:rPr>
          <w:rFonts w:hint="cs"/>
          <w:rtl/>
        </w:rPr>
        <w:t>استصحاب</w:t>
      </w:r>
      <w:r>
        <w:rPr>
          <w:rtl/>
        </w:rPr>
        <w:t xml:space="preserve"> </w:t>
      </w:r>
      <w:r>
        <w:rPr>
          <w:rFonts w:hint="cs"/>
          <w:rtl/>
        </w:rPr>
        <w:t>سبب</w:t>
      </w:r>
      <w:r>
        <w:rPr>
          <w:rtl/>
        </w:rPr>
        <w:t xml:space="preserve"> </w:t>
      </w:r>
      <w:r>
        <w:rPr>
          <w:rFonts w:hint="cs"/>
          <w:rtl/>
        </w:rPr>
        <w:t>نیست</w:t>
      </w:r>
      <w:r w:rsidR="00743F79">
        <w:rPr>
          <w:rtl/>
        </w:rPr>
        <w:t>،</w:t>
      </w:r>
      <w:r>
        <w:rPr>
          <w:rtl/>
        </w:rPr>
        <w:t xml:space="preserve"> </w:t>
      </w:r>
      <w:r>
        <w:rPr>
          <w:rFonts w:hint="cs"/>
          <w:rtl/>
        </w:rPr>
        <w:t>اما</w:t>
      </w:r>
      <w:r>
        <w:rPr>
          <w:rtl/>
        </w:rPr>
        <w:t xml:space="preserve"> </w:t>
      </w:r>
      <w:r>
        <w:rPr>
          <w:rFonts w:hint="cs"/>
          <w:rtl/>
        </w:rPr>
        <w:t>اگر</w:t>
      </w:r>
      <w:r>
        <w:rPr>
          <w:rtl/>
        </w:rPr>
        <w:t xml:space="preserve"> </w:t>
      </w:r>
      <w:r>
        <w:rPr>
          <w:rFonts w:hint="cs"/>
          <w:rtl/>
        </w:rPr>
        <w:t>مسبب</w:t>
      </w:r>
      <w:r>
        <w:rPr>
          <w:rtl/>
        </w:rPr>
        <w:t xml:space="preserve"> </w:t>
      </w:r>
      <w:r>
        <w:rPr>
          <w:rFonts w:hint="cs"/>
          <w:rtl/>
        </w:rPr>
        <w:t>حالت</w:t>
      </w:r>
      <w:r>
        <w:rPr>
          <w:rtl/>
        </w:rPr>
        <w:t xml:space="preserve"> </w:t>
      </w:r>
      <w:r>
        <w:rPr>
          <w:rFonts w:hint="cs"/>
          <w:rtl/>
        </w:rPr>
        <w:t>سابقه</w:t>
      </w:r>
      <w:r>
        <w:rPr>
          <w:rtl/>
        </w:rPr>
        <w:t xml:space="preserve"> </w:t>
      </w:r>
      <w:r>
        <w:rPr>
          <w:rFonts w:hint="cs"/>
          <w:rtl/>
        </w:rPr>
        <w:t>وجودی</w:t>
      </w:r>
      <w:r>
        <w:rPr>
          <w:rtl/>
        </w:rPr>
        <w:t xml:space="preserve"> </w:t>
      </w:r>
      <w:r>
        <w:rPr>
          <w:rFonts w:hint="cs"/>
          <w:rtl/>
        </w:rPr>
        <w:t>نداشته</w:t>
      </w:r>
      <w:r>
        <w:rPr>
          <w:rtl/>
        </w:rPr>
        <w:t xml:space="preserve"> </w:t>
      </w:r>
      <w:r>
        <w:rPr>
          <w:rFonts w:hint="cs"/>
          <w:rtl/>
        </w:rPr>
        <w:t>باشد</w:t>
      </w:r>
      <w:r>
        <w:rPr>
          <w:rtl/>
        </w:rPr>
        <w:t xml:space="preserve"> </w:t>
      </w:r>
      <w:r>
        <w:rPr>
          <w:rFonts w:hint="cs"/>
          <w:rtl/>
        </w:rPr>
        <w:t>و</w:t>
      </w:r>
      <w:r>
        <w:rPr>
          <w:rtl/>
        </w:rPr>
        <w:t xml:space="preserve"> </w:t>
      </w:r>
      <w:r>
        <w:rPr>
          <w:rFonts w:hint="cs"/>
          <w:rtl/>
        </w:rPr>
        <w:t>استصحاب</w:t>
      </w:r>
      <w:r>
        <w:rPr>
          <w:rtl/>
        </w:rPr>
        <w:t xml:space="preserve"> </w:t>
      </w:r>
      <w:r>
        <w:rPr>
          <w:rFonts w:hint="cs"/>
          <w:rtl/>
        </w:rPr>
        <w:t>سببی</w:t>
      </w:r>
      <w:r>
        <w:rPr>
          <w:rtl/>
        </w:rPr>
        <w:t xml:space="preserve"> </w:t>
      </w:r>
      <w:r>
        <w:rPr>
          <w:rFonts w:hint="cs"/>
          <w:rtl/>
        </w:rPr>
        <w:t>و</w:t>
      </w:r>
      <w:r>
        <w:rPr>
          <w:rtl/>
        </w:rPr>
        <w:t xml:space="preserve"> </w:t>
      </w:r>
      <w:r>
        <w:rPr>
          <w:rFonts w:hint="cs"/>
          <w:rtl/>
        </w:rPr>
        <w:t>مسببی</w:t>
      </w:r>
      <w:r>
        <w:rPr>
          <w:rtl/>
        </w:rPr>
        <w:t xml:space="preserve"> </w:t>
      </w:r>
      <w:r>
        <w:rPr>
          <w:rFonts w:hint="cs"/>
          <w:rtl/>
        </w:rPr>
        <w:t>با</w:t>
      </w:r>
      <w:r>
        <w:rPr>
          <w:rtl/>
        </w:rPr>
        <w:t xml:space="preserve"> </w:t>
      </w:r>
      <w:r>
        <w:rPr>
          <w:rFonts w:hint="cs"/>
          <w:rtl/>
        </w:rPr>
        <w:t>هم</w:t>
      </w:r>
      <w:r>
        <w:rPr>
          <w:rtl/>
        </w:rPr>
        <w:t xml:space="preserve"> </w:t>
      </w:r>
      <w:r>
        <w:rPr>
          <w:rFonts w:hint="cs"/>
          <w:rtl/>
        </w:rPr>
        <w:t>تعارض</w:t>
      </w:r>
      <w:r>
        <w:rPr>
          <w:rtl/>
        </w:rPr>
        <w:t xml:space="preserve"> </w:t>
      </w:r>
      <w:r>
        <w:rPr>
          <w:rFonts w:hint="cs"/>
          <w:rtl/>
        </w:rPr>
        <w:t>و</w:t>
      </w:r>
      <w:r>
        <w:rPr>
          <w:rtl/>
        </w:rPr>
        <w:t xml:space="preserve"> </w:t>
      </w:r>
      <w:r>
        <w:rPr>
          <w:rFonts w:hint="cs"/>
          <w:rtl/>
        </w:rPr>
        <w:t>تساقط</w:t>
      </w:r>
      <w:r>
        <w:rPr>
          <w:rtl/>
        </w:rPr>
        <w:t xml:space="preserve"> </w:t>
      </w:r>
      <w:r>
        <w:rPr>
          <w:rFonts w:hint="cs"/>
          <w:rtl/>
        </w:rPr>
        <w:t>کنند،</w:t>
      </w:r>
      <w:r>
        <w:rPr>
          <w:rtl/>
        </w:rPr>
        <w:t xml:space="preserve"> </w:t>
      </w:r>
      <w:r>
        <w:rPr>
          <w:rFonts w:hint="cs"/>
          <w:rtl/>
        </w:rPr>
        <w:t>باز</w:t>
      </w:r>
      <w:r>
        <w:rPr>
          <w:rtl/>
        </w:rPr>
        <w:t xml:space="preserve"> </w:t>
      </w:r>
      <w:r>
        <w:rPr>
          <w:rFonts w:hint="cs"/>
          <w:rtl/>
        </w:rPr>
        <w:t>هم</w:t>
      </w:r>
      <w:r>
        <w:rPr>
          <w:rtl/>
        </w:rPr>
        <w:t xml:space="preserve"> </w:t>
      </w:r>
      <w:r>
        <w:rPr>
          <w:rFonts w:hint="cs"/>
          <w:rtl/>
        </w:rPr>
        <w:t>استصحاب</w:t>
      </w:r>
      <w:r>
        <w:rPr>
          <w:rtl/>
        </w:rPr>
        <w:t xml:space="preserve"> </w:t>
      </w:r>
      <w:r>
        <w:rPr>
          <w:rFonts w:hint="cs"/>
          <w:rtl/>
        </w:rPr>
        <w:t>سببی</w:t>
      </w:r>
      <w:r>
        <w:rPr>
          <w:rtl/>
        </w:rPr>
        <w:t xml:space="preserve"> </w:t>
      </w:r>
      <w:r>
        <w:rPr>
          <w:rFonts w:hint="cs"/>
          <w:rtl/>
        </w:rPr>
        <w:t>بدون</w:t>
      </w:r>
      <w:r>
        <w:rPr>
          <w:rtl/>
        </w:rPr>
        <w:t xml:space="preserve"> </w:t>
      </w:r>
      <w:r>
        <w:rPr>
          <w:rFonts w:hint="cs"/>
          <w:rtl/>
        </w:rPr>
        <w:t>فایده</w:t>
      </w:r>
      <w:r>
        <w:rPr>
          <w:rtl/>
        </w:rPr>
        <w:t xml:space="preserve"> </w:t>
      </w:r>
      <w:r>
        <w:rPr>
          <w:rFonts w:hint="cs"/>
          <w:rtl/>
        </w:rPr>
        <w:t>میماند</w:t>
      </w:r>
      <w:r w:rsidR="00BA7D0A">
        <w:rPr>
          <w:rtl/>
        </w:rPr>
        <w:t xml:space="preserve"> بنابراین </w:t>
      </w:r>
      <w:r>
        <w:rPr>
          <w:rFonts w:hint="cs"/>
          <w:rtl/>
        </w:rPr>
        <w:t>در</w:t>
      </w:r>
      <w:r>
        <w:rPr>
          <w:rtl/>
        </w:rPr>
        <w:t xml:space="preserve"> </w:t>
      </w:r>
      <w:r>
        <w:rPr>
          <w:rFonts w:hint="cs"/>
          <w:rtl/>
        </w:rPr>
        <w:t>هر</w:t>
      </w:r>
      <w:r>
        <w:rPr>
          <w:rtl/>
        </w:rPr>
        <w:t xml:space="preserve"> </w:t>
      </w:r>
      <w:r>
        <w:rPr>
          <w:rFonts w:hint="cs"/>
          <w:rtl/>
        </w:rPr>
        <w:t>دو</w:t>
      </w:r>
      <w:r>
        <w:rPr>
          <w:rtl/>
        </w:rPr>
        <w:t xml:space="preserve"> </w:t>
      </w:r>
      <w:r>
        <w:rPr>
          <w:rFonts w:hint="cs"/>
          <w:rtl/>
        </w:rPr>
        <w:t>فرض،</w:t>
      </w:r>
      <w:r>
        <w:rPr>
          <w:rtl/>
        </w:rPr>
        <w:t xml:space="preserve"> </w:t>
      </w:r>
      <w:r>
        <w:rPr>
          <w:rFonts w:hint="cs"/>
          <w:rtl/>
        </w:rPr>
        <w:t>استصحاب</w:t>
      </w:r>
      <w:r>
        <w:rPr>
          <w:rtl/>
        </w:rPr>
        <w:t xml:space="preserve"> </w:t>
      </w:r>
      <w:r>
        <w:rPr>
          <w:rFonts w:hint="cs"/>
          <w:rtl/>
        </w:rPr>
        <w:t>سببی</w:t>
      </w:r>
      <w:r>
        <w:rPr>
          <w:rtl/>
        </w:rPr>
        <w:t xml:space="preserve"> </w:t>
      </w:r>
      <w:r>
        <w:rPr>
          <w:rFonts w:hint="cs"/>
          <w:rtl/>
        </w:rPr>
        <w:t>فایدهای</w:t>
      </w:r>
      <w:r>
        <w:rPr>
          <w:rtl/>
        </w:rPr>
        <w:t xml:space="preserve"> </w:t>
      </w:r>
      <w:r>
        <w:rPr>
          <w:rFonts w:hint="cs"/>
          <w:rtl/>
        </w:rPr>
        <w:t>نخواهد</w:t>
      </w:r>
      <w:r>
        <w:rPr>
          <w:rtl/>
        </w:rPr>
        <w:t xml:space="preserve"> </w:t>
      </w:r>
      <w:r>
        <w:rPr>
          <w:rFonts w:hint="cs"/>
          <w:rtl/>
        </w:rPr>
        <w:t>داشت</w:t>
      </w:r>
      <w:r>
        <w:rPr>
          <w:rtl/>
        </w:rPr>
        <w:t xml:space="preserve"> </w:t>
      </w:r>
      <w:r>
        <w:rPr>
          <w:rFonts w:hint="cs"/>
          <w:rtl/>
        </w:rPr>
        <w:t>و</w:t>
      </w:r>
      <w:r>
        <w:rPr>
          <w:rtl/>
        </w:rPr>
        <w:t xml:space="preserve"> </w:t>
      </w:r>
      <w:r>
        <w:rPr>
          <w:rFonts w:hint="cs"/>
          <w:rtl/>
        </w:rPr>
        <w:t>تنها</w:t>
      </w:r>
      <w:r>
        <w:rPr>
          <w:rtl/>
        </w:rPr>
        <w:t xml:space="preserve"> </w:t>
      </w:r>
      <w:r>
        <w:rPr>
          <w:rFonts w:hint="cs"/>
          <w:rtl/>
        </w:rPr>
        <w:t>در</w:t>
      </w:r>
      <w:r>
        <w:rPr>
          <w:rtl/>
        </w:rPr>
        <w:t xml:space="preserve"> </w:t>
      </w:r>
      <w:r>
        <w:rPr>
          <w:rFonts w:hint="cs"/>
          <w:rtl/>
        </w:rPr>
        <w:t>استصحاب</w:t>
      </w:r>
      <w:r>
        <w:rPr>
          <w:rtl/>
        </w:rPr>
        <w:t xml:space="preserve"> </w:t>
      </w:r>
      <w:r>
        <w:rPr>
          <w:rFonts w:hint="cs"/>
          <w:rtl/>
        </w:rPr>
        <w:t>احکام</w:t>
      </w:r>
      <w:r>
        <w:rPr>
          <w:rtl/>
        </w:rPr>
        <w:t xml:space="preserve"> </w:t>
      </w:r>
      <w:r>
        <w:rPr>
          <w:rFonts w:hint="cs"/>
          <w:rtl/>
        </w:rPr>
        <w:t>تکلیفیه</w:t>
      </w:r>
      <w:r>
        <w:rPr>
          <w:rtl/>
        </w:rPr>
        <w:t xml:space="preserve"> </w:t>
      </w:r>
      <w:r>
        <w:rPr>
          <w:rFonts w:hint="cs"/>
          <w:rtl/>
        </w:rPr>
        <w:t>که</w:t>
      </w:r>
      <w:r>
        <w:rPr>
          <w:rtl/>
        </w:rPr>
        <w:t xml:space="preserve"> </w:t>
      </w:r>
      <w:r>
        <w:rPr>
          <w:rFonts w:hint="cs"/>
          <w:rtl/>
        </w:rPr>
        <w:t>مواردی</w:t>
      </w:r>
      <w:r>
        <w:rPr>
          <w:rtl/>
        </w:rPr>
        <w:t xml:space="preserve"> </w:t>
      </w:r>
      <w:r>
        <w:rPr>
          <w:rFonts w:hint="cs"/>
          <w:rtl/>
        </w:rPr>
        <w:t>بسیار</w:t>
      </w:r>
      <w:r>
        <w:rPr>
          <w:rtl/>
        </w:rPr>
        <w:t xml:space="preserve"> </w:t>
      </w:r>
      <w:r>
        <w:rPr>
          <w:rFonts w:hint="cs"/>
          <w:rtl/>
        </w:rPr>
        <w:t>نادر</w:t>
      </w:r>
      <w:r>
        <w:rPr>
          <w:rtl/>
        </w:rPr>
        <w:t xml:space="preserve"> </w:t>
      </w:r>
      <w:r>
        <w:rPr>
          <w:rFonts w:hint="cs"/>
          <w:rtl/>
        </w:rPr>
        <w:t>است،</w:t>
      </w:r>
      <w:r>
        <w:rPr>
          <w:rtl/>
        </w:rPr>
        <w:t xml:space="preserve"> </w:t>
      </w:r>
      <w:r>
        <w:rPr>
          <w:rFonts w:hint="cs"/>
          <w:rtl/>
        </w:rPr>
        <w:t>جریان</w:t>
      </w:r>
      <w:r>
        <w:rPr>
          <w:rtl/>
        </w:rPr>
        <w:t xml:space="preserve"> </w:t>
      </w:r>
      <w:r>
        <w:rPr>
          <w:rFonts w:hint="cs"/>
          <w:rtl/>
        </w:rPr>
        <w:t>مییابد</w:t>
      </w:r>
      <w:r w:rsidR="00743F79">
        <w:rPr>
          <w:rtl/>
        </w:rPr>
        <w:t>،</w:t>
      </w:r>
      <w:r>
        <w:rPr>
          <w:rtl/>
        </w:rPr>
        <w:t xml:space="preserve"> </w:t>
      </w:r>
      <w:r>
        <w:rPr>
          <w:rFonts w:hint="cs"/>
          <w:rtl/>
        </w:rPr>
        <w:t>از</w:t>
      </w:r>
      <w:r>
        <w:rPr>
          <w:rtl/>
        </w:rPr>
        <w:t xml:space="preserve"> </w:t>
      </w:r>
      <w:r>
        <w:rPr>
          <w:rFonts w:hint="cs"/>
          <w:rtl/>
        </w:rPr>
        <w:t>آنجا</w:t>
      </w:r>
      <w:r>
        <w:rPr>
          <w:rtl/>
        </w:rPr>
        <w:t xml:space="preserve"> </w:t>
      </w:r>
      <w:r>
        <w:rPr>
          <w:rFonts w:hint="cs"/>
          <w:rtl/>
        </w:rPr>
        <w:t>که</w:t>
      </w:r>
      <w:r>
        <w:rPr>
          <w:rtl/>
        </w:rPr>
        <w:t xml:space="preserve"> </w:t>
      </w:r>
      <w:r>
        <w:rPr>
          <w:rFonts w:hint="cs"/>
          <w:rtl/>
        </w:rPr>
        <w:t>این</w:t>
      </w:r>
      <w:r>
        <w:rPr>
          <w:rtl/>
        </w:rPr>
        <w:t xml:space="preserve"> </w:t>
      </w:r>
      <w:r>
        <w:rPr>
          <w:rFonts w:hint="cs"/>
          <w:rtl/>
        </w:rPr>
        <w:t>نتیجه،</w:t>
      </w:r>
      <w:r>
        <w:rPr>
          <w:rtl/>
        </w:rPr>
        <w:t xml:space="preserve"> </w:t>
      </w:r>
      <w:r w:rsidR="00876B78">
        <w:rPr>
          <w:rFonts w:hint="cs"/>
          <w:rtl/>
        </w:rPr>
        <w:t xml:space="preserve">قلیل الفائده </w:t>
      </w:r>
      <w:r>
        <w:rPr>
          <w:rFonts w:hint="cs"/>
          <w:rtl/>
        </w:rPr>
        <w:t>بودن</w:t>
      </w:r>
      <w:r>
        <w:rPr>
          <w:rtl/>
        </w:rPr>
        <w:t xml:space="preserve"> </w:t>
      </w:r>
      <w:r>
        <w:rPr>
          <w:rFonts w:hint="cs"/>
          <w:rtl/>
        </w:rPr>
        <w:t>را</w:t>
      </w:r>
      <w:r>
        <w:rPr>
          <w:rtl/>
        </w:rPr>
        <w:t xml:space="preserve"> </w:t>
      </w:r>
      <w:r>
        <w:rPr>
          <w:rFonts w:hint="cs"/>
          <w:rtl/>
        </w:rPr>
        <w:t>در</w:t>
      </w:r>
      <w:r>
        <w:rPr>
          <w:rtl/>
        </w:rPr>
        <w:t xml:space="preserve"> </w:t>
      </w:r>
      <w:r>
        <w:rPr>
          <w:rFonts w:hint="cs"/>
          <w:rtl/>
        </w:rPr>
        <w:t>پی</w:t>
      </w:r>
      <w:r>
        <w:rPr>
          <w:rtl/>
        </w:rPr>
        <w:t xml:space="preserve"> </w:t>
      </w:r>
      <w:r>
        <w:rPr>
          <w:rFonts w:hint="cs"/>
          <w:rtl/>
        </w:rPr>
        <w:t>دارد</w:t>
      </w:r>
      <w:r>
        <w:rPr>
          <w:rtl/>
        </w:rPr>
        <w:t xml:space="preserve"> </w:t>
      </w:r>
      <w:r>
        <w:rPr>
          <w:rFonts w:hint="cs"/>
          <w:rtl/>
        </w:rPr>
        <w:t>و</w:t>
      </w:r>
      <w:r>
        <w:rPr>
          <w:rtl/>
        </w:rPr>
        <w:t xml:space="preserve"> </w:t>
      </w:r>
      <w:r>
        <w:rPr>
          <w:rFonts w:hint="cs"/>
          <w:rtl/>
        </w:rPr>
        <w:t>امری</w:t>
      </w:r>
      <w:r>
        <w:rPr>
          <w:rtl/>
        </w:rPr>
        <w:t xml:space="preserve"> </w:t>
      </w:r>
      <w:r>
        <w:rPr>
          <w:rFonts w:hint="cs"/>
          <w:rtl/>
        </w:rPr>
        <w:t>قبیح</w:t>
      </w:r>
      <w:r>
        <w:rPr>
          <w:rtl/>
        </w:rPr>
        <w:t xml:space="preserve"> </w:t>
      </w:r>
      <w:r>
        <w:rPr>
          <w:rFonts w:hint="cs"/>
          <w:rtl/>
        </w:rPr>
        <w:t>است،</w:t>
      </w:r>
      <w:r>
        <w:rPr>
          <w:rtl/>
        </w:rPr>
        <w:t xml:space="preserve"> </w:t>
      </w:r>
      <w:r>
        <w:rPr>
          <w:rFonts w:hint="cs"/>
          <w:rtl/>
        </w:rPr>
        <w:t>باید</w:t>
      </w:r>
      <w:r>
        <w:rPr>
          <w:rtl/>
        </w:rPr>
        <w:t xml:space="preserve"> </w:t>
      </w:r>
      <w:r>
        <w:rPr>
          <w:rFonts w:hint="cs"/>
          <w:rtl/>
        </w:rPr>
        <w:t>قائل</w:t>
      </w:r>
      <w:r>
        <w:rPr>
          <w:rtl/>
        </w:rPr>
        <w:t xml:space="preserve"> </w:t>
      </w:r>
      <w:r>
        <w:rPr>
          <w:rFonts w:hint="cs"/>
          <w:rtl/>
        </w:rPr>
        <w:t>به</w:t>
      </w:r>
      <w:r>
        <w:rPr>
          <w:rtl/>
        </w:rPr>
        <w:t xml:space="preserve"> </w:t>
      </w:r>
      <w:r>
        <w:rPr>
          <w:rFonts w:hint="cs"/>
          <w:rtl/>
        </w:rPr>
        <w:t>تقدیم</w:t>
      </w:r>
      <w:r>
        <w:rPr>
          <w:rtl/>
        </w:rPr>
        <w:t xml:space="preserve"> </w:t>
      </w:r>
      <w:r>
        <w:rPr>
          <w:rFonts w:hint="cs"/>
          <w:rtl/>
        </w:rPr>
        <w:t>استصحاب</w:t>
      </w:r>
      <w:r>
        <w:rPr>
          <w:rtl/>
        </w:rPr>
        <w:t xml:space="preserve"> </w:t>
      </w:r>
      <w:r>
        <w:rPr>
          <w:rFonts w:hint="cs"/>
          <w:rtl/>
        </w:rPr>
        <w:t>سببی</w:t>
      </w:r>
      <w:r>
        <w:rPr>
          <w:rtl/>
        </w:rPr>
        <w:t xml:space="preserve"> </w:t>
      </w:r>
      <w:r>
        <w:rPr>
          <w:rFonts w:hint="cs"/>
          <w:rtl/>
        </w:rPr>
        <w:t>بر</w:t>
      </w:r>
      <w:r>
        <w:rPr>
          <w:rtl/>
        </w:rPr>
        <w:t xml:space="preserve"> </w:t>
      </w:r>
      <w:r>
        <w:rPr>
          <w:rFonts w:hint="cs"/>
          <w:rtl/>
        </w:rPr>
        <w:t>مسببی</w:t>
      </w:r>
      <w:r>
        <w:rPr>
          <w:rtl/>
        </w:rPr>
        <w:t xml:space="preserve"> </w:t>
      </w:r>
      <w:r>
        <w:rPr>
          <w:rFonts w:hint="cs"/>
          <w:rtl/>
        </w:rPr>
        <w:t>شد</w:t>
      </w:r>
      <w:r>
        <w:rPr>
          <w:rtl/>
        </w:rPr>
        <w:t xml:space="preserve"> </w:t>
      </w:r>
      <w:r>
        <w:rPr>
          <w:rFonts w:hint="cs"/>
          <w:rtl/>
        </w:rPr>
        <w:t>تا</w:t>
      </w:r>
      <w:r>
        <w:rPr>
          <w:rtl/>
        </w:rPr>
        <w:t xml:space="preserve"> </w:t>
      </w:r>
      <w:r>
        <w:rPr>
          <w:rFonts w:hint="cs"/>
          <w:rtl/>
        </w:rPr>
        <w:t>دایره</w:t>
      </w:r>
      <w:r>
        <w:rPr>
          <w:rtl/>
        </w:rPr>
        <w:t xml:space="preserve"> </w:t>
      </w:r>
      <w:r>
        <w:rPr>
          <w:rFonts w:hint="cs"/>
          <w:rtl/>
        </w:rPr>
        <w:t>جریان</w:t>
      </w:r>
      <w:r>
        <w:rPr>
          <w:rtl/>
        </w:rPr>
        <w:t xml:space="preserve"> </w:t>
      </w:r>
      <w:r>
        <w:rPr>
          <w:rFonts w:hint="cs"/>
          <w:rtl/>
        </w:rPr>
        <w:t>آن</w:t>
      </w:r>
      <w:r>
        <w:rPr>
          <w:rtl/>
        </w:rPr>
        <w:t xml:space="preserve"> </w:t>
      </w:r>
      <w:r>
        <w:rPr>
          <w:rFonts w:hint="cs"/>
          <w:rtl/>
        </w:rPr>
        <w:t>وسیع</w:t>
      </w:r>
      <w:r>
        <w:rPr>
          <w:rtl/>
        </w:rPr>
        <w:t xml:space="preserve"> </w:t>
      </w:r>
      <w:r>
        <w:rPr>
          <w:rFonts w:hint="cs"/>
          <w:rtl/>
        </w:rPr>
        <w:t>بماند</w:t>
      </w:r>
      <w:r>
        <w:rPr>
          <w:rtl/>
        </w:rPr>
        <w:t>.</w:t>
      </w:r>
    </w:p>
    <w:p w:rsidR="00BF01F5" w:rsidRDefault="00E14020" w:rsidP="0044477C">
      <w:pPr>
        <w:rPr>
          <w:rtl/>
        </w:rPr>
      </w:pPr>
      <w:r>
        <w:rPr>
          <w:rFonts w:hint="cs"/>
          <w:rtl/>
        </w:rPr>
        <w:t>مرحوم</w:t>
      </w:r>
      <w:r>
        <w:rPr>
          <w:rtl/>
        </w:rPr>
        <w:t xml:space="preserve"> </w:t>
      </w:r>
      <w:r>
        <w:rPr>
          <w:rFonts w:hint="cs"/>
          <w:rtl/>
        </w:rPr>
        <w:t>شیخ</w:t>
      </w:r>
      <w:r>
        <w:rPr>
          <w:rtl/>
        </w:rPr>
        <w:t xml:space="preserve"> </w:t>
      </w:r>
      <w:r>
        <w:rPr>
          <w:rFonts w:hint="cs"/>
          <w:rtl/>
        </w:rPr>
        <w:t>خود</w:t>
      </w:r>
      <w:r>
        <w:rPr>
          <w:rtl/>
        </w:rPr>
        <w:t xml:space="preserve"> </w:t>
      </w:r>
      <w:r>
        <w:rPr>
          <w:rFonts w:hint="cs"/>
          <w:rtl/>
        </w:rPr>
        <w:t>به</w:t>
      </w:r>
      <w:r>
        <w:rPr>
          <w:rtl/>
        </w:rPr>
        <w:t xml:space="preserve"> </w:t>
      </w:r>
      <w:r>
        <w:rPr>
          <w:rFonts w:hint="cs"/>
          <w:rtl/>
        </w:rPr>
        <w:t>این</w:t>
      </w:r>
      <w:r>
        <w:rPr>
          <w:rtl/>
        </w:rPr>
        <w:t xml:space="preserve"> </w:t>
      </w:r>
      <w:r>
        <w:rPr>
          <w:rFonts w:hint="cs"/>
          <w:rtl/>
        </w:rPr>
        <w:t>استدلال</w:t>
      </w:r>
      <w:r>
        <w:rPr>
          <w:rtl/>
        </w:rPr>
        <w:t xml:space="preserve"> </w:t>
      </w:r>
      <w:r>
        <w:rPr>
          <w:rFonts w:hint="cs"/>
          <w:rtl/>
        </w:rPr>
        <w:t>پاسخ</w:t>
      </w:r>
      <w:r>
        <w:rPr>
          <w:rtl/>
        </w:rPr>
        <w:t xml:space="preserve"> </w:t>
      </w:r>
      <w:r>
        <w:rPr>
          <w:rFonts w:hint="cs"/>
          <w:rtl/>
        </w:rPr>
        <w:t>میدهد</w:t>
      </w:r>
      <w:r w:rsidR="00743F79">
        <w:rPr>
          <w:rtl/>
        </w:rPr>
        <w:t>،</w:t>
      </w:r>
      <w:r>
        <w:rPr>
          <w:rtl/>
        </w:rPr>
        <w:t xml:space="preserve"> </w:t>
      </w:r>
      <w:r>
        <w:rPr>
          <w:rFonts w:hint="cs"/>
          <w:rtl/>
        </w:rPr>
        <w:t>ایشان</w:t>
      </w:r>
      <w:r>
        <w:rPr>
          <w:rtl/>
        </w:rPr>
        <w:t xml:space="preserve"> </w:t>
      </w:r>
      <w:r>
        <w:rPr>
          <w:rFonts w:hint="cs"/>
          <w:rtl/>
        </w:rPr>
        <w:t>اشکال</w:t>
      </w:r>
      <w:r>
        <w:rPr>
          <w:rtl/>
        </w:rPr>
        <w:t xml:space="preserve"> </w:t>
      </w:r>
      <w:r>
        <w:rPr>
          <w:rFonts w:hint="cs"/>
          <w:rtl/>
        </w:rPr>
        <w:t>را</w:t>
      </w:r>
      <w:r>
        <w:rPr>
          <w:rtl/>
        </w:rPr>
        <w:t xml:space="preserve"> </w:t>
      </w:r>
      <w:r>
        <w:rPr>
          <w:rFonts w:hint="cs"/>
          <w:rtl/>
        </w:rPr>
        <w:t>متوجه</w:t>
      </w:r>
      <w:r>
        <w:rPr>
          <w:rtl/>
        </w:rPr>
        <w:t xml:space="preserve"> </w:t>
      </w:r>
      <w:r>
        <w:rPr>
          <w:rFonts w:hint="cs"/>
          <w:rtl/>
        </w:rPr>
        <w:t>آن</w:t>
      </w:r>
      <w:r>
        <w:rPr>
          <w:rtl/>
        </w:rPr>
        <w:t xml:space="preserve"> </w:t>
      </w:r>
      <w:r>
        <w:rPr>
          <w:rFonts w:hint="cs"/>
          <w:rtl/>
        </w:rPr>
        <w:t>بخش</w:t>
      </w:r>
      <w:r>
        <w:rPr>
          <w:rtl/>
        </w:rPr>
        <w:t xml:space="preserve"> </w:t>
      </w:r>
      <w:r>
        <w:rPr>
          <w:rFonts w:hint="cs"/>
          <w:rtl/>
        </w:rPr>
        <w:t>از</w:t>
      </w:r>
      <w:r>
        <w:rPr>
          <w:rtl/>
        </w:rPr>
        <w:t xml:space="preserve"> </w:t>
      </w:r>
      <w:r>
        <w:rPr>
          <w:rFonts w:hint="cs"/>
          <w:rtl/>
        </w:rPr>
        <w:t>استدلال</w:t>
      </w:r>
      <w:r>
        <w:rPr>
          <w:rtl/>
        </w:rPr>
        <w:t xml:space="preserve"> </w:t>
      </w:r>
      <w:r>
        <w:rPr>
          <w:rFonts w:hint="cs"/>
          <w:rtl/>
        </w:rPr>
        <w:t>میکند</w:t>
      </w:r>
      <w:r>
        <w:rPr>
          <w:rtl/>
        </w:rPr>
        <w:t xml:space="preserve"> </w:t>
      </w:r>
      <w:r>
        <w:rPr>
          <w:rFonts w:hint="cs"/>
          <w:rtl/>
        </w:rPr>
        <w:t>که</w:t>
      </w:r>
      <w:r>
        <w:rPr>
          <w:rtl/>
        </w:rPr>
        <w:t xml:space="preserve"> </w:t>
      </w:r>
      <w:r>
        <w:rPr>
          <w:rFonts w:hint="cs"/>
          <w:rtl/>
        </w:rPr>
        <w:t>میگوید</w:t>
      </w:r>
      <w:r>
        <w:rPr>
          <w:rtl/>
        </w:rPr>
        <w:t xml:space="preserve"> </w:t>
      </w:r>
      <w:r>
        <w:rPr>
          <w:rFonts w:hint="cs"/>
          <w:rtl/>
        </w:rPr>
        <w:t>اگر</w:t>
      </w:r>
      <w:r>
        <w:rPr>
          <w:rtl/>
        </w:rPr>
        <w:t xml:space="preserve"> </w:t>
      </w:r>
      <w:r>
        <w:rPr>
          <w:rFonts w:hint="cs"/>
          <w:rtl/>
        </w:rPr>
        <w:t>مسبب</w:t>
      </w:r>
      <w:r>
        <w:rPr>
          <w:rtl/>
        </w:rPr>
        <w:t xml:space="preserve"> </w:t>
      </w:r>
      <w:r>
        <w:rPr>
          <w:rFonts w:hint="cs"/>
          <w:rtl/>
        </w:rPr>
        <w:t>وجودی</w:t>
      </w:r>
      <w:r>
        <w:rPr>
          <w:rtl/>
        </w:rPr>
        <w:t xml:space="preserve"> </w:t>
      </w:r>
      <w:r>
        <w:rPr>
          <w:rFonts w:hint="cs"/>
          <w:rtl/>
        </w:rPr>
        <w:t>باشد،</w:t>
      </w:r>
      <w:r>
        <w:rPr>
          <w:rtl/>
        </w:rPr>
        <w:t xml:space="preserve"> </w:t>
      </w:r>
      <w:r>
        <w:rPr>
          <w:rFonts w:hint="cs"/>
          <w:rtl/>
        </w:rPr>
        <w:t>نیازی</w:t>
      </w:r>
      <w:r>
        <w:rPr>
          <w:rtl/>
        </w:rPr>
        <w:t xml:space="preserve"> </w:t>
      </w:r>
      <w:r>
        <w:rPr>
          <w:rFonts w:hint="cs"/>
          <w:rtl/>
        </w:rPr>
        <w:t>به</w:t>
      </w:r>
      <w:r>
        <w:rPr>
          <w:rtl/>
        </w:rPr>
        <w:t xml:space="preserve"> </w:t>
      </w:r>
      <w:r>
        <w:rPr>
          <w:rFonts w:hint="cs"/>
          <w:rtl/>
        </w:rPr>
        <w:t>جریان</w:t>
      </w:r>
      <w:r>
        <w:rPr>
          <w:rtl/>
        </w:rPr>
        <w:t xml:space="preserve"> </w:t>
      </w:r>
      <w:r>
        <w:rPr>
          <w:rFonts w:hint="cs"/>
          <w:rtl/>
        </w:rPr>
        <w:t>استصحاب</w:t>
      </w:r>
      <w:r>
        <w:rPr>
          <w:rtl/>
        </w:rPr>
        <w:t xml:space="preserve"> </w:t>
      </w:r>
      <w:r>
        <w:rPr>
          <w:rFonts w:hint="cs"/>
          <w:rtl/>
        </w:rPr>
        <w:t>در</w:t>
      </w:r>
      <w:r>
        <w:rPr>
          <w:rtl/>
        </w:rPr>
        <w:t xml:space="preserve"> </w:t>
      </w:r>
      <w:r>
        <w:rPr>
          <w:rFonts w:hint="cs"/>
          <w:rtl/>
        </w:rPr>
        <w:t>سبب</w:t>
      </w:r>
      <w:r>
        <w:rPr>
          <w:rtl/>
        </w:rPr>
        <w:t xml:space="preserve"> </w:t>
      </w:r>
      <w:r>
        <w:rPr>
          <w:rFonts w:hint="cs"/>
          <w:rtl/>
        </w:rPr>
        <w:t>نیست</w:t>
      </w:r>
      <w:r w:rsidR="00743F79">
        <w:rPr>
          <w:rtl/>
        </w:rPr>
        <w:t>،</w:t>
      </w:r>
      <w:r>
        <w:rPr>
          <w:rtl/>
        </w:rPr>
        <w:t xml:space="preserve"> </w:t>
      </w:r>
      <w:r>
        <w:rPr>
          <w:rFonts w:hint="cs"/>
          <w:rtl/>
        </w:rPr>
        <w:t>مرحوم</w:t>
      </w:r>
      <w:r>
        <w:rPr>
          <w:rtl/>
        </w:rPr>
        <w:t xml:space="preserve"> </w:t>
      </w:r>
      <w:r>
        <w:rPr>
          <w:rFonts w:hint="cs"/>
          <w:rtl/>
        </w:rPr>
        <w:t>شیخ</w:t>
      </w:r>
      <w:r>
        <w:rPr>
          <w:rtl/>
        </w:rPr>
        <w:t xml:space="preserve"> </w:t>
      </w:r>
      <w:r>
        <w:rPr>
          <w:rFonts w:hint="cs"/>
          <w:rtl/>
        </w:rPr>
        <w:t>میفرماید</w:t>
      </w:r>
      <w:r>
        <w:rPr>
          <w:rtl/>
        </w:rPr>
        <w:t xml:space="preserve"> </w:t>
      </w:r>
      <w:r>
        <w:rPr>
          <w:rFonts w:hint="cs"/>
          <w:rtl/>
        </w:rPr>
        <w:t>چون</w:t>
      </w:r>
      <w:r>
        <w:rPr>
          <w:rtl/>
        </w:rPr>
        <w:t xml:space="preserve"> </w:t>
      </w:r>
      <w:r>
        <w:rPr>
          <w:rFonts w:hint="cs"/>
          <w:rtl/>
        </w:rPr>
        <w:t>رابطه</w:t>
      </w:r>
      <w:r>
        <w:rPr>
          <w:rtl/>
        </w:rPr>
        <w:t xml:space="preserve"> </w:t>
      </w:r>
      <w:r>
        <w:rPr>
          <w:rFonts w:hint="cs"/>
          <w:rtl/>
        </w:rPr>
        <w:t>سبب</w:t>
      </w:r>
      <w:r>
        <w:rPr>
          <w:rtl/>
        </w:rPr>
        <w:t xml:space="preserve"> </w:t>
      </w:r>
      <w:r>
        <w:rPr>
          <w:rFonts w:hint="cs"/>
          <w:rtl/>
        </w:rPr>
        <w:t>و</w:t>
      </w:r>
      <w:r>
        <w:rPr>
          <w:rtl/>
        </w:rPr>
        <w:t xml:space="preserve"> </w:t>
      </w:r>
      <w:r>
        <w:rPr>
          <w:rFonts w:hint="cs"/>
          <w:rtl/>
        </w:rPr>
        <w:t>مسبب،</w:t>
      </w:r>
      <w:r>
        <w:rPr>
          <w:rtl/>
        </w:rPr>
        <w:t xml:space="preserve"> </w:t>
      </w:r>
      <w:r>
        <w:rPr>
          <w:rFonts w:hint="cs"/>
          <w:rtl/>
        </w:rPr>
        <w:t>رابطه</w:t>
      </w:r>
      <w:r>
        <w:rPr>
          <w:rtl/>
        </w:rPr>
        <w:t xml:space="preserve"> </w:t>
      </w:r>
      <w:r>
        <w:rPr>
          <w:rFonts w:hint="cs"/>
          <w:rtl/>
        </w:rPr>
        <w:t>موضوع</w:t>
      </w:r>
      <w:r>
        <w:rPr>
          <w:rtl/>
        </w:rPr>
        <w:t xml:space="preserve"> </w:t>
      </w:r>
      <w:r>
        <w:rPr>
          <w:rFonts w:hint="cs"/>
          <w:rtl/>
        </w:rPr>
        <w:t>و</w:t>
      </w:r>
      <w:r>
        <w:rPr>
          <w:rtl/>
        </w:rPr>
        <w:t xml:space="preserve"> </w:t>
      </w:r>
      <w:r>
        <w:rPr>
          <w:rFonts w:hint="cs"/>
          <w:rtl/>
        </w:rPr>
        <w:t>حکم</w:t>
      </w:r>
      <w:r>
        <w:rPr>
          <w:rtl/>
        </w:rPr>
        <w:t xml:space="preserve"> </w:t>
      </w:r>
      <w:r>
        <w:rPr>
          <w:rFonts w:hint="cs"/>
          <w:rtl/>
        </w:rPr>
        <w:t>است،</w:t>
      </w:r>
      <w:r>
        <w:rPr>
          <w:rtl/>
        </w:rPr>
        <w:t xml:space="preserve"> </w:t>
      </w:r>
      <w:r>
        <w:rPr>
          <w:rFonts w:hint="cs"/>
          <w:rtl/>
        </w:rPr>
        <w:t>در</w:t>
      </w:r>
      <w:r>
        <w:rPr>
          <w:rtl/>
        </w:rPr>
        <w:t xml:space="preserve"> </w:t>
      </w:r>
      <w:r>
        <w:rPr>
          <w:rFonts w:hint="cs"/>
          <w:rtl/>
        </w:rPr>
        <w:t>جریان</w:t>
      </w:r>
      <w:r>
        <w:rPr>
          <w:rtl/>
        </w:rPr>
        <w:t xml:space="preserve"> </w:t>
      </w:r>
      <w:r>
        <w:rPr>
          <w:rFonts w:hint="cs"/>
          <w:rtl/>
        </w:rPr>
        <w:t>استصحاب</w:t>
      </w:r>
      <w:r>
        <w:rPr>
          <w:rtl/>
        </w:rPr>
        <w:t xml:space="preserve"> </w:t>
      </w:r>
      <w:r>
        <w:rPr>
          <w:rFonts w:hint="cs"/>
          <w:rtl/>
        </w:rPr>
        <w:t>مسببی،</w:t>
      </w:r>
      <w:r>
        <w:rPr>
          <w:rtl/>
        </w:rPr>
        <w:t xml:space="preserve"> </w:t>
      </w:r>
      <w:r>
        <w:rPr>
          <w:rFonts w:hint="cs"/>
          <w:rtl/>
        </w:rPr>
        <w:t>احراز</w:t>
      </w:r>
      <w:r>
        <w:rPr>
          <w:rtl/>
        </w:rPr>
        <w:t xml:space="preserve"> </w:t>
      </w:r>
      <w:r>
        <w:rPr>
          <w:rFonts w:hint="cs"/>
          <w:rtl/>
        </w:rPr>
        <w:t>بقای</w:t>
      </w:r>
      <w:r>
        <w:rPr>
          <w:rtl/>
        </w:rPr>
        <w:t xml:space="preserve"> </w:t>
      </w:r>
      <w:r>
        <w:rPr>
          <w:rFonts w:hint="cs"/>
          <w:rtl/>
        </w:rPr>
        <w:t>موضوع</w:t>
      </w:r>
      <w:r>
        <w:rPr>
          <w:rtl/>
        </w:rPr>
        <w:t xml:space="preserve"> (</w:t>
      </w:r>
      <w:r>
        <w:rPr>
          <w:rFonts w:hint="cs"/>
          <w:rtl/>
        </w:rPr>
        <w:t>سبب</w:t>
      </w:r>
      <w:r>
        <w:rPr>
          <w:rtl/>
        </w:rPr>
        <w:t xml:space="preserve">) </w:t>
      </w:r>
      <w:r>
        <w:rPr>
          <w:rFonts w:hint="cs"/>
          <w:rtl/>
        </w:rPr>
        <w:t>ضروری</w:t>
      </w:r>
      <w:r>
        <w:rPr>
          <w:rtl/>
        </w:rPr>
        <w:t xml:space="preserve"> </w:t>
      </w:r>
      <w:r>
        <w:rPr>
          <w:rFonts w:hint="cs"/>
          <w:rtl/>
        </w:rPr>
        <w:t>است</w:t>
      </w:r>
      <w:r w:rsidR="00743F79">
        <w:rPr>
          <w:rtl/>
        </w:rPr>
        <w:t>،</w:t>
      </w:r>
      <w:r>
        <w:rPr>
          <w:rtl/>
        </w:rPr>
        <w:t xml:space="preserve"> </w:t>
      </w:r>
      <w:r>
        <w:rPr>
          <w:rFonts w:hint="cs"/>
          <w:rtl/>
        </w:rPr>
        <w:t>زیرا</w:t>
      </w:r>
      <w:r>
        <w:rPr>
          <w:rtl/>
        </w:rPr>
        <w:t xml:space="preserve"> </w:t>
      </w:r>
      <w:r>
        <w:rPr>
          <w:rFonts w:hint="cs"/>
          <w:rtl/>
        </w:rPr>
        <w:t>یکی</w:t>
      </w:r>
      <w:r>
        <w:rPr>
          <w:rtl/>
        </w:rPr>
        <w:t xml:space="preserve"> </w:t>
      </w:r>
      <w:r>
        <w:rPr>
          <w:rFonts w:hint="cs"/>
          <w:rtl/>
        </w:rPr>
        <w:t>از</w:t>
      </w:r>
      <w:r>
        <w:rPr>
          <w:rtl/>
        </w:rPr>
        <w:t xml:space="preserve"> </w:t>
      </w:r>
      <w:r>
        <w:rPr>
          <w:rFonts w:hint="cs"/>
          <w:rtl/>
        </w:rPr>
        <w:t>ارکان</w:t>
      </w:r>
      <w:r>
        <w:rPr>
          <w:rtl/>
        </w:rPr>
        <w:t xml:space="preserve"> </w:t>
      </w:r>
      <w:r>
        <w:rPr>
          <w:rFonts w:hint="cs"/>
          <w:rtl/>
        </w:rPr>
        <w:t>استصحاب،</w:t>
      </w:r>
      <w:r>
        <w:rPr>
          <w:rtl/>
        </w:rPr>
        <w:t xml:space="preserve"> </w:t>
      </w:r>
      <w:r>
        <w:rPr>
          <w:rFonts w:hint="cs"/>
          <w:rtl/>
        </w:rPr>
        <w:t>بقای</w:t>
      </w:r>
      <w:r>
        <w:rPr>
          <w:rtl/>
        </w:rPr>
        <w:t xml:space="preserve"> </w:t>
      </w:r>
      <w:r>
        <w:rPr>
          <w:rFonts w:hint="cs"/>
          <w:rtl/>
        </w:rPr>
        <w:t>موضوع</w:t>
      </w:r>
      <w:r>
        <w:rPr>
          <w:rtl/>
        </w:rPr>
        <w:t xml:space="preserve"> </w:t>
      </w:r>
      <w:r>
        <w:rPr>
          <w:rFonts w:hint="cs"/>
          <w:rtl/>
        </w:rPr>
        <w:t>است</w:t>
      </w:r>
      <w:r w:rsidR="00743F79">
        <w:rPr>
          <w:rtl/>
        </w:rPr>
        <w:t>،</w:t>
      </w:r>
      <w:r>
        <w:rPr>
          <w:rtl/>
        </w:rPr>
        <w:t xml:space="preserve"> </w:t>
      </w:r>
      <w:r>
        <w:rPr>
          <w:rFonts w:hint="cs"/>
          <w:rtl/>
        </w:rPr>
        <w:t>برای</w:t>
      </w:r>
      <w:r>
        <w:rPr>
          <w:rtl/>
        </w:rPr>
        <w:t xml:space="preserve"> </w:t>
      </w:r>
      <w:r>
        <w:rPr>
          <w:rFonts w:hint="cs"/>
          <w:rtl/>
        </w:rPr>
        <w:t>احراز</w:t>
      </w:r>
      <w:r>
        <w:rPr>
          <w:rtl/>
        </w:rPr>
        <w:t xml:space="preserve"> </w:t>
      </w:r>
      <w:r>
        <w:rPr>
          <w:rFonts w:hint="cs"/>
          <w:rtl/>
        </w:rPr>
        <w:t>بقای</w:t>
      </w:r>
      <w:r>
        <w:rPr>
          <w:rtl/>
        </w:rPr>
        <w:t xml:space="preserve"> </w:t>
      </w:r>
      <w:r>
        <w:rPr>
          <w:rFonts w:hint="cs"/>
          <w:rtl/>
        </w:rPr>
        <w:t>سبب،</w:t>
      </w:r>
      <w:r>
        <w:rPr>
          <w:rtl/>
        </w:rPr>
        <w:t xml:space="preserve"> </w:t>
      </w:r>
      <w:r>
        <w:rPr>
          <w:rFonts w:hint="cs"/>
          <w:rtl/>
        </w:rPr>
        <w:t>باید</w:t>
      </w:r>
      <w:r>
        <w:rPr>
          <w:rtl/>
        </w:rPr>
        <w:t xml:space="preserve"> </w:t>
      </w:r>
      <w:r>
        <w:rPr>
          <w:rFonts w:hint="cs"/>
          <w:rtl/>
        </w:rPr>
        <w:t>استصحاب</w:t>
      </w:r>
      <w:r>
        <w:rPr>
          <w:rtl/>
        </w:rPr>
        <w:t xml:space="preserve"> </w:t>
      </w:r>
      <w:r>
        <w:rPr>
          <w:rFonts w:hint="cs"/>
          <w:rtl/>
        </w:rPr>
        <w:t>سببی</w:t>
      </w:r>
      <w:r>
        <w:rPr>
          <w:rtl/>
        </w:rPr>
        <w:t xml:space="preserve"> </w:t>
      </w:r>
      <w:r>
        <w:rPr>
          <w:rFonts w:hint="cs"/>
          <w:rtl/>
        </w:rPr>
        <w:t>جاری</w:t>
      </w:r>
      <w:r>
        <w:rPr>
          <w:rtl/>
        </w:rPr>
        <w:t xml:space="preserve"> </w:t>
      </w:r>
      <w:r>
        <w:rPr>
          <w:rFonts w:hint="cs"/>
          <w:rtl/>
        </w:rPr>
        <w:t>شود</w:t>
      </w:r>
      <w:r w:rsidR="00BA7D0A">
        <w:rPr>
          <w:rtl/>
        </w:rPr>
        <w:t xml:space="preserve"> بنابراین </w:t>
      </w:r>
      <w:r>
        <w:rPr>
          <w:rFonts w:hint="cs"/>
          <w:rtl/>
        </w:rPr>
        <w:t>حذف</w:t>
      </w:r>
      <w:r>
        <w:rPr>
          <w:rtl/>
        </w:rPr>
        <w:t xml:space="preserve"> </w:t>
      </w:r>
      <w:r>
        <w:rPr>
          <w:rFonts w:hint="cs"/>
          <w:rtl/>
        </w:rPr>
        <w:t>استصحاب</w:t>
      </w:r>
      <w:r>
        <w:rPr>
          <w:rtl/>
        </w:rPr>
        <w:t xml:space="preserve"> </w:t>
      </w:r>
      <w:r>
        <w:rPr>
          <w:rFonts w:hint="cs"/>
          <w:rtl/>
        </w:rPr>
        <w:t>سببی</w:t>
      </w:r>
      <w:r>
        <w:rPr>
          <w:rtl/>
        </w:rPr>
        <w:t xml:space="preserve"> </w:t>
      </w:r>
      <w:r>
        <w:rPr>
          <w:rFonts w:hint="cs"/>
          <w:rtl/>
        </w:rPr>
        <w:t>در</w:t>
      </w:r>
      <w:r>
        <w:rPr>
          <w:rtl/>
        </w:rPr>
        <w:t xml:space="preserve"> </w:t>
      </w:r>
      <w:r>
        <w:rPr>
          <w:rFonts w:hint="cs"/>
          <w:rtl/>
        </w:rPr>
        <w:t>این</w:t>
      </w:r>
      <w:r>
        <w:rPr>
          <w:rtl/>
        </w:rPr>
        <w:t xml:space="preserve"> </w:t>
      </w:r>
      <w:r>
        <w:rPr>
          <w:rFonts w:hint="cs"/>
          <w:rtl/>
        </w:rPr>
        <w:t>فرض</w:t>
      </w:r>
      <w:r>
        <w:rPr>
          <w:rtl/>
        </w:rPr>
        <w:t xml:space="preserve"> </w:t>
      </w:r>
      <w:r>
        <w:rPr>
          <w:rFonts w:hint="cs"/>
          <w:rtl/>
        </w:rPr>
        <w:t>نادرست</w:t>
      </w:r>
      <w:r>
        <w:rPr>
          <w:rtl/>
        </w:rPr>
        <w:t xml:space="preserve"> </w:t>
      </w:r>
      <w:r>
        <w:rPr>
          <w:rFonts w:hint="cs"/>
          <w:rtl/>
        </w:rPr>
        <w:t>است</w:t>
      </w:r>
      <w:r>
        <w:rPr>
          <w:rtl/>
        </w:rPr>
        <w:t xml:space="preserve"> </w:t>
      </w:r>
      <w:r>
        <w:rPr>
          <w:rFonts w:hint="cs"/>
          <w:rtl/>
        </w:rPr>
        <w:t>و</w:t>
      </w:r>
      <w:r>
        <w:rPr>
          <w:rtl/>
        </w:rPr>
        <w:t xml:space="preserve"> </w:t>
      </w:r>
      <w:r>
        <w:rPr>
          <w:rFonts w:hint="cs"/>
          <w:rtl/>
        </w:rPr>
        <w:t>استصحاب</w:t>
      </w:r>
      <w:r>
        <w:rPr>
          <w:rtl/>
        </w:rPr>
        <w:t xml:space="preserve"> </w:t>
      </w:r>
      <w:r>
        <w:rPr>
          <w:rFonts w:hint="cs"/>
          <w:rtl/>
        </w:rPr>
        <w:t>سببی</w:t>
      </w:r>
      <w:r>
        <w:rPr>
          <w:rtl/>
        </w:rPr>
        <w:t xml:space="preserve"> </w:t>
      </w:r>
      <w:r>
        <w:rPr>
          <w:rFonts w:hint="cs"/>
          <w:rtl/>
        </w:rPr>
        <w:t>همچنان</w:t>
      </w:r>
      <w:r>
        <w:rPr>
          <w:rtl/>
        </w:rPr>
        <w:t xml:space="preserve"> </w:t>
      </w:r>
      <w:r>
        <w:rPr>
          <w:rFonts w:hint="cs"/>
          <w:rtl/>
        </w:rPr>
        <w:t>مفید</w:t>
      </w:r>
      <w:r>
        <w:rPr>
          <w:rtl/>
        </w:rPr>
        <w:t xml:space="preserve"> </w:t>
      </w:r>
      <w:r>
        <w:rPr>
          <w:rFonts w:hint="cs"/>
          <w:rtl/>
        </w:rPr>
        <w:t>فایده</w:t>
      </w:r>
      <w:r>
        <w:rPr>
          <w:rtl/>
        </w:rPr>
        <w:t xml:space="preserve"> </w:t>
      </w:r>
      <w:r>
        <w:rPr>
          <w:rFonts w:hint="cs"/>
          <w:rtl/>
        </w:rPr>
        <w:t>خواهد</w:t>
      </w:r>
      <w:r>
        <w:rPr>
          <w:rtl/>
        </w:rPr>
        <w:t xml:space="preserve"> </w:t>
      </w:r>
      <w:r>
        <w:rPr>
          <w:rFonts w:hint="cs"/>
          <w:rtl/>
        </w:rPr>
        <w:t>بود</w:t>
      </w:r>
      <w:r>
        <w:rPr>
          <w:rtl/>
        </w:rPr>
        <w:t>.</w:t>
      </w:r>
    </w:p>
    <w:p w:rsidR="00BF01F5" w:rsidRDefault="00E14020" w:rsidP="0044477C">
      <w:pPr>
        <w:rPr>
          <w:rtl/>
        </w:rPr>
      </w:pPr>
      <w:r>
        <w:rPr>
          <w:rFonts w:hint="cs"/>
          <w:rtl/>
        </w:rPr>
        <w:t>در</w:t>
      </w:r>
      <w:r>
        <w:rPr>
          <w:rtl/>
        </w:rPr>
        <w:t xml:space="preserve"> </w:t>
      </w:r>
      <w:r>
        <w:rPr>
          <w:rFonts w:hint="cs"/>
          <w:rtl/>
        </w:rPr>
        <w:t>نقد</w:t>
      </w:r>
      <w:r>
        <w:rPr>
          <w:rtl/>
        </w:rPr>
        <w:t xml:space="preserve"> </w:t>
      </w:r>
      <w:r>
        <w:rPr>
          <w:rFonts w:hint="cs"/>
          <w:rtl/>
        </w:rPr>
        <w:t>این</w:t>
      </w:r>
      <w:r>
        <w:rPr>
          <w:rtl/>
        </w:rPr>
        <w:t xml:space="preserve"> </w:t>
      </w:r>
      <w:r>
        <w:rPr>
          <w:rFonts w:hint="cs"/>
          <w:rtl/>
        </w:rPr>
        <w:t>دلیل</w:t>
      </w:r>
      <w:r>
        <w:rPr>
          <w:rtl/>
        </w:rPr>
        <w:t xml:space="preserve"> </w:t>
      </w:r>
      <w:r>
        <w:rPr>
          <w:rFonts w:hint="cs"/>
          <w:rtl/>
        </w:rPr>
        <w:t>و</w:t>
      </w:r>
      <w:r>
        <w:rPr>
          <w:rtl/>
        </w:rPr>
        <w:t xml:space="preserve"> </w:t>
      </w:r>
      <w:r>
        <w:rPr>
          <w:rFonts w:hint="cs"/>
          <w:rtl/>
        </w:rPr>
        <w:t>پاسخ</w:t>
      </w:r>
      <w:r>
        <w:rPr>
          <w:rtl/>
        </w:rPr>
        <w:t xml:space="preserve"> </w:t>
      </w:r>
      <w:r>
        <w:rPr>
          <w:rFonts w:hint="cs"/>
          <w:rtl/>
        </w:rPr>
        <w:t>آن،</w:t>
      </w:r>
      <w:r>
        <w:rPr>
          <w:rtl/>
        </w:rPr>
        <w:t xml:space="preserve"> </w:t>
      </w:r>
      <w:r>
        <w:rPr>
          <w:rFonts w:hint="cs"/>
          <w:rtl/>
        </w:rPr>
        <w:t>دو</w:t>
      </w:r>
      <w:r>
        <w:rPr>
          <w:rtl/>
        </w:rPr>
        <w:t xml:space="preserve"> </w:t>
      </w:r>
      <w:r>
        <w:rPr>
          <w:rFonts w:hint="cs"/>
          <w:rtl/>
        </w:rPr>
        <w:t>نکته</w:t>
      </w:r>
      <w:r>
        <w:rPr>
          <w:rtl/>
        </w:rPr>
        <w:t xml:space="preserve"> </w:t>
      </w:r>
      <w:r>
        <w:rPr>
          <w:rFonts w:hint="cs"/>
          <w:rtl/>
        </w:rPr>
        <w:t>بیان</w:t>
      </w:r>
      <w:r>
        <w:rPr>
          <w:rtl/>
        </w:rPr>
        <w:t xml:space="preserve"> </w:t>
      </w:r>
      <w:r>
        <w:rPr>
          <w:rFonts w:hint="cs"/>
          <w:rtl/>
        </w:rPr>
        <w:t>شد</w:t>
      </w:r>
      <w:r w:rsidR="00743F79">
        <w:rPr>
          <w:rtl/>
        </w:rPr>
        <w:t>،</w:t>
      </w:r>
      <w:r>
        <w:rPr>
          <w:rtl/>
        </w:rPr>
        <w:t xml:space="preserve"> </w:t>
      </w:r>
      <w:r>
        <w:rPr>
          <w:rFonts w:hint="cs"/>
          <w:rtl/>
        </w:rPr>
        <w:t>اشکال</w:t>
      </w:r>
      <w:r>
        <w:rPr>
          <w:rtl/>
        </w:rPr>
        <w:t xml:space="preserve"> </w:t>
      </w:r>
      <w:r>
        <w:rPr>
          <w:rFonts w:hint="cs"/>
          <w:rtl/>
        </w:rPr>
        <w:t>نخست،</w:t>
      </w:r>
      <w:r>
        <w:rPr>
          <w:rtl/>
        </w:rPr>
        <w:t xml:space="preserve"> </w:t>
      </w:r>
      <w:r>
        <w:rPr>
          <w:rFonts w:hint="cs"/>
          <w:rtl/>
        </w:rPr>
        <w:t>اشکالی</w:t>
      </w:r>
      <w:r>
        <w:rPr>
          <w:rtl/>
        </w:rPr>
        <w:t xml:space="preserve"> </w:t>
      </w:r>
      <w:r>
        <w:rPr>
          <w:rFonts w:hint="cs"/>
          <w:rtl/>
        </w:rPr>
        <w:t>مبنایی</w:t>
      </w:r>
      <w:r>
        <w:rPr>
          <w:rtl/>
        </w:rPr>
        <w:t xml:space="preserve"> </w:t>
      </w:r>
      <w:r>
        <w:rPr>
          <w:rFonts w:hint="cs"/>
          <w:rtl/>
        </w:rPr>
        <w:t>به</w:t>
      </w:r>
      <w:r>
        <w:rPr>
          <w:rtl/>
        </w:rPr>
        <w:t xml:space="preserve"> </w:t>
      </w:r>
      <w:r>
        <w:rPr>
          <w:rFonts w:hint="cs"/>
          <w:rtl/>
        </w:rPr>
        <w:t>اصل</w:t>
      </w:r>
      <w:r>
        <w:rPr>
          <w:rtl/>
        </w:rPr>
        <w:t xml:space="preserve"> </w:t>
      </w:r>
      <w:r>
        <w:rPr>
          <w:rFonts w:hint="cs"/>
          <w:rtl/>
        </w:rPr>
        <w:t>دلیل</w:t>
      </w:r>
      <w:r>
        <w:rPr>
          <w:rtl/>
        </w:rPr>
        <w:t xml:space="preserve"> </w:t>
      </w:r>
      <w:r>
        <w:rPr>
          <w:rFonts w:hint="cs"/>
          <w:rtl/>
        </w:rPr>
        <w:t>سوم</w:t>
      </w:r>
      <w:r>
        <w:rPr>
          <w:rtl/>
        </w:rPr>
        <w:t xml:space="preserve"> </w:t>
      </w:r>
      <w:r>
        <w:rPr>
          <w:rFonts w:hint="cs"/>
          <w:rtl/>
        </w:rPr>
        <w:t>است</w:t>
      </w:r>
      <w:r w:rsidR="00743F79">
        <w:rPr>
          <w:rtl/>
        </w:rPr>
        <w:t>،</w:t>
      </w:r>
      <w:r>
        <w:rPr>
          <w:rtl/>
        </w:rPr>
        <w:t xml:space="preserve"> </w:t>
      </w:r>
      <w:r>
        <w:rPr>
          <w:rFonts w:hint="cs"/>
          <w:rtl/>
        </w:rPr>
        <w:t>محذور</w:t>
      </w:r>
      <w:r>
        <w:rPr>
          <w:rtl/>
        </w:rPr>
        <w:t xml:space="preserve"> </w:t>
      </w:r>
      <w:r w:rsidR="00876B78">
        <w:rPr>
          <w:rFonts w:hint="cs"/>
          <w:rtl/>
        </w:rPr>
        <w:t xml:space="preserve">قلیل الفائده </w:t>
      </w:r>
      <w:r>
        <w:rPr>
          <w:rFonts w:hint="cs"/>
          <w:rtl/>
        </w:rPr>
        <w:t>بودن،</w:t>
      </w:r>
      <w:r>
        <w:rPr>
          <w:rtl/>
        </w:rPr>
        <w:t xml:space="preserve"> </w:t>
      </w:r>
      <w:r>
        <w:rPr>
          <w:rFonts w:hint="cs"/>
          <w:rtl/>
        </w:rPr>
        <w:t>به</w:t>
      </w:r>
      <w:r>
        <w:rPr>
          <w:rtl/>
        </w:rPr>
        <w:t xml:space="preserve"> </w:t>
      </w:r>
      <w:r>
        <w:rPr>
          <w:rFonts w:hint="cs"/>
          <w:rtl/>
        </w:rPr>
        <w:t>خودی</w:t>
      </w:r>
      <w:r>
        <w:rPr>
          <w:rtl/>
        </w:rPr>
        <w:t xml:space="preserve"> </w:t>
      </w:r>
      <w:r>
        <w:rPr>
          <w:rFonts w:hint="cs"/>
          <w:rtl/>
        </w:rPr>
        <w:t>خود</w:t>
      </w:r>
      <w:r>
        <w:rPr>
          <w:rtl/>
        </w:rPr>
        <w:t xml:space="preserve"> </w:t>
      </w:r>
      <w:r>
        <w:rPr>
          <w:rFonts w:hint="cs"/>
          <w:rtl/>
        </w:rPr>
        <w:t>دلیلی</w:t>
      </w:r>
      <w:r>
        <w:rPr>
          <w:rtl/>
        </w:rPr>
        <w:t xml:space="preserve"> </w:t>
      </w:r>
      <w:r>
        <w:rPr>
          <w:rFonts w:hint="cs"/>
          <w:rtl/>
        </w:rPr>
        <w:t>بر</w:t>
      </w:r>
      <w:r>
        <w:rPr>
          <w:rtl/>
        </w:rPr>
        <w:t xml:space="preserve"> </w:t>
      </w:r>
      <w:r>
        <w:rPr>
          <w:rFonts w:hint="cs"/>
          <w:rtl/>
        </w:rPr>
        <w:t>نفی</w:t>
      </w:r>
      <w:r>
        <w:rPr>
          <w:rtl/>
        </w:rPr>
        <w:t xml:space="preserve"> </w:t>
      </w:r>
      <w:r>
        <w:rPr>
          <w:rFonts w:hint="cs"/>
          <w:rtl/>
        </w:rPr>
        <w:t>حکم</w:t>
      </w:r>
      <w:r>
        <w:rPr>
          <w:rtl/>
        </w:rPr>
        <w:t xml:space="preserve"> </w:t>
      </w:r>
      <w:r>
        <w:rPr>
          <w:rFonts w:hint="cs"/>
          <w:rtl/>
        </w:rPr>
        <w:t>نیست</w:t>
      </w:r>
      <w:r w:rsidR="00743F79">
        <w:rPr>
          <w:rtl/>
        </w:rPr>
        <w:t>،</w:t>
      </w:r>
      <w:r>
        <w:rPr>
          <w:rtl/>
        </w:rPr>
        <w:t xml:space="preserve"> </w:t>
      </w:r>
      <w:r>
        <w:rPr>
          <w:rFonts w:hint="cs"/>
          <w:rtl/>
        </w:rPr>
        <w:t>ندرت</w:t>
      </w:r>
      <w:r>
        <w:rPr>
          <w:rtl/>
        </w:rPr>
        <w:t xml:space="preserve"> </w:t>
      </w:r>
      <w:r>
        <w:rPr>
          <w:rFonts w:hint="cs"/>
          <w:rtl/>
        </w:rPr>
        <w:t>و</w:t>
      </w:r>
      <w:r>
        <w:rPr>
          <w:rtl/>
        </w:rPr>
        <w:t xml:space="preserve"> </w:t>
      </w:r>
      <w:r>
        <w:rPr>
          <w:rFonts w:hint="cs"/>
          <w:rtl/>
        </w:rPr>
        <w:t>قلت</w:t>
      </w:r>
      <w:r>
        <w:rPr>
          <w:rtl/>
        </w:rPr>
        <w:t xml:space="preserve"> </w:t>
      </w:r>
      <w:r>
        <w:rPr>
          <w:rFonts w:hint="cs"/>
          <w:rtl/>
        </w:rPr>
        <w:t>مصداق،</w:t>
      </w:r>
      <w:r>
        <w:rPr>
          <w:rtl/>
        </w:rPr>
        <w:t xml:space="preserve"> </w:t>
      </w:r>
      <w:r>
        <w:rPr>
          <w:rFonts w:hint="cs"/>
          <w:rtl/>
        </w:rPr>
        <w:t>با</w:t>
      </w:r>
      <w:r>
        <w:rPr>
          <w:rtl/>
        </w:rPr>
        <w:t xml:space="preserve"> </w:t>
      </w:r>
      <w:r>
        <w:rPr>
          <w:rFonts w:hint="cs"/>
          <w:rtl/>
        </w:rPr>
        <w:t>حجیت</w:t>
      </w:r>
      <w:r>
        <w:rPr>
          <w:rtl/>
        </w:rPr>
        <w:t xml:space="preserve"> </w:t>
      </w:r>
      <w:r>
        <w:rPr>
          <w:rFonts w:hint="cs"/>
          <w:rtl/>
        </w:rPr>
        <w:t>یک</w:t>
      </w:r>
      <w:r>
        <w:rPr>
          <w:rtl/>
        </w:rPr>
        <w:t xml:space="preserve"> </w:t>
      </w:r>
      <w:r>
        <w:rPr>
          <w:rFonts w:hint="cs"/>
          <w:rtl/>
        </w:rPr>
        <w:t>قانون</w:t>
      </w:r>
      <w:r>
        <w:rPr>
          <w:rtl/>
        </w:rPr>
        <w:t xml:space="preserve"> </w:t>
      </w:r>
      <w:r>
        <w:rPr>
          <w:rFonts w:hint="cs"/>
          <w:rtl/>
        </w:rPr>
        <w:t>منافاتی</w:t>
      </w:r>
      <w:r>
        <w:rPr>
          <w:rtl/>
        </w:rPr>
        <w:t xml:space="preserve"> </w:t>
      </w:r>
      <w:r>
        <w:rPr>
          <w:rFonts w:hint="cs"/>
          <w:rtl/>
        </w:rPr>
        <w:t>ندارد</w:t>
      </w:r>
      <w:r w:rsidR="00743F79">
        <w:rPr>
          <w:rtl/>
        </w:rPr>
        <w:t>،</w:t>
      </w:r>
      <w:r>
        <w:rPr>
          <w:rtl/>
        </w:rPr>
        <w:t xml:space="preserve"> </w:t>
      </w:r>
      <w:r>
        <w:rPr>
          <w:rFonts w:hint="cs"/>
          <w:rtl/>
        </w:rPr>
        <w:t>مادامی</w:t>
      </w:r>
      <w:r>
        <w:rPr>
          <w:rtl/>
        </w:rPr>
        <w:t xml:space="preserve"> </w:t>
      </w:r>
      <w:r>
        <w:rPr>
          <w:rFonts w:hint="cs"/>
          <w:rtl/>
        </w:rPr>
        <w:t>که</w:t>
      </w:r>
      <w:r>
        <w:rPr>
          <w:rtl/>
        </w:rPr>
        <w:t xml:space="preserve"> </w:t>
      </w:r>
      <w:r>
        <w:rPr>
          <w:rFonts w:hint="cs"/>
          <w:rtl/>
        </w:rPr>
        <w:t>یک</w:t>
      </w:r>
      <w:r>
        <w:rPr>
          <w:rtl/>
        </w:rPr>
        <w:t xml:space="preserve"> </w:t>
      </w:r>
      <w:r>
        <w:rPr>
          <w:rFonts w:hint="cs"/>
          <w:rtl/>
        </w:rPr>
        <w:t>دلیل</w:t>
      </w:r>
      <w:r>
        <w:rPr>
          <w:rtl/>
        </w:rPr>
        <w:t xml:space="preserve"> </w:t>
      </w:r>
      <w:r>
        <w:rPr>
          <w:rFonts w:hint="cs"/>
          <w:rtl/>
        </w:rPr>
        <w:t>شرعی</w:t>
      </w:r>
      <w:r>
        <w:rPr>
          <w:rtl/>
        </w:rPr>
        <w:t xml:space="preserve"> </w:t>
      </w:r>
      <w:r>
        <w:rPr>
          <w:rFonts w:hint="cs"/>
          <w:rtl/>
        </w:rPr>
        <w:t>به</w:t>
      </w:r>
      <w:r>
        <w:rPr>
          <w:rtl/>
        </w:rPr>
        <w:t xml:space="preserve"> </w:t>
      </w:r>
      <w:r>
        <w:rPr>
          <w:rFonts w:hint="cs"/>
          <w:rtl/>
        </w:rPr>
        <w:t>حد</w:t>
      </w:r>
      <w:r>
        <w:rPr>
          <w:rtl/>
        </w:rPr>
        <w:t xml:space="preserve"> </w:t>
      </w:r>
      <w:r>
        <w:rPr>
          <w:rFonts w:hint="cs"/>
          <w:rtl/>
        </w:rPr>
        <w:t>لغویت</w:t>
      </w:r>
      <w:r>
        <w:rPr>
          <w:rtl/>
        </w:rPr>
        <w:t xml:space="preserve"> </w:t>
      </w:r>
      <w:r>
        <w:rPr>
          <w:rFonts w:hint="cs"/>
          <w:rtl/>
        </w:rPr>
        <w:t>مطلق</w:t>
      </w:r>
      <w:r>
        <w:rPr>
          <w:rtl/>
        </w:rPr>
        <w:t xml:space="preserve"> </w:t>
      </w:r>
      <w:r>
        <w:rPr>
          <w:rFonts w:hint="cs"/>
          <w:rtl/>
        </w:rPr>
        <w:t>و</w:t>
      </w:r>
      <w:r>
        <w:rPr>
          <w:rtl/>
        </w:rPr>
        <w:t xml:space="preserve"> </w:t>
      </w:r>
      <w:r>
        <w:rPr>
          <w:rFonts w:hint="cs"/>
          <w:rtl/>
        </w:rPr>
        <w:t>بیفایده</w:t>
      </w:r>
      <w:r>
        <w:rPr>
          <w:rtl/>
        </w:rPr>
        <w:t xml:space="preserve"> </w:t>
      </w:r>
      <w:r>
        <w:rPr>
          <w:rFonts w:hint="cs"/>
          <w:rtl/>
        </w:rPr>
        <w:t>بودن</w:t>
      </w:r>
      <w:r>
        <w:rPr>
          <w:rtl/>
        </w:rPr>
        <w:t xml:space="preserve"> </w:t>
      </w:r>
      <w:r>
        <w:rPr>
          <w:rFonts w:hint="cs"/>
          <w:rtl/>
        </w:rPr>
        <w:t>کامل</w:t>
      </w:r>
      <w:r>
        <w:rPr>
          <w:rtl/>
        </w:rPr>
        <w:t xml:space="preserve"> </w:t>
      </w:r>
      <w:r>
        <w:rPr>
          <w:rFonts w:hint="cs"/>
          <w:rtl/>
        </w:rPr>
        <w:t>نرسد،</w:t>
      </w:r>
      <w:r>
        <w:rPr>
          <w:rtl/>
        </w:rPr>
        <w:t xml:space="preserve"> </w:t>
      </w:r>
      <w:r>
        <w:rPr>
          <w:rFonts w:hint="cs"/>
          <w:rtl/>
        </w:rPr>
        <w:t>فیالجمله</w:t>
      </w:r>
      <w:r>
        <w:rPr>
          <w:rtl/>
        </w:rPr>
        <w:t xml:space="preserve"> </w:t>
      </w:r>
      <w:r>
        <w:rPr>
          <w:rFonts w:hint="cs"/>
          <w:rtl/>
        </w:rPr>
        <w:t>حجت</w:t>
      </w:r>
      <w:r>
        <w:rPr>
          <w:rtl/>
        </w:rPr>
        <w:t xml:space="preserve"> </w:t>
      </w:r>
      <w:r>
        <w:rPr>
          <w:rFonts w:hint="cs"/>
          <w:rtl/>
        </w:rPr>
        <w:t>است</w:t>
      </w:r>
      <w:r w:rsidR="00743F79">
        <w:rPr>
          <w:rtl/>
        </w:rPr>
        <w:t>،</w:t>
      </w:r>
      <w:r>
        <w:rPr>
          <w:rtl/>
        </w:rPr>
        <w:t xml:space="preserve"> </w:t>
      </w:r>
      <w:r>
        <w:rPr>
          <w:rFonts w:hint="cs"/>
          <w:rtl/>
        </w:rPr>
        <w:t>قانونی</w:t>
      </w:r>
      <w:r>
        <w:rPr>
          <w:rtl/>
        </w:rPr>
        <w:t xml:space="preserve"> </w:t>
      </w:r>
      <w:r>
        <w:rPr>
          <w:rFonts w:hint="cs"/>
          <w:rtl/>
        </w:rPr>
        <w:t>که</w:t>
      </w:r>
      <w:r>
        <w:rPr>
          <w:rtl/>
        </w:rPr>
        <w:t xml:space="preserve"> </w:t>
      </w:r>
      <w:r>
        <w:rPr>
          <w:rFonts w:hint="cs"/>
          <w:rtl/>
        </w:rPr>
        <w:t>حتی</w:t>
      </w:r>
      <w:r>
        <w:rPr>
          <w:rtl/>
        </w:rPr>
        <w:t xml:space="preserve"> </w:t>
      </w:r>
      <w:r>
        <w:rPr>
          <w:rFonts w:hint="cs"/>
          <w:rtl/>
        </w:rPr>
        <w:t>در</w:t>
      </w:r>
      <w:r>
        <w:rPr>
          <w:rtl/>
        </w:rPr>
        <w:t xml:space="preserve"> </w:t>
      </w:r>
      <w:r>
        <w:rPr>
          <w:rFonts w:hint="cs"/>
          <w:rtl/>
        </w:rPr>
        <w:t>یک</w:t>
      </w:r>
      <w:r>
        <w:rPr>
          <w:rtl/>
        </w:rPr>
        <w:t xml:space="preserve"> </w:t>
      </w:r>
      <w:r>
        <w:rPr>
          <w:rFonts w:hint="cs"/>
          <w:rtl/>
        </w:rPr>
        <w:t>یا</w:t>
      </w:r>
      <w:r>
        <w:rPr>
          <w:rtl/>
        </w:rPr>
        <w:t xml:space="preserve"> </w:t>
      </w:r>
      <w:r>
        <w:rPr>
          <w:rFonts w:hint="cs"/>
          <w:rtl/>
        </w:rPr>
        <w:t>چند</w:t>
      </w:r>
      <w:r>
        <w:rPr>
          <w:rtl/>
        </w:rPr>
        <w:t xml:space="preserve"> </w:t>
      </w:r>
      <w:r>
        <w:rPr>
          <w:rFonts w:hint="cs"/>
          <w:rtl/>
        </w:rPr>
        <w:t>مورد</w:t>
      </w:r>
      <w:r>
        <w:rPr>
          <w:rtl/>
        </w:rPr>
        <w:t xml:space="preserve"> </w:t>
      </w:r>
      <w:r>
        <w:rPr>
          <w:rFonts w:hint="cs"/>
          <w:rtl/>
        </w:rPr>
        <w:t>جریان</w:t>
      </w:r>
      <w:r>
        <w:rPr>
          <w:rtl/>
        </w:rPr>
        <w:t xml:space="preserve"> </w:t>
      </w:r>
      <w:r>
        <w:rPr>
          <w:rFonts w:hint="cs"/>
          <w:rtl/>
        </w:rPr>
        <w:t>یابد،</w:t>
      </w:r>
      <w:r>
        <w:rPr>
          <w:rtl/>
        </w:rPr>
        <w:t xml:space="preserve"> </w:t>
      </w:r>
      <w:r>
        <w:rPr>
          <w:rFonts w:hint="cs"/>
          <w:rtl/>
        </w:rPr>
        <w:t>لغو</w:t>
      </w:r>
      <w:r>
        <w:rPr>
          <w:rtl/>
        </w:rPr>
        <w:t xml:space="preserve"> </w:t>
      </w:r>
      <w:r>
        <w:rPr>
          <w:rFonts w:hint="cs"/>
          <w:rtl/>
        </w:rPr>
        <w:t>نیست</w:t>
      </w:r>
      <w:r w:rsidR="00BA7D0A">
        <w:rPr>
          <w:rtl/>
        </w:rPr>
        <w:t xml:space="preserve"> بنابراین </w:t>
      </w:r>
      <w:r>
        <w:rPr>
          <w:rFonts w:hint="cs"/>
          <w:rtl/>
        </w:rPr>
        <w:t>صرف</w:t>
      </w:r>
      <w:r>
        <w:rPr>
          <w:rtl/>
        </w:rPr>
        <w:t xml:space="preserve"> </w:t>
      </w:r>
      <w:r>
        <w:rPr>
          <w:rFonts w:hint="cs"/>
          <w:rtl/>
        </w:rPr>
        <w:t>نادر</w:t>
      </w:r>
      <w:r>
        <w:rPr>
          <w:rtl/>
        </w:rPr>
        <w:t xml:space="preserve"> </w:t>
      </w:r>
      <w:r>
        <w:rPr>
          <w:rFonts w:hint="cs"/>
          <w:rtl/>
        </w:rPr>
        <w:t>شدن</w:t>
      </w:r>
      <w:r>
        <w:rPr>
          <w:rtl/>
        </w:rPr>
        <w:t xml:space="preserve"> </w:t>
      </w:r>
      <w:r>
        <w:rPr>
          <w:rFonts w:hint="cs"/>
          <w:rtl/>
        </w:rPr>
        <w:t>موارد،</w:t>
      </w:r>
      <w:r>
        <w:rPr>
          <w:rtl/>
        </w:rPr>
        <w:t xml:space="preserve"> </w:t>
      </w:r>
      <w:r>
        <w:rPr>
          <w:rFonts w:hint="cs"/>
          <w:rtl/>
        </w:rPr>
        <w:t>محذوری</w:t>
      </w:r>
      <w:r>
        <w:rPr>
          <w:rtl/>
        </w:rPr>
        <w:t xml:space="preserve"> </w:t>
      </w:r>
      <w:r>
        <w:rPr>
          <w:rFonts w:hint="cs"/>
          <w:rtl/>
        </w:rPr>
        <w:t>عقلی</w:t>
      </w:r>
      <w:r>
        <w:rPr>
          <w:rtl/>
        </w:rPr>
        <w:t xml:space="preserve"> </w:t>
      </w:r>
      <w:r>
        <w:rPr>
          <w:rFonts w:hint="cs"/>
          <w:rtl/>
        </w:rPr>
        <w:t>یا</w:t>
      </w:r>
      <w:r>
        <w:rPr>
          <w:rtl/>
        </w:rPr>
        <w:t xml:space="preserve"> </w:t>
      </w:r>
      <w:r>
        <w:rPr>
          <w:rFonts w:hint="cs"/>
          <w:rtl/>
        </w:rPr>
        <w:t>عقلایی</w:t>
      </w:r>
      <w:r>
        <w:rPr>
          <w:rtl/>
        </w:rPr>
        <w:t xml:space="preserve"> </w:t>
      </w:r>
      <w:r>
        <w:rPr>
          <w:rFonts w:hint="cs"/>
          <w:rtl/>
        </w:rPr>
        <w:t>ایجاد</w:t>
      </w:r>
      <w:r>
        <w:rPr>
          <w:rtl/>
        </w:rPr>
        <w:t xml:space="preserve"> </w:t>
      </w:r>
      <w:r>
        <w:rPr>
          <w:rFonts w:hint="cs"/>
          <w:rtl/>
        </w:rPr>
        <w:t>نمیکند</w:t>
      </w:r>
      <w:r w:rsidR="00743F79">
        <w:rPr>
          <w:rtl/>
        </w:rPr>
        <w:t>،</w:t>
      </w:r>
      <w:r>
        <w:rPr>
          <w:rtl/>
        </w:rPr>
        <w:t xml:space="preserve"> </w:t>
      </w:r>
      <w:r>
        <w:rPr>
          <w:rFonts w:hint="cs"/>
          <w:rtl/>
        </w:rPr>
        <w:t>این</w:t>
      </w:r>
      <w:r>
        <w:rPr>
          <w:rtl/>
        </w:rPr>
        <w:t xml:space="preserve"> </w:t>
      </w:r>
      <w:r>
        <w:rPr>
          <w:rFonts w:hint="cs"/>
          <w:rtl/>
        </w:rPr>
        <w:t>اصل</w:t>
      </w:r>
      <w:r>
        <w:rPr>
          <w:rtl/>
        </w:rPr>
        <w:t xml:space="preserve"> </w:t>
      </w:r>
      <w:r>
        <w:rPr>
          <w:rFonts w:hint="cs"/>
          <w:rtl/>
        </w:rPr>
        <w:t>استدلال</w:t>
      </w:r>
      <w:r>
        <w:rPr>
          <w:rtl/>
        </w:rPr>
        <w:t xml:space="preserve"> </w:t>
      </w:r>
      <w:r>
        <w:rPr>
          <w:rFonts w:hint="cs"/>
          <w:rtl/>
        </w:rPr>
        <w:t>را</w:t>
      </w:r>
      <w:r>
        <w:rPr>
          <w:rtl/>
        </w:rPr>
        <w:t xml:space="preserve"> </w:t>
      </w:r>
      <w:r>
        <w:rPr>
          <w:rFonts w:hint="cs"/>
          <w:rtl/>
        </w:rPr>
        <w:t>از</w:t>
      </w:r>
      <w:r>
        <w:rPr>
          <w:rtl/>
        </w:rPr>
        <w:t xml:space="preserve"> </w:t>
      </w:r>
      <w:r>
        <w:rPr>
          <w:rFonts w:hint="cs"/>
          <w:rtl/>
        </w:rPr>
        <w:t>اساس</w:t>
      </w:r>
      <w:r>
        <w:rPr>
          <w:rtl/>
        </w:rPr>
        <w:t xml:space="preserve"> </w:t>
      </w:r>
      <w:r>
        <w:rPr>
          <w:rFonts w:hint="cs"/>
          <w:rtl/>
        </w:rPr>
        <w:t>مخدوش</w:t>
      </w:r>
      <w:r>
        <w:rPr>
          <w:rtl/>
        </w:rPr>
        <w:t xml:space="preserve"> </w:t>
      </w:r>
      <w:r>
        <w:rPr>
          <w:rFonts w:hint="cs"/>
          <w:rtl/>
        </w:rPr>
        <w:t>میسازد</w:t>
      </w:r>
      <w:r>
        <w:rPr>
          <w:rtl/>
        </w:rPr>
        <w:t>.</w:t>
      </w:r>
    </w:p>
    <w:p w:rsidR="002C73E1" w:rsidRDefault="00E14020" w:rsidP="0044477C">
      <w:r>
        <w:rPr>
          <w:rFonts w:hint="cs"/>
          <w:rtl/>
        </w:rPr>
        <w:lastRenderedPageBreak/>
        <w:t>اشکال</w:t>
      </w:r>
      <w:r>
        <w:rPr>
          <w:rtl/>
        </w:rPr>
        <w:t xml:space="preserve"> </w:t>
      </w:r>
      <w:r>
        <w:rPr>
          <w:rFonts w:hint="cs"/>
          <w:rtl/>
        </w:rPr>
        <w:t>دوم</w:t>
      </w:r>
      <w:r>
        <w:rPr>
          <w:rtl/>
        </w:rPr>
        <w:t xml:space="preserve"> </w:t>
      </w:r>
      <w:r>
        <w:rPr>
          <w:rFonts w:hint="cs"/>
          <w:rtl/>
        </w:rPr>
        <w:t>آنکه</w:t>
      </w:r>
      <w:r>
        <w:rPr>
          <w:rtl/>
        </w:rPr>
        <w:t xml:space="preserve"> </w:t>
      </w:r>
      <w:r>
        <w:rPr>
          <w:rFonts w:hint="cs"/>
          <w:rtl/>
        </w:rPr>
        <w:t>بر</w:t>
      </w:r>
      <w:r>
        <w:rPr>
          <w:rtl/>
        </w:rPr>
        <w:t xml:space="preserve"> </w:t>
      </w:r>
      <w:r>
        <w:rPr>
          <w:rFonts w:hint="cs"/>
          <w:rtl/>
        </w:rPr>
        <w:t>فرض</w:t>
      </w:r>
      <w:r>
        <w:rPr>
          <w:rtl/>
        </w:rPr>
        <w:t xml:space="preserve"> </w:t>
      </w:r>
      <w:r>
        <w:rPr>
          <w:rFonts w:hint="cs"/>
          <w:rtl/>
        </w:rPr>
        <w:t>پذیرش</w:t>
      </w:r>
      <w:r>
        <w:rPr>
          <w:rtl/>
        </w:rPr>
        <w:t xml:space="preserve"> </w:t>
      </w:r>
      <w:r>
        <w:rPr>
          <w:rFonts w:hint="cs"/>
          <w:rtl/>
        </w:rPr>
        <w:t>استدلال،</w:t>
      </w:r>
      <w:r>
        <w:rPr>
          <w:rtl/>
        </w:rPr>
        <w:t xml:space="preserve"> </w:t>
      </w:r>
      <w:r>
        <w:rPr>
          <w:rFonts w:hint="cs"/>
          <w:rtl/>
        </w:rPr>
        <w:t>پاسخ</w:t>
      </w:r>
      <w:r>
        <w:rPr>
          <w:rtl/>
        </w:rPr>
        <w:t xml:space="preserve"> </w:t>
      </w:r>
      <w:r>
        <w:rPr>
          <w:rFonts w:hint="cs"/>
          <w:rtl/>
        </w:rPr>
        <w:t>مرحوم</w:t>
      </w:r>
      <w:r>
        <w:rPr>
          <w:rtl/>
        </w:rPr>
        <w:t xml:space="preserve"> </w:t>
      </w:r>
      <w:r>
        <w:rPr>
          <w:rFonts w:hint="cs"/>
          <w:rtl/>
        </w:rPr>
        <w:t>شیخ</w:t>
      </w:r>
      <w:r>
        <w:rPr>
          <w:rtl/>
        </w:rPr>
        <w:t xml:space="preserve"> </w:t>
      </w:r>
      <w:r>
        <w:rPr>
          <w:rFonts w:hint="cs"/>
          <w:rtl/>
        </w:rPr>
        <w:t>مبنی</w:t>
      </w:r>
      <w:r>
        <w:rPr>
          <w:rtl/>
        </w:rPr>
        <w:t xml:space="preserve"> </w:t>
      </w:r>
      <w:r>
        <w:rPr>
          <w:rFonts w:hint="cs"/>
          <w:rtl/>
        </w:rPr>
        <w:t>بر</w:t>
      </w:r>
      <w:r>
        <w:rPr>
          <w:rtl/>
        </w:rPr>
        <w:t xml:space="preserve"> </w:t>
      </w:r>
      <w:r>
        <w:rPr>
          <w:rFonts w:hint="cs"/>
          <w:rtl/>
        </w:rPr>
        <w:t>لزوم</w:t>
      </w:r>
      <w:r>
        <w:rPr>
          <w:rtl/>
        </w:rPr>
        <w:t xml:space="preserve"> </w:t>
      </w:r>
      <w:r>
        <w:rPr>
          <w:rFonts w:hint="cs"/>
          <w:rtl/>
        </w:rPr>
        <w:t>احراز</w:t>
      </w:r>
      <w:r>
        <w:rPr>
          <w:rtl/>
        </w:rPr>
        <w:t xml:space="preserve"> </w:t>
      </w:r>
      <w:r>
        <w:rPr>
          <w:rFonts w:hint="cs"/>
          <w:rtl/>
        </w:rPr>
        <w:t>بقای</w:t>
      </w:r>
      <w:r>
        <w:rPr>
          <w:rtl/>
        </w:rPr>
        <w:t xml:space="preserve"> </w:t>
      </w:r>
      <w:r>
        <w:rPr>
          <w:rFonts w:hint="cs"/>
          <w:rtl/>
        </w:rPr>
        <w:t>موضوع</w:t>
      </w:r>
      <w:r>
        <w:rPr>
          <w:rtl/>
        </w:rPr>
        <w:t xml:space="preserve"> </w:t>
      </w:r>
      <w:r>
        <w:rPr>
          <w:rFonts w:hint="cs"/>
          <w:rtl/>
        </w:rPr>
        <w:t>در</w:t>
      </w:r>
      <w:r>
        <w:rPr>
          <w:rtl/>
        </w:rPr>
        <w:t xml:space="preserve"> </w:t>
      </w:r>
      <w:r>
        <w:rPr>
          <w:rFonts w:hint="cs"/>
          <w:rtl/>
        </w:rPr>
        <w:t>استصحاب</w:t>
      </w:r>
      <w:r>
        <w:rPr>
          <w:rtl/>
        </w:rPr>
        <w:t xml:space="preserve"> </w:t>
      </w:r>
      <w:r>
        <w:rPr>
          <w:rFonts w:hint="cs"/>
          <w:rtl/>
        </w:rPr>
        <w:t>مسببی</w:t>
      </w:r>
      <w:r>
        <w:rPr>
          <w:rtl/>
        </w:rPr>
        <w:t xml:space="preserve"> </w:t>
      </w:r>
      <w:r>
        <w:rPr>
          <w:rFonts w:hint="cs"/>
          <w:rtl/>
        </w:rPr>
        <w:t>صحیح</w:t>
      </w:r>
      <w:r>
        <w:rPr>
          <w:rtl/>
        </w:rPr>
        <w:t xml:space="preserve"> </w:t>
      </w:r>
      <w:r>
        <w:rPr>
          <w:rFonts w:hint="cs"/>
          <w:rtl/>
        </w:rPr>
        <w:t>نیست</w:t>
      </w:r>
      <w:r w:rsidR="00743F79">
        <w:rPr>
          <w:rtl/>
        </w:rPr>
        <w:t>،</w:t>
      </w:r>
      <w:r>
        <w:rPr>
          <w:rtl/>
        </w:rPr>
        <w:t xml:space="preserve"> </w:t>
      </w:r>
      <w:r>
        <w:rPr>
          <w:rFonts w:hint="cs"/>
          <w:rtl/>
        </w:rPr>
        <w:t>آنچه</w:t>
      </w:r>
      <w:r>
        <w:rPr>
          <w:rtl/>
        </w:rPr>
        <w:t xml:space="preserve"> </w:t>
      </w:r>
      <w:r>
        <w:rPr>
          <w:rFonts w:hint="cs"/>
          <w:rtl/>
        </w:rPr>
        <w:t>در</w:t>
      </w:r>
      <w:r>
        <w:rPr>
          <w:rtl/>
        </w:rPr>
        <w:t xml:space="preserve"> </w:t>
      </w:r>
      <w:r>
        <w:rPr>
          <w:rFonts w:hint="cs"/>
          <w:rtl/>
        </w:rPr>
        <w:t>ارکان</w:t>
      </w:r>
      <w:r>
        <w:rPr>
          <w:rtl/>
        </w:rPr>
        <w:t xml:space="preserve"> </w:t>
      </w:r>
      <w:r>
        <w:rPr>
          <w:rFonts w:hint="cs"/>
          <w:rtl/>
        </w:rPr>
        <w:t>استصحاب</w:t>
      </w:r>
      <w:r>
        <w:rPr>
          <w:rtl/>
        </w:rPr>
        <w:t xml:space="preserve"> </w:t>
      </w:r>
      <w:r>
        <w:rPr>
          <w:rFonts w:hint="cs"/>
          <w:rtl/>
        </w:rPr>
        <w:t>لازم</w:t>
      </w:r>
      <w:r>
        <w:rPr>
          <w:rtl/>
        </w:rPr>
        <w:t xml:space="preserve"> </w:t>
      </w:r>
      <w:r>
        <w:rPr>
          <w:rFonts w:hint="cs"/>
          <w:rtl/>
        </w:rPr>
        <w:t>است،</w:t>
      </w:r>
      <w:r>
        <w:rPr>
          <w:rtl/>
        </w:rPr>
        <w:t xml:space="preserve"> </w:t>
      </w:r>
      <w:r>
        <w:rPr>
          <w:rFonts w:hint="cs"/>
          <w:rtl/>
        </w:rPr>
        <w:t>وحدت</w:t>
      </w:r>
      <w:r>
        <w:rPr>
          <w:rtl/>
        </w:rPr>
        <w:t xml:space="preserve"> </w:t>
      </w:r>
      <w:r>
        <w:rPr>
          <w:rFonts w:hint="cs"/>
          <w:rtl/>
        </w:rPr>
        <w:t>موضوع</w:t>
      </w:r>
      <w:r>
        <w:rPr>
          <w:rtl/>
        </w:rPr>
        <w:t xml:space="preserve"> </w:t>
      </w:r>
      <w:r>
        <w:rPr>
          <w:rFonts w:hint="cs"/>
          <w:rtl/>
        </w:rPr>
        <w:t>در</w:t>
      </w:r>
      <w:r>
        <w:rPr>
          <w:rtl/>
        </w:rPr>
        <w:t xml:space="preserve"> </w:t>
      </w:r>
      <w:r>
        <w:rPr>
          <w:rFonts w:hint="cs"/>
          <w:rtl/>
        </w:rPr>
        <w:t>قضیه</w:t>
      </w:r>
      <w:r>
        <w:rPr>
          <w:rtl/>
        </w:rPr>
        <w:t xml:space="preserve"> </w:t>
      </w:r>
      <w:r>
        <w:rPr>
          <w:rFonts w:hint="cs"/>
          <w:rtl/>
        </w:rPr>
        <w:t>متیقنه</w:t>
      </w:r>
      <w:r>
        <w:rPr>
          <w:rtl/>
        </w:rPr>
        <w:t xml:space="preserve"> </w:t>
      </w:r>
      <w:r>
        <w:rPr>
          <w:rFonts w:hint="cs"/>
          <w:rtl/>
        </w:rPr>
        <w:t>و</w:t>
      </w:r>
      <w:r>
        <w:rPr>
          <w:rtl/>
        </w:rPr>
        <w:t xml:space="preserve"> </w:t>
      </w:r>
      <w:r>
        <w:rPr>
          <w:rFonts w:hint="cs"/>
          <w:rtl/>
        </w:rPr>
        <w:t>مشکوکه</w:t>
      </w:r>
      <w:r>
        <w:rPr>
          <w:rtl/>
        </w:rPr>
        <w:t xml:space="preserve"> </w:t>
      </w:r>
      <w:r>
        <w:rPr>
          <w:rFonts w:hint="cs"/>
          <w:rtl/>
        </w:rPr>
        <w:t>است،</w:t>
      </w:r>
      <w:r>
        <w:rPr>
          <w:rtl/>
        </w:rPr>
        <w:t xml:space="preserve"> </w:t>
      </w:r>
      <w:r>
        <w:rPr>
          <w:rFonts w:hint="cs"/>
          <w:rtl/>
        </w:rPr>
        <w:t>نه</w:t>
      </w:r>
      <w:r>
        <w:rPr>
          <w:rtl/>
        </w:rPr>
        <w:t xml:space="preserve"> </w:t>
      </w:r>
      <w:r>
        <w:rPr>
          <w:rFonts w:hint="cs"/>
          <w:rtl/>
        </w:rPr>
        <w:t>احراز</w:t>
      </w:r>
      <w:r>
        <w:rPr>
          <w:rtl/>
        </w:rPr>
        <w:t xml:space="preserve"> </w:t>
      </w:r>
      <w:r>
        <w:rPr>
          <w:rFonts w:hint="cs"/>
          <w:rtl/>
        </w:rPr>
        <w:t>وجدانی</w:t>
      </w:r>
      <w:r>
        <w:rPr>
          <w:rtl/>
        </w:rPr>
        <w:t xml:space="preserve"> </w:t>
      </w:r>
      <w:r>
        <w:rPr>
          <w:rFonts w:hint="cs"/>
          <w:rtl/>
        </w:rPr>
        <w:t>بقای</w:t>
      </w:r>
      <w:r>
        <w:rPr>
          <w:rtl/>
        </w:rPr>
        <w:t xml:space="preserve"> </w:t>
      </w:r>
      <w:r>
        <w:rPr>
          <w:rFonts w:hint="cs"/>
          <w:rtl/>
        </w:rPr>
        <w:t>آن</w:t>
      </w:r>
      <w:r w:rsidR="00743F79">
        <w:rPr>
          <w:rtl/>
        </w:rPr>
        <w:t>،</w:t>
      </w:r>
      <w:r>
        <w:rPr>
          <w:rtl/>
        </w:rPr>
        <w:t xml:space="preserve"> </w:t>
      </w:r>
      <w:r>
        <w:rPr>
          <w:rFonts w:hint="cs"/>
          <w:rtl/>
        </w:rPr>
        <w:t>اگر</w:t>
      </w:r>
      <w:r>
        <w:rPr>
          <w:rtl/>
        </w:rPr>
        <w:t xml:space="preserve"> </w:t>
      </w:r>
      <w:r>
        <w:rPr>
          <w:rFonts w:hint="cs"/>
          <w:rtl/>
        </w:rPr>
        <w:t>بقای</w:t>
      </w:r>
      <w:r>
        <w:rPr>
          <w:rtl/>
        </w:rPr>
        <w:t xml:space="preserve"> </w:t>
      </w:r>
      <w:r>
        <w:rPr>
          <w:rFonts w:hint="cs"/>
          <w:rtl/>
        </w:rPr>
        <w:t>موضوع</w:t>
      </w:r>
      <w:r>
        <w:rPr>
          <w:rtl/>
        </w:rPr>
        <w:t xml:space="preserve"> </w:t>
      </w:r>
      <w:r>
        <w:rPr>
          <w:rFonts w:hint="cs"/>
          <w:rtl/>
        </w:rPr>
        <w:t>وجدانا</w:t>
      </w:r>
      <w:r>
        <w:rPr>
          <w:rtl/>
        </w:rPr>
        <w:t xml:space="preserve"> </w:t>
      </w:r>
      <w:r>
        <w:rPr>
          <w:rFonts w:hint="cs"/>
          <w:rtl/>
        </w:rPr>
        <w:t>احراز</w:t>
      </w:r>
      <w:r>
        <w:rPr>
          <w:rtl/>
        </w:rPr>
        <w:t xml:space="preserve"> </w:t>
      </w:r>
      <w:r>
        <w:rPr>
          <w:rFonts w:hint="cs"/>
          <w:rtl/>
        </w:rPr>
        <w:t>شود،</w:t>
      </w:r>
      <w:r>
        <w:rPr>
          <w:rtl/>
        </w:rPr>
        <w:t xml:space="preserve"> </w:t>
      </w:r>
      <w:r>
        <w:rPr>
          <w:rFonts w:hint="cs"/>
          <w:rtl/>
        </w:rPr>
        <w:t>دیگر</w:t>
      </w:r>
      <w:r>
        <w:rPr>
          <w:rtl/>
        </w:rPr>
        <w:t xml:space="preserve"> </w:t>
      </w:r>
      <w:r>
        <w:rPr>
          <w:rFonts w:hint="cs"/>
          <w:rtl/>
        </w:rPr>
        <w:t>شکی</w:t>
      </w:r>
      <w:r>
        <w:rPr>
          <w:rtl/>
        </w:rPr>
        <w:t xml:space="preserve"> </w:t>
      </w:r>
      <w:r>
        <w:rPr>
          <w:rFonts w:hint="cs"/>
          <w:rtl/>
        </w:rPr>
        <w:t>باقی</w:t>
      </w:r>
      <w:r>
        <w:rPr>
          <w:rtl/>
        </w:rPr>
        <w:t xml:space="preserve"> </w:t>
      </w:r>
      <w:r>
        <w:rPr>
          <w:rFonts w:hint="cs"/>
          <w:rtl/>
        </w:rPr>
        <w:t>نمیماند</w:t>
      </w:r>
      <w:r>
        <w:rPr>
          <w:rtl/>
        </w:rPr>
        <w:t xml:space="preserve"> </w:t>
      </w:r>
      <w:r>
        <w:rPr>
          <w:rFonts w:hint="cs"/>
          <w:rtl/>
        </w:rPr>
        <w:t>تا</w:t>
      </w:r>
      <w:r>
        <w:rPr>
          <w:rtl/>
        </w:rPr>
        <w:t xml:space="preserve"> </w:t>
      </w:r>
      <w:r>
        <w:rPr>
          <w:rFonts w:hint="cs"/>
          <w:rtl/>
        </w:rPr>
        <w:t>نوبت</w:t>
      </w:r>
      <w:r>
        <w:rPr>
          <w:rtl/>
        </w:rPr>
        <w:t xml:space="preserve"> </w:t>
      </w:r>
      <w:r>
        <w:rPr>
          <w:rFonts w:hint="cs"/>
          <w:rtl/>
        </w:rPr>
        <w:t>به</w:t>
      </w:r>
      <w:r>
        <w:rPr>
          <w:rtl/>
        </w:rPr>
        <w:t xml:space="preserve"> </w:t>
      </w:r>
      <w:r>
        <w:rPr>
          <w:rFonts w:hint="cs"/>
          <w:rtl/>
        </w:rPr>
        <w:t>استصحاب</w:t>
      </w:r>
      <w:r>
        <w:rPr>
          <w:rtl/>
        </w:rPr>
        <w:t xml:space="preserve"> </w:t>
      </w:r>
      <w:r>
        <w:rPr>
          <w:rFonts w:hint="cs"/>
          <w:rtl/>
        </w:rPr>
        <w:t>برسد</w:t>
      </w:r>
      <w:r w:rsidR="00743F79">
        <w:rPr>
          <w:rtl/>
        </w:rPr>
        <w:t>،</w:t>
      </w:r>
      <w:r>
        <w:rPr>
          <w:rtl/>
        </w:rPr>
        <w:t xml:space="preserve"> </w:t>
      </w:r>
      <w:r>
        <w:rPr>
          <w:rFonts w:hint="cs"/>
          <w:rtl/>
        </w:rPr>
        <w:t>در</w:t>
      </w:r>
      <w:r>
        <w:rPr>
          <w:rtl/>
        </w:rPr>
        <w:t xml:space="preserve"> </w:t>
      </w:r>
      <w:r>
        <w:rPr>
          <w:rFonts w:hint="cs"/>
          <w:rtl/>
        </w:rPr>
        <w:t>مثال</w:t>
      </w:r>
      <w:r>
        <w:rPr>
          <w:rtl/>
        </w:rPr>
        <w:t xml:space="preserve"> </w:t>
      </w:r>
      <w:r>
        <w:rPr>
          <w:rFonts w:hint="cs"/>
          <w:rtl/>
        </w:rPr>
        <w:t>ملکیت،</w:t>
      </w:r>
      <w:r>
        <w:rPr>
          <w:rtl/>
        </w:rPr>
        <w:t xml:space="preserve"> </w:t>
      </w:r>
      <w:r>
        <w:rPr>
          <w:rFonts w:hint="cs"/>
          <w:rtl/>
        </w:rPr>
        <w:t>وحدت</w:t>
      </w:r>
      <w:r>
        <w:rPr>
          <w:rtl/>
        </w:rPr>
        <w:t xml:space="preserve"> </w:t>
      </w:r>
      <w:r>
        <w:rPr>
          <w:rFonts w:hint="cs"/>
          <w:rtl/>
        </w:rPr>
        <w:t>موضوع</w:t>
      </w:r>
      <w:r>
        <w:rPr>
          <w:rtl/>
        </w:rPr>
        <w:t xml:space="preserve"> </w:t>
      </w:r>
      <w:r>
        <w:rPr>
          <w:rFonts w:hint="cs"/>
          <w:rtl/>
        </w:rPr>
        <w:t>محرز</w:t>
      </w:r>
      <w:r>
        <w:rPr>
          <w:rtl/>
        </w:rPr>
        <w:t xml:space="preserve"> </w:t>
      </w:r>
      <w:r>
        <w:rPr>
          <w:rFonts w:hint="cs"/>
          <w:rtl/>
        </w:rPr>
        <w:t>است</w:t>
      </w:r>
      <w:r>
        <w:rPr>
          <w:rtl/>
        </w:rPr>
        <w:t xml:space="preserve"> </w:t>
      </w:r>
      <w:r>
        <w:rPr>
          <w:rFonts w:hint="cs"/>
          <w:rtl/>
        </w:rPr>
        <w:t>و</w:t>
      </w:r>
      <w:r>
        <w:rPr>
          <w:rtl/>
        </w:rPr>
        <w:t xml:space="preserve"> </w:t>
      </w:r>
      <w:r>
        <w:rPr>
          <w:rFonts w:hint="cs"/>
          <w:rtl/>
        </w:rPr>
        <w:t>برای</w:t>
      </w:r>
      <w:r>
        <w:rPr>
          <w:rtl/>
        </w:rPr>
        <w:t xml:space="preserve"> </w:t>
      </w:r>
      <w:r>
        <w:rPr>
          <w:rFonts w:hint="cs"/>
          <w:rtl/>
        </w:rPr>
        <w:t>استصحاب</w:t>
      </w:r>
      <w:r>
        <w:rPr>
          <w:rtl/>
        </w:rPr>
        <w:t xml:space="preserve"> </w:t>
      </w:r>
      <w:r>
        <w:rPr>
          <w:rFonts w:hint="cs"/>
          <w:rtl/>
        </w:rPr>
        <w:t>ملکیت،</w:t>
      </w:r>
      <w:r>
        <w:rPr>
          <w:rtl/>
        </w:rPr>
        <w:t xml:space="preserve"> </w:t>
      </w:r>
      <w:r>
        <w:rPr>
          <w:rFonts w:hint="cs"/>
          <w:rtl/>
        </w:rPr>
        <w:t>نیازی</w:t>
      </w:r>
      <w:r>
        <w:rPr>
          <w:rtl/>
        </w:rPr>
        <w:t xml:space="preserve"> </w:t>
      </w:r>
      <w:r>
        <w:rPr>
          <w:rFonts w:hint="cs"/>
          <w:rtl/>
        </w:rPr>
        <w:t>به</w:t>
      </w:r>
      <w:r>
        <w:rPr>
          <w:rtl/>
        </w:rPr>
        <w:t xml:space="preserve"> </w:t>
      </w:r>
      <w:r>
        <w:rPr>
          <w:rFonts w:hint="cs"/>
          <w:rtl/>
        </w:rPr>
        <w:t>اثبات</w:t>
      </w:r>
      <w:r>
        <w:rPr>
          <w:rtl/>
        </w:rPr>
        <w:t xml:space="preserve"> </w:t>
      </w:r>
      <w:r>
        <w:rPr>
          <w:rFonts w:hint="cs"/>
          <w:rtl/>
        </w:rPr>
        <w:t>حیات</w:t>
      </w:r>
      <w:r>
        <w:rPr>
          <w:rtl/>
        </w:rPr>
        <w:t xml:space="preserve"> </w:t>
      </w:r>
      <w:r>
        <w:rPr>
          <w:rFonts w:hint="cs"/>
          <w:rtl/>
        </w:rPr>
        <w:t>مالک</w:t>
      </w:r>
      <w:r>
        <w:rPr>
          <w:rtl/>
        </w:rPr>
        <w:t xml:space="preserve"> </w:t>
      </w:r>
      <w:r>
        <w:rPr>
          <w:rFonts w:hint="cs"/>
          <w:rtl/>
        </w:rPr>
        <w:t>از</w:t>
      </w:r>
      <w:r>
        <w:rPr>
          <w:rtl/>
        </w:rPr>
        <w:t xml:space="preserve"> </w:t>
      </w:r>
      <w:r>
        <w:rPr>
          <w:rFonts w:hint="cs"/>
          <w:rtl/>
        </w:rPr>
        <w:t>طریق</w:t>
      </w:r>
      <w:r>
        <w:rPr>
          <w:rtl/>
        </w:rPr>
        <w:t xml:space="preserve"> </w:t>
      </w:r>
      <w:r>
        <w:rPr>
          <w:rFonts w:hint="cs"/>
          <w:rtl/>
        </w:rPr>
        <w:t>استصحاب</w:t>
      </w:r>
      <w:r>
        <w:rPr>
          <w:rtl/>
        </w:rPr>
        <w:t xml:space="preserve"> </w:t>
      </w:r>
      <w:r>
        <w:rPr>
          <w:rFonts w:hint="cs"/>
          <w:rtl/>
        </w:rPr>
        <w:t>سببی</w:t>
      </w:r>
      <w:r>
        <w:rPr>
          <w:rtl/>
        </w:rPr>
        <w:t xml:space="preserve"> </w:t>
      </w:r>
      <w:r>
        <w:rPr>
          <w:rFonts w:hint="cs"/>
          <w:rtl/>
        </w:rPr>
        <w:t>نیست</w:t>
      </w:r>
      <w:r w:rsidR="00BA7D0A">
        <w:rPr>
          <w:rtl/>
        </w:rPr>
        <w:t xml:space="preserve"> بنابراین </w:t>
      </w:r>
      <w:r>
        <w:rPr>
          <w:rFonts w:hint="cs"/>
          <w:rtl/>
        </w:rPr>
        <w:t>اشکال</w:t>
      </w:r>
      <w:r>
        <w:rPr>
          <w:rtl/>
        </w:rPr>
        <w:t xml:space="preserve"> </w:t>
      </w:r>
      <w:r>
        <w:rPr>
          <w:rFonts w:hint="cs"/>
          <w:rtl/>
        </w:rPr>
        <w:t>مرحوم</w:t>
      </w:r>
      <w:r>
        <w:rPr>
          <w:rtl/>
        </w:rPr>
        <w:t xml:space="preserve"> </w:t>
      </w:r>
      <w:r>
        <w:rPr>
          <w:rFonts w:hint="cs"/>
          <w:rtl/>
        </w:rPr>
        <w:t>شیخ</w:t>
      </w:r>
      <w:r>
        <w:rPr>
          <w:rtl/>
        </w:rPr>
        <w:t xml:space="preserve"> </w:t>
      </w:r>
      <w:r>
        <w:rPr>
          <w:rFonts w:hint="cs"/>
          <w:rtl/>
        </w:rPr>
        <w:t>نیز</w:t>
      </w:r>
      <w:r>
        <w:rPr>
          <w:rtl/>
        </w:rPr>
        <w:t xml:space="preserve"> </w:t>
      </w:r>
      <w:r>
        <w:rPr>
          <w:rFonts w:hint="cs"/>
          <w:rtl/>
        </w:rPr>
        <w:t>تمام</w:t>
      </w:r>
      <w:r>
        <w:rPr>
          <w:rtl/>
        </w:rPr>
        <w:t xml:space="preserve"> </w:t>
      </w:r>
      <w:r>
        <w:rPr>
          <w:rFonts w:hint="cs"/>
          <w:rtl/>
        </w:rPr>
        <w:t>نیست</w:t>
      </w:r>
      <w:r>
        <w:rPr>
          <w:rtl/>
        </w:rPr>
        <w:t xml:space="preserve"> </w:t>
      </w:r>
      <w:r>
        <w:rPr>
          <w:rFonts w:hint="cs"/>
          <w:rtl/>
        </w:rPr>
        <w:t>و</w:t>
      </w:r>
      <w:r>
        <w:rPr>
          <w:rtl/>
        </w:rPr>
        <w:t xml:space="preserve"> </w:t>
      </w:r>
      <w:r>
        <w:rPr>
          <w:rFonts w:hint="cs"/>
          <w:rtl/>
        </w:rPr>
        <w:t>دلیل</w:t>
      </w:r>
      <w:r>
        <w:rPr>
          <w:rtl/>
        </w:rPr>
        <w:t xml:space="preserve"> </w:t>
      </w:r>
      <w:r>
        <w:rPr>
          <w:rFonts w:hint="cs"/>
          <w:rtl/>
        </w:rPr>
        <w:t>سوم</w:t>
      </w:r>
      <w:r>
        <w:rPr>
          <w:rtl/>
        </w:rPr>
        <w:t xml:space="preserve"> </w:t>
      </w:r>
      <w:r>
        <w:rPr>
          <w:rFonts w:hint="cs"/>
          <w:rtl/>
        </w:rPr>
        <w:t>از</w:t>
      </w:r>
      <w:r>
        <w:rPr>
          <w:rtl/>
        </w:rPr>
        <w:t xml:space="preserve"> </w:t>
      </w:r>
      <w:r>
        <w:rPr>
          <w:rFonts w:hint="cs"/>
          <w:rtl/>
        </w:rPr>
        <w:t>هر</w:t>
      </w:r>
      <w:r>
        <w:rPr>
          <w:rtl/>
        </w:rPr>
        <w:t xml:space="preserve"> </w:t>
      </w:r>
      <w:r>
        <w:rPr>
          <w:rFonts w:hint="cs"/>
          <w:rtl/>
        </w:rPr>
        <w:t>دو</w:t>
      </w:r>
      <w:r>
        <w:rPr>
          <w:rtl/>
        </w:rPr>
        <w:t xml:space="preserve"> </w:t>
      </w:r>
      <w:r>
        <w:rPr>
          <w:rFonts w:hint="cs"/>
          <w:rtl/>
        </w:rPr>
        <w:t>جهت</w:t>
      </w:r>
      <w:r>
        <w:rPr>
          <w:rtl/>
        </w:rPr>
        <w:t xml:space="preserve"> </w:t>
      </w:r>
      <w:r>
        <w:rPr>
          <w:rFonts w:hint="cs"/>
          <w:rtl/>
        </w:rPr>
        <w:t>قابل</w:t>
      </w:r>
      <w:r>
        <w:rPr>
          <w:rtl/>
        </w:rPr>
        <w:t xml:space="preserve"> </w:t>
      </w:r>
      <w:r>
        <w:rPr>
          <w:rFonts w:hint="cs"/>
          <w:rtl/>
        </w:rPr>
        <w:t>قبول</w:t>
      </w:r>
      <w:r>
        <w:rPr>
          <w:rtl/>
        </w:rPr>
        <w:t xml:space="preserve"> </w:t>
      </w:r>
      <w:r>
        <w:rPr>
          <w:rFonts w:hint="cs"/>
          <w:rtl/>
        </w:rPr>
        <w:t>نمیباشد</w:t>
      </w:r>
      <w:r>
        <w:rPr>
          <w:rtl/>
        </w:rPr>
        <w:t>.</w:t>
      </w:r>
      <w:r w:rsidR="002C73E1">
        <w:br w:type="page"/>
      </w:r>
    </w:p>
    <w:p w:rsidR="002C73E1" w:rsidRDefault="002C73E1" w:rsidP="00B25171">
      <w:pPr>
        <w:pStyle w:val="NoSpacing"/>
        <w:rPr>
          <w:rtl/>
        </w:rPr>
      </w:pPr>
      <w:bookmarkStart w:id="217" w:name="_Toc235260714"/>
      <w:r>
        <w:rPr>
          <w:rFonts w:hint="cs"/>
          <w:rtl/>
        </w:rPr>
        <w:lastRenderedPageBreak/>
        <w:t xml:space="preserve">جلسه صد </w:t>
      </w:r>
      <w:r w:rsidR="00541B34">
        <w:rPr>
          <w:rFonts w:hint="cs"/>
          <w:rtl/>
        </w:rPr>
        <w:t xml:space="preserve">و </w:t>
      </w:r>
      <w:r>
        <w:rPr>
          <w:rFonts w:hint="cs"/>
          <w:rtl/>
        </w:rPr>
        <w:t>نهم</w:t>
      </w:r>
      <w:bookmarkEnd w:id="217"/>
    </w:p>
    <w:p w:rsidR="00876B78" w:rsidRDefault="00876B78" w:rsidP="00B25171">
      <w:pPr>
        <w:pStyle w:val="Heading1"/>
        <w:rPr>
          <w:rtl/>
        </w:rPr>
      </w:pPr>
      <w:bookmarkStart w:id="218" w:name="_Toc235260715"/>
      <w:r>
        <w:rPr>
          <w:rFonts w:hint="cs"/>
          <w:bCs/>
          <w:rtl/>
          <w:lang w:bidi="ar-SA"/>
        </w:rPr>
        <w:t>استصحاب</w:t>
      </w:r>
      <w:r>
        <w:rPr>
          <w:rFonts w:hint="cs"/>
          <w:bCs/>
          <w:rtl/>
        </w:rPr>
        <w:t>/</w:t>
      </w:r>
      <w:r>
        <w:rPr>
          <w:rFonts w:hint="cs"/>
          <w:rtl/>
        </w:rPr>
        <w:t>تنبیه هجدهم/</w:t>
      </w:r>
      <w:r w:rsidRPr="00B21FA3">
        <w:rPr>
          <w:rFonts w:hint="cs"/>
          <w:rtl/>
        </w:rPr>
        <w:t xml:space="preserve"> </w:t>
      </w:r>
      <w:r>
        <w:rPr>
          <w:rFonts w:hint="cs"/>
          <w:rtl/>
        </w:rPr>
        <w:t>تعارض</w:t>
      </w:r>
      <w:r>
        <w:rPr>
          <w:rtl/>
        </w:rPr>
        <w:t xml:space="preserve"> </w:t>
      </w:r>
      <w:r>
        <w:rPr>
          <w:rFonts w:hint="cs"/>
          <w:rtl/>
        </w:rPr>
        <w:t>دو استصحاب/ادله</w:t>
      </w:r>
      <w:r w:rsidRPr="00876B78">
        <w:rPr>
          <w:rFonts w:hint="cs"/>
          <w:rtl/>
        </w:rPr>
        <w:t xml:space="preserve"> </w:t>
      </w:r>
      <w:r>
        <w:rPr>
          <w:rFonts w:hint="cs"/>
          <w:rtl/>
        </w:rPr>
        <w:t>تقدیم</w:t>
      </w:r>
      <w:r w:rsidRPr="00876B78">
        <w:rPr>
          <w:rFonts w:hint="cs"/>
          <w:rtl/>
        </w:rPr>
        <w:t xml:space="preserve"> </w:t>
      </w:r>
      <w:r>
        <w:rPr>
          <w:rFonts w:hint="cs"/>
          <w:rtl/>
        </w:rPr>
        <w:t>اصول</w:t>
      </w:r>
      <w:r>
        <w:rPr>
          <w:rtl/>
        </w:rPr>
        <w:t xml:space="preserve"> </w:t>
      </w:r>
      <w:r>
        <w:rPr>
          <w:rFonts w:hint="cs"/>
          <w:rtl/>
        </w:rPr>
        <w:t>سببی</w:t>
      </w:r>
      <w:r>
        <w:rPr>
          <w:rtl/>
        </w:rPr>
        <w:t xml:space="preserve"> </w:t>
      </w:r>
      <w:r>
        <w:rPr>
          <w:rFonts w:hint="cs"/>
          <w:rtl/>
        </w:rPr>
        <w:t>و</w:t>
      </w:r>
      <w:r>
        <w:rPr>
          <w:rtl/>
        </w:rPr>
        <w:t xml:space="preserve"> </w:t>
      </w:r>
      <w:r>
        <w:rPr>
          <w:rFonts w:hint="cs"/>
          <w:rtl/>
        </w:rPr>
        <w:t>مسببی</w:t>
      </w:r>
      <w:bookmarkEnd w:id="218"/>
    </w:p>
    <w:p w:rsidR="00BF01F5" w:rsidRDefault="00541B34" w:rsidP="0044477C">
      <w:pPr>
        <w:rPr>
          <w:rtl/>
        </w:rPr>
      </w:pPr>
      <w:r>
        <w:rPr>
          <w:rFonts w:hint="cs"/>
          <w:rtl/>
        </w:rPr>
        <w:t>در</w:t>
      </w:r>
      <w:r>
        <w:rPr>
          <w:rtl/>
        </w:rPr>
        <w:t xml:space="preserve"> </w:t>
      </w:r>
      <w:r>
        <w:rPr>
          <w:rFonts w:hint="cs"/>
          <w:rtl/>
        </w:rPr>
        <w:t>ادامه</w:t>
      </w:r>
      <w:r>
        <w:rPr>
          <w:rtl/>
        </w:rPr>
        <w:t xml:space="preserve"> </w:t>
      </w:r>
      <w:r>
        <w:rPr>
          <w:rFonts w:hint="cs"/>
          <w:rtl/>
        </w:rPr>
        <w:t>بررسی</w:t>
      </w:r>
      <w:r>
        <w:rPr>
          <w:rtl/>
        </w:rPr>
        <w:t xml:space="preserve"> </w:t>
      </w:r>
      <w:r>
        <w:rPr>
          <w:rFonts w:hint="cs"/>
          <w:rtl/>
        </w:rPr>
        <w:t>ادله</w:t>
      </w:r>
      <w:r>
        <w:rPr>
          <w:rtl/>
        </w:rPr>
        <w:t xml:space="preserve"> </w:t>
      </w:r>
      <w:r>
        <w:rPr>
          <w:rFonts w:hint="cs"/>
          <w:rtl/>
        </w:rPr>
        <w:t>تقدیم</w:t>
      </w:r>
      <w:r>
        <w:rPr>
          <w:rtl/>
        </w:rPr>
        <w:t xml:space="preserve"> </w:t>
      </w:r>
      <w:r>
        <w:rPr>
          <w:rFonts w:hint="cs"/>
          <w:rtl/>
        </w:rPr>
        <w:t>اصل</w:t>
      </w:r>
      <w:r>
        <w:rPr>
          <w:rtl/>
        </w:rPr>
        <w:t xml:space="preserve"> </w:t>
      </w:r>
      <w:r>
        <w:rPr>
          <w:rFonts w:hint="cs"/>
          <w:rtl/>
        </w:rPr>
        <w:t>سببی</w:t>
      </w:r>
      <w:r>
        <w:rPr>
          <w:rtl/>
        </w:rPr>
        <w:t xml:space="preserve"> </w:t>
      </w:r>
      <w:r>
        <w:rPr>
          <w:rFonts w:hint="cs"/>
          <w:rtl/>
        </w:rPr>
        <w:t>بر</w:t>
      </w:r>
      <w:r>
        <w:rPr>
          <w:rtl/>
        </w:rPr>
        <w:t xml:space="preserve"> </w:t>
      </w:r>
      <w:r>
        <w:rPr>
          <w:rFonts w:hint="cs"/>
          <w:rtl/>
        </w:rPr>
        <w:t>مسببی،</w:t>
      </w:r>
      <w:r>
        <w:rPr>
          <w:rtl/>
        </w:rPr>
        <w:t xml:space="preserve"> </w:t>
      </w:r>
      <w:r>
        <w:rPr>
          <w:rFonts w:hint="cs"/>
          <w:rtl/>
        </w:rPr>
        <w:t>دلیل</w:t>
      </w:r>
      <w:r>
        <w:rPr>
          <w:rtl/>
        </w:rPr>
        <w:t xml:space="preserve"> </w:t>
      </w:r>
      <w:r>
        <w:rPr>
          <w:rFonts w:hint="cs"/>
          <w:rtl/>
        </w:rPr>
        <w:t>چهارم</w:t>
      </w:r>
      <w:r>
        <w:rPr>
          <w:rtl/>
        </w:rPr>
        <w:t xml:space="preserve"> </w:t>
      </w:r>
      <w:r>
        <w:rPr>
          <w:rFonts w:hint="cs"/>
          <w:rtl/>
        </w:rPr>
        <w:t>مرحوم</w:t>
      </w:r>
      <w:r>
        <w:rPr>
          <w:rtl/>
        </w:rPr>
        <w:t xml:space="preserve"> </w:t>
      </w:r>
      <w:r>
        <w:rPr>
          <w:rFonts w:hint="cs"/>
          <w:rtl/>
        </w:rPr>
        <w:t>شیخ</w:t>
      </w:r>
      <w:r>
        <w:rPr>
          <w:rtl/>
        </w:rPr>
        <w:t xml:space="preserve"> </w:t>
      </w:r>
      <w:r>
        <w:rPr>
          <w:rFonts w:hint="cs"/>
          <w:rtl/>
        </w:rPr>
        <w:t>انصاری</w:t>
      </w:r>
      <w:r>
        <w:rPr>
          <w:rtl/>
        </w:rPr>
        <w:t xml:space="preserve"> </w:t>
      </w:r>
      <w:r>
        <w:rPr>
          <w:rFonts w:hint="cs"/>
          <w:rtl/>
        </w:rPr>
        <w:t>بر</w:t>
      </w:r>
      <w:r>
        <w:rPr>
          <w:rtl/>
        </w:rPr>
        <w:t xml:space="preserve"> </w:t>
      </w:r>
      <w:r>
        <w:rPr>
          <w:rFonts w:hint="cs"/>
          <w:rtl/>
        </w:rPr>
        <w:t>اساس</w:t>
      </w:r>
      <w:r>
        <w:rPr>
          <w:rtl/>
        </w:rPr>
        <w:t xml:space="preserve"> </w:t>
      </w:r>
      <w:r>
        <w:rPr>
          <w:rFonts w:hint="cs"/>
          <w:rtl/>
        </w:rPr>
        <w:t>دلالت</w:t>
      </w:r>
      <w:r>
        <w:rPr>
          <w:rtl/>
        </w:rPr>
        <w:t xml:space="preserve"> </w:t>
      </w:r>
      <w:r>
        <w:rPr>
          <w:rFonts w:hint="cs"/>
          <w:rtl/>
        </w:rPr>
        <w:t>صحیحه</w:t>
      </w:r>
      <w:r>
        <w:rPr>
          <w:rtl/>
        </w:rPr>
        <w:t xml:space="preserve"> </w:t>
      </w:r>
      <w:r>
        <w:rPr>
          <w:rFonts w:hint="cs"/>
          <w:rtl/>
        </w:rPr>
        <w:t>زراره</w:t>
      </w:r>
      <w:r>
        <w:rPr>
          <w:rtl/>
        </w:rPr>
        <w:t xml:space="preserve"> </w:t>
      </w:r>
      <w:r>
        <w:rPr>
          <w:rFonts w:hint="cs"/>
          <w:rtl/>
        </w:rPr>
        <w:t>مطرح</w:t>
      </w:r>
      <w:r>
        <w:rPr>
          <w:rtl/>
        </w:rPr>
        <w:t xml:space="preserve"> </w:t>
      </w:r>
      <w:r>
        <w:rPr>
          <w:rFonts w:hint="cs"/>
          <w:rtl/>
        </w:rPr>
        <w:t>شد</w:t>
      </w:r>
      <w:r w:rsidR="00743F79">
        <w:rPr>
          <w:rtl/>
        </w:rPr>
        <w:t>،</w:t>
      </w:r>
      <w:r>
        <w:rPr>
          <w:rtl/>
        </w:rPr>
        <w:t xml:space="preserve"> </w:t>
      </w:r>
      <w:r>
        <w:rPr>
          <w:rFonts w:hint="cs"/>
          <w:rtl/>
        </w:rPr>
        <w:t>محتوای</w:t>
      </w:r>
      <w:r>
        <w:rPr>
          <w:rtl/>
        </w:rPr>
        <w:t xml:space="preserve"> </w:t>
      </w:r>
      <w:r>
        <w:rPr>
          <w:rFonts w:hint="cs"/>
          <w:rtl/>
        </w:rPr>
        <w:t>کلی</w:t>
      </w:r>
      <w:r>
        <w:rPr>
          <w:rtl/>
        </w:rPr>
        <w:t xml:space="preserve"> </w:t>
      </w:r>
      <w:r>
        <w:rPr>
          <w:rFonts w:hint="cs"/>
          <w:rtl/>
        </w:rPr>
        <w:t>روایت</w:t>
      </w:r>
      <w:r>
        <w:rPr>
          <w:rtl/>
        </w:rPr>
        <w:t xml:space="preserve"> </w:t>
      </w:r>
      <w:r>
        <w:rPr>
          <w:rFonts w:hint="cs"/>
          <w:rtl/>
        </w:rPr>
        <w:t>آن</w:t>
      </w:r>
      <w:r>
        <w:rPr>
          <w:rtl/>
        </w:rPr>
        <w:t xml:space="preserve"> </w:t>
      </w:r>
      <w:r>
        <w:rPr>
          <w:rFonts w:hint="cs"/>
          <w:rtl/>
        </w:rPr>
        <w:t>است</w:t>
      </w:r>
      <w:r>
        <w:rPr>
          <w:rtl/>
        </w:rPr>
        <w:t xml:space="preserve"> </w:t>
      </w:r>
      <w:r>
        <w:rPr>
          <w:rFonts w:hint="cs"/>
          <w:rtl/>
        </w:rPr>
        <w:t>که</w:t>
      </w:r>
      <w:r>
        <w:rPr>
          <w:rtl/>
        </w:rPr>
        <w:t xml:space="preserve"> </w:t>
      </w:r>
      <w:r>
        <w:rPr>
          <w:rFonts w:hint="cs"/>
          <w:rtl/>
        </w:rPr>
        <w:t>زراره</w:t>
      </w:r>
      <w:r>
        <w:rPr>
          <w:rtl/>
        </w:rPr>
        <w:t xml:space="preserve"> </w:t>
      </w:r>
      <w:r>
        <w:rPr>
          <w:rFonts w:hint="cs"/>
          <w:rtl/>
        </w:rPr>
        <w:t>از</w:t>
      </w:r>
      <w:r>
        <w:rPr>
          <w:rtl/>
        </w:rPr>
        <w:t xml:space="preserve"> </w:t>
      </w:r>
      <w:r>
        <w:rPr>
          <w:rFonts w:hint="cs"/>
          <w:rtl/>
        </w:rPr>
        <w:t>حالتی</w:t>
      </w:r>
      <w:r>
        <w:rPr>
          <w:rtl/>
        </w:rPr>
        <w:t xml:space="preserve"> </w:t>
      </w:r>
      <w:r>
        <w:rPr>
          <w:rFonts w:hint="cs"/>
          <w:rtl/>
        </w:rPr>
        <w:t>شبیه</w:t>
      </w:r>
      <w:r>
        <w:rPr>
          <w:rtl/>
        </w:rPr>
        <w:t xml:space="preserve"> </w:t>
      </w:r>
      <w:r>
        <w:rPr>
          <w:rFonts w:hint="cs"/>
          <w:rtl/>
        </w:rPr>
        <w:t>چرت</w:t>
      </w:r>
      <w:r>
        <w:rPr>
          <w:rtl/>
        </w:rPr>
        <w:t xml:space="preserve"> </w:t>
      </w:r>
      <w:r>
        <w:rPr>
          <w:rFonts w:hint="cs"/>
          <w:rtl/>
        </w:rPr>
        <w:t>زدن</w:t>
      </w:r>
      <w:r>
        <w:rPr>
          <w:rtl/>
        </w:rPr>
        <w:t xml:space="preserve"> </w:t>
      </w:r>
      <w:r>
        <w:rPr>
          <w:rFonts w:hint="cs"/>
          <w:rtl/>
        </w:rPr>
        <w:t>سوال</w:t>
      </w:r>
      <w:r>
        <w:rPr>
          <w:rtl/>
        </w:rPr>
        <w:t xml:space="preserve"> </w:t>
      </w:r>
      <w:r>
        <w:rPr>
          <w:rFonts w:hint="cs"/>
          <w:rtl/>
        </w:rPr>
        <w:t>میکند</w:t>
      </w:r>
      <w:r>
        <w:rPr>
          <w:rtl/>
        </w:rPr>
        <w:t xml:space="preserve"> </w:t>
      </w:r>
      <w:r>
        <w:rPr>
          <w:rFonts w:hint="cs"/>
          <w:rtl/>
        </w:rPr>
        <w:t>که</w:t>
      </w:r>
      <w:r>
        <w:rPr>
          <w:rtl/>
        </w:rPr>
        <w:t xml:space="preserve"> </w:t>
      </w:r>
      <w:r>
        <w:rPr>
          <w:rFonts w:hint="cs"/>
          <w:rtl/>
        </w:rPr>
        <w:t>آیا</w:t>
      </w:r>
      <w:r>
        <w:rPr>
          <w:rtl/>
        </w:rPr>
        <w:t xml:space="preserve"> </w:t>
      </w:r>
      <w:r>
        <w:rPr>
          <w:rFonts w:hint="cs"/>
          <w:rtl/>
        </w:rPr>
        <w:t>وضو</w:t>
      </w:r>
      <w:r>
        <w:rPr>
          <w:rtl/>
        </w:rPr>
        <w:t xml:space="preserve"> </w:t>
      </w:r>
      <w:r>
        <w:rPr>
          <w:rFonts w:hint="cs"/>
          <w:rtl/>
        </w:rPr>
        <w:t>را</w:t>
      </w:r>
      <w:r>
        <w:rPr>
          <w:rtl/>
        </w:rPr>
        <w:t xml:space="preserve"> </w:t>
      </w:r>
      <w:r>
        <w:rPr>
          <w:rFonts w:hint="cs"/>
          <w:rtl/>
        </w:rPr>
        <w:t>باطل</w:t>
      </w:r>
      <w:r>
        <w:rPr>
          <w:rtl/>
        </w:rPr>
        <w:t xml:space="preserve"> </w:t>
      </w:r>
      <w:r>
        <w:rPr>
          <w:rFonts w:hint="cs"/>
          <w:rtl/>
        </w:rPr>
        <w:t>میکند</w:t>
      </w:r>
      <w:r>
        <w:rPr>
          <w:rtl/>
        </w:rPr>
        <w:t xml:space="preserve"> </w:t>
      </w:r>
      <w:r>
        <w:rPr>
          <w:rFonts w:hint="cs"/>
          <w:rtl/>
        </w:rPr>
        <w:t>یا</w:t>
      </w:r>
      <w:r>
        <w:rPr>
          <w:rtl/>
        </w:rPr>
        <w:t xml:space="preserve"> </w:t>
      </w:r>
      <w:r>
        <w:rPr>
          <w:rFonts w:hint="cs"/>
          <w:rtl/>
        </w:rPr>
        <w:t>خیر</w:t>
      </w:r>
      <w:r w:rsidR="00743F79">
        <w:rPr>
          <w:rtl/>
        </w:rPr>
        <w:t>،</w:t>
      </w:r>
      <w:r>
        <w:rPr>
          <w:rtl/>
        </w:rPr>
        <w:t xml:space="preserve"> </w:t>
      </w:r>
      <w:r>
        <w:rPr>
          <w:rFonts w:hint="cs"/>
          <w:rtl/>
        </w:rPr>
        <w:t>امام</w:t>
      </w:r>
      <w:r>
        <w:rPr>
          <w:rtl/>
        </w:rPr>
        <w:t xml:space="preserve"> </w:t>
      </w:r>
      <w:r>
        <w:rPr>
          <w:rFonts w:hint="cs"/>
          <w:rtl/>
        </w:rPr>
        <w:t>علیه</w:t>
      </w:r>
      <w:r>
        <w:rPr>
          <w:rtl/>
        </w:rPr>
        <w:t xml:space="preserve"> </w:t>
      </w:r>
      <w:r>
        <w:rPr>
          <w:rFonts w:hint="cs"/>
          <w:rtl/>
        </w:rPr>
        <w:t>السلام</w:t>
      </w:r>
      <w:r>
        <w:rPr>
          <w:rtl/>
        </w:rPr>
        <w:t xml:space="preserve"> </w:t>
      </w:r>
      <w:r>
        <w:rPr>
          <w:rFonts w:hint="cs"/>
          <w:rtl/>
        </w:rPr>
        <w:t>در</w:t>
      </w:r>
      <w:r>
        <w:rPr>
          <w:rtl/>
        </w:rPr>
        <w:t xml:space="preserve"> </w:t>
      </w:r>
      <w:r>
        <w:rPr>
          <w:rFonts w:hint="cs"/>
          <w:rtl/>
        </w:rPr>
        <w:t>پاسخ،</w:t>
      </w:r>
      <w:r>
        <w:rPr>
          <w:rtl/>
        </w:rPr>
        <w:t xml:space="preserve"> </w:t>
      </w:r>
      <w:r>
        <w:rPr>
          <w:rFonts w:hint="cs"/>
          <w:rtl/>
        </w:rPr>
        <w:t>معیار</w:t>
      </w:r>
      <w:r>
        <w:rPr>
          <w:rtl/>
        </w:rPr>
        <w:t xml:space="preserve"> </w:t>
      </w:r>
      <w:r>
        <w:rPr>
          <w:rFonts w:hint="cs"/>
          <w:rtl/>
        </w:rPr>
        <w:t>خواب</w:t>
      </w:r>
      <w:r>
        <w:rPr>
          <w:rtl/>
        </w:rPr>
        <w:t xml:space="preserve"> </w:t>
      </w:r>
      <w:r>
        <w:rPr>
          <w:rFonts w:hint="cs"/>
          <w:rtl/>
        </w:rPr>
        <w:t>ناقض</w:t>
      </w:r>
      <w:r>
        <w:rPr>
          <w:rtl/>
        </w:rPr>
        <w:t xml:space="preserve"> </w:t>
      </w:r>
      <w:r>
        <w:rPr>
          <w:rFonts w:hint="cs"/>
          <w:rtl/>
        </w:rPr>
        <w:t>وضو</w:t>
      </w:r>
      <w:r>
        <w:rPr>
          <w:rtl/>
        </w:rPr>
        <w:t xml:space="preserve"> </w:t>
      </w:r>
      <w:r>
        <w:rPr>
          <w:rFonts w:hint="cs"/>
          <w:rtl/>
        </w:rPr>
        <w:t>را</w:t>
      </w:r>
      <w:r>
        <w:rPr>
          <w:rtl/>
        </w:rPr>
        <w:t xml:space="preserve"> </w:t>
      </w:r>
      <w:r>
        <w:rPr>
          <w:rFonts w:hint="cs"/>
          <w:rtl/>
        </w:rPr>
        <w:t>بیان</w:t>
      </w:r>
      <w:r>
        <w:rPr>
          <w:rtl/>
        </w:rPr>
        <w:t xml:space="preserve"> </w:t>
      </w:r>
      <w:r>
        <w:rPr>
          <w:rFonts w:hint="cs"/>
          <w:rtl/>
        </w:rPr>
        <w:t>کرده</w:t>
      </w:r>
      <w:r>
        <w:rPr>
          <w:rtl/>
        </w:rPr>
        <w:t xml:space="preserve"> </w:t>
      </w:r>
      <w:r>
        <w:rPr>
          <w:rFonts w:hint="cs"/>
          <w:rtl/>
        </w:rPr>
        <w:t>و</w:t>
      </w:r>
      <w:r>
        <w:rPr>
          <w:rtl/>
        </w:rPr>
        <w:t xml:space="preserve"> </w:t>
      </w:r>
      <w:r>
        <w:rPr>
          <w:rFonts w:hint="cs"/>
          <w:rtl/>
        </w:rPr>
        <w:t>در</w:t>
      </w:r>
      <w:r>
        <w:rPr>
          <w:rtl/>
        </w:rPr>
        <w:t xml:space="preserve"> </w:t>
      </w:r>
      <w:r>
        <w:rPr>
          <w:rFonts w:hint="cs"/>
          <w:rtl/>
        </w:rPr>
        <w:t>نهایت</w:t>
      </w:r>
      <w:r>
        <w:rPr>
          <w:rtl/>
        </w:rPr>
        <w:t xml:space="preserve"> </w:t>
      </w:r>
      <w:r>
        <w:rPr>
          <w:rFonts w:hint="cs"/>
          <w:rtl/>
        </w:rPr>
        <w:t>برای</w:t>
      </w:r>
      <w:r>
        <w:rPr>
          <w:rtl/>
        </w:rPr>
        <w:t xml:space="preserve"> </w:t>
      </w:r>
      <w:r>
        <w:rPr>
          <w:rFonts w:hint="cs"/>
          <w:rtl/>
        </w:rPr>
        <w:t>اثبات</w:t>
      </w:r>
      <w:r>
        <w:rPr>
          <w:rtl/>
        </w:rPr>
        <w:t xml:space="preserve"> </w:t>
      </w:r>
      <w:r>
        <w:rPr>
          <w:rFonts w:hint="cs"/>
          <w:rtl/>
        </w:rPr>
        <w:t>عدم</w:t>
      </w:r>
      <w:r>
        <w:rPr>
          <w:rtl/>
        </w:rPr>
        <w:t xml:space="preserve"> </w:t>
      </w:r>
      <w:r>
        <w:rPr>
          <w:rFonts w:hint="cs"/>
          <w:rtl/>
        </w:rPr>
        <w:t>وجوب</w:t>
      </w:r>
      <w:r>
        <w:rPr>
          <w:rtl/>
        </w:rPr>
        <w:t xml:space="preserve"> </w:t>
      </w:r>
      <w:r>
        <w:rPr>
          <w:rFonts w:hint="cs"/>
          <w:rtl/>
        </w:rPr>
        <w:t>وضو،</w:t>
      </w:r>
      <w:r>
        <w:rPr>
          <w:rtl/>
        </w:rPr>
        <w:t xml:space="preserve"> </w:t>
      </w:r>
      <w:r>
        <w:rPr>
          <w:rFonts w:hint="cs"/>
          <w:rtl/>
        </w:rPr>
        <w:t>به</w:t>
      </w:r>
      <w:r>
        <w:rPr>
          <w:rtl/>
        </w:rPr>
        <w:t xml:space="preserve"> </w:t>
      </w:r>
      <w:r>
        <w:rPr>
          <w:rFonts w:hint="cs"/>
          <w:rtl/>
        </w:rPr>
        <w:t>استصحاب</w:t>
      </w:r>
      <w:r>
        <w:rPr>
          <w:rtl/>
        </w:rPr>
        <w:t xml:space="preserve"> </w:t>
      </w:r>
      <w:r>
        <w:rPr>
          <w:rFonts w:hint="cs"/>
          <w:rtl/>
        </w:rPr>
        <w:t>تمسک</w:t>
      </w:r>
      <w:r>
        <w:rPr>
          <w:rtl/>
        </w:rPr>
        <w:t xml:space="preserve"> </w:t>
      </w:r>
      <w:r>
        <w:rPr>
          <w:rFonts w:hint="cs"/>
          <w:rtl/>
        </w:rPr>
        <w:t>میجویند</w:t>
      </w:r>
      <w:r>
        <w:rPr>
          <w:rtl/>
        </w:rPr>
        <w:t xml:space="preserve"> </w:t>
      </w:r>
      <w:r>
        <w:rPr>
          <w:rFonts w:hint="cs"/>
          <w:rtl/>
        </w:rPr>
        <w:t>و</w:t>
      </w:r>
      <w:r>
        <w:rPr>
          <w:rtl/>
        </w:rPr>
        <w:t xml:space="preserve"> </w:t>
      </w:r>
      <w:r>
        <w:rPr>
          <w:rFonts w:hint="cs"/>
          <w:rtl/>
        </w:rPr>
        <w:t>میفرمایند</w:t>
      </w:r>
      <w:r>
        <w:rPr>
          <w:rtl/>
        </w:rPr>
        <w:t xml:space="preserve">: </w:t>
      </w:r>
      <w:r w:rsidR="00805812">
        <w:rPr>
          <w:rtl/>
        </w:rPr>
        <w:t>(</w:t>
      </w:r>
      <w:r>
        <w:rPr>
          <w:rFonts w:hint="cs"/>
          <w:rtl/>
        </w:rPr>
        <w:t>لانک</w:t>
      </w:r>
      <w:r>
        <w:rPr>
          <w:rtl/>
        </w:rPr>
        <w:t xml:space="preserve"> </w:t>
      </w:r>
      <w:r>
        <w:rPr>
          <w:rFonts w:hint="cs"/>
          <w:rtl/>
        </w:rPr>
        <w:t>کنت</w:t>
      </w:r>
      <w:r>
        <w:rPr>
          <w:rtl/>
        </w:rPr>
        <w:t xml:space="preserve"> </w:t>
      </w:r>
      <w:r>
        <w:rPr>
          <w:rFonts w:hint="cs"/>
          <w:rtl/>
        </w:rPr>
        <w:t>علی</w:t>
      </w:r>
      <w:r>
        <w:rPr>
          <w:rtl/>
        </w:rPr>
        <w:t xml:space="preserve"> </w:t>
      </w:r>
      <w:r>
        <w:rPr>
          <w:rFonts w:hint="cs"/>
          <w:rtl/>
        </w:rPr>
        <w:t>یقین</w:t>
      </w:r>
      <w:r>
        <w:rPr>
          <w:rtl/>
        </w:rPr>
        <w:t xml:space="preserve"> </w:t>
      </w:r>
      <w:r>
        <w:rPr>
          <w:rFonts w:hint="cs"/>
          <w:rtl/>
        </w:rPr>
        <w:t>من</w:t>
      </w:r>
      <w:r>
        <w:rPr>
          <w:rtl/>
        </w:rPr>
        <w:t xml:space="preserve"> </w:t>
      </w:r>
      <w:r>
        <w:rPr>
          <w:rFonts w:hint="cs"/>
          <w:rtl/>
        </w:rPr>
        <w:t>وضوئک</w:t>
      </w:r>
      <w:r>
        <w:rPr>
          <w:rtl/>
        </w:rPr>
        <w:t xml:space="preserve"> </w:t>
      </w:r>
      <w:r>
        <w:rPr>
          <w:rFonts w:hint="cs"/>
          <w:rtl/>
        </w:rPr>
        <w:t>و</w:t>
      </w:r>
      <w:r>
        <w:rPr>
          <w:rtl/>
        </w:rPr>
        <w:t xml:space="preserve"> </w:t>
      </w:r>
      <w:r>
        <w:rPr>
          <w:rFonts w:hint="cs"/>
          <w:rtl/>
        </w:rPr>
        <w:t>لا</w:t>
      </w:r>
      <w:r>
        <w:rPr>
          <w:rtl/>
        </w:rPr>
        <w:t xml:space="preserve"> </w:t>
      </w:r>
      <w:r>
        <w:rPr>
          <w:rFonts w:hint="cs"/>
          <w:rtl/>
        </w:rPr>
        <w:t>ینقض</w:t>
      </w:r>
      <w:r>
        <w:rPr>
          <w:rtl/>
        </w:rPr>
        <w:t xml:space="preserve"> </w:t>
      </w:r>
      <w:r>
        <w:rPr>
          <w:rFonts w:hint="cs"/>
          <w:rtl/>
        </w:rPr>
        <w:t>الیقین</w:t>
      </w:r>
      <w:r>
        <w:rPr>
          <w:rtl/>
        </w:rPr>
        <w:t xml:space="preserve"> </w:t>
      </w:r>
      <w:r>
        <w:rPr>
          <w:rFonts w:hint="cs"/>
          <w:rtl/>
        </w:rPr>
        <w:t>بالشک</w:t>
      </w:r>
      <w:r>
        <w:rPr>
          <w:rtl/>
        </w:rPr>
        <w:t xml:space="preserve"> </w:t>
      </w:r>
      <w:r>
        <w:rPr>
          <w:rFonts w:hint="cs"/>
          <w:rtl/>
        </w:rPr>
        <w:t>ابدا</w:t>
      </w:r>
      <w:r w:rsidR="00805812">
        <w:rPr>
          <w:rFonts w:hint="eastAsia"/>
          <w:rtl/>
        </w:rPr>
        <w:t>)</w:t>
      </w:r>
      <w:r>
        <w:rPr>
          <w:rtl/>
        </w:rPr>
        <w:t>.</w:t>
      </w:r>
    </w:p>
    <w:p w:rsidR="00BF01F5" w:rsidRDefault="00541B34" w:rsidP="0044477C">
      <w:pPr>
        <w:rPr>
          <w:rtl/>
        </w:rPr>
      </w:pPr>
      <w:r>
        <w:rPr>
          <w:rFonts w:hint="cs"/>
          <w:rtl/>
        </w:rPr>
        <w:t>مرحوم</w:t>
      </w:r>
      <w:r>
        <w:rPr>
          <w:rtl/>
        </w:rPr>
        <w:t xml:space="preserve"> </w:t>
      </w:r>
      <w:r>
        <w:rPr>
          <w:rFonts w:hint="cs"/>
          <w:rtl/>
        </w:rPr>
        <w:t>شیخ</w:t>
      </w:r>
      <w:r>
        <w:rPr>
          <w:rtl/>
        </w:rPr>
        <w:t xml:space="preserve"> </w:t>
      </w:r>
      <w:r>
        <w:rPr>
          <w:rFonts w:hint="cs"/>
          <w:rtl/>
        </w:rPr>
        <w:t>میفرماید</w:t>
      </w:r>
      <w:r>
        <w:rPr>
          <w:rtl/>
        </w:rPr>
        <w:t xml:space="preserve"> </w:t>
      </w:r>
      <w:r>
        <w:rPr>
          <w:rFonts w:hint="cs"/>
          <w:rtl/>
        </w:rPr>
        <w:t>در</w:t>
      </w:r>
      <w:r>
        <w:rPr>
          <w:rtl/>
        </w:rPr>
        <w:t xml:space="preserve"> </w:t>
      </w:r>
      <w:r>
        <w:rPr>
          <w:rFonts w:hint="cs"/>
          <w:rtl/>
        </w:rPr>
        <w:t>سوال</w:t>
      </w:r>
      <w:r>
        <w:rPr>
          <w:rtl/>
        </w:rPr>
        <w:t xml:space="preserve"> </w:t>
      </w:r>
      <w:r>
        <w:rPr>
          <w:rFonts w:hint="cs"/>
          <w:rtl/>
        </w:rPr>
        <w:t>زراره،</w:t>
      </w:r>
      <w:r>
        <w:rPr>
          <w:rtl/>
        </w:rPr>
        <w:t xml:space="preserve"> </w:t>
      </w:r>
      <w:r>
        <w:rPr>
          <w:rFonts w:hint="cs"/>
          <w:rtl/>
        </w:rPr>
        <w:t>دو</w:t>
      </w:r>
      <w:r>
        <w:rPr>
          <w:rtl/>
        </w:rPr>
        <w:t xml:space="preserve"> </w:t>
      </w:r>
      <w:r>
        <w:rPr>
          <w:rFonts w:hint="cs"/>
          <w:rtl/>
        </w:rPr>
        <w:t>اصل</w:t>
      </w:r>
      <w:r>
        <w:rPr>
          <w:rtl/>
        </w:rPr>
        <w:t xml:space="preserve"> </w:t>
      </w:r>
      <w:r>
        <w:rPr>
          <w:rFonts w:hint="cs"/>
          <w:rtl/>
        </w:rPr>
        <w:t>سببی</w:t>
      </w:r>
      <w:r>
        <w:rPr>
          <w:rtl/>
        </w:rPr>
        <w:t xml:space="preserve"> </w:t>
      </w:r>
      <w:r>
        <w:rPr>
          <w:rFonts w:hint="cs"/>
          <w:rtl/>
        </w:rPr>
        <w:t>و</w:t>
      </w:r>
      <w:r>
        <w:rPr>
          <w:rtl/>
        </w:rPr>
        <w:t xml:space="preserve"> </w:t>
      </w:r>
      <w:r>
        <w:rPr>
          <w:rFonts w:hint="cs"/>
          <w:rtl/>
        </w:rPr>
        <w:t>مسببی</w:t>
      </w:r>
      <w:r>
        <w:rPr>
          <w:rtl/>
        </w:rPr>
        <w:t xml:space="preserve"> </w:t>
      </w:r>
      <w:r>
        <w:rPr>
          <w:rFonts w:hint="cs"/>
          <w:rtl/>
        </w:rPr>
        <w:t>قابل</w:t>
      </w:r>
      <w:r>
        <w:rPr>
          <w:rtl/>
        </w:rPr>
        <w:t xml:space="preserve"> </w:t>
      </w:r>
      <w:r>
        <w:rPr>
          <w:rFonts w:hint="cs"/>
          <w:rtl/>
        </w:rPr>
        <w:t>تصور</w:t>
      </w:r>
      <w:r>
        <w:rPr>
          <w:rtl/>
        </w:rPr>
        <w:t xml:space="preserve"> </w:t>
      </w:r>
      <w:r>
        <w:rPr>
          <w:rFonts w:hint="cs"/>
          <w:rtl/>
        </w:rPr>
        <w:t>است</w:t>
      </w:r>
      <w:r w:rsidR="00743F79">
        <w:rPr>
          <w:rtl/>
        </w:rPr>
        <w:t>،</w:t>
      </w:r>
      <w:r>
        <w:rPr>
          <w:rtl/>
        </w:rPr>
        <w:t xml:space="preserve"> </w:t>
      </w:r>
      <w:r>
        <w:rPr>
          <w:rFonts w:hint="cs"/>
          <w:rtl/>
        </w:rPr>
        <w:t>استصحاب</w:t>
      </w:r>
      <w:r>
        <w:rPr>
          <w:rtl/>
        </w:rPr>
        <w:t xml:space="preserve"> </w:t>
      </w:r>
      <w:r>
        <w:rPr>
          <w:rFonts w:hint="cs"/>
          <w:rtl/>
        </w:rPr>
        <w:t>وضو،</w:t>
      </w:r>
      <w:r>
        <w:rPr>
          <w:rtl/>
        </w:rPr>
        <w:t xml:space="preserve"> </w:t>
      </w:r>
      <w:r>
        <w:rPr>
          <w:rFonts w:hint="cs"/>
          <w:rtl/>
        </w:rPr>
        <w:t>اصل</w:t>
      </w:r>
      <w:r>
        <w:rPr>
          <w:rtl/>
        </w:rPr>
        <w:t xml:space="preserve"> </w:t>
      </w:r>
      <w:r>
        <w:rPr>
          <w:rFonts w:hint="cs"/>
          <w:rtl/>
        </w:rPr>
        <w:t>سببی</w:t>
      </w:r>
      <w:r>
        <w:rPr>
          <w:rtl/>
        </w:rPr>
        <w:t xml:space="preserve"> </w:t>
      </w:r>
      <w:r>
        <w:rPr>
          <w:rFonts w:hint="cs"/>
          <w:rtl/>
        </w:rPr>
        <w:t>است</w:t>
      </w:r>
      <w:r>
        <w:rPr>
          <w:rtl/>
        </w:rPr>
        <w:t xml:space="preserve"> </w:t>
      </w:r>
      <w:r>
        <w:rPr>
          <w:rFonts w:hint="cs"/>
          <w:rtl/>
        </w:rPr>
        <w:t>و</w:t>
      </w:r>
      <w:r>
        <w:rPr>
          <w:rtl/>
        </w:rPr>
        <w:t xml:space="preserve"> </w:t>
      </w:r>
      <w:r>
        <w:rPr>
          <w:rFonts w:hint="cs"/>
          <w:rtl/>
        </w:rPr>
        <w:t>استصحاب</w:t>
      </w:r>
      <w:r>
        <w:rPr>
          <w:rtl/>
        </w:rPr>
        <w:t xml:space="preserve"> </w:t>
      </w:r>
      <w:r>
        <w:rPr>
          <w:rFonts w:hint="cs"/>
          <w:rtl/>
        </w:rPr>
        <w:t>اشتغال</w:t>
      </w:r>
      <w:r>
        <w:rPr>
          <w:rtl/>
        </w:rPr>
        <w:t xml:space="preserve"> </w:t>
      </w:r>
      <w:r>
        <w:rPr>
          <w:rFonts w:hint="cs"/>
          <w:rtl/>
        </w:rPr>
        <w:t>ذمه</w:t>
      </w:r>
      <w:r>
        <w:rPr>
          <w:rtl/>
        </w:rPr>
        <w:t xml:space="preserve"> </w:t>
      </w:r>
      <w:r>
        <w:rPr>
          <w:rFonts w:hint="cs"/>
          <w:rtl/>
        </w:rPr>
        <w:t>به</w:t>
      </w:r>
      <w:r>
        <w:rPr>
          <w:rtl/>
        </w:rPr>
        <w:t xml:space="preserve"> </w:t>
      </w:r>
      <w:r>
        <w:rPr>
          <w:rFonts w:hint="cs"/>
          <w:rtl/>
        </w:rPr>
        <w:t>نماز،</w:t>
      </w:r>
      <w:r>
        <w:rPr>
          <w:rtl/>
        </w:rPr>
        <w:t xml:space="preserve"> </w:t>
      </w:r>
      <w:r>
        <w:rPr>
          <w:rFonts w:hint="cs"/>
          <w:rtl/>
        </w:rPr>
        <w:t>اصل</w:t>
      </w:r>
      <w:r>
        <w:rPr>
          <w:rtl/>
        </w:rPr>
        <w:t xml:space="preserve"> </w:t>
      </w:r>
      <w:r>
        <w:rPr>
          <w:rFonts w:hint="cs"/>
          <w:rtl/>
        </w:rPr>
        <w:t>مسببی،</w:t>
      </w:r>
      <w:r>
        <w:rPr>
          <w:rtl/>
        </w:rPr>
        <w:t xml:space="preserve"> </w:t>
      </w:r>
      <w:r>
        <w:rPr>
          <w:rFonts w:hint="cs"/>
          <w:rtl/>
        </w:rPr>
        <w:t>زیرا</w:t>
      </w:r>
      <w:r>
        <w:rPr>
          <w:rtl/>
        </w:rPr>
        <w:t xml:space="preserve"> </w:t>
      </w:r>
      <w:r>
        <w:rPr>
          <w:rFonts w:hint="cs"/>
          <w:rtl/>
        </w:rPr>
        <w:t>شک</w:t>
      </w:r>
      <w:r>
        <w:rPr>
          <w:rtl/>
        </w:rPr>
        <w:t xml:space="preserve"> </w:t>
      </w:r>
      <w:r>
        <w:rPr>
          <w:rFonts w:hint="cs"/>
          <w:rtl/>
        </w:rPr>
        <w:t>در</w:t>
      </w:r>
      <w:r>
        <w:rPr>
          <w:rtl/>
        </w:rPr>
        <w:t xml:space="preserve"> </w:t>
      </w:r>
      <w:r>
        <w:rPr>
          <w:rFonts w:hint="cs"/>
          <w:rtl/>
        </w:rPr>
        <w:t>فراغ</w:t>
      </w:r>
      <w:r>
        <w:rPr>
          <w:rtl/>
        </w:rPr>
        <w:t xml:space="preserve"> </w:t>
      </w:r>
      <w:r>
        <w:rPr>
          <w:rFonts w:hint="cs"/>
          <w:rtl/>
        </w:rPr>
        <w:t>ذمه</w:t>
      </w:r>
      <w:r>
        <w:rPr>
          <w:rtl/>
        </w:rPr>
        <w:t xml:space="preserve"> </w:t>
      </w:r>
      <w:r>
        <w:rPr>
          <w:rFonts w:hint="cs"/>
          <w:rtl/>
        </w:rPr>
        <w:t>ناشی</w:t>
      </w:r>
      <w:r>
        <w:rPr>
          <w:rtl/>
        </w:rPr>
        <w:t xml:space="preserve"> </w:t>
      </w:r>
      <w:r>
        <w:rPr>
          <w:rFonts w:hint="cs"/>
          <w:rtl/>
        </w:rPr>
        <w:t>از</w:t>
      </w:r>
      <w:r>
        <w:rPr>
          <w:rtl/>
        </w:rPr>
        <w:t xml:space="preserve"> </w:t>
      </w:r>
      <w:r>
        <w:rPr>
          <w:rFonts w:hint="cs"/>
          <w:rtl/>
        </w:rPr>
        <w:t>شک</w:t>
      </w:r>
      <w:r>
        <w:rPr>
          <w:rtl/>
        </w:rPr>
        <w:t xml:space="preserve"> </w:t>
      </w:r>
      <w:r>
        <w:rPr>
          <w:rFonts w:hint="cs"/>
          <w:rtl/>
        </w:rPr>
        <w:t>در</w:t>
      </w:r>
      <w:r>
        <w:rPr>
          <w:rtl/>
        </w:rPr>
        <w:t xml:space="preserve"> </w:t>
      </w:r>
      <w:r>
        <w:rPr>
          <w:rFonts w:hint="cs"/>
          <w:rtl/>
        </w:rPr>
        <w:t>بقای</w:t>
      </w:r>
      <w:r>
        <w:rPr>
          <w:rtl/>
        </w:rPr>
        <w:t xml:space="preserve"> </w:t>
      </w:r>
      <w:r>
        <w:rPr>
          <w:rFonts w:hint="cs"/>
          <w:rtl/>
        </w:rPr>
        <w:t>وضو</w:t>
      </w:r>
      <w:r>
        <w:rPr>
          <w:rtl/>
        </w:rPr>
        <w:t xml:space="preserve"> </w:t>
      </w:r>
      <w:r>
        <w:rPr>
          <w:rFonts w:hint="cs"/>
          <w:rtl/>
        </w:rPr>
        <w:t>است</w:t>
      </w:r>
      <w:r w:rsidR="00743F79">
        <w:rPr>
          <w:rtl/>
        </w:rPr>
        <w:t>،</w:t>
      </w:r>
      <w:r>
        <w:rPr>
          <w:rtl/>
        </w:rPr>
        <w:t xml:space="preserve"> </w:t>
      </w:r>
      <w:r>
        <w:rPr>
          <w:rFonts w:hint="cs"/>
          <w:rtl/>
        </w:rPr>
        <w:t>امام</w:t>
      </w:r>
      <w:r>
        <w:rPr>
          <w:rtl/>
        </w:rPr>
        <w:t xml:space="preserve"> </w:t>
      </w:r>
      <w:r>
        <w:rPr>
          <w:rFonts w:hint="cs"/>
          <w:rtl/>
        </w:rPr>
        <w:t>علیه</w:t>
      </w:r>
      <w:r>
        <w:rPr>
          <w:rtl/>
        </w:rPr>
        <w:t xml:space="preserve"> </w:t>
      </w:r>
      <w:r>
        <w:rPr>
          <w:rFonts w:hint="cs"/>
          <w:rtl/>
        </w:rPr>
        <w:t>السلام</w:t>
      </w:r>
      <w:r>
        <w:rPr>
          <w:rtl/>
        </w:rPr>
        <w:t xml:space="preserve"> </w:t>
      </w:r>
      <w:r>
        <w:rPr>
          <w:rFonts w:hint="cs"/>
          <w:rtl/>
        </w:rPr>
        <w:t>در</w:t>
      </w:r>
      <w:r>
        <w:rPr>
          <w:rtl/>
        </w:rPr>
        <w:t xml:space="preserve"> </w:t>
      </w:r>
      <w:r>
        <w:rPr>
          <w:rFonts w:hint="cs"/>
          <w:rtl/>
        </w:rPr>
        <w:t>پاسخ</w:t>
      </w:r>
      <w:r>
        <w:rPr>
          <w:rtl/>
        </w:rPr>
        <w:t xml:space="preserve"> </w:t>
      </w:r>
      <w:r>
        <w:rPr>
          <w:rFonts w:hint="cs"/>
          <w:rtl/>
        </w:rPr>
        <w:t>خود،</w:t>
      </w:r>
      <w:r>
        <w:rPr>
          <w:rtl/>
        </w:rPr>
        <w:t xml:space="preserve"> </w:t>
      </w:r>
      <w:r>
        <w:rPr>
          <w:rFonts w:hint="cs"/>
          <w:rtl/>
        </w:rPr>
        <w:t>مستقیما</w:t>
      </w:r>
      <w:r>
        <w:rPr>
          <w:rtl/>
        </w:rPr>
        <w:t xml:space="preserve"> </w:t>
      </w:r>
      <w:r>
        <w:rPr>
          <w:rFonts w:hint="cs"/>
          <w:rtl/>
        </w:rPr>
        <w:t>به</w:t>
      </w:r>
      <w:r>
        <w:rPr>
          <w:rtl/>
        </w:rPr>
        <w:t xml:space="preserve"> </w:t>
      </w:r>
      <w:r>
        <w:rPr>
          <w:rFonts w:hint="cs"/>
          <w:rtl/>
        </w:rPr>
        <w:t>اصل</w:t>
      </w:r>
      <w:r>
        <w:rPr>
          <w:rtl/>
        </w:rPr>
        <w:t xml:space="preserve"> </w:t>
      </w:r>
      <w:r>
        <w:rPr>
          <w:rFonts w:hint="cs"/>
          <w:rtl/>
        </w:rPr>
        <w:t>سببی</w:t>
      </w:r>
      <w:r>
        <w:rPr>
          <w:rtl/>
        </w:rPr>
        <w:t xml:space="preserve"> </w:t>
      </w:r>
      <w:r>
        <w:rPr>
          <w:rFonts w:hint="cs"/>
          <w:rtl/>
        </w:rPr>
        <w:t>تمسک</w:t>
      </w:r>
      <w:r>
        <w:rPr>
          <w:rtl/>
        </w:rPr>
        <w:t xml:space="preserve"> </w:t>
      </w:r>
      <w:r>
        <w:rPr>
          <w:rFonts w:hint="cs"/>
          <w:rtl/>
        </w:rPr>
        <w:t>کرده</w:t>
      </w:r>
      <w:r>
        <w:rPr>
          <w:rtl/>
        </w:rPr>
        <w:t xml:space="preserve"> </w:t>
      </w:r>
      <w:r>
        <w:rPr>
          <w:rFonts w:hint="cs"/>
          <w:rtl/>
        </w:rPr>
        <w:t>و</w:t>
      </w:r>
      <w:r>
        <w:rPr>
          <w:rtl/>
        </w:rPr>
        <w:t xml:space="preserve"> </w:t>
      </w:r>
      <w:r>
        <w:rPr>
          <w:rFonts w:hint="cs"/>
          <w:rtl/>
        </w:rPr>
        <w:t>هیچ</w:t>
      </w:r>
      <w:r>
        <w:rPr>
          <w:rtl/>
        </w:rPr>
        <w:t xml:space="preserve"> </w:t>
      </w:r>
      <w:r>
        <w:rPr>
          <w:rFonts w:hint="cs"/>
          <w:rtl/>
        </w:rPr>
        <w:t>اشارهای</w:t>
      </w:r>
      <w:r>
        <w:rPr>
          <w:rtl/>
        </w:rPr>
        <w:t xml:space="preserve"> </w:t>
      </w:r>
      <w:r>
        <w:rPr>
          <w:rFonts w:hint="cs"/>
          <w:rtl/>
        </w:rPr>
        <w:t>به</w:t>
      </w:r>
      <w:r>
        <w:rPr>
          <w:rtl/>
        </w:rPr>
        <w:t xml:space="preserve"> </w:t>
      </w:r>
      <w:r>
        <w:rPr>
          <w:rFonts w:hint="cs"/>
          <w:rtl/>
        </w:rPr>
        <w:t>اصل</w:t>
      </w:r>
      <w:r>
        <w:rPr>
          <w:rtl/>
        </w:rPr>
        <w:t xml:space="preserve"> </w:t>
      </w:r>
      <w:r>
        <w:rPr>
          <w:rFonts w:hint="cs"/>
          <w:rtl/>
        </w:rPr>
        <w:t>مسببی</w:t>
      </w:r>
      <w:r>
        <w:rPr>
          <w:rtl/>
        </w:rPr>
        <w:t xml:space="preserve"> </w:t>
      </w:r>
      <w:r>
        <w:rPr>
          <w:rFonts w:hint="cs"/>
          <w:rtl/>
        </w:rPr>
        <w:t>ن</w:t>
      </w:r>
      <w:r w:rsidR="009D3EC3">
        <w:rPr>
          <w:rFonts w:hint="cs"/>
          <w:rtl/>
        </w:rPr>
        <w:t>کرده اند</w:t>
      </w:r>
      <w:r w:rsidR="00743F79">
        <w:rPr>
          <w:rtl/>
        </w:rPr>
        <w:t>،</w:t>
      </w:r>
      <w:r>
        <w:rPr>
          <w:rtl/>
        </w:rPr>
        <w:t xml:space="preserve"> </w:t>
      </w:r>
      <w:r>
        <w:rPr>
          <w:rFonts w:hint="cs"/>
          <w:rtl/>
        </w:rPr>
        <w:t>این</w:t>
      </w:r>
      <w:r>
        <w:rPr>
          <w:rtl/>
        </w:rPr>
        <w:t xml:space="preserve"> </w:t>
      </w:r>
      <w:r>
        <w:rPr>
          <w:rFonts w:hint="cs"/>
          <w:rtl/>
        </w:rPr>
        <w:t>عمل</w:t>
      </w:r>
      <w:r>
        <w:rPr>
          <w:rtl/>
        </w:rPr>
        <w:t xml:space="preserve"> </w:t>
      </w:r>
      <w:r>
        <w:rPr>
          <w:rFonts w:hint="cs"/>
          <w:rtl/>
        </w:rPr>
        <w:t>نشان</w:t>
      </w:r>
      <w:r>
        <w:rPr>
          <w:rtl/>
        </w:rPr>
        <w:t xml:space="preserve"> </w:t>
      </w:r>
      <w:r>
        <w:rPr>
          <w:rFonts w:hint="cs"/>
          <w:rtl/>
        </w:rPr>
        <w:t>میدهد</w:t>
      </w:r>
      <w:r>
        <w:rPr>
          <w:rtl/>
        </w:rPr>
        <w:t xml:space="preserve"> </w:t>
      </w:r>
      <w:r>
        <w:rPr>
          <w:rFonts w:hint="cs"/>
          <w:rtl/>
        </w:rPr>
        <w:t>که</w:t>
      </w:r>
      <w:r>
        <w:rPr>
          <w:rtl/>
        </w:rPr>
        <w:t xml:space="preserve"> </w:t>
      </w:r>
      <w:r>
        <w:rPr>
          <w:rFonts w:hint="cs"/>
          <w:rtl/>
        </w:rPr>
        <w:t>اصل</w:t>
      </w:r>
      <w:r>
        <w:rPr>
          <w:rtl/>
        </w:rPr>
        <w:t xml:space="preserve"> </w:t>
      </w:r>
      <w:r>
        <w:rPr>
          <w:rFonts w:hint="cs"/>
          <w:rtl/>
        </w:rPr>
        <w:t>مسببی</w:t>
      </w:r>
      <w:r>
        <w:rPr>
          <w:rtl/>
        </w:rPr>
        <w:t xml:space="preserve"> </w:t>
      </w:r>
      <w:r>
        <w:rPr>
          <w:rFonts w:hint="cs"/>
          <w:rtl/>
        </w:rPr>
        <w:t>در</w:t>
      </w:r>
      <w:r>
        <w:rPr>
          <w:rtl/>
        </w:rPr>
        <w:t xml:space="preserve"> </w:t>
      </w:r>
      <w:r>
        <w:rPr>
          <w:rFonts w:hint="cs"/>
          <w:rtl/>
        </w:rPr>
        <w:t>عرض</w:t>
      </w:r>
      <w:r>
        <w:rPr>
          <w:rtl/>
        </w:rPr>
        <w:t xml:space="preserve"> </w:t>
      </w:r>
      <w:r>
        <w:rPr>
          <w:rFonts w:hint="cs"/>
          <w:rtl/>
        </w:rPr>
        <w:t>اصل</w:t>
      </w:r>
      <w:r>
        <w:rPr>
          <w:rtl/>
        </w:rPr>
        <w:t xml:space="preserve"> </w:t>
      </w:r>
      <w:r>
        <w:rPr>
          <w:rFonts w:hint="cs"/>
          <w:rtl/>
        </w:rPr>
        <w:t>سببی</w:t>
      </w:r>
      <w:r>
        <w:rPr>
          <w:rtl/>
        </w:rPr>
        <w:t xml:space="preserve"> </w:t>
      </w:r>
      <w:r>
        <w:rPr>
          <w:rFonts w:hint="cs"/>
          <w:rtl/>
        </w:rPr>
        <w:t>حجت</w:t>
      </w:r>
      <w:r>
        <w:rPr>
          <w:rtl/>
        </w:rPr>
        <w:t xml:space="preserve"> </w:t>
      </w:r>
      <w:r>
        <w:rPr>
          <w:rFonts w:hint="cs"/>
          <w:rtl/>
        </w:rPr>
        <w:t>نیست،</w:t>
      </w:r>
      <w:r>
        <w:rPr>
          <w:rtl/>
        </w:rPr>
        <w:t xml:space="preserve"> </w:t>
      </w:r>
      <w:r>
        <w:rPr>
          <w:rFonts w:hint="cs"/>
          <w:rtl/>
        </w:rPr>
        <w:t>وگرنه</w:t>
      </w:r>
      <w:r>
        <w:rPr>
          <w:rtl/>
        </w:rPr>
        <w:t xml:space="preserve"> </w:t>
      </w:r>
      <w:r>
        <w:rPr>
          <w:rFonts w:hint="cs"/>
          <w:rtl/>
        </w:rPr>
        <w:t>امام</w:t>
      </w:r>
      <w:r>
        <w:rPr>
          <w:rtl/>
        </w:rPr>
        <w:t xml:space="preserve"> </w:t>
      </w:r>
      <w:r>
        <w:rPr>
          <w:rFonts w:hint="cs"/>
          <w:rtl/>
        </w:rPr>
        <w:t>باید</w:t>
      </w:r>
      <w:r>
        <w:rPr>
          <w:rtl/>
        </w:rPr>
        <w:t xml:space="preserve"> </w:t>
      </w:r>
      <w:r>
        <w:rPr>
          <w:rFonts w:hint="cs"/>
          <w:rtl/>
        </w:rPr>
        <w:t>به</w:t>
      </w:r>
      <w:r>
        <w:rPr>
          <w:rtl/>
        </w:rPr>
        <w:t xml:space="preserve"> </w:t>
      </w:r>
      <w:r>
        <w:rPr>
          <w:rFonts w:hint="cs"/>
          <w:rtl/>
        </w:rPr>
        <w:t>تعارض</w:t>
      </w:r>
      <w:r>
        <w:rPr>
          <w:rtl/>
        </w:rPr>
        <w:t xml:space="preserve"> </w:t>
      </w:r>
      <w:r>
        <w:rPr>
          <w:rFonts w:hint="cs"/>
          <w:rtl/>
        </w:rPr>
        <w:t>آن</w:t>
      </w:r>
      <w:r>
        <w:rPr>
          <w:rtl/>
        </w:rPr>
        <w:t xml:space="preserve"> </w:t>
      </w:r>
      <w:r>
        <w:rPr>
          <w:rFonts w:hint="cs"/>
          <w:rtl/>
        </w:rPr>
        <w:t>دو</w:t>
      </w:r>
      <w:r>
        <w:rPr>
          <w:rtl/>
        </w:rPr>
        <w:t xml:space="preserve"> </w:t>
      </w:r>
      <w:r>
        <w:rPr>
          <w:rFonts w:hint="cs"/>
          <w:rtl/>
        </w:rPr>
        <w:t>اشاره</w:t>
      </w:r>
      <w:r>
        <w:rPr>
          <w:rtl/>
        </w:rPr>
        <w:t xml:space="preserve"> </w:t>
      </w:r>
      <w:r>
        <w:rPr>
          <w:rFonts w:hint="cs"/>
          <w:rtl/>
        </w:rPr>
        <w:t>میکردند</w:t>
      </w:r>
      <w:r>
        <w:rPr>
          <w:rtl/>
        </w:rPr>
        <w:t xml:space="preserve"> </w:t>
      </w:r>
      <w:r>
        <w:rPr>
          <w:rFonts w:hint="cs"/>
          <w:rtl/>
        </w:rPr>
        <w:t>و</w:t>
      </w:r>
      <w:r>
        <w:rPr>
          <w:rtl/>
        </w:rPr>
        <w:t xml:space="preserve"> </w:t>
      </w:r>
      <w:r>
        <w:rPr>
          <w:rFonts w:hint="cs"/>
          <w:rtl/>
        </w:rPr>
        <w:t>حکم</w:t>
      </w:r>
      <w:r>
        <w:rPr>
          <w:rtl/>
        </w:rPr>
        <w:t xml:space="preserve"> </w:t>
      </w:r>
      <w:r>
        <w:rPr>
          <w:rFonts w:hint="cs"/>
          <w:rtl/>
        </w:rPr>
        <w:t>به</w:t>
      </w:r>
      <w:r>
        <w:rPr>
          <w:rtl/>
        </w:rPr>
        <w:t xml:space="preserve"> </w:t>
      </w:r>
      <w:r>
        <w:rPr>
          <w:rFonts w:hint="cs"/>
          <w:rtl/>
        </w:rPr>
        <w:t>تساقط</w:t>
      </w:r>
      <w:r>
        <w:rPr>
          <w:rtl/>
        </w:rPr>
        <w:t xml:space="preserve"> </w:t>
      </w:r>
      <w:r>
        <w:rPr>
          <w:rFonts w:hint="cs"/>
          <w:rtl/>
        </w:rPr>
        <w:t>یا</w:t>
      </w:r>
      <w:r>
        <w:rPr>
          <w:rtl/>
        </w:rPr>
        <w:t xml:space="preserve"> </w:t>
      </w:r>
      <w:r>
        <w:rPr>
          <w:rFonts w:hint="cs"/>
          <w:rtl/>
        </w:rPr>
        <w:t>تقدیم</w:t>
      </w:r>
      <w:r>
        <w:rPr>
          <w:rtl/>
        </w:rPr>
        <w:t xml:space="preserve"> </w:t>
      </w:r>
      <w:r>
        <w:rPr>
          <w:rFonts w:hint="cs"/>
          <w:rtl/>
        </w:rPr>
        <w:t>مسببی</w:t>
      </w:r>
      <w:r>
        <w:rPr>
          <w:rtl/>
        </w:rPr>
        <w:t xml:space="preserve"> </w:t>
      </w:r>
      <w:r>
        <w:rPr>
          <w:rFonts w:hint="cs"/>
          <w:rtl/>
        </w:rPr>
        <w:t>میدادند</w:t>
      </w:r>
      <w:r w:rsidR="00BA7D0A">
        <w:rPr>
          <w:rtl/>
        </w:rPr>
        <w:t xml:space="preserve"> بنابراین </w:t>
      </w:r>
      <w:r>
        <w:rPr>
          <w:rFonts w:hint="cs"/>
          <w:rtl/>
        </w:rPr>
        <w:t>از</w:t>
      </w:r>
      <w:r>
        <w:rPr>
          <w:rtl/>
        </w:rPr>
        <w:t xml:space="preserve"> </w:t>
      </w:r>
      <w:r>
        <w:rPr>
          <w:rFonts w:hint="cs"/>
          <w:rtl/>
        </w:rPr>
        <w:t>این</w:t>
      </w:r>
      <w:r>
        <w:rPr>
          <w:rtl/>
        </w:rPr>
        <w:t xml:space="preserve"> </w:t>
      </w:r>
      <w:r>
        <w:rPr>
          <w:rFonts w:hint="cs"/>
          <w:rtl/>
        </w:rPr>
        <w:t>روایت</w:t>
      </w:r>
      <w:r>
        <w:rPr>
          <w:rtl/>
        </w:rPr>
        <w:t xml:space="preserve"> </w:t>
      </w:r>
      <w:r>
        <w:rPr>
          <w:rFonts w:hint="cs"/>
          <w:rtl/>
        </w:rPr>
        <w:t>استفاده</w:t>
      </w:r>
      <w:r>
        <w:rPr>
          <w:rtl/>
        </w:rPr>
        <w:t xml:space="preserve"> </w:t>
      </w:r>
      <w:r w:rsidR="00D74C82">
        <w:rPr>
          <w:rFonts w:hint="cs"/>
          <w:rtl/>
        </w:rPr>
        <w:t>می شود</w:t>
      </w:r>
      <w:r>
        <w:rPr>
          <w:rtl/>
        </w:rPr>
        <w:t xml:space="preserve"> </w:t>
      </w:r>
      <w:r>
        <w:rPr>
          <w:rFonts w:hint="cs"/>
          <w:rtl/>
        </w:rPr>
        <w:t>که</w:t>
      </w:r>
      <w:r>
        <w:rPr>
          <w:rtl/>
        </w:rPr>
        <w:t xml:space="preserve"> </w:t>
      </w:r>
      <w:r>
        <w:rPr>
          <w:rFonts w:hint="cs"/>
          <w:rtl/>
        </w:rPr>
        <w:t>اصل</w:t>
      </w:r>
      <w:r>
        <w:rPr>
          <w:rtl/>
        </w:rPr>
        <w:t xml:space="preserve"> </w:t>
      </w:r>
      <w:r>
        <w:rPr>
          <w:rFonts w:hint="cs"/>
          <w:rtl/>
        </w:rPr>
        <w:t>سببی</w:t>
      </w:r>
      <w:r>
        <w:rPr>
          <w:rtl/>
        </w:rPr>
        <w:t xml:space="preserve"> </w:t>
      </w:r>
      <w:r>
        <w:rPr>
          <w:rFonts w:hint="cs"/>
          <w:rtl/>
        </w:rPr>
        <w:t>بر</w:t>
      </w:r>
      <w:r>
        <w:rPr>
          <w:rtl/>
        </w:rPr>
        <w:t xml:space="preserve"> </w:t>
      </w:r>
      <w:r>
        <w:rPr>
          <w:rFonts w:hint="cs"/>
          <w:rtl/>
        </w:rPr>
        <w:t>مسببی</w:t>
      </w:r>
      <w:r>
        <w:rPr>
          <w:rtl/>
        </w:rPr>
        <w:t xml:space="preserve"> </w:t>
      </w:r>
      <w:r>
        <w:rPr>
          <w:rFonts w:hint="cs"/>
          <w:rtl/>
        </w:rPr>
        <w:t>مقدم</w:t>
      </w:r>
      <w:r>
        <w:rPr>
          <w:rtl/>
        </w:rPr>
        <w:t xml:space="preserve"> </w:t>
      </w:r>
      <w:r>
        <w:rPr>
          <w:rFonts w:hint="cs"/>
          <w:rtl/>
        </w:rPr>
        <w:t>است</w:t>
      </w:r>
      <w:r>
        <w:rPr>
          <w:rtl/>
        </w:rPr>
        <w:t>.</w:t>
      </w:r>
    </w:p>
    <w:p w:rsidR="00BF01F5" w:rsidRDefault="00541B34" w:rsidP="0044477C">
      <w:pPr>
        <w:rPr>
          <w:rtl/>
        </w:rPr>
      </w:pPr>
      <w:r>
        <w:rPr>
          <w:rFonts w:hint="cs"/>
          <w:rtl/>
        </w:rPr>
        <w:t>در</w:t>
      </w:r>
      <w:r>
        <w:rPr>
          <w:rtl/>
        </w:rPr>
        <w:t xml:space="preserve"> </w:t>
      </w:r>
      <w:r>
        <w:rPr>
          <w:rFonts w:hint="cs"/>
          <w:rtl/>
        </w:rPr>
        <w:t>مقابل</w:t>
      </w:r>
      <w:r>
        <w:rPr>
          <w:rtl/>
        </w:rPr>
        <w:t xml:space="preserve"> </w:t>
      </w:r>
      <w:r>
        <w:rPr>
          <w:rFonts w:hint="cs"/>
          <w:rtl/>
        </w:rPr>
        <w:t>این</w:t>
      </w:r>
      <w:r>
        <w:rPr>
          <w:rtl/>
        </w:rPr>
        <w:t xml:space="preserve"> </w:t>
      </w:r>
      <w:r>
        <w:rPr>
          <w:rFonts w:hint="cs"/>
          <w:rtl/>
        </w:rPr>
        <w:t>برداشت،</w:t>
      </w:r>
      <w:r>
        <w:rPr>
          <w:rtl/>
        </w:rPr>
        <w:t xml:space="preserve"> </w:t>
      </w:r>
      <w:r>
        <w:rPr>
          <w:rFonts w:hint="cs"/>
          <w:rtl/>
        </w:rPr>
        <w:t>شهید</w:t>
      </w:r>
      <w:r>
        <w:rPr>
          <w:rtl/>
        </w:rPr>
        <w:t xml:space="preserve"> </w:t>
      </w:r>
      <w:r>
        <w:rPr>
          <w:rFonts w:hint="cs"/>
          <w:rtl/>
        </w:rPr>
        <w:t>صدر</w:t>
      </w:r>
      <w:r>
        <w:rPr>
          <w:rtl/>
        </w:rPr>
        <w:t xml:space="preserve"> </w:t>
      </w:r>
      <w:r>
        <w:rPr>
          <w:rFonts w:hint="cs"/>
          <w:rtl/>
        </w:rPr>
        <w:t>تحلیلی</w:t>
      </w:r>
      <w:r>
        <w:rPr>
          <w:rtl/>
        </w:rPr>
        <w:t xml:space="preserve"> </w:t>
      </w:r>
      <w:r>
        <w:rPr>
          <w:rFonts w:hint="cs"/>
          <w:rtl/>
        </w:rPr>
        <w:t>متفاوت</w:t>
      </w:r>
      <w:r>
        <w:rPr>
          <w:rtl/>
        </w:rPr>
        <w:t xml:space="preserve"> </w:t>
      </w:r>
      <w:r>
        <w:rPr>
          <w:rFonts w:hint="cs"/>
          <w:rtl/>
        </w:rPr>
        <w:t>ارائه</w:t>
      </w:r>
      <w:r>
        <w:rPr>
          <w:rtl/>
        </w:rPr>
        <w:t xml:space="preserve"> </w:t>
      </w:r>
      <w:r>
        <w:rPr>
          <w:rFonts w:hint="cs"/>
          <w:rtl/>
        </w:rPr>
        <w:t>داده</w:t>
      </w:r>
      <w:r>
        <w:rPr>
          <w:rtl/>
        </w:rPr>
        <w:t xml:space="preserve"> </w:t>
      </w:r>
      <w:r>
        <w:rPr>
          <w:rFonts w:hint="cs"/>
          <w:rtl/>
        </w:rPr>
        <w:t>است</w:t>
      </w:r>
      <w:r w:rsidR="00743F79">
        <w:rPr>
          <w:rtl/>
        </w:rPr>
        <w:t>،</w:t>
      </w:r>
      <w:r>
        <w:rPr>
          <w:rtl/>
        </w:rPr>
        <w:t xml:space="preserve"> </w:t>
      </w:r>
      <w:r>
        <w:rPr>
          <w:rFonts w:hint="cs"/>
          <w:rtl/>
        </w:rPr>
        <w:t>ایشان</w:t>
      </w:r>
      <w:r>
        <w:rPr>
          <w:rtl/>
        </w:rPr>
        <w:t xml:space="preserve"> </w:t>
      </w:r>
      <w:r>
        <w:rPr>
          <w:rFonts w:hint="cs"/>
          <w:rtl/>
        </w:rPr>
        <w:t>معتقد</w:t>
      </w:r>
      <w:r>
        <w:rPr>
          <w:rtl/>
        </w:rPr>
        <w:t xml:space="preserve"> </w:t>
      </w:r>
      <w:r>
        <w:rPr>
          <w:rFonts w:hint="cs"/>
          <w:rtl/>
        </w:rPr>
        <w:t>است</w:t>
      </w:r>
      <w:r>
        <w:rPr>
          <w:rtl/>
        </w:rPr>
        <w:t xml:space="preserve"> </w:t>
      </w:r>
      <w:r>
        <w:rPr>
          <w:rFonts w:hint="cs"/>
          <w:rtl/>
        </w:rPr>
        <w:t>در</w:t>
      </w:r>
      <w:r>
        <w:rPr>
          <w:rtl/>
        </w:rPr>
        <w:t xml:space="preserve"> </w:t>
      </w:r>
      <w:r>
        <w:rPr>
          <w:rFonts w:hint="cs"/>
          <w:rtl/>
        </w:rPr>
        <w:t>همین</w:t>
      </w:r>
      <w:r>
        <w:rPr>
          <w:rtl/>
        </w:rPr>
        <w:t xml:space="preserve"> </w:t>
      </w:r>
      <w:r>
        <w:rPr>
          <w:rFonts w:hint="cs"/>
          <w:rtl/>
        </w:rPr>
        <w:t>روایت،</w:t>
      </w:r>
      <w:r>
        <w:rPr>
          <w:rtl/>
        </w:rPr>
        <w:t xml:space="preserve"> </w:t>
      </w:r>
      <w:r>
        <w:rPr>
          <w:rFonts w:hint="cs"/>
          <w:rtl/>
        </w:rPr>
        <w:t>امام</w:t>
      </w:r>
      <w:r>
        <w:rPr>
          <w:rtl/>
        </w:rPr>
        <w:t xml:space="preserve"> </w:t>
      </w:r>
      <w:r>
        <w:rPr>
          <w:rFonts w:hint="cs"/>
          <w:rtl/>
        </w:rPr>
        <w:t>بر</w:t>
      </w:r>
      <w:r>
        <w:rPr>
          <w:rtl/>
        </w:rPr>
        <w:t xml:space="preserve"> </w:t>
      </w:r>
      <w:r>
        <w:rPr>
          <w:rFonts w:hint="cs"/>
          <w:rtl/>
        </w:rPr>
        <w:t>خلاف</w:t>
      </w:r>
      <w:r>
        <w:rPr>
          <w:rtl/>
        </w:rPr>
        <w:t xml:space="preserve"> </w:t>
      </w:r>
      <w:r>
        <w:rPr>
          <w:rFonts w:hint="cs"/>
          <w:rtl/>
        </w:rPr>
        <w:t>نظر</w:t>
      </w:r>
      <w:r>
        <w:rPr>
          <w:rtl/>
        </w:rPr>
        <w:t xml:space="preserve"> </w:t>
      </w:r>
      <w:r>
        <w:rPr>
          <w:rFonts w:hint="cs"/>
          <w:rtl/>
        </w:rPr>
        <w:t>شیخ،</w:t>
      </w:r>
      <w:r>
        <w:rPr>
          <w:rtl/>
        </w:rPr>
        <w:t xml:space="preserve"> </w:t>
      </w:r>
      <w:r>
        <w:rPr>
          <w:rFonts w:hint="cs"/>
          <w:rtl/>
        </w:rPr>
        <w:t>اصل</w:t>
      </w:r>
      <w:r>
        <w:rPr>
          <w:rtl/>
        </w:rPr>
        <w:t xml:space="preserve"> </w:t>
      </w:r>
      <w:r>
        <w:rPr>
          <w:rFonts w:hint="cs"/>
          <w:rtl/>
        </w:rPr>
        <w:t>مسببی</w:t>
      </w:r>
      <w:r>
        <w:rPr>
          <w:rtl/>
        </w:rPr>
        <w:t xml:space="preserve"> </w:t>
      </w:r>
      <w:r>
        <w:rPr>
          <w:rFonts w:hint="cs"/>
          <w:rtl/>
        </w:rPr>
        <w:t>را</w:t>
      </w:r>
      <w:r>
        <w:rPr>
          <w:rtl/>
        </w:rPr>
        <w:t xml:space="preserve"> </w:t>
      </w:r>
      <w:r>
        <w:rPr>
          <w:rFonts w:hint="cs"/>
          <w:rtl/>
        </w:rPr>
        <w:t>مقدم</w:t>
      </w:r>
      <w:r>
        <w:rPr>
          <w:rtl/>
        </w:rPr>
        <w:t xml:space="preserve"> </w:t>
      </w:r>
      <w:r w:rsidR="009D3EC3">
        <w:rPr>
          <w:rFonts w:hint="cs"/>
          <w:rtl/>
        </w:rPr>
        <w:t>کرده اند</w:t>
      </w:r>
      <w:r w:rsidR="00743F79">
        <w:rPr>
          <w:rtl/>
        </w:rPr>
        <w:t>،</w:t>
      </w:r>
      <w:r>
        <w:rPr>
          <w:rtl/>
        </w:rPr>
        <w:t xml:space="preserve"> </w:t>
      </w:r>
      <w:r>
        <w:rPr>
          <w:rFonts w:hint="cs"/>
          <w:rtl/>
        </w:rPr>
        <w:t>توضیح</w:t>
      </w:r>
      <w:r>
        <w:rPr>
          <w:rtl/>
        </w:rPr>
        <w:t xml:space="preserve"> </w:t>
      </w:r>
      <w:r>
        <w:rPr>
          <w:rFonts w:hint="cs"/>
          <w:rtl/>
        </w:rPr>
        <w:t>آنکه</w:t>
      </w:r>
      <w:r>
        <w:rPr>
          <w:rtl/>
        </w:rPr>
        <w:t xml:space="preserve"> </w:t>
      </w:r>
      <w:r>
        <w:rPr>
          <w:rFonts w:hint="cs"/>
          <w:rtl/>
        </w:rPr>
        <w:t>شک</w:t>
      </w:r>
      <w:r>
        <w:rPr>
          <w:rtl/>
        </w:rPr>
        <w:t xml:space="preserve"> </w:t>
      </w:r>
      <w:r>
        <w:rPr>
          <w:rFonts w:hint="cs"/>
          <w:rtl/>
        </w:rPr>
        <w:t>در</w:t>
      </w:r>
      <w:r>
        <w:rPr>
          <w:rtl/>
        </w:rPr>
        <w:t xml:space="preserve"> </w:t>
      </w:r>
      <w:r>
        <w:rPr>
          <w:rFonts w:hint="cs"/>
          <w:rtl/>
        </w:rPr>
        <w:t>وضو،</w:t>
      </w:r>
      <w:r>
        <w:rPr>
          <w:rtl/>
        </w:rPr>
        <w:t xml:space="preserve"> </w:t>
      </w:r>
      <w:r>
        <w:rPr>
          <w:rFonts w:hint="cs"/>
          <w:rtl/>
        </w:rPr>
        <w:t>خود</w:t>
      </w:r>
      <w:r>
        <w:rPr>
          <w:rtl/>
        </w:rPr>
        <w:t xml:space="preserve"> </w:t>
      </w:r>
      <w:r>
        <w:rPr>
          <w:rFonts w:hint="cs"/>
          <w:rtl/>
        </w:rPr>
        <w:t>مسبب</w:t>
      </w:r>
      <w:r>
        <w:rPr>
          <w:rtl/>
        </w:rPr>
        <w:t xml:space="preserve"> </w:t>
      </w:r>
      <w:r>
        <w:rPr>
          <w:rFonts w:hint="cs"/>
          <w:rtl/>
        </w:rPr>
        <w:t>از</w:t>
      </w:r>
      <w:r>
        <w:rPr>
          <w:rtl/>
        </w:rPr>
        <w:t xml:space="preserve"> </w:t>
      </w:r>
      <w:r>
        <w:rPr>
          <w:rFonts w:hint="cs"/>
          <w:rtl/>
        </w:rPr>
        <w:t>شک</w:t>
      </w:r>
      <w:r>
        <w:rPr>
          <w:rtl/>
        </w:rPr>
        <w:t xml:space="preserve"> </w:t>
      </w:r>
      <w:r>
        <w:rPr>
          <w:rFonts w:hint="cs"/>
          <w:rtl/>
        </w:rPr>
        <w:t>در</w:t>
      </w:r>
      <w:r>
        <w:rPr>
          <w:rtl/>
        </w:rPr>
        <w:t xml:space="preserve"> </w:t>
      </w:r>
      <w:r>
        <w:rPr>
          <w:rFonts w:hint="cs"/>
          <w:rtl/>
        </w:rPr>
        <w:t>تحقق</w:t>
      </w:r>
      <w:r>
        <w:rPr>
          <w:rtl/>
        </w:rPr>
        <w:t xml:space="preserve"> </w:t>
      </w:r>
      <w:r>
        <w:rPr>
          <w:rFonts w:hint="cs"/>
          <w:rtl/>
        </w:rPr>
        <w:t>خواب</w:t>
      </w:r>
      <w:r>
        <w:rPr>
          <w:rtl/>
        </w:rPr>
        <w:t xml:space="preserve"> </w:t>
      </w:r>
      <w:r>
        <w:rPr>
          <w:rFonts w:hint="cs"/>
          <w:rtl/>
        </w:rPr>
        <w:t>ناقض</w:t>
      </w:r>
      <w:r>
        <w:rPr>
          <w:rtl/>
        </w:rPr>
        <w:t xml:space="preserve"> </w:t>
      </w:r>
      <w:r>
        <w:rPr>
          <w:rFonts w:hint="cs"/>
          <w:rtl/>
        </w:rPr>
        <w:t>وضو</w:t>
      </w:r>
      <w:r>
        <w:rPr>
          <w:rtl/>
        </w:rPr>
        <w:t xml:space="preserve"> </w:t>
      </w:r>
      <w:r>
        <w:rPr>
          <w:rFonts w:hint="cs"/>
          <w:rtl/>
        </w:rPr>
        <w:t>است</w:t>
      </w:r>
      <w:r w:rsidR="00BA7D0A">
        <w:rPr>
          <w:rtl/>
        </w:rPr>
        <w:t xml:space="preserve"> بنابراین </w:t>
      </w:r>
      <w:r>
        <w:rPr>
          <w:rFonts w:hint="cs"/>
          <w:rtl/>
        </w:rPr>
        <w:t>اصل</w:t>
      </w:r>
      <w:r>
        <w:rPr>
          <w:rtl/>
        </w:rPr>
        <w:t xml:space="preserve"> </w:t>
      </w:r>
      <w:r>
        <w:rPr>
          <w:rFonts w:hint="cs"/>
          <w:rtl/>
        </w:rPr>
        <w:t>جاری</w:t>
      </w:r>
      <w:r>
        <w:rPr>
          <w:rtl/>
        </w:rPr>
        <w:t xml:space="preserve"> </w:t>
      </w:r>
      <w:r>
        <w:rPr>
          <w:rFonts w:hint="cs"/>
          <w:rtl/>
        </w:rPr>
        <w:t>در</w:t>
      </w:r>
      <w:r>
        <w:rPr>
          <w:rtl/>
        </w:rPr>
        <w:t xml:space="preserve"> </w:t>
      </w:r>
      <w:r>
        <w:rPr>
          <w:rFonts w:hint="cs"/>
          <w:rtl/>
        </w:rPr>
        <w:t>ناحیه</w:t>
      </w:r>
      <w:r>
        <w:rPr>
          <w:rtl/>
        </w:rPr>
        <w:t xml:space="preserve"> </w:t>
      </w:r>
      <w:r>
        <w:rPr>
          <w:rFonts w:hint="cs"/>
          <w:rtl/>
        </w:rPr>
        <w:t>خواب،</w:t>
      </w:r>
      <w:r>
        <w:rPr>
          <w:rtl/>
        </w:rPr>
        <w:t xml:space="preserve"> </w:t>
      </w:r>
      <w:r>
        <w:rPr>
          <w:rFonts w:hint="cs"/>
          <w:rtl/>
        </w:rPr>
        <w:t>یعنی</w:t>
      </w:r>
      <w:r>
        <w:rPr>
          <w:rtl/>
        </w:rPr>
        <w:t xml:space="preserve"> </w:t>
      </w:r>
      <w:r>
        <w:rPr>
          <w:rFonts w:hint="cs"/>
          <w:rtl/>
        </w:rPr>
        <w:t>استصحاب</w:t>
      </w:r>
      <w:r>
        <w:rPr>
          <w:rtl/>
        </w:rPr>
        <w:t xml:space="preserve"> </w:t>
      </w:r>
      <w:r>
        <w:rPr>
          <w:rFonts w:hint="cs"/>
          <w:rtl/>
        </w:rPr>
        <w:t>عدم</w:t>
      </w:r>
      <w:r>
        <w:rPr>
          <w:rtl/>
        </w:rPr>
        <w:t xml:space="preserve"> </w:t>
      </w:r>
      <w:r>
        <w:rPr>
          <w:rFonts w:hint="cs"/>
          <w:rtl/>
        </w:rPr>
        <w:t>نوم،</w:t>
      </w:r>
      <w:r>
        <w:rPr>
          <w:rtl/>
        </w:rPr>
        <w:t xml:space="preserve"> </w:t>
      </w:r>
      <w:r>
        <w:rPr>
          <w:rFonts w:hint="cs"/>
          <w:rtl/>
        </w:rPr>
        <w:t>نسبت</w:t>
      </w:r>
      <w:r>
        <w:rPr>
          <w:rtl/>
        </w:rPr>
        <w:t xml:space="preserve"> </w:t>
      </w:r>
      <w:r>
        <w:rPr>
          <w:rFonts w:hint="cs"/>
          <w:rtl/>
        </w:rPr>
        <w:t>به</w:t>
      </w:r>
      <w:r>
        <w:rPr>
          <w:rtl/>
        </w:rPr>
        <w:t xml:space="preserve"> </w:t>
      </w:r>
      <w:r>
        <w:rPr>
          <w:rFonts w:hint="cs"/>
          <w:rtl/>
        </w:rPr>
        <w:t>استصحاب</w:t>
      </w:r>
      <w:r>
        <w:rPr>
          <w:rtl/>
        </w:rPr>
        <w:t xml:space="preserve"> </w:t>
      </w:r>
      <w:r>
        <w:rPr>
          <w:rFonts w:hint="cs"/>
          <w:rtl/>
        </w:rPr>
        <w:t>وضو،</w:t>
      </w:r>
      <w:r>
        <w:rPr>
          <w:rtl/>
        </w:rPr>
        <w:t xml:space="preserve"> </w:t>
      </w:r>
      <w:r>
        <w:rPr>
          <w:rFonts w:hint="cs"/>
          <w:rtl/>
        </w:rPr>
        <w:t>اصلی</w:t>
      </w:r>
      <w:r>
        <w:rPr>
          <w:rtl/>
        </w:rPr>
        <w:t xml:space="preserve"> </w:t>
      </w:r>
      <w:r>
        <w:rPr>
          <w:rFonts w:hint="cs"/>
          <w:rtl/>
        </w:rPr>
        <w:t>سببی</w:t>
      </w:r>
      <w:r>
        <w:rPr>
          <w:rtl/>
        </w:rPr>
        <w:t xml:space="preserve"> </w:t>
      </w:r>
      <w:r>
        <w:rPr>
          <w:rFonts w:hint="cs"/>
          <w:rtl/>
        </w:rPr>
        <w:t>محسوب</w:t>
      </w:r>
      <w:r>
        <w:rPr>
          <w:rtl/>
        </w:rPr>
        <w:t xml:space="preserve"> </w:t>
      </w:r>
      <w:r w:rsidR="00D74C82">
        <w:rPr>
          <w:rFonts w:hint="cs"/>
          <w:rtl/>
        </w:rPr>
        <w:t>می شود</w:t>
      </w:r>
      <w:r w:rsidR="00743F79">
        <w:rPr>
          <w:rtl/>
        </w:rPr>
        <w:t>،</w:t>
      </w:r>
      <w:r>
        <w:rPr>
          <w:rtl/>
        </w:rPr>
        <w:t xml:space="preserve"> </w:t>
      </w:r>
      <w:r>
        <w:rPr>
          <w:rFonts w:hint="cs"/>
          <w:rtl/>
        </w:rPr>
        <w:t>حال</w:t>
      </w:r>
      <w:r>
        <w:rPr>
          <w:rtl/>
        </w:rPr>
        <w:t xml:space="preserve"> </w:t>
      </w:r>
      <w:r>
        <w:rPr>
          <w:rFonts w:hint="cs"/>
          <w:rtl/>
        </w:rPr>
        <w:t>آنکه</w:t>
      </w:r>
      <w:r>
        <w:rPr>
          <w:rtl/>
        </w:rPr>
        <w:t xml:space="preserve"> </w:t>
      </w:r>
      <w:r>
        <w:rPr>
          <w:rFonts w:hint="cs"/>
          <w:rtl/>
        </w:rPr>
        <w:t>امام،</w:t>
      </w:r>
      <w:r>
        <w:rPr>
          <w:rtl/>
        </w:rPr>
        <w:t xml:space="preserve"> </w:t>
      </w:r>
      <w:r>
        <w:rPr>
          <w:rFonts w:hint="cs"/>
          <w:rtl/>
        </w:rPr>
        <w:t>به</w:t>
      </w:r>
      <w:r>
        <w:rPr>
          <w:rtl/>
        </w:rPr>
        <w:t xml:space="preserve"> </w:t>
      </w:r>
      <w:r>
        <w:rPr>
          <w:rFonts w:hint="cs"/>
          <w:rtl/>
        </w:rPr>
        <w:t>جای</w:t>
      </w:r>
      <w:r>
        <w:rPr>
          <w:rtl/>
        </w:rPr>
        <w:t xml:space="preserve"> </w:t>
      </w:r>
      <w:r>
        <w:rPr>
          <w:rFonts w:hint="cs"/>
          <w:rtl/>
        </w:rPr>
        <w:t>تمسک</w:t>
      </w:r>
      <w:r>
        <w:rPr>
          <w:rtl/>
        </w:rPr>
        <w:t xml:space="preserve"> </w:t>
      </w:r>
      <w:r>
        <w:rPr>
          <w:rFonts w:hint="cs"/>
          <w:rtl/>
        </w:rPr>
        <w:t>به</w:t>
      </w:r>
      <w:r>
        <w:rPr>
          <w:rtl/>
        </w:rPr>
        <w:t xml:space="preserve"> </w:t>
      </w:r>
      <w:r>
        <w:rPr>
          <w:rFonts w:hint="cs"/>
          <w:rtl/>
        </w:rPr>
        <w:t>استصحاب</w:t>
      </w:r>
      <w:r>
        <w:rPr>
          <w:rtl/>
        </w:rPr>
        <w:t xml:space="preserve"> </w:t>
      </w:r>
      <w:r>
        <w:rPr>
          <w:rFonts w:hint="cs"/>
          <w:rtl/>
        </w:rPr>
        <w:t>عدم</w:t>
      </w:r>
      <w:r>
        <w:rPr>
          <w:rtl/>
        </w:rPr>
        <w:t xml:space="preserve"> </w:t>
      </w:r>
      <w:r>
        <w:rPr>
          <w:rFonts w:hint="cs"/>
          <w:rtl/>
        </w:rPr>
        <w:t>نوم</w:t>
      </w:r>
      <w:r>
        <w:rPr>
          <w:rtl/>
        </w:rPr>
        <w:t xml:space="preserve"> (</w:t>
      </w:r>
      <w:r>
        <w:rPr>
          <w:rFonts w:hint="cs"/>
          <w:rtl/>
        </w:rPr>
        <w:t>اصل</w:t>
      </w:r>
      <w:r>
        <w:rPr>
          <w:rtl/>
        </w:rPr>
        <w:t xml:space="preserve"> </w:t>
      </w:r>
      <w:r>
        <w:rPr>
          <w:rFonts w:hint="cs"/>
          <w:rtl/>
        </w:rPr>
        <w:t>سببی</w:t>
      </w:r>
      <w:r>
        <w:rPr>
          <w:rtl/>
        </w:rPr>
        <w:t>)</w:t>
      </w:r>
      <w:r>
        <w:rPr>
          <w:rFonts w:hint="cs"/>
          <w:rtl/>
        </w:rPr>
        <w:t>،</w:t>
      </w:r>
      <w:r>
        <w:rPr>
          <w:rtl/>
        </w:rPr>
        <w:t xml:space="preserve"> </w:t>
      </w:r>
      <w:r>
        <w:rPr>
          <w:rFonts w:hint="cs"/>
          <w:rtl/>
        </w:rPr>
        <w:t>به</w:t>
      </w:r>
      <w:r>
        <w:rPr>
          <w:rtl/>
        </w:rPr>
        <w:t xml:space="preserve"> </w:t>
      </w:r>
      <w:r>
        <w:rPr>
          <w:rFonts w:hint="cs"/>
          <w:rtl/>
        </w:rPr>
        <w:t>استصحاب</w:t>
      </w:r>
      <w:r>
        <w:rPr>
          <w:rtl/>
        </w:rPr>
        <w:t xml:space="preserve"> </w:t>
      </w:r>
      <w:r>
        <w:rPr>
          <w:rFonts w:hint="cs"/>
          <w:rtl/>
        </w:rPr>
        <w:t>وضو</w:t>
      </w:r>
      <w:r>
        <w:rPr>
          <w:rtl/>
        </w:rPr>
        <w:t xml:space="preserve"> (</w:t>
      </w:r>
      <w:r>
        <w:rPr>
          <w:rFonts w:hint="cs"/>
          <w:rtl/>
        </w:rPr>
        <w:t>اصل</w:t>
      </w:r>
      <w:r>
        <w:rPr>
          <w:rtl/>
        </w:rPr>
        <w:t xml:space="preserve"> </w:t>
      </w:r>
      <w:r>
        <w:rPr>
          <w:rFonts w:hint="cs"/>
          <w:rtl/>
        </w:rPr>
        <w:t>مسببی</w:t>
      </w:r>
      <w:r>
        <w:rPr>
          <w:rtl/>
        </w:rPr>
        <w:t xml:space="preserve">) </w:t>
      </w:r>
      <w:r>
        <w:rPr>
          <w:rFonts w:hint="cs"/>
          <w:rtl/>
        </w:rPr>
        <w:t>تمسک</w:t>
      </w:r>
      <w:r>
        <w:rPr>
          <w:rtl/>
        </w:rPr>
        <w:t xml:space="preserve"> </w:t>
      </w:r>
      <w:r w:rsidR="009D3EC3">
        <w:rPr>
          <w:rFonts w:hint="cs"/>
          <w:rtl/>
        </w:rPr>
        <w:t>کرده اند</w:t>
      </w:r>
      <w:r w:rsidR="00BA7D0A">
        <w:rPr>
          <w:rtl/>
        </w:rPr>
        <w:t xml:space="preserve"> بنابراین </w:t>
      </w:r>
      <w:r>
        <w:rPr>
          <w:rFonts w:hint="cs"/>
          <w:rtl/>
        </w:rPr>
        <w:t>طبق</w:t>
      </w:r>
      <w:r>
        <w:rPr>
          <w:rtl/>
        </w:rPr>
        <w:t xml:space="preserve"> </w:t>
      </w:r>
      <w:r>
        <w:rPr>
          <w:rFonts w:hint="cs"/>
          <w:rtl/>
        </w:rPr>
        <w:t>این</w:t>
      </w:r>
      <w:r>
        <w:rPr>
          <w:rtl/>
        </w:rPr>
        <w:t xml:space="preserve"> </w:t>
      </w:r>
      <w:r>
        <w:rPr>
          <w:rFonts w:hint="cs"/>
          <w:rtl/>
        </w:rPr>
        <w:t>تحلیل،</w:t>
      </w:r>
      <w:r>
        <w:rPr>
          <w:rtl/>
        </w:rPr>
        <w:t xml:space="preserve"> </w:t>
      </w:r>
      <w:r>
        <w:rPr>
          <w:rFonts w:hint="cs"/>
          <w:rtl/>
        </w:rPr>
        <w:t>در</w:t>
      </w:r>
      <w:r>
        <w:rPr>
          <w:rtl/>
        </w:rPr>
        <w:t xml:space="preserve"> </w:t>
      </w:r>
      <w:r>
        <w:rPr>
          <w:rFonts w:hint="cs"/>
          <w:rtl/>
        </w:rPr>
        <w:t>این</w:t>
      </w:r>
      <w:r>
        <w:rPr>
          <w:rtl/>
        </w:rPr>
        <w:t xml:space="preserve"> </w:t>
      </w:r>
      <w:r>
        <w:rPr>
          <w:rFonts w:hint="cs"/>
          <w:rtl/>
        </w:rPr>
        <w:t>روایت</w:t>
      </w:r>
      <w:r>
        <w:rPr>
          <w:rtl/>
        </w:rPr>
        <w:t xml:space="preserve"> </w:t>
      </w:r>
      <w:r>
        <w:rPr>
          <w:rFonts w:hint="cs"/>
          <w:rtl/>
        </w:rPr>
        <w:t>اصل</w:t>
      </w:r>
      <w:r>
        <w:rPr>
          <w:rtl/>
        </w:rPr>
        <w:t xml:space="preserve"> </w:t>
      </w:r>
      <w:r>
        <w:rPr>
          <w:rFonts w:hint="cs"/>
          <w:rtl/>
        </w:rPr>
        <w:t>مسببی</w:t>
      </w:r>
      <w:r>
        <w:rPr>
          <w:rtl/>
        </w:rPr>
        <w:t xml:space="preserve"> </w:t>
      </w:r>
      <w:r>
        <w:rPr>
          <w:rFonts w:hint="cs"/>
          <w:rtl/>
        </w:rPr>
        <w:t>مقدم</w:t>
      </w:r>
      <w:r>
        <w:rPr>
          <w:rtl/>
        </w:rPr>
        <w:t xml:space="preserve"> </w:t>
      </w:r>
      <w:r>
        <w:rPr>
          <w:rFonts w:hint="cs"/>
          <w:rtl/>
        </w:rPr>
        <w:t>شده</w:t>
      </w:r>
      <w:r>
        <w:rPr>
          <w:rtl/>
        </w:rPr>
        <w:t xml:space="preserve"> </w:t>
      </w:r>
      <w:r>
        <w:rPr>
          <w:rFonts w:hint="cs"/>
          <w:rtl/>
        </w:rPr>
        <w:t>است</w:t>
      </w:r>
      <w:r>
        <w:rPr>
          <w:rtl/>
        </w:rPr>
        <w:t>.</w:t>
      </w:r>
    </w:p>
    <w:p w:rsidR="00BF01F5" w:rsidRDefault="00541B34" w:rsidP="0044477C">
      <w:pPr>
        <w:rPr>
          <w:rtl/>
        </w:rPr>
      </w:pPr>
      <w:r>
        <w:rPr>
          <w:rFonts w:hint="cs"/>
          <w:rtl/>
        </w:rPr>
        <w:t>شهید</w:t>
      </w:r>
      <w:r>
        <w:rPr>
          <w:rtl/>
        </w:rPr>
        <w:t xml:space="preserve"> </w:t>
      </w:r>
      <w:r>
        <w:rPr>
          <w:rFonts w:hint="cs"/>
          <w:rtl/>
        </w:rPr>
        <w:t>صدر</w:t>
      </w:r>
      <w:r>
        <w:rPr>
          <w:rtl/>
        </w:rPr>
        <w:t xml:space="preserve"> </w:t>
      </w:r>
      <w:r>
        <w:rPr>
          <w:rFonts w:hint="cs"/>
          <w:rtl/>
        </w:rPr>
        <w:t>برای</w:t>
      </w:r>
      <w:r>
        <w:rPr>
          <w:rtl/>
        </w:rPr>
        <w:t xml:space="preserve"> </w:t>
      </w:r>
      <w:r>
        <w:rPr>
          <w:rFonts w:hint="cs"/>
          <w:rtl/>
        </w:rPr>
        <w:t>رفع</w:t>
      </w:r>
      <w:r>
        <w:rPr>
          <w:rtl/>
        </w:rPr>
        <w:t xml:space="preserve"> </w:t>
      </w:r>
      <w:r>
        <w:rPr>
          <w:rFonts w:hint="cs"/>
          <w:rtl/>
        </w:rPr>
        <w:t>این</w:t>
      </w:r>
      <w:r>
        <w:rPr>
          <w:rtl/>
        </w:rPr>
        <w:t xml:space="preserve"> </w:t>
      </w:r>
      <w:r>
        <w:rPr>
          <w:rFonts w:hint="cs"/>
          <w:rtl/>
        </w:rPr>
        <w:t>تعارض،</w:t>
      </w:r>
      <w:r>
        <w:rPr>
          <w:rtl/>
        </w:rPr>
        <w:t xml:space="preserve"> </w:t>
      </w:r>
      <w:r>
        <w:rPr>
          <w:rFonts w:hint="cs"/>
          <w:rtl/>
        </w:rPr>
        <w:t>پاسخی</w:t>
      </w:r>
      <w:r>
        <w:rPr>
          <w:rtl/>
        </w:rPr>
        <w:t xml:space="preserve"> </w:t>
      </w:r>
      <w:r>
        <w:rPr>
          <w:rFonts w:hint="cs"/>
          <w:rtl/>
        </w:rPr>
        <w:t>ارائه</w:t>
      </w:r>
      <w:r>
        <w:rPr>
          <w:rtl/>
        </w:rPr>
        <w:t xml:space="preserve"> </w:t>
      </w:r>
      <w:r>
        <w:rPr>
          <w:rFonts w:hint="cs"/>
          <w:rtl/>
        </w:rPr>
        <w:t>داده</w:t>
      </w:r>
      <w:r>
        <w:rPr>
          <w:rtl/>
        </w:rPr>
        <w:t xml:space="preserve"> </w:t>
      </w:r>
      <w:r>
        <w:rPr>
          <w:rFonts w:hint="cs"/>
          <w:rtl/>
        </w:rPr>
        <w:t>است</w:t>
      </w:r>
      <w:r w:rsidR="00743F79">
        <w:rPr>
          <w:rtl/>
        </w:rPr>
        <w:t>،</w:t>
      </w:r>
      <w:r>
        <w:rPr>
          <w:rtl/>
        </w:rPr>
        <w:t xml:space="preserve"> </w:t>
      </w:r>
      <w:r>
        <w:rPr>
          <w:rFonts w:hint="cs"/>
          <w:rtl/>
        </w:rPr>
        <w:t>ایشان</w:t>
      </w:r>
      <w:r>
        <w:rPr>
          <w:rtl/>
        </w:rPr>
        <w:t xml:space="preserve"> </w:t>
      </w:r>
      <w:r>
        <w:rPr>
          <w:rFonts w:hint="cs"/>
          <w:rtl/>
        </w:rPr>
        <w:t>میفرماید</w:t>
      </w:r>
      <w:r>
        <w:rPr>
          <w:rtl/>
        </w:rPr>
        <w:t xml:space="preserve"> </w:t>
      </w:r>
      <w:r>
        <w:rPr>
          <w:rFonts w:hint="cs"/>
          <w:rtl/>
        </w:rPr>
        <w:t>گاهی</w:t>
      </w:r>
      <w:r>
        <w:rPr>
          <w:rtl/>
        </w:rPr>
        <w:t xml:space="preserve"> </w:t>
      </w:r>
      <w:r>
        <w:rPr>
          <w:rFonts w:hint="cs"/>
          <w:rtl/>
        </w:rPr>
        <w:t>اصل</w:t>
      </w:r>
      <w:r>
        <w:rPr>
          <w:rtl/>
        </w:rPr>
        <w:t xml:space="preserve"> </w:t>
      </w:r>
      <w:r>
        <w:rPr>
          <w:rFonts w:hint="cs"/>
          <w:rtl/>
        </w:rPr>
        <w:t>سببی</w:t>
      </w:r>
      <w:r>
        <w:rPr>
          <w:rtl/>
        </w:rPr>
        <w:t xml:space="preserve"> </w:t>
      </w:r>
      <w:r>
        <w:rPr>
          <w:rFonts w:hint="cs"/>
          <w:rtl/>
        </w:rPr>
        <w:t>و</w:t>
      </w:r>
      <w:r>
        <w:rPr>
          <w:rtl/>
        </w:rPr>
        <w:t xml:space="preserve"> </w:t>
      </w:r>
      <w:r>
        <w:rPr>
          <w:rFonts w:hint="cs"/>
          <w:rtl/>
        </w:rPr>
        <w:t>مسببی</w:t>
      </w:r>
      <w:r>
        <w:rPr>
          <w:rtl/>
        </w:rPr>
        <w:t xml:space="preserve"> </w:t>
      </w:r>
      <w:r>
        <w:rPr>
          <w:rFonts w:hint="cs"/>
          <w:rtl/>
        </w:rPr>
        <w:t>در</w:t>
      </w:r>
      <w:r>
        <w:rPr>
          <w:rtl/>
        </w:rPr>
        <w:t xml:space="preserve"> </w:t>
      </w:r>
      <w:r>
        <w:rPr>
          <w:rFonts w:hint="cs"/>
          <w:rtl/>
        </w:rPr>
        <w:t>نتیجه</w:t>
      </w:r>
      <w:r>
        <w:rPr>
          <w:rtl/>
        </w:rPr>
        <w:t xml:space="preserve"> </w:t>
      </w:r>
      <w:r>
        <w:rPr>
          <w:rFonts w:hint="cs"/>
          <w:rtl/>
        </w:rPr>
        <w:t>متوافقند</w:t>
      </w:r>
      <w:r>
        <w:rPr>
          <w:rtl/>
        </w:rPr>
        <w:t xml:space="preserve"> </w:t>
      </w:r>
      <w:r>
        <w:rPr>
          <w:rFonts w:hint="cs"/>
          <w:rtl/>
        </w:rPr>
        <w:t>و</w:t>
      </w:r>
      <w:r>
        <w:rPr>
          <w:rtl/>
        </w:rPr>
        <w:t xml:space="preserve"> </w:t>
      </w:r>
      <w:r>
        <w:rPr>
          <w:rFonts w:hint="cs"/>
          <w:rtl/>
        </w:rPr>
        <w:t>گاهی</w:t>
      </w:r>
      <w:r>
        <w:rPr>
          <w:rtl/>
        </w:rPr>
        <w:t xml:space="preserve"> </w:t>
      </w:r>
      <w:r>
        <w:rPr>
          <w:rFonts w:hint="cs"/>
          <w:rtl/>
        </w:rPr>
        <w:t>متخالف</w:t>
      </w:r>
      <w:r w:rsidR="00743F79">
        <w:rPr>
          <w:rtl/>
        </w:rPr>
        <w:t>،</w:t>
      </w:r>
      <w:r>
        <w:rPr>
          <w:rtl/>
        </w:rPr>
        <w:t xml:space="preserve"> </w:t>
      </w:r>
      <w:r>
        <w:rPr>
          <w:rFonts w:hint="cs"/>
          <w:rtl/>
        </w:rPr>
        <w:t>اگر</w:t>
      </w:r>
      <w:r>
        <w:rPr>
          <w:rtl/>
        </w:rPr>
        <w:t xml:space="preserve"> </w:t>
      </w:r>
      <w:r>
        <w:rPr>
          <w:rFonts w:hint="cs"/>
          <w:rtl/>
        </w:rPr>
        <w:t>متخالف</w:t>
      </w:r>
      <w:r>
        <w:rPr>
          <w:rtl/>
        </w:rPr>
        <w:t xml:space="preserve"> </w:t>
      </w:r>
      <w:r>
        <w:rPr>
          <w:rFonts w:hint="cs"/>
          <w:rtl/>
        </w:rPr>
        <w:t>باشند،</w:t>
      </w:r>
      <w:r>
        <w:rPr>
          <w:rtl/>
        </w:rPr>
        <w:t xml:space="preserve"> </w:t>
      </w:r>
      <w:r>
        <w:rPr>
          <w:rFonts w:hint="cs"/>
          <w:rtl/>
        </w:rPr>
        <w:t>تقدیم</w:t>
      </w:r>
      <w:r>
        <w:rPr>
          <w:rtl/>
        </w:rPr>
        <w:t xml:space="preserve"> </w:t>
      </w:r>
      <w:r>
        <w:rPr>
          <w:rFonts w:hint="cs"/>
          <w:rtl/>
        </w:rPr>
        <w:t>سببی</w:t>
      </w:r>
      <w:r>
        <w:rPr>
          <w:rtl/>
        </w:rPr>
        <w:t xml:space="preserve"> </w:t>
      </w:r>
      <w:r>
        <w:rPr>
          <w:rFonts w:hint="cs"/>
          <w:rtl/>
        </w:rPr>
        <w:t>بر</w:t>
      </w:r>
      <w:r>
        <w:rPr>
          <w:rtl/>
        </w:rPr>
        <w:t xml:space="preserve"> </w:t>
      </w:r>
      <w:r>
        <w:rPr>
          <w:rFonts w:hint="cs"/>
          <w:rtl/>
        </w:rPr>
        <w:t>مسببی</w:t>
      </w:r>
      <w:r>
        <w:rPr>
          <w:rtl/>
        </w:rPr>
        <w:t xml:space="preserve"> </w:t>
      </w:r>
      <w:r>
        <w:rPr>
          <w:rFonts w:hint="cs"/>
          <w:rtl/>
        </w:rPr>
        <w:t>ثابت</w:t>
      </w:r>
      <w:r>
        <w:rPr>
          <w:rtl/>
        </w:rPr>
        <w:t xml:space="preserve"> </w:t>
      </w:r>
      <w:r>
        <w:rPr>
          <w:rFonts w:hint="cs"/>
          <w:rtl/>
        </w:rPr>
        <w:t>است</w:t>
      </w:r>
      <w:r w:rsidR="00743F79">
        <w:rPr>
          <w:rtl/>
        </w:rPr>
        <w:t>،</w:t>
      </w:r>
      <w:r>
        <w:rPr>
          <w:rtl/>
        </w:rPr>
        <w:t xml:space="preserve"> </w:t>
      </w:r>
      <w:r>
        <w:rPr>
          <w:rFonts w:hint="cs"/>
          <w:rtl/>
        </w:rPr>
        <w:t>اما</w:t>
      </w:r>
      <w:r>
        <w:rPr>
          <w:rtl/>
        </w:rPr>
        <w:t xml:space="preserve"> </w:t>
      </w:r>
      <w:r>
        <w:rPr>
          <w:rFonts w:hint="cs"/>
          <w:rtl/>
        </w:rPr>
        <w:t>اگر</w:t>
      </w:r>
      <w:r>
        <w:rPr>
          <w:rtl/>
        </w:rPr>
        <w:t xml:space="preserve"> </w:t>
      </w:r>
      <w:r>
        <w:rPr>
          <w:rFonts w:hint="cs"/>
          <w:rtl/>
        </w:rPr>
        <w:t>متوافق</w:t>
      </w:r>
      <w:r>
        <w:rPr>
          <w:rtl/>
        </w:rPr>
        <w:t xml:space="preserve"> </w:t>
      </w:r>
      <w:r>
        <w:rPr>
          <w:rFonts w:hint="cs"/>
          <w:rtl/>
        </w:rPr>
        <w:t>باشند</w:t>
      </w:r>
      <w:r>
        <w:rPr>
          <w:rtl/>
        </w:rPr>
        <w:t xml:space="preserve"> </w:t>
      </w:r>
      <w:r>
        <w:rPr>
          <w:rFonts w:hint="cs"/>
          <w:rtl/>
        </w:rPr>
        <w:t>و</w:t>
      </w:r>
      <w:r>
        <w:rPr>
          <w:rtl/>
        </w:rPr>
        <w:t xml:space="preserve"> </w:t>
      </w:r>
      <w:r>
        <w:rPr>
          <w:rFonts w:hint="cs"/>
          <w:rtl/>
        </w:rPr>
        <w:t>نتیجه</w:t>
      </w:r>
      <w:r>
        <w:rPr>
          <w:rtl/>
        </w:rPr>
        <w:t xml:space="preserve"> </w:t>
      </w:r>
      <w:r>
        <w:rPr>
          <w:rFonts w:hint="cs"/>
          <w:rtl/>
        </w:rPr>
        <w:t>هر</w:t>
      </w:r>
      <w:r>
        <w:rPr>
          <w:rtl/>
        </w:rPr>
        <w:t xml:space="preserve"> </w:t>
      </w:r>
      <w:r>
        <w:rPr>
          <w:rFonts w:hint="cs"/>
          <w:rtl/>
        </w:rPr>
        <w:t>دو</w:t>
      </w:r>
      <w:r>
        <w:rPr>
          <w:rtl/>
        </w:rPr>
        <w:t xml:space="preserve"> </w:t>
      </w:r>
      <w:r>
        <w:rPr>
          <w:rFonts w:hint="cs"/>
          <w:rtl/>
        </w:rPr>
        <w:t>جریان</w:t>
      </w:r>
      <w:r>
        <w:rPr>
          <w:rtl/>
        </w:rPr>
        <w:t xml:space="preserve"> </w:t>
      </w:r>
      <w:r>
        <w:rPr>
          <w:rFonts w:hint="cs"/>
          <w:rtl/>
        </w:rPr>
        <w:t>یکسان</w:t>
      </w:r>
      <w:r>
        <w:rPr>
          <w:rtl/>
        </w:rPr>
        <w:t xml:space="preserve"> </w:t>
      </w:r>
      <w:r>
        <w:rPr>
          <w:rFonts w:hint="cs"/>
          <w:rtl/>
        </w:rPr>
        <w:t>باشد،</w:t>
      </w:r>
      <w:r>
        <w:rPr>
          <w:rtl/>
        </w:rPr>
        <w:t xml:space="preserve"> </w:t>
      </w:r>
      <w:r>
        <w:rPr>
          <w:rFonts w:hint="cs"/>
          <w:rtl/>
        </w:rPr>
        <w:t>امام</w:t>
      </w:r>
      <w:r>
        <w:rPr>
          <w:rtl/>
        </w:rPr>
        <w:t xml:space="preserve"> </w:t>
      </w:r>
      <w:r>
        <w:rPr>
          <w:rFonts w:hint="cs"/>
          <w:rtl/>
        </w:rPr>
        <w:t>در</w:t>
      </w:r>
      <w:r>
        <w:rPr>
          <w:rtl/>
        </w:rPr>
        <w:t xml:space="preserve"> </w:t>
      </w:r>
      <w:r>
        <w:rPr>
          <w:rFonts w:hint="cs"/>
          <w:rtl/>
        </w:rPr>
        <w:t>مقام</w:t>
      </w:r>
      <w:r>
        <w:rPr>
          <w:rtl/>
        </w:rPr>
        <w:t xml:space="preserve"> </w:t>
      </w:r>
      <w:r>
        <w:rPr>
          <w:rFonts w:hint="cs"/>
          <w:rtl/>
        </w:rPr>
        <w:t>بیان،</w:t>
      </w:r>
      <w:r>
        <w:rPr>
          <w:rtl/>
        </w:rPr>
        <w:t xml:space="preserve"> </w:t>
      </w:r>
      <w:r>
        <w:rPr>
          <w:rFonts w:hint="cs"/>
          <w:rtl/>
        </w:rPr>
        <w:t>آن</w:t>
      </w:r>
      <w:r>
        <w:rPr>
          <w:rtl/>
        </w:rPr>
        <w:t xml:space="preserve"> </w:t>
      </w:r>
      <w:r>
        <w:rPr>
          <w:rFonts w:hint="cs"/>
          <w:rtl/>
        </w:rPr>
        <w:t>اصلی</w:t>
      </w:r>
      <w:r>
        <w:rPr>
          <w:rtl/>
        </w:rPr>
        <w:t xml:space="preserve"> </w:t>
      </w:r>
      <w:r>
        <w:rPr>
          <w:rFonts w:hint="cs"/>
          <w:rtl/>
        </w:rPr>
        <w:t>را</w:t>
      </w:r>
      <w:r>
        <w:rPr>
          <w:rtl/>
        </w:rPr>
        <w:t xml:space="preserve"> </w:t>
      </w:r>
      <w:r>
        <w:rPr>
          <w:rFonts w:hint="cs"/>
          <w:rtl/>
        </w:rPr>
        <w:t>ذکر</w:t>
      </w:r>
      <w:r>
        <w:rPr>
          <w:rtl/>
        </w:rPr>
        <w:t xml:space="preserve"> </w:t>
      </w:r>
      <w:r>
        <w:rPr>
          <w:rFonts w:hint="cs"/>
          <w:rtl/>
        </w:rPr>
        <w:t>میکند</w:t>
      </w:r>
      <w:r>
        <w:rPr>
          <w:rtl/>
        </w:rPr>
        <w:t xml:space="preserve"> </w:t>
      </w:r>
      <w:r>
        <w:rPr>
          <w:rFonts w:hint="cs"/>
          <w:rtl/>
        </w:rPr>
        <w:t>که</w:t>
      </w:r>
      <w:r>
        <w:rPr>
          <w:rtl/>
        </w:rPr>
        <w:t xml:space="preserve"> </w:t>
      </w:r>
      <w:r>
        <w:rPr>
          <w:rFonts w:hint="cs"/>
          <w:rtl/>
        </w:rPr>
        <w:t>برای</w:t>
      </w:r>
      <w:r>
        <w:rPr>
          <w:rtl/>
        </w:rPr>
        <w:t xml:space="preserve"> </w:t>
      </w:r>
      <w:r>
        <w:rPr>
          <w:rFonts w:hint="cs"/>
          <w:rtl/>
        </w:rPr>
        <w:t>ذهن</w:t>
      </w:r>
      <w:r>
        <w:rPr>
          <w:rtl/>
        </w:rPr>
        <w:t xml:space="preserve"> </w:t>
      </w:r>
      <w:r>
        <w:rPr>
          <w:rFonts w:hint="cs"/>
          <w:rtl/>
        </w:rPr>
        <w:t>سائل</w:t>
      </w:r>
      <w:r>
        <w:rPr>
          <w:rtl/>
        </w:rPr>
        <w:t xml:space="preserve"> </w:t>
      </w:r>
      <w:r>
        <w:rPr>
          <w:rFonts w:hint="cs"/>
          <w:rtl/>
        </w:rPr>
        <w:t>ملموستر</w:t>
      </w:r>
      <w:r>
        <w:rPr>
          <w:rtl/>
        </w:rPr>
        <w:t xml:space="preserve"> </w:t>
      </w:r>
      <w:r>
        <w:rPr>
          <w:rFonts w:hint="cs"/>
          <w:rtl/>
        </w:rPr>
        <w:t>و</w:t>
      </w:r>
      <w:r>
        <w:rPr>
          <w:rtl/>
        </w:rPr>
        <w:t xml:space="preserve"> </w:t>
      </w:r>
      <w:r>
        <w:rPr>
          <w:rFonts w:hint="cs"/>
          <w:rtl/>
        </w:rPr>
        <w:t>قابل</w:t>
      </w:r>
      <w:r>
        <w:rPr>
          <w:rtl/>
        </w:rPr>
        <w:t xml:space="preserve"> </w:t>
      </w:r>
      <w:r>
        <w:rPr>
          <w:rFonts w:hint="cs"/>
          <w:rtl/>
        </w:rPr>
        <w:t>فهمتر</w:t>
      </w:r>
      <w:r>
        <w:rPr>
          <w:rtl/>
        </w:rPr>
        <w:t xml:space="preserve"> </w:t>
      </w:r>
      <w:r>
        <w:rPr>
          <w:rFonts w:hint="cs"/>
          <w:rtl/>
        </w:rPr>
        <w:t>است</w:t>
      </w:r>
      <w:r w:rsidR="00743F79">
        <w:rPr>
          <w:rtl/>
        </w:rPr>
        <w:t>،</w:t>
      </w:r>
      <w:r>
        <w:rPr>
          <w:rtl/>
        </w:rPr>
        <w:t xml:space="preserve"> </w:t>
      </w:r>
      <w:r>
        <w:rPr>
          <w:rFonts w:hint="cs"/>
          <w:rtl/>
        </w:rPr>
        <w:t>در</w:t>
      </w:r>
      <w:r>
        <w:rPr>
          <w:rtl/>
        </w:rPr>
        <w:t xml:space="preserve"> </w:t>
      </w:r>
      <w:r>
        <w:rPr>
          <w:rFonts w:hint="cs"/>
          <w:rtl/>
        </w:rPr>
        <w:t>مورد</w:t>
      </w:r>
      <w:r>
        <w:rPr>
          <w:rtl/>
        </w:rPr>
        <w:t xml:space="preserve"> </w:t>
      </w:r>
      <w:r>
        <w:rPr>
          <w:rFonts w:hint="cs"/>
          <w:rtl/>
        </w:rPr>
        <w:t>سوال</w:t>
      </w:r>
      <w:r>
        <w:rPr>
          <w:rtl/>
        </w:rPr>
        <w:t xml:space="preserve"> </w:t>
      </w:r>
      <w:r>
        <w:rPr>
          <w:rFonts w:hint="cs"/>
          <w:rtl/>
        </w:rPr>
        <w:t>زراره،</w:t>
      </w:r>
      <w:r>
        <w:rPr>
          <w:rtl/>
        </w:rPr>
        <w:t xml:space="preserve"> </w:t>
      </w:r>
      <w:r>
        <w:rPr>
          <w:rFonts w:hint="cs"/>
          <w:rtl/>
        </w:rPr>
        <w:t>نتیجه</w:t>
      </w:r>
      <w:r>
        <w:rPr>
          <w:rtl/>
        </w:rPr>
        <w:t xml:space="preserve"> </w:t>
      </w:r>
      <w:r>
        <w:rPr>
          <w:rFonts w:hint="cs"/>
          <w:rtl/>
        </w:rPr>
        <w:t>استصحاب</w:t>
      </w:r>
      <w:r>
        <w:rPr>
          <w:rtl/>
        </w:rPr>
        <w:t xml:space="preserve"> </w:t>
      </w:r>
      <w:r>
        <w:rPr>
          <w:rFonts w:hint="cs"/>
          <w:rtl/>
        </w:rPr>
        <w:t>عدم</w:t>
      </w:r>
      <w:r>
        <w:rPr>
          <w:rtl/>
        </w:rPr>
        <w:t xml:space="preserve"> </w:t>
      </w:r>
      <w:r>
        <w:rPr>
          <w:rFonts w:hint="cs"/>
          <w:rtl/>
        </w:rPr>
        <w:t>نوم</w:t>
      </w:r>
      <w:r>
        <w:rPr>
          <w:rtl/>
        </w:rPr>
        <w:t xml:space="preserve"> </w:t>
      </w:r>
      <w:r>
        <w:rPr>
          <w:rFonts w:hint="cs"/>
          <w:rtl/>
        </w:rPr>
        <w:t>و</w:t>
      </w:r>
      <w:r>
        <w:rPr>
          <w:rtl/>
        </w:rPr>
        <w:t xml:space="preserve"> </w:t>
      </w:r>
      <w:r>
        <w:rPr>
          <w:rFonts w:hint="cs"/>
          <w:rtl/>
        </w:rPr>
        <w:t>استصحاب</w:t>
      </w:r>
      <w:r>
        <w:rPr>
          <w:rtl/>
        </w:rPr>
        <w:t xml:space="preserve"> </w:t>
      </w:r>
      <w:r>
        <w:rPr>
          <w:rFonts w:hint="cs"/>
          <w:rtl/>
        </w:rPr>
        <w:t>وضو</w:t>
      </w:r>
      <w:r>
        <w:rPr>
          <w:rtl/>
        </w:rPr>
        <w:t xml:space="preserve"> </w:t>
      </w:r>
      <w:r>
        <w:rPr>
          <w:rFonts w:hint="cs"/>
          <w:rtl/>
        </w:rPr>
        <w:t>یکی</w:t>
      </w:r>
      <w:r>
        <w:rPr>
          <w:rtl/>
        </w:rPr>
        <w:t xml:space="preserve"> </w:t>
      </w:r>
      <w:r>
        <w:rPr>
          <w:rFonts w:hint="cs"/>
          <w:rtl/>
        </w:rPr>
        <w:t>است</w:t>
      </w:r>
      <w:r>
        <w:rPr>
          <w:rtl/>
        </w:rPr>
        <w:t xml:space="preserve"> </w:t>
      </w:r>
      <w:r>
        <w:rPr>
          <w:rFonts w:hint="cs"/>
          <w:rtl/>
        </w:rPr>
        <w:t>و</w:t>
      </w:r>
      <w:r>
        <w:rPr>
          <w:rtl/>
        </w:rPr>
        <w:t xml:space="preserve"> </w:t>
      </w:r>
      <w:r>
        <w:rPr>
          <w:rFonts w:hint="cs"/>
          <w:rtl/>
        </w:rPr>
        <w:t>هر</w:t>
      </w:r>
      <w:r>
        <w:rPr>
          <w:rtl/>
        </w:rPr>
        <w:t xml:space="preserve"> </w:t>
      </w:r>
      <w:r>
        <w:rPr>
          <w:rFonts w:hint="cs"/>
          <w:rtl/>
        </w:rPr>
        <w:t>دو</w:t>
      </w:r>
      <w:r>
        <w:rPr>
          <w:rtl/>
        </w:rPr>
        <w:t xml:space="preserve"> </w:t>
      </w:r>
      <w:r>
        <w:rPr>
          <w:rFonts w:hint="cs"/>
          <w:rtl/>
        </w:rPr>
        <w:t>حکم</w:t>
      </w:r>
      <w:r>
        <w:rPr>
          <w:rtl/>
        </w:rPr>
        <w:t xml:space="preserve"> </w:t>
      </w:r>
      <w:r>
        <w:rPr>
          <w:rFonts w:hint="cs"/>
          <w:rtl/>
        </w:rPr>
        <w:t>به</w:t>
      </w:r>
      <w:r>
        <w:rPr>
          <w:rtl/>
        </w:rPr>
        <w:t xml:space="preserve"> </w:t>
      </w:r>
      <w:r>
        <w:rPr>
          <w:rFonts w:hint="cs"/>
          <w:rtl/>
        </w:rPr>
        <w:t>بقای</w:t>
      </w:r>
      <w:r>
        <w:rPr>
          <w:rtl/>
        </w:rPr>
        <w:t xml:space="preserve"> </w:t>
      </w:r>
      <w:r>
        <w:rPr>
          <w:rFonts w:hint="cs"/>
          <w:rtl/>
        </w:rPr>
        <w:t>طهارت</w:t>
      </w:r>
      <w:r>
        <w:rPr>
          <w:rtl/>
        </w:rPr>
        <w:t xml:space="preserve"> </w:t>
      </w:r>
      <w:r>
        <w:rPr>
          <w:rFonts w:hint="cs"/>
          <w:rtl/>
        </w:rPr>
        <w:t>میدهند</w:t>
      </w:r>
      <w:r w:rsidR="00BA7D0A">
        <w:rPr>
          <w:rtl/>
        </w:rPr>
        <w:t xml:space="preserve"> بنابراین </w:t>
      </w:r>
      <w:r>
        <w:rPr>
          <w:rFonts w:hint="cs"/>
          <w:rtl/>
        </w:rPr>
        <w:t>چون</w:t>
      </w:r>
      <w:r>
        <w:rPr>
          <w:rtl/>
        </w:rPr>
        <w:t xml:space="preserve"> </w:t>
      </w:r>
      <w:r>
        <w:rPr>
          <w:rFonts w:hint="cs"/>
          <w:rtl/>
        </w:rPr>
        <w:t>زراره</w:t>
      </w:r>
      <w:r>
        <w:rPr>
          <w:rtl/>
        </w:rPr>
        <w:t xml:space="preserve"> </w:t>
      </w:r>
      <w:r>
        <w:rPr>
          <w:rFonts w:hint="cs"/>
          <w:rtl/>
        </w:rPr>
        <w:t>به</w:t>
      </w:r>
      <w:r>
        <w:rPr>
          <w:rtl/>
        </w:rPr>
        <w:t xml:space="preserve"> </w:t>
      </w:r>
      <w:r>
        <w:rPr>
          <w:rFonts w:hint="cs"/>
          <w:rtl/>
        </w:rPr>
        <w:t>وضو</w:t>
      </w:r>
      <w:r>
        <w:rPr>
          <w:rtl/>
        </w:rPr>
        <w:t xml:space="preserve"> </w:t>
      </w:r>
      <w:r>
        <w:rPr>
          <w:rFonts w:hint="cs"/>
          <w:rtl/>
        </w:rPr>
        <w:t>و</w:t>
      </w:r>
      <w:r>
        <w:rPr>
          <w:rtl/>
        </w:rPr>
        <w:t xml:space="preserve"> </w:t>
      </w:r>
      <w:r>
        <w:rPr>
          <w:rFonts w:hint="cs"/>
          <w:rtl/>
        </w:rPr>
        <w:t>طهارت</w:t>
      </w:r>
      <w:r>
        <w:rPr>
          <w:rtl/>
        </w:rPr>
        <w:t xml:space="preserve"> </w:t>
      </w:r>
      <w:r>
        <w:rPr>
          <w:rFonts w:hint="cs"/>
          <w:rtl/>
        </w:rPr>
        <w:t>انس</w:t>
      </w:r>
      <w:r>
        <w:rPr>
          <w:rtl/>
        </w:rPr>
        <w:t xml:space="preserve"> </w:t>
      </w:r>
      <w:r>
        <w:rPr>
          <w:rFonts w:hint="cs"/>
          <w:rtl/>
        </w:rPr>
        <w:t>بیشتری</w:t>
      </w:r>
      <w:r>
        <w:rPr>
          <w:rtl/>
        </w:rPr>
        <w:t xml:space="preserve"> </w:t>
      </w:r>
      <w:r>
        <w:rPr>
          <w:rFonts w:hint="cs"/>
          <w:rtl/>
        </w:rPr>
        <w:t>داشته،</w:t>
      </w:r>
      <w:r>
        <w:rPr>
          <w:rtl/>
        </w:rPr>
        <w:t xml:space="preserve"> </w:t>
      </w:r>
      <w:r>
        <w:rPr>
          <w:rFonts w:hint="cs"/>
          <w:rtl/>
        </w:rPr>
        <w:t>امام</w:t>
      </w:r>
      <w:r>
        <w:rPr>
          <w:rtl/>
        </w:rPr>
        <w:t xml:space="preserve"> </w:t>
      </w:r>
      <w:r>
        <w:rPr>
          <w:rFonts w:hint="cs"/>
          <w:rtl/>
        </w:rPr>
        <w:t>برای</w:t>
      </w:r>
      <w:r>
        <w:rPr>
          <w:rtl/>
        </w:rPr>
        <w:t xml:space="preserve"> </w:t>
      </w:r>
      <w:r>
        <w:rPr>
          <w:rFonts w:hint="cs"/>
          <w:rtl/>
        </w:rPr>
        <w:t>تبیین</w:t>
      </w:r>
      <w:r>
        <w:rPr>
          <w:rtl/>
        </w:rPr>
        <w:t xml:space="preserve"> </w:t>
      </w:r>
      <w:r>
        <w:rPr>
          <w:rFonts w:hint="cs"/>
          <w:rtl/>
        </w:rPr>
        <w:t>بهتر</w:t>
      </w:r>
      <w:r>
        <w:rPr>
          <w:rtl/>
        </w:rPr>
        <w:t xml:space="preserve"> </w:t>
      </w:r>
      <w:r>
        <w:rPr>
          <w:rFonts w:hint="cs"/>
          <w:rtl/>
        </w:rPr>
        <w:t>حکم،</w:t>
      </w:r>
      <w:r>
        <w:rPr>
          <w:rtl/>
        </w:rPr>
        <w:t xml:space="preserve"> </w:t>
      </w:r>
      <w:r>
        <w:rPr>
          <w:rFonts w:hint="cs"/>
          <w:rtl/>
        </w:rPr>
        <w:t>به</w:t>
      </w:r>
      <w:r>
        <w:rPr>
          <w:rtl/>
        </w:rPr>
        <w:t xml:space="preserve"> </w:t>
      </w:r>
      <w:r>
        <w:rPr>
          <w:rFonts w:hint="cs"/>
          <w:rtl/>
        </w:rPr>
        <w:t>جای</w:t>
      </w:r>
      <w:r>
        <w:rPr>
          <w:rtl/>
        </w:rPr>
        <w:t xml:space="preserve"> </w:t>
      </w:r>
      <w:r>
        <w:rPr>
          <w:rFonts w:hint="cs"/>
          <w:rtl/>
        </w:rPr>
        <w:t>ذکر</w:t>
      </w:r>
      <w:r>
        <w:rPr>
          <w:rtl/>
        </w:rPr>
        <w:t xml:space="preserve"> </w:t>
      </w:r>
      <w:r>
        <w:rPr>
          <w:rFonts w:hint="cs"/>
          <w:rtl/>
        </w:rPr>
        <w:t>سبب</w:t>
      </w:r>
      <w:r>
        <w:rPr>
          <w:rtl/>
        </w:rPr>
        <w:t xml:space="preserve"> (</w:t>
      </w:r>
      <w:r>
        <w:rPr>
          <w:rFonts w:hint="cs"/>
          <w:rtl/>
        </w:rPr>
        <w:t>عدم</w:t>
      </w:r>
      <w:r>
        <w:rPr>
          <w:rtl/>
        </w:rPr>
        <w:t xml:space="preserve"> </w:t>
      </w:r>
      <w:r>
        <w:rPr>
          <w:rFonts w:hint="cs"/>
          <w:rtl/>
        </w:rPr>
        <w:t>نوم</w:t>
      </w:r>
      <w:r>
        <w:rPr>
          <w:rtl/>
        </w:rPr>
        <w:t>)</w:t>
      </w:r>
      <w:r>
        <w:rPr>
          <w:rFonts w:hint="cs"/>
          <w:rtl/>
        </w:rPr>
        <w:t>،</w:t>
      </w:r>
      <w:r>
        <w:rPr>
          <w:rtl/>
        </w:rPr>
        <w:t xml:space="preserve"> </w:t>
      </w:r>
      <w:r>
        <w:rPr>
          <w:rFonts w:hint="cs"/>
          <w:rtl/>
        </w:rPr>
        <w:t>به</w:t>
      </w:r>
      <w:r>
        <w:rPr>
          <w:rtl/>
        </w:rPr>
        <w:t xml:space="preserve"> </w:t>
      </w:r>
      <w:r>
        <w:rPr>
          <w:rFonts w:hint="cs"/>
          <w:rtl/>
        </w:rPr>
        <w:t>مسبب</w:t>
      </w:r>
      <w:r>
        <w:rPr>
          <w:rtl/>
        </w:rPr>
        <w:t xml:space="preserve"> (</w:t>
      </w:r>
      <w:r>
        <w:rPr>
          <w:rFonts w:hint="cs"/>
          <w:rtl/>
        </w:rPr>
        <w:t>بقای</w:t>
      </w:r>
      <w:r>
        <w:rPr>
          <w:rtl/>
        </w:rPr>
        <w:t xml:space="preserve"> </w:t>
      </w:r>
      <w:r>
        <w:rPr>
          <w:rFonts w:hint="cs"/>
          <w:rtl/>
        </w:rPr>
        <w:t>وضو</w:t>
      </w:r>
      <w:r>
        <w:rPr>
          <w:rtl/>
        </w:rPr>
        <w:t xml:space="preserve">) </w:t>
      </w:r>
      <w:r>
        <w:rPr>
          <w:rFonts w:hint="cs"/>
          <w:rtl/>
        </w:rPr>
        <w:t>اشاره</w:t>
      </w:r>
      <w:r>
        <w:rPr>
          <w:rtl/>
        </w:rPr>
        <w:t xml:space="preserve"> </w:t>
      </w:r>
      <w:r w:rsidR="009D3EC3">
        <w:rPr>
          <w:rFonts w:hint="cs"/>
          <w:rtl/>
        </w:rPr>
        <w:t>کرده اند</w:t>
      </w:r>
      <w:r>
        <w:rPr>
          <w:rtl/>
        </w:rPr>
        <w:t>.</w:t>
      </w:r>
    </w:p>
    <w:p w:rsidR="00BF01F5" w:rsidRDefault="00541B34" w:rsidP="0044477C">
      <w:pPr>
        <w:rPr>
          <w:rtl/>
        </w:rPr>
      </w:pPr>
      <w:r>
        <w:rPr>
          <w:rFonts w:hint="cs"/>
          <w:rtl/>
        </w:rPr>
        <w:lastRenderedPageBreak/>
        <w:t>در</w:t>
      </w:r>
      <w:r>
        <w:rPr>
          <w:rtl/>
        </w:rPr>
        <w:t xml:space="preserve"> </w:t>
      </w:r>
      <w:r>
        <w:rPr>
          <w:rFonts w:hint="cs"/>
          <w:rtl/>
        </w:rPr>
        <w:t>نقد</w:t>
      </w:r>
      <w:r>
        <w:rPr>
          <w:rtl/>
        </w:rPr>
        <w:t xml:space="preserve"> </w:t>
      </w:r>
      <w:r>
        <w:rPr>
          <w:rFonts w:hint="cs"/>
          <w:rtl/>
        </w:rPr>
        <w:t>این</w:t>
      </w:r>
      <w:r>
        <w:rPr>
          <w:rtl/>
        </w:rPr>
        <w:t xml:space="preserve"> </w:t>
      </w:r>
      <w:r>
        <w:rPr>
          <w:rFonts w:hint="cs"/>
          <w:rtl/>
        </w:rPr>
        <w:t>تحلیل</w:t>
      </w:r>
      <w:r>
        <w:rPr>
          <w:rtl/>
        </w:rPr>
        <w:t xml:space="preserve"> </w:t>
      </w:r>
      <w:r>
        <w:rPr>
          <w:rFonts w:hint="cs"/>
          <w:rtl/>
        </w:rPr>
        <w:t>گفته</w:t>
      </w:r>
      <w:r>
        <w:rPr>
          <w:rtl/>
        </w:rPr>
        <w:t xml:space="preserve"> </w:t>
      </w:r>
      <w:r>
        <w:rPr>
          <w:rFonts w:hint="cs"/>
          <w:rtl/>
        </w:rPr>
        <w:t>شد</w:t>
      </w:r>
      <w:r>
        <w:rPr>
          <w:rtl/>
        </w:rPr>
        <w:t xml:space="preserve"> </w:t>
      </w:r>
      <w:r>
        <w:rPr>
          <w:rFonts w:hint="cs"/>
          <w:rtl/>
        </w:rPr>
        <w:t>که</w:t>
      </w:r>
      <w:r>
        <w:rPr>
          <w:rtl/>
        </w:rPr>
        <w:t xml:space="preserve"> </w:t>
      </w:r>
      <w:r>
        <w:rPr>
          <w:rFonts w:hint="cs"/>
          <w:rtl/>
        </w:rPr>
        <w:t>اساسا</w:t>
      </w:r>
      <w:r>
        <w:rPr>
          <w:rtl/>
        </w:rPr>
        <w:t xml:space="preserve"> </w:t>
      </w:r>
      <w:r>
        <w:rPr>
          <w:rFonts w:hint="cs"/>
          <w:rtl/>
        </w:rPr>
        <w:t>استصحاب</w:t>
      </w:r>
      <w:r>
        <w:rPr>
          <w:rtl/>
        </w:rPr>
        <w:t xml:space="preserve"> </w:t>
      </w:r>
      <w:r>
        <w:rPr>
          <w:rFonts w:hint="cs"/>
          <w:rtl/>
        </w:rPr>
        <w:t>عدم</w:t>
      </w:r>
      <w:r>
        <w:rPr>
          <w:rtl/>
        </w:rPr>
        <w:t xml:space="preserve"> </w:t>
      </w:r>
      <w:r>
        <w:rPr>
          <w:rFonts w:hint="cs"/>
          <w:rtl/>
        </w:rPr>
        <w:t>نوم</w:t>
      </w:r>
      <w:r>
        <w:rPr>
          <w:rtl/>
        </w:rPr>
        <w:t xml:space="preserve"> </w:t>
      </w:r>
      <w:r>
        <w:rPr>
          <w:rFonts w:hint="cs"/>
          <w:rtl/>
        </w:rPr>
        <w:t>در</w:t>
      </w:r>
      <w:r>
        <w:rPr>
          <w:rtl/>
        </w:rPr>
        <w:t xml:space="preserve"> </w:t>
      </w:r>
      <w:r>
        <w:rPr>
          <w:rFonts w:hint="cs"/>
          <w:rtl/>
        </w:rPr>
        <w:t>این</w:t>
      </w:r>
      <w:r>
        <w:rPr>
          <w:rtl/>
        </w:rPr>
        <w:t xml:space="preserve"> </w:t>
      </w:r>
      <w:r>
        <w:rPr>
          <w:rFonts w:hint="cs"/>
          <w:rtl/>
        </w:rPr>
        <w:t>سوال</w:t>
      </w:r>
      <w:r>
        <w:rPr>
          <w:rtl/>
        </w:rPr>
        <w:t xml:space="preserve"> </w:t>
      </w:r>
      <w:r>
        <w:rPr>
          <w:rFonts w:hint="cs"/>
          <w:rtl/>
        </w:rPr>
        <w:t>جاری</w:t>
      </w:r>
      <w:r>
        <w:rPr>
          <w:rtl/>
        </w:rPr>
        <w:t xml:space="preserve"> </w:t>
      </w:r>
      <w:r>
        <w:rPr>
          <w:rFonts w:hint="cs"/>
          <w:rtl/>
        </w:rPr>
        <w:t>نیست</w:t>
      </w:r>
      <w:r w:rsidR="00743F79">
        <w:rPr>
          <w:rtl/>
        </w:rPr>
        <w:t>،</w:t>
      </w:r>
      <w:r>
        <w:rPr>
          <w:rtl/>
        </w:rPr>
        <w:t xml:space="preserve"> </w:t>
      </w:r>
      <w:r>
        <w:rPr>
          <w:rFonts w:hint="cs"/>
          <w:rtl/>
        </w:rPr>
        <w:t>زیرا</w:t>
      </w:r>
      <w:r>
        <w:rPr>
          <w:rtl/>
        </w:rPr>
        <w:t xml:space="preserve"> </w:t>
      </w:r>
      <w:r>
        <w:rPr>
          <w:rFonts w:hint="cs"/>
          <w:rtl/>
        </w:rPr>
        <w:t>شک</w:t>
      </w:r>
      <w:r>
        <w:rPr>
          <w:rtl/>
        </w:rPr>
        <w:t xml:space="preserve"> </w:t>
      </w:r>
      <w:r>
        <w:rPr>
          <w:rFonts w:hint="cs"/>
          <w:rtl/>
        </w:rPr>
        <w:t>زراره،</w:t>
      </w:r>
      <w:r>
        <w:rPr>
          <w:rtl/>
        </w:rPr>
        <w:t xml:space="preserve"> </w:t>
      </w:r>
      <w:r>
        <w:rPr>
          <w:rFonts w:hint="cs"/>
          <w:rtl/>
        </w:rPr>
        <w:t>شبهه</w:t>
      </w:r>
      <w:r>
        <w:rPr>
          <w:rtl/>
        </w:rPr>
        <w:t xml:space="preserve"> </w:t>
      </w:r>
      <w:r>
        <w:rPr>
          <w:rFonts w:hint="cs"/>
          <w:rtl/>
        </w:rPr>
        <w:t>مصداقیه</w:t>
      </w:r>
      <w:r>
        <w:rPr>
          <w:rtl/>
        </w:rPr>
        <w:t xml:space="preserve"> </w:t>
      </w:r>
      <w:r>
        <w:rPr>
          <w:rFonts w:hint="cs"/>
          <w:rtl/>
        </w:rPr>
        <w:t>نیست،</w:t>
      </w:r>
      <w:r>
        <w:rPr>
          <w:rtl/>
        </w:rPr>
        <w:t xml:space="preserve"> </w:t>
      </w:r>
      <w:r>
        <w:rPr>
          <w:rFonts w:hint="cs"/>
          <w:rtl/>
        </w:rPr>
        <w:t>بلکه</w:t>
      </w:r>
      <w:r>
        <w:rPr>
          <w:rtl/>
        </w:rPr>
        <w:t xml:space="preserve"> </w:t>
      </w:r>
      <w:r>
        <w:rPr>
          <w:rFonts w:hint="cs"/>
          <w:rtl/>
        </w:rPr>
        <w:t>شبهه</w:t>
      </w:r>
      <w:r>
        <w:rPr>
          <w:rtl/>
        </w:rPr>
        <w:t xml:space="preserve"> </w:t>
      </w:r>
      <w:r>
        <w:rPr>
          <w:rFonts w:hint="cs"/>
          <w:rtl/>
        </w:rPr>
        <w:t>مفهومیه</w:t>
      </w:r>
      <w:r>
        <w:rPr>
          <w:rtl/>
        </w:rPr>
        <w:t xml:space="preserve"> </w:t>
      </w:r>
      <w:r>
        <w:rPr>
          <w:rFonts w:hint="cs"/>
          <w:rtl/>
        </w:rPr>
        <w:t>است</w:t>
      </w:r>
      <w:r w:rsidR="00743F79">
        <w:rPr>
          <w:rtl/>
        </w:rPr>
        <w:t>،</w:t>
      </w:r>
      <w:r>
        <w:rPr>
          <w:rtl/>
        </w:rPr>
        <w:t xml:space="preserve"> </w:t>
      </w:r>
      <w:r>
        <w:rPr>
          <w:rFonts w:hint="cs"/>
          <w:rtl/>
        </w:rPr>
        <w:t>زراره</w:t>
      </w:r>
      <w:r>
        <w:rPr>
          <w:rtl/>
        </w:rPr>
        <w:t xml:space="preserve"> </w:t>
      </w:r>
      <w:r>
        <w:rPr>
          <w:rFonts w:hint="cs"/>
          <w:rtl/>
        </w:rPr>
        <w:t>در</w:t>
      </w:r>
      <w:r>
        <w:rPr>
          <w:rtl/>
        </w:rPr>
        <w:t xml:space="preserve"> </w:t>
      </w:r>
      <w:r>
        <w:rPr>
          <w:rFonts w:hint="cs"/>
          <w:rtl/>
        </w:rPr>
        <w:t>مفهوم</w:t>
      </w:r>
      <w:r>
        <w:rPr>
          <w:rtl/>
        </w:rPr>
        <w:t xml:space="preserve"> </w:t>
      </w:r>
      <w:r w:rsidR="00805812">
        <w:rPr>
          <w:rtl/>
        </w:rPr>
        <w:t>(</w:t>
      </w:r>
      <w:r>
        <w:rPr>
          <w:rFonts w:hint="cs"/>
          <w:rtl/>
        </w:rPr>
        <w:t>نوم</w:t>
      </w:r>
      <w:r w:rsidR="00805812">
        <w:rPr>
          <w:rFonts w:hint="eastAsia"/>
          <w:rtl/>
        </w:rPr>
        <w:t>)</w:t>
      </w:r>
      <w:r>
        <w:rPr>
          <w:rtl/>
        </w:rPr>
        <w:t xml:space="preserve"> </w:t>
      </w:r>
      <w:r>
        <w:rPr>
          <w:rFonts w:hint="cs"/>
          <w:rtl/>
        </w:rPr>
        <w:t>ناقض</w:t>
      </w:r>
      <w:r>
        <w:rPr>
          <w:rtl/>
        </w:rPr>
        <w:t xml:space="preserve"> </w:t>
      </w:r>
      <w:r>
        <w:rPr>
          <w:rFonts w:hint="cs"/>
          <w:rtl/>
        </w:rPr>
        <w:t>وضو</w:t>
      </w:r>
      <w:r>
        <w:rPr>
          <w:rtl/>
        </w:rPr>
        <w:t xml:space="preserve"> </w:t>
      </w:r>
      <w:r>
        <w:rPr>
          <w:rFonts w:hint="cs"/>
          <w:rtl/>
        </w:rPr>
        <w:t>تردید</w:t>
      </w:r>
      <w:r>
        <w:rPr>
          <w:rtl/>
        </w:rPr>
        <w:t xml:space="preserve"> </w:t>
      </w:r>
      <w:r>
        <w:rPr>
          <w:rFonts w:hint="cs"/>
          <w:rtl/>
        </w:rPr>
        <w:t>دارد</w:t>
      </w:r>
      <w:r>
        <w:rPr>
          <w:rtl/>
        </w:rPr>
        <w:t xml:space="preserve"> </w:t>
      </w:r>
      <w:r>
        <w:rPr>
          <w:rFonts w:hint="cs"/>
          <w:rtl/>
        </w:rPr>
        <w:t>که</w:t>
      </w:r>
      <w:r>
        <w:rPr>
          <w:rtl/>
        </w:rPr>
        <w:t xml:space="preserve"> </w:t>
      </w:r>
      <w:r>
        <w:rPr>
          <w:rFonts w:hint="cs"/>
          <w:rtl/>
        </w:rPr>
        <w:t>آیا</w:t>
      </w:r>
      <w:r>
        <w:rPr>
          <w:rtl/>
        </w:rPr>
        <w:t xml:space="preserve"> </w:t>
      </w:r>
      <w:r>
        <w:rPr>
          <w:rFonts w:hint="cs"/>
          <w:rtl/>
        </w:rPr>
        <w:t>شامل</w:t>
      </w:r>
      <w:r>
        <w:rPr>
          <w:rtl/>
        </w:rPr>
        <w:t xml:space="preserve"> </w:t>
      </w:r>
      <w:r>
        <w:rPr>
          <w:rFonts w:hint="cs"/>
          <w:rtl/>
        </w:rPr>
        <w:t>این</w:t>
      </w:r>
      <w:r>
        <w:rPr>
          <w:rtl/>
        </w:rPr>
        <w:t xml:space="preserve"> </w:t>
      </w:r>
      <w:r>
        <w:rPr>
          <w:rFonts w:hint="cs"/>
          <w:rtl/>
        </w:rPr>
        <w:t>حالت</w:t>
      </w:r>
      <w:r>
        <w:rPr>
          <w:rtl/>
        </w:rPr>
        <w:t xml:space="preserve"> </w:t>
      </w:r>
      <w:r>
        <w:rPr>
          <w:rFonts w:hint="cs"/>
          <w:rtl/>
        </w:rPr>
        <w:t>خفیفه</w:t>
      </w:r>
      <w:r>
        <w:rPr>
          <w:rtl/>
        </w:rPr>
        <w:t xml:space="preserve"> </w:t>
      </w:r>
      <w:r>
        <w:rPr>
          <w:rFonts w:hint="cs"/>
          <w:rtl/>
        </w:rPr>
        <w:t>نیز</w:t>
      </w:r>
      <w:r>
        <w:rPr>
          <w:rtl/>
        </w:rPr>
        <w:t xml:space="preserve"> </w:t>
      </w:r>
      <w:r w:rsidR="00D74C82">
        <w:rPr>
          <w:rFonts w:hint="cs"/>
          <w:rtl/>
        </w:rPr>
        <w:t>می شود</w:t>
      </w:r>
      <w:r>
        <w:rPr>
          <w:rtl/>
        </w:rPr>
        <w:t xml:space="preserve"> </w:t>
      </w:r>
      <w:r>
        <w:rPr>
          <w:rFonts w:hint="cs"/>
          <w:rtl/>
        </w:rPr>
        <w:t>یا</w:t>
      </w:r>
      <w:r>
        <w:rPr>
          <w:rtl/>
        </w:rPr>
        <w:t xml:space="preserve"> </w:t>
      </w:r>
      <w:r>
        <w:rPr>
          <w:rFonts w:hint="cs"/>
          <w:rtl/>
        </w:rPr>
        <w:t>خیر</w:t>
      </w:r>
      <w:r w:rsidR="00743F79">
        <w:rPr>
          <w:rtl/>
        </w:rPr>
        <w:t>،</w:t>
      </w:r>
      <w:r>
        <w:rPr>
          <w:rtl/>
        </w:rPr>
        <w:t xml:space="preserve"> </w:t>
      </w:r>
      <w:r>
        <w:rPr>
          <w:rFonts w:hint="cs"/>
          <w:rtl/>
        </w:rPr>
        <w:t>جریان</w:t>
      </w:r>
      <w:r>
        <w:rPr>
          <w:rtl/>
        </w:rPr>
        <w:t xml:space="preserve"> </w:t>
      </w:r>
      <w:r>
        <w:rPr>
          <w:rFonts w:hint="cs"/>
          <w:rtl/>
        </w:rPr>
        <w:t>استصحاب</w:t>
      </w:r>
      <w:r>
        <w:rPr>
          <w:rtl/>
        </w:rPr>
        <w:t xml:space="preserve"> </w:t>
      </w:r>
      <w:r>
        <w:rPr>
          <w:rFonts w:hint="cs"/>
          <w:rtl/>
        </w:rPr>
        <w:t>در</w:t>
      </w:r>
      <w:r>
        <w:rPr>
          <w:rtl/>
        </w:rPr>
        <w:t xml:space="preserve"> </w:t>
      </w:r>
      <w:r>
        <w:rPr>
          <w:rFonts w:hint="cs"/>
          <w:rtl/>
        </w:rPr>
        <w:t>شبهات</w:t>
      </w:r>
      <w:r>
        <w:rPr>
          <w:rtl/>
        </w:rPr>
        <w:t xml:space="preserve"> </w:t>
      </w:r>
      <w:r>
        <w:rPr>
          <w:rFonts w:hint="cs"/>
          <w:rtl/>
        </w:rPr>
        <w:t>مفهومیه،</w:t>
      </w:r>
      <w:r>
        <w:rPr>
          <w:rtl/>
        </w:rPr>
        <w:t xml:space="preserve"> </w:t>
      </w:r>
      <w:r>
        <w:rPr>
          <w:rFonts w:hint="cs"/>
          <w:rtl/>
        </w:rPr>
        <w:t>به</w:t>
      </w:r>
      <w:r>
        <w:rPr>
          <w:rtl/>
        </w:rPr>
        <w:t xml:space="preserve"> </w:t>
      </w:r>
      <w:r>
        <w:rPr>
          <w:rFonts w:hint="cs"/>
          <w:rtl/>
        </w:rPr>
        <w:t>اتفاق</w:t>
      </w:r>
      <w:r>
        <w:rPr>
          <w:rtl/>
        </w:rPr>
        <w:t xml:space="preserve"> </w:t>
      </w:r>
      <w:r>
        <w:rPr>
          <w:rFonts w:hint="cs"/>
          <w:rtl/>
        </w:rPr>
        <w:t>همه</w:t>
      </w:r>
      <w:r>
        <w:rPr>
          <w:rtl/>
        </w:rPr>
        <w:t xml:space="preserve"> </w:t>
      </w:r>
      <w:r>
        <w:rPr>
          <w:rFonts w:hint="cs"/>
          <w:rtl/>
        </w:rPr>
        <w:t>از</w:t>
      </w:r>
      <w:r>
        <w:rPr>
          <w:rtl/>
        </w:rPr>
        <w:t xml:space="preserve"> </w:t>
      </w:r>
      <w:r>
        <w:rPr>
          <w:rFonts w:hint="cs"/>
          <w:rtl/>
        </w:rPr>
        <w:t>جمله</w:t>
      </w:r>
      <w:r>
        <w:rPr>
          <w:rtl/>
        </w:rPr>
        <w:t xml:space="preserve"> </w:t>
      </w:r>
      <w:r>
        <w:rPr>
          <w:rFonts w:hint="cs"/>
          <w:rtl/>
        </w:rPr>
        <w:t>شهید</w:t>
      </w:r>
      <w:r>
        <w:rPr>
          <w:rtl/>
        </w:rPr>
        <w:t xml:space="preserve"> </w:t>
      </w:r>
      <w:r>
        <w:rPr>
          <w:rFonts w:hint="cs"/>
          <w:rtl/>
        </w:rPr>
        <w:t>صدر،</w:t>
      </w:r>
      <w:r>
        <w:rPr>
          <w:rtl/>
        </w:rPr>
        <w:t xml:space="preserve"> </w:t>
      </w:r>
      <w:r>
        <w:rPr>
          <w:rFonts w:hint="cs"/>
          <w:rtl/>
        </w:rPr>
        <w:t>صحیح</w:t>
      </w:r>
      <w:r>
        <w:rPr>
          <w:rtl/>
        </w:rPr>
        <w:t xml:space="preserve"> </w:t>
      </w:r>
      <w:r>
        <w:rPr>
          <w:rFonts w:hint="cs"/>
          <w:rtl/>
        </w:rPr>
        <w:t>نیست</w:t>
      </w:r>
      <w:r w:rsidR="00BA7D0A">
        <w:rPr>
          <w:rtl/>
        </w:rPr>
        <w:t xml:space="preserve"> بنابراین </w:t>
      </w:r>
      <w:r>
        <w:rPr>
          <w:rFonts w:hint="cs"/>
          <w:rtl/>
        </w:rPr>
        <w:t>در</w:t>
      </w:r>
      <w:r>
        <w:rPr>
          <w:rtl/>
        </w:rPr>
        <w:t xml:space="preserve"> </w:t>
      </w:r>
      <w:r>
        <w:rPr>
          <w:rFonts w:hint="cs"/>
          <w:rtl/>
        </w:rPr>
        <w:t>اینجا</w:t>
      </w:r>
      <w:r>
        <w:rPr>
          <w:rtl/>
        </w:rPr>
        <w:t xml:space="preserve"> </w:t>
      </w:r>
      <w:r>
        <w:rPr>
          <w:rFonts w:hint="cs"/>
          <w:rtl/>
        </w:rPr>
        <w:t>تنها</w:t>
      </w:r>
      <w:r>
        <w:rPr>
          <w:rtl/>
        </w:rPr>
        <w:t xml:space="preserve"> </w:t>
      </w:r>
      <w:r>
        <w:rPr>
          <w:rFonts w:hint="cs"/>
          <w:rtl/>
        </w:rPr>
        <w:t>یک</w:t>
      </w:r>
      <w:r>
        <w:rPr>
          <w:rtl/>
        </w:rPr>
        <w:t xml:space="preserve"> </w:t>
      </w:r>
      <w:r>
        <w:rPr>
          <w:rFonts w:hint="cs"/>
          <w:rtl/>
        </w:rPr>
        <w:t>استصحاب</w:t>
      </w:r>
      <w:r>
        <w:rPr>
          <w:rtl/>
        </w:rPr>
        <w:t xml:space="preserve"> </w:t>
      </w:r>
      <w:r>
        <w:rPr>
          <w:rFonts w:hint="cs"/>
          <w:rtl/>
        </w:rPr>
        <w:t>جاری</w:t>
      </w:r>
      <w:r>
        <w:rPr>
          <w:rtl/>
        </w:rPr>
        <w:t xml:space="preserve"> </w:t>
      </w:r>
      <w:r>
        <w:rPr>
          <w:rFonts w:hint="cs"/>
          <w:rtl/>
        </w:rPr>
        <w:t>است</w:t>
      </w:r>
      <w:r>
        <w:rPr>
          <w:rtl/>
        </w:rPr>
        <w:t xml:space="preserve"> </w:t>
      </w:r>
      <w:r>
        <w:rPr>
          <w:rFonts w:hint="cs"/>
          <w:rtl/>
        </w:rPr>
        <w:t>و</w:t>
      </w:r>
      <w:r>
        <w:rPr>
          <w:rtl/>
        </w:rPr>
        <w:t xml:space="preserve"> </w:t>
      </w:r>
      <w:r>
        <w:rPr>
          <w:rFonts w:hint="cs"/>
          <w:rtl/>
        </w:rPr>
        <w:t>آن</w:t>
      </w:r>
      <w:r>
        <w:rPr>
          <w:rtl/>
        </w:rPr>
        <w:t xml:space="preserve"> </w:t>
      </w:r>
      <w:r>
        <w:rPr>
          <w:rFonts w:hint="cs"/>
          <w:rtl/>
        </w:rPr>
        <w:t>استصحاب</w:t>
      </w:r>
      <w:r>
        <w:rPr>
          <w:rtl/>
        </w:rPr>
        <w:t xml:space="preserve"> </w:t>
      </w:r>
      <w:r>
        <w:rPr>
          <w:rFonts w:hint="cs"/>
          <w:rtl/>
        </w:rPr>
        <w:t>وضو</w:t>
      </w:r>
      <w:r>
        <w:rPr>
          <w:rtl/>
        </w:rPr>
        <w:t xml:space="preserve"> </w:t>
      </w:r>
      <w:r>
        <w:rPr>
          <w:rFonts w:hint="cs"/>
          <w:rtl/>
        </w:rPr>
        <w:t>است</w:t>
      </w:r>
      <w:r w:rsidR="00743F79">
        <w:rPr>
          <w:rtl/>
        </w:rPr>
        <w:t>،</w:t>
      </w:r>
      <w:r>
        <w:rPr>
          <w:rtl/>
        </w:rPr>
        <w:t xml:space="preserve"> </w:t>
      </w:r>
      <w:r>
        <w:rPr>
          <w:rFonts w:hint="cs"/>
          <w:rtl/>
        </w:rPr>
        <w:t>پس</w:t>
      </w:r>
      <w:r>
        <w:rPr>
          <w:rtl/>
        </w:rPr>
        <w:t xml:space="preserve"> </w:t>
      </w:r>
      <w:r>
        <w:rPr>
          <w:rFonts w:hint="cs"/>
          <w:rtl/>
        </w:rPr>
        <w:t>امام</w:t>
      </w:r>
      <w:r>
        <w:rPr>
          <w:rtl/>
        </w:rPr>
        <w:t xml:space="preserve"> </w:t>
      </w:r>
      <w:r>
        <w:rPr>
          <w:rFonts w:hint="cs"/>
          <w:rtl/>
        </w:rPr>
        <w:t>به</w:t>
      </w:r>
      <w:r>
        <w:rPr>
          <w:rtl/>
        </w:rPr>
        <w:t xml:space="preserve"> </w:t>
      </w:r>
      <w:r>
        <w:rPr>
          <w:rFonts w:hint="cs"/>
          <w:rtl/>
        </w:rPr>
        <w:t>درستی</w:t>
      </w:r>
      <w:r>
        <w:rPr>
          <w:rtl/>
        </w:rPr>
        <w:t xml:space="preserve"> </w:t>
      </w:r>
      <w:r>
        <w:rPr>
          <w:rFonts w:hint="cs"/>
          <w:rtl/>
        </w:rPr>
        <w:t>به</w:t>
      </w:r>
      <w:r>
        <w:rPr>
          <w:rtl/>
        </w:rPr>
        <w:t xml:space="preserve"> </w:t>
      </w:r>
      <w:r>
        <w:rPr>
          <w:rFonts w:hint="cs"/>
          <w:rtl/>
        </w:rPr>
        <w:t>همان</w:t>
      </w:r>
      <w:r>
        <w:rPr>
          <w:rtl/>
        </w:rPr>
        <w:t xml:space="preserve"> </w:t>
      </w:r>
      <w:r>
        <w:rPr>
          <w:rFonts w:hint="cs"/>
          <w:rtl/>
        </w:rPr>
        <w:t>تنها</w:t>
      </w:r>
      <w:r>
        <w:rPr>
          <w:rtl/>
        </w:rPr>
        <w:t xml:space="preserve"> </w:t>
      </w:r>
      <w:r>
        <w:rPr>
          <w:rFonts w:hint="cs"/>
          <w:rtl/>
        </w:rPr>
        <w:t>اصل</w:t>
      </w:r>
      <w:r>
        <w:rPr>
          <w:rtl/>
        </w:rPr>
        <w:t xml:space="preserve"> </w:t>
      </w:r>
      <w:r>
        <w:rPr>
          <w:rFonts w:hint="cs"/>
          <w:rtl/>
        </w:rPr>
        <w:t>موجود</w:t>
      </w:r>
      <w:r>
        <w:rPr>
          <w:rtl/>
        </w:rPr>
        <w:t xml:space="preserve"> </w:t>
      </w:r>
      <w:r>
        <w:rPr>
          <w:rFonts w:hint="cs"/>
          <w:rtl/>
        </w:rPr>
        <w:t>که</w:t>
      </w:r>
      <w:r>
        <w:rPr>
          <w:rtl/>
        </w:rPr>
        <w:t xml:space="preserve"> </w:t>
      </w:r>
      <w:r>
        <w:rPr>
          <w:rFonts w:hint="cs"/>
          <w:rtl/>
        </w:rPr>
        <w:t>همان</w:t>
      </w:r>
      <w:r>
        <w:rPr>
          <w:rtl/>
        </w:rPr>
        <w:t xml:space="preserve"> </w:t>
      </w:r>
      <w:r>
        <w:rPr>
          <w:rFonts w:hint="cs"/>
          <w:rtl/>
        </w:rPr>
        <w:t>اصل</w:t>
      </w:r>
      <w:r>
        <w:rPr>
          <w:rtl/>
        </w:rPr>
        <w:t xml:space="preserve"> </w:t>
      </w:r>
      <w:r>
        <w:rPr>
          <w:rFonts w:hint="cs"/>
          <w:rtl/>
        </w:rPr>
        <w:t>سببی</w:t>
      </w:r>
      <w:r>
        <w:rPr>
          <w:rtl/>
        </w:rPr>
        <w:t xml:space="preserve"> </w:t>
      </w:r>
      <w:r>
        <w:rPr>
          <w:rFonts w:hint="cs"/>
          <w:rtl/>
        </w:rPr>
        <w:t>نسبت</w:t>
      </w:r>
      <w:r>
        <w:rPr>
          <w:rtl/>
        </w:rPr>
        <w:t xml:space="preserve"> </w:t>
      </w:r>
      <w:r>
        <w:rPr>
          <w:rFonts w:hint="cs"/>
          <w:rtl/>
        </w:rPr>
        <w:t>به</w:t>
      </w:r>
      <w:r>
        <w:rPr>
          <w:rtl/>
        </w:rPr>
        <w:t xml:space="preserve"> </w:t>
      </w:r>
      <w:r>
        <w:rPr>
          <w:rFonts w:hint="cs"/>
          <w:rtl/>
        </w:rPr>
        <w:t>اشتغال</w:t>
      </w:r>
      <w:r>
        <w:rPr>
          <w:rtl/>
        </w:rPr>
        <w:t xml:space="preserve"> </w:t>
      </w:r>
      <w:r>
        <w:rPr>
          <w:rFonts w:hint="cs"/>
          <w:rtl/>
        </w:rPr>
        <w:t>ذمه</w:t>
      </w:r>
      <w:r>
        <w:rPr>
          <w:rtl/>
        </w:rPr>
        <w:t xml:space="preserve"> </w:t>
      </w:r>
      <w:r>
        <w:rPr>
          <w:rFonts w:hint="cs"/>
          <w:rtl/>
        </w:rPr>
        <w:t>است،</w:t>
      </w:r>
      <w:r>
        <w:rPr>
          <w:rtl/>
        </w:rPr>
        <w:t xml:space="preserve"> </w:t>
      </w:r>
      <w:r>
        <w:rPr>
          <w:rFonts w:hint="cs"/>
          <w:rtl/>
        </w:rPr>
        <w:t>تمسک</w:t>
      </w:r>
      <w:r>
        <w:rPr>
          <w:rtl/>
        </w:rPr>
        <w:t xml:space="preserve"> </w:t>
      </w:r>
      <w:r w:rsidR="009D3EC3">
        <w:rPr>
          <w:rFonts w:hint="cs"/>
          <w:rtl/>
        </w:rPr>
        <w:t>کرده اند</w:t>
      </w:r>
      <w:r w:rsidR="00743F79">
        <w:rPr>
          <w:rtl/>
        </w:rPr>
        <w:t>،</w:t>
      </w:r>
      <w:r>
        <w:rPr>
          <w:rtl/>
        </w:rPr>
        <w:t xml:space="preserve"> </w:t>
      </w:r>
      <w:r>
        <w:rPr>
          <w:rFonts w:hint="cs"/>
          <w:rtl/>
        </w:rPr>
        <w:t>با</w:t>
      </w:r>
      <w:r>
        <w:rPr>
          <w:rtl/>
        </w:rPr>
        <w:t xml:space="preserve"> </w:t>
      </w:r>
      <w:r>
        <w:rPr>
          <w:rFonts w:hint="cs"/>
          <w:rtl/>
        </w:rPr>
        <w:t>این</w:t>
      </w:r>
      <w:r>
        <w:rPr>
          <w:rtl/>
        </w:rPr>
        <w:t xml:space="preserve"> </w:t>
      </w:r>
      <w:r>
        <w:rPr>
          <w:rFonts w:hint="cs"/>
          <w:rtl/>
        </w:rPr>
        <w:t>بیان،</w:t>
      </w:r>
      <w:r>
        <w:rPr>
          <w:rtl/>
        </w:rPr>
        <w:t xml:space="preserve"> </w:t>
      </w:r>
      <w:r>
        <w:rPr>
          <w:rFonts w:hint="cs"/>
          <w:rtl/>
        </w:rPr>
        <w:t>استدلال</w:t>
      </w:r>
      <w:r>
        <w:rPr>
          <w:rtl/>
        </w:rPr>
        <w:t xml:space="preserve"> </w:t>
      </w:r>
      <w:r>
        <w:rPr>
          <w:rFonts w:hint="cs"/>
          <w:rtl/>
        </w:rPr>
        <w:t>مرحوم</w:t>
      </w:r>
      <w:r>
        <w:rPr>
          <w:rtl/>
        </w:rPr>
        <w:t xml:space="preserve"> </w:t>
      </w:r>
      <w:r>
        <w:rPr>
          <w:rFonts w:hint="cs"/>
          <w:rtl/>
        </w:rPr>
        <w:t>شیخ</w:t>
      </w:r>
      <w:r>
        <w:rPr>
          <w:rtl/>
        </w:rPr>
        <w:t xml:space="preserve"> </w:t>
      </w:r>
      <w:r>
        <w:rPr>
          <w:rFonts w:hint="cs"/>
          <w:rtl/>
        </w:rPr>
        <w:t>بر</w:t>
      </w:r>
      <w:r>
        <w:rPr>
          <w:rtl/>
        </w:rPr>
        <w:t xml:space="preserve"> </w:t>
      </w:r>
      <w:r>
        <w:rPr>
          <w:rFonts w:hint="cs"/>
          <w:rtl/>
        </w:rPr>
        <w:t>تقدیم</w:t>
      </w:r>
      <w:r>
        <w:rPr>
          <w:rtl/>
        </w:rPr>
        <w:t xml:space="preserve"> </w:t>
      </w:r>
      <w:r>
        <w:rPr>
          <w:rFonts w:hint="cs"/>
          <w:rtl/>
        </w:rPr>
        <w:t>اصل</w:t>
      </w:r>
      <w:r>
        <w:rPr>
          <w:rtl/>
        </w:rPr>
        <w:t xml:space="preserve"> </w:t>
      </w:r>
      <w:r>
        <w:rPr>
          <w:rFonts w:hint="cs"/>
          <w:rtl/>
        </w:rPr>
        <w:t>سببی</w:t>
      </w:r>
      <w:r>
        <w:rPr>
          <w:rtl/>
        </w:rPr>
        <w:t xml:space="preserve"> </w:t>
      </w:r>
      <w:r>
        <w:rPr>
          <w:rFonts w:hint="cs"/>
          <w:rtl/>
        </w:rPr>
        <w:t>از</w:t>
      </w:r>
      <w:r>
        <w:rPr>
          <w:rtl/>
        </w:rPr>
        <w:t xml:space="preserve"> </w:t>
      </w:r>
      <w:r>
        <w:rPr>
          <w:rFonts w:hint="cs"/>
          <w:rtl/>
        </w:rPr>
        <w:t>طریق</w:t>
      </w:r>
      <w:r>
        <w:rPr>
          <w:rtl/>
        </w:rPr>
        <w:t xml:space="preserve"> </w:t>
      </w:r>
      <w:r>
        <w:rPr>
          <w:rFonts w:hint="cs"/>
          <w:rtl/>
        </w:rPr>
        <w:t>این</w:t>
      </w:r>
      <w:r>
        <w:rPr>
          <w:rtl/>
        </w:rPr>
        <w:t xml:space="preserve"> </w:t>
      </w:r>
      <w:r>
        <w:rPr>
          <w:rFonts w:hint="cs"/>
          <w:rtl/>
        </w:rPr>
        <w:t>صحیحه</w:t>
      </w:r>
      <w:r>
        <w:rPr>
          <w:rtl/>
        </w:rPr>
        <w:t xml:space="preserve"> </w:t>
      </w:r>
      <w:r>
        <w:rPr>
          <w:rFonts w:hint="cs"/>
          <w:rtl/>
        </w:rPr>
        <w:t>تمام</w:t>
      </w:r>
      <w:r>
        <w:rPr>
          <w:rtl/>
        </w:rPr>
        <w:t xml:space="preserve"> </w:t>
      </w:r>
      <w:r>
        <w:rPr>
          <w:rFonts w:hint="cs"/>
          <w:rtl/>
        </w:rPr>
        <w:t>و</w:t>
      </w:r>
      <w:r>
        <w:rPr>
          <w:rtl/>
        </w:rPr>
        <w:t xml:space="preserve"> </w:t>
      </w:r>
      <w:r>
        <w:rPr>
          <w:rFonts w:hint="cs"/>
          <w:rtl/>
        </w:rPr>
        <w:t>متین</w:t>
      </w:r>
      <w:r>
        <w:rPr>
          <w:rtl/>
        </w:rPr>
        <w:t xml:space="preserve"> </w:t>
      </w:r>
      <w:r>
        <w:rPr>
          <w:rFonts w:hint="cs"/>
          <w:rtl/>
        </w:rPr>
        <w:t>است</w:t>
      </w:r>
      <w:r>
        <w:rPr>
          <w:rtl/>
        </w:rPr>
        <w:t>.</w:t>
      </w:r>
    </w:p>
    <w:p w:rsidR="002C73E1" w:rsidRDefault="00541B34" w:rsidP="0044477C">
      <w:r>
        <w:rPr>
          <w:rFonts w:hint="cs"/>
          <w:rtl/>
        </w:rPr>
        <w:t>با</w:t>
      </w:r>
      <w:r>
        <w:rPr>
          <w:rtl/>
        </w:rPr>
        <w:t xml:space="preserve"> </w:t>
      </w:r>
      <w:r>
        <w:rPr>
          <w:rFonts w:hint="cs"/>
          <w:rtl/>
        </w:rPr>
        <w:t>پایان</w:t>
      </w:r>
      <w:r>
        <w:rPr>
          <w:rtl/>
        </w:rPr>
        <w:t xml:space="preserve"> </w:t>
      </w:r>
      <w:r>
        <w:rPr>
          <w:rFonts w:hint="cs"/>
          <w:rtl/>
        </w:rPr>
        <w:t>یافتن</w:t>
      </w:r>
      <w:r>
        <w:rPr>
          <w:rtl/>
        </w:rPr>
        <w:t xml:space="preserve"> </w:t>
      </w:r>
      <w:r>
        <w:rPr>
          <w:rFonts w:hint="cs"/>
          <w:rtl/>
        </w:rPr>
        <w:t>چهار</w:t>
      </w:r>
      <w:r>
        <w:rPr>
          <w:rtl/>
        </w:rPr>
        <w:t xml:space="preserve"> </w:t>
      </w:r>
      <w:r>
        <w:rPr>
          <w:rFonts w:hint="cs"/>
          <w:rtl/>
        </w:rPr>
        <w:t>دلیل</w:t>
      </w:r>
      <w:r>
        <w:rPr>
          <w:rtl/>
        </w:rPr>
        <w:t xml:space="preserve"> </w:t>
      </w:r>
      <w:r>
        <w:rPr>
          <w:rFonts w:hint="cs"/>
          <w:rtl/>
        </w:rPr>
        <w:t>بر</w:t>
      </w:r>
      <w:r>
        <w:rPr>
          <w:rtl/>
        </w:rPr>
        <w:t xml:space="preserve"> </w:t>
      </w:r>
      <w:r>
        <w:rPr>
          <w:rFonts w:hint="cs"/>
          <w:rtl/>
        </w:rPr>
        <w:t>اصل</w:t>
      </w:r>
      <w:r>
        <w:rPr>
          <w:rtl/>
        </w:rPr>
        <w:t xml:space="preserve"> </w:t>
      </w:r>
      <w:r>
        <w:rPr>
          <w:rFonts w:hint="cs"/>
          <w:rtl/>
        </w:rPr>
        <w:t>تقدم،</w:t>
      </w:r>
      <w:r>
        <w:rPr>
          <w:rtl/>
        </w:rPr>
        <w:t xml:space="preserve"> </w:t>
      </w:r>
      <w:r>
        <w:rPr>
          <w:rFonts w:hint="cs"/>
          <w:rtl/>
        </w:rPr>
        <w:t>بحث</w:t>
      </w:r>
      <w:r>
        <w:rPr>
          <w:rtl/>
        </w:rPr>
        <w:t xml:space="preserve"> </w:t>
      </w:r>
      <w:r>
        <w:rPr>
          <w:rFonts w:hint="cs"/>
          <w:rtl/>
        </w:rPr>
        <w:t>به</w:t>
      </w:r>
      <w:r>
        <w:rPr>
          <w:rtl/>
        </w:rPr>
        <w:t xml:space="preserve"> </w:t>
      </w:r>
      <w:r>
        <w:rPr>
          <w:rFonts w:hint="cs"/>
          <w:rtl/>
        </w:rPr>
        <w:t>مرحله</w:t>
      </w:r>
      <w:r>
        <w:rPr>
          <w:rtl/>
        </w:rPr>
        <w:t xml:space="preserve"> </w:t>
      </w:r>
      <w:r>
        <w:rPr>
          <w:rFonts w:hint="cs"/>
          <w:rtl/>
        </w:rPr>
        <w:t>دوم</w:t>
      </w:r>
      <w:r>
        <w:rPr>
          <w:rtl/>
        </w:rPr>
        <w:t xml:space="preserve"> </w:t>
      </w:r>
      <w:r>
        <w:rPr>
          <w:rFonts w:hint="cs"/>
          <w:rtl/>
        </w:rPr>
        <w:t>میرسد</w:t>
      </w:r>
      <w:r w:rsidR="00743F79">
        <w:rPr>
          <w:rtl/>
        </w:rPr>
        <w:t>،</w:t>
      </w:r>
      <w:r>
        <w:rPr>
          <w:rtl/>
        </w:rPr>
        <w:t xml:space="preserve"> </w:t>
      </w:r>
      <w:r>
        <w:rPr>
          <w:rFonts w:hint="cs"/>
          <w:rtl/>
        </w:rPr>
        <w:t>اکنون</w:t>
      </w:r>
      <w:r>
        <w:rPr>
          <w:rtl/>
        </w:rPr>
        <w:t xml:space="preserve"> </w:t>
      </w:r>
      <w:r>
        <w:rPr>
          <w:rFonts w:hint="cs"/>
          <w:rtl/>
        </w:rPr>
        <w:t>که</w:t>
      </w:r>
      <w:r>
        <w:rPr>
          <w:rtl/>
        </w:rPr>
        <w:t xml:space="preserve"> </w:t>
      </w:r>
      <w:r>
        <w:rPr>
          <w:rFonts w:hint="cs"/>
          <w:rtl/>
        </w:rPr>
        <w:t>روشن</w:t>
      </w:r>
      <w:r>
        <w:rPr>
          <w:rtl/>
        </w:rPr>
        <w:t xml:space="preserve"> </w:t>
      </w:r>
      <w:r>
        <w:rPr>
          <w:rFonts w:hint="cs"/>
          <w:rtl/>
        </w:rPr>
        <w:t>شد</w:t>
      </w:r>
      <w:r>
        <w:rPr>
          <w:rtl/>
        </w:rPr>
        <w:t xml:space="preserve"> </w:t>
      </w:r>
      <w:r>
        <w:rPr>
          <w:rFonts w:hint="cs"/>
          <w:rtl/>
        </w:rPr>
        <w:t>اصل</w:t>
      </w:r>
      <w:r>
        <w:rPr>
          <w:rtl/>
        </w:rPr>
        <w:t xml:space="preserve"> </w:t>
      </w:r>
      <w:r>
        <w:rPr>
          <w:rFonts w:hint="cs"/>
          <w:rtl/>
        </w:rPr>
        <w:t>سببی</w:t>
      </w:r>
      <w:r>
        <w:rPr>
          <w:rtl/>
        </w:rPr>
        <w:t xml:space="preserve"> </w:t>
      </w:r>
      <w:r>
        <w:rPr>
          <w:rFonts w:hint="cs"/>
          <w:rtl/>
        </w:rPr>
        <w:t>بر</w:t>
      </w:r>
      <w:r>
        <w:rPr>
          <w:rtl/>
        </w:rPr>
        <w:t xml:space="preserve"> </w:t>
      </w:r>
      <w:r>
        <w:rPr>
          <w:rFonts w:hint="cs"/>
          <w:rtl/>
        </w:rPr>
        <w:t>مسببی</w:t>
      </w:r>
      <w:r>
        <w:rPr>
          <w:rtl/>
        </w:rPr>
        <w:t xml:space="preserve"> </w:t>
      </w:r>
      <w:r>
        <w:rPr>
          <w:rFonts w:hint="cs"/>
          <w:rtl/>
        </w:rPr>
        <w:t>مقدم</w:t>
      </w:r>
      <w:r>
        <w:rPr>
          <w:rtl/>
        </w:rPr>
        <w:t xml:space="preserve"> </w:t>
      </w:r>
      <w:r w:rsidR="00D74C82">
        <w:rPr>
          <w:rFonts w:hint="cs"/>
          <w:rtl/>
        </w:rPr>
        <w:t>می شود</w:t>
      </w:r>
      <w:r>
        <w:rPr>
          <w:rFonts w:hint="cs"/>
          <w:rtl/>
        </w:rPr>
        <w:t>،</w:t>
      </w:r>
      <w:r>
        <w:rPr>
          <w:rtl/>
        </w:rPr>
        <w:t xml:space="preserve"> </w:t>
      </w:r>
      <w:r>
        <w:rPr>
          <w:rFonts w:hint="cs"/>
          <w:rtl/>
        </w:rPr>
        <w:t>باید</w:t>
      </w:r>
      <w:r>
        <w:rPr>
          <w:rtl/>
        </w:rPr>
        <w:t xml:space="preserve"> </w:t>
      </w:r>
      <w:r>
        <w:rPr>
          <w:rFonts w:hint="cs"/>
          <w:rtl/>
        </w:rPr>
        <w:t>کیفیت</w:t>
      </w:r>
      <w:r>
        <w:rPr>
          <w:rtl/>
        </w:rPr>
        <w:t xml:space="preserve"> </w:t>
      </w:r>
      <w:r>
        <w:rPr>
          <w:rFonts w:hint="cs"/>
          <w:rtl/>
        </w:rPr>
        <w:t>و</w:t>
      </w:r>
      <w:r>
        <w:rPr>
          <w:rtl/>
        </w:rPr>
        <w:t xml:space="preserve"> </w:t>
      </w:r>
      <w:r>
        <w:rPr>
          <w:rFonts w:hint="cs"/>
          <w:rtl/>
        </w:rPr>
        <w:t>وجه</w:t>
      </w:r>
      <w:r>
        <w:rPr>
          <w:rtl/>
        </w:rPr>
        <w:t xml:space="preserve"> </w:t>
      </w:r>
      <w:r>
        <w:rPr>
          <w:rFonts w:hint="cs"/>
          <w:rtl/>
        </w:rPr>
        <w:t>این</w:t>
      </w:r>
      <w:r>
        <w:rPr>
          <w:rtl/>
        </w:rPr>
        <w:t xml:space="preserve"> </w:t>
      </w:r>
      <w:r>
        <w:rPr>
          <w:rFonts w:hint="cs"/>
          <w:rtl/>
        </w:rPr>
        <w:t>تقدیم</w:t>
      </w:r>
      <w:r>
        <w:rPr>
          <w:rtl/>
        </w:rPr>
        <w:t xml:space="preserve"> </w:t>
      </w:r>
      <w:r>
        <w:rPr>
          <w:rFonts w:hint="cs"/>
          <w:rtl/>
        </w:rPr>
        <w:t>مشخص</w:t>
      </w:r>
      <w:r>
        <w:rPr>
          <w:rtl/>
        </w:rPr>
        <w:t xml:space="preserve"> </w:t>
      </w:r>
      <w:r>
        <w:rPr>
          <w:rFonts w:hint="cs"/>
          <w:rtl/>
        </w:rPr>
        <w:t>گردد</w:t>
      </w:r>
      <w:r w:rsidR="00743F79">
        <w:rPr>
          <w:rtl/>
        </w:rPr>
        <w:t>،</w:t>
      </w:r>
      <w:r>
        <w:rPr>
          <w:rtl/>
        </w:rPr>
        <w:t xml:space="preserve"> </w:t>
      </w:r>
      <w:r>
        <w:rPr>
          <w:rFonts w:hint="cs"/>
          <w:rtl/>
        </w:rPr>
        <w:t>در</w:t>
      </w:r>
      <w:r>
        <w:rPr>
          <w:rtl/>
        </w:rPr>
        <w:t xml:space="preserve"> </w:t>
      </w:r>
      <w:r>
        <w:rPr>
          <w:rFonts w:hint="cs"/>
          <w:rtl/>
        </w:rPr>
        <w:t>این</w:t>
      </w:r>
      <w:r>
        <w:rPr>
          <w:rtl/>
        </w:rPr>
        <w:t xml:space="preserve"> </w:t>
      </w:r>
      <w:r>
        <w:rPr>
          <w:rFonts w:hint="cs"/>
          <w:rtl/>
        </w:rPr>
        <w:t>زمینه</w:t>
      </w:r>
      <w:r>
        <w:rPr>
          <w:rtl/>
        </w:rPr>
        <w:t xml:space="preserve"> </w:t>
      </w:r>
      <w:r>
        <w:rPr>
          <w:rFonts w:hint="cs"/>
          <w:rtl/>
        </w:rPr>
        <w:t>بین</w:t>
      </w:r>
      <w:r>
        <w:rPr>
          <w:rtl/>
        </w:rPr>
        <w:t xml:space="preserve"> </w:t>
      </w:r>
      <w:r>
        <w:rPr>
          <w:rFonts w:hint="cs"/>
          <w:rtl/>
        </w:rPr>
        <w:t>اصولیین</w:t>
      </w:r>
      <w:r>
        <w:rPr>
          <w:rtl/>
        </w:rPr>
        <w:t xml:space="preserve"> </w:t>
      </w:r>
      <w:r>
        <w:rPr>
          <w:rFonts w:hint="cs"/>
          <w:rtl/>
        </w:rPr>
        <w:t>اختلاف</w:t>
      </w:r>
      <w:r>
        <w:rPr>
          <w:rtl/>
        </w:rPr>
        <w:t xml:space="preserve"> </w:t>
      </w:r>
      <w:r>
        <w:rPr>
          <w:rFonts w:hint="cs"/>
          <w:rtl/>
        </w:rPr>
        <w:t>است</w:t>
      </w:r>
      <w:r>
        <w:rPr>
          <w:rtl/>
        </w:rPr>
        <w:t xml:space="preserve"> </w:t>
      </w:r>
      <w:r>
        <w:rPr>
          <w:rFonts w:hint="cs"/>
          <w:rtl/>
        </w:rPr>
        <w:t>و</w:t>
      </w:r>
      <w:r>
        <w:rPr>
          <w:rtl/>
        </w:rPr>
        <w:t xml:space="preserve"> </w:t>
      </w:r>
      <w:r>
        <w:rPr>
          <w:rFonts w:hint="cs"/>
          <w:rtl/>
        </w:rPr>
        <w:t>اقوال</w:t>
      </w:r>
      <w:r>
        <w:rPr>
          <w:rtl/>
        </w:rPr>
        <w:t xml:space="preserve"> </w:t>
      </w:r>
      <w:r>
        <w:rPr>
          <w:rFonts w:hint="cs"/>
          <w:rtl/>
        </w:rPr>
        <w:t>مختلفی</w:t>
      </w:r>
      <w:r>
        <w:rPr>
          <w:rtl/>
        </w:rPr>
        <w:t xml:space="preserve"> </w:t>
      </w:r>
      <w:r>
        <w:rPr>
          <w:rFonts w:hint="cs"/>
          <w:rtl/>
        </w:rPr>
        <w:t>مانند</w:t>
      </w:r>
      <w:r>
        <w:rPr>
          <w:rtl/>
        </w:rPr>
        <w:t xml:space="preserve"> </w:t>
      </w:r>
      <w:r>
        <w:rPr>
          <w:rFonts w:hint="cs"/>
          <w:rtl/>
        </w:rPr>
        <w:t>حکومت</w:t>
      </w:r>
      <w:r>
        <w:rPr>
          <w:rtl/>
        </w:rPr>
        <w:t xml:space="preserve"> </w:t>
      </w:r>
      <w:r>
        <w:rPr>
          <w:rFonts w:hint="cs"/>
          <w:rtl/>
        </w:rPr>
        <w:t>و</w:t>
      </w:r>
      <w:r>
        <w:rPr>
          <w:rtl/>
        </w:rPr>
        <w:t xml:space="preserve"> </w:t>
      </w:r>
      <w:r>
        <w:rPr>
          <w:rFonts w:hint="cs"/>
          <w:rtl/>
        </w:rPr>
        <w:t>ورود</w:t>
      </w:r>
      <w:r>
        <w:rPr>
          <w:rtl/>
        </w:rPr>
        <w:t xml:space="preserve"> </w:t>
      </w:r>
      <w:r>
        <w:rPr>
          <w:rFonts w:hint="cs"/>
          <w:rtl/>
        </w:rPr>
        <w:t>وجود</w:t>
      </w:r>
      <w:r>
        <w:rPr>
          <w:rtl/>
        </w:rPr>
        <w:t xml:space="preserve"> </w:t>
      </w:r>
      <w:r>
        <w:rPr>
          <w:rFonts w:hint="cs"/>
          <w:rtl/>
        </w:rPr>
        <w:t>دارد</w:t>
      </w:r>
      <w:r>
        <w:rPr>
          <w:rtl/>
        </w:rPr>
        <w:t xml:space="preserve"> </w:t>
      </w:r>
      <w:r>
        <w:rPr>
          <w:rFonts w:hint="cs"/>
          <w:rtl/>
        </w:rPr>
        <w:t>که</w:t>
      </w:r>
      <w:r>
        <w:rPr>
          <w:rtl/>
        </w:rPr>
        <w:t xml:space="preserve"> </w:t>
      </w:r>
      <w:r>
        <w:rPr>
          <w:rFonts w:hint="cs"/>
          <w:rtl/>
        </w:rPr>
        <w:t>در</w:t>
      </w:r>
      <w:r>
        <w:rPr>
          <w:rtl/>
        </w:rPr>
        <w:t xml:space="preserve"> </w:t>
      </w:r>
      <w:r>
        <w:rPr>
          <w:rFonts w:hint="cs"/>
          <w:rtl/>
        </w:rPr>
        <w:t>جلسه</w:t>
      </w:r>
      <w:r>
        <w:rPr>
          <w:rtl/>
        </w:rPr>
        <w:t xml:space="preserve"> </w:t>
      </w:r>
      <w:r>
        <w:rPr>
          <w:rFonts w:hint="cs"/>
          <w:rtl/>
        </w:rPr>
        <w:t>آینده</w:t>
      </w:r>
      <w:r>
        <w:rPr>
          <w:rtl/>
        </w:rPr>
        <w:t xml:space="preserve"> </w:t>
      </w:r>
      <w:r>
        <w:rPr>
          <w:rFonts w:hint="cs"/>
          <w:rtl/>
        </w:rPr>
        <w:t>بررسی</w:t>
      </w:r>
      <w:r>
        <w:rPr>
          <w:rtl/>
        </w:rPr>
        <w:t xml:space="preserve"> </w:t>
      </w:r>
      <w:r>
        <w:rPr>
          <w:rFonts w:hint="cs"/>
          <w:rtl/>
        </w:rPr>
        <w:t>خواهد</w:t>
      </w:r>
      <w:r>
        <w:rPr>
          <w:rtl/>
        </w:rPr>
        <w:t xml:space="preserve"> </w:t>
      </w:r>
      <w:r>
        <w:rPr>
          <w:rFonts w:hint="cs"/>
          <w:rtl/>
        </w:rPr>
        <w:t>شد</w:t>
      </w:r>
      <w:r>
        <w:rPr>
          <w:rtl/>
        </w:rPr>
        <w:t>.</w:t>
      </w:r>
    </w:p>
    <w:p w:rsidR="00541B34" w:rsidRDefault="00541B34" w:rsidP="0044477C">
      <w:pPr>
        <w:rPr>
          <w:rtl/>
        </w:rPr>
      </w:pPr>
      <w:r>
        <w:rPr>
          <w:rtl/>
        </w:rPr>
        <w:br w:type="page"/>
      </w:r>
    </w:p>
    <w:p w:rsidR="002C73E1" w:rsidRDefault="002C73E1" w:rsidP="00B25171">
      <w:pPr>
        <w:pStyle w:val="NoSpacing"/>
        <w:rPr>
          <w:rtl/>
        </w:rPr>
      </w:pPr>
      <w:bookmarkStart w:id="219" w:name="_Toc235260716"/>
      <w:r>
        <w:rPr>
          <w:rFonts w:hint="cs"/>
          <w:rtl/>
        </w:rPr>
        <w:lastRenderedPageBreak/>
        <w:t>جلسه صد</w:t>
      </w:r>
      <w:r w:rsidR="00541B34">
        <w:rPr>
          <w:rFonts w:hint="cs"/>
          <w:rtl/>
        </w:rPr>
        <w:t xml:space="preserve"> و</w:t>
      </w:r>
      <w:r>
        <w:rPr>
          <w:rFonts w:hint="cs"/>
          <w:rtl/>
        </w:rPr>
        <w:t xml:space="preserve"> دهم</w:t>
      </w:r>
      <w:bookmarkEnd w:id="219"/>
    </w:p>
    <w:p w:rsidR="00876B78" w:rsidRDefault="00876B78" w:rsidP="00B25171">
      <w:pPr>
        <w:pStyle w:val="Heading1"/>
        <w:rPr>
          <w:rtl/>
        </w:rPr>
      </w:pPr>
      <w:bookmarkStart w:id="220" w:name="_Toc235260717"/>
      <w:r>
        <w:rPr>
          <w:rFonts w:hint="cs"/>
          <w:bCs/>
          <w:rtl/>
          <w:lang w:bidi="ar-SA"/>
        </w:rPr>
        <w:t>استصحاب</w:t>
      </w:r>
      <w:r>
        <w:rPr>
          <w:rFonts w:hint="cs"/>
          <w:bCs/>
          <w:rtl/>
        </w:rPr>
        <w:t>/</w:t>
      </w:r>
      <w:r>
        <w:rPr>
          <w:rFonts w:hint="cs"/>
          <w:rtl/>
        </w:rPr>
        <w:t>تنبیه هجدهم/</w:t>
      </w:r>
      <w:r w:rsidRPr="00B21FA3">
        <w:rPr>
          <w:rFonts w:hint="cs"/>
          <w:rtl/>
        </w:rPr>
        <w:t xml:space="preserve"> </w:t>
      </w:r>
      <w:r>
        <w:rPr>
          <w:rFonts w:hint="cs"/>
          <w:rtl/>
        </w:rPr>
        <w:t>تعارض</w:t>
      </w:r>
      <w:r>
        <w:rPr>
          <w:rtl/>
        </w:rPr>
        <w:t xml:space="preserve"> </w:t>
      </w:r>
      <w:r>
        <w:rPr>
          <w:rFonts w:hint="cs"/>
          <w:rtl/>
        </w:rPr>
        <w:t>دو استصحاب/</w:t>
      </w:r>
      <w:r w:rsidRPr="00876B78">
        <w:rPr>
          <w:rFonts w:hint="cs"/>
          <w:rtl/>
        </w:rPr>
        <w:t xml:space="preserve"> </w:t>
      </w:r>
      <w:r>
        <w:rPr>
          <w:rFonts w:hint="cs"/>
          <w:rtl/>
        </w:rPr>
        <w:t>کیفیت</w:t>
      </w:r>
      <w:r>
        <w:rPr>
          <w:rtl/>
        </w:rPr>
        <w:t xml:space="preserve"> </w:t>
      </w:r>
      <w:r>
        <w:rPr>
          <w:rFonts w:hint="cs"/>
          <w:rtl/>
        </w:rPr>
        <w:t>و</w:t>
      </w:r>
      <w:r>
        <w:rPr>
          <w:rtl/>
        </w:rPr>
        <w:t xml:space="preserve"> </w:t>
      </w:r>
      <w:r>
        <w:rPr>
          <w:rFonts w:hint="cs"/>
          <w:rtl/>
        </w:rPr>
        <w:t>وجه</w:t>
      </w:r>
      <w:r>
        <w:rPr>
          <w:rtl/>
        </w:rPr>
        <w:t xml:space="preserve"> </w:t>
      </w:r>
      <w:r>
        <w:rPr>
          <w:rFonts w:hint="cs"/>
          <w:rtl/>
        </w:rPr>
        <w:t>تقدیم</w:t>
      </w:r>
      <w:r>
        <w:rPr>
          <w:rtl/>
        </w:rPr>
        <w:t xml:space="preserve"> </w:t>
      </w:r>
      <w:r>
        <w:rPr>
          <w:rFonts w:hint="cs"/>
          <w:rtl/>
        </w:rPr>
        <w:t>اصول</w:t>
      </w:r>
      <w:r>
        <w:rPr>
          <w:rtl/>
        </w:rPr>
        <w:t xml:space="preserve"> </w:t>
      </w:r>
      <w:r>
        <w:rPr>
          <w:rFonts w:hint="cs"/>
          <w:rtl/>
        </w:rPr>
        <w:t>سببی</w:t>
      </w:r>
      <w:r>
        <w:rPr>
          <w:rtl/>
        </w:rPr>
        <w:t xml:space="preserve"> </w:t>
      </w:r>
      <w:r>
        <w:rPr>
          <w:rFonts w:hint="cs"/>
          <w:rtl/>
        </w:rPr>
        <w:t>و</w:t>
      </w:r>
      <w:r>
        <w:rPr>
          <w:rtl/>
        </w:rPr>
        <w:t xml:space="preserve"> </w:t>
      </w:r>
      <w:r>
        <w:rPr>
          <w:rFonts w:hint="cs"/>
          <w:rtl/>
        </w:rPr>
        <w:t>مسببی</w:t>
      </w:r>
      <w:bookmarkEnd w:id="220"/>
    </w:p>
    <w:p w:rsidR="00BF01F5" w:rsidRDefault="00541B34" w:rsidP="0044477C">
      <w:pPr>
        <w:rPr>
          <w:rtl/>
        </w:rPr>
      </w:pPr>
      <w:r>
        <w:rPr>
          <w:rFonts w:hint="cs"/>
          <w:rtl/>
        </w:rPr>
        <w:t>در</w:t>
      </w:r>
      <w:r>
        <w:rPr>
          <w:rtl/>
        </w:rPr>
        <w:t xml:space="preserve"> </w:t>
      </w:r>
      <w:r>
        <w:rPr>
          <w:rFonts w:hint="cs"/>
          <w:rtl/>
        </w:rPr>
        <w:t>مرحله</w:t>
      </w:r>
      <w:r>
        <w:rPr>
          <w:rtl/>
        </w:rPr>
        <w:t xml:space="preserve"> </w:t>
      </w:r>
      <w:r>
        <w:rPr>
          <w:rFonts w:hint="cs"/>
          <w:rtl/>
        </w:rPr>
        <w:t>دوم</w:t>
      </w:r>
      <w:r>
        <w:rPr>
          <w:rtl/>
        </w:rPr>
        <w:t xml:space="preserve"> </w:t>
      </w:r>
      <w:r>
        <w:rPr>
          <w:rFonts w:hint="cs"/>
          <w:rtl/>
        </w:rPr>
        <w:t>از</w:t>
      </w:r>
      <w:r>
        <w:rPr>
          <w:rtl/>
        </w:rPr>
        <w:t xml:space="preserve"> </w:t>
      </w:r>
      <w:r>
        <w:rPr>
          <w:rFonts w:hint="cs"/>
          <w:rtl/>
        </w:rPr>
        <w:t>بحث</w:t>
      </w:r>
      <w:r>
        <w:rPr>
          <w:rtl/>
        </w:rPr>
        <w:t xml:space="preserve"> </w:t>
      </w:r>
      <w:r>
        <w:rPr>
          <w:rFonts w:hint="cs"/>
          <w:rtl/>
        </w:rPr>
        <w:t>تعارض</w:t>
      </w:r>
      <w:r>
        <w:rPr>
          <w:rtl/>
        </w:rPr>
        <w:t xml:space="preserve"> </w:t>
      </w:r>
      <w:r>
        <w:rPr>
          <w:rFonts w:hint="cs"/>
          <w:rtl/>
        </w:rPr>
        <w:t>استصحاب</w:t>
      </w:r>
      <w:r>
        <w:rPr>
          <w:rtl/>
        </w:rPr>
        <w:t xml:space="preserve"> </w:t>
      </w:r>
      <w:r>
        <w:rPr>
          <w:rFonts w:hint="cs"/>
          <w:rtl/>
        </w:rPr>
        <w:t>سببی</w:t>
      </w:r>
      <w:r>
        <w:rPr>
          <w:rtl/>
        </w:rPr>
        <w:t xml:space="preserve"> </w:t>
      </w:r>
      <w:r>
        <w:rPr>
          <w:rFonts w:hint="cs"/>
          <w:rtl/>
        </w:rPr>
        <w:t>و</w:t>
      </w:r>
      <w:r>
        <w:rPr>
          <w:rtl/>
        </w:rPr>
        <w:t xml:space="preserve"> </w:t>
      </w:r>
      <w:r>
        <w:rPr>
          <w:rFonts w:hint="cs"/>
          <w:rtl/>
        </w:rPr>
        <w:t>مسببی،</w:t>
      </w:r>
      <w:r>
        <w:rPr>
          <w:rtl/>
        </w:rPr>
        <w:t xml:space="preserve"> </w:t>
      </w:r>
      <w:r>
        <w:rPr>
          <w:rFonts w:hint="cs"/>
          <w:rtl/>
        </w:rPr>
        <w:t>کیفیت</w:t>
      </w:r>
      <w:r>
        <w:rPr>
          <w:rtl/>
        </w:rPr>
        <w:t xml:space="preserve"> </w:t>
      </w:r>
      <w:r>
        <w:rPr>
          <w:rFonts w:hint="cs"/>
          <w:rtl/>
        </w:rPr>
        <w:t>و</w:t>
      </w:r>
      <w:r>
        <w:rPr>
          <w:rtl/>
        </w:rPr>
        <w:t xml:space="preserve"> </w:t>
      </w:r>
      <w:r>
        <w:rPr>
          <w:rFonts w:hint="cs"/>
          <w:rtl/>
        </w:rPr>
        <w:t>وجه</w:t>
      </w:r>
      <w:r>
        <w:rPr>
          <w:rtl/>
        </w:rPr>
        <w:t xml:space="preserve"> </w:t>
      </w:r>
      <w:r>
        <w:rPr>
          <w:rFonts w:hint="cs"/>
          <w:rtl/>
        </w:rPr>
        <w:t>تقدیم</w:t>
      </w:r>
      <w:r>
        <w:rPr>
          <w:rtl/>
        </w:rPr>
        <w:t xml:space="preserve"> </w:t>
      </w:r>
      <w:r>
        <w:rPr>
          <w:rFonts w:hint="cs"/>
          <w:rtl/>
        </w:rPr>
        <w:t>اصل</w:t>
      </w:r>
      <w:r>
        <w:rPr>
          <w:rtl/>
        </w:rPr>
        <w:t xml:space="preserve"> </w:t>
      </w:r>
      <w:r>
        <w:rPr>
          <w:rFonts w:hint="cs"/>
          <w:rtl/>
        </w:rPr>
        <w:t>سببی</w:t>
      </w:r>
      <w:r>
        <w:rPr>
          <w:rtl/>
        </w:rPr>
        <w:t xml:space="preserve"> </w:t>
      </w:r>
      <w:r>
        <w:rPr>
          <w:rFonts w:hint="cs"/>
          <w:rtl/>
        </w:rPr>
        <w:t>بر</w:t>
      </w:r>
      <w:r>
        <w:rPr>
          <w:rtl/>
        </w:rPr>
        <w:t xml:space="preserve"> </w:t>
      </w:r>
      <w:r>
        <w:rPr>
          <w:rFonts w:hint="cs"/>
          <w:rtl/>
        </w:rPr>
        <w:t>مسببی</w:t>
      </w:r>
      <w:r>
        <w:rPr>
          <w:rtl/>
        </w:rPr>
        <w:t xml:space="preserve"> </w:t>
      </w:r>
      <w:r>
        <w:rPr>
          <w:rFonts w:hint="cs"/>
          <w:rtl/>
        </w:rPr>
        <w:t>بررسی</w:t>
      </w:r>
      <w:r>
        <w:rPr>
          <w:rtl/>
        </w:rPr>
        <w:t xml:space="preserve"> </w:t>
      </w:r>
      <w:r>
        <w:rPr>
          <w:rFonts w:hint="cs"/>
          <w:rtl/>
        </w:rPr>
        <w:t>شد</w:t>
      </w:r>
      <w:r w:rsidR="00743F79">
        <w:rPr>
          <w:rtl/>
        </w:rPr>
        <w:t>،</w:t>
      </w:r>
      <w:r>
        <w:rPr>
          <w:rtl/>
        </w:rPr>
        <w:t xml:space="preserve"> </w:t>
      </w:r>
      <w:r>
        <w:rPr>
          <w:rFonts w:hint="cs"/>
          <w:rtl/>
        </w:rPr>
        <w:t>دو</w:t>
      </w:r>
      <w:r>
        <w:rPr>
          <w:rtl/>
        </w:rPr>
        <w:t xml:space="preserve"> </w:t>
      </w:r>
      <w:r>
        <w:rPr>
          <w:rFonts w:hint="cs"/>
          <w:rtl/>
        </w:rPr>
        <w:t>نظریه</w:t>
      </w:r>
      <w:r>
        <w:rPr>
          <w:rtl/>
        </w:rPr>
        <w:t xml:space="preserve"> </w:t>
      </w:r>
      <w:r>
        <w:rPr>
          <w:rFonts w:hint="cs"/>
          <w:rtl/>
        </w:rPr>
        <w:t>اصلی</w:t>
      </w:r>
      <w:r>
        <w:rPr>
          <w:rtl/>
        </w:rPr>
        <w:t xml:space="preserve"> </w:t>
      </w:r>
      <w:r>
        <w:rPr>
          <w:rFonts w:hint="cs"/>
          <w:rtl/>
        </w:rPr>
        <w:t>در</w:t>
      </w:r>
      <w:r>
        <w:rPr>
          <w:rtl/>
        </w:rPr>
        <w:t xml:space="preserve"> </w:t>
      </w:r>
      <w:r>
        <w:rPr>
          <w:rFonts w:hint="cs"/>
          <w:rtl/>
        </w:rPr>
        <w:t>این</w:t>
      </w:r>
      <w:r>
        <w:rPr>
          <w:rtl/>
        </w:rPr>
        <w:t xml:space="preserve"> </w:t>
      </w:r>
      <w:r>
        <w:rPr>
          <w:rFonts w:hint="cs"/>
          <w:rtl/>
        </w:rPr>
        <w:t>باره</w:t>
      </w:r>
      <w:r>
        <w:rPr>
          <w:rtl/>
        </w:rPr>
        <w:t xml:space="preserve"> </w:t>
      </w:r>
      <w:r>
        <w:rPr>
          <w:rFonts w:hint="cs"/>
          <w:rtl/>
        </w:rPr>
        <w:t>وجود</w:t>
      </w:r>
      <w:r>
        <w:rPr>
          <w:rtl/>
        </w:rPr>
        <w:t xml:space="preserve"> </w:t>
      </w:r>
      <w:r>
        <w:rPr>
          <w:rFonts w:hint="cs"/>
          <w:rtl/>
        </w:rPr>
        <w:t>دارد</w:t>
      </w:r>
      <w:r>
        <w:rPr>
          <w:rtl/>
        </w:rPr>
        <w:t>.</w:t>
      </w:r>
    </w:p>
    <w:p w:rsidR="00BF01F5" w:rsidRDefault="00541B34" w:rsidP="00743F79">
      <w:pPr>
        <w:rPr>
          <w:rtl/>
        </w:rPr>
      </w:pPr>
      <w:r>
        <w:rPr>
          <w:rFonts w:hint="cs"/>
          <w:rtl/>
        </w:rPr>
        <w:t>نظریه</w:t>
      </w:r>
      <w:r>
        <w:rPr>
          <w:rtl/>
        </w:rPr>
        <w:t xml:space="preserve"> </w:t>
      </w:r>
      <w:r>
        <w:rPr>
          <w:rFonts w:hint="cs"/>
          <w:rtl/>
        </w:rPr>
        <w:t>نخست،</w:t>
      </w:r>
      <w:r>
        <w:rPr>
          <w:rtl/>
        </w:rPr>
        <w:t xml:space="preserve"> </w:t>
      </w:r>
      <w:r>
        <w:rPr>
          <w:rFonts w:hint="cs"/>
          <w:rtl/>
        </w:rPr>
        <w:t>نظریه</w:t>
      </w:r>
      <w:r>
        <w:rPr>
          <w:rtl/>
        </w:rPr>
        <w:t xml:space="preserve"> </w:t>
      </w:r>
      <w:r>
        <w:rPr>
          <w:rFonts w:hint="cs"/>
          <w:rtl/>
        </w:rPr>
        <w:t>عدم</w:t>
      </w:r>
      <w:r>
        <w:rPr>
          <w:rtl/>
        </w:rPr>
        <w:t xml:space="preserve"> </w:t>
      </w:r>
      <w:r>
        <w:rPr>
          <w:rFonts w:hint="cs"/>
          <w:rtl/>
        </w:rPr>
        <w:t>شمول</w:t>
      </w:r>
      <w:r>
        <w:rPr>
          <w:rtl/>
        </w:rPr>
        <w:t xml:space="preserve"> </w:t>
      </w:r>
      <w:r>
        <w:rPr>
          <w:rFonts w:hint="cs"/>
          <w:rtl/>
        </w:rPr>
        <w:t>است</w:t>
      </w:r>
      <w:r w:rsidR="00743F79">
        <w:rPr>
          <w:rtl/>
        </w:rPr>
        <w:t>،</w:t>
      </w:r>
      <w:r>
        <w:rPr>
          <w:rtl/>
        </w:rPr>
        <w:t xml:space="preserve"> </w:t>
      </w:r>
      <w:r>
        <w:rPr>
          <w:rFonts w:hint="cs"/>
          <w:rtl/>
        </w:rPr>
        <w:t>بر</w:t>
      </w:r>
      <w:r>
        <w:rPr>
          <w:rtl/>
        </w:rPr>
        <w:t xml:space="preserve"> </w:t>
      </w:r>
      <w:r>
        <w:rPr>
          <w:rFonts w:hint="cs"/>
          <w:rtl/>
        </w:rPr>
        <w:t>اساس</w:t>
      </w:r>
      <w:r>
        <w:rPr>
          <w:rtl/>
        </w:rPr>
        <w:t xml:space="preserve"> </w:t>
      </w:r>
      <w:r>
        <w:rPr>
          <w:rFonts w:hint="cs"/>
          <w:rtl/>
        </w:rPr>
        <w:t>این</w:t>
      </w:r>
      <w:r>
        <w:rPr>
          <w:rtl/>
        </w:rPr>
        <w:t xml:space="preserve"> </w:t>
      </w:r>
      <w:r>
        <w:rPr>
          <w:rFonts w:hint="cs"/>
          <w:rtl/>
        </w:rPr>
        <w:t>نظریه،</w:t>
      </w:r>
      <w:r>
        <w:rPr>
          <w:rtl/>
        </w:rPr>
        <w:t xml:space="preserve"> </w:t>
      </w:r>
      <w:r>
        <w:rPr>
          <w:rFonts w:hint="cs"/>
          <w:rtl/>
        </w:rPr>
        <w:t>عمومات</w:t>
      </w:r>
      <w:r>
        <w:rPr>
          <w:rtl/>
        </w:rPr>
        <w:t xml:space="preserve"> </w:t>
      </w:r>
      <w:r>
        <w:rPr>
          <w:rFonts w:hint="cs"/>
          <w:rtl/>
        </w:rPr>
        <w:t>و</w:t>
      </w:r>
      <w:r>
        <w:rPr>
          <w:rtl/>
        </w:rPr>
        <w:t xml:space="preserve"> </w:t>
      </w:r>
      <w:r>
        <w:rPr>
          <w:rFonts w:hint="cs"/>
          <w:rtl/>
        </w:rPr>
        <w:t>اطلاقات</w:t>
      </w:r>
      <w:r>
        <w:rPr>
          <w:rtl/>
        </w:rPr>
        <w:t xml:space="preserve"> </w:t>
      </w:r>
      <w:r>
        <w:rPr>
          <w:rFonts w:hint="cs"/>
          <w:rtl/>
        </w:rPr>
        <w:t>ادله</w:t>
      </w:r>
      <w:r>
        <w:rPr>
          <w:rtl/>
        </w:rPr>
        <w:t xml:space="preserve"> </w:t>
      </w:r>
      <w:r>
        <w:rPr>
          <w:rFonts w:hint="cs"/>
          <w:rtl/>
        </w:rPr>
        <w:t>حجیت</w:t>
      </w:r>
      <w:r>
        <w:rPr>
          <w:rtl/>
        </w:rPr>
        <w:t xml:space="preserve"> </w:t>
      </w:r>
      <w:r>
        <w:rPr>
          <w:rFonts w:hint="cs"/>
          <w:rtl/>
        </w:rPr>
        <w:t>استصحاب،</w:t>
      </w:r>
      <w:r>
        <w:rPr>
          <w:rtl/>
        </w:rPr>
        <w:t xml:space="preserve"> </w:t>
      </w:r>
      <w:r>
        <w:rPr>
          <w:rFonts w:hint="cs"/>
          <w:rtl/>
        </w:rPr>
        <w:t>اساسا</w:t>
      </w:r>
      <w:r>
        <w:rPr>
          <w:rtl/>
        </w:rPr>
        <w:t xml:space="preserve"> </w:t>
      </w:r>
      <w:r>
        <w:rPr>
          <w:rFonts w:hint="cs"/>
          <w:rtl/>
        </w:rPr>
        <w:t>اصل</w:t>
      </w:r>
      <w:r>
        <w:rPr>
          <w:rtl/>
        </w:rPr>
        <w:t xml:space="preserve"> </w:t>
      </w:r>
      <w:r>
        <w:rPr>
          <w:rFonts w:hint="cs"/>
          <w:rtl/>
        </w:rPr>
        <w:t>مسببی</w:t>
      </w:r>
      <w:r>
        <w:rPr>
          <w:rtl/>
        </w:rPr>
        <w:t xml:space="preserve"> </w:t>
      </w:r>
      <w:r>
        <w:rPr>
          <w:rFonts w:hint="cs"/>
          <w:rtl/>
        </w:rPr>
        <w:t>را</w:t>
      </w:r>
      <w:r>
        <w:rPr>
          <w:rtl/>
        </w:rPr>
        <w:t xml:space="preserve"> </w:t>
      </w:r>
      <w:r>
        <w:rPr>
          <w:rFonts w:hint="cs"/>
          <w:rtl/>
        </w:rPr>
        <w:t>شامل</w:t>
      </w:r>
      <w:r>
        <w:rPr>
          <w:rtl/>
        </w:rPr>
        <w:t xml:space="preserve"> </w:t>
      </w:r>
      <w:r>
        <w:rPr>
          <w:rFonts w:hint="cs"/>
          <w:rtl/>
        </w:rPr>
        <w:t>نمیشوند</w:t>
      </w:r>
      <w:r w:rsidR="00743F79">
        <w:rPr>
          <w:rtl/>
        </w:rPr>
        <w:t>،</w:t>
      </w:r>
      <w:r>
        <w:rPr>
          <w:rtl/>
        </w:rPr>
        <w:t xml:space="preserve"> </w:t>
      </w:r>
      <w:r>
        <w:rPr>
          <w:rFonts w:hint="cs"/>
          <w:rtl/>
        </w:rPr>
        <w:t>به</w:t>
      </w:r>
      <w:r>
        <w:rPr>
          <w:rtl/>
        </w:rPr>
        <w:t xml:space="preserve"> </w:t>
      </w:r>
      <w:r>
        <w:rPr>
          <w:rFonts w:hint="cs"/>
          <w:rtl/>
        </w:rPr>
        <w:t>عبارت</w:t>
      </w:r>
      <w:r>
        <w:rPr>
          <w:rtl/>
        </w:rPr>
        <w:t xml:space="preserve"> </w:t>
      </w:r>
      <w:r>
        <w:rPr>
          <w:rFonts w:hint="cs"/>
          <w:rtl/>
        </w:rPr>
        <w:t>دیگر،</w:t>
      </w:r>
      <w:r>
        <w:rPr>
          <w:rtl/>
        </w:rPr>
        <w:t xml:space="preserve"> </w:t>
      </w:r>
      <w:r>
        <w:rPr>
          <w:rFonts w:hint="cs"/>
          <w:rtl/>
        </w:rPr>
        <w:t>مقتضی</w:t>
      </w:r>
      <w:r>
        <w:rPr>
          <w:rtl/>
        </w:rPr>
        <w:t xml:space="preserve"> </w:t>
      </w:r>
      <w:r>
        <w:rPr>
          <w:rFonts w:hint="cs"/>
          <w:rtl/>
        </w:rPr>
        <w:t>برای</w:t>
      </w:r>
      <w:r>
        <w:rPr>
          <w:rtl/>
        </w:rPr>
        <w:t xml:space="preserve"> </w:t>
      </w:r>
      <w:r>
        <w:rPr>
          <w:rFonts w:hint="cs"/>
          <w:rtl/>
        </w:rPr>
        <w:t>حجیت</w:t>
      </w:r>
      <w:r>
        <w:rPr>
          <w:rtl/>
        </w:rPr>
        <w:t xml:space="preserve"> </w:t>
      </w:r>
      <w:r>
        <w:rPr>
          <w:rFonts w:hint="cs"/>
          <w:rtl/>
        </w:rPr>
        <w:t>اصل</w:t>
      </w:r>
      <w:r>
        <w:rPr>
          <w:rtl/>
        </w:rPr>
        <w:t xml:space="preserve"> </w:t>
      </w:r>
      <w:r>
        <w:rPr>
          <w:rFonts w:hint="cs"/>
          <w:rtl/>
        </w:rPr>
        <w:t>مسببی</w:t>
      </w:r>
      <w:r>
        <w:rPr>
          <w:rtl/>
        </w:rPr>
        <w:t xml:space="preserve"> </w:t>
      </w:r>
      <w:r>
        <w:rPr>
          <w:rFonts w:hint="cs"/>
          <w:rtl/>
        </w:rPr>
        <w:t>وجود</w:t>
      </w:r>
      <w:r>
        <w:rPr>
          <w:rtl/>
        </w:rPr>
        <w:t xml:space="preserve"> </w:t>
      </w:r>
      <w:r>
        <w:rPr>
          <w:rFonts w:hint="cs"/>
          <w:rtl/>
        </w:rPr>
        <w:t>ندارد</w:t>
      </w:r>
      <w:r w:rsidR="00743F79">
        <w:rPr>
          <w:rtl/>
        </w:rPr>
        <w:t>،</w:t>
      </w:r>
      <w:r>
        <w:rPr>
          <w:rtl/>
        </w:rPr>
        <w:t xml:space="preserve"> </w:t>
      </w:r>
      <w:r>
        <w:rPr>
          <w:rFonts w:hint="cs"/>
          <w:rtl/>
        </w:rPr>
        <w:t>نظریه</w:t>
      </w:r>
      <w:r>
        <w:rPr>
          <w:rtl/>
        </w:rPr>
        <w:t xml:space="preserve"> </w:t>
      </w:r>
      <w:r>
        <w:rPr>
          <w:rFonts w:hint="cs"/>
          <w:rtl/>
        </w:rPr>
        <w:t>دوم،</w:t>
      </w:r>
      <w:r>
        <w:rPr>
          <w:rtl/>
        </w:rPr>
        <w:t xml:space="preserve"> </w:t>
      </w:r>
      <w:r>
        <w:rPr>
          <w:rFonts w:hint="cs"/>
          <w:rtl/>
        </w:rPr>
        <w:t>نظریه</w:t>
      </w:r>
      <w:r>
        <w:rPr>
          <w:rtl/>
        </w:rPr>
        <w:t xml:space="preserve"> </w:t>
      </w:r>
      <w:r>
        <w:rPr>
          <w:rFonts w:hint="cs"/>
          <w:rtl/>
        </w:rPr>
        <w:t>حکومت</w:t>
      </w:r>
      <w:r>
        <w:rPr>
          <w:rtl/>
        </w:rPr>
        <w:t xml:space="preserve"> </w:t>
      </w:r>
      <w:r>
        <w:rPr>
          <w:rFonts w:hint="cs"/>
          <w:rtl/>
        </w:rPr>
        <w:t>است</w:t>
      </w:r>
      <w:r>
        <w:rPr>
          <w:rtl/>
        </w:rPr>
        <w:t xml:space="preserve"> </w:t>
      </w:r>
      <w:r>
        <w:rPr>
          <w:rFonts w:hint="cs"/>
          <w:rtl/>
        </w:rPr>
        <w:t>که</w:t>
      </w:r>
      <w:r>
        <w:rPr>
          <w:rtl/>
        </w:rPr>
        <w:t xml:space="preserve"> </w:t>
      </w:r>
      <w:r>
        <w:rPr>
          <w:rFonts w:hint="cs"/>
          <w:rtl/>
        </w:rPr>
        <w:t>میگوید</w:t>
      </w:r>
      <w:r>
        <w:rPr>
          <w:rtl/>
        </w:rPr>
        <w:t xml:space="preserve"> </w:t>
      </w:r>
      <w:r>
        <w:rPr>
          <w:rFonts w:hint="cs"/>
          <w:rtl/>
        </w:rPr>
        <w:t>مقتضی</w:t>
      </w:r>
      <w:r>
        <w:rPr>
          <w:rtl/>
        </w:rPr>
        <w:t xml:space="preserve"> </w:t>
      </w:r>
      <w:r>
        <w:rPr>
          <w:rFonts w:hint="cs"/>
          <w:rtl/>
        </w:rPr>
        <w:t>برای</w:t>
      </w:r>
      <w:r>
        <w:rPr>
          <w:rtl/>
        </w:rPr>
        <w:t xml:space="preserve"> </w:t>
      </w:r>
      <w:r>
        <w:rPr>
          <w:rFonts w:hint="cs"/>
          <w:rtl/>
        </w:rPr>
        <w:t>حجیت</w:t>
      </w:r>
      <w:r>
        <w:rPr>
          <w:rtl/>
        </w:rPr>
        <w:t xml:space="preserve"> </w:t>
      </w:r>
      <w:r>
        <w:rPr>
          <w:rFonts w:hint="cs"/>
          <w:rtl/>
        </w:rPr>
        <w:t>اصل</w:t>
      </w:r>
      <w:r>
        <w:rPr>
          <w:rtl/>
        </w:rPr>
        <w:t xml:space="preserve"> </w:t>
      </w:r>
      <w:r>
        <w:rPr>
          <w:rFonts w:hint="cs"/>
          <w:rtl/>
        </w:rPr>
        <w:t>مسببی</w:t>
      </w:r>
      <w:r>
        <w:rPr>
          <w:rtl/>
        </w:rPr>
        <w:t xml:space="preserve"> </w:t>
      </w:r>
      <w:r>
        <w:rPr>
          <w:rFonts w:hint="cs"/>
          <w:rtl/>
        </w:rPr>
        <w:t>وجود</w:t>
      </w:r>
      <w:r>
        <w:rPr>
          <w:rtl/>
        </w:rPr>
        <w:t xml:space="preserve"> </w:t>
      </w:r>
      <w:r>
        <w:rPr>
          <w:rFonts w:hint="cs"/>
          <w:rtl/>
        </w:rPr>
        <w:t>دارد</w:t>
      </w:r>
      <w:r>
        <w:rPr>
          <w:rtl/>
        </w:rPr>
        <w:t xml:space="preserve"> </w:t>
      </w:r>
      <w:r>
        <w:rPr>
          <w:rFonts w:hint="cs"/>
          <w:rtl/>
        </w:rPr>
        <w:t>و</w:t>
      </w:r>
      <w:r>
        <w:rPr>
          <w:rtl/>
        </w:rPr>
        <w:t xml:space="preserve"> </w:t>
      </w:r>
      <w:r>
        <w:rPr>
          <w:rFonts w:hint="cs"/>
          <w:rtl/>
        </w:rPr>
        <w:t>عمومات</w:t>
      </w:r>
      <w:r>
        <w:rPr>
          <w:rtl/>
        </w:rPr>
        <w:t xml:space="preserve"> </w:t>
      </w:r>
      <w:r>
        <w:rPr>
          <w:rFonts w:hint="cs"/>
          <w:rtl/>
        </w:rPr>
        <w:t>شامل</w:t>
      </w:r>
      <w:r>
        <w:rPr>
          <w:rtl/>
        </w:rPr>
        <w:t xml:space="preserve"> </w:t>
      </w:r>
      <w:r>
        <w:rPr>
          <w:rFonts w:hint="cs"/>
          <w:rtl/>
        </w:rPr>
        <w:t>آن</w:t>
      </w:r>
      <w:r>
        <w:rPr>
          <w:rtl/>
        </w:rPr>
        <w:t xml:space="preserve"> </w:t>
      </w:r>
      <w:r>
        <w:rPr>
          <w:rFonts w:hint="cs"/>
          <w:rtl/>
        </w:rPr>
        <w:t>میشوند،</w:t>
      </w:r>
      <w:r>
        <w:rPr>
          <w:rtl/>
        </w:rPr>
        <w:t xml:space="preserve"> </w:t>
      </w:r>
      <w:r>
        <w:rPr>
          <w:rFonts w:hint="cs"/>
          <w:rtl/>
        </w:rPr>
        <w:t>اما</w:t>
      </w:r>
      <w:r>
        <w:rPr>
          <w:rtl/>
        </w:rPr>
        <w:t xml:space="preserve"> </w:t>
      </w:r>
      <w:r>
        <w:rPr>
          <w:rFonts w:hint="cs"/>
          <w:rtl/>
        </w:rPr>
        <w:t>دلیل</w:t>
      </w:r>
      <w:r>
        <w:rPr>
          <w:rtl/>
        </w:rPr>
        <w:t xml:space="preserve"> </w:t>
      </w:r>
      <w:r>
        <w:rPr>
          <w:rFonts w:hint="cs"/>
          <w:rtl/>
        </w:rPr>
        <w:t>حجیت</w:t>
      </w:r>
      <w:r>
        <w:rPr>
          <w:rtl/>
        </w:rPr>
        <w:t xml:space="preserve"> </w:t>
      </w:r>
      <w:r>
        <w:rPr>
          <w:rFonts w:hint="cs"/>
          <w:rtl/>
        </w:rPr>
        <w:t>اصل</w:t>
      </w:r>
      <w:r>
        <w:rPr>
          <w:rtl/>
        </w:rPr>
        <w:t xml:space="preserve"> </w:t>
      </w:r>
      <w:r>
        <w:rPr>
          <w:rFonts w:hint="cs"/>
          <w:rtl/>
        </w:rPr>
        <w:t>سببی</w:t>
      </w:r>
      <w:r>
        <w:rPr>
          <w:rtl/>
        </w:rPr>
        <w:t xml:space="preserve"> </w:t>
      </w:r>
      <w:r>
        <w:rPr>
          <w:rFonts w:hint="cs"/>
          <w:rtl/>
        </w:rPr>
        <w:t>به</w:t>
      </w:r>
      <w:r>
        <w:rPr>
          <w:rtl/>
        </w:rPr>
        <w:t xml:space="preserve"> </w:t>
      </w:r>
      <w:r>
        <w:rPr>
          <w:rFonts w:hint="cs"/>
          <w:rtl/>
        </w:rPr>
        <w:t>عنوان</w:t>
      </w:r>
      <w:r>
        <w:rPr>
          <w:rtl/>
        </w:rPr>
        <w:t xml:space="preserve"> </w:t>
      </w:r>
      <w:r>
        <w:rPr>
          <w:rFonts w:hint="cs"/>
          <w:rtl/>
        </w:rPr>
        <w:t>دلیل</w:t>
      </w:r>
      <w:r>
        <w:rPr>
          <w:rtl/>
        </w:rPr>
        <w:t xml:space="preserve"> </w:t>
      </w:r>
      <w:r>
        <w:rPr>
          <w:rFonts w:hint="cs"/>
          <w:rtl/>
        </w:rPr>
        <w:t>حاکم،</w:t>
      </w:r>
      <w:r>
        <w:rPr>
          <w:rtl/>
        </w:rPr>
        <w:t xml:space="preserve"> </w:t>
      </w:r>
      <w:r>
        <w:rPr>
          <w:rFonts w:hint="cs"/>
          <w:rtl/>
        </w:rPr>
        <w:t>مانع</w:t>
      </w:r>
      <w:r>
        <w:rPr>
          <w:rtl/>
        </w:rPr>
        <w:t xml:space="preserve"> </w:t>
      </w:r>
      <w:r>
        <w:rPr>
          <w:rFonts w:hint="cs"/>
          <w:rtl/>
        </w:rPr>
        <w:t>از</w:t>
      </w:r>
      <w:r>
        <w:rPr>
          <w:rtl/>
        </w:rPr>
        <w:t xml:space="preserve"> </w:t>
      </w:r>
      <w:r>
        <w:rPr>
          <w:rFonts w:hint="cs"/>
          <w:rtl/>
        </w:rPr>
        <w:t>جریان</w:t>
      </w:r>
      <w:r>
        <w:rPr>
          <w:rtl/>
        </w:rPr>
        <w:t xml:space="preserve"> </w:t>
      </w:r>
      <w:r>
        <w:rPr>
          <w:rFonts w:hint="cs"/>
          <w:rtl/>
        </w:rPr>
        <w:t>آن</w:t>
      </w:r>
      <w:r>
        <w:rPr>
          <w:rtl/>
        </w:rPr>
        <w:t xml:space="preserve"> </w:t>
      </w:r>
      <w:r w:rsidR="00C35275">
        <w:rPr>
          <w:rFonts w:hint="cs"/>
          <w:rtl/>
        </w:rPr>
        <w:t>می گردد</w:t>
      </w:r>
      <w:r w:rsidR="00743F79">
        <w:rPr>
          <w:rtl/>
        </w:rPr>
        <w:t>،</w:t>
      </w:r>
      <w:r>
        <w:rPr>
          <w:rtl/>
        </w:rPr>
        <w:t xml:space="preserve"> </w:t>
      </w:r>
      <w:r>
        <w:rPr>
          <w:rFonts w:hint="cs"/>
          <w:rtl/>
        </w:rPr>
        <w:t>مختار</w:t>
      </w:r>
      <w:r>
        <w:rPr>
          <w:rtl/>
        </w:rPr>
        <w:t xml:space="preserve"> </w:t>
      </w:r>
      <w:r w:rsidR="00743F79">
        <w:rPr>
          <w:rFonts w:hint="cs"/>
          <w:rtl/>
        </w:rPr>
        <w:t>استاد</w:t>
      </w:r>
      <w:r>
        <w:rPr>
          <w:rFonts w:hint="cs"/>
          <w:rtl/>
        </w:rPr>
        <w:t>،</w:t>
      </w:r>
      <w:r>
        <w:rPr>
          <w:rtl/>
        </w:rPr>
        <w:t xml:space="preserve"> </w:t>
      </w:r>
      <w:r>
        <w:rPr>
          <w:rFonts w:hint="cs"/>
          <w:rtl/>
        </w:rPr>
        <w:t>نظریه</w:t>
      </w:r>
      <w:r>
        <w:rPr>
          <w:rtl/>
        </w:rPr>
        <w:t xml:space="preserve"> </w:t>
      </w:r>
      <w:r>
        <w:rPr>
          <w:rFonts w:hint="cs"/>
          <w:rtl/>
        </w:rPr>
        <w:t>نخست</w:t>
      </w:r>
      <w:r>
        <w:rPr>
          <w:rtl/>
        </w:rPr>
        <w:t xml:space="preserve"> </w:t>
      </w:r>
      <w:r>
        <w:rPr>
          <w:rFonts w:hint="cs"/>
          <w:rtl/>
        </w:rPr>
        <w:t>یعنی</w:t>
      </w:r>
      <w:r>
        <w:rPr>
          <w:rtl/>
        </w:rPr>
        <w:t xml:space="preserve"> </w:t>
      </w:r>
      <w:r>
        <w:rPr>
          <w:rFonts w:hint="cs"/>
          <w:rtl/>
        </w:rPr>
        <w:t>عدم</w:t>
      </w:r>
      <w:r>
        <w:rPr>
          <w:rtl/>
        </w:rPr>
        <w:t xml:space="preserve"> </w:t>
      </w:r>
      <w:r>
        <w:rPr>
          <w:rFonts w:hint="cs"/>
          <w:rtl/>
        </w:rPr>
        <w:t>شمول</w:t>
      </w:r>
      <w:r>
        <w:rPr>
          <w:rtl/>
        </w:rPr>
        <w:t xml:space="preserve"> </w:t>
      </w:r>
      <w:r>
        <w:rPr>
          <w:rFonts w:hint="cs"/>
          <w:rtl/>
        </w:rPr>
        <w:t>است</w:t>
      </w:r>
      <w:r>
        <w:rPr>
          <w:rtl/>
        </w:rPr>
        <w:t>.</w:t>
      </w:r>
    </w:p>
    <w:p w:rsidR="00BF01F5" w:rsidRDefault="00541B34" w:rsidP="0044477C">
      <w:pPr>
        <w:rPr>
          <w:rtl/>
        </w:rPr>
      </w:pPr>
      <w:r>
        <w:rPr>
          <w:rFonts w:hint="cs"/>
          <w:rtl/>
        </w:rPr>
        <w:t>در</w:t>
      </w:r>
      <w:r>
        <w:rPr>
          <w:rtl/>
        </w:rPr>
        <w:t xml:space="preserve"> </w:t>
      </w:r>
      <w:r>
        <w:rPr>
          <w:rFonts w:hint="cs"/>
          <w:rtl/>
        </w:rPr>
        <w:t>تقریر</w:t>
      </w:r>
      <w:r>
        <w:rPr>
          <w:rtl/>
        </w:rPr>
        <w:t xml:space="preserve"> </w:t>
      </w:r>
      <w:r>
        <w:rPr>
          <w:rFonts w:hint="cs"/>
          <w:rtl/>
        </w:rPr>
        <w:t>نظریه</w:t>
      </w:r>
      <w:r>
        <w:rPr>
          <w:rtl/>
        </w:rPr>
        <w:t xml:space="preserve"> </w:t>
      </w:r>
      <w:r>
        <w:rPr>
          <w:rFonts w:hint="cs"/>
          <w:rtl/>
        </w:rPr>
        <w:t>عدم</w:t>
      </w:r>
      <w:r>
        <w:rPr>
          <w:rtl/>
        </w:rPr>
        <w:t xml:space="preserve"> </w:t>
      </w:r>
      <w:r>
        <w:rPr>
          <w:rFonts w:hint="cs"/>
          <w:rtl/>
        </w:rPr>
        <w:t>شمول،</w:t>
      </w:r>
      <w:r>
        <w:rPr>
          <w:rtl/>
        </w:rPr>
        <w:t xml:space="preserve"> </w:t>
      </w:r>
      <w:r>
        <w:rPr>
          <w:rFonts w:hint="cs"/>
          <w:rtl/>
        </w:rPr>
        <w:t>دو</w:t>
      </w:r>
      <w:r>
        <w:rPr>
          <w:rtl/>
        </w:rPr>
        <w:t xml:space="preserve"> </w:t>
      </w:r>
      <w:r>
        <w:rPr>
          <w:rFonts w:hint="cs"/>
          <w:rtl/>
        </w:rPr>
        <w:t>بیان</w:t>
      </w:r>
      <w:r>
        <w:rPr>
          <w:rtl/>
        </w:rPr>
        <w:t xml:space="preserve"> </w:t>
      </w:r>
      <w:r>
        <w:rPr>
          <w:rFonts w:hint="cs"/>
          <w:rtl/>
        </w:rPr>
        <w:t>وجود</w:t>
      </w:r>
      <w:r>
        <w:rPr>
          <w:rtl/>
        </w:rPr>
        <w:t xml:space="preserve"> </w:t>
      </w:r>
      <w:r>
        <w:rPr>
          <w:rFonts w:hint="cs"/>
          <w:rtl/>
        </w:rPr>
        <w:t>دارد</w:t>
      </w:r>
      <w:r w:rsidR="00743F79">
        <w:rPr>
          <w:rtl/>
        </w:rPr>
        <w:t>،</w:t>
      </w:r>
      <w:r>
        <w:rPr>
          <w:rtl/>
        </w:rPr>
        <w:t xml:space="preserve"> </w:t>
      </w:r>
      <w:r>
        <w:rPr>
          <w:rFonts w:hint="cs"/>
          <w:rtl/>
        </w:rPr>
        <w:t>بیان</w:t>
      </w:r>
      <w:r>
        <w:rPr>
          <w:rtl/>
        </w:rPr>
        <w:t xml:space="preserve"> </w:t>
      </w:r>
      <w:r>
        <w:rPr>
          <w:rFonts w:hint="cs"/>
          <w:rtl/>
        </w:rPr>
        <w:t>نخست</w:t>
      </w:r>
      <w:r>
        <w:rPr>
          <w:rtl/>
        </w:rPr>
        <w:t xml:space="preserve"> </w:t>
      </w:r>
      <w:r>
        <w:rPr>
          <w:rFonts w:hint="cs"/>
          <w:rtl/>
        </w:rPr>
        <w:t>از</w:t>
      </w:r>
      <w:r>
        <w:rPr>
          <w:rtl/>
        </w:rPr>
        <w:t xml:space="preserve"> </w:t>
      </w:r>
      <w:r>
        <w:rPr>
          <w:rFonts w:hint="cs"/>
          <w:rtl/>
        </w:rPr>
        <w:t>مرحوم</w:t>
      </w:r>
      <w:r>
        <w:rPr>
          <w:rtl/>
        </w:rPr>
        <w:t xml:space="preserve"> </w:t>
      </w:r>
      <w:r>
        <w:rPr>
          <w:rFonts w:hint="cs"/>
          <w:rtl/>
        </w:rPr>
        <w:t>شیخ</w:t>
      </w:r>
      <w:r>
        <w:rPr>
          <w:rtl/>
        </w:rPr>
        <w:t xml:space="preserve"> </w:t>
      </w:r>
      <w:r>
        <w:rPr>
          <w:rFonts w:hint="cs"/>
          <w:rtl/>
        </w:rPr>
        <w:t>انصاری</w:t>
      </w:r>
      <w:r>
        <w:rPr>
          <w:rtl/>
        </w:rPr>
        <w:t xml:space="preserve"> </w:t>
      </w:r>
      <w:r>
        <w:rPr>
          <w:rFonts w:hint="cs"/>
          <w:rtl/>
        </w:rPr>
        <w:t>است</w:t>
      </w:r>
      <w:r>
        <w:rPr>
          <w:rtl/>
        </w:rPr>
        <w:t xml:space="preserve"> </w:t>
      </w:r>
      <w:r>
        <w:rPr>
          <w:rFonts w:hint="cs"/>
          <w:rtl/>
        </w:rPr>
        <w:t>که</w:t>
      </w:r>
      <w:r>
        <w:rPr>
          <w:rtl/>
        </w:rPr>
        <w:t xml:space="preserve"> </w:t>
      </w:r>
      <w:r>
        <w:rPr>
          <w:rFonts w:hint="cs"/>
          <w:rtl/>
        </w:rPr>
        <w:t>عدم</w:t>
      </w:r>
      <w:r>
        <w:rPr>
          <w:rtl/>
        </w:rPr>
        <w:t xml:space="preserve"> </w:t>
      </w:r>
      <w:r>
        <w:rPr>
          <w:rFonts w:hint="cs"/>
          <w:rtl/>
        </w:rPr>
        <w:t>شمول</w:t>
      </w:r>
      <w:r>
        <w:rPr>
          <w:rtl/>
        </w:rPr>
        <w:t xml:space="preserve"> </w:t>
      </w:r>
      <w:r>
        <w:rPr>
          <w:rFonts w:hint="cs"/>
          <w:rtl/>
        </w:rPr>
        <w:t>را</w:t>
      </w:r>
      <w:r>
        <w:rPr>
          <w:rtl/>
        </w:rPr>
        <w:t xml:space="preserve"> </w:t>
      </w:r>
      <w:r>
        <w:rPr>
          <w:rFonts w:hint="cs"/>
          <w:rtl/>
        </w:rPr>
        <w:t>ناشی</w:t>
      </w:r>
      <w:r>
        <w:rPr>
          <w:rtl/>
        </w:rPr>
        <w:t xml:space="preserve"> </w:t>
      </w:r>
      <w:r>
        <w:rPr>
          <w:rFonts w:hint="cs"/>
          <w:rtl/>
        </w:rPr>
        <w:t>از</w:t>
      </w:r>
      <w:r>
        <w:rPr>
          <w:rtl/>
        </w:rPr>
        <w:t xml:space="preserve"> </w:t>
      </w:r>
      <w:r>
        <w:rPr>
          <w:rFonts w:hint="cs"/>
          <w:rtl/>
        </w:rPr>
        <w:t>حکم</w:t>
      </w:r>
      <w:r>
        <w:rPr>
          <w:rtl/>
        </w:rPr>
        <w:t xml:space="preserve"> </w:t>
      </w:r>
      <w:r>
        <w:rPr>
          <w:rFonts w:hint="cs"/>
          <w:rtl/>
        </w:rPr>
        <w:t>شرع</w:t>
      </w:r>
      <w:r>
        <w:rPr>
          <w:rtl/>
        </w:rPr>
        <w:t xml:space="preserve"> </w:t>
      </w:r>
      <w:r>
        <w:rPr>
          <w:rFonts w:hint="cs"/>
          <w:rtl/>
        </w:rPr>
        <w:t>میداند</w:t>
      </w:r>
      <w:r w:rsidR="00743F79">
        <w:rPr>
          <w:rtl/>
        </w:rPr>
        <w:t>،</w:t>
      </w:r>
      <w:r>
        <w:rPr>
          <w:rtl/>
        </w:rPr>
        <w:t xml:space="preserve"> </w:t>
      </w:r>
      <w:r>
        <w:rPr>
          <w:rFonts w:hint="cs"/>
          <w:rtl/>
        </w:rPr>
        <w:t>بیان</w:t>
      </w:r>
      <w:r>
        <w:rPr>
          <w:rtl/>
        </w:rPr>
        <w:t xml:space="preserve"> </w:t>
      </w:r>
      <w:r>
        <w:rPr>
          <w:rFonts w:hint="cs"/>
          <w:rtl/>
        </w:rPr>
        <w:t>دوم</w:t>
      </w:r>
      <w:r>
        <w:rPr>
          <w:rtl/>
        </w:rPr>
        <w:t xml:space="preserve"> </w:t>
      </w:r>
      <w:r>
        <w:rPr>
          <w:rFonts w:hint="cs"/>
          <w:rtl/>
        </w:rPr>
        <w:t>از</w:t>
      </w:r>
      <w:r>
        <w:rPr>
          <w:rtl/>
        </w:rPr>
        <w:t xml:space="preserve"> </w:t>
      </w:r>
      <w:r>
        <w:rPr>
          <w:rFonts w:hint="cs"/>
          <w:rtl/>
        </w:rPr>
        <w:t>شهید</w:t>
      </w:r>
      <w:r>
        <w:rPr>
          <w:rtl/>
        </w:rPr>
        <w:t xml:space="preserve"> </w:t>
      </w:r>
      <w:r>
        <w:rPr>
          <w:rFonts w:hint="cs"/>
          <w:rtl/>
        </w:rPr>
        <w:t>صدر</w:t>
      </w:r>
      <w:r>
        <w:rPr>
          <w:rtl/>
        </w:rPr>
        <w:t xml:space="preserve"> </w:t>
      </w:r>
      <w:r>
        <w:rPr>
          <w:rFonts w:hint="cs"/>
          <w:rtl/>
        </w:rPr>
        <w:t>است</w:t>
      </w:r>
      <w:r>
        <w:rPr>
          <w:rtl/>
        </w:rPr>
        <w:t xml:space="preserve"> </w:t>
      </w:r>
      <w:r>
        <w:rPr>
          <w:rFonts w:hint="cs"/>
          <w:rtl/>
        </w:rPr>
        <w:t>که</w:t>
      </w:r>
      <w:r>
        <w:rPr>
          <w:rtl/>
        </w:rPr>
        <w:t xml:space="preserve"> </w:t>
      </w:r>
      <w:r>
        <w:rPr>
          <w:rFonts w:hint="cs"/>
          <w:rtl/>
        </w:rPr>
        <w:t>آن</w:t>
      </w:r>
      <w:r>
        <w:rPr>
          <w:rtl/>
        </w:rPr>
        <w:t xml:space="preserve"> </w:t>
      </w:r>
      <w:r>
        <w:rPr>
          <w:rFonts w:hint="cs"/>
          <w:rtl/>
        </w:rPr>
        <w:t>را</w:t>
      </w:r>
      <w:r>
        <w:rPr>
          <w:rtl/>
        </w:rPr>
        <w:t xml:space="preserve"> </w:t>
      </w:r>
      <w:r>
        <w:rPr>
          <w:rFonts w:hint="cs"/>
          <w:rtl/>
        </w:rPr>
        <w:t>ناشی</w:t>
      </w:r>
      <w:r>
        <w:rPr>
          <w:rtl/>
        </w:rPr>
        <w:t xml:space="preserve"> </w:t>
      </w:r>
      <w:r>
        <w:rPr>
          <w:rFonts w:hint="cs"/>
          <w:rtl/>
        </w:rPr>
        <w:t>از</w:t>
      </w:r>
      <w:r>
        <w:rPr>
          <w:rtl/>
        </w:rPr>
        <w:t xml:space="preserve"> </w:t>
      </w:r>
      <w:r>
        <w:rPr>
          <w:rFonts w:hint="cs"/>
          <w:rtl/>
        </w:rPr>
        <w:t>حکم</w:t>
      </w:r>
      <w:r>
        <w:rPr>
          <w:rtl/>
        </w:rPr>
        <w:t xml:space="preserve"> </w:t>
      </w:r>
      <w:r>
        <w:rPr>
          <w:rFonts w:hint="cs"/>
          <w:rtl/>
        </w:rPr>
        <w:t>عرف</w:t>
      </w:r>
      <w:r>
        <w:rPr>
          <w:rtl/>
        </w:rPr>
        <w:t xml:space="preserve"> </w:t>
      </w:r>
      <w:r>
        <w:rPr>
          <w:rFonts w:hint="cs"/>
          <w:rtl/>
        </w:rPr>
        <w:t>میداند</w:t>
      </w:r>
      <w:r>
        <w:rPr>
          <w:rtl/>
        </w:rPr>
        <w:t>.</w:t>
      </w:r>
    </w:p>
    <w:p w:rsidR="00BF01F5" w:rsidRDefault="00541B34" w:rsidP="0044477C">
      <w:pPr>
        <w:rPr>
          <w:rtl/>
        </w:rPr>
      </w:pPr>
      <w:r>
        <w:rPr>
          <w:rFonts w:hint="cs"/>
          <w:rtl/>
        </w:rPr>
        <w:t>مرحوم</w:t>
      </w:r>
      <w:r>
        <w:rPr>
          <w:rtl/>
        </w:rPr>
        <w:t xml:space="preserve"> </w:t>
      </w:r>
      <w:r>
        <w:rPr>
          <w:rFonts w:hint="cs"/>
          <w:rtl/>
        </w:rPr>
        <w:t>شیخ</w:t>
      </w:r>
      <w:r>
        <w:rPr>
          <w:rtl/>
        </w:rPr>
        <w:t xml:space="preserve"> </w:t>
      </w:r>
      <w:r>
        <w:rPr>
          <w:rFonts w:hint="cs"/>
          <w:rtl/>
        </w:rPr>
        <w:t>میفرماید</w:t>
      </w:r>
      <w:r>
        <w:rPr>
          <w:rtl/>
        </w:rPr>
        <w:t xml:space="preserve"> </w:t>
      </w:r>
      <w:r>
        <w:rPr>
          <w:rFonts w:hint="cs"/>
          <w:rtl/>
        </w:rPr>
        <w:t>پس</w:t>
      </w:r>
      <w:r>
        <w:rPr>
          <w:rtl/>
        </w:rPr>
        <w:t xml:space="preserve"> </w:t>
      </w:r>
      <w:r>
        <w:rPr>
          <w:rFonts w:hint="cs"/>
          <w:rtl/>
        </w:rPr>
        <w:t>از</w:t>
      </w:r>
      <w:r>
        <w:rPr>
          <w:rtl/>
        </w:rPr>
        <w:t xml:space="preserve"> </w:t>
      </w:r>
      <w:r>
        <w:rPr>
          <w:rFonts w:hint="cs"/>
          <w:rtl/>
        </w:rPr>
        <w:t>آنکه</w:t>
      </w:r>
      <w:r>
        <w:rPr>
          <w:rtl/>
        </w:rPr>
        <w:t xml:space="preserve"> </w:t>
      </w:r>
      <w:r>
        <w:rPr>
          <w:rFonts w:hint="cs"/>
          <w:rtl/>
        </w:rPr>
        <w:t>شارع،</w:t>
      </w:r>
      <w:r>
        <w:rPr>
          <w:rtl/>
        </w:rPr>
        <w:t xml:space="preserve"> </w:t>
      </w:r>
      <w:r>
        <w:rPr>
          <w:rFonts w:hint="cs"/>
          <w:rtl/>
        </w:rPr>
        <w:t>رابطه</w:t>
      </w:r>
      <w:r>
        <w:rPr>
          <w:rtl/>
        </w:rPr>
        <w:t xml:space="preserve"> </w:t>
      </w:r>
      <w:r>
        <w:rPr>
          <w:rFonts w:hint="cs"/>
          <w:rtl/>
        </w:rPr>
        <w:t>سببیت</w:t>
      </w:r>
      <w:r>
        <w:rPr>
          <w:rtl/>
        </w:rPr>
        <w:t xml:space="preserve"> </w:t>
      </w:r>
      <w:r>
        <w:rPr>
          <w:rFonts w:hint="cs"/>
          <w:rtl/>
        </w:rPr>
        <w:t>شرعی</w:t>
      </w:r>
      <w:r>
        <w:rPr>
          <w:rtl/>
        </w:rPr>
        <w:t xml:space="preserve"> </w:t>
      </w:r>
      <w:r>
        <w:rPr>
          <w:rFonts w:hint="cs"/>
          <w:rtl/>
        </w:rPr>
        <w:t>میان</w:t>
      </w:r>
      <w:r>
        <w:rPr>
          <w:rtl/>
        </w:rPr>
        <w:t xml:space="preserve"> </w:t>
      </w:r>
      <w:r>
        <w:rPr>
          <w:rFonts w:hint="cs"/>
          <w:rtl/>
        </w:rPr>
        <w:t>دو</w:t>
      </w:r>
      <w:r>
        <w:rPr>
          <w:rtl/>
        </w:rPr>
        <w:t xml:space="preserve"> </w:t>
      </w:r>
      <w:r>
        <w:rPr>
          <w:rFonts w:hint="cs"/>
          <w:rtl/>
        </w:rPr>
        <w:t>چیز</w:t>
      </w:r>
      <w:r>
        <w:rPr>
          <w:rtl/>
        </w:rPr>
        <w:t xml:space="preserve"> </w:t>
      </w:r>
      <w:r>
        <w:rPr>
          <w:rFonts w:hint="cs"/>
          <w:rtl/>
        </w:rPr>
        <w:t>برقرار</w:t>
      </w:r>
      <w:r>
        <w:rPr>
          <w:rtl/>
        </w:rPr>
        <w:t xml:space="preserve"> </w:t>
      </w:r>
      <w:r>
        <w:rPr>
          <w:rFonts w:hint="cs"/>
          <w:rtl/>
        </w:rPr>
        <w:t>کرد</w:t>
      </w:r>
      <w:r>
        <w:rPr>
          <w:rtl/>
        </w:rPr>
        <w:t xml:space="preserve"> </w:t>
      </w:r>
      <w:r>
        <w:rPr>
          <w:rFonts w:hint="cs"/>
          <w:rtl/>
        </w:rPr>
        <w:t>و</w:t>
      </w:r>
      <w:r>
        <w:rPr>
          <w:rtl/>
        </w:rPr>
        <w:t xml:space="preserve"> </w:t>
      </w:r>
      <w:r>
        <w:rPr>
          <w:rFonts w:hint="cs"/>
          <w:rtl/>
        </w:rPr>
        <w:t>برای</w:t>
      </w:r>
      <w:r>
        <w:rPr>
          <w:rtl/>
        </w:rPr>
        <w:t xml:space="preserve"> </w:t>
      </w:r>
      <w:r>
        <w:rPr>
          <w:rFonts w:hint="cs"/>
          <w:rtl/>
        </w:rPr>
        <w:t>سبب،</w:t>
      </w:r>
      <w:r>
        <w:rPr>
          <w:rtl/>
        </w:rPr>
        <w:t xml:space="preserve"> </w:t>
      </w:r>
      <w:r>
        <w:rPr>
          <w:rFonts w:hint="cs"/>
          <w:rtl/>
        </w:rPr>
        <w:t>حکمی</w:t>
      </w:r>
      <w:r>
        <w:rPr>
          <w:rtl/>
        </w:rPr>
        <w:t xml:space="preserve"> </w:t>
      </w:r>
      <w:r>
        <w:rPr>
          <w:rFonts w:hint="cs"/>
          <w:rtl/>
        </w:rPr>
        <w:t>جعل</w:t>
      </w:r>
      <w:r>
        <w:rPr>
          <w:rtl/>
        </w:rPr>
        <w:t xml:space="preserve"> </w:t>
      </w:r>
      <w:r>
        <w:rPr>
          <w:rFonts w:hint="cs"/>
          <w:rtl/>
        </w:rPr>
        <w:t>نمود،</w:t>
      </w:r>
      <w:r>
        <w:rPr>
          <w:rtl/>
        </w:rPr>
        <w:t xml:space="preserve"> </w:t>
      </w:r>
      <w:r>
        <w:rPr>
          <w:rFonts w:hint="cs"/>
          <w:rtl/>
        </w:rPr>
        <w:t>دیگر</w:t>
      </w:r>
      <w:r>
        <w:rPr>
          <w:rtl/>
        </w:rPr>
        <w:t xml:space="preserve"> </w:t>
      </w:r>
      <w:r>
        <w:rPr>
          <w:rFonts w:hint="cs"/>
          <w:rtl/>
        </w:rPr>
        <w:t>معنا</w:t>
      </w:r>
      <w:r>
        <w:rPr>
          <w:rtl/>
        </w:rPr>
        <w:t xml:space="preserve"> </w:t>
      </w:r>
      <w:r>
        <w:rPr>
          <w:rFonts w:hint="cs"/>
          <w:rtl/>
        </w:rPr>
        <w:t>ندارد</w:t>
      </w:r>
      <w:r>
        <w:rPr>
          <w:rtl/>
        </w:rPr>
        <w:t xml:space="preserve"> </w:t>
      </w:r>
      <w:r>
        <w:rPr>
          <w:rFonts w:hint="cs"/>
          <w:rtl/>
        </w:rPr>
        <w:t>که</w:t>
      </w:r>
      <w:r>
        <w:rPr>
          <w:rtl/>
        </w:rPr>
        <w:t xml:space="preserve"> </w:t>
      </w:r>
      <w:r>
        <w:rPr>
          <w:rFonts w:hint="cs"/>
          <w:rtl/>
        </w:rPr>
        <w:t>برای</w:t>
      </w:r>
      <w:r>
        <w:rPr>
          <w:rtl/>
        </w:rPr>
        <w:t xml:space="preserve"> </w:t>
      </w:r>
      <w:r>
        <w:rPr>
          <w:rFonts w:hint="cs"/>
          <w:rtl/>
        </w:rPr>
        <w:t>مسبب</w:t>
      </w:r>
      <w:r>
        <w:rPr>
          <w:rtl/>
        </w:rPr>
        <w:t xml:space="preserve"> </w:t>
      </w:r>
      <w:r>
        <w:rPr>
          <w:rFonts w:hint="cs"/>
          <w:rtl/>
        </w:rPr>
        <w:t>نیز</w:t>
      </w:r>
      <w:r>
        <w:rPr>
          <w:rtl/>
        </w:rPr>
        <w:t xml:space="preserve"> </w:t>
      </w:r>
      <w:r>
        <w:rPr>
          <w:rFonts w:hint="cs"/>
          <w:rtl/>
        </w:rPr>
        <w:t>جعل</w:t>
      </w:r>
      <w:r>
        <w:rPr>
          <w:rtl/>
        </w:rPr>
        <w:t xml:space="preserve"> </w:t>
      </w:r>
      <w:r>
        <w:rPr>
          <w:rFonts w:hint="cs"/>
          <w:rtl/>
        </w:rPr>
        <w:t>مستقلی</w:t>
      </w:r>
      <w:r>
        <w:rPr>
          <w:rtl/>
        </w:rPr>
        <w:t xml:space="preserve"> </w:t>
      </w:r>
      <w:r>
        <w:rPr>
          <w:rFonts w:hint="cs"/>
          <w:rtl/>
        </w:rPr>
        <w:t>صورت</w:t>
      </w:r>
      <w:r>
        <w:rPr>
          <w:rtl/>
        </w:rPr>
        <w:t xml:space="preserve"> </w:t>
      </w:r>
      <w:r>
        <w:rPr>
          <w:rFonts w:hint="cs"/>
          <w:rtl/>
        </w:rPr>
        <w:t>گیرد</w:t>
      </w:r>
      <w:r w:rsidR="00743F79">
        <w:rPr>
          <w:rtl/>
        </w:rPr>
        <w:t>،</w:t>
      </w:r>
      <w:r>
        <w:rPr>
          <w:rtl/>
        </w:rPr>
        <w:t xml:space="preserve"> </w:t>
      </w:r>
      <w:r>
        <w:rPr>
          <w:rFonts w:hint="cs"/>
          <w:rtl/>
        </w:rPr>
        <w:t>زیرا</w:t>
      </w:r>
      <w:r>
        <w:rPr>
          <w:rtl/>
        </w:rPr>
        <w:t xml:space="preserve"> </w:t>
      </w:r>
      <w:r>
        <w:rPr>
          <w:rFonts w:hint="cs"/>
          <w:rtl/>
        </w:rPr>
        <w:t>اگر</w:t>
      </w:r>
      <w:r>
        <w:rPr>
          <w:rtl/>
        </w:rPr>
        <w:t xml:space="preserve"> </w:t>
      </w:r>
      <w:r>
        <w:rPr>
          <w:rFonts w:hint="cs"/>
          <w:rtl/>
        </w:rPr>
        <w:t>حکم</w:t>
      </w:r>
      <w:r>
        <w:rPr>
          <w:rtl/>
        </w:rPr>
        <w:t xml:space="preserve"> </w:t>
      </w:r>
      <w:r>
        <w:rPr>
          <w:rFonts w:hint="cs"/>
          <w:rtl/>
        </w:rPr>
        <w:t>مسبب</w:t>
      </w:r>
      <w:r>
        <w:rPr>
          <w:rtl/>
        </w:rPr>
        <w:t xml:space="preserve"> </w:t>
      </w:r>
      <w:r>
        <w:rPr>
          <w:rFonts w:hint="cs"/>
          <w:rtl/>
        </w:rPr>
        <w:t>موافق</w:t>
      </w:r>
      <w:r>
        <w:rPr>
          <w:rtl/>
        </w:rPr>
        <w:t xml:space="preserve"> </w:t>
      </w:r>
      <w:r>
        <w:rPr>
          <w:rFonts w:hint="cs"/>
          <w:rtl/>
        </w:rPr>
        <w:t>با</w:t>
      </w:r>
      <w:r>
        <w:rPr>
          <w:rtl/>
        </w:rPr>
        <w:t xml:space="preserve"> </w:t>
      </w:r>
      <w:r>
        <w:rPr>
          <w:rFonts w:hint="cs"/>
          <w:rtl/>
        </w:rPr>
        <w:t>حکم</w:t>
      </w:r>
      <w:r>
        <w:rPr>
          <w:rtl/>
        </w:rPr>
        <w:t xml:space="preserve"> </w:t>
      </w:r>
      <w:r>
        <w:rPr>
          <w:rFonts w:hint="cs"/>
          <w:rtl/>
        </w:rPr>
        <w:t>سبب</w:t>
      </w:r>
      <w:r>
        <w:rPr>
          <w:rtl/>
        </w:rPr>
        <w:t xml:space="preserve"> </w:t>
      </w:r>
      <w:r>
        <w:rPr>
          <w:rFonts w:hint="cs"/>
          <w:rtl/>
        </w:rPr>
        <w:t>باشد،</w:t>
      </w:r>
      <w:r>
        <w:rPr>
          <w:rtl/>
        </w:rPr>
        <w:t xml:space="preserve"> </w:t>
      </w:r>
      <w:r>
        <w:rPr>
          <w:rFonts w:hint="cs"/>
          <w:rtl/>
        </w:rPr>
        <w:t>جعل</w:t>
      </w:r>
      <w:r>
        <w:rPr>
          <w:rtl/>
        </w:rPr>
        <w:t xml:space="preserve"> </w:t>
      </w:r>
      <w:r>
        <w:rPr>
          <w:rFonts w:hint="cs"/>
          <w:rtl/>
        </w:rPr>
        <w:t>آن</w:t>
      </w:r>
      <w:r>
        <w:rPr>
          <w:rtl/>
        </w:rPr>
        <w:t xml:space="preserve"> </w:t>
      </w:r>
      <w:r>
        <w:rPr>
          <w:rFonts w:hint="cs"/>
          <w:rtl/>
        </w:rPr>
        <w:t>لغو</w:t>
      </w:r>
      <w:r>
        <w:rPr>
          <w:rtl/>
        </w:rPr>
        <w:t xml:space="preserve"> </w:t>
      </w:r>
      <w:r>
        <w:rPr>
          <w:rFonts w:hint="cs"/>
          <w:rtl/>
        </w:rPr>
        <w:t>خواهد</w:t>
      </w:r>
      <w:r>
        <w:rPr>
          <w:rtl/>
        </w:rPr>
        <w:t xml:space="preserve"> </w:t>
      </w:r>
      <w:r>
        <w:rPr>
          <w:rFonts w:hint="cs"/>
          <w:rtl/>
        </w:rPr>
        <w:t>بود</w:t>
      </w:r>
      <w:r w:rsidR="00743F79">
        <w:rPr>
          <w:rtl/>
        </w:rPr>
        <w:t>،</w:t>
      </w:r>
      <w:r>
        <w:rPr>
          <w:rtl/>
        </w:rPr>
        <w:t xml:space="preserve"> </w:t>
      </w:r>
      <w:r>
        <w:rPr>
          <w:rFonts w:hint="cs"/>
          <w:rtl/>
        </w:rPr>
        <w:t>و</w:t>
      </w:r>
      <w:r>
        <w:rPr>
          <w:rtl/>
        </w:rPr>
        <w:t xml:space="preserve"> </w:t>
      </w:r>
      <w:r>
        <w:rPr>
          <w:rFonts w:hint="cs"/>
          <w:rtl/>
        </w:rPr>
        <w:t>اگر</w:t>
      </w:r>
      <w:r>
        <w:rPr>
          <w:rtl/>
        </w:rPr>
        <w:t xml:space="preserve"> </w:t>
      </w:r>
      <w:r>
        <w:rPr>
          <w:rFonts w:hint="cs"/>
          <w:rtl/>
        </w:rPr>
        <w:t>مخالف</w:t>
      </w:r>
      <w:r>
        <w:rPr>
          <w:rtl/>
        </w:rPr>
        <w:t xml:space="preserve"> </w:t>
      </w:r>
      <w:r>
        <w:rPr>
          <w:rFonts w:hint="cs"/>
          <w:rtl/>
        </w:rPr>
        <w:t>باشد،</w:t>
      </w:r>
      <w:r>
        <w:rPr>
          <w:rtl/>
        </w:rPr>
        <w:t xml:space="preserve"> </w:t>
      </w:r>
      <w:r>
        <w:rPr>
          <w:rFonts w:hint="cs"/>
          <w:rtl/>
        </w:rPr>
        <w:t>این</w:t>
      </w:r>
      <w:r>
        <w:rPr>
          <w:rtl/>
        </w:rPr>
        <w:t xml:space="preserve"> </w:t>
      </w:r>
      <w:r>
        <w:rPr>
          <w:rFonts w:hint="cs"/>
          <w:rtl/>
        </w:rPr>
        <w:t>جعل</w:t>
      </w:r>
      <w:r>
        <w:rPr>
          <w:rtl/>
        </w:rPr>
        <w:t xml:space="preserve"> </w:t>
      </w:r>
      <w:r>
        <w:rPr>
          <w:rFonts w:hint="cs"/>
          <w:rtl/>
        </w:rPr>
        <w:t>مستلزم</w:t>
      </w:r>
      <w:r>
        <w:rPr>
          <w:rtl/>
        </w:rPr>
        <w:t xml:space="preserve"> </w:t>
      </w:r>
      <w:r>
        <w:rPr>
          <w:rFonts w:hint="cs"/>
          <w:rtl/>
        </w:rPr>
        <w:t>تناقض</w:t>
      </w:r>
      <w:r>
        <w:rPr>
          <w:rtl/>
        </w:rPr>
        <w:t xml:space="preserve"> </w:t>
      </w:r>
      <w:r>
        <w:rPr>
          <w:rFonts w:hint="cs"/>
          <w:rtl/>
        </w:rPr>
        <w:t>در</w:t>
      </w:r>
      <w:r>
        <w:rPr>
          <w:rtl/>
        </w:rPr>
        <w:t xml:space="preserve"> </w:t>
      </w:r>
      <w:r>
        <w:rPr>
          <w:rFonts w:hint="cs"/>
          <w:rtl/>
        </w:rPr>
        <w:t>جعل</w:t>
      </w:r>
      <w:r>
        <w:rPr>
          <w:rtl/>
        </w:rPr>
        <w:t xml:space="preserve"> </w:t>
      </w:r>
      <w:r>
        <w:rPr>
          <w:rFonts w:hint="cs"/>
          <w:rtl/>
        </w:rPr>
        <w:t>شارع</w:t>
      </w:r>
      <w:r>
        <w:rPr>
          <w:rtl/>
        </w:rPr>
        <w:t xml:space="preserve"> </w:t>
      </w:r>
      <w:r>
        <w:rPr>
          <w:rFonts w:hint="cs"/>
          <w:rtl/>
        </w:rPr>
        <w:t>است،</w:t>
      </w:r>
      <w:r>
        <w:rPr>
          <w:rtl/>
        </w:rPr>
        <w:t xml:space="preserve"> </w:t>
      </w:r>
      <w:r>
        <w:rPr>
          <w:rFonts w:hint="cs"/>
          <w:rtl/>
        </w:rPr>
        <w:t>چرا</w:t>
      </w:r>
      <w:r>
        <w:rPr>
          <w:rtl/>
        </w:rPr>
        <w:t xml:space="preserve"> </w:t>
      </w:r>
      <w:r>
        <w:rPr>
          <w:rFonts w:hint="cs"/>
          <w:rtl/>
        </w:rPr>
        <w:t>که</w:t>
      </w:r>
      <w:r>
        <w:rPr>
          <w:rtl/>
        </w:rPr>
        <w:t xml:space="preserve"> </w:t>
      </w:r>
      <w:r>
        <w:rPr>
          <w:rFonts w:hint="cs"/>
          <w:rtl/>
        </w:rPr>
        <w:t>از</w:t>
      </w:r>
      <w:r>
        <w:rPr>
          <w:rtl/>
        </w:rPr>
        <w:t xml:space="preserve"> </w:t>
      </w:r>
      <w:r>
        <w:rPr>
          <w:rFonts w:hint="cs"/>
          <w:rtl/>
        </w:rPr>
        <w:t>یک</w:t>
      </w:r>
      <w:r>
        <w:rPr>
          <w:rtl/>
        </w:rPr>
        <w:t xml:space="preserve"> </w:t>
      </w:r>
      <w:r>
        <w:rPr>
          <w:rFonts w:hint="cs"/>
          <w:rtl/>
        </w:rPr>
        <w:t>سو</w:t>
      </w:r>
      <w:r>
        <w:rPr>
          <w:rtl/>
        </w:rPr>
        <w:t xml:space="preserve"> </w:t>
      </w:r>
      <w:r>
        <w:rPr>
          <w:rFonts w:hint="cs"/>
          <w:rtl/>
        </w:rPr>
        <w:t>مسبب</w:t>
      </w:r>
      <w:r>
        <w:rPr>
          <w:rtl/>
        </w:rPr>
        <w:t xml:space="preserve"> </w:t>
      </w:r>
      <w:r>
        <w:rPr>
          <w:rFonts w:hint="cs"/>
          <w:rtl/>
        </w:rPr>
        <w:t>را</w:t>
      </w:r>
      <w:r>
        <w:rPr>
          <w:rtl/>
        </w:rPr>
        <w:t xml:space="preserve"> </w:t>
      </w:r>
      <w:r>
        <w:rPr>
          <w:rFonts w:hint="cs"/>
          <w:rtl/>
        </w:rPr>
        <w:t>اثر</w:t>
      </w:r>
      <w:r>
        <w:rPr>
          <w:rtl/>
        </w:rPr>
        <w:t xml:space="preserve"> </w:t>
      </w:r>
      <w:r>
        <w:rPr>
          <w:rFonts w:hint="cs"/>
          <w:rtl/>
        </w:rPr>
        <w:t>سبب</w:t>
      </w:r>
      <w:r>
        <w:rPr>
          <w:rtl/>
        </w:rPr>
        <w:t xml:space="preserve"> </w:t>
      </w:r>
      <w:r>
        <w:rPr>
          <w:rFonts w:hint="cs"/>
          <w:rtl/>
        </w:rPr>
        <w:t>قرار</w:t>
      </w:r>
      <w:r>
        <w:rPr>
          <w:rtl/>
        </w:rPr>
        <w:t xml:space="preserve"> </w:t>
      </w:r>
      <w:r>
        <w:rPr>
          <w:rFonts w:hint="cs"/>
          <w:rtl/>
        </w:rPr>
        <w:t>داده</w:t>
      </w:r>
      <w:r>
        <w:rPr>
          <w:rtl/>
        </w:rPr>
        <w:t xml:space="preserve"> </w:t>
      </w:r>
      <w:r>
        <w:rPr>
          <w:rFonts w:hint="cs"/>
          <w:rtl/>
        </w:rPr>
        <w:t>و</w:t>
      </w:r>
      <w:r>
        <w:rPr>
          <w:rtl/>
        </w:rPr>
        <w:t xml:space="preserve"> </w:t>
      </w:r>
      <w:r>
        <w:rPr>
          <w:rFonts w:hint="cs"/>
          <w:rtl/>
        </w:rPr>
        <w:t>از</w:t>
      </w:r>
      <w:r>
        <w:rPr>
          <w:rtl/>
        </w:rPr>
        <w:t xml:space="preserve"> </w:t>
      </w:r>
      <w:r>
        <w:rPr>
          <w:rFonts w:hint="cs"/>
          <w:rtl/>
        </w:rPr>
        <w:t>سوی</w:t>
      </w:r>
      <w:r>
        <w:rPr>
          <w:rtl/>
        </w:rPr>
        <w:t xml:space="preserve"> </w:t>
      </w:r>
      <w:r>
        <w:rPr>
          <w:rFonts w:hint="cs"/>
          <w:rtl/>
        </w:rPr>
        <w:t>دیگر</w:t>
      </w:r>
      <w:r>
        <w:rPr>
          <w:rtl/>
        </w:rPr>
        <w:t xml:space="preserve"> </w:t>
      </w:r>
      <w:r>
        <w:rPr>
          <w:rFonts w:hint="cs"/>
          <w:rtl/>
        </w:rPr>
        <w:t>حکمی</w:t>
      </w:r>
      <w:r>
        <w:rPr>
          <w:rtl/>
        </w:rPr>
        <w:t xml:space="preserve"> </w:t>
      </w:r>
      <w:r>
        <w:rPr>
          <w:rFonts w:hint="cs"/>
          <w:rtl/>
        </w:rPr>
        <w:t>مخالف</w:t>
      </w:r>
      <w:r>
        <w:rPr>
          <w:rtl/>
        </w:rPr>
        <w:t xml:space="preserve"> </w:t>
      </w:r>
      <w:r>
        <w:rPr>
          <w:rFonts w:hint="cs"/>
          <w:rtl/>
        </w:rPr>
        <w:t>آن</w:t>
      </w:r>
      <w:r>
        <w:rPr>
          <w:rtl/>
        </w:rPr>
        <w:t xml:space="preserve"> </w:t>
      </w:r>
      <w:r>
        <w:rPr>
          <w:rFonts w:hint="cs"/>
          <w:rtl/>
        </w:rPr>
        <w:t>را</w:t>
      </w:r>
      <w:r>
        <w:rPr>
          <w:rtl/>
        </w:rPr>
        <w:t xml:space="preserve"> </w:t>
      </w:r>
      <w:r>
        <w:rPr>
          <w:rFonts w:hint="cs"/>
          <w:rtl/>
        </w:rPr>
        <w:t>امضا</w:t>
      </w:r>
      <w:r>
        <w:rPr>
          <w:rtl/>
        </w:rPr>
        <w:t xml:space="preserve"> </w:t>
      </w:r>
      <w:r>
        <w:rPr>
          <w:rFonts w:hint="cs"/>
          <w:rtl/>
        </w:rPr>
        <w:t>کرده</w:t>
      </w:r>
      <w:r>
        <w:rPr>
          <w:rtl/>
        </w:rPr>
        <w:t xml:space="preserve"> </w:t>
      </w:r>
      <w:r>
        <w:rPr>
          <w:rFonts w:hint="cs"/>
          <w:rtl/>
        </w:rPr>
        <w:t>است</w:t>
      </w:r>
      <w:r w:rsidR="00743F79">
        <w:rPr>
          <w:rtl/>
        </w:rPr>
        <w:t>،</w:t>
      </w:r>
      <w:r>
        <w:rPr>
          <w:rtl/>
        </w:rPr>
        <w:t xml:space="preserve"> </w:t>
      </w:r>
      <w:r>
        <w:rPr>
          <w:rFonts w:hint="cs"/>
          <w:rtl/>
        </w:rPr>
        <w:t>از</w:t>
      </w:r>
      <w:r>
        <w:rPr>
          <w:rtl/>
        </w:rPr>
        <w:t xml:space="preserve"> </w:t>
      </w:r>
      <w:r>
        <w:rPr>
          <w:rFonts w:hint="cs"/>
          <w:rtl/>
        </w:rPr>
        <w:t>آنجا</w:t>
      </w:r>
      <w:r>
        <w:rPr>
          <w:rtl/>
        </w:rPr>
        <w:t xml:space="preserve"> </w:t>
      </w:r>
      <w:r>
        <w:rPr>
          <w:rFonts w:hint="cs"/>
          <w:rtl/>
        </w:rPr>
        <w:t>که</w:t>
      </w:r>
      <w:r>
        <w:rPr>
          <w:rtl/>
        </w:rPr>
        <w:t xml:space="preserve"> </w:t>
      </w:r>
      <w:r>
        <w:rPr>
          <w:rFonts w:hint="cs"/>
          <w:rtl/>
        </w:rPr>
        <w:t>لغویت</w:t>
      </w:r>
      <w:r>
        <w:rPr>
          <w:rtl/>
        </w:rPr>
        <w:t xml:space="preserve"> </w:t>
      </w:r>
      <w:r>
        <w:rPr>
          <w:rFonts w:hint="cs"/>
          <w:rtl/>
        </w:rPr>
        <w:t>و</w:t>
      </w:r>
      <w:r>
        <w:rPr>
          <w:rtl/>
        </w:rPr>
        <w:t xml:space="preserve"> </w:t>
      </w:r>
      <w:r>
        <w:rPr>
          <w:rFonts w:hint="cs"/>
          <w:rtl/>
        </w:rPr>
        <w:t>تناقض</w:t>
      </w:r>
      <w:r>
        <w:rPr>
          <w:rtl/>
        </w:rPr>
        <w:t xml:space="preserve"> </w:t>
      </w:r>
      <w:r>
        <w:rPr>
          <w:rFonts w:hint="cs"/>
          <w:rtl/>
        </w:rPr>
        <w:t>بر</w:t>
      </w:r>
      <w:r>
        <w:rPr>
          <w:rtl/>
        </w:rPr>
        <w:t xml:space="preserve"> </w:t>
      </w:r>
      <w:r>
        <w:rPr>
          <w:rFonts w:hint="cs"/>
          <w:rtl/>
        </w:rPr>
        <w:t>شارع</w:t>
      </w:r>
      <w:r>
        <w:rPr>
          <w:rtl/>
        </w:rPr>
        <w:t xml:space="preserve"> </w:t>
      </w:r>
      <w:r>
        <w:rPr>
          <w:rFonts w:hint="cs"/>
          <w:rtl/>
        </w:rPr>
        <w:t>حکیم</w:t>
      </w:r>
      <w:r>
        <w:rPr>
          <w:rtl/>
        </w:rPr>
        <w:t xml:space="preserve"> </w:t>
      </w:r>
      <w:r>
        <w:rPr>
          <w:rFonts w:hint="cs"/>
          <w:rtl/>
        </w:rPr>
        <w:t>محال</w:t>
      </w:r>
      <w:r>
        <w:rPr>
          <w:rtl/>
        </w:rPr>
        <w:t xml:space="preserve"> </w:t>
      </w:r>
      <w:r>
        <w:rPr>
          <w:rFonts w:hint="cs"/>
          <w:rtl/>
        </w:rPr>
        <w:t>است،</w:t>
      </w:r>
      <w:r>
        <w:rPr>
          <w:rtl/>
        </w:rPr>
        <w:t xml:space="preserve"> </w:t>
      </w:r>
      <w:r>
        <w:rPr>
          <w:rFonts w:hint="cs"/>
          <w:rtl/>
        </w:rPr>
        <w:t>نتیجه</w:t>
      </w:r>
      <w:r>
        <w:rPr>
          <w:rtl/>
        </w:rPr>
        <w:t xml:space="preserve"> </w:t>
      </w:r>
      <w:r>
        <w:rPr>
          <w:rFonts w:hint="cs"/>
          <w:rtl/>
        </w:rPr>
        <w:t>میگیریم</w:t>
      </w:r>
      <w:r>
        <w:rPr>
          <w:rtl/>
        </w:rPr>
        <w:t xml:space="preserve"> </w:t>
      </w:r>
      <w:r>
        <w:rPr>
          <w:rFonts w:hint="cs"/>
          <w:rtl/>
        </w:rPr>
        <w:t>که</w:t>
      </w:r>
      <w:r>
        <w:rPr>
          <w:rtl/>
        </w:rPr>
        <w:t xml:space="preserve"> </w:t>
      </w:r>
      <w:r>
        <w:rPr>
          <w:rFonts w:hint="cs"/>
          <w:rtl/>
        </w:rPr>
        <w:t>ادله</w:t>
      </w:r>
      <w:r>
        <w:rPr>
          <w:rtl/>
        </w:rPr>
        <w:t xml:space="preserve"> </w:t>
      </w:r>
      <w:r>
        <w:rPr>
          <w:rFonts w:hint="cs"/>
          <w:rtl/>
        </w:rPr>
        <w:t>استصحاب،</w:t>
      </w:r>
      <w:r>
        <w:rPr>
          <w:rtl/>
        </w:rPr>
        <w:t xml:space="preserve"> </w:t>
      </w:r>
      <w:r>
        <w:rPr>
          <w:rFonts w:hint="cs"/>
          <w:rtl/>
        </w:rPr>
        <w:t>تنها</w:t>
      </w:r>
      <w:r>
        <w:rPr>
          <w:rtl/>
        </w:rPr>
        <w:t xml:space="preserve"> </w:t>
      </w:r>
      <w:r>
        <w:rPr>
          <w:rFonts w:hint="cs"/>
          <w:rtl/>
        </w:rPr>
        <w:t>ناظر</w:t>
      </w:r>
      <w:r>
        <w:rPr>
          <w:rtl/>
        </w:rPr>
        <w:t xml:space="preserve"> </w:t>
      </w:r>
      <w:r>
        <w:rPr>
          <w:rFonts w:hint="cs"/>
          <w:rtl/>
        </w:rPr>
        <w:t>به</w:t>
      </w:r>
      <w:r>
        <w:rPr>
          <w:rtl/>
        </w:rPr>
        <w:t xml:space="preserve"> </w:t>
      </w:r>
      <w:r>
        <w:rPr>
          <w:rFonts w:hint="cs"/>
          <w:rtl/>
        </w:rPr>
        <w:t>سبب</w:t>
      </w:r>
      <w:r>
        <w:rPr>
          <w:rtl/>
        </w:rPr>
        <w:t xml:space="preserve"> </w:t>
      </w:r>
      <w:r>
        <w:rPr>
          <w:rFonts w:hint="cs"/>
          <w:rtl/>
        </w:rPr>
        <w:t>هستند</w:t>
      </w:r>
      <w:r>
        <w:rPr>
          <w:rtl/>
        </w:rPr>
        <w:t xml:space="preserve"> </w:t>
      </w:r>
      <w:r>
        <w:rPr>
          <w:rFonts w:hint="cs"/>
          <w:rtl/>
        </w:rPr>
        <w:t>و</w:t>
      </w:r>
      <w:r>
        <w:rPr>
          <w:rtl/>
        </w:rPr>
        <w:t xml:space="preserve"> </w:t>
      </w:r>
      <w:r>
        <w:rPr>
          <w:rFonts w:hint="cs"/>
          <w:rtl/>
        </w:rPr>
        <w:t>مسبب</w:t>
      </w:r>
      <w:r>
        <w:rPr>
          <w:rtl/>
        </w:rPr>
        <w:t xml:space="preserve"> </w:t>
      </w:r>
      <w:r>
        <w:rPr>
          <w:rFonts w:hint="cs"/>
          <w:rtl/>
        </w:rPr>
        <w:t>را</w:t>
      </w:r>
      <w:r>
        <w:rPr>
          <w:rtl/>
        </w:rPr>
        <w:t xml:space="preserve"> </w:t>
      </w:r>
      <w:r>
        <w:rPr>
          <w:rFonts w:hint="cs"/>
          <w:rtl/>
        </w:rPr>
        <w:t>شامل</w:t>
      </w:r>
      <w:r>
        <w:rPr>
          <w:rtl/>
        </w:rPr>
        <w:t xml:space="preserve"> </w:t>
      </w:r>
      <w:r>
        <w:rPr>
          <w:rFonts w:hint="cs"/>
          <w:rtl/>
        </w:rPr>
        <w:t>نمیشوند</w:t>
      </w:r>
      <w:r w:rsidR="00BA7D0A">
        <w:rPr>
          <w:rtl/>
        </w:rPr>
        <w:t xml:space="preserve"> بنابراین </w:t>
      </w:r>
      <w:r>
        <w:rPr>
          <w:rFonts w:hint="cs"/>
          <w:rtl/>
        </w:rPr>
        <w:t>تقدم</w:t>
      </w:r>
      <w:r>
        <w:rPr>
          <w:rtl/>
        </w:rPr>
        <w:t xml:space="preserve"> </w:t>
      </w:r>
      <w:r>
        <w:rPr>
          <w:rFonts w:hint="cs"/>
          <w:rtl/>
        </w:rPr>
        <w:t>اصل</w:t>
      </w:r>
      <w:r>
        <w:rPr>
          <w:rtl/>
        </w:rPr>
        <w:t xml:space="preserve"> </w:t>
      </w:r>
      <w:r>
        <w:rPr>
          <w:rFonts w:hint="cs"/>
          <w:rtl/>
        </w:rPr>
        <w:t>سببی</w:t>
      </w:r>
      <w:r>
        <w:rPr>
          <w:rtl/>
        </w:rPr>
        <w:t xml:space="preserve"> </w:t>
      </w:r>
      <w:r>
        <w:rPr>
          <w:rFonts w:hint="cs"/>
          <w:rtl/>
        </w:rPr>
        <w:t>از</w:t>
      </w:r>
      <w:r>
        <w:rPr>
          <w:rtl/>
        </w:rPr>
        <w:t xml:space="preserve"> </w:t>
      </w:r>
      <w:r>
        <w:rPr>
          <w:rFonts w:hint="cs"/>
          <w:rtl/>
        </w:rPr>
        <w:t>باب</w:t>
      </w:r>
      <w:r>
        <w:rPr>
          <w:rtl/>
        </w:rPr>
        <w:t xml:space="preserve"> </w:t>
      </w:r>
      <w:r>
        <w:rPr>
          <w:rFonts w:hint="cs"/>
          <w:rtl/>
        </w:rPr>
        <w:t>عدم</w:t>
      </w:r>
      <w:r>
        <w:rPr>
          <w:rtl/>
        </w:rPr>
        <w:t xml:space="preserve"> </w:t>
      </w:r>
      <w:r>
        <w:rPr>
          <w:rFonts w:hint="cs"/>
          <w:rtl/>
        </w:rPr>
        <w:t>مقتضی</w:t>
      </w:r>
      <w:r>
        <w:rPr>
          <w:rtl/>
        </w:rPr>
        <w:t xml:space="preserve"> </w:t>
      </w:r>
      <w:r>
        <w:rPr>
          <w:rFonts w:hint="cs"/>
          <w:rtl/>
        </w:rPr>
        <w:t>و</w:t>
      </w:r>
      <w:r>
        <w:rPr>
          <w:rtl/>
        </w:rPr>
        <w:t xml:space="preserve"> </w:t>
      </w:r>
      <w:r>
        <w:rPr>
          <w:rFonts w:hint="cs"/>
          <w:rtl/>
        </w:rPr>
        <w:t>خروج</w:t>
      </w:r>
      <w:r>
        <w:rPr>
          <w:rtl/>
        </w:rPr>
        <w:t xml:space="preserve"> </w:t>
      </w:r>
      <w:r>
        <w:rPr>
          <w:rFonts w:hint="cs"/>
          <w:rtl/>
        </w:rPr>
        <w:t>تخصصی</w:t>
      </w:r>
      <w:r>
        <w:rPr>
          <w:rtl/>
        </w:rPr>
        <w:t xml:space="preserve"> </w:t>
      </w:r>
      <w:r>
        <w:rPr>
          <w:rFonts w:hint="cs"/>
          <w:rtl/>
        </w:rPr>
        <w:t>است</w:t>
      </w:r>
      <w:r>
        <w:rPr>
          <w:rtl/>
        </w:rPr>
        <w:t>.</w:t>
      </w:r>
    </w:p>
    <w:p w:rsidR="00BF01F5" w:rsidRDefault="00541B34" w:rsidP="0044477C">
      <w:pPr>
        <w:rPr>
          <w:rtl/>
        </w:rPr>
      </w:pPr>
      <w:r>
        <w:rPr>
          <w:rFonts w:hint="cs"/>
          <w:rtl/>
        </w:rPr>
        <w:t>شهید</w:t>
      </w:r>
      <w:r>
        <w:rPr>
          <w:rtl/>
        </w:rPr>
        <w:t xml:space="preserve"> </w:t>
      </w:r>
      <w:r>
        <w:rPr>
          <w:rFonts w:hint="cs"/>
          <w:rtl/>
        </w:rPr>
        <w:t>صدر</w:t>
      </w:r>
      <w:r>
        <w:rPr>
          <w:rtl/>
        </w:rPr>
        <w:t xml:space="preserve"> </w:t>
      </w:r>
      <w:r>
        <w:rPr>
          <w:rFonts w:hint="cs"/>
          <w:rtl/>
        </w:rPr>
        <w:t>نیز</w:t>
      </w:r>
      <w:r>
        <w:rPr>
          <w:rtl/>
        </w:rPr>
        <w:t xml:space="preserve"> </w:t>
      </w:r>
      <w:r>
        <w:rPr>
          <w:rFonts w:hint="cs"/>
          <w:rtl/>
        </w:rPr>
        <w:t>قائل</w:t>
      </w:r>
      <w:r>
        <w:rPr>
          <w:rtl/>
        </w:rPr>
        <w:t xml:space="preserve"> </w:t>
      </w:r>
      <w:r>
        <w:rPr>
          <w:rFonts w:hint="cs"/>
          <w:rtl/>
        </w:rPr>
        <w:t>به</w:t>
      </w:r>
      <w:r>
        <w:rPr>
          <w:rtl/>
        </w:rPr>
        <w:t xml:space="preserve"> </w:t>
      </w:r>
      <w:r>
        <w:rPr>
          <w:rFonts w:hint="cs"/>
          <w:rtl/>
        </w:rPr>
        <w:t>عدم</w:t>
      </w:r>
      <w:r>
        <w:rPr>
          <w:rtl/>
        </w:rPr>
        <w:t xml:space="preserve"> </w:t>
      </w:r>
      <w:r>
        <w:rPr>
          <w:rFonts w:hint="cs"/>
          <w:rtl/>
        </w:rPr>
        <w:t>شمول</w:t>
      </w:r>
      <w:r>
        <w:rPr>
          <w:rtl/>
        </w:rPr>
        <w:t xml:space="preserve"> </w:t>
      </w:r>
      <w:r>
        <w:rPr>
          <w:rFonts w:hint="cs"/>
          <w:rtl/>
        </w:rPr>
        <w:t>است،</w:t>
      </w:r>
      <w:r>
        <w:rPr>
          <w:rtl/>
        </w:rPr>
        <w:t xml:space="preserve"> </w:t>
      </w:r>
      <w:r>
        <w:rPr>
          <w:rFonts w:hint="cs"/>
          <w:rtl/>
        </w:rPr>
        <w:t>اما</w:t>
      </w:r>
      <w:r>
        <w:rPr>
          <w:rtl/>
        </w:rPr>
        <w:t xml:space="preserve"> </w:t>
      </w:r>
      <w:r>
        <w:rPr>
          <w:rFonts w:hint="cs"/>
          <w:rtl/>
        </w:rPr>
        <w:t>از</w:t>
      </w:r>
      <w:r>
        <w:rPr>
          <w:rtl/>
        </w:rPr>
        <w:t xml:space="preserve"> </w:t>
      </w:r>
      <w:r>
        <w:rPr>
          <w:rFonts w:hint="cs"/>
          <w:rtl/>
        </w:rPr>
        <w:t>منظر</w:t>
      </w:r>
      <w:r>
        <w:rPr>
          <w:rtl/>
        </w:rPr>
        <w:t xml:space="preserve"> </w:t>
      </w:r>
      <w:r>
        <w:rPr>
          <w:rFonts w:hint="cs"/>
          <w:rtl/>
        </w:rPr>
        <w:t>عرف</w:t>
      </w:r>
      <w:r w:rsidR="00743F79">
        <w:rPr>
          <w:rtl/>
        </w:rPr>
        <w:t>،</w:t>
      </w:r>
      <w:r>
        <w:rPr>
          <w:rtl/>
        </w:rPr>
        <w:t xml:space="preserve"> </w:t>
      </w:r>
      <w:r>
        <w:rPr>
          <w:rFonts w:hint="cs"/>
          <w:rtl/>
        </w:rPr>
        <w:t>ایشان</w:t>
      </w:r>
      <w:r>
        <w:rPr>
          <w:rtl/>
        </w:rPr>
        <w:t xml:space="preserve"> </w:t>
      </w:r>
      <w:r>
        <w:rPr>
          <w:rFonts w:hint="cs"/>
          <w:rtl/>
        </w:rPr>
        <w:t>دو</w:t>
      </w:r>
      <w:r>
        <w:rPr>
          <w:rtl/>
        </w:rPr>
        <w:t xml:space="preserve"> </w:t>
      </w:r>
      <w:r>
        <w:rPr>
          <w:rFonts w:hint="cs"/>
          <w:rtl/>
        </w:rPr>
        <w:t>مقدمه</w:t>
      </w:r>
      <w:r>
        <w:rPr>
          <w:rtl/>
        </w:rPr>
        <w:t xml:space="preserve"> </w:t>
      </w:r>
      <w:r>
        <w:rPr>
          <w:rFonts w:hint="cs"/>
          <w:rtl/>
        </w:rPr>
        <w:t>ذکر</w:t>
      </w:r>
      <w:r>
        <w:rPr>
          <w:rtl/>
        </w:rPr>
        <w:t xml:space="preserve"> </w:t>
      </w:r>
      <w:r>
        <w:rPr>
          <w:rFonts w:hint="cs"/>
          <w:rtl/>
        </w:rPr>
        <w:t>میکند</w:t>
      </w:r>
      <w:r w:rsidR="00743F79">
        <w:rPr>
          <w:rtl/>
        </w:rPr>
        <w:t>،</w:t>
      </w:r>
      <w:r>
        <w:rPr>
          <w:rtl/>
        </w:rPr>
        <w:t xml:space="preserve"> </w:t>
      </w:r>
      <w:r>
        <w:rPr>
          <w:rFonts w:hint="cs"/>
          <w:rtl/>
        </w:rPr>
        <w:t>مقدمه</w:t>
      </w:r>
      <w:r>
        <w:rPr>
          <w:rtl/>
        </w:rPr>
        <w:t xml:space="preserve"> </w:t>
      </w:r>
      <w:r>
        <w:rPr>
          <w:rFonts w:hint="cs"/>
          <w:rtl/>
        </w:rPr>
        <w:t>نخست</w:t>
      </w:r>
      <w:r>
        <w:rPr>
          <w:rtl/>
        </w:rPr>
        <w:t xml:space="preserve"> </w:t>
      </w:r>
      <w:r>
        <w:rPr>
          <w:rFonts w:hint="cs"/>
          <w:rtl/>
        </w:rPr>
        <w:t>آنکه</w:t>
      </w:r>
      <w:r>
        <w:rPr>
          <w:rtl/>
        </w:rPr>
        <w:t xml:space="preserve"> </w:t>
      </w:r>
      <w:r>
        <w:rPr>
          <w:rFonts w:hint="cs"/>
          <w:rtl/>
        </w:rPr>
        <w:t>مبنای</w:t>
      </w:r>
      <w:r>
        <w:rPr>
          <w:rtl/>
        </w:rPr>
        <w:t xml:space="preserve"> </w:t>
      </w:r>
      <w:r>
        <w:rPr>
          <w:rFonts w:hint="cs"/>
          <w:rtl/>
        </w:rPr>
        <w:t>حجیت</w:t>
      </w:r>
      <w:r>
        <w:rPr>
          <w:rtl/>
        </w:rPr>
        <w:t xml:space="preserve"> </w:t>
      </w:r>
      <w:r>
        <w:rPr>
          <w:rFonts w:hint="cs"/>
          <w:rtl/>
        </w:rPr>
        <w:t>استصحاب،</w:t>
      </w:r>
      <w:r>
        <w:rPr>
          <w:rtl/>
        </w:rPr>
        <w:t xml:space="preserve"> </w:t>
      </w:r>
      <w:r>
        <w:rPr>
          <w:rFonts w:hint="cs"/>
          <w:rtl/>
        </w:rPr>
        <w:t>ارتکاز</w:t>
      </w:r>
      <w:r>
        <w:rPr>
          <w:rtl/>
        </w:rPr>
        <w:t xml:space="preserve"> </w:t>
      </w:r>
      <w:r>
        <w:rPr>
          <w:rFonts w:hint="cs"/>
          <w:rtl/>
        </w:rPr>
        <w:t>عرفی</w:t>
      </w:r>
      <w:r>
        <w:rPr>
          <w:rtl/>
        </w:rPr>
        <w:t xml:space="preserve"> </w:t>
      </w:r>
      <w:r>
        <w:rPr>
          <w:rFonts w:hint="cs"/>
          <w:rtl/>
        </w:rPr>
        <w:t>است</w:t>
      </w:r>
      <w:r w:rsidR="00743F79">
        <w:rPr>
          <w:rtl/>
        </w:rPr>
        <w:t>،</w:t>
      </w:r>
      <w:r>
        <w:rPr>
          <w:rtl/>
        </w:rPr>
        <w:t xml:space="preserve"> </w:t>
      </w:r>
      <w:r>
        <w:rPr>
          <w:rFonts w:hint="cs"/>
          <w:rtl/>
        </w:rPr>
        <w:t>مقدمه</w:t>
      </w:r>
      <w:r>
        <w:rPr>
          <w:rtl/>
        </w:rPr>
        <w:t xml:space="preserve"> </w:t>
      </w:r>
      <w:r>
        <w:rPr>
          <w:rFonts w:hint="cs"/>
          <w:rtl/>
        </w:rPr>
        <w:t>دوم</w:t>
      </w:r>
      <w:r>
        <w:rPr>
          <w:rtl/>
        </w:rPr>
        <w:t xml:space="preserve"> </w:t>
      </w:r>
      <w:r>
        <w:rPr>
          <w:rFonts w:hint="cs"/>
          <w:rtl/>
        </w:rPr>
        <w:t>آنکه</w:t>
      </w:r>
      <w:r>
        <w:rPr>
          <w:rtl/>
        </w:rPr>
        <w:t xml:space="preserve"> </w:t>
      </w:r>
      <w:r>
        <w:rPr>
          <w:rFonts w:hint="cs"/>
          <w:rtl/>
        </w:rPr>
        <w:t>پس</w:t>
      </w:r>
      <w:r>
        <w:rPr>
          <w:rtl/>
        </w:rPr>
        <w:t xml:space="preserve"> </w:t>
      </w:r>
      <w:r>
        <w:rPr>
          <w:rFonts w:hint="cs"/>
          <w:rtl/>
        </w:rPr>
        <w:t>از</w:t>
      </w:r>
      <w:r>
        <w:rPr>
          <w:rtl/>
        </w:rPr>
        <w:t xml:space="preserve"> </w:t>
      </w:r>
      <w:r>
        <w:rPr>
          <w:rFonts w:hint="cs"/>
          <w:rtl/>
        </w:rPr>
        <w:t>مراجعه</w:t>
      </w:r>
      <w:r>
        <w:rPr>
          <w:rtl/>
        </w:rPr>
        <w:t xml:space="preserve"> </w:t>
      </w:r>
      <w:r>
        <w:rPr>
          <w:rFonts w:hint="cs"/>
          <w:rtl/>
        </w:rPr>
        <w:t>به</w:t>
      </w:r>
      <w:r>
        <w:rPr>
          <w:rtl/>
        </w:rPr>
        <w:t xml:space="preserve"> </w:t>
      </w:r>
      <w:r>
        <w:rPr>
          <w:rFonts w:hint="cs"/>
          <w:rtl/>
        </w:rPr>
        <w:t>عرف،</w:t>
      </w:r>
      <w:r>
        <w:rPr>
          <w:rtl/>
        </w:rPr>
        <w:t xml:space="preserve"> </w:t>
      </w:r>
      <w:r>
        <w:rPr>
          <w:rFonts w:hint="cs"/>
          <w:rtl/>
        </w:rPr>
        <w:t>مشاهده</w:t>
      </w:r>
      <w:r>
        <w:rPr>
          <w:rtl/>
        </w:rPr>
        <w:t xml:space="preserve"> </w:t>
      </w:r>
      <w:r w:rsidR="00D74C82">
        <w:rPr>
          <w:rFonts w:hint="cs"/>
          <w:rtl/>
        </w:rPr>
        <w:t>می شود</w:t>
      </w:r>
      <w:r>
        <w:rPr>
          <w:rtl/>
        </w:rPr>
        <w:t xml:space="preserve"> </w:t>
      </w:r>
      <w:r>
        <w:rPr>
          <w:rFonts w:hint="cs"/>
          <w:rtl/>
        </w:rPr>
        <w:t>که</w:t>
      </w:r>
      <w:r>
        <w:rPr>
          <w:rtl/>
        </w:rPr>
        <w:t xml:space="preserve"> </w:t>
      </w:r>
      <w:r>
        <w:rPr>
          <w:rFonts w:hint="cs"/>
          <w:rtl/>
        </w:rPr>
        <w:t>عرف</w:t>
      </w:r>
      <w:r>
        <w:rPr>
          <w:rtl/>
        </w:rPr>
        <w:t xml:space="preserve"> </w:t>
      </w:r>
      <w:r>
        <w:rPr>
          <w:rFonts w:hint="cs"/>
          <w:rtl/>
        </w:rPr>
        <w:t>در</w:t>
      </w:r>
      <w:r>
        <w:rPr>
          <w:rtl/>
        </w:rPr>
        <w:t xml:space="preserve"> </w:t>
      </w:r>
      <w:r>
        <w:rPr>
          <w:rFonts w:hint="cs"/>
          <w:rtl/>
        </w:rPr>
        <w:t>موارد</w:t>
      </w:r>
      <w:r>
        <w:rPr>
          <w:rtl/>
        </w:rPr>
        <w:t xml:space="preserve"> </w:t>
      </w:r>
      <w:r>
        <w:rPr>
          <w:rFonts w:hint="cs"/>
          <w:rtl/>
        </w:rPr>
        <w:t>تعارض،</w:t>
      </w:r>
      <w:r>
        <w:rPr>
          <w:rtl/>
        </w:rPr>
        <w:t xml:space="preserve"> </w:t>
      </w:r>
      <w:r>
        <w:rPr>
          <w:rFonts w:hint="cs"/>
          <w:rtl/>
        </w:rPr>
        <w:t>همواره</w:t>
      </w:r>
      <w:r>
        <w:rPr>
          <w:rtl/>
        </w:rPr>
        <w:t xml:space="preserve"> </w:t>
      </w:r>
      <w:r>
        <w:rPr>
          <w:rFonts w:hint="cs"/>
          <w:rtl/>
        </w:rPr>
        <w:t>به</w:t>
      </w:r>
      <w:r>
        <w:rPr>
          <w:rtl/>
        </w:rPr>
        <w:t xml:space="preserve"> </w:t>
      </w:r>
      <w:r>
        <w:rPr>
          <w:rFonts w:hint="cs"/>
          <w:rtl/>
        </w:rPr>
        <w:t>اصل</w:t>
      </w:r>
      <w:r>
        <w:rPr>
          <w:rtl/>
        </w:rPr>
        <w:t xml:space="preserve"> </w:t>
      </w:r>
      <w:r>
        <w:rPr>
          <w:rFonts w:hint="cs"/>
          <w:rtl/>
        </w:rPr>
        <w:t>سببی</w:t>
      </w:r>
      <w:r>
        <w:rPr>
          <w:rtl/>
        </w:rPr>
        <w:t xml:space="preserve"> </w:t>
      </w:r>
      <w:r>
        <w:rPr>
          <w:rFonts w:hint="cs"/>
          <w:rtl/>
        </w:rPr>
        <w:t>تمسک</w:t>
      </w:r>
      <w:r>
        <w:rPr>
          <w:rtl/>
        </w:rPr>
        <w:t xml:space="preserve"> </w:t>
      </w:r>
      <w:r>
        <w:rPr>
          <w:rFonts w:hint="cs"/>
          <w:rtl/>
        </w:rPr>
        <w:t>کرده</w:t>
      </w:r>
      <w:r>
        <w:rPr>
          <w:rtl/>
        </w:rPr>
        <w:t xml:space="preserve"> </w:t>
      </w:r>
      <w:r>
        <w:rPr>
          <w:rFonts w:hint="cs"/>
          <w:rtl/>
        </w:rPr>
        <w:t>و</w:t>
      </w:r>
      <w:r>
        <w:rPr>
          <w:rtl/>
        </w:rPr>
        <w:t xml:space="preserve"> </w:t>
      </w:r>
      <w:r>
        <w:rPr>
          <w:rFonts w:hint="cs"/>
          <w:rtl/>
        </w:rPr>
        <w:t>اصل</w:t>
      </w:r>
      <w:r>
        <w:rPr>
          <w:rtl/>
        </w:rPr>
        <w:t xml:space="preserve"> </w:t>
      </w:r>
      <w:r>
        <w:rPr>
          <w:rFonts w:hint="cs"/>
          <w:rtl/>
        </w:rPr>
        <w:t>مسببی</w:t>
      </w:r>
      <w:r>
        <w:rPr>
          <w:rtl/>
        </w:rPr>
        <w:t xml:space="preserve"> </w:t>
      </w:r>
      <w:r>
        <w:rPr>
          <w:rFonts w:hint="cs"/>
          <w:rtl/>
        </w:rPr>
        <w:t>را</w:t>
      </w:r>
      <w:r>
        <w:rPr>
          <w:rtl/>
        </w:rPr>
        <w:t xml:space="preserve"> </w:t>
      </w:r>
      <w:r>
        <w:rPr>
          <w:rFonts w:hint="cs"/>
          <w:rtl/>
        </w:rPr>
        <w:t>نادیده</w:t>
      </w:r>
      <w:r>
        <w:rPr>
          <w:rtl/>
        </w:rPr>
        <w:t xml:space="preserve"> </w:t>
      </w:r>
      <w:r>
        <w:rPr>
          <w:rFonts w:hint="cs"/>
          <w:rtl/>
        </w:rPr>
        <w:t>میگیرد</w:t>
      </w:r>
      <w:r w:rsidR="00BA7D0A">
        <w:rPr>
          <w:rtl/>
        </w:rPr>
        <w:t xml:space="preserve"> بنابراین </w:t>
      </w:r>
      <w:r>
        <w:rPr>
          <w:rFonts w:hint="cs"/>
          <w:rtl/>
        </w:rPr>
        <w:t>شارع</w:t>
      </w:r>
      <w:r>
        <w:rPr>
          <w:rtl/>
        </w:rPr>
        <w:t xml:space="preserve"> </w:t>
      </w:r>
      <w:r>
        <w:rPr>
          <w:rFonts w:hint="cs"/>
          <w:rtl/>
        </w:rPr>
        <w:t>نیز</w:t>
      </w:r>
      <w:r>
        <w:rPr>
          <w:rtl/>
        </w:rPr>
        <w:t xml:space="preserve"> </w:t>
      </w:r>
      <w:r>
        <w:rPr>
          <w:rFonts w:hint="cs"/>
          <w:rtl/>
        </w:rPr>
        <w:t>که</w:t>
      </w:r>
      <w:r>
        <w:rPr>
          <w:rtl/>
        </w:rPr>
        <w:t xml:space="preserve"> </w:t>
      </w:r>
      <w:r>
        <w:rPr>
          <w:rFonts w:hint="cs"/>
          <w:rtl/>
        </w:rPr>
        <w:t>بر</w:t>
      </w:r>
      <w:r>
        <w:rPr>
          <w:rtl/>
        </w:rPr>
        <w:t xml:space="preserve"> </w:t>
      </w:r>
      <w:r>
        <w:rPr>
          <w:rFonts w:hint="cs"/>
          <w:rtl/>
        </w:rPr>
        <w:t>اساس</w:t>
      </w:r>
      <w:r>
        <w:rPr>
          <w:rtl/>
        </w:rPr>
        <w:t xml:space="preserve"> </w:t>
      </w:r>
      <w:r>
        <w:rPr>
          <w:rFonts w:hint="cs"/>
          <w:rtl/>
        </w:rPr>
        <w:t>همان</w:t>
      </w:r>
      <w:r>
        <w:rPr>
          <w:rtl/>
        </w:rPr>
        <w:t xml:space="preserve"> </w:t>
      </w:r>
      <w:r>
        <w:rPr>
          <w:rFonts w:hint="cs"/>
          <w:rtl/>
        </w:rPr>
        <w:t>ارتکاز</w:t>
      </w:r>
      <w:r>
        <w:rPr>
          <w:rtl/>
        </w:rPr>
        <w:t xml:space="preserve"> </w:t>
      </w:r>
      <w:r>
        <w:rPr>
          <w:rFonts w:hint="cs"/>
          <w:rtl/>
        </w:rPr>
        <w:t>عرفی</w:t>
      </w:r>
      <w:r>
        <w:rPr>
          <w:rtl/>
        </w:rPr>
        <w:t xml:space="preserve"> </w:t>
      </w:r>
      <w:r>
        <w:rPr>
          <w:rFonts w:hint="cs"/>
          <w:rtl/>
        </w:rPr>
        <w:t>حکم</w:t>
      </w:r>
      <w:r>
        <w:rPr>
          <w:rtl/>
        </w:rPr>
        <w:t xml:space="preserve"> </w:t>
      </w:r>
      <w:r>
        <w:rPr>
          <w:rFonts w:hint="cs"/>
          <w:rtl/>
        </w:rPr>
        <w:t>کرده،</w:t>
      </w:r>
      <w:r>
        <w:rPr>
          <w:rtl/>
        </w:rPr>
        <w:t xml:space="preserve"> </w:t>
      </w:r>
      <w:r>
        <w:rPr>
          <w:rFonts w:hint="cs"/>
          <w:rtl/>
        </w:rPr>
        <w:t>اصل</w:t>
      </w:r>
      <w:r>
        <w:rPr>
          <w:rtl/>
        </w:rPr>
        <w:t xml:space="preserve"> </w:t>
      </w:r>
      <w:r>
        <w:rPr>
          <w:rFonts w:hint="cs"/>
          <w:rtl/>
        </w:rPr>
        <w:t>مسببی</w:t>
      </w:r>
      <w:r>
        <w:rPr>
          <w:rtl/>
        </w:rPr>
        <w:t xml:space="preserve"> </w:t>
      </w:r>
      <w:r>
        <w:rPr>
          <w:rFonts w:hint="cs"/>
          <w:rtl/>
        </w:rPr>
        <w:t>را</w:t>
      </w:r>
      <w:r>
        <w:rPr>
          <w:rtl/>
        </w:rPr>
        <w:t xml:space="preserve"> </w:t>
      </w:r>
      <w:r>
        <w:rPr>
          <w:rFonts w:hint="cs"/>
          <w:rtl/>
        </w:rPr>
        <w:t>حجت</w:t>
      </w:r>
      <w:r>
        <w:rPr>
          <w:rtl/>
        </w:rPr>
        <w:t xml:space="preserve"> </w:t>
      </w:r>
      <w:r>
        <w:rPr>
          <w:rFonts w:hint="cs"/>
          <w:rtl/>
        </w:rPr>
        <w:t>ندانسته</w:t>
      </w:r>
      <w:r>
        <w:rPr>
          <w:rtl/>
        </w:rPr>
        <w:t xml:space="preserve"> </w:t>
      </w:r>
      <w:r>
        <w:rPr>
          <w:rFonts w:hint="cs"/>
          <w:rtl/>
        </w:rPr>
        <w:t>است</w:t>
      </w:r>
      <w:r>
        <w:rPr>
          <w:rtl/>
        </w:rPr>
        <w:t>.</w:t>
      </w:r>
    </w:p>
    <w:p w:rsidR="00BF01F5" w:rsidRDefault="00541B34" w:rsidP="0044477C">
      <w:pPr>
        <w:rPr>
          <w:rtl/>
        </w:rPr>
      </w:pPr>
      <w:r>
        <w:rPr>
          <w:rFonts w:hint="cs"/>
          <w:rtl/>
        </w:rPr>
        <w:t>در</w:t>
      </w:r>
      <w:r>
        <w:rPr>
          <w:rtl/>
        </w:rPr>
        <w:t xml:space="preserve"> </w:t>
      </w:r>
      <w:r>
        <w:rPr>
          <w:rFonts w:hint="cs"/>
          <w:rtl/>
        </w:rPr>
        <w:t>نقد</w:t>
      </w:r>
      <w:r>
        <w:rPr>
          <w:rtl/>
        </w:rPr>
        <w:t xml:space="preserve"> </w:t>
      </w:r>
      <w:r>
        <w:rPr>
          <w:rFonts w:hint="cs"/>
          <w:rtl/>
        </w:rPr>
        <w:t>این</w:t>
      </w:r>
      <w:r>
        <w:rPr>
          <w:rtl/>
        </w:rPr>
        <w:t xml:space="preserve"> </w:t>
      </w:r>
      <w:r>
        <w:rPr>
          <w:rFonts w:hint="cs"/>
          <w:rtl/>
        </w:rPr>
        <w:t>بیان</w:t>
      </w:r>
      <w:r>
        <w:rPr>
          <w:rtl/>
        </w:rPr>
        <w:t xml:space="preserve"> </w:t>
      </w:r>
      <w:r>
        <w:rPr>
          <w:rFonts w:hint="cs"/>
          <w:rtl/>
        </w:rPr>
        <w:t>گفته</w:t>
      </w:r>
      <w:r>
        <w:rPr>
          <w:rtl/>
        </w:rPr>
        <w:t xml:space="preserve"> </w:t>
      </w:r>
      <w:r>
        <w:rPr>
          <w:rFonts w:hint="cs"/>
          <w:rtl/>
        </w:rPr>
        <w:t>شد</w:t>
      </w:r>
      <w:r>
        <w:rPr>
          <w:rtl/>
        </w:rPr>
        <w:t xml:space="preserve"> </w:t>
      </w:r>
      <w:r>
        <w:rPr>
          <w:rFonts w:hint="cs"/>
          <w:rtl/>
        </w:rPr>
        <w:t>که</w:t>
      </w:r>
      <w:r>
        <w:rPr>
          <w:rtl/>
        </w:rPr>
        <w:t xml:space="preserve"> </w:t>
      </w:r>
      <w:r>
        <w:rPr>
          <w:rFonts w:hint="cs"/>
          <w:rtl/>
        </w:rPr>
        <w:t>مراجعه</w:t>
      </w:r>
      <w:r>
        <w:rPr>
          <w:rtl/>
        </w:rPr>
        <w:t xml:space="preserve"> </w:t>
      </w:r>
      <w:r>
        <w:rPr>
          <w:rFonts w:hint="cs"/>
          <w:rtl/>
        </w:rPr>
        <w:t>به</w:t>
      </w:r>
      <w:r>
        <w:rPr>
          <w:rtl/>
        </w:rPr>
        <w:t xml:space="preserve"> </w:t>
      </w:r>
      <w:r>
        <w:rPr>
          <w:rFonts w:hint="cs"/>
          <w:rtl/>
        </w:rPr>
        <w:t>عرف</w:t>
      </w:r>
      <w:r>
        <w:rPr>
          <w:rtl/>
        </w:rPr>
        <w:t xml:space="preserve"> </w:t>
      </w:r>
      <w:r>
        <w:rPr>
          <w:rFonts w:hint="cs"/>
          <w:rtl/>
        </w:rPr>
        <w:t>صرف،</w:t>
      </w:r>
      <w:r>
        <w:rPr>
          <w:rtl/>
        </w:rPr>
        <w:t xml:space="preserve"> </w:t>
      </w:r>
      <w:r>
        <w:rPr>
          <w:rFonts w:hint="cs"/>
          <w:rtl/>
        </w:rPr>
        <w:t>در</w:t>
      </w:r>
      <w:r>
        <w:rPr>
          <w:rtl/>
        </w:rPr>
        <w:t xml:space="preserve"> </w:t>
      </w:r>
      <w:r>
        <w:rPr>
          <w:rFonts w:hint="cs"/>
          <w:rtl/>
        </w:rPr>
        <w:t>مباحث</w:t>
      </w:r>
      <w:r>
        <w:rPr>
          <w:rtl/>
        </w:rPr>
        <w:t xml:space="preserve"> </w:t>
      </w:r>
      <w:r>
        <w:rPr>
          <w:rFonts w:hint="cs"/>
          <w:rtl/>
        </w:rPr>
        <w:t>حجیت</w:t>
      </w:r>
      <w:r>
        <w:rPr>
          <w:rtl/>
        </w:rPr>
        <w:t xml:space="preserve"> </w:t>
      </w:r>
      <w:r>
        <w:rPr>
          <w:rFonts w:hint="cs"/>
          <w:rtl/>
        </w:rPr>
        <w:t>روا</w:t>
      </w:r>
      <w:r>
        <w:rPr>
          <w:rtl/>
        </w:rPr>
        <w:t xml:space="preserve"> </w:t>
      </w:r>
      <w:r>
        <w:rPr>
          <w:rFonts w:hint="cs"/>
          <w:rtl/>
        </w:rPr>
        <w:t>نیست</w:t>
      </w:r>
      <w:r w:rsidR="00743F79">
        <w:rPr>
          <w:rtl/>
        </w:rPr>
        <w:t>،</w:t>
      </w:r>
      <w:r>
        <w:rPr>
          <w:rtl/>
        </w:rPr>
        <w:t xml:space="preserve"> </w:t>
      </w:r>
      <w:r>
        <w:rPr>
          <w:rFonts w:hint="cs"/>
          <w:rtl/>
        </w:rPr>
        <w:t>عرف</w:t>
      </w:r>
      <w:r>
        <w:rPr>
          <w:rtl/>
        </w:rPr>
        <w:t xml:space="preserve"> </w:t>
      </w:r>
      <w:r>
        <w:rPr>
          <w:rFonts w:hint="cs"/>
          <w:rtl/>
        </w:rPr>
        <w:t>تنها</w:t>
      </w:r>
      <w:r>
        <w:rPr>
          <w:rtl/>
        </w:rPr>
        <w:t xml:space="preserve"> </w:t>
      </w:r>
      <w:r>
        <w:rPr>
          <w:rFonts w:hint="cs"/>
          <w:rtl/>
        </w:rPr>
        <w:t>در</w:t>
      </w:r>
      <w:r>
        <w:rPr>
          <w:rtl/>
        </w:rPr>
        <w:t xml:space="preserve"> </w:t>
      </w:r>
      <w:r>
        <w:rPr>
          <w:rFonts w:hint="cs"/>
          <w:rtl/>
        </w:rPr>
        <w:t>تشخیص</w:t>
      </w:r>
      <w:r>
        <w:rPr>
          <w:rtl/>
        </w:rPr>
        <w:t xml:space="preserve"> </w:t>
      </w:r>
      <w:r>
        <w:rPr>
          <w:rFonts w:hint="cs"/>
          <w:rtl/>
        </w:rPr>
        <w:t>معانی</w:t>
      </w:r>
      <w:r>
        <w:rPr>
          <w:rtl/>
        </w:rPr>
        <w:t xml:space="preserve"> </w:t>
      </w:r>
      <w:r>
        <w:rPr>
          <w:rFonts w:hint="cs"/>
          <w:rtl/>
        </w:rPr>
        <w:t>الفاظ</w:t>
      </w:r>
      <w:r>
        <w:rPr>
          <w:rtl/>
        </w:rPr>
        <w:t xml:space="preserve"> </w:t>
      </w:r>
      <w:r>
        <w:rPr>
          <w:rFonts w:hint="cs"/>
          <w:rtl/>
        </w:rPr>
        <w:t>و</w:t>
      </w:r>
      <w:r>
        <w:rPr>
          <w:rtl/>
        </w:rPr>
        <w:t xml:space="preserve"> </w:t>
      </w:r>
      <w:r>
        <w:rPr>
          <w:rFonts w:hint="cs"/>
          <w:rtl/>
        </w:rPr>
        <w:t>مفاهیم</w:t>
      </w:r>
      <w:r>
        <w:rPr>
          <w:rtl/>
        </w:rPr>
        <w:t xml:space="preserve"> </w:t>
      </w:r>
      <w:r>
        <w:rPr>
          <w:rFonts w:hint="cs"/>
          <w:rtl/>
        </w:rPr>
        <w:t>مرجع</w:t>
      </w:r>
      <w:r>
        <w:rPr>
          <w:rtl/>
        </w:rPr>
        <w:t xml:space="preserve"> </w:t>
      </w:r>
      <w:r>
        <w:rPr>
          <w:rFonts w:hint="cs"/>
          <w:rtl/>
        </w:rPr>
        <w:t>است</w:t>
      </w:r>
      <w:r w:rsidR="00743F79">
        <w:rPr>
          <w:rtl/>
        </w:rPr>
        <w:t>،</w:t>
      </w:r>
      <w:r>
        <w:rPr>
          <w:rtl/>
        </w:rPr>
        <w:t xml:space="preserve"> </w:t>
      </w:r>
      <w:r>
        <w:rPr>
          <w:rFonts w:hint="cs"/>
          <w:rtl/>
        </w:rPr>
        <w:t>آنچه</w:t>
      </w:r>
      <w:r>
        <w:rPr>
          <w:rtl/>
        </w:rPr>
        <w:t xml:space="preserve"> </w:t>
      </w:r>
      <w:r>
        <w:rPr>
          <w:rFonts w:hint="cs"/>
          <w:rtl/>
        </w:rPr>
        <w:t>در</w:t>
      </w:r>
      <w:r>
        <w:rPr>
          <w:rtl/>
        </w:rPr>
        <w:t xml:space="preserve"> </w:t>
      </w:r>
      <w:r>
        <w:rPr>
          <w:rFonts w:hint="cs"/>
          <w:rtl/>
        </w:rPr>
        <w:t>اثبات</w:t>
      </w:r>
      <w:r>
        <w:rPr>
          <w:rtl/>
        </w:rPr>
        <w:t xml:space="preserve"> </w:t>
      </w:r>
      <w:r>
        <w:rPr>
          <w:rFonts w:hint="cs"/>
          <w:rtl/>
        </w:rPr>
        <w:t>حجیت</w:t>
      </w:r>
      <w:r>
        <w:rPr>
          <w:rtl/>
        </w:rPr>
        <w:t xml:space="preserve"> </w:t>
      </w:r>
      <w:r>
        <w:rPr>
          <w:rFonts w:hint="cs"/>
          <w:rtl/>
        </w:rPr>
        <w:t>و</w:t>
      </w:r>
      <w:r>
        <w:rPr>
          <w:rtl/>
        </w:rPr>
        <w:t xml:space="preserve"> </w:t>
      </w:r>
      <w:r>
        <w:rPr>
          <w:rFonts w:hint="cs"/>
          <w:rtl/>
        </w:rPr>
        <w:t>تشخیص</w:t>
      </w:r>
      <w:r>
        <w:rPr>
          <w:rtl/>
        </w:rPr>
        <w:t xml:space="preserve"> </w:t>
      </w:r>
      <w:r>
        <w:rPr>
          <w:rFonts w:hint="cs"/>
          <w:rtl/>
        </w:rPr>
        <w:t>مصادیق</w:t>
      </w:r>
      <w:r>
        <w:rPr>
          <w:rtl/>
        </w:rPr>
        <w:t xml:space="preserve"> </w:t>
      </w:r>
      <w:r>
        <w:rPr>
          <w:rFonts w:hint="cs"/>
          <w:rtl/>
        </w:rPr>
        <w:t>آن</w:t>
      </w:r>
      <w:r>
        <w:rPr>
          <w:rtl/>
        </w:rPr>
        <w:t xml:space="preserve"> </w:t>
      </w:r>
      <w:r>
        <w:rPr>
          <w:rFonts w:hint="cs"/>
          <w:rtl/>
        </w:rPr>
        <w:t>معتبر</w:t>
      </w:r>
      <w:r>
        <w:rPr>
          <w:rtl/>
        </w:rPr>
        <w:t xml:space="preserve"> </w:t>
      </w:r>
      <w:r>
        <w:rPr>
          <w:rFonts w:hint="cs"/>
          <w:rtl/>
        </w:rPr>
        <w:t>است،</w:t>
      </w:r>
      <w:r>
        <w:rPr>
          <w:rtl/>
        </w:rPr>
        <w:t xml:space="preserve"> </w:t>
      </w:r>
      <w:r>
        <w:rPr>
          <w:rFonts w:hint="cs"/>
          <w:rtl/>
        </w:rPr>
        <w:t>بنای</w:t>
      </w:r>
      <w:r>
        <w:rPr>
          <w:rtl/>
        </w:rPr>
        <w:t xml:space="preserve"> </w:t>
      </w:r>
      <w:r>
        <w:rPr>
          <w:rFonts w:hint="cs"/>
          <w:rtl/>
        </w:rPr>
        <w:t>عقلا</w:t>
      </w:r>
      <w:r>
        <w:rPr>
          <w:rtl/>
        </w:rPr>
        <w:t xml:space="preserve"> </w:t>
      </w:r>
      <w:r>
        <w:rPr>
          <w:rFonts w:hint="cs"/>
          <w:rtl/>
        </w:rPr>
        <w:t>است</w:t>
      </w:r>
      <w:r w:rsidR="00743F79">
        <w:rPr>
          <w:rtl/>
        </w:rPr>
        <w:t>،</w:t>
      </w:r>
      <w:r>
        <w:rPr>
          <w:rtl/>
        </w:rPr>
        <w:t xml:space="preserve"> </w:t>
      </w:r>
      <w:r>
        <w:rPr>
          <w:rFonts w:hint="cs"/>
          <w:rtl/>
        </w:rPr>
        <w:t>اگر</w:t>
      </w:r>
      <w:r>
        <w:rPr>
          <w:rtl/>
        </w:rPr>
        <w:t xml:space="preserve"> </w:t>
      </w:r>
      <w:r>
        <w:rPr>
          <w:rFonts w:hint="cs"/>
          <w:rtl/>
        </w:rPr>
        <w:t>منظور</w:t>
      </w:r>
      <w:r>
        <w:rPr>
          <w:rtl/>
        </w:rPr>
        <w:t xml:space="preserve"> </w:t>
      </w:r>
      <w:r>
        <w:rPr>
          <w:rFonts w:hint="cs"/>
          <w:rtl/>
        </w:rPr>
        <w:t>شهید</w:t>
      </w:r>
      <w:r>
        <w:rPr>
          <w:rtl/>
        </w:rPr>
        <w:t xml:space="preserve"> </w:t>
      </w:r>
      <w:r>
        <w:rPr>
          <w:rFonts w:hint="cs"/>
          <w:rtl/>
        </w:rPr>
        <w:t>صدر</w:t>
      </w:r>
      <w:r>
        <w:rPr>
          <w:rtl/>
        </w:rPr>
        <w:t xml:space="preserve"> </w:t>
      </w:r>
      <w:r>
        <w:rPr>
          <w:rFonts w:hint="cs"/>
          <w:rtl/>
        </w:rPr>
        <w:t>از</w:t>
      </w:r>
      <w:r>
        <w:rPr>
          <w:rtl/>
        </w:rPr>
        <w:t xml:space="preserve"> </w:t>
      </w:r>
      <w:r>
        <w:rPr>
          <w:rFonts w:hint="cs"/>
          <w:rtl/>
        </w:rPr>
        <w:t>عرف،</w:t>
      </w:r>
      <w:r>
        <w:rPr>
          <w:rtl/>
        </w:rPr>
        <w:t xml:space="preserve"> </w:t>
      </w:r>
      <w:r>
        <w:rPr>
          <w:rFonts w:hint="cs"/>
          <w:rtl/>
        </w:rPr>
        <w:t>بنای</w:t>
      </w:r>
      <w:r>
        <w:rPr>
          <w:rtl/>
        </w:rPr>
        <w:t xml:space="preserve"> </w:t>
      </w:r>
      <w:r>
        <w:rPr>
          <w:rFonts w:hint="cs"/>
          <w:rtl/>
        </w:rPr>
        <w:t>عقلا</w:t>
      </w:r>
      <w:r>
        <w:rPr>
          <w:rtl/>
        </w:rPr>
        <w:t xml:space="preserve"> </w:t>
      </w:r>
      <w:r>
        <w:rPr>
          <w:rFonts w:hint="cs"/>
          <w:rtl/>
        </w:rPr>
        <w:t>باشد،</w:t>
      </w:r>
      <w:r>
        <w:rPr>
          <w:rtl/>
        </w:rPr>
        <w:t xml:space="preserve"> </w:t>
      </w:r>
      <w:r>
        <w:rPr>
          <w:rFonts w:hint="cs"/>
          <w:rtl/>
        </w:rPr>
        <w:t>این</w:t>
      </w:r>
      <w:r>
        <w:rPr>
          <w:rtl/>
        </w:rPr>
        <w:t xml:space="preserve"> </w:t>
      </w:r>
      <w:r>
        <w:rPr>
          <w:rFonts w:hint="cs"/>
          <w:rtl/>
        </w:rPr>
        <w:t>استدلال</w:t>
      </w:r>
      <w:r>
        <w:rPr>
          <w:rtl/>
        </w:rPr>
        <w:t xml:space="preserve"> </w:t>
      </w:r>
      <w:r>
        <w:rPr>
          <w:rFonts w:hint="cs"/>
          <w:rtl/>
        </w:rPr>
        <w:t>به</w:t>
      </w:r>
      <w:r>
        <w:rPr>
          <w:rtl/>
        </w:rPr>
        <w:t xml:space="preserve"> </w:t>
      </w:r>
      <w:r>
        <w:rPr>
          <w:rFonts w:hint="cs"/>
          <w:rtl/>
        </w:rPr>
        <w:t>همان</w:t>
      </w:r>
      <w:r>
        <w:rPr>
          <w:rtl/>
        </w:rPr>
        <w:t xml:space="preserve"> </w:t>
      </w:r>
      <w:r>
        <w:rPr>
          <w:rFonts w:hint="cs"/>
          <w:rtl/>
        </w:rPr>
        <w:t>دلیل</w:t>
      </w:r>
      <w:r>
        <w:rPr>
          <w:rtl/>
        </w:rPr>
        <w:t xml:space="preserve"> </w:t>
      </w:r>
      <w:r>
        <w:rPr>
          <w:rFonts w:hint="cs"/>
          <w:rtl/>
        </w:rPr>
        <w:t>اول</w:t>
      </w:r>
      <w:r>
        <w:rPr>
          <w:rtl/>
        </w:rPr>
        <w:t xml:space="preserve"> </w:t>
      </w:r>
      <w:r>
        <w:rPr>
          <w:rFonts w:hint="cs"/>
          <w:rtl/>
        </w:rPr>
        <w:t>بر</w:t>
      </w:r>
      <w:r w:rsidR="00C35275">
        <w:rPr>
          <w:rFonts w:hint="cs"/>
          <w:rtl/>
        </w:rPr>
        <w:t>می گردد</w:t>
      </w:r>
      <w:r>
        <w:rPr>
          <w:rtl/>
        </w:rPr>
        <w:t xml:space="preserve"> </w:t>
      </w:r>
      <w:r>
        <w:rPr>
          <w:rFonts w:hint="cs"/>
          <w:rtl/>
        </w:rPr>
        <w:t>که</w:t>
      </w:r>
      <w:r>
        <w:rPr>
          <w:rtl/>
        </w:rPr>
        <w:t xml:space="preserve"> </w:t>
      </w:r>
      <w:r>
        <w:rPr>
          <w:rFonts w:hint="cs"/>
          <w:rtl/>
        </w:rPr>
        <w:t>پیشتر</w:t>
      </w:r>
      <w:r>
        <w:rPr>
          <w:rtl/>
        </w:rPr>
        <w:t xml:space="preserve"> </w:t>
      </w:r>
      <w:r>
        <w:rPr>
          <w:rFonts w:hint="cs"/>
          <w:rtl/>
        </w:rPr>
        <w:t>بحث</w:t>
      </w:r>
      <w:r>
        <w:rPr>
          <w:rtl/>
        </w:rPr>
        <w:t xml:space="preserve"> </w:t>
      </w:r>
      <w:r>
        <w:rPr>
          <w:rFonts w:hint="cs"/>
          <w:rtl/>
        </w:rPr>
        <w:t>شد</w:t>
      </w:r>
      <w:r w:rsidR="00BA7D0A">
        <w:rPr>
          <w:rtl/>
        </w:rPr>
        <w:t xml:space="preserve"> بنابراین </w:t>
      </w:r>
      <w:r>
        <w:rPr>
          <w:rFonts w:hint="cs"/>
          <w:rtl/>
        </w:rPr>
        <w:t>بیان</w:t>
      </w:r>
      <w:r>
        <w:rPr>
          <w:rtl/>
        </w:rPr>
        <w:t xml:space="preserve"> </w:t>
      </w:r>
      <w:r>
        <w:rPr>
          <w:rFonts w:hint="cs"/>
          <w:rtl/>
        </w:rPr>
        <w:t>مرحوم</w:t>
      </w:r>
      <w:r>
        <w:rPr>
          <w:rtl/>
        </w:rPr>
        <w:t xml:space="preserve"> </w:t>
      </w:r>
      <w:r>
        <w:rPr>
          <w:rFonts w:hint="cs"/>
          <w:rtl/>
        </w:rPr>
        <w:t>شیخ</w:t>
      </w:r>
      <w:r>
        <w:rPr>
          <w:rtl/>
        </w:rPr>
        <w:t xml:space="preserve"> </w:t>
      </w:r>
      <w:r>
        <w:rPr>
          <w:rFonts w:hint="cs"/>
          <w:rtl/>
        </w:rPr>
        <w:t>در</w:t>
      </w:r>
      <w:r>
        <w:rPr>
          <w:rtl/>
        </w:rPr>
        <w:t xml:space="preserve"> </w:t>
      </w:r>
      <w:r>
        <w:rPr>
          <w:rFonts w:hint="cs"/>
          <w:rtl/>
        </w:rPr>
        <w:t>تقریر</w:t>
      </w:r>
      <w:r>
        <w:rPr>
          <w:rtl/>
        </w:rPr>
        <w:t xml:space="preserve"> </w:t>
      </w:r>
      <w:r>
        <w:rPr>
          <w:rFonts w:hint="cs"/>
          <w:rtl/>
        </w:rPr>
        <w:t>عدم</w:t>
      </w:r>
      <w:r>
        <w:rPr>
          <w:rtl/>
        </w:rPr>
        <w:t xml:space="preserve"> </w:t>
      </w:r>
      <w:r>
        <w:rPr>
          <w:rFonts w:hint="cs"/>
          <w:rtl/>
        </w:rPr>
        <w:t>شمول،</w:t>
      </w:r>
      <w:r>
        <w:rPr>
          <w:rtl/>
        </w:rPr>
        <w:t xml:space="preserve"> </w:t>
      </w:r>
      <w:r>
        <w:rPr>
          <w:rFonts w:hint="cs"/>
          <w:rtl/>
        </w:rPr>
        <w:t>متینتر</w:t>
      </w:r>
      <w:r>
        <w:rPr>
          <w:rtl/>
        </w:rPr>
        <w:t xml:space="preserve"> </w:t>
      </w:r>
      <w:r>
        <w:rPr>
          <w:rFonts w:hint="cs"/>
          <w:rtl/>
        </w:rPr>
        <w:t>و</w:t>
      </w:r>
      <w:r>
        <w:rPr>
          <w:rtl/>
        </w:rPr>
        <w:t xml:space="preserve"> </w:t>
      </w:r>
      <w:r>
        <w:rPr>
          <w:rFonts w:hint="cs"/>
          <w:rtl/>
        </w:rPr>
        <w:t>صحیحتر</w:t>
      </w:r>
      <w:r>
        <w:rPr>
          <w:rtl/>
        </w:rPr>
        <w:t xml:space="preserve"> </w:t>
      </w:r>
      <w:r>
        <w:rPr>
          <w:rFonts w:hint="cs"/>
          <w:rtl/>
        </w:rPr>
        <w:t>است</w:t>
      </w:r>
      <w:r>
        <w:rPr>
          <w:rtl/>
        </w:rPr>
        <w:t>.</w:t>
      </w:r>
    </w:p>
    <w:p w:rsidR="00BF01F5" w:rsidRDefault="00541B34" w:rsidP="0044477C">
      <w:pPr>
        <w:rPr>
          <w:rtl/>
        </w:rPr>
      </w:pPr>
      <w:r>
        <w:rPr>
          <w:rFonts w:hint="cs"/>
          <w:rtl/>
        </w:rPr>
        <w:lastRenderedPageBreak/>
        <w:t>پس</w:t>
      </w:r>
      <w:r>
        <w:rPr>
          <w:rtl/>
        </w:rPr>
        <w:t xml:space="preserve"> </w:t>
      </w:r>
      <w:r>
        <w:rPr>
          <w:rFonts w:hint="cs"/>
          <w:rtl/>
        </w:rPr>
        <w:t>از</w:t>
      </w:r>
      <w:r>
        <w:rPr>
          <w:rtl/>
        </w:rPr>
        <w:t xml:space="preserve"> </w:t>
      </w:r>
      <w:r>
        <w:rPr>
          <w:rFonts w:hint="cs"/>
          <w:rtl/>
        </w:rPr>
        <w:t>تبیین</w:t>
      </w:r>
      <w:r>
        <w:rPr>
          <w:rtl/>
        </w:rPr>
        <w:t xml:space="preserve"> </w:t>
      </w:r>
      <w:r>
        <w:rPr>
          <w:rFonts w:hint="cs"/>
          <w:rtl/>
        </w:rPr>
        <w:t>نظریه</w:t>
      </w:r>
      <w:r>
        <w:rPr>
          <w:rtl/>
        </w:rPr>
        <w:t xml:space="preserve"> </w:t>
      </w:r>
      <w:r>
        <w:rPr>
          <w:rFonts w:hint="cs"/>
          <w:rtl/>
        </w:rPr>
        <w:t>عدم</w:t>
      </w:r>
      <w:r>
        <w:rPr>
          <w:rtl/>
        </w:rPr>
        <w:t xml:space="preserve"> </w:t>
      </w:r>
      <w:r>
        <w:rPr>
          <w:rFonts w:hint="cs"/>
          <w:rtl/>
        </w:rPr>
        <w:t>شمول،</w:t>
      </w:r>
      <w:r>
        <w:rPr>
          <w:rtl/>
        </w:rPr>
        <w:t xml:space="preserve"> </w:t>
      </w:r>
      <w:r>
        <w:rPr>
          <w:rFonts w:hint="cs"/>
          <w:rtl/>
        </w:rPr>
        <w:t>نظریه</w:t>
      </w:r>
      <w:r>
        <w:rPr>
          <w:rtl/>
        </w:rPr>
        <w:t xml:space="preserve"> </w:t>
      </w:r>
      <w:r>
        <w:rPr>
          <w:rFonts w:hint="cs"/>
          <w:rtl/>
        </w:rPr>
        <w:t>دوم</w:t>
      </w:r>
      <w:r>
        <w:rPr>
          <w:rtl/>
        </w:rPr>
        <w:t xml:space="preserve"> </w:t>
      </w:r>
      <w:r>
        <w:rPr>
          <w:rFonts w:hint="cs"/>
          <w:rtl/>
        </w:rPr>
        <w:t>یعنی</w:t>
      </w:r>
      <w:r>
        <w:rPr>
          <w:rtl/>
        </w:rPr>
        <w:t xml:space="preserve"> </w:t>
      </w:r>
      <w:r>
        <w:rPr>
          <w:rFonts w:hint="cs"/>
          <w:rtl/>
        </w:rPr>
        <w:t>حکومت</w:t>
      </w:r>
      <w:r>
        <w:rPr>
          <w:rtl/>
        </w:rPr>
        <w:t xml:space="preserve"> </w:t>
      </w:r>
      <w:r>
        <w:rPr>
          <w:rFonts w:hint="cs"/>
          <w:rtl/>
        </w:rPr>
        <w:t>مطرح</w:t>
      </w:r>
      <w:r>
        <w:rPr>
          <w:rtl/>
        </w:rPr>
        <w:t xml:space="preserve"> </w:t>
      </w:r>
      <w:r>
        <w:rPr>
          <w:rFonts w:hint="cs"/>
          <w:rtl/>
        </w:rPr>
        <w:t>شد</w:t>
      </w:r>
      <w:r w:rsidR="00743F79">
        <w:rPr>
          <w:rtl/>
        </w:rPr>
        <w:t>،</w:t>
      </w:r>
      <w:r>
        <w:rPr>
          <w:rtl/>
        </w:rPr>
        <w:t xml:space="preserve"> </w:t>
      </w:r>
      <w:r>
        <w:rPr>
          <w:rFonts w:hint="cs"/>
          <w:rtl/>
        </w:rPr>
        <w:t>تقریرهای</w:t>
      </w:r>
      <w:r>
        <w:rPr>
          <w:rtl/>
        </w:rPr>
        <w:t xml:space="preserve"> </w:t>
      </w:r>
      <w:r>
        <w:rPr>
          <w:rFonts w:hint="cs"/>
          <w:rtl/>
        </w:rPr>
        <w:t>مختلفی</w:t>
      </w:r>
      <w:r>
        <w:rPr>
          <w:rtl/>
        </w:rPr>
        <w:t xml:space="preserve"> </w:t>
      </w:r>
      <w:r>
        <w:rPr>
          <w:rFonts w:hint="cs"/>
          <w:rtl/>
        </w:rPr>
        <w:t>برای</w:t>
      </w:r>
      <w:r>
        <w:rPr>
          <w:rtl/>
        </w:rPr>
        <w:t xml:space="preserve"> </w:t>
      </w:r>
      <w:r>
        <w:rPr>
          <w:rFonts w:hint="cs"/>
          <w:rtl/>
        </w:rPr>
        <w:t>حکومت</w:t>
      </w:r>
      <w:r>
        <w:rPr>
          <w:rtl/>
        </w:rPr>
        <w:t xml:space="preserve"> </w:t>
      </w:r>
      <w:r>
        <w:rPr>
          <w:rFonts w:hint="cs"/>
          <w:rtl/>
        </w:rPr>
        <w:t>وجود</w:t>
      </w:r>
      <w:r>
        <w:rPr>
          <w:rtl/>
        </w:rPr>
        <w:t xml:space="preserve"> </w:t>
      </w:r>
      <w:r>
        <w:rPr>
          <w:rFonts w:hint="cs"/>
          <w:rtl/>
        </w:rPr>
        <w:t>دارد</w:t>
      </w:r>
      <w:r>
        <w:rPr>
          <w:rtl/>
        </w:rPr>
        <w:t xml:space="preserve"> </w:t>
      </w:r>
      <w:r>
        <w:rPr>
          <w:rFonts w:hint="cs"/>
          <w:rtl/>
        </w:rPr>
        <w:t>که</w:t>
      </w:r>
      <w:r>
        <w:rPr>
          <w:rtl/>
        </w:rPr>
        <w:t xml:space="preserve"> </w:t>
      </w:r>
      <w:r>
        <w:rPr>
          <w:rFonts w:hint="cs"/>
          <w:rtl/>
        </w:rPr>
        <w:t>چهار</w:t>
      </w:r>
      <w:r>
        <w:rPr>
          <w:rtl/>
        </w:rPr>
        <w:t xml:space="preserve"> </w:t>
      </w:r>
      <w:r>
        <w:rPr>
          <w:rFonts w:hint="cs"/>
          <w:rtl/>
        </w:rPr>
        <w:t>تقریر</w:t>
      </w:r>
      <w:r>
        <w:rPr>
          <w:rtl/>
        </w:rPr>
        <w:t xml:space="preserve"> </w:t>
      </w:r>
      <w:r>
        <w:rPr>
          <w:rFonts w:hint="cs"/>
          <w:rtl/>
        </w:rPr>
        <w:t>آن</w:t>
      </w:r>
      <w:r>
        <w:rPr>
          <w:rtl/>
        </w:rPr>
        <w:t xml:space="preserve"> </w:t>
      </w:r>
      <w:r>
        <w:rPr>
          <w:rFonts w:hint="cs"/>
          <w:rtl/>
        </w:rPr>
        <w:t>از</w:t>
      </w:r>
      <w:r>
        <w:rPr>
          <w:rtl/>
        </w:rPr>
        <w:t xml:space="preserve"> </w:t>
      </w:r>
      <w:r>
        <w:rPr>
          <w:rFonts w:hint="cs"/>
          <w:rtl/>
        </w:rPr>
        <w:t>محقق</w:t>
      </w:r>
      <w:r>
        <w:rPr>
          <w:rtl/>
        </w:rPr>
        <w:t xml:space="preserve"> </w:t>
      </w:r>
      <w:r>
        <w:rPr>
          <w:rFonts w:hint="cs"/>
          <w:rtl/>
        </w:rPr>
        <w:t>نائینی،</w:t>
      </w:r>
      <w:r>
        <w:rPr>
          <w:rtl/>
        </w:rPr>
        <w:t xml:space="preserve"> </w:t>
      </w:r>
      <w:r>
        <w:rPr>
          <w:rFonts w:hint="cs"/>
          <w:rtl/>
        </w:rPr>
        <w:t>محقق</w:t>
      </w:r>
      <w:r>
        <w:rPr>
          <w:rtl/>
        </w:rPr>
        <w:t xml:space="preserve"> </w:t>
      </w:r>
      <w:r>
        <w:rPr>
          <w:rFonts w:hint="cs"/>
          <w:rtl/>
        </w:rPr>
        <w:t>عراقی</w:t>
      </w:r>
      <w:r>
        <w:rPr>
          <w:rtl/>
        </w:rPr>
        <w:t xml:space="preserve"> </w:t>
      </w:r>
      <w:r>
        <w:rPr>
          <w:rFonts w:hint="cs"/>
          <w:rtl/>
        </w:rPr>
        <w:t>و</w:t>
      </w:r>
      <w:r>
        <w:rPr>
          <w:rtl/>
        </w:rPr>
        <w:t xml:space="preserve"> </w:t>
      </w:r>
      <w:r>
        <w:rPr>
          <w:rFonts w:hint="cs"/>
          <w:rtl/>
        </w:rPr>
        <w:t>دو</w:t>
      </w:r>
      <w:r>
        <w:rPr>
          <w:rtl/>
        </w:rPr>
        <w:t xml:space="preserve"> </w:t>
      </w:r>
      <w:r>
        <w:rPr>
          <w:rFonts w:hint="cs"/>
          <w:rtl/>
        </w:rPr>
        <w:t>تقریر</w:t>
      </w:r>
      <w:r>
        <w:rPr>
          <w:rtl/>
        </w:rPr>
        <w:t xml:space="preserve"> </w:t>
      </w:r>
      <w:r>
        <w:rPr>
          <w:rFonts w:hint="cs"/>
          <w:rtl/>
        </w:rPr>
        <w:t>از</w:t>
      </w:r>
      <w:r>
        <w:rPr>
          <w:rtl/>
        </w:rPr>
        <w:t xml:space="preserve"> </w:t>
      </w:r>
      <w:r>
        <w:rPr>
          <w:rFonts w:hint="cs"/>
          <w:rtl/>
        </w:rPr>
        <w:t>آیت</w:t>
      </w:r>
      <w:r>
        <w:rPr>
          <w:rtl/>
        </w:rPr>
        <w:t xml:space="preserve"> </w:t>
      </w:r>
      <w:r>
        <w:rPr>
          <w:rFonts w:hint="cs"/>
          <w:rtl/>
        </w:rPr>
        <w:t>الله</w:t>
      </w:r>
      <w:r>
        <w:rPr>
          <w:rtl/>
        </w:rPr>
        <w:t xml:space="preserve"> </w:t>
      </w:r>
      <w:r>
        <w:rPr>
          <w:rFonts w:hint="cs"/>
          <w:rtl/>
        </w:rPr>
        <w:t>خویی</w:t>
      </w:r>
      <w:r>
        <w:rPr>
          <w:rtl/>
        </w:rPr>
        <w:t xml:space="preserve"> </w:t>
      </w:r>
      <w:r>
        <w:rPr>
          <w:rFonts w:hint="cs"/>
          <w:rtl/>
        </w:rPr>
        <w:t>قابل</w:t>
      </w:r>
      <w:r>
        <w:rPr>
          <w:rtl/>
        </w:rPr>
        <w:t xml:space="preserve"> </w:t>
      </w:r>
      <w:r>
        <w:rPr>
          <w:rFonts w:hint="cs"/>
          <w:rtl/>
        </w:rPr>
        <w:t>ذکر</w:t>
      </w:r>
      <w:r>
        <w:rPr>
          <w:rtl/>
        </w:rPr>
        <w:t xml:space="preserve"> </w:t>
      </w:r>
      <w:r>
        <w:rPr>
          <w:rFonts w:hint="cs"/>
          <w:rtl/>
        </w:rPr>
        <w:t>است</w:t>
      </w:r>
      <w:r>
        <w:rPr>
          <w:rtl/>
        </w:rPr>
        <w:t xml:space="preserve"> </w:t>
      </w:r>
      <w:r>
        <w:rPr>
          <w:rFonts w:hint="cs"/>
          <w:rtl/>
        </w:rPr>
        <w:t>و</w:t>
      </w:r>
      <w:r>
        <w:rPr>
          <w:rtl/>
        </w:rPr>
        <w:t xml:space="preserve"> </w:t>
      </w:r>
      <w:r>
        <w:rPr>
          <w:rFonts w:hint="cs"/>
          <w:rtl/>
        </w:rPr>
        <w:t>بررسی</w:t>
      </w:r>
      <w:r>
        <w:rPr>
          <w:rtl/>
        </w:rPr>
        <w:t xml:space="preserve"> </w:t>
      </w:r>
      <w:r>
        <w:rPr>
          <w:rFonts w:hint="cs"/>
          <w:rtl/>
        </w:rPr>
        <w:t>آن</w:t>
      </w:r>
      <w:r>
        <w:rPr>
          <w:rtl/>
        </w:rPr>
        <w:t xml:space="preserve"> </w:t>
      </w:r>
      <w:r>
        <w:rPr>
          <w:rFonts w:hint="cs"/>
          <w:rtl/>
        </w:rPr>
        <w:t>به</w:t>
      </w:r>
      <w:r>
        <w:rPr>
          <w:rtl/>
        </w:rPr>
        <w:t xml:space="preserve"> </w:t>
      </w:r>
      <w:r>
        <w:rPr>
          <w:rFonts w:hint="cs"/>
          <w:rtl/>
        </w:rPr>
        <w:t>جلسه</w:t>
      </w:r>
      <w:r>
        <w:rPr>
          <w:rtl/>
        </w:rPr>
        <w:t xml:space="preserve"> </w:t>
      </w:r>
      <w:r>
        <w:rPr>
          <w:rFonts w:hint="cs"/>
          <w:rtl/>
        </w:rPr>
        <w:t>بعد</w:t>
      </w:r>
      <w:r>
        <w:rPr>
          <w:rtl/>
        </w:rPr>
        <w:t xml:space="preserve"> </w:t>
      </w:r>
      <w:r>
        <w:rPr>
          <w:rFonts w:hint="cs"/>
          <w:rtl/>
        </w:rPr>
        <w:t>موکول</w:t>
      </w:r>
      <w:r>
        <w:rPr>
          <w:rtl/>
        </w:rPr>
        <w:t xml:space="preserve"> </w:t>
      </w:r>
      <w:r>
        <w:rPr>
          <w:rFonts w:hint="cs"/>
          <w:rtl/>
        </w:rPr>
        <w:t>گردید</w:t>
      </w:r>
      <w:r>
        <w:rPr>
          <w:rtl/>
        </w:rPr>
        <w:t>.</w:t>
      </w:r>
    </w:p>
    <w:p w:rsidR="00743F79" w:rsidRDefault="00743F79">
      <w:pPr>
        <w:rPr>
          <w:rtl/>
        </w:rPr>
      </w:pPr>
      <w:r>
        <w:rPr>
          <w:rtl/>
        </w:rPr>
        <w:br w:type="page"/>
      </w:r>
    </w:p>
    <w:p w:rsidR="002C73E1" w:rsidRDefault="002C73E1" w:rsidP="00B25171">
      <w:pPr>
        <w:pStyle w:val="NoSpacing"/>
        <w:rPr>
          <w:rtl/>
        </w:rPr>
      </w:pPr>
      <w:bookmarkStart w:id="221" w:name="_Toc235260718"/>
      <w:r>
        <w:rPr>
          <w:rFonts w:hint="cs"/>
          <w:rtl/>
        </w:rPr>
        <w:lastRenderedPageBreak/>
        <w:t xml:space="preserve">جلسه </w:t>
      </w:r>
      <w:r w:rsidR="00037C25">
        <w:rPr>
          <w:rFonts w:hint="cs"/>
          <w:rtl/>
        </w:rPr>
        <w:t>صد</w:t>
      </w:r>
      <w:r w:rsidR="00B339BD">
        <w:rPr>
          <w:rFonts w:hint="cs"/>
          <w:rtl/>
        </w:rPr>
        <w:t xml:space="preserve"> و</w:t>
      </w:r>
      <w:r w:rsidR="00037C25">
        <w:rPr>
          <w:rFonts w:hint="cs"/>
          <w:rtl/>
        </w:rPr>
        <w:t xml:space="preserve"> </w:t>
      </w:r>
      <w:r>
        <w:rPr>
          <w:rFonts w:hint="cs"/>
          <w:rtl/>
        </w:rPr>
        <w:t>یازدهم</w:t>
      </w:r>
      <w:bookmarkEnd w:id="221"/>
    </w:p>
    <w:p w:rsidR="00FB1DD0" w:rsidRDefault="00876B78" w:rsidP="00B25171">
      <w:pPr>
        <w:pStyle w:val="Heading1"/>
        <w:rPr>
          <w:rtl/>
        </w:rPr>
      </w:pPr>
      <w:bookmarkStart w:id="222" w:name="_Toc235260719"/>
      <w:r>
        <w:rPr>
          <w:rFonts w:hint="cs"/>
          <w:bCs/>
          <w:rtl/>
          <w:lang w:bidi="ar-SA"/>
        </w:rPr>
        <w:t>استصحاب</w:t>
      </w:r>
      <w:r>
        <w:rPr>
          <w:rFonts w:hint="cs"/>
          <w:bCs/>
          <w:rtl/>
        </w:rPr>
        <w:t>/</w:t>
      </w:r>
      <w:r>
        <w:rPr>
          <w:rFonts w:hint="cs"/>
          <w:rtl/>
        </w:rPr>
        <w:t>تنبیه هجدهم/</w:t>
      </w:r>
      <w:r w:rsidRPr="00B21FA3">
        <w:rPr>
          <w:rFonts w:hint="cs"/>
          <w:rtl/>
        </w:rPr>
        <w:t xml:space="preserve"> </w:t>
      </w:r>
      <w:r>
        <w:rPr>
          <w:rFonts w:hint="cs"/>
          <w:rtl/>
        </w:rPr>
        <w:t>تعارض</w:t>
      </w:r>
      <w:r>
        <w:rPr>
          <w:rtl/>
        </w:rPr>
        <w:t xml:space="preserve"> </w:t>
      </w:r>
      <w:r>
        <w:rPr>
          <w:rFonts w:hint="cs"/>
          <w:rtl/>
        </w:rPr>
        <w:t>دو استصحاب/</w:t>
      </w:r>
      <w:r w:rsidRPr="00876B78">
        <w:rPr>
          <w:rFonts w:hint="cs"/>
          <w:rtl/>
        </w:rPr>
        <w:t xml:space="preserve"> </w:t>
      </w:r>
      <w:r>
        <w:rPr>
          <w:rFonts w:hint="cs"/>
          <w:rtl/>
        </w:rPr>
        <w:t>نظریه</w:t>
      </w:r>
      <w:r>
        <w:rPr>
          <w:rtl/>
        </w:rPr>
        <w:t xml:space="preserve"> </w:t>
      </w:r>
      <w:r>
        <w:rPr>
          <w:rFonts w:hint="cs"/>
          <w:rtl/>
        </w:rPr>
        <w:t>حکومت</w:t>
      </w:r>
      <w:bookmarkEnd w:id="222"/>
    </w:p>
    <w:p w:rsidR="00FB1DD0" w:rsidRDefault="00FB1DD0" w:rsidP="00FB1DD0">
      <w:pPr>
        <w:rPr>
          <w:rtl/>
        </w:rPr>
      </w:pPr>
      <w:r>
        <w:rPr>
          <w:rFonts w:hint="cs"/>
          <w:rtl/>
        </w:rPr>
        <w:t>نظریه</w:t>
      </w:r>
      <w:r>
        <w:rPr>
          <w:rtl/>
        </w:rPr>
        <w:t xml:space="preserve"> </w:t>
      </w:r>
      <w:r>
        <w:rPr>
          <w:rFonts w:hint="cs"/>
          <w:rtl/>
        </w:rPr>
        <w:t>دوم</w:t>
      </w:r>
      <w:r>
        <w:rPr>
          <w:rtl/>
        </w:rPr>
        <w:t xml:space="preserve"> </w:t>
      </w:r>
      <w:r>
        <w:rPr>
          <w:rFonts w:hint="cs"/>
          <w:rtl/>
        </w:rPr>
        <w:t>در</w:t>
      </w:r>
      <w:r>
        <w:rPr>
          <w:rtl/>
        </w:rPr>
        <w:t xml:space="preserve"> </w:t>
      </w:r>
      <w:r>
        <w:rPr>
          <w:rFonts w:hint="cs"/>
          <w:rtl/>
        </w:rPr>
        <w:t>وجه</w:t>
      </w:r>
      <w:r>
        <w:rPr>
          <w:rtl/>
        </w:rPr>
        <w:t xml:space="preserve"> </w:t>
      </w:r>
      <w:r>
        <w:rPr>
          <w:rFonts w:hint="cs"/>
          <w:rtl/>
        </w:rPr>
        <w:t>تقدم</w:t>
      </w:r>
      <w:r>
        <w:rPr>
          <w:rtl/>
        </w:rPr>
        <w:t xml:space="preserve"> </w:t>
      </w:r>
      <w:r>
        <w:rPr>
          <w:rFonts w:hint="cs"/>
          <w:rtl/>
        </w:rPr>
        <w:t>استصحاب</w:t>
      </w:r>
      <w:r>
        <w:rPr>
          <w:rtl/>
        </w:rPr>
        <w:t xml:space="preserve"> </w:t>
      </w:r>
      <w:r>
        <w:rPr>
          <w:rFonts w:hint="cs"/>
          <w:rtl/>
        </w:rPr>
        <w:t>سببی</w:t>
      </w:r>
      <w:r>
        <w:rPr>
          <w:rtl/>
        </w:rPr>
        <w:t xml:space="preserve"> </w:t>
      </w:r>
      <w:r>
        <w:rPr>
          <w:rFonts w:hint="cs"/>
          <w:rtl/>
        </w:rPr>
        <w:t>بر</w:t>
      </w:r>
      <w:r>
        <w:rPr>
          <w:rtl/>
        </w:rPr>
        <w:t xml:space="preserve"> </w:t>
      </w:r>
      <w:r>
        <w:rPr>
          <w:rFonts w:hint="cs"/>
          <w:rtl/>
        </w:rPr>
        <w:t>مسببی</w:t>
      </w:r>
      <w:r>
        <w:rPr>
          <w:rtl/>
        </w:rPr>
        <w:t xml:space="preserve">: </w:t>
      </w:r>
      <w:r>
        <w:rPr>
          <w:rFonts w:hint="cs"/>
          <w:rtl/>
        </w:rPr>
        <w:t>حکومت</w:t>
      </w:r>
    </w:p>
    <w:p w:rsidR="00FB1DD0" w:rsidRDefault="00FB1DD0" w:rsidP="00FB1DD0">
      <w:pPr>
        <w:rPr>
          <w:rtl/>
        </w:rPr>
      </w:pPr>
      <w:r>
        <w:rPr>
          <w:rFonts w:hint="cs"/>
          <w:rtl/>
        </w:rPr>
        <w:t>تقریر</w:t>
      </w:r>
      <w:r>
        <w:rPr>
          <w:rtl/>
        </w:rPr>
        <w:t xml:space="preserve"> </w:t>
      </w:r>
      <w:r>
        <w:rPr>
          <w:rFonts w:hint="cs"/>
          <w:rtl/>
        </w:rPr>
        <w:t>اول</w:t>
      </w:r>
      <w:r>
        <w:rPr>
          <w:rtl/>
        </w:rPr>
        <w:t xml:space="preserve">: </w:t>
      </w:r>
      <w:r>
        <w:rPr>
          <w:rFonts w:hint="cs"/>
          <w:rtl/>
        </w:rPr>
        <w:t>محقق</w:t>
      </w:r>
      <w:r>
        <w:rPr>
          <w:rtl/>
        </w:rPr>
        <w:t xml:space="preserve"> </w:t>
      </w:r>
      <w:r>
        <w:rPr>
          <w:rFonts w:hint="cs"/>
          <w:rtl/>
        </w:rPr>
        <w:t>نائینی</w:t>
      </w:r>
      <w:r>
        <w:rPr>
          <w:rtl/>
        </w:rPr>
        <w:t xml:space="preserve"> (</w:t>
      </w:r>
      <w:r>
        <w:rPr>
          <w:rFonts w:hint="cs"/>
          <w:rtl/>
        </w:rPr>
        <w:t>فوائد</w:t>
      </w:r>
      <w:r>
        <w:rPr>
          <w:rtl/>
        </w:rPr>
        <w:t xml:space="preserve"> </w:t>
      </w:r>
      <w:r>
        <w:rPr>
          <w:rFonts w:hint="cs"/>
          <w:rtl/>
        </w:rPr>
        <w:t>الاصول</w:t>
      </w:r>
      <w:r>
        <w:rPr>
          <w:rtl/>
        </w:rPr>
        <w:t>)</w:t>
      </w:r>
    </w:p>
    <w:p w:rsidR="00FB1DD0" w:rsidRDefault="00FB1DD0" w:rsidP="00FB1DD0">
      <w:pPr>
        <w:rPr>
          <w:rtl/>
        </w:rPr>
      </w:pPr>
      <w:r>
        <w:rPr>
          <w:rFonts w:hint="cs"/>
          <w:rtl/>
        </w:rPr>
        <w:t>مقدمه</w:t>
      </w:r>
      <w:r>
        <w:rPr>
          <w:rtl/>
        </w:rPr>
        <w:t xml:space="preserve">: </w:t>
      </w:r>
      <w:r>
        <w:rPr>
          <w:rFonts w:hint="cs"/>
          <w:rtl/>
        </w:rPr>
        <w:t>اقسام</w:t>
      </w:r>
      <w:r>
        <w:rPr>
          <w:rtl/>
        </w:rPr>
        <w:t xml:space="preserve"> </w:t>
      </w:r>
      <w:r>
        <w:rPr>
          <w:rFonts w:hint="cs"/>
          <w:rtl/>
        </w:rPr>
        <w:t>حکومت</w:t>
      </w:r>
    </w:p>
    <w:p w:rsidR="00FB1DD0" w:rsidRDefault="005E66EB" w:rsidP="00FB1DD0">
      <w:pPr>
        <w:rPr>
          <w:rtl/>
        </w:rPr>
      </w:pPr>
      <w:r>
        <w:rPr>
          <w:rtl/>
        </w:rPr>
        <w:t>1-</w:t>
      </w:r>
      <w:r w:rsidR="00FB1DD0">
        <w:rPr>
          <w:rtl/>
        </w:rPr>
        <w:t xml:space="preserve"> </w:t>
      </w:r>
      <w:r w:rsidR="00FB1DD0">
        <w:rPr>
          <w:rFonts w:hint="cs"/>
          <w:rtl/>
        </w:rPr>
        <w:t>حکومت</w:t>
      </w:r>
      <w:r w:rsidR="00FB1DD0">
        <w:rPr>
          <w:rtl/>
        </w:rPr>
        <w:t xml:space="preserve"> </w:t>
      </w:r>
      <w:r w:rsidR="00FB1DD0">
        <w:rPr>
          <w:rFonts w:hint="cs"/>
          <w:rtl/>
        </w:rPr>
        <w:t>به</w:t>
      </w:r>
      <w:r w:rsidR="00FB1DD0">
        <w:rPr>
          <w:rtl/>
        </w:rPr>
        <w:t xml:space="preserve"> </w:t>
      </w:r>
      <w:r w:rsidR="00FB1DD0">
        <w:rPr>
          <w:rFonts w:hint="cs"/>
          <w:rtl/>
        </w:rPr>
        <w:t>نحو</w:t>
      </w:r>
      <w:r w:rsidR="00FB1DD0">
        <w:rPr>
          <w:rtl/>
        </w:rPr>
        <w:t xml:space="preserve"> </w:t>
      </w:r>
      <w:r w:rsidR="00FB1DD0">
        <w:rPr>
          <w:rFonts w:hint="cs"/>
          <w:rtl/>
        </w:rPr>
        <w:t>تزریق</w:t>
      </w:r>
      <w:r w:rsidR="00FB1DD0">
        <w:rPr>
          <w:rtl/>
        </w:rPr>
        <w:t xml:space="preserve"> (</w:t>
      </w:r>
      <w:r w:rsidR="00FB1DD0">
        <w:rPr>
          <w:rFonts w:hint="cs"/>
          <w:rtl/>
        </w:rPr>
        <w:t>تضییق</w:t>
      </w:r>
      <w:r w:rsidR="00FB1DD0">
        <w:rPr>
          <w:rtl/>
        </w:rPr>
        <w:t xml:space="preserve">): </w:t>
      </w:r>
      <w:r w:rsidR="00FB1DD0">
        <w:rPr>
          <w:rFonts w:hint="cs"/>
          <w:rtl/>
        </w:rPr>
        <w:t>دلیل</w:t>
      </w:r>
      <w:r w:rsidR="00FB1DD0">
        <w:rPr>
          <w:rtl/>
        </w:rPr>
        <w:t xml:space="preserve"> </w:t>
      </w:r>
      <w:r w:rsidR="00FB1DD0">
        <w:rPr>
          <w:rFonts w:hint="cs"/>
          <w:rtl/>
        </w:rPr>
        <w:t>حاکم،</w:t>
      </w:r>
      <w:r w:rsidR="00FB1DD0">
        <w:rPr>
          <w:rtl/>
        </w:rPr>
        <w:t xml:space="preserve"> </w:t>
      </w:r>
      <w:r w:rsidR="00FB1DD0">
        <w:rPr>
          <w:rFonts w:hint="cs"/>
          <w:rtl/>
        </w:rPr>
        <w:t>دلیل</w:t>
      </w:r>
      <w:r w:rsidR="00FB1DD0">
        <w:rPr>
          <w:rtl/>
        </w:rPr>
        <w:t xml:space="preserve"> </w:t>
      </w:r>
      <w:r w:rsidR="00FB1DD0">
        <w:rPr>
          <w:rFonts w:hint="cs"/>
          <w:rtl/>
        </w:rPr>
        <w:t>محکوم</w:t>
      </w:r>
      <w:r w:rsidR="00FB1DD0">
        <w:rPr>
          <w:rtl/>
        </w:rPr>
        <w:t xml:space="preserve"> </w:t>
      </w:r>
      <w:r w:rsidR="00FB1DD0">
        <w:rPr>
          <w:rFonts w:hint="cs"/>
          <w:rtl/>
        </w:rPr>
        <w:t>را</w:t>
      </w:r>
      <w:r w:rsidR="00FB1DD0">
        <w:rPr>
          <w:rtl/>
        </w:rPr>
        <w:t xml:space="preserve"> </w:t>
      </w:r>
      <w:r w:rsidR="00FB1DD0">
        <w:rPr>
          <w:rFonts w:hint="cs"/>
          <w:rtl/>
        </w:rPr>
        <w:t>تزریق</w:t>
      </w:r>
      <w:r w:rsidR="00FB1DD0">
        <w:rPr>
          <w:rtl/>
        </w:rPr>
        <w:t xml:space="preserve"> </w:t>
      </w:r>
      <w:r w:rsidR="00FB1DD0">
        <w:rPr>
          <w:rFonts w:hint="cs"/>
          <w:rtl/>
        </w:rPr>
        <w:t>می</w:t>
      </w:r>
      <w:r w:rsidR="00FB1DD0">
        <w:rPr>
          <w:rtl/>
        </w:rPr>
        <w:t xml:space="preserve"> </w:t>
      </w:r>
      <w:r w:rsidR="00FB1DD0">
        <w:rPr>
          <w:rFonts w:hint="cs"/>
          <w:rtl/>
        </w:rPr>
        <w:t>کند</w:t>
      </w:r>
      <w:r w:rsidR="00FB1DD0">
        <w:rPr>
          <w:rtl/>
        </w:rPr>
        <w:t xml:space="preserve"> </w:t>
      </w:r>
      <w:r w:rsidR="00FB1DD0">
        <w:rPr>
          <w:rFonts w:hint="cs"/>
          <w:rtl/>
        </w:rPr>
        <w:t>و</w:t>
      </w:r>
      <w:r w:rsidR="00FB1DD0">
        <w:rPr>
          <w:rtl/>
        </w:rPr>
        <w:t xml:space="preserve"> </w:t>
      </w:r>
      <w:r w:rsidR="00FB1DD0">
        <w:rPr>
          <w:rFonts w:hint="cs"/>
          <w:rtl/>
        </w:rPr>
        <w:t>موضوع</w:t>
      </w:r>
      <w:r w:rsidR="00FB1DD0">
        <w:rPr>
          <w:rtl/>
        </w:rPr>
        <w:t xml:space="preserve"> </w:t>
      </w:r>
      <w:r w:rsidR="00FB1DD0">
        <w:rPr>
          <w:rFonts w:hint="cs"/>
          <w:rtl/>
        </w:rPr>
        <w:t>آن</w:t>
      </w:r>
      <w:r w:rsidR="00FB1DD0">
        <w:rPr>
          <w:rtl/>
        </w:rPr>
        <w:t xml:space="preserve"> </w:t>
      </w:r>
      <w:r w:rsidR="00FB1DD0">
        <w:rPr>
          <w:rFonts w:hint="cs"/>
          <w:rtl/>
        </w:rPr>
        <w:t>را</w:t>
      </w:r>
      <w:r w:rsidR="00FB1DD0">
        <w:rPr>
          <w:rtl/>
        </w:rPr>
        <w:t xml:space="preserve"> </w:t>
      </w:r>
      <w:r w:rsidR="00FB1DD0">
        <w:rPr>
          <w:rFonts w:hint="cs"/>
          <w:rtl/>
        </w:rPr>
        <w:t>تعبدا</w:t>
      </w:r>
      <w:r w:rsidR="00FB1DD0">
        <w:rPr>
          <w:rtl/>
        </w:rPr>
        <w:t xml:space="preserve"> </w:t>
      </w:r>
      <w:r w:rsidR="00FB1DD0">
        <w:rPr>
          <w:rFonts w:hint="cs"/>
          <w:rtl/>
        </w:rPr>
        <w:t>نفی</w:t>
      </w:r>
      <w:r w:rsidR="00FB1DD0">
        <w:rPr>
          <w:rtl/>
        </w:rPr>
        <w:t xml:space="preserve"> </w:t>
      </w:r>
      <w:r w:rsidR="00FB1DD0">
        <w:rPr>
          <w:rFonts w:hint="cs"/>
          <w:rtl/>
        </w:rPr>
        <w:t>می</w:t>
      </w:r>
      <w:r w:rsidR="00FB1DD0">
        <w:rPr>
          <w:rtl/>
        </w:rPr>
        <w:t xml:space="preserve"> </w:t>
      </w:r>
      <w:r w:rsidR="00FB1DD0">
        <w:rPr>
          <w:rFonts w:hint="cs"/>
          <w:rtl/>
        </w:rPr>
        <w:t>نماید</w:t>
      </w:r>
      <w:r w:rsidR="00FB1DD0">
        <w:rPr>
          <w:rtl/>
        </w:rPr>
        <w:t>.</w:t>
      </w:r>
    </w:p>
    <w:p w:rsidR="00FB1DD0" w:rsidRDefault="00FB1DD0" w:rsidP="00FB1DD0">
      <w:pPr>
        <w:rPr>
          <w:rtl/>
        </w:rPr>
      </w:pPr>
      <w:r>
        <w:rPr>
          <w:rFonts w:hint="cs"/>
          <w:rtl/>
        </w:rPr>
        <w:t>مثال</w:t>
      </w:r>
      <w:r>
        <w:rPr>
          <w:rtl/>
        </w:rPr>
        <w:t xml:space="preserve">: </w:t>
      </w:r>
      <w:r>
        <w:rPr>
          <w:rFonts w:hint="cs"/>
          <w:rtl/>
        </w:rPr>
        <w:t>آیه</w:t>
      </w:r>
      <w:r>
        <w:rPr>
          <w:rtl/>
        </w:rPr>
        <w:t xml:space="preserve"> </w:t>
      </w:r>
      <w:r w:rsidR="00743F79">
        <w:rPr>
          <w:rtl/>
        </w:rPr>
        <w:t>(</w:t>
      </w:r>
      <w:r>
        <w:rPr>
          <w:rFonts w:hint="cs"/>
          <w:rtl/>
        </w:rPr>
        <w:t>حرم</w:t>
      </w:r>
      <w:r>
        <w:rPr>
          <w:rtl/>
        </w:rPr>
        <w:t xml:space="preserve"> </w:t>
      </w:r>
      <w:r>
        <w:rPr>
          <w:rFonts w:hint="cs"/>
          <w:rtl/>
        </w:rPr>
        <w:t>الربا</w:t>
      </w:r>
      <w:r w:rsidR="00743F79">
        <w:rPr>
          <w:rFonts w:hint="eastAsia"/>
          <w:rtl/>
        </w:rPr>
        <w:t>)</w:t>
      </w:r>
      <w:r>
        <w:rPr>
          <w:rtl/>
        </w:rPr>
        <w:t xml:space="preserve"> (</w:t>
      </w:r>
      <w:r>
        <w:rPr>
          <w:rFonts w:hint="cs"/>
          <w:rtl/>
        </w:rPr>
        <w:t>دلیل</w:t>
      </w:r>
      <w:r>
        <w:rPr>
          <w:rtl/>
        </w:rPr>
        <w:t xml:space="preserve"> </w:t>
      </w:r>
      <w:r>
        <w:rPr>
          <w:rFonts w:hint="cs"/>
          <w:rtl/>
        </w:rPr>
        <w:t>محکوم</w:t>
      </w:r>
      <w:r>
        <w:rPr>
          <w:rtl/>
        </w:rPr>
        <w:t xml:space="preserve">) </w:t>
      </w:r>
      <w:r>
        <w:rPr>
          <w:rFonts w:hint="cs"/>
          <w:rtl/>
        </w:rPr>
        <w:t>و</w:t>
      </w:r>
      <w:r>
        <w:rPr>
          <w:rtl/>
        </w:rPr>
        <w:t xml:space="preserve"> </w:t>
      </w:r>
      <w:r>
        <w:rPr>
          <w:rFonts w:hint="cs"/>
          <w:rtl/>
        </w:rPr>
        <w:t>روایت</w:t>
      </w:r>
      <w:r>
        <w:rPr>
          <w:rtl/>
        </w:rPr>
        <w:t xml:space="preserve"> </w:t>
      </w:r>
      <w:r w:rsidR="00743F79">
        <w:rPr>
          <w:rtl/>
        </w:rPr>
        <w:t>(</w:t>
      </w:r>
      <w:r>
        <w:rPr>
          <w:rFonts w:hint="cs"/>
          <w:rtl/>
        </w:rPr>
        <w:t>لا</w:t>
      </w:r>
      <w:r>
        <w:rPr>
          <w:rtl/>
        </w:rPr>
        <w:t xml:space="preserve"> </w:t>
      </w:r>
      <w:r>
        <w:rPr>
          <w:rFonts w:hint="cs"/>
          <w:rtl/>
        </w:rPr>
        <w:t>ربا</w:t>
      </w:r>
      <w:r>
        <w:rPr>
          <w:rtl/>
        </w:rPr>
        <w:t xml:space="preserve"> </w:t>
      </w:r>
      <w:r>
        <w:rPr>
          <w:rFonts w:hint="cs"/>
          <w:rtl/>
        </w:rPr>
        <w:t>بین</w:t>
      </w:r>
      <w:r>
        <w:rPr>
          <w:rtl/>
        </w:rPr>
        <w:t xml:space="preserve"> </w:t>
      </w:r>
      <w:r>
        <w:rPr>
          <w:rFonts w:hint="cs"/>
          <w:rtl/>
        </w:rPr>
        <w:t>الوالد</w:t>
      </w:r>
      <w:r>
        <w:rPr>
          <w:rtl/>
        </w:rPr>
        <w:t xml:space="preserve"> </w:t>
      </w:r>
      <w:r>
        <w:rPr>
          <w:rFonts w:hint="cs"/>
          <w:rtl/>
        </w:rPr>
        <w:t>و</w:t>
      </w:r>
      <w:r>
        <w:rPr>
          <w:rtl/>
        </w:rPr>
        <w:t xml:space="preserve"> </w:t>
      </w:r>
      <w:r>
        <w:rPr>
          <w:rFonts w:hint="cs"/>
          <w:rtl/>
        </w:rPr>
        <w:t>الولد</w:t>
      </w:r>
      <w:r w:rsidR="00743F79">
        <w:rPr>
          <w:rFonts w:hint="eastAsia"/>
          <w:rtl/>
        </w:rPr>
        <w:t>)</w:t>
      </w:r>
      <w:r>
        <w:rPr>
          <w:rtl/>
        </w:rPr>
        <w:t xml:space="preserve"> (</w:t>
      </w:r>
      <w:r>
        <w:rPr>
          <w:rFonts w:hint="cs"/>
          <w:rtl/>
        </w:rPr>
        <w:t>دلیل</w:t>
      </w:r>
      <w:r>
        <w:rPr>
          <w:rtl/>
        </w:rPr>
        <w:t xml:space="preserve"> </w:t>
      </w:r>
      <w:r>
        <w:rPr>
          <w:rFonts w:hint="cs"/>
          <w:rtl/>
        </w:rPr>
        <w:t>حاکم</w:t>
      </w:r>
      <w:r>
        <w:rPr>
          <w:rtl/>
        </w:rPr>
        <w:t>)</w:t>
      </w:r>
      <w:r w:rsidR="00743F79">
        <w:rPr>
          <w:rtl/>
        </w:rPr>
        <w:t>،</w:t>
      </w:r>
      <w:r>
        <w:rPr>
          <w:rtl/>
        </w:rPr>
        <w:t xml:space="preserve"> </w:t>
      </w:r>
      <w:r>
        <w:rPr>
          <w:rFonts w:hint="cs"/>
          <w:rtl/>
        </w:rPr>
        <w:t>روایت</w:t>
      </w:r>
      <w:r>
        <w:rPr>
          <w:rtl/>
        </w:rPr>
        <w:t xml:space="preserve"> </w:t>
      </w:r>
      <w:r>
        <w:rPr>
          <w:rFonts w:hint="cs"/>
          <w:rtl/>
        </w:rPr>
        <w:t>نمی</w:t>
      </w:r>
      <w:r>
        <w:rPr>
          <w:rtl/>
        </w:rPr>
        <w:t xml:space="preserve"> </w:t>
      </w:r>
      <w:r>
        <w:rPr>
          <w:rFonts w:hint="cs"/>
          <w:rtl/>
        </w:rPr>
        <w:t>گوید</w:t>
      </w:r>
      <w:r>
        <w:rPr>
          <w:rtl/>
        </w:rPr>
        <w:t xml:space="preserve"> </w:t>
      </w:r>
      <w:r>
        <w:rPr>
          <w:rFonts w:hint="cs"/>
          <w:rtl/>
        </w:rPr>
        <w:t>رباست</w:t>
      </w:r>
      <w:r>
        <w:rPr>
          <w:rtl/>
        </w:rPr>
        <w:t xml:space="preserve"> </w:t>
      </w:r>
      <w:r>
        <w:rPr>
          <w:rFonts w:hint="cs"/>
          <w:rtl/>
        </w:rPr>
        <w:t>ولی</w:t>
      </w:r>
      <w:r>
        <w:rPr>
          <w:rtl/>
        </w:rPr>
        <w:t xml:space="preserve"> </w:t>
      </w:r>
      <w:r>
        <w:rPr>
          <w:rFonts w:hint="cs"/>
          <w:rtl/>
        </w:rPr>
        <w:t>حلال</w:t>
      </w:r>
      <w:r>
        <w:rPr>
          <w:rtl/>
        </w:rPr>
        <w:t xml:space="preserve"> </w:t>
      </w:r>
      <w:r>
        <w:rPr>
          <w:rFonts w:hint="cs"/>
          <w:rtl/>
        </w:rPr>
        <w:t>است،</w:t>
      </w:r>
      <w:r>
        <w:rPr>
          <w:rtl/>
        </w:rPr>
        <w:t xml:space="preserve"> </w:t>
      </w:r>
      <w:r>
        <w:rPr>
          <w:rFonts w:hint="cs"/>
          <w:rtl/>
        </w:rPr>
        <w:t>بلکه</w:t>
      </w:r>
      <w:r>
        <w:rPr>
          <w:rtl/>
        </w:rPr>
        <w:t xml:space="preserve"> </w:t>
      </w:r>
      <w:r>
        <w:rPr>
          <w:rFonts w:hint="cs"/>
          <w:rtl/>
        </w:rPr>
        <w:t>می</w:t>
      </w:r>
      <w:r>
        <w:rPr>
          <w:rtl/>
        </w:rPr>
        <w:t xml:space="preserve"> </w:t>
      </w:r>
      <w:r>
        <w:rPr>
          <w:rFonts w:hint="cs"/>
          <w:rtl/>
        </w:rPr>
        <w:t>گوید</w:t>
      </w:r>
      <w:r>
        <w:rPr>
          <w:rtl/>
        </w:rPr>
        <w:t xml:space="preserve"> </w:t>
      </w:r>
      <w:r>
        <w:rPr>
          <w:rFonts w:hint="cs"/>
          <w:rtl/>
        </w:rPr>
        <w:t>اصلاً</w:t>
      </w:r>
      <w:r>
        <w:rPr>
          <w:rtl/>
        </w:rPr>
        <w:t xml:space="preserve"> </w:t>
      </w:r>
      <w:r>
        <w:rPr>
          <w:rFonts w:hint="cs"/>
          <w:rtl/>
        </w:rPr>
        <w:t>در</w:t>
      </w:r>
      <w:r>
        <w:rPr>
          <w:rtl/>
        </w:rPr>
        <w:t xml:space="preserve"> </w:t>
      </w:r>
      <w:r>
        <w:rPr>
          <w:rFonts w:hint="cs"/>
          <w:rtl/>
        </w:rPr>
        <w:t>اینجا</w:t>
      </w:r>
      <w:r>
        <w:rPr>
          <w:rtl/>
        </w:rPr>
        <w:t xml:space="preserve"> </w:t>
      </w:r>
      <w:r>
        <w:rPr>
          <w:rFonts w:hint="cs"/>
          <w:rtl/>
        </w:rPr>
        <w:t>ربا</w:t>
      </w:r>
      <w:r>
        <w:rPr>
          <w:rtl/>
        </w:rPr>
        <w:t xml:space="preserve"> </w:t>
      </w:r>
      <w:r>
        <w:rPr>
          <w:rFonts w:hint="cs"/>
          <w:rtl/>
        </w:rPr>
        <w:t>تحقق</w:t>
      </w:r>
      <w:r>
        <w:rPr>
          <w:rtl/>
        </w:rPr>
        <w:t xml:space="preserve"> </w:t>
      </w:r>
      <w:r>
        <w:rPr>
          <w:rFonts w:hint="cs"/>
          <w:rtl/>
        </w:rPr>
        <w:t>ندارد</w:t>
      </w:r>
      <w:r>
        <w:rPr>
          <w:rtl/>
        </w:rPr>
        <w:t xml:space="preserve"> (</w:t>
      </w:r>
      <w:r>
        <w:rPr>
          <w:rFonts w:hint="cs"/>
          <w:rtl/>
        </w:rPr>
        <w:t>نفی</w:t>
      </w:r>
      <w:r>
        <w:rPr>
          <w:rtl/>
        </w:rPr>
        <w:t xml:space="preserve"> </w:t>
      </w:r>
      <w:r>
        <w:rPr>
          <w:rFonts w:hint="cs"/>
          <w:rtl/>
        </w:rPr>
        <w:t>موضوع</w:t>
      </w:r>
      <w:r>
        <w:rPr>
          <w:rtl/>
        </w:rPr>
        <w:t xml:space="preserve"> </w:t>
      </w:r>
      <w:r>
        <w:rPr>
          <w:rFonts w:hint="cs"/>
          <w:rtl/>
        </w:rPr>
        <w:t>تعبدا</w:t>
      </w:r>
      <w:r>
        <w:rPr>
          <w:rtl/>
        </w:rPr>
        <w:t>).</w:t>
      </w:r>
    </w:p>
    <w:p w:rsidR="00FB1DD0" w:rsidRDefault="005E66EB" w:rsidP="00876B78">
      <w:pPr>
        <w:rPr>
          <w:rtl/>
        </w:rPr>
      </w:pPr>
      <w:r>
        <w:rPr>
          <w:rtl/>
        </w:rPr>
        <w:t>2-</w:t>
      </w:r>
      <w:r w:rsidR="00FB1DD0">
        <w:rPr>
          <w:rtl/>
        </w:rPr>
        <w:t xml:space="preserve"> </w:t>
      </w:r>
      <w:r w:rsidR="00FB1DD0">
        <w:rPr>
          <w:rFonts w:hint="cs"/>
          <w:rtl/>
        </w:rPr>
        <w:t>حکومت</w:t>
      </w:r>
      <w:r w:rsidR="00FB1DD0">
        <w:rPr>
          <w:rtl/>
        </w:rPr>
        <w:t xml:space="preserve"> </w:t>
      </w:r>
      <w:r w:rsidR="00FB1DD0">
        <w:rPr>
          <w:rFonts w:hint="cs"/>
          <w:rtl/>
        </w:rPr>
        <w:t>به</w:t>
      </w:r>
      <w:r w:rsidR="00FB1DD0">
        <w:rPr>
          <w:rtl/>
        </w:rPr>
        <w:t xml:space="preserve"> </w:t>
      </w:r>
      <w:r w:rsidR="00FB1DD0">
        <w:rPr>
          <w:rFonts w:hint="cs"/>
          <w:rtl/>
        </w:rPr>
        <w:t>نحو</w:t>
      </w:r>
      <w:r w:rsidR="00FB1DD0">
        <w:rPr>
          <w:rtl/>
        </w:rPr>
        <w:t xml:space="preserve"> </w:t>
      </w:r>
      <w:r w:rsidR="00FB1DD0">
        <w:rPr>
          <w:rFonts w:hint="cs"/>
          <w:rtl/>
        </w:rPr>
        <w:t>توسعه</w:t>
      </w:r>
      <w:r w:rsidR="00FB1DD0">
        <w:rPr>
          <w:rtl/>
        </w:rPr>
        <w:t xml:space="preserve">: </w:t>
      </w:r>
      <w:r w:rsidR="00FB1DD0">
        <w:rPr>
          <w:rFonts w:hint="cs"/>
          <w:rtl/>
        </w:rPr>
        <w:t>دلیل</w:t>
      </w:r>
      <w:r w:rsidR="00FB1DD0">
        <w:rPr>
          <w:rtl/>
        </w:rPr>
        <w:t xml:space="preserve"> </w:t>
      </w:r>
      <w:r w:rsidR="00FB1DD0">
        <w:rPr>
          <w:rFonts w:hint="cs"/>
          <w:rtl/>
        </w:rPr>
        <w:t>حاکم،</w:t>
      </w:r>
      <w:r w:rsidR="00FB1DD0">
        <w:rPr>
          <w:rtl/>
        </w:rPr>
        <w:t xml:space="preserve"> </w:t>
      </w:r>
      <w:r w:rsidR="00FB1DD0">
        <w:rPr>
          <w:rFonts w:hint="cs"/>
          <w:rtl/>
        </w:rPr>
        <w:t>موضوع</w:t>
      </w:r>
      <w:r w:rsidR="00FB1DD0">
        <w:rPr>
          <w:rtl/>
        </w:rPr>
        <w:t xml:space="preserve"> </w:t>
      </w:r>
      <w:r w:rsidR="00FB1DD0">
        <w:rPr>
          <w:rFonts w:hint="cs"/>
          <w:rtl/>
        </w:rPr>
        <w:t>دلیل</w:t>
      </w:r>
      <w:r w:rsidR="00FB1DD0">
        <w:rPr>
          <w:rtl/>
        </w:rPr>
        <w:t xml:space="preserve"> </w:t>
      </w:r>
      <w:r w:rsidR="00FB1DD0">
        <w:rPr>
          <w:rFonts w:hint="cs"/>
          <w:rtl/>
        </w:rPr>
        <w:t>محکوم</w:t>
      </w:r>
      <w:r w:rsidR="00FB1DD0">
        <w:rPr>
          <w:rtl/>
        </w:rPr>
        <w:t xml:space="preserve"> </w:t>
      </w:r>
      <w:r w:rsidR="00FB1DD0">
        <w:rPr>
          <w:rFonts w:hint="cs"/>
          <w:rtl/>
        </w:rPr>
        <w:t>را</w:t>
      </w:r>
      <w:r w:rsidR="00FB1DD0">
        <w:rPr>
          <w:rtl/>
        </w:rPr>
        <w:t xml:space="preserve"> </w:t>
      </w:r>
      <w:r w:rsidR="00FB1DD0">
        <w:rPr>
          <w:rFonts w:hint="cs"/>
          <w:rtl/>
        </w:rPr>
        <w:t>تعبدا</w:t>
      </w:r>
      <w:r w:rsidR="00FB1DD0">
        <w:rPr>
          <w:rtl/>
        </w:rPr>
        <w:t xml:space="preserve"> </w:t>
      </w:r>
      <w:r w:rsidR="00FB1DD0">
        <w:rPr>
          <w:rFonts w:hint="cs"/>
          <w:rtl/>
        </w:rPr>
        <w:t>اثبات</w:t>
      </w:r>
      <w:r w:rsidR="00FB1DD0">
        <w:rPr>
          <w:rtl/>
        </w:rPr>
        <w:t xml:space="preserve"> </w:t>
      </w:r>
      <w:r w:rsidR="00FB1DD0">
        <w:rPr>
          <w:rFonts w:hint="cs"/>
          <w:rtl/>
        </w:rPr>
        <w:t>می</w:t>
      </w:r>
      <w:r w:rsidR="00FB1DD0">
        <w:rPr>
          <w:rtl/>
        </w:rPr>
        <w:t xml:space="preserve"> </w:t>
      </w:r>
      <w:r w:rsidR="00FB1DD0">
        <w:rPr>
          <w:rFonts w:hint="cs"/>
          <w:rtl/>
        </w:rPr>
        <w:t>کند</w:t>
      </w:r>
      <w:r w:rsidR="00876B78">
        <w:rPr>
          <w:rFonts w:hint="cs"/>
          <w:rtl/>
        </w:rPr>
        <w:t xml:space="preserve"> ،</w:t>
      </w:r>
      <w:r w:rsidR="00FB1DD0">
        <w:rPr>
          <w:rtl/>
        </w:rPr>
        <w:t xml:space="preserve"> </w:t>
      </w:r>
      <w:r w:rsidR="00FB1DD0">
        <w:rPr>
          <w:rFonts w:hint="cs"/>
          <w:rtl/>
        </w:rPr>
        <w:t>مثال</w:t>
      </w:r>
      <w:r w:rsidR="00FB1DD0">
        <w:rPr>
          <w:rtl/>
        </w:rPr>
        <w:t xml:space="preserve">: </w:t>
      </w:r>
      <w:r w:rsidR="00743F79">
        <w:rPr>
          <w:rtl/>
        </w:rPr>
        <w:t>(</w:t>
      </w:r>
      <w:r w:rsidR="00FB1DD0">
        <w:rPr>
          <w:rFonts w:hint="cs"/>
          <w:rtl/>
        </w:rPr>
        <w:t>لا</w:t>
      </w:r>
      <w:r w:rsidR="00FB1DD0">
        <w:rPr>
          <w:rtl/>
        </w:rPr>
        <w:t xml:space="preserve"> </w:t>
      </w:r>
      <w:r w:rsidR="00FB1DD0">
        <w:rPr>
          <w:rFonts w:hint="cs"/>
          <w:rtl/>
        </w:rPr>
        <w:t>صلاة</w:t>
      </w:r>
      <w:r w:rsidR="00FB1DD0">
        <w:rPr>
          <w:rtl/>
        </w:rPr>
        <w:t xml:space="preserve"> </w:t>
      </w:r>
      <w:r w:rsidR="00FB1DD0">
        <w:rPr>
          <w:rFonts w:hint="cs"/>
          <w:rtl/>
        </w:rPr>
        <w:t>الا</w:t>
      </w:r>
      <w:r w:rsidR="00FB1DD0">
        <w:rPr>
          <w:rtl/>
        </w:rPr>
        <w:t xml:space="preserve"> </w:t>
      </w:r>
      <w:r w:rsidR="00FB1DD0">
        <w:rPr>
          <w:rFonts w:hint="cs"/>
          <w:rtl/>
        </w:rPr>
        <w:t>بطهور</w:t>
      </w:r>
      <w:r w:rsidR="00743F79">
        <w:rPr>
          <w:rFonts w:hint="eastAsia"/>
          <w:rtl/>
        </w:rPr>
        <w:t>)</w:t>
      </w:r>
      <w:r w:rsidR="00FB1DD0">
        <w:rPr>
          <w:rtl/>
        </w:rPr>
        <w:t xml:space="preserve"> </w:t>
      </w:r>
      <w:r w:rsidR="00FB1DD0">
        <w:rPr>
          <w:rFonts w:hint="cs"/>
          <w:rtl/>
        </w:rPr>
        <w:t>و</w:t>
      </w:r>
      <w:r w:rsidR="00FB1DD0">
        <w:rPr>
          <w:rtl/>
        </w:rPr>
        <w:t xml:space="preserve"> </w:t>
      </w:r>
      <w:r w:rsidR="00FB1DD0">
        <w:rPr>
          <w:rFonts w:hint="cs"/>
          <w:rtl/>
        </w:rPr>
        <w:t>روایت</w:t>
      </w:r>
      <w:r w:rsidR="00FB1DD0">
        <w:rPr>
          <w:rtl/>
        </w:rPr>
        <w:t xml:space="preserve"> </w:t>
      </w:r>
      <w:r w:rsidR="00743F79">
        <w:rPr>
          <w:rtl/>
        </w:rPr>
        <w:t>(</w:t>
      </w:r>
      <w:r w:rsidR="00FB1DD0">
        <w:rPr>
          <w:rFonts w:hint="cs"/>
          <w:rtl/>
        </w:rPr>
        <w:t>الطواف</w:t>
      </w:r>
      <w:r w:rsidR="00FB1DD0">
        <w:rPr>
          <w:rtl/>
        </w:rPr>
        <w:t xml:space="preserve"> </w:t>
      </w:r>
      <w:r w:rsidR="00FB1DD0">
        <w:rPr>
          <w:rFonts w:hint="cs"/>
          <w:rtl/>
        </w:rPr>
        <w:t>بالبیت</w:t>
      </w:r>
      <w:r w:rsidR="00FB1DD0">
        <w:rPr>
          <w:rtl/>
        </w:rPr>
        <w:t xml:space="preserve"> </w:t>
      </w:r>
      <w:r w:rsidR="00FB1DD0">
        <w:rPr>
          <w:rFonts w:hint="cs"/>
          <w:rtl/>
        </w:rPr>
        <w:t>صلاة</w:t>
      </w:r>
      <w:r w:rsidR="00743F79">
        <w:rPr>
          <w:rFonts w:hint="eastAsia"/>
          <w:rtl/>
        </w:rPr>
        <w:t>)</w:t>
      </w:r>
      <w:r w:rsidR="00FB1DD0">
        <w:rPr>
          <w:rtl/>
        </w:rPr>
        <w:t xml:space="preserve"> </w:t>
      </w:r>
      <w:r w:rsidR="00FB1DD0">
        <w:rPr>
          <w:rFonts w:hint="cs"/>
          <w:rtl/>
        </w:rPr>
        <w:t>که</w:t>
      </w:r>
      <w:r w:rsidR="00FB1DD0">
        <w:rPr>
          <w:rtl/>
        </w:rPr>
        <w:t xml:space="preserve"> </w:t>
      </w:r>
      <w:r w:rsidR="00FB1DD0">
        <w:rPr>
          <w:rFonts w:hint="cs"/>
          <w:rtl/>
        </w:rPr>
        <w:t>طواف</w:t>
      </w:r>
      <w:r w:rsidR="00FB1DD0">
        <w:rPr>
          <w:rtl/>
        </w:rPr>
        <w:t xml:space="preserve"> </w:t>
      </w:r>
      <w:r w:rsidR="00FB1DD0">
        <w:rPr>
          <w:rFonts w:hint="cs"/>
          <w:rtl/>
        </w:rPr>
        <w:t>را</w:t>
      </w:r>
      <w:r w:rsidR="00FB1DD0">
        <w:rPr>
          <w:rtl/>
        </w:rPr>
        <w:t xml:space="preserve"> </w:t>
      </w:r>
      <w:r w:rsidR="00FB1DD0">
        <w:rPr>
          <w:rFonts w:hint="cs"/>
          <w:rtl/>
        </w:rPr>
        <w:t>تعبدا</w:t>
      </w:r>
      <w:r w:rsidR="00FB1DD0">
        <w:rPr>
          <w:rtl/>
        </w:rPr>
        <w:t xml:space="preserve"> </w:t>
      </w:r>
      <w:r w:rsidR="00FB1DD0">
        <w:rPr>
          <w:rFonts w:hint="cs"/>
          <w:rtl/>
        </w:rPr>
        <w:t>نماز</w:t>
      </w:r>
      <w:r w:rsidR="00FB1DD0">
        <w:rPr>
          <w:rtl/>
        </w:rPr>
        <w:t xml:space="preserve"> </w:t>
      </w:r>
      <w:r w:rsidR="00FB1DD0">
        <w:rPr>
          <w:rFonts w:hint="cs"/>
          <w:rtl/>
        </w:rPr>
        <w:t>قرار</w:t>
      </w:r>
      <w:r w:rsidR="00FB1DD0">
        <w:rPr>
          <w:rtl/>
        </w:rPr>
        <w:t xml:space="preserve"> </w:t>
      </w:r>
      <w:r w:rsidR="00FB1DD0">
        <w:rPr>
          <w:rFonts w:hint="cs"/>
          <w:rtl/>
        </w:rPr>
        <w:t>می</w:t>
      </w:r>
      <w:r w:rsidR="00FB1DD0">
        <w:rPr>
          <w:rtl/>
        </w:rPr>
        <w:t xml:space="preserve"> </w:t>
      </w:r>
      <w:r w:rsidR="00FB1DD0">
        <w:rPr>
          <w:rFonts w:hint="cs"/>
          <w:rtl/>
        </w:rPr>
        <w:t>دهد</w:t>
      </w:r>
      <w:r w:rsidR="00FB1DD0">
        <w:rPr>
          <w:rtl/>
        </w:rPr>
        <w:t>.</w:t>
      </w:r>
    </w:p>
    <w:p w:rsidR="00FB1DD0" w:rsidRDefault="00FB1DD0" w:rsidP="00876B78">
      <w:pPr>
        <w:rPr>
          <w:rtl/>
        </w:rPr>
      </w:pPr>
      <w:r>
        <w:rPr>
          <w:rFonts w:hint="cs"/>
          <w:rtl/>
        </w:rPr>
        <w:t>تقریر</w:t>
      </w:r>
      <w:r>
        <w:rPr>
          <w:rtl/>
        </w:rPr>
        <w:t xml:space="preserve"> </w:t>
      </w:r>
      <w:r>
        <w:rPr>
          <w:rFonts w:hint="cs"/>
          <w:rtl/>
        </w:rPr>
        <w:t>نائینی</w:t>
      </w:r>
      <w:r>
        <w:rPr>
          <w:rtl/>
        </w:rPr>
        <w:t xml:space="preserve"> </w:t>
      </w:r>
      <w:r>
        <w:rPr>
          <w:rFonts w:hint="cs"/>
          <w:rtl/>
        </w:rPr>
        <w:t>از</w:t>
      </w:r>
      <w:r>
        <w:rPr>
          <w:rtl/>
        </w:rPr>
        <w:t xml:space="preserve"> </w:t>
      </w:r>
      <w:r>
        <w:rPr>
          <w:rFonts w:hint="cs"/>
          <w:rtl/>
        </w:rPr>
        <w:t>حکومت</w:t>
      </w:r>
      <w:r>
        <w:rPr>
          <w:rtl/>
        </w:rPr>
        <w:t xml:space="preserve"> </w:t>
      </w:r>
      <w:r>
        <w:rPr>
          <w:rFonts w:hint="cs"/>
          <w:rtl/>
        </w:rPr>
        <w:t>در</w:t>
      </w:r>
      <w:r>
        <w:rPr>
          <w:rtl/>
        </w:rPr>
        <w:t xml:space="preserve"> </w:t>
      </w:r>
      <w:r>
        <w:rPr>
          <w:rFonts w:hint="cs"/>
          <w:rtl/>
        </w:rPr>
        <w:t>استصحاب</w:t>
      </w:r>
      <w:r>
        <w:rPr>
          <w:rtl/>
        </w:rPr>
        <w:t xml:space="preserve"> </w:t>
      </w:r>
      <w:r>
        <w:rPr>
          <w:rFonts w:hint="cs"/>
          <w:rtl/>
        </w:rPr>
        <w:t>سببی</w:t>
      </w:r>
      <w:r>
        <w:rPr>
          <w:rtl/>
        </w:rPr>
        <w:t xml:space="preserve"> </w:t>
      </w:r>
      <w:r>
        <w:rPr>
          <w:rFonts w:hint="cs"/>
          <w:rtl/>
        </w:rPr>
        <w:t>و</w:t>
      </w:r>
      <w:r>
        <w:rPr>
          <w:rtl/>
        </w:rPr>
        <w:t xml:space="preserve"> </w:t>
      </w:r>
      <w:r>
        <w:rPr>
          <w:rFonts w:hint="cs"/>
          <w:rtl/>
        </w:rPr>
        <w:t>مسببی</w:t>
      </w:r>
      <w:r>
        <w:rPr>
          <w:rtl/>
        </w:rPr>
        <w:t>:</w:t>
      </w:r>
      <w:r w:rsidR="00876B78">
        <w:rPr>
          <w:rFonts w:hint="cs"/>
          <w:rtl/>
        </w:rPr>
        <w:t xml:space="preserve"> </w:t>
      </w:r>
      <w:r>
        <w:rPr>
          <w:rFonts w:hint="cs"/>
          <w:rtl/>
        </w:rPr>
        <w:t>استصحاب</w:t>
      </w:r>
      <w:r>
        <w:rPr>
          <w:rtl/>
        </w:rPr>
        <w:t xml:space="preserve"> </w:t>
      </w:r>
      <w:r>
        <w:rPr>
          <w:rFonts w:hint="cs"/>
          <w:rtl/>
        </w:rPr>
        <w:t>سببی</w:t>
      </w:r>
      <w:r>
        <w:rPr>
          <w:rtl/>
        </w:rPr>
        <w:t xml:space="preserve"> </w:t>
      </w:r>
      <w:r>
        <w:rPr>
          <w:rFonts w:hint="cs"/>
          <w:rtl/>
        </w:rPr>
        <w:t>بر</w:t>
      </w:r>
      <w:r>
        <w:rPr>
          <w:rtl/>
        </w:rPr>
        <w:t xml:space="preserve"> </w:t>
      </w:r>
      <w:r>
        <w:rPr>
          <w:rFonts w:hint="cs"/>
          <w:rtl/>
        </w:rPr>
        <w:t>استصحاب</w:t>
      </w:r>
      <w:r>
        <w:rPr>
          <w:rtl/>
        </w:rPr>
        <w:t xml:space="preserve"> </w:t>
      </w:r>
      <w:r>
        <w:rPr>
          <w:rFonts w:hint="cs"/>
          <w:rtl/>
        </w:rPr>
        <w:t>مسببی</w:t>
      </w:r>
      <w:r>
        <w:rPr>
          <w:rtl/>
        </w:rPr>
        <w:t xml:space="preserve"> </w:t>
      </w:r>
      <w:r>
        <w:rPr>
          <w:rFonts w:hint="cs"/>
          <w:rtl/>
        </w:rPr>
        <w:t>حاکم</w:t>
      </w:r>
      <w:r>
        <w:rPr>
          <w:rtl/>
        </w:rPr>
        <w:t xml:space="preserve"> </w:t>
      </w:r>
      <w:r>
        <w:rPr>
          <w:rFonts w:hint="cs"/>
          <w:rtl/>
        </w:rPr>
        <w:t>است،</w:t>
      </w:r>
      <w:r>
        <w:rPr>
          <w:rtl/>
        </w:rPr>
        <w:t xml:space="preserve"> </w:t>
      </w:r>
      <w:r>
        <w:rPr>
          <w:rFonts w:hint="cs"/>
          <w:rtl/>
        </w:rPr>
        <w:t>زیرا</w:t>
      </w:r>
      <w:r>
        <w:rPr>
          <w:rtl/>
        </w:rPr>
        <w:t xml:space="preserve"> </w:t>
      </w:r>
      <w:r>
        <w:rPr>
          <w:rFonts w:hint="cs"/>
          <w:rtl/>
        </w:rPr>
        <w:t>موضوع</w:t>
      </w:r>
      <w:r>
        <w:rPr>
          <w:rtl/>
        </w:rPr>
        <w:t xml:space="preserve"> </w:t>
      </w:r>
      <w:r>
        <w:rPr>
          <w:rFonts w:hint="cs"/>
          <w:rtl/>
        </w:rPr>
        <w:t>استصحاب</w:t>
      </w:r>
      <w:r>
        <w:rPr>
          <w:rtl/>
        </w:rPr>
        <w:t xml:space="preserve"> </w:t>
      </w:r>
      <w:r>
        <w:rPr>
          <w:rFonts w:hint="cs"/>
          <w:rtl/>
        </w:rPr>
        <w:t>مسببی</w:t>
      </w:r>
      <w:r>
        <w:rPr>
          <w:rtl/>
        </w:rPr>
        <w:t xml:space="preserve"> (</w:t>
      </w:r>
      <w:r>
        <w:rPr>
          <w:rFonts w:hint="cs"/>
          <w:rtl/>
        </w:rPr>
        <w:t>شک</w:t>
      </w:r>
      <w:r>
        <w:rPr>
          <w:rtl/>
        </w:rPr>
        <w:t xml:space="preserve"> </w:t>
      </w:r>
      <w:r>
        <w:rPr>
          <w:rFonts w:hint="cs"/>
          <w:rtl/>
        </w:rPr>
        <w:t>در</w:t>
      </w:r>
      <w:r>
        <w:rPr>
          <w:rtl/>
        </w:rPr>
        <w:t xml:space="preserve"> </w:t>
      </w:r>
      <w:r>
        <w:rPr>
          <w:rFonts w:hint="cs"/>
          <w:rtl/>
        </w:rPr>
        <w:t>مسبب</w:t>
      </w:r>
      <w:r>
        <w:rPr>
          <w:rtl/>
        </w:rPr>
        <w:t xml:space="preserve">) </w:t>
      </w:r>
      <w:r>
        <w:rPr>
          <w:rFonts w:hint="cs"/>
          <w:rtl/>
        </w:rPr>
        <w:t>را</w:t>
      </w:r>
      <w:r>
        <w:rPr>
          <w:rtl/>
        </w:rPr>
        <w:t xml:space="preserve"> </w:t>
      </w:r>
      <w:r>
        <w:rPr>
          <w:rFonts w:hint="cs"/>
          <w:rtl/>
        </w:rPr>
        <w:t>تعبدا</w:t>
      </w:r>
      <w:r>
        <w:rPr>
          <w:rtl/>
        </w:rPr>
        <w:t xml:space="preserve"> </w:t>
      </w:r>
      <w:r>
        <w:rPr>
          <w:rFonts w:hint="cs"/>
          <w:rtl/>
        </w:rPr>
        <w:t>برمی</w:t>
      </w:r>
      <w:r>
        <w:rPr>
          <w:rtl/>
        </w:rPr>
        <w:t xml:space="preserve"> </w:t>
      </w:r>
      <w:r>
        <w:rPr>
          <w:rFonts w:hint="cs"/>
          <w:rtl/>
        </w:rPr>
        <w:t>دارد</w:t>
      </w:r>
      <w:r w:rsidR="00743F79">
        <w:rPr>
          <w:rtl/>
        </w:rPr>
        <w:t>،</w:t>
      </w:r>
      <w:r>
        <w:rPr>
          <w:rtl/>
        </w:rPr>
        <w:t xml:space="preserve"> </w:t>
      </w:r>
      <w:r>
        <w:rPr>
          <w:rFonts w:hint="cs"/>
          <w:rtl/>
        </w:rPr>
        <w:t>وقتی</w:t>
      </w:r>
      <w:r>
        <w:rPr>
          <w:rtl/>
        </w:rPr>
        <w:t xml:space="preserve"> </w:t>
      </w:r>
      <w:r>
        <w:rPr>
          <w:rFonts w:hint="cs"/>
          <w:rtl/>
        </w:rPr>
        <w:t>استصحاب</w:t>
      </w:r>
      <w:r>
        <w:rPr>
          <w:rtl/>
        </w:rPr>
        <w:t xml:space="preserve"> </w:t>
      </w:r>
      <w:r>
        <w:rPr>
          <w:rFonts w:hint="cs"/>
          <w:rtl/>
        </w:rPr>
        <w:t>سببی</w:t>
      </w:r>
      <w:r>
        <w:rPr>
          <w:rtl/>
        </w:rPr>
        <w:t xml:space="preserve"> </w:t>
      </w:r>
      <w:r>
        <w:rPr>
          <w:rFonts w:hint="cs"/>
          <w:rtl/>
        </w:rPr>
        <w:t>جاری</w:t>
      </w:r>
      <w:r>
        <w:rPr>
          <w:rtl/>
        </w:rPr>
        <w:t xml:space="preserve"> </w:t>
      </w:r>
      <w:r>
        <w:rPr>
          <w:rFonts w:hint="cs"/>
          <w:rtl/>
        </w:rPr>
        <w:t>شد،</w:t>
      </w:r>
      <w:r>
        <w:rPr>
          <w:rtl/>
        </w:rPr>
        <w:t xml:space="preserve"> </w:t>
      </w:r>
      <w:r>
        <w:rPr>
          <w:rFonts w:hint="cs"/>
          <w:rtl/>
        </w:rPr>
        <w:t>در</w:t>
      </w:r>
      <w:r>
        <w:rPr>
          <w:rtl/>
        </w:rPr>
        <w:t xml:space="preserve"> </w:t>
      </w:r>
      <w:r>
        <w:rPr>
          <w:rFonts w:hint="cs"/>
          <w:rtl/>
        </w:rPr>
        <w:t>مسبب</w:t>
      </w:r>
      <w:r>
        <w:rPr>
          <w:rtl/>
        </w:rPr>
        <w:t xml:space="preserve"> </w:t>
      </w:r>
      <w:r>
        <w:rPr>
          <w:rFonts w:hint="cs"/>
          <w:rtl/>
        </w:rPr>
        <w:t>شکی</w:t>
      </w:r>
      <w:r>
        <w:rPr>
          <w:rtl/>
        </w:rPr>
        <w:t xml:space="preserve"> </w:t>
      </w:r>
      <w:r>
        <w:rPr>
          <w:rFonts w:hint="cs"/>
          <w:rtl/>
        </w:rPr>
        <w:t>باقی</w:t>
      </w:r>
      <w:r>
        <w:rPr>
          <w:rtl/>
        </w:rPr>
        <w:t xml:space="preserve"> </w:t>
      </w:r>
      <w:r>
        <w:rPr>
          <w:rFonts w:hint="cs"/>
          <w:rtl/>
        </w:rPr>
        <w:t>نمی</w:t>
      </w:r>
      <w:r>
        <w:rPr>
          <w:rtl/>
        </w:rPr>
        <w:t xml:space="preserve"> </w:t>
      </w:r>
      <w:r>
        <w:rPr>
          <w:rFonts w:hint="cs"/>
          <w:rtl/>
        </w:rPr>
        <w:t>ماند؛</w:t>
      </w:r>
      <w:r>
        <w:rPr>
          <w:rtl/>
        </w:rPr>
        <w:t xml:space="preserve"> </w:t>
      </w:r>
      <w:r>
        <w:rPr>
          <w:rFonts w:hint="cs"/>
          <w:rtl/>
        </w:rPr>
        <w:t>چون</w:t>
      </w:r>
      <w:r>
        <w:rPr>
          <w:rtl/>
        </w:rPr>
        <w:t xml:space="preserve"> </w:t>
      </w:r>
      <w:r>
        <w:rPr>
          <w:rFonts w:hint="cs"/>
          <w:rtl/>
        </w:rPr>
        <w:t>شک</w:t>
      </w:r>
      <w:r>
        <w:rPr>
          <w:rtl/>
        </w:rPr>
        <w:t xml:space="preserve"> </w:t>
      </w:r>
      <w:r>
        <w:rPr>
          <w:rFonts w:hint="cs"/>
          <w:rtl/>
        </w:rPr>
        <w:t>در</w:t>
      </w:r>
      <w:r>
        <w:rPr>
          <w:rtl/>
        </w:rPr>
        <w:t xml:space="preserve"> </w:t>
      </w:r>
      <w:r>
        <w:rPr>
          <w:rFonts w:hint="cs"/>
          <w:rtl/>
        </w:rPr>
        <w:t>مسبب</w:t>
      </w:r>
      <w:r>
        <w:rPr>
          <w:rtl/>
        </w:rPr>
        <w:t xml:space="preserve"> </w:t>
      </w:r>
      <w:r>
        <w:rPr>
          <w:rFonts w:hint="cs"/>
          <w:rtl/>
        </w:rPr>
        <w:t>از</w:t>
      </w:r>
      <w:r>
        <w:rPr>
          <w:rtl/>
        </w:rPr>
        <w:t xml:space="preserve"> </w:t>
      </w:r>
      <w:r>
        <w:rPr>
          <w:rFonts w:hint="cs"/>
          <w:rtl/>
        </w:rPr>
        <w:t>آثار</w:t>
      </w:r>
      <w:r>
        <w:rPr>
          <w:rtl/>
        </w:rPr>
        <w:t xml:space="preserve"> </w:t>
      </w:r>
      <w:r>
        <w:rPr>
          <w:rFonts w:hint="cs"/>
          <w:rtl/>
        </w:rPr>
        <w:t>سبب</w:t>
      </w:r>
      <w:r>
        <w:rPr>
          <w:rtl/>
        </w:rPr>
        <w:t xml:space="preserve"> </w:t>
      </w:r>
      <w:r>
        <w:rPr>
          <w:rFonts w:hint="cs"/>
          <w:rtl/>
        </w:rPr>
        <w:t>است</w:t>
      </w:r>
      <w:r>
        <w:rPr>
          <w:rtl/>
        </w:rPr>
        <w:t>.</w:t>
      </w:r>
    </w:p>
    <w:p w:rsidR="00FB1DD0" w:rsidRDefault="00FB1DD0" w:rsidP="00FB1DD0">
      <w:pPr>
        <w:rPr>
          <w:rtl/>
        </w:rPr>
      </w:pPr>
      <w:r>
        <w:rPr>
          <w:rFonts w:hint="cs"/>
          <w:rtl/>
        </w:rPr>
        <w:t>مثال</w:t>
      </w:r>
      <w:r>
        <w:rPr>
          <w:rtl/>
        </w:rPr>
        <w:t xml:space="preserve"> </w:t>
      </w:r>
      <w:r>
        <w:rPr>
          <w:rFonts w:hint="cs"/>
          <w:rtl/>
        </w:rPr>
        <w:t>فقهی</w:t>
      </w:r>
      <w:r>
        <w:rPr>
          <w:rtl/>
        </w:rPr>
        <w:t xml:space="preserve">: </w:t>
      </w:r>
      <w:r>
        <w:rPr>
          <w:rFonts w:hint="cs"/>
          <w:rtl/>
        </w:rPr>
        <w:t>آب</w:t>
      </w:r>
      <w:r>
        <w:rPr>
          <w:rtl/>
        </w:rPr>
        <w:t xml:space="preserve"> </w:t>
      </w:r>
      <w:r>
        <w:rPr>
          <w:rFonts w:hint="cs"/>
          <w:rtl/>
        </w:rPr>
        <w:t>سابقاً</w:t>
      </w:r>
      <w:r>
        <w:rPr>
          <w:rtl/>
        </w:rPr>
        <w:t xml:space="preserve"> </w:t>
      </w:r>
      <w:r>
        <w:rPr>
          <w:rFonts w:hint="cs"/>
          <w:rtl/>
        </w:rPr>
        <w:t>طاهر</w:t>
      </w:r>
      <w:r>
        <w:rPr>
          <w:rtl/>
        </w:rPr>
        <w:t xml:space="preserve"> </w:t>
      </w:r>
      <w:r>
        <w:rPr>
          <w:rFonts w:hint="cs"/>
          <w:rtl/>
        </w:rPr>
        <w:t>بود</w:t>
      </w:r>
      <w:r>
        <w:rPr>
          <w:rtl/>
        </w:rPr>
        <w:t xml:space="preserve"> (</w:t>
      </w:r>
      <w:r>
        <w:rPr>
          <w:rFonts w:hint="cs"/>
          <w:rtl/>
        </w:rPr>
        <w:t>استصحاب</w:t>
      </w:r>
      <w:r>
        <w:rPr>
          <w:rtl/>
        </w:rPr>
        <w:t xml:space="preserve"> </w:t>
      </w:r>
      <w:r>
        <w:rPr>
          <w:rFonts w:hint="cs"/>
          <w:rtl/>
        </w:rPr>
        <w:t>طهارت</w:t>
      </w:r>
      <w:r>
        <w:rPr>
          <w:rtl/>
        </w:rPr>
        <w:t xml:space="preserve"> </w:t>
      </w:r>
      <w:r>
        <w:rPr>
          <w:rFonts w:hint="cs"/>
          <w:rtl/>
        </w:rPr>
        <w:t>آب</w:t>
      </w:r>
      <w:r>
        <w:rPr>
          <w:rtl/>
        </w:rPr>
        <w:t xml:space="preserve"> </w:t>
      </w:r>
      <w:r>
        <w:rPr>
          <w:rFonts w:ascii="Sakkal Majalla" w:hAnsi="Sakkal Majalla" w:cs="Sakkal Majalla" w:hint="cs"/>
          <w:rtl/>
        </w:rPr>
        <w:t>–</w:t>
      </w:r>
      <w:r>
        <w:rPr>
          <w:rtl/>
        </w:rPr>
        <w:t xml:space="preserve"> </w:t>
      </w:r>
      <w:r>
        <w:rPr>
          <w:rFonts w:hint="cs"/>
          <w:rtl/>
        </w:rPr>
        <w:t>سبب</w:t>
      </w:r>
      <w:r>
        <w:rPr>
          <w:rtl/>
        </w:rPr>
        <w:t>)</w:t>
      </w:r>
      <w:r w:rsidR="00743F79">
        <w:rPr>
          <w:rtl/>
        </w:rPr>
        <w:t>،</w:t>
      </w:r>
      <w:r>
        <w:rPr>
          <w:rtl/>
        </w:rPr>
        <w:t xml:space="preserve"> </w:t>
      </w:r>
      <w:r>
        <w:rPr>
          <w:rFonts w:hint="cs"/>
          <w:rtl/>
        </w:rPr>
        <w:t>لباس</w:t>
      </w:r>
      <w:r>
        <w:rPr>
          <w:rtl/>
        </w:rPr>
        <w:t xml:space="preserve"> </w:t>
      </w:r>
      <w:r>
        <w:rPr>
          <w:rFonts w:hint="cs"/>
          <w:rtl/>
        </w:rPr>
        <w:t>سابقاً</w:t>
      </w:r>
      <w:r>
        <w:rPr>
          <w:rtl/>
        </w:rPr>
        <w:t xml:space="preserve"> </w:t>
      </w:r>
      <w:r>
        <w:rPr>
          <w:rFonts w:hint="cs"/>
          <w:rtl/>
        </w:rPr>
        <w:t>نجس</w:t>
      </w:r>
      <w:r>
        <w:rPr>
          <w:rtl/>
        </w:rPr>
        <w:t xml:space="preserve"> </w:t>
      </w:r>
      <w:r>
        <w:rPr>
          <w:rFonts w:hint="cs"/>
          <w:rtl/>
        </w:rPr>
        <w:t>بود</w:t>
      </w:r>
      <w:r>
        <w:rPr>
          <w:rtl/>
        </w:rPr>
        <w:t xml:space="preserve"> (</w:t>
      </w:r>
      <w:r>
        <w:rPr>
          <w:rFonts w:hint="cs"/>
          <w:rtl/>
        </w:rPr>
        <w:t>استصحاب</w:t>
      </w:r>
      <w:r>
        <w:rPr>
          <w:rtl/>
        </w:rPr>
        <w:t xml:space="preserve"> </w:t>
      </w:r>
      <w:r>
        <w:rPr>
          <w:rFonts w:hint="cs"/>
          <w:rtl/>
        </w:rPr>
        <w:t>نجاست</w:t>
      </w:r>
      <w:r>
        <w:rPr>
          <w:rtl/>
        </w:rPr>
        <w:t xml:space="preserve"> </w:t>
      </w:r>
      <w:r>
        <w:rPr>
          <w:rFonts w:hint="cs"/>
          <w:rtl/>
        </w:rPr>
        <w:t>لباس</w:t>
      </w:r>
      <w:r>
        <w:rPr>
          <w:rtl/>
        </w:rPr>
        <w:t xml:space="preserve"> </w:t>
      </w:r>
      <w:r>
        <w:rPr>
          <w:rFonts w:ascii="Sakkal Majalla" w:hAnsi="Sakkal Majalla" w:cs="Sakkal Majalla" w:hint="cs"/>
          <w:rtl/>
        </w:rPr>
        <w:t>–</w:t>
      </w:r>
      <w:r>
        <w:rPr>
          <w:rtl/>
        </w:rPr>
        <w:t xml:space="preserve"> </w:t>
      </w:r>
      <w:r>
        <w:rPr>
          <w:rFonts w:hint="cs"/>
          <w:rtl/>
        </w:rPr>
        <w:t>مسبب</w:t>
      </w:r>
      <w:r>
        <w:rPr>
          <w:rtl/>
        </w:rPr>
        <w:t>)</w:t>
      </w:r>
      <w:r w:rsidR="00743F79">
        <w:rPr>
          <w:rtl/>
        </w:rPr>
        <w:t>،</w:t>
      </w:r>
      <w:r>
        <w:rPr>
          <w:rtl/>
        </w:rPr>
        <w:t xml:space="preserve"> </w:t>
      </w:r>
      <w:r>
        <w:rPr>
          <w:rFonts w:hint="cs"/>
          <w:rtl/>
        </w:rPr>
        <w:t>بعد</w:t>
      </w:r>
      <w:r>
        <w:rPr>
          <w:rtl/>
        </w:rPr>
        <w:t xml:space="preserve"> </w:t>
      </w:r>
      <w:r>
        <w:rPr>
          <w:rFonts w:hint="cs"/>
          <w:rtl/>
        </w:rPr>
        <w:t>از</w:t>
      </w:r>
      <w:r>
        <w:rPr>
          <w:rtl/>
        </w:rPr>
        <w:t xml:space="preserve"> </w:t>
      </w:r>
      <w:r>
        <w:rPr>
          <w:rFonts w:hint="cs"/>
          <w:rtl/>
        </w:rPr>
        <w:t>شستن</w:t>
      </w:r>
      <w:r>
        <w:rPr>
          <w:rtl/>
        </w:rPr>
        <w:t xml:space="preserve"> </w:t>
      </w:r>
      <w:r>
        <w:rPr>
          <w:rFonts w:hint="cs"/>
          <w:rtl/>
        </w:rPr>
        <w:t>لباس</w:t>
      </w:r>
      <w:r>
        <w:rPr>
          <w:rtl/>
        </w:rPr>
        <w:t xml:space="preserve"> </w:t>
      </w:r>
      <w:r>
        <w:rPr>
          <w:rFonts w:hint="cs"/>
          <w:rtl/>
        </w:rPr>
        <w:t>با</w:t>
      </w:r>
      <w:r>
        <w:rPr>
          <w:rtl/>
        </w:rPr>
        <w:t xml:space="preserve"> </w:t>
      </w:r>
      <w:r>
        <w:rPr>
          <w:rFonts w:hint="cs"/>
          <w:rtl/>
        </w:rPr>
        <w:t>آن</w:t>
      </w:r>
      <w:r>
        <w:rPr>
          <w:rtl/>
        </w:rPr>
        <w:t xml:space="preserve"> </w:t>
      </w:r>
      <w:r>
        <w:rPr>
          <w:rFonts w:hint="cs"/>
          <w:rtl/>
        </w:rPr>
        <w:t>آب،</w:t>
      </w:r>
      <w:r>
        <w:rPr>
          <w:rtl/>
        </w:rPr>
        <w:t xml:space="preserve"> </w:t>
      </w:r>
      <w:r>
        <w:rPr>
          <w:rFonts w:hint="cs"/>
          <w:rtl/>
        </w:rPr>
        <w:t>شک</w:t>
      </w:r>
      <w:r>
        <w:rPr>
          <w:rtl/>
        </w:rPr>
        <w:t xml:space="preserve"> </w:t>
      </w:r>
      <w:r>
        <w:rPr>
          <w:rFonts w:hint="cs"/>
          <w:rtl/>
        </w:rPr>
        <w:t>در</w:t>
      </w:r>
      <w:r>
        <w:rPr>
          <w:rtl/>
        </w:rPr>
        <w:t xml:space="preserve"> </w:t>
      </w:r>
      <w:r>
        <w:rPr>
          <w:rFonts w:hint="cs"/>
          <w:rtl/>
        </w:rPr>
        <w:t>بقای</w:t>
      </w:r>
      <w:r>
        <w:rPr>
          <w:rtl/>
        </w:rPr>
        <w:t xml:space="preserve"> </w:t>
      </w:r>
      <w:r>
        <w:rPr>
          <w:rFonts w:hint="cs"/>
          <w:rtl/>
        </w:rPr>
        <w:t>نجاست</w:t>
      </w:r>
      <w:r>
        <w:rPr>
          <w:rtl/>
        </w:rPr>
        <w:t xml:space="preserve"> </w:t>
      </w:r>
      <w:r>
        <w:rPr>
          <w:rFonts w:hint="cs"/>
          <w:rtl/>
        </w:rPr>
        <w:t>لباس</w:t>
      </w:r>
      <w:r>
        <w:rPr>
          <w:rtl/>
        </w:rPr>
        <w:t xml:space="preserve"> </w:t>
      </w:r>
      <w:r>
        <w:rPr>
          <w:rFonts w:hint="cs"/>
          <w:rtl/>
        </w:rPr>
        <w:t>از</w:t>
      </w:r>
      <w:r>
        <w:rPr>
          <w:rtl/>
        </w:rPr>
        <w:t xml:space="preserve"> </w:t>
      </w:r>
      <w:r>
        <w:rPr>
          <w:rFonts w:hint="cs"/>
          <w:rtl/>
        </w:rPr>
        <w:t>شک</w:t>
      </w:r>
      <w:r>
        <w:rPr>
          <w:rtl/>
        </w:rPr>
        <w:t xml:space="preserve"> </w:t>
      </w:r>
      <w:r>
        <w:rPr>
          <w:rFonts w:hint="cs"/>
          <w:rtl/>
        </w:rPr>
        <w:t>در</w:t>
      </w:r>
      <w:r>
        <w:rPr>
          <w:rtl/>
        </w:rPr>
        <w:t xml:space="preserve"> </w:t>
      </w:r>
      <w:r>
        <w:rPr>
          <w:rFonts w:hint="cs"/>
          <w:rtl/>
        </w:rPr>
        <w:t>بقای</w:t>
      </w:r>
      <w:r>
        <w:rPr>
          <w:rtl/>
        </w:rPr>
        <w:t xml:space="preserve"> </w:t>
      </w:r>
      <w:r>
        <w:rPr>
          <w:rFonts w:hint="cs"/>
          <w:rtl/>
        </w:rPr>
        <w:t>طهارت</w:t>
      </w:r>
      <w:r>
        <w:rPr>
          <w:rtl/>
        </w:rPr>
        <w:t xml:space="preserve"> </w:t>
      </w:r>
      <w:r>
        <w:rPr>
          <w:rFonts w:hint="cs"/>
          <w:rtl/>
        </w:rPr>
        <w:t>آب</w:t>
      </w:r>
      <w:r>
        <w:rPr>
          <w:rtl/>
        </w:rPr>
        <w:t xml:space="preserve"> </w:t>
      </w:r>
      <w:r>
        <w:rPr>
          <w:rFonts w:hint="cs"/>
          <w:rtl/>
        </w:rPr>
        <w:t>ناشی</w:t>
      </w:r>
      <w:r>
        <w:rPr>
          <w:rtl/>
        </w:rPr>
        <w:t xml:space="preserve"> </w:t>
      </w:r>
      <w:r>
        <w:rPr>
          <w:rFonts w:hint="cs"/>
          <w:rtl/>
        </w:rPr>
        <w:t>می</w:t>
      </w:r>
      <w:r>
        <w:rPr>
          <w:rtl/>
        </w:rPr>
        <w:t xml:space="preserve"> </w:t>
      </w:r>
      <w:r>
        <w:rPr>
          <w:rFonts w:hint="cs"/>
          <w:rtl/>
        </w:rPr>
        <w:t>شود</w:t>
      </w:r>
      <w:r w:rsidR="00743F79">
        <w:rPr>
          <w:rtl/>
        </w:rPr>
        <w:t>،</w:t>
      </w:r>
      <w:r>
        <w:rPr>
          <w:rtl/>
        </w:rPr>
        <w:t xml:space="preserve"> </w:t>
      </w:r>
      <w:r>
        <w:rPr>
          <w:rFonts w:hint="cs"/>
          <w:rtl/>
        </w:rPr>
        <w:t>با</w:t>
      </w:r>
      <w:r>
        <w:rPr>
          <w:rtl/>
        </w:rPr>
        <w:t xml:space="preserve"> </w:t>
      </w:r>
      <w:r>
        <w:rPr>
          <w:rFonts w:hint="cs"/>
          <w:rtl/>
        </w:rPr>
        <w:t>جریان</w:t>
      </w:r>
      <w:r>
        <w:rPr>
          <w:rtl/>
        </w:rPr>
        <w:t xml:space="preserve"> </w:t>
      </w:r>
      <w:r>
        <w:rPr>
          <w:rFonts w:hint="cs"/>
          <w:rtl/>
        </w:rPr>
        <w:t>استصحاب</w:t>
      </w:r>
      <w:r>
        <w:rPr>
          <w:rtl/>
        </w:rPr>
        <w:t xml:space="preserve"> </w:t>
      </w:r>
      <w:r>
        <w:rPr>
          <w:rFonts w:hint="cs"/>
          <w:rtl/>
        </w:rPr>
        <w:t>طهارت</w:t>
      </w:r>
      <w:r>
        <w:rPr>
          <w:rtl/>
        </w:rPr>
        <w:t xml:space="preserve"> </w:t>
      </w:r>
      <w:r>
        <w:rPr>
          <w:rFonts w:hint="cs"/>
          <w:rtl/>
        </w:rPr>
        <w:t>آب،</w:t>
      </w:r>
      <w:r>
        <w:rPr>
          <w:rtl/>
        </w:rPr>
        <w:t xml:space="preserve"> </w:t>
      </w:r>
      <w:r>
        <w:rPr>
          <w:rFonts w:hint="cs"/>
          <w:rtl/>
        </w:rPr>
        <w:t>شک</w:t>
      </w:r>
      <w:r>
        <w:rPr>
          <w:rtl/>
        </w:rPr>
        <w:t xml:space="preserve"> </w:t>
      </w:r>
      <w:r>
        <w:rPr>
          <w:rFonts w:hint="cs"/>
          <w:rtl/>
        </w:rPr>
        <w:t>در</w:t>
      </w:r>
      <w:r>
        <w:rPr>
          <w:rtl/>
        </w:rPr>
        <w:t xml:space="preserve"> </w:t>
      </w:r>
      <w:r>
        <w:rPr>
          <w:rFonts w:hint="cs"/>
          <w:rtl/>
        </w:rPr>
        <w:t>نجاست</w:t>
      </w:r>
      <w:r>
        <w:rPr>
          <w:rtl/>
        </w:rPr>
        <w:t xml:space="preserve"> </w:t>
      </w:r>
      <w:r>
        <w:rPr>
          <w:rFonts w:hint="cs"/>
          <w:rtl/>
        </w:rPr>
        <w:t>لباس</w:t>
      </w:r>
      <w:r>
        <w:rPr>
          <w:rtl/>
        </w:rPr>
        <w:t xml:space="preserve"> </w:t>
      </w:r>
      <w:r>
        <w:rPr>
          <w:rFonts w:hint="cs"/>
          <w:rtl/>
        </w:rPr>
        <w:t>تعبداً</w:t>
      </w:r>
      <w:r>
        <w:rPr>
          <w:rtl/>
        </w:rPr>
        <w:t xml:space="preserve"> </w:t>
      </w:r>
      <w:r>
        <w:rPr>
          <w:rFonts w:hint="cs"/>
          <w:rtl/>
        </w:rPr>
        <w:t>برطرف</w:t>
      </w:r>
      <w:r>
        <w:rPr>
          <w:rtl/>
        </w:rPr>
        <w:t xml:space="preserve"> </w:t>
      </w:r>
      <w:r>
        <w:rPr>
          <w:rFonts w:hint="cs"/>
          <w:rtl/>
        </w:rPr>
        <w:t>می</w:t>
      </w:r>
      <w:r>
        <w:rPr>
          <w:rtl/>
        </w:rPr>
        <w:t xml:space="preserve"> </w:t>
      </w:r>
      <w:r>
        <w:rPr>
          <w:rFonts w:hint="cs"/>
          <w:rtl/>
        </w:rPr>
        <w:t>شود</w:t>
      </w:r>
      <w:r>
        <w:rPr>
          <w:rtl/>
        </w:rPr>
        <w:t>.</w:t>
      </w:r>
    </w:p>
    <w:p w:rsidR="00FB1DD0" w:rsidRDefault="00FB1DD0" w:rsidP="00FB1DD0">
      <w:pPr>
        <w:rPr>
          <w:rtl/>
        </w:rPr>
      </w:pPr>
      <w:r>
        <w:rPr>
          <w:rFonts w:hint="cs"/>
          <w:rtl/>
        </w:rPr>
        <w:t>تعدد</w:t>
      </w:r>
      <w:r>
        <w:rPr>
          <w:rtl/>
        </w:rPr>
        <w:t xml:space="preserve"> </w:t>
      </w:r>
      <w:r>
        <w:rPr>
          <w:rFonts w:hint="cs"/>
          <w:rtl/>
        </w:rPr>
        <w:t>دلیل</w:t>
      </w:r>
      <w:r>
        <w:rPr>
          <w:rtl/>
        </w:rPr>
        <w:t xml:space="preserve"> </w:t>
      </w:r>
      <w:r>
        <w:rPr>
          <w:rFonts w:hint="cs"/>
          <w:rtl/>
        </w:rPr>
        <w:t>در</w:t>
      </w:r>
      <w:r>
        <w:rPr>
          <w:rtl/>
        </w:rPr>
        <w:t xml:space="preserve"> </w:t>
      </w:r>
      <w:r>
        <w:rPr>
          <w:rFonts w:hint="cs"/>
          <w:rtl/>
        </w:rPr>
        <w:t>حکومت</w:t>
      </w:r>
      <w:r>
        <w:rPr>
          <w:rtl/>
        </w:rPr>
        <w:t xml:space="preserve"> </w:t>
      </w:r>
      <w:r>
        <w:rPr>
          <w:rFonts w:hint="cs"/>
          <w:rtl/>
        </w:rPr>
        <w:t>از</w:t>
      </w:r>
      <w:r>
        <w:rPr>
          <w:rtl/>
        </w:rPr>
        <w:t xml:space="preserve"> </w:t>
      </w:r>
      <w:r>
        <w:rPr>
          <w:rFonts w:hint="cs"/>
          <w:rtl/>
        </w:rPr>
        <w:t>نظر</w:t>
      </w:r>
      <w:r>
        <w:rPr>
          <w:rtl/>
        </w:rPr>
        <w:t xml:space="preserve"> </w:t>
      </w:r>
      <w:r>
        <w:rPr>
          <w:rFonts w:hint="cs"/>
          <w:rtl/>
        </w:rPr>
        <w:t>نائینی</w:t>
      </w:r>
      <w:r>
        <w:rPr>
          <w:rtl/>
        </w:rPr>
        <w:t>:</w:t>
      </w:r>
    </w:p>
    <w:p w:rsidR="00FB1DD0" w:rsidRDefault="00FB1DD0" w:rsidP="00876B78">
      <w:pPr>
        <w:rPr>
          <w:rtl/>
        </w:rPr>
      </w:pPr>
      <w:r>
        <w:rPr>
          <w:rFonts w:hint="cs"/>
          <w:rtl/>
        </w:rPr>
        <w:t>اشکال</w:t>
      </w:r>
      <w:r>
        <w:rPr>
          <w:rtl/>
        </w:rPr>
        <w:t xml:space="preserve">: </w:t>
      </w:r>
      <w:r>
        <w:rPr>
          <w:rFonts w:hint="cs"/>
          <w:rtl/>
        </w:rPr>
        <w:t>حکومت</w:t>
      </w:r>
      <w:r>
        <w:rPr>
          <w:rtl/>
        </w:rPr>
        <w:t xml:space="preserve"> </w:t>
      </w:r>
      <w:r>
        <w:rPr>
          <w:rFonts w:hint="cs"/>
          <w:rtl/>
        </w:rPr>
        <w:t>نیازمند</w:t>
      </w:r>
      <w:r>
        <w:rPr>
          <w:rtl/>
        </w:rPr>
        <w:t xml:space="preserve"> </w:t>
      </w:r>
      <w:r>
        <w:rPr>
          <w:rFonts w:hint="cs"/>
          <w:rtl/>
        </w:rPr>
        <w:t>دو</w:t>
      </w:r>
      <w:r>
        <w:rPr>
          <w:rtl/>
        </w:rPr>
        <w:t xml:space="preserve"> </w:t>
      </w:r>
      <w:r>
        <w:rPr>
          <w:rFonts w:hint="cs"/>
          <w:rtl/>
        </w:rPr>
        <w:t>دلیل</w:t>
      </w:r>
      <w:r>
        <w:rPr>
          <w:rtl/>
        </w:rPr>
        <w:t xml:space="preserve"> </w:t>
      </w:r>
      <w:r>
        <w:rPr>
          <w:rFonts w:hint="cs"/>
          <w:rtl/>
        </w:rPr>
        <w:t>مستقل</w:t>
      </w:r>
      <w:r>
        <w:rPr>
          <w:rtl/>
        </w:rPr>
        <w:t xml:space="preserve"> </w:t>
      </w:r>
      <w:r>
        <w:rPr>
          <w:rFonts w:hint="cs"/>
          <w:rtl/>
        </w:rPr>
        <w:t>است،</w:t>
      </w:r>
      <w:r>
        <w:rPr>
          <w:rtl/>
        </w:rPr>
        <w:t xml:space="preserve"> </w:t>
      </w:r>
      <w:r>
        <w:rPr>
          <w:rFonts w:hint="cs"/>
          <w:rtl/>
        </w:rPr>
        <w:t>در</w:t>
      </w:r>
      <w:r>
        <w:rPr>
          <w:rtl/>
        </w:rPr>
        <w:t xml:space="preserve"> </w:t>
      </w:r>
      <w:r>
        <w:rPr>
          <w:rFonts w:hint="cs"/>
          <w:rtl/>
        </w:rPr>
        <w:t>حالی</w:t>
      </w:r>
      <w:r>
        <w:rPr>
          <w:rtl/>
        </w:rPr>
        <w:t xml:space="preserve"> </w:t>
      </w:r>
      <w:r>
        <w:rPr>
          <w:rFonts w:hint="cs"/>
          <w:rtl/>
        </w:rPr>
        <w:t>که</w:t>
      </w:r>
      <w:r>
        <w:rPr>
          <w:rtl/>
        </w:rPr>
        <w:t xml:space="preserve"> </w:t>
      </w:r>
      <w:r>
        <w:rPr>
          <w:rFonts w:hint="cs"/>
          <w:rtl/>
        </w:rPr>
        <w:t>در</w:t>
      </w:r>
      <w:r>
        <w:rPr>
          <w:rtl/>
        </w:rPr>
        <w:t xml:space="preserve"> </w:t>
      </w:r>
      <w:r>
        <w:rPr>
          <w:rFonts w:hint="cs"/>
          <w:rtl/>
        </w:rPr>
        <w:t>اینجا</w:t>
      </w:r>
      <w:r>
        <w:rPr>
          <w:rtl/>
        </w:rPr>
        <w:t xml:space="preserve"> </w:t>
      </w:r>
      <w:r>
        <w:rPr>
          <w:rFonts w:hint="cs"/>
          <w:rtl/>
        </w:rPr>
        <w:t>یک</w:t>
      </w:r>
      <w:r>
        <w:rPr>
          <w:rtl/>
        </w:rPr>
        <w:t xml:space="preserve"> </w:t>
      </w:r>
      <w:r>
        <w:rPr>
          <w:rFonts w:hint="cs"/>
          <w:rtl/>
        </w:rPr>
        <w:t>دلیل</w:t>
      </w:r>
      <w:r>
        <w:rPr>
          <w:rtl/>
        </w:rPr>
        <w:t xml:space="preserve"> </w:t>
      </w:r>
      <w:r>
        <w:rPr>
          <w:rFonts w:hint="cs"/>
          <w:rtl/>
        </w:rPr>
        <w:t>بیشتر</w:t>
      </w:r>
      <w:r>
        <w:rPr>
          <w:rtl/>
        </w:rPr>
        <w:t xml:space="preserve"> </w:t>
      </w:r>
      <w:r>
        <w:rPr>
          <w:rFonts w:hint="cs"/>
          <w:rtl/>
        </w:rPr>
        <w:t>نیست</w:t>
      </w:r>
      <w:r>
        <w:rPr>
          <w:rtl/>
        </w:rPr>
        <w:t xml:space="preserve"> (</w:t>
      </w:r>
      <w:r>
        <w:rPr>
          <w:rFonts w:hint="cs"/>
          <w:rtl/>
        </w:rPr>
        <w:t>لا</w:t>
      </w:r>
      <w:r>
        <w:rPr>
          <w:rtl/>
        </w:rPr>
        <w:t xml:space="preserve"> </w:t>
      </w:r>
      <w:r>
        <w:rPr>
          <w:rFonts w:hint="cs"/>
          <w:rtl/>
        </w:rPr>
        <w:t>تنقض</w:t>
      </w:r>
      <w:r>
        <w:rPr>
          <w:rtl/>
        </w:rPr>
        <w:t xml:space="preserve"> </w:t>
      </w:r>
      <w:r>
        <w:rPr>
          <w:rFonts w:hint="cs"/>
          <w:rtl/>
        </w:rPr>
        <w:t>الیقین</w:t>
      </w:r>
      <w:r>
        <w:rPr>
          <w:rtl/>
        </w:rPr>
        <w:t xml:space="preserve"> </w:t>
      </w:r>
      <w:r>
        <w:rPr>
          <w:rFonts w:hint="cs"/>
          <w:rtl/>
        </w:rPr>
        <w:t>بالشک</w:t>
      </w:r>
      <w:r>
        <w:rPr>
          <w:rtl/>
        </w:rPr>
        <w:t>).</w:t>
      </w:r>
    </w:p>
    <w:p w:rsidR="00FB1DD0" w:rsidRDefault="00FB1DD0" w:rsidP="00FB1DD0">
      <w:pPr>
        <w:rPr>
          <w:rtl/>
        </w:rPr>
      </w:pPr>
      <w:r>
        <w:rPr>
          <w:rFonts w:hint="cs"/>
          <w:rtl/>
        </w:rPr>
        <w:t>پاسخ</w:t>
      </w:r>
      <w:r>
        <w:rPr>
          <w:rtl/>
        </w:rPr>
        <w:t xml:space="preserve"> </w:t>
      </w:r>
      <w:r>
        <w:rPr>
          <w:rFonts w:hint="cs"/>
          <w:rtl/>
        </w:rPr>
        <w:t>نائینی</w:t>
      </w:r>
      <w:r>
        <w:rPr>
          <w:rtl/>
        </w:rPr>
        <w:t xml:space="preserve">: </w:t>
      </w:r>
      <w:r>
        <w:rPr>
          <w:rFonts w:hint="cs"/>
          <w:rtl/>
        </w:rPr>
        <w:t>اطلاقات</w:t>
      </w:r>
      <w:r>
        <w:rPr>
          <w:rtl/>
        </w:rPr>
        <w:t xml:space="preserve"> </w:t>
      </w:r>
      <w:r>
        <w:rPr>
          <w:rFonts w:hint="cs"/>
          <w:rtl/>
        </w:rPr>
        <w:t>و</w:t>
      </w:r>
      <w:r>
        <w:rPr>
          <w:rtl/>
        </w:rPr>
        <w:t xml:space="preserve"> </w:t>
      </w:r>
      <w:r>
        <w:rPr>
          <w:rFonts w:hint="cs"/>
          <w:rtl/>
        </w:rPr>
        <w:t>عمومات</w:t>
      </w:r>
      <w:r>
        <w:rPr>
          <w:rtl/>
        </w:rPr>
        <w:t xml:space="preserve"> </w:t>
      </w:r>
      <w:r>
        <w:rPr>
          <w:rFonts w:hint="cs"/>
          <w:rtl/>
        </w:rPr>
        <w:t>استغراقی</w:t>
      </w:r>
      <w:r>
        <w:rPr>
          <w:rtl/>
        </w:rPr>
        <w:t xml:space="preserve"> (</w:t>
      </w:r>
      <w:r>
        <w:rPr>
          <w:rFonts w:hint="cs"/>
          <w:rtl/>
        </w:rPr>
        <w:t>اطلاق</w:t>
      </w:r>
      <w:r>
        <w:rPr>
          <w:rtl/>
        </w:rPr>
        <w:t xml:space="preserve"> </w:t>
      </w:r>
      <w:r>
        <w:rPr>
          <w:rFonts w:hint="cs"/>
          <w:rtl/>
        </w:rPr>
        <w:t>شمولی</w:t>
      </w:r>
      <w:r>
        <w:rPr>
          <w:rtl/>
        </w:rPr>
        <w:t xml:space="preserve">) </w:t>
      </w:r>
      <w:r>
        <w:rPr>
          <w:rFonts w:hint="cs"/>
          <w:rtl/>
        </w:rPr>
        <w:t>به</w:t>
      </w:r>
      <w:r>
        <w:rPr>
          <w:rtl/>
        </w:rPr>
        <w:t xml:space="preserve"> </w:t>
      </w:r>
      <w:r>
        <w:rPr>
          <w:rFonts w:hint="cs"/>
          <w:rtl/>
        </w:rPr>
        <w:t>تعداد</w:t>
      </w:r>
      <w:r>
        <w:rPr>
          <w:rtl/>
        </w:rPr>
        <w:t xml:space="preserve"> </w:t>
      </w:r>
      <w:r>
        <w:rPr>
          <w:rFonts w:hint="cs"/>
          <w:rtl/>
        </w:rPr>
        <w:t>افراد</w:t>
      </w:r>
      <w:r>
        <w:rPr>
          <w:rtl/>
        </w:rPr>
        <w:t xml:space="preserve"> </w:t>
      </w:r>
      <w:r>
        <w:rPr>
          <w:rFonts w:hint="cs"/>
          <w:rtl/>
        </w:rPr>
        <w:t>منحل</w:t>
      </w:r>
      <w:r>
        <w:rPr>
          <w:rtl/>
        </w:rPr>
        <w:t xml:space="preserve"> </w:t>
      </w:r>
      <w:r>
        <w:rPr>
          <w:rFonts w:hint="cs"/>
          <w:rtl/>
        </w:rPr>
        <w:t>می</w:t>
      </w:r>
      <w:r>
        <w:rPr>
          <w:rtl/>
        </w:rPr>
        <w:t xml:space="preserve"> </w:t>
      </w:r>
      <w:r>
        <w:rPr>
          <w:rFonts w:hint="cs"/>
          <w:rtl/>
        </w:rPr>
        <w:t>شوند</w:t>
      </w:r>
      <w:r w:rsidR="00743F79">
        <w:rPr>
          <w:rtl/>
        </w:rPr>
        <w:t>،</w:t>
      </w:r>
      <w:r>
        <w:rPr>
          <w:rtl/>
        </w:rPr>
        <w:t xml:space="preserve"> </w:t>
      </w:r>
      <w:r w:rsidR="00743F79">
        <w:rPr>
          <w:rtl/>
        </w:rPr>
        <w:t>(</w:t>
      </w:r>
      <w:r>
        <w:rPr>
          <w:rFonts w:hint="cs"/>
          <w:rtl/>
        </w:rPr>
        <w:t>لا</w:t>
      </w:r>
      <w:r>
        <w:rPr>
          <w:rtl/>
        </w:rPr>
        <w:t xml:space="preserve"> </w:t>
      </w:r>
      <w:r>
        <w:rPr>
          <w:rFonts w:hint="cs"/>
          <w:rtl/>
        </w:rPr>
        <w:t>تنقض</w:t>
      </w:r>
      <w:r>
        <w:rPr>
          <w:rtl/>
        </w:rPr>
        <w:t xml:space="preserve"> </w:t>
      </w:r>
      <w:r>
        <w:rPr>
          <w:rFonts w:hint="cs"/>
          <w:rtl/>
        </w:rPr>
        <w:t>الیقین</w:t>
      </w:r>
      <w:r>
        <w:rPr>
          <w:rtl/>
        </w:rPr>
        <w:t xml:space="preserve"> </w:t>
      </w:r>
      <w:r>
        <w:rPr>
          <w:rFonts w:hint="cs"/>
          <w:rtl/>
        </w:rPr>
        <w:t>بالشک</w:t>
      </w:r>
      <w:r w:rsidR="00743F79">
        <w:rPr>
          <w:rFonts w:hint="eastAsia"/>
          <w:rtl/>
        </w:rPr>
        <w:t>)</w:t>
      </w:r>
      <w:r>
        <w:rPr>
          <w:rtl/>
        </w:rPr>
        <w:t xml:space="preserve"> </w:t>
      </w:r>
      <w:r>
        <w:rPr>
          <w:rFonts w:hint="cs"/>
          <w:rtl/>
        </w:rPr>
        <w:t>یک</w:t>
      </w:r>
      <w:r>
        <w:rPr>
          <w:rtl/>
        </w:rPr>
        <w:t xml:space="preserve"> </w:t>
      </w:r>
      <w:r>
        <w:rPr>
          <w:rFonts w:hint="cs"/>
          <w:rtl/>
        </w:rPr>
        <w:t>دلیل</w:t>
      </w:r>
      <w:r>
        <w:rPr>
          <w:rtl/>
        </w:rPr>
        <w:t xml:space="preserve"> </w:t>
      </w:r>
      <w:r>
        <w:rPr>
          <w:rFonts w:hint="cs"/>
          <w:rtl/>
        </w:rPr>
        <w:t>است،</w:t>
      </w:r>
      <w:r>
        <w:rPr>
          <w:rtl/>
        </w:rPr>
        <w:t xml:space="preserve"> </w:t>
      </w:r>
      <w:r>
        <w:rPr>
          <w:rFonts w:hint="cs"/>
          <w:rtl/>
        </w:rPr>
        <w:t>اما</w:t>
      </w:r>
      <w:r>
        <w:rPr>
          <w:rtl/>
        </w:rPr>
        <w:t xml:space="preserve"> </w:t>
      </w:r>
      <w:r>
        <w:rPr>
          <w:rFonts w:hint="cs"/>
          <w:rtl/>
        </w:rPr>
        <w:t>به</w:t>
      </w:r>
      <w:r>
        <w:rPr>
          <w:rtl/>
        </w:rPr>
        <w:t xml:space="preserve"> </w:t>
      </w:r>
      <w:r>
        <w:rPr>
          <w:rFonts w:hint="cs"/>
          <w:rtl/>
        </w:rPr>
        <w:t>تعداد</w:t>
      </w:r>
      <w:r>
        <w:rPr>
          <w:rtl/>
        </w:rPr>
        <w:t xml:space="preserve"> </w:t>
      </w:r>
      <w:r>
        <w:rPr>
          <w:rFonts w:hint="cs"/>
          <w:rtl/>
        </w:rPr>
        <w:t>موارد</w:t>
      </w:r>
      <w:r>
        <w:rPr>
          <w:rtl/>
        </w:rPr>
        <w:t xml:space="preserve"> </w:t>
      </w:r>
      <w:r>
        <w:rPr>
          <w:rFonts w:hint="cs"/>
          <w:rtl/>
        </w:rPr>
        <w:t>یقین</w:t>
      </w:r>
      <w:r>
        <w:rPr>
          <w:rtl/>
        </w:rPr>
        <w:t xml:space="preserve"> </w:t>
      </w:r>
      <w:r>
        <w:rPr>
          <w:rFonts w:hint="cs"/>
          <w:rtl/>
        </w:rPr>
        <w:t>سابق</w:t>
      </w:r>
      <w:r>
        <w:rPr>
          <w:rtl/>
        </w:rPr>
        <w:t xml:space="preserve"> </w:t>
      </w:r>
      <w:r>
        <w:rPr>
          <w:rFonts w:hint="cs"/>
          <w:rtl/>
        </w:rPr>
        <w:t>و</w:t>
      </w:r>
      <w:r>
        <w:rPr>
          <w:rtl/>
        </w:rPr>
        <w:t xml:space="preserve"> </w:t>
      </w:r>
      <w:r>
        <w:rPr>
          <w:rFonts w:hint="cs"/>
          <w:rtl/>
        </w:rPr>
        <w:t>شک</w:t>
      </w:r>
      <w:r>
        <w:rPr>
          <w:rtl/>
        </w:rPr>
        <w:t xml:space="preserve"> </w:t>
      </w:r>
      <w:r>
        <w:rPr>
          <w:rFonts w:hint="cs"/>
          <w:rtl/>
        </w:rPr>
        <w:t>لاحق،</w:t>
      </w:r>
      <w:r>
        <w:rPr>
          <w:rtl/>
        </w:rPr>
        <w:t xml:space="preserve"> </w:t>
      </w:r>
      <w:r>
        <w:rPr>
          <w:rFonts w:hint="cs"/>
          <w:rtl/>
        </w:rPr>
        <w:t>ادله</w:t>
      </w:r>
      <w:r>
        <w:rPr>
          <w:rtl/>
        </w:rPr>
        <w:t xml:space="preserve"> </w:t>
      </w:r>
      <w:r>
        <w:rPr>
          <w:rFonts w:hint="cs"/>
          <w:rtl/>
        </w:rPr>
        <w:t>متعدد</w:t>
      </w:r>
      <w:r>
        <w:rPr>
          <w:rtl/>
        </w:rPr>
        <w:t xml:space="preserve"> </w:t>
      </w:r>
      <w:r>
        <w:rPr>
          <w:rFonts w:hint="cs"/>
          <w:rtl/>
        </w:rPr>
        <w:t>ایجاد</w:t>
      </w:r>
      <w:r>
        <w:rPr>
          <w:rtl/>
        </w:rPr>
        <w:t xml:space="preserve"> </w:t>
      </w:r>
      <w:r>
        <w:rPr>
          <w:rFonts w:hint="cs"/>
          <w:rtl/>
        </w:rPr>
        <w:t>می</w:t>
      </w:r>
      <w:r>
        <w:rPr>
          <w:rtl/>
        </w:rPr>
        <w:t xml:space="preserve"> </w:t>
      </w:r>
      <w:r>
        <w:rPr>
          <w:rFonts w:hint="cs"/>
          <w:rtl/>
        </w:rPr>
        <w:t>شود</w:t>
      </w:r>
      <w:r w:rsidR="00743F79">
        <w:rPr>
          <w:rtl/>
        </w:rPr>
        <w:t>،</w:t>
      </w:r>
      <w:r>
        <w:rPr>
          <w:rtl/>
        </w:rPr>
        <w:t xml:space="preserve"> </w:t>
      </w:r>
      <w:r>
        <w:rPr>
          <w:rFonts w:hint="cs"/>
          <w:rtl/>
        </w:rPr>
        <w:t>پس</w:t>
      </w:r>
      <w:r>
        <w:rPr>
          <w:rtl/>
        </w:rPr>
        <w:t xml:space="preserve"> </w:t>
      </w:r>
      <w:r>
        <w:rPr>
          <w:rFonts w:hint="cs"/>
          <w:rtl/>
        </w:rPr>
        <w:t>برای</w:t>
      </w:r>
      <w:r>
        <w:rPr>
          <w:rtl/>
        </w:rPr>
        <w:t xml:space="preserve"> </w:t>
      </w:r>
      <w:r>
        <w:rPr>
          <w:rFonts w:hint="cs"/>
          <w:rtl/>
        </w:rPr>
        <w:t>سبب</w:t>
      </w:r>
      <w:r>
        <w:rPr>
          <w:rtl/>
        </w:rPr>
        <w:t xml:space="preserve"> </w:t>
      </w:r>
      <w:r>
        <w:rPr>
          <w:rFonts w:hint="cs"/>
          <w:rtl/>
        </w:rPr>
        <w:t>یک</w:t>
      </w:r>
      <w:r>
        <w:rPr>
          <w:rtl/>
        </w:rPr>
        <w:t xml:space="preserve"> </w:t>
      </w:r>
      <w:r>
        <w:rPr>
          <w:rFonts w:hint="cs"/>
          <w:rtl/>
        </w:rPr>
        <w:t>لا</w:t>
      </w:r>
      <w:r>
        <w:rPr>
          <w:rtl/>
        </w:rPr>
        <w:t xml:space="preserve"> </w:t>
      </w:r>
      <w:r>
        <w:rPr>
          <w:rFonts w:hint="cs"/>
          <w:rtl/>
        </w:rPr>
        <w:t>تنقض</w:t>
      </w:r>
      <w:r>
        <w:rPr>
          <w:rtl/>
        </w:rPr>
        <w:t xml:space="preserve"> </w:t>
      </w:r>
      <w:r>
        <w:rPr>
          <w:rFonts w:hint="cs"/>
          <w:rtl/>
        </w:rPr>
        <w:t>داریم</w:t>
      </w:r>
      <w:r>
        <w:rPr>
          <w:rtl/>
        </w:rPr>
        <w:t xml:space="preserve"> </w:t>
      </w:r>
      <w:r>
        <w:rPr>
          <w:rFonts w:hint="cs"/>
          <w:rtl/>
        </w:rPr>
        <w:t>و</w:t>
      </w:r>
      <w:r>
        <w:rPr>
          <w:rtl/>
        </w:rPr>
        <w:t xml:space="preserve"> </w:t>
      </w:r>
      <w:r>
        <w:rPr>
          <w:rFonts w:hint="cs"/>
          <w:rtl/>
        </w:rPr>
        <w:t>برای</w:t>
      </w:r>
      <w:r>
        <w:rPr>
          <w:rtl/>
        </w:rPr>
        <w:t xml:space="preserve"> </w:t>
      </w:r>
      <w:r>
        <w:rPr>
          <w:rFonts w:hint="cs"/>
          <w:rtl/>
        </w:rPr>
        <w:t>مسبب</w:t>
      </w:r>
      <w:r>
        <w:rPr>
          <w:rtl/>
        </w:rPr>
        <w:t xml:space="preserve"> </w:t>
      </w:r>
      <w:r>
        <w:rPr>
          <w:rFonts w:hint="cs"/>
          <w:rtl/>
        </w:rPr>
        <w:t>یک</w:t>
      </w:r>
      <w:r>
        <w:rPr>
          <w:rtl/>
        </w:rPr>
        <w:t xml:space="preserve"> </w:t>
      </w:r>
      <w:r>
        <w:rPr>
          <w:rFonts w:hint="cs"/>
          <w:rtl/>
        </w:rPr>
        <w:t>لا</w:t>
      </w:r>
      <w:r>
        <w:rPr>
          <w:rtl/>
        </w:rPr>
        <w:t xml:space="preserve"> </w:t>
      </w:r>
      <w:r>
        <w:rPr>
          <w:rFonts w:hint="cs"/>
          <w:rtl/>
        </w:rPr>
        <w:t>تنقض</w:t>
      </w:r>
      <w:r>
        <w:rPr>
          <w:rtl/>
        </w:rPr>
        <w:t xml:space="preserve"> </w:t>
      </w:r>
      <w:r>
        <w:rPr>
          <w:rFonts w:hint="cs"/>
          <w:rtl/>
        </w:rPr>
        <w:t>دیگر،</w:t>
      </w:r>
      <w:r>
        <w:rPr>
          <w:rtl/>
        </w:rPr>
        <w:t xml:space="preserve"> </w:t>
      </w:r>
      <w:r>
        <w:rPr>
          <w:rFonts w:hint="cs"/>
          <w:rtl/>
        </w:rPr>
        <w:t>و</w:t>
      </w:r>
      <w:r>
        <w:rPr>
          <w:rtl/>
        </w:rPr>
        <w:t xml:space="preserve"> </w:t>
      </w:r>
      <w:r>
        <w:rPr>
          <w:rFonts w:hint="cs"/>
          <w:rtl/>
        </w:rPr>
        <w:t>این</w:t>
      </w:r>
      <w:r>
        <w:rPr>
          <w:rtl/>
        </w:rPr>
        <w:t xml:space="preserve"> </w:t>
      </w:r>
      <w:r>
        <w:rPr>
          <w:rFonts w:hint="cs"/>
          <w:rtl/>
        </w:rPr>
        <w:t>دو</w:t>
      </w:r>
      <w:r>
        <w:rPr>
          <w:rtl/>
        </w:rPr>
        <w:t xml:space="preserve"> </w:t>
      </w:r>
      <w:r>
        <w:rPr>
          <w:rFonts w:hint="cs"/>
          <w:rtl/>
        </w:rPr>
        <w:t>دلیل</w:t>
      </w:r>
      <w:r>
        <w:rPr>
          <w:rtl/>
        </w:rPr>
        <w:t xml:space="preserve"> </w:t>
      </w:r>
      <w:r>
        <w:rPr>
          <w:rFonts w:hint="cs"/>
          <w:rtl/>
        </w:rPr>
        <w:t>مستقل</w:t>
      </w:r>
      <w:r>
        <w:rPr>
          <w:rtl/>
        </w:rPr>
        <w:t xml:space="preserve"> </w:t>
      </w:r>
      <w:r>
        <w:rPr>
          <w:rFonts w:hint="cs"/>
          <w:rtl/>
        </w:rPr>
        <w:t>هستند</w:t>
      </w:r>
      <w:r>
        <w:rPr>
          <w:rtl/>
        </w:rPr>
        <w:t>.</w:t>
      </w:r>
    </w:p>
    <w:p w:rsidR="00FB1DD0" w:rsidRDefault="00FB1DD0" w:rsidP="00876B78">
      <w:pPr>
        <w:rPr>
          <w:rtl/>
        </w:rPr>
      </w:pPr>
      <w:r>
        <w:rPr>
          <w:rFonts w:hint="cs"/>
          <w:rtl/>
        </w:rPr>
        <w:lastRenderedPageBreak/>
        <w:t>نقد</w:t>
      </w:r>
      <w:r>
        <w:rPr>
          <w:rtl/>
        </w:rPr>
        <w:t xml:space="preserve"> </w:t>
      </w:r>
      <w:r>
        <w:rPr>
          <w:rFonts w:hint="cs"/>
          <w:rtl/>
        </w:rPr>
        <w:t>اول</w:t>
      </w:r>
      <w:r>
        <w:rPr>
          <w:rtl/>
        </w:rPr>
        <w:t xml:space="preserve"> (</w:t>
      </w:r>
      <w:r>
        <w:rPr>
          <w:rFonts w:hint="cs"/>
          <w:rtl/>
        </w:rPr>
        <w:t>محقق</w:t>
      </w:r>
      <w:r>
        <w:rPr>
          <w:rtl/>
        </w:rPr>
        <w:t xml:space="preserve"> </w:t>
      </w:r>
      <w:r>
        <w:rPr>
          <w:rFonts w:hint="cs"/>
          <w:rtl/>
        </w:rPr>
        <w:t>عراقی</w:t>
      </w:r>
      <w:r>
        <w:rPr>
          <w:rtl/>
        </w:rPr>
        <w:t>):</w:t>
      </w:r>
      <w:r w:rsidR="00876B78">
        <w:rPr>
          <w:rFonts w:hint="cs"/>
          <w:rtl/>
        </w:rPr>
        <w:t xml:space="preserve"> </w:t>
      </w:r>
      <w:r>
        <w:rPr>
          <w:rFonts w:hint="cs"/>
          <w:rtl/>
        </w:rPr>
        <w:t>استصحاب</w:t>
      </w:r>
      <w:r>
        <w:rPr>
          <w:rtl/>
        </w:rPr>
        <w:t xml:space="preserve"> </w:t>
      </w:r>
      <w:r>
        <w:rPr>
          <w:rFonts w:hint="cs"/>
          <w:rtl/>
        </w:rPr>
        <w:t>یک</w:t>
      </w:r>
      <w:r>
        <w:rPr>
          <w:rtl/>
        </w:rPr>
        <w:t xml:space="preserve"> </w:t>
      </w:r>
      <w:r>
        <w:rPr>
          <w:rFonts w:hint="cs"/>
          <w:rtl/>
        </w:rPr>
        <w:t>اصل</w:t>
      </w:r>
      <w:r>
        <w:rPr>
          <w:rtl/>
        </w:rPr>
        <w:t xml:space="preserve"> </w:t>
      </w:r>
      <w:r>
        <w:rPr>
          <w:rFonts w:hint="cs"/>
          <w:rtl/>
        </w:rPr>
        <w:t>عملی</w:t>
      </w:r>
      <w:r>
        <w:rPr>
          <w:rtl/>
        </w:rPr>
        <w:t xml:space="preserve"> </w:t>
      </w:r>
      <w:r>
        <w:rPr>
          <w:rFonts w:hint="cs"/>
          <w:rtl/>
        </w:rPr>
        <w:t>است،</w:t>
      </w:r>
      <w:r>
        <w:rPr>
          <w:rtl/>
        </w:rPr>
        <w:t xml:space="preserve"> </w:t>
      </w:r>
      <w:r>
        <w:rPr>
          <w:rFonts w:hint="cs"/>
          <w:rtl/>
        </w:rPr>
        <w:t>نه</w:t>
      </w:r>
      <w:r>
        <w:rPr>
          <w:rtl/>
        </w:rPr>
        <w:t xml:space="preserve"> </w:t>
      </w:r>
      <w:r>
        <w:rPr>
          <w:rFonts w:hint="cs"/>
          <w:rtl/>
        </w:rPr>
        <w:t>اماره</w:t>
      </w:r>
      <w:r w:rsidR="00743F79">
        <w:rPr>
          <w:rtl/>
        </w:rPr>
        <w:t>،</w:t>
      </w:r>
      <w:r>
        <w:rPr>
          <w:rtl/>
        </w:rPr>
        <w:t xml:space="preserve"> </w:t>
      </w:r>
      <w:r>
        <w:rPr>
          <w:rFonts w:hint="cs"/>
          <w:rtl/>
        </w:rPr>
        <w:t>اماره</w:t>
      </w:r>
      <w:r>
        <w:rPr>
          <w:rtl/>
        </w:rPr>
        <w:t xml:space="preserve"> </w:t>
      </w:r>
      <w:r>
        <w:rPr>
          <w:rFonts w:hint="cs"/>
          <w:rtl/>
        </w:rPr>
        <w:t>می</w:t>
      </w:r>
      <w:r>
        <w:rPr>
          <w:rtl/>
        </w:rPr>
        <w:t xml:space="preserve"> </w:t>
      </w:r>
      <w:r>
        <w:rPr>
          <w:rFonts w:hint="cs"/>
          <w:rtl/>
        </w:rPr>
        <w:t>تواند</w:t>
      </w:r>
      <w:r>
        <w:rPr>
          <w:rtl/>
        </w:rPr>
        <w:t xml:space="preserve"> </w:t>
      </w:r>
      <w:r>
        <w:rPr>
          <w:rFonts w:hint="cs"/>
          <w:rtl/>
        </w:rPr>
        <w:t>شک</w:t>
      </w:r>
      <w:r>
        <w:rPr>
          <w:rtl/>
        </w:rPr>
        <w:t xml:space="preserve"> </w:t>
      </w:r>
      <w:r>
        <w:rPr>
          <w:rFonts w:hint="cs"/>
          <w:rtl/>
        </w:rPr>
        <w:t>را</w:t>
      </w:r>
      <w:r>
        <w:rPr>
          <w:rtl/>
        </w:rPr>
        <w:t xml:space="preserve"> </w:t>
      </w:r>
      <w:r>
        <w:rPr>
          <w:rFonts w:hint="cs"/>
          <w:rtl/>
        </w:rPr>
        <w:t>تعبداً</w:t>
      </w:r>
      <w:r>
        <w:rPr>
          <w:rtl/>
        </w:rPr>
        <w:t xml:space="preserve"> </w:t>
      </w:r>
      <w:r>
        <w:rPr>
          <w:rFonts w:hint="cs"/>
          <w:rtl/>
        </w:rPr>
        <w:t>بردارد،</w:t>
      </w:r>
      <w:r>
        <w:rPr>
          <w:rtl/>
        </w:rPr>
        <w:t xml:space="preserve"> </w:t>
      </w:r>
      <w:r>
        <w:rPr>
          <w:rFonts w:hint="cs"/>
          <w:rtl/>
        </w:rPr>
        <w:t>اما</w:t>
      </w:r>
      <w:r>
        <w:rPr>
          <w:rtl/>
        </w:rPr>
        <w:t xml:space="preserve"> </w:t>
      </w:r>
      <w:r>
        <w:rPr>
          <w:rFonts w:hint="cs"/>
          <w:rtl/>
        </w:rPr>
        <w:t>اصل</w:t>
      </w:r>
      <w:r>
        <w:rPr>
          <w:rtl/>
        </w:rPr>
        <w:t xml:space="preserve"> </w:t>
      </w:r>
      <w:r>
        <w:rPr>
          <w:rFonts w:hint="cs"/>
          <w:rtl/>
        </w:rPr>
        <w:t>عملی</w:t>
      </w:r>
      <w:r>
        <w:rPr>
          <w:rtl/>
        </w:rPr>
        <w:t xml:space="preserve"> </w:t>
      </w:r>
      <w:r>
        <w:rPr>
          <w:rFonts w:hint="cs"/>
          <w:rtl/>
        </w:rPr>
        <w:t>در</w:t>
      </w:r>
      <w:r>
        <w:rPr>
          <w:rtl/>
        </w:rPr>
        <w:t xml:space="preserve"> </w:t>
      </w:r>
      <w:r>
        <w:rPr>
          <w:rFonts w:hint="cs"/>
          <w:rtl/>
        </w:rPr>
        <w:t>فضای</w:t>
      </w:r>
      <w:r>
        <w:rPr>
          <w:rtl/>
        </w:rPr>
        <w:t xml:space="preserve"> </w:t>
      </w:r>
      <w:r>
        <w:rPr>
          <w:rFonts w:hint="cs"/>
          <w:rtl/>
        </w:rPr>
        <w:t>شک</w:t>
      </w:r>
      <w:r>
        <w:rPr>
          <w:rtl/>
        </w:rPr>
        <w:t xml:space="preserve"> </w:t>
      </w:r>
      <w:r>
        <w:rPr>
          <w:rFonts w:hint="cs"/>
          <w:rtl/>
        </w:rPr>
        <w:t>جاری</w:t>
      </w:r>
      <w:r>
        <w:rPr>
          <w:rtl/>
        </w:rPr>
        <w:t xml:space="preserve"> </w:t>
      </w:r>
      <w:r>
        <w:rPr>
          <w:rFonts w:hint="cs"/>
          <w:rtl/>
        </w:rPr>
        <w:t>می</w:t>
      </w:r>
      <w:r>
        <w:rPr>
          <w:rtl/>
        </w:rPr>
        <w:t xml:space="preserve"> </w:t>
      </w:r>
      <w:r>
        <w:rPr>
          <w:rFonts w:hint="cs"/>
          <w:rtl/>
        </w:rPr>
        <w:t>شود</w:t>
      </w:r>
      <w:r>
        <w:rPr>
          <w:rtl/>
        </w:rPr>
        <w:t xml:space="preserve"> </w:t>
      </w:r>
      <w:r>
        <w:rPr>
          <w:rFonts w:hint="cs"/>
          <w:rtl/>
        </w:rPr>
        <w:t>و</w:t>
      </w:r>
      <w:r>
        <w:rPr>
          <w:rtl/>
        </w:rPr>
        <w:t xml:space="preserve"> </w:t>
      </w:r>
      <w:r>
        <w:rPr>
          <w:rFonts w:hint="cs"/>
          <w:rtl/>
        </w:rPr>
        <w:t>قوامش</w:t>
      </w:r>
      <w:r>
        <w:rPr>
          <w:rtl/>
        </w:rPr>
        <w:t xml:space="preserve"> </w:t>
      </w:r>
      <w:r>
        <w:rPr>
          <w:rFonts w:hint="cs"/>
          <w:rtl/>
        </w:rPr>
        <w:t>به</w:t>
      </w:r>
      <w:r>
        <w:rPr>
          <w:rtl/>
        </w:rPr>
        <w:t xml:space="preserve"> </w:t>
      </w:r>
      <w:r>
        <w:rPr>
          <w:rFonts w:hint="cs"/>
          <w:rtl/>
        </w:rPr>
        <w:t>شک</w:t>
      </w:r>
      <w:r>
        <w:rPr>
          <w:rtl/>
        </w:rPr>
        <w:t xml:space="preserve"> </w:t>
      </w:r>
      <w:r>
        <w:rPr>
          <w:rFonts w:hint="cs"/>
          <w:rtl/>
        </w:rPr>
        <w:t>است؛</w:t>
      </w:r>
      <w:r>
        <w:rPr>
          <w:rtl/>
        </w:rPr>
        <w:t xml:space="preserve"> </w:t>
      </w:r>
      <w:r>
        <w:rPr>
          <w:rFonts w:hint="cs"/>
          <w:rtl/>
        </w:rPr>
        <w:t>نمی</w:t>
      </w:r>
      <w:r>
        <w:rPr>
          <w:rtl/>
        </w:rPr>
        <w:t xml:space="preserve"> </w:t>
      </w:r>
      <w:r>
        <w:rPr>
          <w:rFonts w:hint="cs"/>
          <w:rtl/>
        </w:rPr>
        <w:t>تواند</w:t>
      </w:r>
      <w:r>
        <w:rPr>
          <w:rtl/>
        </w:rPr>
        <w:t xml:space="preserve"> </w:t>
      </w:r>
      <w:r>
        <w:rPr>
          <w:rFonts w:hint="cs"/>
          <w:rtl/>
        </w:rPr>
        <w:t>شک</w:t>
      </w:r>
      <w:r>
        <w:rPr>
          <w:rtl/>
        </w:rPr>
        <w:t xml:space="preserve"> </w:t>
      </w:r>
      <w:r>
        <w:rPr>
          <w:rFonts w:hint="cs"/>
          <w:rtl/>
        </w:rPr>
        <w:t>را</w:t>
      </w:r>
      <w:r>
        <w:rPr>
          <w:rtl/>
        </w:rPr>
        <w:t xml:space="preserve"> </w:t>
      </w:r>
      <w:r>
        <w:rPr>
          <w:rFonts w:hint="cs"/>
          <w:rtl/>
        </w:rPr>
        <w:t>حتی</w:t>
      </w:r>
      <w:r>
        <w:rPr>
          <w:rtl/>
        </w:rPr>
        <w:t xml:space="preserve"> </w:t>
      </w:r>
      <w:r>
        <w:rPr>
          <w:rFonts w:hint="cs"/>
          <w:rtl/>
        </w:rPr>
        <w:t>تعبداً</w:t>
      </w:r>
      <w:r>
        <w:rPr>
          <w:rtl/>
        </w:rPr>
        <w:t xml:space="preserve"> </w:t>
      </w:r>
      <w:r>
        <w:rPr>
          <w:rFonts w:hint="cs"/>
          <w:rtl/>
        </w:rPr>
        <w:t>بردارد</w:t>
      </w:r>
      <w:r w:rsidR="00743F79">
        <w:rPr>
          <w:rtl/>
        </w:rPr>
        <w:t>،</w:t>
      </w:r>
      <w:r>
        <w:rPr>
          <w:rtl/>
        </w:rPr>
        <w:t xml:space="preserve"> </w:t>
      </w:r>
      <w:r>
        <w:rPr>
          <w:rFonts w:hint="cs"/>
          <w:rtl/>
        </w:rPr>
        <w:t>اگر</w:t>
      </w:r>
      <w:r>
        <w:rPr>
          <w:rtl/>
        </w:rPr>
        <w:t xml:space="preserve"> </w:t>
      </w:r>
      <w:r>
        <w:rPr>
          <w:rFonts w:hint="cs"/>
          <w:rtl/>
        </w:rPr>
        <w:t>استصحاب</w:t>
      </w:r>
      <w:r>
        <w:rPr>
          <w:rtl/>
        </w:rPr>
        <w:t xml:space="preserve"> </w:t>
      </w:r>
      <w:r>
        <w:rPr>
          <w:rFonts w:hint="cs"/>
          <w:rtl/>
        </w:rPr>
        <w:t>سببی</w:t>
      </w:r>
      <w:r>
        <w:rPr>
          <w:rtl/>
        </w:rPr>
        <w:t xml:space="preserve"> </w:t>
      </w:r>
      <w:r>
        <w:rPr>
          <w:rFonts w:hint="cs"/>
          <w:rtl/>
        </w:rPr>
        <w:t>می</w:t>
      </w:r>
      <w:r>
        <w:rPr>
          <w:rtl/>
        </w:rPr>
        <w:t xml:space="preserve"> </w:t>
      </w:r>
      <w:r>
        <w:rPr>
          <w:rFonts w:hint="cs"/>
          <w:rtl/>
        </w:rPr>
        <w:t>توانست</w:t>
      </w:r>
      <w:r>
        <w:rPr>
          <w:rtl/>
        </w:rPr>
        <w:t xml:space="preserve"> </w:t>
      </w:r>
      <w:r>
        <w:rPr>
          <w:rFonts w:hint="cs"/>
          <w:rtl/>
        </w:rPr>
        <w:t>شک</w:t>
      </w:r>
      <w:r>
        <w:rPr>
          <w:rtl/>
        </w:rPr>
        <w:t xml:space="preserve"> </w:t>
      </w:r>
      <w:r>
        <w:rPr>
          <w:rFonts w:hint="cs"/>
          <w:rtl/>
        </w:rPr>
        <w:t>را</w:t>
      </w:r>
      <w:r>
        <w:rPr>
          <w:rtl/>
        </w:rPr>
        <w:t xml:space="preserve"> </w:t>
      </w:r>
      <w:r>
        <w:rPr>
          <w:rFonts w:hint="cs"/>
          <w:rtl/>
        </w:rPr>
        <w:t>بردارد،</w:t>
      </w:r>
      <w:r>
        <w:rPr>
          <w:rtl/>
        </w:rPr>
        <w:t xml:space="preserve"> </w:t>
      </w:r>
      <w:r>
        <w:rPr>
          <w:rFonts w:hint="cs"/>
          <w:rtl/>
        </w:rPr>
        <w:t>با</w:t>
      </w:r>
      <w:r>
        <w:rPr>
          <w:rtl/>
        </w:rPr>
        <w:t xml:space="preserve"> </w:t>
      </w:r>
      <w:r>
        <w:rPr>
          <w:rFonts w:hint="cs"/>
          <w:rtl/>
        </w:rPr>
        <w:t>اماره</w:t>
      </w:r>
      <w:r>
        <w:rPr>
          <w:rtl/>
        </w:rPr>
        <w:t xml:space="preserve"> </w:t>
      </w:r>
      <w:r>
        <w:rPr>
          <w:rFonts w:hint="cs"/>
          <w:rtl/>
        </w:rPr>
        <w:t>مساوی</w:t>
      </w:r>
      <w:r>
        <w:rPr>
          <w:rtl/>
        </w:rPr>
        <w:t xml:space="preserve"> </w:t>
      </w:r>
      <w:r>
        <w:rPr>
          <w:rFonts w:hint="cs"/>
          <w:rtl/>
        </w:rPr>
        <w:t>می</w:t>
      </w:r>
      <w:r>
        <w:rPr>
          <w:rtl/>
        </w:rPr>
        <w:t xml:space="preserve"> </w:t>
      </w:r>
      <w:r>
        <w:rPr>
          <w:rFonts w:hint="cs"/>
          <w:rtl/>
        </w:rPr>
        <w:t>شد</w:t>
      </w:r>
      <w:r>
        <w:rPr>
          <w:rtl/>
        </w:rPr>
        <w:t xml:space="preserve"> </w:t>
      </w:r>
      <w:r>
        <w:rPr>
          <w:rFonts w:hint="cs"/>
          <w:rtl/>
        </w:rPr>
        <w:t>در</w:t>
      </w:r>
      <w:r>
        <w:rPr>
          <w:rtl/>
        </w:rPr>
        <w:t xml:space="preserve"> </w:t>
      </w:r>
      <w:r>
        <w:rPr>
          <w:rFonts w:hint="cs"/>
          <w:rtl/>
        </w:rPr>
        <w:t>حالی</w:t>
      </w:r>
      <w:r>
        <w:rPr>
          <w:rtl/>
        </w:rPr>
        <w:t xml:space="preserve"> </w:t>
      </w:r>
      <w:r>
        <w:rPr>
          <w:rFonts w:hint="cs"/>
          <w:rtl/>
        </w:rPr>
        <w:t>که</w:t>
      </w:r>
      <w:r>
        <w:rPr>
          <w:rtl/>
        </w:rPr>
        <w:t xml:space="preserve"> </w:t>
      </w:r>
      <w:r>
        <w:rPr>
          <w:rFonts w:hint="cs"/>
          <w:rtl/>
        </w:rPr>
        <w:t>چنین</w:t>
      </w:r>
      <w:r>
        <w:rPr>
          <w:rtl/>
        </w:rPr>
        <w:t xml:space="preserve"> </w:t>
      </w:r>
      <w:r>
        <w:rPr>
          <w:rFonts w:hint="cs"/>
          <w:rtl/>
        </w:rPr>
        <w:t>نیست</w:t>
      </w:r>
      <w:r>
        <w:rPr>
          <w:rtl/>
        </w:rPr>
        <w:t>.</w:t>
      </w:r>
    </w:p>
    <w:p w:rsidR="00FB1DD0" w:rsidRDefault="00FB1DD0" w:rsidP="00876B78">
      <w:pPr>
        <w:rPr>
          <w:rtl/>
        </w:rPr>
      </w:pPr>
      <w:r>
        <w:rPr>
          <w:rFonts w:hint="cs"/>
          <w:rtl/>
        </w:rPr>
        <w:t>نقد</w:t>
      </w:r>
      <w:r>
        <w:rPr>
          <w:rtl/>
        </w:rPr>
        <w:t xml:space="preserve"> </w:t>
      </w:r>
      <w:r>
        <w:rPr>
          <w:rFonts w:hint="cs"/>
          <w:rtl/>
        </w:rPr>
        <w:t>دوم</w:t>
      </w:r>
      <w:r>
        <w:rPr>
          <w:rtl/>
        </w:rPr>
        <w:t xml:space="preserve"> (</w:t>
      </w:r>
      <w:r w:rsidR="006D6126">
        <w:rPr>
          <w:rFonts w:hint="cs"/>
          <w:rtl/>
        </w:rPr>
        <w:t>استاد</w:t>
      </w:r>
      <w:r>
        <w:rPr>
          <w:rtl/>
        </w:rPr>
        <w:t>):</w:t>
      </w:r>
      <w:r w:rsidR="00876B78">
        <w:rPr>
          <w:rFonts w:hint="cs"/>
          <w:rtl/>
        </w:rPr>
        <w:t xml:space="preserve"> </w:t>
      </w:r>
      <w:r>
        <w:rPr>
          <w:rFonts w:hint="cs"/>
          <w:rtl/>
        </w:rPr>
        <w:t>ملاک</w:t>
      </w:r>
      <w:r>
        <w:rPr>
          <w:rtl/>
        </w:rPr>
        <w:t xml:space="preserve"> </w:t>
      </w:r>
      <w:r>
        <w:rPr>
          <w:rFonts w:hint="cs"/>
          <w:rtl/>
        </w:rPr>
        <w:t>حکومت</w:t>
      </w:r>
      <w:r>
        <w:rPr>
          <w:rtl/>
        </w:rPr>
        <w:t xml:space="preserve"> </w:t>
      </w:r>
      <w:r>
        <w:rPr>
          <w:rFonts w:hint="cs"/>
          <w:rtl/>
        </w:rPr>
        <w:t>سه</w:t>
      </w:r>
      <w:r>
        <w:rPr>
          <w:rtl/>
        </w:rPr>
        <w:t xml:space="preserve"> </w:t>
      </w:r>
      <w:r>
        <w:rPr>
          <w:rFonts w:hint="cs"/>
          <w:rtl/>
        </w:rPr>
        <w:t>چیز</w:t>
      </w:r>
      <w:r>
        <w:rPr>
          <w:rtl/>
        </w:rPr>
        <w:t xml:space="preserve"> </w:t>
      </w:r>
      <w:r>
        <w:rPr>
          <w:rFonts w:hint="cs"/>
          <w:rtl/>
        </w:rPr>
        <w:t>است</w:t>
      </w:r>
      <w:r>
        <w:rPr>
          <w:rtl/>
        </w:rPr>
        <w:t>:</w:t>
      </w:r>
    </w:p>
    <w:p w:rsidR="00FB1DD0" w:rsidRDefault="005E66EB" w:rsidP="00FB1DD0">
      <w:pPr>
        <w:rPr>
          <w:rtl/>
        </w:rPr>
      </w:pPr>
      <w:r>
        <w:rPr>
          <w:rtl/>
        </w:rPr>
        <w:t>1-</w:t>
      </w:r>
      <w:r w:rsidR="00FB1DD0">
        <w:rPr>
          <w:rtl/>
        </w:rPr>
        <w:t xml:space="preserve"> </w:t>
      </w:r>
      <w:r w:rsidR="00FB1DD0">
        <w:rPr>
          <w:rFonts w:hint="cs"/>
          <w:rtl/>
        </w:rPr>
        <w:t>تعدد</w:t>
      </w:r>
      <w:r w:rsidR="00FB1DD0">
        <w:rPr>
          <w:rtl/>
        </w:rPr>
        <w:t xml:space="preserve"> </w:t>
      </w:r>
      <w:r w:rsidR="00FB1DD0">
        <w:rPr>
          <w:rFonts w:hint="cs"/>
          <w:rtl/>
        </w:rPr>
        <w:t>دلیل</w:t>
      </w:r>
      <w:r w:rsidR="00FB1DD0">
        <w:rPr>
          <w:rtl/>
        </w:rPr>
        <w:t xml:space="preserve"> (</w:t>
      </w:r>
      <w:r w:rsidR="00FB1DD0">
        <w:rPr>
          <w:rFonts w:hint="cs"/>
          <w:rtl/>
        </w:rPr>
        <w:t>که</w:t>
      </w:r>
      <w:r w:rsidR="00FB1DD0">
        <w:rPr>
          <w:rtl/>
        </w:rPr>
        <w:t xml:space="preserve"> </w:t>
      </w:r>
      <w:r w:rsidR="00FB1DD0">
        <w:rPr>
          <w:rFonts w:hint="cs"/>
          <w:rtl/>
        </w:rPr>
        <w:t>نائینی</w:t>
      </w:r>
      <w:r w:rsidR="00FB1DD0">
        <w:rPr>
          <w:rtl/>
        </w:rPr>
        <w:t xml:space="preserve"> </w:t>
      </w:r>
      <w:r w:rsidR="00FB1DD0">
        <w:rPr>
          <w:rFonts w:hint="cs"/>
          <w:rtl/>
        </w:rPr>
        <w:t>با</w:t>
      </w:r>
      <w:r w:rsidR="00FB1DD0">
        <w:rPr>
          <w:rtl/>
        </w:rPr>
        <w:t xml:space="preserve"> </w:t>
      </w:r>
      <w:r w:rsidR="00FB1DD0">
        <w:rPr>
          <w:rFonts w:hint="cs"/>
          <w:rtl/>
        </w:rPr>
        <w:t>انحلال</w:t>
      </w:r>
      <w:r w:rsidR="00FB1DD0">
        <w:rPr>
          <w:rtl/>
        </w:rPr>
        <w:t xml:space="preserve"> </w:t>
      </w:r>
      <w:r w:rsidR="00FB1DD0">
        <w:rPr>
          <w:rFonts w:hint="cs"/>
          <w:rtl/>
        </w:rPr>
        <w:t>درست</w:t>
      </w:r>
      <w:r w:rsidR="00FB1DD0">
        <w:rPr>
          <w:rtl/>
        </w:rPr>
        <w:t xml:space="preserve"> </w:t>
      </w:r>
      <w:r w:rsidR="00FB1DD0">
        <w:rPr>
          <w:rFonts w:hint="cs"/>
          <w:rtl/>
        </w:rPr>
        <w:t>کرد</w:t>
      </w:r>
      <w:r w:rsidR="00FB1DD0">
        <w:rPr>
          <w:rtl/>
        </w:rPr>
        <w:t>).</w:t>
      </w:r>
    </w:p>
    <w:p w:rsidR="00FB1DD0" w:rsidRDefault="005E66EB" w:rsidP="00FB1DD0">
      <w:pPr>
        <w:rPr>
          <w:rtl/>
        </w:rPr>
      </w:pPr>
      <w:r>
        <w:rPr>
          <w:rtl/>
        </w:rPr>
        <w:t>2-</w:t>
      </w:r>
      <w:r w:rsidR="00FB1DD0">
        <w:rPr>
          <w:rtl/>
        </w:rPr>
        <w:t xml:space="preserve"> </w:t>
      </w:r>
      <w:r w:rsidR="00FB1DD0">
        <w:rPr>
          <w:rFonts w:hint="cs"/>
          <w:rtl/>
        </w:rPr>
        <w:t>نظارت</w:t>
      </w:r>
      <w:r w:rsidR="00FB1DD0">
        <w:rPr>
          <w:rtl/>
        </w:rPr>
        <w:t xml:space="preserve"> </w:t>
      </w:r>
      <w:r w:rsidR="00FB1DD0">
        <w:rPr>
          <w:rFonts w:hint="cs"/>
          <w:rtl/>
        </w:rPr>
        <w:t>اثباتی</w:t>
      </w:r>
      <w:r w:rsidR="00FB1DD0">
        <w:rPr>
          <w:rtl/>
        </w:rPr>
        <w:t xml:space="preserve">: </w:t>
      </w:r>
      <w:r w:rsidR="00FB1DD0">
        <w:rPr>
          <w:rFonts w:hint="cs"/>
          <w:rtl/>
        </w:rPr>
        <w:t>دلیل</w:t>
      </w:r>
      <w:r w:rsidR="00FB1DD0">
        <w:rPr>
          <w:rtl/>
        </w:rPr>
        <w:t xml:space="preserve"> </w:t>
      </w:r>
      <w:r w:rsidR="00FB1DD0">
        <w:rPr>
          <w:rFonts w:hint="cs"/>
          <w:rtl/>
        </w:rPr>
        <w:t>حاکب</w:t>
      </w:r>
      <w:r w:rsidR="00FB1DD0">
        <w:rPr>
          <w:rtl/>
        </w:rPr>
        <w:t xml:space="preserve"> </w:t>
      </w:r>
      <w:r w:rsidR="00FB1DD0">
        <w:rPr>
          <w:rFonts w:hint="cs"/>
          <w:rtl/>
        </w:rPr>
        <w:t>باید</w:t>
      </w:r>
      <w:r w:rsidR="00FB1DD0">
        <w:rPr>
          <w:rtl/>
        </w:rPr>
        <w:t xml:space="preserve"> </w:t>
      </w:r>
      <w:r w:rsidR="00FB1DD0">
        <w:rPr>
          <w:rFonts w:hint="cs"/>
          <w:rtl/>
        </w:rPr>
        <w:t>در</w:t>
      </w:r>
      <w:r w:rsidR="00FB1DD0">
        <w:rPr>
          <w:rtl/>
        </w:rPr>
        <w:t xml:space="preserve"> </w:t>
      </w:r>
      <w:r w:rsidR="00FB1DD0">
        <w:rPr>
          <w:rFonts w:hint="cs"/>
          <w:rtl/>
        </w:rPr>
        <w:t>مقام</w:t>
      </w:r>
      <w:r w:rsidR="00FB1DD0">
        <w:rPr>
          <w:rtl/>
        </w:rPr>
        <w:t xml:space="preserve"> </w:t>
      </w:r>
      <w:r w:rsidR="00FB1DD0">
        <w:rPr>
          <w:rFonts w:hint="cs"/>
          <w:rtl/>
        </w:rPr>
        <w:t>دلالت</w:t>
      </w:r>
      <w:r w:rsidR="00FB1DD0">
        <w:rPr>
          <w:rtl/>
        </w:rPr>
        <w:t xml:space="preserve"> </w:t>
      </w:r>
      <w:r w:rsidR="00FB1DD0">
        <w:rPr>
          <w:rFonts w:hint="cs"/>
          <w:rtl/>
        </w:rPr>
        <w:t>بر</w:t>
      </w:r>
      <w:r w:rsidR="00FB1DD0">
        <w:rPr>
          <w:rtl/>
        </w:rPr>
        <w:t xml:space="preserve"> </w:t>
      </w:r>
      <w:r w:rsidR="00FB1DD0">
        <w:rPr>
          <w:rFonts w:hint="cs"/>
          <w:rtl/>
        </w:rPr>
        <w:t>دلیل</w:t>
      </w:r>
      <w:r w:rsidR="00FB1DD0">
        <w:rPr>
          <w:rtl/>
        </w:rPr>
        <w:t xml:space="preserve"> </w:t>
      </w:r>
      <w:r w:rsidR="00FB1DD0">
        <w:rPr>
          <w:rFonts w:hint="cs"/>
          <w:rtl/>
        </w:rPr>
        <w:t>محکوم</w:t>
      </w:r>
      <w:r w:rsidR="00FB1DD0">
        <w:rPr>
          <w:rtl/>
        </w:rPr>
        <w:t xml:space="preserve"> </w:t>
      </w:r>
      <w:r w:rsidR="00FB1DD0">
        <w:rPr>
          <w:rFonts w:hint="cs"/>
          <w:rtl/>
        </w:rPr>
        <w:t>نظارت</w:t>
      </w:r>
      <w:r w:rsidR="00FB1DD0">
        <w:rPr>
          <w:rtl/>
        </w:rPr>
        <w:t xml:space="preserve"> </w:t>
      </w:r>
      <w:r w:rsidR="00FB1DD0">
        <w:rPr>
          <w:rFonts w:hint="cs"/>
          <w:rtl/>
        </w:rPr>
        <w:t>داشته</w:t>
      </w:r>
      <w:r w:rsidR="00FB1DD0">
        <w:rPr>
          <w:rtl/>
        </w:rPr>
        <w:t xml:space="preserve"> </w:t>
      </w:r>
      <w:r w:rsidR="00FB1DD0">
        <w:rPr>
          <w:rFonts w:hint="cs"/>
          <w:rtl/>
        </w:rPr>
        <w:t>باشد</w:t>
      </w:r>
      <w:r w:rsidR="00FB1DD0">
        <w:rPr>
          <w:rtl/>
        </w:rPr>
        <w:t xml:space="preserve"> (</w:t>
      </w:r>
      <w:r w:rsidR="00FB1DD0">
        <w:rPr>
          <w:rFonts w:hint="cs"/>
          <w:rtl/>
        </w:rPr>
        <w:t>مانند</w:t>
      </w:r>
      <w:r w:rsidR="00FB1DD0">
        <w:rPr>
          <w:rtl/>
        </w:rPr>
        <w:t xml:space="preserve"> </w:t>
      </w:r>
      <w:r w:rsidR="00743F79">
        <w:rPr>
          <w:rtl/>
        </w:rPr>
        <w:t>(</w:t>
      </w:r>
      <w:r w:rsidR="00FB1DD0">
        <w:rPr>
          <w:rFonts w:hint="cs"/>
          <w:rtl/>
        </w:rPr>
        <w:t>لا</w:t>
      </w:r>
      <w:r w:rsidR="00FB1DD0">
        <w:rPr>
          <w:rtl/>
        </w:rPr>
        <w:t xml:space="preserve"> </w:t>
      </w:r>
      <w:r w:rsidR="00FB1DD0">
        <w:rPr>
          <w:rFonts w:hint="cs"/>
          <w:rtl/>
        </w:rPr>
        <w:t>ربا</w:t>
      </w:r>
      <w:r w:rsidR="00FB1DD0">
        <w:rPr>
          <w:rtl/>
        </w:rPr>
        <w:t xml:space="preserve"> </w:t>
      </w:r>
      <w:r w:rsidR="00FB1DD0">
        <w:rPr>
          <w:rFonts w:hint="cs"/>
          <w:rtl/>
        </w:rPr>
        <w:t>بین</w:t>
      </w:r>
      <w:r w:rsidR="00FB1DD0">
        <w:rPr>
          <w:rtl/>
        </w:rPr>
        <w:t xml:space="preserve"> </w:t>
      </w:r>
      <w:r w:rsidR="00FB1DD0">
        <w:rPr>
          <w:rFonts w:hint="cs"/>
          <w:rtl/>
        </w:rPr>
        <w:t>الوالد</w:t>
      </w:r>
      <w:r w:rsidR="00FB1DD0">
        <w:rPr>
          <w:rtl/>
        </w:rPr>
        <w:t xml:space="preserve"> </w:t>
      </w:r>
      <w:r w:rsidR="00FB1DD0">
        <w:rPr>
          <w:rFonts w:hint="cs"/>
          <w:rtl/>
        </w:rPr>
        <w:t>و</w:t>
      </w:r>
      <w:r w:rsidR="00FB1DD0">
        <w:rPr>
          <w:rtl/>
        </w:rPr>
        <w:t xml:space="preserve"> </w:t>
      </w:r>
      <w:r w:rsidR="00FB1DD0">
        <w:rPr>
          <w:rFonts w:hint="cs"/>
          <w:rtl/>
        </w:rPr>
        <w:t>الولد</w:t>
      </w:r>
      <w:r w:rsidR="00743F79">
        <w:rPr>
          <w:rFonts w:hint="eastAsia"/>
          <w:rtl/>
        </w:rPr>
        <w:t>)</w:t>
      </w:r>
      <w:r w:rsidR="00FB1DD0">
        <w:rPr>
          <w:rtl/>
        </w:rPr>
        <w:t xml:space="preserve"> </w:t>
      </w:r>
      <w:r w:rsidR="00FB1DD0">
        <w:rPr>
          <w:rFonts w:hint="cs"/>
          <w:rtl/>
        </w:rPr>
        <w:t>که</w:t>
      </w:r>
      <w:r w:rsidR="00FB1DD0">
        <w:rPr>
          <w:rtl/>
        </w:rPr>
        <w:t xml:space="preserve"> </w:t>
      </w:r>
      <w:r w:rsidR="00FB1DD0">
        <w:rPr>
          <w:rFonts w:hint="cs"/>
          <w:rtl/>
        </w:rPr>
        <w:t>ناظر</w:t>
      </w:r>
      <w:r w:rsidR="00FB1DD0">
        <w:rPr>
          <w:rtl/>
        </w:rPr>
        <w:t xml:space="preserve"> </w:t>
      </w:r>
      <w:r w:rsidR="00FB1DD0">
        <w:rPr>
          <w:rFonts w:hint="cs"/>
          <w:rtl/>
        </w:rPr>
        <w:t>به</w:t>
      </w:r>
      <w:r w:rsidR="00FB1DD0">
        <w:rPr>
          <w:rtl/>
        </w:rPr>
        <w:t xml:space="preserve"> </w:t>
      </w:r>
      <w:r w:rsidR="00743F79">
        <w:rPr>
          <w:rtl/>
        </w:rPr>
        <w:t>(</w:t>
      </w:r>
      <w:r w:rsidR="00FB1DD0">
        <w:rPr>
          <w:rFonts w:hint="cs"/>
          <w:rtl/>
        </w:rPr>
        <w:t>حرم</w:t>
      </w:r>
      <w:r w:rsidR="00FB1DD0">
        <w:rPr>
          <w:rtl/>
        </w:rPr>
        <w:t xml:space="preserve"> </w:t>
      </w:r>
      <w:r w:rsidR="00FB1DD0">
        <w:rPr>
          <w:rFonts w:hint="cs"/>
          <w:rtl/>
        </w:rPr>
        <w:t>الربا</w:t>
      </w:r>
      <w:r w:rsidR="00743F79">
        <w:rPr>
          <w:rFonts w:hint="eastAsia"/>
          <w:rtl/>
        </w:rPr>
        <w:t>)</w:t>
      </w:r>
      <w:r w:rsidR="00FB1DD0">
        <w:rPr>
          <w:rtl/>
        </w:rPr>
        <w:t xml:space="preserve"> </w:t>
      </w:r>
      <w:r w:rsidR="00FB1DD0">
        <w:rPr>
          <w:rFonts w:hint="cs"/>
          <w:rtl/>
        </w:rPr>
        <w:t>است</w:t>
      </w:r>
      <w:r w:rsidR="00FB1DD0">
        <w:rPr>
          <w:rtl/>
        </w:rPr>
        <w:t>).</w:t>
      </w:r>
    </w:p>
    <w:p w:rsidR="00FB1DD0" w:rsidRDefault="005E66EB" w:rsidP="00A339BA">
      <w:pPr>
        <w:rPr>
          <w:rtl/>
        </w:rPr>
      </w:pPr>
      <w:r>
        <w:rPr>
          <w:rtl/>
        </w:rPr>
        <w:t>3-</w:t>
      </w:r>
      <w:r w:rsidR="00FB1DD0">
        <w:rPr>
          <w:rtl/>
        </w:rPr>
        <w:t xml:space="preserve"> </w:t>
      </w:r>
      <w:r w:rsidR="00FB1DD0">
        <w:rPr>
          <w:rFonts w:hint="cs"/>
          <w:rtl/>
        </w:rPr>
        <w:t>لغویت</w:t>
      </w:r>
      <w:r w:rsidR="00FB1DD0">
        <w:rPr>
          <w:rtl/>
        </w:rPr>
        <w:t xml:space="preserve"> </w:t>
      </w:r>
      <w:r w:rsidR="00FB1DD0">
        <w:rPr>
          <w:rFonts w:hint="cs"/>
          <w:rtl/>
        </w:rPr>
        <w:t>دلیل</w:t>
      </w:r>
      <w:r w:rsidR="00FB1DD0">
        <w:rPr>
          <w:rtl/>
        </w:rPr>
        <w:t xml:space="preserve"> </w:t>
      </w:r>
      <w:r w:rsidR="00FB1DD0">
        <w:rPr>
          <w:rFonts w:hint="cs"/>
          <w:rtl/>
        </w:rPr>
        <w:t>محکوم</w:t>
      </w:r>
      <w:r w:rsidR="00FB1DD0">
        <w:rPr>
          <w:rtl/>
        </w:rPr>
        <w:t xml:space="preserve"> </w:t>
      </w:r>
      <w:r w:rsidR="00FB1DD0">
        <w:rPr>
          <w:rFonts w:hint="cs"/>
          <w:rtl/>
        </w:rPr>
        <w:t>بدون</w:t>
      </w:r>
      <w:r w:rsidR="00FB1DD0">
        <w:rPr>
          <w:rtl/>
        </w:rPr>
        <w:t xml:space="preserve"> </w:t>
      </w:r>
      <w:r w:rsidR="00FB1DD0">
        <w:rPr>
          <w:rFonts w:hint="cs"/>
          <w:rtl/>
        </w:rPr>
        <w:t>دلیل</w:t>
      </w:r>
      <w:r w:rsidR="00FB1DD0">
        <w:rPr>
          <w:rtl/>
        </w:rPr>
        <w:t xml:space="preserve"> </w:t>
      </w:r>
      <w:r w:rsidR="00FB1DD0">
        <w:rPr>
          <w:rFonts w:hint="cs"/>
          <w:rtl/>
        </w:rPr>
        <w:t>حاکم</w:t>
      </w:r>
      <w:r w:rsidR="00A339BA">
        <w:rPr>
          <w:rFonts w:hint="cs"/>
          <w:rtl/>
        </w:rPr>
        <w:t xml:space="preserve"> ، </w:t>
      </w:r>
      <w:r w:rsidR="00FB1DD0">
        <w:rPr>
          <w:rFonts w:hint="cs"/>
          <w:rtl/>
        </w:rPr>
        <w:t>در</w:t>
      </w:r>
      <w:r w:rsidR="00FB1DD0">
        <w:rPr>
          <w:rtl/>
        </w:rPr>
        <w:t xml:space="preserve"> </w:t>
      </w:r>
      <w:r w:rsidR="00FB1DD0">
        <w:rPr>
          <w:rFonts w:hint="cs"/>
          <w:rtl/>
        </w:rPr>
        <w:t>استصحاب</w:t>
      </w:r>
      <w:r w:rsidR="00FB1DD0">
        <w:rPr>
          <w:rtl/>
        </w:rPr>
        <w:t xml:space="preserve"> </w:t>
      </w:r>
      <w:r w:rsidR="00FB1DD0">
        <w:rPr>
          <w:rFonts w:hint="cs"/>
          <w:rtl/>
        </w:rPr>
        <w:t>سببی</w:t>
      </w:r>
      <w:r w:rsidR="00FB1DD0">
        <w:rPr>
          <w:rtl/>
        </w:rPr>
        <w:t xml:space="preserve"> </w:t>
      </w:r>
      <w:r w:rsidR="00FB1DD0">
        <w:rPr>
          <w:rFonts w:hint="cs"/>
          <w:rtl/>
        </w:rPr>
        <w:t>و</w:t>
      </w:r>
      <w:r w:rsidR="00FB1DD0">
        <w:rPr>
          <w:rtl/>
        </w:rPr>
        <w:t xml:space="preserve"> </w:t>
      </w:r>
      <w:r w:rsidR="00FB1DD0">
        <w:rPr>
          <w:rFonts w:hint="cs"/>
          <w:rtl/>
        </w:rPr>
        <w:t>مسببی،</w:t>
      </w:r>
      <w:r w:rsidR="00FB1DD0">
        <w:rPr>
          <w:rtl/>
        </w:rPr>
        <w:t xml:space="preserve"> </w:t>
      </w:r>
      <w:r w:rsidR="00FB1DD0">
        <w:rPr>
          <w:rFonts w:hint="cs"/>
          <w:rtl/>
        </w:rPr>
        <w:t>لسان</w:t>
      </w:r>
      <w:r w:rsidR="00FB1DD0">
        <w:rPr>
          <w:rtl/>
        </w:rPr>
        <w:t xml:space="preserve"> </w:t>
      </w:r>
      <w:r w:rsidR="00FB1DD0">
        <w:rPr>
          <w:rFonts w:hint="cs"/>
          <w:rtl/>
        </w:rPr>
        <w:t>هر</w:t>
      </w:r>
      <w:r w:rsidR="00FB1DD0">
        <w:rPr>
          <w:rtl/>
        </w:rPr>
        <w:t xml:space="preserve"> </w:t>
      </w:r>
      <w:r w:rsidR="00FB1DD0">
        <w:rPr>
          <w:rFonts w:hint="cs"/>
          <w:rtl/>
        </w:rPr>
        <w:t>دو</w:t>
      </w:r>
      <w:r w:rsidR="00FB1DD0">
        <w:rPr>
          <w:rtl/>
        </w:rPr>
        <w:t xml:space="preserve"> </w:t>
      </w:r>
      <w:r w:rsidR="00FB1DD0">
        <w:rPr>
          <w:rFonts w:hint="cs"/>
          <w:rtl/>
        </w:rPr>
        <w:t>یکی</w:t>
      </w:r>
      <w:r w:rsidR="00FB1DD0">
        <w:rPr>
          <w:rtl/>
        </w:rPr>
        <w:t xml:space="preserve"> </w:t>
      </w:r>
      <w:r w:rsidR="00FB1DD0">
        <w:rPr>
          <w:rFonts w:hint="cs"/>
          <w:rtl/>
        </w:rPr>
        <w:t>است</w:t>
      </w:r>
      <w:r w:rsidR="00FB1DD0">
        <w:rPr>
          <w:rtl/>
        </w:rPr>
        <w:t xml:space="preserve"> (</w:t>
      </w:r>
      <w:r w:rsidR="00743F79">
        <w:rPr>
          <w:rtl/>
        </w:rPr>
        <w:t>(</w:t>
      </w:r>
      <w:r w:rsidR="00FB1DD0">
        <w:rPr>
          <w:rFonts w:hint="cs"/>
          <w:rtl/>
        </w:rPr>
        <w:t>لا</w:t>
      </w:r>
      <w:r w:rsidR="00FB1DD0">
        <w:rPr>
          <w:rtl/>
        </w:rPr>
        <w:t xml:space="preserve"> </w:t>
      </w:r>
      <w:r w:rsidR="00FB1DD0">
        <w:rPr>
          <w:rFonts w:hint="cs"/>
          <w:rtl/>
        </w:rPr>
        <w:t>تنقض</w:t>
      </w:r>
      <w:r w:rsidR="00FB1DD0">
        <w:rPr>
          <w:rtl/>
        </w:rPr>
        <w:t xml:space="preserve"> </w:t>
      </w:r>
      <w:r w:rsidR="00FB1DD0">
        <w:rPr>
          <w:rFonts w:hint="cs"/>
          <w:rtl/>
        </w:rPr>
        <w:t>الیقین</w:t>
      </w:r>
      <w:r w:rsidR="00FB1DD0">
        <w:rPr>
          <w:rtl/>
        </w:rPr>
        <w:t xml:space="preserve"> </w:t>
      </w:r>
      <w:r w:rsidR="00FB1DD0">
        <w:rPr>
          <w:rFonts w:hint="cs"/>
          <w:rtl/>
        </w:rPr>
        <w:t>بالشک</w:t>
      </w:r>
      <w:r w:rsidR="00743F79">
        <w:rPr>
          <w:rFonts w:hint="eastAsia"/>
          <w:rtl/>
        </w:rPr>
        <w:t>)</w:t>
      </w:r>
      <w:r w:rsidR="00FB1DD0">
        <w:rPr>
          <w:rtl/>
        </w:rPr>
        <w:t>)</w:t>
      </w:r>
      <w:r w:rsidR="00743F79">
        <w:rPr>
          <w:rtl/>
        </w:rPr>
        <w:t>،</w:t>
      </w:r>
      <w:r w:rsidR="00FB1DD0">
        <w:rPr>
          <w:rtl/>
        </w:rPr>
        <w:t xml:space="preserve"> </w:t>
      </w:r>
      <w:r w:rsidR="00FB1DD0">
        <w:rPr>
          <w:rFonts w:hint="cs"/>
          <w:rtl/>
        </w:rPr>
        <w:t>نظارت</w:t>
      </w:r>
      <w:r w:rsidR="00FB1DD0">
        <w:rPr>
          <w:rtl/>
        </w:rPr>
        <w:t xml:space="preserve"> </w:t>
      </w:r>
      <w:r w:rsidR="00FB1DD0">
        <w:rPr>
          <w:rFonts w:hint="cs"/>
          <w:rtl/>
        </w:rPr>
        <w:t>اثباتی</w:t>
      </w:r>
      <w:r w:rsidR="00FB1DD0">
        <w:rPr>
          <w:rtl/>
        </w:rPr>
        <w:t xml:space="preserve"> </w:t>
      </w:r>
      <w:r w:rsidR="00FB1DD0">
        <w:rPr>
          <w:rFonts w:hint="cs"/>
          <w:rtl/>
        </w:rPr>
        <w:t>وجود</w:t>
      </w:r>
      <w:r w:rsidR="00FB1DD0">
        <w:rPr>
          <w:rtl/>
        </w:rPr>
        <w:t xml:space="preserve"> </w:t>
      </w:r>
      <w:r w:rsidR="00FB1DD0">
        <w:rPr>
          <w:rFonts w:hint="cs"/>
          <w:rtl/>
        </w:rPr>
        <w:t>ندارد</w:t>
      </w:r>
      <w:r w:rsidR="00FB1DD0">
        <w:rPr>
          <w:rtl/>
        </w:rPr>
        <w:t xml:space="preserve"> </w:t>
      </w:r>
      <w:r w:rsidR="00FB1DD0">
        <w:rPr>
          <w:rFonts w:hint="cs"/>
          <w:rtl/>
        </w:rPr>
        <w:t>و</w:t>
      </w:r>
      <w:r w:rsidR="00FB1DD0">
        <w:rPr>
          <w:rtl/>
        </w:rPr>
        <w:t xml:space="preserve"> </w:t>
      </w:r>
      <w:r w:rsidR="00FB1DD0">
        <w:rPr>
          <w:rFonts w:hint="cs"/>
          <w:rtl/>
        </w:rPr>
        <w:t>بدون</w:t>
      </w:r>
      <w:r w:rsidR="00FB1DD0">
        <w:rPr>
          <w:rtl/>
        </w:rPr>
        <w:t xml:space="preserve"> </w:t>
      </w:r>
      <w:r w:rsidR="00FB1DD0">
        <w:rPr>
          <w:rFonts w:hint="cs"/>
          <w:rtl/>
        </w:rPr>
        <w:t>استصحاب</w:t>
      </w:r>
      <w:r w:rsidR="00FB1DD0">
        <w:rPr>
          <w:rtl/>
        </w:rPr>
        <w:t xml:space="preserve"> </w:t>
      </w:r>
      <w:r w:rsidR="00FB1DD0">
        <w:rPr>
          <w:rFonts w:hint="cs"/>
          <w:rtl/>
        </w:rPr>
        <w:t>مسببی،</w:t>
      </w:r>
      <w:r w:rsidR="00FB1DD0">
        <w:rPr>
          <w:rtl/>
        </w:rPr>
        <w:t xml:space="preserve"> </w:t>
      </w:r>
      <w:r w:rsidR="00FB1DD0">
        <w:rPr>
          <w:rFonts w:hint="cs"/>
          <w:rtl/>
        </w:rPr>
        <w:t>استصحاب</w:t>
      </w:r>
      <w:r w:rsidR="00FB1DD0">
        <w:rPr>
          <w:rtl/>
        </w:rPr>
        <w:t xml:space="preserve"> </w:t>
      </w:r>
      <w:r w:rsidR="00FB1DD0">
        <w:rPr>
          <w:rFonts w:hint="cs"/>
          <w:rtl/>
        </w:rPr>
        <w:t>سببی</w:t>
      </w:r>
      <w:r w:rsidR="00FB1DD0">
        <w:rPr>
          <w:rtl/>
        </w:rPr>
        <w:t xml:space="preserve"> </w:t>
      </w:r>
      <w:r w:rsidR="00FB1DD0">
        <w:rPr>
          <w:rFonts w:hint="cs"/>
          <w:rtl/>
        </w:rPr>
        <w:t>لغو</w:t>
      </w:r>
      <w:r w:rsidR="00FB1DD0">
        <w:rPr>
          <w:rtl/>
        </w:rPr>
        <w:t xml:space="preserve"> </w:t>
      </w:r>
      <w:r w:rsidR="00FB1DD0">
        <w:rPr>
          <w:rFonts w:hint="cs"/>
          <w:rtl/>
        </w:rPr>
        <w:t>نمی</w:t>
      </w:r>
      <w:r w:rsidR="00FB1DD0">
        <w:rPr>
          <w:rtl/>
        </w:rPr>
        <w:t xml:space="preserve"> </w:t>
      </w:r>
      <w:r w:rsidR="00FB1DD0">
        <w:rPr>
          <w:rFonts w:hint="cs"/>
          <w:rtl/>
        </w:rPr>
        <w:t>شود</w:t>
      </w:r>
      <w:r w:rsidR="00BA7D0A">
        <w:rPr>
          <w:rtl/>
        </w:rPr>
        <w:t xml:space="preserve"> بنابراین </w:t>
      </w:r>
      <w:r w:rsidR="00FB1DD0">
        <w:rPr>
          <w:rFonts w:hint="cs"/>
          <w:rtl/>
        </w:rPr>
        <w:t>حکومت</w:t>
      </w:r>
      <w:r w:rsidR="00FB1DD0">
        <w:rPr>
          <w:rtl/>
        </w:rPr>
        <w:t xml:space="preserve"> </w:t>
      </w:r>
      <w:r w:rsidR="00FB1DD0">
        <w:rPr>
          <w:rFonts w:hint="cs"/>
          <w:rtl/>
        </w:rPr>
        <w:t>در</w:t>
      </w:r>
      <w:r w:rsidR="00FB1DD0">
        <w:rPr>
          <w:rtl/>
        </w:rPr>
        <w:t xml:space="preserve"> </w:t>
      </w:r>
      <w:r w:rsidR="00FB1DD0">
        <w:rPr>
          <w:rFonts w:hint="cs"/>
          <w:rtl/>
        </w:rPr>
        <w:t>اینجا</w:t>
      </w:r>
      <w:r w:rsidR="00FB1DD0">
        <w:rPr>
          <w:rtl/>
        </w:rPr>
        <w:t xml:space="preserve"> </w:t>
      </w:r>
      <w:r w:rsidR="00FB1DD0">
        <w:rPr>
          <w:rFonts w:hint="cs"/>
          <w:rtl/>
        </w:rPr>
        <w:t>محقق</w:t>
      </w:r>
      <w:r w:rsidR="00FB1DD0">
        <w:rPr>
          <w:rtl/>
        </w:rPr>
        <w:t xml:space="preserve"> </w:t>
      </w:r>
      <w:r w:rsidR="00FB1DD0">
        <w:rPr>
          <w:rFonts w:hint="cs"/>
          <w:rtl/>
        </w:rPr>
        <w:t>نمی</w:t>
      </w:r>
      <w:r w:rsidR="00FB1DD0">
        <w:rPr>
          <w:rtl/>
        </w:rPr>
        <w:t xml:space="preserve"> </w:t>
      </w:r>
      <w:r w:rsidR="00FB1DD0">
        <w:rPr>
          <w:rFonts w:hint="cs"/>
          <w:rtl/>
        </w:rPr>
        <w:t>شود</w:t>
      </w:r>
      <w:r w:rsidR="00FB1DD0">
        <w:rPr>
          <w:rtl/>
        </w:rPr>
        <w:t>.</w:t>
      </w:r>
    </w:p>
    <w:p w:rsidR="002C73E1" w:rsidRDefault="00FB1DD0" w:rsidP="00FB1DD0">
      <w:r>
        <w:rPr>
          <w:rFonts w:hint="cs"/>
          <w:rtl/>
        </w:rPr>
        <w:t>نتیجه</w:t>
      </w:r>
      <w:r>
        <w:rPr>
          <w:rtl/>
        </w:rPr>
        <w:t xml:space="preserve"> </w:t>
      </w:r>
      <w:r>
        <w:rPr>
          <w:rFonts w:hint="cs"/>
          <w:rtl/>
        </w:rPr>
        <w:t>تقریر</w:t>
      </w:r>
      <w:r>
        <w:rPr>
          <w:rtl/>
        </w:rPr>
        <w:t xml:space="preserve">: </w:t>
      </w:r>
      <w:r>
        <w:rPr>
          <w:rFonts w:hint="cs"/>
          <w:rtl/>
        </w:rPr>
        <w:t>تقریر</w:t>
      </w:r>
      <w:r>
        <w:rPr>
          <w:rtl/>
        </w:rPr>
        <w:t xml:space="preserve"> </w:t>
      </w:r>
      <w:r>
        <w:rPr>
          <w:rFonts w:hint="cs"/>
          <w:rtl/>
        </w:rPr>
        <w:t>نائینی</w:t>
      </w:r>
      <w:r>
        <w:rPr>
          <w:rtl/>
        </w:rPr>
        <w:t xml:space="preserve"> </w:t>
      </w:r>
      <w:r>
        <w:rPr>
          <w:rFonts w:hint="cs"/>
          <w:rtl/>
        </w:rPr>
        <w:t>از</w:t>
      </w:r>
      <w:r>
        <w:rPr>
          <w:rtl/>
        </w:rPr>
        <w:t xml:space="preserve"> </w:t>
      </w:r>
      <w:r>
        <w:rPr>
          <w:rFonts w:hint="cs"/>
          <w:rtl/>
        </w:rPr>
        <w:t>حکومت</w:t>
      </w:r>
      <w:r>
        <w:rPr>
          <w:rtl/>
        </w:rPr>
        <w:t xml:space="preserve"> </w:t>
      </w:r>
      <w:r>
        <w:rPr>
          <w:rFonts w:hint="cs"/>
          <w:rtl/>
        </w:rPr>
        <w:t>مورد</w:t>
      </w:r>
      <w:r>
        <w:rPr>
          <w:rtl/>
        </w:rPr>
        <w:t xml:space="preserve"> </w:t>
      </w:r>
      <w:r>
        <w:rPr>
          <w:rFonts w:hint="cs"/>
          <w:rtl/>
        </w:rPr>
        <w:t>پذیرش</w:t>
      </w:r>
      <w:r>
        <w:rPr>
          <w:rtl/>
        </w:rPr>
        <w:t xml:space="preserve"> </w:t>
      </w:r>
      <w:r>
        <w:rPr>
          <w:rFonts w:hint="cs"/>
          <w:rtl/>
        </w:rPr>
        <w:t>قرار</w:t>
      </w:r>
      <w:r>
        <w:rPr>
          <w:rtl/>
        </w:rPr>
        <w:t xml:space="preserve"> </w:t>
      </w:r>
      <w:r>
        <w:rPr>
          <w:rFonts w:hint="cs"/>
          <w:rtl/>
        </w:rPr>
        <w:t>نگرفت</w:t>
      </w:r>
      <w:r w:rsidR="00743F79">
        <w:rPr>
          <w:rtl/>
        </w:rPr>
        <w:t>،</w:t>
      </w:r>
      <w:r>
        <w:rPr>
          <w:rtl/>
        </w:rPr>
        <w:t xml:space="preserve"> </w:t>
      </w:r>
      <w:r>
        <w:rPr>
          <w:rFonts w:hint="cs"/>
          <w:rtl/>
        </w:rPr>
        <w:t>تقریرهای</w:t>
      </w:r>
      <w:r>
        <w:rPr>
          <w:rtl/>
        </w:rPr>
        <w:t xml:space="preserve"> </w:t>
      </w:r>
      <w:r>
        <w:rPr>
          <w:rFonts w:hint="cs"/>
          <w:rtl/>
        </w:rPr>
        <w:t>دیگر</w:t>
      </w:r>
      <w:r>
        <w:rPr>
          <w:rtl/>
        </w:rPr>
        <w:t xml:space="preserve"> </w:t>
      </w:r>
      <w:r>
        <w:rPr>
          <w:rFonts w:hint="cs"/>
          <w:rtl/>
        </w:rPr>
        <w:t>حکومت</w:t>
      </w:r>
      <w:r>
        <w:rPr>
          <w:rtl/>
        </w:rPr>
        <w:t xml:space="preserve"> (</w:t>
      </w:r>
      <w:r>
        <w:rPr>
          <w:rFonts w:hint="cs"/>
          <w:rtl/>
        </w:rPr>
        <w:t>محقق</w:t>
      </w:r>
      <w:r>
        <w:rPr>
          <w:rtl/>
        </w:rPr>
        <w:t xml:space="preserve"> </w:t>
      </w:r>
      <w:r>
        <w:rPr>
          <w:rFonts w:hint="cs"/>
          <w:rtl/>
        </w:rPr>
        <w:t>عراقی،</w:t>
      </w:r>
      <w:r>
        <w:rPr>
          <w:rtl/>
        </w:rPr>
        <w:t xml:space="preserve"> </w:t>
      </w:r>
      <w:r>
        <w:rPr>
          <w:rFonts w:hint="cs"/>
          <w:rtl/>
        </w:rPr>
        <w:t>محقق</w:t>
      </w:r>
      <w:r>
        <w:rPr>
          <w:rtl/>
        </w:rPr>
        <w:t xml:space="preserve"> </w:t>
      </w:r>
      <w:r>
        <w:rPr>
          <w:rFonts w:hint="cs"/>
          <w:rtl/>
        </w:rPr>
        <w:t>خویی</w:t>
      </w:r>
      <w:r>
        <w:rPr>
          <w:rtl/>
        </w:rPr>
        <w:t xml:space="preserve">) </w:t>
      </w:r>
      <w:r>
        <w:rPr>
          <w:rFonts w:hint="cs"/>
          <w:rtl/>
        </w:rPr>
        <w:t>در</w:t>
      </w:r>
      <w:r>
        <w:rPr>
          <w:rtl/>
        </w:rPr>
        <w:t xml:space="preserve"> </w:t>
      </w:r>
      <w:r>
        <w:rPr>
          <w:rFonts w:hint="cs"/>
          <w:rtl/>
        </w:rPr>
        <w:t>جلسات</w:t>
      </w:r>
      <w:r>
        <w:rPr>
          <w:rtl/>
        </w:rPr>
        <w:t xml:space="preserve"> </w:t>
      </w:r>
      <w:r>
        <w:rPr>
          <w:rFonts w:hint="cs"/>
          <w:rtl/>
        </w:rPr>
        <w:t>بعد</w:t>
      </w:r>
      <w:r>
        <w:rPr>
          <w:rtl/>
        </w:rPr>
        <w:t xml:space="preserve"> </w:t>
      </w:r>
      <w:r>
        <w:rPr>
          <w:rFonts w:hint="cs"/>
          <w:rtl/>
        </w:rPr>
        <w:t>بررسی</w:t>
      </w:r>
      <w:r>
        <w:rPr>
          <w:rtl/>
        </w:rPr>
        <w:t xml:space="preserve"> </w:t>
      </w:r>
      <w:r>
        <w:rPr>
          <w:rFonts w:hint="cs"/>
          <w:rtl/>
        </w:rPr>
        <w:t>می</w:t>
      </w:r>
      <w:r>
        <w:rPr>
          <w:rtl/>
        </w:rPr>
        <w:t xml:space="preserve"> </w:t>
      </w:r>
      <w:r>
        <w:rPr>
          <w:rFonts w:hint="cs"/>
          <w:rtl/>
        </w:rPr>
        <w:t>شود</w:t>
      </w:r>
      <w:r>
        <w:rPr>
          <w:rtl/>
        </w:rPr>
        <w:t>.</w:t>
      </w:r>
      <w:r w:rsidR="002C73E1">
        <w:br w:type="page"/>
      </w:r>
    </w:p>
    <w:p w:rsidR="002C73E1" w:rsidRDefault="002C73E1" w:rsidP="00B25171">
      <w:pPr>
        <w:pStyle w:val="NoSpacing"/>
        <w:rPr>
          <w:rtl/>
        </w:rPr>
      </w:pPr>
      <w:bookmarkStart w:id="223" w:name="_Toc235260720"/>
      <w:r>
        <w:rPr>
          <w:rFonts w:hint="cs"/>
          <w:rtl/>
        </w:rPr>
        <w:lastRenderedPageBreak/>
        <w:t xml:space="preserve">جلسه </w:t>
      </w:r>
      <w:r w:rsidR="00037C25">
        <w:rPr>
          <w:rFonts w:hint="cs"/>
          <w:rtl/>
        </w:rPr>
        <w:t>صد</w:t>
      </w:r>
      <w:r w:rsidR="00B339BD">
        <w:rPr>
          <w:rFonts w:hint="cs"/>
          <w:rtl/>
        </w:rPr>
        <w:t xml:space="preserve"> و</w:t>
      </w:r>
      <w:r w:rsidR="00037C25">
        <w:rPr>
          <w:rFonts w:hint="cs"/>
          <w:rtl/>
        </w:rPr>
        <w:t xml:space="preserve"> </w:t>
      </w:r>
      <w:r>
        <w:rPr>
          <w:rFonts w:hint="cs"/>
          <w:rtl/>
        </w:rPr>
        <w:t>دوازدهم</w:t>
      </w:r>
      <w:bookmarkEnd w:id="223"/>
    </w:p>
    <w:p w:rsidR="00A339BA" w:rsidRDefault="00A339BA" w:rsidP="00B25171">
      <w:pPr>
        <w:pStyle w:val="Heading1"/>
        <w:rPr>
          <w:rtl/>
        </w:rPr>
      </w:pPr>
      <w:bookmarkStart w:id="224" w:name="_Toc235260721"/>
      <w:r>
        <w:rPr>
          <w:rFonts w:hint="cs"/>
          <w:bCs/>
          <w:rtl/>
          <w:lang w:bidi="ar-SA"/>
        </w:rPr>
        <w:t>استصحاب</w:t>
      </w:r>
      <w:r>
        <w:rPr>
          <w:rFonts w:hint="cs"/>
          <w:bCs/>
          <w:rtl/>
        </w:rPr>
        <w:t>/</w:t>
      </w:r>
      <w:r>
        <w:rPr>
          <w:rFonts w:hint="cs"/>
          <w:rtl/>
        </w:rPr>
        <w:t>تنبیه هجدهم/</w:t>
      </w:r>
      <w:r w:rsidRPr="00B21FA3">
        <w:rPr>
          <w:rFonts w:hint="cs"/>
          <w:rtl/>
        </w:rPr>
        <w:t xml:space="preserve"> </w:t>
      </w:r>
      <w:r>
        <w:rPr>
          <w:rFonts w:hint="cs"/>
          <w:rtl/>
        </w:rPr>
        <w:t>تعارض</w:t>
      </w:r>
      <w:r>
        <w:rPr>
          <w:rtl/>
        </w:rPr>
        <w:t xml:space="preserve"> </w:t>
      </w:r>
      <w:r>
        <w:rPr>
          <w:rFonts w:hint="cs"/>
          <w:rtl/>
        </w:rPr>
        <w:t>دو استصحاب/</w:t>
      </w:r>
      <w:r w:rsidRPr="00876B78">
        <w:rPr>
          <w:rFonts w:hint="cs"/>
          <w:rtl/>
        </w:rPr>
        <w:t xml:space="preserve"> </w:t>
      </w:r>
      <w:r>
        <w:rPr>
          <w:rFonts w:hint="cs"/>
          <w:rtl/>
        </w:rPr>
        <w:t>نظریه</w:t>
      </w:r>
      <w:r>
        <w:rPr>
          <w:rtl/>
        </w:rPr>
        <w:t xml:space="preserve"> </w:t>
      </w:r>
      <w:r>
        <w:rPr>
          <w:rFonts w:hint="cs"/>
          <w:rtl/>
        </w:rPr>
        <w:t>حکومت</w:t>
      </w:r>
      <w:bookmarkEnd w:id="224"/>
    </w:p>
    <w:p w:rsidR="00FB1DD0" w:rsidRDefault="00FB1DD0" w:rsidP="00A339BA">
      <w:pPr>
        <w:rPr>
          <w:rtl/>
        </w:rPr>
      </w:pPr>
      <w:r>
        <w:rPr>
          <w:rFonts w:hint="cs"/>
          <w:rtl/>
        </w:rPr>
        <w:t>تقریر</w:t>
      </w:r>
      <w:r>
        <w:rPr>
          <w:rtl/>
        </w:rPr>
        <w:t xml:space="preserve"> </w:t>
      </w:r>
      <w:r>
        <w:rPr>
          <w:rFonts w:hint="cs"/>
          <w:rtl/>
        </w:rPr>
        <w:t>دوم</w:t>
      </w:r>
      <w:r>
        <w:rPr>
          <w:rtl/>
        </w:rPr>
        <w:t xml:space="preserve"> </w:t>
      </w:r>
      <w:r>
        <w:rPr>
          <w:rFonts w:hint="cs"/>
          <w:rtl/>
        </w:rPr>
        <w:t>از</w:t>
      </w:r>
      <w:r>
        <w:rPr>
          <w:rtl/>
        </w:rPr>
        <w:t xml:space="preserve"> </w:t>
      </w:r>
      <w:r>
        <w:rPr>
          <w:rFonts w:hint="cs"/>
          <w:rtl/>
        </w:rPr>
        <w:t>نظریه</w:t>
      </w:r>
      <w:r>
        <w:rPr>
          <w:rtl/>
        </w:rPr>
        <w:t xml:space="preserve"> </w:t>
      </w:r>
      <w:r>
        <w:rPr>
          <w:rFonts w:hint="cs"/>
          <w:rtl/>
        </w:rPr>
        <w:t>حکومت</w:t>
      </w:r>
      <w:r>
        <w:rPr>
          <w:rtl/>
        </w:rPr>
        <w:t xml:space="preserve">: </w:t>
      </w:r>
      <w:r>
        <w:rPr>
          <w:rFonts w:hint="cs"/>
          <w:rtl/>
        </w:rPr>
        <w:t>محقق</w:t>
      </w:r>
      <w:r>
        <w:rPr>
          <w:rtl/>
        </w:rPr>
        <w:t xml:space="preserve"> </w:t>
      </w:r>
      <w:r>
        <w:rPr>
          <w:rFonts w:hint="cs"/>
          <w:rtl/>
        </w:rPr>
        <w:t>عراقی</w:t>
      </w:r>
      <w:r>
        <w:rPr>
          <w:rtl/>
        </w:rPr>
        <w:t xml:space="preserve"> (</w:t>
      </w:r>
      <w:r>
        <w:rPr>
          <w:rFonts w:hint="cs"/>
          <w:rtl/>
        </w:rPr>
        <w:t>حاج</w:t>
      </w:r>
      <w:r>
        <w:rPr>
          <w:rtl/>
        </w:rPr>
        <w:t xml:space="preserve"> </w:t>
      </w:r>
      <w:r>
        <w:rPr>
          <w:rFonts w:hint="cs"/>
          <w:rtl/>
        </w:rPr>
        <w:t>آقا</w:t>
      </w:r>
      <w:r>
        <w:rPr>
          <w:rtl/>
        </w:rPr>
        <w:t xml:space="preserve"> </w:t>
      </w:r>
      <w:r>
        <w:rPr>
          <w:rFonts w:hint="cs"/>
          <w:rtl/>
        </w:rPr>
        <w:t>ضیاء</w:t>
      </w:r>
      <w:r>
        <w:rPr>
          <w:rtl/>
        </w:rPr>
        <w:t xml:space="preserve"> </w:t>
      </w:r>
      <w:r>
        <w:rPr>
          <w:rFonts w:hint="cs"/>
          <w:rtl/>
        </w:rPr>
        <w:t>عراقی</w:t>
      </w:r>
      <w:r>
        <w:rPr>
          <w:rtl/>
        </w:rPr>
        <w:t>)</w:t>
      </w:r>
      <w:r w:rsidR="00A339BA">
        <w:rPr>
          <w:rtl/>
        </w:rPr>
        <w:t xml:space="preserve"> </w:t>
      </w:r>
    </w:p>
    <w:p w:rsidR="00FB1DD0" w:rsidRDefault="00FB1DD0" w:rsidP="00FB1DD0">
      <w:pPr>
        <w:rPr>
          <w:rtl/>
        </w:rPr>
      </w:pPr>
      <w:r>
        <w:rPr>
          <w:rFonts w:hint="cs"/>
          <w:rtl/>
        </w:rPr>
        <w:t>مقدمه</w:t>
      </w:r>
      <w:r>
        <w:rPr>
          <w:rtl/>
        </w:rPr>
        <w:t xml:space="preserve">: </w:t>
      </w:r>
      <w:r>
        <w:rPr>
          <w:rFonts w:hint="cs"/>
          <w:rtl/>
        </w:rPr>
        <w:t>اقسام</w:t>
      </w:r>
      <w:r>
        <w:rPr>
          <w:rtl/>
        </w:rPr>
        <w:t xml:space="preserve"> </w:t>
      </w:r>
      <w:r>
        <w:rPr>
          <w:rFonts w:hint="cs"/>
          <w:rtl/>
        </w:rPr>
        <w:t>حکومت</w:t>
      </w:r>
      <w:r>
        <w:rPr>
          <w:rtl/>
        </w:rPr>
        <w:t xml:space="preserve"> </w:t>
      </w:r>
      <w:r>
        <w:rPr>
          <w:rFonts w:hint="cs"/>
          <w:rtl/>
        </w:rPr>
        <w:t>از</w:t>
      </w:r>
      <w:r>
        <w:rPr>
          <w:rtl/>
        </w:rPr>
        <w:t xml:space="preserve"> </w:t>
      </w:r>
      <w:r>
        <w:rPr>
          <w:rFonts w:hint="cs"/>
          <w:rtl/>
        </w:rPr>
        <w:t>نظر</w:t>
      </w:r>
      <w:r>
        <w:rPr>
          <w:rtl/>
        </w:rPr>
        <w:t xml:space="preserve"> </w:t>
      </w:r>
      <w:r>
        <w:rPr>
          <w:rFonts w:hint="cs"/>
          <w:rtl/>
        </w:rPr>
        <w:t>عراقی</w:t>
      </w:r>
    </w:p>
    <w:p w:rsidR="00FB1DD0" w:rsidRDefault="005E66EB" w:rsidP="00FB1DD0">
      <w:pPr>
        <w:rPr>
          <w:rtl/>
        </w:rPr>
      </w:pPr>
      <w:r>
        <w:rPr>
          <w:rtl/>
        </w:rPr>
        <w:t>1-</w:t>
      </w:r>
      <w:r w:rsidR="00FB1DD0">
        <w:rPr>
          <w:rtl/>
        </w:rPr>
        <w:t xml:space="preserve"> </w:t>
      </w:r>
      <w:r w:rsidR="00FB1DD0">
        <w:rPr>
          <w:rFonts w:hint="cs"/>
          <w:rtl/>
        </w:rPr>
        <w:t>حکومت</w:t>
      </w:r>
      <w:r w:rsidR="00FB1DD0">
        <w:rPr>
          <w:rtl/>
        </w:rPr>
        <w:t xml:space="preserve"> </w:t>
      </w:r>
      <w:r w:rsidR="00FB1DD0">
        <w:rPr>
          <w:rFonts w:hint="cs"/>
          <w:rtl/>
        </w:rPr>
        <w:t>به</w:t>
      </w:r>
      <w:r w:rsidR="00FB1DD0">
        <w:rPr>
          <w:rtl/>
        </w:rPr>
        <w:t xml:space="preserve"> </w:t>
      </w:r>
      <w:r w:rsidR="00FB1DD0">
        <w:rPr>
          <w:rFonts w:hint="cs"/>
          <w:rtl/>
        </w:rPr>
        <w:t>نحو</w:t>
      </w:r>
      <w:r w:rsidR="00FB1DD0">
        <w:rPr>
          <w:rtl/>
        </w:rPr>
        <w:t xml:space="preserve"> </w:t>
      </w:r>
      <w:r w:rsidR="00FB1DD0">
        <w:rPr>
          <w:rFonts w:hint="cs"/>
          <w:rtl/>
        </w:rPr>
        <w:t>نفی</w:t>
      </w:r>
      <w:r w:rsidR="00FB1DD0">
        <w:rPr>
          <w:rtl/>
        </w:rPr>
        <w:t xml:space="preserve"> </w:t>
      </w:r>
      <w:r w:rsidR="00FB1DD0">
        <w:rPr>
          <w:rFonts w:hint="cs"/>
          <w:rtl/>
        </w:rPr>
        <w:t>الموضوع</w:t>
      </w:r>
      <w:r w:rsidR="00FB1DD0">
        <w:rPr>
          <w:rtl/>
        </w:rPr>
        <w:t xml:space="preserve"> </w:t>
      </w:r>
      <w:r w:rsidR="00FB1DD0">
        <w:rPr>
          <w:rFonts w:hint="cs"/>
          <w:rtl/>
        </w:rPr>
        <w:t>تعبداً</w:t>
      </w:r>
      <w:r w:rsidR="00FB1DD0">
        <w:rPr>
          <w:rtl/>
        </w:rPr>
        <w:t xml:space="preserve"> (</w:t>
      </w:r>
      <w:r w:rsidR="00FB1DD0">
        <w:rPr>
          <w:rFonts w:hint="cs"/>
          <w:rtl/>
        </w:rPr>
        <w:t>همان</w:t>
      </w:r>
      <w:r w:rsidR="00FB1DD0">
        <w:rPr>
          <w:rtl/>
        </w:rPr>
        <w:t xml:space="preserve"> </w:t>
      </w:r>
      <w:r w:rsidR="00FB1DD0">
        <w:rPr>
          <w:rFonts w:hint="cs"/>
          <w:rtl/>
        </w:rPr>
        <w:t>تقریر</w:t>
      </w:r>
      <w:r w:rsidR="00FB1DD0">
        <w:rPr>
          <w:rtl/>
        </w:rPr>
        <w:t xml:space="preserve"> </w:t>
      </w:r>
      <w:r w:rsidR="00FB1DD0">
        <w:rPr>
          <w:rFonts w:hint="cs"/>
          <w:rtl/>
        </w:rPr>
        <w:t>نائینی</w:t>
      </w:r>
      <w:r w:rsidR="00FB1DD0">
        <w:rPr>
          <w:rtl/>
        </w:rPr>
        <w:t xml:space="preserve">): </w:t>
      </w:r>
      <w:r w:rsidR="00FB1DD0">
        <w:rPr>
          <w:rFonts w:hint="cs"/>
          <w:rtl/>
        </w:rPr>
        <w:t>دلیل</w:t>
      </w:r>
      <w:r w:rsidR="00FB1DD0">
        <w:rPr>
          <w:rtl/>
        </w:rPr>
        <w:t xml:space="preserve"> </w:t>
      </w:r>
      <w:r w:rsidR="00FB1DD0">
        <w:rPr>
          <w:rFonts w:hint="cs"/>
          <w:rtl/>
        </w:rPr>
        <w:t>حاکم،</w:t>
      </w:r>
      <w:r w:rsidR="00FB1DD0">
        <w:rPr>
          <w:rtl/>
        </w:rPr>
        <w:t xml:space="preserve"> </w:t>
      </w:r>
      <w:r w:rsidR="00FB1DD0">
        <w:rPr>
          <w:rFonts w:hint="cs"/>
          <w:rtl/>
        </w:rPr>
        <w:t>موضوع</w:t>
      </w:r>
      <w:r w:rsidR="00FB1DD0">
        <w:rPr>
          <w:rtl/>
        </w:rPr>
        <w:t xml:space="preserve"> </w:t>
      </w:r>
      <w:r w:rsidR="00FB1DD0">
        <w:rPr>
          <w:rFonts w:hint="cs"/>
          <w:rtl/>
        </w:rPr>
        <w:t>دلیل</w:t>
      </w:r>
      <w:r w:rsidR="00FB1DD0">
        <w:rPr>
          <w:rtl/>
        </w:rPr>
        <w:t xml:space="preserve"> </w:t>
      </w:r>
      <w:r w:rsidR="00FB1DD0">
        <w:rPr>
          <w:rFonts w:hint="cs"/>
          <w:rtl/>
        </w:rPr>
        <w:t>محکوم</w:t>
      </w:r>
      <w:r w:rsidR="00FB1DD0">
        <w:rPr>
          <w:rtl/>
        </w:rPr>
        <w:t xml:space="preserve"> </w:t>
      </w:r>
      <w:r w:rsidR="00FB1DD0">
        <w:rPr>
          <w:rFonts w:hint="cs"/>
          <w:rtl/>
        </w:rPr>
        <w:t>را</w:t>
      </w:r>
      <w:r w:rsidR="00FB1DD0">
        <w:rPr>
          <w:rtl/>
        </w:rPr>
        <w:t xml:space="preserve"> </w:t>
      </w:r>
      <w:r w:rsidR="00FB1DD0">
        <w:rPr>
          <w:rFonts w:hint="cs"/>
          <w:rtl/>
        </w:rPr>
        <w:t>تعبداً</w:t>
      </w:r>
      <w:r w:rsidR="00FB1DD0">
        <w:rPr>
          <w:rtl/>
        </w:rPr>
        <w:t xml:space="preserve"> </w:t>
      </w:r>
      <w:r w:rsidR="00FB1DD0">
        <w:rPr>
          <w:rFonts w:hint="cs"/>
          <w:rtl/>
        </w:rPr>
        <w:t>برمی</w:t>
      </w:r>
      <w:r w:rsidR="00FB1DD0">
        <w:rPr>
          <w:rtl/>
        </w:rPr>
        <w:t xml:space="preserve"> </w:t>
      </w:r>
      <w:r w:rsidR="00FB1DD0">
        <w:rPr>
          <w:rFonts w:hint="cs"/>
          <w:rtl/>
        </w:rPr>
        <w:t>دارد</w:t>
      </w:r>
      <w:r w:rsidR="00743F79">
        <w:rPr>
          <w:rtl/>
        </w:rPr>
        <w:t>،</w:t>
      </w:r>
      <w:r w:rsidR="00FB1DD0">
        <w:rPr>
          <w:rtl/>
        </w:rPr>
        <w:t xml:space="preserve"> </w:t>
      </w:r>
      <w:r w:rsidR="00FB1DD0">
        <w:rPr>
          <w:rFonts w:hint="cs"/>
          <w:rtl/>
        </w:rPr>
        <w:t>مثال</w:t>
      </w:r>
      <w:r w:rsidR="00FB1DD0">
        <w:rPr>
          <w:rtl/>
        </w:rPr>
        <w:t xml:space="preserve">: </w:t>
      </w:r>
      <w:r w:rsidR="00743F79">
        <w:rPr>
          <w:rtl/>
        </w:rPr>
        <w:t>(</w:t>
      </w:r>
      <w:r w:rsidR="00FB1DD0">
        <w:rPr>
          <w:rFonts w:hint="cs"/>
          <w:rtl/>
        </w:rPr>
        <w:t>لا</w:t>
      </w:r>
      <w:r w:rsidR="00FB1DD0">
        <w:rPr>
          <w:rtl/>
        </w:rPr>
        <w:t xml:space="preserve"> </w:t>
      </w:r>
      <w:r w:rsidR="00FB1DD0">
        <w:rPr>
          <w:rFonts w:hint="cs"/>
          <w:rtl/>
        </w:rPr>
        <w:t>ربا</w:t>
      </w:r>
      <w:r w:rsidR="00FB1DD0">
        <w:rPr>
          <w:rtl/>
        </w:rPr>
        <w:t xml:space="preserve"> </w:t>
      </w:r>
      <w:r w:rsidR="00FB1DD0">
        <w:rPr>
          <w:rFonts w:hint="cs"/>
          <w:rtl/>
        </w:rPr>
        <w:t>بین</w:t>
      </w:r>
      <w:r w:rsidR="00FB1DD0">
        <w:rPr>
          <w:rtl/>
        </w:rPr>
        <w:t xml:space="preserve"> </w:t>
      </w:r>
      <w:r w:rsidR="00FB1DD0">
        <w:rPr>
          <w:rFonts w:hint="cs"/>
          <w:rtl/>
        </w:rPr>
        <w:t>الوالد</w:t>
      </w:r>
      <w:r w:rsidR="00FB1DD0">
        <w:rPr>
          <w:rtl/>
        </w:rPr>
        <w:t xml:space="preserve"> </w:t>
      </w:r>
      <w:r w:rsidR="00FB1DD0">
        <w:rPr>
          <w:rFonts w:hint="cs"/>
          <w:rtl/>
        </w:rPr>
        <w:t>و</w:t>
      </w:r>
      <w:r w:rsidR="00FB1DD0">
        <w:rPr>
          <w:rtl/>
        </w:rPr>
        <w:t xml:space="preserve"> </w:t>
      </w:r>
      <w:r w:rsidR="00FB1DD0">
        <w:rPr>
          <w:rFonts w:hint="cs"/>
          <w:rtl/>
        </w:rPr>
        <w:t>الولد</w:t>
      </w:r>
      <w:r w:rsidR="00743F79">
        <w:rPr>
          <w:rFonts w:hint="eastAsia"/>
          <w:rtl/>
        </w:rPr>
        <w:t>)</w:t>
      </w:r>
      <w:r w:rsidR="00FB1DD0">
        <w:rPr>
          <w:rtl/>
        </w:rPr>
        <w:t xml:space="preserve"> </w:t>
      </w:r>
      <w:r w:rsidR="00FB1DD0">
        <w:rPr>
          <w:rFonts w:hint="cs"/>
          <w:rtl/>
        </w:rPr>
        <w:t>نسبت</w:t>
      </w:r>
      <w:r w:rsidR="00FB1DD0">
        <w:rPr>
          <w:rtl/>
        </w:rPr>
        <w:t xml:space="preserve"> </w:t>
      </w:r>
      <w:r w:rsidR="00FB1DD0">
        <w:rPr>
          <w:rFonts w:hint="cs"/>
          <w:rtl/>
        </w:rPr>
        <w:t>به</w:t>
      </w:r>
      <w:r w:rsidR="00FB1DD0">
        <w:rPr>
          <w:rtl/>
        </w:rPr>
        <w:t xml:space="preserve"> </w:t>
      </w:r>
      <w:r w:rsidR="00743F79">
        <w:rPr>
          <w:rtl/>
        </w:rPr>
        <w:t>(</w:t>
      </w:r>
      <w:r w:rsidR="00FB1DD0">
        <w:rPr>
          <w:rFonts w:hint="cs"/>
          <w:rtl/>
        </w:rPr>
        <w:t>حرم</w:t>
      </w:r>
      <w:r w:rsidR="00FB1DD0">
        <w:rPr>
          <w:rtl/>
        </w:rPr>
        <w:t xml:space="preserve"> </w:t>
      </w:r>
      <w:r w:rsidR="00FB1DD0">
        <w:rPr>
          <w:rFonts w:hint="cs"/>
          <w:rtl/>
        </w:rPr>
        <w:t>الربا</w:t>
      </w:r>
      <w:r w:rsidR="00743F79">
        <w:rPr>
          <w:rFonts w:hint="eastAsia"/>
          <w:rtl/>
        </w:rPr>
        <w:t>)</w:t>
      </w:r>
      <w:r w:rsidR="00FB1DD0">
        <w:rPr>
          <w:rtl/>
        </w:rPr>
        <w:t>.</w:t>
      </w:r>
    </w:p>
    <w:p w:rsidR="00FB1DD0" w:rsidRDefault="005E66EB" w:rsidP="00FB1DD0">
      <w:pPr>
        <w:rPr>
          <w:rtl/>
        </w:rPr>
      </w:pPr>
      <w:r>
        <w:rPr>
          <w:rtl/>
        </w:rPr>
        <w:t>2-</w:t>
      </w:r>
      <w:r w:rsidR="00FB1DD0">
        <w:rPr>
          <w:rtl/>
        </w:rPr>
        <w:t xml:space="preserve"> </w:t>
      </w:r>
      <w:r w:rsidR="00FB1DD0">
        <w:rPr>
          <w:rFonts w:hint="cs"/>
          <w:rtl/>
        </w:rPr>
        <w:t>حکومت</w:t>
      </w:r>
      <w:r w:rsidR="00FB1DD0">
        <w:rPr>
          <w:rtl/>
        </w:rPr>
        <w:t xml:space="preserve"> </w:t>
      </w:r>
      <w:r w:rsidR="00FB1DD0">
        <w:rPr>
          <w:rFonts w:hint="cs"/>
          <w:rtl/>
        </w:rPr>
        <w:t>به</w:t>
      </w:r>
      <w:r w:rsidR="00FB1DD0">
        <w:rPr>
          <w:rtl/>
        </w:rPr>
        <w:t xml:space="preserve"> </w:t>
      </w:r>
      <w:r w:rsidR="00FB1DD0">
        <w:rPr>
          <w:rFonts w:hint="cs"/>
          <w:rtl/>
        </w:rPr>
        <w:t>نحو</w:t>
      </w:r>
      <w:r w:rsidR="00FB1DD0">
        <w:rPr>
          <w:rtl/>
        </w:rPr>
        <w:t xml:space="preserve"> </w:t>
      </w:r>
      <w:r w:rsidR="00FB1DD0">
        <w:rPr>
          <w:rFonts w:hint="cs"/>
          <w:rtl/>
        </w:rPr>
        <w:t>نفی</w:t>
      </w:r>
      <w:r w:rsidR="00FB1DD0">
        <w:rPr>
          <w:rtl/>
        </w:rPr>
        <w:t xml:space="preserve"> </w:t>
      </w:r>
      <w:r w:rsidR="00FB1DD0">
        <w:rPr>
          <w:rFonts w:hint="cs"/>
          <w:rtl/>
        </w:rPr>
        <w:t>الاثر</w:t>
      </w:r>
      <w:r w:rsidR="00FB1DD0">
        <w:rPr>
          <w:rtl/>
        </w:rPr>
        <w:t xml:space="preserve"> </w:t>
      </w:r>
      <w:r w:rsidR="00FB1DD0">
        <w:rPr>
          <w:rFonts w:hint="cs"/>
          <w:rtl/>
        </w:rPr>
        <w:t>تعبداً</w:t>
      </w:r>
      <w:r w:rsidR="00FB1DD0">
        <w:rPr>
          <w:rtl/>
        </w:rPr>
        <w:t xml:space="preserve"> (</w:t>
      </w:r>
      <w:r w:rsidR="00FB1DD0">
        <w:rPr>
          <w:rFonts w:hint="cs"/>
          <w:rtl/>
        </w:rPr>
        <w:t>ابتکار</w:t>
      </w:r>
      <w:r w:rsidR="00FB1DD0">
        <w:rPr>
          <w:rtl/>
        </w:rPr>
        <w:t xml:space="preserve"> </w:t>
      </w:r>
      <w:r w:rsidR="00FB1DD0">
        <w:rPr>
          <w:rFonts w:hint="cs"/>
          <w:rtl/>
        </w:rPr>
        <w:t>عراقی</w:t>
      </w:r>
      <w:r w:rsidR="00FB1DD0">
        <w:rPr>
          <w:rtl/>
        </w:rPr>
        <w:t xml:space="preserve">): </w:t>
      </w:r>
      <w:r w:rsidR="00FB1DD0">
        <w:rPr>
          <w:rFonts w:hint="cs"/>
          <w:rtl/>
        </w:rPr>
        <w:t>دلیل</w:t>
      </w:r>
      <w:r w:rsidR="00FB1DD0">
        <w:rPr>
          <w:rtl/>
        </w:rPr>
        <w:t xml:space="preserve"> </w:t>
      </w:r>
      <w:r w:rsidR="00FB1DD0">
        <w:rPr>
          <w:rFonts w:hint="cs"/>
          <w:rtl/>
        </w:rPr>
        <w:t>حاکم،</w:t>
      </w:r>
      <w:r w:rsidR="00FB1DD0">
        <w:rPr>
          <w:rtl/>
        </w:rPr>
        <w:t xml:space="preserve"> </w:t>
      </w:r>
      <w:r w:rsidR="00FB1DD0">
        <w:rPr>
          <w:rFonts w:hint="cs"/>
          <w:rtl/>
        </w:rPr>
        <w:t>موضوع</w:t>
      </w:r>
      <w:r w:rsidR="00FB1DD0">
        <w:rPr>
          <w:rtl/>
        </w:rPr>
        <w:t xml:space="preserve"> </w:t>
      </w:r>
      <w:r w:rsidR="00FB1DD0">
        <w:rPr>
          <w:rFonts w:hint="cs"/>
          <w:rtl/>
        </w:rPr>
        <w:t>دلیل</w:t>
      </w:r>
      <w:r w:rsidR="00FB1DD0">
        <w:rPr>
          <w:rtl/>
        </w:rPr>
        <w:t xml:space="preserve"> </w:t>
      </w:r>
      <w:r w:rsidR="00FB1DD0">
        <w:rPr>
          <w:rFonts w:hint="cs"/>
          <w:rtl/>
        </w:rPr>
        <w:t>محکوم</w:t>
      </w:r>
      <w:r w:rsidR="00FB1DD0">
        <w:rPr>
          <w:rtl/>
        </w:rPr>
        <w:t xml:space="preserve"> </w:t>
      </w:r>
      <w:r w:rsidR="00FB1DD0">
        <w:rPr>
          <w:rFonts w:hint="cs"/>
          <w:rtl/>
        </w:rPr>
        <w:t>را</w:t>
      </w:r>
      <w:r w:rsidR="00FB1DD0">
        <w:rPr>
          <w:rtl/>
        </w:rPr>
        <w:t xml:space="preserve"> </w:t>
      </w:r>
      <w:r w:rsidR="00FB1DD0">
        <w:rPr>
          <w:rFonts w:hint="cs"/>
          <w:rtl/>
        </w:rPr>
        <w:t>برنمی</w:t>
      </w:r>
      <w:r w:rsidR="00FB1DD0">
        <w:rPr>
          <w:rtl/>
        </w:rPr>
        <w:t xml:space="preserve"> </w:t>
      </w:r>
      <w:r w:rsidR="00FB1DD0">
        <w:rPr>
          <w:rFonts w:hint="cs"/>
          <w:rtl/>
        </w:rPr>
        <w:t>دارد،</w:t>
      </w:r>
      <w:r w:rsidR="00FB1DD0">
        <w:rPr>
          <w:rtl/>
        </w:rPr>
        <w:t xml:space="preserve"> </w:t>
      </w:r>
      <w:r w:rsidR="00FB1DD0">
        <w:rPr>
          <w:rFonts w:hint="cs"/>
          <w:rtl/>
        </w:rPr>
        <w:t>بلکه</w:t>
      </w:r>
      <w:r w:rsidR="00FB1DD0">
        <w:rPr>
          <w:rtl/>
        </w:rPr>
        <w:t xml:space="preserve"> </w:t>
      </w:r>
      <w:r w:rsidR="00FB1DD0">
        <w:rPr>
          <w:rFonts w:hint="cs"/>
          <w:rtl/>
        </w:rPr>
        <w:t>اثر</w:t>
      </w:r>
      <w:r w:rsidR="00FB1DD0">
        <w:rPr>
          <w:rtl/>
        </w:rPr>
        <w:t xml:space="preserve"> </w:t>
      </w:r>
      <w:r w:rsidR="00FB1DD0">
        <w:rPr>
          <w:rFonts w:hint="cs"/>
          <w:rtl/>
        </w:rPr>
        <w:t>و</w:t>
      </w:r>
      <w:r w:rsidR="00FB1DD0">
        <w:rPr>
          <w:rtl/>
        </w:rPr>
        <w:t xml:space="preserve"> </w:t>
      </w:r>
      <w:r w:rsidR="00FB1DD0">
        <w:rPr>
          <w:rFonts w:hint="cs"/>
          <w:rtl/>
        </w:rPr>
        <w:t>حکم</w:t>
      </w:r>
      <w:r w:rsidR="00FB1DD0">
        <w:rPr>
          <w:rtl/>
        </w:rPr>
        <w:t xml:space="preserve"> </w:t>
      </w:r>
      <w:r w:rsidR="00FB1DD0">
        <w:rPr>
          <w:rFonts w:hint="cs"/>
          <w:rtl/>
        </w:rPr>
        <w:t>آن</w:t>
      </w:r>
      <w:r w:rsidR="00FB1DD0">
        <w:rPr>
          <w:rtl/>
        </w:rPr>
        <w:t xml:space="preserve"> </w:t>
      </w:r>
      <w:r w:rsidR="00FB1DD0">
        <w:rPr>
          <w:rFonts w:hint="cs"/>
          <w:rtl/>
        </w:rPr>
        <w:t>را</w:t>
      </w:r>
      <w:r w:rsidR="00FB1DD0">
        <w:rPr>
          <w:rtl/>
        </w:rPr>
        <w:t xml:space="preserve"> </w:t>
      </w:r>
      <w:r w:rsidR="00FB1DD0">
        <w:rPr>
          <w:rFonts w:hint="cs"/>
          <w:rtl/>
        </w:rPr>
        <w:t>برمی</w:t>
      </w:r>
      <w:r w:rsidR="00FB1DD0">
        <w:rPr>
          <w:rtl/>
        </w:rPr>
        <w:t xml:space="preserve"> </w:t>
      </w:r>
      <w:r w:rsidR="00FB1DD0">
        <w:rPr>
          <w:rFonts w:hint="cs"/>
          <w:rtl/>
        </w:rPr>
        <w:t>دارد</w:t>
      </w:r>
      <w:r w:rsidR="00743F79">
        <w:rPr>
          <w:rtl/>
        </w:rPr>
        <w:t>،</w:t>
      </w:r>
      <w:r w:rsidR="00FB1DD0">
        <w:rPr>
          <w:rtl/>
        </w:rPr>
        <w:t xml:space="preserve"> </w:t>
      </w:r>
      <w:r w:rsidR="00FB1DD0">
        <w:rPr>
          <w:rFonts w:hint="cs"/>
          <w:rtl/>
        </w:rPr>
        <w:t>مثال</w:t>
      </w:r>
      <w:r w:rsidR="00FB1DD0">
        <w:rPr>
          <w:rtl/>
        </w:rPr>
        <w:t xml:space="preserve">: </w:t>
      </w:r>
      <w:r w:rsidR="00FB1DD0">
        <w:rPr>
          <w:rFonts w:hint="cs"/>
          <w:rtl/>
        </w:rPr>
        <w:t>دلیل</w:t>
      </w:r>
      <w:r w:rsidR="00FB1DD0">
        <w:rPr>
          <w:rtl/>
        </w:rPr>
        <w:t xml:space="preserve"> </w:t>
      </w:r>
      <w:r w:rsidR="00743F79">
        <w:rPr>
          <w:rtl/>
        </w:rPr>
        <w:t>(</w:t>
      </w:r>
      <w:r w:rsidR="00FB1DD0">
        <w:rPr>
          <w:rFonts w:hint="cs"/>
          <w:rtl/>
        </w:rPr>
        <w:t>لا</w:t>
      </w:r>
      <w:r w:rsidR="00FB1DD0">
        <w:rPr>
          <w:rtl/>
        </w:rPr>
        <w:t xml:space="preserve"> </w:t>
      </w:r>
      <w:r w:rsidR="00FB1DD0">
        <w:rPr>
          <w:rFonts w:hint="cs"/>
          <w:rtl/>
        </w:rPr>
        <w:t>حرج</w:t>
      </w:r>
      <w:r w:rsidR="00743F79">
        <w:rPr>
          <w:rFonts w:hint="eastAsia"/>
          <w:rtl/>
        </w:rPr>
        <w:t>)</w:t>
      </w:r>
      <w:r w:rsidR="00FB1DD0">
        <w:rPr>
          <w:rtl/>
        </w:rPr>
        <w:t xml:space="preserve"> </w:t>
      </w:r>
      <w:r w:rsidR="00FB1DD0">
        <w:rPr>
          <w:rFonts w:hint="cs"/>
          <w:rtl/>
        </w:rPr>
        <w:t>و</w:t>
      </w:r>
      <w:r w:rsidR="00FB1DD0">
        <w:rPr>
          <w:rtl/>
        </w:rPr>
        <w:t xml:space="preserve"> </w:t>
      </w:r>
      <w:r w:rsidR="00743F79">
        <w:rPr>
          <w:rtl/>
        </w:rPr>
        <w:t>(</w:t>
      </w:r>
      <w:r w:rsidR="00FB1DD0">
        <w:rPr>
          <w:rFonts w:hint="cs"/>
          <w:rtl/>
        </w:rPr>
        <w:t>لا</w:t>
      </w:r>
      <w:r w:rsidR="00FB1DD0">
        <w:rPr>
          <w:rtl/>
        </w:rPr>
        <w:t xml:space="preserve"> </w:t>
      </w:r>
      <w:r w:rsidR="00FB1DD0">
        <w:rPr>
          <w:rFonts w:hint="cs"/>
          <w:rtl/>
        </w:rPr>
        <w:t>ضرر</w:t>
      </w:r>
      <w:r w:rsidR="00743F79">
        <w:rPr>
          <w:rFonts w:hint="eastAsia"/>
          <w:rtl/>
        </w:rPr>
        <w:t>)</w:t>
      </w:r>
      <w:r w:rsidR="00FB1DD0">
        <w:rPr>
          <w:rtl/>
        </w:rPr>
        <w:t xml:space="preserve"> </w:t>
      </w:r>
      <w:r w:rsidR="00FB1DD0">
        <w:rPr>
          <w:rFonts w:hint="cs"/>
          <w:rtl/>
        </w:rPr>
        <w:t>نسبت</w:t>
      </w:r>
      <w:r w:rsidR="00FB1DD0">
        <w:rPr>
          <w:rtl/>
        </w:rPr>
        <w:t xml:space="preserve"> </w:t>
      </w:r>
      <w:r w:rsidR="00FB1DD0">
        <w:rPr>
          <w:rFonts w:hint="cs"/>
          <w:rtl/>
        </w:rPr>
        <w:t>به</w:t>
      </w:r>
      <w:r w:rsidR="00FB1DD0">
        <w:rPr>
          <w:rtl/>
        </w:rPr>
        <w:t xml:space="preserve"> </w:t>
      </w:r>
      <w:r w:rsidR="00FB1DD0">
        <w:rPr>
          <w:rFonts w:hint="cs"/>
          <w:rtl/>
        </w:rPr>
        <w:t>ادله</w:t>
      </w:r>
      <w:r w:rsidR="00FB1DD0">
        <w:rPr>
          <w:rtl/>
        </w:rPr>
        <w:t xml:space="preserve"> </w:t>
      </w:r>
      <w:r w:rsidR="00FB1DD0">
        <w:rPr>
          <w:rFonts w:hint="cs"/>
          <w:rtl/>
        </w:rPr>
        <w:t>احکام</w:t>
      </w:r>
      <w:r w:rsidR="00FB1DD0">
        <w:rPr>
          <w:rtl/>
        </w:rPr>
        <w:t xml:space="preserve"> </w:t>
      </w:r>
      <w:r w:rsidR="00FB1DD0">
        <w:rPr>
          <w:rFonts w:hint="cs"/>
          <w:rtl/>
        </w:rPr>
        <w:t>اولیه</w:t>
      </w:r>
      <w:r w:rsidR="00FB1DD0">
        <w:rPr>
          <w:rtl/>
        </w:rPr>
        <w:t xml:space="preserve"> (</w:t>
      </w:r>
      <w:r w:rsidR="00FB1DD0">
        <w:rPr>
          <w:rFonts w:hint="cs"/>
          <w:rtl/>
        </w:rPr>
        <w:t>مانند</w:t>
      </w:r>
      <w:r w:rsidR="00FB1DD0">
        <w:rPr>
          <w:rtl/>
        </w:rPr>
        <w:t xml:space="preserve"> </w:t>
      </w:r>
      <w:r w:rsidR="00FB1DD0">
        <w:rPr>
          <w:rFonts w:hint="cs"/>
          <w:rtl/>
        </w:rPr>
        <w:t>وجوب</w:t>
      </w:r>
      <w:r w:rsidR="00FB1DD0">
        <w:rPr>
          <w:rtl/>
        </w:rPr>
        <w:t xml:space="preserve"> </w:t>
      </w:r>
      <w:r w:rsidR="00FB1DD0">
        <w:rPr>
          <w:rFonts w:hint="cs"/>
          <w:rtl/>
        </w:rPr>
        <w:t>وضو</w:t>
      </w:r>
      <w:r w:rsidR="00FB1DD0">
        <w:rPr>
          <w:rtl/>
        </w:rPr>
        <w:t xml:space="preserve"> </w:t>
      </w:r>
      <w:r w:rsidR="00FB1DD0">
        <w:rPr>
          <w:rFonts w:hint="cs"/>
          <w:rtl/>
        </w:rPr>
        <w:t>یا</w:t>
      </w:r>
      <w:r w:rsidR="00FB1DD0">
        <w:rPr>
          <w:rtl/>
        </w:rPr>
        <w:t xml:space="preserve"> </w:t>
      </w:r>
      <w:r w:rsidR="00FB1DD0">
        <w:rPr>
          <w:rFonts w:hint="cs"/>
          <w:rtl/>
        </w:rPr>
        <w:t>وجوب</w:t>
      </w:r>
      <w:r w:rsidR="00FB1DD0">
        <w:rPr>
          <w:rtl/>
        </w:rPr>
        <w:t xml:space="preserve"> </w:t>
      </w:r>
      <w:r w:rsidR="00FB1DD0">
        <w:rPr>
          <w:rFonts w:hint="cs"/>
          <w:rtl/>
        </w:rPr>
        <w:t>روزه</w:t>
      </w:r>
      <w:r w:rsidR="00FB1DD0">
        <w:rPr>
          <w:rtl/>
        </w:rPr>
        <w:t>)</w:t>
      </w:r>
      <w:r w:rsidR="00743F79">
        <w:rPr>
          <w:rtl/>
        </w:rPr>
        <w:t>،</w:t>
      </w:r>
      <w:r w:rsidR="00FB1DD0">
        <w:rPr>
          <w:rtl/>
        </w:rPr>
        <w:t xml:space="preserve"> </w:t>
      </w:r>
      <w:r w:rsidR="00FB1DD0">
        <w:rPr>
          <w:rFonts w:hint="cs"/>
          <w:rtl/>
        </w:rPr>
        <w:t>در</w:t>
      </w:r>
      <w:r w:rsidR="00FB1DD0">
        <w:rPr>
          <w:rtl/>
        </w:rPr>
        <w:t xml:space="preserve"> </w:t>
      </w:r>
      <w:r w:rsidR="00FB1DD0">
        <w:rPr>
          <w:rFonts w:hint="cs"/>
          <w:rtl/>
        </w:rPr>
        <w:t>این</w:t>
      </w:r>
      <w:r w:rsidR="00FB1DD0">
        <w:rPr>
          <w:rtl/>
        </w:rPr>
        <w:t xml:space="preserve"> </w:t>
      </w:r>
      <w:r w:rsidR="00FB1DD0">
        <w:rPr>
          <w:rFonts w:hint="cs"/>
          <w:rtl/>
        </w:rPr>
        <w:t>موارد،</w:t>
      </w:r>
      <w:r w:rsidR="00FB1DD0">
        <w:rPr>
          <w:rtl/>
        </w:rPr>
        <w:t xml:space="preserve"> </w:t>
      </w:r>
      <w:r w:rsidR="00FB1DD0">
        <w:rPr>
          <w:rFonts w:hint="cs"/>
          <w:rtl/>
        </w:rPr>
        <w:t>حرج</w:t>
      </w:r>
      <w:r w:rsidR="00FB1DD0">
        <w:rPr>
          <w:rtl/>
        </w:rPr>
        <w:t xml:space="preserve"> </w:t>
      </w:r>
      <w:r w:rsidR="00FB1DD0">
        <w:rPr>
          <w:rFonts w:hint="cs"/>
          <w:rtl/>
        </w:rPr>
        <w:t>یا</w:t>
      </w:r>
      <w:r w:rsidR="00FB1DD0">
        <w:rPr>
          <w:rtl/>
        </w:rPr>
        <w:t xml:space="preserve"> </w:t>
      </w:r>
      <w:r w:rsidR="00FB1DD0">
        <w:rPr>
          <w:rFonts w:hint="cs"/>
          <w:rtl/>
        </w:rPr>
        <w:t>ضرر</w:t>
      </w:r>
      <w:r w:rsidR="00FB1DD0">
        <w:rPr>
          <w:rtl/>
        </w:rPr>
        <w:t xml:space="preserve"> </w:t>
      </w:r>
      <w:r w:rsidR="00FB1DD0">
        <w:rPr>
          <w:rFonts w:hint="cs"/>
          <w:rtl/>
        </w:rPr>
        <w:t>وجداناً</w:t>
      </w:r>
      <w:r w:rsidR="00FB1DD0">
        <w:rPr>
          <w:rtl/>
        </w:rPr>
        <w:t xml:space="preserve"> </w:t>
      </w:r>
      <w:r w:rsidR="00FB1DD0">
        <w:rPr>
          <w:rFonts w:hint="cs"/>
          <w:rtl/>
        </w:rPr>
        <w:t>باقی</w:t>
      </w:r>
      <w:r w:rsidR="00FB1DD0">
        <w:rPr>
          <w:rtl/>
        </w:rPr>
        <w:t xml:space="preserve"> </w:t>
      </w:r>
      <w:r w:rsidR="00FB1DD0">
        <w:rPr>
          <w:rFonts w:hint="cs"/>
          <w:rtl/>
        </w:rPr>
        <w:t>است،</w:t>
      </w:r>
      <w:r w:rsidR="00FB1DD0">
        <w:rPr>
          <w:rtl/>
        </w:rPr>
        <w:t xml:space="preserve"> </w:t>
      </w:r>
      <w:r w:rsidR="00FB1DD0">
        <w:rPr>
          <w:rFonts w:hint="cs"/>
          <w:rtl/>
        </w:rPr>
        <w:t>اما</w:t>
      </w:r>
      <w:r w:rsidR="00FB1DD0">
        <w:rPr>
          <w:rtl/>
        </w:rPr>
        <w:t xml:space="preserve"> </w:t>
      </w:r>
      <w:r w:rsidR="00FB1DD0">
        <w:rPr>
          <w:rFonts w:hint="cs"/>
          <w:rtl/>
        </w:rPr>
        <w:t>شارع</w:t>
      </w:r>
      <w:r w:rsidR="00FB1DD0">
        <w:rPr>
          <w:rtl/>
        </w:rPr>
        <w:t xml:space="preserve"> </w:t>
      </w:r>
      <w:r w:rsidR="00FB1DD0">
        <w:rPr>
          <w:rFonts w:hint="cs"/>
          <w:rtl/>
        </w:rPr>
        <w:t>حکم</w:t>
      </w:r>
      <w:r w:rsidR="00FB1DD0">
        <w:rPr>
          <w:rtl/>
        </w:rPr>
        <w:t xml:space="preserve"> (</w:t>
      </w:r>
      <w:r w:rsidR="00FB1DD0">
        <w:rPr>
          <w:rFonts w:hint="cs"/>
          <w:rtl/>
        </w:rPr>
        <w:t>عقد</w:t>
      </w:r>
      <w:r w:rsidR="00FB1DD0">
        <w:rPr>
          <w:rtl/>
        </w:rPr>
        <w:t xml:space="preserve"> </w:t>
      </w:r>
      <w:r w:rsidR="00FB1DD0">
        <w:rPr>
          <w:rFonts w:hint="cs"/>
          <w:rtl/>
        </w:rPr>
        <w:t>الحمل</w:t>
      </w:r>
      <w:r w:rsidR="00FB1DD0">
        <w:rPr>
          <w:rtl/>
        </w:rPr>
        <w:t xml:space="preserve">) </w:t>
      </w:r>
      <w:r w:rsidR="00FB1DD0">
        <w:rPr>
          <w:rFonts w:hint="cs"/>
          <w:rtl/>
        </w:rPr>
        <w:t>را</w:t>
      </w:r>
      <w:r w:rsidR="00FB1DD0">
        <w:rPr>
          <w:rtl/>
        </w:rPr>
        <w:t xml:space="preserve"> </w:t>
      </w:r>
      <w:r w:rsidR="00FB1DD0">
        <w:rPr>
          <w:rFonts w:hint="cs"/>
          <w:rtl/>
        </w:rPr>
        <w:t>برمی</w:t>
      </w:r>
      <w:r w:rsidR="00FB1DD0">
        <w:rPr>
          <w:rtl/>
        </w:rPr>
        <w:t xml:space="preserve"> </w:t>
      </w:r>
      <w:r w:rsidR="00FB1DD0">
        <w:rPr>
          <w:rFonts w:hint="cs"/>
          <w:rtl/>
        </w:rPr>
        <w:t>دارد،</w:t>
      </w:r>
      <w:r w:rsidR="00FB1DD0">
        <w:rPr>
          <w:rtl/>
        </w:rPr>
        <w:t xml:space="preserve"> </w:t>
      </w:r>
      <w:r w:rsidR="00FB1DD0">
        <w:rPr>
          <w:rFonts w:hint="cs"/>
          <w:rtl/>
        </w:rPr>
        <w:t>نه</w:t>
      </w:r>
      <w:r w:rsidR="00FB1DD0">
        <w:rPr>
          <w:rtl/>
        </w:rPr>
        <w:t xml:space="preserve"> </w:t>
      </w:r>
      <w:r w:rsidR="00FB1DD0">
        <w:rPr>
          <w:rFonts w:hint="cs"/>
          <w:rtl/>
        </w:rPr>
        <w:t>موضوع</w:t>
      </w:r>
      <w:r w:rsidR="00FB1DD0">
        <w:rPr>
          <w:rtl/>
        </w:rPr>
        <w:t xml:space="preserve"> (</w:t>
      </w:r>
      <w:r w:rsidR="00FB1DD0">
        <w:rPr>
          <w:rFonts w:hint="cs"/>
          <w:rtl/>
        </w:rPr>
        <w:t>عقد</w:t>
      </w:r>
      <w:r w:rsidR="00FB1DD0">
        <w:rPr>
          <w:rtl/>
        </w:rPr>
        <w:t xml:space="preserve"> </w:t>
      </w:r>
      <w:r w:rsidR="00FB1DD0">
        <w:rPr>
          <w:rFonts w:hint="cs"/>
          <w:rtl/>
        </w:rPr>
        <w:t>الوضع</w:t>
      </w:r>
      <w:r w:rsidR="00FB1DD0">
        <w:rPr>
          <w:rtl/>
        </w:rPr>
        <w:t xml:space="preserve">) </w:t>
      </w:r>
      <w:r w:rsidR="00FB1DD0">
        <w:rPr>
          <w:rFonts w:hint="cs"/>
          <w:rtl/>
        </w:rPr>
        <w:t>را</w:t>
      </w:r>
      <w:r w:rsidR="00FB1DD0">
        <w:rPr>
          <w:rtl/>
        </w:rPr>
        <w:t>.</w:t>
      </w:r>
    </w:p>
    <w:p w:rsidR="00FB1DD0" w:rsidRDefault="00FB1DD0" w:rsidP="00FB1DD0">
      <w:pPr>
        <w:rPr>
          <w:rtl/>
        </w:rPr>
      </w:pPr>
      <w:r>
        <w:rPr>
          <w:rFonts w:hint="cs"/>
          <w:rtl/>
        </w:rPr>
        <w:t>تطبیق</w:t>
      </w:r>
      <w:r>
        <w:rPr>
          <w:rtl/>
        </w:rPr>
        <w:t xml:space="preserve"> </w:t>
      </w:r>
      <w:r>
        <w:rPr>
          <w:rFonts w:hint="cs"/>
          <w:rtl/>
        </w:rPr>
        <w:t>بر</w:t>
      </w:r>
      <w:r>
        <w:rPr>
          <w:rtl/>
        </w:rPr>
        <w:t xml:space="preserve"> </w:t>
      </w:r>
      <w:r>
        <w:rPr>
          <w:rFonts w:hint="cs"/>
          <w:rtl/>
        </w:rPr>
        <w:t>استصحاب</w:t>
      </w:r>
      <w:r>
        <w:rPr>
          <w:rtl/>
        </w:rPr>
        <w:t xml:space="preserve"> </w:t>
      </w:r>
      <w:r>
        <w:rPr>
          <w:rFonts w:hint="cs"/>
          <w:rtl/>
        </w:rPr>
        <w:t>سببی</w:t>
      </w:r>
      <w:r>
        <w:rPr>
          <w:rtl/>
        </w:rPr>
        <w:t xml:space="preserve"> </w:t>
      </w:r>
      <w:r>
        <w:rPr>
          <w:rFonts w:hint="cs"/>
          <w:rtl/>
        </w:rPr>
        <w:t>و</w:t>
      </w:r>
      <w:r>
        <w:rPr>
          <w:rtl/>
        </w:rPr>
        <w:t xml:space="preserve"> </w:t>
      </w:r>
      <w:r>
        <w:rPr>
          <w:rFonts w:hint="cs"/>
          <w:rtl/>
        </w:rPr>
        <w:t>مسببی</w:t>
      </w:r>
    </w:p>
    <w:p w:rsidR="00FB1DD0" w:rsidRDefault="00FB1DD0" w:rsidP="00A339BA">
      <w:pPr>
        <w:rPr>
          <w:rtl/>
        </w:rPr>
      </w:pPr>
      <w:r>
        <w:rPr>
          <w:rFonts w:hint="cs"/>
          <w:rtl/>
        </w:rPr>
        <w:t>بیان</w:t>
      </w:r>
      <w:r>
        <w:rPr>
          <w:rtl/>
        </w:rPr>
        <w:t xml:space="preserve"> </w:t>
      </w:r>
      <w:r>
        <w:rPr>
          <w:rFonts w:hint="cs"/>
          <w:rtl/>
        </w:rPr>
        <w:t>عراقی</w:t>
      </w:r>
      <w:r>
        <w:rPr>
          <w:rtl/>
        </w:rPr>
        <w:t>:</w:t>
      </w:r>
      <w:r w:rsidR="00A339BA">
        <w:rPr>
          <w:rFonts w:hint="cs"/>
          <w:rtl/>
        </w:rPr>
        <w:t xml:space="preserve"> </w:t>
      </w:r>
      <w:r>
        <w:rPr>
          <w:rFonts w:hint="cs"/>
          <w:rtl/>
        </w:rPr>
        <w:t>استصحاب</w:t>
      </w:r>
      <w:r>
        <w:rPr>
          <w:rtl/>
        </w:rPr>
        <w:t xml:space="preserve"> </w:t>
      </w:r>
      <w:r>
        <w:rPr>
          <w:rFonts w:hint="cs"/>
          <w:rtl/>
        </w:rPr>
        <w:t>سببی،</w:t>
      </w:r>
      <w:r>
        <w:rPr>
          <w:rtl/>
        </w:rPr>
        <w:t xml:space="preserve"> </w:t>
      </w:r>
      <w:r>
        <w:rPr>
          <w:rFonts w:hint="cs"/>
          <w:rtl/>
        </w:rPr>
        <w:t>موضوع</w:t>
      </w:r>
      <w:r>
        <w:rPr>
          <w:rtl/>
        </w:rPr>
        <w:t xml:space="preserve"> </w:t>
      </w:r>
      <w:r>
        <w:rPr>
          <w:rFonts w:hint="cs"/>
          <w:rtl/>
        </w:rPr>
        <w:t>استصحاب</w:t>
      </w:r>
      <w:r>
        <w:rPr>
          <w:rtl/>
        </w:rPr>
        <w:t xml:space="preserve"> </w:t>
      </w:r>
      <w:r>
        <w:rPr>
          <w:rFonts w:hint="cs"/>
          <w:rtl/>
        </w:rPr>
        <w:t>مسببی</w:t>
      </w:r>
      <w:r>
        <w:rPr>
          <w:rtl/>
        </w:rPr>
        <w:t xml:space="preserve"> (</w:t>
      </w:r>
      <w:r>
        <w:rPr>
          <w:rFonts w:hint="cs"/>
          <w:rtl/>
        </w:rPr>
        <w:t>که</w:t>
      </w:r>
      <w:r>
        <w:rPr>
          <w:rtl/>
        </w:rPr>
        <w:t xml:space="preserve"> </w:t>
      </w:r>
      <w:r>
        <w:rPr>
          <w:rFonts w:hint="cs"/>
          <w:rtl/>
        </w:rPr>
        <w:t>شک</w:t>
      </w:r>
      <w:r>
        <w:rPr>
          <w:rtl/>
        </w:rPr>
        <w:t xml:space="preserve"> </w:t>
      </w:r>
      <w:r>
        <w:rPr>
          <w:rFonts w:hint="cs"/>
          <w:rtl/>
        </w:rPr>
        <w:t>است</w:t>
      </w:r>
      <w:r>
        <w:rPr>
          <w:rtl/>
        </w:rPr>
        <w:t xml:space="preserve">) </w:t>
      </w:r>
      <w:r>
        <w:rPr>
          <w:rFonts w:hint="cs"/>
          <w:rtl/>
        </w:rPr>
        <w:t>را</w:t>
      </w:r>
      <w:r>
        <w:rPr>
          <w:rtl/>
        </w:rPr>
        <w:t xml:space="preserve"> </w:t>
      </w:r>
      <w:r>
        <w:rPr>
          <w:rFonts w:hint="cs"/>
          <w:rtl/>
        </w:rPr>
        <w:t>برنمی</w:t>
      </w:r>
      <w:r>
        <w:rPr>
          <w:rtl/>
        </w:rPr>
        <w:t xml:space="preserve"> </w:t>
      </w:r>
      <w:r>
        <w:rPr>
          <w:rFonts w:hint="cs"/>
          <w:rtl/>
        </w:rPr>
        <w:t>دارد</w:t>
      </w:r>
      <w:r>
        <w:rPr>
          <w:rtl/>
        </w:rPr>
        <w:t xml:space="preserve"> (</w:t>
      </w:r>
      <w:r>
        <w:rPr>
          <w:rFonts w:hint="cs"/>
          <w:rtl/>
        </w:rPr>
        <w:t>برخلاف</w:t>
      </w:r>
      <w:r>
        <w:rPr>
          <w:rtl/>
        </w:rPr>
        <w:t xml:space="preserve"> </w:t>
      </w:r>
      <w:r>
        <w:rPr>
          <w:rFonts w:hint="cs"/>
          <w:rtl/>
        </w:rPr>
        <w:t>نائینی</w:t>
      </w:r>
      <w:r>
        <w:rPr>
          <w:rtl/>
        </w:rPr>
        <w:t>)</w:t>
      </w:r>
      <w:r w:rsidR="00743F79">
        <w:rPr>
          <w:rtl/>
        </w:rPr>
        <w:t>،</w:t>
      </w:r>
      <w:r>
        <w:rPr>
          <w:rtl/>
        </w:rPr>
        <w:t xml:space="preserve"> </w:t>
      </w:r>
      <w:r>
        <w:rPr>
          <w:rFonts w:hint="cs"/>
          <w:rtl/>
        </w:rPr>
        <w:t>بلکه</w:t>
      </w:r>
      <w:r>
        <w:rPr>
          <w:rtl/>
        </w:rPr>
        <w:t xml:space="preserve"> </w:t>
      </w:r>
      <w:r>
        <w:rPr>
          <w:rFonts w:hint="cs"/>
          <w:rtl/>
        </w:rPr>
        <w:t>اثر</w:t>
      </w:r>
      <w:r>
        <w:rPr>
          <w:rtl/>
        </w:rPr>
        <w:t xml:space="preserve"> </w:t>
      </w:r>
      <w:r>
        <w:rPr>
          <w:rFonts w:hint="cs"/>
          <w:rtl/>
        </w:rPr>
        <w:t>استصحاب</w:t>
      </w:r>
      <w:r>
        <w:rPr>
          <w:rtl/>
        </w:rPr>
        <w:t xml:space="preserve"> </w:t>
      </w:r>
      <w:r>
        <w:rPr>
          <w:rFonts w:hint="cs"/>
          <w:rtl/>
        </w:rPr>
        <w:t>مسببی</w:t>
      </w:r>
      <w:r>
        <w:rPr>
          <w:rtl/>
        </w:rPr>
        <w:t xml:space="preserve"> </w:t>
      </w:r>
      <w:r>
        <w:rPr>
          <w:rFonts w:hint="cs"/>
          <w:rtl/>
        </w:rPr>
        <w:t>را</w:t>
      </w:r>
      <w:r>
        <w:rPr>
          <w:rtl/>
        </w:rPr>
        <w:t xml:space="preserve"> </w:t>
      </w:r>
      <w:r>
        <w:rPr>
          <w:rFonts w:hint="cs"/>
          <w:rtl/>
        </w:rPr>
        <w:t>برمی</w:t>
      </w:r>
      <w:r>
        <w:rPr>
          <w:rtl/>
        </w:rPr>
        <w:t xml:space="preserve"> </w:t>
      </w:r>
      <w:r>
        <w:rPr>
          <w:rFonts w:hint="cs"/>
          <w:rtl/>
        </w:rPr>
        <w:t>دارد</w:t>
      </w:r>
      <w:r w:rsidR="00743F79">
        <w:rPr>
          <w:rtl/>
        </w:rPr>
        <w:t>،</w:t>
      </w:r>
      <w:r>
        <w:rPr>
          <w:rtl/>
        </w:rPr>
        <w:t xml:space="preserve"> </w:t>
      </w:r>
      <w:r>
        <w:rPr>
          <w:rFonts w:hint="cs"/>
          <w:rtl/>
        </w:rPr>
        <w:t>چگونه؟</w:t>
      </w:r>
      <w:r>
        <w:rPr>
          <w:rtl/>
        </w:rPr>
        <w:t xml:space="preserve"> </w:t>
      </w:r>
      <w:r>
        <w:rPr>
          <w:rFonts w:hint="cs"/>
          <w:rtl/>
        </w:rPr>
        <w:t>به</w:t>
      </w:r>
      <w:r>
        <w:rPr>
          <w:rtl/>
        </w:rPr>
        <w:t xml:space="preserve"> </w:t>
      </w:r>
      <w:r>
        <w:rPr>
          <w:rFonts w:hint="cs"/>
          <w:rtl/>
        </w:rPr>
        <w:t>ملازمه</w:t>
      </w:r>
      <w:r>
        <w:rPr>
          <w:rtl/>
        </w:rPr>
        <w:t xml:space="preserve"> </w:t>
      </w:r>
      <w:r>
        <w:rPr>
          <w:rFonts w:hint="cs"/>
          <w:rtl/>
        </w:rPr>
        <w:t>عقلی</w:t>
      </w:r>
      <w:r>
        <w:rPr>
          <w:rtl/>
        </w:rPr>
        <w:t>:</w:t>
      </w:r>
    </w:p>
    <w:p w:rsidR="00FB1DD0" w:rsidRDefault="00FB1DD0" w:rsidP="00FB1DD0">
      <w:pPr>
        <w:rPr>
          <w:rtl/>
        </w:rPr>
      </w:pPr>
      <w:r>
        <w:rPr>
          <w:rFonts w:hint="cs"/>
          <w:rtl/>
        </w:rPr>
        <w:t>شارع</w:t>
      </w:r>
      <w:r>
        <w:rPr>
          <w:rtl/>
        </w:rPr>
        <w:t xml:space="preserve"> </w:t>
      </w:r>
      <w:r>
        <w:rPr>
          <w:rFonts w:hint="cs"/>
          <w:rtl/>
        </w:rPr>
        <w:t>استصحاب</w:t>
      </w:r>
      <w:r>
        <w:rPr>
          <w:rtl/>
        </w:rPr>
        <w:t xml:space="preserve"> </w:t>
      </w:r>
      <w:r>
        <w:rPr>
          <w:rFonts w:hint="cs"/>
          <w:rtl/>
        </w:rPr>
        <w:t>سببی</w:t>
      </w:r>
      <w:r>
        <w:rPr>
          <w:rtl/>
        </w:rPr>
        <w:t xml:space="preserve"> </w:t>
      </w:r>
      <w:r>
        <w:rPr>
          <w:rFonts w:hint="cs"/>
          <w:rtl/>
        </w:rPr>
        <w:t>را</w:t>
      </w:r>
      <w:r>
        <w:rPr>
          <w:rtl/>
        </w:rPr>
        <w:t xml:space="preserve"> </w:t>
      </w:r>
      <w:r>
        <w:rPr>
          <w:rFonts w:hint="cs"/>
          <w:rtl/>
        </w:rPr>
        <w:t>حجت</w:t>
      </w:r>
      <w:r>
        <w:rPr>
          <w:rtl/>
        </w:rPr>
        <w:t xml:space="preserve"> </w:t>
      </w:r>
      <w:r>
        <w:rPr>
          <w:rFonts w:hint="cs"/>
          <w:rtl/>
        </w:rPr>
        <w:t>کرده</w:t>
      </w:r>
      <w:r>
        <w:rPr>
          <w:rtl/>
        </w:rPr>
        <w:t xml:space="preserve"> </w:t>
      </w:r>
      <w:r>
        <w:rPr>
          <w:rFonts w:hint="cs"/>
          <w:rtl/>
        </w:rPr>
        <w:t>است</w:t>
      </w:r>
      <w:r w:rsidR="00743F79">
        <w:rPr>
          <w:rtl/>
        </w:rPr>
        <w:t>،</w:t>
      </w:r>
      <w:r>
        <w:rPr>
          <w:rtl/>
        </w:rPr>
        <w:t xml:space="preserve"> </w:t>
      </w:r>
      <w:r>
        <w:rPr>
          <w:rFonts w:hint="cs"/>
          <w:rtl/>
        </w:rPr>
        <w:t>معنای</w:t>
      </w:r>
      <w:r>
        <w:rPr>
          <w:rtl/>
        </w:rPr>
        <w:t xml:space="preserve"> </w:t>
      </w:r>
      <w:r>
        <w:rPr>
          <w:rFonts w:hint="cs"/>
          <w:rtl/>
        </w:rPr>
        <w:t>حجیت،</w:t>
      </w:r>
      <w:r>
        <w:rPr>
          <w:rtl/>
        </w:rPr>
        <w:t xml:space="preserve"> </w:t>
      </w:r>
      <w:r>
        <w:rPr>
          <w:rFonts w:hint="cs"/>
          <w:rtl/>
        </w:rPr>
        <w:t>پذیرش</w:t>
      </w:r>
      <w:r>
        <w:rPr>
          <w:rtl/>
        </w:rPr>
        <w:t xml:space="preserve"> </w:t>
      </w:r>
      <w:r>
        <w:rPr>
          <w:rFonts w:hint="cs"/>
          <w:rtl/>
        </w:rPr>
        <w:t>اثر</w:t>
      </w:r>
      <w:r>
        <w:rPr>
          <w:rtl/>
        </w:rPr>
        <w:t xml:space="preserve"> </w:t>
      </w:r>
      <w:r>
        <w:rPr>
          <w:rFonts w:hint="cs"/>
          <w:rtl/>
        </w:rPr>
        <w:t>آن</w:t>
      </w:r>
      <w:r>
        <w:rPr>
          <w:rtl/>
        </w:rPr>
        <w:t xml:space="preserve"> </w:t>
      </w:r>
      <w:r>
        <w:rPr>
          <w:rFonts w:hint="cs"/>
          <w:rtl/>
        </w:rPr>
        <w:t>است</w:t>
      </w:r>
      <w:r>
        <w:rPr>
          <w:rtl/>
        </w:rPr>
        <w:t>.</w:t>
      </w:r>
    </w:p>
    <w:p w:rsidR="00FB1DD0" w:rsidRDefault="00FB1DD0" w:rsidP="00FB1DD0">
      <w:pPr>
        <w:rPr>
          <w:rtl/>
        </w:rPr>
      </w:pPr>
      <w:r>
        <w:rPr>
          <w:rFonts w:hint="cs"/>
          <w:rtl/>
        </w:rPr>
        <w:t>اثر</w:t>
      </w:r>
      <w:r>
        <w:rPr>
          <w:rtl/>
        </w:rPr>
        <w:t xml:space="preserve"> </w:t>
      </w:r>
      <w:r>
        <w:rPr>
          <w:rFonts w:hint="cs"/>
          <w:rtl/>
        </w:rPr>
        <w:t>استصحاب</w:t>
      </w:r>
      <w:r>
        <w:rPr>
          <w:rtl/>
        </w:rPr>
        <w:t xml:space="preserve"> </w:t>
      </w:r>
      <w:r>
        <w:rPr>
          <w:rFonts w:hint="cs"/>
          <w:rtl/>
        </w:rPr>
        <w:t>سببی</w:t>
      </w:r>
      <w:r>
        <w:rPr>
          <w:rtl/>
        </w:rPr>
        <w:t xml:space="preserve"> (</w:t>
      </w:r>
      <w:r>
        <w:rPr>
          <w:rFonts w:hint="cs"/>
          <w:rtl/>
        </w:rPr>
        <w:t>مثلاً</w:t>
      </w:r>
      <w:r>
        <w:rPr>
          <w:rtl/>
        </w:rPr>
        <w:t xml:space="preserve"> </w:t>
      </w:r>
      <w:r>
        <w:rPr>
          <w:rFonts w:hint="cs"/>
          <w:rtl/>
        </w:rPr>
        <w:t>طهارت</w:t>
      </w:r>
      <w:r>
        <w:rPr>
          <w:rtl/>
        </w:rPr>
        <w:t xml:space="preserve"> </w:t>
      </w:r>
      <w:r>
        <w:rPr>
          <w:rFonts w:hint="cs"/>
          <w:rtl/>
        </w:rPr>
        <w:t>آب</w:t>
      </w:r>
      <w:r>
        <w:rPr>
          <w:rtl/>
        </w:rPr>
        <w:t xml:space="preserve">) </w:t>
      </w:r>
      <w:r>
        <w:rPr>
          <w:rFonts w:hint="cs"/>
          <w:rtl/>
        </w:rPr>
        <w:t>مستلزم</w:t>
      </w:r>
      <w:r>
        <w:rPr>
          <w:rtl/>
        </w:rPr>
        <w:t xml:space="preserve"> </w:t>
      </w:r>
      <w:r>
        <w:rPr>
          <w:rFonts w:hint="cs"/>
          <w:rtl/>
        </w:rPr>
        <w:t>نفی</w:t>
      </w:r>
      <w:r>
        <w:rPr>
          <w:rtl/>
        </w:rPr>
        <w:t xml:space="preserve"> </w:t>
      </w:r>
      <w:r>
        <w:rPr>
          <w:rFonts w:hint="cs"/>
          <w:rtl/>
        </w:rPr>
        <w:t>اثر</w:t>
      </w:r>
      <w:r>
        <w:rPr>
          <w:rtl/>
        </w:rPr>
        <w:t xml:space="preserve"> </w:t>
      </w:r>
      <w:r>
        <w:rPr>
          <w:rFonts w:hint="cs"/>
          <w:rtl/>
        </w:rPr>
        <w:t>ضد</w:t>
      </w:r>
      <w:r>
        <w:rPr>
          <w:rtl/>
        </w:rPr>
        <w:t xml:space="preserve"> </w:t>
      </w:r>
      <w:r>
        <w:rPr>
          <w:rFonts w:hint="cs"/>
          <w:rtl/>
        </w:rPr>
        <w:t>خود</w:t>
      </w:r>
      <w:r>
        <w:rPr>
          <w:rtl/>
        </w:rPr>
        <w:t xml:space="preserve"> (</w:t>
      </w:r>
      <w:r>
        <w:rPr>
          <w:rFonts w:hint="cs"/>
          <w:rtl/>
        </w:rPr>
        <w:t>نجاست</w:t>
      </w:r>
      <w:r>
        <w:rPr>
          <w:rtl/>
        </w:rPr>
        <w:t xml:space="preserve"> </w:t>
      </w:r>
      <w:r>
        <w:rPr>
          <w:rFonts w:hint="cs"/>
          <w:rtl/>
        </w:rPr>
        <w:t>لباس</w:t>
      </w:r>
      <w:r>
        <w:rPr>
          <w:rtl/>
        </w:rPr>
        <w:t xml:space="preserve">) </w:t>
      </w:r>
      <w:r>
        <w:rPr>
          <w:rFonts w:hint="cs"/>
          <w:rtl/>
        </w:rPr>
        <w:t>است</w:t>
      </w:r>
      <w:r>
        <w:rPr>
          <w:rtl/>
        </w:rPr>
        <w:t>.</w:t>
      </w:r>
    </w:p>
    <w:p w:rsidR="00FB1DD0" w:rsidRDefault="00FB1DD0" w:rsidP="00FB1DD0">
      <w:pPr>
        <w:rPr>
          <w:rtl/>
        </w:rPr>
      </w:pPr>
      <w:r>
        <w:rPr>
          <w:rFonts w:hint="cs"/>
          <w:rtl/>
        </w:rPr>
        <w:t>استصحاب</w:t>
      </w:r>
      <w:r>
        <w:rPr>
          <w:rtl/>
        </w:rPr>
        <w:t xml:space="preserve"> </w:t>
      </w:r>
      <w:r>
        <w:rPr>
          <w:rFonts w:hint="cs"/>
          <w:rtl/>
        </w:rPr>
        <w:t>مسببی،</w:t>
      </w:r>
      <w:r>
        <w:rPr>
          <w:rtl/>
        </w:rPr>
        <w:t xml:space="preserve"> </w:t>
      </w:r>
      <w:r>
        <w:rPr>
          <w:rFonts w:hint="cs"/>
          <w:rtl/>
        </w:rPr>
        <w:t>اثری</w:t>
      </w:r>
      <w:r>
        <w:rPr>
          <w:rtl/>
        </w:rPr>
        <w:t xml:space="preserve"> </w:t>
      </w:r>
      <w:r>
        <w:rPr>
          <w:rFonts w:hint="cs"/>
          <w:rtl/>
        </w:rPr>
        <w:t>ضد</w:t>
      </w:r>
      <w:r>
        <w:rPr>
          <w:rtl/>
        </w:rPr>
        <w:t xml:space="preserve"> </w:t>
      </w:r>
      <w:r>
        <w:rPr>
          <w:rFonts w:hint="cs"/>
          <w:rtl/>
        </w:rPr>
        <w:t>با</w:t>
      </w:r>
      <w:r>
        <w:rPr>
          <w:rtl/>
        </w:rPr>
        <w:t xml:space="preserve"> </w:t>
      </w:r>
      <w:r>
        <w:rPr>
          <w:rFonts w:hint="cs"/>
          <w:rtl/>
        </w:rPr>
        <w:t>استصحاب</w:t>
      </w:r>
      <w:r>
        <w:rPr>
          <w:rtl/>
        </w:rPr>
        <w:t xml:space="preserve"> </w:t>
      </w:r>
      <w:r>
        <w:rPr>
          <w:rFonts w:hint="cs"/>
          <w:rtl/>
        </w:rPr>
        <w:t>سببی</w:t>
      </w:r>
      <w:r>
        <w:rPr>
          <w:rtl/>
        </w:rPr>
        <w:t xml:space="preserve"> </w:t>
      </w:r>
      <w:r>
        <w:rPr>
          <w:rFonts w:hint="cs"/>
          <w:rtl/>
        </w:rPr>
        <w:t>دارد</w:t>
      </w:r>
      <w:r>
        <w:rPr>
          <w:rtl/>
        </w:rPr>
        <w:t>.</w:t>
      </w:r>
    </w:p>
    <w:p w:rsidR="00FB1DD0" w:rsidRDefault="00FB1DD0" w:rsidP="00FB1DD0">
      <w:pPr>
        <w:rPr>
          <w:rtl/>
        </w:rPr>
      </w:pPr>
      <w:r>
        <w:rPr>
          <w:rFonts w:hint="cs"/>
          <w:rtl/>
        </w:rPr>
        <w:t>پس</w:t>
      </w:r>
      <w:r>
        <w:rPr>
          <w:rtl/>
        </w:rPr>
        <w:t xml:space="preserve"> </w:t>
      </w:r>
      <w:r>
        <w:rPr>
          <w:rFonts w:hint="cs"/>
          <w:rtl/>
        </w:rPr>
        <w:t>پذیرش</w:t>
      </w:r>
      <w:r>
        <w:rPr>
          <w:rtl/>
        </w:rPr>
        <w:t xml:space="preserve"> </w:t>
      </w:r>
      <w:r>
        <w:rPr>
          <w:rFonts w:hint="cs"/>
          <w:rtl/>
        </w:rPr>
        <w:t>استصحاب</w:t>
      </w:r>
      <w:r>
        <w:rPr>
          <w:rtl/>
        </w:rPr>
        <w:t xml:space="preserve"> </w:t>
      </w:r>
      <w:r>
        <w:rPr>
          <w:rFonts w:hint="cs"/>
          <w:rtl/>
        </w:rPr>
        <w:t>سببی،</w:t>
      </w:r>
      <w:r>
        <w:rPr>
          <w:rtl/>
        </w:rPr>
        <w:t xml:space="preserve"> </w:t>
      </w:r>
      <w:r>
        <w:rPr>
          <w:rFonts w:hint="cs"/>
          <w:rtl/>
        </w:rPr>
        <w:t>به</w:t>
      </w:r>
      <w:r>
        <w:rPr>
          <w:rtl/>
        </w:rPr>
        <w:t xml:space="preserve"> </w:t>
      </w:r>
      <w:r>
        <w:rPr>
          <w:rFonts w:hint="cs"/>
          <w:rtl/>
        </w:rPr>
        <w:t>ملازمه</w:t>
      </w:r>
      <w:r>
        <w:rPr>
          <w:rtl/>
        </w:rPr>
        <w:t xml:space="preserve"> </w:t>
      </w:r>
      <w:r>
        <w:rPr>
          <w:rFonts w:hint="cs"/>
          <w:rtl/>
        </w:rPr>
        <w:t>عقلی،</w:t>
      </w:r>
      <w:r>
        <w:rPr>
          <w:rtl/>
        </w:rPr>
        <w:t xml:space="preserve"> </w:t>
      </w:r>
      <w:r>
        <w:rPr>
          <w:rFonts w:hint="cs"/>
          <w:rtl/>
        </w:rPr>
        <w:t>مستلزم</w:t>
      </w:r>
      <w:r>
        <w:rPr>
          <w:rtl/>
        </w:rPr>
        <w:t xml:space="preserve"> </w:t>
      </w:r>
      <w:r>
        <w:rPr>
          <w:rFonts w:hint="cs"/>
          <w:rtl/>
        </w:rPr>
        <w:t>نفی</w:t>
      </w:r>
      <w:r>
        <w:rPr>
          <w:rtl/>
        </w:rPr>
        <w:t xml:space="preserve"> </w:t>
      </w:r>
      <w:r>
        <w:rPr>
          <w:rFonts w:hint="cs"/>
          <w:rtl/>
        </w:rPr>
        <w:t>اثر</w:t>
      </w:r>
      <w:r>
        <w:rPr>
          <w:rtl/>
        </w:rPr>
        <w:t xml:space="preserve"> </w:t>
      </w:r>
      <w:r>
        <w:rPr>
          <w:rFonts w:hint="cs"/>
          <w:rtl/>
        </w:rPr>
        <w:t>استصحاب</w:t>
      </w:r>
      <w:r>
        <w:rPr>
          <w:rtl/>
        </w:rPr>
        <w:t xml:space="preserve"> </w:t>
      </w:r>
      <w:r>
        <w:rPr>
          <w:rFonts w:hint="cs"/>
          <w:rtl/>
        </w:rPr>
        <w:t>مسببی</w:t>
      </w:r>
      <w:r>
        <w:rPr>
          <w:rtl/>
        </w:rPr>
        <w:t xml:space="preserve"> </w:t>
      </w:r>
      <w:r>
        <w:rPr>
          <w:rFonts w:hint="cs"/>
          <w:rtl/>
        </w:rPr>
        <w:t>است</w:t>
      </w:r>
      <w:r>
        <w:rPr>
          <w:rtl/>
        </w:rPr>
        <w:t>.</w:t>
      </w:r>
    </w:p>
    <w:p w:rsidR="00FB1DD0" w:rsidRDefault="00FB1DD0" w:rsidP="00A339BA">
      <w:pPr>
        <w:rPr>
          <w:rtl/>
        </w:rPr>
      </w:pPr>
      <w:r>
        <w:rPr>
          <w:rFonts w:hint="cs"/>
          <w:rtl/>
        </w:rPr>
        <w:t>مثال</w:t>
      </w:r>
      <w:r>
        <w:rPr>
          <w:rtl/>
        </w:rPr>
        <w:t>:</w:t>
      </w:r>
      <w:r>
        <w:rPr>
          <w:rFonts w:hint="cs"/>
          <w:rtl/>
        </w:rPr>
        <w:t>آب</w:t>
      </w:r>
      <w:r>
        <w:rPr>
          <w:rtl/>
        </w:rPr>
        <w:t xml:space="preserve">: </w:t>
      </w:r>
      <w:r>
        <w:rPr>
          <w:rFonts w:hint="cs"/>
          <w:rtl/>
        </w:rPr>
        <w:t>استصحاب</w:t>
      </w:r>
      <w:r>
        <w:rPr>
          <w:rtl/>
        </w:rPr>
        <w:t xml:space="preserve"> </w:t>
      </w:r>
      <w:r>
        <w:rPr>
          <w:rFonts w:hint="cs"/>
          <w:rtl/>
        </w:rPr>
        <w:t>طهارت</w:t>
      </w:r>
      <w:r>
        <w:rPr>
          <w:rtl/>
        </w:rPr>
        <w:t xml:space="preserve"> (</w:t>
      </w:r>
      <w:r>
        <w:rPr>
          <w:rFonts w:hint="cs"/>
          <w:rtl/>
        </w:rPr>
        <w:t>سبب</w:t>
      </w:r>
      <w:r>
        <w:rPr>
          <w:rtl/>
        </w:rPr>
        <w:t>)</w:t>
      </w:r>
      <w:r w:rsidR="00A339BA">
        <w:rPr>
          <w:rFonts w:hint="cs"/>
          <w:rtl/>
        </w:rPr>
        <w:t xml:space="preserve">، </w:t>
      </w:r>
      <w:r>
        <w:rPr>
          <w:rFonts w:hint="cs"/>
          <w:rtl/>
        </w:rPr>
        <w:t>لباس</w:t>
      </w:r>
      <w:r>
        <w:rPr>
          <w:rtl/>
        </w:rPr>
        <w:t xml:space="preserve"> </w:t>
      </w:r>
      <w:r>
        <w:rPr>
          <w:rFonts w:hint="cs"/>
          <w:rtl/>
        </w:rPr>
        <w:t>نجس</w:t>
      </w:r>
      <w:r>
        <w:rPr>
          <w:rtl/>
        </w:rPr>
        <w:t xml:space="preserve">: </w:t>
      </w:r>
      <w:r>
        <w:rPr>
          <w:rFonts w:hint="cs"/>
          <w:rtl/>
        </w:rPr>
        <w:t>استصحاب</w:t>
      </w:r>
      <w:r>
        <w:rPr>
          <w:rtl/>
        </w:rPr>
        <w:t xml:space="preserve"> </w:t>
      </w:r>
      <w:r>
        <w:rPr>
          <w:rFonts w:hint="cs"/>
          <w:rtl/>
        </w:rPr>
        <w:t>نجاست</w:t>
      </w:r>
      <w:r>
        <w:rPr>
          <w:rtl/>
        </w:rPr>
        <w:t xml:space="preserve"> (</w:t>
      </w:r>
      <w:r>
        <w:rPr>
          <w:rFonts w:hint="cs"/>
          <w:rtl/>
        </w:rPr>
        <w:t>مسبب</w:t>
      </w:r>
      <w:r>
        <w:rPr>
          <w:rtl/>
        </w:rPr>
        <w:t>)</w:t>
      </w:r>
      <w:r w:rsidR="00A339BA">
        <w:rPr>
          <w:rFonts w:hint="cs"/>
          <w:rtl/>
        </w:rPr>
        <w:t xml:space="preserve"> ،</w:t>
      </w:r>
      <w:r>
        <w:rPr>
          <w:rtl/>
        </w:rPr>
        <w:t xml:space="preserve"> </w:t>
      </w:r>
      <w:r>
        <w:rPr>
          <w:rFonts w:hint="cs"/>
          <w:rtl/>
        </w:rPr>
        <w:t>پس</w:t>
      </w:r>
      <w:r>
        <w:rPr>
          <w:rtl/>
        </w:rPr>
        <w:t xml:space="preserve"> </w:t>
      </w:r>
      <w:r>
        <w:rPr>
          <w:rFonts w:hint="cs"/>
          <w:rtl/>
        </w:rPr>
        <w:t>از</w:t>
      </w:r>
      <w:r>
        <w:rPr>
          <w:rtl/>
        </w:rPr>
        <w:t xml:space="preserve"> </w:t>
      </w:r>
      <w:r>
        <w:rPr>
          <w:rFonts w:hint="cs"/>
          <w:rtl/>
        </w:rPr>
        <w:t>شستن</w:t>
      </w:r>
      <w:r>
        <w:rPr>
          <w:rtl/>
        </w:rPr>
        <w:t xml:space="preserve"> </w:t>
      </w:r>
      <w:r>
        <w:rPr>
          <w:rFonts w:hint="cs"/>
          <w:rtl/>
        </w:rPr>
        <w:t>لباس</w:t>
      </w:r>
      <w:r>
        <w:rPr>
          <w:rtl/>
        </w:rPr>
        <w:t xml:space="preserve"> </w:t>
      </w:r>
      <w:r>
        <w:rPr>
          <w:rFonts w:hint="cs"/>
          <w:rtl/>
        </w:rPr>
        <w:t>با</w:t>
      </w:r>
      <w:r>
        <w:rPr>
          <w:rtl/>
        </w:rPr>
        <w:t xml:space="preserve"> </w:t>
      </w:r>
      <w:r>
        <w:rPr>
          <w:rFonts w:hint="cs"/>
          <w:rtl/>
        </w:rPr>
        <w:t>آن</w:t>
      </w:r>
      <w:r>
        <w:rPr>
          <w:rtl/>
        </w:rPr>
        <w:t xml:space="preserve"> </w:t>
      </w:r>
      <w:r>
        <w:rPr>
          <w:rFonts w:hint="cs"/>
          <w:rtl/>
        </w:rPr>
        <w:t>آب،</w:t>
      </w:r>
      <w:r>
        <w:rPr>
          <w:rtl/>
        </w:rPr>
        <w:t xml:space="preserve"> </w:t>
      </w:r>
      <w:r>
        <w:rPr>
          <w:rFonts w:hint="cs"/>
          <w:rtl/>
        </w:rPr>
        <w:t>استصحاب</w:t>
      </w:r>
      <w:r>
        <w:rPr>
          <w:rtl/>
        </w:rPr>
        <w:t xml:space="preserve"> </w:t>
      </w:r>
      <w:r>
        <w:rPr>
          <w:rFonts w:hint="cs"/>
          <w:rtl/>
        </w:rPr>
        <w:t>طهارت</w:t>
      </w:r>
      <w:r>
        <w:rPr>
          <w:rtl/>
        </w:rPr>
        <w:t xml:space="preserve"> </w:t>
      </w:r>
      <w:r>
        <w:rPr>
          <w:rFonts w:hint="cs"/>
          <w:rtl/>
        </w:rPr>
        <w:t>آب</w:t>
      </w:r>
      <w:r>
        <w:rPr>
          <w:rtl/>
        </w:rPr>
        <w:t xml:space="preserve"> </w:t>
      </w:r>
      <w:r>
        <w:rPr>
          <w:rFonts w:hint="cs"/>
          <w:rtl/>
        </w:rPr>
        <w:t>حجت</w:t>
      </w:r>
      <w:r>
        <w:rPr>
          <w:rtl/>
        </w:rPr>
        <w:t xml:space="preserve"> </w:t>
      </w:r>
      <w:r>
        <w:rPr>
          <w:rFonts w:hint="cs"/>
          <w:rtl/>
        </w:rPr>
        <w:t>است</w:t>
      </w:r>
      <w:r w:rsidR="00743F79">
        <w:rPr>
          <w:rtl/>
        </w:rPr>
        <w:t>،</w:t>
      </w:r>
      <w:r>
        <w:rPr>
          <w:rtl/>
        </w:rPr>
        <w:t xml:space="preserve"> </w:t>
      </w:r>
      <w:r>
        <w:rPr>
          <w:rFonts w:hint="cs"/>
          <w:rtl/>
        </w:rPr>
        <w:t>اثر</w:t>
      </w:r>
      <w:r>
        <w:rPr>
          <w:rtl/>
        </w:rPr>
        <w:t xml:space="preserve"> </w:t>
      </w:r>
      <w:r>
        <w:rPr>
          <w:rFonts w:hint="cs"/>
          <w:rtl/>
        </w:rPr>
        <w:t>آن،</w:t>
      </w:r>
      <w:r>
        <w:rPr>
          <w:rtl/>
        </w:rPr>
        <w:t xml:space="preserve"> </w:t>
      </w:r>
      <w:r>
        <w:rPr>
          <w:rFonts w:hint="cs"/>
          <w:rtl/>
        </w:rPr>
        <w:t>تطهیر</w:t>
      </w:r>
      <w:r>
        <w:rPr>
          <w:rtl/>
        </w:rPr>
        <w:t xml:space="preserve"> </w:t>
      </w:r>
      <w:r>
        <w:rPr>
          <w:rFonts w:hint="cs"/>
          <w:rtl/>
        </w:rPr>
        <w:t>هر</w:t>
      </w:r>
      <w:r>
        <w:rPr>
          <w:rtl/>
        </w:rPr>
        <w:t xml:space="preserve"> </w:t>
      </w:r>
      <w:r>
        <w:rPr>
          <w:rFonts w:hint="cs"/>
          <w:rtl/>
        </w:rPr>
        <w:t>چیز</w:t>
      </w:r>
      <w:r>
        <w:rPr>
          <w:rtl/>
        </w:rPr>
        <w:t xml:space="preserve"> </w:t>
      </w:r>
      <w:r>
        <w:rPr>
          <w:rFonts w:hint="cs"/>
          <w:rtl/>
        </w:rPr>
        <w:t>نجسی</w:t>
      </w:r>
      <w:r>
        <w:rPr>
          <w:rtl/>
        </w:rPr>
        <w:t xml:space="preserve"> </w:t>
      </w:r>
      <w:r>
        <w:rPr>
          <w:rFonts w:hint="cs"/>
          <w:rtl/>
        </w:rPr>
        <w:t>است</w:t>
      </w:r>
      <w:r>
        <w:rPr>
          <w:rtl/>
        </w:rPr>
        <w:t xml:space="preserve"> </w:t>
      </w:r>
      <w:r>
        <w:rPr>
          <w:rFonts w:hint="cs"/>
          <w:rtl/>
        </w:rPr>
        <w:t>که</w:t>
      </w:r>
      <w:r>
        <w:rPr>
          <w:rtl/>
        </w:rPr>
        <w:t xml:space="preserve"> </w:t>
      </w:r>
      <w:r>
        <w:rPr>
          <w:rFonts w:hint="cs"/>
          <w:rtl/>
        </w:rPr>
        <w:t>با</w:t>
      </w:r>
      <w:r>
        <w:rPr>
          <w:rtl/>
        </w:rPr>
        <w:t xml:space="preserve"> </w:t>
      </w:r>
      <w:r>
        <w:rPr>
          <w:rFonts w:hint="cs"/>
          <w:rtl/>
        </w:rPr>
        <w:t>آن</w:t>
      </w:r>
      <w:r>
        <w:rPr>
          <w:rtl/>
        </w:rPr>
        <w:t xml:space="preserve"> </w:t>
      </w:r>
      <w:r>
        <w:rPr>
          <w:rFonts w:hint="cs"/>
          <w:rtl/>
        </w:rPr>
        <w:t>شسته</w:t>
      </w:r>
      <w:r>
        <w:rPr>
          <w:rtl/>
        </w:rPr>
        <w:t xml:space="preserve"> </w:t>
      </w:r>
      <w:r>
        <w:rPr>
          <w:rFonts w:hint="cs"/>
          <w:rtl/>
        </w:rPr>
        <w:t>شود</w:t>
      </w:r>
      <w:r w:rsidR="00A339BA">
        <w:rPr>
          <w:rFonts w:hint="cs"/>
          <w:rtl/>
        </w:rPr>
        <w:t xml:space="preserve"> ، </w:t>
      </w:r>
      <w:r>
        <w:rPr>
          <w:rtl/>
        </w:rPr>
        <w:t xml:space="preserve"> </w:t>
      </w:r>
      <w:r>
        <w:rPr>
          <w:rFonts w:hint="cs"/>
          <w:rtl/>
        </w:rPr>
        <w:t>استصحاب</w:t>
      </w:r>
      <w:r>
        <w:rPr>
          <w:rtl/>
        </w:rPr>
        <w:t xml:space="preserve"> </w:t>
      </w:r>
      <w:r>
        <w:rPr>
          <w:rFonts w:hint="cs"/>
          <w:rtl/>
        </w:rPr>
        <w:t>نجاست</w:t>
      </w:r>
      <w:r>
        <w:rPr>
          <w:rtl/>
        </w:rPr>
        <w:t xml:space="preserve"> </w:t>
      </w:r>
      <w:r>
        <w:rPr>
          <w:rFonts w:hint="cs"/>
          <w:rtl/>
        </w:rPr>
        <w:t>لباس،</w:t>
      </w:r>
      <w:r>
        <w:rPr>
          <w:rtl/>
        </w:rPr>
        <w:t xml:space="preserve"> </w:t>
      </w:r>
      <w:r>
        <w:rPr>
          <w:rFonts w:hint="cs"/>
          <w:rtl/>
        </w:rPr>
        <w:t>اثری</w:t>
      </w:r>
      <w:r>
        <w:rPr>
          <w:rtl/>
        </w:rPr>
        <w:t xml:space="preserve"> </w:t>
      </w:r>
      <w:r>
        <w:rPr>
          <w:rFonts w:hint="cs"/>
          <w:rtl/>
        </w:rPr>
        <w:t>ضد</w:t>
      </w:r>
      <w:r>
        <w:rPr>
          <w:rtl/>
        </w:rPr>
        <w:t xml:space="preserve"> </w:t>
      </w:r>
      <w:r>
        <w:rPr>
          <w:rFonts w:hint="cs"/>
          <w:rtl/>
        </w:rPr>
        <w:t>با</w:t>
      </w:r>
      <w:r>
        <w:rPr>
          <w:rtl/>
        </w:rPr>
        <w:t xml:space="preserve"> </w:t>
      </w:r>
      <w:r>
        <w:rPr>
          <w:rFonts w:hint="cs"/>
          <w:rtl/>
        </w:rPr>
        <w:t>آن</w:t>
      </w:r>
      <w:r>
        <w:rPr>
          <w:rtl/>
        </w:rPr>
        <w:t xml:space="preserve"> </w:t>
      </w:r>
      <w:r>
        <w:rPr>
          <w:rFonts w:hint="cs"/>
          <w:rtl/>
        </w:rPr>
        <w:t>دارد</w:t>
      </w:r>
      <w:r>
        <w:rPr>
          <w:rtl/>
        </w:rPr>
        <w:t xml:space="preserve"> (</w:t>
      </w:r>
      <w:r>
        <w:rPr>
          <w:rFonts w:hint="cs"/>
          <w:rtl/>
        </w:rPr>
        <w:t>بقای</w:t>
      </w:r>
      <w:r>
        <w:rPr>
          <w:rtl/>
        </w:rPr>
        <w:t xml:space="preserve"> </w:t>
      </w:r>
      <w:r>
        <w:rPr>
          <w:rFonts w:hint="cs"/>
          <w:rtl/>
        </w:rPr>
        <w:t>نجاست</w:t>
      </w:r>
      <w:r w:rsidR="00A339BA">
        <w:rPr>
          <w:rtl/>
        </w:rPr>
        <w:t>)</w:t>
      </w:r>
      <w:r w:rsidR="00A339BA">
        <w:rPr>
          <w:rFonts w:hint="cs"/>
          <w:rtl/>
        </w:rPr>
        <w:t xml:space="preserve"> ، </w:t>
      </w:r>
      <w:r>
        <w:rPr>
          <w:rtl/>
        </w:rPr>
        <w:t xml:space="preserve"> </w:t>
      </w:r>
      <w:r>
        <w:rPr>
          <w:rFonts w:hint="cs"/>
          <w:rtl/>
        </w:rPr>
        <w:t>پذیرش</w:t>
      </w:r>
      <w:r>
        <w:rPr>
          <w:rtl/>
        </w:rPr>
        <w:t xml:space="preserve"> </w:t>
      </w:r>
      <w:r>
        <w:rPr>
          <w:rFonts w:hint="cs"/>
          <w:rtl/>
        </w:rPr>
        <w:t>استصحاب</w:t>
      </w:r>
      <w:r>
        <w:rPr>
          <w:rtl/>
        </w:rPr>
        <w:t xml:space="preserve"> </w:t>
      </w:r>
      <w:r>
        <w:rPr>
          <w:rFonts w:hint="cs"/>
          <w:rtl/>
        </w:rPr>
        <w:t>طهارت</w:t>
      </w:r>
      <w:r>
        <w:rPr>
          <w:rtl/>
        </w:rPr>
        <w:t xml:space="preserve"> </w:t>
      </w:r>
      <w:r>
        <w:rPr>
          <w:rFonts w:hint="cs"/>
          <w:rtl/>
        </w:rPr>
        <w:t>آب،</w:t>
      </w:r>
      <w:r>
        <w:rPr>
          <w:rtl/>
        </w:rPr>
        <w:t xml:space="preserve"> </w:t>
      </w:r>
      <w:r>
        <w:rPr>
          <w:rFonts w:hint="cs"/>
          <w:rtl/>
        </w:rPr>
        <w:t>به</w:t>
      </w:r>
      <w:r>
        <w:rPr>
          <w:rtl/>
        </w:rPr>
        <w:t xml:space="preserve"> </w:t>
      </w:r>
      <w:r>
        <w:rPr>
          <w:rFonts w:hint="cs"/>
          <w:rtl/>
        </w:rPr>
        <w:t>ملازمه</w:t>
      </w:r>
      <w:r>
        <w:rPr>
          <w:rtl/>
        </w:rPr>
        <w:t xml:space="preserve"> </w:t>
      </w:r>
      <w:r>
        <w:rPr>
          <w:rFonts w:hint="cs"/>
          <w:rtl/>
        </w:rPr>
        <w:t>عقلی،</w:t>
      </w:r>
      <w:r>
        <w:rPr>
          <w:rtl/>
        </w:rPr>
        <w:t xml:space="preserve"> </w:t>
      </w:r>
      <w:r>
        <w:rPr>
          <w:rFonts w:hint="cs"/>
          <w:rtl/>
        </w:rPr>
        <w:t>اثر</w:t>
      </w:r>
      <w:r>
        <w:rPr>
          <w:rtl/>
        </w:rPr>
        <w:t xml:space="preserve"> </w:t>
      </w:r>
      <w:r>
        <w:rPr>
          <w:rFonts w:hint="cs"/>
          <w:rtl/>
        </w:rPr>
        <w:t>استصحاب</w:t>
      </w:r>
      <w:r>
        <w:rPr>
          <w:rtl/>
        </w:rPr>
        <w:t xml:space="preserve"> </w:t>
      </w:r>
      <w:r>
        <w:rPr>
          <w:rFonts w:hint="cs"/>
          <w:rtl/>
        </w:rPr>
        <w:t>نجاست</w:t>
      </w:r>
      <w:r>
        <w:rPr>
          <w:rtl/>
        </w:rPr>
        <w:t xml:space="preserve"> </w:t>
      </w:r>
      <w:r>
        <w:rPr>
          <w:rFonts w:hint="cs"/>
          <w:rtl/>
        </w:rPr>
        <w:t>لباس</w:t>
      </w:r>
      <w:r>
        <w:rPr>
          <w:rtl/>
        </w:rPr>
        <w:t xml:space="preserve"> </w:t>
      </w:r>
      <w:r>
        <w:rPr>
          <w:rFonts w:hint="cs"/>
          <w:rtl/>
        </w:rPr>
        <w:t>را</w:t>
      </w:r>
      <w:r>
        <w:rPr>
          <w:rtl/>
        </w:rPr>
        <w:t xml:space="preserve"> </w:t>
      </w:r>
      <w:r>
        <w:rPr>
          <w:rFonts w:hint="cs"/>
          <w:rtl/>
        </w:rPr>
        <w:t>نفی</w:t>
      </w:r>
      <w:r>
        <w:rPr>
          <w:rtl/>
        </w:rPr>
        <w:t xml:space="preserve"> </w:t>
      </w:r>
      <w:r>
        <w:rPr>
          <w:rFonts w:hint="cs"/>
          <w:rtl/>
        </w:rPr>
        <w:t>می</w:t>
      </w:r>
      <w:r>
        <w:rPr>
          <w:rtl/>
        </w:rPr>
        <w:t xml:space="preserve"> </w:t>
      </w:r>
      <w:r>
        <w:rPr>
          <w:rFonts w:hint="cs"/>
          <w:rtl/>
        </w:rPr>
        <w:t>کند</w:t>
      </w:r>
      <w:r>
        <w:rPr>
          <w:rtl/>
        </w:rPr>
        <w:t>.</w:t>
      </w:r>
    </w:p>
    <w:p w:rsidR="00FB1DD0" w:rsidRDefault="00FB1DD0" w:rsidP="00FB1DD0">
      <w:pPr>
        <w:rPr>
          <w:rtl/>
        </w:rPr>
      </w:pPr>
      <w:r>
        <w:rPr>
          <w:rFonts w:hint="cs"/>
          <w:rtl/>
        </w:rPr>
        <w:t>پاسخ</w:t>
      </w:r>
      <w:r>
        <w:rPr>
          <w:rtl/>
        </w:rPr>
        <w:t xml:space="preserve"> </w:t>
      </w:r>
      <w:r>
        <w:rPr>
          <w:rFonts w:hint="cs"/>
          <w:rtl/>
        </w:rPr>
        <w:t>به</w:t>
      </w:r>
      <w:r>
        <w:rPr>
          <w:rtl/>
        </w:rPr>
        <w:t xml:space="preserve"> </w:t>
      </w:r>
      <w:r>
        <w:rPr>
          <w:rFonts w:hint="cs"/>
          <w:rtl/>
        </w:rPr>
        <w:t>اشکال</w:t>
      </w:r>
      <w:r>
        <w:rPr>
          <w:rtl/>
        </w:rPr>
        <w:t xml:space="preserve"> </w:t>
      </w:r>
      <w:r>
        <w:rPr>
          <w:rFonts w:hint="cs"/>
          <w:rtl/>
        </w:rPr>
        <w:t>تعدد</w:t>
      </w:r>
      <w:r>
        <w:rPr>
          <w:rtl/>
        </w:rPr>
        <w:t xml:space="preserve"> </w:t>
      </w:r>
      <w:r>
        <w:rPr>
          <w:rFonts w:hint="cs"/>
          <w:rtl/>
        </w:rPr>
        <w:t>دلیل</w:t>
      </w:r>
    </w:p>
    <w:p w:rsidR="00FB1DD0" w:rsidRDefault="00FB1DD0" w:rsidP="00FB1DD0">
      <w:pPr>
        <w:rPr>
          <w:rtl/>
        </w:rPr>
      </w:pPr>
      <w:r>
        <w:rPr>
          <w:rFonts w:hint="cs"/>
          <w:rtl/>
        </w:rPr>
        <w:lastRenderedPageBreak/>
        <w:t>اشکال</w:t>
      </w:r>
      <w:r>
        <w:rPr>
          <w:rtl/>
        </w:rPr>
        <w:t xml:space="preserve">: </w:t>
      </w:r>
      <w:r>
        <w:rPr>
          <w:rFonts w:hint="cs"/>
          <w:rtl/>
        </w:rPr>
        <w:t>حکومت</w:t>
      </w:r>
      <w:r>
        <w:rPr>
          <w:rtl/>
        </w:rPr>
        <w:t xml:space="preserve"> </w:t>
      </w:r>
      <w:r>
        <w:rPr>
          <w:rFonts w:hint="cs"/>
          <w:rtl/>
        </w:rPr>
        <w:t>نیازمند</w:t>
      </w:r>
      <w:r>
        <w:rPr>
          <w:rtl/>
        </w:rPr>
        <w:t xml:space="preserve"> </w:t>
      </w:r>
      <w:r>
        <w:rPr>
          <w:rFonts w:hint="cs"/>
          <w:rtl/>
        </w:rPr>
        <w:t>دو</w:t>
      </w:r>
      <w:r>
        <w:rPr>
          <w:rtl/>
        </w:rPr>
        <w:t xml:space="preserve"> </w:t>
      </w:r>
      <w:r>
        <w:rPr>
          <w:rFonts w:hint="cs"/>
          <w:rtl/>
        </w:rPr>
        <w:t>دلیل</w:t>
      </w:r>
      <w:r>
        <w:rPr>
          <w:rtl/>
        </w:rPr>
        <w:t xml:space="preserve"> </w:t>
      </w:r>
      <w:r>
        <w:rPr>
          <w:rFonts w:hint="cs"/>
          <w:rtl/>
        </w:rPr>
        <w:t>مستقل</w:t>
      </w:r>
      <w:r>
        <w:rPr>
          <w:rtl/>
        </w:rPr>
        <w:t xml:space="preserve"> </w:t>
      </w:r>
      <w:r>
        <w:rPr>
          <w:rFonts w:hint="cs"/>
          <w:rtl/>
        </w:rPr>
        <w:t>است،</w:t>
      </w:r>
      <w:r>
        <w:rPr>
          <w:rtl/>
        </w:rPr>
        <w:t xml:space="preserve"> </w:t>
      </w:r>
      <w:r>
        <w:rPr>
          <w:rFonts w:hint="cs"/>
          <w:rtl/>
        </w:rPr>
        <w:t>در</w:t>
      </w:r>
      <w:r>
        <w:rPr>
          <w:rtl/>
        </w:rPr>
        <w:t xml:space="preserve"> </w:t>
      </w:r>
      <w:r>
        <w:rPr>
          <w:rFonts w:hint="cs"/>
          <w:rtl/>
        </w:rPr>
        <w:t>حالی</w:t>
      </w:r>
      <w:r>
        <w:rPr>
          <w:rtl/>
        </w:rPr>
        <w:t xml:space="preserve"> </w:t>
      </w:r>
      <w:r>
        <w:rPr>
          <w:rFonts w:hint="cs"/>
          <w:rtl/>
        </w:rPr>
        <w:t>که</w:t>
      </w:r>
      <w:r>
        <w:rPr>
          <w:rtl/>
        </w:rPr>
        <w:t xml:space="preserve"> </w:t>
      </w:r>
      <w:r>
        <w:rPr>
          <w:rFonts w:hint="cs"/>
          <w:rtl/>
        </w:rPr>
        <w:t>استصحاب</w:t>
      </w:r>
      <w:r>
        <w:rPr>
          <w:rtl/>
        </w:rPr>
        <w:t xml:space="preserve"> </w:t>
      </w:r>
      <w:r>
        <w:rPr>
          <w:rFonts w:hint="cs"/>
          <w:rtl/>
        </w:rPr>
        <w:t>سببی</w:t>
      </w:r>
      <w:r>
        <w:rPr>
          <w:rtl/>
        </w:rPr>
        <w:t xml:space="preserve"> </w:t>
      </w:r>
      <w:r>
        <w:rPr>
          <w:rFonts w:hint="cs"/>
          <w:rtl/>
        </w:rPr>
        <w:t>و</w:t>
      </w:r>
      <w:r>
        <w:rPr>
          <w:rtl/>
        </w:rPr>
        <w:t xml:space="preserve"> </w:t>
      </w:r>
      <w:r>
        <w:rPr>
          <w:rFonts w:hint="cs"/>
          <w:rtl/>
        </w:rPr>
        <w:t>مسببی</w:t>
      </w:r>
      <w:r>
        <w:rPr>
          <w:rtl/>
        </w:rPr>
        <w:t xml:space="preserve"> </w:t>
      </w:r>
      <w:r>
        <w:rPr>
          <w:rFonts w:hint="cs"/>
          <w:rtl/>
        </w:rPr>
        <w:t>هر</w:t>
      </w:r>
      <w:r>
        <w:rPr>
          <w:rtl/>
        </w:rPr>
        <w:t xml:space="preserve"> </w:t>
      </w:r>
      <w:r>
        <w:rPr>
          <w:rFonts w:hint="cs"/>
          <w:rtl/>
        </w:rPr>
        <w:t>دو</w:t>
      </w:r>
      <w:r>
        <w:rPr>
          <w:rtl/>
        </w:rPr>
        <w:t xml:space="preserve"> </w:t>
      </w:r>
      <w:r>
        <w:rPr>
          <w:rFonts w:hint="cs"/>
          <w:rtl/>
        </w:rPr>
        <w:t>از</w:t>
      </w:r>
      <w:r>
        <w:rPr>
          <w:rtl/>
        </w:rPr>
        <w:t xml:space="preserve"> </w:t>
      </w:r>
      <w:r>
        <w:rPr>
          <w:rFonts w:hint="cs"/>
          <w:rtl/>
        </w:rPr>
        <w:t>یک</w:t>
      </w:r>
      <w:r>
        <w:rPr>
          <w:rtl/>
        </w:rPr>
        <w:t xml:space="preserve"> </w:t>
      </w:r>
      <w:r>
        <w:rPr>
          <w:rFonts w:hint="cs"/>
          <w:rtl/>
        </w:rPr>
        <w:t>دلیل</w:t>
      </w:r>
      <w:r>
        <w:rPr>
          <w:rtl/>
        </w:rPr>
        <w:t xml:space="preserve"> </w:t>
      </w:r>
      <w:r>
        <w:rPr>
          <w:rFonts w:hint="cs"/>
          <w:rtl/>
        </w:rPr>
        <w:t>واحد</w:t>
      </w:r>
      <w:r>
        <w:rPr>
          <w:rtl/>
        </w:rPr>
        <w:t xml:space="preserve"> (</w:t>
      </w:r>
      <w:r w:rsidR="00743F79">
        <w:rPr>
          <w:rtl/>
        </w:rPr>
        <w:t>(</w:t>
      </w:r>
      <w:r>
        <w:rPr>
          <w:rFonts w:hint="cs"/>
          <w:rtl/>
        </w:rPr>
        <w:t>لا</w:t>
      </w:r>
      <w:r>
        <w:rPr>
          <w:rtl/>
        </w:rPr>
        <w:t xml:space="preserve"> </w:t>
      </w:r>
      <w:r>
        <w:rPr>
          <w:rFonts w:hint="cs"/>
          <w:rtl/>
        </w:rPr>
        <w:t>تنقض</w:t>
      </w:r>
      <w:r>
        <w:rPr>
          <w:rtl/>
        </w:rPr>
        <w:t xml:space="preserve"> </w:t>
      </w:r>
      <w:r>
        <w:rPr>
          <w:rFonts w:hint="cs"/>
          <w:rtl/>
        </w:rPr>
        <w:t>الیقین</w:t>
      </w:r>
      <w:r>
        <w:rPr>
          <w:rtl/>
        </w:rPr>
        <w:t xml:space="preserve"> </w:t>
      </w:r>
      <w:r>
        <w:rPr>
          <w:rFonts w:hint="cs"/>
          <w:rtl/>
        </w:rPr>
        <w:t>بالشک</w:t>
      </w:r>
      <w:r w:rsidR="00743F79">
        <w:rPr>
          <w:rFonts w:hint="eastAsia"/>
          <w:rtl/>
        </w:rPr>
        <w:t>)</w:t>
      </w:r>
      <w:r>
        <w:rPr>
          <w:rtl/>
        </w:rPr>
        <w:t xml:space="preserve">) </w:t>
      </w:r>
      <w:r>
        <w:rPr>
          <w:rFonts w:hint="cs"/>
          <w:rtl/>
        </w:rPr>
        <w:t>استفاده</w:t>
      </w:r>
      <w:r>
        <w:rPr>
          <w:rtl/>
        </w:rPr>
        <w:t xml:space="preserve"> </w:t>
      </w:r>
      <w:r>
        <w:rPr>
          <w:rFonts w:hint="cs"/>
          <w:rtl/>
        </w:rPr>
        <w:t>می</w:t>
      </w:r>
      <w:r>
        <w:rPr>
          <w:rtl/>
        </w:rPr>
        <w:t xml:space="preserve"> </w:t>
      </w:r>
      <w:r>
        <w:rPr>
          <w:rFonts w:hint="cs"/>
          <w:rtl/>
        </w:rPr>
        <w:t>کنند</w:t>
      </w:r>
      <w:r>
        <w:rPr>
          <w:rtl/>
        </w:rPr>
        <w:t>.</w:t>
      </w:r>
    </w:p>
    <w:p w:rsidR="00FB1DD0" w:rsidRDefault="00FB1DD0" w:rsidP="00FB1DD0">
      <w:pPr>
        <w:rPr>
          <w:rtl/>
        </w:rPr>
      </w:pPr>
      <w:r>
        <w:rPr>
          <w:rFonts w:hint="cs"/>
          <w:rtl/>
        </w:rPr>
        <w:t>پاسخ</w:t>
      </w:r>
      <w:r>
        <w:rPr>
          <w:rtl/>
        </w:rPr>
        <w:t xml:space="preserve"> </w:t>
      </w:r>
      <w:r>
        <w:rPr>
          <w:rFonts w:hint="cs"/>
          <w:rtl/>
        </w:rPr>
        <w:t>عراقی</w:t>
      </w:r>
      <w:r>
        <w:rPr>
          <w:rtl/>
        </w:rPr>
        <w:t xml:space="preserve"> (</w:t>
      </w:r>
      <w:r>
        <w:rPr>
          <w:rFonts w:hint="cs"/>
          <w:rtl/>
        </w:rPr>
        <w:t>همانند</w:t>
      </w:r>
      <w:r>
        <w:rPr>
          <w:rtl/>
        </w:rPr>
        <w:t xml:space="preserve"> </w:t>
      </w:r>
      <w:r>
        <w:rPr>
          <w:rFonts w:hint="cs"/>
          <w:rtl/>
        </w:rPr>
        <w:t>نائینی</w:t>
      </w:r>
      <w:r>
        <w:rPr>
          <w:rtl/>
        </w:rPr>
        <w:t xml:space="preserve">): </w:t>
      </w:r>
      <w:r>
        <w:rPr>
          <w:rFonts w:hint="cs"/>
          <w:rtl/>
        </w:rPr>
        <w:t>اطلاق</w:t>
      </w:r>
      <w:r>
        <w:rPr>
          <w:rtl/>
        </w:rPr>
        <w:t xml:space="preserve"> </w:t>
      </w:r>
      <w:r>
        <w:rPr>
          <w:rFonts w:hint="cs"/>
          <w:rtl/>
        </w:rPr>
        <w:t>شمولی</w:t>
      </w:r>
      <w:r>
        <w:rPr>
          <w:rtl/>
        </w:rPr>
        <w:t xml:space="preserve"> (</w:t>
      </w:r>
      <w:r>
        <w:rPr>
          <w:rFonts w:hint="cs"/>
          <w:rtl/>
        </w:rPr>
        <w:t>استغراقی</w:t>
      </w:r>
      <w:r>
        <w:rPr>
          <w:rtl/>
        </w:rPr>
        <w:t xml:space="preserve">) </w:t>
      </w:r>
      <w:r w:rsidR="00743F79">
        <w:rPr>
          <w:rtl/>
        </w:rPr>
        <w:t>(</w:t>
      </w:r>
      <w:r>
        <w:rPr>
          <w:rFonts w:hint="cs"/>
          <w:rtl/>
        </w:rPr>
        <w:t>لا</w:t>
      </w:r>
      <w:r>
        <w:rPr>
          <w:rtl/>
        </w:rPr>
        <w:t xml:space="preserve"> </w:t>
      </w:r>
      <w:r>
        <w:rPr>
          <w:rFonts w:hint="cs"/>
          <w:rtl/>
        </w:rPr>
        <w:t>تنقض</w:t>
      </w:r>
      <w:r>
        <w:rPr>
          <w:rtl/>
        </w:rPr>
        <w:t xml:space="preserve"> </w:t>
      </w:r>
      <w:r>
        <w:rPr>
          <w:rFonts w:hint="cs"/>
          <w:rtl/>
        </w:rPr>
        <w:t>الیقین</w:t>
      </w:r>
      <w:r>
        <w:rPr>
          <w:rtl/>
        </w:rPr>
        <w:t xml:space="preserve"> </w:t>
      </w:r>
      <w:r>
        <w:rPr>
          <w:rFonts w:hint="cs"/>
          <w:rtl/>
        </w:rPr>
        <w:t>بالشک</w:t>
      </w:r>
      <w:r w:rsidR="00743F79">
        <w:rPr>
          <w:rFonts w:hint="eastAsia"/>
          <w:rtl/>
        </w:rPr>
        <w:t>)</w:t>
      </w:r>
      <w:r>
        <w:rPr>
          <w:rtl/>
        </w:rPr>
        <w:t xml:space="preserve"> </w:t>
      </w:r>
      <w:r>
        <w:rPr>
          <w:rFonts w:hint="cs"/>
          <w:rtl/>
        </w:rPr>
        <w:t>به</w:t>
      </w:r>
      <w:r>
        <w:rPr>
          <w:rtl/>
        </w:rPr>
        <w:t xml:space="preserve"> </w:t>
      </w:r>
      <w:r>
        <w:rPr>
          <w:rFonts w:hint="cs"/>
          <w:rtl/>
        </w:rPr>
        <w:t>تعداد</w:t>
      </w:r>
      <w:r>
        <w:rPr>
          <w:rtl/>
        </w:rPr>
        <w:t xml:space="preserve"> </w:t>
      </w:r>
      <w:r>
        <w:rPr>
          <w:rFonts w:hint="cs"/>
          <w:rtl/>
        </w:rPr>
        <w:t>افراد</w:t>
      </w:r>
      <w:r>
        <w:rPr>
          <w:rtl/>
        </w:rPr>
        <w:t xml:space="preserve"> </w:t>
      </w:r>
      <w:r>
        <w:rPr>
          <w:rFonts w:hint="cs"/>
          <w:rtl/>
        </w:rPr>
        <w:t>منحل</w:t>
      </w:r>
      <w:r>
        <w:rPr>
          <w:rtl/>
        </w:rPr>
        <w:t xml:space="preserve"> </w:t>
      </w:r>
      <w:r>
        <w:rPr>
          <w:rFonts w:hint="cs"/>
          <w:rtl/>
        </w:rPr>
        <w:t>می</w:t>
      </w:r>
      <w:r>
        <w:rPr>
          <w:rtl/>
        </w:rPr>
        <w:t xml:space="preserve"> </w:t>
      </w:r>
      <w:r>
        <w:rPr>
          <w:rFonts w:hint="cs"/>
          <w:rtl/>
        </w:rPr>
        <w:t>شود</w:t>
      </w:r>
      <w:r w:rsidR="00743F79">
        <w:rPr>
          <w:rtl/>
        </w:rPr>
        <w:t>،</w:t>
      </w:r>
      <w:r>
        <w:rPr>
          <w:rtl/>
        </w:rPr>
        <w:t xml:space="preserve"> </w:t>
      </w:r>
      <w:r>
        <w:rPr>
          <w:rFonts w:hint="cs"/>
          <w:rtl/>
        </w:rPr>
        <w:t>یک</w:t>
      </w:r>
      <w:r>
        <w:rPr>
          <w:rtl/>
        </w:rPr>
        <w:t xml:space="preserve"> </w:t>
      </w:r>
      <w:r>
        <w:rPr>
          <w:rFonts w:hint="cs"/>
          <w:rtl/>
        </w:rPr>
        <w:t>لا</w:t>
      </w:r>
      <w:r>
        <w:rPr>
          <w:rtl/>
        </w:rPr>
        <w:t xml:space="preserve"> </w:t>
      </w:r>
      <w:r>
        <w:rPr>
          <w:rFonts w:hint="cs"/>
          <w:rtl/>
        </w:rPr>
        <w:t>تنقض</w:t>
      </w:r>
      <w:r>
        <w:rPr>
          <w:rtl/>
        </w:rPr>
        <w:t xml:space="preserve"> </w:t>
      </w:r>
      <w:r>
        <w:rPr>
          <w:rFonts w:hint="cs"/>
          <w:rtl/>
        </w:rPr>
        <w:t>برای</w:t>
      </w:r>
      <w:r>
        <w:rPr>
          <w:rtl/>
        </w:rPr>
        <w:t xml:space="preserve"> </w:t>
      </w:r>
      <w:r>
        <w:rPr>
          <w:rFonts w:hint="cs"/>
          <w:rtl/>
        </w:rPr>
        <w:t>استصحاب</w:t>
      </w:r>
      <w:r>
        <w:rPr>
          <w:rtl/>
        </w:rPr>
        <w:t xml:space="preserve"> </w:t>
      </w:r>
      <w:r>
        <w:rPr>
          <w:rFonts w:hint="cs"/>
          <w:rtl/>
        </w:rPr>
        <w:t>سببی</w:t>
      </w:r>
      <w:r>
        <w:rPr>
          <w:rtl/>
        </w:rPr>
        <w:t xml:space="preserve"> </w:t>
      </w:r>
      <w:r>
        <w:rPr>
          <w:rFonts w:hint="cs"/>
          <w:rtl/>
        </w:rPr>
        <w:t>و</w:t>
      </w:r>
      <w:r>
        <w:rPr>
          <w:rtl/>
        </w:rPr>
        <w:t xml:space="preserve"> </w:t>
      </w:r>
      <w:r>
        <w:rPr>
          <w:rFonts w:hint="cs"/>
          <w:rtl/>
        </w:rPr>
        <w:t>یک</w:t>
      </w:r>
      <w:r>
        <w:rPr>
          <w:rtl/>
        </w:rPr>
        <w:t xml:space="preserve"> </w:t>
      </w:r>
      <w:r>
        <w:rPr>
          <w:rFonts w:hint="cs"/>
          <w:rtl/>
        </w:rPr>
        <w:t>لا</w:t>
      </w:r>
      <w:r>
        <w:rPr>
          <w:rtl/>
        </w:rPr>
        <w:t xml:space="preserve"> </w:t>
      </w:r>
      <w:r>
        <w:rPr>
          <w:rFonts w:hint="cs"/>
          <w:rtl/>
        </w:rPr>
        <w:t>تنقض</w:t>
      </w:r>
      <w:r>
        <w:rPr>
          <w:rtl/>
        </w:rPr>
        <w:t xml:space="preserve"> </w:t>
      </w:r>
      <w:r>
        <w:rPr>
          <w:rFonts w:hint="cs"/>
          <w:rtl/>
        </w:rPr>
        <w:t>برای</w:t>
      </w:r>
      <w:r>
        <w:rPr>
          <w:rtl/>
        </w:rPr>
        <w:t xml:space="preserve"> </w:t>
      </w:r>
      <w:r>
        <w:rPr>
          <w:rFonts w:hint="cs"/>
          <w:rtl/>
        </w:rPr>
        <w:t>استصحاب</w:t>
      </w:r>
      <w:r>
        <w:rPr>
          <w:rtl/>
        </w:rPr>
        <w:t xml:space="preserve"> </w:t>
      </w:r>
      <w:r>
        <w:rPr>
          <w:rFonts w:hint="cs"/>
          <w:rtl/>
        </w:rPr>
        <w:t>مسببی</w:t>
      </w:r>
      <w:r>
        <w:rPr>
          <w:rtl/>
        </w:rPr>
        <w:t xml:space="preserve"> </w:t>
      </w:r>
      <w:r>
        <w:rPr>
          <w:rFonts w:hint="cs"/>
          <w:rtl/>
        </w:rPr>
        <w:t>ایجاد</w:t>
      </w:r>
      <w:r>
        <w:rPr>
          <w:rtl/>
        </w:rPr>
        <w:t xml:space="preserve"> </w:t>
      </w:r>
      <w:r>
        <w:rPr>
          <w:rFonts w:hint="cs"/>
          <w:rtl/>
        </w:rPr>
        <w:t>می</w:t>
      </w:r>
      <w:r>
        <w:rPr>
          <w:rtl/>
        </w:rPr>
        <w:t xml:space="preserve"> </w:t>
      </w:r>
      <w:r>
        <w:rPr>
          <w:rFonts w:hint="cs"/>
          <w:rtl/>
        </w:rPr>
        <w:t>گردد</w:t>
      </w:r>
      <w:r w:rsidR="00BA7D0A">
        <w:rPr>
          <w:rtl/>
        </w:rPr>
        <w:t xml:space="preserve"> بنابراین </w:t>
      </w:r>
      <w:r>
        <w:rPr>
          <w:rFonts w:hint="cs"/>
          <w:rtl/>
        </w:rPr>
        <w:t>تعدد</w:t>
      </w:r>
      <w:r>
        <w:rPr>
          <w:rtl/>
        </w:rPr>
        <w:t xml:space="preserve"> </w:t>
      </w:r>
      <w:r>
        <w:rPr>
          <w:rFonts w:hint="cs"/>
          <w:rtl/>
        </w:rPr>
        <w:t>دلیل</w:t>
      </w:r>
      <w:r>
        <w:rPr>
          <w:rtl/>
        </w:rPr>
        <w:t xml:space="preserve"> </w:t>
      </w:r>
      <w:r>
        <w:rPr>
          <w:rFonts w:hint="cs"/>
          <w:rtl/>
        </w:rPr>
        <w:t>حاصل</w:t>
      </w:r>
      <w:r>
        <w:rPr>
          <w:rtl/>
        </w:rPr>
        <w:t xml:space="preserve"> </w:t>
      </w:r>
      <w:r>
        <w:rPr>
          <w:rFonts w:hint="cs"/>
          <w:rtl/>
        </w:rPr>
        <w:t>می</w:t>
      </w:r>
      <w:r>
        <w:rPr>
          <w:rtl/>
        </w:rPr>
        <w:t xml:space="preserve"> </w:t>
      </w:r>
      <w:r>
        <w:rPr>
          <w:rFonts w:hint="cs"/>
          <w:rtl/>
        </w:rPr>
        <w:t>شود</w:t>
      </w:r>
      <w:r>
        <w:rPr>
          <w:rtl/>
        </w:rPr>
        <w:t>.</w:t>
      </w:r>
    </w:p>
    <w:p w:rsidR="00FB1DD0" w:rsidRDefault="00FB1DD0" w:rsidP="00A339BA">
      <w:pPr>
        <w:rPr>
          <w:rtl/>
        </w:rPr>
      </w:pPr>
      <w:r>
        <w:rPr>
          <w:rFonts w:hint="cs"/>
          <w:rtl/>
        </w:rPr>
        <w:t>نقد</w:t>
      </w:r>
      <w:r>
        <w:rPr>
          <w:rtl/>
        </w:rPr>
        <w:t xml:space="preserve"> </w:t>
      </w:r>
      <w:r w:rsidR="006D6126">
        <w:rPr>
          <w:rFonts w:hint="cs"/>
          <w:rtl/>
        </w:rPr>
        <w:t>استاد</w:t>
      </w:r>
      <w:r>
        <w:rPr>
          <w:rtl/>
        </w:rPr>
        <w:t xml:space="preserve"> </w:t>
      </w:r>
      <w:r>
        <w:rPr>
          <w:rFonts w:hint="cs"/>
          <w:rtl/>
        </w:rPr>
        <w:t>بر</w:t>
      </w:r>
      <w:r>
        <w:rPr>
          <w:rtl/>
        </w:rPr>
        <w:t xml:space="preserve"> </w:t>
      </w:r>
      <w:r>
        <w:rPr>
          <w:rFonts w:hint="cs"/>
          <w:rtl/>
        </w:rPr>
        <w:t>تقریر</w:t>
      </w:r>
      <w:r>
        <w:rPr>
          <w:rtl/>
        </w:rPr>
        <w:t xml:space="preserve"> </w:t>
      </w:r>
      <w:r>
        <w:rPr>
          <w:rFonts w:hint="cs"/>
          <w:rtl/>
        </w:rPr>
        <w:t>عراقی</w:t>
      </w:r>
      <w:r w:rsidR="00A339BA">
        <w:rPr>
          <w:rFonts w:hint="cs"/>
          <w:rtl/>
        </w:rPr>
        <w:t xml:space="preserve">: </w:t>
      </w:r>
      <w:r>
        <w:rPr>
          <w:rFonts w:hint="cs"/>
          <w:rtl/>
        </w:rPr>
        <w:t>ملاک</w:t>
      </w:r>
      <w:r>
        <w:rPr>
          <w:rtl/>
        </w:rPr>
        <w:t xml:space="preserve"> </w:t>
      </w:r>
      <w:r>
        <w:rPr>
          <w:rFonts w:hint="cs"/>
          <w:rtl/>
        </w:rPr>
        <w:t>حکومت</w:t>
      </w:r>
      <w:r>
        <w:rPr>
          <w:rtl/>
        </w:rPr>
        <w:t xml:space="preserve"> </w:t>
      </w:r>
      <w:r>
        <w:rPr>
          <w:rFonts w:hint="cs"/>
          <w:rtl/>
        </w:rPr>
        <w:t>سه</w:t>
      </w:r>
      <w:r>
        <w:rPr>
          <w:rtl/>
        </w:rPr>
        <w:t xml:space="preserve"> </w:t>
      </w:r>
      <w:r>
        <w:rPr>
          <w:rFonts w:hint="cs"/>
          <w:rtl/>
        </w:rPr>
        <w:t>چیز</w:t>
      </w:r>
      <w:r>
        <w:rPr>
          <w:rtl/>
        </w:rPr>
        <w:t xml:space="preserve"> </w:t>
      </w:r>
      <w:r>
        <w:rPr>
          <w:rFonts w:hint="cs"/>
          <w:rtl/>
        </w:rPr>
        <w:t>است</w:t>
      </w:r>
      <w:r>
        <w:rPr>
          <w:rtl/>
        </w:rPr>
        <w:t>:</w:t>
      </w:r>
    </w:p>
    <w:p w:rsidR="00FB1DD0" w:rsidRDefault="005E66EB" w:rsidP="00FB1DD0">
      <w:pPr>
        <w:rPr>
          <w:rtl/>
        </w:rPr>
      </w:pPr>
      <w:r>
        <w:rPr>
          <w:rtl/>
        </w:rPr>
        <w:t>1-</w:t>
      </w:r>
      <w:r w:rsidR="00FB1DD0">
        <w:rPr>
          <w:rtl/>
        </w:rPr>
        <w:t xml:space="preserve"> </w:t>
      </w:r>
      <w:r w:rsidR="00FB1DD0">
        <w:rPr>
          <w:rFonts w:hint="cs"/>
          <w:rtl/>
        </w:rPr>
        <w:t>تعدد</w:t>
      </w:r>
      <w:r w:rsidR="00FB1DD0">
        <w:rPr>
          <w:rtl/>
        </w:rPr>
        <w:t xml:space="preserve"> </w:t>
      </w:r>
      <w:r w:rsidR="00FB1DD0">
        <w:rPr>
          <w:rFonts w:hint="cs"/>
          <w:rtl/>
        </w:rPr>
        <w:t>دلیل</w:t>
      </w:r>
      <w:r w:rsidR="00FB1DD0">
        <w:rPr>
          <w:rtl/>
        </w:rPr>
        <w:t xml:space="preserve"> (</w:t>
      </w:r>
      <w:r w:rsidR="00FB1DD0">
        <w:rPr>
          <w:rFonts w:hint="cs"/>
          <w:rtl/>
        </w:rPr>
        <w:t>که</w:t>
      </w:r>
      <w:r w:rsidR="00FB1DD0">
        <w:rPr>
          <w:rtl/>
        </w:rPr>
        <w:t xml:space="preserve"> </w:t>
      </w:r>
      <w:r w:rsidR="00FB1DD0">
        <w:rPr>
          <w:rFonts w:hint="cs"/>
          <w:rtl/>
        </w:rPr>
        <w:t>عراقی</w:t>
      </w:r>
      <w:r w:rsidR="00FB1DD0">
        <w:rPr>
          <w:rtl/>
        </w:rPr>
        <w:t xml:space="preserve"> </w:t>
      </w:r>
      <w:r w:rsidR="00FB1DD0">
        <w:rPr>
          <w:rFonts w:hint="cs"/>
          <w:rtl/>
        </w:rPr>
        <w:t>با</w:t>
      </w:r>
      <w:r w:rsidR="00FB1DD0">
        <w:rPr>
          <w:rtl/>
        </w:rPr>
        <w:t xml:space="preserve"> </w:t>
      </w:r>
      <w:r w:rsidR="00FB1DD0">
        <w:rPr>
          <w:rFonts w:hint="cs"/>
          <w:rtl/>
        </w:rPr>
        <w:t>انحلال</w:t>
      </w:r>
      <w:r w:rsidR="00FB1DD0">
        <w:rPr>
          <w:rtl/>
        </w:rPr>
        <w:t xml:space="preserve"> </w:t>
      </w:r>
      <w:r w:rsidR="00FB1DD0">
        <w:rPr>
          <w:rFonts w:hint="cs"/>
          <w:rtl/>
        </w:rPr>
        <w:t>درست</w:t>
      </w:r>
      <w:r w:rsidR="00FB1DD0">
        <w:rPr>
          <w:rtl/>
        </w:rPr>
        <w:t xml:space="preserve"> </w:t>
      </w:r>
      <w:r w:rsidR="00FB1DD0">
        <w:rPr>
          <w:rFonts w:hint="cs"/>
          <w:rtl/>
        </w:rPr>
        <w:t>کرده</w:t>
      </w:r>
      <w:r w:rsidR="00FB1DD0">
        <w:rPr>
          <w:rtl/>
        </w:rPr>
        <w:t xml:space="preserve"> </w:t>
      </w:r>
      <w:r w:rsidR="00FB1DD0">
        <w:rPr>
          <w:rFonts w:hint="cs"/>
          <w:rtl/>
        </w:rPr>
        <w:t>است</w:t>
      </w:r>
      <w:r w:rsidR="00FB1DD0">
        <w:rPr>
          <w:rtl/>
        </w:rPr>
        <w:t>).</w:t>
      </w:r>
    </w:p>
    <w:p w:rsidR="00FB1DD0" w:rsidRDefault="005E66EB" w:rsidP="00FB1DD0">
      <w:pPr>
        <w:rPr>
          <w:rtl/>
        </w:rPr>
      </w:pPr>
      <w:r>
        <w:rPr>
          <w:rtl/>
        </w:rPr>
        <w:t>2-</w:t>
      </w:r>
      <w:r w:rsidR="00FB1DD0">
        <w:rPr>
          <w:rtl/>
        </w:rPr>
        <w:t xml:space="preserve"> </w:t>
      </w:r>
      <w:r w:rsidR="00FB1DD0">
        <w:rPr>
          <w:rFonts w:hint="cs"/>
          <w:rtl/>
        </w:rPr>
        <w:t>نظارت</w:t>
      </w:r>
      <w:r w:rsidR="00FB1DD0">
        <w:rPr>
          <w:rtl/>
        </w:rPr>
        <w:t xml:space="preserve"> </w:t>
      </w:r>
      <w:r w:rsidR="00FB1DD0">
        <w:rPr>
          <w:rFonts w:hint="cs"/>
          <w:rtl/>
        </w:rPr>
        <w:t>اثباتی</w:t>
      </w:r>
      <w:r w:rsidR="00FB1DD0">
        <w:rPr>
          <w:rtl/>
        </w:rPr>
        <w:t xml:space="preserve">: </w:t>
      </w:r>
      <w:r w:rsidR="00FB1DD0">
        <w:rPr>
          <w:rFonts w:hint="cs"/>
          <w:rtl/>
        </w:rPr>
        <w:t>دلیل</w:t>
      </w:r>
      <w:r w:rsidR="00FB1DD0">
        <w:rPr>
          <w:rtl/>
        </w:rPr>
        <w:t xml:space="preserve"> </w:t>
      </w:r>
      <w:r w:rsidR="00FB1DD0">
        <w:rPr>
          <w:rFonts w:hint="cs"/>
          <w:rtl/>
        </w:rPr>
        <w:t>حاکم</w:t>
      </w:r>
      <w:r w:rsidR="00FB1DD0">
        <w:rPr>
          <w:rtl/>
        </w:rPr>
        <w:t xml:space="preserve"> </w:t>
      </w:r>
      <w:r w:rsidR="00FB1DD0">
        <w:rPr>
          <w:rFonts w:hint="cs"/>
          <w:rtl/>
        </w:rPr>
        <w:t>باید</w:t>
      </w:r>
      <w:r w:rsidR="00FB1DD0">
        <w:rPr>
          <w:rtl/>
        </w:rPr>
        <w:t xml:space="preserve"> </w:t>
      </w:r>
      <w:r w:rsidR="00FB1DD0">
        <w:rPr>
          <w:rFonts w:hint="cs"/>
          <w:rtl/>
        </w:rPr>
        <w:t>در</w:t>
      </w:r>
      <w:r w:rsidR="00FB1DD0">
        <w:rPr>
          <w:rtl/>
        </w:rPr>
        <w:t xml:space="preserve"> </w:t>
      </w:r>
      <w:r w:rsidR="00FB1DD0">
        <w:rPr>
          <w:rFonts w:hint="cs"/>
          <w:rtl/>
        </w:rPr>
        <w:t>مقام</w:t>
      </w:r>
      <w:r w:rsidR="00FB1DD0">
        <w:rPr>
          <w:rtl/>
        </w:rPr>
        <w:t xml:space="preserve"> </w:t>
      </w:r>
      <w:r w:rsidR="00FB1DD0">
        <w:rPr>
          <w:rFonts w:hint="cs"/>
          <w:rtl/>
        </w:rPr>
        <w:t>دلالت،</w:t>
      </w:r>
      <w:r w:rsidR="00FB1DD0">
        <w:rPr>
          <w:rtl/>
        </w:rPr>
        <w:t xml:space="preserve"> </w:t>
      </w:r>
      <w:r w:rsidR="00FB1DD0">
        <w:rPr>
          <w:rFonts w:hint="cs"/>
          <w:rtl/>
        </w:rPr>
        <w:t>ناظر</w:t>
      </w:r>
      <w:r w:rsidR="00FB1DD0">
        <w:rPr>
          <w:rtl/>
        </w:rPr>
        <w:t xml:space="preserve"> </w:t>
      </w:r>
      <w:r w:rsidR="00FB1DD0">
        <w:rPr>
          <w:rFonts w:hint="cs"/>
          <w:rtl/>
        </w:rPr>
        <w:t>به</w:t>
      </w:r>
      <w:r w:rsidR="00FB1DD0">
        <w:rPr>
          <w:rtl/>
        </w:rPr>
        <w:t xml:space="preserve"> </w:t>
      </w:r>
      <w:r w:rsidR="00FB1DD0">
        <w:rPr>
          <w:rFonts w:hint="cs"/>
          <w:rtl/>
        </w:rPr>
        <w:t>دلیل</w:t>
      </w:r>
      <w:r w:rsidR="00FB1DD0">
        <w:rPr>
          <w:rtl/>
        </w:rPr>
        <w:t xml:space="preserve"> </w:t>
      </w:r>
      <w:r w:rsidR="00FB1DD0">
        <w:rPr>
          <w:rFonts w:hint="cs"/>
          <w:rtl/>
        </w:rPr>
        <w:t>محکوم</w:t>
      </w:r>
      <w:r w:rsidR="00FB1DD0">
        <w:rPr>
          <w:rtl/>
        </w:rPr>
        <w:t xml:space="preserve"> </w:t>
      </w:r>
      <w:r w:rsidR="00FB1DD0">
        <w:rPr>
          <w:rFonts w:hint="cs"/>
          <w:rtl/>
        </w:rPr>
        <w:t>باشد</w:t>
      </w:r>
      <w:r w:rsidR="00FB1DD0">
        <w:rPr>
          <w:rtl/>
        </w:rPr>
        <w:t xml:space="preserve"> (</w:t>
      </w:r>
      <w:r w:rsidR="00FB1DD0">
        <w:rPr>
          <w:rFonts w:hint="cs"/>
          <w:rtl/>
        </w:rPr>
        <w:t>مانند</w:t>
      </w:r>
      <w:r w:rsidR="00FB1DD0">
        <w:rPr>
          <w:rtl/>
        </w:rPr>
        <w:t xml:space="preserve"> </w:t>
      </w:r>
      <w:r w:rsidR="00743F79">
        <w:rPr>
          <w:rtl/>
        </w:rPr>
        <w:t>(</w:t>
      </w:r>
      <w:r w:rsidR="00FB1DD0">
        <w:rPr>
          <w:rFonts w:hint="cs"/>
          <w:rtl/>
        </w:rPr>
        <w:t>لا</w:t>
      </w:r>
      <w:r w:rsidR="00FB1DD0">
        <w:rPr>
          <w:rtl/>
        </w:rPr>
        <w:t xml:space="preserve"> </w:t>
      </w:r>
      <w:r w:rsidR="00FB1DD0">
        <w:rPr>
          <w:rFonts w:hint="cs"/>
          <w:rtl/>
        </w:rPr>
        <w:t>ربا</w:t>
      </w:r>
      <w:r w:rsidR="00FB1DD0">
        <w:rPr>
          <w:rtl/>
        </w:rPr>
        <w:t xml:space="preserve"> </w:t>
      </w:r>
      <w:r w:rsidR="00FB1DD0">
        <w:rPr>
          <w:rFonts w:hint="cs"/>
          <w:rtl/>
        </w:rPr>
        <w:t>بین</w:t>
      </w:r>
      <w:r w:rsidR="00FB1DD0">
        <w:rPr>
          <w:rtl/>
        </w:rPr>
        <w:t xml:space="preserve"> </w:t>
      </w:r>
      <w:r w:rsidR="00FB1DD0">
        <w:rPr>
          <w:rFonts w:hint="cs"/>
          <w:rtl/>
        </w:rPr>
        <w:t>الوالد</w:t>
      </w:r>
      <w:r w:rsidR="00FB1DD0">
        <w:rPr>
          <w:rtl/>
        </w:rPr>
        <w:t xml:space="preserve"> </w:t>
      </w:r>
      <w:r w:rsidR="00FB1DD0">
        <w:rPr>
          <w:rFonts w:hint="cs"/>
          <w:rtl/>
        </w:rPr>
        <w:t>و</w:t>
      </w:r>
      <w:r w:rsidR="00FB1DD0">
        <w:rPr>
          <w:rtl/>
        </w:rPr>
        <w:t xml:space="preserve"> </w:t>
      </w:r>
      <w:r w:rsidR="00FB1DD0">
        <w:rPr>
          <w:rFonts w:hint="cs"/>
          <w:rtl/>
        </w:rPr>
        <w:t>الولد</w:t>
      </w:r>
      <w:r w:rsidR="00743F79">
        <w:rPr>
          <w:rFonts w:hint="eastAsia"/>
          <w:rtl/>
        </w:rPr>
        <w:t>)</w:t>
      </w:r>
      <w:r w:rsidR="00FB1DD0">
        <w:rPr>
          <w:rtl/>
        </w:rPr>
        <w:t xml:space="preserve"> </w:t>
      </w:r>
      <w:r w:rsidR="00FB1DD0">
        <w:rPr>
          <w:rFonts w:hint="cs"/>
          <w:rtl/>
        </w:rPr>
        <w:t>که</w:t>
      </w:r>
      <w:r w:rsidR="00FB1DD0">
        <w:rPr>
          <w:rtl/>
        </w:rPr>
        <w:t xml:space="preserve"> </w:t>
      </w:r>
      <w:r w:rsidR="00FB1DD0">
        <w:rPr>
          <w:rFonts w:hint="cs"/>
          <w:rtl/>
        </w:rPr>
        <w:t>ناظر</w:t>
      </w:r>
      <w:r w:rsidR="00FB1DD0">
        <w:rPr>
          <w:rtl/>
        </w:rPr>
        <w:t xml:space="preserve"> </w:t>
      </w:r>
      <w:r w:rsidR="00FB1DD0">
        <w:rPr>
          <w:rFonts w:hint="cs"/>
          <w:rtl/>
        </w:rPr>
        <w:t>به</w:t>
      </w:r>
      <w:r w:rsidR="00FB1DD0">
        <w:rPr>
          <w:rtl/>
        </w:rPr>
        <w:t xml:space="preserve"> </w:t>
      </w:r>
      <w:r w:rsidR="00743F79">
        <w:rPr>
          <w:rtl/>
        </w:rPr>
        <w:t>(</w:t>
      </w:r>
      <w:r w:rsidR="00FB1DD0">
        <w:rPr>
          <w:rFonts w:hint="cs"/>
          <w:rtl/>
        </w:rPr>
        <w:t>حرم</w:t>
      </w:r>
      <w:r w:rsidR="00FB1DD0">
        <w:rPr>
          <w:rtl/>
        </w:rPr>
        <w:t xml:space="preserve"> </w:t>
      </w:r>
      <w:r w:rsidR="00FB1DD0">
        <w:rPr>
          <w:rFonts w:hint="cs"/>
          <w:rtl/>
        </w:rPr>
        <w:t>الربا</w:t>
      </w:r>
      <w:r w:rsidR="00743F79">
        <w:rPr>
          <w:rFonts w:hint="eastAsia"/>
          <w:rtl/>
        </w:rPr>
        <w:t>)</w:t>
      </w:r>
      <w:r w:rsidR="00FB1DD0">
        <w:rPr>
          <w:rtl/>
        </w:rPr>
        <w:t xml:space="preserve"> </w:t>
      </w:r>
      <w:r w:rsidR="00FB1DD0">
        <w:rPr>
          <w:rFonts w:hint="cs"/>
          <w:rtl/>
        </w:rPr>
        <w:t>است</w:t>
      </w:r>
      <w:r w:rsidR="00FB1DD0">
        <w:rPr>
          <w:rtl/>
        </w:rPr>
        <w:t>).</w:t>
      </w:r>
    </w:p>
    <w:p w:rsidR="00FB1DD0" w:rsidRDefault="005E66EB" w:rsidP="00FB1DD0">
      <w:pPr>
        <w:rPr>
          <w:rtl/>
        </w:rPr>
      </w:pPr>
      <w:r>
        <w:rPr>
          <w:rtl/>
        </w:rPr>
        <w:t>3-</w:t>
      </w:r>
      <w:r w:rsidR="00FB1DD0">
        <w:rPr>
          <w:rtl/>
        </w:rPr>
        <w:t xml:space="preserve"> </w:t>
      </w:r>
      <w:r w:rsidR="00FB1DD0">
        <w:rPr>
          <w:rFonts w:hint="cs"/>
          <w:rtl/>
        </w:rPr>
        <w:t>لغویت</w:t>
      </w:r>
      <w:r w:rsidR="00FB1DD0">
        <w:rPr>
          <w:rtl/>
        </w:rPr>
        <w:t xml:space="preserve">: </w:t>
      </w:r>
      <w:r w:rsidR="00FB1DD0">
        <w:rPr>
          <w:rFonts w:hint="cs"/>
          <w:rtl/>
        </w:rPr>
        <w:t>اگر</w:t>
      </w:r>
      <w:r w:rsidR="00FB1DD0">
        <w:rPr>
          <w:rtl/>
        </w:rPr>
        <w:t xml:space="preserve"> </w:t>
      </w:r>
      <w:r w:rsidR="00FB1DD0">
        <w:rPr>
          <w:rFonts w:hint="cs"/>
          <w:rtl/>
        </w:rPr>
        <w:t>دلیل</w:t>
      </w:r>
      <w:r w:rsidR="00FB1DD0">
        <w:rPr>
          <w:rtl/>
        </w:rPr>
        <w:t xml:space="preserve"> </w:t>
      </w:r>
      <w:r w:rsidR="00FB1DD0">
        <w:rPr>
          <w:rFonts w:hint="cs"/>
          <w:rtl/>
        </w:rPr>
        <w:t>محکوم</w:t>
      </w:r>
      <w:r w:rsidR="00FB1DD0">
        <w:rPr>
          <w:rtl/>
        </w:rPr>
        <w:t xml:space="preserve"> </w:t>
      </w:r>
      <w:r w:rsidR="00FB1DD0">
        <w:rPr>
          <w:rFonts w:hint="cs"/>
          <w:rtl/>
        </w:rPr>
        <w:t>نباشد،</w:t>
      </w:r>
      <w:r w:rsidR="00FB1DD0">
        <w:rPr>
          <w:rtl/>
        </w:rPr>
        <w:t xml:space="preserve"> </w:t>
      </w:r>
      <w:r w:rsidR="00FB1DD0">
        <w:rPr>
          <w:rFonts w:hint="cs"/>
          <w:rtl/>
        </w:rPr>
        <w:t>دلیل</w:t>
      </w:r>
      <w:r w:rsidR="00FB1DD0">
        <w:rPr>
          <w:rtl/>
        </w:rPr>
        <w:t xml:space="preserve"> </w:t>
      </w:r>
      <w:r w:rsidR="00FB1DD0">
        <w:rPr>
          <w:rFonts w:hint="cs"/>
          <w:rtl/>
        </w:rPr>
        <w:t>حاکم</w:t>
      </w:r>
      <w:r w:rsidR="00FB1DD0">
        <w:rPr>
          <w:rtl/>
        </w:rPr>
        <w:t xml:space="preserve"> </w:t>
      </w:r>
      <w:r w:rsidR="00FB1DD0">
        <w:rPr>
          <w:rFonts w:hint="cs"/>
          <w:rtl/>
        </w:rPr>
        <w:t>باید</w:t>
      </w:r>
      <w:r w:rsidR="00FB1DD0">
        <w:rPr>
          <w:rtl/>
        </w:rPr>
        <w:t xml:space="preserve"> </w:t>
      </w:r>
      <w:r w:rsidR="00FB1DD0">
        <w:rPr>
          <w:rFonts w:hint="cs"/>
          <w:rtl/>
        </w:rPr>
        <w:t>لغو</w:t>
      </w:r>
      <w:r w:rsidR="00FB1DD0">
        <w:rPr>
          <w:rtl/>
        </w:rPr>
        <w:t xml:space="preserve"> </w:t>
      </w:r>
      <w:r w:rsidR="00FB1DD0">
        <w:rPr>
          <w:rFonts w:hint="cs"/>
          <w:rtl/>
        </w:rPr>
        <w:t>باشد</w:t>
      </w:r>
      <w:r w:rsidR="00FB1DD0">
        <w:rPr>
          <w:rtl/>
        </w:rPr>
        <w:t>.</w:t>
      </w:r>
    </w:p>
    <w:p w:rsidR="00FB1DD0" w:rsidRDefault="00FB1DD0" w:rsidP="00FB1DD0">
      <w:pPr>
        <w:rPr>
          <w:rtl/>
        </w:rPr>
      </w:pPr>
      <w:r>
        <w:rPr>
          <w:rFonts w:hint="cs"/>
          <w:rtl/>
        </w:rPr>
        <w:t>در</w:t>
      </w:r>
      <w:r>
        <w:rPr>
          <w:rtl/>
        </w:rPr>
        <w:t xml:space="preserve"> </w:t>
      </w:r>
      <w:r>
        <w:rPr>
          <w:rFonts w:hint="cs"/>
          <w:rtl/>
        </w:rPr>
        <w:t>اینجا</w:t>
      </w:r>
      <w:r>
        <w:rPr>
          <w:rtl/>
        </w:rPr>
        <w:t xml:space="preserve"> </w:t>
      </w:r>
      <w:r>
        <w:rPr>
          <w:rFonts w:hint="cs"/>
          <w:rtl/>
        </w:rPr>
        <w:t>پس</w:t>
      </w:r>
      <w:r>
        <w:rPr>
          <w:rtl/>
        </w:rPr>
        <w:t xml:space="preserve"> </w:t>
      </w:r>
      <w:r>
        <w:rPr>
          <w:rFonts w:hint="cs"/>
          <w:rtl/>
        </w:rPr>
        <w:t>از</w:t>
      </w:r>
      <w:r>
        <w:rPr>
          <w:rtl/>
        </w:rPr>
        <w:t xml:space="preserve"> </w:t>
      </w:r>
      <w:r>
        <w:rPr>
          <w:rFonts w:hint="cs"/>
          <w:rtl/>
        </w:rPr>
        <w:t>انحلال،</w:t>
      </w:r>
      <w:r>
        <w:rPr>
          <w:rtl/>
        </w:rPr>
        <w:t xml:space="preserve"> </w:t>
      </w:r>
      <w:r>
        <w:rPr>
          <w:rFonts w:hint="cs"/>
          <w:rtl/>
        </w:rPr>
        <w:t>دو</w:t>
      </w:r>
      <w:r>
        <w:rPr>
          <w:rtl/>
        </w:rPr>
        <w:t xml:space="preserve"> </w:t>
      </w:r>
      <w:r>
        <w:rPr>
          <w:rFonts w:hint="cs"/>
          <w:rtl/>
        </w:rPr>
        <w:t>لا</w:t>
      </w:r>
      <w:r>
        <w:rPr>
          <w:rtl/>
        </w:rPr>
        <w:t xml:space="preserve"> </w:t>
      </w:r>
      <w:r>
        <w:rPr>
          <w:rFonts w:hint="cs"/>
          <w:rtl/>
        </w:rPr>
        <w:t>تنقض</w:t>
      </w:r>
      <w:r>
        <w:rPr>
          <w:rtl/>
        </w:rPr>
        <w:t xml:space="preserve"> </w:t>
      </w:r>
      <w:r>
        <w:rPr>
          <w:rFonts w:hint="cs"/>
          <w:rtl/>
        </w:rPr>
        <w:t>داریم</w:t>
      </w:r>
      <w:r>
        <w:rPr>
          <w:rtl/>
        </w:rPr>
        <w:t xml:space="preserve"> </w:t>
      </w:r>
      <w:r>
        <w:rPr>
          <w:rFonts w:hint="cs"/>
          <w:rtl/>
        </w:rPr>
        <w:t>اما</w:t>
      </w:r>
      <w:r>
        <w:rPr>
          <w:rtl/>
        </w:rPr>
        <w:t xml:space="preserve"> </w:t>
      </w:r>
      <w:r>
        <w:rPr>
          <w:rFonts w:hint="cs"/>
          <w:rtl/>
        </w:rPr>
        <w:t>لسان</w:t>
      </w:r>
      <w:r>
        <w:rPr>
          <w:rtl/>
        </w:rPr>
        <w:t xml:space="preserve"> </w:t>
      </w:r>
      <w:r>
        <w:rPr>
          <w:rFonts w:hint="cs"/>
          <w:rtl/>
        </w:rPr>
        <w:t>هر</w:t>
      </w:r>
      <w:r>
        <w:rPr>
          <w:rtl/>
        </w:rPr>
        <w:t xml:space="preserve"> </w:t>
      </w:r>
      <w:r>
        <w:rPr>
          <w:rFonts w:hint="cs"/>
          <w:rtl/>
        </w:rPr>
        <w:t>دو</w:t>
      </w:r>
      <w:r>
        <w:rPr>
          <w:rtl/>
        </w:rPr>
        <w:t xml:space="preserve"> </w:t>
      </w:r>
      <w:r>
        <w:rPr>
          <w:rFonts w:hint="cs"/>
          <w:rtl/>
        </w:rPr>
        <w:t>یکی</w:t>
      </w:r>
      <w:r>
        <w:rPr>
          <w:rtl/>
        </w:rPr>
        <w:t xml:space="preserve"> </w:t>
      </w:r>
      <w:r>
        <w:rPr>
          <w:rFonts w:hint="cs"/>
          <w:rtl/>
        </w:rPr>
        <w:t>است</w:t>
      </w:r>
      <w:r w:rsidR="00743F79">
        <w:rPr>
          <w:rtl/>
        </w:rPr>
        <w:t>،</w:t>
      </w:r>
      <w:r>
        <w:rPr>
          <w:rtl/>
        </w:rPr>
        <w:t xml:space="preserve"> </w:t>
      </w:r>
      <w:r>
        <w:rPr>
          <w:rFonts w:hint="cs"/>
          <w:rtl/>
        </w:rPr>
        <w:t>هیچ</w:t>
      </w:r>
      <w:r>
        <w:rPr>
          <w:rtl/>
        </w:rPr>
        <w:t xml:space="preserve"> </w:t>
      </w:r>
      <w:r>
        <w:rPr>
          <w:rFonts w:hint="cs"/>
          <w:rtl/>
        </w:rPr>
        <w:t>کدام</w:t>
      </w:r>
      <w:r>
        <w:rPr>
          <w:rtl/>
        </w:rPr>
        <w:t xml:space="preserve"> </w:t>
      </w:r>
      <w:r>
        <w:rPr>
          <w:rFonts w:hint="cs"/>
          <w:rtl/>
        </w:rPr>
        <w:t>نظارت</w:t>
      </w:r>
      <w:r>
        <w:rPr>
          <w:rtl/>
        </w:rPr>
        <w:t xml:space="preserve"> </w:t>
      </w:r>
      <w:r>
        <w:rPr>
          <w:rFonts w:hint="cs"/>
          <w:rtl/>
        </w:rPr>
        <w:t>اثباتی</w:t>
      </w:r>
      <w:r>
        <w:rPr>
          <w:rtl/>
        </w:rPr>
        <w:t xml:space="preserve"> </w:t>
      </w:r>
      <w:r>
        <w:rPr>
          <w:rFonts w:hint="cs"/>
          <w:rtl/>
        </w:rPr>
        <w:t>بر</w:t>
      </w:r>
      <w:r>
        <w:rPr>
          <w:rtl/>
        </w:rPr>
        <w:t xml:space="preserve"> </w:t>
      </w:r>
      <w:r>
        <w:rPr>
          <w:rFonts w:hint="cs"/>
          <w:rtl/>
        </w:rPr>
        <w:t>دیگری</w:t>
      </w:r>
      <w:r>
        <w:rPr>
          <w:rtl/>
        </w:rPr>
        <w:t xml:space="preserve"> </w:t>
      </w:r>
      <w:r>
        <w:rPr>
          <w:rFonts w:hint="cs"/>
          <w:rtl/>
        </w:rPr>
        <w:t>ندارد</w:t>
      </w:r>
      <w:r>
        <w:rPr>
          <w:rtl/>
        </w:rPr>
        <w:t xml:space="preserve"> </w:t>
      </w:r>
      <w:r>
        <w:rPr>
          <w:rFonts w:hint="cs"/>
          <w:rtl/>
        </w:rPr>
        <w:t>همچنین</w:t>
      </w:r>
      <w:r>
        <w:rPr>
          <w:rtl/>
        </w:rPr>
        <w:t xml:space="preserve"> </w:t>
      </w:r>
      <w:r>
        <w:rPr>
          <w:rFonts w:hint="cs"/>
          <w:rtl/>
        </w:rPr>
        <w:t>اگر</w:t>
      </w:r>
      <w:r>
        <w:rPr>
          <w:rtl/>
        </w:rPr>
        <w:t xml:space="preserve"> </w:t>
      </w:r>
      <w:r>
        <w:rPr>
          <w:rFonts w:hint="cs"/>
          <w:rtl/>
        </w:rPr>
        <w:t>استصحاب</w:t>
      </w:r>
      <w:r>
        <w:rPr>
          <w:rtl/>
        </w:rPr>
        <w:t xml:space="preserve"> </w:t>
      </w:r>
      <w:r>
        <w:rPr>
          <w:rFonts w:hint="cs"/>
          <w:rtl/>
        </w:rPr>
        <w:t>مسببی</w:t>
      </w:r>
      <w:r>
        <w:rPr>
          <w:rtl/>
        </w:rPr>
        <w:t xml:space="preserve"> </w:t>
      </w:r>
      <w:r>
        <w:rPr>
          <w:rFonts w:hint="cs"/>
          <w:rtl/>
        </w:rPr>
        <w:t>نباشد،</w:t>
      </w:r>
      <w:r>
        <w:rPr>
          <w:rtl/>
        </w:rPr>
        <w:t xml:space="preserve"> </w:t>
      </w:r>
      <w:r>
        <w:rPr>
          <w:rFonts w:hint="cs"/>
          <w:rtl/>
        </w:rPr>
        <w:t>استصحاب</w:t>
      </w:r>
      <w:r>
        <w:rPr>
          <w:rtl/>
        </w:rPr>
        <w:t xml:space="preserve"> </w:t>
      </w:r>
      <w:r>
        <w:rPr>
          <w:rFonts w:hint="cs"/>
          <w:rtl/>
        </w:rPr>
        <w:t>سببی</w:t>
      </w:r>
      <w:r>
        <w:rPr>
          <w:rtl/>
        </w:rPr>
        <w:t xml:space="preserve"> </w:t>
      </w:r>
      <w:r>
        <w:rPr>
          <w:rFonts w:hint="cs"/>
          <w:rtl/>
        </w:rPr>
        <w:t>لغو</w:t>
      </w:r>
      <w:r>
        <w:rPr>
          <w:rtl/>
        </w:rPr>
        <w:t xml:space="preserve"> </w:t>
      </w:r>
      <w:r>
        <w:rPr>
          <w:rFonts w:hint="cs"/>
          <w:rtl/>
        </w:rPr>
        <w:t>نمی</w:t>
      </w:r>
      <w:r>
        <w:rPr>
          <w:rtl/>
        </w:rPr>
        <w:t xml:space="preserve"> </w:t>
      </w:r>
      <w:r>
        <w:rPr>
          <w:rFonts w:hint="cs"/>
          <w:rtl/>
        </w:rPr>
        <w:t>شود</w:t>
      </w:r>
      <w:r w:rsidR="00BA7D0A">
        <w:rPr>
          <w:rtl/>
        </w:rPr>
        <w:t xml:space="preserve"> بنابراین </w:t>
      </w:r>
      <w:r>
        <w:rPr>
          <w:rFonts w:hint="cs"/>
          <w:rtl/>
        </w:rPr>
        <w:t>ملاک</w:t>
      </w:r>
      <w:r>
        <w:rPr>
          <w:rtl/>
        </w:rPr>
        <w:t xml:space="preserve"> </w:t>
      </w:r>
      <w:r>
        <w:rPr>
          <w:rFonts w:hint="cs"/>
          <w:rtl/>
        </w:rPr>
        <w:t>حکومت</w:t>
      </w:r>
      <w:r>
        <w:rPr>
          <w:rtl/>
        </w:rPr>
        <w:t xml:space="preserve"> </w:t>
      </w:r>
      <w:r>
        <w:rPr>
          <w:rFonts w:hint="cs"/>
          <w:rtl/>
        </w:rPr>
        <w:t>محقق</w:t>
      </w:r>
      <w:r>
        <w:rPr>
          <w:rtl/>
        </w:rPr>
        <w:t xml:space="preserve"> </w:t>
      </w:r>
      <w:r>
        <w:rPr>
          <w:rFonts w:hint="cs"/>
          <w:rtl/>
        </w:rPr>
        <w:t>نمی</w:t>
      </w:r>
      <w:r>
        <w:rPr>
          <w:rtl/>
        </w:rPr>
        <w:t xml:space="preserve"> </w:t>
      </w:r>
      <w:r>
        <w:rPr>
          <w:rFonts w:hint="cs"/>
          <w:rtl/>
        </w:rPr>
        <w:t>گردد</w:t>
      </w:r>
      <w:r>
        <w:rPr>
          <w:rtl/>
        </w:rPr>
        <w:t>.</w:t>
      </w:r>
    </w:p>
    <w:p w:rsidR="002C73E1" w:rsidRDefault="00FB1DD0" w:rsidP="00FB1DD0">
      <w:r>
        <w:rPr>
          <w:rFonts w:hint="cs"/>
          <w:rtl/>
        </w:rPr>
        <w:t>نتیجه</w:t>
      </w:r>
      <w:r>
        <w:rPr>
          <w:rtl/>
        </w:rPr>
        <w:t xml:space="preserve">: </w:t>
      </w:r>
      <w:r>
        <w:rPr>
          <w:rFonts w:hint="cs"/>
          <w:rtl/>
        </w:rPr>
        <w:t>تقریر</w:t>
      </w:r>
      <w:r>
        <w:rPr>
          <w:rtl/>
        </w:rPr>
        <w:t xml:space="preserve"> </w:t>
      </w:r>
      <w:r>
        <w:rPr>
          <w:rFonts w:hint="cs"/>
          <w:rtl/>
        </w:rPr>
        <w:t>محقق</w:t>
      </w:r>
      <w:r>
        <w:rPr>
          <w:rtl/>
        </w:rPr>
        <w:t xml:space="preserve"> </w:t>
      </w:r>
      <w:r>
        <w:rPr>
          <w:rFonts w:hint="cs"/>
          <w:rtl/>
        </w:rPr>
        <w:t>عراقی</w:t>
      </w:r>
      <w:r>
        <w:rPr>
          <w:rtl/>
        </w:rPr>
        <w:t xml:space="preserve"> </w:t>
      </w:r>
      <w:r>
        <w:rPr>
          <w:rFonts w:hint="cs"/>
          <w:rtl/>
        </w:rPr>
        <w:t>نیز</w:t>
      </w:r>
      <w:r>
        <w:rPr>
          <w:rtl/>
        </w:rPr>
        <w:t xml:space="preserve"> </w:t>
      </w:r>
      <w:r>
        <w:rPr>
          <w:rFonts w:hint="cs"/>
          <w:rtl/>
        </w:rPr>
        <w:t>مانند</w:t>
      </w:r>
      <w:r>
        <w:rPr>
          <w:rtl/>
        </w:rPr>
        <w:t xml:space="preserve"> </w:t>
      </w:r>
      <w:r>
        <w:rPr>
          <w:rFonts w:hint="cs"/>
          <w:rtl/>
        </w:rPr>
        <w:t>تقریر</w:t>
      </w:r>
      <w:r>
        <w:rPr>
          <w:rtl/>
        </w:rPr>
        <w:t xml:space="preserve"> </w:t>
      </w:r>
      <w:r>
        <w:rPr>
          <w:rFonts w:hint="cs"/>
          <w:rtl/>
        </w:rPr>
        <w:t>محقق</w:t>
      </w:r>
      <w:r>
        <w:rPr>
          <w:rtl/>
        </w:rPr>
        <w:t xml:space="preserve"> </w:t>
      </w:r>
      <w:r>
        <w:rPr>
          <w:rFonts w:hint="cs"/>
          <w:rtl/>
        </w:rPr>
        <w:t>نائینی</w:t>
      </w:r>
      <w:r>
        <w:rPr>
          <w:rtl/>
        </w:rPr>
        <w:t xml:space="preserve"> </w:t>
      </w:r>
      <w:r>
        <w:rPr>
          <w:rFonts w:hint="cs"/>
          <w:rtl/>
        </w:rPr>
        <w:t>مورد</w:t>
      </w:r>
      <w:r>
        <w:rPr>
          <w:rtl/>
        </w:rPr>
        <w:t xml:space="preserve"> </w:t>
      </w:r>
      <w:r>
        <w:rPr>
          <w:rFonts w:hint="cs"/>
          <w:rtl/>
        </w:rPr>
        <w:t>پذیرش</w:t>
      </w:r>
      <w:r>
        <w:rPr>
          <w:rtl/>
        </w:rPr>
        <w:t xml:space="preserve"> </w:t>
      </w:r>
      <w:r>
        <w:rPr>
          <w:rFonts w:hint="cs"/>
          <w:rtl/>
        </w:rPr>
        <w:t>قرار</w:t>
      </w:r>
      <w:r>
        <w:rPr>
          <w:rtl/>
        </w:rPr>
        <w:t xml:space="preserve"> </w:t>
      </w:r>
      <w:r>
        <w:rPr>
          <w:rFonts w:hint="cs"/>
          <w:rtl/>
        </w:rPr>
        <w:t>نگرفت</w:t>
      </w:r>
      <w:r w:rsidR="00743F79">
        <w:rPr>
          <w:rtl/>
        </w:rPr>
        <w:t>،</w:t>
      </w:r>
      <w:r>
        <w:rPr>
          <w:rtl/>
        </w:rPr>
        <w:t xml:space="preserve"> </w:t>
      </w:r>
      <w:r>
        <w:rPr>
          <w:rFonts w:hint="cs"/>
          <w:rtl/>
        </w:rPr>
        <w:t>تقریرهای</w:t>
      </w:r>
      <w:r>
        <w:rPr>
          <w:rtl/>
        </w:rPr>
        <w:t xml:space="preserve"> </w:t>
      </w:r>
      <w:r>
        <w:rPr>
          <w:rFonts w:hint="cs"/>
          <w:rtl/>
        </w:rPr>
        <w:t>دیگر</w:t>
      </w:r>
      <w:r>
        <w:rPr>
          <w:rtl/>
        </w:rPr>
        <w:t xml:space="preserve"> </w:t>
      </w:r>
      <w:r>
        <w:rPr>
          <w:rFonts w:hint="cs"/>
          <w:rtl/>
        </w:rPr>
        <w:t>حکومت</w:t>
      </w:r>
      <w:r>
        <w:rPr>
          <w:rtl/>
        </w:rPr>
        <w:t xml:space="preserve"> (</w:t>
      </w:r>
      <w:r>
        <w:rPr>
          <w:rFonts w:hint="cs"/>
          <w:rtl/>
        </w:rPr>
        <w:t>محقق</w:t>
      </w:r>
      <w:r>
        <w:rPr>
          <w:rtl/>
        </w:rPr>
        <w:t xml:space="preserve"> </w:t>
      </w:r>
      <w:r>
        <w:rPr>
          <w:rFonts w:hint="cs"/>
          <w:rtl/>
        </w:rPr>
        <w:t>خویی</w:t>
      </w:r>
      <w:r>
        <w:rPr>
          <w:rtl/>
        </w:rPr>
        <w:t xml:space="preserve">) </w:t>
      </w:r>
      <w:r>
        <w:rPr>
          <w:rFonts w:hint="cs"/>
          <w:rtl/>
        </w:rPr>
        <w:t>در</w:t>
      </w:r>
      <w:r>
        <w:rPr>
          <w:rtl/>
        </w:rPr>
        <w:t xml:space="preserve"> </w:t>
      </w:r>
      <w:r>
        <w:rPr>
          <w:rFonts w:hint="cs"/>
          <w:rtl/>
        </w:rPr>
        <w:t>جلسات</w:t>
      </w:r>
      <w:r>
        <w:rPr>
          <w:rtl/>
        </w:rPr>
        <w:t xml:space="preserve"> </w:t>
      </w:r>
      <w:r>
        <w:rPr>
          <w:rFonts w:hint="cs"/>
          <w:rtl/>
        </w:rPr>
        <w:t>بعد</w:t>
      </w:r>
      <w:r>
        <w:rPr>
          <w:rtl/>
        </w:rPr>
        <w:t xml:space="preserve"> </w:t>
      </w:r>
      <w:r>
        <w:rPr>
          <w:rFonts w:hint="cs"/>
          <w:rtl/>
        </w:rPr>
        <w:t>بررسی</w:t>
      </w:r>
      <w:r>
        <w:rPr>
          <w:rtl/>
        </w:rPr>
        <w:t xml:space="preserve"> </w:t>
      </w:r>
      <w:r>
        <w:rPr>
          <w:rFonts w:hint="cs"/>
          <w:rtl/>
        </w:rPr>
        <w:t>می</w:t>
      </w:r>
      <w:r>
        <w:rPr>
          <w:rtl/>
        </w:rPr>
        <w:t xml:space="preserve"> </w:t>
      </w:r>
      <w:r>
        <w:rPr>
          <w:rFonts w:hint="cs"/>
          <w:rtl/>
        </w:rPr>
        <w:t>شود</w:t>
      </w:r>
      <w:r>
        <w:rPr>
          <w:rtl/>
        </w:rPr>
        <w:t>.</w:t>
      </w:r>
      <w:r w:rsidR="002C73E1">
        <w:br w:type="page"/>
      </w:r>
    </w:p>
    <w:p w:rsidR="00A339BA" w:rsidRDefault="002C73E1" w:rsidP="00B25171">
      <w:pPr>
        <w:pStyle w:val="NoSpacing"/>
        <w:rPr>
          <w:rtl/>
        </w:rPr>
      </w:pPr>
      <w:bookmarkStart w:id="225" w:name="_Toc235260722"/>
      <w:r>
        <w:rPr>
          <w:rFonts w:hint="cs"/>
          <w:rtl/>
        </w:rPr>
        <w:lastRenderedPageBreak/>
        <w:t xml:space="preserve">جلسه </w:t>
      </w:r>
      <w:r w:rsidR="00037C25">
        <w:rPr>
          <w:rFonts w:hint="cs"/>
          <w:rtl/>
        </w:rPr>
        <w:t>صد</w:t>
      </w:r>
      <w:r w:rsidR="00B339BD">
        <w:rPr>
          <w:rFonts w:hint="cs"/>
          <w:rtl/>
        </w:rPr>
        <w:t xml:space="preserve"> و</w:t>
      </w:r>
      <w:r w:rsidR="00037C25">
        <w:rPr>
          <w:rFonts w:hint="cs"/>
          <w:rtl/>
        </w:rPr>
        <w:t xml:space="preserve"> </w:t>
      </w:r>
      <w:r w:rsidR="00FB1DD0">
        <w:rPr>
          <w:rFonts w:hint="cs"/>
          <w:rtl/>
        </w:rPr>
        <w:t>سیزده</w:t>
      </w:r>
      <w:r>
        <w:rPr>
          <w:rFonts w:hint="cs"/>
          <w:rtl/>
        </w:rPr>
        <w:t>م</w:t>
      </w:r>
      <w:bookmarkEnd w:id="225"/>
    </w:p>
    <w:p w:rsidR="00A339BA" w:rsidRDefault="00A339BA" w:rsidP="00B25171">
      <w:pPr>
        <w:pStyle w:val="Heading1"/>
        <w:rPr>
          <w:rtl/>
        </w:rPr>
      </w:pPr>
      <w:bookmarkStart w:id="226" w:name="_Toc235260723"/>
      <w:r>
        <w:rPr>
          <w:rFonts w:hint="cs"/>
          <w:bCs/>
          <w:rtl/>
          <w:lang w:bidi="ar-SA"/>
        </w:rPr>
        <w:t>استصحاب</w:t>
      </w:r>
      <w:r>
        <w:rPr>
          <w:rFonts w:hint="cs"/>
          <w:bCs/>
          <w:rtl/>
        </w:rPr>
        <w:t>/</w:t>
      </w:r>
      <w:r>
        <w:rPr>
          <w:rFonts w:hint="cs"/>
          <w:rtl/>
        </w:rPr>
        <w:t>تنبیه هجدهم/</w:t>
      </w:r>
      <w:r w:rsidRPr="00B21FA3">
        <w:rPr>
          <w:rFonts w:hint="cs"/>
          <w:rtl/>
        </w:rPr>
        <w:t xml:space="preserve"> </w:t>
      </w:r>
      <w:r>
        <w:rPr>
          <w:rFonts w:hint="cs"/>
          <w:rtl/>
        </w:rPr>
        <w:t>تعارض</w:t>
      </w:r>
      <w:r>
        <w:rPr>
          <w:rtl/>
        </w:rPr>
        <w:t xml:space="preserve"> </w:t>
      </w:r>
      <w:r>
        <w:rPr>
          <w:rFonts w:hint="cs"/>
          <w:rtl/>
        </w:rPr>
        <w:t>دو استصحاب/</w:t>
      </w:r>
      <w:r w:rsidRPr="00876B78">
        <w:rPr>
          <w:rFonts w:hint="cs"/>
          <w:rtl/>
        </w:rPr>
        <w:t xml:space="preserve"> </w:t>
      </w:r>
      <w:r>
        <w:rPr>
          <w:rFonts w:hint="cs"/>
          <w:rtl/>
        </w:rPr>
        <w:t>نظریه</w:t>
      </w:r>
      <w:r>
        <w:rPr>
          <w:rtl/>
        </w:rPr>
        <w:t xml:space="preserve"> </w:t>
      </w:r>
      <w:r>
        <w:rPr>
          <w:rFonts w:hint="cs"/>
          <w:rtl/>
        </w:rPr>
        <w:t>حکومت</w:t>
      </w:r>
      <w:bookmarkEnd w:id="226"/>
    </w:p>
    <w:p w:rsidR="00A339BA" w:rsidRDefault="00A339BA">
      <w:pPr>
        <w:rPr>
          <w:rtl/>
        </w:rPr>
      </w:pPr>
      <w:r>
        <w:rPr>
          <w:rtl/>
        </w:rPr>
        <w:br w:type="page"/>
      </w:r>
    </w:p>
    <w:p w:rsidR="002C73E1" w:rsidRDefault="002C73E1" w:rsidP="00B25171">
      <w:pPr>
        <w:pStyle w:val="NoSpacing"/>
        <w:rPr>
          <w:rtl/>
        </w:rPr>
      </w:pPr>
      <w:bookmarkStart w:id="227" w:name="_Toc235260724"/>
      <w:r>
        <w:rPr>
          <w:rFonts w:hint="cs"/>
          <w:rtl/>
        </w:rPr>
        <w:lastRenderedPageBreak/>
        <w:t xml:space="preserve">جلسه </w:t>
      </w:r>
      <w:r w:rsidR="00037C25">
        <w:rPr>
          <w:rFonts w:hint="cs"/>
          <w:rtl/>
        </w:rPr>
        <w:t>صد</w:t>
      </w:r>
      <w:r w:rsidR="00B339BD">
        <w:rPr>
          <w:rFonts w:hint="cs"/>
          <w:rtl/>
        </w:rPr>
        <w:t xml:space="preserve"> و</w:t>
      </w:r>
      <w:r w:rsidR="00037C25">
        <w:rPr>
          <w:rFonts w:hint="cs"/>
          <w:rtl/>
        </w:rPr>
        <w:t xml:space="preserve"> </w:t>
      </w:r>
      <w:r>
        <w:rPr>
          <w:rFonts w:hint="cs"/>
          <w:rtl/>
        </w:rPr>
        <w:t>چهاردهم</w:t>
      </w:r>
      <w:bookmarkEnd w:id="227"/>
    </w:p>
    <w:p w:rsidR="00A339BA" w:rsidRDefault="00A339BA" w:rsidP="00B25171">
      <w:pPr>
        <w:pStyle w:val="Heading1"/>
        <w:rPr>
          <w:rtl/>
        </w:rPr>
      </w:pPr>
      <w:bookmarkStart w:id="228" w:name="_Toc235260725"/>
      <w:r>
        <w:rPr>
          <w:rFonts w:hint="cs"/>
          <w:bCs/>
          <w:rtl/>
          <w:lang w:bidi="ar-SA"/>
        </w:rPr>
        <w:t>استصحاب</w:t>
      </w:r>
      <w:r>
        <w:rPr>
          <w:rFonts w:hint="cs"/>
          <w:bCs/>
          <w:rtl/>
        </w:rPr>
        <w:t>/</w:t>
      </w:r>
      <w:r>
        <w:rPr>
          <w:rFonts w:hint="cs"/>
          <w:rtl/>
        </w:rPr>
        <w:t>تنبیه هجدهم/</w:t>
      </w:r>
      <w:r w:rsidRPr="00B21FA3">
        <w:rPr>
          <w:rFonts w:hint="cs"/>
          <w:rtl/>
        </w:rPr>
        <w:t xml:space="preserve"> </w:t>
      </w:r>
      <w:r>
        <w:rPr>
          <w:rFonts w:hint="cs"/>
          <w:rtl/>
        </w:rPr>
        <w:t>تعارض</w:t>
      </w:r>
      <w:r>
        <w:rPr>
          <w:rtl/>
        </w:rPr>
        <w:t xml:space="preserve"> </w:t>
      </w:r>
      <w:r>
        <w:rPr>
          <w:rFonts w:hint="cs"/>
          <w:rtl/>
        </w:rPr>
        <w:t>دو استصحاب/</w:t>
      </w:r>
      <w:r w:rsidRPr="00876B78">
        <w:rPr>
          <w:rFonts w:hint="cs"/>
          <w:rtl/>
        </w:rPr>
        <w:t xml:space="preserve"> </w:t>
      </w:r>
      <w:r>
        <w:rPr>
          <w:rFonts w:hint="cs"/>
          <w:rtl/>
        </w:rPr>
        <w:t>نظریه</w:t>
      </w:r>
      <w:r>
        <w:rPr>
          <w:rtl/>
        </w:rPr>
        <w:t xml:space="preserve"> </w:t>
      </w:r>
      <w:r>
        <w:rPr>
          <w:rFonts w:hint="cs"/>
          <w:rtl/>
        </w:rPr>
        <w:t xml:space="preserve">حکومت </w:t>
      </w:r>
      <w:r>
        <w:rPr>
          <w:rtl/>
        </w:rPr>
        <w:t>(</w:t>
      </w:r>
      <w:r>
        <w:rPr>
          <w:rFonts w:hint="cs"/>
          <w:rtl/>
        </w:rPr>
        <w:t>تقریر</w:t>
      </w:r>
      <w:r>
        <w:rPr>
          <w:rtl/>
        </w:rPr>
        <w:t xml:space="preserve"> </w:t>
      </w:r>
      <w:r>
        <w:rPr>
          <w:rFonts w:hint="cs"/>
          <w:rtl/>
        </w:rPr>
        <w:t>چهارم</w:t>
      </w:r>
      <w:r>
        <w:rPr>
          <w:rtl/>
        </w:rPr>
        <w:t xml:space="preserve"> </w:t>
      </w:r>
      <w:r>
        <w:rPr>
          <w:rFonts w:hint="cs"/>
          <w:rtl/>
        </w:rPr>
        <w:t>محقق</w:t>
      </w:r>
      <w:r>
        <w:rPr>
          <w:rtl/>
        </w:rPr>
        <w:t xml:space="preserve"> </w:t>
      </w:r>
      <w:r>
        <w:rPr>
          <w:rFonts w:hint="cs"/>
          <w:rtl/>
        </w:rPr>
        <w:t>خویی</w:t>
      </w:r>
      <w:r>
        <w:rPr>
          <w:rtl/>
        </w:rPr>
        <w:t xml:space="preserve">) </w:t>
      </w:r>
      <w:r>
        <w:rPr>
          <w:rFonts w:hint="cs"/>
          <w:rtl/>
        </w:rPr>
        <w:t>و</w:t>
      </w:r>
      <w:r>
        <w:rPr>
          <w:rtl/>
        </w:rPr>
        <w:t xml:space="preserve"> </w:t>
      </w:r>
      <w:r>
        <w:rPr>
          <w:rFonts w:hint="cs"/>
          <w:rtl/>
        </w:rPr>
        <w:t>جمع</w:t>
      </w:r>
      <w:r>
        <w:rPr>
          <w:rtl/>
        </w:rPr>
        <w:t xml:space="preserve"> </w:t>
      </w:r>
      <w:r>
        <w:rPr>
          <w:rFonts w:hint="cs"/>
          <w:rtl/>
        </w:rPr>
        <w:t>بندی</w:t>
      </w:r>
      <w:bookmarkEnd w:id="228"/>
    </w:p>
    <w:p w:rsidR="00FB1DD0" w:rsidRDefault="00FB1DD0" w:rsidP="00A339BA">
      <w:pPr>
        <w:rPr>
          <w:rtl/>
        </w:rPr>
      </w:pPr>
      <w:r>
        <w:rPr>
          <w:rFonts w:hint="cs"/>
          <w:rtl/>
        </w:rPr>
        <w:t>تقریر</w:t>
      </w:r>
      <w:r>
        <w:rPr>
          <w:rtl/>
        </w:rPr>
        <w:t xml:space="preserve"> </w:t>
      </w:r>
      <w:r>
        <w:rPr>
          <w:rFonts w:hint="cs"/>
          <w:rtl/>
        </w:rPr>
        <w:t>چهارم</w:t>
      </w:r>
      <w:r>
        <w:rPr>
          <w:rtl/>
        </w:rPr>
        <w:t xml:space="preserve"> </w:t>
      </w:r>
      <w:r>
        <w:rPr>
          <w:rFonts w:hint="cs"/>
          <w:rtl/>
        </w:rPr>
        <w:t>از</w:t>
      </w:r>
      <w:r>
        <w:rPr>
          <w:rtl/>
        </w:rPr>
        <w:t xml:space="preserve"> </w:t>
      </w:r>
      <w:r>
        <w:rPr>
          <w:rFonts w:hint="cs"/>
          <w:rtl/>
        </w:rPr>
        <w:t>نظریه</w:t>
      </w:r>
      <w:r>
        <w:rPr>
          <w:rtl/>
        </w:rPr>
        <w:t xml:space="preserve"> </w:t>
      </w:r>
      <w:r>
        <w:rPr>
          <w:rFonts w:hint="cs"/>
          <w:rtl/>
        </w:rPr>
        <w:t>حکومت</w:t>
      </w:r>
      <w:r>
        <w:rPr>
          <w:rtl/>
        </w:rPr>
        <w:t xml:space="preserve">: </w:t>
      </w:r>
      <w:r>
        <w:rPr>
          <w:rFonts w:hint="cs"/>
          <w:rtl/>
        </w:rPr>
        <w:t>آیت</w:t>
      </w:r>
      <w:r>
        <w:rPr>
          <w:rtl/>
        </w:rPr>
        <w:t xml:space="preserve"> </w:t>
      </w:r>
      <w:r>
        <w:rPr>
          <w:rFonts w:hint="cs"/>
          <w:rtl/>
        </w:rPr>
        <w:t>الله</w:t>
      </w:r>
      <w:r>
        <w:rPr>
          <w:rtl/>
        </w:rPr>
        <w:t xml:space="preserve"> </w:t>
      </w:r>
      <w:r>
        <w:rPr>
          <w:rFonts w:hint="cs"/>
          <w:rtl/>
        </w:rPr>
        <w:t>العظمی</w:t>
      </w:r>
      <w:r>
        <w:rPr>
          <w:rtl/>
        </w:rPr>
        <w:t xml:space="preserve"> </w:t>
      </w:r>
      <w:r>
        <w:rPr>
          <w:rFonts w:hint="cs"/>
          <w:rtl/>
        </w:rPr>
        <w:t>خویی</w:t>
      </w:r>
    </w:p>
    <w:p w:rsidR="00FB1DD0" w:rsidRDefault="00FB1DD0" w:rsidP="00A339BA">
      <w:pPr>
        <w:rPr>
          <w:rtl/>
        </w:rPr>
      </w:pPr>
      <w:r>
        <w:rPr>
          <w:rFonts w:hint="cs"/>
          <w:rtl/>
        </w:rPr>
        <w:t>مقدمه</w:t>
      </w:r>
      <w:r>
        <w:rPr>
          <w:rtl/>
        </w:rPr>
        <w:t xml:space="preserve"> </w:t>
      </w:r>
      <w:r>
        <w:rPr>
          <w:rFonts w:hint="cs"/>
          <w:rtl/>
        </w:rPr>
        <w:t>اول</w:t>
      </w:r>
      <w:r>
        <w:rPr>
          <w:rtl/>
        </w:rPr>
        <w:t xml:space="preserve"> </w:t>
      </w:r>
      <w:r>
        <w:rPr>
          <w:rFonts w:hint="cs"/>
          <w:rtl/>
        </w:rPr>
        <w:t>از</w:t>
      </w:r>
      <w:r>
        <w:rPr>
          <w:rtl/>
        </w:rPr>
        <w:t xml:space="preserve"> </w:t>
      </w:r>
      <w:r>
        <w:rPr>
          <w:rFonts w:hint="cs"/>
          <w:rtl/>
        </w:rPr>
        <w:t>نظر</w:t>
      </w:r>
      <w:r>
        <w:rPr>
          <w:rtl/>
        </w:rPr>
        <w:t xml:space="preserve"> </w:t>
      </w:r>
      <w:r>
        <w:rPr>
          <w:rFonts w:hint="cs"/>
          <w:rtl/>
        </w:rPr>
        <w:t>خویی</w:t>
      </w:r>
      <w:r>
        <w:rPr>
          <w:rtl/>
        </w:rPr>
        <w:t xml:space="preserve">: </w:t>
      </w:r>
      <w:r>
        <w:rPr>
          <w:rFonts w:hint="cs"/>
          <w:rtl/>
        </w:rPr>
        <w:t>مقوم</w:t>
      </w:r>
      <w:r>
        <w:rPr>
          <w:rtl/>
        </w:rPr>
        <w:t xml:space="preserve"> </w:t>
      </w:r>
      <w:r>
        <w:rPr>
          <w:rFonts w:hint="cs"/>
          <w:rtl/>
        </w:rPr>
        <w:t>حکومت،</w:t>
      </w:r>
      <w:r>
        <w:rPr>
          <w:rtl/>
        </w:rPr>
        <w:t xml:space="preserve"> </w:t>
      </w:r>
      <w:r>
        <w:rPr>
          <w:rFonts w:hint="cs"/>
          <w:rtl/>
        </w:rPr>
        <w:t>نظارت</w:t>
      </w:r>
      <w:r>
        <w:rPr>
          <w:rtl/>
        </w:rPr>
        <w:t xml:space="preserve"> </w:t>
      </w:r>
      <w:r>
        <w:rPr>
          <w:rFonts w:hint="cs"/>
          <w:rtl/>
        </w:rPr>
        <w:t>دلیل</w:t>
      </w:r>
      <w:r>
        <w:rPr>
          <w:rtl/>
        </w:rPr>
        <w:t xml:space="preserve"> </w:t>
      </w:r>
      <w:r>
        <w:rPr>
          <w:rFonts w:hint="cs"/>
          <w:rtl/>
        </w:rPr>
        <w:t>حاکم</w:t>
      </w:r>
      <w:r>
        <w:rPr>
          <w:rtl/>
        </w:rPr>
        <w:t xml:space="preserve"> </w:t>
      </w:r>
      <w:r>
        <w:rPr>
          <w:rFonts w:hint="cs"/>
          <w:rtl/>
        </w:rPr>
        <w:t>بر</w:t>
      </w:r>
      <w:r>
        <w:rPr>
          <w:rtl/>
        </w:rPr>
        <w:t xml:space="preserve"> </w:t>
      </w:r>
      <w:r>
        <w:rPr>
          <w:rFonts w:hint="cs"/>
          <w:rtl/>
        </w:rPr>
        <w:t>دلیل</w:t>
      </w:r>
      <w:r>
        <w:rPr>
          <w:rtl/>
        </w:rPr>
        <w:t xml:space="preserve"> </w:t>
      </w:r>
      <w:r>
        <w:rPr>
          <w:rFonts w:hint="cs"/>
          <w:rtl/>
        </w:rPr>
        <w:t>محکوم</w:t>
      </w:r>
      <w:r>
        <w:rPr>
          <w:rtl/>
        </w:rPr>
        <w:t xml:space="preserve"> </w:t>
      </w:r>
      <w:r>
        <w:rPr>
          <w:rFonts w:hint="cs"/>
          <w:rtl/>
        </w:rPr>
        <w:t>است</w:t>
      </w:r>
      <w:r w:rsidR="00A339BA">
        <w:rPr>
          <w:rtl/>
        </w:rPr>
        <w:t>.</w:t>
      </w:r>
    </w:p>
    <w:p w:rsidR="00FB1DD0" w:rsidRDefault="00FB1DD0" w:rsidP="00A339BA">
      <w:pPr>
        <w:rPr>
          <w:rtl/>
        </w:rPr>
      </w:pPr>
      <w:r>
        <w:rPr>
          <w:rFonts w:hint="cs"/>
          <w:rtl/>
        </w:rPr>
        <w:t>مقدمه</w:t>
      </w:r>
      <w:r>
        <w:rPr>
          <w:rtl/>
        </w:rPr>
        <w:t xml:space="preserve"> </w:t>
      </w:r>
      <w:r>
        <w:rPr>
          <w:rFonts w:hint="cs"/>
          <w:rtl/>
        </w:rPr>
        <w:t>دوم</w:t>
      </w:r>
      <w:r>
        <w:rPr>
          <w:rtl/>
        </w:rPr>
        <w:t xml:space="preserve"> </w:t>
      </w:r>
      <w:r>
        <w:rPr>
          <w:rFonts w:hint="cs"/>
          <w:rtl/>
        </w:rPr>
        <w:t>از</w:t>
      </w:r>
      <w:r>
        <w:rPr>
          <w:rtl/>
        </w:rPr>
        <w:t xml:space="preserve"> </w:t>
      </w:r>
      <w:r>
        <w:rPr>
          <w:rFonts w:hint="cs"/>
          <w:rtl/>
        </w:rPr>
        <w:t>نظر</w:t>
      </w:r>
      <w:r>
        <w:rPr>
          <w:rtl/>
        </w:rPr>
        <w:t xml:space="preserve"> </w:t>
      </w:r>
      <w:r>
        <w:rPr>
          <w:rFonts w:hint="cs"/>
          <w:rtl/>
        </w:rPr>
        <w:t>خویی</w:t>
      </w:r>
      <w:r>
        <w:rPr>
          <w:rtl/>
        </w:rPr>
        <w:t xml:space="preserve">: </w:t>
      </w:r>
      <w:r>
        <w:rPr>
          <w:rFonts w:hint="cs"/>
          <w:rtl/>
        </w:rPr>
        <w:t>هر</w:t>
      </w:r>
      <w:r>
        <w:rPr>
          <w:rtl/>
        </w:rPr>
        <w:t xml:space="preserve"> </w:t>
      </w:r>
      <w:r>
        <w:rPr>
          <w:rFonts w:hint="cs"/>
          <w:rtl/>
        </w:rPr>
        <w:t>سببی</w:t>
      </w:r>
      <w:r>
        <w:rPr>
          <w:rtl/>
        </w:rPr>
        <w:t xml:space="preserve"> </w:t>
      </w:r>
      <w:r>
        <w:rPr>
          <w:rFonts w:hint="cs"/>
          <w:rtl/>
        </w:rPr>
        <w:t>به</w:t>
      </w:r>
      <w:r>
        <w:rPr>
          <w:rtl/>
        </w:rPr>
        <w:t xml:space="preserve"> </w:t>
      </w:r>
      <w:r>
        <w:rPr>
          <w:rFonts w:hint="cs"/>
          <w:rtl/>
        </w:rPr>
        <w:t>لحاظ</w:t>
      </w:r>
      <w:r>
        <w:rPr>
          <w:rtl/>
        </w:rPr>
        <w:t xml:space="preserve"> </w:t>
      </w:r>
      <w:r>
        <w:rPr>
          <w:rFonts w:hint="cs"/>
          <w:rtl/>
        </w:rPr>
        <w:t>اثر</w:t>
      </w:r>
      <w:r>
        <w:rPr>
          <w:rtl/>
        </w:rPr>
        <w:t xml:space="preserve"> </w:t>
      </w:r>
      <w:r>
        <w:rPr>
          <w:rFonts w:hint="cs"/>
          <w:rtl/>
        </w:rPr>
        <w:t>خود</w:t>
      </w:r>
      <w:r>
        <w:rPr>
          <w:rtl/>
        </w:rPr>
        <w:t xml:space="preserve"> </w:t>
      </w:r>
      <w:r>
        <w:rPr>
          <w:rFonts w:hint="cs"/>
          <w:rtl/>
        </w:rPr>
        <w:t>ناظر</w:t>
      </w:r>
      <w:r>
        <w:rPr>
          <w:rtl/>
        </w:rPr>
        <w:t xml:space="preserve"> </w:t>
      </w:r>
      <w:r>
        <w:rPr>
          <w:rFonts w:hint="cs"/>
          <w:rtl/>
        </w:rPr>
        <w:t>به</w:t>
      </w:r>
      <w:r>
        <w:rPr>
          <w:rtl/>
        </w:rPr>
        <w:t xml:space="preserve"> </w:t>
      </w:r>
      <w:r>
        <w:rPr>
          <w:rFonts w:hint="cs"/>
          <w:rtl/>
        </w:rPr>
        <w:t>مسبب</w:t>
      </w:r>
      <w:r>
        <w:rPr>
          <w:rtl/>
        </w:rPr>
        <w:t xml:space="preserve"> </w:t>
      </w:r>
      <w:r>
        <w:rPr>
          <w:rFonts w:hint="cs"/>
          <w:rtl/>
        </w:rPr>
        <w:t>خویش</w:t>
      </w:r>
      <w:r>
        <w:rPr>
          <w:rtl/>
        </w:rPr>
        <w:t xml:space="preserve"> </w:t>
      </w:r>
      <w:r>
        <w:rPr>
          <w:rFonts w:hint="cs"/>
          <w:rtl/>
        </w:rPr>
        <w:t>است</w:t>
      </w:r>
      <w:r w:rsidR="00743F79">
        <w:rPr>
          <w:rtl/>
        </w:rPr>
        <w:t>،</w:t>
      </w:r>
      <w:r>
        <w:rPr>
          <w:rtl/>
        </w:rPr>
        <w:t xml:space="preserve"> </w:t>
      </w:r>
      <w:r>
        <w:rPr>
          <w:rFonts w:hint="cs"/>
          <w:rtl/>
        </w:rPr>
        <w:t>توضیح</w:t>
      </w:r>
      <w:r>
        <w:rPr>
          <w:rtl/>
        </w:rPr>
        <w:t xml:space="preserve">: </w:t>
      </w:r>
      <w:r>
        <w:rPr>
          <w:rFonts w:hint="cs"/>
          <w:rtl/>
        </w:rPr>
        <w:t>وقتی</w:t>
      </w:r>
      <w:r>
        <w:rPr>
          <w:rtl/>
        </w:rPr>
        <w:t xml:space="preserve"> </w:t>
      </w:r>
      <w:r>
        <w:rPr>
          <w:rFonts w:hint="cs"/>
          <w:rtl/>
        </w:rPr>
        <w:t>شارع</w:t>
      </w:r>
      <w:r>
        <w:rPr>
          <w:rtl/>
        </w:rPr>
        <w:t xml:space="preserve"> </w:t>
      </w:r>
      <w:r>
        <w:rPr>
          <w:rFonts w:hint="cs"/>
          <w:rtl/>
        </w:rPr>
        <w:t>استصحاب</w:t>
      </w:r>
      <w:r>
        <w:rPr>
          <w:rtl/>
        </w:rPr>
        <w:t xml:space="preserve"> </w:t>
      </w:r>
      <w:r>
        <w:rPr>
          <w:rFonts w:hint="cs"/>
          <w:rtl/>
        </w:rPr>
        <w:t>سبب</w:t>
      </w:r>
      <w:r>
        <w:rPr>
          <w:rtl/>
        </w:rPr>
        <w:t xml:space="preserve"> </w:t>
      </w:r>
      <w:r>
        <w:rPr>
          <w:rFonts w:hint="cs"/>
          <w:rtl/>
        </w:rPr>
        <w:t>را</w:t>
      </w:r>
      <w:r>
        <w:rPr>
          <w:rtl/>
        </w:rPr>
        <w:t xml:space="preserve"> </w:t>
      </w:r>
      <w:r>
        <w:rPr>
          <w:rFonts w:hint="cs"/>
          <w:rtl/>
        </w:rPr>
        <w:t>حجت</w:t>
      </w:r>
      <w:r>
        <w:rPr>
          <w:rtl/>
        </w:rPr>
        <w:t xml:space="preserve"> </w:t>
      </w:r>
      <w:r>
        <w:rPr>
          <w:rFonts w:hint="cs"/>
          <w:rtl/>
        </w:rPr>
        <w:t>کرد،</w:t>
      </w:r>
      <w:r>
        <w:rPr>
          <w:rtl/>
        </w:rPr>
        <w:t xml:space="preserve"> </w:t>
      </w:r>
      <w:r>
        <w:rPr>
          <w:rFonts w:hint="cs"/>
          <w:rtl/>
        </w:rPr>
        <w:t>حجیت</w:t>
      </w:r>
      <w:r>
        <w:rPr>
          <w:rtl/>
        </w:rPr>
        <w:t xml:space="preserve"> </w:t>
      </w:r>
      <w:r>
        <w:rPr>
          <w:rFonts w:hint="cs"/>
          <w:rtl/>
        </w:rPr>
        <w:t>ذات</w:t>
      </w:r>
      <w:r>
        <w:rPr>
          <w:rtl/>
        </w:rPr>
        <w:t xml:space="preserve"> </w:t>
      </w:r>
      <w:r>
        <w:rPr>
          <w:rFonts w:hint="cs"/>
          <w:rtl/>
        </w:rPr>
        <w:t>سبب</w:t>
      </w:r>
      <w:r>
        <w:rPr>
          <w:rtl/>
        </w:rPr>
        <w:t xml:space="preserve"> </w:t>
      </w:r>
      <w:r>
        <w:rPr>
          <w:rFonts w:hint="cs"/>
          <w:rtl/>
        </w:rPr>
        <w:t>مستلزم</w:t>
      </w:r>
      <w:r>
        <w:rPr>
          <w:rtl/>
        </w:rPr>
        <w:t xml:space="preserve"> </w:t>
      </w:r>
      <w:r>
        <w:rPr>
          <w:rFonts w:hint="cs"/>
          <w:rtl/>
        </w:rPr>
        <w:t>حجیت</w:t>
      </w:r>
      <w:r>
        <w:rPr>
          <w:rtl/>
        </w:rPr>
        <w:t xml:space="preserve"> </w:t>
      </w:r>
      <w:r>
        <w:rPr>
          <w:rFonts w:hint="cs"/>
          <w:rtl/>
        </w:rPr>
        <w:t>اثر</w:t>
      </w:r>
      <w:r>
        <w:rPr>
          <w:rtl/>
        </w:rPr>
        <w:t xml:space="preserve"> </w:t>
      </w:r>
      <w:r>
        <w:rPr>
          <w:rFonts w:hint="cs"/>
          <w:rtl/>
        </w:rPr>
        <w:t>آن</w:t>
      </w:r>
      <w:r>
        <w:rPr>
          <w:rtl/>
        </w:rPr>
        <w:t xml:space="preserve"> </w:t>
      </w:r>
      <w:r>
        <w:rPr>
          <w:rFonts w:hint="cs"/>
          <w:rtl/>
        </w:rPr>
        <w:t>است</w:t>
      </w:r>
      <w:r>
        <w:rPr>
          <w:rtl/>
        </w:rPr>
        <w:t xml:space="preserve"> (</w:t>
      </w:r>
      <w:r>
        <w:rPr>
          <w:rFonts w:hint="cs"/>
          <w:rtl/>
        </w:rPr>
        <w:t>در</w:t>
      </w:r>
      <w:r>
        <w:rPr>
          <w:rtl/>
        </w:rPr>
        <w:t xml:space="preserve"> </w:t>
      </w:r>
      <w:r>
        <w:rPr>
          <w:rFonts w:hint="cs"/>
          <w:rtl/>
        </w:rPr>
        <w:t>غیر</w:t>
      </w:r>
      <w:r>
        <w:rPr>
          <w:rtl/>
        </w:rPr>
        <w:t xml:space="preserve"> </w:t>
      </w:r>
      <w:r>
        <w:rPr>
          <w:rFonts w:hint="cs"/>
          <w:rtl/>
        </w:rPr>
        <w:t>این</w:t>
      </w:r>
      <w:r>
        <w:rPr>
          <w:rtl/>
        </w:rPr>
        <w:t xml:space="preserve"> </w:t>
      </w:r>
      <w:r>
        <w:rPr>
          <w:rFonts w:hint="cs"/>
          <w:rtl/>
        </w:rPr>
        <w:t>صورت</w:t>
      </w:r>
      <w:r>
        <w:rPr>
          <w:rtl/>
        </w:rPr>
        <w:t xml:space="preserve"> </w:t>
      </w:r>
      <w:r>
        <w:rPr>
          <w:rFonts w:hint="cs"/>
          <w:rtl/>
        </w:rPr>
        <w:t>لغو</w:t>
      </w:r>
      <w:r>
        <w:rPr>
          <w:rtl/>
        </w:rPr>
        <w:t xml:space="preserve"> </w:t>
      </w:r>
      <w:r>
        <w:rPr>
          <w:rFonts w:hint="cs"/>
          <w:rtl/>
        </w:rPr>
        <w:t>لازم</w:t>
      </w:r>
      <w:r>
        <w:rPr>
          <w:rtl/>
        </w:rPr>
        <w:t xml:space="preserve"> </w:t>
      </w:r>
      <w:r>
        <w:rPr>
          <w:rFonts w:hint="cs"/>
          <w:rtl/>
        </w:rPr>
        <w:t>می</w:t>
      </w:r>
      <w:r>
        <w:rPr>
          <w:rtl/>
        </w:rPr>
        <w:t xml:space="preserve"> </w:t>
      </w:r>
      <w:r>
        <w:rPr>
          <w:rFonts w:hint="cs"/>
          <w:rtl/>
        </w:rPr>
        <w:t>آید</w:t>
      </w:r>
      <w:r>
        <w:rPr>
          <w:rtl/>
        </w:rPr>
        <w:t>)</w:t>
      </w:r>
      <w:r w:rsidR="00743F79">
        <w:rPr>
          <w:rtl/>
        </w:rPr>
        <w:t>،</w:t>
      </w:r>
      <w:r>
        <w:rPr>
          <w:rtl/>
        </w:rPr>
        <w:t xml:space="preserve"> </w:t>
      </w:r>
      <w:r>
        <w:rPr>
          <w:rFonts w:hint="cs"/>
          <w:rtl/>
        </w:rPr>
        <w:t>این</w:t>
      </w:r>
      <w:r>
        <w:rPr>
          <w:rtl/>
        </w:rPr>
        <w:t xml:space="preserve"> </w:t>
      </w:r>
      <w:r>
        <w:rPr>
          <w:rFonts w:hint="cs"/>
          <w:rtl/>
        </w:rPr>
        <w:t>حجیت</w:t>
      </w:r>
      <w:r>
        <w:rPr>
          <w:rtl/>
        </w:rPr>
        <w:t xml:space="preserve"> </w:t>
      </w:r>
      <w:r>
        <w:rPr>
          <w:rFonts w:hint="cs"/>
          <w:rtl/>
        </w:rPr>
        <w:t>اثر،</w:t>
      </w:r>
      <w:r>
        <w:rPr>
          <w:rtl/>
        </w:rPr>
        <w:t xml:space="preserve"> </w:t>
      </w:r>
      <w:r>
        <w:rPr>
          <w:rFonts w:hint="cs"/>
          <w:rtl/>
        </w:rPr>
        <w:t>همان</w:t>
      </w:r>
      <w:r>
        <w:rPr>
          <w:rtl/>
        </w:rPr>
        <w:t xml:space="preserve"> </w:t>
      </w:r>
      <w:r>
        <w:rPr>
          <w:rFonts w:hint="cs"/>
          <w:rtl/>
        </w:rPr>
        <w:t>نظارت</w:t>
      </w:r>
      <w:r>
        <w:rPr>
          <w:rtl/>
        </w:rPr>
        <w:t xml:space="preserve"> </w:t>
      </w:r>
      <w:r>
        <w:rPr>
          <w:rFonts w:hint="cs"/>
          <w:rtl/>
        </w:rPr>
        <w:t>سبب</w:t>
      </w:r>
      <w:r>
        <w:rPr>
          <w:rtl/>
        </w:rPr>
        <w:t xml:space="preserve"> </w:t>
      </w:r>
      <w:r>
        <w:rPr>
          <w:rFonts w:hint="cs"/>
          <w:rtl/>
        </w:rPr>
        <w:t>بر</w:t>
      </w:r>
      <w:r>
        <w:rPr>
          <w:rtl/>
        </w:rPr>
        <w:t xml:space="preserve"> </w:t>
      </w:r>
      <w:r>
        <w:rPr>
          <w:rFonts w:hint="cs"/>
          <w:rtl/>
        </w:rPr>
        <w:t>مسبب</w:t>
      </w:r>
      <w:r>
        <w:rPr>
          <w:rtl/>
        </w:rPr>
        <w:t xml:space="preserve"> </w:t>
      </w:r>
      <w:r>
        <w:rPr>
          <w:rFonts w:hint="cs"/>
          <w:rtl/>
        </w:rPr>
        <w:t>را</w:t>
      </w:r>
      <w:r>
        <w:rPr>
          <w:rtl/>
        </w:rPr>
        <w:t xml:space="preserve"> </w:t>
      </w:r>
      <w:r>
        <w:rPr>
          <w:rFonts w:hint="cs"/>
          <w:rtl/>
        </w:rPr>
        <w:t>ایجاد</w:t>
      </w:r>
      <w:r>
        <w:rPr>
          <w:rtl/>
        </w:rPr>
        <w:t xml:space="preserve"> </w:t>
      </w:r>
      <w:r>
        <w:rPr>
          <w:rFonts w:hint="cs"/>
          <w:rtl/>
        </w:rPr>
        <w:t>می</w:t>
      </w:r>
      <w:r>
        <w:rPr>
          <w:rtl/>
        </w:rPr>
        <w:t xml:space="preserve"> </w:t>
      </w:r>
      <w:r>
        <w:rPr>
          <w:rFonts w:hint="cs"/>
          <w:rtl/>
        </w:rPr>
        <w:t>کند</w:t>
      </w:r>
      <w:r w:rsidR="00743F79">
        <w:rPr>
          <w:rtl/>
        </w:rPr>
        <w:t>،</w:t>
      </w:r>
      <w:r>
        <w:rPr>
          <w:rtl/>
        </w:rPr>
        <w:t xml:space="preserve"> </w:t>
      </w:r>
      <w:r>
        <w:rPr>
          <w:rFonts w:hint="cs"/>
          <w:rtl/>
        </w:rPr>
        <w:t>پس</w:t>
      </w:r>
      <w:r>
        <w:rPr>
          <w:rtl/>
        </w:rPr>
        <w:t xml:space="preserve"> </w:t>
      </w:r>
      <w:r>
        <w:rPr>
          <w:rFonts w:hint="cs"/>
          <w:rtl/>
        </w:rPr>
        <w:t>اصل</w:t>
      </w:r>
      <w:r>
        <w:rPr>
          <w:rtl/>
        </w:rPr>
        <w:t xml:space="preserve"> </w:t>
      </w:r>
      <w:r>
        <w:rPr>
          <w:rFonts w:hint="cs"/>
          <w:rtl/>
        </w:rPr>
        <w:t>سببی</w:t>
      </w:r>
      <w:r>
        <w:rPr>
          <w:rtl/>
        </w:rPr>
        <w:t xml:space="preserve"> </w:t>
      </w:r>
      <w:r>
        <w:rPr>
          <w:rFonts w:hint="cs"/>
          <w:rtl/>
        </w:rPr>
        <w:t>به</w:t>
      </w:r>
      <w:r>
        <w:rPr>
          <w:rtl/>
        </w:rPr>
        <w:t xml:space="preserve"> </w:t>
      </w:r>
      <w:r>
        <w:rPr>
          <w:rFonts w:hint="cs"/>
          <w:rtl/>
        </w:rPr>
        <w:t>لحاظ</w:t>
      </w:r>
      <w:r>
        <w:rPr>
          <w:rtl/>
        </w:rPr>
        <w:t xml:space="preserve"> </w:t>
      </w:r>
      <w:r>
        <w:rPr>
          <w:rFonts w:hint="cs"/>
          <w:rtl/>
        </w:rPr>
        <w:t>اثر،</w:t>
      </w:r>
      <w:r>
        <w:rPr>
          <w:rtl/>
        </w:rPr>
        <w:t xml:space="preserve"> </w:t>
      </w:r>
      <w:r>
        <w:rPr>
          <w:rFonts w:hint="cs"/>
          <w:rtl/>
        </w:rPr>
        <w:t>ناظر</w:t>
      </w:r>
      <w:r>
        <w:rPr>
          <w:rtl/>
        </w:rPr>
        <w:t xml:space="preserve"> </w:t>
      </w:r>
      <w:r>
        <w:rPr>
          <w:rFonts w:hint="cs"/>
          <w:rtl/>
        </w:rPr>
        <w:t>به</w:t>
      </w:r>
      <w:r>
        <w:rPr>
          <w:rtl/>
        </w:rPr>
        <w:t xml:space="preserve"> </w:t>
      </w:r>
      <w:r>
        <w:rPr>
          <w:rFonts w:hint="cs"/>
          <w:rtl/>
        </w:rPr>
        <w:t>اصل</w:t>
      </w:r>
      <w:r>
        <w:rPr>
          <w:rtl/>
        </w:rPr>
        <w:t xml:space="preserve"> </w:t>
      </w:r>
      <w:r>
        <w:rPr>
          <w:rFonts w:hint="cs"/>
          <w:rtl/>
        </w:rPr>
        <w:t>مسببی</w:t>
      </w:r>
      <w:r>
        <w:rPr>
          <w:rtl/>
        </w:rPr>
        <w:t xml:space="preserve"> </w:t>
      </w:r>
      <w:r>
        <w:rPr>
          <w:rFonts w:hint="cs"/>
          <w:rtl/>
        </w:rPr>
        <w:t>است</w:t>
      </w:r>
      <w:r>
        <w:rPr>
          <w:rtl/>
        </w:rPr>
        <w:t xml:space="preserve"> </w:t>
      </w:r>
      <w:r>
        <w:rPr>
          <w:rFonts w:hint="cs"/>
          <w:rtl/>
        </w:rPr>
        <w:t>و</w:t>
      </w:r>
      <w:r>
        <w:rPr>
          <w:rtl/>
        </w:rPr>
        <w:t xml:space="preserve"> </w:t>
      </w:r>
      <w:r>
        <w:rPr>
          <w:rFonts w:hint="cs"/>
          <w:rtl/>
        </w:rPr>
        <w:t>در</w:t>
      </w:r>
      <w:r>
        <w:rPr>
          <w:rtl/>
        </w:rPr>
        <w:t xml:space="preserve"> </w:t>
      </w:r>
      <w:r>
        <w:rPr>
          <w:rFonts w:hint="cs"/>
          <w:rtl/>
        </w:rPr>
        <w:t>نتیجه</w:t>
      </w:r>
      <w:r>
        <w:rPr>
          <w:rtl/>
        </w:rPr>
        <w:t xml:space="preserve"> </w:t>
      </w:r>
      <w:r>
        <w:rPr>
          <w:rFonts w:hint="cs"/>
          <w:rtl/>
        </w:rPr>
        <w:t>حاکم</w:t>
      </w:r>
      <w:r>
        <w:rPr>
          <w:rtl/>
        </w:rPr>
        <w:t xml:space="preserve"> </w:t>
      </w:r>
      <w:r>
        <w:rPr>
          <w:rFonts w:hint="cs"/>
          <w:rtl/>
        </w:rPr>
        <w:t>بر</w:t>
      </w:r>
      <w:r>
        <w:rPr>
          <w:rtl/>
        </w:rPr>
        <w:t xml:space="preserve"> </w:t>
      </w:r>
      <w:r>
        <w:rPr>
          <w:rFonts w:hint="cs"/>
          <w:rtl/>
        </w:rPr>
        <w:t>آن</w:t>
      </w:r>
      <w:r>
        <w:rPr>
          <w:rtl/>
        </w:rPr>
        <w:t xml:space="preserve"> </w:t>
      </w:r>
      <w:r>
        <w:rPr>
          <w:rFonts w:hint="cs"/>
          <w:rtl/>
        </w:rPr>
        <w:t>می</w:t>
      </w:r>
      <w:r>
        <w:rPr>
          <w:rtl/>
        </w:rPr>
        <w:t xml:space="preserve"> </w:t>
      </w:r>
      <w:r>
        <w:rPr>
          <w:rFonts w:hint="cs"/>
          <w:rtl/>
        </w:rPr>
        <w:t>شود</w:t>
      </w:r>
      <w:r w:rsidR="00A339BA">
        <w:rPr>
          <w:rtl/>
        </w:rPr>
        <w:t>.</w:t>
      </w:r>
    </w:p>
    <w:p w:rsidR="00FB1DD0" w:rsidRDefault="00FB1DD0" w:rsidP="00A339BA">
      <w:pPr>
        <w:rPr>
          <w:rtl/>
        </w:rPr>
      </w:pPr>
      <w:r>
        <w:rPr>
          <w:rFonts w:hint="cs"/>
          <w:rtl/>
        </w:rPr>
        <w:t>تطبیق</w:t>
      </w:r>
      <w:r>
        <w:rPr>
          <w:rtl/>
        </w:rPr>
        <w:t xml:space="preserve"> </w:t>
      </w:r>
      <w:r>
        <w:rPr>
          <w:rFonts w:hint="cs"/>
          <w:rtl/>
        </w:rPr>
        <w:t>بر</w:t>
      </w:r>
      <w:r>
        <w:rPr>
          <w:rtl/>
        </w:rPr>
        <w:t xml:space="preserve"> </w:t>
      </w:r>
      <w:r>
        <w:rPr>
          <w:rFonts w:hint="cs"/>
          <w:rtl/>
        </w:rPr>
        <w:t>مثال</w:t>
      </w:r>
      <w:r>
        <w:rPr>
          <w:rtl/>
        </w:rPr>
        <w:t xml:space="preserve">: </w:t>
      </w:r>
      <w:r>
        <w:rPr>
          <w:rFonts w:hint="cs"/>
          <w:rtl/>
        </w:rPr>
        <w:t>استصحاب</w:t>
      </w:r>
      <w:r>
        <w:rPr>
          <w:rtl/>
        </w:rPr>
        <w:t xml:space="preserve"> </w:t>
      </w:r>
      <w:r>
        <w:rPr>
          <w:rFonts w:hint="cs"/>
          <w:rtl/>
        </w:rPr>
        <w:t>طهارت</w:t>
      </w:r>
      <w:r>
        <w:rPr>
          <w:rtl/>
        </w:rPr>
        <w:t xml:space="preserve"> </w:t>
      </w:r>
      <w:r>
        <w:rPr>
          <w:rFonts w:hint="cs"/>
          <w:rtl/>
        </w:rPr>
        <w:t>آب</w:t>
      </w:r>
      <w:r>
        <w:rPr>
          <w:rtl/>
        </w:rPr>
        <w:t xml:space="preserve"> (</w:t>
      </w:r>
      <w:r>
        <w:rPr>
          <w:rFonts w:hint="cs"/>
          <w:rtl/>
        </w:rPr>
        <w:t>سبب</w:t>
      </w:r>
      <w:r>
        <w:rPr>
          <w:rtl/>
        </w:rPr>
        <w:t xml:space="preserve">) </w:t>
      </w:r>
      <w:r>
        <w:rPr>
          <w:rFonts w:hint="cs"/>
          <w:rtl/>
        </w:rPr>
        <w:t>حجت</w:t>
      </w:r>
      <w:r>
        <w:rPr>
          <w:rtl/>
        </w:rPr>
        <w:t xml:space="preserve"> </w:t>
      </w:r>
      <w:r>
        <w:rPr>
          <w:rFonts w:hint="cs"/>
          <w:rtl/>
        </w:rPr>
        <w:t>است</w:t>
      </w:r>
      <w:r w:rsidR="00743F79">
        <w:rPr>
          <w:rtl/>
        </w:rPr>
        <w:t>،</w:t>
      </w:r>
      <w:r>
        <w:rPr>
          <w:rtl/>
        </w:rPr>
        <w:t xml:space="preserve"> </w:t>
      </w:r>
      <w:r>
        <w:rPr>
          <w:rFonts w:hint="cs"/>
          <w:rtl/>
        </w:rPr>
        <w:t>اثر</w:t>
      </w:r>
      <w:r>
        <w:rPr>
          <w:rtl/>
        </w:rPr>
        <w:t xml:space="preserve"> </w:t>
      </w:r>
      <w:r>
        <w:rPr>
          <w:rFonts w:hint="cs"/>
          <w:rtl/>
        </w:rPr>
        <w:t>آن،</w:t>
      </w:r>
      <w:r>
        <w:rPr>
          <w:rtl/>
        </w:rPr>
        <w:t xml:space="preserve"> </w:t>
      </w:r>
      <w:r>
        <w:rPr>
          <w:rFonts w:hint="cs"/>
          <w:rtl/>
        </w:rPr>
        <w:t>پاک</w:t>
      </w:r>
      <w:r>
        <w:rPr>
          <w:rtl/>
        </w:rPr>
        <w:t xml:space="preserve"> </w:t>
      </w:r>
      <w:r>
        <w:rPr>
          <w:rFonts w:hint="cs"/>
          <w:rtl/>
        </w:rPr>
        <w:t>شدن</w:t>
      </w:r>
      <w:r>
        <w:rPr>
          <w:rtl/>
        </w:rPr>
        <w:t xml:space="preserve"> </w:t>
      </w:r>
      <w:r>
        <w:rPr>
          <w:rFonts w:hint="cs"/>
          <w:rtl/>
        </w:rPr>
        <w:t>هر</w:t>
      </w:r>
      <w:r>
        <w:rPr>
          <w:rtl/>
        </w:rPr>
        <w:t xml:space="preserve"> </w:t>
      </w:r>
      <w:r>
        <w:rPr>
          <w:rFonts w:hint="cs"/>
          <w:rtl/>
        </w:rPr>
        <w:t>چیز</w:t>
      </w:r>
      <w:r>
        <w:rPr>
          <w:rtl/>
        </w:rPr>
        <w:t xml:space="preserve"> </w:t>
      </w:r>
      <w:r>
        <w:rPr>
          <w:rFonts w:hint="cs"/>
          <w:rtl/>
        </w:rPr>
        <w:t>نجسی</w:t>
      </w:r>
      <w:r>
        <w:rPr>
          <w:rtl/>
        </w:rPr>
        <w:t xml:space="preserve"> (</w:t>
      </w:r>
      <w:r>
        <w:rPr>
          <w:rFonts w:hint="cs"/>
          <w:rtl/>
        </w:rPr>
        <w:t>مانند</w:t>
      </w:r>
      <w:r>
        <w:rPr>
          <w:rtl/>
        </w:rPr>
        <w:t xml:space="preserve"> </w:t>
      </w:r>
      <w:r>
        <w:rPr>
          <w:rFonts w:hint="cs"/>
          <w:rtl/>
        </w:rPr>
        <w:t>لباس</w:t>
      </w:r>
      <w:r>
        <w:rPr>
          <w:rtl/>
        </w:rPr>
        <w:t xml:space="preserve">) </w:t>
      </w:r>
      <w:r>
        <w:rPr>
          <w:rFonts w:hint="cs"/>
          <w:rtl/>
        </w:rPr>
        <w:t>با</w:t>
      </w:r>
      <w:r>
        <w:rPr>
          <w:rtl/>
        </w:rPr>
        <w:t xml:space="preserve"> </w:t>
      </w:r>
      <w:r>
        <w:rPr>
          <w:rFonts w:hint="cs"/>
          <w:rtl/>
        </w:rPr>
        <w:t>شسته</w:t>
      </w:r>
      <w:r>
        <w:rPr>
          <w:rtl/>
        </w:rPr>
        <w:t xml:space="preserve"> </w:t>
      </w:r>
      <w:r>
        <w:rPr>
          <w:rFonts w:hint="cs"/>
          <w:rtl/>
        </w:rPr>
        <w:t>شدن</w:t>
      </w:r>
      <w:r>
        <w:rPr>
          <w:rtl/>
        </w:rPr>
        <w:t xml:space="preserve"> </w:t>
      </w:r>
      <w:r>
        <w:rPr>
          <w:rFonts w:hint="cs"/>
          <w:rtl/>
        </w:rPr>
        <w:t>در</w:t>
      </w:r>
      <w:r>
        <w:rPr>
          <w:rtl/>
        </w:rPr>
        <w:t xml:space="preserve"> </w:t>
      </w:r>
      <w:r>
        <w:rPr>
          <w:rFonts w:hint="cs"/>
          <w:rtl/>
        </w:rPr>
        <w:t>آن</w:t>
      </w:r>
      <w:r>
        <w:rPr>
          <w:rtl/>
        </w:rPr>
        <w:t xml:space="preserve"> </w:t>
      </w:r>
      <w:r>
        <w:rPr>
          <w:rFonts w:hint="cs"/>
          <w:rtl/>
        </w:rPr>
        <w:t>آب</w:t>
      </w:r>
      <w:r>
        <w:rPr>
          <w:rtl/>
        </w:rPr>
        <w:t xml:space="preserve"> </w:t>
      </w:r>
      <w:r>
        <w:rPr>
          <w:rFonts w:hint="cs"/>
          <w:rtl/>
        </w:rPr>
        <w:t>است</w:t>
      </w:r>
      <w:r w:rsidR="00743F79">
        <w:rPr>
          <w:rtl/>
        </w:rPr>
        <w:t>،</w:t>
      </w:r>
      <w:r>
        <w:rPr>
          <w:rtl/>
        </w:rPr>
        <w:t xml:space="preserve"> </w:t>
      </w:r>
      <w:r>
        <w:rPr>
          <w:rFonts w:hint="cs"/>
          <w:rtl/>
        </w:rPr>
        <w:t>حجیت</w:t>
      </w:r>
      <w:r>
        <w:rPr>
          <w:rtl/>
        </w:rPr>
        <w:t xml:space="preserve"> </w:t>
      </w:r>
      <w:r>
        <w:rPr>
          <w:rFonts w:hint="cs"/>
          <w:rtl/>
        </w:rPr>
        <w:t>این</w:t>
      </w:r>
      <w:r>
        <w:rPr>
          <w:rtl/>
        </w:rPr>
        <w:t xml:space="preserve"> </w:t>
      </w:r>
      <w:r>
        <w:rPr>
          <w:rFonts w:hint="cs"/>
          <w:rtl/>
        </w:rPr>
        <w:t>اثر</w:t>
      </w:r>
      <w:r>
        <w:rPr>
          <w:rtl/>
        </w:rPr>
        <w:t xml:space="preserve"> </w:t>
      </w:r>
      <w:r>
        <w:rPr>
          <w:rFonts w:hint="cs"/>
          <w:rtl/>
        </w:rPr>
        <w:t>به</w:t>
      </w:r>
      <w:r>
        <w:rPr>
          <w:rtl/>
        </w:rPr>
        <w:t xml:space="preserve"> </w:t>
      </w:r>
      <w:r>
        <w:rPr>
          <w:rFonts w:hint="cs"/>
          <w:rtl/>
        </w:rPr>
        <w:t>دنبال</w:t>
      </w:r>
      <w:r>
        <w:rPr>
          <w:rtl/>
        </w:rPr>
        <w:t xml:space="preserve"> </w:t>
      </w:r>
      <w:r>
        <w:rPr>
          <w:rFonts w:hint="cs"/>
          <w:rtl/>
        </w:rPr>
        <w:t>حجیت</w:t>
      </w:r>
      <w:r>
        <w:rPr>
          <w:rtl/>
        </w:rPr>
        <w:t xml:space="preserve"> </w:t>
      </w:r>
      <w:r>
        <w:rPr>
          <w:rFonts w:hint="cs"/>
          <w:rtl/>
        </w:rPr>
        <w:t>ذات</w:t>
      </w:r>
      <w:r>
        <w:rPr>
          <w:rtl/>
        </w:rPr>
        <w:t xml:space="preserve"> </w:t>
      </w:r>
      <w:r>
        <w:rPr>
          <w:rFonts w:hint="cs"/>
          <w:rtl/>
        </w:rPr>
        <w:t>سبب،</w:t>
      </w:r>
      <w:r>
        <w:rPr>
          <w:rtl/>
        </w:rPr>
        <w:t xml:space="preserve"> </w:t>
      </w:r>
      <w:r>
        <w:rPr>
          <w:rFonts w:hint="cs"/>
          <w:rtl/>
        </w:rPr>
        <w:t>نظارت</w:t>
      </w:r>
      <w:r>
        <w:rPr>
          <w:rtl/>
        </w:rPr>
        <w:t xml:space="preserve"> </w:t>
      </w:r>
      <w:r>
        <w:rPr>
          <w:rFonts w:hint="cs"/>
          <w:rtl/>
        </w:rPr>
        <w:t>سبب</w:t>
      </w:r>
      <w:r>
        <w:rPr>
          <w:rtl/>
        </w:rPr>
        <w:t xml:space="preserve"> </w:t>
      </w:r>
      <w:r>
        <w:rPr>
          <w:rFonts w:hint="cs"/>
          <w:rtl/>
        </w:rPr>
        <w:t>بر</w:t>
      </w:r>
      <w:r>
        <w:rPr>
          <w:rtl/>
        </w:rPr>
        <w:t xml:space="preserve"> </w:t>
      </w:r>
      <w:r>
        <w:rPr>
          <w:rFonts w:hint="cs"/>
          <w:rtl/>
        </w:rPr>
        <w:t>مسبب</w:t>
      </w:r>
      <w:r>
        <w:rPr>
          <w:rtl/>
        </w:rPr>
        <w:t xml:space="preserve"> </w:t>
      </w:r>
      <w:r>
        <w:rPr>
          <w:rFonts w:hint="cs"/>
          <w:rtl/>
        </w:rPr>
        <w:t>را</w:t>
      </w:r>
      <w:r>
        <w:rPr>
          <w:rtl/>
        </w:rPr>
        <w:t xml:space="preserve"> </w:t>
      </w:r>
      <w:r>
        <w:rPr>
          <w:rFonts w:hint="cs"/>
          <w:rtl/>
        </w:rPr>
        <w:t>ثابت</w:t>
      </w:r>
      <w:r>
        <w:rPr>
          <w:rtl/>
        </w:rPr>
        <w:t xml:space="preserve"> </w:t>
      </w:r>
      <w:r>
        <w:rPr>
          <w:rFonts w:hint="cs"/>
          <w:rtl/>
        </w:rPr>
        <w:t>می</w:t>
      </w:r>
      <w:r>
        <w:rPr>
          <w:rtl/>
        </w:rPr>
        <w:t xml:space="preserve"> </w:t>
      </w:r>
      <w:r>
        <w:rPr>
          <w:rFonts w:hint="cs"/>
          <w:rtl/>
        </w:rPr>
        <w:t>کند</w:t>
      </w:r>
      <w:r w:rsidR="00BA7D0A">
        <w:rPr>
          <w:rtl/>
        </w:rPr>
        <w:t xml:space="preserve"> بنابراین </w:t>
      </w:r>
      <w:r>
        <w:rPr>
          <w:rFonts w:hint="cs"/>
          <w:rtl/>
        </w:rPr>
        <w:t>استصحاب</w:t>
      </w:r>
      <w:r>
        <w:rPr>
          <w:rtl/>
        </w:rPr>
        <w:t xml:space="preserve"> </w:t>
      </w:r>
      <w:r>
        <w:rPr>
          <w:rFonts w:hint="cs"/>
          <w:rtl/>
        </w:rPr>
        <w:t>طهارت</w:t>
      </w:r>
      <w:r>
        <w:rPr>
          <w:rtl/>
        </w:rPr>
        <w:t xml:space="preserve"> </w:t>
      </w:r>
      <w:r>
        <w:rPr>
          <w:rFonts w:hint="cs"/>
          <w:rtl/>
        </w:rPr>
        <w:t>آب</w:t>
      </w:r>
      <w:r>
        <w:rPr>
          <w:rtl/>
        </w:rPr>
        <w:t xml:space="preserve"> </w:t>
      </w:r>
      <w:r>
        <w:rPr>
          <w:rFonts w:hint="cs"/>
          <w:rtl/>
        </w:rPr>
        <w:t>بر</w:t>
      </w:r>
      <w:r>
        <w:rPr>
          <w:rtl/>
        </w:rPr>
        <w:t xml:space="preserve"> </w:t>
      </w:r>
      <w:r>
        <w:rPr>
          <w:rFonts w:hint="cs"/>
          <w:rtl/>
        </w:rPr>
        <w:t>استصحاب</w:t>
      </w:r>
      <w:r>
        <w:rPr>
          <w:rtl/>
        </w:rPr>
        <w:t xml:space="preserve"> </w:t>
      </w:r>
      <w:r>
        <w:rPr>
          <w:rFonts w:hint="cs"/>
          <w:rtl/>
        </w:rPr>
        <w:t>نجاست</w:t>
      </w:r>
      <w:r>
        <w:rPr>
          <w:rtl/>
        </w:rPr>
        <w:t xml:space="preserve"> </w:t>
      </w:r>
      <w:r>
        <w:rPr>
          <w:rFonts w:hint="cs"/>
          <w:rtl/>
        </w:rPr>
        <w:t>لباس</w:t>
      </w:r>
      <w:r>
        <w:rPr>
          <w:rtl/>
        </w:rPr>
        <w:t xml:space="preserve"> </w:t>
      </w:r>
      <w:r>
        <w:rPr>
          <w:rFonts w:hint="cs"/>
          <w:rtl/>
        </w:rPr>
        <w:t>حاکم</w:t>
      </w:r>
      <w:r>
        <w:rPr>
          <w:rtl/>
        </w:rPr>
        <w:t xml:space="preserve"> </w:t>
      </w:r>
      <w:r>
        <w:rPr>
          <w:rFonts w:hint="cs"/>
          <w:rtl/>
        </w:rPr>
        <w:t>می</w:t>
      </w:r>
      <w:r>
        <w:rPr>
          <w:rtl/>
        </w:rPr>
        <w:t xml:space="preserve"> </w:t>
      </w:r>
      <w:r>
        <w:rPr>
          <w:rFonts w:hint="cs"/>
          <w:rtl/>
        </w:rPr>
        <w:t>شود</w:t>
      </w:r>
      <w:r w:rsidR="00A339BA">
        <w:rPr>
          <w:rtl/>
        </w:rPr>
        <w:t>.</w:t>
      </w:r>
    </w:p>
    <w:p w:rsidR="00FB1DD0" w:rsidRDefault="00FB1DD0" w:rsidP="00A339BA">
      <w:pPr>
        <w:rPr>
          <w:rtl/>
        </w:rPr>
      </w:pPr>
      <w:r>
        <w:rPr>
          <w:rFonts w:hint="cs"/>
          <w:rtl/>
        </w:rPr>
        <w:t>نقد</w:t>
      </w:r>
      <w:r>
        <w:rPr>
          <w:rtl/>
        </w:rPr>
        <w:t xml:space="preserve"> </w:t>
      </w:r>
      <w:r>
        <w:rPr>
          <w:rFonts w:hint="cs"/>
          <w:rtl/>
        </w:rPr>
        <w:t>و</w:t>
      </w:r>
      <w:r>
        <w:rPr>
          <w:rtl/>
        </w:rPr>
        <w:t xml:space="preserve"> </w:t>
      </w:r>
      <w:r>
        <w:rPr>
          <w:rFonts w:hint="cs"/>
          <w:rtl/>
        </w:rPr>
        <w:t>بررسی</w:t>
      </w:r>
      <w:r>
        <w:rPr>
          <w:rtl/>
        </w:rPr>
        <w:t xml:space="preserve"> </w:t>
      </w:r>
      <w:r>
        <w:rPr>
          <w:rFonts w:hint="cs"/>
          <w:rtl/>
        </w:rPr>
        <w:t>از</w:t>
      </w:r>
      <w:r>
        <w:rPr>
          <w:rtl/>
        </w:rPr>
        <w:t xml:space="preserve"> </w:t>
      </w:r>
      <w:r>
        <w:rPr>
          <w:rFonts w:hint="cs"/>
          <w:rtl/>
        </w:rPr>
        <w:t>نظر</w:t>
      </w:r>
      <w:r>
        <w:rPr>
          <w:rtl/>
        </w:rPr>
        <w:t xml:space="preserve"> </w:t>
      </w:r>
      <w:r>
        <w:rPr>
          <w:rFonts w:hint="cs"/>
          <w:rtl/>
        </w:rPr>
        <w:t>مقرر</w:t>
      </w:r>
      <w:r>
        <w:rPr>
          <w:rtl/>
        </w:rPr>
        <w:t xml:space="preserve"> (</w:t>
      </w:r>
      <w:r w:rsidR="006D6126">
        <w:rPr>
          <w:rFonts w:hint="cs"/>
          <w:rtl/>
        </w:rPr>
        <w:t>استاد</w:t>
      </w:r>
      <w:r w:rsidR="00A339BA">
        <w:rPr>
          <w:rtl/>
        </w:rPr>
        <w:t>):</w:t>
      </w:r>
    </w:p>
    <w:p w:rsidR="00FB1DD0" w:rsidRDefault="00FB1DD0" w:rsidP="00A339BA">
      <w:pPr>
        <w:rPr>
          <w:rtl/>
        </w:rPr>
      </w:pPr>
      <w:r>
        <w:rPr>
          <w:rFonts w:hint="cs"/>
          <w:rtl/>
        </w:rPr>
        <w:t>ملاک</w:t>
      </w:r>
      <w:r>
        <w:rPr>
          <w:rtl/>
        </w:rPr>
        <w:t xml:space="preserve"> </w:t>
      </w:r>
      <w:r>
        <w:rPr>
          <w:rFonts w:hint="cs"/>
          <w:rtl/>
        </w:rPr>
        <w:t>حکومت،</w:t>
      </w:r>
      <w:r>
        <w:rPr>
          <w:rtl/>
        </w:rPr>
        <w:t xml:space="preserve"> </w:t>
      </w:r>
      <w:r>
        <w:rPr>
          <w:rFonts w:hint="cs"/>
          <w:rtl/>
        </w:rPr>
        <w:t>نظارت</w:t>
      </w:r>
      <w:r>
        <w:rPr>
          <w:rtl/>
        </w:rPr>
        <w:t xml:space="preserve"> </w:t>
      </w:r>
      <w:r>
        <w:rPr>
          <w:rFonts w:hint="cs"/>
          <w:rtl/>
        </w:rPr>
        <w:t>اثباتی</w:t>
      </w:r>
      <w:r>
        <w:rPr>
          <w:rtl/>
        </w:rPr>
        <w:t xml:space="preserve"> </w:t>
      </w:r>
      <w:r>
        <w:rPr>
          <w:rFonts w:hint="cs"/>
          <w:rtl/>
        </w:rPr>
        <w:t>است</w:t>
      </w:r>
      <w:r>
        <w:rPr>
          <w:rtl/>
        </w:rPr>
        <w:t xml:space="preserve"> (</w:t>
      </w:r>
      <w:r>
        <w:rPr>
          <w:rFonts w:hint="cs"/>
          <w:rtl/>
        </w:rPr>
        <w:t>در</w:t>
      </w:r>
      <w:r>
        <w:rPr>
          <w:rtl/>
        </w:rPr>
        <w:t xml:space="preserve"> </w:t>
      </w:r>
      <w:r>
        <w:rPr>
          <w:rFonts w:hint="cs"/>
          <w:rtl/>
        </w:rPr>
        <w:t>مقام</w:t>
      </w:r>
      <w:r>
        <w:rPr>
          <w:rtl/>
        </w:rPr>
        <w:t xml:space="preserve"> </w:t>
      </w:r>
      <w:r>
        <w:rPr>
          <w:rFonts w:hint="cs"/>
          <w:rtl/>
        </w:rPr>
        <w:t>دلالت</w:t>
      </w:r>
      <w:r>
        <w:rPr>
          <w:rtl/>
        </w:rPr>
        <w:t xml:space="preserve"> </w:t>
      </w:r>
      <w:r>
        <w:rPr>
          <w:rFonts w:hint="cs"/>
          <w:rtl/>
        </w:rPr>
        <w:t>لفظی</w:t>
      </w:r>
      <w:r>
        <w:rPr>
          <w:rtl/>
        </w:rPr>
        <w:t>)</w:t>
      </w:r>
      <w:r>
        <w:rPr>
          <w:rFonts w:hint="cs"/>
          <w:rtl/>
        </w:rPr>
        <w:t>،</w:t>
      </w:r>
      <w:r>
        <w:rPr>
          <w:rtl/>
        </w:rPr>
        <w:t xml:space="preserve"> </w:t>
      </w:r>
      <w:r>
        <w:rPr>
          <w:rFonts w:hint="cs"/>
          <w:rtl/>
        </w:rPr>
        <w:t>نه</w:t>
      </w:r>
      <w:r>
        <w:rPr>
          <w:rtl/>
        </w:rPr>
        <w:t xml:space="preserve"> </w:t>
      </w:r>
      <w:r>
        <w:rPr>
          <w:rFonts w:hint="cs"/>
          <w:rtl/>
        </w:rPr>
        <w:t>نظارت</w:t>
      </w:r>
      <w:r>
        <w:rPr>
          <w:rtl/>
        </w:rPr>
        <w:t xml:space="preserve"> </w:t>
      </w:r>
      <w:r>
        <w:rPr>
          <w:rFonts w:hint="cs"/>
          <w:rtl/>
        </w:rPr>
        <w:t>ثبوتی</w:t>
      </w:r>
      <w:r>
        <w:rPr>
          <w:rtl/>
        </w:rPr>
        <w:t xml:space="preserve"> (</w:t>
      </w:r>
      <w:r>
        <w:rPr>
          <w:rFonts w:hint="cs"/>
          <w:rtl/>
        </w:rPr>
        <w:t>در</w:t>
      </w:r>
      <w:r>
        <w:rPr>
          <w:rtl/>
        </w:rPr>
        <w:t xml:space="preserve"> </w:t>
      </w:r>
      <w:r>
        <w:rPr>
          <w:rFonts w:hint="cs"/>
          <w:rtl/>
        </w:rPr>
        <w:t>عالم</w:t>
      </w:r>
      <w:r>
        <w:rPr>
          <w:rtl/>
        </w:rPr>
        <w:t xml:space="preserve"> </w:t>
      </w:r>
      <w:r>
        <w:rPr>
          <w:rFonts w:hint="cs"/>
          <w:rtl/>
        </w:rPr>
        <w:t>عقل</w:t>
      </w:r>
      <w:r>
        <w:rPr>
          <w:rtl/>
        </w:rPr>
        <w:t xml:space="preserve"> </w:t>
      </w:r>
      <w:r>
        <w:rPr>
          <w:rFonts w:hint="cs"/>
          <w:rtl/>
        </w:rPr>
        <w:t>و</w:t>
      </w:r>
      <w:r>
        <w:rPr>
          <w:rtl/>
        </w:rPr>
        <w:t xml:space="preserve"> </w:t>
      </w:r>
      <w:r>
        <w:rPr>
          <w:rFonts w:hint="cs"/>
          <w:rtl/>
        </w:rPr>
        <w:t>نفس</w:t>
      </w:r>
      <w:r>
        <w:rPr>
          <w:rtl/>
        </w:rPr>
        <w:t xml:space="preserve"> </w:t>
      </w:r>
      <w:r>
        <w:rPr>
          <w:rFonts w:hint="cs"/>
          <w:rtl/>
        </w:rPr>
        <w:t>الامر</w:t>
      </w:r>
      <w:r>
        <w:rPr>
          <w:rtl/>
        </w:rPr>
        <w:t>)</w:t>
      </w:r>
      <w:r w:rsidR="00743F79">
        <w:rPr>
          <w:rtl/>
        </w:rPr>
        <w:t>،</w:t>
      </w:r>
      <w:r>
        <w:rPr>
          <w:rtl/>
        </w:rPr>
        <w:t xml:space="preserve"> </w:t>
      </w:r>
      <w:r>
        <w:rPr>
          <w:rFonts w:hint="cs"/>
          <w:rtl/>
        </w:rPr>
        <w:t>نظارت</w:t>
      </w:r>
      <w:r>
        <w:rPr>
          <w:rtl/>
        </w:rPr>
        <w:t xml:space="preserve"> </w:t>
      </w:r>
      <w:r>
        <w:rPr>
          <w:rFonts w:hint="cs"/>
          <w:rtl/>
        </w:rPr>
        <w:t>ثبوتی</w:t>
      </w:r>
      <w:r>
        <w:rPr>
          <w:rtl/>
        </w:rPr>
        <w:t xml:space="preserve"> </w:t>
      </w:r>
      <w:r>
        <w:rPr>
          <w:rFonts w:ascii="Sakkal Majalla" w:hAnsi="Sakkal Majalla" w:cs="Sakkal Majalla" w:hint="cs"/>
          <w:rtl/>
        </w:rPr>
        <w:t>–</w:t>
      </w:r>
      <w:r>
        <w:rPr>
          <w:rtl/>
        </w:rPr>
        <w:t xml:space="preserve"> </w:t>
      </w:r>
      <w:r>
        <w:rPr>
          <w:rFonts w:hint="cs"/>
          <w:rtl/>
        </w:rPr>
        <w:t>یعنی</w:t>
      </w:r>
      <w:r>
        <w:rPr>
          <w:rtl/>
        </w:rPr>
        <w:t xml:space="preserve"> </w:t>
      </w:r>
      <w:r>
        <w:rPr>
          <w:rFonts w:hint="cs"/>
          <w:rtl/>
        </w:rPr>
        <w:t>تلازم</w:t>
      </w:r>
      <w:r>
        <w:rPr>
          <w:rtl/>
        </w:rPr>
        <w:t xml:space="preserve"> </w:t>
      </w:r>
      <w:r>
        <w:rPr>
          <w:rFonts w:hint="cs"/>
          <w:rtl/>
        </w:rPr>
        <w:t>عقلی</w:t>
      </w:r>
      <w:r>
        <w:rPr>
          <w:rtl/>
        </w:rPr>
        <w:t xml:space="preserve"> </w:t>
      </w:r>
      <w:r>
        <w:rPr>
          <w:rFonts w:hint="cs"/>
          <w:rtl/>
        </w:rPr>
        <w:t>بین</w:t>
      </w:r>
      <w:r>
        <w:rPr>
          <w:rtl/>
        </w:rPr>
        <w:t xml:space="preserve"> </w:t>
      </w:r>
      <w:r>
        <w:rPr>
          <w:rFonts w:hint="cs"/>
          <w:rtl/>
        </w:rPr>
        <w:t>سبب</w:t>
      </w:r>
      <w:r>
        <w:rPr>
          <w:rtl/>
        </w:rPr>
        <w:t xml:space="preserve"> </w:t>
      </w:r>
      <w:r>
        <w:rPr>
          <w:rFonts w:hint="cs"/>
          <w:rtl/>
        </w:rPr>
        <w:t>و</w:t>
      </w:r>
      <w:r>
        <w:rPr>
          <w:rtl/>
        </w:rPr>
        <w:t xml:space="preserve"> </w:t>
      </w:r>
      <w:r>
        <w:rPr>
          <w:rFonts w:hint="cs"/>
          <w:rtl/>
        </w:rPr>
        <w:t>مسبب</w:t>
      </w:r>
      <w:r>
        <w:rPr>
          <w:rtl/>
        </w:rPr>
        <w:t xml:space="preserve"> </w:t>
      </w:r>
      <w:r>
        <w:rPr>
          <w:rFonts w:ascii="Sakkal Majalla" w:hAnsi="Sakkal Majalla" w:cs="Sakkal Majalla" w:hint="cs"/>
          <w:rtl/>
        </w:rPr>
        <w:t>–</w:t>
      </w:r>
      <w:r>
        <w:rPr>
          <w:rtl/>
        </w:rPr>
        <w:t xml:space="preserve"> </w:t>
      </w:r>
      <w:r>
        <w:rPr>
          <w:rFonts w:hint="cs"/>
          <w:rtl/>
        </w:rPr>
        <w:t>برای</w:t>
      </w:r>
      <w:r>
        <w:rPr>
          <w:rtl/>
        </w:rPr>
        <w:t xml:space="preserve"> </w:t>
      </w:r>
      <w:r>
        <w:rPr>
          <w:rFonts w:hint="cs"/>
          <w:rtl/>
        </w:rPr>
        <w:t>اثبات</w:t>
      </w:r>
      <w:r>
        <w:rPr>
          <w:rtl/>
        </w:rPr>
        <w:t xml:space="preserve"> </w:t>
      </w:r>
      <w:r>
        <w:rPr>
          <w:rFonts w:hint="cs"/>
          <w:rtl/>
        </w:rPr>
        <w:t>حکومت</w:t>
      </w:r>
      <w:r>
        <w:rPr>
          <w:rtl/>
        </w:rPr>
        <w:t xml:space="preserve"> </w:t>
      </w:r>
      <w:r>
        <w:rPr>
          <w:rFonts w:hint="cs"/>
          <w:rtl/>
        </w:rPr>
        <w:t>کافی</w:t>
      </w:r>
      <w:r>
        <w:rPr>
          <w:rtl/>
        </w:rPr>
        <w:t xml:space="preserve"> </w:t>
      </w:r>
      <w:r>
        <w:rPr>
          <w:rFonts w:hint="cs"/>
          <w:rtl/>
        </w:rPr>
        <w:t>نیست،</w:t>
      </w:r>
      <w:r>
        <w:rPr>
          <w:rtl/>
        </w:rPr>
        <w:t xml:space="preserve"> </w:t>
      </w:r>
      <w:r>
        <w:rPr>
          <w:rFonts w:hint="cs"/>
          <w:rtl/>
        </w:rPr>
        <w:t>زیرا</w:t>
      </w:r>
      <w:r>
        <w:rPr>
          <w:rtl/>
        </w:rPr>
        <w:t xml:space="preserve"> </w:t>
      </w:r>
      <w:r>
        <w:rPr>
          <w:rFonts w:hint="cs"/>
          <w:rtl/>
        </w:rPr>
        <w:t>حکومت</w:t>
      </w:r>
      <w:r>
        <w:rPr>
          <w:rtl/>
        </w:rPr>
        <w:t xml:space="preserve"> </w:t>
      </w:r>
      <w:r>
        <w:rPr>
          <w:rFonts w:hint="cs"/>
          <w:rtl/>
        </w:rPr>
        <w:t>یک</w:t>
      </w:r>
      <w:r>
        <w:rPr>
          <w:rtl/>
        </w:rPr>
        <w:t xml:space="preserve"> </w:t>
      </w:r>
      <w:r>
        <w:rPr>
          <w:rFonts w:hint="cs"/>
          <w:rtl/>
        </w:rPr>
        <w:t>جمع</w:t>
      </w:r>
      <w:r>
        <w:rPr>
          <w:rtl/>
        </w:rPr>
        <w:t xml:space="preserve"> </w:t>
      </w:r>
      <w:r>
        <w:rPr>
          <w:rFonts w:hint="cs"/>
          <w:rtl/>
        </w:rPr>
        <w:t>عرفی</w:t>
      </w:r>
      <w:r>
        <w:rPr>
          <w:rtl/>
        </w:rPr>
        <w:t xml:space="preserve"> </w:t>
      </w:r>
      <w:r>
        <w:rPr>
          <w:rFonts w:hint="cs"/>
          <w:rtl/>
        </w:rPr>
        <w:t>بین</w:t>
      </w:r>
      <w:r>
        <w:rPr>
          <w:rtl/>
        </w:rPr>
        <w:t xml:space="preserve"> </w:t>
      </w:r>
      <w:r>
        <w:rPr>
          <w:rFonts w:hint="cs"/>
          <w:rtl/>
        </w:rPr>
        <w:t>دو</w:t>
      </w:r>
      <w:r>
        <w:rPr>
          <w:rtl/>
        </w:rPr>
        <w:t xml:space="preserve"> </w:t>
      </w:r>
      <w:r>
        <w:rPr>
          <w:rFonts w:hint="cs"/>
          <w:rtl/>
        </w:rPr>
        <w:t>دلیل</w:t>
      </w:r>
      <w:r>
        <w:rPr>
          <w:rtl/>
        </w:rPr>
        <w:t xml:space="preserve"> </w:t>
      </w:r>
      <w:r>
        <w:rPr>
          <w:rFonts w:hint="cs"/>
          <w:rtl/>
        </w:rPr>
        <w:t>لفظی</w:t>
      </w:r>
      <w:r>
        <w:rPr>
          <w:rtl/>
        </w:rPr>
        <w:t xml:space="preserve"> </w:t>
      </w:r>
      <w:r>
        <w:rPr>
          <w:rFonts w:hint="cs"/>
          <w:rtl/>
        </w:rPr>
        <w:t>است</w:t>
      </w:r>
      <w:r w:rsidR="00A339BA">
        <w:rPr>
          <w:rtl/>
        </w:rPr>
        <w:t>.</w:t>
      </w:r>
    </w:p>
    <w:p w:rsidR="00FB1DD0" w:rsidRDefault="00FB1DD0" w:rsidP="00743F79">
      <w:pPr>
        <w:rPr>
          <w:rtl/>
        </w:rPr>
      </w:pPr>
      <w:r>
        <w:rPr>
          <w:rFonts w:hint="cs"/>
          <w:rtl/>
        </w:rPr>
        <w:t>در</w:t>
      </w:r>
      <w:r>
        <w:rPr>
          <w:rtl/>
        </w:rPr>
        <w:t xml:space="preserve"> </w:t>
      </w:r>
      <w:r>
        <w:rPr>
          <w:rFonts w:hint="cs"/>
          <w:rtl/>
        </w:rPr>
        <w:t>استصحاب</w:t>
      </w:r>
      <w:r>
        <w:rPr>
          <w:rtl/>
        </w:rPr>
        <w:t xml:space="preserve"> </w:t>
      </w:r>
      <w:r>
        <w:rPr>
          <w:rFonts w:hint="cs"/>
          <w:rtl/>
        </w:rPr>
        <w:t>سببی</w:t>
      </w:r>
      <w:r>
        <w:rPr>
          <w:rtl/>
        </w:rPr>
        <w:t xml:space="preserve"> </w:t>
      </w:r>
      <w:r>
        <w:rPr>
          <w:rFonts w:hint="cs"/>
          <w:rtl/>
        </w:rPr>
        <w:t>و</w:t>
      </w:r>
      <w:r>
        <w:rPr>
          <w:rtl/>
        </w:rPr>
        <w:t xml:space="preserve"> </w:t>
      </w:r>
      <w:r>
        <w:rPr>
          <w:rFonts w:hint="cs"/>
          <w:rtl/>
        </w:rPr>
        <w:t>مسببی،</w:t>
      </w:r>
      <w:r>
        <w:rPr>
          <w:rtl/>
        </w:rPr>
        <w:t xml:space="preserve"> </w:t>
      </w:r>
      <w:r>
        <w:rPr>
          <w:rFonts w:hint="cs"/>
          <w:rtl/>
        </w:rPr>
        <w:t>دلیل</w:t>
      </w:r>
      <w:r>
        <w:rPr>
          <w:rtl/>
        </w:rPr>
        <w:t xml:space="preserve"> </w:t>
      </w:r>
      <w:r>
        <w:rPr>
          <w:rFonts w:hint="cs"/>
          <w:rtl/>
        </w:rPr>
        <w:t>هر</w:t>
      </w:r>
      <w:r>
        <w:rPr>
          <w:rtl/>
        </w:rPr>
        <w:t xml:space="preserve"> </w:t>
      </w:r>
      <w:r>
        <w:rPr>
          <w:rFonts w:hint="cs"/>
          <w:rtl/>
        </w:rPr>
        <w:t>دو</w:t>
      </w:r>
      <w:r>
        <w:rPr>
          <w:rtl/>
        </w:rPr>
        <w:t xml:space="preserve"> </w:t>
      </w:r>
      <w:r>
        <w:rPr>
          <w:rFonts w:hint="cs"/>
          <w:rtl/>
        </w:rPr>
        <w:t>یکسان</w:t>
      </w:r>
      <w:r>
        <w:rPr>
          <w:rtl/>
        </w:rPr>
        <w:t xml:space="preserve"> </w:t>
      </w:r>
      <w:r>
        <w:rPr>
          <w:rFonts w:hint="cs"/>
          <w:rtl/>
        </w:rPr>
        <w:t>است</w:t>
      </w:r>
      <w:r>
        <w:rPr>
          <w:rtl/>
        </w:rPr>
        <w:t xml:space="preserve">: </w:t>
      </w:r>
      <w:r w:rsidR="00743F79">
        <w:rPr>
          <w:rtl/>
        </w:rPr>
        <w:t>(</w:t>
      </w:r>
      <w:r>
        <w:rPr>
          <w:rFonts w:hint="cs"/>
          <w:rtl/>
        </w:rPr>
        <w:t>لا</w:t>
      </w:r>
      <w:r>
        <w:rPr>
          <w:rtl/>
        </w:rPr>
        <w:t xml:space="preserve"> </w:t>
      </w:r>
      <w:r>
        <w:rPr>
          <w:rFonts w:hint="cs"/>
          <w:rtl/>
        </w:rPr>
        <w:t>تنقض</w:t>
      </w:r>
      <w:r>
        <w:rPr>
          <w:rtl/>
        </w:rPr>
        <w:t xml:space="preserve"> </w:t>
      </w:r>
      <w:r>
        <w:rPr>
          <w:rFonts w:hint="cs"/>
          <w:rtl/>
        </w:rPr>
        <w:t>الیقین</w:t>
      </w:r>
      <w:r>
        <w:rPr>
          <w:rtl/>
        </w:rPr>
        <w:t xml:space="preserve"> </w:t>
      </w:r>
      <w:r>
        <w:rPr>
          <w:rFonts w:hint="cs"/>
          <w:rtl/>
        </w:rPr>
        <w:t>بالشک</w:t>
      </w:r>
      <w:r w:rsidR="00743F79">
        <w:rPr>
          <w:rFonts w:hint="eastAsia"/>
          <w:rtl/>
        </w:rPr>
        <w:t>)</w:t>
      </w:r>
      <w:r w:rsidR="00743F79">
        <w:rPr>
          <w:rtl/>
        </w:rPr>
        <w:t>،</w:t>
      </w:r>
      <w:r>
        <w:rPr>
          <w:rtl/>
        </w:rPr>
        <w:t xml:space="preserve"> </w:t>
      </w:r>
      <w:r>
        <w:rPr>
          <w:rFonts w:hint="cs"/>
          <w:rtl/>
        </w:rPr>
        <w:t>مدلول</w:t>
      </w:r>
      <w:r>
        <w:rPr>
          <w:rtl/>
        </w:rPr>
        <w:t xml:space="preserve"> </w:t>
      </w:r>
      <w:r>
        <w:rPr>
          <w:rFonts w:hint="cs"/>
          <w:rtl/>
        </w:rPr>
        <w:t>لفظی</w:t>
      </w:r>
      <w:r>
        <w:rPr>
          <w:rtl/>
        </w:rPr>
        <w:t xml:space="preserve"> </w:t>
      </w:r>
      <w:r>
        <w:rPr>
          <w:rFonts w:hint="cs"/>
          <w:rtl/>
        </w:rPr>
        <w:t>این</w:t>
      </w:r>
      <w:r>
        <w:rPr>
          <w:rtl/>
        </w:rPr>
        <w:t xml:space="preserve"> </w:t>
      </w:r>
      <w:r>
        <w:rPr>
          <w:rFonts w:hint="cs"/>
          <w:rtl/>
        </w:rPr>
        <w:t>دو</w:t>
      </w:r>
      <w:r>
        <w:rPr>
          <w:rtl/>
        </w:rPr>
        <w:t xml:space="preserve"> </w:t>
      </w:r>
      <w:r>
        <w:rPr>
          <w:rFonts w:hint="cs"/>
          <w:rtl/>
        </w:rPr>
        <w:t>هیچ</w:t>
      </w:r>
      <w:r>
        <w:rPr>
          <w:rtl/>
        </w:rPr>
        <w:t xml:space="preserve"> </w:t>
      </w:r>
      <w:r>
        <w:rPr>
          <w:rFonts w:hint="cs"/>
          <w:rtl/>
        </w:rPr>
        <w:t>تفاوتی</w:t>
      </w:r>
      <w:r>
        <w:rPr>
          <w:rtl/>
        </w:rPr>
        <w:t xml:space="preserve"> </w:t>
      </w:r>
      <w:r>
        <w:rPr>
          <w:rFonts w:hint="cs"/>
          <w:rtl/>
        </w:rPr>
        <w:t>ندارد</w:t>
      </w:r>
      <w:r>
        <w:rPr>
          <w:rtl/>
        </w:rPr>
        <w:t xml:space="preserve"> </w:t>
      </w:r>
      <w:r>
        <w:rPr>
          <w:rFonts w:hint="cs"/>
          <w:rtl/>
        </w:rPr>
        <w:t>تا</w:t>
      </w:r>
      <w:r>
        <w:rPr>
          <w:rtl/>
        </w:rPr>
        <w:t xml:space="preserve"> </w:t>
      </w:r>
      <w:r>
        <w:rPr>
          <w:rFonts w:hint="cs"/>
          <w:rtl/>
        </w:rPr>
        <w:t>یکی</w:t>
      </w:r>
      <w:r>
        <w:rPr>
          <w:rtl/>
        </w:rPr>
        <w:t xml:space="preserve"> </w:t>
      </w:r>
      <w:r>
        <w:rPr>
          <w:rFonts w:hint="cs"/>
          <w:rtl/>
        </w:rPr>
        <w:t>بر</w:t>
      </w:r>
      <w:r>
        <w:rPr>
          <w:rtl/>
        </w:rPr>
        <w:t xml:space="preserve"> </w:t>
      </w:r>
      <w:r>
        <w:rPr>
          <w:rFonts w:hint="cs"/>
          <w:rtl/>
        </w:rPr>
        <w:t>دیگری</w:t>
      </w:r>
      <w:r>
        <w:rPr>
          <w:rtl/>
        </w:rPr>
        <w:t xml:space="preserve"> </w:t>
      </w:r>
      <w:r>
        <w:rPr>
          <w:rFonts w:hint="cs"/>
          <w:rtl/>
        </w:rPr>
        <w:t>نظارت</w:t>
      </w:r>
      <w:r>
        <w:rPr>
          <w:rtl/>
        </w:rPr>
        <w:t xml:space="preserve"> </w:t>
      </w:r>
      <w:r>
        <w:rPr>
          <w:rFonts w:hint="cs"/>
          <w:rtl/>
        </w:rPr>
        <w:t>اثباتی</w:t>
      </w:r>
      <w:r>
        <w:rPr>
          <w:rtl/>
        </w:rPr>
        <w:t xml:space="preserve"> </w:t>
      </w:r>
      <w:r>
        <w:rPr>
          <w:rFonts w:hint="cs"/>
          <w:rtl/>
        </w:rPr>
        <w:t>داشته</w:t>
      </w:r>
      <w:r>
        <w:rPr>
          <w:rtl/>
        </w:rPr>
        <w:t xml:space="preserve"> </w:t>
      </w:r>
      <w:r>
        <w:rPr>
          <w:rFonts w:hint="cs"/>
          <w:rtl/>
        </w:rPr>
        <w:t>باشد</w:t>
      </w:r>
      <w:r w:rsidR="00743F79">
        <w:rPr>
          <w:rtl/>
        </w:rPr>
        <w:t>،</w:t>
      </w:r>
      <w:r>
        <w:rPr>
          <w:rtl/>
        </w:rPr>
        <w:t xml:space="preserve"> </w:t>
      </w:r>
      <w:r>
        <w:rPr>
          <w:rFonts w:hint="cs"/>
          <w:rtl/>
        </w:rPr>
        <w:t>نشانه</w:t>
      </w:r>
      <w:r>
        <w:rPr>
          <w:rtl/>
        </w:rPr>
        <w:t xml:space="preserve"> </w:t>
      </w:r>
      <w:r>
        <w:rPr>
          <w:rFonts w:hint="cs"/>
          <w:rtl/>
        </w:rPr>
        <w:t>نظارت</w:t>
      </w:r>
      <w:r>
        <w:rPr>
          <w:rtl/>
        </w:rPr>
        <w:t xml:space="preserve"> </w:t>
      </w:r>
      <w:r>
        <w:rPr>
          <w:rFonts w:hint="cs"/>
          <w:rtl/>
        </w:rPr>
        <w:t>اثباتی</w:t>
      </w:r>
      <w:r>
        <w:rPr>
          <w:rtl/>
        </w:rPr>
        <w:t xml:space="preserve"> (</w:t>
      </w:r>
      <w:r>
        <w:rPr>
          <w:rFonts w:hint="cs"/>
          <w:rtl/>
        </w:rPr>
        <w:t>لغویت</w:t>
      </w:r>
      <w:r>
        <w:rPr>
          <w:rtl/>
        </w:rPr>
        <w:t xml:space="preserve"> </w:t>
      </w:r>
      <w:r>
        <w:rPr>
          <w:rFonts w:hint="cs"/>
          <w:rtl/>
        </w:rPr>
        <w:t>دلیل</w:t>
      </w:r>
      <w:r>
        <w:rPr>
          <w:rtl/>
        </w:rPr>
        <w:t xml:space="preserve"> </w:t>
      </w:r>
      <w:r>
        <w:rPr>
          <w:rFonts w:hint="cs"/>
          <w:rtl/>
        </w:rPr>
        <w:t>محکوم</w:t>
      </w:r>
      <w:r>
        <w:rPr>
          <w:rtl/>
        </w:rPr>
        <w:t xml:space="preserve"> </w:t>
      </w:r>
      <w:r>
        <w:rPr>
          <w:rFonts w:hint="cs"/>
          <w:rtl/>
        </w:rPr>
        <w:t>در</w:t>
      </w:r>
      <w:r>
        <w:rPr>
          <w:rtl/>
        </w:rPr>
        <w:t xml:space="preserve"> </w:t>
      </w:r>
      <w:r>
        <w:rPr>
          <w:rFonts w:hint="cs"/>
          <w:rtl/>
        </w:rPr>
        <w:t>صورت</w:t>
      </w:r>
      <w:r>
        <w:rPr>
          <w:rtl/>
        </w:rPr>
        <w:t xml:space="preserve"> </w:t>
      </w:r>
      <w:r>
        <w:rPr>
          <w:rFonts w:hint="cs"/>
          <w:rtl/>
        </w:rPr>
        <w:t>نبود</w:t>
      </w:r>
      <w:r>
        <w:rPr>
          <w:rtl/>
        </w:rPr>
        <w:t xml:space="preserve"> </w:t>
      </w:r>
      <w:r>
        <w:rPr>
          <w:rFonts w:hint="cs"/>
          <w:rtl/>
        </w:rPr>
        <w:t>دلیل</w:t>
      </w:r>
      <w:r>
        <w:rPr>
          <w:rtl/>
        </w:rPr>
        <w:t xml:space="preserve"> </w:t>
      </w:r>
      <w:r>
        <w:rPr>
          <w:rFonts w:hint="cs"/>
          <w:rtl/>
        </w:rPr>
        <w:t>حاکم</w:t>
      </w:r>
      <w:r>
        <w:rPr>
          <w:rtl/>
        </w:rPr>
        <w:t xml:space="preserve">) </w:t>
      </w:r>
      <w:r>
        <w:rPr>
          <w:rFonts w:hint="cs"/>
          <w:rtl/>
        </w:rPr>
        <w:t>نیز</w:t>
      </w:r>
      <w:r>
        <w:rPr>
          <w:rtl/>
        </w:rPr>
        <w:t xml:space="preserve"> </w:t>
      </w:r>
      <w:r>
        <w:rPr>
          <w:rFonts w:hint="cs"/>
          <w:rtl/>
        </w:rPr>
        <w:t>در</w:t>
      </w:r>
      <w:r>
        <w:rPr>
          <w:rtl/>
        </w:rPr>
        <w:t xml:space="preserve"> </w:t>
      </w:r>
      <w:r>
        <w:rPr>
          <w:rFonts w:hint="cs"/>
          <w:rtl/>
        </w:rPr>
        <w:t>اینجا</w:t>
      </w:r>
      <w:r>
        <w:rPr>
          <w:rtl/>
        </w:rPr>
        <w:t xml:space="preserve"> </w:t>
      </w:r>
      <w:r>
        <w:rPr>
          <w:rFonts w:hint="cs"/>
          <w:rtl/>
        </w:rPr>
        <w:t>وجود</w:t>
      </w:r>
      <w:r>
        <w:rPr>
          <w:rtl/>
        </w:rPr>
        <w:t xml:space="preserve"> </w:t>
      </w:r>
      <w:r>
        <w:rPr>
          <w:rFonts w:hint="cs"/>
          <w:rtl/>
        </w:rPr>
        <w:t>ندارد؛</w:t>
      </w:r>
      <w:r>
        <w:rPr>
          <w:rtl/>
        </w:rPr>
        <w:t xml:space="preserve"> </w:t>
      </w:r>
      <w:r>
        <w:rPr>
          <w:rFonts w:hint="cs"/>
          <w:rtl/>
        </w:rPr>
        <w:t>زیرا</w:t>
      </w:r>
      <w:r>
        <w:rPr>
          <w:rtl/>
        </w:rPr>
        <w:t xml:space="preserve"> </w:t>
      </w:r>
      <w:r>
        <w:rPr>
          <w:rFonts w:hint="cs"/>
          <w:rtl/>
        </w:rPr>
        <w:t>اگر</w:t>
      </w:r>
      <w:r>
        <w:rPr>
          <w:rtl/>
        </w:rPr>
        <w:t xml:space="preserve"> </w:t>
      </w:r>
      <w:r>
        <w:rPr>
          <w:rFonts w:hint="cs"/>
          <w:rtl/>
        </w:rPr>
        <w:t>استصحاب</w:t>
      </w:r>
      <w:r>
        <w:rPr>
          <w:rtl/>
        </w:rPr>
        <w:t xml:space="preserve"> </w:t>
      </w:r>
      <w:r>
        <w:rPr>
          <w:rFonts w:hint="cs"/>
          <w:rtl/>
        </w:rPr>
        <w:t>مسببی</w:t>
      </w:r>
      <w:r>
        <w:rPr>
          <w:rtl/>
        </w:rPr>
        <w:t xml:space="preserve"> </w:t>
      </w:r>
      <w:r>
        <w:rPr>
          <w:rFonts w:hint="cs"/>
          <w:rtl/>
        </w:rPr>
        <w:t>نباشد،</w:t>
      </w:r>
      <w:r>
        <w:rPr>
          <w:rtl/>
        </w:rPr>
        <w:t xml:space="preserve"> </w:t>
      </w:r>
      <w:r>
        <w:rPr>
          <w:rFonts w:hint="cs"/>
          <w:rtl/>
        </w:rPr>
        <w:t>استصحاب</w:t>
      </w:r>
      <w:r>
        <w:rPr>
          <w:rtl/>
        </w:rPr>
        <w:t xml:space="preserve"> </w:t>
      </w:r>
      <w:r>
        <w:rPr>
          <w:rFonts w:hint="cs"/>
          <w:rtl/>
        </w:rPr>
        <w:t>سببی</w:t>
      </w:r>
      <w:r>
        <w:rPr>
          <w:rtl/>
        </w:rPr>
        <w:t xml:space="preserve"> </w:t>
      </w:r>
      <w:r>
        <w:rPr>
          <w:rFonts w:hint="cs"/>
          <w:rtl/>
        </w:rPr>
        <w:t>لغو</w:t>
      </w:r>
      <w:r>
        <w:rPr>
          <w:rtl/>
        </w:rPr>
        <w:t xml:space="preserve"> </w:t>
      </w:r>
      <w:r>
        <w:rPr>
          <w:rFonts w:hint="cs"/>
          <w:rtl/>
        </w:rPr>
        <w:t>نمی</w:t>
      </w:r>
      <w:r>
        <w:rPr>
          <w:rtl/>
        </w:rPr>
        <w:t xml:space="preserve"> </w:t>
      </w:r>
      <w:r>
        <w:rPr>
          <w:rFonts w:hint="cs"/>
          <w:rtl/>
        </w:rPr>
        <w:t>شود</w:t>
      </w:r>
      <w:r w:rsidR="00743F79">
        <w:rPr>
          <w:rFonts w:hint="cs"/>
          <w:rtl/>
        </w:rPr>
        <w:t xml:space="preserve">، </w:t>
      </w:r>
      <w:r>
        <w:rPr>
          <w:rFonts w:hint="cs"/>
          <w:rtl/>
        </w:rPr>
        <w:t>بنابراین</w:t>
      </w:r>
      <w:r>
        <w:rPr>
          <w:rtl/>
        </w:rPr>
        <w:t xml:space="preserve"> </w:t>
      </w:r>
      <w:r>
        <w:rPr>
          <w:rFonts w:hint="cs"/>
          <w:rtl/>
        </w:rPr>
        <w:t>نظریه</w:t>
      </w:r>
      <w:r>
        <w:rPr>
          <w:rtl/>
        </w:rPr>
        <w:t xml:space="preserve"> </w:t>
      </w:r>
      <w:r>
        <w:rPr>
          <w:rFonts w:hint="cs"/>
          <w:rtl/>
        </w:rPr>
        <w:t>حکومت</w:t>
      </w:r>
      <w:r>
        <w:rPr>
          <w:rtl/>
        </w:rPr>
        <w:t xml:space="preserve"> </w:t>
      </w:r>
      <w:r>
        <w:rPr>
          <w:rFonts w:hint="cs"/>
          <w:rtl/>
        </w:rPr>
        <w:t>در</w:t>
      </w:r>
      <w:r>
        <w:rPr>
          <w:rtl/>
        </w:rPr>
        <w:t xml:space="preserve"> </w:t>
      </w:r>
      <w:r>
        <w:rPr>
          <w:rFonts w:hint="cs"/>
          <w:rtl/>
        </w:rPr>
        <w:t>تعارض</w:t>
      </w:r>
      <w:r>
        <w:rPr>
          <w:rtl/>
        </w:rPr>
        <w:t xml:space="preserve"> </w:t>
      </w:r>
      <w:r>
        <w:rPr>
          <w:rFonts w:hint="cs"/>
          <w:rtl/>
        </w:rPr>
        <w:t>استصحاب</w:t>
      </w:r>
      <w:r>
        <w:rPr>
          <w:rtl/>
        </w:rPr>
        <w:t xml:space="preserve"> </w:t>
      </w:r>
      <w:r>
        <w:rPr>
          <w:rFonts w:hint="cs"/>
          <w:rtl/>
        </w:rPr>
        <w:t>سببی</w:t>
      </w:r>
      <w:r>
        <w:rPr>
          <w:rtl/>
        </w:rPr>
        <w:t xml:space="preserve"> </w:t>
      </w:r>
      <w:r>
        <w:rPr>
          <w:rFonts w:hint="cs"/>
          <w:rtl/>
        </w:rPr>
        <w:t>و</w:t>
      </w:r>
      <w:r>
        <w:rPr>
          <w:rtl/>
        </w:rPr>
        <w:t xml:space="preserve"> </w:t>
      </w:r>
      <w:r>
        <w:rPr>
          <w:rFonts w:hint="cs"/>
          <w:rtl/>
        </w:rPr>
        <w:t>مسببی</w:t>
      </w:r>
      <w:r>
        <w:rPr>
          <w:rtl/>
        </w:rPr>
        <w:t xml:space="preserve"> </w:t>
      </w:r>
      <w:r>
        <w:rPr>
          <w:rFonts w:hint="cs"/>
          <w:rtl/>
        </w:rPr>
        <w:t>پذیرفته</w:t>
      </w:r>
      <w:r>
        <w:rPr>
          <w:rtl/>
        </w:rPr>
        <w:t xml:space="preserve"> </w:t>
      </w:r>
      <w:r>
        <w:rPr>
          <w:rFonts w:hint="cs"/>
          <w:rtl/>
        </w:rPr>
        <w:t>نیست</w:t>
      </w:r>
      <w:r>
        <w:rPr>
          <w:rtl/>
        </w:rPr>
        <w:t>.</w:t>
      </w:r>
    </w:p>
    <w:p w:rsidR="00FB1DD0" w:rsidRDefault="00FB1DD0" w:rsidP="00743F79">
      <w:pPr>
        <w:rPr>
          <w:rtl/>
        </w:rPr>
      </w:pPr>
      <w:r>
        <w:rPr>
          <w:rFonts w:hint="cs"/>
          <w:rtl/>
        </w:rPr>
        <w:t>جمع</w:t>
      </w:r>
      <w:r>
        <w:rPr>
          <w:rtl/>
        </w:rPr>
        <w:t xml:space="preserve"> </w:t>
      </w:r>
      <w:r>
        <w:rPr>
          <w:rFonts w:hint="cs"/>
          <w:rtl/>
        </w:rPr>
        <w:t>بندی</w:t>
      </w:r>
      <w:r>
        <w:rPr>
          <w:rtl/>
        </w:rPr>
        <w:t xml:space="preserve"> </w:t>
      </w:r>
      <w:r>
        <w:rPr>
          <w:rFonts w:hint="cs"/>
          <w:rtl/>
        </w:rPr>
        <w:t>نهایی</w:t>
      </w:r>
      <w:r>
        <w:rPr>
          <w:rtl/>
        </w:rPr>
        <w:t xml:space="preserve"> </w:t>
      </w:r>
      <w:r>
        <w:rPr>
          <w:rFonts w:hint="cs"/>
          <w:rtl/>
        </w:rPr>
        <w:t>بحث</w:t>
      </w:r>
      <w:r>
        <w:rPr>
          <w:rtl/>
        </w:rPr>
        <w:t xml:space="preserve"> </w:t>
      </w:r>
      <w:r>
        <w:rPr>
          <w:rFonts w:hint="cs"/>
          <w:rtl/>
        </w:rPr>
        <w:t>استصحاب</w:t>
      </w:r>
      <w:r>
        <w:rPr>
          <w:rtl/>
        </w:rPr>
        <w:t xml:space="preserve"> </w:t>
      </w:r>
      <w:r>
        <w:rPr>
          <w:rFonts w:hint="cs"/>
          <w:rtl/>
        </w:rPr>
        <w:t>سببی</w:t>
      </w:r>
      <w:r>
        <w:rPr>
          <w:rtl/>
        </w:rPr>
        <w:t xml:space="preserve"> </w:t>
      </w:r>
      <w:r>
        <w:rPr>
          <w:rFonts w:hint="cs"/>
          <w:rtl/>
        </w:rPr>
        <w:t>و</w:t>
      </w:r>
      <w:r>
        <w:rPr>
          <w:rtl/>
        </w:rPr>
        <w:t xml:space="preserve"> </w:t>
      </w:r>
      <w:r>
        <w:rPr>
          <w:rFonts w:hint="cs"/>
          <w:rtl/>
        </w:rPr>
        <w:t>مسببی</w:t>
      </w:r>
      <w:r>
        <w:rPr>
          <w:rtl/>
        </w:rPr>
        <w:t>:</w:t>
      </w:r>
    </w:p>
    <w:p w:rsidR="00FB1DD0" w:rsidRDefault="005E66EB" w:rsidP="00FB1DD0">
      <w:pPr>
        <w:rPr>
          <w:rtl/>
        </w:rPr>
      </w:pPr>
      <w:r>
        <w:rPr>
          <w:rtl/>
        </w:rPr>
        <w:t>1-</w:t>
      </w:r>
      <w:r w:rsidR="00FB1DD0">
        <w:rPr>
          <w:rtl/>
        </w:rPr>
        <w:t xml:space="preserve"> </w:t>
      </w:r>
      <w:r w:rsidR="00FB1DD0">
        <w:rPr>
          <w:rFonts w:hint="cs"/>
          <w:rtl/>
        </w:rPr>
        <w:t>استصحاب</w:t>
      </w:r>
      <w:r w:rsidR="00FB1DD0">
        <w:rPr>
          <w:rtl/>
        </w:rPr>
        <w:t xml:space="preserve"> </w:t>
      </w:r>
      <w:r w:rsidR="00FB1DD0">
        <w:rPr>
          <w:rFonts w:hint="cs"/>
          <w:rtl/>
        </w:rPr>
        <w:t>سببی</w:t>
      </w:r>
      <w:r w:rsidR="00FB1DD0">
        <w:rPr>
          <w:rtl/>
        </w:rPr>
        <w:t xml:space="preserve"> </w:t>
      </w:r>
      <w:r w:rsidR="00FB1DD0">
        <w:rPr>
          <w:rFonts w:hint="cs"/>
          <w:rtl/>
        </w:rPr>
        <w:t>و</w:t>
      </w:r>
      <w:r w:rsidR="00FB1DD0">
        <w:rPr>
          <w:rtl/>
        </w:rPr>
        <w:t xml:space="preserve"> </w:t>
      </w:r>
      <w:r w:rsidR="00FB1DD0">
        <w:rPr>
          <w:rFonts w:hint="cs"/>
          <w:rtl/>
        </w:rPr>
        <w:t>استصحاب</w:t>
      </w:r>
      <w:r w:rsidR="00FB1DD0">
        <w:rPr>
          <w:rtl/>
        </w:rPr>
        <w:t xml:space="preserve"> </w:t>
      </w:r>
      <w:r w:rsidR="00FB1DD0">
        <w:rPr>
          <w:rFonts w:hint="cs"/>
          <w:rtl/>
        </w:rPr>
        <w:t>مسببی</w:t>
      </w:r>
      <w:r w:rsidR="00FB1DD0">
        <w:rPr>
          <w:rtl/>
        </w:rPr>
        <w:t xml:space="preserve"> </w:t>
      </w:r>
      <w:r w:rsidR="00FB1DD0">
        <w:rPr>
          <w:rFonts w:hint="cs"/>
          <w:rtl/>
        </w:rPr>
        <w:t>از</w:t>
      </w:r>
      <w:r w:rsidR="00FB1DD0">
        <w:rPr>
          <w:rtl/>
        </w:rPr>
        <w:t xml:space="preserve"> </w:t>
      </w:r>
      <w:r w:rsidR="00FB1DD0">
        <w:rPr>
          <w:rFonts w:hint="cs"/>
          <w:rtl/>
        </w:rPr>
        <w:t>نوع</w:t>
      </w:r>
      <w:r w:rsidR="00FB1DD0">
        <w:rPr>
          <w:rtl/>
        </w:rPr>
        <w:t xml:space="preserve"> </w:t>
      </w:r>
      <w:r w:rsidR="00FB1DD0">
        <w:rPr>
          <w:rFonts w:hint="cs"/>
          <w:rtl/>
        </w:rPr>
        <w:t>استصحاب</w:t>
      </w:r>
      <w:r w:rsidR="00FB1DD0">
        <w:rPr>
          <w:rtl/>
        </w:rPr>
        <w:t xml:space="preserve"> </w:t>
      </w:r>
      <w:r w:rsidR="00FB1DD0">
        <w:rPr>
          <w:rFonts w:hint="cs"/>
          <w:rtl/>
        </w:rPr>
        <w:t>طولی</w:t>
      </w:r>
      <w:r w:rsidR="00FB1DD0">
        <w:rPr>
          <w:rtl/>
        </w:rPr>
        <w:t xml:space="preserve"> </w:t>
      </w:r>
      <w:r w:rsidR="00FB1DD0">
        <w:rPr>
          <w:rFonts w:hint="cs"/>
          <w:rtl/>
        </w:rPr>
        <w:t>هستند</w:t>
      </w:r>
      <w:r w:rsidR="00FB1DD0">
        <w:rPr>
          <w:rtl/>
        </w:rPr>
        <w:t xml:space="preserve"> (</w:t>
      </w:r>
      <w:r w:rsidR="00FB1DD0">
        <w:rPr>
          <w:rFonts w:hint="cs"/>
          <w:rtl/>
        </w:rPr>
        <w:t>یکی</w:t>
      </w:r>
      <w:r w:rsidR="00FB1DD0">
        <w:rPr>
          <w:rtl/>
        </w:rPr>
        <w:t xml:space="preserve"> </w:t>
      </w:r>
      <w:r w:rsidR="00FB1DD0">
        <w:rPr>
          <w:rFonts w:hint="cs"/>
          <w:rtl/>
        </w:rPr>
        <w:t>در</w:t>
      </w:r>
      <w:r w:rsidR="00FB1DD0">
        <w:rPr>
          <w:rtl/>
        </w:rPr>
        <w:t xml:space="preserve"> </w:t>
      </w:r>
      <w:r w:rsidR="00FB1DD0">
        <w:rPr>
          <w:rFonts w:hint="cs"/>
          <w:rtl/>
        </w:rPr>
        <w:t>طول</w:t>
      </w:r>
      <w:r w:rsidR="00FB1DD0">
        <w:rPr>
          <w:rtl/>
        </w:rPr>
        <w:t xml:space="preserve"> </w:t>
      </w:r>
      <w:r w:rsidR="00FB1DD0">
        <w:rPr>
          <w:rFonts w:hint="cs"/>
          <w:rtl/>
        </w:rPr>
        <w:t>دیگری</w:t>
      </w:r>
      <w:r w:rsidR="00FB1DD0">
        <w:rPr>
          <w:rtl/>
        </w:rPr>
        <w:t xml:space="preserve"> </w:t>
      </w:r>
      <w:r w:rsidR="00FB1DD0">
        <w:rPr>
          <w:rFonts w:hint="cs"/>
          <w:rtl/>
        </w:rPr>
        <w:t>قرار</w:t>
      </w:r>
      <w:r w:rsidR="00FB1DD0">
        <w:rPr>
          <w:rtl/>
        </w:rPr>
        <w:t xml:space="preserve"> </w:t>
      </w:r>
      <w:r w:rsidR="00FB1DD0">
        <w:rPr>
          <w:rFonts w:hint="cs"/>
          <w:rtl/>
        </w:rPr>
        <w:t>دارد</w:t>
      </w:r>
      <w:r w:rsidR="00FB1DD0">
        <w:rPr>
          <w:rtl/>
        </w:rPr>
        <w:t>).</w:t>
      </w:r>
    </w:p>
    <w:p w:rsidR="00FB1DD0" w:rsidRDefault="005E66EB" w:rsidP="00FB1DD0">
      <w:pPr>
        <w:rPr>
          <w:rtl/>
        </w:rPr>
      </w:pPr>
      <w:r>
        <w:rPr>
          <w:rtl/>
        </w:rPr>
        <w:t>2-</w:t>
      </w:r>
      <w:r w:rsidR="00FB1DD0">
        <w:rPr>
          <w:rtl/>
        </w:rPr>
        <w:t xml:space="preserve"> </w:t>
      </w:r>
      <w:r w:rsidR="00FB1DD0">
        <w:rPr>
          <w:rFonts w:hint="cs"/>
          <w:rtl/>
        </w:rPr>
        <w:t>همواره</w:t>
      </w:r>
      <w:r w:rsidR="00FB1DD0">
        <w:rPr>
          <w:rtl/>
        </w:rPr>
        <w:t xml:space="preserve"> </w:t>
      </w:r>
      <w:r w:rsidR="00FB1DD0">
        <w:rPr>
          <w:rFonts w:hint="cs"/>
          <w:rtl/>
        </w:rPr>
        <w:t>در</w:t>
      </w:r>
      <w:r w:rsidR="00FB1DD0">
        <w:rPr>
          <w:rtl/>
        </w:rPr>
        <w:t xml:space="preserve"> </w:t>
      </w:r>
      <w:r w:rsidR="00FB1DD0">
        <w:rPr>
          <w:rFonts w:hint="cs"/>
          <w:rtl/>
        </w:rPr>
        <w:t>تعارض</w:t>
      </w:r>
      <w:r w:rsidR="00FB1DD0">
        <w:rPr>
          <w:rtl/>
        </w:rPr>
        <w:t xml:space="preserve"> </w:t>
      </w:r>
      <w:r w:rsidR="00FB1DD0">
        <w:rPr>
          <w:rFonts w:hint="cs"/>
          <w:rtl/>
        </w:rPr>
        <w:t>استصحاب</w:t>
      </w:r>
      <w:r w:rsidR="00FB1DD0">
        <w:rPr>
          <w:rtl/>
        </w:rPr>
        <w:t xml:space="preserve"> </w:t>
      </w:r>
      <w:r w:rsidR="00FB1DD0">
        <w:rPr>
          <w:rFonts w:hint="cs"/>
          <w:rtl/>
        </w:rPr>
        <w:t>سببی</w:t>
      </w:r>
      <w:r w:rsidR="00FB1DD0">
        <w:rPr>
          <w:rtl/>
        </w:rPr>
        <w:t xml:space="preserve"> </w:t>
      </w:r>
      <w:r w:rsidR="00FB1DD0">
        <w:rPr>
          <w:rFonts w:hint="cs"/>
          <w:rtl/>
        </w:rPr>
        <w:t>و</w:t>
      </w:r>
      <w:r w:rsidR="00FB1DD0">
        <w:rPr>
          <w:rtl/>
        </w:rPr>
        <w:t xml:space="preserve"> </w:t>
      </w:r>
      <w:r w:rsidR="00FB1DD0">
        <w:rPr>
          <w:rFonts w:hint="cs"/>
          <w:rtl/>
        </w:rPr>
        <w:t>مسببی،</w:t>
      </w:r>
      <w:r w:rsidR="00FB1DD0">
        <w:rPr>
          <w:rtl/>
        </w:rPr>
        <w:t xml:space="preserve"> </w:t>
      </w:r>
      <w:r w:rsidR="00FB1DD0">
        <w:rPr>
          <w:rFonts w:hint="cs"/>
          <w:rtl/>
        </w:rPr>
        <w:t>استصحاب</w:t>
      </w:r>
      <w:r w:rsidR="00FB1DD0">
        <w:rPr>
          <w:rtl/>
        </w:rPr>
        <w:t xml:space="preserve"> </w:t>
      </w:r>
      <w:r w:rsidR="00FB1DD0">
        <w:rPr>
          <w:rFonts w:hint="cs"/>
          <w:rtl/>
        </w:rPr>
        <w:t>سببی</w:t>
      </w:r>
      <w:r w:rsidR="00FB1DD0">
        <w:rPr>
          <w:rtl/>
        </w:rPr>
        <w:t xml:space="preserve"> </w:t>
      </w:r>
      <w:r w:rsidR="00FB1DD0">
        <w:rPr>
          <w:rFonts w:hint="cs"/>
          <w:rtl/>
        </w:rPr>
        <w:t>مقدم</w:t>
      </w:r>
      <w:r w:rsidR="00FB1DD0">
        <w:rPr>
          <w:rtl/>
        </w:rPr>
        <w:t xml:space="preserve"> </w:t>
      </w:r>
      <w:r w:rsidR="00FB1DD0">
        <w:rPr>
          <w:rFonts w:hint="cs"/>
          <w:rtl/>
        </w:rPr>
        <w:t>می</w:t>
      </w:r>
      <w:r w:rsidR="00FB1DD0">
        <w:rPr>
          <w:rtl/>
        </w:rPr>
        <w:t xml:space="preserve"> </w:t>
      </w:r>
      <w:r w:rsidR="00FB1DD0">
        <w:rPr>
          <w:rFonts w:hint="cs"/>
          <w:rtl/>
        </w:rPr>
        <w:t>شود</w:t>
      </w:r>
      <w:r w:rsidR="00FB1DD0">
        <w:rPr>
          <w:rtl/>
        </w:rPr>
        <w:t>.</w:t>
      </w:r>
    </w:p>
    <w:p w:rsidR="00FB1DD0" w:rsidRDefault="005E66EB" w:rsidP="00FB1DD0">
      <w:pPr>
        <w:rPr>
          <w:rtl/>
        </w:rPr>
      </w:pPr>
      <w:r>
        <w:rPr>
          <w:rtl/>
        </w:rPr>
        <w:lastRenderedPageBreak/>
        <w:t>3-</w:t>
      </w:r>
      <w:r w:rsidR="00FB1DD0">
        <w:rPr>
          <w:rtl/>
        </w:rPr>
        <w:t xml:space="preserve"> </w:t>
      </w:r>
      <w:r w:rsidR="00FB1DD0">
        <w:rPr>
          <w:rFonts w:hint="cs"/>
          <w:rtl/>
        </w:rPr>
        <w:t>تقدم</w:t>
      </w:r>
      <w:r w:rsidR="00FB1DD0">
        <w:rPr>
          <w:rtl/>
        </w:rPr>
        <w:t xml:space="preserve"> </w:t>
      </w:r>
      <w:r w:rsidR="00FB1DD0">
        <w:rPr>
          <w:rFonts w:hint="cs"/>
          <w:rtl/>
        </w:rPr>
        <w:t>استصحاب</w:t>
      </w:r>
      <w:r w:rsidR="00FB1DD0">
        <w:rPr>
          <w:rtl/>
        </w:rPr>
        <w:t xml:space="preserve"> </w:t>
      </w:r>
      <w:r w:rsidR="00FB1DD0">
        <w:rPr>
          <w:rFonts w:hint="cs"/>
          <w:rtl/>
        </w:rPr>
        <w:t>سببی</w:t>
      </w:r>
      <w:r w:rsidR="00FB1DD0">
        <w:rPr>
          <w:rtl/>
        </w:rPr>
        <w:t xml:space="preserve"> </w:t>
      </w:r>
      <w:r w:rsidR="00FB1DD0">
        <w:rPr>
          <w:rFonts w:hint="cs"/>
          <w:rtl/>
        </w:rPr>
        <w:t>بر</w:t>
      </w:r>
      <w:r w:rsidR="00FB1DD0">
        <w:rPr>
          <w:rtl/>
        </w:rPr>
        <w:t xml:space="preserve"> </w:t>
      </w:r>
      <w:r w:rsidR="00FB1DD0">
        <w:rPr>
          <w:rFonts w:hint="cs"/>
          <w:rtl/>
        </w:rPr>
        <w:t>مسببی</w:t>
      </w:r>
      <w:r w:rsidR="00FB1DD0">
        <w:rPr>
          <w:rtl/>
        </w:rPr>
        <w:t xml:space="preserve"> </w:t>
      </w:r>
      <w:r w:rsidR="00FB1DD0">
        <w:rPr>
          <w:rFonts w:hint="cs"/>
          <w:rtl/>
        </w:rPr>
        <w:t>از</w:t>
      </w:r>
      <w:r w:rsidR="00FB1DD0">
        <w:rPr>
          <w:rtl/>
        </w:rPr>
        <w:t xml:space="preserve"> </w:t>
      </w:r>
      <w:r w:rsidR="00FB1DD0">
        <w:rPr>
          <w:rFonts w:hint="cs"/>
          <w:rtl/>
        </w:rPr>
        <w:t>باب</w:t>
      </w:r>
      <w:r w:rsidR="00FB1DD0">
        <w:rPr>
          <w:rtl/>
        </w:rPr>
        <w:t xml:space="preserve"> </w:t>
      </w:r>
      <w:r w:rsidR="00FB1DD0">
        <w:rPr>
          <w:rFonts w:hint="cs"/>
          <w:rtl/>
        </w:rPr>
        <w:t>عدم</w:t>
      </w:r>
      <w:r w:rsidR="00FB1DD0">
        <w:rPr>
          <w:rtl/>
        </w:rPr>
        <w:t xml:space="preserve"> </w:t>
      </w:r>
      <w:r w:rsidR="00FB1DD0">
        <w:rPr>
          <w:rFonts w:hint="cs"/>
          <w:rtl/>
        </w:rPr>
        <w:t>شمول</w:t>
      </w:r>
      <w:r w:rsidR="00FB1DD0">
        <w:rPr>
          <w:rtl/>
        </w:rPr>
        <w:t xml:space="preserve"> </w:t>
      </w:r>
      <w:r w:rsidR="00FB1DD0">
        <w:rPr>
          <w:rFonts w:hint="cs"/>
          <w:rtl/>
        </w:rPr>
        <w:t>روایات</w:t>
      </w:r>
      <w:r w:rsidR="00FB1DD0">
        <w:rPr>
          <w:rtl/>
        </w:rPr>
        <w:t xml:space="preserve"> </w:t>
      </w:r>
      <w:r w:rsidR="00FB1DD0">
        <w:rPr>
          <w:rFonts w:hint="cs"/>
          <w:rtl/>
        </w:rPr>
        <w:t>استصحاب</w:t>
      </w:r>
      <w:r w:rsidR="00FB1DD0">
        <w:rPr>
          <w:rtl/>
        </w:rPr>
        <w:t xml:space="preserve"> </w:t>
      </w:r>
      <w:r w:rsidR="00FB1DD0">
        <w:rPr>
          <w:rFonts w:hint="cs"/>
          <w:rtl/>
        </w:rPr>
        <w:t>نسبت</w:t>
      </w:r>
      <w:r w:rsidR="00FB1DD0">
        <w:rPr>
          <w:rtl/>
        </w:rPr>
        <w:t xml:space="preserve"> </w:t>
      </w:r>
      <w:r w:rsidR="00FB1DD0">
        <w:rPr>
          <w:rFonts w:hint="cs"/>
          <w:rtl/>
        </w:rPr>
        <w:t>به</w:t>
      </w:r>
      <w:r w:rsidR="00FB1DD0">
        <w:rPr>
          <w:rtl/>
        </w:rPr>
        <w:t xml:space="preserve"> </w:t>
      </w:r>
      <w:r w:rsidR="00FB1DD0">
        <w:rPr>
          <w:rFonts w:hint="cs"/>
          <w:rtl/>
        </w:rPr>
        <w:t>اصل</w:t>
      </w:r>
      <w:r w:rsidR="00FB1DD0">
        <w:rPr>
          <w:rtl/>
        </w:rPr>
        <w:t xml:space="preserve"> </w:t>
      </w:r>
      <w:r w:rsidR="00FB1DD0">
        <w:rPr>
          <w:rFonts w:hint="cs"/>
          <w:rtl/>
        </w:rPr>
        <w:t>مسببی</w:t>
      </w:r>
      <w:r w:rsidR="00FB1DD0">
        <w:rPr>
          <w:rtl/>
        </w:rPr>
        <w:t xml:space="preserve"> </w:t>
      </w:r>
      <w:r w:rsidR="00FB1DD0">
        <w:rPr>
          <w:rFonts w:hint="cs"/>
          <w:rtl/>
        </w:rPr>
        <w:t>است</w:t>
      </w:r>
      <w:r w:rsidR="00FB1DD0">
        <w:rPr>
          <w:rtl/>
        </w:rPr>
        <w:t xml:space="preserve"> (</w:t>
      </w:r>
      <w:r w:rsidR="00FB1DD0">
        <w:rPr>
          <w:rFonts w:hint="cs"/>
          <w:rtl/>
        </w:rPr>
        <w:t>نه</w:t>
      </w:r>
      <w:r w:rsidR="00FB1DD0">
        <w:rPr>
          <w:rtl/>
        </w:rPr>
        <w:t xml:space="preserve"> </w:t>
      </w:r>
      <w:r w:rsidR="00FB1DD0">
        <w:rPr>
          <w:rFonts w:hint="cs"/>
          <w:rtl/>
        </w:rPr>
        <w:t>از</w:t>
      </w:r>
      <w:r w:rsidR="00FB1DD0">
        <w:rPr>
          <w:rtl/>
        </w:rPr>
        <w:t xml:space="preserve"> </w:t>
      </w:r>
      <w:r w:rsidR="00FB1DD0">
        <w:rPr>
          <w:rFonts w:hint="cs"/>
          <w:rtl/>
        </w:rPr>
        <w:t>باب</w:t>
      </w:r>
      <w:r w:rsidR="00FB1DD0">
        <w:rPr>
          <w:rtl/>
        </w:rPr>
        <w:t xml:space="preserve"> </w:t>
      </w:r>
      <w:r w:rsidR="00FB1DD0">
        <w:rPr>
          <w:rFonts w:hint="cs"/>
          <w:rtl/>
        </w:rPr>
        <w:t>حکومت</w:t>
      </w:r>
      <w:r w:rsidR="00FB1DD0">
        <w:rPr>
          <w:rtl/>
        </w:rPr>
        <w:t>).</w:t>
      </w:r>
    </w:p>
    <w:p w:rsidR="00743F79" w:rsidRDefault="005E66EB" w:rsidP="00A339BA">
      <w:pPr>
        <w:rPr>
          <w:rtl/>
        </w:rPr>
      </w:pPr>
      <w:r>
        <w:rPr>
          <w:rtl/>
        </w:rPr>
        <w:t>4-</w:t>
      </w:r>
      <w:r w:rsidR="00FB1DD0">
        <w:rPr>
          <w:rtl/>
        </w:rPr>
        <w:t xml:space="preserve"> </w:t>
      </w:r>
      <w:r w:rsidR="00FB1DD0">
        <w:rPr>
          <w:rFonts w:hint="cs"/>
          <w:rtl/>
        </w:rPr>
        <w:t>تقدم</w:t>
      </w:r>
      <w:r w:rsidR="00FB1DD0">
        <w:rPr>
          <w:rtl/>
        </w:rPr>
        <w:t xml:space="preserve"> </w:t>
      </w:r>
      <w:r w:rsidR="00FB1DD0">
        <w:rPr>
          <w:rFonts w:hint="cs"/>
          <w:rtl/>
        </w:rPr>
        <w:t>استصحاب</w:t>
      </w:r>
      <w:r w:rsidR="00FB1DD0">
        <w:rPr>
          <w:rtl/>
        </w:rPr>
        <w:t xml:space="preserve"> </w:t>
      </w:r>
      <w:r w:rsidR="00FB1DD0">
        <w:rPr>
          <w:rFonts w:hint="cs"/>
          <w:rtl/>
        </w:rPr>
        <w:t>سببی</w:t>
      </w:r>
      <w:r w:rsidR="00FB1DD0">
        <w:rPr>
          <w:rtl/>
        </w:rPr>
        <w:t xml:space="preserve"> </w:t>
      </w:r>
      <w:r w:rsidR="00FB1DD0">
        <w:rPr>
          <w:rFonts w:hint="cs"/>
          <w:rtl/>
        </w:rPr>
        <w:t>بر</w:t>
      </w:r>
      <w:r w:rsidR="00FB1DD0">
        <w:rPr>
          <w:rtl/>
        </w:rPr>
        <w:t xml:space="preserve"> </w:t>
      </w:r>
      <w:r w:rsidR="00FB1DD0">
        <w:rPr>
          <w:rFonts w:hint="cs"/>
          <w:rtl/>
        </w:rPr>
        <w:t>مسببی</w:t>
      </w:r>
      <w:r w:rsidR="00FB1DD0">
        <w:rPr>
          <w:rtl/>
        </w:rPr>
        <w:t xml:space="preserve"> </w:t>
      </w:r>
      <w:r w:rsidR="00FB1DD0">
        <w:rPr>
          <w:rFonts w:hint="cs"/>
          <w:rtl/>
        </w:rPr>
        <w:t>از</w:t>
      </w:r>
      <w:r w:rsidR="00FB1DD0">
        <w:rPr>
          <w:rtl/>
        </w:rPr>
        <w:t xml:space="preserve"> </w:t>
      </w:r>
      <w:r w:rsidR="00FB1DD0">
        <w:rPr>
          <w:rFonts w:hint="cs"/>
          <w:rtl/>
        </w:rPr>
        <w:t>باب</w:t>
      </w:r>
      <w:r w:rsidR="00FB1DD0">
        <w:rPr>
          <w:rtl/>
        </w:rPr>
        <w:t xml:space="preserve"> </w:t>
      </w:r>
      <w:r w:rsidR="00FB1DD0">
        <w:rPr>
          <w:rFonts w:hint="cs"/>
          <w:rtl/>
        </w:rPr>
        <w:t>حکومت</w:t>
      </w:r>
      <w:r w:rsidR="00FB1DD0">
        <w:rPr>
          <w:rtl/>
        </w:rPr>
        <w:t xml:space="preserve"> </w:t>
      </w:r>
      <w:r w:rsidR="00FB1DD0">
        <w:rPr>
          <w:rFonts w:hint="cs"/>
          <w:rtl/>
        </w:rPr>
        <w:t>نیست،</w:t>
      </w:r>
      <w:r w:rsidR="00FB1DD0">
        <w:rPr>
          <w:rtl/>
        </w:rPr>
        <w:t xml:space="preserve"> </w:t>
      </w:r>
      <w:r w:rsidR="00FB1DD0">
        <w:rPr>
          <w:rFonts w:hint="cs"/>
          <w:rtl/>
        </w:rPr>
        <w:t>زیرا</w:t>
      </w:r>
      <w:r w:rsidR="00FB1DD0">
        <w:rPr>
          <w:rtl/>
        </w:rPr>
        <w:t xml:space="preserve"> </w:t>
      </w:r>
      <w:r w:rsidR="00FB1DD0">
        <w:rPr>
          <w:rFonts w:hint="cs"/>
          <w:rtl/>
        </w:rPr>
        <w:t>ملاک</w:t>
      </w:r>
      <w:r w:rsidR="00FB1DD0">
        <w:rPr>
          <w:rtl/>
        </w:rPr>
        <w:t xml:space="preserve"> </w:t>
      </w:r>
      <w:r w:rsidR="00FB1DD0">
        <w:rPr>
          <w:rFonts w:hint="cs"/>
          <w:rtl/>
        </w:rPr>
        <w:t>حکومت</w:t>
      </w:r>
      <w:r w:rsidR="00FB1DD0">
        <w:rPr>
          <w:rtl/>
        </w:rPr>
        <w:t xml:space="preserve"> (</w:t>
      </w:r>
      <w:r w:rsidR="00FB1DD0">
        <w:rPr>
          <w:rFonts w:hint="cs"/>
          <w:rtl/>
        </w:rPr>
        <w:t>نظارت</w:t>
      </w:r>
      <w:r w:rsidR="00FB1DD0">
        <w:rPr>
          <w:rtl/>
        </w:rPr>
        <w:t xml:space="preserve"> </w:t>
      </w:r>
      <w:r w:rsidR="00FB1DD0">
        <w:rPr>
          <w:rFonts w:hint="cs"/>
          <w:rtl/>
        </w:rPr>
        <w:t>اثباتی</w:t>
      </w:r>
      <w:r w:rsidR="00FB1DD0">
        <w:rPr>
          <w:rtl/>
        </w:rPr>
        <w:t xml:space="preserve">) </w:t>
      </w:r>
      <w:r w:rsidR="00FB1DD0">
        <w:rPr>
          <w:rFonts w:hint="cs"/>
          <w:rtl/>
        </w:rPr>
        <w:t>در</w:t>
      </w:r>
      <w:r w:rsidR="00FB1DD0">
        <w:rPr>
          <w:rtl/>
        </w:rPr>
        <w:t xml:space="preserve"> </w:t>
      </w:r>
      <w:r w:rsidR="00FB1DD0">
        <w:rPr>
          <w:rFonts w:hint="cs"/>
          <w:rtl/>
        </w:rPr>
        <w:t>اینجا</w:t>
      </w:r>
      <w:r w:rsidR="00FB1DD0">
        <w:rPr>
          <w:rtl/>
        </w:rPr>
        <w:t xml:space="preserve"> </w:t>
      </w:r>
      <w:r w:rsidR="00FB1DD0">
        <w:rPr>
          <w:rFonts w:hint="cs"/>
          <w:rtl/>
        </w:rPr>
        <w:t>وجود</w:t>
      </w:r>
      <w:r w:rsidR="00FB1DD0">
        <w:rPr>
          <w:rtl/>
        </w:rPr>
        <w:t xml:space="preserve"> </w:t>
      </w:r>
      <w:r w:rsidR="00FB1DD0">
        <w:rPr>
          <w:rFonts w:hint="cs"/>
          <w:rtl/>
        </w:rPr>
        <w:t>ندارد؛</w:t>
      </w:r>
      <w:r w:rsidR="00FB1DD0">
        <w:rPr>
          <w:rtl/>
        </w:rPr>
        <w:t xml:space="preserve"> </w:t>
      </w:r>
      <w:r w:rsidR="00FB1DD0">
        <w:rPr>
          <w:rFonts w:hint="cs"/>
          <w:rtl/>
        </w:rPr>
        <w:t>مدلول</w:t>
      </w:r>
      <w:r w:rsidR="00FB1DD0">
        <w:rPr>
          <w:rtl/>
        </w:rPr>
        <w:t xml:space="preserve"> </w:t>
      </w:r>
      <w:r w:rsidR="00FB1DD0">
        <w:rPr>
          <w:rFonts w:hint="cs"/>
          <w:rtl/>
        </w:rPr>
        <w:t>هر</w:t>
      </w:r>
      <w:r w:rsidR="00FB1DD0">
        <w:rPr>
          <w:rtl/>
        </w:rPr>
        <w:t xml:space="preserve"> </w:t>
      </w:r>
      <w:r w:rsidR="00FB1DD0">
        <w:rPr>
          <w:rFonts w:hint="cs"/>
          <w:rtl/>
        </w:rPr>
        <w:t>دو</w:t>
      </w:r>
      <w:r w:rsidR="00FB1DD0">
        <w:rPr>
          <w:rtl/>
        </w:rPr>
        <w:t xml:space="preserve"> </w:t>
      </w:r>
      <w:r w:rsidR="00FB1DD0">
        <w:rPr>
          <w:rFonts w:hint="cs"/>
          <w:rtl/>
        </w:rPr>
        <w:t>یکسان</w:t>
      </w:r>
      <w:r w:rsidR="00FB1DD0">
        <w:rPr>
          <w:rtl/>
        </w:rPr>
        <w:t xml:space="preserve"> </w:t>
      </w:r>
      <w:r w:rsidR="00FB1DD0">
        <w:rPr>
          <w:rFonts w:hint="cs"/>
          <w:rtl/>
        </w:rPr>
        <w:t>است</w:t>
      </w:r>
      <w:r w:rsidR="00FB1DD0">
        <w:rPr>
          <w:rtl/>
        </w:rPr>
        <w:t xml:space="preserve"> </w:t>
      </w:r>
      <w:r w:rsidR="00FB1DD0">
        <w:rPr>
          <w:rFonts w:hint="cs"/>
          <w:rtl/>
        </w:rPr>
        <w:t>و</w:t>
      </w:r>
      <w:r w:rsidR="00FB1DD0">
        <w:rPr>
          <w:rtl/>
        </w:rPr>
        <w:t xml:space="preserve"> </w:t>
      </w:r>
      <w:r w:rsidR="00FB1DD0">
        <w:rPr>
          <w:rFonts w:hint="cs"/>
          <w:rtl/>
        </w:rPr>
        <w:t>لغویت</w:t>
      </w:r>
      <w:r w:rsidR="00FB1DD0">
        <w:rPr>
          <w:rtl/>
        </w:rPr>
        <w:t xml:space="preserve"> </w:t>
      </w:r>
      <w:r w:rsidR="00FB1DD0">
        <w:rPr>
          <w:rFonts w:hint="cs"/>
          <w:rtl/>
        </w:rPr>
        <w:t>نیز</w:t>
      </w:r>
      <w:r w:rsidR="00FB1DD0">
        <w:rPr>
          <w:rtl/>
        </w:rPr>
        <w:t xml:space="preserve"> </w:t>
      </w:r>
      <w:r w:rsidR="00FB1DD0">
        <w:rPr>
          <w:rFonts w:hint="cs"/>
          <w:rtl/>
        </w:rPr>
        <w:t>لازم</w:t>
      </w:r>
      <w:r w:rsidR="00FB1DD0">
        <w:rPr>
          <w:rtl/>
        </w:rPr>
        <w:t xml:space="preserve"> </w:t>
      </w:r>
      <w:r w:rsidR="00FB1DD0">
        <w:rPr>
          <w:rFonts w:hint="cs"/>
          <w:rtl/>
        </w:rPr>
        <w:t>نمی</w:t>
      </w:r>
      <w:r w:rsidR="00FB1DD0">
        <w:rPr>
          <w:rtl/>
        </w:rPr>
        <w:t xml:space="preserve"> </w:t>
      </w:r>
      <w:r w:rsidR="00FB1DD0">
        <w:rPr>
          <w:rFonts w:hint="cs"/>
          <w:rtl/>
        </w:rPr>
        <w:t>آید</w:t>
      </w:r>
      <w:r w:rsidR="00FB1DD0">
        <w:rPr>
          <w:rtl/>
        </w:rPr>
        <w:t>.</w:t>
      </w:r>
      <w:r w:rsidR="00743F79">
        <w:rPr>
          <w:rtl/>
        </w:rPr>
        <w:br w:type="page"/>
      </w:r>
    </w:p>
    <w:p w:rsidR="002C73E1" w:rsidRDefault="002C73E1" w:rsidP="00B25171">
      <w:pPr>
        <w:pStyle w:val="NoSpacing"/>
        <w:rPr>
          <w:rtl/>
        </w:rPr>
      </w:pPr>
      <w:bookmarkStart w:id="229" w:name="_Toc235260726"/>
      <w:r>
        <w:rPr>
          <w:rFonts w:hint="cs"/>
          <w:rtl/>
        </w:rPr>
        <w:lastRenderedPageBreak/>
        <w:t xml:space="preserve">جلسه </w:t>
      </w:r>
      <w:r w:rsidR="00037C25">
        <w:rPr>
          <w:rFonts w:hint="cs"/>
          <w:rtl/>
        </w:rPr>
        <w:t>صد</w:t>
      </w:r>
      <w:r w:rsidR="00B339BD">
        <w:rPr>
          <w:rFonts w:hint="cs"/>
          <w:rtl/>
        </w:rPr>
        <w:t xml:space="preserve"> و</w:t>
      </w:r>
      <w:r w:rsidR="00037C25">
        <w:rPr>
          <w:rFonts w:hint="cs"/>
          <w:rtl/>
        </w:rPr>
        <w:t xml:space="preserve"> </w:t>
      </w:r>
      <w:r>
        <w:rPr>
          <w:rFonts w:hint="cs"/>
          <w:rtl/>
        </w:rPr>
        <w:t>پانزدهم</w:t>
      </w:r>
      <w:bookmarkEnd w:id="229"/>
    </w:p>
    <w:p w:rsidR="00A339BA" w:rsidRDefault="00A339BA" w:rsidP="00B25171">
      <w:pPr>
        <w:pStyle w:val="Heading1"/>
        <w:rPr>
          <w:rtl/>
        </w:rPr>
      </w:pPr>
      <w:bookmarkStart w:id="230" w:name="_Toc235260727"/>
      <w:r>
        <w:rPr>
          <w:rFonts w:hint="cs"/>
          <w:bCs/>
          <w:rtl/>
          <w:lang w:bidi="ar-SA"/>
        </w:rPr>
        <w:t>استصحاب</w:t>
      </w:r>
      <w:r>
        <w:rPr>
          <w:rFonts w:hint="cs"/>
          <w:bCs/>
          <w:rtl/>
        </w:rPr>
        <w:t>/</w:t>
      </w:r>
      <w:r>
        <w:rPr>
          <w:rFonts w:hint="cs"/>
          <w:rtl/>
        </w:rPr>
        <w:t>تنبیه هجدهم/</w:t>
      </w:r>
      <w:r w:rsidRPr="00B21FA3">
        <w:rPr>
          <w:rFonts w:hint="cs"/>
          <w:rtl/>
        </w:rPr>
        <w:t xml:space="preserve"> </w:t>
      </w:r>
      <w:r>
        <w:rPr>
          <w:rFonts w:hint="cs"/>
          <w:rtl/>
        </w:rPr>
        <w:t>تعارض</w:t>
      </w:r>
      <w:r>
        <w:rPr>
          <w:rtl/>
        </w:rPr>
        <w:t xml:space="preserve"> </w:t>
      </w:r>
      <w:r>
        <w:rPr>
          <w:rFonts w:hint="cs"/>
          <w:rtl/>
        </w:rPr>
        <w:t>دو استصحاب/</w:t>
      </w:r>
      <w:r w:rsidRPr="00A339BA">
        <w:rPr>
          <w:rFonts w:hint="cs"/>
          <w:rtl/>
        </w:rPr>
        <w:t xml:space="preserve"> </w:t>
      </w:r>
      <w:r>
        <w:rPr>
          <w:rFonts w:hint="cs"/>
          <w:rtl/>
        </w:rPr>
        <w:t>صورت</w:t>
      </w:r>
      <w:r>
        <w:rPr>
          <w:rtl/>
        </w:rPr>
        <w:t xml:space="preserve"> </w:t>
      </w:r>
      <w:r>
        <w:rPr>
          <w:rFonts w:hint="cs"/>
          <w:rtl/>
        </w:rPr>
        <w:t>دوم</w:t>
      </w:r>
      <w:bookmarkEnd w:id="230"/>
    </w:p>
    <w:p w:rsidR="00FB1DD0" w:rsidRDefault="00FB1DD0" w:rsidP="00743F79">
      <w:pPr>
        <w:rPr>
          <w:rtl/>
        </w:rPr>
      </w:pPr>
      <w:r>
        <w:rPr>
          <w:rFonts w:hint="cs"/>
          <w:rtl/>
        </w:rPr>
        <w:t>تقسیم</w:t>
      </w:r>
      <w:r>
        <w:rPr>
          <w:rtl/>
        </w:rPr>
        <w:t xml:space="preserve"> </w:t>
      </w:r>
      <w:r>
        <w:rPr>
          <w:rFonts w:hint="cs"/>
          <w:rtl/>
        </w:rPr>
        <w:t>بندی</w:t>
      </w:r>
      <w:r>
        <w:rPr>
          <w:rtl/>
        </w:rPr>
        <w:t xml:space="preserve"> </w:t>
      </w:r>
      <w:r>
        <w:rPr>
          <w:rFonts w:hint="cs"/>
          <w:rtl/>
        </w:rPr>
        <w:t>تعارض</w:t>
      </w:r>
      <w:r>
        <w:rPr>
          <w:rtl/>
        </w:rPr>
        <w:t xml:space="preserve"> </w:t>
      </w:r>
      <w:r>
        <w:rPr>
          <w:rFonts w:hint="cs"/>
          <w:rtl/>
        </w:rPr>
        <w:t>استصحابین</w:t>
      </w:r>
      <w:r>
        <w:rPr>
          <w:rtl/>
        </w:rPr>
        <w:t xml:space="preserve"> </w:t>
      </w:r>
      <w:r>
        <w:rPr>
          <w:rFonts w:hint="cs"/>
          <w:rtl/>
        </w:rPr>
        <w:t>عرضی</w:t>
      </w:r>
      <w:r>
        <w:rPr>
          <w:rtl/>
        </w:rPr>
        <w:t>:</w:t>
      </w:r>
    </w:p>
    <w:p w:rsidR="00FB1DD0" w:rsidRDefault="00FB1DD0" w:rsidP="00FB1DD0">
      <w:pPr>
        <w:rPr>
          <w:rtl/>
        </w:rPr>
      </w:pPr>
      <w:r>
        <w:rPr>
          <w:rFonts w:hint="cs"/>
          <w:rtl/>
        </w:rPr>
        <w:t>بر</w:t>
      </w:r>
      <w:r>
        <w:rPr>
          <w:rtl/>
        </w:rPr>
        <w:t xml:space="preserve"> </w:t>
      </w:r>
      <w:r>
        <w:rPr>
          <w:rFonts w:hint="cs"/>
          <w:rtl/>
        </w:rPr>
        <w:t>اساس</w:t>
      </w:r>
      <w:r>
        <w:rPr>
          <w:rtl/>
        </w:rPr>
        <w:t xml:space="preserve"> </w:t>
      </w:r>
      <w:r>
        <w:rPr>
          <w:rFonts w:hint="cs"/>
          <w:rtl/>
        </w:rPr>
        <w:t>کفایه،</w:t>
      </w:r>
      <w:r>
        <w:rPr>
          <w:rtl/>
        </w:rPr>
        <w:t xml:space="preserve"> </w:t>
      </w:r>
      <w:r>
        <w:rPr>
          <w:rFonts w:hint="cs"/>
          <w:rtl/>
        </w:rPr>
        <w:t>دو</w:t>
      </w:r>
      <w:r>
        <w:rPr>
          <w:rtl/>
        </w:rPr>
        <w:t xml:space="preserve"> </w:t>
      </w:r>
      <w:r>
        <w:rPr>
          <w:rFonts w:hint="cs"/>
          <w:rtl/>
        </w:rPr>
        <w:t>صورت</w:t>
      </w:r>
      <w:r>
        <w:rPr>
          <w:rtl/>
        </w:rPr>
        <w:t xml:space="preserve"> </w:t>
      </w:r>
      <w:r>
        <w:rPr>
          <w:rFonts w:hint="cs"/>
          <w:rtl/>
        </w:rPr>
        <w:t>دارد</w:t>
      </w:r>
      <w:r>
        <w:rPr>
          <w:rtl/>
        </w:rPr>
        <w:t>:</w:t>
      </w:r>
    </w:p>
    <w:p w:rsidR="00FB1DD0" w:rsidRDefault="00FB1DD0" w:rsidP="00FB1DD0">
      <w:pPr>
        <w:rPr>
          <w:rtl/>
        </w:rPr>
      </w:pPr>
      <w:r>
        <w:rPr>
          <w:rFonts w:hint="cs"/>
          <w:rtl/>
        </w:rPr>
        <w:t>صورت</w:t>
      </w:r>
      <w:r>
        <w:rPr>
          <w:rtl/>
        </w:rPr>
        <w:t xml:space="preserve"> </w:t>
      </w:r>
      <w:r>
        <w:rPr>
          <w:rFonts w:hint="cs"/>
          <w:rtl/>
        </w:rPr>
        <w:t>اول</w:t>
      </w:r>
      <w:r>
        <w:rPr>
          <w:rtl/>
        </w:rPr>
        <w:t xml:space="preserve">: </w:t>
      </w:r>
      <w:r>
        <w:rPr>
          <w:rFonts w:hint="cs"/>
          <w:rtl/>
        </w:rPr>
        <w:t>دو</w:t>
      </w:r>
      <w:r>
        <w:rPr>
          <w:rtl/>
        </w:rPr>
        <w:t xml:space="preserve"> </w:t>
      </w:r>
      <w:r>
        <w:rPr>
          <w:rFonts w:hint="cs"/>
          <w:rtl/>
        </w:rPr>
        <w:t>استصحاب</w:t>
      </w:r>
      <w:r>
        <w:rPr>
          <w:rtl/>
        </w:rPr>
        <w:t xml:space="preserve"> </w:t>
      </w:r>
      <w:r>
        <w:rPr>
          <w:rFonts w:hint="cs"/>
          <w:rtl/>
        </w:rPr>
        <w:t>عرضی</w:t>
      </w:r>
      <w:r>
        <w:rPr>
          <w:rtl/>
        </w:rPr>
        <w:t xml:space="preserve"> </w:t>
      </w:r>
      <w:r>
        <w:rPr>
          <w:rFonts w:hint="cs"/>
          <w:rtl/>
        </w:rPr>
        <w:t>که</w:t>
      </w:r>
      <w:r>
        <w:rPr>
          <w:rtl/>
        </w:rPr>
        <w:t xml:space="preserve"> </w:t>
      </w:r>
      <w:r>
        <w:rPr>
          <w:rFonts w:hint="cs"/>
          <w:rtl/>
        </w:rPr>
        <w:t>از</w:t>
      </w:r>
      <w:r>
        <w:rPr>
          <w:rtl/>
        </w:rPr>
        <w:t xml:space="preserve"> </w:t>
      </w:r>
      <w:r>
        <w:rPr>
          <w:rFonts w:hint="cs"/>
          <w:rtl/>
        </w:rPr>
        <w:t>عمل</w:t>
      </w:r>
      <w:r>
        <w:rPr>
          <w:rtl/>
        </w:rPr>
        <w:t xml:space="preserve"> </w:t>
      </w:r>
      <w:r>
        <w:rPr>
          <w:rFonts w:hint="cs"/>
          <w:rtl/>
        </w:rPr>
        <w:t>به</w:t>
      </w:r>
      <w:r>
        <w:rPr>
          <w:rtl/>
        </w:rPr>
        <w:t xml:space="preserve"> </w:t>
      </w:r>
      <w:r>
        <w:rPr>
          <w:rFonts w:hint="cs"/>
          <w:rtl/>
        </w:rPr>
        <w:t>هر</w:t>
      </w:r>
      <w:r>
        <w:rPr>
          <w:rtl/>
        </w:rPr>
        <w:t xml:space="preserve"> </w:t>
      </w:r>
      <w:r>
        <w:rPr>
          <w:rFonts w:hint="cs"/>
          <w:rtl/>
        </w:rPr>
        <w:t>دو،</w:t>
      </w:r>
      <w:r>
        <w:rPr>
          <w:rtl/>
        </w:rPr>
        <w:t xml:space="preserve"> </w:t>
      </w:r>
      <w:r>
        <w:rPr>
          <w:rFonts w:hint="cs"/>
          <w:rtl/>
        </w:rPr>
        <w:t>مخالفت</w:t>
      </w:r>
      <w:r>
        <w:rPr>
          <w:rtl/>
        </w:rPr>
        <w:t xml:space="preserve"> </w:t>
      </w:r>
      <w:r>
        <w:rPr>
          <w:rFonts w:hint="cs"/>
          <w:rtl/>
        </w:rPr>
        <w:t>قطعیه</w:t>
      </w:r>
      <w:r>
        <w:rPr>
          <w:rtl/>
        </w:rPr>
        <w:t xml:space="preserve"> </w:t>
      </w:r>
      <w:r>
        <w:rPr>
          <w:rFonts w:hint="cs"/>
          <w:rtl/>
        </w:rPr>
        <w:t>عملیه</w:t>
      </w:r>
      <w:r>
        <w:rPr>
          <w:rtl/>
        </w:rPr>
        <w:t xml:space="preserve"> </w:t>
      </w:r>
      <w:r>
        <w:rPr>
          <w:rFonts w:hint="cs"/>
          <w:rtl/>
        </w:rPr>
        <w:t>لازم</w:t>
      </w:r>
      <w:r>
        <w:rPr>
          <w:rtl/>
        </w:rPr>
        <w:t xml:space="preserve"> </w:t>
      </w:r>
      <w:r>
        <w:rPr>
          <w:rFonts w:hint="cs"/>
          <w:rtl/>
        </w:rPr>
        <w:t>می</w:t>
      </w:r>
      <w:r>
        <w:rPr>
          <w:rtl/>
        </w:rPr>
        <w:t xml:space="preserve"> </w:t>
      </w:r>
      <w:r>
        <w:rPr>
          <w:rFonts w:hint="cs"/>
          <w:rtl/>
        </w:rPr>
        <w:t>آید</w:t>
      </w:r>
      <w:r>
        <w:rPr>
          <w:rtl/>
        </w:rPr>
        <w:t>.</w:t>
      </w:r>
    </w:p>
    <w:p w:rsidR="00FB1DD0" w:rsidRDefault="00FB1DD0" w:rsidP="00FB1DD0">
      <w:pPr>
        <w:rPr>
          <w:rtl/>
        </w:rPr>
      </w:pPr>
      <w:r>
        <w:rPr>
          <w:rFonts w:hint="cs"/>
          <w:rtl/>
        </w:rPr>
        <w:t>مثال</w:t>
      </w:r>
      <w:r>
        <w:rPr>
          <w:rtl/>
        </w:rPr>
        <w:t xml:space="preserve">: </w:t>
      </w:r>
      <w:r>
        <w:rPr>
          <w:rFonts w:hint="cs"/>
          <w:rtl/>
        </w:rPr>
        <w:t>دو</w:t>
      </w:r>
      <w:r>
        <w:rPr>
          <w:rtl/>
        </w:rPr>
        <w:t xml:space="preserve"> </w:t>
      </w:r>
      <w:r>
        <w:rPr>
          <w:rFonts w:hint="cs"/>
          <w:rtl/>
        </w:rPr>
        <w:t>ظرف</w:t>
      </w:r>
      <w:r>
        <w:rPr>
          <w:rtl/>
        </w:rPr>
        <w:t xml:space="preserve"> </w:t>
      </w:r>
      <w:r>
        <w:rPr>
          <w:rFonts w:hint="cs"/>
          <w:rtl/>
        </w:rPr>
        <w:t>که</w:t>
      </w:r>
      <w:r>
        <w:rPr>
          <w:rtl/>
        </w:rPr>
        <w:t xml:space="preserve"> </w:t>
      </w:r>
      <w:r>
        <w:rPr>
          <w:rFonts w:hint="cs"/>
          <w:rtl/>
        </w:rPr>
        <w:t>هر</w:t>
      </w:r>
      <w:r>
        <w:rPr>
          <w:rtl/>
        </w:rPr>
        <w:t xml:space="preserve"> </w:t>
      </w:r>
      <w:r>
        <w:rPr>
          <w:rFonts w:hint="cs"/>
          <w:rtl/>
        </w:rPr>
        <w:t>دو</w:t>
      </w:r>
      <w:r>
        <w:rPr>
          <w:rtl/>
        </w:rPr>
        <w:t xml:space="preserve"> </w:t>
      </w:r>
      <w:r>
        <w:rPr>
          <w:rFonts w:hint="cs"/>
          <w:rtl/>
        </w:rPr>
        <w:t>پاک</w:t>
      </w:r>
      <w:r>
        <w:rPr>
          <w:rtl/>
        </w:rPr>
        <w:t xml:space="preserve"> </w:t>
      </w:r>
      <w:r>
        <w:rPr>
          <w:rFonts w:hint="cs"/>
          <w:rtl/>
        </w:rPr>
        <w:t>بودند،</w:t>
      </w:r>
      <w:r>
        <w:rPr>
          <w:rtl/>
        </w:rPr>
        <w:t xml:space="preserve"> </w:t>
      </w:r>
      <w:r>
        <w:rPr>
          <w:rFonts w:hint="cs"/>
          <w:rtl/>
        </w:rPr>
        <w:t>علم</w:t>
      </w:r>
      <w:r>
        <w:rPr>
          <w:rtl/>
        </w:rPr>
        <w:t xml:space="preserve"> </w:t>
      </w:r>
      <w:r>
        <w:rPr>
          <w:rFonts w:hint="cs"/>
          <w:rtl/>
        </w:rPr>
        <w:t>اجمالی</w:t>
      </w:r>
      <w:r>
        <w:rPr>
          <w:rtl/>
        </w:rPr>
        <w:t xml:space="preserve"> </w:t>
      </w:r>
      <w:r>
        <w:rPr>
          <w:rFonts w:hint="cs"/>
          <w:rtl/>
        </w:rPr>
        <w:t>پیدا</w:t>
      </w:r>
      <w:r>
        <w:rPr>
          <w:rtl/>
        </w:rPr>
        <w:t xml:space="preserve"> </w:t>
      </w:r>
      <w:r>
        <w:rPr>
          <w:rFonts w:hint="cs"/>
          <w:rtl/>
        </w:rPr>
        <w:t>می</w:t>
      </w:r>
      <w:r>
        <w:rPr>
          <w:rtl/>
        </w:rPr>
        <w:t xml:space="preserve"> </w:t>
      </w:r>
      <w:r>
        <w:rPr>
          <w:rFonts w:hint="cs"/>
          <w:rtl/>
        </w:rPr>
        <w:t>کنیم</w:t>
      </w:r>
      <w:r>
        <w:rPr>
          <w:rtl/>
        </w:rPr>
        <w:t xml:space="preserve"> </w:t>
      </w:r>
      <w:r>
        <w:rPr>
          <w:rFonts w:hint="cs"/>
          <w:rtl/>
        </w:rPr>
        <w:t>که</w:t>
      </w:r>
      <w:r>
        <w:rPr>
          <w:rtl/>
        </w:rPr>
        <w:t xml:space="preserve"> </w:t>
      </w:r>
      <w:r>
        <w:rPr>
          <w:rFonts w:hint="cs"/>
          <w:rtl/>
        </w:rPr>
        <w:t>یک</w:t>
      </w:r>
      <w:r>
        <w:rPr>
          <w:rtl/>
        </w:rPr>
        <w:t xml:space="preserve"> </w:t>
      </w:r>
      <w:r>
        <w:rPr>
          <w:rFonts w:hint="cs"/>
          <w:rtl/>
        </w:rPr>
        <w:t>قطره</w:t>
      </w:r>
      <w:r>
        <w:rPr>
          <w:rtl/>
        </w:rPr>
        <w:t xml:space="preserve"> </w:t>
      </w:r>
      <w:r>
        <w:rPr>
          <w:rFonts w:hint="cs"/>
          <w:rtl/>
        </w:rPr>
        <w:t>خون</w:t>
      </w:r>
      <w:r>
        <w:rPr>
          <w:rtl/>
        </w:rPr>
        <w:t xml:space="preserve"> </w:t>
      </w:r>
      <w:r>
        <w:rPr>
          <w:rFonts w:hint="cs"/>
          <w:rtl/>
        </w:rPr>
        <w:t>در</w:t>
      </w:r>
      <w:r>
        <w:rPr>
          <w:rtl/>
        </w:rPr>
        <w:t xml:space="preserve"> </w:t>
      </w:r>
      <w:r>
        <w:rPr>
          <w:rFonts w:hint="cs"/>
          <w:rtl/>
        </w:rPr>
        <w:t>یکی</w:t>
      </w:r>
      <w:r>
        <w:rPr>
          <w:rtl/>
        </w:rPr>
        <w:t xml:space="preserve"> </w:t>
      </w:r>
      <w:r>
        <w:rPr>
          <w:rFonts w:hint="cs"/>
          <w:rtl/>
        </w:rPr>
        <w:t>از</w:t>
      </w:r>
      <w:r>
        <w:rPr>
          <w:rtl/>
        </w:rPr>
        <w:t xml:space="preserve"> </w:t>
      </w:r>
      <w:r>
        <w:rPr>
          <w:rFonts w:hint="cs"/>
          <w:rtl/>
        </w:rPr>
        <w:t>این</w:t>
      </w:r>
      <w:r>
        <w:rPr>
          <w:rtl/>
        </w:rPr>
        <w:t xml:space="preserve"> </w:t>
      </w:r>
      <w:r>
        <w:rPr>
          <w:rFonts w:hint="cs"/>
          <w:rtl/>
        </w:rPr>
        <w:t>دو</w:t>
      </w:r>
      <w:r>
        <w:rPr>
          <w:rtl/>
        </w:rPr>
        <w:t xml:space="preserve"> </w:t>
      </w:r>
      <w:r>
        <w:rPr>
          <w:rFonts w:hint="cs"/>
          <w:rtl/>
        </w:rPr>
        <w:t>افتاده</w:t>
      </w:r>
      <w:r>
        <w:rPr>
          <w:rtl/>
        </w:rPr>
        <w:t xml:space="preserve"> </w:t>
      </w:r>
      <w:r>
        <w:rPr>
          <w:rFonts w:hint="cs"/>
          <w:rtl/>
        </w:rPr>
        <w:t>است</w:t>
      </w:r>
      <w:r w:rsidR="00743F79">
        <w:rPr>
          <w:rtl/>
        </w:rPr>
        <w:t>،</w:t>
      </w:r>
      <w:r>
        <w:rPr>
          <w:rtl/>
        </w:rPr>
        <w:t xml:space="preserve"> </w:t>
      </w:r>
      <w:r>
        <w:rPr>
          <w:rFonts w:hint="cs"/>
          <w:rtl/>
        </w:rPr>
        <w:t>در</w:t>
      </w:r>
      <w:r>
        <w:rPr>
          <w:rtl/>
        </w:rPr>
        <w:t xml:space="preserve"> </w:t>
      </w:r>
      <w:r>
        <w:rPr>
          <w:rFonts w:hint="cs"/>
          <w:rtl/>
        </w:rPr>
        <w:t>هر</w:t>
      </w:r>
      <w:r>
        <w:rPr>
          <w:rtl/>
        </w:rPr>
        <w:t xml:space="preserve"> </w:t>
      </w:r>
      <w:r>
        <w:rPr>
          <w:rFonts w:hint="cs"/>
          <w:rtl/>
        </w:rPr>
        <w:t>دو</w:t>
      </w:r>
      <w:r>
        <w:rPr>
          <w:rtl/>
        </w:rPr>
        <w:t xml:space="preserve"> </w:t>
      </w:r>
      <w:r>
        <w:rPr>
          <w:rFonts w:hint="cs"/>
          <w:rtl/>
        </w:rPr>
        <w:t>ظرف</w:t>
      </w:r>
      <w:r>
        <w:rPr>
          <w:rtl/>
        </w:rPr>
        <w:t xml:space="preserve"> </w:t>
      </w:r>
      <w:r>
        <w:rPr>
          <w:rFonts w:hint="cs"/>
          <w:rtl/>
        </w:rPr>
        <w:t>استصحاب</w:t>
      </w:r>
      <w:r>
        <w:rPr>
          <w:rtl/>
        </w:rPr>
        <w:t xml:space="preserve"> </w:t>
      </w:r>
      <w:r>
        <w:rPr>
          <w:rFonts w:hint="cs"/>
          <w:rtl/>
        </w:rPr>
        <w:t>طهارت</w:t>
      </w:r>
      <w:r>
        <w:rPr>
          <w:rtl/>
        </w:rPr>
        <w:t xml:space="preserve"> </w:t>
      </w:r>
      <w:r>
        <w:rPr>
          <w:rFonts w:hint="cs"/>
          <w:rtl/>
        </w:rPr>
        <w:t>جاری</w:t>
      </w:r>
      <w:r>
        <w:rPr>
          <w:rtl/>
        </w:rPr>
        <w:t xml:space="preserve"> </w:t>
      </w:r>
      <w:r>
        <w:rPr>
          <w:rFonts w:hint="cs"/>
          <w:rtl/>
        </w:rPr>
        <w:t>می</w:t>
      </w:r>
      <w:r>
        <w:rPr>
          <w:rtl/>
        </w:rPr>
        <w:t xml:space="preserve"> </w:t>
      </w:r>
      <w:r>
        <w:rPr>
          <w:rFonts w:hint="cs"/>
          <w:rtl/>
        </w:rPr>
        <w:t>شود</w:t>
      </w:r>
      <w:r w:rsidR="00743F79">
        <w:rPr>
          <w:rtl/>
        </w:rPr>
        <w:t>،</w:t>
      </w:r>
      <w:r>
        <w:rPr>
          <w:rtl/>
        </w:rPr>
        <w:t xml:space="preserve"> </w:t>
      </w:r>
      <w:r>
        <w:rPr>
          <w:rFonts w:hint="cs"/>
          <w:rtl/>
        </w:rPr>
        <w:t>اگر</w:t>
      </w:r>
      <w:r>
        <w:rPr>
          <w:rtl/>
        </w:rPr>
        <w:t xml:space="preserve"> </w:t>
      </w:r>
      <w:r>
        <w:rPr>
          <w:rFonts w:hint="cs"/>
          <w:rtl/>
        </w:rPr>
        <w:t>به</w:t>
      </w:r>
      <w:r>
        <w:rPr>
          <w:rtl/>
        </w:rPr>
        <w:t xml:space="preserve"> </w:t>
      </w:r>
      <w:r>
        <w:rPr>
          <w:rFonts w:hint="cs"/>
          <w:rtl/>
        </w:rPr>
        <w:t>هر</w:t>
      </w:r>
      <w:r>
        <w:rPr>
          <w:rtl/>
        </w:rPr>
        <w:t xml:space="preserve"> </w:t>
      </w:r>
      <w:r>
        <w:rPr>
          <w:rFonts w:hint="cs"/>
          <w:rtl/>
        </w:rPr>
        <w:t>دو</w:t>
      </w:r>
      <w:r>
        <w:rPr>
          <w:rtl/>
        </w:rPr>
        <w:t xml:space="preserve"> </w:t>
      </w:r>
      <w:r>
        <w:rPr>
          <w:rFonts w:hint="cs"/>
          <w:rtl/>
        </w:rPr>
        <w:t>استصحاب</w:t>
      </w:r>
      <w:r>
        <w:rPr>
          <w:rtl/>
        </w:rPr>
        <w:t xml:space="preserve"> </w:t>
      </w:r>
      <w:r>
        <w:rPr>
          <w:rFonts w:hint="cs"/>
          <w:rtl/>
        </w:rPr>
        <w:t>عمل</w:t>
      </w:r>
      <w:r>
        <w:rPr>
          <w:rtl/>
        </w:rPr>
        <w:t xml:space="preserve"> </w:t>
      </w:r>
      <w:r>
        <w:rPr>
          <w:rFonts w:hint="cs"/>
          <w:rtl/>
        </w:rPr>
        <w:t>کنیم</w:t>
      </w:r>
      <w:r>
        <w:rPr>
          <w:rtl/>
        </w:rPr>
        <w:t xml:space="preserve"> </w:t>
      </w:r>
      <w:r>
        <w:rPr>
          <w:rFonts w:hint="cs"/>
          <w:rtl/>
        </w:rPr>
        <w:t>و</w:t>
      </w:r>
      <w:r>
        <w:rPr>
          <w:rtl/>
        </w:rPr>
        <w:t xml:space="preserve"> </w:t>
      </w:r>
      <w:r>
        <w:rPr>
          <w:rFonts w:hint="cs"/>
          <w:rtl/>
        </w:rPr>
        <w:t>از</w:t>
      </w:r>
      <w:r>
        <w:rPr>
          <w:rtl/>
        </w:rPr>
        <w:t xml:space="preserve"> </w:t>
      </w:r>
      <w:r>
        <w:rPr>
          <w:rFonts w:hint="cs"/>
          <w:rtl/>
        </w:rPr>
        <w:t>هر</w:t>
      </w:r>
      <w:r>
        <w:rPr>
          <w:rtl/>
        </w:rPr>
        <w:t xml:space="preserve"> </w:t>
      </w:r>
      <w:r>
        <w:rPr>
          <w:rFonts w:hint="cs"/>
          <w:rtl/>
        </w:rPr>
        <w:t>دو</w:t>
      </w:r>
      <w:r>
        <w:rPr>
          <w:rtl/>
        </w:rPr>
        <w:t xml:space="preserve"> </w:t>
      </w:r>
      <w:r>
        <w:rPr>
          <w:rFonts w:hint="cs"/>
          <w:rtl/>
        </w:rPr>
        <w:t>ظرف</w:t>
      </w:r>
      <w:r>
        <w:rPr>
          <w:rtl/>
        </w:rPr>
        <w:t xml:space="preserve"> </w:t>
      </w:r>
      <w:r>
        <w:rPr>
          <w:rFonts w:hint="cs"/>
          <w:rtl/>
        </w:rPr>
        <w:t>آب</w:t>
      </w:r>
      <w:r>
        <w:rPr>
          <w:rtl/>
        </w:rPr>
        <w:t xml:space="preserve"> </w:t>
      </w:r>
      <w:r>
        <w:rPr>
          <w:rFonts w:hint="cs"/>
          <w:rtl/>
        </w:rPr>
        <w:t>بنوشیم،</w:t>
      </w:r>
      <w:r>
        <w:rPr>
          <w:rtl/>
        </w:rPr>
        <w:t xml:space="preserve"> </w:t>
      </w:r>
      <w:r>
        <w:rPr>
          <w:rFonts w:hint="cs"/>
          <w:rtl/>
        </w:rPr>
        <w:t>قطعا</w:t>
      </w:r>
      <w:r>
        <w:rPr>
          <w:rtl/>
        </w:rPr>
        <w:t xml:space="preserve"> </w:t>
      </w:r>
      <w:r>
        <w:rPr>
          <w:rFonts w:hint="cs"/>
          <w:rtl/>
        </w:rPr>
        <w:t>شرب</w:t>
      </w:r>
      <w:r>
        <w:rPr>
          <w:rtl/>
        </w:rPr>
        <w:t xml:space="preserve"> </w:t>
      </w:r>
      <w:r>
        <w:rPr>
          <w:rFonts w:hint="cs"/>
          <w:rtl/>
        </w:rPr>
        <w:t>نجس</w:t>
      </w:r>
      <w:r>
        <w:rPr>
          <w:rtl/>
        </w:rPr>
        <w:t xml:space="preserve"> </w:t>
      </w:r>
      <w:r>
        <w:rPr>
          <w:rFonts w:hint="cs"/>
          <w:rtl/>
        </w:rPr>
        <w:t>کرده</w:t>
      </w:r>
      <w:r>
        <w:rPr>
          <w:rtl/>
        </w:rPr>
        <w:t xml:space="preserve"> </w:t>
      </w:r>
      <w:r>
        <w:rPr>
          <w:rFonts w:hint="cs"/>
          <w:rtl/>
        </w:rPr>
        <w:t>ایم</w:t>
      </w:r>
      <w:r>
        <w:rPr>
          <w:rtl/>
        </w:rPr>
        <w:t xml:space="preserve"> (</w:t>
      </w:r>
      <w:r>
        <w:rPr>
          <w:rFonts w:hint="cs"/>
          <w:rtl/>
        </w:rPr>
        <w:t>مخالفت</w:t>
      </w:r>
      <w:r>
        <w:rPr>
          <w:rtl/>
        </w:rPr>
        <w:t xml:space="preserve"> </w:t>
      </w:r>
      <w:r>
        <w:rPr>
          <w:rFonts w:hint="cs"/>
          <w:rtl/>
        </w:rPr>
        <w:t>عملیه</w:t>
      </w:r>
      <w:r>
        <w:rPr>
          <w:rtl/>
        </w:rPr>
        <w:t xml:space="preserve"> </w:t>
      </w:r>
      <w:r>
        <w:rPr>
          <w:rFonts w:hint="cs"/>
          <w:rtl/>
        </w:rPr>
        <w:t>قطعیه</w:t>
      </w:r>
      <w:r>
        <w:rPr>
          <w:rtl/>
        </w:rPr>
        <w:t>).</w:t>
      </w:r>
    </w:p>
    <w:p w:rsidR="00FB1DD0" w:rsidRDefault="00FB1DD0" w:rsidP="00FB1DD0">
      <w:pPr>
        <w:rPr>
          <w:rtl/>
        </w:rPr>
      </w:pPr>
      <w:r>
        <w:rPr>
          <w:rFonts w:hint="cs"/>
          <w:rtl/>
        </w:rPr>
        <w:t>صورت</w:t>
      </w:r>
      <w:r>
        <w:rPr>
          <w:rtl/>
        </w:rPr>
        <w:t xml:space="preserve"> </w:t>
      </w:r>
      <w:r>
        <w:rPr>
          <w:rFonts w:hint="cs"/>
          <w:rtl/>
        </w:rPr>
        <w:t>دوم</w:t>
      </w:r>
      <w:r>
        <w:rPr>
          <w:rtl/>
        </w:rPr>
        <w:t xml:space="preserve">: </w:t>
      </w:r>
      <w:r>
        <w:rPr>
          <w:rFonts w:hint="cs"/>
          <w:rtl/>
        </w:rPr>
        <w:t>دو</w:t>
      </w:r>
      <w:r>
        <w:rPr>
          <w:rtl/>
        </w:rPr>
        <w:t xml:space="preserve"> </w:t>
      </w:r>
      <w:r>
        <w:rPr>
          <w:rFonts w:hint="cs"/>
          <w:rtl/>
        </w:rPr>
        <w:t>استصحاب</w:t>
      </w:r>
      <w:r>
        <w:rPr>
          <w:rtl/>
        </w:rPr>
        <w:t xml:space="preserve"> </w:t>
      </w:r>
      <w:r>
        <w:rPr>
          <w:rFonts w:hint="cs"/>
          <w:rtl/>
        </w:rPr>
        <w:t>عرضی</w:t>
      </w:r>
      <w:r>
        <w:rPr>
          <w:rtl/>
        </w:rPr>
        <w:t xml:space="preserve"> </w:t>
      </w:r>
      <w:r>
        <w:rPr>
          <w:rFonts w:hint="cs"/>
          <w:rtl/>
        </w:rPr>
        <w:t>که</w:t>
      </w:r>
      <w:r>
        <w:rPr>
          <w:rtl/>
        </w:rPr>
        <w:t xml:space="preserve"> </w:t>
      </w:r>
      <w:r>
        <w:rPr>
          <w:rFonts w:hint="cs"/>
          <w:rtl/>
        </w:rPr>
        <w:t>از</w:t>
      </w:r>
      <w:r>
        <w:rPr>
          <w:rtl/>
        </w:rPr>
        <w:t xml:space="preserve"> </w:t>
      </w:r>
      <w:r>
        <w:rPr>
          <w:rFonts w:hint="cs"/>
          <w:rtl/>
        </w:rPr>
        <w:t>عمل</w:t>
      </w:r>
      <w:r>
        <w:rPr>
          <w:rtl/>
        </w:rPr>
        <w:t xml:space="preserve"> </w:t>
      </w:r>
      <w:r>
        <w:rPr>
          <w:rFonts w:hint="cs"/>
          <w:rtl/>
        </w:rPr>
        <w:t>به</w:t>
      </w:r>
      <w:r>
        <w:rPr>
          <w:rtl/>
        </w:rPr>
        <w:t xml:space="preserve"> </w:t>
      </w:r>
      <w:r>
        <w:rPr>
          <w:rFonts w:hint="cs"/>
          <w:rtl/>
        </w:rPr>
        <w:t>هر</w:t>
      </w:r>
      <w:r>
        <w:rPr>
          <w:rtl/>
        </w:rPr>
        <w:t xml:space="preserve"> </w:t>
      </w:r>
      <w:r>
        <w:rPr>
          <w:rFonts w:hint="cs"/>
          <w:rtl/>
        </w:rPr>
        <w:t>دو،</w:t>
      </w:r>
      <w:r>
        <w:rPr>
          <w:rtl/>
        </w:rPr>
        <w:t xml:space="preserve"> </w:t>
      </w:r>
      <w:r>
        <w:rPr>
          <w:rFonts w:hint="cs"/>
          <w:rtl/>
        </w:rPr>
        <w:t>مخالفت</w:t>
      </w:r>
      <w:r>
        <w:rPr>
          <w:rtl/>
        </w:rPr>
        <w:t xml:space="preserve"> </w:t>
      </w:r>
      <w:r>
        <w:rPr>
          <w:rFonts w:hint="cs"/>
          <w:rtl/>
        </w:rPr>
        <w:t>قطعیه</w:t>
      </w:r>
      <w:r>
        <w:rPr>
          <w:rtl/>
        </w:rPr>
        <w:t xml:space="preserve"> </w:t>
      </w:r>
      <w:r>
        <w:rPr>
          <w:rFonts w:hint="cs"/>
          <w:rtl/>
        </w:rPr>
        <w:t>عملیه</w:t>
      </w:r>
      <w:r>
        <w:rPr>
          <w:rtl/>
        </w:rPr>
        <w:t xml:space="preserve"> </w:t>
      </w:r>
      <w:r>
        <w:rPr>
          <w:rFonts w:hint="cs"/>
          <w:rtl/>
        </w:rPr>
        <w:t>لازم</w:t>
      </w:r>
      <w:r>
        <w:rPr>
          <w:rtl/>
        </w:rPr>
        <w:t xml:space="preserve"> </w:t>
      </w:r>
      <w:r>
        <w:rPr>
          <w:rFonts w:hint="cs"/>
          <w:rtl/>
        </w:rPr>
        <w:t>نمی</w:t>
      </w:r>
      <w:r>
        <w:rPr>
          <w:rtl/>
        </w:rPr>
        <w:t xml:space="preserve"> </w:t>
      </w:r>
      <w:r>
        <w:rPr>
          <w:rFonts w:hint="cs"/>
          <w:rtl/>
        </w:rPr>
        <w:t>آید،</w:t>
      </w:r>
      <w:r>
        <w:rPr>
          <w:rtl/>
        </w:rPr>
        <w:t xml:space="preserve"> </w:t>
      </w:r>
      <w:r>
        <w:rPr>
          <w:rFonts w:hint="cs"/>
          <w:rtl/>
        </w:rPr>
        <w:t>ولی</w:t>
      </w:r>
      <w:r>
        <w:rPr>
          <w:rtl/>
        </w:rPr>
        <w:t xml:space="preserve"> </w:t>
      </w:r>
      <w:r>
        <w:rPr>
          <w:rFonts w:hint="cs"/>
          <w:rtl/>
        </w:rPr>
        <w:t>مخالفت</w:t>
      </w:r>
      <w:r>
        <w:rPr>
          <w:rtl/>
        </w:rPr>
        <w:t xml:space="preserve"> </w:t>
      </w:r>
      <w:r>
        <w:rPr>
          <w:rFonts w:hint="cs"/>
          <w:rtl/>
        </w:rPr>
        <w:t>التزامیه</w:t>
      </w:r>
      <w:r>
        <w:rPr>
          <w:rtl/>
        </w:rPr>
        <w:t xml:space="preserve"> </w:t>
      </w:r>
      <w:r>
        <w:rPr>
          <w:rFonts w:hint="cs"/>
          <w:rtl/>
        </w:rPr>
        <w:t>لازم</w:t>
      </w:r>
      <w:r>
        <w:rPr>
          <w:rtl/>
        </w:rPr>
        <w:t xml:space="preserve"> </w:t>
      </w:r>
      <w:r>
        <w:rPr>
          <w:rFonts w:hint="cs"/>
          <w:rtl/>
        </w:rPr>
        <w:t>می</w:t>
      </w:r>
      <w:r>
        <w:rPr>
          <w:rtl/>
        </w:rPr>
        <w:t xml:space="preserve"> </w:t>
      </w:r>
      <w:r>
        <w:rPr>
          <w:rFonts w:hint="cs"/>
          <w:rtl/>
        </w:rPr>
        <w:t>آید</w:t>
      </w:r>
      <w:r>
        <w:rPr>
          <w:rtl/>
        </w:rPr>
        <w:t>.</w:t>
      </w:r>
    </w:p>
    <w:p w:rsidR="00FB1DD0" w:rsidRDefault="00FB1DD0" w:rsidP="00FB1DD0">
      <w:pPr>
        <w:rPr>
          <w:rtl/>
        </w:rPr>
      </w:pPr>
      <w:r>
        <w:rPr>
          <w:rFonts w:hint="cs"/>
          <w:rtl/>
        </w:rPr>
        <w:t>مثال</w:t>
      </w:r>
      <w:r>
        <w:rPr>
          <w:rtl/>
        </w:rPr>
        <w:t xml:space="preserve">: </w:t>
      </w:r>
      <w:r>
        <w:rPr>
          <w:rFonts w:hint="cs"/>
          <w:rtl/>
        </w:rPr>
        <w:t>دو</w:t>
      </w:r>
      <w:r>
        <w:rPr>
          <w:rtl/>
        </w:rPr>
        <w:t xml:space="preserve"> </w:t>
      </w:r>
      <w:r>
        <w:rPr>
          <w:rFonts w:hint="cs"/>
          <w:rtl/>
        </w:rPr>
        <w:t>ظرف</w:t>
      </w:r>
      <w:r>
        <w:rPr>
          <w:rtl/>
        </w:rPr>
        <w:t xml:space="preserve"> </w:t>
      </w:r>
      <w:r>
        <w:rPr>
          <w:rFonts w:hint="cs"/>
          <w:rtl/>
        </w:rPr>
        <w:t>که</w:t>
      </w:r>
      <w:r>
        <w:rPr>
          <w:rtl/>
        </w:rPr>
        <w:t xml:space="preserve"> </w:t>
      </w:r>
      <w:r>
        <w:rPr>
          <w:rFonts w:hint="cs"/>
          <w:rtl/>
        </w:rPr>
        <w:t>هر</w:t>
      </w:r>
      <w:r>
        <w:rPr>
          <w:rtl/>
        </w:rPr>
        <w:t xml:space="preserve"> </w:t>
      </w:r>
      <w:r>
        <w:rPr>
          <w:rFonts w:hint="cs"/>
          <w:rtl/>
        </w:rPr>
        <w:t>دو</w:t>
      </w:r>
      <w:r>
        <w:rPr>
          <w:rtl/>
        </w:rPr>
        <w:t xml:space="preserve"> </w:t>
      </w:r>
      <w:r>
        <w:rPr>
          <w:rFonts w:hint="cs"/>
          <w:rtl/>
        </w:rPr>
        <w:t>نجس</w:t>
      </w:r>
      <w:r>
        <w:rPr>
          <w:rtl/>
        </w:rPr>
        <w:t xml:space="preserve"> </w:t>
      </w:r>
      <w:r>
        <w:rPr>
          <w:rFonts w:hint="cs"/>
          <w:rtl/>
        </w:rPr>
        <w:t>بودند،</w:t>
      </w:r>
      <w:r>
        <w:rPr>
          <w:rtl/>
        </w:rPr>
        <w:t xml:space="preserve"> </w:t>
      </w:r>
      <w:r>
        <w:rPr>
          <w:rFonts w:hint="cs"/>
          <w:rtl/>
        </w:rPr>
        <w:t>علم</w:t>
      </w:r>
      <w:r>
        <w:rPr>
          <w:rtl/>
        </w:rPr>
        <w:t xml:space="preserve"> </w:t>
      </w:r>
      <w:r>
        <w:rPr>
          <w:rFonts w:hint="cs"/>
          <w:rtl/>
        </w:rPr>
        <w:t>اجمالی</w:t>
      </w:r>
      <w:r>
        <w:rPr>
          <w:rtl/>
        </w:rPr>
        <w:t xml:space="preserve"> </w:t>
      </w:r>
      <w:r>
        <w:rPr>
          <w:rFonts w:hint="cs"/>
          <w:rtl/>
        </w:rPr>
        <w:t>پیدا</w:t>
      </w:r>
      <w:r>
        <w:rPr>
          <w:rtl/>
        </w:rPr>
        <w:t xml:space="preserve"> </w:t>
      </w:r>
      <w:r>
        <w:rPr>
          <w:rFonts w:hint="cs"/>
          <w:rtl/>
        </w:rPr>
        <w:t>می</w:t>
      </w:r>
      <w:r>
        <w:rPr>
          <w:rtl/>
        </w:rPr>
        <w:t xml:space="preserve"> </w:t>
      </w:r>
      <w:r>
        <w:rPr>
          <w:rFonts w:hint="cs"/>
          <w:rtl/>
        </w:rPr>
        <w:t>کنیم</w:t>
      </w:r>
      <w:r>
        <w:rPr>
          <w:rtl/>
        </w:rPr>
        <w:t xml:space="preserve"> </w:t>
      </w:r>
      <w:r>
        <w:rPr>
          <w:rFonts w:hint="cs"/>
          <w:rtl/>
        </w:rPr>
        <w:t>که</w:t>
      </w:r>
      <w:r>
        <w:rPr>
          <w:rtl/>
        </w:rPr>
        <w:t xml:space="preserve"> </w:t>
      </w:r>
      <w:r>
        <w:rPr>
          <w:rFonts w:hint="cs"/>
          <w:rtl/>
        </w:rPr>
        <w:t>یکی</w:t>
      </w:r>
      <w:r>
        <w:rPr>
          <w:rtl/>
        </w:rPr>
        <w:t xml:space="preserve"> </w:t>
      </w:r>
      <w:r>
        <w:rPr>
          <w:rFonts w:hint="cs"/>
          <w:rtl/>
        </w:rPr>
        <w:t>از</w:t>
      </w:r>
      <w:r>
        <w:rPr>
          <w:rtl/>
        </w:rPr>
        <w:t xml:space="preserve"> </w:t>
      </w:r>
      <w:r>
        <w:rPr>
          <w:rFonts w:hint="cs"/>
          <w:rtl/>
        </w:rPr>
        <w:t>آنها</w:t>
      </w:r>
      <w:r>
        <w:rPr>
          <w:rtl/>
        </w:rPr>
        <w:t xml:space="preserve"> </w:t>
      </w:r>
      <w:r>
        <w:rPr>
          <w:rFonts w:hint="cs"/>
          <w:rtl/>
        </w:rPr>
        <w:t>تطهیر</w:t>
      </w:r>
      <w:r>
        <w:rPr>
          <w:rtl/>
        </w:rPr>
        <w:t xml:space="preserve"> </w:t>
      </w:r>
      <w:r>
        <w:rPr>
          <w:rFonts w:hint="cs"/>
          <w:rtl/>
        </w:rPr>
        <w:t>شده</w:t>
      </w:r>
      <w:r>
        <w:rPr>
          <w:rtl/>
        </w:rPr>
        <w:t xml:space="preserve"> </w:t>
      </w:r>
      <w:r>
        <w:rPr>
          <w:rFonts w:hint="cs"/>
          <w:rtl/>
        </w:rPr>
        <w:t>است</w:t>
      </w:r>
      <w:r w:rsidR="00743F79">
        <w:rPr>
          <w:rtl/>
        </w:rPr>
        <w:t>،</w:t>
      </w:r>
      <w:r>
        <w:rPr>
          <w:rtl/>
        </w:rPr>
        <w:t xml:space="preserve"> </w:t>
      </w:r>
      <w:r>
        <w:rPr>
          <w:rFonts w:hint="cs"/>
          <w:rtl/>
        </w:rPr>
        <w:t>در</w:t>
      </w:r>
      <w:r>
        <w:rPr>
          <w:rtl/>
        </w:rPr>
        <w:t xml:space="preserve"> </w:t>
      </w:r>
      <w:r>
        <w:rPr>
          <w:rFonts w:hint="cs"/>
          <w:rtl/>
        </w:rPr>
        <w:t>هر</w:t>
      </w:r>
      <w:r>
        <w:rPr>
          <w:rtl/>
        </w:rPr>
        <w:t xml:space="preserve"> </w:t>
      </w:r>
      <w:r>
        <w:rPr>
          <w:rFonts w:hint="cs"/>
          <w:rtl/>
        </w:rPr>
        <w:t>دو</w:t>
      </w:r>
      <w:r>
        <w:rPr>
          <w:rtl/>
        </w:rPr>
        <w:t xml:space="preserve"> </w:t>
      </w:r>
      <w:r>
        <w:rPr>
          <w:rFonts w:hint="cs"/>
          <w:rtl/>
        </w:rPr>
        <w:t>ظرف</w:t>
      </w:r>
      <w:r>
        <w:rPr>
          <w:rtl/>
        </w:rPr>
        <w:t xml:space="preserve"> </w:t>
      </w:r>
      <w:r>
        <w:rPr>
          <w:rFonts w:hint="cs"/>
          <w:rtl/>
        </w:rPr>
        <w:t>استصحاب</w:t>
      </w:r>
      <w:r>
        <w:rPr>
          <w:rtl/>
        </w:rPr>
        <w:t xml:space="preserve"> </w:t>
      </w:r>
      <w:r>
        <w:rPr>
          <w:rFonts w:hint="cs"/>
          <w:rtl/>
        </w:rPr>
        <w:t>نجاست</w:t>
      </w:r>
      <w:r>
        <w:rPr>
          <w:rtl/>
        </w:rPr>
        <w:t xml:space="preserve"> </w:t>
      </w:r>
      <w:r>
        <w:rPr>
          <w:rFonts w:hint="cs"/>
          <w:rtl/>
        </w:rPr>
        <w:t>جاری</w:t>
      </w:r>
      <w:r>
        <w:rPr>
          <w:rtl/>
        </w:rPr>
        <w:t xml:space="preserve"> </w:t>
      </w:r>
      <w:r>
        <w:rPr>
          <w:rFonts w:hint="cs"/>
          <w:rtl/>
        </w:rPr>
        <w:t>می</w:t>
      </w:r>
      <w:r>
        <w:rPr>
          <w:rtl/>
        </w:rPr>
        <w:t xml:space="preserve"> </w:t>
      </w:r>
      <w:r>
        <w:rPr>
          <w:rFonts w:hint="cs"/>
          <w:rtl/>
        </w:rPr>
        <w:t>شود</w:t>
      </w:r>
      <w:r w:rsidR="00743F79">
        <w:rPr>
          <w:rtl/>
        </w:rPr>
        <w:t>،</w:t>
      </w:r>
      <w:r>
        <w:rPr>
          <w:rtl/>
        </w:rPr>
        <w:t xml:space="preserve"> </w:t>
      </w:r>
      <w:r>
        <w:rPr>
          <w:rFonts w:hint="cs"/>
          <w:rtl/>
        </w:rPr>
        <w:t>اگر</w:t>
      </w:r>
      <w:r>
        <w:rPr>
          <w:rtl/>
        </w:rPr>
        <w:t xml:space="preserve"> </w:t>
      </w:r>
      <w:r>
        <w:rPr>
          <w:rFonts w:hint="cs"/>
          <w:rtl/>
        </w:rPr>
        <w:t>به</w:t>
      </w:r>
      <w:r>
        <w:rPr>
          <w:rtl/>
        </w:rPr>
        <w:t xml:space="preserve"> </w:t>
      </w:r>
      <w:r>
        <w:rPr>
          <w:rFonts w:hint="cs"/>
          <w:rtl/>
        </w:rPr>
        <w:t>هر</w:t>
      </w:r>
      <w:r>
        <w:rPr>
          <w:rtl/>
        </w:rPr>
        <w:t xml:space="preserve"> </w:t>
      </w:r>
      <w:r>
        <w:rPr>
          <w:rFonts w:hint="cs"/>
          <w:rtl/>
        </w:rPr>
        <w:t>دو</w:t>
      </w:r>
      <w:r>
        <w:rPr>
          <w:rtl/>
        </w:rPr>
        <w:t xml:space="preserve"> </w:t>
      </w:r>
      <w:r>
        <w:rPr>
          <w:rFonts w:hint="cs"/>
          <w:rtl/>
        </w:rPr>
        <w:t>استصحاب</w:t>
      </w:r>
      <w:r>
        <w:rPr>
          <w:rtl/>
        </w:rPr>
        <w:t xml:space="preserve"> </w:t>
      </w:r>
      <w:r>
        <w:rPr>
          <w:rFonts w:hint="cs"/>
          <w:rtl/>
        </w:rPr>
        <w:t>عمل</w:t>
      </w:r>
      <w:r>
        <w:rPr>
          <w:rtl/>
        </w:rPr>
        <w:t xml:space="preserve"> </w:t>
      </w:r>
      <w:r>
        <w:rPr>
          <w:rFonts w:hint="cs"/>
          <w:rtl/>
        </w:rPr>
        <w:t>کنیم</w:t>
      </w:r>
      <w:r>
        <w:rPr>
          <w:rtl/>
        </w:rPr>
        <w:t xml:space="preserve"> </w:t>
      </w:r>
      <w:r>
        <w:rPr>
          <w:rFonts w:hint="cs"/>
          <w:rtl/>
        </w:rPr>
        <w:t>و</w:t>
      </w:r>
      <w:r>
        <w:rPr>
          <w:rtl/>
        </w:rPr>
        <w:t xml:space="preserve"> </w:t>
      </w:r>
      <w:r>
        <w:rPr>
          <w:rFonts w:hint="cs"/>
          <w:rtl/>
        </w:rPr>
        <w:t>هر</w:t>
      </w:r>
      <w:r>
        <w:rPr>
          <w:rtl/>
        </w:rPr>
        <w:t xml:space="preserve"> </w:t>
      </w:r>
      <w:r>
        <w:rPr>
          <w:rFonts w:hint="cs"/>
          <w:rtl/>
        </w:rPr>
        <w:t>دو</w:t>
      </w:r>
      <w:r>
        <w:rPr>
          <w:rtl/>
        </w:rPr>
        <w:t xml:space="preserve"> </w:t>
      </w:r>
      <w:r>
        <w:rPr>
          <w:rFonts w:hint="cs"/>
          <w:rtl/>
        </w:rPr>
        <w:t>ظرف</w:t>
      </w:r>
      <w:r>
        <w:rPr>
          <w:rtl/>
        </w:rPr>
        <w:t xml:space="preserve"> </w:t>
      </w:r>
      <w:r>
        <w:rPr>
          <w:rFonts w:hint="cs"/>
          <w:rtl/>
        </w:rPr>
        <w:t>را</w:t>
      </w:r>
      <w:r>
        <w:rPr>
          <w:rtl/>
        </w:rPr>
        <w:t xml:space="preserve"> </w:t>
      </w:r>
      <w:r>
        <w:rPr>
          <w:rFonts w:hint="cs"/>
          <w:rtl/>
        </w:rPr>
        <w:t>کنار</w:t>
      </w:r>
      <w:r>
        <w:rPr>
          <w:rtl/>
        </w:rPr>
        <w:t xml:space="preserve"> </w:t>
      </w:r>
      <w:r>
        <w:rPr>
          <w:rFonts w:hint="cs"/>
          <w:rtl/>
        </w:rPr>
        <w:t>بگذاریم،</w:t>
      </w:r>
      <w:r>
        <w:rPr>
          <w:rtl/>
        </w:rPr>
        <w:t xml:space="preserve"> </w:t>
      </w:r>
      <w:r>
        <w:rPr>
          <w:rFonts w:hint="cs"/>
          <w:rtl/>
        </w:rPr>
        <w:t>از</w:t>
      </w:r>
      <w:r>
        <w:rPr>
          <w:rtl/>
        </w:rPr>
        <w:t xml:space="preserve"> </w:t>
      </w:r>
      <w:r>
        <w:rPr>
          <w:rFonts w:hint="cs"/>
          <w:rtl/>
        </w:rPr>
        <w:t>نجس</w:t>
      </w:r>
      <w:r>
        <w:rPr>
          <w:rtl/>
        </w:rPr>
        <w:t xml:space="preserve"> </w:t>
      </w:r>
      <w:r>
        <w:rPr>
          <w:rFonts w:hint="cs"/>
          <w:rtl/>
        </w:rPr>
        <w:t>استفاده</w:t>
      </w:r>
      <w:r>
        <w:rPr>
          <w:rtl/>
        </w:rPr>
        <w:t xml:space="preserve"> </w:t>
      </w:r>
      <w:r>
        <w:rPr>
          <w:rFonts w:hint="cs"/>
          <w:rtl/>
        </w:rPr>
        <w:t>نکرده</w:t>
      </w:r>
      <w:r>
        <w:rPr>
          <w:rtl/>
        </w:rPr>
        <w:t xml:space="preserve"> </w:t>
      </w:r>
      <w:r>
        <w:rPr>
          <w:rFonts w:hint="cs"/>
          <w:rtl/>
        </w:rPr>
        <w:t>ایم</w:t>
      </w:r>
      <w:r>
        <w:rPr>
          <w:rtl/>
        </w:rPr>
        <w:t xml:space="preserve"> (</w:t>
      </w:r>
      <w:r>
        <w:rPr>
          <w:rFonts w:hint="cs"/>
          <w:rtl/>
        </w:rPr>
        <w:t>مخالفت</w:t>
      </w:r>
      <w:r>
        <w:rPr>
          <w:rtl/>
        </w:rPr>
        <w:t xml:space="preserve"> </w:t>
      </w:r>
      <w:r>
        <w:rPr>
          <w:rFonts w:hint="cs"/>
          <w:rtl/>
        </w:rPr>
        <w:t>عملیه</w:t>
      </w:r>
      <w:r>
        <w:rPr>
          <w:rtl/>
        </w:rPr>
        <w:t xml:space="preserve"> </w:t>
      </w:r>
      <w:r>
        <w:rPr>
          <w:rFonts w:hint="cs"/>
          <w:rtl/>
        </w:rPr>
        <w:t>نداریم</w:t>
      </w:r>
      <w:r>
        <w:rPr>
          <w:rtl/>
        </w:rPr>
        <w:t>)</w:t>
      </w:r>
      <w:r>
        <w:rPr>
          <w:rFonts w:hint="cs"/>
          <w:rtl/>
        </w:rPr>
        <w:t>،</w:t>
      </w:r>
      <w:r>
        <w:rPr>
          <w:rtl/>
        </w:rPr>
        <w:t xml:space="preserve"> </w:t>
      </w:r>
      <w:r>
        <w:rPr>
          <w:rFonts w:hint="cs"/>
          <w:rtl/>
        </w:rPr>
        <w:t>اما</w:t>
      </w:r>
      <w:r>
        <w:rPr>
          <w:rtl/>
        </w:rPr>
        <w:t xml:space="preserve"> </w:t>
      </w:r>
      <w:r>
        <w:rPr>
          <w:rFonts w:hint="cs"/>
          <w:rtl/>
        </w:rPr>
        <w:t>ملتزم</w:t>
      </w:r>
      <w:r>
        <w:rPr>
          <w:rtl/>
        </w:rPr>
        <w:t xml:space="preserve"> </w:t>
      </w:r>
      <w:r>
        <w:rPr>
          <w:rFonts w:hint="cs"/>
          <w:rtl/>
        </w:rPr>
        <w:t>به</w:t>
      </w:r>
      <w:r>
        <w:rPr>
          <w:rtl/>
        </w:rPr>
        <w:t xml:space="preserve"> </w:t>
      </w:r>
      <w:r>
        <w:rPr>
          <w:rFonts w:hint="cs"/>
          <w:rtl/>
        </w:rPr>
        <w:t>دو</w:t>
      </w:r>
      <w:r>
        <w:rPr>
          <w:rtl/>
        </w:rPr>
        <w:t xml:space="preserve"> </w:t>
      </w:r>
      <w:r>
        <w:rPr>
          <w:rFonts w:hint="cs"/>
          <w:rtl/>
        </w:rPr>
        <w:t>نجاست</w:t>
      </w:r>
      <w:r>
        <w:rPr>
          <w:rtl/>
        </w:rPr>
        <w:t xml:space="preserve"> </w:t>
      </w:r>
      <w:r>
        <w:rPr>
          <w:rFonts w:hint="cs"/>
          <w:rtl/>
        </w:rPr>
        <w:t>می</w:t>
      </w:r>
      <w:r>
        <w:rPr>
          <w:rtl/>
        </w:rPr>
        <w:t xml:space="preserve"> </w:t>
      </w:r>
      <w:r>
        <w:rPr>
          <w:rFonts w:hint="cs"/>
          <w:rtl/>
        </w:rPr>
        <w:t>شویم</w:t>
      </w:r>
      <w:r>
        <w:rPr>
          <w:rtl/>
        </w:rPr>
        <w:t xml:space="preserve"> </w:t>
      </w:r>
      <w:r>
        <w:rPr>
          <w:rFonts w:hint="cs"/>
          <w:rtl/>
        </w:rPr>
        <w:t>در</w:t>
      </w:r>
      <w:r>
        <w:rPr>
          <w:rtl/>
        </w:rPr>
        <w:t xml:space="preserve"> </w:t>
      </w:r>
      <w:r>
        <w:rPr>
          <w:rFonts w:hint="cs"/>
          <w:rtl/>
        </w:rPr>
        <w:t>حالی</w:t>
      </w:r>
      <w:r>
        <w:rPr>
          <w:rtl/>
        </w:rPr>
        <w:t xml:space="preserve"> </w:t>
      </w:r>
      <w:r>
        <w:rPr>
          <w:rFonts w:hint="cs"/>
          <w:rtl/>
        </w:rPr>
        <w:t>که</w:t>
      </w:r>
      <w:r>
        <w:rPr>
          <w:rtl/>
        </w:rPr>
        <w:t xml:space="preserve"> </w:t>
      </w:r>
      <w:r>
        <w:rPr>
          <w:rFonts w:hint="cs"/>
          <w:rtl/>
        </w:rPr>
        <w:t>در</w:t>
      </w:r>
      <w:r>
        <w:rPr>
          <w:rtl/>
        </w:rPr>
        <w:t xml:space="preserve"> </w:t>
      </w:r>
      <w:r>
        <w:rPr>
          <w:rFonts w:hint="cs"/>
          <w:rtl/>
        </w:rPr>
        <w:t>واقع</w:t>
      </w:r>
      <w:r>
        <w:rPr>
          <w:rtl/>
        </w:rPr>
        <w:t xml:space="preserve"> </w:t>
      </w:r>
      <w:r>
        <w:rPr>
          <w:rFonts w:hint="cs"/>
          <w:rtl/>
        </w:rPr>
        <w:t>یک</w:t>
      </w:r>
      <w:r>
        <w:rPr>
          <w:rtl/>
        </w:rPr>
        <w:t xml:space="preserve"> </w:t>
      </w:r>
      <w:r>
        <w:rPr>
          <w:rFonts w:hint="cs"/>
          <w:rtl/>
        </w:rPr>
        <w:t>نجاست</w:t>
      </w:r>
      <w:r>
        <w:rPr>
          <w:rtl/>
        </w:rPr>
        <w:t xml:space="preserve"> </w:t>
      </w:r>
      <w:r>
        <w:rPr>
          <w:rFonts w:hint="cs"/>
          <w:rtl/>
        </w:rPr>
        <w:t>بیشتر</w:t>
      </w:r>
      <w:r>
        <w:rPr>
          <w:rtl/>
        </w:rPr>
        <w:t xml:space="preserve"> </w:t>
      </w:r>
      <w:r>
        <w:rPr>
          <w:rFonts w:hint="cs"/>
          <w:rtl/>
        </w:rPr>
        <w:t>نیست</w:t>
      </w:r>
      <w:r>
        <w:rPr>
          <w:rtl/>
        </w:rPr>
        <w:t xml:space="preserve"> (</w:t>
      </w:r>
      <w:r>
        <w:rPr>
          <w:rFonts w:hint="cs"/>
          <w:rtl/>
        </w:rPr>
        <w:t>مخالفت</w:t>
      </w:r>
      <w:r>
        <w:rPr>
          <w:rtl/>
        </w:rPr>
        <w:t xml:space="preserve"> </w:t>
      </w:r>
      <w:r>
        <w:rPr>
          <w:rFonts w:hint="cs"/>
          <w:rtl/>
        </w:rPr>
        <w:t>التزامیه</w:t>
      </w:r>
      <w:r>
        <w:rPr>
          <w:rtl/>
        </w:rPr>
        <w:t>)</w:t>
      </w:r>
      <w:r w:rsidR="00743F79">
        <w:rPr>
          <w:rtl/>
        </w:rPr>
        <w:t>،</w:t>
      </w:r>
      <w:r>
        <w:rPr>
          <w:rtl/>
        </w:rPr>
        <w:t xml:space="preserve"> </w:t>
      </w:r>
      <w:r>
        <w:rPr>
          <w:rFonts w:hint="cs"/>
          <w:rtl/>
        </w:rPr>
        <w:t>مخالفت</w:t>
      </w:r>
      <w:r>
        <w:rPr>
          <w:rtl/>
        </w:rPr>
        <w:t xml:space="preserve"> </w:t>
      </w:r>
      <w:r>
        <w:rPr>
          <w:rFonts w:hint="cs"/>
          <w:rtl/>
        </w:rPr>
        <w:t>التزامیه</w:t>
      </w:r>
      <w:r>
        <w:rPr>
          <w:rtl/>
        </w:rPr>
        <w:t xml:space="preserve"> </w:t>
      </w:r>
      <w:r>
        <w:rPr>
          <w:rFonts w:hint="cs"/>
          <w:rtl/>
        </w:rPr>
        <w:t>معصیت</w:t>
      </w:r>
      <w:r>
        <w:rPr>
          <w:rtl/>
        </w:rPr>
        <w:t xml:space="preserve"> </w:t>
      </w:r>
      <w:r>
        <w:rPr>
          <w:rFonts w:hint="cs"/>
          <w:rtl/>
        </w:rPr>
        <w:t>محسوب</w:t>
      </w:r>
      <w:r>
        <w:rPr>
          <w:rtl/>
        </w:rPr>
        <w:t xml:space="preserve"> </w:t>
      </w:r>
      <w:r>
        <w:rPr>
          <w:rFonts w:hint="cs"/>
          <w:rtl/>
        </w:rPr>
        <w:t>نمی</w:t>
      </w:r>
      <w:r>
        <w:rPr>
          <w:rtl/>
        </w:rPr>
        <w:t xml:space="preserve"> </w:t>
      </w:r>
      <w:r>
        <w:rPr>
          <w:rFonts w:hint="cs"/>
          <w:rtl/>
        </w:rPr>
        <w:t>شود</w:t>
      </w:r>
      <w:r>
        <w:rPr>
          <w:rtl/>
        </w:rPr>
        <w:t>.</w:t>
      </w:r>
    </w:p>
    <w:p w:rsidR="00FB1DD0" w:rsidRDefault="00FB1DD0" w:rsidP="00FB1DD0">
      <w:pPr>
        <w:rPr>
          <w:rtl/>
        </w:rPr>
      </w:pPr>
      <w:r>
        <w:rPr>
          <w:rFonts w:hint="cs"/>
          <w:rtl/>
        </w:rPr>
        <w:t>ضابطه</w:t>
      </w:r>
      <w:r>
        <w:rPr>
          <w:rtl/>
        </w:rPr>
        <w:t xml:space="preserve"> </w:t>
      </w:r>
      <w:r>
        <w:rPr>
          <w:rFonts w:hint="cs"/>
          <w:rtl/>
        </w:rPr>
        <w:t>استصحاب</w:t>
      </w:r>
      <w:r>
        <w:rPr>
          <w:rtl/>
        </w:rPr>
        <w:t xml:space="preserve"> </w:t>
      </w:r>
      <w:r>
        <w:rPr>
          <w:rFonts w:hint="cs"/>
          <w:rtl/>
        </w:rPr>
        <w:t>عرضی</w:t>
      </w:r>
      <w:r>
        <w:rPr>
          <w:rtl/>
        </w:rPr>
        <w:t xml:space="preserve">: </w:t>
      </w:r>
      <w:r>
        <w:rPr>
          <w:rFonts w:hint="cs"/>
          <w:rtl/>
        </w:rPr>
        <w:t>هرگاه</w:t>
      </w:r>
      <w:r>
        <w:rPr>
          <w:rtl/>
        </w:rPr>
        <w:t xml:space="preserve"> </w:t>
      </w:r>
      <w:r>
        <w:rPr>
          <w:rFonts w:hint="cs"/>
          <w:rtl/>
        </w:rPr>
        <w:t>استصحاب</w:t>
      </w:r>
      <w:r>
        <w:rPr>
          <w:rtl/>
        </w:rPr>
        <w:t xml:space="preserve"> </w:t>
      </w:r>
      <w:r>
        <w:rPr>
          <w:rFonts w:hint="cs"/>
          <w:rtl/>
        </w:rPr>
        <w:t>در</w:t>
      </w:r>
      <w:r>
        <w:rPr>
          <w:rtl/>
        </w:rPr>
        <w:t xml:space="preserve"> </w:t>
      </w:r>
      <w:r>
        <w:rPr>
          <w:rFonts w:hint="cs"/>
          <w:rtl/>
        </w:rPr>
        <w:t>اطراف</w:t>
      </w:r>
      <w:r>
        <w:rPr>
          <w:rtl/>
        </w:rPr>
        <w:t xml:space="preserve"> </w:t>
      </w:r>
      <w:r>
        <w:rPr>
          <w:rFonts w:hint="cs"/>
          <w:rtl/>
        </w:rPr>
        <w:t>علم</w:t>
      </w:r>
      <w:r>
        <w:rPr>
          <w:rtl/>
        </w:rPr>
        <w:t xml:space="preserve"> </w:t>
      </w:r>
      <w:r>
        <w:rPr>
          <w:rFonts w:hint="cs"/>
          <w:rtl/>
        </w:rPr>
        <w:t>اجمالی</w:t>
      </w:r>
      <w:r>
        <w:rPr>
          <w:rtl/>
        </w:rPr>
        <w:t xml:space="preserve"> </w:t>
      </w:r>
      <w:r>
        <w:rPr>
          <w:rFonts w:hint="cs"/>
          <w:rtl/>
        </w:rPr>
        <w:t>جاری</w:t>
      </w:r>
      <w:r>
        <w:rPr>
          <w:rtl/>
        </w:rPr>
        <w:t xml:space="preserve"> </w:t>
      </w:r>
      <w:r>
        <w:rPr>
          <w:rFonts w:hint="cs"/>
          <w:rtl/>
        </w:rPr>
        <w:t>شود،</w:t>
      </w:r>
      <w:r>
        <w:rPr>
          <w:rtl/>
        </w:rPr>
        <w:t xml:space="preserve"> </w:t>
      </w:r>
      <w:r>
        <w:rPr>
          <w:rFonts w:hint="cs"/>
          <w:rtl/>
        </w:rPr>
        <w:t>استصحاب</w:t>
      </w:r>
      <w:r>
        <w:rPr>
          <w:rtl/>
        </w:rPr>
        <w:t xml:space="preserve"> </w:t>
      </w:r>
      <w:r>
        <w:rPr>
          <w:rFonts w:hint="cs"/>
          <w:rtl/>
        </w:rPr>
        <w:t>عرضی</w:t>
      </w:r>
      <w:r>
        <w:rPr>
          <w:rtl/>
        </w:rPr>
        <w:t xml:space="preserve"> </w:t>
      </w:r>
      <w:r>
        <w:rPr>
          <w:rFonts w:hint="cs"/>
          <w:rtl/>
        </w:rPr>
        <w:t>خواهد</w:t>
      </w:r>
      <w:r>
        <w:rPr>
          <w:rtl/>
        </w:rPr>
        <w:t xml:space="preserve"> </w:t>
      </w:r>
      <w:r>
        <w:rPr>
          <w:rFonts w:hint="cs"/>
          <w:rtl/>
        </w:rPr>
        <w:t>بود</w:t>
      </w:r>
      <w:r>
        <w:rPr>
          <w:rtl/>
        </w:rPr>
        <w:t>.</w:t>
      </w:r>
    </w:p>
    <w:p w:rsidR="00FB1DD0" w:rsidRDefault="00FB1DD0" w:rsidP="00743F79">
      <w:pPr>
        <w:rPr>
          <w:rtl/>
        </w:rPr>
      </w:pPr>
      <w:r>
        <w:rPr>
          <w:rFonts w:hint="cs"/>
          <w:rtl/>
        </w:rPr>
        <w:t>حکم</w:t>
      </w:r>
      <w:r>
        <w:rPr>
          <w:rtl/>
        </w:rPr>
        <w:t xml:space="preserve"> </w:t>
      </w:r>
      <w:r>
        <w:rPr>
          <w:rFonts w:hint="cs"/>
          <w:rtl/>
        </w:rPr>
        <w:t>صورت</w:t>
      </w:r>
      <w:r>
        <w:rPr>
          <w:rtl/>
        </w:rPr>
        <w:t xml:space="preserve"> </w:t>
      </w:r>
      <w:r>
        <w:rPr>
          <w:rFonts w:hint="cs"/>
          <w:rtl/>
        </w:rPr>
        <w:t>اول</w:t>
      </w:r>
      <w:r>
        <w:rPr>
          <w:rtl/>
        </w:rPr>
        <w:t xml:space="preserve"> (</w:t>
      </w:r>
      <w:r>
        <w:rPr>
          <w:rFonts w:hint="cs"/>
          <w:rtl/>
        </w:rPr>
        <w:t>مخالفت</w:t>
      </w:r>
      <w:r>
        <w:rPr>
          <w:rtl/>
        </w:rPr>
        <w:t xml:space="preserve"> </w:t>
      </w:r>
      <w:r>
        <w:rPr>
          <w:rFonts w:hint="cs"/>
          <w:rtl/>
        </w:rPr>
        <w:t>عملیه</w:t>
      </w:r>
      <w:r>
        <w:rPr>
          <w:rtl/>
        </w:rPr>
        <w:t xml:space="preserve"> </w:t>
      </w:r>
      <w:r>
        <w:rPr>
          <w:rFonts w:hint="cs"/>
          <w:rtl/>
        </w:rPr>
        <w:t>قطعیه</w:t>
      </w:r>
      <w:r>
        <w:rPr>
          <w:rtl/>
        </w:rPr>
        <w:t>):</w:t>
      </w:r>
    </w:p>
    <w:p w:rsidR="00FB1DD0" w:rsidRDefault="00FB1DD0" w:rsidP="00FB1DD0">
      <w:pPr>
        <w:rPr>
          <w:rtl/>
        </w:rPr>
      </w:pPr>
      <w:r>
        <w:rPr>
          <w:rFonts w:hint="cs"/>
          <w:rtl/>
        </w:rPr>
        <w:t>سوال</w:t>
      </w:r>
      <w:r>
        <w:rPr>
          <w:rtl/>
        </w:rPr>
        <w:t xml:space="preserve"> </w:t>
      </w:r>
      <w:r>
        <w:rPr>
          <w:rFonts w:hint="cs"/>
          <w:rtl/>
        </w:rPr>
        <w:t>اول</w:t>
      </w:r>
      <w:r>
        <w:rPr>
          <w:rtl/>
        </w:rPr>
        <w:t xml:space="preserve">: </w:t>
      </w:r>
      <w:r>
        <w:rPr>
          <w:rFonts w:hint="cs"/>
          <w:rtl/>
        </w:rPr>
        <w:t>آیا</w:t>
      </w:r>
      <w:r>
        <w:rPr>
          <w:rtl/>
        </w:rPr>
        <w:t xml:space="preserve"> </w:t>
      </w:r>
      <w:r>
        <w:rPr>
          <w:rFonts w:hint="cs"/>
          <w:rtl/>
        </w:rPr>
        <w:t>این</w:t>
      </w:r>
      <w:r>
        <w:rPr>
          <w:rtl/>
        </w:rPr>
        <w:t xml:space="preserve"> </w:t>
      </w:r>
      <w:r>
        <w:rPr>
          <w:rFonts w:hint="cs"/>
          <w:rtl/>
        </w:rPr>
        <w:t>دو</w:t>
      </w:r>
      <w:r>
        <w:rPr>
          <w:rtl/>
        </w:rPr>
        <w:t xml:space="preserve"> </w:t>
      </w:r>
      <w:r>
        <w:rPr>
          <w:rFonts w:hint="cs"/>
          <w:rtl/>
        </w:rPr>
        <w:t>استصحاب</w:t>
      </w:r>
      <w:r>
        <w:rPr>
          <w:rtl/>
        </w:rPr>
        <w:t xml:space="preserve"> </w:t>
      </w:r>
      <w:r>
        <w:rPr>
          <w:rFonts w:hint="cs"/>
          <w:rtl/>
        </w:rPr>
        <w:t>جاری</w:t>
      </w:r>
      <w:r>
        <w:rPr>
          <w:rtl/>
        </w:rPr>
        <w:t xml:space="preserve"> </w:t>
      </w:r>
      <w:r>
        <w:rPr>
          <w:rFonts w:hint="cs"/>
          <w:rtl/>
        </w:rPr>
        <w:t>می</w:t>
      </w:r>
      <w:r>
        <w:rPr>
          <w:rtl/>
        </w:rPr>
        <w:t xml:space="preserve"> </w:t>
      </w:r>
      <w:r>
        <w:rPr>
          <w:rFonts w:hint="cs"/>
          <w:rtl/>
        </w:rPr>
        <w:t>شوند</w:t>
      </w:r>
      <w:r>
        <w:rPr>
          <w:rtl/>
        </w:rPr>
        <w:t xml:space="preserve"> </w:t>
      </w:r>
      <w:r>
        <w:rPr>
          <w:rFonts w:hint="cs"/>
          <w:rtl/>
        </w:rPr>
        <w:t>یا</w:t>
      </w:r>
      <w:r>
        <w:rPr>
          <w:rtl/>
        </w:rPr>
        <w:t xml:space="preserve"> </w:t>
      </w:r>
      <w:r>
        <w:rPr>
          <w:rFonts w:hint="cs"/>
          <w:rtl/>
        </w:rPr>
        <w:t>خیر؟</w:t>
      </w:r>
    </w:p>
    <w:p w:rsidR="00FB1DD0" w:rsidRDefault="00FB1DD0" w:rsidP="00FB1DD0">
      <w:pPr>
        <w:rPr>
          <w:rtl/>
        </w:rPr>
      </w:pPr>
      <w:r>
        <w:rPr>
          <w:rFonts w:hint="cs"/>
          <w:rtl/>
        </w:rPr>
        <w:t>نظریه</w:t>
      </w:r>
      <w:r>
        <w:rPr>
          <w:rtl/>
        </w:rPr>
        <w:t xml:space="preserve"> </w:t>
      </w:r>
      <w:r>
        <w:rPr>
          <w:rFonts w:hint="cs"/>
          <w:rtl/>
        </w:rPr>
        <w:t>اول</w:t>
      </w:r>
      <w:r>
        <w:rPr>
          <w:rtl/>
        </w:rPr>
        <w:t xml:space="preserve"> (</w:t>
      </w:r>
      <w:r>
        <w:rPr>
          <w:rFonts w:hint="cs"/>
          <w:rtl/>
        </w:rPr>
        <w:t>مشهور</w:t>
      </w:r>
      <w:r>
        <w:rPr>
          <w:rtl/>
        </w:rPr>
        <w:t xml:space="preserve"> </w:t>
      </w:r>
      <w:r>
        <w:rPr>
          <w:rFonts w:hint="cs"/>
          <w:rtl/>
        </w:rPr>
        <w:t>متأخرین</w:t>
      </w:r>
      <w:r>
        <w:rPr>
          <w:rtl/>
        </w:rPr>
        <w:t xml:space="preserve"> </w:t>
      </w:r>
      <w:r>
        <w:rPr>
          <w:rFonts w:hint="cs"/>
          <w:rtl/>
        </w:rPr>
        <w:t>از</w:t>
      </w:r>
      <w:r>
        <w:rPr>
          <w:rtl/>
        </w:rPr>
        <w:t xml:space="preserve"> </w:t>
      </w:r>
      <w:r>
        <w:rPr>
          <w:rFonts w:hint="cs"/>
          <w:rtl/>
        </w:rPr>
        <w:t>زمان</w:t>
      </w:r>
      <w:r>
        <w:rPr>
          <w:rtl/>
        </w:rPr>
        <w:t xml:space="preserve"> </w:t>
      </w:r>
      <w:r>
        <w:rPr>
          <w:rFonts w:hint="cs"/>
          <w:rtl/>
        </w:rPr>
        <w:t>شیخ</w:t>
      </w:r>
      <w:r>
        <w:rPr>
          <w:rtl/>
        </w:rPr>
        <w:t xml:space="preserve"> </w:t>
      </w:r>
      <w:r>
        <w:rPr>
          <w:rFonts w:hint="cs"/>
          <w:rtl/>
        </w:rPr>
        <w:t>انصاری</w:t>
      </w:r>
      <w:r>
        <w:rPr>
          <w:rtl/>
        </w:rPr>
        <w:t xml:space="preserve"> </w:t>
      </w:r>
      <w:r>
        <w:rPr>
          <w:rFonts w:hint="cs"/>
          <w:rtl/>
        </w:rPr>
        <w:t>تا</w:t>
      </w:r>
      <w:r>
        <w:rPr>
          <w:rtl/>
        </w:rPr>
        <w:t xml:space="preserve"> </w:t>
      </w:r>
      <w:r>
        <w:rPr>
          <w:rFonts w:hint="cs"/>
          <w:rtl/>
        </w:rPr>
        <w:t>کنون</w:t>
      </w:r>
      <w:r>
        <w:rPr>
          <w:rtl/>
        </w:rPr>
        <w:t xml:space="preserve">): </w:t>
      </w:r>
      <w:r>
        <w:rPr>
          <w:rFonts w:hint="cs"/>
          <w:rtl/>
        </w:rPr>
        <w:t>استصحاب</w:t>
      </w:r>
      <w:r>
        <w:rPr>
          <w:rtl/>
        </w:rPr>
        <w:t xml:space="preserve"> </w:t>
      </w:r>
      <w:r>
        <w:rPr>
          <w:rFonts w:hint="cs"/>
          <w:rtl/>
        </w:rPr>
        <w:t>جاری</w:t>
      </w:r>
      <w:r>
        <w:rPr>
          <w:rtl/>
        </w:rPr>
        <w:t xml:space="preserve"> </w:t>
      </w:r>
      <w:r>
        <w:rPr>
          <w:rFonts w:hint="cs"/>
          <w:rtl/>
        </w:rPr>
        <w:t>نمی</w:t>
      </w:r>
      <w:r>
        <w:rPr>
          <w:rtl/>
        </w:rPr>
        <w:t xml:space="preserve"> </w:t>
      </w:r>
      <w:r>
        <w:rPr>
          <w:rFonts w:hint="cs"/>
          <w:rtl/>
        </w:rPr>
        <w:t>شود</w:t>
      </w:r>
      <w:r w:rsidR="00743F79">
        <w:rPr>
          <w:rtl/>
        </w:rPr>
        <w:t>،</w:t>
      </w:r>
      <w:r>
        <w:rPr>
          <w:rtl/>
        </w:rPr>
        <w:t xml:space="preserve"> </w:t>
      </w:r>
      <w:r>
        <w:rPr>
          <w:rFonts w:hint="cs"/>
          <w:rtl/>
        </w:rPr>
        <w:t>هیچ</w:t>
      </w:r>
      <w:r>
        <w:rPr>
          <w:rtl/>
        </w:rPr>
        <w:t xml:space="preserve"> </w:t>
      </w:r>
      <w:r>
        <w:rPr>
          <w:rFonts w:hint="cs"/>
          <w:rtl/>
        </w:rPr>
        <w:t>یک</w:t>
      </w:r>
      <w:r>
        <w:rPr>
          <w:rtl/>
        </w:rPr>
        <w:t xml:space="preserve"> </w:t>
      </w:r>
      <w:r>
        <w:rPr>
          <w:rFonts w:hint="cs"/>
          <w:rtl/>
        </w:rPr>
        <w:t>از</w:t>
      </w:r>
      <w:r>
        <w:rPr>
          <w:rtl/>
        </w:rPr>
        <w:t xml:space="preserve"> </w:t>
      </w:r>
      <w:r>
        <w:rPr>
          <w:rFonts w:hint="cs"/>
          <w:rtl/>
        </w:rPr>
        <w:t>دو</w:t>
      </w:r>
      <w:r>
        <w:rPr>
          <w:rtl/>
        </w:rPr>
        <w:t xml:space="preserve"> </w:t>
      </w:r>
      <w:r>
        <w:rPr>
          <w:rFonts w:hint="cs"/>
          <w:rtl/>
        </w:rPr>
        <w:t>استصحاب</w:t>
      </w:r>
      <w:r>
        <w:rPr>
          <w:rtl/>
        </w:rPr>
        <w:t xml:space="preserve"> </w:t>
      </w:r>
      <w:r>
        <w:rPr>
          <w:rFonts w:hint="cs"/>
          <w:rtl/>
        </w:rPr>
        <w:t>در</w:t>
      </w:r>
      <w:r>
        <w:rPr>
          <w:rtl/>
        </w:rPr>
        <w:t xml:space="preserve"> </w:t>
      </w:r>
      <w:r>
        <w:rPr>
          <w:rFonts w:hint="cs"/>
          <w:rtl/>
        </w:rPr>
        <w:t>اطراف</w:t>
      </w:r>
      <w:r>
        <w:rPr>
          <w:rtl/>
        </w:rPr>
        <w:t xml:space="preserve"> </w:t>
      </w:r>
      <w:r>
        <w:rPr>
          <w:rFonts w:hint="cs"/>
          <w:rtl/>
        </w:rPr>
        <w:t>علم</w:t>
      </w:r>
      <w:r>
        <w:rPr>
          <w:rtl/>
        </w:rPr>
        <w:t xml:space="preserve"> </w:t>
      </w:r>
      <w:r>
        <w:rPr>
          <w:rFonts w:hint="cs"/>
          <w:rtl/>
        </w:rPr>
        <w:t>اجمالی</w:t>
      </w:r>
      <w:r>
        <w:rPr>
          <w:rtl/>
        </w:rPr>
        <w:t xml:space="preserve"> </w:t>
      </w:r>
      <w:r>
        <w:rPr>
          <w:rFonts w:hint="cs"/>
          <w:rtl/>
        </w:rPr>
        <w:t>که</w:t>
      </w:r>
      <w:r>
        <w:rPr>
          <w:rtl/>
        </w:rPr>
        <w:t xml:space="preserve"> </w:t>
      </w:r>
      <w:r>
        <w:rPr>
          <w:rFonts w:hint="cs"/>
          <w:rtl/>
        </w:rPr>
        <w:t>موجب</w:t>
      </w:r>
      <w:r>
        <w:rPr>
          <w:rtl/>
        </w:rPr>
        <w:t xml:space="preserve"> </w:t>
      </w:r>
      <w:r>
        <w:rPr>
          <w:rFonts w:hint="cs"/>
          <w:rtl/>
        </w:rPr>
        <w:t>مخالفت</w:t>
      </w:r>
      <w:r>
        <w:rPr>
          <w:rtl/>
        </w:rPr>
        <w:t xml:space="preserve"> </w:t>
      </w:r>
      <w:r>
        <w:rPr>
          <w:rFonts w:hint="cs"/>
          <w:rtl/>
        </w:rPr>
        <w:t>عملیه</w:t>
      </w:r>
      <w:r>
        <w:rPr>
          <w:rtl/>
        </w:rPr>
        <w:t xml:space="preserve"> </w:t>
      </w:r>
      <w:r>
        <w:rPr>
          <w:rFonts w:hint="cs"/>
          <w:rtl/>
        </w:rPr>
        <w:t>شود،</w:t>
      </w:r>
      <w:r>
        <w:rPr>
          <w:rtl/>
        </w:rPr>
        <w:t xml:space="preserve"> </w:t>
      </w:r>
      <w:r>
        <w:rPr>
          <w:rFonts w:hint="cs"/>
          <w:rtl/>
        </w:rPr>
        <w:t>جریان</w:t>
      </w:r>
      <w:r>
        <w:rPr>
          <w:rtl/>
        </w:rPr>
        <w:t xml:space="preserve"> </w:t>
      </w:r>
      <w:r>
        <w:rPr>
          <w:rFonts w:hint="cs"/>
          <w:rtl/>
        </w:rPr>
        <w:t>ندارد</w:t>
      </w:r>
      <w:r>
        <w:rPr>
          <w:rtl/>
        </w:rPr>
        <w:t>.</w:t>
      </w:r>
    </w:p>
    <w:p w:rsidR="00FB1DD0" w:rsidRDefault="00FB1DD0" w:rsidP="00FB1DD0">
      <w:pPr>
        <w:rPr>
          <w:rtl/>
        </w:rPr>
      </w:pPr>
      <w:r>
        <w:rPr>
          <w:rFonts w:hint="cs"/>
          <w:rtl/>
        </w:rPr>
        <w:t>دلیل</w:t>
      </w:r>
      <w:r>
        <w:rPr>
          <w:rtl/>
        </w:rPr>
        <w:t xml:space="preserve">: </w:t>
      </w:r>
      <w:r>
        <w:rPr>
          <w:rFonts w:hint="cs"/>
          <w:rtl/>
        </w:rPr>
        <w:t>قاعده</w:t>
      </w:r>
      <w:r>
        <w:rPr>
          <w:rtl/>
        </w:rPr>
        <w:t xml:space="preserve"> </w:t>
      </w:r>
      <w:r>
        <w:rPr>
          <w:rFonts w:hint="cs"/>
          <w:rtl/>
        </w:rPr>
        <w:t>اولیه</w:t>
      </w:r>
      <w:r>
        <w:rPr>
          <w:rtl/>
        </w:rPr>
        <w:t xml:space="preserve"> </w:t>
      </w:r>
      <w:r>
        <w:rPr>
          <w:rFonts w:hint="cs"/>
          <w:rtl/>
        </w:rPr>
        <w:t>در</w:t>
      </w:r>
      <w:r>
        <w:rPr>
          <w:rtl/>
        </w:rPr>
        <w:t xml:space="preserve"> </w:t>
      </w:r>
      <w:r>
        <w:rPr>
          <w:rFonts w:hint="cs"/>
          <w:rtl/>
        </w:rPr>
        <w:t>تعارض</w:t>
      </w:r>
      <w:r>
        <w:rPr>
          <w:rtl/>
        </w:rPr>
        <w:t xml:space="preserve"> </w:t>
      </w:r>
      <w:r>
        <w:rPr>
          <w:rFonts w:hint="cs"/>
          <w:rtl/>
        </w:rPr>
        <w:t>دو</w:t>
      </w:r>
      <w:r>
        <w:rPr>
          <w:rtl/>
        </w:rPr>
        <w:t xml:space="preserve"> </w:t>
      </w:r>
      <w:r>
        <w:rPr>
          <w:rFonts w:hint="cs"/>
          <w:rtl/>
        </w:rPr>
        <w:t>حجت،</w:t>
      </w:r>
      <w:r>
        <w:rPr>
          <w:rtl/>
        </w:rPr>
        <w:t xml:space="preserve"> </w:t>
      </w:r>
      <w:r>
        <w:rPr>
          <w:rFonts w:hint="cs"/>
          <w:rtl/>
        </w:rPr>
        <w:t>تساقط</w:t>
      </w:r>
      <w:r>
        <w:rPr>
          <w:rtl/>
        </w:rPr>
        <w:t xml:space="preserve"> </w:t>
      </w:r>
      <w:r>
        <w:rPr>
          <w:rFonts w:hint="cs"/>
          <w:rtl/>
        </w:rPr>
        <w:t>است</w:t>
      </w:r>
      <w:r w:rsidR="00743F79">
        <w:rPr>
          <w:rtl/>
        </w:rPr>
        <w:t>،</w:t>
      </w:r>
      <w:r>
        <w:rPr>
          <w:rtl/>
        </w:rPr>
        <w:t xml:space="preserve"> </w:t>
      </w:r>
      <w:r>
        <w:rPr>
          <w:rFonts w:hint="cs"/>
          <w:rtl/>
        </w:rPr>
        <w:t>در</w:t>
      </w:r>
      <w:r>
        <w:rPr>
          <w:rtl/>
        </w:rPr>
        <w:t xml:space="preserve"> </w:t>
      </w:r>
      <w:r>
        <w:rPr>
          <w:rFonts w:hint="cs"/>
          <w:rtl/>
        </w:rPr>
        <w:t>اصول</w:t>
      </w:r>
      <w:r>
        <w:rPr>
          <w:rtl/>
        </w:rPr>
        <w:t xml:space="preserve"> </w:t>
      </w:r>
      <w:r>
        <w:rPr>
          <w:rFonts w:hint="cs"/>
          <w:rtl/>
        </w:rPr>
        <w:t>عملیه،</w:t>
      </w:r>
      <w:r>
        <w:rPr>
          <w:rtl/>
        </w:rPr>
        <w:t xml:space="preserve"> </w:t>
      </w:r>
      <w:r>
        <w:rPr>
          <w:rFonts w:hint="cs"/>
          <w:rtl/>
        </w:rPr>
        <w:t>اخبار</w:t>
      </w:r>
      <w:r>
        <w:rPr>
          <w:rtl/>
        </w:rPr>
        <w:t xml:space="preserve"> </w:t>
      </w:r>
      <w:r>
        <w:rPr>
          <w:rFonts w:hint="cs"/>
          <w:rtl/>
        </w:rPr>
        <w:t>علاجیه</w:t>
      </w:r>
      <w:r>
        <w:rPr>
          <w:rtl/>
        </w:rPr>
        <w:t xml:space="preserve"> (</w:t>
      </w:r>
      <w:r>
        <w:rPr>
          <w:rFonts w:hint="cs"/>
          <w:rtl/>
        </w:rPr>
        <w:t>که</w:t>
      </w:r>
      <w:r>
        <w:rPr>
          <w:rtl/>
        </w:rPr>
        <w:t xml:space="preserve"> </w:t>
      </w:r>
      <w:r>
        <w:rPr>
          <w:rFonts w:hint="cs"/>
          <w:rtl/>
        </w:rPr>
        <w:t>قاعده</w:t>
      </w:r>
      <w:r>
        <w:rPr>
          <w:rtl/>
        </w:rPr>
        <w:t xml:space="preserve"> </w:t>
      </w:r>
      <w:r>
        <w:rPr>
          <w:rFonts w:hint="cs"/>
          <w:rtl/>
        </w:rPr>
        <w:t>ثانویه</w:t>
      </w:r>
      <w:r>
        <w:rPr>
          <w:rtl/>
        </w:rPr>
        <w:t xml:space="preserve"> </w:t>
      </w:r>
      <w:r>
        <w:rPr>
          <w:rFonts w:hint="cs"/>
          <w:rtl/>
        </w:rPr>
        <w:t>در</w:t>
      </w:r>
      <w:r>
        <w:rPr>
          <w:rtl/>
        </w:rPr>
        <w:t xml:space="preserve"> </w:t>
      </w:r>
      <w:r>
        <w:rPr>
          <w:rFonts w:hint="cs"/>
          <w:rtl/>
        </w:rPr>
        <w:t>تعارض</w:t>
      </w:r>
      <w:r>
        <w:rPr>
          <w:rtl/>
        </w:rPr>
        <w:t xml:space="preserve"> </w:t>
      </w:r>
      <w:r>
        <w:rPr>
          <w:rFonts w:hint="cs"/>
          <w:rtl/>
        </w:rPr>
        <w:t>روایات</w:t>
      </w:r>
      <w:r>
        <w:rPr>
          <w:rtl/>
        </w:rPr>
        <w:t xml:space="preserve"> </w:t>
      </w:r>
      <w:r>
        <w:rPr>
          <w:rFonts w:hint="cs"/>
          <w:rtl/>
        </w:rPr>
        <w:t>را</w:t>
      </w:r>
      <w:r>
        <w:rPr>
          <w:rtl/>
        </w:rPr>
        <w:t xml:space="preserve"> </w:t>
      </w:r>
      <w:r>
        <w:rPr>
          <w:rFonts w:hint="cs"/>
          <w:rtl/>
        </w:rPr>
        <w:t>ارائه</w:t>
      </w:r>
      <w:r>
        <w:rPr>
          <w:rtl/>
        </w:rPr>
        <w:t xml:space="preserve"> </w:t>
      </w:r>
      <w:r>
        <w:rPr>
          <w:rFonts w:hint="cs"/>
          <w:rtl/>
        </w:rPr>
        <w:t>می</w:t>
      </w:r>
      <w:r>
        <w:rPr>
          <w:rtl/>
        </w:rPr>
        <w:t xml:space="preserve"> </w:t>
      </w:r>
      <w:r>
        <w:rPr>
          <w:rFonts w:hint="cs"/>
          <w:rtl/>
        </w:rPr>
        <w:t>دهد</w:t>
      </w:r>
      <w:r>
        <w:rPr>
          <w:rtl/>
        </w:rPr>
        <w:t xml:space="preserve">) </w:t>
      </w:r>
      <w:r>
        <w:rPr>
          <w:rFonts w:hint="cs"/>
          <w:rtl/>
        </w:rPr>
        <w:t>جاری</w:t>
      </w:r>
      <w:r>
        <w:rPr>
          <w:rtl/>
        </w:rPr>
        <w:t xml:space="preserve"> </w:t>
      </w:r>
      <w:r>
        <w:rPr>
          <w:rFonts w:hint="cs"/>
          <w:rtl/>
        </w:rPr>
        <w:t>نمی</w:t>
      </w:r>
      <w:r>
        <w:rPr>
          <w:rtl/>
        </w:rPr>
        <w:t xml:space="preserve"> </w:t>
      </w:r>
      <w:r>
        <w:rPr>
          <w:rFonts w:hint="cs"/>
          <w:rtl/>
        </w:rPr>
        <w:t>شود</w:t>
      </w:r>
      <w:r w:rsidR="00BA7D0A">
        <w:rPr>
          <w:rtl/>
        </w:rPr>
        <w:t xml:space="preserve"> بنابراین </w:t>
      </w:r>
      <w:r>
        <w:rPr>
          <w:rFonts w:hint="cs"/>
          <w:rtl/>
        </w:rPr>
        <w:t>باید</w:t>
      </w:r>
      <w:r>
        <w:rPr>
          <w:rtl/>
        </w:rPr>
        <w:t xml:space="preserve"> </w:t>
      </w:r>
      <w:r>
        <w:rPr>
          <w:rFonts w:hint="cs"/>
          <w:rtl/>
        </w:rPr>
        <w:t>به</w:t>
      </w:r>
      <w:r>
        <w:rPr>
          <w:rtl/>
        </w:rPr>
        <w:t xml:space="preserve"> </w:t>
      </w:r>
      <w:r>
        <w:rPr>
          <w:rFonts w:hint="cs"/>
          <w:rtl/>
        </w:rPr>
        <w:t>قاعده</w:t>
      </w:r>
      <w:r>
        <w:rPr>
          <w:rtl/>
        </w:rPr>
        <w:t xml:space="preserve"> </w:t>
      </w:r>
      <w:r>
        <w:rPr>
          <w:rFonts w:hint="cs"/>
          <w:rtl/>
        </w:rPr>
        <w:t>اولیه</w:t>
      </w:r>
      <w:r>
        <w:rPr>
          <w:rtl/>
        </w:rPr>
        <w:t xml:space="preserve"> (</w:t>
      </w:r>
      <w:r>
        <w:rPr>
          <w:rFonts w:hint="cs"/>
          <w:rtl/>
        </w:rPr>
        <w:t>تساقط</w:t>
      </w:r>
      <w:r>
        <w:rPr>
          <w:rtl/>
        </w:rPr>
        <w:t xml:space="preserve">) </w:t>
      </w:r>
      <w:r>
        <w:rPr>
          <w:rFonts w:hint="cs"/>
          <w:rtl/>
        </w:rPr>
        <w:t>رجوع</w:t>
      </w:r>
      <w:r>
        <w:rPr>
          <w:rtl/>
        </w:rPr>
        <w:t xml:space="preserve"> </w:t>
      </w:r>
      <w:r>
        <w:rPr>
          <w:rFonts w:hint="cs"/>
          <w:rtl/>
        </w:rPr>
        <w:t>کرد</w:t>
      </w:r>
      <w:r>
        <w:rPr>
          <w:rtl/>
        </w:rPr>
        <w:t>.</w:t>
      </w:r>
    </w:p>
    <w:p w:rsidR="00FB1DD0" w:rsidRDefault="00FB1DD0" w:rsidP="00FB1DD0">
      <w:pPr>
        <w:rPr>
          <w:rtl/>
        </w:rPr>
      </w:pPr>
      <w:r>
        <w:rPr>
          <w:rFonts w:hint="cs"/>
          <w:rtl/>
        </w:rPr>
        <w:lastRenderedPageBreak/>
        <w:t>نظریه</w:t>
      </w:r>
      <w:r>
        <w:rPr>
          <w:rtl/>
        </w:rPr>
        <w:t xml:space="preserve"> </w:t>
      </w:r>
      <w:r>
        <w:rPr>
          <w:rFonts w:hint="cs"/>
          <w:rtl/>
        </w:rPr>
        <w:t>دوم</w:t>
      </w:r>
      <w:r>
        <w:rPr>
          <w:rtl/>
        </w:rPr>
        <w:t xml:space="preserve"> (</w:t>
      </w:r>
      <w:r>
        <w:rPr>
          <w:rFonts w:hint="cs"/>
          <w:rtl/>
        </w:rPr>
        <w:t>محقق</w:t>
      </w:r>
      <w:r>
        <w:rPr>
          <w:rtl/>
        </w:rPr>
        <w:t xml:space="preserve"> </w:t>
      </w:r>
      <w:r>
        <w:rPr>
          <w:rFonts w:hint="cs"/>
          <w:rtl/>
        </w:rPr>
        <w:t>قمی،</w:t>
      </w:r>
      <w:r>
        <w:rPr>
          <w:rtl/>
        </w:rPr>
        <w:t xml:space="preserve"> </w:t>
      </w:r>
      <w:r>
        <w:rPr>
          <w:rFonts w:hint="cs"/>
          <w:rtl/>
        </w:rPr>
        <w:t>شریف</w:t>
      </w:r>
      <w:r>
        <w:rPr>
          <w:rtl/>
        </w:rPr>
        <w:t xml:space="preserve"> </w:t>
      </w:r>
      <w:r>
        <w:rPr>
          <w:rFonts w:hint="cs"/>
          <w:rtl/>
        </w:rPr>
        <w:t>العلما</w:t>
      </w:r>
      <w:r>
        <w:rPr>
          <w:rtl/>
        </w:rPr>
        <w:t xml:space="preserve"> </w:t>
      </w:r>
      <w:r>
        <w:rPr>
          <w:rFonts w:hint="cs"/>
          <w:rtl/>
        </w:rPr>
        <w:t>مازندرانی،</w:t>
      </w:r>
      <w:r>
        <w:rPr>
          <w:rtl/>
        </w:rPr>
        <w:t xml:space="preserve"> </w:t>
      </w:r>
      <w:r>
        <w:rPr>
          <w:rFonts w:hint="cs"/>
          <w:rtl/>
        </w:rPr>
        <w:t>صاحب</w:t>
      </w:r>
      <w:r>
        <w:rPr>
          <w:rtl/>
        </w:rPr>
        <w:t xml:space="preserve"> </w:t>
      </w:r>
      <w:r>
        <w:rPr>
          <w:rFonts w:hint="cs"/>
          <w:rtl/>
        </w:rPr>
        <w:t>ضوابط</w:t>
      </w:r>
      <w:r>
        <w:rPr>
          <w:rtl/>
        </w:rPr>
        <w:t xml:space="preserve"> </w:t>
      </w:r>
      <w:r>
        <w:rPr>
          <w:rFonts w:hint="cs"/>
          <w:rtl/>
        </w:rPr>
        <w:t>الاصول</w:t>
      </w:r>
      <w:r>
        <w:rPr>
          <w:rtl/>
        </w:rPr>
        <w:t xml:space="preserve">): </w:t>
      </w:r>
      <w:r>
        <w:rPr>
          <w:rFonts w:hint="cs"/>
          <w:rtl/>
        </w:rPr>
        <w:t>اصول</w:t>
      </w:r>
      <w:r>
        <w:rPr>
          <w:rtl/>
        </w:rPr>
        <w:t xml:space="preserve"> </w:t>
      </w:r>
      <w:r>
        <w:rPr>
          <w:rFonts w:hint="cs"/>
          <w:rtl/>
        </w:rPr>
        <w:t>عملیه</w:t>
      </w:r>
      <w:r>
        <w:rPr>
          <w:rtl/>
        </w:rPr>
        <w:t xml:space="preserve"> </w:t>
      </w:r>
      <w:r>
        <w:rPr>
          <w:rFonts w:hint="cs"/>
          <w:rtl/>
        </w:rPr>
        <w:t>در</w:t>
      </w:r>
      <w:r>
        <w:rPr>
          <w:rtl/>
        </w:rPr>
        <w:t xml:space="preserve"> </w:t>
      </w:r>
      <w:r>
        <w:rPr>
          <w:rFonts w:hint="cs"/>
          <w:rtl/>
        </w:rPr>
        <w:t>این</w:t>
      </w:r>
      <w:r>
        <w:rPr>
          <w:rtl/>
        </w:rPr>
        <w:t xml:space="preserve"> </w:t>
      </w:r>
      <w:r>
        <w:rPr>
          <w:rFonts w:hint="cs"/>
          <w:rtl/>
        </w:rPr>
        <w:t>موارد</w:t>
      </w:r>
      <w:r>
        <w:rPr>
          <w:rtl/>
        </w:rPr>
        <w:t xml:space="preserve"> </w:t>
      </w:r>
      <w:r>
        <w:rPr>
          <w:rFonts w:hint="cs"/>
          <w:rtl/>
        </w:rPr>
        <w:t>مانند</w:t>
      </w:r>
      <w:r>
        <w:rPr>
          <w:rtl/>
        </w:rPr>
        <w:t xml:space="preserve"> </w:t>
      </w:r>
      <w:r>
        <w:rPr>
          <w:rFonts w:hint="cs"/>
          <w:rtl/>
        </w:rPr>
        <w:t>امارات</w:t>
      </w:r>
      <w:r>
        <w:rPr>
          <w:rtl/>
        </w:rPr>
        <w:t xml:space="preserve"> </w:t>
      </w:r>
      <w:r>
        <w:rPr>
          <w:rFonts w:hint="cs"/>
          <w:rtl/>
        </w:rPr>
        <w:t>هستند</w:t>
      </w:r>
      <w:r w:rsidR="00743F79">
        <w:rPr>
          <w:rtl/>
        </w:rPr>
        <w:t>،</w:t>
      </w:r>
      <w:r>
        <w:rPr>
          <w:rtl/>
        </w:rPr>
        <w:t xml:space="preserve"> </w:t>
      </w:r>
      <w:r>
        <w:rPr>
          <w:rFonts w:hint="cs"/>
          <w:rtl/>
        </w:rPr>
        <w:t>همانطور</w:t>
      </w:r>
      <w:r>
        <w:rPr>
          <w:rtl/>
        </w:rPr>
        <w:t xml:space="preserve"> </w:t>
      </w:r>
      <w:r>
        <w:rPr>
          <w:rFonts w:hint="cs"/>
          <w:rtl/>
        </w:rPr>
        <w:t>که</w:t>
      </w:r>
      <w:r>
        <w:rPr>
          <w:rtl/>
        </w:rPr>
        <w:t xml:space="preserve"> </w:t>
      </w:r>
      <w:r>
        <w:rPr>
          <w:rFonts w:hint="cs"/>
          <w:rtl/>
        </w:rPr>
        <w:t>در</w:t>
      </w:r>
      <w:r>
        <w:rPr>
          <w:rtl/>
        </w:rPr>
        <w:t xml:space="preserve"> </w:t>
      </w:r>
      <w:r>
        <w:rPr>
          <w:rFonts w:hint="cs"/>
          <w:rtl/>
        </w:rPr>
        <w:t>تعارض</w:t>
      </w:r>
      <w:r>
        <w:rPr>
          <w:rtl/>
        </w:rPr>
        <w:t xml:space="preserve"> </w:t>
      </w:r>
      <w:r>
        <w:rPr>
          <w:rFonts w:hint="cs"/>
          <w:rtl/>
        </w:rPr>
        <w:t>دو</w:t>
      </w:r>
      <w:r>
        <w:rPr>
          <w:rtl/>
        </w:rPr>
        <w:t xml:space="preserve"> </w:t>
      </w:r>
      <w:r>
        <w:rPr>
          <w:rFonts w:hint="cs"/>
          <w:rtl/>
        </w:rPr>
        <w:t>خبر،</w:t>
      </w:r>
      <w:r>
        <w:rPr>
          <w:rtl/>
        </w:rPr>
        <w:t xml:space="preserve"> </w:t>
      </w:r>
      <w:r>
        <w:rPr>
          <w:rFonts w:hint="cs"/>
          <w:rtl/>
        </w:rPr>
        <w:t>به</w:t>
      </w:r>
      <w:r>
        <w:rPr>
          <w:rtl/>
        </w:rPr>
        <w:t xml:space="preserve"> </w:t>
      </w:r>
      <w:r>
        <w:rPr>
          <w:rFonts w:hint="cs"/>
          <w:rtl/>
        </w:rPr>
        <w:t>مرجحات</w:t>
      </w:r>
      <w:r>
        <w:rPr>
          <w:rtl/>
        </w:rPr>
        <w:t xml:space="preserve"> </w:t>
      </w:r>
      <w:r>
        <w:rPr>
          <w:rFonts w:hint="cs"/>
          <w:rtl/>
        </w:rPr>
        <w:t>رجوع</w:t>
      </w:r>
      <w:r>
        <w:rPr>
          <w:rtl/>
        </w:rPr>
        <w:t xml:space="preserve"> </w:t>
      </w:r>
      <w:r>
        <w:rPr>
          <w:rFonts w:hint="cs"/>
          <w:rtl/>
        </w:rPr>
        <w:t>می</w:t>
      </w:r>
      <w:r>
        <w:rPr>
          <w:rtl/>
        </w:rPr>
        <w:t xml:space="preserve"> </w:t>
      </w:r>
      <w:r>
        <w:rPr>
          <w:rFonts w:hint="cs"/>
          <w:rtl/>
        </w:rPr>
        <w:t>کنیم</w:t>
      </w:r>
      <w:r>
        <w:rPr>
          <w:rtl/>
        </w:rPr>
        <w:t xml:space="preserve"> </w:t>
      </w:r>
      <w:r>
        <w:rPr>
          <w:rFonts w:hint="cs"/>
          <w:rtl/>
        </w:rPr>
        <w:t>و</w:t>
      </w:r>
      <w:r>
        <w:rPr>
          <w:rtl/>
        </w:rPr>
        <w:t xml:space="preserve"> </w:t>
      </w:r>
      <w:r>
        <w:rPr>
          <w:rFonts w:hint="cs"/>
          <w:rtl/>
        </w:rPr>
        <w:t>در</w:t>
      </w:r>
      <w:r>
        <w:rPr>
          <w:rtl/>
        </w:rPr>
        <w:t xml:space="preserve"> </w:t>
      </w:r>
      <w:r>
        <w:rPr>
          <w:rFonts w:hint="cs"/>
          <w:rtl/>
        </w:rPr>
        <w:t>صورت</w:t>
      </w:r>
      <w:r>
        <w:rPr>
          <w:rtl/>
        </w:rPr>
        <w:t xml:space="preserve"> </w:t>
      </w:r>
      <w:r>
        <w:rPr>
          <w:rFonts w:hint="cs"/>
          <w:rtl/>
        </w:rPr>
        <w:t>فقدان</w:t>
      </w:r>
      <w:r>
        <w:rPr>
          <w:rtl/>
        </w:rPr>
        <w:t xml:space="preserve"> </w:t>
      </w:r>
      <w:r>
        <w:rPr>
          <w:rFonts w:hint="cs"/>
          <w:rtl/>
        </w:rPr>
        <w:t>مرجح،</w:t>
      </w:r>
      <w:r>
        <w:rPr>
          <w:rtl/>
        </w:rPr>
        <w:t xml:space="preserve"> </w:t>
      </w:r>
      <w:r>
        <w:rPr>
          <w:rFonts w:hint="cs"/>
          <w:rtl/>
        </w:rPr>
        <w:t>تخیر</w:t>
      </w:r>
      <w:r>
        <w:rPr>
          <w:rtl/>
        </w:rPr>
        <w:t xml:space="preserve"> </w:t>
      </w:r>
      <w:r>
        <w:rPr>
          <w:rFonts w:hint="cs"/>
          <w:rtl/>
        </w:rPr>
        <w:t>داریم،</w:t>
      </w:r>
      <w:r>
        <w:rPr>
          <w:rtl/>
        </w:rPr>
        <w:t xml:space="preserve"> </w:t>
      </w:r>
      <w:r>
        <w:rPr>
          <w:rFonts w:hint="cs"/>
          <w:rtl/>
        </w:rPr>
        <w:t>در</w:t>
      </w:r>
      <w:r>
        <w:rPr>
          <w:rtl/>
        </w:rPr>
        <w:t xml:space="preserve"> </w:t>
      </w:r>
      <w:r>
        <w:rPr>
          <w:rFonts w:hint="cs"/>
          <w:rtl/>
        </w:rPr>
        <w:t>اینجا</w:t>
      </w:r>
      <w:r>
        <w:rPr>
          <w:rtl/>
        </w:rPr>
        <w:t xml:space="preserve"> </w:t>
      </w:r>
      <w:r>
        <w:rPr>
          <w:rFonts w:hint="cs"/>
          <w:rtl/>
        </w:rPr>
        <w:t>نیز</w:t>
      </w:r>
      <w:r>
        <w:rPr>
          <w:rtl/>
        </w:rPr>
        <w:t xml:space="preserve"> </w:t>
      </w:r>
      <w:r>
        <w:rPr>
          <w:rFonts w:hint="cs"/>
          <w:rtl/>
        </w:rPr>
        <w:t>باید</w:t>
      </w:r>
      <w:r>
        <w:rPr>
          <w:rtl/>
        </w:rPr>
        <w:t xml:space="preserve"> </w:t>
      </w:r>
      <w:r>
        <w:rPr>
          <w:rFonts w:hint="cs"/>
          <w:rtl/>
        </w:rPr>
        <w:t>به</w:t>
      </w:r>
      <w:r>
        <w:rPr>
          <w:rtl/>
        </w:rPr>
        <w:t xml:space="preserve"> </w:t>
      </w:r>
      <w:r>
        <w:rPr>
          <w:rFonts w:hint="cs"/>
          <w:rtl/>
        </w:rPr>
        <w:t>مرجحات</w:t>
      </w:r>
      <w:r>
        <w:rPr>
          <w:rtl/>
        </w:rPr>
        <w:t xml:space="preserve"> </w:t>
      </w:r>
      <w:r>
        <w:rPr>
          <w:rFonts w:hint="cs"/>
          <w:rtl/>
        </w:rPr>
        <w:t>رجوع</w:t>
      </w:r>
      <w:r>
        <w:rPr>
          <w:rtl/>
        </w:rPr>
        <w:t xml:space="preserve"> </w:t>
      </w:r>
      <w:r>
        <w:rPr>
          <w:rFonts w:hint="cs"/>
          <w:rtl/>
        </w:rPr>
        <w:t>کرد</w:t>
      </w:r>
      <w:r>
        <w:rPr>
          <w:rtl/>
        </w:rPr>
        <w:t xml:space="preserve"> </w:t>
      </w:r>
      <w:r>
        <w:rPr>
          <w:rFonts w:hint="cs"/>
          <w:rtl/>
        </w:rPr>
        <w:t>و</w:t>
      </w:r>
      <w:r>
        <w:rPr>
          <w:rtl/>
        </w:rPr>
        <w:t xml:space="preserve"> </w:t>
      </w:r>
      <w:r>
        <w:rPr>
          <w:rFonts w:hint="cs"/>
          <w:rtl/>
        </w:rPr>
        <w:t>در</w:t>
      </w:r>
      <w:r>
        <w:rPr>
          <w:rtl/>
        </w:rPr>
        <w:t xml:space="preserve"> </w:t>
      </w:r>
      <w:r>
        <w:rPr>
          <w:rFonts w:hint="cs"/>
          <w:rtl/>
        </w:rPr>
        <w:t>صورت</w:t>
      </w:r>
      <w:r>
        <w:rPr>
          <w:rtl/>
        </w:rPr>
        <w:t xml:space="preserve"> </w:t>
      </w:r>
      <w:r>
        <w:rPr>
          <w:rFonts w:hint="cs"/>
          <w:rtl/>
        </w:rPr>
        <w:t>نبود</w:t>
      </w:r>
      <w:r>
        <w:rPr>
          <w:rtl/>
        </w:rPr>
        <w:t xml:space="preserve"> </w:t>
      </w:r>
      <w:r>
        <w:rPr>
          <w:rFonts w:hint="cs"/>
          <w:rtl/>
        </w:rPr>
        <w:t>مرجح،</w:t>
      </w:r>
      <w:r>
        <w:rPr>
          <w:rtl/>
        </w:rPr>
        <w:t xml:space="preserve"> </w:t>
      </w:r>
      <w:r>
        <w:rPr>
          <w:rFonts w:hint="cs"/>
          <w:rtl/>
        </w:rPr>
        <w:t>مخیریم</w:t>
      </w:r>
      <w:r>
        <w:rPr>
          <w:rtl/>
        </w:rPr>
        <w:t xml:space="preserve"> </w:t>
      </w:r>
      <w:r>
        <w:rPr>
          <w:rFonts w:hint="cs"/>
          <w:rtl/>
        </w:rPr>
        <w:t>به</w:t>
      </w:r>
      <w:r>
        <w:rPr>
          <w:rtl/>
        </w:rPr>
        <w:t xml:space="preserve"> </w:t>
      </w:r>
      <w:r>
        <w:rPr>
          <w:rFonts w:hint="cs"/>
          <w:rtl/>
        </w:rPr>
        <w:t>هر</w:t>
      </w:r>
      <w:r>
        <w:rPr>
          <w:rtl/>
        </w:rPr>
        <w:t xml:space="preserve"> </w:t>
      </w:r>
      <w:r>
        <w:rPr>
          <w:rFonts w:hint="cs"/>
          <w:rtl/>
        </w:rPr>
        <w:t>یک</w:t>
      </w:r>
      <w:r>
        <w:rPr>
          <w:rtl/>
        </w:rPr>
        <w:t xml:space="preserve"> </w:t>
      </w:r>
      <w:r>
        <w:rPr>
          <w:rFonts w:hint="cs"/>
          <w:rtl/>
        </w:rPr>
        <w:t>از</w:t>
      </w:r>
      <w:r>
        <w:rPr>
          <w:rtl/>
        </w:rPr>
        <w:t xml:space="preserve"> </w:t>
      </w:r>
      <w:r>
        <w:rPr>
          <w:rFonts w:hint="cs"/>
          <w:rtl/>
        </w:rPr>
        <w:t>دو</w:t>
      </w:r>
      <w:r>
        <w:rPr>
          <w:rtl/>
        </w:rPr>
        <w:t xml:space="preserve"> </w:t>
      </w:r>
      <w:r>
        <w:rPr>
          <w:rFonts w:hint="cs"/>
          <w:rtl/>
        </w:rPr>
        <w:t>استصحاب</w:t>
      </w:r>
      <w:r>
        <w:rPr>
          <w:rtl/>
        </w:rPr>
        <w:t xml:space="preserve"> </w:t>
      </w:r>
      <w:r>
        <w:rPr>
          <w:rFonts w:hint="cs"/>
          <w:rtl/>
        </w:rPr>
        <w:t>عمل</w:t>
      </w:r>
      <w:r>
        <w:rPr>
          <w:rtl/>
        </w:rPr>
        <w:t xml:space="preserve"> </w:t>
      </w:r>
      <w:r>
        <w:rPr>
          <w:rFonts w:hint="cs"/>
          <w:rtl/>
        </w:rPr>
        <w:t>کنیم</w:t>
      </w:r>
      <w:r>
        <w:rPr>
          <w:rtl/>
        </w:rPr>
        <w:t>.</w:t>
      </w:r>
    </w:p>
    <w:p w:rsidR="00FB1DD0" w:rsidRDefault="00FB1DD0" w:rsidP="00743F79">
      <w:pPr>
        <w:rPr>
          <w:rtl/>
        </w:rPr>
      </w:pPr>
      <w:r>
        <w:rPr>
          <w:rFonts w:hint="cs"/>
          <w:rtl/>
        </w:rPr>
        <w:t>دلیل</w:t>
      </w:r>
      <w:r>
        <w:rPr>
          <w:rtl/>
        </w:rPr>
        <w:t xml:space="preserve"> </w:t>
      </w:r>
      <w:r>
        <w:rPr>
          <w:rFonts w:hint="cs"/>
          <w:rtl/>
        </w:rPr>
        <w:t>این</w:t>
      </w:r>
      <w:r>
        <w:rPr>
          <w:rtl/>
        </w:rPr>
        <w:t xml:space="preserve"> </w:t>
      </w:r>
      <w:r>
        <w:rPr>
          <w:rFonts w:hint="cs"/>
          <w:rtl/>
        </w:rPr>
        <w:t>نظریه</w:t>
      </w:r>
      <w:r>
        <w:rPr>
          <w:rtl/>
        </w:rPr>
        <w:t xml:space="preserve"> (</w:t>
      </w:r>
      <w:r>
        <w:rPr>
          <w:rFonts w:hint="cs"/>
          <w:rtl/>
        </w:rPr>
        <w:t>دو</w:t>
      </w:r>
      <w:r>
        <w:rPr>
          <w:rtl/>
        </w:rPr>
        <w:t xml:space="preserve"> </w:t>
      </w:r>
      <w:r>
        <w:rPr>
          <w:rFonts w:hint="cs"/>
          <w:rtl/>
        </w:rPr>
        <w:t>مقدمه</w:t>
      </w:r>
      <w:r>
        <w:rPr>
          <w:rtl/>
        </w:rPr>
        <w:t>):</w:t>
      </w:r>
    </w:p>
    <w:p w:rsidR="00FB1DD0" w:rsidRDefault="005E66EB" w:rsidP="00FB1DD0">
      <w:pPr>
        <w:rPr>
          <w:rtl/>
        </w:rPr>
      </w:pPr>
      <w:r>
        <w:rPr>
          <w:rtl/>
        </w:rPr>
        <w:t>1-</w:t>
      </w:r>
      <w:r w:rsidR="00FB1DD0">
        <w:rPr>
          <w:rtl/>
        </w:rPr>
        <w:t xml:space="preserve"> </w:t>
      </w:r>
      <w:r w:rsidR="00FB1DD0">
        <w:rPr>
          <w:rFonts w:hint="cs"/>
          <w:rtl/>
        </w:rPr>
        <w:t>استصحاب</w:t>
      </w:r>
      <w:r w:rsidR="00FB1DD0">
        <w:rPr>
          <w:rtl/>
        </w:rPr>
        <w:t xml:space="preserve"> </w:t>
      </w:r>
      <w:r w:rsidR="00FB1DD0">
        <w:rPr>
          <w:rFonts w:hint="cs"/>
          <w:rtl/>
        </w:rPr>
        <w:t>مفید</w:t>
      </w:r>
      <w:r w:rsidR="00FB1DD0">
        <w:rPr>
          <w:rtl/>
        </w:rPr>
        <w:t xml:space="preserve"> </w:t>
      </w:r>
      <w:r w:rsidR="00FB1DD0">
        <w:rPr>
          <w:rFonts w:hint="cs"/>
          <w:rtl/>
        </w:rPr>
        <w:t>ظن</w:t>
      </w:r>
      <w:r w:rsidR="00FB1DD0">
        <w:rPr>
          <w:rtl/>
        </w:rPr>
        <w:t xml:space="preserve"> </w:t>
      </w:r>
      <w:r w:rsidR="00FB1DD0">
        <w:rPr>
          <w:rFonts w:hint="cs"/>
          <w:rtl/>
        </w:rPr>
        <w:t>است</w:t>
      </w:r>
      <w:r w:rsidR="00FB1DD0">
        <w:rPr>
          <w:rtl/>
        </w:rPr>
        <w:t>.</w:t>
      </w:r>
    </w:p>
    <w:p w:rsidR="00FB1DD0" w:rsidRDefault="005E66EB" w:rsidP="00FB1DD0">
      <w:pPr>
        <w:rPr>
          <w:rtl/>
        </w:rPr>
      </w:pPr>
      <w:r>
        <w:rPr>
          <w:rtl/>
        </w:rPr>
        <w:t>2-</w:t>
      </w:r>
      <w:r w:rsidR="00FB1DD0">
        <w:rPr>
          <w:rtl/>
        </w:rPr>
        <w:t xml:space="preserve"> </w:t>
      </w:r>
      <w:r w:rsidR="00FB1DD0">
        <w:rPr>
          <w:rFonts w:hint="cs"/>
          <w:rtl/>
        </w:rPr>
        <w:t>هر</w:t>
      </w:r>
      <w:r w:rsidR="00FB1DD0">
        <w:rPr>
          <w:rtl/>
        </w:rPr>
        <w:t xml:space="preserve"> </w:t>
      </w:r>
      <w:r w:rsidR="00FB1DD0">
        <w:rPr>
          <w:rFonts w:hint="cs"/>
          <w:rtl/>
        </w:rPr>
        <w:t>چیزی</w:t>
      </w:r>
      <w:r w:rsidR="00FB1DD0">
        <w:rPr>
          <w:rtl/>
        </w:rPr>
        <w:t xml:space="preserve"> </w:t>
      </w:r>
      <w:r w:rsidR="00FB1DD0">
        <w:rPr>
          <w:rFonts w:hint="cs"/>
          <w:rtl/>
        </w:rPr>
        <w:t>که</w:t>
      </w:r>
      <w:r w:rsidR="00FB1DD0">
        <w:rPr>
          <w:rtl/>
        </w:rPr>
        <w:t xml:space="preserve"> </w:t>
      </w:r>
      <w:r w:rsidR="00FB1DD0">
        <w:rPr>
          <w:rFonts w:hint="cs"/>
          <w:rtl/>
        </w:rPr>
        <w:t>مفید</w:t>
      </w:r>
      <w:r w:rsidR="00FB1DD0">
        <w:rPr>
          <w:rtl/>
        </w:rPr>
        <w:t xml:space="preserve"> </w:t>
      </w:r>
      <w:r w:rsidR="00FB1DD0">
        <w:rPr>
          <w:rFonts w:hint="cs"/>
          <w:rtl/>
        </w:rPr>
        <w:t>ظن</w:t>
      </w:r>
      <w:r w:rsidR="00FB1DD0">
        <w:rPr>
          <w:rtl/>
        </w:rPr>
        <w:t xml:space="preserve"> </w:t>
      </w:r>
      <w:r w:rsidR="00FB1DD0">
        <w:rPr>
          <w:rFonts w:hint="cs"/>
          <w:rtl/>
        </w:rPr>
        <w:t>باشد،</w:t>
      </w:r>
      <w:r w:rsidR="00FB1DD0">
        <w:rPr>
          <w:rtl/>
        </w:rPr>
        <w:t xml:space="preserve"> </w:t>
      </w:r>
      <w:r w:rsidR="00FB1DD0">
        <w:rPr>
          <w:rFonts w:hint="cs"/>
          <w:rtl/>
        </w:rPr>
        <w:t>از</w:t>
      </w:r>
      <w:r w:rsidR="00FB1DD0">
        <w:rPr>
          <w:rtl/>
        </w:rPr>
        <w:t xml:space="preserve"> </w:t>
      </w:r>
      <w:r w:rsidR="00FB1DD0">
        <w:rPr>
          <w:rFonts w:hint="cs"/>
          <w:rtl/>
        </w:rPr>
        <w:t>باب</w:t>
      </w:r>
      <w:r w:rsidR="00FB1DD0">
        <w:rPr>
          <w:rtl/>
        </w:rPr>
        <w:t xml:space="preserve"> </w:t>
      </w:r>
      <w:r w:rsidR="00FB1DD0">
        <w:rPr>
          <w:rFonts w:hint="cs"/>
          <w:rtl/>
        </w:rPr>
        <w:t>امارات</w:t>
      </w:r>
      <w:r w:rsidR="00FB1DD0">
        <w:rPr>
          <w:rtl/>
        </w:rPr>
        <w:t xml:space="preserve"> </w:t>
      </w:r>
      <w:r w:rsidR="00FB1DD0">
        <w:rPr>
          <w:rFonts w:hint="cs"/>
          <w:rtl/>
        </w:rPr>
        <w:t>حجت</w:t>
      </w:r>
      <w:r w:rsidR="00FB1DD0">
        <w:rPr>
          <w:rtl/>
        </w:rPr>
        <w:t xml:space="preserve"> </w:t>
      </w:r>
      <w:r w:rsidR="00FB1DD0">
        <w:rPr>
          <w:rFonts w:hint="cs"/>
          <w:rtl/>
        </w:rPr>
        <w:t>است</w:t>
      </w:r>
      <w:r w:rsidR="00743F79">
        <w:rPr>
          <w:rtl/>
        </w:rPr>
        <w:t>،</w:t>
      </w:r>
      <w:r w:rsidR="00FB1DD0">
        <w:rPr>
          <w:rtl/>
        </w:rPr>
        <w:t xml:space="preserve"> </w:t>
      </w:r>
      <w:r w:rsidR="00FB1DD0">
        <w:rPr>
          <w:rFonts w:hint="cs"/>
          <w:rtl/>
        </w:rPr>
        <w:t>پس</w:t>
      </w:r>
      <w:r w:rsidR="00FB1DD0">
        <w:rPr>
          <w:rtl/>
        </w:rPr>
        <w:t xml:space="preserve"> </w:t>
      </w:r>
      <w:r w:rsidR="00FB1DD0">
        <w:rPr>
          <w:rFonts w:hint="cs"/>
          <w:rtl/>
        </w:rPr>
        <w:t>استصحاب</w:t>
      </w:r>
      <w:r w:rsidR="00FB1DD0">
        <w:rPr>
          <w:rtl/>
        </w:rPr>
        <w:t xml:space="preserve"> </w:t>
      </w:r>
      <w:r w:rsidR="00FB1DD0">
        <w:rPr>
          <w:rFonts w:hint="cs"/>
          <w:rtl/>
        </w:rPr>
        <w:t>نیز</w:t>
      </w:r>
      <w:r w:rsidR="00FB1DD0">
        <w:rPr>
          <w:rtl/>
        </w:rPr>
        <w:t xml:space="preserve"> </w:t>
      </w:r>
      <w:r w:rsidR="00FB1DD0">
        <w:rPr>
          <w:rFonts w:hint="cs"/>
          <w:rtl/>
        </w:rPr>
        <w:t>اماره</w:t>
      </w:r>
      <w:r w:rsidR="00FB1DD0">
        <w:rPr>
          <w:rtl/>
        </w:rPr>
        <w:t xml:space="preserve"> </w:t>
      </w:r>
      <w:r w:rsidR="00FB1DD0">
        <w:rPr>
          <w:rFonts w:hint="cs"/>
          <w:rtl/>
        </w:rPr>
        <w:t>است</w:t>
      </w:r>
      <w:r w:rsidR="00FB1DD0">
        <w:rPr>
          <w:rtl/>
        </w:rPr>
        <w:t xml:space="preserve"> </w:t>
      </w:r>
      <w:r w:rsidR="00FB1DD0">
        <w:rPr>
          <w:rFonts w:hint="cs"/>
          <w:rtl/>
        </w:rPr>
        <w:t>و</w:t>
      </w:r>
      <w:r w:rsidR="00FB1DD0">
        <w:rPr>
          <w:rtl/>
        </w:rPr>
        <w:t xml:space="preserve"> </w:t>
      </w:r>
      <w:r w:rsidR="00FB1DD0">
        <w:rPr>
          <w:rFonts w:hint="cs"/>
          <w:rtl/>
        </w:rPr>
        <w:t>قاعده</w:t>
      </w:r>
      <w:r w:rsidR="00FB1DD0">
        <w:rPr>
          <w:rtl/>
        </w:rPr>
        <w:t xml:space="preserve"> </w:t>
      </w:r>
      <w:r w:rsidR="00FB1DD0">
        <w:rPr>
          <w:rFonts w:hint="cs"/>
          <w:rtl/>
        </w:rPr>
        <w:t>ثانویه</w:t>
      </w:r>
      <w:r w:rsidR="00FB1DD0">
        <w:rPr>
          <w:rtl/>
        </w:rPr>
        <w:t xml:space="preserve"> </w:t>
      </w:r>
      <w:r w:rsidR="00FB1DD0">
        <w:rPr>
          <w:rFonts w:hint="cs"/>
          <w:rtl/>
        </w:rPr>
        <w:t>تعارض</w:t>
      </w:r>
      <w:r w:rsidR="00FB1DD0">
        <w:rPr>
          <w:rtl/>
        </w:rPr>
        <w:t xml:space="preserve"> </w:t>
      </w:r>
      <w:r w:rsidR="00FB1DD0">
        <w:rPr>
          <w:rFonts w:hint="cs"/>
          <w:rtl/>
        </w:rPr>
        <w:t>امارات</w:t>
      </w:r>
      <w:r w:rsidR="00FB1DD0">
        <w:rPr>
          <w:rtl/>
        </w:rPr>
        <w:t xml:space="preserve"> </w:t>
      </w:r>
      <w:r w:rsidR="00FB1DD0">
        <w:rPr>
          <w:rFonts w:hint="cs"/>
          <w:rtl/>
        </w:rPr>
        <w:t>در</w:t>
      </w:r>
      <w:r w:rsidR="00FB1DD0">
        <w:rPr>
          <w:rtl/>
        </w:rPr>
        <w:t xml:space="preserve"> </w:t>
      </w:r>
      <w:r w:rsidR="00FB1DD0">
        <w:rPr>
          <w:rFonts w:hint="cs"/>
          <w:rtl/>
        </w:rPr>
        <w:t>آن</w:t>
      </w:r>
      <w:r w:rsidR="00FB1DD0">
        <w:rPr>
          <w:rtl/>
        </w:rPr>
        <w:t xml:space="preserve"> </w:t>
      </w:r>
      <w:r w:rsidR="00FB1DD0">
        <w:rPr>
          <w:rFonts w:hint="cs"/>
          <w:rtl/>
        </w:rPr>
        <w:t>جاری</w:t>
      </w:r>
      <w:r w:rsidR="00FB1DD0">
        <w:rPr>
          <w:rtl/>
        </w:rPr>
        <w:t xml:space="preserve"> </w:t>
      </w:r>
      <w:r w:rsidR="00FB1DD0">
        <w:rPr>
          <w:rFonts w:hint="cs"/>
          <w:rtl/>
        </w:rPr>
        <w:t>می</w:t>
      </w:r>
      <w:r w:rsidR="00FB1DD0">
        <w:rPr>
          <w:rtl/>
        </w:rPr>
        <w:t xml:space="preserve"> </w:t>
      </w:r>
      <w:r w:rsidR="00FB1DD0">
        <w:rPr>
          <w:rFonts w:hint="cs"/>
          <w:rtl/>
        </w:rPr>
        <w:t>شود</w:t>
      </w:r>
      <w:r w:rsidR="00FB1DD0">
        <w:rPr>
          <w:rtl/>
        </w:rPr>
        <w:t>.</w:t>
      </w:r>
    </w:p>
    <w:p w:rsidR="00FB1DD0" w:rsidRDefault="00FB1DD0" w:rsidP="00A339BA">
      <w:pPr>
        <w:rPr>
          <w:rtl/>
        </w:rPr>
      </w:pPr>
      <w:r>
        <w:rPr>
          <w:rFonts w:hint="cs"/>
          <w:rtl/>
        </w:rPr>
        <w:t>نقد</w:t>
      </w:r>
      <w:r>
        <w:rPr>
          <w:rtl/>
        </w:rPr>
        <w:t xml:space="preserve"> </w:t>
      </w:r>
      <w:r>
        <w:rPr>
          <w:rFonts w:hint="cs"/>
          <w:rtl/>
        </w:rPr>
        <w:t>و</w:t>
      </w:r>
      <w:r>
        <w:rPr>
          <w:rtl/>
        </w:rPr>
        <w:t xml:space="preserve"> </w:t>
      </w:r>
      <w:r>
        <w:rPr>
          <w:rFonts w:hint="cs"/>
          <w:rtl/>
        </w:rPr>
        <w:t>بررسی</w:t>
      </w:r>
      <w:r>
        <w:rPr>
          <w:rtl/>
        </w:rPr>
        <w:t xml:space="preserve"> (</w:t>
      </w:r>
      <w:r w:rsidR="00A339BA">
        <w:rPr>
          <w:rFonts w:hint="cs"/>
          <w:rtl/>
        </w:rPr>
        <w:t>استاد</w:t>
      </w:r>
      <w:r>
        <w:rPr>
          <w:rtl/>
        </w:rPr>
        <w:t xml:space="preserve">): </w:t>
      </w:r>
      <w:r>
        <w:rPr>
          <w:rFonts w:hint="cs"/>
          <w:rtl/>
        </w:rPr>
        <w:t>نظریه</w:t>
      </w:r>
      <w:r>
        <w:rPr>
          <w:rtl/>
        </w:rPr>
        <w:t xml:space="preserve"> </w:t>
      </w:r>
      <w:r>
        <w:rPr>
          <w:rFonts w:hint="cs"/>
          <w:rtl/>
        </w:rPr>
        <w:t>مشهور</w:t>
      </w:r>
      <w:r>
        <w:rPr>
          <w:rtl/>
        </w:rPr>
        <w:t xml:space="preserve"> (</w:t>
      </w:r>
      <w:r>
        <w:rPr>
          <w:rFonts w:hint="cs"/>
          <w:rtl/>
        </w:rPr>
        <w:t>عدم</w:t>
      </w:r>
      <w:r>
        <w:rPr>
          <w:rtl/>
        </w:rPr>
        <w:t xml:space="preserve"> </w:t>
      </w:r>
      <w:r>
        <w:rPr>
          <w:rFonts w:hint="cs"/>
          <w:rtl/>
        </w:rPr>
        <w:t>جریان</w:t>
      </w:r>
      <w:r>
        <w:rPr>
          <w:rtl/>
        </w:rPr>
        <w:t xml:space="preserve"> </w:t>
      </w:r>
      <w:r>
        <w:rPr>
          <w:rFonts w:hint="cs"/>
          <w:rtl/>
        </w:rPr>
        <w:t>استصحاب</w:t>
      </w:r>
      <w:r>
        <w:rPr>
          <w:rtl/>
        </w:rPr>
        <w:t xml:space="preserve">) </w:t>
      </w:r>
      <w:r>
        <w:rPr>
          <w:rFonts w:hint="cs"/>
          <w:rtl/>
        </w:rPr>
        <w:t>صحیح</w:t>
      </w:r>
      <w:r>
        <w:rPr>
          <w:rtl/>
        </w:rPr>
        <w:t xml:space="preserve"> </w:t>
      </w:r>
      <w:r>
        <w:rPr>
          <w:rFonts w:hint="cs"/>
          <w:rtl/>
        </w:rPr>
        <w:t>است</w:t>
      </w:r>
      <w:r>
        <w:rPr>
          <w:rtl/>
        </w:rPr>
        <w:t>.</w:t>
      </w:r>
    </w:p>
    <w:p w:rsidR="00FB1DD0" w:rsidRDefault="00FB1DD0" w:rsidP="00FB1DD0">
      <w:pPr>
        <w:rPr>
          <w:rtl/>
        </w:rPr>
      </w:pPr>
      <w:r>
        <w:rPr>
          <w:rFonts w:hint="cs"/>
          <w:rtl/>
        </w:rPr>
        <w:t>نقد</w:t>
      </w:r>
      <w:r>
        <w:rPr>
          <w:rtl/>
        </w:rPr>
        <w:t xml:space="preserve"> </w:t>
      </w:r>
      <w:r>
        <w:rPr>
          <w:rFonts w:hint="cs"/>
          <w:rtl/>
        </w:rPr>
        <w:t>مقدمه</w:t>
      </w:r>
      <w:r>
        <w:rPr>
          <w:rtl/>
        </w:rPr>
        <w:t xml:space="preserve"> </w:t>
      </w:r>
      <w:r>
        <w:rPr>
          <w:rFonts w:hint="cs"/>
          <w:rtl/>
        </w:rPr>
        <w:t>اول</w:t>
      </w:r>
      <w:r>
        <w:rPr>
          <w:rtl/>
        </w:rPr>
        <w:t xml:space="preserve">: </w:t>
      </w:r>
      <w:r>
        <w:rPr>
          <w:rFonts w:hint="cs"/>
          <w:rtl/>
        </w:rPr>
        <w:t>استصحاب</w:t>
      </w:r>
      <w:r>
        <w:rPr>
          <w:rtl/>
        </w:rPr>
        <w:t xml:space="preserve"> </w:t>
      </w:r>
      <w:r>
        <w:rPr>
          <w:rFonts w:hint="cs"/>
          <w:rtl/>
        </w:rPr>
        <w:t>از</w:t>
      </w:r>
      <w:r>
        <w:rPr>
          <w:rtl/>
        </w:rPr>
        <w:t xml:space="preserve"> </w:t>
      </w:r>
      <w:r>
        <w:rPr>
          <w:rFonts w:hint="cs"/>
          <w:rtl/>
        </w:rPr>
        <w:t>باب</w:t>
      </w:r>
      <w:r>
        <w:rPr>
          <w:rtl/>
        </w:rPr>
        <w:t xml:space="preserve"> </w:t>
      </w:r>
      <w:r>
        <w:rPr>
          <w:rFonts w:hint="cs"/>
          <w:rtl/>
        </w:rPr>
        <w:t>تعبد</w:t>
      </w:r>
      <w:r>
        <w:rPr>
          <w:rtl/>
        </w:rPr>
        <w:t xml:space="preserve"> </w:t>
      </w:r>
      <w:r>
        <w:rPr>
          <w:rFonts w:hint="cs"/>
          <w:rtl/>
        </w:rPr>
        <w:t>حجت</w:t>
      </w:r>
      <w:r>
        <w:rPr>
          <w:rtl/>
        </w:rPr>
        <w:t xml:space="preserve"> </w:t>
      </w:r>
      <w:r>
        <w:rPr>
          <w:rFonts w:hint="cs"/>
          <w:rtl/>
        </w:rPr>
        <w:t>است،</w:t>
      </w:r>
      <w:r>
        <w:rPr>
          <w:rtl/>
        </w:rPr>
        <w:t xml:space="preserve"> </w:t>
      </w:r>
      <w:r>
        <w:rPr>
          <w:rFonts w:hint="cs"/>
          <w:rtl/>
        </w:rPr>
        <w:t>نه</w:t>
      </w:r>
      <w:r>
        <w:rPr>
          <w:rtl/>
        </w:rPr>
        <w:t xml:space="preserve"> </w:t>
      </w:r>
      <w:r>
        <w:rPr>
          <w:rFonts w:hint="cs"/>
          <w:rtl/>
        </w:rPr>
        <w:t>از</w:t>
      </w:r>
      <w:r>
        <w:rPr>
          <w:rtl/>
        </w:rPr>
        <w:t xml:space="preserve"> </w:t>
      </w:r>
      <w:r>
        <w:rPr>
          <w:rFonts w:hint="cs"/>
          <w:rtl/>
        </w:rPr>
        <w:t>باب</w:t>
      </w:r>
      <w:r>
        <w:rPr>
          <w:rtl/>
        </w:rPr>
        <w:t xml:space="preserve"> </w:t>
      </w:r>
      <w:r>
        <w:rPr>
          <w:rFonts w:hint="cs"/>
          <w:rtl/>
        </w:rPr>
        <w:t>افاده</w:t>
      </w:r>
      <w:r>
        <w:rPr>
          <w:rtl/>
        </w:rPr>
        <w:t xml:space="preserve"> </w:t>
      </w:r>
      <w:r>
        <w:rPr>
          <w:rFonts w:hint="cs"/>
          <w:rtl/>
        </w:rPr>
        <w:t>ظن</w:t>
      </w:r>
      <w:r w:rsidR="00743F79">
        <w:rPr>
          <w:rtl/>
        </w:rPr>
        <w:t>،</w:t>
      </w:r>
      <w:r>
        <w:rPr>
          <w:rtl/>
        </w:rPr>
        <w:t xml:space="preserve"> </w:t>
      </w:r>
      <w:r>
        <w:rPr>
          <w:rFonts w:hint="cs"/>
          <w:rtl/>
        </w:rPr>
        <w:t>این</w:t>
      </w:r>
      <w:r>
        <w:rPr>
          <w:rtl/>
        </w:rPr>
        <w:t xml:space="preserve"> </w:t>
      </w:r>
      <w:r>
        <w:rPr>
          <w:rFonts w:hint="cs"/>
          <w:rtl/>
        </w:rPr>
        <w:t>مطلب</w:t>
      </w:r>
      <w:r>
        <w:rPr>
          <w:rtl/>
        </w:rPr>
        <w:t xml:space="preserve"> </w:t>
      </w:r>
      <w:r>
        <w:rPr>
          <w:rFonts w:hint="cs"/>
          <w:rtl/>
        </w:rPr>
        <w:t>در</w:t>
      </w:r>
      <w:r>
        <w:rPr>
          <w:rtl/>
        </w:rPr>
        <w:t xml:space="preserve"> </w:t>
      </w:r>
      <w:r>
        <w:rPr>
          <w:rFonts w:hint="cs"/>
          <w:rtl/>
        </w:rPr>
        <w:t>ابتدای</w:t>
      </w:r>
      <w:r>
        <w:rPr>
          <w:rtl/>
        </w:rPr>
        <w:t xml:space="preserve"> </w:t>
      </w:r>
      <w:r>
        <w:rPr>
          <w:rFonts w:hint="cs"/>
          <w:rtl/>
        </w:rPr>
        <w:t>بحث</w:t>
      </w:r>
      <w:r>
        <w:rPr>
          <w:rtl/>
        </w:rPr>
        <w:t xml:space="preserve"> </w:t>
      </w:r>
      <w:r>
        <w:rPr>
          <w:rFonts w:hint="cs"/>
          <w:rtl/>
        </w:rPr>
        <w:t>استصحاب</w:t>
      </w:r>
      <w:r>
        <w:rPr>
          <w:rtl/>
        </w:rPr>
        <w:t xml:space="preserve"> </w:t>
      </w:r>
      <w:r>
        <w:rPr>
          <w:rFonts w:hint="cs"/>
          <w:rtl/>
        </w:rPr>
        <w:t>ثابت</w:t>
      </w:r>
      <w:r>
        <w:rPr>
          <w:rtl/>
        </w:rPr>
        <w:t xml:space="preserve"> </w:t>
      </w:r>
      <w:r>
        <w:rPr>
          <w:rFonts w:hint="cs"/>
          <w:rtl/>
        </w:rPr>
        <w:t>شده</w:t>
      </w:r>
      <w:r>
        <w:rPr>
          <w:rtl/>
        </w:rPr>
        <w:t xml:space="preserve"> </w:t>
      </w:r>
      <w:r>
        <w:rPr>
          <w:rFonts w:hint="cs"/>
          <w:rtl/>
        </w:rPr>
        <w:t>است</w:t>
      </w:r>
      <w:r>
        <w:rPr>
          <w:rtl/>
        </w:rPr>
        <w:t>.</w:t>
      </w:r>
    </w:p>
    <w:p w:rsidR="00FB1DD0" w:rsidRDefault="00FB1DD0" w:rsidP="00743F79">
      <w:pPr>
        <w:rPr>
          <w:rtl/>
        </w:rPr>
      </w:pPr>
      <w:r>
        <w:rPr>
          <w:rFonts w:hint="cs"/>
          <w:rtl/>
        </w:rPr>
        <w:t>نقد</w:t>
      </w:r>
      <w:r>
        <w:rPr>
          <w:rtl/>
        </w:rPr>
        <w:t xml:space="preserve"> </w:t>
      </w:r>
      <w:r>
        <w:rPr>
          <w:rFonts w:hint="cs"/>
          <w:rtl/>
        </w:rPr>
        <w:t>مقدمه</w:t>
      </w:r>
      <w:r>
        <w:rPr>
          <w:rtl/>
        </w:rPr>
        <w:t xml:space="preserve"> </w:t>
      </w:r>
      <w:r>
        <w:rPr>
          <w:rFonts w:hint="cs"/>
          <w:rtl/>
        </w:rPr>
        <w:t>دوم</w:t>
      </w:r>
      <w:r>
        <w:rPr>
          <w:rtl/>
        </w:rPr>
        <w:t xml:space="preserve">: </w:t>
      </w:r>
      <w:r>
        <w:rPr>
          <w:rFonts w:hint="cs"/>
          <w:rtl/>
        </w:rPr>
        <w:t>حتی</w:t>
      </w:r>
      <w:r>
        <w:rPr>
          <w:rtl/>
        </w:rPr>
        <w:t xml:space="preserve"> </w:t>
      </w:r>
      <w:r>
        <w:rPr>
          <w:rFonts w:hint="cs"/>
          <w:rtl/>
        </w:rPr>
        <w:t>اگر</w:t>
      </w:r>
      <w:r>
        <w:rPr>
          <w:rtl/>
        </w:rPr>
        <w:t xml:space="preserve"> </w:t>
      </w:r>
      <w:r>
        <w:rPr>
          <w:rFonts w:hint="cs"/>
          <w:rtl/>
        </w:rPr>
        <w:t>استصحاب</w:t>
      </w:r>
      <w:r>
        <w:rPr>
          <w:rtl/>
        </w:rPr>
        <w:t xml:space="preserve"> </w:t>
      </w:r>
      <w:r>
        <w:rPr>
          <w:rFonts w:hint="cs"/>
          <w:rtl/>
        </w:rPr>
        <w:t>را</w:t>
      </w:r>
      <w:r>
        <w:rPr>
          <w:rtl/>
        </w:rPr>
        <w:t xml:space="preserve"> </w:t>
      </w:r>
      <w:r>
        <w:rPr>
          <w:rFonts w:hint="cs"/>
          <w:rtl/>
        </w:rPr>
        <w:t>مفید</w:t>
      </w:r>
      <w:r>
        <w:rPr>
          <w:rtl/>
        </w:rPr>
        <w:t xml:space="preserve"> </w:t>
      </w:r>
      <w:r>
        <w:rPr>
          <w:rFonts w:hint="cs"/>
          <w:rtl/>
        </w:rPr>
        <w:t>ظن</w:t>
      </w:r>
      <w:r>
        <w:rPr>
          <w:rtl/>
        </w:rPr>
        <w:t xml:space="preserve"> </w:t>
      </w:r>
      <w:r>
        <w:rPr>
          <w:rFonts w:hint="cs"/>
          <w:rtl/>
        </w:rPr>
        <w:t>بدانیم،</w:t>
      </w:r>
      <w:r>
        <w:rPr>
          <w:rtl/>
        </w:rPr>
        <w:t xml:space="preserve"> </w:t>
      </w:r>
      <w:r>
        <w:rPr>
          <w:rFonts w:hint="cs"/>
          <w:rtl/>
        </w:rPr>
        <w:t>قاعده</w:t>
      </w:r>
      <w:r>
        <w:rPr>
          <w:rtl/>
        </w:rPr>
        <w:t xml:space="preserve"> </w:t>
      </w:r>
      <w:r>
        <w:rPr>
          <w:rFonts w:hint="cs"/>
          <w:rtl/>
        </w:rPr>
        <w:t>ثانویه</w:t>
      </w:r>
      <w:r>
        <w:rPr>
          <w:rtl/>
        </w:rPr>
        <w:t xml:space="preserve"> (</w:t>
      </w:r>
      <w:r>
        <w:rPr>
          <w:rFonts w:hint="cs"/>
          <w:rtl/>
        </w:rPr>
        <w:t>اخبار</w:t>
      </w:r>
      <w:r>
        <w:rPr>
          <w:rtl/>
        </w:rPr>
        <w:t xml:space="preserve"> </w:t>
      </w:r>
      <w:r>
        <w:rPr>
          <w:rFonts w:hint="cs"/>
          <w:rtl/>
        </w:rPr>
        <w:t>علاجیه</w:t>
      </w:r>
      <w:r>
        <w:rPr>
          <w:rtl/>
        </w:rPr>
        <w:t xml:space="preserve">) </w:t>
      </w:r>
      <w:r>
        <w:rPr>
          <w:rFonts w:hint="cs"/>
          <w:rtl/>
        </w:rPr>
        <w:t>مختص</w:t>
      </w:r>
      <w:r>
        <w:rPr>
          <w:rtl/>
        </w:rPr>
        <w:t xml:space="preserve"> </w:t>
      </w:r>
      <w:r>
        <w:rPr>
          <w:rFonts w:hint="cs"/>
          <w:rtl/>
        </w:rPr>
        <w:t>به</w:t>
      </w:r>
      <w:r>
        <w:rPr>
          <w:rtl/>
        </w:rPr>
        <w:t xml:space="preserve"> </w:t>
      </w:r>
      <w:r>
        <w:rPr>
          <w:rFonts w:hint="cs"/>
          <w:rtl/>
        </w:rPr>
        <w:t>تعارض</w:t>
      </w:r>
      <w:r>
        <w:rPr>
          <w:rtl/>
        </w:rPr>
        <w:t xml:space="preserve"> </w:t>
      </w:r>
      <w:r>
        <w:rPr>
          <w:rFonts w:hint="cs"/>
          <w:rtl/>
        </w:rPr>
        <w:t>دو</w:t>
      </w:r>
      <w:r>
        <w:rPr>
          <w:rtl/>
        </w:rPr>
        <w:t xml:space="preserve"> </w:t>
      </w:r>
      <w:r>
        <w:rPr>
          <w:rFonts w:hint="cs"/>
          <w:rtl/>
        </w:rPr>
        <w:t>خبر</w:t>
      </w:r>
      <w:r>
        <w:rPr>
          <w:rtl/>
        </w:rPr>
        <w:t xml:space="preserve"> </w:t>
      </w:r>
      <w:r>
        <w:rPr>
          <w:rFonts w:hint="cs"/>
          <w:rtl/>
        </w:rPr>
        <w:t>است</w:t>
      </w:r>
      <w:r>
        <w:rPr>
          <w:rtl/>
        </w:rPr>
        <w:t xml:space="preserve"> </w:t>
      </w:r>
      <w:r>
        <w:rPr>
          <w:rFonts w:hint="cs"/>
          <w:rtl/>
        </w:rPr>
        <w:t>و</w:t>
      </w:r>
      <w:r>
        <w:rPr>
          <w:rtl/>
        </w:rPr>
        <w:t xml:space="preserve"> </w:t>
      </w:r>
      <w:r>
        <w:rPr>
          <w:rFonts w:hint="cs"/>
          <w:rtl/>
        </w:rPr>
        <w:t>به</w:t>
      </w:r>
      <w:r>
        <w:rPr>
          <w:rtl/>
        </w:rPr>
        <w:t xml:space="preserve"> </w:t>
      </w:r>
      <w:r>
        <w:rPr>
          <w:rFonts w:hint="cs"/>
          <w:rtl/>
        </w:rPr>
        <w:t>سایر</w:t>
      </w:r>
      <w:r>
        <w:rPr>
          <w:rtl/>
        </w:rPr>
        <w:t xml:space="preserve"> </w:t>
      </w:r>
      <w:r>
        <w:rPr>
          <w:rFonts w:hint="cs"/>
          <w:rtl/>
        </w:rPr>
        <w:t>امارات</w:t>
      </w:r>
      <w:r>
        <w:rPr>
          <w:rtl/>
        </w:rPr>
        <w:t xml:space="preserve"> (</w:t>
      </w:r>
      <w:r>
        <w:rPr>
          <w:rFonts w:hint="cs"/>
          <w:rtl/>
        </w:rPr>
        <w:t>مانند</w:t>
      </w:r>
      <w:r>
        <w:rPr>
          <w:rtl/>
        </w:rPr>
        <w:t xml:space="preserve"> </w:t>
      </w:r>
      <w:r>
        <w:rPr>
          <w:rFonts w:hint="cs"/>
          <w:rtl/>
        </w:rPr>
        <w:t>ید،</w:t>
      </w:r>
      <w:r>
        <w:rPr>
          <w:rtl/>
        </w:rPr>
        <w:t xml:space="preserve"> </w:t>
      </w:r>
      <w:r>
        <w:rPr>
          <w:rFonts w:hint="cs"/>
          <w:rtl/>
        </w:rPr>
        <w:t>فراغ،</w:t>
      </w:r>
      <w:r>
        <w:rPr>
          <w:rtl/>
        </w:rPr>
        <w:t xml:space="preserve"> </w:t>
      </w:r>
      <w:r>
        <w:rPr>
          <w:rFonts w:hint="cs"/>
          <w:rtl/>
        </w:rPr>
        <w:t>استصحاب</w:t>
      </w:r>
      <w:r>
        <w:rPr>
          <w:rtl/>
        </w:rPr>
        <w:t xml:space="preserve">) </w:t>
      </w:r>
      <w:r>
        <w:rPr>
          <w:rFonts w:hint="cs"/>
          <w:rtl/>
        </w:rPr>
        <w:t>سرایت</w:t>
      </w:r>
      <w:r>
        <w:rPr>
          <w:rtl/>
        </w:rPr>
        <w:t xml:space="preserve"> </w:t>
      </w:r>
      <w:r>
        <w:rPr>
          <w:rFonts w:hint="cs"/>
          <w:rtl/>
        </w:rPr>
        <w:t>نمی</w:t>
      </w:r>
      <w:r>
        <w:rPr>
          <w:rtl/>
        </w:rPr>
        <w:t xml:space="preserve"> </w:t>
      </w:r>
      <w:r>
        <w:rPr>
          <w:rFonts w:hint="cs"/>
          <w:rtl/>
        </w:rPr>
        <w:t>کند</w:t>
      </w:r>
      <w:r w:rsidR="00BA7D0A">
        <w:rPr>
          <w:rtl/>
        </w:rPr>
        <w:t xml:space="preserve"> بنابراین </w:t>
      </w:r>
      <w:r>
        <w:rPr>
          <w:rFonts w:hint="cs"/>
          <w:rtl/>
        </w:rPr>
        <w:t>نمی</w:t>
      </w:r>
      <w:r>
        <w:rPr>
          <w:rtl/>
        </w:rPr>
        <w:t xml:space="preserve"> </w:t>
      </w:r>
      <w:r>
        <w:rPr>
          <w:rFonts w:hint="cs"/>
          <w:rtl/>
        </w:rPr>
        <w:t>توان</w:t>
      </w:r>
      <w:r>
        <w:rPr>
          <w:rtl/>
        </w:rPr>
        <w:t xml:space="preserve"> </w:t>
      </w:r>
      <w:r>
        <w:rPr>
          <w:rFonts w:hint="cs"/>
          <w:rtl/>
        </w:rPr>
        <w:t>قاعده</w:t>
      </w:r>
      <w:r>
        <w:rPr>
          <w:rtl/>
        </w:rPr>
        <w:t xml:space="preserve"> </w:t>
      </w:r>
      <w:r>
        <w:rPr>
          <w:rFonts w:hint="cs"/>
          <w:rtl/>
        </w:rPr>
        <w:t>تخیر</w:t>
      </w:r>
      <w:r>
        <w:rPr>
          <w:rtl/>
        </w:rPr>
        <w:t xml:space="preserve"> </w:t>
      </w:r>
      <w:r>
        <w:rPr>
          <w:rFonts w:hint="cs"/>
          <w:rtl/>
        </w:rPr>
        <w:t>را</w:t>
      </w:r>
      <w:r>
        <w:rPr>
          <w:rtl/>
        </w:rPr>
        <w:t xml:space="preserve"> </w:t>
      </w:r>
      <w:r>
        <w:rPr>
          <w:rFonts w:hint="cs"/>
          <w:rtl/>
        </w:rPr>
        <w:t>در</w:t>
      </w:r>
      <w:r>
        <w:rPr>
          <w:rtl/>
        </w:rPr>
        <w:t xml:space="preserve"> </w:t>
      </w:r>
      <w:r>
        <w:rPr>
          <w:rFonts w:hint="cs"/>
          <w:rtl/>
        </w:rPr>
        <w:t>اینجا</w:t>
      </w:r>
      <w:r>
        <w:rPr>
          <w:rtl/>
        </w:rPr>
        <w:t xml:space="preserve"> </w:t>
      </w:r>
      <w:r>
        <w:rPr>
          <w:rFonts w:hint="cs"/>
          <w:rtl/>
        </w:rPr>
        <w:t>جاری</w:t>
      </w:r>
      <w:r>
        <w:rPr>
          <w:rtl/>
        </w:rPr>
        <w:t xml:space="preserve"> </w:t>
      </w:r>
      <w:r>
        <w:rPr>
          <w:rFonts w:hint="cs"/>
          <w:rtl/>
        </w:rPr>
        <w:t>دانست</w:t>
      </w:r>
      <w:r w:rsidR="00743F79">
        <w:rPr>
          <w:rFonts w:hint="cs"/>
          <w:rtl/>
        </w:rPr>
        <w:t>.</w:t>
      </w:r>
    </w:p>
    <w:p w:rsidR="002C73E1" w:rsidRDefault="00FB1DD0" w:rsidP="00FB1DD0">
      <w:pPr>
        <w:rPr>
          <w:rtl/>
        </w:rPr>
      </w:pPr>
      <w:r>
        <w:rPr>
          <w:rFonts w:hint="cs"/>
          <w:rtl/>
        </w:rPr>
        <w:t>سوال</w:t>
      </w:r>
      <w:r>
        <w:rPr>
          <w:rtl/>
        </w:rPr>
        <w:t xml:space="preserve"> </w:t>
      </w:r>
      <w:r>
        <w:rPr>
          <w:rFonts w:hint="cs"/>
          <w:rtl/>
        </w:rPr>
        <w:t>دوم</w:t>
      </w:r>
      <w:r>
        <w:rPr>
          <w:rtl/>
        </w:rPr>
        <w:t xml:space="preserve"> (</w:t>
      </w:r>
      <w:r>
        <w:rPr>
          <w:rFonts w:hint="cs"/>
          <w:rtl/>
        </w:rPr>
        <w:t>علت</w:t>
      </w:r>
      <w:r>
        <w:rPr>
          <w:rtl/>
        </w:rPr>
        <w:t xml:space="preserve"> </w:t>
      </w:r>
      <w:r>
        <w:rPr>
          <w:rFonts w:hint="cs"/>
          <w:rtl/>
        </w:rPr>
        <w:t>عدم</w:t>
      </w:r>
      <w:r>
        <w:rPr>
          <w:rtl/>
        </w:rPr>
        <w:t xml:space="preserve"> </w:t>
      </w:r>
      <w:r>
        <w:rPr>
          <w:rFonts w:hint="cs"/>
          <w:rtl/>
        </w:rPr>
        <w:t>جریان</w:t>
      </w:r>
      <w:r>
        <w:rPr>
          <w:rtl/>
        </w:rPr>
        <w:t xml:space="preserve"> </w:t>
      </w:r>
      <w:r>
        <w:rPr>
          <w:rFonts w:hint="cs"/>
          <w:rtl/>
        </w:rPr>
        <w:t>استصحاب</w:t>
      </w:r>
      <w:r>
        <w:rPr>
          <w:rtl/>
        </w:rPr>
        <w:t xml:space="preserve"> </w:t>
      </w:r>
      <w:r>
        <w:rPr>
          <w:rFonts w:hint="cs"/>
          <w:rtl/>
        </w:rPr>
        <w:t>در</w:t>
      </w:r>
      <w:r>
        <w:rPr>
          <w:rtl/>
        </w:rPr>
        <w:t xml:space="preserve"> </w:t>
      </w:r>
      <w:r>
        <w:rPr>
          <w:rFonts w:hint="cs"/>
          <w:rtl/>
        </w:rPr>
        <w:t>این</w:t>
      </w:r>
      <w:r>
        <w:rPr>
          <w:rtl/>
        </w:rPr>
        <w:t xml:space="preserve"> </w:t>
      </w:r>
      <w:r>
        <w:rPr>
          <w:rFonts w:hint="cs"/>
          <w:rtl/>
        </w:rPr>
        <w:t>موارد</w:t>
      </w:r>
      <w:r>
        <w:rPr>
          <w:rtl/>
        </w:rPr>
        <w:t xml:space="preserve">) </w:t>
      </w:r>
      <w:r>
        <w:rPr>
          <w:rFonts w:hint="cs"/>
          <w:rtl/>
        </w:rPr>
        <w:t>و</w:t>
      </w:r>
      <w:r>
        <w:rPr>
          <w:rtl/>
        </w:rPr>
        <w:t xml:space="preserve"> </w:t>
      </w:r>
      <w:r>
        <w:rPr>
          <w:rFonts w:hint="cs"/>
          <w:rtl/>
        </w:rPr>
        <w:t>بررسی</w:t>
      </w:r>
      <w:r>
        <w:rPr>
          <w:rtl/>
        </w:rPr>
        <w:t xml:space="preserve"> </w:t>
      </w:r>
      <w:r>
        <w:rPr>
          <w:rFonts w:hint="cs"/>
          <w:rtl/>
        </w:rPr>
        <w:t>نظرات</w:t>
      </w:r>
      <w:r>
        <w:rPr>
          <w:rtl/>
        </w:rPr>
        <w:t xml:space="preserve"> </w:t>
      </w:r>
      <w:r>
        <w:rPr>
          <w:rFonts w:hint="cs"/>
          <w:rtl/>
        </w:rPr>
        <w:t>محقق</w:t>
      </w:r>
      <w:r>
        <w:rPr>
          <w:rtl/>
        </w:rPr>
        <w:t xml:space="preserve"> </w:t>
      </w:r>
      <w:r>
        <w:rPr>
          <w:rFonts w:hint="cs"/>
          <w:rtl/>
        </w:rPr>
        <w:t>نائینی،</w:t>
      </w:r>
      <w:r>
        <w:rPr>
          <w:rtl/>
        </w:rPr>
        <w:t xml:space="preserve"> </w:t>
      </w:r>
      <w:r>
        <w:rPr>
          <w:rFonts w:hint="cs"/>
          <w:rtl/>
        </w:rPr>
        <w:t>محقق</w:t>
      </w:r>
      <w:r>
        <w:rPr>
          <w:rtl/>
        </w:rPr>
        <w:t xml:space="preserve"> </w:t>
      </w:r>
      <w:r>
        <w:rPr>
          <w:rFonts w:hint="cs"/>
          <w:rtl/>
        </w:rPr>
        <w:t>عراقی،</w:t>
      </w:r>
      <w:r>
        <w:rPr>
          <w:rtl/>
        </w:rPr>
        <w:t xml:space="preserve"> </w:t>
      </w:r>
      <w:r>
        <w:rPr>
          <w:rFonts w:hint="cs"/>
          <w:rtl/>
        </w:rPr>
        <w:t>محقق</w:t>
      </w:r>
      <w:r>
        <w:rPr>
          <w:rtl/>
        </w:rPr>
        <w:t xml:space="preserve"> </w:t>
      </w:r>
      <w:r>
        <w:rPr>
          <w:rFonts w:hint="cs"/>
          <w:rtl/>
        </w:rPr>
        <w:t>اصفهانی</w:t>
      </w:r>
      <w:r>
        <w:rPr>
          <w:rtl/>
        </w:rPr>
        <w:t xml:space="preserve"> </w:t>
      </w:r>
      <w:r>
        <w:rPr>
          <w:rFonts w:hint="cs"/>
          <w:rtl/>
        </w:rPr>
        <w:t>و</w:t>
      </w:r>
      <w:r>
        <w:rPr>
          <w:rtl/>
        </w:rPr>
        <w:t xml:space="preserve"> </w:t>
      </w:r>
      <w:r>
        <w:rPr>
          <w:rFonts w:hint="cs"/>
          <w:rtl/>
        </w:rPr>
        <w:t>محقق</w:t>
      </w:r>
      <w:r>
        <w:rPr>
          <w:rtl/>
        </w:rPr>
        <w:t xml:space="preserve"> </w:t>
      </w:r>
      <w:r>
        <w:rPr>
          <w:rFonts w:hint="cs"/>
          <w:rtl/>
        </w:rPr>
        <w:t>خویی</w:t>
      </w:r>
      <w:r>
        <w:rPr>
          <w:rtl/>
        </w:rPr>
        <w:t xml:space="preserve"> </w:t>
      </w:r>
      <w:r>
        <w:rPr>
          <w:rFonts w:hint="cs"/>
          <w:rtl/>
        </w:rPr>
        <w:t>به</w:t>
      </w:r>
      <w:r>
        <w:rPr>
          <w:rtl/>
        </w:rPr>
        <w:t xml:space="preserve"> </w:t>
      </w:r>
      <w:r>
        <w:rPr>
          <w:rFonts w:hint="cs"/>
          <w:rtl/>
        </w:rPr>
        <w:t>جلسه</w:t>
      </w:r>
      <w:r>
        <w:rPr>
          <w:rtl/>
        </w:rPr>
        <w:t xml:space="preserve"> </w:t>
      </w:r>
      <w:r>
        <w:rPr>
          <w:rFonts w:hint="cs"/>
          <w:rtl/>
        </w:rPr>
        <w:t>آینده</w:t>
      </w:r>
      <w:r>
        <w:rPr>
          <w:rtl/>
        </w:rPr>
        <w:t xml:space="preserve"> </w:t>
      </w:r>
      <w:r>
        <w:rPr>
          <w:rFonts w:hint="cs"/>
          <w:rtl/>
        </w:rPr>
        <w:t>موکول</w:t>
      </w:r>
      <w:r>
        <w:rPr>
          <w:rtl/>
        </w:rPr>
        <w:t xml:space="preserve"> </w:t>
      </w:r>
      <w:r>
        <w:rPr>
          <w:rFonts w:hint="cs"/>
          <w:rtl/>
        </w:rPr>
        <w:t>شده</w:t>
      </w:r>
      <w:r>
        <w:rPr>
          <w:rtl/>
        </w:rPr>
        <w:t xml:space="preserve"> </w:t>
      </w:r>
      <w:r>
        <w:rPr>
          <w:rFonts w:hint="cs"/>
          <w:rtl/>
        </w:rPr>
        <w:t>است</w:t>
      </w:r>
      <w:r>
        <w:rPr>
          <w:rtl/>
        </w:rPr>
        <w:t>.</w:t>
      </w:r>
      <w:r w:rsidR="002C73E1">
        <w:rPr>
          <w:rtl/>
        </w:rPr>
        <w:br w:type="page"/>
      </w:r>
    </w:p>
    <w:p w:rsidR="002C73E1" w:rsidRDefault="002C73E1" w:rsidP="00B25171">
      <w:pPr>
        <w:pStyle w:val="NoSpacing"/>
        <w:rPr>
          <w:rtl/>
        </w:rPr>
      </w:pPr>
      <w:bookmarkStart w:id="231" w:name="_Toc235260728"/>
      <w:r>
        <w:rPr>
          <w:rFonts w:hint="cs"/>
          <w:rtl/>
        </w:rPr>
        <w:lastRenderedPageBreak/>
        <w:t xml:space="preserve">جلسه </w:t>
      </w:r>
      <w:r w:rsidR="00037C25">
        <w:rPr>
          <w:rFonts w:hint="cs"/>
          <w:rtl/>
        </w:rPr>
        <w:t>صد</w:t>
      </w:r>
      <w:r w:rsidR="00B339BD">
        <w:rPr>
          <w:rFonts w:hint="cs"/>
          <w:rtl/>
        </w:rPr>
        <w:t xml:space="preserve"> و</w:t>
      </w:r>
      <w:r w:rsidR="00037C25">
        <w:rPr>
          <w:rFonts w:hint="cs"/>
          <w:rtl/>
        </w:rPr>
        <w:t xml:space="preserve"> </w:t>
      </w:r>
      <w:r>
        <w:rPr>
          <w:rFonts w:hint="cs"/>
          <w:rtl/>
        </w:rPr>
        <w:t>شانزدهم</w:t>
      </w:r>
      <w:bookmarkEnd w:id="231"/>
    </w:p>
    <w:p w:rsidR="00A339BA" w:rsidRDefault="00A339BA" w:rsidP="00B25171">
      <w:pPr>
        <w:pStyle w:val="Heading1"/>
        <w:rPr>
          <w:rtl/>
        </w:rPr>
      </w:pPr>
      <w:bookmarkStart w:id="232" w:name="_Toc235260729"/>
      <w:r>
        <w:rPr>
          <w:rFonts w:hint="cs"/>
          <w:bCs/>
          <w:rtl/>
          <w:lang w:bidi="ar-SA"/>
        </w:rPr>
        <w:t>استصحاب</w:t>
      </w:r>
      <w:r>
        <w:rPr>
          <w:rFonts w:hint="cs"/>
          <w:bCs/>
          <w:rtl/>
        </w:rPr>
        <w:t>/</w:t>
      </w:r>
      <w:r>
        <w:rPr>
          <w:rFonts w:hint="cs"/>
          <w:rtl/>
        </w:rPr>
        <w:t>تنبیه هجدهم/</w:t>
      </w:r>
      <w:r w:rsidRPr="00B21FA3">
        <w:rPr>
          <w:rFonts w:hint="cs"/>
          <w:rtl/>
        </w:rPr>
        <w:t xml:space="preserve"> </w:t>
      </w:r>
      <w:r>
        <w:rPr>
          <w:rFonts w:hint="cs"/>
          <w:rtl/>
        </w:rPr>
        <w:t>تعارض</w:t>
      </w:r>
      <w:r>
        <w:rPr>
          <w:rtl/>
        </w:rPr>
        <w:t xml:space="preserve"> </w:t>
      </w:r>
      <w:r>
        <w:rPr>
          <w:rFonts w:hint="cs"/>
          <w:rtl/>
        </w:rPr>
        <w:t>دو استصحاب</w:t>
      </w:r>
      <w:r w:rsidRPr="00A339BA">
        <w:rPr>
          <w:rFonts w:hint="cs"/>
          <w:rtl/>
        </w:rPr>
        <w:t xml:space="preserve"> </w:t>
      </w:r>
      <w:r>
        <w:rPr>
          <w:rFonts w:hint="cs"/>
          <w:rtl/>
        </w:rPr>
        <w:t>عرضی/</w:t>
      </w:r>
      <w:r w:rsidRPr="00A339BA">
        <w:rPr>
          <w:rFonts w:hint="cs"/>
          <w:rtl/>
        </w:rPr>
        <w:t xml:space="preserve"> </w:t>
      </w:r>
      <w:r>
        <w:rPr>
          <w:rFonts w:hint="cs"/>
          <w:rtl/>
        </w:rPr>
        <w:t>عدم</w:t>
      </w:r>
      <w:r>
        <w:rPr>
          <w:rtl/>
        </w:rPr>
        <w:t xml:space="preserve"> </w:t>
      </w:r>
      <w:r>
        <w:rPr>
          <w:rFonts w:hint="cs"/>
          <w:rtl/>
        </w:rPr>
        <w:t>جریان</w:t>
      </w:r>
      <w:r>
        <w:rPr>
          <w:rtl/>
        </w:rPr>
        <w:t xml:space="preserve"> </w:t>
      </w:r>
      <w:r>
        <w:rPr>
          <w:rFonts w:hint="cs"/>
          <w:rtl/>
        </w:rPr>
        <w:t>در</w:t>
      </w:r>
      <w:r>
        <w:rPr>
          <w:rtl/>
        </w:rPr>
        <w:t xml:space="preserve"> </w:t>
      </w:r>
      <w:r>
        <w:rPr>
          <w:rFonts w:hint="cs"/>
          <w:rtl/>
        </w:rPr>
        <w:t>اطراف</w:t>
      </w:r>
      <w:r>
        <w:rPr>
          <w:rtl/>
        </w:rPr>
        <w:t xml:space="preserve"> </w:t>
      </w:r>
      <w:r>
        <w:rPr>
          <w:rFonts w:hint="cs"/>
          <w:rtl/>
        </w:rPr>
        <w:t>علم</w:t>
      </w:r>
      <w:r>
        <w:rPr>
          <w:rtl/>
        </w:rPr>
        <w:t xml:space="preserve"> </w:t>
      </w:r>
      <w:r>
        <w:rPr>
          <w:rFonts w:hint="cs"/>
          <w:rtl/>
        </w:rPr>
        <w:t>اجمالی</w:t>
      </w:r>
      <w:bookmarkEnd w:id="232"/>
    </w:p>
    <w:p w:rsidR="00FB1DD0" w:rsidRDefault="00FB1DD0" w:rsidP="00FB1DD0">
      <w:pPr>
        <w:rPr>
          <w:rtl/>
        </w:rPr>
      </w:pPr>
      <w:r>
        <w:rPr>
          <w:rFonts w:hint="cs"/>
          <w:rtl/>
        </w:rPr>
        <w:t>دو</w:t>
      </w:r>
      <w:r>
        <w:rPr>
          <w:rtl/>
        </w:rPr>
        <w:t xml:space="preserve"> </w:t>
      </w:r>
      <w:r>
        <w:rPr>
          <w:rFonts w:hint="cs"/>
          <w:rtl/>
        </w:rPr>
        <w:t>نظریه</w:t>
      </w:r>
      <w:r>
        <w:rPr>
          <w:rtl/>
        </w:rPr>
        <w:t xml:space="preserve"> </w:t>
      </w:r>
      <w:r>
        <w:rPr>
          <w:rFonts w:hint="cs"/>
          <w:rtl/>
        </w:rPr>
        <w:t>کلی</w:t>
      </w:r>
      <w:r>
        <w:rPr>
          <w:rtl/>
        </w:rPr>
        <w:t xml:space="preserve"> </w:t>
      </w:r>
      <w:r>
        <w:rPr>
          <w:rFonts w:hint="cs"/>
          <w:rtl/>
        </w:rPr>
        <w:t>در</w:t>
      </w:r>
      <w:r>
        <w:rPr>
          <w:rtl/>
        </w:rPr>
        <w:t xml:space="preserve"> </w:t>
      </w:r>
      <w:r>
        <w:rPr>
          <w:rFonts w:hint="cs"/>
          <w:rtl/>
        </w:rPr>
        <w:t>علت</w:t>
      </w:r>
      <w:r>
        <w:rPr>
          <w:rtl/>
        </w:rPr>
        <w:t xml:space="preserve"> </w:t>
      </w:r>
      <w:r>
        <w:rPr>
          <w:rFonts w:hint="cs"/>
          <w:rtl/>
        </w:rPr>
        <w:t>عدم</w:t>
      </w:r>
      <w:r>
        <w:rPr>
          <w:rtl/>
        </w:rPr>
        <w:t xml:space="preserve"> </w:t>
      </w:r>
      <w:r>
        <w:rPr>
          <w:rFonts w:hint="cs"/>
          <w:rtl/>
        </w:rPr>
        <w:t>جریان</w:t>
      </w:r>
      <w:r>
        <w:rPr>
          <w:rtl/>
        </w:rPr>
        <w:t xml:space="preserve"> </w:t>
      </w:r>
      <w:r>
        <w:rPr>
          <w:rFonts w:hint="cs"/>
          <w:rtl/>
        </w:rPr>
        <w:t>استصحاب</w:t>
      </w:r>
      <w:r>
        <w:rPr>
          <w:rtl/>
        </w:rPr>
        <w:t xml:space="preserve"> </w:t>
      </w:r>
      <w:r>
        <w:rPr>
          <w:rFonts w:hint="cs"/>
          <w:rtl/>
        </w:rPr>
        <w:t>در</w:t>
      </w:r>
      <w:r>
        <w:rPr>
          <w:rtl/>
        </w:rPr>
        <w:t xml:space="preserve"> </w:t>
      </w:r>
      <w:r>
        <w:rPr>
          <w:rFonts w:hint="cs"/>
          <w:rtl/>
        </w:rPr>
        <w:t>اطراف</w:t>
      </w:r>
      <w:r>
        <w:rPr>
          <w:rtl/>
        </w:rPr>
        <w:t xml:space="preserve"> </w:t>
      </w:r>
      <w:r>
        <w:rPr>
          <w:rFonts w:hint="cs"/>
          <w:rtl/>
        </w:rPr>
        <w:t>علم</w:t>
      </w:r>
      <w:r>
        <w:rPr>
          <w:rtl/>
        </w:rPr>
        <w:t xml:space="preserve"> </w:t>
      </w:r>
      <w:r>
        <w:rPr>
          <w:rFonts w:hint="cs"/>
          <w:rtl/>
        </w:rPr>
        <w:t>اجمالی</w:t>
      </w:r>
      <w:r>
        <w:rPr>
          <w:rtl/>
        </w:rPr>
        <w:t>:</w:t>
      </w:r>
    </w:p>
    <w:p w:rsidR="00FB1DD0" w:rsidRDefault="00FB1DD0" w:rsidP="00FB1DD0">
      <w:pPr>
        <w:rPr>
          <w:rtl/>
        </w:rPr>
      </w:pPr>
      <w:r>
        <w:rPr>
          <w:rFonts w:hint="cs"/>
          <w:rtl/>
        </w:rPr>
        <w:t>نظریه</w:t>
      </w:r>
      <w:r>
        <w:rPr>
          <w:rtl/>
        </w:rPr>
        <w:t xml:space="preserve"> </w:t>
      </w:r>
      <w:r>
        <w:rPr>
          <w:rFonts w:hint="cs"/>
          <w:rtl/>
        </w:rPr>
        <w:t>اول</w:t>
      </w:r>
      <w:r>
        <w:rPr>
          <w:rtl/>
        </w:rPr>
        <w:t xml:space="preserve">: </w:t>
      </w:r>
      <w:r>
        <w:rPr>
          <w:rFonts w:hint="cs"/>
          <w:rtl/>
        </w:rPr>
        <w:t>عدم</w:t>
      </w:r>
      <w:r>
        <w:rPr>
          <w:rtl/>
        </w:rPr>
        <w:t xml:space="preserve"> </w:t>
      </w:r>
      <w:r>
        <w:rPr>
          <w:rFonts w:hint="cs"/>
          <w:rtl/>
        </w:rPr>
        <w:t>المقتضی</w:t>
      </w:r>
      <w:r>
        <w:rPr>
          <w:rtl/>
        </w:rPr>
        <w:t xml:space="preserve"> </w:t>
      </w:r>
      <w:r>
        <w:rPr>
          <w:rFonts w:ascii="Sakkal Majalla" w:hAnsi="Sakkal Majalla" w:cs="Sakkal Majalla" w:hint="cs"/>
          <w:rtl/>
        </w:rPr>
        <w:t>–</w:t>
      </w:r>
      <w:r>
        <w:rPr>
          <w:rtl/>
        </w:rPr>
        <w:t xml:space="preserve"> </w:t>
      </w:r>
      <w:r>
        <w:rPr>
          <w:rFonts w:hint="cs"/>
          <w:rtl/>
        </w:rPr>
        <w:t>ادله</w:t>
      </w:r>
      <w:r>
        <w:rPr>
          <w:rtl/>
        </w:rPr>
        <w:t xml:space="preserve"> </w:t>
      </w:r>
      <w:r>
        <w:rPr>
          <w:rFonts w:hint="cs"/>
          <w:rtl/>
        </w:rPr>
        <w:t>حجیت</w:t>
      </w:r>
      <w:r>
        <w:rPr>
          <w:rtl/>
        </w:rPr>
        <w:t xml:space="preserve"> </w:t>
      </w:r>
      <w:r>
        <w:rPr>
          <w:rFonts w:hint="cs"/>
          <w:rtl/>
        </w:rPr>
        <w:t>استصحاب،</w:t>
      </w:r>
      <w:r>
        <w:rPr>
          <w:rtl/>
        </w:rPr>
        <w:t xml:space="preserve"> </w:t>
      </w:r>
      <w:r>
        <w:rPr>
          <w:rFonts w:hint="cs"/>
          <w:rtl/>
        </w:rPr>
        <w:t>اطراف</w:t>
      </w:r>
      <w:r>
        <w:rPr>
          <w:rtl/>
        </w:rPr>
        <w:t xml:space="preserve"> </w:t>
      </w:r>
      <w:r>
        <w:rPr>
          <w:rFonts w:hint="cs"/>
          <w:rtl/>
        </w:rPr>
        <w:t>علم</w:t>
      </w:r>
      <w:r>
        <w:rPr>
          <w:rtl/>
        </w:rPr>
        <w:t xml:space="preserve"> </w:t>
      </w:r>
      <w:r>
        <w:rPr>
          <w:rFonts w:hint="cs"/>
          <w:rtl/>
        </w:rPr>
        <w:t>اجمالی</w:t>
      </w:r>
      <w:r>
        <w:rPr>
          <w:rtl/>
        </w:rPr>
        <w:t xml:space="preserve"> </w:t>
      </w:r>
      <w:r>
        <w:rPr>
          <w:rFonts w:hint="cs"/>
          <w:rtl/>
        </w:rPr>
        <w:t>را</w:t>
      </w:r>
      <w:r>
        <w:rPr>
          <w:rtl/>
        </w:rPr>
        <w:t xml:space="preserve"> </w:t>
      </w:r>
      <w:r>
        <w:rPr>
          <w:rFonts w:hint="cs"/>
          <w:rtl/>
        </w:rPr>
        <w:t>شامل</w:t>
      </w:r>
      <w:r>
        <w:rPr>
          <w:rtl/>
        </w:rPr>
        <w:t xml:space="preserve"> </w:t>
      </w:r>
      <w:r>
        <w:rPr>
          <w:rFonts w:hint="cs"/>
          <w:rtl/>
        </w:rPr>
        <w:t>نمی</w:t>
      </w:r>
      <w:r>
        <w:rPr>
          <w:rtl/>
        </w:rPr>
        <w:t xml:space="preserve"> </w:t>
      </w:r>
      <w:r>
        <w:rPr>
          <w:rFonts w:hint="cs"/>
          <w:rtl/>
        </w:rPr>
        <w:t>شود</w:t>
      </w:r>
      <w:r w:rsidR="00743F79">
        <w:rPr>
          <w:rtl/>
        </w:rPr>
        <w:t>،</w:t>
      </w:r>
      <w:r>
        <w:rPr>
          <w:rtl/>
        </w:rPr>
        <w:t xml:space="preserve"> (</w:t>
      </w:r>
      <w:r>
        <w:rPr>
          <w:rFonts w:hint="cs"/>
          <w:rtl/>
        </w:rPr>
        <w:t>محقق</w:t>
      </w:r>
      <w:r>
        <w:rPr>
          <w:rtl/>
        </w:rPr>
        <w:t xml:space="preserve"> </w:t>
      </w:r>
      <w:r>
        <w:rPr>
          <w:rFonts w:hint="cs"/>
          <w:rtl/>
        </w:rPr>
        <w:t>نائینی،</w:t>
      </w:r>
      <w:r>
        <w:rPr>
          <w:rtl/>
        </w:rPr>
        <w:t xml:space="preserve"> </w:t>
      </w:r>
      <w:r>
        <w:rPr>
          <w:rFonts w:hint="cs"/>
          <w:rtl/>
        </w:rPr>
        <w:t>محقق</w:t>
      </w:r>
      <w:r>
        <w:rPr>
          <w:rtl/>
        </w:rPr>
        <w:t xml:space="preserve"> </w:t>
      </w:r>
      <w:r>
        <w:rPr>
          <w:rFonts w:hint="cs"/>
          <w:rtl/>
        </w:rPr>
        <w:t>عراقی،</w:t>
      </w:r>
      <w:r>
        <w:rPr>
          <w:rtl/>
        </w:rPr>
        <w:t xml:space="preserve"> </w:t>
      </w:r>
      <w:r>
        <w:rPr>
          <w:rFonts w:hint="cs"/>
          <w:rtl/>
        </w:rPr>
        <w:t>محقق</w:t>
      </w:r>
      <w:r>
        <w:rPr>
          <w:rtl/>
        </w:rPr>
        <w:t xml:space="preserve"> </w:t>
      </w:r>
      <w:r>
        <w:rPr>
          <w:rFonts w:hint="cs"/>
          <w:rtl/>
        </w:rPr>
        <w:t>اصفهانی</w:t>
      </w:r>
      <w:r>
        <w:rPr>
          <w:rtl/>
        </w:rPr>
        <w:t>)</w:t>
      </w:r>
    </w:p>
    <w:p w:rsidR="00FB1DD0" w:rsidRDefault="00FB1DD0" w:rsidP="00FB1DD0">
      <w:pPr>
        <w:rPr>
          <w:rtl/>
        </w:rPr>
      </w:pPr>
      <w:r>
        <w:rPr>
          <w:rFonts w:hint="cs"/>
          <w:rtl/>
        </w:rPr>
        <w:t>نظریه</w:t>
      </w:r>
      <w:r>
        <w:rPr>
          <w:rtl/>
        </w:rPr>
        <w:t xml:space="preserve"> </w:t>
      </w:r>
      <w:r>
        <w:rPr>
          <w:rFonts w:hint="cs"/>
          <w:rtl/>
        </w:rPr>
        <w:t>دوم</w:t>
      </w:r>
      <w:r>
        <w:rPr>
          <w:rtl/>
        </w:rPr>
        <w:t xml:space="preserve">: </w:t>
      </w:r>
      <w:r>
        <w:rPr>
          <w:rFonts w:hint="cs"/>
          <w:rtl/>
        </w:rPr>
        <w:t>وجود</w:t>
      </w:r>
      <w:r>
        <w:rPr>
          <w:rtl/>
        </w:rPr>
        <w:t xml:space="preserve"> </w:t>
      </w:r>
      <w:r>
        <w:rPr>
          <w:rFonts w:hint="cs"/>
          <w:rtl/>
        </w:rPr>
        <w:t>المانع</w:t>
      </w:r>
      <w:r>
        <w:rPr>
          <w:rtl/>
        </w:rPr>
        <w:t xml:space="preserve"> </w:t>
      </w:r>
      <w:r>
        <w:rPr>
          <w:rFonts w:ascii="Sakkal Majalla" w:hAnsi="Sakkal Majalla" w:cs="Sakkal Majalla" w:hint="cs"/>
          <w:rtl/>
        </w:rPr>
        <w:t>–</w:t>
      </w:r>
      <w:r>
        <w:rPr>
          <w:rtl/>
        </w:rPr>
        <w:t xml:space="preserve"> </w:t>
      </w:r>
      <w:r>
        <w:rPr>
          <w:rFonts w:hint="cs"/>
          <w:rtl/>
        </w:rPr>
        <w:t>ادله</w:t>
      </w:r>
      <w:r>
        <w:rPr>
          <w:rtl/>
        </w:rPr>
        <w:t xml:space="preserve"> </w:t>
      </w:r>
      <w:r>
        <w:rPr>
          <w:rFonts w:hint="cs"/>
          <w:rtl/>
        </w:rPr>
        <w:t>حجیت</w:t>
      </w:r>
      <w:r>
        <w:rPr>
          <w:rtl/>
        </w:rPr>
        <w:t xml:space="preserve"> </w:t>
      </w:r>
      <w:r>
        <w:rPr>
          <w:rFonts w:hint="cs"/>
          <w:rtl/>
        </w:rPr>
        <w:t>استصحاب</w:t>
      </w:r>
      <w:r>
        <w:rPr>
          <w:rtl/>
        </w:rPr>
        <w:t xml:space="preserve"> </w:t>
      </w:r>
      <w:r>
        <w:rPr>
          <w:rFonts w:hint="cs"/>
          <w:rtl/>
        </w:rPr>
        <w:t>شامل</w:t>
      </w:r>
      <w:r>
        <w:rPr>
          <w:rtl/>
        </w:rPr>
        <w:t xml:space="preserve"> </w:t>
      </w:r>
      <w:r>
        <w:rPr>
          <w:rFonts w:hint="cs"/>
          <w:rtl/>
        </w:rPr>
        <w:t>می</w:t>
      </w:r>
      <w:r>
        <w:rPr>
          <w:rtl/>
        </w:rPr>
        <w:t xml:space="preserve"> </w:t>
      </w:r>
      <w:r>
        <w:rPr>
          <w:rFonts w:hint="cs"/>
          <w:rtl/>
        </w:rPr>
        <w:t>شود،</w:t>
      </w:r>
      <w:r>
        <w:rPr>
          <w:rtl/>
        </w:rPr>
        <w:t xml:space="preserve"> </w:t>
      </w:r>
      <w:r>
        <w:rPr>
          <w:rFonts w:hint="cs"/>
          <w:rtl/>
        </w:rPr>
        <w:t>اما</w:t>
      </w:r>
      <w:r>
        <w:rPr>
          <w:rtl/>
        </w:rPr>
        <w:t xml:space="preserve"> </w:t>
      </w:r>
      <w:r>
        <w:rPr>
          <w:rFonts w:hint="cs"/>
          <w:rtl/>
        </w:rPr>
        <w:t>علم</w:t>
      </w:r>
      <w:r>
        <w:rPr>
          <w:rtl/>
        </w:rPr>
        <w:t xml:space="preserve"> </w:t>
      </w:r>
      <w:r>
        <w:rPr>
          <w:rFonts w:hint="cs"/>
          <w:rtl/>
        </w:rPr>
        <w:t>اجمالی</w:t>
      </w:r>
      <w:r>
        <w:rPr>
          <w:rtl/>
        </w:rPr>
        <w:t xml:space="preserve"> </w:t>
      </w:r>
      <w:r>
        <w:rPr>
          <w:rFonts w:hint="cs"/>
          <w:rtl/>
        </w:rPr>
        <w:t>مانع</w:t>
      </w:r>
      <w:r>
        <w:rPr>
          <w:rtl/>
        </w:rPr>
        <w:t xml:space="preserve"> </w:t>
      </w:r>
      <w:r>
        <w:rPr>
          <w:rFonts w:hint="cs"/>
          <w:rtl/>
        </w:rPr>
        <w:t>از</w:t>
      </w:r>
      <w:r>
        <w:rPr>
          <w:rtl/>
        </w:rPr>
        <w:t xml:space="preserve"> </w:t>
      </w:r>
      <w:r>
        <w:rPr>
          <w:rFonts w:hint="cs"/>
          <w:rtl/>
        </w:rPr>
        <w:t>جریان</w:t>
      </w:r>
      <w:r>
        <w:rPr>
          <w:rtl/>
        </w:rPr>
        <w:t xml:space="preserve"> </w:t>
      </w:r>
      <w:r>
        <w:rPr>
          <w:rFonts w:hint="cs"/>
          <w:rtl/>
        </w:rPr>
        <w:t>می</w:t>
      </w:r>
      <w:r>
        <w:rPr>
          <w:rtl/>
        </w:rPr>
        <w:t xml:space="preserve"> </w:t>
      </w:r>
      <w:r>
        <w:rPr>
          <w:rFonts w:hint="cs"/>
          <w:rtl/>
        </w:rPr>
        <w:t>شود</w:t>
      </w:r>
      <w:r w:rsidR="00743F79">
        <w:rPr>
          <w:rtl/>
        </w:rPr>
        <w:t>،</w:t>
      </w:r>
      <w:r>
        <w:rPr>
          <w:rtl/>
        </w:rPr>
        <w:t xml:space="preserve"> (</w:t>
      </w:r>
      <w:r>
        <w:rPr>
          <w:rFonts w:hint="cs"/>
          <w:rtl/>
        </w:rPr>
        <w:t>آیت</w:t>
      </w:r>
      <w:r>
        <w:rPr>
          <w:rtl/>
        </w:rPr>
        <w:t xml:space="preserve"> </w:t>
      </w:r>
      <w:r>
        <w:rPr>
          <w:rFonts w:hint="cs"/>
          <w:rtl/>
        </w:rPr>
        <w:t>الله</w:t>
      </w:r>
      <w:r>
        <w:rPr>
          <w:rtl/>
        </w:rPr>
        <w:t xml:space="preserve"> </w:t>
      </w:r>
      <w:r>
        <w:rPr>
          <w:rFonts w:hint="cs"/>
          <w:rtl/>
        </w:rPr>
        <w:t>خویی</w:t>
      </w:r>
      <w:r>
        <w:rPr>
          <w:rtl/>
        </w:rPr>
        <w:t>)</w:t>
      </w:r>
    </w:p>
    <w:p w:rsidR="00FB1DD0" w:rsidRDefault="00FB1DD0" w:rsidP="00FB1DD0">
      <w:pPr>
        <w:rPr>
          <w:rtl/>
        </w:rPr>
      </w:pPr>
      <w:r>
        <w:rPr>
          <w:rFonts w:hint="cs"/>
          <w:rtl/>
        </w:rPr>
        <w:t>تبیین</w:t>
      </w:r>
      <w:r>
        <w:rPr>
          <w:rtl/>
        </w:rPr>
        <w:t xml:space="preserve"> </w:t>
      </w:r>
      <w:r>
        <w:rPr>
          <w:rFonts w:hint="cs"/>
          <w:rtl/>
        </w:rPr>
        <w:t>نظریه</w:t>
      </w:r>
      <w:r>
        <w:rPr>
          <w:rtl/>
        </w:rPr>
        <w:t xml:space="preserve"> </w:t>
      </w:r>
      <w:r>
        <w:rPr>
          <w:rFonts w:hint="cs"/>
          <w:rtl/>
        </w:rPr>
        <w:t>اول</w:t>
      </w:r>
      <w:r>
        <w:rPr>
          <w:rtl/>
        </w:rPr>
        <w:t xml:space="preserve"> </w:t>
      </w:r>
      <w:r>
        <w:rPr>
          <w:rFonts w:ascii="Sakkal Majalla" w:hAnsi="Sakkal Majalla" w:cs="Sakkal Majalla" w:hint="cs"/>
          <w:rtl/>
        </w:rPr>
        <w:t>–</w:t>
      </w:r>
      <w:r>
        <w:rPr>
          <w:rtl/>
        </w:rPr>
        <w:t xml:space="preserve"> </w:t>
      </w:r>
      <w:r>
        <w:rPr>
          <w:rFonts w:hint="cs"/>
          <w:rtl/>
        </w:rPr>
        <w:t>بیان</w:t>
      </w:r>
      <w:r>
        <w:rPr>
          <w:rtl/>
        </w:rPr>
        <w:t xml:space="preserve"> </w:t>
      </w:r>
      <w:r>
        <w:rPr>
          <w:rFonts w:hint="cs"/>
          <w:rtl/>
        </w:rPr>
        <w:t>محقق</w:t>
      </w:r>
      <w:r>
        <w:rPr>
          <w:rtl/>
        </w:rPr>
        <w:t xml:space="preserve"> </w:t>
      </w:r>
      <w:r>
        <w:rPr>
          <w:rFonts w:hint="cs"/>
          <w:rtl/>
        </w:rPr>
        <w:t>نائینی</w:t>
      </w:r>
      <w:r>
        <w:rPr>
          <w:rtl/>
        </w:rPr>
        <w:t>:</w:t>
      </w:r>
    </w:p>
    <w:p w:rsidR="00FB1DD0" w:rsidRDefault="00FB1DD0" w:rsidP="00FB1DD0">
      <w:pPr>
        <w:rPr>
          <w:rtl/>
        </w:rPr>
      </w:pPr>
      <w:r>
        <w:rPr>
          <w:rFonts w:hint="cs"/>
          <w:rtl/>
        </w:rPr>
        <w:t>مقدمه</w:t>
      </w:r>
      <w:r>
        <w:rPr>
          <w:rtl/>
        </w:rPr>
        <w:t xml:space="preserve">: </w:t>
      </w:r>
      <w:r>
        <w:rPr>
          <w:rFonts w:hint="cs"/>
          <w:rtl/>
        </w:rPr>
        <w:t>تقسیم</w:t>
      </w:r>
      <w:r>
        <w:rPr>
          <w:rtl/>
        </w:rPr>
        <w:t xml:space="preserve"> </w:t>
      </w:r>
      <w:r>
        <w:rPr>
          <w:rFonts w:hint="cs"/>
          <w:rtl/>
        </w:rPr>
        <w:t>اصول</w:t>
      </w:r>
      <w:r>
        <w:rPr>
          <w:rtl/>
        </w:rPr>
        <w:t xml:space="preserve"> </w:t>
      </w:r>
      <w:r>
        <w:rPr>
          <w:rFonts w:hint="cs"/>
          <w:rtl/>
        </w:rPr>
        <w:t>عملیه</w:t>
      </w:r>
      <w:r>
        <w:rPr>
          <w:rtl/>
        </w:rPr>
        <w:t xml:space="preserve"> </w:t>
      </w:r>
      <w:r>
        <w:rPr>
          <w:rFonts w:hint="cs"/>
          <w:rtl/>
        </w:rPr>
        <w:t>به</w:t>
      </w:r>
      <w:r>
        <w:rPr>
          <w:rtl/>
        </w:rPr>
        <w:t xml:space="preserve"> </w:t>
      </w:r>
      <w:r>
        <w:rPr>
          <w:rFonts w:hint="cs"/>
          <w:rtl/>
        </w:rPr>
        <w:t>دو</w:t>
      </w:r>
      <w:r>
        <w:rPr>
          <w:rtl/>
        </w:rPr>
        <w:t xml:space="preserve"> </w:t>
      </w:r>
      <w:r>
        <w:rPr>
          <w:rFonts w:hint="cs"/>
          <w:rtl/>
        </w:rPr>
        <w:t>قسم</w:t>
      </w:r>
      <w:r>
        <w:rPr>
          <w:rtl/>
        </w:rPr>
        <w:t>:</w:t>
      </w:r>
    </w:p>
    <w:p w:rsidR="00FB1DD0" w:rsidRDefault="005E66EB" w:rsidP="00FB1DD0">
      <w:pPr>
        <w:rPr>
          <w:rtl/>
        </w:rPr>
      </w:pPr>
      <w:r>
        <w:rPr>
          <w:rtl/>
        </w:rPr>
        <w:t>1-</w:t>
      </w:r>
      <w:r w:rsidR="00FB1DD0">
        <w:rPr>
          <w:rtl/>
        </w:rPr>
        <w:t xml:space="preserve"> </w:t>
      </w:r>
      <w:r w:rsidR="00FB1DD0">
        <w:rPr>
          <w:rFonts w:hint="cs"/>
          <w:rtl/>
        </w:rPr>
        <w:t>اصل</w:t>
      </w:r>
      <w:r w:rsidR="00FB1DD0">
        <w:rPr>
          <w:rtl/>
        </w:rPr>
        <w:t xml:space="preserve"> </w:t>
      </w:r>
      <w:r w:rsidR="00FB1DD0">
        <w:rPr>
          <w:rFonts w:hint="cs"/>
          <w:rtl/>
        </w:rPr>
        <w:t>محض</w:t>
      </w:r>
      <w:r w:rsidR="00FB1DD0">
        <w:rPr>
          <w:rtl/>
        </w:rPr>
        <w:t xml:space="preserve"> (</w:t>
      </w:r>
      <w:r w:rsidR="00FB1DD0">
        <w:rPr>
          <w:rFonts w:hint="cs"/>
          <w:rtl/>
        </w:rPr>
        <w:t>غیر</w:t>
      </w:r>
      <w:r w:rsidR="00FB1DD0">
        <w:rPr>
          <w:rtl/>
        </w:rPr>
        <w:t xml:space="preserve"> </w:t>
      </w:r>
      <w:r w:rsidR="00FB1DD0">
        <w:rPr>
          <w:rFonts w:hint="cs"/>
          <w:rtl/>
        </w:rPr>
        <w:t>تنزیلی،</w:t>
      </w:r>
      <w:r w:rsidR="00FB1DD0">
        <w:rPr>
          <w:rtl/>
        </w:rPr>
        <w:t xml:space="preserve"> </w:t>
      </w:r>
      <w:r w:rsidR="00FB1DD0">
        <w:rPr>
          <w:rFonts w:hint="cs"/>
          <w:rtl/>
        </w:rPr>
        <w:t>غیر</w:t>
      </w:r>
      <w:r w:rsidR="00FB1DD0">
        <w:rPr>
          <w:rtl/>
        </w:rPr>
        <w:t xml:space="preserve"> </w:t>
      </w:r>
      <w:r w:rsidR="00FB1DD0">
        <w:rPr>
          <w:rFonts w:hint="cs"/>
          <w:rtl/>
        </w:rPr>
        <w:t>محرز</w:t>
      </w:r>
      <w:r w:rsidR="00FB1DD0">
        <w:rPr>
          <w:rtl/>
        </w:rPr>
        <w:t xml:space="preserve">): </w:t>
      </w:r>
      <w:r w:rsidR="00FB1DD0">
        <w:rPr>
          <w:rFonts w:hint="cs"/>
          <w:rtl/>
        </w:rPr>
        <w:t>لسان</w:t>
      </w:r>
      <w:r w:rsidR="00FB1DD0">
        <w:rPr>
          <w:rtl/>
        </w:rPr>
        <w:t xml:space="preserve"> </w:t>
      </w:r>
      <w:r w:rsidR="00FB1DD0">
        <w:rPr>
          <w:rFonts w:hint="cs"/>
          <w:rtl/>
        </w:rPr>
        <w:t>ادله</w:t>
      </w:r>
      <w:r w:rsidR="00FB1DD0">
        <w:rPr>
          <w:rtl/>
        </w:rPr>
        <w:t xml:space="preserve"> </w:t>
      </w:r>
      <w:r w:rsidR="00FB1DD0">
        <w:rPr>
          <w:rFonts w:hint="cs"/>
          <w:rtl/>
        </w:rPr>
        <w:t>آن</w:t>
      </w:r>
      <w:r w:rsidR="00FB1DD0">
        <w:rPr>
          <w:rtl/>
        </w:rPr>
        <w:t xml:space="preserve"> </w:t>
      </w:r>
      <w:r w:rsidR="00FB1DD0">
        <w:rPr>
          <w:rFonts w:hint="cs"/>
          <w:rtl/>
        </w:rPr>
        <w:t>فقط</w:t>
      </w:r>
      <w:r w:rsidR="00FB1DD0">
        <w:rPr>
          <w:rtl/>
        </w:rPr>
        <w:t xml:space="preserve"> </w:t>
      </w:r>
      <w:r w:rsidR="00FB1DD0">
        <w:rPr>
          <w:rFonts w:hint="cs"/>
          <w:rtl/>
        </w:rPr>
        <w:t>تعیین</w:t>
      </w:r>
      <w:r w:rsidR="00FB1DD0">
        <w:rPr>
          <w:rtl/>
        </w:rPr>
        <w:t xml:space="preserve"> </w:t>
      </w:r>
      <w:r w:rsidR="00FB1DD0">
        <w:rPr>
          <w:rFonts w:hint="cs"/>
          <w:rtl/>
        </w:rPr>
        <w:t>وظیفه</w:t>
      </w:r>
      <w:r w:rsidR="00FB1DD0">
        <w:rPr>
          <w:rtl/>
        </w:rPr>
        <w:t xml:space="preserve"> </w:t>
      </w:r>
      <w:r w:rsidR="00FB1DD0">
        <w:rPr>
          <w:rFonts w:hint="cs"/>
          <w:rtl/>
        </w:rPr>
        <w:t>عملی</w:t>
      </w:r>
      <w:r w:rsidR="00FB1DD0">
        <w:rPr>
          <w:rtl/>
        </w:rPr>
        <w:t xml:space="preserve"> </w:t>
      </w:r>
      <w:r w:rsidR="00FB1DD0">
        <w:rPr>
          <w:rFonts w:hint="cs"/>
          <w:rtl/>
        </w:rPr>
        <w:t>است،</w:t>
      </w:r>
      <w:r w:rsidR="00FB1DD0">
        <w:rPr>
          <w:rtl/>
        </w:rPr>
        <w:t xml:space="preserve"> </w:t>
      </w:r>
      <w:r w:rsidR="00FB1DD0">
        <w:rPr>
          <w:rFonts w:hint="cs"/>
          <w:rtl/>
        </w:rPr>
        <w:t>بدون</w:t>
      </w:r>
      <w:r w:rsidR="00FB1DD0">
        <w:rPr>
          <w:rtl/>
        </w:rPr>
        <w:t xml:space="preserve"> </w:t>
      </w:r>
      <w:r w:rsidR="00FB1DD0">
        <w:rPr>
          <w:rFonts w:hint="cs"/>
          <w:rtl/>
        </w:rPr>
        <w:t>تنزیل</w:t>
      </w:r>
      <w:r w:rsidR="00FB1DD0">
        <w:rPr>
          <w:rtl/>
        </w:rPr>
        <w:t xml:space="preserve"> </w:t>
      </w:r>
      <w:r w:rsidR="00FB1DD0">
        <w:rPr>
          <w:rFonts w:hint="cs"/>
          <w:rtl/>
        </w:rPr>
        <w:t>مشکوک</w:t>
      </w:r>
      <w:r w:rsidR="00FB1DD0">
        <w:rPr>
          <w:rtl/>
        </w:rPr>
        <w:t xml:space="preserve"> </w:t>
      </w:r>
      <w:r w:rsidR="00FB1DD0">
        <w:rPr>
          <w:rFonts w:hint="cs"/>
          <w:rtl/>
        </w:rPr>
        <w:t>منزله</w:t>
      </w:r>
      <w:r w:rsidR="00FB1DD0">
        <w:rPr>
          <w:rtl/>
        </w:rPr>
        <w:t xml:space="preserve"> </w:t>
      </w:r>
      <w:r w:rsidR="00FB1DD0">
        <w:rPr>
          <w:rFonts w:hint="cs"/>
          <w:rtl/>
        </w:rPr>
        <w:t>واقع</w:t>
      </w:r>
      <w:r w:rsidR="00743F79">
        <w:rPr>
          <w:rtl/>
        </w:rPr>
        <w:t>،</w:t>
      </w:r>
      <w:r w:rsidR="00FB1DD0">
        <w:rPr>
          <w:rtl/>
        </w:rPr>
        <w:t xml:space="preserve"> </w:t>
      </w:r>
      <w:r w:rsidR="00FB1DD0">
        <w:rPr>
          <w:rFonts w:hint="cs"/>
          <w:rtl/>
        </w:rPr>
        <w:t>مانند</w:t>
      </w:r>
      <w:r w:rsidR="00FB1DD0">
        <w:rPr>
          <w:rtl/>
        </w:rPr>
        <w:t xml:space="preserve"> </w:t>
      </w:r>
      <w:r w:rsidR="00FB1DD0">
        <w:rPr>
          <w:rFonts w:hint="cs"/>
          <w:rtl/>
        </w:rPr>
        <w:t>اصاله</w:t>
      </w:r>
      <w:r w:rsidR="00FB1DD0">
        <w:rPr>
          <w:rtl/>
        </w:rPr>
        <w:t xml:space="preserve"> </w:t>
      </w:r>
      <w:r w:rsidR="00FB1DD0">
        <w:rPr>
          <w:rFonts w:hint="cs"/>
          <w:rtl/>
        </w:rPr>
        <w:t>البرائه،</w:t>
      </w:r>
      <w:r w:rsidR="00FB1DD0">
        <w:rPr>
          <w:rtl/>
        </w:rPr>
        <w:t xml:space="preserve"> </w:t>
      </w:r>
      <w:r w:rsidR="00FB1DD0">
        <w:rPr>
          <w:rFonts w:hint="cs"/>
          <w:rtl/>
        </w:rPr>
        <w:t>اصاله</w:t>
      </w:r>
      <w:r w:rsidR="00FB1DD0">
        <w:rPr>
          <w:rtl/>
        </w:rPr>
        <w:t xml:space="preserve"> </w:t>
      </w:r>
      <w:r w:rsidR="00FB1DD0">
        <w:rPr>
          <w:rFonts w:hint="cs"/>
          <w:rtl/>
        </w:rPr>
        <w:t>الاحتیاط،</w:t>
      </w:r>
      <w:r w:rsidR="00FB1DD0">
        <w:rPr>
          <w:rtl/>
        </w:rPr>
        <w:t xml:space="preserve"> </w:t>
      </w:r>
      <w:r w:rsidR="00FB1DD0">
        <w:rPr>
          <w:rFonts w:hint="cs"/>
          <w:rtl/>
        </w:rPr>
        <w:t>اصاله</w:t>
      </w:r>
      <w:r w:rsidR="00FB1DD0">
        <w:rPr>
          <w:rtl/>
        </w:rPr>
        <w:t xml:space="preserve"> </w:t>
      </w:r>
      <w:r w:rsidR="00FB1DD0">
        <w:rPr>
          <w:rFonts w:hint="cs"/>
          <w:rtl/>
        </w:rPr>
        <w:t>التخیر</w:t>
      </w:r>
      <w:r w:rsidR="00FB1DD0">
        <w:rPr>
          <w:rtl/>
        </w:rPr>
        <w:t>.</w:t>
      </w:r>
    </w:p>
    <w:p w:rsidR="00FB1DD0" w:rsidRDefault="005E66EB" w:rsidP="00FB1DD0">
      <w:pPr>
        <w:rPr>
          <w:rtl/>
        </w:rPr>
      </w:pPr>
      <w:r>
        <w:rPr>
          <w:rtl/>
        </w:rPr>
        <w:t>2-</w:t>
      </w:r>
      <w:r w:rsidR="00FB1DD0">
        <w:rPr>
          <w:rtl/>
        </w:rPr>
        <w:t xml:space="preserve"> </w:t>
      </w:r>
      <w:r w:rsidR="00FB1DD0">
        <w:rPr>
          <w:rFonts w:hint="cs"/>
          <w:rtl/>
        </w:rPr>
        <w:t>اصل</w:t>
      </w:r>
      <w:r w:rsidR="00FB1DD0">
        <w:rPr>
          <w:rtl/>
        </w:rPr>
        <w:t xml:space="preserve"> </w:t>
      </w:r>
      <w:r w:rsidR="00FB1DD0">
        <w:rPr>
          <w:rFonts w:hint="cs"/>
          <w:rtl/>
        </w:rPr>
        <w:t>تنزیلی</w:t>
      </w:r>
      <w:r w:rsidR="00FB1DD0">
        <w:rPr>
          <w:rtl/>
        </w:rPr>
        <w:t xml:space="preserve"> (</w:t>
      </w:r>
      <w:r w:rsidR="00FB1DD0">
        <w:rPr>
          <w:rFonts w:hint="cs"/>
          <w:rtl/>
        </w:rPr>
        <w:t>محرز</w:t>
      </w:r>
      <w:r w:rsidR="00FB1DD0">
        <w:rPr>
          <w:rtl/>
        </w:rPr>
        <w:t xml:space="preserve">): </w:t>
      </w:r>
      <w:r w:rsidR="00FB1DD0">
        <w:rPr>
          <w:rFonts w:hint="cs"/>
          <w:rtl/>
        </w:rPr>
        <w:t>لسان</w:t>
      </w:r>
      <w:r w:rsidR="00FB1DD0">
        <w:rPr>
          <w:rtl/>
        </w:rPr>
        <w:t xml:space="preserve"> </w:t>
      </w:r>
      <w:r w:rsidR="00FB1DD0">
        <w:rPr>
          <w:rFonts w:hint="cs"/>
          <w:rtl/>
        </w:rPr>
        <w:t>ادله</w:t>
      </w:r>
      <w:r w:rsidR="00FB1DD0">
        <w:rPr>
          <w:rtl/>
        </w:rPr>
        <w:t xml:space="preserve"> </w:t>
      </w:r>
      <w:r w:rsidR="00FB1DD0">
        <w:rPr>
          <w:rFonts w:hint="cs"/>
          <w:rtl/>
        </w:rPr>
        <w:t>آن</w:t>
      </w:r>
      <w:r w:rsidR="00FB1DD0">
        <w:rPr>
          <w:rtl/>
        </w:rPr>
        <w:t xml:space="preserve"> </w:t>
      </w:r>
      <w:r w:rsidR="00FB1DD0">
        <w:rPr>
          <w:rFonts w:hint="cs"/>
          <w:rtl/>
        </w:rPr>
        <w:t>تنزیل</w:t>
      </w:r>
      <w:r w:rsidR="00FB1DD0">
        <w:rPr>
          <w:rtl/>
        </w:rPr>
        <w:t xml:space="preserve"> </w:t>
      </w:r>
      <w:r w:rsidR="00FB1DD0">
        <w:rPr>
          <w:rFonts w:hint="cs"/>
          <w:rtl/>
        </w:rPr>
        <w:t>مشکوک</w:t>
      </w:r>
      <w:r w:rsidR="00FB1DD0">
        <w:rPr>
          <w:rtl/>
        </w:rPr>
        <w:t xml:space="preserve"> </w:t>
      </w:r>
      <w:r w:rsidR="00FB1DD0">
        <w:rPr>
          <w:rFonts w:hint="cs"/>
          <w:rtl/>
        </w:rPr>
        <w:t>منزله</w:t>
      </w:r>
      <w:r w:rsidR="00FB1DD0">
        <w:rPr>
          <w:rtl/>
        </w:rPr>
        <w:t xml:space="preserve"> </w:t>
      </w:r>
      <w:r w:rsidR="00FB1DD0">
        <w:rPr>
          <w:rFonts w:hint="cs"/>
          <w:rtl/>
        </w:rPr>
        <w:t>متیقن</w:t>
      </w:r>
      <w:r w:rsidR="00FB1DD0">
        <w:rPr>
          <w:rtl/>
        </w:rPr>
        <w:t xml:space="preserve"> </w:t>
      </w:r>
      <w:r w:rsidR="00FB1DD0">
        <w:rPr>
          <w:rFonts w:hint="cs"/>
          <w:rtl/>
        </w:rPr>
        <w:t>و</w:t>
      </w:r>
      <w:r w:rsidR="00FB1DD0">
        <w:rPr>
          <w:rtl/>
        </w:rPr>
        <w:t xml:space="preserve"> </w:t>
      </w:r>
      <w:r w:rsidR="00FB1DD0">
        <w:rPr>
          <w:rFonts w:hint="cs"/>
          <w:rtl/>
        </w:rPr>
        <w:t>واقع</w:t>
      </w:r>
      <w:r w:rsidR="00FB1DD0">
        <w:rPr>
          <w:rtl/>
        </w:rPr>
        <w:t xml:space="preserve"> </w:t>
      </w:r>
      <w:r w:rsidR="00FB1DD0">
        <w:rPr>
          <w:rFonts w:hint="cs"/>
          <w:rtl/>
        </w:rPr>
        <w:t>است</w:t>
      </w:r>
      <w:r w:rsidR="00743F79">
        <w:rPr>
          <w:rtl/>
        </w:rPr>
        <w:t>،</w:t>
      </w:r>
      <w:r w:rsidR="00FB1DD0">
        <w:rPr>
          <w:rtl/>
        </w:rPr>
        <w:t xml:space="preserve"> </w:t>
      </w:r>
      <w:r w:rsidR="00FB1DD0">
        <w:rPr>
          <w:rFonts w:hint="cs"/>
          <w:rtl/>
        </w:rPr>
        <w:t>مانند</w:t>
      </w:r>
      <w:r w:rsidR="00FB1DD0">
        <w:rPr>
          <w:rtl/>
        </w:rPr>
        <w:t xml:space="preserve"> </w:t>
      </w:r>
      <w:r w:rsidR="00FB1DD0">
        <w:rPr>
          <w:rFonts w:hint="cs"/>
          <w:rtl/>
        </w:rPr>
        <w:t>استصحاب</w:t>
      </w:r>
      <w:r w:rsidR="00FB1DD0">
        <w:rPr>
          <w:rtl/>
        </w:rPr>
        <w:t xml:space="preserve"> </w:t>
      </w:r>
      <w:r w:rsidR="00FB1DD0">
        <w:rPr>
          <w:rFonts w:hint="cs"/>
          <w:rtl/>
        </w:rPr>
        <w:t>که</w:t>
      </w:r>
      <w:r w:rsidR="00FB1DD0">
        <w:rPr>
          <w:rtl/>
        </w:rPr>
        <w:t xml:space="preserve"> </w:t>
      </w:r>
      <w:r w:rsidR="00FB1DD0">
        <w:rPr>
          <w:rFonts w:hint="cs"/>
          <w:rtl/>
        </w:rPr>
        <w:t>در</w:t>
      </w:r>
      <w:r w:rsidR="00FB1DD0">
        <w:rPr>
          <w:rtl/>
        </w:rPr>
        <w:t xml:space="preserve"> </w:t>
      </w:r>
      <w:r w:rsidR="00FB1DD0">
        <w:rPr>
          <w:rFonts w:hint="cs"/>
          <w:rtl/>
        </w:rPr>
        <w:t>روایت</w:t>
      </w:r>
      <w:r w:rsidR="00FB1DD0">
        <w:rPr>
          <w:rtl/>
        </w:rPr>
        <w:t xml:space="preserve"> </w:t>
      </w:r>
      <w:r w:rsidR="00FB1DD0">
        <w:rPr>
          <w:rFonts w:hint="cs"/>
          <w:rtl/>
        </w:rPr>
        <w:t>آمده</w:t>
      </w:r>
      <w:r w:rsidR="00FB1DD0">
        <w:rPr>
          <w:rtl/>
        </w:rPr>
        <w:t xml:space="preserve">: </w:t>
      </w:r>
      <w:r w:rsidR="00743F79">
        <w:rPr>
          <w:rtl/>
        </w:rPr>
        <w:t>(</w:t>
      </w:r>
      <w:r w:rsidR="00FB1DD0">
        <w:rPr>
          <w:rFonts w:hint="cs"/>
          <w:rtl/>
        </w:rPr>
        <w:t>لا</w:t>
      </w:r>
      <w:r w:rsidR="00FB1DD0">
        <w:rPr>
          <w:rtl/>
        </w:rPr>
        <w:t xml:space="preserve"> </w:t>
      </w:r>
      <w:r w:rsidR="00FB1DD0">
        <w:rPr>
          <w:rFonts w:hint="cs"/>
          <w:rtl/>
        </w:rPr>
        <w:t>تنقض</w:t>
      </w:r>
      <w:r w:rsidR="00FB1DD0">
        <w:rPr>
          <w:rtl/>
        </w:rPr>
        <w:t xml:space="preserve"> </w:t>
      </w:r>
      <w:r w:rsidR="00FB1DD0">
        <w:rPr>
          <w:rFonts w:hint="cs"/>
          <w:rtl/>
        </w:rPr>
        <w:t>الیقین</w:t>
      </w:r>
      <w:r w:rsidR="00FB1DD0">
        <w:rPr>
          <w:rtl/>
        </w:rPr>
        <w:t xml:space="preserve"> </w:t>
      </w:r>
      <w:r w:rsidR="00FB1DD0">
        <w:rPr>
          <w:rFonts w:hint="cs"/>
          <w:rtl/>
        </w:rPr>
        <w:t>بالشک</w:t>
      </w:r>
      <w:r w:rsidR="00743F79">
        <w:rPr>
          <w:rFonts w:hint="eastAsia"/>
          <w:rtl/>
        </w:rPr>
        <w:t>)</w:t>
      </w:r>
      <w:r w:rsidR="00FB1DD0">
        <w:rPr>
          <w:rtl/>
        </w:rPr>
        <w:t>.</w:t>
      </w:r>
    </w:p>
    <w:p w:rsidR="00FB1DD0" w:rsidRDefault="00FB1DD0" w:rsidP="00FB1DD0">
      <w:pPr>
        <w:rPr>
          <w:rtl/>
        </w:rPr>
      </w:pPr>
      <w:r>
        <w:rPr>
          <w:rFonts w:hint="cs"/>
          <w:rtl/>
        </w:rPr>
        <w:t>بیان</w:t>
      </w:r>
      <w:r>
        <w:rPr>
          <w:rtl/>
        </w:rPr>
        <w:t xml:space="preserve"> </w:t>
      </w:r>
      <w:r>
        <w:rPr>
          <w:rFonts w:hint="cs"/>
          <w:rtl/>
        </w:rPr>
        <w:t>نائینی</w:t>
      </w:r>
      <w:r>
        <w:rPr>
          <w:rtl/>
        </w:rPr>
        <w:t xml:space="preserve">: </w:t>
      </w:r>
      <w:r>
        <w:rPr>
          <w:rFonts w:hint="cs"/>
          <w:rtl/>
        </w:rPr>
        <w:t>استصحاب،</w:t>
      </w:r>
      <w:r>
        <w:rPr>
          <w:rtl/>
        </w:rPr>
        <w:t xml:space="preserve"> </w:t>
      </w:r>
      <w:r>
        <w:rPr>
          <w:rFonts w:hint="cs"/>
          <w:rtl/>
        </w:rPr>
        <w:t>اصل</w:t>
      </w:r>
      <w:r>
        <w:rPr>
          <w:rtl/>
        </w:rPr>
        <w:t xml:space="preserve"> </w:t>
      </w:r>
      <w:r>
        <w:rPr>
          <w:rFonts w:hint="cs"/>
          <w:rtl/>
        </w:rPr>
        <w:t>محرز</w:t>
      </w:r>
      <w:r>
        <w:rPr>
          <w:rtl/>
        </w:rPr>
        <w:t xml:space="preserve"> </w:t>
      </w:r>
      <w:r>
        <w:rPr>
          <w:rFonts w:hint="cs"/>
          <w:rtl/>
        </w:rPr>
        <w:t>و</w:t>
      </w:r>
      <w:r>
        <w:rPr>
          <w:rtl/>
        </w:rPr>
        <w:t xml:space="preserve"> </w:t>
      </w:r>
      <w:r>
        <w:rPr>
          <w:rFonts w:hint="cs"/>
          <w:rtl/>
        </w:rPr>
        <w:t>تنزیلی</w:t>
      </w:r>
      <w:r>
        <w:rPr>
          <w:rtl/>
        </w:rPr>
        <w:t xml:space="preserve"> </w:t>
      </w:r>
      <w:r>
        <w:rPr>
          <w:rFonts w:hint="cs"/>
          <w:rtl/>
        </w:rPr>
        <w:t>است</w:t>
      </w:r>
      <w:r>
        <w:rPr>
          <w:rtl/>
        </w:rPr>
        <w:t xml:space="preserve"> </w:t>
      </w:r>
      <w:r>
        <w:rPr>
          <w:rFonts w:hint="cs"/>
          <w:rtl/>
        </w:rPr>
        <w:t>و</w:t>
      </w:r>
      <w:r>
        <w:rPr>
          <w:rtl/>
        </w:rPr>
        <w:t xml:space="preserve"> </w:t>
      </w:r>
      <w:r>
        <w:rPr>
          <w:rFonts w:hint="cs"/>
          <w:rtl/>
        </w:rPr>
        <w:t>لسان</w:t>
      </w:r>
      <w:r>
        <w:rPr>
          <w:rtl/>
        </w:rPr>
        <w:t xml:space="preserve"> </w:t>
      </w:r>
      <w:r>
        <w:rPr>
          <w:rFonts w:hint="cs"/>
          <w:rtl/>
        </w:rPr>
        <w:t>آن</w:t>
      </w:r>
      <w:r>
        <w:rPr>
          <w:rtl/>
        </w:rPr>
        <w:t xml:space="preserve"> </w:t>
      </w:r>
      <w:r w:rsidR="00743F79">
        <w:rPr>
          <w:rtl/>
        </w:rPr>
        <w:t>(</w:t>
      </w:r>
      <w:r>
        <w:rPr>
          <w:rFonts w:hint="cs"/>
          <w:rtl/>
        </w:rPr>
        <w:t>بنا</w:t>
      </w:r>
      <w:r>
        <w:rPr>
          <w:rtl/>
        </w:rPr>
        <w:t xml:space="preserve"> </w:t>
      </w:r>
      <w:r>
        <w:rPr>
          <w:rFonts w:hint="cs"/>
          <w:rtl/>
        </w:rPr>
        <w:t>بگذار</w:t>
      </w:r>
      <w:r>
        <w:rPr>
          <w:rtl/>
        </w:rPr>
        <w:t xml:space="preserve"> </w:t>
      </w:r>
      <w:r>
        <w:rPr>
          <w:rFonts w:hint="cs"/>
          <w:rtl/>
        </w:rPr>
        <w:t>بر</w:t>
      </w:r>
      <w:r>
        <w:rPr>
          <w:rtl/>
        </w:rPr>
        <w:t xml:space="preserve"> </w:t>
      </w:r>
      <w:r>
        <w:rPr>
          <w:rFonts w:hint="cs"/>
          <w:rtl/>
        </w:rPr>
        <w:t>اینکه</w:t>
      </w:r>
      <w:r>
        <w:rPr>
          <w:rtl/>
        </w:rPr>
        <w:t xml:space="preserve"> </w:t>
      </w:r>
      <w:r>
        <w:rPr>
          <w:rFonts w:hint="cs"/>
          <w:rtl/>
        </w:rPr>
        <w:t>این</w:t>
      </w:r>
      <w:r>
        <w:rPr>
          <w:rtl/>
        </w:rPr>
        <w:t xml:space="preserve"> </w:t>
      </w:r>
      <w:r>
        <w:rPr>
          <w:rFonts w:hint="cs"/>
          <w:rtl/>
        </w:rPr>
        <w:t>واقع</w:t>
      </w:r>
      <w:r>
        <w:rPr>
          <w:rtl/>
        </w:rPr>
        <w:t xml:space="preserve"> </w:t>
      </w:r>
      <w:r>
        <w:rPr>
          <w:rFonts w:hint="cs"/>
          <w:rtl/>
        </w:rPr>
        <w:t>است</w:t>
      </w:r>
      <w:r w:rsidR="00743F79">
        <w:rPr>
          <w:rFonts w:hint="eastAsia"/>
          <w:rtl/>
        </w:rPr>
        <w:t>)</w:t>
      </w:r>
      <w:r>
        <w:rPr>
          <w:rtl/>
        </w:rPr>
        <w:t xml:space="preserve"> </w:t>
      </w:r>
      <w:r>
        <w:rPr>
          <w:rFonts w:hint="cs"/>
          <w:rtl/>
        </w:rPr>
        <w:t>می</w:t>
      </w:r>
      <w:r>
        <w:rPr>
          <w:rtl/>
        </w:rPr>
        <w:t xml:space="preserve"> </w:t>
      </w:r>
      <w:r>
        <w:rPr>
          <w:rFonts w:hint="cs"/>
          <w:rtl/>
        </w:rPr>
        <w:t>باشد</w:t>
      </w:r>
      <w:r w:rsidR="00743F79">
        <w:rPr>
          <w:rtl/>
        </w:rPr>
        <w:t>،</w:t>
      </w:r>
      <w:r>
        <w:rPr>
          <w:rtl/>
        </w:rPr>
        <w:t xml:space="preserve"> </w:t>
      </w:r>
      <w:r>
        <w:rPr>
          <w:rFonts w:hint="cs"/>
          <w:rtl/>
        </w:rPr>
        <w:t>در</w:t>
      </w:r>
      <w:r>
        <w:rPr>
          <w:rtl/>
        </w:rPr>
        <w:t xml:space="preserve"> </w:t>
      </w:r>
      <w:r>
        <w:rPr>
          <w:rFonts w:hint="cs"/>
          <w:rtl/>
        </w:rPr>
        <w:t>عالم</w:t>
      </w:r>
      <w:r>
        <w:rPr>
          <w:rtl/>
        </w:rPr>
        <w:t xml:space="preserve"> </w:t>
      </w:r>
      <w:r>
        <w:rPr>
          <w:rFonts w:hint="cs"/>
          <w:rtl/>
        </w:rPr>
        <w:t>واقع،</w:t>
      </w:r>
      <w:r>
        <w:rPr>
          <w:rtl/>
        </w:rPr>
        <w:t xml:space="preserve"> </w:t>
      </w:r>
      <w:r>
        <w:rPr>
          <w:rFonts w:hint="cs"/>
          <w:rtl/>
        </w:rPr>
        <w:t>تضاد</w:t>
      </w:r>
      <w:r>
        <w:rPr>
          <w:rtl/>
        </w:rPr>
        <w:t xml:space="preserve"> </w:t>
      </w:r>
      <w:r>
        <w:rPr>
          <w:rFonts w:hint="cs"/>
          <w:rtl/>
        </w:rPr>
        <w:t>و</w:t>
      </w:r>
      <w:r>
        <w:rPr>
          <w:rtl/>
        </w:rPr>
        <w:t xml:space="preserve"> </w:t>
      </w:r>
      <w:r>
        <w:rPr>
          <w:rFonts w:hint="cs"/>
          <w:rtl/>
        </w:rPr>
        <w:t>تعارض</w:t>
      </w:r>
      <w:r>
        <w:rPr>
          <w:rtl/>
        </w:rPr>
        <w:t xml:space="preserve"> </w:t>
      </w:r>
      <w:r>
        <w:rPr>
          <w:rFonts w:hint="cs"/>
          <w:rtl/>
        </w:rPr>
        <w:t>معنا</w:t>
      </w:r>
      <w:r>
        <w:rPr>
          <w:rtl/>
        </w:rPr>
        <w:t xml:space="preserve"> </w:t>
      </w:r>
      <w:r>
        <w:rPr>
          <w:rFonts w:hint="cs"/>
          <w:rtl/>
        </w:rPr>
        <w:t>ندارد</w:t>
      </w:r>
      <w:r>
        <w:rPr>
          <w:rtl/>
        </w:rPr>
        <w:t xml:space="preserve"> (</w:t>
      </w:r>
      <w:r>
        <w:rPr>
          <w:rFonts w:hint="cs"/>
          <w:rtl/>
        </w:rPr>
        <w:t>واقع</w:t>
      </w:r>
      <w:r>
        <w:rPr>
          <w:rtl/>
        </w:rPr>
        <w:t xml:space="preserve"> </w:t>
      </w:r>
      <w:r>
        <w:rPr>
          <w:rFonts w:hint="cs"/>
          <w:rtl/>
        </w:rPr>
        <w:t>نمی</w:t>
      </w:r>
      <w:r>
        <w:rPr>
          <w:rtl/>
        </w:rPr>
        <w:t xml:space="preserve"> </w:t>
      </w:r>
      <w:r>
        <w:rPr>
          <w:rFonts w:hint="cs"/>
          <w:rtl/>
        </w:rPr>
        <w:t>تواند</w:t>
      </w:r>
      <w:r>
        <w:rPr>
          <w:rtl/>
        </w:rPr>
        <w:t xml:space="preserve"> </w:t>
      </w:r>
      <w:r>
        <w:rPr>
          <w:rFonts w:hint="cs"/>
          <w:rtl/>
        </w:rPr>
        <w:t>هم</w:t>
      </w:r>
      <w:r>
        <w:rPr>
          <w:rtl/>
        </w:rPr>
        <w:t xml:space="preserve"> </w:t>
      </w:r>
      <w:r>
        <w:rPr>
          <w:rFonts w:hint="cs"/>
          <w:rtl/>
        </w:rPr>
        <w:t>باشد</w:t>
      </w:r>
      <w:r>
        <w:rPr>
          <w:rtl/>
        </w:rPr>
        <w:t xml:space="preserve"> </w:t>
      </w:r>
      <w:r>
        <w:rPr>
          <w:rFonts w:hint="cs"/>
          <w:rtl/>
        </w:rPr>
        <w:t>و</w:t>
      </w:r>
      <w:r>
        <w:rPr>
          <w:rtl/>
        </w:rPr>
        <w:t xml:space="preserve"> </w:t>
      </w:r>
      <w:r>
        <w:rPr>
          <w:rFonts w:hint="cs"/>
          <w:rtl/>
        </w:rPr>
        <w:t>هم</w:t>
      </w:r>
      <w:r>
        <w:rPr>
          <w:rtl/>
        </w:rPr>
        <w:t xml:space="preserve"> </w:t>
      </w:r>
      <w:r>
        <w:rPr>
          <w:rFonts w:hint="cs"/>
          <w:rtl/>
        </w:rPr>
        <w:t>نباشد</w:t>
      </w:r>
      <w:r>
        <w:rPr>
          <w:rtl/>
        </w:rPr>
        <w:t>)</w:t>
      </w:r>
      <w:r w:rsidR="00BA7D0A">
        <w:rPr>
          <w:rtl/>
        </w:rPr>
        <w:t xml:space="preserve"> بنابراین </w:t>
      </w:r>
      <w:r>
        <w:rPr>
          <w:rFonts w:hint="cs"/>
          <w:rtl/>
        </w:rPr>
        <w:t>لسان</w:t>
      </w:r>
      <w:r>
        <w:rPr>
          <w:rtl/>
        </w:rPr>
        <w:t xml:space="preserve"> </w:t>
      </w:r>
      <w:r>
        <w:rPr>
          <w:rFonts w:hint="cs"/>
          <w:rtl/>
        </w:rPr>
        <w:t>دلیل</w:t>
      </w:r>
      <w:r>
        <w:rPr>
          <w:rtl/>
        </w:rPr>
        <w:t xml:space="preserve"> </w:t>
      </w:r>
      <w:r>
        <w:rPr>
          <w:rFonts w:hint="cs"/>
          <w:rtl/>
        </w:rPr>
        <w:t>حجیت</w:t>
      </w:r>
      <w:r>
        <w:rPr>
          <w:rtl/>
        </w:rPr>
        <w:t xml:space="preserve"> </w:t>
      </w:r>
      <w:r>
        <w:rPr>
          <w:rFonts w:hint="cs"/>
          <w:rtl/>
        </w:rPr>
        <w:t>استصحاب</w:t>
      </w:r>
      <w:r>
        <w:rPr>
          <w:rtl/>
        </w:rPr>
        <w:t xml:space="preserve"> </w:t>
      </w:r>
      <w:r>
        <w:rPr>
          <w:rFonts w:hint="cs"/>
          <w:rtl/>
        </w:rPr>
        <w:t>که</w:t>
      </w:r>
      <w:r>
        <w:rPr>
          <w:rtl/>
        </w:rPr>
        <w:t xml:space="preserve"> </w:t>
      </w:r>
      <w:r>
        <w:rPr>
          <w:rFonts w:hint="cs"/>
          <w:rtl/>
        </w:rPr>
        <w:t>با</w:t>
      </w:r>
      <w:r>
        <w:rPr>
          <w:rtl/>
        </w:rPr>
        <w:t xml:space="preserve"> </w:t>
      </w:r>
      <w:r>
        <w:rPr>
          <w:rFonts w:hint="cs"/>
          <w:rtl/>
        </w:rPr>
        <w:t>واقع</w:t>
      </w:r>
      <w:r>
        <w:rPr>
          <w:rtl/>
        </w:rPr>
        <w:t xml:space="preserve"> </w:t>
      </w:r>
      <w:r>
        <w:rPr>
          <w:rFonts w:hint="cs"/>
          <w:rtl/>
        </w:rPr>
        <w:t>سروکار</w:t>
      </w:r>
      <w:r>
        <w:rPr>
          <w:rtl/>
        </w:rPr>
        <w:t xml:space="preserve"> </w:t>
      </w:r>
      <w:r>
        <w:rPr>
          <w:rFonts w:hint="cs"/>
          <w:rtl/>
        </w:rPr>
        <w:t>دارد،</w:t>
      </w:r>
      <w:r>
        <w:rPr>
          <w:rtl/>
        </w:rPr>
        <w:t xml:space="preserve"> </w:t>
      </w:r>
      <w:r>
        <w:rPr>
          <w:rFonts w:hint="cs"/>
          <w:rtl/>
        </w:rPr>
        <w:t>نمی</w:t>
      </w:r>
      <w:r>
        <w:rPr>
          <w:rtl/>
        </w:rPr>
        <w:t xml:space="preserve"> </w:t>
      </w:r>
      <w:r>
        <w:rPr>
          <w:rFonts w:hint="cs"/>
          <w:rtl/>
        </w:rPr>
        <w:t>تواند</w:t>
      </w:r>
      <w:r>
        <w:rPr>
          <w:rtl/>
        </w:rPr>
        <w:t xml:space="preserve"> </w:t>
      </w:r>
      <w:r>
        <w:rPr>
          <w:rFonts w:hint="cs"/>
          <w:rtl/>
        </w:rPr>
        <w:t>دو</w:t>
      </w:r>
      <w:r>
        <w:rPr>
          <w:rtl/>
        </w:rPr>
        <w:t xml:space="preserve"> </w:t>
      </w:r>
      <w:r>
        <w:rPr>
          <w:rFonts w:hint="cs"/>
          <w:rtl/>
        </w:rPr>
        <w:t>استصحاب</w:t>
      </w:r>
      <w:r>
        <w:rPr>
          <w:rtl/>
        </w:rPr>
        <w:t xml:space="preserve"> </w:t>
      </w:r>
      <w:r>
        <w:rPr>
          <w:rFonts w:hint="cs"/>
          <w:rtl/>
        </w:rPr>
        <w:t>متعارض</w:t>
      </w:r>
      <w:r>
        <w:rPr>
          <w:rtl/>
        </w:rPr>
        <w:t xml:space="preserve"> </w:t>
      </w:r>
      <w:r>
        <w:rPr>
          <w:rFonts w:hint="cs"/>
          <w:rtl/>
        </w:rPr>
        <w:t>در</w:t>
      </w:r>
      <w:r>
        <w:rPr>
          <w:rtl/>
        </w:rPr>
        <w:t xml:space="preserve"> </w:t>
      </w:r>
      <w:r>
        <w:rPr>
          <w:rFonts w:hint="cs"/>
          <w:rtl/>
        </w:rPr>
        <w:t>اطراف</w:t>
      </w:r>
      <w:r>
        <w:rPr>
          <w:rtl/>
        </w:rPr>
        <w:t xml:space="preserve"> </w:t>
      </w:r>
      <w:r>
        <w:rPr>
          <w:rFonts w:hint="cs"/>
          <w:rtl/>
        </w:rPr>
        <w:t>علم</w:t>
      </w:r>
      <w:r>
        <w:rPr>
          <w:rtl/>
        </w:rPr>
        <w:t xml:space="preserve"> </w:t>
      </w:r>
      <w:r>
        <w:rPr>
          <w:rFonts w:hint="cs"/>
          <w:rtl/>
        </w:rPr>
        <w:t>اجمالی</w:t>
      </w:r>
      <w:r>
        <w:rPr>
          <w:rtl/>
        </w:rPr>
        <w:t xml:space="preserve"> </w:t>
      </w:r>
      <w:r>
        <w:rPr>
          <w:rFonts w:hint="cs"/>
          <w:rtl/>
        </w:rPr>
        <w:t>را</w:t>
      </w:r>
      <w:r>
        <w:rPr>
          <w:rtl/>
        </w:rPr>
        <w:t xml:space="preserve"> </w:t>
      </w:r>
      <w:r>
        <w:rPr>
          <w:rFonts w:hint="cs"/>
          <w:rtl/>
        </w:rPr>
        <w:t>شامل</w:t>
      </w:r>
      <w:r>
        <w:rPr>
          <w:rtl/>
        </w:rPr>
        <w:t xml:space="preserve"> </w:t>
      </w:r>
      <w:r>
        <w:rPr>
          <w:rFonts w:hint="cs"/>
          <w:rtl/>
        </w:rPr>
        <w:t>شود</w:t>
      </w:r>
      <w:r w:rsidR="00743F79">
        <w:rPr>
          <w:rtl/>
        </w:rPr>
        <w:t>،</w:t>
      </w:r>
      <w:r>
        <w:rPr>
          <w:rtl/>
        </w:rPr>
        <w:t xml:space="preserve"> </w:t>
      </w:r>
      <w:r>
        <w:rPr>
          <w:rFonts w:hint="cs"/>
          <w:rtl/>
        </w:rPr>
        <w:t>پس</w:t>
      </w:r>
      <w:r>
        <w:rPr>
          <w:rtl/>
        </w:rPr>
        <w:t xml:space="preserve"> </w:t>
      </w:r>
      <w:r>
        <w:rPr>
          <w:rFonts w:hint="cs"/>
          <w:rtl/>
        </w:rPr>
        <w:t>اصلاً</w:t>
      </w:r>
      <w:r>
        <w:rPr>
          <w:rtl/>
        </w:rPr>
        <w:t xml:space="preserve"> </w:t>
      </w:r>
      <w:r>
        <w:rPr>
          <w:rFonts w:hint="cs"/>
          <w:rtl/>
        </w:rPr>
        <w:t>مقتضی</w:t>
      </w:r>
      <w:r>
        <w:rPr>
          <w:rtl/>
        </w:rPr>
        <w:t xml:space="preserve"> </w:t>
      </w:r>
      <w:r>
        <w:rPr>
          <w:rFonts w:hint="cs"/>
          <w:rtl/>
        </w:rPr>
        <w:t>برای</w:t>
      </w:r>
      <w:r>
        <w:rPr>
          <w:rtl/>
        </w:rPr>
        <w:t xml:space="preserve"> </w:t>
      </w:r>
      <w:r>
        <w:rPr>
          <w:rFonts w:hint="cs"/>
          <w:rtl/>
        </w:rPr>
        <w:t>شمول</w:t>
      </w:r>
      <w:r>
        <w:rPr>
          <w:rtl/>
        </w:rPr>
        <w:t xml:space="preserve"> </w:t>
      </w:r>
      <w:r>
        <w:rPr>
          <w:rFonts w:hint="cs"/>
          <w:rtl/>
        </w:rPr>
        <w:t>وجود</w:t>
      </w:r>
      <w:r>
        <w:rPr>
          <w:rtl/>
        </w:rPr>
        <w:t xml:space="preserve"> </w:t>
      </w:r>
      <w:r>
        <w:rPr>
          <w:rFonts w:hint="cs"/>
          <w:rtl/>
        </w:rPr>
        <w:t>ندارد</w:t>
      </w:r>
      <w:r>
        <w:rPr>
          <w:rtl/>
        </w:rPr>
        <w:t xml:space="preserve"> (</w:t>
      </w:r>
      <w:r>
        <w:rPr>
          <w:rFonts w:hint="cs"/>
          <w:rtl/>
        </w:rPr>
        <w:t>عدم</w:t>
      </w:r>
      <w:r>
        <w:rPr>
          <w:rtl/>
        </w:rPr>
        <w:t xml:space="preserve"> </w:t>
      </w:r>
      <w:r>
        <w:rPr>
          <w:rFonts w:hint="cs"/>
          <w:rtl/>
        </w:rPr>
        <w:t>المقتضی</w:t>
      </w:r>
      <w:r>
        <w:rPr>
          <w:rtl/>
        </w:rPr>
        <w:t>).</w:t>
      </w:r>
    </w:p>
    <w:p w:rsidR="00FB1DD0" w:rsidRDefault="00FB1DD0" w:rsidP="00FB1DD0">
      <w:pPr>
        <w:rPr>
          <w:rtl/>
        </w:rPr>
      </w:pPr>
      <w:r>
        <w:rPr>
          <w:rFonts w:hint="cs"/>
          <w:rtl/>
        </w:rPr>
        <w:t>مناقشه</w:t>
      </w:r>
      <w:r>
        <w:rPr>
          <w:rtl/>
        </w:rPr>
        <w:t xml:space="preserve"> </w:t>
      </w:r>
      <w:r>
        <w:rPr>
          <w:rFonts w:hint="cs"/>
          <w:rtl/>
        </w:rPr>
        <w:t>آیت</w:t>
      </w:r>
      <w:r>
        <w:rPr>
          <w:rtl/>
        </w:rPr>
        <w:t xml:space="preserve"> </w:t>
      </w:r>
      <w:r>
        <w:rPr>
          <w:rFonts w:hint="cs"/>
          <w:rtl/>
        </w:rPr>
        <w:t>الله</w:t>
      </w:r>
      <w:r>
        <w:rPr>
          <w:rtl/>
        </w:rPr>
        <w:t xml:space="preserve"> </w:t>
      </w:r>
      <w:r>
        <w:rPr>
          <w:rFonts w:hint="cs"/>
          <w:rtl/>
        </w:rPr>
        <w:t>خویی</w:t>
      </w:r>
      <w:r>
        <w:rPr>
          <w:rtl/>
        </w:rPr>
        <w:t xml:space="preserve"> </w:t>
      </w:r>
      <w:r>
        <w:rPr>
          <w:rFonts w:hint="cs"/>
          <w:rtl/>
        </w:rPr>
        <w:t>بر</w:t>
      </w:r>
      <w:r>
        <w:rPr>
          <w:rtl/>
        </w:rPr>
        <w:t xml:space="preserve"> </w:t>
      </w:r>
      <w:r>
        <w:rPr>
          <w:rFonts w:hint="cs"/>
          <w:rtl/>
        </w:rPr>
        <w:t>بیان</w:t>
      </w:r>
      <w:r>
        <w:rPr>
          <w:rtl/>
        </w:rPr>
        <w:t xml:space="preserve"> </w:t>
      </w:r>
      <w:r>
        <w:rPr>
          <w:rFonts w:hint="cs"/>
          <w:rtl/>
        </w:rPr>
        <w:t>نائینی</w:t>
      </w:r>
      <w:r>
        <w:rPr>
          <w:rtl/>
        </w:rPr>
        <w:t>:</w:t>
      </w:r>
    </w:p>
    <w:p w:rsidR="00FB1DD0" w:rsidRDefault="00FB1DD0" w:rsidP="00FB1DD0">
      <w:pPr>
        <w:rPr>
          <w:rtl/>
        </w:rPr>
      </w:pPr>
      <w:r>
        <w:rPr>
          <w:rFonts w:hint="cs"/>
          <w:rtl/>
        </w:rPr>
        <w:t>ادله</w:t>
      </w:r>
      <w:r>
        <w:rPr>
          <w:rtl/>
        </w:rPr>
        <w:t xml:space="preserve"> </w:t>
      </w:r>
      <w:r>
        <w:rPr>
          <w:rFonts w:hint="cs"/>
          <w:rtl/>
        </w:rPr>
        <w:t>استصحاب</w:t>
      </w:r>
      <w:r>
        <w:rPr>
          <w:rtl/>
        </w:rPr>
        <w:t xml:space="preserve"> (</w:t>
      </w:r>
      <w:r>
        <w:rPr>
          <w:rFonts w:hint="cs"/>
          <w:rtl/>
        </w:rPr>
        <w:t>لا</w:t>
      </w:r>
      <w:r>
        <w:rPr>
          <w:rtl/>
        </w:rPr>
        <w:t xml:space="preserve"> </w:t>
      </w:r>
      <w:r>
        <w:rPr>
          <w:rFonts w:hint="cs"/>
          <w:rtl/>
        </w:rPr>
        <w:t>تنقض</w:t>
      </w:r>
      <w:r>
        <w:rPr>
          <w:rtl/>
        </w:rPr>
        <w:t xml:space="preserve"> </w:t>
      </w:r>
      <w:r>
        <w:rPr>
          <w:rFonts w:hint="cs"/>
          <w:rtl/>
        </w:rPr>
        <w:t>الیقین</w:t>
      </w:r>
      <w:r>
        <w:rPr>
          <w:rtl/>
        </w:rPr>
        <w:t xml:space="preserve"> </w:t>
      </w:r>
      <w:r>
        <w:rPr>
          <w:rFonts w:hint="cs"/>
          <w:rtl/>
        </w:rPr>
        <w:t>بالشک</w:t>
      </w:r>
      <w:r>
        <w:rPr>
          <w:rtl/>
        </w:rPr>
        <w:t xml:space="preserve">) </w:t>
      </w:r>
      <w:r>
        <w:rPr>
          <w:rFonts w:hint="cs"/>
          <w:rtl/>
        </w:rPr>
        <w:t>اطلاق</w:t>
      </w:r>
      <w:r>
        <w:rPr>
          <w:rtl/>
        </w:rPr>
        <w:t xml:space="preserve"> </w:t>
      </w:r>
      <w:r>
        <w:rPr>
          <w:rFonts w:hint="cs"/>
          <w:rtl/>
        </w:rPr>
        <w:t>شمولی</w:t>
      </w:r>
      <w:r>
        <w:rPr>
          <w:rtl/>
        </w:rPr>
        <w:t xml:space="preserve"> (</w:t>
      </w:r>
      <w:r>
        <w:rPr>
          <w:rFonts w:hint="cs"/>
          <w:rtl/>
        </w:rPr>
        <w:t>استغراقی</w:t>
      </w:r>
      <w:r>
        <w:rPr>
          <w:rtl/>
        </w:rPr>
        <w:t xml:space="preserve">) </w:t>
      </w:r>
      <w:r>
        <w:rPr>
          <w:rFonts w:hint="cs"/>
          <w:rtl/>
        </w:rPr>
        <w:t>دارند،</w:t>
      </w:r>
      <w:r>
        <w:rPr>
          <w:rtl/>
        </w:rPr>
        <w:t xml:space="preserve"> </w:t>
      </w:r>
      <w:r>
        <w:rPr>
          <w:rFonts w:hint="cs"/>
          <w:rtl/>
        </w:rPr>
        <w:t>نه</w:t>
      </w:r>
      <w:r>
        <w:rPr>
          <w:rtl/>
        </w:rPr>
        <w:t xml:space="preserve"> </w:t>
      </w:r>
      <w:r>
        <w:rPr>
          <w:rFonts w:hint="cs"/>
          <w:rtl/>
        </w:rPr>
        <w:t>اطلاق</w:t>
      </w:r>
      <w:r>
        <w:rPr>
          <w:rtl/>
        </w:rPr>
        <w:t xml:space="preserve"> </w:t>
      </w:r>
      <w:r>
        <w:rPr>
          <w:rFonts w:hint="cs"/>
          <w:rtl/>
        </w:rPr>
        <w:t>مجموعی</w:t>
      </w:r>
      <w:r w:rsidR="00743F79">
        <w:rPr>
          <w:rtl/>
        </w:rPr>
        <w:t>،</w:t>
      </w:r>
      <w:r>
        <w:rPr>
          <w:rtl/>
        </w:rPr>
        <w:t xml:space="preserve"> </w:t>
      </w:r>
      <w:r>
        <w:rPr>
          <w:rFonts w:hint="cs"/>
          <w:rtl/>
        </w:rPr>
        <w:t>این</w:t>
      </w:r>
      <w:r>
        <w:rPr>
          <w:rtl/>
        </w:rPr>
        <w:t xml:space="preserve"> </w:t>
      </w:r>
      <w:r>
        <w:rPr>
          <w:rFonts w:hint="cs"/>
          <w:rtl/>
        </w:rPr>
        <w:t>ادله</w:t>
      </w:r>
      <w:r>
        <w:rPr>
          <w:rtl/>
        </w:rPr>
        <w:t xml:space="preserve"> </w:t>
      </w:r>
      <w:r>
        <w:rPr>
          <w:rFonts w:hint="cs"/>
          <w:rtl/>
        </w:rPr>
        <w:t>به</w:t>
      </w:r>
      <w:r>
        <w:rPr>
          <w:rtl/>
        </w:rPr>
        <w:t xml:space="preserve"> </w:t>
      </w:r>
      <w:r>
        <w:rPr>
          <w:rFonts w:hint="cs"/>
          <w:rtl/>
        </w:rPr>
        <w:t>تک</w:t>
      </w:r>
      <w:r>
        <w:rPr>
          <w:rtl/>
        </w:rPr>
        <w:t xml:space="preserve"> </w:t>
      </w:r>
      <w:r>
        <w:rPr>
          <w:rFonts w:hint="cs"/>
          <w:rtl/>
        </w:rPr>
        <w:t>تک</w:t>
      </w:r>
      <w:r>
        <w:rPr>
          <w:rtl/>
        </w:rPr>
        <w:t xml:space="preserve"> </w:t>
      </w:r>
      <w:r>
        <w:rPr>
          <w:rFonts w:hint="cs"/>
          <w:rtl/>
        </w:rPr>
        <w:t>افراد</w:t>
      </w:r>
      <w:r>
        <w:rPr>
          <w:rtl/>
        </w:rPr>
        <w:t xml:space="preserve"> </w:t>
      </w:r>
      <w:r>
        <w:rPr>
          <w:rFonts w:hint="cs"/>
          <w:rtl/>
        </w:rPr>
        <w:t>نظر</w:t>
      </w:r>
      <w:r>
        <w:rPr>
          <w:rtl/>
        </w:rPr>
        <w:t xml:space="preserve"> </w:t>
      </w:r>
      <w:r>
        <w:rPr>
          <w:rFonts w:hint="cs"/>
          <w:rtl/>
        </w:rPr>
        <w:t>دارند،</w:t>
      </w:r>
      <w:r>
        <w:rPr>
          <w:rtl/>
        </w:rPr>
        <w:t xml:space="preserve"> </w:t>
      </w:r>
      <w:r>
        <w:rPr>
          <w:rFonts w:hint="cs"/>
          <w:rtl/>
        </w:rPr>
        <w:t>نه</w:t>
      </w:r>
      <w:r>
        <w:rPr>
          <w:rtl/>
        </w:rPr>
        <w:t xml:space="preserve"> </w:t>
      </w:r>
      <w:r>
        <w:rPr>
          <w:rFonts w:hint="cs"/>
          <w:rtl/>
        </w:rPr>
        <w:t>به</w:t>
      </w:r>
      <w:r>
        <w:rPr>
          <w:rtl/>
        </w:rPr>
        <w:t xml:space="preserve"> </w:t>
      </w:r>
      <w:r>
        <w:rPr>
          <w:rFonts w:hint="cs"/>
          <w:rtl/>
        </w:rPr>
        <w:t>مجموع</w:t>
      </w:r>
      <w:r>
        <w:rPr>
          <w:rtl/>
        </w:rPr>
        <w:t xml:space="preserve"> </w:t>
      </w:r>
      <w:r>
        <w:rPr>
          <w:rFonts w:hint="cs"/>
          <w:rtl/>
        </w:rPr>
        <w:t>اطراف</w:t>
      </w:r>
      <w:r>
        <w:rPr>
          <w:rtl/>
        </w:rPr>
        <w:t xml:space="preserve"> </w:t>
      </w:r>
      <w:r>
        <w:rPr>
          <w:rFonts w:hint="cs"/>
          <w:rtl/>
        </w:rPr>
        <w:t>علم</w:t>
      </w:r>
      <w:r>
        <w:rPr>
          <w:rtl/>
        </w:rPr>
        <w:t xml:space="preserve"> </w:t>
      </w:r>
      <w:r>
        <w:rPr>
          <w:rFonts w:hint="cs"/>
          <w:rtl/>
        </w:rPr>
        <w:t>اجمالی</w:t>
      </w:r>
      <w:r w:rsidR="00743F79">
        <w:rPr>
          <w:rtl/>
        </w:rPr>
        <w:t>،</w:t>
      </w:r>
      <w:r>
        <w:rPr>
          <w:rtl/>
        </w:rPr>
        <w:t xml:space="preserve"> </w:t>
      </w:r>
      <w:r>
        <w:rPr>
          <w:rFonts w:hint="cs"/>
          <w:rtl/>
        </w:rPr>
        <w:t>هر</w:t>
      </w:r>
      <w:r>
        <w:rPr>
          <w:rtl/>
        </w:rPr>
        <w:t xml:space="preserve"> </w:t>
      </w:r>
      <w:r>
        <w:rPr>
          <w:rFonts w:hint="cs"/>
          <w:rtl/>
        </w:rPr>
        <w:t>یک</w:t>
      </w:r>
      <w:r>
        <w:rPr>
          <w:rtl/>
        </w:rPr>
        <w:t xml:space="preserve"> </w:t>
      </w:r>
      <w:r>
        <w:rPr>
          <w:rFonts w:hint="cs"/>
          <w:rtl/>
        </w:rPr>
        <w:t>از</w:t>
      </w:r>
      <w:r>
        <w:rPr>
          <w:rtl/>
        </w:rPr>
        <w:t xml:space="preserve"> </w:t>
      </w:r>
      <w:r>
        <w:rPr>
          <w:rFonts w:hint="cs"/>
          <w:rtl/>
        </w:rPr>
        <w:t>دو</w:t>
      </w:r>
      <w:r>
        <w:rPr>
          <w:rtl/>
        </w:rPr>
        <w:t xml:space="preserve"> </w:t>
      </w:r>
      <w:r>
        <w:rPr>
          <w:rFonts w:hint="cs"/>
          <w:rtl/>
        </w:rPr>
        <w:t>طرف</w:t>
      </w:r>
      <w:r>
        <w:rPr>
          <w:rtl/>
        </w:rPr>
        <w:t xml:space="preserve"> </w:t>
      </w:r>
      <w:r>
        <w:rPr>
          <w:rFonts w:hint="cs"/>
          <w:rtl/>
        </w:rPr>
        <w:t>علم</w:t>
      </w:r>
      <w:r>
        <w:rPr>
          <w:rtl/>
        </w:rPr>
        <w:t xml:space="preserve"> </w:t>
      </w:r>
      <w:r>
        <w:rPr>
          <w:rFonts w:hint="cs"/>
          <w:rtl/>
        </w:rPr>
        <w:t>اجمالی</w:t>
      </w:r>
      <w:r>
        <w:rPr>
          <w:rtl/>
        </w:rPr>
        <w:t xml:space="preserve"> </w:t>
      </w:r>
      <w:r>
        <w:rPr>
          <w:rFonts w:hint="cs"/>
          <w:rtl/>
        </w:rPr>
        <w:t>را</w:t>
      </w:r>
      <w:r>
        <w:rPr>
          <w:rtl/>
        </w:rPr>
        <w:t xml:space="preserve"> </w:t>
      </w:r>
      <w:r>
        <w:rPr>
          <w:rFonts w:hint="cs"/>
          <w:rtl/>
        </w:rPr>
        <w:t>به</w:t>
      </w:r>
      <w:r>
        <w:rPr>
          <w:rtl/>
        </w:rPr>
        <w:t xml:space="preserve"> </w:t>
      </w:r>
      <w:r>
        <w:rPr>
          <w:rFonts w:hint="cs"/>
          <w:rtl/>
        </w:rPr>
        <w:t>تنهایی</w:t>
      </w:r>
      <w:r>
        <w:rPr>
          <w:rtl/>
        </w:rPr>
        <w:t xml:space="preserve"> </w:t>
      </w:r>
      <w:r>
        <w:rPr>
          <w:rFonts w:hint="cs"/>
          <w:rtl/>
        </w:rPr>
        <w:t>در</w:t>
      </w:r>
      <w:r>
        <w:rPr>
          <w:rtl/>
        </w:rPr>
        <w:t xml:space="preserve"> </w:t>
      </w:r>
      <w:r>
        <w:rPr>
          <w:rFonts w:hint="cs"/>
          <w:rtl/>
        </w:rPr>
        <w:t>نظر</w:t>
      </w:r>
      <w:r>
        <w:rPr>
          <w:rtl/>
        </w:rPr>
        <w:t xml:space="preserve"> </w:t>
      </w:r>
      <w:r>
        <w:rPr>
          <w:rFonts w:hint="cs"/>
          <w:rtl/>
        </w:rPr>
        <w:t>بگیریم،</w:t>
      </w:r>
      <w:r>
        <w:rPr>
          <w:rtl/>
        </w:rPr>
        <w:t xml:space="preserve"> </w:t>
      </w:r>
      <w:r>
        <w:rPr>
          <w:rFonts w:hint="cs"/>
          <w:rtl/>
        </w:rPr>
        <w:t>هیچ</w:t>
      </w:r>
      <w:r>
        <w:rPr>
          <w:rtl/>
        </w:rPr>
        <w:t xml:space="preserve"> </w:t>
      </w:r>
      <w:r>
        <w:rPr>
          <w:rFonts w:hint="cs"/>
          <w:rtl/>
        </w:rPr>
        <w:t>مشکلی</w:t>
      </w:r>
      <w:r>
        <w:rPr>
          <w:rtl/>
        </w:rPr>
        <w:t xml:space="preserve"> </w:t>
      </w:r>
      <w:r>
        <w:rPr>
          <w:rFonts w:hint="cs"/>
          <w:rtl/>
        </w:rPr>
        <w:t>برای</w:t>
      </w:r>
      <w:r>
        <w:rPr>
          <w:rtl/>
        </w:rPr>
        <w:t xml:space="preserve"> </w:t>
      </w:r>
      <w:r>
        <w:rPr>
          <w:rFonts w:hint="cs"/>
          <w:rtl/>
        </w:rPr>
        <w:t>شمول</w:t>
      </w:r>
      <w:r>
        <w:rPr>
          <w:rtl/>
        </w:rPr>
        <w:t xml:space="preserve"> </w:t>
      </w:r>
      <w:r>
        <w:rPr>
          <w:rFonts w:hint="cs"/>
          <w:rtl/>
        </w:rPr>
        <w:t>دلیل</w:t>
      </w:r>
      <w:r>
        <w:rPr>
          <w:rtl/>
        </w:rPr>
        <w:t xml:space="preserve"> </w:t>
      </w:r>
      <w:r>
        <w:rPr>
          <w:rFonts w:hint="cs"/>
          <w:rtl/>
        </w:rPr>
        <w:t>وجود</w:t>
      </w:r>
      <w:r>
        <w:rPr>
          <w:rtl/>
        </w:rPr>
        <w:t xml:space="preserve"> </w:t>
      </w:r>
      <w:r>
        <w:rPr>
          <w:rFonts w:hint="cs"/>
          <w:rtl/>
        </w:rPr>
        <w:t>ندارد</w:t>
      </w:r>
      <w:r w:rsidR="00743F79">
        <w:rPr>
          <w:rtl/>
        </w:rPr>
        <w:t>،</w:t>
      </w:r>
      <w:r>
        <w:rPr>
          <w:rtl/>
        </w:rPr>
        <w:t xml:space="preserve"> </w:t>
      </w:r>
      <w:r>
        <w:rPr>
          <w:rFonts w:hint="cs"/>
          <w:rtl/>
        </w:rPr>
        <w:t>تضاد</w:t>
      </w:r>
      <w:r>
        <w:rPr>
          <w:rtl/>
        </w:rPr>
        <w:t xml:space="preserve"> </w:t>
      </w:r>
      <w:r>
        <w:rPr>
          <w:rFonts w:hint="cs"/>
          <w:rtl/>
        </w:rPr>
        <w:t>فقط</w:t>
      </w:r>
      <w:r>
        <w:rPr>
          <w:rtl/>
        </w:rPr>
        <w:t xml:space="preserve"> </w:t>
      </w:r>
      <w:r>
        <w:rPr>
          <w:rFonts w:hint="cs"/>
          <w:rtl/>
        </w:rPr>
        <w:t>زمانی</w:t>
      </w:r>
      <w:r>
        <w:rPr>
          <w:rtl/>
        </w:rPr>
        <w:t xml:space="preserve"> </w:t>
      </w:r>
      <w:r>
        <w:rPr>
          <w:rFonts w:hint="cs"/>
          <w:rtl/>
        </w:rPr>
        <w:t>ظاهر</w:t>
      </w:r>
      <w:r>
        <w:rPr>
          <w:rtl/>
        </w:rPr>
        <w:t xml:space="preserve"> </w:t>
      </w:r>
      <w:r>
        <w:rPr>
          <w:rFonts w:hint="cs"/>
          <w:rtl/>
        </w:rPr>
        <w:t>می</w:t>
      </w:r>
      <w:r>
        <w:rPr>
          <w:rtl/>
        </w:rPr>
        <w:t xml:space="preserve"> </w:t>
      </w:r>
      <w:r>
        <w:rPr>
          <w:rFonts w:hint="cs"/>
          <w:rtl/>
        </w:rPr>
        <w:t>شود</w:t>
      </w:r>
      <w:r>
        <w:rPr>
          <w:rtl/>
        </w:rPr>
        <w:t xml:space="preserve"> </w:t>
      </w:r>
      <w:r>
        <w:rPr>
          <w:rFonts w:hint="cs"/>
          <w:rtl/>
        </w:rPr>
        <w:t>که</w:t>
      </w:r>
      <w:r>
        <w:rPr>
          <w:rtl/>
        </w:rPr>
        <w:t xml:space="preserve"> </w:t>
      </w:r>
      <w:r>
        <w:rPr>
          <w:rFonts w:hint="cs"/>
          <w:rtl/>
        </w:rPr>
        <w:t>هر</w:t>
      </w:r>
      <w:r>
        <w:rPr>
          <w:rtl/>
        </w:rPr>
        <w:t xml:space="preserve"> </w:t>
      </w:r>
      <w:r>
        <w:rPr>
          <w:rFonts w:hint="cs"/>
          <w:rtl/>
        </w:rPr>
        <w:t>دو</w:t>
      </w:r>
      <w:r>
        <w:rPr>
          <w:rtl/>
        </w:rPr>
        <w:t xml:space="preserve"> </w:t>
      </w:r>
      <w:r>
        <w:rPr>
          <w:rFonts w:hint="cs"/>
          <w:rtl/>
        </w:rPr>
        <w:t>را</w:t>
      </w:r>
      <w:r>
        <w:rPr>
          <w:rtl/>
        </w:rPr>
        <w:t xml:space="preserve"> </w:t>
      </w:r>
      <w:r>
        <w:rPr>
          <w:rFonts w:hint="cs"/>
          <w:rtl/>
        </w:rPr>
        <w:t>با</w:t>
      </w:r>
      <w:r>
        <w:rPr>
          <w:rtl/>
        </w:rPr>
        <w:t xml:space="preserve"> </w:t>
      </w:r>
      <w:r>
        <w:rPr>
          <w:rFonts w:hint="cs"/>
          <w:rtl/>
        </w:rPr>
        <w:t>هم</w:t>
      </w:r>
      <w:r>
        <w:rPr>
          <w:rtl/>
        </w:rPr>
        <w:t xml:space="preserve"> </w:t>
      </w:r>
      <w:r>
        <w:rPr>
          <w:rFonts w:hint="cs"/>
          <w:rtl/>
        </w:rPr>
        <w:t>در</w:t>
      </w:r>
      <w:r>
        <w:rPr>
          <w:rtl/>
        </w:rPr>
        <w:t xml:space="preserve"> </w:t>
      </w:r>
      <w:r>
        <w:rPr>
          <w:rFonts w:hint="cs"/>
          <w:rtl/>
        </w:rPr>
        <w:t>نظر</w:t>
      </w:r>
      <w:r>
        <w:rPr>
          <w:rtl/>
        </w:rPr>
        <w:t xml:space="preserve"> </w:t>
      </w:r>
      <w:r>
        <w:rPr>
          <w:rFonts w:hint="cs"/>
          <w:rtl/>
        </w:rPr>
        <w:t>بگیریم،</w:t>
      </w:r>
      <w:r>
        <w:rPr>
          <w:rtl/>
        </w:rPr>
        <w:t xml:space="preserve"> </w:t>
      </w:r>
      <w:r>
        <w:rPr>
          <w:rFonts w:hint="cs"/>
          <w:rtl/>
        </w:rPr>
        <w:t>در</w:t>
      </w:r>
      <w:r>
        <w:rPr>
          <w:rtl/>
        </w:rPr>
        <w:t xml:space="preserve"> </w:t>
      </w:r>
      <w:r>
        <w:rPr>
          <w:rFonts w:hint="cs"/>
          <w:rtl/>
        </w:rPr>
        <w:t>حالی</w:t>
      </w:r>
      <w:r>
        <w:rPr>
          <w:rtl/>
        </w:rPr>
        <w:t xml:space="preserve"> </w:t>
      </w:r>
      <w:r>
        <w:rPr>
          <w:rFonts w:hint="cs"/>
          <w:rtl/>
        </w:rPr>
        <w:t>که</w:t>
      </w:r>
      <w:r>
        <w:rPr>
          <w:rtl/>
        </w:rPr>
        <w:t xml:space="preserve"> </w:t>
      </w:r>
      <w:r>
        <w:rPr>
          <w:rFonts w:hint="cs"/>
          <w:rtl/>
        </w:rPr>
        <w:t>دلیل</w:t>
      </w:r>
      <w:r>
        <w:rPr>
          <w:rtl/>
        </w:rPr>
        <w:t xml:space="preserve"> </w:t>
      </w:r>
      <w:r>
        <w:rPr>
          <w:rFonts w:hint="cs"/>
          <w:rtl/>
        </w:rPr>
        <w:t>استصحاب</w:t>
      </w:r>
      <w:r>
        <w:rPr>
          <w:rtl/>
        </w:rPr>
        <w:t xml:space="preserve"> </w:t>
      </w:r>
      <w:r>
        <w:rPr>
          <w:rFonts w:hint="cs"/>
          <w:rtl/>
        </w:rPr>
        <w:t>به</w:t>
      </w:r>
      <w:r>
        <w:rPr>
          <w:rtl/>
        </w:rPr>
        <w:t xml:space="preserve"> </w:t>
      </w:r>
      <w:r>
        <w:rPr>
          <w:rFonts w:hint="cs"/>
          <w:rtl/>
        </w:rPr>
        <w:t>مجموع</w:t>
      </w:r>
      <w:r>
        <w:rPr>
          <w:rtl/>
        </w:rPr>
        <w:t xml:space="preserve"> </w:t>
      </w:r>
      <w:r>
        <w:rPr>
          <w:rFonts w:hint="cs"/>
          <w:rtl/>
        </w:rPr>
        <w:t>کاری</w:t>
      </w:r>
      <w:r>
        <w:rPr>
          <w:rtl/>
        </w:rPr>
        <w:t xml:space="preserve"> </w:t>
      </w:r>
      <w:r>
        <w:rPr>
          <w:rFonts w:hint="cs"/>
          <w:rtl/>
        </w:rPr>
        <w:t>ندارد</w:t>
      </w:r>
      <w:r w:rsidR="00BA7D0A">
        <w:rPr>
          <w:rtl/>
        </w:rPr>
        <w:t xml:space="preserve"> بنابراین </w:t>
      </w:r>
      <w:r>
        <w:rPr>
          <w:rFonts w:hint="cs"/>
          <w:rtl/>
        </w:rPr>
        <w:t>شمول</w:t>
      </w:r>
      <w:r>
        <w:rPr>
          <w:rtl/>
        </w:rPr>
        <w:t xml:space="preserve"> </w:t>
      </w:r>
      <w:r>
        <w:rPr>
          <w:rFonts w:hint="cs"/>
          <w:rtl/>
        </w:rPr>
        <w:t>دلیل</w:t>
      </w:r>
      <w:r>
        <w:rPr>
          <w:rtl/>
        </w:rPr>
        <w:t xml:space="preserve"> </w:t>
      </w:r>
      <w:r>
        <w:rPr>
          <w:rFonts w:hint="cs"/>
          <w:rtl/>
        </w:rPr>
        <w:t>محفوظ</w:t>
      </w:r>
      <w:r>
        <w:rPr>
          <w:rtl/>
        </w:rPr>
        <w:t xml:space="preserve"> </w:t>
      </w:r>
      <w:r>
        <w:rPr>
          <w:rFonts w:hint="cs"/>
          <w:rtl/>
        </w:rPr>
        <w:t>است</w:t>
      </w:r>
      <w:r>
        <w:rPr>
          <w:rtl/>
        </w:rPr>
        <w:t xml:space="preserve"> </w:t>
      </w:r>
      <w:r>
        <w:rPr>
          <w:rFonts w:hint="cs"/>
          <w:rtl/>
        </w:rPr>
        <w:t>و</w:t>
      </w:r>
      <w:r>
        <w:rPr>
          <w:rtl/>
        </w:rPr>
        <w:t xml:space="preserve"> </w:t>
      </w:r>
      <w:r>
        <w:rPr>
          <w:rFonts w:hint="cs"/>
          <w:rtl/>
        </w:rPr>
        <w:t>مشکل</w:t>
      </w:r>
      <w:r>
        <w:rPr>
          <w:rtl/>
        </w:rPr>
        <w:t xml:space="preserve"> </w:t>
      </w:r>
      <w:r>
        <w:rPr>
          <w:rFonts w:hint="cs"/>
          <w:rtl/>
        </w:rPr>
        <w:t>از</w:t>
      </w:r>
      <w:r>
        <w:rPr>
          <w:rtl/>
        </w:rPr>
        <w:t xml:space="preserve"> </w:t>
      </w:r>
      <w:r>
        <w:rPr>
          <w:rFonts w:hint="cs"/>
          <w:rtl/>
        </w:rPr>
        <w:t>ناحیه</w:t>
      </w:r>
      <w:r>
        <w:rPr>
          <w:rtl/>
        </w:rPr>
        <w:t xml:space="preserve"> </w:t>
      </w:r>
      <w:r>
        <w:rPr>
          <w:rFonts w:hint="cs"/>
          <w:rtl/>
        </w:rPr>
        <w:t>شمول</w:t>
      </w:r>
      <w:r>
        <w:rPr>
          <w:rtl/>
        </w:rPr>
        <w:t xml:space="preserve"> </w:t>
      </w:r>
      <w:r>
        <w:rPr>
          <w:rFonts w:hint="cs"/>
          <w:rtl/>
        </w:rPr>
        <w:t>نیست،</w:t>
      </w:r>
      <w:r>
        <w:rPr>
          <w:rtl/>
        </w:rPr>
        <w:t xml:space="preserve"> </w:t>
      </w:r>
      <w:r>
        <w:rPr>
          <w:rFonts w:hint="cs"/>
          <w:rtl/>
        </w:rPr>
        <w:t>بلکه</w:t>
      </w:r>
      <w:r>
        <w:rPr>
          <w:rtl/>
        </w:rPr>
        <w:t xml:space="preserve"> </w:t>
      </w:r>
      <w:r>
        <w:rPr>
          <w:rFonts w:hint="cs"/>
          <w:rtl/>
        </w:rPr>
        <w:t>علم</w:t>
      </w:r>
      <w:r>
        <w:rPr>
          <w:rtl/>
        </w:rPr>
        <w:t xml:space="preserve"> </w:t>
      </w:r>
      <w:r>
        <w:rPr>
          <w:rFonts w:hint="cs"/>
          <w:rtl/>
        </w:rPr>
        <w:t>اجمالی</w:t>
      </w:r>
      <w:r>
        <w:rPr>
          <w:rtl/>
        </w:rPr>
        <w:t xml:space="preserve"> </w:t>
      </w:r>
      <w:r>
        <w:rPr>
          <w:rFonts w:hint="cs"/>
          <w:rtl/>
        </w:rPr>
        <w:t>مانع</w:t>
      </w:r>
      <w:r>
        <w:rPr>
          <w:rtl/>
        </w:rPr>
        <w:t xml:space="preserve"> </w:t>
      </w:r>
      <w:r>
        <w:rPr>
          <w:rFonts w:hint="cs"/>
          <w:rtl/>
        </w:rPr>
        <w:t>از</w:t>
      </w:r>
      <w:r>
        <w:rPr>
          <w:rtl/>
        </w:rPr>
        <w:t xml:space="preserve"> </w:t>
      </w:r>
      <w:r>
        <w:rPr>
          <w:rFonts w:hint="cs"/>
          <w:rtl/>
        </w:rPr>
        <w:t>جریان</w:t>
      </w:r>
      <w:r>
        <w:rPr>
          <w:rtl/>
        </w:rPr>
        <w:t xml:space="preserve"> </w:t>
      </w:r>
      <w:r>
        <w:rPr>
          <w:rFonts w:hint="cs"/>
          <w:rtl/>
        </w:rPr>
        <w:t>می</w:t>
      </w:r>
      <w:r>
        <w:rPr>
          <w:rtl/>
        </w:rPr>
        <w:t xml:space="preserve"> </w:t>
      </w:r>
      <w:r>
        <w:rPr>
          <w:rFonts w:hint="cs"/>
          <w:rtl/>
        </w:rPr>
        <w:t>شود</w:t>
      </w:r>
      <w:r>
        <w:rPr>
          <w:rtl/>
        </w:rPr>
        <w:t xml:space="preserve"> (</w:t>
      </w:r>
      <w:r>
        <w:rPr>
          <w:rFonts w:hint="cs"/>
          <w:rtl/>
        </w:rPr>
        <w:t>وجود</w:t>
      </w:r>
      <w:r>
        <w:rPr>
          <w:rtl/>
        </w:rPr>
        <w:t xml:space="preserve"> </w:t>
      </w:r>
      <w:r>
        <w:rPr>
          <w:rFonts w:hint="cs"/>
          <w:rtl/>
        </w:rPr>
        <w:t>المانع</w:t>
      </w:r>
      <w:r>
        <w:rPr>
          <w:rtl/>
        </w:rPr>
        <w:t>).</w:t>
      </w:r>
    </w:p>
    <w:p w:rsidR="00FB1DD0" w:rsidRDefault="00FB1DD0" w:rsidP="00743F79">
      <w:pPr>
        <w:rPr>
          <w:rtl/>
        </w:rPr>
      </w:pPr>
      <w:r>
        <w:rPr>
          <w:rFonts w:hint="cs"/>
          <w:rtl/>
        </w:rPr>
        <w:lastRenderedPageBreak/>
        <w:t>نتیجه</w:t>
      </w:r>
      <w:r>
        <w:rPr>
          <w:rtl/>
        </w:rPr>
        <w:t xml:space="preserve"> </w:t>
      </w:r>
      <w:r>
        <w:rPr>
          <w:rFonts w:hint="cs"/>
          <w:rtl/>
        </w:rPr>
        <w:t>گیری</w:t>
      </w:r>
      <w:r>
        <w:rPr>
          <w:rtl/>
        </w:rPr>
        <w:t xml:space="preserve"> </w:t>
      </w:r>
      <w:r w:rsidR="00743F79">
        <w:rPr>
          <w:rFonts w:hint="cs"/>
          <w:rtl/>
        </w:rPr>
        <w:t>استاد</w:t>
      </w:r>
      <w:r>
        <w:rPr>
          <w:rtl/>
        </w:rPr>
        <w:t>:</w:t>
      </w:r>
    </w:p>
    <w:p w:rsidR="00FB1DD0" w:rsidRDefault="00FB1DD0" w:rsidP="00743F79">
      <w:pPr>
        <w:rPr>
          <w:rtl/>
        </w:rPr>
      </w:pPr>
      <w:r>
        <w:rPr>
          <w:rFonts w:hint="cs"/>
          <w:rtl/>
        </w:rPr>
        <w:t>نظر</w:t>
      </w:r>
      <w:r>
        <w:rPr>
          <w:rtl/>
        </w:rPr>
        <w:t xml:space="preserve"> </w:t>
      </w:r>
      <w:r>
        <w:rPr>
          <w:rFonts w:hint="cs"/>
          <w:rtl/>
        </w:rPr>
        <w:t>آیت</w:t>
      </w:r>
      <w:r>
        <w:rPr>
          <w:rtl/>
        </w:rPr>
        <w:t xml:space="preserve"> </w:t>
      </w:r>
      <w:r>
        <w:rPr>
          <w:rFonts w:hint="cs"/>
          <w:rtl/>
        </w:rPr>
        <w:t>الله</w:t>
      </w:r>
      <w:r>
        <w:rPr>
          <w:rtl/>
        </w:rPr>
        <w:t xml:space="preserve"> </w:t>
      </w:r>
      <w:r>
        <w:rPr>
          <w:rFonts w:hint="cs"/>
          <w:rtl/>
        </w:rPr>
        <w:t>خویی</w:t>
      </w:r>
      <w:r>
        <w:rPr>
          <w:rtl/>
        </w:rPr>
        <w:t xml:space="preserve"> (</w:t>
      </w:r>
      <w:r>
        <w:rPr>
          <w:rFonts w:hint="cs"/>
          <w:rtl/>
        </w:rPr>
        <w:t>وجود</w:t>
      </w:r>
      <w:r>
        <w:rPr>
          <w:rtl/>
        </w:rPr>
        <w:t xml:space="preserve"> </w:t>
      </w:r>
      <w:r>
        <w:rPr>
          <w:rFonts w:hint="cs"/>
          <w:rtl/>
        </w:rPr>
        <w:t>المانع</w:t>
      </w:r>
      <w:r>
        <w:rPr>
          <w:rtl/>
        </w:rPr>
        <w:t xml:space="preserve">) </w:t>
      </w:r>
      <w:r>
        <w:rPr>
          <w:rFonts w:hint="cs"/>
          <w:rtl/>
        </w:rPr>
        <w:t>صحیح</w:t>
      </w:r>
      <w:r>
        <w:rPr>
          <w:rtl/>
        </w:rPr>
        <w:t xml:space="preserve"> </w:t>
      </w:r>
      <w:r>
        <w:rPr>
          <w:rFonts w:hint="cs"/>
          <w:rtl/>
        </w:rPr>
        <w:t>است</w:t>
      </w:r>
      <w:r w:rsidR="00743F79">
        <w:rPr>
          <w:rFonts w:hint="cs"/>
          <w:rtl/>
        </w:rPr>
        <w:t>،</w:t>
      </w:r>
      <w:r>
        <w:rPr>
          <w:rtl/>
        </w:rPr>
        <w:t xml:space="preserve"> </w:t>
      </w:r>
      <w:r>
        <w:rPr>
          <w:rFonts w:hint="cs"/>
          <w:rtl/>
        </w:rPr>
        <w:t>اشکال</w:t>
      </w:r>
      <w:r>
        <w:rPr>
          <w:rtl/>
        </w:rPr>
        <w:t xml:space="preserve"> </w:t>
      </w:r>
      <w:r>
        <w:rPr>
          <w:rFonts w:hint="cs"/>
          <w:rtl/>
        </w:rPr>
        <w:t>ایشان</w:t>
      </w:r>
      <w:r>
        <w:rPr>
          <w:rtl/>
        </w:rPr>
        <w:t xml:space="preserve"> </w:t>
      </w:r>
      <w:r>
        <w:rPr>
          <w:rFonts w:hint="cs"/>
          <w:rtl/>
        </w:rPr>
        <w:t>بر</w:t>
      </w:r>
      <w:r>
        <w:rPr>
          <w:rtl/>
        </w:rPr>
        <w:t xml:space="preserve"> </w:t>
      </w:r>
      <w:r>
        <w:rPr>
          <w:rFonts w:hint="cs"/>
          <w:rtl/>
        </w:rPr>
        <w:t>محقق</w:t>
      </w:r>
      <w:r>
        <w:rPr>
          <w:rtl/>
        </w:rPr>
        <w:t xml:space="preserve"> </w:t>
      </w:r>
      <w:r>
        <w:rPr>
          <w:rFonts w:hint="cs"/>
          <w:rtl/>
        </w:rPr>
        <w:t>نائینی</w:t>
      </w:r>
      <w:r>
        <w:rPr>
          <w:rtl/>
        </w:rPr>
        <w:t xml:space="preserve"> </w:t>
      </w:r>
      <w:r>
        <w:rPr>
          <w:rFonts w:hint="cs"/>
          <w:rtl/>
        </w:rPr>
        <w:t>وارد</w:t>
      </w:r>
      <w:r>
        <w:rPr>
          <w:rtl/>
        </w:rPr>
        <w:t xml:space="preserve"> </w:t>
      </w:r>
      <w:r>
        <w:rPr>
          <w:rFonts w:hint="cs"/>
          <w:rtl/>
        </w:rPr>
        <w:t>است</w:t>
      </w:r>
      <w:r>
        <w:rPr>
          <w:rtl/>
        </w:rPr>
        <w:t>.</w:t>
      </w:r>
    </w:p>
    <w:p w:rsidR="002C73E1" w:rsidRDefault="00FB1DD0" w:rsidP="00FB1DD0">
      <w:pPr>
        <w:rPr>
          <w:rtl/>
        </w:rPr>
      </w:pPr>
      <w:r>
        <w:rPr>
          <w:rFonts w:hint="cs"/>
          <w:rtl/>
        </w:rPr>
        <w:t>بیان</w:t>
      </w:r>
      <w:r>
        <w:rPr>
          <w:rtl/>
        </w:rPr>
        <w:t xml:space="preserve"> </w:t>
      </w:r>
      <w:r>
        <w:rPr>
          <w:rFonts w:hint="cs"/>
          <w:rtl/>
        </w:rPr>
        <w:t>محقق</w:t>
      </w:r>
      <w:r>
        <w:rPr>
          <w:rtl/>
        </w:rPr>
        <w:t xml:space="preserve"> </w:t>
      </w:r>
      <w:r>
        <w:rPr>
          <w:rFonts w:hint="cs"/>
          <w:rtl/>
        </w:rPr>
        <w:t>عراقی</w:t>
      </w:r>
      <w:r>
        <w:rPr>
          <w:rtl/>
        </w:rPr>
        <w:t xml:space="preserve"> </w:t>
      </w:r>
      <w:r>
        <w:rPr>
          <w:rFonts w:hint="cs"/>
          <w:rtl/>
        </w:rPr>
        <w:t>در</w:t>
      </w:r>
      <w:r>
        <w:rPr>
          <w:rtl/>
        </w:rPr>
        <w:t xml:space="preserve"> </w:t>
      </w:r>
      <w:r>
        <w:rPr>
          <w:rFonts w:hint="cs"/>
          <w:rtl/>
        </w:rPr>
        <w:t>علت</w:t>
      </w:r>
      <w:r>
        <w:rPr>
          <w:rtl/>
        </w:rPr>
        <w:t xml:space="preserve"> </w:t>
      </w:r>
      <w:r>
        <w:rPr>
          <w:rFonts w:hint="cs"/>
          <w:rtl/>
        </w:rPr>
        <w:t>عدم</w:t>
      </w:r>
      <w:r>
        <w:rPr>
          <w:rtl/>
        </w:rPr>
        <w:t xml:space="preserve"> </w:t>
      </w:r>
      <w:r>
        <w:rPr>
          <w:rFonts w:hint="cs"/>
          <w:rtl/>
        </w:rPr>
        <w:t>المقتضی</w:t>
      </w:r>
      <w:r>
        <w:rPr>
          <w:rtl/>
        </w:rPr>
        <w:t xml:space="preserve"> (</w:t>
      </w:r>
      <w:r>
        <w:rPr>
          <w:rFonts w:hint="cs"/>
          <w:rtl/>
        </w:rPr>
        <w:t>که</w:t>
      </w:r>
      <w:r>
        <w:rPr>
          <w:rtl/>
        </w:rPr>
        <w:t xml:space="preserve"> </w:t>
      </w:r>
      <w:r>
        <w:rPr>
          <w:rFonts w:hint="cs"/>
          <w:rtl/>
        </w:rPr>
        <w:t>متفاوت</w:t>
      </w:r>
      <w:r>
        <w:rPr>
          <w:rtl/>
        </w:rPr>
        <w:t xml:space="preserve"> </w:t>
      </w:r>
      <w:r>
        <w:rPr>
          <w:rFonts w:hint="cs"/>
          <w:rtl/>
        </w:rPr>
        <w:t>از</w:t>
      </w:r>
      <w:r>
        <w:rPr>
          <w:rtl/>
        </w:rPr>
        <w:t xml:space="preserve"> </w:t>
      </w:r>
      <w:r>
        <w:rPr>
          <w:rFonts w:hint="cs"/>
          <w:rtl/>
        </w:rPr>
        <w:t>بیان</w:t>
      </w:r>
      <w:r>
        <w:rPr>
          <w:rtl/>
        </w:rPr>
        <w:t xml:space="preserve"> </w:t>
      </w:r>
      <w:r>
        <w:rPr>
          <w:rFonts w:hint="cs"/>
          <w:rtl/>
        </w:rPr>
        <w:t>نائینی</w:t>
      </w:r>
      <w:r>
        <w:rPr>
          <w:rtl/>
        </w:rPr>
        <w:t xml:space="preserve"> </w:t>
      </w:r>
      <w:r>
        <w:rPr>
          <w:rFonts w:hint="cs"/>
          <w:rtl/>
        </w:rPr>
        <w:t>است</w:t>
      </w:r>
      <w:r>
        <w:rPr>
          <w:rtl/>
        </w:rPr>
        <w:t xml:space="preserve">) </w:t>
      </w:r>
      <w:r>
        <w:rPr>
          <w:rFonts w:hint="cs"/>
          <w:rtl/>
        </w:rPr>
        <w:t>به</w:t>
      </w:r>
      <w:r>
        <w:rPr>
          <w:rtl/>
        </w:rPr>
        <w:t xml:space="preserve"> </w:t>
      </w:r>
      <w:r>
        <w:rPr>
          <w:rFonts w:hint="cs"/>
          <w:rtl/>
        </w:rPr>
        <w:t>جلسه</w:t>
      </w:r>
      <w:r>
        <w:rPr>
          <w:rtl/>
        </w:rPr>
        <w:t xml:space="preserve"> </w:t>
      </w:r>
      <w:r>
        <w:rPr>
          <w:rFonts w:hint="cs"/>
          <w:rtl/>
        </w:rPr>
        <w:t>آینده</w:t>
      </w:r>
      <w:r>
        <w:rPr>
          <w:rtl/>
        </w:rPr>
        <w:t xml:space="preserve"> </w:t>
      </w:r>
      <w:r>
        <w:rPr>
          <w:rFonts w:hint="cs"/>
          <w:rtl/>
        </w:rPr>
        <w:t>موکول</w:t>
      </w:r>
      <w:r>
        <w:rPr>
          <w:rtl/>
        </w:rPr>
        <w:t xml:space="preserve"> </w:t>
      </w:r>
      <w:r>
        <w:rPr>
          <w:rFonts w:hint="cs"/>
          <w:rtl/>
        </w:rPr>
        <w:t>شده</w:t>
      </w:r>
      <w:r>
        <w:rPr>
          <w:rtl/>
        </w:rPr>
        <w:t xml:space="preserve"> </w:t>
      </w:r>
      <w:r>
        <w:rPr>
          <w:rFonts w:hint="cs"/>
          <w:rtl/>
        </w:rPr>
        <w:t>است</w:t>
      </w:r>
      <w:r>
        <w:rPr>
          <w:rtl/>
        </w:rPr>
        <w:t>.</w:t>
      </w:r>
      <w:r w:rsidR="002C73E1">
        <w:rPr>
          <w:rtl/>
        </w:rPr>
        <w:br w:type="page"/>
      </w:r>
    </w:p>
    <w:p w:rsidR="002C73E1" w:rsidRDefault="002C73E1" w:rsidP="00B25171">
      <w:pPr>
        <w:pStyle w:val="NoSpacing"/>
        <w:rPr>
          <w:rtl/>
        </w:rPr>
      </w:pPr>
      <w:bookmarkStart w:id="233" w:name="_Toc235260730"/>
      <w:r>
        <w:rPr>
          <w:rFonts w:hint="cs"/>
          <w:rtl/>
        </w:rPr>
        <w:lastRenderedPageBreak/>
        <w:t xml:space="preserve">جلسه </w:t>
      </w:r>
      <w:r w:rsidR="00037C25">
        <w:rPr>
          <w:rFonts w:hint="cs"/>
          <w:rtl/>
        </w:rPr>
        <w:t xml:space="preserve">صد </w:t>
      </w:r>
      <w:r w:rsidR="00B339BD">
        <w:rPr>
          <w:rFonts w:hint="cs"/>
          <w:rtl/>
        </w:rPr>
        <w:t xml:space="preserve">و </w:t>
      </w:r>
      <w:r>
        <w:rPr>
          <w:rFonts w:hint="cs"/>
          <w:rtl/>
        </w:rPr>
        <w:t>هفدهم</w:t>
      </w:r>
      <w:bookmarkEnd w:id="233"/>
    </w:p>
    <w:p w:rsidR="00A339BA" w:rsidRDefault="00A339BA" w:rsidP="00B25171">
      <w:pPr>
        <w:pStyle w:val="Heading1"/>
        <w:rPr>
          <w:rtl/>
        </w:rPr>
      </w:pPr>
      <w:bookmarkStart w:id="234" w:name="_Toc235260731"/>
      <w:r>
        <w:rPr>
          <w:rFonts w:hint="cs"/>
          <w:bCs/>
          <w:rtl/>
          <w:lang w:bidi="ar-SA"/>
        </w:rPr>
        <w:t>استصحاب</w:t>
      </w:r>
      <w:r>
        <w:rPr>
          <w:rFonts w:hint="cs"/>
          <w:bCs/>
          <w:rtl/>
        </w:rPr>
        <w:t>/</w:t>
      </w:r>
      <w:r>
        <w:rPr>
          <w:rFonts w:hint="cs"/>
          <w:rtl/>
        </w:rPr>
        <w:t>تنبیه هجدهم/</w:t>
      </w:r>
      <w:r w:rsidRPr="00B21FA3">
        <w:rPr>
          <w:rFonts w:hint="cs"/>
          <w:rtl/>
        </w:rPr>
        <w:t xml:space="preserve"> </w:t>
      </w:r>
      <w:r>
        <w:rPr>
          <w:rFonts w:hint="cs"/>
          <w:rtl/>
        </w:rPr>
        <w:t>تعارض</w:t>
      </w:r>
      <w:r>
        <w:rPr>
          <w:rtl/>
        </w:rPr>
        <w:t xml:space="preserve"> </w:t>
      </w:r>
      <w:r>
        <w:rPr>
          <w:rFonts w:hint="cs"/>
          <w:rtl/>
        </w:rPr>
        <w:t>دو استصحاب</w:t>
      </w:r>
      <w:r w:rsidRPr="00A339BA">
        <w:rPr>
          <w:rFonts w:hint="cs"/>
          <w:rtl/>
        </w:rPr>
        <w:t xml:space="preserve"> </w:t>
      </w:r>
      <w:r>
        <w:rPr>
          <w:rFonts w:hint="cs"/>
          <w:rtl/>
        </w:rPr>
        <w:t>عرضی/</w:t>
      </w:r>
      <w:r w:rsidRPr="00A339BA">
        <w:rPr>
          <w:rFonts w:hint="cs"/>
          <w:rtl/>
        </w:rPr>
        <w:t xml:space="preserve"> </w:t>
      </w:r>
      <w:r>
        <w:rPr>
          <w:rFonts w:hint="cs"/>
          <w:rtl/>
        </w:rPr>
        <w:t>عدم</w:t>
      </w:r>
      <w:r>
        <w:rPr>
          <w:rtl/>
        </w:rPr>
        <w:t xml:space="preserve"> </w:t>
      </w:r>
      <w:r>
        <w:rPr>
          <w:rFonts w:hint="cs"/>
          <w:rtl/>
        </w:rPr>
        <w:t>جریان</w:t>
      </w:r>
      <w:r>
        <w:rPr>
          <w:rtl/>
        </w:rPr>
        <w:t xml:space="preserve"> </w:t>
      </w:r>
      <w:r>
        <w:rPr>
          <w:rFonts w:hint="cs"/>
          <w:rtl/>
        </w:rPr>
        <w:t>در</w:t>
      </w:r>
      <w:r>
        <w:rPr>
          <w:rtl/>
        </w:rPr>
        <w:t xml:space="preserve"> </w:t>
      </w:r>
      <w:r>
        <w:rPr>
          <w:rFonts w:hint="cs"/>
          <w:rtl/>
        </w:rPr>
        <w:t>اطراف</w:t>
      </w:r>
      <w:r>
        <w:rPr>
          <w:rtl/>
        </w:rPr>
        <w:t xml:space="preserve"> </w:t>
      </w:r>
      <w:r>
        <w:rPr>
          <w:rFonts w:hint="cs"/>
          <w:rtl/>
        </w:rPr>
        <w:t>علم</w:t>
      </w:r>
      <w:r>
        <w:rPr>
          <w:rtl/>
        </w:rPr>
        <w:t xml:space="preserve"> </w:t>
      </w:r>
      <w:r>
        <w:rPr>
          <w:rFonts w:hint="cs"/>
          <w:rtl/>
        </w:rPr>
        <w:t>اجمالی</w:t>
      </w:r>
      <w:bookmarkEnd w:id="234"/>
    </w:p>
    <w:p w:rsidR="00FB1DD0" w:rsidRDefault="00FB1DD0" w:rsidP="00FB1DD0">
      <w:pPr>
        <w:rPr>
          <w:rtl/>
        </w:rPr>
      </w:pPr>
      <w:r>
        <w:rPr>
          <w:rFonts w:hint="cs"/>
          <w:rtl/>
        </w:rPr>
        <w:t>نظریه</w:t>
      </w:r>
      <w:r>
        <w:rPr>
          <w:rtl/>
        </w:rPr>
        <w:t xml:space="preserve"> </w:t>
      </w:r>
      <w:r>
        <w:rPr>
          <w:rFonts w:hint="cs"/>
          <w:rtl/>
        </w:rPr>
        <w:t>اول</w:t>
      </w:r>
      <w:r>
        <w:rPr>
          <w:rtl/>
        </w:rPr>
        <w:t xml:space="preserve">: </w:t>
      </w:r>
      <w:r>
        <w:rPr>
          <w:rFonts w:hint="cs"/>
          <w:rtl/>
        </w:rPr>
        <w:t>عدم</w:t>
      </w:r>
      <w:r>
        <w:rPr>
          <w:rtl/>
        </w:rPr>
        <w:t xml:space="preserve"> </w:t>
      </w:r>
      <w:r>
        <w:rPr>
          <w:rFonts w:hint="cs"/>
          <w:rtl/>
        </w:rPr>
        <w:t>المقتضی</w:t>
      </w:r>
      <w:r>
        <w:rPr>
          <w:rtl/>
        </w:rPr>
        <w:t xml:space="preserve"> (</w:t>
      </w:r>
      <w:r>
        <w:rPr>
          <w:rFonts w:hint="cs"/>
          <w:rtl/>
        </w:rPr>
        <w:t>ادله</w:t>
      </w:r>
      <w:r>
        <w:rPr>
          <w:rtl/>
        </w:rPr>
        <w:t xml:space="preserve"> </w:t>
      </w:r>
      <w:r>
        <w:rPr>
          <w:rFonts w:hint="cs"/>
          <w:rtl/>
        </w:rPr>
        <w:t>استصحاب</w:t>
      </w:r>
      <w:r>
        <w:rPr>
          <w:rtl/>
        </w:rPr>
        <w:t xml:space="preserve"> </w:t>
      </w:r>
      <w:r>
        <w:rPr>
          <w:rFonts w:hint="cs"/>
          <w:rtl/>
        </w:rPr>
        <w:t>اطراف</w:t>
      </w:r>
      <w:r>
        <w:rPr>
          <w:rtl/>
        </w:rPr>
        <w:t xml:space="preserve"> </w:t>
      </w:r>
      <w:r>
        <w:rPr>
          <w:rFonts w:hint="cs"/>
          <w:rtl/>
        </w:rPr>
        <w:t>علم</w:t>
      </w:r>
      <w:r>
        <w:rPr>
          <w:rtl/>
        </w:rPr>
        <w:t xml:space="preserve"> </w:t>
      </w:r>
      <w:r>
        <w:rPr>
          <w:rFonts w:hint="cs"/>
          <w:rtl/>
        </w:rPr>
        <w:t>اجمالی</w:t>
      </w:r>
      <w:r>
        <w:rPr>
          <w:rtl/>
        </w:rPr>
        <w:t xml:space="preserve"> </w:t>
      </w:r>
      <w:r>
        <w:rPr>
          <w:rFonts w:hint="cs"/>
          <w:rtl/>
        </w:rPr>
        <w:t>را</w:t>
      </w:r>
      <w:r>
        <w:rPr>
          <w:rtl/>
        </w:rPr>
        <w:t xml:space="preserve"> </w:t>
      </w:r>
      <w:r>
        <w:rPr>
          <w:rFonts w:hint="cs"/>
          <w:rtl/>
        </w:rPr>
        <w:t>شامل</w:t>
      </w:r>
      <w:r>
        <w:rPr>
          <w:rtl/>
        </w:rPr>
        <w:t xml:space="preserve"> </w:t>
      </w:r>
      <w:r>
        <w:rPr>
          <w:rFonts w:hint="cs"/>
          <w:rtl/>
        </w:rPr>
        <w:t>نمی</w:t>
      </w:r>
      <w:r>
        <w:rPr>
          <w:rtl/>
        </w:rPr>
        <w:t xml:space="preserve"> </w:t>
      </w:r>
      <w:r>
        <w:rPr>
          <w:rFonts w:hint="cs"/>
          <w:rtl/>
        </w:rPr>
        <w:t>شود</w:t>
      </w:r>
      <w:r>
        <w:rPr>
          <w:rtl/>
        </w:rPr>
        <w:t>)</w:t>
      </w:r>
    </w:p>
    <w:p w:rsidR="00FB1DD0" w:rsidRDefault="00FB1DD0" w:rsidP="00FB1DD0">
      <w:pPr>
        <w:rPr>
          <w:rtl/>
        </w:rPr>
      </w:pPr>
      <w:r>
        <w:rPr>
          <w:rFonts w:hint="cs"/>
          <w:rtl/>
        </w:rPr>
        <w:t>سه</w:t>
      </w:r>
      <w:r>
        <w:rPr>
          <w:rtl/>
        </w:rPr>
        <w:t xml:space="preserve"> </w:t>
      </w:r>
      <w:r>
        <w:rPr>
          <w:rFonts w:hint="cs"/>
          <w:rtl/>
        </w:rPr>
        <w:t>بیان</w:t>
      </w:r>
      <w:r>
        <w:rPr>
          <w:rtl/>
        </w:rPr>
        <w:t xml:space="preserve"> </w:t>
      </w:r>
      <w:r>
        <w:rPr>
          <w:rFonts w:hint="cs"/>
          <w:rtl/>
        </w:rPr>
        <w:t>برای</w:t>
      </w:r>
      <w:r>
        <w:rPr>
          <w:rtl/>
        </w:rPr>
        <w:t xml:space="preserve"> </w:t>
      </w:r>
      <w:r>
        <w:rPr>
          <w:rFonts w:hint="cs"/>
          <w:rtl/>
        </w:rPr>
        <w:t>این</w:t>
      </w:r>
      <w:r>
        <w:rPr>
          <w:rtl/>
        </w:rPr>
        <w:t xml:space="preserve"> </w:t>
      </w:r>
      <w:r>
        <w:rPr>
          <w:rFonts w:hint="cs"/>
          <w:rtl/>
        </w:rPr>
        <w:t>نظریه</w:t>
      </w:r>
      <w:r>
        <w:rPr>
          <w:rtl/>
        </w:rPr>
        <w:t>:</w:t>
      </w:r>
    </w:p>
    <w:p w:rsidR="00FB1DD0" w:rsidRDefault="00FB1DD0" w:rsidP="00FB1DD0">
      <w:pPr>
        <w:rPr>
          <w:rtl/>
        </w:rPr>
      </w:pPr>
      <w:r>
        <w:rPr>
          <w:rFonts w:hint="cs"/>
          <w:rtl/>
        </w:rPr>
        <w:t>بیان</w:t>
      </w:r>
      <w:r>
        <w:rPr>
          <w:rtl/>
        </w:rPr>
        <w:t xml:space="preserve"> </w:t>
      </w:r>
      <w:r>
        <w:rPr>
          <w:rFonts w:hint="cs"/>
          <w:rtl/>
        </w:rPr>
        <w:t>اول</w:t>
      </w:r>
      <w:r>
        <w:rPr>
          <w:rtl/>
        </w:rPr>
        <w:t xml:space="preserve">: </w:t>
      </w:r>
      <w:r>
        <w:rPr>
          <w:rFonts w:hint="cs"/>
          <w:rtl/>
        </w:rPr>
        <w:t>محقق</w:t>
      </w:r>
      <w:r>
        <w:rPr>
          <w:rtl/>
        </w:rPr>
        <w:t xml:space="preserve"> </w:t>
      </w:r>
      <w:r>
        <w:rPr>
          <w:rFonts w:hint="cs"/>
          <w:rtl/>
        </w:rPr>
        <w:t>نائینی</w:t>
      </w:r>
      <w:r>
        <w:rPr>
          <w:rtl/>
        </w:rPr>
        <w:t xml:space="preserve"> (</w:t>
      </w:r>
      <w:r>
        <w:rPr>
          <w:rFonts w:hint="cs"/>
          <w:rtl/>
        </w:rPr>
        <w:t>بر</w:t>
      </w:r>
      <w:r>
        <w:rPr>
          <w:rtl/>
        </w:rPr>
        <w:t xml:space="preserve"> </w:t>
      </w:r>
      <w:r>
        <w:rPr>
          <w:rFonts w:hint="cs"/>
          <w:rtl/>
        </w:rPr>
        <w:t>اساس</w:t>
      </w:r>
      <w:r>
        <w:rPr>
          <w:rtl/>
        </w:rPr>
        <w:t xml:space="preserve"> </w:t>
      </w:r>
      <w:r>
        <w:rPr>
          <w:rFonts w:hint="cs"/>
          <w:rtl/>
        </w:rPr>
        <w:t>اصل</w:t>
      </w:r>
      <w:r>
        <w:rPr>
          <w:rtl/>
        </w:rPr>
        <w:t xml:space="preserve"> </w:t>
      </w:r>
      <w:r>
        <w:rPr>
          <w:rFonts w:hint="cs"/>
          <w:rtl/>
        </w:rPr>
        <w:t>تنزیلی</w:t>
      </w:r>
      <w:r>
        <w:rPr>
          <w:rtl/>
        </w:rPr>
        <w:t xml:space="preserve"> </w:t>
      </w:r>
      <w:r>
        <w:rPr>
          <w:rFonts w:hint="cs"/>
          <w:rtl/>
        </w:rPr>
        <w:t>بودن</w:t>
      </w:r>
      <w:r>
        <w:rPr>
          <w:rtl/>
        </w:rPr>
        <w:t xml:space="preserve"> </w:t>
      </w:r>
      <w:r>
        <w:rPr>
          <w:rFonts w:hint="cs"/>
          <w:rtl/>
        </w:rPr>
        <w:t>استصحاب</w:t>
      </w:r>
      <w:r>
        <w:rPr>
          <w:rtl/>
        </w:rPr>
        <w:t xml:space="preserve">) </w:t>
      </w:r>
      <w:r>
        <w:rPr>
          <w:rFonts w:ascii="Sakkal Majalla" w:hAnsi="Sakkal Majalla" w:cs="Sakkal Majalla" w:hint="cs"/>
          <w:rtl/>
        </w:rPr>
        <w:t>–</w:t>
      </w:r>
      <w:r>
        <w:rPr>
          <w:rtl/>
        </w:rPr>
        <w:t xml:space="preserve"> </w:t>
      </w:r>
      <w:r>
        <w:rPr>
          <w:rFonts w:hint="cs"/>
          <w:rtl/>
        </w:rPr>
        <w:t>که</w:t>
      </w:r>
      <w:r>
        <w:rPr>
          <w:rtl/>
        </w:rPr>
        <w:t xml:space="preserve"> </w:t>
      </w:r>
      <w:r>
        <w:rPr>
          <w:rFonts w:hint="cs"/>
          <w:rtl/>
        </w:rPr>
        <w:t>در</w:t>
      </w:r>
      <w:r>
        <w:rPr>
          <w:rtl/>
        </w:rPr>
        <w:t xml:space="preserve"> </w:t>
      </w:r>
      <w:r>
        <w:rPr>
          <w:rFonts w:hint="cs"/>
          <w:rtl/>
        </w:rPr>
        <w:t>جلسه</w:t>
      </w:r>
      <w:r>
        <w:rPr>
          <w:rtl/>
        </w:rPr>
        <w:t xml:space="preserve"> </w:t>
      </w:r>
      <w:r>
        <w:rPr>
          <w:rFonts w:hint="cs"/>
          <w:rtl/>
        </w:rPr>
        <w:t>قبل</w:t>
      </w:r>
      <w:r>
        <w:rPr>
          <w:rtl/>
        </w:rPr>
        <w:t xml:space="preserve"> </w:t>
      </w:r>
      <w:r>
        <w:rPr>
          <w:rFonts w:hint="cs"/>
          <w:rtl/>
        </w:rPr>
        <w:t>نقد</w:t>
      </w:r>
      <w:r>
        <w:rPr>
          <w:rtl/>
        </w:rPr>
        <w:t xml:space="preserve"> </w:t>
      </w:r>
      <w:r>
        <w:rPr>
          <w:rFonts w:hint="cs"/>
          <w:rtl/>
        </w:rPr>
        <w:t>شد</w:t>
      </w:r>
      <w:r>
        <w:rPr>
          <w:rtl/>
        </w:rPr>
        <w:t>.</w:t>
      </w:r>
    </w:p>
    <w:p w:rsidR="00FB1DD0" w:rsidRDefault="00FB1DD0" w:rsidP="00FB1DD0">
      <w:pPr>
        <w:rPr>
          <w:rtl/>
        </w:rPr>
      </w:pPr>
      <w:r>
        <w:rPr>
          <w:rFonts w:hint="cs"/>
          <w:rtl/>
        </w:rPr>
        <w:t>بیان</w:t>
      </w:r>
      <w:r>
        <w:rPr>
          <w:rtl/>
        </w:rPr>
        <w:t xml:space="preserve"> </w:t>
      </w:r>
      <w:r>
        <w:rPr>
          <w:rFonts w:hint="cs"/>
          <w:rtl/>
        </w:rPr>
        <w:t>دوم</w:t>
      </w:r>
      <w:r>
        <w:rPr>
          <w:rtl/>
        </w:rPr>
        <w:t xml:space="preserve">: </w:t>
      </w:r>
      <w:r>
        <w:rPr>
          <w:rFonts w:hint="cs"/>
          <w:rtl/>
        </w:rPr>
        <w:t>محقق</w:t>
      </w:r>
      <w:r>
        <w:rPr>
          <w:rtl/>
        </w:rPr>
        <w:t xml:space="preserve"> </w:t>
      </w:r>
      <w:r>
        <w:rPr>
          <w:rFonts w:hint="cs"/>
          <w:rtl/>
        </w:rPr>
        <w:t>عراقی</w:t>
      </w:r>
      <w:r>
        <w:rPr>
          <w:rtl/>
        </w:rPr>
        <w:t xml:space="preserve"> (</w:t>
      </w:r>
      <w:r>
        <w:rPr>
          <w:rFonts w:hint="cs"/>
          <w:rtl/>
        </w:rPr>
        <w:t>بر</w:t>
      </w:r>
      <w:r>
        <w:rPr>
          <w:rtl/>
        </w:rPr>
        <w:t xml:space="preserve"> </w:t>
      </w:r>
      <w:r>
        <w:rPr>
          <w:rFonts w:hint="cs"/>
          <w:rtl/>
        </w:rPr>
        <w:t>اساس</w:t>
      </w:r>
      <w:r>
        <w:rPr>
          <w:rtl/>
        </w:rPr>
        <w:t xml:space="preserve"> </w:t>
      </w:r>
      <w:r>
        <w:rPr>
          <w:rFonts w:hint="cs"/>
          <w:rtl/>
        </w:rPr>
        <w:t>مبنای</w:t>
      </w:r>
      <w:r>
        <w:rPr>
          <w:rtl/>
        </w:rPr>
        <w:t xml:space="preserve"> </w:t>
      </w:r>
      <w:r>
        <w:rPr>
          <w:rFonts w:hint="cs"/>
          <w:rtl/>
        </w:rPr>
        <w:t>علیت</w:t>
      </w:r>
      <w:r>
        <w:rPr>
          <w:rtl/>
        </w:rPr>
        <w:t xml:space="preserve"> </w:t>
      </w:r>
      <w:r>
        <w:rPr>
          <w:rFonts w:hint="cs"/>
          <w:rtl/>
        </w:rPr>
        <w:t>تامه</w:t>
      </w:r>
      <w:r>
        <w:rPr>
          <w:rtl/>
        </w:rPr>
        <w:t xml:space="preserve"> </w:t>
      </w:r>
      <w:r>
        <w:rPr>
          <w:rFonts w:hint="cs"/>
          <w:rtl/>
        </w:rPr>
        <w:t>علم</w:t>
      </w:r>
      <w:r>
        <w:rPr>
          <w:rtl/>
        </w:rPr>
        <w:t xml:space="preserve"> </w:t>
      </w:r>
      <w:r>
        <w:rPr>
          <w:rFonts w:hint="cs"/>
          <w:rtl/>
        </w:rPr>
        <w:t>اجمالی</w:t>
      </w:r>
      <w:r>
        <w:rPr>
          <w:rtl/>
        </w:rPr>
        <w:t>)</w:t>
      </w:r>
    </w:p>
    <w:p w:rsidR="00FB1DD0" w:rsidRDefault="00FB1DD0" w:rsidP="00FB1DD0">
      <w:pPr>
        <w:rPr>
          <w:rtl/>
        </w:rPr>
      </w:pPr>
      <w:r>
        <w:rPr>
          <w:rFonts w:hint="cs"/>
          <w:rtl/>
        </w:rPr>
        <w:t>مقدمات</w:t>
      </w:r>
      <w:r>
        <w:rPr>
          <w:rtl/>
        </w:rPr>
        <w:t xml:space="preserve"> </w:t>
      </w:r>
      <w:r>
        <w:rPr>
          <w:rFonts w:hint="cs"/>
          <w:rtl/>
        </w:rPr>
        <w:t>بیان</w:t>
      </w:r>
      <w:r>
        <w:rPr>
          <w:rtl/>
        </w:rPr>
        <w:t xml:space="preserve"> </w:t>
      </w:r>
      <w:r>
        <w:rPr>
          <w:rFonts w:hint="cs"/>
          <w:rtl/>
        </w:rPr>
        <w:t>محقق</w:t>
      </w:r>
      <w:r>
        <w:rPr>
          <w:rtl/>
        </w:rPr>
        <w:t xml:space="preserve"> </w:t>
      </w:r>
      <w:r>
        <w:rPr>
          <w:rFonts w:hint="cs"/>
          <w:rtl/>
        </w:rPr>
        <w:t>عراقی</w:t>
      </w:r>
      <w:r>
        <w:rPr>
          <w:rtl/>
        </w:rPr>
        <w:t>:</w:t>
      </w:r>
    </w:p>
    <w:p w:rsidR="00FB1DD0" w:rsidRDefault="005E66EB" w:rsidP="00FB1DD0">
      <w:pPr>
        <w:rPr>
          <w:rtl/>
        </w:rPr>
      </w:pPr>
      <w:r>
        <w:rPr>
          <w:rtl/>
        </w:rPr>
        <w:t>1-</w:t>
      </w:r>
      <w:r w:rsidR="00FB1DD0">
        <w:rPr>
          <w:rtl/>
        </w:rPr>
        <w:t xml:space="preserve"> </w:t>
      </w:r>
      <w:r w:rsidR="00FB1DD0">
        <w:rPr>
          <w:rFonts w:hint="cs"/>
          <w:rtl/>
        </w:rPr>
        <w:t>علم</w:t>
      </w:r>
      <w:r w:rsidR="00FB1DD0">
        <w:rPr>
          <w:rtl/>
        </w:rPr>
        <w:t xml:space="preserve"> </w:t>
      </w:r>
      <w:r w:rsidR="00FB1DD0">
        <w:rPr>
          <w:rFonts w:hint="cs"/>
          <w:rtl/>
        </w:rPr>
        <w:t>تفصیلی</w:t>
      </w:r>
      <w:r w:rsidR="00FB1DD0">
        <w:rPr>
          <w:rtl/>
        </w:rPr>
        <w:t xml:space="preserve">: </w:t>
      </w:r>
      <w:r w:rsidR="00FB1DD0">
        <w:rPr>
          <w:rFonts w:hint="cs"/>
          <w:rtl/>
        </w:rPr>
        <w:t>معلوم</w:t>
      </w:r>
      <w:r w:rsidR="00FB1DD0">
        <w:rPr>
          <w:rtl/>
        </w:rPr>
        <w:t xml:space="preserve"> </w:t>
      </w:r>
      <w:r w:rsidR="00FB1DD0">
        <w:rPr>
          <w:rFonts w:hint="cs"/>
          <w:rtl/>
        </w:rPr>
        <w:t>بدون</w:t>
      </w:r>
      <w:r w:rsidR="00FB1DD0">
        <w:rPr>
          <w:rtl/>
        </w:rPr>
        <w:t xml:space="preserve"> </w:t>
      </w:r>
      <w:r w:rsidR="00FB1DD0">
        <w:rPr>
          <w:rFonts w:hint="cs"/>
          <w:rtl/>
        </w:rPr>
        <w:t>ابهام</w:t>
      </w:r>
      <w:r w:rsidR="00FB1DD0">
        <w:rPr>
          <w:rtl/>
        </w:rPr>
        <w:t xml:space="preserve"> </w:t>
      </w:r>
      <w:r w:rsidR="00FB1DD0">
        <w:rPr>
          <w:rFonts w:hint="cs"/>
          <w:rtl/>
        </w:rPr>
        <w:t>است</w:t>
      </w:r>
      <w:r w:rsidR="00743F79">
        <w:rPr>
          <w:rtl/>
        </w:rPr>
        <w:t>،</w:t>
      </w:r>
      <w:r w:rsidR="00FB1DD0">
        <w:rPr>
          <w:rtl/>
        </w:rPr>
        <w:t xml:space="preserve"> </w:t>
      </w:r>
      <w:r w:rsidR="00FB1DD0">
        <w:rPr>
          <w:rFonts w:hint="cs"/>
          <w:rtl/>
        </w:rPr>
        <w:t>علم</w:t>
      </w:r>
      <w:r w:rsidR="00FB1DD0">
        <w:rPr>
          <w:rtl/>
        </w:rPr>
        <w:t xml:space="preserve"> </w:t>
      </w:r>
      <w:r w:rsidR="00FB1DD0">
        <w:rPr>
          <w:rFonts w:hint="cs"/>
          <w:rtl/>
        </w:rPr>
        <w:t>اجمالی</w:t>
      </w:r>
      <w:r w:rsidR="00FB1DD0">
        <w:rPr>
          <w:rtl/>
        </w:rPr>
        <w:t xml:space="preserve">: </w:t>
      </w:r>
      <w:r w:rsidR="00FB1DD0">
        <w:rPr>
          <w:rFonts w:hint="cs"/>
          <w:rtl/>
        </w:rPr>
        <w:t>معلوم</w:t>
      </w:r>
      <w:r w:rsidR="00FB1DD0">
        <w:rPr>
          <w:rtl/>
        </w:rPr>
        <w:t xml:space="preserve"> </w:t>
      </w:r>
      <w:r w:rsidR="00FB1DD0">
        <w:rPr>
          <w:rFonts w:hint="cs"/>
          <w:rtl/>
        </w:rPr>
        <w:t>دارای</w:t>
      </w:r>
      <w:r w:rsidR="00FB1DD0">
        <w:rPr>
          <w:rtl/>
        </w:rPr>
        <w:t xml:space="preserve"> </w:t>
      </w:r>
      <w:r w:rsidR="00FB1DD0">
        <w:rPr>
          <w:rFonts w:hint="cs"/>
          <w:rtl/>
        </w:rPr>
        <w:t>ابهام</w:t>
      </w:r>
      <w:r w:rsidR="00FB1DD0">
        <w:rPr>
          <w:rtl/>
        </w:rPr>
        <w:t xml:space="preserve"> </w:t>
      </w:r>
      <w:r w:rsidR="00FB1DD0">
        <w:rPr>
          <w:rFonts w:hint="cs"/>
          <w:rtl/>
        </w:rPr>
        <w:t>است</w:t>
      </w:r>
      <w:r w:rsidR="00FB1DD0">
        <w:rPr>
          <w:rtl/>
        </w:rPr>
        <w:t>.</w:t>
      </w:r>
    </w:p>
    <w:p w:rsidR="00FB1DD0" w:rsidRDefault="005E66EB" w:rsidP="00FB1DD0">
      <w:pPr>
        <w:rPr>
          <w:rtl/>
        </w:rPr>
      </w:pPr>
      <w:r>
        <w:rPr>
          <w:rtl/>
        </w:rPr>
        <w:t>2-</w:t>
      </w:r>
      <w:r w:rsidR="00FB1DD0">
        <w:rPr>
          <w:rtl/>
        </w:rPr>
        <w:t xml:space="preserve"> </w:t>
      </w:r>
      <w:r w:rsidR="00FB1DD0">
        <w:rPr>
          <w:rFonts w:hint="cs"/>
          <w:rtl/>
        </w:rPr>
        <w:t>در</w:t>
      </w:r>
      <w:r w:rsidR="00FB1DD0">
        <w:rPr>
          <w:rtl/>
        </w:rPr>
        <w:t xml:space="preserve"> </w:t>
      </w:r>
      <w:r w:rsidR="00FB1DD0">
        <w:rPr>
          <w:rFonts w:hint="cs"/>
          <w:rtl/>
        </w:rPr>
        <w:t>علم</w:t>
      </w:r>
      <w:r w:rsidR="00FB1DD0">
        <w:rPr>
          <w:rtl/>
        </w:rPr>
        <w:t xml:space="preserve"> </w:t>
      </w:r>
      <w:r w:rsidR="00FB1DD0">
        <w:rPr>
          <w:rFonts w:hint="cs"/>
          <w:rtl/>
        </w:rPr>
        <w:t>اجمالی</w:t>
      </w:r>
      <w:r w:rsidR="00FB1DD0">
        <w:rPr>
          <w:rtl/>
        </w:rPr>
        <w:t xml:space="preserve"> </w:t>
      </w:r>
      <w:r w:rsidR="00FB1DD0">
        <w:rPr>
          <w:rFonts w:hint="cs"/>
          <w:rtl/>
        </w:rPr>
        <w:t>دو</w:t>
      </w:r>
      <w:r w:rsidR="00FB1DD0">
        <w:rPr>
          <w:rtl/>
        </w:rPr>
        <w:t xml:space="preserve"> </w:t>
      </w:r>
      <w:r w:rsidR="00FB1DD0">
        <w:rPr>
          <w:rFonts w:hint="cs"/>
          <w:rtl/>
        </w:rPr>
        <w:t>مرحله</w:t>
      </w:r>
      <w:r w:rsidR="00FB1DD0">
        <w:rPr>
          <w:rtl/>
        </w:rPr>
        <w:t xml:space="preserve"> </w:t>
      </w:r>
      <w:r w:rsidR="00FB1DD0">
        <w:rPr>
          <w:rFonts w:hint="cs"/>
          <w:rtl/>
        </w:rPr>
        <w:t>وجود</w:t>
      </w:r>
      <w:r w:rsidR="00FB1DD0">
        <w:rPr>
          <w:rtl/>
        </w:rPr>
        <w:t xml:space="preserve"> </w:t>
      </w:r>
      <w:r w:rsidR="00FB1DD0">
        <w:rPr>
          <w:rFonts w:hint="cs"/>
          <w:rtl/>
        </w:rPr>
        <w:t>دارد</w:t>
      </w:r>
      <w:r w:rsidR="00FB1DD0">
        <w:rPr>
          <w:rtl/>
        </w:rPr>
        <w:t>:</w:t>
      </w:r>
    </w:p>
    <w:p w:rsidR="00FB1DD0" w:rsidRDefault="00FB1DD0" w:rsidP="00FB1DD0">
      <w:pPr>
        <w:rPr>
          <w:rtl/>
        </w:rPr>
      </w:pPr>
      <w:r>
        <w:rPr>
          <w:rFonts w:hint="cs"/>
          <w:rtl/>
        </w:rPr>
        <w:t>مخالفت</w:t>
      </w:r>
      <w:r>
        <w:rPr>
          <w:rtl/>
        </w:rPr>
        <w:t xml:space="preserve"> </w:t>
      </w:r>
      <w:r>
        <w:rPr>
          <w:rFonts w:hint="cs"/>
          <w:rtl/>
        </w:rPr>
        <w:t>قطعیه</w:t>
      </w:r>
      <w:r>
        <w:rPr>
          <w:rtl/>
        </w:rPr>
        <w:t xml:space="preserve"> (</w:t>
      </w:r>
      <w:r>
        <w:rPr>
          <w:rFonts w:hint="cs"/>
          <w:rtl/>
        </w:rPr>
        <w:t>مثلاً</w:t>
      </w:r>
      <w:r>
        <w:rPr>
          <w:rtl/>
        </w:rPr>
        <w:t xml:space="preserve"> </w:t>
      </w:r>
      <w:r>
        <w:rPr>
          <w:rFonts w:hint="cs"/>
          <w:rtl/>
        </w:rPr>
        <w:t>هر</w:t>
      </w:r>
      <w:r>
        <w:rPr>
          <w:rtl/>
        </w:rPr>
        <w:t xml:space="preserve"> </w:t>
      </w:r>
      <w:r>
        <w:rPr>
          <w:rFonts w:hint="cs"/>
          <w:rtl/>
        </w:rPr>
        <w:t>دو</w:t>
      </w:r>
      <w:r>
        <w:rPr>
          <w:rtl/>
        </w:rPr>
        <w:t xml:space="preserve"> </w:t>
      </w:r>
      <w:r>
        <w:rPr>
          <w:rFonts w:hint="cs"/>
          <w:rtl/>
        </w:rPr>
        <w:t>ظرف</w:t>
      </w:r>
      <w:r>
        <w:rPr>
          <w:rtl/>
        </w:rPr>
        <w:t xml:space="preserve"> </w:t>
      </w:r>
      <w:r>
        <w:rPr>
          <w:rFonts w:hint="cs"/>
          <w:rtl/>
        </w:rPr>
        <w:t>را</w:t>
      </w:r>
      <w:r>
        <w:rPr>
          <w:rtl/>
        </w:rPr>
        <w:t xml:space="preserve"> </w:t>
      </w:r>
      <w:r>
        <w:rPr>
          <w:rFonts w:hint="cs"/>
          <w:rtl/>
        </w:rPr>
        <w:t>بنوشد</w:t>
      </w:r>
      <w:r>
        <w:rPr>
          <w:rtl/>
        </w:rPr>
        <w:t>)</w:t>
      </w:r>
    </w:p>
    <w:p w:rsidR="00FB1DD0" w:rsidRDefault="00FB1DD0" w:rsidP="00FB1DD0">
      <w:pPr>
        <w:rPr>
          <w:rtl/>
        </w:rPr>
      </w:pPr>
      <w:r>
        <w:rPr>
          <w:rFonts w:hint="cs"/>
          <w:rtl/>
        </w:rPr>
        <w:t>موافقت</w:t>
      </w:r>
      <w:r>
        <w:rPr>
          <w:rtl/>
        </w:rPr>
        <w:t xml:space="preserve"> </w:t>
      </w:r>
      <w:r>
        <w:rPr>
          <w:rFonts w:hint="cs"/>
          <w:rtl/>
        </w:rPr>
        <w:t>قطعیه</w:t>
      </w:r>
      <w:r>
        <w:rPr>
          <w:rtl/>
        </w:rPr>
        <w:t xml:space="preserve"> (</w:t>
      </w:r>
      <w:r>
        <w:rPr>
          <w:rFonts w:hint="cs"/>
          <w:rtl/>
        </w:rPr>
        <w:t>هر</w:t>
      </w:r>
      <w:r>
        <w:rPr>
          <w:rtl/>
        </w:rPr>
        <w:t xml:space="preserve"> </w:t>
      </w:r>
      <w:r>
        <w:rPr>
          <w:rFonts w:hint="cs"/>
          <w:rtl/>
        </w:rPr>
        <w:t>دو</w:t>
      </w:r>
      <w:r>
        <w:rPr>
          <w:rtl/>
        </w:rPr>
        <w:t xml:space="preserve"> </w:t>
      </w:r>
      <w:r>
        <w:rPr>
          <w:rFonts w:hint="cs"/>
          <w:rtl/>
        </w:rPr>
        <w:t>ظرف</w:t>
      </w:r>
      <w:r>
        <w:rPr>
          <w:rtl/>
        </w:rPr>
        <w:t xml:space="preserve"> </w:t>
      </w:r>
      <w:r>
        <w:rPr>
          <w:rFonts w:hint="cs"/>
          <w:rtl/>
        </w:rPr>
        <w:t>را</w:t>
      </w:r>
      <w:r>
        <w:rPr>
          <w:rtl/>
        </w:rPr>
        <w:t xml:space="preserve"> </w:t>
      </w:r>
      <w:r>
        <w:rPr>
          <w:rFonts w:hint="cs"/>
          <w:rtl/>
        </w:rPr>
        <w:t>ترک</w:t>
      </w:r>
      <w:r>
        <w:rPr>
          <w:rtl/>
        </w:rPr>
        <w:t xml:space="preserve"> </w:t>
      </w:r>
      <w:r>
        <w:rPr>
          <w:rFonts w:hint="cs"/>
          <w:rtl/>
        </w:rPr>
        <w:t>کند</w:t>
      </w:r>
      <w:r>
        <w:rPr>
          <w:rtl/>
        </w:rPr>
        <w:t>)</w:t>
      </w:r>
    </w:p>
    <w:p w:rsidR="00743F79" w:rsidRDefault="005E66EB" w:rsidP="00743F79">
      <w:pPr>
        <w:rPr>
          <w:rtl/>
        </w:rPr>
      </w:pPr>
      <w:r>
        <w:rPr>
          <w:rtl/>
        </w:rPr>
        <w:t>3-</w:t>
      </w:r>
      <w:r w:rsidR="00FB1DD0">
        <w:rPr>
          <w:rtl/>
        </w:rPr>
        <w:t xml:space="preserve"> </w:t>
      </w:r>
      <w:r w:rsidR="00FB1DD0">
        <w:rPr>
          <w:rFonts w:hint="cs"/>
          <w:rtl/>
        </w:rPr>
        <w:t>دو</w:t>
      </w:r>
      <w:r w:rsidR="00FB1DD0">
        <w:rPr>
          <w:rtl/>
        </w:rPr>
        <w:t xml:space="preserve"> </w:t>
      </w:r>
      <w:r w:rsidR="00FB1DD0">
        <w:rPr>
          <w:rFonts w:hint="cs"/>
          <w:rtl/>
        </w:rPr>
        <w:t>مبنا</w:t>
      </w:r>
      <w:r w:rsidR="00FB1DD0">
        <w:rPr>
          <w:rtl/>
        </w:rPr>
        <w:t xml:space="preserve"> </w:t>
      </w:r>
      <w:r w:rsidR="00FB1DD0">
        <w:rPr>
          <w:rFonts w:hint="cs"/>
          <w:rtl/>
        </w:rPr>
        <w:t>در</w:t>
      </w:r>
      <w:r w:rsidR="00FB1DD0">
        <w:rPr>
          <w:rtl/>
        </w:rPr>
        <w:t xml:space="preserve"> </w:t>
      </w:r>
      <w:r w:rsidR="00FB1DD0">
        <w:rPr>
          <w:rFonts w:hint="cs"/>
          <w:rtl/>
        </w:rPr>
        <w:t>مورد</w:t>
      </w:r>
      <w:r w:rsidR="00FB1DD0">
        <w:rPr>
          <w:rtl/>
        </w:rPr>
        <w:t xml:space="preserve"> </w:t>
      </w:r>
      <w:r w:rsidR="00FB1DD0">
        <w:rPr>
          <w:rFonts w:hint="cs"/>
          <w:rtl/>
        </w:rPr>
        <w:t>علم</w:t>
      </w:r>
      <w:r w:rsidR="00FB1DD0">
        <w:rPr>
          <w:rtl/>
        </w:rPr>
        <w:t xml:space="preserve"> </w:t>
      </w:r>
      <w:r w:rsidR="00FB1DD0">
        <w:rPr>
          <w:rFonts w:hint="cs"/>
          <w:rtl/>
        </w:rPr>
        <w:t>اجمالی</w:t>
      </w:r>
      <w:r w:rsidR="00FB1DD0">
        <w:rPr>
          <w:rtl/>
        </w:rPr>
        <w:t>:</w:t>
      </w:r>
    </w:p>
    <w:p w:rsidR="00FB1DD0" w:rsidRDefault="00FB1DD0" w:rsidP="00743F79">
      <w:pPr>
        <w:rPr>
          <w:rtl/>
        </w:rPr>
      </w:pPr>
      <w:r>
        <w:rPr>
          <w:rFonts w:hint="cs"/>
          <w:rtl/>
        </w:rPr>
        <w:t>علیت</w:t>
      </w:r>
      <w:r>
        <w:rPr>
          <w:rtl/>
        </w:rPr>
        <w:t xml:space="preserve"> </w:t>
      </w:r>
      <w:r>
        <w:rPr>
          <w:rFonts w:hint="cs"/>
          <w:rtl/>
        </w:rPr>
        <w:t>تامه</w:t>
      </w:r>
      <w:r>
        <w:rPr>
          <w:rtl/>
        </w:rPr>
        <w:t xml:space="preserve">: </w:t>
      </w:r>
      <w:r>
        <w:rPr>
          <w:rFonts w:hint="cs"/>
          <w:rtl/>
        </w:rPr>
        <w:t>علم</w:t>
      </w:r>
      <w:r>
        <w:rPr>
          <w:rtl/>
        </w:rPr>
        <w:t xml:space="preserve"> </w:t>
      </w:r>
      <w:r>
        <w:rPr>
          <w:rFonts w:hint="cs"/>
          <w:rtl/>
        </w:rPr>
        <w:t>اجمالی</w:t>
      </w:r>
      <w:r>
        <w:rPr>
          <w:rtl/>
        </w:rPr>
        <w:t xml:space="preserve"> </w:t>
      </w:r>
      <w:r>
        <w:rPr>
          <w:rFonts w:hint="cs"/>
          <w:rtl/>
        </w:rPr>
        <w:t>مانند</w:t>
      </w:r>
      <w:r>
        <w:rPr>
          <w:rtl/>
        </w:rPr>
        <w:t xml:space="preserve"> </w:t>
      </w:r>
      <w:r>
        <w:rPr>
          <w:rFonts w:hint="cs"/>
          <w:rtl/>
        </w:rPr>
        <w:t>علم</w:t>
      </w:r>
      <w:r>
        <w:rPr>
          <w:rtl/>
        </w:rPr>
        <w:t xml:space="preserve"> </w:t>
      </w:r>
      <w:r>
        <w:rPr>
          <w:rFonts w:hint="cs"/>
          <w:rtl/>
        </w:rPr>
        <w:t>تفصیلی،</w:t>
      </w:r>
      <w:r>
        <w:rPr>
          <w:rtl/>
        </w:rPr>
        <w:t xml:space="preserve"> </w:t>
      </w:r>
      <w:r>
        <w:rPr>
          <w:rFonts w:hint="cs"/>
          <w:rtl/>
        </w:rPr>
        <w:t>علت</w:t>
      </w:r>
      <w:r>
        <w:rPr>
          <w:rtl/>
        </w:rPr>
        <w:t xml:space="preserve"> </w:t>
      </w:r>
      <w:r>
        <w:rPr>
          <w:rFonts w:hint="cs"/>
          <w:rtl/>
        </w:rPr>
        <w:t>تام</w:t>
      </w:r>
      <w:r>
        <w:rPr>
          <w:rtl/>
        </w:rPr>
        <w:t xml:space="preserve"> </w:t>
      </w:r>
      <w:r>
        <w:rPr>
          <w:rFonts w:hint="cs"/>
          <w:rtl/>
        </w:rPr>
        <w:t>برای</w:t>
      </w:r>
      <w:r>
        <w:rPr>
          <w:rtl/>
        </w:rPr>
        <w:t xml:space="preserve"> </w:t>
      </w:r>
      <w:r>
        <w:rPr>
          <w:rFonts w:hint="cs"/>
          <w:rtl/>
        </w:rPr>
        <w:t>تنجز</w:t>
      </w:r>
      <w:r>
        <w:rPr>
          <w:rtl/>
        </w:rPr>
        <w:t xml:space="preserve"> </w:t>
      </w:r>
      <w:r>
        <w:rPr>
          <w:rFonts w:hint="cs"/>
          <w:rtl/>
        </w:rPr>
        <w:t>تکلیف</w:t>
      </w:r>
      <w:r>
        <w:rPr>
          <w:rtl/>
        </w:rPr>
        <w:t xml:space="preserve"> </w:t>
      </w:r>
      <w:r>
        <w:rPr>
          <w:rFonts w:hint="cs"/>
          <w:rtl/>
        </w:rPr>
        <w:t>است</w:t>
      </w:r>
      <w:r w:rsidR="00743F79">
        <w:rPr>
          <w:rtl/>
        </w:rPr>
        <w:t>،</w:t>
      </w:r>
      <w:r>
        <w:rPr>
          <w:rtl/>
        </w:rPr>
        <w:t xml:space="preserve"> </w:t>
      </w:r>
      <w:r>
        <w:rPr>
          <w:rFonts w:hint="cs"/>
          <w:rtl/>
        </w:rPr>
        <w:t>ترخیص</w:t>
      </w:r>
      <w:r>
        <w:rPr>
          <w:rtl/>
        </w:rPr>
        <w:t xml:space="preserve"> </w:t>
      </w:r>
      <w:r>
        <w:rPr>
          <w:rFonts w:hint="cs"/>
          <w:rtl/>
        </w:rPr>
        <w:t>در</w:t>
      </w:r>
      <w:r>
        <w:rPr>
          <w:rtl/>
        </w:rPr>
        <w:t xml:space="preserve"> </w:t>
      </w:r>
      <w:r>
        <w:rPr>
          <w:rFonts w:hint="cs"/>
          <w:rtl/>
        </w:rPr>
        <w:t>مخالفت</w:t>
      </w:r>
      <w:r>
        <w:rPr>
          <w:rtl/>
        </w:rPr>
        <w:t xml:space="preserve"> </w:t>
      </w:r>
      <w:r>
        <w:rPr>
          <w:rFonts w:hint="cs"/>
          <w:rtl/>
        </w:rPr>
        <w:t>قطعیه</w:t>
      </w:r>
      <w:r>
        <w:rPr>
          <w:rtl/>
        </w:rPr>
        <w:t xml:space="preserve"> </w:t>
      </w:r>
      <w:r>
        <w:rPr>
          <w:rFonts w:hint="cs"/>
          <w:rtl/>
        </w:rPr>
        <w:t>و</w:t>
      </w:r>
      <w:r>
        <w:rPr>
          <w:rtl/>
        </w:rPr>
        <w:t xml:space="preserve"> </w:t>
      </w:r>
      <w:r>
        <w:rPr>
          <w:rFonts w:hint="cs"/>
          <w:rtl/>
        </w:rPr>
        <w:t>ترخیص</w:t>
      </w:r>
      <w:r>
        <w:rPr>
          <w:rtl/>
        </w:rPr>
        <w:t xml:space="preserve"> </w:t>
      </w:r>
      <w:r>
        <w:rPr>
          <w:rFonts w:hint="cs"/>
          <w:rtl/>
        </w:rPr>
        <w:t>در</w:t>
      </w:r>
      <w:r>
        <w:rPr>
          <w:rtl/>
        </w:rPr>
        <w:t xml:space="preserve"> </w:t>
      </w:r>
      <w:r>
        <w:rPr>
          <w:rFonts w:hint="cs"/>
          <w:rtl/>
        </w:rPr>
        <w:t>ترک</w:t>
      </w:r>
      <w:r>
        <w:rPr>
          <w:rtl/>
        </w:rPr>
        <w:t xml:space="preserve"> </w:t>
      </w:r>
      <w:r>
        <w:rPr>
          <w:rFonts w:hint="cs"/>
          <w:rtl/>
        </w:rPr>
        <w:t>موافقت</w:t>
      </w:r>
      <w:r>
        <w:rPr>
          <w:rtl/>
        </w:rPr>
        <w:t xml:space="preserve"> </w:t>
      </w:r>
      <w:r>
        <w:rPr>
          <w:rFonts w:hint="cs"/>
          <w:rtl/>
        </w:rPr>
        <w:t>قطعیه</w:t>
      </w:r>
      <w:r>
        <w:rPr>
          <w:rtl/>
        </w:rPr>
        <w:t xml:space="preserve"> </w:t>
      </w:r>
      <w:r>
        <w:rPr>
          <w:rFonts w:hint="cs"/>
          <w:rtl/>
        </w:rPr>
        <w:t>امکان</w:t>
      </w:r>
      <w:r>
        <w:rPr>
          <w:rtl/>
        </w:rPr>
        <w:t xml:space="preserve"> </w:t>
      </w:r>
      <w:r>
        <w:rPr>
          <w:rFonts w:hint="cs"/>
          <w:rtl/>
        </w:rPr>
        <w:t>ندارد</w:t>
      </w:r>
      <w:r>
        <w:rPr>
          <w:rtl/>
        </w:rPr>
        <w:t>.</w:t>
      </w:r>
    </w:p>
    <w:p w:rsidR="00FB1DD0" w:rsidRDefault="00FB1DD0" w:rsidP="00743F79">
      <w:pPr>
        <w:rPr>
          <w:rtl/>
        </w:rPr>
      </w:pPr>
      <w:r>
        <w:rPr>
          <w:rFonts w:hint="cs"/>
          <w:rtl/>
        </w:rPr>
        <w:t>مقتضی</w:t>
      </w:r>
      <w:r>
        <w:rPr>
          <w:rtl/>
        </w:rPr>
        <w:t xml:space="preserve">: </w:t>
      </w:r>
      <w:r>
        <w:rPr>
          <w:rFonts w:hint="cs"/>
          <w:rtl/>
        </w:rPr>
        <w:t>علم</w:t>
      </w:r>
      <w:r>
        <w:rPr>
          <w:rtl/>
        </w:rPr>
        <w:t xml:space="preserve"> </w:t>
      </w:r>
      <w:r>
        <w:rPr>
          <w:rFonts w:hint="cs"/>
          <w:rtl/>
        </w:rPr>
        <w:t>اجمالی</w:t>
      </w:r>
      <w:r>
        <w:rPr>
          <w:rtl/>
        </w:rPr>
        <w:t xml:space="preserve"> </w:t>
      </w:r>
      <w:r>
        <w:rPr>
          <w:rFonts w:hint="cs"/>
          <w:rtl/>
        </w:rPr>
        <w:t>فقط</w:t>
      </w:r>
      <w:r>
        <w:rPr>
          <w:rtl/>
        </w:rPr>
        <w:t xml:space="preserve"> </w:t>
      </w:r>
      <w:r>
        <w:rPr>
          <w:rFonts w:hint="cs"/>
          <w:rtl/>
        </w:rPr>
        <w:t>اقتضای</w:t>
      </w:r>
      <w:r>
        <w:rPr>
          <w:rtl/>
        </w:rPr>
        <w:t xml:space="preserve"> </w:t>
      </w:r>
      <w:r>
        <w:rPr>
          <w:rFonts w:hint="cs"/>
          <w:rtl/>
        </w:rPr>
        <w:t>تنجز</w:t>
      </w:r>
      <w:r>
        <w:rPr>
          <w:rtl/>
        </w:rPr>
        <w:t xml:space="preserve"> </w:t>
      </w:r>
      <w:r>
        <w:rPr>
          <w:rFonts w:hint="cs"/>
          <w:rtl/>
        </w:rPr>
        <w:t>دارد،</w:t>
      </w:r>
      <w:r>
        <w:rPr>
          <w:rtl/>
        </w:rPr>
        <w:t xml:space="preserve"> </w:t>
      </w:r>
      <w:r>
        <w:rPr>
          <w:rFonts w:hint="cs"/>
          <w:rtl/>
        </w:rPr>
        <w:t>اما</w:t>
      </w:r>
      <w:r>
        <w:rPr>
          <w:rtl/>
        </w:rPr>
        <w:t xml:space="preserve"> </w:t>
      </w:r>
      <w:r>
        <w:rPr>
          <w:rFonts w:hint="cs"/>
          <w:rtl/>
        </w:rPr>
        <w:t>شارع</w:t>
      </w:r>
      <w:r>
        <w:rPr>
          <w:rtl/>
        </w:rPr>
        <w:t xml:space="preserve"> </w:t>
      </w:r>
      <w:r>
        <w:rPr>
          <w:rFonts w:hint="cs"/>
          <w:rtl/>
        </w:rPr>
        <w:t>می</w:t>
      </w:r>
      <w:r>
        <w:rPr>
          <w:rtl/>
        </w:rPr>
        <w:t xml:space="preserve"> </w:t>
      </w:r>
      <w:r>
        <w:rPr>
          <w:rFonts w:hint="cs"/>
          <w:rtl/>
        </w:rPr>
        <w:t>تواند</w:t>
      </w:r>
      <w:r>
        <w:rPr>
          <w:rtl/>
        </w:rPr>
        <w:t xml:space="preserve"> </w:t>
      </w:r>
      <w:r>
        <w:rPr>
          <w:rFonts w:hint="cs"/>
          <w:rtl/>
        </w:rPr>
        <w:t>در</w:t>
      </w:r>
      <w:r>
        <w:rPr>
          <w:rtl/>
        </w:rPr>
        <w:t xml:space="preserve"> </w:t>
      </w:r>
      <w:r>
        <w:rPr>
          <w:rFonts w:hint="cs"/>
          <w:rtl/>
        </w:rPr>
        <w:t>برخی</w:t>
      </w:r>
      <w:r>
        <w:rPr>
          <w:rtl/>
        </w:rPr>
        <w:t xml:space="preserve"> </w:t>
      </w:r>
      <w:r>
        <w:rPr>
          <w:rFonts w:hint="cs"/>
          <w:rtl/>
        </w:rPr>
        <w:t>اطراف</w:t>
      </w:r>
      <w:r>
        <w:rPr>
          <w:rtl/>
        </w:rPr>
        <w:t xml:space="preserve"> </w:t>
      </w:r>
      <w:r>
        <w:rPr>
          <w:rFonts w:hint="cs"/>
          <w:rtl/>
        </w:rPr>
        <w:t>ترخیص</w:t>
      </w:r>
      <w:r>
        <w:rPr>
          <w:rtl/>
        </w:rPr>
        <w:t xml:space="preserve"> </w:t>
      </w:r>
      <w:r>
        <w:rPr>
          <w:rFonts w:hint="cs"/>
          <w:rtl/>
        </w:rPr>
        <w:t>دهد</w:t>
      </w:r>
      <w:r>
        <w:rPr>
          <w:rtl/>
        </w:rPr>
        <w:t>.</w:t>
      </w:r>
    </w:p>
    <w:p w:rsidR="00FB1DD0" w:rsidRDefault="00FB1DD0" w:rsidP="00FB1DD0">
      <w:pPr>
        <w:rPr>
          <w:rtl/>
        </w:rPr>
      </w:pPr>
      <w:r>
        <w:rPr>
          <w:rFonts w:hint="cs"/>
          <w:rtl/>
        </w:rPr>
        <w:t>محقق</w:t>
      </w:r>
      <w:r>
        <w:rPr>
          <w:rtl/>
        </w:rPr>
        <w:t xml:space="preserve"> </w:t>
      </w:r>
      <w:r>
        <w:rPr>
          <w:rFonts w:hint="cs"/>
          <w:rtl/>
        </w:rPr>
        <w:t>عراقی</w:t>
      </w:r>
      <w:r>
        <w:rPr>
          <w:rtl/>
        </w:rPr>
        <w:t xml:space="preserve"> </w:t>
      </w:r>
      <w:r>
        <w:rPr>
          <w:rFonts w:hint="cs"/>
          <w:rtl/>
        </w:rPr>
        <w:t>قائل</w:t>
      </w:r>
      <w:r>
        <w:rPr>
          <w:rtl/>
        </w:rPr>
        <w:t xml:space="preserve"> </w:t>
      </w:r>
      <w:r>
        <w:rPr>
          <w:rFonts w:hint="cs"/>
          <w:rtl/>
        </w:rPr>
        <w:t>به</w:t>
      </w:r>
      <w:r>
        <w:rPr>
          <w:rtl/>
        </w:rPr>
        <w:t xml:space="preserve"> </w:t>
      </w:r>
      <w:r>
        <w:rPr>
          <w:rFonts w:hint="cs"/>
          <w:rtl/>
        </w:rPr>
        <w:t>علیت</w:t>
      </w:r>
      <w:r>
        <w:rPr>
          <w:rtl/>
        </w:rPr>
        <w:t xml:space="preserve"> </w:t>
      </w:r>
      <w:r>
        <w:rPr>
          <w:rFonts w:hint="cs"/>
          <w:rtl/>
        </w:rPr>
        <w:t>تامه</w:t>
      </w:r>
      <w:r>
        <w:rPr>
          <w:rtl/>
        </w:rPr>
        <w:t xml:space="preserve"> </w:t>
      </w:r>
      <w:r>
        <w:rPr>
          <w:rFonts w:hint="cs"/>
          <w:rtl/>
        </w:rPr>
        <w:t>است</w:t>
      </w:r>
      <w:r w:rsidR="00743F79">
        <w:rPr>
          <w:rtl/>
        </w:rPr>
        <w:t>،</w:t>
      </w:r>
      <w:r>
        <w:rPr>
          <w:rtl/>
        </w:rPr>
        <w:t xml:space="preserve"> </w:t>
      </w:r>
      <w:r>
        <w:rPr>
          <w:rFonts w:hint="cs"/>
          <w:rtl/>
        </w:rPr>
        <w:t>نتیجه</w:t>
      </w:r>
      <w:r>
        <w:rPr>
          <w:rtl/>
        </w:rPr>
        <w:t xml:space="preserve">: </w:t>
      </w:r>
      <w:r>
        <w:rPr>
          <w:rFonts w:hint="cs"/>
          <w:rtl/>
        </w:rPr>
        <w:t>چون</w:t>
      </w:r>
      <w:r>
        <w:rPr>
          <w:rtl/>
        </w:rPr>
        <w:t xml:space="preserve"> </w:t>
      </w:r>
      <w:r>
        <w:rPr>
          <w:rFonts w:hint="cs"/>
          <w:rtl/>
        </w:rPr>
        <w:t>ترخیص</w:t>
      </w:r>
      <w:r>
        <w:rPr>
          <w:rtl/>
        </w:rPr>
        <w:t xml:space="preserve"> </w:t>
      </w:r>
      <w:r>
        <w:rPr>
          <w:rFonts w:hint="cs"/>
          <w:rtl/>
        </w:rPr>
        <w:t>در</w:t>
      </w:r>
      <w:r>
        <w:rPr>
          <w:rtl/>
        </w:rPr>
        <w:t xml:space="preserve"> </w:t>
      </w:r>
      <w:r>
        <w:rPr>
          <w:rFonts w:hint="cs"/>
          <w:rtl/>
        </w:rPr>
        <w:t>اطراف</w:t>
      </w:r>
      <w:r>
        <w:rPr>
          <w:rtl/>
        </w:rPr>
        <w:t xml:space="preserve"> </w:t>
      </w:r>
      <w:r>
        <w:rPr>
          <w:rFonts w:hint="cs"/>
          <w:rtl/>
        </w:rPr>
        <w:t>علم</w:t>
      </w:r>
      <w:r>
        <w:rPr>
          <w:rtl/>
        </w:rPr>
        <w:t xml:space="preserve"> </w:t>
      </w:r>
      <w:r>
        <w:rPr>
          <w:rFonts w:hint="cs"/>
          <w:rtl/>
        </w:rPr>
        <w:t>اجمالی</w:t>
      </w:r>
      <w:r>
        <w:rPr>
          <w:rtl/>
        </w:rPr>
        <w:t xml:space="preserve"> </w:t>
      </w:r>
      <w:r>
        <w:rPr>
          <w:rFonts w:hint="cs"/>
          <w:rtl/>
        </w:rPr>
        <w:t>امکان</w:t>
      </w:r>
      <w:r>
        <w:rPr>
          <w:rtl/>
        </w:rPr>
        <w:t xml:space="preserve"> </w:t>
      </w:r>
      <w:r>
        <w:rPr>
          <w:rFonts w:hint="cs"/>
          <w:rtl/>
        </w:rPr>
        <w:t>ندارد،</w:t>
      </w:r>
      <w:r>
        <w:rPr>
          <w:rtl/>
        </w:rPr>
        <w:t xml:space="preserve"> </w:t>
      </w:r>
      <w:r>
        <w:rPr>
          <w:rFonts w:hint="cs"/>
          <w:rtl/>
        </w:rPr>
        <w:t>روایات</w:t>
      </w:r>
      <w:r>
        <w:rPr>
          <w:rtl/>
        </w:rPr>
        <w:t xml:space="preserve"> </w:t>
      </w:r>
      <w:r>
        <w:rPr>
          <w:rFonts w:hint="cs"/>
          <w:rtl/>
        </w:rPr>
        <w:t>استصحاب</w:t>
      </w:r>
      <w:r>
        <w:rPr>
          <w:rtl/>
        </w:rPr>
        <w:t xml:space="preserve"> (</w:t>
      </w:r>
      <w:r>
        <w:rPr>
          <w:rFonts w:hint="cs"/>
          <w:rtl/>
        </w:rPr>
        <w:t>لا</w:t>
      </w:r>
      <w:r>
        <w:rPr>
          <w:rtl/>
        </w:rPr>
        <w:t xml:space="preserve"> </w:t>
      </w:r>
      <w:r>
        <w:rPr>
          <w:rFonts w:hint="cs"/>
          <w:rtl/>
        </w:rPr>
        <w:t>تنقض</w:t>
      </w:r>
      <w:r>
        <w:rPr>
          <w:rtl/>
        </w:rPr>
        <w:t xml:space="preserve"> </w:t>
      </w:r>
      <w:r>
        <w:rPr>
          <w:rFonts w:hint="cs"/>
          <w:rtl/>
        </w:rPr>
        <w:t>الیقین</w:t>
      </w:r>
      <w:r>
        <w:rPr>
          <w:rtl/>
        </w:rPr>
        <w:t xml:space="preserve"> </w:t>
      </w:r>
      <w:r>
        <w:rPr>
          <w:rFonts w:hint="cs"/>
          <w:rtl/>
        </w:rPr>
        <w:t>بالشک</w:t>
      </w:r>
      <w:r>
        <w:rPr>
          <w:rtl/>
        </w:rPr>
        <w:t xml:space="preserve">) </w:t>
      </w:r>
      <w:r>
        <w:rPr>
          <w:rFonts w:hint="cs"/>
          <w:rtl/>
        </w:rPr>
        <w:t>اطراف</w:t>
      </w:r>
      <w:r>
        <w:rPr>
          <w:rtl/>
        </w:rPr>
        <w:t xml:space="preserve"> </w:t>
      </w:r>
      <w:r>
        <w:rPr>
          <w:rFonts w:hint="cs"/>
          <w:rtl/>
        </w:rPr>
        <w:t>علم</w:t>
      </w:r>
      <w:r>
        <w:rPr>
          <w:rtl/>
        </w:rPr>
        <w:t xml:space="preserve"> </w:t>
      </w:r>
      <w:r>
        <w:rPr>
          <w:rFonts w:hint="cs"/>
          <w:rtl/>
        </w:rPr>
        <w:t>اجمالی</w:t>
      </w:r>
      <w:r>
        <w:rPr>
          <w:rtl/>
        </w:rPr>
        <w:t xml:space="preserve"> </w:t>
      </w:r>
      <w:r>
        <w:rPr>
          <w:rFonts w:hint="cs"/>
          <w:rtl/>
        </w:rPr>
        <w:t>را</w:t>
      </w:r>
      <w:r>
        <w:rPr>
          <w:rtl/>
        </w:rPr>
        <w:t xml:space="preserve"> </w:t>
      </w:r>
      <w:r>
        <w:rPr>
          <w:rFonts w:hint="cs"/>
          <w:rtl/>
        </w:rPr>
        <w:t>شامل</w:t>
      </w:r>
      <w:r>
        <w:rPr>
          <w:rtl/>
        </w:rPr>
        <w:t xml:space="preserve"> </w:t>
      </w:r>
      <w:r>
        <w:rPr>
          <w:rFonts w:hint="cs"/>
          <w:rtl/>
        </w:rPr>
        <w:t>نمی</w:t>
      </w:r>
      <w:r>
        <w:rPr>
          <w:rtl/>
        </w:rPr>
        <w:t xml:space="preserve"> </w:t>
      </w:r>
      <w:r>
        <w:rPr>
          <w:rFonts w:hint="cs"/>
          <w:rtl/>
        </w:rPr>
        <w:t>شوند</w:t>
      </w:r>
      <w:r w:rsidR="00743F79">
        <w:rPr>
          <w:rtl/>
        </w:rPr>
        <w:t>،</w:t>
      </w:r>
      <w:r>
        <w:rPr>
          <w:rtl/>
        </w:rPr>
        <w:t xml:space="preserve"> </w:t>
      </w:r>
      <w:r>
        <w:rPr>
          <w:rFonts w:hint="cs"/>
          <w:rtl/>
        </w:rPr>
        <w:t>پس</w:t>
      </w:r>
      <w:r>
        <w:rPr>
          <w:rtl/>
        </w:rPr>
        <w:t xml:space="preserve"> </w:t>
      </w:r>
      <w:r>
        <w:rPr>
          <w:rFonts w:hint="cs"/>
          <w:rtl/>
        </w:rPr>
        <w:t>عدم</w:t>
      </w:r>
      <w:r>
        <w:rPr>
          <w:rtl/>
        </w:rPr>
        <w:t xml:space="preserve"> </w:t>
      </w:r>
      <w:r>
        <w:rPr>
          <w:rFonts w:hint="cs"/>
          <w:rtl/>
        </w:rPr>
        <w:t>المقتضی</w:t>
      </w:r>
      <w:r>
        <w:rPr>
          <w:rtl/>
        </w:rPr>
        <w:t>.</w:t>
      </w:r>
    </w:p>
    <w:p w:rsidR="00FB1DD0" w:rsidRDefault="00FB1DD0" w:rsidP="00743F79">
      <w:pPr>
        <w:rPr>
          <w:rtl/>
        </w:rPr>
      </w:pPr>
      <w:r>
        <w:rPr>
          <w:rFonts w:hint="cs"/>
          <w:rtl/>
        </w:rPr>
        <w:t>نقد</w:t>
      </w:r>
      <w:r>
        <w:rPr>
          <w:rtl/>
        </w:rPr>
        <w:t xml:space="preserve"> </w:t>
      </w:r>
      <w:r>
        <w:rPr>
          <w:rFonts w:hint="cs"/>
          <w:rtl/>
        </w:rPr>
        <w:t>مقرر</w:t>
      </w:r>
      <w:r>
        <w:rPr>
          <w:rtl/>
        </w:rPr>
        <w:t xml:space="preserve"> (</w:t>
      </w:r>
      <w:r>
        <w:rPr>
          <w:rFonts w:hint="cs"/>
          <w:rtl/>
        </w:rPr>
        <w:t>استاد</w:t>
      </w:r>
      <w:r>
        <w:rPr>
          <w:rtl/>
        </w:rPr>
        <w:t xml:space="preserve">) </w:t>
      </w:r>
      <w:r>
        <w:rPr>
          <w:rFonts w:hint="cs"/>
          <w:rtl/>
        </w:rPr>
        <w:t>بر</w:t>
      </w:r>
      <w:r>
        <w:rPr>
          <w:rtl/>
        </w:rPr>
        <w:t xml:space="preserve"> </w:t>
      </w:r>
      <w:r>
        <w:rPr>
          <w:rFonts w:hint="cs"/>
          <w:rtl/>
        </w:rPr>
        <w:t>بیان</w:t>
      </w:r>
      <w:r>
        <w:rPr>
          <w:rtl/>
        </w:rPr>
        <w:t xml:space="preserve"> </w:t>
      </w:r>
      <w:r>
        <w:rPr>
          <w:rFonts w:hint="cs"/>
          <w:rtl/>
        </w:rPr>
        <w:t>محقق</w:t>
      </w:r>
      <w:r>
        <w:rPr>
          <w:rtl/>
        </w:rPr>
        <w:t xml:space="preserve"> </w:t>
      </w:r>
      <w:r>
        <w:rPr>
          <w:rFonts w:hint="cs"/>
          <w:rtl/>
        </w:rPr>
        <w:t>عراقی</w:t>
      </w:r>
      <w:r>
        <w:rPr>
          <w:rtl/>
        </w:rPr>
        <w:t>:</w:t>
      </w:r>
      <w:r w:rsidR="00743F79">
        <w:rPr>
          <w:rFonts w:hint="cs"/>
          <w:rtl/>
        </w:rPr>
        <w:t xml:space="preserve"> </w:t>
      </w:r>
      <w:r>
        <w:rPr>
          <w:rFonts w:hint="cs"/>
          <w:rtl/>
        </w:rPr>
        <w:t>مبنای</w:t>
      </w:r>
      <w:r>
        <w:rPr>
          <w:rtl/>
        </w:rPr>
        <w:t xml:space="preserve"> </w:t>
      </w:r>
      <w:r>
        <w:rPr>
          <w:rFonts w:hint="cs"/>
          <w:rtl/>
        </w:rPr>
        <w:t>علیت</w:t>
      </w:r>
      <w:r>
        <w:rPr>
          <w:rtl/>
        </w:rPr>
        <w:t xml:space="preserve"> </w:t>
      </w:r>
      <w:r>
        <w:rPr>
          <w:rFonts w:hint="cs"/>
          <w:rtl/>
        </w:rPr>
        <w:t>تامه</w:t>
      </w:r>
      <w:r>
        <w:rPr>
          <w:rtl/>
        </w:rPr>
        <w:t xml:space="preserve"> </w:t>
      </w:r>
      <w:r>
        <w:rPr>
          <w:rFonts w:hint="cs"/>
          <w:rtl/>
        </w:rPr>
        <w:t>در</w:t>
      </w:r>
      <w:r>
        <w:rPr>
          <w:rtl/>
        </w:rPr>
        <w:t xml:space="preserve"> </w:t>
      </w:r>
      <w:r>
        <w:rPr>
          <w:rFonts w:hint="cs"/>
          <w:rtl/>
        </w:rPr>
        <w:t>علم</w:t>
      </w:r>
      <w:r>
        <w:rPr>
          <w:rtl/>
        </w:rPr>
        <w:t xml:space="preserve"> </w:t>
      </w:r>
      <w:r>
        <w:rPr>
          <w:rFonts w:hint="cs"/>
          <w:rtl/>
        </w:rPr>
        <w:t>اجمالی</w:t>
      </w:r>
      <w:r>
        <w:rPr>
          <w:rtl/>
        </w:rPr>
        <w:t xml:space="preserve"> </w:t>
      </w:r>
      <w:r>
        <w:rPr>
          <w:rFonts w:hint="cs"/>
          <w:rtl/>
        </w:rPr>
        <w:t>پذیرفته</w:t>
      </w:r>
      <w:r>
        <w:rPr>
          <w:rtl/>
        </w:rPr>
        <w:t xml:space="preserve"> </w:t>
      </w:r>
      <w:r>
        <w:rPr>
          <w:rFonts w:hint="cs"/>
          <w:rtl/>
        </w:rPr>
        <w:t>نیست</w:t>
      </w:r>
      <w:r w:rsidR="00743F79">
        <w:rPr>
          <w:rtl/>
        </w:rPr>
        <w:t>،</w:t>
      </w:r>
      <w:r>
        <w:rPr>
          <w:rtl/>
        </w:rPr>
        <w:t xml:space="preserve"> </w:t>
      </w:r>
      <w:r>
        <w:rPr>
          <w:rFonts w:hint="cs"/>
          <w:rtl/>
        </w:rPr>
        <w:t>علم</w:t>
      </w:r>
      <w:r>
        <w:rPr>
          <w:rtl/>
        </w:rPr>
        <w:t xml:space="preserve"> </w:t>
      </w:r>
      <w:r>
        <w:rPr>
          <w:rFonts w:hint="cs"/>
          <w:rtl/>
        </w:rPr>
        <w:t>اجمالی</w:t>
      </w:r>
      <w:r>
        <w:rPr>
          <w:rtl/>
        </w:rPr>
        <w:t xml:space="preserve"> </w:t>
      </w:r>
      <w:r>
        <w:rPr>
          <w:rFonts w:hint="cs"/>
          <w:rtl/>
        </w:rPr>
        <w:t>با</w:t>
      </w:r>
      <w:r>
        <w:rPr>
          <w:rtl/>
        </w:rPr>
        <w:t xml:space="preserve"> </w:t>
      </w:r>
      <w:r>
        <w:rPr>
          <w:rFonts w:hint="cs"/>
          <w:rtl/>
        </w:rPr>
        <w:t>علم</w:t>
      </w:r>
      <w:r>
        <w:rPr>
          <w:rtl/>
        </w:rPr>
        <w:t xml:space="preserve"> </w:t>
      </w:r>
      <w:r>
        <w:rPr>
          <w:rFonts w:hint="cs"/>
          <w:rtl/>
        </w:rPr>
        <w:t>تفصیلی</w:t>
      </w:r>
      <w:r>
        <w:rPr>
          <w:rtl/>
        </w:rPr>
        <w:t xml:space="preserve"> </w:t>
      </w:r>
      <w:r>
        <w:rPr>
          <w:rFonts w:hint="cs"/>
          <w:rtl/>
        </w:rPr>
        <w:t>تفاوت</w:t>
      </w:r>
      <w:r>
        <w:rPr>
          <w:rtl/>
        </w:rPr>
        <w:t xml:space="preserve"> </w:t>
      </w:r>
      <w:r>
        <w:rPr>
          <w:rFonts w:hint="cs"/>
          <w:rtl/>
        </w:rPr>
        <w:t>دارد</w:t>
      </w:r>
      <w:r w:rsidR="00743F79">
        <w:rPr>
          <w:rtl/>
        </w:rPr>
        <w:t>،</w:t>
      </w:r>
      <w:r>
        <w:rPr>
          <w:rtl/>
        </w:rPr>
        <w:t xml:space="preserve"> </w:t>
      </w:r>
      <w:r>
        <w:rPr>
          <w:rFonts w:hint="cs"/>
          <w:rtl/>
        </w:rPr>
        <w:t>ترخیص</w:t>
      </w:r>
      <w:r>
        <w:rPr>
          <w:rtl/>
        </w:rPr>
        <w:t xml:space="preserve"> </w:t>
      </w:r>
      <w:r>
        <w:rPr>
          <w:rFonts w:hint="cs"/>
          <w:rtl/>
        </w:rPr>
        <w:t>در</w:t>
      </w:r>
      <w:r>
        <w:rPr>
          <w:rtl/>
        </w:rPr>
        <w:t xml:space="preserve"> </w:t>
      </w:r>
      <w:r>
        <w:rPr>
          <w:rFonts w:hint="cs"/>
          <w:rtl/>
        </w:rPr>
        <w:t>یکی</w:t>
      </w:r>
      <w:r>
        <w:rPr>
          <w:rtl/>
        </w:rPr>
        <w:t xml:space="preserve"> </w:t>
      </w:r>
      <w:r>
        <w:rPr>
          <w:rFonts w:hint="cs"/>
          <w:rtl/>
        </w:rPr>
        <w:t>از</w:t>
      </w:r>
      <w:r>
        <w:rPr>
          <w:rtl/>
        </w:rPr>
        <w:t xml:space="preserve"> </w:t>
      </w:r>
      <w:r>
        <w:rPr>
          <w:rFonts w:hint="cs"/>
          <w:rtl/>
        </w:rPr>
        <w:t>اطراف</w:t>
      </w:r>
      <w:r>
        <w:rPr>
          <w:rtl/>
        </w:rPr>
        <w:t xml:space="preserve"> </w:t>
      </w:r>
      <w:r>
        <w:rPr>
          <w:rFonts w:hint="cs"/>
          <w:rtl/>
        </w:rPr>
        <w:t>علم</w:t>
      </w:r>
      <w:r>
        <w:rPr>
          <w:rtl/>
        </w:rPr>
        <w:t xml:space="preserve"> </w:t>
      </w:r>
      <w:r>
        <w:rPr>
          <w:rFonts w:hint="cs"/>
          <w:rtl/>
        </w:rPr>
        <w:t>اجمالی</w:t>
      </w:r>
      <w:r>
        <w:rPr>
          <w:rtl/>
        </w:rPr>
        <w:t xml:space="preserve"> </w:t>
      </w:r>
      <w:r>
        <w:rPr>
          <w:rFonts w:hint="cs"/>
          <w:rtl/>
        </w:rPr>
        <w:t>امکان</w:t>
      </w:r>
      <w:r>
        <w:rPr>
          <w:rtl/>
        </w:rPr>
        <w:t xml:space="preserve"> </w:t>
      </w:r>
      <w:r>
        <w:rPr>
          <w:rFonts w:hint="cs"/>
          <w:rtl/>
        </w:rPr>
        <w:t>دارد</w:t>
      </w:r>
      <w:r w:rsidR="00743F79">
        <w:rPr>
          <w:rtl/>
        </w:rPr>
        <w:t>،</w:t>
      </w:r>
      <w:r>
        <w:rPr>
          <w:rtl/>
        </w:rPr>
        <w:t xml:space="preserve"> </w:t>
      </w:r>
      <w:r>
        <w:rPr>
          <w:rFonts w:hint="cs"/>
          <w:rtl/>
        </w:rPr>
        <w:t>اکثر</w:t>
      </w:r>
      <w:r>
        <w:rPr>
          <w:rtl/>
        </w:rPr>
        <w:t xml:space="preserve"> </w:t>
      </w:r>
      <w:r>
        <w:rPr>
          <w:rFonts w:hint="cs"/>
          <w:rtl/>
        </w:rPr>
        <w:t>محققین</w:t>
      </w:r>
      <w:r>
        <w:rPr>
          <w:rtl/>
        </w:rPr>
        <w:t xml:space="preserve"> (</w:t>
      </w:r>
      <w:r>
        <w:rPr>
          <w:rFonts w:hint="cs"/>
          <w:rtl/>
        </w:rPr>
        <w:t>غیر</w:t>
      </w:r>
      <w:r>
        <w:rPr>
          <w:rtl/>
        </w:rPr>
        <w:t xml:space="preserve"> </w:t>
      </w:r>
      <w:r>
        <w:rPr>
          <w:rFonts w:hint="cs"/>
          <w:rtl/>
        </w:rPr>
        <w:t>از</w:t>
      </w:r>
      <w:r>
        <w:rPr>
          <w:rtl/>
        </w:rPr>
        <w:t xml:space="preserve"> </w:t>
      </w:r>
      <w:r>
        <w:rPr>
          <w:rFonts w:hint="cs"/>
          <w:rtl/>
        </w:rPr>
        <w:t>عراقی</w:t>
      </w:r>
      <w:r>
        <w:rPr>
          <w:rtl/>
        </w:rPr>
        <w:t xml:space="preserve">) </w:t>
      </w:r>
      <w:r>
        <w:rPr>
          <w:rFonts w:hint="cs"/>
          <w:rtl/>
        </w:rPr>
        <w:t>علم</w:t>
      </w:r>
      <w:r>
        <w:rPr>
          <w:rtl/>
        </w:rPr>
        <w:t xml:space="preserve"> </w:t>
      </w:r>
      <w:r>
        <w:rPr>
          <w:rFonts w:hint="cs"/>
          <w:rtl/>
        </w:rPr>
        <w:t>اجمالی</w:t>
      </w:r>
      <w:r>
        <w:rPr>
          <w:rtl/>
        </w:rPr>
        <w:t xml:space="preserve"> </w:t>
      </w:r>
      <w:r>
        <w:rPr>
          <w:rFonts w:hint="cs"/>
          <w:rtl/>
        </w:rPr>
        <w:t>را</w:t>
      </w:r>
      <w:r>
        <w:rPr>
          <w:rtl/>
        </w:rPr>
        <w:t xml:space="preserve"> </w:t>
      </w:r>
      <w:r>
        <w:rPr>
          <w:rFonts w:hint="cs"/>
          <w:rtl/>
        </w:rPr>
        <w:t>مقتضی</w:t>
      </w:r>
      <w:r>
        <w:rPr>
          <w:rtl/>
        </w:rPr>
        <w:t xml:space="preserve"> </w:t>
      </w:r>
      <w:r>
        <w:rPr>
          <w:rFonts w:hint="cs"/>
          <w:rtl/>
        </w:rPr>
        <w:t>می</w:t>
      </w:r>
      <w:r>
        <w:rPr>
          <w:rtl/>
        </w:rPr>
        <w:t xml:space="preserve"> </w:t>
      </w:r>
      <w:r>
        <w:rPr>
          <w:rFonts w:hint="cs"/>
          <w:rtl/>
        </w:rPr>
        <w:t>دانند،</w:t>
      </w:r>
      <w:r>
        <w:rPr>
          <w:rtl/>
        </w:rPr>
        <w:t xml:space="preserve"> </w:t>
      </w:r>
      <w:r>
        <w:rPr>
          <w:rFonts w:hint="cs"/>
          <w:rtl/>
        </w:rPr>
        <w:t>نه</w:t>
      </w:r>
      <w:r>
        <w:rPr>
          <w:rtl/>
        </w:rPr>
        <w:t xml:space="preserve"> </w:t>
      </w:r>
      <w:r>
        <w:rPr>
          <w:rFonts w:hint="cs"/>
          <w:rtl/>
        </w:rPr>
        <w:t>علت</w:t>
      </w:r>
      <w:r>
        <w:rPr>
          <w:rtl/>
        </w:rPr>
        <w:t xml:space="preserve"> </w:t>
      </w:r>
      <w:r>
        <w:rPr>
          <w:rFonts w:hint="cs"/>
          <w:rtl/>
        </w:rPr>
        <w:t>تام</w:t>
      </w:r>
      <w:r w:rsidR="00BA7D0A">
        <w:rPr>
          <w:rtl/>
        </w:rPr>
        <w:t xml:space="preserve"> بنابراین </w:t>
      </w:r>
      <w:r>
        <w:rPr>
          <w:rFonts w:hint="cs"/>
          <w:rtl/>
        </w:rPr>
        <w:t>این</w:t>
      </w:r>
      <w:r>
        <w:rPr>
          <w:rtl/>
        </w:rPr>
        <w:t xml:space="preserve"> </w:t>
      </w:r>
      <w:r>
        <w:rPr>
          <w:rFonts w:hint="cs"/>
          <w:rtl/>
        </w:rPr>
        <w:t>بیان</w:t>
      </w:r>
      <w:r>
        <w:rPr>
          <w:rtl/>
        </w:rPr>
        <w:t xml:space="preserve"> </w:t>
      </w:r>
      <w:r>
        <w:rPr>
          <w:rFonts w:hint="cs"/>
          <w:rtl/>
        </w:rPr>
        <w:t>نیز</w:t>
      </w:r>
      <w:r>
        <w:rPr>
          <w:rtl/>
        </w:rPr>
        <w:t xml:space="preserve"> </w:t>
      </w:r>
      <w:r>
        <w:rPr>
          <w:rFonts w:hint="cs"/>
          <w:rtl/>
        </w:rPr>
        <w:t>تمام</w:t>
      </w:r>
      <w:r>
        <w:rPr>
          <w:rtl/>
        </w:rPr>
        <w:t xml:space="preserve"> </w:t>
      </w:r>
      <w:r>
        <w:rPr>
          <w:rFonts w:hint="cs"/>
          <w:rtl/>
        </w:rPr>
        <w:t>نیست</w:t>
      </w:r>
      <w:r>
        <w:rPr>
          <w:rtl/>
        </w:rPr>
        <w:t>.</w:t>
      </w:r>
    </w:p>
    <w:p w:rsidR="00FB1DD0" w:rsidRDefault="00FB1DD0" w:rsidP="00FB1DD0">
      <w:pPr>
        <w:rPr>
          <w:rtl/>
        </w:rPr>
      </w:pPr>
      <w:r>
        <w:rPr>
          <w:rFonts w:hint="cs"/>
          <w:rtl/>
        </w:rPr>
        <w:lastRenderedPageBreak/>
        <w:t>بیان</w:t>
      </w:r>
      <w:r>
        <w:rPr>
          <w:rtl/>
        </w:rPr>
        <w:t xml:space="preserve"> </w:t>
      </w:r>
      <w:r>
        <w:rPr>
          <w:rFonts w:hint="cs"/>
          <w:rtl/>
        </w:rPr>
        <w:t>سوم</w:t>
      </w:r>
      <w:r>
        <w:rPr>
          <w:rtl/>
        </w:rPr>
        <w:t xml:space="preserve">: </w:t>
      </w:r>
      <w:r>
        <w:rPr>
          <w:rFonts w:hint="cs"/>
          <w:rtl/>
        </w:rPr>
        <w:t>محقق</w:t>
      </w:r>
      <w:r>
        <w:rPr>
          <w:rtl/>
        </w:rPr>
        <w:t xml:space="preserve"> </w:t>
      </w:r>
      <w:r>
        <w:rPr>
          <w:rFonts w:hint="cs"/>
          <w:rtl/>
        </w:rPr>
        <w:t>اصفهانی</w:t>
      </w:r>
      <w:r>
        <w:rPr>
          <w:rtl/>
        </w:rPr>
        <w:t xml:space="preserve"> (</w:t>
      </w:r>
      <w:r>
        <w:rPr>
          <w:rFonts w:hint="cs"/>
          <w:rtl/>
        </w:rPr>
        <w:t>بر</w:t>
      </w:r>
      <w:r>
        <w:rPr>
          <w:rtl/>
        </w:rPr>
        <w:t xml:space="preserve"> </w:t>
      </w:r>
      <w:r>
        <w:rPr>
          <w:rFonts w:hint="cs"/>
          <w:rtl/>
        </w:rPr>
        <w:t>اساس</w:t>
      </w:r>
      <w:r>
        <w:rPr>
          <w:rtl/>
        </w:rPr>
        <w:t xml:space="preserve"> </w:t>
      </w:r>
      <w:r>
        <w:rPr>
          <w:rFonts w:hint="cs"/>
          <w:rtl/>
        </w:rPr>
        <w:t>استلزام</w:t>
      </w:r>
      <w:r>
        <w:rPr>
          <w:rtl/>
        </w:rPr>
        <w:t xml:space="preserve"> </w:t>
      </w:r>
      <w:r>
        <w:rPr>
          <w:rFonts w:hint="cs"/>
          <w:rtl/>
        </w:rPr>
        <w:t>مخالفت</w:t>
      </w:r>
      <w:r>
        <w:rPr>
          <w:rtl/>
        </w:rPr>
        <w:t xml:space="preserve"> </w:t>
      </w:r>
      <w:r>
        <w:rPr>
          <w:rFonts w:hint="cs"/>
          <w:rtl/>
        </w:rPr>
        <w:t>عملیه</w:t>
      </w:r>
      <w:r>
        <w:rPr>
          <w:rtl/>
        </w:rPr>
        <w:t xml:space="preserve"> </w:t>
      </w:r>
      <w:r>
        <w:rPr>
          <w:rFonts w:hint="cs"/>
          <w:rtl/>
        </w:rPr>
        <w:t>قبیحه</w:t>
      </w:r>
      <w:r>
        <w:rPr>
          <w:rtl/>
        </w:rPr>
        <w:t>)</w:t>
      </w:r>
    </w:p>
    <w:p w:rsidR="00FB1DD0" w:rsidRDefault="00FB1DD0" w:rsidP="00FB1DD0">
      <w:pPr>
        <w:rPr>
          <w:rtl/>
        </w:rPr>
      </w:pPr>
      <w:r>
        <w:rPr>
          <w:rFonts w:hint="cs"/>
          <w:rtl/>
        </w:rPr>
        <w:t>مقدمات</w:t>
      </w:r>
      <w:r>
        <w:rPr>
          <w:rtl/>
        </w:rPr>
        <w:t>:</w:t>
      </w:r>
    </w:p>
    <w:p w:rsidR="00FB1DD0" w:rsidRDefault="005E66EB" w:rsidP="00FB1DD0">
      <w:pPr>
        <w:rPr>
          <w:rtl/>
        </w:rPr>
      </w:pPr>
      <w:r>
        <w:rPr>
          <w:rtl/>
        </w:rPr>
        <w:t>1-</w:t>
      </w:r>
      <w:r w:rsidR="00FB1DD0">
        <w:rPr>
          <w:rtl/>
        </w:rPr>
        <w:t xml:space="preserve"> </w:t>
      </w:r>
      <w:r w:rsidR="00FB1DD0">
        <w:rPr>
          <w:rFonts w:hint="cs"/>
          <w:rtl/>
        </w:rPr>
        <w:t>اگر</w:t>
      </w:r>
      <w:r w:rsidR="00FB1DD0">
        <w:rPr>
          <w:rtl/>
        </w:rPr>
        <w:t xml:space="preserve"> </w:t>
      </w:r>
      <w:r w:rsidR="00FB1DD0">
        <w:rPr>
          <w:rFonts w:hint="cs"/>
          <w:rtl/>
        </w:rPr>
        <w:t>هر</w:t>
      </w:r>
      <w:r w:rsidR="00FB1DD0">
        <w:rPr>
          <w:rtl/>
        </w:rPr>
        <w:t xml:space="preserve"> </w:t>
      </w:r>
      <w:r w:rsidR="00FB1DD0">
        <w:rPr>
          <w:rFonts w:hint="cs"/>
          <w:rtl/>
        </w:rPr>
        <w:t>دو</w:t>
      </w:r>
      <w:r w:rsidR="00FB1DD0">
        <w:rPr>
          <w:rtl/>
        </w:rPr>
        <w:t xml:space="preserve"> </w:t>
      </w:r>
      <w:r w:rsidR="00FB1DD0">
        <w:rPr>
          <w:rFonts w:hint="cs"/>
          <w:rtl/>
        </w:rPr>
        <w:t>استصحاب</w:t>
      </w:r>
      <w:r w:rsidR="00FB1DD0">
        <w:rPr>
          <w:rtl/>
        </w:rPr>
        <w:t xml:space="preserve"> </w:t>
      </w:r>
      <w:r w:rsidR="00FB1DD0">
        <w:rPr>
          <w:rFonts w:hint="cs"/>
          <w:rtl/>
        </w:rPr>
        <w:t>در</w:t>
      </w:r>
      <w:r w:rsidR="00FB1DD0">
        <w:rPr>
          <w:rtl/>
        </w:rPr>
        <w:t xml:space="preserve"> </w:t>
      </w:r>
      <w:r w:rsidR="00FB1DD0">
        <w:rPr>
          <w:rFonts w:hint="cs"/>
          <w:rtl/>
        </w:rPr>
        <w:t>اطراف</w:t>
      </w:r>
      <w:r w:rsidR="00FB1DD0">
        <w:rPr>
          <w:rtl/>
        </w:rPr>
        <w:t xml:space="preserve"> </w:t>
      </w:r>
      <w:r w:rsidR="00FB1DD0">
        <w:rPr>
          <w:rFonts w:hint="cs"/>
          <w:rtl/>
        </w:rPr>
        <w:t>علم</w:t>
      </w:r>
      <w:r w:rsidR="00FB1DD0">
        <w:rPr>
          <w:rtl/>
        </w:rPr>
        <w:t xml:space="preserve"> </w:t>
      </w:r>
      <w:r w:rsidR="00FB1DD0">
        <w:rPr>
          <w:rFonts w:hint="cs"/>
          <w:rtl/>
        </w:rPr>
        <w:t>اجمالی</w:t>
      </w:r>
      <w:r w:rsidR="00FB1DD0">
        <w:rPr>
          <w:rtl/>
        </w:rPr>
        <w:t xml:space="preserve"> </w:t>
      </w:r>
      <w:r w:rsidR="00FB1DD0">
        <w:rPr>
          <w:rFonts w:hint="cs"/>
          <w:rtl/>
        </w:rPr>
        <w:t>جاری</w:t>
      </w:r>
      <w:r w:rsidR="00FB1DD0">
        <w:rPr>
          <w:rtl/>
        </w:rPr>
        <w:t xml:space="preserve"> </w:t>
      </w:r>
      <w:r w:rsidR="00FB1DD0">
        <w:rPr>
          <w:rFonts w:hint="cs"/>
          <w:rtl/>
        </w:rPr>
        <w:t>شوند،</w:t>
      </w:r>
      <w:r w:rsidR="00FB1DD0">
        <w:rPr>
          <w:rtl/>
        </w:rPr>
        <w:t xml:space="preserve"> </w:t>
      </w:r>
      <w:r w:rsidR="00FB1DD0">
        <w:rPr>
          <w:rFonts w:hint="cs"/>
          <w:rtl/>
        </w:rPr>
        <w:t>مستلزم</w:t>
      </w:r>
      <w:r w:rsidR="00FB1DD0">
        <w:rPr>
          <w:rtl/>
        </w:rPr>
        <w:t xml:space="preserve"> </w:t>
      </w:r>
      <w:r w:rsidR="00FB1DD0">
        <w:rPr>
          <w:rFonts w:hint="cs"/>
          <w:rtl/>
        </w:rPr>
        <w:t>مخالفت</w:t>
      </w:r>
      <w:r w:rsidR="00FB1DD0">
        <w:rPr>
          <w:rtl/>
        </w:rPr>
        <w:t xml:space="preserve"> </w:t>
      </w:r>
      <w:r w:rsidR="00FB1DD0">
        <w:rPr>
          <w:rFonts w:hint="cs"/>
          <w:rtl/>
        </w:rPr>
        <w:t>عملیه</w:t>
      </w:r>
      <w:r w:rsidR="00FB1DD0">
        <w:rPr>
          <w:rtl/>
        </w:rPr>
        <w:t xml:space="preserve"> </w:t>
      </w:r>
      <w:r w:rsidR="00FB1DD0">
        <w:rPr>
          <w:rFonts w:hint="cs"/>
          <w:rtl/>
        </w:rPr>
        <w:t>قطعیه</w:t>
      </w:r>
      <w:r w:rsidR="00FB1DD0">
        <w:rPr>
          <w:rtl/>
        </w:rPr>
        <w:t xml:space="preserve"> </w:t>
      </w:r>
      <w:r w:rsidR="00FB1DD0">
        <w:rPr>
          <w:rFonts w:hint="cs"/>
          <w:rtl/>
        </w:rPr>
        <w:t>هستند</w:t>
      </w:r>
      <w:r w:rsidR="00FB1DD0">
        <w:rPr>
          <w:rtl/>
        </w:rPr>
        <w:t xml:space="preserve"> (</w:t>
      </w:r>
      <w:r w:rsidR="00FB1DD0">
        <w:rPr>
          <w:rFonts w:hint="cs"/>
          <w:rtl/>
        </w:rPr>
        <w:t>زیرا</w:t>
      </w:r>
      <w:r w:rsidR="00FB1DD0">
        <w:rPr>
          <w:rtl/>
        </w:rPr>
        <w:t xml:space="preserve"> </w:t>
      </w:r>
      <w:r w:rsidR="00FB1DD0">
        <w:rPr>
          <w:rFonts w:hint="cs"/>
          <w:rtl/>
        </w:rPr>
        <w:t>طبق</w:t>
      </w:r>
      <w:r w:rsidR="00FB1DD0">
        <w:rPr>
          <w:rtl/>
        </w:rPr>
        <w:t xml:space="preserve"> </w:t>
      </w:r>
      <w:r w:rsidR="00FB1DD0">
        <w:rPr>
          <w:rFonts w:hint="cs"/>
          <w:rtl/>
        </w:rPr>
        <w:t>هر</w:t>
      </w:r>
      <w:r w:rsidR="00FB1DD0">
        <w:rPr>
          <w:rtl/>
        </w:rPr>
        <w:t xml:space="preserve"> </w:t>
      </w:r>
      <w:r w:rsidR="00FB1DD0">
        <w:rPr>
          <w:rFonts w:hint="cs"/>
          <w:rtl/>
        </w:rPr>
        <w:t>دو</w:t>
      </w:r>
      <w:r w:rsidR="00FB1DD0">
        <w:rPr>
          <w:rtl/>
        </w:rPr>
        <w:t xml:space="preserve"> </w:t>
      </w:r>
      <w:r w:rsidR="00FB1DD0">
        <w:rPr>
          <w:rFonts w:hint="cs"/>
          <w:rtl/>
        </w:rPr>
        <w:t>استصحاب،</w:t>
      </w:r>
      <w:r w:rsidR="00FB1DD0">
        <w:rPr>
          <w:rtl/>
        </w:rPr>
        <w:t xml:space="preserve"> </w:t>
      </w:r>
      <w:r w:rsidR="00FB1DD0">
        <w:rPr>
          <w:rFonts w:hint="cs"/>
          <w:rtl/>
        </w:rPr>
        <w:t>هر</w:t>
      </w:r>
      <w:r w:rsidR="00FB1DD0">
        <w:rPr>
          <w:rtl/>
        </w:rPr>
        <w:t xml:space="preserve"> </w:t>
      </w:r>
      <w:r w:rsidR="00FB1DD0">
        <w:rPr>
          <w:rFonts w:hint="cs"/>
          <w:rtl/>
        </w:rPr>
        <w:t>دو</w:t>
      </w:r>
      <w:r w:rsidR="00FB1DD0">
        <w:rPr>
          <w:rtl/>
        </w:rPr>
        <w:t xml:space="preserve"> </w:t>
      </w:r>
      <w:r w:rsidR="00FB1DD0">
        <w:rPr>
          <w:rFonts w:hint="cs"/>
          <w:rtl/>
        </w:rPr>
        <w:t>ظرف</w:t>
      </w:r>
      <w:r w:rsidR="00FB1DD0">
        <w:rPr>
          <w:rtl/>
        </w:rPr>
        <w:t xml:space="preserve"> </w:t>
      </w:r>
      <w:r w:rsidR="00FB1DD0">
        <w:rPr>
          <w:rFonts w:hint="cs"/>
          <w:rtl/>
        </w:rPr>
        <w:t>پاک</w:t>
      </w:r>
      <w:r w:rsidR="00FB1DD0">
        <w:rPr>
          <w:rtl/>
        </w:rPr>
        <w:t xml:space="preserve"> </w:t>
      </w:r>
      <w:r w:rsidR="00FB1DD0">
        <w:rPr>
          <w:rFonts w:hint="cs"/>
          <w:rtl/>
        </w:rPr>
        <w:t>اند</w:t>
      </w:r>
      <w:r w:rsidR="00FB1DD0">
        <w:rPr>
          <w:rtl/>
        </w:rPr>
        <w:t xml:space="preserve"> </w:t>
      </w:r>
      <w:r w:rsidR="00FB1DD0">
        <w:rPr>
          <w:rFonts w:hint="cs"/>
          <w:rtl/>
        </w:rPr>
        <w:t>و</w:t>
      </w:r>
      <w:r w:rsidR="00FB1DD0">
        <w:rPr>
          <w:rtl/>
        </w:rPr>
        <w:t xml:space="preserve"> </w:t>
      </w:r>
      <w:r w:rsidR="00FB1DD0">
        <w:rPr>
          <w:rFonts w:hint="cs"/>
          <w:rtl/>
        </w:rPr>
        <w:t>شرب</w:t>
      </w:r>
      <w:r w:rsidR="00FB1DD0">
        <w:rPr>
          <w:rtl/>
        </w:rPr>
        <w:t xml:space="preserve"> </w:t>
      </w:r>
      <w:r w:rsidR="00FB1DD0">
        <w:rPr>
          <w:rFonts w:hint="cs"/>
          <w:rtl/>
        </w:rPr>
        <w:t>آنها</w:t>
      </w:r>
      <w:r w:rsidR="00FB1DD0">
        <w:rPr>
          <w:rtl/>
        </w:rPr>
        <w:t xml:space="preserve"> </w:t>
      </w:r>
      <w:r w:rsidR="00FB1DD0">
        <w:rPr>
          <w:rFonts w:hint="cs"/>
          <w:rtl/>
        </w:rPr>
        <w:t>جایز</w:t>
      </w:r>
      <w:r w:rsidR="00FB1DD0">
        <w:rPr>
          <w:rtl/>
        </w:rPr>
        <w:t xml:space="preserve"> </w:t>
      </w:r>
      <w:r w:rsidR="00FB1DD0">
        <w:rPr>
          <w:rFonts w:hint="cs"/>
          <w:rtl/>
        </w:rPr>
        <w:t>است،</w:t>
      </w:r>
      <w:r w:rsidR="00FB1DD0">
        <w:rPr>
          <w:rtl/>
        </w:rPr>
        <w:t xml:space="preserve"> </w:t>
      </w:r>
      <w:r w:rsidR="00FB1DD0">
        <w:rPr>
          <w:rFonts w:hint="cs"/>
          <w:rtl/>
        </w:rPr>
        <w:t>در</w:t>
      </w:r>
      <w:r w:rsidR="00FB1DD0">
        <w:rPr>
          <w:rtl/>
        </w:rPr>
        <w:t xml:space="preserve"> </w:t>
      </w:r>
      <w:r w:rsidR="00FB1DD0">
        <w:rPr>
          <w:rFonts w:hint="cs"/>
          <w:rtl/>
        </w:rPr>
        <w:t>حالی</w:t>
      </w:r>
      <w:r w:rsidR="00FB1DD0">
        <w:rPr>
          <w:rtl/>
        </w:rPr>
        <w:t xml:space="preserve"> </w:t>
      </w:r>
      <w:r w:rsidR="00FB1DD0">
        <w:rPr>
          <w:rFonts w:hint="cs"/>
          <w:rtl/>
        </w:rPr>
        <w:t>که</w:t>
      </w:r>
      <w:r w:rsidR="00FB1DD0">
        <w:rPr>
          <w:rtl/>
        </w:rPr>
        <w:t xml:space="preserve"> </w:t>
      </w:r>
      <w:r w:rsidR="00FB1DD0">
        <w:rPr>
          <w:rFonts w:hint="cs"/>
          <w:rtl/>
        </w:rPr>
        <w:t>علم</w:t>
      </w:r>
      <w:r w:rsidR="00FB1DD0">
        <w:rPr>
          <w:rtl/>
        </w:rPr>
        <w:t xml:space="preserve"> </w:t>
      </w:r>
      <w:r w:rsidR="00FB1DD0">
        <w:rPr>
          <w:rFonts w:hint="cs"/>
          <w:rtl/>
        </w:rPr>
        <w:t>اجمالی</w:t>
      </w:r>
      <w:r w:rsidR="00FB1DD0">
        <w:rPr>
          <w:rtl/>
        </w:rPr>
        <w:t xml:space="preserve"> </w:t>
      </w:r>
      <w:r w:rsidR="00FB1DD0">
        <w:rPr>
          <w:rFonts w:hint="cs"/>
          <w:rtl/>
        </w:rPr>
        <w:t>به</w:t>
      </w:r>
      <w:r w:rsidR="00FB1DD0">
        <w:rPr>
          <w:rtl/>
        </w:rPr>
        <w:t xml:space="preserve"> </w:t>
      </w:r>
      <w:r w:rsidR="00FB1DD0">
        <w:rPr>
          <w:rFonts w:hint="cs"/>
          <w:rtl/>
        </w:rPr>
        <w:t>نجاست</w:t>
      </w:r>
      <w:r w:rsidR="00FB1DD0">
        <w:rPr>
          <w:rtl/>
        </w:rPr>
        <w:t xml:space="preserve"> </w:t>
      </w:r>
      <w:r w:rsidR="00FB1DD0">
        <w:rPr>
          <w:rFonts w:hint="cs"/>
          <w:rtl/>
        </w:rPr>
        <w:t>یکی</w:t>
      </w:r>
      <w:r w:rsidR="00FB1DD0">
        <w:rPr>
          <w:rtl/>
        </w:rPr>
        <w:t xml:space="preserve"> </w:t>
      </w:r>
      <w:r w:rsidR="00FB1DD0">
        <w:rPr>
          <w:rFonts w:hint="cs"/>
          <w:rtl/>
        </w:rPr>
        <w:t>داریم</w:t>
      </w:r>
      <w:r w:rsidR="00FB1DD0">
        <w:rPr>
          <w:rtl/>
        </w:rPr>
        <w:t>).</w:t>
      </w:r>
    </w:p>
    <w:p w:rsidR="00FB1DD0" w:rsidRDefault="005E66EB" w:rsidP="00FB1DD0">
      <w:pPr>
        <w:rPr>
          <w:rtl/>
        </w:rPr>
      </w:pPr>
      <w:r>
        <w:rPr>
          <w:rtl/>
        </w:rPr>
        <w:t>2-</w:t>
      </w:r>
      <w:r w:rsidR="00FB1DD0">
        <w:rPr>
          <w:rtl/>
        </w:rPr>
        <w:t xml:space="preserve"> </w:t>
      </w:r>
      <w:r w:rsidR="00FB1DD0">
        <w:rPr>
          <w:rFonts w:hint="cs"/>
          <w:rtl/>
        </w:rPr>
        <w:t>مخالفت</w:t>
      </w:r>
      <w:r w:rsidR="00FB1DD0">
        <w:rPr>
          <w:rtl/>
        </w:rPr>
        <w:t xml:space="preserve"> </w:t>
      </w:r>
      <w:r w:rsidR="00FB1DD0">
        <w:rPr>
          <w:rFonts w:hint="cs"/>
          <w:rtl/>
        </w:rPr>
        <w:t>عملیه</w:t>
      </w:r>
      <w:r w:rsidR="00FB1DD0">
        <w:rPr>
          <w:rtl/>
        </w:rPr>
        <w:t xml:space="preserve"> </w:t>
      </w:r>
      <w:r w:rsidR="00FB1DD0">
        <w:rPr>
          <w:rFonts w:hint="cs"/>
          <w:rtl/>
        </w:rPr>
        <w:t>با</w:t>
      </w:r>
      <w:r w:rsidR="00FB1DD0">
        <w:rPr>
          <w:rtl/>
        </w:rPr>
        <w:t xml:space="preserve"> </w:t>
      </w:r>
      <w:r w:rsidR="00FB1DD0">
        <w:rPr>
          <w:rFonts w:hint="cs"/>
          <w:rtl/>
        </w:rPr>
        <w:t>تکلیف</w:t>
      </w:r>
      <w:r w:rsidR="00FB1DD0">
        <w:rPr>
          <w:rtl/>
        </w:rPr>
        <w:t xml:space="preserve"> </w:t>
      </w:r>
      <w:r w:rsidR="00FB1DD0">
        <w:rPr>
          <w:rFonts w:hint="cs"/>
          <w:rtl/>
        </w:rPr>
        <w:t>فعلی،</w:t>
      </w:r>
      <w:r w:rsidR="00FB1DD0">
        <w:rPr>
          <w:rtl/>
        </w:rPr>
        <w:t xml:space="preserve"> </w:t>
      </w:r>
      <w:r w:rsidR="00FB1DD0">
        <w:rPr>
          <w:rFonts w:hint="cs"/>
          <w:rtl/>
        </w:rPr>
        <w:t>عقلاً</w:t>
      </w:r>
      <w:r w:rsidR="00FB1DD0">
        <w:rPr>
          <w:rtl/>
        </w:rPr>
        <w:t xml:space="preserve"> </w:t>
      </w:r>
      <w:r w:rsidR="00FB1DD0">
        <w:rPr>
          <w:rFonts w:hint="cs"/>
          <w:rtl/>
        </w:rPr>
        <w:t>قبیح</w:t>
      </w:r>
      <w:r w:rsidR="00FB1DD0">
        <w:rPr>
          <w:rtl/>
        </w:rPr>
        <w:t xml:space="preserve"> </w:t>
      </w:r>
      <w:r w:rsidR="00FB1DD0">
        <w:rPr>
          <w:rFonts w:hint="cs"/>
          <w:rtl/>
        </w:rPr>
        <w:t>است</w:t>
      </w:r>
      <w:r w:rsidR="00FB1DD0">
        <w:rPr>
          <w:rtl/>
        </w:rPr>
        <w:t xml:space="preserve"> (</w:t>
      </w:r>
      <w:r w:rsidR="00FB1DD0">
        <w:rPr>
          <w:rFonts w:hint="cs"/>
          <w:rtl/>
        </w:rPr>
        <w:t>به</w:t>
      </w:r>
      <w:r w:rsidR="00FB1DD0">
        <w:rPr>
          <w:rtl/>
        </w:rPr>
        <w:t xml:space="preserve"> </w:t>
      </w:r>
      <w:r w:rsidR="00FB1DD0">
        <w:rPr>
          <w:rFonts w:hint="cs"/>
          <w:rtl/>
        </w:rPr>
        <w:t>دلیل</w:t>
      </w:r>
      <w:r w:rsidR="00FB1DD0">
        <w:rPr>
          <w:rtl/>
        </w:rPr>
        <w:t xml:space="preserve"> </w:t>
      </w:r>
      <w:r w:rsidR="00FB1DD0">
        <w:rPr>
          <w:rFonts w:hint="cs"/>
          <w:rtl/>
        </w:rPr>
        <w:t>خروج</w:t>
      </w:r>
      <w:r w:rsidR="00FB1DD0">
        <w:rPr>
          <w:rtl/>
        </w:rPr>
        <w:t xml:space="preserve"> </w:t>
      </w:r>
      <w:r w:rsidR="00FB1DD0">
        <w:rPr>
          <w:rFonts w:hint="cs"/>
          <w:rtl/>
        </w:rPr>
        <w:t>از</w:t>
      </w:r>
      <w:r w:rsidR="00FB1DD0">
        <w:rPr>
          <w:rtl/>
        </w:rPr>
        <w:t xml:space="preserve"> </w:t>
      </w:r>
      <w:r w:rsidR="00FB1DD0">
        <w:rPr>
          <w:rFonts w:hint="cs"/>
          <w:rtl/>
        </w:rPr>
        <w:t>مقام</w:t>
      </w:r>
      <w:r w:rsidR="00FB1DD0">
        <w:rPr>
          <w:rtl/>
        </w:rPr>
        <w:t xml:space="preserve"> </w:t>
      </w:r>
      <w:r w:rsidR="00FB1DD0">
        <w:rPr>
          <w:rFonts w:hint="cs"/>
          <w:rtl/>
        </w:rPr>
        <w:t>عبودیت</w:t>
      </w:r>
      <w:r w:rsidR="00FB1DD0">
        <w:rPr>
          <w:rtl/>
        </w:rPr>
        <w:t xml:space="preserve"> </w:t>
      </w:r>
      <w:r w:rsidR="00FB1DD0">
        <w:rPr>
          <w:rFonts w:hint="cs"/>
          <w:rtl/>
        </w:rPr>
        <w:t>و</w:t>
      </w:r>
      <w:r w:rsidR="00FB1DD0">
        <w:rPr>
          <w:rtl/>
        </w:rPr>
        <w:t xml:space="preserve"> </w:t>
      </w:r>
      <w:r w:rsidR="00FB1DD0">
        <w:rPr>
          <w:rFonts w:hint="cs"/>
          <w:rtl/>
        </w:rPr>
        <w:t>القاء</w:t>
      </w:r>
      <w:r w:rsidR="00FB1DD0">
        <w:rPr>
          <w:rtl/>
        </w:rPr>
        <w:t xml:space="preserve"> </w:t>
      </w:r>
      <w:r w:rsidR="00FB1DD0">
        <w:rPr>
          <w:rFonts w:hint="cs"/>
          <w:rtl/>
        </w:rPr>
        <w:t>در</w:t>
      </w:r>
      <w:r w:rsidR="00FB1DD0">
        <w:rPr>
          <w:rtl/>
        </w:rPr>
        <w:t xml:space="preserve"> </w:t>
      </w:r>
      <w:r w:rsidR="00FB1DD0">
        <w:rPr>
          <w:rFonts w:hint="cs"/>
          <w:rtl/>
        </w:rPr>
        <w:t>مفسده</w:t>
      </w:r>
      <w:r w:rsidR="00FB1DD0">
        <w:rPr>
          <w:rtl/>
        </w:rPr>
        <w:t>).</w:t>
      </w:r>
    </w:p>
    <w:p w:rsidR="00FB1DD0" w:rsidRDefault="005E66EB" w:rsidP="00FB1DD0">
      <w:pPr>
        <w:rPr>
          <w:rtl/>
        </w:rPr>
      </w:pPr>
      <w:r>
        <w:rPr>
          <w:rtl/>
        </w:rPr>
        <w:t>3-</w:t>
      </w:r>
      <w:r w:rsidR="00FB1DD0">
        <w:rPr>
          <w:rtl/>
        </w:rPr>
        <w:t xml:space="preserve"> </w:t>
      </w:r>
      <w:r w:rsidR="00FB1DD0">
        <w:rPr>
          <w:rFonts w:hint="cs"/>
          <w:rtl/>
        </w:rPr>
        <w:t>شارع</w:t>
      </w:r>
      <w:r w:rsidR="00FB1DD0">
        <w:rPr>
          <w:rtl/>
        </w:rPr>
        <w:t xml:space="preserve"> </w:t>
      </w:r>
      <w:r w:rsidR="00FB1DD0">
        <w:rPr>
          <w:rFonts w:hint="cs"/>
          <w:rtl/>
        </w:rPr>
        <w:t>مرتکب</w:t>
      </w:r>
      <w:r w:rsidR="00FB1DD0">
        <w:rPr>
          <w:rtl/>
        </w:rPr>
        <w:t xml:space="preserve"> </w:t>
      </w:r>
      <w:r w:rsidR="00FB1DD0">
        <w:rPr>
          <w:rFonts w:hint="cs"/>
          <w:rtl/>
        </w:rPr>
        <w:t>فعل</w:t>
      </w:r>
      <w:r w:rsidR="00FB1DD0">
        <w:rPr>
          <w:rtl/>
        </w:rPr>
        <w:t xml:space="preserve"> </w:t>
      </w:r>
      <w:r w:rsidR="00FB1DD0">
        <w:rPr>
          <w:rFonts w:hint="cs"/>
          <w:rtl/>
        </w:rPr>
        <w:t>قبیح</w:t>
      </w:r>
      <w:r w:rsidR="00FB1DD0">
        <w:rPr>
          <w:rtl/>
        </w:rPr>
        <w:t xml:space="preserve"> </w:t>
      </w:r>
      <w:r w:rsidR="00FB1DD0">
        <w:rPr>
          <w:rFonts w:hint="cs"/>
          <w:rtl/>
        </w:rPr>
        <w:t>نمی</w:t>
      </w:r>
      <w:r w:rsidR="00FB1DD0">
        <w:rPr>
          <w:rtl/>
        </w:rPr>
        <w:t xml:space="preserve"> </w:t>
      </w:r>
      <w:r w:rsidR="00FB1DD0">
        <w:rPr>
          <w:rFonts w:hint="cs"/>
          <w:rtl/>
        </w:rPr>
        <w:t>شود</w:t>
      </w:r>
      <w:r w:rsidR="00743F79">
        <w:rPr>
          <w:rtl/>
        </w:rPr>
        <w:t>،</w:t>
      </w:r>
      <w:r w:rsidR="00FB1DD0">
        <w:rPr>
          <w:rtl/>
        </w:rPr>
        <w:t xml:space="preserve"> </w:t>
      </w:r>
      <w:r w:rsidR="00FB1DD0">
        <w:rPr>
          <w:rFonts w:hint="cs"/>
          <w:rtl/>
        </w:rPr>
        <w:t>پس</w:t>
      </w:r>
      <w:r w:rsidR="00FB1DD0">
        <w:rPr>
          <w:rtl/>
        </w:rPr>
        <w:t xml:space="preserve"> </w:t>
      </w:r>
      <w:r w:rsidR="00FB1DD0">
        <w:rPr>
          <w:rFonts w:hint="cs"/>
          <w:rtl/>
        </w:rPr>
        <w:t>شارع</w:t>
      </w:r>
      <w:r w:rsidR="00FB1DD0">
        <w:rPr>
          <w:rtl/>
        </w:rPr>
        <w:t xml:space="preserve"> </w:t>
      </w:r>
      <w:r w:rsidR="00FB1DD0">
        <w:rPr>
          <w:rFonts w:hint="cs"/>
          <w:rtl/>
        </w:rPr>
        <w:t>نمی</w:t>
      </w:r>
      <w:r w:rsidR="00FB1DD0">
        <w:rPr>
          <w:rtl/>
        </w:rPr>
        <w:t xml:space="preserve"> </w:t>
      </w:r>
      <w:r w:rsidR="00FB1DD0">
        <w:rPr>
          <w:rFonts w:hint="cs"/>
          <w:rtl/>
        </w:rPr>
        <w:t>تواند</w:t>
      </w:r>
      <w:r w:rsidR="00FB1DD0">
        <w:rPr>
          <w:rtl/>
        </w:rPr>
        <w:t xml:space="preserve"> </w:t>
      </w:r>
      <w:r w:rsidR="00FB1DD0">
        <w:rPr>
          <w:rFonts w:hint="cs"/>
          <w:rtl/>
        </w:rPr>
        <w:t>اجازه</w:t>
      </w:r>
      <w:r w:rsidR="00FB1DD0">
        <w:rPr>
          <w:rtl/>
        </w:rPr>
        <w:t xml:space="preserve"> </w:t>
      </w:r>
      <w:r w:rsidR="00FB1DD0">
        <w:rPr>
          <w:rFonts w:hint="cs"/>
          <w:rtl/>
        </w:rPr>
        <w:t>جریان</w:t>
      </w:r>
      <w:r w:rsidR="00FB1DD0">
        <w:rPr>
          <w:rtl/>
        </w:rPr>
        <w:t xml:space="preserve"> </w:t>
      </w:r>
      <w:r w:rsidR="00FB1DD0">
        <w:rPr>
          <w:rFonts w:hint="cs"/>
          <w:rtl/>
        </w:rPr>
        <w:t>هر</w:t>
      </w:r>
      <w:r w:rsidR="00FB1DD0">
        <w:rPr>
          <w:rtl/>
        </w:rPr>
        <w:t xml:space="preserve"> </w:t>
      </w:r>
      <w:r w:rsidR="00FB1DD0">
        <w:rPr>
          <w:rFonts w:hint="cs"/>
          <w:rtl/>
        </w:rPr>
        <w:t>دو</w:t>
      </w:r>
      <w:r w:rsidR="00FB1DD0">
        <w:rPr>
          <w:rtl/>
        </w:rPr>
        <w:t xml:space="preserve"> </w:t>
      </w:r>
      <w:r w:rsidR="00FB1DD0">
        <w:rPr>
          <w:rFonts w:hint="cs"/>
          <w:rtl/>
        </w:rPr>
        <w:t>استصحاب</w:t>
      </w:r>
      <w:r w:rsidR="00FB1DD0">
        <w:rPr>
          <w:rtl/>
        </w:rPr>
        <w:t xml:space="preserve"> </w:t>
      </w:r>
      <w:r w:rsidR="00FB1DD0">
        <w:rPr>
          <w:rFonts w:hint="cs"/>
          <w:rtl/>
        </w:rPr>
        <w:t>را</w:t>
      </w:r>
      <w:r w:rsidR="00FB1DD0">
        <w:rPr>
          <w:rtl/>
        </w:rPr>
        <w:t xml:space="preserve"> </w:t>
      </w:r>
      <w:r w:rsidR="00FB1DD0">
        <w:rPr>
          <w:rFonts w:hint="cs"/>
          <w:rtl/>
        </w:rPr>
        <w:t>بدهد</w:t>
      </w:r>
      <w:r w:rsidR="00743F79">
        <w:rPr>
          <w:rtl/>
        </w:rPr>
        <w:t>،</w:t>
      </w:r>
      <w:r w:rsidR="00FB1DD0">
        <w:rPr>
          <w:rtl/>
        </w:rPr>
        <w:t xml:space="preserve"> </w:t>
      </w:r>
      <w:r w:rsidR="00FB1DD0">
        <w:rPr>
          <w:rFonts w:hint="cs"/>
          <w:rtl/>
        </w:rPr>
        <w:t>نتیجه</w:t>
      </w:r>
      <w:r w:rsidR="00FB1DD0">
        <w:rPr>
          <w:rtl/>
        </w:rPr>
        <w:t xml:space="preserve">: </w:t>
      </w:r>
      <w:r w:rsidR="00FB1DD0">
        <w:rPr>
          <w:rFonts w:hint="cs"/>
          <w:rtl/>
        </w:rPr>
        <w:t>روایات</w:t>
      </w:r>
      <w:r w:rsidR="00FB1DD0">
        <w:rPr>
          <w:rtl/>
        </w:rPr>
        <w:t xml:space="preserve"> </w:t>
      </w:r>
      <w:r w:rsidR="00FB1DD0">
        <w:rPr>
          <w:rFonts w:hint="cs"/>
          <w:rtl/>
        </w:rPr>
        <w:t>استصحاب</w:t>
      </w:r>
      <w:r w:rsidR="00FB1DD0">
        <w:rPr>
          <w:rtl/>
        </w:rPr>
        <w:t xml:space="preserve"> </w:t>
      </w:r>
      <w:r w:rsidR="00FB1DD0">
        <w:rPr>
          <w:rFonts w:hint="cs"/>
          <w:rtl/>
        </w:rPr>
        <w:t>اطراف</w:t>
      </w:r>
      <w:r w:rsidR="00FB1DD0">
        <w:rPr>
          <w:rtl/>
        </w:rPr>
        <w:t xml:space="preserve"> </w:t>
      </w:r>
      <w:r w:rsidR="00FB1DD0">
        <w:rPr>
          <w:rFonts w:hint="cs"/>
          <w:rtl/>
        </w:rPr>
        <w:t>علم</w:t>
      </w:r>
      <w:r w:rsidR="00FB1DD0">
        <w:rPr>
          <w:rtl/>
        </w:rPr>
        <w:t xml:space="preserve"> </w:t>
      </w:r>
      <w:r w:rsidR="00FB1DD0">
        <w:rPr>
          <w:rFonts w:hint="cs"/>
          <w:rtl/>
        </w:rPr>
        <w:t>اجمالی</w:t>
      </w:r>
      <w:r w:rsidR="00FB1DD0">
        <w:rPr>
          <w:rtl/>
        </w:rPr>
        <w:t xml:space="preserve"> </w:t>
      </w:r>
      <w:r w:rsidR="00FB1DD0">
        <w:rPr>
          <w:rFonts w:hint="cs"/>
          <w:rtl/>
        </w:rPr>
        <w:t>را</w:t>
      </w:r>
      <w:r w:rsidR="00FB1DD0">
        <w:rPr>
          <w:rtl/>
        </w:rPr>
        <w:t xml:space="preserve"> </w:t>
      </w:r>
      <w:r w:rsidR="00FB1DD0">
        <w:rPr>
          <w:rFonts w:hint="cs"/>
          <w:rtl/>
        </w:rPr>
        <w:t>شامل</w:t>
      </w:r>
      <w:r w:rsidR="00FB1DD0">
        <w:rPr>
          <w:rtl/>
        </w:rPr>
        <w:t xml:space="preserve"> </w:t>
      </w:r>
      <w:r w:rsidR="00FB1DD0">
        <w:rPr>
          <w:rFonts w:hint="cs"/>
          <w:rtl/>
        </w:rPr>
        <w:t>نمی</w:t>
      </w:r>
      <w:r w:rsidR="00FB1DD0">
        <w:rPr>
          <w:rtl/>
        </w:rPr>
        <w:t xml:space="preserve"> </w:t>
      </w:r>
      <w:r w:rsidR="00FB1DD0">
        <w:rPr>
          <w:rFonts w:hint="cs"/>
          <w:rtl/>
        </w:rPr>
        <w:t>شوند</w:t>
      </w:r>
      <w:r w:rsidR="00FB1DD0">
        <w:rPr>
          <w:rtl/>
        </w:rPr>
        <w:t>.</w:t>
      </w:r>
    </w:p>
    <w:p w:rsidR="00FB1DD0" w:rsidRDefault="00FB1DD0" w:rsidP="00F255EB">
      <w:pPr>
        <w:rPr>
          <w:rtl/>
        </w:rPr>
      </w:pPr>
      <w:r>
        <w:rPr>
          <w:rFonts w:hint="cs"/>
          <w:rtl/>
        </w:rPr>
        <w:t>نقد</w:t>
      </w:r>
      <w:r>
        <w:rPr>
          <w:rtl/>
        </w:rPr>
        <w:t xml:space="preserve"> </w:t>
      </w:r>
      <w:r>
        <w:rPr>
          <w:rFonts w:hint="cs"/>
          <w:rtl/>
        </w:rPr>
        <w:t>مقرر</w:t>
      </w:r>
      <w:r>
        <w:rPr>
          <w:rtl/>
        </w:rPr>
        <w:t xml:space="preserve"> (</w:t>
      </w:r>
      <w:r w:rsidR="006D6126">
        <w:rPr>
          <w:rFonts w:hint="cs"/>
          <w:rtl/>
        </w:rPr>
        <w:t>استاد</w:t>
      </w:r>
      <w:r>
        <w:rPr>
          <w:rtl/>
        </w:rPr>
        <w:t xml:space="preserve">) </w:t>
      </w:r>
      <w:r>
        <w:rPr>
          <w:rFonts w:hint="cs"/>
          <w:rtl/>
        </w:rPr>
        <w:t>بر</w:t>
      </w:r>
      <w:r>
        <w:rPr>
          <w:rtl/>
        </w:rPr>
        <w:t xml:space="preserve"> </w:t>
      </w:r>
      <w:r>
        <w:rPr>
          <w:rFonts w:hint="cs"/>
          <w:rtl/>
        </w:rPr>
        <w:t>بیان</w:t>
      </w:r>
      <w:r>
        <w:rPr>
          <w:rtl/>
        </w:rPr>
        <w:t xml:space="preserve"> </w:t>
      </w:r>
      <w:r>
        <w:rPr>
          <w:rFonts w:hint="cs"/>
          <w:rtl/>
        </w:rPr>
        <w:t>محقق</w:t>
      </w:r>
      <w:r>
        <w:rPr>
          <w:rtl/>
        </w:rPr>
        <w:t xml:space="preserve"> </w:t>
      </w:r>
      <w:r>
        <w:rPr>
          <w:rFonts w:hint="cs"/>
          <w:rtl/>
        </w:rPr>
        <w:t>اصفهانی</w:t>
      </w:r>
      <w:r>
        <w:rPr>
          <w:rtl/>
        </w:rPr>
        <w:t>:</w:t>
      </w:r>
      <w:r w:rsidR="00F255EB">
        <w:rPr>
          <w:rFonts w:hint="cs"/>
          <w:rtl/>
        </w:rPr>
        <w:t xml:space="preserve"> </w:t>
      </w:r>
      <w:r>
        <w:rPr>
          <w:rFonts w:hint="cs"/>
          <w:rtl/>
        </w:rPr>
        <w:t>مخالفت</w:t>
      </w:r>
      <w:r>
        <w:rPr>
          <w:rtl/>
        </w:rPr>
        <w:t xml:space="preserve"> </w:t>
      </w:r>
      <w:r>
        <w:rPr>
          <w:rFonts w:hint="cs"/>
          <w:rtl/>
        </w:rPr>
        <w:t>عملیه،</w:t>
      </w:r>
      <w:r>
        <w:rPr>
          <w:rtl/>
        </w:rPr>
        <w:t xml:space="preserve"> </w:t>
      </w:r>
      <w:r>
        <w:rPr>
          <w:rFonts w:hint="cs"/>
          <w:rtl/>
        </w:rPr>
        <w:t>لازمه</w:t>
      </w:r>
      <w:r>
        <w:rPr>
          <w:rtl/>
        </w:rPr>
        <w:t xml:space="preserve"> </w:t>
      </w:r>
      <w:r>
        <w:rPr>
          <w:rFonts w:hint="cs"/>
          <w:rtl/>
        </w:rPr>
        <w:t>مجموع</w:t>
      </w:r>
      <w:r>
        <w:rPr>
          <w:rtl/>
        </w:rPr>
        <w:t xml:space="preserve"> </w:t>
      </w:r>
      <w:r>
        <w:rPr>
          <w:rFonts w:hint="cs"/>
          <w:rtl/>
        </w:rPr>
        <w:t>دو</w:t>
      </w:r>
      <w:r>
        <w:rPr>
          <w:rtl/>
        </w:rPr>
        <w:t xml:space="preserve"> </w:t>
      </w:r>
      <w:r>
        <w:rPr>
          <w:rFonts w:hint="cs"/>
          <w:rtl/>
        </w:rPr>
        <w:t>استصحاب</w:t>
      </w:r>
      <w:r>
        <w:rPr>
          <w:rtl/>
        </w:rPr>
        <w:t xml:space="preserve"> </w:t>
      </w:r>
      <w:r>
        <w:rPr>
          <w:rFonts w:hint="cs"/>
          <w:rtl/>
        </w:rPr>
        <w:t>است،</w:t>
      </w:r>
      <w:r>
        <w:rPr>
          <w:rtl/>
        </w:rPr>
        <w:t xml:space="preserve"> </w:t>
      </w:r>
      <w:r>
        <w:rPr>
          <w:rFonts w:hint="cs"/>
          <w:rtl/>
        </w:rPr>
        <w:t>نه</w:t>
      </w:r>
      <w:r>
        <w:rPr>
          <w:rtl/>
        </w:rPr>
        <w:t xml:space="preserve"> </w:t>
      </w:r>
      <w:r>
        <w:rPr>
          <w:rFonts w:hint="cs"/>
          <w:rtl/>
        </w:rPr>
        <w:t>لازمه</w:t>
      </w:r>
      <w:r>
        <w:rPr>
          <w:rtl/>
        </w:rPr>
        <w:t xml:space="preserve"> </w:t>
      </w:r>
      <w:r>
        <w:rPr>
          <w:rFonts w:hint="cs"/>
          <w:rtl/>
        </w:rPr>
        <w:t>هر</w:t>
      </w:r>
      <w:r>
        <w:rPr>
          <w:rtl/>
        </w:rPr>
        <w:t xml:space="preserve"> </w:t>
      </w:r>
      <w:r>
        <w:rPr>
          <w:rFonts w:hint="cs"/>
          <w:rtl/>
        </w:rPr>
        <w:t>استصحاب</w:t>
      </w:r>
      <w:r>
        <w:rPr>
          <w:rtl/>
        </w:rPr>
        <w:t xml:space="preserve"> </w:t>
      </w:r>
      <w:r>
        <w:rPr>
          <w:rFonts w:hint="cs"/>
          <w:rtl/>
        </w:rPr>
        <w:t>به</w:t>
      </w:r>
      <w:r>
        <w:rPr>
          <w:rtl/>
        </w:rPr>
        <w:t xml:space="preserve"> </w:t>
      </w:r>
      <w:r>
        <w:rPr>
          <w:rFonts w:hint="cs"/>
          <w:rtl/>
        </w:rPr>
        <w:t>تنهایی</w:t>
      </w:r>
      <w:r w:rsidR="00743F79">
        <w:rPr>
          <w:rtl/>
        </w:rPr>
        <w:t>،</w:t>
      </w:r>
      <w:r>
        <w:rPr>
          <w:rtl/>
        </w:rPr>
        <w:t xml:space="preserve"> </w:t>
      </w:r>
      <w:r>
        <w:rPr>
          <w:rFonts w:hint="cs"/>
          <w:rtl/>
        </w:rPr>
        <w:t>ادله</w:t>
      </w:r>
      <w:r>
        <w:rPr>
          <w:rtl/>
        </w:rPr>
        <w:t xml:space="preserve"> </w:t>
      </w:r>
      <w:r>
        <w:rPr>
          <w:rFonts w:hint="cs"/>
          <w:rtl/>
        </w:rPr>
        <w:t>استصحاب</w:t>
      </w:r>
      <w:r>
        <w:rPr>
          <w:rtl/>
        </w:rPr>
        <w:t xml:space="preserve"> (</w:t>
      </w:r>
      <w:r>
        <w:rPr>
          <w:rFonts w:hint="cs"/>
          <w:rtl/>
        </w:rPr>
        <w:t>لا</w:t>
      </w:r>
      <w:r>
        <w:rPr>
          <w:rtl/>
        </w:rPr>
        <w:t xml:space="preserve"> </w:t>
      </w:r>
      <w:r>
        <w:rPr>
          <w:rFonts w:hint="cs"/>
          <w:rtl/>
        </w:rPr>
        <w:t>تنقض</w:t>
      </w:r>
      <w:r>
        <w:rPr>
          <w:rtl/>
        </w:rPr>
        <w:t xml:space="preserve"> </w:t>
      </w:r>
      <w:r>
        <w:rPr>
          <w:rFonts w:hint="cs"/>
          <w:rtl/>
        </w:rPr>
        <w:t>الیقین</w:t>
      </w:r>
      <w:r>
        <w:rPr>
          <w:rtl/>
        </w:rPr>
        <w:t xml:space="preserve"> </w:t>
      </w:r>
      <w:r>
        <w:rPr>
          <w:rFonts w:hint="cs"/>
          <w:rtl/>
        </w:rPr>
        <w:t>بالشک</w:t>
      </w:r>
      <w:r>
        <w:rPr>
          <w:rtl/>
        </w:rPr>
        <w:t xml:space="preserve">) </w:t>
      </w:r>
      <w:r>
        <w:rPr>
          <w:rFonts w:hint="cs"/>
          <w:rtl/>
        </w:rPr>
        <w:t>اطلاق</w:t>
      </w:r>
      <w:r>
        <w:rPr>
          <w:rtl/>
        </w:rPr>
        <w:t xml:space="preserve"> </w:t>
      </w:r>
      <w:r>
        <w:rPr>
          <w:rFonts w:hint="cs"/>
          <w:rtl/>
        </w:rPr>
        <w:t>شمولی</w:t>
      </w:r>
      <w:r>
        <w:rPr>
          <w:rtl/>
        </w:rPr>
        <w:t xml:space="preserve"> (</w:t>
      </w:r>
      <w:r>
        <w:rPr>
          <w:rFonts w:hint="cs"/>
          <w:rtl/>
        </w:rPr>
        <w:t>استغراقی</w:t>
      </w:r>
      <w:r>
        <w:rPr>
          <w:rtl/>
        </w:rPr>
        <w:t xml:space="preserve">) </w:t>
      </w:r>
      <w:r>
        <w:rPr>
          <w:rFonts w:hint="cs"/>
          <w:rtl/>
        </w:rPr>
        <w:t>دارند،</w:t>
      </w:r>
      <w:r>
        <w:rPr>
          <w:rtl/>
        </w:rPr>
        <w:t xml:space="preserve"> </w:t>
      </w:r>
      <w:r>
        <w:rPr>
          <w:rFonts w:hint="cs"/>
          <w:rtl/>
        </w:rPr>
        <w:t>نه</w:t>
      </w:r>
      <w:r>
        <w:rPr>
          <w:rtl/>
        </w:rPr>
        <w:t xml:space="preserve"> </w:t>
      </w:r>
      <w:r>
        <w:rPr>
          <w:rFonts w:hint="cs"/>
          <w:rtl/>
        </w:rPr>
        <w:t>اطلاق</w:t>
      </w:r>
      <w:r>
        <w:rPr>
          <w:rtl/>
        </w:rPr>
        <w:t xml:space="preserve"> </w:t>
      </w:r>
      <w:r>
        <w:rPr>
          <w:rFonts w:hint="cs"/>
          <w:rtl/>
        </w:rPr>
        <w:t>مجموعی</w:t>
      </w:r>
      <w:r w:rsidR="00743F79">
        <w:rPr>
          <w:rtl/>
        </w:rPr>
        <w:t>،</w:t>
      </w:r>
      <w:r>
        <w:rPr>
          <w:rtl/>
        </w:rPr>
        <w:t xml:space="preserve"> </w:t>
      </w:r>
      <w:r>
        <w:rPr>
          <w:rFonts w:hint="cs"/>
          <w:rtl/>
        </w:rPr>
        <w:t>این</w:t>
      </w:r>
      <w:r>
        <w:rPr>
          <w:rtl/>
        </w:rPr>
        <w:t xml:space="preserve"> </w:t>
      </w:r>
      <w:r>
        <w:rPr>
          <w:rFonts w:hint="cs"/>
          <w:rtl/>
        </w:rPr>
        <w:t>ادله</w:t>
      </w:r>
      <w:r>
        <w:rPr>
          <w:rtl/>
        </w:rPr>
        <w:t xml:space="preserve"> </w:t>
      </w:r>
      <w:r>
        <w:rPr>
          <w:rFonts w:hint="cs"/>
          <w:rtl/>
        </w:rPr>
        <w:t>به</w:t>
      </w:r>
      <w:r>
        <w:rPr>
          <w:rtl/>
        </w:rPr>
        <w:t xml:space="preserve"> </w:t>
      </w:r>
      <w:r>
        <w:rPr>
          <w:rFonts w:hint="cs"/>
          <w:rtl/>
        </w:rPr>
        <w:t>تک</w:t>
      </w:r>
      <w:r>
        <w:rPr>
          <w:rtl/>
        </w:rPr>
        <w:t xml:space="preserve"> </w:t>
      </w:r>
      <w:r>
        <w:rPr>
          <w:rFonts w:hint="cs"/>
          <w:rtl/>
        </w:rPr>
        <w:t>تک</w:t>
      </w:r>
      <w:r>
        <w:rPr>
          <w:rtl/>
        </w:rPr>
        <w:t xml:space="preserve"> </w:t>
      </w:r>
      <w:r>
        <w:rPr>
          <w:rFonts w:hint="cs"/>
          <w:rtl/>
        </w:rPr>
        <w:t>افراد</w:t>
      </w:r>
      <w:r>
        <w:rPr>
          <w:rtl/>
        </w:rPr>
        <w:t xml:space="preserve"> </w:t>
      </w:r>
      <w:r>
        <w:rPr>
          <w:rFonts w:hint="cs"/>
          <w:rtl/>
        </w:rPr>
        <w:t>نظر</w:t>
      </w:r>
      <w:r>
        <w:rPr>
          <w:rtl/>
        </w:rPr>
        <w:t xml:space="preserve"> </w:t>
      </w:r>
      <w:r>
        <w:rPr>
          <w:rFonts w:hint="cs"/>
          <w:rtl/>
        </w:rPr>
        <w:t>دارند،</w:t>
      </w:r>
      <w:r>
        <w:rPr>
          <w:rtl/>
        </w:rPr>
        <w:t xml:space="preserve"> </w:t>
      </w:r>
      <w:r>
        <w:rPr>
          <w:rFonts w:hint="cs"/>
          <w:rtl/>
        </w:rPr>
        <w:t>نه</w:t>
      </w:r>
      <w:r>
        <w:rPr>
          <w:rtl/>
        </w:rPr>
        <w:t xml:space="preserve"> </w:t>
      </w:r>
      <w:r>
        <w:rPr>
          <w:rFonts w:hint="cs"/>
          <w:rtl/>
        </w:rPr>
        <w:t>به</w:t>
      </w:r>
      <w:r>
        <w:rPr>
          <w:rtl/>
        </w:rPr>
        <w:t xml:space="preserve"> </w:t>
      </w:r>
      <w:r>
        <w:rPr>
          <w:rFonts w:hint="cs"/>
          <w:rtl/>
        </w:rPr>
        <w:t>مجموع</w:t>
      </w:r>
      <w:r>
        <w:rPr>
          <w:rtl/>
        </w:rPr>
        <w:t xml:space="preserve"> </w:t>
      </w:r>
      <w:r>
        <w:rPr>
          <w:rFonts w:hint="cs"/>
          <w:rtl/>
        </w:rPr>
        <w:t>اطراف</w:t>
      </w:r>
      <w:r w:rsidR="00743F79">
        <w:rPr>
          <w:rtl/>
        </w:rPr>
        <w:t>،</w:t>
      </w:r>
      <w:r>
        <w:rPr>
          <w:rtl/>
        </w:rPr>
        <w:t xml:space="preserve"> </w:t>
      </w:r>
      <w:r>
        <w:rPr>
          <w:rFonts w:hint="cs"/>
          <w:rtl/>
        </w:rPr>
        <w:t>هر</w:t>
      </w:r>
      <w:r>
        <w:rPr>
          <w:rtl/>
        </w:rPr>
        <w:t xml:space="preserve"> </w:t>
      </w:r>
      <w:r>
        <w:rPr>
          <w:rFonts w:hint="cs"/>
          <w:rtl/>
        </w:rPr>
        <w:t>یک</w:t>
      </w:r>
      <w:r>
        <w:rPr>
          <w:rtl/>
        </w:rPr>
        <w:t xml:space="preserve"> </w:t>
      </w:r>
      <w:r>
        <w:rPr>
          <w:rFonts w:hint="cs"/>
          <w:rtl/>
        </w:rPr>
        <w:t>از</w:t>
      </w:r>
      <w:r>
        <w:rPr>
          <w:rtl/>
        </w:rPr>
        <w:t xml:space="preserve"> </w:t>
      </w:r>
      <w:r>
        <w:rPr>
          <w:rFonts w:hint="cs"/>
          <w:rtl/>
        </w:rPr>
        <w:t>دو</w:t>
      </w:r>
      <w:r>
        <w:rPr>
          <w:rtl/>
        </w:rPr>
        <w:t xml:space="preserve"> </w:t>
      </w:r>
      <w:r>
        <w:rPr>
          <w:rFonts w:hint="cs"/>
          <w:rtl/>
        </w:rPr>
        <w:t>طرف</w:t>
      </w:r>
      <w:r>
        <w:rPr>
          <w:rtl/>
        </w:rPr>
        <w:t xml:space="preserve"> </w:t>
      </w:r>
      <w:r>
        <w:rPr>
          <w:rFonts w:hint="cs"/>
          <w:rtl/>
        </w:rPr>
        <w:t>علم</w:t>
      </w:r>
      <w:r>
        <w:rPr>
          <w:rtl/>
        </w:rPr>
        <w:t xml:space="preserve"> </w:t>
      </w:r>
      <w:r>
        <w:rPr>
          <w:rFonts w:hint="cs"/>
          <w:rtl/>
        </w:rPr>
        <w:t>اجمالی</w:t>
      </w:r>
      <w:r>
        <w:rPr>
          <w:rtl/>
        </w:rPr>
        <w:t xml:space="preserve"> </w:t>
      </w:r>
      <w:r>
        <w:rPr>
          <w:rFonts w:hint="cs"/>
          <w:rtl/>
        </w:rPr>
        <w:t>را</w:t>
      </w:r>
      <w:r>
        <w:rPr>
          <w:rtl/>
        </w:rPr>
        <w:t xml:space="preserve"> </w:t>
      </w:r>
      <w:r>
        <w:rPr>
          <w:rFonts w:hint="cs"/>
          <w:rtl/>
        </w:rPr>
        <w:t>به</w:t>
      </w:r>
      <w:r>
        <w:rPr>
          <w:rtl/>
        </w:rPr>
        <w:t xml:space="preserve"> </w:t>
      </w:r>
      <w:r>
        <w:rPr>
          <w:rFonts w:hint="cs"/>
          <w:rtl/>
        </w:rPr>
        <w:t>تنهایی</w:t>
      </w:r>
      <w:r>
        <w:rPr>
          <w:rtl/>
        </w:rPr>
        <w:t xml:space="preserve"> </w:t>
      </w:r>
      <w:r>
        <w:rPr>
          <w:rFonts w:hint="cs"/>
          <w:rtl/>
        </w:rPr>
        <w:t>در</w:t>
      </w:r>
      <w:r>
        <w:rPr>
          <w:rtl/>
        </w:rPr>
        <w:t xml:space="preserve"> </w:t>
      </w:r>
      <w:r>
        <w:rPr>
          <w:rFonts w:hint="cs"/>
          <w:rtl/>
        </w:rPr>
        <w:t>نظر</w:t>
      </w:r>
      <w:r>
        <w:rPr>
          <w:rtl/>
        </w:rPr>
        <w:t xml:space="preserve"> </w:t>
      </w:r>
      <w:r>
        <w:rPr>
          <w:rFonts w:hint="cs"/>
          <w:rtl/>
        </w:rPr>
        <w:t>بگیریم،</w:t>
      </w:r>
      <w:r>
        <w:rPr>
          <w:rtl/>
        </w:rPr>
        <w:t xml:space="preserve"> </w:t>
      </w:r>
      <w:r>
        <w:rPr>
          <w:rFonts w:hint="cs"/>
          <w:rtl/>
        </w:rPr>
        <w:t>هیچ</w:t>
      </w:r>
      <w:r>
        <w:rPr>
          <w:rtl/>
        </w:rPr>
        <w:t xml:space="preserve"> </w:t>
      </w:r>
      <w:r>
        <w:rPr>
          <w:rFonts w:hint="cs"/>
          <w:rtl/>
        </w:rPr>
        <w:t>مشکلی</w:t>
      </w:r>
      <w:r>
        <w:rPr>
          <w:rtl/>
        </w:rPr>
        <w:t xml:space="preserve"> (</w:t>
      </w:r>
      <w:r>
        <w:rPr>
          <w:rFonts w:hint="cs"/>
          <w:rtl/>
        </w:rPr>
        <w:t>نه</w:t>
      </w:r>
      <w:r>
        <w:rPr>
          <w:rtl/>
        </w:rPr>
        <w:t xml:space="preserve"> </w:t>
      </w:r>
      <w:r>
        <w:rPr>
          <w:rFonts w:hint="cs"/>
          <w:rtl/>
        </w:rPr>
        <w:t>تضاد،</w:t>
      </w:r>
      <w:r>
        <w:rPr>
          <w:rtl/>
        </w:rPr>
        <w:t xml:space="preserve"> </w:t>
      </w:r>
      <w:r>
        <w:rPr>
          <w:rFonts w:hint="cs"/>
          <w:rtl/>
        </w:rPr>
        <w:t>نه</w:t>
      </w:r>
      <w:r>
        <w:rPr>
          <w:rtl/>
        </w:rPr>
        <w:t xml:space="preserve"> </w:t>
      </w:r>
      <w:r>
        <w:rPr>
          <w:rFonts w:hint="cs"/>
          <w:rtl/>
        </w:rPr>
        <w:t>قبح،</w:t>
      </w:r>
      <w:r>
        <w:rPr>
          <w:rtl/>
        </w:rPr>
        <w:t xml:space="preserve"> </w:t>
      </w:r>
      <w:r>
        <w:rPr>
          <w:rFonts w:hint="cs"/>
          <w:rtl/>
        </w:rPr>
        <w:t>نه</w:t>
      </w:r>
      <w:r>
        <w:rPr>
          <w:rtl/>
        </w:rPr>
        <w:t xml:space="preserve"> </w:t>
      </w:r>
      <w:r>
        <w:rPr>
          <w:rFonts w:hint="cs"/>
          <w:rtl/>
        </w:rPr>
        <w:t>مخالفت</w:t>
      </w:r>
      <w:r>
        <w:rPr>
          <w:rtl/>
        </w:rPr>
        <w:t xml:space="preserve"> </w:t>
      </w:r>
      <w:r>
        <w:rPr>
          <w:rFonts w:hint="cs"/>
          <w:rtl/>
        </w:rPr>
        <w:t>عملیه</w:t>
      </w:r>
      <w:r>
        <w:rPr>
          <w:rtl/>
        </w:rPr>
        <w:t xml:space="preserve">) </w:t>
      </w:r>
      <w:r>
        <w:rPr>
          <w:rFonts w:hint="cs"/>
          <w:rtl/>
        </w:rPr>
        <w:t>وجود</w:t>
      </w:r>
      <w:r>
        <w:rPr>
          <w:rtl/>
        </w:rPr>
        <w:t xml:space="preserve"> </w:t>
      </w:r>
      <w:r>
        <w:rPr>
          <w:rFonts w:hint="cs"/>
          <w:rtl/>
        </w:rPr>
        <w:t>ندارد</w:t>
      </w:r>
      <w:r w:rsidR="00BA7D0A">
        <w:rPr>
          <w:rtl/>
        </w:rPr>
        <w:t xml:space="preserve"> بنابراین </w:t>
      </w:r>
      <w:r>
        <w:rPr>
          <w:rFonts w:hint="cs"/>
          <w:rtl/>
        </w:rPr>
        <w:t>شمول</w:t>
      </w:r>
      <w:r>
        <w:rPr>
          <w:rtl/>
        </w:rPr>
        <w:t xml:space="preserve"> </w:t>
      </w:r>
      <w:r>
        <w:rPr>
          <w:rFonts w:hint="cs"/>
          <w:rtl/>
        </w:rPr>
        <w:t>ادله</w:t>
      </w:r>
      <w:r>
        <w:rPr>
          <w:rtl/>
        </w:rPr>
        <w:t xml:space="preserve"> </w:t>
      </w:r>
      <w:r>
        <w:rPr>
          <w:rFonts w:hint="cs"/>
          <w:rtl/>
        </w:rPr>
        <w:t>نسبت</w:t>
      </w:r>
      <w:r>
        <w:rPr>
          <w:rtl/>
        </w:rPr>
        <w:t xml:space="preserve"> </w:t>
      </w:r>
      <w:r>
        <w:rPr>
          <w:rFonts w:hint="cs"/>
          <w:rtl/>
        </w:rPr>
        <w:t>به</w:t>
      </w:r>
      <w:r>
        <w:rPr>
          <w:rtl/>
        </w:rPr>
        <w:t xml:space="preserve"> </w:t>
      </w:r>
      <w:r>
        <w:rPr>
          <w:rFonts w:hint="cs"/>
          <w:rtl/>
        </w:rPr>
        <w:t>هر</w:t>
      </w:r>
      <w:r>
        <w:rPr>
          <w:rtl/>
        </w:rPr>
        <w:t xml:space="preserve"> </w:t>
      </w:r>
      <w:r>
        <w:rPr>
          <w:rFonts w:hint="cs"/>
          <w:rtl/>
        </w:rPr>
        <w:t>فرد</w:t>
      </w:r>
      <w:r>
        <w:rPr>
          <w:rtl/>
        </w:rPr>
        <w:t xml:space="preserve"> </w:t>
      </w:r>
      <w:r>
        <w:rPr>
          <w:rFonts w:hint="cs"/>
          <w:rtl/>
        </w:rPr>
        <w:t>محفوظ</w:t>
      </w:r>
      <w:r>
        <w:rPr>
          <w:rtl/>
        </w:rPr>
        <w:t xml:space="preserve"> </w:t>
      </w:r>
      <w:r>
        <w:rPr>
          <w:rFonts w:hint="cs"/>
          <w:rtl/>
        </w:rPr>
        <w:t>است</w:t>
      </w:r>
      <w:r>
        <w:rPr>
          <w:rtl/>
        </w:rPr>
        <w:t>.</w:t>
      </w:r>
    </w:p>
    <w:p w:rsidR="00FB1DD0" w:rsidRDefault="00FB1DD0" w:rsidP="00F255EB">
      <w:pPr>
        <w:rPr>
          <w:rtl/>
        </w:rPr>
      </w:pPr>
      <w:r>
        <w:rPr>
          <w:rFonts w:hint="cs"/>
          <w:rtl/>
        </w:rPr>
        <w:t>نتیجه</w:t>
      </w:r>
      <w:r>
        <w:rPr>
          <w:rtl/>
        </w:rPr>
        <w:t xml:space="preserve"> </w:t>
      </w:r>
      <w:r>
        <w:rPr>
          <w:rFonts w:hint="cs"/>
          <w:rtl/>
        </w:rPr>
        <w:t>گیری</w:t>
      </w:r>
      <w:r>
        <w:rPr>
          <w:rtl/>
        </w:rPr>
        <w:t xml:space="preserve"> </w:t>
      </w:r>
      <w:r>
        <w:rPr>
          <w:rFonts w:hint="cs"/>
          <w:rtl/>
        </w:rPr>
        <w:t>از</w:t>
      </w:r>
      <w:r>
        <w:rPr>
          <w:rtl/>
        </w:rPr>
        <w:t xml:space="preserve"> </w:t>
      </w:r>
      <w:r>
        <w:rPr>
          <w:rFonts w:hint="cs"/>
          <w:rtl/>
        </w:rPr>
        <w:t>بررسی</w:t>
      </w:r>
      <w:r>
        <w:rPr>
          <w:rtl/>
        </w:rPr>
        <w:t xml:space="preserve"> </w:t>
      </w:r>
      <w:r>
        <w:rPr>
          <w:rFonts w:hint="cs"/>
          <w:rtl/>
        </w:rPr>
        <w:t>هر</w:t>
      </w:r>
      <w:r>
        <w:rPr>
          <w:rtl/>
        </w:rPr>
        <w:t xml:space="preserve"> </w:t>
      </w:r>
      <w:r>
        <w:rPr>
          <w:rFonts w:hint="cs"/>
          <w:rtl/>
        </w:rPr>
        <w:t>سه</w:t>
      </w:r>
      <w:r>
        <w:rPr>
          <w:rtl/>
        </w:rPr>
        <w:t xml:space="preserve"> </w:t>
      </w:r>
      <w:r>
        <w:rPr>
          <w:rFonts w:hint="cs"/>
          <w:rtl/>
        </w:rPr>
        <w:t>بیان</w:t>
      </w:r>
      <w:r>
        <w:rPr>
          <w:rtl/>
        </w:rPr>
        <w:t>:</w:t>
      </w:r>
      <w:r w:rsidR="00F255EB">
        <w:rPr>
          <w:rFonts w:hint="cs"/>
          <w:rtl/>
        </w:rPr>
        <w:t xml:space="preserve"> </w:t>
      </w:r>
      <w:r>
        <w:rPr>
          <w:rFonts w:hint="cs"/>
          <w:rtl/>
        </w:rPr>
        <w:t>هیچ</w:t>
      </w:r>
      <w:r>
        <w:rPr>
          <w:rtl/>
        </w:rPr>
        <w:t xml:space="preserve"> </w:t>
      </w:r>
      <w:r>
        <w:rPr>
          <w:rFonts w:hint="cs"/>
          <w:rtl/>
        </w:rPr>
        <w:t>یک</w:t>
      </w:r>
      <w:r>
        <w:rPr>
          <w:rtl/>
        </w:rPr>
        <w:t xml:space="preserve"> </w:t>
      </w:r>
      <w:r>
        <w:rPr>
          <w:rFonts w:hint="cs"/>
          <w:rtl/>
        </w:rPr>
        <w:t>از</w:t>
      </w:r>
      <w:r>
        <w:rPr>
          <w:rtl/>
        </w:rPr>
        <w:t xml:space="preserve"> </w:t>
      </w:r>
      <w:r>
        <w:rPr>
          <w:rFonts w:hint="cs"/>
          <w:rtl/>
        </w:rPr>
        <w:t>سه</w:t>
      </w:r>
      <w:r>
        <w:rPr>
          <w:rtl/>
        </w:rPr>
        <w:t xml:space="preserve"> </w:t>
      </w:r>
      <w:r>
        <w:rPr>
          <w:rFonts w:hint="cs"/>
          <w:rtl/>
        </w:rPr>
        <w:t>بیان</w:t>
      </w:r>
      <w:r>
        <w:rPr>
          <w:rtl/>
        </w:rPr>
        <w:t xml:space="preserve"> </w:t>
      </w:r>
      <w:r>
        <w:rPr>
          <w:rFonts w:hint="cs"/>
          <w:rtl/>
        </w:rPr>
        <w:t>محقق</w:t>
      </w:r>
      <w:r>
        <w:rPr>
          <w:rtl/>
        </w:rPr>
        <w:t xml:space="preserve"> </w:t>
      </w:r>
      <w:r>
        <w:rPr>
          <w:rFonts w:hint="cs"/>
          <w:rtl/>
        </w:rPr>
        <w:t>نائینی،</w:t>
      </w:r>
      <w:r>
        <w:rPr>
          <w:rtl/>
        </w:rPr>
        <w:t xml:space="preserve"> </w:t>
      </w:r>
      <w:r>
        <w:rPr>
          <w:rFonts w:hint="cs"/>
          <w:rtl/>
        </w:rPr>
        <w:t>محقق</w:t>
      </w:r>
      <w:r>
        <w:rPr>
          <w:rtl/>
        </w:rPr>
        <w:t xml:space="preserve"> </w:t>
      </w:r>
      <w:r>
        <w:rPr>
          <w:rFonts w:hint="cs"/>
          <w:rtl/>
        </w:rPr>
        <w:t>عراقی</w:t>
      </w:r>
      <w:r>
        <w:rPr>
          <w:rtl/>
        </w:rPr>
        <w:t xml:space="preserve"> </w:t>
      </w:r>
      <w:r>
        <w:rPr>
          <w:rFonts w:hint="cs"/>
          <w:rtl/>
        </w:rPr>
        <w:t>و</w:t>
      </w:r>
      <w:r>
        <w:rPr>
          <w:rtl/>
        </w:rPr>
        <w:t xml:space="preserve"> </w:t>
      </w:r>
      <w:r>
        <w:rPr>
          <w:rFonts w:hint="cs"/>
          <w:rtl/>
        </w:rPr>
        <w:t>محقق</w:t>
      </w:r>
      <w:r>
        <w:rPr>
          <w:rtl/>
        </w:rPr>
        <w:t xml:space="preserve"> </w:t>
      </w:r>
      <w:r>
        <w:rPr>
          <w:rFonts w:hint="cs"/>
          <w:rtl/>
        </w:rPr>
        <w:t>اصفهانی</w:t>
      </w:r>
      <w:r>
        <w:rPr>
          <w:rtl/>
        </w:rPr>
        <w:t xml:space="preserve"> </w:t>
      </w:r>
      <w:r>
        <w:rPr>
          <w:rFonts w:hint="cs"/>
          <w:rtl/>
        </w:rPr>
        <w:t>برای</w:t>
      </w:r>
      <w:r>
        <w:rPr>
          <w:rtl/>
        </w:rPr>
        <w:t xml:space="preserve"> </w:t>
      </w:r>
      <w:r>
        <w:rPr>
          <w:rFonts w:hint="cs"/>
          <w:rtl/>
        </w:rPr>
        <w:t>اثبات</w:t>
      </w:r>
      <w:r>
        <w:rPr>
          <w:rtl/>
        </w:rPr>
        <w:t xml:space="preserve"> </w:t>
      </w:r>
      <w:r>
        <w:rPr>
          <w:rFonts w:hint="cs"/>
          <w:rtl/>
        </w:rPr>
        <w:t>عدم</w:t>
      </w:r>
      <w:r>
        <w:rPr>
          <w:rtl/>
        </w:rPr>
        <w:t xml:space="preserve"> </w:t>
      </w:r>
      <w:r>
        <w:rPr>
          <w:rFonts w:hint="cs"/>
          <w:rtl/>
        </w:rPr>
        <w:t>المقتضی</w:t>
      </w:r>
      <w:r>
        <w:rPr>
          <w:rtl/>
        </w:rPr>
        <w:t xml:space="preserve"> (</w:t>
      </w:r>
      <w:r>
        <w:rPr>
          <w:rFonts w:hint="cs"/>
          <w:rtl/>
        </w:rPr>
        <w:t>عدم</w:t>
      </w:r>
      <w:r>
        <w:rPr>
          <w:rtl/>
        </w:rPr>
        <w:t xml:space="preserve"> </w:t>
      </w:r>
      <w:r>
        <w:rPr>
          <w:rFonts w:hint="cs"/>
          <w:rtl/>
        </w:rPr>
        <w:t>شمول</w:t>
      </w:r>
      <w:r>
        <w:rPr>
          <w:rtl/>
        </w:rPr>
        <w:t xml:space="preserve"> </w:t>
      </w:r>
      <w:r>
        <w:rPr>
          <w:rFonts w:hint="cs"/>
          <w:rtl/>
        </w:rPr>
        <w:t>ادله</w:t>
      </w:r>
      <w:r>
        <w:rPr>
          <w:rtl/>
        </w:rPr>
        <w:t xml:space="preserve"> </w:t>
      </w:r>
      <w:r>
        <w:rPr>
          <w:rFonts w:hint="cs"/>
          <w:rtl/>
        </w:rPr>
        <w:t>استصحاب</w:t>
      </w:r>
      <w:r>
        <w:rPr>
          <w:rtl/>
        </w:rPr>
        <w:t xml:space="preserve"> </w:t>
      </w:r>
      <w:r>
        <w:rPr>
          <w:rFonts w:hint="cs"/>
          <w:rtl/>
        </w:rPr>
        <w:t>نسبت</w:t>
      </w:r>
      <w:r>
        <w:rPr>
          <w:rtl/>
        </w:rPr>
        <w:t xml:space="preserve"> </w:t>
      </w:r>
      <w:r>
        <w:rPr>
          <w:rFonts w:hint="cs"/>
          <w:rtl/>
        </w:rPr>
        <w:t>به</w:t>
      </w:r>
      <w:r>
        <w:rPr>
          <w:rtl/>
        </w:rPr>
        <w:t xml:space="preserve"> </w:t>
      </w:r>
      <w:r>
        <w:rPr>
          <w:rFonts w:hint="cs"/>
          <w:rtl/>
        </w:rPr>
        <w:t>اطراف</w:t>
      </w:r>
      <w:r>
        <w:rPr>
          <w:rtl/>
        </w:rPr>
        <w:t xml:space="preserve"> </w:t>
      </w:r>
      <w:r>
        <w:rPr>
          <w:rFonts w:hint="cs"/>
          <w:rtl/>
        </w:rPr>
        <w:t>علم</w:t>
      </w:r>
      <w:r>
        <w:rPr>
          <w:rtl/>
        </w:rPr>
        <w:t xml:space="preserve"> </w:t>
      </w:r>
      <w:r>
        <w:rPr>
          <w:rFonts w:hint="cs"/>
          <w:rtl/>
        </w:rPr>
        <w:t>اجمالی</w:t>
      </w:r>
      <w:r>
        <w:rPr>
          <w:rtl/>
        </w:rPr>
        <w:t xml:space="preserve">) </w:t>
      </w:r>
      <w:r>
        <w:rPr>
          <w:rFonts w:hint="cs"/>
          <w:rtl/>
        </w:rPr>
        <w:t>تمام</w:t>
      </w:r>
      <w:r>
        <w:rPr>
          <w:rtl/>
        </w:rPr>
        <w:t xml:space="preserve"> </w:t>
      </w:r>
      <w:r>
        <w:rPr>
          <w:rFonts w:hint="cs"/>
          <w:rtl/>
        </w:rPr>
        <w:t>نیست</w:t>
      </w:r>
      <w:r>
        <w:rPr>
          <w:rtl/>
        </w:rPr>
        <w:t>.</w:t>
      </w:r>
    </w:p>
    <w:p w:rsidR="002C73E1" w:rsidRDefault="00FB1DD0" w:rsidP="00F255EB">
      <w:pPr>
        <w:rPr>
          <w:rtl/>
        </w:rPr>
      </w:pPr>
      <w:r>
        <w:rPr>
          <w:rFonts w:hint="cs"/>
          <w:rtl/>
        </w:rPr>
        <w:t>نظریه</w:t>
      </w:r>
      <w:r>
        <w:rPr>
          <w:rtl/>
        </w:rPr>
        <w:t xml:space="preserve"> </w:t>
      </w:r>
      <w:r>
        <w:rPr>
          <w:rFonts w:hint="cs"/>
          <w:rtl/>
        </w:rPr>
        <w:t>دوم</w:t>
      </w:r>
      <w:r>
        <w:rPr>
          <w:rtl/>
        </w:rPr>
        <w:t xml:space="preserve"> (</w:t>
      </w:r>
      <w:r w:rsidR="00743F79">
        <w:rPr>
          <w:rFonts w:hint="cs"/>
          <w:rtl/>
        </w:rPr>
        <w:t>استاد</w:t>
      </w:r>
      <w:r>
        <w:rPr>
          <w:rtl/>
        </w:rPr>
        <w:t xml:space="preserve">): </w:t>
      </w:r>
      <w:r w:rsidR="00F255EB">
        <w:rPr>
          <w:rFonts w:hint="cs"/>
          <w:rtl/>
        </w:rPr>
        <w:t>(</w:t>
      </w:r>
      <w:r>
        <w:rPr>
          <w:rFonts w:hint="cs"/>
          <w:rtl/>
        </w:rPr>
        <w:t>وجود</w:t>
      </w:r>
      <w:r>
        <w:rPr>
          <w:rtl/>
        </w:rPr>
        <w:t xml:space="preserve"> </w:t>
      </w:r>
      <w:r>
        <w:rPr>
          <w:rFonts w:hint="cs"/>
          <w:rtl/>
        </w:rPr>
        <w:t>المانع</w:t>
      </w:r>
      <w:r w:rsidR="00F255EB">
        <w:rPr>
          <w:rFonts w:hint="cs"/>
          <w:rtl/>
        </w:rPr>
        <w:t xml:space="preserve">): </w:t>
      </w:r>
      <w:r>
        <w:rPr>
          <w:rFonts w:hint="cs"/>
          <w:rtl/>
        </w:rPr>
        <w:t>ادله</w:t>
      </w:r>
      <w:r>
        <w:rPr>
          <w:rtl/>
        </w:rPr>
        <w:t xml:space="preserve"> </w:t>
      </w:r>
      <w:r>
        <w:rPr>
          <w:rFonts w:hint="cs"/>
          <w:rtl/>
        </w:rPr>
        <w:t>استصحاب،</w:t>
      </w:r>
      <w:r>
        <w:rPr>
          <w:rtl/>
        </w:rPr>
        <w:t xml:space="preserve"> </w:t>
      </w:r>
      <w:r>
        <w:rPr>
          <w:rFonts w:hint="cs"/>
          <w:rtl/>
        </w:rPr>
        <w:t>اطراف</w:t>
      </w:r>
      <w:r>
        <w:rPr>
          <w:rtl/>
        </w:rPr>
        <w:t xml:space="preserve"> </w:t>
      </w:r>
      <w:r>
        <w:rPr>
          <w:rFonts w:hint="cs"/>
          <w:rtl/>
        </w:rPr>
        <w:t>علم</w:t>
      </w:r>
      <w:r>
        <w:rPr>
          <w:rtl/>
        </w:rPr>
        <w:t xml:space="preserve"> </w:t>
      </w:r>
      <w:r>
        <w:rPr>
          <w:rFonts w:hint="cs"/>
          <w:rtl/>
        </w:rPr>
        <w:t>اجمالی</w:t>
      </w:r>
      <w:r>
        <w:rPr>
          <w:rtl/>
        </w:rPr>
        <w:t xml:space="preserve"> </w:t>
      </w:r>
      <w:r>
        <w:rPr>
          <w:rFonts w:hint="cs"/>
          <w:rtl/>
        </w:rPr>
        <w:t>را</w:t>
      </w:r>
      <w:r>
        <w:rPr>
          <w:rtl/>
        </w:rPr>
        <w:t xml:space="preserve"> </w:t>
      </w:r>
      <w:r>
        <w:rPr>
          <w:rFonts w:hint="cs"/>
          <w:rtl/>
        </w:rPr>
        <w:t>شامل</w:t>
      </w:r>
      <w:r>
        <w:rPr>
          <w:rtl/>
        </w:rPr>
        <w:t xml:space="preserve"> </w:t>
      </w:r>
      <w:r>
        <w:rPr>
          <w:rFonts w:hint="cs"/>
          <w:rtl/>
        </w:rPr>
        <w:t>می</w:t>
      </w:r>
      <w:r>
        <w:rPr>
          <w:rtl/>
        </w:rPr>
        <w:t xml:space="preserve"> </w:t>
      </w:r>
      <w:r>
        <w:rPr>
          <w:rFonts w:hint="cs"/>
          <w:rtl/>
        </w:rPr>
        <w:t>شود</w:t>
      </w:r>
      <w:r>
        <w:rPr>
          <w:rtl/>
        </w:rPr>
        <w:t xml:space="preserve"> (</w:t>
      </w:r>
      <w:r>
        <w:rPr>
          <w:rFonts w:hint="cs"/>
          <w:rtl/>
        </w:rPr>
        <w:t>مقتضی</w:t>
      </w:r>
      <w:r>
        <w:rPr>
          <w:rtl/>
        </w:rPr>
        <w:t xml:space="preserve"> </w:t>
      </w:r>
      <w:r>
        <w:rPr>
          <w:rFonts w:hint="cs"/>
          <w:rtl/>
        </w:rPr>
        <w:t>وجود</w:t>
      </w:r>
      <w:r>
        <w:rPr>
          <w:rtl/>
        </w:rPr>
        <w:t xml:space="preserve"> </w:t>
      </w:r>
      <w:r>
        <w:rPr>
          <w:rFonts w:hint="cs"/>
          <w:rtl/>
        </w:rPr>
        <w:t>دارد</w:t>
      </w:r>
      <w:r>
        <w:rPr>
          <w:rtl/>
        </w:rPr>
        <w:t>)</w:t>
      </w:r>
      <w:r>
        <w:rPr>
          <w:rFonts w:hint="cs"/>
          <w:rtl/>
        </w:rPr>
        <w:t>،</w:t>
      </w:r>
      <w:r>
        <w:rPr>
          <w:rtl/>
        </w:rPr>
        <w:t xml:space="preserve"> </w:t>
      </w:r>
      <w:r>
        <w:rPr>
          <w:rFonts w:hint="cs"/>
          <w:rtl/>
        </w:rPr>
        <w:t>اما</w:t>
      </w:r>
      <w:r>
        <w:rPr>
          <w:rtl/>
        </w:rPr>
        <w:t xml:space="preserve"> </w:t>
      </w:r>
      <w:r>
        <w:rPr>
          <w:rFonts w:hint="cs"/>
          <w:rtl/>
        </w:rPr>
        <w:t>علم</w:t>
      </w:r>
      <w:r>
        <w:rPr>
          <w:rtl/>
        </w:rPr>
        <w:t xml:space="preserve"> </w:t>
      </w:r>
      <w:r>
        <w:rPr>
          <w:rFonts w:hint="cs"/>
          <w:rtl/>
        </w:rPr>
        <w:t>اجمالی</w:t>
      </w:r>
      <w:r>
        <w:rPr>
          <w:rtl/>
        </w:rPr>
        <w:t xml:space="preserve"> </w:t>
      </w:r>
      <w:r>
        <w:rPr>
          <w:rFonts w:hint="cs"/>
          <w:rtl/>
        </w:rPr>
        <w:t>مانع</w:t>
      </w:r>
      <w:r>
        <w:rPr>
          <w:rtl/>
        </w:rPr>
        <w:t xml:space="preserve"> </w:t>
      </w:r>
      <w:r>
        <w:rPr>
          <w:rFonts w:hint="cs"/>
          <w:rtl/>
        </w:rPr>
        <w:t>از</w:t>
      </w:r>
      <w:r>
        <w:rPr>
          <w:rtl/>
        </w:rPr>
        <w:t xml:space="preserve"> </w:t>
      </w:r>
      <w:r>
        <w:rPr>
          <w:rFonts w:hint="cs"/>
          <w:rtl/>
        </w:rPr>
        <w:t>جریان</w:t>
      </w:r>
      <w:r>
        <w:rPr>
          <w:rtl/>
        </w:rPr>
        <w:t xml:space="preserve"> </w:t>
      </w:r>
      <w:r>
        <w:rPr>
          <w:rFonts w:hint="cs"/>
          <w:rtl/>
        </w:rPr>
        <w:t>می</w:t>
      </w:r>
      <w:r>
        <w:rPr>
          <w:rtl/>
        </w:rPr>
        <w:t xml:space="preserve"> </w:t>
      </w:r>
      <w:r>
        <w:rPr>
          <w:rFonts w:hint="cs"/>
          <w:rtl/>
        </w:rPr>
        <w:t>شود</w:t>
      </w:r>
      <w:r w:rsidR="00743F79">
        <w:rPr>
          <w:rtl/>
        </w:rPr>
        <w:t>،</w:t>
      </w:r>
      <w:r>
        <w:rPr>
          <w:rtl/>
        </w:rPr>
        <w:t xml:space="preserve"> </w:t>
      </w:r>
      <w:r>
        <w:rPr>
          <w:rFonts w:hint="cs"/>
          <w:rtl/>
        </w:rPr>
        <w:t>چگونگی</w:t>
      </w:r>
      <w:r>
        <w:rPr>
          <w:rtl/>
        </w:rPr>
        <w:t xml:space="preserve"> </w:t>
      </w:r>
      <w:r>
        <w:rPr>
          <w:rFonts w:hint="cs"/>
          <w:rtl/>
        </w:rPr>
        <w:t>این</w:t>
      </w:r>
      <w:r>
        <w:rPr>
          <w:rtl/>
        </w:rPr>
        <w:t xml:space="preserve"> </w:t>
      </w:r>
      <w:r>
        <w:rPr>
          <w:rFonts w:hint="cs"/>
          <w:rtl/>
        </w:rPr>
        <w:t>مانعیت</w:t>
      </w:r>
      <w:r>
        <w:rPr>
          <w:rtl/>
        </w:rPr>
        <w:t xml:space="preserve"> </w:t>
      </w:r>
      <w:r>
        <w:rPr>
          <w:rFonts w:hint="cs"/>
          <w:rtl/>
        </w:rPr>
        <w:t>به</w:t>
      </w:r>
      <w:r>
        <w:rPr>
          <w:rtl/>
        </w:rPr>
        <w:t xml:space="preserve"> </w:t>
      </w:r>
      <w:r>
        <w:rPr>
          <w:rFonts w:hint="cs"/>
          <w:rtl/>
        </w:rPr>
        <w:t>جلسه</w:t>
      </w:r>
      <w:r>
        <w:rPr>
          <w:rtl/>
        </w:rPr>
        <w:t xml:space="preserve"> </w:t>
      </w:r>
      <w:r>
        <w:rPr>
          <w:rFonts w:hint="cs"/>
          <w:rtl/>
        </w:rPr>
        <w:t>آینده</w:t>
      </w:r>
      <w:r>
        <w:rPr>
          <w:rtl/>
        </w:rPr>
        <w:t xml:space="preserve"> </w:t>
      </w:r>
      <w:r>
        <w:rPr>
          <w:rFonts w:hint="cs"/>
          <w:rtl/>
        </w:rPr>
        <w:t>موکول</w:t>
      </w:r>
      <w:r>
        <w:rPr>
          <w:rtl/>
        </w:rPr>
        <w:t xml:space="preserve"> </w:t>
      </w:r>
      <w:r>
        <w:rPr>
          <w:rFonts w:hint="cs"/>
          <w:rtl/>
        </w:rPr>
        <w:t>شده</w:t>
      </w:r>
      <w:r>
        <w:rPr>
          <w:rtl/>
        </w:rPr>
        <w:t xml:space="preserve"> </w:t>
      </w:r>
      <w:r>
        <w:rPr>
          <w:rFonts w:hint="cs"/>
          <w:rtl/>
        </w:rPr>
        <w:t>است</w:t>
      </w:r>
      <w:r>
        <w:rPr>
          <w:rtl/>
        </w:rPr>
        <w:t>.</w:t>
      </w:r>
      <w:r w:rsidR="002C73E1">
        <w:rPr>
          <w:rtl/>
        </w:rPr>
        <w:br w:type="page"/>
      </w:r>
    </w:p>
    <w:p w:rsidR="002C73E1" w:rsidRDefault="002C73E1" w:rsidP="00B25171">
      <w:pPr>
        <w:pStyle w:val="NoSpacing"/>
        <w:rPr>
          <w:rtl/>
        </w:rPr>
      </w:pPr>
      <w:bookmarkStart w:id="235" w:name="_Toc235260732"/>
      <w:r>
        <w:rPr>
          <w:rFonts w:hint="cs"/>
          <w:rtl/>
        </w:rPr>
        <w:lastRenderedPageBreak/>
        <w:t xml:space="preserve">جلسه </w:t>
      </w:r>
      <w:r w:rsidR="00037C25">
        <w:rPr>
          <w:rFonts w:hint="cs"/>
          <w:rtl/>
        </w:rPr>
        <w:t xml:space="preserve">صد </w:t>
      </w:r>
      <w:r w:rsidR="00B339BD">
        <w:rPr>
          <w:rFonts w:hint="cs"/>
          <w:rtl/>
        </w:rPr>
        <w:t xml:space="preserve">و </w:t>
      </w:r>
      <w:r>
        <w:rPr>
          <w:rFonts w:hint="cs"/>
          <w:rtl/>
        </w:rPr>
        <w:t>هجدهم</w:t>
      </w:r>
      <w:bookmarkEnd w:id="235"/>
    </w:p>
    <w:p w:rsidR="00F255EB" w:rsidRDefault="00F255EB" w:rsidP="00B25171">
      <w:pPr>
        <w:pStyle w:val="Heading1"/>
        <w:rPr>
          <w:rtl/>
        </w:rPr>
      </w:pPr>
      <w:bookmarkStart w:id="236" w:name="_Toc235260733"/>
      <w:r>
        <w:rPr>
          <w:rFonts w:hint="cs"/>
          <w:bCs/>
          <w:rtl/>
          <w:lang w:bidi="ar-SA"/>
        </w:rPr>
        <w:t>استصحاب</w:t>
      </w:r>
      <w:r>
        <w:rPr>
          <w:rFonts w:hint="cs"/>
          <w:bCs/>
          <w:rtl/>
        </w:rPr>
        <w:t>/</w:t>
      </w:r>
      <w:r>
        <w:rPr>
          <w:rFonts w:hint="cs"/>
          <w:rtl/>
        </w:rPr>
        <w:t>تنبیه هجدهم/</w:t>
      </w:r>
      <w:r w:rsidRPr="00B21FA3">
        <w:rPr>
          <w:rFonts w:hint="cs"/>
          <w:rtl/>
        </w:rPr>
        <w:t xml:space="preserve"> </w:t>
      </w:r>
      <w:r>
        <w:rPr>
          <w:rFonts w:hint="cs"/>
          <w:rtl/>
        </w:rPr>
        <w:t>تعارض</w:t>
      </w:r>
      <w:r>
        <w:rPr>
          <w:rtl/>
        </w:rPr>
        <w:t xml:space="preserve"> </w:t>
      </w:r>
      <w:r>
        <w:rPr>
          <w:rFonts w:hint="cs"/>
          <w:rtl/>
        </w:rPr>
        <w:t>دو استصحاب</w:t>
      </w:r>
      <w:r w:rsidRPr="00A339BA">
        <w:rPr>
          <w:rFonts w:hint="cs"/>
          <w:rtl/>
        </w:rPr>
        <w:t xml:space="preserve"> </w:t>
      </w:r>
      <w:r>
        <w:rPr>
          <w:rFonts w:hint="cs"/>
          <w:rtl/>
        </w:rPr>
        <w:t>عرضی/</w:t>
      </w:r>
      <w:r w:rsidRPr="00A339BA">
        <w:rPr>
          <w:rFonts w:hint="cs"/>
          <w:rtl/>
        </w:rPr>
        <w:t xml:space="preserve"> </w:t>
      </w:r>
      <w:r>
        <w:rPr>
          <w:rFonts w:hint="cs"/>
          <w:rtl/>
        </w:rPr>
        <w:t>نظریه</w:t>
      </w:r>
      <w:r>
        <w:rPr>
          <w:rtl/>
        </w:rPr>
        <w:t xml:space="preserve"> </w:t>
      </w:r>
      <w:r>
        <w:rPr>
          <w:rFonts w:hint="cs"/>
          <w:rtl/>
        </w:rPr>
        <w:t>وجود</w:t>
      </w:r>
      <w:r>
        <w:rPr>
          <w:rtl/>
        </w:rPr>
        <w:t xml:space="preserve"> </w:t>
      </w:r>
      <w:r>
        <w:rPr>
          <w:rFonts w:hint="cs"/>
          <w:rtl/>
        </w:rPr>
        <w:t>المانع و</w:t>
      </w:r>
      <w:r>
        <w:rPr>
          <w:rtl/>
        </w:rPr>
        <w:t xml:space="preserve"> </w:t>
      </w:r>
      <w:r>
        <w:rPr>
          <w:rFonts w:hint="cs"/>
          <w:rtl/>
        </w:rPr>
        <w:t>بررسی</w:t>
      </w:r>
      <w:r>
        <w:rPr>
          <w:rtl/>
        </w:rPr>
        <w:t xml:space="preserve"> </w:t>
      </w:r>
      <w:r>
        <w:rPr>
          <w:rFonts w:hint="cs"/>
          <w:rtl/>
        </w:rPr>
        <w:t>صورت</w:t>
      </w:r>
      <w:r>
        <w:rPr>
          <w:rtl/>
        </w:rPr>
        <w:t xml:space="preserve"> </w:t>
      </w:r>
      <w:r>
        <w:rPr>
          <w:rFonts w:hint="cs"/>
          <w:rtl/>
        </w:rPr>
        <w:t>دوم</w:t>
      </w:r>
      <w:r>
        <w:rPr>
          <w:rtl/>
        </w:rPr>
        <w:t xml:space="preserve"> </w:t>
      </w:r>
      <w:r>
        <w:rPr>
          <w:rFonts w:hint="cs"/>
          <w:rtl/>
        </w:rPr>
        <w:t>تعارض</w:t>
      </w:r>
      <w:bookmarkEnd w:id="236"/>
    </w:p>
    <w:p w:rsidR="00FB1DD0" w:rsidRDefault="00FB1DD0" w:rsidP="00FB1DD0">
      <w:pPr>
        <w:rPr>
          <w:rtl/>
        </w:rPr>
      </w:pPr>
      <w:r>
        <w:rPr>
          <w:rFonts w:hint="cs"/>
          <w:rtl/>
        </w:rPr>
        <w:t>نظریه</w:t>
      </w:r>
      <w:r>
        <w:rPr>
          <w:rtl/>
        </w:rPr>
        <w:t xml:space="preserve"> </w:t>
      </w:r>
      <w:r>
        <w:rPr>
          <w:rFonts w:hint="cs"/>
          <w:rtl/>
        </w:rPr>
        <w:t>دوم</w:t>
      </w:r>
      <w:r>
        <w:rPr>
          <w:rtl/>
        </w:rPr>
        <w:t xml:space="preserve">: </w:t>
      </w:r>
      <w:r>
        <w:rPr>
          <w:rFonts w:hint="cs"/>
          <w:rtl/>
        </w:rPr>
        <w:t>وجود</w:t>
      </w:r>
      <w:r>
        <w:rPr>
          <w:rtl/>
        </w:rPr>
        <w:t xml:space="preserve"> </w:t>
      </w:r>
      <w:r>
        <w:rPr>
          <w:rFonts w:hint="cs"/>
          <w:rtl/>
        </w:rPr>
        <w:t>المانع</w:t>
      </w:r>
      <w:r>
        <w:rPr>
          <w:rtl/>
        </w:rPr>
        <w:t xml:space="preserve"> (</w:t>
      </w:r>
      <w:r>
        <w:rPr>
          <w:rFonts w:hint="cs"/>
          <w:rtl/>
        </w:rPr>
        <w:t>آیت</w:t>
      </w:r>
      <w:r>
        <w:rPr>
          <w:rtl/>
        </w:rPr>
        <w:t xml:space="preserve"> </w:t>
      </w:r>
      <w:r>
        <w:rPr>
          <w:rFonts w:hint="cs"/>
          <w:rtl/>
        </w:rPr>
        <w:t>الله</w:t>
      </w:r>
      <w:r>
        <w:rPr>
          <w:rtl/>
        </w:rPr>
        <w:t xml:space="preserve"> </w:t>
      </w:r>
      <w:r>
        <w:rPr>
          <w:rFonts w:hint="cs"/>
          <w:rtl/>
        </w:rPr>
        <w:t>خویی</w:t>
      </w:r>
      <w:r>
        <w:rPr>
          <w:rtl/>
        </w:rPr>
        <w:t>)</w:t>
      </w:r>
    </w:p>
    <w:p w:rsidR="00FB1DD0" w:rsidRDefault="00FB1DD0" w:rsidP="00FB1DD0">
      <w:pPr>
        <w:rPr>
          <w:rtl/>
        </w:rPr>
      </w:pPr>
      <w:r>
        <w:rPr>
          <w:rFonts w:hint="cs"/>
          <w:rtl/>
        </w:rPr>
        <w:t>بر</w:t>
      </w:r>
      <w:r>
        <w:rPr>
          <w:rtl/>
        </w:rPr>
        <w:t xml:space="preserve"> </w:t>
      </w:r>
      <w:r>
        <w:rPr>
          <w:rFonts w:hint="cs"/>
          <w:rtl/>
        </w:rPr>
        <w:t>خلاف</w:t>
      </w:r>
      <w:r>
        <w:rPr>
          <w:rtl/>
        </w:rPr>
        <w:t xml:space="preserve"> </w:t>
      </w:r>
      <w:r>
        <w:rPr>
          <w:rFonts w:hint="cs"/>
          <w:rtl/>
        </w:rPr>
        <w:t>نظریه</w:t>
      </w:r>
      <w:r>
        <w:rPr>
          <w:rtl/>
        </w:rPr>
        <w:t xml:space="preserve"> </w:t>
      </w:r>
      <w:r>
        <w:rPr>
          <w:rFonts w:hint="cs"/>
          <w:rtl/>
        </w:rPr>
        <w:t>عدم</w:t>
      </w:r>
      <w:r>
        <w:rPr>
          <w:rtl/>
        </w:rPr>
        <w:t xml:space="preserve"> </w:t>
      </w:r>
      <w:r>
        <w:rPr>
          <w:rFonts w:hint="cs"/>
          <w:rtl/>
        </w:rPr>
        <w:t>المقتضی</w:t>
      </w:r>
      <w:r>
        <w:rPr>
          <w:rtl/>
        </w:rPr>
        <w:t xml:space="preserve"> (</w:t>
      </w:r>
      <w:r>
        <w:rPr>
          <w:rFonts w:hint="cs"/>
          <w:rtl/>
        </w:rPr>
        <w:t>محقق</w:t>
      </w:r>
      <w:r>
        <w:rPr>
          <w:rtl/>
        </w:rPr>
        <w:t xml:space="preserve"> </w:t>
      </w:r>
      <w:r>
        <w:rPr>
          <w:rFonts w:hint="cs"/>
          <w:rtl/>
        </w:rPr>
        <w:t>نائینی،</w:t>
      </w:r>
      <w:r>
        <w:rPr>
          <w:rtl/>
        </w:rPr>
        <w:t xml:space="preserve"> </w:t>
      </w:r>
      <w:r>
        <w:rPr>
          <w:rFonts w:hint="cs"/>
          <w:rtl/>
        </w:rPr>
        <w:t>عراقی،</w:t>
      </w:r>
      <w:r>
        <w:rPr>
          <w:rtl/>
        </w:rPr>
        <w:t xml:space="preserve"> </w:t>
      </w:r>
      <w:r>
        <w:rPr>
          <w:rFonts w:hint="cs"/>
          <w:rtl/>
        </w:rPr>
        <w:t>اصفهانی</w:t>
      </w:r>
      <w:r>
        <w:rPr>
          <w:rtl/>
        </w:rPr>
        <w:t>)</w:t>
      </w:r>
      <w:r>
        <w:rPr>
          <w:rFonts w:hint="cs"/>
          <w:rtl/>
        </w:rPr>
        <w:t>،</w:t>
      </w:r>
      <w:r>
        <w:rPr>
          <w:rtl/>
        </w:rPr>
        <w:t xml:space="preserve"> </w:t>
      </w:r>
      <w:r>
        <w:rPr>
          <w:rFonts w:hint="cs"/>
          <w:rtl/>
        </w:rPr>
        <w:t>آیت</w:t>
      </w:r>
      <w:r>
        <w:rPr>
          <w:rtl/>
        </w:rPr>
        <w:t xml:space="preserve"> </w:t>
      </w:r>
      <w:r>
        <w:rPr>
          <w:rFonts w:hint="cs"/>
          <w:rtl/>
        </w:rPr>
        <w:t>الله</w:t>
      </w:r>
      <w:r>
        <w:rPr>
          <w:rtl/>
        </w:rPr>
        <w:t xml:space="preserve"> </w:t>
      </w:r>
      <w:r>
        <w:rPr>
          <w:rFonts w:hint="cs"/>
          <w:rtl/>
        </w:rPr>
        <w:t>خویی</w:t>
      </w:r>
      <w:r>
        <w:rPr>
          <w:rtl/>
        </w:rPr>
        <w:t xml:space="preserve"> </w:t>
      </w:r>
      <w:r>
        <w:rPr>
          <w:rFonts w:hint="cs"/>
          <w:rtl/>
        </w:rPr>
        <w:t>معتقد</w:t>
      </w:r>
      <w:r>
        <w:rPr>
          <w:rtl/>
        </w:rPr>
        <w:t xml:space="preserve"> </w:t>
      </w:r>
      <w:r>
        <w:rPr>
          <w:rFonts w:hint="cs"/>
          <w:rtl/>
        </w:rPr>
        <w:t>است</w:t>
      </w:r>
      <w:r>
        <w:rPr>
          <w:rtl/>
        </w:rPr>
        <w:t xml:space="preserve"> </w:t>
      </w:r>
      <w:r>
        <w:rPr>
          <w:rFonts w:hint="cs"/>
          <w:rtl/>
        </w:rPr>
        <w:t>ادله</w:t>
      </w:r>
      <w:r>
        <w:rPr>
          <w:rtl/>
        </w:rPr>
        <w:t xml:space="preserve"> </w:t>
      </w:r>
      <w:r>
        <w:rPr>
          <w:rFonts w:hint="cs"/>
          <w:rtl/>
        </w:rPr>
        <w:t>استصحاب</w:t>
      </w:r>
      <w:r>
        <w:rPr>
          <w:rtl/>
        </w:rPr>
        <w:t xml:space="preserve"> (</w:t>
      </w:r>
      <w:r>
        <w:rPr>
          <w:rFonts w:hint="cs"/>
          <w:rtl/>
        </w:rPr>
        <w:t>لا</w:t>
      </w:r>
      <w:r>
        <w:rPr>
          <w:rtl/>
        </w:rPr>
        <w:t xml:space="preserve"> </w:t>
      </w:r>
      <w:r>
        <w:rPr>
          <w:rFonts w:hint="cs"/>
          <w:rtl/>
        </w:rPr>
        <w:t>تنقض</w:t>
      </w:r>
      <w:r>
        <w:rPr>
          <w:rtl/>
        </w:rPr>
        <w:t xml:space="preserve"> </w:t>
      </w:r>
      <w:r>
        <w:rPr>
          <w:rFonts w:hint="cs"/>
          <w:rtl/>
        </w:rPr>
        <w:t>الیقین</w:t>
      </w:r>
      <w:r>
        <w:rPr>
          <w:rtl/>
        </w:rPr>
        <w:t xml:space="preserve"> </w:t>
      </w:r>
      <w:r>
        <w:rPr>
          <w:rFonts w:hint="cs"/>
          <w:rtl/>
        </w:rPr>
        <w:t>بالشک</w:t>
      </w:r>
      <w:r>
        <w:rPr>
          <w:rtl/>
        </w:rPr>
        <w:t xml:space="preserve">) </w:t>
      </w:r>
      <w:r>
        <w:rPr>
          <w:rFonts w:hint="cs"/>
          <w:rtl/>
        </w:rPr>
        <w:t>اطراف</w:t>
      </w:r>
      <w:r>
        <w:rPr>
          <w:rtl/>
        </w:rPr>
        <w:t xml:space="preserve"> </w:t>
      </w:r>
      <w:r>
        <w:rPr>
          <w:rFonts w:hint="cs"/>
          <w:rtl/>
        </w:rPr>
        <w:t>علم</w:t>
      </w:r>
      <w:r>
        <w:rPr>
          <w:rtl/>
        </w:rPr>
        <w:t xml:space="preserve"> </w:t>
      </w:r>
      <w:r>
        <w:rPr>
          <w:rFonts w:hint="cs"/>
          <w:rtl/>
        </w:rPr>
        <w:t>اجمالی</w:t>
      </w:r>
      <w:r>
        <w:rPr>
          <w:rtl/>
        </w:rPr>
        <w:t xml:space="preserve"> </w:t>
      </w:r>
      <w:r>
        <w:rPr>
          <w:rFonts w:hint="cs"/>
          <w:rtl/>
        </w:rPr>
        <w:t>را</w:t>
      </w:r>
      <w:r>
        <w:rPr>
          <w:rtl/>
        </w:rPr>
        <w:t xml:space="preserve"> </w:t>
      </w:r>
      <w:r>
        <w:rPr>
          <w:rFonts w:hint="cs"/>
          <w:rtl/>
        </w:rPr>
        <w:t>شامل</w:t>
      </w:r>
      <w:r>
        <w:rPr>
          <w:rtl/>
        </w:rPr>
        <w:t xml:space="preserve"> </w:t>
      </w:r>
      <w:r>
        <w:rPr>
          <w:rFonts w:hint="cs"/>
          <w:rtl/>
        </w:rPr>
        <w:t>می</w:t>
      </w:r>
      <w:r>
        <w:rPr>
          <w:rtl/>
        </w:rPr>
        <w:t xml:space="preserve"> </w:t>
      </w:r>
      <w:r>
        <w:rPr>
          <w:rFonts w:hint="cs"/>
          <w:rtl/>
        </w:rPr>
        <w:t>شود</w:t>
      </w:r>
      <w:r w:rsidR="00743F79">
        <w:rPr>
          <w:rtl/>
        </w:rPr>
        <w:t>،</w:t>
      </w:r>
      <w:r>
        <w:rPr>
          <w:rtl/>
        </w:rPr>
        <w:t xml:space="preserve"> </w:t>
      </w:r>
      <w:r>
        <w:rPr>
          <w:rFonts w:hint="cs"/>
          <w:rtl/>
        </w:rPr>
        <w:t>در</w:t>
      </w:r>
      <w:r>
        <w:rPr>
          <w:rtl/>
        </w:rPr>
        <w:t xml:space="preserve"> </w:t>
      </w:r>
      <w:r>
        <w:rPr>
          <w:rFonts w:hint="cs"/>
          <w:rtl/>
        </w:rPr>
        <w:t>هر</w:t>
      </w:r>
      <w:r>
        <w:rPr>
          <w:rtl/>
        </w:rPr>
        <w:t xml:space="preserve"> </w:t>
      </w:r>
      <w:r>
        <w:rPr>
          <w:rFonts w:hint="cs"/>
          <w:rtl/>
        </w:rPr>
        <w:t>یک</w:t>
      </w:r>
      <w:r>
        <w:rPr>
          <w:rtl/>
        </w:rPr>
        <w:t xml:space="preserve"> </w:t>
      </w:r>
      <w:r>
        <w:rPr>
          <w:rFonts w:hint="cs"/>
          <w:rtl/>
        </w:rPr>
        <w:t>از</w:t>
      </w:r>
      <w:r>
        <w:rPr>
          <w:rtl/>
        </w:rPr>
        <w:t xml:space="preserve"> </w:t>
      </w:r>
      <w:r>
        <w:rPr>
          <w:rFonts w:hint="cs"/>
          <w:rtl/>
        </w:rPr>
        <w:t>دو</w:t>
      </w:r>
      <w:r>
        <w:rPr>
          <w:rtl/>
        </w:rPr>
        <w:t xml:space="preserve"> </w:t>
      </w:r>
      <w:r>
        <w:rPr>
          <w:rFonts w:hint="cs"/>
          <w:rtl/>
        </w:rPr>
        <w:t>طرف</w:t>
      </w:r>
      <w:r>
        <w:rPr>
          <w:rtl/>
        </w:rPr>
        <w:t xml:space="preserve"> </w:t>
      </w:r>
      <w:r>
        <w:rPr>
          <w:rFonts w:hint="cs"/>
          <w:rtl/>
        </w:rPr>
        <w:t>علم</w:t>
      </w:r>
      <w:r>
        <w:rPr>
          <w:rtl/>
        </w:rPr>
        <w:t xml:space="preserve"> </w:t>
      </w:r>
      <w:r>
        <w:rPr>
          <w:rFonts w:hint="cs"/>
          <w:rtl/>
        </w:rPr>
        <w:t>اجمالی،</w:t>
      </w:r>
      <w:r>
        <w:rPr>
          <w:rtl/>
        </w:rPr>
        <w:t xml:space="preserve"> </w:t>
      </w:r>
      <w:r>
        <w:rPr>
          <w:rFonts w:hint="cs"/>
          <w:rtl/>
        </w:rPr>
        <w:t>ارکان</w:t>
      </w:r>
      <w:r>
        <w:rPr>
          <w:rtl/>
        </w:rPr>
        <w:t xml:space="preserve"> </w:t>
      </w:r>
      <w:r>
        <w:rPr>
          <w:rFonts w:hint="cs"/>
          <w:rtl/>
        </w:rPr>
        <w:t>استصحاب</w:t>
      </w:r>
      <w:r>
        <w:rPr>
          <w:rtl/>
        </w:rPr>
        <w:t xml:space="preserve"> (</w:t>
      </w:r>
      <w:r>
        <w:rPr>
          <w:rFonts w:hint="cs"/>
          <w:rtl/>
        </w:rPr>
        <w:t>یقین</w:t>
      </w:r>
      <w:r>
        <w:rPr>
          <w:rtl/>
        </w:rPr>
        <w:t xml:space="preserve"> </w:t>
      </w:r>
      <w:r>
        <w:rPr>
          <w:rFonts w:hint="cs"/>
          <w:rtl/>
        </w:rPr>
        <w:t>سابق</w:t>
      </w:r>
      <w:r>
        <w:rPr>
          <w:rtl/>
        </w:rPr>
        <w:t xml:space="preserve"> </w:t>
      </w:r>
      <w:r>
        <w:rPr>
          <w:rFonts w:hint="cs"/>
          <w:rtl/>
        </w:rPr>
        <w:t>و</w:t>
      </w:r>
      <w:r>
        <w:rPr>
          <w:rtl/>
        </w:rPr>
        <w:t xml:space="preserve"> </w:t>
      </w:r>
      <w:r>
        <w:rPr>
          <w:rFonts w:hint="cs"/>
          <w:rtl/>
        </w:rPr>
        <w:t>شک</w:t>
      </w:r>
      <w:r>
        <w:rPr>
          <w:rtl/>
        </w:rPr>
        <w:t xml:space="preserve"> </w:t>
      </w:r>
      <w:r>
        <w:rPr>
          <w:rFonts w:hint="cs"/>
          <w:rtl/>
        </w:rPr>
        <w:t>لاحق</w:t>
      </w:r>
      <w:r>
        <w:rPr>
          <w:rtl/>
        </w:rPr>
        <w:t xml:space="preserve">) </w:t>
      </w:r>
      <w:r>
        <w:rPr>
          <w:rFonts w:hint="cs"/>
          <w:rtl/>
        </w:rPr>
        <w:t>کامل</w:t>
      </w:r>
      <w:r>
        <w:rPr>
          <w:rtl/>
        </w:rPr>
        <w:t xml:space="preserve"> </w:t>
      </w:r>
      <w:r>
        <w:rPr>
          <w:rFonts w:hint="cs"/>
          <w:rtl/>
        </w:rPr>
        <w:t>است</w:t>
      </w:r>
      <w:r w:rsidR="00743F79">
        <w:rPr>
          <w:rtl/>
        </w:rPr>
        <w:t>،</w:t>
      </w:r>
      <w:r>
        <w:rPr>
          <w:rtl/>
        </w:rPr>
        <w:t xml:space="preserve"> </w:t>
      </w:r>
      <w:r>
        <w:rPr>
          <w:rFonts w:hint="cs"/>
          <w:rtl/>
        </w:rPr>
        <w:t>اما</w:t>
      </w:r>
      <w:r>
        <w:rPr>
          <w:rtl/>
        </w:rPr>
        <w:t xml:space="preserve"> </w:t>
      </w:r>
      <w:r>
        <w:rPr>
          <w:rFonts w:hint="cs"/>
          <w:rtl/>
        </w:rPr>
        <w:t>علم</w:t>
      </w:r>
      <w:r>
        <w:rPr>
          <w:rtl/>
        </w:rPr>
        <w:t xml:space="preserve"> </w:t>
      </w:r>
      <w:r>
        <w:rPr>
          <w:rFonts w:hint="cs"/>
          <w:rtl/>
        </w:rPr>
        <w:t>اجمالی</w:t>
      </w:r>
      <w:r>
        <w:rPr>
          <w:rtl/>
        </w:rPr>
        <w:t xml:space="preserve"> </w:t>
      </w:r>
      <w:r>
        <w:rPr>
          <w:rFonts w:hint="cs"/>
          <w:rtl/>
        </w:rPr>
        <w:t>به</w:t>
      </w:r>
      <w:r>
        <w:rPr>
          <w:rtl/>
        </w:rPr>
        <w:t xml:space="preserve"> </w:t>
      </w:r>
      <w:r>
        <w:rPr>
          <w:rFonts w:hint="cs"/>
          <w:rtl/>
        </w:rPr>
        <w:t>کذب</w:t>
      </w:r>
      <w:r>
        <w:rPr>
          <w:rtl/>
        </w:rPr>
        <w:t xml:space="preserve"> </w:t>
      </w:r>
      <w:r>
        <w:rPr>
          <w:rFonts w:hint="cs"/>
          <w:rtl/>
        </w:rPr>
        <w:t>احد</w:t>
      </w:r>
      <w:r>
        <w:rPr>
          <w:rtl/>
        </w:rPr>
        <w:t xml:space="preserve"> </w:t>
      </w:r>
      <w:r>
        <w:rPr>
          <w:rFonts w:hint="cs"/>
          <w:rtl/>
        </w:rPr>
        <w:t>المتیقنین</w:t>
      </w:r>
      <w:r>
        <w:rPr>
          <w:rtl/>
        </w:rPr>
        <w:t xml:space="preserve"> </w:t>
      </w:r>
      <w:r>
        <w:rPr>
          <w:rFonts w:hint="cs"/>
          <w:rtl/>
        </w:rPr>
        <w:t>مانع</w:t>
      </w:r>
      <w:r>
        <w:rPr>
          <w:rtl/>
        </w:rPr>
        <w:t xml:space="preserve"> </w:t>
      </w:r>
      <w:r>
        <w:rPr>
          <w:rFonts w:hint="cs"/>
          <w:rtl/>
        </w:rPr>
        <w:t>از</w:t>
      </w:r>
      <w:r>
        <w:rPr>
          <w:rtl/>
        </w:rPr>
        <w:t xml:space="preserve"> </w:t>
      </w:r>
      <w:r>
        <w:rPr>
          <w:rFonts w:hint="cs"/>
          <w:rtl/>
        </w:rPr>
        <w:t>جریان</w:t>
      </w:r>
      <w:r>
        <w:rPr>
          <w:rtl/>
        </w:rPr>
        <w:t xml:space="preserve"> </w:t>
      </w:r>
      <w:r>
        <w:rPr>
          <w:rFonts w:hint="cs"/>
          <w:rtl/>
        </w:rPr>
        <w:t>استصحاب</w:t>
      </w:r>
      <w:r>
        <w:rPr>
          <w:rtl/>
        </w:rPr>
        <w:t xml:space="preserve"> </w:t>
      </w:r>
      <w:r>
        <w:rPr>
          <w:rFonts w:hint="cs"/>
          <w:rtl/>
        </w:rPr>
        <w:t>می</w:t>
      </w:r>
      <w:r>
        <w:rPr>
          <w:rtl/>
        </w:rPr>
        <w:t xml:space="preserve"> </w:t>
      </w:r>
      <w:r>
        <w:rPr>
          <w:rFonts w:hint="cs"/>
          <w:rtl/>
        </w:rPr>
        <w:t>شود</w:t>
      </w:r>
      <w:r>
        <w:rPr>
          <w:rtl/>
        </w:rPr>
        <w:t>.</w:t>
      </w:r>
    </w:p>
    <w:p w:rsidR="00FB1DD0" w:rsidRDefault="00FB1DD0" w:rsidP="00FB1DD0">
      <w:pPr>
        <w:rPr>
          <w:rtl/>
        </w:rPr>
      </w:pPr>
      <w:r>
        <w:rPr>
          <w:rFonts w:hint="cs"/>
          <w:rtl/>
        </w:rPr>
        <w:t>بیان</w:t>
      </w:r>
      <w:r>
        <w:rPr>
          <w:rtl/>
        </w:rPr>
        <w:t xml:space="preserve"> </w:t>
      </w:r>
      <w:r>
        <w:rPr>
          <w:rFonts w:hint="cs"/>
          <w:rtl/>
        </w:rPr>
        <w:t>آیت</w:t>
      </w:r>
      <w:r>
        <w:rPr>
          <w:rtl/>
        </w:rPr>
        <w:t xml:space="preserve"> </w:t>
      </w:r>
      <w:r>
        <w:rPr>
          <w:rFonts w:hint="cs"/>
          <w:rtl/>
        </w:rPr>
        <w:t>الله</w:t>
      </w:r>
      <w:r>
        <w:rPr>
          <w:rtl/>
        </w:rPr>
        <w:t xml:space="preserve"> </w:t>
      </w:r>
      <w:r>
        <w:rPr>
          <w:rFonts w:hint="cs"/>
          <w:rtl/>
        </w:rPr>
        <w:t>خویی</w:t>
      </w:r>
      <w:r>
        <w:rPr>
          <w:rtl/>
        </w:rPr>
        <w:t xml:space="preserve">: </w:t>
      </w:r>
      <w:r>
        <w:rPr>
          <w:rFonts w:hint="cs"/>
          <w:rtl/>
        </w:rPr>
        <w:t>حصر</w:t>
      </w:r>
      <w:r>
        <w:rPr>
          <w:rtl/>
        </w:rPr>
        <w:t xml:space="preserve"> </w:t>
      </w:r>
      <w:r>
        <w:rPr>
          <w:rFonts w:hint="cs"/>
          <w:rtl/>
        </w:rPr>
        <w:t>عقلی</w:t>
      </w:r>
      <w:r>
        <w:rPr>
          <w:rtl/>
        </w:rPr>
        <w:t xml:space="preserve"> </w:t>
      </w:r>
      <w:r>
        <w:rPr>
          <w:rFonts w:hint="cs"/>
          <w:rtl/>
        </w:rPr>
        <w:t>گزینه</w:t>
      </w:r>
      <w:r>
        <w:rPr>
          <w:rtl/>
        </w:rPr>
        <w:t xml:space="preserve"> </w:t>
      </w:r>
      <w:r>
        <w:rPr>
          <w:rFonts w:hint="cs"/>
          <w:rtl/>
        </w:rPr>
        <w:t>ها</w:t>
      </w:r>
    </w:p>
    <w:p w:rsidR="00FB1DD0" w:rsidRDefault="00FB1DD0" w:rsidP="00FB1DD0">
      <w:pPr>
        <w:rPr>
          <w:rtl/>
        </w:rPr>
      </w:pPr>
      <w:r>
        <w:rPr>
          <w:rFonts w:hint="cs"/>
          <w:rtl/>
        </w:rPr>
        <w:t>پس</w:t>
      </w:r>
      <w:r>
        <w:rPr>
          <w:rtl/>
        </w:rPr>
        <w:t xml:space="preserve"> </w:t>
      </w:r>
      <w:r>
        <w:rPr>
          <w:rFonts w:hint="cs"/>
          <w:rtl/>
        </w:rPr>
        <w:t>از</w:t>
      </w:r>
      <w:r>
        <w:rPr>
          <w:rtl/>
        </w:rPr>
        <w:t xml:space="preserve"> </w:t>
      </w:r>
      <w:r>
        <w:rPr>
          <w:rFonts w:hint="cs"/>
          <w:rtl/>
        </w:rPr>
        <w:t>علم</w:t>
      </w:r>
      <w:r>
        <w:rPr>
          <w:rtl/>
        </w:rPr>
        <w:t xml:space="preserve"> </w:t>
      </w:r>
      <w:r>
        <w:rPr>
          <w:rFonts w:hint="cs"/>
          <w:rtl/>
        </w:rPr>
        <w:t>اجمالی،</w:t>
      </w:r>
      <w:r>
        <w:rPr>
          <w:rtl/>
        </w:rPr>
        <w:t xml:space="preserve"> </w:t>
      </w:r>
      <w:r>
        <w:rPr>
          <w:rFonts w:hint="cs"/>
          <w:rtl/>
        </w:rPr>
        <w:t>چهار</w:t>
      </w:r>
      <w:r>
        <w:rPr>
          <w:rtl/>
        </w:rPr>
        <w:t xml:space="preserve"> </w:t>
      </w:r>
      <w:r>
        <w:rPr>
          <w:rFonts w:hint="cs"/>
          <w:rtl/>
        </w:rPr>
        <w:t>گزینه</w:t>
      </w:r>
      <w:r>
        <w:rPr>
          <w:rtl/>
        </w:rPr>
        <w:t xml:space="preserve"> </w:t>
      </w:r>
      <w:r>
        <w:rPr>
          <w:rFonts w:hint="cs"/>
          <w:rtl/>
        </w:rPr>
        <w:t>برای</w:t>
      </w:r>
      <w:r>
        <w:rPr>
          <w:rtl/>
        </w:rPr>
        <w:t xml:space="preserve"> </w:t>
      </w:r>
      <w:r>
        <w:rPr>
          <w:rFonts w:hint="cs"/>
          <w:rtl/>
        </w:rPr>
        <w:t>جریان</w:t>
      </w:r>
      <w:r>
        <w:rPr>
          <w:rtl/>
        </w:rPr>
        <w:t xml:space="preserve"> </w:t>
      </w:r>
      <w:r>
        <w:rPr>
          <w:rFonts w:hint="cs"/>
          <w:rtl/>
        </w:rPr>
        <w:t>استصحاب</w:t>
      </w:r>
      <w:r>
        <w:rPr>
          <w:rtl/>
        </w:rPr>
        <w:t xml:space="preserve"> </w:t>
      </w:r>
      <w:r>
        <w:rPr>
          <w:rFonts w:hint="cs"/>
          <w:rtl/>
        </w:rPr>
        <w:t>در</w:t>
      </w:r>
      <w:r>
        <w:rPr>
          <w:rtl/>
        </w:rPr>
        <w:t xml:space="preserve"> </w:t>
      </w:r>
      <w:r>
        <w:rPr>
          <w:rFonts w:hint="cs"/>
          <w:rtl/>
        </w:rPr>
        <w:t>اطراف</w:t>
      </w:r>
      <w:r>
        <w:rPr>
          <w:rtl/>
        </w:rPr>
        <w:t xml:space="preserve"> </w:t>
      </w:r>
      <w:r>
        <w:rPr>
          <w:rFonts w:hint="cs"/>
          <w:rtl/>
        </w:rPr>
        <w:t>وجود</w:t>
      </w:r>
      <w:r>
        <w:rPr>
          <w:rtl/>
        </w:rPr>
        <w:t xml:space="preserve"> </w:t>
      </w:r>
      <w:r>
        <w:rPr>
          <w:rFonts w:hint="cs"/>
          <w:rtl/>
        </w:rPr>
        <w:t>دارد</w:t>
      </w:r>
      <w:r>
        <w:rPr>
          <w:rtl/>
        </w:rPr>
        <w:t>:</w:t>
      </w:r>
    </w:p>
    <w:p w:rsidR="00FB1DD0" w:rsidRDefault="005E66EB" w:rsidP="00FB1DD0">
      <w:pPr>
        <w:rPr>
          <w:rtl/>
        </w:rPr>
      </w:pPr>
      <w:r>
        <w:rPr>
          <w:rtl/>
        </w:rPr>
        <w:t>1-</w:t>
      </w:r>
      <w:r w:rsidR="00FB1DD0">
        <w:rPr>
          <w:rtl/>
        </w:rPr>
        <w:t xml:space="preserve"> </w:t>
      </w:r>
      <w:r w:rsidR="00FB1DD0">
        <w:rPr>
          <w:rFonts w:hint="cs"/>
          <w:rtl/>
        </w:rPr>
        <w:t>استصحاب</w:t>
      </w:r>
      <w:r w:rsidR="00FB1DD0">
        <w:rPr>
          <w:rtl/>
        </w:rPr>
        <w:t xml:space="preserve"> </w:t>
      </w:r>
      <w:r w:rsidR="00FB1DD0">
        <w:rPr>
          <w:rFonts w:hint="cs"/>
          <w:rtl/>
        </w:rPr>
        <w:t>در</w:t>
      </w:r>
      <w:r w:rsidR="00FB1DD0">
        <w:rPr>
          <w:rtl/>
        </w:rPr>
        <w:t xml:space="preserve"> </w:t>
      </w:r>
      <w:r w:rsidR="00FB1DD0">
        <w:rPr>
          <w:rFonts w:hint="cs"/>
          <w:rtl/>
        </w:rPr>
        <w:t>همه</w:t>
      </w:r>
      <w:r w:rsidR="00FB1DD0">
        <w:rPr>
          <w:rtl/>
        </w:rPr>
        <w:t xml:space="preserve"> </w:t>
      </w:r>
      <w:r w:rsidR="00FB1DD0">
        <w:rPr>
          <w:rFonts w:hint="cs"/>
          <w:rtl/>
        </w:rPr>
        <w:t>اطراف</w:t>
      </w:r>
      <w:r w:rsidR="00FB1DD0">
        <w:rPr>
          <w:rtl/>
        </w:rPr>
        <w:t xml:space="preserve"> </w:t>
      </w:r>
      <w:r w:rsidR="00FB1DD0">
        <w:rPr>
          <w:rFonts w:hint="cs"/>
          <w:rtl/>
        </w:rPr>
        <w:t>جاری</w:t>
      </w:r>
      <w:r w:rsidR="00FB1DD0">
        <w:rPr>
          <w:rtl/>
        </w:rPr>
        <w:t xml:space="preserve"> </w:t>
      </w:r>
      <w:r w:rsidR="00FB1DD0">
        <w:rPr>
          <w:rFonts w:hint="cs"/>
          <w:rtl/>
        </w:rPr>
        <w:t>شود</w:t>
      </w:r>
      <w:r w:rsidR="00FB1DD0">
        <w:rPr>
          <w:rtl/>
        </w:rPr>
        <w:t>.</w:t>
      </w:r>
    </w:p>
    <w:p w:rsidR="00FB1DD0" w:rsidRDefault="005E66EB" w:rsidP="00FB1DD0">
      <w:pPr>
        <w:rPr>
          <w:rtl/>
        </w:rPr>
      </w:pPr>
      <w:r>
        <w:rPr>
          <w:rtl/>
        </w:rPr>
        <w:t>2-</w:t>
      </w:r>
      <w:r w:rsidR="00FB1DD0">
        <w:rPr>
          <w:rtl/>
        </w:rPr>
        <w:t xml:space="preserve"> </w:t>
      </w:r>
      <w:r w:rsidR="00FB1DD0">
        <w:rPr>
          <w:rFonts w:hint="cs"/>
          <w:rtl/>
        </w:rPr>
        <w:t>استصحاب</w:t>
      </w:r>
      <w:r w:rsidR="00FB1DD0">
        <w:rPr>
          <w:rtl/>
        </w:rPr>
        <w:t xml:space="preserve"> </w:t>
      </w:r>
      <w:r w:rsidR="00FB1DD0">
        <w:rPr>
          <w:rFonts w:hint="cs"/>
          <w:rtl/>
        </w:rPr>
        <w:t>در</w:t>
      </w:r>
      <w:r w:rsidR="00FB1DD0">
        <w:rPr>
          <w:rtl/>
        </w:rPr>
        <w:t xml:space="preserve"> </w:t>
      </w:r>
      <w:r w:rsidR="00FB1DD0">
        <w:rPr>
          <w:rFonts w:hint="cs"/>
          <w:rtl/>
        </w:rPr>
        <w:t>هیچ</w:t>
      </w:r>
      <w:r w:rsidR="00FB1DD0">
        <w:rPr>
          <w:rtl/>
        </w:rPr>
        <w:t xml:space="preserve"> </w:t>
      </w:r>
      <w:r w:rsidR="00FB1DD0">
        <w:rPr>
          <w:rFonts w:hint="cs"/>
          <w:rtl/>
        </w:rPr>
        <w:t>اطرافی</w:t>
      </w:r>
      <w:r w:rsidR="00FB1DD0">
        <w:rPr>
          <w:rtl/>
        </w:rPr>
        <w:t xml:space="preserve"> </w:t>
      </w:r>
      <w:r w:rsidR="00FB1DD0">
        <w:rPr>
          <w:rFonts w:hint="cs"/>
          <w:rtl/>
        </w:rPr>
        <w:t>جاری</w:t>
      </w:r>
      <w:r w:rsidR="00FB1DD0">
        <w:rPr>
          <w:rtl/>
        </w:rPr>
        <w:t xml:space="preserve"> </w:t>
      </w:r>
      <w:r w:rsidR="00FB1DD0">
        <w:rPr>
          <w:rFonts w:hint="cs"/>
          <w:rtl/>
        </w:rPr>
        <w:t>نشود</w:t>
      </w:r>
      <w:r w:rsidR="00FB1DD0">
        <w:rPr>
          <w:rtl/>
        </w:rPr>
        <w:t>.</w:t>
      </w:r>
    </w:p>
    <w:p w:rsidR="00FB1DD0" w:rsidRDefault="005E66EB" w:rsidP="00FB1DD0">
      <w:pPr>
        <w:rPr>
          <w:rtl/>
        </w:rPr>
      </w:pPr>
      <w:r>
        <w:rPr>
          <w:rtl/>
        </w:rPr>
        <w:t>3-</w:t>
      </w:r>
      <w:r w:rsidR="00FB1DD0">
        <w:rPr>
          <w:rtl/>
        </w:rPr>
        <w:t xml:space="preserve"> </w:t>
      </w:r>
      <w:r w:rsidR="00FB1DD0">
        <w:rPr>
          <w:rFonts w:hint="cs"/>
          <w:rtl/>
        </w:rPr>
        <w:t>استصحاب</w:t>
      </w:r>
      <w:r w:rsidR="00FB1DD0">
        <w:rPr>
          <w:rtl/>
        </w:rPr>
        <w:t xml:space="preserve"> </w:t>
      </w:r>
      <w:r w:rsidR="00FB1DD0">
        <w:rPr>
          <w:rFonts w:hint="cs"/>
          <w:rtl/>
        </w:rPr>
        <w:t>در</w:t>
      </w:r>
      <w:r w:rsidR="00FB1DD0">
        <w:rPr>
          <w:rtl/>
        </w:rPr>
        <w:t xml:space="preserve"> </w:t>
      </w:r>
      <w:r w:rsidR="00FB1DD0">
        <w:rPr>
          <w:rFonts w:hint="cs"/>
          <w:rtl/>
        </w:rPr>
        <w:t>احد</w:t>
      </w:r>
      <w:r w:rsidR="00FB1DD0">
        <w:rPr>
          <w:rtl/>
        </w:rPr>
        <w:t xml:space="preserve"> </w:t>
      </w:r>
      <w:r w:rsidR="00FB1DD0">
        <w:rPr>
          <w:rFonts w:hint="cs"/>
          <w:rtl/>
        </w:rPr>
        <w:t>معین</w:t>
      </w:r>
      <w:r w:rsidR="00FB1DD0">
        <w:rPr>
          <w:rtl/>
        </w:rPr>
        <w:t xml:space="preserve"> (</w:t>
      </w:r>
      <w:r w:rsidR="00FB1DD0">
        <w:rPr>
          <w:rFonts w:hint="cs"/>
          <w:rtl/>
        </w:rPr>
        <w:t>مثلاً</w:t>
      </w:r>
      <w:r w:rsidR="00FB1DD0">
        <w:rPr>
          <w:rtl/>
        </w:rPr>
        <w:t xml:space="preserve"> </w:t>
      </w:r>
      <w:r w:rsidR="00FB1DD0">
        <w:rPr>
          <w:rFonts w:hint="cs"/>
          <w:rtl/>
        </w:rPr>
        <w:t>همیشه</w:t>
      </w:r>
      <w:r w:rsidR="00FB1DD0">
        <w:rPr>
          <w:rtl/>
        </w:rPr>
        <w:t xml:space="preserve"> </w:t>
      </w:r>
      <w:r w:rsidR="00FB1DD0">
        <w:rPr>
          <w:rFonts w:hint="cs"/>
          <w:rtl/>
        </w:rPr>
        <w:t>ظرف</w:t>
      </w:r>
      <w:r w:rsidR="00FB1DD0">
        <w:rPr>
          <w:rtl/>
        </w:rPr>
        <w:t xml:space="preserve"> </w:t>
      </w:r>
      <w:r w:rsidR="00FB1DD0">
        <w:rPr>
          <w:rFonts w:hint="cs"/>
          <w:rtl/>
        </w:rPr>
        <w:t>راست</w:t>
      </w:r>
      <w:r w:rsidR="00FB1DD0">
        <w:rPr>
          <w:rtl/>
        </w:rPr>
        <w:t xml:space="preserve">) </w:t>
      </w:r>
      <w:r w:rsidR="00FB1DD0">
        <w:rPr>
          <w:rFonts w:hint="cs"/>
          <w:rtl/>
        </w:rPr>
        <w:t>جاری</w:t>
      </w:r>
      <w:r w:rsidR="00FB1DD0">
        <w:rPr>
          <w:rtl/>
        </w:rPr>
        <w:t xml:space="preserve"> </w:t>
      </w:r>
      <w:r w:rsidR="00FB1DD0">
        <w:rPr>
          <w:rFonts w:hint="cs"/>
          <w:rtl/>
        </w:rPr>
        <w:t>شود</w:t>
      </w:r>
      <w:r w:rsidR="00FB1DD0">
        <w:rPr>
          <w:rtl/>
        </w:rPr>
        <w:t>.</w:t>
      </w:r>
    </w:p>
    <w:p w:rsidR="00FB1DD0" w:rsidRDefault="005E66EB" w:rsidP="00FB1DD0">
      <w:pPr>
        <w:rPr>
          <w:rtl/>
        </w:rPr>
      </w:pPr>
      <w:r>
        <w:rPr>
          <w:rtl/>
        </w:rPr>
        <w:t>4-</w:t>
      </w:r>
      <w:r w:rsidR="00FB1DD0">
        <w:rPr>
          <w:rtl/>
        </w:rPr>
        <w:t xml:space="preserve"> </w:t>
      </w:r>
      <w:r w:rsidR="00FB1DD0">
        <w:rPr>
          <w:rFonts w:hint="cs"/>
          <w:rtl/>
        </w:rPr>
        <w:t>استصحاب</w:t>
      </w:r>
      <w:r w:rsidR="00FB1DD0">
        <w:rPr>
          <w:rtl/>
        </w:rPr>
        <w:t xml:space="preserve"> </w:t>
      </w:r>
      <w:r w:rsidR="00FB1DD0">
        <w:rPr>
          <w:rFonts w:hint="cs"/>
          <w:rtl/>
        </w:rPr>
        <w:t>در</w:t>
      </w:r>
      <w:r w:rsidR="00FB1DD0">
        <w:rPr>
          <w:rtl/>
        </w:rPr>
        <w:t xml:space="preserve"> </w:t>
      </w:r>
      <w:r w:rsidR="00FB1DD0">
        <w:rPr>
          <w:rFonts w:hint="cs"/>
          <w:rtl/>
        </w:rPr>
        <w:t>احد</w:t>
      </w:r>
      <w:r w:rsidR="00FB1DD0">
        <w:rPr>
          <w:rtl/>
        </w:rPr>
        <w:t xml:space="preserve"> </w:t>
      </w:r>
      <w:r w:rsidR="00FB1DD0">
        <w:rPr>
          <w:rFonts w:hint="cs"/>
          <w:rtl/>
        </w:rPr>
        <w:t>غیر</w:t>
      </w:r>
      <w:r w:rsidR="00FB1DD0">
        <w:rPr>
          <w:rtl/>
        </w:rPr>
        <w:t xml:space="preserve"> </w:t>
      </w:r>
      <w:r w:rsidR="00FB1DD0">
        <w:rPr>
          <w:rFonts w:hint="cs"/>
          <w:rtl/>
        </w:rPr>
        <w:t>معین</w:t>
      </w:r>
      <w:r w:rsidR="00FB1DD0">
        <w:rPr>
          <w:rtl/>
        </w:rPr>
        <w:t xml:space="preserve"> (</w:t>
      </w:r>
      <w:r w:rsidR="00FB1DD0">
        <w:rPr>
          <w:rFonts w:hint="cs"/>
          <w:rtl/>
        </w:rPr>
        <w:t>مخیر</w:t>
      </w:r>
      <w:r w:rsidR="00FB1DD0">
        <w:rPr>
          <w:rtl/>
        </w:rPr>
        <w:t xml:space="preserve"> </w:t>
      </w:r>
      <w:r w:rsidR="00FB1DD0">
        <w:rPr>
          <w:rFonts w:hint="cs"/>
          <w:rtl/>
        </w:rPr>
        <w:t>بین</w:t>
      </w:r>
      <w:r w:rsidR="00FB1DD0">
        <w:rPr>
          <w:rtl/>
        </w:rPr>
        <w:t xml:space="preserve"> </w:t>
      </w:r>
      <w:r w:rsidR="00FB1DD0">
        <w:rPr>
          <w:rFonts w:hint="cs"/>
          <w:rtl/>
        </w:rPr>
        <w:t>دو</w:t>
      </w:r>
      <w:r w:rsidR="00FB1DD0">
        <w:rPr>
          <w:rtl/>
        </w:rPr>
        <w:t xml:space="preserve"> </w:t>
      </w:r>
      <w:r w:rsidR="00FB1DD0">
        <w:rPr>
          <w:rFonts w:hint="cs"/>
          <w:rtl/>
        </w:rPr>
        <w:t>طرف</w:t>
      </w:r>
      <w:r w:rsidR="00FB1DD0">
        <w:rPr>
          <w:rtl/>
        </w:rPr>
        <w:t xml:space="preserve">) </w:t>
      </w:r>
      <w:r w:rsidR="00FB1DD0">
        <w:rPr>
          <w:rFonts w:hint="cs"/>
          <w:rtl/>
        </w:rPr>
        <w:t>جاری</w:t>
      </w:r>
      <w:r w:rsidR="00FB1DD0">
        <w:rPr>
          <w:rtl/>
        </w:rPr>
        <w:t xml:space="preserve"> </w:t>
      </w:r>
      <w:r w:rsidR="00FB1DD0">
        <w:rPr>
          <w:rFonts w:hint="cs"/>
          <w:rtl/>
        </w:rPr>
        <w:t>شود</w:t>
      </w:r>
      <w:r w:rsidR="00FB1DD0">
        <w:rPr>
          <w:rtl/>
        </w:rPr>
        <w:t>.</w:t>
      </w:r>
    </w:p>
    <w:p w:rsidR="00FB1DD0" w:rsidRDefault="00FB1DD0" w:rsidP="00FB1DD0">
      <w:pPr>
        <w:rPr>
          <w:rtl/>
        </w:rPr>
      </w:pPr>
      <w:r>
        <w:rPr>
          <w:rFonts w:hint="cs"/>
          <w:rtl/>
        </w:rPr>
        <w:t>ابطال</w:t>
      </w:r>
      <w:r>
        <w:rPr>
          <w:rtl/>
        </w:rPr>
        <w:t xml:space="preserve"> </w:t>
      </w:r>
      <w:r>
        <w:rPr>
          <w:rFonts w:hint="cs"/>
          <w:rtl/>
        </w:rPr>
        <w:t>سه</w:t>
      </w:r>
      <w:r>
        <w:rPr>
          <w:rtl/>
        </w:rPr>
        <w:t xml:space="preserve"> </w:t>
      </w:r>
      <w:r>
        <w:rPr>
          <w:rFonts w:hint="cs"/>
          <w:rtl/>
        </w:rPr>
        <w:t>گزینه</w:t>
      </w:r>
      <w:r>
        <w:rPr>
          <w:rtl/>
        </w:rPr>
        <w:t>:</w:t>
      </w:r>
    </w:p>
    <w:p w:rsidR="00FB1DD0" w:rsidRDefault="00FB1DD0" w:rsidP="00FB1DD0">
      <w:pPr>
        <w:rPr>
          <w:rtl/>
        </w:rPr>
      </w:pPr>
      <w:r>
        <w:rPr>
          <w:rFonts w:hint="cs"/>
          <w:rtl/>
        </w:rPr>
        <w:t>گزینه</w:t>
      </w:r>
      <w:r>
        <w:rPr>
          <w:rtl/>
        </w:rPr>
        <w:t xml:space="preserve"> </w:t>
      </w:r>
      <w:r>
        <w:rPr>
          <w:rFonts w:hint="cs"/>
          <w:rtl/>
        </w:rPr>
        <w:t>اول</w:t>
      </w:r>
      <w:r>
        <w:rPr>
          <w:rtl/>
        </w:rPr>
        <w:t xml:space="preserve"> (</w:t>
      </w:r>
      <w:r>
        <w:rPr>
          <w:rFonts w:hint="cs"/>
          <w:rtl/>
        </w:rPr>
        <w:t>جریان</w:t>
      </w:r>
      <w:r>
        <w:rPr>
          <w:rtl/>
        </w:rPr>
        <w:t xml:space="preserve"> </w:t>
      </w:r>
      <w:r>
        <w:rPr>
          <w:rFonts w:hint="cs"/>
          <w:rtl/>
        </w:rPr>
        <w:t>در</w:t>
      </w:r>
      <w:r>
        <w:rPr>
          <w:rtl/>
        </w:rPr>
        <w:t xml:space="preserve"> </w:t>
      </w:r>
      <w:r>
        <w:rPr>
          <w:rFonts w:hint="cs"/>
          <w:rtl/>
        </w:rPr>
        <w:t>همه</w:t>
      </w:r>
      <w:r>
        <w:rPr>
          <w:rtl/>
        </w:rPr>
        <w:t xml:space="preserve"> </w:t>
      </w:r>
      <w:r>
        <w:rPr>
          <w:rFonts w:hint="cs"/>
          <w:rtl/>
        </w:rPr>
        <w:t>اطراف</w:t>
      </w:r>
      <w:r>
        <w:rPr>
          <w:rtl/>
        </w:rPr>
        <w:t xml:space="preserve">): </w:t>
      </w:r>
      <w:r>
        <w:rPr>
          <w:rFonts w:hint="cs"/>
          <w:rtl/>
        </w:rPr>
        <w:t>محذور</w:t>
      </w:r>
      <w:r>
        <w:rPr>
          <w:rtl/>
        </w:rPr>
        <w:t xml:space="preserve"> </w:t>
      </w:r>
      <w:r>
        <w:rPr>
          <w:rFonts w:hint="cs"/>
          <w:rtl/>
        </w:rPr>
        <w:t>عقلی</w:t>
      </w:r>
      <w:r>
        <w:rPr>
          <w:rtl/>
        </w:rPr>
        <w:t xml:space="preserve"> (</w:t>
      </w:r>
      <w:r>
        <w:rPr>
          <w:rFonts w:hint="cs"/>
          <w:rtl/>
        </w:rPr>
        <w:t>تناقض</w:t>
      </w:r>
      <w:r>
        <w:rPr>
          <w:rtl/>
        </w:rPr>
        <w:t xml:space="preserve"> </w:t>
      </w:r>
      <w:r>
        <w:rPr>
          <w:rFonts w:hint="cs"/>
          <w:rtl/>
        </w:rPr>
        <w:t>با</w:t>
      </w:r>
      <w:r>
        <w:rPr>
          <w:rtl/>
        </w:rPr>
        <w:t xml:space="preserve"> </w:t>
      </w:r>
      <w:r>
        <w:rPr>
          <w:rFonts w:hint="cs"/>
          <w:rtl/>
        </w:rPr>
        <w:t>علم</w:t>
      </w:r>
      <w:r>
        <w:rPr>
          <w:rtl/>
        </w:rPr>
        <w:t xml:space="preserve"> </w:t>
      </w:r>
      <w:r>
        <w:rPr>
          <w:rFonts w:hint="cs"/>
          <w:rtl/>
        </w:rPr>
        <w:t>اجمالی</w:t>
      </w:r>
      <w:r>
        <w:rPr>
          <w:rtl/>
        </w:rPr>
        <w:t>).</w:t>
      </w:r>
    </w:p>
    <w:p w:rsidR="00FB1DD0" w:rsidRDefault="00FB1DD0" w:rsidP="00FB1DD0">
      <w:pPr>
        <w:rPr>
          <w:rtl/>
        </w:rPr>
      </w:pPr>
      <w:r>
        <w:rPr>
          <w:rFonts w:hint="cs"/>
          <w:rtl/>
        </w:rPr>
        <w:t>گزینه</w:t>
      </w:r>
      <w:r>
        <w:rPr>
          <w:rtl/>
        </w:rPr>
        <w:t xml:space="preserve"> </w:t>
      </w:r>
      <w:r>
        <w:rPr>
          <w:rFonts w:hint="cs"/>
          <w:rtl/>
        </w:rPr>
        <w:t>سوم</w:t>
      </w:r>
      <w:r>
        <w:rPr>
          <w:rtl/>
        </w:rPr>
        <w:t xml:space="preserve"> (</w:t>
      </w:r>
      <w:r>
        <w:rPr>
          <w:rFonts w:hint="cs"/>
          <w:rtl/>
        </w:rPr>
        <w:t>جریان</w:t>
      </w:r>
      <w:r>
        <w:rPr>
          <w:rtl/>
        </w:rPr>
        <w:t xml:space="preserve"> </w:t>
      </w:r>
      <w:r>
        <w:rPr>
          <w:rFonts w:hint="cs"/>
          <w:rtl/>
        </w:rPr>
        <w:t>در</w:t>
      </w:r>
      <w:r>
        <w:rPr>
          <w:rtl/>
        </w:rPr>
        <w:t xml:space="preserve"> </w:t>
      </w:r>
      <w:r>
        <w:rPr>
          <w:rFonts w:hint="cs"/>
          <w:rtl/>
        </w:rPr>
        <w:t>احد</w:t>
      </w:r>
      <w:r>
        <w:rPr>
          <w:rtl/>
        </w:rPr>
        <w:t xml:space="preserve"> </w:t>
      </w:r>
      <w:r>
        <w:rPr>
          <w:rFonts w:hint="cs"/>
          <w:rtl/>
        </w:rPr>
        <w:t>معین</w:t>
      </w:r>
      <w:r>
        <w:rPr>
          <w:rtl/>
        </w:rPr>
        <w:t xml:space="preserve">): </w:t>
      </w:r>
      <w:r>
        <w:rPr>
          <w:rFonts w:hint="cs"/>
          <w:rtl/>
        </w:rPr>
        <w:t>محذور</w:t>
      </w:r>
      <w:r>
        <w:rPr>
          <w:rtl/>
        </w:rPr>
        <w:t xml:space="preserve"> </w:t>
      </w:r>
      <w:r>
        <w:rPr>
          <w:rFonts w:hint="cs"/>
          <w:rtl/>
        </w:rPr>
        <w:t>عقلی</w:t>
      </w:r>
      <w:r>
        <w:rPr>
          <w:rtl/>
        </w:rPr>
        <w:t xml:space="preserve"> (</w:t>
      </w:r>
      <w:r>
        <w:rPr>
          <w:rFonts w:hint="cs"/>
          <w:rtl/>
        </w:rPr>
        <w:t>ترجیح</w:t>
      </w:r>
      <w:r>
        <w:rPr>
          <w:rtl/>
        </w:rPr>
        <w:t xml:space="preserve"> </w:t>
      </w:r>
      <w:r>
        <w:rPr>
          <w:rFonts w:hint="cs"/>
          <w:rtl/>
        </w:rPr>
        <w:t>بلا</w:t>
      </w:r>
      <w:r>
        <w:rPr>
          <w:rtl/>
        </w:rPr>
        <w:t xml:space="preserve"> </w:t>
      </w:r>
      <w:r>
        <w:rPr>
          <w:rFonts w:hint="cs"/>
          <w:rtl/>
        </w:rPr>
        <w:t>مرجح</w:t>
      </w:r>
      <w:r>
        <w:rPr>
          <w:rtl/>
        </w:rPr>
        <w:t>).</w:t>
      </w:r>
    </w:p>
    <w:p w:rsidR="00FB1DD0" w:rsidRDefault="00FB1DD0" w:rsidP="00FB1DD0">
      <w:pPr>
        <w:rPr>
          <w:rtl/>
        </w:rPr>
      </w:pPr>
      <w:r>
        <w:rPr>
          <w:rFonts w:hint="cs"/>
          <w:rtl/>
        </w:rPr>
        <w:t>گزینه</w:t>
      </w:r>
      <w:r>
        <w:rPr>
          <w:rtl/>
        </w:rPr>
        <w:t xml:space="preserve"> </w:t>
      </w:r>
      <w:r>
        <w:rPr>
          <w:rFonts w:hint="cs"/>
          <w:rtl/>
        </w:rPr>
        <w:t>چهارم</w:t>
      </w:r>
      <w:r>
        <w:rPr>
          <w:rtl/>
        </w:rPr>
        <w:t xml:space="preserve"> (</w:t>
      </w:r>
      <w:r>
        <w:rPr>
          <w:rFonts w:hint="cs"/>
          <w:rtl/>
        </w:rPr>
        <w:t>جریان</w:t>
      </w:r>
      <w:r>
        <w:rPr>
          <w:rtl/>
        </w:rPr>
        <w:t xml:space="preserve"> </w:t>
      </w:r>
      <w:r>
        <w:rPr>
          <w:rFonts w:hint="cs"/>
          <w:rtl/>
        </w:rPr>
        <w:t>در</w:t>
      </w:r>
      <w:r>
        <w:rPr>
          <w:rtl/>
        </w:rPr>
        <w:t xml:space="preserve"> </w:t>
      </w:r>
      <w:r>
        <w:rPr>
          <w:rFonts w:hint="cs"/>
          <w:rtl/>
        </w:rPr>
        <w:t>احد</w:t>
      </w:r>
      <w:r>
        <w:rPr>
          <w:rtl/>
        </w:rPr>
        <w:t xml:space="preserve"> </w:t>
      </w:r>
      <w:r>
        <w:rPr>
          <w:rFonts w:hint="cs"/>
          <w:rtl/>
        </w:rPr>
        <w:t>غیر</w:t>
      </w:r>
      <w:r>
        <w:rPr>
          <w:rtl/>
        </w:rPr>
        <w:t xml:space="preserve"> </w:t>
      </w:r>
      <w:r>
        <w:rPr>
          <w:rFonts w:hint="cs"/>
          <w:rtl/>
        </w:rPr>
        <w:t>معین</w:t>
      </w:r>
      <w:r>
        <w:rPr>
          <w:rtl/>
        </w:rPr>
        <w:t xml:space="preserve">): </w:t>
      </w:r>
      <w:r>
        <w:rPr>
          <w:rFonts w:hint="cs"/>
          <w:rtl/>
        </w:rPr>
        <w:t>محذور</w:t>
      </w:r>
      <w:r>
        <w:rPr>
          <w:rtl/>
        </w:rPr>
        <w:t xml:space="preserve"> </w:t>
      </w:r>
      <w:r>
        <w:rPr>
          <w:rFonts w:hint="cs"/>
          <w:rtl/>
        </w:rPr>
        <w:t>اثباتی</w:t>
      </w:r>
      <w:r>
        <w:rPr>
          <w:rtl/>
        </w:rPr>
        <w:t xml:space="preserve"> (</w:t>
      </w:r>
      <w:r>
        <w:rPr>
          <w:rFonts w:hint="cs"/>
          <w:rtl/>
        </w:rPr>
        <w:t>عدم</w:t>
      </w:r>
      <w:r>
        <w:rPr>
          <w:rtl/>
        </w:rPr>
        <w:t xml:space="preserve"> </w:t>
      </w:r>
      <w:r>
        <w:rPr>
          <w:rFonts w:hint="cs"/>
          <w:rtl/>
        </w:rPr>
        <w:t>دلیل</w:t>
      </w:r>
      <w:r>
        <w:rPr>
          <w:rtl/>
        </w:rPr>
        <w:t>).</w:t>
      </w:r>
    </w:p>
    <w:p w:rsidR="00FB1DD0" w:rsidRDefault="00FB1DD0" w:rsidP="00FB1DD0">
      <w:pPr>
        <w:rPr>
          <w:rtl/>
        </w:rPr>
      </w:pPr>
      <w:r>
        <w:rPr>
          <w:rFonts w:hint="cs"/>
          <w:rtl/>
        </w:rPr>
        <w:t>نتیجه</w:t>
      </w:r>
      <w:r>
        <w:rPr>
          <w:rtl/>
        </w:rPr>
        <w:t xml:space="preserve">: </w:t>
      </w:r>
      <w:r>
        <w:rPr>
          <w:rFonts w:hint="cs"/>
          <w:rtl/>
        </w:rPr>
        <w:t>تنها</w:t>
      </w:r>
      <w:r>
        <w:rPr>
          <w:rtl/>
        </w:rPr>
        <w:t xml:space="preserve"> </w:t>
      </w:r>
      <w:r>
        <w:rPr>
          <w:rFonts w:hint="cs"/>
          <w:rtl/>
        </w:rPr>
        <w:t>گزینه</w:t>
      </w:r>
      <w:r>
        <w:rPr>
          <w:rtl/>
        </w:rPr>
        <w:t xml:space="preserve"> </w:t>
      </w:r>
      <w:r>
        <w:rPr>
          <w:rFonts w:hint="cs"/>
          <w:rtl/>
        </w:rPr>
        <w:t>دوم</w:t>
      </w:r>
      <w:r>
        <w:rPr>
          <w:rtl/>
        </w:rPr>
        <w:t xml:space="preserve"> (</w:t>
      </w:r>
      <w:r>
        <w:rPr>
          <w:rFonts w:hint="cs"/>
          <w:rtl/>
        </w:rPr>
        <w:t>عدم</w:t>
      </w:r>
      <w:r>
        <w:rPr>
          <w:rtl/>
        </w:rPr>
        <w:t xml:space="preserve"> </w:t>
      </w:r>
      <w:r>
        <w:rPr>
          <w:rFonts w:hint="cs"/>
          <w:rtl/>
        </w:rPr>
        <w:t>جریان</w:t>
      </w:r>
      <w:r>
        <w:rPr>
          <w:rtl/>
        </w:rPr>
        <w:t xml:space="preserve"> </w:t>
      </w:r>
      <w:r>
        <w:rPr>
          <w:rFonts w:hint="cs"/>
          <w:rtl/>
        </w:rPr>
        <w:t>در</w:t>
      </w:r>
      <w:r>
        <w:rPr>
          <w:rtl/>
        </w:rPr>
        <w:t xml:space="preserve"> </w:t>
      </w:r>
      <w:r>
        <w:rPr>
          <w:rFonts w:hint="cs"/>
          <w:rtl/>
        </w:rPr>
        <w:t>هیچ</w:t>
      </w:r>
      <w:r>
        <w:rPr>
          <w:rtl/>
        </w:rPr>
        <w:t xml:space="preserve"> </w:t>
      </w:r>
      <w:r>
        <w:rPr>
          <w:rFonts w:hint="cs"/>
          <w:rtl/>
        </w:rPr>
        <w:t>یک</w:t>
      </w:r>
      <w:r>
        <w:rPr>
          <w:rtl/>
        </w:rPr>
        <w:t xml:space="preserve"> </w:t>
      </w:r>
      <w:r>
        <w:rPr>
          <w:rFonts w:hint="cs"/>
          <w:rtl/>
        </w:rPr>
        <w:t>از</w:t>
      </w:r>
      <w:r>
        <w:rPr>
          <w:rtl/>
        </w:rPr>
        <w:t xml:space="preserve"> </w:t>
      </w:r>
      <w:r>
        <w:rPr>
          <w:rFonts w:hint="cs"/>
          <w:rtl/>
        </w:rPr>
        <w:t>اطراف</w:t>
      </w:r>
      <w:r>
        <w:rPr>
          <w:rtl/>
        </w:rPr>
        <w:t xml:space="preserve">) </w:t>
      </w:r>
      <w:r>
        <w:rPr>
          <w:rFonts w:hint="cs"/>
          <w:rtl/>
        </w:rPr>
        <w:t>باقی</w:t>
      </w:r>
      <w:r>
        <w:rPr>
          <w:rtl/>
        </w:rPr>
        <w:t xml:space="preserve"> </w:t>
      </w:r>
      <w:r>
        <w:rPr>
          <w:rFonts w:hint="cs"/>
          <w:rtl/>
        </w:rPr>
        <w:t>می</w:t>
      </w:r>
      <w:r>
        <w:rPr>
          <w:rtl/>
        </w:rPr>
        <w:t xml:space="preserve"> </w:t>
      </w:r>
      <w:r>
        <w:rPr>
          <w:rFonts w:hint="cs"/>
          <w:rtl/>
        </w:rPr>
        <w:t>ماند</w:t>
      </w:r>
      <w:r w:rsidR="00BA7D0A">
        <w:rPr>
          <w:rtl/>
        </w:rPr>
        <w:t xml:space="preserve"> بنابراین </w:t>
      </w:r>
      <w:r>
        <w:rPr>
          <w:rFonts w:hint="cs"/>
          <w:rtl/>
        </w:rPr>
        <w:t>استصحاب</w:t>
      </w:r>
      <w:r>
        <w:rPr>
          <w:rtl/>
        </w:rPr>
        <w:t xml:space="preserve"> </w:t>
      </w:r>
      <w:r>
        <w:rPr>
          <w:rFonts w:hint="cs"/>
          <w:rtl/>
        </w:rPr>
        <w:t>در</w:t>
      </w:r>
      <w:r>
        <w:rPr>
          <w:rtl/>
        </w:rPr>
        <w:t xml:space="preserve"> </w:t>
      </w:r>
      <w:r>
        <w:rPr>
          <w:rFonts w:hint="cs"/>
          <w:rtl/>
        </w:rPr>
        <w:t>اطراف</w:t>
      </w:r>
      <w:r>
        <w:rPr>
          <w:rtl/>
        </w:rPr>
        <w:t xml:space="preserve"> </w:t>
      </w:r>
      <w:r>
        <w:rPr>
          <w:rFonts w:hint="cs"/>
          <w:rtl/>
        </w:rPr>
        <w:t>علم</w:t>
      </w:r>
      <w:r>
        <w:rPr>
          <w:rtl/>
        </w:rPr>
        <w:t xml:space="preserve"> </w:t>
      </w:r>
      <w:r>
        <w:rPr>
          <w:rFonts w:hint="cs"/>
          <w:rtl/>
        </w:rPr>
        <w:t>اجمالی</w:t>
      </w:r>
      <w:r>
        <w:rPr>
          <w:rtl/>
        </w:rPr>
        <w:t xml:space="preserve"> </w:t>
      </w:r>
      <w:r>
        <w:rPr>
          <w:rFonts w:hint="cs"/>
          <w:rtl/>
        </w:rPr>
        <w:t>جاری</w:t>
      </w:r>
      <w:r>
        <w:rPr>
          <w:rtl/>
        </w:rPr>
        <w:t xml:space="preserve"> </w:t>
      </w:r>
      <w:r>
        <w:rPr>
          <w:rFonts w:hint="cs"/>
          <w:rtl/>
        </w:rPr>
        <w:t>نمی</w:t>
      </w:r>
      <w:r>
        <w:rPr>
          <w:rtl/>
        </w:rPr>
        <w:t xml:space="preserve"> </w:t>
      </w:r>
      <w:r>
        <w:rPr>
          <w:rFonts w:hint="cs"/>
          <w:rtl/>
        </w:rPr>
        <w:t>شود؛</w:t>
      </w:r>
      <w:r>
        <w:rPr>
          <w:rtl/>
        </w:rPr>
        <w:t xml:space="preserve"> </w:t>
      </w:r>
      <w:r>
        <w:rPr>
          <w:rFonts w:hint="cs"/>
          <w:rtl/>
        </w:rPr>
        <w:t>نه</w:t>
      </w:r>
      <w:r>
        <w:rPr>
          <w:rtl/>
        </w:rPr>
        <w:t xml:space="preserve"> </w:t>
      </w:r>
      <w:r>
        <w:rPr>
          <w:rFonts w:hint="cs"/>
          <w:rtl/>
        </w:rPr>
        <w:t>به</w:t>
      </w:r>
      <w:r>
        <w:rPr>
          <w:rtl/>
        </w:rPr>
        <w:t xml:space="preserve"> </w:t>
      </w:r>
      <w:r>
        <w:rPr>
          <w:rFonts w:hint="cs"/>
          <w:rtl/>
        </w:rPr>
        <w:t>دلیل</w:t>
      </w:r>
      <w:r>
        <w:rPr>
          <w:rtl/>
        </w:rPr>
        <w:t xml:space="preserve"> </w:t>
      </w:r>
      <w:r>
        <w:rPr>
          <w:rFonts w:hint="cs"/>
          <w:rtl/>
        </w:rPr>
        <w:t>عدم</w:t>
      </w:r>
      <w:r>
        <w:rPr>
          <w:rtl/>
        </w:rPr>
        <w:t xml:space="preserve"> </w:t>
      </w:r>
      <w:r>
        <w:rPr>
          <w:rFonts w:hint="cs"/>
          <w:rtl/>
        </w:rPr>
        <w:t>المقتضی،</w:t>
      </w:r>
      <w:r>
        <w:rPr>
          <w:rtl/>
        </w:rPr>
        <w:t xml:space="preserve"> </w:t>
      </w:r>
      <w:r>
        <w:rPr>
          <w:rFonts w:hint="cs"/>
          <w:rtl/>
        </w:rPr>
        <w:t>بلکه</w:t>
      </w:r>
      <w:r>
        <w:rPr>
          <w:rtl/>
        </w:rPr>
        <w:t xml:space="preserve"> </w:t>
      </w:r>
      <w:r>
        <w:rPr>
          <w:rFonts w:hint="cs"/>
          <w:rtl/>
        </w:rPr>
        <w:t>به</w:t>
      </w:r>
      <w:r>
        <w:rPr>
          <w:rtl/>
        </w:rPr>
        <w:t xml:space="preserve"> </w:t>
      </w:r>
      <w:r>
        <w:rPr>
          <w:rFonts w:hint="cs"/>
          <w:rtl/>
        </w:rPr>
        <w:t>دلیل</w:t>
      </w:r>
      <w:r>
        <w:rPr>
          <w:rtl/>
        </w:rPr>
        <w:t xml:space="preserve"> </w:t>
      </w:r>
      <w:r>
        <w:rPr>
          <w:rFonts w:hint="cs"/>
          <w:rtl/>
        </w:rPr>
        <w:t>وجود</w:t>
      </w:r>
      <w:r>
        <w:rPr>
          <w:rtl/>
        </w:rPr>
        <w:t xml:space="preserve"> </w:t>
      </w:r>
      <w:r>
        <w:rPr>
          <w:rFonts w:hint="cs"/>
          <w:rtl/>
        </w:rPr>
        <w:t>المانع</w:t>
      </w:r>
      <w:r>
        <w:rPr>
          <w:rtl/>
        </w:rPr>
        <w:t xml:space="preserve"> (</w:t>
      </w:r>
      <w:r>
        <w:rPr>
          <w:rFonts w:hint="cs"/>
          <w:rtl/>
        </w:rPr>
        <w:t>علم</w:t>
      </w:r>
      <w:r>
        <w:rPr>
          <w:rtl/>
        </w:rPr>
        <w:t xml:space="preserve"> </w:t>
      </w:r>
      <w:r>
        <w:rPr>
          <w:rFonts w:hint="cs"/>
          <w:rtl/>
        </w:rPr>
        <w:t>اجمالی</w:t>
      </w:r>
      <w:r>
        <w:rPr>
          <w:rtl/>
        </w:rPr>
        <w:t>).</w:t>
      </w:r>
    </w:p>
    <w:p w:rsidR="00FB1DD0" w:rsidRDefault="00FB1DD0" w:rsidP="00FB1DD0">
      <w:pPr>
        <w:rPr>
          <w:rtl/>
        </w:rPr>
      </w:pPr>
      <w:r>
        <w:rPr>
          <w:rFonts w:hint="cs"/>
          <w:rtl/>
        </w:rPr>
        <w:t>صورت</w:t>
      </w:r>
      <w:r>
        <w:rPr>
          <w:rtl/>
        </w:rPr>
        <w:t xml:space="preserve"> </w:t>
      </w:r>
      <w:r>
        <w:rPr>
          <w:rFonts w:hint="cs"/>
          <w:rtl/>
        </w:rPr>
        <w:t>دوم</w:t>
      </w:r>
      <w:r>
        <w:rPr>
          <w:rtl/>
        </w:rPr>
        <w:t xml:space="preserve"> </w:t>
      </w:r>
      <w:r>
        <w:rPr>
          <w:rFonts w:hint="cs"/>
          <w:rtl/>
        </w:rPr>
        <w:t>تعارض</w:t>
      </w:r>
      <w:r>
        <w:rPr>
          <w:rtl/>
        </w:rPr>
        <w:t xml:space="preserve"> </w:t>
      </w:r>
      <w:r>
        <w:rPr>
          <w:rFonts w:hint="cs"/>
          <w:rtl/>
        </w:rPr>
        <w:t>استصحابین</w:t>
      </w:r>
      <w:r>
        <w:rPr>
          <w:rtl/>
        </w:rPr>
        <w:t xml:space="preserve"> </w:t>
      </w:r>
      <w:r>
        <w:rPr>
          <w:rFonts w:hint="cs"/>
          <w:rtl/>
        </w:rPr>
        <w:t>عرضی</w:t>
      </w:r>
      <w:r>
        <w:rPr>
          <w:rtl/>
        </w:rPr>
        <w:t xml:space="preserve"> (</w:t>
      </w:r>
      <w:r>
        <w:rPr>
          <w:rFonts w:hint="cs"/>
          <w:rtl/>
        </w:rPr>
        <w:t>مخالفت</w:t>
      </w:r>
      <w:r>
        <w:rPr>
          <w:rtl/>
        </w:rPr>
        <w:t xml:space="preserve"> </w:t>
      </w:r>
      <w:r>
        <w:rPr>
          <w:rFonts w:hint="cs"/>
          <w:rtl/>
        </w:rPr>
        <w:t>التزامیه</w:t>
      </w:r>
      <w:r>
        <w:rPr>
          <w:rtl/>
        </w:rPr>
        <w:t xml:space="preserve"> </w:t>
      </w:r>
      <w:r>
        <w:rPr>
          <w:rFonts w:hint="cs"/>
          <w:rtl/>
        </w:rPr>
        <w:t>بدون</w:t>
      </w:r>
      <w:r>
        <w:rPr>
          <w:rtl/>
        </w:rPr>
        <w:t xml:space="preserve"> </w:t>
      </w:r>
      <w:r>
        <w:rPr>
          <w:rFonts w:hint="cs"/>
          <w:rtl/>
        </w:rPr>
        <w:t>مخالفت</w:t>
      </w:r>
      <w:r>
        <w:rPr>
          <w:rtl/>
        </w:rPr>
        <w:t xml:space="preserve"> </w:t>
      </w:r>
      <w:r>
        <w:rPr>
          <w:rFonts w:hint="cs"/>
          <w:rtl/>
        </w:rPr>
        <w:t>عملیه</w:t>
      </w:r>
      <w:r>
        <w:rPr>
          <w:rtl/>
        </w:rPr>
        <w:t>)</w:t>
      </w:r>
    </w:p>
    <w:p w:rsidR="00FB1DD0" w:rsidRDefault="00FB1DD0" w:rsidP="00FB1DD0">
      <w:pPr>
        <w:rPr>
          <w:rtl/>
        </w:rPr>
      </w:pPr>
      <w:r>
        <w:rPr>
          <w:rFonts w:hint="cs"/>
          <w:rtl/>
        </w:rPr>
        <w:lastRenderedPageBreak/>
        <w:t>مثال</w:t>
      </w:r>
      <w:r>
        <w:rPr>
          <w:rtl/>
        </w:rPr>
        <w:t xml:space="preserve">: </w:t>
      </w:r>
      <w:r>
        <w:rPr>
          <w:rFonts w:hint="cs"/>
          <w:rtl/>
        </w:rPr>
        <w:t>دو</w:t>
      </w:r>
      <w:r>
        <w:rPr>
          <w:rtl/>
        </w:rPr>
        <w:t xml:space="preserve"> </w:t>
      </w:r>
      <w:r>
        <w:rPr>
          <w:rFonts w:hint="cs"/>
          <w:rtl/>
        </w:rPr>
        <w:t>ظرف</w:t>
      </w:r>
      <w:r>
        <w:rPr>
          <w:rtl/>
        </w:rPr>
        <w:t xml:space="preserve"> </w:t>
      </w:r>
      <w:r>
        <w:rPr>
          <w:rFonts w:hint="cs"/>
          <w:rtl/>
        </w:rPr>
        <w:t>که</w:t>
      </w:r>
      <w:r>
        <w:rPr>
          <w:rtl/>
        </w:rPr>
        <w:t xml:space="preserve"> </w:t>
      </w:r>
      <w:r>
        <w:rPr>
          <w:rFonts w:hint="cs"/>
          <w:rtl/>
        </w:rPr>
        <w:t>قبلاً</w:t>
      </w:r>
      <w:r>
        <w:rPr>
          <w:rtl/>
        </w:rPr>
        <w:t xml:space="preserve"> </w:t>
      </w:r>
      <w:r>
        <w:rPr>
          <w:rFonts w:hint="cs"/>
          <w:rtl/>
        </w:rPr>
        <w:t>هر</w:t>
      </w:r>
      <w:r>
        <w:rPr>
          <w:rtl/>
        </w:rPr>
        <w:t xml:space="preserve"> </w:t>
      </w:r>
      <w:r>
        <w:rPr>
          <w:rFonts w:hint="cs"/>
          <w:rtl/>
        </w:rPr>
        <w:t>دو</w:t>
      </w:r>
      <w:r>
        <w:rPr>
          <w:rtl/>
        </w:rPr>
        <w:t xml:space="preserve"> </w:t>
      </w:r>
      <w:r>
        <w:rPr>
          <w:rFonts w:hint="cs"/>
          <w:rtl/>
        </w:rPr>
        <w:t>نجس</w:t>
      </w:r>
      <w:r>
        <w:rPr>
          <w:rtl/>
        </w:rPr>
        <w:t xml:space="preserve"> </w:t>
      </w:r>
      <w:r>
        <w:rPr>
          <w:rFonts w:hint="cs"/>
          <w:rtl/>
        </w:rPr>
        <w:t>بودند</w:t>
      </w:r>
      <w:r w:rsidR="00743F79">
        <w:rPr>
          <w:rtl/>
        </w:rPr>
        <w:t>،</w:t>
      </w:r>
      <w:r>
        <w:rPr>
          <w:rtl/>
        </w:rPr>
        <w:t xml:space="preserve"> </w:t>
      </w:r>
      <w:r>
        <w:rPr>
          <w:rFonts w:hint="cs"/>
          <w:rtl/>
        </w:rPr>
        <w:t>علم</w:t>
      </w:r>
      <w:r>
        <w:rPr>
          <w:rtl/>
        </w:rPr>
        <w:t xml:space="preserve"> </w:t>
      </w:r>
      <w:r>
        <w:rPr>
          <w:rFonts w:hint="cs"/>
          <w:rtl/>
        </w:rPr>
        <w:t>اجمالی</w:t>
      </w:r>
      <w:r>
        <w:rPr>
          <w:rtl/>
        </w:rPr>
        <w:t xml:space="preserve"> </w:t>
      </w:r>
      <w:r>
        <w:rPr>
          <w:rFonts w:hint="cs"/>
          <w:rtl/>
        </w:rPr>
        <w:t>پیدا</w:t>
      </w:r>
      <w:r>
        <w:rPr>
          <w:rtl/>
        </w:rPr>
        <w:t xml:space="preserve"> </w:t>
      </w:r>
      <w:r>
        <w:rPr>
          <w:rFonts w:hint="cs"/>
          <w:rtl/>
        </w:rPr>
        <w:t>می</w:t>
      </w:r>
      <w:r>
        <w:rPr>
          <w:rtl/>
        </w:rPr>
        <w:t xml:space="preserve"> </w:t>
      </w:r>
      <w:r>
        <w:rPr>
          <w:rFonts w:hint="cs"/>
          <w:rtl/>
        </w:rPr>
        <w:t>کنیم</w:t>
      </w:r>
      <w:r>
        <w:rPr>
          <w:rtl/>
        </w:rPr>
        <w:t xml:space="preserve"> </w:t>
      </w:r>
      <w:r>
        <w:rPr>
          <w:rFonts w:hint="cs"/>
          <w:rtl/>
        </w:rPr>
        <w:t>که</w:t>
      </w:r>
      <w:r>
        <w:rPr>
          <w:rtl/>
        </w:rPr>
        <w:t xml:space="preserve"> </w:t>
      </w:r>
      <w:r>
        <w:rPr>
          <w:rFonts w:hint="cs"/>
          <w:rtl/>
        </w:rPr>
        <w:t>یکی</w:t>
      </w:r>
      <w:r>
        <w:rPr>
          <w:rtl/>
        </w:rPr>
        <w:t xml:space="preserve"> </w:t>
      </w:r>
      <w:r>
        <w:rPr>
          <w:rFonts w:hint="cs"/>
          <w:rtl/>
        </w:rPr>
        <w:t>از</w:t>
      </w:r>
      <w:r>
        <w:rPr>
          <w:rtl/>
        </w:rPr>
        <w:t xml:space="preserve"> </w:t>
      </w:r>
      <w:r>
        <w:rPr>
          <w:rFonts w:hint="cs"/>
          <w:rtl/>
        </w:rPr>
        <w:t>آن</w:t>
      </w:r>
      <w:r>
        <w:rPr>
          <w:rtl/>
        </w:rPr>
        <w:t xml:space="preserve"> </w:t>
      </w:r>
      <w:r>
        <w:rPr>
          <w:rFonts w:hint="cs"/>
          <w:rtl/>
        </w:rPr>
        <w:t>دو</w:t>
      </w:r>
      <w:r>
        <w:rPr>
          <w:rtl/>
        </w:rPr>
        <w:t xml:space="preserve"> </w:t>
      </w:r>
      <w:r>
        <w:rPr>
          <w:rFonts w:hint="cs"/>
          <w:rtl/>
        </w:rPr>
        <w:t>تطهیر</w:t>
      </w:r>
      <w:r>
        <w:rPr>
          <w:rtl/>
        </w:rPr>
        <w:t xml:space="preserve"> </w:t>
      </w:r>
      <w:r>
        <w:rPr>
          <w:rFonts w:hint="cs"/>
          <w:rtl/>
        </w:rPr>
        <w:t>شده</w:t>
      </w:r>
      <w:r>
        <w:rPr>
          <w:rtl/>
        </w:rPr>
        <w:t xml:space="preserve"> </w:t>
      </w:r>
      <w:r>
        <w:rPr>
          <w:rFonts w:hint="cs"/>
          <w:rtl/>
        </w:rPr>
        <w:t>است</w:t>
      </w:r>
      <w:r w:rsidR="00743F79">
        <w:rPr>
          <w:rtl/>
        </w:rPr>
        <w:t>،</w:t>
      </w:r>
      <w:r>
        <w:rPr>
          <w:rtl/>
        </w:rPr>
        <w:t xml:space="preserve"> </w:t>
      </w:r>
      <w:r>
        <w:rPr>
          <w:rFonts w:hint="cs"/>
          <w:rtl/>
        </w:rPr>
        <w:t>در</w:t>
      </w:r>
      <w:r>
        <w:rPr>
          <w:rtl/>
        </w:rPr>
        <w:t xml:space="preserve"> </w:t>
      </w:r>
      <w:r>
        <w:rPr>
          <w:rFonts w:hint="cs"/>
          <w:rtl/>
        </w:rPr>
        <w:t>هر</w:t>
      </w:r>
      <w:r>
        <w:rPr>
          <w:rtl/>
        </w:rPr>
        <w:t xml:space="preserve"> </w:t>
      </w:r>
      <w:r>
        <w:rPr>
          <w:rFonts w:hint="cs"/>
          <w:rtl/>
        </w:rPr>
        <w:t>دو</w:t>
      </w:r>
      <w:r>
        <w:rPr>
          <w:rtl/>
        </w:rPr>
        <w:t xml:space="preserve"> </w:t>
      </w:r>
      <w:r>
        <w:rPr>
          <w:rFonts w:hint="cs"/>
          <w:rtl/>
        </w:rPr>
        <w:t>ظرف،</w:t>
      </w:r>
      <w:r>
        <w:rPr>
          <w:rtl/>
        </w:rPr>
        <w:t xml:space="preserve"> </w:t>
      </w:r>
      <w:r>
        <w:rPr>
          <w:rFonts w:hint="cs"/>
          <w:rtl/>
        </w:rPr>
        <w:t>استصحاب</w:t>
      </w:r>
      <w:r>
        <w:rPr>
          <w:rtl/>
        </w:rPr>
        <w:t xml:space="preserve"> </w:t>
      </w:r>
      <w:r>
        <w:rPr>
          <w:rFonts w:hint="cs"/>
          <w:rtl/>
        </w:rPr>
        <w:t>نجاست</w:t>
      </w:r>
      <w:r>
        <w:rPr>
          <w:rtl/>
        </w:rPr>
        <w:t xml:space="preserve"> </w:t>
      </w:r>
      <w:r>
        <w:rPr>
          <w:rFonts w:hint="cs"/>
          <w:rtl/>
        </w:rPr>
        <w:t>جاری</w:t>
      </w:r>
      <w:r>
        <w:rPr>
          <w:rtl/>
        </w:rPr>
        <w:t xml:space="preserve"> </w:t>
      </w:r>
      <w:r>
        <w:rPr>
          <w:rFonts w:hint="cs"/>
          <w:rtl/>
        </w:rPr>
        <w:t>می</w:t>
      </w:r>
      <w:r>
        <w:rPr>
          <w:rtl/>
        </w:rPr>
        <w:t xml:space="preserve"> </w:t>
      </w:r>
      <w:r>
        <w:rPr>
          <w:rFonts w:hint="cs"/>
          <w:rtl/>
        </w:rPr>
        <w:t>شود</w:t>
      </w:r>
      <w:r>
        <w:rPr>
          <w:rtl/>
        </w:rPr>
        <w:t>.</w:t>
      </w:r>
    </w:p>
    <w:p w:rsidR="00FB1DD0" w:rsidRDefault="00FB1DD0" w:rsidP="00FB1DD0">
      <w:pPr>
        <w:rPr>
          <w:rtl/>
        </w:rPr>
      </w:pPr>
      <w:r>
        <w:rPr>
          <w:rFonts w:hint="cs"/>
          <w:rtl/>
        </w:rPr>
        <w:t>ویژگی</w:t>
      </w:r>
      <w:r>
        <w:rPr>
          <w:rtl/>
        </w:rPr>
        <w:t xml:space="preserve">: </w:t>
      </w:r>
      <w:r>
        <w:rPr>
          <w:rFonts w:hint="cs"/>
          <w:rtl/>
        </w:rPr>
        <w:t>از</w:t>
      </w:r>
      <w:r>
        <w:rPr>
          <w:rtl/>
        </w:rPr>
        <w:t xml:space="preserve"> </w:t>
      </w:r>
      <w:r>
        <w:rPr>
          <w:rFonts w:hint="cs"/>
          <w:rtl/>
        </w:rPr>
        <w:t>جریان</w:t>
      </w:r>
      <w:r>
        <w:rPr>
          <w:rtl/>
        </w:rPr>
        <w:t xml:space="preserve"> </w:t>
      </w:r>
      <w:r>
        <w:rPr>
          <w:rFonts w:hint="cs"/>
          <w:rtl/>
        </w:rPr>
        <w:t>هر</w:t>
      </w:r>
      <w:r>
        <w:rPr>
          <w:rtl/>
        </w:rPr>
        <w:t xml:space="preserve"> </w:t>
      </w:r>
      <w:r>
        <w:rPr>
          <w:rFonts w:hint="cs"/>
          <w:rtl/>
        </w:rPr>
        <w:t>دو</w:t>
      </w:r>
      <w:r>
        <w:rPr>
          <w:rtl/>
        </w:rPr>
        <w:t xml:space="preserve"> </w:t>
      </w:r>
      <w:r>
        <w:rPr>
          <w:rFonts w:hint="cs"/>
          <w:rtl/>
        </w:rPr>
        <w:t>استصحاب،</w:t>
      </w:r>
      <w:r>
        <w:rPr>
          <w:rtl/>
        </w:rPr>
        <w:t xml:space="preserve"> </w:t>
      </w:r>
      <w:r>
        <w:rPr>
          <w:rFonts w:hint="cs"/>
          <w:rtl/>
        </w:rPr>
        <w:t>مخالفت</w:t>
      </w:r>
      <w:r>
        <w:rPr>
          <w:rtl/>
        </w:rPr>
        <w:t xml:space="preserve"> </w:t>
      </w:r>
      <w:r>
        <w:rPr>
          <w:rFonts w:hint="cs"/>
          <w:rtl/>
        </w:rPr>
        <w:t>عملیه</w:t>
      </w:r>
      <w:r>
        <w:rPr>
          <w:rtl/>
        </w:rPr>
        <w:t xml:space="preserve"> </w:t>
      </w:r>
      <w:r>
        <w:rPr>
          <w:rFonts w:hint="cs"/>
          <w:rtl/>
        </w:rPr>
        <w:t>لازم</w:t>
      </w:r>
      <w:r>
        <w:rPr>
          <w:rtl/>
        </w:rPr>
        <w:t xml:space="preserve"> </w:t>
      </w:r>
      <w:r>
        <w:rPr>
          <w:rFonts w:hint="cs"/>
          <w:rtl/>
        </w:rPr>
        <w:t>نمی</w:t>
      </w:r>
      <w:r>
        <w:rPr>
          <w:rtl/>
        </w:rPr>
        <w:t xml:space="preserve"> </w:t>
      </w:r>
      <w:r>
        <w:rPr>
          <w:rFonts w:hint="cs"/>
          <w:rtl/>
        </w:rPr>
        <w:t>آید</w:t>
      </w:r>
      <w:r>
        <w:rPr>
          <w:rtl/>
        </w:rPr>
        <w:t xml:space="preserve"> (</w:t>
      </w:r>
      <w:r>
        <w:rPr>
          <w:rFonts w:hint="cs"/>
          <w:rtl/>
        </w:rPr>
        <w:t>چون</w:t>
      </w:r>
      <w:r>
        <w:rPr>
          <w:rtl/>
        </w:rPr>
        <w:t xml:space="preserve"> </w:t>
      </w:r>
      <w:r>
        <w:rPr>
          <w:rFonts w:hint="cs"/>
          <w:rtl/>
        </w:rPr>
        <w:t>هر</w:t>
      </w:r>
      <w:r>
        <w:rPr>
          <w:rtl/>
        </w:rPr>
        <w:t xml:space="preserve"> </w:t>
      </w:r>
      <w:r>
        <w:rPr>
          <w:rFonts w:hint="cs"/>
          <w:rtl/>
        </w:rPr>
        <w:t>دو</w:t>
      </w:r>
      <w:r>
        <w:rPr>
          <w:rtl/>
        </w:rPr>
        <w:t xml:space="preserve"> </w:t>
      </w:r>
      <w:r>
        <w:rPr>
          <w:rFonts w:hint="cs"/>
          <w:rtl/>
        </w:rPr>
        <w:t>ظرف</w:t>
      </w:r>
      <w:r>
        <w:rPr>
          <w:rtl/>
        </w:rPr>
        <w:t xml:space="preserve"> </w:t>
      </w:r>
      <w:r>
        <w:rPr>
          <w:rFonts w:hint="cs"/>
          <w:rtl/>
        </w:rPr>
        <w:t>را</w:t>
      </w:r>
      <w:r>
        <w:rPr>
          <w:rtl/>
        </w:rPr>
        <w:t xml:space="preserve"> </w:t>
      </w:r>
      <w:r>
        <w:rPr>
          <w:rFonts w:hint="cs"/>
          <w:rtl/>
        </w:rPr>
        <w:t>کنار</w:t>
      </w:r>
      <w:r>
        <w:rPr>
          <w:rtl/>
        </w:rPr>
        <w:t xml:space="preserve"> </w:t>
      </w:r>
      <w:r>
        <w:rPr>
          <w:rFonts w:hint="cs"/>
          <w:rtl/>
        </w:rPr>
        <w:t>می</w:t>
      </w:r>
      <w:r>
        <w:rPr>
          <w:rtl/>
        </w:rPr>
        <w:t xml:space="preserve"> </w:t>
      </w:r>
      <w:r>
        <w:rPr>
          <w:rFonts w:hint="cs"/>
          <w:rtl/>
        </w:rPr>
        <w:t>گذاریم</w:t>
      </w:r>
      <w:r>
        <w:rPr>
          <w:rtl/>
        </w:rPr>
        <w:t>)</w:t>
      </w:r>
      <w:r>
        <w:rPr>
          <w:rFonts w:hint="cs"/>
          <w:rtl/>
        </w:rPr>
        <w:t>،</w:t>
      </w:r>
      <w:r>
        <w:rPr>
          <w:rtl/>
        </w:rPr>
        <w:t xml:space="preserve"> </w:t>
      </w:r>
      <w:r>
        <w:rPr>
          <w:rFonts w:hint="cs"/>
          <w:rtl/>
        </w:rPr>
        <w:t>اما</w:t>
      </w:r>
      <w:r>
        <w:rPr>
          <w:rtl/>
        </w:rPr>
        <w:t xml:space="preserve"> </w:t>
      </w:r>
      <w:r>
        <w:rPr>
          <w:rFonts w:hint="cs"/>
          <w:rtl/>
        </w:rPr>
        <w:t>مخالفت</w:t>
      </w:r>
      <w:r>
        <w:rPr>
          <w:rtl/>
        </w:rPr>
        <w:t xml:space="preserve"> </w:t>
      </w:r>
      <w:r>
        <w:rPr>
          <w:rFonts w:hint="cs"/>
          <w:rtl/>
        </w:rPr>
        <w:t>التزامیه</w:t>
      </w:r>
      <w:r>
        <w:rPr>
          <w:rtl/>
        </w:rPr>
        <w:t xml:space="preserve"> (</w:t>
      </w:r>
      <w:r>
        <w:rPr>
          <w:rFonts w:hint="cs"/>
          <w:rtl/>
        </w:rPr>
        <w:t>اعتقادی</w:t>
      </w:r>
      <w:r>
        <w:rPr>
          <w:rtl/>
        </w:rPr>
        <w:t xml:space="preserve">) </w:t>
      </w:r>
      <w:r>
        <w:rPr>
          <w:rFonts w:hint="cs"/>
          <w:rtl/>
        </w:rPr>
        <w:t>لازم</w:t>
      </w:r>
      <w:r>
        <w:rPr>
          <w:rtl/>
        </w:rPr>
        <w:t xml:space="preserve"> </w:t>
      </w:r>
      <w:r>
        <w:rPr>
          <w:rFonts w:hint="cs"/>
          <w:rtl/>
        </w:rPr>
        <w:t>می</w:t>
      </w:r>
      <w:r>
        <w:rPr>
          <w:rtl/>
        </w:rPr>
        <w:t xml:space="preserve"> </w:t>
      </w:r>
      <w:r>
        <w:rPr>
          <w:rFonts w:hint="cs"/>
          <w:rtl/>
        </w:rPr>
        <w:t>آید</w:t>
      </w:r>
      <w:r>
        <w:rPr>
          <w:rtl/>
        </w:rPr>
        <w:t xml:space="preserve"> (</w:t>
      </w:r>
      <w:r>
        <w:rPr>
          <w:rFonts w:hint="cs"/>
          <w:rtl/>
        </w:rPr>
        <w:t>چون</w:t>
      </w:r>
      <w:r>
        <w:rPr>
          <w:rtl/>
        </w:rPr>
        <w:t xml:space="preserve"> </w:t>
      </w:r>
      <w:r>
        <w:rPr>
          <w:rFonts w:hint="cs"/>
          <w:rtl/>
        </w:rPr>
        <w:t>معتقد</w:t>
      </w:r>
      <w:r>
        <w:rPr>
          <w:rtl/>
        </w:rPr>
        <w:t xml:space="preserve"> </w:t>
      </w:r>
      <w:r>
        <w:rPr>
          <w:rFonts w:hint="cs"/>
          <w:rtl/>
        </w:rPr>
        <w:t>به</w:t>
      </w:r>
      <w:r>
        <w:rPr>
          <w:rtl/>
        </w:rPr>
        <w:t xml:space="preserve"> </w:t>
      </w:r>
      <w:r>
        <w:rPr>
          <w:rFonts w:hint="cs"/>
          <w:rtl/>
        </w:rPr>
        <w:t>نجاست</w:t>
      </w:r>
      <w:r>
        <w:rPr>
          <w:rtl/>
        </w:rPr>
        <w:t xml:space="preserve"> </w:t>
      </w:r>
      <w:r>
        <w:rPr>
          <w:rFonts w:hint="cs"/>
          <w:rtl/>
        </w:rPr>
        <w:t>هر</w:t>
      </w:r>
      <w:r>
        <w:rPr>
          <w:rtl/>
        </w:rPr>
        <w:t xml:space="preserve"> </w:t>
      </w:r>
      <w:r>
        <w:rPr>
          <w:rFonts w:hint="cs"/>
          <w:rtl/>
        </w:rPr>
        <w:t>دو</w:t>
      </w:r>
      <w:r>
        <w:rPr>
          <w:rtl/>
        </w:rPr>
        <w:t xml:space="preserve"> </w:t>
      </w:r>
      <w:r>
        <w:rPr>
          <w:rFonts w:hint="cs"/>
          <w:rtl/>
        </w:rPr>
        <w:t>می</w:t>
      </w:r>
      <w:r>
        <w:rPr>
          <w:rtl/>
        </w:rPr>
        <w:t xml:space="preserve"> </w:t>
      </w:r>
      <w:r>
        <w:rPr>
          <w:rFonts w:hint="cs"/>
          <w:rtl/>
        </w:rPr>
        <w:t>شویم</w:t>
      </w:r>
      <w:r>
        <w:rPr>
          <w:rtl/>
        </w:rPr>
        <w:t xml:space="preserve"> </w:t>
      </w:r>
      <w:r>
        <w:rPr>
          <w:rFonts w:hint="cs"/>
          <w:rtl/>
        </w:rPr>
        <w:t>در</w:t>
      </w:r>
      <w:r>
        <w:rPr>
          <w:rtl/>
        </w:rPr>
        <w:t xml:space="preserve"> </w:t>
      </w:r>
      <w:r>
        <w:rPr>
          <w:rFonts w:hint="cs"/>
          <w:rtl/>
        </w:rPr>
        <w:t>حالی</w:t>
      </w:r>
      <w:r>
        <w:rPr>
          <w:rtl/>
        </w:rPr>
        <w:t xml:space="preserve"> </w:t>
      </w:r>
      <w:r>
        <w:rPr>
          <w:rFonts w:hint="cs"/>
          <w:rtl/>
        </w:rPr>
        <w:t>که</w:t>
      </w:r>
      <w:r>
        <w:rPr>
          <w:rtl/>
        </w:rPr>
        <w:t xml:space="preserve"> </w:t>
      </w:r>
      <w:r>
        <w:rPr>
          <w:rFonts w:hint="cs"/>
          <w:rtl/>
        </w:rPr>
        <w:t>می</w:t>
      </w:r>
      <w:r>
        <w:rPr>
          <w:rtl/>
        </w:rPr>
        <w:t xml:space="preserve"> </w:t>
      </w:r>
      <w:r>
        <w:rPr>
          <w:rFonts w:hint="cs"/>
          <w:rtl/>
        </w:rPr>
        <w:t>دانیم</w:t>
      </w:r>
      <w:r>
        <w:rPr>
          <w:rtl/>
        </w:rPr>
        <w:t xml:space="preserve"> </w:t>
      </w:r>
      <w:r>
        <w:rPr>
          <w:rFonts w:hint="cs"/>
          <w:rtl/>
        </w:rPr>
        <w:t>یکی</w:t>
      </w:r>
      <w:r>
        <w:rPr>
          <w:rtl/>
        </w:rPr>
        <w:t xml:space="preserve"> </w:t>
      </w:r>
      <w:r>
        <w:rPr>
          <w:rFonts w:hint="cs"/>
          <w:rtl/>
        </w:rPr>
        <w:t>پاک</w:t>
      </w:r>
      <w:r>
        <w:rPr>
          <w:rtl/>
        </w:rPr>
        <w:t xml:space="preserve"> </w:t>
      </w:r>
      <w:r>
        <w:rPr>
          <w:rFonts w:hint="cs"/>
          <w:rtl/>
        </w:rPr>
        <w:t>است</w:t>
      </w:r>
      <w:r>
        <w:rPr>
          <w:rtl/>
        </w:rPr>
        <w:t>).</w:t>
      </w:r>
    </w:p>
    <w:p w:rsidR="00FB1DD0" w:rsidRDefault="00FB1DD0" w:rsidP="00FB1DD0">
      <w:pPr>
        <w:rPr>
          <w:rtl/>
        </w:rPr>
      </w:pPr>
      <w:r>
        <w:rPr>
          <w:rFonts w:hint="cs"/>
          <w:rtl/>
        </w:rPr>
        <w:t>اقوال</w:t>
      </w:r>
      <w:r>
        <w:rPr>
          <w:rtl/>
        </w:rPr>
        <w:t xml:space="preserve"> </w:t>
      </w:r>
      <w:r>
        <w:rPr>
          <w:rFonts w:hint="cs"/>
          <w:rtl/>
        </w:rPr>
        <w:t>فقها</w:t>
      </w:r>
      <w:r>
        <w:rPr>
          <w:rtl/>
        </w:rPr>
        <w:t xml:space="preserve"> </w:t>
      </w:r>
      <w:r>
        <w:rPr>
          <w:rFonts w:hint="cs"/>
          <w:rtl/>
        </w:rPr>
        <w:t>در</w:t>
      </w:r>
      <w:r>
        <w:rPr>
          <w:rtl/>
        </w:rPr>
        <w:t xml:space="preserve"> </w:t>
      </w:r>
      <w:r>
        <w:rPr>
          <w:rFonts w:hint="cs"/>
          <w:rtl/>
        </w:rPr>
        <w:t>این</w:t>
      </w:r>
      <w:r>
        <w:rPr>
          <w:rtl/>
        </w:rPr>
        <w:t xml:space="preserve"> </w:t>
      </w:r>
      <w:r>
        <w:rPr>
          <w:rFonts w:hint="cs"/>
          <w:rtl/>
        </w:rPr>
        <w:t>صورت</w:t>
      </w:r>
      <w:r>
        <w:rPr>
          <w:rtl/>
        </w:rPr>
        <w:t>:</w:t>
      </w:r>
    </w:p>
    <w:p w:rsidR="00FB1DD0" w:rsidRDefault="00FB1DD0" w:rsidP="00FB1DD0">
      <w:pPr>
        <w:rPr>
          <w:rtl/>
        </w:rPr>
      </w:pPr>
      <w:r>
        <w:rPr>
          <w:rFonts w:hint="cs"/>
          <w:rtl/>
        </w:rPr>
        <w:t>قول</w:t>
      </w:r>
      <w:r>
        <w:rPr>
          <w:rtl/>
        </w:rPr>
        <w:t xml:space="preserve"> </w:t>
      </w:r>
      <w:r>
        <w:rPr>
          <w:rFonts w:hint="cs"/>
          <w:rtl/>
        </w:rPr>
        <w:t>اول</w:t>
      </w:r>
      <w:r>
        <w:rPr>
          <w:rtl/>
        </w:rPr>
        <w:t xml:space="preserve"> (</w:t>
      </w:r>
      <w:r>
        <w:rPr>
          <w:rFonts w:hint="cs"/>
          <w:rtl/>
        </w:rPr>
        <w:t>شیخ</w:t>
      </w:r>
      <w:r>
        <w:rPr>
          <w:rtl/>
        </w:rPr>
        <w:t xml:space="preserve"> </w:t>
      </w:r>
      <w:r>
        <w:rPr>
          <w:rFonts w:hint="cs"/>
          <w:rtl/>
        </w:rPr>
        <w:t>انصاری،</w:t>
      </w:r>
      <w:r>
        <w:rPr>
          <w:rtl/>
        </w:rPr>
        <w:t xml:space="preserve"> </w:t>
      </w:r>
      <w:r>
        <w:rPr>
          <w:rFonts w:hint="cs"/>
          <w:rtl/>
        </w:rPr>
        <w:t>محقق</w:t>
      </w:r>
      <w:r>
        <w:rPr>
          <w:rtl/>
        </w:rPr>
        <w:t xml:space="preserve"> </w:t>
      </w:r>
      <w:r>
        <w:rPr>
          <w:rFonts w:hint="cs"/>
          <w:rtl/>
        </w:rPr>
        <w:t>نائینی</w:t>
      </w:r>
      <w:r>
        <w:rPr>
          <w:rtl/>
        </w:rPr>
        <w:t xml:space="preserve">): </w:t>
      </w:r>
      <w:r>
        <w:rPr>
          <w:rFonts w:hint="cs"/>
          <w:rtl/>
        </w:rPr>
        <w:t>استصحاب</w:t>
      </w:r>
      <w:r>
        <w:rPr>
          <w:rtl/>
        </w:rPr>
        <w:t xml:space="preserve"> </w:t>
      </w:r>
      <w:r>
        <w:rPr>
          <w:rFonts w:hint="cs"/>
          <w:rtl/>
        </w:rPr>
        <w:t>جاری</w:t>
      </w:r>
      <w:r>
        <w:rPr>
          <w:rtl/>
        </w:rPr>
        <w:t xml:space="preserve"> </w:t>
      </w:r>
      <w:r>
        <w:rPr>
          <w:rFonts w:hint="cs"/>
          <w:rtl/>
        </w:rPr>
        <w:t>نمی</w:t>
      </w:r>
      <w:r>
        <w:rPr>
          <w:rtl/>
        </w:rPr>
        <w:t xml:space="preserve"> </w:t>
      </w:r>
      <w:r>
        <w:rPr>
          <w:rFonts w:hint="cs"/>
          <w:rtl/>
        </w:rPr>
        <w:t>شود</w:t>
      </w:r>
      <w:r>
        <w:rPr>
          <w:rtl/>
        </w:rPr>
        <w:t>.</w:t>
      </w:r>
    </w:p>
    <w:p w:rsidR="00FB1DD0" w:rsidRDefault="00FB1DD0" w:rsidP="00FB1DD0">
      <w:pPr>
        <w:rPr>
          <w:rtl/>
        </w:rPr>
      </w:pPr>
      <w:r>
        <w:rPr>
          <w:rFonts w:hint="cs"/>
          <w:rtl/>
        </w:rPr>
        <w:t>قول</w:t>
      </w:r>
      <w:r>
        <w:rPr>
          <w:rtl/>
        </w:rPr>
        <w:t xml:space="preserve"> </w:t>
      </w:r>
      <w:r>
        <w:rPr>
          <w:rFonts w:hint="cs"/>
          <w:rtl/>
        </w:rPr>
        <w:t>دوم</w:t>
      </w:r>
      <w:r>
        <w:rPr>
          <w:rtl/>
        </w:rPr>
        <w:t xml:space="preserve"> (</w:t>
      </w:r>
      <w:r>
        <w:rPr>
          <w:rFonts w:hint="cs"/>
          <w:rtl/>
        </w:rPr>
        <w:t>صاحب</w:t>
      </w:r>
      <w:r>
        <w:rPr>
          <w:rtl/>
        </w:rPr>
        <w:t xml:space="preserve"> </w:t>
      </w:r>
      <w:r>
        <w:rPr>
          <w:rFonts w:hint="cs"/>
          <w:rtl/>
        </w:rPr>
        <w:t>کفایه،</w:t>
      </w:r>
      <w:r>
        <w:rPr>
          <w:rtl/>
        </w:rPr>
        <w:t xml:space="preserve"> </w:t>
      </w:r>
      <w:r>
        <w:rPr>
          <w:rFonts w:hint="cs"/>
          <w:rtl/>
        </w:rPr>
        <w:t>آیت</w:t>
      </w:r>
      <w:r>
        <w:rPr>
          <w:rtl/>
        </w:rPr>
        <w:t xml:space="preserve"> </w:t>
      </w:r>
      <w:r>
        <w:rPr>
          <w:rFonts w:hint="cs"/>
          <w:rtl/>
        </w:rPr>
        <w:t>الله</w:t>
      </w:r>
      <w:r>
        <w:rPr>
          <w:rtl/>
        </w:rPr>
        <w:t xml:space="preserve"> </w:t>
      </w:r>
      <w:r>
        <w:rPr>
          <w:rFonts w:hint="cs"/>
          <w:rtl/>
        </w:rPr>
        <w:t>خویی</w:t>
      </w:r>
      <w:r>
        <w:rPr>
          <w:rtl/>
        </w:rPr>
        <w:t xml:space="preserve">): </w:t>
      </w:r>
      <w:r>
        <w:rPr>
          <w:rFonts w:hint="cs"/>
          <w:rtl/>
        </w:rPr>
        <w:t>استصحاب</w:t>
      </w:r>
      <w:r>
        <w:rPr>
          <w:rtl/>
        </w:rPr>
        <w:t xml:space="preserve"> </w:t>
      </w:r>
      <w:r>
        <w:rPr>
          <w:rFonts w:hint="cs"/>
          <w:rtl/>
        </w:rPr>
        <w:t>جاری</w:t>
      </w:r>
      <w:r>
        <w:rPr>
          <w:rtl/>
        </w:rPr>
        <w:t xml:space="preserve"> </w:t>
      </w:r>
      <w:r>
        <w:rPr>
          <w:rFonts w:hint="cs"/>
          <w:rtl/>
        </w:rPr>
        <w:t>می</w:t>
      </w:r>
      <w:r>
        <w:rPr>
          <w:rtl/>
        </w:rPr>
        <w:t xml:space="preserve"> </w:t>
      </w:r>
      <w:r>
        <w:rPr>
          <w:rFonts w:hint="cs"/>
          <w:rtl/>
        </w:rPr>
        <w:t>شود</w:t>
      </w:r>
      <w:r>
        <w:rPr>
          <w:rtl/>
        </w:rPr>
        <w:t xml:space="preserve"> </w:t>
      </w:r>
      <w:r>
        <w:rPr>
          <w:rFonts w:hint="cs"/>
          <w:rtl/>
        </w:rPr>
        <w:t>و</w:t>
      </w:r>
      <w:r>
        <w:rPr>
          <w:rtl/>
        </w:rPr>
        <w:t xml:space="preserve"> </w:t>
      </w:r>
      <w:r>
        <w:rPr>
          <w:rFonts w:hint="cs"/>
          <w:rtl/>
        </w:rPr>
        <w:t>هیچ</w:t>
      </w:r>
      <w:r>
        <w:rPr>
          <w:rtl/>
        </w:rPr>
        <w:t xml:space="preserve"> </w:t>
      </w:r>
      <w:r>
        <w:rPr>
          <w:rFonts w:hint="cs"/>
          <w:rtl/>
        </w:rPr>
        <w:t>تعارضی</w:t>
      </w:r>
      <w:r>
        <w:rPr>
          <w:rtl/>
        </w:rPr>
        <w:t xml:space="preserve"> </w:t>
      </w:r>
      <w:r>
        <w:rPr>
          <w:rFonts w:hint="cs"/>
          <w:rtl/>
        </w:rPr>
        <w:t>نیز</w:t>
      </w:r>
      <w:r>
        <w:rPr>
          <w:rtl/>
        </w:rPr>
        <w:t xml:space="preserve"> </w:t>
      </w:r>
      <w:r>
        <w:rPr>
          <w:rFonts w:hint="cs"/>
          <w:rtl/>
        </w:rPr>
        <w:t>ندارند</w:t>
      </w:r>
      <w:r>
        <w:rPr>
          <w:rtl/>
        </w:rPr>
        <w:t>.</w:t>
      </w:r>
    </w:p>
    <w:p w:rsidR="00FB1DD0" w:rsidRDefault="00FB1DD0" w:rsidP="00FB1DD0">
      <w:pPr>
        <w:rPr>
          <w:rtl/>
        </w:rPr>
      </w:pPr>
      <w:r>
        <w:rPr>
          <w:rFonts w:hint="cs"/>
          <w:rtl/>
        </w:rPr>
        <w:t>ثمره</w:t>
      </w:r>
      <w:r>
        <w:rPr>
          <w:rtl/>
        </w:rPr>
        <w:t xml:space="preserve"> </w:t>
      </w:r>
      <w:r>
        <w:rPr>
          <w:rFonts w:hint="cs"/>
          <w:rtl/>
        </w:rPr>
        <w:t>اختلاف</w:t>
      </w:r>
      <w:r>
        <w:rPr>
          <w:rtl/>
        </w:rPr>
        <w:t>:</w:t>
      </w:r>
    </w:p>
    <w:p w:rsidR="00FB1DD0" w:rsidRDefault="00FB1DD0" w:rsidP="00FB1DD0">
      <w:pPr>
        <w:rPr>
          <w:rtl/>
        </w:rPr>
      </w:pPr>
      <w:r>
        <w:rPr>
          <w:rFonts w:hint="cs"/>
          <w:rtl/>
        </w:rPr>
        <w:t>ملاقی</w:t>
      </w:r>
      <w:r>
        <w:rPr>
          <w:rtl/>
        </w:rPr>
        <w:t xml:space="preserve"> </w:t>
      </w:r>
      <w:r>
        <w:rPr>
          <w:rFonts w:hint="cs"/>
          <w:rtl/>
        </w:rPr>
        <w:t>احد</w:t>
      </w:r>
      <w:r>
        <w:rPr>
          <w:rtl/>
        </w:rPr>
        <w:t xml:space="preserve"> </w:t>
      </w:r>
      <w:r>
        <w:rPr>
          <w:rFonts w:hint="cs"/>
          <w:rtl/>
        </w:rPr>
        <w:t>اطراف</w:t>
      </w:r>
      <w:r>
        <w:rPr>
          <w:rtl/>
        </w:rPr>
        <w:t xml:space="preserve"> </w:t>
      </w:r>
      <w:r>
        <w:rPr>
          <w:rFonts w:hint="cs"/>
          <w:rtl/>
        </w:rPr>
        <w:t>علم</w:t>
      </w:r>
      <w:r>
        <w:rPr>
          <w:rtl/>
        </w:rPr>
        <w:t xml:space="preserve"> </w:t>
      </w:r>
      <w:r>
        <w:rPr>
          <w:rFonts w:hint="cs"/>
          <w:rtl/>
        </w:rPr>
        <w:t>اجمالی</w:t>
      </w:r>
      <w:r>
        <w:rPr>
          <w:rtl/>
        </w:rPr>
        <w:t xml:space="preserve"> (</w:t>
      </w:r>
      <w:r>
        <w:rPr>
          <w:rFonts w:hint="cs"/>
          <w:rtl/>
        </w:rPr>
        <w:t>مثلاً</w:t>
      </w:r>
      <w:r>
        <w:rPr>
          <w:rtl/>
        </w:rPr>
        <w:t xml:space="preserve"> </w:t>
      </w:r>
      <w:r>
        <w:rPr>
          <w:rFonts w:hint="cs"/>
          <w:rtl/>
        </w:rPr>
        <w:t>دست</w:t>
      </w:r>
      <w:r>
        <w:rPr>
          <w:rtl/>
        </w:rPr>
        <w:t xml:space="preserve"> </w:t>
      </w:r>
      <w:r>
        <w:rPr>
          <w:rFonts w:hint="cs"/>
          <w:rtl/>
        </w:rPr>
        <w:t>دادن</w:t>
      </w:r>
      <w:r>
        <w:rPr>
          <w:rtl/>
        </w:rPr>
        <w:t xml:space="preserve"> </w:t>
      </w:r>
      <w:r>
        <w:rPr>
          <w:rFonts w:hint="cs"/>
          <w:rtl/>
        </w:rPr>
        <w:t>به</w:t>
      </w:r>
      <w:r>
        <w:rPr>
          <w:rtl/>
        </w:rPr>
        <w:t xml:space="preserve"> </w:t>
      </w:r>
      <w:r>
        <w:rPr>
          <w:rFonts w:hint="cs"/>
          <w:rtl/>
        </w:rPr>
        <w:t>یکی</w:t>
      </w:r>
      <w:r>
        <w:rPr>
          <w:rtl/>
        </w:rPr>
        <w:t xml:space="preserve"> </w:t>
      </w:r>
      <w:r>
        <w:rPr>
          <w:rFonts w:hint="cs"/>
          <w:rtl/>
        </w:rPr>
        <w:t>از</w:t>
      </w:r>
      <w:r>
        <w:rPr>
          <w:rtl/>
        </w:rPr>
        <w:t xml:space="preserve"> </w:t>
      </w:r>
      <w:r>
        <w:rPr>
          <w:rFonts w:hint="cs"/>
          <w:rtl/>
        </w:rPr>
        <w:t>دو</w:t>
      </w:r>
      <w:r>
        <w:rPr>
          <w:rtl/>
        </w:rPr>
        <w:t xml:space="preserve"> </w:t>
      </w:r>
      <w:r>
        <w:rPr>
          <w:rFonts w:hint="cs"/>
          <w:rtl/>
        </w:rPr>
        <w:t>ظرف</w:t>
      </w:r>
      <w:r>
        <w:rPr>
          <w:rtl/>
        </w:rPr>
        <w:t>):</w:t>
      </w:r>
    </w:p>
    <w:p w:rsidR="00FB1DD0" w:rsidRDefault="00FB1DD0" w:rsidP="00FB1DD0">
      <w:pPr>
        <w:rPr>
          <w:rtl/>
        </w:rPr>
      </w:pPr>
      <w:r>
        <w:rPr>
          <w:rFonts w:hint="cs"/>
          <w:rtl/>
        </w:rPr>
        <w:t>طبق</w:t>
      </w:r>
      <w:r>
        <w:rPr>
          <w:rtl/>
        </w:rPr>
        <w:t xml:space="preserve"> </w:t>
      </w:r>
      <w:r>
        <w:rPr>
          <w:rFonts w:hint="cs"/>
          <w:rtl/>
        </w:rPr>
        <w:t>قول</w:t>
      </w:r>
      <w:r>
        <w:rPr>
          <w:rtl/>
        </w:rPr>
        <w:t xml:space="preserve"> </w:t>
      </w:r>
      <w:r>
        <w:rPr>
          <w:rFonts w:hint="cs"/>
          <w:rtl/>
        </w:rPr>
        <w:t>شیخ</w:t>
      </w:r>
      <w:r>
        <w:rPr>
          <w:rtl/>
        </w:rPr>
        <w:t xml:space="preserve"> (</w:t>
      </w:r>
      <w:r>
        <w:rPr>
          <w:rFonts w:hint="cs"/>
          <w:rtl/>
        </w:rPr>
        <w:t>عدم</w:t>
      </w:r>
      <w:r>
        <w:rPr>
          <w:rtl/>
        </w:rPr>
        <w:t xml:space="preserve"> </w:t>
      </w:r>
      <w:r>
        <w:rPr>
          <w:rFonts w:hint="cs"/>
          <w:rtl/>
        </w:rPr>
        <w:t>جریان</w:t>
      </w:r>
      <w:r>
        <w:rPr>
          <w:rtl/>
        </w:rPr>
        <w:t xml:space="preserve"> </w:t>
      </w:r>
      <w:r>
        <w:rPr>
          <w:rFonts w:hint="cs"/>
          <w:rtl/>
        </w:rPr>
        <w:t>استصحاب</w:t>
      </w:r>
      <w:r>
        <w:rPr>
          <w:rtl/>
        </w:rPr>
        <w:t xml:space="preserve">): </w:t>
      </w:r>
      <w:r>
        <w:rPr>
          <w:rFonts w:hint="cs"/>
          <w:rtl/>
        </w:rPr>
        <w:t>ملاقی</w:t>
      </w:r>
      <w:r>
        <w:rPr>
          <w:rtl/>
        </w:rPr>
        <w:t xml:space="preserve"> </w:t>
      </w:r>
      <w:r>
        <w:rPr>
          <w:rFonts w:hint="cs"/>
          <w:rtl/>
        </w:rPr>
        <w:t>محکوم</w:t>
      </w:r>
      <w:r>
        <w:rPr>
          <w:rtl/>
        </w:rPr>
        <w:t xml:space="preserve"> </w:t>
      </w:r>
      <w:r>
        <w:rPr>
          <w:rFonts w:hint="cs"/>
          <w:rtl/>
        </w:rPr>
        <w:t>به</w:t>
      </w:r>
      <w:r>
        <w:rPr>
          <w:rtl/>
        </w:rPr>
        <w:t xml:space="preserve"> </w:t>
      </w:r>
      <w:r>
        <w:rPr>
          <w:rFonts w:hint="cs"/>
          <w:rtl/>
        </w:rPr>
        <w:t>طهارت</w:t>
      </w:r>
      <w:r>
        <w:rPr>
          <w:rtl/>
        </w:rPr>
        <w:t xml:space="preserve"> </w:t>
      </w:r>
      <w:r>
        <w:rPr>
          <w:rFonts w:hint="cs"/>
          <w:rtl/>
        </w:rPr>
        <w:t>است</w:t>
      </w:r>
      <w:r>
        <w:rPr>
          <w:rtl/>
        </w:rPr>
        <w:t>.</w:t>
      </w:r>
    </w:p>
    <w:p w:rsidR="00FB1DD0" w:rsidRDefault="00FB1DD0" w:rsidP="00FB1DD0">
      <w:pPr>
        <w:rPr>
          <w:rtl/>
        </w:rPr>
      </w:pPr>
      <w:r>
        <w:rPr>
          <w:rFonts w:hint="cs"/>
          <w:rtl/>
        </w:rPr>
        <w:t>طبق</w:t>
      </w:r>
      <w:r>
        <w:rPr>
          <w:rtl/>
        </w:rPr>
        <w:t xml:space="preserve"> </w:t>
      </w:r>
      <w:r>
        <w:rPr>
          <w:rFonts w:hint="cs"/>
          <w:rtl/>
        </w:rPr>
        <w:t>قول</w:t>
      </w:r>
      <w:r>
        <w:rPr>
          <w:rtl/>
        </w:rPr>
        <w:t xml:space="preserve"> </w:t>
      </w:r>
      <w:r>
        <w:rPr>
          <w:rFonts w:hint="cs"/>
          <w:rtl/>
        </w:rPr>
        <w:t>صاحب</w:t>
      </w:r>
      <w:r>
        <w:rPr>
          <w:rtl/>
        </w:rPr>
        <w:t xml:space="preserve"> </w:t>
      </w:r>
      <w:r>
        <w:rPr>
          <w:rFonts w:hint="cs"/>
          <w:rtl/>
        </w:rPr>
        <w:t>کفایه</w:t>
      </w:r>
      <w:r>
        <w:rPr>
          <w:rtl/>
        </w:rPr>
        <w:t xml:space="preserve"> (</w:t>
      </w:r>
      <w:r>
        <w:rPr>
          <w:rFonts w:hint="cs"/>
          <w:rtl/>
        </w:rPr>
        <w:t>جریان</w:t>
      </w:r>
      <w:r>
        <w:rPr>
          <w:rtl/>
        </w:rPr>
        <w:t xml:space="preserve"> </w:t>
      </w:r>
      <w:r>
        <w:rPr>
          <w:rFonts w:hint="cs"/>
          <w:rtl/>
        </w:rPr>
        <w:t>استصحاب</w:t>
      </w:r>
      <w:r>
        <w:rPr>
          <w:rtl/>
        </w:rPr>
        <w:t xml:space="preserve">): </w:t>
      </w:r>
      <w:r>
        <w:rPr>
          <w:rFonts w:hint="cs"/>
          <w:rtl/>
        </w:rPr>
        <w:t>ملاقی</w:t>
      </w:r>
      <w:r>
        <w:rPr>
          <w:rtl/>
        </w:rPr>
        <w:t xml:space="preserve"> </w:t>
      </w:r>
      <w:r>
        <w:rPr>
          <w:rFonts w:hint="cs"/>
          <w:rtl/>
        </w:rPr>
        <w:t>محکوم</w:t>
      </w:r>
      <w:r>
        <w:rPr>
          <w:rtl/>
        </w:rPr>
        <w:t xml:space="preserve"> </w:t>
      </w:r>
      <w:r>
        <w:rPr>
          <w:rFonts w:hint="cs"/>
          <w:rtl/>
        </w:rPr>
        <w:t>به</w:t>
      </w:r>
      <w:r>
        <w:rPr>
          <w:rtl/>
        </w:rPr>
        <w:t xml:space="preserve"> </w:t>
      </w:r>
      <w:r>
        <w:rPr>
          <w:rFonts w:hint="cs"/>
          <w:rtl/>
        </w:rPr>
        <w:t>نجاست</w:t>
      </w:r>
      <w:r>
        <w:rPr>
          <w:rtl/>
        </w:rPr>
        <w:t xml:space="preserve"> </w:t>
      </w:r>
      <w:r>
        <w:rPr>
          <w:rFonts w:hint="cs"/>
          <w:rtl/>
        </w:rPr>
        <w:t>است</w:t>
      </w:r>
      <w:r>
        <w:rPr>
          <w:rtl/>
        </w:rPr>
        <w:t>.</w:t>
      </w:r>
    </w:p>
    <w:p w:rsidR="00743F79" w:rsidRDefault="00743F79">
      <w:pPr>
        <w:rPr>
          <w:rtl/>
        </w:rPr>
      </w:pPr>
      <w:r>
        <w:rPr>
          <w:rtl/>
        </w:rPr>
        <w:br w:type="page"/>
      </w:r>
    </w:p>
    <w:p w:rsidR="002C73E1" w:rsidRDefault="002C73E1" w:rsidP="00B25171">
      <w:pPr>
        <w:pStyle w:val="NoSpacing"/>
        <w:rPr>
          <w:rtl/>
        </w:rPr>
      </w:pPr>
      <w:bookmarkStart w:id="237" w:name="_Toc235260734"/>
      <w:r>
        <w:rPr>
          <w:rFonts w:hint="cs"/>
          <w:rtl/>
        </w:rPr>
        <w:lastRenderedPageBreak/>
        <w:t xml:space="preserve">جلسه </w:t>
      </w:r>
      <w:r w:rsidR="00037C25">
        <w:rPr>
          <w:rFonts w:hint="cs"/>
          <w:rtl/>
        </w:rPr>
        <w:t xml:space="preserve">صد </w:t>
      </w:r>
      <w:r w:rsidR="00B339BD">
        <w:rPr>
          <w:rFonts w:hint="cs"/>
          <w:rtl/>
        </w:rPr>
        <w:t xml:space="preserve">و </w:t>
      </w:r>
      <w:r>
        <w:rPr>
          <w:rFonts w:hint="cs"/>
          <w:rtl/>
        </w:rPr>
        <w:t>نوزدهم</w:t>
      </w:r>
      <w:bookmarkEnd w:id="237"/>
    </w:p>
    <w:p w:rsidR="00F255EB" w:rsidRDefault="00F255EB" w:rsidP="00B25171">
      <w:pPr>
        <w:pStyle w:val="Heading1"/>
        <w:rPr>
          <w:rtl/>
        </w:rPr>
      </w:pPr>
      <w:bookmarkStart w:id="238" w:name="_Toc235260735"/>
      <w:r>
        <w:rPr>
          <w:rFonts w:hint="cs"/>
          <w:bCs/>
          <w:rtl/>
          <w:lang w:bidi="ar-SA"/>
        </w:rPr>
        <w:t>استصحاب</w:t>
      </w:r>
      <w:r>
        <w:rPr>
          <w:rFonts w:hint="cs"/>
          <w:bCs/>
          <w:rtl/>
        </w:rPr>
        <w:t>/</w:t>
      </w:r>
      <w:r>
        <w:rPr>
          <w:rFonts w:hint="cs"/>
          <w:rtl/>
        </w:rPr>
        <w:t>تنبیه هجدهم/</w:t>
      </w:r>
      <w:r w:rsidRPr="00B21FA3">
        <w:rPr>
          <w:rFonts w:hint="cs"/>
          <w:rtl/>
        </w:rPr>
        <w:t xml:space="preserve"> </w:t>
      </w:r>
      <w:r>
        <w:rPr>
          <w:rFonts w:hint="cs"/>
          <w:rtl/>
        </w:rPr>
        <w:t>تعارض</w:t>
      </w:r>
      <w:r>
        <w:rPr>
          <w:rtl/>
        </w:rPr>
        <w:t xml:space="preserve"> </w:t>
      </w:r>
      <w:r>
        <w:rPr>
          <w:rFonts w:hint="cs"/>
          <w:rtl/>
        </w:rPr>
        <w:t>دو استصحاب</w:t>
      </w:r>
      <w:r w:rsidRPr="00A339BA">
        <w:rPr>
          <w:rFonts w:hint="cs"/>
          <w:rtl/>
        </w:rPr>
        <w:t xml:space="preserve"> </w:t>
      </w:r>
      <w:r>
        <w:rPr>
          <w:rFonts w:hint="cs"/>
          <w:rtl/>
        </w:rPr>
        <w:t>عرضی/</w:t>
      </w:r>
      <w:r w:rsidRPr="00A339BA">
        <w:rPr>
          <w:rFonts w:hint="cs"/>
          <w:rtl/>
        </w:rPr>
        <w:t xml:space="preserve"> </w:t>
      </w:r>
      <w:r>
        <w:rPr>
          <w:rFonts w:hint="cs"/>
          <w:rtl/>
        </w:rPr>
        <w:t>صورت</w:t>
      </w:r>
      <w:r>
        <w:rPr>
          <w:rtl/>
        </w:rPr>
        <w:t xml:space="preserve"> </w:t>
      </w:r>
      <w:r>
        <w:rPr>
          <w:rFonts w:hint="cs"/>
          <w:rtl/>
        </w:rPr>
        <w:t>دوم</w:t>
      </w:r>
      <w:r>
        <w:rPr>
          <w:rtl/>
        </w:rPr>
        <w:t xml:space="preserve"> </w:t>
      </w:r>
      <w:r>
        <w:rPr>
          <w:rFonts w:hint="cs"/>
          <w:rtl/>
        </w:rPr>
        <w:t>تعارض</w:t>
      </w:r>
      <w:r w:rsidRPr="00F255EB">
        <w:rPr>
          <w:rtl/>
        </w:rPr>
        <w:t>(</w:t>
      </w:r>
      <w:r w:rsidRPr="00F255EB">
        <w:rPr>
          <w:rFonts w:hint="cs"/>
          <w:rtl/>
        </w:rPr>
        <w:t>مخالفت</w:t>
      </w:r>
      <w:r w:rsidRPr="00F255EB">
        <w:rPr>
          <w:rtl/>
        </w:rPr>
        <w:t xml:space="preserve"> </w:t>
      </w:r>
      <w:r w:rsidRPr="00F255EB">
        <w:rPr>
          <w:rFonts w:hint="cs"/>
          <w:rtl/>
        </w:rPr>
        <w:t>التزامیه</w:t>
      </w:r>
      <w:r w:rsidRPr="00F255EB">
        <w:rPr>
          <w:rtl/>
        </w:rPr>
        <w:t>)</w:t>
      </w:r>
      <w:bookmarkEnd w:id="238"/>
    </w:p>
    <w:p w:rsidR="00FB1DD0" w:rsidRDefault="00FB1DD0" w:rsidP="00FB1DD0">
      <w:pPr>
        <w:rPr>
          <w:rtl/>
        </w:rPr>
      </w:pPr>
      <w:r>
        <w:rPr>
          <w:rFonts w:hint="cs"/>
          <w:rtl/>
        </w:rPr>
        <w:t>صورت</w:t>
      </w:r>
      <w:r>
        <w:rPr>
          <w:rtl/>
        </w:rPr>
        <w:t xml:space="preserve"> </w:t>
      </w:r>
      <w:r>
        <w:rPr>
          <w:rFonts w:hint="cs"/>
          <w:rtl/>
        </w:rPr>
        <w:t>دوم</w:t>
      </w:r>
      <w:r>
        <w:rPr>
          <w:rtl/>
        </w:rPr>
        <w:t xml:space="preserve"> </w:t>
      </w:r>
      <w:r>
        <w:rPr>
          <w:rFonts w:hint="cs"/>
          <w:rtl/>
        </w:rPr>
        <w:t>تعارض</w:t>
      </w:r>
      <w:r>
        <w:rPr>
          <w:rtl/>
        </w:rPr>
        <w:t xml:space="preserve"> </w:t>
      </w:r>
      <w:r>
        <w:rPr>
          <w:rFonts w:hint="cs"/>
          <w:rtl/>
        </w:rPr>
        <w:t>استصحابین</w:t>
      </w:r>
      <w:r>
        <w:rPr>
          <w:rtl/>
        </w:rPr>
        <w:t xml:space="preserve"> </w:t>
      </w:r>
      <w:r>
        <w:rPr>
          <w:rFonts w:hint="cs"/>
          <w:rtl/>
        </w:rPr>
        <w:t>عرضی</w:t>
      </w:r>
      <w:r>
        <w:rPr>
          <w:rtl/>
        </w:rPr>
        <w:t>:</w:t>
      </w:r>
    </w:p>
    <w:p w:rsidR="00FB1DD0" w:rsidRDefault="00FB1DD0" w:rsidP="00FB1DD0">
      <w:pPr>
        <w:rPr>
          <w:rtl/>
        </w:rPr>
      </w:pPr>
      <w:r>
        <w:rPr>
          <w:rFonts w:hint="cs"/>
          <w:rtl/>
        </w:rPr>
        <w:t>مثال</w:t>
      </w:r>
      <w:r>
        <w:rPr>
          <w:rtl/>
        </w:rPr>
        <w:t xml:space="preserve">: </w:t>
      </w:r>
      <w:r>
        <w:rPr>
          <w:rFonts w:hint="cs"/>
          <w:rtl/>
        </w:rPr>
        <w:t>دو</w:t>
      </w:r>
      <w:r>
        <w:rPr>
          <w:rtl/>
        </w:rPr>
        <w:t xml:space="preserve"> </w:t>
      </w:r>
      <w:r>
        <w:rPr>
          <w:rFonts w:hint="cs"/>
          <w:rtl/>
        </w:rPr>
        <w:t>ظرف</w:t>
      </w:r>
      <w:r>
        <w:rPr>
          <w:rtl/>
        </w:rPr>
        <w:t xml:space="preserve"> </w:t>
      </w:r>
      <w:r>
        <w:rPr>
          <w:rFonts w:hint="cs"/>
          <w:rtl/>
        </w:rPr>
        <w:t>که</w:t>
      </w:r>
      <w:r>
        <w:rPr>
          <w:rtl/>
        </w:rPr>
        <w:t xml:space="preserve"> </w:t>
      </w:r>
      <w:r>
        <w:rPr>
          <w:rFonts w:hint="cs"/>
          <w:rtl/>
        </w:rPr>
        <w:t>قبلاً</w:t>
      </w:r>
      <w:r>
        <w:rPr>
          <w:rtl/>
        </w:rPr>
        <w:t xml:space="preserve"> </w:t>
      </w:r>
      <w:r>
        <w:rPr>
          <w:rFonts w:hint="cs"/>
          <w:rtl/>
        </w:rPr>
        <w:t>هر</w:t>
      </w:r>
      <w:r>
        <w:rPr>
          <w:rtl/>
        </w:rPr>
        <w:t xml:space="preserve"> </w:t>
      </w:r>
      <w:r>
        <w:rPr>
          <w:rFonts w:hint="cs"/>
          <w:rtl/>
        </w:rPr>
        <w:t>دو</w:t>
      </w:r>
      <w:r>
        <w:rPr>
          <w:rtl/>
        </w:rPr>
        <w:t xml:space="preserve"> </w:t>
      </w:r>
      <w:r>
        <w:rPr>
          <w:rFonts w:hint="cs"/>
          <w:rtl/>
        </w:rPr>
        <w:t>نجس</w:t>
      </w:r>
      <w:r>
        <w:rPr>
          <w:rtl/>
        </w:rPr>
        <w:t xml:space="preserve"> </w:t>
      </w:r>
      <w:r>
        <w:rPr>
          <w:rFonts w:hint="cs"/>
          <w:rtl/>
        </w:rPr>
        <w:t>بودند</w:t>
      </w:r>
      <w:r w:rsidR="006D6126">
        <w:rPr>
          <w:rtl/>
        </w:rPr>
        <w:t>،</w:t>
      </w:r>
      <w:r>
        <w:rPr>
          <w:rtl/>
        </w:rPr>
        <w:t xml:space="preserve"> </w:t>
      </w:r>
      <w:r>
        <w:rPr>
          <w:rFonts w:hint="cs"/>
          <w:rtl/>
        </w:rPr>
        <w:t>علم</w:t>
      </w:r>
      <w:r>
        <w:rPr>
          <w:rtl/>
        </w:rPr>
        <w:t xml:space="preserve"> </w:t>
      </w:r>
      <w:r>
        <w:rPr>
          <w:rFonts w:hint="cs"/>
          <w:rtl/>
        </w:rPr>
        <w:t>اجمالی</w:t>
      </w:r>
      <w:r>
        <w:rPr>
          <w:rtl/>
        </w:rPr>
        <w:t xml:space="preserve"> </w:t>
      </w:r>
      <w:r>
        <w:rPr>
          <w:rFonts w:hint="cs"/>
          <w:rtl/>
        </w:rPr>
        <w:t>داریم</w:t>
      </w:r>
      <w:r>
        <w:rPr>
          <w:rtl/>
        </w:rPr>
        <w:t xml:space="preserve"> </w:t>
      </w:r>
      <w:r>
        <w:rPr>
          <w:rFonts w:hint="cs"/>
          <w:rtl/>
        </w:rPr>
        <w:t>که</w:t>
      </w:r>
      <w:r>
        <w:rPr>
          <w:rtl/>
        </w:rPr>
        <w:t xml:space="preserve"> </w:t>
      </w:r>
      <w:r>
        <w:rPr>
          <w:rFonts w:hint="cs"/>
          <w:rtl/>
        </w:rPr>
        <w:t>یکی</w:t>
      </w:r>
      <w:r>
        <w:rPr>
          <w:rtl/>
        </w:rPr>
        <w:t xml:space="preserve"> </w:t>
      </w:r>
      <w:r>
        <w:rPr>
          <w:rFonts w:hint="cs"/>
          <w:rtl/>
        </w:rPr>
        <w:t>از</w:t>
      </w:r>
      <w:r>
        <w:rPr>
          <w:rtl/>
        </w:rPr>
        <w:t xml:space="preserve"> </w:t>
      </w:r>
      <w:r>
        <w:rPr>
          <w:rFonts w:hint="cs"/>
          <w:rtl/>
        </w:rPr>
        <w:t>این</w:t>
      </w:r>
      <w:r>
        <w:rPr>
          <w:rtl/>
        </w:rPr>
        <w:t xml:space="preserve"> </w:t>
      </w:r>
      <w:r>
        <w:rPr>
          <w:rFonts w:hint="cs"/>
          <w:rtl/>
        </w:rPr>
        <w:t>دو</w:t>
      </w:r>
      <w:r>
        <w:rPr>
          <w:rtl/>
        </w:rPr>
        <w:t xml:space="preserve"> </w:t>
      </w:r>
      <w:r>
        <w:rPr>
          <w:rFonts w:hint="cs"/>
          <w:rtl/>
        </w:rPr>
        <w:t>ظرف</w:t>
      </w:r>
      <w:r>
        <w:rPr>
          <w:rtl/>
        </w:rPr>
        <w:t xml:space="preserve"> </w:t>
      </w:r>
      <w:r>
        <w:rPr>
          <w:rFonts w:hint="cs"/>
          <w:rtl/>
        </w:rPr>
        <w:t>تطهیر</w:t>
      </w:r>
      <w:r>
        <w:rPr>
          <w:rtl/>
        </w:rPr>
        <w:t xml:space="preserve"> </w:t>
      </w:r>
      <w:r>
        <w:rPr>
          <w:rFonts w:hint="cs"/>
          <w:rtl/>
        </w:rPr>
        <w:t>شده</w:t>
      </w:r>
      <w:r>
        <w:rPr>
          <w:rtl/>
        </w:rPr>
        <w:t xml:space="preserve"> </w:t>
      </w:r>
      <w:r>
        <w:rPr>
          <w:rFonts w:hint="cs"/>
          <w:rtl/>
        </w:rPr>
        <w:t>است</w:t>
      </w:r>
      <w:r w:rsidR="006D6126">
        <w:rPr>
          <w:rtl/>
        </w:rPr>
        <w:t>،</w:t>
      </w:r>
      <w:r>
        <w:rPr>
          <w:rtl/>
        </w:rPr>
        <w:t xml:space="preserve"> </w:t>
      </w:r>
      <w:r>
        <w:rPr>
          <w:rFonts w:hint="cs"/>
          <w:rtl/>
        </w:rPr>
        <w:t>پس</w:t>
      </w:r>
      <w:r>
        <w:rPr>
          <w:rtl/>
        </w:rPr>
        <w:t xml:space="preserve"> </w:t>
      </w:r>
      <w:r>
        <w:rPr>
          <w:rFonts w:hint="cs"/>
          <w:rtl/>
        </w:rPr>
        <w:t>از</w:t>
      </w:r>
      <w:r>
        <w:rPr>
          <w:rtl/>
        </w:rPr>
        <w:t xml:space="preserve"> </w:t>
      </w:r>
      <w:r>
        <w:rPr>
          <w:rFonts w:hint="cs"/>
          <w:rtl/>
        </w:rPr>
        <w:t>علم</w:t>
      </w:r>
      <w:r>
        <w:rPr>
          <w:rtl/>
        </w:rPr>
        <w:t xml:space="preserve"> </w:t>
      </w:r>
      <w:r>
        <w:rPr>
          <w:rFonts w:hint="cs"/>
          <w:rtl/>
        </w:rPr>
        <w:t>اجمالی،</w:t>
      </w:r>
      <w:r>
        <w:rPr>
          <w:rtl/>
        </w:rPr>
        <w:t xml:space="preserve"> </w:t>
      </w:r>
      <w:r>
        <w:rPr>
          <w:rFonts w:hint="cs"/>
          <w:rtl/>
        </w:rPr>
        <w:t>در</w:t>
      </w:r>
      <w:r>
        <w:rPr>
          <w:rtl/>
        </w:rPr>
        <w:t xml:space="preserve"> </w:t>
      </w:r>
      <w:r>
        <w:rPr>
          <w:rFonts w:hint="cs"/>
          <w:rtl/>
        </w:rPr>
        <w:t>هر</w:t>
      </w:r>
      <w:r>
        <w:rPr>
          <w:rtl/>
        </w:rPr>
        <w:t xml:space="preserve"> </w:t>
      </w:r>
      <w:r>
        <w:rPr>
          <w:rFonts w:hint="cs"/>
          <w:rtl/>
        </w:rPr>
        <w:t>دو</w:t>
      </w:r>
      <w:r>
        <w:rPr>
          <w:rtl/>
        </w:rPr>
        <w:t xml:space="preserve"> </w:t>
      </w:r>
      <w:r>
        <w:rPr>
          <w:rFonts w:hint="cs"/>
          <w:rtl/>
        </w:rPr>
        <w:t>ظرف</w:t>
      </w:r>
      <w:r>
        <w:rPr>
          <w:rtl/>
        </w:rPr>
        <w:t xml:space="preserve"> </w:t>
      </w:r>
      <w:r>
        <w:rPr>
          <w:rFonts w:hint="cs"/>
          <w:rtl/>
        </w:rPr>
        <w:t>استصحاب</w:t>
      </w:r>
      <w:r>
        <w:rPr>
          <w:rtl/>
        </w:rPr>
        <w:t xml:space="preserve"> </w:t>
      </w:r>
      <w:r>
        <w:rPr>
          <w:rFonts w:hint="cs"/>
          <w:rtl/>
        </w:rPr>
        <w:t>نجاست</w:t>
      </w:r>
      <w:r>
        <w:rPr>
          <w:rtl/>
        </w:rPr>
        <w:t xml:space="preserve"> </w:t>
      </w:r>
      <w:r>
        <w:rPr>
          <w:rFonts w:hint="cs"/>
          <w:rtl/>
        </w:rPr>
        <w:t>جاری</w:t>
      </w:r>
      <w:r>
        <w:rPr>
          <w:rtl/>
        </w:rPr>
        <w:t xml:space="preserve"> </w:t>
      </w:r>
      <w:r>
        <w:rPr>
          <w:rFonts w:hint="cs"/>
          <w:rtl/>
        </w:rPr>
        <w:t>می</w:t>
      </w:r>
      <w:r>
        <w:rPr>
          <w:rtl/>
        </w:rPr>
        <w:t xml:space="preserve"> </w:t>
      </w:r>
      <w:r>
        <w:rPr>
          <w:rFonts w:hint="cs"/>
          <w:rtl/>
        </w:rPr>
        <w:t>شود</w:t>
      </w:r>
      <w:r>
        <w:rPr>
          <w:rtl/>
        </w:rPr>
        <w:t>.</w:t>
      </w:r>
    </w:p>
    <w:p w:rsidR="00FB1DD0" w:rsidRDefault="00FB1DD0" w:rsidP="00FB1DD0">
      <w:pPr>
        <w:rPr>
          <w:rtl/>
        </w:rPr>
      </w:pPr>
      <w:r>
        <w:rPr>
          <w:rFonts w:hint="cs"/>
          <w:rtl/>
        </w:rPr>
        <w:t>ویژگی</w:t>
      </w:r>
      <w:r>
        <w:rPr>
          <w:rtl/>
        </w:rPr>
        <w:t xml:space="preserve">: </w:t>
      </w:r>
      <w:r>
        <w:rPr>
          <w:rFonts w:hint="cs"/>
          <w:rtl/>
        </w:rPr>
        <w:t>از</w:t>
      </w:r>
      <w:r>
        <w:rPr>
          <w:rtl/>
        </w:rPr>
        <w:t xml:space="preserve"> </w:t>
      </w:r>
      <w:r>
        <w:rPr>
          <w:rFonts w:hint="cs"/>
          <w:rtl/>
        </w:rPr>
        <w:t>جریان</w:t>
      </w:r>
      <w:r>
        <w:rPr>
          <w:rtl/>
        </w:rPr>
        <w:t xml:space="preserve"> </w:t>
      </w:r>
      <w:r>
        <w:rPr>
          <w:rFonts w:hint="cs"/>
          <w:rtl/>
        </w:rPr>
        <w:t>این</w:t>
      </w:r>
      <w:r>
        <w:rPr>
          <w:rtl/>
        </w:rPr>
        <w:t xml:space="preserve"> </w:t>
      </w:r>
      <w:r>
        <w:rPr>
          <w:rFonts w:hint="cs"/>
          <w:rtl/>
        </w:rPr>
        <w:t>دو</w:t>
      </w:r>
      <w:r>
        <w:rPr>
          <w:rtl/>
        </w:rPr>
        <w:t xml:space="preserve"> </w:t>
      </w:r>
      <w:r>
        <w:rPr>
          <w:rFonts w:hint="cs"/>
          <w:rtl/>
        </w:rPr>
        <w:t>استصحاب،</w:t>
      </w:r>
      <w:r>
        <w:rPr>
          <w:rtl/>
        </w:rPr>
        <w:t xml:space="preserve"> </w:t>
      </w:r>
      <w:r>
        <w:rPr>
          <w:rFonts w:hint="cs"/>
          <w:rtl/>
        </w:rPr>
        <w:t>مخالفت</w:t>
      </w:r>
      <w:r>
        <w:rPr>
          <w:rtl/>
        </w:rPr>
        <w:t xml:space="preserve"> </w:t>
      </w:r>
      <w:r>
        <w:rPr>
          <w:rFonts w:hint="cs"/>
          <w:rtl/>
        </w:rPr>
        <w:t>عملیه</w:t>
      </w:r>
      <w:r>
        <w:rPr>
          <w:rtl/>
        </w:rPr>
        <w:t xml:space="preserve"> </w:t>
      </w:r>
      <w:r>
        <w:rPr>
          <w:rFonts w:hint="cs"/>
          <w:rtl/>
        </w:rPr>
        <w:t>لازم</w:t>
      </w:r>
      <w:r>
        <w:rPr>
          <w:rtl/>
        </w:rPr>
        <w:t xml:space="preserve"> </w:t>
      </w:r>
      <w:r>
        <w:rPr>
          <w:rFonts w:hint="cs"/>
          <w:rtl/>
        </w:rPr>
        <w:t>نمی</w:t>
      </w:r>
      <w:r>
        <w:rPr>
          <w:rtl/>
        </w:rPr>
        <w:t xml:space="preserve"> </w:t>
      </w:r>
      <w:r>
        <w:rPr>
          <w:rFonts w:hint="cs"/>
          <w:rtl/>
        </w:rPr>
        <w:t>آید</w:t>
      </w:r>
      <w:r>
        <w:rPr>
          <w:rtl/>
        </w:rPr>
        <w:t xml:space="preserve"> (</w:t>
      </w:r>
      <w:r>
        <w:rPr>
          <w:rFonts w:hint="cs"/>
          <w:rtl/>
        </w:rPr>
        <w:t>چون</w:t>
      </w:r>
      <w:r>
        <w:rPr>
          <w:rtl/>
        </w:rPr>
        <w:t xml:space="preserve"> </w:t>
      </w:r>
      <w:r>
        <w:rPr>
          <w:rFonts w:hint="cs"/>
          <w:rtl/>
        </w:rPr>
        <w:t>هر</w:t>
      </w:r>
      <w:r>
        <w:rPr>
          <w:rtl/>
        </w:rPr>
        <w:t xml:space="preserve"> </w:t>
      </w:r>
      <w:r>
        <w:rPr>
          <w:rFonts w:hint="cs"/>
          <w:rtl/>
        </w:rPr>
        <w:t>دو</w:t>
      </w:r>
      <w:r>
        <w:rPr>
          <w:rtl/>
        </w:rPr>
        <w:t xml:space="preserve"> </w:t>
      </w:r>
      <w:r>
        <w:rPr>
          <w:rFonts w:hint="cs"/>
          <w:rtl/>
        </w:rPr>
        <w:t>ظرف</w:t>
      </w:r>
      <w:r>
        <w:rPr>
          <w:rtl/>
        </w:rPr>
        <w:t xml:space="preserve"> </w:t>
      </w:r>
      <w:r>
        <w:rPr>
          <w:rFonts w:hint="cs"/>
          <w:rtl/>
        </w:rPr>
        <w:t>را</w:t>
      </w:r>
      <w:r>
        <w:rPr>
          <w:rtl/>
        </w:rPr>
        <w:t xml:space="preserve"> </w:t>
      </w:r>
      <w:r>
        <w:rPr>
          <w:rFonts w:hint="cs"/>
          <w:rtl/>
        </w:rPr>
        <w:t>کنار</w:t>
      </w:r>
      <w:r>
        <w:rPr>
          <w:rtl/>
        </w:rPr>
        <w:t xml:space="preserve"> </w:t>
      </w:r>
      <w:r>
        <w:rPr>
          <w:rFonts w:hint="cs"/>
          <w:rtl/>
        </w:rPr>
        <w:t>می</w:t>
      </w:r>
      <w:r>
        <w:rPr>
          <w:rtl/>
        </w:rPr>
        <w:t xml:space="preserve"> </w:t>
      </w:r>
      <w:r>
        <w:rPr>
          <w:rFonts w:hint="cs"/>
          <w:rtl/>
        </w:rPr>
        <w:t>گذاریم</w:t>
      </w:r>
      <w:r>
        <w:rPr>
          <w:rtl/>
        </w:rPr>
        <w:t>)</w:t>
      </w:r>
      <w:r>
        <w:rPr>
          <w:rFonts w:hint="cs"/>
          <w:rtl/>
        </w:rPr>
        <w:t>،</w:t>
      </w:r>
      <w:r>
        <w:rPr>
          <w:rtl/>
        </w:rPr>
        <w:t xml:space="preserve"> </w:t>
      </w:r>
      <w:r>
        <w:rPr>
          <w:rFonts w:hint="cs"/>
          <w:rtl/>
        </w:rPr>
        <w:t>اما</w:t>
      </w:r>
      <w:r>
        <w:rPr>
          <w:rtl/>
        </w:rPr>
        <w:t xml:space="preserve"> </w:t>
      </w:r>
      <w:r>
        <w:rPr>
          <w:rFonts w:hint="cs"/>
          <w:rtl/>
        </w:rPr>
        <w:t>مخالفت</w:t>
      </w:r>
      <w:r>
        <w:rPr>
          <w:rtl/>
        </w:rPr>
        <w:t xml:space="preserve"> </w:t>
      </w:r>
      <w:r>
        <w:rPr>
          <w:rFonts w:hint="cs"/>
          <w:rtl/>
        </w:rPr>
        <w:t>التزامیه</w:t>
      </w:r>
      <w:r>
        <w:rPr>
          <w:rtl/>
        </w:rPr>
        <w:t xml:space="preserve"> (</w:t>
      </w:r>
      <w:r>
        <w:rPr>
          <w:rFonts w:hint="cs"/>
          <w:rtl/>
        </w:rPr>
        <w:t>اعتقادی</w:t>
      </w:r>
      <w:r>
        <w:rPr>
          <w:rtl/>
        </w:rPr>
        <w:t xml:space="preserve">) </w:t>
      </w:r>
      <w:r>
        <w:rPr>
          <w:rFonts w:hint="cs"/>
          <w:rtl/>
        </w:rPr>
        <w:t>لازم</w:t>
      </w:r>
      <w:r>
        <w:rPr>
          <w:rtl/>
        </w:rPr>
        <w:t xml:space="preserve"> </w:t>
      </w:r>
      <w:r>
        <w:rPr>
          <w:rFonts w:hint="cs"/>
          <w:rtl/>
        </w:rPr>
        <w:t>می</w:t>
      </w:r>
      <w:r>
        <w:rPr>
          <w:rtl/>
        </w:rPr>
        <w:t xml:space="preserve"> </w:t>
      </w:r>
      <w:r>
        <w:rPr>
          <w:rFonts w:hint="cs"/>
          <w:rtl/>
        </w:rPr>
        <w:t>آید</w:t>
      </w:r>
      <w:r>
        <w:rPr>
          <w:rtl/>
        </w:rPr>
        <w:t xml:space="preserve"> (</w:t>
      </w:r>
      <w:r>
        <w:rPr>
          <w:rFonts w:hint="cs"/>
          <w:rtl/>
        </w:rPr>
        <w:t>معتقد</w:t>
      </w:r>
      <w:r>
        <w:rPr>
          <w:rtl/>
        </w:rPr>
        <w:t xml:space="preserve"> </w:t>
      </w:r>
      <w:r>
        <w:rPr>
          <w:rFonts w:hint="cs"/>
          <w:rtl/>
        </w:rPr>
        <w:t>به</w:t>
      </w:r>
      <w:r>
        <w:rPr>
          <w:rtl/>
        </w:rPr>
        <w:t xml:space="preserve"> </w:t>
      </w:r>
      <w:r>
        <w:rPr>
          <w:rFonts w:hint="cs"/>
          <w:rtl/>
        </w:rPr>
        <w:t>نجاست</w:t>
      </w:r>
      <w:r>
        <w:rPr>
          <w:rtl/>
        </w:rPr>
        <w:t xml:space="preserve"> </w:t>
      </w:r>
      <w:r>
        <w:rPr>
          <w:rFonts w:hint="cs"/>
          <w:rtl/>
        </w:rPr>
        <w:t>هر</w:t>
      </w:r>
      <w:r>
        <w:rPr>
          <w:rtl/>
        </w:rPr>
        <w:t xml:space="preserve"> </w:t>
      </w:r>
      <w:r>
        <w:rPr>
          <w:rFonts w:hint="cs"/>
          <w:rtl/>
        </w:rPr>
        <w:t>دو</w:t>
      </w:r>
      <w:r>
        <w:rPr>
          <w:rtl/>
        </w:rPr>
        <w:t xml:space="preserve"> </w:t>
      </w:r>
      <w:r>
        <w:rPr>
          <w:rFonts w:hint="cs"/>
          <w:rtl/>
        </w:rPr>
        <w:t>می</w:t>
      </w:r>
      <w:r>
        <w:rPr>
          <w:rtl/>
        </w:rPr>
        <w:t xml:space="preserve"> </w:t>
      </w:r>
      <w:r>
        <w:rPr>
          <w:rFonts w:hint="cs"/>
          <w:rtl/>
        </w:rPr>
        <w:t>شویم</w:t>
      </w:r>
      <w:r>
        <w:rPr>
          <w:rtl/>
        </w:rPr>
        <w:t xml:space="preserve"> </w:t>
      </w:r>
      <w:r>
        <w:rPr>
          <w:rFonts w:hint="cs"/>
          <w:rtl/>
        </w:rPr>
        <w:t>در</w:t>
      </w:r>
      <w:r>
        <w:rPr>
          <w:rtl/>
        </w:rPr>
        <w:t xml:space="preserve"> </w:t>
      </w:r>
      <w:r>
        <w:rPr>
          <w:rFonts w:hint="cs"/>
          <w:rtl/>
        </w:rPr>
        <w:t>حالی</w:t>
      </w:r>
      <w:r>
        <w:rPr>
          <w:rtl/>
        </w:rPr>
        <w:t xml:space="preserve"> </w:t>
      </w:r>
      <w:r>
        <w:rPr>
          <w:rFonts w:hint="cs"/>
          <w:rtl/>
        </w:rPr>
        <w:t>که</w:t>
      </w:r>
      <w:r>
        <w:rPr>
          <w:rtl/>
        </w:rPr>
        <w:t xml:space="preserve"> </w:t>
      </w:r>
      <w:r>
        <w:rPr>
          <w:rFonts w:hint="cs"/>
          <w:rtl/>
        </w:rPr>
        <w:t>می</w:t>
      </w:r>
      <w:r>
        <w:rPr>
          <w:rtl/>
        </w:rPr>
        <w:t xml:space="preserve"> </w:t>
      </w:r>
      <w:r>
        <w:rPr>
          <w:rFonts w:hint="cs"/>
          <w:rtl/>
        </w:rPr>
        <w:t>دانیم</w:t>
      </w:r>
      <w:r>
        <w:rPr>
          <w:rtl/>
        </w:rPr>
        <w:t xml:space="preserve"> </w:t>
      </w:r>
      <w:r>
        <w:rPr>
          <w:rFonts w:hint="cs"/>
          <w:rtl/>
        </w:rPr>
        <w:t>یکی</w:t>
      </w:r>
      <w:r>
        <w:rPr>
          <w:rtl/>
        </w:rPr>
        <w:t xml:space="preserve"> </w:t>
      </w:r>
      <w:r>
        <w:rPr>
          <w:rFonts w:hint="cs"/>
          <w:rtl/>
        </w:rPr>
        <w:t>پاک</w:t>
      </w:r>
      <w:r>
        <w:rPr>
          <w:rtl/>
        </w:rPr>
        <w:t xml:space="preserve"> </w:t>
      </w:r>
      <w:r>
        <w:rPr>
          <w:rFonts w:hint="cs"/>
          <w:rtl/>
        </w:rPr>
        <w:t>است</w:t>
      </w:r>
      <w:r>
        <w:rPr>
          <w:rtl/>
        </w:rPr>
        <w:t>).</w:t>
      </w:r>
    </w:p>
    <w:p w:rsidR="00FB1DD0" w:rsidRDefault="00FB1DD0" w:rsidP="00FB1DD0">
      <w:pPr>
        <w:rPr>
          <w:rtl/>
        </w:rPr>
      </w:pPr>
      <w:r>
        <w:rPr>
          <w:rFonts w:hint="cs"/>
          <w:rtl/>
        </w:rPr>
        <w:t>اقوال</w:t>
      </w:r>
      <w:r>
        <w:rPr>
          <w:rtl/>
        </w:rPr>
        <w:t xml:space="preserve"> </w:t>
      </w:r>
      <w:r>
        <w:rPr>
          <w:rFonts w:hint="cs"/>
          <w:rtl/>
        </w:rPr>
        <w:t>فقها</w:t>
      </w:r>
      <w:r>
        <w:rPr>
          <w:rtl/>
        </w:rPr>
        <w:t xml:space="preserve"> </w:t>
      </w:r>
      <w:r>
        <w:rPr>
          <w:rFonts w:hint="cs"/>
          <w:rtl/>
        </w:rPr>
        <w:t>در</w:t>
      </w:r>
      <w:r>
        <w:rPr>
          <w:rtl/>
        </w:rPr>
        <w:t xml:space="preserve"> </w:t>
      </w:r>
      <w:r>
        <w:rPr>
          <w:rFonts w:hint="cs"/>
          <w:rtl/>
        </w:rPr>
        <w:t>این</w:t>
      </w:r>
      <w:r>
        <w:rPr>
          <w:rtl/>
        </w:rPr>
        <w:t xml:space="preserve"> </w:t>
      </w:r>
      <w:r>
        <w:rPr>
          <w:rFonts w:hint="cs"/>
          <w:rtl/>
        </w:rPr>
        <w:t>صورت</w:t>
      </w:r>
      <w:r>
        <w:rPr>
          <w:rtl/>
        </w:rPr>
        <w:t>:</w:t>
      </w:r>
    </w:p>
    <w:p w:rsidR="00FB1DD0" w:rsidRDefault="005E66EB" w:rsidP="00FB1DD0">
      <w:pPr>
        <w:rPr>
          <w:rtl/>
        </w:rPr>
      </w:pPr>
      <w:r>
        <w:rPr>
          <w:rtl/>
        </w:rPr>
        <w:t>1-</w:t>
      </w:r>
      <w:r w:rsidR="00FB1DD0">
        <w:rPr>
          <w:rtl/>
        </w:rPr>
        <w:t xml:space="preserve"> </w:t>
      </w:r>
      <w:r w:rsidR="00FB1DD0">
        <w:rPr>
          <w:rFonts w:hint="cs"/>
          <w:rtl/>
        </w:rPr>
        <w:t>قول</w:t>
      </w:r>
      <w:r w:rsidR="00FB1DD0">
        <w:rPr>
          <w:rtl/>
        </w:rPr>
        <w:t xml:space="preserve"> </w:t>
      </w:r>
      <w:r w:rsidR="00FB1DD0">
        <w:rPr>
          <w:rFonts w:hint="cs"/>
          <w:rtl/>
        </w:rPr>
        <w:t>شیخ</w:t>
      </w:r>
      <w:r w:rsidR="00FB1DD0">
        <w:rPr>
          <w:rtl/>
        </w:rPr>
        <w:t xml:space="preserve"> </w:t>
      </w:r>
      <w:r w:rsidR="00FB1DD0">
        <w:rPr>
          <w:rFonts w:hint="cs"/>
          <w:rtl/>
        </w:rPr>
        <w:t>انصاری</w:t>
      </w:r>
      <w:r w:rsidR="00FB1DD0">
        <w:rPr>
          <w:rtl/>
        </w:rPr>
        <w:t xml:space="preserve"> (</w:t>
      </w:r>
      <w:r w:rsidR="00FB1DD0">
        <w:rPr>
          <w:rFonts w:hint="cs"/>
          <w:rtl/>
        </w:rPr>
        <w:t>و</w:t>
      </w:r>
      <w:r w:rsidR="00FB1DD0">
        <w:rPr>
          <w:rtl/>
        </w:rPr>
        <w:t xml:space="preserve"> </w:t>
      </w:r>
      <w:r w:rsidR="00FB1DD0">
        <w:rPr>
          <w:rFonts w:hint="cs"/>
          <w:rtl/>
        </w:rPr>
        <w:t>محقق</w:t>
      </w:r>
      <w:r w:rsidR="00FB1DD0">
        <w:rPr>
          <w:rtl/>
        </w:rPr>
        <w:t xml:space="preserve"> </w:t>
      </w:r>
      <w:r w:rsidR="00FB1DD0">
        <w:rPr>
          <w:rFonts w:hint="cs"/>
          <w:rtl/>
        </w:rPr>
        <w:t>نائینی</w:t>
      </w:r>
      <w:r w:rsidR="00FB1DD0">
        <w:rPr>
          <w:rtl/>
        </w:rPr>
        <w:t xml:space="preserve">): </w:t>
      </w:r>
      <w:r w:rsidR="00FB1DD0">
        <w:rPr>
          <w:rFonts w:hint="cs"/>
          <w:rtl/>
        </w:rPr>
        <w:t>استصحاب</w:t>
      </w:r>
      <w:r w:rsidR="00FB1DD0">
        <w:rPr>
          <w:rtl/>
        </w:rPr>
        <w:t xml:space="preserve"> </w:t>
      </w:r>
      <w:r w:rsidR="00FB1DD0">
        <w:rPr>
          <w:rFonts w:hint="cs"/>
          <w:rtl/>
        </w:rPr>
        <w:t>ها</w:t>
      </w:r>
      <w:r w:rsidR="00FB1DD0">
        <w:rPr>
          <w:rtl/>
        </w:rPr>
        <w:t xml:space="preserve"> </w:t>
      </w:r>
      <w:r w:rsidR="00FB1DD0">
        <w:rPr>
          <w:rFonts w:hint="cs"/>
          <w:rtl/>
        </w:rPr>
        <w:t>جاری</w:t>
      </w:r>
      <w:r w:rsidR="00FB1DD0">
        <w:rPr>
          <w:rtl/>
        </w:rPr>
        <w:t xml:space="preserve"> </w:t>
      </w:r>
      <w:r w:rsidR="00FB1DD0">
        <w:rPr>
          <w:rFonts w:hint="cs"/>
          <w:rtl/>
        </w:rPr>
        <w:t>نمی</w:t>
      </w:r>
      <w:r w:rsidR="00FB1DD0">
        <w:rPr>
          <w:rtl/>
        </w:rPr>
        <w:t xml:space="preserve"> </w:t>
      </w:r>
      <w:r w:rsidR="00FB1DD0">
        <w:rPr>
          <w:rFonts w:hint="cs"/>
          <w:rtl/>
        </w:rPr>
        <w:t>شوند</w:t>
      </w:r>
      <w:r w:rsidR="00FB1DD0">
        <w:rPr>
          <w:rtl/>
        </w:rPr>
        <w:t>.</w:t>
      </w:r>
    </w:p>
    <w:p w:rsidR="00FB1DD0" w:rsidRDefault="005E66EB" w:rsidP="00FB1DD0">
      <w:pPr>
        <w:rPr>
          <w:rtl/>
        </w:rPr>
      </w:pPr>
      <w:r>
        <w:rPr>
          <w:rtl/>
        </w:rPr>
        <w:t>2-</w:t>
      </w:r>
      <w:r w:rsidR="00FB1DD0">
        <w:rPr>
          <w:rtl/>
        </w:rPr>
        <w:t xml:space="preserve"> </w:t>
      </w:r>
      <w:r w:rsidR="00FB1DD0">
        <w:rPr>
          <w:rFonts w:hint="cs"/>
          <w:rtl/>
        </w:rPr>
        <w:t>قول</w:t>
      </w:r>
      <w:r w:rsidR="00FB1DD0">
        <w:rPr>
          <w:rtl/>
        </w:rPr>
        <w:t xml:space="preserve"> </w:t>
      </w:r>
      <w:r w:rsidR="00FB1DD0">
        <w:rPr>
          <w:rFonts w:hint="cs"/>
          <w:rtl/>
        </w:rPr>
        <w:t>صاحب</w:t>
      </w:r>
      <w:r w:rsidR="00FB1DD0">
        <w:rPr>
          <w:rtl/>
        </w:rPr>
        <w:t xml:space="preserve"> </w:t>
      </w:r>
      <w:r w:rsidR="00FB1DD0">
        <w:rPr>
          <w:rFonts w:hint="cs"/>
          <w:rtl/>
        </w:rPr>
        <w:t>کفایه</w:t>
      </w:r>
      <w:r w:rsidR="00FB1DD0">
        <w:rPr>
          <w:rtl/>
        </w:rPr>
        <w:t xml:space="preserve"> (</w:t>
      </w:r>
      <w:r w:rsidR="00FB1DD0">
        <w:rPr>
          <w:rFonts w:hint="cs"/>
          <w:rtl/>
        </w:rPr>
        <w:t>و</w:t>
      </w:r>
      <w:r w:rsidR="00FB1DD0">
        <w:rPr>
          <w:rtl/>
        </w:rPr>
        <w:t xml:space="preserve"> </w:t>
      </w:r>
      <w:r w:rsidR="00FB1DD0">
        <w:rPr>
          <w:rFonts w:hint="cs"/>
          <w:rtl/>
        </w:rPr>
        <w:t>آیت</w:t>
      </w:r>
      <w:r w:rsidR="00FB1DD0">
        <w:rPr>
          <w:rtl/>
        </w:rPr>
        <w:t xml:space="preserve"> </w:t>
      </w:r>
      <w:r w:rsidR="00FB1DD0">
        <w:rPr>
          <w:rFonts w:hint="cs"/>
          <w:rtl/>
        </w:rPr>
        <w:t>الله</w:t>
      </w:r>
      <w:r w:rsidR="00FB1DD0">
        <w:rPr>
          <w:rtl/>
        </w:rPr>
        <w:t xml:space="preserve"> </w:t>
      </w:r>
      <w:r w:rsidR="00FB1DD0">
        <w:rPr>
          <w:rFonts w:hint="cs"/>
          <w:rtl/>
        </w:rPr>
        <w:t>خویی</w:t>
      </w:r>
      <w:r w:rsidR="00FB1DD0">
        <w:rPr>
          <w:rtl/>
        </w:rPr>
        <w:t xml:space="preserve">): </w:t>
      </w:r>
      <w:r w:rsidR="00FB1DD0">
        <w:rPr>
          <w:rFonts w:hint="cs"/>
          <w:rtl/>
        </w:rPr>
        <w:t>استصحاب</w:t>
      </w:r>
      <w:r w:rsidR="00FB1DD0">
        <w:rPr>
          <w:rtl/>
        </w:rPr>
        <w:t xml:space="preserve"> </w:t>
      </w:r>
      <w:r w:rsidR="00FB1DD0">
        <w:rPr>
          <w:rFonts w:hint="cs"/>
          <w:rtl/>
        </w:rPr>
        <w:t>ها</w:t>
      </w:r>
      <w:r w:rsidR="00FB1DD0">
        <w:rPr>
          <w:rtl/>
        </w:rPr>
        <w:t xml:space="preserve"> </w:t>
      </w:r>
      <w:r w:rsidR="00FB1DD0">
        <w:rPr>
          <w:rFonts w:hint="cs"/>
          <w:rtl/>
        </w:rPr>
        <w:t>جاری</w:t>
      </w:r>
      <w:r w:rsidR="00FB1DD0">
        <w:rPr>
          <w:rtl/>
        </w:rPr>
        <w:t xml:space="preserve"> </w:t>
      </w:r>
      <w:r w:rsidR="00FB1DD0">
        <w:rPr>
          <w:rFonts w:hint="cs"/>
          <w:rtl/>
        </w:rPr>
        <w:t>می</w:t>
      </w:r>
      <w:r w:rsidR="00FB1DD0">
        <w:rPr>
          <w:rtl/>
        </w:rPr>
        <w:t xml:space="preserve"> </w:t>
      </w:r>
      <w:r w:rsidR="00FB1DD0">
        <w:rPr>
          <w:rFonts w:hint="cs"/>
          <w:rtl/>
        </w:rPr>
        <w:t>شوند</w:t>
      </w:r>
      <w:r w:rsidR="00FB1DD0">
        <w:rPr>
          <w:rtl/>
        </w:rPr>
        <w:t xml:space="preserve"> </w:t>
      </w:r>
      <w:r w:rsidR="00FB1DD0">
        <w:rPr>
          <w:rFonts w:hint="cs"/>
          <w:rtl/>
        </w:rPr>
        <w:t>و</w:t>
      </w:r>
      <w:r w:rsidR="00FB1DD0">
        <w:rPr>
          <w:rtl/>
        </w:rPr>
        <w:t xml:space="preserve"> </w:t>
      </w:r>
      <w:r w:rsidR="00FB1DD0">
        <w:rPr>
          <w:rFonts w:hint="cs"/>
          <w:rtl/>
        </w:rPr>
        <w:t>آثار</w:t>
      </w:r>
      <w:r w:rsidR="00FB1DD0">
        <w:rPr>
          <w:rtl/>
        </w:rPr>
        <w:t xml:space="preserve"> </w:t>
      </w:r>
      <w:r w:rsidR="00FB1DD0">
        <w:rPr>
          <w:rFonts w:hint="cs"/>
          <w:rtl/>
        </w:rPr>
        <w:t>شرعی</w:t>
      </w:r>
      <w:r w:rsidR="00FB1DD0">
        <w:rPr>
          <w:rtl/>
        </w:rPr>
        <w:t xml:space="preserve"> </w:t>
      </w:r>
      <w:r w:rsidR="00FB1DD0">
        <w:rPr>
          <w:rFonts w:hint="cs"/>
          <w:rtl/>
        </w:rPr>
        <w:t>بر</w:t>
      </w:r>
      <w:r w:rsidR="00FB1DD0">
        <w:rPr>
          <w:rtl/>
        </w:rPr>
        <w:t xml:space="preserve"> </w:t>
      </w:r>
      <w:r w:rsidR="00FB1DD0">
        <w:rPr>
          <w:rFonts w:hint="cs"/>
          <w:rtl/>
        </w:rPr>
        <w:t>آنها</w:t>
      </w:r>
      <w:r w:rsidR="00FB1DD0">
        <w:rPr>
          <w:rtl/>
        </w:rPr>
        <w:t xml:space="preserve"> </w:t>
      </w:r>
      <w:r w:rsidR="00FB1DD0">
        <w:rPr>
          <w:rFonts w:hint="cs"/>
          <w:rtl/>
        </w:rPr>
        <w:t>مترتب</w:t>
      </w:r>
      <w:r w:rsidR="00FB1DD0">
        <w:rPr>
          <w:rtl/>
        </w:rPr>
        <w:t xml:space="preserve"> </w:t>
      </w:r>
      <w:r w:rsidR="00FB1DD0">
        <w:rPr>
          <w:rFonts w:hint="cs"/>
          <w:rtl/>
        </w:rPr>
        <w:t>می</w:t>
      </w:r>
      <w:r w:rsidR="00FB1DD0">
        <w:rPr>
          <w:rtl/>
        </w:rPr>
        <w:t xml:space="preserve"> </w:t>
      </w:r>
      <w:r w:rsidR="00FB1DD0">
        <w:rPr>
          <w:rFonts w:hint="cs"/>
          <w:rtl/>
        </w:rPr>
        <w:t>شود</w:t>
      </w:r>
      <w:r w:rsidR="00FB1DD0">
        <w:rPr>
          <w:rtl/>
        </w:rPr>
        <w:t>.</w:t>
      </w:r>
    </w:p>
    <w:p w:rsidR="00FB1DD0" w:rsidRDefault="005E66EB" w:rsidP="00FB1DD0">
      <w:pPr>
        <w:rPr>
          <w:rtl/>
        </w:rPr>
      </w:pPr>
      <w:r>
        <w:rPr>
          <w:rtl/>
        </w:rPr>
        <w:t>3-</w:t>
      </w:r>
      <w:r w:rsidR="00FB1DD0">
        <w:rPr>
          <w:rtl/>
        </w:rPr>
        <w:t xml:space="preserve"> </w:t>
      </w:r>
      <w:r w:rsidR="00FB1DD0">
        <w:rPr>
          <w:rFonts w:hint="cs"/>
          <w:rtl/>
        </w:rPr>
        <w:t>قول</w:t>
      </w:r>
      <w:r w:rsidR="00FB1DD0">
        <w:rPr>
          <w:rtl/>
        </w:rPr>
        <w:t xml:space="preserve"> </w:t>
      </w:r>
      <w:r w:rsidR="00FB1DD0">
        <w:rPr>
          <w:rFonts w:hint="cs"/>
          <w:rtl/>
        </w:rPr>
        <w:t>سوم</w:t>
      </w:r>
      <w:r w:rsidR="00FB1DD0">
        <w:rPr>
          <w:rtl/>
        </w:rPr>
        <w:t xml:space="preserve"> (</w:t>
      </w:r>
      <w:r w:rsidR="00FB1DD0">
        <w:rPr>
          <w:rFonts w:hint="cs"/>
          <w:rtl/>
        </w:rPr>
        <w:t>مختار</w:t>
      </w:r>
      <w:r w:rsidR="00FB1DD0">
        <w:rPr>
          <w:rtl/>
        </w:rPr>
        <w:t xml:space="preserve"> </w:t>
      </w:r>
      <w:r w:rsidR="00FB1DD0">
        <w:rPr>
          <w:rFonts w:hint="cs"/>
          <w:rtl/>
        </w:rPr>
        <w:t>مقرر</w:t>
      </w:r>
      <w:r w:rsidR="00FB1DD0">
        <w:rPr>
          <w:rtl/>
        </w:rPr>
        <w:t xml:space="preserve">): </w:t>
      </w:r>
      <w:r w:rsidR="00FB1DD0">
        <w:rPr>
          <w:rFonts w:hint="cs"/>
          <w:rtl/>
        </w:rPr>
        <w:t>استصحاب</w:t>
      </w:r>
      <w:r w:rsidR="00FB1DD0">
        <w:rPr>
          <w:rtl/>
        </w:rPr>
        <w:t xml:space="preserve"> </w:t>
      </w:r>
      <w:r w:rsidR="00FB1DD0">
        <w:rPr>
          <w:rFonts w:hint="cs"/>
          <w:rtl/>
        </w:rPr>
        <w:t>ها</w:t>
      </w:r>
      <w:r w:rsidR="00FB1DD0">
        <w:rPr>
          <w:rtl/>
        </w:rPr>
        <w:t xml:space="preserve"> </w:t>
      </w:r>
      <w:r w:rsidR="00FB1DD0">
        <w:rPr>
          <w:rFonts w:hint="cs"/>
          <w:rtl/>
        </w:rPr>
        <w:t>جاری</w:t>
      </w:r>
      <w:r w:rsidR="00FB1DD0">
        <w:rPr>
          <w:rtl/>
        </w:rPr>
        <w:t xml:space="preserve"> </w:t>
      </w:r>
      <w:r w:rsidR="00FB1DD0">
        <w:rPr>
          <w:rFonts w:hint="cs"/>
          <w:rtl/>
        </w:rPr>
        <w:t>می</w:t>
      </w:r>
      <w:r w:rsidR="00FB1DD0">
        <w:rPr>
          <w:rtl/>
        </w:rPr>
        <w:t xml:space="preserve"> </w:t>
      </w:r>
      <w:r w:rsidR="00FB1DD0">
        <w:rPr>
          <w:rFonts w:hint="cs"/>
          <w:rtl/>
        </w:rPr>
        <w:t>شوند</w:t>
      </w:r>
      <w:r w:rsidR="00FB1DD0">
        <w:rPr>
          <w:rtl/>
        </w:rPr>
        <w:t xml:space="preserve"> </w:t>
      </w:r>
      <w:r w:rsidR="00FB1DD0">
        <w:rPr>
          <w:rFonts w:hint="cs"/>
          <w:rtl/>
        </w:rPr>
        <w:t>اما</w:t>
      </w:r>
      <w:r w:rsidR="00FB1DD0">
        <w:rPr>
          <w:rtl/>
        </w:rPr>
        <w:t xml:space="preserve"> </w:t>
      </w:r>
      <w:r w:rsidR="00FB1DD0">
        <w:rPr>
          <w:rFonts w:hint="cs"/>
          <w:rtl/>
        </w:rPr>
        <w:t>به</w:t>
      </w:r>
      <w:r w:rsidR="00FB1DD0">
        <w:rPr>
          <w:rtl/>
        </w:rPr>
        <w:t xml:space="preserve"> </w:t>
      </w:r>
      <w:r w:rsidR="00FB1DD0">
        <w:rPr>
          <w:rFonts w:hint="cs"/>
          <w:rtl/>
        </w:rPr>
        <w:t>واسطه</w:t>
      </w:r>
      <w:r w:rsidR="00FB1DD0">
        <w:rPr>
          <w:rtl/>
        </w:rPr>
        <w:t xml:space="preserve"> </w:t>
      </w:r>
      <w:r w:rsidR="00FB1DD0">
        <w:rPr>
          <w:rFonts w:hint="cs"/>
          <w:rtl/>
        </w:rPr>
        <w:t>تعارض</w:t>
      </w:r>
      <w:r w:rsidR="00FB1DD0">
        <w:rPr>
          <w:rtl/>
        </w:rPr>
        <w:t xml:space="preserve"> </w:t>
      </w:r>
      <w:r w:rsidR="00FB1DD0">
        <w:rPr>
          <w:rFonts w:hint="cs"/>
          <w:rtl/>
        </w:rPr>
        <w:t>تساقط</w:t>
      </w:r>
      <w:r w:rsidR="00FB1DD0">
        <w:rPr>
          <w:rtl/>
        </w:rPr>
        <w:t xml:space="preserve"> </w:t>
      </w:r>
      <w:r w:rsidR="00FB1DD0">
        <w:rPr>
          <w:rFonts w:hint="cs"/>
          <w:rtl/>
        </w:rPr>
        <w:t>می</w:t>
      </w:r>
      <w:r w:rsidR="00FB1DD0">
        <w:rPr>
          <w:rtl/>
        </w:rPr>
        <w:t xml:space="preserve"> </w:t>
      </w:r>
      <w:r w:rsidR="00FB1DD0">
        <w:rPr>
          <w:rFonts w:hint="cs"/>
          <w:rtl/>
        </w:rPr>
        <w:t>کنند</w:t>
      </w:r>
      <w:r w:rsidR="00FB1DD0">
        <w:rPr>
          <w:rtl/>
        </w:rPr>
        <w:t>.</w:t>
      </w:r>
    </w:p>
    <w:p w:rsidR="00FB1DD0" w:rsidRDefault="00FB1DD0" w:rsidP="00FB1DD0">
      <w:pPr>
        <w:rPr>
          <w:rtl/>
        </w:rPr>
      </w:pPr>
      <w:r>
        <w:rPr>
          <w:rFonts w:hint="cs"/>
          <w:rtl/>
        </w:rPr>
        <w:t>ثمره</w:t>
      </w:r>
      <w:r>
        <w:rPr>
          <w:rtl/>
        </w:rPr>
        <w:t xml:space="preserve"> </w:t>
      </w:r>
      <w:r>
        <w:rPr>
          <w:rFonts w:hint="cs"/>
          <w:rtl/>
        </w:rPr>
        <w:t>اختلاف</w:t>
      </w:r>
      <w:r>
        <w:rPr>
          <w:rtl/>
        </w:rPr>
        <w:t xml:space="preserve"> </w:t>
      </w:r>
      <w:r>
        <w:rPr>
          <w:rFonts w:hint="cs"/>
          <w:rtl/>
        </w:rPr>
        <w:t>بین</w:t>
      </w:r>
      <w:r>
        <w:rPr>
          <w:rtl/>
        </w:rPr>
        <w:t xml:space="preserve"> </w:t>
      </w:r>
      <w:r>
        <w:rPr>
          <w:rFonts w:hint="cs"/>
          <w:rtl/>
        </w:rPr>
        <w:t>قول</w:t>
      </w:r>
      <w:r>
        <w:rPr>
          <w:rtl/>
        </w:rPr>
        <w:t xml:space="preserve"> </w:t>
      </w:r>
      <w:r>
        <w:rPr>
          <w:rFonts w:hint="cs"/>
          <w:rtl/>
        </w:rPr>
        <w:t>شیخ</w:t>
      </w:r>
      <w:r>
        <w:rPr>
          <w:rtl/>
        </w:rPr>
        <w:t xml:space="preserve"> </w:t>
      </w:r>
      <w:r>
        <w:rPr>
          <w:rFonts w:hint="cs"/>
          <w:rtl/>
        </w:rPr>
        <w:t>و</w:t>
      </w:r>
      <w:r>
        <w:rPr>
          <w:rtl/>
        </w:rPr>
        <w:t xml:space="preserve"> </w:t>
      </w:r>
      <w:r>
        <w:rPr>
          <w:rFonts w:hint="cs"/>
          <w:rtl/>
        </w:rPr>
        <w:t>صاحب</w:t>
      </w:r>
      <w:r>
        <w:rPr>
          <w:rtl/>
        </w:rPr>
        <w:t xml:space="preserve"> </w:t>
      </w:r>
      <w:r>
        <w:rPr>
          <w:rFonts w:hint="cs"/>
          <w:rtl/>
        </w:rPr>
        <w:t>کفایه</w:t>
      </w:r>
      <w:r>
        <w:rPr>
          <w:rtl/>
        </w:rPr>
        <w:t>:</w:t>
      </w:r>
    </w:p>
    <w:p w:rsidR="00FB1DD0" w:rsidRDefault="00FB1DD0" w:rsidP="00FB1DD0">
      <w:pPr>
        <w:rPr>
          <w:rtl/>
        </w:rPr>
      </w:pPr>
      <w:r>
        <w:rPr>
          <w:rFonts w:hint="cs"/>
          <w:rtl/>
        </w:rPr>
        <w:t>ملاقی</w:t>
      </w:r>
      <w:r>
        <w:rPr>
          <w:rtl/>
        </w:rPr>
        <w:t xml:space="preserve"> </w:t>
      </w:r>
      <w:r>
        <w:rPr>
          <w:rFonts w:hint="cs"/>
          <w:rtl/>
        </w:rPr>
        <w:t>احد</w:t>
      </w:r>
      <w:r>
        <w:rPr>
          <w:rtl/>
        </w:rPr>
        <w:t xml:space="preserve"> </w:t>
      </w:r>
      <w:r>
        <w:rPr>
          <w:rFonts w:hint="cs"/>
          <w:rtl/>
        </w:rPr>
        <w:t>اطراف</w:t>
      </w:r>
      <w:r>
        <w:rPr>
          <w:rtl/>
        </w:rPr>
        <w:t xml:space="preserve"> </w:t>
      </w:r>
      <w:r>
        <w:rPr>
          <w:rFonts w:hint="cs"/>
          <w:rtl/>
        </w:rPr>
        <w:t>علم</w:t>
      </w:r>
      <w:r>
        <w:rPr>
          <w:rtl/>
        </w:rPr>
        <w:t xml:space="preserve"> </w:t>
      </w:r>
      <w:r>
        <w:rPr>
          <w:rFonts w:hint="cs"/>
          <w:rtl/>
        </w:rPr>
        <w:t>اجمالی</w:t>
      </w:r>
      <w:r>
        <w:rPr>
          <w:rtl/>
        </w:rPr>
        <w:t xml:space="preserve"> (</w:t>
      </w:r>
      <w:r>
        <w:rPr>
          <w:rFonts w:hint="cs"/>
          <w:rtl/>
        </w:rPr>
        <w:t>مثلاً</w:t>
      </w:r>
      <w:r>
        <w:rPr>
          <w:rtl/>
        </w:rPr>
        <w:t xml:space="preserve"> </w:t>
      </w:r>
      <w:r>
        <w:rPr>
          <w:rFonts w:hint="cs"/>
          <w:rtl/>
        </w:rPr>
        <w:t>دستی</w:t>
      </w:r>
      <w:r>
        <w:rPr>
          <w:rtl/>
        </w:rPr>
        <w:t xml:space="preserve"> </w:t>
      </w:r>
      <w:r>
        <w:rPr>
          <w:rFonts w:hint="cs"/>
          <w:rtl/>
        </w:rPr>
        <w:t>که</w:t>
      </w:r>
      <w:r>
        <w:rPr>
          <w:rtl/>
        </w:rPr>
        <w:t xml:space="preserve"> </w:t>
      </w:r>
      <w:r>
        <w:rPr>
          <w:rFonts w:hint="cs"/>
          <w:rtl/>
        </w:rPr>
        <w:t>با</w:t>
      </w:r>
      <w:r>
        <w:rPr>
          <w:rtl/>
        </w:rPr>
        <w:t xml:space="preserve"> </w:t>
      </w:r>
      <w:r>
        <w:rPr>
          <w:rFonts w:hint="cs"/>
          <w:rtl/>
        </w:rPr>
        <w:t>یکی</w:t>
      </w:r>
      <w:r>
        <w:rPr>
          <w:rtl/>
        </w:rPr>
        <w:t xml:space="preserve"> </w:t>
      </w:r>
      <w:r>
        <w:rPr>
          <w:rFonts w:hint="cs"/>
          <w:rtl/>
        </w:rPr>
        <w:t>از</w:t>
      </w:r>
      <w:r>
        <w:rPr>
          <w:rtl/>
        </w:rPr>
        <w:t xml:space="preserve"> </w:t>
      </w:r>
      <w:r>
        <w:rPr>
          <w:rFonts w:hint="cs"/>
          <w:rtl/>
        </w:rPr>
        <w:t>دو</w:t>
      </w:r>
      <w:r>
        <w:rPr>
          <w:rtl/>
        </w:rPr>
        <w:t xml:space="preserve"> </w:t>
      </w:r>
      <w:r>
        <w:rPr>
          <w:rFonts w:hint="cs"/>
          <w:rtl/>
        </w:rPr>
        <w:t>ظرف</w:t>
      </w:r>
      <w:r>
        <w:rPr>
          <w:rtl/>
        </w:rPr>
        <w:t xml:space="preserve"> </w:t>
      </w:r>
      <w:r>
        <w:rPr>
          <w:rFonts w:hint="cs"/>
          <w:rtl/>
        </w:rPr>
        <w:t>تماس</w:t>
      </w:r>
      <w:r>
        <w:rPr>
          <w:rtl/>
        </w:rPr>
        <w:t xml:space="preserve"> </w:t>
      </w:r>
      <w:r>
        <w:rPr>
          <w:rFonts w:hint="cs"/>
          <w:rtl/>
        </w:rPr>
        <w:t>پیدا</w:t>
      </w:r>
      <w:r>
        <w:rPr>
          <w:rtl/>
        </w:rPr>
        <w:t xml:space="preserve"> </w:t>
      </w:r>
      <w:r>
        <w:rPr>
          <w:rFonts w:hint="cs"/>
          <w:rtl/>
        </w:rPr>
        <w:t>کرده</w:t>
      </w:r>
      <w:r>
        <w:rPr>
          <w:rtl/>
        </w:rPr>
        <w:t xml:space="preserve"> </w:t>
      </w:r>
      <w:r>
        <w:rPr>
          <w:rFonts w:hint="cs"/>
          <w:rtl/>
        </w:rPr>
        <w:t>است</w:t>
      </w:r>
      <w:r>
        <w:rPr>
          <w:rtl/>
        </w:rPr>
        <w:t>):</w:t>
      </w:r>
    </w:p>
    <w:p w:rsidR="00FB1DD0" w:rsidRDefault="00FB1DD0" w:rsidP="00FB1DD0">
      <w:pPr>
        <w:rPr>
          <w:rtl/>
        </w:rPr>
      </w:pPr>
      <w:r>
        <w:rPr>
          <w:rFonts w:hint="cs"/>
          <w:rtl/>
        </w:rPr>
        <w:t>طبق</w:t>
      </w:r>
      <w:r>
        <w:rPr>
          <w:rtl/>
        </w:rPr>
        <w:t xml:space="preserve"> </w:t>
      </w:r>
      <w:r>
        <w:rPr>
          <w:rFonts w:hint="cs"/>
          <w:rtl/>
        </w:rPr>
        <w:t>قول</w:t>
      </w:r>
      <w:r>
        <w:rPr>
          <w:rtl/>
        </w:rPr>
        <w:t xml:space="preserve"> </w:t>
      </w:r>
      <w:r>
        <w:rPr>
          <w:rFonts w:hint="cs"/>
          <w:rtl/>
        </w:rPr>
        <w:t>شیخ</w:t>
      </w:r>
      <w:r>
        <w:rPr>
          <w:rtl/>
        </w:rPr>
        <w:t xml:space="preserve"> (</w:t>
      </w:r>
      <w:r>
        <w:rPr>
          <w:rFonts w:hint="cs"/>
          <w:rtl/>
        </w:rPr>
        <w:t>عدم</w:t>
      </w:r>
      <w:r>
        <w:rPr>
          <w:rtl/>
        </w:rPr>
        <w:t xml:space="preserve"> </w:t>
      </w:r>
      <w:r>
        <w:rPr>
          <w:rFonts w:hint="cs"/>
          <w:rtl/>
        </w:rPr>
        <w:t>جریان</w:t>
      </w:r>
      <w:r>
        <w:rPr>
          <w:rtl/>
        </w:rPr>
        <w:t xml:space="preserve"> </w:t>
      </w:r>
      <w:r>
        <w:rPr>
          <w:rFonts w:hint="cs"/>
          <w:rtl/>
        </w:rPr>
        <w:t>استصحاب</w:t>
      </w:r>
      <w:r>
        <w:rPr>
          <w:rtl/>
        </w:rPr>
        <w:t xml:space="preserve">): </w:t>
      </w:r>
      <w:r>
        <w:rPr>
          <w:rFonts w:hint="cs"/>
          <w:rtl/>
        </w:rPr>
        <w:t>فقط</w:t>
      </w:r>
      <w:r>
        <w:rPr>
          <w:rtl/>
        </w:rPr>
        <w:t xml:space="preserve"> </w:t>
      </w:r>
      <w:r>
        <w:rPr>
          <w:rFonts w:hint="cs"/>
          <w:rtl/>
        </w:rPr>
        <w:t>علم</w:t>
      </w:r>
      <w:r>
        <w:rPr>
          <w:rtl/>
        </w:rPr>
        <w:t xml:space="preserve"> </w:t>
      </w:r>
      <w:r>
        <w:rPr>
          <w:rFonts w:hint="cs"/>
          <w:rtl/>
        </w:rPr>
        <w:t>اجمالی</w:t>
      </w:r>
      <w:r>
        <w:rPr>
          <w:rtl/>
        </w:rPr>
        <w:t xml:space="preserve"> </w:t>
      </w:r>
      <w:r>
        <w:rPr>
          <w:rFonts w:hint="cs"/>
          <w:rtl/>
        </w:rPr>
        <w:t>به</w:t>
      </w:r>
      <w:r>
        <w:rPr>
          <w:rtl/>
        </w:rPr>
        <w:t xml:space="preserve"> </w:t>
      </w:r>
      <w:r>
        <w:rPr>
          <w:rFonts w:hint="cs"/>
          <w:rtl/>
        </w:rPr>
        <w:t>نجاست</w:t>
      </w:r>
      <w:r>
        <w:rPr>
          <w:rtl/>
        </w:rPr>
        <w:t xml:space="preserve"> </w:t>
      </w:r>
      <w:r>
        <w:rPr>
          <w:rFonts w:hint="cs"/>
          <w:rtl/>
        </w:rPr>
        <w:t>احد</w:t>
      </w:r>
      <w:r>
        <w:rPr>
          <w:rtl/>
        </w:rPr>
        <w:t xml:space="preserve"> </w:t>
      </w:r>
      <w:r>
        <w:rPr>
          <w:rFonts w:hint="cs"/>
          <w:rtl/>
        </w:rPr>
        <w:t>الاناءین</w:t>
      </w:r>
      <w:r>
        <w:rPr>
          <w:rtl/>
        </w:rPr>
        <w:t xml:space="preserve"> </w:t>
      </w:r>
      <w:r>
        <w:rPr>
          <w:rFonts w:hint="cs"/>
          <w:rtl/>
        </w:rPr>
        <w:t>داریم</w:t>
      </w:r>
      <w:r w:rsidR="006D6126">
        <w:rPr>
          <w:rtl/>
        </w:rPr>
        <w:t>،</w:t>
      </w:r>
      <w:r>
        <w:rPr>
          <w:rtl/>
        </w:rPr>
        <w:t xml:space="preserve"> </w:t>
      </w:r>
      <w:r>
        <w:rPr>
          <w:rFonts w:hint="cs"/>
          <w:rtl/>
        </w:rPr>
        <w:t>ملاقی</w:t>
      </w:r>
      <w:r>
        <w:rPr>
          <w:rtl/>
        </w:rPr>
        <w:t xml:space="preserve"> </w:t>
      </w:r>
      <w:r>
        <w:rPr>
          <w:rFonts w:hint="cs"/>
          <w:rtl/>
        </w:rPr>
        <w:t>محکوم</w:t>
      </w:r>
      <w:r>
        <w:rPr>
          <w:rtl/>
        </w:rPr>
        <w:t xml:space="preserve"> </w:t>
      </w:r>
      <w:r>
        <w:rPr>
          <w:rFonts w:hint="cs"/>
          <w:rtl/>
        </w:rPr>
        <w:t>به</w:t>
      </w:r>
      <w:r>
        <w:rPr>
          <w:rtl/>
        </w:rPr>
        <w:t xml:space="preserve"> </w:t>
      </w:r>
      <w:r>
        <w:rPr>
          <w:rFonts w:hint="cs"/>
          <w:rtl/>
        </w:rPr>
        <w:t>طهارت</w:t>
      </w:r>
      <w:r>
        <w:rPr>
          <w:rtl/>
        </w:rPr>
        <w:t xml:space="preserve"> </w:t>
      </w:r>
      <w:r>
        <w:rPr>
          <w:rFonts w:hint="cs"/>
          <w:rtl/>
        </w:rPr>
        <w:t>است،</w:t>
      </w:r>
      <w:r>
        <w:rPr>
          <w:rtl/>
        </w:rPr>
        <w:t xml:space="preserve"> </w:t>
      </w:r>
      <w:r>
        <w:rPr>
          <w:rFonts w:hint="cs"/>
          <w:rtl/>
        </w:rPr>
        <w:t>زیرا</w:t>
      </w:r>
      <w:r>
        <w:rPr>
          <w:rtl/>
        </w:rPr>
        <w:t xml:space="preserve"> </w:t>
      </w:r>
      <w:r>
        <w:rPr>
          <w:rFonts w:hint="cs"/>
          <w:rtl/>
        </w:rPr>
        <w:t>دلیلی</w:t>
      </w:r>
      <w:r>
        <w:rPr>
          <w:rtl/>
        </w:rPr>
        <w:t xml:space="preserve"> </w:t>
      </w:r>
      <w:r>
        <w:rPr>
          <w:rFonts w:hint="cs"/>
          <w:rtl/>
        </w:rPr>
        <w:t>بر</w:t>
      </w:r>
      <w:r>
        <w:rPr>
          <w:rtl/>
        </w:rPr>
        <w:t xml:space="preserve"> </w:t>
      </w:r>
      <w:r>
        <w:rPr>
          <w:rFonts w:hint="cs"/>
          <w:rtl/>
        </w:rPr>
        <w:t>نجاست</w:t>
      </w:r>
      <w:r>
        <w:rPr>
          <w:rtl/>
        </w:rPr>
        <w:t xml:space="preserve"> </w:t>
      </w:r>
      <w:r>
        <w:rPr>
          <w:rFonts w:hint="cs"/>
          <w:rtl/>
        </w:rPr>
        <w:t>آن</w:t>
      </w:r>
      <w:r>
        <w:rPr>
          <w:rtl/>
        </w:rPr>
        <w:t xml:space="preserve"> </w:t>
      </w:r>
      <w:r>
        <w:rPr>
          <w:rFonts w:hint="cs"/>
          <w:rtl/>
        </w:rPr>
        <w:t>نداریم</w:t>
      </w:r>
      <w:r>
        <w:rPr>
          <w:rtl/>
        </w:rPr>
        <w:t>.</w:t>
      </w:r>
    </w:p>
    <w:p w:rsidR="00FB1DD0" w:rsidRDefault="00FB1DD0" w:rsidP="00FB1DD0">
      <w:pPr>
        <w:rPr>
          <w:rtl/>
        </w:rPr>
      </w:pPr>
      <w:r>
        <w:rPr>
          <w:rFonts w:hint="cs"/>
          <w:rtl/>
        </w:rPr>
        <w:t>طبق</w:t>
      </w:r>
      <w:r>
        <w:rPr>
          <w:rtl/>
        </w:rPr>
        <w:t xml:space="preserve"> </w:t>
      </w:r>
      <w:r>
        <w:rPr>
          <w:rFonts w:hint="cs"/>
          <w:rtl/>
        </w:rPr>
        <w:t>قول</w:t>
      </w:r>
      <w:r>
        <w:rPr>
          <w:rtl/>
        </w:rPr>
        <w:t xml:space="preserve"> </w:t>
      </w:r>
      <w:r>
        <w:rPr>
          <w:rFonts w:hint="cs"/>
          <w:rtl/>
        </w:rPr>
        <w:t>صاحب</w:t>
      </w:r>
      <w:r>
        <w:rPr>
          <w:rtl/>
        </w:rPr>
        <w:t xml:space="preserve"> </w:t>
      </w:r>
      <w:r>
        <w:rPr>
          <w:rFonts w:hint="cs"/>
          <w:rtl/>
        </w:rPr>
        <w:t>کفایه</w:t>
      </w:r>
      <w:r>
        <w:rPr>
          <w:rtl/>
        </w:rPr>
        <w:t xml:space="preserve"> (</w:t>
      </w:r>
      <w:r>
        <w:rPr>
          <w:rFonts w:hint="cs"/>
          <w:rtl/>
        </w:rPr>
        <w:t>جریان</w:t>
      </w:r>
      <w:r>
        <w:rPr>
          <w:rtl/>
        </w:rPr>
        <w:t xml:space="preserve"> </w:t>
      </w:r>
      <w:r>
        <w:rPr>
          <w:rFonts w:hint="cs"/>
          <w:rtl/>
        </w:rPr>
        <w:t>استصحاب</w:t>
      </w:r>
      <w:r>
        <w:rPr>
          <w:rtl/>
        </w:rPr>
        <w:t xml:space="preserve"> </w:t>
      </w:r>
      <w:r>
        <w:rPr>
          <w:rFonts w:hint="cs"/>
          <w:rtl/>
        </w:rPr>
        <w:t>نجاست</w:t>
      </w:r>
      <w:r>
        <w:rPr>
          <w:rtl/>
        </w:rPr>
        <w:t xml:space="preserve"> </w:t>
      </w:r>
      <w:r>
        <w:rPr>
          <w:rFonts w:hint="cs"/>
          <w:rtl/>
        </w:rPr>
        <w:t>در</w:t>
      </w:r>
      <w:r>
        <w:rPr>
          <w:rtl/>
        </w:rPr>
        <w:t xml:space="preserve"> </w:t>
      </w:r>
      <w:r>
        <w:rPr>
          <w:rFonts w:hint="cs"/>
          <w:rtl/>
        </w:rPr>
        <w:t>هر</w:t>
      </w:r>
      <w:r>
        <w:rPr>
          <w:rtl/>
        </w:rPr>
        <w:t xml:space="preserve"> </w:t>
      </w:r>
      <w:r>
        <w:rPr>
          <w:rFonts w:hint="cs"/>
          <w:rtl/>
        </w:rPr>
        <w:t>دو</w:t>
      </w:r>
      <w:r>
        <w:rPr>
          <w:rtl/>
        </w:rPr>
        <w:t xml:space="preserve"> </w:t>
      </w:r>
      <w:r>
        <w:rPr>
          <w:rFonts w:hint="cs"/>
          <w:rtl/>
        </w:rPr>
        <w:t>ظرف</w:t>
      </w:r>
      <w:r>
        <w:rPr>
          <w:rtl/>
        </w:rPr>
        <w:t xml:space="preserve">): </w:t>
      </w:r>
      <w:r>
        <w:rPr>
          <w:rFonts w:hint="cs"/>
          <w:rtl/>
        </w:rPr>
        <w:t>ظرفی</w:t>
      </w:r>
      <w:r>
        <w:rPr>
          <w:rtl/>
        </w:rPr>
        <w:t xml:space="preserve"> </w:t>
      </w:r>
      <w:r>
        <w:rPr>
          <w:rFonts w:hint="cs"/>
          <w:rtl/>
        </w:rPr>
        <w:t>که</w:t>
      </w:r>
      <w:r>
        <w:rPr>
          <w:rtl/>
        </w:rPr>
        <w:t xml:space="preserve"> </w:t>
      </w:r>
      <w:r>
        <w:rPr>
          <w:rFonts w:hint="cs"/>
          <w:rtl/>
        </w:rPr>
        <w:t>ملاقات</w:t>
      </w:r>
      <w:r>
        <w:rPr>
          <w:rtl/>
        </w:rPr>
        <w:t xml:space="preserve"> </w:t>
      </w:r>
      <w:r>
        <w:rPr>
          <w:rFonts w:hint="cs"/>
          <w:rtl/>
        </w:rPr>
        <w:t>کرده،</w:t>
      </w:r>
      <w:r>
        <w:rPr>
          <w:rtl/>
        </w:rPr>
        <w:t xml:space="preserve"> </w:t>
      </w:r>
      <w:r>
        <w:rPr>
          <w:rFonts w:hint="cs"/>
          <w:rtl/>
        </w:rPr>
        <w:t>مستصحب</w:t>
      </w:r>
      <w:r>
        <w:rPr>
          <w:rtl/>
        </w:rPr>
        <w:t xml:space="preserve"> </w:t>
      </w:r>
      <w:r>
        <w:rPr>
          <w:rFonts w:hint="cs"/>
          <w:rtl/>
        </w:rPr>
        <w:t>النجاسة</w:t>
      </w:r>
      <w:r>
        <w:rPr>
          <w:rtl/>
        </w:rPr>
        <w:t xml:space="preserve"> </w:t>
      </w:r>
      <w:r>
        <w:rPr>
          <w:rFonts w:hint="cs"/>
          <w:rtl/>
        </w:rPr>
        <w:t>است،</w:t>
      </w:r>
      <w:r>
        <w:rPr>
          <w:rtl/>
        </w:rPr>
        <w:t xml:space="preserve"> </w:t>
      </w:r>
      <w:r>
        <w:rPr>
          <w:rFonts w:hint="cs"/>
          <w:rtl/>
        </w:rPr>
        <w:t>بنابراین</w:t>
      </w:r>
      <w:r>
        <w:rPr>
          <w:rtl/>
        </w:rPr>
        <w:t xml:space="preserve"> </w:t>
      </w:r>
      <w:r>
        <w:rPr>
          <w:rFonts w:hint="cs"/>
          <w:rtl/>
        </w:rPr>
        <w:t>ملاقی</w:t>
      </w:r>
      <w:r>
        <w:rPr>
          <w:rtl/>
        </w:rPr>
        <w:t xml:space="preserve"> </w:t>
      </w:r>
      <w:r>
        <w:rPr>
          <w:rFonts w:hint="cs"/>
          <w:rtl/>
        </w:rPr>
        <w:t>نیز</w:t>
      </w:r>
      <w:r>
        <w:rPr>
          <w:rtl/>
        </w:rPr>
        <w:t xml:space="preserve"> </w:t>
      </w:r>
      <w:r>
        <w:rPr>
          <w:rFonts w:hint="cs"/>
          <w:rtl/>
        </w:rPr>
        <w:t>نجس</w:t>
      </w:r>
      <w:r>
        <w:rPr>
          <w:rtl/>
        </w:rPr>
        <w:t xml:space="preserve"> </w:t>
      </w:r>
      <w:r>
        <w:rPr>
          <w:rFonts w:hint="cs"/>
          <w:rtl/>
        </w:rPr>
        <w:t>می</w:t>
      </w:r>
      <w:r>
        <w:rPr>
          <w:rtl/>
        </w:rPr>
        <w:t xml:space="preserve"> </w:t>
      </w:r>
      <w:r>
        <w:rPr>
          <w:rFonts w:hint="cs"/>
          <w:rtl/>
        </w:rPr>
        <w:t>شود</w:t>
      </w:r>
      <w:r>
        <w:rPr>
          <w:rtl/>
        </w:rPr>
        <w:t>.</w:t>
      </w:r>
    </w:p>
    <w:p w:rsidR="00FB1DD0" w:rsidRDefault="00FB1DD0" w:rsidP="00FB1DD0">
      <w:pPr>
        <w:rPr>
          <w:rtl/>
        </w:rPr>
      </w:pPr>
      <w:r>
        <w:rPr>
          <w:rFonts w:hint="cs"/>
          <w:rtl/>
        </w:rPr>
        <w:t>دلیل</w:t>
      </w:r>
      <w:r>
        <w:rPr>
          <w:rtl/>
        </w:rPr>
        <w:t xml:space="preserve"> </w:t>
      </w:r>
      <w:r>
        <w:rPr>
          <w:rFonts w:hint="cs"/>
          <w:rtl/>
        </w:rPr>
        <w:t>قول</w:t>
      </w:r>
      <w:r>
        <w:rPr>
          <w:rtl/>
        </w:rPr>
        <w:t xml:space="preserve"> </w:t>
      </w:r>
      <w:r>
        <w:rPr>
          <w:rFonts w:hint="cs"/>
          <w:rtl/>
        </w:rPr>
        <w:t>شیخ</w:t>
      </w:r>
      <w:r>
        <w:rPr>
          <w:rtl/>
        </w:rPr>
        <w:t xml:space="preserve"> </w:t>
      </w:r>
      <w:r>
        <w:rPr>
          <w:rFonts w:hint="cs"/>
          <w:rtl/>
        </w:rPr>
        <w:t>انصاری</w:t>
      </w:r>
      <w:r>
        <w:rPr>
          <w:rtl/>
        </w:rPr>
        <w:t xml:space="preserve">: </w:t>
      </w:r>
      <w:r>
        <w:rPr>
          <w:rFonts w:hint="cs"/>
          <w:rtl/>
        </w:rPr>
        <w:t>تناقض</w:t>
      </w:r>
      <w:r>
        <w:rPr>
          <w:rtl/>
        </w:rPr>
        <w:t xml:space="preserve"> </w:t>
      </w:r>
      <w:r>
        <w:rPr>
          <w:rFonts w:hint="cs"/>
          <w:rtl/>
        </w:rPr>
        <w:t>بین</w:t>
      </w:r>
      <w:r>
        <w:rPr>
          <w:rtl/>
        </w:rPr>
        <w:t xml:space="preserve"> </w:t>
      </w:r>
      <w:r>
        <w:rPr>
          <w:rFonts w:hint="cs"/>
          <w:rtl/>
        </w:rPr>
        <w:t>صدر</w:t>
      </w:r>
      <w:r>
        <w:rPr>
          <w:rtl/>
        </w:rPr>
        <w:t xml:space="preserve"> </w:t>
      </w:r>
      <w:r>
        <w:rPr>
          <w:rFonts w:hint="cs"/>
          <w:rtl/>
        </w:rPr>
        <w:t>و</w:t>
      </w:r>
      <w:r>
        <w:rPr>
          <w:rtl/>
        </w:rPr>
        <w:t xml:space="preserve"> </w:t>
      </w:r>
      <w:r>
        <w:rPr>
          <w:rFonts w:hint="cs"/>
          <w:rtl/>
        </w:rPr>
        <w:t>ذیل</w:t>
      </w:r>
      <w:r>
        <w:rPr>
          <w:rtl/>
        </w:rPr>
        <w:t xml:space="preserve"> </w:t>
      </w:r>
      <w:r>
        <w:rPr>
          <w:rFonts w:hint="cs"/>
          <w:rtl/>
        </w:rPr>
        <w:t>روایت</w:t>
      </w:r>
      <w:r>
        <w:rPr>
          <w:rtl/>
        </w:rPr>
        <w:t xml:space="preserve"> </w:t>
      </w:r>
      <w:r>
        <w:rPr>
          <w:rFonts w:hint="cs"/>
          <w:rtl/>
        </w:rPr>
        <w:t>استصحاب</w:t>
      </w:r>
    </w:p>
    <w:p w:rsidR="00FB1DD0" w:rsidRDefault="00FB1DD0" w:rsidP="00F255EB">
      <w:pPr>
        <w:rPr>
          <w:rtl/>
        </w:rPr>
      </w:pPr>
      <w:r>
        <w:rPr>
          <w:rFonts w:hint="cs"/>
          <w:rtl/>
        </w:rPr>
        <w:t>روایت</w:t>
      </w:r>
      <w:r>
        <w:rPr>
          <w:rtl/>
        </w:rPr>
        <w:t xml:space="preserve"> </w:t>
      </w:r>
      <w:r>
        <w:rPr>
          <w:rFonts w:hint="cs"/>
          <w:rtl/>
        </w:rPr>
        <w:t>استصحاب</w:t>
      </w:r>
      <w:r>
        <w:rPr>
          <w:rtl/>
        </w:rPr>
        <w:t xml:space="preserve">: </w:t>
      </w:r>
      <w:r w:rsidR="00743F79">
        <w:rPr>
          <w:rtl/>
        </w:rPr>
        <w:t>(</w:t>
      </w:r>
      <w:r w:rsidR="00743F79">
        <w:rPr>
          <w:rFonts w:hint="cs"/>
          <w:rtl/>
        </w:rPr>
        <w:t>(</w:t>
      </w:r>
      <w:r>
        <w:rPr>
          <w:rFonts w:hint="cs"/>
          <w:rtl/>
        </w:rPr>
        <w:t>لا</w:t>
      </w:r>
      <w:r>
        <w:rPr>
          <w:rtl/>
        </w:rPr>
        <w:t xml:space="preserve"> </w:t>
      </w:r>
      <w:r>
        <w:rPr>
          <w:rFonts w:hint="cs"/>
          <w:rtl/>
        </w:rPr>
        <w:t>تَنْقُضِ</w:t>
      </w:r>
      <w:r>
        <w:rPr>
          <w:rtl/>
        </w:rPr>
        <w:t xml:space="preserve"> </w:t>
      </w:r>
      <w:r>
        <w:rPr>
          <w:rFonts w:hint="cs"/>
          <w:rtl/>
        </w:rPr>
        <w:t>الْیَقِینَ</w:t>
      </w:r>
      <w:r>
        <w:rPr>
          <w:rtl/>
        </w:rPr>
        <w:t xml:space="preserve"> </w:t>
      </w:r>
      <w:r>
        <w:rPr>
          <w:rFonts w:hint="cs"/>
          <w:rtl/>
        </w:rPr>
        <w:t>بِالشَّکِّ</w:t>
      </w:r>
      <w:r>
        <w:rPr>
          <w:rtl/>
        </w:rPr>
        <w:t xml:space="preserve"> </w:t>
      </w:r>
      <w:r>
        <w:rPr>
          <w:rFonts w:hint="cs"/>
          <w:rtl/>
        </w:rPr>
        <w:t>وَ</w:t>
      </w:r>
      <w:r>
        <w:rPr>
          <w:rtl/>
        </w:rPr>
        <w:t xml:space="preserve"> </w:t>
      </w:r>
      <w:r>
        <w:rPr>
          <w:rFonts w:hint="cs"/>
          <w:rtl/>
        </w:rPr>
        <w:t>لکِنْ</w:t>
      </w:r>
      <w:r>
        <w:rPr>
          <w:rtl/>
        </w:rPr>
        <w:t xml:space="preserve"> </w:t>
      </w:r>
      <w:r w:rsidR="00F255EB">
        <w:rPr>
          <w:rFonts w:hint="cs"/>
          <w:rtl/>
        </w:rPr>
        <w:t>ا</w:t>
      </w:r>
      <w:r>
        <w:rPr>
          <w:rFonts w:hint="cs"/>
          <w:rtl/>
        </w:rPr>
        <w:t>نْقُضُهُ</w:t>
      </w:r>
      <w:r>
        <w:rPr>
          <w:rtl/>
        </w:rPr>
        <w:t xml:space="preserve"> </w:t>
      </w:r>
      <w:r>
        <w:rPr>
          <w:rFonts w:hint="cs"/>
          <w:rtl/>
        </w:rPr>
        <w:t>بِیَقِینٍ</w:t>
      </w:r>
      <w:r>
        <w:rPr>
          <w:rtl/>
        </w:rPr>
        <w:t xml:space="preserve"> </w:t>
      </w:r>
      <w:r>
        <w:rPr>
          <w:rFonts w:hint="cs"/>
          <w:rtl/>
        </w:rPr>
        <w:t>آخَرَ</w:t>
      </w:r>
      <w:r w:rsidR="00743F79">
        <w:rPr>
          <w:rFonts w:hint="cs"/>
          <w:rtl/>
        </w:rPr>
        <w:t>) (</w:t>
      </w:r>
      <w:r>
        <w:rPr>
          <w:rFonts w:hint="cs"/>
          <w:rtl/>
        </w:rPr>
        <w:t>یقین</w:t>
      </w:r>
      <w:r>
        <w:rPr>
          <w:rtl/>
        </w:rPr>
        <w:t xml:space="preserve"> </w:t>
      </w:r>
      <w:r>
        <w:rPr>
          <w:rFonts w:hint="cs"/>
          <w:rtl/>
        </w:rPr>
        <w:t>خود</w:t>
      </w:r>
      <w:r>
        <w:rPr>
          <w:rtl/>
        </w:rPr>
        <w:t xml:space="preserve"> </w:t>
      </w:r>
      <w:r>
        <w:rPr>
          <w:rFonts w:hint="cs"/>
          <w:rtl/>
        </w:rPr>
        <w:t>را</w:t>
      </w:r>
      <w:r>
        <w:rPr>
          <w:rtl/>
        </w:rPr>
        <w:t xml:space="preserve"> </w:t>
      </w:r>
      <w:r>
        <w:rPr>
          <w:rFonts w:hint="cs"/>
          <w:rtl/>
        </w:rPr>
        <w:t>به</w:t>
      </w:r>
      <w:r>
        <w:rPr>
          <w:rtl/>
        </w:rPr>
        <w:t xml:space="preserve"> </w:t>
      </w:r>
      <w:r>
        <w:rPr>
          <w:rFonts w:hint="cs"/>
          <w:rtl/>
        </w:rPr>
        <w:t>شک</w:t>
      </w:r>
      <w:r>
        <w:rPr>
          <w:rtl/>
        </w:rPr>
        <w:t xml:space="preserve"> </w:t>
      </w:r>
      <w:r>
        <w:rPr>
          <w:rFonts w:hint="cs"/>
          <w:rtl/>
        </w:rPr>
        <w:t>نقض</w:t>
      </w:r>
      <w:r>
        <w:rPr>
          <w:rtl/>
        </w:rPr>
        <w:t xml:space="preserve"> </w:t>
      </w:r>
      <w:r>
        <w:rPr>
          <w:rFonts w:hint="cs"/>
          <w:rtl/>
        </w:rPr>
        <w:t>مکن،</w:t>
      </w:r>
      <w:r>
        <w:rPr>
          <w:rtl/>
        </w:rPr>
        <w:t xml:space="preserve"> </w:t>
      </w:r>
      <w:r>
        <w:rPr>
          <w:rFonts w:hint="cs"/>
          <w:rtl/>
        </w:rPr>
        <w:t>ولی</w:t>
      </w:r>
      <w:r>
        <w:rPr>
          <w:rtl/>
        </w:rPr>
        <w:t xml:space="preserve"> </w:t>
      </w:r>
      <w:r>
        <w:rPr>
          <w:rFonts w:hint="cs"/>
          <w:rtl/>
        </w:rPr>
        <w:t>به</w:t>
      </w:r>
      <w:r>
        <w:rPr>
          <w:rtl/>
        </w:rPr>
        <w:t xml:space="preserve"> </w:t>
      </w:r>
      <w:r>
        <w:rPr>
          <w:rFonts w:hint="cs"/>
          <w:rtl/>
        </w:rPr>
        <w:t>یقین</w:t>
      </w:r>
      <w:r>
        <w:rPr>
          <w:rtl/>
        </w:rPr>
        <w:t xml:space="preserve"> </w:t>
      </w:r>
      <w:r>
        <w:rPr>
          <w:rFonts w:hint="cs"/>
          <w:rtl/>
        </w:rPr>
        <w:t>دیگر</w:t>
      </w:r>
      <w:r>
        <w:rPr>
          <w:rtl/>
        </w:rPr>
        <w:t xml:space="preserve"> </w:t>
      </w:r>
      <w:r>
        <w:rPr>
          <w:rFonts w:hint="cs"/>
          <w:rtl/>
        </w:rPr>
        <w:t>آن</w:t>
      </w:r>
      <w:r>
        <w:rPr>
          <w:rtl/>
        </w:rPr>
        <w:t xml:space="preserve"> </w:t>
      </w:r>
      <w:r>
        <w:rPr>
          <w:rFonts w:hint="cs"/>
          <w:rtl/>
        </w:rPr>
        <w:t>را</w:t>
      </w:r>
      <w:r>
        <w:rPr>
          <w:rtl/>
        </w:rPr>
        <w:t xml:space="preserve"> </w:t>
      </w:r>
      <w:r>
        <w:rPr>
          <w:rFonts w:hint="cs"/>
          <w:rtl/>
        </w:rPr>
        <w:t>نقض</w:t>
      </w:r>
      <w:r>
        <w:rPr>
          <w:rtl/>
        </w:rPr>
        <w:t xml:space="preserve"> </w:t>
      </w:r>
      <w:r>
        <w:rPr>
          <w:rFonts w:hint="cs"/>
          <w:rtl/>
        </w:rPr>
        <w:t>کن</w:t>
      </w:r>
      <w:r w:rsidR="00743F79">
        <w:rPr>
          <w:rFonts w:hint="cs"/>
          <w:rtl/>
        </w:rPr>
        <w:t>)</w:t>
      </w:r>
      <w:r>
        <w:rPr>
          <w:rtl/>
        </w:rPr>
        <w:t>.</w:t>
      </w:r>
    </w:p>
    <w:p w:rsidR="00FB1DD0" w:rsidRDefault="00FB1DD0" w:rsidP="00FB1DD0">
      <w:pPr>
        <w:rPr>
          <w:rtl/>
        </w:rPr>
      </w:pPr>
      <w:r>
        <w:rPr>
          <w:rFonts w:hint="cs"/>
          <w:rtl/>
        </w:rPr>
        <w:lastRenderedPageBreak/>
        <w:t>تقریب</w:t>
      </w:r>
      <w:r>
        <w:rPr>
          <w:rtl/>
        </w:rPr>
        <w:t xml:space="preserve"> </w:t>
      </w:r>
      <w:r>
        <w:rPr>
          <w:rFonts w:hint="cs"/>
          <w:rtl/>
        </w:rPr>
        <w:t>استدلال</w:t>
      </w:r>
      <w:r>
        <w:rPr>
          <w:rtl/>
        </w:rPr>
        <w:t xml:space="preserve"> </w:t>
      </w:r>
      <w:r>
        <w:rPr>
          <w:rFonts w:hint="cs"/>
          <w:rtl/>
        </w:rPr>
        <w:t>شیخ</w:t>
      </w:r>
      <w:r>
        <w:rPr>
          <w:rtl/>
        </w:rPr>
        <w:t>:</w:t>
      </w:r>
    </w:p>
    <w:p w:rsidR="00FB1DD0" w:rsidRDefault="00FB1DD0" w:rsidP="00FB1DD0">
      <w:pPr>
        <w:rPr>
          <w:rtl/>
        </w:rPr>
      </w:pPr>
      <w:r>
        <w:rPr>
          <w:rFonts w:hint="cs"/>
          <w:rtl/>
        </w:rPr>
        <w:t>صدر</w:t>
      </w:r>
      <w:r>
        <w:rPr>
          <w:rtl/>
        </w:rPr>
        <w:t xml:space="preserve"> </w:t>
      </w:r>
      <w:r>
        <w:rPr>
          <w:rFonts w:hint="cs"/>
          <w:rtl/>
        </w:rPr>
        <w:t>روایت</w:t>
      </w:r>
      <w:r>
        <w:rPr>
          <w:rtl/>
        </w:rPr>
        <w:t xml:space="preserve"> (</w:t>
      </w:r>
      <w:r>
        <w:rPr>
          <w:rFonts w:hint="cs"/>
          <w:rtl/>
        </w:rPr>
        <w:t>لا</w:t>
      </w:r>
      <w:r>
        <w:rPr>
          <w:rtl/>
        </w:rPr>
        <w:t xml:space="preserve"> </w:t>
      </w:r>
      <w:r>
        <w:rPr>
          <w:rFonts w:hint="cs"/>
          <w:rtl/>
        </w:rPr>
        <w:t>تنقض</w:t>
      </w:r>
      <w:r>
        <w:rPr>
          <w:rtl/>
        </w:rPr>
        <w:t xml:space="preserve"> </w:t>
      </w:r>
      <w:r>
        <w:rPr>
          <w:rFonts w:hint="cs"/>
          <w:rtl/>
        </w:rPr>
        <w:t>الیقین</w:t>
      </w:r>
      <w:r>
        <w:rPr>
          <w:rtl/>
        </w:rPr>
        <w:t xml:space="preserve"> </w:t>
      </w:r>
      <w:r>
        <w:rPr>
          <w:rFonts w:hint="cs"/>
          <w:rtl/>
        </w:rPr>
        <w:t>بالشک</w:t>
      </w:r>
      <w:r>
        <w:rPr>
          <w:rtl/>
        </w:rPr>
        <w:t xml:space="preserve">) </w:t>
      </w:r>
      <w:r>
        <w:rPr>
          <w:rFonts w:hint="cs"/>
          <w:rtl/>
        </w:rPr>
        <w:t>در</w:t>
      </w:r>
      <w:r>
        <w:rPr>
          <w:rtl/>
        </w:rPr>
        <w:t xml:space="preserve"> </w:t>
      </w:r>
      <w:r>
        <w:rPr>
          <w:rFonts w:hint="cs"/>
          <w:rtl/>
        </w:rPr>
        <w:t>مثال</w:t>
      </w:r>
      <w:r>
        <w:rPr>
          <w:rtl/>
        </w:rPr>
        <w:t xml:space="preserve"> </w:t>
      </w:r>
      <w:r>
        <w:rPr>
          <w:rFonts w:hint="cs"/>
          <w:rtl/>
        </w:rPr>
        <w:t>فوق،</w:t>
      </w:r>
      <w:r>
        <w:rPr>
          <w:rtl/>
        </w:rPr>
        <w:t xml:space="preserve"> </w:t>
      </w:r>
      <w:r>
        <w:rPr>
          <w:rFonts w:hint="cs"/>
          <w:rtl/>
        </w:rPr>
        <w:t>حکم</w:t>
      </w:r>
      <w:r>
        <w:rPr>
          <w:rtl/>
        </w:rPr>
        <w:t xml:space="preserve"> </w:t>
      </w:r>
      <w:r>
        <w:rPr>
          <w:rFonts w:hint="cs"/>
          <w:rtl/>
        </w:rPr>
        <w:t>به</w:t>
      </w:r>
      <w:r>
        <w:rPr>
          <w:rtl/>
        </w:rPr>
        <w:t xml:space="preserve"> </w:t>
      </w:r>
      <w:r>
        <w:rPr>
          <w:rFonts w:hint="cs"/>
          <w:rtl/>
        </w:rPr>
        <w:t>نجاست</w:t>
      </w:r>
      <w:r>
        <w:rPr>
          <w:rtl/>
        </w:rPr>
        <w:t xml:space="preserve"> </w:t>
      </w:r>
      <w:r>
        <w:rPr>
          <w:rFonts w:hint="cs"/>
          <w:rtl/>
        </w:rPr>
        <w:t>هر</w:t>
      </w:r>
      <w:r>
        <w:rPr>
          <w:rtl/>
        </w:rPr>
        <w:t xml:space="preserve"> </w:t>
      </w:r>
      <w:r>
        <w:rPr>
          <w:rFonts w:hint="cs"/>
          <w:rtl/>
        </w:rPr>
        <w:t>دو</w:t>
      </w:r>
      <w:r>
        <w:rPr>
          <w:rtl/>
        </w:rPr>
        <w:t xml:space="preserve"> </w:t>
      </w:r>
      <w:r>
        <w:rPr>
          <w:rFonts w:hint="cs"/>
          <w:rtl/>
        </w:rPr>
        <w:t>ظرف</w:t>
      </w:r>
      <w:r>
        <w:rPr>
          <w:rtl/>
        </w:rPr>
        <w:t xml:space="preserve"> </w:t>
      </w:r>
      <w:r>
        <w:rPr>
          <w:rFonts w:hint="cs"/>
          <w:rtl/>
        </w:rPr>
        <w:t>می</w:t>
      </w:r>
      <w:r>
        <w:rPr>
          <w:rtl/>
        </w:rPr>
        <w:t xml:space="preserve"> </w:t>
      </w:r>
      <w:r>
        <w:rPr>
          <w:rFonts w:hint="cs"/>
          <w:rtl/>
        </w:rPr>
        <w:t>کند</w:t>
      </w:r>
      <w:r>
        <w:rPr>
          <w:rtl/>
        </w:rPr>
        <w:t xml:space="preserve"> (</w:t>
      </w:r>
      <w:r>
        <w:rPr>
          <w:rFonts w:hint="cs"/>
          <w:rtl/>
        </w:rPr>
        <w:t>یقین</w:t>
      </w:r>
      <w:r>
        <w:rPr>
          <w:rtl/>
        </w:rPr>
        <w:t xml:space="preserve"> </w:t>
      </w:r>
      <w:r>
        <w:rPr>
          <w:rFonts w:hint="cs"/>
          <w:rtl/>
        </w:rPr>
        <w:t>سابق</w:t>
      </w:r>
      <w:r>
        <w:rPr>
          <w:rtl/>
        </w:rPr>
        <w:t xml:space="preserve"> </w:t>
      </w:r>
      <w:r>
        <w:rPr>
          <w:rFonts w:hint="cs"/>
          <w:rtl/>
        </w:rPr>
        <w:t>به</w:t>
      </w:r>
      <w:r>
        <w:rPr>
          <w:rtl/>
        </w:rPr>
        <w:t xml:space="preserve"> </w:t>
      </w:r>
      <w:r>
        <w:rPr>
          <w:rFonts w:hint="cs"/>
          <w:rtl/>
        </w:rPr>
        <w:t>نجاست،</w:t>
      </w:r>
      <w:r>
        <w:rPr>
          <w:rtl/>
        </w:rPr>
        <w:t xml:space="preserve"> </w:t>
      </w:r>
      <w:r>
        <w:rPr>
          <w:rFonts w:hint="cs"/>
          <w:rtl/>
        </w:rPr>
        <w:t>شک</w:t>
      </w:r>
      <w:r>
        <w:rPr>
          <w:rtl/>
        </w:rPr>
        <w:t xml:space="preserve"> </w:t>
      </w:r>
      <w:r>
        <w:rPr>
          <w:rFonts w:hint="cs"/>
          <w:rtl/>
        </w:rPr>
        <w:t>در</w:t>
      </w:r>
      <w:r>
        <w:rPr>
          <w:rtl/>
        </w:rPr>
        <w:t xml:space="preserve"> </w:t>
      </w:r>
      <w:r>
        <w:rPr>
          <w:rFonts w:hint="cs"/>
          <w:rtl/>
        </w:rPr>
        <w:t>تطهیر</w:t>
      </w:r>
      <w:r>
        <w:rPr>
          <w:rtl/>
        </w:rPr>
        <w:t>).</w:t>
      </w:r>
    </w:p>
    <w:p w:rsidR="00FB1DD0" w:rsidRDefault="00FB1DD0" w:rsidP="00FB1DD0">
      <w:pPr>
        <w:rPr>
          <w:rtl/>
        </w:rPr>
      </w:pPr>
      <w:r>
        <w:rPr>
          <w:rFonts w:hint="cs"/>
          <w:rtl/>
        </w:rPr>
        <w:t>ذیل</w:t>
      </w:r>
      <w:r>
        <w:rPr>
          <w:rtl/>
        </w:rPr>
        <w:t xml:space="preserve"> </w:t>
      </w:r>
      <w:r>
        <w:rPr>
          <w:rFonts w:hint="cs"/>
          <w:rtl/>
        </w:rPr>
        <w:t>روایت</w:t>
      </w:r>
      <w:r>
        <w:rPr>
          <w:rtl/>
        </w:rPr>
        <w:t xml:space="preserve"> (</w:t>
      </w:r>
      <w:r>
        <w:rPr>
          <w:rFonts w:hint="cs"/>
          <w:rtl/>
        </w:rPr>
        <w:t>لکن</w:t>
      </w:r>
      <w:r>
        <w:rPr>
          <w:rtl/>
        </w:rPr>
        <w:t xml:space="preserve"> </w:t>
      </w:r>
      <w:r>
        <w:rPr>
          <w:rFonts w:hint="cs"/>
          <w:rtl/>
        </w:rPr>
        <w:t>تنقضه</w:t>
      </w:r>
      <w:r>
        <w:rPr>
          <w:rtl/>
        </w:rPr>
        <w:t xml:space="preserve"> </w:t>
      </w:r>
      <w:r>
        <w:rPr>
          <w:rFonts w:hint="cs"/>
          <w:rtl/>
        </w:rPr>
        <w:t>بیقین</w:t>
      </w:r>
      <w:r>
        <w:rPr>
          <w:rtl/>
        </w:rPr>
        <w:t xml:space="preserve"> </w:t>
      </w:r>
      <w:r>
        <w:rPr>
          <w:rFonts w:hint="cs"/>
          <w:rtl/>
        </w:rPr>
        <w:t>آخر</w:t>
      </w:r>
      <w:r>
        <w:rPr>
          <w:rtl/>
        </w:rPr>
        <w:t xml:space="preserve">) </w:t>
      </w:r>
      <w:r>
        <w:rPr>
          <w:rFonts w:hint="cs"/>
          <w:rtl/>
        </w:rPr>
        <w:t>می</w:t>
      </w:r>
      <w:r>
        <w:rPr>
          <w:rtl/>
        </w:rPr>
        <w:t xml:space="preserve"> </w:t>
      </w:r>
      <w:r>
        <w:rPr>
          <w:rFonts w:hint="cs"/>
          <w:rtl/>
        </w:rPr>
        <w:t>گوید</w:t>
      </w:r>
      <w:r>
        <w:rPr>
          <w:rtl/>
        </w:rPr>
        <w:t xml:space="preserve">: </w:t>
      </w:r>
      <w:r>
        <w:rPr>
          <w:rFonts w:hint="cs"/>
          <w:rtl/>
        </w:rPr>
        <w:t>اگر</w:t>
      </w:r>
      <w:r>
        <w:rPr>
          <w:rtl/>
        </w:rPr>
        <w:t xml:space="preserve"> </w:t>
      </w:r>
      <w:r>
        <w:rPr>
          <w:rFonts w:hint="cs"/>
          <w:rtl/>
        </w:rPr>
        <w:t>یقین</w:t>
      </w:r>
      <w:r>
        <w:rPr>
          <w:rtl/>
        </w:rPr>
        <w:t xml:space="preserve"> </w:t>
      </w:r>
      <w:r>
        <w:rPr>
          <w:rFonts w:hint="cs"/>
          <w:rtl/>
        </w:rPr>
        <w:t>دیگری</w:t>
      </w:r>
      <w:r>
        <w:rPr>
          <w:rtl/>
        </w:rPr>
        <w:t xml:space="preserve"> </w:t>
      </w:r>
      <w:r>
        <w:rPr>
          <w:rFonts w:hint="cs"/>
          <w:rtl/>
        </w:rPr>
        <w:t>پیدا</w:t>
      </w:r>
      <w:r>
        <w:rPr>
          <w:rtl/>
        </w:rPr>
        <w:t xml:space="preserve"> </w:t>
      </w:r>
      <w:r>
        <w:rPr>
          <w:rFonts w:hint="cs"/>
          <w:rtl/>
        </w:rPr>
        <w:t>کردی،</w:t>
      </w:r>
      <w:r>
        <w:rPr>
          <w:rtl/>
        </w:rPr>
        <w:t xml:space="preserve"> </w:t>
      </w:r>
      <w:r>
        <w:rPr>
          <w:rFonts w:hint="cs"/>
          <w:rtl/>
        </w:rPr>
        <w:t>یقین</w:t>
      </w:r>
      <w:r>
        <w:rPr>
          <w:rtl/>
        </w:rPr>
        <w:t xml:space="preserve"> </w:t>
      </w:r>
      <w:r>
        <w:rPr>
          <w:rFonts w:hint="cs"/>
          <w:rtl/>
        </w:rPr>
        <w:t>سابق</w:t>
      </w:r>
      <w:r>
        <w:rPr>
          <w:rtl/>
        </w:rPr>
        <w:t xml:space="preserve"> </w:t>
      </w:r>
      <w:r>
        <w:rPr>
          <w:rFonts w:hint="cs"/>
          <w:rtl/>
        </w:rPr>
        <w:t>را</w:t>
      </w:r>
      <w:r>
        <w:rPr>
          <w:rtl/>
        </w:rPr>
        <w:t xml:space="preserve"> </w:t>
      </w:r>
      <w:r>
        <w:rPr>
          <w:rFonts w:hint="cs"/>
          <w:rtl/>
        </w:rPr>
        <w:t>نقض</w:t>
      </w:r>
      <w:r>
        <w:rPr>
          <w:rtl/>
        </w:rPr>
        <w:t xml:space="preserve"> </w:t>
      </w:r>
      <w:r>
        <w:rPr>
          <w:rFonts w:hint="cs"/>
          <w:rtl/>
        </w:rPr>
        <w:t>کن</w:t>
      </w:r>
      <w:r w:rsidR="006D6126">
        <w:rPr>
          <w:rtl/>
        </w:rPr>
        <w:t>،</w:t>
      </w:r>
      <w:r>
        <w:rPr>
          <w:rtl/>
        </w:rPr>
        <w:t xml:space="preserve"> </w:t>
      </w:r>
      <w:r>
        <w:rPr>
          <w:rFonts w:hint="cs"/>
          <w:rtl/>
        </w:rPr>
        <w:t>علم</w:t>
      </w:r>
      <w:r>
        <w:rPr>
          <w:rtl/>
        </w:rPr>
        <w:t xml:space="preserve"> </w:t>
      </w:r>
      <w:r>
        <w:rPr>
          <w:rFonts w:hint="cs"/>
          <w:rtl/>
        </w:rPr>
        <w:t>اجمالی</w:t>
      </w:r>
      <w:r>
        <w:rPr>
          <w:rtl/>
        </w:rPr>
        <w:t xml:space="preserve"> </w:t>
      </w:r>
      <w:r>
        <w:rPr>
          <w:rFonts w:hint="cs"/>
          <w:rtl/>
        </w:rPr>
        <w:t>به</w:t>
      </w:r>
      <w:r>
        <w:rPr>
          <w:rtl/>
        </w:rPr>
        <w:t xml:space="preserve"> </w:t>
      </w:r>
      <w:r>
        <w:rPr>
          <w:rFonts w:hint="cs"/>
          <w:rtl/>
        </w:rPr>
        <w:t>پاکی</w:t>
      </w:r>
      <w:r>
        <w:rPr>
          <w:rtl/>
        </w:rPr>
        <w:t xml:space="preserve"> </w:t>
      </w:r>
      <w:r>
        <w:rPr>
          <w:rFonts w:hint="cs"/>
          <w:rtl/>
        </w:rPr>
        <w:t>یکی</w:t>
      </w:r>
      <w:r>
        <w:rPr>
          <w:rtl/>
        </w:rPr>
        <w:t xml:space="preserve"> </w:t>
      </w:r>
      <w:r>
        <w:rPr>
          <w:rFonts w:hint="cs"/>
          <w:rtl/>
        </w:rPr>
        <w:t>از</w:t>
      </w:r>
      <w:r>
        <w:rPr>
          <w:rtl/>
        </w:rPr>
        <w:t xml:space="preserve"> </w:t>
      </w:r>
      <w:r>
        <w:rPr>
          <w:rFonts w:hint="cs"/>
          <w:rtl/>
        </w:rPr>
        <w:t>دو</w:t>
      </w:r>
      <w:r>
        <w:rPr>
          <w:rtl/>
        </w:rPr>
        <w:t xml:space="preserve"> </w:t>
      </w:r>
      <w:r>
        <w:rPr>
          <w:rFonts w:hint="cs"/>
          <w:rtl/>
        </w:rPr>
        <w:t>ظرف،</w:t>
      </w:r>
      <w:r>
        <w:rPr>
          <w:rtl/>
        </w:rPr>
        <w:t xml:space="preserve"> </w:t>
      </w:r>
      <w:r>
        <w:rPr>
          <w:rFonts w:hint="cs"/>
          <w:rtl/>
        </w:rPr>
        <w:t>یقین</w:t>
      </w:r>
      <w:r>
        <w:rPr>
          <w:rtl/>
        </w:rPr>
        <w:t xml:space="preserve"> </w:t>
      </w:r>
      <w:r>
        <w:rPr>
          <w:rFonts w:hint="cs"/>
          <w:rtl/>
        </w:rPr>
        <w:t>آخر</w:t>
      </w:r>
      <w:r>
        <w:rPr>
          <w:rtl/>
        </w:rPr>
        <w:t xml:space="preserve"> </w:t>
      </w:r>
      <w:r>
        <w:rPr>
          <w:rFonts w:hint="cs"/>
          <w:rtl/>
        </w:rPr>
        <w:t>محسوب</w:t>
      </w:r>
      <w:r>
        <w:rPr>
          <w:rtl/>
        </w:rPr>
        <w:t xml:space="preserve"> </w:t>
      </w:r>
      <w:r>
        <w:rPr>
          <w:rFonts w:hint="cs"/>
          <w:rtl/>
        </w:rPr>
        <w:t>می</w:t>
      </w:r>
      <w:r>
        <w:rPr>
          <w:rtl/>
        </w:rPr>
        <w:t xml:space="preserve"> </w:t>
      </w:r>
      <w:r>
        <w:rPr>
          <w:rFonts w:hint="cs"/>
          <w:rtl/>
        </w:rPr>
        <w:t>شود</w:t>
      </w:r>
      <w:r>
        <w:rPr>
          <w:rtl/>
        </w:rPr>
        <w:t xml:space="preserve"> </w:t>
      </w:r>
      <w:r>
        <w:rPr>
          <w:rFonts w:hint="cs"/>
          <w:rtl/>
        </w:rPr>
        <w:t>و</w:t>
      </w:r>
      <w:r>
        <w:rPr>
          <w:rtl/>
        </w:rPr>
        <w:t xml:space="preserve"> </w:t>
      </w:r>
      <w:r>
        <w:rPr>
          <w:rFonts w:hint="cs"/>
          <w:rtl/>
        </w:rPr>
        <w:t>اقتضا</w:t>
      </w:r>
      <w:r>
        <w:rPr>
          <w:rtl/>
        </w:rPr>
        <w:t xml:space="preserve"> </w:t>
      </w:r>
      <w:r>
        <w:rPr>
          <w:rFonts w:hint="cs"/>
          <w:rtl/>
        </w:rPr>
        <w:t>دارد</w:t>
      </w:r>
      <w:r>
        <w:rPr>
          <w:rtl/>
        </w:rPr>
        <w:t xml:space="preserve"> </w:t>
      </w:r>
      <w:r>
        <w:rPr>
          <w:rFonts w:hint="cs"/>
          <w:rtl/>
        </w:rPr>
        <w:t>که</w:t>
      </w:r>
      <w:r>
        <w:rPr>
          <w:rtl/>
        </w:rPr>
        <w:t xml:space="preserve"> </w:t>
      </w:r>
      <w:r>
        <w:rPr>
          <w:rFonts w:hint="cs"/>
          <w:rtl/>
        </w:rPr>
        <w:t>یقین</w:t>
      </w:r>
      <w:r>
        <w:rPr>
          <w:rtl/>
        </w:rPr>
        <w:t xml:space="preserve"> </w:t>
      </w:r>
      <w:r>
        <w:rPr>
          <w:rFonts w:hint="cs"/>
          <w:rtl/>
        </w:rPr>
        <w:t>سابق</w:t>
      </w:r>
      <w:r>
        <w:rPr>
          <w:rtl/>
        </w:rPr>
        <w:t xml:space="preserve"> </w:t>
      </w:r>
      <w:r>
        <w:rPr>
          <w:rFonts w:hint="cs"/>
          <w:rtl/>
        </w:rPr>
        <w:t>به</w:t>
      </w:r>
      <w:r>
        <w:rPr>
          <w:rtl/>
        </w:rPr>
        <w:t xml:space="preserve"> </w:t>
      </w:r>
      <w:r>
        <w:rPr>
          <w:rFonts w:hint="cs"/>
          <w:rtl/>
        </w:rPr>
        <w:t>نجاست</w:t>
      </w:r>
      <w:r>
        <w:rPr>
          <w:rtl/>
        </w:rPr>
        <w:t xml:space="preserve"> </w:t>
      </w:r>
      <w:r>
        <w:rPr>
          <w:rFonts w:hint="cs"/>
          <w:rtl/>
        </w:rPr>
        <w:t>در</w:t>
      </w:r>
      <w:r>
        <w:rPr>
          <w:rtl/>
        </w:rPr>
        <w:t xml:space="preserve"> </w:t>
      </w:r>
      <w:r>
        <w:rPr>
          <w:rFonts w:hint="cs"/>
          <w:rtl/>
        </w:rPr>
        <w:t>آن</w:t>
      </w:r>
      <w:r>
        <w:rPr>
          <w:rtl/>
        </w:rPr>
        <w:t xml:space="preserve"> </w:t>
      </w:r>
      <w:r>
        <w:rPr>
          <w:rFonts w:hint="cs"/>
          <w:rtl/>
        </w:rPr>
        <w:t>طرف</w:t>
      </w:r>
      <w:r>
        <w:rPr>
          <w:rtl/>
        </w:rPr>
        <w:t xml:space="preserve"> </w:t>
      </w:r>
      <w:r>
        <w:rPr>
          <w:rFonts w:hint="cs"/>
          <w:rtl/>
        </w:rPr>
        <w:t>نقض</w:t>
      </w:r>
      <w:r>
        <w:rPr>
          <w:rtl/>
        </w:rPr>
        <w:t xml:space="preserve"> </w:t>
      </w:r>
      <w:r>
        <w:rPr>
          <w:rFonts w:hint="cs"/>
          <w:rtl/>
        </w:rPr>
        <w:t>شود</w:t>
      </w:r>
      <w:r>
        <w:rPr>
          <w:rtl/>
        </w:rPr>
        <w:t>.</w:t>
      </w:r>
    </w:p>
    <w:p w:rsidR="00FB1DD0" w:rsidRDefault="00FB1DD0" w:rsidP="00FB1DD0">
      <w:pPr>
        <w:rPr>
          <w:rtl/>
        </w:rPr>
      </w:pPr>
      <w:r>
        <w:rPr>
          <w:rFonts w:hint="cs"/>
          <w:rtl/>
        </w:rPr>
        <w:t>نتیجه</w:t>
      </w:r>
      <w:r>
        <w:rPr>
          <w:rtl/>
        </w:rPr>
        <w:t xml:space="preserve">: </w:t>
      </w:r>
      <w:r>
        <w:rPr>
          <w:rFonts w:hint="cs"/>
          <w:rtl/>
        </w:rPr>
        <w:t>صدر</w:t>
      </w:r>
      <w:r>
        <w:rPr>
          <w:rtl/>
        </w:rPr>
        <w:t xml:space="preserve"> </w:t>
      </w:r>
      <w:r>
        <w:rPr>
          <w:rFonts w:hint="cs"/>
          <w:rtl/>
        </w:rPr>
        <w:t>می</w:t>
      </w:r>
      <w:r>
        <w:rPr>
          <w:rtl/>
        </w:rPr>
        <w:t xml:space="preserve"> </w:t>
      </w:r>
      <w:r>
        <w:rPr>
          <w:rFonts w:hint="cs"/>
          <w:rtl/>
        </w:rPr>
        <w:t>گوید</w:t>
      </w:r>
      <w:r>
        <w:rPr>
          <w:rtl/>
        </w:rPr>
        <w:t xml:space="preserve"> </w:t>
      </w:r>
      <w:r>
        <w:rPr>
          <w:rFonts w:hint="cs"/>
          <w:rtl/>
        </w:rPr>
        <w:t>هر</w:t>
      </w:r>
      <w:r>
        <w:rPr>
          <w:rtl/>
        </w:rPr>
        <w:t xml:space="preserve"> </w:t>
      </w:r>
      <w:r>
        <w:rPr>
          <w:rFonts w:hint="cs"/>
          <w:rtl/>
        </w:rPr>
        <w:t>دو</w:t>
      </w:r>
      <w:r>
        <w:rPr>
          <w:rtl/>
        </w:rPr>
        <w:t xml:space="preserve"> </w:t>
      </w:r>
      <w:r>
        <w:rPr>
          <w:rFonts w:hint="cs"/>
          <w:rtl/>
        </w:rPr>
        <w:t>نجس</w:t>
      </w:r>
      <w:r>
        <w:rPr>
          <w:rtl/>
        </w:rPr>
        <w:t xml:space="preserve"> </w:t>
      </w:r>
      <w:r>
        <w:rPr>
          <w:rFonts w:hint="cs"/>
          <w:rtl/>
        </w:rPr>
        <w:t>اند،</w:t>
      </w:r>
      <w:r>
        <w:rPr>
          <w:rtl/>
        </w:rPr>
        <w:t xml:space="preserve"> </w:t>
      </w:r>
      <w:r>
        <w:rPr>
          <w:rFonts w:hint="cs"/>
          <w:rtl/>
        </w:rPr>
        <w:t>ذیل</w:t>
      </w:r>
      <w:r>
        <w:rPr>
          <w:rtl/>
        </w:rPr>
        <w:t xml:space="preserve"> </w:t>
      </w:r>
      <w:r>
        <w:rPr>
          <w:rFonts w:hint="cs"/>
          <w:rtl/>
        </w:rPr>
        <w:t>می</w:t>
      </w:r>
      <w:r>
        <w:rPr>
          <w:rtl/>
        </w:rPr>
        <w:t xml:space="preserve"> </w:t>
      </w:r>
      <w:r>
        <w:rPr>
          <w:rFonts w:hint="cs"/>
          <w:rtl/>
        </w:rPr>
        <w:t>گوید</w:t>
      </w:r>
      <w:r>
        <w:rPr>
          <w:rtl/>
        </w:rPr>
        <w:t xml:space="preserve"> </w:t>
      </w:r>
      <w:r>
        <w:rPr>
          <w:rFonts w:hint="cs"/>
          <w:rtl/>
        </w:rPr>
        <w:t>یکی</w:t>
      </w:r>
      <w:r>
        <w:rPr>
          <w:rtl/>
        </w:rPr>
        <w:t xml:space="preserve"> </w:t>
      </w:r>
      <w:r>
        <w:rPr>
          <w:rFonts w:hint="cs"/>
          <w:rtl/>
        </w:rPr>
        <w:t>از</w:t>
      </w:r>
      <w:r>
        <w:rPr>
          <w:rtl/>
        </w:rPr>
        <w:t xml:space="preserve"> </w:t>
      </w:r>
      <w:r>
        <w:rPr>
          <w:rFonts w:hint="cs"/>
          <w:rtl/>
        </w:rPr>
        <w:t>آن</w:t>
      </w:r>
      <w:r>
        <w:rPr>
          <w:rtl/>
        </w:rPr>
        <w:t xml:space="preserve"> </w:t>
      </w:r>
      <w:r>
        <w:rPr>
          <w:rFonts w:hint="cs"/>
          <w:rtl/>
        </w:rPr>
        <w:t>دو</w:t>
      </w:r>
      <w:r>
        <w:rPr>
          <w:rtl/>
        </w:rPr>
        <w:t xml:space="preserve"> </w:t>
      </w:r>
      <w:r>
        <w:rPr>
          <w:rFonts w:hint="cs"/>
          <w:rtl/>
        </w:rPr>
        <w:t>پاک</w:t>
      </w:r>
      <w:r>
        <w:rPr>
          <w:rtl/>
        </w:rPr>
        <w:t xml:space="preserve"> </w:t>
      </w:r>
      <w:r>
        <w:rPr>
          <w:rFonts w:hint="cs"/>
          <w:rtl/>
        </w:rPr>
        <w:t>است</w:t>
      </w:r>
      <w:r w:rsidR="006D6126">
        <w:rPr>
          <w:rtl/>
        </w:rPr>
        <w:t>،</w:t>
      </w:r>
      <w:r>
        <w:rPr>
          <w:rtl/>
        </w:rPr>
        <w:t xml:space="preserve"> </w:t>
      </w:r>
      <w:r>
        <w:rPr>
          <w:rFonts w:hint="cs"/>
          <w:rtl/>
        </w:rPr>
        <w:t>این</w:t>
      </w:r>
      <w:r>
        <w:rPr>
          <w:rtl/>
        </w:rPr>
        <w:t xml:space="preserve"> </w:t>
      </w:r>
      <w:r>
        <w:rPr>
          <w:rFonts w:hint="cs"/>
          <w:rtl/>
        </w:rPr>
        <w:t>تناقض،</w:t>
      </w:r>
      <w:r>
        <w:rPr>
          <w:rtl/>
        </w:rPr>
        <w:t xml:space="preserve"> </w:t>
      </w:r>
      <w:r>
        <w:rPr>
          <w:rFonts w:hint="cs"/>
          <w:rtl/>
        </w:rPr>
        <w:t>موجب</w:t>
      </w:r>
      <w:r>
        <w:rPr>
          <w:rtl/>
        </w:rPr>
        <w:t xml:space="preserve"> </w:t>
      </w:r>
      <w:r>
        <w:rPr>
          <w:rFonts w:hint="cs"/>
          <w:rtl/>
        </w:rPr>
        <w:t>می</w:t>
      </w:r>
      <w:r>
        <w:rPr>
          <w:rtl/>
        </w:rPr>
        <w:t xml:space="preserve"> </w:t>
      </w:r>
      <w:r>
        <w:rPr>
          <w:rFonts w:hint="cs"/>
          <w:rtl/>
        </w:rPr>
        <w:t>شود</w:t>
      </w:r>
      <w:r>
        <w:rPr>
          <w:rtl/>
        </w:rPr>
        <w:t xml:space="preserve"> </w:t>
      </w:r>
      <w:r>
        <w:rPr>
          <w:rFonts w:hint="cs"/>
          <w:rtl/>
        </w:rPr>
        <w:t>روایت</w:t>
      </w:r>
      <w:r>
        <w:rPr>
          <w:rtl/>
        </w:rPr>
        <w:t xml:space="preserve"> </w:t>
      </w:r>
      <w:r>
        <w:rPr>
          <w:rFonts w:hint="cs"/>
          <w:rtl/>
        </w:rPr>
        <w:t>استصحاب</w:t>
      </w:r>
      <w:r>
        <w:rPr>
          <w:rtl/>
        </w:rPr>
        <w:t xml:space="preserve"> </w:t>
      </w:r>
      <w:r>
        <w:rPr>
          <w:rFonts w:hint="cs"/>
          <w:rtl/>
        </w:rPr>
        <w:t>اطراف</w:t>
      </w:r>
      <w:r>
        <w:rPr>
          <w:rtl/>
        </w:rPr>
        <w:t xml:space="preserve"> </w:t>
      </w:r>
      <w:r>
        <w:rPr>
          <w:rFonts w:hint="cs"/>
          <w:rtl/>
        </w:rPr>
        <w:t>علم</w:t>
      </w:r>
      <w:r>
        <w:rPr>
          <w:rtl/>
        </w:rPr>
        <w:t xml:space="preserve"> </w:t>
      </w:r>
      <w:r>
        <w:rPr>
          <w:rFonts w:hint="cs"/>
          <w:rtl/>
        </w:rPr>
        <w:t>اجمالی</w:t>
      </w:r>
      <w:r>
        <w:rPr>
          <w:rtl/>
        </w:rPr>
        <w:t xml:space="preserve"> </w:t>
      </w:r>
      <w:r>
        <w:rPr>
          <w:rFonts w:hint="cs"/>
          <w:rtl/>
        </w:rPr>
        <w:t>را</w:t>
      </w:r>
      <w:r>
        <w:rPr>
          <w:rtl/>
        </w:rPr>
        <w:t xml:space="preserve"> </w:t>
      </w:r>
      <w:r>
        <w:rPr>
          <w:rFonts w:hint="cs"/>
          <w:rtl/>
        </w:rPr>
        <w:t>شامل</w:t>
      </w:r>
      <w:r>
        <w:rPr>
          <w:rtl/>
        </w:rPr>
        <w:t xml:space="preserve"> </w:t>
      </w:r>
      <w:r>
        <w:rPr>
          <w:rFonts w:hint="cs"/>
          <w:rtl/>
        </w:rPr>
        <w:t>نشود</w:t>
      </w:r>
      <w:r>
        <w:rPr>
          <w:rtl/>
        </w:rPr>
        <w:t>.</w:t>
      </w:r>
    </w:p>
    <w:p w:rsidR="00FB1DD0" w:rsidRDefault="00FB1DD0" w:rsidP="00FB1DD0">
      <w:pPr>
        <w:rPr>
          <w:rtl/>
        </w:rPr>
      </w:pPr>
      <w:r>
        <w:rPr>
          <w:rFonts w:hint="cs"/>
          <w:rtl/>
        </w:rPr>
        <w:t>بیان</w:t>
      </w:r>
      <w:r>
        <w:rPr>
          <w:rtl/>
        </w:rPr>
        <w:t xml:space="preserve"> </w:t>
      </w:r>
      <w:r>
        <w:rPr>
          <w:rFonts w:hint="cs"/>
          <w:rtl/>
        </w:rPr>
        <w:t>محقق</w:t>
      </w:r>
      <w:r>
        <w:rPr>
          <w:rtl/>
        </w:rPr>
        <w:t xml:space="preserve"> </w:t>
      </w:r>
      <w:r>
        <w:rPr>
          <w:rFonts w:hint="cs"/>
          <w:rtl/>
        </w:rPr>
        <w:t>نائینی</w:t>
      </w:r>
      <w:r>
        <w:rPr>
          <w:rtl/>
        </w:rPr>
        <w:t xml:space="preserve"> (</w:t>
      </w:r>
      <w:r>
        <w:rPr>
          <w:rFonts w:hint="cs"/>
          <w:rtl/>
        </w:rPr>
        <w:t>موافقت</w:t>
      </w:r>
      <w:r>
        <w:rPr>
          <w:rtl/>
        </w:rPr>
        <w:t xml:space="preserve"> </w:t>
      </w:r>
      <w:r>
        <w:rPr>
          <w:rFonts w:hint="cs"/>
          <w:rtl/>
        </w:rPr>
        <w:t>با</w:t>
      </w:r>
      <w:r>
        <w:rPr>
          <w:rtl/>
        </w:rPr>
        <w:t xml:space="preserve"> </w:t>
      </w:r>
      <w:r>
        <w:rPr>
          <w:rFonts w:hint="cs"/>
          <w:rtl/>
        </w:rPr>
        <w:t>نتیجه</w:t>
      </w:r>
      <w:r>
        <w:rPr>
          <w:rtl/>
        </w:rPr>
        <w:t xml:space="preserve"> </w:t>
      </w:r>
      <w:r>
        <w:rPr>
          <w:rFonts w:hint="cs"/>
          <w:rtl/>
        </w:rPr>
        <w:t>شیخ</w:t>
      </w:r>
      <w:r>
        <w:rPr>
          <w:rtl/>
        </w:rPr>
        <w:t xml:space="preserve"> </w:t>
      </w:r>
      <w:r>
        <w:rPr>
          <w:rFonts w:hint="cs"/>
          <w:rtl/>
        </w:rPr>
        <w:t>ولی</w:t>
      </w:r>
      <w:r>
        <w:rPr>
          <w:rtl/>
        </w:rPr>
        <w:t xml:space="preserve"> </w:t>
      </w:r>
      <w:r>
        <w:rPr>
          <w:rFonts w:hint="cs"/>
          <w:rtl/>
        </w:rPr>
        <w:t>با</w:t>
      </w:r>
      <w:r>
        <w:rPr>
          <w:rtl/>
        </w:rPr>
        <w:t xml:space="preserve"> </w:t>
      </w:r>
      <w:r>
        <w:rPr>
          <w:rFonts w:hint="cs"/>
          <w:rtl/>
        </w:rPr>
        <w:t>دلیل</w:t>
      </w:r>
      <w:r>
        <w:rPr>
          <w:rtl/>
        </w:rPr>
        <w:t xml:space="preserve"> </w:t>
      </w:r>
      <w:r>
        <w:rPr>
          <w:rFonts w:hint="cs"/>
          <w:rtl/>
        </w:rPr>
        <w:t>دیگر</w:t>
      </w:r>
      <w:r>
        <w:rPr>
          <w:rtl/>
        </w:rPr>
        <w:t>):</w:t>
      </w:r>
    </w:p>
    <w:p w:rsidR="00FB1DD0" w:rsidRDefault="00FB1DD0" w:rsidP="00FB1DD0">
      <w:pPr>
        <w:rPr>
          <w:rtl/>
        </w:rPr>
      </w:pPr>
      <w:r>
        <w:rPr>
          <w:rFonts w:hint="cs"/>
          <w:rtl/>
        </w:rPr>
        <w:t>محقق</w:t>
      </w:r>
      <w:r>
        <w:rPr>
          <w:rtl/>
        </w:rPr>
        <w:t xml:space="preserve"> </w:t>
      </w:r>
      <w:r>
        <w:rPr>
          <w:rFonts w:hint="cs"/>
          <w:rtl/>
        </w:rPr>
        <w:t>نائینی</w:t>
      </w:r>
      <w:r>
        <w:rPr>
          <w:rtl/>
        </w:rPr>
        <w:t xml:space="preserve"> </w:t>
      </w:r>
      <w:r>
        <w:rPr>
          <w:rFonts w:hint="cs"/>
          <w:rtl/>
        </w:rPr>
        <w:t>نیز</w:t>
      </w:r>
      <w:r>
        <w:rPr>
          <w:rtl/>
        </w:rPr>
        <w:t xml:space="preserve"> </w:t>
      </w:r>
      <w:r>
        <w:rPr>
          <w:rFonts w:hint="cs"/>
          <w:rtl/>
        </w:rPr>
        <w:t>قائل</w:t>
      </w:r>
      <w:r>
        <w:rPr>
          <w:rtl/>
        </w:rPr>
        <w:t xml:space="preserve"> </w:t>
      </w:r>
      <w:r>
        <w:rPr>
          <w:rFonts w:hint="cs"/>
          <w:rtl/>
        </w:rPr>
        <w:t>است</w:t>
      </w:r>
      <w:r>
        <w:rPr>
          <w:rtl/>
        </w:rPr>
        <w:t xml:space="preserve"> </w:t>
      </w:r>
      <w:r>
        <w:rPr>
          <w:rFonts w:hint="cs"/>
          <w:rtl/>
        </w:rPr>
        <w:t>روایات</w:t>
      </w:r>
      <w:r>
        <w:rPr>
          <w:rtl/>
        </w:rPr>
        <w:t xml:space="preserve"> </w:t>
      </w:r>
      <w:r>
        <w:rPr>
          <w:rFonts w:hint="cs"/>
          <w:rtl/>
        </w:rPr>
        <w:t>استصحاب</w:t>
      </w:r>
      <w:r>
        <w:rPr>
          <w:rtl/>
        </w:rPr>
        <w:t xml:space="preserve"> </w:t>
      </w:r>
      <w:r>
        <w:rPr>
          <w:rFonts w:hint="cs"/>
          <w:rtl/>
        </w:rPr>
        <w:t>اطراف</w:t>
      </w:r>
      <w:r>
        <w:rPr>
          <w:rtl/>
        </w:rPr>
        <w:t xml:space="preserve"> </w:t>
      </w:r>
      <w:r>
        <w:rPr>
          <w:rFonts w:hint="cs"/>
          <w:rtl/>
        </w:rPr>
        <w:t>علم</w:t>
      </w:r>
      <w:r>
        <w:rPr>
          <w:rtl/>
        </w:rPr>
        <w:t xml:space="preserve"> </w:t>
      </w:r>
      <w:r>
        <w:rPr>
          <w:rFonts w:hint="cs"/>
          <w:rtl/>
        </w:rPr>
        <w:t>اجمالی</w:t>
      </w:r>
      <w:r>
        <w:rPr>
          <w:rtl/>
        </w:rPr>
        <w:t xml:space="preserve"> </w:t>
      </w:r>
      <w:r>
        <w:rPr>
          <w:rFonts w:hint="cs"/>
          <w:rtl/>
        </w:rPr>
        <w:t>را</w:t>
      </w:r>
      <w:r>
        <w:rPr>
          <w:rtl/>
        </w:rPr>
        <w:t xml:space="preserve"> </w:t>
      </w:r>
      <w:r>
        <w:rPr>
          <w:rFonts w:hint="cs"/>
          <w:rtl/>
        </w:rPr>
        <w:t>شامل</w:t>
      </w:r>
      <w:r>
        <w:rPr>
          <w:rtl/>
        </w:rPr>
        <w:t xml:space="preserve"> </w:t>
      </w:r>
      <w:r>
        <w:rPr>
          <w:rFonts w:hint="cs"/>
          <w:rtl/>
        </w:rPr>
        <w:t>نمی</w:t>
      </w:r>
      <w:r>
        <w:rPr>
          <w:rtl/>
        </w:rPr>
        <w:t xml:space="preserve"> </w:t>
      </w:r>
      <w:r>
        <w:rPr>
          <w:rFonts w:hint="cs"/>
          <w:rtl/>
        </w:rPr>
        <w:t>شوند،</w:t>
      </w:r>
      <w:r>
        <w:rPr>
          <w:rtl/>
        </w:rPr>
        <w:t xml:space="preserve"> </w:t>
      </w:r>
      <w:r>
        <w:rPr>
          <w:rFonts w:hint="cs"/>
          <w:rtl/>
        </w:rPr>
        <w:t>اما</w:t>
      </w:r>
      <w:r>
        <w:rPr>
          <w:rtl/>
        </w:rPr>
        <w:t xml:space="preserve"> </w:t>
      </w:r>
      <w:r>
        <w:rPr>
          <w:rFonts w:hint="cs"/>
          <w:rtl/>
        </w:rPr>
        <w:t>دلیل</w:t>
      </w:r>
      <w:r>
        <w:rPr>
          <w:rtl/>
        </w:rPr>
        <w:t xml:space="preserve"> </w:t>
      </w:r>
      <w:r>
        <w:rPr>
          <w:rFonts w:hint="cs"/>
          <w:rtl/>
        </w:rPr>
        <w:t>شیخ</w:t>
      </w:r>
      <w:r>
        <w:rPr>
          <w:rtl/>
        </w:rPr>
        <w:t xml:space="preserve"> (</w:t>
      </w:r>
      <w:r>
        <w:rPr>
          <w:rFonts w:hint="cs"/>
          <w:rtl/>
        </w:rPr>
        <w:t>تناقض</w:t>
      </w:r>
      <w:r>
        <w:rPr>
          <w:rtl/>
        </w:rPr>
        <w:t xml:space="preserve"> </w:t>
      </w:r>
      <w:r>
        <w:rPr>
          <w:rFonts w:hint="cs"/>
          <w:rtl/>
        </w:rPr>
        <w:t>صدر</w:t>
      </w:r>
      <w:r>
        <w:rPr>
          <w:rtl/>
        </w:rPr>
        <w:t xml:space="preserve"> </w:t>
      </w:r>
      <w:r>
        <w:rPr>
          <w:rFonts w:hint="cs"/>
          <w:rtl/>
        </w:rPr>
        <w:t>و</w:t>
      </w:r>
      <w:r>
        <w:rPr>
          <w:rtl/>
        </w:rPr>
        <w:t xml:space="preserve"> </w:t>
      </w:r>
      <w:r>
        <w:rPr>
          <w:rFonts w:hint="cs"/>
          <w:rtl/>
        </w:rPr>
        <w:t>ذیل</w:t>
      </w:r>
      <w:r>
        <w:rPr>
          <w:rtl/>
        </w:rPr>
        <w:t xml:space="preserve">) </w:t>
      </w:r>
      <w:r>
        <w:rPr>
          <w:rFonts w:hint="cs"/>
          <w:rtl/>
        </w:rPr>
        <w:t>را</w:t>
      </w:r>
      <w:r>
        <w:rPr>
          <w:rtl/>
        </w:rPr>
        <w:t xml:space="preserve"> </w:t>
      </w:r>
      <w:r>
        <w:rPr>
          <w:rFonts w:hint="cs"/>
          <w:rtl/>
        </w:rPr>
        <w:t>نمی</w:t>
      </w:r>
      <w:r>
        <w:rPr>
          <w:rtl/>
        </w:rPr>
        <w:t xml:space="preserve"> </w:t>
      </w:r>
      <w:r>
        <w:rPr>
          <w:rFonts w:hint="cs"/>
          <w:rtl/>
        </w:rPr>
        <w:t>پذیرد</w:t>
      </w:r>
      <w:r w:rsidR="006D6126">
        <w:rPr>
          <w:rtl/>
        </w:rPr>
        <w:t>،</w:t>
      </w:r>
      <w:r>
        <w:rPr>
          <w:rtl/>
        </w:rPr>
        <w:t xml:space="preserve"> </w:t>
      </w:r>
      <w:r>
        <w:rPr>
          <w:rFonts w:hint="cs"/>
          <w:rtl/>
        </w:rPr>
        <w:t>دلیل</w:t>
      </w:r>
      <w:r>
        <w:rPr>
          <w:rtl/>
        </w:rPr>
        <w:t xml:space="preserve"> </w:t>
      </w:r>
      <w:r>
        <w:rPr>
          <w:rFonts w:hint="cs"/>
          <w:rtl/>
        </w:rPr>
        <w:t>ایشان</w:t>
      </w:r>
      <w:r>
        <w:rPr>
          <w:rtl/>
        </w:rPr>
        <w:t xml:space="preserve"> (</w:t>
      </w:r>
      <w:r>
        <w:rPr>
          <w:rFonts w:hint="cs"/>
          <w:rtl/>
        </w:rPr>
        <w:t>بر</w:t>
      </w:r>
      <w:r>
        <w:rPr>
          <w:rtl/>
        </w:rPr>
        <w:t xml:space="preserve"> </w:t>
      </w:r>
      <w:r>
        <w:rPr>
          <w:rFonts w:hint="cs"/>
          <w:rtl/>
        </w:rPr>
        <w:t>اساس</w:t>
      </w:r>
      <w:r>
        <w:rPr>
          <w:rtl/>
        </w:rPr>
        <w:t xml:space="preserve"> </w:t>
      </w:r>
      <w:r>
        <w:rPr>
          <w:rFonts w:hint="cs"/>
          <w:rtl/>
        </w:rPr>
        <w:t>تقسیم</w:t>
      </w:r>
      <w:r>
        <w:rPr>
          <w:rtl/>
        </w:rPr>
        <w:t xml:space="preserve"> </w:t>
      </w:r>
      <w:r>
        <w:rPr>
          <w:rFonts w:hint="cs"/>
          <w:rtl/>
        </w:rPr>
        <w:t>اصول</w:t>
      </w:r>
      <w:r>
        <w:rPr>
          <w:rtl/>
        </w:rPr>
        <w:t xml:space="preserve"> </w:t>
      </w:r>
      <w:r>
        <w:rPr>
          <w:rFonts w:hint="cs"/>
          <w:rtl/>
        </w:rPr>
        <w:t>به</w:t>
      </w:r>
      <w:r>
        <w:rPr>
          <w:rtl/>
        </w:rPr>
        <w:t xml:space="preserve"> </w:t>
      </w:r>
      <w:r>
        <w:rPr>
          <w:rFonts w:hint="cs"/>
          <w:rtl/>
        </w:rPr>
        <w:t>محض</w:t>
      </w:r>
      <w:r>
        <w:rPr>
          <w:rtl/>
        </w:rPr>
        <w:t xml:space="preserve"> </w:t>
      </w:r>
      <w:r>
        <w:rPr>
          <w:rFonts w:hint="cs"/>
          <w:rtl/>
        </w:rPr>
        <w:t>و</w:t>
      </w:r>
      <w:r>
        <w:rPr>
          <w:rtl/>
        </w:rPr>
        <w:t xml:space="preserve"> </w:t>
      </w:r>
      <w:r>
        <w:rPr>
          <w:rFonts w:hint="cs"/>
          <w:rtl/>
        </w:rPr>
        <w:t>تنزیلی</w:t>
      </w:r>
      <w:r>
        <w:rPr>
          <w:rtl/>
        </w:rPr>
        <w:t xml:space="preserve">) </w:t>
      </w:r>
      <w:r>
        <w:rPr>
          <w:rFonts w:hint="cs"/>
          <w:rtl/>
        </w:rPr>
        <w:t>در</w:t>
      </w:r>
      <w:r>
        <w:rPr>
          <w:rtl/>
        </w:rPr>
        <w:t xml:space="preserve"> </w:t>
      </w:r>
      <w:r>
        <w:rPr>
          <w:rFonts w:hint="cs"/>
          <w:rtl/>
        </w:rPr>
        <w:t>جلسات</w:t>
      </w:r>
      <w:r>
        <w:rPr>
          <w:rtl/>
        </w:rPr>
        <w:t xml:space="preserve"> </w:t>
      </w:r>
      <w:r>
        <w:rPr>
          <w:rFonts w:hint="cs"/>
          <w:rtl/>
        </w:rPr>
        <w:t>قبل</w:t>
      </w:r>
      <w:r>
        <w:rPr>
          <w:rtl/>
        </w:rPr>
        <w:t xml:space="preserve"> </w:t>
      </w:r>
      <w:r>
        <w:rPr>
          <w:rFonts w:hint="cs"/>
          <w:rtl/>
        </w:rPr>
        <w:t>بررسی</w:t>
      </w:r>
      <w:r>
        <w:rPr>
          <w:rtl/>
        </w:rPr>
        <w:t xml:space="preserve"> </w:t>
      </w:r>
      <w:r>
        <w:rPr>
          <w:rFonts w:hint="cs"/>
          <w:rtl/>
        </w:rPr>
        <w:t>شد</w:t>
      </w:r>
      <w:r>
        <w:rPr>
          <w:rtl/>
        </w:rPr>
        <w:t xml:space="preserve"> </w:t>
      </w:r>
      <w:r>
        <w:rPr>
          <w:rFonts w:hint="cs"/>
          <w:rtl/>
        </w:rPr>
        <w:t>و</w:t>
      </w:r>
      <w:r>
        <w:rPr>
          <w:rtl/>
        </w:rPr>
        <w:t xml:space="preserve"> </w:t>
      </w:r>
      <w:r>
        <w:rPr>
          <w:rFonts w:hint="cs"/>
          <w:rtl/>
        </w:rPr>
        <w:t>مورد</w:t>
      </w:r>
      <w:r>
        <w:rPr>
          <w:rtl/>
        </w:rPr>
        <w:t xml:space="preserve"> </w:t>
      </w:r>
      <w:r>
        <w:rPr>
          <w:rFonts w:hint="cs"/>
          <w:rtl/>
        </w:rPr>
        <w:t>نقد</w:t>
      </w:r>
      <w:r>
        <w:rPr>
          <w:rtl/>
        </w:rPr>
        <w:t xml:space="preserve"> </w:t>
      </w:r>
      <w:r>
        <w:rPr>
          <w:rFonts w:hint="cs"/>
          <w:rtl/>
        </w:rPr>
        <w:t>قرار</w:t>
      </w:r>
      <w:r>
        <w:rPr>
          <w:rtl/>
        </w:rPr>
        <w:t xml:space="preserve"> </w:t>
      </w:r>
      <w:r>
        <w:rPr>
          <w:rFonts w:hint="cs"/>
          <w:rtl/>
        </w:rPr>
        <w:t>گرفت</w:t>
      </w:r>
      <w:r>
        <w:rPr>
          <w:rtl/>
        </w:rPr>
        <w:t>.</w:t>
      </w:r>
    </w:p>
    <w:p w:rsidR="00FB1DD0" w:rsidRDefault="00FB1DD0" w:rsidP="00FB1DD0">
      <w:pPr>
        <w:rPr>
          <w:rtl/>
        </w:rPr>
      </w:pPr>
      <w:r>
        <w:rPr>
          <w:rFonts w:hint="cs"/>
          <w:rtl/>
        </w:rPr>
        <w:t>اشکالات</w:t>
      </w:r>
      <w:r>
        <w:rPr>
          <w:rtl/>
        </w:rPr>
        <w:t xml:space="preserve"> </w:t>
      </w:r>
      <w:r>
        <w:rPr>
          <w:rFonts w:hint="cs"/>
          <w:rtl/>
        </w:rPr>
        <w:t>صاحب</w:t>
      </w:r>
      <w:r>
        <w:rPr>
          <w:rtl/>
        </w:rPr>
        <w:t xml:space="preserve"> </w:t>
      </w:r>
      <w:r>
        <w:rPr>
          <w:rFonts w:hint="cs"/>
          <w:rtl/>
        </w:rPr>
        <w:t>کفایه</w:t>
      </w:r>
      <w:r>
        <w:rPr>
          <w:rtl/>
        </w:rPr>
        <w:t xml:space="preserve"> </w:t>
      </w:r>
      <w:r>
        <w:rPr>
          <w:rFonts w:hint="cs"/>
          <w:rtl/>
        </w:rPr>
        <w:t>به</w:t>
      </w:r>
      <w:r>
        <w:rPr>
          <w:rtl/>
        </w:rPr>
        <w:t xml:space="preserve"> </w:t>
      </w:r>
      <w:r>
        <w:rPr>
          <w:rFonts w:hint="cs"/>
          <w:rtl/>
        </w:rPr>
        <w:t>استدلال</w:t>
      </w:r>
      <w:r>
        <w:rPr>
          <w:rtl/>
        </w:rPr>
        <w:t xml:space="preserve"> </w:t>
      </w:r>
      <w:r>
        <w:rPr>
          <w:rFonts w:hint="cs"/>
          <w:rtl/>
        </w:rPr>
        <w:t>شیخ</w:t>
      </w:r>
      <w:r>
        <w:rPr>
          <w:rtl/>
        </w:rPr>
        <w:t xml:space="preserve"> (</w:t>
      </w:r>
      <w:r>
        <w:rPr>
          <w:rFonts w:hint="cs"/>
          <w:rtl/>
        </w:rPr>
        <w:t>دو</w:t>
      </w:r>
      <w:r>
        <w:rPr>
          <w:rtl/>
        </w:rPr>
        <w:t xml:space="preserve"> </w:t>
      </w:r>
      <w:r>
        <w:rPr>
          <w:rFonts w:hint="cs"/>
          <w:rtl/>
        </w:rPr>
        <w:t>اشکال</w:t>
      </w:r>
      <w:r>
        <w:rPr>
          <w:rtl/>
        </w:rPr>
        <w:t>):</w:t>
      </w:r>
    </w:p>
    <w:p w:rsidR="00FB1DD0" w:rsidRDefault="00FB1DD0" w:rsidP="00FB1DD0">
      <w:pPr>
        <w:rPr>
          <w:rtl/>
        </w:rPr>
      </w:pPr>
      <w:r>
        <w:rPr>
          <w:rFonts w:hint="cs"/>
          <w:rtl/>
        </w:rPr>
        <w:t>اشکال</w:t>
      </w:r>
      <w:r>
        <w:rPr>
          <w:rtl/>
        </w:rPr>
        <w:t xml:space="preserve"> </w:t>
      </w:r>
      <w:r>
        <w:rPr>
          <w:rFonts w:hint="cs"/>
          <w:rtl/>
        </w:rPr>
        <w:t>اول</w:t>
      </w:r>
      <w:r>
        <w:rPr>
          <w:rtl/>
        </w:rPr>
        <w:t xml:space="preserve">: </w:t>
      </w:r>
      <w:r>
        <w:rPr>
          <w:rFonts w:hint="cs"/>
          <w:rtl/>
        </w:rPr>
        <w:t>ذیل</w:t>
      </w:r>
      <w:r>
        <w:rPr>
          <w:rtl/>
        </w:rPr>
        <w:t xml:space="preserve"> </w:t>
      </w:r>
      <w:r>
        <w:rPr>
          <w:rFonts w:hint="cs"/>
          <w:rtl/>
        </w:rPr>
        <w:t>روایت</w:t>
      </w:r>
      <w:r>
        <w:rPr>
          <w:rtl/>
        </w:rPr>
        <w:t xml:space="preserve"> (</w:t>
      </w:r>
      <w:r w:rsidR="00743F79">
        <w:rPr>
          <w:rtl/>
        </w:rPr>
        <w:t>(</w:t>
      </w:r>
      <w:r>
        <w:rPr>
          <w:rFonts w:hint="cs"/>
          <w:rtl/>
        </w:rPr>
        <w:t>بیقین</w:t>
      </w:r>
      <w:r>
        <w:rPr>
          <w:rtl/>
        </w:rPr>
        <w:t xml:space="preserve"> </w:t>
      </w:r>
      <w:r>
        <w:rPr>
          <w:rFonts w:hint="cs"/>
          <w:rtl/>
        </w:rPr>
        <w:t>آخر</w:t>
      </w:r>
      <w:r w:rsidR="00743F79">
        <w:rPr>
          <w:rFonts w:hint="eastAsia"/>
          <w:rtl/>
        </w:rPr>
        <w:t>)</w:t>
      </w:r>
      <w:r>
        <w:rPr>
          <w:rtl/>
        </w:rPr>
        <w:t xml:space="preserve">) </w:t>
      </w:r>
      <w:r>
        <w:rPr>
          <w:rFonts w:hint="cs"/>
          <w:rtl/>
        </w:rPr>
        <w:t>شامل</w:t>
      </w:r>
      <w:r>
        <w:rPr>
          <w:rtl/>
        </w:rPr>
        <w:t xml:space="preserve"> </w:t>
      </w:r>
      <w:r>
        <w:rPr>
          <w:rFonts w:hint="cs"/>
          <w:rtl/>
        </w:rPr>
        <w:t>علم</w:t>
      </w:r>
      <w:r>
        <w:rPr>
          <w:rtl/>
        </w:rPr>
        <w:t xml:space="preserve"> </w:t>
      </w:r>
      <w:r>
        <w:rPr>
          <w:rFonts w:hint="cs"/>
          <w:rtl/>
        </w:rPr>
        <w:t>اجمالی</w:t>
      </w:r>
      <w:r>
        <w:rPr>
          <w:rtl/>
        </w:rPr>
        <w:t xml:space="preserve"> </w:t>
      </w:r>
      <w:r>
        <w:rPr>
          <w:rFonts w:hint="cs"/>
          <w:rtl/>
        </w:rPr>
        <w:t>نمی</w:t>
      </w:r>
      <w:r>
        <w:rPr>
          <w:rtl/>
        </w:rPr>
        <w:t xml:space="preserve"> </w:t>
      </w:r>
      <w:r>
        <w:rPr>
          <w:rFonts w:hint="cs"/>
          <w:rtl/>
        </w:rPr>
        <w:t>شود،</w:t>
      </w:r>
      <w:r>
        <w:rPr>
          <w:rtl/>
        </w:rPr>
        <w:t xml:space="preserve"> </w:t>
      </w:r>
      <w:r>
        <w:rPr>
          <w:rFonts w:hint="cs"/>
          <w:rtl/>
        </w:rPr>
        <w:t>بلکه</w:t>
      </w:r>
      <w:r>
        <w:rPr>
          <w:rtl/>
        </w:rPr>
        <w:t xml:space="preserve"> </w:t>
      </w:r>
      <w:r>
        <w:rPr>
          <w:rFonts w:hint="cs"/>
          <w:rtl/>
        </w:rPr>
        <w:t>فقط</w:t>
      </w:r>
      <w:r>
        <w:rPr>
          <w:rtl/>
        </w:rPr>
        <w:t xml:space="preserve"> </w:t>
      </w:r>
      <w:r>
        <w:rPr>
          <w:rFonts w:hint="cs"/>
          <w:rtl/>
        </w:rPr>
        <w:t>شامل</w:t>
      </w:r>
      <w:r>
        <w:rPr>
          <w:rtl/>
        </w:rPr>
        <w:t xml:space="preserve"> </w:t>
      </w:r>
      <w:r>
        <w:rPr>
          <w:rFonts w:hint="cs"/>
          <w:rtl/>
        </w:rPr>
        <w:t>یقین</w:t>
      </w:r>
      <w:r>
        <w:rPr>
          <w:rtl/>
        </w:rPr>
        <w:t xml:space="preserve"> </w:t>
      </w:r>
      <w:r>
        <w:rPr>
          <w:rFonts w:hint="cs"/>
          <w:rtl/>
        </w:rPr>
        <w:t>تفصیلی</w:t>
      </w:r>
      <w:r>
        <w:rPr>
          <w:rtl/>
        </w:rPr>
        <w:t xml:space="preserve"> </w:t>
      </w:r>
      <w:r>
        <w:rPr>
          <w:rFonts w:hint="cs"/>
          <w:rtl/>
        </w:rPr>
        <w:t>است،</w:t>
      </w:r>
      <w:r>
        <w:rPr>
          <w:rtl/>
        </w:rPr>
        <w:t xml:space="preserve"> </w:t>
      </w:r>
      <w:r>
        <w:rPr>
          <w:rFonts w:hint="cs"/>
          <w:rtl/>
        </w:rPr>
        <w:t>زیرا</w:t>
      </w:r>
      <w:r>
        <w:rPr>
          <w:rtl/>
        </w:rPr>
        <w:t xml:space="preserve"> </w:t>
      </w:r>
      <w:r>
        <w:rPr>
          <w:rFonts w:hint="cs"/>
          <w:rtl/>
        </w:rPr>
        <w:t>کلمه</w:t>
      </w:r>
      <w:r>
        <w:rPr>
          <w:rtl/>
        </w:rPr>
        <w:t xml:space="preserve"> </w:t>
      </w:r>
      <w:r w:rsidR="00743F79">
        <w:rPr>
          <w:rtl/>
        </w:rPr>
        <w:t>(</w:t>
      </w:r>
      <w:r>
        <w:rPr>
          <w:rFonts w:hint="cs"/>
          <w:rtl/>
        </w:rPr>
        <w:t>آخر</w:t>
      </w:r>
      <w:r w:rsidR="00743F79">
        <w:rPr>
          <w:rFonts w:hint="eastAsia"/>
          <w:rtl/>
        </w:rPr>
        <w:t>)</w:t>
      </w:r>
      <w:r>
        <w:rPr>
          <w:rtl/>
        </w:rPr>
        <w:t xml:space="preserve"> </w:t>
      </w:r>
      <w:r>
        <w:rPr>
          <w:rFonts w:hint="cs"/>
          <w:rtl/>
        </w:rPr>
        <w:t>اشاره</w:t>
      </w:r>
      <w:r>
        <w:rPr>
          <w:rtl/>
        </w:rPr>
        <w:t xml:space="preserve"> </w:t>
      </w:r>
      <w:r>
        <w:rPr>
          <w:rFonts w:hint="cs"/>
          <w:rtl/>
        </w:rPr>
        <w:t>به</w:t>
      </w:r>
      <w:r>
        <w:rPr>
          <w:rtl/>
        </w:rPr>
        <w:t xml:space="preserve"> </w:t>
      </w:r>
      <w:r>
        <w:rPr>
          <w:rFonts w:hint="cs"/>
          <w:rtl/>
        </w:rPr>
        <w:t>همان</w:t>
      </w:r>
      <w:r>
        <w:rPr>
          <w:rtl/>
        </w:rPr>
        <w:t xml:space="preserve"> </w:t>
      </w:r>
      <w:r>
        <w:rPr>
          <w:rFonts w:hint="cs"/>
          <w:rtl/>
        </w:rPr>
        <w:t>یقین</w:t>
      </w:r>
      <w:r>
        <w:rPr>
          <w:rtl/>
        </w:rPr>
        <w:t xml:space="preserve"> </w:t>
      </w:r>
      <w:r>
        <w:rPr>
          <w:rFonts w:hint="cs"/>
          <w:rtl/>
        </w:rPr>
        <w:t>اول</w:t>
      </w:r>
      <w:r>
        <w:rPr>
          <w:rtl/>
        </w:rPr>
        <w:t xml:space="preserve"> </w:t>
      </w:r>
      <w:r>
        <w:rPr>
          <w:rFonts w:hint="cs"/>
          <w:rtl/>
        </w:rPr>
        <w:t>دارد</w:t>
      </w:r>
      <w:r>
        <w:rPr>
          <w:rtl/>
        </w:rPr>
        <w:t xml:space="preserve"> </w:t>
      </w:r>
      <w:r>
        <w:rPr>
          <w:rFonts w:hint="cs"/>
          <w:rtl/>
        </w:rPr>
        <w:t>که</w:t>
      </w:r>
      <w:r>
        <w:rPr>
          <w:rtl/>
        </w:rPr>
        <w:t xml:space="preserve"> </w:t>
      </w:r>
      <w:r>
        <w:rPr>
          <w:rFonts w:hint="cs"/>
          <w:rtl/>
        </w:rPr>
        <w:t>یقین</w:t>
      </w:r>
      <w:r>
        <w:rPr>
          <w:rtl/>
        </w:rPr>
        <w:t xml:space="preserve"> </w:t>
      </w:r>
      <w:r>
        <w:rPr>
          <w:rFonts w:hint="cs"/>
          <w:rtl/>
        </w:rPr>
        <w:t>تفصیلی</w:t>
      </w:r>
      <w:r>
        <w:rPr>
          <w:rtl/>
        </w:rPr>
        <w:t xml:space="preserve"> </w:t>
      </w:r>
      <w:r>
        <w:rPr>
          <w:rFonts w:hint="cs"/>
          <w:rtl/>
        </w:rPr>
        <w:t>بوده</w:t>
      </w:r>
      <w:r>
        <w:rPr>
          <w:rtl/>
        </w:rPr>
        <w:t xml:space="preserve"> </w:t>
      </w:r>
      <w:r>
        <w:rPr>
          <w:rFonts w:hint="cs"/>
          <w:rtl/>
        </w:rPr>
        <w:t>است</w:t>
      </w:r>
      <w:r>
        <w:rPr>
          <w:rtl/>
        </w:rPr>
        <w:t>.</w:t>
      </w:r>
    </w:p>
    <w:p w:rsidR="00FB1DD0" w:rsidRDefault="00FB1DD0" w:rsidP="00FB1DD0">
      <w:pPr>
        <w:rPr>
          <w:rtl/>
        </w:rPr>
      </w:pPr>
      <w:r>
        <w:rPr>
          <w:rFonts w:hint="cs"/>
          <w:rtl/>
        </w:rPr>
        <w:t>اشکال</w:t>
      </w:r>
      <w:r>
        <w:rPr>
          <w:rtl/>
        </w:rPr>
        <w:t xml:space="preserve"> </w:t>
      </w:r>
      <w:r>
        <w:rPr>
          <w:rFonts w:hint="cs"/>
          <w:rtl/>
        </w:rPr>
        <w:t>دوم</w:t>
      </w:r>
      <w:r>
        <w:rPr>
          <w:rtl/>
        </w:rPr>
        <w:t xml:space="preserve">: </w:t>
      </w:r>
      <w:r>
        <w:rPr>
          <w:rFonts w:hint="cs"/>
          <w:rtl/>
        </w:rPr>
        <w:t>حتی</w:t>
      </w:r>
      <w:r>
        <w:rPr>
          <w:rtl/>
        </w:rPr>
        <w:t xml:space="preserve"> </w:t>
      </w:r>
      <w:r>
        <w:rPr>
          <w:rFonts w:hint="cs"/>
          <w:rtl/>
        </w:rPr>
        <w:t>اگر</w:t>
      </w:r>
      <w:r>
        <w:rPr>
          <w:rtl/>
        </w:rPr>
        <w:t xml:space="preserve"> </w:t>
      </w:r>
      <w:r>
        <w:rPr>
          <w:rFonts w:hint="cs"/>
          <w:rtl/>
        </w:rPr>
        <w:t>بپذیریم</w:t>
      </w:r>
      <w:r>
        <w:rPr>
          <w:rtl/>
        </w:rPr>
        <w:t xml:space="preserve"> </w:t>
      </w:r>
      <w:r>
        <w:rPr>
          <w:rFonts w:hint="cs"/>
          <w:rtl/>
        </w:rPr>
        <w:t>ذیل</w:t>
      </w:r>
      <w:r>
        <w:rPr>
          <w:rtl/>
        </w:rPr>
        <w:t xml:space="preserve"> </w:t>
      </w:r>
      <w:r>
        <w:rPr>
          <w:rFonts w:hint="cs"/>
          <w:rtl/>
        </w:rPr>
        <w:t>شامل</w:t>
      </w:r>
      <w:r>
        <w:rPr>
          <w:rtl/>
        </w:rPr>
        <w:t xml:space="preserve"> </w:t>
      </w:r>
      <w:r>
        <w:rPr>
          <w:rFonts w:hint="cs"/>
          <w:rtl/>
        </w:rPr>
        <w:t>علم</w:t>
      </w:r>
      <w:r>
        <w:rPr>
          <w:rtl/>
        </w:rPr>
        <w:t xml:space="preserve"> </w:t>
      </w:r>
      <w:r>
        <w:rPr>
          <w:rFonts w:hint="cs"/>
          <w:rtl/>
        </w:rPr>
        <w:t>اجمالی</w:t>
      </w:r>
      <w:r>
        <w:rPr>
          <w:rtl/>
        </w:rPr>
        <w:t xml:space="preserve"> </w:t>
      </w:r>
      <w:r>
        <w:rPr>
          <w:rFonts w:hint="cs"/>
          <w:rtl/>
        </w:rPr>
        <w:t>می</w:t>
      </w:r>
      <w:r>
        <w:rPr>
          <w:rtl/>
        </w:rPr>
        <w:t xml:space="preserve"> </w:t>
      </w:r>
      <w:r>
        <w:rPr>
          <w:rFonts w:hint="cs"/>
          <w:rtl/>
        </w:rPr>
        <w:t>شود</w:t>
      </w:r>
      <w:r>
        <w:rPr>
          <w:rtl/>
        </w:rPr>
        <w:t xml:space="preserve"> </w:t>
      </w:r>
      <w:r>
        <w:rPr>
          <w:rFonts w:hint="cs"/>
          <w:rtl/>
        </w:rPr>
        <w:t>و</w:t>
      </w:r>
      <w:r>
        <w:rPr>
          <w:rtl/>
        </w:rPr>
        <w:t xml:space="preserve"> </w:t>
      </w:r>
      <w:r>
        <w:rPr>
          <w:rFonts w:hint="cs"/>
          <w:rtl/>
        </w:rPr>
        <w:t>تناقض</w:t>
      </w:r>
      <w:r>
        <w:rPr>
          <w:rtl/>
        </w:rPr>
        <w:t xml:space="preserve"> </w:t>
      </w:r>
      <w:r>
        <w:rPr>
          <w:rFonts w:hint="cs"/>
          <w:rtl/>
        </w:rPr>
        <w:t>رخ</w:t>
      </w:r>
      <w:r>
        <w:rPr>
          <w:rtl/>
        </w:rPr>
        <w:t xml:space="preserve"> </w:t>
      </w:r>
      <w:r>
        <w:rPr>
          <w:rFonts w:hint="cs"/>
          <w:rtl/>
        </w:rPr>
        <w:t>می</w:t>
      </w:r>
      <w:r>
        <w:rPr>
          <w:rtl/>
        </w:rPr>
        <w:t xml:space="preserve"> </w:t>
      </w:r>
      <w:r>
        <w:rPr>
          <w:rFonts w:hint="cs"/>
          <w:rtl/>
        </w:rPr>
        <w:t>دهد،</w:t>
      </w:r>
      <w:r>
        <w:rPr>
          <w:rtl/>
        </w:rPr>
        <w:t xml:space="preserve"> </w:t>
      </w:r>
      <w:r>
        <w:rPr>
          <w:rFonts w:hint="cs"/>
          <w:rtl/>
        </w:rPr>
        <w:t>این</w:t>
      </w:r>
      <w:r>
        <w:rPr>
          <w:rtl/>
        </w:rPr>
        <w:t xml:space="preserve"> </w:t>
      </w:r>
      <w:r>
        <w:rPr>
          <w:rFonts w:hint="cs"/>
          <w:rtl/>
        </w:rPr>
        <w:t>اجمال</w:t>
      </w:r>
      <w:r>
        <w:rPr>
          <w:rtl/>
        </w:rPr>
        <w:t xml:space="preserve"> </w:t>
      </w:r>
      <w:r>
        <w:rPr>
          <w:rFonts w:hint="cs"/>
          <w:rtl/>
        </w:rPr>
        <w:t>فقط</w:t>
      </w:r>
      <w:r>
        <w:rPr>
          <w:rtl/>
        </w:rPr>
        <w:t xml:space="preserve"> </w:t>
      </w:r>
      <w:r>
        <w:rPr>
          <w:rFonts w:hint="cs"/>
          <w:rtl/>
        </w:rPr>
        <w:t>به</w:t>
      </w:r>
      <w:r>
        <w:rPr>
          <w:rtl/>
        </w:rPr>
        <w:t xml:space="preserve"> </w:t>
      </w:r>
      <w:r>
        <w:rPr>
          <w:rFonts w:hint="cs"/>
          <w:rtl/>
        </w:rPr>
        <w:t>همان</w:t>
      </w:r>
      <w:r>
        <w:rPr>
          <w:rtl/>
        </w:rPr>
        <w:t xml:space="preserve"> </w:t>
      </w:r>
      <w:r>
        <w:rPr>
          <w:rFonts w:hint="cs"/>
          <w:rtl/>
        </w:rPr>
        <w:t>روایت</w:t>
      </w:r>
      <w:r>
        <w:rPr>
          <w:rtl/>
        </w:rPr>
        <w:t xml:space="preserve"> </w:t>
      </w:r>
      <w:r>
        <w:rPr>
          <w:rFonts w:hint="cs"/>
          <w:rtl/>
        </w:rPr>
        <w:t>واحد</w:t>
      </w:r>
      <w:r>
        <w:rPr>
          <w:rtl/>
        </w:rPr>
        <w:t xml:space="preserve"> (</w:t>
      </w:r>
      <w:r>
        <w:rPr>
          <w:rFonts w:hint="cs"/>
          <w:rtl/>
        </w:rPr>
        <w:t>که</w:t>
      </w:r>
      <w:r>
        <w:rPr>
          <w:rtl/>
        </w:rPr>
        <w:t xml:space="preserve"> </w:t>
      </w:r>
      <w:r>
        <w:rPr>
          <w:rFonts w:hint="cs"/>
          <w:rtl/>
        </w:rPr>
        <w:t>ذیل</w:t>
      </w:r>
      <w:r>
        <w:rPr>
          <w:rtl/>
        </w:rPr>
        <w:t xml:space="preserve"> </w:t>
      </w:r>
      <w:r>
        <w:rPr>
          <w:rFonts w:hint="cs"/>
          <w:rtl/>
        </w:rPr>
        <w:t>را</w:t>
      </w:r>
      <w:r>
        <w:rPr>
          <w:rtl/>
        </w:rPr>
        <w:t xml:space="preserve"> </w:t>
      </w:r>
      <w:r>
        <w:rPr>
          <w:rFonts w:hint="cs"/>
          <w:rtl/>
        </w:rPr>
        <w:t>دارد</w:t>
      </w:r>
      <w:r>
        <w:rPr>
          <w:rtl/>
        </w:rPr>
        <w:t xml:space="preserve">) </w:t>
      </w:r>
      <w:r>
        <w:rPr>
          <w:rFonts w:hint="cs"/>
          <w:rtl/>
        </w:rPr>
        <w:t>سرایت</w:t>
      </w:r>
      <w:r>
        <w:rPr>
          <w:rtl/>
        </w:rPr>
        <w:t xml:space="preserve"> </w:t>
      </w:r>
      <w:r>
        <w:rPr>
          <w:rFonts w:hint="cs"/>
          <w:rtl/>
        </w:rPr>
        <w:t>می</w:t>
      </w:r>
      <w:r>
        <w:rPr>
          <w:rtl/>
        </w:rPr>
        <w:t xml:space="preserve"> </w:t>
      </w:r>
      <w:r>
        <w:rPr>
          <w:rFonts w:hint="cs"/>
          <w:rtl/>
        </w:rPr>
        <w:t>کند</w:t>
      </w:r>
      <w:r w:rsidR="006D6126">
        <w:rPr>
          <w:rtl/>
        </w:rPr>
        <w:t>،</w:t>
      </w:r>
      <w:r>
        <w:rPr>
          <w:rtl/>
        </w:rPr>
        <w:t xml:space="preserve"> </w:t>
      </w:r>
      <w:r>
        <w:rPr>
          <w:rFonts w:hint="cs"/>
          <w:rtl/>
        </w:rPr>
        <w:t>روایات</w:t>
      </w:r>
      <w:r>
        <w:rPr>
          <w:rtl/>
        </w:rPr>
        <w:t xml:space="preserve"> </w:t>
      </w:r>
      <w:r>
        <w:rPr>
          <w:rFonts w:hint="cs"/>
          <w:rtl/>
        </w:rPr>
        <w:t>دیگر</w:t>
      </w:r>
      <w:r>
        <w:rPr>
          <w:rtl/>
        </w:rPr>
        <w:t xml:space="preserve"> </w:t>
      </w:r>
      <w:r>
        <w:rPr>
          <w:rFonts w:hint="cs"/>
          <w:rtl/>
        </w:rPr>
        <w:t>استصحاب</w:t>
      </w:r>
      <w:r>
        <w:rPr>
          <w:rtl/>
        </w:rPr>
        <w:t xml:space="preserve"> (</w:t>
      </w:r>
      <w:r>
        <w:rPr>
          <w:rFonts w:hint="cs"/>
          <w:rtl/>
        </w:rPr>
        <w:t>که</w:t>
      </w:r>
      <w:r>
        <w:rPr>
          <w:rtl/>
        </w:rPr>
        <w:t xml:space="preserve"> </w:t>
      </w:r>
      <w:r>
        <w:rPr>
          <w:rFonts w:hint="cs"/>
          <w:rtl/>
        </w:rPr>
        <w:t>ذیل</w:t>
      </w:r>
      <w:r>
        <w:rPr>
          <w:rtl/>
        </w:rPr>
        <w:t xml:space="preserve"> </w:t>
      </w:r>
      <w:r w:rsidR="00743F79">
        <w:rPr>
          <w:rtl/>
        </w:rPr>
        <w:t>(</w:t>
      </w:r>
      <w:r>
        <w:rPr>
          <w:rFonts w:hint="cs"/>
          <w:rtl/>
        </w:rPr>
        <w:t>لکن</w:t>
      </w:r>
      <w:r>
        <w:rPr>
          <w:rtl/>
        </w:rPr>
        <w:t xml:space="preserve"> </w:t>
      </w:r>
      <w:r>
        <w:rPr>
          <w:rFonts w:hint="cs"/>
          <w:rtl/>
        </w:rPr>
        <w:t>تنقضه</w:t>
      </w:r>
      <w:r>
        <w:rPr>
          <w:rtl/>
        </w:rPr>
        <w:t xml:space="preserve"> </w:t>
      </w:r>
      <w:r>
        <w:rPr>
          <w:rFonts w:hint="cs"/>
          <w:rtl/>
        </w:rPr>
        <w:t>بیقین</w:t>
      </w:r>
      <w:r>
        <w:rPr>
          <w:rtl/>
        </w:rPr>
        <w:t xml:space="preserve"> </w:t>
      </w:r>
      <w:r>
        <w:rPr>
          <w:rFonts w:hint="cs"/>
          <w:rtl/>
        </w:rPr>
        <w:t>آخر</w:t>
      </w:r>
      <w:r w:rsidR="00743F79">
        <w:rPr>
          <w:rFonts w:hint="eastAsia"/>
          <w:rtl/>
        </w:rPr>
        <w:t>)</w:t>
      </w:r>
      <w:r>
        <w:rPr>
          <w:rtl/>
        </w:rPr>
        <w:t xml:space="preserve"> </w:t>
      </w:r>
      <w:r>
        <w:rPr>
          <w:rFonts w:hint="cs"/>
          <w:rtl/>
        </w:rPr>
        <w:t>را</w:t>
      </w:r>
      <w:r>
        <w:rPr>
          <w:rtl/>
        </w:rPr>
        <w:t xml:space="preserve"> </w:t>
      </w:r>
      <w:r>
        <w:rPr>
          <w:rFonts w:hint="cs"/>
          <w:rtl/>
        </w:rPr>
        <w:t>ندارند</w:t>
      </w:r>
      <w:r>
        <w:rPr>
          <w:rtl/>
        </w:rPr>
        <w:t xml:space="preserve">) </w:t>
      </w:r>
      <w:r>
        <w:rPr>
          <w:rFonts w:hint="cs"/>
          <w:rtl/>
        </w:rPr>
        <w:t>بدون</w:t>
      </w:r>
      <w:r>
        <w:rPr>
          <w:rtl/>
        </w:rPr>
        <w:t xml:space="preserve"> </w:t>
      </w:r>
      <w:r>
        <w:rPr>
          <w:rFonts w:hint="cs"/>
          <w:rtl/>
        </w:rPr>
        <w:t>اجمال</w:t>
      </w:r>
      <w:r>
        <w:rPr>
          <w:rtl/>
        </w:rPr>
        <w:t xml:space="preserve"> </w:t>
      </w:r>
      <w:r>
        <w:rPr>
          <w:rFonts w:hint="cs"/>
          <w:rtl/>
        </w:rPr>
        <w:t>اند</w:t>
      </w:r>
      <w:r>
        <w:rPr>
          <w:rtl/>
        </w:rPr>
        <w:t xml:space="preserve"> </w:t>
      </w:r>
      <w:r>
        <w:rPr>
          <w:rFonts w:hint="cs"/>
          <w:rtl/>
        </w:rPr>
        <w:t>و</w:t>
      </w:r>
      <w:r>
        <w:rPr>
          <w:rtl/>
        </w:rPr>
        <w:t xml:space="preserve"> </w:t>
      </w:r>
      <w:r>
        <w:rPr>
          <w:rFonts w:hint="cs"/>
          <w:rtl/>
        </w:rPr>
        <w:t>می</w:t>
      </w:r>
      <w:r>
        <w:rPr>
          <w:rtl/>
        </w:rPr>
        <w:t xml:space="preserve"> </w:t>
      </w:r>
      <w:r>
        <w:rPr>
          <w:rFonts w:hint="cs"/>
          <w:rtl/>
        </w:rPr>
        <w:t>توانند</w:t>
      </w:r>
      <w:r>
        <w:rPr>
          <w:rtl/>
        </w:rPr>
        <w:t xml:space="preserve"> </w:t>
      </w:r>
      <w:r>
        <w:rPr>
          <w:rFonts w:hint="cs"/>
          <w:rtl/>
        </w:rPr>
        <w:t>اطراف</w:t>
      </w:r>
      <w:r>
        <w:rPr>
          <w:rtl/>
        </w:rPr>
        <w:t xml:space="preserve"> </w:t>
      </w:r>
      <w:r>
        <w:rPr>
          <w:rFonts w:hint="cs"/>
          <w:rtl/>
        </w:rPr>
        <w:t>علم</w:t>
      </w:r>
      <w:r>
        <w:rPr>
          <w:rtl/>
        </w:rPr>
        <w:t xml:space="preserve"> </w:t>
      </w:r>
      <w:r>
        <w:rPr>
          <w:rFonts w:hint="cs"/>
          <w:rtl/>
        </w:rPr>
        <w:t>اجمالی</w:t>
      </w:r>
      <w:r>
        <w:rPr>
          <w:rtl/>
        </w:rPr>
        <w:t xml:space="preserve"> </w:t>
      </w:r>
      <w:r>
        <w:rPr>
          <w:rFonts w:hint="cs"/>
          <w:rtl/>
        </w:rPr>
        <w:t>را</w:t>
      </w:r>
      <w:r>
        <w:rPr>
          <w:rtl/>
        </w:rPr>
        <w:t xml:space="preserve"> </w:t>
      </w:r>
      <w:r>
        <w:rPr>
          <w:rFonts w:hint="cs"/>
          <w:rtl/>
        </w:rPr>
        <w:t>شامل</w:t>
      </w:r>
      <w:r>
        <w:rPr>
          <w:rtl/>
        </w:rPr>
        <w:t xml:space="preserve"> </w:t>
      </w:r>
      <w:r>
        <w:rPr>
          <w:rFonts w:hint="cs"/>
          <w:rtl/>
        </w:rPr>
        <w:t>شوند</w:t>
      </w:r>
      <w:r>
        <w:rPr>
          <w:rtl/>
        </w:rPr>
        <w:t>.</w:t>
      </w:r>
    </w:p>
    <w:p w:rsidR="00FB1DD0" w:rsidRDefault="00FB1DD0" w:rsidP="006D6126">
      <w:pPr>
        <w:rPr>
          <w:rtl/>
        </w:rPr>
      </w:pPr>
      <w:r>
        <w:rPr>
          <w:rFonts w:hint="cs"/>
          <w:rtl/>
        </w:rPr>
        <w:t>نتیجه</w:t>
      </w:r>
      <w:r>
        <w:rPr>
          <w:rtl/>
        </w:rPr>
        <w:t xml:space="preserve"> </w:t>
      </w:r>
      <w:r w:rsidR="006D6126">
        <w:rPr>
          <w:rFonts w:hint="cs"/>
          <w:rtl/>
        </w:rPr>
        <w:t>استاد</w:t>
      </w:r>
      <w:r>
        <w:rPr>
          <w:rtl/>
        </w:rPr>
        <w:t xml:space="preserve"> (</w:t>
      </w:r>
      <w:r>
        <w:rPr>
          <w:rFonts w:hint="cs"/>
          <w:rtl/>
        </w:rPr>
        <w:t>قول</w:t>
      </w:r>
      <w:r>
        <w:rPr>
          <w:rtl/>
        </w:rPr>
        <w:t xml:space="preserve"> </w:t>
      </w:r>
      <w:r>
        <w:rPr>
          <w:rFonts w:hint="cs"/>
          <w:rtl/>
        </w:rPr>
        <w:t>سوم</w:t>
      </w:r>
      <w:r>
        <w:rPr>
          <w:rtl/>
        </w:rPr>
        <w:t>):</w:t>
      </w:r>
    </w:p>
    <w:p w:rsidR="002C73E1" w:rsidRDefault="00FB1DD0" w:rsidP="00FB1DD0">
      <w:pPr>
        <w:rPr>
          <w:rtl/>
        </w:rPr>
      </w:pPr>
      <w:r>
        <w:rPr>
          <w:rFonts w:hint="cs"/>
          <w:rtl/>
        </w:rPr>
        <w:t>استصحاب</w:t>
      </w:r>
      <w:r>
        <w:rPr>
          <w:rtl/>
        </w:rPr>
        <w:t xml:space="preserve"> </w:t>
      </w:r>
      <w:r>
        <w:rPr>
          <w:rFonts w:hint="cs"/>
          <w:rtl/>
        </w:rPr>
        <w:t>ها</w:t>
      </w:r>
      <w:r>
        <w:rPr>
          <w:rtl/>
        </w:rPr>
        <w:t xml:space="preserve"> </w:t>
      </w:r>
      <w:r>
        <w:rPr>
          <w:rFonts w:hint="cs"/>
          <w:rtl/>
        </w:rPr>
        <w:t>در</w:t>
      </w:r>
      <w:r>
        <w:rPr>
          <w:rtl/>
        </w:rPr>
        <w:t xml:space="preserve"> </w:t>
      </w:r>
      <w:r>
        <w:rPr>
          <w:rFonts w:hint="cs"/>
          <w:rtl/>
        </w:rPr>
        <w:t>اطراف</w:t>
      </w:r>
      <w:r>
        <w:rPr>
          <w:rtl/>
        </w:rPr>
        <w:t xml:space="preserve"> </w:t>
      </w:r>
      <w:r>
        <w:rPr>
          <w:rFonts w:hint="cs"/>
          <w:rtl/>
        </w:rPr>
        <w:t>علم</w:t>
      </w:r>
      <w:r>
        <w:rPr>
          <w:rtl/>
        </w:rPr>
        <w:t xml:space="preserve"> </w:t>
      </w:r>
      <w:r>
        <w:rPr>
          <w:rFonts w:hint="cs"/>
          <w:rtl/>
        </w:rPr>
        <w:t>اجمالی</w:t>
      </w:r>
      <w:r>
        <w:rPr>
          <w:rtl/>
        </w:rPr>
        <w:t xml:space="preserve"> </w:t>
      </w:r>
      <w:r>
        <w:rPr>
          <w:rFonts w:hint="cs"/>
          <w:rtl/>
        </w:rPr>
        <w:t>جاری</w:t>
      </w:r>
      <w:r>
        <w:rPr>
          <w:rtl/>
        </w:rPr>
        <w:t xml:space="preserve"> </w:t>
      </w:r>
      <w:r>
        <w:rPr>
          <w:rFonts w:hint="cs"/>
          <w:rtl/>
        </w:rPr>
        <w:t>می</w:t>
      </w:r>
      <w:r>
        <w:rPr>
          <w:rtl/>
        </w:rPr>
        <w:t xml:space="preserve"> </w:t>
      </w:r>
      <w:r>
        <w:rPr>
          <w:rFonts w:hint="cs"/>
          <w:rtl/>
        </w:rPr>
        <w:t>شوند،</w:t>
      </w:r>
      <w:r>
        <w:rPr>
          <w:rtl/>
        </w:rPr>
        <w:t xml:space="preserve"> </w:t>
      </w:r>
      <w:r>
        <w:rPr>
          <w:rFonts w:hint="cs"/>
          <w:rtl/>
        </w:rPr>
        <w:t>اما</w:t>
      </w:r>
      <w:r>
        <w:rPr>
          <w:rtl/>
        </w:rPr>
        <w:t xml:space="preserve"> </w:t>
      </w:r>
      <w:r>
        <w:rPr>
          <w:rFonts w:hint="cs"/>
          <w:rtl/>
        </w:rPr>
        <w:t>به</w:t>
      </w:r>
      <w:r>
        <w:rPr>
          <w:rtl/>
        </w:rPr>
        <w:t xml:space="preserve"> </w:t>
      </w:r>
      <w:r>
        <w:rPr>
          <w:rFonts w:hint="cs"/>
          <w:rtl/>
        </w:rPr>
        <w:t>دلیل</w:t>
      </w:r>
      <w:r>
        <w:rPr>
          <w:rtl/>
        </w:rPr>
        <w:t xml:space="preserve"> </w:t>
      </w:r>
      <w:r>
        <w:rPr>
          <w:rFonts w:hint="cs"/>
          <w:rtl/>
        </w:rPr>
        <w:t>تعارض</w:t>
      </w:r>
      <w:r>
        <w:rPr>
          <w:rtl/>
        </w:rPr>
        <w:t xml:space="preserve"> </w:t>
      </w:r>
      <w:r>
        <w:rPr>
          <w:rFonts w:hint="cs"/>
          <w:rtl/>
        </w:rPr>
        <w:t>با</w:t>
      </w:r>
      <w:r>
        <w:rPr>
          <w:rtl/>
        </w:rPr>
        <w:t xml:space="preserve"> </w:t>
      </w:r>
      <w:r>
        <w:rPr>
          <w:rFonts w:hint="cs"/>
          <w:rtl/>
        </w:rPr>
        <w:t>یکدیگر</w:t>
      </w:r>
      <w:r>
        <w:rPr>
          <w:rtl/>
        </w:rPr>
        <w:t xml:space="preserve"> </w:t>
      </w:r>
      <w:r>
        <w:rPr>
          <w:rFonts w:hint="cs"/>
          <w:rtl/>
        </w:rPr>
        <w:t>تساقط</w:t>
      </w:r>
      <w:r>
        <w:rPr>
          <w:rtl/>
        </w:rPr>
        <w:t xml:space="preserve"> </w:t>
      </w:r>
      <w:r>
        <w:rPr>
          <w:rFonts w:hint="cs"/>
          <w:rtl/>
        </w:rPr>
        <w:t>می</w:t>
      </w:r>
      <w:r>
        <w:rPr>
          <w:rtl/>
        </w:rPr>
        <w:t xml:space="preserve"> </w:t>
      </w:r>
      <w:r>
        <w:rPr>
          <w:rFonts w:hint="cs"/>
          <w:rtl/>
        </w:rPr>
        <w:t>کنند،</w:t>
      </w:r>
      <w:r>
        <w:rPr>
          <w:rtl/>
        </w:rPr>
        <w:t xml:space="preserve"> </w:t>
      </w:r>
      <w:r>
        <w:rPr>
          <w:rFonts w:hint="cs"/>
          <w:rtl/>
        </w:rPr>
        <w:t>نه</w:t>
      </w:r>
      <w:r>
        <w:rPr>
          <w:rtl/>
        </w:rPr>
        <w:t xml:space="preserve"> </w:t>
      </w:r>
      <w:r>
        <w:rPr>
          <w:rFonts w:hint="cs"/>
          <w:rtl/>
        </w:rPr>
        <w:t>اینکه</w:t>
      </w:r>
      <w:r>
        <w:rPr>
          <w:rtl/>
        </w:rPr>
        <w:t xml:space="preserve"> </w:t>
      </w:r>
      <w:r>
        <w:rPr>
          <w:rFonts w:hint="cs"/>
          <w:rtl/>
        </w:rPr>
        <w:t>از</w:t>
      </w:r>
      <w:r>
        <w:rPr>
          <w:rtl/>
        </w:rPr>
        <w:t xml:space="preserve"> </w:t>
      </w:r>
      <w:r>
        <w:rPr>
          <w:rFonts w:hint="cs"/>
          <w:rtl/>
        </w:rPr>
        <w:t>اول</w:t>
      </w:r>
      <w:r>
        <w:rPr>
          <w:rtl/>
        </w:rPr>
        <w:t xml:space="preserve"> </w:t>
      </w:r>
      <w:r>
        <w:rPr>
          <w:rFonts w:hint="cs"/>
          <w:rtl/>
        </w:rPr>
        <w:t>جاری</w:t>
      </w:r>
      <w:r>
        <w:rPr>
          <w:rtl/>
        </w:rPr>
        <w:t xml:space="preserve"> </w:t>
      </w:r>
      <w:r>
        <w:rPr>
          <w:rFonts w:hint="cs"/>
          <w:rtl/>
        </w:rPr>
        <w:t>نشوند</w:t>
      </w:r>
      <w:r w:rsidR="00BA7D0A">
        <w:rPr>
          <w:rtl/>
        </w:rPr>
        <w:t xml:space="preserve"> بنابراین </w:t>
      </w:r>
      <w:r>
        <w:rPr>
          <w:rFonts w:hint="cs"/>
          <w:rtl/>
        </w:rPr>
        <w:t>حکم</w:t>
      </w:r>
      <w:r>
        <w:rPr>
          <w:rtl/>
        </w:rPr>
        <w:t xml:space="preserve"> </w:t>
      </w:r>
      <w:r>
        <w:rPr>
          <w:rFonts w:hint="cs"/>
          <w:rtl/>
        </w:rPr>
        <w:t>عملی</w:t>
      </w:r>
      <w:r>
        <w:rPr>
          <w:rtl/>
        </w:rPr>
        <w:t xml:space="preserve"> </w:t>
      </w:r>
      <w:r>
        <w:rPr>
          <w:rFonts w:hint="cs"/>
          <w:rtl/>
        </w:rPr>
        <w:t>همانند</w:t>
      </w:r>
      <w:r>
        <w:rPr>
          <w:rtl/>
        </w:rPr>
        <w:t xml:space="preserve"> </w:t>
      </w:r>
      <w:r>
        <w:rPr>
          <w:rFonts w:hint="cs"/>
          <w:rtl/>
        </w:rPr>
        <w:t>قول</w:t>
      </w:r>
      <w:r>
        <w:rPr>
          <w:rtl/>
        </w:rPr>
        <w:t xml:space="preserve"> </w:t>
      </w:r>
      <w:r>
        <w:rPr>
          <w:rFonts w:hint="cs"/>
          <w:rtl/>
        </w:rPr>
        <w:t>شیخ</w:t>
      </w:r>
      <w:r>
        <w:rPr>
          <w:rtl/>
        </w:rPr>
        <w:t xml:space="preserve"> (</w:t>
      </w:r>
      <w:r>
        <w:rPr>
          <w:rFonts w:hint="cs"/>
          <w:rtl/>
        </w:rPr>
        <w:t>عدم</w:t>
      </w:r>
      <w:r>
        <w:rPr>
          <w:rtl/>
        </w:rPr>
        <w:t xml:space="preserve"> </w:t>
      </w:r>
      <w:r>
        <w:rPr>
          <w:rFonts w:hint="cs"/>
          <w:rtl/>
        </w:rPr>
        <w:t>ترتب</w:t>
      </w:r>
      <w:r>
        <w:rPr>
          <w:rtl/>
        </w:rPr>
        <w:t xml:space="preserve"> </w:t>
      </w:r>
      <w:r>
        <w:rPr>
          <w:rFonts w:hint="cs"/>
          <w:rtl/>
        </w:rPr>
        <w:t>اثر</w:t>
      </w:r>
      <w:r>
        <w:rPr>
          <w:rtl/>
        </w:rPr>
        <w:t xml:space="preserve">) </w:t>
      </w:r>
      <w:r>
        <w:rPr>
          <w:rFonts w:hint="cs"/>
          <w:rtl/>
        </w:rPr>
        <w:t>است،</w:t>
      </w:r>
      <w:r>
        <w:rPr>
          <w:rtl/>
        </w:rPr>
        <w:t xml:space="preserve"> </w:t>
      </w:r>
      <w:r>
        <w:rPr>
          <w:rFonts w:hint="cs"/>
          <w:rtl/>
        </w:rPr>
        <w:t>اما</w:t>
      </w:r>
      <w:r>
        <w:rPr>
          <w:rtl/>
        </w:rPr>
        <w:t xml:space="preserve"> </w:t>
      </w:r>
      <w:r>
        <w:rPr>
          <w:rFonts w:hint="cs"/>
          <w:rtl/>
        </w:rPr>
        <w:t>مبنا</w:t>
      </w:r>
      <w:r>
        <w:rPr>
          <w:rtl/>
        </w:rPr>
        <w:t xml:space="preserve"> </w:t>
      </w:r>
      <w:r>
        <w:rPr>
          <w:rFonts w:hint="cs"/>
          <w:rtl/>
        </w:rPr>
        <w:t>متفاوت</w:t>
      </w:r>
      <w:r>
        <w:rPr>
          <w:rtl/>
        </w:rPr>
        <w:t xml:space="preserve"> </w:t>
      </w:r>
      <w:r>
        <w:rPr>
          <w:rFonts w:hint="cs"/>
          <w:rtl/>
        </w:rPr>
        <w:t>است</w:t>
      </w:r>
      <w:r>
        <w:rPr>
          <w:rtl/>
        </w:rPr>
        <w:t>.</w:t>
      </w:r>
      <w:r w:rsidR="002C73E1">
        <w:rPr>
          <w:rtl/>
        </w:rPr>
        <w:br w:type="page"/>
      </w:r>
    </w:p>
    <w:p w:rsidR="002C73E1" w:rsidRDefault="002C73E1" w:rsidP="00B25171">
      <w:pPr>
        <w:pStyle w:val="NoSpacing"/>
        <w:rPr>
          <w:rtl/>
        </w:rPr>
      </w:pPr>
      <w:bookmarkStart w:id="239" w:name="_Toc235260736"/>
      <w:r>
        <w:rPr>
          <w:rFonts w:hint="cs"/>
          <w:rtl/>
        </w:rPr>
        <w:lastRenderedPageBreak/>
        <w:t xml:space="preserve">جلسه </w:t>
      </w:r>
      <w:r w:rsidR="00037C25">
        <w:rPr>
          <w:rFonts w:hint="cs"/>
          <w:rtl/>
        </w:rPr>
        <w:t>صد</w:t>
      </w:r>
      <w:r w:rsidR="00B339BD">
        <w:rPr>
          <w:rFonts w:hint="cs"/>
          <w:rtl/>
        </w:rPr>
        <w:t xml:space="preserve"> و</w:t>
      </w:r>
      <w:r w:rsidR="00037C25">
        <w:rPr>
          <w:rFonts w:hint="cs"/>
          <w:rtl/>
        </w:rPr>
        <w:t xml:space="preserve"> </w:t>
      </w:r>
      <w:r>
        <w:rPr>
          <w:rFonts w:hint="cs"/>
          <w:rtl/>
        </w:rPr>
        <w:t>بیستم</w:t>
      </w:r>
      <w:bookmarkEnd w:id="239"/>
    </w:p>
    <w:p w:rsidR="00F255EB" w:rsidRDefault="00F255EB" w:rsidP="00B25171">
      <w:pPr>
        <w:pStyle w:val="Heading1"/>
        <w:rPr>
          <w:rtl/>
        </w:rPr>
      </w:pPr>
      <w:bookmarkStart w:id="240" w:name="_Toc235260737"/>
      <w:r>
        <w:rPr>
          <w:rFonts w:hint="cs"/>
          <w:bCs/>
          <w:rtl/>
          <w:lang w:bidi="ar-SA"/>
        </w:rPr>
        <w:t>استصحاب</w:t>
      </w:r>
      <w:r>
        <w:rPr>
          <w:rFonts w:hint="cs"/>
          <w:bCs/>
          <w:rtl/>
        </w:rPr>
        <w:t>/</w:t>
      </w:r>
      <w:r>
        <w:rPr>
          <w:rFonts w:hint="cs"/>
          <w:rtl/>
        </w:rPr>
        <w:t>تنبیه هجدهم/</w:t>
      </w:r>
      <w:r w:rsidRPr="00B21FA3">
        <w:rPr>
          <w:rFonts w:hint="cs"/>
          <w:rtl/>
        </w:rPr>
        <w:t xml:space="preserve"> </w:t>
      </w:r>
      <w:r>
        <w:rPr>
          <w:rFonts w:hint="cs"/>
          <w:rtl/>
        </w:rPr>
        <w:t>تعارض</w:t>
      </w:r>
      <w:r>
        <w:rPr>
          <w:rtl/>
        </w:rPr>
        <w:t xml:space="preserve"> </w:t>
      </w:r>
      <w:r>
        <w:rPr>
          <w:rFonts w:hint="cs"/>
          <w:rtl/>
        </w:rPr>
        <w:t>دو استصحاب</w:t>
      </w:r>
      <w:r w:rsidRPr="00A339BA">
        <w:rPr>
          <w:rFonts w:hint="cs"/>
          <w:rtl/>
        </w:rPr>
        <w:t xml:space="preserve"> </w:t>
      </w:r>
      <w:r>
        <w:rPr>
          <w:rFonts w:hint="cs"/>
          <w:rtl/>
        </w:rPr>
        <w:t>عرضی/</w:t>
      </w:r>
      <w:r w:rsidRPr="00A339BA">
        <w:rPr>
          <w:rFonts w:hint="cs"/>
          <w:rtl/>
        </w:rPr>
        <w:t xml:space="preserve"> </w:t>
      </w:r>
      <w:r>
        <w:rPr>
          <w:rFonts w:hint="cs"/>
          <w:rtl/>
        </w:rPr>
        <w:t>صورت</w:t>
      </w:r>
      <w:r>
        <w:rPr>
          <w:rtl/>
        </w:rPr>
        <w:t xml:space="preserve"> </w:t>
      </w:r>
      <w:r>
        <w:rPr>
          <w:rFonts w:hint="cs"/>
          <w:rtl/>
        </w:rPr>
        <w:t>دوم</w:t>
      </w:r>
      <w:r>
        <w:rPr>
          <w:rtl/>
        </w:rPr>
        <w:t xml:space="preserve"> </w:t>
      </w:r>
      <w:r>
        <w:rPr>
          <w:rFonts w:hint="cs"/>
          <w:rtl/>
        </w:rPr>
        <w:t>تعارض</w:t>
      </w:r>
      <w:r w:rsidRPr="00F255EB">
        <w:rPr>
          <w:rtl/>
        </w:rPr>
        <w:t>(</w:t>
      </w:r>
      <w:r w:rsidRPr="00F255EB">
        <w:rPr>
          <w:rFonts w:hint="cs"/>
          <w:rtl/>
        </w:rPr>
        <w:t>مخالفت</w:t>
      </w:r>
      <w:r w:rsidRPr="00F255EB">
        <w:rPr>
          <w:rtl/>
        </w:rPr>
        <w:t xml:space="preserve"> </w:t>
      </w:r>
      <w:r w:rsidRPr="00F255EB">
        <w:rPr>
          <w:rFonts w:hint="cs"/>
          <w:rtl/>
        </w:rPr>
        <w:t>التزامیه</w:t>
      </w:r>
      <w:r w:rsidRPr="00F255EB">
        <w:rPr>
          <w:rtl/>
        </w:rPr>
        <w:t>)</w:t>
      </w:r>
      <w:bookmarkEnd w:id="240"/>
    </w:p>
    <w:p w:rsidR="00FB1DD0" w:rsidRDefault="00FB1DD0" w:rsidP="00FB1DD0">
      <w:pPr>
        <w:rPr>
          <w:rtl/>
        </w:rPr>
      </w:pPr>
      <w:r>
        <w:rPr>
          <w:rFonts w:hint="cs"/>
          <w:rtl/>
        </w:rPr>
        <w:t>صورت</w:t>
      </w:r>
      <w:r>
        <w:rPr>
          <w:rtl/>
        </w:rPr>
        <w:t xml:space="preserve"> </w:t>
      </w:r>
      <w:r>
        <w:rPr>
          <w:rFonts w:hint="cs"/>
          <w:rtl/>
        </w:rPr>
        <w:t>دوم</w:t>
      </w:r>
      <w:r>
        <w:rPr>
          <w:rtl/>
        </w:rPr>
        <w:t xml:space="preserve"> </w:t>
      </w:r>
      <w:r>
        <w:rPr>
          <w:rFonts w:hint="cs"/>
          <w:rtl/>
        </w:rPr>
        <w:t>تعارض</w:t>
      </w:r>
      <w:r>
        <w:rPr>
          <w:rtl/>
        </w:rPr>
        <w:t xml:space="preserve"> </w:t>
      </w:r>
      <w:r>
        <w:rPr>
          <w:rFonts w:hint="cs"/>
          <w:rtl/>
        </w:rPr>
        <w:t>استصحابین</w:t>
      </w:r>
      <w:r>
        <w:rPr>
          <w:rtl/>
        </w:rPr>
        <w:t xml:space="preserve"> </w:t>
      </w:r>
      <w:r>
        <w:rPr>
          <w:rFonts w:hint="cs"/>
          <w:rtl/>
        </w:rPr>
        <w:t>عرضی</w:t>
      </w:r>
      <w:r>
        <w:rPr>
          <w:rtl/>
        </w:rPr>
        <w:t>:</w:t>
      </w:r>
    </w:p>
    <w:p w:rsidR="00FB1DD0" w:rsidRDefault="00FB1DD0" w:rsidP="00FB1DD0">
      <w:pPr>
        <w:rPr>
          <w:rtl/>
        </w:rPr>
      </w:pPr>
      <w:r>
        <w:rPr>
          <w:rFonts w:hint="cs"/>
          <w:rtl/>
        </w:rPr>
        <w:t>مثال</w:t>
      </w:r>
      <w:r>
        <w:rPr>
          <w:rtl/>
        </w:rPr>
        <w:t xml:space="preserve">: </w:t>
      </w:r>
      <w:r>
        <w:rPr>
          <w:rFonts w:hint="cs"/>
          <w:rtl/>
        </w:rPr>
        <w:t>دو</w:t>
      </w:r>
      <w:r>
        <w:rPr>
          <w:rtl/>
        </w:rPr>
        <w:t xml:space="preserve"> </w:t>
      </w:r>
      <w:r>
        <w:rPr>
          <w:rFonts w:hint="cs"/>
          <w:rtl/>
        </w:rPr>
        <w:t>ظرف</w:t>
      </w:r>
      <w:r>
        <w:rPr>
          <w:rtl/>
        </w:rPr>
        <w:t xml:space="preserve"> </w:t>
      </w:r>
      <w:r>
        <w:rPr>
          <w:rFonts w:hint="cs"/>
          <w:rtl/>
        </w:rPr>
        <w:t>که</w:t>
      </w:r>
      <w:r>
        <w:rPr>
          <w:rtl/>
        </w:rPr>
        <w:t xml:space="preserve"> </w:t>
      </w:r>
      <w:r>
        <w:rPr>
          <w:rFonts w:hint="cs"/>
          <w:rtl/>
        </w:rPr>
        <w:t>قبلاً</w:t>
      </w:r>
      <w:r>
        <w:rPr>
          <w:rtl/>
        </w:rPr>
        <w:t xml:space="preserve"> </w:t>
      </w:r>
      <w:r>
        <w:rPr>
          <w:rFonts w:hint="cs"/>
          <w:rtl/>
        </w:rPr>
        <w:t>هر</w:t>
      </w:r>
      <w:r>
        <w:rPr>
          <w:rtl/>
        </w:rPr>
        <w:t xml:space="preserve"> </w:t>
      </w:r>
      <w:r>
        <w:rPr>
          <w:rFonts w:hint="cs"/>
          <w:rtl/>
        </w:rPr>
        <w:t>دو</w:t>
      </w:r>
      <w:r>
        <w:rPr>
          <w:rtl/>
        </w:rPr>
        <w:t xml:space="preserve"> </w:t>
      </w:r>
      <w:r>
        <w:rPr>
          <w:rFonts w:hint="cs"/>
          <w:rtl/>
        </w:rPr>
        <w:t>نجس</w:t>
      </w:r>
      <w:r>
        <w:rPr>
          <w:rtl/>
        </w:rPr>
        <w:t xml:space="preserve"> </w:t>
      </w:r>
      <w:r>
        <w:rPr>
          <w:rFonts w:hint="cs"/>
          <w:rtl/>
        </w:rPr>
        <w:t>بودند</w:t>
      </w:r>
      <w:r w:rsidR="006D6126">
        <w:rPr>
          <w:rtl/>
        </w:rPr>
        <w:t>،</w:t>
      </w:r>
      <w:r>
        <w:rPr>
          <w:rtl/>
        </w:rPr>
        <w:t xml:space="preserve"> </w:t>
      </w:r>
      <w:r>
        <w:rPr>
          <w:rFonts w:hint="cs"/>
          <w:rtl/>
        </w:rPr>
        <w:t>علم</w:t>
      </w:r>
      <w:r>
        <w:rPr>
          <w:rtl/>
        </w:rPr>
        <w:t xml:space="preserve"> </w:t>
      </w:r>
      <w:r>
        <w:rPr>
          <w:rFonts w:hint="cs"/>
          <w:rtl/>
        </w:rPr>
        <w:t>اجمالی</w:t>
      </w:r>
      <w:r>
        <w:rPr>
          <w:rtl/>
        </w:rPr>
        <w:t xml:space="preserve"> </w:t>
      </w:r>
      <w:r>
        <w:rPr>
          <w:rFonts w:hint="cs"/>
          <w:rtl/>
        </w:rPr>
        <w:t>پیدا</w:t>
      </w:r>
      <w:r>
        <w:rPr>
          <w:rtl/>
        </w:rPr>
        <w:t xml:space="preserve"> </w:t>
      </w:r>
      <w:r>
        <w:rPr>
          <w:rFonts w:hint="cs"/>
          <w:rtl/>
        </w:rPr>
        <w:t>می</w:t>
      </w:r>
      <w:r>
        <w:rPr>
          <w:rtl/>
        </w:rPr>
        <w:t xml:space="preserve"> </w:t>
      </w:r>
      <w:r>
        <w:rPr>
          <w:rFonts w:hint="cs"/>
          <w:rtl/>
        </w:rPr>
        <w:t>کنیم</w:t>
      </w:r>
      <w:r>
        <w:rPr>
          <w:rtl/>
        </w:rPr>
        <w:t xml:space="preserve"> </w:t>
      </w:r>
      <w:r>
        <w:rPr>
          <w:rFonts w:hint="cs"/>
          <w:rtl/>
        </w:rPr>
        <w:t>که</w:t>
      </w:r>
      <w:r>
        <w:rPr>
          <w:rtl/>
        </w:rPr>
        <w:t xml:space="preserve"> </w:t>
      </w:r>
      <w:r>
        <w:rPr>
          <w:rFonts w:hint="cs"/>
          <w:rtl/>
        </w:rPr>
        <w:t>یکی</w:t>
      </w:r>
      <w:r>
        <w:rPr>
          <w:rtl/>
        </w:rPr>
        <w:t xml:space="preserve"> </w:t>
      </w:r>
      <w:r>
        <w:rPr>
          <w:rFonts w:hint="cs"/>
          <w:rtl/>
        </w:rPr>
        <w:t>از</w:t>
      </w:r>
      <w:r>
        <w:rPr>
          <w:rtl/>
        </w:rPr>
        <w:t xml:space="preserve"> </w:t>
      </w:r>
      <w:r>
        <w:rPr>
          <w:rFonts w:hint="cs"/>
          <w:rtl/>
        </w:rPr>
        <w:t>آن</w:t>
      </w:r>
      <w:r>
        <w:rPr>
          <w:rtl/>
        </w:rPr>
        <w:t xml:space="preserve"> </w:t>
      </w:r>
      <w:r>
        <w:rPr>
          <w:rFonts w:hint="cs"/>
          <w:rtl/>
        </w:rPr>
        <w:t>دو</w:t>
      </w:r>
      <w:r>
        <w:rPr>
          <w:rtl/>
        </w:rPr>
        <w:t xml:space="preserve"> </w:t>
      </w:r>
      <w:r>
        <w:rPr>
          <w:rFonts w:hint="cs"/>
          <w:rtl/>
        </w:rPr>
        <w:t>تطهیر</w:t>
      </w:r>
      <w:r>
        <w:rPr>
          <w:rtl/>
        </w:rPr>
        <w:t xml:space="preserve"> </w:t>
      </w:r>
      <w:r>
        <w:rPr>
          <w:rFonts w:hint="cs"/>
          <w:rtl/>
        </w:rPr>
        <w:t>شده</w:t>
      </w:r>
      <w:r>
        <w:rPr>
          <w:rtl/>
        </w:rPr>
        <w:t xml:space="preserve"> </w:t>
      </w:r>
      <w:r>
        <w:rPr>
          <w:rFonts w:hint="cs"/>
          <w:rtl/>
        </w:rPr>
        <w:t>است</w:t>
      </w:r>
      <w:r w:rsidR="006D6126">
        <w:rPr>
          <w:rtl/>
        </w:rPr>
        <w:t>،</w:t>
      </w:r>
      <w:r>
        <w:rPr>
          <w:rtl/>
        </w:rPr>
        <w:t xml:space="preserve"> </w:t>
      </w:r>
      <w:r>
        <w:rPr>
          <w:rFonts w:hint="cs"/>
          <w:rtl/>
        </w:rPr>
        <w:t>در</w:t>
      </w:r>
      <w:r>
        <w:rPr>
          <w:rtl/>
        </w:rPr>
        <w:t xml:space="preserve"> </w:t>
      </w:r>
      <w:r>
        <w:rPr>
          <w:rFonts w:hint="cs"/>
          <w:rtl/>
        </w:rPr>
        <w:t>هر</w:t>
      </w:r>
      <w:r>
        <w:rPr>
          <w:rtl/>
        </w:rPr>
        <w:t xml:space="preserve"> </w:t>
      </w:r>
      <w:r>
        <w:rPr>
          <w:rFonts w:hint="cs"/>
          <w:rtl/>
        </w:rPr>
        <w:t>دو</w:t>
      </w:r>
      <w:r>
        <w:rPr>
          <w:rtl/>
        </w:rPr>
        <w:t xml:space="preserve"> </w:t>
      </w:r>
      <w:r>
        <w:rPr>
          <w:rFonts w:hint="cs"/>
          <w:rtl/>
        </w:rPr>
        <w:t>ظرف،</w:t>
      </w:r>
      <w:r>
        <w:rPr>
          <w:rtl/>
        </w:rPr>
        <w:t xml:space="preserve"> </w:t>
      </w:r>
      <w:r>
        <w:rPr>
          <w:rFonts w:hint="cs"/>
          <w:rtl/>
        </w:rPr>
        <w:t>استصحاب</w:t>
      </w:r>
      <w:r>
        <w:rPr>
          <w:rtl/>
        </w:rPr>
        <w:t xml:space="preserve"> </w:t>
      </w:r>
      <w:r>
        <w:rPr>
          <w:rFonts w:hint="cs"/>
          <w:rtl/>
        </w:rPr>
        <w:t>نجاست</w:t>
      </w:r>
      <w:r>
        <w:rPr>
          <w:rtl/>
        </w:rPr>
        <w:t xml:space="preserve"> </w:t>
      </w:r>
      <w:r>
        <w:rPr>
          <w:rFonts w:hint="cs"/>
          <w:rtl/>
        </w:rPr>
        <w:t>جاری</w:t>
      </w:r>
      <w:r>
        <w:rPr>
          <w:rtl/>
        </w:rPr>
        <w:t xml:space="preserve"> </w:t>
      </w:r>
      <w:r>
        <w:rPr>
          <w:rFonts w:hint="cs"/>
          <w:rtl/>
        </w:rPr>
        <w:t>می</w:t>
      </w:r>
      <w:r>
        <w:rPr>
          <w:rtl/>
        </w:rPr>
        <w:t xml:space="preserve"> </w:t>
      </w:r>
      <w:r>
        <w:rPr>
          <w:rFonts w:hint="cs"/>
          <w:rtl/>
        </w:rPr>
        <w:t>شود</w:t>
      </w:r>
      <w:r w:rsidR="006D6126">
        <w:rPr>
          <w:rtl/>
        </w:rPr>
        <w:t>،</w:t>
      </w:r>
      <w:r>
        <w:rPr>
          <w:rtl/>
        </w:rPr>
        <w:t xml:space="preserve"> </w:t>
      </w:r>
      <w:r>
        <w:rPr>
          <w:rFonts w:hint="cs"/>
          <w:rtl/>
        </w:rPr>
        <w:t>از</w:t>
      </w:r>
      <w:r>
        <w:rPr>
          <w:rtl/>
        </w:rPr>
        <w:t xml:space="preserve"> </w:t>
      </w:r>
      <w:r>
        <w:rPr>
          <w:rFonts w:hint="cs"/>
          <w:rtl/>
        </w:rPr>
        <w:t>جریان</w:t>
      </w:r>
      <w:r>
        <w:rPr>
          <w:rtl/>
        </w:rPr>
        <w:t xml:space="preserve"> </w:t>
      </w:r>
      <w:r>
        <w:rPr>
          <w:rFonts w:hint="cs"/>
          <w:rtl/>
        </w:rPr>
        <w:t>این</w:t>
      </w:r>
      <w:r>
        <w:rPr>
          <w:rtl/>
        </w:rPr>
        <w:t xml:space="preserve"> </w:t>
      </w:r>
      <w:r>
        <w:rPr>
          <w:rFonts w:hint="cs"/>
          <w:rtl/>
        </w:rPr>
        <w:t>دو</w:t>
      </w:r>
      <w:r>
        <w:rPr>
          <w:rtl/>
        </w:rPr>
        <w:t xml:space="preserve"> </w:t>
      </w:r>
      <w:r>
        <w:rPr>
          <w:rFonts w:hint="cs"/>
          <w:rtl/>
        </w:rPr>
        <w:t>استصحاب،</w:t>
      </w:r>
      <w:r>
        <w:rPr>
          <w:rtl/>
        </w:rPr>
        <w:t xml:space="preserve"> </w:t>
      </w:r>
      <w:r>
        <w:rPr>
          <w:rFonts w:hint="cs"/>
          <w:rtl/>
        </w:rPr>
        <w:t>مخالفت</w:t>
      </w:r>
      <w:r>
        <w:rPr>
          <w:rtl/>
        </w:rPr>
        <w:t xml:space="preserve"> </w:t>
      </w:r>
      <w:r>
        <w:rPr>
          <w:rFonts w:hint="cs"/>
          <w:rtl/>
        </w:rPr>
        <w:t>عملیه</w:t>
      </w:r>
      <w:r>
        <w:rPr>
          <w:rtl/>
        </w:rPr>
        <w:t xml:space="preserve"> </w:t>
      </w:r>
      <w:r>
        <w:rPr>
          <w:rFonts w:hint="cs"/>
          <w:rtl/>
        </w:rPr>
        <w:t>لازم</w:t>
      </w:r>
      <w:r>
        <w:rPr>
          <w:rtl/>
        </w:rPr>
        <w:t xml:space="preserve"> </w:t>
      </w:r>
      <w:r>
        <w:rPr>
          <w:rFonts w:hint="cs"/>
          <w:rtl/>
        </w:rPr>
        <w:t>نمی</w:t>
      </w:r>
      <w:r>
        <w:rPr>
          <w:rtl/>
        </w:rPr>
        <w:t xml:space="preserve"> </w:t>
      </w:r>
      <w:r>
        <w:rPr>
          <w:rFonts w:hint="cs"/>
          <w:rtl/>
        </w:rPr>
        <w:t>آید</w:t>
      </w:r>
      <w:r>
        <w:rPr>
          <w:rtl/>
        </w:rPr>
        <w:t xml:space="preserve"> (</w:t>
      </w:r>
      <w:r>
        <w:rPr>
          <w:rFonts w:hint="cs"/>
          <w:rtl/>
        </w:rPr>
        <w:t>چون</w:t>
      </w:r>
      <w:r>
        <w:rPr>
          <w:rtl/>
        </w:rPr>
        <w:t xml:space="preserve"> </w:t>
      </w:r>
      <w:r>
        <w:rPr>
          <w:rFonts w:hint="cs"/>
          <w:rtl/>
        </w:rPr>
        <w:t>هر</w:t>
      </w:r>
      <w:r>
        <w:rPr>
          <w:rtl/>
        </w:rPr>
        <w:t xml:space="preserve"> </w:t>
      </w:r>
      <w:r>
        <w:rPr>
          <w:rFonts w:hint="cs"/>
          <w:rtl/>
        </w:rPr>
        <w:t>دو</w:t>
      </w:r>
      <w:r>
        <w:rPr>
          <w:rtl/>
        </w:rPr>
        <w:t xml:space="preserve"> </w:t>
      </w:r>
      <w:r>
        <w:rPr>
          <w:rFonts w:hint="cs"/>
          <w:rtl/>
        </w:rPr>
        <w:t>را</w:t>
      </w:r>
      <w:r>
        <w:rPr>
          <w:rtl/>
        </w:rPr>
        <w:t xml:space="preserve"> </w:t>
      </w:r>
      <w:r>
        <w:rPr>
          <w:rFonts w:hint="cs"/>
          <w:rtl/>
        </w:rPr>
        <w:t>کنار</w:t>
      </w:r>
      <w:r>
        <w:rPr>
          <w:rtl/>
        </w:rPr>
        <w:t xml:space="preserve"> </w:t>
      </w:r>
      <w:r>
        <w:rPr>
          <w:rFonts w:hint="cs"/>
          <w:rtl/>
        </w:rPr>
        <w:t>می</w:t>
      </w:r>
      <w:r>
        <w:rPr>
          <w:rtl/>
        </w:rPr>
        <w:t xml:space="preserve"> </w:t>
      </w:r>
      <w:r>
        <w:rPr>
          <w:rFonts w:hint="cs"/>
          <w:rtl/>
        </w:rPr>
        <w:t>گذاریم</w:t>
      </w:r>
      <w:r>
        <w:rPr>
          <w:rtl/>
        </w:rPr>
        <w:t>)</w:t>
      </w:r>
      <w:r>
        <w:rPr>
          <w:rFonts w:hint="cs"/>
          <w:rtl/>
        </w:rPr>
        <w:t>،</w:t>
      </w:r>
      <w:r>
        <w:rPr>
          <w:rtl/>
        </w:rPr>
        <w:t xml:space="preserve"> </w:t>
      </w:r>
      <w:r>
        <w:rPr>
          <w:rFonts w:hint="cs"/>
          <w:rtl/>
        </w:rPr>
        <w:t>اما</w:t>
      </w:r>
      <w:r>
        <w:rPr>
          <w:rtl/>
        </w:rPr>
        <w:t xml:space="preserve"> </w:t>
      </w:r>
      <w:r>
        <w:rPr>
          <w:rFonts w:hint="cs"/>
          <w:rtl/>
        </w:rPr>
        <w:t>مخالفت</w:t>
      </w:r>
      <w:r>
        <w:rPr>
          <w:rtl/>
        </w:rPr>
        <w:t xml:space="preserve"> </w:t>
      </w:r>
      <w:r>
        <w:rPr>
          <w:rFonts w:hint="cs"/>
          <w:rtl/>
        </w:rPr>
        <w:t>التزامیه</w:t>
      </w:r>
      <w:r>
        <w:rPr>
          <w:rtl/>
        </w:rPr>
        <w:t xml:space="preserve"> (</w:t>
      </w:r>
      <w:r>
        <w:rPr>
          <w:rFonts w:hint="cs"/>
          <w:rtl/>
        </w:rPr>
        <w:t>اعتقادی</w:t>
      </w:r>
      <w:r>
        <w:rPr>
          <w:rtl/>
        </w:rPr>
        <w:t xml:space="preserve">) </w:t>
      </w:r>
      <w:r>
        <w:rPr>
          <w:rFonts w:hint="cs"/>
          <w:rtl/>
        </w:rPr>
        <w:t>لازم</w:t>
      </w:r>
      <w:r>
        <w:rPr>
          <w:rtl/>
        </w:rPr>
        <w:t xml:space="preserve"> </w:t>
      </w:r>
      <w:r>
        <w:rPr>
          <w:rFonts w:hint="cs"/>
          <w:rtl/>
        </w:rPr>
        <w:t>می</w:t>
      </w:r>
      <w:r>
        <w:rPr>
          <w:rtl/>
        </w:rPr>
        <w:t xml:space="preserve"> </w:t>
      </w:r>
      <w:r>
        <w:rPr>
          <w:rFonts w:hint="cs"/>
          <w:rtl/>
        </w:rPr>
        <w:t>آید</w:t>
      </w:r>
      <w:r>
        <w:rPr>
          <w:rtl/>
        </w:rPr>
        <w:t>.</w:t>
      </w:r>
    </w:p>
    <w:p w:rsidR="00FB1DD0" w:rsidRDefault="00FB1DD0" w:rsidP="00FB1DD0">
      <w:pPr>
        <w:rPr>
          <w:rtl/>
        </w:rPr>
      </w:pPr>
      <w:r>
        <w:rPr>
          <w:rFonts w:hint="cs"/>
          <w:rtl/>
        </w:rPr>
        <w:t>اقوال</w:t>
      </w:r>
      <w:r>
        <w:rPr>
          <w:rtl/>
        </w:rPr>
        <w:t xml:space="preserve"> </w:t>
      </w:r>
      <w:r>
        <w:rPr>
          <w:rFonts w:hint="cs"/>
          <w:rtl/>
        </w:rPr>
        <w:t>فقها</w:t>
      </w:r>
      <w:r>
        <w:rPr>
          <w:rtl/>
        </w:rPr>
        <w:t xml:space="preserve"> </w:t>
      </w:r>
      <w:r>
        <w:rPr>
          <w:rFonts w:hint="cs"/>
          <w:rtl/>
        </w:rPr>
        <w:t>در</w:t>
      </w:r>
      <w:r>
        <w:rPr>
          <w:rtl/>
        </w:rPr>
        <w:t xml:space="preserve"> </w:t>
      </w:r>
      <w:r>
        <w:rPr>
          <w:rFonts w:hint="cs"/>
          <w:rtl/>
        </w:rPr>
        <w:t>این</w:t>
      </w:r>
      <w:r>
        <w:rPr>
          <w:rtl/>
        </w:rPr>
        <w:t xml:space="preserve"> </w:t>
      </w:r>
      <w:r>
        <w:rPr>
          <w:rFonts w:hint="cs"/>
          <w:rtl/>
        </w:rPr>
        <w:t>صورت</w:t>
      </w:r>
      <w:r>
        <w:rPr>
          <w:rtl/>
        </w:rPr>
        <w:t>:</w:t>
      </w:r>
    </w:p>
    <w:p w:rsidR="00FB1DD0" w:rsidRDefault="005E66EB" w:rsidP="00FB1DD0">
      <w:pPr>
        <w:rPr>
          <w:rtl/>
        </w:rPr>
      </w:pPr>
      <w:r>
        <w:rPr>
          <w:rtl/>
        </w:rPr>
        <w:t>1-</w:t>
      </w:r>
      <w:r w:rsidR="00FB1DD0">
        <w:rPr>
          <w:rtl/>
        </w:rPr>
        <w:t xml:space="preserve"> </w:t>
      </w:r>
      <w:r w:rsidR="00FB1DD0">
        <w:rPr>
          <w:rFonts w:hint="cs"/>
          <w:rtl/>
        </w:rPr>
        <w:t>قول</w:t>
      </w:r>
      <w:r w:rsidR="00FB1DD0">
        <w:rPr>
          <w:rtl/>
        </w:rPr>
        <w:t xml:space="preserve"> </w:t>
      </w:r>
      <w:r w:rsidR="00FB1DD0">
        <w:rPr>
          <w:rFonts w:hint="cs"/>
          <w:rtl/>
        </w:rPr>
        <w:t>شیخ</w:t>
      </w:r>
      <w:r w:rsidR="00FB1DD0">
        <w:rPr>
          <w:rtl/>
        </w:rPr>
        <w:t xml:space="preserve"> </w:t>
      </w:r>
      <w:r w:rsidR="00FB1DD0">
        <w:rPr>
          <w:rFonts w:hint="cs"/>
          <w:rtl/>
        </w:rPr>
        <w:t>انصاری</w:t>
      </w:r>
      <w:r w:rsidR="00FB1DD0">
        <w:rPr>
          <w:rtl/>
        </w:rPr>
        <w:t xml:space="preserve">: </w:t>
      </w:r>
      <w:r w:rsidR="00FB1DD0">
        <w:rPr>
          <w:rFonts w:hint="cs"/>
          <w:rtl/>
        </w:rPr>
        <w:t>استصحاب</w:t>
      </w:r>
      <w:r w:rsidR="00FB1DD0">
        <w:rPr>
          <w:rtl/>
        </w:rPr>
        <w:t xml:space="preserve"> </w:t>
      </w:r>
      <w:r w:rsidR="00FB1DD0">
        <w:rPr>
          <w:rFonts w:hint="cs"/>
          <w:rtl/>
        </w:rPr>
        <w:t>ها</w:t>
      </w:r>
      <w:r w:rsidR="00FB1DD0">
        <w:rPr>
          <w:rtl/>
        </w:rPr>
        <w:t xml:space="preserve"> </w:t>
      </w:r>
      <w:r w:rsidR="00FB1DD0">
        <w:rPr>
          <w:rFonts w:hint="cs"/>
          <w:rtl/>
        </w:rPr>
        <w:t>جاری</w:t>
      </w:r>
      <w:r w:rsidR="00FB1DD0">
        <w:rPr>
          <w:rtl/>
        </w:rPr>
        <w:t xml:space="preserve"> </w:t>
      </w:r>
      <w:r w:rsidR="00FB1DD0">
        <w:rPr>
          <w:rFonts w:hint="cs"/>
          <w:rtl/>
        </w:rPr>
        <w:t>نمی</w:t>
      </w:r>
      <w:r w:rsidR="00FB1DD0">
        <w:rPr>
          <w:rtl/>
        </w:rPr>
        <w:t xml:space="preserve"> </w:t>
      </w:r>
      <w:r w:rsidR="00FB1DD0">
        <w:rPr>
          <w:rFonts w:hint="cs"/>
          <w:rtl/>
        </w:rPr>
        <w:t>شوند</w:t>
      </w:r>
      <w:r w:rsidR="00FB1DD0">
        <w:rPr>
          <w:rtl/>
        </w:rPr>
        <w:t>.</w:t>
      </w:r>
    </w:p>
    <w:p w:rsidR="00FB1DD0" w:rsidRDefault="005E66EB" w:rsidP="00FB1DD0">
      <w:pPr>
        <w:rPr>
          <w:rtl/>
        </w:rPr>
      </w:pPr>
      <w:r>
        <w:rPr>
          <w:rtl/>
        </w:rPr>
        <w:t>2-</w:t>
      </w:r>
      <w:r w:rsidR="00FB1DD0">
        <w:rPr>
          <w:rtl/>
        </w:rPr>
        <w:t xml:space="preserve"> </w:t>
      </w:r>
      <w:r w:rsidR="00FB1DD0">
        <w:rPr>
          <w:rFonts w:hint="cs"/>
          <w:rtl/>
        </w:rPr>
        <w:t>قول</w:t>
      </w:r>
      <w:r w:rsidR="00FB1DD0">
        <w:rPr>
          <w:rtl/>
        </w:rPr>
        <w:t xml:space="preserve"> </w:t>
      </w:r>
      <w:r w:rsidR="00FB1DD0">
        <w:rPr>
          <w:rFonts w:hint="cs"/>
          <w:rtl/>
        </w:rPr>
        <w:t>صاحب</w:t>
      </w:r>
      <w:r w:rsidR="00FB1DD0">
        <w:rPr>
          <w:rtl/>
        </w:rPr>
        <w:t xml:space="preserve"> </w:t>
      </w:r>
      <w:r w:rsidR="00FB1DD0">
        <w:rPr>
          <w:rFonts w:hint="cs"/>
          <w:rtl/>
        </w:rPr>
        <w:t>کفایه</w:t>
      </w:r>
      <w:r w:rsidR="00FB1DD0">
        <w:rPr>
          <w:rtl/>
        </w:rPr>
        <w:t xml:space="preserve"> (</w:t>
      </w:r>
      <w:r w:rsidR="00FB1DD0">
        <w:rPr>
          <w:rFonts w:hint="cs"/>
          <w:rtl/>
        </w:rPr>
        <w:t>و</w:t>
      </w:r>
      <w:r w:rsidR="00FB1DD0">
        <w:rPr>
          <w:rtl/>
        </w:rPr>
        <w:t xml:space="preserve"> </w:t>
      </w:r>
      <w:r w:rsidR="00FB1DD0">
        <w:rPr>
          <w:rFonts w:hint="cs"/>
          <w:rtl/>
        </w:rPr>
        <w:t>محقق</w:t>
      </w:r>
      <w:r w:rsidR="00FB1DD0">
        <w:rPr>
          <w:rtl/>
        </w:rPr>
        <w:t xml:space="preserve"> </w:t>
      </w:r>
      <w:r w:rsidR="00FB1DD0">
        <w:rPr>
          <w:rFonts w:hint="cs"/>
          <w:rtl/>
        </w:rPr>
        <w:t>نائینی،</w:t>
      </w:r>
      <w:r w:rsidR="00FB1DD0">
        <w:rPr>
          <w:rtl/>
        </w:rPr>
        <w:t xml:space="preserve"> </w:t>
      </w:r>
      <w:r w:rsidR="00FB1DD0">
        <w:rPr>
          <w:rFonts w:hint="cs"/>
          <w:rtl/>
        </w:rPr>
        <w:t>آیت</w:t>
      </w:r>
      <w:r w:rsidR="00FB1DD0">
        <w:rPr>
          <w:rtl/>
        </w:rPr>
        <w:t xml:space="preserve"> </w:t>
      </w:r>
      <w:r w:rsidR="00FB1DD0">
        <w:rPr>
          <w:rFonts w:hint="cs"/>
          <w:rtl/>
        </w:rPr>
        <w:t>الله</w:t>
      </w:r>
      <w:r w:rsidR="00FB1DD0">
        <w:rPr>
          <w:rtl/>
        </w:rPr>
        <w:t xml:space="preserve"> </w:t>
      </w:r>
      <w:r w:rsidR="00FB1DD0">
        <w:rPr>
          <w:rFonts w:hint="cs"/>
          <w:rtl/>
        </w:rPr>
        <w:t>خویی</w:t>
      </w:r>
      <w:r w:rsidR="00FB1DD0">
        <w:rPr>
          <w:rtl/>
        </w:rPr>
        <w:t xml:space="preserve">): </w:t>
      </w:r>
      <w:r w:rsidR="00FB1DD0">
        <w:rPr>
          <w:rFonts w:hint="cs"/>
          <w:rtl/>
        </w:rPr>
        <w:t>استصحاب</w:t>
      </w:r>
      <w:r w:rsidR="00FB1DD0">
        <w:rPr>
          <w:rtl/>
        </w:rPr>
        <w:t xml:space="preserve"> </w:t>
      </w:r>
      <w:r w:rsidR="00FB1DD0">
        <w:rPr>
          <w:rFonts w:hint="cs"/>
          <w:rtl/>
        </w:rPr>
        <w:t>ها</w:t>
      </w:r>
      <w:r w:rsidR="00FB1DD0">
        <w:rPr>
          <w:rtl/>
        </w:rPr>
        <w:t xml:space="preserve"> </w:t>
      </w:r>
      <w:r w:rsidR="00FB1DD0">
        <w:rPr>
          <w:rFonts w:hint="cs"/>
          <w:rtl/>
        </w:rPr>
        <w:t>جاری</w:t>
      </w:r>
      <w:r w:rsidR="00FB1DD0">
        <w:rPr>
          <w:rtl/>
        </w:rPr>
        <w:t xml:space="preserve"> </w:t>
      </w:r>
      <w:r w:rsidR="00FB1DD0">
        <w:rPr>
          <w:rFonts w:hint="cs"/>
          <w:rtl/>
        </w:rPr>
        <w:t>می</w:t>
      </w:r>
      <w:r w:rsidR="00FB1DD0">
        <w:rPr>
          <w:rtl/>
        </w:rPr>
        <w:t xml:space="preserve"> </w:t>
      </w:r>
      <w:r w:rsidR="00FB1DD0">
        <w:rPr>
          <w:rFonts w:hint="cs"/>
          <w:rtl/>
        </w:rPr>
        <w:t>شوند</w:t>
      </w:r>
      <w:r w:rsidR="00FB1DD0">
        <w:rPr>
          <w:rtl/>
        </w:rPr>
        <w:t xml:space="preserve"> </w:t>
      </w:r>
      <w:r w:rsidR="00FB1DD0">
        <w:rPr>
          <w:rFonts w:hint="cs"/>
          <w:rtl/>
        </w:rPr>
        <w:t>و</w:t>
      </w:r>
      <w:r w:rsidR="00FB1DD0">
        <w:rPr>
          <w:rtl/>
        </w:rPr>
        <w:t xml:space="preserve"> </w:t>
      </w:r>
      <w:r w:rsidR="00FB1DD0">
        <w:rPr>
          <w:rFonts w:hint="cs"/>
          <w:rtl/>
        </w:rPr>
        <w:t>آثار</w:t>
      </w:r>
      <w:r w:rsidR="00FB1DD0">
        <w:rPr>
          <w:rtl/>
        </w:rPr>
        <w:t xml:space="preserve"> </w:t>
      </w:r>
      <w:r w:rsidR="00FB1DD0">
        <w:rPr>
          <w:rFonts w:hint="cs"/>
          <w:rtl/>
        </w:rPr>
        <w:t>شرعی</w:t>
      </w:r>
      <w:r w:rsidR="00FB1DD0">
        <w:rPr>
          <w:rtl/>
        </w:rPr>
        <w:t xml:space="preserve"> </w:t>
      </w:r>
      <w:r w:rsidR="00FB1DD0">
        <w:rPr>
          <w:rFonts w:hint="cs"/>
          <w:rtl/>
        </w:rPr>
        <w:t>بر</w:t>
      </w:r>
      <w:r w:rsidR="00FB1DD0">
        <w:rPr>
          <w:rtl/>
        </w:rPr>
        <w:t xml:space="preserve"> </w:t>
      </w:r>
      <w:r w:rsidR="00FB1DD0">
        <w:rPr>
          <w:rFonts w:hint="cs"/>
          <w:rtl/>
        </w:rPr>
        <w:t>آنها</w:t>
      </w:r>
      <w:r w:rsidR="00FB1DD0">
        <w:rPr>
          <w:rtl/>
        </w:rPr>
        <w:t xml:space="preserve"> </w:t>
      </w:r>
      <w:r w:rsidR="00FB1DD0">
        <w:rPr>
          <w:rFonts w:hint="cs"/>
          <w:rtl/>
        </w:rPr>
        <w:t>مترتب</w:t>
      </w:r>
      <w:r w:rsidR="00FB1DD0">
        <w:rPr>
          <w:rtl/>
        </w:rPr>
        <w:t xml:space="preserve"> </w:t>
      </w:r>
      <w:r w:rsidR="00FB1DD0">
        <w:rPr>
          <w:rFonts w:hint="cs"/>
          <w:rtl/>
        </w:rPr>
        <w:t>می</w:t>
      </w:r>
      <w:r w:rsidR="00FB1DD0">
        <w:rPr>
          <w:rtl/>
        </w:rPr>
        <w:t xml:space="preserve"> </w:t>
      </w:r>
      <w:r w:rsidR="00FB1DD0">
        <w:rPr>
          <w:rFonts w:hint="cs"/>
          <w:rtl/>
        </w:rPr>
        <w:t>شود</w:t>
      </w:r>
      <w:r w:rsidR="00FB1DD0">
        <w:rPr>
          <w:rtl/>
        </w:rPr>
        <w:t xml:space="preserve"> (</w:t>
      </w:r>
      <w:r w:rsidR="00FB1DD0">
        <w:rPr>
          <w:rFonts w:hint="cs"/>
          <w:rtl/>
        </w:rPr>
        <w:t>مانند</w:t>
      </w:r>
      <w:r w:rsidR="00FB1DD0">
        <w:rPr>
          <w:rtl/>
        </w:rPr>
        <w:t xml:space="preserve"> </w:t>
      </w:r>
      <w:r w:rsidR="00FB1DD0">
        <w:rPr>
          <w:rFonts w:hint="cs"/>
          <w:rtl/>
        </w:rPr>
        <w:t>نجاست</w:t>
      </w:r>
      <w:r w:rsidR="00FB1DD0">
        <w:rPr>
          <w:rtl/>
        </w:rPr>
        <w:t xml:space="preserve"> </w:t>
      </w:r>
      <w:r w:rsidR="00FB1DD0">
        <w:rPr>
          <w:rFonts w:hint="cs"/>
          <w:rtl/>
        </w:rPr>
        <w:t>ملاقی</w:t>
      </w:r>
      <w:r w:rsidR="00FB1DD0">
        <w:rPr>
          <w:rtl/>
        </w:rPr>
        <w:t>).</w:t>
      </w:r>
    </w:p>
    <w:p w:rsidR="00FB1DD0" w:rsidRDefault="005E66EB" w:rsidP="00FB1DD0">
      <w:pPr>
        <w:rPr>
          <w:rtl/>
        </w:rPr>
      </w:pPr>
      <w:r>
        <w:rPr>
          <w:rtl/>
        </w:rPr>
        <w:t>3-</w:t>
      </w:r>
      <w:r w:rsidR="00FB1DD0">
        <w:rPr>
          <w:rtl/>
        </w:rPr>
        <w:t xml:space="preserve"> </w:t>
      </w:r>
      <w:r w:rsidR="00FB1DD0">
        <w:rPr>
          <w:rFonts w:hint="cs"/>
          <w:rtl/>
        </w:rPr>
        <w:t>قول</w:t>
      </w:r>
      <w:r w:rsidR="00FB1DD0">
        <w:rPr>
          <w:rtl/>
        </w:rPr>
        <w:t xml:space="preserve"> </w:t>
      </w:r>
      <w:r w:rsidR="00FB1DD0">
        <w:rPr>
          <w:rFonts w:hint="cs"/>
          <w:rtl/>
        </w:rPr>
        <w:t>سوم</w:t>
      </w:r>
      <w:r w:rsidR="00FB1DD0">
        <w:rPr>
          <w:rtl/>
        </w:rPr>
        <w:t xml:space="preserve"> (</w:t>
      </w:r>
      <w:r w:rsidR="00FB1DD0">
        <w:rPr>
          <w:rFonts w:hint="cs"/>
          <w:rtl/>
        </w:rPr>
        <w:t>مختار</w:t>
      </w:r>
      <w:r w:rsidR="00FB1DD0">
        <w:rPr>
          <w:rtl/>
        </w:rPr>
        <w:t xml:space="preserve"> </w:t>
      </w:r>
      <w:r w:rsidR="00FB1DD0">
        <w:rPr>
          <w:rFonts w:hint="cs"/>
          <w:rtl/>
        </w:rPr>
        <w:t>مقرر</w:t>
      </w:r>
      <w:r w:rsidR="00FB1DD0">
        <w:rPr>
          <w:rtl/>
        </w:rPr>
        <w:t xml:space="preserve">): </w:t>
      </w:r>
      <w:r w:rsidR="00FB1DD0">
        <w:rPr>
          <w:rFonts w:hint="cs"/>
          <w:rtl/>
        </w:rPr>
        <w:t>استصحاب</w:t>
      </w:r>
      <w:r w:rsidR="00FB1DD0">
        <w:rPr>
          <w:rtl/>
        </w:rPr>
        <w:t xml:space="preserve"> </w:t>
      </w:r>
      <w:r w:rsidR="00FB1DD0">
        <w:rPr>
          <w:rFonts w:hint="cs"/>
          <w:rtl/>
        </w:rPr>
        <w:t>ها</w:t>
      </w:r>
      <w:r w:rsidR="00FB1DD0">
        <w:rPr>
          <w:rtl/>
        </w:rPr>
        <w:t xml:space="preserve"> </w:t>
      </w:r>
      <w:r w:rsidR="00FB1DD0">
        <w:rPr>
          <w:rFonts w:hint="cs"/>
          <w:rtl/>
        </w:rPr>
        <w:t>جاری</w:t>
      </w:r>
      <w:r w:rsidR="00FB1DD0">
        <w:rPr>
          <w:rtl/>
        </w:rPr>
        <w:t xml:space="preserve"> </w:t>
      </w:r>
      <w:r w:rsidR="00FB1DD0">
        <w:rPr>
          <w:rFonts w:hint="cs"/>
          <w:rtl/>
        </w:rPr>
        <w:t>می</w:t>
      </w:r>
      <w:r w:rsidR="00FB1DD0">
        <w:rPr>
          <w:rtl/>
        </w:rPr>
        <w:t xml:space="preserve"> </w:t>
      </w:r>
      <w:r w:rsidR="00FB1DD0">
        <w:rPr>
          <w:rFonts w:hint="cs"/>
          <w:rtl/>
        </w:rPr>
        <w:t>شوند</w:t>
      </w:r>
      <w:r w:rsidR="00FB1DD0">
        <w:rPr>
          <w:rtl/>
        </w:rPr>
        <w:t xml:space="preserve"> </w:t>
      </w:r>
      <w:r w:rsidR="00FB1DD0">
        <w:rPr>
          <w:rFonts w:hint="cs"/>
          <w:rtl/>
        </w:rPr>
        <w:t>اما</w:t>
      </w:r>
      <w:r w:rsidR="00FB1DD0">
        <w:rPr>
          <w:rtl/>
        </w:rPr>
        <w:t xml:space="preserve"> </w:t>
      </w:r>
      <w:r w:rsidR="00FB1DD0">
        <w:rPr>
          <w:rFonts w:hint="cs"/>
          <w:rtl/>
        </w:rPr>
        <w:t>به</w:t>
      </w:r>
      <w:r w:rsidR="00FB1DD0">
        <w:rPr>
          <w:rtl/>
        </w:rPr>
        <w:t xml:space="preserve"> </w:t>
      </w:r>
      <w:r w:rsidR="00FB1DD0">
        <w:rPr>
          <w:rFonts w:hint="cs"/>
          <w:rtl/>
        </w:rPr>
        <w:t>واسطه</w:t>
      </w:r>
      <w:r w:rsidR="00FB1DD0">
        <w:rPr>
          <w:rtl/>
        </w:rPr>
        <w:t xml:space="preserve"> </w:t>
      </w:r>
      <w:r w:rsidR="00FB1DD0">
        <w:rPr>
          <w:rFonts w:hint="cs"/>
          <w:rtl/>
        </w:rPr>
        <w:t>تعارض</w:t>
      </w:r>
      <w:r w:rsidR="00FB1DD0">
        <w:rPr>
          <w:rtl/>
        </w:rPr>
        <w:t xml:space="preserve"> </w:t>
      </w:r>
      <w:r w:rsidR="00FB1DD0">
        <w:rPr>
          <w:rFonts w:hint="cs"/>
          <w:rtl/>
        </w:rPr>
        <w:t>تساقط</w:t>
      </w:r>
      <w:r w:rsidR="00FB1DD0">
        <w:rPr>
          <w:rtl/>
        </w:rPr>
        <w:t xml:space="preserve"> </w:t>
      </w:r>
      <w:r w:rsidR="00FB1DD0">
        <w:rPr>
          <w:rFonts w:hint="cs"/>
          <w:rtl/>
        </w:rPr>
        <w:t>می</w:t>
      </w:r>
      <w:r w:rsidR="00FB1DD0">
        <w:rPr>
          <w:rtl/>
        </w:rPr>
        <w:t xml:space="preserve"> </w:t>
      </w:r>
      <w:r w:rsidR="00FB1DD0">
        <w:rPr>
          <w:rFonts w:hint="cs"/>
          <w:rtl/>
        </w:rPr>
        <w:t>کنند</w:t>
      </w:r>
      <w:r w:rsidR="00FB1DD0">
        <w:rPr>
          <w:rtl/>
        </w:rPr>
        <w:t xml:space="preserve"> </w:t>
      </w:r>
      <w:r w:rsidR="00FB1DD0">
        <w:rPr>
          <w:rFonts w:hint="cs"/>
          <w:rtl/>
        </w:rPr>
        <w:t>و</w:t>
      </w:r>
      <w:r w:rsidR="00FB1DD0">
        <w:rPr>
          <w:rtl/>
        </w:rPr>
        <w:t xml:space="preserve"> </w:t>
      </w:r>
      <w:r w:rsidR="00FB1DD0">
        <w:rPr>
          <w:rFonts w:hint="cs"/>
          <w:rtl/>
        </w:rPr>
        <w:t>اثر</w:t>
      </w:r>
      <w:r w:rsidR="00FB1DD0">
        <w:rPr>
          <w:rtl/>
        </w:rPr>
        <w:t xml:space="preserve"> </w:t>
      </w:r>
      <w:r w:rsidR="00FB1DD0">
        <w:rPr>
          <w:rFonts w:hint="cs"/>
          <w:rtl/>
        </w:rPr>
        <w:t>مترتب</w:t>
      </w:r>
      <w:r w:rsidR="00FB1DD0">
        <w:rPr>
          <w:rtl/>
        </w:rPr>
        <w:t xml:space="preserve"> </w:t>
      </w:r>
      <w:r w:rsidR="00FB1DD0">
        <w:rPr>
          <w:rFonts w:hint="cs"/>
          <w:rtl/>
        </w:rPr>
        <w:t>نمی</w:t>
      </w:r>
      <w:r w:rsidR="00FB1DD0">
        <w:rPr>
          <w:rtl/>
        </w:rPr>
        <w:t xml:space="preserve"> </w:t>
      </w:r>
      <w:r w:rsidR="00FB1DD0">
        <w:rPr>
          <w:rFonts w:hint="cs"/>
          <w:rtl/>
        </w:rPr>
        <w:t>شود</w:t>
      </w:r>
      <w:r w:rsidR="00FB1DD0">
        <w:rPr>
          <w:rtl/>
        </w:rPr>
        <w:t>.</w:t>
      </w:r>
    </w:p>
    <w:p w:rsidR="00FB1DD0" w:rsidRDefault="00FB1DD0" w:rsidP="00FB1DD0">
      <w:pPr>
        <w:rPr>
          <w:rtl/>
        </w:rPr>
      </w:pPr>
      <w:r>
        <w:rPr>
          <w:rFonts w:hint="cs"/>
          <w:rtl/>
        </w:rPr>
        <w:t>دلیل</w:t>
      </w:r>
      <w:r>
        <w:rPr>
          <w:rtl/>
        </w:rPr>
        <w:t xml:space="preserve"> </w:t>
      </w:r>
      <w:r>
        <w:rPr>
          <w:rFonts w:hint="cs"/>
          <w:rtl/>
        </w:rPr>
        <w:t>قول</w:t>
      </w:r>
      <w:r>
        <w:rPr>
          <w:rtl/>
        </w:rPr>
        <w:t xml:space="preserve"> </w:t>
      </w:r>
      <w:r>
        <w:rPr>
          <w:rFonts w:hint="cs"/>
          <w:rtl/>
        </w:rPr>
        <w:t>شیخ</w:t>
      </w:r>
      <w:r>
        <w:rPr>
          <w:rtl/>
        </w:rPr>
        <w:t xml:space="preserve"> </w:t>
      </w:r>
      <w:r>
        <w:rPr>
          <w:rFonts w:hint="cs"/>
          <w:rtl/>
        </w:rPr>
        <w:t>انصاری</w:t>
      </w:r>
      <w:r>
        <w:rPr>
          <w:rtl/>
        </w:rPr>
        <w:t xml:space="preserve">: </w:t>
      </w:r>
      <w:r>
        <w:rPr>
          <w:rFonts w:hint="cs"/>
          <w:rtl/>
        </w:rPr>
        <w:t>تناقض</w:t>
      </w:r>
      <w:r>
        <w:rPr>
          <w:rtl/>
        </w:rPr>
        <w:t xml:space="preserve"> </w:t>
      </w:r>
      <w:r>
        <w:rPr>
          <w:rFonts w:hint="cs"/>
          <w:rtl/>
        </w:rPr>
        <w:t>بین</w:t>
      </w:r>
      <w:r>
        <w:rPr>
          <w:rtl/>
        </w:rPr>
        <w:t xml:space="preserve"> </w:t>
      </w:r>
      <w:r>
        <w:rPr>
          <w:rFonts w:hint="cs"/>
          <w:rtl/>
        </w:rPr>
        <w:t>صدر</w:t>
      </w:r>
      <w:r>
        <w:rPr>
          <w:rtl/>
        </w:rPr>
        <w:t xml:space="preserve"> </w:t>
      </w:r>
      <w:r>
        <w:rPr>
          <w:rFonts w:hint="cs"/>
          <w:rtl/>
        </w:rPr>
        <w:t>و</w:t>
      </w:r>
      <w:r>
        <w:rPr>
          <w:rtl/>
        </w:rPr>
        <w:t xml:space="preserve"> </w:t>
      </w:r>
      <w:r>
        <w:rPr>
          <w:rFonts w:hint="cs"/>
          <w:rtl/>
        </w:rPr>
        <w:t>ذیل</w:t>
      </w:r>
      <w:r>
        <w:rPr>
          <w:rtl/>
        </w:rPr>
        <w:t xml:space="preserve"> </w:t>
      </w:r>
      <w:r>
        <w:rPr>
          <w:rFonts w:hint="cs"/>
          <w:rtl/>
        </w:rPr>
        <w:t>روایت</w:t>
      </w:r>
      <w:r>
        <w:rPr>
          <w:rtl/>
        </w:rPr>
        <w:t xml:space="preserve"> </w:t>
      </w:r>
      <w:r>
        <w:rPr>
          <w:rFonts w:hint="cs"/>
          <w:rtl/>
        </w:rPr>
        <w:t>استصحاب</w:t>
      </w:r>
    </w:p>
    <w:p w:rsidR="00FB1DD0" w:rsidRDefault="00FB1DD0" w:rsidP="00FB1DD0">
      <w:pPr>
        <w:rPr>
          <w:rtl/>
        </w:rPr>
      </w:pPr>
      <w:r>
        <w:rPr>
          <w:rFonts w:hint="cs"/>
          <w:rtl/>
        </w:rPr>
        <w:t>روایت</w:t>
      </w:r>
      <w:r>
        <w:rPr>
          <w:rtl/>
        </w:rPr>
        <w:t xml:space="preserve"> </w:t>
      </w:r>
      <w:r>
        <w:rPr>
          <w:rFonts w:hint="cs"/>
          <w:rtl/>
        </w:rPr>
        <w:t>استصحاب</w:t>
      </w:r>
      <w:r>
        <w:rPr>
          <w:rtl/>
        </w:rPr>
        <w:t xml:space="preserve">: </w:t>
      </w:r>
      <w:r w:rsidR="00743F79">
        <w:rPr>
          <w:rtl/>
        </w:rPr>
        <w:t>(</w:t>
      </w:r>
      <w:r>
        <w:rPr>
          <w:rFonts w:hint="cs"/>
          <w:rtl/>
        </w:rPr>
        <w:t>لا</w:t>
      </w:r>
      <w:r>
        <w:rPr>
          <w:rtl/>
        </w:rPr>
        <w:t xml:space="preserve"> </w:t>
      </w:r>
      <w:r>
        <w:rPr>
          <w:rFonts w:hint="cs"/>
          <w:rtl/>
        </w:rPr>
        <w:t>تَنْقُضِ</w:t>
      </w:r>
      <w:r>
        <w:rPr>
          <w:rtl/>
        </w:rPr>
        <w:t xml:space="preserve"> </w:t>
      </w:r>
      <w:r>
        <w:rPr>
          <w:rFonts w:hint="cs"/>
          <w:rtl/>
        </w:rPr>
        <w:t>الْیَقِینَ</w:t>
      </w:r>
      <w:r>
        <w:rPr>
          <w:rtl/>
        </w:rPr>
        <w:t xml:space="preserve"> </w:t>
      </w:r>
      <w:r>
        <w:rPr>
          <w:rFonts w:hint="cs"/>
          <w:rtl/>
        </w:rPr>
        <w:t>بِالشَّکِّ</w:t>
      </w:r>
      <w:r>
        <w:rPr>
          <w:rtl/>
        </w:rPr>
        <w:t xml:space="preserve"> </w:t>
      </w:r>
      <w:r>
        <w:rPr>
          <w:rFonts w:hint="cs"/>
          <w:rtl/>
        </w:rPr>
        <w:t>وَ</w:t>
      </w:r>
      <w:r>
        <w:rPr>
          <w:rtl/>
        </w:rPr>
        <w:t xml:space="preserve"> </w:t>
      </w:r>
      <w:r>
        <w:rPr>
          <w:rFonts w:hint="cs"/>
          <w:rtl/>
        </w:rPr>
        <w:t>لکِنْ</w:t>
      </w:r>
      <w:r>
        <w:rPr>
          <w:rtl/>
        </w:rPr>
        <w:t xml:space="preserve"> </w:t>
      </w:r>
      <w:r>
        <w:rPr>
          <w:rFonts w:hint="cs"/>
          <w:rtl/>
        </w:rPr>
        <w:t>تَنْقُضُهُ</w:t>
      </w:r>
      <w:r>
        <w:rPr>
          <w:rtl/>
        </w:rPr>
        <w:t xml:space="preserve"> </w:t>
      </w:r>
      <w:r>
        <w:rPr>
          <w:rFonts w:hint="cs"/>
          <w:rtl/>
        </w:rPr>
        <w:t>بِیَقِینٍ</w:t>
      </w:r>
      <w:r>
        <w:rPr>
          <w:rtl/>
        </w:rPr>
        <w:t xml:space="preserve"> </w:t>
      </w:r>
      <w:r>
        <w:rPr>
          <w:rFonts w:hint="cs"/>
          <w:rtl/>
        </w:rPr>
        <w:t>آخَرَ</w:t>
      </w:r>
      <w:r w:rsidR="00743F79">
        <w:rPr>
          <w:rFonts w:hint="eastAsia"/>
          <w:rtl/>
        </w:rPr>
        <w:t>)</w:t>
      </w:r>
      <w:r>
        <w:rPr>
          <w:rtl/>
        </w:rPr>
        <w:t xml:space="preserve"> (</w:t>
      </w:r>
      <w:r>
        <w:rPr>
          <w:rFonts w:hint="cs"/>
          <w:rtl/>
        </w:rPr>
        <w:t>یقین</w:t>
      </w:r>
      <w:r>
        <w:rPr>
          <w:rtl/>
        </w:rPr>
        <w:t xml:space="preserve"> </w:t>
      </w:r>
      <w:r>
        <w:rPr>
          <w:rFonts w:hint="cs"/>
          <w:rtl/>
        </w:rPr>
        <w:t>خود</w:t>
      </w:r>
      <w:r>
        <w:rPr>
          <w:rtl/>
        </w:rPr>
        <w:t xml:space="preserve"> </w:t>
      </w:r>
      <w:r>
        <w:rPr>
          <w:rFonts w:hint="cs"/>
          <w:rtl/>
        </w:rPr>
        <w:t>را</w:t>
      </w:r>
      <w:r>
        <w:rPr>
          <w:rtl/>
        </w:rPr>
        <w:t xml:space="preserve"> </w:t>
      </w:r>
      <w:r>
        <w:rPr>
          <w:rFonts w:hint="cs"/>
          <w:rtl/>
        </w:rPr>
        <w:t>به</w:t>
      </w:r>
      <w:r>
        <w:rPr>
          <w:rtl/>
        </w:rPr>
        <w:t xml:space="preserve"> </w:t>
      </w:r>
      <w:r>
        <w:rPr>
          <w:rFonts w:hint="cs"/>
          <w:rtl/>
        </w:rPr>
        <w:t>شک</w:t>
      </w:r>
      <w:r>
        <w:rPr>
          <w:rtl/>
        </w:rPr>
        <w:t xml:space="preserve"> </w:t>
      </w:r>
      <w:r>
        <w:rPr>
          <w:rFonts w:hint="cs"/>
          <w:rtl/>
        </w:rPr>
        <w:t>نقض</w:t>
      </w:r>
      <w:r>
        <w:rPr>
          <w:rtl/>
        </w:rPr>
        <w:t xml:space="preserve"> </w:t>
      </w:r>
      <w:r>
        <w:rPr>
          <w:rFonts w:hint="cs"/>
          <w:rtl/>
        </w:rPr>
        <w:t>مکن،</w:t>
      </w:r>
      <w:r>
        <w:rPr>
          <w:rtl/>
        </w:rPr>
        <w:t xml:space="preserve"> </w:t>
      </w:r>
      <w:r>
        <w:rPr>
          <w:rFonts w:hint="cs"/>
          <w:rtl/>
        </w:rPr>
        <w:t>ولی</w:t>
      </w:r>
      <w:r>
        <w:rPr>
          <w:rtl/>
        </w:rPr>
        <w:t xml:space="preserve"> </w:t>
      </w:r>
      <w:r>
        <w:rPr>
          <w:rFonts w:hint="cs"/>
          <w:rtl/>
        </w:rPr>
        <w:t>به</w:t>
      </w:r>
      <w:r>
        <w:rPr>
          <w:rtl/>
        </w:rPr>
        <w:t xml:space="preserve"> </w:t>
      </w:r>
      <w:r>
        <w:rPr>
          <w:rFonts w:hint="cs"/>
          <w:rtl/>
        </w:rPr>
        <w:t>یقین</w:t>
      </w:r>
      <w:r>
        <w:rPr>
          <w:rtl/>
        </w:rPr>
        <w:t xml:space="preserve"> </w:t>
      </w:r>
      <w:r>
        <w:rPr>
          <w:rFonts w:hint="cs"/>
          <w:rtl/>
        </w:rPr>
        <w:t>دیگر</w:t>
      </w:r>
      <w:r>
        <w:rPr>
          <w:rtl/>
        </w:rPr>
        <w:t xml:space="preserve"> </w:t>
      </w:r>
      <w:r>
        <w:rPr>
          <w:rFonts w:hint="cs"/>
          <w:rtl/>
        </w:rPr>
        <w:t>آن</w:t>
      </w:r>
      <w:r>
        <w:rPr>
          <w:rtl/>
        </w:rPr>
        <w:t xml:space="preserve"> </w:t>
      </w:r>
      <w:r>
        <w:rPr>
          <w:rFonts w:hint="cs"/>
          <w:rtl/>
        </w:rPr>
        <w:t>را</w:t>
      </w:r>
      <w:r>
        <w:rPr>
          <w:rtl/>
        </w:rPr>
        <w:t xml:space="preserve"> </w:t>
      </w:r>
      <w:r>
        <w:rPr>
          <w:rFonts w:hint="cs"/>
          <w:rtl/>
        </w:rPr>
        <w:t>نقض</w:t>
      </w:r>
      <w:r>
        <w:rPr>
          <w:rtl/>
        </w:rPr>
        <w:t xml:space="preserve"> </w:t>
      </w:r>
      <w:r>
        <w:rPr>
          <w:rFonts w:hint="cs"/>
          <w:rtl/>
        </w:rPr>
        <w:t>کن</w:t>
      </w:r>
      <w:r>
        <w:rPr>
          <w:rtl/>
        </w:rPr>
        <w:t>).</w:t>
      </w:r>
    </w:p>
    <w:p w:rsidR="00FB1DD0" w:rsidRDefault="00FB1DD0" w:rsidP="00FB1DD0">
      <w:pPr>
        <w:rPr>
          <w:rtl/>
        </w:rPr>
      </w:pPr>
      <w:r>
        <w:rPr>
          <w:rFonts w:hint="cs"/>
          <w:rtl/>
        </w:rPr>
        <w:t>شرح</w:t>
      </w:r>
      <w:r>
        <w:rPr>
          <w:rtl/>
        </w:rPr>
        <w:t xml:space="preserve"> </w:t>
      </w:r>
      <w:r>
        <w:rPr>
          <w:rFonts w:hint="cs"/>
          <w:rtl/>
        </w:rPr>
        <w:t>استدلال</w:t>
      </w:r>
      <w:r>
        <w:rPr>
          <w:rtl/>
        </w:rPr>
        <w:t xml:space="preserve"> </w:t>
      </w:r>
      <w:r>
        <w:rPr>
          <w:rFonts w:hint="cs"/>
          <w:rtl/>
        </w:rPr>
        <w:t>شیخ</w:t>
      </w:r>
      <w:r>
        <w:rPr>
          <w:rtl/>
        </w:rPr>
        <w:t>:</w:t>
      </w:r>
    </w:p>
    <w:p w:rsidR="00FB1DD0" w:rsidRDefault="00FB1DD0" w:rsidP="00FB1DD0">
      <w:pPr>
        <w:rPr>
          <w:rtl/>
        </w:rPr>
      </w:pPr>
      <w:r>
        <w:rPr>
          <w:rFonts w:hint="cs"/>
          <w:rtl/>
        </w:rPr>
        <w:t>صدر</w:t>
      </w:r>
      <w:r>
        <w:rPr>
          <w:rtl/>
        </w:rPr>
        <w:t xml:space="preserve"> </w:t>
      </w:r>
      <w:r>
        <w:rPr>
          <w:rFonts w:hint="cs"/>
          <w:rtl/>
        </w:rPr>
        <w:t>روایت</w:t>
      </w:r>
      <w:r>
        <w:rPr>
          <w:rtl/>
        </w:rPr>
        <w:t xml:space="preserve"> (</w:t>
      </w:r>
      <w:r>
        <w:rPr>
          <w:rFonts w:hint="cs"/>
          <w:rtl/>
        </w:rPr>
        <w:t>لا</w:t>
      </w:r>
      <w:r>
        <w:rPr>
          <w:rtl/>
        </w:rPr>
        <w:t xml:space="preserve"> </w:t>
      </w:r>
      <w:r>
        <w:rPr>
          <w:rFonts w:hint="cs"/>
          <w:rtl/>
        </w:rPr>
        <w:t>تنقض</w:t>
      </w:r>
      <w:r>
        <w:rPr>
          <w:rtl/>
        </w:rPr>
        <w:t xml:space="preserve"> </w:t>
      </w:r>
      <w:r>
        <w:rPr>
          <w:rFonts w:hint="cs"/>
          <w:rtl/>
        </w:rPr>
        <w:t>الیقین</w:t>
      </w:r>
      <w:r>
        <w:rPr>
          <w:rtl/>
        </w:rPr>
        <w:t xml:space="preserve"> </w:t>
      </w:r>
      <w:r>
        <w:rPr>
          <w:rFonts w:hint="cs"/>
          <w:rtl/>
        </w:rPr>
        <w:t>بالشک</w:t>
      </w:r>
      <w:r>
        <w:rPr>
          <w:rtl/>
        </w:rPr>
        <w:t xml:space="preserve">) </w:t>
      </w:r>
      <w:r>
        <w:rPr>
          <w:rFonts w:hint="cs"/>
          <w:rtl/>
        </w:rPr>
        <w:t>در</w:t>
      </w:r>
      <w:r>
        <w:rPr>
          <w:rtl/>
        </w:rPr>
        <w:t xml:space="preserve"> </w:t>
      </w:r>
      <w:r>
        <w:rPr>
          <w:rFonts w:hint="cs"/>
          <w:rtl/>
        </w:rPr>
        <w:t>مثال</w:t>
      </w:r>
      <w:r>
        <w:rPr>
          <w:rtl/>
        </w:rPr>
        <w:t xml:space="preserve"> </w:t>
      </w:r>
      <w:r>
        <w:rPr>
          <w:rFonts w:hint="cs"/>
          <w:rtl/>
        </w:rPr>
        <w:t>فوق،</w:t>
      </w:r>
      <w:r>
        <w:rPr>
          <w:rtl/>
        </w:rPr>
        <w:t xml:space="preserve"> </w:t>
      </w:r>
      <w:r>
        <w:rPr>
          <w:rFonts w:hint="cs"/>
          <w:rtl/>
        </w:rPr>
        <w:t>حکم</w:t>
      </w:r>
      <w:r>
        <w:rPr>
          <w:rtl/>
        </w:rPr>
        <w:t xml:space="preserve"> </w:t>
      </w:r>
      <w:r>
        <w:rPr>
          <w:rFonts w:hint="cs"/>
          <w:rtl/>
        </w:rPr>
        <w:t>به</w:t>
      </w:r>
      <w:r>
        <w:rPr>
          <w:rtl/>
        </w:rPr>
        <w:t xml:space="preserve"> </w:t>
      </w:r>
      <w:r>
        <w:rPr>
          <w:rFonts w:hint="cs"/>
          <w:rtl/>
        </w:rPr>
        <w:t>نجاست</w:t>
      </w:r>
      <w:r>
        <w:rPr>
          <w:rtl/>
        </w:rPr>
        <w:t xml:space="preserve"> </w:t>
      </w:r>
      <w:r>
        <w:rPr>
          <w:rFonts w:hint="cs"/>
          <w:rtl/>
        </w:rPr>
        <w:t>هر</w:t>
      </w:r>
      <w:r>
        <w:rPr>
          <w:rtl/>
        </w:rPr>
        <w:t xml:space="preserve"> </w:t>
      </w:r>
      <w:r>
        <w:rPr>
          <w:rFonts w:hint="cs"/>
          <w:rtl/>
        </w:rPr>
        <w:t>دو</w:t>
      </w:r>
      <w:r>
        <w:rPr>
          <w:rtl/>
        </w:rPr>
        <w:t xml:space="preserve"> </w:t>
      </w:r>
      <w:r>
        <w:rPr>
          <w:rFonts w:hint="cs"/>
          <w:rtl/>
        </w:rPr>
        <w:t>ظرف</w:t>
      </w:r>
      <w:r>
        <w:rPr>
          <w:rtl/>
        </w:rPr>
        <w:t xml:space="preserve"> </w:t>
      </w:r>
      <w:r>
        <w:rPr>
          <w:rFonts w:hint="cs"/>
          <w:rtl/>
        </w:rPr>
        <w:t>می</w:t>
      </w:r>
      <w:r>
        <w:rPr>
          <w:rtl/>
        </w:rPr>
        <w:t xml:space="preserve"> </w:t>
      </w:r>
      <w:r>
        <w:rPr>
          <w:rFonts w:hint="cs"/>
          <w:rtl/>
        </w:rPr>
        <w:t>کند</w:t>
      </w:r>
      <w:r>
        <w:rPr>
          <w:rtl/>
        </w:rPr>
        <w:t xml:space="preserve"> (</w:t>
      </w:r>
      <w:r>
        <w:rPr>
          <w:rFonts w:hint="cs"/>
          <w:rtl/>
        </w:rPr>
        <w:t>چون</w:t>
      </w:r>
      <w:r>
        <w:rPr>
          <w:rtl/>
        </w:rPr>
        <w:t xml:space="preserve"> </w:t>
      </w:r>
      <w:r>
        <w:rPr>
          <w:rFonts w:hint="cs"/>
          <w:rtl/>
        </w:rPr>
        <w:t>یقین</w:t>
      </w:r>
      <w:r>
        <w:rPr>
          <w:rtl/>
        </w:rPr>
        <w:t xml:space="preserve"> </w:t>
      </w:r>
      <w:r>
        <w:rPr>
          <w:rFonts w:hint="cs"/>
          <w:rtl/>
        </w:rPr>
        <w:t>سابق</w:t>
      </w:r>
      <w:r>
        <w:rPr>
          <w:rtl/>
        </w:rPr>
        <w:t xml:space="preserve"> </w:t>
      </w:r>
      <w:r>
        <w:rPr>
          <w:rFonts w:hint="cs"/>
          <w:rtl/>
        </w:rPr>
        <w:t>به</w:t>
      </w:r>
      <w:r>
        <w:rPr>
          <w:rtl/>
        </w:rPr>
        <w:t xml:space="preserve"> </w:t>
      </w:r>
      <w:r>
        <w:rPr>
          <w:rFonts w:hint="cs"/>
          <w:rtl/>
        </w:rPr>
        <w:t>نجاست</w:t>
      </w:r>
      <w:r>
        <w:rPr>
          <w:rtl/>
        </w:rPr>
        <w:t xml:space="preserve"> </w:t>
      </w:r>
      <w:r>
        <w:rPr>
          <w:rFonts w:hint="cs"/>
          <w:rtl/>
        </w:rPr>
        <w:t>داریم</w:t>
      </w:r>
      <w:r>
        <w:rPr>
          <w:rtl/>
        </w:rPr>
        <w:t xml:space="preserve"> </w:t>
      </w:r>
      <w:r>
        <w:rPr>
          <w:rFonts w:hint="cs"/>
          <w:rtl/>
        </w:rPr>
        <w:t>و</w:t>
      </w:r>
      <w:r>
        <w:rPr>
          <w:rtl/>
        </w:rPr>
        <w:t xml:space="preserve"> </w:t>
      </w:r>
      <w:r>
        <w:rPr>
          <w:rFonts w:hint="cs"/>
          <w:rtl/>
        </w:rPr>
        <w:t>شک</w:t>
      </w:r>
      <w:r>
        <w:rPr>
          <w:rtl/>
        </w:rPr>
        <w:t xml:space="preserve"> </w:t>
      </w:r>
      <w:r>
        <w:rPr>
          <w:rFonts w:hint="cs"/>
          <w:rtl/>
        </w:rPr>
        <w:t>در</w:t>
      </w:r>
      <w:r>
        <w:rPr>
          <w:rtl/>
        </w:rPr>
        <w:t xml:space="preserve"> </w:t>
      </w:r>
      <w:r>
        <w:rPr>
          <w:rFonts w:hint="cs"/>
          <w:rtl/>
        </w:rPr>
        <w:t>تطهیر</w:t>
      </w:r>
      <w:r>
        <w:rPr>
          <w:rtl/>
        </w:rPr>
        <w:t>).</w:t>
      </w:r>
    </w:p>
    <w:p w:rsidR="00FB1DD0" w:rsidRDefault="00FB1DD0" w:rsidP="00FB1DD0">
      <w:pPr>
        <w:rPr>
          <w:rtl/>
        </w:rPr>
      </w:pPr>
      <w:r>
        <w:rPr>
          <w:rFonts w:hint="cs"/>
          <w:rtl/>
        </w:rPr>
        <w:t>ذیل</w:t>
      </w:r>
      <w:r>
        <w:rPr>
          <w:rtl/>
        </w:rPr>
        <w:t xml:space="preserve"> </w:t>
      </w:r>
      <w:r>
        <w:rPr>
          <w:rFonts w:hint="cs"/>
          <w:rtl/>
        </w:rPr>
        <w:t>روایت</w:t>
      </w:r>
      <w:r>
        <w:rPr>
          <w:rtl/>
        </w:rPr>
        <w:t xml:space="preserve"> (</w:t>
      </w:r>
      <w:r>
        <w:rPr>
          <w:rFonts w:hint="cs"/>
          <w:rtl/>
        </w:rPr>
        <w:t>لکن</w:t>
      </w:r>
      <w:r>
        <w:rPr>
          <w:rtl/>
        </w:rPr>
        <w:t xml:space="preserve"> </w:t>
      </w:r>
      <w:r>
        <w:rPr>
          <w:rFonts w:hint="cs"/>
          <w:rtl/>
        </w:rPr>
        <w:t>تنقضه</w:t>
      </w:r>
      <w:r>
        <w:rPr>
          <w:rtl/>
        </w:rPr>
        <w:t xml:space="preserve"> </w:t>
      </w:r>
      <w:r>
        <w:rPr>
          <w:rFonts w:hint="cs"/>
          <w:rtl/>
        </w:rPr>
        <w:t>بیقین</w:t>
      </w:r>
      <w:r>
        <w:rPr>
          <w:rtl/>
        </w:rPr>
        <w:t xml:space="preserve"> </w:t>
      </w:r>
      <w:r>
        <w:rPr>
          <w:rFonts w:hint="cs"/>
          <w:rtl/>
        </w:rPr>
        <w:t>آخر</w:t>
      </w:r>
      <w:r>
        <w:rPr>
          <w:rtl/>
        </w:rPr>
        <w:t xml:space="preserve">) </w:t>
      </w:r>
      <w:r>
        <w:rPr>
          <w:rFonts w:hint="cs"/>
          <w:rtl/>
        </w:rPr>
        <w:t>می</w:t>
      </w:r>
      <w:r>
        <w:rPr>
          <w:rtl/>
        </w:rPr>
        <w:t xml:space="preserve"> </w:t>
      </w:r>
      <w:r>
        <w:rPr>
          <w:rFonts w:hint="cs"/>
          <w:rtl/>
        </w:rPr>
        <w:t>گوید</w:t>
      </w:r>
      <w:r>
        <w:rPr>
          <w:rtl/>
        </w:rPr>
        <w:t xml:space="preserve"> </w:t>
      </w:r>
      <w:r>
        <w:rPr>
          <w:rFonts w:hint="cs"/>
          <w:rtl/>
        </w:rPr>
        <w:t>اگر</w:t>
      </w:r>
      <w:r>
        <w:rPr>
          <w:rtl/>
        </w:rPr>
        <w:t xml:space="preserve"> </w:t>
      </w:r>
      <w:r>
        <w:rPr>
          <w:rFonts w:hint="cs"/>
          <w:rtl/>
        </w:rPr>
        <w:t>یقین</w:t>
      </w:r>
      <w:r>
        <w:rPr>
          <w:rtl/>
        </w:rPr>
        <w:t xml:space="preserve"> </w:t>
      </w:r>
      <w:r>
        <w:rPr>
          <w:rFonts w:hint="cs"/>
          <w:rtl/>
        </w:rPr>
        <w:t>دیگری</w:t>
      </w:r>
      <w:r>
        <w:rPr>
          <w:rtl/>
        </w:rPr>
        <w:t xml:space="preserve"> </w:t>
      </w:r>
      <w:r>
        <w:rPr>
          <w:rFonts w:hint="cs"/>
          <w:rtl/>
        </w:rPr>
        <w:t>پیدا</w:t>
      </w:r>
      <w:r>
        <w:rPr>
          <w:rtl/>
        </w:rPr>
        <w:t xml:space="preserve"> </w:t>
      </w:r>
      <w:r>
        <w:rPr>
          <w:rFonts w:hint="cs"/>
          <w:rtl/>
        </w:rPr>
        <w:t>کردی،</w:t>
      </w:r>
      <w:r>
        <w:rPr>
          <w:rtl/>
        </w:rPr>
        <w:t xml:space="preserve"> </w:t>
      </w:r>
      <w:r>
        <w:rPr>
          <w:rFonts w:hint="cs"/>
          <w:rtl/>
        </w:rPr>
        <w:t>یقین</w:t>
      </w:r>
      <w:r>
        <w:rPr>
          <w:rtl/>
        </w:rPr>
        <w:t xml:space="preserve"> </w:t>
      </w:r>
      <w:r>
        <w:rPr>
          <w:rFonts w:hint="cs"/>
          <w:rtl/>
        </w:rPr>
        <w:t>سابق</w:t>
      </w:r>
      <w:r>
        <w:rPr>
          <w:rtl/>
        </w:rPr>
        <w:t xml:space="preserve"> </w:t>
      </w:r>
      <w:r>
        <w:rPr>
          <w:rFonts w:hint="cs"/>
          <w:rtl/>
        </w:rPr>
        <w:t>را</w:t>
      </w:r>
      <w:r>
        <w:rPr>
          <w:rtl/>
        </w:rPr>
        <w:t xml:space="preserve"> </w:t>
      </w:r>
      <w:r>
        <w:rPr>
          <w:rFonts w:hint="cs"/>
          <w:rtl/>
        </w:rPr>
        <w:t>نقض</w:t>
      </w:r>
      <w:r>
        <w:rPr>
          <w:rtl/>
        </w:rPr>
        <w:t xml:space="preserve"> </w:t>
      </w:r>
      <w:r>
        <w:rPr>
          <w:rFonts w:hint="cs"/>
          <w:rtl/>
        </w:rPr>
        <w:t>کن</w:t>
      </w:r>
      <w:r w:rsidR="006D6126">
        <w:rPr>
          <w:rtl/>
        </w:rPr>
        <w:t>،</w:t>
      </w:r>
      <w:r>
        <w:rPr>
          <w:rtl/>
        </w:rPr>
        <w:t xml:space="preserve"> </w:t>
      </w:r>
      <w:r>
        <w:rPr>
          <w:rFonts w:hint="cs"/>
          <w:rtl/>
        </w:rPr>
        <w:t>در</w:t>
      </w:r>
      <w:r>
        <w:rPr>
          <w:rtl/>
        </w:rPr>
        <w:t xml:space="preserve"> </w:t>
      </w:r>
      <w:r>
        <w:rPr>
          <w:rFonts w:hint="cs"/>
          <w:rtl/>
        </w:rPr>
        <w:t>اینجا</w:t>
      </w:r>
      <w:r>
        <w:rPr>
          <w:rtl/>
        </w:rPr>
        <w:t xml:space="preserve"> </w:t>
      </w:r>
      <w:r>
        <w:rPr>
          <w:rFonts w:hint="cs"/>
          <w:rtl/>
        </w:rPr>
        <w:t>علم</w:t>
      </w:r>
      <w:r>
        <w:rPr>
          <w:rtl/>
        </w:rPr>
        <w:t xml:space="preserve"> </w:t>
      </w:r>
      <w:r>
        <w:rPr>
          <w:rFonts w:hint="cs"/>
          <w:rtl/>
        </w:rPr>
        <w:t>اجمالی</w:t>
      </w:r>
      <w:r>
        <w:rPr>
          <w:rtl/>
        </w:rPr>
        <w:t xml:space="preserve"> </w:t>
      </w:r>
      <w:r>
        <w:rPr>
          <w:rFonts w:hint="cs"/>
          <w:rtl/>
        </w:rPr>
        <w:t>داریم</w:t>
      </w:r>
      <w:r>
        <w:rPr>
          <w:rtl/>
        </w:rPr>
        <w:t xml:space="preserve"> </w:t>
      </w:r>
      <w:r>
        <w:rPr>
          <w:rFonts w:hint="cs"/>
          <w:rtl/>
        </w:rPr>
        <w:t>به</w:t>
      </w:r>
      <w:r>
        <w:rPr>
          <w:rtl/>
        </w:rPr>
        <w:t xml:space="preserve"> </w:t>
      </w:r>
      <w:r>
        <w:rPr>
          <w:rFonts w:hint="cs"/>
          <w:rtl/>
        </w:rPr>
        <w:t>اینکه</w:t>
      </w:r>
      <w:r>
        <w:rPr>
          <w:rtl/>
        </w:rPr>
        <w:t xml:space="preserve"> </w:t>
      </w:r>
      <w:r>
        <w:rPr>
          <w:rFonts w:hint="cs"/>
          <w:rtl/>
        </w:rPr>
        <w:t>قطعاً</w:t>
      </w:r>
      <w:r>
        <w:rPr>
          <w:rtl/>
        </w:rPr>
        <w:t xml:space="preserve"> </w:t>
      </w:r>
      <w:r>
        <w:rPr>
          <w:rFonts w:hint="cs"/>
          <w:rtl/>
        </w:rPr>
        <w:t>یکی</w:t>
      </w:r>
      <w:r>
        <w:rPr>
          <w:rtl/>
        </w:rPr>
        <w:t xml:space="preserve"> </w:t>
      </w:r>
      <w:r>
        <w:rPr>
          <w:rFonts w:hint="cs"/>
          <w:rtl/>
        </w:rPr>
        <w:t>از</w:t>
      </w:r>
      <w:r>
        <w:rPr>
          <w:rtl/>
        </w:rPr>
        <w:t xml:space="preserve"> </w:t>
      </w:r>
      <w:r>
        <w:rPr>
          <w:rFonts w:hint="cs"/>
          <w:rtl/>
        </w:rPr>
        <w:t>دو</w:t>
      </w:r>
      <w:r>
        <w:rPr>
          <w:rtl/>
        </w:rPr>
        <w:t xml:space="preserve"> </w:t>
      </w:r>
      <w:r>
        <w:rPr>
          <w:rFonts w:hint="cs"/>
          <w:rtl/>
        </w:rPr>
        <w:t>ظرف</w:t>
      </w:r>
      <w:r>
        <w:rPr>
          <w:rtl/>
        </w:rPr>
        <w:t xml:space="preserve"> </w:t>
      </w:r>
      <w:r>
        <w:rPr>
          <w:rFonts w:hint="cs"/>
          <w:rtl/>
        </w:rPr>
        <w:t>پاک</w:t>
      </w:r>
      <w:r>
        <w:rPr>
          <w:rtl/>
        </w:rPr>
        <w:t xml:space="preserve"> </w:t>
      </w:r>
      <w:r>
        <w:rPr>
          <w:rFonts w:hint="cs"/>
          <w:rtl/>
        </w:rPr>
        <w:t>است</w:t>
      </w:r>
      <w:r w:rsidR="006D6126">
        <w:rPr>
          <w:rtl/>
        </w:rPr>
        <w:t>،</w:t>
      </w:r>
      <w:r>
        <w:rPr>
          <w:rtl/>
        </w:rPr>
        <w:t xml:space="preserve"> </w:t>
      </w:r>
      <w:r>
        <w:rPr>
          <w:rFonts w:hint="cs"/>
          <w:rtl/>
        </w:rPr>
        <w:t>این</w:t>
      </w:r>
      <w:r>
        <w:rPr>
          <w:rtl/>
        </w:rPr>
        <w:t xml:space="preserve"> </w:t>
      </w:r>
      <w:r>
        <w:rPr>
          <w:rFonts w:hint="cs"/>
          <w:rtl/>
        </w:rPr>
        <w:t>علم</w:t>
      </w:r>
      <w:r>
        <w:rPr>
          <w:rtl/>
        </w:rPr>
        <w:t xml:space="preserve"> </w:t>
      </w:r>
      <w:r>
        <w:rPr>
          <w:rFonts w:hint="cs"/>
          <w:rtl/>
        </w:rPr>
        <w:t>اجمالی،</w:t>
      </w:r>
      <w:r>
        <w:rPr>
          <w:rtl/>
        </w:rPr>
        <w:t xml:space="preserve"> </w:t>
      </w:r>
      <w:r>
        <w:rPr>
          <w:rFonts w:hint="cs"/>
          <w:rtl/>
        </w:rPr>
        <w:t>یقین</w:t>
      </w:r>
      <w:r>
        <w:rPr>
          <w:rtl/>
        </w:rPr>
        <w:t xml:space="preserve"> </w:t>
      </w:r>
      <w:r>
        <w:rPr>
          <w:rFonts w:hint="cs"/>
          <w:rtl/>
        </w:rPr>
        <w:t>آخر</w:t>
      </w:r>
      <w:r>
        <w:rPr>
          <w:rtl/>
        </w:rPr>
        <w:t xml:space="preserve"> </w:t>
      </w:r>
      <w:r>
        <w:rPr>
          <w:rFonts w:hint="cs"/>
          <w:rtl/>
        </w:rPr>
        <w:t>محسوب</w:t>
      </w:r>
      <w:r>
        <w:rPr>
          <w:rtl/>
        </w:rPr>
        <w:t xml:space="preserve"> </w:t>
      </w:r>
      <w:r>
        <w:rPr>
          <w:rFonts w:hint="cs"/>
          <w:rtl/>
        </w:rPr>
        <w:t>می</w:t>
      </w:r>
      <w:r>
        <w:rPr>
          <w:rtl/>
        </w:rPr>
        <w:t xml:space="preserve"> </w:t>
      </w:r>
      <w:r>
        <w:rPr>
          <w:rFonts w:hint="cs"/>
          <w:rtl/>
        </w:rPr>
        <w:t>شود</w:t>
      </w:r>
      <w:r>
        <w:rPr>
          <w:rtl/>
        </w:rPr>
        <w:t xml:space="preserve"> </w:t>
      </w:r>
      <w:r>
        <w:rPr>
          <w:rFonts w:hint="cs"/>
          <w:rtl/>
        </w:rPr>
        <w:t>و</w:t>
      </w:r>
      <w:r>
        <w:rPr>
          <w:rtl/>
        </w:rPr>
        <w:t xml:space="preserve"> </w:t>
      </w:r>
      <w:r>
        <w:rPr>
          <w:rFonts w:hint="cs"/>
          <w:rtl/>
        </w:rPr>
        <w:t>اقتضا</w:t>
      </w:r>
      <w:r>
        <w:rPr>
          <w:rtl/>
        </w:rPr>
        <w:t xml:space="preserve"> </w:t>
      </w:r>
      <w:r>
        <w:rPr>
          <w:rFonts w:hint="cs"/>
          <w:rtl/>
        </w:rPr>
        <w:t>می</w:t>
      </w:r>
      <w:r>
        <w:rPr>
          <w:rtl/>
        </w:rPr>
        <w:t xml:space="preserve"> </w:t>
      </w:r>
      <w:r>
        <w:rPr>
          <w:rFonts w:hint="cs"/>
          <w:rtl/>
        </w:rPr>
        <w:t>کند</w:t>
      </w:r>
      <w:r>
        <w:rPr>
          <w:rtl/>
        </w:rPr>
        <w:t xml:space="preserve"> </w:t>
      </w:r>
      <w:r>
        <w:rPr>
          <w:rFonts w:hint="cs"/>
          <w:rtl/>
        </w:rPr>
        <w:t>که</w:t>
      </w:r>
      <w:r>
        <w:rPr>
          <w:rtl/>
        </w:rPr>
        <w:t xml:space="preserve"> </w:t>
      </w:r>
      <w:r>
        <w:rPr>
          <w:rFonts w:hint="cs"/>
          <w:rtl/>
        </w:rPr>
        <w:t>یقین</w:t>
      </w:r>
      <w:r>
        <w:rPr>
          <w:rtl/>
        </w:rPr>
        <w:t xml:space="preserve"> </w:t>
      </w:r>
      <w:r>
        <w:rPr>
          <w:rFonts w:hint="cs"/>
          <w:rtl/>
        </w:rPr>
        <w:t>سابق</w:t>
      </w:r>
      <w:r>
        <w:rPr>
          <w:rtl/>
        </w:rPr>
        <w:t xml:space="preserve"> </w:t>
      </w:r>
      <w:r>
        <w:rPr>
          <w:rFonts w:hint="cs"/>
          <w:rtl/>
        </w:rPr>
        <w:t>به</w:t>
      </w:r>
      <w:r>
        <w:rPr>
          <w:rtl/>
        </w:rPr>
        <w:t xml:space="preserve"> </w:t>
      </w:r>
      <w:r>
        <w:rPr>
          <w:rFonts w:hint="cs"/>
          <w:rtl/>
        </w:rPr>
        <w:t>نجاست</w:t>
      </w:r>
      <w:r>
        <w:rPr>
          <w:rtl/>
        </w:rPr>
        <w:t xml:space="preserve"> </w:t>
      </w:r>
      <w:r>
        <w:rPr>
          <w:rFonts w:hint="cs"/>
          <w:rtl/>
        </w:rPr>
        <w:t>در</w:t>
      </w:r>
      <w:r>
        <w:rPr>
          <w:rtl/>
        </w:rPr>
        <w:t xml:space="preserve"> </w:t>
      </w:r>
      <w:r>
        <w:rPr>
          <w:rFonts w:hint="cs"/>
          <w:rtl/>
        </w:rPr>
        <w:t>آن</w:t>
      </w:r>
      <w:r>
        <w:rPr>
          <w:rtl/>
        </w:rPr>
        <w:t xml:space="preserve"> </w:t>
      </w:r>
      <w:r>
        <w:rPr>
          <w:rFonts w:hint="cs"/>
          <w:rtl/>
        </w:rPr>
        <w:t>طرف</w:t>
      </w:r>
      <w:r>
        <w:rPr>
          <w:rtl/>
        </w:rPr>
        <w:t xml:space="preserve"> </w:t>
      </w:r>
      <w:r>
        <w:rPr>
          <w:rFonts w:hint="cs"/>
          <w:rtl/>
        </w:rPr>
        <w:t>نقض</w:t>
      </w:r>
      <w:r>
        <w:rPr>
          <w:rtl/>
        </w:rPr>
        <w:t xml:space="preserve"> </w:t>
      </w:r>
      <w:r>
        <w:rPr>
          <w:rFonts w:hint="cs"/>
          <w:rtl/>
        </w:rPr>
        <w:t>شود</w:t>
      </w:r>
      <w:r>
        <w:rPr>
          <w:rtl/>
        </w:rPr>
        <w:t>.</w:t>
      </w:r>
    </w:p>
    <w:p w:rsidR="00FB1DD0" w:rsidRDefault="00FB1DD0" w:rsidP="00FB1DD0">
      <w:pPr>
        <w:rPr>
          <w:rtl/>
        </w:rPr>
      </w:pPr>
      <w:r>
        <w:rPr>
          <w:rFonts w:hint="cs"/>
          <w:rtl/>
        </w:rPr>
        <w:lastRenderedPageBreak/>
        <w:t>نتیجه</w:t>
      </w:r>
      <w:r>
        <w:rPr>
          <w:rtl/>
        </w:rPr>
        <w:t xml:space="preserve">: </w:t>
      </w:r>
      <w:r>
        <w:rPr>
          <w:rFonts w:hint="cs"/>
          <w:rtl/>
        </w:rPr>
        <w:t>صدر</w:t>
      </w:r>
      <w:r>
        <w:rPr>
          <w:rtl/>
        </w:rPr>
        <w:t xml:space="preserve"> </w:t>
      </w:r>
      <w:r>
        <w:rPr>
          <w:rFonts w:hint="cs"/>
          <w:rtl/>
        </w:rPr>
        <w:t>می</w:t>
      </w:r>
      <w:r>
        <w:rPr>
          <w:rtl/>
        </w:rPr>
        <w:t xml:space="preserve"> </w:t>
      </w:r>
      <w:r>
        <w:rPr>
          <w:rFonts w:hint="cs"/>
          <w:rtl/>
        </w:rPr>
        <w:t>گوید</w:t>
      </w:r>
      <w:r>
        <w:rPr>
          <w:rtl/>
        </w:rPr>
        <w:t xml:space="preserve"> </w:t>
      </w:r>
      <w:r>
        <w:rPr>
          <w:rFonts w:hint="cs"/>
          <w:rtl/>
        </w:rPr>
        <w:t>هر</w:t>
      </w:r>
      <w:r>
        <w:rPr>
          <w:rtl/>
        </w:rPr>
        <w:t xml:space="preserve"> </w:t>
      </w:r>
      <w:r>
        <w:rPr>
          <w:rFonts w:hint="cs"/>
          <w:rtl/>
        </w:rPr>
        <w:t>دو</w:t>
      </w:r>
      <w:r>
        <w:rPr>
          <w:rtl/>
        </w:rPr>
        <w:t xml:space="preserve"> </w:t>
      </w:r>
      <w:r>
        <w:rPr>
          <w:rFonts w:hint="cs"/>
          <w:rtl/>
        </w:rPr>
        <w:t>نجس</w:t>
      </w:r>
      <w:r>
        <w:rPr>
          <w:rtl/>
        </w:rPr>
        <w:t xml:space="preserve"> </w:t>
      </w:r>
      <w:r>
        <w:rPr>
          <w:rFonts w:hint="cs"/>
          <w:rtl/>
        </w:rPr>
        <w:t>اند،</w:t>
      </w:r>
      <w:r>
        <w:rPr>
          <w:rtl/>
        </w:rPr>
        <w:t xml:space="preserve"> </w:t>
      </w:r>
      <w:r>
        <w:rPr>
          <w:rFonts w:hint="cs"/>
          <w:rtl/>
        </w:rPr>
        <w:t>ذیل</w:t>
      </w:r>
      <w:r>
        <w:rPr>
          <w:rtl/>
        </w:rPr>
        <w:t xml:space="preserve"> </w:t>
      </w:r>
      <w:r>
        <w:rPr>
          <w:rFonts w:hint="cs"/>
          <w:rtl/>
        </w:rPr>
        <w:t>می</w:t>
      </w:r>
      <w:r>
        <w:rPr>
          <w:rtl/>
        </w:rPr>
        <w:t xml:space="preserve"> </w:t>
      </w:r>
      <w:r>
        <w:rPr>
          <w:rFonts w:hint="cs"/>
          <w:rtl/>
        </w:rPr>
        <w:t>گوید</w:t>
      </w:r>
      <w:r>
        <w:rPr>
          <w:rtl/>
        </w:rPr>
        <w:t xml:space="preserve"> </w:t>
      </w:r>
      <w:r>
        <w:rPr>
          <w:rFonts w:hint="cs"/>
          <w:rtl/>
        </w:rPr>
        <w:t>یکی</w:t>
      </w:r>
      <w:r>
        <w:rPr>
          <w:rtl/>
        </w:rPr>
        <w:t xml:space="preserve"> </w:t>
      </w:r>
      <w:r>
        <w:rPr>
          <w:rFonts w:hint="cs"/>
          <w:rtl/>
        </w:rPr>
        <w:t>از</w:t>
      </w:r>
      <w:r>
        <w:rPr>
          <w:rtl/>
        </w:rPr>
        <w:t xml:space="preserve"> </w:t>
      </w:r>
      <w:r>
        <w:rPr>
          <w:rFonts w:hint="cs"/>
          <w:rtl/>
        </w:rPr>
        <w:t>آن</w:t>
      </w:r>
      <w:r>
        <w:rPr>
          <w:rtl/>
        </w:rPr>
        <w:t xml:space="preserve"> </w:t>
      </w:r>
      <w:r>
        <w:rPr>
          <w:rFonts w:hint="cs"/>
          <w:rtl/>
        </w:rPr>
        <w:t>دو</w:t>
      </w:r>
      <w:r>
        <w:rPr>
          <w:rtl/>
        </w:rPr>
        <w:t xml:space="preserve"> </w:t>
      </w:r>
      <w:r>
        <w:rPr>
          <w:rFonts w:hint="cs"/>
          <w:rtl/>
        </w:rPr>
        <w:t>پاک</w:t>
      </w:r>
      <w:r>
        <w:rPr>
          <w:rtl/>
        </w:rPr>
        <w:t xml:space="preserve"> </w:t>
      </w:r>
      <w:r>
        <w:rPr>
          <w:rFonts w:hint="cs"/>
          <w:rtl/>
        </w:rPr>
        <w:t>است</w:t>
      </w:r>
      <w:r w:rsidR="006D6126">
        <w:rPr>
          <w:rtl/>
        </w:rPr>
        <w:t>،</w:t>
      </w:r>
      <w:r>
        <w:rPr>
          <w:rtl/>
        </w:rPr>
        <w:t xml:space="preserve"> </w:t>
      </w:r>
      <w:r>
        <w:rPr>
          <w:rFonts w:hint="cs"/>
          <w:rtl/>
        </w:rPr>
        <w:t>این</w:t>
      </w:r>
      <w:r>
        <w:rPr>
          <w:rtl/>
        </w:rPr>
        <w:t xml:space="preserve"> </w:t>
      </w:r>
      <w:r>
        <w:rPr>
          <w:rFonts w:hint="cs"/>
          <w:rtl/>
        </w:rPr>
        <w:t>تناقض،</w:t>
      </w:r>
      <w:r>
        <w:rPr>
          <w:rtl/>
        </w:rPr>
        <w:t xml:space="preserve"> </w:t>
      </w:r>
      <w:r>
        <w:rPr>
          <w:rFonts w:hint="cs"/>
          <w:rtl/>
        </w:rPr>
        <w:t>موجب</w:t>
      </w:r>
      <w:r>
        <w:rPr>
          <w:rtl/>
        </w:rPr>
        <w:t xml:space="preserve"> </w:t>
      </w:r>
      <w:r>
        <w:rPr>
          <w:rFonts w:hint="cs"/>
          <w:rtl/>
        </w:rPr>
        <w:t>اجمال</w:t>
      </w:r>
      <w:r>
        <w:rPr>
          <w:rtl/>
        </w:rPr>
        <w:t xml:space="preserve"> </w:t>
      </w:r>
      <w:r>
        <w:rPr>
          <w:rFonts w:hint="cs"/>
          <w:rtl/>
        </w:rPr>
        <w:t>روایت</w:t>
      </w:r>
      <w:r>
        <w:rPr>
          <w:rtl/>
        </w:rPr>
        <w:t xml:space="preserve"> </w:t>
      </w:r>
      <w:r>
        <w:rPr>
          <w:rFonts w:hint="cs"/>
          <w:rtl/>
        </w:rPr>
        <w:t>و</w:t>
      </w:r>
      <w:r>
        <w:rPr>
          <w:rtl/>
        </w:rPr>
        <w:t xml:space="preserve"> </w:t>
      </w:r>
      <w:r>
        <w:rPr>
          <w:rFonts w:hint="cs"/>
          <w:rtl/>
        </w:rPr>
        <w:t>عدم</w:t>
      </w:r>
      <w:r>
        <w:rPr>
          <w:rtl/>
        </w:rPr>
        <w:t xml:space="preserve"> </w:t>
      </w:r>
      <w:r>
        <w:rPr>
          <w:rFonts w:hint="cs"/>
          <w:rtl/>
        </w:rPr>
        <w:t>شمول</w:t>
      </w:r>
      <w:r>
        <w:rPr>
          <w:rtl/>
        </w:rPr>
        <w:t xml:space="preserve"> </w:t>
      </w:r>
      <w:r>
        <w:rPr>
          <w:rFonts w:hint="cs"/>
          <w:rtl/>
        </w:rPr>
        <w:t>نسبت</w:t>
      </w:r>
      <w:r>
        <w:rPr>
          <w:rtl/>
        </w:rPr>
        <w:t xml:space="preserve"> </w:t>
      </w:r>
      <w:r>
        <w:rPr>
          <w:rFonts w:hint="cs"/>
          <w:rtl/>
        </w:rPr>
        <w:t>به</w:t>
      </w:r>
      <w:r>
        <w:rPr>
          <w:rtl/>
        </w:rPr>
        <w:t xml:space="preserve"> </w:t>
      </w:r>
      <w:r>
        <w:rPr>
          <w:rFonts w:hint="cs"/>
          <w:rtl/>
        </w:rPr>
        <w:t>اطراف</w:t>
      </w:r>
      <w:r>
        <w:rPr>
          <w:rtl/>
        </w:rPr>
        <w:t xml:space="preserve"> </w:t>
      </w:r>
      <w:r>
        <w:rPr>
          <w:rFonts w:hint="cs"/>
          <w:rtl/>
        </w:rPr>
        <w:t>علم</w:t>
      </w:r>
      <w:r>
        <w:rPr>
          <w:rtl/>
        </w:rPr>
        <w:t xml:space="preserve"> </w:t>
      </w:r>
      <w:r>
        <w:rPr>
          <w:rFonts w:hint="cs"/>
          <w:rtl/>
        </w:rPr>
        <w:t>اجمالی</w:t>
      </w:r>
      <w:r>
        <w:rPr>
          <w:rtl/>
        </w:rPr>
        <w:t xml:space="preserve"> </w:t>
      </w:r>
      <w:r>
        <w:rPr>
          <w:rFonts w:hint="cs"/>
          <w:rtl/>
        </w:rPr>
        <w:t>می</w:t>
      </w:r>
      <w:r>
        <w:rPr>
          <w:rtl/>
        </w:rPr>
        <w:t xml:space="preserve"> </w:t>
      </w:r>
      <w:r>
        <w:rPr>
          <w:rFonts w:hint="cs"/>
          <w:rtl/>
        </w:rPr>
        <w:t>شود</w:t>
      </w:r>
      <w:r>
        <w:rPr>
          <w:rtl/>
        </w:rPr>
        <w:t>.</w:t>
      </w:r>
    </w:p>
    <w:p w:rsidR="00FB1DD0" w:rsidRDefault="00FB1DD0" w:rsidP="00FB1DD0">
      <w:pPr>
        <w:rPr>
          <w:rtl/>
        </w:rPr>
      </w:pPr>
      <w:r>
        <w:rPr>
          <w:rFonts w:hint="cs"/>
          <w:rtl/>
        </w:rPr>
        <w:t>دو</w:t>
      </w:r>
      <w:r>
        <w:rPr>
          <w:rtl/>
        </w:rPr>
        <w:t xml:space="preserve"> </w:t>
      </w:r>
      <w:r>
        <w:rPr>
          <w:rFonts w:hint="cs"/>
          <w:rtl/>
        </w:rPr>
        <w:t>اشکال</w:t>
      </w:r>
      <w:r>
        <w:rPr>
          <w:rtl/>
        </w:rPr>
        <w:t xml:space="preserve"> </w:t>
      </w:r>
      <w:r>
        <w:rPr>
          <w:rFonts w:hint="cs"/>
          <w:rtl/>
        </w:rPr>
        <w:t>صاحب</w:t>
      </w:r>
      <w:r>
        <w:rPr>
          <w:rtl/>
        </w:rPr>
        <w:t xml:space="preserve"> </w:t>
      </w:r>
      <w:r>
        <w:rPr>
          <w:rFonts w:hint="cs"/>
          <w:rtl/>
        </w:rPr>
        <w:t>کفایه</w:t>
      </w:r>
      <w:r>
        <w:rPr>
          <w:rtl/>
        </w:rPr>
        <w:t xml:space="preserve"> </w:t>
      </w:r>
      <w:r>
        <w:rPr>
          <w:rFonts w:hint="cs"/>
          <w:rtl/>
        </w:rPr>
        <w:t>به</w:t>
      </w:r>
      <w:r>
        <w:rPr>
          <w:rtl/>
        </w:rPr>
        <w:t xml:space="preserve"> </w:t>
      </w:r>
      <w:r>
        <w:rPr>
          <w:rFonts w:hint="cs"/>
          <w:rtl/>
        </w:rPr>
        <w:t>استدلال</w:t>
      </w:r>
      <w:r>
        <w:rPr>
          <w:rtl/>
        </w:rPr>
        <w:t xml:space="preserve"> </w:t>
      </w:r>
      <w:r>
        <w:rPr>
          <w:rFonts w:hint="cs"/>
          <w:rtl/>
        </w:rPr>
        <w:t>شیخ</w:t>
      </w:r>
      <w:r>
        <w:rPr>
          <w:rtl/>
        </w:rPr>
        <w:t>:</w:t>
      </w:r>
    </w:p>
    <w:p w:rsidR="00FB1DD0" w:rsidRDefault="00FB1DD0" w:rsidP="00FB1DD0">
      <w:pPr>
        <w:rPr>
          <w:rtl/>
        </w:rPr>
      </w:pPr>
      <w:r>
        <w:rPr>
          <w:rFonts w:hint="cs"/>
          <w:rtl/>
        </w:rPr>
        <w:t>اشکال</w:t>
      </w:r>
      <w:r>
        <w:rPr>
          <w:rtl/>
        </w:rPr>
        <w:t xml:space="preserve"> </w:t>
      </w:r>
      <w:r>
        <w:rPr>
          <w:rFonts w:hint="cs"/>
          <w:rtl/>
        </w:rPr>
        <w:t>اول</w:t>
      </w:r>
      <w:r>
        <w:rPr>
          <w:rtl/>
        </w:rPr>
        <w:t xml:space="preserve">: </w:t>
      </w:r>
      <w:r>
        <w:rPr>
          <w:rFonts w:hint="cs"/>
          <w:rtl/>
        </w:rPr>
        <w:t>ذیل</w:t>
      </w:r>
      <w:r>
        <w:rPr>
          <w:rtl/>
        </w:rPr>
        <w:t xml:space="preserve"> </w:t>
      </w:r>
      <w:r>
        <w:rPr>
          <w:rFonts w:hint="cs"/>
          <w:rtl/>
        </w:rPr>
        <w:t>روایت</w:t>
      </w:r>
      <w:r>
        <w:rPr>
          <w:rtl/>
        </w:rPr>
        <w:t xml:space="preserve"> (</w:t>
      </w:r>
      <w:r w:rsidR="00743F79">
        <w:rPr>
          <w:rtl/>
        </w:rPr>
        <w:t>(</w:t>
      </w:r>
      <w:r>
        <w:rPr>
          <w:rFonts w:hint="cs"/>
          <w:rtl/>
        </w:rPr>
        <w:t>بیقین</w:t>
      </w:r>
      <w:r>
        <w:rPr>
          <w:rtl/>
        </w:rPr>
        <w:t xml:space="preserve"> </w:t>
      </w:r>
      <w:r>
        <w:rPr>
          <w:rFonts w:hint="cs"/>
          <w:rtl/>
        </w:rPr>
        <w:t>آخر</w:t>
      </w:r>
      <w:r w:rsidR="00743F79">
        <w:rPr>
          <w:rFonts w:hint="eastAsia"/>
          <w:rtl/>
        </w:rPr>
        <w:t>)</w:t>
      </w:r>
      <w:r>
        <w:rPr>
          <w:rtl/>
        </w:rPr>
        <w:t xml:space="preserve">) </w:t>
      </w:r>
      <w:r>
        <w:rPr>
          <w:rFonts w:hint="cs"/>
          <w:rtl/>
        </w:rPr>
        <w:t>شامل</w:t>
      </w:r>
      <w:r>
        <w:rPr>
          <w:rtl/>
        </w:rPr>
        <w:t xml:space="preserve"> </w:t>
      </w:r>
      <w:r>
        <w:rPr>
          <w:rFonts w:hint="cs"/>
          <w:rtl/>
        </w:rPr>
        <w:t>علم</w:t>
      </w:r>
      <w:r>
        <w:rPr>
          <w:rtl/>
        </w:rPr>
        <w:t xml:space="preserve"> </w:t>
      </w:r>
      <w:r>
        <w:rPr>
          <w:rFonts w:hint="cs"/>
          <w:rtl/>
        </w:rPr>
        <w:t>اجمالی</w:t>
      </w:r>
      <w:r>
        <w:rPr>
          <w:rtl/>
        </w:rPr>
        <w:t xml:space="preserve"> </w:t>
      </w:r>
      <w:r>
        <w:rPr>
          <w:rFonts w:hint="cs"/>
          <w:rtl/>
        </w:rPr>
        <w:t>نمی</w:t>
      </w:r>
      <w:r>
        <w:rPr>
          <w:rtl/>
        </w:rPr>
        <w:t xml:space="preserve"> </w:t>
      </w:r>
      <w:r>
        <w:rPr>
          <w:rFonts w:hint="cs"/>
          <w:rtl/>
        </w:rPr>
        <w:t>شود،</w:t>
      </w:r>
      <w:r>
        <w:rPr>
          <w:rtl/>
        </w:rPr>
        <w:t xml:space="preserve"> </w:t>
      </w:r>
      <w:r>
        <w:rPr>
          <w:rFonts w:hint="cs"/>
          <w:rtl/>
        </w:rPr>
        <w:t>بلکه</w:t>
      </w:r>
      <w:r>
        <w:rPr>
          <w:rtl/>
        </w:rPr>
        <w:t xml:space="preserve"> </w:t>
      </w:r>
      <w:r>
        <w:rPr>
          <w:rFonts w:hint="cs"/>
          <w:rtl/>
        </w:rPr>
        <w:t>فقط</w:t>
      </w:r>
      <w:r>
        <w:rPr>
          <w:rtl/>
        </w:rPr>
        <w:t xml:space="preserve"> </w:t>
      </w:r>
      <w:r>
        <w:rPr>
          <w:rFonts w:hint="cs"/>
          <w:rtl/>
        </w:rPr>
        <w:t>شامل</w:t>
      </w:r>
      <w:r>
        <w:rPr>
          <w:rtl/>
        </w:rPr>
        <w:t xml:space="preserve"> </w:t>
      </w:r>
      <w:r>
        <w:rPr>
          <w:rFonts w:hint="cs"/>
          <w:rtl/>
        </w:rPr>
        <w:t>یقین</w:t>
      </w:r>
      <w:r>
        <w:rPr>
          <w:rtl/>
        </w:rPr>
        <w:t xml:space="preserve"> </w:t>
      </w:r>
      <w:r>
        <w:rPr>
          <w:rFonts w:hint="cs"/>
          <w:rtl/>
        </w:rPr>
        <w:t>تفصیلی</w:t>
      </w:r>
      <w:r>
        <w:rPr>
          <w:rtl/>
        </w:rPr>
        <w:t xml:space="preserve"> </w:t>
      </w:r>
      <w:r>
        <w:rPr>
          <w:rFonts w:hint="cs"/>
          <w:rtl/>
        </w:rPr>
        <w:t>است</w:t>
      </w:r>
      <w:r>
        <w:rPr>
          <w:rtl/>
        </w:rPr>
        <w:t>.</w:t>
      </w:r>
    </w:p>
    <w:p w:rsidR="00FB1DD0" w:rsidRDefault="00FB1DD0" w:rsidP="00FB1DD0">
      <w:pPr>
        <w:rPr>
          <w:rtl/>
        </w:rPr>
      </w:pPr>
      <w:r>
        <w:rPr>
          <w:rFonts w:hint="cs"/>
          <w:rtl/>
        </w:rPr>
        <w:t>دلیل</w:t>
      </w:r>
      <w:r>
        <w:rPr>
          <w:rtl/>
        </w:rPr>
        <w:t xml:space="preserve">: </w:t>
      </w:r>
      <w:r>
        <w:rPr>
          <w:rFonts w:hint="cs"/>
          <w:rtl/>
        </w:rPr>
        <w:t>کلمه</w:t>
      </w:r>
      <w:r>
        <w:rPr>
          <w:rtl/>
        </w:rPr>
        <w:t xml:space="preserve"> </w:t>
      </w:r>
      <w:r w:rsidR="00743F79">
        <w:rPr>
          <w:rtl/>
        </w:rPr>
        <w:t>(</w:t>
      </w:r>
      <w:r>
        <w:rPr>
          <w:rFonts w:hint="cs"/>
          <w:rtl/>
        </w:rPr>
        <w:t>آخر</w:t>
      </w:r>
      <w:r w:rsidR="00743F79">
        <w:rPr>
          <w:rFonts w:hint="eastAsia"/>
          <w:rtl/>
        </w:rPr>
        <w:t>)</w:t>
      </w:r>
      <w:r>
        <w:rPr>
          <w:rtl/>
        </w:rPr>
        <w:t xml:space="preserve"> </w:t>
      </w:r>
      <w:r>
        <w:rPr>
          <w:rFonts w:hint="cs"/>
          <w:rtl/>
        </w:rPr>
        <w:t>اشاره</w:t>
      </w:r>
      <w:r>
        <w:rPr>
          <w:rtl/>
        </w:rPr>
        <w:t xml:space="preserve"> </w:t>
      </w:r>
      <w:r>
        <w:rPr>
          <w:rFonts w:hint="cs"/>
          <w:rtl/>
        </w:rPr>
        <w:t>به</w:t>
      </w:r>
      <w:r>
        <w:rPr>
          <w:rtl/>
        </w:rPr>
        <w:t xml:space="preserve"> </w:t>
      </w:r>
      <w:r>
        <w:rPr>
          <w:rFonts w:hint="cs"/>
          <w:rtl/>
        </w:rPr>
        <w:t>همان</w:t>
      </w:r>
      <w:r>
        <w:rPr>
          <w:rtl/>
        </w:rPr>
        <w:t xml:space="preserve"> </w:t>
      </w:r>
      <w:r>
        <w:rPr>
          <w:rFonts w:hint="cs"/>
          <w:rtl/>
        </w:rPr>
        <w:t>یقین</w:t>
      </w:r>
      <w:r>
        <w:rPr>
          <w:rtl/>
        </w:rPr>
        <w:t xml:space="preserve"> </w:t>
      </w:r>
      <w:r>
        <w:rPr>
          <w:rFonts w:hint="cs"/>
          <w:rtl/>
        </w:rPr>
        <w:t>اول</w:t>
      </w:r>
      <w:r>
        <w:rPr>
          <w:rtl/>
        </w:rPr>
        <w:t xml:space="preserve"> </w:t>
      </w:r>
      <w:r>
        <w:rPr>
          <w:rFonts w:hint="cs"/>
          <w:rtl/>
        </w:rPr>
        <w:t>دارد</w:t>
      </w:r>
      <w:r w:rsidR="006D6126">
        <w:rPr>
          <w:rtl/>
        </w:rPr>
        <w:t>،</w:t>
      </w:r>
      <w:r>
        <w:rPr>
          <w:rtl/>
        </w:rPr>
        <w:t xml:space="preserve"> </w:t>
      </w:r>
      <w:r>
        <w:rPr>
          <w:rFonts w:hint="cs"/>
          <w:rtl/>
        </w:rPr>
        <w:t>یقین</w:t>
      </w:r>
      <w:r>
        <w:rPr>
          <w:rtl/>
        </w:rPr>
        <w:t xml:space="preserve"> </w:t>
      </w:r>
      <w:r>
        <w:rPr>
          <w:rFonts w:hint="cs"/>
          <w:rtl/>
        </w:rPr>
        <w:t>اول</w:t>
      </w:r>
      <w:r>
        <w:rPr>
          <w:rtl/>
        </w:rPr>
        <w:t xml:space="preserve"> </w:t>
      </w:r>
      <w:r>
        <w:rPr>
          <w:rFonts w:hint="cs"/>
          <w:rtl/>
        </w:rPr>
        <w:t>در</w:t>
      </w:r>
      <w:r>
        <w:rPr>
          <w:rtl/>
        </w:rPr>
        <w:t xml:space="preserve"> </w:t>
      </w:r>
      <w:r>
        <w:rPr>
          <w:rFonts w:hint="cs"/>
          <w:rtl/>
        </w:rPr>
        <w:t>مثال</w:t>
      </w:r>
      <w:r>
        <w:rPr>
          <w:rtl/>
        </w:rPr>
        <w:t xml:space="preserve"> </w:t>
      </w:r>
      <w:r>
        <w:rPr>
          <w:rFonts w:hint="cs"/>
          <w:rtl/>
        </w:rPr>
        <w:t>روایت</w:t>
      </w:r>
      <w:r>
        <w:rPr>
          <w:rtl/>
        </w:rPr>
        <w:t xml:space="preserve"> (</w:t>
      </w:r>
      <w:r>
        <w:rPr>
          <w:rFonts w:hint="cs"/>
          <w:rtl/>
        </w:rPr>
        <w:t>وضو</w:t>
      </w:r>
      <w:r>
        <w:rPr>
          <w:rtl/>
        </w:rPr>
        <w:t xml:space="preserve"> </w:t>
      </w:r>
      <w:r>
        <w:rPr>
          <w:rFonts w:hint="cs"/>
          <w:rtl/>
        </w:rPr>
        <w:t>گرفتن</w:t>
      </w:r>
      <w:r>
        <w:rPr>
          <w:rtl/>
        </w:rPr>
        <w:t xml:space="preserve">) </w:t>
      </w:r>
      <w:r>
        <w:rPr>
          <w:rFonts w:hint="cs"/>
          <w:rtl/>
        </w:rPr>
        <w:t>یقین</w:t>
      </w:r>
      <w:r>
        <w:rPr>
          <w:rtl/>
        </w:rPr>
        <w:t xml:space="preserve"> </w:t>
      </w:r>
      <w:r>
        <w:rPr>
          <w:rFonts w:hint="cs"/>
          <w:rtl/>
        </w:rPr>
        <w:t>تفصیلی</w:t>
      </w:r>
      <w:r>
        <w:rPr>
          <w:rtl/>
        </w:rPr>
        <w:t xml:space="preserve"> </w:t>
      </w:r>
      <w:r>
        <w:rPr>
          <w:rFonts w:hint="cs"/>
          <w:rtl/>
        </w:rPr>
        <w:t>بود،</w:t>
      </w:r>
      <w:r>
        <w:rPr>
          <w:rtl/>
        </w:rPr>
        <w:t xml:space="preserve"> </w:t>
      </w:r>
      <w:r>
        <w:rPr>
          <w:rFonts w:hint="cs"/>
          <w:rtl/>
        </w:rPr>
        <w:t>پس</w:t>
      </w:r>
      <w:r>
        <w:rPr>
          <w:rtl/>
        </w:rPr>
        <w:t xml:space="preserve"> </w:t>
      </w:r>
      <w:r>
        <w:rPr>
          <w:rFonts w:hint="cs"/>
          <w:rtl/>
        </w:rPr>
        <w:t>یقین</w:t>
      </w:r>
      <w:r>
        <w:rPr>
          <w:rtl/>
        </w:rPr>
        <w:t xml:space="preserve"> </w:t>
      </w:r>
      <w:r>
        <w:rPr>
          <w:rFonts w:hint="cs"/>
          <w:rtl/>
        </w:rPr>
        <w:t>آخر</w:t>
      </w:r>
      <w:r>
        <w:rPr>
          <w:rtl/>
        </w:rPr>
        <w:t xml:space="preserve"> </w:t>
      </w:r>
      <w:r>
        <w:rPr>
          <w:rFonts w:hint="cs"/>
          <w:rtl/>
        </w:rPr>
        <w:t>نیز</w:t>
      </w:r>
      <w:r>
        <w:rPr>
          <w:rtl/>
        </w:rPr>
        <w:t xml:space="preserve"> </w:t>
      </w:r>
      <w:r>
        <w:rPr>
          <w:rFonts w:hint="cs"/>
          <w:rtl/>
        </w:rPr>
        <w:t>باید</w:t>
      </w:r>
      <w:r>
        <w:rPr>
          <w:rtl/>
        </w:rPr>
        <w:t xml:space="preserve"> </w:t>
      </w:r>
      <w:r>
        <w:rPr>
          <w:rFonts w:hint="cs"/>
          <w:rtl/>
        </w:rPr>
        <w:t>یقین</w:t>
      </w:r>
      <w:r>
        <w:rPr>
          <w:rtl/>
        </w:rPr>
        <w:t xml:space="preserve"> </w:t>
      </w:r>
      <w:r>
        <w:rPr>
          <w:rFonts w:hint="cs"/>
          <w:rtl/>
        </w:rPr>
        <w:t>تفصیلی</w:t>
      </w:r>
      <w:r>
        <w:rPr>
          <w:rtl/>
        </w:rPr>
        <w:t xml:space="preserve"> </w:t>
      </w:r>
      <w:r>
        <w:rPr>
          <w:rFonts w:hint="cs"/>
          <w:rtl/>
        </w:rPr>
        <w:t>باشد</w:t>
      </w:r>
      <w:r>
        <w:rPr>
          <w:rtl/>
        </w:rPr>
        <w:t>.</w:t>
      </w:r>
    </w:p>
    <w:p w:rsidR="00FB1DD0" w:rsidRDefault="00FB1DD0" w:rsidP="00FB1DD0">
      <w:pPr>
        <w:rPr>
          <w:rtl/>
        </w:rPr>
      </w:pPr>
      <w:r>
        <w:rPr>
          <w:rFonts w:hint="cs"/>
          <w:rtl/>
        </w:rPr>
        <w:t>نتیجه</w:t>
      </w:r>
      <w:r>
        <w:rPr>
          <w:rtl/>
        </w:rPr>
        <w:t xml:space="preserve">: </w:t>
      </w:r>
      <w:r>
        <w:rPr>
          <w:rFonts w:hint="cs"/>
          <w:rtl/>
        </w:rPr>
        <w:t>تناقضی</w:t>
      </w:r>
      <w:r>
        <w:rPr>
          <w:rtl/>
        </w:rPr>
        <w:t xml:space="preserve"> </w:t>
      </w:r>
      <w:r>
        <w:rPr>
          <w:rFonts w:hint="cs"/>
          <w:rtl/>
        </w:rPr>
        <w:t>بین</w:t>
      </w:r>
      <w:r>
        <w:rPr>
          <w:rtl/>
        </w:rPr>
        <w:t xml:space="preserve"> </w:t>
      </w:r>
      <w:r>
        <w:rPr>
          <w:rFonts w:hint="cs"/>
          <w:rtl/>
        </w:rPr>
        <w:t>صدر</w:t>
      </w:r>
      <w:r>
        <w:rPr>
          <w:rtl/>
        </w:rPr>
        <w:t xml:space="preserve"> </w:t>
      </w:r>
      <w:r>
        <w:rPr>
          <w:rFonts w:hint="cs"/>
          <w:rtl/>
        </w:rPr>
        <w:t>و</w:t>
      </w:r>
      <w:r>
        <w:rPr>
          <w:rtl/>
        </w:rPr>
        <w:t xml:space="preserve"> </w:t>
      </w:r>
      <w:r>
        <w:rPr>
          <w:rFonts w:hint="cs"/>
          <w:rtl/>
        </w:rPr>
        <w:t>ذیل</w:t>
      </w:r>
      <w:r>
        <w:rPr>
          <w:rtl/>
        </w:rPr>
        <w:t xml:space="preserve"> </w:t>
      </w:r>
      <w:r>
        <w:rPr>
          <w:rFonts w:hint="cs"/>
          <w:rtl/>
        </w:rPr>
        <w:t>در</w:t>
      </w:r>
      <w:r>
        <w:rPr>
          <w:rtl/>
        </w:rPr>
        <w:t xml:space="preserve"> </w:t>
      </w:r>
      <w:r>
        <w:rPr>
          <w:rFonts w:hint="cs"/>
          <w:rtl/>
        </w:rPr>
        <w:t>اطراف</w:t>
      </w:r>
      <w:r>
        <w:rPr>
          <w:rtl/>
        </w:rPr>
        <w:t xml:space="preserve"> </w:t>
      </w:r>
      <w:r>
        <w:rPr>
          <w:rFonts w:hint="cs"/>
          <w:rtl/>
        </w:rPr>
        <w:t>علم</w:t>
      </w:r>
      <w:r>
        <w:rPr>
          <w:rtl/>
        </w:rPr>
        <w:t xml:space="preserve"> </w:t>
      </w:r>
      <w:r>
        <w:rPr>
          <w:rFonts w:hint="cs"/>
          <w:rtl/>
        </w:rPr>
        <w:t>اجمالی</w:t>
      </w:r>
      <w:r>
        <w:rPr>
          <w:rtl/>
        </w:rPr>
        <w:t xml:space="preserve"> </w:t>
      </w:r>
      <w:r>
        <w:rPr>
          <w:rFonts w:hint="cs"/>
          <w:rtl/>
        </w:rPr>
        <w:t>رخ</w:t>
      </w:r>
      <w:r>
        <w:rPr>
          <w:rtl/>
        </w:rPr>
        <w:t xml:space="preserve"> </w:t>
      </w:r>
      <w:r>
        <w:rPr>
          <w:rFonts w:hint="cs"/>
          <w:rtl/>
        </w:rPr>
        <w:t>نمی</w:t>
      </w:r>
      <w:r>
        <w:rPr>
          <w:rtl/>
        </w:rPr>
        <w:t xml:space="preserve"> </w:t>
      </w:r>
      <w:r>
        <w:rPr>
          <w:rFonts w:hint="cs"/>
          <w:rtl/>
        </w:rPr>
        <w:t>دهد</w:t>
      </w:r>
      <w:r>
        <w:rPr>
          <w:rtl/>
        </w:rPr>
        <w:t>.</w:t>
      </w:r>
    </w:p>
    <w:p w:rsidR="00FB1DD0" w:rsidRDefault="00FB1DD0" w:rsidP="00FB1DD0">
      <w:pPr>
        <w:rPr>
          <w:rtl/>
        </w:rPr>
      </w:pPr>
      <w:r>
        <w:rPr>
          <w:rFonts w:hint="cs"/>
          <w:rtl/>
        </w:rPr>
        <w:t>اشکال</w:t>
      </w:r>
      <w:r>
        <w:rPr>
          <w:rtl/>
        </w:rPr>
        <w:t xml:space="preserve"> </w:t>
      </w:r>
      <w:r>
        <w:rPr>
          <w:rFonts w:hint="cs"/>
          <w:rtl/>
        </w:rPr>
        <w:t>دوم</w:t>
      </w:r>
      <w:r>
        <w:rPr>
          <w:rtl/>
        </w:rPr>
        <w:t xml:space="preserve">: </w:t>
      </w:r>
      <w:r>
        <w:rPr>
          <w:rFonts w:hint="cs"/>
          <w:rtl/>
        </w:rPr>
        <w:t>حتی</w:t>
      </w:r>
      <w:r>
        <w:rPr>
          <w:rtl/>
        </w:rPr>
        <w:t xml:space="preserve"> </w:t>
      </w:r>
      <w:r>
        <w:rPr>
          <w:rFonts w:hint="cs"/>
          <w:rtl/>
        </w:rPr>
        <w:t>اگر</w:t>
      </w:r>
      <w:r>
        <w:rPr>
          <w:rtl/>
        </w:rPr>
        <w:t xml:space="preserve"> </w:t>
      </w:r>
      <w:r>
        <w:rPr>
          <w:rFonts w:hint="cs"/>
          <w:rtl/>
        </w:rPr>
        <w:t>بپذیریم</w:t>
      </w:r>
      <w:r>
        <w:rPr>
          <w:rtl/>
        </w:rPr>
        <w:t xml:space="preserve"> </w:t>
      </w:r>
      <w:r>
        <w:rPr>
          <w:rFonts w:hint="cs"/>
          <w:rtl/>
        </w:rPr>
        <w:t>ذیل</w:t>
      </w:r>
      <w:r>
        <w:rPr>
          <w:rtl/>
        </w:rPr>
        <w:t xml:space="preserve"> </w:t>
      </w:r>
      <w:r>
        <w:rPr>
          <w:rFonts w:hint="cs"/>
          <w:rtl/>
        </w:rPr>
        <w:t>شامل</w:t>
      </w:r>
      <w:r>
        <w:rPr>
          <w:rtl/>
        </w:rPr>
        <w:t xml:space="preserve"> </w:t>
      </w:r>
      <w:r>
        <w:rPr>
          <w:rFonts w:hint="cs"/>
          <w:rtl/>
        </w:rPr>
        <w:t>علم</w:t>
      </w:r>
      <w:r>
        <w:rPr>
          <w:rtl/>
        </w:rPr>
        <w:t xml:space="preserve"> </w:t>
      </w:r>
      <w:r>
        <w:rPr>
          <w:rFonts w:hint="cs"/>
          <w:rtl/>
        </w:rPr>
        <w:t>اجمالی</w:t>
      </w:r>
      <w:r>
        <w:rPr>
          <w:rtl/>
        </w:rPr>
        <w:t xml:space="preserve"> </w:t>
      </w:r>
      <w:r>
        <w:rPr>
          <w:rFonts w:hint="cs"/>
          <w:rtl/>
        </w:rPr>
        <w:t>می</w:t>
      </w:r>
      <w:r>
        <w:rPr>
          <w:rtl/>
        </w:rPr>
        <w:t xml:space="preserve"> </w:t>
      </w:r>
      <w:r>
        <w:rPr>
          <w:rFonts w:hint="cs"/>
          <w:rtl/>
        </w:rPr>
        <w:t>شود</w:t>
      </w:r>
      <w:r>
        <w:rPr>
          <w:rtl/>
        </w:rPr>
        <w:t xml:space="preserve"> </w:t>
      </w:r>
      <w:r>
        <w:rPr>
          <w:rFonts w:hint="cs"/>
          <w:rtl/>
        </w:rPr>
        <w:t>و</w:t>
      </w:r>
      <w:r>
        <w:rPr>
          <w:rtl/>
        </w:rPr>
        <w:t xml:space="preserve"> </w:t>
      </w:r>
      <w:r>
        <w:rPr>
          <w:rFonts w:hint="cs"/>
          <w:rtl/>
        </w:rPr>
        <w:t>تناقض</w:t>
      </w:r>
      <w:r>
        <w:rPr>
          <w:rtl/>
        </w:rPr>
        <w:t xml:space="preserve"> </w:t>
      </w:r>
      <w:r>
        <w:rPr>
          <w:rFonts w:hint="cs"/>
          <w:rtl/>
        </w:rPr>
        <w:t>رخ</w:t>
      </w:r>
      <w:r>
        <w:rPr>
          <w:rtl/>
        </w:rPr>
        <w:t xml:space="preserve"> </w:t>
      </w:r>
      <w:r>
        <w:rPr>
          <w:rFonts w:hint="cs"/>
          <w:rtl/>
        </w:rPr>
        <w:t>می</w:t>
      </w:r>
      <w:r>
        <w:rPr>
          <w:rtl/>
        </w:rPr>
        <w:t xml:space="preserve"> </w:t>
      </w:r>
      <w:r>
        <w:rPr>
          <w:rFonts w:hint="cs"/>
          <w:rtl/>
        </w:rPr>
        <w:t>دهد،</w:t>
      </w:r>
      <w:r>
        <w:rPr>
          <w:rtl/>
        </w:rPr>
        <w:t xml:space="preserve"> </w:t>
      </w:r>
      <w:r>
        <w:rPr>
          <w:rFonts w:hint="cs"/>
          <w:rtl/>
        </w:rPr>
        <w:t>این</w:t>
      </w:r>
      <w:r>
        <w:rPr>
          <w:rtl/>
        </w:rPr>
        <w:t xml:space="preserve"> </w:t>
      </w:r>
      <w:r>
        <w:rPr>
          <w:rFonts w:hint="cs"/>
          <w:rtl/>
        </w:rPr>
        <w:t>اجمال</w:t>
      </w:r>
      <w:r>
        <w:rPr>
          <w:rtl/>
        </w:rPr>
        <w:t xml:space="preserve"> </w:t>
      </w:r>
      <w:r>
        <w:rPr>
          <w:rFonts w:hint="cs"/>
          <w:rtl/>
        </w:rPr>
        <w:t>فقط</w:t>
      </w:r>
      <w:r>
        <w:rPr>
          <w:rtl/>
        </w:rPr>
        <w:t xml:space="preserve"> </w:t>
      </w:r>
      <w:r>
        <w:rPr>
          <w:rFonts w:hint="cs"/>
          <w:rtl/>
        </w:rPr>
        <w:t>به</w:t>
      </w:r>
      <w:r>
        <w:rPr>
          <w:rtl/>
        </w:rPr>
        <w:t xml:space="preserve"> </w:t>
      </w:r>
      <w:r>
        <w:rPr>
          <w:rFonts w:hint="cs"/>
          <w:rtl/>
        </w:rPr>
        <w:t>همان</w:t>
      </w:r>
      <w:r>
        <w:rPr>
          <w:rtl/>
        </w:rPr>
        <w:t xml:space="preserve"> </w:t>
      </w:r>
      <w:r>
        <w:rPr>
          <w:rFonts w:hint="cs"/>
          <w:rtl/>
        </w:rPr>
        <w:t>یک</w:t>
      </w:r>
      <w:r>
        <w:rPr>
          <w:rtl/>
        </w:rPr>
        <w:t xml:space="preserve"> </w:t>
      </w:r>
      <w:r>
        <w:rPr>
          <w:rFonts w:hint="cs"/>
          <w:rtl/>
        </w:rPr>
        <w:t>روایت</w:t>
      </w:r>
      <w:r>
        <w:rPr>
          <w:rtl/>
        </w:rPr>
        <w:t xml:space="preserve"> (</w:t>
      </w:r>
      <w:r>
        <w:rPr>
          <w:rFonts w:hint="cs"/>
          <w:rtl/>
        </w:rPr>
        <w:t>که</w:t>
      </w:r>
      <w:r>
        <w:rPr>
          <w:rtl/>
        </w:rPr>
        <w:t xml:space="preserve"> </w:t>
      </w:r>
      <w:r>
        <w:rPr>
          <w:rFonts w:hint="cs"/>
          <w:rtl/>
        </w:rPr>
        <w:t>ذیل</w:t>
      </w:r>
      <w:r>
        <w:rPr>
          <w:rtl/>
        </w:rPr>
        <w:t xml:space="preserve"> </w:t>
      </w:r>
      <w:r>
        <w:rPr>
          <w:rFonts w:hint="cs"/>
          <w:rtl/>
        </w:rPr>
        <w:t>را</w:t>
      </w:r>
      <w:r>
        <w:rPr>
          <w:rtl/>
        </w:rPr>
        <w:t xml:space="preserve"> </w:t>
      </w:r>
      <w:r>
        <w:rPr>
          <w:rFonts w:hint="cs"/>
          <w:rtl/>
        </w:rPr>
        <w:t>دارد</w:t>
      </w:r>
      <w:r>
        <w:rPr>
          <w:rtl/>
        </w:rPr>
        <w:t xml:space="preserve">) </w:t>
      </w:r>
      <w:r>
        <w:rPr>
          <w:rFonts w:hint="cs"/>
          <w:rtl/>
        </w:rPr>
        <w:t>سرایت</w:t>
      </w:r>
      <w:r>
        <w:rPr>
          <w:rtl/>
        </w:rPr>
        <w:t xml:space="preserve"> </w:t>
      </w:r>
      <w:r>
        <w:rPr>
          <w:rFonts w:hint="cs"/>
          <w:rtl/>
        </w:rPr>
        <w:t>می</w:t>
      </w:r>
      <w:r>
        <w:rPr>
          <w:rtl/>
        </w:rPr>
        <w:t xml:space="preserve"> </w:t>
      </w:r>
      <w:r>
        <w:rPr>
          <w:rFonts w:hint="cs"/>
          <w:rtl/>
        </w:rPr>
        <w:t>کند</w:t>
      </w:r>
      <w:r w:rsidR="006D6126">
        <w:rPr>
          <w:rtl/>
        </w:rPr>
        <w:t>،</w:t>
      </w:r>
      <w:r>
        <w:rPr>
          <w:rtl/>
        </w:rPr>
        <w:t xml:space="preserve"> </w:t>
      </w:r>
      <w:r>
        <w:rPr>
          <w:rFonts w:hint="cs"/>
          <w:rtl/>
        </w:rPr>
        <w:t>روایات</w:t>
      </w:r>
      <w:r>
        <w:rPr>
          <w:rtl/>
        </w:rPr>
        <w:t xml:space="preserve"> </w:t>
      </w:r>
      <w:r>
        <w:rPr>
          <w:rFonts w:hint="cs"/>
          <w:rtl/>
        </w:rPr>
        <w:t>دیگر</w:t>
      </w:r>
      <w:r>
        <w:rPr>
          <w:rtl/>
        </w:rPr>
        <w:t xml:space="preserve"> </w:t>
      </w:r>
      <w:r>
        <w:rPr>
          <w:rFonts w:hint="cs"/>
          <w:rtl/>
        </w:rPr>
        <w:t>استصحاب</w:t>
      </w:r>
      <w:r>
        <w:rPr>
          <w:rtl/>
        </w:rPr>
        <w:t xml:space="preserve"> (</w:t>
      </w:r>
      <w:r>
        <w:rPr>
          <w:rFonts w:hint="cs"/>
          <w:rtl/>
        </w:rPr>
        <w:t>که</w:t>
      </w:r>
      <w:r>
        <w:rPr>
          <w:rtl/>
        </w:rPr>
        <w:t xml:space="preserve"> </w:t>
      </w:r>
      <w:r>
        <w:rPr>
          <w:rFonts w:hint="cs"/>
          <w:rtl/>
        </w:rPr>
        <w:t>ذیل</w:t>
      </w:r>
      <w:r>
        <w:rPr>
          <w:rtl/>
        </w:rPr>
        <w:t xml:space="preserve"> </w:t>
      </w:r>
      <w:r w:rsidR="00743F79">
        <w:rPr>
          <w:rtl/>
        </w:rPr>
        <w:t>(</w:t>
      </w:r>
      <w:r>
        <w:rPr>
          <w:rFonts w:hint="cs"/>
          <w:rtl/>
        </w:rPr>
        <w:t>لکن</w:t>
      </w:r>
      <w:r>
        <w:rPr>
          <w:rtl/>
        </w:rPr>
        <w:t xml:space="preserve"> </w:t>
      </w:r>
      <w:r>
        <w:rPr>
          <w:rFonts w:hint="cs"/>
          <w:rtl/>
        </w:rPr>
        <w:t>تنقضه</w:t>
      </w:r>
      <w:r>
        <w:rPr>
          <w:rtl/>
        </w:rPr>
        <w:t xml:space="preserve"> </w:t>
      </w:r>
      <w:r>
        <w:rPr>
          <w:rFonts w:hint="cs"/>
          <w:rtl/>
        </w:rPr>
        <w:t>بیقین</w:t>
      </w:r>
      <w:r>
        <w:rPr>
          <w:rtl/>
        </w:rPr>
        <w:t xml:space="preserve"> </w:t>
      </w:r>
      <w:r>
        <w:rPr>
          <w:rFonts w:hint="cs"/>
          <w:rtl/>
        </w:rPr>
        <w:t>آخر</w:t>
      </w:r>
      <w:r w:rsidR="00743F79">
        <w:rPr>
          <w:rFonts w:hint="eastAsia"/>
          <w:rtl/>
        </w:rPr>
        <w:t>)</w:t>
      </w:r>
      <w:r>
        <w:rPr>
          <w:rtl/>
        </w:rPr>
        <w:t xml:space="preserve"> </w:t>
      </w:r>
      <w:r>
        <w:rPr>
          <w:rFonts w:hint="cs"/>
          <w:rtl/>
        </w:rPr>
        <w:t>را</w:t>
      </w:r>
      <w:r>
        <w:rPr>
          <w:rtl/>
        </w:rPr>
        <w:t xml:space="preserve"> </w:t>
      </w:r>
      <w:r>
        <w:rPr>
          <w:rFonts w:hint="cs"/>
          <w:rtl/>
        </w:rPr>
        <w:t>ندارند</w:t>
      </w:r>
      <w:r>
        <w:rPr>
          <w:rtl/>
        </w:rPr>
        <w:t xml:space="preserve">) </w:t>
      </w:r>
      <w:r>
        <w:rPr>
          <w:rFonts w:hint="cs"/>
          <w:rtl/>
        </w:rPr>
        <w:t>بدون</w:t>
      </w:r>
      <w:r>
        <w:rPr>
          <w:rtl/>
        </w:rPr>
        <w:t xml:space="preserve"> </w:t>
      </w:r>
      <w:r>
        <w:rPr>
          <w:rFonts w:hint="cs"/>
          <w:rtl/>
        </w:rPr>
        <w:t>اجمال</w:t>
      </w:r>
      <w:r>
        <w:rPr>
          <w:rtl/>
        </w:rPr>
        <w:t xml:space="preserve"> </w:t>
      </w:r>
      <w:r>
        <w:rPr>
          <w:rFonts w:hint="cs"/>
          <w:rtl/>
        </w:rPr>
        <w:t>اند</w:t>
      </w:r>
      <w:r>
        <w:rPr>
          <w:rtl/>
        </w:rPr>
        <w:t xml:space="preserve"> </w:t>
      </w:r>
      <w:r>
        <w:rPr>
          <w:rFonts w:hint="cs"/>
          <w:rtl/>
        </w:rPr>
        <w:t>و</w:t>
      </w:r>
      <w:r>
        <w:rPr>
          <w:rtl/>
        </w:rPr>
        <w:t xml:space="preserve"> </w:t>
      </w:r>
      <w:r>
        <w:rPr>
          <w:rFonts w:hint="cs"/>
          <w:rtl/>
        </w:rPr>
        <w:t>می</w:t>
      </w:r>
      <w:r>
        <w:rPr>
          <w:rtl/>
        </w:rPr>
        <w:t xml:space="preserve"> </w:t>
      </w:r>
      <w:r>
        <w:rPr>
          <w:rFonts w:hint="cs"/>
          <w:rtl/>
        </w:rPr>
        <w:t>توانند</w:t>
      </w:r>
      <w:r>
        <w:rPr>
          <w:rtl/>
        </w:rPr>
        <w:t xml:space="preserve"> </w:t>
      </w:r>
      <w:r>
        <w:rPr>
          <w:rFonts w:hint="cs"/>
          <w:rtl/>
        </w:rPr>
        <w:t>اطراف</w:t>
      </w:r>
      <w:r>
        <w:rPr>
          <w:rtl/>
        </w:rPr>
        <w:t xml:space="preserve"> </w:t>
      </w:r>
      <w:r>
        <w:rPr>
          <w:rFonts w:hint="cs"/>
          <w:rtl/>
        </w:rPr>
        <w:t>علم</w:t>
      </w:r>
      <w:r>
        <w:rPr>
          <w:rtl/>
        </w:rPr>
        <w:t xml:space="preserve"> </w:t>
      </w:r>
      <w:r>
        <w:rPr>
          <w:rFonts w:hint="cs"/>
          <w:rtl/>
        </w:rPr>
        <w:t>اجمالی</w:t>
      </w:r>
      <w:r>
        <w:rPr>
          <w:rtl/>
        </w:rPr>
        <w:t xml:space="preserve"> </w:t>
      </w:r>
      <w:r>
        <w:rPr>
          <w:rFonts w:hint="cs"/>
          <w:rtl/>
        </w:rPr>
        <w:t>را</w:t>
      </w:r>
      <w:r>
        <w:rPr>
          <w:rtl/>
        </w:rPr>
        <w:t xml:space="preserve"> </w:t>
      </w:r>
      <w:r>
        <w:rPr>
          <w:rFonts w:hint="cs"/>
          <w:rtl/>
        </w:rPr>
        <w:t>شامل</w:t>
      </w:r>
      <w:r>
        <w:rPr>
          <w:rtl/>
        </w:rPr>
        <w:t xml:space="preserve"> </w:t>
      </w:r>
      <w:r>
        <w:rPr>
          <w:rFonts w:hint="cs"/>
          <w:rtl/>
        </w:rPr>
        <w:t>شوند</w:t>
      </w:r>
      <w:r>
        <w:rPr>
          <w:rtl/>
        </w:rPr>
        <w:t>.</w:t>
      </w:r>
    </w:p>
    <w:p w:rsidR="00FB1DD0" w:rsidRDefault="00FB1DD0" w:rsidP="00FB1DD0">
      <w:pPr>
        <w:rPr>
          <w:rtl/>
        </w:rPr>
      </w:pPr>
      <w:r>
        <w:rPr>
          <w:rFonts w:hint="cs"/>
          <w:rtl/>
        </w:rPr>
        <w:t>بیان</w:t>
      </w:r>
      <w:r>
        <w:rPr>
          <w:rtl/>
        </w:rPr>
        <w:t xml:space="preserve"> </w:t>
      </w:r>
      <w:r>
        <w:rPr>
          <w:rFonts w:hint="cs"/>
          <w:rtl/>
        </w:rPr>
        <w:t>محقق</w:t>
      </w:r>
      <w:r>
        <w:rPr>
          <w:rtl/>
        </w:rPr>
        <w:t xml:space="preserve"> </w:t>
      </w:r>
      <w:r>
        <w:rPr>
          <w:rFonts w:hint="cs"/>
          <w:rtl/>
        </w:rPr>
        <w:t>نائینی</w:t>
      </w:r>
      <w:r>
        <w:rPr>
          <w:rtl/>
        </w:rPr>
        <w:t xml:space="preserve"> (</w:t>
      </w:r>
      <w:r>
        <w:rPr>
          <w:rFonts w:hint="cs"/>
          <w:rtl/>
        </w:rPr>
        <w:t>بر</w:t>
      </w:r>
      <w:r>
        <w:rPr>
          <w:rtl/>
        </w:rPr>
        <w:t xml:space="preserve"> </w:t>
      </w:r>
      <w:r>
        <w:rPr>
          <w:rFonts w:hint="cs"/>
          <w:rtl/>
        </w:rPr>
        <w:t>اساس</w:t>
      </w:r>
      <w:r>
        <w:rPr>
          <w:rtl/>
        </w:rPr>
        <w:t xml:space="preserve"> </w:t>
      </w:r>
      <w:r>
        <w:rPr>
          <w:rFonts w:hint="cs"/>
          <w:rtl/>
        </w:rPr>
        <w:t>تقسیم</w:t>
      </w:r>
      <w:r>
        <w:rPr>
          <w:rtl/>
        </w:rPr>
        <w:t xml:space="preserve"> </w:t>
      </w:r>
      <w:r>
        <w:rPr>
          <w:rFonts w:hint="cs"/>
          <w:rtl/>
        </w:rPr>
        <w:t>اصول</w:t>
      </w:r>
      <w:r>
        <w:rPr>
          <w:rtl/>
        </w:rPr>
        <w:t xml:space="preserve"> </w:t>
      </w:r>
      <w:r>
        <w:rPr>
          <w:rFonts w:hint="cs"/>
          <w:rtl/>
        </w:rPr>
        <w:t>عملیه</w:t>
      </w:r>
      <w:r>
        <w:rPr>
          <w:rtl/>
        </w:rPr>
        <w:t xml:space="preserve"> </w:t>
      </w:r>
      <w:r>
        <w:rPr>
          <w:rFonts w:hint="cs"/>
          <w:rtl/>
        </w:rPr>
        <w:t>به</w:t>
      </w:r>
      <w:r>
        <w:rPr>
          <w:rtl/>
        </w:rPr>
        <w:t xml:space="preserve"> </w:t>
      </w:r>
      <w:r>
        <w:rPr>
          <w:rFonts w:hint="cs"/>
          <w:rtl/>
        </w:rPr>
        <w:t>محض</w:t>
      </w:r>
      <w:r>
        <w:rPr>
          <w:rtl/>
        </w:rPr>
        <w:t xml:space="preserve"> </w:t>
      </w:r>
      <w:r>
        <w:rPr>
          <w:rFonts w:hint="cs"/>
          <w:rtl/>
        </w:rPr>
        <w:t>و</w:t>
      </w:r>
      <w:r>
        <w:rPr>
          <w:rtl/>
        </w:rPr>
        <w:t xml:space="preserve"> </w:t>
      </w:r>
      <w:r>
        <w:rPr>
          <w:rFonts w:hint="cs"/>
          <w:rtl/>
        </w:rPr>
        <w:t>تنزیلی</w:t>
      </w:r>
      <w:r>
        <w:rPr>
          <w:rtl/>
        </w:rPr>
        <w:t>):</w:t>
      </w:r>
    </w:p>
    <w:p w:rsidR="00FB1DD0" w:rsidRDefault="00FB1DD0" w:rsidP="00FB1DD0">
      <w:pPr>
        <w:rPr>
          <w:rtl/>
        </w:rPr>
      </w:pPr>
      <w:r>
        <w:rPr>
          <w:rFonts w:hint="cs"/>
          <w:rtl/>
        </w:rPr>
        <w:t>مقدمه</w:t>
      </w:r>
      <w:r>
        <w:rPr>
          <w:rtl/>
        </w:rPr>
        <w:t xml:space="preserve">: </w:t>
      </w:r>
      <w:r>
        <w:rPr>
          <w:rFonts w:hint="cs"/>
          <w:rtl/>
        </w:rPr>
        <w:t>استصحاب</w:t>
      </w:r>
      <w:r>
        <w:rPr>
          <w:rtl/>
        </w:rPr>
        <w:t xml:space="preserve"> </w:t>
      </w:r>
      <w:r>
        <w:rPr>
          <w:rFonts w:hint="cs"/>
          <w:rtl/>
        </w:rPr>
        <w:t>از</w:t>
      </w:r>
      <w:r>
        <w:rPr>
          <w:rtl/>
        </w:rPr>
        <w:t xml:space="preserve"> </w:t>
      </w:r>
      <w:r>
        <w:rPr>
          <w:rFonts w:hint="cs"/>
          <w:rtl/>
        </w:rPr>
        <w:t>اصول</w:t>
      </w:r>
      <w:r>
        <w:rPr>
          <w:rtl/>
        </w:rPr>
        <w:t xml:space="preserve"> </w:t>
      </w:r>
      <w:r>
        <w:rPr>
          <w:rFonts w:hint="cs"/>
          <w:rtl/>
        </w:rPr>
        <w:t>تنزیلیه</w:t>
      </w:r>
      <w:r>
        <w:rPr>
          <w:rtl/>
        </w:rPr>
        <w:t xml:space="preserve"> (</w:t>
      </w:r>
      <w:r>
        <w:rPr>
          <w:rFonts w:hint="cs"/>
          <w:rtl/>
        </w:rPr>
        <w:t>محرزه</w:t>
      </w:r>
      <w:r>
        <w:rPr>
          <w:rtl/>
        </w:rPr>
        <w:t xml:space="preserve">) </w:t>
      </w:r>
      <w:r>
        <w:rPr>
          <w:rFonts w:hint="cs"/>
          <w:rtl/>
        </w:rPr>
        <w:t>است؛</w:t>
      </w:r>
      <w:r>
        <w:rPr>
          <w:rtl/>
        </w:rPr>
        <w:t xml:space="preserve"> </w:t>
      </w:r>
      <w:r>
        <w:rPr>
          <w:rFonts w:hint="cs"/>
          <w:rtl/>
        </w:rPr>
        <w:t>یعنی</w:t>
      </w:r>
      <w:r>
        <w:rPr>
          <w:rtl/>
        </w:rPr>
        <w:t xml:space="preserve"> </w:t>
      </w:r>
      <w:r>
        <w:rPr>
          <w:rFonts w:hint="cs"/>
          <w:rtl/>
        </w:rPr>
        <w:t>لسان</w:t>
      </w:r>
      <w:r>
        <w:rPr>
          <w:rtl/>
        </w:rPr>
        <w:t xml:space="preserve"> </w:t>
      </w:r>
      <w:r>
        <w:rPr>
          <w:rFonts w:hint="cs"/>
          <w:rtl/>
        </w:rPr>
        <w:t>آن</w:t>
      </w:r>
      <w:r>
        <w:rPr>
          <w:rtl/>
        </w:rPr>
        <w:t xml:space="preserve"> </w:t>
      </w:r>
      <w:r>
        <w:rPr>
          <w:rFonts w:hint="cs"/>
          <w:rtl/>
        </w:rPr>
        <w:t>ناظر</w:t>
      </w:r>
      <w:r>
        <w:rPr>
          <w:rtl/>
        </w:rPr>
        <w:t xml:space="preserve"> </w:t>
      </w:r>
      <w:r>
        <w:rPr>
          <w:rFonts w:hint="cs"/>
          <w:rtl/>
        </w:rPr>
        <w:t>به</w:t>
      </w:r>
      <w:r>
        <w:rPr>
          <w:rtl/>
        </w:rPr>
        <w:t xml:space="preserve"> </w:t>
      </w:r>
      <w:r>
        <w:rPr>
          <w:rFonts w:hint="cs"/>
          <w:rtl/>
        </w:rPr>
        <w:t>واقع</w:t>
      </w:r>
      <w:r>
        <w:rPr>
          <w:rtl/>
        </w:rPr>
        <w:t xml:space="preserve"> </w:t>
      </w:r>
      <w:r>
        <w:rPr>
          <w:rFonts w:hint="cs"/>
          <w:rtl/>
        </w:rPr>
        <w:t>است</w:t>
      </w:r>
      <w:r>
        <w:rPr>
          <w:rtl/>
        </w:rPr>
        <w:t xml:space="preserve"> </w:t>
      </w:r>
      <w:r>
        <w:rPr>
          <w:rFonts w:hint="cs"/>
          <w:rtl/>
        </w:rPr>
        <w:t>و</w:t>
      </w:r>
      <w:r>
        <w:rPr>
          <w:rtl/>
        </w:rPr>
        <w:t xml:space="preserve"> </w:t>
      </w:r>
      <w:r>
        <w:rPr>
          <w:rFonts w:hint="cs"/>
          <w:rtl/>
        </w:rPr>
        <w:t>مشکوک</w:t>
      </w:r>
      <w:r>
        <w:rPr>
          <w:rtl/>
        </w:rPr>
        <w:t xml:space="preserve"> </w:t>
      </w:r>
      <w:r>
        <w:rPr>
          <w:rFonts w:hint="cs"/>
          <w:rtl/>
        </w:rPr>
        <w:t>را</w:t>
      </w:r>
      <w:r>
        <w:rPr>
          <w:rtl/>
        </w:rPr>
        <w:t xml:space="preserve"> </w:t>
      </w:r>
      <w:r>
        <w:rPr>
          <w:rFonts w:hint="cs"/>
          <w:rtl/>
        </w:rPr>
        <w:t>تنزیل</w:t>
      </w:r>
      <w:r>
        <w:rPr>
          <w:rtl/>
        </w:rPr>
        <w:t xml:space="preserve"> </w:t>
      </w:r>
      <w:r>
        <w:rPr>
          <w:rFonts w:hint="cs"/>
          <w:rtl/>
        </w:rPr>
        <w:t>به</w:t>
      </w:r>
      <w:r>
        <w:rPr>
          <w:rtl/>
        </w:rPr>
        <w:t xml:space="preserve"> </w:t>
      </w:r>
      <w:r>
        <w:rPr>
          <w:rFonts w:hint="cs"/>
          <w:rtl/>
        </w:rPr>
        <w:t>منزله</w:t>
      </w:r>
      <w:r>
        <w:rPr>
          <w:rtl/>
        </w:rPr>
        <w:t xml:space="preserve"> </w:t>
      </w:r>
      <w:r>
        <w:rPr>
          <w:rFonts w:hint="cs"/>
          <w:rtl/>
        </w:rPr>
        <w:t>متیقن</w:t>
      </w:r>
      <w:r>
        <w:rPr>
          <w:rtl/>
        </w:rPr>
        <w:t xml:space="preserve"> </w:t>
      </w:r>
      <w:r>
        <w:rPr>
          <w:rFonts w:hint="cs"/>
          <w:rtl/>
        </w:rPr>
        <w:t>می</w:t>
      </w:r>
      <w:r>
        <w:rPr>
          <w:rtl/>
        </w:rPr>
        <w:t xml:space="preserve"> </w:t>
      </w:r>
      <w:r>
        <w:rPr>
          <w:rFonts w:hint="cs"/>
          <w:rtl/>
        </w:rPr>
        <w:t>کند</w:t>
      </w:r>
      <w:r>
        <w:rPr>
          <w:rtl/>
        </w:rPr>
        <w:t xml:space="preserve"> (</w:t>
      </w:r>
      <w:r>
        <w:rPr>
          <w:rFonts w:hint="cs"/>
          <w:rtl/>
        </w:rPr>
        <w:t>تنزیل</w:t>
      </w:r>
      <w:r>
        <w:rPr>
          <w:rtl/>
        </w:rPr>
        <w:t xml:space="preserve"> </w:t>
      </w:r>
      <w:r>
        <w:rPr>
          <w:rFonts w:hint="cs"/>
          <w:rtl/>
        </w:rPr>
        <w:t>المشکوک</w:t>
      </w:r>
      <w:r>
        <w:rPr>
          <w:rtl/>
        </w:rPr>
        <w:t xml:space="preserve"> </w:t>
      </w:r>
      <w:r>
        <w:rPr>
          <w:rFonts w:hint="cs"/>
          <w:rtl/>
        </w:rPr>
        <w:t>منزلة</w:t>
      </w:r>
      <w:r>
        <w:rPr>
          <w:rtl/>
        </w:rPr>
        <w:t xml:space="preserve"> </w:t>
      </w:r>
      <w:r>
        <w:rPr>
          <w:rFonts w:hint="cs"/>
          <w:rtl/>
        </w:rPr>
        <w:t>المتیقن</w:t>
      </w:r>
      <w:r>
        <w:rPr>
          <w:rtl/>
        </w:rPr>
        <w:t>).</w:t>
      </w:r>
    </w:p>
    <w:p w:rsidR="00FB1DD0" w:rsidRDefault="00FB1DD0" w:rsidP="00FB1DD0">
      <w:pPr>
        <w:rPr>
          <w:rtl/>
        </w:rPr>
      </w:pPr>
      <w:r>
        <w:rPr>
          <w:rFonts w:hint="cs"/>
          <w:rtl/>
        </w:rPr>
        <w:t>نتیجه</w:t>
      </w:r>
      <w:r>
        <w:rPr>
          <w:rtl/>
        </w:rPr>
        <w:t xml:space="preserve">: </w:t>
      </w:r>
      <w:r>
        <w:rPr>
          <w:rFonts w:hint="cs"/>
          <w:rtl/>
        </w:rPr>
        <w:t>اگر</w:t>
      </w:r>
      <w:r>
        <w:rPr>
          <w:rtl/>
        </w:rPr>
        <w:t xml:space="preserve"> </w:t>
      </w:r>
      <w:r>
        <w:rPr>
          <w:rFonts w:hint="cs"/>
          <w:rtl/>
        </w:rPr>
        <w:t>استصحاب</w:t>
      </w:r>
      <w:r>
        <w:rPr>
          <w:rtl/>
        </w:rPr>
        <w:t xml:space="preserve"> </w:t>
      </w:r>
      <w:r>
        <w:rPr>
          <w:rFonts w:hint="cs"/>
          <w:rtl/>
        </w:rPr>
        <w:t>در</w:t>
      </w:r>
      <w:r>
        <w:rPr>
          <w:rtl/>
        </w:rPr>
        <w:t xml:space="preserve"> </w:t>
      </w:r>
      <w:r>
        <w:rPr>
          <w:rFonts w:hint="cs"/>
          <w:rtl/>
        </w:rPr>
        <w:t>هر</w:t>
      </w:r>
      <w:r>
        <w:rPr>
          <w:rtl/>
        </w:rPr>
        <w:t xml:space="preserve"> </w:t>
      </w:r>
      <w:r>
        <w:rPr>
          <w:rFonts w:hint="cs"/>
          <w:rtl/>
        </w:rPr>
        <w:t>دو</w:t>
      </w:r>
      <w:r>
        <w:rPr>
          <w:rtl/>
        </w:rPr>
        <w:t xml:space="preserve"> </w:t>
      </w:r>
      <w:r>
        <w:rPr>
          <w:rFonts w:hint="cs"/>
          <w:rtl/>
        </w:rPr>
        <w:t>طرف</w:t>
      </w:r>
      <w:r>
        <w:rPr>
          <w:rtl/>
        </w:rPr>
        <w:t xml:space="preserve"> </w:t>
      </w:r>
      <w:r>
        <w:rPr>
          <w:rFonts w:hint="cs"/>
          <w:rtl/>
        </w:rPr>
        <w:t>علم</w:t>
      </w:r>
      <w:r>
        <w:rPr>
          <w:rtl/>
        </w:rPr>
        <w:t xml:space="preserve"> </w:t>
      </w:r>
      <w:r>
        <w:rPr>
          <w:rFonts w:hint="cs"/>
          <w:rtl/>
        </w:rPr>
        <w:t>اجمالی</w:t>
      </w:r>
      <w:r>
        <w:rPr>
          <w:rtl/>
        </w:rPr>
        <w:t xml:space="preserve"> </w:t>
      </w:r>
      <w:r>
        <w:rPr>
          <w:rFonts w:hint="cs"/>
          <w:rtl/>
        </w:rPr>
        <w:t>جاری</w:t>
      </w:r>
      <w:r>
        <w:rPr>
          <w:rtl/>
        </w:rPr>
        <w:t xml:space="preserve"> </w:t>
      </w:r>
      <w:r>
        <w:rPr>
          <w:rFonts w:hint="cs"/>
          <w:rtl/>
        </w:rPr>
        <w:t>شود،</w:t>
      </w:r>
      <w:r>
        <w:rPr>
          <w:rtl/>
        </w:rPr>
        <w:t xml:space="preserve"> </w:t>
      </w:r>
      <w:r>
        <w:rPr>
          <w:rFonts w:hint="cs"/>
          <w:rtl/>
        </w:rPr>
        <w:t>لازم</w:t>
      </w:r>
      <w:r>
        <w:rPr>
          <w:rtl/>
        </w:rPr>
        <w:t xml:space="preserve"> </w:t>
      </w:r>
      <w:r>
        <w:rPr>
          <w:rFonts w:hint="cs"/>
          <w:rtl/>
        </w:rPr>
        <w:t>می</w:t>
      </w:r>
      <w:r>
        <w:rPr>
          <w:rtl/>
        </w:rPr>
        <w:t xml:space="preserve"> </w:t>
      </w:r>
      <w:r>
        <w:rPr>
          <w:rFonts w:hint="cs"/>
          <w:rtl/>
        </w:rPr>
        <w:t>آید</w:t>
      </w:r>
      <w:r>
        <w:rPr>
          <w:rtl/>
        </w:rPr>
        <w:t xml:space="preserve"> </w:t>
      </w:r>
      <w:r>
        <w:rPr>
          <w:rFonts w:hint="cs"/>
          <w:rtl/>
        </w:rPr>
        <w:t>که</w:t>
      </w:r>
      <w:r>
        <w:rPr>
          <w:rtl/>
        </w:rPr>
        <w:t xml:space="preserve"> </w:t>
      </w:r>
      <w:r>
        <w:rPr>
          <w:rFonts w:hint="cs"/>
          <w:rtl/>
        </w:rPr>
        <w:t>در</w:t>
      </w:r>
      <w:r>
        <w:rPr>
          <w:rtl/>
        </w:rPr>
        <w:t xml:space="preserve"> </w:t>
      </w:r>
      <w:r>
        <w:rPr>
          <w:rFonts w:hint="cs"/>
          <w:rtl/>
        </w:rPr>
        <w:t>عالم</w:t>
      </w:r>
      <w:r>
        <w:rPr>
          <w:rtl/>
        </w:rPr>
        <w:t xml:space="preserve"> </w:t>
      </w:r>
      <w:r>
        <w:rPr>
          <w:rFonts w:hint="cs"/>
          <w:rtl/>
        </w:rPr>
        <w:t>واقع،</w:t>
      </w:r>
      <w:r>
        <w:rPr>
          <w:rtl/>
        </w:rPr>
        <w:t xml:space="preserve"> </w:t>
      </w:r>
      <w:r>
        <w:rPr>
          <w:rFonts w:hint="cs"/>
          <w:rtl/>
        </w:rPr>
        <w:t>هر</w:t>
      </w:r>
      <w:r>
        <w:rPr>
          <w:rtl/>
        </w:rPr>
        <w:t xml:space="preserve"> </w:t>
      </w:r>
      <w:r>
        <w:rPr>
          <w:rFonts w:hint="cs"/>
          <w:rtl/>
        </w:rPr>
        <w:t>دو</w:t>
      </w:r>
      <w:r>
        <w:rPr>
          <w:rtl/>
        </w:rPr>
        <w:t xml:space="preserve"> </w:t>
      </w:r>
      <w:r>
        <w:rPr>
          <w:rFonts w:hint="cs"/>
          <w:rtl/>
        </w:rPr>
        <w:t>ظرف</w:t>
      </w:r>
      <w:r>
        <w:rPr>
          <w:rtl/>
        </w:rPr>
        <w:t xml:space="preserve"> </w:t>
      </w:r>
      <w:r>
        <w:rPr>
          <w:rFonts w:hint="cs"/>
          <w:rtl/>
        </w:rPr>
        <w:t>نجس</w:t>
      </w:r>
      <w:r>
        <w:rPr>
          <w:rtl/>
        </w:rPr>
        <w:t xml:space="preserve"> </w:t>
      </w:r>
      <w:r>
        <w:rPr>
          <w:rFonts w:hint="cs"/>
          <w:rtl/>
        </w:rPr>
        <w:t>باشند</w:t>
      </w:r>
      <w:r w:rsidR="006D6126">
        <w:rPr>
          <w:rtl/>
        </w:rPr>
        <w:t>،</w:t>
      </w:r>
      <w:r>
        <w:rPr>
          <w:rtl/>
        </w:rPr>
        <w:t xml:space="preserve"> </w:t>
      </w:r>
      <w:r>
        <w:rPr>
          <w:rFonts w:hint="cs"/>
          <w:rtl/>
        </w:rPr>
        <w:t>در</w:t>
      </w:r>
      <w:r>
        <w:rPr>
          <w:rtl/>
        </w:rPr>
        <w:t xml:space="preserve"> </w:t>
      </w:r>
      <w:r>
        <w:rPr>
          <w:rFonts w:hint="cs"/>
          <w:rtl/>
        </w:rPr>
        <w:t>حالی</w:t>
      </w:r>
      <w:r>
        <w:rPr>
          <w:rtl/>
        </w:rPr>
        <w:t xml:space="preserve"> </w:t>
      </w:r>
      <w:r>
        <w:rPr>
          <w:rFonts w:hint="cs"/>
          <w:rtl/>
        </w:rPr>
        <w:t>که</w:t>
      </w:r>
      <w:r>
        <w:rPr>
          <w:rtl/>
        </w:rPr>
        <w:t xml:space="preserve"> </w:t>
      </w:r>
      <w:r>
        <w:rPr>
          <w:rFonts w:hint="cs"/>
          <w:rtl/>
        </w:rPr>
        <w:t>علم</w:t>
      </w:r>
      <w:r>
        <w:rPr>
          <w:rtl/>
        </w:rPr>
        <w:t xml:space="preserve"> </w:t>
      </w:r>
      <w:r>
        <w:rPr>
          <w:rFonts w:hint="cs"/>
          <w:rtl/>
        </w:rPr>
        <w:t>اجمالی</w:t>
      </w:r>
      <w:r>
        <w:rPr>
          <w:rtl/>
        </w:rPr>
        <w:t xml:space="preserve"> </w:t>
      </w:r>
      <w:r>
        <w:rPr>
          <w:rFonts w:hint="cs"/>
          <w:rtl/>
        </w:rPr>
        <w:t>می</w:t>
      </w:r>
      <w:r>
        <w:rPr>
          <w:rtl/>
        </w:rPr>
        <w:t xml:space="preserve"> </w:t>
      </w:r>
      <w:r>
        <w:rPr>
          <w:rFonts w:hint="cs"/>
          <w:rtl/>
        </w:rPr>
        <w:t>گوید</w:t>
      </w:r>
      <w:r>
        <w:rPr>
          <w:rtl/>
        </w:rPr>
        <w:t xml:space="preserve"> </w:t>
      </w:r>
      <w:r>
        <w:rPr>
          <w:rFonts w:hint="cs"/>
          <w:rtl/>
        </w:rPr>
        <w:t>یکی</w:t>
      </w:r>
      <w:r>
        <w:rPr>
          <w:rtl/>
        </w:rPr>
        <w:t xml:space="preserve"> </w:t>
      </w:r>
      <w:r>
        <w:rPr>
          <w:rFonts w:hint="cs"/>
          <w:rtl/>
        </w:rPr>
        <w:t>از</w:t>
      </w:r>
      <w:r>
        <w:rPr>
          <w:rtl/>
        </w:rPr>
        <w:t xml:space="preserve"> </w:t>
      </w:r>
      <w:r>
        <w:rPr>
          <w:rFonts w:hint="cs"/>
          <w:rtl/>
        </w:rPr>
        <w:t>آن</w:t>
      </w:r>
      <w:r>
        <w:rPr>
          <w:rtl/>
        </w:rPr>
        <w:t xml:space="preserve"> </w:t>
      </w:r>
      <w:r>
        <w:rPr>
          <w:rFonts w:hint="cs"/>
          <w:rtl/>
        </w:rPr>
        <w:t>دو</w:t>
      </w:r>
      <w:r>
        <w:rPr>
          <w:rtl/>
        </w:rPr>
        <w:t xml:space="preserve"> </w:t>
      </w:r>
      <w:r>
        <w:rPr>
          <w:rFonts w:hint="cs"/>
          <w:rtl/>
        </w:rPr>
        <w:t>حتماً</w:t>
      </w:r>
      <w:r>
        <w:rPr>
          <w:rtl/>
        </w:rPr>
        <w:t xml:space="preserve"> </w:t>
      </w:r>
      <w:r>
        <w:rPr>
          <w:rFonts w:hint="cs"/>
          <w:rtl/>
        </w:rPr>
        <w:t>پاک</w:t>
      </w:r>
      <w:r>
        <w:rPr>
          <w:rtl/>
        </w:rPr>
        <w:t xml:space="preserve"> </w:t>
      </w:r>
      <w:r>
        <w:rPr>
          <w:rFonts w:hint="cs"/>
          <w:rtl/>
        </w:rPr>
        <w:t>است</w:t>
      </w:r>
      <w:r w:rsidR="006D6126">
        <w:rPr>
          <w:rtl/>
        </w:rPr>
        <w:t>،</w:t>
      </w:r>
      <w:r>
        <w:rPr>
          <w:rtl/>
        </w:rPr>
        <w:t xml:space="preserve"> </w:t>
      </w:r>
      <w:r>
        <w:rPr>
          <w:rFonts w:hint="cs"/>
          <w:rtl/>
        </w:rPr>
        <w:t>این</w:t>
      </w:r>
      <w:r>
        <w:rPr>
          <w:rtl/>
        </w:rPr>
        <w:t xml:space="preserve"> </w:t>
      </w:r>
      <w:r>
        <w:rPr>
          <w:rFonts w:hint="cs"/>
          <w:rtl/>
        </w:rPr>
        <w:t>مستلزم</w:t>
      </w:r>
      <w:r>
        <w:rPr>
          <w:rtl/>
        </w:rPr>
        <w:t xml:space="preserve"> </w:t>
      </w:r>
      <w:r>
        <w:rPr>
          <w:rFonts w:hint="cs"/>
          <w:rtl/>
        </w:rPr>
        <w:t>تضاد</w:t>
      </w:r>
      <w:r>
        <w:rPr>
          <w:rtl/>
        </w:rPr>
        <w:t xml:space="preserve"> </w:t>
      </w:r>
      <w:r>
        <w:rPr>
          <w:rFonts w:hint="cs"/>
          <w:rtl/>
        </w:rPr>
        <w:t>در</w:t>
      </w:r>
      <w:r>
        <w:rPr>
          <w:rtl/>
        </w:rPr>
        <w:t xml:space="preserve"> </w:t>
      </w:r>
      <w:r>
        <w:rPr>
          <w:rFonts w:hint="cs"/>
          <w:rtl/>
        </w:rPr>
        <w:t>عالم</w:t>
      </w:r>
      <w:r>
        <w:rPr>
          <w:rtl/>
        </w:rPr>
        <w:t xml:space="preserve"> </w:t>
      </w:r>
      <w:r>
        <w:rPr>
          <w:rFonts w:hint="cs"/>
          <w:rtl/>
        </w:rPr>
        <w:t>واقع</w:t>
      </w:r>
      <w:r>
        <w:rPr>
          <w:rtl/>
        </w:rPr>
        <w:t xml:space="preserve"> (</w:t>
      </w:r>
      <w:r>
        <w:rPr>
          <w:rFonts w:hint="cs"/>
          <w:rtl/>
        </w:rPr>
        <w:t>اجتماع</w:t>
      </w:r>
      <w:r>
        <w:rPr>
          <w:rtl/>
        </w:rPr>
        <w:t xml:space="preserve"> </w:t>
      </w:r>
      <w:r>
        <w:rPr>
          <w:rFonts w:hint="cs"/>
          <w:rtl/>
        </w:rPr>
        <w:t>نقیضین</w:t>
      </w:r>
      <w:r>
        <w:rPr>
          <w:rtl/>
        </w:rPr>
        <w:t xml:space="preserve">) </w:t>
      </w:r>
      <w:r>
        <w:rPr>
          <w:rFonts w:hint="cs"/>
          <w:rtl/>
        </w:rPr>
        <w:t>است</w:t>
      </w:r>
      <w:r w:rsidR="006D6126">
        <w:rPr>
          <w:rtl/>
        </w:rPr>
        <w:t>،</w:t>
      </w:r>
      <w:r>
        <w:rPr>
          <w:rtl/>
        </w:rPr>
        <w:t xml:space="preserve"> </w:t>
      </w:r>
      <w:r>
        <w:rPr>
          <w:rFonts w:hint="cs"/>
          <w:rtl/>
        </w:rPr>
        <w:t>محال</w:t>
      </w:r>
      <w:r>
        <w:rPr>
          <w:rtl/>
        </w:rPr>
        <w:t xml:space="preserve"> </w:t>
      </w:r>
      <w:r>
        <w:rPr>
          <w:rFonts w:hint="cs"/>
          <w:rtl/>
        </w:rPr>
        <w:t>است</w:t>
      </w:r>
      <w:r>
        <w:rPr>
          <w:rtl/>
        </w:rPr>
        <w:t xml:space="preserve"> </w:t>
      </w:r>
      <w:r>
        <w:rPr>
          <w:rFonts w:hint="cs"/>
          <w:rtl/>
        </w:rPr>
        <w:t>شارع</w:t>
      </w:r>
      <w:r>
        <w:rPr>
          <w:rtl/>
        </w:rPr>
        <w:t xml:space="preserve"> </w:t>
      </w:r>
      <w:r>
        <w:rPr>
          <w:rFonts w:hint="cs"/>
          <w:rtl/>
        </w:rPr>
        <w:t>چیزی</w:t>
      </w:r>
      <w:r>
        <w:rPr>
          <w:rtl/>
        </w:rPr>
        <w:t xml:space="preserve"> </w:t>
      </w:r>
      <w:r>
        <w:rPr>
          <w:rFonts w:hint="cs"/>
          <w:rtl/>
        </w:rPr>
        <w:t>را</w:t>
      </w:r>
      <w:r>
        <w:rPr>
          <w:rtl/>
        </w:rPr>
        <w:t xml:space="preserve"> </w:t>
      </w:r>
      <w:r>
        <w:rPr>
          <w:rFonts w:hint="cs"/>
          <w:rtl/>
        </w:rPr>
        <w:t>جعل</w:t>
      </w:r>
      <w:r>
        <w:rPr>
          <w:rtl/>
        </w:rPr>
        <w:t xml:space="preserve"> </w:t>
      </w:r>
      <w:r>
        <w:rPr>
          <w:rFonts w:hint="cs"/>
          <w:rtl/>
        </w:rPr>
        <w:t>کند</w:t>
      </w:r>
      <w:r>
        <w:rPr>
          <w:rtl/>
        </w:rPr>
        <w:t xml:space="preserve"> </w:t>
      </w:r>
      <w:r>
        <w:rPr>
          <w:rFonts w:hint="cs"/>
          <w:rtl/>
        </w:rPr>
        <w:t>که</w:t>
      </w:r>
      <w:r>
        <w:rPr>
          <w:rtl/>
        </w:rPr>
        <w:t xml:space="preserve"> </w:t>
      </w:r>
      <w:r>
        <w:rPr>
          <w:rFonts w:hint="cs"/>
          <w:rtl/>
        </w:rPr>
        <w:t>مستلزم</w:t>
      </w:r>
      <w:r>
        <w:rPr>
          <w:rtl/>
        </w:rPr>
        <w:t xml:space="preserve"> </w:t>
      </w:r>
      <w:r>
        <w:rPr>
          <w:rFonts w:hint="cs"/>
          <w:rtl/>
        </w:rPr>
        <w:t>محال</w:t>
      </w:r>
      <w:r>
        <w:rPr>
          <w:rtl/>
        </w:rPr>
        <w:t xml:space="preserve"> </w:t>
      </w:r>
      <w:r>
        <w:rPr>
          <w:rFonts w:hint="cs"/>
          <w:rtl/>
        </w:rPr>
        <w:t>باشد</w:t>
      </w:r>
      <w:r w:rsidR="006D6126">
        <w:rPr>
          <w:rtl/>
        </w:rPr>
        <w:t>،</w:t>
      </w:r>
      <w:r>
        <w:rPr>
          <w:rtl/>
        </w:rPr>
        <w:t xml:space="preserve"> </w:t>
      </w:r>
      <w:r>
        <w:rPr>
          <w:rFonts w:hint="cs"/>
          <w:rtl/>
        </w:rPr>
        <w:t>پس</w:t>
      </w:r>
      <w:r>
        <w:rPr>
          <w:rtl/>
        </w:rPr>
        <w:t xml:space="preserve"> </w:t>
      </w:r>
      <w:r>
        <w:rPr>
          <w:rFonts w:hint="cs"/>
          <w:rtl/>
        </w:rPr>
        <w:t>روایات</w:t>
      </w:r>
      <w:r>
        <w:rPr>
          <w:rtl/>
        </w:rPr>
        <w:t xml:space="preserve"> </w:t>
      </w:r>
      <w:r>
        <w:rPr>
          <w:rFonts w:hint="cs"/>
          <w:rtl/>
        </w:rPr>
        <w:t>استصحاب</w:t>
      </w:r>
      <w:r>
        <w:rPr>
          <w:rtl/>
        </w:rPr>
        <w:t xml:space="preserve"> </w:t>
      </w:r>
      <w:r>
        <w:rPr>
          <w:rFonts w:hint="cs"/>
          <w:rtl/>
        </w:rPr>
        <w:t>اطراف</w:t>
      </w:r>
      <w:r>
        <w:rPr>
          <w:rtl/>
        </w:rPr>
        <w:t xml:space="preserve"> </w:t>
      </w:r>
      <w:r>
        <w:rPr>
          <w:rFonts w:hint="cs"/>
          <w:rtl/>
        </w:rPr>
        <w:t>علم</w:t>
      </w:r>
      <w:r>
        <w:rPr>
          <w:rtl/>
        </w:rPr>
        <w:t xml:space="preserve"> </w:t>
      </w:r>
      <w:r>
        <w:rPr>
          <w:rFonts w:hint="cs"/>
          <w:rtl/>
        </w:rPr>
        <w:t>اجمالی</w:t>
      </w:r>
      <w:r>
        <w:rPr>
          <w:rtl/>
        </w:rPr>
        <w:t xml:space="preserve"> </w:t>
      </w:r>
      <w:r>
        <w:rPr>
          <w:rFonts w:hint="cs"/>
          <w:rtl/>
        </w:rPr>
        <w:t>را</w:t>
      </w:r>
      <w:r>
        <w:rPr>
          <w:rtl/>
        </w:rPr>
        <w:t xml:space="preserve"> </w:t>
      </w:r>
      <w:r>
        <w:rPr>
          <w:rFonts w:hint="cs"/>
          <w:rtl/>
        </w:rPr>
        <w:t>شامل</w:t>
      </w:r>
      <w:r>
        <w:rPr>
          <w:rtl/>
        </w:rPr>
        <w:t xml:space="preserve"> </w:t>
      </w:r>
      <w:r>
        <w:rPr>
          <w:rFonts w:hint="cs"/>
          <w:rtl/>
        </w:rPr>
        <w:t>نمی</w:t>
      </w:r>
      <w:r>
        <w:rPr>
          <w:rtl/>
        </w:rPr>
        <w:t xml:space="preserve"> </w:t>
      </w:r>
      <w:r>
        <w:rPr>
          <w:rFonts w:hint="cs"/>
          <w:rtl/>
        </w:rPr>
        <w:t>شوند</w:t>
      </w:r>
      <w:r>
        <w:rPr>
          <w:rtl/>
        </w:rPr>
        <w:t>.</w:t>
      </w:r>
    </w:p>
    <w:p w:rsidR="00FB1DD0" w:rsidRDefault="00FB1DD0" w:rsidP="00FB1DD0">
      <w:pPr>
        <w:rPr>
          <w:rtl/>
        </w:rPr>
      </w:pPr>
      <w:r>
        <w:rPr>
          <w:rFonts w:hint="cs"/>
          <w:rtl/>
        </w:rPr>
        <w:t>مناقشه</w:t>
      </w:r>
      <w:r>
        <w:rPr>
          <w:rtl/>
        </w:rPr>
        <w:t xml:space="preserve"> </w:t>
      </w:r>
      <w:r>
        <w:rPr>
          <w:rFonts w:hint="cs"/>
          <w:rtl/>
        </w:rPr>
        <w:t>مقرر</w:t>
      </w:r>
      <w:r>
        <w:rPr>
          <w:rtl/>
        </w:rPr>
        <w:t xml:space="preserve"> (</w:t>
      </w:r>
      <w:r w:rsidR="006D6126">
        <w:rPr>
          <w:rFonts w:hint="cs"/>
          <w:rtl/>
        </w:rPr>
        <w:t>استاد</w:t>
      </w:r>
      <w:r>
        <w:rPr>
          <w:rtl/>
        </w:rPr>
        <w:t xml:space="preserve">) </w:t>
      </w:r>
      <w:r>
        <w:rPr>
          <w:rFonts w:hint="cs"/>
          <w:rtl/>
        </w:rPr>
        <w:t>بر</w:t>
      </w:r>
      <w:r>
        <w:rPr>
          <w:rtl/>
        </w:rPr>
        <w:t xml:space="preserve"> </w:t>
      </w:r>
      <w:r>
        <w:rPr>
          <w:rFonts w:hint="cs"/>
          <w:rtl/>
        </w:rPr>
        <w:t>بیان</w:t>
      </w:r>
      <w:r>
        <w:rPr>
          <w:rtl/>
        </w:rPr>
        <w:t xml:space="preserve"> </w:t>
      </w:r>
      <w:r>
        <w:rPr>
          <w:rFonts w:hint="cs"/>
          <w:rtl/>
        </w:rPr>
        <w:t>محقق</w:t>
      </w:r>
      <w:r>
        <w:rPr>
          <w:rtl/>
        </w:rPr>
        <w:t xml:space="preserve"> </w:t>
      </w:r>
      <w:r>
        <w:rPr>
          <w:rFonts w:hint="cs"/>
          <w:rtl/>
        </w:rPr>
        <w:t>نائینی</w:t>
      </w:r>
      <w:r>
        <w:rPr>
          <w:rtl/>
        </w:rPr>
        <w:t>:</w:t>
      </w:r>
    </w:p>
    <w:p w:rsidR="00FB1DD0" w:rsidRDefault="00FB1DD0" w:rsidP="00FB1DD0">
      <w:pPr>
        <w:rPr>
          <w:rtl/>
        </w:rPr>
      </w:pPr>
      <w:r>
        <w:rPr>
          <w:rFonts w:hint="cs"/>
          <w:rtl/>
        </w:rPr>
        <w:t>تضاد</w:t>
      </w:r>
      <w:r>
        <w:rPr>
          <w:rtl/>
        </w:rPr>
        <w:t xml:space="preserve"> </w:t>
      </w:r>
      <w:r>
        <w:rPr>
          <w:rFonts w:hint="cs"/>
          <w:rtl/>
        </w:rPr>
        <w:t>مذکور،</w:t>
      </w:r>
      <w:r>
        <w:rPr>
          <w:rtl/>
        </w:rPr>
        <w:t xml:space="preserve"> </w:t>
      </w:r>
      <w:r>
        <w:rPr>
          <w:rFonts w:hint="cs"/>
          <w:rtl/>
        </w:rPr>
        <w:t>لازمه</w:t>
      </w:r>
      <w:r>
        <w:rPr>
          <w:rtl/>
        </w:rPr>
        <w:t xml:space="preserve"> </w:t>
      </w:r>
      <w:r>
        <w:rPr>
          <w:rFonts w:hint="cs"/>
          <w:rtl/>
        </w:rPr>
        <w:t>جریان</w:t>
      </w:r>
      <w:r>
        <w:rPr>
          <w:rtl/>
        </w:rPr>
        <w:t xml:space="preserve"> </w:t>
      </w:r>
      <w:r>
        <w:rPr>
          <w:rFonts w:hint="cs"/>
          <w:rtl/>
        </w:rPr>
        <w:t>مجموع</w:t>
      </w:r>
      <w:r>
        <w:rPr>
          <w:rtl/>
        </w:rPr>
        <w:t xml:space="preserve"> </w:t>
      </w:r>
      <w:r>
        <w:rPr>
          <w:rFonts w:hint="cs"/>
          <w:rtl/>
        </w:rPr>
        <w:t>دو</w:t>
      </w:r>
      <w:r>
        <w:rPr>
          <w:rtl/>
        </w:rPr>
        <w:t xml:space="preserve"> </w:t>
      </w:r>
      <w:r>
        <w:rPr>
          <w:rFonts w:hint="cs"/>
          <w:rtl/>
        </w:rPr>
        <w:t>استصحاب</w:t>
      </w:r>
      <w:r>
        <w:rPr>
          <w:rtl/>
        </w:rPr>
        <w:t xml:space="preserve"> </w:t>
      </w:r>
      <w:r>
        <w:rPr>
          <w:rFonts w:hint="cs"/>
          <w:rtl/>
        </w:rPr>
        <w:t>است</w:t>
      </w:r>
      <w:r>
        <w:rPr>
          <w:rtl/>
        </w:rPr>
        <w:t xml:space="preserve"> (</w:t>
      </w:r>
      <w:r>
        <w:rPr>
          <w:rFonts w:hint="cs"/>
          <w:rtl/>
        </w:rPr>
        <w:t>هر</w:t>
      </w:r>
      <w:r>
        <w:rPr>
          <w:rtl/>
        </w:rPr>
        <w:t xml:space="preserve"> </w:t>
      </w:r>
      <w:r>
        <w:rPr>
          <w:rFonts w:hint="cs"/>
          <w:rtl/>
        </w:rPr>
        <w:t>دو</w:t>
      </w:r>
      <w:r>
        <w:rPr>
          <w:rtl/>
        </w:rPr>
        <w:t xml:space="preserve"> </w:t>
      </w:r>
      <w:r>
        <w:rPr>
          <w:rFonts w:hint="cs"/>
          <w:rtl/>
        </w:rPr>
        <w:t>با</w:t>
      </w:r>
      <w:r>
        <w:rPr>
          <w:rtl/>
        </w:rPr>
        <w:t xml:space="preserve"> </w:t>
      </w:r>
      <w:r>
        <w:rPr>
          <w:rFonts w:hint="cs"/>
          <w:rtl/>
        </w:rPr>
        <w:t>هم</w:t>
      </w:r>
      <w:r>
        <w:rPr>
          <w:rtl/>
        </w:rPr>
        <w:t>)</w:t>
      </w:r>
      <w:r>
        <w:rPr>
          <w:rFonts w:hint="cs"/>
          <w:rtl/>
        </w:rPr>
        <w:t>،</w:t>
      </w:r>
      <w:r>
        <w:rPr>
          <w:rtl/>
        </w:rPr>
        <w:t xml:space="preserve"> </w:t>
      </w:r>
      <w:r>
        <w:rPr>
          <w:rFonts w:hint="cs"/>
          <w:rtl/>
        </w:rPr>
        <w:t>نه</w:t>
      </w:r>
      <w:r>
        <w:rPr>
          <w:rtl/>
        </w:rPr>
        <w:t xml:space="preserve"> </w:t>
      </w:r>
      <w:r>
        <w:rPr>
          <w:rFonts w:hint="cs"/>
          <w:rtl/>
        </w:rPr>
        <w:t>لازمه</w:t>
      </w:r>
      <w:r>
        <w:rPr>
          <w:rtl/>
        </w:rPr>
        <w:t xml:space="preserve"> </w:t>
      </w:r>
      <w:r>
        <w:rPr>
          <w:rFonts w:hint="cs"/>
          <w:rtl/>
        </w:rPr>
        <w:t>هر</w:t>
      </w:r>
      <w:r>
        <w:rPr>
          <w:rtl/>
        </w:rPr>
        <w:t xml:space="preserve"> </w:t>
      </w:r>
      <w:r>
        <w:rPr>
          <w:rFonts w:hint="cs"/>
          <w:rtl/>
        </w:rPr>
        <w:t>استصحاب</w:t>
      </w:r>
      <w:r>
        <w:rPr>
          <w:rtl/>
        </w:rPr>
        <w:t xml:space="preserve"> </w:t>
      </w:r>
      <w:r>
        <w:rPr>
          <w:rFonts w:hint="cs"/>
          <w:rtl/>
        </w:rPr>
        <w:t>به</w:t>
      </w:r>
      <w:r>
        <w:rPr>
          <w:rtl/>
        </w:rPr>
        <w:t xml:space="preserve"> </w:t>
      </w:r>
      <w:r>
        <w:rPr>
          <w:rFonts w:hint="cs"/>
          <w:rtl/>
        </w:rPr>
        <w:t>تنهایی</w:t>
      </w:r>
      <w:r w:rsidR="006D6126">
        <w:rPr>
          <w:rtl/>
        </w:rPr>
        <w:t>،</w:t>
      </w:r>
      <w:r>
        <w:rPr>
          <w:rtl/>
        </w:rPr>
        <w:t xml:space="preserve"> </w:t>
      </w:r>
      <w:r>
        <w:rPr>
          <w:rFonts w:hint="cs"/>
          <w:rtl/>
        </w:rPr>
        <w:t>ادله</w:t>
      </w:r>
      <w:r>
        <w:rPr>
          <w:rtl/>
        </w:rPr>
        <w:t xml:space="preserve"> </w:t>
      </w:r>
      <w:r>
        <w:rPr>
          <w:rFonts w:hint="cs"/>
          <w:rtl/>
        </w:rPr>
        <w:t>استصحاب</w:t>
      </w:r>
      <w:r>
        <w:rPr>
          <w:rtl/>
        </w:rPr>
        <w:t xml:space="preserve"> (</w:t>
      </w:r>
      <w:r>
        <w:rPr>
          <w:rFonts w:hint="cs"/>
          <w:rtl/>
        </w:rPr>
        <w:t>لا</w:t>
      </w:r>
      <w:r>
        <w:rPr>
          <w:rtl/>
        </w:rPr>
        <w:t xml:space="preserve"> </w:t>
      </w:r>
      <w:r>
        <w:rPr>
          <w:rFonts w:hint="cs"/>
          <w:rtl/>
        </w:rPr>
        <w:t>تنقض</w:t>
      </w:r>
      <w:r>
        <w:rPr>
          <w:rtl/>
        </w:rPr>
        <w:t xml:space="preserve"> </w:t>
      </w:r>
      <w:r>
        <w:rPr>
          <w:rFonts w:hint="cs"/>
          <w:rtl/>
        </w:rPr>
        <w:t>الیقین</w:t>
      </w:r>
      <w:r>
        <w:rPr>
          <w:rtl/>
        </w:rPr>
        <w:t xml:space="preserve"> </w:t>
      </w:r>
      <w:r>
        <w:rPr>
          <w:rFonts w:hint="cs"/>
          <w:rtl/>
        </w:rPr>
        <w:t>بالشک</w:t>
      </w:r>
      <w:r>
        <w:rPr>
          <w:rtl/>
        </w:rPr>
        <w:t xml:space="preserve">) </w:t>
      </w:r>
      <w:r>
        <w:rPr>
          <w:rFonts w:hint="cs"/>
          <w:rtl/>
        </w:rPr>
        <w:t>اطلاق</w:t>
      </w:r>
      <w:r>
        <w:rPr>
          <w:rtl/>
        </w:rPr>
        <w:t xml:space="preserve"> </w:t>
      </w:r>
      <w:r>
        <w:rPr>
          <w:rFonts w:hint="cs"/>
          <w:rtl/>
        </w:rPr>
        <w:t>شمولی</w:t>
      </w:r>
      <w:r>
        <w:rPr>
          <w:rtl/>
        </w:rPr>
        <w:t xml:space="preserve"> (</w:t>
      </w:r>
      <w:r>
        <w:rPr>
          <w:rFonts w:hint="cs"/>
          <w:rtl/>
        </w:rPr>
        <w:t>استغراقی</w:t>
      </w:r>
      <w:r>
        <w:rPr>
          <w:rtl/>
        </w:rPr>
        <w:t xml:space="preserve">) </w:t>
      </w:r>
      <w:r>
        <w:rPr>
          <w:rFonts w:hint="cs"/>
          <w:rtl/>
        </w:rPr>
        <w:t>دارند،</w:t>
      </w:r>
      <w:r>
        <w:rPr>
          <w:rtl/>
        </w:rPr>
        <w:t xml:space="preserve"> </w:t>
      </w:r>
      <w:r>
        <w:rPr>
          <w:rFonts w:hint="cs"/>
          <w:rtl/>
        </w:rPr>
        <w:t>نه</w:t>
      </w:r>
      <w:r>
        <w:rPr>
          <w:rtl/>
        </w:rPr>
        <w:t xml:space="preserve"> </w:t>
      </w:r>
      <w:r>
        <w:rPr>
          <w:rFonts w:hint="cs"/>
          <w:rtl/>
        </w:rPr>
        <w:t>اطلاق</w:t>
      </w:r>
      <w:r>
        <w:rPr>
          <w:rtl/>
        </w:rPr>
        <w:t xml:space="preserve"> </w:t>
      </w:r>
      <w:r>
        <w:rPr>
          <w:rFonts w:hint="cs"/>
          <w:rtl/>
        </w:rPr>
        <w:t>مجموعی</w:t>
      </w:r>
      <w:r w:rsidR="006D6126">
        <w:rPr>
          <w:rtl/>
        </w:rPr>
        <w:t>،</w:t>
      </w:r>
      <w:r>
        <w:rPr>
          <w:rtl/>
        </w:rPr>
        <w:t xml:space="preserve"> </w:t>
      </w:r>
      <w:r>
        <w:rPr>
          <w:rFonts w:hint="cs"/>
          <w:rtl/>
        </w:rPr>
        <w:t>این</w:t>
      </w:r>
      <w:r>
        <w:rPr>
          <w:rtl/>
        </w:rPr>
        <w:t xml:space="preserve"> </w:t>
      </w:r>
      <w:r>
        <w:rPr>
          <w:rFonts w:hint="cs"/>
          <w:rtl/>
        </w:rPr>
        <w:t>ادله</w:t>
      </w:r>
      <w:r>
        <w:rPr>
          <w:rtl/>
        </w:rPr>
        <w:t xml:space="preserve"> </w:t>
      </w:r>
      <w:r>
        <w:rPr>
          <w:rFonts w:hint="cs"/>
          <w:rtl/>
        </w:rPr>
        <w:t>به</w:t>
      </w:r>
      <w:r>
        <w:rPr>
          <w:rtl/>
        </w:rPr>
        <w:t xml:space="preserve"> </w:t>
      </w:r>
      <w:r>
        <w:rPr>
          <w:rFonts w:hint="cs"/>
          <w:rtl/>
        </w:rPr>
        <w:t>تک</w:t>
      </w:r>
      <w:r>
        <w:rPr>
          <w:rtl/>
        </w:rPr>
        <w:t xml:space="preserve"> </w:t>
      </w:r>
      <w:r>
        <w:rPr>
          <w:rFonts w:hint="cs"/>
          <w:rtl/>
        </w:rPr>
        <w:t>تک</w:t>
      </w:r>
      <w:r>
        <w:rPr>
          <w:rtl/>
        </w:rPr>
        <w:t xml:space="preserve"> </w:t>
      </w:r>
      <w:r>
        <w:rPr>
          <w:rFonts w:hint="cs"/>
          <w:rtl/>
        </w:rPr>
        <w:t>افراد</w:t>
      </w:r>
      <w:r>
        <w:rPr>
          <w:rtl/>
        </w:rPr>
        <w:t xml:space="preserve"> </w:t>
      </w:r>
      <w:r>
        <w:rPr>
          <w:rFonts w:hint="cs"/>
          <w:rtl/>
        </w:rPr>
        <w:t>نظر</w:t>
      </w:r>
      <w:r>
        <w:rPr>
          <w:rtl/>
        </w:rPr>
        <w:t xml:space="preserve"> </w:t>
      </w:r>
      <w:r>
        <w:rPr>
          <w:rFonts w:hint="cs"/>
          <w:rtl/>
        </w:rPr>
        <w:t>دارند،</w:t>
      </w:r>
      <w:r>
        <w:rPr>
          <w:rtl/>
        </w:rPr>
        <w:t xml:space="preserve"> </w:t>
      </w:r>
      <w:r>
        <w:rPr>
          <w:rFonts w:hint="cs"/>
          <w:rtl/>
        </w:rPr>
        <w:t>نه</w:t>
      </w:r>
      <w:r>
        <w:rPr>
          <w:rtl/>
        </w:rPr>
        <w:t xml:space="preserve"> </w:t>
      </w:r>
      <w:r>
        <w:rPr>
          <w:rFonts w:hint="cs"/>
          <w:rtl/>
        </w:rPr>
        <w:t>به</w:t>
      </w:r>
      <w:r>
        <w:rPr>
          <w:rtl/>
        </w:rPr>
        <w:t xml:space="preserve"> </w:t>
      </w:r>
      <w:r>
        <w:rPr>
          <w:rFonts w:hint="cs"/>
          <w:rtl/>
        </w:rPr>
        <w:t>مجموع</w:t>
      </w:r>
      <w:r>
        <w:rPr>
          <w:rtl/>
        </w:rPr>
        <w:t xml:space="preserve"> </w:t>
      </w:r>
      <w:r>
        <w:rPr>
          <w:rFonts w:hint="cs"/>
          <w:rtl/>
        </w:rPr>
        <w:t>اطراف</w:t>
      </w:r>
      <w:r w:rsidR="006D6126">
        <w:rPr>
          <w:rtl/>
        </w:rPr>
        <w:t>،</w:t>
      </w:r>
      <w:r>
        <w:rPr>
          <w:rtl/>
        </w:rPr>
        <w:t xml:space="preserve"> </w:t>
      </w:r>
      <w:r>
        <w:rPr>
          <w:rFonts w:hint="cs"/>
          <w:rtl/>
        </w:rPr>
        <w:t>هر</w:t>
      </w:r>
      <w:r>
        <w:rPr>
          <w:rtl/>
        </w:rPr>
        <w:t xml:space="preserve"> </w:t>
      </w:r>
      <w:r>
        <w:rPr>
          <w:rFonts w:hint="cs"/>
          <w:rtl/>
        </w:rPr>
        <w:t>یک</w:t>
      </w:r>
      <w:r>
        <w:rPr>
          <w:rtl/>
        </w:rPr>
        <w:t xml:space="preserve"> </w:t>
      </w:r>
      <w:r>
        <w:rPr>
          <w:rFonts w:hint="cs"/>
          <w:rtl/>
        </w:rPr>
        <w:t>از</w:t>
      </w:r>
      <w:r>
        <w:rPr>
          <w:rtl/>
        </w:rPr>
        <w:t xml:space="preserve"> </w:t>
      </w:r>
      <w:r>
        <w:rPr>
          <w:rFonts w:hint="cs"/>
          <w:rtl/>
        </w:rPr>
        <w:t>دو</w:t>
      </w:r>
      <w:r>
        <w:rPr>
          <w:rtl/>
        </w:rPr>
        <w:t xml:space="preserve"> </w:t>
      </w:r>
      <w:r>
        <w:rPr>
          <w:rFonts w:hint="cs"/>
          <w:rtl/>
        </w:rPr>
        <w:t>طرف</w:t>
      </w:r>
      <w:r>
        <w:rPr>
          <w:rtl/>
        </w:rPr>
        <w:t xml:space="preserve"> </w:t>
      </w:r>
      <w:r>
        <w:rPr>
          <w:rFonts w:hint="cs"/>
          <w:rtl/>
        </w:rPr>
        <w:t>علم</w:t>
      </w:r>
      <w:r>
        <w:rPr>
          <w:rtl/>
        </w:rPr>
        <w:t xml:space="preserve"> </w:t>
      </w:r>
      <w:r>
        <w:rPr>
          <w:rFonts w:hint="cs"/>
          <w:rtl/>
        </w:rPr>
        <w:t>اجمالی</w:t>
      </w:r>
      <w:r>
        <w:rPr>
          <w:rtl/>
        </w:rPr>
        <w:t xml:space="preserve"> </w:t>
      </w:r>
      <w:r>
        <w:rPr>
          <w:rFonts w:hint="cs"/>
          <w:rtl/>
        </w:rPr>
        <w:t>را</w:t>
      </w:r>
      <w:r>
        <w:rPr>
          <w:rtl/>
        </w:rPr>
        <w:t xml:space="preserve"> </w:t>
      </w:r>
      <w:r>
        <w:rPr>
          <w:rFonts w:hint="cs"/>
          <w:rtl/>
        </w:rPr>
        <w:t>به</w:t>
      </w:r>
      <w:r>
        <w:rPr>
          <w:rtl/>
        </w:rPr>
        <w:t xml:space="preserve"> </w:t>
      </w:r>
      <w:r>
        <w:rPr>
          <w:rFonts w:hint="cs"/>
          <w:rtl/>
        </w:rPr>
        <w:t>تنهایی</w:t>
      </w:r>
      <w:r>
        <w:rPr>
          <w:rtl/>
        </w:rPr>
        <w:t xml:space="preserve"> </w:t>
      </w:r>
      <w:r>
        <w:rPr>
          <w:rFonts w:hint="cs"/>
          <w:rtl/>
        </w:rPr>
        <w:t>در</w:t>
      </w:r>
      <w:r>
        <w:rPr>
          <w:rtl/>
        </w:rPr>
        <w:t xml:space="preserve"> </w:t>
      </w:r>
      <w:r>
        <w:rPr>
          <w:rFonts w:hint="cs"/>
          <w:rtl/>
        </w:rPr>
        <w:t>نظر</w:t>
      </w:r>
      <w:r>
        <w:rPr>
          <w:rtl/>
        </w:rPr>
        <w:t xml:space="preserve"> </w:t>
      </w:r>
      <w:r>
        <w:rPr>
          <w:rFonts w:hint="cs"/>
          <w:rtl/>
        </w:rPr>
        <w:t>بگیریم،</w:t>
      </w:r>
      <w:r>
        <w:rPr>
          <w:rtl/>
        </w:rPr>
        <w:t xml:space="preserve"> </w:t>
      </w:r>
      <w:r>
        <w:rPr>
          <w:rFonts w:hint="cs"/>
          <w:rtl/>
        </w:rPr>
        <w:t>هیچ</w:t>
      </w:r>
      <w:r>
        <w:rPr>
          <w:rtl/>
        </w:rPr>
        <w:t xml:space="preserve"> </w:t>
      </w:r>
      <w:r>
        <w:rPr>
          <w:rFonts w:hint="cs"/>
          <w:rtl/>
        </w:rPr>
        <w:t>تضادی</w:t>
      </w:r>
      <w:r>
        <w:rPr>
          <w:rtl/>
        </w:rPr>
        <w:t xml:space="preserve"> </w:t>
      </w:r>
      <w:r>
        <w:rPr>
          <w:rFonts w:hint="cs"/>
          <w:rtl/>
        </w:rPr>
        <w:t>با</w:t>
      </w:r>
      <w:r>
        <w:rPr>
          <w:rtl/>
        </w:rPr>
        <w:t xml:space="preserve"> </w:t>
      </w:r>
      <w:r>
        <w:rPr>
          <w:rFonts w:hint="cs"/>
          <w:rtl/>
        </w:rPr>
        <w:t>علم</w:t>
      </w:r>
      <w:r>
        <w:rPr>
          <w:rtl/>
        </w:rPr>
        <w:t xml:space="preserve"> </w:t>
      </w:r>
      <w:r>
        <w:rPr>
          <w:rFonts w:hint="cs"/>
          <w:rtl/>
        </w:rPr>
        <w:t>اجمالی</w:t>
      </w:r>
      <w:r>
        <w:rPr>
          <w:rtl/>
        </w:rPr>
        <w:t xml:space="preserve"> </w:t>
      </w:r>
      <w:r>
        <w:rPr>
          <w:rFonts w:hint="cs"/>
          <w:rtl/>
        </w:rPr>
        <w:t>پیدا</w:t>
      </w:r>
      <w:r>
        <w:rPr>
          <w:rtl/>
        </w:rPr>
        <w:t xml:space="preserve"> </w:t>
      </w:r>
      <w:r>
        <w:rPr>
          <w:rFonts w:hint="cs"/>
          <w:rtl/>
        </w:rPr>
        <w:t>نمی</w:t>
      </w:r>
      <w:r>
        <w:rPr>
          <w:rtl/>
        </w:rPr>
        <w:t xml:space="preserve"> </w:t>
      </w:r>
      <w:r>
        <w:rPr>
          <w:rFonts w:hint="cs"/>
          <w:rtl/>
        </w:rPr>
        <w:t>شود</w:t>
      </w:r>
      <w:r w:rsidR="00BA7D0A">
        <w:rPr>
          <w:rtl/>
        </w:rPr>
        <w:t xml:space="preserve"> بنابراین </w:t>
      </w:r>
      <w:r>
        <w:rPr>
          <w:rFonts w:hint="cs"/>
          <w:rtl/>
        </w:rPr>
        <w:t>اشکال</w:t>
      </w:r>
      <w:r>
        <w:rPr>
          <w:rtl/>
        </w:rPr>
        <w:t xml:space="preserve"> </w:t>
      </w:r>
      <w:r>
        <w:rPr>
          <w:rFonts w:hint="cs"/>
          <w:rtl/>
        </w:rPr>
        <w:t>نائینی</w:t>
      </w:r>
      <w:r>
        <w:rPr>
          <w:rtl/>
        </w:rPr>
        <w:t xml:space="preserve"> </w:t>
      </w:r>
      <w:r>
        <w:rPr>
          <w:rFonts w:hint="cs"/>
          <w:rtl/>
        </w:rPr>
        <w:t>وارد</w:t>
      </w:r>
      <w:r>
        <w:rPr>
          <w:rtl/>
        </w:rPr>
        <w:t xml:space="preserve"> </w:t>
      </w:r>
      <w:r>
        <w:rPr>
          <w:rFonts w:hint="cs"/>
          <w:rtl/>
        </w:rPr>
        <w:t>نیست</w:t>
      </w:r>
      <w:r>
        <w:rPr>
          <w:rtl/>
        </w:rPr>
        <w:t>.</w:t>
      </w:r>
    </w:p>
    <w:p w:rsidR="002C73E1" w:rsidRDefault="00FB1DD0" w:rsidP="006D6126">
      <w:pPr>
        <w:rPr>
          <w:rtl/>
        </w:rPr>
      </w:pPr>
      <w:r>
        <w:rPr>
          <w:rFonts w:hint="cs"/>
          <w:rtl/>
        </w:rPr>
        <w:lastRenderedPageBreak/>
        <w:t>نتیجه</w:t>
      </w:r>
      <w:r>
        <w:rPr>
          <w:rtl/>
        </w:rPr>
        <w:t xml:space="preserve"> </w:t>
      </w:r>
      <w:r>
        <w:rPr>
          <w:rFonts w:hint="cs"/>
          <w:rtl/>
        </w:rPr>
        <w:t>تقریر</w:t>
      </w:r>
      <w:r>
        <w:rPr>
          <w:rtl/>
        </w:rPr>
        <w:t>:</w:t>
      </w:r>
      <w:r w:rsidR="006D6126">
        <w:rPr>
          <w:rFonts w:hint="cs"/>
          <w:rtl/>
        </w:rPr>
        <w:t xml:space="preserve"> </w:t>
      </w:r>
      <w:r>
        <w:rPr>
          <w:rFonts w:hint="cs"/>
          <w:rtl/>
        </w:rPr>
        <w:t>اشکالات</w:t>
      </w:r>
      <w:r>
        <w:rPr>
          <w:rtl/>
        </w:rPr>
        <w:t xml:space="preserve"> </w:t>
      </w:r>
      <w:r>
        <w:rPr>
          <w:rFonts w:hint="cs"/>
          <w:rtl/>
        </w:rPr>
        <w:t>صاحب</w:t>
      </w:r>
      <w:r>
        <w:rPr>
          <w:rtl/>
        </w:rPr>
        <w:t xml:space="preserve"> </w:t>
      </w:r>
      <w:r>
        <w:rPr>
          <w:rFonts w:hint="cs"/>
          <w:rtl/>
        </w:rPr>
        <w:t>کفایه</w:t>
      </w:r>
      <w:r>
        <w:rPr>
          <w:rtl/>
        </w:rPr>
        <w:t xml:space="preserve"> </w:t>
      </w:r>
      <w:r>
        <w:rPr>
          <w:rFonts w:hint="cs"/>
          <w:rtl/>
        </w:rPr>
        <w:t>بر</w:t>
      </w:r>
      <w:r>
        <w:rPr>
          <w:rtl/>
        </w:rPr>
        <w:t xml:space="preserve"> </w:t>
      </w:r>
      <w:r>
        <w:rPr>
          <w:rFonts w:hint="cs"/>
          <w:rtl/>
        </w:rPr>
        <w:t>استدلال</w:t>
      </w:r>
      <w:r>
        <w:rPr>
          <w:rtl/>
        </w:rPr>
        <w:t xml:space="preserve"> </w:t>
      </w:r>
      <w:r>
        <w:rPr>
          <w:rFonts w:hint="cs"/>
          <w:rtl/>
        </w:rPr>
        <w:t>شیخ</w:t>
      </w:r>
      <w:r>
        <w:rPr>
          <w:rtl/>
        </w:rPr>
        <w:t xml:space="preserve"> </w:t>
      </w:r>
      <w:r>
        <w:rPr>
          <w:rFonts w:hint="cs"/>
          <w:rtl/>
        </w:rPr>
        <w:t>وارد</w:t>
      </w:r>
      <w:r>
        <w:rPr>
          <w:rtl/>
        </w:rPr>
        <w:t xml:space="preserve"> </w:t>
      </w:r>
      <w:r>
        <w:rPr>
          <w:rFonts w:hint="cs"/>
          <w:rtl/>
        </w:rPr>
        <w:t>است</w:t>
      </w:r>
      <w:r w:rsidR="006D6126">
        <w:rPr>
          <w:rtl/>
        </w:rPr>
        <w:t>،</w:t>
      </w:r>
      <w:r>
        <w:rPr>
          <w:rtl/>
        </w:rPr>
        <w:t xml:space="preserve"> </w:t>
      </w:r>
      <w:r>
        <w:rPr>
          <w:rFonts w:hint="cs"/>
          <w:rtl/>
        </w:rPr>
        <w:t>استدلال</w:t>
      </w:r>
      <w:r>
        <w:rPr>
          <w:rtl/>
        </w:rPr>
        <w:t xml:space="preserve"> </w:t>
      </w:r>
      <w:r>
        <w:rPr>
          <w:rFonts w:hint="cs"/>
          <w:rtl/>
        </w:rPr>
        <w:t>محقق</w:t>
      </w:r>
      <w:r>
        <w:rPr>
          <w:rtl/>
        </w:rPr>
        <w:t xml:space="preserve"> </w:t>
      </w:r>
      <w:r>
        <w:rPr>
          <w:rFonts w:hint="cs"/>
          <w:rtl/>
        </w:rPr>
        <w:t>نائینی</w:t>
      </w:r>
      <w:r>
        <w:rPr>
          <w:rtl/>
        </w:rPr>
        <w:t xml:space="preserve"> </w:t>
      </w:r>
      <w:r>
        <w:rPr>
          <w:rFonts w:hint="cs"/>
          <w:rtl/>
        </w:rPr>
        <w:t>نیز</w:t>
      </w:r>
      <w:r>
        <w:rPr>
          <w:rtl/>
        </w:rPr>
        <w:t xml:space="preserve"> </w:t>
      </w:r>
      <w:r>
        <w:rPr>
          <w:rFonts w:hint="cs"/>
          <w:rtl/>
        </w:rPr>
        <w:t>به</w:t>
      </w:r>
      <w:r>
        <w:rPr>
          <w:rtl/>
        </w:rPr>
        <w:t xml:space="preserve"> </w:t>
      </w:r>
      <w:r>
        <w:rPr>
          <w:rFonts w:hint="cs"/>
          <w:rtl/>
        </w:rPr>
        <w:t>دلیل</w:t>
      </w:r>
      <w:r>
        <w:rPr>
          <w:rtl/>
        </w:rPr>
        <w:t xml:space="preserve"> </w:t>
      </w:r>
      <w:r>
        <w:rPr>
          <w:rFonts w:hint="cs"/>
          <w:rtl/>
        </w:rPr>
        <w:t>اطلاق</w:t>
      </w:r>
      <w:r>
        <w:rPr>
          <w:rtl/>
        </w:rPr>
        <w:t xml:space="preserve"> </w:t>
      </w:r>
      <w:r>
        <w:rPr>
          <w:rFonts w:hint="cs"/>
          <w:rtl/>
        </w:rPr>
        <w:t>شمولی</w:t>
      </w:r>
      <w:r>
        <w:rPr>
          <w:rtl/>
        </w:rPr>
        <w:t xml:space="preserve"> </w:t>
      </w:r>
      <w:r>
        <w:rPr>
          <w:rFonts w:hint="cs"/>
          <w:rtl/>
        </w:rPr>
        <w:t>ادله</w:t>
      </w:r>
      <w:r>
        <w:rPr>
          <w:rtl/>
        </w:rPr>
        <w:t xml:space="preserve"> </w:t>
      </w:r>
      <w:r>
        <w:rPr>
          <w:rFonts w:hint="cs"/>
          <w:rtl/>
        </w:rPr>
        <w:t>استصحاب</w:t>
      </w:r>
      <w:r>
        <w:rPr>
          <w:rtl/>
        </w:rPr>
        <w:t xml:space="preserve"> </w:t>
      </w:r>
      <w:r>
        <w:rPr>
          <w:rFonts w:hint="cs"/>
          <w:rtl/>
        </w:rPr>
        <w:t>قابل</w:t>
      </w:r>
      <w:r>
        <w:rPr>
          <w:rtl/>
        </w:rPr>
        <w:t xml:space="preserve"> </w:t>
      </w:r>
      <w:r>
        <w:rPr>
          <w:rFonts w:hint="cs"/>
          <w:rtl/>
        </w:rPr>
        <w:t>پذیرش</w:t>
      </w:r>
      <w:r>
        <w:rPr>
          <w:rtl/>
        </w:rPr>
        <w:t xml:space="preserve"> </w:t>
      </w:r>
      <w:r>
        <w:rPr>
          <w:rFonts w:hint="cs"/>
          <w:rtl/>
        </w:rPr>
        <w:t>نیست</w:t>
      </w:r>
      <w:r w:rsidR="006D6126">
        <w:rPr>
          <w:rtl/>
        </w:rPr>
        <w:t>،</w:t>
      </w:r>
      <w:r>
        <w:rPr>
          <w:rtl/>
        </w:rPr>
        <w:t xml:space="preserve"> </w:t>
      </w:r>
      <w:r>
        <w:rPr>
          <w:rFonts w:hint="cs"/>
          <w:rtl/>
        </w:rPr>
        <w:t>بحث</w:t>
      </w:r>
      <w:r>
        <w:rPr>
          <w:rtl/>
        </w:rPr>
        <w:t xml:space="preserve"> </w:t>
      </w:r>
      <w:r>
        <w:rPr>
          <w:rFonts w:hint="cs"/>
          <w:rtl/>
        </w:rPr>
        <w:t>در</w:t>
      </w:r>
      <w:r>
        <w:rPr>
          <w:rtl/>
        </w:rPr>
        <w:t xml:space="preserve"> </w:t>
      </w:r>
      <w:r>
        <w:rPr>
          <w:rFonts w:hint="cs"/>
          <w:rtl/>
        </w:rPr>
        <w:t>مورد</w:t>
      </w:r>
      <w:r>
        <w:rPr>
          <w:rtl/>
        </w:rPr>
        <w:t xml:space="preserve"> </w:t>
      </w:r>
      <w:r>
        <w:rPr>
          <w:rFonts w:hint="cs"/>
          <w:rtl/>
        </w:rPr>
        <w:t>نظریه</w:t>
      </w:r>
      <w:r>
        <w:rPr>
          <w:rtl/>
        </w:rPr>
        <w:t xml:space="preserve"> </w:t>
      </w:r>
      <w:r>
        <w:rPr>
          <w:rFonts w:hint="cs"/>
          <w:rtl/>
        </w:rPr>
        <w:t>سوم</w:t>
      </w:r>
      <w:r>
        <w:rPr>
          <w:rtl/>
        </w:rPr>
        <w:t xml:space="preserve"> (</w:t>
      </w:r>
      <w:r>
        <w:rPr>
          <w:rFonts w:hint="cs"/>
          <w:rtl/>
        </w:rPr>
        <w:t>تساقط</w:t>
      </w:r>
      <w:r>
        <w:rPr>
          <w:rtl/>
        </w:rPr>
        <w:t xml:space="preserve"> </w:t>
      </w:r>
      <w:r>
        <w:rPr>
          <w:rFonts w:hint="cs"/>
          <w:rtl/>
        </w:rPr>
        <w:t>به</w:t>
      </w:r>
      <w:r>
        <w:rPr>
          <w:rtl/>
        </w:rPr>
        <w:t xml:space="preserve"> </w:t>
      </w:r>
      <w:r>
        <w:rPr>
          <w:rFonts w:hint="cs"/>
          <w:rtl/>
        </w:rPr>
        <w:t>واسطه</w:t>
      </w:r>
      <w:r>
        <w:rPr>
          <w:rtl/>
        </w:rPr>
        <w:t xml:space="preserve"> </w:t>
      </w:r>
      <w:r>
        <w:rPr>
          <w:rFonts w:hint="cs"/>
          <w:rtl/>
        </w:rPr>
        <w:t>تعارض</w:t>
      </w:r>
      <w:r>
        <w:rPr>
          <w:rtl/>
        </w:rPr>
        <w:t xml:space="preserve">) </w:t>
      </w:r>
      <w:r>
        <w:rPr>
          <w:rFonts w:hint="cs"/>
          <w:rtl/>
        </w:rPr>
        <w:t>ادامه</w:t>
      </w:r>
      <w:r>
        <w:rPr>
          <w:rtl/>
        </w:rPr>
        <w:t xml:space="preserve"> </w:t>
      </w:r>
      <w:r>
        <w:rPr>
          <w:rFonts w:hint="cs"/>
          <w:rtl/>
        </w:rPr>
        <w:t>دارد</w:t>
      </w:r>
      <w:r>
        <w:rPr>
          <w:rtl/>
        </w:rPr>
        <w:t>.</w:t>
      </w:r>
      <w:r w:rsidR="002C73E1">
        <w:rPr>
          <w:rtl/>
        </w:rPr>
        <w:br w:type="page"/>
      </w:r>
    </w:p>
    <w:p w:rsidR="00E64E68" w:rsidRDefault="002C73E1" w:rsidP="00B25171">
      <w:pPr>
        <w:pStyle w:val="NoSpacing"/>
        <w:rPr>
          <w:rtl/>
        </w:rPr>
      </w:pPr>
      <w:bookmarkStart w:id="241" w:name="_Toc235260738"/>
      <w:r>
        <w:rPr>
          <w:rFonts w:hint="cs"/>
          <w:rtl/>
        </w:rPr>
        <w:lastRenderedPageBreak/>
        <w:t xml:space="preserve">جلسه </w:t>
      </w:r>
      <w:r w:rsidR="00037C25">
        <w:rPr>
          <w:rFonts w:hint="cs"/>
          <w:rtl/>
        </w:rPr>
        <w:t xml:space="preserve">صد </w:t>
      </w:r>
      <w:r>
        <w:rPr>
          <w:rFonts w:hint="cs"/>
          <w:rtl/>
        </w:rPr>
        <w:t>بیست و یکم</w:t>
      </w:r>
      <w:bookmarkEnd w:id="241"/>
    </w:p>
    <w:p w:rsidR="00FB1DD0" w:rsidRDefault="00F255EB" w:rsidP="00B25171">
      <w:pPr>
        <w:pStyle w:val="Heading1"/>
        <w:rPr>
          <w:rtl/>
        </w:rPr>
      </w:pPr>
      <w:bookmarkStart w:id="242" w:name="_Toc235260739"/>
      <w:r>
        <w:rPr>
          <w:rFonts w:hint="cs"/>
          <w:bCs/>
          <w:rtl/>
          <w:lang w:bidi="ar-SA"/>
        </w:rPr>
        <w:t>استصحاب</w:t>
      </w:r>
      <w:r>
        <w:rPr>
          <w:rFonts w:hint="cs"/>
          <w:bCs/>
          <w:rtl/>
        </w:rPr>
        <w:t>/</w:t>
      </w:r>
      <w:r>
        <w:rPr>
          <w:rFonts w:hint="cs"/>
          <w:rtl/>
        </w:rPr>
        <w:t>تنبیه هجدهم/</w:t>
      </w:r>
      <w:r w:rsidRPr="00B21FA3">
        <w:rPr>
          <w:rFonts w:hint="cs"/>
          <w:rtl/>
        </w:rPr>
        <w:t xml:space="preserve"> </w:t>
      </w:r>
      <w:r>
        <w:rPr>
          <w:rFonts w:hint="cs"/>
          <w:rtl/>
        </w:rPr>
        <w:t>تعارض</w:t>
      </w:r>
      <w:r>
        <w:rPr>
          <w:rtl/>
        </w:rPr>
        <w:t xml:space="preserve"> </w:t>
      </w:r>
      <w:r>
        <w:rPr>
          <w:rFonts w:hint="cs"/>
          <w:rtl/>
        </w:rPr>
        <w:t>دو استصحاب</w:t>
      </w:r>
      <w:r w:rsidRPr="00A339BA">
        <w:rPr>
          <w:rFonts w:hint="cs"/>
          <w:rtl/>
        </w:rPr>
        <w:t xml:space="preserve"> </w:t>
      </w:r>
      <w:r>
        <w:rPr>
          <w:rFonts w:hint="cs"/>
          <w:rtl/>
        </w:rPr>
        <w:t>عرضی/</w:t>
      </w:r>
      <w:r w:rsidRPr="00A339BA">
        <w:rPr>
          <w:rFonts w:hint="cs"/>
          <w:rtl/>
        </w:rPr>
        <w:t xml:space="preserve"> </w:t>
      </w:r>
      <w:r>
        <w:rPr>
          <w:rFonts w:hint="cs"/>
          <w:rtl/>
        </w:rPr>
        <w:t>صورت</w:t>
      </w:r>
      <w:r>
        <w:rPr>
          <w:rtl/>
        </w:rPr>
        <w:t xml:space="preserve"> </w:t>
      </w:r>
      <w:r>
        <w:rPr>
          <w:rFonts w:hint="cs"/>
          <w:rtl/>
        </w:rPr>
        <w:t>دوم</w:t>
      </w:r>
      <w:r>
        <w:rPr>
          <w:rtl/>
        </w:rPr>
        <w:t xml:space="preserve"> </w:t>
      </w:r>
      <w:r>
        <w:rPr>
          <w:rFonts w:hint="cs"/>
          <w:rtl/>
        </w:rPr>
        <w:t>/</w:t>
      </w:r>
      <w:r w:rsidR="00FB1DD0">
        <w:rPr>
          <w:rtl/>
        </w:rPr>
        <w:t xml:space="preserve"> </w:t>
      </w:r>
      <w:r w:rsidR="00FB1DD0">
        <w:rPr>
          <w:rFonts w:hint="cs"/>
          <w:rtl/>
        </w:rPr>
        <w:t>نظریه</w:t>
      </w:r>
      <w:r w:rsidR="00FB1DD0">
        <w:rPr>
          <w:rtl/>
        </w:rPr>
        <w:t xml:space="preserve"> </w:t>
      </w:r>
      <w:r w:rsidR="00FB1DD0">
        <w:rPr>
          <w:rFonts w:hint="cs"/>
          <w:rtl/>
        </w:rPr>
        <w:t>صاحب</w:t>
      </w:r>
      <w:r w:rsidR="00FB1DD0">
        <w:rPr>
          <w:rtl/>
        </w:rPr>
        <w:t xml:space="preserve"> </w:t>
      </w:r>
      <w:r w:rsidR="00FB1DD0">
        <w:rPr>
          <w:rFonts w:hint="cs"/>
          <w:rtl/>
        </w:rPr>
        <w:t>کفایه</w:t>
      </w:r>
      <w:r w:rsidR="00FB1DD0">
        <w:rPr>
          <w:rtl/>
        </w:rPr>
        <w:t xml:space="preserve"> </w:t>
      </w:r>
      <w:r w:rsidR="00FB1DD0">
        <w:rPr>
          <w:rFonts w:hint="cs"/>
          <w:rtl/>
        </w:rPr>
        <w:t>و</w:t>
      </w:r>
      <w:r w:rsidR="00FB1DD0">
        <w:rPr>
          <w:rtl/>
        </w:rPr>
        <w:t xml:space="preserve"> </w:t>
      </w:r>
      <w:r w:rsidR="00FB1DD0">
        <w:rPr>
          <w:rFonts w:hint="cs"/>
          <w:rtl/>
        </w:rPr>
        <w:t>نظریه</w:t>
      </w:r>
      <w:r w:rsidR="00FB1DD0">
        <w:rPr>
          <w:rtl/>
        </w:rPr>
        <w:t xml:space="preserve"> </w:t>
      </w:r>
      <w:r w:rsidR="00FB1DD0">
        <w:rPr>
          <w:rFonts w:hint="cs"/>
          <w:rtl/>
        </w:rPr>
        <w:t>سوم</w:t>
      </w:r>
      <w:bookmarkEnd w:id="242"/>
    </w:p>
    <w:p w:rsidR="00FB1DD0" w:rsidRDefault="00FB1DD0" w:rsidP="00FB1DD0">
      <w:pPr>
        <w:rPr>
          <w:rtl/>
        </w:rPr>
      </w:pPr>
      <w:r>
        <w:rPr>
          <w:rFonts w:hint="cs"/>
          <w:rtl/>
        </w:rPr>
        <w:t>نظریه</w:t>
      </w:r>
      <w:r>
        <w:rPr>
          <w:rtl/>
        </w:rPr>
        <w:t xml:space="preserve"> </w:t>
      </w:r>
      <w:r>
        <w:rPr>
          <w:rFonts w:hint="cs"/>
          <w:rtl/>
        </w:rPr>
        <w:t>دوم</w:t>
      </w:r>
      <w:r>
        <w:rPr>
          <w:rtl/>
        </w:rPr>
        <w:t xml:space="preserve">: </w:t>
      </w:r>
      <w:r>
        <w:rPr>
          <w:rFonts w:hint="cs"/>
          <w:rtl/>
        </w:rPr>
        <w:t>صاحب</w:t>
      </w:r>
      <w:r>
        <w:rPr>
          <w:rtl/>
        </w:rPr>
        <w:t xml:space="preserve"> </w:t>
      </w:r>
      <w:r>
        <w:rPr>
          <w:rFonts w:hint="cs"/>
          <w:rtl/>
        </w:rPr>
        <w:t>کفایه</w:t>
      </w:r>
      <w:r>
        <w:rPr>
          <w:rtl/>
        </w:rPr>
        <w:t xml:space="preserve"> (</w:t>
      </w:r>
      <w:r>
        <w:rPr>
          <w:rFonts w:hint="cs"/>
          <w:rtl/>
        </w:rPr>
        <w:t>و</w:t>
      </w:r>
      <w:r>
        <w:rPr>
          <w:rtl/>
        </w:rPr>
        <w:t xml:space="preserve"> </w:t>
      </w:r>
      <w:r>
        <w:rPr>
          <w:rFonts w:hint="cs"/>
          <w:rtl/>
        </w:rPr>
        <w:t>آیت</w:t>
      </w:r>
      <w:r>
        <w:rPr>
          <w:rtl/>
        </w:rPr>
        <w:t xml:space="preserve"> </w:t>
      </w:r>
      <w:r>
        <w:rPr>
          <w:rFonts w:hint="cs"/>
          <w:rtl/>
        </w:rPr>
        <w:t>الله</w:t>
      </w:r>
      <w:r>
        <w:rPr>
          <w:rtl/>
        </w:rPr>
        <w:t xml:space="preserve"> </w:t>
      </w:r>
      <w:r>
        <w:rPr>
          <w:rFonts w:hint="cs"/>
          <w:rtl/>
        </w:rPr>
        <w:t>خویی</w:t>
      </w:r>
      <w:r>
        <w:rPr>
          <w:rtl/>
        </w:rPr>
        <w:t xml:space="preserve">) </w:t>
      </w:r>
      <w:r>
        <w:rPr>
          <w:rFonts w:ascii="Sakkal Majalla" w:hAnsi="Sakkal Majalla" w:cs="Sakkal Majalla" w:hint="cs"/>
          <w:rtl/>
        </w:rPr>
        <w:t>–</w:t>
      </w:r>
      <w:r>
        <w:rPr>
          <w:rtl/>
        </w:rPr>
        <w:t xml:space="preserve"> </w:t>
      </w:r>
      <w:r>
        <w:rPr>
          <w:rFonts w:hint="cs"/>
          <w:rtl/>
        </w:rPr>
        <w:t>جریان</w:t>
      </w:r>
      <w:r>
        <w:rPr>
          <w:rtl/>
        </w:rPr>
        <w:t xml:space="preserve"> </w:t>
      </w:r>
      <w:r>
        <w:rPr>
          <w:rFonts w:hint="cs"/>
          <w:rtl/>
        </w:rPr>
        <w:t>هر</w:t>
      </w:r>
      <w:r>
        <w:rPr>
          <w:rtl/>
        </w:rPr>
        <w:t xml:space="preserve"> </w:t>
      </w:r>
      <w:r>
        <w:rPr>
          <w:rFonts w:hint="cs"/>
          <w:rtl/>
        </w:rPr>
        <w:t>دو</w:t>
      </w:r>
      <w:r>
        <w:rPr>
          <w:rtl/>
        </w:rPr>
        <w:t xml:space="preserve"> </w:t>
      </w:r>
      <w:r>
        <w:rPr>
          <w:rFonts w:hint="cs"/>
          <w:rtl/>
        </w:rPr>
        <w:t>استصحاب</w:t>
      </w:r>
      <w:r>
        <w:rPr>
          <w:rtl/>
        </w:rPr>
        <w:t xml:space="preserve"> </w:t>
      </w:r>
      <w:r>
        <w:rPr>
          <w:rFonts w:hint="cs"/>
          <w:rtl/>
        </w:rPr>
        <w:t>و</w:t>
      </w:r>
      <w:r>
        <w:rPr>
          <w:rtl/>
        </w:rPr>
        <w:t xml:space="preserve"> </w:t>
      </w:r>
      <w:r>
        <w:rPr>
          <w:rFonts w:hint="cs"/>
          <w:rtl/>
        </w:rPr>
        <w:t>ترتب</w:t>
      </w:r>
      <w:r>
        <w:rPr>
          <w:rtl/>
        </w:rPr>
        <w:t xml:space="preserve"> </w:t>
      </w:r>
      <w:r>
        <w:rPr>
          <w:rFonts w:hint="cs"/>
          <w:rtl/>
        </w:rPr>
        <w:t>اثر</w:t>
      </w:r>
    </w:p>
    <w:p w:rsidR="00FB1DD0" w:rsidRDefault="00FB1DD0" w:rsidP="00FB1DD0">
      <w:pPr>
        <w:rPr>
          <w:rtl/>
        </w:rPr>
      </w:pPr>
      <w:r>
        <w:rPr>
          <w:rFonts w:hint="cs"/>
          <w:rtl/>
        </w:rPr>
        <w:t>دلیل</w:t>
      </w:r>
      <w:r>
        <w:rPr>
          <w:rtl/>
        </w:rPr>
        <w:t xml:space="preserve"> </w:t>
      </w:r>
      <w:r>
        <w:rPr>
          <w:rFonts w:hint="cs"/>
          <w:rtl/>
        </w:rPr>
        <w:t>صاحب</w:t>
      </w:r>
      <w:r>
        <w:rPr>
          <w:rtl/>
        </w:rPr>
        <w:t xml:space="preserve"> </w:t>
      </w:r>
      <w:r>
        <w:rPr>
          <w:rFonts w:hint="cs"/>
          <w:rtl/>
        </w:rPr>
        <w:t>کفایه</w:t>
      </w:r>
      <w:r>
        <w:rPr>
          <w:rtl/>
        </w:rPr>
        <w:t xml:space="preserve">: </w:t>
      </w:r>
      <w:r>
        <w:rPr>
          <w:rFonts w:hint="cs"/>
          <w:rtl/>
        </w:rPr>
        <w:t>مقتضی</w:t>
      </w:r>
      <w:r>
        <w:rPr>
          <w:rtl/>
        </w:rPr>
        <w:t xml:space="preserve"> </w:t>
      </w:r>
      <w:r>
        <w:rPr>
          <w:rFonts w:hint="cs"/>
          <w:rtl/>
        </w:rPr>
        <w:t>موجود</w:t>
      </w:r>
      <w:r>
        <w:rPr>
          <w:rtl/>
        </w:rPr>
        <w:t xml:space="preserve"> </w:t>
      </w:r>
      <w:r>
        <w:rPr>
          <w:rFonts w:hint="cs"/>
          <w:rtl/>
        </w:rPr>
        <w:t>است</w:t>
      </w:r>
      <w:r>
        <w:rPr>
          <w:rtl/>
        </w:rPr>
        <w:t xml:space="preserve"> </w:t>
      </w:r>
      <w:r>
        <w:rPr>
          <w:rFonts w:hint="cs"/>
          <w:rtl/>
        </w:rPr>
        <w:t>و</w:t>
      </w:r>
      <w:r>
        <w:rPr>
          <w:rtl/>
        </w:rPr>
        <w:t xml:space="preserve"> </w:t>
      </w:r>
      <w:r>
        <w:rPr>
          <w:rFonts w:hint="cs"/>
          <w:rtl/>
        </w:rPr>
        <w:t>مانع</w:t>
      </w:r>
      <w:r>
        <w:rPr>
          <w:rtl/>
        </w:rPr>
        <w:t xml:space="preserve"> </w:t>
      </w:r>
      <w:r>
        <w:rPr>
          <w:rFonts w:hint="cs"/>
          <w:rtl/>
        </w:rPr>
        <w:t>مفقود</w:t>
      </w:r>
      <w:r>
        <w:rPr>
          <w:rtl/>
        </w:rPr>
        <w:t xml:space="preserve"> </w:t>
      </w:r>
      <w:r>
        <w:rPr>
          <w:rFonts w:hint="cs"/>
          <w:rtl/>
        </w:rPr>
        <w:t>است</w:t>
      </w:r>
      <w:r>
        <w:rPr>
          <w:rtl/>
        </w:rPr>
        <w:t>.</w:t>
      </w:r>
    </w:p>
    <w:p w:rsidR="00FB1DD0" w:rsidRDefault="00FB1DD0" w:rsidP="00FB1DD0">
      <w:pPr>
        <w:rPr>
          <w:rtl/>
        </w:rPr>
      </w:pPr>
      <w:r>
        <w:rPr>
          <w:rFonts w:hint="cs"/>
          <w:rtl/>
        </w:rPr>
        <w:t>مقتضی</w:t>
      </w:r>
      <w:r>
        <w:rPr>
          <w:rtl/>
        </w:rPr>
        <w:t xml:space="preserve">: </w:t>
      </w:r>
      <w:r>
        <w:rPr>
          <w:rFonts w:hint="cs"/>
          <w:rtl/>
        </w:rPr>
        <w:t>ارکان</w:t>
      </w:r>
      <w:r>
        <w:rPr>
          <w:rtl/>
        </w:rPr>
        <w:t xml:space="preserve"> </w:t>
      </w:r>
      <w:r>
        <w:rPr>
          <w:rFonts w:hint="cs"/>
          <w:rtl/>
        </w:rPr>
        <w:t>استصحاب</w:t>
      </w:r>
      <w:r>
        <w:rPr>
          <w:rtl/>
        </w:rPr>
        <w:t xml:space="preserve"> </w:t>
      </w:r>
      <w:r>
        <w:rPr>
          <w:rFonts w:hint="cs"/>
          <w:rtl/>
        </w:rPr>
        <w:t>در</w:t>
      </w:r>
      <w:r>
        <w:rPr>
          <w:rtl/>
        </w:rPr>
        <w:t xml:space="preserve"> </w:t>
      </w:r>
      <w:r>
        <w:rPr>
          <w:rFonts w:hint="cs"/>
          <w:rtl/>
        </w:rPr>
        <w:t>هر</w:t>
      </w:r>
      <w:r>
        <w:rPr>
          <w:rtl/>
        </w:rPr>
        <w:t xml:space="preserve"> </w:t>
      </w:r>
      <w:r>
        <w:rPr>
          <w:rFonts w:hint="cs"/>
          <w:rtl/>
        </w:rPr>
        <w:t>دو</w:t>
      </w:r>
      <w:r>
        <w:rPr>
          <w:rtl/>
        </w:rPr>
        <w:t xml:space="preserve"> </w:t>
      </w:r>
      <w:r>
        <w:rPr>
          <w:rFonts w:hint="cs"/>
          <w:rtl/>
        </w:rPr>
        <w:t>طرف</w:t>
      </w:r>
      <w:r>
        <w:rPr>
          <w:rtl/>
        </w:rPr>
        <w:t xml:space="preserve"> (</w:t>
      </w:r>
      <w:r>
        <w:rPr>
          <w:rFonts w:hint="cs"/>
          <w:rtl/>
        </w:rPr>
        <w:t>یقین</w:t>
      </w:r>
      <w:r>
        <w:rPr>
          <w:rtl/>
        </w:rPr>
        <w:t xml:space="preserve"> </w:t>
      </w:r>
      <w:r>
        <w:rPr>
          <w:rFonts w:hint="cs"/>
          <w:rtl/>
        </w:rPr>
        <w:t>سابق،</w:t>
      </w:r>
      <w:r>
        <w:rPr>
          <w:rtl/>
        </w:rPr>
        <w:t xml:space="preserve"> </w:t>
      </w:r>
      <w:r>
        <w:rPr>
          <w:rFonts w:hint="cs"/>
          <w:rtl/>
        </w:rPr>
        <w:t>شک</w:t>
      </w:r>
      <w:r>
        <w:rPr>
          <w:rtl/>
        </w:rPr>
        <w:t xml:space="preserve"> </w:t>
      </w:r>
      <w:r>
        <w:rPr>
          <w:rFonts w:hint="cs"/>
          <w:rtl/>
        </w:rPr>
        <w:t>لاحق،</w:t>
      </w:r>
      <w:r>
        <w:rPr>
          <w:rtl/>
        </w:rPr>
        <w:t xml:space="preserve"> </w:t>
      </w:r>
      <w:r>
        <w:rPr>
          <w:rFonts w:hint="cs"/>
          <w:rtl/>
        </w:rPr>
        <w:t>وحدت</w:t>
      </w:r>
      <w:r>
        <w:rPr>
          <w:rtl/>
        </w:rPr>
        <w:t xml:space="preserve"> </w:t>
      </w:r>
      <w:r>
        <w:rPr>
          <w:rFonts w:hint="cs"/>
          <w:rtl/>
        </w:rPr>
        <w:t>موضوع</w:t>
      </w:r>
      <w:r>
        <w:rPr>
          <w:rtl/>
        </w:rPr>
        <w:t xml:space="preserve">) </w:t>
      </w:r>
      <w:r>
        <w:rPr>
          <w:rFonts w:hint="cs"/>
          <w:rtl/>
        </w:rPr>
        <w:t>کامل</w:t>
      </w:r>
      <w:r>
        <w:rPr>
          <w:rtl/>
        </w:rPr>
        <w:t xml:space="preserve"> </w:t>
      </w:r>
      <w:r>
        <w:rPr>
          <w:rFonts w:hint="cs"/>
          <w:rtl/>
        </w:rPr>
        <w:t>است</w:t>
      </w:r>
      <w:r>
        <w:rPr>
          <w:rtl/>
        </w:rPr>
        <w:t>.</w:t>
      </w:r>
    </w:p>
    <w:p w:rsidR="00FB1DD0" w:rsidRDefault="00FB1DD0" w:rsidP="00FB1DD0">
      <w:pPr>
        <w:rPr>
          <w:rtl/>
        </w:rPr>
      </w:pPr>
      <w:r>
        <w:rPr>
          <w:rFonts w:hint="cs"/>
          <w:rtl/>
        </w:rPr>
        <w:t>مانع</w:t>
      </w:r>
      <w:r>
        <w:rPr>
          <w:rtl/>
        </w:rPr>
        <w:t xml:space="preserve">: </w:t>
      </w:r>
      <w:r>
        <w:rPr>
          <w:rFonts w:hint="cs"/>
          <w:rtl/>
        </w:rPr>
        <w:t>مانع</w:t>
      </w:r>
      <w:r>
        <w:rPr>
          <w:rtl/>
        </w:rPr>
        <w:t xml:space="preserve"> </w:t>
      </w:r>
      <w:r>
        <w:rPr>
          <w:rFonts w:hint="cs"/>
          <w:rtl/>
        </w:rPr>
        <w:t>از</w:t>
      </w:r>
      <w:r>
        <w:rPr>
          <w:rtl/>
        </w:rPr>
        <w:t xml:space="preserve"> </w:t>
      </w:r>
      <w:r>
        <w:rPr>
          <w:rFonts w:hint="cs"/>
          <w:rtl/>
        </w:rPr>
        <w:t>جریان</w:t>
      </w:r>
      <w:r>
        <w:rPr>
          <w:rtl/>
        </w:rPr>
        <w:t xml:space="preserve"> </w:t>
      </w:r>
      <w:r>
        <w:rPr>
          <w:rFonts w:hint="cs"/>
          <w:rtl/>
        </w:rPr>
        <w:t>استصحاب،</w:t>
      </w:r>
      <w:r>
        <w:rPr>
          <w:rtl/>
        </w:rPr>
        <w:t xml:space="preserve"> </w:t>
      </w:r>
      <w:r>
        <w:rPr>
          <w:rFonts w:hint="cs"/>
          <w:rtl/>
        </w:rPr>
        <w:t>مخالفت</w:t>
      </w:r>
      <w:r>
        <w:rPr>
          <w:rtl/>
        </w:rPr>
        <w:t xml:space="preserve"> </w:t>
      </w:r>
      <w:r>
        <w:rPr>
          <w:rFonts w:hint="cs"/>
          <w:rtl/>
        </w:rPr>
        <w:t>عملیه</w:t>
      </w:r>
      <w:r>
        <w:rPr>
          <w:rtl/>
        </w:rPr>
        <w:t xml:space="preserve"> </w:t>
      </w:r>
      <w:r>
        <w:rPr>
          <w:rFonts w:hint="cs"/>
          <w:rtl/>
        </w:rPr>
        <w:t>با</w:t>
      </w:r>
      <w:r>
        <w:rPr>
          <w:rtl/>
        </w:rPr>
        <w:t xml:space="preserve"> </w:t>
      </w:r>
      <w:r>
        <w:rPr>
          <w:rFonts w:hint="cs"/>
          <w:rtl/>
        </w:rPr>
        <w:t>تکلیف</w:t>
      </w:r>
      <w:r>
        <w:rPr>
          <w:rtl/>
        </w:rPr>
        <w:t xml:space="preserve"> </w:t>
      </w:r>
      <w:r>
        <w:rPr>
          <w:rFonts w:hint="cs"/>
          <w:rtl/>
        </w:rPr>
        <w:t>فعلی</w:t>
      </w:r>
      <w:r>
        <w:rPr>
          <w:rtl/>
        </w:rPr>
        <w:t xml:space="preserve"> </w:t>
      </w:r>
      <w:r>
        <w:rPr>
          <w:rFonts w:hint="cs"/>
          <w:rtl/>
        </w:rPr>
        <w:t>است</w:t>
      </w:r>
      <w:r w:rsidR="006D6126">
        <w:rPr>
          <w:rtl/>
        </w:rPr>
        <w:t>،</w:t>
      </w:r>
      <w:r>
        <w:rPr>
          <w:rtl/>
        </w:rPr>
        <w:t xml:space="preserve"> </w:t>
      </w:r>
      <w:r>
        <w:rPr>
          <w:rFonts w:hint="cs"/>
          <w:rtl/>
        </w:rPr>
        <w:t>در</w:t>
      </w:r>
      <w:r>
        <w:rPr>
          <w:rtl/>
        </w:rPr>
        <w:t xml:space="preserve"> </w:t>
      </w:r>
      <w:r>
        <w:rPr>
          <w:rFonts w:hint="cs"/>
          <w:rtl/>
        </w:rPr>
        <w:t>صورت</w:t>
      </w:r>
      <w:r>
        <w:rPr>
          <w:rtl/>
        </w:rPr>
        <w:t xml:space="preserve"> </w:t>
      </w:r>
      <w:r>
        <w:rPr>
          <w:rFonts w:hint="cs"/>
          <w:rtl/>
        </w:rPr>
        <w:t>دوم،</w:t>
      </w:r>
      <w:r>
        <w:rPr>
          <w:rtl/>
        </w:rPr>
        <w:t xml:space="preserve"> </w:t>
      </w:r>
      <w:r>
        <w:rPr>
          <w:rFonts w:hint="cs"/>
          <w:rtl/>
        </w:rPr>
        <w:t>مخالفت</w:t>
      </w:r>
      <w:r>
        <w:rPr>
          <w:rtl/>
        </w:rPr>
        <w:t xml:space="preserve"> </w:t>
      </w:r>
      <w:r>
        <w:rPr>
          <w:rFonts w:hint="cs"/>
          <w:rtl/>
        </w:rPr>
        <w:t>عملیه</w:t>
      </w:r>
      <w:r>
        <w:rPr>
          <w:rtl/>
        </w:rPr>
        <w:t xml:space="preserve"> </w:t>
      </w:r>
      <w:r>
        <w:rPr>
          <w:rFonts w:hint="cs"/>
          <w:rtl/>
        </w:rPr>
        <w:t>اتفاق</w:t>
      </w:r>
      <w:r>
        <w:rPr>
          <w:rtl/>
        </w:rPr>
        <w:t xml:space="preserve"> </w:t>
      </w:r>
      <w:r>
        <w:rPr>
          <w:rFonts w:hint="cs"/>
          <w:rtl/>
        </w:rPr>
        <w:t>نمی</w:t>
      </w:r>
      <w:r>
        <w:rPr>
          <w:rtl/>
        </w:rPr>
        <w:t xml:space="preserve"> </w:t>
      </w:r>
      <w:r>
        <w:rPr>
          <w:rFonts w:hint="cs"/>
          <w:rtl/>
        </w:rPr>
        <w:t>افتد</w:t>
      </w:r>
      <w:r>
        <w:rPr>
          <w:rtl/>
        </w:rPr>
        <w:t xml:space="preserve"> (</w:t>
      </w:r>
      <w:r>
        <w:rPr>
          <w:rFonts w:hint="cs"/>
          <w:rtl/>
        </w:rPr>
        <w:t>زیرا</w:t>
      </w:r>
      <w:r>
        <w:rPr>
          <w:rtl/>
        </w:rPr>
        <w:t xml:space="preserve"> </w:t>
      </w:r>
      <w:r>
        <w:rPr>
          <w:rFonts w:hint="cs"/>
          <w:rtl/>
        </w:rPr>
        <w:t>با</w:t>
      </w:r>
      <w:r>
        <w:rPr>
          <w:rtl/>
        </w:rPr>
        <w:t xml:space="preserve"> </w:t>
      </w:r>
      <w:r>
        <w:rPr>
          <w:rFonts w:hint="cs"/>
          <w:rtl/>
        </w:rPr>
        <w:t>جریان</w:t>
      </w:r>
      <w:r>
        <w:rPr>
          <w:rtl/>
        </w:rPr>
        <w:t xml:space="preserve"> </w:t>
      </w:r>
      <w:r>
        <w:rPr>
          <w:rFonts w:hint="cs"/>
          <w:rtl/>
        </w:rPr>
        <w:t>هر</w:t>
      </w:r>
      <w:r>
        <w:rPr>
          <w:rtl/>
        </w:rPr>
        <w:t xml:space="preserve"> </w:t>
      </w:r>
      <w:r>
        <w:rPr>
          <w:rFonts w:hint="cs"/>
          <w:rtl/>
        </w:rPr>
        <w:t>دو</w:t>
      </w:r>
      <w:r>
        <w:rPr>
          <w:rtl/>
        </w:rPr>
        <w:t xml:space="preserve"> </w:t>
      </w:r>
      <w:r>
        <w:rPr>
          <w:rFonts w:hint="cs"/>
          <w:rtl/>
        </w:rPr>
        <w:t>استصحاب،</w:t>
      </w:r>
      <w:r>
        <w:rPr>
          <w:rtl/>
        </w:rPr>
        <w:t xml:space="preserve"> </w:t>
      </w:r>
      <w:r>
        <w:rPr>
          <w:rFonts w:hint="cs"/>
          <w:rtl/>
        </w:rPr>
        <w:t>از</w:t>
      </w:r>
      <w:r>
        <w:rPr>
          <w:rtl/>
        </w:rPr>
        <w:t xml:space="preserve"> </w:t>
      </w:r>
      <w:r>
        <w:rPr>
          <w:rFonts w:hint="cs"/>
          <w:rtl/>
        </w:rPr>
        <w:t>هر</w:t>
      </w:r>
      <w:r>
        <w:rPr>
          <w:rtl/>
        </w:rPr>
        <w:t xml:space="preserve"> </w:t>
      </w:r>
      <w:r>
        <w:rPr>
          <w:rFonts w:hint="cs"/>
          <w:rtl/>
        </w:rPr>
        <w:t>دو</w:t>
      </w:r>
      <w:r>
        <w:rPr>
          <w:rtl/>
        </w:rPr>
        <w:t xml:space="preserve"> </w:t>
      </w:r>
      <w:r>
        <w:rPr>
          <w:rFonts w:hint="cs"/>
          <w:rtl/>
        </w:rPr>
        <w:t>ظرف</w:t>
      </w:r>
      <w:r>
        <w:rPr>
          <w:rtl/>
        </w:rPr>
        <w:t xml:space="preserve"> </w:t>
      </w:r>
      <w:r>
        <w:rPr>
          <w:rFonts w:hint="cs"/>
          <w:rtl/>
        </w:rPr>
        <w:t>اجتناب</w:t>
      </w:r>
      <w:r>
        <w:rPr>
          <w:rtl/>
        </w:rPr>
        <w:t xml:space="preserve"> </w:t>
      </w:r>
      <w:r>
        <w:rPr>
          <w:rFonts w:hint="cs"/>
          <w:rtl/>
        </w:rPr>
        <w:t>می</w:t>
      </w:r>
      <w:r>
        <w:rPr>
          <w:rtl/>
        </w:rPr>
        <w:t xml:space="preserve"> </w:t>
      </w:r>
      <w:r>
        <w:rPr>
          <w:rFonts w:hint="cs"/>
          <w:rtl/>
        </w:rPr>
        <w:t>شود</w:t>
      </w:r>
      <w:r>
        <w:rPr>
          <w:rtl/>
        </w:rPr>
        <w:t>)</w:t>
      </w:r>
      <w:r w:rsidR="00BA7D0A">
        <w:rPr>
          <w:rtl/>
        </w:rPr>
        <w:t xml:space="preserve"> بنابراین </w:t>
      </w:r>
      <w:r>
        <w:rPr>
          <w:rFonts w:hint="cs"/>
          <w:rtl/>
        </w:rPr>
        <w:t>مانع</w:t>
      </w:r>
      <w:r>
        <w:rPr>
          <w:rtl/>
        </w:rPr>
        <w:t xml:space="preserve"> </w:t>
      </w:r>
      <w:r>
        <w:rPr>
          <w:rFonts w:hint="cs"/>
          <w:rtl/>
        </w:rPr>
        <w:t>مفقود</w:t>
      </w:r>
      <w:r>
        <w:rPr>
          <w:rtl/>
        </w:rPr>
        <w:t xml:space="preserve"> </w:t>
      </w:r>
      <w:r>
        <w:rPr>
          <w:rFonts w:hint="cs"/>
          <w:rtl/>
        </w:rPr>
        <w:t>است</w:t>
      </w:r>
      <w:r>
        <w:rPr>
          <w:rtl/>
        </w:rPr>
        <w:t>.</w:t>
      </w:r>
    </w:p>
    <w:p w:rsidR="00FB1DD0" w:rsidRDefault="00FB1DD0" w:rsidP="00FB1DD0">
      <w:pPr>
        <w:rPr>
          <w:rtl/>
        </w:rPr>
      </w:pPr>
      <w:r>
        <w:rPr>
          <w:rFonts w:hint="cs"/>
          <w:rtl/>
        </w:rPr>
        <w:t>نقد</w:t>
      </w:r>
      <w:r>
        <w:rPr>
          <w:rtl/>
        </w:rPr>
        <w:t xml:space="preserve"> </w:t>
      </w:r>
      <w:r>
        <w:rPr>
          <w:rFonts w:hint="cs"/>
          <w:rtl/>
        </w:rPr>
        <w:t>محقق</w:t>
      </w:r>
      <w:r>
        <w:rPr>
          <w:rtl/>
        </w:rPr>
        <w:t xml:space="preserve"> </w:t>
      </w:r>
      <w:r>
        <w:rPr>
          <w:rFonts w:hint="cs"/>
          <w:rtl/>
        </w:rPr>
        <w:t>اصفهانی</w:t>
      </w:r>
      <w:r>
        <w:rPr>
          <w:rtl/>
        </w:rPr>
        <w:t xml:space="preserve"> </w:t>
      </w:r>
      <w:r>
        <w:rPr>
          <w:rFonts w:hint="cs"/>
          <w:rtl/>
        </w:rPr>
        <w:t>بر</w:t>
      </w:r>
      <w:r>
        <w:rPr>
          <w:rtl/>
        </w:rPr>
        <w:t xml:space="preserve"> </w:t>
      </w:r>
      <w:r>
        <w:rPr>
          <w:rFonts w:hint="cs"/>
          <w:rtl/>
        </w:rPr>
        <w:t>نظریه</w:t>
      </w:r>
      <w:r>
        <w:rPr>
          <w:rtl/>
        </w:rPr>
        <w:t xml:space="preserve"> </w:t>
      </w:r>
      <w:r>
        <w:rPr>
          <w:rFonts w:hint="cs"/>
          <w:rtl/>
        </w:rPr>
        <w:t>صاحب</w:t>
      </w:r>
      <w:r>
        <w:rPr>
          <w:rtl/>
        </w:rPr>
        <w:t xml:space="preserve"> </w:t>
      </w:r>
      <w:r>
        <w:rPr>
          <w:rFonts w:hint="cs"/>
          <w:rtl/>
        </w:rPr>
        <w:t>کفایه</w:t>
      </w:r>
      <w:r>
        <w:rPr>
          <w:rtl/>
        </w:rPr>
        <w:t>:</w:t>
      </w:r>
    </w:p>
    <w:p w:rsidR="00FB1DD0" w:rsidRDefault="00FB1DD0" w:rsidP="00FB1DD0">
      <w:pPr>
        <w:rPr>
          <w:rtl/>
        </w:rPr>
      </w:pPr>
      <w:r>
        <w:rPr>
          <w:rFonts w:hint="cs"/>
          <w:rtl/>
        </w:rPr>
        <w:t>محقق</w:t>
      </w:r>
      <w:r>
        <w:rPr>
          <w:rtl/>
        </w:rPr>
        <w:t xml:space="preserve"> </w:t>
      </w:r>
      <w:r>
        <w:rPr>
          <w:rFonts w:hint="cs"/>
          <w:rtl/>
        </w:rPr>
        <w:t>اصفهانی</w:t>
      </w:r>
      <w:r>
        <w:rPr>
          <w:rtl/>
        </w:rPr>
        <w:t xml:space="preserve"> (</w:t>
      </w:r>
      <w:r>
        <w:rPr>
          <w:rFonts w:hint="cs"/>
          <w:rtl/>
        </w:rPr>
        <w:t>در</w:t>
      </w:r>
      <w:r>
        <w:rPr>
          <w:rtl/>
        </w:rPr>
        <w:t xml:space="preserve"> </w:t>
      </w:r>
      <w:r>
        <w:rPr>
          <w:rFonts w:hint="cs"/>
          <w:rtl/>
        </w:rPr>
        <w:t>حاشیه</w:t>
      </w:r>
      <w:r>
        <w:rPr>
          <w:rtl/>
        </w:rPr>
        <w:t xml:space="preserve"> </w:t>
      </w:r>
      <w:r>
        <w:rPr>
          <w:rFonts w:hint="cs"/>
          <w:rtl/>
        </w:rPr>
        <w:t>بر</w:t>
      </w:r>
      <w:r>
        <w:rPr>
          <w:rtl/>
        </w:rPr>
        <w:t xml:space="preserve"> </w:t>
      </w:r>
      <w:r>
        <w:rPr>
          <w:rFonts w:hint="cs"/>
          <w:rtl/>
        </w:rPr>
        <w:t>کفایه</w:t>
      </w:r>
      <w:r>
        <w:rPr>
          <w:rtl/>
        </w:rPr>
        <w:t xml:space="preserve">) </w:t>
      </w:r>
      <w:r>
        <w:rPr>
          <w:rFonts w:hint="cs"/>
          <w:rtl/>
        </w:rPr>
        <w:t>اشکال</w:t>
      </w:r>
      <w:r>
        <w:rPr>
          <w:rtl/>
        </w:rPr>
        <w:t xml:space="preserve"> </w:t>
      </w:r>
      <w:r>
        <w:rPr>
          <w:rFonts w:hint="cs"/>
          <w:rtl/>
        </w:rPr>
        <w:t>می</w:t>
      </w:r>
      <w:r>
        <w:rPr>
          <w:rtl/>
        </w:rPr>
        <w:t xml:space="preserve"> </w:t>
      </w:r>
      <w:r>
        <w:rPr>
          <w:rFonts w:hint="cs"/>
          <w:rtl/>
        </w:rPr>
        <w:t>کند</w:t>
      </w:r>
      <w:r>
        <w:rPr>
          <w:rtl/>
        </w:rPr>
        <w:t xml:space="preserve"> </w:t>
      </w:r>
      <w:r>
        <w:rPr>
          <w:rFonts w:hint="cs"/>
          <w:rtl/>
        </w:rPr>
        <w:t>که</w:t>
      </w:r>
      <w:r>
        <w:rPr>
          <w:rtl/>
        </w:rPr>
        <w:t xml:space="preserve"> </w:t>
      </w:r>
      <w:r>
        <w:rPr>
          <w:rFonts w:hint="cs"/>
          <w:rtl/>
        </w:rPr>
        <w:t>مانع</w:t>
      </w:r>
      <w:r>
        <w:rPr>
          <w:rtl/>
        </w:rPr>
        <w:t xml:space="preserve"> </w:t>
      </w:r>
      <w:r>
        <w:rPr>
          <w:rFonts w:hint="cs"/>
          <w:rtl/>
        </w:rPr>
        <w:t>منحصر</w:t>
      </w:r>
      <w:r>
        <w:rPr>
          <w:rtl/>
        </w:rPr>
        <w:t xml:space="preserve"> </w:t>
      </w:r>
      <w:r>
        <w:rPr>
          <w:rFonts w:hint="cs"/>
          <w:rtl/>
        </w:rPr>
        <w:t>در</w:t>
      </w:r>
      <w:r>
        <w:rPr>
          <w:rtl/>
        </w:rPr>
        <w:t xml:space="preserve"> </w:t>
      </w:r>
      <w:r>
        <w:rPr>
          <w:rFonts w:hint="cs"/>
          <w:rtl/>
        </w:rPr>
        <w:t>مخالفت</w:t>
      </w:r>
      <w:r>
        <w:rPr>
          <w:rtl/>
        </w:rPr>
        <w:t xml:space="preserve"> </w:t>
      </w:r>
      <w:r>
        <w:rPr>
          <w:rFonts w:hint="cs"/>
          <w:rtl/>
        </w:rPr>
        <w:t>عملیه</w:t>
      </w:r>
      <w:r>
        <w:rPr>
          <w:rtl/>
        </w:rPr>
        <w:t xml:space="preserve"> </w:t>
      </w:r>
      <w:r>
        <w:rPr>
          <w:rFonts w:hint="cs"/>
          <w:rtl/>
        </w:rPr>
        <w:t>نیست</w:t>
      </w:r>
      <w:r w:rsidR="006D6126">
        <w:rPr>
          <w:rtl/>
        </w:rPr>
        <w:t>،</w:t>
      </w:r>
      <w:r>
        <w:rPr>
          <w:rtl/>
        </w:rPr>
        <w:t xml:space="preserve"> </w:t>
      </w:r>
      <w:r>
        <w:rPr>
          <w:rFonts w:hint="cs"/>
          <w:rtl/>
        </w:rPr>
        <w:t>در</w:t>
      </w:r>
      <w:r>
        <w:rPr>
          <w:rtl/>
        </w:rPr>
        <w:t xml:space="preserve"> </w:t>
      </w:r>
      <w:r>
        <w:rPr>
          <w:rFonts w:hint="cs"/>
          <w:rtl/>
        </w:rPr>
        <w:t>اینجا</w:t>
      </w:r>
      <w:r>
        <w:rPr>
          <w:rtl/>
        </w:rPr>
        <w:t xml:space="preserve"> </w:t>
      </w:r>
      <w:r>
        <w:rPr>
          <w:rFonts w:hint="cs"/>
          <w:rtl/>
        </w:rPr>
        <w:t>دو</w:t>
      </w:r>
      <w:r>
        <w:rPr>
          <w:rtl/>
        </w:rPr>
        <w:t xml:space="preserve"> </w:t>
      </w:r>
      <w:r>
        <w:rPr>
          <w:rFonts w:hint="cs"/>
          <w:rtl/>
        </w:rPr>
        <w:t>مانع</w:t>
      </w:r>
      <w:r>
        <w:rPr>
          <w:rtl/>
        </w:rPr>
        <w:t xml:space="preserve"> </w:t>
      </w:r>
      <w:r>
        <w:rPr>
          <w:rFonts w:hint="cs"/>
          <w:rtl/>
        </w:rPr>
        <w:t>دیگر</w:t>
      </w:r>
      <w:r>
        <w:rPr>
          <w:rtl/>
        </w:rPr>
        <w:t xml:space="preserve"> </w:t>
      </w:r>
      <w:r>
        <w:rPr>
          <w:rFonts w:hint="cs"/>
          <w:rtl/>
        </w:rPr>
        <w:t>وجود</w:t>
      </w:r>
      <w:r>
        <w:rPr>
          <w:rtl/>
        </w:rPr>
        <w:t xml:space="preserve"> </w:t>
      </w:r>
      <w:r>
        <w:rPr>
          <w:rFonts w:hint="cs"/>
          <w:rtl/>
        </w:rPr>
        <w:t>دارد</w:t>
      </w:r>
      <w:r>
        <w:rPr>
          <w:rtl/>
        </w:rPr>
        <w:t>:</w:t>
      </w:r>
    </w:p>
    <w:p w:rsidR="00FB1DD0" w:rsidRDefault="005E66EB" w:rsidP="00FB1DD0">
      <w:pPr>
        <w:rPr>
          <w:rtl/>
        </w:rPr>
      </w:pPr>
      <w:r>
        <w:rPr>
          <w:rtl/>
        </w:rPr>
        <w:t>1-</w:t>
      </w:r>
      <w:r w:rsidR="00FB1DD0">
        <w:rPr>
          <w:rtl/>
        </w:rPr>
        <w:t xml:space="preserve"> </w:t>
      </w:r>
      <w:r w:rsidR="00FB1DD0">
        <w:rPr>
          <w:rFonts w:hint="cs"/>
          <w:rtl/>
        </w:rPr>
        <w:t>علم</w:t>
      </w:r>
      <w:r w:rsidR="00FB1DD0">
        <w:rPr>
          <w:rtl/>
        </w:rPr>
        <w:t xml:space="preserve"> </w:t>
      </w:r>
      <w:r w:rsidR="00FB1DD0">
        <w:rPr>
          <w:rFonts w:hint="cs"/>
          <w:rtl/>
        </w:rPr>
        <w:t>به</w:t>
      </w:r>
      <w:r w:rsidR="00FB1DD0">
        <w:rPr>
          <w:rtl/>
        </w:rPr>
        <w:t xml:space="preserve"> </w:t>
      </w:r>
      <w:r w:rsidR="00FB1DD0">
        <w:rPr>
          <w:rFonts w:hint="cs"/>
          <w:rtl/>
        </w:rPr>
        <w:t>کذب</w:t>
      </w:r>
      <w:r w:rsidR="00FB1DD0">
        <w:rPr>
          <w:rtl/>
        </w:rPr>
        <w:t xml:space="preserve"> </w:t>
      </w:r>
      <w:r w:rsidR="00FB1DD0">
        <w:rPr>
          <w:rFonts w:hint="cs"/>
          <w:rtl/>
        </w:rPr>
        <w:t>احد</w:t>
      </w:r>
      <w:r w:rsidR="00FB1DD0">
        <w:rPr>
          <w:rtl/>
        </w:rPr>
        <w:t xml:space="preserve"> </w:t>
      </w:r>
      <w:r w:rsidR="00FB1DD0">
        <w:rPr>
          <w:rFonts w:hint="cs"/>
          <w:rtl/>
        </w:rPr>
        <w:t>الاستصحابین</w:t>
      </w:r>
      <w:r w:rsidR="00FB1DD0">
        <w:rPr>
          <w:rtl/>
        </w:rPr>
        <w:t xml:space="preserve">: </w:t>
      </w:r>
      <w:r w:rsidR="00FB1DD0">
        <w:rPr>
          <w:rFonts w:hint="cs"/>
          <w:rtl/>
        </w:rPr>
        <w:t>ما</w:t>
      </w:r>
      <w:r w:rsidR="00FB1DD0">
        <w:rPr>
          <w:rtl/>
        </w:rPr>
        <w:t xml:space="preserve"> </w:t>
      </w:r>
      <w:r w:rsidR="00FB1DD0">
        <w:rPr>
          <w:rFonts w:hint="cs"/>
          <w:rtl/>
        </w:rPr>
        <w:t>یقین</w:t>
      </w:r>
      <w:r w:rsidR="00FB1DD0">
        <w:rPr>
          <w:rtl/>
        </w:rPr>
        <w:t xml:space="preserve"> </w:t>
      </w:r>
      <w:r w:rsidR="00FB1DD0">
        <w:rPr>
          <w:rFonts w:hint="cs"/>
          <w:rtl/>
        </w:rPr>
        <w:t>داریم</w:t>
      </w:r>
      <w:r w:rsidR="00FB1DD0">
        <w:rPr>
          <w:rtl/>
        </w:rPr>
        <w:t xml:space="preserve"> </w:t>
      </w:r>
      <w:r w:rsidR="00FB1DD0">
        <w:rPr>
          <w:rFonts w:hint="cs"/>
          <w:rtl/>
        </w:rPr>
        <w:t>یکی</w:t>
      </w:r>
      <w:r w:rsidR="00FB1DD0">
        <w:rPr>
          <w:rtl/>
        </w:rPr>
        <w:t xml:space="preserve"> </w:t>
      </w:r>
      <w:r w:rsidR="00FB1DD0">
        <w:rPr>
          <w:rFonts w:hint="cs"/>
          <w:rtl/>
        </w:rPr>
        <w:t>از</w:t>
      </w:r>
      <w:r w:rsidR="00FB1DD0">
        <w:rPr>
          <w:rtl/>
        </w:rPr>
        <w:t xml:space="preserve"> </w:t>
      </w:r>
      <w:r w:rsidR="00FB1DD0">
        <w:rPr>
          <w:rFonts w:hint="cs"/>
          <w:rtl/>
        </w:rPr>
        <w:t>این</w:t>
      </w:r>
      <w:r w:rsidR="00FB1DD0">
        <w:rPr>
          <w:rtl/>
        </w:rPr>
        <w:t xml:space="preserve"> </w:t>
      </w:r>
      <w:r w:rsidR="00FB1DD0">
        <w:rPr>
          <w:rFonts w:hint="cs"/>
          <w:rtl/>
        </w:rPr>
        <w:t>دو</w:t>
      </w:r>
      <w:r w:rsidR="00FB1DD0">
        <w:rPr>
          <w:rtl/>
        </w:rPr>
        <w:t xml:space="preserve"> </w:t>
      </w:r>
      <w:r w:rsidR="00FB1DD0">
        <w:rPr>
          <w:rFonts w:hint="cs"/>
          <w:rtl/>
        </w:rPr>
        <w:t>استصحاب</w:t>
      </w:r>
      <w:r w:rsidR="00FB1DD0">
        <w:rPr>
          <w:rtl/>
        </w:rPr>
        <w:t xml:space="preserve"> </w:t>
      </w:r>
      <w:r w:rsidR="00FB1DD0">
        <w:rPr>
          <w:rFonts w:hint="cs"/>
          <w:rtl/>
        </w:rPr>
        <w:t>قطعاً</w:t>
      </w:r>
      <w:r w:rsidR="00FB1DD0">
        <w:rPr>
          <w:rtl/>
        </w:rPr>
        <w:t xml:space="preserve"> </w:t>
      </w:r>
      <w:r w:rsidR="00FB1DD0">
        <w:rPr>
          <w:rFonts w:hint="cs"/>
          <w:rtl/>
        </w:rPr>
        <w:t>کاذب</w:t>
      </w:r>
      <w:r w:rsidR="00FB1DD0">
        <w:rPr>
          <w:rtl/>
        </w:rPr>
        <w:t xml:space="preserve"> </w:t>
      </w:r>
      <w:r w:rsidR="00FB1DD0">
        <w:rPr>
          <w:rFonts w:hint="cs"/>
          <w:rtl/>
        </w:rPr>
        <w:t>است</w:t>
      </w:r>
      <w:r w:rsidR="006D6126">
        <w:rPr>
          <w:rtl/>
        </w:rPr>
        <w:t>،</w:t>
      </w:r>
      <w:r w:rsidR="00FB1DD0">
        <w:rPr>
          <w:rtl/>
        </w:rPr>
        <w:t xml:space="preserve"> </w:t>
      </w:r>
      <w:r w:rsidR="00FB1DD0">
        <w:rPr>
          <w:rFonts w:hint="cs"/>
          <w:rtl/>
        </w:rPr>
        <w:t>با</w:t>
      </w:r>
      <w:r w:rsidR="00FB1DD0">
        <w:rPr>
          <w:rtl/>
        </w:rPr>
        <w:t xml:space="preserve"> </w:t>
      </w:r>
      <w:r w:rsidR="00FB1DD0">
        <w:rPr>
          <w:rFonts w:hint="cs"/>
          <w:rtl/>
        </w:rPr>
        <w:t>وجود</w:t>
      </w:r>
      <w:r w:rsidR="00FB1DD0">
        <w:rPr>
          <w:rtl/>
        </w:rPr>
        <w:t xml:space="preserve"> </w:t>
      </w:r>
      <w:r w:rsidR="00FB1DD0">
        <w:rPr>
          <w:rFonts w:hint="cs"/>
          <w:rtl/>
        </w:rPr>
        <w:t>این</w:t>
      </w:r>
      <w:r w:rsidR="00FB1DD0">
        <w:rPr>
          <w:rtl/>
        </w:rPr>
        <w:t xml:space="preserve"> </w:t>
      </w:r>
      <w:r w:rsidR="00FB1DD0">
        <w:rPr>
          <w:rFonts w:hint="cs"/>
          <w:rtl/>
        </w:rPr>
        <w:t>علم،</w:t>
      </w:r>
      <w:r w:rsidR="00FB1DD0">
        <w:rPr>
          <w:rtl/>
        </w:rPr>
        <w:t xml:space="preserve"> </w:t>
      </w:r>
      <w:r w:rsidR="00FB1DD0">
        <w:rPr>
          <w:rFonts w:hint="cs"/>
          <w:rtl/>
        </w:rPr>
        <w:t>چگونه</w:t>
      </w:r>
      <w:r w:rsidR="00FB1DD0">
        <w:rPr>
          <w:rtl/>
        </w:rPr>
        <w:t xml:space="preserve"> </w:t>
      </w:r>
      <w:r w:rsidR="00FB1DD0">
        <w:rPr>
          <w:rFonts w:hint="cs"/>
          <w:rtl/>
        </w:rPr>
        <w:t>می</w:t>
      </w:r>
      <w:r w:rsidR="00FB1DD0">
        <w:rPr>
          <w:rtl/>
        </w:rPr>
        <w:t xml:space="preserve"> </w:t>
      </w:r>
      <w:r w:rsidR="00FB1DD0">
        <w:rPr>
          <w:rFonts w:hint="cs"/>
          <w:rtl/>
        </w:rPr>
        <w:t>توان</w:t>
      </w:r>
      <w:r w:rsidR="00FB1DD0">
        <w:rPr>
          <w:rtl/>
        </w:rPr>
        <w:t xml:space="preserve"> </w:t>
      </w:r>
      <w:r w:rsidR="00FB1DD0">
        <w:rPr>
          <w:rFonts w:hint="cs"/>
          <w:rtl/>
        </w:rPr>
        <w:t>هر</w:t>
      </w:r>
      <w:r w:rsidR="00FB1DD0">
        <w:rPr>
          <w:rtl/>
        </w:rPr>
        <w:t xml:space="preserve"> </w:t>
      </w:r>
      <w:r w:rsidR="00FB1DD0">
        <w:rPr>
          <w:rFonts w:hint="cs"/>
          <w:rtl/>
        </w:rPr>
        <w:t>دو</w:t>
      </w:r>
      <w:r w:rsidR="00FB1DD0">
        <w:rPr>
          <w:rtl/>
        </w:rPr>
        <w:t xml:space="preserve"> </w:t>
      </w:r>
      <w:r w:rsidR="00FB1DD0">
        <w:rPr>
          <w:rFonts w:hint="cs"/>
          <w:rtl/>
        </w:rPr>
        <w:t>استصحاب</w:t>
      </w:r>
      <w:r w:rsidR="00FB1DD0">
        <w:rPr>
          <w:rtl/>
        </w:rPr>
        <w:t xml:space="preserve"> </w:t>
      </w:r>
      <w:r w:rsidR="00FB1DD0">
        <w:rPr>
          <w:rFonts w:hint="cs"/>
          <w:rtl/>
        </w:rPr>
        <w:t>را</w:t>
      </w:r>
      <w:r w:rsidR="00FB1DD0">
        <w:rPr>
          <w:rtl/>
        </w:rPr>
        <w:t xml:space="preserve"> </w:t>
      </w:r>
      <w:r w:rsidR="00FB1DD0">
        <w:rPr>
          <w:rFonts w:hint="cs"/>
          <w:rtl/>
        </w:rPr>
        <w:t>جاری</w:t>
      </w:r>
      <w:r w:rsidR="00FB1DD0">
        <w:rPr>
          <w:rtl/>
        </w:rPr>
        <w:t xml:space="preserve"> </w:t>
      </w:r>
      <w:r w:rsidR="00FB1DD0">
        <w:rPr>
          <w:rFonts w:hint="cs"/>
          <w:rtl/>
        </w:rPr>
        <w:t>کرد</w:t>
      </w:r>
      <w:r w:rsidR="00FB1DD0">
        <w:rPr>
          <w:rtl/>
        </w:rPr>
        <w:t xml:space="preserve"> </w:t>
      </w:r>
      <w:r w:rsidR="00FB1DD0">
        <w:rPr>
          <w:rFonts w:hint="cs"/>
          <w:rtl/>
        </w:rPr>
        <w:t>و</w:t>
      </w:r>
      <w:r w:rsidR="00FB1DD0">
        <w:rPr>
          <w:rtl/>
        </w:rPr>
        <w:t xml:space="preserve"> </w:t>
      </w:r>
      <w:r w:rsidR="00FB1DD0">
        <w:rPr>
          <w:rFonts w:hint="cs"/>
          <w:rtl/>
        </w:rPr>
        <w:t>به</w:t>
      </w:r>
      <w:r w:rsidR="00FB1DD0">
        <w:rPr>
          <w:rtl/>
        </w:rPr>
        <w:t xml:space="preserve"> </w:t>
      </w:r>
      <w:r w:rsidR="00FB1DD0">
        <w:rPr>
          <w:rFonts w:hint="cs"/>
          <w:rtl/>
        </w:rPr>
        <w:t>هر</w:t>
      </w:r>
      <w:r w:rsidR="00FB1DD0">
        <w:rPr>
          <w:rtl/>
        </w:rPr>
        <w:t xml:space="preserve"> </w:t>
      </w:r>
      <w:r w:rsidR="00FB1DD0">
        <w:rPr>
          <w:rFonts w:hint="cs"/>
          <w:rtl/>
        </w:rPr>
        <w:t>دو</w:t>
      </w:r>
      <w:r w:rsidR="00FB1DD0">
        <w:rPr>
          <w:rtl/>
        </w:rPr>
        <w:t xml:space="preserve"> </w:t>
      </w:r>
      <w:r w:rsidR="00FB1DD0">
        <w:rPr>
          <w:rFonts w:hint="cs"/>
          <w:rtl/>
        </w:rPr>
        <w:t>حکم</w:t>
      </w:r>
      <w:r w:rsidR="00FB1DD0">
        <w:rPr>
          <w:rtl/>
        </w:rPr>
        <w:t xml:space="preserve"> </w:t>
      </w:r>
      <w:r w:rsidR="00FB1DD0">
        <w:rPr>
          <w:rFonts w:hint="cs"/>
          <w:rtl/>
        </w:rPr>
        <w:t>نجاست</w:t>
      </w:r>
      <w:r w:rsidR="00FB1DD0">
        <w:rPr>
          <w:rtl/>
        </w:rPr>
        <w:t xml:space="preserve"> </w:t>
      </w:r>
      <w:r w:rsidR="00FB1DD0">
        <w:rPr>
          <w:rFonts w:hint="cs"/>
          <w:rtl/>
        </w:rPr>
        <w:t>داد؟</w:t>
      </w:r>
      <w:r w:rsidR="00FB1DD0">
        <w:rPr>
          <w:rtl/>
        </w:rPr>
        <w:t xml:space="preserve"> </w:t>
      </w:r>
      <w:r w:rsidR="00FB1DD0">
        <w:rPr>
          <w:rFonts w:hint="cs"/>
          <w:rtl/>
        </w:rPr>
        <w:t>این</w:t>
      </w:r>
      <w:r w:rsidR="00FB1DD0">
        <w:rPr>
          <w:rtl/>
        </w:rPr>
        <w:t xml:space="preserve"> </w:t>
      </w:r>
      <w:r w:rsidR="00FB1DD0">
        <w:rPr>
          <w:rFonts w:hint="cs"/>
          <w:rtl/>
        </w:rPr>
        <w:t>علم،</w:t>
      </w:r>
      <w:r w:rsidR="00FB1DD0">
        <w:rPr>
          <w:rtl/>
        </w:rPr>
        <w:t xml:space="preserve"> </w:t>
      </w:r>
      <w:r w:rsidR="00FB1DD0">
        <w:rPr>
          <w:rFonts w:hint="cs"/>
          <w:rtl/>
        </w:rPr>
        <w:t>مانع</w:t>
      </w:r>
      <w:r w:rsidR="00FB1DD0">
        <w:rPr>
          <w:rtl/>
        </w:rPr>
        <w:t xml:space="preserve"> </w:t>
      </w:r>
      <w:r w:rsidR="00FB1DD0">
        <w:rPr>
          <w:rFonts w:hint="cs"/>
          <w:rtl/>
        </w:rPr>
        <w:t>از</w:t>
      </w:r>
      <w:r w:rsidR="00FB1DD0">
        <w:rPr>
          <w:rtl/>
        </w:rPr>
        <w:t xml:space="preserve"> </w:t>
      </w:r>
      <w:r w:rsidR="00FB1DD0">
        <w:rPr>
          <w:rFonts w:hint="cs"/>
          <w:rtl/>
        </w:rPr>
        <w:t>جریان</w:t>
      </w:r>
      <w:r w:rsidR="00FB1DD0">
        <w:rPr>
          <w:rtl/>
        </w:rPr>
        <w:t xml:space="preserve"> </w:t>
      </w:r>
      <w:r w:rsidR="00FB1DD0">
        <w:rPr>
          <w:rFonts w:hint="cs"/>
          <w:rtl/>
        </w:rPr>
        <w:t>هر</w:t>
      </w:r>
      <w:r w:rsidR="00FB1DD0">
        <w:rPr>
          <w:rtl/>
        </w:rPr>
        <w:t xml:space="preserve"> </w:t>
      </w:r>
      <w:r w:rsidR="00FB1DD0">
        <w:rPr>
          <w:rFonts w:hint="cs"/>
          <w:rtl/>
        </w:rPr>
        <w:t>دو</w:t>
      </w:r>
      <w:r w:rsidR="00FB1DD0">
        <w:rPr>
          <w:rtl/>
        </w:rPr>
        <w:t xml:space="preserve"> </w:t>
      </w:r>
      <w:r w:rsidR="00FB1DD0">
        <w:rPr>
          <w:rFonts w:hint="cs"/>
          <w:rtl/>
        </w:rPr>
        <w:t>استصحاب</w:t>
      </w:r>
      <w:r w:rsidR="00FB1DD0">
        <w:rPr>
          <w:rtl/>
        </w:rPr>
        <w:t xml:space="preserve"> </w:t>
      </w:r>
      <w:r w:rsidR="00FB1DD0">
        <w:rPr>
          <w:rFonts w:hint="cs"/>
          <w:rtl/>
        </w:rPr>
        <w:t>است</w:t>
      </w:r>
      <w:r w:rsidR="00FB1DD0">
        <w:rPr>
          <w:rtl/>
        </w:rPr>
        <w:t>.</w:t>
      </w:r>
    </w:p>
    <w:p w:rsidR="00FB1DD0" w:rsidRDefault="005E66EB" w:rsidP="00FB1DD0">
      <w:pPr>
        <w:rPr>
          <w:rtl/>
        </w:rPr>
      </w:pPr>
      <w:r>
        <w:rPr>
          <w:rtl/>
        </w:rPr>
        <w:t>2-</w:t>
      </w:r>
      <w:r w:rsidR="00FB1DD0">
        <w:rPr>
          <w:rtl/>
        </w:rPr>
        <w:t xml:space="preserve"> </w:t>
      </w:r>
      <w:r w:rsidR="00FB1DD0">
        <w:rPr>
          <w:rFonts w:hint="cs"/>
          <w:rtl/>
        </w:rPr>
        <w:t>مخالفت</w:t>
      </w:r>
      <w:r w:rsidR="00FB1DD0">
        <w:rPr>
          <w:rtl/>
        </w:rPr>
        <w:t xml:space="preserve"> </w:t>
      </w:r>
      <w:r w:rsidR="00FB1DD0">
        <w:rPr>
          <w:rFonts w:hint="cs"/>
          <w:rtl/>
        </w:rPr>
        <w:t>التزامیه</w:t>
      </w:r>
      <w:r w:rsidR="00FB1DD0">
        <w:rPr>
          <w:rtl/>
        </w:rPr>
        <w:t xml:space="preserve"> </w:t>
      </w:r>
      <w:r w:rsidR="00FB1DD0">
        <w:rPr>
          <w:rFonts w:hint="cs"/>
          <w:rtl/>
        </w:rPr>
        <w:t>مستلزم</w:t>
      </w:r>
      <w:r w:rsidR="00FB1DD0">
        <w:rPr>
          <w:rtl/>
        </w:rPr>
        <w:t xml:space="preserve"> </w:t>
      </w:r>
      <w:r w:rsidR="00FB1DD0">
        <w:rPr>
          <w:rFonts w:hint="cs"/>
          <w:rtl/>
        </w:rPr>
        <w:t>تشریع</w:t>
      </w:r>
      <w:r w:rsidR="00FB1DD0">
        <w:rPr>
          <w:rtl/>
        </w:rPr>
        <w:t xml:space="preserve">: </w:t>
      </w:r>
      <w:r w:rsidR="00FB1DD0">
        <w:rPr>
          <w:rFonts w:hint="cs"/>
          <w:rtl/>
        </w:rPr>
        <w:t>جریان</w:t>
      </w:r>
      <w:r w:rsidR="00FB1DD0">
        <w:rPr>
          <w:rtl/>
        </w:rPr>
        <w:t xml:space="preserve"> </w:t>
      </w:r>
      <w:r w:rsidR="00FB1DD0">
        <w:rPr>
          <w:rFonts w:hint="cs"/>
          <w:rtl/>
        </w:rPr>
        <w:t>هر</w:t>
      </w:r>
      <w:r w:rsidR="00FB1DD0">
        <w:rPr>
          <w:rtl/>
        </w:rPr>
        <w:t xml:space="preserve"> </w:t>
      </w:r>
      <w:r w:rsidR="00FB1DD0">
        <w:rPr>
          <w:rFonts w:hint="cs"/>
          <w:rtl/>
        </w:rPr>
        <w:t>دو</w:t>
      </w:r>
      <w:r w:rsidR="00FB1DD0">
        <w:rPr>
          <w:rtl/>
        </w:rPr>
        <w:t xml:space="preserve"> </w:t>
      </w:r>
      <w:r w:rsidR="00FB1DD0">
        <w:rPr>
          <w:rFonts w:hint="cs"/>
          <w:rtl/>
        </w:rPr>
        <w:t>استصحاب</w:t>
      </w:r>
      <w:r w:rsidR="00FB1DD0">
        <w:rPr>
          <w:rtl/>
        </w:rPr>
        <w:t xml:space="preserve"> </w:t>
      </w:r>
      <w:r w:rsidR="00FB1DD0">
        <w:rPr>
          <w:rFonts w:hint="cs"/>
          <w:rtl/>
        </w:rPr>
        <w:t>و</w:t>
      </w:r>
      <w:r w:rsidR="00FB1DD0">
        <w:rPr>
          <w:rtl/>
        </w:rPr>
        <w:t xml:space="preserve"> </w:t>
      </w:r>
      <w:r w:rsidR="00FB1DD0">
        <w:rPr>
          <w:rFonts w:hint="cs"/>
          <w:rtl/>
        </w:rPr>
        <w:t>اعتقاد</w:t>
      </w:r>
      <w:r w:rsidR="00FB1DD0">
        <w:rPr>
          <w:rtl/>
        </w:rPr>
        <w:t xml:space="preserve"> </w:t>
      </w:r>
      <w:r w:rsidR="00FB1DD0">
        <w:rPr>
          <w:rFonts w:hint="cs"/>
          <w:rtl/>
        </w:rPr>
        <w:t>به</w:t>
      </w:r>
      <w:r w:rsidR="00FB1DD0">
        <w:rPr>
          <w:rtl/>
        </w:rPr>
        <w:t xml:space="preserve"> </w:t>
      </w:r>
      <w:r w:rsidR="00FB1DD0">
        <w:rPr>
          <w:rFonts w:hint="cs"/>
          <w:rtl/>
        </w:rPr>
        <w:t>نجاست</w:t>
      </w:r>
      <w:r w:rsidR="00FB1DD0">
        <w:rPr>
          <w:rtl/>
        </w:rPr>
        <w:t xml:space="preserve"> </w:t>
      </w:r>
      <w:r w:rsidR="00FB1DD0">
        <w:rPr>
          <w:rFonts w:hint="cs"/>
          <w:rtl/>
        </w:rPr>
        <w:t>هر</w:t>
      </w:r>
      <w:r w:rsidR="00FB1DD0">
        <w:rPr>
          <w:rtl/>
        </w:rPr>
        <w:t xml:space="preserve"> </w:t>
      </w:r>
      <w:r w:rsidR="00FB1DD0">
        <w:rPr>
          <w:rFonts w:hint="cs"/>
          <w:rtl/>
        </w:rPr>
        <w:t>دو</w:t>
      </w:r>
      <w:r w:rsidR="00FB1DD0">
        <w:rPr>
          <w:rtl/>
        </w:rPr>
        <w:t xml:space="preserve"> </w:t>
      </w:r>
      <w:r w:rsidR="00FB1DD0">
        <w:rPr>
          <w:rFonts w:hint="cs"/>
          <w:rtl/>
        </w:rPr>
        <w:t>ظرف،</w:t>
      </w:r>
      <w:r w:rsidR="00FB1DD0">
        <w:rPr>
          <w:rtl/>
        </w:rPr>
        <w:t xml:space="preserve"> </w:t>
      </w:r>
      <w:r w:rsidR="00FB1DD0">
        <w:rPr>
          <w:rFonts w:hint="cs"/>
          <w:rtl/>
        </w:rPr>
        <w:t>مستلزم</w:t>
      </w:r>
      <w:r w:rsidR="00FB1DD0">
        <w:rPr>
          <w:rtl/>
        </w:rPr>
        <w:t xml:space="preserve"> </w:t>
      </w:r>
      <w:r w:rsidR="00FB1DD0">
        <w:rPr>
          <w:rFonts w:hint="cs"/>
          <w:rtl/>
        </w:rPr>
        <w:t>اسناد</w:t>
      </w:r>
      <w:r w:rsidR="00FB1DD0">
        <w:rPr>
          <w:rtl/>
        </w:rPr>
        <w:t xml:space="preserve"> </w:t>
      </w:r>
      <w:r w:rsidR="00FB1DD0">
        <w:rPr>
          <w:rFonts w:hint="cs"/>
          <w:rtl/>
        </w:rPr>
        <w:t>حکم</w:t>
      </w:r>
      <w:r w:rsidR="00FB1DD0">
        <w:rPr>
          <w:rtl/>
        </w:rPr>
        <w:t xml:space="preserve"> </w:t>
      </w:r>
      <w:r w:rsidR="00FB1DD0">
        <w:rPr>
          <w:rFonts w:hint="cs"/>
          <w:rtl/>
        </w:rPr>
        <w:t>نجاست</w:t>
      </w:r>
      <w:r w:rsidR="00FB1DD0">
        <w:rPr>
          <w:rtl/>
        </w:rPr>
        <w:t xml:space="preserve"> </w:t>
      </w:r>
      <w:r w:rsidR="00FB1DD0">
        <w:rPr>
          <w:rFonts w:hint="cs"/>
          <w:rtl/>
        </w:rPr>
        <w:t>به</w:t>
      </w:r>
      <w:r w:rsidR="00FB1DD0">
        <w:rPr>
          <w:rtl/>
        </w:rPr>
        <w:t xml:space="preserve"> </w:t>
      </w:r>
      <w:r w:rsidR="00FB1DD0">
        <w:rPr>
          <w:rFonts w:hint="cs"/>
          <w:rtl/>
        </w:rPr>
        <w:t>شارع</w:t>
      </w:r>
      <w:r w:rsidR="00FB1DD0">
        <w:rPr>
          <w:rtl/>
        </w:rPr>
        <w:t xml:space="preserve"> </w:t>
      </w:r>
      <w:r w:rsidR="00FB1DD0">
        <w:rPr>
          <w:rFonts w:hint="cs"/>
          <w:rtl/>
        </w:rPr>
        <w:t>است</w:t>
      </w:r>
      <w:r w:rsidR="00FB1DD0">
        <w:rPr>
          <w:rtl/>
        </w:rPr>
        <w:t xml:space="preserve"> </w:t>
      </w:r>
      <w:r w:rsidR="00FB1DD0">
        <w:rPr>
          <w:rFonts w:hint="cs"/>
          <w:rtl/>
        </w:rPr>
        <w:t>در</w:t>
      </w:r>
      <w:r w:rsidR="00FB1DD0">
        <w:rPr>
          <w:rtl/>
        </w:rPr>
        <w:t xml:space="preserve"> </w:t>
      </w:r>
      <w:r w:rsidR="00FB1DD0">
        <w:rPr>
          <w:rFonts w:hint="cs"/>
          <w:rtl/>
        </w:rPr>
        <w:t>حالی</w:t>
      </w:r>
      <w:r w:rsidR="00FB1DD0">
        <w:rPr>
          <w:rtl/>
        </w:rPr>
        <w:t xml:space="preserve"> </w:t>
      </w:r>
      <w:r w:rsidR="00FB1DD0">
        <w:rPr>
          <w:rFonts w:hint="cs"/>
          <w:rtl/>
        </w:rPr>
        <w:t>که</w:t>
      </w:r>
      <w:r w:rsidR="00FB1DD0">
        <w:rPr>
          <w:rtl/>
        </w:rPr>
        <w:t xml:space="preserve"> </w:t>
      </w:r>
      <w:r w:rsidR="00FB1DD0">
        <w:rPr>
          <w:rFonts w:hint="cs"/>
          <w:rtl/>
        </w:rPr>
        <w:t>علم</w:t>
      </w:r>
      <w:r w:rsidR="00FB1DD0">
        <w:rPr>
          <w:rtl/>
        </w:rPr>
        <w:t xml:space="preserve"> </w:t>
      </w:r>
      <w:r w:rsidR="00FB1DD0">
        <w:rPr>
          <w:rFonts w:hint="cs"/>
          <w:rtl/>
        </w:rPr>
        <w:t>داریم</w:t>
      </w:r>
      <w:r w:rsidR="00FB1DD0">
        <w:rPr>
          <w:rtl/>
        </w:rPr>
        <w:t xml:space="preserve"> </w:t>
      </w:r>
      <w:r w:rsidR="00FB1DD0">
        <w:rPr>
          <w:rFonts w:hint="cs"/>
          <w:rtl/>
        </w:rPr>
        <w:t>شارع</w:t>
      </w:r>
      <w:r w:rsidR="00FB1DD0">
        <w:rPr>
          <w:rtl/>
        </w:rPr>
        <w:t xml:space="preserve"> </w:t>
      </w:r>
      <w:r w:rsidR="00FB1DD0">
        <w:rPr>
          <w:rFonts w:hint="cs"/>
          <w:rtl/>
        </w:rPr>
        <w:t>چنین</w:t>
      </w:r>
      <w:r w:rsidR="00FB1DD0">
        <w:rPr>
          <w:rtl/>
        </w:rPr>
        <w:t xml:space="preserve"> </w:t>
      </w:r>
      <w:r w:rsidR="00FB1DD0">
        <w:rPr>
          <w:rFonts w:hint="cs"/>
          <w:rtl/>
        </w:rPr>
        <w:t>حکمی</w:t>
      </w:r>
      <w:r w:rsidR="00FB1DD0">
        <w:rPr>
          <w:rtl/>
        </w:rPr>
        <w:t xml:space="preserve"> (</w:t>
      </w:r>
      <w:r w:rsidR="00FB1DD0">
        <w:rPr>
          <w:rFonts w:hint="cs"/>
          <w:rtl/>
        </w:rPr>
        <w:t>نجاست</w:t>
      </w:r>
      <w:r w:rsidR="00FB1DD0">
        <w:rPr>
          <w:rtl/>
        </w:rPr>
        <w:t xml:space="preserve"> </w:t>
      </w:r>
      <w:r w:rsidR="00FB1DD0">
        <w:rPr>
          <w:rFonts w:hint="cs"/>
          <w:rtl/>
        </w:rPr>
        <w:t>هر</w:t>
      </w:r>
      <w:r w:rsidR="00FB1DD0">
        <w:rPr>
          <w:rtl/>
        </w:rPr>
        <w:t xml:space="preserve"> </w:t>
      </w:r>
      <w:r w:rsidR="00FB1DD0">
        <w:rPr>
          <w:rFonts w:hint="cs"/>
          <w:rtl/>
        </w:rPr>
        <w:t>دو</w:t>
      </w:r>
      <w:r w:rsidR="00FB1DD0">
        <w:rPr>
          <w:rtl/>
        </w:rPr>
        <w:t xml:space="preserve">) </w:t>
      </w:r>
      <w:r w:rsidR="00FB1DD0">
        <w:rPr>
          <w:rFonts w:hint="cs"/>
          <w:rtl/>
        </w:rPr>
        <w:t>ندارد</w:t>
      </w:r>
      <w:r w:rsidR="006D6126">
        <w:rPr>
          <w:rtl/>
        </w:rPr>
        <w:t>،</w:t>
      </w:r>
      <w:r w:rsidR="00FB1DD0">
        <w:rPr>
          <w:rtl/>
        </w:rPr>
        <w:t xml:space="preserve"> </w:t>
      </w:r>
      <w:r w:rsidR="00FB1DD0">
        <w:rPr>
          <w:rFonts w:hint="cs"/>
          <w:rtl/>
        </w:rPr>
        <w:t>این</w:t>
      </w:r>
      <w:r w:rsidR="00FB1DD0">
        <w:rPr>
          <w:rtl/>
        </w:rPr>
        <w:t xml:space="preserve"> </w:t>
      </w:r>
      <w:r w:rsidR="00FB1DD0">
        <w:rPr>
          <w:rFonts w:hint="cs"/>
          <w:rtl/>
        </w:rPr>
        <w:t>تشریع</w:t>
      </w:r>
      <w:r w:rsidR="00FB1DD0">
        <w:rPr>
          <w:rtl/>
        </w:rPr>
        <w:t xml:space="preserve"> (</w:t>
      </w:r>
      <w:r w:rsidR="00FB1DD0">
        <w:rPr>
          <w:rFonts w:hint="cs"/>
          <w:rtl/>
        </w:rPr>
        <w:t>نسبت</w:t>
      </w:r>
      <w:r w:rsidR="00FB1DD0">
        <w:rPr>
          <w:rtl/>
        </w:rPr>
        <w:t xml:space="preserve"> </w:t>
      </w:r>
      <w:r w:rsidR="00FB1DD0">
        <w:rPr>
          <w:rFonts w:hint="cs"/>
          <w:rtl/>
        </w:rPr>
        <w:t>دادن</w:t>
      </w:r>
      <w:r w:rsidR="00FB1DD0">
        <w:rPr>
          <w:rtl/>
        </w:rPr>
        <w:t xml:space="preserve"> </w:t>
      </w:r>
      <w:r w:rsidR="00FB1DD0">
        <w:rPr>
          <w:rFonts w:hint="cs"/>
          <w:rtl/>
        </w:rPr>
        <w:t>حکم</w:t>
      </w:r>
      <w:r w:rsidR="00FB1DD0">
        <w:rPr>
          <w:rtl/>
        </w:rPr>
        <w:t xml:space="preserve"> </w:t>
      </w:r>
      <w:r w:rsidR="00FB1DD0">
        <w:rPr>
          <w:rFonts w:hint="cs"/>
          <w:rtl/>
        </w:rPr>
        <w:t>غیر</w:t>
      </w:r>
      <w:r w:rsidR="00FB1DD0">
        <w:rPr>
          <w:rtl/>
        </w:rPr>
        <w:t xml:space="preserve"> </w:t>
      </w:r>
      <w:r w:rsidR="00FB1DD0">
        <w:rPr>
          <w:rFonts w:hint="cs"/>
          <w:rtl/>
        </w:rPr>
        <w:t>واقعی</w:t>
      </w:r>
      <w:r w:rsidR="00FB1DD0">
        <w:rPr>
          <w:rtl/>
        </w:rPr>
        <w:t xml:space="preserve"> </w:t>
      </w:r>
      <w:r w:rsidR="00FB1DD0">
        <w:rPr>
          <w:rFonts w:hint="cs"/>
          <w:rtl/>
        </w:rPr>
        <w:t>به</w:t>
      </w:r>
      <w:r w:rsidR="00FB1DD0">
        <w:rPr>
          <w:rtl/>
        </w:rPr>
        <w:t xml:space="preserve"> </w:t>
      </w:r>
      <w:r w:rsidR="00FB1DD0">
        <w:rPr>
          <w:rFonts w:hint="cs"/>
          <w:rtl/>
        </w:rPr>
        <w:t>شارع</w:t>
      </w:r>
      <w:r w:rsidR="00FB1DD0">
        <w:rPr>
          <w:rtl/>
        </w:rPr>
        <w:t xml:space="preserve">) </w:t>
      </w:r>
      <w:r w:rsidR="00FB1DD0">
        <w:rPr>
          <w:rFonts w:hint="cs"/>
          <w:rtl/>
        </w:rPr>
        <w:t>محال</w:t>
      </w:r>
      <w:r w:rsidR="00FB1DD0">
        <w:rPr>
          <w:rtl/>
        </w:rPr>
        <w:t xml:space="preserve"> </w:t>
      </w:r>
      <w:r w:rsidR="00FB1DD0">
        <w:rPr>
          <w:rFonts w:hint="cs"/>
          <w:rtl/>
        </w:rPr>
        <w:t>است</w:t>
      </w:r>
      <w:r w:rsidR="00FB1DD0">
        <w:rPr>
          <w:rtl/>
        </w:rPr>
        <w:t>.</w:t>
      </w:r>
    </w:p>
    <w:p w:rsidR="00FB1DD0" w:rsidRDefault="00FB1DD0" w:rsidP="00FB1DD0">
      <w:pPr>
        <w:rPr>
          <w:rtl/>
        </w:rPr>
      </w:pPr>
      <w:r>
        <w:rPr>
          <w:rFonts w:hint="cs"/>
          <w:rtl/>
        </w:rPr>
        <w:t>نظریه</w:t>
      </w:r>
      <w:r>
        <w:rPr>
          <w:rtl/>
        </w:rPr>
        <w:t xml:space="preserve"> </w:t>
      </w:r>
      <w:r>
        <w:rPr>
          <w:rFonts w:hint="cs"/>
          <w:rtl/>
        </w:rPr>
        <w:t>سوم</w:t>
      </w:r>
      <w:r>
        <w:rPr>
          <w:rtl/>
        </w:rPr>
        <w:t xml:space="preserve"> (</w:t>
      </w:r>
      <w:r>
        <w:rPr>
          <w:rFonts w:hint="cs"/>
          <w:rtl/>
        </w:rPr>
        <w:t>مختار</w:t>
      </w:r>
      <w:r>
        <w:rPr>
          <w:rtl/>
        </w:rPr>
        <w:t xml:space="preserve"> </w:t>
      </w:r>
      <w:r>
        <w:rPr>
          <w:rFonts w:hint="cs"/>
          <w:rtl/>
        </w:rPr>
        <w:t>مقرر</w:t>
      </w:r>
      <w:r>
        <w:rPr>
          <w:rtl/>
        </w:rPr>
        <w:t xml:space="preserve">): </w:t>
      </w:r>
      <w:r>
        <w:rPr>
          <w:rFonts w:hint="cs"/>
          <w:rtl/>
        </w:rPr>
        <w:t>جریان</w:t>
      </w:r>
      <w:r>
        <w:rPr>
          <w:rtl/>
        </w:rPr>
        <w:t xml:space="preserve"> </w:t>
      </w:r>
      <w:r>
        <w:rPr>
          <w:rFonts w:hint="cs"/>
          <w:rtl/>
        </w:rPr>
        <w:t>هر</w:t>
      </w:r>
      <w:r>
        <w:rPr>
          <w:rtl/>
        </w:rPr>
        <w:t xml:space="preserve"> </w:t>
      </w:r>
      <w:r>
        <w:rPr>
          <w:rFonts w:hint="cs"/>
          <w:rtl/>
        </w:rPr>
        <w:t>دو</w:t>
      </w:r>
      <w:r>
        <w:rPr>
          <w:rtl/>
        </w:rPr>
        <w:t xml:space="preserve"> </w:t>
      </w:r>
      <w:r>
        <w:rPr>
          <w:rFonts w:hint="cs"/>
          <w:rtl/>
        </w:rPr>
        <w:t>استصحاب</w:t>
      </w:r>
      <w:r>
        <w:rPr>
          <w:rtl/>
        </w:rPr>
        <w:t xml:space="preserve"> </w:t>
      </w:r>
      <w:r>
        <w:rPr>
          <w:rFonts w:hint="cs"/>
          <w:rtl/>
        </w:rPr>
        <w:t>ولی</w:t>
      </w:r>
      <w:r>
        <w:rPr>
          <w:rtl/>
        </w:rPr>
        <w:t xml:space="preserve"> </w:t>
      </w:r>
      <w:r>
        <w:rPr>
          <w:rFonts w:hint="cs"/>
          <w:rtl/>
        </w:rPr>
        <w:t>تساقط</w:t>
      </w:r>
      <w:r>
        <w:rPr>
          <w:rtl/>
        </w:rPr>
        <w:t xml:space="preserve"> </w:t>
      </w:r>
      <w:r>
        <w:rPr>
          <w:rFonts w:hint="cs"/>
          <w:rtl/>
        </w:rPr>
        <w:t>به</w:t>
      </w:r>
      <w:r>
        <w:rPr>
          <w:rtl/>
        </w:rPr>
        <w:t xml:space="preserve"> </w:t>
      </w:r>
      <w:r>
        <w:rPr>
          <w:rFonts w:hint="cs"/>
          <w:rtl/>
        </w:rPr>
        <w:t>واسطه</w:t>
      </w:r>
      <w:r>
        <w:rPr>
          <w:rtl/>
        </w:rPr>
        <w:t xml:space="preserve"> </w:t>
      </w:r>
      <w:r>
        <w:rPr>
          <w:rFonts w:hint="cs"/>
          <w:rtl/>
        </w:rPr>
        <w:t>تعارض</w:t>
      </w:r>
    </w:p>
    <w:p w:rsidR="00FB1DD0" w:rsidRDefault="00FB1DD0" w:rsidP="00FB1DD0">
      <w:pPr>
        <w:rPr>
          <w:rtl/>
        </w:rPr>
      </w:pPr>
      <w:r>
        <w:rPr>
          <w:rFonts w:hint="cs"/>
          <w:rtl/>
        </w:rPr>
        <w:t>بیان</w:t>
      </w:r>
      <w:r>
        <w:rPr>
          <w:rtl/>
        </w:rPr>
        <w:t xml:space="preserve"> </w:t>
      </w:r>
      <w:r>
        <w:rPr>
          <w:rFonts w:hint="cs"/>
          <w:rtl/>
        </w:rPr>
        <w:t>دلیل</w:t>
      </w:r>
      <w:r>
        <w:rPr>
          <w:rtl/>
        </w:rPr>
        <w:t>:</w:t>
      </w:r>
    </w:p>
    <w:p w:rsidR="00FB1DD0" w:rsidRDefault="00FB1DD0" w:rsidP="00FB1DD0">
      <w:pPr>
        <w:rPr>
          <w:rtl/>
        </w:rPr>
      </w:pPr>
      <w:r>
        <w:rPr>
          <w:rFonts w:hint="cs"/>
          <w:rtl/>
        </w:rPr>
        <w:t>مقتضی</w:t>
      </w:r>
      <w:r>
        <w:rPr>
          <w:rtl/>
        </w:rPr>
        <w:t xml:space="preserve"> </w:t>
      </w:r>
      <w:r>
        <w:rPr>
          <w:rFonts w:hint="cs"/>
          <w:rtl/>
        </w:rPr>
        <w:t>موجود</w:t>
      </w:r>
      <w:r>
        <w:rPr>
          <w:rtl/>
        </w:rPr>
        <w:t xml:space="preserve"> </w:t>
      </w:r>
      <w:r>
        <w:rPr>
          <w:rFonts w:hint="cs"/>
          <w:rtl/>
        </w:rPr>
        <w:t>است</w:t>
      </w:r>
      <w:r>
        <w:rPr>
          <w:rtl/>
        </w:rPr>
        <w:t xml:space="preserve">: </w:t>
      </w:r>
      <w:r>
        <w:rPr>
          <w:rFonts w:hint="cs"/>
          <w:rtl/>
        </w:rPr>
        <w:t>ارکان</w:t>
      </w:r>
      <w:r>
        <w:rPr>
          <w:rtl/>
        </w:rPr>
        <w:t xml:space="preserve"> </w:t>
      </w:r>
      <w:r>
        <w:rPr>
          <w:rFonts w:hint="cs"/>
          <w:rtl/>
        </w:rPr>
        <w:t>استصحاب</w:t>
      </w:r>
      <w:r>
        <w:rPr>
          <w:rtl/>
        </w:rPr>
        <w:t xml:space="preserve"> </w:t>
      </w:r>
      <w:r>
        <w:rPr>
          <w:rFonts w:hint="cs"/>
          <w:rtl/>
        </w:rPr>
        <w:t>در</w:t>
      </w:r>
      <w:r>
        <w:rPr>
          <w:rtl/>
        </w:rPr>
        <w:t xml:space="preserve"> </w:t>
      </w:r>
      <w:r>
        <w:rPr>
          <w:rFonts w:hint="cs"/>
          <w:rtl/>
        </w:rPr>
        <w:t>هر</w:t>
      </w:r>
      <w:r>
        <w:rPr>
          <w:rtl/>
        </w:rPr>
        <w:t xml:space="preserve"> </w:t>
      </w:r>
      <w:r>
        <w:rPr>
          <w:rFonts w:hint="cs"/>
          <w:rtl/>
        </w:rPr>
        <w:t>دو</w:t>
      </w:r>
      <w:r>
        <w:rPr>
          <w:rtl/>
        </w:rPr>
        <w:t xml:space="preserve"> </w:t>
      </w:r>
      <w:r>
        <w:rPr>
          <w:rFonts w:hint="cs"/>
          <w:rtl/>
        </w:rPr>
        <w:t>طرف</w:t>
      </w:r>
      <w:r>
        <w:rPr>
          <w:rtl/>
        </w:rPr>
        <w:t xml:space="preserve"> </w:t>
      </w:r>
      <w:r>
        <w:rPr>
          <w:rFonts w:hint="cs"/>
          <w:rtl/>
        </w:rPr>
        <w:t>کامل</w:t>
      </w:r>
      <w:r>
        <w:rPr>
          <w:rtl/>
        </w:rPr>
        <w:t xml:space="preserve"> </w:t>
      </w:r>
      <w:r>
        <w:rPr>
          <w:rFonts w:hint="cs"/>
          <w:rtl/>
        </w:rPr>
        <w:t>است</w:t>
      </w:r>
      <w:r>
        <w:rPr>
          <w:rtl/>
        </w:rPr>
        <w:t xml:space="preserve"> (</w:t>
      </w:r>
      <w:r>
        <w:rPr>
          <w:rFonts w:hint="cs"/>
          <w:rtl/>
        </w:rPr>
        <w:t>همانند</w:t>
      </w:r>
      <w:r>
        <w:rPr>
          <w:rtl/>
        </w:rPr>
        <w:t xml:space="preserve"> </w:t>
      </w:r>
      <w:r>
        <w:rPr>
          <w:rFonts w:hint="cs"/>
          <w:rtl/>
        </w:rPr>
        <w:t>نظر</w:t>
      </w:r>
      <w:r>
        <w:rPr>
          <w:rtl/>
        </w:rPr>
        <w:t xml:space="preserve"> </w:t>
      </w:r>
      <w:r>
        <w:rPr>
          <w:rFonts w:hint="cs"/>
          <w:rtl/>
        </w:rPr>
        <w:t>صاحب</w:t>
      </w:r>
      <w:r>
        <w:rPr>
          <w:rtl/>
        </w:rPr>
        <w:t xml:space="preserve"> </w:t>
      </w:r>
      <w:r>
        <w:rPr>
          <w:rFonts w:hint="cs"/>
          <w:rtl/>
        </w:rPr>
        <w:t>کفایه</w:t>
      </w:r>
      <w:r>
        <w:rPr>
          <w:rtl/>
        </w:rPr>
        <w:t>).</w:t>
      </w:r>
    </w:p>
    <w:p w:rsidR="00FB1DD0" w:rsidRDefault="00FB1DD0" w:rsidP="00FB1DD0">
      <w:pPr>
        <w:rPr>
          <w:rtl/>
        </w:rPr>
      </w:pPr>
      <w:r>
        <w:rPr>
          <w:rFonts w:hint="cs"/>
          <w:rtl/>
        </w:rPr>
        <w:t>مانع</w:t>
      </w:r>
      <w:r>
        <w:rPr>
          <w:rtl/>
        </w:rPr>
        <w:t xml:space="preserve"> </w:t>
      </w:r>
      <w:r>
        <w:rPr>
          <w:rFonts w:hint="cs"/>
          <w:rtl/>
        </w:rPr>
        <w:t>موجود</w:t>
      </w:r>
      <w:r>
        <w:rPr>
          <w:rtl/>
        </w:rPr>
        <w:t xml:space="preserve"> </w:t>
      </w:r>
      <w:r>
        <w:rPr>
          <w:rFonts w:hint="cs"/>
          <w:rtl/>
        </w:rPr>
        <w:t>است</w:t>
      </w:r>
      <w:r>
        <w:rPr>
          <w:rtl/>
        </w:rPr>
        <w:t xml:space="preserve">: </w:t>
      </w:r>
      <w:r>
        <w:rPr>
          <w:rFonts w:hint="cs"/>
          <w:rtl/>
        </w:rPr>
        <w:t>علم</w:t>
      </w:r>
      <w:r>
        <w:rPr>
          <w:rtl/>
        </w:rPr>
        <w:t xml:space="preserve"> </w:t>
      </w:r>
      <w:r>
        <w:rPr>
          <w:rFonts w:hint="cs"/>
          <w:rtl/>
        </w:rPr>
        <w:t>به</w:t>
      </w:r>
      <w:r>
        <w:rPr>
          <w:rtl/>
        </w:rPr>
        <w:t xml:space="preserve"> </w:t>
      </w:r>
      <w:r>
        <w:rPr>
          <w:rFonts w:hint="cs"/>
          <w:rtl/>
        </w:rPr>
        <w:t>کذب</w:t>
      </w:r>
      <w:r>
        <w:rPr>
          <w:rtl/>
        </w:rPr>
        <w:t xml:space="preserve"> </w:t>
      </w:r>
      <w:r>
        <w:rPr>
          <w:rFonts w:hint="cs"/>
          <w:rtl/>
        </w:rPr>
        <w:t>احد</w:t>
      </w:r>
      <w:r>
        <w:rPr>
          <w:rtl/>
        </w:rPr>
        <w:t xml:space="preserve"> </w:t>
      </w:r>
      <w:r>
        <w:rPr>
          <w:rFonts w:hint="cs"/>
          <w:rtl/>
        </w:rPr>
        <w:t>الاستصحابین</w:t>
      </w:r>
      <w:r>
        <w:rPr>
          <w:rtl/>
        </w:rPr>
        <w:t xml:space="preserve"> (</w:t>
      </w:r>
      <w:r>
        <w:rPr>
          <w:rFonts w:hint="cs"/>
          <w:rtl/>
        </w:rPr>
        <w:t>مانند</w:t>
      </w:r>
      <w:r>
        <w:rPr>
          <w:rtl/>
        </w:rPr>
        <w:t xml:space="preserve"> </w:t>
      </w:r>
      <w:r>
        <w:rPr>
          <w:rFonts w:hint="cs"/>
          <w:rtl/>
        </w:rPr>
        <w:t>نظر</w:t>
      </w:r>
      <w:r>
        <w:rPr>
          <w:rtl/>
        </w:rPr>
        <w:t xml:space="preserve"> </w:t>
      </w:r>
      <w:r>
        <w:rPr>
          <w:rFonts w:hint="cs"/>
          <w:rtl/>
        </w:rPr>
        <w:t>محقق</w:t>
      </w:r>
      <w:r>
        <w:rPr>
          <w:rtl/>
        </w:rPr>
        <w:t xml:space="preserve"> </w:t>
      </w:r>
      <w:r>
        <w:rPr>
          <w:rFonts w:hint="cs"/>
          <w:rtl/>
        </w:rPr>
        <w:t>اصفهانی</w:t>
      </w:r>
      <w:r>
        <w:rPr>
          <w:rtl/>
        </w:rPr>
        <w:t>).</w:t>
      </w:r>
    </w:p>
    <w:p w:rsidR="00FB1DD0" w:rsidRDefault="00FB1DD0" w:rsidP="00FB1DD0">
      <w:pPr>
        <w:rPr>
          <w:rtl/>
        </w:rPr>
      </w:pPr>
      <w:r>
        <w:rPr>
          <w:rFonts w:hint="cs"/>
          <w:rtl/>
        </w:rPr>
        <w:t>پس</w:t>
      </w:r>
      <w:r>
        <w:rPr>
          <w:rtl/>
        </w:rPr>
        <w:t xml:space="preserve"> </w:t>
      </w:r>
      <w:r>
        <w:rPr>
          <w:rFonts w:hint="cs"/>
          <w:rtl/>
        </w:rPr>
        <w:t>از</w:t>
      </w:r>
      <w:r>
        <w:rPr>
          <w:rtl/>
        </w:rPr>
        <w:t xml:space="preserve"> </w:t>
      </w:r>
      <w:r>
        <w:rPr>
          <w:rFonts w:hint="cs"/>
          <w:rtl/>
        </w:rPr>
        <w:t>وجود</w:t>
      </w:r>
      <w:r>
        <w:rPr>
          <w:rtl/>
        </w:rPr>
        <w:t xml:space="preserve"> </w:t>
      </w:r>
      <w:r>
        <w:rPr>
          <w:rFonts w:hint="cs"/>
          <w:rtl/>
        </w:rPr>
        <w:t>مقتضی</w:t>
      </w:r>
      <w:r>
        <w:rPr>
          <w:rtl/>
        </w:rPr>
        <w:t xml:space="preserve"> </w:t>
      </w:r>
      <w:r>
        <w:rPr>
          <w:rFonts w:hint="cs"/>
          <w:rtl/>
        </w:rPr>
        <w:t>و</w:t>
      </w:r>
      <w:r>
        <w:rPr>
          <w:rtl/>
        </w:rPr>
        <w:t xml:space="preserve"> </w:t>
      </w:r>
      <w:r>
        <w:rPr>
          <w:rFonts w:hint="cs"/>
          <w:rtl/>
        </w:rPr>
        <w:t>مانع،</w:t>
      </w:r>
      <w:r>
        <w:rPr>
          <w:rtl/>
        </w:rPr>
        <w:t xml:space="preserve"> </w:t>
      </w:r>
      <w:r>
        <w:rPr>
          <w:rFonts w:hint="cs"/>
          <w:rtl/>
        </w:rPr>
        <w:t>چهار</w:t>
      </w:r>
      <w:r>
        <w:rPr>
          <w:rtl/>
        </w:rPr>
        <w:t xml:space="preserve"> </w:t>
      </w:r>
      <w:r>
        <w:rPr>
          <w:rFonts w:hint="cs"/>
          <w:rtl/>
        </w:rPr>
        <w:t>گزینه</w:t>
      </w:r>
      <w:r>
        <w:rPr>
          <w:rtl/>
        </w:rPr>
        <w:t xml:space="preserve"> </w:t>
      </w:r>
      <w:r>
        <w:rPr>
          <w:rFonts w:hint="cs"/>
          <w:rtl/>
        </w:rPr>
        <w:t>پیش</w:t>
      </w:r>
      <w:r>
        <w:rPr>
          <w:rtl/>
        </w:rPr>
        <w:t xml:space="preserve"> </w:t>
      </w:r>
      <w:r>
        <w:rPr>
          <w:rFonts w:hint="cs"/>
          <w:rtl/>
        </w:rPr>
        <w:t>روست</w:t>
      </w:r>
      <w:r>
        <w:rPr>
          <w:rtl/>
        </w:rPr>
        <w:t>:</w:t>
      </w:r>
    </w:p>
    <w:p w:rsidR="00FB1DD0" w:rsidRDefault="005E66EB" w:rsidP="00FB1DD0">
      <w:pPr>
        <w:rPr>
          <w:rtl/>
        </w:rPr>
      </w:pPr>
      <w:r>
        <w:rPr>
          <w:rtl/>
        </w:rPr>
        <w:lastRenderedPageBreak/>
        <w:t>1-</w:t>
      </w:r>
      <w:r w:rsidR="00FB1DD0">
        <w:rPr>
          <w:rtl/>
        </w:rPr>
        <w:t xml:space="preserve"> </w:t>
      </w:r>
      <w:r w:rsidR="00FB1DD0">
        <w:rPr>
          <w:rFonts w:hint="cs"/>
          <w:rtl/>
        </w:rPr>
        <w:t>جریان</w:t>
      </w:r>
      <w:r w:rsidR="00FB1DD0">
        <w:rPr>
          <w:rtl/>
        </w:rPr>
        <w:t xml:space="preserve"> </w:t>
      </w:r>
      <w:r w:rsidR="00FB1DD0">
        <w:rPr>
          <w:rFonts w:hint="cs"/>
          <w:rtl/>
        </w:rPr>
        <w:t>هر</w:t>
      </w:r>
      <w:r w:rsidR="00FB1DD0">
        <w:rPr>
          <w:rtl/>
        </w:rPr>
        <w:t xml:space="preserve"> </w:t>
      </w:r>
      <w:r w:rsidR="00FB1DD0">
        <w:rPr>
          <w:rFonts w:hint="cs"/>
          <w:rtl/>
        </w:rPr>
        <w:t>دو</w:t>
      </w:r>
      <w:r w:rsidR="00FB1DD0">
        <w:rPr>
          <w:rtl/>
        </w:rPr>
        <w:t xml:space="preserve"> </w:t>
      </w:r>
      <w:r w:rsidR="00FB1DD0">
        <w:rPr>
          <w:rFonts w:hint="cs"/>
          <w:rtl/>
        </w:rPr>
        <w:t>استصحاب</w:t>
      </w:r>
      <w:r w:rsidR="00FB1DD0">
        <w:rPr>
          <w:rtl/>
        </w:rPr>
        <w:t xml:space="preserve">: </w:t>
      </w:r>
      <w:r w:rsidR="00FB1DD0">
        <w:rPr>
          <w:rFonts w:hint="cs"/>
          <w:rtl/>
        </w:rPr>
        <w:t>باطل،</w:t>
      </w:r>
      <w:r w:rsidR="00FB1DD0">
        <w:rPr>
          <w:rtl/>
        </w:rPr>
        <w:t xml:space="preserve"> </w:t>
      </w:r>
      <w:r w:rsidR="00FB1DD0">
        <w:rPr>
          <w:rFonts w:hint="cs"/>
          <w:rtl/>
        </w:rPr>
        <w:t>به</w:t>
      </w:r>
      <w:r w:rsidR="00FB1DD0">
        <w:rPr>
          <w:rtl/>
        </w:rPr>
        <w:t xml:space="preserve"> </w:t>
      </w:r>
      <w:r w:rsidR="00FB1DD0">
        <w:rPr>
          <w:rFonts w:hint="cs"/>
          <w:rtl/>
        </w:rPr>
        <w:t>دلیل</w:t>
      </w:r>
      <w:r w:rsidR="00FB1DD0">
        <w:rPr>
          <w:rtl/>
        </w:rPr>
        <w:t xml:space="preserve"> </w:t>
      </w:r>
      <w:r w:rsidR="00FB1DD0">
        <w:rPr>
          <w:rFonts w:hint="cs"/>
          <w:rtl/>
        </w:rPr>
        <w:t>علم</w:t>
      </w:r>
      <w:r w:rsidR="00FB1DD0">
        <w:rPr>
          <w:rtl/>
        </w:rPr>
        <w:t xml:space="preserve"> </w:t>
      </w:r>
      <w:r w:rsidR="00FB1DD0">
        <w:rPr>
          <w:rFonts w:hint="cs"/>
          <w:rtl/>
        </w:rPr>
        <w:t>به</w:t>
      </w:r>
      <w:r w:rsidR="00FB1DD0">
        <w:rPr>
          <w:rtl/>
        </w:rPr>
        <w:t xml:space="preserve"> </w:t>
      </w:r>
      <w:r w:rsidR="00FB1DD0">
        <w:rPr>
          <w:rFonts w:hint="cs"/>
          <w:rtl/>
        </w:rPr>
        <w:t>کذب</w:t>
      </w:r>
      <w:r w:rsidR="00FB1DD0">
        <w:rPr>
          <w:rtl/>
        </w:rPr>
        <w:t xml:space="preserve"> </w:t>
      </w:r>
      <w:r w:rsidR="00FB1DD0">
        <w:rPr>
          <w:rFonts w:hint="cs"/>
          <w:rtl/>
        </w:rPr>
        <w:t>احدها</w:t>
      </w:r>
      <w:r w:rsidR="00FB1DD0">
        <w:rPr>
          <w:rtl/>
        </w:rPr>
        <w:t>.</w:t>
      </w:r>
    </w:p>
    <w:p w:rsidR="00FB1DD0" w:rsidRDefault="005E66EB" w:rsidP="00FB1DD0">
      <w:pPr>
        <w:rPr>
          <w:rtl/>
        </w:rPr>
      </w:pPr>
      <w:r>
        <w:rPr>
          <w:rtl/>
        </w:rPr>
        <w:t>2-</w:t>
      </w:r>
      <w:r w:rsidR="00FB1DD0">
        <w:rPr>
          <w:rtl/>
        </w:rPr>
        <w:t xml:space="preserve"> </w:t>
      </w:r>
      <w:r w:rsidR="00FB1DD0">
        <w:rPr>
          <w:rFonts w:hint="cs"/>
          <w:rtl/>
        </w:rPr>
        <w:t>جریان</w:t>
      </w:r>
      <w:r w:rsidR="00FB1DD0">
        <w:rPr>
          <w:rtl/>
        </w:rPr>
        <w:t xml:space="preserve"> </w:t>
      </w:r>
      <w:r w:rsidR="00FB1DD0">
        <w:rPr>
          <w:rFonts w:hint="cs"/>
          <w:rtl/>
        </w:rPr>
        <w:t>احد</w:t>
      </w:r>
      <w:r w:rsidR="00FB1DD0">
        <w:rPr>
          <w:rtl/>
        </w:rPr>
        <w:t xml:space="preserve"> </w:t>
      </w:r>
      <w:r w:rsidR="00FB1DD0">
        <w:rPr>
          <w:rFonts w:hint="cs"/>
          <w:rtl/>
        </w:rPr>
        <w:t>معین</w:t>
      </w:r>
      <w:r w:rsidR="00FB1DD0">
        <w:rPr>
          <w:rtl/>
        </w:rPr>
        <w:t xml:space="preserve"> (</w:t>
      </w:r>
      <w:r w:rsidR="00FB1DD0">
        <w:rPr>
          <w:rFonts w:hint="cs"/>
          <w:rtl/>
        </w:rPr>
        <w:t>مثلاً</w:t>
      </w:r>
      <w:r w:rsidR="00FB1DD0">
        <w:rPr>
          <w:rtl/>
        </w:rPr>
        <w:t xml:space="preserve"> </w:t>
      </w:r>
      <w:r w:rsidR="00FB1DD0">
        <w:rPr>
          <w:rFonts w:hint="cs"/>
          <w:rtl/>
        </w:rPr>
        <w:t>همیشه</w:t>
      </w:r>
      <w:r w:rsidR="00FB1DD0">
        <w:rPr>
          <w:rtl/>
        </w:rPr>
        <w:t xml:space="preserve"> </w:t>
      </w:r>
      <w:r w:rsidR="00FB1DD0">
        <w:rPr>
          <w:rFonts w:hint="cs"/>
          <w:rtl/>
        </w:rPr>
        <w:t>ظرف</w:t>
      </w:r>
      <w:r w:rsidR="00FB1DD0">
        <w:rPr>
          <w:rtl/>
        </w:rPr>
        <w:t xml:space="preserve"> </w:t>
      </w:r>
      <w:r w:rsidR="00FB1DD0">
        <w:rPr>
          <w:rFonts w:hint="cs"/>
          <w:rtl/>
        </w:rPr>
        <w:t>راست</w:t>
      </w:r>
      <w:r w:rsidR="00FB1DD0">
        <w:rPr>
          <w:rtl/>
        </w:rPr>
        <w:t xml:space="preserve">): </w:t>
      </w:r>
      <w:r w:rsidR="00FB1DD0">
        <w:rPr>
          <w:rFonts w:hint="cs"/>
          <w:rtl/>
        </w:rPr>
        <w:t>باطل،</w:t>
      </w:r>
      <w:r w:rsidR="00FB1DD0">
        <w:rPr>
          <w:rtl/>
        </w:rPr>
        <w:t xml:space="preserve"> </w:t>
      </w:r>
      <w:r w:rsidR="00FB1DD0">
        <w:rPr>
          <w:rFonts w:hint="cs"/>
          <w:rtl/>
        </w:rPr>
        <w:t>به</w:t>
      </w:r>
      <w:r w:rsidR="00FB1DD0">
        <w:rPr>
          <w:rtl/>
        </w:rPr>
        <w:t xml:space="preserve"> </w:t>
      </w:r>
      <w:r w:rsidR="00FB1DD0">
        <w:rPr>
          <w:rFonts w:hint="cs"/>
          <w:rtl/>
        </w:rPr>
        <w:t>دلیل</w:t>
      </w:r>
      <w:r w:rsidR="00FB1DD0">
        <w:rPr>
          <w:rtl/>
        </w:rPr>
        <w:t xml:space="preserve"> </w:t>
      </w:r>
      <w:r w:rsidR="00FB1DD0">
        <w:rPr>
          <w:rFonts w:hint="cs"/>
          <w:rtl/>
        </w:rPr>
        <w:t>ترجیح</w:t>
      </w:r>
      <w:r w:rsidR="00FB1DD0">
        <w:rPr>
          <w:rtl/>
        </w:rPr>
        <w:t xml:space="preserve"> </w:t>
      </w:r>
      <w:r w:rsidR="00FB1DD0">
        <w:rPr>
          <w:rFonts w:hint="cs"/>
          <w:rtl/>
        </w:rPr>
        <w:t>بلا</w:t>
      </w:r>
      <w:r w:rsidR="00FB1DD0">
        <w:rPr>
          <w:rtl/>
        </w:rPr>
        <w:t xml:space="preserve"> </w:t>
      </w:r>
      <w:r w:rsidR="00FB1DD0">
        <w:rPr>
          <w:rFonts w:hint="cs"/>
          <w:rtl/>
        </w:rPr>
        <w:t>مرجح</w:t>
      </w:r>
      <w:r w:rsidR="00FB1DD0">
        <w:rPr>
          <w:rtl/>
        </w:rPr>
        <w:t>.</w:t>
      </w:r>
    </w:p>
    <w:p w:rsidR="00FB1DD0" w:rsidRDefault="005E66EB" w:rsidP="00FB1DD0">
      <w:pPr>
        <w:rPr>
          <w:rtl/>
        </w:rPr>
      </w:pPr>
      <w:r>
        <w:rPr>
          <w:rtl/>
        </w:rPr>
        <w:t>3-</w:t>
      </w:r>
      <w:r w:rsidR="00FB1DD0">
        <w:rPr>
          <w:rtl/>
        </w:rPr>
        <w:t xml:space="preserve"> </w:t>
      </w:r>
      <w:r w:rsidR="00FB1DD0">
        <w:rPr>
          <w:rFonts w:hint="cs"/>
          <w:rtl/>
        </w:rPr>
        <w:t>جریان</w:t>
      </w:r>
      <w:r w:rsidR="00FB1DD0">
        <w:rPr>
          <w:rtl/>
        </w:rPr>
        <w:t xml:space="preserve"> </w:t>
      </w:r>
      <w:r w:rsidR="00FB1DD0">
        <w:rPr>
          <w:rFonts w:hint="cs"/>
          <w:rtl/>
        </w:rPr>
        <w:t>احد</w:t>
      </w:r>
      <w:r w:rsidR="00FB1DD0">
        <w:rPr>
          <w:rtl/>
        </w:rPr>
        <w:t xml:space="preserve"> </w:t>
      </w:r>
      <w:r w:rsidR="00FB1DD0">
        <w:rPr>
          <w:rFonts w:hint="cs"/>
          <w:rtl/>
        </w:rPr>
        <w:t>غیر</w:t>
      </w:r>
      <w:r w:rsidR="00FB1DD0">
        <w:rPr>
          <w:rtl/>
        </w:rPr>
        <w:t xml:space="preserve"> </w:t>
      </w:r>
      <w:r w:rsidR="00FB1DD0">
        <w:rPr>
          <w:rFonts w:hint="cs"/>
          <w:rtl/>
        </w:rPr>
        <w:t>معین</w:t>
      </w:r>
      <w:r w:rsidR="00FB1DD0">
        <w:rPr>
          <w:rtl/>
        </w:rPr>
        <w:t xml:space="preserve"> (</w:t>
      </w:r>
      <w:r w:rsidR="00FB1DD0">
        <w:rPr>
          <w:rFonts w:hint="cs"/>
          <w:rtl/>
        </w:rPr>
        <w:t>تخییری</w:t>
      </w:r>
      <w:r w:rsidR="00FB1DD0">
        <w:rPr>
          <w:rtl/>
        </w:rPr>
        <w:t xml:space="preserve">): </w:t>
      </w:r>
      <w:r w:rsidR="00FB1DD0">
        <w:rPr>
          <w:rFonts w:hint="cs"/>
          <w:rtl/>
        </w:rPr>
        <w:t>باطل،</w:t>
      </w:r>
      <w:r w:rsidR="00FB1DD0">
        <w:rPr>
          <w:rtl/>
        </w:rPr>
        <w:t xml:space="preserve"> </w:t>
      </w:r>
      <w:r w:rsidR="00FB1DD0">
        <w:rPr>
          <w:rFonts w:hint="cs"/>
          <w:rtl/>
        </w:rPr>
        <w:t>به</w:t>
      </w:r>
      <w:r w:rsidR="00FB1DD0">
        <w:rPr>
          <w:rtl/>
        </w:rPr>
        <w:t xml:space="preserve"> </w:t>
      </w:r>
      <w:r w:rsidR="00FB1DD0">
        <w:rPr>
          <w:rFonts w:hint="cs"/>
          <w:rtl/>
        </w:rPr>
        <w:t>دلیل</w:t>
      </w:r>
      <w:r w:rsidR="00FB1DD0">
        <w:rPr>
          <w:rtl/>
        </w:rPr>
        <w:t xml:space="preserve"> </w:t>
      </w:r>
      <w:r w:rsidR="00FB1DD0">
        <w:rPr>
          <w:rFonts w:hint="cs"/>
          <w:rtl/>
        </w:rPr>
        <w:t>عدم</w:t>
      </w:r>
      <w:r w:rsidR="00FB1DD0">
        <w:rPr>
          <w:rtl/>
        </w:rPr>
        <w:t xml:space="preserve"> </w:t>
      </w:r>
      <w:r w:rsidR="00FB1DD0">
        <w:rPr>
          <w:rFonts w:hint="cs"/>
          <w:rtl/>
        </w:rPr>
        <w:t>دلیل</w:t>
      </w:r>
      <w:r w:rsidR="00FB1DD0">
        <w:rPr>
          <w:rtl/>
        </w:rPr>
        <w:t xml:space="preserve"> </w:t>
      </w:r>
      <w:r w:rsidR="00FB1DD0">
        <w:rPr>
          <w:rFonts w:hint="cs"/>
          <w:rtl/>
        </w:rPr>
        <w:t>اثباتی</w:t>
      </w:r>
      <w:r w:rsidR="00FB1DD0">
        <w:rPr>
          <w:rtl/>
        </w:rPr>
        <w:t xml:space="preserve"> </w:t>
      </w:r>
      <w:r w:rsidR="00FB1DD0">
        <w:rPr>
          <w:rFonts w:hint="cs"/>
          <w:rtl/>
        </w:rPr>
        <w:t>بر</w:t>
      </w:r>
      <w:r w:rsidR="00FB1DD0">
        <w:rPr>
          <w:rtl/>
        </w:rPr>
        <w:t xml:space="preserve"> </w:t>
      </w:r>
      <w:r w:rsidR="00FB1DD0">
        <w:rPr>
          <w:rFonts w:hint="cs"/>
          <w:rtl/>
        </w:rPr>
        <w:t>تخییر</w:t>
      </w:r>
      <w:r w:rsidR="00FB1DD0">
        <w:rPr>
          <w:rtl/>
        </w:rPr>
        <w:t>.</w:t>
      </w:r>
    </w:p>
    <w:p w:rsidR="00FB1DD0" w:rsidRDefault="005E66EB" w:rsidP="00FB1DD0">
      <w:pPr>
        <w:rPr>
          <w:rtl/>
        </w:rPr>
      </w:pPr>
      <w:r>
        <w:rPr>
          <w:rtl/>
        </w:rPr>
        <w:t>4-</w:t>
      </w:r>
      <w:r w:rsidR="00FB1DD0">
        <w:rPr>
          <w:rtl/>
        </w:rPr>
        <w:t xml:space="preserve"> </w:t>
      </w:r>
      <w:r w:rsidR="00FB1DD0">
        <w:rPr>
          <w:rFonts w:hint="cs"/>
          <w:rtl/>
        </w:rPr>
        <w:t>عدم</w:t>
      </w:r>
      <w:r w:rsidR="00FB1DD0">
        <w:rPr>
          <w:rtl/>
        </w:rPr>
        <w:t xml:space="preserve"> </w:t>
      </w:r>
      <w:r w:rsidR="00FB1DD0">
        <w:rPr>
          <w:rFonts w:hint="cs"/>
          <w:rtl/>
        </w:rPr>
        <w:t>جریان</w:t>
      </w:r>
      <w:r w:rsidR="00FB1DD0">
        <w:rPr>
          <w:rtl/>
        </w:rPr>
        <w:t xml:space="preserve"> </w:t>
      </w:r>
      <w:r w:rsidR="00FB1DD0">
        <w:rPr>
          <w:rFonts w:hint="cs"/>
          <w:rtl/>
        </w:rPr>
        <w:t>هیچ</w:t>
      </w:r>
      <w:r w:rsidR="00FB1DD0">
        <w:rPr>
          <w:rtl/>
        </w:rPr>
        <w:t xml:space="preserve"> </w:t>
      </w:r>
      <w:r w:rsidR="00FB1DD0">
        <w:rPr>
          <w:rFonts w:hint="cs"/>
          <w:rtl/>
        </w:rPr>
        <w:t>یک</w:t>
      </w:r>
      <w:r w:rsidR="00FB1DD0">
        <w:rPr>
          <w:rtl/>
        </w:rPr>
        <w:t xml:space="preserve">: </w:t>
      </w:r>
      <w:r w:rsidR="00FB1DD0">
        <w:rPr>
          <w:rFonts w:hint="cs"/>
          <w:rtl/>
        </w:rPr>
        <w:t>باقی</w:t>
      </w:r>
      <w:r w:rsidR="00FB1DD0">
        <w:rPr>
          <w:rtl/>
        </w:rPr>
        <w:t xml:space="preserve"> </w:t>
      </w:r>
      <w:r w:rsidR="00FB1DD0">
        <w:rPr>
          <w:rFonts w:hint="cs"/>
          <w:rtl/>
        </w:rPr>
        <w:t>می</w:t>
      </w:r>
      <w:r w:rsidR="00FB1DD0">
        <w:rPr>
          <w:rtl/>
        </w:rPr>
        <w:t xml:space="preserve"> </w:t>
      </w:r>
      <w:r w:rsidR="00FB1DD0">
        <w:rPr>
          <w:rFonts w:hint="cs"/>
          <w:rtl/>
        </w:rPr>
        <w:t>ماند</w:t>
      </w:r>
      <w:r w:rsidR="00FB1DD0">
        <w:rPr>
          <w:rtl/>
        </w:rPr>
        <w:t>.</w:t>
      </w:r>
    </w:p>
    <w:p w:rsidR="00FB1DD0" w:rsidRDefault="00FB1DD0" w:rsidP="00FB1DD0">
      <w:pPr>
        <w:rPr>
          <w:rtl/>
        </w:rPr>
      </w:pPr>
      <w:r>
        <w:rPr>
          <w:rFonts w:hint="cs"/>
          <w:rtl/>
        </w:rPr>
        <w:t>نتیجه</w:t>
      </w:r>
      <w:r>
        <w:rPr>
          <w:rtl/>
        </w:rPr>
        <w:t xml:space="preserve">: </w:t>
      </w:r>
      <w:r>
        <w:rPr>
          <w:rFonts w:hint="cs"/>
          <w:rtl/>
        </w:rPr>
        <w:t>هر</w:t>
      </w:r>
      <w:r>
        <w:rPr>
          <w:rtl/>
        </w:rPr>
        <w:t xml:space="preserve"> </w:t>
      </w:r>
      <w:r>
        <w:rPr>
          <w:rFonts w:hint="cs"/>
          <w:rtl/>
        </w:rPr>
        <w:t>دو</w:t>
      </w:r>
      <w:r>
        <w:rPr>
          <w:rtl/>
        </w:rPr>
        <w:t xml:space="preserve"> </w:t>
      </w:r>
      <w:r>
        <w:rPr>
          <w:rFonts w:hint="cs"/>
          <w:rtl/>
        </w:rPr>
        <w:t>استصحاب</w:t>
      </w:r>
      <w:r>
        <w:rPr>
          <w:rtl/>
        </w:rPr>
        <w:t xml:space="preserve"> </w:t>
      </w:r>
      <w:r>
        <w:rPr>
          <w:rFonts w:hint="cs"/>
          <w:rtl/>
        </w:rPr>
        <w:t>جاری</w:t>
      </w:r>
      <w:r>
        <w:rPr>
          <w:rtl/>
        </w:rPr>
        <w:t xml:space="preserve"> </w:t>
      </w:r>
      <w:r>
        <w:rPr>
          <w:rFonts w:hint="cs"/>
          <w:rtl/>
        </w:rPr>
        <w:t>می</w:t>
      </w:r>
      <w:r>
        <w:rPr>
          <w:rtl/>
        </w:rPr>
        <w:t xml:space="preserve"> </w:t>
      </w:r>
      <w:r>
        <w:rPr>
          <w:rFonts w:hint="cs"/>
          <w:rtl/>
        </w:rPr>
        <w:t>شوند</w:t>
      </w:r>
      <w:r>
        <w:rPr>
          <w:rtl/>
        </w:rPr>
        <w:t xml:space="preserve"> </w:t>
      </w:r>
      <w:r>
        <w:rPr>
          <w:rFonts w:hint="cs"/>
          <w:rtl/>
        </w:rPr>
        <w:t>اما</w:t>
      </w:r>
      <w:r>
        <w:rPr>
          <w:rtl/>
        </w:rPr>
        <w:t xml:space="preserve"> </w:t>
      </w:r>
      <w:r>
        <w:rPr>
          <w:rFonts w:hint="cs"/>
          <w:rtl/>
        </w:rPr>
        <w:t>به</w:t>
      </w:r>
      <w:r>
        <w:rPr>
          <w:rtl/>
        </w:rPr>
        <w:t xml:space="preserve"> </w:t>
      </w:r>
      <w:r>
        <w:rPr>
          <w:rFonts w:hint="cs"/>
          <w:rtl/>
        </w:rPr>
        <w:t>دلیل</w:t>
      </w:r>
      <w:r>
        <w:rPr>
          <w:rtl/>
        </w:rPr>
        <w:t xml:space="preserve"> </w:t>
      </w:r>
      <w:r>
        <w:rPr>
          <w:rFonts w:hint="cs"/>
          <w:rtl/>
        </w:rPr>
        <w:t>تعارض،</w:t>
      </w:r>
      <w:r>
        <w:rPr>
          <w:rtl/>
        </w:rPr>
        <w:t xml:space="preserve"> </w:t>
      </w:r>
      <w:r>
        <w:rPr>
          <w:rFonts w:hint="cs"/>
          <w:rtl/>
        </w:rPr>
        <w:t>تساقط</w:t>
      </w:r>
      <w:r>
        <w:rPr>
          <w:rtl/>
        </w:rPr>
        <w:t xml:space="preserve"> </w:t>
      </w:r>
      <w:r>
        <w:rPr>
          <w:rFonts w:hint="cs"/>
          <w:rtl/>
        </w:rPr>
        <w:t>می</w:t>
      </w:r>
      <w:r>
        <w:rPr>
          <w:rtl/>
        </w:rPr>
        <w:t xml:space="preserve"> </w:t>
      </w:r>
      <w:r>
        <w:rPr>
          <w:rFonts w:hint="cs"/>
          <w:rtl/>
        </w:rPr>
        <w:t>کنند</w:t>
      </w:r>
      <w:r>
        <w:rPr>
          <w:rtl/>
        </w:rPr>
        <w:t xml:space="preserve"> (</w:t>
      </w:r>
      <w:r>
        <w:rPr>
          <w:rFonts w:hint="cs"/>
          <w:rtl/>
        </w:rPr>
        <w:t>مانند</w:t>
      </w:r>
      <w:r>
        <w:rPr>
          <w:rtl/>
        </w:rPr>
        <w:t xml:space="preserve"> </w:t>
      </w:r>
      <w:r>
        <w:rPr>
          <w:rFonts w:hint="cs"/>
          <w:rtl/>
        </w:rPr>
        <w:t>تعارض</w:t>
      </w:r>
      <w:r>
        <w:rPr>
          <w:rtl/>
        </w:rPr>
        <w:t xml:space="preserve"> </w:t>
      </w:r>
      <w:r>
        <w:rPr>
          <w:rFonts w:hint="cs"/>
          <w:rtl/>
        </w:rPr>
        <w:t>دو</w:t>
      </w:r>
      <w:r>
        <w:rPr>
          <w:rtl/>
        </w:rPr>
        <w:t xml:space="preserve"> </w:t>
      </w:r>
      <w:r>
        <w:rPr>
          <w:rFonts w:hint="cs"/>
          <w:rtl/>
        </w:rPr>
        <w:t>خبر</w:t>
      </w:r>
      <w:r>
        <w:rPr>
          <w:rtl/>
        </w:rPr>
        <w:t>)</w:t>
      </w:r>
      <w:r w:rsidR="00BA7D0A">
        <w:rPr>
          <w:rtl/>
        </w:rPr>
        <w:t xml:space="preserve"> بنابراین </w:t>
      </w:r>
      <w:r>
        <w:rPr>
          <w:rFonts w:hint="cs"/>
          <w:rtl/>
        </w:rPr>
        <w:t>در</w:t>
      </w:r>
      <w:r>
        <w:rPr>
          <w:rtl/>
        </w:rPr>
        <w:t xml:space="preserve"> </w:t>
      </w:r>
      <w:r>
        <w:rPr>
          <w:rFonts w:hint="cs"/>
          <w:rtl/>
        </w:rPr>
        <w:t>صورت</w:t>
      </w:r>
      <w:r>
        <w:rPr>
          <w:rtl/>
        </w:rPr>
        <w:t xml:space="preserve"> </w:t>
      </w:r>
      <w:r>
        <w:rPr>
          <w:rFonts w:hint="cs"/>
          <w:rtl/>
        </w:rPr>
        <w:t>دوم</w:t>
      </w:r>
      <w:r>
        <w:rPr>
          <w:rtl/>
        </w:rPr>
        <w:t xml:space="preserve"> </w:t>
      </w:r>
      <w:r>
        <w:rPr>
          <w:rFonts w:hint="cs"/>
          <w:rtl/>
        </w:rPr>
        <w:t>نیز</w:t>
      </w:r>
      <w:r>
        <w:rPr>
          <w:rtl/>
        </w:rPr>
        <w:t xml:space="preserve"> </w:t>
      </w:r>
      <w:r>
        <w:rPr>
          <w:rFonts w:hint="cs"/>
          <w:rtl/>
        </w:rPr>
        <w:t>همانند</w:t>
      </w:r>
      <w:r>
        <w:rPr>
          <w:rtl/>
        </w:rPr>
        <w:t xml:space="preserve"> </w:t>
      </w:r>
      <w:r>
        <w:rPr>
          <w:rFonts w:hint="cs"/>
          <w:rtl/>
        </w:rPr>
        <w:t>صورت</w:t>
      </w:r>
      <w:r>
        <w:rPr>
          <w:rtl/>
        </w:rPr>
        <w:t xml:space="preserve"> </w:t>
      </w:r>
      <w:r>
        <w:rPr>
          <w:rFonts w:hint="cs"/>
          <w:rtl/>
        </w:rPr>
        <w:t>اول،</w:t>
      </w:r>
      <w:r>
        <w:rPr>
          <w:rtl/>
        </w:rPr>
        <w:t xml:space="preserve"> </w:t>
      </w:r>
      <w:r>
        <w:rPr>
          <w:rFonts w:hint="cs"/>
          <w:rtl/>
        </w:rPr>
        <w:t>حکم</w:t>
      </w:r>
      <w:r>
        <w:rPr>
          <w:rtl/>
        </w:rPr>
        <w:t xml:space="preserve"> </w:t>
      </w:r>
      <w:r>
        <w:rPr>
          <w:rFonts w:hint="cs"/>
          <w:rtl/>
        </w:rPr>
        <w:t>تساقط</w:t>
      </w:r>
      <w:r>
        <w:rPr>
          <w:rtl/>
        </w:rPr>
        <w:t xml:space="preserve"> </w:t>
      </w:r>
      <w:r>
        <w:rPr>
          <w:rFonts w:hint="cs"/>
          <w:rtl/>
        </w:rPr>
        <w:t>جاری</w:t>
      </w:r>
      <w:r>
        <w:rPr>
          <w:rtl/>
        </w:rPr>
        <w:t xml:space="preserve"> </w:t>
      </w:r>
      <w:r>
        <w:rPr>
          <w:rFonts w:hint="cs"/>
          <w:rtl/>
        </w:rPr>
        <w:t>است</w:t>
      </w:r>
      <w:r>
        <w:rPr>
          <w:rtl/>
        </w:rPr>
        <w:t>.</w:t>
      </w:r>
    </w:p>
    <w:p w:rsidR="00FB1DD0" w:rsidRDefault="00FB1DD0" w:rsidP="00FB1DD0">
      <w:pPr>
        <w:rPr>
          <w:rtl/>
        </w:rPr>
      </w:pPr>
      <w:r>
        <w:rPr>
          <w:rFonts w:hint="cs"/>
          <w:rtl/>
        </w:rPr>
        <w:t>نتیجه</w:t>
      </w:r>
      <w:r>
        <w:rPr>
          <w:rtl/>
        </w:rPr>
        <w:t xml:space="preserve"> </w:t>
      </w:r>
      <w:r>
        <w:rPr>
          <w:rFonts w:hint="cs"/>
          <w:rtl/>
        </w:rPr>
        <w:t>گیری</w:t>
      </w:r>
      <w:r>
        <w:rPr>
          <w:rtl/>
        </w:rPr>
        <w:t xml:space="preserve"> </w:t>
      </w:r>
      <w:r>
        <w:rPr>
          <w:rFonts w:hint="cs"/>
          <w:rtl/>
        </w:rPr>
        <w:t>از</w:t>
      </w:r>
      <w:r>
        <w:rPr>
          <w:rtl/>
        </w:rPr>
        <w:t xml:space="preserve"> </w:t>
      </w:r>
      <w:r>
        <w:rPr>
          <w:rFonts w:hint="cs"/>
          <w:rtl/>
        </w:rPr>
        <w:t>کل</w:t>
      </w:r>
      <w:r>
        <w:rPr>
          <w:rtl/>
        </w:rPr>
        <w:t xml:space="preserve"> </w:t>
      </w:r>
      <w:r>
        <w:rPr>
          <w:rFonts w:hint="cs"/>
          <w:rtl/>
        </w:rPr>
        <w:t>تنبیه</w:t>
      </w:r>
      <w:r>
        <w:rPr>
          <w:rtl/>
        </w:rPr>
        <w:t xml:space="preserve"> </w:t>
      </w:r>
      <w:r>
        <w:rPr>
          <w:rFonts w:hint="cs"/>
          <w:rtl/>
        </w:rPr>
        <w:t>هجدهم</w:t>
      </w:r>
      <w:r>
        <w:rPr>
          <w:rtl/>
        </w:rPr>
        <w:t xml:space="preserve"> (</w:t>
      </w:r>
      <w:r>
        <w:rPr>
          <w:rFonts w:hint="cs"/>
          <w:rtl/>
        </w:rPr>
        <w:t>تعارض</w:t>
      </w:r>
      <w:r>
        <w:rPr>
          <w:rtl/>
        </w:rPr>
        <w:t xml:space="preserve"> </w:t>
      </w:r>
      <w:r>
        <w:rPr>
          <w:rFonts w:hint="cs"/>
          <w:rtl/>
        </w:rPr>
        <w:t>استصحابین</w:t>
      </w:r>
      <w:r>
        <w:rPr>
          <w:rtl/>
        </w:rPr>
        <w:t>):</w:t>
      </w:r>
    </w:p>
    <w:p w:rsidR="00FB1DD0" w:rsidRDefault="005E66EB" w:rsidP="00FB1DD0">
      <w:pPr>
        <w:rPr>
          <w:rtl/>
        </w:rPr>
      </w:pPr>
      <w:r>
        <w:rPr>
          <w:rtl/>
        </w:rPr>
        <w:t>1-</w:t>
      </w:r>
      <w:r w:rsidR="00FB1DD0">
        <w:rPr>
          <w:rtl/>
        </w:rPr>
        <w:t xml:space="preserve"> </w:t>
      </w:r>
      <w:r w:rsidR="00FB1DD0">
        <w:rPr>
          <w:rFonts w:hint="cs"/>
          <w:rtl/>
        </w:rPr>
        <w:t>استصحاب</w:t>
      </w:r>
      <w:r w:rsidR="00FB1DD0">
        <w:rPr>
          <w:rtl/>
        </w:rPr>
        <w:t xml:space="preserve"> </w:t>
      </w:r>
      <w:r w:rsidR="00FB1DD0">
        <w:rPr>
          <w:rFonts w:hint="cs"/>
          <w:rtl/>
        </w:rPr>
        <w:t>طولی</w:t>
      </w:r>
      <w:r w:rsidR="00FB1DD0">
        <w:rPr>
          <w:rtl/>
        </w:rPr>
        <w:t xml:space="preserve"> (</w:t>
      </w:r>
      <w:r w:rsidR="00FB1DD0">
        <w:rPr>
          <w:rFonts w:hint="cs"/>
          <w:rtl/>
        </w:rPr>
        <w:t>سببی</w:t>
      </w:r>
      <w:r w:rsidR="00FB1DD0">
        <w:rPr>
          <w:rtl/>
        </w:rPr>
        <w:t xml:space="preserve"> </w:t>
      </w:r>
      <w:r w:rsidR="00FB1DD0">
        <w:rPr>
          <w:rFonts w:hint="cs"/>
          <w:rtl/>
        </w:rPr>
        <w:t>و</w:t>
      </w:r>
      <w:r w:rsidR="00FB1DD0">
        <w:rPr>
          <w:rtl/>
        </w:rPr>
        <w:t xml:space="preserve"> </w:t>
      </w:r>
      <w:r w:rsidR="00FB1DD0">
        <w:rPr>
          <w:rFonts w:hint="cs"/>
          <w:rtl/>
        </w:rPr>
        <w:t>مسببی</w:t>
      </w:r>
      <w:r w:rsidR="00FB1DD0">
        <w:rPr>
          <w:rtl/>
        </w:rPr>
        <w:t xml:space="preserve">): </w:t>
      </w:r>
      <w:r w:rsidR="00FB1DD0">
        <w:rPr>
          <w:rFonts w:hint="cs"/>
          <w:rtl/>
        </w:rPr>
        <w:t>استصحاب</w:t>
      </w:r>
      <w:r w:rsidR="00FB1DD0">
        <w:rPr>
          <w:rtl/>
        </w:rPr>
        <w:t xml:space="preserve"> </w:t>
      </w:r>
      <w:r w:rsidR="00FB1DD0">
        <w:rPr>
          <w:rFonts w:hint="cs"/>
          <w:rtl/>
        </w:rPr>
        <w:t>سببی</w:t>
      </w:r>
      <w:r w:rsidR="00FB1DD0">
        <w:rPr>
          <w:rtl/>
        </w:rPr>
        <w:t xml:space="preserve"> </w:t>
      </w:r>
      <w:r w:rsidR="00FB1DD0">
        <w:rPr>
          <w:rFonts w:hint="cs"/>
          <w:rtl/>
        </w:rPr>
        <w:t>مقدم</w:t>
      </w:r>
      <w:r w:rsidR="00FB1DD0">
        <w:rPr>
          <w:rtl/>
        </w:rPr>
        <w:t xml:space="preserve"> </w:t>
      </w:r>
      <w:r w:rsidR="00FB1DD0">
        <w:rPr>
          <w:rFonts w:hint="cs"/>
          <w:rtl/>
        </w:rPr>
        <w:t>است</w:t>
      </w:r>
      <w:r w:rsidR="00FB1DD0">
        <w:rPr>
          <w:rtl/>
        </w:rPr>
        <w:t xml:space="preserve"> (</w:t>
      </w:r>
      <w:r w:rsidR="00FB1DD0">
        <w:rPr>
          <w:rFonts w:hint="cs"/>
          <w:rtl/>
        </w:rPr>
        <w:t>بحث</w:t>
      </w:r>
      <w:r w:rsidR="00FB1DD0">
        <w:rPr>
          <w:rtl/>
        </w:rPr>
        <w:t xml:space="preserve"> </w:t>
      </w:r>
      <w:r w:rsidR="00FB1DD0">
        <w:rPr>
          <w:rFonts w:hint="cs"/>
          <w:rtl/>
        </w:rPr>
        <w:t>شد</w:t>
      </w:r>
      <w:r w:rsidR="00FB1DD0">
        <w:rPr>
          <w:rtl/>
        </w:rPr>
        <w:t>).</w:t>
      </w:r>
    </w:p>
    <w:p w:rsidR="00FB1DD0" w:rsidRDefault="005E66EB" w:rsidP="00FB1DD0">
      <w:pPr>
        <w:rPr>
          <w:rtl/>
        </w:rPr>
      </w:pPr>
      <w:r>
        <w:rPr>
          <w:rtl/>
        </w:rPr>
        <w:t>2-</w:t>
      </w:r>
      <w:r w:rsidR="00FB1DD0">
        <w:rPr>
          <w:rtl/>
        </w:rPr>
        <w:t xml:space="preserve"> </w:t>
      </w:r>
      <w:r w:rsidR="00FB1DD0">
        <w:rPr>
          <w:rFonts w:hint="cs"/>
          <w:rtl/>
        </w:rPr>
        <w:t>استصحاب</w:t>
      </w:r>
      <w:r w:rsidR="00FB1DD0">
        <w:rPr>
          <w:rtl/>
        </w:rPr>
        <w:t xml:space="preserve"> </w:t>
      </w:r>
      <w:r w:rsidR="00FB1DD0">
        <w:rPr>
          <w:rFonts w:hint="cs"/>
          <w:rtl/>
        </w:rPr>
        <w:t>عرضی</w:t>
      </w:r>
      <w:r w:rsidR="00FB1DD0">
        <w:rPr>
          <w:rtl/>
        </w:rPr>
        <w:t xml:space="preserve"> </w:t>
      </w:r>
      <w:r w:rsidR="00FB1DD0">
        <w:rPr>
          <w:rFonts w:hint="cs"/>
          <w:rtl/>
        </w:rPr>
        <w:t>با</w:t>
      </w:r>
      <w:r w:rsidR="00FB1DD0">
        <w:rPr>
          <w:rtl/>
        </w:rPr>
        <w:t xml:space="preserve"> </w:t>
      </w:r>
      <w:r w:rsidR="00FB1DD0">
        <w:rPr>
          <w:rFonts w:hint="cs"/>
          <w:rtl/>
        </w:rPr>
        <w:t>مخالفت</w:t>
      </w:r>
      <w:r w:rsidR="00FB1DD0">
        <w:rPr>
          <w:rtl/>
        </w:rPr>
        <w:t xml:space="preserve"> </w:t>
      </w:r>
      <w:r w:rsidR="00FB1DD0">
        <w:rPr>
          <w:rFonts w:hint="cs"/>
          <w:rtl/>
        </w:rPr>
        <w:t>عملیه</w:t>
      </w:r>
      <w:r w:rsidR="00FB1DD0">
        <w:rPr>
          <w:rtl/>
        </w:rPr>
        <w:t xml:space="preserve">: </w:t>
      </w:r>
      <w:r w:rsidR="00FB1DD0">
        <w:rPr>
          <w:rFonts w:hint="cs"/>
          <w:rtl/>
        </w:rPr>
        <w:t>استصحاب</w:t>
      </w:r>
      <w:r w:rsidR="00FB1DD0">
        <w:rPr>
          <w:rtl/>
        </w:rPr>
        <w:t xml:space="preserve"> </w:t>
      </w:r>
      <w:r w:rsidR="00FB1DD0">
        <w:rPr>
          <w:rFonts w:hint="cs"/>
          <w:rtl/>
        </w:rPr>
        <w:t>ها</w:t>
      </w:r>
      <w:r w:rsidR="00FB1DD0">
        <w:rPr>
          <w:rtl/>
        </w:rPr>
        <w:t xml:space="preserve"> </w:t>
      </w:r>
      <w:r w:rsidR="00FB1DD0">
        <w:rPr>
          <w:rFonts w:hint="cs"/>
          <w:rtl/>
        </w:rPr>
        <w:t>جاری</w:t>
      </w:r>
      <w:r w:rsidR="00FB1DD0">
        <w:rPr>
          <w:rtl/>
        </w:rPr>
        <w:t xml:space="preserve"> </w:t>
      </w:r>
      <w:r w:rsidR="00FB1DD0">
        <w:rPr>
          <w:rFonts w:hint="cs"/>
          <w:rtl/>
        </w:rPr>
        <w:t>می</w:t>
      </w:r>
      <w:r w:rsidR="00FB1DD0">
        <w:rPr>
          <w:rtl/>
        </w:rPr>
        <w:t xml:space="preserve"> </w:t>
      </w:r>
      <w:r w:rsidR="00FB1DD0">
        <w:rPr>
          <w:rFonts w:hint="cs"/>
          <w:rtl/>
        </w:rPr>
        <w:t>شوند</w:t>
      </w:r>
      <w:r w:rsidR="00FB1DD0">
        <w:rPr>
          <w:rtl/>
        </w:rPr>
        <w:t xml:space="preserve"> </w:t>
      </w:r>
      <w:r w:rsidR="00FB1DD0">
        <w:rPr>
          <w:rFonts w:hint="cs"/>
          <w:rtl/>
        </w:rPr>
        <w:t>و</w:t>
      </w:r>
      <w:r w:rsidR="00FB1DD0">
        <w:rPr>
          <w:rtl/>
        </w:rPr>
        <w:t xml:space="preserve"> </w:t>
      </w:r>
      <w:r w:rsidR="00FB1DD0">
        <w:rPr>
          <w:rFonts w:hint="cs"/>
          <w:rtl/>
        </w:rPr>
        <w:t>تساقط</w:t>
      </w:r>
      <w:r w:rsidR="00FB1DD0">
        <w:rPr>
          <w:rtl/>
        </w:rPr>
        <w:t xml:space="preserve"> </w:t>
      </w:r>
      <w:r w:rsidR="00FB1DD0">
        <w:rPr>
          <w:rFonts w:hint="cs"/>
          <w:rtl/>
        </w:rPr>
        <w:t>می</w:t>
      </w:r>
      <w:r w:rsidR="00FB1DD0">
        <w:rPr>
          <w:rtl/>
        </w:rPr>
        <w:t xml:space="preserve"> </w:t>
      </w:r>
      <w:r w:rsidR="00FB1DD0">
        <w:rPr>
          <w:rFonts w:hint="cs"/>
          <w:rtl/>
        </w:rPr>
        <w:t>کنند</w:t>
      </w:r>
      <w:r w:rsidR="00FB1DD0">
        <w:rPr>
          <w:rtl/>
        </w:rPr>
        <w:t>.</w:t>
      </w:r>
    </w:p>
    <w:p w:rsidR="00FB1DD0" w:rsidRDefault="005E66EB" w:rsidP="00FB1DD0">
      <w:pPr>
        <w:rPr>
          <w:rtl/>
        </w:rPr>
      </w:pPr>
      <w:r>
        <w:rPr>
          <w:rtl/>
        </w:rPr>
        <w:t>3-</w:t>
      </w:r>
      <w:r w:rsidR="00FB1DD0">
        <w:rPr>
          <w:rtl/>
        </w:rPr>
        <w:t xml:space="preserve"> </w:t>
      </w:r>
      <w:r w:rsidR="00FB1DD0">
        <w:rPr>
          <w:rFonts w:hint="cs"/>
          <w:rtl/>
        </w:rPr>
        <w:t>استصحاب</w:t>
      </w:r>
      <w:r w:rsidR="00FB1DD0">
        <w:rPr>
          <w:rtl/>
        </w:rPr>
        <w:t xml:space="preserve"> </w:t>
      </w:r>
      <w:r w:rsidR="00FB1DD0">
        <w:rPr>
          <w:rFonts w:hint="cs"/>
          <w:rtl/>
        </w:rPr>
        <w:t>عرضی</w:t>
      </w:r>
      <w:r w:rsidR="00FB1DD0">
        <w:rPr>
          <w:rtl/>
        </w:rPr>
        <w:t xml:space="preserve"> </w:t>
      </w:r>
      <w:r w:rsidR="00FB1DD0">
        <w:rPr>
          <w:rFonts w:hint="cs"/>
          <w:rtl/>
        </w:rPr>
        <w:t>بدون</w:t>
      </w:r>
      <w:r w:rsidR="00FB1DD0">
        <w:rPr>
          <w:rtl/>
        </w:rPr>
        <w:t xml:space="preserve"> </w:t>
      </w:r>
      <w:r w:rsidR="00FB1DD0">
        <w:rPr>
          <w:rFonts w:hint="cs"/>
          <w:rtl/>
        </w:rPr>
        <w:t>مخالفت</w:t>
      </w:r>
      <w:r w:rsidR="00FB1DD0">
        <w:rPr>
          <w:rtl/>
        </w:rPr>
        <w:t xml:space="preserve"> </w:t>
      </w:r>
      <w:r w:rsidR="00FB1DD0">
        <w:rPr>
          <w:rFonts w:hint="cs"/>
          <w:rtl/>
        </w:rPr>
        <w:t>عملیه</w:t>
      </w:r>
      <w:r w:rsidR="00FB1DD0">
        <w:rPr>
          <w:rtl/>
        </w:rPr>
        <w:t xml:space="preserve"> (</w:t>
      </w:r>
      <w:r w:rsidR="00FB1DD0">
        <w:rPr>
          <w:rFonts w:hint="cs"/>
          <w:rtl/>
        </w:rPr>
        <w:t>مخالفت</w:t>
      </w:r>
      <w:r w:rsidR="00FB1DD0">
        <w:rPr>
          <w:rtl/>
        </w:rPr>
        <w:t xml:space="preserve"> </w:t>
      </w:r>
      <w:r w:rsidR="00FB1DD0">
        <w:rPr>
          <w:rFonts w:hint="cs"/>
          <w:rtl/>
        </w:rPr>
        <w:t>التزامیه</w:t>
      </w:r>
      <w:r w:rsidR="00FB1DD0">
        <w:rPr>
          <w:rtl/>
        </w:rPr>
        <w:t xml:space="preserve">): </w:t>
      </w:r>
      <w:r w:rsidR="00FB1DD0">
        <w:rPr>
          <w:rFonts w:hint="cs"/>
          <w:rtl/>
        </w:rPr>
        <w:t>استصحاب</w:t>
      </w:r>
      <w:r w:rsidR="00FB1DD0">
        <w:rPr>
          <w:rtl/>
        </w:rPr>
        <w:t xml:space="preserve"> </w:t>
      </w:r>
      <w:r w:rsidR="00FB1DD0">
        <w:rPr>
          <w:rFonts w:hint="cs"/>
          <w:rtl/>
        </w:rPr>
        <w:t>ها</w:t>
      </w:r>
      <w:r w:rsidR="00FB1DD0">
        <w:rPr>
          <w:rtl/>
        </w:rPr>
        <w:t xml:space="preserve"> </w:t>
      </w:r>
      <w:r w:rsidR="00FB1DD0">
        <w:rPr>
          <w:rFonts w:hint="cs"/>
          <w:rtl/>
        </w:rPr>
        <w:t>جاری</w:t>
      </w:r>
      <w:r w:rsidR="00FB1DD0">
        <w:rPr>
          <w:rtl/>
        </w:rPr>
        <w:t xml:space="preserve"> </w:t>
      </w:r>
      <w:r w:rsidR="00FB1DD0">
        <w:rPr>
          <w:rFonts w:hint="cs"/>
          <w:rtl/>
        </w:rPr>
        <w:t>می</w:t>
      </w:r>
      <w:r w:rsidR="00FB1DD0">
        <w:rPr>
          <w:rtl/>
        </w:rPr>
        <w:t xml:space="preserve"> </w:t>
      </w:r>
      <w:r w:rsidR="00FB1DD0">
        <w:rPr>
          <w:rFonts w:hint="cs"/>
          <w:rtl/>
        </w:rPr>
        <w:t>شوند</w:t>
      </w:r>
      <w:r w:rsidR="00FB1DD0">
        <w:rPr>
          <w:rtl/>
        </w:rPr>
        <w:t xml:space="preserve"> </w:t>
      </w:r>
      <w:r w:rsidR="00FB1DD0">
        <w:rPr>
          <w:rFonts w:hint="cs"/>
          <w:rtl/>
        </w:rPr>
        <w:t>و</w:t>
      </w:r>
      <w:r w:rsidR="00FB1DD0">
        <w:rPr>
          <w:rtl/>
        </w:rPr>
        <w:t xml:space="preserve"> </w:t>
      </w:r>
      <w:r w:rsidR="00FB1DD0">
        <w:rPr>
          <w:rFonts w:hint="cs"/>
          <w:rtl/>
        </w:rPr>
        <w:t>تساقط</w:t>
      </w:r>
      <w:r w:rsidR="00FB1DD0">
        <w:rPr>
          <w:rtl/>
        </w:rPr>
        <w:t xml:space="preserve"> </w:t>
      </w:r>
      <w:r w:rsidR="00FB1DD0">
        <w:rPr>
          <w:rFonts w:hint="cs"/>
          <w:rtl/>
        </w:rPr>
        <w:t>می</w:t>
      </w:r>
      <w:r w:rsidR="00FB1DD0">
        <w:rPr>
          <w:rtl/>
        </w:rPr>
        <w:t xml:space="preserve"> </w:t>
      </w:r>
      <w:r w:rsidR="00FB1DD0">
        <w:rPr>
          <w:rFonts w:hint="cs"/>
          <w:rtl/>
        </w:rPr>
        <w:t>کنند</w:t>
      </w:r>
      <w:r w:rsidR="00FB1DD0">
        <w:rPr>
          <w:rtl/>
        </w:rPr>
        <w:t>.</w:t>
      </w:r>
    </w:p>
    <w:p w:rsidR="00FB1DD0" w:rsidRDefault="005E66EB" w:rsidP="00FB1DD0">
      <w:pPr>
        <w:rPr>
          <w:rtl/>
        </w:rPr>
      </w:pPr>
      <w:r>
        <w:rPr>
          <w:rtl/>
        </w:rPr>
        <w:t>4-</w:t>
      </w:r>
      <w:r w:rsidR="00FB1DD0">
        <w:rPr>
          <w:rtl/>
        </w:rPr>
        <w:t xml:space="preserve"> </w:t>
      </w:r>
      <w:r w:rsidR="00FB1DD0">
        <w:rPr>
          <w:rFonts w:hint="cs"/>
          <w:rtl/>
        </w:rPr>
        <w:t>استصحاب</w:t>
      </w:r>
      <w:r w:rsidR="00FB1DD0">
        <w:rPr>
          <w:rtl/>
        </w:rPr>
        <w:t xml:space="preserve"> </w:t>
      </w:r>
      <w:r w:rsidR="00FB1DD0">
        <w:rPr>
          <w:rFonts w:hint="cs"/>
          <w:rtl/>
        </w:rPr>
        <w:t>متلازم</w:t>
      </w:r>
      <w:r w:rsidR="00FB1DD0">
        <w:rPr>
          <w:rtl/>
        </w:rPr>
        <w:t xml:space="preserve"> (</w:t>
      </w:r>
      <w:r w:rsidR="00FB1DD0">
        <w:rPr>
          <w:rFonts w:hint="cs"/>
          <w:rtl/>
        </w:rPr>
        <w:t>صورت</w:t>
      </w:r>
      <w:r w:rsidR="00FB1DD0">
        <w:rPr>
          <w:rtl/>
        </w:rPr>
        <w:t xml:space="preserve"> </w:t>
      </w:r>
      <w:r w:rsidR="00FB1DD0">
        <w:rPr>
          <w:rFonts w:hint="cs"/>
          <w:rtl/>
        </w:rPr>
        <w:t>ثالثه</w:t>
      </w:r>
      <w:r w:rsidR="00FB1DD0">
        <w:rPr>
          <w:rtl/>
        </w:rPr>
        <w:t xml:space="preserve"> </w:t>
      </w:r>
      <w:r w:rsidR="00FB1DD0">
        <w:rPr>
          <w:rFonts w:hint="cs"/>
          <w:rtl/>
        </w:rPr>
        <w:t>که</w:t>
      </w:r>
      <w:r w:rsidR="00FB1DD0">
        <w:rPr>
          <w:rtl/>
        </w:rPr>
        <w:t xml:space="preserve"> </w:t>
      </w:r>
      <w:r w:rsidR="00FB1DD0">
        <w:rPr>
          <w:rFonts w:hint="cs"/>
          <w:rtl/>
        </w:rPr>
        <w:t>در</w:t>
      </w:r>
      <w:r w:rsidR="00FB1DD0">
        <w:rPr>
          <w:rtl/>
        </w:rPr>
        <w:t xml:space="preserve"> </w:t>
      </w:r>
      <w:r w:rsidR="00FB1DD0">
        <w:rPr>
          <w:rFonts w:hint="cs"/>
          <w:rtl/>
        </w:rPr>
        <w:t>آن</w:t>
      </w:r>
      <w:r w:rsidR="00FB1DD0">
        <w:rPr>
          <w:rtl/>
        </w:rPr>
        <w:t xml:space="preserve"> </w:t>
      </w:r>
      <w:r w:rsidR="00FB1DD0">
        <w:rPr>
          <w:rFonts w:hint="cs"/>
          <w:rtl/>
        </w:rPr>
        <w:t>دو</w:t>
      </w:r>
      <w:r w:rsidR="00FB1DD0">
        <w:rPr>
          <w:rtl/>
        </w:rPr>
        <w:t xml:space="preserve"> </w:t>
      </w:r>
      <w:r w:rsidR="00FB1DD0">
        <w:rPr>
          <w:rFonts w:hint="cs"/>
          <w:rtl/>
        </w:rPr>
        <w:t>استصحاب</w:t>
      </w:r>
      <w:r w:rsidR="00FB1DD0">
        <w:rPr>
          <w:rtl/>
        </w:rPr>
        <w:t xml:space="preserve"> </w:t>
      </w:r>
      <w:r w:rsidR="00FB1DD0">
        <w:rPr>
          <w:rFonts w:hint="cs"/>
          <w:rtl/>
        </w:rPr>
        <w:t>به</w:t>
      </w:r>
      <w:r w:rsidR="00FB1DD0">
        <w:rPr>
          <w:rtl/>
        </w:rPr>
        <w:t xml:space="preserve"> </w:t>
      </w:r>
      <w:r w:rsidR="00FB1DD0">
        <w:rPr>
          <w:rFonts w:hint="cs"/>
          <w:rtl/>
        </w:rPr>
        <w:t>نحو</w:t>
      </w:r>
      <w:r w:rsidR="00FB1DD0">
        <w:rPr>
          <w:rtl/>
        </w:rPr>
        <w:t xml:space="preserve"> </w:t>
      </w:r>
      <w:r w:rsidR="00FB1DD0">
        <w:rPr>
          <w:rFonts w:hint="cs"/>
          <w:rtl/>
        </w:rPr>
        <w:t>تلازم</w:t>
      </w:r>
      <w:r w:rsidR="00FB1DD0">
        <w:rPr>
          <w:rtl/>
        </w:rPr>
        <w:t xml:space="preserve"> </w:t>
      </w:r>
      <w:r w:rsidR="00FB1DD0">
        <w:rPr>
          <w:rFonts w:hint="cs"/>
          <w:rtl/>
        </w:rPr>
        <w:t>اند</w:t>
      </w:r>
      <w:r w:rsidR="00FB1DD0">
        <w:rPr>
          <w:rtl/>
        </w:rPr>
        <w:t xml:space="preserve"> </w:t>
      </w:r>
      <w:r w:rsidR="00FB1DD0">
        <w:rPr>
          <w:rFonts w:hint="cs"/>
          <w:rtl/>
        </w:rPr>
        <w:t>و</w:t>
      </w:r>
      <w:r w:rsidR="00FB1DD0">
        <w:rPr>
          <w:rtl/>
        </w:rPr>
        <w:t xml:space="preserve"> </w:t>
      </w:r>
      <w:r w:rsidR="00FB1DD0">
        <w:rPr>
          <w:rFonts w:hint="cs"/>
          <w:rtl/>
        </w:rPr>
        <w:t>نه</w:t>
      </w:r>
      <w:r w:rsidR="00FB1DD0">
        <w:rPr>
          <w:rtl/>
        </w:rPr>
        <w:t xml:space="preserve"> </w:t>
      </w:r>
      <w:r w:rsidR="00FB1DD0">
        <w:rPr>
          <w:rFonts w:hint="cs"/>
          <w:rtl/>
        </w:rPr>
        <w:t>طول</w:t>
      </w:r>
      <w:r w:rsidR="00FB1DD0">
        <w:rPr>
          <w:rtl/>
        </w:rPr>
        <w:t xml:space="preserve"> </w:t>
      </w:r>
      <w:r w:rsidR="00FB1DD0">
        <w:rPr>
          <w:rFonts w:hint="cs"/>
          <w:rtl/>
        </w:rPr>
        <w:t>و</w:t>
      </w:r>
      <w:r w:rsidR="00FB1DD0">
        <w:rPr>
          <w:rtl/>
        </w:rPr>
        <w:t xml:space="preserve"> </w:t>
      </w:r>
      <w:r w:rsidR="00FB1DD0">
        <w:rPr>
          <w:rFonts w:hint="cs"/>
          <w:rtl/>
        </w:rPr>
        <w:t>نه</w:t>
      </w:r>
      <w:r w:rsidR="00FB1DD0">
        <w:rPr>
          <w:rtl/>
        </w:rPr>
        <w:t xml:space="preserve"> </w:t>
      </w:r>
      <w:r w:rsidR="00FB1DD0">
        <w:rPr>
          <w:rFonts w:hint="cs"/>
          <w:rtl/>
        </w:rPr>
        <w:t>عرض</w:t>
      </w:r>
      <w:r w:rsidR="00FB1DD0">
        <w:rPr>
          <w:rtl/>
        </w:rPr>
        <w:t xml:space="preserve"> </w:t>
      </w:r>
      <w:r w:rsidR="00FB1DD0">
        <w:rPr>
          <w:rFonts w:hint="cs"/>
          <w:rtl/>
        </w:rPr>
        <w:t>محض</w:t>
      </w:r>
      <w:r w:rsidR="00FB1DD0">
        <w:rPr>
          <w:rtl/>
        </w:rPr>
        <w:t xml:space="preserve">): </w:t>
      </w:r>
      <w:r w:rsidR="00FB1DD0">
        <w:rPr>
          <w:rFonts w:hint="cs"/>
          <w:rtl/>
        </w:rPr>
        <w:t>همانند</w:t>
      </w:r>
      <w:r w:rsidR="00FB1DD0">
        <w:rPr>
          <w:rtl/>
        </w:rPr>
        <w:t xml:space="preserve"> </w:t>
      </w:r>
      <w:r w:rsidR="00FB1DD0">
        <w:rPr>
          <w:rFonts w:hint="cs"/>
          <w:rtl/>
        </w:rPr>
        <w:t>صورت</w:t>
      </w:r>
      <w:r w:rsidR="00FB1DD0">
        <w:rPr>
          <w:rtl/>
        </w:rPr>
        <w:t xml:space="preserve"> </w:t>
      </w:r>
      <w:r w:rsidR="00FB1DD0">
        <w:rPr>
          <w:rFonts w:hint="cs"/>
          <w:rtl/>
        </w:rPr>
        <w:t>عرضی،</w:t>
      </w:r>
      <w:r w:rsidR="00FB1DD0">
        <w:rPr>
          <w:rtl/>
        </w:rPr>
        <w:t xml:space="preserve"> </w:t>
      </w:r>
      <w:r w:rsidR="00FB1DD0">
        <w:rPr>
          <w:rFonts w:hint="cs"/>
          <w:rtl/>
        </w:rPr>
        <w:t>تساقط</w:t>
      </w:r>
      <w:r w:rsidR="00FB1DD0">
        <w:rPr>
          <w:rtl/>
        </w:rPr>
        <w:t xml:space="preserve"> </w:t>
      </w:r>
      <w:r w:rsidR="00FB1DD0">
        <w:rPr>
          <w:rFonts w:hint="cs"/>
          <w:rtl/>
        </w:rPr>
        <w:t>جاری</w:t>
      </w:r>
      <w:r w:rsidR="00FB1DD0">
        <w:rPr>
          <w:rtl/>
        </w:rPr>
        <w:t xml:space="preserve"> </w:t>
      </w:r>
      <w:r w:rsidR="00FB1DD0">
        <w:rPr>
          <w:rFonts w:hint="cs"/>
          <w:rtl/>
        </w:rPr>
        <w:t>است</w:t>
      </w:r>
      <w:r w:rsidR="00FB1DD0">
        <w:rPr>
          <w:rtl/>
        </w:rPr>
        <w:t>.</w:t>
      </w:r>
    </w:p>
    <w:p w:rsidR="004A0C53" w:rsidRDefault="00FB1DD0" w:rsidP="00FB1DD0">
      <w:pPr>
        <w:rPr>
          <w:rtl/>
        </w:rPr>
      </w:pPr>
      <w:r>
        <w:rPr>
          <w:rFonts w:hint="cs"/>
          <w:rtl/>
        </w:rPr>
        <w:t>پایان</w:t>
      </w:r>
      <w:r>
        <w:rPr>
          <w:rtl/>
        </w:rPr>
        <w:t xml:space="preserve"> </w:t>
      </w:r>
      <w:r>
        <w:rPr>
          <w:rFonts w:hint="cs"/>
          <w:rtl/>
        </w:rPr>
        <w:t>مباحث</w:t>
      </w:r>
      <w:r>
        <w:rPr>
          <w:rtl/>
        </w:rPr>
        <w:t xml:space="preserve"> </w:t>
      </w:r>
      <w:r>
        <w:rPr>
          <w:rFonts w:hint="cs"/>
          <w:rtl/>
        </w:rPr>
        <w:t>استصحاب</w:t>
      </w:r>
      <w:r>
        <w:rPr>
          <w:rtl/>
        </w:rPr>
        <w:t xml:space="preserve"> </w:t>
      </w:r>
      <w:r>
        <w:rPr>
          <w:rFonts w:hint="cs"/>
          <w:rtl/>
        </w:rPr>
        <w:t>و</w:t>
      </w:r>
      <w:r>
        <w:rPr>
          <w:rtl/>
        </w:rPr>
        <w:t xml:space="preserve"> </w:t>
      </w:r>
      <w:r>
        <w:rPr>
          <w:rFonts w:hint="cs"/>
          <w:rtl/>
        </w:rPr>
        <w:t>تنبیه</w:t>
      </w:r>
      <w:r>
        <w:rPr>
          <w:rtl/>
        </w:rPr>
        <w:t xml:space="preserve"> </w:t>
      </w:r>
      <w:r>
        <w:rPr>
          <w:rFonts w:hint="cs"/>
          <w:rtl/>
        </w:rPr>
        <w:t>هجدهم</w:t>
      </w:r>
    </w:p>
    <w:p w:rsidR="004A0C53" w:rsidRDefault="004A0C53">
      <w:pPr>
        <w:rPr>
          <w:rtl/>
        </w:rPr>
      </w:pPr>
      <w:r>
        <w:rPr>
          <w:rtl/>
        </w:rPr>
        <w:br w:type="page"/>
      </w:r>
    </w:p>
    <w:p w:rsidR="00FB1DD0" w:rsidRPr="004A0C53" w:rsidRDefault="004A0C53" w:rsidP="004A0C53">
      <w:pPr>
        <w:pStyle w:val="NoSpacing"/>
        <w:rPr>
          <w:rtl/>
        </w:rPr>
      </w:pPr>
      <w:bookmarkStart w:id="243" w:name="_Toc235260740"/>
      <w:r w:rsidRPr="004A0C53">
        <w:rPr>
          <w:rFonts w:hint="cs"/>
          <w:rtl/>
        </w:rPr>
        <w:lastRenderedPageBreak/>
        <w:t>فهرست منابع</w:t>
      </w:r>
      <w:bookmarkEnd w:id="243"/>
    </w:p>
    <w:p w:rsidR="004A0C53" w:rsidRPr="004A0C53" w:rsidRDefault="004A0C53" w:rsidP="004A0C53">
      <w:pPr>
        <w:rPr>
          <w:rFonts w:cs="2  Koodak"/>
          <w:rtl/>
        </w:rPr>
      </w:pPr>
      <w:r w:rsidRPr="004A0C53">
        <w:rPr>
          <w:rFonts w:cs="2  Koodak"/>
          <w:rtl/>
        </w:rPr>
        <w:t xml:space="preserve">۱. </w:t>
      </w:r>
      <w:r w:rsidRPr="004A0C53">
        <w:rPr>
          <w:rFonts w:cs="2  Koodak" w:hint="cs"/>
          <w:rtl/>
        </w:rPr>
        <w:t>شهید</w:t>
      </w:r>
      <w:r w:rsidRPr="004A0C53">
        <w:rPr>
          <w:rFonts w:cs="2  Koodak"/>
          <w:rtl/>
        </w:rPr>
        <w:t xml:space="preserve"> </w:t>
      </w:r>
      <w:r w:rsidRPr="004A0C53">
        <w:rPr>
          <w:rFonts w:cs="2  Koodak" w:hint="cs"/>
          <w:rtl/>
        </w:rPr>
        <w:t>ثانی</w:t>
      </w:r>
      <w:r w:rsidRPr="004A0C53">
        <w:rPr>
          <w:rFonts w:cs="2  Koodak"/>
          <w:rtl/>
        </w:rPr>
        <w:t xml:space="preserve"> (</w:t>
      </w:r>
      <w:r w:rsidRPr="004A0C53">
        <w:rPr>
          <w:rFonts w:cs="2  Koodak" w:hint="cs"/>
          <w:rtl/>
        </w:rPr>
        <w:t>زین‌الدین</w:t>
      </w:r>
      <w:r w:rsidRPr="004A0C53">
        <w:rPr>
          <w:rFonts w:cs="2  Koodak"/>
          <w:rtl/>
        </w:rPr>
        <w:t xml:space="preserve"> </w:t>
      </w:r>
      <w:r w:rsidRPr="004A0C53">
        <w:rPr>
          <w:rFonts w:cs="2  Koodak" w:hint="cs"/>
          <w:rtl/>
        </w:rPr>
        <w:t>بن</w:t>
      </w:r>
      <w:r w:rsidRPr="004A0C53">
        <w:rPr>
          <w:rFonts w:cs="2  Koodak"/>
          <w:rtl/>
        </w:rPr>
        <w:t xml:space="preserve"> </w:t>
      </w:r>
      <w:r w:rsidRPr="004A0C53">
        <w:rPr>
          <w:rFonts w:cs="2  Koodak" w:hint="cs"/>
          <w:rtl/>
        </w:rPr>
        <w:t>علی</w:t>
      </w:r>
      <w:r w:rsidRPr="004A0C53">
        <w:rPr>
          <w:rFonts w:cs="2  Koodak"/>
          <w:rtl/>
        </w:rPr>
        <w:t xml:space="preserve"> </w:t>
      </w:r>
      <w:r w:rsidRPr="004A0C53">
        <w:rPr>
          <w:rFonts w:cs="2  Koodak" w:hint="cs"/>
          <w:rtl/>
        </w:rPr>
        <w:t>عاملی</w:t>
      </w:r>
      <w:r w:rsidRPr="004A0C53">
        <w:rPr>
          <w:rFonts w:cs="2  Koodak"/>
          <w:rtl/>
        </w:rPr>
        <w:t>)</w:t>
      </w:r>
      <w:r w:rsidRPr="004A0C53">
        <w:rPr>
          <w:rFonts w:cs="2  Koodak" w:hint="cs"/>
          <w:rtl/>
        </w:rPr>
        <w:t>،</w:t>
      </w:r>
      <w:r w:rsidRPr="004A0C53">
        <w:rPr>
          <w:rFonts w:cs="2  Koodak"/>
          <w:rtl/>
        </w:rPr>
        <w:t xml:space="preserve"> </w:t>
      </w:r>
      <w:r w:rsidRPr="004A0C53">
        <w:rPr>
          <w:rFonts w:cs="2  Koodak" w:hint="cs"/>
          <w:rtl/>
        </w:rPr>
        <w:t>تمهید</w:t>
      </w:r>
      <w:r w:rsidRPr="004A0C53">
        <w:rPr>
          <w:rFonts w:cs="2  Koodak"/>
          <w:rtl/>
        </w:rPr>
        <w:t xml:space="preserve"> </w:t>
      </w:r>
      <w:r w:rsidRPr="004A0C53">
        <w:rPr>
          <w:rFonts w:cs="2  Koodak" w:hint="cs"/>
          <w:rtl/>
        </w:rPr>
        <w:t>القواعد</w:t>
      </w:r>
      <w:r w:rsidRPr="004A0C53">
        <w:rPr>
          <w:rFonts w:cs="2  Koodak"/>
          <w:rtl/>
        </w:rPr>
        <w:t xml:space="preserve"> </w:t>
      </w:r>
      <w:r w:rsidRPr="004A0C53">
        <w:rPr>
          <w:rFonts w:cs="2  Koodak" w:hint="cs"/>
          <w:rtl/>
        </w:rPr>
        <w:t>الاصولیة</w:t>
      </w:r>
      <w:r w:rsidRPr="004A0C53">
        <w:rPr>
          <w:rFonts w:cs="2  Koodak"/>
          <w:rtl/>
        </w:rPr>
        <w:t xml:space="preserve"> </w:t>
      </w:r>
      <w:r w:rsidRPr="004A0C53">
        <w:rPr>
          <w:rFonts w:cs="2  Koodak" w:hint="cs"/>
          <w:rtl/>
        </w:rPr>
        <w:t>و</w:t>
      </w:r>
      <w:r w:rsidRPr="004A0C53">
        <w:rPr>
          <w:rFonts w:cs="2  Koodak"/>
          <w:rtl/>
        </w:rPr>
        <w:t xml:space="preserve"> </w:t>
      </w:r>
      <w:r w:rsidRPr="004A0C53">
        <w:rPr>
          <w:rFonts w:cs="2  Koodak" w:hint="cs"/>
          <w:rtl/>
        </w:rPr>
        <w:t>العربیة</w:t>
      </w:r>
      <w:r w:rsidRPr="004A0C53">
        <w:rPr>
          <w:rFonts w:cs="2  Koodak"/>
          <w:rtl/>
        </w:rPr>
        <w:t xml:space="preserve">. </w:t>
      </w:r>
      <w:r w:rsidRPr="004A0C53">
        <w:rPr>
          <w:rFonts w:cs="2  Koodak" w:hint="cs"/>
          <w:rtl/>
        </w:rPr>
        <w:t>قم</w:t>
      </w:r>
      <w:r w:rsidRPr="004A0C53">
        <w:rPr>
          <w:rFonts w:cs="2  Koodak"/>
          <w:rtl/>
        </w:rPr>
        <w:t xml:space="preserve">: </w:t>
      </w:r>
      <w:r w:rsidRPr="004A0C53">
        <w:rPr>
          <w:rFonts w:cs="2  Koodak" w:hint="cs"/>
          <w:rtl/>
        </w:rPr>
        <w:t>دفتر</w:t>
      </w:r>
      <w:r w:rsidRPr="004A0C53">
        <w:rPr>
          <w:rFonts w:cs="2  Koodak"/>
          <w:rtl/>
        </w:rPr>
        <w:t xml:space="preserve"> </w:t>
      </w:r>
      <w:r w:rsidRPr="004A0C53">
        <w:rPr>
          <w:rFonts w:cs="2  Koodak" w:hint="cs"/>
          <w:rtl/>
        </w:rPr>
        <w:t>تبلیغات</w:t>
      </w:r>
      <w:r w:rsidRPr="004A0C53">
        <w:rPr>
          <w:rFonts w:cs="2  Koodak"/>
          <w:rtl/>
        </w:rPr>
        <w:t xml:space="preserve"> </w:t>
      </w:r>
      <w:r w:rsidRPr="004A0C53">
        <w:rPr>
          <w:rFonts w:cs="2  Koodak" w:hint="cs"/>
          <w:rtl/>
        </w:rPr>
        <w:t>اسلامی</w:t>
      </w:r>
      <w:r w:rsidRPr="004A0C53">
        <w:rPr>
          <w:rFonts w:cs="2  Koodak"/>
          <w:rtl/>
        </w:rPr>
        <w:t xml:space="preserve"> </w:t>
      </w:r>
      <w:r w:rsidRPr="004A0C53">
        <w:rPr>
          <w:rFonts w:cs="2  Koodak" w:hint="cs"/>
          <w:rtl/>
        </w:rPr>
        <w:t>حوزه</w:t>
      </w:r>
      <w:r w:rsidRPr="004A0C53">
        <w:rPr>
          <w:rFonts w:cs="2  Koodak"/>
          <w:rtl/>
        </w:rPr>
        <w:t xml:space="preserve"> </w:t>
      </w:r>
      <w:r w:rsidRPr="004A0C53">
        <w:rPr>
          <w:rFonts w:cs="2  Koodak" w:hint="cs"/>
          <w:rtl/>
        </w:rPr>
        <w:t>علمیه</w:t>
      </w:r>
      <w:r w:rsidRPr="004A0C53">
        <w:rPr>
          <w:rFonts w:cs="2  Koodak"/>
          <w:rtl/>
        </w:rPr>
        <w:t xml:space="preserve"> </w:t>
      </w:r>
      <w:r w:rsidRPr="004A0C53">
        <w:rPr>
          <w:rFonts w:cs="2  Koodak" w:hint="cs"/>
          <w:rtl/>
        </w:rPr>
        <w:t>قم،</w:t>
      </w:r>
      <w:r w:rsidRPr="004A0C53">
        <w:rPr>
          <w:rFonts w:cs="2  Koodak"/>
          <w:rtl/>
        </w:rPr>
        <w:t xml:space="preserve"> </w:t>
      </w:r>
      <w:r w:rsidRPr="004A0C53">
        <w:rPr>
          <w:rFonts w:cs="2  Koodak" w:hint="cs"/>
          <w:rtl/>
        </w:rPr>
        <w:t>چاپ</w:t>
      </w:r>
      <w:r w:rsidRPr="004A0C53">
        <w:rPr>
          <w:rFonts w:cs="2  Koodak"/>
          <w:rtl/>
        </w:rPr>
        <w:t xml:space="preserve"> </w:t>
      </w:r>
      <w:r w:rsidRPr="004A0C53">
        <w:rPr>
          <w:rFonts w:cs="2  Koodak" w:hint="cs"/>
          <w:rtl/>
        </w:rPr>
        <w:t>اول،</w:t>
      </w:r>
      <w:r w:rsidRPr="004A0C53">
        <w:rPr>
          <w:rFonts w:cs="2  Koodak"/>
          <w:rtl/>
        </w:rPr>
        <w:t xml:space="preserve"> ۱۴۱۶</w:t>
      </w:r>
      <w:r w:rsidRPr="004A0C53">
        <w:rPr>
          <w:rFonts w:cs="2  Koodak" w:hint="cs"/>
          <w:rtl/>
        </w:rPr>
        <w:t>ق</w:t>
      </w:r>
      <w:r w:rsidRPr="004A0C53">
        <w:rPr>
          <w:rFonts w:cs="2  Koodak"/>
          <w:rtl/>
        </w:rPr>
        <w:t>.</w:t>
      </w:r>
    </w:p>
    <w:p w:rsidR="004A0C53" w:rsidRPr="004A0C53" w:rsidRDefault="004A0C53" w:rsidP="004A0C53">
      <w:pPr>
        <w:rPr>
          <w:rFonts w:cs="2  Koodak"/>
          <w:rtl/>
        </w:rPr>
      </w:pPr>
      <w:r w:rsidRPr="004A0C53">
        <w:rPr>
          <w:rFonts w:cs="2  Koodak"/>
          <w:rtl/>
        </w:rPr>
        <w:t xml:space="preserve">۲. </w:t>
      </w:r>
      <w:r w:rsidRPr="004A0C53">
        <w:rPr>
          <w:rFonts w:cs="2  Koodak" w:hint="cs"/>
          <w:rtl/>
        </w:rPr>
        <w:t>شیخ</w:t>
      </w:r>
      <w:r w:rsidRPr="004A0C53">
        <w:rPr>
          <w:rFonts w:cs="2  Koodak"/>
          <w:rtl/>
        </w:rPr>
        <w:t xml:space="preserve"> </w:t>
      </w:r>
      <w:r w:rsidRPr="004A0C53">
        <w:rPr>
          <w:rFonts w:cs="2  Koodak" w:hint="cs"/>
          <w:rtl/>
        </w:rPr>
        <w:t>انصاری</w:t>
      </w:r>
      <w:r w:rsidRPr="004A0C53">
        <w:rPr>
          <w:rFonts w:cs="2  Koodak"/>
          <w:rtl/>
        </w:rPr>
        <w:t xml:space="preserve"> (</w:t>
      </w:r>
      <w:r w:rsidRPr="004A0C53">
        <w:rPr>
          <w:rFonts w:cs="2  Koodak" w:hint="cs"/>
          <w:rtl/>
        </w:rPr>
        <w:t>مرتضی</w:t>
      </w:r>
      <w:r w:rsidRPr="004A0C53">
        <w:rPr>
          <w:rFonts w:cs="2  Koodak"/>
          <w:rtl/>
        </w:rPr>
        <w:t xml:space="preserve"> </w:t>
      </w:r>
      <w:r w:rsidRPr="004A0C53">
        <w:rPr>
          <w:rFonts w:cs="2  Koodak" w:hint="cs"/>
          <w:rtl/>
        </w:rPr>
        <w:t>بن</w:t>
      </w:r>
      <w:r w:rsidRPr="004A0C53">
        <w:rPr>
          <w:rFonts w:cs="2  Koodak"/>
          <w:rtl/>
        </w:rPr>
        <w:t xml:space="preserve"> </w:t>
      </w:r>
      <w:r w:rsidRPr="004A0C53">
        <w:rPr>
          <w:rFonts w:cs="2  Koodak" w:hint="cs"/>
          <w:rtl/>
        </w:rPr>
        <w:t>محمد</w:t>
      </w:r>
      <w:r w:rsidRPr="004A0C53">
        <w:rPr>
          <w:rFonts w:cs="2  Koodak"/>
          <w:rtl/>
        </w:rPr>
        <w:t xml:space="preserve"> </w:t>
      </w:r>
      <w:r w:rsidRPr="004A0C53">
        <w:rPr>
          <w:rFonts w:cs="2  Koodak" w:hint="cs"/>
          <w:rtl/>
        </w:rPr>
        <w:t>امین</w:t>
      </w:r>
      <w:r w:rsidRPr="004A0C53">
        <w:rPr>
          <w:rFonts w:cs="2  Koodak"/>
          <w:rtl/>
        </w:rPr>
        <w:t xml:space="preserve"> </w:t>
      </w:r>
      <w:r w:rsidRPr="004A0C53">
        <w:rPr>
          <w:rFonts w:cs="2  Koodak" w:hint="cs"/>
          <w:rtl/>
        </w:rPr>
        <w:t>انصاری</w:t>
      </w:r>
      <w:r w:rsidRPr="004A0C53">
        <w:rPr>
          <w:rFonts w:cs="2  Koodak"/>
          <w:rtl/>
        </w:rPr>
        <w:t>)</w:t>
      </w:r>
      <w:r w:rsidRPr="004A0C53">
        <w:rPr>
          <w:rFonts w:cs="2  Koodak" w:hint="cs"/>
          <w:rtl/>
        </w:rPr>
        <w:t>،</w:t>
      </w:r>
      <w:r w:rsidRPr="004A0C53">
        <w:rPr>
          <w:rFonts w:cs="2  Koodak"/>
          <w:rtl/>
        </w:rPr>
        <w:t xml:space="preserve"> </w:t>
      </w:r>
      <w:r w:rsidRPr="004A0C53">
        <w:rPr>
          <w:rFonts w:cs="2  Koodak" w:hint="cs"/>
          <w:rtl/>
        </w:rPr>
        <w:t>فرائد</w:t>
      </w:r>
      <w:r w:rsidRPr="004A0C53">
        <w:rPr>
          <w:rFonts w:cs="2  Koodak"/>
          <w:rtl/>
        </w:rPr>
        <w:t xml:space="preserve"> </w:t>
      </w:r>
      <w:r w:rsidRPr="004A0C53">
        <w:rPr>
          <w:rFonts w:cs="2  Koodak" w:hint="cs"/>
          <w:rtl/>
        </w:rPr>
        <w:t>الاصول</w:t>
      </w:r>
      <w:r w:rsidRPr="004A0C53">
        <w:rPr>
          <w:rFonts w:cs="2  Koodak"/>
          <w:rtl/>
        </w:rPr>
        <w:t xml:space="preserve"> (</w:t>
      </w:r>
      <w:r w:rsidRPr="004A0C53">
        <w:rPr>
          <w:rFonts w:cs="2  Koodak" w:hint="cs"/>
          <w:rtl/>
        </w:rPr>
        <w:t>رسائل</w:t>
      </w:r>
      <w:r w:rsidRPr="004A0C53">
        <w:rPr>
          <w:rFonts w:cs="2  Koodak"/>
          <w:rtl/>
        </w:rPr>
        <w:t xml:space="preserve">). </w:t>
      </w:r>
      <w:r w:rsidRPr="004A0C53">
        <w:rPr>
          <w:rFonts w:cs="2  Koodak" w:hint="cs"/>
          <w:rtl/>
        </w:rPr>
        <w:t>قم</w:t>
      </w:r>
      <w:r w:rsidRPr="004A0C53">
        <w:rPr>
          <w:rFonts w:cs="2  Koodak"/>
          <w:rtl/>
        </w:rPr>
        <w:t xml:space="preserve">: </w:t>
      </w:r>
      <w:r w:rsidRPr="004A0C53">
        <w:rPr>
          <w:rFonts w:cs="2  Koodak" w:hint="cs"/>
          <w:rtl/>
        </w:rPr>
        <w:t>انتشارات</w:t>
      </w:r>
      <w:r w:rsidRPr="004A0C53">
        <w:rPr>
          <w:rFonts w:cs="2  Koodak"/>
          <w:rtl/>
        </w:rPr>
        <w:t xml:space="preserve"> </w:t>
      </w:r>
      <w:r w:rsidRPr="004A0C53">
        <w:rPr>
          <w:rFonts w:cs="2  Koodak" w:hint="cs"/>
          <w:rtl/>
        </w:rPr>
        <w:t>مجمع</w:t>
      </w:r>
      <w:r w:rsidRPr="004A0C53">
        <w:rPr>
          <w:rFonts w:cs="2  Koodak"/>
          <w:rtl/>
        </w:rPr>
        <w:t xml:space="preserve"> </w:t>
      </w:r>
      <w:r w:rsidRPr="004A0C53">
        <w:rPr>
          <w:rFonts w:cs="2  Koodak" w:hint="cs"/>
          <w:rtl/>
        </w:rPr>
        <w:t>الفکر</w:t>
      </w:r>
      <w:r w:rsidRPr="004A0C53">
        <w:rPr>
          <w:rFonts w:cs="2  Koodak"/>
          <w:rtl/>
        </w:rPr>
        <w:t xml:space="preserve"> </w:t>
      </w:r>
      <w:r w:rsidRPr="004A0C53">
        <w:rPr>
          <w:rFonts w:cs="2  Koodak" w:hint="cs"/>
          <w:rtl/>
        </w:rPr>
        <w:t>الاسلامی،</w:t>
      </w:r>
      <w:r w:rsidRPr="004A0C53">
        <w:rPr>
          <w:rFonts w:cs="2  Koodak"/>
          <w:rtl/>
        </w:rPr>
        <w:t xml:space="preserve"> </w:t>
      </w:r>
      <w:r w:rsidRPr="004A0C53">
        <w:rPr>
          <w:rFonts w:cs="2  Koodak" w:hint="cs"/>
          <w:rtl/>
        </w:rPr>
        <w:t>چاپ</w:t>
      </w:r>
      <w:r w:rsidRPr="004A0C53">
        <w:rPr>
          <w:rFonts w:cs="2  Koodak"/>
          <w:rtl/>
        </w:rPr>
        <w:t xml:space="preserve"> </w:t>
      </w:r>
      <w:r w:rsidRPr="004A0C53">
        <w:rPr>
          <w:rFonts w:cs="2  Koodak" w:hint="cs"/>
          <w:rtl/>
        </w:rPr>
        <w:t>اول،</w:t>
      </w:r>
      <w:r w:rsidRPr="004A0C53">
        <w:rPr>
          <w:rFonts w:cs="2  Koodak"/>
          <w:rtl/>
        </w:rPr>
        <w:t xml:space="preserve"> ۱۴۱۶</w:t>
      </w:r>
      <w:r w:rsidRPr="004A0C53">
        <w:rPr>
          <w:rFonts w:cs="2  Koodak" w:hint="cs"/>
          <w:rtl/>
        </w:rPr>
        <w:t>ق</w:t>
      </w:r>
      <w:r w:rsidRPr="004A0C53">
        <w:rPr>
          <w:rFonts w:cs="2  Koodak"/>
          <w:rtl/>
        </w:rPr>
        <w:t>.</w:t>
      </w:r>
    </w:p>
    <w:p w:rsidR="004A0C53" w:rsidRPr="004A0C53" w:rsidRDefault="004A0C53" w:rsidP="004A0C53">
      <w:pPr>
        <w:rPr>
          <w:rFonts w:cs="2  Koodak"/>
          <w:rtl/>
        </w:rPr>
      </w:pPr>
      <w:r w:rsidRPr="004A0C53">
        <w:rPr>
          <w:rFonts w:cs="2  Koodak"/>
          <w:rtl/>
        </w:rPr>
        <w:t xml:space="preserve">۳. </w:t>
      </w:r>
      <w:r w:rsidRPr="004A0C53">
        <w:rPr>
          <w:rFonts w:cs="2  Koodak" w:hint="cs"/>
          <w:rtl/>
        </w:rPr>
        <w:t>آخوند</w:t>
      </w:r>
      <w:r w:rsidRPr="004A0C53">
        <w:rPr>
          <w:rFonts w:cs="2  Koodak"/>
          <w:rtl/>
        </w:rPr>
        <w:t xml:space="preserve"> </w:t>
      </w:r>
      <w:r w:rsidRPr="004A0C53">
        <w:rPr>
          <w:rFonts w:cs="2  Koodak" w:hint="cs"/>
          <w:rtl/>
        </w:rPr>
        <w:t>خراسانی</w:t>
      </w:r>
      <w:r w:rsidRPr="004A0C53">
        <w:rPr>
          <w:rFonts w:cs="2  Koodak"/>
          <w:rtl/>
        </w:rPr>
        <w:t xml:space="preserve"> (</w:t>
      </w:r>
      <w:r w:rsidRPr="004A0C53">
        <w:rPr>
          <w:rFonts w:cs="2  Koodak" w:hint="cs"/>
          <w:rtl/>
        </w:rPr>
        <w:t>محمد</w:t>
      </w:r>
      <w:r w:rsidRPr="004A0C53">
        <w:rPr>
          <w:rFonts w:cs="2  Koodak"/>
          <w:rtl/>
        </w:rPr>
        <w:t xml:space="preserve"> </w:t>
      </w:r>
      <w:r w:rsidRPr="004A0C53">
        <w:rPr>
          <w:rFonts w:cs="2  Koodak" w:hint="cs"/>
          <w:rtl/>
        </w:rPr>
        <w:t>کاظم</w:t>
      </w:r>
      <w:r w:rsidRPr="004A0C53">
        <w:rPr>
          <w:rFonts w:cs="2  Koodak"/>
          <w:rtl/>
        </w:rPr>
        <w:t xml:space="preserve"> </w:t>
      </w:r>
      <w:r w:rsidRPr="004A0C53">
        <w:rPr>
          <w:rFonts w:cs="2  Koodak" w:hint="cs"/>
          <w:rtl/>
        </w:rPr>
        <w:t>خراسانی</w:t>
      </w:r>
      <w:r w:rsidRPr="004A0C53">
        <w:rPr>
          <w:rFonts w:cs="2  Koodak"/>
          <w:rtl/>
        </w:rPr>
        <w:t>)</w:t>
      </w:r>
      <w:r w:rsidRPr="004A0C53">
        <w:rPr>
          <w:rFonts w:cs="2  Koodak" w:hint="cs"/>
          <w:rtl/>
        </w:rPr>
        <w:t>،</w:t>
      </w:r>
      <w:r w:rsidRPr="004A0C53">
        <w:rPr>
          <w:rFonts w:cs="2  Koodak"/>
          <w:rtl/>
        </w:rPr>
        <w:t xml:space="preserve"> </w:t>
      </w:r>
      <w:r w:rsidRPr="004A0C53">
        <w:rPr>
          <w:rFonts w:cs="2  Koodak" w:hint="cs"/>
          <w:rtl/>
        </w:rPr>
        <w:t>کفایة</w:t>
      </w:r>
      <w:r w:rsidRPr="004A0C53">
        <w:rPr>
          <w:rFonts w:cs="2  Koodak"/>
          <w:rtl/>
        </w:rPr>
        <w:t xml:space="preserve"> </w:t>
      </w:r>
      <w:r w:rsidRPr="004A0C53">
        <w:rPr>
          <w:rFonts w:cs="2  Koodak" w:hint="cs"/>
          <w:rtl/>
        </w:rPr>
        <w:t>الاصول</w:t>
      </w:r>
      <w:r w:rsidRPr="004A0C53">
        <w:rPr>
          <w:rFonts w:cs="2  Koodak"/>
          <w:rtl/>
        </w:rPr>
        <w:t xml:space="preserve">. </w:t>
      </w:r>
      <w:r w:rsidRPr="004A0C53">
        <w:rPr>
          <w:rFonts w:cs="2  Koodak" w:hint="cs"/>
          <w:rtl/>
        </w:rPr>
        <w:t>قم</w:t>
      </w:r>
      <w:r w:rsidRPr="004A0C53">
        <w:rPr>
          <w:rFonts w:cs="2  Koodak"/>
          <w:rtl/>
        </w:rPr>
        <w:t xml:space="preserve">: </w:t>
      </w:r>
      <w:r w:rsidRPr="004A0C53">
        <w:rPr>
          <w:rFonts w:cs="2  Koodak" w:hint="cs"/>
          <w:rtl/>
        </w:rPr>
        <w:t>انتشارات</w:t>
      </w:r>
      <w:r w:rsidRPr="004A0C53">
        <w:rPr>
          <w:rFonts w:cs="2  Koodak"/>
          <w:rtl/>
        </w:rPr>
        <w:t xml:space="preserve"> </w:t>
      </w:r>
      <w:r w:rsidRPr="004A0C53">
        <w:rPr>
          <w:rFonts w:cs="2  Koodak" w:hint="cs"/>
          <w:rtl/>
        </w:rPr>
        <w:t>مؤسسه</w:t>
      </w:r>
      <w:r w:rsidRPr="004A0C53">
        <w:rPr>
          <w:rFonts w:cs="2  Koodak"/>
          <w:rtl/>
        </w:rPr>
        <w:t xml:space="preserve"> </w:t>
      </w:r>
      <w:r w:rsidRPr="004A0C53">
        <w:rPr>
          <w:rFonts w:cs="2  Koodak" w:hint="cs"/>
          <w:rtl/>
        </w:rPr>
        <w:t>آل</w:t>
      </w:r>
      <w:r w:rsidRPr="004A0C53">
        <w:rPr>
          <w:rFonts w:cs="2  Koodak"/>
          <w:rtl/>
        </w:rPr>
        <w:t xml:space="preserve"> </w:t>
      </w:r>
      <w:r w:rsidRPr="004A0C53">
        <w:rPr>
          <w:rFonts w:cs="2  Koodak" w:hint="cs"/>
          <w:rtl/>
        </w:rPr>
        <w:t>البیت</w:t>
      </w:r>
      <w:r w:rsidRPr="004A0C53">
        <w:rPr>
          <w:rFonts w:cs="2  Koodak"/>
          <w:rtl/>
        </w:rPr>
        <w:t xml:space="preserve"> (</w:t>
      </w:r>
      <w:r w:rsidRPr="004A0C53">
        <w:rPr>
          <w:rFonts w:cs="2  Koodak" w:hint="cs"/>
          <w:rtl/>
        </w:rPr>
        <w:t>ع</w:t>
      </w:r>
      <w:r w:rsidRPr="004A0C53">
        <w:rPr>
          <w:rFonts w:cs="2  Koodak"/>
          <w:rtl/>
        </w:rPr>
        <w:t xml:space="preserve">) </w:t>
      </w:r>
      <w:r w:rsidRPr="004A0C53">
        <w:rPr>
          <w:rFonts w:cs="2  Koodak" w:hint="cs"/>
          <w:rtl/>
        </w:rPr>
        <w:t>لاحیاء</w:t>
      </w:r>
      <w:r w:rsidRPr="004A0C53">
        <w:rPr>
          <w:rFonts w:cs="2  Koodak"/>
          <w:rtl/>
        </w:rPr>
        <w:t xml:space="preserve"> </w:t>
      </w:r>
      <w:r w:rsidRPr="004A0C53">
        <w:rPr>
          <w:rFonts w:cs="2  Koodak" w:hint="cs"/>
          <w:rtl/>
        </w:rPr>
        <w:t>التراث،</w:t>
      </w:r>
      <w:r w:rsidRPr="004A0C53">
        <w:rPr>
          <w:rFonts w:cs="2  Koodak"/>
          <w:rtl/>
        </w:rPr>
        <w:t xml:space="preserve"> </w:t>
      </w:r>
      <w:r w:rsidRPr="004A0C53">
        <w:rPr>
          <w:rFonts w:cs="2  Koodak" w:hint="cs"/>
          <w:rtl/>
        </w:rPr>
        <w:t>چاپ</w:t>
      </w:r>
      <w:r w:rsidRPr="004A0C53">
        <w:rPr>
          <w:rFonts w:cs="2  Koodak"/>
          <w:rtl/>
        </w:rPr>
        <w:t xml:space="preserve"> </w:t>
      </w:r>
      <w:r w:rsidRPr="004A0C53">
        <w:rPr>
          <w:rFonts w:cs="2  Koodak" w:hint="cs"/>
          <w:rtl/>
        </w:rPr>
        <w:t>اول،</w:t>
      </w:r>
      <w:r w:rsidRPr="004A0C53">
        <w:rPr>
          <w:rFonts w:cs="2  Koodak"/>
          <w:rtl/>
        </w:rPr>
        <w:t xml:space="preserve"> ۱۴۰۹</w:t>
      </w:r>
      <w:r w:rsidRPr="004A0C53">
        <w:rPr>
          <w:rFonts w:cs="2  Koodak" w:hint="cs"/>
          <w:rtl/>
        </w:rPr>
        <w:t>ق</w:t>
      </w:r>
      <w:r w:rsidRPr="004A0C53">
        <w:rPr>
          <w:rFonts w:cs="2  Koodak"/>
          <w:rtl/>
        </w:rPr>
        <w:t>.</w:t>
      </w:r>
    </w:p>
    <w:p w:rsidR="004A0C53" w:rsidRPr="004A0C53" w:rsidRDefault="004A0C53" w:rsidP="004A0C53">
      <w:pPr>
        <w:rPr>
          <w:rFonts w:cs="2  Koodak"/>
          <w:rtl/>
        </w:rPr>
      </w:pPr>
      <w:r w:rsidRPr="004A0C53">
        <w:rPr>
          <w:rFonts w:cs="2  Koodak"/>
          <w:rtl/>
        </w:rPr>
        <w:t xml:space="preserve">۴. </w:t>
      </w:r>
      <w:r w:rsidRPr="004A0C53">
        <w:rPr>
          <w:rFonts w:cs="2  Koodak" w:hint="cs"/>
          <w:rtl/>
        </w:rPr>
        <w:t>محقق</w:t>
      </w:r>
      <w:r w:rsidRPr="004A0C53">
        <w:rPr>
          <w:rFonts w:cs="2  Koodak"/>
          <w:rtl/>
        </w:rPr>
        <w:t xml:space="preserve"> </w:t>
      </w:r>
      <w:r w:rsidRPr="004A0C53">
        <w:rPr>
          <w:rFonts w:cs="2  Koodak" w:hint="cs"/>
          <w:rtl/>
        </w:rPr>
        <w:t>قمی</w:t>
      </w:r>
      <w:r w:rsidRPr="004A0C53">
        <w:rPr>
          <w:rFonts w:cs="2  Koodak"/>
          <w:rtl/>
        </w:rPr>
        <w:t xml:space="preserve"> (</w:t>
      </w:r>
      <w:r w:rsidRPr="004A0C53">
        <w:rPr>
          <w:rFonts w:cs="2  Koodak" w:hint="cs"/>
          <w:rtl/>
        </w:rPr>
        <w:t>ابوالقاسم</w:t>
      </w:r>
      <w:r w:rsidRPr="004A0C53">
        <w:rPr>
          <w:rFonts w:cs="2  Koodak"/>
          <w:rtl/>
        </w:rPr>
        <w:t xml:space="preserve"> </w:t>
      </w:r>
      <w:r w:rsidRPr="004A0C53">
        <w:rPr>
          <w:rFonts w:cs="2  Koodak" w:hint="cs"/>
          <w:rtl/>
        </w:rPr>
        <w:t>بن</w:t>
      </w:r>
      <w:r w:rsidRPr="004A0C53">
        <w:rPr>
          <w:rFonts w:cs="2  Koodak"/>
          <w:rtl/>
        </w:rPr>
        <w:t xml:space="preserve"> </w:t>
      </w:r>
      <w:r w:rsidRPr="004A0C53">
        <w:rPr>
          <w:rFonts w:cs="2  Koodak" w:hint="cs"/>
          <w:rtl/>
        </w:rPr>
        <w:t>محمد</w:t>
      </w:r>
      <w:r w:rsidRPr="004A0C53">
        <w:rPr>
          <w:rFonts w:cs="2  Koodak"/>
          <w:rtl/>
        </w:rPr>
        <w:t xml:space="preserve"> </w:t>
      </w:r>
      <w:r w:rsidRPr="004A0C53">
        <w:rPr>
          <w:rFonts w:cs="2  Koodak" w:hint="cs"/>
          <w:rtl/>
        </w:rPr>
        <w:t>حسن</w:t>
      </w:r>
      <w:r w:rsidRPr="004A0C53">
        <w:rPr>
          <w:rFonts w:cs="2  Koodak"/>
          <w:rtl/>
        </w:rPr>
        <w:t xml:space="preserve"> </w:t>
      </w:r>
      <w:r w:rsidRPr="004A0C53">
        <w:rPr>
          <w:rFonts w:cs="2  Koodak" w:hint="cs"/>
          <w:rtl/>
        </w:rPr>
        <w:t>قمی</w:t>
      </w:r>
      <w:r w:rsidRPr="004A0C53">
        <w:rPr>
          <w:rFonts w:cs="2  Koodak"/>
          <w:rtl/>
        </w:rPr>
        <w:t>)</w:t>
      </w:r>
      <w:r w:rsidRPr="004A0C53">
        <w:rPr>
          <w:rFonts w:cs="2  Koodak" w:hint="cs"/>
          <w:rtl/>
        </w:rPr>
        <w:t>،</w:t>
      </w:r>
      <w:r w:rsidRPr="004A0C53">
        <w:rPr>
          <w:rFonts w:cs="2  Koodak"/>
          <w:rtl/>
        </w:rPr>
        <w:t xml:space="preserve"> </w:t>
      </w:r>
      <w:r w:rsidRPr="004A0C53">
        <w:rPr>
          <w:rFonts w:cs="2  Koodak" w:hint="cs"/>
          <w:rtl/>
        </w:rPr>
        <w:t>قوانین</w:t>
      </w:r>
      <w:r w:rsidRPr="004A0C53">
        <w:rPr>
          <w:rFonts w:cs="2  Koodak"/>
          <w:rtl/>
        </w:rPr>
        <w:t xml:space="preserve"> </w:t>
      </w:r>
      <w:r w:rsidRPr="004A0C53">
        <w:rPr>
          <w:rFonts w:cs="2  Koodak" w:hint="cs"/>
          <w:rtl/>
        </w:rPr>
        <w:t>الاصول</w:t>
      </w:r>
      <w:r w:rsidRPr="004A0C53">
        <w:rPr>
          <w:rFonts w:cs="2  Koodak"/>
          <w:rtl/>
        </w:rPr>
        <w:t xml:space="preserve">. </w:t>
      </w:r>
      <w:r w:rsidRPr="004A0C53">
        <w:rPr>
          <w:rFonts w:cs="2  Koodak" w:hint="cs"/>
          <w:rtl/>
        </w:rPr>
        <w:t>تهران</w:t>
      </w:r>
      <w:r w:rsidRPr="004A0C53">
        <w:rPr>
          <w:rFonts w:cs="2  Koodak"/>
          <w:rtl/>
        </w:rPr>
        <w:t xml:space="preserve">: </w:t>
      </w:r>
      <w:r w:rsidRPr="004A0C53">
        <w:rPr>
          <w:rFonts w:cs="2  Koodak" w:hint="cs"/>
          <w:rtl/>
        </w:rPr>
        <w:t>انتشارات</w:t>
      </w:r>
      <w:r w:rsidRPr="004A0C53">
        <w:rPr>
          <w:rFonts w:cs="2  Koodak"/>
          <w:rtl/>
        </w:rPr>
        <w:t xml:space="preserve"> </w:t>
      </w:r>
      <w:r w:rsidRPr="004A0C53">
        <w:rPr>
          <w:rFonts w:cs="2  Koodak" w:hint="cs"/>
          <w:rtl/>
        </w:rPr>
        <w:t>علمی</w:t>
      </w:r>
      <w:r w:rsidRPr="004A0C53">
        <w:rPr>
          <w:rFonts w:cs="2  Koodak"/>
          <w:rtl/>
        </w:rPr>
        <w:t xml:space="preserve"> </w:t>
      </w:r>
      <w:r w:rsidRPr="004A0C53">
        <w:rPr>
          <w:rFonts w:cs="2  Koodak" w:hint="cs"/>
          <w:rtl/>
        </w:rPr>
        <w:t>و</w:t>
      </w:r>
      <w:r w:rsidRPr="004A0C53">
        <w:rPr>
          <w:rFonts w:cs="2  Koodak"/>
          <w:rtl/>
        </w:rPr>
        <w:t xml:space="preserve"> </w:t>
      </w:r>
      <w:r w:rsidRPr="004A0C53">
        <w:rPr>
          <w:rFonts w:cs="2  Koodak" w:hint="cs"/>
          <w:rtl/>
        </w:rPr>
        <w:t>فرهنگی،</w:t>
      </w:r>
      <w:r w:rsidRPr="004A0C53">
        <w:rPr>
          <w:rFonts w:cs="2  Koodak"/>
          <w:rtl/>
        </w:rPr>
        <w:t xml:space="preserve"> </w:t>
      </w:r>
      <w:r w:rsidRPr="004A0C53">
        <w:rPr>
          <w:rFonts w:cs="2  Koodak" w:hint="cs"/>
          <w:rtl/>
        </w:rPr>
        <w:t>چاپ</w:t>
      </w:r>
      <w:r w:rsidRPr="004A0C53">
        <w:rPr>
          <w:rFonts w:cs="2  Koodak"/>
          <w:rtl/>
        </w:rPr>
        <w:t xml:space="preserve"> </w:t>
      </w:r>
      <w:r w:rsidRPr="004A0C53">
        <w:rPr>
          <w:rFonts w:cs="2  Koodak" w:hint="cs"/>
          <w:rtl/>
        </w:rPr>
        <w:t>دوم،</w:t>
      </w:r>
      <w:r w:rsidRPr="004A0C53">
        <w:rPr>
          <w:rFonts w:cs="2  Koodak"/>
          <w:rtl/>
        </w:rPr>
        <w:t xml:space="preserve"> ۱۳۷۸</w:t>
      </w:r>
      <w:r w:rsidRPr="004A0C53">
        <w:rPr>
          <w:rFonts w:cs="2  Koodak" w:hint="cs"/>
          <w:rtl/>
        </w:rPr>
        <w:t>ش</w:t>
      </w:r>
      <w:r w:rsidRPr="004A0C53">
        <w:rPr>
          <w:rFonts w:cs="2  Koodak"/>
          <w:rtl/>
        </w:rPr>
        <w:t>.</w:t>
      </w:r>
    </w:p>
    <w:p w:rsidR="004A0C53" w:rsidRPr="004A0C53" w:rsidRDefault="004A0C53" w:rsidP="004A0C53">
      <w:pPr>
        <w:rPr>
          <w:rFonts w:cs="2  Koodak"/>
          <w:rtl/>
        </w:rPr>
      </w:pPr>
      <w:r w:rsidRPr="004A0C53">
        <w:rPr>
          <w:rFonts w:cs="2  Koodak"/>
          <w:rtl/>
        </w:rPr>
        <w:t xml:space="preserve">۵. </w:t>
      </w:r>
      <w:r w:rsidRPr="004A0C53">
        <w:rPr>
          <w:rFonts w:cs="2  Koodak" w:hint="cs"/>
          <w:rtl/>
        </w:rPr>
        <w:t>محقق</w:t>
      </w:r>
      <w:r w:rsidRPr="004A0C53">
        <w:rPr>
          <w:rFonts w:cs="2  Koodak"/>
          <w:rtl/>
        </w:rPr>
        <w:t xml:space="preserve"> </w:t>
      </w:r>
      <w:r w:rsidRPr="004A0C53">
        <w:rPr>
          <w:rFonts w:cs="2  Koodak" w:hint="cs"/>
          <w:rtl/>
        </w:rPr>
        <w:t>نائینی</w:t>
      </w:r>
      <w:r w:rsidRPr="004A0C53">
        <w:rPr>
          <w:rFonts w:cs="2  Koodak"/>
          <w:rtl/>
        </w:rPr>
        <w:t xml:space="preserve"> (</w:t>
      </w:r>
      <w:r w:rsidRPr="004A0C53">
        <w:rPr>
          <w:rFonts w:cs="2  Koodak" w:hint="cs"/>
          <w:rtl/>
        </w:rPr>
        <w:t>محمد</w:t>
      </w:r>
      <w:r w:rsidRPr="004A0C53">
        <w:rPr>
          <w:rFonts w:cs="2  Koodak"/>
          <w:rtl/>
        </w:rPr>
        <w:t xml:space="preserve"> </w:t>
      </w:r>
      <w:r w:rsidRPr="004A0C53">
        <w:rPr>
          <w:rFonts w:cs="2  Koodak" w:hint="cs"/>
          <w:rtl/>
        </w:rPr>
        <w:t>حسین</w:t>
      </w:r>
      <w:r w:rsidRPr="004A0C53">
        <w:rPr>
          <w:rFonts w:cs="2  Koodak"/>
          <w:rtl/>
        </w:rPr>
        <w:t xml:space="preserve"> </w:t>
      </w:r>
      <w:r w:rsidRPr="004A0C53">
        <w:rPr>
          <w:rFonts w:cs="2  Koodak" w:hint="cs"/>
          <w:rtl/>
        </w:rPr>
        <w:t>غروی</w:t>
      </w:r>
      <w:r w:rsidRPr="004A0C53">
        <w:rPr>
          <w:rFonts w:cs="2  Koodak"/>
          <w:rtl/>
        </w:rPr>
        <w:t xml:space="preserve"> </w:t>
      </w:r>
      <w:r w:rsidRPr="004A0C53">
        <w:rPr>
          <w:rFonts w:cs="2  Koodak" w:hint="cs"/>
          <w:rtl/>
        </w:rPr>
        <w:t>نائینی</w:t>
      </w:r>
      <w:r w:rsidRPr="004A0C53">
        <w:rPr>
          <w:rFonts w:cs="2  Koodak"/>
          <w:rtl/>
        </w:rPr>
        <w:t>)</w:t>
      </w:r>
      <w:r w:rsidRPr="004A0C53">
        <w:rPr>
          <w:rFonts w:cs="2  Koodak" w:hint="cs"/>
          <w:rtl/>
        </w:rPr>
        <w:t>،</w:t>
      </w:r>
      <w:r w:rsidRPr="004A0C53">
        <w:rPr>
          <w:rFonts w:cs="2  Koodak"/>
          <w:rtl/>
        </w:rPr>
        <w:t xml:space="preserve"> </w:t>
      </w:r>
      <w:r w:rsidRPr="004A0C53">
        <w:rPr>
          <w:rFonts w:cs="2  Koodak" w:hint="cs"/>
          <w:rtl/>
        </w:rPr>
        <w:t>فوائد</w:t>
      </w:r>
      <w:r w:rsidRPr="004A0C53">
        <w:rPr>
          <w:rFonts w:cs="2  Koodak"/>
          <w:rtl/>
        </w:rPr>
        <w:t xml:space="preserve"> </w:t>
      </w:r>
      <w:r w:rsidRPr="004A0C53">
        <w:rPr>
          <w:rFonts w:cs="2  Koodak" w:hint="cs"/>
          <w:rtl/>
        </w:rPr>
        <w:t>الاصول</w:t>
      </w:r>
      <w:r w:rsidRPr="004A0C53">
        <w:rPr>
          <w:rFonts w:cs="2  Koodak"/>
          <w:rtl/>
        </w:rPr>
        <w:t xml:space="preserve">. </w:t>
      </w:r>
      <w:r w:rsidRPr="004A0C53">
        <w:rPr>
          <w:rFonts w:cs="2  Koodak" w:hint="cs"/>
          <w:rtl/>
        </w:rPr>
        <w:t>قم</w:t>
      </w:r>
      <w:r w:rsidRPr="004A0C53">
        <w:rPr>
          <w:rFonts w:cs="2  Koodak"/>
          <w:rtl/>
        </w:rPr>
        <w:t xml:space="preserve">: </w:t>
      </w:r>
      <w:r w:rsidRPr="004A0C53">
        <w:rPr>
          <w:rFonts w:cs="2  Koodak" w:hint="cs"/>
          <w:rtl/>
        </w:rPr>
        <w:t>انتشارات</w:t>
      </w:r>
      <w:r w:rsidRPr="004A0C53">
        <w:rPr>
          <w:rFonts w:cs="2  Koodak"/>
          <w:rtl/>
        </w:rPr>
        <w:t xml:space="preserve"> </w:t>
      </w:r>
      <w:r w:rsidRPr="004A0C53">
        <w:rPr>
          <w:rFonts w:cs="2  Koodak" w:hint="cs"/>
          <w:rtl/>
        </w:rPr>
        <w:t>جامعه</w:t>
      </w:r>
      <w:r w:rsidRPr="004A0C53">
        <w:rPr>
          <w:rFonts w:cs="2  Koodak"/>
          <w:rtl/>
        </w:rPr>
        <w:t xml:space="preserve"> </w:t>
      </w:r>
      <w:r w:rsidRPr="004A0C53">
        <w:rPr>
          <w:rFonts w:cs="2  Koodak" w:hint="cs"/>
          <w:rtl/>
        </w:rPr>
        <w:t>مدرسین</w:t>
      </w:r>
      <w:r w:rsidRPr="004A0C53">
        <w:rPr>
          <w:rFonts w:cs="2  Koodak"/>
          <w:rtl/>
        </w:rPr>
        <w:t xml:space="preserve"> </w:t>
      </w:r>
      <w:r w:rsidRPr="004A0C53">
        <w:rPr>
          <w:rFonts w:cs="2  Koodak" w:hint="cs"/>
          <w:rtl/>
        </w:rPr>
        <w:t>حوزه</w:t>
      </w:r>
      <w:r w:rsidRPr="004A0C53">
        <w:rPr>
          <w:rFonts w:cs="2  Koodak"/>
          <w:rtl/>
        </w:rPr>
        <w:t xml:space="preserve"> </w:t>
      </w:r>
      <w:r w:rsidRPr="004A0C53">
        <w:rPr>
          <w:rFonts w:cs="2  Koodak" w:hint="cs"/>
          <w:rtl/>
        </w:rPr>
        <w:t>علمیه</w:t>
      </w:r>
      <w:r w:rsidRPr="004A0C53">
        <w:rPr>
          <w:rFonts w:cs="2  Koodak"/>
          <w:rtl/>
        </w:rPr>
        <w:t xml:space="preserve"> </w:t>
      </w:r>
      <w:r w:rsidRPr="004A0C53">
        <w:rPr>
          <w:rFonts w:cs="2  Koodak" w:hint="cs"/>
          <w:rtl/>
        </w:rPr>
        <w:t>قم،</w:t>
      </w:r>
      <w:r w:rsidRPr="004A0C53">
        <w:rPr>
          <w:rFonts w:cs="2  Koodak"/>
          <w:rtl/>
        </w:rPr>
        <w:t xml:space="preserve"> </w:t>
      </w:r>
      <w:r w:rsidRPr="004A0C53">
        <w:rPr>
          <w:rFonts w:cs="2  Koodak" w:hint="cs"/>
          <w:rtl/>
        </w:rPr>
        <w:t>چاپ</w:t>
      </w:r>
      <w:r w:rsidRPr="004A0C53">
        <w:rPr>
          <w:rFonts w:cs="2  Koodak"/>
          <w:rtl/>
        </w:rPr>
        <w:t xml:space="preserve"> </w:t>
      </w:r>
      <w:r w:rsidRPr="004A0C53">
        <w:rPr>
          <w:rFonts w:cs="2  Koodak" w:hint="cs"/>
          <w:rtl/>
        </w:rPr>
        <w:t>اول،</w:t>
      </w:r>
      <w:r w:rsidRPr="004A0C53">
        <w:rPr>
          <w:rFonts w:cs="2  Koodak"/>
          <w:rtl/>
        </w:rPr>
        <w:t xml:space="preserve"> ۱۴۱۶</w:t>
      </w:r>
      <w:r w:rsidRPr="004A0C53">
        <w:rPr>
          <w:rFonts w:cs="2  Koodak" w:hint="cs"/>
          <w:rtl/>
        </w:rPr>
        <w:t>ق</w:t>
      </w:r>
      <w:r w:rsidRPr="004A0C53">
        <w:rPr>
          <w:rFonts w:cs="2  Koodak"/>
          <w:rtl/>
        </w:rPr>
        <w:t>.</w:t>
      </w:r>
    </w:p>
    <w:p w:rsidR="004A0C53" w:rsidRPr="004A0C53" w:rsidRDefault="004A0C53" w:rsidP="004A0C53">
      <w:pPr>
        <w:rPr>
          <w:rFonts w:cs="2  Koodak"/>
          <w:rtl/>
        </w:rPr>
      </w:pPr>
      <w:r w:rsidRPr="004A0C53">
        <w:rPr>
          <w:rFonts w:cs="2  Koodak"/>
          <w:rtl/>
        </w:rPr>
        <w:t xml:space="preserve">۶. </w:t>
      </w:r>
      <w:r w:rsidRPr="004A0C53">
        <w:rPr>
          <w:rFonts w:cs="2  Koodak" w:hint="cs"/>
          <w:rtl/>
        </w:rPr>
        <w:t>محقق</w:t>
      </w:r>
      <w:r w:rsidRPr="004A0C53">
        <w:rPr>
          <w:rFonts w:cs="2  Koodak"/>
          <w:rtl/>
        </w:rPr>
        <w:t xml:space="preserve"> </w:t>
      </w:r>
      <w:r w:rsidRPr="004A0C53">
        <w:rPr>
          <w:rFonts w:cs="2  Koodak" w:hint="cs"/>
          <w:rtl/>
        </w:rPr>
        <w:t>عراقی</w:t>
      </w:r>
      <w:r w:rsidRPr="004A0C53">
        <w:rPr>
          <w:rFonts w:cs="2  Koodak"/>
          <w:rtl/>
        </w:rPr>
        <w:t xml:space="preserve"> (</w:t>
      </w:r>
      <w:r w:rsidRPr="004A0C53">
        <w:rPr>
          <w:rFonts w:cs="2  Koodak" w:hint="cs"/>
          <w:rtl/>
        </w:rPr>
        <w:t>ضیاءالدین</w:t>
      </w:r>
      <w:r w:rsidRPr="004A0C53">
        <w:rPr>
          <w:rFonts w:cs="2  Koodak"/>
          <w:rtl/>
        </w:rPr>
        <w:t xml:space="preserve"> </w:t>
      </w:r>
      <w:r w:rsidRPr="004A0C53">
        <w:rPr>
          <w:rFonts w:cs="2  Koodak" w:hint="cs"/>
          <w:rtl/>
        </w:rPr>
        <w:t>عراقی</w:t>
      </w:r>
      <w:r w:rsidRPr="004A0C53">
        <w:rPr>
          <w:rFonts w:cs="2  Koodak"/>
          <w:rtl/>
        </w:rPr>
        <w:t>)</w:t>
      </w:r>
      <w:r w:rsidRPr="004A0C53">
        <w:rPr>
          <w:rFonts w:cs="2  Koodak" w:hint="cs"/>
          <w:rtl/>
        </w:rPr>
        <w:t>،</w:t>
      </w:r>
      <w:r w:rsidRPr="004A0C53">
        <w:rPr>
          <w:rFonts w:cs="2  Koodak"/>
          <w:rtl/>
        </w:rPr>
        <w:t xml:space="preserve"> </w:t>
      </w:r>
      <w:r w:rsidRPr="004A0C53">
        <w:rPr>
          <w:rFonts w:cs="2  Koodak" w:hint="cs"/>
          <w:rtl/>
        </w:rPr>
        <w:t>نهایة</w:t>
      </w:r>
      <w:r w:rsidRPr="004A0C53">
        <w:rPr>
          <w:rFonts w:cs="2  Koodak"/>
          <w:rtl/>
        </w:rPr>
        <w:t xml:space="preserve"> </w:t>
      </w:r>
      <w:r w:rsidRPr="004A0C53">
        <w:rPr>
          <w:rFonts w:cs="2  Koodak" w:hint="cs"/>
          <w:rtl/>
        </w:rPr>
        <w:t>الافکار</w:t>
      </w:r>
      <w:r w:rsidRPr="004A0C53">
        <w:rPr>
          <w:rFonts w:cs="2  Koodak"/>
          <w:rtl/>
        </w:rPr>
        <w:t xml:space="preserve"> (</w:t>
      </w:r>
      <w:r w:rsidRPr="004A0C53">
        <w:rPr>
          <w:rFonts w:cs="2  Koodak" w:hint="cs"/>
          <w:rtl/>
        </w:rPr>
        <w:t>تقریرات</w:t>
      </w:r>
      <w:r w:rsidRPr="004A0C53">
        <w:rPr>
          <w:rFonts w:cs="2  Koodak"/>
          <w:rtl/>
        </w:rPr>
        <w:t xml:space="preserve"> </w:t>
      </w:r>
      <w:r w:rsidRPr="004A0C53">
        <w:rPr>
          <w:rFonts w:cs="2  Koodak" w:hint="cs"/>
          <w:rtl/>
        </w:rPr>
        <w:t>اصول</w:t>
      </w:r>
      <w:r w:rsidRPr="004A0C53">
        <w:rPr>
          <w:rFonts w:cs="2  Koodak"/>
          <w:rtl/>
        </w:rPr>
        <w:t xml:space="preserve">). </w:t>
      </w:r>
      <w:r w:rsidRPr="004A0C53">
        <w:rPr>
          <w:rFonts w:cs="2  Koodak" w:hint="cs"/>
          <w:rtl/>
        </w:rPr>
        <w:t>قم</w:t>
      </w:r>
      <w:r w:rsidRPr="004A0C53">
        <w:rPr>
          <w:rFonts w:cs="2  Koodak"/>
          <w:rtl/>
        </w:rPr>
        <w:t xml:space="preserve">: </w:t>
      </w:r>
      <w:r w:rsidRPr="004A0C53">
        <w:rPr>
          <w:rFonts w:cs="2  Koodak" w:hint="cs"/>
          <w:rtl/>
        </w:rPr>
        <w:t>انتشارات</w:t>
      </w:r>
      <w:r w:rsidRPr="004A0C53">
        <w:rPr>
          <w:rFonts w:cs="2  Koodak"/>
          <w:rtl/>
        </w:rPr>
        <w:t xml:space="preserve"> </w:t>
      </w:r>
      <w:r w:rsidRPr="004A0C53">
        <w:rPr>
          <w:rFonts w:cs="2  Koodak" w:hint="cs"/>
          <w:rtl/>
        </w:rPr>
        <w:t>مؤسسه</w:t>
      </w:r>
      <w:r w:rsidRPr="004A0C53">
        <w:rPr>
          <w:rFonts w:cs="2  Koodak"/>
          <w:rtl/>
        </w:rPr>
        <w:t xml:space="preserve"> </w:t>
      </w:r>
      <w:r w:rsidRPr="004A0C53">
        <w:rPr>
          <w:rFonts w:cs="2  Koodak" w:hint="cs"/>
          <w:rtl/>
        </w:rPr>
        <w:t>النشر</w:t>
      </w:r>
      <w:r w:rsidRPr="004A0C53">
        <w:rPr>
          <w:rFonts w:cs="2  Koodak"/>
          <w:rtl/>
        </w:rPr>
        <w:t xml:space="preserve"> </w:t>
      </w:r>
      <w:r w:rsidRPr="004A0C53">
        <w:rPr>
          <w:rFonts w:cs="2  Koodak" w:hint="cs"/>
          <w:rtl/>
        </w:rPr>
        <w:t>الاسلامی،</w:t>
      </w:r>
      <w:r w:rsidRPr="004A0C53">
        <w:rPr>
          <w:rFonts w:cs="2  Koodak"/>
          <w:rtl/>
        </w:rPr>
        <w:t xml:space="preserve"> </w:t>
      </w:r>
      <w:r w:rsidRPr="004A0C53">
        <w:rPr>
          <w:rFonts w:cs="2  Koodak" w:hint="cs"/>
          <w:rtl/>
        </w:rPr>
        <w:t>چاپ</w:t>
      </w:r>
      <w:r w:rsidRPr="004A0C53">
        <w:rPr>
          <w:rFonts w:cs="2  Koodak"/>
          <w:rtl/>
        </w:rPr>
        <w:t xml:space="preserve"> </w:t>
      </w:r>
      <w:r w:rsidRPr="004A0C53">
        <w:rPr>
          <w:rFonts w:cs="2  Koodak" w:hint="cs"/>
          <w:rtl/>
        </w:rPr>
        <w:t>اول،</w:t>
      </w:r>
      <w:r w:rsidRPr="004A0C53">
        <w:rPr>
          <w:rFonts w:cs="2  Koodak"/>
          <w:rtl/>
        </w:rPr>
        <w:t xml:space="preserve"> ۱۴۱۶</w:t>
      </w:r>
      <w:r w:rsidRPr="004A0C53">
        <w:rPr>
          <w:rFonts w:cs="2  Koodak" w:hint="cs"/>
          <w:rtl/>
        </w:rPr>
        <w:t>ق</w:t>
      </w:r>
      <w:r w:rsidRPr="004A0C53">
        <w:rPr>
          <w:rFonts w:cs="2  Koodak"/>
          <w:rtl/>
        </w:rPr>
        <w:t>.</w:t>
      </w:r>
    </w:p>
    <w:p w:rsidR="004A0C53" w:rsidRPr="004A0C53" w:rsidRDefault="004A0C53" w:rsidP="004A0C53">
      <w:pPr>
        <w:rPr>
          <w:rFonts w:cs="2  Koodak"/>
          <w:rtl/>
        </w:rPr>
      </w:pPr>
      <w:r w:rsidRPr="004A0C53">
        <w:rPr>
          <w:rFonts w:cs="2  Koodak"/>
          <w:rtl/>
        </w:rPr>
        <w:t xml:space="preserve">۷. </w:t>
      </w:r>
      <w:r w:rsidRPr="004A0C53">
        <w:rPr>
          <w:rFonts w:cs="2  Koodak" w:hint="cs"/>
          <w:rtl/>
        </w:rPr>
        <w:t>آیت</w:t>
      </w:r>
      <w:r w:rsidRPr="004A0C53">
        <w:rPr>
          <w:rFonts w:cs="2  Koodak"/>
          <w:rtl/>
        </w:rPr>
        <w:t xml:space="preserve"> </w:t>
      </w:r>
      <w:r w:rsidRPr="004A0C53">
        <w:rPr>
          <w:rFonts w:cs="2  Koodak" w:hint="cs"/>
          <w:rtl/>
        </w:rPr>
        <w:t>الله</w:t>
      </w:r>
      <w:r w:rsidRPr="004A0C53">
        <w:rPr>
          <w:rFonts w:cs="2  Koodak"/>
          <w:rtl/>
        </w:rPr>
        <w:t xml:space="preserve"> </w:t>
      </w:r>
      <w:r w:rsidRPr="004A0C53">
        <w:rPr>
          <w:rFonts w:cs="2  Koodak" w:hint="cs"/>
          <w:rtl/>
        </w:rPr>
        <w:t>خویی</w:t>
      </w:r>
      <w:r w:rsidRPr="004A0C53">
        <w:rPr>
          <w:rFonts w:cs="2  Koodak"/>
          <w:rtl/>
        </w:rPr>
        <w:t xml:space="preserve"> (</w:t>
      </w:r>
      <w:r w:rsidRPr="004A0C53">
        <w:rPr>
          <w:rFonts w:cs="2  Koodak" w:hint="cs"/>
          <w:rtl/>
        </w:rPr>
        <w:t>سید</w:t>
      </w:r>
      <w:r w:rsidRPr="004A0C53">
        <w:rPr>
          <w:rFonts w:cs="2  Koodak"/>
          <w:rtl/>
        </w:rPr>
        <w:t xml:space="preserve"> </w:t>
      </w:r>
      <w:r w:rsidRPr="004A0C53">
        <w:rPr>
          <w:rFonts w:cs="2  Koodak" w:hint="cs"/>
          <w:rtl/>
        </w:rPr>
        <w:t>ابوالقاسم</w:t>
      </w:r>
      <w:r w:rsidRPr="004A0C53">
        <w:rPr>
          <w:rFonts w:cs="2  Koodak"/>
          <w:rtl/>
        </w:rPr>
        <w:t xml:space="preserve"> </w:t>
      </w:r>
      <w:r w:rsidRPr="004A0C53">
        <w:rPr>
          <w:rFonts w:cs="2  Koodak" w:hint="cs"/>
          <w:rtl/>
        </w:rPr>
        <w:t>خویی</w:t>
      </w:r>
      <w:r w:rsidRPr="004A0C53">
        <w:rPr>
          <w:rFonts w:cs="2  Koodak"/>
          <w:rtl/>
        </w:rPr>
        <w:t>)</w:t>
      </w:r>
      <w:r w:rsidRPr="004A0C53">
        <w:rPr>
          <w:rFonts w:cs="2  Koodak" w:hint="cs"/>
          <w:rtl/>
        </w:rPr>
        <w:t>،</w:t>
      </w:r>
      <w:r w:rsidRPr="004A0C53">
        <w:rPr>
          <w:rFonts w:cs="2  Koodak"/>
          <w:rtl/>
        </w:rPr>
        <w:t xml:space="preserve"> </w:t>
      </w:r>
      <w:r w:rsidRPr="004A0C53">
        <w:rPr>
          <w:rFonts w:cs="2  Koodak" w:hint="cs"/>
          <w:rtl/>
        </w:rPr>
        <w:t>مصباح</w:t>
      </w:r>
      <w:r w:rsidRPr="004A0C53">
        <w:rPr>
          <w:rFonts w:cs="2  Koodak"/>
          <w:rtl/>
        </w:rPr>
        <w:t xml:space="preserve"> </w:t>
      </w:r>
      <w:r w:rsidRPr="004A0C53">
        <w:rPr>
          <w:rFonts w:cs="2  Koodak" w:hint="cs"/>
          <w:rtl/>
        </w:rPr>
        <w:t>الاصول</w:t>
      </w:r>
      <w:r w:rsidRPr="004A0C53">
        <w:rPr>
          <w:rFonts w:cs="2  Koodak"/>
          <w:rtl/>
        </w:rPr>
        <w:t xml:space="preserve">. </w:t>
      </w:r>
      <w:r w:rsidRPr="004A0C53">
        <w:rPr>
          <w:rFonts w:cs="2  Koodak" w:hint="cs"/>
          <w:rtl/>
        </w:rPr>
        <w:t>قم</w:t>
      </w:r>
      <w:r w:rsidRPr="004A0C53">
        <w:rPr>
          <w:rFonts w:cs="2  Koodak"/>
          <w:rtl/>
        </w:rPr>
        <w:t xml:space="preserve">: </w:t>
      </w:r>
      <w:r w:rsidRPr="004A0C53">
        <w:rPr>
          <w:rFonts w:cs="2  Koodak" w:hint="cs"/>
          <w:rtl/>
        </w:rPr>
        <w:t>انتشارات</w:t>
      </w:r>
      <w:r w:rsidRPr="004A0C53">
        <w:rPr>
          <w:rFonts w:cs="2  Koodak"/>
          <w:rtl/>
        </w:rPr>
        <w:t xml:space="preserve"> </w:t>
      </w:r>
      <w:r w:rsidRPr="004A0C53">
        <w:rPr>
          <w:rFonts w:cs="2  Koodak" w:hint="cs"/>
          <w:rtl/>
        </w:rPr>
        <w:t>مؤسسه</w:t>
      </w:r>
      <w:r w:rsidRPr="004A0C53">
        <w:rPr>
          <w:rFonts w:cs="2  Koodak"/>
          <w:rtl/>
        </w:rPr>
        <w:t xml:space="preserve"> </w:t>
      </w:r>
      <w:r w:rsidRPr="004A0C53">
        <w:rPr>
          <w:rFonts w:cs="2  Koodak" w:hint="cs"/>
          <w:rtl/>
        </w:rPr>
        <w:t>احیاء</w:t>
      </w:r>
      <w:r w:rsidRPr="004A0C53">
        <w:rPr>
          <w:rFonts w:cs="2  Koodak"/>
          <w:rtl/>
        </w:rPr>
        <w:t xml:space="preserve"> </w:t>
      </w:r>
      <w:r w:rsidRPr="004A0C53">
        <w:rPr>
          <w:rFonts w:cs="2  Koodak" w:hint="cs"/>
          <w:rtl/>
        </w:rPr>
        <w:t>آثار</w:t>
      </w:r>
      <w:r w:rsidRPr="004A0C53">
        <w:rPr>
          <w:rFonts w:cs="2  Koodak"/>
          <w:rtl/>
        </w:rPr>
        <w:t xml:space="preserve"> </w:t>
      </w:r>
      <w:r w:rsidRPr="004A0C53">
        <w:rPr>
          <w:rFonts w:cs="2  Koodak" w:hint="cs"/>
          <w:rtl/>
        </w:rPr>
        <w:t>الامام</w:t>
      </w:r>
      <w:r w:rsidRPr="004A0C53">
        <w:rPr>
          <w:rFonts w:cs="2  Koodak"/>
          <w:rtl/>
        </w:rPr>
        <w:t xml:space="preserve"> </w:t>
      </w:r>
      <w:r w:rsidRPr="004A0C53">
        <w:rPr>
          <w:rFonts w:cs="2  Koodak" w:hint="cs"/>
          <w:rtl/>
        </w:rPr>
        <w:t>الخویی،</w:t>
      </w:r>
      <w:r w:rsidRPr="004A0C53">
        <w:rPr>
          <w:rFonts w:cs="2  Koodak"/>
          <w:rtl/>
        </w:rPr>
        <w:t xml:space="preserve"> </w:t>
      </w:r>
      <w:r w:rsidRPr="004A0C53">
        <w:rPr>
          <w:rFonts w:cs="2  Koodak" w:hint="cs"/>
          <w:rtl/>
        </w:rPr>
        <w:t>چاپ</w:t>
      </w:r>
      <w:r w:rsidRPr="004A0C53">
        <w:rPr>
          <w:rFonts w:cs="2  Koodak"/>
          <w:rtl/>
        </w:rPr>
        <w:t xml:space="preserve"> </w:t>
      </w:r>
      <w:r w:rsidRPr="004A0C53">
        <w:rPr>
          <w:rFonts w:cs="2  Koodak" w:hint="cs"/>
          <w:rtl/>
        </w:rPr>
        <w:t>اول،</w:t>
      </w:r>
      <w:r w:rsidRPr="004A0C53">
        <w:rPr>
          <w:rFonts w:cs="2  Koodak"/>
          <w:rtl/>
        </w:rPr>
        <w:t xml:space="preserve"> ۱۴۲۲</w:t>
      </w:r>
      <w:r w:rsidRPr="004A0C53">
        <w:rPr>
          <w:rFonts w:cs="2  Koodak" w:hint="cs"/>
          <w:rtl/>
        </w:rPr>
        <w:t>ق</w:t>
      </w:r>
      <w:r w:rsidRPr="004A0C53">
        <w:rPr>
          <w:rFonts w:cs="2  Koodak"/>
          <w:rtl/>
        </w:rPr>
        <w:t>.</w:t>
      </w:r>
    </w:p>
    <w:p w:rsidR="004A0C53" w:rsidRPr="004A0C53" w:rsidRDefault="004A0C53" w:rsidP="004A0C53">
      <w:pPr>
        <w:rPr>
          <w:rFonts w:cs="2  Koodak"/>
          <w:rtl/>
        </w:rPr>
      </w:pPr>
      <w:r w:rsidRPr="004A0C53">
        <w:rPr>
          <w:rFonts w:cs="2  Koodak"/>
          <w:rtl/>
        </w:rPr>
        <w:t xml:space="preserve">۸. </w:t>
      </w:r>
      <w:r w:rsidRPr="004A0C53">
        <w:rPr>
          <w:rFonts w:cs="2  Koodak" w:hint="cs"/>
          <w:rtl/>
        </w:rPr>
        <w:t>امام</w:t>
      </w:r>
      <w:r w:rsidRPr="004A0C53">
        <w:rPr>
          <w:rFonts w:cs="2  Koodak"/>
          <w:rtl/>
        </w:rPr>
        <w:t xml:space="preserve"> </w:t>
      </w:r>
      <w:r w:rsidRPr="004A0C53">
        <w:rPr>
          <w:rFonts w:cs="2  Koodak" w:hint="cs"/>
          <w:rtl/>
        </w:rPr>
        <w:t>خمینی</w:t>
      </w:r>
      <w:r w:rsidRPr="004A0C53">
        <w:rPr>
          <w:rFonts w:cs="2  Koodak"/>
          <w:rtl/>
        </w:rPr>
        <w:t xml:space="preserve"> (</w:t>
      </w:r>
      <w:r w:rsidRPr="004A0C53">
        <w:rPr>
          <w:rFonts w:cs="2  Koodak" w:hint="cs"/>
          <w:rtl/>
        </w:rPr>
        <w:t>سید</w:t>
      </w:r>
      <w:r w:rsidRPr="004A0C53">
        <w:rPr>
          <w:rFonts w:cs="2  Koodak"/>
          <w:rtl/>
        </w:rPr>
        <w:t xml:space="preserve"> </w:t>
      </w:r>
      <w:r w:rsidRPr="004A0C53">
        <w:rPr>
          <w:rFonts w:cs="2  Koodak" w:hint="cs"/>
          <w:rtl/>
        </w:rPr>
        <w:t>روح</w:t>
      </w:r>
      <w:r w:rsidRPr="004A0C53">
        <w:rPr>
          <w:rFonts w:cs="2  Koodak"/>
          <w:rtl/>
        </w:rPr>
        <w:t xml:space="preserve"> </w:t>
      </w:r>
      <w:r w:rsidRPr="004A0C53">
        <w:rPr>
          <w:rFonts w:cs="2  Koodak" w:hint="cs"/>
          <w:rtl/>
        </w:rPr>
        <w:t>الله</w:t>
      </w:r>
      <w:r w:rsidRPr="004A0C53">
        <w:rPr>
          <w:rFonts w:cs="2  Koodak"/>
          <w:rtl/>
        </w:rPr>
        <w:t xml:space="preserve"> </w:t>
      </w:r>
      <w:r w:rsidRPr="004A0C53">
        <w:rPr>
          <w:rFonts w:cs="2  Koodak" w:hint="cs"/>
          <w:rtl/>
        </w:rPr>
        <w:t>موسوی</w:t>
      </w:r>
      <w:r w:rsidRPr="004A0C53">
        <w:rPr>
          <w:rFonts w:cs="2  Koodak"/>
          <w:rtl/>
        </w:rPr>
        <w:t xml:space="preserve"> </w:t>
      </w:r>
      <w:r w:rsidRPr="004A0C53">
        <w:rPr>
          <w:rFonts w:cs="2  Koodak" w:hint="cs"/>
          <w:rtl/>
        </w:rPr>
        <w:t>خمینی</w:t>
      </w:r>
      <w:r w:rsidRPr="004A0C53">
        <w:rPr>
          <w:rFonts w:cs="2  Koodak"/>
          <w:rtl/>
        </w:rPr>
        <w:t>)</w:t>
      </w:r>
      <w:r w:rsidRPr="004A0C53">
        <w:rPr>
          <w:rFonts w:cs="2  Koodak" w:hint="cs"/>
          <w:rtl/>
        </w:rPr>
        <w:t>،</w:t>
      </w:r>
      <w:r w:rsidRPr="004A0C53">
        <w:rPr>
          <w:rFonts w:cs="2  Koodak"/>
          <w:rtl/>
        </w:rPr>
        <w:t xml:space="preserve"> </w:t>
      </w:r>
      <w:r w:rsidRPr="004A0C53">
        <w:rPr>
          <w:rFonts w:cs="2  Koodak" w:hint="cs"/>
          <w:rtl/>
        </w:rPr>
        <w:t>کتاب</w:t>
      </w:r>
      <w:r w:rsidRPr="004A0C53">
        <w:rPr>
          <w:rFonts w:cs="2  Koodak"/>
          <w:rtl/>
        </w:rPr>
        <w:t xml:space="preserve"> </w:t>
      </w:r>
      <w:r w:rsidRPr="004A0C53">
        <w:rPr>
          <w:rFonts w:cs="2  Koodak" w:hint="cs"/>
          <w:rtl/>
        </w:rPr>
        <w:t>الاستصحاب</w:t>
      </w:r>
      <w:r w:rsidRPr="004A0C53">
        <w:rPr>
          <w:rFonts w:cs="2  Koodak"/>
          <w:rtl/>
        </w:rPr>
        <w:t xml:space="preserve"> (</w:t>
      </w:r>
      <w:r w:rsidRPr="004A0C53">
        <w:rPr>
          <w:rFonts w:cs="2  Koodak" w:hint="cs"/>
          <w:rtl/>
        </w:rPr>
        <w:t>تقریرات</w:t>
      </w:r>
      <w:r w:rsidRPr="004A0C53">
        <w:rPr>
          <w:rFonts w:cs="2  Koodak"/>
          <w:rtl/>
        </w:rPr>
        <w:t xml:space="preserve">). </w:t>
      </w:r>
      <w:r w:rsidRPr="004A0C53">
        <w:rPr>
          <w:rFonts w:cs="2  Koodak" w:hint="cs"/>
          <w:rtl/>
        </w:rPr>
        <w:t>تهران</w:t>
      </w:r>
      <w:r w:rsidRPr="004A0C53">
        <w:rPr>
          <w:rFonts w:cs="2  Koodak"/>
          <w:rtl/>
        </w:rPr>
        <w:t xml:space="preserve">: </w:t>
      </w:r>
      <w:r w:rsidRPr="004A0C53">
        <w:rPr>
          <w:rFonts w:cs="2  Koodak" w:hint="cs"/>
          <w:rtl/>
        </w:rPr>
        <w:t>مؤسسه</w:t>
      </w:r>
      <w:r w:rsidRPr="004A0C53">
        <w:rPr>
          <w:rFonts w:cs="2  Koodak"/>
          <w:rtl/>
        </w:rPr>
        <w:t xml:space="preserve"> </w:t>
      </w:r>
      <w:r w:rsidRPr="004A0C53">
        <w:rPr>
          <w:rFonts w:cs="2  Koodak" w:hint="cs"/>
          <w:rtl/>
        </w:rPr>
        <w:t>تنظیم</w:t>
      </w:r>
      <w:r w:rsidRPr="004A0C53">
        <w:rPr>
          <w:rFonts w:cs="2  Koodak"/>
          <w:rtl/>
        </w:rPr>
        <w:t xml:space="preserve"> </w:t>
      </w:r>
      <w:r w:rsidRPr="004A0C53">
        <w:rPr>
          <w:rFonts w:cs="2  Koodak" w:hint="cs"/>
          <w:rtl/>
        </w:rPr>
        <w:t>و</w:t>
      </w:r>
      <w:r w:rsidRPr="004A0C53">
        <w:rPr>
          <w:rFonts w:cs="2  Koodak"/>
          <w:rtl/>
        </w:rPr>
        <w:t xml:space="preserve"> </w:t>
      </w:r>
      <w:r w:rsidRPr="004A0C53">
        <w:rPr>
          <w:rFonts w:cs="2  Koodak" w:hint="cs"/>
          <w:rtl/>
        </w:rPr>
        <w:t>نشر</w:t>
      </w:r>
      <w:r w:rsidRPr="004A0C53">
        <w:rPr>
          <w:rFonts w:cs="2  Koodak"/>
          <w:rtl/>
        </w:rPr>
        <w:t xml:space="preserve"> </w:t>
      </w:r>
      <w:r w:rsidRPr="004A0C53">
        <w:rPr>
          <w:rFonts w:cs="2  Koodak" w:hint="cs"/>
          <w:rtl/>
        </w:rPr>
        <w:t>آثار</w:t>
      </w:r>
      <w:r w:rsidRPr="004A0C53">
        <w:rPr>
          <w:rFonts w:cs="2  Koodak"/>
          <w:rtl/>
        </w:rPr>
        <w:t xml:space="preserve"> </w:t>
      </w:r>
      <w:r w:rsidRPr="004A0C53">
        <w:rPr>
          <w:rFonts w:cs="2  Koodak" w:hint="cs"/>
          <w:rtl/>
        </w:rPr>
        <w:t>امام</w:t>
      </w:r>
      <w:r w:rsidRPr="004A0C53">
        <w:rPr>
          <w:rFonts w:cs="2  Koodak"/>
          <w:rtl/>
        </w:rPr>
        <w:t xml:space="preserve"> </w:t>
      </w:r>
      <w:r w:rsidRPr="004A0C53">
        <w:rPr>
          <w:rFonts w:cs="2  Koodak" w:hint="cs"/>
          <w:rtl/>
        </w:rPr>
        <w:t>خمینی،</w:t>
      </w:r>
      <w:r w:rsidRPr="004A0C53">
        <w:rPr>
          <w:rFonts w:cs="2  Koodak"/>
          <w:rtl/>
        </w:rPr>
        <w:t xml:space="preserve"> </w:t>
      </w:r>
      <w:r w:rsidRPr="004A0C53">
        <w:rPr>
          <w:rFonts w:cs="2  Koodak" w:hint="cs"/>
          <w:rtl/>
        </w:rPr>
        <w:t>چاپ</w:t>
      </w:r>
      <w:r w:rsidRPr="004A0C53">
        <w:rPr>
          <w:rFonts w:cs="2  Koodak"/>
          <w:rtl/>
        </w:rPr>
        <w:t xml:space="preserve"> </w:t>
      </w:r>
      <w:r w:rsidRPr="004A0C53">
        <w:rPr>
          <w:rFonts w:cs="2  Koodak" w:hint="cs"/>
          <w:rtl/>
        </w:rPr>
        <w:t>اول،</w:t>
      </w:r>
      <w:r w:rsidRPr="004A0C53">
        <w:rPr>
          <w:rFonts w:cs="2  Koodak"/>
          <w:rtl/>
        </w:rPr>
        <w:t xml:space="preserve"> ۱۳۸۹</w:t>
      </w:r>
      <w:r w:rsidRPr="004A0C53">
        <w:rPr>
          <w:rFonts w:cs="2  Koodak" w:hint="cs"/>
          <w:rtl/>
        </w:rPr>
        <w:t>ش</w:t>
      </w:r>
      <w:r w:rsidRPr="004A0C53">
        <w:rPr>
          <w:rFonts w:cs="2  Koodak"/>
          <w:rtl/>
        </w:rPr>
        <w:t>.</w:t>
      </w:r>
    </w:p>
    <w:p w:rsidR="004A0C53" w:rsidRPr="004A0C53" w:rsidRDefault="004A0C53" w:rsidP="004A0C53">
      <w:pPr>
        <w:rPr>
          <w:rFonts w:cs="2  Koodak"/>
          <w:rtl/>
        </w:rPr>
      </w:pPr>
      <w:r w:rsidRPr="004A0C53">
        <w:rPr>
          <w:rFonts w:cs="2  Koodak"/>
          <w:rtl/>
        </w:rPr>
        <w:t xml:space="preserve">۹. </w:t>
      </w:r>
      <w:r w:rsidRPr="004A0C53">
        <w:rPr>
          <w:rFonts w:cs="2  Koodak" w:hint="cs"/>
          <w:rtl/>
        </w:rPr>
        <w:t>صاحب</w:t>
      </w:r>
      <w:r w:rsidRPr="004A0C53">
        <w:rPr>
          <w:rFonts w:cs="2  Koodak"/>
          <w:rtl/>
        </w:rPr>
        <w:t xml:space="preserve"> </w:t>
      </w:r>
      <w:r w:rsidRPr="004A0C53">
        <w:rPr>
          <w:rFonts w:cs="2  Koodak" w:hint="cs"/>
          <w:rtl/>
        </w:rPr>
        <w:t>فصول</w:t>
      </w:r>
      <w:r w:rsidRPr="004A0C53">
        <w:rPr>
          <w:rFonts w:cs="2  Koodak"/>
          <w:rtl/>
        </w:rPr>
        <w:t xml:space="preserve"> (</w:t>
      </w:r>
      <w:r w:rsidRPr="004A0C53">
        <w:rPr>
          <w:rFonts w:cs="2  Koodak" w:hint="cs"/>
          <w:rtl/>
        </w:rPr>
        <w:t>محمد</w:t>
      </w:r>
      <w:r w:rsidRPr="004A0C53">
        <w:rPr>
          <w:rFonts w:cs="2  Koodak"/>
          <w:rtl/>
        </w:rPr>
        <w:t xml:space="preserve"> </w:t>
      </w:r>
      <w:r w:rsidRPr="004A0C53">
        <w:rPr>
          <w:rFonts w:cs="2  Koodak" w:hint="cs"/>
          <w:rtl/>
        </w:rPr>
        <w:t>حسین</w:t>
      </w:r>
      <w:r w:rsidRPr="004A0C53">
        <w:rPr>
          <w:rFonts w:cs="2  Koodak"/>
          <w:rtl/>
        </w:rPr>
        <w:t xml:space="preserve"> </w:t>
      </w:r>
      <w:r w:rsidRPr="004A0C53">
        <w:rPr>
          <w:rFonts w:cs="2  Koodak" w:hint="cs"/>
          <w:rtl/>
        </w:rPr>
        <w:t>بن</w:t>
      </w:r>
      <w:r w:rsidRPr="004A0C53">
        <w:rPr>
          <w:rFonts w:cs="2  Koodak"/>
          <w:rtl/>
        </w:rPr>
        <w:t xml:space="preserve"> </w:t>
      </w:r>
      <w:r w:rsidRPr="004A0C53">
        <w:rPr>
          <w:rFonts w:cs="2  Koodak" w:hint="cs"/>
          <w:rtl/>
        </w:rPr>
        <w:t>محمد</w:t>
      </w:r>
      <w:r w:rsidRPr="004A0C53">
        <w:rPr>
          <w:rFonts w:cs="2  Koodak"/>
          <w:rtl/>
        </w:rPr>
        <w:t xml:space="preserve"> </w:t>
      </w:r>
      <w:r w:rsidRPr="004A0C53">
        <w:rPr>
          <w:rFonts w:cs="2  Koodak" w:hint="cs"/>
          <w:rtl/>
        </w:rPr>
        <w:t>رحیم</w:t>
      </w:r>
      <w:r w:rsidRPr="004A0C53">
        <w:rPr>
          <w:rFonts w:cs="2  Koodak"/>
          <w:rtl/>
        </w:rPr>
        <w:t xml:space="preserve"> </w:t>
      </w:r>
      <w:r w:rsidRPr="004A0C53">
        <w:rPr>
          <w:rFonts w:cs="2  Koodak" w:hint="cs"/>
          <w:rtl/>
        </w:rPr>
        <w:t>اصفهانی</w:t>
      </w:r>
      <w:r w:rsidRPr="004A0C53">
        <w:rPr>
          <w:rFonts w:cs="2  Koodak"/>
          <w:rtl/>
        </w:rPr>
        <w:t>)</w:t>
      </w:r>
      <w:r w:rsidRPr="004A0C53">
        <w:rPr>
          <w:rFonts w:cs="2  Koodak" w:hint="cs"/>
          <w:rtl/>
        </w:rPr>
        <w:t>،</w:t>
      </w:r>
      <w:r w:rsidRPr="004A0C53">
        <w:rPr>
          <w:rFonts w:cs="2  Koodak"/>
          <w:rtl/>
        </w:rPr>
        <w:t xml:space="preserve"> </w:t>
      </w:r>
      <w:r w:rsidRPr="004A0C53">
        <w:rPr>
          <w:rFonts w:cs="2  Koodak" w:hint="cs"/>
          <w:rtl/>
        </w:rPr>
        <w:t>الفصول</w:t>
      </w:r>
      <w:r w:rsidRPr="004A0C53">
        <w:rPr>
          <w:rFonts w:cs="2  Koodak"/>
          <w:rtl/>
        </w:rPr>
        <w:t xml:space="preserve"> </w:t>
      </w:r>
      <w:r w:rsidRPr="004A0C53">
        <w:rPr>
          <w:rFonts w:cs="2  Koodak" w:hint="cs"/>
          <w:rtl/>
        </w:rPr>
        <w:t>الغرویة</w:t>
      </w:r>
      <w:r w:rsidRPr="004A0C53">
        <w:rPr>
          <w:rFonts w:cs="2  Koodak"/>
          <w:rtl/>
        </w:rPr>
        <w:t xml:space="preserve"> </w:t>
      </w:r>
      <w:r w:rsidRPr="004A0C53">
        <w:rPr>
          <w:rFonts w:cs="2  Koodak" w:hint="cs"/>
          <w:rtl/>
        </w:rPr>
        <w:t>فی</w:t>
      </w:r>
      <w:r w:rsidRPr="004A0C53">
        <w:rPr>
          <w:rFonts w:cs="2  Koodak"/>
          <w:rtl/>
        </w:rPr>
        <w:t xml:space="preserve"> </w:t>
      </w:r>
      <w:r w:rsidRPr="004A0C53">
        <w:rPr>
          <w:rFonts w:cs="2  Koodak" w:hint="cs"/>
          <w:rtl/>
        </w:rPr>
        <w:t>الاصول</w:t>
      </w:r>
      <w:r w:rsidRPr="004A0C53">
        <w:rPr>
          <w:rFonts w:cs="2  Koodak"/>
          <w:rtl/>
        </w:rPr>
        <w:t xml:space="preserve"> </w:t>
      </w:r>
      <w:r w:rsidRPr="004A0C53">
        <w:rPr>
          <w:rFonts w:cs="2  Koodak" w:hint="cs"/>
          <w:rtl/>
        </w:rPr>
        <w:t>الفقهیة</w:t>
      </w:r>
      <w:r w:rsidRPr="004A0C53">
        <w:rPr>
          <w:rFonts w:cs="2  Koodak"/>
          <w:rtl/>
        </w:rPr>
        <w:t xml:space="preserve">. </w:t>
      </w:r>
      <w:r w:rsidRPr="004A0C53">
        <w:rPr>
          <w:rFonts w:cs="2  Koodak" w:hint="cs"/>
          <w:rtl/>
        </w:rPr>
        <w:t>قم</w:t>
      </w:r>
      <w:r w:rsidRPr="004A0C53">
        <w:rPr>
          <w:rFonts w:cs="2  Koodak"/>
          <w:rtl/>
        </w:rPr>
        <w:t xml:space="preserve">: </w:t>
      </w:r>
      <w:r w:rsidRPr="004A0C53">
        <w:rPr>
          <w:rFonts w:cs="2  Koodak" w:hint="cs"/>
          <w:rtl/>
        </w:rPr>
        <w:t>انتشارات</w:t>
      </w:r>
      <w:r w:rsidRPr="004A0C53">
        <w:rPr>
          <w:rFonts w:cs="2  Koodak"/>
          <w:rtl/>
        </w:rPr>
        <w:t xml:space="preserve"> </w:t>
      </w:r>
      <w:r w:rsidRPr="004A0C53">
        <w:rPr>
          <w:rFonts w:cs="2  Koodak" w:hint="cs"/>
          <w:rtl/>
        </w:rPr>
        <w:t>دفتر</w:t>
      </w:r>
      <w:r w:rsidRPr="004A0C53">
        <w:rPr>
          <w:rFonts w:cs="2  Koodak"/>
          <w:rtl/>
        </w:rPr>
        <w:t xml:space="preserve"> </w:t>
      </w:r>
      <w:r w:rsidRPr="004A0C53">
        <w:rPr>
          <w:rFonts w:cs="2  Koodak" w:hint="cs"/>
          <w:rtl/>
        </w:rPr>
        <w:t>تبلیغات</w:t>
      </w:r>
      <w:r w:rsidRPr="004A0C53">
        <w:rPr>
          <w:rFonts w:cs="2  Koodak"/>
          <w:rtl/>
        </w:rPr>
        <w:t xml:space="preserve"> </w:t>
      </w:r>
      <w:r w:rsidRPr="004A0C53">
        <w:rPr>
          <w:rFonts w:cs="2  Koodak" w:hint="cs"/>
          <w:rtl/>
        </w:rPr>
        <w:t>اسلامی،</w:t>
      </w:r>
      <w:r w:rsidRPr="004A0C53">
        <w:rPr>
          <w:rFonts w:cs="2  Koodak"/>
          <w:rtl/>
        </w:rPr>
        <w:t xml:space="preserve"> </w:t>
      </w:r>
      <w:r w:rsidRPr="004A0C53">
        <w:rPr>
          <w:rFonts w:cs="2  Koodak" w:hint="cs"/>
          <w:rtl/>
        </w:rPr>
        <w:t>چاپ</w:t>
      </w:r>
      <w:r w:rsidRPr="004A0C53">
        <w:rPr>
          <w:rFonts w:cs="2  Koodak"/>
          <w:rtl/>
        </w:rPr>
        <w:t xml:space="preserve"> </w:t>
      </w:r>
      <w:r w:rsidRPr="004A0C53">
        <w:rPr>
          <w:rFonts w:cs="2  Koodak" w:hint="cs"/>
          <w:rtl/>
        </w:rPr>
        <w:t>اول،</w:t>
      </w:r>
      <w:r w:rsidRPr="004A0C53">
        <w:rPr>
          <w:rFonts w:cs="2  Koodak"/>
          <w:rtl/>
        </w:rPr>
        <w:t xml:space="preserve"> ۱۴۱۵</w:t>
      </w:r>
      <w:r w:rsidRPr="004A0C53">
        <w:rPr>
          <w:rFonts w:cs="2  Koodak" w:hint="cs"/>
          <w:rtl/>
        </w:rPr>
        <w:t>ق</w:t>
      </w:r>
      <w:r w:rsidRPr="004A0C53">
        <w:rPr>
          <w:rFonts w:cs="2  Koodak"/>
          <w:rtl/>
        </w:rPr>
        <w:t>.</w:t>
      </w:r>
    </w:p>
    <w:p w:rsidR="004A0C53" w:rsidRPr="004A0C53" w:rsidRDefault="004A0C53" w:rsidP="004A0C53">
      <w:pPr>
        <w:rPr>
          <w:rFonts w:cs="2  Koodak"/>
          <w:rtl/>
        </w:rPr>
      </w:pPr>
      <w:r w:rsidRPr="004A0C53">
        <w:rPr>
          <w:rFonts w:cs="2  Koodak"/>
          <w:rtl/>
        </w:rPr>
        <w:t xml:space="preserve">۱۰. </w:t>
      </w:r>
      <w:r w:rsidRPr="004A0C53">
        <w:rPr>
          <w:rFonts w:cs="2  Koodak" w:hint="cs"/>
          <w:rtl/>
        </w:rPr>
        <w:t>محقق</w:t>
      </w:r>
      <w:r w:rsidRPr="004A0C53">
        <w:rPr>
          <w:rFonts w:cs="2  Koodak"/>
          <w:rtl/>
        </w:rPr>
        <w:t xml:space="preserve"> </w:t>
      </w:r>
      <w:r w:rsidRPr="004A0C53">
        <w:rPr>
          <w:rFonts w:cs="2  Koodak" w:hint="cs"/>
          <w:rtl/>
        </w:rPr>
        <w:t>اصفهانی</w:t>
      </w:r>
      <w:r w:rsidRPr="004A0C53">
        <w:rPr>
          <w:rFonts w:cs="2  Koodak"/>
          <w:rtl/>
        </w:rPr>
        <w:t xml:space="preserve"> (</w:t>
      </w:r>
      <w:r w:rsidRPr="004A0C53">
        <w:rPr>
          <w:rFonts w:cs="2  Koodak" w:hint="cs"/>
          <w:rtl/>
        </w:rPr>
        <w:t>میرزا</w:t>
      </w:r>
      <w:r w:rsidRPr="004A0C53">
        <w:rPr>
          <w:rFonts w:cs="2  Koodak"/>
          <w:rtl/>
        </w:rPr>
        <w:t xml:space="preserve"> </w:t>
      </w:r>
      <w:r w:rsidRPr="004A0C53">
        <w:rPr>
          <w:rFonts w:cs="2  Koodak" w:hint="cs"/>
          <w:rtl/>
        </w:rPr>
        <w:t>محمد</w:t>
      </w:r>
      <w:r w:rsidRPr="004A0C53">
        <w:rPr>
          <w:rFonts w:cs="2  Koodak"/>
          <w:rtl/>
        </w:rPr>
        <w:t xml:space="preserve"> </w:t>
      </w:r>
      <w:r w:rsidRPr="004A0C53">
        <w:rPr>
          <w:rFonts w:cs="2  Koodak" w:hint="cs"/>
          <w:rtl/>
        </w:rPr>
        <w:t>حسین</w:t>
      </w:r>
      <w:r w:rsidRPr="004A0C53">
        <w:rPr>
          <w:rFonts w:cs="2  Koodak"/>
          <w:rtl/>
        </w:rPr>
        <w:t xml:space="preserve"> </w:t>
      </w:r>
      <w:r w:rsidRPr="004A0C53">
        <w:rPr>
          <w:rFonts w:cs="2  Koodak" w:hint="cs"/>
          <w:rtl/>
        </w:rPr>
        <w:t>اصفهانی</w:t>
      </w:r>
      <w:r w:rsidRPr="004A0C53">
        <w:rPr>
          <w:rFonts w:cs="2  Koodak"/>
          <w:rtl/>
        </w:rPr>
        <w:t>)</w:t>
      </w:r>
      <w:r w:rsidRPr="004A0C53">
        <w:rPr>
          <w:rFonts w:cs="2  Koodak" w:hint="cs"/>
          <w:rtl/>
        </w:rPr>
        <w:t>،</w:t>
      </w:r>
      <w:r w:rsidRPr="004A0C53">
        <w:rPr>
          <w:rFonts w:cs="2  Koodak"/>
          <w:rtl/>
        </w:rPr>
        <w:t xml:space="preserve"> </w:t>
      </w:r>
      <w:r w:rsidRPr="004A0C53">
        <w:rPr>
          <w:rFonts w:cs="2  Koodak" w:hint="cs"/>
          <w:rtl/>
        </w:rPr>
        <w:t>نهایة</w:t>
      </w:r>
      <w:r w:rsidRPr="004A0C53">
        <w:rPr>
          <w:rFonts w:cs="2  Koodak"/>
          <w:rtl/>
        </w:rPr>
        <w:t xml:space="preserve"> </w:t>
      </w:r>
      <w:r w:rsidRPr="004A0C53">
        <w:rPr>
          <w:rFonts w:cs="2  Koodak" w:hint="cs"/>
          <w:rtl/>
        </w:rPr>
        <w:t>الدرایة</w:t>
      </w:r>
      <w:r w:rsidRPr="004A0C53">
        <w:rPr>
          <w:rFonts w:cs="2  Koodak"/>
          <w:rtl/>
        </w:rPr>
        <w:t xml:space="preserve"> </w:t>
      </w:r>
      <w:r w:rsidRPr="004A0C53">
        <w:rPr>
          <w:rFonts w:cs="2  Koodak" w:hint="cs"/>
          <w:rtl/>
        </w:rPr>
        <w:t>فی</w:t>
      </w:r>
      <w:r w:rsidRPr="004A0C53">
        <w:rPr>
          <w:rFonts w:cs="2  Koodak"/>
          <w:rtl/>
        </w:rPr>
        <w:t xml:space="preserve"> </w:t>
      </w:r>
      <w:r w:rsidRPr="004A0C53">
        <w:rPr>
          <w:rFonts w:cs="2  Koodak" w:hint="cs"/>
          <w:rtl/>
        </w:rPr>
        <w:t>شرح</w:t>
      </w:r>
      <w:r w:rsidRPr="004A0C53">
        <w:rPr>
          <w:rFonts w:cs="2  Koodak"/>
          <w:rtl/>
        </w:rPr>
        <w:t xml:space="preserve"> </w:t>
      </w:r>
      <w:r w:rsidRPr="004A0C53">
        <w:rPr>
          <w:rFonts w:cs="2  Koodak" w:hint="cs"/>
          <w:rtl/>
        </w:rPr>
        <w:t>الکفایة</w:t>
      </w:r>
      <w:r w:rsidRPr="004A0C53">
        <w:rPr>
          <w:rFonts w:cs="2  Koodak"/>
          <w:rtl/>
        </w:rPr>
        <w:t xml:space="preserve">. </w:t>
      </w:r>
      <w:r w:rsidRPr="004A0C53">
        <w:rPr>
          <w:rFonts w:cs="2  Koodak" w:hint="cs"/>
          <w:rtl/>
        </w:rPr>
        <w:t>قم</w:t>
      </w:r>
      <w:r w:rsidRPr="004A0C53">
        <w:rPr>
          <w:rFonts w:cs="2  Koodak"/>
          <w:rtl/>
        </w:rPr>
        <w:t xml:space="preserve">: </w:t>
      </w:r>
      <w:r w:rsidRPr="004A0C53">
        <w:rPr>
          <w:rFonts w:cs="2  Koodak" w:hint="cs"/>
          <w:rtl/>
        </w:rPr>
        <w:t>انتشارات</w:t>
      </w:r>
      <w:r w:rsidRPr="004A0C53">
        <w:rPr>
          <w:rFonts w:cs="2  Koodak"/>
          <w:rtl/>
        </w:rPr>
        <w:t xml:space="preserve"> </w:t>
      </w:r>
      <w:r w:rsidRPr="004A0C53">
        <w:rPr>
          <w:rFonts w:cs="2  Koodak" w:hint="cs"/>
          <w:rtl/>
        </w:rPr>
        <w:t>مؤسسه</w:t>
      </w:r>
      <w:r w:rsidRPr="004A0C53">
        <w:rPr>
          <w:rFonts w:cs="2  Koodak"/>
          <w:rtl/>
        </w:rPr>
        <w:t xml:space="preserve"> </w:t>
      </w:r>
      <w:r w:rsidRPr="004A0C53">
        <w:rPr>
          <w:rFonts w:cs="2  Koodak" w:hint="cs"/>
          <w:rtl/>
        </w:rPr>
        <w:t>آل</w:t>
      </w:r>
      <w:r w:rsidRPr="004A0C53">
        <w:rPr>
          <w:rFonts w:cs="2  Koodak"/>
          <w:rtl/>
        </w:rPr>
        <w:t xml:space="preserve"> </w:t>
      </w:r>
      <w:r w:rsidRPr="004A0C53">
        <w:rPr>
          <w:rFonts w:cs="2  Koodak" w:hint="cs"/>
          <w:rtl/>
        </w:rPr>
        <w:t>البیت</w:t>
      </w:r>
      <w:r w:rsidRPr="004A0C53">
        <w:rPr>
          <w:rFonts w:cs="2  Koodak"/>
          <w:rtl/>
        </w:rPr>
        <w:t xml:space="preserve"> (</w:t>
      </w:r>
      <w:r w:rsidRPr="004A0C53">
        <w:rPr>
          <w:rFonts w:cs="2  Koodak" w:hint="cs"/>
          <w:rtl/>
        </w:rPr>
        <w:t>ع</w:t>
      </w:r>
      <w:r w:rsidRPr="004A0C53">
        <w:rPr>
          <w:rFonts w:cs="2  Koodak"/>
          <w:rtl/>
        </w:rPr>
        <w:t xml:space="preserve">) </w:t>
      </w:r>
      <w:r w:rsidRPr="004A0C53">
        <w:rPr>
          <w:rFonts w:cs="2  Koodak" w:hint="cs"/>
          <w:rtl/>
        </w:rPr>
        <w:t>لاحیاء</w:t>
      </w:r>
      <w:r w:rsidRPr="004A0C53">
        <w:rPr>
          <w:rFonts w:cs="2  Koodak"/>
          <w:rtl/>
        </w:rPr>
        <w:t xml:space="preserve"> </w:t>
      </w:r>
      <w:r w:rsidRPr="004A0C53">
        <w:rPr>
          <w:rFonts w:cs="2  Koodak" w:hint="cs"/>
          <w:rtl/>
        </w:rPr>
        <w:t>التراث،</w:t>
      </w:r>
      <w:r w:rsidRPr="004A0C53">
        <w:rPr>
          <w:rFonts w:cs="2  Koodak"/>
          <w:rtl/>
        </w:rPr>
        <w:t xml:space="preserve"> </w:t>
      </w:r>
      <w:r w:rsidRPr="004A0C53">
        <w:rPr>
          <w:rFonts w:cs="2  Koodak" w:hint="cs"/>
          <w:rtl/>
        </w:rPr>
        <w:t>چاپ</w:t>
      </w:r>
      <w:r w:rsidRPr="004A0C53">
        <w:rPr>
          <w:rFonts w:cs="2  Koodak"/>
          <w:rtl/>
        </w:rPr>
        <w:t xml:space="preserve"> </w:t>
      </w:r>
      <w:r w:rsidRPr="004A0C53">
        <w:rPr>
          <w:rFonts w:cs="2  Koodak" w:hint="cs"/>
          <w:rtl/>
        </w:rPr>
        <w:t>اول،</w:t>
      </w:r>
      <w:r w:rsidRPr="004A0C53">
        <w:rPr>
          <w:rFonts w:cs="2  Koodak"/>
          <w:rtl/>
        </w:rPr>
        <w:t xml:space="preserve"> ۱۴۱۸</w:t>
      </w:r>
      <w:r w:rsidRPr="004A0C53">
        <w:rPr>
          <w:rFonts w:cs="2  Koodak" w:hint="cs"/>
          <w:rtl/>
        </w:rPr>
        <w:t>ق</w:t>
      </w:r>
      <w:r w:rsidRPr="004A0C53">
        <w:rPr>
          <w:rFonts w:cs="2  Koodak"/>
          <w:rtl/>
        </w:rPr>
        <w:t>.</w:t>
      </w:r>
    </w:p>
    <w:p w:rsidR="004A0C53" w:rsidRPr="004A0C53" w:rsidRDefault="004A0C53" w:rsidP="004A0C53">
      <w:pPr>
        <w:rPr>
          <w:rFonts w:cs="2  Koodak"/>
          <w:rtl/>
        </w:rPr>
      </w:pPr>
      <w:r w:rsidRPr="004A0C53">
        <w:rPr>
          <w:rFonts w:cs="2  Koodak"/>
          <w:rtl/>
        </w:rPr>
        <w:t xml:space="preserve">۱۱. </w:t>
      </w:r>
      <w:r w:rsidRPr="004A0C53">
        <w:rPr>
          <w:rFonts w:cs="2  Koodak" w:hint="cs"/>
          <w:rtl/>
        </w:rPr>
        <w:t>صاحب</w:t>
      </w:r>
      <w:r w:rsidRPr="004A0C53">
        <w:rPr>
          <w:rFonts w:cs="2  Koodak"/>
          <w:rtl/>
        </w:rPr>
        <w:t xml:space="preserve"> </w:t>
      </w:r>
      <w:r w:rsidRPr="004A0C53">
        <w:rPr>
          <w:rFonts w:cs="2  Koodak" w:hint="cs"/>
          <w:rtl/>
        </w:rPr>
        <w:t>جواهر</w:t>
      </w:r>
      <w:r w:rsidRPr="004A0C53">
        <w:rPr>
          <w:rFonts w:cs="2  Koodak"/>
          <w:rtl/>
        </w:rPr>
        <w:t xml:space="preserve"> (</w:t>
      </w:r>
      <w:r w:rsidRPr="004A0C53">
        <w:rPr>
          <w:rFonts w:cs="2  Koodak" w:hint="cs"/>
          <w:rtl/>
        </w:rPr>
        <w:t>محمد</w:t>
      </w:r>
      <w:r w:rsidRPr="004A0C53">
        <w:rPr>
          <w:rFonts w:cs="2  Koodak"/>
          <w:rtl/>
        </w:rPr>
        <w:t xml:space="preserve"> </w:t>
      </w:r>
      <w:r w:rsidRPr="004A0C53">
        <w:rPr>
          <w:rFonts w:cs="2  Koodak" w:hint="cs"/>
          <w:rtl/>
        </w:rPr>
        <w:t>حسن</w:t>
      </w:r>
      <w:r w:rsidRPr="004A0C53">
        <w:rPr>
          <w:rFonts w:cs="2  Koodak"/>
          <w:rtl/>
        </w:rPr>
        <w:t xml:space="preserve"> </w:t>
      </w:r>
      <w:r w:rsidRPr="004A0C53">
        <w:rPr>
          <w:rFonts w:cs="2  Koodak" w:hint="cs"/>
          <w:rtl/>
        </w:rPr>
        <w:t>نجفی</w:t>
      </w:r>
      <w:r w:rsidRPr="004A0C53">
        <w:rPr>
          <w:rFonts w:cs="2  Koodak"/>
          <w:rtl/>
        </w:rPr>
        <w:t>)</w:t>
      </w:r>
      <w:r w:rsidRPr="004A0C53">
        <w:rPr>
          <w:rFonts w:cs="2  Koodak" w:hint="cs"/>
          <w:rtl/>
        </w:rPr>
        <w:t>،</w:t>
      </w:r>
      <w:r w:rsidRPr="004A0C53">
        <w:rPr>
          <w:rFonts w:cs="2  Koodak"/>
          <w:rtl/>
        </w:rPr>
        <w:t xml:space="preserve"> </w:t>
      </w:r>
      <w:r w:rsidRPr="004A0C53">
        <w:rPr>
          <w:rFonts w:cs="2  Koodak" w:hint="cs"/>
          <w:rtl/>
        </w:rPr>
        <w:t>جواهر</w:t>
      </w:r>
      <w:r w:rsidRPr="004A0C53">
        <w:rPr>
          <w:rFonts w:cs="2  Koodak"/>
          <w:rtl/>
        </w:rPr>
        <w:t xml:space="preserve"> </w:t>
      </w:r>
      <w:r w:rsidRPr="004A0C53">
        <w:rPr>
          <w:rFonts w:cs="2  Koodak" w:hint="cs"/>
          <w:rtl/>
        </w:rPr>
        <w:t>الکلام</w:t>
      </w:r>
      <w:r w:rsidRPr="004A0C53">
        <w:rPr>
          <w:rFonts w:cs="2  Koodak"/>
          <w:rtl/>
        </w:rPr>
        <w:t xml:space="preserve"> </w:t>
      </w:r>
      <w:r w:rsidRPr="004A0C53">
        <w:rPr>
          <w:rFonts w:cs="2  Koodak" w:hint="cs"/>
          <w:rtl/>
        </w:rPr>
        <w:t>فی</w:t>
      </w:r>
      <w:r w:rsidRPr="004A0C53">
        <w:rPr>
          <w:rFonts w:cs="2  Koodak"/>
          <w:rtl/>
        </w:rPr>
        <w:t xml:space="preserve"> </w:t>
      </w:r>
      <w:r w:rsidRPr="004A0C53">
        <w:rPr>
          <w:rFonts w:cs="2  Koodak" w:hint="cs"/>
          <w:rtl/>
        </w:rPr>
        <w:t>شرح</w:t>
      </w:r>
      <w:r w:rsidRPr="004A0C53">
        <w:rPr>
          <w:rFonts w:cs="2  Koodak"/>
          <w:rtl/>
        </w:rPr>
        <w:t xml:space="preserve"> </w:t>
      </w:r>
      <w:r w:rsidRPr="004A0C53">
        <w:rPr>
          <w:rFonts w:cs="2  Koodak" w:hint="cs"/>
          <w:rtl/>
        </w:rPr>
        <w:t>شرائع</w:t>
      </w:r>
      <w:r w:rsidRPr="004A0C53">
        <w:rPr>
          <w:rFonts w:cs="2  Koodak"/>
          <w:rtl/>
        </w:rPr>
        <w:t xml:space="preserve"> </w:t>
      </w:r>
      <w:r w:rsidRPr="004A0C53">
        <w:rPr>
          <w:rFonts w:cs="2  Koodak" w:hint="cs"/>
          <w:rtl/>
        </w:rPr>
        <w:t>الاسلام</w:t>
      </w:r>
      <w:r w:rsidRPr="004A0C53">
        <w:rPr>
          <w:rFonts w:cs="2  Koodak"/>
          <w:rtl/>
        </w:rPr>
        <w:t xml:space="preserve">. </w:t>
      </w:r>
      <w:r w:rsidRPr="004A0C53">
        <w:rPr>
          <w:rFonts w:cs="2  Koodak" w:hint="cs"/>
          <w:rtl/>
        </w:rPr>
        <w:t>بیروت</w:t>
      </w:r>
      <w:r w:rsidRPr="004A0C53">
        <w:rPr>
          <w:rFonts w:cs="2  Koodak"/>
          <w:rtl/>
        </w:rPr>
        <w:t xml:space="preserve">: </w:t>
      </w:r>
      <w:r w:rsidRPr="004A0C53">
        <w:rPr>
          <w:rFonts w:cs="2  Koodak" w:hint="cs"/>
          <w:rtl/>
        </w:rPr>
        <w:t>دار</w:t>
      </w:r>
      <w:r w:rsidRPr="004A0C53">
        <w:rPr>
          <w:rFonts w:cs="2  Koodak"/>
          <w:rtl/>
        </w:rPr>
        <w:t xml:space="preserve"> </w:t>
      </w:r>
      <w:r w:rsidRPr="004A0C53">
        <w:rPr>
          <w:rFonts w:cs="2  Koodak" w:hint="cs"/>
          <w:rtl/>
        </w:rPr>
        <w:t>احیاء</w:t>
      </w:r>
      <w:r w:rsidRPr="004A0C53">
        <w:rPr>
          <w:rFonts w:cs="2  Koodak"/>
          <w:rtl/>
        </w:rPr>
        <w:t xml:space="preserve"> </w:t>
      </w:r>
      <w:r w:rsidRPr="004A0C53">
        <w:rPr>
          <w:rFonts w:cs="2  Koodak" w:hint="cs"/>
          <w:rtl/>
        </w:rPr>
        <w:t>التراث</w:t>
      </w:r>
      <w:r w:rsidRPr="004A0C53">
        <w:rPr>
          <w:rFonts w:cs="2  Koodak"/>
          <w:rtl/>
        </w:rPr>
        <w:t xml:space="preserve"> </w:t>
      </w:r>
      <w:r w:rsidRPr="004A0C53">
        <w:rPr>
          <w:rFonts w:cs="2  Koodak" w:hint="cs"/>
          <w:rtl/>
        </w:rPr>
        <w:t>العربی،</w:t>
      </w:r>
      <w:r w:rsidRPr="004A0C53">
        <w:rPr>
          <w:rFonts w:cs="2  Koodak"/>
          <w:rtl/>
        </w:rPr>
        <w:t xml:space="preserve"> </w:t>
      </w:r>
      <w:r w:rsidRPr="004A0C53">
        <w:rPr>
          <w:rFonts w:cs="2  Koodak" w:hint="cs"/>
          <w:rtl/>
        </w:rPr>
        <w:t>چاپ</w:t>
      </w:r>
      <w:r w:rsidRPr="004A0C53">
        <w:rPr>
          <w:rFonts w:cs="2  Koodak"/>
          <w:rtl/>
        </w:rPr>
        <w:t xml:space="preserve"> </w:t>
      </w:r>
      <w:r w:rsidRPr="004A0C53">
        <w:rPr>
          <w:rFonts w:cs="2  Koodak" w:hint="cs"/>
          <w:rtl/>
        </w:rPr>
        <w:t>هفتم،</w:t>
      </w:r>
      <w:r w:rsidRPr="004A0C53">
        <w:rPr>
          <w:rFonts w:cs="2  Koodak"/>
          <w:rtl/>
        </w:rPr>
        <w:t xml:space="preserve"> ۱۴۰۴</w:t>
      </w:r>
      <w:r w:rsidRPr="004A0C53">
        <w:rPr>
          <w:rFonts w:cs="2  Koodak" w:hint="cs"/>
          <w:rtl/>
        </w:rPr>
        <w:t>ق</w:t>
      </w:r>
      <w:r w:rsidRPr="004A0C53">
        <w:rPr>
          <w:rFonts w:cs="2  Koodak"/>
          <w:rtl/>
        </w:rPr>
        <w:t>.</w:t>
      </w:r>
    </w:p>
    <w:p w:rsidR="004A0C53" w:rsidRPr="004A0C53" w:rsidRDefault="004A0C53" w:rsidP="004A0C53">
      <w:pPr>
        <w:rPr>
          <w:rFonts w:cs="2  Koodak"/>
          <w:rtl/>
        </w:rPr>
      </w:pPr>
      <w:r w:rsidRPr="004A0C53">
        <w:rPr>
          <w:rFonts w:cs="2  Koodak"/>
          <w:rtl/>
        </w:rPr>
        <w:lastRenderedPageBreak/>
        <w:t xml:space="preserve">۱۲. </w:t>
      </w:r>
      <w:r w:rsidRPr="004A0C53">
        <w:rPr>
          <w:rFonts w:cs="2  Koodak" w:hint="cs"/>
          <w:rtl/>
        </w:rPr>
        <w:t>ملا</w:t>
      </w:r>
      <w:r w:rsidRPr="004A0C53">
        <w:rPr>
          <w:rFonts w:cs="2  Koodak"/>
          <w:rtl/>
        </w:rPr>
        <w:t xml:space="preserve"> </w:t>
      </w:r>
      <w:r w:rsidRPr="004A0C53">
        <w:rPr>
          <w:rFonts w:cs="2  Koodak" w:hint="cs"/>
          <w:rtl/>
        </w:rPr>
        <w:t>احمد</w:t>
      </w:r>
      <w:r w:rsidRPr="004A0C53">
        <w:rPr>
          <w:rFonts w:cs="2  Koodak"/>
          <w:rtl/>
        </w:rPr>
        <w:t xml:space="preserve"> </w:t>
      </w:r>
      <w:r w:rsidRPr="004A0C53">
        <w:rPr>
          <w:rFonts w:cs="2  Koodak" w:hint="cs"/>
          <w:rtl/>
        </w:rPr>
        <w:t>نراقی</w:t>
      </w:r>
      <w:r w:rsidRPr="004A0C53">
        <w:rPr>
          <w:rFonts w:cs="2  Koodak"/>
          <w:rtl/>
        </w:rPr>
        <w:t xml:space="preserve"> (</w:t>
      </w:r>
      <w:r w:rsidRPr="004A0C53">
        <w:rPr>
          <w:rFonts w:cs="2  Koodak" w:hint="cs"/>
          <w:rtl/>
        </w:rPr>
        <w:t>احمد</w:t>
      </w:r>
      <w:r w:rsidRPr="004A0C53">
        <w:rPr>
          <w:rFonts w:cs="2  Koodak"/>
          <w:rtl/>
        </w:rPr>
        <w:t xml:space="preserve"> </w:t>
      </w:r>
      <w:r w:rsidRPr="004A0C53">
        <w:rPr>
          <w:rFonts w:cs="2  Koodak" w:hint="cs"/>
          <w:rtl/>
        </w:rPr>
        <w:t>بن</w:t>
      </w:r>
      <w:r w:rsidRPr="004A0C53">
        <w:rPr>
          <w:rFonts w:cs="2  Koodak"/>
          <w:rtl/>
        </w:rPr>
        <w:t xml:space="preserve"> </w:t>
      </w:r>
      <w:r w:rsidRPr="004A0C53">
        <w:rPr>
          <w:rFonts w:cs="2  Koodak" w:hint="cs"/>
          <w:rtl/>
        </w:rPr>
        <w:t>محمدمهدی</w:t>
      </w:r>
      <w:r w:rsidRPr="004A0C53">
        <w:rPr>
          <w:rFonts w:cs="2  Koodak"/>
          <w:rtl/>
        </w:rPr>
        <w:t xml:space="preserve"> </w:t>
      </w:r>
      <w:r w:rsidRPr="004A0C53">
        <w:rPr>
          <w:rFonts w:cs="2  Koodak" w:hint="cs"/>
          <w:rtl/>
        </w:rPr>
        <w:t>نراقی</w:t>
      </w:r>
      <w:r w:rsidRPr="004A0C53">
        <w:rPr>
          <w:rFonts w:cs="2  Koodak"/>
          <w:rtl/>
        </w:rPr>
        <w:t>)</w:t>
      </w:r>
      <w:r w:rsidRPr="004A0C53">
        <w:rPr>
          <w:rFonts w:cs="2  Koodak" w:hint="cs"/>
          <w:rtl/>
        </w:rPr>
        <w:t>،</w:t>
      </w:r>
      <w:r w:rsidRPr="004A0C53">
        <w:rPr>
          <w:rFonts w:cs="2  Koodak"/>
          <w:rtl/>
        </w:rPr>
        <w:t xml:space="preserve"> </w:t>
      </w:r>
      <w:r w:rsidRPr="004A0C53">
        <w:rPr>
          <w:rFonts w:cs="2  Koodak" w:hint="cs"/>
          <w:rtl/>
        </w:rPr>
        <w:t>مستند</w:t>
      </w:r>
      <w:r w:rsidRPr="004A0C53">
        <w:rPr>
          <w:rFonts w:cs="2  Koodak"/>
          <w:rtl/>
        </w:rPr>
        <w:t xml:space="preserve"> </w:t>
      </w:r>
      <w:r w:rsidRPr="004A0C53">
        <w:rPr>
          <w:rFonts w:cs="2  Koodak" w:hint="cs"/>
          <w:rtl/>
        </w:rPr>
        <w:t>الشیعة</w:t>
      </w:r>
      <w:r w:rsidRPr="004A0C53">
        <w:rPr>
          <w:rFonts w:cs="2  Koodak"/>
          <w:rtl/>
        </w:rPr>
        <w:t xml:space="preserve"> </w:t>
      </w:r>
      <w:r w:rsidRPr="004A0C53">
        <w:rPr>
          <w:rFonts w:cs="2  Koodak" w:hint="cs"/>
          <w:rtl/>
        </w:rPr>
        <w:t>فی</w:t>
      </w:r>
      <w:r w:rsidRPr="004A0C53">
        <w:rPr>
          <w:rFonts w:cs="2  Koodak"/>
          <w:rtl/>
        </w:rPr>
        <w:t xml:space="preserve"> </w:t>
      </w:r>
      <w:r w:rsidRPr="004A0C53">
        <w:rPr>
          <w:rFonts w:cs="2  Koodak" w:hint="cs"/>
          <w:rtl/>
        </w:rPr>
        <w:t>احکام</w:t>
      </w:r>
      <w:r w:rsidRPr="004A0C53">
        <w:rPr>
          <w:rFonts w:cs="2  Koodak"/>
          <w:rtl/>
        </w:rPr>
        <w:t xml:space="preserve"> </w:t>
      </w:r>
      <w:r w:rsidRPr="004A0C53">
        <w:rPr>
          <w:rFonts w:cs="2  Koodak" w:hint="cs"/>
          <w:rtl/>
        </w:rPr>
        <w:t>الشریعة</w:t>
      </w:r>
      <w:r w:rsidRPr="004A0C53">
        <w:rPr>
          <w:rFonts w:cs="2  Koodak"/>
          <w:rtl/>
        </w:rPr>
        <w:t xml:space="preserve">. </w:t>
      </w:r>
      <w:r w:rsidRPr="004A0C53">
        <w:rPr>
          <w:rFonts w:cs="2  Koodak" w:hint="cs"/>
          <w:rtl/>
        </w:rPr>
        <w:t>قم</w:t>
      </w:r>
      <w:r w:rsidRPr="004A0C53">
        <w:rPr>
          <w:rFonts w:cs="2  Koodak"/>
          <w:rtl/>
        </w:rPr>
        <w:t xml:space="preserve">: </w:t>
      </w:r>
      <w:r w:rsidRPr="004A0C53">
        <w:rPr>
          <w:rFonts w:cs="2  Koodak" w:hint="cs"/>
          <w:rtl/>
        </w:rPr>
        <w:t>انتشارات</w:t>
      </w:r>
      <w:r w:rsidRPr="004A0C53">
        <w:rPr>
          <w:rFonts w:cs="2  Koodak"/>
          <w:rtl/>
        </w:rPr>
        <w:t xml:space="preserve"> </w:t>
      </w:r>
      <w:r w:rsidRPr="004A0C53">
        <w:rPr>
          <w:rFonts w:cs="2  Koodak" w:hint="cs"/>
          <w:rtl/>
        </w:rPr>
        <w:t>مؤسسه</w:t>
      </w:r>
      <w:r w:rsidRPr="004A0C53">
        <w:rPr>
          <w:rFonts w:cs="2  Koodak"/>
          <w:rtl/>
        </w:rPr>
        <w:t xml:space="preserve"> </w:t>
      </w:r>
      <w:r w:rsidRPr="004A0C53">
        <w:rPr>
          <w:rFonts w:cs="2  Koodak" w:hint="cs"/>
          <w:rtl/>
        </w:rPr>
        <w:t>آل</w:t>
      </w:r>
      <w:r w:rsidRPr="004A0C53">
        <w:rPr>
          <w:rFonts w:cs="2  Koodak"/>
          <w:rtl/>
        </w:rPr>
        <w:t xml:space="preserve"> </w:t>
      </w:r>
      <w:r w:rsidRPr="004A0C53">
        <w:rPr>
          <w:rFonts w:cs="2  Koodak" w:hint="cs"/>
          <w:rtl/>
        </w:rPr>
        <w:t>البیت</w:t>
      </w:r>
      <w:r w:rsidRPr="004A0C53">
        <w:rPr>
          <w:rFonts w:cs="2  Koodak"/>
          <w:rtl/>
        </w:rPr>
        <w:t xml:space="preserve"> (</w:t>
      </w:r>
      <w:r w:rsidRPr="004A0C53">
        <w:rPr>
          <w:rFonts w:cs="2  Koodak" w:hint="cs"/>
          <w:rtl/>
        </w:rPr>
        <w:t>ع</w:t>
      </w:r>
      <w:r w:rsidRPr="004A0C53">
        <w:rPr>
          <w:rFonts w:cs="2  Koodak"/>
          <w:rtl/>
        </w:rPr>
        <w:t xml:space="preserve">) </w:t>
      </w:r>
      <w:r w:rsidRPr="004A0C53">
        <w:rPr>
          <w:rFonts w:cs="2  Koodak" w:hint="cs"/>
          <w:rtl/>
        </w:rPr>
        <w:t>لاحیاء</w:t>
      </w:r>
      <w:r w:rsidRPr="004A0C53">
        <w:rPr>
          <w:rFonts w:cs="2  Koodak"/>
          <w:rtl/>
        </w:rPr>
        <w:t xml:space="preserve"> </w:t>
      </w:r>
      <w:r w:rsidRPr="004A0C53">
        <w:rPr>
          <w:rFonts w:cs="2  Koodak" w:hint="cs"/>
          <w:rtl/>
        </w:rPr>
        <w:t>التراث،</w:t>
      </w:r>
      <w:r w:rsidRPr="004A0C53">
        <w:rPr>
          <w:rFonts w:cs="2  Koodak"/>
          <w:rtl/>
        </w:rPr>
        <w:t xml:space="preserve"> </w:t>
      </w:r>
      <w:r w:rsidRPr="004A0C53">
        <w:rPr>
          <w:rFonts w:cs="2  Koodak" w:hint="cs"/>
          <w:rtl/>
        </w:rPr>
        <w:t>چاپ</w:t>
      </w:r>
      <w:r w:rsidRPr="004A0C53">
        <w:rPr>
          <w:rFonts w:cs="2  Koodak"/>
          <w:rtl/>
        </w:rPr>
        <w:t xml:space="preserve"> </w:t>
      </w:r>
      <w:r w:rsidRPr="004A0C53">
        <w:rPr>
          <w:rFonts w:cs="2  Koodak" w:hint="cs"/>
          <w:rtl/>
        </w:rPr>
        <w:t>اول،</w:t>
      </w:r>
      <w:r w:rsidRPr="004A0C53">
        <w:rPr>
          <w:rFonts w:cs="2  Koodak"/>
          <w:rtl/>
        </w:rPr>
        <w:t xml:space="preserve"> ۱۴۱۵</w:t>
      </w:r>
      <w:r w:rsidRPr="004A0C53">
        <w:rPr>
          <w:rFonts w:cs="2  Koodak" w:hint="cs"/>
          <w:rtl/>
        </w:rPr>
        <w:t>ق</w:t>
      </w:r>
      <w:r w:rsidRPr="004A0C53">
        <w:rPr>
          <w:rFonts w:cs="2  Koodak"/>
          <w:rtl/>
        </w:rPr>
        <w:t>.</w:t>
      </w:r>
    </w:p>
    <w:p w:rsidR="004A0C53" w:rsidRPr="004A0C53" w:rsidRDefault="004A0C53" w:rsidP="004A0C53">
      <w:pPr>
        <w:rPr>
          <w:rFonts w:cs="2  Koodak"/>
          <w:rtl/>
        </w:rPr>
      </w:pPr>
      <w:r w:rsidRPr="004A0C53">
        <w:rPr>
          <w:rFonts w:cs="2  Koodak"/>
          <w:rtl/>
        </w:rPr>
        <w:t xml:space="preserve">۱۳. </w:t>
      </w:r>
      <w:r w:rsidRPr="004A0C53">
        <w:rPr>
          <w:rFonts w:cs="2  Koodak" w:hint="cs"/>
          <w:rtl/>
        </w:rPr>
        <w:t>شهید</w:t>
      </w:r>
      <w:r w:rsidRPr="004A0C53">
        <w:rPr>
          <w:rFonts w:cs="2  Koodak"/>
          <w:rtl/>
        </w:rPr>
        <w:t xml:space="preserve"> </w:t>
      </w:r>
      <w:r w:rsidRPr="004A0C53">
        <w:rPr>
          <w:rFonts w:cs="2  Koodak" w:hint="cs"/>
          <w:rtl/>
        </w:rPr>
        <w:t>صدر</w:t>
      </w:r>
      <w:r w:rsidRPr="004A0C53">
        <w:rPr>
          <w:rFonts w:cs="2  Koodak"/>
          <w:rtl/>
        </w:rPr>
        <w:t xml:space="preserve"> (</w:t>
      </w:r>
      <w:r w:rsidRPr="004A0C53">
        <w:rPr>
          <w:rFonts w:cs="2  Koodak" w:hint="cs"/>
          <w:rtl/>
        </w:rPr>
        <w:t>سید</w:t>
      </w:r>
      <w:r w:rsidRPr="004A0C53">
        <w:rPr>
          <w:rFonts w:cs="2  Koodak"/>
          <w:rtl/>
        </w:rPr>
        <w:t xml:space="preserve"> </w:t>
      </w:r>
      <w:r w:rsidRPr="004A0C53">
        <w:rPr>
          <w:rFonts w:cs="2  Koodak" w:hint="cs"/>
          <w:rtl/>
        </w:rPr>
        <w:t>محمد</w:t>
      </w:r>
      <w:r w:rsidRPr="004A0C53">
        <w:rPr>
          <w:rFonts w:cs="2  Koodak"/>
          <w:rtl/>
        </w:rPr>
        <w:t xml:space="preserve"> </w:t>
      </w:r>
      <w:r w:rsidRPr="004A0C53">
        <w:rPr>
          <w:rFonts w:cs="2  Koodak" w:hint="cs"/>
          <w:rtl/>
        </w:rPr>
        <w:t>باقر</w:t>
      </w:r>
      <w:r w:rsidRPr="004A0C53">
        <w:rPr>
          <w:rFonts w:cs="2  Koodak"/>
          <w:rtl/>
        </w:rPr>
        <w:t xml:space="preserve"> </w:t>
      </w:r>
      <w:r w:rsidRPr="004A0C53">
        <w:rPr>
          <w:rFonts w:cs="2  Koodak" w:hint="cs"/>
          <w:rtl/>
        </w:rPr>
        <w:t>صدر</w:t>
      </w:r>
      <w:r w:rsidRPr="004A0C53">
        <w:rPr>
          <w:rFonts w:cs="2  Koodak"/>
          <w:rtl/>
        </w:rPr>
        <w:t>)</w:t>
      </w:r>
      <w:r w:rsidRPr="004A0C53">
        <w:rPr>
          <w:rFonts w:cs="2  Koodak" w:hint="cs"/>
          <w:rtl/>
        </w:rPr>
        <w:t>،</w:t>
      </w:r>
      <w:r w:rsidRPr="004A0C53">
        <w:rPr>
          <w:rFonts w:cs="2  Koodak"/>
          <w:rtl/>
        </w:rPr>
        <w:t xml:space="preserve"> </w:t>
      </w:r>
      <w:r w:rsidRPr="004A0C53">
        <w:rPr>
          <w:rFonts w:cs="2  Koodak" w:hint="cs"/>
          <w:rtl/>
        </w:rPr>
        <w:t>بحوث</w:t>
      </w:r>
      <w:r w:rsidRPr="004A0C53">
        <w:rPr>
          <w:rFonts w:cs="2  Koodak"/>
          <w:rtl/>
        </w:rPr>
        <w:t xml:space="preserve"> </w:t>
      </w:r>
      <w:r w:rsidRPr="004A0C53">
        <w:rPr>
          <w:rFonts w:cs="2  Koodak" w:hint="cs"/>
          <w:rtl/>
        </w:rPr>
        <w:t>فی</w:t>
      </w:r>
      <w:r w:rsidRPr="004A0C53">
        <w:rPr>
          <w:rFonts w:cs="2  Koodak"/>
          <w:rtl/>
        </w:rPr>
        <w:t xml:space="preserve"> </w:t>
      </w:r>
      <w:r w:rsidRPr="004A0C53">
        <w:rPr>
          <w:rFonts w:cs="2  Koodak" w:hint="cs"/>
          <w:rtl/>
        </w:rPr>
        <w:t>علم</w:t>
      </w:r>
      <w:r w:rsidRPr="004A0C53">
        <w:rPr>
          <w:rFonts w:cs="2  Koodak"/>
          <w:rtl/>
        </w:rPr>
        <w:t xml:space="preserve"> </w:t>
      </w:r>
      <w:r w:rsidRPr="004A0C53">
        <w:rPr>
          <w:rFonts w:cs="2  Koodak" w:hint="cs"/>
          <w:rtl/>
        </w:rPr>
        <w:t>الاصول</w:t>
      </w:r>
      <w:r w:rsidRPr="004A0C53">
        <w:rPr>
          <w:rFonts w:cs="2  Koodak"/>
          <w:rtl/>
        </w:rPr>
        <w:t xml:space="preserve"> (</w:t>
      </w:r>
      <w:r w:rsidRPr="004A0C53">
        <w:rPr>
          <w:rFonts w:cs="2  Koodak" w:hint="cs"/>
          <w:rtl/>
        </w:rPr>
        <w:t>تقریرات</w:t>
      </w:r>
      <w:r w:rsidRPr="004A0C53">
        <w:rPr>
          <w:rFonts w:cs="2  Koodak"/>
          <w:rtl/>
        </w:rPr>
        <w:t xml:space="preserve">). </w:t>
      </w:r>
      <w:r w:rsidRPr="004A0C53">
        <w:rPr>
          <w:rFonts w:cs="2  Koodak" w:hint="cs"/>
          <w:rtl/>
        </w:rPr>
        <w:t>قم</w:t>
      </w:r>
      <w:r w:rsidRPr="004A0C53">
        <w:rPr>
          <w:rFonts w:cs="2  Koodak"/>
          <w:rtl/>
        </w:rPr>
        <w:t xml:space="preserve">: </w:t>
      </w:r>
      <w:r w:rsidRPr="004A0C53">
        <w:rPr>
          <w:rFonts w:cs="2  Koodak" w:hint="cs"/>
          <w:rtl/>
        </w:rPr>
        <w:t>انتشارات</w:t>
      </w:r>
      <w:r w:rsidRPr="004A0C53">
        <w:rPr>
          <w:rFonts w:cs="2  Koodak"/>
          <w:rtl/>
        </w:rPr>
        <w:t xml:space="preserve"> </w:t>
      </w:r>
      <w:r w:rsidRPr="004A0C53">
        <w:rPr>
          <w:rFonts w:cs="2  Koodak" w:hint="cs"/>
          <w:rtl/>
        </w:rPr>
        <w:t>مجمع</w:t>
      </w:r>
      <w:r w:rsidRPr="004A0C53">
        <w:rPr>
          <w:rFonts w:cs="2  Koodak"/>
          <w:rtl/>
        </w:rPr>
        <w:t xml:space="preserve"> </w:t>
      </w:r>
      <w:r w:rsidRPr="004A0C53">
        <w:rPr>
          <w:rFonts w:cs="2  Koodak" w:hint="cs"/>
          <w:rtl/>
        </w:rPr>
        <w:t>الفکر</w:t>
      </w:r>
      <w:r w:rsidRPr="004A0C53">
        <w:rPr>
          <w:rFonts w:cs="2  Koodak"/>
          <w:rtl/>
        </w:rPr>
        <w:t xml:space="preserve"> </w:t>
      </w:r>
      <w:r w:rsidRPr="004A0C53">
        <w:rPr>
          <w:rFonts w:cs="2  Koodak" w:hint="cs"/>
          <w:rtl/>
        </w:rPr>
        <w:t>الاسلامی،</w:t>
      </w:r>
      <w:r w:rsidRPr="004A0C53">
        <w:rPr>
          <w:rFonts w:cs="2  Koodak"/>
          <w:rtl/>
        </w:rPr>
        <w:t xml:space="preserve"> </w:t>
      </w:r>
      <w:r w:rsidRPr="004A0C53">
        <w:rPr>
          <w:rFonts w:cs="2  Koodak" w:hint="cs"/>
          <w:rtl/>
        </w:rPr>
        <w:t>چاپ</w:t>
      </w:r>
      <w:r w:rsidRPr="004A0C53">
        <w:rPr>
          <w:rFonts w:cs="2  Koodak"/>
          <w:rtl/>
        </w:rPr>
        <w:t xml:space="preserve"> </w:t>
      </w:r>
      <w:r w:rsidRPr="004A0C53">
        <w:rPr>
          <w:rFonts w:cs="2  Koodak" w:hint="cs"/>
          <w:rtl/>
        </w:rPr>
        <w:t>اول،</w:t>
      </w:r>
      <w:r w:rsidRPr="004A0C53">
        <w:rPr>
          <w:rFonts w:cs="2  Koodak"/>
          <w:rtl/>
        </w:rPr>
        <w:t xml:space="preserve"> ۱۴۱۷</w:t>
      </w:r>
      <w:r w:rsidRPr="004A0C53">
        <w:rPr>
          <w:rFonts w:cs="2  Koodak" w:hint="cs"/>
          <w:rtl/>
        </w:rPr>
        <w:t>ق</w:t>
      </w:r>
      <w:r w:rsidRPr="004A0C53">
        <w:rPr>
          <w:rFonts w:cs="2  Koodak"/>
          <w:rtl/>
        </w:rPr>
        <w:t>.</w:t>
      </w:r>
    </w:p>
    <w:p w:rsidR="004A0C53" w:rsidRPr="004A0C53" w:rsidRDefault="004A0C53" w:rsidP="004A0C53">
      <w:pPr>
        <w:rPr>
          <w:rFonts w:cs="2  Koodak"/>
          <w:rtl/>
        </w:rPr>
      </w:pPr>
      <w:r w:rsidRPr="004A0C53">
        <w:rPr>
          <w:rFonts w:cs="2  Koodak"/>
          <w:rtl/>
        </w:rPr>
        <w:t xml:space="preserve">۱۴. </w:t>
      </w:r>
      <w:r w:rsidRPr="004A0C53">
        <w:rPr>
          <w:rFonts w:cs="2  Koodak" w:hint="cs"/>
          <w:rtl/>
        </w:rPr>
        <w:t>سید</w:t>
      </w:r>
      <w:r w:rsidRPr="004A0C53">
        <w:rPr>
          <w:rFonts w:cs="2  Koodak"/>
          <w:rtl/>
        </w:rPr>
        <w:t xml:space="preserve"> </w:t>
      </w:r>
      <w:r w:rsidRPr="004A0C53">
        <w:rPr>
          <w:rFonts w:cs="2  Koodak" w:hint="cs"/>
          <w:rtl/>
        </w:rPr>
        <w:t>صدر</w:t>
      </w:r>
      <w:r w:rsidRPr="004A0C53">
        <w:rPr>
          <w:rFonts w:cs="2  Koodak"/>
          <w:rtl/>
        </w:rPr>
        <w:t xml:space="preserve"> (</w:t>
      </w:r>
      <w:r w:rsidRPr="004A0C53">
        <w:rPr>
          <w:rFonts w:cs="2  Koodak" w:hint="cs"/>
          <w:rtl/>
        </w:rPr>
        <w:t>سید</w:t>
      </w:r>
      <w:r w:rsidRPr="004A0C53">
        <w:rPr>
          <w:rFonts w:cs="2  Koodak"/>
          <w:rtl/>
        </w:rPr>
        <w:t xml:space="preserve"> </w:t>
      </w:r>
      <w:r w:rsidRPr="004A0C53">
        <w:rPr>
          <w:rFonts w:cs="2  Koodak" w:hint="cs"/>
          <w:rtl/>
        </w:rPr>
        <w:t>محمد</w:t>
      </w:r>
      <w:r w:rsidRPr="004A0C53">
        <w:rPr>
          <w:rFonts w:cs="2  Koodak"/>
          <w:rtl/>
        </w:rPr>
        <w:t xml:space="preserve"> </w:t>
      </w:r>
      <w:r w:rsidRPr="004A0C53">
        <w:rPr>
          <w:rFonts w:cs="2  Koodak" w:hint="cs"/>
          <w:rtl/>
        </w:rPr>
        <w:t>بن</w:t>
      </w:r>
      <w:r w:rsidRPr="004A0C53">
        <w:rPr>
          <w:rFonts w:cs="2  Koodak"/>
          <w:rtl/>
        </w:rPr>
        <w:t xml:space="preserve"> </w:t>
      </w:r>
      <w:r w:rsidRPr="004A0C53">
        <w:rPr>
          <w:rFonts w:cs="2  Koodak" w:hint="cs"/>
          <w:rtl/>
        </w:rPr>
        <w:t>صدرالدین</w:t>
      </w:r>
      <w:r w:rsidRPr="004A0C53">
        <w:rPr>
          <w:rFonts w:cs="2  Koodak"/>
          <w:rtl/>
        </w:rPr>
        <w:t xml:space="preserve"> </w:t>
      </w:r>
      <w:r w:rsidRPr="004A0C53">
        <w:rPr>
          <w:rFonts w:cs="2  Koodak" w:hint="cs"/>
          <w:rtl/>
        </w:rPr>
        <w:t>عاملی</w:t>
      </w:r>
      <w:r w:rsidRPr="004A0C53">
        <w:rPr>
          <w:rFonts w:cs="2  Koodak"/>
          <w:rtl/>
        </w:rPr>
        <w:t>)</w:t>
      </w:r>
      <w:r w:rsidRPr="004A0C53">
        <w:rPr>
          <w:rFonts w:cs="2  Koodak" w:hint="cs"/>
          <w:rtl/>
        </w:rPr>
        <w:t>،</w:t>
      </w:r>
      <w:r w:rsidRPr="004A0C53">
        <w:rPr>
          <w:rFonts w:cs="2  Koodak"/>
          <w:rtl/>
        </w:rPr>
        <w:t xml:space="preserve"> </w:t>
      </w:r>
      <w:r w:rsidRPr="004A0C53">
        <w:rPr>
          <w:rFonts w:cs="2  Koodak" w:hint="cs"/>
          <w:rtl/>
        </w:rPr>
        <w:t>وافیة</w:t>
      </w:r>
      <w:r w:rsidRPr="004A0C53">
        <w:rPr>
          <w:rFonts w:cs="2  Koodak"/>
          <w:rtl/>
        </w:rPr>
        <w:t xml:space="preserve"> </w:t>
      </w:r>
      <w:r w:rsidRPr="004A0C53">
        <w:rPr>
          <w:rFonts w:cs="2  Koodak" w:hint="cs"/>
          <w:rtl/>
        </w:rPr>
        <w:t>الاصول</w:t>
      </w:r>
      <w:r w:rsidRPr="004A0C53">
        <w:rPr>
          <w:rFonts w:cs="2  Koodak"/>
          <w:rtl/>
        </w:rPr>
        <w:t xml:space="preserve">. </w:t>
      </w:r>
      <w:r w:rsidRPr="004A0C53">
        <w:rPr>
          <w:rFonts w:cs="2  Koodak" w:hint="cs"/>
          <w:rtl/>
        </w:rPr>
        <w:t>قم</w:t>
      </w:r>
      <w:r w:rsidRPr="004A0C53">
        <w:rPr>
          <w:rFonts w:cs="2  Koodak"/>
          <w:rtl/>
        </w:rPr>
        <w:t xml:space="preserve">: </w:t>
      </w:r>
      <w:r w:rsidRPr="004A0C53">
        <w:rPr>
          <w:rFonts w:cs="2  Koodak" w:hint="cs"/>
          <w:rtl/>
        </w:rPr>
        <w:t>انتشارات</w:t>
      </w:r>
      <w:r w:rsidRPr="004A0C53">
        <w:rPr>
          <w:rFonts w:cs="2  Koodak"/>
          <w:rtl/>
        </w:rPr>
        <w:t xml:space="preserve"> </w:t>
      </w:r>
      <w:r w:rsidRPr="004A0C53">
        <w:rPr>
          <w:rFonts w:cs="2  Koodak" w:hint="cs"/>
          <w:rtl/>
        </w:rPr>
        <w:t>کتابخانه</w:t>
      </w:r>
      <w:r w:rsidRPr="004A0C53">
        <w:rPr>
          <w:rFonts w:cs="2  Koodak"/>
          <w:rtl/>
        </w:rPr>
        <w:t xml:space="preserve"> </w:t>
      </w:r>
      <w:r w:rsidRPr="004A0C53">
        <w:rPr>
          <w:rFonts w:cs="2  Koodak" w:hint="cs"/>
          <w:rtl/>
        </w:rPr>
        <w:t>آیت</w:t>
      </w:r>
      <w:r w:rsidRPr="004A0C53">
        <w:rPr>
          <w:rFonts w:cs="2  Koodak"/>
          <w:rtl/>
        </w:rPr>
        <w:t xml:space="preserve"> </w:t>
      </w:r>
      <w:r w:rsidRPr="004A0C53">
        <w:rPr>
          <w:rFonts w:cs="2  Koodak" w:hint="cs"/>
          <w:rtl/>
        </w:rPr>
        <w:t>الله</w:t>
      </w:r>
      <w:r w:rsidRPr="004A0C53">
        <w:rPr>
          <w:rFonts w:cs="2  Koodak"/>
          <w:rtl/>
        </w:rPr>
        <w:t xml:space="preserve"> </w:t>
      </w:r>
      <w:r w:rsidRPr="004A0C53">
        <w:rPr>
          <w:rFonts w:cs="2  Koodak" w:hint="cs"/>
          <w:rtl/>
        </w:rPr>
        <w:t>مرعشی</w:t>
      </w:r>
      <w:r w:rsidRPr="004A0C53">
        <w:rPr>
          <w:rFonts w:cs="2  Koodak"/>
          <w:rtl/>
        </w:rPr>
        <w:t xml:space="preserve"> </w:t>
      </w:r>
      <w:r w:rsidRPr="004A0C53">
        <w:rPr>
          <w:rFonts w:cs="2  Koodak" w:hint="cs"/>
          <w:rtl/>
        </w:rPr>
        <w:t>نجفی،</w:t>
      </w:r>
      <w:r w:rsidRPr="004A0C53">
        <w:rPr>
          <w:rFonts w:cs="2  Koodak"/>
          <w:rtl/>
        </w:rPr>
        <w:t xml:space="preserve"> </w:t>
      </w:r>
      <w:r w:rsidRPr="004A0C53">
        <w:rPr>
          <w:rFonts w:cs="2  Koodak" w:hint="cs"/>
          <w:rtl/>
        </w:rPr>
        <w:t>چاپ</w:t>
      </w:r>
      <w:r w:rsidRPr="004A0C53">
        <w:rPr>
          <w:rFonts w:cs="2  Koodak"/>
          <w:rtl/>
        </w:rPr>
        <w:t xml:space="preserve"> </w:t>
      </w:r>
      <w:r w:rsidRPr="004A0C53">
        <w:rPr>
          <w:rFonts w:cs="2  Koodak" w:hint="cs"/>
          <w:rtl/>
        </w:rPr>
        <w:t>اول،</w:t>
      </w:r>
      <w:r w:rsidRPr="004A0C53">
        <w:rPr>
          <w:rFonts w:cs="2  Koodak"/>
          <w:rtl/>
        </w:rPr>
        <w:t xml:space="preserve"> ۱۴۰۴</w:t>
      </w:r>
      <w:r w:rsidRPr="004A0C53">
        <w:rPr>
          <w:rFonts w:cs="2  Koodak" w:hint="cs"/>
          <w:rtl/>
        </w:rPr>
        <w:t>ق</w:t>
      </w:r>
      <w:r w:rsidRPr="004A0C53">
        <w:rPr>
          <w:rFonts w:cs="2  Koodak"/>
          <w:rtl/>
        </w:rPr>
        <w:t>.</w:t>
      </w:r>
    </w:p>
    <w:p w:rsidR="004A0C53" w:rsidRPr="004A0C53" w:rsidRDefault="004A0C53" w:rsidP="0057476B">
      <w:pPr>
        <w:rPr>
          <w:rFonts w:cs="2  Koodak"/>
          <w:rtl/>
        </w:rPr>
      </w:pPr>
      <w:r w:rsidRPr="004A0C53">
        <w:rPr>
          <w:rFonts w:cs="2  Koodak"/>
          <w:rtl/>
        </w:rPr>
        <w:t xml:space="preserve">۱۵. </w:t>
      </w:r>
      <w:r w:rsidRPr="004A0C53">
        <w:rPr>
          <w:rFonts w:cs="2  Koodak" w:hint="cs"/>
          <w:rtl/>
        </w:rPr>
        <w:t>شریف</w:t>
      </w:r>
      <w:r w:rsidRPr="004A0C53">
        <w:rPr>
          <w:rFonts w:cs="2  Koodak"/>
          <w:rtl/>
        </w:rPr>
        <w:t xml:space="preserve"> </w:t>
      </w:r>
      <w:r w:rsidRPr="004A0C53">
        <w:rPr>
          <w:rFonts w:cs="2  Koodak" w:hint="cs"/>
          <w:rtl/>
        </w:rPr>
        <w:t>العلما</w:t>
      </w:r>
      <w:r w:rsidRPr="004A0C53">
        <w:rPr>
          <w:rFonts w:cs="2  Koodak"/>
          <w:rtl/>
        </w:rPr>
        <w:t xml:space="preserve"> </w:t>
      </w:r>
      <w:r w:rsidRPr="004A0C53">
        <w:rPr>
          <w:rFonts w:cs="2  Koodak" w:hint="cs"/>
          <w:rtl/>
        </w:rPr>
        <w:t>مازندرانی</w:t>
      </w:r>
      <w:r w:rsidRPr="004A0C53">
        <w:rPr>
          <w:rFonts w:cs="2  Koodak"/>
          <w:rtl/>
        </w:rPr>
        <w:t xml:space="preserve"> (</w:t>
      </w:r>
      <w:r w:rsidRPr="004A0C53">
        <w:rPr>
          <w:rFonts w:cs="2  Koodak" w:hint="cs"/>
          <w:rtl/>
        </w:rPr>
        <w:t>محمد</w:t>
      </w:r>
      <w:r w:rsidRPr="004A0C53">
        <w:rPr>
          <w:rFonts w:cs="2  Koodak"/>
          <w:rtl/>
        </w:rPr>
        <w:t xml:space="preserve"> </w:t>
      </w:r>
      <w:r w:rsidRPr="004A0C53">
        <w:rPr>
          <w:rFonts w:cs="2  Koodak" w:hint="cs"/>
          <w:rtl/>
        </w:rPr>
        <w:t>شریف</w:t>
      </w:r>
      <w:r w:rsidRPr="004A0C53">
        <w:rPr>
          <w:rFonts w:cs="2  Koodak"/>
          <w:rtl/>
        </w:rPr>
        <w:t xml:space="preserve"> </w:t>
      </w:r>
      <w:r w:rsidRPr="004A0C53">
        <w:rPr>
          <w:rFonts w:cs="2  Koodak" w:hint="cs"/>
          <w:rtl/>
        </w:rPr>
        <w:t>العلما</w:t>
      </w:r>
      <w:r w:rsidRPr="004A0C53">
        <w:rPr>
          <w:rFonts w:cs="2  Koodak"/>
          <w:rtl/>
        </w:rPr>
        <w:t xml:space="preserve"> </w:t>
      </w:r>
      <w:r w:rsidRPr="004A0C53">
        <w:rPr>
          <w:rFonts w:cs="2  Koodak" w:hint="cs"/>
          <w:rtl/>
        </w:rPr>
        <w:t>مازندرانی</w:t>
      </w:r>
      <w:r w:rsidRPr="004A0C53">
        <w:rPr>
          <w:rFonts w:cs="2  Koodak"/>
          <w:rtl/>
        </w:rPr>
        <w:t>)</w:t>
      </w:r>
      <w:r w:rsidRPr="004A0C53">
        <w:rPr>
          <w:rFonts w:cs="2  Koodak" w:hint="cs"/>
          <w:rtl/>
        </w:rPr>
        <w:t>،</w:t>
      </w:r>
      <w:r w:rsidRPr="004A0C53">
        <w:rPr>
          <w:rFonts w:cs="2  Koodak"/>
          <w:rtl/>
        </w:rPr>
        <w:t xml:space="preserve"> </w:t>
      </w:r>
      <w:r w:rsidRPr="004A0C53">
        <w:rPr>
          <w:rFonts w:cs="2  Koodak" w:hint="cs"/>
          <w:rtl/>
        </w:rPr>
        <w:t>ضوابط</w:t>
      </w:r>
      <w:r w:rsidRPr="004A0C53">
        <w:rPr>
          <w:rFonts w:cs="2  Koodak"/>
          <w:rtl/>
        </w:rPr>
        <w:t xml:space="preserve"> </w:t>
      </w:r>
      <w:r w:rsidRPr="004A0C53">
        <w:rPr>
          <w:rFonts w:cs="2  Koodak" w:hint="cs"/>
          <w:rtl/>
        </w:rPr>
        <w:t>الاصول</w:t>
      </w:r>
      <w:r w:rsidRPr="004A0C53">
        <w:rPr>
          <w:rFonts w:cs="2  Koodak"/>
          <w:rtl/>
        </w:rPr>
        <w:t xml:space="preserve">. </w:t>
      </w:r>
      <w:r w:rsidRPr="004A0C53">
        <w:rPr>
          <w:rFonts w:cs="2  Koodak" w:hint="cs"/>
          <w:rtl/>
        </w:rPr>
        <w:t>قم</w:t>
      </w:r>
      <w:r w:rsidRPr="004A0C53">
        <w:rPr>
          <w:rFonts w:cs="2  Koodak"/>
          <w:rtl/>
        </w:rPr>
        <w:t xml:space="preserve">: </w:t>
      </w:r>
      <w:r w:rsidRPr="004A0C53">
        <w:rPr>
          <w:rFonts w:cs="2  Koodak" w:hint="cs"/>
          <w:rtl/>
        </w:rPr>
        <w:t>انتشارات</w:t>
      </w:r>
      <w:r w:rsidRPr="004A0C53">
        <w:rPr>
          <w:rFonts w:cs="2  Koodak"/>
          <w:rtl/>
        </w:rPr>
        <w:t xml:space="preserve"> </w:t>
      </w:r>
      <w:r w:rsidRPr="004A0C53">
        <w:rPr>
          <w:rFonts w:cs="2  Koodak" w:hint="cs"/>
          <w:rtl/>
        </w:rPr>
        <w:t>کتابخانه</w:t>
      </w:r>
      <w:r w:rsidRPr="004A0C53">
        <w:rPr>
          <w:rFonts w:cs="2  Koodak"/>
          <w:rtl/>
        </w:rPr>
        <w:t xml:space="preserve"> </w:t>
      </w:r>
      <w:r w:rsidRPr="004A0C53">
        <w:rPr>
          <w:rFonts w:cs="2  Koodak" w:hint="cs"/>
          <w:rtl/>
        </w:rPr>
        <w:t>آیت</w:t>
      </w:r>
      <w:r w:rsidRPr="004A0C53">
        <w:rPr>
          <w:rFonts w:cs="2  Koodak"/>
          <w:rtl/>
        </w:rPr>
        <w:t xml:space="preserve"> </w:t>
      </w:r>
      <w:r w:rsidRPr="004A0C53">
        <w:rPr>
          <w:rFonts w:cs="2  Koodak" w:hint="cs"/>
          <w:rtl/>
        </w:rPr>
        <w:t>الله</w:t>
      </w:r>
      <w:r w:rsidRPr="004A0C53">
        <w:rPr>
          <w:rFonts w:cs="2  Koodak"/>
          <w:rtl/>
        </w:rPr>
        <w:t xml:space="preserve"> </w:t>
      </w:r>
      <w:r w:rsidRPr="004A0C53">
        <w:rPr>
          <w:rFonts w:cs="2  Koodak" w:hint="cs"/>
          <w:rtl/>
        </w:rPr>
        <w:t>مرعشی</w:t>
      </w:r>
      <w:r w:rsidRPr="004A0C53">
        <w:rPr>
          <w:rFonts w:cs="2  Koodak"/>
          <w:rtl/>
        </w:rPr>
        <w:t xml:space="preserve"> </w:t>
      </w:r>
      <w:r w:rsidRPr="004A0C53">
        <w:rPr>
          <w:rFonts w:cs="2  Koodak" w:hint="cs"/>
          <w:rtl/>
        </w:rPr>
        <w:t>نجفی،</w:t>
      </w:r>
      <w:r w:rsidRPr="004A0C53">
        <w:rPr>
          <w:rFonts w:cs="2  Koodak"/>
          <w:rtl/>
        </w:rPr>
        <w:t xml:space="preserve"> </w:t>
      </w:r>
      <w:r w:rsidRPr="004A0C53">
        <w:rPr>
          <w:rFonts w:cs="2  Koodak" w:hint="cs"/>
          <w:rtl/>
        </w:rPr>
        <w:t>چاپ</w:t>
      </w:r>
      <w:r w:rsidRPr="004A0C53">
        <w:rPr>
          <w:rFonts w:cs="2  Koodak"/>
          <w:rtl/>
        </w:rPr>
        <w:t xml:space="preserve"> </w:t>
      </w:r>
      <w:r w:rsidRPr="004A0C53">
        <w:rPr>
          <w:rFonts w:cs="2  Koodak" w:hint="cs"/>
          <w:rtl/>
        </w:rPr>
        <w:t>اول،</w:t>
      </w:r>
      <w:r w:rsidRPr="004A0C53">
        <w:rPr>
          <w:rFonts w:cs="2  Koodak"/>
          <w:rtl/>
        </w:rPr>
        <w:t xml:space="preserve"> ۱۴۰۶</w:t>
      </w:r>
      <w:r w:rsidRPr="004A0C53">
        <w:rPr>
          <w:rFonts w:cs="2  Koodak" w:hint="cs"/>
          <w:rtl/>
        </w:rPr>
        <w:t>ق</w:t>
      </w:r>
      <w:r w:rsidRPr="004A0C53">
        <w:rPr>
          <w:rFonts w:cs="2  Koodak"/>
          <w:rtl/>
        </w:rPr>
        <w:t>.</w:t>
      </w:r>
      <w:r w:rsidR="0057476B" w:rsidRPr="004A0C53">
        <w:rPr>
          <w:rFonts w:cs="2  Koodak"/>
          <w:rtl/>
        </w:rPr>
        <w:t xml:space="preserve"> </w:t>
      </w:r>
    </w:p>
    <w:p w:rsidR="004A0C53" w:rsidRPr="004A0C53" w:rsidRDefault="0057476B" w:rsidP="0057476B">
      <w:pPr>
        <w:rPr>
          <w:rFonts w:cs="2  Koodak"/>
          <w:rtl/>
        </w:rPr>
      </w:pPr>
      <w:r>
        <w:rPr>
          <w:rFonts w:cs="2  Koodak" w:hint="cs"/>
          <w:rtl/>
        </w:rPr>
        <w:t>16</w:t>
      </w:r>
      <w:r w:rsidR="004A0C53" w:rsidRPr="004A0C53">
        <w:rPr>
          <w:rFonts w:cs="2  Koodak"/>
          <w:rtl/>
        </w:rPr>
        <w:t xml:space="preserve">. </w:t>
      </w:r>
      <w:r w:rsidR="004A0C53" w:rsidRPr="004A0C53">
        <w:rPr>
          <w:rFonts w:cs="2  Koodak" w:hint="cs"/>
          <w:rtl/>
        </w:rPr>
        <w:t>شهید</w:t>
      </w:r>
      <w:r w:rsidR="004A0C53" w:rsidRPr="004A0C53">
        <w:rPr>
          <w:rFonts w:cs="2  Koodak"/>
          <w:rtl/>
        </w:rPr>
        <w:t xml:space="preserve"> </w:t>
      </w:r>
      <w:r w:rsidR="004A0C53" w:rsidRPr="004A0C53">
        <w:rPr>
          <w:rFonts w:cs="2  Koodak" w:hint="cs"/>
          <w:rtl/>
        </w:rPr>
        <w:t>ثانی</w:t>
      </w:r>
      <w:r w:rsidR="004A0C53" w:rsidRPr="004A0C53">
        <w:rPr>
          <w:rFonts w:cs="2  Koodak"/>
          <w:rtl/>
        </w:rPr>
        <w:t xml:space="preserve"> (</w:t>
      </w:r>
      <w:r w:rsidR="004A0C53" w:rsidRPr="004A0C53">
        <w:rPr>
          <w:rFonts w:cs="2  Koodak" w:hint="cs"/>
          <w:rtl/>
        </w:rPr>
        <w:t>زین‌الدین</w:t>
      </w:r>
      <w:r w:rsidR="004A0C53" w:rsidRPr="004A0C53">
        <w:rPr>
          <w:rFonts w:cs="2  Koodak"/>
          <w:rtl/>
        </w:rPr>
        <w:t xml:space="preserve"> </w:t>
      </w:r>
      <w:r w:rsidR="004A0C53" w:rsidRPr="004A0C53">
        <w:rPr>
          <w:rFonts w:cs="2  Koodak" w:hint="cs"/>
          <w:rtl/>
        </w:rPr>
        <w:t>بن</w:t>
      </w:r>
      <w:r w:rsidR="004A0C53" w:rsidRPr="004A0C53">
        <w:rPr>
          <w:rFonts w:cs="2  Koodak"/>
          <w:rtl/>
        </w:rPr>
        <w:t xml:space="preserve"> </w:t>
      </w:r>
      <w:r w:rsidR="004A0C53" w:rsidRPr="004A0C53">
        <w:rPr>
          <w:rFonts w:cs="2  Koodak" w:hint="cs"/>
          <w:rtl/>
        </w:rPr>
        <w:t>علی</w:t>
      </w:r>
      <w:r w:rsidR="004A0C53" w:rsidRPr="004A0C53">
        <w:rPr>
          <w:rFonts w:cs="2  Koodak"/>
          <w:rtl/>
        </w:rPr>
        <w:t xml:space="preserve"> </w:t>
      </w:r>
      <w:r w:rsidR="004A0C53" w:rsidRPr="004A0C53">
        <w:rPr>
          <w:rFonts w:cs="2  Koodak" w:hint="cs"/>
          <w:rtl/>
        </w:rPr>
        <w:t>عاملی</w:t>
      </w:r>
      <w:r w:rsidR="004A0C53" w:rsidRPr="004A0C53">
        <w:rPr>
          <w:rFonts w:cs="2  Koodak"/>
          <w:rtl/>
        </w:rPr>
        <w:t>)</w:t>
      </w:r>
      <w:r w:rsidR="004A0C53" w:rsidRPr="004A0C53">
        <w:rPr>
          <w:rFonts w:cs="2  Koodak" w:hint="cs"/>
          <w:rtl/>
        </w:rPr>
        <w:t>،</w:t>
      </w:r>
      <w:r w:rsidR="004A0C53" w:rsidRPr="004A0C53">
        <w:rPr>
          <w:rFonts w:cs="2  Koodak"/>
          <w:rtl/>
        </w:rPr>
        <w:t xml:space="preserve"> </w:t>
      </w:r>
      <w:r w:rsidR="004A0C53" w:rsidRPr="004A0C53">
        <w:rPr>
          <w:rFonts w:cs="2  Koodak" w:hint="cs"/>
          <w:rtl/>
        </w:rPr>
        <w:t>تمهید</w:t>
      </w:r>
      <w:r w:rsidR="004A0C53" w:rsidRPr="004A0C53">
        <w:rPr>
          <w:rFonts w:cs="2  Koodak"/>
          <w:rtl/>
        </w:rPr>
        <w:t xml:space="preserve"> </w:t>
      </w:r>
      <w:r w:rsidR="004A0C53" w:rsidRPr="004A0C53">
        <w:rPr>
          <w:rFonts w:cs="2  Koodak" w:hint="cs"/>
          <w:rtl/>
        </w:rPr>
        <w:t>القواعد</w:t>
      </w:r>
      <w:r w:rsidR="004A0C53" w:rsidRPr="004A0C53">
        <w:rPr>
          <w:rFonts w:cs="2  Koodak"/>
          <w:rtl/>
        </w:rPr>
        <w:t xml:space="preserve"> </w:t>
      </w:r>
      <w:r w:rsidR="004A0C53" w:rsidRPr="004A0C53">
        <w:rPr>
          <w:rFonts w:cs="2  Koodak" w:hint="cs"/>
          <w:rtl/>
        </w:rPr>
        <w:t>الاصولیة</w:t>
      </w:r>
      <w:r w:rsidR="004A0C53" w:rsidRPr="004A0C53">
        <w:rPr>
          <w:rFonts w:cs="2  Koodak"/>
          <w:rtl/>
        </w:rPr>
        <w:t xml:space="preserve"> </w:t>
      </w:r>
      <w:r w:rsidR="004A0C53" w:rsidRPr="004A0C53">
        <w:rPr>
          <w:rFonts w:cs="2  Koodak" w:hint="cs"/>
          <w:rtl/>
        </w:rPr>
        <w:t>و</w:t>
      </w:r>
      <w:r w:rsidR="004A0C53" w:rsidRPr="004A0C53">
        <w:rPr>
          <w:rFonts w:cs="2  Koodak"/>
          <w:rtl/>
        </w:rPr>
        <w:t xml:space="preserve"> </w:t>
      </w:r>
      <w:r w:rsidR="004A0C53" w:rsidRPr="004A0C53">
        <w:rPr>
          <w:rFonts w:cs="2  Koodak" w:hint="cs"/>
          <w:rtl/>
        </w:rPr>
        <w:t>العربیة</w:t>
      </w:r>
      <w:r w:rsidR="004A0C53" w:rsidRPr="004A0C53">
        <w:rPr>
          <w:rFonts w:cs="2  Koodak"/>
          <w:rtl/>
        </w:rPr>
        <w:t>.</w:t>
      </w:r>
      <w:r w:rsidR="004A0C53" w:rsidRPr="004A0C53">
        <w:rPr>
          <w:rFonts w:cs="2  Koodak" w:hint="cs"/>
          <w:rtl/>
        </w:rPr>
        <w:t>قم</w:t>
      </w:r>
      <w:r w:rsidR="004A0C53" w:rsidRPr="004A0C53">
        <w:rPr>
          <w:rFonts w:cs="2  Koodak"/>
          <w:rtl/>
        </w:rPr>
        <w:t xml:space="preserve">: </w:t>
      </w:r>
      <w:r w:rsidR="004A0C53" w:rsidRPr="004A0C53">
        <w:rPr>
          <w:rFonts w:cs="2  Koodak" w:hint="cs"/>
          <w:rtl/>
        </w:rPr>
        <w:t>دفتر</w:t>
      </w:r>
      <w:r w:rsidR="004A0C53" w:rsidRPr="004A0C53">
        <w:rPr>
          <w:rFonts w:cs="2  Koodak"/>
          <w:rtl/>
        </w:rPr>
        <w:t xml:space="preserve"> </w:t>
      </w:r>
      <w:r w:rsidR="004A0C53" w:rsidRPr="004A0C53">
        <w:rPr>
          <w:rFonts w:cs="2  Koodak" w:hint="cs"/>
          <w:rtl/>
        </w:rPr>
        <w:t>تبلیغات</w:t>
      </w:r>
      <w:r w:rsidR="004A0C53" w:rsidRPr="004A0C53">
        <w:rPr>
          <w:rFonts w:cs="2  Koodak"/>
          <w:rtl/>
        </w:rPr>
        <w:t xml:space="preserve"> </w:t>
      </w:r>
      <w:r w:rsidR="004A0C53" w:rsidRPr="004A0C53">
        <w:rPr>
          <w:rFonts w:cs="2  Koodak" w:hint="cs"/>
          <w:rtl/>
        </w:rPr>
        <w:t>اسلامی</w:t>
      </w:r>
      <w:r w:rsidR="004A0C53" w:rsidRPr="004A0C53">
        <w:rPr>
          <w:rFonts w:cs="2  Koodak"/>
          <w:rtl/>
        </w:rPr>
        <w:t xml:space="preserve"> </w:t>
      </w:r>
      <w:r w:rsidR="004A0C53" w:rsidRPr="004A0C53">
        <w:rPr>
          <w:rFonts w:cs="2  Koodak" w:hint="cs"/>
          <w:rtl/>
        </w:rPr>
        <w:t>حوزه</w:t>
      </w:r>
      <w:r w:rsidR="004A0C53" w:rsidRPr="004A0C53">
        <w:rPr>
          <w:rFonts w:cs="2  Koodak"/>
          <w:rtl/>
        </w:rPr>
        <w:t xml:space="preserve"> </w:t>
      </w:r>
      <w:r w:rsidR="004A0C53" w:rsidRPr="004A0C53">
        <w:rPr>
          <w:rFonts w:cs="2  Koodak" w:hint="cs"/>
          <w:rtl/>
        </w:rPr>
        <w:t>علمیه</w:t>
      </w:r>
      <w:r w:rsidR="004A0C53" w:rsidRPr="004A0C53">
        <w:rPr>
          <w:rFonts w:cs="2  Koodak"/>
          <w:rtl/>
        </w:rPr>
        <w:t xml:space="preserve"> </w:t>
      </w:r>
      <w:r w:rsidR="004A0C53" w:rsidRPr="004A0C53">
        <w:rPr>
          <w:rFonts w:cs="2  Koodak" w:hint="cs"/>
          <w:rtl/>
        </w:rPr>
        <w:t>قم،</w:t>
      </w:r>
      <w:r w:rsidR="004A0C53" w:rsidRPr="004A0C53">
        <w:rPr>
          <w:rFonts w:cs="2  Koodak"/>
          <w:rtl/>
        </w:rPr>
        <w:t xml:space="preserve"> </w:t>
      </w:r>
      <w:r w:rsidR="004A0C53" w:rsidRPr="004A0C53">
        <w:rPr>
          <w:rFonts w:cs="2  Koodak" w:hint="cs"/>
          <w:rtl/>
        </w:rPr>
        <w:t>چاپ</w:t>
      </w:r>
      <w:r w:rsidR="004A0C53" w:rsidRPr="004A0C53">
        <w:rPr>
          <w:rFonts w:cs="2  Koodak"/>
          <w:rtl/>
        </w:rPr>
        <w:t xml:space="preserve"> </w:t>
      </w:r>
      <w:r w:rsidR="004A0C53" w:rsidRPr="004A0C53">
        <w:rPr>
          <w:rFonts w:cs="2  Koodak" w:hint="cs"/>
          <w:rtl/>
        </w:rPr>
        <w:t>اول،</w:t>
      </w:r>
      <w:r w:rsidR="004A0C53" w:rsidRPr="004A0C53">
        <w:rPr>
          <w:rFonts w:cs="2  Koodak"/>
          <w:rtl/>
        </w:rPr>
        <w:t xml:space="preserve"> ۱۴۱۶</w:t>
      </w:r>
      <w:r w:rsidR="004A0C53" w:rsidRPr="004A0C53">
        <w:rPr>
          <w:rFonts w:cs="2  Koodak" w:hint="cs"/>
          <w:rtl/>
        </w:rPr>
        <w:t>ق</w:t>
      </w:r>
      <w:r w:rsidR="004A0C53" w:rsidRPr="004A0C53">
        <w:rPr>
          <w:rFonts w:cs="2  Koodak"/>
          <w:rtl/>
        </w:rPr>
        <w:t>.</w:t>
      </w:r>
    </w:p>
    <w:p w:rsidR="004A0C53" w:rsidRPr="004A0C53" w:rsidRDefault="0057476B" w:rsidP="0057476B">
      <w:pPr>
        <w:rPr>
          <w:rFonts w:cs="2  Koodak"/>
          <w:rtl/>
        </w:rPr>
      </w:pPr>
      <w:r>
        <w:rPr>
          <w:rFonts w:cs="2  Koodak" w:hint="cs"/>
          <w:rtl/>
        </w:rPr>
        <w:t>17</w:t>
      </w:r>
      <w:r w:rsidR="004A0C53" w:rsidRPr="004A0C53">
        <w:rPr>
          <w:rFonts w:cs="2  Koodak"/>
          <w:rtl/>
        </w:rPr>
        <w:t xml:space="preserve">. </w:t>
      </w:r>
      <w:r w:rsidR="004A0C53" w:rsidRPr="004A0C53">
        <w:rPr>
          <w:rFonts w:cs="2  Koodak" w:hint="cs"/>
          <w:rtl/>
        </w:rPr>
        <w:t>میرزای</w:t>
      </w:r>
      <w:r w:rsidR="004A0C53" w:rsidRPr="004A0C53">
        <w:rPr>
          <w:rFonts w:cs="2  Koodak"/>
          <w:rtl/>
        </w:rPr>
        <w:t xml:space="preserve"> </w:t>
      </w:r>
      <w:r w:rsidR="004A0C53" w:rsidRPr="004A0C53">
        <w:rPr>
          <w:rFonts w:cs="2  Koodak" w:hint="cs"/>
          <w:rtl/>
        </w:rPr>
        <w:t>قمی</w:t>
      </w:r>
      <w:r w:rsidR="004A0C53" w:rsidRPr="004A0C53">
        <w:rPr>
          <w:rFonts w:cs="2  Koodak"/>
          <w:rtl/>
        </w:rPr>
        <w:t xml:space="preserve"> (</w:t>
      </w:r>
      <w:r w:rsidR="004A0C53" w:rsidRPr="004A0C53">
        <w:rPr>
          <w:rFonts w:cs="2  Koodak" w:hint="cs"/>
          <w:rtl/>
        </w:rPr>
        <w:t>محقق</w:t>
      </w:r>
      <w:r w:rsidR="004A0C53" w:rsidRPr="004A0C53">
        <w:rPr>
          <w:rFonts w:cs="2  Koodak"/>
          <w:rtl/>
        </w:rPr>
        <w:t xml:space="preserve"> </w:t>
      </w:r>
      <w:r w:rsidR="004A0C53" w:rsidRPr="004A0C53">
        <w:rPr>
          <w:rFonts w:cs="2  Koodak" w:hint="cs"/>
          <w:rtl/>
        </w:rPr>
        <w:t>قمی</w:t>
      </w:r>
      <w:r w:rsidR="004A0C53" w:rsidRPr="004A0C53">
        <w:rPr>
          <w:rFonts w:cs="2  Koodak"/>
          <w:rtl/>
        </w:rPr>
        <w:t>) (</w:t>
      </w:r>
      <w:r w:rsidR="004A0C53" w:rsidRPr="004A0C53">
        <w:rPr>
          <w:rFonts w:cs="2  Koodak" w:hint="cs"/>
          <w:rtl/>
        </w:rPr>
        <w:t>ابوالقاسم</w:t>
      </w:r>
      <w:r w:rsidR="004A0C53" w:rsidRPr="004A0C53">
        <w:rPr>
          <w:rFonts w:cs="2  Koodak"/>
          <w:rtl/>
        </w:rPr>
        <w:t xml:space="preserve"> </w:t>
      </w:r>
      <w:r w:rsidR="004A0C53" w:rsidRPr="004A0C53">
        <w:rPr>
          <w:rFonts w:cs="2  Koodak" w:hint="cs"/>
          <w:rtl/>
        </w:rPr>
        <w:t>بن</w:t>
      </w:r>
      <w:r w:rsidR="004A0C53" w:rsidRPr="004A0C53">
        <w:rPr>
          <w:rFonts w:cs="2  Koodak"/>
          <w:rtl/>
        </w:rPr>
        <w:t xml:space="preserve"> </w:t>
      </w:r>
      <w:r w:rsidR="004A0C53" w:rsidRPr="004A0C53">
        <w:rPr>
          <w:rFonts w:cs="2  Koodak" w:hint="cs"/>
          <w:rtl/>
        </w:rPr>
        <w:t>محمدحسن</w:t>
      </w:r>
      <w:r w:rsidR="004A0C53" w:rsidRPr="004A0C53">
        <w:rPr>
          <w:rFonts w:cs="2  Koodak"/>
          <w:rtl/>
        </w:rPr>
        <w:t xml:space="preserve"> </w:t>
      </w:r>
      <w:r w:rsidR="004A0C53" w:rsidRPr="004A0C53">
        <w:rPr>
          <w:rFonts w:cs="2  Koodak" w:hint="cs"/>
          <w:rtl/>
        </w:rPr>
        <w:t>قمی</w:t>
      </w:r>
      <w:r w:rsidR="004A0C53" w:rsidRPr="004A0C53">
        <w:rPr>
          <w:rFonts w:cs="2  Koodak"/>
          <w:rtl/>
        </w:rPr>
        <w:t>)</w:t>
      </w:r>
      <w:r w:rsidR="004A0C53" w:rsidRPr="004A0C53">
        <w:rPr>
          <w:rFonts w:cs="2  Koodak" w:hint="cs"/>
          <w:rtl/>
        </w:rPr>
        <w:t>،</w:t>
      </w:r>
      <w:r w:rsidR="004A0C53" w:rsidRPr="004A0C53">
        <w:rPr>
          <w:rFonts w:cs="2  Koodak"/>
          <w:rtl/>
        </w:rPr>
        <w:t xml:space="preserve"> </w:t>
      </w:r>
      <w:r w:rsidR="004A0C53" w:rsidRPr="004A0C53">
        <w:rPr>
          <w:rFonts w:cs="2  Koodak" w:hint="cs"/>
          <w:rtl/>
        </w:rPr>
        <w:t>قوانین</w:t>
      </w:r>
      <w:r w:rsidR="004A0C53" w:rsidRPr="004A0C53">
        <w:rPr>
          <w:rFonts w:cs="2  Koodak"/>
          <w:rtl/>
        </w:rPr>
        <w:t xml:space="preserve"> </w:t>
      </w:r>
      <w:r w:rsidR="004A0C53" w:rsidRPr="004A0C53">
        <w:rPr>
          <w:rFonts w:cs="2  Koodak" w:hint="cs"/>
          <w:rtl/>
        </w:rPr>
        <w:t>الاصول</w:t>
      </w:r>
      <w:r w:rsidR="004A0C53" w:rsidRPr="004A0C53">
        <w:rPr>
          <w:rFonts w:cs="2  Koodak"/>
          <w:rtl/>
        </w:rPr>
        <w:t xml:space="preserve"> (</w:t>
      </w:r>
      <w:r w:rsidR="004A0C53" w:rsidRPr="004A0C53">
        <w:rPr>
          <w:rFonts w:cs="2  Koodak" w:hint="cs"/>
          <w:rtl/>
        </w:rPr>
        <w:t>القوانین</w:t>
      </w:r>
      <w:r w:rsidR="004A0C53" w:rsidRPr="004A0C53">
        <w:rPr>
          <w:rFonts w:cs="2  Koodak"/>
          <w:rtl/>
        </w:rPr>
        <w:t xml:space="preserve"> </w:t>
      </w:r>
      <w:r w:rsidR="004A0C53" w:rsidRPr="004A0C53">
        <w:rPr>
          <w:rFonts w:cs="2  Koodak" w:hint="cs"/>
          <w:rtl/>
        </w:rPr>
        <w:t>المحکمة</w:t>
      </w:r>
      <w:r w:rsidR="004A0C53" w:rsidRPr="004A0C53">
        <w:rPr>
          <w:rFonts w:cs="2  Koodak"/>
          <w:rtl/>
        </w:rPr>
        <w:t>).</w:t>
      </w:r>
      <w:r w:rsidR="004A0C53" w:rsidRPr="004A0C53">
        <w:rPr>
          <w:rFonts w:cs="2  Koodak" w:hint="cs"/>
          <w:rtl/>
        </w:rPr>
        <w:t>تهران</w:t>
      </w:r>
      <w:r w:rsidR="004A0C53" w:rsidRPr="004A0C53">
        <w:rPr>
          <w:rFonts w:cs="2  Koodak"/>
          <w:rtl/>
        </w:rPr>
        <w:t xml:space="preserve">: </w:t>
      </w:r>
      <w:r w:rsidR="004A0C53" w:rsidRPr="004A0C53">
        <w:rPr>
          <w:rFonts w:cs="2  Koodak" w:hint="cs"/>
          <w:rtl/>
        </w:rPr>
        <w:t>مکتبة</w:t>
      </w:r>
      <w:r w:rsidR="004A0C53" w:rsidRPr="004A0C53">
        <w:rPr>
          <w:rFonts w:cs="2  Koodak"/>
          <w:rtl/>
        </w:rPr>
        <w:t xml:space="preserve"> </w:t>
      </w:r>
      <w:r w:rsidR="004A0C53" w:rsidRPr="004A0C53">
        <w:rPr>
          <w:rFonts w:cs="2  Koodak" w:hint="cs"/>
          <w:rtl/>
        </w:rPr>
        <w:t>العلمیة</w:t>
      </w:r>
      <w:r w:rsidR="004A0C53" w:rsidRPr="004A0C53">
        <w:rPr>
          <w:rFonts w:cs="2  Koodak"/>
          <w:rtl/>
        </w:rPr>
        <w:t xml:space="preserve"> </w:t>
      </w:r>
      <w:r w:rsidR="004A0C53" w:rsidRPr="004A0C53">
        <w:rPr>
          <w:rFonts w:cs="2  Koodak" w:hint="cs"/>
          <w:rtl/>
        </w:rPr>
        <w:t>الاسلامیة،</w:t>
      </w:r>
      <w:r w:rsidR="004A0C53" w:rsidRPr="004A0C53">
        <w:rPr>
          <w:rFonts w:cs="2  Koodak"/>
          <w:rtl/>
        </w:rPr>
        <w:t xml:space="preserve"> </w:t>
      </w:r>
      <w:r w:rsidR="004A0C53" w:rsidRPr="004A0C53">
        <w:rPr>
          <w:rFonts w:cs="2  Koodak" w:hint="cs"/>
          <w:rtl/>
        </w:rPr>
        <w:t>چاپ</w:t>
      </w:r>
      <w:r w:rsidR="004A0C53" w:rsidRPr="004A0C53">
        <w:rPr>
          <w:rFonts w:cs="2  Koodak"/>
          <w:rtl/>
        </w:rPr>
        <w:t xml:space="preserve"> </w:t>
      </w:r>
      <w:r w:rsidR="004A0C53" w:rsidRPr="004A0C53">
        <w:rPr>
          <w:rFonts w:cs="2  Koodak" w:hint="cs"/>
          <w:rtl/>
        </w:rPr>
        <w:t>سنگی</w:t>
      </w:r>
      <w:r w:rsidR="004A0C53" w:rsidRPr="004A0C53">
        <w:rPr>
          <w:rFonts w:cs="2  Koodak"/>
          <w:rtl/>
        </w:rPr>
        <w:t>.</w:t>
      </w:r>
    </w:p>
    <w:p w:rsidR="004A0C53" w:rsidRPr="004A0C53" w:rsidRDefault="0057476B" w:rsidP="0057476B">
      <w:pPr>
        <w:rPr>
          <w:rFonts w:cs="2  Koodak"/>
          <w:rtl/>
        </w:rPr>
      </w:pPr>
      <w:r>
        <w:rPr>
          <w:rFonts w:cs="2  Koodak" w:hint="cs"/>
          <w:rtl/>
        </w:rPr>
        <w:t>18</w:t>
      </w:r>
      <w:r w:rsidR="004A0C53" w:rsidRPr="004A0C53">
        <w:rPr>
          <w:rFonts w:cs="2  Koodak"/>
          <w:rtl/>
        </w:rPr>
        <w:t xml:space="preserve">. </w:t>
      </w:r>
      <w:r w:rsidR="004A0C53" w:rsidRPr="004A0C53">
        <w:rPr>
          <w:rFonts w:cs="2  Koodak" w:hint="cs"/>
          <w:rtl/>
        </w:rPr>
        <w:t>محقق</w:t>
      </w:r>
      <w:r w:rsidR="004A0C53" w:rsidRPr="004A0C53">
        <w:rPr>
          <w:rFonts w:cs="2  Koodak"/>
          <w:rtl/>
        </w:rPr>
        <w:t xml:space="preserve"> </w:t>
      </w:r>
      <w:r w:rsidR="004A0C53" w:rsidRPr="004A0C53">
        <w:rPr>
          <w:rFonts w:cs="2  Koodak" w:hint="cs"/>
          <w:rtl/>
        </w:rPr>
        <w:t>ضیاء</w:t>
      </w:r>
      <w:r w:rsidR="004A0C53" w:rsidRPr="004A0C53">
        <w:rPr>
          <w:rFonts w:cs="2  Koodak"/>
          <w:rtl/>
        </w:rPr>
        <w:t xml:space="preserve"> </w:t>
      </w:r>
      <w:r w:rsidR="004A0C53" w:rsidRPr="004A0C53">
        <w:rPr>
          <w:rFonts w:cs="2  Koodak" w:hint="cs"/>
          <w:rtl/>
        </w:rPr>
        <w:t>عراقی</w:t>
      </w:r>
      <w:r w:rsidR="004A0C53" w:rsidRPr="004A0C53">
        <w:rPr>
          <w:rFonts w:cs="2  Koodak"/>
          <w:rtl/>
        </w:rPr>
        <w:t xml:space="preserve"> (</w:t>
      </w:r>
      <w:r w:rsidR="004A0C53" w:rsidRPr="004A0C53">
        <w:rPr>
          <w:rFonts w:cs="2  Koodak" w:hint="cs"/>
          <w:rtl/>
        </w:rPr>
        <w:t>آقاضیاءالدین</w:t>
      </w:r>
      <w:r w:rsidR="004A0C53" w:rsidRPr="004A0C53">
        <w:rPr>
          <w:rFonts w:cs="2  Koodak"/>
          <w:rtl/>
        </w:rPr>
        <w:t xml:space="preserve"> </w:t>
      </w:r>
      <w:r w:rsidR="004A0C53" w:rsidRPr="004A0C53">
        <w:rPr>
          <w:rFonts w:cs="2  Koodak" w:hint="cs"/>
          <w:rtl/>
        </w:rPr>
        <w:t>عراقی</w:t>
      </w:r>
      <w:r w:rsidR="004A0C53" w:rsidRPr="004A0C53">
        <w:rPr>
          <w:rFonts w:cs="2  Koodak"/>
          <w:rtl/>
        </w:rPr>
        <w:t>)</w:t>
      </w:r>
      <w:r w:rsidR="004A0C53" w:rsidRPr="004A0C53">
        <w:rPr>
          <w:rFonts w:cs="2  Koodak" w:hint="cs"/>
          <w:rtl/>
        </w:rPr>
        <w:t>،</w:t>
      </w:r>
      <w:r w:rsidR="004A0C53" w:rsidRPr="004A0C53">
        <w:rPr>
          <w:rFonts w:cs="2  Koodak"/>
          <w:rtl/>
        </w:rPr>
        <w:t xml:space="preserve"> </w:t>
      </w:r>
      <w:r w:rsidR="004A0C53" w:rsidRPr="004A0C53">
        <w:rPr>
          <w:rFonts w:cs="2  Koodak" w:hint="cs"/>
          <w:rtl/>
        </w:rPr>
        <w:t>نهایة</w:t>
      </w:r>
      <w:r w:rsidR="004A0C53" w:rsidRPr="004A0C53">
        <w:rPr>
          <w:rFonts w:cs="2  Koodak"/>
          <w:rtl/>
        </w:rPr>
        <w:t xml:space="preserve"> </w:t>
      </w:r>
      <w:r w:rsidR="004A0C53" w:rsidRPr="004A0C53">
        <w:rPr>
          <w:rFonts w:cs="2  Koodak" w:hint="cs"/>
          <w:rtl/>
        </w:rPr>
        <w:t>الافکار</w:t>
      </w:r>
      <w:r w:rsidR="004A0C53" w:rsidRPr="004A0C53">
        <w:rPr>
          <w:rFonts w:cs="2  Koodak"/>
          <w:rtl/>
        </w:rPr>
        <w:t xml:space="preserve"> (</w:t>
      </w:r>
      <w:r w:rsidR="004A0C53" w:rsidRPr="004A0C53">
        <w:rPr>
          <w:rFonts w:cs="2  Koodak" w:hint="cs"/>
          <w:rtl/>
        </w:rPr>
        <w:t>تقریر</w:t>
      </w:r>
      <w:r w:rsidR="004A0C53" w:rsidRPr="004A0C53">
        <w:rPr>
          <w:rFonts w:cs="2  Koodak"/>
          <w:rtl/>
        </w:rPr>
        <w:t xml:space="preserve">: </w:t>
      </w:r>
      <w:r w:rsidR="004A0C53" w:rsidRPr="004A0C53">
        <w:rPr>
          <w:rFonts w:cs="2  Koodak" w:hint="cs"/>
          <w:rtl/>
        </w:rPr>
        <w:t>محمدتقی</w:t>
      </w:r>
      <w:r w:rsidR="004A0C53" w:rsidRPr="004A0C53">
        <w:rPr>
          <w:rFonts w:cs="2  Koodak"/>
          <w:rtl/>
        </w:rPr>
        <w:t xml:space="preserve"> </w:t>
      </w:r>
      <w:r w:rsidR="004A0C53" w:rsidRPr="004A0C53">
        <w:rPr>
          <w:rFonts w:cs="2  Koodak" w:hint="cs"/>
          <w:rtl/>
        </w:rPr>
        <w:t>بروجردی</w:t>
      </w:r>
      <w:r w:rsidR="004A0C53" w:rsidRPr="004A0C53">
        <w:rPr>
          <w:rFonts w:cs="2  Koodak"/>
          <w:rtl/>
        </w:rPr>
        <w:t>).</w:t>
      </w:r>
      <w:r w:rsidR="004A0C53" w:rsidRPr="004A0C53">
        <w:rPr>
          <w:rFonts w:cs="2  Koodak" w:hint="cs"/>
          <w:rtl/>
        </w:rPr>
        <w:t>قم</w:t>
      </w:r>
      <w:r w:rsidR="004A0C53" w:rsidRPr="004A0C53">
        <w:rPr>
          <w:rFonts w:cs="2  Koodak"/>
          <w:rtl/>
        </w:rPr>
        <w:t xml:space="preserve">: </w:t>
      </w:r>
      <w:r w:rsidR="004A0C53" w:rsidRPr="004A0C53">
        <w:rPr>
          <w:rFonts w:cs="2  Koodak" w:hint="cs"/>
          <w:rtl/>
        </w:rPr>
        <w:t>دفتر</w:t>
      </w:r>
      <w:r w:rsidR="004A0C53" w:rsidRPr="004A0C53">
        <w:rPr>
          <w:rFonts w:cs="2  Koodak"/>
          <w:rtl/>
        </w:rPr>
        <w:t xml:space="preserve"> </w:t>
      </w:r>
      <w:r w:rsidR="004A0C53" w:rsidRPr="004A0C53">
        <w:rPr>
          <w:rFonts w:cs="2  Koodak" w:hint="cs"/>
          <w:rtl/>
        </w:rPr>
        <w:t>انتشارات</w:t>
      </w:r>
      <w:r w:rsidR="004A0C53" w:rsidRPr="004A0C53">
        <w:rPr>
          <w:rFonts w:cs="2  Koodak"/>
          <w:rtl/>
        </w:rPr>
        <w:t xml:space="preserve"> </w:t>
      </w:r>
      <w:r w:rsidR="004A0C53" w:rsidRPr="004A0C53">
        <w:rPr>
          <w:rFonts w:cs="2  Koodak" w:hint="cs"/>
          <w:rtl/>
        </w:rPr>
        <w:t>اسلامی،</w:t>
      </w:r>
      <w:r w:rsidR="004A0C53" w:rsidRPr="004A0C53">
        <w:rPr>
          <w:rFonts w:cs="2  Koodak"/>
          <w:rtl/>
        </w:rPr>
        <w:t xml:space="preserve"> </w:t>
      </w:r>
      <w:r w:rsidR="004A0C53" w:rsidRPr="004A0C53">
        <w:rPr>
          <w:rFonts w:cs="2  Koodak" w:hint="cs"/>
          <w:rtl/>
        </w:rPr>
        <w:t>چاپ</w:t>
      </w:r>
      <w:r w:rsidR="004A0C53" w:rsidRPr="004A0C53">
        <w:rPr>
          <w:rFonts w:cs="2  Koodak"/>
          <w:rtl/>
        </w:rPr>
        <w:t xml:space="preserve"> </w:t>
      </w:r>
      <w:r w:rsidR="004A0C53" w:rsidRPr="004A0C53">
        <w:rPr>
          <w:rFonts w:cs="2  Koodak" w:hint="cs"/>
          <w:rtl/>
        </w:rPr>
        <w:t>سوم،</w:t>
      </w:r>
      <w:r w:rsidR="004A0C53" w:rsidRPr="004A0C53">
        <w:rPr>
          <w:rFonts w:cs="2  Koodak"/>
          <w:rtl/>
        </w:rPr>
        <w:t xml:space="preserve"> ۱۴۱۷</w:t>
      </w:r>
      <w:r w:rsidR="004A0C53" w:rsidRPr="004A0C53">
        <w:rPr>
          <w:rFonts w:cs="2  Koodak" w:hint="cs"/>
          <w:rtl/>
        </w:rPr>
        <w:t>ق</w:t>
      </w:r>
      <w:r w:rsidR="004A0C53" w:rsidRPr="004A0C53">
        <w:rPr>
          <w:rFonts w:cs="2  Koodak"/>
          <w:rtl/>
        </w:rPr>
        <w:t>.</w:t>
      </w:r>
    </w:p>
    <w:p w:rsidR="004A0C53" w:rsidRPr="004A0C53" w:rsidRDefault="004A0C53" w:rsidP="0057476B">
      <w:pPr>
        <w:rPr>
          <w:rFonts w:cs="2  Koodak"/>
          <w:rtl/>
        </w:rPr>
      </w:pPr>
      <w:r w:rsidRPr="004A0C53">
        <w:rPr>
          <w:rFonts w:cs="2  Koodak"/>
          <w:rtl/>
        </w:rPr>
        <w:t>۱</w:t>
      </w:r>
      <w:r w:rsidR="0057476B">
        <w:rPr>
          <w:rFonts w:cs="2  Koodak" w:hint="cs"/>
          <w:rtl/>
        </w:rPr>
        <w:t>9</w:t>
      </w:r>
      <w:r w:rsidRPr="004A0C53">
        <w:rPr>
          <w:rFonts w:cs="2  Koodak"/>
          <w:rtl/>
        </w:rPr>
        <w:t xml:space="preserve">. </w:t>
      </w:r>
      <w:r w:rsidRPr="004A0C53">
        <w:rPr>
          <w:rFonts w:cs="2  Koodak" w:hint="cs"/>
          <w:rtl/>
        </w:rPr>
        <w:t>شیخ</w:t>
      </w:r>
      <w:r w:rsidRPr="004A0C53">
        <w:rPr>
          <w:rFonts w:cs="2  Koodak"/>
          <w:rtl/>
        </w:rPr>
        <w:t xml:space="preserve"> </w:t>
      </w:r>
      <w:r w:rsidRPr="004A0C53">
        <w:rPr>
          <w:rFonts w:cs="2  Koodak" w:hint="cs"/>
          <w:rtl/>
        </w:rPr>
        <w:t>طوسی</w:t>
      </w:r>
      <w:r w:rsidRPr="004A0C53">
        <w:rPr>
          <w:rFonts w:cs="2  Koodak"/>
          <w:rtl/>
        </w:rPr>
        <w:t xml:space="preserve"> (</w:t>
      </w:r>
      <w:r w:rsidRPr="004A0C53">
        <w:rPr>
          <w:rFonts w:cs="2  Koodak" w:hint="cs"/>
          <w:rtl/>
        </w:rPr>
        <w:t>محمد</w:t>
      </w:r>
      <w:r w:rsidRPr="004A0C53">
        <w:rPr>
          <w:rFonts w:cs="2  Koodak"/>
          <w:rtl/>
        </w:rPr>
        <w:t xml:space="preserve"> </w:t>
      </w:r>
      <w:r w:rsidRPr="004A0C53">
        <w:rPr>
          <w:rFonts w:cs="2  Koodak" w:hint="cs"/>
          <w:rtl/>
        </w:rPr>
        <w:t>بن</w:t>
      </w:r>
      <w:r w:rsidRPr="004A0C53">
        <w:rPr>
          <w:rFonts w:cs="2  Koodak"/>
          <w:rtl/>
        </w:rPr>
        <w:t xml:space="preserve"> </w:t>
      </w:r>
      <w:r w:rsidRPr="004A0C53">
        <w:rPr>
          <w:rFonts w:cs="2  Koodak" w:hint="cs"/>
          <w:rtl/>
        </w:rPr>
        <w:t>حسن</w:t>
      </w:r>
      <w:r w:rsidRPr="004A0C53">
        <w:rPr>
          <w:rFonts w:cs="2  Koodak"/>
          <w:rtl/>
        </w:rPr>
        <w:t xml:space="preserve"> </w:t>
      </w:r>
      <w:r w:rsidRPr="004A0C53">
        <w:rPr>
          <w:rFonts w:cs="2  Koodak" w:hint="cs"/>
          <w:rtl/>
        </w:rPr>
        <w:t>طوسی</w:t>
      </w:r>
      <w:r w:rsidRPr="004A0C53">
        <w:rPr>
          <w:rFonts w:cs="2  Koodak"/>
          <w:rtl/>
        </w:rPr>
        <w:t>)</w:t>
      </w:r>
      <w:r w:rsidRPr="004A0C53">
        <w:rPr>
          <w:rFonts w:cs="2  Koodak" w:hint="cs"/>
          <w:rtl/>
        </w:rPr>
        <w:t>،</w:t>
      </w:r>
      <w:r w:rsidRPr="004A0C53">
        <w:rPr>
          <w:rFonts w:cs="2  Koodak"/>
          <w:rtl/>
        </w:rPr>
        <w:t xml:space="preserve"> </w:t>
      </w:r>
      <w:r w:rsidRPr="004A0C53">
        <w:rPr>
          <w:rFonts w:cs="2  Koodak" w:hint="cs"/>
          <w:rtl/>
        </w:rPr>
        <w:t>العدة</w:t>
      </w:r>
      <w:r w:rsidRPr="004A0C53">
        <w:rPr>
          <w:rFonts w:cs="2  Koodak"/>
          <w:rtl/>
        </w:rPr>
        <w:t xml:space="preserve"> </w:t>
      </w:r>
      <w:r w:rsidRPr="004A0C53">
        <w:rPr>
          <w:rFonts w:cs="2  Koodak" w:hint="cs"/>
          <w:rtl/>
        </w:rPr>
        <w:t>فی</w:t>
      </w:r>
      <w:r w:rsidRPr="004A0C53">
        <w:rPr>
          <w:rFonts w:cs="2  Koodak"/>
          <w:rtl/>
        </w:rPr>
        <w:t xml:space="preserve"> </w:t>
      </w:r>
      <w:r w:rsidRPr="004A0C53">
        <w:rPr>
          <w:rFonts w:cs="2  Koodak" w:hint="cs"/>
          <w:rtl/>
        </w:rPr>
        <w:t>اصول</w:t>
      </w:r>
      <w:r w:rsidRPr="004A0C53">
        <w:rPr>
          <w:rFonts w:cs="2  Koodak"/>
          <w:rtl/>
        </w:rPr>
        <w:t xml:space="preserve"> </w:t>
      </w:r>
      <w:r w:rsidRPr="004A0C53">
        <w:rPr>
          <w:rFonts w:cs="2  Koodak" w:hint="cs"/>
          <w:rtl/>
        </w:rPr>
        <w:t>الفقه</w:t>
      </w:r>
      <w:r w:rsidRPr="004A0C53">
        <w:rPr>
          <w:rFonts w:cs="2  Koodak"/>
          <w:rtl/>
        </w:rPr>
        <w:t>.</w:t>
      </w:r>
      <w:r w:rsidRPr="004A0C53">
        <w:rPr>
          <w:rFonts w:cs="2  Koodak" w:hint="cs"/>
          <w:rtl/>
        </w:rPr>
        <w:t>قم</w:t>
      </w:r>
      <w:r w:rsidRPr="004A0C53">
        <w:rPr>
          <w:rFonts w:cs="2  Koodak"/>
          <w:rtl/>
        </w:rPr>
        <w:t xml:space="preserve">: </w:t>
      </w:r>
      <w:r w:rsidRPr="004A0C53">
        <w:rPr>
          <w:rFonts w:cs="2  Koodak" w:hint="cs"/>
          <w:rtl/>
        </w:rPr>
        <w:t>چاپخانه</w:t>
      </w:r>
      <w:r w:rsidRPr="004A0C53">
        <w:rPr>
          <w:rFonts w:cs="2  Koodak"/>
          <w:rtl/>
        </w:rPr>
        <w:t xml:space="preserve"> </w:t>
      </w:r>
      <w:r w:rsidRPr="004A0C53">
        <w:rPr>
          <w:rFonts w:cs="2  Koodak" w:hint="cs"/>
          <w:rtl/>
        </w:rPr>
        <w:t>ستاره،</w:t>
      </w:r>
      <w:r w:rsidRPr="004A0C53">
        <w:rPr>
          <w:rFonts w:cs="2  Koodak"/>
          <w:rtl/>
        </w:rPr>
        <w:t xml:space="preserve"> </w:t>
      </w:r>
      <w:r w:rsidRPr="004A0C53">
        <w:rPr>
          <w:rFonts w:cs="2  Koodak" w:hint="cs"/>
          <w:rtl/>
        </w:rPr>
        <w:t>چاپ</w:t>
      </w:r>
      <w:r w:rsidRPr="004A0C53">
        <w:rPr>
          <w:rFonts w:cs="2  Koodak"/>
          <w:rtl/>
        </w:rPr>
        <w:t xml:space="preserve"> </w:t>
      </w:r>
      <w:r w:rsidRPr="004A0C53">
        <w:rPr>
          <w:rFonts w:cs="2  Koodak" w:hint="cs"/>
          <w:rtl/>
        </w:rPr>
        <w:t>اول،</w:t>
      </w:r>
      <w:r w:rsidRPr="004A0C53">
        <w:rPr>
          <w:rFonts w:cs="2  Koodak"/>
          <w:rtl/>
        </w:rPr>
        <w:t xml:space="preserve"> ۱۴۱۷</w:t>
      </w:r>
      <w:r w:rsidRPr="004A0C53">
        <w:rPr>
          <w:rFonts w:cs="2  Koodak" w:hint="cs"/>
          <w:rtl/>
        </w:rPr>
        <w:t>ق</w:t>
      </w:r>
      <w:r w:rsidRPr="004A0C53">
        <w:rPr>
          <w:rFonts w:cs="2  Koodak"/>
          <w:rtl/>
        </w:rPr>
        <w:t>.</w:t>
      </w:r>
    </w:p>
    <w:p w:rsidR="004A0C53" w:rsidRPr="004A0C53" w:rsidRDefault="0057476B" w:rsidP="0057476B">
      <w:pPr>
        <w:rPr>
          <w:rFonts w:cs="2  Koodak"/>
          <w:rtl/>
        </w:rPr>
      </w:pPr>
      <w:r>
        <w:rPr>
          <w:rFonts w:cs="2  Koodak" w:hint="cs"/>
          <w:rtl/>
        </w:rPr>
        <w:t>20</w:t>
      </w:r>
      <w:r w:rsidR="004A0C53" w:rsidRPr="004A0C53">
        <w:rPr>
          <w:rFonts w:cs="2  Koodak"/>
          <w:rtl/>
        </w:rPr>
        <w:t xml:space="preserve">. </w:t>
      </w:r>
      <w:r w:rsidR="004A0C53" w:rsidRPr="004A0C53">
        <w:rPr>
          <w:rFonts w:cs="2  Koodak" w:hint="cs"/>
          <w:rtl/>
        </w:rPr>
        <w:t>محقق</w:t>
      </w:r>
      <w:r w:rsidR="004A0C53" w:rsidRPr="004A0C53">
        <w:rPr>
          <w:rFonts w:cs="2  Koodak"/>
          <w:rtl/>
        </w:rPr>
        <w:t xml:space="preserve"> </w:t>
      </w:r>
      <w:r w:rsidR="004A0C53" w:rsidRPr="004A0C53">
        <w:rPr>
          <w:rFonts w:cs="2  Koodak" w:hint="cs"/>
          <w:rtl/>
        </w:rPr>
        <w:t>حلی</w:t>
      </w:r>
      <w:r w:rsidR="004A0C53" w:rsidRPr="004A0C53">
        <w:rPr>
          <w:rFonts w:cs="2  Koodak"/>
          <w:rtl/>
        </w:rPr>
        <w:t xml:space="preserve"> (</w:t>
      </w:r>
      <w:r w:rsidR="004A0C53" w:rsidRPr="004A0C53">
        <w:rPr>
          <w:rFonts w:cs="2  Koodak" w:hint="cs"/>
          <w:rtl/>
        </w:rPr>
        <w:t>نجم‌الدین</w:t>
      </w:r>
      <w:r w:rsidR="004A0C53" w:rsidRPr="004A0C53">
        <w:rPr>
          <w:rFonts w:cs="2  Koodak"/>
          <w:rtl/>
        </w:rPr>
        <w:t xml:space="preserve"> </w:t>
      </w:r>
      <w:r w:rsidR="004A0C53" w:rsidRPr="004A0C53">
        <w:rPr>
          <w:rFonts w:cs="2  Koodak" w:hint="cs"/>
          <w:rtl/>
        </w:rPr>
        <w:t>جعفر</w:t>
      </w:r>
      <w:r w:rsidR="004A0C53" w:rsidRPr="004A0C53">
        <w:rPr>
          <w:rFonts w:cs="2  Koodak"/>
          <w:rtl/>
        </w:rPr>
        <w:t xml:space="preserve"> </w:t>
      </w:r>
      <w:r w:rsidR="004A0C53" w:rsidRPr="004A0C53">
        <w:rPr>
          <w:rFonts w:cs="2  Koodak" w:hint="cs"/>
          <w:rtl/>
        </w:rPr>
        <w:t>بن</w:t>
      </w:r>
      <w:r w:rsidR="004A0C53" w:rsidRPr="004A0C53">
        <w:rPr>
          <w:rFonts w:cs="2  Koodak"/>
          <w:rtl/>
        </w:rPr>
        <w:t xml:space="preserve"> </w:t>
      </w:r>
      <w:r w:rsidR="004A0C53" w:rsidRPr="004A0C53">
        <w:rPr>
          <w:rFonts w:cs="2  Koodak" w:hint="cs"/>
          <w:rtl/>
        </w:rPr>
        <w:t>حسن</w:t>
      </w:r>
      <w:r w:rsidR="004A0C53" w:rsidRPr="004A0C53">
        <w:rPr>
          <w:rFonts w:cs="2  Koodak"/>
          <w:rtl/>
        </w:rPr>
        <w:t xml:space="preserve"> </w:t>
      </w:r>
      <w:r w:rsidR="004A0C53" w:rsidRPr="004A0C53">
        <w:rPr>
          <w:rFonts w:cs="2  Koodak" w:hint="cs"/>
          <w:rtl/>
        </w:rPr>
        <w:t>حلی</w:t>
      </w:r>
      <w:r w:rsidR="004A0C53" w:rsidRPr="004A0C53">
        <w:rPr>
          <w:rFonts w:cs="2  Koodak"/>
          <w:rtl/>
        </w:rPr>
        <w:t>)</w:t>
      </w:r>
      <w:r w:rsidR="004A0C53" w:rsidRPr="004A0C53">
        <w:rPr>
          <w:rFonts w:cs="2  Koodak" w:hint="cs"/>
          <w:rtl/>
        </w:rPr>
        <w:t>،</w:t>
      </w:r>
      <w:r w:rsidR="004A0C53" w:rsidRPr="004A0C53">
        <w:rPr>
          <w:rFonts w:cs="2  Koodak"/>
          <w:rtl/>
        </w:rPr>
        <w:t xml:space="preserve"> </w:t>
      </w:r>
      <w:r w:rsidR="004A0C53" w:rsidRPr="004A0C53">
        <w:rPr>
          <w:rFonts w:cs="2  Koodak" w:hint="cs"/>
          <w:rtl/>
        </w:rPr>
        <w:t>شرائع</w:t>
      </w:r>
      <w:r w:rsidR="004A0C53" w:rsidRPr="004A0C53">
        <w:rPr>
          <w:rFonts w:cs="2  Koodak"/>
          <w:rtl/>
        </w:rPr>
        <w:t xml:space="preserve"> </w:t>
      </w:r>
      <w:r w:rsidR="004A0C53" w:rsidRPr="004A0C53">
        <w:rPr>
          <w:rFonts w:cs="2  Koodak" w:hint="cs"/>
          <w:rtl/>
        </w:rPr>
        <w:t>الاسلام</w:t>
      </w:r>
      <w:r w:rsidR="004A0C53" w:rsidRPr="004A0C53">
        <w:rPr>
          <w:rFonts w:cs="2  Koodak"/>
          <w:rtl/>
        </w:rPr>
        <w:t xml:space="preserve"> </w:t>
      </w:r>
      <w:r w:rsidR="004A0C53" w:rsidRPr="004A0C53">
        <w:rPr>
          <w:rFonts w:cs="2  Koodak" w:hint="cs"/>
          <w:rtl/>
        </w:rPr>
        <w:t>فی</w:t>
      </w:r>
      <w:r w:rsidR="004A0C53" w:rsidRPr="004A0C53">
        <w:rPr>
          <w:rFonts w:cs="2  Koodak"/>
          <w:rtl/>
        </w:rPr>
        <w:t xml:space="preserve"> </w:t>
      </w:r>
      <w:r w:rsidR="004A0C53" w:rsidRPr="004A0C53">
        <w:rPr>
          <w:rFonts w:cs="2  Koodak" w:hint="cs"/>
          <w:rtl/>
        </w:rPr>
        <w:t>مسائل</w:t>
      </w:r>
      <w:r w:rsidR="004A0C53" w:rsidRPr="004A0C53">
        <w:rPr>
          <w:rFonts w:cs="2  Koodak"/>
          <w:rtl/>
        </w:rPr>
        <w:t xml:space="preserve"> </w:t>
      </w:r>
      <w:r w:rsidR="004A0C53" w:rsidRPr="004A0C53">
        <w:rPr>
          <w:rFonts w:cs="2  Koodak" w:hint="cs"/>
          <w:rtl/>
        </w:rPr>
        <w:t>الحلال</w:t>
      </w:r>
      <w:r w:rsidR="004A0C53" w:rsidRPr="004A0C53">
        <w:rPr>
          <w:rFonts w:cs="2  Koodak"/>
          <w:rtl/>
        </w:rPr>
        <w:t xml:space="preserve"> </w:t>
      </w:r>
      <w:r w:rsidR="004A0C53" w:rsidRPr="004A0C53">
        <w:rPr>
          <w:rFonts w:cs="2  Koodak" w:hint="cs"/>
          <w:rtl/>
        </w:rPr>
        <w:t>و</w:t>
      </w:r>
      <w:r w:rsidR="004A0C53" w:rsidRPr="004A0C53">
        <w:rPr>
          <w:rFonts w:cs="2  Koodak"/>
          <w:rtl/>
        </w:rPr>
        <w:t xml:space="preserve"> </w:t>
      </w:r>
      <w:r w:rsidR="004A0C53" w:rsidRPr="004A0C53">
        <w:rPr>
          <w:rFonts w:cs="2  Koodak" w:hint="cs"/>
          <w:rtl/>
        </w:rPr>
        <w:t>الحرام</w:t>
      </w:r>
      <w:r w:rsidR="004A0C53" w:rsidRPr="004A0C53">
        <w:rPr>
          <w:rFonts w:cs="2  Koodak"/>
          <w:rtl/>
        </w:rPr>
        <w:t>.</w:t>
      </w:r>
      <w:r w:rsidR="004A0C53" w:rsidRPr="004A0C53">
        <w:rPr>
          <w:rFonts w:cs="2  Koodak" w:hint="cs"/>
          <w:rtl/>
        </w:rPr>
        <w:t>قم</w:t>
      </w:r>
      <w:r w:rsidR="004A0C53" w:rsidRPr="004A0C53">
        <w:rPr>
          <w:rFonts w:cs="2  Koodak"/>
          <w:rtl/>
        </w:rPr>
        <w:t xml:space="preserve">: </w:t>
      </w:r>
      <w:r w:rsidR="004A0C53" w:rsidRPr="004A0C53">
        <w:rPr>
          <w:rFonts w:cs="2  Koodak" w:hint="cs"/>
          <w:rtl/>
        </w:rPr>
        <w:t>اسماعیلیان،</w:t>
      </w:r>
      <w:r w:rsidR="004A0C53" w:rsidRPr="004A0C53">
        <w:rPr>
          <w:rFonts w:cs="2  Koodak"/>
          <w:rtl/>
        </w:rPr>
        <w:t xml:space="preserve"> </w:t>
      </w:r>
      <w:r w:rsidR="004A0C53" w:rsidRPr="004A0C53">
        <w:rPr>
          <w:rFonts w:cs="2  Koodak" w:hint="cs"/>
          <w:rtl/>
        </w:rPr>
        <w:t>چاپ</w:t>
      </w:r>
      <w:r w:rsidR="004A0C53" w:rsidRPr="004A0C53">
        <w:rPr>
          <w:rFonts w:cs="2  Koodak"/>
          <w:rtl/>
        </w:rPr>
        <w:t xml:space="preserve"> </w:t>
      </w:r>
      <w:r w:rsidR="004A0C53" w:rsidRPr="004A0C53">
        <w:rPr>
          <w:rFonts w:cs="2  Koodak" w:hint="cs"/>
          <w:rtl/>
        </w:rPr>
        <w:t>دوم،</w:t>
      </w:r>
      <w:r w:rsidR="004A0C53" w:rsidRPr="004A0C53">
        <w:rPr>
          <w:rFonts w:cs="2  Koodak"/>
          <w:rtl/>
        </w:rPr>
        <w:t xml:space="preserve"> ۱۴۰۸</w:t>
      </w:r>
      <w:r w:rsidR="004A0C53" w:rsidRPr="004A0C53">
        <w:rPr>
          <w:rFonts w:cs="2  Koodak" w:hint="cs"/>
          <w:rtl/>
        </w:rPr>
        <w:t>ق</w:t>
      </w:r>
      <w:r w:rsidR="004A0C53" w:rsidRPr="004A0C53">
        <w:rPr>
          <w:rFonts w:cs="2  Koodak"/>
          <w:rtl/>
        </w:rPr>
        <w:t>.</w:t>
      </w:r>
    </w:p>
    <w:p w:rsidR="004A0C53" w:rsidRPr="004A0C53" w:rsidRDefault="0057476B" w:rsidP="0057476B">
      <w:pPr>
        <w:rPr>
          <w:rFonts w:cs="2  Koodak"/>
          <w:rtl/>
        </w:rPr>
      </w:pPr>
      <w:r>
        <w:rPr>
          <w:rFonts w:cs="2  Koodak" w:hint="cs"/>
          <w:rtl/>
        </w:rPr>
        <w:t>21</w:t>
      </w:r>
      <w:r w:rsidR="004A0C53" w:rsidRPr="004A0C53">
        <w:rPr>
          <w:rFonts w:cs="2  Koodak"/>
          <w:rtl/>
        </w:rPr>
        <w:t xml:space="preserve">. </w:t>
      </w:r>
      <w:r w:rsidR="004A0C53" w:rsidRPr="004A0C53">
        <w:rPr>
          <w:rFonts w:cs="2  Koodak" w:hint="cs"/>
          <w:rtl/>
        </w:rPr>
        <w:t>علامه</w:t>
      </w:r>
      <w:r w:rsidR="004A0C53" w:rsidRPr="004A0C53">
        <w:rPr>
          <w:rFonts w:cs="2  Koodak"/>
          <w:rtl/>
        </w:rPr>
        <w:t xml:space="preserve"> </w:t>
      </w:r>
      <w:r w:rsidR="004A0C53" w:rsidRPr="004A0C53">
        <w:rPr>
          <w:rFonts w:cs="2  Koodak" w:hint="cs"/>
          <w:rtl/>
        </w:rPr>
        <w:t>حلی</w:t>
      </w:r>
      <w:r w:rsidR="004A0C53" w:rsidRPr="004A0C53">
        <w:rPr>
          <w:rFonts w:cs="2  Koodak"/>
          <w:rtl/>
        </w:rPr>
        <w:t xml:space="preserve"> (</w:t>
      </w:r>
      <w:r w:rsidR="004A0C53" w:rsidRPr="004A0C53">
        <w:rPr>
          <w:rFonts w:cs="2  Koodak" w:hint="cs"/>
          <w:rtl/>
        </w:rPr>
        <w:t>حسن</w:t>
      </w:r>
      <w:r w:rsidR="004A0C53" w:rsidRPr="004A0C53">
        <w:rPr>
          <w:rFonts w:cs="2  Koodak"/>
          <w:rtl/>
        </w:rPr>
        <w:t xml:space="preserve"> </w:t>
      </w:r>
      <w:r w:rsidR="004A0C53" w:rsidRPr="004A0C53">
        <w:rPr>
          <w:rFonts w:cs="2  Koodak" w:hint="cs"/>
          <w:rtl/>
        </w:rPr>
        <w:t>بن</w:t>
      </w:r>
      <w:r w:rsidR="004A0C53" w:rsidRPr="004A0C53">
        <w:rPr>
          <w:rFonts w:cs="2  Koodak"/>
          <w:rtl/>
        </w:rPr>
        <w:t xml:space="preserve"> </w:t>
      </w:r>
      <w:r w:rsidR="004A0C53" w:rsidRPr="004A0C53">
        <w:rPr>
          <w:rFonts w:cs="2  Koodak" w:hint="cs"/>
          <w:rtl/>
        </w:rPr>
        <w:t>یوسف</w:t>
      </w:r>
      <w:r w:rsidR="004A0C53" w:rsidRPr="004A0C53">
        <w:rPr>
          <w:rFonts w:cs="2  Koodak"/>
          <w:rtl/>
        </w:rPr>
        <w:t xml:space="preserve"> </w:t>
      </w:r>
      <w:r w:rsidR="004A0C53" w:rsidRPr="004A0C53">
        <w:rPr>
          <w:rFonts w:cs="2  Koodak" w:hint="cs"/>
          <w:rtl/>
        </w:rPr>
        <w:t>حلی</w:t>
      </w:r>
      <w:r w:rsidR="004A0C53" w:rsidRPr="004A0C53">
        <w:rPr>
          <w:rFonts w:cs="2  Koodak"/>
          <w:rtl/>
        </w:rPr>
        <w:t>)</w:t>
      </w:r>
      <w:r w:rsidR="004A0C53" w:rsidRPr="004A0C53">
        <w:rPr>
          <w:rFonts w:cs="2  Koodak" w:hint="cs"/>
          <w:rtl/>
        </w:rPr>
        <w:t>،</w:t>
      </w:r>
      <w:r w:rsidR="004A0C53" w:rsidRPr="004A0C53">
        <w:rPr>
          <w:rFonts w:cs="2  Koodak"/>
          <w:rtl/>
        </w:rPr>
        <w:t xml:space="preserve"> </w:t>
      </w:r>
      <w:r w:rsidR="004A0C53" w:rsidRPr="004A0C53">
        <w:rPr>
          <w:rFonts w:cs="2  Koodak" w:hint="cs"/>
          <w:rtl/>
        </w:rPr>
        <w:t>مبادئ</w:t>
      </w:r>
      <w:r w:rsidR="004A0C53" w:rsidRPr="004A0C53">
        <w:rPr>
          <w:rFonts w:cs="2  Koodak"/>
          <w:rtl/>
        </w:rPr>
        <w:t xml:space="preserve"> </w:t>
      </w:r>
      <w:r w:rsidR="004A0C53" w:rsidRPr="004A0C53">
        <w:rPr>
          <w:rFonts w:cs="2  Koodak" w:hint="cs"/>
          <w:rtl/>
        </w:rPr>
        <w:t>الوصول</w:t>
      </w:r>
      <w:r w:rsidR="004A0C53" w:rsidRPr="004A0C53">
        <w:rPr>
          <w:rFonts w:cs="2  Koodak"/>
          <w:rtl/>
        </w:rPr>
        <w:t xml:space="preserve"> </w:t>
      </w:r>
      <w:r w:rsidR="004A0C53" w:rsidRPr="004A0C53">
        <w:rPr>
          <w:rFonts w:cs="2  Koodak" w:hint="cs"/>
          <w:rtl/>
        </w:rPr>
        <w:t>الی</w:t>
      </w:r>
      <w:r w:rsidR="004A0C53" w:rsidRPr="004A0C53">
        <w:rPr>
          <w:rFonts w:cs="2  Koodak"/>
          <w:rtl/>
        </w:rPr>
        <w:t xml:space="preserve"> </w:t>
      </w:r>
      <w:r w:rsidR="004A0C53" w:rsidRPr="004A0C53">
        <w:rPr>
          <w:rFonts w:cs="2  Koodak" w:hint="cs"/>
          <w:rtl/>
        </w:rPr>
        <w:t>علم</w:t>
      </w:r>
      <w:r w:rsidR="004A0C53" w:rsidRPr="004A0C53">
        <w:rPr>
          <w:rFonts w:cs="2  Koodak"/>
          <w:rtl/>
        </w:rPr>
        <w:t xml:space="preserve"> </w:t>
      </w:r>
      <w:r w:rsidR="004A0C53" w:rsidRPr="004A0C53">
        <w:rPr>
          <w:rFonts w:cs="2  Koodak" w:hint="cs"/>
          <w:rtl/>
        </w:rPr>
        <w:t>الاصول</w:t>
      </w:r>
      <w:r w:rsidR="004A0C53" w:rsidRPr="004A0C53">
        <w:rPr>
          <w:rFonts w:cs="2  Koodak"/>
          <w:rtl/>
        </w:rPr>
        <w:t>.</w:t>
      </w:r>
      <w:r w:rsidR="004A0C53" w:rsidRPr="004A0C53">
        <w:rPr>
          <w:rFonts w:cs="2  Koodak" w:hint="cs"/>
          <w:rtl/>
        </w:rPr>
        <w:t>قم</w:t>
      </w:r>
      <w:r w:rsidR="004A0C53" w:rsidRPr="004A0C53">
        <w:rPr>
          <w:rFonts w:cs="2  Koodak"/>
          <w:rtl/>
        </w:rPr>
        <w:t xml:space="preserve">: </w:t>
      </w:r>
      <w:r w:rsidR="004A0C53" w:rsidRPr="004A0C53">
        <w:rPr>
          <w:rFonts w:cs="2  Koodak" w:hint="cs"/>
          <w:rtl/>
        </w:rPr>
        <w:t>مکتب</w:t>
      </w:r>
      <w:r w:rsidR="004A0C53" w:rsidRPr="004A0C53">
        <w:rPr>
          <w:rFonts w:cs="2  Koodak"/>
          <w:rtl/>
        </w:rPr>
        <w:t xml:space="preserve"> </w:t>
      </w:r>
      <w:r w:rsidR="004A0C53" w:rsidRPr="004A0C53">
        <w:rPr>
          <w:rFonts w:cs="2  Koodak" w:hint="cs"/>
          <w:rtl/>
        </w:rPr>
        <w:t>الاعلام</w:t>
      </w:r>
      <w:r w:rsidR="004A0C53" w:rsidRPr="004A0C53">
        <w:rPr>
          <w:rFonts w:cs="2  Koodak"/>
          <w:rtl/>
        </w:rPr>
        <w:t xml:space="preserve"> </w:t>
      </w:r>
      <w:r w:rsidR="004A0C53" w:rsidRPr="004A0C53">
        <w:rPr>
          <w:rFonts w:cs="2  Koodak" w:hint="cs"/>
          <w:rtl/>
        </w:rPr>
        <w:t>الاسلامی،</w:t>
      </w:r>
      <w:r w:rsidR="004A0C53" w:rsidRPr="004A0C53">
        <w:rPr>
          <w:rFonts w:cs="2  Koodak"/>
          <w:rtl/>
        </w:rPr>
        <w:t xml:space="preserve"> </w:t>
      </w:r>
      <w:r w:rsidR="004A0C53" w:rsidRPr="004A0C53">
        <w:rPr>
          <w:rFonts w:cs="2  Koodak" w:hint="cs"/>
          <w:rtl/>
        </w:rPr>
        <w:t>چاپ</w:t>
      </w:r>
      <w:r w:rsidR="004A0C53" w:rsidRPr="004A0C53">
        <w:rPr>
          <w:rFonts w:cs="2  Koodak"/>
          <w:rtl/>
        </w:rPr>
        <w:t xml:space="preserve"> </w:t>
      </w:r>
      <w:r w:rsidR="004A0C53" w:rsidRPr="004A0C53">
        <w:rPr>
          <w:rFonts w:cs="2  Koodak" w:hint="cs"/>
          <w:rtl/>
        </w:rPr>
        <w:t>دوم،</w:t>
      </w:r>
      <w:r w:rsidR="004A0C53" w:rsidRPr="004A0C53">
        <w:rPr>
          <w:rFonts w:cs="2  Koodak"/>
          <w:rtl/>
        </w:rPr>
        <w:t xml:space="preserve"> ۱۴۰۴</w:t>
      </w:r>
      <w:r w:rsidR="004A0C53" w:rsidRPr="004A0C53">
        <w:rPr>
          <w:rFonts w:cs="2  Koodak" w:hint="cs"/>
          <w:rtl/>
        </w:rPr>
        <w:t>ق</w:t>
      </w:r>
      <w:r w:rsidR="004A0C53" w:rsidRPr="004A0C53">
        <w:rPr>
          <w:rFonts w:cs="2  Koodak"/>
          <w:rtl/>
        </w:rPr>
        <w:t>.</w:t>
      </w:r>
    </w:p>
    <w:p w:rsidR="004A0C53" w:rsidRPr="004A0C53" w:rsidRDefault="0057476B" w:rsidP="0057476B">
      <w:pPr>
        <w:rPr>
          <w:rFonts w:cs="2  Koodak"/>
          <w:rtl/>
        </w:rPr>
      </w:pPr>
      <w:r>
        <w:rPr>
          <w:rFonts w:cs="2  Koodak" w:hint="cs"/>
          <w:rtl/>
        </w:rPr>
        <w:t>22</w:t>
      </w:r>
      <w:r w:rsidR="004A0C53" w:rsidRPr="004A0C53">
        <w:rPr>
          <w:rFonts w:cs="2  Koodak"/>
          <w:rtl/>
        </w:rPr>
        <w:t xml:space="preserve">. </w:t>
      </w:r>
      <w:r w:rsidR="004A0C53" w:rsidRPr="004A0C53">
        <w:rPr>
          <w:rFonts w:cs="2  Koodak" w:hint="cs"/>
          <w:rtl/>
        </w:rPr>
        <w:t>شیخ</w:t>
      </w:r>
      <w:r w:rsidR="004A0C53" w:rsidRPr="004A0C53">
        <w:rPr>
          <w:rFonts w:cs="2  Koodak"/>
          <w:rtl/>
        </w:rPr>
        <w:t xml:space="preserve"> </w:t>
      </w:r>
      <w:r w:rsidR="004A0C53" w:rsidRPr="004A0C53">
        <w:rPr>
          <w:rFonts w:cs="2  Koodak" w:hint="cs"/>
          <w:rtl/>
        </w:rPr>
        <w:t>بهایی</w:t>
      </w:r>
      <w:r w:rsidR="004A0C53" w:rsidRPr="004A0C53">
        <w:rPr>
          <w:rFonts w:cs="2  Koodak"/>
          <w:rtl/>
        </w:rPr>
        <w:t xml:space="preserve"> (</w:t>
      </w:r>
      <w:r w:rsidR="004A0C53" w:rsidRPr="004A0C53">
        <w:rPr>
          <w:rFonts w:cs="2  Koodak" w:hint="cs"/>
          <w:rtl/>
        </w:rPr>
        <w:t>بهاءالدین</w:t>
      </w:r>
      <w:r w:rsidR="004A0C53" w:rsidRPr="004A0C53">
        <w:rPr>
          <w:rFonts w:cs="2  Koodak"/>
          <w:rtl/>
        </w:rPr>
        <w:t xml:space="preserve"> </w:t>
      </w:r>
      <w:r w:rsidR="004A0C53" w:rsidRPr="004A0C53">
        <w:rPr>
          <w:rFonts w:cs="2  Koodak" w:hint="cs"/>
          <w:rtl/>
        </w:rPr>
        <w:t>محمد</w:t>
      </w:r>
      <w:r w:rsidR="004A0C53" w:rsidRPr="004A0C53">
        <w:rPr>
          <w:rFonts w:cs="2  Koodak"/>
          <w:rtl/>
        </w:rPr>
        <w:t xml:space="preserve"> </w:t>
      </w:r>
      <w:r w:rsidR="004A0C53" w:rsidRPr="004A0C53">
        <w:rPr>
          <w:rFonts w:cs="2  Koodak" w:hint="cs"/>
          <w:rtl/>
        </w:rPr>
        <w:t>عاملی</w:t>
      </w:r>
      <w:r w:rsidR="004A0C53" w:rsidRPr="004A0C53">
        <w:rPr>
          <w:rFonts w:cs="2  Koodak"/>
          <w:rtl/>
        </w:rPr>
        <w:t>)</w:t>
      </w:r>
      <w:r w:rsidR="004A0C53" w:rsidRPr="004A0C53">
        <w:rPr>
          <w:rFonts w:cs="2  Koodak" w:hint="cs"/>
          <w:rtl/>
        </w:rPr>
        <w:t>،</w:t>
      </w:r>
      <w:r w:rsidR="004A0C53" w:rsidRPr="004A0C53">
        <w:rPr>
          <w:rFonts w:cs="2  Koodak"/>
          <w:rtl/>
        </w:rPr>
        <w:t xml:space="preserve"> </w:t>
      </w:r>
      <w:r w:rsidR="004A0C53" w:rsidRPr="004A0C53">
        <w:rPr>
          <w:rFonts w:cs="2  Koodak" w:hint="cs"/>
          <w:rtl/>
        </w:rPr>
        <w:t>زبدة</w:t>
      </w:r>
      <w:r w:rsidR="004A0C53" w:rsidRPr="004A0C53">
        <w:rPr>
          <w:rFonts w:cs="2  Koodak"/>
          <w:rtl/>
        </w:rPr>
        <w:t xml:space="preserve"> </w:t>
      </w:r>
      <w:r w:rsidR="004A0C53" w:rsidRPr="004A0C53">
        <w:rPr>
          <w:rFonts w:cs="2  Koodak" w:hint="cs"/>
          <w:rtl/>
        </w:rPr>
        <w:t>الاصول</w:t>
      </w:r>
      <w:r w:rsidR="004A0C53" w:rsidRPr="004A0C53">
        <w:rPr>
          <w:rFonts w:cs="2  Koodak"/>
          <w:rtl/>
        </w:rPr>
        <w:t>.</w:t>
      </w:r>
      <w:r w:rsidR="004A0C53" w:rsidRPr="004A0C53">
        <w:rPr>
          <w:rFonts w:cs="2  Koodak" w:hint="cs"/>
          <w:rtl/>
        </w:rPr>
        <w:t>قم</w:t>
      </w:r>
      <w:r w:rsidR="004A0C53" w:rsidRPr="004A0C53">
        <w:rPr>
          <w:rFonts w:cs="2  Koodak"/>
          <w:rtl/>
        </w:rPr>
        <w:t xml:space="preserve">: </w:t>
      </w:r>
      <w:r w:rsidR="004A0C53" w:rsidRPr="004A0C53">
        <w:rPr>
          <w:rFonts w:cs="2  Koodak" w:hint="cs"/>
          <w:rtl/>
        </w:rPr>
        <w:t>انتشارات</w:t>
      </w:r>
      <w:r w:rsidR="004A0C53" w:rsidRPr="004A0C53">
        <w:rPr>
          <w:rFonts w:cs="2  Koodak"/>
          <w:rtl/>
        </w:rPr>
        <w:t xml:space="preserve"> </w:t>
      </w:r>
      <w:r w:rsidR="004A0C53" w:rsidRPr="004A0C53">
        <w:rPr>
          <w:rFonts w:cs="2  Koodak" w:hint="cs"/>
          <w:rtl/>
        </w:rPr>
        <w:t>بصیرتی</w:t>
      </w:r>
      <w:r w:rsidR="004A0C53" w:rsidRPr="004A0C53">
        <w:rPr>
          <w:rFonts w:cs="2  Koodak"/>
          <w:rtl/>
        </w:rPr>
        <w:t>.</w:t>
      </w:r>
      <w:r w:rsidR="004A0C53" w:rsidRPr="004A0C53">
        <w:rPr>
          <w:rFonts w:cs="2  Koodak" w:hint="cs"/>
          <w:rtl/>
        </w:rPr>
        <w:t>قم</w:t>
      </w:r>
      <w:r w:rsidR="004A0C53" w:rsidRPr="004A0C53">
        <w:rPr>
          <w:rFonts w:cs="2  Koodak"/>
          <w:rtl/>
        </w:rPr>
        <w:t xml:space="preserve">: </w:t>
      </w:r>
      <w:r w:rsidR="004A0C53" w:rsidRPr="004A0C53">
        <w:rPr>
          <w:rFonts w:cs="2  Koodak" w:hint="cs"/>
          <w:rtl/>
        </w:rPr>
        <w:t>مؤسسه</w:t>
      </w:r>
      <w:r w:rsidR="004A0C53" w:rsidRPr="004A0C53">
        <w:rPr>
          <w:rFonts w:cs="2  Koodak"/>
          <w:rtl/>
        </w:rPr>
        <w:t xml:space="preserve"> </w:t>
      </w:r>
      <w:r w:rsidR="004A0C53" w:rsidRPr="004A0C53">
        <w:rPr>
          <w:rFonts w:cs="2  Koodak" w:hint="cs"/>
          <w:rtl/>
        </w:rPr>
        <w:t>آل‌البیت</w:t>
      </w:r>
      <w:r w:rsidR="004A0C53" w:rsidRPr="004A0C53">
        <w:rPr>
          <w:rFonts w:cs="2  Koodak"/>
          <w:rtl/>
        </w:rPr>
        <w:t xml:space="preserve"> (</w:t>
      </w:r>
      <w:r w:rsidR="004A0C53" w:rsidRPr="004A0C53">
        <w:rPr>
          <w:rFonts w:cs="2  Koodak" w:hint="cs"/>
          <w:rtl/>
        </w:rPr>
        <w:t>ع</w:t>
      </w:r>
      <w:r w:rsidR="004A0C53" w:rsidRPr="004A0C53">
        <w:rPr>
          <w:rFonts w:cs="2  Koodak"/>
          <w:rtl/>
        </w:rPr>
        <w:t>)</w:t>
      </w:r>
      <w:r w:rsidR="004A0C53" w:rsidRPr="004A0C53">
        <w:rPr>
          <w:rFonts w:cs="2  Koodak" w:hint="cs"/>
          <w:rtl/>
        </w:rPr>
        <w:t>،</w:t>
      </w:r>
      <w:r w:rsidR="004A0C53" w:rsidRPr="004A0C53">
        <w:rPr>
          <w:rFonts w:cs="2  Koodak"/>
          <w:rtl/>
        </w:rPr>
        <w:t xml:space="preserve"> </w:t>
      </w:r>
      <w:r w:rsidR="004A0C53" w:rsidRPr="004A0C53">
        <w:rPr>
          <w:rFonts w:cs="2  Koodak" w:hint="cs"/>
          <w:rtl/>
        </w:rPr>
        <w:t>چاپ</w:t>
      </w:r>
      <w:r w:rsidR="004A0C53" w:rsidRPr="004A0C53">
        <w:rPr>
          <w:rFonts w:cs="2  Koodak"/>
          <w:rtl/>
        </w:rPr>
        <w:t xml:space="preserve"> </w:t>
      </w:r>
      <w:r w:rsidR="004A0C53" w:rsidRPr="004A0C53">
        <w:rPr>
          <w:rFonts w:cs="2  Koodak" w:hint="cs"/>
          <w:rtl/>
        </w:rPr>
        <w:t>اول،</w:t>
      </w:r>
      <w:r w:rsidR="004A0C53" w:rsidRPr="004A0C53">
        <w:rPr>
          <w:rFonts w:cs="2  Koodak"/>
          <w:rtl/>
        </w:rPr>
        <w:t xml:space="preserve"> ۱۴۱۴</w:t>
      </w:r>
      <w:r w:rsidR="004A0C53" w:rsidRPr="004A0C53">
        <w:rPr>
          <w:rFonts w:cs="2  Koodak" w:hint="cs"/>
          <w:rtl/>
        </w:rPr>
        <w:t>ق</w:t>
      </w:r>
      <w:r w:rsidR="004A0C53" w:rsidRPr="004A0C53">
        <w:rPr>
          <w:rFonts w:cs="2  Koodak"/>
          <w:rtl/>
        </w:rPr>
        <w:t>.</w:t>
      </w:r>
    </w:p>
    <w:p w:rsidR="004A0C53" w:rsidRPr="004A0C53" w:rsidRDefault="0057476B" w:rsidP="0057476B">
      <w:pPr>
        <w:rPr>
          <w:rFonts w:cs="2  Koodak"/>
          <w:rtl/>
        </w:rPr>
      </w:pPr>
      <w:r>
        <w:rPr>
          <w:rFonts w:cs="2  Koodak" w:hint="cs"/>
          <w:rtl/>
        </w:rPr>
        <w:t>23</w:t>
      </w:r>
      <w:r w:rsidR="004A0C53">
        <w:rPr>
          <w:rFonts w:cs="2  Koodak"/>
          <w:rtl/>
        </w:rPr>
        <w:t>.</w:t>
      </w:r>
      <w:r w:rsidRPr="004A0C53">
        <w:rPr>
          <w:rFonts w:cs="2  Koodak" w:hint="cs"/>
          <w:rtl/>
        </w:rPr>
        <w:t xml:space="preserve"> </w:t>
      </w:r>
      <w:r w:rsidR="004A0C53" w:rsidRPr="004A0C53">
        <w:rPr>
          <w:rFonts w:cs="2  Koodak" w:hint="cs"/>
          <w:rtl/>
        </w:rPr>
        <w:t>شیخ</w:t>
      </w:r>
      <w:r w:rsidR="004A0C53" w:rsidRPr="004A0C53">
        <w:rPr>
          <w:rFonts w:cs="2  Koodak"/>
          <w:rtl/>
        </w:rPr>
        <w:t xml:space="preserve"> </w:t>
      </w:r>
      <w:r w:rsidR="004A0C53" w:rsidRPr="004A0C53">
        <w:rPr>
          <w:rFonts w:cs="2  Koodak" w:hint="cs"/>
          <w:rtl/>
        </w:rPr>
        <w:t>عبدالکریم</w:t>
      </w:r>
      <w:r w:rsidR="004A0C53" w:rsidRPr="004A0C53">
        <w:rPr>
          <w:rFonts w:cs="2  Koodak"/>
          <w:rtl/>
        </w:rPr>
        <w:t xml:space="preserve"> </w:t>
      </w:r>
      <w:r w:rsidR="004A0C53" w:rsidRPr="004A0C53">
        <w:rPr>
          <w:rFonts w:cs="2  Koodak" w:hint="cs"/>
          <w:rtl/>
        </w:rPr>
        <w:t>حائری</w:t>
      </w:r>
      <w:r w:rsidR="004A0C53" w:rsidRPr="004A0C53">
        <w:rPr>
          <w:rFonts w:cs="2  Koodak"/>
          <w:rtl/>
        </w:rPr>
        <w:t xml:space="preserve"> (</w:t>
      </w:r>
      <w:r w:rsidR="004A0C53" w:rsidRPr="004A0C53">
        <w:rPr>
          <w:rFonts w:cs="2  Koodak" w:hint="cs"/>
          <w:rtl/>
        </w:rPr>
        <w:t>عبدالکریم</w:t>
      </w:r>
      <w:r w:rsidR="004A0C53" w:rsidRPr="004A0C53">
        <w:rPr>
          <w:rFonts w:cs="2  Koodak"/>
          <w:rtl/>
        </w:rPr>
        <w:t xml:space="preserve"> </w:t>
      </w:r>
      <w:r w:rsidR="004A0C53" w:rsidRPr="004A0C53">
        <w:rPr>
          <w:rFonts w:cs="2  Koodak" w:hint="cs"/>
          <w:rtl/>
        </w:rPr>
        <w:t>حائری</w:t>
      </w:r>
      <w:r w:rsidR="004A0C53" w:rsidRPr="004A0C53">
        <w:rPr>
          <w:rFonts w:cs="2  Koodak"/>
          <w:rtl/>
        </w:rPr>
        <w:t xml:space="preserve"> </w:t>
      </w:r>
      <w:r w:rsidR="004A0C53" w:rsidRPr="004A0C53">
        <w:rPr>
          <w:rFonts w:cs="2  Koodak" w:hint="cs"/>
          <w:rtl/>
        </w:rPr>
        <w:t>یزدی</w:t>
      </w:r>
      <w:r w:rsidR="004A0C53" w:rsidRPr="004A0C53">
        <w:rPr>
          <w:rFonts w:cs="2  Koodak"/>
          <w:rtl/>
        </w:rPr>
        <w:t>)</w:t>
      </w:r>
      <w:r w:rsidR="004A0C53" w:rsidRPr="004A0C53">
        <w:rPr>
          <w:rFonts w:cs="2  Koodak" w:hint="cs"/>
          <w:rtl/>
        </w:rPr>
        <w:t>،</w:t>
      </w:r>
      <w:r w:rsidR="004A0C53" w:rsidRPr="004A0C53">
        <w:rPr>
          <w:rFonts w:cs="2  Koodak"/>
          <w:rtl/>
        </w:rPr>
        <w:t xml:space="preserve"> </w:t>
      </w:r>
      <w:r w:rsidR="004A0C53" w:rsidRPr="004A0C53">
        <w:rPr>
          <w:rFonts w:cs="2  Koodak" w:hint="cs"/>
          <w:rtl/>
        </w:rPr>
        <w:t>درر</w:t>
      </w:r>
      <w:r w:rsidR="004A0C53" w:rsidRPr="004A0C53">
        <w:rPr>
          <w:rFonts w:cs="2  Koodak"/>
          <w:rtl/>
        </w:rPr>
        <w:t xml:space="preserve"> </w:t>
      </w:r>
      <w:r w:rsidR="004A0C53" w:rsidRPr="004A0C53">
        <w:rPr>
          <w:rFonts w:cs="2  Koodak" w:hint="cs"/>
          <w:rtl/>
        </w:rPr>
        <w:t>الفوائد</w:t>
      </w:r>
      <w:r w:rsidR="004A0C53" w:rsidRPr="004A0C53">
        <w:rPr>
          <w:rFonts w:cs="2  Koodak"/>
          <w:rtl/>
        </w:rPr>
        <w:t>.</w:t>
      </w:r>
      <w:r w:rsidR="004A0C53" w:rsidRPr="004A0C53">
        <w:rPr>
          <w:rFonts w:cs="2  Koodak" w:hint="cs"/>
          <w:rtl/>
        </w:rPr>
        <w:t>قم</w:t>
      </w:r>
      <w:r w:rsidR="004A0C53" w:rsidRPr="004A0C53">
        <w:rPr>
          <w:rFonts w:cs="2  Koodak"/>
          <w:rtl/>
        </w:rPr>
        <w:t xml:space="preserve">: </w:t>
      </w:r>
      <w:r w:rsidR="004A0C53" w:rsidRPr="004A0C53">
        <w:rPr>
          <w:rFonts w:cs="2  Koodak" w:hint="cs"/>
          <w:rtl/>
        </w:rPr>
        <w:t>مؤسسة</w:t>
      </w:r>
      <w:r w:rsidR="004A0C53" w:rsidRPr="004A0C53">
        <w:rPr>
          <w:rFonts w:cs="2  Koodak"/>
          <w:rtl/>
        </w:rPr>
        <w:t xml:space="preserve"> </w:t>
      </w:r>
      <w:r w:rsidR="004A0C53" w:rsidRPr="004A0C53">
        <w:rPr>
          <w:rFonts w:cs="2  Koodak" w:hint="cs"/>
          <w:rtl/>
        </w:rPr>
        <w:t>النشر</w:t>
      </w:r>
      <w:r w:rsidR="004A0C53" w:rsidRPr="004A0C53">
        <w:rPr>
          <w:rFonts w:cs="2  Koodak"/>
          <w:rtl/>
        </w:rPr>
        <w:t xml:space="preserve"> </w:t>
      </w:r>
      <w:r w:rsidR="004A0C53" w:rsidRPr="004A0C53">
        <w:rPr>
          <w:rFonts w:cs="2  Koodak" w:hint="cs"/>
          <w:rtl/>
        </w:rPr>
        <w:t>الاسلامی،</w:t>
      </w:r>
      <w:r w:rsidR="004A0C53" w:rsidRPr="004A0C53">
        <w:rPr>
          <w:rFonts w:cs="2  Koodak"/>
          <w:rtl/>
        </w:rPr>
        <w:t xml:space="preserve"> </w:t>
      </w:r>
      <w:r w:rsidR="004A0C53" w:rsidRPr="004A0C53">
        <w:rPr>
          <w:rFonts w:cs="2  Koodak" w:hint="cs"/>
          <w:rtl/>
        </w:rPr>
        <w:t>چاپ</w:t>
      </w:r>
      <w:r w:rsidR="004A0C53" w:rsidRPr="004A0C53">
        <w:rPr>
          <w:rFonts w:cs="2  Koodak"/>
          <w:rtl/>
        </w:rPr>
        <w:t xml:space="preserve"> </w:t>
      </w:r>
      <w:r w:rsidR="004A0C53" w:rsidRPr="004A0C53">
        <w:rPr>
          <w:rFonts w:cs="2  Koodak" w:hint="cs"/>
          <w:rtl/>
        </w:rPr>
        <w:t>ششم،</w:t>
      </w:r>
      <w:r w:rsidR="004A0C53" w:rsidRPr="004A0C53">
        <w:rPr>
          <w:rFonts w:cs="2  Koodak"/>
          <w:rtl/>
        </w:rPr>
        <w:t xml:space="preserve"> ۱۴۱۸</w:t>
      </w:r>
      <w:r w:rsidR="004A0C53" w:rsidRPr="004A0C53">
        <w:rPr>
          <w:rFonts w:cs="2  Koodak" w:hint="cs"/>
          <w:rtl/>
        </w:rPr>
        <w:t>ق</w:t>
      </w:r>
      <w:r w:rsidR="004A0C53" w:rsidRPr="004A0C53">
        <w:rPr>
          <w:rFonts w:cs="2  Koodak"/>
          <w:rtl/>
        </w:rPr>
        <w:t>.</w:t>
      </w:r>
    </w:p>
    <w:p w:rsidR="004A0C53" w:rsidRPr="004A0C53" w:rsidRDefault="0057476B" w:rsidP="0057476B">
      <w:pPr>
        <w:rPr>
          <w:rFonts w:cs="2  Koodak"/>
          <w:rtl/>
        </w:rPr>
      </w:pPr>
      <w:r>
        <w:rPr>
          <w:rFonts w:cs="2  Koodak" w:hint="cs"/>
          <w:rtl/>
        </w:rPr>
        <w:lastRenderedPageBreak/>
        <w:t>24</w:t>
      </w:r>
      <w:r w:rsidR="004A0C53">
        <w:rPr>
          <w:rFonts w:cs="2  Koodak"/>
          <w:rtl/>
        </w:rPr>
        <w:t>.</w:t>
      </w:r>
      <w:r w:rsidRPr="004A0C53">
        <w:rPr>
          <w:rFonts w:cs="2  Koodak" w:hint="cs"/>
          <w:rtl/>
        </w:rPr>
        <w:t xml:space="preserve"> </w:t>
      </w:r>
      <w:r w:rsidR="004A0C53" w:rsidRPr="004A0C53">
        <w:rPr>
          <w:rFonts w:cs="2  Koodak" w:hint="cs"/>
          <w:rtl/>
        </w:rPr>
        <w:t>آیت‌الله</w:t>
      </w:r>
      <w:r w:rsidR="004A0C53" w:rsidRPr="004A0C53">
        <w:rPr>
          <w:rFonts w:cs="2  Koodak"/>
          <w:rtl/>
        </w:rPr>
        <w:t xml:space="preserve"> </w:t>
      </w:r>
      <w:r w:rsidR="004A0C53" w:rsidRPr="004A0C53">
        <w:rPr>
          <w:rFonts w:cs="2  Koodak" w:hint="cs"/>
          <w:rtl/>
        </w:rPr>
        <w:t>بروجردی</w:t>
      </w:r>
      <w:r w:rsidR="004A0C53" w:rsidRPr="004A0C53">
        <w:rPr>
          <w:rFonts w:cs="2  Koodak"/>
          <w:rtl/>
        </w:rPr>
        <w:t xml:space="preserve"> (</w:t>
      </w:r>
      <w:r w:rsidR="004A0C53" w:rsidRPr="004A0C53">
        <w:rPr>
          <w:rFonts w:cs="2  Koodak" w:hint="cs"/>
          <w:rtl/>
        </w:rPr>
        <w:t>سید</w:t>
      </w:r>
      <w:r w:rsidR="004A0C53" w:rsidRPr="004A0C53">
        <w:rPr>
          <w:rFonts w:cs="2  Koodak"/>
          <w:rtl/>
        </w:rPr>
        <w:t xml:space="preserve"> </w:t>
      </w:r>
      <w:r w:rsidR="004A0C53" w:rsidRPr="004A0C53">
        <w:rPr>
          <w:rFonts w:cs="2  Koodak" w:hint="cs"/>
          <w:rtl/>
        </w:rPr>
        <w:t>حسین</w:t>
      </w:r>
      <w:r w:rsidR="004A0C53" w:rsidRPr="004A0C53">
        <w:rPr>
          <w:rFonts w:cs="2  Koodak"/>
          <w:rtl/>
        </w:rPr>
        <w:t xml:space="preserve"> </w:t>
      </w:r>
      <w:r w:rsidR="004A0C53" w:rsidRPr="004A0C53">
        <w:rPr>
          <w:rFonts w:cs="2  Koodak" w:hint="cs"/>
          <w:rtl/>
        </w:rPr>
        <w:t>طباطبایی</w:t>
      </w:r>
      <w:r w:rsidR="004A0C53" w:rsidRPr="004A0C53">
        <w:rPr>
          <w:rFonts w:cs="2  Koodak"/>
          <w:rtl/>
        </w:rPr>
        <w:t xml:space="preserve"> </w:t>
      </w:r>
      <w:r w:rsidR="004A0C53" w:rsidRPr="004A0C53">
        <w:rPr>
          <w:rFonts w:cs="2  Koodak" w:hint="cs"/>
          <w:rtl/>
        </w:rPr>
        <w:t>بروجردی</w:t>
      </w:r>
      <w:r w:rsidR="004A0C53" w:rsidRPr="004A0C53">
        <w:rPr>
          <w:rFonts w:cs="2  Koodak"/>
          <w:rtl/>
        </w:rPr>
        <w:t>)</w:t>
      </w:r>
      <w:r w:rsidR="004A0C53" w:rsidRPr="004A0C53">
        <w:rPr>
          <w:rFonts w:cs="2  Koodak" w:hint="cs"/>
          <w:rtl/>
        </w:rPr>
        <w:t>،</w:t>
      </w:r>
      <w:r w:rsidR="004A0C53" w:rsidRPr="004A0C53">
        <w:rPr>
          <w:rFonts w:cs="2  Koodak"/>
          <w:rtl/>
        </w:rPr>
        <w:t xml:space="preserve"> </w:t>
      </w:r>
      <w:r w:rsidR="004A0C53" w:rsidRPr="004A0C53">
        <w:rPr>
          <w:rFonts w:cs="2  Koodak" w:hint="cs"/>
          <w:rtl/>
        </w:rPr>
        <w:t>نهایة</w:t>
      </w:r>
      <w:r w:rsidR="004A0C53" w:rsidRPr="004A0C53">
        <w:rPr>
          <w:rFonts w:cs="2  Koodak"/>
          <w:rtl/>
        </w:rPr>
        <w:t xml:space="preserve"> </w:t>
      </w:r>
      <w:r w:rsidR="004A0C53" w:rsidRPr="004A0C53">
        <w:rPr>
          <w:rFonts w:cs="2  Koodak" w:hint="cs"/>
          <w:rtl/>
        </w:rPr>
        <w:t>الاصول</w:t>
      </w:r>
      <w:r w:rsidR="004A0C53" w:rsidRPr="004A0C53">
        <w:rPr>
          <w:rFonts w:cs="2  Koodak"/>
          <w:rtl/>
        </w:rPr>
        <w:t xml:space="preserve"> (</w:t>
      </w:r>
      <w:r w:rsidR="004A0C53" w:rsidRPr="004A0C53">
        <w:rPr>
          <w:rFonts w:cs="2  Koodak" w:hint="cs"/>
          <w:rtl/>
        </w:rPr>
        <w:t>تقریر</w:t>
      </w:r>
      <w:r w:rsidR="004A0C53" w:rsidRPr="004A0C53">
        <w:rPr>
          <w:rFonts w:cs="2  Koodak"/>
          <w:rtl/>
        </w:rPr>
        <w:t xml:space="preserve">: </w:t>
      </w:r>
      <w:r w:rsidR="004A0C53" w:rsidRPr="004A0C53">
        <w:rPr>
          <w:rFonts w:cs="2  Koodak" w:hint="cs"/>
          <w:rtl/>
        </w:rPr>
        <w:t>حسینعلی</w:t>
      </w:r>
      <w:r w:rsidR="004A0C53" w:rsidRPr="004A0C53">
        <w:rPr>
          <w:rFonts w:cs="2  Koodak"/>
          <w:rtl/>
        </w:rPr>
        <w:t xml:space="preserve"> </w:t>
      </w:r>
      <w:r w:rsidR="004A0C53" w:rsidRPr="004A0C53">
        <w:rPr>
          <w:rFonts w:cs="2  Koodak" w:hint="cs"/>
          <w:rtl/>
        </w:rPr>
        <w:t>منتظری</w:t>
      </w:r>
      <w:r w:rsidR="004A0C53" w:rsidRPr="004A0C53">
        <w:rPr>
          <w:rFonts w:cs="2  Koodak"/>
          <w:rtl/>
        </w:rPr>
        <w:t>).</w:t>
      </w:r>
      <w:r w:rsidR="004A0C53" w:rsidRPr="004A0C53">
        <w:rPr>
          <w:rFonts w:cs="2  Koodak" w:hint="cs"/>
          <w:rtl/>
        </w:rPr>
        <w:t>تهران</w:t>
      </w:r>
      <w:r w:rsidR="004A0C53" w:rsidRPr="004A0C53">
        <w:rPr>
          <w:rFonts w:cs="2  Koodak"/>
          <w:rtl/>
        </w:rPr>
        <w:t xml:space="preserve">: </w:t>
      </w:r>
      <w:r w:rsidR="004A0C53" w:rsidRPr="004A0C53">
        <w:rPr>
          <w:rFonts w:cs="2  Koodak" w:hint="cs"/>
          <w:rtl/>
        </w:rPr>
        <w:t>نشر</w:t>
      </w:r>
      <w:r w:rsidR="004A0C53" w:rsidRPr="004A0C53">
        <w:rPr>
          <w:rFonts w:cs="2  Koodak"/>
          <w:rtl/>
        </w:rPr>
        <w:t xml:space="preserve"> </w:t>
      </w:r>
      <w:r w:rsidR="004A0C53" w:rsidRPr="004A0C53">
        <w:rPr>
          <w:rFonts w:cs="2  Koodak" w:hint="cs"/>
          <w:rtl/>
        </w:rPr>
        <w:t>تفکر،</w:t>
      </w:r>
      <w:r w:rsidR="004A0C53" w:rsidRPr="004A0C53">
        <w:rPr>
          <w:rFonts w:cs="2  Koodak"/>
          <w:rtl/>
        </w:rPr>
        <w:t xml:space="preserve"> </w:t>
      </w:r>
      <w:r w:rsidR="004A0C53" w:rsidRPr="004A0C53">
        <w:rPr>
          <w:rFonts w:cs="2  Koodak" w:hint="cs"/>
          <w:rtl/>
        </w:rPr>
        <w:t>چاپ</w:t>
      </w:r>
      <w:r w:rsidR="004A0C53" w:rsidRPr="004A0C53">
        <w:rPr>
          <w:rFonts w:cs="2  Koodak"/>
          <w:rtl/>
        </w:rPr>
        <w:t xml:space="preserve"> </w:t>
      </w:r>
      <w:r w:rsidR="004A0C53" w:rsidRPr="004A0C53">
        <w:rPr>
          <w:rFonts w:cs="2  Koodak" w:hint="cs"/>
          <w:rtl/>
        </w:rPr>
        <w:t>اول،</w:t>
      </w:r>
      <w:r w:rsidR="004A0C53" w:rsidRPr="004A0C53">
        <w:rPr>
          <w:rFonts w:cs="2  Koodak"/>
          <w:rtl/>
        </w:rPr>
        <w:t xml:space="preserve"> ۱۴۱۵</w:t>
      </w:r>
      <w:r w:rsidR="004A0C53" w:rsidRPr="004A0C53">
        <w:rPr>
          <w:rFonts w:cs="2  Koodak" w:hint="cs"/>
          <w:rtl/>
        </w:rPr>
        <w:t>ق</w:t>
      </w:r>
      <w:r w:rsidR="004A0C53" w:rsidRPr="004A0C53">
        <w:rPr>
          <w:rFonts w:cs="2  Koodak"/>
          <w:rtl/>
        </w:rPr>
        <w:t>.</w:t>
      </w:r>
    </w:p>
    <w:p w:rsidR="004A0C53" w:rsidRPr="004A0C53" w:rsidRDefault="0057476B" w:rsidP="0057476B">
      <w:pPr>
        <w:rPr>
          <w:rFonts w:cs="2  Koodak"/>
        </w:rPr>
      </w:pPr>
      <w:r>
        <w:rPr>
          <w:rFonts w:cs="2  Koodak"/>
          <w:rtl/>
        </w:rPr>
        <w:t>۲</w:t>
      </w:r>
      <w:r>
        <w:rPr>
          <w:rFonts w:cs="2  Koodak" w:hint="cs"/>
          <w:rtl/>
        </w:rPr>
        <w:t>5</w:t>
      </w:r>
      <w:r w:rsidR="004A0C53" w:rsidRPr="004A0C53">
        <w:rPr>
          <w:rFonts w:cs="2  Koodak"/>
          <w:rtl/>
        </w:rPr>
        <w:t xml:space="preserve">. </w:t>
      </w:r>
      <w:r w:rsidR="004A0C53" w:rsidRPr="004A0C53">
        <w:rPr>
          <w:rFonts w:cs="2  Koodak" w:hint="cs"/>
          <w:rtl/>
        </w:rPr>
        <w:t>وحید</w:t>
      </w:r>
      <w:r w:rsidR="004A0C53" w:rsidRPr="004A0C53">
        <w:rPr>
          <w:rFonts w:cs="2  Koodak"/>
          <w:rtl/>
        </w:rPr>
        <w:t xml:space="preserve"> </w:t>
      </w:r>
      <w:r w:rsidR="004A0C53" w:rsidRPr="004A0C53">
        <w:rPr>
          <w:rFonts w:cs="2  Koodak" w:hint="cs"/>
          <w:rtl/>
        </w:rPr>
        <w:t>بهبهانی</w:t>
      </w:r>
      <w:r w:rsidR="004A0C53" w:rsidRPr="004A0C53">
        <w:rPr>
          <w:rFonts w:cs="2  Koodak"/>
          <w:rtl/>
        </w:rPr>
        <w:t xml:space="preserve"> (</w:t>
      </w:r>
      <w:r w:rsidR="004A0C53" w:rsidRPr="004A0C53">
        <w:rPr>
          <w:rFonts w:cs="2  Koodak" w:hint="cs"/>
          <w:rtl/>
        </w:rPr>
        <w:t>محمدباقر</w:t>
      </w:r>
      <w:r w:rsidR="004A0C53" w:rsidRPr="004A0C53">
        <w:rPr>
          <w:rFonts w:cs="2  Koodak"/>
          <w:rtl/>
        </w:rPr>
        <w:t xml:space="preserve"> </w:t>
      </w:r>
      <w:r w:rsidR="004A0C53" w:rsidRPr="004A0C53">
        <w:rPr>
          <w:rFonts w:cs="2  Koodak" w:hint="cs"/>
          <w:rtl/>
        </w:rPr>
        <w:t>بهبهانی</w:t>
      </w:r>
      <w:r w:rsidR="004A0C53" w:rsidRPr="004A0C53">
        <w:rPr>
          <w:rFonts w:cs="2  Koodak"/>
          <w:rtl/>
        </w:rPr>
        <w:t>)</w:t>
      </w:r>
      <w:r w:rsidR="004A0C53" w:rsidRPr="004A0C53">
        <w:rPr>
          <w:rFonts w:cs="2  Koodak" w:hint="cs"/>
          <w:rtl/>
        </w:rPr>
        <w:t>،</w:t>
      </w:r>
      <w:r w:rsidR="004A0C53" w:rsidRPr="004A0C53">
        <w:rPr>
          <w:rFonts w:cs="2  Koodak"/>
          <w:rtl/>
        </w:rPr>
        <w:t xml:space="preserve"> </w:t>
      </w:r>
      <w:r w:rsidR="004A0C53" w:rsidRPr="004A0C53">
        <w:rPr>
          <w:rFonts w:cs="2  Koodak" w:hint="cs"/>
          <w:rtl/>
        </w:rPr>
        <w:t>الفوائد</w:t>
      </w:r>
      <w:r w:rsidR="004A0C53" w:rsidRPr="004A0C53">
        <w:rPr>
          <w:rFonts w:cs="2  Koodak"/>
          <w:rtl/>
        </w:rPr>
        <w:t xml:space="preserve"> </w:t>
      </w:r>
      <w:r w:rsidR="004A0C53" w:rsidRPr="004A0C53">
        <w:rPr>
          <w:rFonts w:cs="2  Koodak" w:hint="cs"/>
          <w:rtl/>
        </w:rPr>
        <w:t>الحائریة</w:t>
      </w:r>
      <w:r w:rsidR="004A0C53" w:rsidRPr="004A0C53">
        <w:rPr>
          <w:rFonts w:cs="2  Koodak"/>
          <w:rtl/>
        </w:rPr>
        <w:t>.</w:t>
      </w:r>
      <w:r w:rsidR="004A0C53" w:rsidRPr="004A0C53">
        <w:rPr>
          <w:rFonts w:cs="2  Koodak" w:hint="cs"/>
          <w:rtl/>
        </w:rPr>
        <w:t>قم</w:t>
      </w:r>
      <w:r w:rsidR="004A0C53" w:rsidRPr="004A0C53">
        <w:rPr>
          <w:rFonts w:cs="2  Koodak"/>
          <w:rtl/>
        </w:rPr>
        <w:t xml:space="preserve">: </w:t>
      </w:r>
      <w:r w:rsidR="004A0C53" w:rsidRPr="004A0C53">
        <w:rPr>
          <w:rFonts w:cs="2  Koodak" w:hint="cs"/>
          <w:rtl/>
        </w:rPr>
        <w:t>مجمع</w:t>
      </w:r>
      <w:r w:rsidR="004A0C53" w:rsidRPr="004A0C53">
        <w:rPr>
          <w:rFonts w:cs="2  Koodak"/>
          <w:rtl/>
        </w:rPr>
        <w:t xml:space="preserve"> </w:t>
      </w:r>
      <w:r w:rsidR="004A0C53" w:rsidRPr="004A0C53">
        <w:rPr>
          <w:rFonts w:cs="2  Koodak" w:hint="cs"/>
          <w:rtl/>
        </w:rPr>
        <w:t>الفکر</w:t>
      </w:r>
      <w:r w:rsidR="004A0C53" w:rsidRPr="004A0C53">
        <w:rPr>
          <w:rFonts w:cs="2  Koodak"/>
          <w:rtl/>
        </w:rPr>
        <w:t xml:space="preserve"> </w:t>
      </w:r>
      <w:r w:rsidR="004A0C53" w:rsidRPr="004A0C53">
        <w:rPr>
          <w:rFonts w:cs="2  Koodak" w:hint="cs"/>
          <w:rtl/>
        </w:rPr>
        <w:t>الاسلامی،</w:t>
      </w:r>
      <w:r w:rsidR="004A0C53" w:rsidRPr="004A0C53">
        <w:rPr>
          <w:rFonts w:cs="2  Koodak"/>
          <w:rtl/>
        </w:rPr>
        <w:t xml:space="preserve"> </w:t>
      </w:r>
      <w:r w:rsidR="004A0C53" w:rsidRPr="004A0C53">
        <w:rPr>
          <w:rFonts w:cs="2  Koodak" w:hint="cs"/>
          <w:rtl/>
        </w:rPr>
        <w:t>چاپ</w:t>
      </w:r>
      <w:r w:rsidR="004A0C53" w:rsidRPr="004A0C53">
        <w:rPr>
          <w:rFonts w:cs="2  Koodak"/>
          <w:rtl/>
        </w:rPr>
        <w:t xml:space="preserve"> </w:t>
      </w:r>
      <w:r w:rsidR="004A0C53" w:rsidRPr="004A0C53">
        <w:rPr>
          <w:rFonts w:cs="2  Koodak" w:hint="cs"/>
          <w:rtl/>
        </w:rPr>
        <w:t>اول،</w:t>
      </w:r>
      <w:r w:rsidR="004A0C53" w:rsidRPr="004A0C53">
        <w:rPr>
          <w:rFonts w:cs="2  Koodak"/>
          <w:rtl/>
        </w:rPr>
        <w:t xml:space="preserve"> ۱۴۱۵</w:t>
      </w:r>
      <w:r w:rsidR="004A0C53" w:rsidRPr="004A0C53">
        <w:rPr>
          <w:rFonts w:cs="2  Koodak" w:hint="cs"/>
          <w:rtl/>
        </w:rPr>
        <w:t>ق</w:t>
      </w:r>
    </w:p>
    <w:sectPr w:rsidR="004A0C53" w:rsidRPr="004A0C53" w:rsidSect="00344591">
      <w:pgSz w:w="11906" w:h="16838"/>
      <w:pgMar w:top="1134" w:right="1134" w:bottom="1134" w:left="1134"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500A" w:rsidRDefault="0006500A" w:rsidP="00E255B7">
      <w:pPr>
        <w:spacing w:before="0" w:after="0"/>
      </w:pPr>
      <w:r>
        <w:separator/>
      </w:r>
    </w:p>
  </w:endnote>
  <w:endnote w:type="continuationSeparator" w:id="0">
    <w:p w:rsidR="0006500A" w:rsidRDefault="0006500A" w:rsidP="00E255B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MoolBoran">
    <w:panose1 w:val="020B0100010101010101"/>
    <w:charset w:val="00"/>
    <w:family w:val="swiss"/>
    <w:pitch w:val="variable"/>
    <w:sig w:usb0="8000000F" w:usb1="0000204A" w:usb2="00010000" w:usb3="00000000" w:csb0="00000001" w:csb1="00000000"/>
  </w:font>
  <w:font w:name="Calibri">
    <w:panose1 w:val="020F0502020204030204"/>
    <w:charset w:val="00"/>
    <w:family w:val="swiss"/>
    <w:pitch w:val="variable"/>
    <w:sig w:usb0="E00002FF" w:usb1="4000ACFF" w:usb2="00000001" w:usb3="00000000" w:csb0="0000019F" w:csb1="00000000"/>
  </w:font>
  <w:font w:name="B Koodak">
    <w:panose1 w:val="000007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2  Mitra">
    <w:panose1 w:val="00000400000000000000"/>
    <w:charset w:val="B2"/>
    <w:family w:val="auto"/>
    <w:pitch w:val="variable"/>
    <w:sig w:usb0="00002001" w:usb1="80000000" w:usb2="00000008" w:usb3="00000000" w:csb0="00000040" w:csb1="00000000"/>
  </w:font>
  <w:font w:name="2  Nazanin">
    <w:panose1 w:val="00000400000000000000"/>
    <w:charset w:val="B2"/>
    <w:family w:val="auto"/>
    <w:pitch w:val="variable"/>
    <w:sig w:usb0="00002001" w:usb1="80000000" w:usb2="00000008" w:usb3="00000000" w:csb0="00000040" w:csb1="00000000"/>
  </w:font>
  <w:font w:name="2  Badr">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2  Koodak">
    <w:panose1 w:val="00000700000000000000"/>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500A" w:rsidRDefault="0006500A" w:rsidP="00E255B7">
      <w:pPr>
        <w:spacing w:before="0" w:after="0"/>
      </w:pPr>
      <w:r>
        <w:separator/>
      </w:r>
    </w:p>
  </w:footnote>
  <w:footnote w:type="continuationSeparator" w:id="0">
    <w:p w:rsidR="0006500A" w:rsidRDefault="0006500A" w:rsidP="00E255B7">
      <w:pPr>
        <w:spacing w:before="0" w:after="0"/>
      </w:pPr>
      <w:r>
        <w:continuationSeparator/>
      </w:r>
    </w:p>
  </w:footnote>
  <w:footnote w:id="1">
    <w:p w:rsidR="004A0C53" w:rsidRPr="00781346" w:rsidRDefault="004A0C53" w:rsidP="00545B1F">
      <w:pPr>
        <w:pStyle w:val="FootnoteText"/>
        <w:spacing w:beforeAutospacing="0" w:afterAutospacing="0"/>
      </w:pPr>
      <w:r w:rsidRPr="00781346">
        <w:rPr>
          <w:rStyle w:val="FootnoteReference"/>
          <w:vertAlign w:val="baseline"/>
        </w:rPr>
        <w:footnoteRef/>
      </w:r>
      <w:r w:rsidRPr="00781346">
        <w:rPr>
          <w:rtl/>
        </w:rPr>
        <w:t xml:space="preserve"> </w:t>
      </w:r>
      <w:r w:rsidRPr="00781346">
        <w:rPr>
          <w:rFonts w:hint="cs"/>
          <w:rtl/>
        </w:rPr>
        <w:t>تمهید</w:t>
      </w:r>
      <w:r w:rsidRPr="00781346">
        <w:rPr>
          <w:rtl/>
        </w:rPr>
        <w:t xml:space="preserve"> </w:t>
      </w:r>
      <w:r w:rsidRPr="00781346">
        <w:rPr>
          <w:rFonts w:hint="cs"/>
          <w:rtl/>
        </w:rPr>
        <w:t>القواعد</w:t>
      </w:r>
    </w:p>
  </w:footnote>
  <w:footnote w:id="2">
    <w:p w:rsidR="004A0C53" w:rsidRPr="00781346" w:rsidRDefault="004A0C53" w:rsidP="00545B1F">
      <w:pPr>
        <w:pStyle w:val="FootnoteText"/>
        <w:spacing w:beforeAutospacing="0" w:afterAutospacing="0"/>
        <w:rPr>
          <w:rtl/>
        </w:rPr>
      </w:pPr>
      <w:r w:rsidRPr="00781346">
        <w:rPr>
          <w:rStyle w:val="FootnoteReference"/>
          <w:vertAlign w:val="baseline"/>
        </w:rPr>
        <w:footnoteRef/>
      </w:r>
      <w:r w:rsidRPr="00781346">
        <w:rPr>
          <w:rtl/>
        </w:rPr>
        <w:t xml:space="preserve"> </w:t>
      </w:r>
      <w:r w:rsidRPr="00781346">
        <w:rPr>
          <w:rFonts w:hint="cs"/>
          <w:rtl/>
        </w:rPr>
        <w:t>فرائدالاصول</w:t>
      </w:r>
    </w:p>
  </w:footnote>
  <w:footnote w:id="3">
    <w:p w:rsidR="004A0C53" w:rsidRPr="00781346" w:rsidRDefault="004A0C53" w:rsidP="00545B1F">
      <w:pPr>
        <w:pStyle w:val="FootnoteText"/>
        <w:spacing w:beforeAutospacing="0" w:afterAutospacing="0"/>
      </w:pPr>
      <w:r w:rsidRPr="00781346">
        <w:rPr>
          <w:rStyle w:val="FootnoteReference"/>
          <w:vertAlign w:val="baseline"/>
        </w:rPr>
        <w:footnoteRef/>
      </w:r>
      <w:r w:rsidRPr="00781346">
        <w:rPr>
          <w:rtl/>
        </w:rPr>
        <w:t xml:space="preserve"> </w:t>
      </w:r>
      <w:r w:rsidRPr="00781346">
        <w:rPr>
          <w:rFonts w:hint="cs"/>
          <w:rtl/>
        </w:rPr>
        <w:t>کفایه</w:t>
      </w:r>
      <w:r w:rsidRPr="00781346">
        <w:rPr>
          <w:rtl/>
        </w:rPr>
        <w:t xml:space="preserve"> </w:t>
      </w:r>
      <w:r w:rsidRPr="00781346">
        <w:rPr>
          <w:rFonts w:hint="cs"/>
          <w:rtl/>
        </w:rPr>
        <w:t>الاصول</w:t>
      </w:r>
    </w:p>
  </w:footnote>
  <w:footnote w:id="4">
    <w:p w:rsidR="004A0C53" w:rsidRPr="00781346" w:rsidRDefault="004A0C53" w:rsidP="00545B1F">
      <w:pPr>
        <w:pStyle w:val="FootnoteText"/>
        <w:spacing w:beforeAutospacing="0" w:afterAutospacing="0"/>
        <w:rPr>
          <w:rtl/>
        </w:rPr>
      </w:pPr>
      <w:r w:rsidRPr="00781346">
        <w:rPr>
          <w:rStyle w:val="FootnoteReference"/>
          <w:vertAlign w:val="baseline"/>
        </w:rPr>
        <w:footnoteRef/>
      </w:r>
      <w:r w:rsidRPr="00781346">
        <w:rPr>
          <w:rtl/>
        </w:rPr>
        <w:t xml:space="preserve"> </w:t>
      </w:r>
      <w:r w:rsidRPr="00781346">
        <w:rPr>
          <w:rFonts w:hint="cs"/>
          <w:rtl/>
        </w:rPr>
        <w:t>قوانین</w:t>
      </w:r>
      <w:r w:rsidRPr="00781346">
        <w:rPr>
          <w:rtl/>
        </w:rPr>
        <w:t xml:space="preserve"> </w:t>
      </w:r>
      <w:r w:rsidRPr="00781346">
        <w:rPr>
          <w:rFonts w:hint="cs"/>
          <w:rtl/>
        </w:rPr>
        <w:t>الاصول</w:t>
      </w:r>
    </w:p>
  </w:footnote>
  <w:footnote w:id="5">
    <w:p w:rsidR="004A0C53" w:rsidRPr="00781346" w:rsidRDefault="004A0C53" w:rsidP="00545B1F">
      <w:pPr>
        <w:pStyle w:val="FootnoteText"/>
        <w:spacing w:beforeAutospacing="0" w:afterAutospacing="0"/>
        <w:rPr>
          <w:rtl/>
        </w:rPr>
      </w:pPr>
      <w:r w:rsidRPr="00781346">
        <w:rPr>
          <w:rStyle w:val="FootnoteReference"/>
          <w:vertAlign w:val="baseline"/>
        </w:rPr>
        <w:footnoteRef/>
      </w:r>
      <w:r w:rsidRPr="00781346">
        <w:rPr>
          <w:rtl/>
        </w:rPr>
        <w:t xml:space="preserve"> </w:t>
      </w:r>
      <w:r w:rsidRPr="00781346">
        <w:rPr>
          <w:rFonts w:hint="cs"/>
          <w:rtl/>
        </w:rPr>
        <w:t>فوائد</w:t>
      </w:r>
      <w:r w:rsidRPr="00781346">
        <w:rPr>
          <w:rtl/>
        </w:rPr>
        <w:t xml:space="preserve"> </w:t>
      </w:r>
      <w:r w:rsidRPr="00781346">
        <w:rPr>
          <w:rFonts w:hint="cs"/>
          <w:rtl/>
        </w:rPr>
        <w:t>الاصول</w:t>
      </w:r>
    </w:p>
  </w:footnote>
  <w:footnote w:id="6">
    <w:p w:rsidR="004A0C53" w:rsidRPr="00781346" w:rsidRDefault="004A0C53" w:rsidP="00545B1F">
      <w:pPr>
        <w:pStyle w:val="FootnoteText"/>
        <w:spacing w:beforeAutospacing="0" w:afterAutospacing="0"/>
      </w:pPr>
      <w:r w:rsidRPr="00781346">
        <w:rPr>
          <w:rStyle w:val="FootnoteReference"/>
          <w:vertAlign w:val="baseline"/>
        </w:rPr>
        <w:footnoteRef/>
      </w:r>
      <w:r w:rsidRPr="00781346">
        <w:rPr>
          <w:rtl/>
        </w:rPr>
        <w:t xml:space="preserve"> </w:t>
      </w:r>
      <w:r w:rsidRPr="00781346">
        <w:rPr>
          <w:rFonts w:hint="cs"/>
          <w:rtl/>
        </w:rPr>
        <w:t>حاشیه</w:t>
      </w:r>
      <w:r w:rsidRPr="00781346">
        <w:rPr>
          <w:rtl/>
        </w:rPr>
        <w:t xml:space="preserve"> </w:t>
      </w:r>
      <w:r w:rsidRPr="00781346">
        <w:rPr>
          <w:rFonts w:hint="cs"/>
          <w:rtl/>
        </w:rPr>
        <w:t>فوائد</w:t>
      </w:r>
      <w:r w:rsidRPr="00781346">
        <w:rPr>
          <w:rtl/>
        </w:rPr>
        <w:t xml:space="preserve"> </w:t>
      </w:r>
      <w:r w:rsidRPr="00781346">
        <w:rPr>
          <w:rFonts w:hint="cs"/>
          <w:rtl/>
        </w:rPr>
        <w:t>الاصول</w:t>
      </w:r>
    </w:p>
  </w:footnote>
  <w:footnote w:id="7">
    <w:p w:rsidR="004A0C53" w:rsidRPr="00781346" w:rsidRDefault="004A0C53" w:rsidP="00545B1F">
      <w:pPr>
        <w:pStyle w:val="FootnoteText"/>
        <w:spacing w:beforeAutospacing="0" w:afterAutospacing="0"/>
      </w:pPr>
      <w:r w:rsidRPr="00781346">
        <w:rPr>
          <w:rStyle w:val="FootnoteReference"/>
          <w:vertAlign w:val="baseline"/>
        </w:rPr>
        <w:footnoteRef/>
      </w:r>
      <w:r w:rsidRPr="00781346">
        <w:rPr>
          <w:rtl/>
        </w:rPr>
        <w:t xml:space="preserve"> </w:t>
      </w:r>
      <w:r w:rsidRPr="00781346">
        <w:rPr>
          <w:rFonts w:hint="cs"/>
          <w:rtl/>
        </w:rPr>
        <w:t>مصباح</w:t>
      </w:r>
      <w:r w:rsidRPr="00781346">
        <w:rPr>
          <w:rtl/>
        </w:rPr>
        <w:t xml:space="preserve"> </w:t>
      </w:r>
      <w:r w:rsidRPr="00781346">
        <w:rPr>
          <w:rFonts w:hint="cs"/>
          <w:rtl/>
        </w:rPr>
        <w:t>الاصول</w:t>
      </w:r>
    </w:p>
  </w:footnote>
  <w:footnote w:id="8">
    <w:p w:rsidR="004A0C53" w:rsidRPr="00781346" w:rsidRDefault="004A0C53" w:rsidP="00545B1F">
      <w:pPr>
        <w:pStyle w:val="FootnoteText"/>
        <w:spacing w:beforeAutospacing="0" w:afterAutospacing="0"/>
        <w:rPr>
          <w:rtl/>
        </w:rPr>
      </w:pPr>
      <w:r w:rsidRPr="00781346">
        <w:rPr>
          <w:rStyle w:val="FootnoteReference"/>
          <w:vertAlign w:val="baseline"/>
        </w:rPr>
        <w:footnoteRef/>
      </w:r>
      <w:r w:rsidRPr="00781346">
        <w:rPr>
          <w:rtl/>
        </w:rPr>
        <w:t xml:space="preserve"> </w:t>
      </w:r>
      <w:r w:rsidRPr="00781346">
        <w:rPr>
          <w:rFonts w:hint="cs"/>
          <w:rtl/>
        </w:rPr>
        <w:t>تمهید</w:t>
      </w:r>
      <w:r w:rsidRPr="00781346">
        <w:rPr>
          <w:rtl/>
        </w:rPr>
        <w:t xml:space="preserve"> </w:t>
      </w:r>
      <w:r w:rsidRPr="00781346">
        <w:rPr>
          <w:rFonts w:hint="cs"/>
          <w:rtl/>
        </w:rPr>
        <w:t>القواعد</w:t>
      </w:r>
    </w:p>
  </w:footnote>
  <w:footnote w:id="9">
    <w:p w:rsidR="004A0C53" w:rsidRPr="00781346" w:rsidRDefault="004A0C53" w:rsidP="00545B1F">
      <w:pPr>
        <w:pStyle w:val="FootnoteText"/>
        <w:spacing w:beforeAutospacing="0" w:afterAutospacing="0"/>
      </w:pPr>
      <w:r w:rsidRPr="00781346">
        <w:rPr>
          <w:rStyle w:val="FootnoteReference"/>
          <w:vertAlign w:val="baseline"/>
        </w:rPr>
        <w:footnoteRef/>
      </w:r>
      <w:r w:rsidRPr="00781346">
        <w:rPr>
          <w:rtl/>
        </w:rPr>
        <w:t xml:space="preserve"> </w:t>
      </w:r>
      <w:r w:rsidRPr="00781346">
        <w:rPr>
          <w:rFonts w:hint="cs"/>
          <w:rtl/>
        </w:rPr>
        <w:t>سوره</w:t>
      </w:r>
      <w:r w:rsidRPr="00781346">
        <w:rPr>
          <w:rtl/>
        </w:rPr>
        <w:t xml:space="preserve"> </w:t>
      </w:r>
      <w:r w:rsidRPr="00781346">
        <w:rPr>
          <w:rFonts w:hint="cs"/>
          <w:rtl/>
        </w:rPr>
        <w:t>قیامت</w:t>
      </w:r>
      <w:r w:rsidRPr="00781346">
        <w:rPr>
          <w:rtl/>
        </w:rPr>
        <w:t xml:space="preserve"> </w:t>
      </w:r>
      <w:r w:rsidRPr="00781346">
        <w:rPr>
          <w:rFonts w:hint="cs"/>
          <w:rtl/>
        </w:rPr>
        <w:t>آیات</w:t>
      </w:r>
      <w:r w:rsidRPr="00781346">
        <w:rPr>
          <w:rtl/>
        </w:rPr>
        <w:t xml:space="preserve"> </w:t>
      </w:r>
      <w:r w:rsidRPr="00781346">
        <w:rPr>
          <w:rFonts w:hint="cs"/>
          <w:rtl/>
        </w:rPr>
        <w:t>5و4</w:t>
      </w:r>
    </w:p>
  </w:footnote>
  <w:footnote w:id="10">
    <w:p w:rsidR="004A0C53" w:rsidRPr="00781346" w:rsidRDefault="004A0C53">
      <w:pPr>
        <w:pStyle w:val="FootnoteText"/>
      </w:pPr>
      <w:r w:rsidRPr="00781346">
        <w:rPr>
          <w:rStyle w:val="FootnoteReference"/>
          <w:vertAlign w:val="baseline"/>
        </w:rPr>
        <w:footnoteRef/>
      </w:r>
      <w:r w:rsidRPr="00781346">
        <w:rPr>
          <w:rtl/>
        </w:rPr>
        <w:t xml:space="preserve"> </w:t>
      </w:r>
      <w:r w:rsidRPr="00781346">
        <w:rPr>
          <w:rFonts w:hint="cs"/>
          <w:rtl/>
        </w:rPr>
        <w:t>سوره</w:t>
      </w:r>
      <w:r w:rsidRPr="00781346">
        <w:rPr>
          <w:rtl/>
        </w:rPr>
        <w:t xml:space="preserve"> </w:t>
      </w:r>
      <w:r w:rsidRPr="00781346">
        <w:rPr>
          <w:rFonts w:hint="cs"/>
          <w:rtl/>
        </w:rPr>
        <w:t>بینه آیه 5</w:t>
      </w:r>
    </w:p>
  </w:footnote>
  <w:footnote w:id="11">
    <w:p w:rsidR="004A0C53" w:rsidRPr="00781346" w:rsidRDefault="004A0C53" w:rsidP="00545B1F">
      <w:pPr>
        <w:pStyle w:val="FootnoteText"/>
        <w:spacing w:beforeAutospacing="0" w:afterAutospacing="0"/>
        <w:rPr>
          <w:rtl/>
        </w:rPr>
      </w:pPr>
      <w:r w:rsidRPr="00781346">
        <w:rPr>
          <w:rStyle w:val="FootnoteReference"/>
          <w:vertAlign w:val="baseline"/>
        </w:rPr>
        <w:footnoteRef/>
      </w:r>
      <w:r w:rsidRPr="00781346">
        <w:rPr>
          <w:rtl/>
        </w:rPr>
        <w:t xml:space="preserve"> </w:t>
      </w:r>
      <w:r w:rsidRPr="00781346">
        <w:rPr>
          <w:rFonts w:hint="cs"/>
          <w:rtl/>
        </w:rPr>
        <w:t>تمهید</w:t>
      </w:r>
      <w:r w:rsidRPr="00781346">
        <w:rPr>
          <w:rtl/>
        </w:rPr>
        <w:t xml:space="preserve"> </w:t>
      </w:r>
      <w:r w:rsidRPr="00781346">
        <w:rPr>
          <w:rFonts w:hint="cs"/>
          <w:rtl/>
        </w:rPr>
        <w:t>القواعد</w:t>
      </w:r>
    </w:p>
  </w:footnote>
  <w:footnote w:id="12">
    <w:p w:rsidR="004A0C53" w:rsidRPr="00781346" w:rsidRDefault="004A0C53">
      <w:pPr>
        <w:pStyle w:val="FootnoteText"/>
      </w:pPr>
      <w:r w:rsidRPr="00781346">
        <w:rPr>
          <w:rStyle w:val="FootnoteReference"/>
          <w:vertAlign w:val="baseline"/>
        </w:rPr>
        <w:footnoteRef/>
      </w:r>
      <w:r w:rsidRPr="00781346">
        <w:rPr>
          <w:rtl/>
        </w:rPr>
        <w:t xml:space="preserve"> </w:t>
      </w:r>
      <w:r w:rsidRPr="00781346">
        <w:rPr>
          <w:rFonts w:hint="cs"/>
          <w:rtl/>
        </w:rPr>
        <w:t>سوره یوسف آیه 72</w:t>
      </w:r>
    </w:p>
  </w:footnote>
  <w:footnote w:id="13">
    <w:p w:rsidR="004A0C53" w:rsidRPr="00781346" w:rsidRDefault="004A0C53" w:rsidP="00545B1F">
      <w:pPr>
        <w:pStyle w:val="FootnoteText"/>
        <w:spacing w:beforeAutospacing="0" w:afterAutospacing="0"/>
        <w:rPr>
          <w:rtl/>
        </w:rPr>
      </w:pPr>
      <w:r w:rsidRPr="00781346">
        <w:rPr>
          <w:rStyle w:val="FootnoteReference"/>
          <w:vertAlign w:val="baseline"/>
        </w:rPr>
        <w:footnoteRef/>
      </w:r>
      <w:r w:rsidRPr="00781346">
        <w:rPr>
          <w:rtl/>
        </w:rPr>
        <w:t xml:space="preserve"> </w:t>
      </w:r>
      <w:r w:rsidRPr="00781346">
        <w:rPr>
          <w:rFonts w:hint="cs"/>
          <w:rtl/>
        </w:rPr>
        <w:t>فرائد</w:t>
      </w:r>
      <w:r w:rsidRPr="00781346">
        <w:rPr>
          <w:rtl/>
        </w:rPr>
        <w:t xml:space="preserve"> </w:t>
      </w:r>
      <w:r w:rsidRPr="00781346">
        <w:rPr>
          <w:rFonts w:hint="cs"/>
          <w:rtl/>
        </w:rPr>
        <w:t xml:space="preserve">الاصول </w:t>
      </w:r>
    </w:p>
  </w:footnote>
  <w:footnote w:id="14">
    <w:p w:rsidR="004A0C53" w:rsidRPr="00781346" w:rsidRDefault="004A0C53" w:rsidP="005B0637">
      <w:pPr>
        <w:pStyle w:val="FootnoteText"/>
      </w:pPr>
      <w:r w:rsidRPr="00781346">
        <w:rPr>
          <w:rStyle w:val="FootnoteReference"/>
          <w:vertAlign w:val="baseline"/>
        </w:rPr>
        <w:footnoteRef/>
      </w:r>
      <w:r w:rsidRPr="00781346">
        <w:rPr>
          <w:rtl/>
        </w:rPr>
        <w:t xml:space="preserve"> </w:t>
      </w:r>
      <w:r w:rsidRPr="00781346">
        <w:rPr>
          <w:rFonts w:hint="cs"/>
          <w:rtl/>
        </w:rPr>
        <w:t>سوره</w:t>
      </w:r>
      <w:r w:rsidRPr="00781346">
        <w:rPr>
          <w:rtl/>
        </w:rPr>
        <w:t xml:space="preserve"> </w:t>
      </w:r>
      <w:r w:rsidRPr="00781346">
        <w:rPr>
          <w:rFonts w:hint="cs"/>
          <w:rtl/>
        </w:rPr>
        <w:t>یوسف آیه</w:t>
      </w:r>
      <w:r w:rsidRPr="00781346">
        <w:rPr>
          <w:rtl/>
        </w:rPr>
        <w:t xml:space="preserve"> ۷۶</w:t>
      </w:r>
    </w:p>
  </w:footnote>
  <w:footnote w:id="15">
    <w:p w:rsidR="004A0C53" w:rsidRPr="00781346" w:rsidRDefault="004A0C53">
      <w:pPr>
        <w:pStyle w:val="FootnoteText"/>
        <w:rPr>
          <w:rtl/>
        </w:rPr>
      </w:pPr>
      <w:r w:rsidRPr="00781346">
        <w:rPr>
          <w:rStyle w:val="FootnoteReference"/>
          <w:vertAlign w:val="baseline"/>
        </w:rPr>
        <w:footnoteRef/>
      </w:r>
      <w:r w:rsidRPr="00781346">
        <w:rPr>
          <w:rtl/>
        </w:rPr>
        <w:t xml:space="preserve"> </w:t>
      </w:r>
      <w:r w:rsidRPr="00781346">
        <w:rPr>
          <w:rFonts w:hint="cs"/>
          <w:rtl/>
        </w:rPr>
        <w:t>سوره</w:t>
      </w:r>
      <w:r w:rsidRPr="00781346">
        <w:rPr>
          <w:rtl/>
        </w:rPr>
        <w:t xml:space="preserve"> </w:t>
      </w:r>
      <w:r w:rsidRPr="00781346">
        <w:rPr>
          <w:rFonts w:hint="cs"/>
          <w:rtl/>
        </w:rPr>
        <w:t>ص آیه</w:t>
      </w:r>
      <w:r w:rsidRPr="00781346">
        <w:rPr>
          <w:rtl/>
        </w:rPr>
        <w:t xml:space="preserve"> </w:t>
      </w:r>
      <w:r w:rsidRPr="00781346">
        <w:rPr>
          <w:rFonts w:hint="cs"/>
          <w:rtl/>
        </w:rPr>
        <w:t>44</w:t>
      </w:r>
    </w:p>
  </w:footnote>
  <w:footnote w:id="16">
    <w:p w:rsidR="004A0C53" w:rsidRPr="00781346" w:rsidRDefault="004A0C53" w:rsidP="00545B1F">
      <w:pPr>
        <w:pStyle w:val="FootnoteText"/>
        <w:spacing w:beforeAutospacing="0" w:afterAutospacing="0"/>
        <w:rPr>
          <w:rtl/>
        </w:rPr>
      </w:pPr>
      <w:r w:rsidRPr="00781346">
        <w:rPr>
          <w:rStyle w:val="FootnoteReference"/>
          <w:vertAlign w:val="baseline"/>
        </w:rPr>
        <w:footnoteRef/>
      </w:r>
      <w:r w:rsidRPr="00781346">
        <w:rPr>
          <w:rtl/>
        </w:rPr>
        <w:t xml:space="preserve"> </w:t>
      </w:r>
      <w:r w:rsidRPr="00781346">
        <w:rPr>
          <w:rFonts w:hint="cs"/>
          <w:rtl/>
        </w:rPr>
        <w:t>رسائل</w:t>
      </w:r>
      <w:r w:rsidRPr="00781346">
        <w:rPr>
          <w:rtl/>
        </w:rPr>
        <w:t xml:space="preserve"> </w:t>
      </w:r>
      <w:r w:rsidRPr="00781346">
        <w:rPr>
          <w:rFonts w:hint="cs"/>
          <w:rtl/>
        </w:rPr>
        <w:t>ج 3</w:t>
      </w:r>
      <w:r w:rsidRPr="00781346">
        <w:rPr>
          <w:rtl/>
        </w:rPr>
        <w:t xml:space="preserve"> </w:t>
      </w:r>
      <w:r w:rsidRPr="00781346">
        <w:rPr>
          <w:rFonts w:hint="cs"/>
          <w:rtl/>
        </w:rPr>
        <w:t>ص 380</w:t>
      </w:r>
    </w:p>
  </w:footnote>
  <w:footnote w:id="17">
    <w:p w:rsidR="004A0C53" w:rsidRPr="00781346" w:rsidRDefault="004A0C53" w:rsidP="00545B1F">
      <w:pPr>
        <w:pStyle w:val="FootnoteText"/>
        <w:spacing w:beforeAutospacing="0" w:afterAutospacing="0"/>
        <w:rPr>
          <w:rtl/>
        </w:rPr>
      </w:pPr>
      <w:r w:rsidRPr="00781346">
        <w:rPr>
          <w:rStyle w:val="FootnoteReference"/>
          <w:vertAlign w:val="baseline"/>
        </w:rPr>
        <w:footnoteRef/>
      </w:r>
      <w:r w:rsidRPr="00781346">
        <w:rPr>
          <w:rtl/>
        </w:rPr>
        <w:t xml:space="preserve"> </w:t>
      </w:r>
      <w:r w:rsidRPr="00781346">
        <w:rPr>
          <w:rFonts w:hint="cs"/>
          <w:rtl/>
        </w:rPr>
        <w:t>رسائل</w:t>
      </w:r>
    </w:p>
  </w:footnote>
  <w:footnote w:id="18">
    <w:p w:rsidR="004A0C53" w:rsidRPr="00781346" w:rsidRDefault="004A0C53" w:rsidP="00545B1F">
      <w:pPr>
        <w:pStyle w:val="FootnoteText"/>
        <w:spacing w:beforeAutospacing="0" w:afterAutospacing="0"/>
      </w:pPr>
      <w:r w:rsidRPr="00781346">
        <w:rPr>
          <w:rStyle w:val="FootnoteReference"/>
          <w:vertAlign w:val="baseline"/>
        </w:rPr>
        <w:footnoteRef/>
      </w:r>
      <w:r w:rsidRPr="00781346">
        <w:rPr>
          <w:rtl/>
        </w:rPr>
        <w:t xml:space="preserve"> </w:t>
      </w:r>
      <w:r w:rsidRPr="00781346">
        <w:rPr>
          <w:rFonts w:hint="cs"/>
          <w:rtl/>
        </w:rPr>
        <w:t>ذکری از قول محقق</w:t>
      </w:r>
    </w:p>
  </w:footnote>
  <w:footnote w:id="19">
    <w:p w:rsidR="004A0C53" w:rsidRPr="00781346" w:rsidRDefault="004A0C53" w:rsidP="00545B1F">
      <w:pPr>
        <w:pStyle w:val="FootnoteText"/>
        <w:spacing w:beforeAutospacing="0" w:afterAutospacing="0"/>
        <w:rPr>
          <w:rtl/>
        </w:rPr>
      </w:pPr>
      <w:r w:rsidRPr="00781346">
        <w:rPr>
          <w:rStyle w:val="FootnoteReference"/>
          <w:vertAlign w:val="baseline"/>
        </w:rPr>
        <w:footnoteRef/>
      </w:r>
      <w:r w:rsidRPr="00781346">
        <w:rPr>
          <w:rtl/>
        </w:rPr>
        <w:t xml:space="preserve"> </w:t>
      </w:r>
      <w:r w:rsidRPr="00781346">
        <w:rPr>
          <w:rFonts w:hint="cs"/>
          <w:rtl/>
        </w:rPr>
        <w:t>کتاب</w:t>
      </w:r>
      <w:r w:rsidRPr="00781346">
        <w:rPr>
          <w:rtl/>
        </w:rPr>
        <w:t xml:space="preserve"> </w:t>
      </w:r>
      <w:r w:rsidRPr="00781346">
        <w:rPr>
          <w:rFonts w:hint="cs"/>
          <w:rtl/>
        </w:rPr>
        <w:t>الاستصحاب</w:t>
      </w:r>
    </w:p>
  </w:footnote>
  <w:footnote w:id="20">
    <w:p w:rsidR="004A0C53" w:rsidRPr="00781346" w:rsidRDefault="004A0C53" w:rsidP="00545B1F">
      <w:pPr>
        <w:pStyle w:val="FootnoteText"/>
        <w:spacing w:beforeAutospacing="0" w:afterAutospacing="0"/>
        <w:rPr>
          <w:rtl/>
        </w:rPr>
      </w:pPr>
      <w:r w:rsidRPr="00781346">
        <w:rPr>
          <w:rStyle w:val="FootnoteReference"/>
          <w:vertAlign w:val="baseline"/>
        </w:rPr>
        <w:footnoteRef/>
      </w:r>
      <w:r w:rsidRPr="00781346">
        <w:rPr>
          <w:rtl/>
        </w:rPr>
        <w:t xml:space="preserve"> </w:t>
      </w:r>
      <w:r w:rsidRPr="00781346">
        <w:rPr>
          <w:rtl/>
          <w:lang w:bidi="ar-SA"/>
        </w:rPr>
        <w:t>رسائل</w:t>
      </w:r>
    </w:p>
  </w:footnote>
  <w:footnote w:id="21">
    <w:p w:rsidR="004A0C53" w:rsidRPr="00781346" w:rsidRDefault="004A0C53" w:rsidP="00545B1F">
      <w:pPr>
        <w:pStyle w:val="FootnoteText"/>
        <w:spacing w:beforeAutospacing="0" w:afterAutospacing="0"/>
        <w:rPr>
          <w:rtl/>
        </w:rPr>
      </w:pPr>
      <w:r w:rsidRPr="00781346">
        <w:rPr>
          <w:rStyle w:val="FootnoteReference"/>
          <w:vertAlign w:val="baseline"/>
        </w:rPr>
        <w:footnoteRef/>
      </w:r>
      <w:r w:rsidRPr="00781346">
        <w:rPr>
          <w:rtl/>
        </w:rPr>
        <w:t xml:space="preserve"> </w:t>
      </w:r>
      <w:r w:rsidRPr="00781346">
        <w:rPr>
          <w:rtl/>
          <w:lang w:bidi="ar-SA"/>
        </w:rPr>
        <w:t xml:space="preserve">سوره فرقان آیه </w:t>
      </w:r>
      <w:r w:rsidRPr="00781346">
        <w:rPr>
          <w:rtl/>
        </w:rPr>
        <w:t>۴۸</w:t>
      </w:r>
    </w:p>
  </w:footnote>
  <w:footnote w:id="22">
    <w:p w:rsidR="004A0C53" w:rsidRPr="00781346" w:rsidRDefault="004A0C53" w:rsidP="00545B1F">
      <w:pPr>
        <w:pStyle w:val="FootnoteText"/>
        <w:spacing w:beforeAutospacing="0" w:afterAutospacing="0"/>
      </w:pPr>
      <w:r w:rsidRPr="00781346">
        <w:rPr>
          <w:rStyle w:val="FootnoteReference"/>
          <w:vertAlign w:val="baseline"/>
        </w:rPr>
        <w:footnoteRef/>
      </w:r>
      <w:r w:rsidRPr="00781346">
        <w:rPr>
          <w:rtl/>
        </w:rPr>
        <w:t xml:space="preserve"> </w:t>
      </w:r>
      <w:r w:rsidRPr="00781346">
        <w:rPr>
          <w:rtl/>
          <w:lang w:bidi="ar-SA"/>
        </w:rPr>
        <w:t>کافی</w:t>
      </w:r>
      <w:r w:rsidRPr="00781346">
        <w:rPr>
          <w:rtl/>
        </w:rPr>
        <w:t xml:space="preserve"> </w:t>
      </w:r>
      <w:r w:rsidRPr="00781346">
        <w:rPr>
          <w:rtl/>
          <w:lang w:bidi="ar-SA"/>
        </w:rPr>
        <w:t>و وسائل الشیعه</w:t>
      </w:r>
    </w:p>
  </w:footnote>
  <w:footnote w:id="23">
    <w:p w:rsidR="004A0C53" w:rsidRPr="00781346" w:rsidRDefault="004A0C53" w:rsidP="005B0637">
      <w:pPr>
        <w:pStyle w:val="FootnoteText"/>
        <w:spacing w:beforeAutospacing="0" w:afterAutospacing="0"/>
      </w:pPr>
      <w:r w:rsidRPr="00781346">
        <w:rPr>
          <w:rStyle w:val="FootnoteReference"/>
          <w:vertAlign w:val="baseline"/>
        </w:rPr>
        <w:footnoteRef/>
      </w:r>
      <w:r w:rsidRPr="00781346">
        <w:rPr>
          <w:rtl/>
        </w:rPr>
        <w:t xml:space="preserve"> </w:t>
      </w:r>
      <w:r w:rsidRPr="00781346">
        <w:rPr>
          <w:rFonts w:hint="cs"/>
          <w:rtl/>
        </w:rPr>
        <w:t>سوره صف</w:t>
      </w:r>
    </w:p>
  </w:footnote>
  <w:footnote w:id="24">
    <w:p w:rsidR="004A0C53" w:rsidRPr="00781346" w:rsidRDefault="004A0C53" w:rsidP="00545B1F">
      <w:pPr>
        <w:pStyle w:val="FootnoteText"/>
        <w:spacing w:beforeAutospacing="0" w:afterAutospacing="0"/>
        <w:rPr>
          <w:rtl/>
        </w:rPr>
      </w:pPr>
      <w:r w:rsidRPr="00781346">
        <w:rPr>
          <w:rStyle w:val="FootnoteReference"/>
          <w:vertAlign w:val="baseline"/>
        </w:rPr>
        <w:footnoteRef/>
      </w:r>
      <w:r w:rsidRPr="00781346">
        <w:rPr>
          <w:rtl/>
        </w:rPr>
        <w:t xml:space="preserve"> </w:t>
      </w:r>
      <w:r w:rsidRPr="00781346">
        <w:rPr>
          <w:rFonts w:hint="cs"/>
          <w:rtl/>
        </w:rPr>
        <w:t>جواهر</w:t>
      </w:r>
      <w:r w:rsidRPr="00781346">
        <w:rPr>
          <w:rtl/>
        </w:rPr>
        <w:t xml:space="preserve"> </w:t>
      </w:r>
      <w:r w:rsidRPr="00781346">
        <w:rPr>
          <w:rFonts w:hint="cs"/>
          <w:rtl/>
        </w:rPr>
        <w:t>ج2</w:t>
      </w:r>
      <w:r w:rsidRPr="00781346">
        <w:rPr>
          <w:rtl/>
        </w:rPr>
        <w:t xml:space="preserve"> </w:t>
      </w:r>
      <w:r w:rsidRPr="00781346">
        <w:rPr>
          <w:rFonts w:hint="cs"/>
          <w:rtl/>
        </w:rPr>
        <w:t>ص</w:t>
      </w:r>
      <w:r w:rsidRPr="00781346">
        <w:rPr>
          <w:rtl/>
        </w:rPr>
        <w:t xml:space="preserve"> ۱۶۳</w:t>
      </w:r>
    </w:p>
  </w:footnote>
  <w:footnote w:id="25">
    <w:p w:rsidR="004A0C53" w:rsidRPr="00781346" w:rsidRDefault="004A0C53" w:rsidP="00545B1F">
      <w:pPr>
        <w:pStyle w:val="FootnoteText"/>
        <w:spacing w:beforeAutospacing="0" w:afterAutospacing="0"/>
        <w:rPr>
          <w:rtl/>
        </w:rPr>
      </w:pPr>
      <w:r w:rsidRPr="00781346">
        <w:rPr>
          <w:rStyle w:val="FootnoteReference"/>
          <w:vertAlign w:val="baseline"/>
        </w:rPr>
        <w:footnoteRef/>
      </w:r>
      <w:r w:rsidRPr="00781346">
        <w:rPr>
          <w:rtl/>
        </w:rPr>
        <w:t xml:space="preserve">  </w:t>
      </w:r>
      <w:r w:rsidRPr="00781346">
        <w:rPr>
          <w:rFonts w:hint="cs"/>
          <w:rtl/>
        </w:rPr>
        <w:t>مستند</w:t>
      </w:r>
      <w:r w:rsidRPr="00781346">
        <w:rPr>
          <w:rtl/>
        </w:rPr>
        <w:t xml:space="preserve"> </w:t>
      </w:r>
      <w:r w:rsidRPr="00781346">
        <w:rPr>
          <w:rFonts w:hint="cs"/>
          <w:rtl/>
        </w:rPr>
        <w:t>الشیعه</w:t>
      </w:r>
    </w:p>
  </w:footnote>
  <w:footnote w:id="26">
    <w:p w:rsidR="004A0C53" w:rsidRPr="00781346" w:rsidRDefault="004A0C53" w:rsidP="00545B1F">
      <w:pPr>
        <w:pStyle w:val="FootnoteText"/>
        <w:spacing w:beforeAutospacing="0" w:afterAutospacing="0"/>
        <w:rPr>
          <w:rtl/>
        </w:rPr>
      </w:pPr>
      <w:r w:rsidRPr="00781346">
        <w:rPr>
          <w:rStyle w:val="FootnoteReference"/>
          <w:vertAlign w:val="baseline"/>
        </w:rPr>
        <w:footnoteRef/>
      </w:r>
      <w:r w:rsidRPr="00781346">
        <w:rPr>
          <w:rtl/>
        </w:rPr>
        <w:t xml:space="preserve"> </w:t>
      </w:r>
      <w:r w:rsidRPr="00781346">
        <w:rPr>
          <w:rFonts w:hint="cs"/>
          <w:rtl/>
        </w:rPr>
        <w:t>در</w:t>
      </w:r>
      <w:r w:rsidRPr="00781346">
        <w:rPr>
          <w:rtl/>
        </w:rPr>
        <w:t xml:space="preserve"> </w:t>
      </w:r>
      <w:r w:rsidRPr="00781346">
        <w:rPr>
          <w:rFonts w:hint="cs"/>
          <w:rtl/>
        </w:rPr>
        <w:t>رسائل تنبیهات</w:t>
      </w:r>
      <w:r w:rsidRPr="00781346">
        <w:rPr>
          <w:rtl/>
        </w:rPr>
        <w:t xml:space="preserve"> </w:t>
      </w:r>
      <w:r w:rsidRPr="00781346">
        <w:rPr>
          <w:rFonts w:hint="cs"/>
          <w:rtl/>
        </w:rPr>
        <w:t>استصحاب</w:t>
      </w:r>
      <w:r w:rsidRPr="00781346">
        <w:rPr>
          <w:rtl/>
        </w:rPr>
        <w:t xml:space="preserve"> </w:t>
      </w:r>
      <w:r w:rsidRPr="00781346">
        <w:rPr>
          <w:rFonts w:hint="cs"/>
          <w:rtl/>
        </w:rPr>
        <w:t>تنبیه</w:t>
      </w:r>
      <w:r w:rsidRPr="00781346">
        <w:rPr>
          <w:rtl/>
        </w:rPr>
        <w:t xml:space="preserve"> </w:t>
      </w:r>
      <w:r w:rsidRPr="00781346">
        <w:rPr>
          <w:rFonts w:hint="cs"/>
          <w:rtl/>
        </w:rPr>
        <w:t>13</w:t>
      </w:r>
      <w:r w:rsidRPr="00781346">
        <w:rPr>
          <w:rtl/>
        </w:rPr>
        <w:t xml:space="preserve"> </w:t>
      </w:r>
    </w:p>
  </w:footnote>
  <w:footnote w:id="27">
    <w:p w:rsidR="004A0C53" w:rsidRPr="00781346" w:rsidRDefault="004A0C53" w:rsidP="00545B1F">
      <w:pPr>
        <w:pStyle w:val="FootnoteText"/>
        <w:spacing w:beforeAutospacing="0" w:afterAutospacing="0"/>
        <w:rPr>
          <w:rtl/>
        </w:rPr>
      </w:pPr>
      <w:r w:rsidRPr="00781346">
        <w:rPr>
          <w:rStyle w:val="FootnoteReference"/>
          <w:vertAlign w:val="baseline"/>
        </w:rPr>
        <w:footnoteRef/>
      </w:r>
      <w:r w:rsidRPr="00781346">
        <w:rPr>
          <w:rtl/>
        </w:rPr>
        <w:t xml:space="preserve"> </w:t>
      </w:r>
      <w:r w:rsidRPr="00781346">
        <w:rPr>
          <w:rFonts w:hint="cs"/>
          <w:rtl/>
        </w:rPr>
        <w:t>ضوابط</w:t>
      </w:r>
      <w:r w:rsidRPr="00781346">
        <w:rPr>
          <w:rtl/>
        </w:rPr>
        <w:t xml:space="preserve"> </w:t>
      </w:r>
      <w:r w:rsidRPr="00781346">
        <w:rPr>
          <w:rFonts w:hint="cs"/>
          <w:rtl/>
        </w:rPr>
        <w:t>الاصول</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00FB"/>
    <w:rsid w:val="000054A2"/>
    <w:rsid w:val="00012517"/>
    <w:rsid w:val="0001474A"/>
    <w:rsid w:val="00015E70"/>
    <w:rsid w:val="00022369"/>
    <w:rsid w:val="000241E7"/>
    <w:rsid w:val="00027435"/>
    <w:rsid w:val="00034EB4"/>
    <w:rsid w:val="00037C25"/>
    <w:rsid w:val="000423D4"/>
    <w:rsid w:val="00062E96"/>
    <w:rsid w:val="000630E5"/>
    <w:rsid w:val="0006500A"/>
    <w:rsid w:val="000656AD"/>
    <w:rsid w:val="00075E91"/>
    <w:rsid w:val="000968CB"/>
    <w:rsid w:val="000A051C"/>
    <w:rsid w:val="000A2321"/>
    <w:rsid w:val="000C1D34"/>
    <w:rsid w:val="000C28ED"/>
    <w:rsid w:val="000C29C9"/>
    <w:rsid w:val="000C7C4A"/>
    <w:rsid w:val="000D4261"/>
    <w:rsid w:val="000E4513"/>
    <w:rsid w:val="000E510F"/>
    <w:rsid w:val="000F05A2"/>
    <w:rsid w:val="000F43B7"/>
    <w:rsid w:val="000F4BAA"/>
    <w:rsid w:val="00112A21"/>
    <w:rsid w:val="001170B9"/>
    <w:rsid w:val="001227F1"/>
    <w:rsid w:val="00127C0A"/>
    <w:rsid w:val="0013117A"/>
    <w:rsid w:val="0014494C"/>
    <w:rsid w:val="00152EC1"/>
    <w:rsid w:val="00156896"/>
    <w:rsid w:val="00160F65"/>
    <w:rsid w:val="00165588"/>
    <w:rsid w:val="00166A24"/>
    <w:rsid w:val="00172C76"/>
    <w:rsid w:val="00175622"/>
    <w:rsid w:val="00181F69"/>
    <w:rsid w:val="00182323"/>
    <w:rsid w:val="001A1882"/>
    <w:rsid w:val="001A35A2"/>
    <w:rsid w:val="001A46C9"/>
    <w:rsid w:val="001B18C4"/>
    <w:rsid w:val="001B2562"/>
    <w:rsid w:val="001C33E2"/>
    <w:rsid w:val="001D4136"/>
    <w:rsid w:val="001D47A9"/>
    <w:rsid w:val="001E11FA"/>
    <w:rsid w:val="001E3567"/>
    <w:rsid w:val="001E7981"/>
    <w:rsid w:val="001F63E2"/>
    <w:rsid w:val="001F6F74"/>
    <w:rsid w:val="002037DF"/>
    <w:rsid w:val="0020407E"/>
    <w:rsid w:val="00204584"/>
    <w:rsid w:val="00221C59"/>
    <w:rsid w:val="002260DE"/>
    <w:rsid w:val="00227A9C"/>
    <w:rsid w:val="0023512C"/>
    <w:rsid w:val="00243BEE"/>
    <w:rsid w:val="00245A35"/>
    <w:rsid w:val="00253FC6"/>
    <w:rsid w:val="00254092"/>
    <w:rsid w:val="00257833"/>
    <w:rsid w:val="002606D6"/>
    <w:rsid w:val="002629A1"/>
    <w:rsid w:val="002708A5"/>
    <w:rsid w:val="00284D8D"/>
    <w:rsid w:val="002964AA"/>
    <w:rsid w:val="00296EA8"/>
    <w:rsid w:val="002A371D"/>
    <w:rsid w:val="002B0E3C"/>
    <w:rsid w:val="002B3D9B"/>
    <w:rsid w:val="002B440D"/>
    <w:rsid w:val="002B7915"/>
    <w:rsid w:val="002C46B8"/>
    <w:rsid w:val="002C73E1"/>
    <w:rsid w:val="002D28D8"/>
    <w:rsid w:val="002D6DCB"/>
    <w:rsid w:val="002E1418"/>
    <w:rsid w:val="002E1ECB"/>
    <w:rsid w:val="002E5A9E"/>
    <w:rsid w:val="002E7A31"/>
    <w:rsid w:val="002F3444"/>
    <w:rsid w:val="002F428D"/>
    <w:rsid w:val="002F5C32"/>
    <w:rsid w:val="00302379"/>
    <w:rsid w:val="00322904"/>
    <w:rsid w:val="00325FEF"/>
    <w:rsid w:val="00327798"/>
    <w:rsid w:val="00337A18"/>
    <w:rsid w:val="00344591"/>
    <w:rsid w:val="00345A58"/>
    <w:rsid w:val="00373808"/>
    <w:rsid w:val="00390EAA"/>
    <w:rsid w:val="00393504"/>
    <w:rsid w:val="00393C94"/>
    <w:rsid w:val="003A11DE"/>
    <w:rsid w:val="003A3F9F"/>
    <w:rsid w:val="003A6745"/>
    <w:rsid w:val="003B23CF"/>
    <w:rsid w:val="003C547F"/>
    <w:rsid w:val="003D1456"/>
    <w:rsid w:val="003E63BA"/>
    <w:rsid w:val="004010F1"/>
    <w:rsid w:val="004110FC"/>
    <w:rsid w:val="00412DA5"/>
    <w:rsid w:val="00412E81"/>
    <w:rsid w:val="00417547"/>
    <w:rsid w:val="004176DE"/>
    <w:rsid w:val="00443362"/>
    <w:rsid w:val="00443377"/>
    <w:rsid w:val="0044477C"/>
    <w:rsid w:val="004452C9"/>
    <w:rsid w:val="00451187"/>
    <w:rsid w:val="004521DC"/>
    <w:rsid w:val="00454687"/>
    <w:rsid w:val="00455838"/>
    <w:rsid w:val="00456428"/>
    <w:rsid w:val="004604E0"/>
    <w:rsid w:val="004608E3"/>
    <w:rsid w:val="00466D9C"/>
    <w:rsid w:val="00467D92"/>
    <w:rsid w:val="004710C8"/>
    <w:rsid w:val="004715F3"/>
    <w:rsid w:val="00474280"/>
    <w:rsid w:val="0048210E"/>
    <w:rsid w:val="0049175D"/>
    <w:rsid w:val="00492737"/>
    <w:rsid w:val="00494485"/>
    <w:rsid w:val="004A0C53"/>
    <w:rsid w:val="004B68EE"/>
    <w:rsid w:val="004C3B10"/>
    <w:rsid w:val="004D00FB"/>
    <w:rsid w:val="004D25AE"/>
    <w:rsid w:val="004D5A30"/>
    <w:rsid w:val="004D7854"/>
    <w:rsid w:val="004E126A"/>
    <w:rsid w:val="004F7837"/>
    <w:rsid w:val="0050599C"/>
    <w:rsid w:val="005073F5"/>
    <w:rsid w:val="005225B2"/>
    <w:rsid w:val="00522A5A"/>
    <w:rsid w:val="0052567A"/>
    <w:rsid w:val="00525BE6"/>
    <w:rsid w:val="00525C10"/>
    <w:rsid w:val="005330B1"/>
    <w:rsid w:val="00540215"/>
    <w:rsid w:val="00541B34"/>
    <w:rsid w:val="005445A5"/>
    <w:rsid w:val="00544790"/>
    <w:rsid w:val="00545B1F"/>
    <w:rsid w:val="00556779"/>
    <w:rsid w:val="0056321F"/>
    <w:rsid w:val="005652DF"/>
    <w:rsid w:val="00570B84"/>
    <w:rsid w:val="00571416"/>
    <w:rsid w:val="0057476B"/>
    <w:rsid w:val="00576CFD"/>
    <w:rsid w:val="00577450"/>
    <w:rsid w:val="00583288"/>
    <w:rsid w:val="0059158D"/>
    <w:rsid w:val="005947FB"/>
    <w:rsid w:val="005B0637"/>
    <w:rsid w:val="005B4346"/>
    <w:rsid w:val="005D0B6E"/>
    <w:rsid w:val="005D285A"/>
    <w:rsid w:val="005D2934"/>
    <w:rsid w:val="005E13E6"/>
    <w:rsid w:val="005E4FA6"/>
    <w:rsid w:val="005E66EB"/>
    <w:rsid w:val="005E67C7"/>
    <w:rsid w:val="005F04E8"/>
    <w:rsid w:val="005F13F2"/>
    <w:rsid w:val="005F3D37"/>
    <w:rsid w:val="005F4D04"/>
    <w:rsid w:val="00600ACE"/>
    <w:rsid w:val="00610A57"/>
    <w:rsid w:val="00612890"/>
    <w:rsid w:val="00613C4A"/>
    <w:rsid w:val="00635F70"/>
    <w:rsid w:val="00640F69"/>
    <w:rsid w:val="006442C2"/>
    <w:rsid w:val="00647410"/>
    <w:rsid w:val="00651B6F"/>
    <w:rsid w:val="00653FC2"/>
    <w:rsid w:val="00660B3D"/>
    <w:rsid w:val="00673AF3"/>
    <w:rsid w:val="0067446B"/>
    <w:rsid w:val="006777F9"/>
    <w:rsid w:val="006852D9"/>
    <w:rsid w:val="00685354"/>
    <w:rsid w:val="00685E75"/>
    <w:rsid w:val="0069058F"/>
    <w:rsid w:val="006916B5"/>
    <w:rsid w:val="00691A69"/>
    <w:rsid w:val="006A5065"/>
    <w:rsid w:val="006B179D"/>
    <w:rsid w:val="006B3A2D"/>
    <w:rsid w:val="006B4904"/>
    <w:rsid w:val="006C174F"/>
    <w:rsid w:val="006C2CD6"/>
    <w:rsid w:val="006D4CDE"/>
    <w:rsid w:val="006D4FFF"/>
    <w:rsid w:val="006D6126"/>
    <w:rsid w:val="006F51B8"/>
    <w:rsid w:val="006F58BA"/>
    <w:rsid w:val="00703310"/>
    <w:rsid w:val="00716BAC"/>
    <w:rsid w:val="0072338D"/>
    <w:rsid w:val="007337E0"/>
    <w:rsid w:val="00735FD4"/>
    <w:rsid w:val="007363DD"/>
    <w:rsid w:val="00743F79"/>
    <w:rsid w:val="00744757"/>
    <w:rsid w:val="0074558E"/>
    <w:rsid w:val="00747642"/>
    <w:rsid w:val="00760467"/>
    <w:rsid w:val="00761838"/>
    <w:rsid w:val="00763286"/>
    <w:rsid w:val="007709F5"/>
    <w:rsid w:val="00774176"/>
    <w:rsid w:val="00781346"/>
    <w:rsid w:val="00781AC5"/>
    <w:rsid w:val="00782639"/>
    <w:rsid w:val="007928A8"/>
    <w:rsid w:val="007A2E45"/>
    <w:rsid w:val="007A3841"/>
    <w:rsid w:val="007A50E5"/>
    <w:rsid w:val="007B3766"/>
    <w:rsid w:val="007B4FD8"/>
    <w:rsid w:val="007C7973"/>
    <w:rsid w:val="007D17F9"/>
    <w:rsid w:val="007D2C99"/>
    <w:rsid w:val="007D390F"/>
    <w:rsid w:val="007D61E1"/>
    <w:rsid w:val="007E0515"/>
    <w:rsid w:val="007E1F24"/>
    <w:rsid w:val="007F0062"/>
    <w:rsid w:val="007F4625"/>
    <w:rsid w:val="00800852"/>
    <w:rsid w:val="00805812"/>
    <w:rsid w:val="00812229"/>
    <w:rsid w:val="00821088"/>
    <w:rsid w:val="00821F33"/>
    <w:rsid w:val="00833104"/>
    <w:rsid w:val="00834824"/>
    <w:rsid w:val="00837894"/>
    <w:rsid w:val="00840074"/>
    <w:rsid w:val="008448A9"/>
    <w:rsid w:val="008643FE"/>
    <w:rsid w:val="00876B78"/>
    <w:rsid w:val="00885E6E"/>
    <w:rsid w:val="00887FF7"/>
    <w:rsid w:val="0089376E"/>
    <w:rsid w:val="008A1D2D"/>
    <w:rsid w:val="008A7637"/>
    <w:rsid w:val="008B06EE"/>
    <w:rsid w:val="008B0EF0"/>
    <w:rsid w:val="008B4EBD"/>
    <w:rsid w:val="008C43CF"/>
    <w:rsid w:val="00904AE0"/>
    <w:rsid w:val="00906C40"/>
    <w:rsid w:val="00917BF6"/>
    <w:rsid w:val="009220CE"/>
    <w:rsid w:val="00935D86"/>
    <w:rsid w:val="00940A70"/>
    <w:rsid w:val="00942E60"/>
    <w:rsid w:val="00945187"/>
    <w:rsid w:val="0094647D"/>
    <w:rsid w:val="0094703C"/>
    <w:rsid w:val="00952294"/>
    <w:rsid w:val="00954851"/>
    <w:rsid w:val="00954B96"/>
    <w:rsid w:val="0096564C"/>
    <w:rsid w:val="00976DED"/>
    <w:rsid w:val="00977C23"/>
    <w:rsid w:val="009A21EB"/>
    <w:rsid w:val="009A5F50"/>
    <w:rsid w:val="009A63B6"/>
    <w:rsid w:val="009C1D09"/>
    <w:rsid w:val="009D3EC3"/>
    <w:rsid w:val="009E4166"/>
    <w:rsid w:val="009E70A2"/>
    <w:rsid w:val="009F2904"/>
    <w:rsid w:val="009F317C"/>
    <w:rsid w:val="009F4C4F"/>
    <w:rsid w:val="009F5502"/>
    <w:rsid w:val="00A008AD"/>
    <w:rsid w:val="00A0734E"/>
    <w:rsid w:val="00A07FB3"/>
    <w:rsid w:val="00A11104"/>
    <w:rsid w:val="00A13E0D"/>
    <w:rsid w:val="00A14E0E"/>
    <w:rsid w:val="00A1701C"/>
    <w:rsid w:val="00A17D08"/>
    <w:rsid w:val="00A2208D"/>
    <w:rsid w:val="00A22255"/>
    <w:rsid w:val="00A23BB5"/>
    <w:rsid w:val="00A23E29"/>
    <w:rsid w:val="00A24797"/>
    <w:rsid w:val="00A24D19"/>
    <w:rsid w:val="00A26757"/>
    <w:rsid w:val="00A27D56"/>
    <w:rsid w:val="00A320C1"/>
    <w:rsid w:val="00A339BA"/>
    <w:rsid w:val="00A36C37"/>
    <w:rsid w:val="00A44F22"/>
    <w:rsid w:val="00A61E06"/>
    <w:rsid w:val="00A87DCF"/>
    <w:rsid w:val="00A9452B"/>
    <w:rsid w:val="00AA0256"/>
    <w:rsid w:val="00AA1895"/>
    <w:rsid w:val="00AB0C61"/>
    <w:rsid w:val="00AB1106"/>
    <w:rsid w:val="00AB2582"/>
    <w:rsid w:val="00AB3808"/>
    <w:rsid w:val="00AC0A5F"/>
    <w:rsid w:val="00AD1A65"/>
    <w:rsid w:val="00AD4719"/>
    <w:rsid w:val="00AD70C8"/>
    <w:rsid w:val="00AF1DF2"/>
    <w:rsid w:val="00AF32A7"/>
    <w:rsid w:val="00AF4E26"/>
    <w:rsid w:val="00AF5DA1"/>
    <w:rsid w:val="00B04836"/>
    <w:rsid w:val="00B10418"/>
    <w:rsid w:val="00B21FA3"/>
    <w:rsid w:val="00B22467"/>
    <w:rsid w:val="00B23091"/>
    <w:rsid w:val="00B2415D"/>
    <w:rsid w:val="00B25171"/>
    <w:rsid w:val="00B257BE"/>
    <w:rsid w:val="00B31CF2"/>
    <w:rsid w:val="00B339BD"/>
    <w:rsid w:val="00B4697B"/>
    <w:rsid w:val="00B51F4A"/>
    <w:rsid w:val="00B552E2"/>
    <w:rsid w:val="00B6138E"/>
    <w:rsid w:val="00B6739E"/>
    <w:rsid w:val="00B873D8"/>
    <w:rsid w:val="00B90FEC"/>
    <w:rsid w:val="00B91238"/>
    <w:rsid w:val="00B93267"/>
    <w:rsid w:val="00B956A4"/>
    <w:rsid w:val="00BA7D0A"/>
    <w:rsid w:val="00BB12C4"/>
    <w:rsid w:val="00BB320C"/>
    <w:rsid w:val="00BC101A"/>
    <w:rsid w:val="00BC5D8D"/>
    <w:rsid w:val="00BC6686"/>
    <w:rsid w:val="00BC7799"/>
    <w:rsid w:val="00BD463D"/>
    <w:rsid w:val="00BD4C48"/>
    <w:rsid w:val="00BD5F5F"/>
    <w:rsid w:val="00BE745E"/>
    <w:rsid w:val="00BE7A01"/>
    <w:rsid w:val="00BF01F5"/>
    <w:rsid w:val="00C00732"/>
    <w:rsid w:val="00C02AC1"/>
    <w:rsid w:val="00C066D0"/>
    <w:rsid w:val="00C07650"/>
    <w:rsid w:val="00C11733"/>
    <w:rsid w:val="00C147C5"/>
    <w:rsid w:val="00C14F87"/>
    <w:rsid w:val="00C174C1"/>
    <w:rsid w:val="00C211B1"/>
    <w:rsid w:val="00C3120E"/>
    <w:rsid w:val="00C35275"/>
    <w:rsid w:val="00C37842"/>
    <w:rsid w:val="00C449C4"/>
    <w:rsid w:val="00C44DDE"/>
    <w:rsid w:val="00C52AB4"/>
    <w:rsid w:val="00C551A2"/>
    <w:rsid w:val="00C56136"/>
    <w:rsid w:val="00C70197"/>
    <w:rsid w:val="00C70470"/>
    <w:rsid w:val="00C7699B"/>
    <w:rsid w:val="00C82D06"/>
    <w:rsid w:val="00C8305E"/>
    <w:rsid w:val="00C83940"/>
    <w:rsid w:val="00C84E7B"/>
    <w:rsid w:val="00C85146"/>
    <w:rsid w:val="00C921E5"/>
    <w:rsid w:val="00C95009"/>
    <w:rsid w:val="00C958C8"/>
    <w:rsid w:val="00C968AE"/>
    <w:rsid w:val="00CA0C17"/>
    <w:rsid w:val="00CA1162"/>
    <w:rsid w:val="00CA4985"/>
    <w:rsid w:val="00CA7003"/>
    <w:rsid w:val="00CB4803"/>
    <w:rsid w:val="00CB70E8"/>
    <w:rsid w:val="00CD1047"/>
    <w:rsid w:val="00CD1869"/>
    <w:rsid w:val="00CD4A96"/>
    <w:rsid w:val="00CD5215"/>
    <w:rsid w:val="00CD5562"/>
    <w:rsid w:val="00CE2B4C"/>
    <w:rsid w:val="00CF0324"/>
    <w:rsid w:val="00D22C9A"/>
    <w:rsid w:val="00D23199"/>
    <w:rsid w:val="00D32405"/>
    <w:rsid w:val="00D425A4"/>
    <w:rsid w:val="00D43211"/>
    <w:rsid w:val="00D5231F"/>
    <w:rsid w:val="00D53986"/>
    <w:rsid w:val="00D55DB8"/>
    <w:rsid w:val="00D60E6D"/>
    <w:rsid w:val="00D61890"/>
    <w:rsid w:val="00D71723"/>
    <w:rsid w:val="00D74C82"/>
    <w:rsid w:val="00D770D2"/>
    <w:rsid w:val="00DA6108"/>
    <w:rsid w:val="00DA6B23"/>
    <w:rsid w:val="00DA7AA2"/>
    <w:rsid w:val="00DB5DB6"/>
    <w:rsid w:val="00DC536D"/>
    <w:rsid w:val="00DC7ED7"/>
    <w:rsid w:val="00DE0D8F"/>
    <w:rsid w:val="00DF28A4"/>
    <w:rsid w:val="00DF5E22"/>
    <w:rsid w:val="00E06247"/>
    <w:rsid w:val="00E0757F"/>
    <w:rsid w:val="00E13ED7"/>
    <w:rsid w:val="00E14020"/>
    <w:rsid w:val="00E255B7"/>
    <w:rsid w:val="00E318E5"/>
    <w:rsid w:val="00E33EED"/>
    <w:rsid w:val="00E3603A"/>
    <w:rsid w:val="00E40327"/>
    <w:rsid w:val="00E4144B"/>
    <w:rsid w:val="00E45CF8"/>
    <w:rsid w:val="00E51D5B"/>
    <w:rsid w:val="00E52AF3"/>
    <w:rsid w:val="00E627FD"/>
    <w:rsid w:val="00E64E68"/>
    <w:rsid w:val="00E915A7"/>
    <w:rsid w:val="00EA2BBD"/>
    <w:rsid w:val="00EB1C7F"/>
    <w:rsid w:val="00EB21BC"/>
    <w:rsid w:val="00EC27DB"/>
    <w:rsid w:val="00EC7014"/>
    <w:rsid w:val="00EE5C12"/>
    <w:rsid w:val="00EF03F8"/>
    <w:rsid w:val="00EF4B37"/>
    <w:rsid w:val="00F12C40"/>
    <w:rsid w:val="00F13535"/>
    <w:rsid w:val="00F23243"/>
    <w:rsid w:val="00F23477"/>
    <w:rsid w:val="00F2425B"/>
    <w:rsid w:val="00F255EB"/>
    <w:rsid w:val="00F25720"/>
    <w:rsid w:val="00F350B4"/>
    <w:rsid w:val="00F35491"/>
    <w:rsid w:val="00F52964"/>
    <w:rsid w:val="00F55F42"/>
    <w:rsid w:val="00F71B41"/>
    <w:rsid w:val="00F760E7"/>
    <w:rsid w:val="00F765E9"/>
    <w:rsid w:val="00F8384A"/>
    <w:rsid w:val="00F87B8C"/>
    <w:rsid w:val="00FA0EB5"/>
    <w:rsid w:val="00FB1DD0"/>
    <w:rsid w:val="00FB3C24"/>
    <w:rsid w:val="00FC1A17"/>
    <w:rsid w:val="00FC4E4C"/>
    <w:rsid w:val="00FC5F63"/>
    <w:rsid w:val="00FE7022"/>
    <w:rsid w:val="00FF14E9"/>
    <w:rsid w:val="00FF429D"/>
    <w:rsid w:val="00FF556A"/>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84FFA"/>
  <w15:chartTrackingRefBased/>
  <w15:docId w15:val="{57330E56-5992-4063-A936-489B1B70F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MoolBoran" w:eastAsiaTheme="minorHAnsi" w:hAnsi="MoolBoran" w:cs="B Koodak"/>
        <w:sz w:val="28"/>
        <w:szCs w:val="28"/>
        <w:lang w:val="en-US" w:eastAsia="en-US" w:bidi="fa-IR"/>
      </w:rPr>
    </w:rPrDefault>
    <w:pPrDefault>
      <w:pPr>
        <w:bidi/>
        <w:spacing w:before="100" w:beforeAutospacing="1" w:after="100" w:afterAutospacing="1"/>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aliases w:val="موضوع"/>
    <w:basedOn w:val="Normal"/>
    <w:next w:val="Normal"/>
    <w:link w:val="Heading1Char"/>
    <w:uiPriority w:val="9"/>
    <w:qFormat/>
    <w:rsid w:val="00545B1F"/>
    <w:pPr>
      <w:keepNext/>
      <w:keepLines/>
      <w:spacing w:before="240" w:after="0"/>
      <w:outlineLvl w:val="0"/>
    </w:pPr>
    <w:rPr>
      <w:rFonts w:asciiTheme="majorHAnsi" w:eastAsiaTheme="majorEastAsia" w:hAnsiTheme="majorHAnsi" w:cs="2  Mitra"/>
      <w:color w:val="FFC000"/>
      <w:sz w:val="32"/>
      <w:szCs w:val="32"/>
    </w:rPr>
  </w:style>
  <w:style w:type="paragraph" w:styleId="Heading2">
    <w:name w:val="heading 2"/>
    <w:next w:val="NoSpacing"/>
    <w:link w:val="Heading2Char"/>
    <w:uiPriority w:val="9"/>
    <w:unhideWhenUsed/>
    <w:rsid w:val="00545B1F"/>
    <w:pPr>
      <w:keepNext/>
      <w:keepLines/>
      <w:spacing w:before="40" w:after="0"/>
      <w:outlineLvl w:val="1"/>
    </w:pPr>
    <w:rPr>
      <w:rFonts w:asciiTheme="majorHAnsi" w:eastAsiaTheme="majorEastAsia" w:hAnsiTheme="majorHAnsi" w:cs="2  Mitra"/>
      <w:color w:val="C45911" w:themeColor="accent2" w:themeShade="BF"/>
      <w:sz w:val="26"/>
      <w:szCs w:val="26"/>
    </w:rPr>
  </w:style>
  <w:style w:type="paragraph" w:styleId="Heading3">
    <w:name w:val="heading 3"/>
    <w:basedOn w:val="Normal"/>
    <w:next w:val="Normal"/>
    <w:link w:val="Heading3Char"/>
    <w:uiPriority w:val="9"/>
    <w:semiHidden/>
    <w:unhideWhenUsed/>
    <w:qFormat/>
    <w:rsid w:val="00545B1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E255B7"/>
    <w:pPr>
      <w:spacing w:before="0" w:after="0"/>
    </w:pPr>
    <w:rPr>
      <w:sz w:val="20"/>
      <w:szCs w:val="20"/>
    </w:rPr>
  </w:style>
  <w:style w:type="character" w:customStyle="1" w:styleId="FootnoteTextChar">
    <w:name w:val="Footnote Text Char"/>
    <w:basedOn w:val="DefaultParagraphFont"/>
    <w:link w:val="FootnoteText"/>
    <w:uiPriority w:val="99"/>
    <w:semiHidden/>
    <w:rsid w:val="00E255B7"/>
    <w:rPr>
      <w:sz w:val="20"/>
      <w:szCs w:val="20"/>
    </w:rPr>
  </w:style>
  <w:style w:type="character" w:styleId="FootnoteReference">
    <w:name w:val="footnote reference"/>
    <w:basedOn w:val="DefaultParagraphFont"/>
    <w:uiPriority w:val="99"/>
    <w:semiHidden/>
    <w:unhideWhenUsed/>
    <w:rsid w:val="00E255B7"/>
    <w:rPr>
      <w:vertAlign w:val="superscript"/>
    </w:rPr>
  </w:style>
  <w:style w:type="paragraph" w:styleId="Header">
    <w:name w:val="header"/>
    <w:basedOn w:val="Normal"/>
    <w:link w:val="HeaderChar"/>
    <w:uiPriority w:val="99"/>
    <w:unhideWhenUsed/>
    <w:rsid w:val="00BA7D0A"/>
    <w:pPr>
      <w:tabs>
        <w:tab w:val="center" w:pos="4513"/>
        <w:tab w:val="right" w:pos="9026"/>
      </w:tabs>
      <w:spacing w:before="0" w:after="0"/>
    </w:pPr>
  </w:style>
  <w:style w:type="character" w:customStyle="1" w:styleId="HeaderChar">
    <w:name w:val="Header Char"/>
    <w:basedOn w:val="DefaultParagraphFont"/>
    <w:link w:val="Header"/>
    <w:uiPriority w:val="99"/>
    <w:rsid w:val="00BA7D0A"/>
  </w:style>
  <w:style w:type="paragraph" w:styleId="Footer">
    <w:name w:val="footer"/>
    <w:basedOn w:val="Normal"/>
    <w:link w:val="FooterChar"/>
    <w:uiPriority w:val="99"/>
    <w:unhideWhenUsed/>
    <w:rsid w:val="00BA7D0A"/>
    <w:pPr>
      <w:tabs>
        <w:tab w:val="center" w:pos="4513"/>
        <w:tab w:val="right" w:pos="9026"/>
      </w:tabs>
      <w:spacing w:before="0" w:after="0"/>
    </w:pPr>
  </w:style>
  <w:style w:type="character" w:customStyle="1" w:styleId="FooterChar">
    <w:name w:val="Footer Char"/>
    <w:basedOn w:val="DefaultParagraphFont"/>
    <w:link w:val="Footer"/>
    <w:uiPriority w:val="99"/>
    <w:rsid w:val="00BA7D0A"/>
  </w:style>
  <w:style w:type="paragraph" w:styleId="NoSpacing">
    <w:name w:val="No Spacing"/>
    <w:aliases w:val="جلسه"/>
    <w:uiPriority w:val="1"/>
    <w:qFormat/>
    <w:rsid w:val="00545B1F"/>
    <w:pPr>
      <w:spacing w:before="0" w:after="0"/>
    </w:pPr>
    <w:rPr>
      <w:rFonts w:cs="2  Nazanin"/>
      <w:bCs/>
      <w:color w:val="00B050"/>
    </w:rPr>
  </w:style>
  <w:style w:type="character" w:customStyle="1" w:styleId="Heading1Char">
    <w:name w:val="Heading 1 Char"/>
    <w:aliases w:val="موضوع Char"/>
    <w:basedOn w:val="DefaultParagraphFont"/>
    <w:link w:val="Heading1"/>
    <w:uiPriority w:val="9"/>
    <w:rsid w:val="00545B1F"/>
    <w:rPr>
      <w:rFonts w:asciiTheme="majorHAnsi" w:eastAsiaTheme="majorEastAsia" w:hAnsiTheme="majorHAnsi" w:cs="2  Mitra"/>
      <w:color w:val="FFC000"/>
      <w:sz w:val="32"/>
      <w:szCs w:val="32"/>
    </w:rPr>
  </w:style>
  <w:style w:type="character" w:customStyle="1" w:styleId="Heading2Char">
    <w:name w:val="Heading 2 Char"/>
    <w:basedOn w:val="DefaultParagraphFont"/>
    <w:link w:val="Heading2"/>
    <w:uiPriority w:val="9"/>
    <w:rsid w:val="00545B1F"/>
    <w:rPr>
      <w:rFonts w:asciiTheme="majorHAnsi" w:eastAsiaTheme="majorEastAsia" w:hAnsiTheme="majorHAnsi" w:cs="2  Mitra"/>
      <w:color w:val="C45911" w:themeColor="accent2" w:themeShade="BF"/>
      <w:sz w:val="26"/>
      <w:szCs w:val="26"/>
    </w:rPr>
  </w:style>
  <w:style w:type="character" w:customStyle="1" w:styleId="Heading3Char">
    <w:name w:val="Heading 3 Char"/>
    <w:basedOn w:val="DefaultParagraphFont"/>
    <w:link w:val="Heading3"/>
    <w:uiPriority w:val="9"/>
    <w:semiHidden/>
    <w:rsid w:val="00545B1F"/>
    <w:rPr>
      <w:rFonts w:asciiTheme="majorHAnsi" w:eastAsiaTheme="majorEastAsia" w:hAnsiTheme="majorHAnsi" w:cstheme="majorBidi"/>
      <w:color w:val="1F4D78" w:themeColor="accent1" w:themeShade="7F"/>
      <w:sz w:val="24"/>
      <w:szCs w:val="24"/>
    </w:rPr>
  </w:style>
  <w:style w:type="paragraph" w:styleId="EndnoteText">
    <w:name w:val="endnote text"/>
    <w:basedOn w:val="Normal"/>
    <w:link w:val="EndnoteTextChar"/>
    <w:uiPriority w:val="99"/>
    <w:semiHidden/>
    <w:unhideWhenUsed/>
    <w:rsid w:val="000630E5"/>
    <w:pPr>
      <w:spacing w:before="0" w:after="0"/>
    </w:pPr>
    <w:rPr>
      <w:bCs/>
      <w:sz w:val="20"/>
      <w:szCs w:val="20"/>
    </w:rPr>
  </w:style>
  <w:style w:type="character" w:customStyle="1" w:styleId="EndnoteTextChar">
    <w:name w:val="Endnote Text Char"/>
    <w:basedOn w:val="DefaultParagraphFont"/>
    <w:link w:val="EndnoteText"/>
    <w:uiPriority w:val="99"/>
    <w:semiHidden/>
    <w:rsid w:val="000630E5"/>
    <w:rPr>
      <w:bCs/>
      <w:sz w:val="20"/>
      <w:szCs w:val="20"/>
    </w:rPr>
  </w:style>
  <w:style w:type="character" w:styleId="EndnoteReference">
    <w:name w:val="endnote reference"/>
    <w:basedOn w:val="DefaultParagraphFont"/>
    <w:uiPriority w:val="99"/>
    <w:semiHidden/>
    <w:unhideWhenUsed/>
    <w:rsid w:val="000630E5"/>
    <w:rPr>
      <w:vertAlign w:val="superscript"/>
    </w:rPr>
  </w:style>
  <w:style w:type="paragraph" w:styleId="TOC1">
    <w:name w:val="toc 1"/>
    <w:basedOn w:val="Normal"/>
    <w:next w:val="Normal"/>
    <w:autoRedefine/>
    <w:uiPriority w:val="39"/>
    <w:unhideWhenUsed/>
    <w:rsid w:val="004A0C53"/>
    <w:pPr>
      <w:tabs>
        <w:tab w:val="right" w:leader="dot" w:pos="9628"/>
      </w:tabs>
      <w:jc w:val="center"/>
    </w:pPr>
    <w:rPr>
      <w:rFonts w:cs="2  Badr"/>
      <w:bCs/>
      <w:noProof/>
      <w:sz w:val="36"/>
      <w:szCs w:val="36"/>
    </w:rPr>
  </w:style>
  <w:style w:type="character" w:styleId="Hyperlink">
    <w:name w:val="Hyperlink"/>
    <w:basedOn w:val="DefaultParagraphFont"/>
    <w:uiPriority w:val="99"/>
    <w:unhideWhenUsed/>
    <w:rsid w:val="000630E5"/>
    <w:rPr>
      <w:color w:val="0563C1" w:themeColor="hyperlink"/>
      <w:u w:val="single"/>
    </w:rPr>
  </w:style>
  <w:style w:type="paragraph" w:styleId="TOC2">
    <w:name w:val="toc 2"/>
    <w:basedOn w:val="Normal"/>
    <w:next w:val="Normal"/>
    <w:autoRedefine/>
    <w:uiPriority w:val="39"/>
    <w:unhideWhenUsed/>
    <w:rsid w:val="000630E5"/>
    <w:pPr>
      <w:spacing w:before="0" w:beforeAutospacing="0" w:afterAutospacing="0" w:line="259" w:lineRule="auto"/>
      <w:ind w:left="220"/>
      <w:jc w:val="left"/>
    </w:pPr>
    <w:rPr>
      <w:rFonts w:asciiTheme="minorHAnsi" w:eastAsiaTheme="minorEastAsia" w:hAnsiTheme="minorHAnsi" w:cstheme="minorBidi"/>
      <w:sz w:val="22"/>
      <w:szCs w:val="22"/>
    </w:rPr>
  </w:style>
  <w:style w:type="paragraph" w:styleId="TOC3">
    <w:name w:val="toc 3"/>
    <w:basedOn w:val="Normal"/>
    <w:next w:val="Normal"/>
    <w:autoRedefine/>
    <w:uiPriority w:val="39"/>
    <w:unhideWhenUsed/>
    <w:rsid w:val="000630E5"/>
    <w:pPr>
      <w:spacing w:before="0" w:beforeAutospacing="0" w:afterAutospacing="0" w:line="259" w:lineRule="auto"/>
      <w:ind w:left="440"/>
      <w:jc w:val="left"/>
    </w:pPr>
    <w:rPr>
      <w:rFonts w:asciiTheme="minorHAnsi" w:eastAsiaTheme="minorEastAsia" w:hAnsiTheme="minorHAnsi" w:cstheme="minorBidi"/>
      <w:sz w:val="22"/>
      <w:szCs w:val="22"/>
    </w:rPr>
  </w:style>
  <w:style w:type="paragraph" w:styleId="TOC4">
    <w:name w:val="toc 4"/>
    <w:basedOn w:val="Normal"/>
    <w:next w:val="Normal"/>
    <w:autoRedefine/>
    <w:uiPriority w:val="39"/>
    <w:unhideWhenUsed/>
    <w:rsid w:val="000630E5"/>
    <w:pPr>
      <w:spacing w:before="0" w:beforeAutospacing="0" w:afterAutospacing="0" w:line="259" w:lineRule="auto"/>
      <w:ind w:left="660"/>
      <w:jc w:val="left"/>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0630E5"/>
    <w:pPr>
      <w:spacing w:before="0" w:beforeAutospacing="0" w:afterAutospacing="0" w:line="259" w:lineRule="auto"/>
      <w:ind w:left="880"/>
      <w:jc w:val="left"/>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0630E5"/>
    <w:pPr>
      <w:spacing w:before="0" w:beforeAutospacing="0" w:afterAutospacing="0" w:line="259" w:lineRule="auto"/>
      <w:ind w:left="1100"/>
      <w:jc w:val="left"/>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0630E5"/>
    <w:pPr>
      <w:spacing w:before="0" w:beforeAutospacing="0" w:afterAutospacing="0" w:line="259" w:lineRule="auto"/>
      <w:ind w:left="1320"/>
      <w:jc w:val="left"/>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0630E5"/>
    <w:pPr>
      <w:spacing w:before="0" w:beforeAutospacing="0" w:afterAutospacing="0" w:line="259" w:lineRule="auto"/>
      <w:ind w:left="1540"/>
      <w:jc w:val="left"/>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0630E5"/>
    <w:pPr>
      <w:spacing w:before="0" w:beforeAutospacing="0" w:afterAutospacing="0" w:line="259" w:lineRule="auto"/>
      <w:ind w:left="1760"/>
      <w:jc w:val="left"/>
    </w:pPr>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1837167">
      <w:bodyDiv w:val="1"/>
      <w:marLeft w:val="0"/>
      <w:marRight w:val="0"/>
      <w:marTop w:val="0"/>
      <w:marBottom w:val="0"/>
      <w:divBdr>
        <w:top w:val="none" w:sz="0" w:space="0" w:color="auto"/>
        <w:left w:val="none" w:sz="0" w:space="0" w:color="auto"/>
        <w:bottom w:val="none" w:sz="0" w:space="0" w:color="auto"/>
        <w:right w:val="none" w:sz="0" w:space="0" w:color="auto"/>
      </w:divBdr>
    </w:div>
    <w:div w:id="456414832">
      <w:bodyDiv w:val="1"/>
      <w:marLeft w:val="0"/>
      <w:marRight w:val="0"/>
      <w:marTop w:val="0"/>
      <w:marBottom w:val="0"/>
      <w:divBdr>
        <w:top w:val="none" w:sz="0" w:space="0" w:color="auto"/>
        <w:left w:val="none" w:sz="0" w:space="0" w:color="auto"/>
        <w:bottom w:val="none" w:sz="0" w:space="0" w:color="auto"/>
        <w:right w:val="none" w:sz="0" w:space="0" w:color="auto"/>
      </w:divBdr>
    </w:div>
    <w:div w:id="578752871">
      <w:bodyDiv w:val="1"/>
      <w:marLeft w:val="0"/>
      <w:marRight w:val="0"/>
      <w:marTop w:val="0"/>
      <w:marBottom w:val="0"/>
      <w:divBdr>
        <w:top w:val="none" w:sz="0" w:space="0" w:color="auto"/>
        <w:left w:val="none" w:sz="0" w:space="0" w:color="auto"/>
        <w:bottom w:val="none" w:sz="0" w:space="0" w:color="auto"/>
        <w:right w:val="none" w:sz="0" w:space="0" w:color="auto"/>
      </w:divBdr>
    </w:div>
    <w:div w:id="731854158">
      <w:bodyDiv w:val="1"/>
      <w:marLeft w:val="0"/>
      <w:marRight w:val="0"/>
      <w:marTop w:val="0"/>
      <w:marBottom w:val="0"/>
      <w:divBdr>
        <w:top w:val="none" w:sz="0" w:space="0" w:color="auto"/>
        <w:left w:val="none" w:sz="0" w:space="0" w:color="auto"/>
        <w:bottom w:val="none" w:sz="0" w:space="0" w:color="auto"/>
        <w:right w:val="none" w:sz="0" w:space="0" w:color="auto"/>
      </w:divBdr>
    </w:div>
    <w:div w:id="1106272953">
      <w:bodyDiv w:val="1"/>
      <w:marLeft w:val="0"/>
      <w:marRight w:val="0"/>
      <w:marTop w:val="0"/>
      <w:marBottom w:val="0"/>
      <w:divBdr>
        <w:top w:val="none" w:sz="0" w:space="0" w:color="auto"/>
        <w:left w:val="none" w:sz="0" w:space="0" w:color="auto"/>
        <w:bottom w:val="none" w:sz="0" w:space="0" w:color="auto"/>
        <w:right w:val="none" w:sz="0" w:space="0" w:color="auto"/>
      </w:divBdr>
    </w:div>
    <w:div w:id="1430661000">
      <w:bodyDiv w:val="1"/>
      <w:marLeft w:val="0"/>
      <w:marRight w:val="0"/>
      <w:marTop w:val="0"/>
      <w:marBottom w:val="0"/>
      <w:divBdr>
        <w:top w:val="none" w:sz="0" w:space="0" w:color="auto"/>
        <w:left w:val="none" w:sz="0" w:space="0" w:color="auto"/>
        <w:bottom w:val="none" w:sz="0" w:space="0" w:color="auto"/>
        <w:right w:val="none" w:sz="0" w:space="0" w:color="auto"/>
      </w:divBdr>
    </w:div>
    <w:div w:id="1585217179">
      <w:bodyDiv w:val="1"/>
      <w:marLeft w:val="0"/>
      <w:marRight w:val="0"/>
      <w:marTop w:val="0"/>
      <w:marBottom w:val="0"/>
      <w:divBdr>
        <w:top w:val="none" w:sz="0" w:space="0" w:color="auto"/>
        <w:left w:val="none" w:sz="0" w:space="0" w:color="auto"/>
        <w:bottom w:val="none" w:sz="0" w:space="0" w:color="auto"/>
        <w:right w:val="none" w:sz="0" w:space="0" w:color="auto"/>
      </w:divBdr>
    </w:div>
    <w:div w:id="1631204560">
      <w:bodyDiv w:val="1"/>
      <w:marLeft w:val="0"/>
      <w:marRight w:val="0"/>
      <w:marTop w:val="0"/>
      <w:marBottom w:val="0"/>
      <w:divBdr>
        <w:top w:val="none" w:sz="0" w:space="0" w:color="auto"/>
        <w:left w:val="none" w:sz="0" w:space="0" w:color="auto"/>
        <w:bottom w:val="none" w:sz="0" w:space="0" w:color="auto"/>
        <w:right w:val="none" w:sz="0" w:space="0" w:color="auto"/>
      </w:divBdr>
    </w:div>
    <w:div w:id="1738698138">
      <w:bodyDiv w:val="1"/>
      <w:marLeft w:val="0"/>
      <w:marRight w:val="0"/>
      <w:marTop w:val="0"/>
      <w:marBottom w:val="0"/>
      <w:divBdr>
        <w:top w:val="none" w:sz="0" w:space="0" w:color="auto"/>
        <w:left w:val="none" w:sz="0" w:space="0" w:color="auto"/>
        <w:bottom w:val="none" w:sz="0" w:space="0" w:color="auto"/>
        <w:right w:val="none" w:sz="0" w:space="0" w:color="auto"/>
      </w:divBdr>
    </w:div>
    <w:div w:id="1921325425">
      <w:bodyDiv w:val="1"/>
      <w:marLeft w:val="0"/>
      <w:marRight w:val="0"/>
      <w:marTop w:val="0"/>
      <w:marBottom w:val="0"/>
      <w:divBdr>
        <w:top w:val="none" w:sz="0" w:space="0" w:color="auto"/>
        <w:left w:val="none" w:sz="0" w:space="0" w:color="auto"/>
        <w:bottom w:val="none" w:sz="0" w:space="0" w:color="auto"/>
        <w:right w:val="none" w:sz="0" w:space="0" w:color="auto"/>
      </w:divBdr>
    </w:div>
    <w:div w:id="1944069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E53395-FD4F-4C27-9CFC-FFA1F7B843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1027</TotalTime>
  <Pages>1</Pages>
  <Words>57416</Words>
  <Characters>327273</Characters>
  <Application>Microsoft Office Word</Application>
  <DocSecurity>0</DocSecurity>
  <Lines>2727</Lines>
  <Paragraphs>767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0</cp:lastModifiedBy>
  <cp:revision>102</cp:revision>
  <dcterms:created xsi:type="dcterms:W3CDTF">2025-06-10T05:40:00Z</dcterms:created>
  <dcterms:modified xsi:type="dcterms:W3CDTF">2026-07-18T05:29:00Z</dcterms:modified>
</cp:coreProperties>
</file>